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14" w:type="dxa"/>
        <w:tblInd w:w="-318" w:type="dxa"/>
        <w:tblLook w:val="04A0"/>
      </w:tblPr>
      <w:tblGrid>
        <w:gridCol w:w="3727"/>
        <w:gridCol w:w="3362"/>
        <w:gridCol w:w="3125"/>
      </w:tblGrid>
      <w:tr w:rsidR="00D41339" w:rsidRPr="00941477" w:rsidTr="00D41339">
        <w:trPr>
          <w:trHeight w:val="1441"/>
        </w:trPr>
        <w:tc>
          <w:tcPr>
            <w:tcW w:w="3727" w:type="dxa"/>
            <w:shd w:val="clear" w:color="auto" w:fill="auto"/>
          </w:tcPr>
          <w:p w:rsidR="00D41339" w:rsidRPr="00941477" w:rsidRDefault="00D41339" w:rsidP="00D41339">
            <w:pPr>
              <w:pStyle w:val="a7"/>
              <w:ind w:left="602"/>
            </w:pPr>
            <w:r w:rsidRPr="00941477">
              <w:t>ПРИНЯТА</w:t>
            </w:r>
          </w:p>
          <w:p w:rsidR="00D41339" w:rsidRPr="00941477" w:rsidRDefault="00D41339" w:rsidP="00D41339">
            <w:pPr>
              <w:pStyle w:val="a7"/>
              <w:ind w:left="602"/>
              <w:rPr>
                <w:sz w:val="24"/>
                <w:szCs w:val="24"/>
              </w:rPr>
            </w:pPr>
            <w:r w:rsidRPr="00941477">
              <w:rPr>
                <w:sz w:val="24"/>
                <w:szCs w:val="24"/>
              </w:rPr>
              <w:t>на заседании педагогического совета</w:t>
            </w:r>
          </w:p>
          <w:p w:rsidR="00D41339" w:rsidRDefault="00D41339" w:rsidP="00D41339">
            <w:pPr>
              <w:pStyle w:val="a7"/>
              <w:ind w:left="602"/>
              <w:rPr>
                <w:sz w:val="24"/>
                <w:szCs w:val="24"/>
              </w:rPr>
            </w:pPr>
            <w:r>
              <w:rPr>
                <w:sz w:val="24"/>
                <w:szCs w:val="24"/>
              </w:rPr>
              <w:t xml:space="preserve">Протокол  №  </w:t>
            </w:r>
          </w:p>
          <w:p w:rsidR="00D41339" w:rsidRPr="00941477" w:rsidRDefault="00D41339" w:rsidP="00D41339">
            <w:pPr>
              <w:pStyle w:val="a7"/>
              <w:ind w:left="602"/>
              <w:rPr>
                <w:sz w:val="24"/>
                <w:szCs w:val="24"/>
              </w:rPr>
            </w:pPr>
            <w:r>
              <w:rPr>
                <w:sz w:val="24"/>
                <w:szCs w:val="24"/>
              </w:rPr>
              <w:t xml:space="preserve">от «   » августа </w:t>
            </w:r>
            <w:r w:rsidRPr="00941477">
              <w:rPr>
                <w:sz w:val="24"/>
                <w:szCs w:val="24"/>
              </w:rPr>
              <w:t>202</w:t>
            </w:r>
            <w:r>
              <w:rPr>
                <w:sz w:val="24"/>
                <w:szCs w:val="24"/>
              </w:rPr>
              <w:t>5</w:t>
            </w:r>
            <w:r w:rsidRPr="00941477">
              <w:rPr>
                <w:sz w:val="24"/>
                <w:szCs w:val="24"/>
              </w:rPr>
              <w:t xml:space="preserve"> года</w:t>
            </w:r>
          </w:p>
          <w:p w:rsidR="00D41339" w:rsidRPr="00941477" w:rsidRDefault="00D41339" w:rsidP="00D41339">
            <w:pPr>
              <w:pStyle w:val="a7"/>
              <w:jc w:val="both"/>
              <w:rPr>
                <w:sz w:val="24"/>
                <w:szCs w:val="24"/>
              </w:rPr>
            </w:pPr>
          </w:p>
        </w:tc>
        <w:tc>
          <w:tcPr>
            <w:tcW w:w="3362" w:type="dxa"/>
            <w:shd w:val="clear" w:color="auto" w:fill="auto"/>
          </w:tcPr>
          <w:p w:rsidR="00D41339" w:rsidRPr="00941477" w:rsidRDefault="00D41339" w:rsidP="00D41339">
            <w:pPr>
              <w:pStyle w:val="a7"/>
              <w:rPr>
                <w:sz w:val="24"/>
                <w:szCs w:val="24"/>
              </w:rPr>
            </w:pPr>
            <w:r w:rsidRPr="00941477">
              <w:rPr>
                <w:sz w:val="24"/>
                <w:szCs w:val="24"/>
              </w:rPr>
              <w:t xml:space="preserve">СОГЛАСОВАНА  </w:t>
            </w:r>
          </w:p>
          <w:p w:rsidR="00D41339" w:rsidRDefault="00D41339" w:rsidP="00D41339">
            <w:pPr>
              <w:pStyle w:val="a7"/>
              <w:rPr>
                <w:sz w:val="24"/>
                <w:szCs w:val="24"/>
              </w:rPr>
            </w:pPr>
            <w:r>
              <w:rPr>
                <w:sz w:val="24"/>
                <w:szCs w:val="24"/>
              </w:rPr>
              <w:t>н</w:t>
            </w:r>
            <w:r w:rsidRPr="00941477">
              <w:rPr>
                <w:sz w:val="24"/>
                <w:szCs w:val="24"/>
              </w:rPr>
              <w:t xml:space="preserve">а </w:t>
            </w:r>
            <w:r>
              <w:rPr>
                <w:sz w:val="24"/>
                <w:szCs w:val="24"/>
              </w:rPr>
              <w:t xml:space="preserve">общим родительским </w:t>
            </w:r>
          </w:p>
          <w:p w:rsidR="00D41339" w:rsidRPr="00941477" w:rsidRDefault="00D41339" w:rsidP="00D41339">
            <w:pPr>
              <w:pStyle w:val="a7"/>
              <w:rPr>
                <w:sz w:val="24"/>
                <w:szCs w:val="24"/>
              </w:rPr>
            </w:pPr>
            <w:r>
              <w:rPr>
                <w:sz w:val="24"/>
                <w:szCs w:val="24"/>
              </w:rPr>
              <w:t>собранием</w:t>
            </w:r>
          </w:p>
          <w:p w:rsidR="00D41339" w:rsidRPr="00941477" w:rsidRDefault="00D41339" w:rsidP="00D41339">
            <w:pPr>
              <w:pStyle w:val="a7"/>
              <w:rPr>
                <w:sz w:val="24"/>
                <w:szCs w:val="24"/>
              </w:rPr>
            </w:pPr>
            <w:r>
              <w:rPr>
                <w:sz w:val="24"/>
                <w:szCs w:val="24"/>
              </w:rPr>
              <w:t>СП «Колосок»</w:t>
            </w:r>
          </w:p>
          <w:p w:rsidR="00D41339" w:rsidRPr="00941477" w:rsidRDefault="00D41339" w:rsidP="00D41339">
            <w:pPr>
              <w:pStyle w:val="a7"/>
              <w:rPr>
                <w:sz w:val="24"/>
                <w:szCs w:val="24"/>
              </w:rPr>
            </w:pPr>
            <w:r>
              <w:rPr>
                <w:sz w:val="24"/>
                <w:szCs w:val="24"/>
              </w:rPr>
              <w:t xml:space="preserve">Протокол № </w:t>
            </w:r>
          </w:p>
          <w:p w:rsidR="00D41339" w:rsidRPr="00941477" w:rsidRDefault="00D41339" w:rsidP="00D41339">
            <w:pPr>
              <w:pStyle w:val="a7"/>
              <w:rPr>
                <w:sz w:val="24"/>
                <w:szCs w:val="24"/>
              </w:rPr>
            </w:pPr>
            <w:r>
              <w:rPr>
                <w:sz w:val="24"/>
                <w:szCs w:val="24"/>
              </w:rPr>
              <w:t xml:space="preserve">от «   </w:t>
            </w:r>
            <w:r w:rsidRPr="00941477">
              <w:rPr>
                <w:sz w:val="24"/>
                <w:szCs w:val="24"/>
              </w:rPr>
              <w:t>»</w:t>
            </w:r>
            <w:r>
              <w:rPr>
                <w:sz w:val="24"/>
                <w:szCs w:val="24"/>
              </w:rPr>
              <w:t xml:space="preserve"> августа </w:t>
            </w:r>
            <w:r w:rsidRPr="00941477">
              <w:rPr>
                <w:sz w:val="24"/>
                <w:szCs w:val="24"/>
              </w:rPr>
              <w:t>20</w:t>
            </w:r>
            <w:r>
              <w:rPr>
                <w:sz w:val="24"/>
                <w:szCs w:val="24"/>
              </w:rPr>
              <w:t xml:space="preserve">25 </w:t>
            </w:r>
            <w:r w:rsidRPr="00941477">
              <w:rPr>
                <w:sz w:val="24"/>
                <w:szCs w:val="24"/>
              </w:rPr>
              <w:t>г.</w:t>
            </w:r>
          </w:p>
          <w:p w:rsidR="00D41339" w:rsidRPr="00941477" w:rsidRDefault="00D41339" w:rsidP="00D41339">
            <w:pPr>
              <w:pStyle w:val="a7"/>
              <w:jc w:val="both"/>
              <w:rPr>
                <w:sz w:val="24"/>
                <w:szCs w:val="24"/>
              </w:rPr>
            </w:pPr>
          </w:p>
        </w:tc>
        <w:tc>
          <w:tcPr>
            <w:tcW w:w="3125" w:type="dxa"/>
            <w:shd w:val="clear" w:color="auto" w:fill="auto"/>
          </w:tcPr>
          <w:p w:rsidR="00D41339" w:rsidRPr="00941477" w:rsidRDefault="00D41339" w:rsidP="00D41339">
            <w:pPr>
              <w:pStyle w:val="a7"/>
              <w:rPr>
                <w:sz w:val="24"/>
                <w:szCs w:val="24"/>
              </w:rPr>
            </w:pPr>
            <w:r w:rsidRPr="00941477">
              <w:rPr>
                <w:sz w:val="24"/>
                <w:szCs w:val="24"/>
              </w:rPr>
              <w:t>УТВЕРЖДАЮ:</w:t>
            </w:r>
          </w:p>
          <w:p w:rsidR="00D41339" w:rsidRPr="00941477" w:rsidRDefault="00D41339" w:rsidP="00D41339">
            <w:pPr>
              <w:pStyle w:val="a7"/>
              <w:rPr>
                <w:sz w:val="24"/>
                <w:szCs w:val="24"/>
              </w:rPr>
            </w:pPr>
            <w:r w:rsidRPr="00941477">
              <w:rPr>
                <w:sz w:val="24"/>
                <w:szCs w:val="24"/>
              </w:rPr>
              <w:t xml:space="preserve">директор </w:t>
            </w:r>
            <w:r>
              <w:rPr>
                <w:sz w:val="24"/>
                <w:szCs w:val="24"/>
              </w:rPr>
              <w:t>ГБОУ</w:t>
            </w:r>
            <w:r w:rsidRPr="009C0537">
              <w:rPr>
                <w:sz w:val="24"/>
                <w:szCs w:val="24"/>
              </w:rPr>
              <w:t xml:space="preserve"> </w:t>
            </w:r>
            <w:r>
              <w:rPr>
                <w:sz w:val="24"/>
                <w:szCs w:val="24"/>
              </w:rPr>
              <w:t>СОШ с.Пестравка</w:t>
            </w:r>
          </w:p>
          <w:p w:rsidR="00D41339" w:rsidRPr="00941477" w:rsidRDefault="00D41339" w:rsidP="00D41339">
            <w:pPr>
              <w:pStyle w:val="a7"/>
              <w:ind w:left="-190"/>
              <w:rPr>
                <w:sz w:val="24"/>
                <w:szCs w:val="24"/>
              </w:rPr>
            </w:pPr>
            <w:r>
              <w:rPr>
                <w:sz w:val="24"/>
                <w:szCs w:val="24"/>
              </w:rPr>
              <w:t>____________А.Ю.Мясоедова</w:t>
            </w:r>
          </w:p>
          <w:p w:rsidR="00D41339" w:rsidRPr="00941477" w:rsidRDefault="00D41339" w:rsidP="00D41339">
            <w:pPr>
              <w:pStyle w:val="a7"/>
              <w:rPr>
                <w:sz w:val="24"/>
                <w:szCs w:val="24"/>
              </w:rPr>
            </w:pPr>
          </w:p>
          <w:p w:rsidR="00D41339" w:rsidRPr="00941477" w:rsidRDefault="00D41339" w:rsidP="00D41339">
            <w:pPr>
              <w:pStyle w:val="a7"/>
              <w:jc w:val="both"/>
              <w:rPr>
                <w:sz w:val="24"/>
                <w:szCs w:val="24"/>
              </w:rPr>
            </w:pPr>
          </w:p>
          <w:p w:rsidR="00D41339" w:rsidRPr="00941477" w:rsidRDefault="00D41339" w:rsidP="00D41339">
            <w:pPr>
              <w:pStyle w:val="20"/>
              <w:shd w:val="clear" w:color="auto" w:fill="auto"/>
              <w:tabs>
                <w:tab w:val="left" w:pos="993"/>
              </w:tabs>
              <w:spacing w:line="276" w:lineRule="auto"/>
              <w:ind w:firstLine="0"/>
              <w:jc w:val="both"/>
              <w:rPr>
                <w:sz w:val="24"/>
                <w:szCs w:val="24"/>
              </w:rPr>
            </w:pPr>
          </w:p>
        </w:tc>
      </w:tr>
    </w:tbl>
    <w:p w:rsidR="00D41339" w:rsidRDefault="00D41339" w:rsidP="00D41339">
      <w:pPr>
        <w:jc w:val="both"/>
      </w:pPr>
    </w:p>
    <w:p w:rsidR="00D41339" w:rsidRDefault="00D41339" w:rsidP="00D41339">
      <w:pPr>
        <w:jc w:val="both"/>
      </w:pPr>
    </w:p>
    <w:p w:rsidR="00D41339" w:rsidRDefault="00D41339" w:rsidP="00D41339">
      <w:pPr>
        <w:jc w:val="both"/>
      </w:pPr>
    </w:p>
    <w:p w:rsidR="00D41339" w:rsidRDefault="00D41339" w:rsidP="00D41339">
      <w:pPr>
        <w:adjustRightInd w:val="0"/>
        <w:jc w:val="center"/>
        <w:rPr>
          <w:b/>
          <w:sz w:val="44"/>
          <w:szCs w:val="44"/>
        </w:rPr>
      </w:pPr>
    </w:p>
    <w:p w:rsidR="00D41339" w:rsidRDefault="00D41339" w:rsidP="00D41339">
      <w:pPr>
        <w:adjustRightInd w:val="0"/>
        <w:jc w:val="center"/>
        <w:rPr>
          <w:b/>
          <w:sz w:val="44"/>
          <w:szCs w:val="44"/>
        </w:rPr>
      </w:pPr>
    </w:p>
    <w:p w:rsidR="00D41339" w:rsidRDefault="00D41339" w:rsidP="00D41339">
      <w:pPr>
        <w:adjustRightInd w:val="0"/>
        <w:jc w:val="center"/>
        <w:rPr>
          <w:b/>
          <w:sz w:val="44"/>
          <w:szCs w:val="44"/>
        </w:rPr>
      </w:pPr>
    </w:p>
    <w:p w:rsidR="00D41339" w:rsidRDefault="00D41339" w:rsidP="00D41339">
      <w:pPr>
        <w:adjustRightInd w:val="0"/>
        <w:jc w:val="center"/>
        <w:rPr>
          <w:b/>
          <w:sz w:val="44"/>
          <w:szCs w:val="44"/>
        </w:rPr>
      </w:pPr>
    </w:p>
    <w:p w:rsidR="00D41339" w:rsidRPr="00C0177B" w:rsidRDefault="00D41339" w:rsidP="00D41339">
      <w:pPr>
        <w:adjustRightInd w:val="0"/>
        <w:jc w:val="center"/>
        <w:rPr>
          <w:b/>
          <w:color w:val="C00000"/>
          <w:sz w:val="44"/>
          <w:szCs w:val="44"/>
        </w:rPr>
      </w:pPr>
      <w:r w:rsidRPr="00C0177B">
        <w:rPr>
          <w:b/>
          <w:color w:val="C00000"/>
          <w:sz w:val="44"/>
          <w:szCs w:val="44"/>
        </w:rPr>
        <w:t>ПРОЕКТ</w:t>
      </w:r>
    </w:p>
    <w:p w:rsidR="00D41339" w:rsidRDefault="00D41339" w:rsidP="00D41339">
      <w:pPr>
        <w:pStyle w:val="a7"/>
        <w:jc w:val="center"/>
        <w:rPr>
          <w:sz w:val="24"/>
          <w:szCs w:val="24"/>
        </w:rPr>
      </w:pPr>
    </w:p>
    <w:p w:rsidR="00D41339" w:rsidRDefault="00D41339" w:rsidP="00D41339">
      <w:pPr>
        <w:pStyle w:val="a7"/>
        <w:jc w:val="center"/>
        <w:rPr>
          <w:sz w:val="24"/>
          <w:szCs w:val="24"/>
        </w:rPr>
      </w:pPr>
    </w:p>
    <w:p w:rsidR="00D41339" w:rsidRPr="00B61DC5" w:rsidRDefault="00D41339" w:rsidP="00D41339">
      <w:pPr>
        <w:pStyle w:val="a7"/>
        <w:jc w:val="center"/>
        <w:rPr>
          <w:b/>
          <w:sz w:val="24"/>
          <w:szCs w:val="24"/>
        </w:rPr>
      </w:pPr>
      <w:r w:rsidRPr="00B61DC5">
        <w:rPr>
          <w:b/>
          <w:sz w:val="24"/>
          <w:szCs w:val="24"/>
        </w:rPr>
        <w:t>ОСНОВНАЯ</w:t>
      </w:r>
      <w:r w:rsidRPr="00B61DC5">
        <w:rPr>
          <w:b/>
          <w:spacing w:val="-4"/>
          <w:sz w:val="24"/>
          <w:szCs w:val="24"/>
        </w:rPr>
        <w:t xml:space="preserve"> </w:t>
      </w:r>
      <w:r w:rsidRPr="00B61DC5">
        <w:rPr>
          <w:b/>
          <w:sz w:val="24"/>
          <w:szCs w:val="24"/>
        </w:rPr>
        <w:t>ОБЩЕОБРАЗОВАТЕЛЬНАЯ</w:t>
      </w:r>
      <w:r w:rsidRPr="00B61DC5">
        <w:rPr>
          <w:b/>
          <w:spacing w:val="-3"/>
          <w:sz w:val="24"/>
          <w:szCs w:val="24"/>
        </w:rPr>
        <w:t xml:space="preserve"> </w:t>
      </w:r>
      <w:r w:rsidRPr="00B61DC5">
        <w:rPr>
          <w:b/>
          <w:sz w:val="24"/>
          <w:szCs w:val="24"/>
        </w:rPr>
        <w:t>ПРОГРАММА</w:t>
      </w:r>
      <w:r w:rsidRPr="00B61DC5">
        <w:rPr>
          <w:b/>
          <w:spacing w:val="-4"/>
          <w:sz w:val="24"/>
          <w:szCs w:val="24"/>
        </w:rPr>
        <w:t xml:space="preserve"> </w:t>
      </w:r>
      <w:r w:rsidRPr="00B61DC5">
        <w:rPr>
          <w:b/>
          <w:sz w:val="24"/>
          <w:szCs w:val="24"/>
        </w:rPr>
        <w:t>–</w:t>
      </w:r>
    </w:p>
    <w:p w:rsidR="00D41339" w:rsidRPr="00B61DC5" w:rsidRDefault="00D41339" w:rsidP="00D41339">
      <w:pPr>
        <w:pStyle w:val="a7"/>
        <w:jc w:val="center"/>
        <w:rPr>
          <w:b/>
          <w:spacing w:val="-4"/>
          <w:sz w:val="24"/>
          <w:szCs w:val="24"/>
        </w:rPr>
      </w:pPr>
      <w:r w:rsidRPr="00B61DC5">
        <w:rPr>
          <w:b/>
          <w:sz w:val="24"/>
          <w:szCs w:val="24"/>
        </w:rPr>
        <w:t>ОБРАЗОВАТЕЛЬНАЯ</w:t>
      </w:r>
      <w:r w:rsidRPr="00B61DC5">
        <w:rPr>
          <w:b/>
          <w:spacing w:val="-5"/>
          <w:sz w:val="24"/>
          <w:szCs w:val="24"/>
        </w:rPr>
        <w:t xml:space="preserve"> </w:t>
      </w:r>
      <w:r w:rsidRPr="00B61DC5">
        <w:rPr>
          <w:b/>
          <w:sz w:val="24"/>
          <w:szCs w:val="24"/>
        </w:rPr>
        <w:t>ПРОГРАММА</w:t>
      </w:r>
    </w:p>
    <w:p w:rsidR="00D41339" w:rsidRPr="00B61DC5" w:rsidRDefault="00D41339" w:rsidP="00D41339">
      <w:pPr>
        <w:pStyle w:val="a7"/>
        <w:jc w:val="center"/>
        <w:rPr>
          <w:b/>
          <w:sz w:val="24"/>
          <w:szCs w:val="24"/>
        </w:rPr>
      </w:pPr>
      <w:r w:rsidRPr="00B61DC5">
        <w:rPr>
          <w:b/>
          <w:sz w:val="24"/>
          <w:szCs w:val="24"/>
        </w:rPr>
        <w:t>ДОШКОЛЬНОГО</w:t>
      </w:r>
      <w:r w:rsidRPr="00B61DC5">
        <w:rPr>
          <w:b/>
          <w:spacing w:val="-3"/>
          <w:sz w:val="24"/>
          <w:szCs w:val="24"/>
        </w:rPr>
        <w:t xml:space="preserve"> </w:t>
      </w:r>
      <w:r w:rsidRPr="00B61DC5">
        <w:rPr>
          <w:b/>
          <w:sz w:val="24"/>
          <w:szCs w:val="24"/>
        </w:rPr>
        <w:t>ОБРАЗОВАНИЯ</w:t>
      </w:r>
    </w:p>
    <w:p w:rsidR="00D41339" w:rsidRPr="00B61DC5" w:rsidRDefault="00D41339" w:rsidP="00D41339">
      <w:pPr>
        <w:pStyle w:val="a7"/>
        <w:jc w:val="center"/>
        <w:rPr>
          <w:sz w:val="24"/>
          <w:szCs w:val="24"/>
        </w:rPr>
      </w:pPr>
      <w:r w:rsidRPr="00B61DC5">
        <w:rPr>
          <w:sz w:val="24"/>
          <w:szCs w:val="24"/>
        </w:rPr>
        <w:t>структурного подразделения детского сада «Колосок»</w:t>
      </w:r>
    </w:p>
    <w:p w:rsidR="00D41339" w:rsidRPr="00B61DC5" w:rsidRDefault="00D41339" w:rsidP="00D41339">
      <w:pPr>
        <w:pStyle w:val="a7"/>
        <w:jc w:val="center"/>
        <w:rPr>
          <w:spacing w:val="-6"/>
          <w:sz w:val="24"/>
          <w:szCs w:val="24"/>
        </w:rPr>
      </w:pPr>
      <w:r w:rsidRPr="00B61DC5">
        <w:rPr>
          <w:sz w:val="24"/>
          <w:szCs w:val="24"/>
        </w:rPr>
        <w:t>государственного</w:t>
      </w:r>
      <w:r w:rsidRPr="00B61DC5">
        <w:rPr>
          <w:spacing w:val="-67"/>
          <w:sz w:val="24"/>
          <w:szCs w:val="24"/>
        </w:rPr>
        <w:t xml:space="preserve"> </w:t>
      </w:r>
      <w:r w:rsidRPr="00B61DC5">
        <w:rPr>
          <w:sz w:val="24"/>
          <w:szCs w:val="24"/>
        </w:rPr>
        <w:t>бюджетного</w:t>
      </w:r>
      <w:r w:rsidRPr="00B61DC5">
        <w:rPr>
          <w:spacing w:val="-4"/>
          <w:sz w:val="24"/>
          <w:szCs w:val="24"/>
        </w:rPr>
        <w:t xml:space="preserve"> </w:t>
      </w:r>
      <w:r w:rsidRPr="00B61DC5">
        <w:rPr>
          <w:sz w:val="24"/>
          <w:szCs w:val="24"/>
        </w:rPr>
        <w:t>общеобразовательного</w:t>
      </w:r>
      <w:r w:rsidRPr="00B61DC5">
        <w:rPr>
          <w:spacing w:val="-3"/>
          <w:sz w:val="24"/>
          <w:szCs w:val="24"/>
        </w:rPr>
        <w:t xml:space="preserve"> </w:t>
      </w:r>
      <w:r w:rsidRPr="00B61DC5">
        <w:rPr>
          <w:sz w:val="24"/>
          <w:szCs w:val="24"/>
        </w:rPr>
        <w:t>учреждения</w:t>
      </w:r>
    </w:p>
    <w:p w:rsidR="00D41339" w:rsidRPr="00B61DC5" w:rsidRDefault="00D41339" w:rsidP="00D41339">
      <w:pPr>
        <w:pStyle w:val="a7"/>
        <w:jc w:val="center"/>
        <w:rPr>
          <w:sz w:val="24"/>
          <w:szCs w:val="24"/>
        </w:rPr>
      </w:pPr>
      <w:r w:rsidRPr="00B61DC5">
        <w:rPr>
          <w:sz w:val="24"/>
          <w:szCs w:val="24"/>
        </w:rPr>
        <w:t>Самарской</w:t>
      </w:r>
      <w:r w:rsidRPr="00B61DC5">
        <w:rPr>
          <w:spacing w:val="-6"/>
          <w:sz w:val="24"/>
          <w:szCs w:val="24"/>
        </w:rPr>
        <w:t xml:space="preserve"> </w:t>
      </w:r>
      <w:r w:rsidRPr="00B61DC5">
        <w:rPr>
          <w:sz w:val="24"/>
          <w:szCs w:val="24"/>
        </w:rPr>
        <w:t>области</w:t>
      </w:r>
      <w:r w:rsidRPr="00B61DC5">
        <w:rPr>
          <w:spacing w:val="-5"/>
          <w:sz w:val="24"/>
          <w:szCs w:val="24"/>
        </w:rPr>
        <w:t xml:space="preserve"> </w:t>
      </w:r>
      <w:r w:rsidRPr="00B61DC5">
        <w:rPr>
          <w:sz w:val="24"/>
          <w:szCs w:val="24"/>
        </w:rPr>
        <w:t>средней общеобразовательной школы с. Пестравка</w:t>
      </w:r>
    </w:p>
    <w:p w:rsidR="00D41339" w:rsidRDefault="00D41339" w:rsidP="00D41339">
      <w:pPr>
        <w:jc w:val="center"/>
        <w:rPr>
          <w:sz w:val="24"/>
          <w:szCs w:val="24"/>
        </w:rPr>
      </w:pPr>
      <w:r w:rsidRPr="00B61DC5">
        <w:rPr>
          <w:sz w:val="24"/>
          <w:szCs w:val="24"/>
        </w:rPr>
        <w:t>муниципального</w:t>
      </w:r>
      <w:r w:rsidRPr="00B61DC5">
        <w:rPr>
          <w:spacing w:val="-3"/>
          <w:sz w:val="24"/>
          <w:szCs w:val="24"/>
        </w:rPr>
        <w:t xml:space="preserve"> </w:t>
      </w:r>
      <w:r w:rsidRPr="00B61DC5">
        <w:rPr>
          <w:sz w:val="24"/>
          <w:szCs w:val="24"/>
        </w:rPr>
        <w:t>района</w:t>
      </w:r>
      <w:r w:rsidRPr="00B61DC5">
        <w:rPr>
          <w:spacing w:val="-3"/>
          <w:sz w:val="24"/>
          <w:szCs w:val="24"/>
        </w:rPr>
        <w:t xml:space="preserve"> </w:t>
      </w:r>
      <w:r w:rsidRPr="00B61DC5">
        <w:rPr>
          <w:sz w:val="24"/>
          <w:szCs w:val="24"/>
        </w:rPr>
        <w:t>Пестравский</w:t>
      </w:r>
      <w:r w:rsidRPr="00B61DC5">
        <w:rPr>
          <w:spacing w:val="-4"/>
          <w:sz w:val="24"/>
          <w:szCs w:val="24"/>
        </w:rPr>
        <w:t xml:space="preserve"> </w:t>
      </w:r>
      <w:r w:rsidRPr="00B61DC5">
        <w:rPr>
          <w:sz w:val="24"/>
          <w:szCs w:val="24"/>
        </w:rPr>
        <w:t>Самарской</w:t>
      </w:r>
      <w:r w:rsidRPr="00B61DC5">
        <w:rPr>
          <w:spacing w:val="-5"/>
          <w:sz w:val="24"/>
          <w:szCs w:val="24"/>
        </w:rPr>
        <w:t xml:space="preserve"> </w:t>
      </w:r>
      <w:r w:rsidRPr="00B61DC5">
        <w:rPr>
          <w:sz w:val="24"/>
          <w:szCs w:val="24"/>
        </w:rPr>
        <w:t>области</w:t>
      </w:r>
    </w:p>
    <w:p w:rsidR="00D41339" w:rsidRDefault="00D41339" w:rsidP="00D41339">
      <w:pPr>
        <w:spacing w:line="360" w:lineRule="auto"/>
        <w:jc w:val="center"/>
        <w:rPr>
          <w:sz w:val="24"/>
          <w:szCs w:val="24"/>
        </w:rPr>
      </w:pPr>
    </w:p>
    <w:p w:rsidR="00D41339" w:rsidRDefault="00D41339" w:rsidP="00D41339">
      <w:pPr>
        <w:spacing w:line="360" w:lineRule="auto"/>
        <w:jc w:val="center"/>
        <w:rPr>
          <w:sz w:val="24"/>
          <w:szCs w:val="24"/>
        </w:rPr>
      </w:pPr>
    </w:p>
    <w:p w:rsidR="00D41339" w:rsidRDefault="00D41339" w:rsidP="00D41339">
      <w:pPr>
        <w:spacing w:line="360" w:lineRule="auto"/>
        <w:jc w:val="center"/>
        <w:rPr>
          <w:sz w:val="24"/>
          <w:szCs w:val="24"/>
        </w:rPr>
      </w:pPr>
    </w:p>
    <w:p w:rsidR="00D41339" w:rsidRDefault="00D41339" w:rsidP="00D41339">
      <w:pPr>
        <w:spacing w:line="360" w:lineRule="auto"/>
        <w:jc w:val="center"/>
        <w:rPr>
          <w:sz w:val="24"/>
          <w:szCs w:val="24"/>
        </w:rPr>
      </w:pPr>
    </w:p>
    <w:p w:rsidR="00D41339" w:rsidRDefault="00D41339" w:rsidP="00D41339">
      <w:pPr>
        <w:spacing w:line="360" w:lineRule="auto"/>
        <w:jc w:val="center"/>
        <w:rPr>
          <w:sz w:val="24"/>
          <w:szCs w:val="24"/>
        </w:rPr>
      </w:pPr>
    </w:p>
    <w:p w:rsidR="00D41339" w:rsidRDefault="00D41339" w:rsidP="00D41339">
      <w:pPr>
        <w:spacing w:line="360" w:lineRule="auto"/>
        <w:jc w:val="center"/>
        <w:rPr>
          <w:sz w:val="24"/>
          <w:szCs w:val="24"/>
        </w:rPr>
      </w:pPr>
    </w:p>
    <w:p w:rsidR="00D41339" w:rsidRDefault="00D41339" w:rsidP="00D41339">
      <w:pPr>
        <w:spacing w:line="360" w:lineRule="auto"/>
        <w:jc w:val="center"/>
        <w:rPr>
          <w:sz w:val="24"/>
          <w:szCs w:val="24"/>
        </w:rPr>
      </w:pPr>
    </w:p>
    <w:p w:rsidR="00D41339" w:rsidRDefault="00D41339" w:rsidP="00D41339">
      <w:pPr>
        <w:spacing w:line="360" w:lineRule="auto"/>
        <w:jc w:val="center"/>
        <w:rPr>
          <w:sz w:val="24"/>
          <w:szCs w:val="24"/>
        </w:rPr>
      </w:pPr>
    </w:p>
    <w:p w:rsidR="00D41339" w:rsidRDefault="00D41339" w:rsidP="00D41339">
      <w:pPr>
        <w:spacing w:line="360" w:lineRule="auto"/>
        <w:jc w:val="center"/>
        <w:rPr>
          <w:sz w:val="24"/>
          <w:szCs w:val="24"/>
        </w:rPr>
      </w:pPr>
    </w:p>
    <w:p w:rsidR="00D41339" w:rsidRDefault="00D41339" w:rsidP="00D41339">
      <w:pPr>
        <w:spacing w:line="360" w:lineRule="auto"/>
        <w:jc w:val="center"/>
        <w:rPr>
          <w:sz w:val="24"/>
          <w:szCs w:val="24"/>
        </w:rPr>
      </w:pPr>
    </w:p>
    <w:p w:rsidR="00D41339" w:rsidRDefault="00D41339" w:rsidP="00D41339">
      <w:pPr>
        <w:spacing w:line="360" w:lineRule="auto"/>
        <w:jc w:val="center"/>
        <w:rPr>
          <w:sz w:val="24"/>
          <w:szCs w:val="24"/>
        </w:rPr>
      </w:pPr>
    </w:p>
    <w:p w:rsidR="00D41339" w:rsidRDefault="00D41339" w:rsidP="00D41339">
      <w:pPr>
        <w:spacing w:line="360" w:lineRule="auto"/>
        <w:jc w:val="center"/>
        <w:rPr>
          <w:sz w:val="24"/>
          <w:szCs w:val="24"/>
        </w:rPr>
      </w:pPr>
    </w:p>
    <w:p w:rsidR="00D41339" w:rsidRDefault="00D41339" w:rsidP="00D41339">
      <w:pPr>
        <w:spacing w:line="360" w:lineRule="auto"/>
        <w:jc w:val="center"/>
        <w:rPr>
          <w:sz w:val="24"/>
          <w:szCs w:val="24"/>
        </w:rPr>
      </w:pPr>
    </w:p>
    <w:p w:rsidR="00D41339" w:rsidRDefault="00D41339" w:rsidP="00D41339">
      <w:pPr>
        <w:spacing w:line="360" w:lineRule="auto"/>
        <w:jc w:val="center"/>
        <w:rPr>
          <w:sz w:val="24"/>
          <w:szCs w:val="24"/>
        </w:rPr>
      </w:pPr>
    </w:p>
    <w:p w:rsidR="00D41339" w:rsidRDefault="00D41339" w:rsidP="00D41339">
      <w:pPr>
        <w:spacing w:line="360" w:lineRule="auto"/>
        <w:jc w:val="center"/>
        <w:rPr>
          <w:sz w:val="24"/>
          <w:szCs w:val="24"/>
        </w:rPr>
      </w:pPr>
    </w:p>
    <w:p w:rsidR="00D41339" w:rsidRDefault="00D41339" w:rsidP="00D41339">
      <w:pPr>
        <w:spacing w:line="360" w:lineRule="auto"/>
        <w:rPr>
          <w:sz w:val="24"/>
          <w:szCs w:val="24"/>
        </w:rPr>
      </w:pPr>
    </w:p>
    <w:p w:rsidR="00D41339" w:rsidRDefault="00D41339" w:rsidP="00D41339">
      <w:pPr>
        <w:spacing w:line="360" w:lineRule="auto"/>
        <w:jc w:val="center"/>
        <w:rPr>
          <w:sz w:val="24"/>
          <w:szCs w:val="24"/>
        </w:rPr>
      </w:pPr>
      <w:r>
        <w:rPr>
          <w:sz w:val="24"/>
          <w:szCs w:val="24"/>
        </w:rPr>
        <w:t>Пестравка,</w:t>
      </w:r>
      <w:r w:rsidR="0073019B">
        <w:rPr>
          <w:sz w:val="24"/>
          <w:szCs w:val="24"/>
        </w:rPr>
        <w:t xml:space="preserve"> </w:t>
      </w:r>
      <w:r>
        <w:rPr>
          <w:sz w:val="24"/>
          <w:szCs w:val="24"/>
        </w:rPr>
        <w:t>2025г</w:t>
      </w:r>
    </w:p>
    <w:p w:rsidR="00D41339" w:rsidRDefault="00D41339" w:rsidP="00D41339">
      <w:pPr>
        <w:jc w:val="both"/>
        <w:rPr>
          <w:b/>
          <w:sz w:val="24"/>
          <w:szCs w:val="24"/>
        </w:rPr>
      </w:pPr>
    </w:p>
    <w:p w:rsidR="002A1D60" w:rsidRDefault="002A1D60">
      <w:pPr>
        <w:widowControl/>
        <w:autoSpaceDE/>
        <w:autoSpaceDN/>
        <w:rPr>
          <w:b/>
          <w:sz w:val="24"/>
        </w:rPr>
      </w:pPr>
      <w:r>
        <w:rPr>
          <w:b/>
          <w:sz w:val="24"/>
        </w:rPr>
        <w:br w:type="page"/>
      </w:r>
    </w:p>
    <w:p w:rsidR="00C0177B" w:rsidRPr="00940287" w:rsidRDefault="00C0177B" w:rsidP="00C0177B">
      <w:pPr>
        <w:jc w:val="both"/>
        <w:rPr>
          <w:b/>
          <w:sz w:val="24"/>
          <w:szCs w:val="24"/>
        </w:rPr>
      </w:pPr>
      <w:r w:rsidRPr="00940287">
        <w:rPr>
          <w:b/>
          <w:sz w:val="24"/>
          <w:szCs w:val="24"/>
        </w:rPr>
        <w:lastRenderedPageBreak/>
        <w:t>Содержание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80"/>
      </w:tblPr>
      <w:tblGrid>
        <w:gridCol w:w="1526"/>
        <w:gridCol w:w="6804"/>
        <w:gridCol w:w="1276"/>
      </w:tblGrid>
      <w:tr w:rsidR="00C0177B" w:rsidRPr="00940287" w:rsidTr="00D83301">
        <w:tc>
          <w:tcPr>
            <w:tcW w:w="9606" w:type="dxa"/>
            <w:gridSpan w:val="3"/>
            <w:shd w:val="clear" w:color="auto" w:fill="auto"/>
          </w:tcPr>
          <w:p w:rsidR="00C0177B" w:rsidRPr="00940287" w:rsidRDefault="00C0177B" w:rsidP="00D83301">
            <w:pPr>
              <w:jc w:val="center"/>
              <w:rPr>
                <w:sz w:val="24"/>
                <w:szCs w:val="24"/>
              </w:rPr>
            </w:pPr>
            <w:r w:rsidRPr="00940287">
              <w:rPr>
                <w:b/>
                <w:sz w:val="24"/>
                <w:szCs w:val="24"/>
                <w:lang w:val="en-US"/>
              </w:rPr>
              <w:t>I</w:t>
            </w:r>
            <w:r w:rsidRPr="00940287">
              <w:rPr>
                <w:b/>
                <w:sz w:val="24"/>
                <w:szCs w:val="24"/>
              </w:rPr>
              <w:t>. Целевой раздел</w:t>
            </w:r>
          </w:p>
        </w:tc>
      </w:tr>
      <w:tr w:rsidR="00C0177B" w:rsidRPr="009E01C1" w:rsidTr="00D83301">
        <w:tc>
          <w:tcPr>
            <w:tcW w:w="1526" w:type="dxa"/>
            <w:shd w:val="clear" w:color="auto" w:fill="auto"/>
          </w:tcPr>
          <w:p w:rsidR="00C0177B" w:rsidRPr="009E01C1" w:rsidRDefault="00C0177B" w:rsidP="00D83301">
            <w:pPr>
              <w:jc w:val="both"/>
              <w:rPr>
                <w:sz w:val="24"/>
                <w:szCs w:val="24"/>
              </w:rPr>
            </w:pPr>
            <w:r w:rsidRPr="009E01C1">
              <w:rPr>
                <w:sz w:val="24"/>
                <w:szCs w:val="24"/>
              </w:rPr>
              <w:t>1.1</w:t>
            </w:r>
          </w:p>
        </w:tc>
        <w:tc>
          <w:tcPr>
            <w:tcW w:w="6804" w:type="dxa"/>
            <w:shd w:val="clear" w:color="auto" w:fill="auto"/>
          </w:tcPr>
          <w:p w:rsidR="00C0177B" w:rsidRPr="009E01C1" w:rsidRDefault="00C0177B" w:rsidP="00D83301">
            <w:pPr>
              <w:jc w:val="both"/>
              <w:rPr>
                <w:sz w:val="24"/>
                <w:szCs w:val="24"/>
              </w:rPr>
            </w:pPr>
            <w:r w:rsidRPr="009E01C1">
              <w:rPr>
                <w:sz w:val="24"/>
                <w:szCs w:val="24"/>
              </w:rPr>
              <w:t xml:space="preserve">Обязательная часть. </w:t>
            </w:r>
          </w:p>
        </w:tc>
        <w:tc>
          <w:tcPr>
            <w:tcW w:w="1276" w:type="dxa"/>
            <w:shd w:val="clear" w:color="auto" w:fill="auto"/>
          </w:tcPr>
          <w:p w:rsidR="00C0177B" w:rsidRPr="009E01C1" w:rsidRDefault="00C0177B" w:rsidP="00D83301">
            <w:pPr>
              <w:jc w:val="both"/>
              <w:rPr>
                <w:sz w:val="24"/>
                <w:szCs w:val="24"/>
              </w:rPr>
            </w:pPr>
          </w:p>
        </w:tc>
      </w:tr>
      <w:tr w:rsidR="00C0177B" w:rsidRPr="009E01C1" w:rsidTr="00D83301">
        <w:tc>
          <w:tcPr>
            <w:tcW w:w="1526" w:type="dxa"/>
            <w:shd w:val="clear" w:color="auto" w:fill="auto"/>
          </w:tcPr>
          <w:p w:rsidR="00C0177B" w:rsidRPr="009E01C1" w:rsidRDefault="00C0177B" w:rsidP="00D83301">
            <w:pPr>
              <w:jc w:val="both"/>
              <w:rPr>
                <w:sz w:val="24"/>
                <w:szCs w:val="24"/>
              </w:rPr>
            </w:pPr>
          </w:p>
        </w:tc>
        <w:tc>
          <w:tcPr>
            <w:tcW w:w="6804" w:type="dxa"/>
            <w:shd w:val="clear" w:color="auto" w:fill="auto"/>
          </w:tcPr>
          <w:p w:rsidR="00C0177B" w:rsidRPr="009E01C1" w:rsidRDefault="00C0177B" w:rsidP="00D83301">
            <w:pPr>
              <w:jc w:val="both"/>
              <w:rPr>
                <w:sz w:val="24"/>
                <w:szCs w:val="24"/>
              </w:rPr>
            </w:pPr>
            <w:r w:rsidRPr="009E01C1">
              <w:rPr>
                <w:sz w:val="24"/>
                <w:szCs w:val="24"/>
              </w:rPr>
              <w:t>Пояснительная записка</w:t>
            </w:r>
          </w:p>
        </w:tc>
        <w:tc>
          <w:tcPr>
            <w:tcW w:w="1276" w:type="dxa"/>
            <w:shd w:val="clear" w:color="auto" w:fill="auto"/>
          </w:tcPr>
          <w:p w:rsidR="00C0177B" w:rsidRPr="009E01C1" w:rsidRDefault="00C0177B" w:rsidP="00D83301">
            <w:pPr>
              <w:jc w:val="center"/>
              <w:rPr>
                <w:sz w:val="24"/>
                <w:szCs w:val="24"/>
              </w:rPr>
            </w:pPr>
            <w:r w:rsidRPr="009E01C1">
              <w:rPr>
                <w:sz w:val="24"/>
                <w:szCs w:val="24"/>
              </w:rPr>
              <w:t>4-5</w:t>
            </w:r>
          </w:p>
        </w:tc>
      </w:tr>
      <w:tr w:rsidR="00C0177B" w:rsidRPr="009E01C1" w:rsidTr="00D83301">
        <w:tc>
          <w:tcPr>
            <w:tcW w:w="1526" w:type="dxa"/>
            <w:shd w:val="clear" w:color="auto" w:fill="auto"/>
          </w:tcPr>
          <w:p w:rsidR="00C0177B" w:rsidRPr="009E01C1" w:rsidRDefault="00C0177B" w:rsidP="00D83301">
            <w:pPr>
              <w:jc w:val="both"/>
              <w:rPr>
                <w:sz w:val="24"/>
                <w:szCs w:val="24"/>
              </w:rPr>
            </w:pPr>
          </w:p>
        </w:tc>
        <w:tc>
          <w:tcPr>
            <w:tcW w:w="6804" w:type="dxa"/>
            <w:shd w:val="clear" w:color="auto" w:fill="auto"/>
          </w:tcPr>
          <w:p w:rsidR="00C0177B" w:rsidRPr="009E01C1" w:rsidRDefault="00C0177B" w:rsidP="00D83301">
            <w:pPr>
              <w:jc w:val="both"/>
              <w:rPr>
                <w:sz w:val="24"/>
                <w:szCs w:val="24"/>
              </w:rPr>
            </w:pPr>
            <w:r w:rsidRPr="009E01C1">
              <w:rPr>
                <w:sz w:val="24"/>
                <w:szCs w:val="24"/>
              </w:rPr>
              <w:t>Цели и задачи реализации Программы</w:t>
            </w:r>
          </w:p>
        </w:tc>
        <w:tc>
          <w:tcPr>
            <w:tcW w:w="1276" w:type="dxa"/>
            <w:shd w:val="clear" w:color="auto" w:fill="auto"/>
          </w:tcPr>
          <w:p w:rsidR="00C0177B" w:rsidRPr="009E01C1" w:rsidRDefault="00C0177B" w:rsidP="00D83301">
            <w:pPr>
              <w:jc w:val="center"/>
              <w:rPr>
                <w:sz w:val="24"/>
                <w:szCs w:val="24"/>
              </w:rPr>
            </w:pPr>
            <w:r w:rsidRPr="009E01C1">
              <w:rPr>
                <w:sz w:val="24"/>
                <w:szCs w:val="24"/>
              </w:rPr>
              <w:t>5-6</w:t>
            </w:r>
          </w:p>
        </w:tc>
      </w:tr>
      <w:tr w:rsidR="00C0177B" w:rsidRPr="009E01C1" w:rsidTr="00D83301">
        <w:tc>
          <w:tcPr>
            <w:tcW w:w="1526" w:type="dxa"/>
            <w:shd w:val="clear" w:color="auto" w:fill="auto"/>
          </w:tcPr>
          <w:p w:rsidR="00C0177B" w:rsidRPr="009E01C1" w:rsidRDefault="00C0177B" w:rsidP="00D83301">
            <w:pPr>
              <w:jc w:val="both"/>
              <w:rPr>
                <w:sz w:val="24"/>
                <w:szCs w:val="24"/>
              </w:rPr>
            </w:pPr>
          </w:p>
        </w:tc>
        <w:tc>
          <w:tcPr>
            <w:tcW w:w="6804" w:type="dxa"/>
            <w:shd w:val="clear" w:color="auto" w:fill="auto"/>
          </w:tcPr>
          <w:p w:rsidR="00C0177B" w:rsidRPr="009E01C1" w:rsidRDefault="00C0177B" w:rsidP="00D83301">
            <w:pPr>
              <w:jc w:val="both"/>
              <w:rPr>
                <w:sz w:val="24"/>
                <w:szCs w:val="24"/>
              </w:rPr>
            </w:pPr>
            <w:r w:rsidRPr="009E01C1">
              <w:rPr>
                <w:sz w:val="24"/>
                <w:szCs w:val="24"/>
              </w:rPr>
              <w:t>Принципы и подходы к формированию Программы</w:t>
            </w:r>
          </w:p>
        </w:tc>
        <w:tc>
          <w:tcPr>
            <w:tcW w:w="1276" w:type="dxa"/>
            <w:shd w:val="clear" w:color="auto" w:fill="auto"/>
          </w:tcPr>
          <w:p w:rsidR="00C0177B" w:rsidRPr="009E01C1" w:rsidRDefault="00C0177B" w:rsidP="00D83301">
            <w:pPr>
              <w:jc w:val="center"/>
              <w:rPr>
                <w:sz w:val="24"/>
                <w:szCs w:val="24"/>
              </w:rPr>
            </w:pPr>
            <w:r>
              <w:rPr>
                <w:sz w:val="24"/>
                <w:szCs w:val="24"/>
              </w:rPr>
              <w:t>7-8</w:t>
            </w:r>
          </w:p>
        </w:tc>
      </w:tr>
      <w:tr w:rsidR="00C0177B" w:rsidRPr="009E01C1" w:rsidTr="00D83301">
        <w:tc>
          <w:tcPr>
            <w:tcW w:w="1526" w:type="dxa"/>
            <w:shd w:val="clear" w:color="auto" w:fill="auto"/>
          </w:tcPr>
          <w:p w:rsidR="00C0177B" w:rsidRPr="009E01C1" w:rsidRDefault="00C0177B" w:rsidP="00D83301">
            <w:pPr>
              <w:jc w:val="both"/>
              <w:rPr>
                <w:sz w:val="24"/>
                <w:szCs w:val="24"/>
              </w:rPr>
            </w:pPr>
          </w:p>
        </w:tc>
        <w:tc>
          <w:tcPr>
            <w:tcW w:w="6804" w:type="dxa"/>
            <w:shd w:val="clear" w:color="auto" w:fill="auto"/>
          </w:tcPr>
          <w:p w:rsidR="00C0177B" w:rsidRPr="009E01C1" w:rsidRDefault="00C0177B" w:rsidP="00D83301">
            <w:pPr>
              <w:jc w:val="both"/>
              <w:rPr>
                <w:sz w:val="24"/>
                <w:szCs w:val="24"/>
              </w:rPr>
            </w:pPr>
            <w:r w:rsidRPr="009E01C1">
              <w:rPr>
                <w:sz w:val="24"/>
                <w:szCs w:val="24"/>
              </w:rPr>
              <w:t>Характеристика  особенностей развития детей раннего и дошкольного возраста:</w:t>
            </w:r>
          </w:p>
        </w:tc>
        <w:tc>
          <w:tcPr>
            <w:tcW w:w="1276" w:type="dxa"/>
            <w:shd w:val="clear" w:color="auto" w:fill="auto"/>
          </w:tcPr>
          <w:p w:rsidR="00C0177B" w:rsidRPr="009E01C1" w:rsidRDefault="00C0177B" w:rsidP="00D83301">
            <w:pPr>
              <w:jc w:val="center"/>
              <w:rPr>
                <w:sz w:val="24"/>
                <w:szCs w:val="24"/>
                <w:lang w:val="en-US"/>
              </w:rPr>
            </w:pPr>
            <w:r>
              <w:rPr>
                <w:sz w:val="24"/>
                <w:szCs w:val="24"/>
              </w:rPr>
              <w:t>8</w:t>
            </w:r>
            <w:r w:rsidRPr="009E01C1">
              <w:rPr>
                <w:sz w:val="24"/>
                <w:szCs w:val="24"/>
              </w:rPr>
              <w:t>-1</w:t>
            </w:r>
            <w:r>
              <w:rPr>
                <w:sz w:val="24"/>
                <w:szCs w:val="24"/>
                <w:lang w:val="en-US"/>
              </w:rPr>
              <w:t>8</w:t>
            </w:r>
          </w:p>
        </w:tc>
      </w:tr>
      <w:tr w:rsidR="00C0177B" w:rsidRPr="009E01C1" w:rsidTr="00D83301">
        <w:tc>
          <w:tcPr>
            <w:tcW w:w="1526" w:type="dxa"/>
            <w:shd w:val="clear" w:color="auto" w:fill="auto"/>
          </w:tcPr>
          <w:p w:rsidR="00C0177B" w:rsidRPr="009E01C1" w:rsidRDefault="00C0177B" w:rsidP="00D83301">
            <w:pPr>
              <w:jc w:val="both"/>
              <w:rPr>
                <w:sz w:val="24"/>
                <w:szCs w:val="24"/>
              </w:rPr>
            </w:pPr>
            <w:r w:rsidRPr="009E01C1">
              <w:rPr>
                <w:sz w:val="24"/>
                <w:szCs w:val="24"/>
              </w:rPr>
              <w:t>1.2</w:t>
            </w:r>
          </w:p>
        </w:tc>
        <w:tc>
          <w:tcPr>
            <w:tcW w:w="6804" w:type="dxa"/>
            <w:shd w:val="clear" w:color="auto" w:fill="auto"/>
          </w:tcPr>
          <w:p w:rsidR="00C0177B" w:rsidRPr="009E01C1" w:rsidRDefault="00C0177B" w:rsidP="00D83301">
            <w:pPr>
              <w:contextualSpacing/>
              <w:jc w:val="both"/>
              <w:rPr>
                <w:sz w:val="24"/>
                <w:szCs w:val="24"/>
              </w:rPr>
            </w:pPr>
            <w:r w:rsidRPr="009E01C1">
              <w:rPr>
                <w:sz w:val="24"/>
                <w:szCs w:val="24"/>
              </w:rPr>
              <w:t>Планируемые результаты  Программы</w:t>
            </w:r>
          </w:p>
          <w:p w:rsidR="00C0177B" w:rsidRPr="009E01C1" w:rsidRDefault="00C0177B" w:rsidP="00D83301">
            <w:pPr>
              <w:contextualSpacing/>
              <w:jc w:val="both"/>
              <w:rPr>
                <w:sz w:val="24"/>
                <w:szCs w:val="24"/>
              </w:rPr>
            </w:pPr>
            <w:r w:rsidRPr="009E01C1">
              <w:rPr>
                <w:sz w:val="24"/>
                <w:szCs w:val="24"/>
              </w:rPr>
              <w:t>-планируемые результаты освоения  Программы дошкольного образования в каждой возрастной группе;</w:t>
            </w:r>
          </w:p>
          <w:p w:rsidR="00C0177B" w:rsidRPr="009E01C1" w:rsidRDefault="00C0177B" w:rsidP="00D83301">
            <w:pPr>
              <w:contextualSpacing/>
              <w:jc w:val="both"/>
              <w:rPr>
                <w:sz w:val="24"/>
                <w:szCs w:val="24"/>
              </w:rPr>
            </w:pPr>
            <w:r w:rsidRPr="009E01C1">
              <w:rPr>
                <w:sz w:val="24"/>
                <w:szCs w:val="24"/>
              </w:rPr>
              <w:t>-перечень оценочных материалов (педагогическая диагностика индивидуального развития детей)</w:t>
            </w:r>
          </w:p>
        </w:tc>
        <w:tc>
          <w:tcPr>
            <w:tcW w:w="1276" w:type="dxa"/>
            <w:shd w:val="clear" w:color="auto" w:fill="auto"/>
          </w:tcPr>
          <w:p w:rsidR="00C0177B" w:rsidRPr="009E01C1" w:rsidRDefault="00C0177B" w:rsidP="00D83301">
            <w:pPr>
              <w:contextualSpacing/>
              <w:jc w:val="center"/>
              <w:rPr>
                <w:sz w:val="24"/>
                <w:szCs w:val="24"/>
              </w:rPr>
            </w:pPr>
          </w:p>
          <w:p w:rsidR="00C0177B" w:rsidRPr="009E01C1" w:rsidRDefault="00C0177B" w:rsidP="00D83301">
            <w:pPr>
              <w:contextualSpacing/>
              <w:jc w:val="center"/>
              <w:rPr>
                <w:sz w:val="24"/>
                <w:szCs w:val="24"/>
                <w:lang w:val="en-US"/>
              </w:rPr>
            </w:pPr>
            <w:r w:rsidRPr="009E01C1">
              <w:rPr>
                <w:sz w:val="24"/>
                <w:szCs w:val="24"/>
              </w:rPr>
              <w:t>18-</w:t>
            </w:r>
            <w:r w:rsidRPr="009E01C1">
              <w:rPr>
                <w:sz w:val="24"/>
                <w:szCs w:val="24"/>
                <w:lang w:val="en-US"/>
              </w:rPr>
              <w:t>28</w:t>
            </w:r>
          </w:p>
          <w:p w:rsidR="00C0177B" w:rsidRPr="009E01C1" w:rsidRDefault="00C0177B" w:rsidP="00D83301">
            <w:pPr>
              <w:contextualSpacing/>
              <w:jc w:val="center"/>
              <w:rPr>
                <w:sz w:val="24"/>
                <w:szCs w:val="24"/>
              </w:rPr>
            </w:pPr>
          </w:p>
          <w:p w:rsidR="00C0177B" w:rsidRPr="009E01C1" w:rsidRDefault="00C0177B" w:rsidP="00D83301">
            <w:pPr>
              <w:contextualSpacing/>
              <w:jc w:val="center"/>
              <w:rPr>
                <w:sz w:val="24"/>
                <w:szCs w:val="24"/>
              </w:rPr>
            </w:pPr>
            <w:r>
              <w:rPr>
                <w:sz w:val="24"/>
                <w:szCs w:val="24"/>
              </w:rPr>
              <w:t>30</w:t>
            </w:r>
            <w:r w:rsidRPr="009E01C1">
              <w:rPr>
                <w:sz w:val="24"/>
                <w:szCs w:val="24"/>
                <w:lang w:val="en-US"/>
              </w:rPr>
              <w:t>-3</w:t>
            </w:r>
            <w:r w:rsidRPr="009E01C1">
              <w:rPr>
                <w:sz w:val="24"/>
                <w:szCs w:val="24"/>
              </w:rPr>
              <w:t>1</w:t>
            </w:r>
          </w:p>
        </w:tc>
      </w:tr>
      <w:tr w:rsidR="00C0177B" w:rsidRPr="009E01C1" w:rsidTr="00D83301">
        <w:trPr>
          <w:trHeight w:val="561"/>
        </w:trPr>
        <w:tc>
          <w:tcPr>
            <w:tcW w:w="1526" w:type="dxa"/>
            <w:shd w:val="clear" w:color="auto" w:fill="auto"/>
          </w:tcPr>
          <w:p w:rsidR="00C0177B" w:rsidRPr="009E01C1" w:rsidRDefault="00C0177B" w:rsidP="00D83301">
            <w:pPr>
              <w:jc w:val="both"/>
              <w:rPr>
                <w:sz w:val="24"/>
                <w:szCs w:val="24"/>
              </w:rPr>
            </w:pPr>
            <w:r w:rsidRPr="009E01C1">
              <w:rPr>
                <w:sz w:val="24"/>
                <w:szCs w:val="24"/>
              </w:rPr>
              <w:t>1.3</w:t>
            </w:r>
          </w:p>
        </w:tc>
        <w:tc>
          <w:tcPr>
            <w:tcW w:w="6804" w:type="dxa"/>
            <w:shd w:val="clear" w:color="auto" w:fill="auto"/>
          </w:tcPr>
          <w:p w:rsidR="00C0177B" w:rsidRPr="009E01C1" w:rsidRDefault="00C0177B" w:rsidP="00D83301">
            <w:pPr>
              <w:jc w:val="both"/>
              <w:rPr>
                <w:sz w:val="24"/>
                <w:szCs w:val="24"/>
              </w:rPr>
            </w:pPr>
            <w:r w:rsidRPr="009E01C1">
              <w:rPr>
                <w:sz w:val="24"/>
                <w:szCs w:val="24"/>
              </w:rPr>
              <w:t>Часть, формируемая участниками образовательных отношений по выбранному направлению</w:t>
            </w:r>
          </w:p>
        </w:tc>
        <w:tc>
          <w:tcPr>
            <w:tcW w:w="1276" w:type="dxa"/>
            <w:shd w:val="clear" w:color="auto" w:fill="auto"/>
          </w:tcPr>
          <w:p w:rsidR="00C0177B" w:rsidRPr="009E01C1" w:rsidRDefault="00C0177B" w:rsidP="00D83301">
            <w:pPr>
              <w:contextualSpacing/>
              <w:jc w:val="center"/>
              <w:rPr>
                <w:sz w:val="24"/>
                <w:szCs w:val="24"/>
              </w:rPr>
            </w:pPr>
            <w:r>
              <w:rPr>
                <w:sz w:val="24"/>
                <w:szCs w:val="24"/>
              </w:rPr>
              <w:t>32</w:t>
            </w:r>
          </w:p>
        </w:tc>
      </w:tr>
      <w:tr w:rsidR="00C0177B" w:rsidRPr="009E01C1" w:rsidTr="00D83301">
        <w:trPr>
          <w:trHeight w:val="453"/>
        </w:trPr>
        <w:tc>
          <w:tcPr>
            <w:tcW w:w="1526" w:type="dxa"/>
            <w:shd w:val="clear" w:color="auto" w:fill="auto"/>
          </w:tcPr>
          <w:p w:rsidR="00C0177B" w:rsidRPr="0091499B" w:rsidRDefault="00C0177B" w:rsidP="00D83301">
            <w:pPr>
              <w:jc w:val="both"/>
              <w:rPr>
                <w:sz w:val="24"/>
                <w:szCs w:val="24"/>
                <w:lang w:bidi="ru-RU"/>
              </w:rPr>
            </w:pPr>
            <w:r w:rsidRPr="0091499B">
              <w:rPr>
                <w:sz w:val="24"/>
                <w:szCs w:val="24"/>
                <w:lang w:bidi="ru-RU"/>
              </w:rPr>
              <w:t>1.3.1</w:t>
            </w:r>
          </w:p>
        </w:tc>
        <w:tc>
          <w:tcPr>
            <w:tcW w:w="6804" w:type="dxa"/>
            <w:shd w:val="clear" w:color="auto" w:fill="auto"/>
          </w:tcPr>
          <w:p w:rsidR="00C0177B" w:rsidRPr="0091499B" w:rsidRDefault="00C0177B" w:rsidP="00D83301">
            <w:pPr>
              <w:jc w:val="both"/>
              <w:rPr>
                <w:sz w:val="24"/>
                <w:szCs w:val="24"/>
                <w:lang w:bidi="ru-RU"/>
              </w:rPr>
            </w:pPr>
            <w:r w:rsidRPr="0091499B">
              <w:rPr>
                <w:sz w:val="24"/>
                <w:szCs w:val="24"/>
                <w:lang w:bidi="ru-RU"/>
              </w:rPr>
              <w:t>Соотношение обязательной и вариативной частей Программы</w:t>
            </w:r>
          </w:p>
        </w:tc>
        <w:tc>
          <w:tcPr>
            <w:tcW w:w="1276" w:type="dxa"/>
            <w:shd w:val="clear" w:color="auto" w:fill="auto"/>
          </w:tcPr>
          <w:p w:rsidR="00C0177B" w:rsidRPr="009E01C1" w:rsidRDefault="00C0177B" w:rsidP="00D83301">
            <w:pPr>
              <w:contextualSpacing/>
              <w:jc w:val="center"/>
              <w:rPr>
                <w:sz w:val="24"/>
                <w:szCs w:val="24"/>
              </w:rPr>
            </w:pPr>
          </w:p>
        </w:tc>
      </w:tr>
      <w:tr w:rsidR="00C0177B" w:rsidRPr="009E01C1" w:rsidTr="00D83301">
        <w:trPr>
          <w:trHeight w:val="765"/>
        </w:trPr>
        <w:tc>
          <w:tcPr>
            <w:tcW w:w="1526" w:type="dxa"/>
            <w:shd w:val="clear" w:color="auto" w:fill="auto"/>
          </w:tcPr>
          <w:p w:rsidR="00C0177B" w:rsidRPr="0091499B" w:rsidRDefault="00C0177B" w:rsidP="00D83301">
            <w:pPr>
              <w:jc w:val="both"/>
              <w:rPr>
                <w:sz w:val="24"/>
                <w:szCs w:val="24"/>
                <w:lang w:bidi="ru-RU"/>
              </w:rPr>
            </w:pPr>
            <w:r w:rsidRPr="0091499B">
              <w:rPr>
                <w:sz w:val="24"/>
                <w:szCs w:val="24"/>
                <w:lang w:bidi="ru-RU"/>
              </w:rPr>
              <w:t>1.3.2</w:t>
            </w:r>
          </w:p>
        </w:tc>
        <w:tc>
          <w:tcPr>
            <w:tcW w:w="6804" w:type="dxa"/>
            <w:shd w:val="clear" w:color="auto" w:fill="auto"/>
          </w:tcPr>
          <w:p w:rsidR="00C0177B" w:rsidRPr="0091499B" w:rsidRDefault="00C0177B" w:rsidP="00D83301">
            <w:pPr>
              <w:jc w:val="both"/>
              <w:rPr>
                <w:sz w:val="24"/>
                <w:szCs w:val="24"/>
                <w:lang w:bidi="ru-RU"/>
              </w:rPr>
            </w:pPr>
            <w:r w:rsidRPr="0091499B">
              <w:rPr>
                <w:sz w:val="24"/>
                <w:szCs w:val="24"/>
                <w:lang w:bidi="ru-RU"/>
              </w:rPr>
              <w:t>Направления, выбранные участниками образовательных отношений из числа парциальных и иных программ</w:t>
            </w:r>
          </w:p>
        </w:tc>
        <w:tc>
          <w:tcPr>
            <w:tcW w:w="1276" w:type="dxa"/>
            <w:shd w:val="clear" w:color="auto" w:fill="auto"/>
          </w:tcPr>
          <w:p w:rsidR="00C0177B" w:rsidRPr="0091499B" w:rsidRDefault="00C0177B" w:rsidP="00D83301">
            <w:pPr>
              <w:contextualSpacing/>
              <w:jc w:val="center"/>
              <w:rPr>
                <w:sz w:val="24"/>
                <w:szCs w:val="24"/>
              </w:rPr>
            </w:pPr>
          </w:p>
        </w:tc>
      </w:tr>
      <w:tr w:rsidR="00C0177B" w:rsidRPr="009E01C1" w:rsidTr="00D83301">
        <w:trPr>
          <w:trHeight w:val="934"/>
        </w:trPr>
        <w:tc>
          <w:tcPr>
            <w:tcW w:w="1526" w:type="dxa"/>
            <w:shd w:val="clear" w:color="auto" w:fill="auto"/>
          </w:tcPr>
          <w:p w:rsidR="00C0177B" w:rsidRPr="0091499B" w:rsidRDefault="00C0177B" w:rsidP="00D83301">
            <w:pPr>
              <w:jc w:val="both"/>
              <w:rPr>
                <w:sz w:val="24"/>
                <w:szCs w:val="24"/>
                <w:lang w:bidi="ru-RU"/>
              </w:rPr>
            </w:pPr>
          </w:p>
        </w:tc>
        <w:tc>
          <w:tcPr>
            <w:tcW w:w="6804" w:type="dxa"/>
            <w:shd w:val="clear" w:color="auto" w:fill="auto"/>
          </w:tcPr>
          <w:p w:rsidR="00C0177B" w:rsidRPr="00E636D3" w:rsidRDefault="00C0177B" w:rsidP="00D83301">
            <w:pPr>
              <w:jc w:val="both"/>
              <w:rPr>
                <w:sz w:val="24"/>
                <w:szCs w:val="24"/>
                <w:lang w:bidi="ru-RU"/>
              </w:rPr>
            </w:pPr>
            <w:r w:rsidRPr="00E636D3">
              <w:rPr>
                <w:sz w:val="24"/>
                <w:szCs w:val="24"/>
                <w:lang w:bidi="ru-RU"/>
              </w:rPr>
              <w:t>а) цели и задачи части, формируемой участниками образовательных отношений;</w:t>
            </w:r>
          </w:p>
          <w:p w:rsidR="00C0177B" w:rsidRPr="00E636D3" w:rsidRDefault="00C0177B" w:rsidP="00D83301">
            <w:pPr>
              <w:jc w:val="both"/>
              <w:rPr>
                <w:sz w:val="24"/>
                <w:szCs w:val="24"/>
                <w:lang w:bidi="ru-RU"/>
              </w:rPr>
            </w:pPr>
            <w:r w:rsidRPr="00E636D3">
              <w:rPr>
                <w:sz w:val="24"/>
                <w:szCs w:val="24"/>
                <w:lang w:bidi="ru-RU"/>
              </w:rPr>
              <w:t>б) принципы и подходы;</w:t>
            </w:r>
          </w:p>
          <w:p w:rsidR="00C0177B" w:rsidRPr="0091499B" w:rsidRDefault="00C0177B" w:rsidP="00D83301">
            <w:pPr>
              <w:jc w:val="both"/>
              <w:rPr>
                <w:sz w:val="24"/>
                <w:szCs w:val="24"/>
                <w:lang w:bidi="ru-RU"/>
              </w:rPr>
            </w:pPr>
            <w:r w:rsidRPr="00E636D3">
              <w:rPr>
                <w:sz w:val="24"/>
                <w:szCs w:val="24"/>
                <w:lang w:bidi="ru-RU"/>
              </w:rPr>
              <w:t>в) особенности развития детей раннего и дошкольного возраста по выбранным направлениям.</w:t>
            </w:r>
          </w:p>
        </w:tc>
        <w:tc>
          <w:tcPr>
            <w:tcW w:w="1276" w:type="dxa"/>
            <w:shd w:val="clear" w:color="auto" w:fill="auto"/>
          </w:tcPr>
          <w:p w:rsidR="00C0177B" w:rsidRPr="004F29F2" w:rsidRDefault="00C0177B" w:rsidP="00D83301">
            <w:pPr>
              <w:contextualSpacing/>
              <w:jc w:val="center"/>
              <w:rPr>
                <w:sz w:val="24"/>
                <w:szCs w:val="24"/>
              </w:rPr>
            </w:pPr>
          </w:p>
        </w:tc>
      </w:tr>
      <w:tr w:rsidR="00C0177B" w:rsidRPr="009E01C1" w:rsidTr="00D83301">
        <w:trPr>
          <w:trHeight w:val="727"/>
        </w:trPr>
        <w:tc>
          <w:tcPr>
            <w:tcW w:w="1526" w:type="dxa"/>
            <w:shd w:val="clear" w:color="auto" w:fill="auto"/>
          </w:tcPr>
          <w:p w:rsidR="00C0177B" w:rsidRPr="00A3060B" w:rsidRDefault="00C0177B" w:rsidP="00D83301">
            <w:pPr>
              <w:rPr>
                <w:sz w:val="24"/>
                <w:szCs w:val="24"/>
                <w:lang w:bidi="ru-RU"/>
              </w:rPr>
            </w:pPr>
            <w:r w:rsidRPr="00A3060B">
              <w:rPr>
                <w:sz w:val="24"/>
                <w:szCs w:val="24"/>
                <w:lang w:bidi="ru-RU"/>
              </w:rPr>
              <w:t>1.3.3</w:t>
            </w:r>
          </w:p>
        </w:tc>
        <w:tc>
          <w:tcPr>
            <w:tcW w:w="6804" w:type="dxa"/>
            <w:shd w:val="clear" w:color="auto" w:fill="auto"/>
          </w:tcPr>
          <w:p w:rsidR="00C0177B" w:rsidRPr="00A3060B" w:rsidRDefault="00C0177B" w:rsidP="00D83301">
            <w:pPr>
              <w:rPr>
                <w:sz w:val="24"/>
                <w:szCs w:val="24"/>
                <w:lang w:bidi="ru-RU"/>
              </w:rPr>
            </w:pPr>
            <w:r w:rsidRPr="00A3060B">
              <w:rPr>
                <w:sz w:val="24"/>
                <w:szCs w:val="24"/>
                <w:lang w:bidi="ru-RU"/>
              </w:rPr>
              <w:t>Планируемые</w:t>
            </w:r>
            <w:r>
              <w:rPr>
                <w:sz w:val="24"/>
                <w:szCs w:val="24"/>
                <w:lang w:bidi="ru-RU"/>
              </w:rPr>
              <w:t xml:space="preserve"> результаты освоения вариативной</w:t>
            </w:r>
            <w:r w:rsidRPr="00A3060B">
              <w:rPr>
                <w:sz w:val="24"/>
                <w:szCs w:val="24"/>
                <w:lang w:bidi="ru-RU"/>
              </w:rPr>
              <w:t xml:space="preserve"> части Программы</w:t>
            </w:r>
          </w:p>
        </w:tc>
        <w:tc>
          <w:tcPr>
            <w:tcW w:w="1276" w:type="dxa"/>
            <w:shd w:val="clear" w:color="auto" w:fill="auto"/>
          </w:tcPr>
          <w:p w:rsidR="00C0177B" w:rsidRPr="004F29F2" w:rsidRDefault="00C0177B" w:rsidP="00D83301">
            <w:pPr>
              <w:contextualSpacing/>
              <w:jc w:val="center"/>
              <w:rPr>
                <w:sz w:val="24"/>
                <w:szCs w:val="24"/>
              </w:rPr>
            </w:pPr>
          </w:p>
        </w:tc>
      </w:tr>
      <w:tr w:rsidR="00C0177B" w:rsidRPr="009E01C1" w:rsidTr="00D83301">
        <w:trPr>
          <w:trHeight w:val="492"/>
        </w:trPr>
        <w:tc>
          <w:tcPr>
            <w:tcW w:w="1526" w:type="dxa"/>
            <w:shd w:val="clear" w:color="auto" w:fill="auto"/>
          </w:tcPr>
          <w:p w:rsidR="00C0177B" w:rsidRPr="00E636D3" w:rsidRDefault="00C0177B" w:rsidP="00D83301">
            <w:pPr>
              <w:jc w:val="both"/>
              <w:rPr>
                <w:sz w:val="24"/>
                <w:szCs w:val="24"/>
                <w:lang w:bidi="ru-RU"/>
              </w:rPr>
            </w:pPr>
            <w:r w:rsidRPr="00E636D3">
              <w:rPr>
                <w:sz w:val="24"/>
                <w:szCs w:val="24"/>
                <w:lang w:bidi="ru-RU"/>
              </w:rPr>
              <w:t>1.3.4</w:t>
            </w:r>
          </w:p>
        </w:tc>
        <w:tc>
          <w:tcPr>
            <w:tcW w:w="6804" w:type="dxa"/>
            <w:shd w:val="clear" w:color="auto" w:fill="auto"/>
          </w:tcPr>
          <w:p w:rsidR="00C0177B" w:rsidRPr="00E636D3" w:rsidRDefault="00C0177B" w:rsidP="00D83301">
            <w:pPr>
              <w:jc w:val="both"/>
              <w:rPr>
                <w:sz w:val="24"/>
                <w:szCs w:val="24"/>
                <w:lang w:bidi="ru-RU"/>
              </w:rPr>
            </w:pPr>
            <w:r w:rsidRPr="00E636D3">
              <w:rPr>
                <w:sz w:val="24"/>
                <w:szCs w:val="24"/>
                <w:lang w:bidi="ru-RU"/>
              </w:rPr>
              <w:t>Педагогическая диагностика индивидуального развития детей</w:t>
            </w:r>
          </w:p>
        </w:tc>
        <w:tc>
          <w:tcPr>
            <w:tcW w:w="1276" w:type="dxa"/>
            <w:shd w:val="clear" w:color="auto" w:fill="auto"/>
          </w:tcPr>
          <w:p w:rsidR="00C0177B" w:rsidRPr="004F29F2" w:rsidRDefault="00C0177B" w:rsidP="00D83301">
            <w:pPr>
              <w:contextualSpacing/>
              <w:jc w:val="center"/>
              <w:rPr>
                <w:sz w:val="24"/>
                <w:szCs w:val="24"/>
              </w:rPr>
            </w:pPr>
            <w:r>
              <w:rPr>
                <w:sz w:val="24"/>
                <w:szCs w:val="24"/>
              </w:rPr>
              <w:t>35</w:t>
            </w:r>
          </w:p>
        </w:tc>
      </w:tr>
      <w:tr w:rsidR="00C0177B" w:rsidRPr="009E01C1" w:rsidTr="00D83301">
        <w:trPr>
          <w:trHeight w:val="561"/>
        </w:trPr>
        <w:tc>
          <w:tcPr>
            <w:tcW w:w="9606" w:type="dxa"/>
            <w:gridSpan w:val="3"/>
            <w:shd w:val="clear" w:color="auto" w:fill="auto"/>
          </w:tcPr>
          <w:p w:rsidR="00C0177B" w:rsidRPr="009E01C1" w:rsidRDefault="00C0177B" w:rsidP="00D83301">
            <w:pPr>
              <w:contextualSpacing/>
              <w:jc w:val="center"/>
              <w:rPr>
                <w:sz w:val="24"/>
                <w:szCs w:val="24"/>
              </w:rPr>
            </w:pPr>
            <w:r w:rsidRPr="009E01C1">
              <w:rPr>
                <w:b/>
                <w:sz w:val="24"/>
                <w:szCs w:val="24"/>
              </w:rPr>
              <w:t>II. Содержательный раздел</w:t>
            </w:r>
          </w:p>
        </w:tc>
      </w:tr>
      <w:tr w:rsidR="00C0177B" w:rsidRPr="009E01C1" w:rsidTr="00D83301">
        <w:tc>
          <w:tcPr>
            <w:tcW w:w="1526" w:type="dxa"/>
            <w:vMerge w:val="restart"/>
            <w:shd w:val="clear" w:color="auto" w:fill="auto"/>
          </w:tcPr>
          <w:p w:rsidR="00C0177B" w:rsidRPr="009E01C1" w:rsidRDefault="00C0177B" w:rsidP="00D83301">
            <w:pPr>
              <w:jc w:val="both"/>
              <w:rPr>
                <w:sz w:val="24"/>
                <w:szCs w:val="24"/>
              </w:rPr>
            </w:pPr>
            <w:r w:rsidRPr="009E01C1">
              <w:rPr>
                <w:sz w:val="24"/>
                <w:szCs w:val="24"/>
              </w:rPr>
              <w:t>2.1</w:t>
            </w:r>
          </w:p>
        </w:tc>
        <w:tc>
          <w:tcPr>
            <w:tcW w:w="6804" w:type="dxa"/>
            <w:shd w:val="clear" w:color="auto" w:fill="auto"/>
          </w:tcPr>
          <w:p w:rsidR="00C0177B" w:rsidRPr="009E01C1" w:rsidRDefault="00C0177B" w:rsidP="00D83301">
            <w:pPr>
              <w:pStyle w:val="a5"/>
              <w:ind w:left="0"/>
            </w:pPr>
            <w:r w:rsidRPr="009E01C1">
              <w:t>Обязательная часть</w:t>
            </w:r>
          </w:p>
        </w:tc>
        <w:tc>
          <w:tcPr>
            <w:tcW w:w="1276" w:type="dxa"/>
            <w:shd w:val="clear" w:color="auto" w:fill="auto"/>
          </w:tcPr>
          <w:p w:rsidR="00C0177B" w:rsidRPr="009E01C1" w:rsidRDefault="00C0177B" w:rsidP="00D83301">
            <w:pPr>
              <w:ind w:left="170"/>
              <w:contextualSpacing/>
              <w:jc w:val="center"/>
              <w:rPr>
                <w:sz w:val="24"/>
                <w:szCs w:val="24"/>
              </w:rPr>
            </w:pPr>
          </w:p>
        </w:tc>
      </w:tr>
      <w:tr w:rsidR="00C0177B" w:rsidRPr="009E01C1" w:rsidTr="00D83301">
        <w:trPr>
          <w:trHeight w:val="1265"/>
        </w:trPr>
        <w:tc>
          <w:tcPr>
            <w:tcW w:w="1526" w:type="dxa"/>
            <w:vMerge/>
            <w:shd w:val="clear" w:color="auto" w:fill="auto"/>
          </w:tcPr>
          <w:p w:rsidR="00C0177B" w:rsidRPr="009E01C1" w:rsidRDefault="00C0177B" w:rsidP="00D83301">
            <w:pPr>
              <w:jc w:val="both"/>
              <w:rPr>
                <w:sz w:val="24"/>
                <w:szCs w:val="24"/>
              </w:rPr>
            </w:pPr>
          </w:p>
        </w:tc>
        <w:tc>
          <w:tcPr>
            <w:tcW w:w="6804" w:type="dxa"/>
            <w:shd w:val="clear" w:color="auto" w:fill="auto"/>
          </w:tcPr>
          <w:p w:rsidR="00C0177B" w:rsidRPr="009E01C1" w:rsidRDefault="00C0177B" w:rsidP="00D83301">
            <w:pPr>
              <w:jc w:val="both"/>
              <w:rPr>
                <w:sz w:val="24"/>
                <w:szCs w:val="24"/>
              </w:rPr>
            </w:pPr>
            <w:r w:rsidRPr="009E01C1">
              <w:rPr>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 с ФОП, с указанием методических пособий, обеспечивающих реализацию данного содержания</w:t>
            </w:r>
          </w:p>
          <w:p w:rsidR="00C0177B" w:rsidRDefault="00C0177B" w:rsidP="00D83301">
            <w:pPr>
              <w:pStyle w:val="TableParagraph"/>
              <w:ind w:left="108" w:right="463"/>
              <w:rPr>
                <w:sz w:val="23"/>
              </w:rPr>
            </w:pPr>
            <w:r w:rsidRPr="009E01C1">
              <w:rPr>
                <w:sz w:val="24"/>
                <w:szCs w:val="24"/>
              </w:rPr>
              <w:t>-содержание и задачи образования (обучения и воспитания по пяти образовательным областям</w:t>
            </w:r>
            <w:r>
              <w:rPr>
                <w:sz w:val="23"/>
              </w:rPr>
              <w:t xml:space="preserve"> в</w:t>
            </w:r>
            <w:r>
              <w:rPr>
                <w:spacing w:val="-8"/>
                <w:sz w:val="23"/>
              </w:rPr>
              <w:t xml:space="preserve"> </w:t>
            </w:r>
            <w:r>
              <w:rPr>
                <w:sz w:val="23"/>
              </w:rPr>
              <w:t>ракурсе всех возрастных групп с перечнем необходимых для воспитательно-образовательного процесса программ,</w:t>
            </w:r>
          </w:p>
          <w:p w:rsidR="00C0177B" w:rsidRPr="00A62C44" w:rsidRDefault="00C0177B" w:rsidP="00D83301">
            <w:pPr>
              <w:jc w:val="both"/>
              <w:rPr>
                <w:sz w:val="24"/>
                <w:szCs w:val="24"/>
              </w:rPr>
            </w:pPr>
            <w:r w:rsidRPr="00A62C44">
              <w:rPr>
                <w:sz w:val="24"/>
                <w:szCs w:val="24"/>
              </w:rPr>
              <w:t>методических</w:t>
            </w:r>
            <w:r w:rsidRPr="00A62C44">
              <w:rPr>
                <w:spacing w:val="-7"/>
                <w:sz w:val="24"/>
                <w:szCs w:val="24"/>
              </w:rPr>
              <w:t xml:space="preserve"> </w:t>
            </w:r>
            <w:r w:rsidRPr="00A62C44">
              <w:rPr>
                <w:sz w:val="24"/>
                <w:szCs w:val="24"/>
              </w:rPr>
              <w:t>пособий</w:t>
            </w:r>
            <w:r w:rsidRPr="00A62C44">
              <w:rPr>
                <w:spacing w:val="-5"/>
                <w:sz w:val="24"/>
                <w:szCs w:val="24"/>
              </w:rPr>
              <w:t xml:space="preserve"> </w:t>
            </w:r>
            <w:r w:rsidRPr="00A62C44">
              <w:rPr>
                <w:sz w:val="24"/>
                <w:szCs w:val="24"/>
              </w:rPr>
              <w:t>в</w:t>
            </w:r>
            <w:r w:rsidRPr="00A62C44">
              <w:rPr>
                <w:spacing w:val="-6"/>
                <w:sz w:val="24"/>
                <w:szCs w:val="24"/>
              </w:rPr>
              <w:t xml:space="preserve"> </w:t>
            </w:r>
            <w:r w:rsidRPr="00A62C44">
              <w:rPr>
                <w:sz w:val="24"/>
                <w:szCs w:val="24"/>
              </w:rPr>
              <w:t>соответствии</w:t>
            </w:r>
            <w:r w:rsidRPr="00A62C44">
              <w:rPr>
                <w:spacing w:val="-4"/>
                <w:sz w:val="24"/>
                <w:szCs w:val="24"/>
              </w:rPr>
              <w:t xml:space="preserve"> </w:t>
            </w:r>
            <w:r w:rsidRPr="00A62C44">
              <w:rPr>
                <w:sz w:val="24"/>
                <w:szCs w:val="24"/>
              </w:rPr>
              <w:t>с</w:t>
            </w:r>
            <w:r w:rsidRPr="00A62C44">
              <w:rPr>
                <w:spacing w:val="-4"/>
                <w:sz w:val="24"/>
                <w:szCs w:val="24"/>
              </w:rPr>
              <w:t xml:space="preserve"> </w:t>
            </w:r>
            <w:r w:rsidRPr="00A62C44">
              <w:rPr>
                <w:sz w:val="24"/>
                <w:szCs w:val="24"/>
              </w:rPr>
              <w:t>ФОП</w:t>
            </w:r>
            <w:r>
              <w:rPr>
                <w:sz w:val="24"/>
                <w:szCs w:val="24"/>
              </w:rPr>
              <w:t xml:space="preserve"> </w:t>
            </w:r>
            <w:r w:rsidR="004F4D40">
              <w:rPr>
                <w:sz w:val="24"/>
                <w:szCs w:val="24"/>
              </w:rPr>
              <w:t>(</w:t>
            </w:r>
            <w:r w:rsidRPr="00A62C44">
              <w:rPr>
                <w:sz w:val="24"/>
                <w:szCs w:val="24"/>
              </w:rPr>
              <w:t>стр</w:t>
            </w:r>
            <w:r w:rsidR="00926287">
              <w:rPr>
                <w:sz w:val="24"/>
                <w:szCs w:val="24"/>
              </w:rPr>
              <w:t>.</w:t>
            </w:r>
            <w:r>
              <w:rPr>
                <w:sz w:val="24"/>
                <w:szCs w:val="24"/>
              </w:rPr>
              <w:t xml:space="preserve"> </w:t>
            </w:r>
            <w:r w:rsidRPr="00A62C44">
              <w:rPr>
                <w:sz w:val="24"/>
                <w:szCs w:val="24"/>
              </w:rPr>
              <w:t>20-</w:t>
            </w:r>
            <w:r w:rsidRPr="00A62C44">
              <w:rPr>
                <w:spacing w:val="-5"/>
                <w:sz w:val="24"/>
                <w:szCs w:val="24"/>
              </w:rPr>
              <w:t>148)</w:t>
            </w:r>
            <w:r w:rsidRPr="00A62C44">
              <w:rPr>
                <w:sz w:val="24"/>
                <w:szCs w:val="24"/>
              </w:rPr>
              <w:t>;</w:t>
            </w:r>
          </w:p>
          <w:p w:rsidR="00C0177B" w:rsidRPr="009E01C1" w:rsidRDefault="00C0177B" w:rsidP="00D83301">
            <w:pPr>
              <w:jc w:val="both"/>
              <w:rPr>
                <w:sz w:val="24"/>
                <w:szCs w:val="24"/>
              </w:rPr>
            </w:pPr>
            <w:r w:rsidRPr="009E01C1">
              <w:rPr>
                <w:sz w:val="24"/>
                <w:szCs w:val="24"/>
              </w:rPr>
              <w:t>- особенности образовательной деятельности разных видов и культурных практик</w:t>
            </w:r>
          </w:p>
          <w:p w:rsidR="00C0177B" w:rsidRPr="009E01C1" w:rsidRDefault="00C0177B" w:rsidP="004F4D40">
            <w:pPr>
              <w:pStyle w:val="2"/>
              <w:spacing w:before="3"/>
              <w:ind w:left="0"/>
              <w:rPr>
                <w:b w:val="0"/>
                <w:i/>
              </w:rPr>
            </w:pPr>
            <w:r w:rsidRPr="009E01C1">
              <w:rPr>
                <w:b w:val="0"/>
              </w:rPr>
              <w:t>-способы</w:t>
            </w:r>
            <w:r w:rsidRPr="009E01C1">
              <w:rPr>
                <w:b w:val="0"/>
                <w:spacing w:val="5"/>
              </w:rPr>
              <w:t xml:space="preserve"> </w:t>
            </w:r>
            <w:r w:rsidRPr="009E01C1">
              <w:rPr>
                <w:b w:val="0"/>
              </w:rPr>
              <w:t>и</w:t>
            </w:r>
            <w:r w:rsidRPr="009E01C1">
              <w:rPr>
                <w:b w:val="0"/>
                <w:spacing w:val="3"/>
              </w:rPr>
              <w:t xml:space="preserve"> </w:t>
            </w:r>
            <w:r w:rsidRPr="009E01C1">
              <w:rPr>
                <w:b w:val="0"/>
              </w:rPr>
              <w:t>направления</w:t>
            </w:r>
            <w:r w:rsidRPr="009E01C1">
              <w:rPr>
                <w:b w:val="0"/>
                <w:spacing w:val="3"/>
              </w:rPr>
              <w:t xml:space="preserve"> </w:t>
            </w:r>
            <w:r w:rsidRPr="009E01C1">
              <w:rPr>
                <w:b w:val="0"/>
              </w:rPr>
              <w:t>поддержки</w:t>
            </w:r>
            <w:r w:rsidRPr="009E01C1">
              <w:rPr>
                <w:b w:val="0"/>
                <w:spacing w:val="7"/>
              </w:rPr>
              <w:t xml:space="preserve"> </w:t>
            </w:r>
            <w:r w:rsidRPr="009E01C1">
              <w:rPr>
                <w:b w:val="0"/>
              </w:rPr>
              <w:t>детской</w:t>
            </w:r>
            <w:r w:rsidRPr="009E01C1">
              <w:rPr>
                <w:b w:val="0"/>
                <w:spacing w:val="7"/>
              </w:rPr>
              <w:t xml:space="preserve"> </w:t>
            </w:r>
            <w:r w:rsidRPr="009E01C1">
              <w:rPr>
                <w:b w:val="0"/>
                <w:spacing w:val="-2"/>
              </w:rPr>
              <w:t>инициативы</w:t>
            </w:r>
            <w:r>
              <w:rPr>
                <w:b w:val="0"/>
                <w:spacing w:val="-2"/>
              </w:rPr>
              <w:t xml:space="preserve"> в соответствии с ФОП</w:t>
            </w:r>
            <w:r w:rsidRPr="009E01C1">
              <w:rPr>
                <w:b w:val="0"/>
                <w:spacing w:val="-2"/>
              </w:rPr>
              <w:t>;</w:t>
            </w:r>
          </w:p>
          <w:p w:rsidR="00C0177B" w:rsidRDefault="00C0177B" w:rsidP="00D83301">
            <w:pPr>
              <w:pStyle w:val="TableParagraph"/>
              <w:ind w:left="108" w:right="108"/>
              <w:rPr>
                <w:sz w:val="23"/>
              </w:rPr>
            </w:pPr>
            <w:r w:rsidRPr="009E01C1">
              <w:rPr>
                <w:rFonts w:eastAsia="Palatino Linotype"/>
                <w:sz w:val="24"/>
                <w:szCs w:val="24"/>
              </w:rPr>
              <w:t>-особенности взаимодействия педагогического коллектива с семьями воспитанников</w:t>
            </w:r>
            <w:r>
              <w:rPr>
                <w:rFonts w:eastAsia="Palatino Linotype"/>
                <w:sz w:val="24"/>
                <w:szCs w:val="24"/>
              </w:rPr>
              <w:t xml:space="preserve"> </w:t>
            </w:r>
            <w:r>
              <w:rPr>
                <w:sz w:val="23"/>
              </w:rPr>
              <w:t xml:space="preserve">(отражение направлений в соответствии с ФГОС ДО, в соответствии с </w:t>
            </w:r>
            <w:r w:rsidRPr="004F4D40">
              <w:rPr>
                <w:sz w:val="23"/>
              </w:rPr>
              <w:t>ФОП (стр. 161 п.26)</w:t>
            </w:r>
            <w:r>
              <w:rPr>
                <w:i/>
                <w:sz w:val="23"/>
              </w:rPr>
              <w:t xml:space="preserve"> </w:t>
            </w:r>
            <w:r>
              <w:rPr>
                <w:sz w:val="23"/>
              </w:rPr>
              <w:t>и Письмом министерства образования и науки</w:t>
            </w:r>
          </w:p>
          <w:p w:rsidR="00C0177B" w:rsidRPr="00A62C44" w:rsidRDefault="00C0177B" w:rsidP="00D83301">
            <w:pPr>
              <w:spacing w:line="237" w:lineRule="auto"/>
              <w:ind w:right="1075"/>
              <w:jc w:val="both"/>
              <w:rPr>
                <w:color w:val="FF0000"/>
                <w:sz w:val="24"/>
                <w:szCs w:val="24"/>
              </w:rPr>
            </w:pPr>
            <w:r w:rsidRPr="00A62C44">
              <w:rPr>
                <w:sz w:val="24"/>
                <w:szCs w:val="24"/>
              </w:rPr>
              <w:t>Самарской</w:t>
            </w:r>
            <w:r w:rsidRPr="00A62C44">
              <w:rPr>
                <w:spacing w:val="-4"/>
                <w:sz w:val="24"/>
                <w:szCs w:val="24"/>
              </w:rPr>
              <w:t xml:space="preserve"> </w:t>
            </w:r>
            <w:r w:rsidRPr="00A62C44">
              <w:rPr>
                <w:sz w:val="24"/>
                <w:szCs w:val="24"/>
              </w:rPr>
              <w:t>области</w:t>
            </w:r>
            <w:r w:rsidRPr="00A62C44">
              <w:rPr>
                <w:spacing w:val="-3"/>
                <w:sz w:val="24"/>
                <w:szCs w:val="24"/>
              </w:rPr>
              <w:t xml:space="preserve"> </w:t>
            </w:r>
            <w:r w:rsidRPr="00A62C44">
              <w:rPr>
                <w:sz w:val="24"/>
                <w:szCs w:val="24"/>
              </w:rPr>
              <w:t>от</w:t>
            </w:r>
            <w:r w:rsidRPr="00A62C44">
              <w:rPr>
                <w:spacing w:val="-3"/>
                <w:sz w:val="24"/>
                <w:szCs w:val="24"/>
              </w:rPr>
              <w:t xml:space="preserve"> </w:t>
            </w:r>
            <w:r w:rsidRPr="00A62C44">
              <w:rPr>
                <w:sz w:val="24"/>
                <w:szCs w:val="24"/>
              </w:rPr>
              <w:t>04.06.2015</w:t>
            </w:r>
            <w:r w:rsidRPr="00A62C44">
              <w:rPr>
                <w:spacing w:val="-2"/>
                <w:sz w:val="24"/>
                <w:szCs w:val="24"/>
              </w:rPr>
              <w:t xml:space="preserve"> </w:t>
            </w:r>
            <w:r w:rsidRPr="00A62C44">
              <w:rPr>
                <w:sz w:val="24"/>
                <w:szCs w:val="24"/>
              </w:rPr>
              <w:t>№</w:t>
            </w:r>
            <w:r w:rsidRPr="00A62C44">
              <w:rPr>
                <w:spacing w:val="-2"/>
                <w:sz w:val="24"/>
                <w:szCs w:val="24"/>
              </w:rPr>
              <w:t xml:space="preserve"> </w:t>
            </w:r>
            <w:r w:rsidRPr="00A62C44">
              <w:rPr>
                <w:sz w:val="24"/>
                <w:szCs w:val="24"/>
              </w:rPr>
              <w:t>МО-16-09-</w:t>
            </w:r>
            <w:r w:rsidRPr="00A62C44">
              <w:rPr>
                <w:spacing w:val="-2"/>
                <w:sz w:val="24"/>
                <w:szCs w:val="24"/>
              </w:rPr>
              <w:t>01/587ТУ</w:t>
            </w:r>
            <w:r>
              <w:rPr>
                <w:spacing w:val="-2"/>
                <w:sz w:val="24"/>
                <w:szCs w:val="24"/>
              </w:rPr>
              <w:t>( стр.25)</w:t>
            </w:r>
          </w:p>
        </w:tc>
        <w:tc>
          <w:tcPr>
            <w:tcW w:w="1276" w:type="dxa"/>
            <w:shd w:val="clear" w:color="auto" w:fill="auto"/>
          </w:tcPr>
          <w:p w:rsidR="00C0177B" w:rsidRPr="009E01C1" w:rsidRDefault="00C0177B" w:rsidP="00D83301">
            <w:pPr>
              <w:contextualSpacing/>
              <w:jc w:val="center"/>
              <w:rPr>
                <w:sz w:val="24"/>
                <w:szCs w:val="24"/>
              </w:rPr>
            </w:pPr>
          </w:p>
          <w:p w:rsidR="00C0177B" w:rsidRPr="009E01C1" w:rsidRDefault="00C0177B" w:rsidP="00D83301">
            <w:pPr>
              <w:contextualSpacing/>
              <w:jc w:val="center"/>
              <w:rPr>
                <w:sz w:val="24"/>
                <w:szCs w:val="24"/>
              </w:rPr>
            </w:pPr>
          </w:p>
          <w:p w:rsidR="00C0177B" w:rsidRPr="009E01C1" w:rsidRDefault="00C0177B" w:rsidP="00D83301">
            <w:pPr>
              <w:contextualSpacing/>
              <w:jc w:val="center"/>
              <w:rPr>
                <w:sz w:val="24"/>
                <w:szCs w:val="24"/>
              </w:rPr>
            </w:pPr>
          </w:p>
          <w:p w:rsidR="00C0177B" w:rsidRPr="009E01C1" w:rsidRDefault="00C0177B" w:rsidP="00D83301">
            <w:pPr>
              <w:contextualSpacing/>
              <w:jc w:val="center"/>
              <w:rPr>
                <w:sz w:val="24"/>
                <w:szCs w:val="24"/>
              </w:rPr>
            </w:pPr>
          </w:p>
          <w:p w:rsidR="00C0177B" w:rsidRPr="009E01C1" w:rsidRDefault="00C0177B" w:rsidP="00D83301">
            <w:pPr>
              <w:contextualSpacing/>
              <w:jc w:val="center"/>
              <w:rPr>
                <w:sz w:val="24"/>
                <w:szCs w:val="24"/>
              </w:rPr>
            </w:pPr>
            <w:r>
              <w:rPr>
                <w:sz w:val="24"/>
                <w:szCs w:val="24"/>
              </w:rPr>
              <w:t>49</w:t>
            </w:r>
            <w:r w:rsidRPr="009E01C1">
              <w:rPr>
                <w:sz w:val="24"/>
                <w:szCs w:val="24"/>
                <w:lang w:val="en-US"/>
              </w:rPr>
              <w:t>-14</w:t>
            </w:r>
            <w:r w:rsidRPr="009E01C1">
              <w:rPr>
                <w:sz w:val="24"/>
                <w:szCs w:val="24"/>
              </w:rPr>
              <w:t>4</w:t>
            </w:r>
          </w:p>
          <w:p w:rsidR="00C0177B" w:rsidRPr="009E01C1" w:rsidRDefault="00C0177B" w:rsidP="00D83301">
            <w:pPr>
              <w:ind w:left="170"/>
              <w:contextualSpacing/>
              <w:jc w:val="center"/>
              <w:rPr>
                <w:sz w:val="24"/>
                <w:szCs w:val="24"/>
              </w:rPr>
            </w:pPr>
          </w:p>
          <w:p w:rsidR="00C0177B" w:rsidRPr="009E01C1" w:rsidRDefault="00C0177B" w:rsidP="00D83301">
            <w:pPr>
              <w:contextualSpacing/>
              <w:jc w:val="center"/>
              <w:rPr>
                <w:sz w:val="24"/>
                <w:szCs w:val="24"/>
              </w:rPr>
            </w:pPr>
            <w:r w:rsidRPr="009E01C1">
              <w:rPr>
                <w:sz w:val="24"/>
                <w:szCs w:val="24"/>
              </w:rPr>
              <w:t>1</w:t>
            </w:r>
            <w:r w:rsidRPr="009E01C1">
              <w:rPr>
                <w:sz w:val="24"/>
                <w:szCs w:val="24"/>
                <w:lang w:val="en-US"/>
              </w:rPr>
              <w:t>4</w:t>
            </w:r>
            <w:r>
              <w:rPr>
                <w:sz w:val="24"/>
                <w:szCs w:val="24"/>
              </w:rPr>
              <w:t>5</w:t>
            </w:r>
            <w:r w:rsidRPr="009E01C1">
              <w:rPr>
                <w:sz w:val="24"/>
                <w:szCs w:val="24"/>
                <w:lang w:val="en-US"/>
              </w:rPr>
              <w:t>-14</w:t>
            </w:r>
            <w:r>
              <w:rPr>
                <w:sz w:val="24"/>
                <w:szCs w:val="24"/>
              </w:rPr>
              <w:t>8</w:t>
            </w:r>
          </w:p>
          <w:p w:rsidR="00C0177B" w:rsidRPr="009E01C1" w:rsidRDefault="00C0177B" w:rsidP="00D83301">
            <w:pPr>
              <w:ind w:left="170"/>
              <w:contextualSpacing/>
              <w:jc w:val="center"/>
              <w:rPr>
                <w:sz w:val="24"/>
                <w:szCs w:val="24"/>
              </w:rPr>
            </w:pPr>
          </w:p>
          <w:p w:rsidR="00C0177B" w:rsidRPr="009E01C1" w:rsidRDefault="00C0177B" w:rsidP="00D83301">
            <w:pPr>
              <w:ind w:left="170"/>
              <w:contextualSpacing/>
              <w:jc w:val="center"/>
              <w:rPr>
                <w:sz w:val="24"/>
                <w:szCs w:val="24"/>
              </w:rPr>
            </w:pPr>
            <w:r>
              <w:rPr>
                <w:sz w:val="24"/>
                <w:szCs w:val="24"/>
              </w:rPr>
              <w:t>148-151</w:t>
            </w:r>
          </w:p>
          <w:p w:rsidR="00C0177B" w:rsidRPr="009E01C1" w:rsidRDefault="00C0177B" w:rsidP="00D83301">
            <w:pPr>
              <w:ind w:left="170"/>
              <w:contextualSpacing/>
              <w:jc w:val="center"/>
              <w:rPr>
                <w:sz w:val="24"/>
                <w:szCs w:val="24"/>
              </w:rPr>
            </w:pPr>
          </w:p>
          <w:p w:rsidR="00C0177B" w:rsidRPr="009E01C1" w:rsidRDefault="00C0177B" w:rsidP="00D83301">
            <w:pPr>
              <w:ind w:left="170"/>
              <w:contextualSpacing/>
              <w:jc w:val="center"/>
              <w:rPr>
                <w:sz w:val="24"/>
                <w:szCs w:val="24"/>
                <w:lang w:val="en-US"/>
              </w:rPr>
            </w:pPr>
            <w:r>
              <w:rPr>
                <w:sz w:val="24"/>
                <w:szCs w:val="24"/>
              </w:rPr>
              <w:t>151-156</w:t>
            </w:r>
          </w:p>
        </w:tc>
      </w:tr>
      <w:tr w:rsidR="00C0177B" w:rsidRPr="009E01C1" w:rsidTr="00D83301">
        <w:tc>
          <w:tcPr>
            <w:tcW w:w="1526" w:type="dxa"/>
            <w:shd w:val="clear" w:color="auto" w:fill="auto"/>
          </w:tcPr>
          <w:p w:rsidR="00C0177B" w:rsidRPr="009E01C1" w:rsidRDefault="00C0177B" w:rsidP="00D83301">
            <w:pPr>
              <w:jc w:val="both"/>
              <w:rPr>
                <w:sz w:val="24"/>
                <w:szCs w:val="24"/>
              </w:rPr>
            </w:pPr>
            <w:r w:rsidRPr="009E01C1">
              <w:rPr>
                <w:sz w:val="24"/>
                <w:szCs w:val="24"/>
              </w:rPr>
              <w:t>2.2</w:t>
            </w:r>
          </w:p>
        </w:tc>
        <w:tc>
          <w:tcPr>
            <w:tcW w:w="6804" w:type="dxa"/>
            <w:shd w:val="clear" w:color="auto" w:fill="auto"/>
          </w:tcPr>
          <w:p w:rsidR="00C0177B" w:rsidRPr="009E01C1" w:rsidRDefault="00C0177B" w:rsidP="00D83301">
            <w:pPr>
              <w:spacing w:line="237" w:lineRule="auto"/>
              <w:ind w:right="1075"/>
              <w:jc w:val="both"/>
              <w:rPr>
                <w:rFonts w:eastAsia="Palatino Linotype"/>
                <w:sz w:val="24"/>
                <w:szCs w:val="24"/>
              </w:rPr>
            </w:pPr>
            <w:r w:rsidRPr="009E01C1">
              <w:rPr>
                <w:rFonts w:eastAsia="Palatino Linotype"/>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r>
              <w:rPr>
                <w:rFonts w:eastAsia="Palatino Linotype"/>
                <w:sz w:val="24"/>
                <w:szCs w:val="24"/>
              </w:rPr>
              <w:t xml:space="preserve"> ( ФОП  стр.150-152 п.23.6, 23.7, 23.8)</w:t>
            </w:r>
          </w:p>
        </w:tc>
        <w:tc>
          <w:tcPr>
            <w:tcW w:w="1276" w:type="dxa"/>
            <w:shd w:val="clear" w:color="auto" w:fill="auto"/>
          </w:tcPr>
          <w:p w:rsidR="00C0177B" w:rsidRPr="009E01C1" w:rsidRDefault="00C0177B" w:rsidP="00D83301">
            <w:pPr>
              <w:ind w:left="170"/>
              <w:contextualSpacing/>
              <w:jc w:val="center"/>
              <w:rPr>
                <w:sz w:val="24"/>
                <w:szCs w:val="24"/>
              </w:rPr>
            </w:pPr>
            <w:r w:rsidRPr="009E01C1">
              <w:rPr>
                <w:sz w:val="24"/>
                <w:szCs w:val="24"/>
              </w:rPr>
              <w:t>1</w:t>
            </w:r>
            <w:r w:rsidRPr="009E01C1">
              <w:rPr>
                <w:sz w:val="24"/>
                <w:szCs w:val="24"/>
                <w:lang w:val="en-US"/>
              </w:rPr>
              <w:t>5</w:t>
            </w:r>
            <w:r>
              <w:rPr>
                <w:sz w:val="24"/>
                <w:szCs w:val="24"/>
              </w:rPr>
              <w:t>6</w:t>
            </w:r>
            <w:r w:rsidRPr="009E01C1">
              <w:rPr>
                <w:sz w:val="24"/>
                <w:szCs w:val="24"/>
                <w:lang w:val="en-US"/>
              </w:rPr>
              <w:t>-1</w:t>
            </w:r>
            <w:r>
              <w:rPr>
                <w:sz w:val="24"/>
                <w:szCs w:val="24"/>
              </w:rPr>
              <w:t>60</w:t>
            </w:r>
          </w:p>
        </w:tc>
      </w:tr>
      <w:tr w:rsidR="00C0177B" w:rsidRPr="009E01C1" w:rsidTr="00D83301">
        <w:tc>
          <w:tcPr>
            <w:tcW w:w="1526" w:type="dxa"/>
            <w:shd w:val="clear" w:color="auto" w:fill="auto"/>
          </w:tcPr>
          <w:p w:rsidR="00C0177B" w:rsidRPr="009E01C1" w:rsidRDefault="00C0177B" w:rsidP="00D83301">
            <w:pPr>
              <w:jc w:val="both"/>
              <w:rPr>
                <w:sz w:val="24"/>
                <w:szCs w:val="24"/>
              </w:rPr>
            </w:pPr>
            <w:r w:rsidRPr="009E01C1">
              <w:rPr>
                <w:sz w:val="24"/>
                <w:szCs w:val="24"/>
              </w:rPr>
              <w:lastRenderedPageBreak/>
              <w:t>2.3</w:t>
            </w:r>
          </w:p>
        </w:tc>
        <w:tc>
          <w:tcPr>
            <w:tcW w:w="6804" w:type="dxa"/>
            <w:shd w:val="clear" w:color="auto" w:fill="auto"/>
          </w:tcPr>
          <w:p w:rsidR="00C0177B" w:rsidRPr="009E01C1" w:rsidRDefault="00C0177B" w:rsidP="00D83301">
            <w:pPr>
              <w:contextualSpacing/>
              <w:rPr>
                <w:b/>
                <w:sz w:val="24"/>
                <w:szCs w:val="24"/>
              </w:rPr>
            </w:pPr>
            <w:r w:rsidRPr="009E01C1">
              <w:rPr>
                <w:b/>
                <w:sz w:val="24"/>
                <w:szCs w:val="24"/>
              </w:rPr>
              <w:t>Рабочая программа воспитания</w:t>
            </w:r>
          </w:p>
        </w:tc>
        <w:tc>
          <w:tcPr>
            <w:tcW w:w="1276" w:type="dxa"/>
            <w:shd w:val="clear" w:color="auto" w:fill="auto"/>
          </w:tcPr>
          <w:p w:rsidR="00C0177B" w:rsidRPr="009E01C1" w:rsidRDefault="00C0177B" w:rsidP="00D83301">
            <w:pPr>
              <w:ind w:left="170"/>
              <w:contextualSpacing/>
              <w:jc w:val="center"/>
              <w:rPr>
                <w:sz w:val="24"/>
                <w:szCs w:val="24"/>
              </w:rPr>
            </w:pPr>
          </w:p>
        </w:tc>
      </w:tr>
      <w:tr w:rsidR="00C0177B" w:rsidRPr="009E01C1" w:rsidTr="00D83301">
        <w:trPr>
          <w:trHeight w:val="1269"/>
        </w:trPr>
        <w:tc>
          <w:tcPr>
            <w:tcW w:w="1526" w:type="dxa"/>
            <w:shd w:val="clear" w:color="auto" w:fill="auto"/>
          </w:tcPr>
          <w:p w:rsidR="00C0177B" w:rsidRPr="009E01C1" w:rsidRDefault="00C0177B" w:rsidP="00D83301">
            <w:pPr>
              <w:jc w:val="both"/>
              <w:rPr>
                <w:sz w:val="24"/>
                <w:szCs w:val="24"/>
              </w:rPr>
            </w:pPr>
          </w:p>
        </w:tc>
        <w:tc>
          <w:tcPr>
            <w:tcW w:w="6804" w:type="dxa"/>
            <w:shd w:val="clear" w:color="auto" w:fill="auto"/>
          </w:tcPr>
          <w:p w:rsidR="00C0177B" w:rsidRPr="009E01C1" w:rsidRDefault="00C0177B" w:rsidP="00D83301">
            <w:pPr>
              <w:keepNext/>
              <w:keepLines/>
              <w:contextualSpacing/>
              <w:jc w:val="both"/>
              <w:outlineLvl w:val="0"/>
              <w:rPr>
                <w:bCs/>
                <w:sz w:val="24"/>
                <w:szCs w:val="24"/>
              </w:rPr>
            </w:pPr>
            <w:r w:rsidRPr="009E01C1">
              <w:rPr>
                <w:bCs/>
                <w:sz w:val="24"/>
                <w:szCs w:val="24"/>
              </w:rPr>
              <w:t xml:space="preserve">Целевой раздел </w:t>
            </w:r>
          </w:p>
          <w:p w:rsidR="00C0177B" w:rsidRPr="009E01C1" w:rsidRDefault="00C0177B" w:rsidP="00D83301">
            <w:pPr>
              <w:keepNext/>
              <w:keepLines/>
              <w:contextualSpacing/>
              <w:jc w:val="both"/>
              <w:outlineLvl w:val="0"/>
              <w:rPr>
                <w:bCs/>
                <w:sz w:val="24"/>
                <w:szCs w:val="24"/>
              </w:rPr>
            </w:pPr>
            <w:r w:rsidRPr="009E01C1">
              <w:rPr>
                <w:bCs/>
                <w:sz w:val="24"/>
                <w:szCs w:val="24"/>
              </w:rPr>
              <w:t>Цели и задачи воспитания</w:t>
            </w:r>
          </w:p>
          <w:p w:rsidR="00C0177B" w:rsidRPr="009E01C1" w:rsidRDefault="00C0177B" w:rsidP="00D83301">
            <w:pPr>
              <w:keepNext/>
              <w:keepLines/>
              <w:contextualSpacing/>
              <w:jc w:val="both"/>
              <w:outlineLvl w:val="0"/>
              <w:rPr>
                <w:bCs/>
                <w:sz w:val="24"/>
                <w:szCs w:val="24"/>
              </w:rPr>
            </w:pPr>
            <w:r w:rsidRPr="009E01C1">
              <w:rPr>
                <w:bCs/>
                <w:sz w:val="24"/>
                <w:szCs w:val="24"/>
              </w:rPr>
              <w:t>Направления воспитания</w:t>
            </w:r>
          </w:p>
          <w:p w:rsidR="00C0177B" w:rsidRPr="009E01C1" w:rsidRDefault="00C0177B" w:rsidP="00D83301">
            <w:pPr>
              <w:keepNext/>
              <w:keepLines/>
              <w:contextualSpacing/>
              <w:jc w:val="both"/>
              <w:outlineLvl w:val="0"/>
              <w:rPr>
                <w:bCs/>
                <w:sz w:val="24"/>
                <w:szCs w:val="24"/>
              </w:rPr>
            </w:pPr>
            <w:r w:rsidRPr="009E01C1">
              <w:rPr>
                <w:bCs/>
                <w:sz w:val="24"/>
                <w:szCs w:val="24"/>
              </w:rPr>
              <w:t>Целевые ориентиры Программы воспитания</w:t>
            </w:r>
          </w:p>
        </w:tc>
        <w:tc>
          <w:tcPr>
            <w:tcW w:w="1276" w:type="dxa"/>
            <w:shd w:val="clear" w:color="auto" w:fill="auto"/>
          </w:tcPr>
          <w:p w:rsidR="00C0177B" w:rsidRPr="009E01C1" w:rsidRDefault="00C0177B" w:rsidP="00D83301">
            <w:pPr>
              <w:ind w:left="170"/>
              <w:contextualSpacing/>
              <w:jc w:val="center"/>
              <w:rPr>
                <w:sz w:val="24"/>
                <w:szCs w:val="24"/>
              </w:rPr>
            </w:pPr>
          </w:p>
          <w:p w:rsidR="00C0177B" w:rsidRPr="009E01C1" w:rsidRDefault="00C0177B" w:rsidP="00D83301">
            <w:pPr>
              <w:ind w:left="170"/>
              <w:contextualSpacing/>
              <w:jc w:val="center"/>
              <w:rPr>
                <w:sz w:val="24"/>
                <w:szCs w:val="24"/>
              </w:rPr>
            </w:pPr>
            <w:r>
              <w:rPr>
                <w:sz w:val="24"/>
                <w:szCs w:val="24"/>
              </w:rPr>
              <w:t>160</w:t>
            </w:r>
          </w:p>
          <w:p w:rsidR="00C0177B" w:rsidRPr="009E01C1" w:rsidRDefault="00C0177B" w:rsidP="00D83301">
            <w:pPr>
              <w:ind w:left="170"/>
              <w:contextualSpacing/>
              <w:jc w:val="center"/>
              <w:rPr>
                <w:sz w:val="24"/>
                <w:szCs w:val="24"/>
              </w:rPr>
            </w:pPr>
            <w:r>
              <w:rPr>
                <w:sz w:val="24"/>
                <w:szCs w:val="24"/>
              </w:rPr>
              <w:t>162-163</w:t>
            </w:r>
          </w:p>
          <w:p w:rsidR="00C0177B" w:rsidRPr="009E01C1" w:rsidRDefault="00C0177B" w:rsidP="00D83301">
            <w:pPr>
              <w:ind w:left="170"/>
              <w:contextualSpacing/>
              <w:jc w:val="center"/>
              <w:rPr>
                <w:sz w:val="24"/>
                <w:szCs w:val="24"/>
                <w:lang w:val="en-US"/>
              </w:rPr>
            </w:pPr>
            <w:r>
              <w:rPr>
                <w:sz w:val="24"/>
                <w:szCs w:val="24"/>
              </w:rPr>
              <w:t>163-166</w:t>
            </w:r>
          </w:p>
        </w:tc>
      </w:tr>
      <w:tr w:rsidR="00C0177B" w:rsidRPr="009E01C1" w:rsidTr="00D83301">
        <w:tc>
          <w:tcPr>
            <w:tcW w:w="1526" w:type="dxa"/>
            <w:shd w:val="clear" w:color="auto" w:fill="auto"/>
          </w:tcPr>
          <w:p w:rsidR="00C0177B" w:rsidRPr="009E01C1" w:rsidRDefault="00C0177B" w:rsidP="00D83301">
            <w:pPr>
              <w:jc w:val="both"/>
              <w:rPr>
                <w:sz w:val="24"/>
                <w:szCs w:val="24"/>
              </w:rPr>
            </w:pPr>
          </w:p>
        </w:tc>
        <w:tc>
          <w:tcPr>
            <w:tcW w:w="6804" w:type="dxa"/>
            <w:shd w:val="clear" w:color="auto" w:fill="auto"/>
          </w:tcPr>
          <w:p w:rsidR="00C0177B" w:rsidRPr="009E01C1" w:rsidRDefault="00C0177B" w:rsidP="00D83301">
            <w:pPr>
              <w:jc w:val="both"/>
              <w:rPr>
                <w:bCs/>
                <w:iCs/>
                <w:sz w:val="24"/>
                <w:szCs w:val="24"/>
              </w:rPr>
            </w:pPr>
            <w:r w:rsidRPr="009E01C1">
              <w:rPr>
                <w:bCs/>
                <w:iCs/>
                <w:sz w:val="24"/>
                <w:szCs w:val="24"/>
              </w:rPr>
              <w:t>Содержательный раздел</w:t>
            </w:r>
          </w:p>
          <w:p w:rsidR="00C0177B" w:rsidRPr="009E01C1" w:rsidRDefault="00C0177B" w:rsidP="00D83301">
            <w:pPr>
              <w:jc w:val="both"/>
              <w:rPr>
                <w:bCs/>
                <w:iCs/>
                <w:sz w:val="24"/>
                <w:szCs w:val="24"/>
              </w:rPr>
            </w:pPr>
            <w:r w:rsidRPr="009E01C1">
              <w:rPr>
                <w:bCs/>
                <w:iCs/>
                <w:sz w:val="24"/>
                <w:szCs w:val="24"/>
              </w:rPr>
              <w:t>Уклад ДОО</w:t>
            </w:r>
          </w:p>
          <w:p w:rsidR="00C0177B" w:rsidRPr="009E01C1" w:rsidRDefault="00C0177B" w:rsidP="00D83301">
            <w:pPr>
              <w:jc w:val="both"/>
              <w:rPr>
                <w:bCs/>
                <w:iCs/>
                <w:sz w:val="24"/>
                <w:szCs w:val="24"/>
              </w:rPr>
            </w:pPr>
            <w:r w:rsidRPr="009E01C1">
              <w:rPr>
                <w:bCs/>
                <w:iCs/>
                <w:sz w:val="24"/>
                <w:szCs w:val="24"/>
              </w:rPr>
              <w:t>Воспитывающая среда ДОО</w:t>
            </w:r>
          </w:p>
          <w:p w:rsidR="00C0177B" w:rsidRPr="009E01C1" w:rsidRDefault="00C0177B" w:rsidP="00D83301">
            <w:pPr>
              <w:jc w:val="both"/>
              <w:rPr>
                <w:bCs/>
                <w:iCs/>
                <w:sz w:val="24"/>
                <w:szCs w:val="24"/>
              </w:rPr>
            </w:pPr>
            <w:r w:rsidRPr="009E01C1">
              <w:rPr>
                <w:bCs/>
                <w:iCs/>
                <w:sz w:val="24"/>
                <w:szCs w:val="24"/>
              </w:rPr>
              <w:t>Общности</w:t>
            </w:r>
          </w:p>
          <w:p w:rsidR="00C0177B" w:rsidRPr="009E01C1" w:rsidRDefault="00C0177B" w:rsidP="00D83301">
            <w:pPr>
              <w:jc w:val="both"/>
              <w:rPr>
                <w:bCs/>
                <w:iCs/>
                <w:sz w:val="24"/>
                <w:szCs w:val="24"/>
              </w:rPr>
            </w:pPr>
            <w:r w:rsidRPr="009E01C1">
              <w:rPr>
                <w:bCs/>
                <w:iCs/>
                <w:sz w:val="24"/>
                <w:szCs w:val="24"/>
              </w:rPr>
              <w:t>Работа с родителями</w:t>
            </w:r>
          </w:p>
          <w:p w:rsidR="00C0177B" w:rsidRPr="009E01C1" w:rsidRDefault="00C0177B" w:rsidP="00D83301">
            <w:pPr>
              <w:jc w:val="both"/>
              <w:rPr>
                <w:bCs/>
                <w:iCs/>
                <w:sz w:val="24"/>
                <w:szCs w:val="24"/>
              </w:rPr>
            </w:pPr>
            <w:r w:rsidRPr="009E01C1">
              <w:rPr>
                <w:bCs/>
                <w:iCs/>
                <w:sz w:val="24"/>
                <w:szCs w:val="24"/>
              </w:rPr>
              <w:t>События ДОО</w:t>
            </w:r>
          </w:p>
          <w:p w:rsidR="00C0177B" w:rsidRPr="009E01C1" w:rsidRDefault="00C0177B" w:rsidP="00D83301">
            <w:pPr>
              <w:jc w:val="both"/>
              <w:rPr>
                <w:bCs/>
                <w:iCs/>
                <w:sz w:val="24"/>
                <w:szCs w:val="24"/>
              </w:rPr>
            </w:pPr>
            <w:r w:rsidRPr="009E01C1">
              <w:rPr>
                <w:bCs/>
                <w:iCs/>
                <w:sz w:val="24"/>
                <w:szCs w:val="24"/>
              </w:rPr>
              <w:t>Совместная деятельность в образовательных ситуациях</w:t>
            </w:r>
          </w:p>
          <w:p w:rsidR="00C0177B" w:rsidRPr="009E01C1" w:rsidRDefault="00C0177B" w:rsidP="00D83301">
            <w:pPr>
              <w:jc w:val="both"/>
              <w:rPr>
                <w:bCs/>
                <w:iCs/>
                <w:sz w:val="24"/>
                <w:szCs w:val="24"/>
              </w:rPr>
            </w:pPr>
            <w:r w:rsidRPr="009E01C1">
              <w:rPr>
                <w:bCs/>
                <w:iCs/>
                <w:sz w:val="24"/>
                <w:szCs w:val="24"/>
              </w:rPr>
              <w:t>Организация предметно-пространственной среды</w:t>
            </w:r>
          </w:p>
          <w:p w:rsidR="00C0177B" w:rsidRPr="009E01C1" w:rsidRDefault="00C0177B" w:rsidP="00D83301">
            <w:pPr>
              <w:jc w:val="both"/>
              <w:rPr>
                <w:bCs/>
                <w:iCs/>
                <w:sz w:val="24"/>
                <w:szCs w:val="24"/>
              </w:rPr>
            </w:pPr>
            <w:r w:rsidRPr="009E01C1">
              <w:rPr>
                <w:bCs/>
                <w:iCs/>
                <w:sz w:val="24"/>
                <w:szCs w:val="24"/>
              </w:rPr>
              <w:t>Социальное партнёрство</w:t>
            </w:r>
          </w:p>
        </w:tc>
        <w:tc>
          <w:tcPr>
            <w:tcW w:w="1276" w:type="dxa"/>
            <w:shd w:val="clear" w:color="auto" w:fill="auto"/>
          </w:tcPr>
          <w:p w:rsidR="00C0177B" w:rsidRPr="009E01C1" w:rsidRDefault="00C0177B" w:rsidP="00D83301">
            <w:pPr>
              <w:ind w:left="170"/>
              <w:contextualSpacing/>
              <w:jc w:val="center"/>
              <w:rPr>
                <w:sz w:val="24"/>
                <w:szCs w:val="24"/>
              </w:rPr>
            </w:pPr>
          </w:p>
          <w:p w:rsidR="00C0177B" w:rsidRPr="009E01C1" w:rsidRDefault="00C0177B" w:rsidP="00D83301">
            <w:pPr>
              <w:ind w:left="170"/>
              <w:contextualSpacing/>
              <w:jc w:val="center"/>
              <w:rPr>
                <w:sz w:val="24"/>
                <w:szCs w:val="24"/>
              </w:rPr>
            </w:pPr>
            <w:r w:rsidRPr="009E01C1">
              <w:rPr>
                <w:sz w:val="24"/>
                <w:szCs w:val="24"/>
              </w:rPr>
              <w:t>1</w:t>
            </w:r>
            <w:r w:rsidRPr="009E01C1">
              <w:rPr>
                <w:sz w:val="24"/>
                <w:szCs w:val="24"/>
                <w:lang w:val="en-US"/>
              </w:rPr>
              <w:t>6</w:t>
            </w:r>
            <w:r>
              <w:rPr>
                <w:sz w:val="24"/>
                <w:szCs w:val="24"/>
              </w:rPr>
              <w:t>6</w:t>
            </w:r>
            <w:r w:rsidRPr="009E01C1">
              <w:rPr>
                <w:sz w:val="24"/>
                <w:szCs w:val="24"/>
                <w:lang w:val="en-US"/>
              </w:rPr>
              <w:t>-17</w:t>
            </w:r>
            <w:r>
              <w:rPr>
                <w:sz w:val="24"/>
                <w:szCs w:val="24"/>
              </w:rPr>
              <w:t>9</w:t>
            </w:r>
          </w:p>
          <w:p w:rsidR="00C0177B" w:rsidRDefault="00C0177B" w:rsidP="00D83301">
            <w:pPr>
              <w:ind w:left="170"/>
              <w:contextualSpacing/>
              <w:jc w:val="center"/>
              <w:rPr>
                <w:sz w:val="24"/>
                <w:szCs w:val="24"/>
                <w:lang w:val="en-US"/>
              </w:rPr>
            </w:pPr>
          </w:p>
          <w:p w:rsidR="00C0177B" w:rsidRPr="009E01C1" w:rsidRDefault="00C0177B" w:rsidP="00D83301">
            <w:pPr>
              <w:ind w:left="170"/>
              <w:contextualSpacing/>
              <w:jc w:val="center"/>
              <w:rPr>
                <w:sz w:val="24"/>
                <w:szCs w:val="24"/>
              </w:rPr>
            </w:pPr>
            <w:r w:rsidRPr="009E01C1">
              <w:rPr>
                <w:sz w:val="24"/>
                <w:szCs w:val="24"/>
                <w:lang w:val="en-US"/>
              </w:rPr>
              <w:t>1</w:t>
            </w:r>
            <w:r>
              <w:rPr>
                <w:sz w:val="24"/>
                <w:szCs w:val="24"/>
              </w:rPr>
              <w:t>79</w:t>
            </w:r>
            <w:r w:rsidRPr="009E01C1">
              <w:rPr>
                <w:sz w:val="24"/>
                <w:szCs w:val="24"/>
                <w:lang w:val="en-US"/>
              </w:rPr>
              <w:t>-18</w:t>
            </w:r>
            <w:r>
              <w:rPr>
                <w:sz w:val="24"/>
                <w:szCs w:val="24"/>
              </w:rPr>
              <w:t>4</w:t>
            </w:r>
          </w:p>
          <w:p w:rsidR="00C0177B" w:rsidRDefault="00C0177B" w:rsidP="00D83301">
            <w:pPr>
              <w:ind w:left="170"/>
              <w:contextualSpacing/>
              <w:jc w:val="center"/>
              <w:rPr>
                <w:sz w:val="24"/>
                <w:szCs w:val="24"/>
                <w:lang w:val="en-US"/>
              </w:rPr>
            </w:pPr>
          </w:p>
          <w:p w:rsidR="00C0177B" w:rsidRPr="009E01C1" w:rsidRDefault="00C0177B" w:rsidP="00D83301">
            <w:pPr>
              <w:ind w:left="170"/>
              <w:contextualSpacing/>
              <w:jc w:val="center"/>
              <w:rPr>
                <w:sz w:val="24"/>
                <w:szCs w:val="24"/>
              </w:rPr>
            </w:pPr>
            <w:r w:rsidRPr="009E01C1">
              <w:rPr>
                <w:sz w:val="24"/>
                <w:szCs w:val="24"/>
                <w:lang w:val="en-US"/>
              </w:rPr>
              <w:t>18</w:t>
            </w:r>
            <w:r>
              <w:rPr>
                <w:sz w:val="24"/>
                <w:szCs w:val="24"/>
              </w:rPr>
              <w:t>4</w:t>
            </w:r>
            <w:r w:rsidRPr="009E01C1">
              <w:rPr>
                <w:sz w:val="24"/>
                <w:szCs w:val="24"/>
                <w:lang w:val="en-US"/>
              </w:rPr>
              <w:t>-1</w:t>
            </w:r>
            <w:r>
              <w:rPr>
                <w:sz w:val="24"/>
                <w:szCs w:val="24"/>
              </w:rPr>
              <w:t>89</w:t>
            </w:r>
          </w:p>
          <w:p w:rsidR="00C0177B" w:rsidRPr="009E01C1" w:rsidRDefault="00C0177B" w:rsidP="00D83301">
            <w:pPr>
              <w:ind w:left="170"/>
              <w:contextualSpacing/>
              <w:jc w:val="center"/>
              <w:rPr>
                <w:sz w:val="24"/>
                <w:szCs w:val="24"/>
              </w:rPr>
            </w:pPr>
            <w:r w:rsidRPr="009E01C1">
              <w:rPr>
                <w:sz w:val="24"/>
                <w:szCs w:val="24"/>
                <w:lang w:val="en-US"/>
              </w:rPr>
              <w:t>1</w:t>
            </w:r>
            <w:r>
              <w:rPr>
                <w:sz w:val="24"/>
                <w:szCs w:val="24"/>
              </w:rPr>
              <w:t>90</w:t>
            </w:r>
            <w:r w:rsidRPr="009E01C1">
              <w:rPr>
                <w:sz w:val="24"/>
                <w:szCs w:val="24"/>
                <w:lang w:val="en-US"/>
              </w:rPr>
              <w:t>-</w:t>
            </w:r>
            <w:r>
              <w:rPr>
                <w:sz w:val="24"/>
                <w:szCs w:val="24"/>
              </w:rPr>
              <w:t>192</w:t>
            </w:r>
          </w:p>
          <w:p w:rsidR="00C0177B" w:rsidRDefault="00C0177B" w:rsidP="00D83301">
            <w:pPr>
              <w:ind w:left="170"/>
              <w:contextualSpacing/>
              <w:jc w:val="center"/>
              <w:rPr>
                <w:sz w:val="24"/>
                <w:szCs w:val="24"/>
              </w:rPr>
            </w:pPr>
          </w:p>
          <w:p w:rsidR="00C0177B" w:rsidRPr="009E01C1" w:rsidRDefault="00C0177B" w:rsidP="00D83301">
            <w:pPr>
              <w:ind w:left="170"/>
              <w:contextualSpacing/>
              <w:jc w:val="center"/>
              <w:rPr>
                <w:sz w:val="24"/>
                <w:szCs w:val="24"/>
              </w:rPr>
            </w:pPr>
            <w:r>
              <w:rPr>
                <w:sz w:val="24"/>
                <w:szCs w:val="24"/>
              </w:rPr>
              <w:t>192</w:t>
            </w:r>
            <w:r w:rsidRPr="009E01C1">
              <w:rPr>
                <w:sz w:val="24"/>
                <w:szCs w:val="24"/>
                <w:lang w:val="en-US"/>
              </w:rPr>
              <w:t>-</w:t>
            </w:r>
            <w:r>
              <w:rPr>
                <w:sz w:val="24"/>
                <w:szCs w:val="24"/>
              </w:rPr>
              <w:t>202</w:t>
            </w:r>
          </w:p>
          <w:p w:rsidR="00C0177B" w:rsidRPr="009E01C1" w:rsidRDefault="00C0177B" w:rsidP="00D83301">
            <w:pPr>
              <w:ind w:left="170"/>
              <w:contextualSpacing/>
              <w:jc w:val="center"/>
              <w:rPr>
                <w:sz w:val="24"/>
                <w:szCs w:val="24"/>
              </w:rPr>
            </w:pPr>
            <w:r>
              <w:rPr>
                <w:sz w:val="24"/>
                <w:szCs w:val="24"/>
              </w:rPr>
              <w:t>202</w:t>
            </w:r>
            <w:r w:rsidRPr="009E01C1">
              <w:rPr>
                <w:sz w:val="24"/>
                <w:szCs w:val="24"/>
                <w:lang w:val="en-US"/>
              </w:rPr>
              <w:t>-2</w:t>
            </w:r>
            <w:r>
              <w:rPr>
                <w:sz w:val="24"/>
                <w:szCs w:val="24"/>
              </w:rPr>
              <w:t>08</w:t>
            </w:r>
          </w:p>
        </w:tc>
      </w:tr>
      <w:tr w:rsidR="00C0177B" w:rsidRPr="009E01C1" w:rsidTr="00D83301">
        <w:tc>
          <w:tcPr>
            <w:tcW w:w="1526" w:type="dxa"/>
            <w:shd w:val="clear" w:color="auto" w:fill="auto"/>
          </w:tcPr>
          <w:p w:rsidR="00C0177B" w:rsidRPr="009E01C1" w:rsidRDefault="00C0177B" w:rsidP="00D83301">
            <w:pPr>
              <w:jc w:val="both"/>
              <w:rPr>
                <w:sz w:val="24"/>
                <w:szCs w:val="24"/>
              </w:rPr>
            </w:pPr>
          </w:p>
        </w:tc>
        <w:tc>
          <w:tcPr>
            <w:tcW w:w="6804" w:type="dxa"/>
            <w:shd w:val="clear" w:color="auto" w:fill="auto"/>
          </w:tcPr>
          <w:p w:rsidR="00C0177B" w:rsidRPr="009E01C1" w:rsidRDefault="00C0177B" w:rsidP="00D83301">
            <w:pPr>
              <w:jc w:val="both"/>
              <w:rPr>
                <w:bCs/>
                <w:iCs/>
                <w:sz w:val="24"/>
                <w:szCs w:val="24"/>
              </w:rPr>
            </w:pPr>
            <w:r w:rsidRPr="009E01C1">
              <w:rPr>
                <w:bCs/>
                <w:iCs/>
                <w:sz w:val="24"/>
                <w:szCs w:val="24"/>
              </w:rPr>
              <w:t>Организационный раздел</w:t>
            </w:r>
          </w:p>
          <w:p w:rsidR="00C0177B" w:rsidRPr="009E01C1" w:rsidRDefault="00C0177B" w:rsidP="00D83301">
            <w:pPr>
              <w:jc w:val="both"/>
              <w:rPr>
                <w:bCs/>
                <w:iCs/>
                <w:sz w:val="24"/>
                <w:szCs w:val="24"/>
              </w:rPr>
            </w:pPr>
            <w:r w:rsidRPr="009E01C1">
              <w:rPr>
                <w:bCs/>
                <w:iCs/>
                <w:sz w:val="24"/>
                <w:szCs w:val="24"/>
              </w:rPr>
              <w:t>Кадровое обеспечение</w:t>
            </w:r>
          </w:p>
          <w:p w:rsidR="00C0177B" w:rsidRPr="009E01C1" w:rsidRDefault="00C0177B" w:rsidP="00D83301">
            <w:pPr>
              <w:jc w:val="both"/>
              <w:rPr>
                <w:bCs/>
                <w:iCs/>
                <w:sz w:val="24"/>
                <w:szCs w:val="24"/>
              </w:rPr>
            </w:pPr>
            <w:r w:rsidRPr="009E01C1">
              <w:rPr>
                <w:bCs/>
                <w:iCs/>
                <w:sz w:val="24"/>
                <w:szCs w:val="24"/>
              </w:rPr>
              <w:t>Нормативно-методическое сопровождение</w:t>
            </w:r>
          </w:p>
          <w:p w:rsidR="00C0177B" w:rsidRPr="009E01C1" w:rsidRDefault="00C0177B" w:rsidP="00D83301">
            <w:pPr>
              <w:jc w:val="both"/>
              <w:rPr>
                <w:bCs/>
                <w:iCs/>
                <w:sz w:val="24"/>
                <w:szCs w:val="24"/>
              </w:rPr>
            </w:pPr>
            <w:r w:rsidRPr="009E01C1">
              <w:rPr>
                <w:bCs/>
                <w:iCs/>
                <w:sz w:val="24"/>
                <w:szCs w:val="24"/>
              </w:rPr>
              <w:t>Требования к условиям работы с особыми категориями детей</w:t>
            </w:r>
          </w:p>
        </w:tc>
        <w:tc>
          <w:tcPr>
            <w:tcW w:w="1276" w:type="dxa"/>
            <w:shd w:val="clear" w:color="auto" w:fill="auto"/>
          </w:tcPr>
          <w:p w:rsidR="00C0177B" w:rsidRPr="009E01C1" w:rsidRDefault="00C0177B" w:rsidP="00D83301">
            <w:pPr>
              <w:ind w:left="170"/>
              <w:contextualSpacing/>
              <w:jc w:val="center"/>
              <w:rPr>
                <w:sz w:val="24"/>
                <w:szCs w:val="24"/>
              </w:rPr>
            </w:pPr>
          </w:p>
          <w:p w:rsidR="00C0177B" w:rsidRPr="009E01C1" w:rsidRDefault="00C0177B" w:rsidP="00D83301">
            <w:pPr>
              <w:ind w:left="170"/>
              <w:contextualSpacing/>
              <w:jc w:val="center"/>
              <w:rPr>
                <w:sz w:val="24"/>
                <w:szCs w:val="24"/>
              </w:rPr>
            </w:pPr>
            <w:r>
              <w:rPr>
                <w:sz w:val="24"/>
                <w:szCs w:val="24"/>
              </w:rPr>
              <w:t>208-211</w:t>
            </w:r>
          </w:p>
          <w:p w:rsidR="00C0177B" w:rsidRPr="009E01C1" w:rsidRDefault="00C0177B" w:rsidP="00D83301">
            <w:pPr>
              <w:ind w:left="170"/>
              <w:contextualSpacing/>
              <w:jc w:val="center"/>
              <w:rPr>
                <w:sz w:val="24"/>
                <w:szCs w:val="24"/>
              </w:rPr>
            </w:pPr>
          </w:p>
        </w:tc>
      </w:tr>
      <w:tr w:rsidR="00C0177B" w:rsidRPr="009E01C1" w:rsidTr="00D83301">
        <w:tc>
          <w:tcPr>
            <w:tcW w:w="1526" w:type="dxa"/>
            <w:shd w:val="clear" w:color="auto" w:fill="auto"/>
          </w:tcPr>
          <w:p w:rsidR="00C0177B" w:rsidRPr="009E01C1" w:rsidRDefault="00C0177B" w:rsidP="00D83301">
            <w:pPr>
              <w:jc w:val="both"/>
              <w:rPr>
                <w:sz w:val="24"/>
                <w:szCs w:val="24"/>
              </w:rPr>
            </w:pPr>
            <w:r w:rsidRPr="009E01C1">
              <w:rPr>
                <w:sz w:val="24"/>
                <w:szCs w:val="24"/>
              </w:rPr>
              <w:t>2.4</w:t>
            </w:r>
          </w:p>
        </w:tc>
        <w:tc>
          <w:tcPr>
            <w:tcW w:w="6804" w:type="dxa"/>
            <w:shd w:val="clear" w:color="auto" w:fill="auto"/>
          </w:tcPr>
          <w:p w:rsidR="00C0177B" w:rsidRPr="009E01C1" w:rsidRDefault="00C0177B" w:rsidP="00D83301">
            <w:pPr>
              <w:jc w:val="both"/>
              <w:rPr>
                <w:bCs/>
                <w:iCs/>
                <w:sz w:val="24"/>
                <w:szCs w:val="24"/>
              </w:rPr>
            </w:pPr>
            <w:r w:rsidRPr="009E01C1">
              <w:rPr>
                <w:bCs/>
                <w:iCs/>
                <w:sz w:val="24"/>
                <w:szCs w:val="24"/>
              </w:rPr>
              <w:t>Направления и задачи, содержание коррекционно-развивающей работы</w:t>
            </w:r>
          </w:p>
        </w:tc>
        <w:tc>
          <w:tcPr>
            <w:tcW w:w="1276" w:type="dxa"/>
            <w:shd w:val="clear" w:color="auto" w:fill="auto"/>
          </w:tcPr>
          <w:p w:rsidR="00C0177B" w:rsidRPr="009E01C1" w:rsidRDefault="00C0177B" w:rsidP="00D83301">
            <w:pPr>
              <w:ind w:left="170"/>
              <w:contextualSpacing/>
              <w:jc w:val="center"/>
              <w:rPr>
                <w:sz w:val="24"/>
                <w:szCs w:val="24"/>
              </w:rPr>
            </w:pPr>
            <w:r>
              <w:rPr>
                <w:sz w:val="24"/>
                <w:szCs w:val="24"/>
              </w:rPr>
              <w:t>211-217</w:t>
            </w:r>
          </w:p>
        </w:tc>
      </w:tr>
      <w:tr w:rsidR="00C0177B" w:rsidRPr="009E01C1" w:rsidTr="00D83301">
        <w:tc>
          <w:tcPr>
            <w:tcW w:w="1526" w:type="dxa"/>
            <w:shd w:val="clear" w:color="auto" w:fill="auto"/>
          </w:tcPr>
          <w:p w:rsidR="00C0177B" w:rsidRPr="009E01C1" w:rsidRDefault="00C0177B" w:rsidP="00D83301">
            <w:pPr>
              <w:jc w:val="both"/>
              <w:rPr>
                <w:sz w:val="24"/>
                <w:szCs w:val="24"/>
              </w:rPr>
            </w:pPr>
            <w:r w:rsidRPr="009E01C1">
              <w:rPr>
                <w:sz w:val="24"/>
                <w:szCs w:val="24"/>
              </w:rPr>
              <w:t>2.5</w:t>
            </w:r>
          </w:p>
        </w:tc>
        <w:tc>
          <w:tcPr>
            <w:tcW w:w="6804" w:type="dxa"/>
            <w:shd w:val="clear" w:color="auto" w:fill="auto"/>
          </w:tcPr>
          <w:p w:rsidR="00C0177B" w:rsidRPr="009E01C1" w:rsidRDefault="00C0177B" w:rsidP="00D83301">
            <w:pPr>
              <w:adjustRightInd w:val="0"/>
              <w:jc w:val="both"/>
              <w:rPr>
                <w:rFonts w:eastAsia="Calibri"/>
                <w:bCs/>
                <w:color w:val="000000"/>
                <w:sz w:val="24"/>
                <w:szCs w:val="24"/>
              </w:rPr>
            </w:pPr>
            <w:r w:rsidRPr="009E01C1">
              <w:rPr>
                <w:rFonts w:eastAsia="Calibri"/>
                <w:bCs/>
                <w:color w:val="000000"/>
                <w:sz w:val="24"/>
                <w:szCs w:val="24"/>
              </w:rPr>
              <w:t xml:space="preserve">Часть, формируемая участниками образовательных отношений. Специфика национальных, социокультурных и иных условий, в которых осуществляется образовательная деятельность </w:t>
            </w:r>
          </w:p>
        </w:tc>
        <w:tc>
          <w:tcPr>
            <w:tcW w:w="1276" w:type="dxa"/>
            <w:shd w:val="clear" w:color="auto" w:fill="auto"/>
          </w:tcPr>
          <w:p w:rsidR="00C0177B" w:rsidRPr="009E01C1" w:rsidRDefault="00C0177B" w:rsidP="00D83301">
            <w:pPr>
              <w:ind w:left="170"/>
              <w:contextualSpacing/>
              <w:jc w:val="center"/>
              <w:rPr>
                <w:sz w:val="24"/>
                <w:szCs w:val="24"/>
              </w:rPr>
            </w:pPr>
            <w:r>
              <w:rPr>
                <w:sz w:val="24"/>
                <w:szCs w:val="24"/>
              </w:rPr>
              <w:t>217-219</w:t>
            </w:r>
          </w:p>
        </w:tc>
      </w:tr>
      <w:tr w:rsidR="00C0177B" w:rsidRPr="009E01C1" w:rsidTr="00D83301">
        <w:tc>
          <w:tcPr>
            <w:tcW w:w="1526" w:type="dxa"/>
            <w:shd w:val="clear" w:color="auto" w:fill="auto"/>
          </w:tcPr>
          <w:p w:rsidR="00C0177B" w:rsidRPr="009E01C1" w:rsidRDefault="00C0177B" w:rsidP="00D83301">
            <w:pPr>
              <w:jc w:val="both"/>
              <w:rPr>
                <w:sz w:val="24"/>
                <w:szCs w:val="24"/>
              </w:rPr>
            </w:pPr>
            <w:r w:rsidRPr="009E01C1">
              <w:rPr>
                <w:sz w:val="24"/>
                <w:szCs w:val="24"/>
              </w:rPr>
              <w:t>2.6.1</w:t>
            </w:r>
          </w:p>
        </w:tc>
        <w:tc>
          <w:tcPr>
            <w:tcW w:w="6804" w:type="dxa"/>
            <w:shd w:val="clear" w:color="auto" w:fill="auto"/>
          </w:tcPr>
          <w:p w:rsidR="00C0177B" w:rsidRPr="009E01C1" w:rsidRDefault="00C0177B" w:rsidP="00D83301">
            <w:pPr>
              <w:adjustRightInd w:val="0"/>
              <w:jc w:val="both"/>
              <w:rPr>
                <w:rFonts w:eastAsia="Calibri"/>
                <w:bCs/>
                <w:color w:val="000000"/>
                <w:sz w:val="24"/>
                <w:szCs w:val="24"/>
              </w:rPr>
            </w:pPr>
            <w:r w:rsidRPr="009E01C1">
              <w:rPr>
                <w:sz w:val="24"/>
                <w:szCs w:val="24"/>
              </w:rPr>
              <w:t>Направления, выбранные участниками образовательных отношений из числа парциальных и иных программ и/или созданных ими самостоятельно</w:t>
            </w:r>
          </w:p>
        </w:tc>
        <w:tc>
          <w:tcPr>
            <w:tcW w:w="1276" w:type="dxa"/>
            <w:shd w:val="clear" w:color="auto" w:fill="auto"/>
          </w:tcPr>
          <w:p w:rsidR="00C0177B" w:rsidRPr="009E01C1" w:rsidRDefault="00C0177B" w:rsidP="00D83301">
            <w:pPr>
              <w:ind w:left="170"/>
              <w:contextualSpacing/>
              <w:jc w:val="center"/>
              <w:rPr>
                <w:sz w:val="24"/>
                <w:szCs w:val="24"/>
              </w:rPr>
            </w:pPr>
            <w:r>
              <w:rPr>
                <w:sz w:val="24"/>
                <w:szCs w:val="24"/>
              </w:rPr>
              <w:t>219</w:t>
            </w:r>
          </w:p>
        </w:tc>
      </w:tr>
      <w:tr w:rsidR="00C0177B" w:rsidRPr="009E01C1" w:rsidTr="00D83301">
        <w:tc>
          <w:tcPr>
            <w:tcW w:w="1526" w:type="dxa"/>
            <w:shd w:val="clear" w:color="auto" w:fill="auto"/>
          </w:tcPr>
          <w:p w:rsidR="00C0177B" w:rsidRPr="009E01C1" w:rsidRDefault="00C0177B" w:rsidP="00D83301">
            <w:pPr>
              <w:jc w:val="both"/>
              <w:rPr>
                <w:sz w:val="24"/>
                <w:szCs w:val="24"/>
              </w:rPr>
            </w:pPr>
            <w:r w:rsidRPr="009E01C1">
              <w:rPr>
                <w:sz w:val="24"/>
                <w:szCs w:val="24"/>
              </w:rPr>
              <w:t>2.6.2</w:t>
            </w:r>
          </w:p>
        </w:tc>
        <w:tc>
          <w:tcPr>
            <w:tcW w:w="6804" w:type="dxa"/>
            <w:shd w:val="clear" w:color="auto" w:fill="auto"/>
          </w:tcPr>
          <w:p w:rsidR="00C0177B" w:rsidRPr="009E01C1" w:rsidRDefault="00C0177B" w:rsidP="00D83301">
            <w:pPr>
              <w:adjustRightInd w:val="0"/>
              <w:jc w:val="both"/>
              <w:rPr>
                <w:sz w:val="24"/>
                <w:szCs w:val="24"/>
              </w:rPr>
            </w:pPr>
            <w:r w:rsidRPr="009E01C1">
              <w:rPr>
                <w:sz w:val="24"/>
                <w:szCs w:val="24"/>
              </w:rPr>
              <w:t>В части, формируемой участниками образовательных отношений из числа парциальных программ и/или созданных ими самостоятельно (ссылка на программу, её выходные данные, краткая характеристика)</w:t>
            </w:r>
          </w:p>
        </w:tc>
        <w:tc>
          <w:tcPr>
            <w:tcW w:w="1276" w:type="dxa"/>
            <w:shd w:val="clear" w:color="auto" w:fill="auto"/>
          </w:tcPr>
          <w:p w:rsidR="00C0177B" w:rsidRPr="009E01C1" w:rsidRDefault="00C0177B" w:rsidP="00D83301">
            <w:pPr>
              <w:ind w:left="170"/>
              <w:contextualSpacing/>
              <w:jc w:val="center"/>
              <w:rPr>
                <w:sz w:val="24"/>
                <w:szCs w:val="24"/>
              </w:rPr>
            </w:pPr>
            <w:r>
              <w:rPr>
                <w:sz w:val="24"/>
                <w:szCs w:val="24"/>
              </w:rPr>
              <w:t>220</w:t>
            </w:r>
          </w:p>
        </w:tc>
      </w:tr>
      <w:tr w:rsidR="00C0177B" w:rsidRPr="009E01C1" w:rsidTr="00D83301">
        <w:tc>
          <w:tcPr>
            <w:tcW w:w="1526" w:type="dxa"/>
            <w:shd w:val="clear" w:color="auto" w:fill="auto"/>
          </w:tcPr>
          <w:p w:rsidR="00C0177B" w:rsidRPr="009E01C1" w:rsidRDefault="00C0177B" w:rsidP="00D83301">
            <w:pPr>
              <w:jc w:val="both"/>
              <w:rPr>
                <w:sz w:val="24"/>
                <w:szCs w:val="24"/>
              </w:rPr>
            </w:pPr>
            <w:r w:rsidRPr="009E01C1">
              <w:rPr>
                <w:sz w:val="24"/>
                <w:szCs w:val="24"/>
              </w:rPr>
              <w:t>2.7</w:t>
            </w:r>
          </w:p>
        </w:tc>
        <w:tc>
          <w:tcPr>
            <w:tcW w:w="6804" w:type="dxa"/>
            <w:shd w:val="clear" w:color="auto" w:fill="auto"/>
          </w:tcPr>
          <w:p w:rsidR="00C0177B" w:rsidRPr="009E01C1" w:rsidRDefault="00C0177B" w:rsidP="00D83301">
            <w:pPr>
              <w:adjustRightInd w:val="0"/>
              <w:jc w:val="both"/>
              <w:rPr>
                <w:sz w:val="24"/>
                <w:szCs w:val="24"/>
              </w:rPr>
            </w:pPr>
            <w:r w:rsidRPr="009E01C1">
              <w:rPr>
                <w:sz w:val="24"/>
                <w:szCs w:val="24"/>
              </w:rPr>
              <w:t>Комплексно-тематическое планирование и сложившие традиции Организации или Группы, план воспитательной работы</w:t>
            </w:r>
            <w:r>
              <w:rPr>
                <w:sz w:val="24"/>
                <w:szCs w:val="24"/>
              </w:rPr>
              <w:t xml:space="preserve"> в соответствии с ФОП </w:t>
            </w:r>
            <w:r w:rsidR="004F4D40">
              <w:rPr>
                <w:sz w:val="24"/>
                <w:szCs w:val="24"/>
              </w:rPr>
              <w:t>(</w:t>
            </w:r>
            <w:r>
              <w:rPr>
                <w:sz w:val="24"/>
                <w:szCs w:val="24"/>
              </w:rPr>
              <w:t>стр.233-235 п.36.4</w:t>
            </w:r>
            <w:r w:rsidR="004F4D40">
              <w:rPr>
                <w:sz w:val="24"/>
                <w:szCs w:val="24"/>
              </w:rPr>
              <w:t>)</w:t>
            </w:r>
          </w:p>
        </w:tc>
        <w:tc>
          <w:tcPr>
            <w:tcW w:w="1276" w:type="dxa"/>
            <w:shd w:val="clear" w:color="auto" w:fill="auto"/>
          </w:tcPr>
          <w:p w:rsidR="00C0177B" w:rsidRPr="009E01C1" w:rsidRDefault="00C0177B" w:rsidP="00D83301">
            <w:pPr>
              <w:ind w:left="170"/>
              <w:contextualSpacing/>
              <w:jc w:val="center"/>
              <w:rPr>
                <w:sz w:val="24"/>
                <w:szCs w:val="24"/>
              </w:rPr>
            </w:pPr>
            <w:r>
              <w:rPr>
                <w:sz w:val="24"/>
                <w:szCs w:val="24"/>
              </w:rPr>
              <w:t>224</w:t>
            </w:r>
          </w:p>
        </w:tc>
      </w:tr>
      <w:tr w:rsidR="00C0177B" w:rsidRPr="009E01C1" w:rsidTr="00D83301">
        <w:tc>
          <w:tcPr>
            <w:tcW w:w="9606" w:type="dxa"/>
            <w:gridSpan w:val="3"/>
            <w:shd w:val="clear" w:color="auto" w:fill="auto"/>
          </w:tcPr>
          <w:p w:rsidR="00C0177B" w:rsidRPr="009E01C1" w:rsidRDefault="00C0177B" w:rsidP="00D83301">
            <w:pPr>
              <w:jc w:val="center"/>
              <w:rPr>
                <w:b/>
                <w:sz w:val="24"/>
                <w:szCs w:val="24"/>
              </w:rPr>
            </w:pPr>
            <w:r w:rsidRPr="009E01C1">
              <w:rPr>
                <w:b/>
                <w:sz w:val="24"/>
                <w:szCs w:val="24"/>
                <w:lang w:val="en-US"/>
              </w:rPr>
              <w:t>III</w:t>
            </w:r>
            <w:r w:rsidRPr="009E01C1">
              <w:rPr>
                <w:b/>
                <w:sz w:val="24"/>
                <w:szCs w:val="24"/>
              </w:rPr>
              <w:t>. Организационный раздел</w:t>
            </w:r>
          </w:p>
        </w:tc>
      </w:tr>
      <w:tr w:rsidR="00C0177B" w:rsidRPr="009E01C1" w:rsidTr="00D83301">
        <w:tc>
          <w:tcPr>
            <w:tcW w:w="1526" w:type="dxa"/>
            <w:shd w:val="clear" w:color="auto" w:fill="auto"/>
          </w:tcPr>
          <w:p w:rsidR="00C0177B" w:rsidRPr="009E01C1" w:rsidRDefault="00C0177B" w:rsidP="00D83301">
            <w:pPr>
              <w:jc w:val="both"/>
              <w:rPr>
                <w:sz w:val="24"/>
                <w:szCs w:val="24"/>
              </w:rPr>
            </w:pPr>
            <w:r w:rsidRPr="009E01C1">
              <w:rPr>
                <w:sz w:val="24"/>
                <w:szCs w:val="24"/>
              </w:rPr>
              <w:t>3.1</w:t>
            </w:r>
          </w:p>
        </w:tc>
        <w:tc>
          <w:tcPr>
            <w:tcW w:w="6804" w:type="dxa"/>
            <w:shd w:val="clear" w:color="auto" w:fill="auto"/>
          </w:tcPr>
          <w:p w:rsidR="00C0177B" w:rsidRPr="009E01C1" w:rsidRDefault="00C0177B" w:rsidP="00D83301">
            <w:pPr>
              <w:jc w:val="both"/>
              <w:rPr>
                <w:sz w:val="24"/>
                <w:szCs w:val="24"/>
              </w:rPr>
            </w:pPr>
            <w:r w:rsidRPr="009E01C1">
              <w:rPr>
                <w:sz w:val="24"/>
                <w:szCs w:val="24"/>
              </w:rPr>
              <w:t>Обязательная часть. Описание материально-технического обеспечения Программы, обеспеченности методическими материалами и средствами обучения и воспитания</w:t>
            </w:r>
            <w:r>
              <w:rPr>
                <w:sz w:val="24"/>
                <w:szCs w:val="24"/>
              </w:rPr>
              <w:t xml:space="preserve"> в соответствии с ФОП </w:t>
            </w:r>
            <w:r w:rsidR="004F4D40">
              <w:rPr>
                <w:sz w:val="24"/>
                <w:szCs w:val="24"/>
              </w:rPr>
              <w:t>(</w:t>
            </w:r>
            <w:r>
              <w:rPr>
                <w:sz w:val="24"/>
                <w:szCs w:val="24"/>
              </w:rPr>
              <w:t>стр.193-195 п.32</w:t>
            </w:r>
            <w:r w:rsidR="004F4D40">
              <w:rPr>
                <w:sz w:val="24"/>
                <w:szCs w:val="24"/>
              </w:rPr>
              <w:t>)</w:t>
            </w:r>
          </w:p>
        </w:tc>
        <w:tc>
          <w:tcPr>
            <w:tcW w:w="1276" w:type="dxa"/>
            <w:shd w:val="clear" w:color="auto" w:fill="auto"/>
          </w:tcPr>
          <w:p w:rsidR="00C0177B" w:rsidRPr="00D40806" w:rsidRDefault="00C0177B" w:rsidP="00D83301">
            <w:pPr>
              <w:ind w:left="170"/>
              <w:contextualSpacing/>
              <w:jc w:val="center"/>
              <w:rPr>
                <w:sz w:val="24"/>
                <w:szCs w:val="24"/>
              </w:rPr>
            </w:pPr>
            <w:r>
              <w:rPr>
                <w:sz w:val="24"/>
                <w:szCs w:val="24"/>
              </w:rPr>
              <w:t>226</w:t>
            </w:r>
          </w:p>
        </w:tc>
      </w:tr>
      <w:tr w:rsidR="00C0177B" w:rsidRPr="009E01C1" w:rsidTr="00D83301">
        <w:tc>
          <w:tcPr>
            <w:tcW w:w="1526" w:type="dxa"/>
            <w:shd w:val="clear" w:color="auto" w:fill="auto"/>
          </w:tcPr>
          <w:p w:rsidR="00C0177B" w:rsidRPr="009E01C1" w:rsidRDefault="00C0177B" w:rsidP="00D83301">
            <w:pPr>
              <w:jc w:val="both"/>
              <w:rPr>
                <w:sz w:val="24"/>
                <w:szCs w:val="24"/>
              </w:rPr>
            </w:pPr>
            <w:r w:rsidRPr="009E01C1">
              <w:rPr>
                <w:sz w:val="24"/>
                <w:szCs w:val="24"/>
              </w:rPr>
              <w:t>3.1.1</w:t>
            </w:r>
          </w:p>
        </w:tc>
        <w:tc>
          <w:tcPr>
            <w:tcW w:w="6804" w:type="dxa"/>
            <w:shd w:val="clear" w:color="auto" w:fill="auto"/>
          </w:tcPr>
          <w:p w:rsidR="00C0177B" w:rsidRPr="009E01C1" w:rsidRDefault="00C0177B" w:rsidP="00D83301">
            <w:pPr>
              <w:jc w:val="both"/>
              <w:rPr>
                <w:sz w:val="24"/>
                <w:szCs w:val="24"/>
              </w:rPr>
            </w:pPr>
            <w:r w:rsidRPr="009E01C1">
              <w:rPr>
                <w:sz w:val="24"/>
                <w:szCs w:val="24"/>
              </w:rPr>
              <w:t>Перечень художественной литературы, музыкальных произведений, произведений изобразительного искусства для разных возрастных групп</w:t>
            </w:r>
            <w:r>
              <w:rPr>
                <w:sz w:val="24"/>
                <w:szCs w:val="24"/>
              </w:rPr>
              <w:t xml:space="preserve"> соответствует ФОП </w:t>
            </w:r>
            <w:r w:rsidR="004F4D40">
              <w:rPr>
                <w:sz w:val="24"/>
                <w:szCs w:val="24"/>
              </w:rPr>
              <w:t>(</w:t>
            </w:r>
            <w:r>
              <w:rPr>
                <w:sz w:val="24"/>
                <w:szCs w:val="24"/>
              </w:rPr>
              <w:t>стр.195-218 п.33</w:t>
            </w:r>
            <w:r w:rsidR="004F4D40">
              <w:rPr>
                <w:sz w:val="24"/>
                <w:szCs w:val="24"/>
              </w:rPr>
              <w:t>)</w:t>
            </w:r>
          </w:p>
        </w:tc>
        <w:tc>
          <w:tcPr>
            <w:tcW w:w="1276" w:type="dxa"/>
            <w:shd w:val="clear" w:color="auto" w:fill="auto"/>
          </w:tcPr>
          <w:p w:rsidR="00C0177B" w:rsidRPr="009E01C1" w:rsidRDefault="00C0177B" w:rsidP="00D83301">
            <w:pPr>
              <w:ind w:left="170"/>
              <w:contextualSpacing/>
              <w:jc w:val="center"/>
              <w:rPr>
                <w:sz w:val="24"/>
                <w:szCs w:val="24"/>
              </w:rPr>
            </w:pPr>
            <w:r w:rsidRPr="009E01C1">
              <w:rPr>
                <w:sz w:val="24"/>
                <w:szCs w:val="24"/>
              </w:rPr>
              <w:t>228-243</w:t>
            </w:r>
          </w:p>
        </w:tc>
      </w:tr>
      <w:tr w:rsidR="00C0177B" w:rsidRPr="009E01C1" w:rsidTr="00D83301">
        <w:tc>
          <w:tcPr>
            <w:tcW w:w="1526" w:type="dxa"/>
            <w:shd w:val="clear" w:color="auto" w:fill="auto"/>
          </w:tcPr>
          <w:p w:rsidR="00C0177B" w:rsidRPr="009E01C1" w:rsidRDefault="00C0177B" w:rsidP="00D83301">
            <w:pPr>
              <w:jc w:val="both"/>
              <w:rPr>
                <w:sz w:val="24"/>
                <w:szCs w:val="24"/>
              </w:rPr>
            </w:pPr>
            <w:r w:rsidRPr="009E01C1">
              <w:rPr>
                <w:sz w:val="24"/>
                <w:szCs w:val="24"/>
              </w:rPr>
              <w:t>3.1.2</w:t>
            </w:r>
          </w:p>
        </w:tc>
        <w:tc>
          <w:tcPr>
            <w:tcW w:w="6804" w:type="dxa"/>
            <w:shd w:val="clear" w:color="auto" w:fill="auto"/>
          </w:tcPr>
          <w:p w:rsidR="00C0177B" w:rsidRPr="009E01C1" w:rsidRDefault="00C0177B" w:rsidP="00D83301">
            <w:pPr>
              <w:jc w:val="both"/>
              <w:rPr>
                <w:sz w:val="24"/>
                <w:szCs w:val="24"/>
              </w:rPr>
            </w:pPr>
            <w:r w:rsidRPr="009E01C1">
              <w:rPr>
                <w:sz w:val="24"/>
                <w:szCs w:val="24"/>
              </w:rPr>
              <w:t xml:space="preserve">Перечень рекомендованных для семейного просмотра анимационных произведений </w:t>
            </w:r>
            <w:r>
              <w:rPr>
                <w:sz w:val="24"/>
                <w:szCs w:val="24"/>
              </w:rPr>
              <w:t xml:space="preserve">соответствует ФОП </w:t>
            </w:r>
            <w:r w:rsidR="004F4D40">
              <w:rPr>
                <w:sz w:val="24"/>
                <w:szCs w:val="24"/>
              </w:rPr>
              <w:t>(</w:t>
            </w:r>
            <w:r>
              <w:rPr>
                <w:sz w:val="24"/>
                <w:szCs w:val="24"/>
              </w:rPr>
              <w:t>стр.195-218 п.33</w:t>
            </w:r>
            <w:r w:rsidR="004F4D40">
              <w:rPr>
                <w:sz w:val="24"/>
                <w:szCs w:val="24"/>
              </w:rPr>
              <w:t>)</w:t>
            </w:r>
          </w:p>
        </w:tc>
        <w:tc>
          <w:tcPr>
            <w:tcW w:w="1276" w:type="dxa"/>
            <w:shd w:val="clear" w:color="auto" w:fill="auto"/>
          </w:tcPr>
          <w:p w:rsidR="00C0177B" w:rsidRPr="009E01C1" w:rsidRDefault="00C0177B" w:rsidP="00D83301">
            <w:pPr>
              <w:ind w:left="170"/>
              <w:contextualSpacing/>
              <w:jc w:val="center"/>
              <w:rPr>
                <w:sz w:val="24"/>
                <w:szCs w:val="24"/>
              </w:rPr>
            </w:pPr>
            <w:r w:rsidRPr="009E01C1">
              <w:rPr>
                <w:sz w:val="24"/>
                <w:szCs w:val="24"/>
              </w:rPr>
              <w:t>243-245</w:t>
            </w:r>
          </w:p>
        </w:tc>
      </w:tr>
      <w:tr w:rsidR="00C0177B" w:rsidRPr="009E01C1" w:rsidTr="00D83301">
        <w:tc>
          <w:tcPr>
            <w:tcW w:w="1526" w:type="dxa"/>
            <w:shd w:val="clear" w:color="auto" w:fill="auto"/>
          </w:tcPr>
          <w:p w:rsidR="00C0177B" w:rsidRPr="009E01C1" w:rsidRDefault="00C0177B" w:rsidP="00D83301">
            <w:pPr>
              <w:jc w:val="both"/>
              <w:rPr>
                <w:sz w:val="24"/>
                <w:szCs w:val="24"/>
              </w:rPr>
            </w:pPr>
            <w:r w:rsidRPr="009E01C1">
              <w:rPr>
                <w:sz w:val="24"/>
                <w:szCs w:val="24"/>
              </w:rPr>
              <w:t>3.1.3</w:t>
            </w:r>
          </w:p>
        </w:tc>
        <w:tc>
          <w:tcPr>
            <w:tcW w:w="6804" w:type="dxa"/>
            <w:shd w:val="clear" w:color="auto" w:fill="auto"/>
          </w:tcPr>
          <w:p w:rsidR="00C0177B" w:rsidRPr="009E01C1" w:rsidRDefault="00C0177B" w:rsidP="00D83301">
            <w:pPr>
              <w:jc w:val="both"/>
              <w:rPr>
                <w:sz w:val="24"/>
                <w:szCs w:val="24"/>
              </w:rPr>
            </w:pPr>
            <w:r w:rsidRPr="009E01C1">
              <w:rPr>
                <w:sz w:val="24"/>
                <w:szCs w:val="24"/>
              </w:rPr>
              <w:t>Описание психолого –педагогических и кадровых условий</w:t>
            </w:r>
            <w:r>
              <w:rPr>
                <w:sz w:val="24"/>
                <w:szCs w:val="24"/>
              </w:rPr>
              <w:t xml:space="preserve"> в соответствии с ФОП </w:t>
            </w:r>
            <w:r w:rsidR="004F4D40">
              <w:rPr>
                <w:sz w:val="24"/>
                <w:szCs w:val="24"/>
              </w:rPr>
              <w:t>(</w:t>
            </w:r>
            <w:r>
              <w:rPr>
                <w:sz w:val="24"/>
                <w:szCs w:val="24"/>
              </w:rPr>
              <w:t>стр.189-191 п.30, 218-219 п.34</w:t>
            </w:r>
            <w:r w:rsidR="004F4D40">
              <w:rPr>
                <w:sz w:val="24"/>
                <w:szCs w:val="24"/>
              </w:rPr>
              <w:t>)</w:t>
            </w:r>
            <w:r>
              <w:rPr>
                <w:sz w:val="24"/>
                <w:szCs w:val="24"/>
              </w:rPr>
              <w:t>.</w:t>
            </w:r>
          </w:p>
        </w:tc>
        <w:tc>
          <w:tcPr>
            <w:tcW w:w="1276" w:type="dxa"/>
            <w:shd w:val="clear" w:color="auto" w:fill="auto"/>
          </w:tcPr>
          <w:p w:rsidR="00C0177B" w:rsidRPr="009E01C1" w:rsidRDefault="00C0177B" w:rsidP="00D83301">
            <w:pPr>
              <w:contextualSpacing/>
              <w:jc w:val="center"/>
              <w:rPr>
                <w:sz w:val="24"/>
                <w:szCs w:val="24"/>
              </w:rPr>
            </w:pPr>
            <w:r w:rsidRPr="009E01C1">
              <w:rPr>
                <w:sz w:val="24"/>
                <w:szCs w:val="24"/>
              </w:rPr>
              <w:t>246-249</w:t>
            </w:r>
          </w:p>
        </w:tc>
      </w:tr>
      <w:tr w:rsidR="00C0177B" w:rsidRPr="009E01C1" w:rsidTr="00D83301">
        <w:tc>
          <w:tcPr>
            <w:tcW w:w="1526" w:type="dxa"/>
            <w:shd w:val="clear" w:color="auto" w:fill="auto"/>
          </w:tcPr>
          <w:p w:rsidR="00C0177B" w:rsidRPr="009E01C1" w:rsidRDefault="00C0177B" w:rsidP="00D83301">
            <w:pPr>
              <w:jc w:val="both"/>
              <w:rPr>
                <w:sz w:val="24"/>
                <w:szCs w:val="24"/>
              </w:rPr>
            </w:pPr>
            <w:r w:rsidRPr="009E01C1">
              <w:rPr>
                <w:sz w:val="24"/>
                <w:szCs w:val="24"/>
              </w:rPr>
              <w:t>3.1.4</w:t>
            </w:r>
          </w:p>
        </w:tc>
        <w:tc>
          <w:tcPr>
            <w:tcW w:w="6804" w:type="dxa"/>
            <w:shd w:val="clear" w:color="auto" w:fill="auto"/>
          </w:tcPr>
          <w:p w:rsidR="00C0177B" w:rsidRPr="009E01C1" w:rsidRDefault="00C0177B" w:rsidP="00D83301">
            <w:pPr>
              <w:contextualSpacing/>
              <w:jc w:val="both"/>
              <w:rPr>
                <w:sz w:val="24"/>
                <w:szCs w:val="24"/>
              </w:rPr>
            </w:pPr>
            <w:r w:rsidRPr="009E01C1">
              <w:rPr>
                <w:sz w:val="24"/>
                <w:szCs w:val="24"/>
              </w:rPr>
              <w:t xml:space="preserve">Особенности традиционных событий, праздников, мероприятий </w:t>
            </w:r>
            <w:r>
              <w:rPr>
                <w:sz w:val="24"/>
                <w:szCs w:val="24"/>
              </w:rPr>
              <w:t>(формы и короткое описание культурно- досуговых мероприятий)</w:t>
            </w:r>
          </w:p>
        </w:tc>
        <w:tc>
          <w:tcPr>
            <w:tcW w:w="1276" w:type="dxa"/>
            <w:shd w:val="clear" w:color="auto" w:fill="auto"/>
          </w:tcPr>
          <w:p w:rsidR="00C0177B" w:rsidRPr="009E01C1" w:rsidRDefault="00C0177B" w:rsidP="00D83301">
            <w:pPr>
              <w:ind w:left="170"/>
              <w:contextualSpacing/>
              <w:jc w:val="center"/>
              <w:rPr>
                <w:sz w:val="24"/>
                <w:szCs w:val="24"/>
              </w:rPr>
            </w:pPr>
            <w:r w:rsidRPr="009E01C1">
              <w:rPr>
                <w:sz w:val="24"/>
                <w:szCs w:val="24"/>
              </w:rPr>
              <w:t>249-251</w:t>
            </w:r>
          </w:p>
        </w:tc>
      </w:tr>
      <w:tr w:rsidR="00C0177B" w:rsidRPr="009E01C1" w:rsidTr="00D83301">
        <w:tc>
          <w:tcPr>
            <w:tcW w:w="1526" w:type="dxa"/>
            <w:shd w:val="clear" w:color="auto" w:fill="auto"/>
          </w:tcPr>
          <w:p w:rsidR="00C0177B" w:rsidRPr="009E01C1" w:rsidRDefault="00C0177B" w:rsidP="00D83301">
            <w:pPr>
              <w:jc w:val="both"/>
              <w:rPr>
                <w:sz w:val="24"/>
                <w:szCs w:val="24"/>
              </w:rPr>
            </w:pPr>
            <w:r w:rsidRPr="009E01C1">
              <w:rPr>
                <w:sz w:val="24"/>
                <w:szCs w:val="24"/>
              </w:rPr>
              <w:t>3.1.5</w:t>
            </w:r>
          </w:p>
        </w:tc>
        <w:tc>
          <w:tcPr>
            <w:tcW w:w="6804" w:type="dxa"/>
            <w:shd w:val="clear" w:color="auto" w:fill="auto"/>
          </w:tcPr>
          <w:p w:rsidR="00C0177B" w:rsidRPr="009E01C1" w:rsidRDefault="00C0177B" w:rsidP="00D83301">
            <w:pPr>
              <w:jc w:val="both"/>
              <w:rPr>
                <w:b/>
                <w:sz w:val="24"/>
                <w:szCs w:val="24"/>
              </w:rPr>
            </w:pPr>
            <w:r w:rsidRPr="009E01C1">
              <w:rPr>
                <w:sz w:val="24"/>
                <w:szCs w:val="24"/>
              </w:rPr>
              <w:t>Особенности организации развивающей предметно-пространственной среды</w:t>
            </w:r>
            <w:r>
              <w:rPr>
                <w:sz w:val="24"/>
                <w:szCs w:val="24"/>
              </w:rPr>
              <w:t xml:space="preserve"> с ФОП </w:t>
            </w:r>
            <w:r w:rsidR="004F4D40">
              <w:rPr>
                <w:sz w:val="24"/>
                <w:szCs w:val="24"/>
              </w:rPr>
              <w:t>(</w:t>
            </w:r>
            <w:r>
              <w:rPr>
                <w:sz w:val="24"/>
                <w:szCs w:val="24"/>
              </w:rPr>
              <w:t>стр.191-193 п.31</w:t>
            </w:r>
            <w:r w:rsidR="004F4D40">
              <w:rPr>
                <w:sz w:val="24"/>
                <w:szCs w:val="24"/>
              </w:rPr>
              <w:t>)</w:t>
            </w:r>
          </w:p>
        </w:tc>
        <w:tc>
          <w:tcPr>
            <w:tcW w:w="1276" w:type="dxa"/>
            <w:shd w:val="clear" w:color="auto" w:fill="auto"/>
          </w:tcPr>
          <w:p w:rsidR="00C0177B" w:rsidRPr="009E01C1" w:rsidRDefault="00C0177B" w:rsidP="00D83301">
            <w:pPr>
              <w:ind w:left="170"/>
              <w:contextualSpacing/>
              <w:jc w:val="center"/>
              <w:rPr>
                <w:sz w:val="24"/>
                <w:szCs w:val="24"/>
              </w:rPr>
            </w:pPr>
            <w:r w:rsidRPr="009E01C1">
              <w:rPr>
                <w:sz w:val="24"/>
                <w:szCs w:val="24"/>
              </w:rPr>
              <w:t>2</w:t>
            </w:r>
            <w:r w:rsidRPr="009E01C1">
              <w:rPr>
                <w:sz w:val="24"/>
                <w:szCs w:val="24"/>
                <w:lang w:val="en-US"/>
              </w:rPr>
              <w:t>5</w:t>
            </w:r>
            <w:r w:rsidRPr="009E01C1">
              <w:rPr>
                <w:sz w:val="24"/>
                <w:szCs w:val="24"/>
              </w:rPr>
              <w:t>1-256</w:t>
            </w:r>
          </w:p>
        </w:tc>
      </w:tr>
      <w:tr w:rsidR="00C0177B" w:rsidRPr="009E01C1" w:rsidTr="00D83301">
        <w:tc>
          <w:tcPr>
            <w:tcW w:w="1526" w:type="dxa"/>
            <w:shd w:val="clear" w:color="auto" w:fill="auto"/>
          </w:tcPr>
          <w:p w:rsidR="00C0177B" w:rsidRPr="009E01C1" w:rsidRDefault="00C0177B" w:rsidP="00D83301">
            <w:pPr>
              <w:jc w:val="both"/>
              <w:rPr>
                <w:sz w:val="24"/>
                <w:szCs w:val="24"/>
              </w:rPr>
            </w:pPr>
            <w:r w:rsidRPr="009E01C1">
              <w:rPr>
                <w:sz w:val="24"/>
                <w:szCs w:val="24"/>
              </w:rPr>
              <w:t>3.1.6</w:t>
            </w:r>
          </w:p>
        </w:tc>
        <w:tc>
          <w:tcPr>
            <w:tcW w:w="6804" w:type="dxa"/>
            <w:shd w:val="clear" w:color="auto" w:fill="auto"/>
          </w:tcPr>
          <w:p w:rsidR="00C0177B" w:rsidRPr="009E01C1" w:rsidRDefault="00C0177B" w:rsidP="00D83301">
            <w:pPr>
              <w:jc w:val="both"/>
              <w:rPr>
                <w:sz w:val="24"/>
                <w:szCs w:val="24"/>
              </w:rPr>
            </w:pPr>
            <w:r w:rsidRPr="009E01C1">
              <w:rPr>
                <w:sz w:val="24"/>
                <w:szCs w:val="24"/>
              </w:rPr>
              <w:t>Кадровые условия реализации программы</w:t>
            </w:r>
          </w:p>
        </w:tc>
        <w:tc>
          <w:tcPr>
            <w:tcW w:w="1276" w:type="dxa"/>
            <w:shd w:val="clear" w:color="auto" w:fill="auto"/>
          </w:tcPr>
          <w:p w:rsidR="00C0177B" w:rsidRPr="009E01C1" w:rsidRDefault="00C0177B" w:rsidP="00D83301">
            <w:pPr>
              <w:ind w:left="170"/>
              <w:contextualSpacing/>
              <w:jc w:val="center"/>
              <w:rPr>
                <w:sz w:val="24"/>
                <w:szCs w:val="24"/>
              </w:rPr>
            </w:pPr>
            <w:r>
              <w:rPr>
                <w:sz w:val="24"/>
                <w:szCs w:val="24"/>
              </w:rPr>
              <w:t>266</w:t>
            </w:r>
          </w:p>
        </w:tc>
      </w:tr>
      <w:tr w:rsidR="00C0177B" w:rsidRPr="009E01C1" w:rsidTr="00D83301">
        <w:tc>
          <w:tcPr>
            <w:tcW w:w="1526" w:type="dxa"/>
            <w:shd w:val="clear" w:color="auto" w:fill="auto"/>
          </w:tcPr>
          <w:p w:rsidR="00C0177B" w:rsidRPr="009E01C1" w:rsidRDefault="00C0177B" w:rsidP="00D83301">
            <w:pPr>
              <w:jc w:val="both"/>
              <w:rPr>
                <w:sz w:val="24"/>
                <w:szCs w:val="24"/>
              </w:rPr>
            </w:pPr>
            <w:r w:rsidRPr="009E01C1">
              <w:rPr>
                <w:sz w:val="24"/>
                <w:szCs w:val="24"/>
              </w:rPr>
              <w:t>3.1.7</w:t>
            </w:r>
          </w:p>
        </w:tc>
        <w:tc>
          <w:tcPr>
            <w:tcW w:w="6804" w:type="dxa"/>
            <w:shd w:val="clear" w:color="auto" w:fill="auto"/>
          </w:tcPr>
          <w:p w:rsidR="00C0177B" w:rsidRPr="009E01C1" w:rsidRDefault="00C0177B" w:rsidP="00D83301">
            <w:pPr>
              <w:jc w:val="both"/>
              <w:rPr>
                <w:sz w:val="24"/>
                <w:szCs w:val="24"/>
              </w:rPr>
            </w:pPr>
            <w:r w:rsidRPr="009E01C1">
              <w:rPr>
                <w:sz w:val="24"/>
                <w:szCs w:val="24"/>
              </w:rPr>
              <w:t xml:space="preserve">Режим и распорядок дня в дошкольных группах, учебный план, </w:t>
            </w:r>
            <w:r w:rsidRPr="009E01C1">
              <w:rPr>
                <w:sz w:val="24"/>
                <w:szCs w:val="24"/>
              </w:rPr>
              <w:lastRenderedPageBreak/>
              <w:t>календарный учебный график</w:t>
            </w:r>
          </w:p>
        </w:tc>
        <w:tc>
          <w:tcPr>
            <w:tcW w:w="1276" w:type="dxa"/>
            <w:shd w:val="clear" w:color="auto" w:fill="auto"/>
          </w:tcPr>
          <w:p w:rsidR="00C0177B" w:rsidRPr="009E01C1" w:rsidRDefault="00C0177B" w:rsidP="00D83301">
            <w:pPr>
              <w:ind w:left="170"/>
              <w:contextualSpacing/>
              <w:jc w:val="center"/>
              <w:rPr>
                <w:sz w:val="24"/>
                <w:szCs w:val="24"/>
              </w:rPr>
            </w:pPr>
            <w:r>
              <w:rPr>
                <w:sz w:val="24"/>
                <w:szCs w:val="24"/>
              </w:rPr>
              <w:lastRenderedPageBreak/>
              <w:t>266-284</w:t>
            </w:r>
          </w:p>
        </w:tc>
      </w:tr>
      <w:tr w:rsidR="00C0177B" w:rsidRPr="009E01C1" w:rsidTr="00D83301">
        <w:trPr>
          <w:trHeight w:val="1104"/>
        </w:trPr>
        <w:tc>
          <w:tcPr>
            <w:tcW w:w="1526" w:type="dxa"/>
            <w:shd w:val="clear" w:color="auto" w:fill="auto"/>
          </w:tcPr>
          <w:p w:rsidR="00C0177B" w:rsidRPr="009E01C1" w:rsidRDefault="00C0177B" w:rsidP="00D83301">
            <w:pPr>
              <w:jc w:val="both"/>
              <w:rPr>
                <w:sz w:val="24"/>
                <w:szCs w:val="24"/>
              </w:rPr>
            </w:pPr>
            <w:r w:rsidRPr="009E01C1">
              <w:rPr>
                <w:sz w:val="24"/>
                <w:szCs w:val="24"/>
              </w:rPr>
              <w:lastRenderedPageBreak/>
              <w:t>3.2</w:t>
            </w:r>
          </w:p>
        </w:tc>
        <w:tc>
          <w:tcPr>
            <w:tcW w:w="6804" w:type="dxa"/>
            <w:shd w:val="clear" w:color="auto" w:fill="auto"/>
          </w:tcPr>
          <w:p w:rsidR="00C0177B" w:rsidRPr="009E01C1" w:rsidRDefault="00C0177B" w:rsidP="00D83301">
            <w:pPr>
              <w:jc w:val="both"/>
              <w:rPr>
                <w:sz w:val="24"/>
                <w:szCs w:val="24"/>
              </w:rPr>
            </w:pPr>
            <w:r w:rsidRPr="009E01C1">
              <w:rPr>
                <w:sz w:val="24"/>
                <w:szCs w:val="24"/>
              </w:rPr>
              <w:t>Часть, формируемая участниками образовательных отношений</w:t>
            </w:r>
          </w:p>
          <w:p w:rsidR="00C0177B" w:rsidRPr="009E01C1" w:rsidRDefault="00C0177B" w:rsidP="00D83301">
            <w:pPr>
              <w:jc w:val="both"/>
              <w:rPr>
                <w:sz w:val="24"/>
                <w:szCs w:val="24"/>
              </w:rPr>
            </w:pPr>
            <w:r w:rsidRPr="009E01C1">
              <w:rPr>
                <w:sz w:val="24"/>
                <w:szCs w:val="24"/>
              </w:rPr>
              <w:t>Методическая литература, позволяющая ознакомиться с содержанием парциальных программ, методик, форм организации образовательной работы</w:t>
            </w:r>
          </w:p>
        </w:tc>
        <w:tc>
          <w:tcPr>
            <w:tcW w:w="1276" w:type="dxa"/>
            <w:shd w:val="clear" w:color="auto" w:fill="auto"/>
          </w:tcPr>
          <w:p w:rsidR="00C0177B" w:rsidRPr="009E01C1" w:rsidRDefault="00C0177B" w:rsidP="00D83301">
            <w:pPr>
              <w:ind w:left="170"/>
              <w:contextualSpacing/>
              <w:jc w:val="center"/>
              <w:rPr>
                <w:sz w:val="24"/>
                <w:szCs w:val="24"/>
              </w:rPr>
            </w:pPr>
            <w:r>
              <w:rPr>
                <w:sz w:val="24"/>
                <w:szCs w:val="24"/>
              </w:rPr>
              <w:t>284-291</w:t>
            </w:r>
          </w:p>
        </w:tc>
      </w:tr>
      <w:tr w:rsidR="00C0177B" w:rsidRPr="009E01C1" w:rsidTr="00D83301">
        <w:tc>
          <w:tcPr>
            <w:tcW w:w="9606" w:type="dxa"/>
            <w:gridSpan w:val="3"/>
            <w:shd w:val="clear" w:color="auto" w:fill="auto"/>
          </w:tcPr>
          <w:p w:rsidR="00C0177B" w:rsidRPr="009E01C1" w:rsidRDefault="00C0177B" w:rsidP="00D83301">
            <w:pPr>
              <w:ind w:left="170"/>
              <w:contextualSpacing/>
              <w:jc w:val="center"/>
              <w:rPr>
                <w:sz w:val="24"/>
                <w:szCs w:val="24"/>
              </w:rPr>
            </w:pPr>
            <w:r w:rsidRPr="009E01C1">
              <w:rPr>
                <w:b/>
                <w:sz w:val="24"/>
                <w:szCs w:val="24"/>
                <w:lang w:val="en-US"/>
              </w:rPr>
              <w:t>IV</w:t>
            </w:r>
            <w:r w:rsidRPr="009E01C1">
              <w:rPr>
                <w:b/>
                <w:sz w:val="24"/>
                <w:szCs w:val="24"/>
              </w:rPr>
              <w:t xml:space="preserve">. </w:t>
            </w:r>
            <w:r w:rsidRPr="009E01C1">
              <w:rPr>
                <w:b/>
                <w:color w:val="000000"/>
                <w:kern w:val="2"/>
                <w:sz w:val="24"/>
                <w:szCs w:val="24"/>
                <w:lang w:eastAsia="ko-KR"/>
              </w:rPr>
              <w:t>Дополнительный раздел программы</w:t>
            </w:r>
          </w:p>
        </w:tc>
      </w:tr>
      <w:tr w:rsidR="00C0177B" w:rsidRPr="009E01C1" w:rsidTr="00D83301">
        <w:tblPrEx>
          <w:tblLook w:val="04A0"/>
        </w:tblPrEx>
        <w:tc>
          <w:tcPr>
            <w:tcW w:w="1526" w:type="dxa"/>
            <w:shd w:val="clear" w:color="auto" w:fill="auto"/>
          </w:tcPr>
          <w:p w:rsidR="00C0177B" w:rsidRPr="009E01C1" w:rsidRDefault="00C0177B" w:rsidP="00D83301">
            <w:pPr>
              <w:pStyle w:val="10"/>
              <w:jc w:val="both"/>
              <w:rPr>
                <w:i/>
                <w:iCs/>
              </w:rPr>
            </w:pPr>
            <w:r w:rsidRPr="009E01C1">
              <w:t>4.1</w:t>
            </w:r>
          </w:p>
        </w:tc>
        <w:tc>
          <w:tcPr>
            <w:tcW w:w="6804" w:type="dxa"/>
            <w:shd w:val="clear" w:color="auto" w:fill="auto"/>
          </w:tcPr>
          <w:p w:rsidR="00C0177B" w:rsidRPr="009E01C1" w:rsidRDefault="00C0177B" w:rsidP="00D83301">
            <w:pPr>
              <w:pStyle w:val="10"/>
              <w:jc w:val="both"/>
              <w:rPr>
                <w:i/>
                <w:iCs/>
              </w:rPr>
            </w:pPr>
            <w:r w:rsidRPr="009E01C1">
              <w:t>Возрастные и иные категории детей, на которые ориентирована ООП</w:t>
            </w:r>
          </w:p>
        </w:tc>
        <w:tc>
          <w:tcPr>
            <w:tcW w:w="1276" w:type="dxa"/>
            <w:shd w:val="clear" w:color="auto" w:fill="auto"/>
          </w:tcPr>
          <w:p w:rsidR="00C0177B" w:rsidRPr="009E01C1" w:rsidRDefault="00C0177B" w:rsidP="00D83301">
            <w:pPr>
              <w:pStyle w:val="10"/>
            </w:pPr>
            <w:r>
              <w:t>292</w:t>
            </w:r>
          </w:p>
        </w:tc>
      </w:tr>
      <w:tr w:rsidR="00C0177B" w:rsidRPr="009E01C1" w:rsidTr="00D83301">
        <w:tblPrEx>
          <w:tblLook w:val="04A0"/>
        </w:tblPrEx>
        <w:tc>
          <w:tcPr>
            <w:tcW w:w="1526" w:type="dxa"/>
            <w:shd w:val="clear" w:color="auto" w:fill="auto"/>
          </w:tcPr>
          <w:p w:rsidR="00C0177B" w:rsidRPr="009E01C1" w:rsidRDefault="00C0177B" w:rsidP="00D83301">
            <w:pPr>
              <w:pStyle w:val="10"/>
              <w:jc w:val="both"/>
            </w:pPr>
            <w:r w:rsidRPr="009E01C1">
              <w:t>4.2.</w:t>
            </w:r>
          </w:p>
        </w:tc>
        <w:tc>
          <w:tcPr>
            <w:tcW w:w="6804" w:type="dxa"/>
            <w:shd w:val="clear" w:color="auto" w:fill="auto"/>
          </w:tcPr>
          <w:p w:rsidR="00C0177B" w:rsidRPr="009E01C1" w:rsidRDefault="00C0177B" w:rsidP="00D83301">
            <w:pPr>
              <w:pStyle w:val="10"/>
              <w:jc w:val="both"/>
            </w:pPr>
            <w:r w:rsidRPr="009E01C1">
              <w:t>Используемые  программы: ФОП и парциальные программы</w:t>
            </w:r>
          </w:p>
        </w:tc>
        <w:tc>
          <w:tcPr>
            <w:tcW w:w="1276" w:type="dxa"/>
            <w:shd w:val="clear" w:color="auto" w:fill="auto"/>
          </w:tcPr>
          <w:p w:rsidR="00C0177B" w:rsidRPr="009E01C1" w:rsidRDefault="00C0177B" w:rsidP="00D83301">
            <w:pPr>
              <w:pStyle w:val="10"/>
            </w:pPr>
          </w:p>
        </w:tc>
      </w:tr>
      <w:tr w:rsidR="00C0177B" w:rsidRPr="009E01C1" w:rsidTr="00D83301">
        <w:tblPrEx>
          <w:tblLook w:val="04A0"/>
        </w:tblPrEx>
        <w:tc>
          <w:tcPr>
            <w:tcW w:w="1526" w:type="dxa"/>
            <w:shd w:val="clear" w:color="auto" w:fill="auto"/>
          </w:tcPr>
          <w:p w:rsidR="00C0177B" w:rsidRPr="009E01C1" w:rsidRDefault="00C0177B" w:rsidP="00D83301">
            <w:pPr>
              <w:pStyle w:val="10"/>
              <w:jc w:val="both"/>
            </w:pPr>
            <w:r w:rsidRPr="009E01C1">
              <w:t>4.3</w:t>
            </w:r>
          </w:p>
        </w:tc>
        <w:tc>
          <w:tcPr>
            <w:tcW w:w="6804" w:type="dxa"/>
            <w:shd w:val="clear" w:color="auto" w:fill="auto"/>
          </w:tcPr>
          <w:p w:rsidR="00C0177B" w:rsidRPr="009E01C1" w:rsidRDefault="00C0177B" w:rsidP="00D83301">
            <w:pPr>
              <w:pStyle w:val="10"/>
              <w:jc w:val="both"/>
            </w:pPr>
            <w:r w:rsidRPr="009E01C1">
              <w:t>Характеристика взаимодействия педагогического коллектива с семьями детей</w:t>
            </w:r>
          </w:p>
        </w:tc>
        <w:tc>
          <w:tcPr>
            <w:tcW w:w="1276" w:type="dxa"/>
            <w:shd w:val="clear" w:color="auto" w:fill="auto"/>
          </w:tcPr>
          <w:p w:rsidR="00C0177B" w:rsidRPr="009E01C1" w:rsidRDefault="00C0177B" w:rsidP="00D83301">
            <w:pPr>
              <w:pStyle w:val="10"/>
            </w:pPr>
          </w:p>
        </w:tc>
      </w:tr>
      <w:tr w:rsidR="00C0177B" w:rsidRPr="009E01C1" w:rsidTr="00D83301">
        <w:tblPrEx>
          <w:tblLook w:val="04A0"/>
        </w:tblPrEx>
        <w:tc>
          <w:tcPr>
            <w:tcW w:w="1526" w:type="dxa"/>
            <w:shd w:val="clear" w:color="auto" w:fill="auto"/>
          </w:tcPr>
          <w:p w:rsidR="00C0177B" w:rsidRPr="009E01C1" w:rsidRDefault="00C0177B" w:rsidP="00D83301">
            <w:pPr>
              <w:pStyle w:val="10"/>
              <w:jc w:val="both"/>
            </w:pPr>
            <w:r w:rsidRPr="009E01C1">
              <w:t>5</w:t>
            </w:r>
          </w:p>
        </w:tc>
        <w:tc>
          <w:tcPr>
            <w:tcW w:w="6804" w:type="dxa"/>
            <w:shd w:val="clear" w:color="auto" w:fill="auto"/>
          </w:tcPr>
          <w:p w:rsidR="00C0177B" w:rsidRPr="009E01C1" w:rsidRDefault="00C0177B" w:rsidP="00D83301">
            <w:pPr>
              <w:pStyle w:val="10"/>
              <w:jc w:val="both"/>
            </w:pPr>
            <w:r w:rsidRPr="009E01C1">
              <w:t>Отсутствие в ООП ссылки на дополнительные образовательные программы</w:t>
            </w:r>
          </w:p>
        </w:tc>
        <w:tc>
          <w:tcPr>
            <w:tcW w:w="1276" w:type="dxa"/>
            <w:shd w:val="clear" w:color="auto" w:fill="auto"/>
          </w:tcPr>
          <w:p w:rsidR="00C0177B" w:rsidRPr="009E01C1" w:rsidRDefault="00C0177B" w:rsidP="00D83301">
            <w:pPr>
              <w:pStyle w:val="10"/>
            </w:pPr>
          </w:p>
        </w:tc>
      </w:tr>
      <w:tr w:rsidR="00C0177B" w:rsidRPr="009E01C1" w:rsidTr="00D83301">
        <w:tblPrEx>
          <w:tblLook w:val="04A0"/>
        </w:tblPrEx>
        <w:tc>
          <w:tcPr>
            <w:tcW w:w="1526" w:type="dxa"/>
            <w:shd w:val="clear" w:color="auto" w:fill="auto"/>
          </w:tcPr>
          <w:p w:rsidR="00C0177B" w:rsidRPr="009E01C1" w:rsidRDefault="00C0177B" w:rsidP="00D83301">
            <w:pPr>
              <w:pStyle w:val="10"/>
              <w:jc w:val="both"/>
            </w:pPr>
            <w:r w:rsidRPr="009E01C1">
              <w:t>6</w:t>
            </w:r>
          </w:p>
        </w:tc>
        <w:tc>
          <w:tcPr>
            <w:tcW w:w="6804" w:type="dxa"/>
            <w:shd w:val="clear" w:color="auto" w:fill="auto"/>
          </w:tcPr>
          <w:p w:rsidR="00C0177B" w:rsidRPr="009E01C1" w:rsidRDefault="00C0177B" w:rsidP="00D83301">
            <w:pPr>
              <w:pStyle w:val="10"/>
              <w:jc w:val="both"/>
            </w:pPr>
            <w:r w:rsidRPr="009E01C1">
              <w:t>Отсутствие информации, наносящей вред физическому или психическому здоровью воспитанников и противоречащей российскому законодательству</w:t>
            </w:r>
            <w:r>
              <w:t>.</w:t>
            </w:r>
          </w:p>
        </w:tc>
        <w:tc>
          <w:tcPr>
            <w:tcW w:w="1276" w:type="dxa"/>
            <w:shd w:val="clear" w:color="auto" w:fill="auto"/>
          </w:tcPr>
          <w:p w:rsidR="00C0177B" w:rsidRPr="009E01C1" w:rsidRDefault="00C0177B" w:rsidP="00D83301">
            <w:pPr>
              <w:pStyle w:val="10"/>
            </w:pPr>
            <w:r>
              <w:t>296</w:t>
            </w:r>
          </w:p>
        </w:tc>
      </w:tr>
    </w:tbl>
    <w:p w:rsidR="00C0177B" w:rsidRDefault="00C0177B" w:rsidP="00C0177B"/>
    <w:p w:rsidR="00C0177B" w:rsidRDefault="00C0177B" w:rsidP="00C0177B"/>
    <w:p w:rsidR="00C0177B" w:rsidRDefault="00C0177B" w:rsidP="00C0177B"/>
    <w:p w:rsidR="00C0177B" w:rsidRDefault="00C0177B" w:rsidP="00C0177B"/>
    <w:p w:rsidR="00C0177B" w:rsidRDefault="00C0177B" w:rsidP="00C0177B"/>
    <w:p w:rsidR="00C0177B" w:rsidRDefault="00C0177B" w:rsidP="00C0177B"/>
    <w:p w:rsidR="00C0177B" w:rsidRDefault="00C0177B" w:rsidP="00C0177B"/>
    <w:p w:rsidR="00C0177B" w:rsidRDefault="00C0177B" w:rsidP="00C0177B"/>
    <w:p w:rsidR="00C0177B" w:rsidRDefault="00C0177B" w:rsidP="00C0177B"/>
    <w:p w:rsidR="000664B2" w:rsidRDefault="000664B2">
      <w:pPr>
        <w:pStyle w:val="TableParagraph"/>
        <w:spacing w:line="268" w:lineRule="exact"/>
        <w:rPr>
          <w:sz w:val="24"/>
        </w:rPr>
        <w:sectPr w:rsidR="000664B2" w:rsidSect="00C0177B">
          <w:pgSz w:w="12070" w:h="17240"/>
          <w:pgMar w:top="640" w:right="141" w:bottom="800" w:left="850" w:header="0" w:footer="619"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20"/>
        </w:sectPr>
      </w:pPr>
    </w:p>
    <w:p w:rsidR="000664B2" w:rsidRDefault="000664B2">
      <w:pPr>
        <w:pStyle w:val="a4"/>
        <w:spacing w:before="6"/>
        <w:ind w:leftChars="-200" w:left="-440"/>
        <w:jc w:val="left"/>
        <w:rPr>
          <w:b/>
          <w:sz w:val="2"/>
        </w:rPr>
      </w:pPr>
    </w:p>
    <w:p w:rsidR="000664B2" w:rsidRDefault="000664B2">
      <w:pPr>
        <w:pStyle w:val="a4"/>
        <w:spacing w:before="41"/>
        <w:ind w:left="0"/>
        <w:jc w:val="left"/>
        <w:rPr>
          <w:b/>
        </w:rPr>
      </w:pPr>
    </w:p>
    <w:p w:rsidR="000664B2" w:rsidRDefault="00CF43C2">
      <w:pPr>
        <w:spacing w:before="1"/>
        <w:ind w:left="2" w:right="871"/>
        <w:jc w:val="center"/>
        <w:rPr>
          <w:b/>
          <w:spacing w:val="-2"/>
          <w:sz w:val="24"/>
        </w:rPr>
      </w:pPr>
      <w:r>
        <w:rPr>
          <w:b/>
          <w:sz w:val="24"/>
        </w:rPr>
        <w:t>ЦЕЛЕВОЙ</w:t>
      </w:r>
      <w:r>
        <w:rPr>
          <w:b/>
          <w:spacing w:val="52"/>
          <w:sz w:val="24"/>
        </w:rPr>
        <w:t xml:space="preserve"> </w:t>
      </w:r>
      <w:r>
        <w:rPr>
          <w:b/>
          <w:spacing w:val="-2"/>
          <w:sz w:val="24"/>
        </w:rPr>
        <w:t>РАЗДЕЛ</w:t>
      </w:r>
    </w:p>
    <w:p w:rsidR="000664B2" w:rsidRDefault="000664B2">
      <w:pPr>
        <w:spacing w:before="1"/>
        <w:ind w:left="2" w:right="871"/>
        <w:jc w:val="center"/>
        <w:rPr>
          <w:b/>
          <w:spacing w:val="-2"/>
          <w:sz w:val="24"/>
        </w:rPr>
      </w:pPr>
    </w:p>
    <w:p w:rsidR="000664B2" w:rsidRDefault="00CF43C2">
      <w:pPr>
        <w:pStyle w:val="TableParagraph"/>
        <w:tabs>
          <w:tab w:val="left" w:pos="2129"/>
        </w:tabs>
        <w:spacing w:line="360" w:lineRule="auto"/>
        <w:ind w:leftChars="400" w:left="880" w:rightChars="200" w:right="440"/>
        <w:jc w:val="both"/>
      </w:pPr>
      <w:r>
        <w:t>Целевой</w:t>
      </w:r>
      <w:r>
        <w:rPr>
          <w:spacing w:val="-4"/>
        </w:rPr>
        <w:t xml:space="preserve"> </w:t>
      </w:r>
      <w:r>
        <w:t>раздел</w:t>
      </w:r>
      <w:r>
        <w:rPr>
          <w:spacing w:val="-4"/>
        </w:rPr>
        <w:t xml:space="preserve"> </w:t>
      </w:r>
      <w:r>
        <w:t>включает</w:t>
      </w:r>
      <w:r>
        <w:rPr>
          <w:spacing w:val="-4"/>
        </w:rPr>
        <w:t xml:space="preserve"> </w:t>
      </w:r>
      <w:r>
        <w:t>в</w:t>
      </w:r>
      <w:r>
        <w:rPr>
          <w:spacing w:val="-5"/>
        </w:rPr>
        <w:t xml:space="preserve"> </w:t>
      </w:r>
      <w:r>
        <w:t>себя</w:t>
      </w:r>
      <w:r>
        <w:rPr>
          <w:spacing w:val="-4"/>
        </w:rPr>
        <w:t xml:space="preserve"> </w:t>
      </w:r>
      <w:r>
        <w:t>пояснительную</w:t>
      </w:r>
      <w:r>
        <w:rPr>
          <w:spacing w:val="-4"/>
        </w:rPr>
        <w:t xml:space="preserve"> </w:t>
      </w:r>
      <w:r>
        <w:t>записку, ц</w:t>
      </w:r>
      <w:r>
        <w:rPr>
          <w:sz w:val="24"/>
        </w:rPr>
        <w:t>ели</w:t>
      </w:r>
      <w:r>
        <w:rPr>
          <w:spacing w:val="-1"/>
          <w:sz w:val="24"/>
        </w:rPr>
        <w:t xml:space="preserve"> </w:t>
      </w:r>
      <w:r>
        <w:rPr>
          <w:sz w:val="24"/>
        </w:rPr>
        <w:t>и</w:t>
      </w:r>
      <w:r>
        <w:rPr>
          <w:spacing w:val="-4"/>
          <w:sz w:val="24"/>
        </w:rPr>
        <w:t xml:space="preserve"> </w:t>
      </w:r>
      <w:r>
        <w:rPr>
          <w:sz w:val="24"/>
        </w:rPr>
        <w:t>задачи</w:t>
      </w:r>
      <w:r>
        <w:rPr>
          <w:spacing w:val="-1"/>
          <w:sz w:val="24"/>
        </w:rPr>
        <w:t xml:space="preserve"> </w:t>
      </w:r>
      <w:r>
        <w:rPr>
          <w:sz w:val="24"/>
        </w:rPr>
        <w:t>реализации</w:t>
      </w:r>
      <w:r>
        <w:rPr>
          <w:spacing w:val="-4"/>
          <w:sz w:val="24"/>
        </w:rPr>
        <w:t xml:space="preserve"> </w:t>
      </w:r>
      <w:r>
        <w:rPr>
          <w:spacing w:val="-2"/>
          <w:sz w:val="24"/>
        </w:rPr>
        <w:t>Программы,</w:t>
      </w:r>
      <w:r w:rsidR="00C0177B">
        <w:rPr>
          <w:spacing w:val="-2"/>
          <w:sz w:val="24"/>
        </w:rPr>
        <w:t xml:space="preserve"> </w:t>
      </w:r>
      <w:r>
        <w:rPr>
          <w:spacing w:val="-2"/>
          <w:sz w:val="24"/>
        </w:rPr>
        <w:t>п</w:t>
      </w:r>
      <w:r>
        <w:rPr>
          <w:sz w:val="24"/>
        </w:rPr>
        <w:t>ринципы</w:t>
      </w:r>
      <w:r>
        <w:rPr>
          <w:spacing w:val="-4"/>
          <w:sz w:val="24"/>
        </w:rPr>
        <w:t xml:space="preserve"> </w:t>
      </w:r>
      <w:r>
        <w:rPr>
          <w:sz w:val="24"/>
        </w:rPr>
        <w:t>и</w:t>
      </w:r>
      <w:r>
        <w:rPr>
          <w:spacing w:val="-6"/>
          <w:sz w:val="24"/>
        </w:rPr>
        <w:t xml:space="preserve"> </w:t>
      </w:r>
      <w:r>
        <w:rPr>
          <w:sz w:val="24"/>
        </w:rPr>
        <w:t>подходы</w:t>
      </w:r>
      <w:r>
        <w:rPr>
          <w:spacing w:val="-1"/>
          <w:sz w:val="24"/>
        </w:rPr>
        <w:t xml:space="preserve"> </w:t>
      </w:r>
      <w:r>
        <w:rPr>
          <w:sz w:val="24"/>
        </w:rPr>
        <w:t>к</w:t>
      </w:r>
      <w:r>
        <w:rPr>
          <w:spacing w:val="-4"/>
          <w:sz w:val="24"/>
        </w:rPr>
        <w:t xml:space="preserve"> </w:t>
      </w:r>
      <w:r>
        <w:rPr>
          <w:sz w:val="24"/>
        </w:rPr>
        <w:t>формированию</w:t>
      </w:r>
      <w:r>
        <w:rPr>
          <w:spacing w:val="-4"/>
          <w:sz w:val="24"/>
        </w:rPr>
        <w:t xml:space="preserve"> </w:t>
      </w:r>
      <w:r>
        <w:rPr>
          <w:spacing w:val="-2"/>
          <w:sz w:val="24"/>
        </w:rPr>
        <w:t>Программы,</w:t>
      </w:r>
      <w:r w:rsidR="00C0177B">
        <w:rPr>
          <w:spacing w:val="-2"/>
          <w:sz w:val="24"/>
        </w:rPr>
        <w:t xml:space="preserve"> </w:t>
      </w:r>
      <w:r>
        <w:rPr>
          <w:spacing w:val="-2"/>
          <w:sz w:val="24"/>
        </w:rPr>
        <w:t xml:space="preserve">характеристика особенностей </w:t>
      </w:r>
      <w:r>
        <w:rPr>
          <w:sz w:val="24"/>
        </w:rPr>
        <w:t>дошкольного</w:t>
      </w:r>
      <w:r>
        <w:rPr>
          <w:spacing w:val="-7"/>
          <w:sz w:val="24"/>
        </w:rPr>
        <w:t xml:space="preserve"> </w:t>
      </w:r>
      <w:r>
        <w:rPr>
          <w:spacing w:val="-2"/>
          <w:sz w:val="24"/>
        </w:rPr>
        <w:t>возраста, с</w:t>
      </w:r>
      <w:r>
        <w:rPr>
          <w:sz w:val="24"/>
        </w:rPr>
        <w:t>оотношение</w:t>
      </w:r>
      <w:r>
        <w:rPr>
          <w:spacing w:val="-10"/>
          <w:sz w:val="24"/>
        </w:rPr>
        <w:t xml:space="preserve"> </w:t>
      </w:r>
      <w:r>
        <w:rPr>
          <w:sz w:val="24"/>
        </w:rPr>
        <w:t>обязательной</w:t>
      </w:r>
      <w:r>
        <w:rPr>
          <w:spacing w:val="-1"/>
          <w:sz w:val="24"/>
        </w:rPr>
        <w:t xml:space="preserve"> </w:t>
      </w:r>
      <w:r>
        <w:rPr>
          <w:sz w:val="24"/>
        </w:rPr>
        <w:t>и</w:t>
      </w:r>
      <w:r>
        <w:rPr>
          <w:spacing w:val="-6"/>
          <w:sz w:val="24"/>
        </w:rPr>
        <w:t xml:space="preserve"> </w:t>
      </w:r>
      <w:r>
        <w:rPr>
          <w:sz w:val="24"/>
        </w:rPr>
        <w:t>вариативной</w:t>
      </w:r>
      <w:r>
        <w:rPr>
          <w:spacing w:val="-6"/>
          <w:sz w:val="24"/>
        </w:rPr>
        <w:t xml:space="preserve"> </w:t>
      </w:r>
      <w:r>
        <w:rPr>
          <w:sz w:val="24"/>
        </w:rPr>
        <w:t>частей</w:t>
      </w:r>
      <w:r>
        <w:rPr>
          <w:spacing w:val="-1"/>
          <w:sz w:val="24"/>
        </w:rPr>
        <w:t xml:space="preserve"> </w:t>
      </w:r>
      <w:r>
        <w:rPr>
          <w:spacing w:val="-2"/>
          <w:sz w:val="24"/>
        </w:rPr>
        <w:t>Программы,</w:t>
      </w:r>
      <w:r w:rsidR="00C0177B">
        <w:rPr>
          <w:spacing w:val="-2"/>
          <w:sz w:val="24"/>
        </w:rPr>
        <w:t xml:space="preserve"> </w:t>
      </w:r>
      <w:r>
        <w:t>планируемые</w:t>
      </w:r>
      <w:r>
        <w:rPr>
          <w:spacing w:val="-5"/>
        </w:rPr>
        <w:t xml:space="preserve"> </w:t>
      </w:r>
      <w:r>
        <w:t>результаты</w:t>
      </w:r>
      <w:r>
        <w:rPr>
          <w:spacing w:val="-4"/>
        </w:rPr>
        <w:t xml:space="preserve"> </w:t>
      </w:r>
      <w:r>
        <w:t>освоения Программы и описание подходов к педагогической диагностике достижений планируемых результатов;  основы парциальных программ.</w:t>
      </w:r>
    </w:p>
    <w:p w:rsidR="000664B2" w:rsidRDefault="000664B2">
      <w:pPr>
        <w:pStyle w:val="a4"/>
        <w:spacing w:line="360" w:lineRule="auto"/>
        <w:ind w:leftChars="400" w:left="880" w:rightChars="200" w:right="440"/>
        <w:jc w:val="left"/>
        <w:rPr>
          <w:b/>
        </w:rPr>
      </w:pPr>
    </w:p>
    <w:p w:rsidR="000664B2" w:rsidRDefault="00CF43C2">
      <w:pPr>
        <w:spacing w:line="360" w:lineRule="auto"/>
        <w:ind w:leftChars="400" w:left="880" w:rightChars="200" w:right="440"/>
        <w:jc w:val="both"/>
        <w:rPr>
          <w:b/>
          <w:sz w:val="24"/>
        </w:rPr>
      </w:pPr>
      <w:r>
        <w:rPr>
          <w:b/>
          <w:sz w:val="24"/>
        </w:rPr>
        <w:t>1.1</w:t>
      </w:r>
      <w:r>
        <w:rPr>
          <w:b/>
          <w:spacing w:val="-4"/>
          <w:sz w:val="24"/>
        </w:rPr>
        <w:t xml:space="preserve"> </w:t>
      </w:r>
      <w:r>
        <w:rPr>
          <w:b/>
          <w:sz w:val="24"/>
        </w:rPr>
        <w:t>Обязательная</w:t>
      </w:r>
      <w:r>
        <w:rPr>
          <w:b/>
          <w:spacing w:val="-1"/>
          <w:sz w:val="24"/>
        </w:rPr>
        <w:t xml:space="preserve"> </w:t>
      </w:r>
      <w:r>
        <w:rPr>
          <w:b/>
          <w:sz w:val="24"/>
        </w:rPr>
        <w:t>часть.</w:t>
      </w:r>
      <w:r w:rsidR="00270468">
        <w:rPr>
          <w:b/>
          <w:sz w:val="24"/>
        </w:rPr>
        <w:t xml:space="preserve"> </w:t>
      </w:r>
      <w:r>
        <w:rPr>
          <w:b/>
          <w:sz w:val="24"/>
        </w:rPr>
        <w:t>Пояснительная</w:t>
      </w:r>
      <w:r>
        <w:rPr>
          <w:b/>
          <w:spacing w:val="-3"/>
          <w:sz w:val="24"/>
        </w:rPr>
        <w:t xml:space="preserve"> </w:t>
      </w:r>
      <w:r>
        <w:rPr>
          <w:b/>
          <w:spacing w:val="-2"/>
          <w:sz w:val="24"/>
        </w:rPr>
        <w:t>записка</w:t>
      </w:r>
    </w:p>
    <w:p w:rsidR="000664B2" w:rsidRDefault="00CF43C2">
      <w:pPr>
        <w:pStyle w:val="a4"/>
        <w:tabs>
          <w:tab w:val="left" w:pos="4398"/>
        </w:tabs>
        <w:spacing w:line="360" w:lineRule="auto"/>
        <w:ind w:leftChars="400" w:left="880" w:rightChars="200" w:right="440"/>
      </w:pPr>
      <w:r>
        <w:t xml:space="preserve">Основная общеобразовательная программа  разработана в соответствии с ФГОС ДО и ФОП ДО ( Приказ Министерства образования и Федерации от 17 октября 2013 г. № 1155 (ред. от 08.11.2022) «Об утверждении федерального государственного образовательного стандарта дошкольного образования» </w:t>
      </w:r>
      <w:r>
        <w:rPr>
          <w:color w:val="000009"/>
        </w:rPr>
        <w:t>с изменениями и дополнениями от</w:t>
      </w:r>
      <w:r>
        <w:rPr>
          <w:color w:val="000009"/>
          <w:spacing w:val="80"/>
        </w:rPr>
        <w:t xml:space="preserve"> </w:t>
      </w:r>
      <w:r>
        <w:t>21 января 2019 г., 8 ноября 2022 г</w:t>
      </w:r>
      <w:r>
        <w:rPr>
          <w:sz w:val="28"/>
        </w:rPr>
        <w:t xml:space="preserve">. </w:t>
      </w:r>
      <w:r>
        <w:rPr>
          <w:color w:val="000009"/>
        </w:rPr>
        <w:t xml:space="preserve">(далее –ФГОСДО) и федеральной образовательной программой дошкольного образования (Приказ Минпросвещения России от 25 ноября 2022 г. № 1028) (далее – ФОП </w:t>
      </w:r>
      <w:r>
        <w:rPr>
          <w:color w:val="000009"/>
          <w:spacing w:val="-2"/>
        </w:rPr>
        <w:t>ДО).</w:t>
      </w:r>
      <w:r>
        <w:rPr>
          <w:spacing w:val="-2"/>
        </w:rPr>
        <w:t>(</w:t>
      </w:r>
      <w:hyperlink r:id="rId8">
        <w:r>
          <w:rPr>
            <w:color w:val="0000FF"/>
            <w:spacing w:val="-2"/>
            <w:u w:val="single" w:color="0000FF"/>
          </w:rPr>
          <w:t>http://publication.pravo.gov.ru/Document/View/0001202212280044</w:t>
        </w:r>
      </w:hyperlink>
      <w:r>
        <w:rPr>
          <w:spacing w:val="-2"/>
        </w:rPr>
        <w:t xml:space="preserve">) </w:t>
      </w:r>
      <w:r>
        <w:t>и с учетом нормативных правовых актов, содержащих обязательные требования к условиям</w:t>
      </w:r>
      <w:r>
        <w:rPr>
          <w:spacing w:val="40"/>
        </w:rPr>
        <w:t xml:space="preserve"> </w:t>
      </w:r>
      <w:r>
        <w:t>организации ДО со следующими документами и нормативными актами:</w:t>
      </w:r>
    </w:p>
    <w:p w:rsidR="000664B2" w:rsidRDefault="00CF43C2">
      <w:pPr>
        <w:pStyle w:val="a4"/>
        <w:numPr>
          <w:ilvl w:val="0"/>
          <w:numId w:val="1"/>
        </w:numPr>
        <w:tabs>
          <w:tab w:val="clear" w:pos="420"/>
          <w:tab w:val="left" w:pos="0"/>
        </w:tabs>
        <w:spacing w:line="360" w:lineRule="auto"/>
        <w:ind w:leftChars="400" w:left="880" w:rightChars="200" w:right="440" w:firstLine="0"/>
      </w:pPr>
      <w:r>
        <w:t>Конвенция</w:t>
      </w:r>
      <w:r>
        <w:rPr>
          <w:spacing w:val="-7"/>
        </w:rPr>
        <w:t xml:space="preserve"> </w:t>
      </w:r>
      <w:r>
        <w:t>о</w:t>
      </w:r>
      <w:r>
        <w:rPr>
          <w:spacing w:val="-2"/>
        </w:rPr>
        <w:t xml:space="preserve"> </w:t>
      </w:r>
      <w:r>
        <w:t>правах</w:t>
      </w:r>
      <w:r>
        <w:rPr>
          <w:spacing w:val="-7"/>
        </w:rPr>
        <w:t xml:space="preserve"> </w:t>
      </w:r>
      <w:r>
        <w:t>ребенка</w:t>
      </w:r>
      <w:r>
        <w:rPr>
          <w:spacing w:val="-3"/>
        </w:rPr>
        <w:t xml:space="preserve"> </w:t>
      </w:r>
      <w:r>
        <w:t>(одобрена</w:t>
      </w:r>
      <w:r>
        <w:rPr>
          <w:spacing w:val="-3"/>
        </w:rPr>
        <w:t xml:space="preserve"> </w:t>
      </w:r>
      <w:r>
        <w:t>Генеральной</w:t>
      </w:r>
      <w:r>
        <w:rPr>
          <w:spacing w:val="-1"/>
        </w:rPr>
        <w:t xml:space="preserve"> </w:t>
      </w:r>
      <w:r>
        <w:t>Ассамблеей</w:t>
      </w:r>
      <w:r>
        <w:rPr>
          <w:spacing w:val="-1"/>
        </w:rPr>
        <w:t xml:space="preserve"> </w:t>
      </w:r>
      <w:r>
        <w:t>ООН</w:t>
      </w:r>
      <w:r>
        <w:rPr>
          <w:spacing w:val="-3"/>
        </w:rPr>
        <w:t xml:space="preserve"> </w:t>
      </w:r>
      <w:r>
        <w:t>20.11.1989)</w:t>
      </w:r>
      <w:r>
        <w:rPr>
          <w:spacing w:val="-1"/>
        </w:rPr>
        <w:t xml:space="preserve"> </w:t>
      </w:r>
      <w:r>
        <w:t>(вступила в силу для СССР 15.09.1990);</w:t>
      </w:r>
    </w:p>
    <w:p w:rsidR="000664B2" w:rsidRDefault="00CF43C2">
      <w:pPr>
        <w:pStyle w:val="a4"/>
        <w:numPr>
          <w:ilvl w:val="0"/>
          <w:numId w:val="1"/>
        </w:numPr>
        <w:tabs>
          <w:tab w:val="clear" w:pos="420"/>
          <w:tab w:val="left" w:pos="0"/>
        </w:tabs>
        <w:spacing w:line="360" w:lineRule="auto"/>
        <w:ind w:leftChars="400" w:left="880" w:rightChars="200" w:right="440" w:firstLine="0"/>
      </w:pPr>
      <w:r>
        <w:t>Федеральный закон от 29 декабря 2012 г. № 273-ФЗ</w:t>
      </w:r>
      <w:r>
        <w:rPr>
          <w:spacing w:val="40"/>
        </w:rPr>
        <w:t xml:space="preserve"> </w:t>
      </w:r>
      <w:r>
        <w:t xml:space="preserve">«Об образовании в Российской </w:t>
      </w:r>
      <w:r>
        <w:rPr>
          <w:spacing w:val="-2"/>
        </w:rPr>
        <w:t>Федерации»;</w:t>
      </w:r>
    </w:p>
    <w:p w:rsidR="000664B2" w:rsidRDefault="00CF43C2">
      <w:pPr>
        <w:pStyle w:val="a4"/>
        <w:numPr>
          <w:ilvl w:val="0"/>
          <w:numId w:val="1"/>
        </w:numPr>
        <w:tabs>
          <w:tab w:val="clear" w:pos="420"/>
          <w:tab w:val="left" w:pos="0"/>
        </w:tabs>
        <w:spacing w:line="360" w:lineRule="auto"/>
        <w:ind w:leftChars="400" w:left="880" w:rightChars="200" w:right="440" w:firstLine="0"/>
      </w:pPr>
      <w:r>
        <w:t>Федеральный закон 24 июля 1998 г. № 124 «Об основных гарантиях прав ребенка в Российской Федерации»</w:t>
      </w:r>
    </w:p>
    <w:p w:rsidR="000664B2" w:rsidRDefault="00CF43C2">
      <w:pPr>
        <w:pStyle w:val="a4"/>
        <w:numPr>
          <w:ilvl w:val="0"/>
          <w:numId w:val="1"/>
        </w:numPr>
        <w:tabs>
          <w:tab w:val="clear" w:pos="420"/>
          <w:tab w:val="left" w:pos="0"/>
        </w:tabs>
        <w:spacing w:line="360" w:lineRule="auto"/>
        <w:ind w:leftChars="400" w:left="880" w:rightChars="200" w:right="440" w:firstLine="0"/>
      </w:pPr>
      <w:r>
        <w:t>Постановление</w:t>
      </w:r>
      <w:r>
        <w:rPr>
          <w:spacing w:val="-5"/>
        </w:rPr>
        <w:t xml:space="preserve"> </w:t>
      </w:r>
      <w:r>
        <w:t>Правительства</w:t>
      </w:r>
      <w:r>
        <w:rPr>
          <w:spacing w:val="-8"/>
        </w:rPr>
        <w:t xml:space="preserve"> </w:t>
      </w:r>
      <w:r>
        <w:t>Российской</w:t>
      </w:r>
      <w:r>
        <w:rPr>
          <w:spacing w:val="-1"/>
        </w:rPr>
        <w:t xml:space="preserve"> </w:t>
      </w:r>
      <w:r>
        <w:t>21.02.2022</w:t>
      </w:r>
      <w:r>
        <w:rPr>
          <w:spacing w:val="-2"/>
        </w:rPr>
        <w:t xml:space="preserve"> </w:t>
      </w:r>
      <w:r>
        <w:t>№</w:t>
      </w:r>
      <w:r>
        <w:rPr>
          <w:spacing w:val="-6"/>
        </w:rPr>
        <w:t xml:space="preserve"> </w:t>
      </w:r>
      <w:r>
        <w:t>225</w:t>
      </w:r>
      <w:r>
        <w:rPr>
          <w:spacing w:val="-2"/>
        </w:rPr>
        <w:t xml:space="preserve"> </w:t>
      </w:r>
      <w:r>
        <w:t xml:space="preserve">«Об </w:t>
      </w:r>
      <w:r>
        <w:rPr>
          <w:spacing w:val="-2"/>
        </w:rPr>
        <w:t>утверждении</w:t>
      </w:r>
    </w:p>
    <w:p w:rsidR="000664B2" w:rsidRDefault="00CF43C2">
      <w:pPr>
        <w:pStyle w:val="a4"/>
        <w:numPr>
          <w:ilvl w:val="0"/>
          <w:numId w:val="1"/>
        </w:numPr>
        <w:tabs>
          <w:tab w:val="clear" w:pos="420"/>
          <w:tab w:val="left" w:pos="0"/>
        </w:tabs>
        <w:spacing w:before="29" w:line="360" w:lineRule="auto"/>
        <w:ind w:leftChars="400" w:left="880" w:rightChars="200" w:right="440" w:firstLine="0"/>
      </w:pPr>
      <w:r>
        <w:t>Номенклатуры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0664B2" w:rsidRDefault="00CF43C2">
      <w:pPr>
        <w:pStyle w:val="a4"/>
        <w:numPr>
          <w:ilvl w:val="0"/>
          <w:numId w:val="1"/>
        </w:numPr>
        <w:tabs>
          <w:tab w:val="clear" w:pos="420"/>
          <w:tab w:val="left" w:pos="0"/>
        </w:tabs>
        <w:spacing w:before="4" w:line="360" w:lineRule="auto"/>
        <w:ind w:leftChars="400" w:left="880" w:rightChars="200" w:right="440" w:firstLine="0"/>
      </w:pPr>
      <w:r>
        <w:t>Постановление Главного государственного санитарного врача Российской Федерации от 28 сентября 2020 года № 28 Об утверждении санитарных правил СП 2.4.3648-20</w:t>
      </w:r>
    </w:p>
    <w:p w:rsidR="000664B2" w:rsidRDefault="00CF43C2">
      <w:pPr>
        <w:pStyle w:val="a4"/>
        <w:numPr>
          <w:ilvl w:val="0"/>
          <w:numId w:val="1"/>
        </w:numPr>
        <w:tabs>
          <w:tab w:val="clear" w:pos="420"/>
          <w:tab w:val="left" w:pos="0"/>
        </w:tabs>
        <w:spacing w:line="360" w:lineRule="auto"/>
        <w:ind w:leftChars="400" w:left="880" w:rightChars="200" w:right="440" w:firstLine="0"/>
      </w:pPr>
      <w:r>
        <w:t>«Санитарно-эпидемиологические требования к организациям воспитания и обучения, отдыха и оздоровления детей и молодежи»</w:t>
      </w:r>
    </w:p>
    <w:p w:rsidR="000664B2" w:rsidRDefault="00CF43C2">
      <w:pPr>
        <w:pStyle w:val="a4"/>
        <w:numPr>
          <w:ilvl w:val="0"/>
          <w:numId w:val="1"/>
        </w:numPr>
        <w:tabs>
          <w:tab w:val="clear" w:pos="420"/>
          <w:tab w:val="left" w:pos="0"/>
        </w:tabs>
        <w:spacing w:line="360" w:lineRule="auto"/>
        <w:ind w:leftChars="400" w:left="880" w:rightChars="200" w:right="440" w:firstLine="0"/>
      </w:pPr>
      <w:r>
        <w:t xml:space="preserve">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эпидемиологические требования к организации </w:t>
      </w:r>
      <w:r>
        <w:lastRenderedPageBreak/>
        <w:t xml:space="preserve">общественного питания </w:t>
      </w:r>
      <w:r>
        <w:rPr>
          <w:spacing w:val="-2"/>
        </w:rPr>
        <w:t>населения»</w:t>
      </w:r>
    </w:p>
    <w:p w:rsidR="000664B2" w:rsidRDefault="00CF43C2">
      <w:pPr>
        <w:pStyle w:val="a4"/>
        <w:numPr>
          <w:ilvl w:val="0"/>
          <w:numId w:val="1"/>
        </w:numPr>
        <w:tabs>
          <w:tab w:val="clear" w:pos="420"/>
          <w:tab w:val="left" w:pos="0"/>
        </w:tabs>
        <w:spacing w:before="43" w:line="360" w:lineRule="auto"/>
        <w:ind w:leftChars="400" w:left="880" w:rightChars="200" w:right="440" w:firstLine="0"/>
        <w:jc w:val="left"/>
      </w:pPr>
      <w:r>
        <w:t>Постановление Главного государственного санитарного врача Российской Федерации от 28 января</w:t>
      </w:r>
      <w:r>
        <w:rPr>
          <w:spacing w:val="49"/>
          <w:w w:val="150"/>
        </w:rPr>
        <w:t xml:space="preserve"> </w:t>
      </w:r>
      <w:r>
        <w:t>2021</w:t>
      </w:r>
      <w:r>
        <w:rPr>
          <w:spacing w:val="51"/>
          <w:w w:val="150"/>
        </w:rPr>
        <w:t xml:space="preserve"> </w:t>
      </w:r>
      <w:r>
        <w:t>г.</w:t>
      </w:r>
      <w:r>
        <w:rPr>
          <w:spacing w:val="53"/>
          <w:w w:val="150"/>
        </w:rPr>
        <w:t xml:space="preserve"> </w:t>
      </w:r>
      <w:r>
        <w:t>№</w:t>
      </w:r>
      <w:r>
        <w:rPr>
          <w:spacing w:val="78"/>
        </w:rPr>
        <w:t xml:space="preserve"> </w:t>
      </w:r>
      <w:r>
        <w:t>2</w:t>
      </w:r>
      <w:r>
        <w:rPr>
          <w:spacing w:val="51"/>
          <w:w w:val="150"/>
        </w:rPr>
        <w:t xml:space="preserve"> </w:t>
      </w:r>
      <w:r>
        <w:t>Об</w:t>
      </w:r>
      <w:r>
        <w:rPr>
          <w:spacing w:val="54"/>
          <w:w w:val="150"/>
        </w:rPr>
        <w:t xml:space="preserve"> </w:t>
      </w:r>
      <w:r>
        <w:t>утверждении</w:t>
      </w:r>
      <w:r>
        <w:rPr>
          <w:spacing w:val="52"/>
          <w:w w:val="150"/>
        </w:rPr>
        <w:t xml:space="preserve"> </w:t>
      </w:r>
      <w:r>
        <w:t>санитарных</w:t>
      </w:r>
      <w:r>
        <w:rPr>
          <w:spacing w:val="76"/>
        </w:rPr>
        <w:t xml:space="preserve"> </w:t>
      </w:r>
      <w:r>
        <w:t>правил</w:t>
      </w:r>
      <w:r>
        <w:rPr>
          <w:spacing w:val="52"/>
          <w:w w:val="150"/>
        </w:rPr>
        <w:t xml:space="preserve"> </w:t>
      </w:r>
      <w:r>
        <w:t>и</w:t>
      </w:r>
      <w:r>
        <w:rPr>
          <w:spacing w:val="52"/>
          <w:w w:val="150"/>
        </w:rPr>
        <w:t xml:space="preserve"> </w:t>
      </w:r>
      <w:r>
        <w:t>норм</w:t>
      </w:r>
      <w:r>
        <w:rPr>
          <w:spacing w:val="53"/>
          <w:w w:val="150"/>
        </w:rPr>
        <w:t xml:space="preserve"> </w:t>
      </w:r>
      <w:r>
        <w:t>СанПиН</w:t>
      </w:r>
      <w:r>
        <w:rPr>
          <w:spacing w:val="52"/>
          <w:w w:val="150"/>
        </w:rPr>
        <w:t xml:space="preserve"> </w:t>
      </w:r>
      <w:r>
        <w:t>1.2.3685-</w:t>
      </w:r>
      <w:r>
        <w:rPr>
          <w:spacing w:val="-5"/>
        </w:rPr>
        <w:t>21</w:t>
      </w:r>
    </w:p>
    <w:p w:rsidR="000664B2" w:rsidRDefault="00CF43C2">
      <w:pPr>
        <w:pStyle w:val="a4"/>
        <w:numPr>
          <w:ilvl w:val="0"/>
          <w:numId w:val="1"/>
        </w:numPr>
        <w:tabs>
          <w:tab w:val="clear" w:pos="420"/>
          <w:tab w:val="left" w:pos="0"/>
        </w:tabs>
        <w:spacing w:line="360" w:lineRule="auto"/>
        <w:ind w:leftChars="400" w:left="880" w:rightChars="200" w:right="440" w:firstLine="0"/>
        <w:jc w:val="left"/>
      </w:pPr>
      <w:r>
        <w:t>«Гигиенические нормативы и требования к обеспечению безопасности и (или) безвредности для человека факторов среды обитания»</w:t>
      </w:r>
    </w:p>
    <w:p w:rsidR="000664B2" w:rsidRDefault="00CF43C2">
      <w:pPr>
        <w:pStyle w:val="a4"/>
        <w:numPr>
          <w:ilvl w:val="0"/>
          <w:numId w:val="1"/>
        </w:numPr>
        <w:tabs>
          <w:tab w:val="clear" w:pos="420"/>
          <w:tab w:val="left" w:pos="0"/>
        </w:tabs>
        <w:spacing w:line="360" w:lineRule="auto"/>
        <w:ind w:leftChars="400" w:left="880" w:rightChars="200" w:right="440" w:firstLine="0"/>
        <w:jc w:val="left"/>
      </w:pPr>
      <w:r>
        <w:t>Приказ</w:t>
      </w:r>
      <w:r>
        <w:rPr>
          <w:spacing w:val="80"/>
        </w:rPr>
        <w:t xml:space="preserve"> </w:t>
      </w:r>
      <w:r>
        <w:t>Министерства</w:t>
      </w:r>
      <w:r>
        <w:rPr>
          <w:spacing w:val="80"/>
        </w:rPr>
        <w:t xml:space="preserve"> </w:t>
      </w:r>
      <w:r>
        <w:t>просвещения</w:t>
      </w:r>
      <w:r>
        <w:rPr>
          <w:spacing w:val="80"/>
        </w:rPr>
        <w:t xml:space="preserve"> </w:t>
      </w:r>
      <w:r>
        <w:t>Российской</w:t>
      </w:r>
      <w:r>
        <w:rPr>
          <w:spacing w:val="80"/>
        </w:rPr>
        <w:t xml:space="preserve"> </w:t>
      </w:r>
      <w:r>
        <w:t>Федерации</w:t>
      </w:r>
      <w:r>
        <w:rPr>
          <w:spacing w:val="80"/>
        </w:rPr>
        <w:t xml:space="preserve"> </w:t>
      </w:r>
      <w:r>
        <w:t>от</w:t>
      </w:r>
      <w:r>
        <w:rPr>
          <w:spacing w:val="80"/>
        </w:rPr>
        <w:t xml:space="preserve"> </w:t>
      </w:r>
      <w:r>
        <w:t>31.07.2020</w:t>
      </w:r>
      <w:r>
        <w:rPr>
          <w:spacing w:val="80"/>
        </w:rPr>
        <w:t xml:space="preserve"> </w:t>
      </w:r>
      <w:r>
        <w:t>№</w:t>
      </w:r>
      <w:r>
        <w:rPr>
          <w:spacing w:val="80"/>
        </w:rPr>
        <w:t xml:space="preserve"> </w:t>
      </w:r>
      <w:r>
        <w:t>373</w:t>
      </w:r>
      <w:r>
        <w:rPr>
          <w:spacing w:val="80"/>
        </w:rPr>
        <w:t xml:space="preserve"> </w:t>
      </w:r>
      <w:r>
        <w:t>«Об утверждении Порядка организации и осуществления образовательной деятельности</w:t>
      </w:r>
    </w:p>
    <w:p w:rsidR="000664B2" w:rsidRDefault="00CF43C2">
      <w:pPr>
        <w:pStyle w:val="a4"/>
        <w:spacing w:before="62" w:line="360" w:lineRule="auto"/>
        <w:ind w:leftChars="400" w:left="880" w:rightChars="200" w:right="440"/>
      </w:pPr>
      <w:r>
        <w:t>по основным общеобразовательным программам - образовательным программам дошкольного образования»</w:t>
      </w:r>
    </w:p>
    <w:p w:rsidR="000664B2" w:rsidRDefault="00CF43C2">
      <w:pPr>
        <w:pStyle w:val="a4"/>
        <w:numPr>
          <w:ilvl w:val="0"/>
          <w:numId w:val="1"/>
        </w:numPr>
        <w:tabs>
          <w:tab w:val="clear" w:pos="420"/>
          <w:tab w:val="left" w:pos="0"/>
        </w:tabs>
        <w:spacing w:line="360" w:lineRule="auto"/>
        <w:ind w:leftChars="400" w:left="880" w:rightChars="200" w:right="440" w:firstLine="0"/>
      </w:pPr>
      <w:r>
        <w:t>Приказ Министерство здравоохранения и социального развития Российской Федерации от 26</w:t>
      </w:r>
      <w:r>
        <w:rPr>
          <w:spacing w:val="-2"/>
        </w:rPr>
        <w:t xml:space="preserve"> </w:t>
      </w:r>
      <w:r>
        <w:t>августа</w:t>
      </w:r>
      <w:r>
        <w:rPr>
          <w:spacing w:val="-3"/>
        </w:rPr>
        <w:t xml:space="preserve"> </w:t>
      </w:r>
      <w:r>
        <w:t>2010</w:t>
      </w:r>
      <w:r>
        <w:rPr>
          <w:spacing w:val="-1"/>
        </w:rPr>
        <w:t xml:space="preserve"> </w:t>
      </w:r>
      <w:r>
        <w:t>г. №</w:t>
      </w:r>
      <w:r>
        <w:rPr>
          <w:spacing w:val="-6"/>
        </w:rPr>
        <w:t xml:space="preserve"> </w:t>
      </w:r>
      <w:r>
        <w:t>761н</w:t>
      </w:r>
      <w:r>
        <w:rPr>
          <w:spacing w:val="-6"/>
        </w:rPr>
        <w:t xml:space="preserve"> </w:t>
      </w:r>
      <w:r>
        <w:t>(ред.</w:t>
      </w:r>
      <w:r>
        <w:rPr>
          <w:spacing w:val="-5"/>
        </w:rPr>
        <w:t xml:space="preserve"> </w:t>
      </w:r>
      <w:r>
        <w:t>от</w:t>
      </w:r>
      <w:r>
        <w:rPr>
          <w:spacing w:val="-6"/>
        </w:rPr>
        <w:t xml:space="preserve"> </w:t>
      </w:r>
      <w:r>
        <w:t>31.05.2011)</w:t>
      </w:r>
      <w:r>
        <w:rPr>
          <w:spacing w:val="-1"/>
        </w:rPr>
        <w:t xml:space="preserve"> </w:t>
      </w:r>
      <w:r>
        <w:t>«Об утверждении</w:t>
      </w:r>
      <w:r>
        <w:rPr>
          <w:spacing w:val="-1"/>
        </w:rPr>
        <w:t xml:space="preserve"> </w:t>
      </w:r>
      <w:r>
        <w:t>Единого</w:t>
      </w:r>
      <w:r>
        <w:rPr>
          <w:spacing w:val="-2"/>
        </w:rPr>
        <w:t xml:space="preserve"> </w:t>
      </w:r>
      <w:r>
        <w:t>квалификационного справочника руководителей, специалистов и служащих, раздел «Квалификационные характеристики должностей работников образования»</w:t>
      </w:r>
    </w:p>
    <w:p w:rsidR="000664B2" w:rsidRDefault="00CF43C2">
      <w:pPr>
        <w:pStyle w:val="a4"/>
        <w:numPr>
          <w:ilvl w:val="0"/>
          <w:numId w:val="1"/>
        </w:numPr>
        <w:tabs>
          <w:tab w:val="clear" w:pos="420"/>
          <w:tab w:val="left" w:pos="0"/>
        </w:tabs>
        <w:spacing w:line="360" w:lineRule="auto"/>
        <w:ind w:leftChars="400" w:left="880" w:rightChars="200" w:right="440" w:firstLine="0"/>
      </w:pPr>
      <w:r>
        <w:t>Приказ Министерства образования и науки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0664B2" w:rsidRDefault="00CF43C2">
      <w:pPr>
        <w:pStyle w:val="a4"/>
        <w:numPr>
          <w:ilvl w:val="0"/>
          <w:numId w:val="1"/>
        </w:numPr>
        <w:tabs>
          <w:tab w:val="clear" w:pos="420"/>
          <w:tab w:val="left" w:pos="0"/>
        </w:tabs>
        <w:spacing w:line="360" w:lineRule="auto"/>
        <w:ind w:leftChars="400" w:left="880" w:rightChars="200" w:right="440" w:firstLine="0"/>
      </w:pPr>
      <w:r>
        <w:t>Приказ Министерства образования и науки Федерации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0664B2" w:rsidRDefault="00CF43C2">
      <w:pPr>
        <w:pStyle w:val="a4"/>
        <w:numPr>
          <w:ilvl w:val="0"/>
          <w:numId w:val="1"/>
        </w:numPr>
        <w:tabs>
          <w:tab w:val="clear" w:pos="420"/>
          <w:tab w:val="left" w:pos="0"/>
        </w:tabs>
        <w:spacing w:line="360" w:lineRule="auto"/>
        <w:ind w:leftChars="400" w:left="880" w:rightChars="200" w:right="440" w:firstLine="0"/>
        <w:jc w:val="left"/>
      </w:pPr>
      <w:r>
        <w:t>Приказ</w:t>
      </w:r>
      <w:r>
        <w:rPr>
          <w:spacing w:val="80"/>
        </w:rPr>
        <w:t xml:space="preserve"> </w:t>
      </w:r>
      <w:r>
        <w:t>Министерства</w:t>
      </w:r>
      <w:r>
        <w:rPr>
          <w:spacing w:val="76"/>
        </w:rPr>
        <w:t xml:space="preserve"> </w:t>
      </w:r>
      <w:r>
        <w:t>образования</w:t>
      </w:r>
      <w:r>
        <w:rPr>
          <w:spacing w:val="80"/>
        </w:rPr>
        <w:t xml:space="preserve"> </w:t>
      </w:r>
      <w:r>
        <w:t>и</w:t>
      </w:r>
      <w:r>
        <w:rPr>
          <w:spacing w:val="80"/>
        </w:rPr>
        <w:t xml:space="preserve"> </w:t>
      </w:r>
      <w:r>
        <w:t>науки</w:t>
      </w:r>
      <w:r>
        <w:rPr>
          <w:spacing w:val="80"/>
        </w:rPr>
        <w:t xml:space="preserve"> </w:t>
      </w:r>
      <w:r>
        <w:t>Федерации</w:t>
      </w:r>
      <w:r>
        <w:rPr>
          <w:spacing w:val="80"/>
        </w:rPr>
        <w:t xml:space="preserve"> </w:t>
      </w:r>
      <w:r>
        <w:t>от</w:t>
      </w:r>
      <w:r>
        <w:rPr>
          <w:spacing w:val="80"/>
        </w:rPr>
        <w:t xml:space="preserve"> </w:t>
      </w:r>
      <w:r>
        <w:t>07.04.2014</w:t>
      </w:r>
      <w:r>
        <w:rPr>
          <w:spacing w:val="80"/>
        </w:rPr>
        <w:t xml:space="preserve"> </w:t>
      </w:r>
      <w:r>
        <w:t>№</w:t>
      </w:r>
      <w:r>
        <w:rPr>
          <w:spacing w:val="80"/>
        </w:rPr>
        <w:t xml:space="preserve"> </w:t>
      </w:r>
      <w:r>
        <w:t>276</w:t>
      </w:r>
      <w:r>
        <w:rPr>
          <w:spacing w:val="80"/>
        </w:rPr>
        <w:t xml:space="preserve"> </w:t>
      </w:r>
      <w:r>
        <w:t>(ред.</w:t>
      </w:r>
      <w:r>
        <w:rPr>
          <w:spacing w:val="79"/>
        </w:rPr>
        <w:t xml:space="preserve"> </w:t>
      </w:r>
      <w:r>
        <w:t>от 23.12.2020) Об утверждении Порядка проведения аттестации педагогических работников осуществляющих образовательную деятельность</w:t>
      </w:r>
    </w:p>
    <w:p w:rsidR="000664B2" w:rsidRDefault="00CF43C2">
      <w:pPr>
        <w:pStyle w:val="a4"/>
        <w:numPr>
          <w:ilvl w:val="0"/>
          <w:numId w:val="1"/>
        </w:numPr>
        <w:tabs>
          <w:tab w:val="clear" w:pos="420"/>
          <w:tab w:val="left" w:pos="0"/>
        </w:tabs>
        <w:spacing w:before="1" w:line="360" w:lineRule="auto"/>
        <w:ind w:leftChars="400" w:left="880" w:rightChars="200" w:right="440" w:firstLine="0"/>
        <w:jc w:val="left"/>
      </w:pPr>
      <w:r>
        <w:t>Приказ</w:t>
      </w:r>
      <w:r>
        <w:rPr>
          <w:spacing w:val="80"/>
        </w:rPr>
        <w:t xml:space="preserve"> </w:t>
      </w:r>
      <w:r>
        <w:t>Министерства</w:t>
      </w:r>
      <w:r>
        <w:rPr>
          <w:spacing w:val="80"/>
        </w:rPr>
        <w:t xml:space="preserve"> </w:t>
      </w:r>
      <w:r>
        <w:t>образования</w:t>
      </w:r>
      <w:r>
        <w:rPr>
          <w:spacing w:val="80"/>
        </w:rPr>
        <w:t xml:space="preserve"> </w:t>
      </w:r>
      <w:r>
        <w:t>Федерации</w:t>
      </w:r>
      <w:r>
        <w:rPr>
          <w:spacing w:val="80"/>
        </w:rPr>
        <w:t xml:space="preserve"> </w:t>
      </w:r>
      <w:r>
        <w:t>от</w:t>
      </w:r>
      <w:r>
        <w:rPr>
          <w:spacing w:val="80"/>
        </w:rPr>
        <w:t xml:space="preserve"> </w:t>
      </w:r>
      <w:r>
        <w:t>20</w:t>
      </w:r>
      <w:r>
        <w:rPr>
          <w:spacing w:val="80"/>
        </w:rPr>
        <w:t xml:space="preserve"> </w:t>
      </w:r>
      <w:r>
        <w:t>сентября</w:t>
      </w:r>
      <w:r>
        <w:rPr>
          <w:spacing w:val="80"/>
        </w:rPr>
        <w:t xml:space="preserve"> </w:t>
      </w:r>
      <w:r>
        <w:t>2013</w:t>
      </w:r>
      <w:r>
        <w:rPr>
          <w:spacing w:val="80"/>
        </w:rPr>
        <w:t xml:space="preserve"> </w:t>
      </w:r>
      <w:r>
        <w:t>г.</w:t>
      </w:r>
      <w:r>
        <w:rPr>
          <w:spacing w:val="80"/>
        </w:rPr>
        <w:t xml:space="preserve"> </w:t>
      </w:r>
      <w:r>
        <w:t>№</w:t>
      </w:r>
      <w:r>
        <w:rPr>
          <w:spacing w:val="80"/>
        </w:rPr>
        <w:t xml:space="preserve"> </w:t>
      </w:r>
      <w:r>
        <w:t>1082</w:t>
      </w:r>
      <w:r>
        <w:rPr>
          <w:spacing w:val="80"/>
        </w:rPr>
        <w:t xml:space="preserve"> </w:t>
      </w:r>
      <w:r>
        <w:t>«Об утверждении Положения о психолого-медико-педагогической комиссии»</w:t>
      </w:r>
    </w:p>
    <w:p w:rsidR="000664B2" w:rsidRDefault="00CF43C2">
      <w:pPr>
        <w:pStyle w:val="a5"/>
        <w:numPr>
          <w:ilvl w:val="0"/>
          <w:numId w:val="1"/>
        </w:numPr>
        <w:tabs>
          <w:tab w:val="clear" w:pos="420"/>
          <w:tab w:val="left" w:pos="0"/>
          <w:tab w:val="left" w:pos="1432"/>
        </w:tabs>
        <w:spacing w:line="360" w:lineRule="auto"/>
        <w:ind w:leftChars="400" w:left="880" w:rightChars="200" w:right="440" w:firstLine="0"/>
        <w:rPr>
          <w:sz w:val="24"/>
        </w:rPr>
      </w:pPr>
      <w:r>
        <w:rPr>
          <w:sz w:val="24"/>
        </w:rPr>
        <w:t>Указ</w:t>
      </w:r>
      <w:r>
        <w:rPr>
          <w:spacing w:val="40"/>
          <w:sz w:val="24"/>
        </w:rPr>
        <w:t xml:space="preserve"> </w:t>
      </w:r>
      <w:r>
        <w:rPr>
          <w:sz w:val="24"/>
        </w:rPr>
        <w:t>Президента РФ В.В. Путина от 07.05.2018 № 204 «О национальных целях и стратегических задачах развития РФ на период до 2024 года»;</w:t>
      </w:r>
    </w:p>
    <w:p w:rsidR="000664B2" w:rsidRDefault="00CF43C2">
      <w:pPr>
        <w:pStyle w:val="a5"/>
        <w:numPr>
          <w:ilvl w:val="0"/>
          <w:numId w:val="1"/>
        </w:numPr>
        <w:tabs>
          <w:tab w:val="clear" w:pos="420"/>
          <w:tab w:val="left" w:pos="0"/>
          <w:tab w:val="left" w:pos="1432"/>
        </w:tabs>
        <w:spacing w:line="360" w:lineRule="auto"/>
        <w:ind w:leftChars="400" w:left="880" w:rightChars="200" w:right="440" w:firstLine="0"/>
        <w:rPr>
          <w:sz w:val="24"/>
        </w:rPr>
      </w:pPr>
      <w:r>
        <w:rPr>
          <w:sz w:val="24"/>
        </w:rPr>
        <w:t>Указ</w:t>
      </w:r>
      <w:r>
        <w:rPr>
          <w:spacing w:val="40"/>
          <w:sz w:val="24"/>
        </w:rPr>
        <w:t xml:space="preserve"> </w:t>
      </w:r>
      <w:r>
        <w:rPr>
          <w:sz w:val="24"/>
        </w:rPr>
        <w:t>Президента РФ от 21.07.2020 № 474 «О национальных целях развития РФ на период до 2030 года»;</w:t>
      </w:r>
    </w:p>
    <w:p w:rsidR="000664B2" w:rsidRDefault="00CF43C2">
      <w:pPr>
        <w:pStyle w:val="a5"/>
        <w:numPr>
          <w:ilvl w:val="0"/>
          <w:numId w:val="1"/>
        </w:numPr>
        <w:tabs>
          <w:tab w:val="clear" w:pos="420"/>
          <w:tab w:val="left" w:pos="0"/>
        </w:tabs>
        <w:spacing w:line="360" w:lineRule="auto"/>
        <w:ind w:leftChars="400" w:left="880" w:rightChars="200" w:right="440" w:firstLine="0"/>
        <w:rPr>
          <w:sz w:val="24"/>
        </w:rPr>
      </w:pPr>
      <w:r>
        <w:rPr>
          <w:sz w:val="24"/>
        </w:rPr>
        <w:t>Указ</w:t>
      </w:r>
      <w:r>
        <w:rPr>
          <w:spacing w:val="-5"/>
          <w:sz w:val="24"/>
        </w:rPr>
        <w:t xml:space="preserve"> </w:t>
      </w:r>
      <w:r>
        <w:rPr>
          <w:sz w:val="24"/>
        </w:rPr>
        <w:t>Президента</w:t>
      </w:r>
      <w:r>
        <w:rPr>
          <w:spacing w:val="-4"/>
          <w:sz w:val="24"/>
        </w:rPr>
        <w:t xml:space="preserve"> </w:t>
      </w:r>
      <w:r>
        <w:rPr>
          <w:sz w:val="24"/>
        </w:rPr>
        <w:t>РФ</w:t>
      </w:r>
      <w:r>
        <w:rPr>
          <w:spacing w:val="-3"/>
          <w:sz w:val="24"/>
        </w:rPr>
        <w:t xml:space="preserve"> </w:t>
      </w:r>
      <w:r>
        <w:rPr>
          <w:sz w:val="24"/>
        </w:rPr>
        <w:t>от</w:t>
      </w:r>
      <w:r>
        <w:rPr>
          <w:spacing w:val="-3"/>
          <w:sz w:val="24"/>
        </w:rPr>
        <w:t xml:space="preserve"> </w:t>
      </w:r>
      <w:r>
        <w:rPr>
          <w:sz w:val="24"/>
        </w:rPr>
        <w:t>02.07.2021</w:t>
      </w:r>
      <w:r>
        <w:rPr>
          <w:spacing w:val="-3"/>
          <w:sz w:val="24"/>
        </w:rPr>
        <w:t xml:space="preserve"> </w:t>
      </w:r>
      <w:r>
        <w:rPr>
          <w:sz w:val="24"/>
        </w:rPr>
        <w:t>№</w:t>
      </w:r>
      <w:r>
        <w:rPr>
          <w:spacing w:val="-4"/>
          <w:sz w:val="24"/>
        </w:rPr>
        <w:t xml:space="preserve"> </w:t>
      </w:r>
      <w:r>
        <w:rPr>
          <w:sz w:val="24"/>
        </w:rPr>
        <w:t>400 «О</w:t>
      </w:r>
      <w:r>
        <w:rPr>
          <w:spacing w:val="-2"/>
          <w:sz w:val="24"/>
        </w:rPr>
        <w:t xml:space="preserve"> </w:t>
      </w:r>
      <w:r>
        <w:rPr>
          <w:sz w:val="24"/>
        </w:rPr>
        <w:t>Стратегии</w:t>
      </w:r>
      <w:r>
        <w:rPr>
          <w:spacing w:val="-5"/>
          <w:sz w:val="24"/>
        </w:rPr>
        <w:t xml:space="preserve"> </w:t>
      </w:r>
      <w:r>
        <w:rPr>
          <w:sz w:val="24"/>
        </w:rPr>
        <w:t>национальной</w:t>
      </w:r>
      <w:r>
        <w:rPr>
          <w:spacing w:val="-3"/>
          <w:sz w:val="24"/>
        </w:rPr>
        <w:t xml:space="preserve"> </w:t>
      </w:r>
      <w:r>
        <w:rPr>
          <w:sz w:val="24"/>
        </w:rPr>
        <w:t>безопасности</w:t>
      </w:r>
      <w:r>
        <w:rPr>
          <w:spacing w:val="-4"/>
          <w:sz w:val="24"/>
        </w:rPr>
        <w:t xml:space="preserve"> РФ»;</w:t>
      </w:r>
    </w:p>
    <w:p w:rsidR="000664B2" w:rsidRDefault="00CF43C2">
      <w:pPr>
        <w:pStyle w:val="a5"/>
        <w:numPr>
          <w:ilvl w:val="0"/>
          <w:numId w:val="1"/>
        </w:numPr>
        <w:tabs>
          <w:tab w:val="clear" w:pos="420"/>
          <w:tab w:val="left" w:pos="0"/>
          <w:tab w:val="left" w:pos="1432"/>
        </w:tabs>
        <w:spacing w:before="39" w:line="360" w:lineRule="auto"/>
        <w:ind w:leftChars="400" w:left="880" w:rightChars="200" w:right="440" w:firstLine="0"/>
        <w:rPr>
          <w:sz w:val="24"/>
        </w:rPr>
      </w:pPr>
      <w:r>
        <w:rPr>
          <w:sz w:val="24"/>
        </w:rPr>
        <w:t>Указ</w:t>
      </w:r>
      <w:r>
        <w:rPr>
          <w:spacing w:val="40"/>
          <w:sz w:val="24"/>
        </w:rPr>
        <w:t xml:space="preserve"> </w:t>
      </w:r>
      <w:r>
        <w:rPr>
          <w:sz w:val="24"/>
        </w:rPr>
        <w:t xml:space="preserve">Президента РФ от 09.11.2022 № 809 «Об утверждении Основ государственной политики по сохранению и укреплению традиционных российских духовно-нравственных </w:t>
      </w:r>
      <w:r>
        <w:rPr>
          <w:spacing w:val="-2"/>
          <w:sz w:val="24"/>
        </w:rPr>
        <w:t>ценностей»;</w:t>
      </w:r>
    </w:p>
    <w:p w:rsidR="000664B2" w:rsidRDefault="000664B2">
      <w:pPr>
        <w:pStyle w:val="a4"/>
        <w:spacing w:before="1" w:line="360" w:lineRule="auto"/>
        <w:ind w:leftChars="400" w:left="880" w:rightChars="200" w:right="440"/>
        <w:jc w:val="left"/>
      </w:pPr>
    </w:p>
    <w:p w:rsidR="000664B2" w:rsidRDefault="00CF43C2">
      <w:pPr>
        <w:pStyle w:val="a4"/>
        <w:spacing w:before="66" w:line="360" w:lineRule="auto"/>
        <w:ind w:leftChars="400" w:left="880" w:rightChars="200" w:right="440"/>
      </w:pPr>
      <w:r>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0664B2" w:rsidRDefault="00CF43C2">
      <w:pPr>
        <w:pStyle w:val="a4"/>
        <w:spacing w:before="1" w:line="360" w:lineRule="auto"/>
        <w:ind w:leftChars="400" w:left="880" w:rightChars="200" w:right="440"/>
      </w:pPr>
      <w:r>
        <w:rPr>
          <w:color w:val="000009"/>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0664B2" w:rsidRDefault="00CF43C2">
      <w:pPr>
        <w:pStyle w:val="a4"/>
        <w:spacing w:before="1" w:line="360" w:lineRule="auto"/>
        <w:ind w:leftChars="400" w:left="880" w:rightChars="200" w:right="440"/>
      </w:pPr>
      <w:r>
        <w:rPr>
          <w:color w:val="000009"/>
        </w:rPr>
        <w:t>Обязательная</w:t>
      </w:r>
      <w:r>
        <w:rPr>
          <w:color w:val="000009"/>
          <w:spacing w:val="-5"/>
        </w:rPr>
        <w:t xml:space="preserve"> </w:t>
      </w:r>
      <w:r>
        <w:rPr>
          <w:color w:val="000009"/>
        </w:rPr>
        <w:t>часть</w:t>
      </w:r>
      <w:r>
        <w:rPr>
          <w:color w:val="000009"/>
          <w:spacing w:val="-2"/>
        </w:rPr>
        <w:t xml:space="preserve"> </w:t>
      </w:r>
      <w:r>
        <w:rPr>
          <w:color w:val="000009"/>
        </w:rPr>
        <w:t>Программы</w:t>
      </w:r>
      <w:r>
        <w:rPr>
          <w:color w:val="000009"/>
          <w:spacing w:val="-2"/>
        </w:rPr>
        <w:t xml:space="preserve"> </w:t>
      </w:r>
      <w:r>
        <w:rPr>
          <w:color w:val="000009"/>
        </w:rPr>
        <w:t>соответствует ФОП</w:t>
      </w:r>
      <w:r>
        <w:rPr>
          <w:color w:val="000009"/>
          <w:spacing w:val="-4"/>
        </w:rPr>
        <w:t xml:space="preserve"> </w:t>
      </w:r>
      <w:r>
        <w:rPr>
          <w:color w:val="000009"/>
        </w:rPr>
        <w:t>ДО</w:t>
      </w:r>
      <w:r>
        <w:rPr>
          <w:color w:val="000009"/>
          <w:spacing w:val="-3"/>
        </w:rPr>
        <w:t xml:space="preserve"> </w:t>
      </w:r>
      <w:r>
        <w:rPr>
          <w:color w:val="000009"/>
        </w:rPr>
        <w:t>и</w:t>
      </w:r>
      <w:r>
        <w:rPr>
          <w:color w:val="000009"/>
          <w:spacing w:val="-2"/>
        </w:rPr>
        <w:t xml:space="preserve"> обеспечивает:</w:t>
      </w:r>
    </w:p>
    <w:p w:rsidR="000664B2" w:rsidRDefault="00CF43C2">
      <w:pPr>
        <w:pStyle w:val="a5"/>
        <w:numPr>
          <w:ilvl w:val="0"/>
          <w:numId w:val="2"/>
        </w:numPr>
        <w:tabs>
          <w:tab w:val="left" w:pos="0"/>
        </w:tabs>
        <w:spacing w:before="41" w:line="360" w:lineRule="auto"/>
        <w:ind w:leftChars="400" w:left="880" w:rightChars="200" w:right="440" w:firstLine="0"/>
        <w:rPr>
          <w:sz w:val="24"/>
        </w:rPr>
      </w:pPr>
      <w:r>
        <w:rPr>
          <w:sz w:val="24"/>
        </w:rPr>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0664B2" w:rsidRDefault="00CF43C2">
      <w:pPr>
        <w:pStyle w:val="a5"/>
        <w:numPr>
          <w:ilvl w:val="0"/>
          <w:numId w:val="2"/>
        </w:numPr>
        <w:tabs>
          <w:tab w:val="left" w:pos="0"/>
        </w:tabs>
        <w:spacing w:before="1" w:line="360" w:lineRule="auto"/>
        <w:ind w:leftChars="400" w:left="880" w:rightChars="200" w:right="440" w:firstLine="0"/>
        <w:rPr>
          <w:sz w:val="24"/>
        </w:rPr>
      </w:pPr>
      <w:r>
        <w:rPr>
          <w:sz w:val="24"/>
        </w:rPr>
        <w:t>создание единого ядра содержания дошкольного образования (далее–ДО),ориентированного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0664B2" w:rsidRDefault="00CF43C2">
      <w:pPr>
        <w:pStyle w:val="a4"/>
        <w:spacing w:line="360" w:lineRule="auto"/>
        <w:ind w:leftChars="400" w:left="880" w:rightChars="200" w:right="440"/>
      </w:pPr>
      <w:r>
        <w:rPr>
          <w:color w:val="000009"/>
        </w:rPr>
        <w:t>-</w:t>
      </w:r>
      <w:r>
        <w:t xml:space="preserve">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w:t>
      </w:r>
      <w:r>
        <w:rPr>
          <w:spacing w:val="-2"/>
        </w:rPr>
        <w:t>проживания.</w:t>
      </w:r>
    </w:p>
    <w:p w:rsidR="000664B2" w:rsidRDefault="00CF43C2">
      <w:pPr>
        <w:pStyle w:val="a4"/>
        <w:spacing w:line="360" w:lineRule="auto"/>
        <w:ind w:leftChars="400" w:left="880" w:rightChars="200" w:right="440"/>
      </w:pPr>
      <w: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0664B2" w:rsidRDefault="00CF43C2">
      <w:pPr>
        <w:pStyle w:val="a4"/>
        <w:spacing w:line="360" w:lineRule="auto"/>
        <w:ind w:leftChars="400" w:left="880" w:rightChars="200" w:right="440"/>
      </w:pPr>
      <w:r>
        <w:t>Программа представляет собой учебно-методическую документацию, в составе которой входят федеральная рабочая программа воспитания (далее - Программа воспитания), примерный режим и распорядок дня дошкольных групп, федеральный календарный план воспитательной работы (далее - План) и иные компоненты.</w:t>
      </w:r>
    </w:p>
    <w:p w:rsidR="000664B2" w:rsidRDefault="00CF43C2">
      <w:pPr>
        <w:pStyle w:val="a4"/>
        <w:spacing w:line="360" w:lineRule="auto"/>
        <w:ind w:leftChars="400" w:left="880" w:rightChars="200" w:right="440"/>
      </w:pPr>
      <w:r>
        <w:t>В соответствии с требованиями ФГОС ДО в Программе содержится целевой, содержательный и организационный разделы.</w:t>
      </w:r>
    </w:p>
    <w:p w:rsidR="000664B2" w:rsidRDefault="00CF43C2">
      <w:pPr>
        <w:pStyle w:val="a4"/>
        <w:spacing w:before="1" w:line="360" w:lineRule="auto"/>
        <w:ind w:leftChars="400" w:left="880" w:rightChars="200" w:right="440"/>
      </w:pPr>
      <w:r>
        <w:rPr>
          <w:b/>
        </w:rPr>
        <w:t xml:space="preserve">В целевом разделе </w:t>
      </w:r>
      <w:r>
        <w:t>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0664B2" w:rsidRDefault="00CF43C2">
      <w:pPr>
        <w:pStyle w:val="a4"/>
        <w:spacing w:line="360" w:lineRule="auto"/>
        <w:ind w:leftChars="400" w:left="880" w:rightChars="200" w:right="440"/>
      </w:pPr>
      <w:r>
        <w:rPr>
          <w:b/>
        </w:rPr>
        <w:lastRenderedPageBreak/>
        <w:t xml:space="preserve">Содержательный раздел </w:t>
      </w:r>
      <w:r>
        <w:t>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w:t>
      </w:r>
      <w:r>
        <w:rPr>
          <w:spacing w:val="80"/>
        </w:rPr>
        <w:t xml:space="preserve"> </w:t>
      </w:r>
      <w:r>
        <w:t>реализации</w:t>
      </w:r>
      <w:r>
        <w:rPr>
          <w:spacing w:val="40"/>
        </w:rPr>
        <w:t xml:space="preserve"> </w:t>
      </w:r>
      <w:r>
        <w:t>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w:t>
      </w:r>
      <w:r w:rsidR="00D83301">
        <w:t xml:space="preserve"> </w:t>
      </w:r>
      <w:r>
        <w:t>направления и задачи коррекционно-развивающей работы (далее - КРР) с детьми</w:t>
      </w:r>
      <w:r>
        <w:rPr>
          <w:spacing w:val="-1"/>
        </w:rPr>
        <w:t xml:space="preserve"> </w:t>
      </w:r>
      <w:r>
        <w:t>дошкольного</w:t>
      </w:r>
      <w:r>
        <w:rPr>
          <w:spacing w:val="-5"/>
        </w:rPr>
        <w:t xml:space="preserve"> </w:t>
      </w:r>
      <w:r>
        <w:t>возраста</w:t>
      </w:r>
      <w:r>
        <w:rPr>
          <w:spacing w:val="-3"/>
        </w:rPr>
        <w:t xml:space="preserve"> </w:t>
      </w:r>
      <w:r>
        <w:t>с</w:t>
      </w:r>
      <w:r>
        <w:rPr>
          <w:spacing w:val="-3"/>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(далее -</w:t>
      </w:r>
      <w:r>
        <w:rPr>
          <w:spacing w:val="-2"/>
        </w:rPr>
        <w:t xml:space="preserve"> </w:t>
      </w:r>
      <w:r>
        <w:t>ООП)</w:t>
      </w:r>
      <w:r>
        <w:rPr>
          <w:spacing w:val="-3"/>
        </w:rPr>
        <w:t xml:space="preserve"> </w:t>
      </w:r>
      <w:r>
        <w:t xml:space="preserve">различных целевых групп, в том числе детей с ограниченными возможностями здоровья (далее - ОВЗ) и детей- </w:t>
      </w:r>
      <w:r>
        <w:rPr>
          <w:spacing w:val="-2"/>
        </w:rPr>
        <w:t>инвалидов.</w:t>
      </w:r>
    </w:p>
    <w:p w:rsidR="000664B2" w:rsidRDefault="00CF43C2">
      <w:pPr>
        <w:pStyle w:val="a4"/>
        <w:spacing w:before="83" w:line="360" w:lineRule="auto"/>
        <w:ind w:leftChars="400" w:left="880" w:rightChars="200" w:right="440"/>
      </w:pPr>
      <w:r>
        <w:t>В содержательный раздел</w:t>
      </w:r>
      <w:r>
        <w:rPr>
          <w:spacing w:val="40"/>
        </w:rPr>
        <w:t xml:space="preserve"> </w:t>
      </w:r>
      <w:r>
        <w:t>Программы входит федеральная рабочая программа воспитания, которая</w:t>
      </w:r>
      <w:r>
        <w:rPr>
          <w:spacing w:val="40"/>
        </w:rPr>
        <w:t xml:space="preserve"> </w:t>
      </w:r>
      <w:r>
        <w:t>раскрывает</w:t>
      </w:r>
      <w:r>
        <w:rPr>
          <w:spacing w:val="40"/>
        </w:rPr>
        <w:t xml:space="preserve"> </w:t>
      </w:r>
      <w:r>
        <w:t>задачи</w:t>
      </w:r>
      <w:r>
        <w:rPr>
          <w:spacing w:val="40"/>
        </w:rPr>
        <w:t xml:space="preserve"> </w:t>
      </w:r>
      <w:r>
        <w:t>и</w:t>
      </w:r>
      <w:r>
        <w:rPr>
          <w:spacing w:val="40"/>
        </w:rPr>
        <w:t xml:space="preserve"> </w:t>
      </w:r>
      <w:r>
        <w:t>направления</w:t>
      </w:r>
      <w:r>
        <w:rPr>
          <w:spacing w:val="40"/>
        </w:rPr>
        <w:t xml:space="preserve"> </w:t>
      </w:r>
      <w:r>
        <w:t>воспитательной</w:t>
      </w:r>
      <w:r>
        <w:rPr>
          <w:spacing w:val="40"/>
        </w:rPr>
        <w:t xml:space="preserve"> </w:t>
      </w:r>
      <w:r>
        <w:t>работы,</w:t>
      </w:r>
      <w:r>
        <w:rPr>
          <w:spacing w:val="40"/>
        </w:rPr>
        <w:t xml:space="preserve"> </w:t>
      </w:r>
      <w:r>
        <w:t>предусматривает</w:t>
      </w:r>
      <w:r>
        <w:rPr>
          <w:spacing w:val="40"/>
        </w:rPr>
        <w:t xml:space="preserve"> </w:t>
      </w:r>
      <w:r>
        <w:t>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664B2" w:rsidRDefault="00CF43C2" w:rsidP="00270468">
      <w:pPr>
        <w:pStyle w:val="a4"/>
        <w:spacing w:before="3" w:line="360" w:lineRule="auto"/>
        <w:ind w:leftChars="386" w:left="849" w:rightChars="200" w:right="440"/>
      </w:pPr>
      <w:r>
        <w:rPr>
          <w:b/>
        </w:rPr>
        <w:t xml:space="preserve">Организационный раздел </w:t>
      </w:r>
      <w:r>
        <w:t>Федеральной программы включает описание психолого- педагогических</w:t>
      </w:r>
      <w:r>
        <w:rPr>
          <w:spacing w:val="-3"/>
        </w:rPr>
        <w:t xml:space="preserve"> </w:t>
      </w:r>
      <w:r>
        <w:t>и</w:t>
      </w:r>
      <w:r>
        <w:rPr>
          <w:spacing w:val="-5"/>
        </w:rPr>
        <w:t xml:space="preserve"> </w:t>
      </w:r>
      <w:r>
        <w:t>кадровых</w:t>
      </w:r>
      <w:r>
        <w:rPr>
          <w:spacing w:val="-1"/>
        </w:rPr>
        <w:t xml:space="preserve"> </w:t>
      </w:r>
      <w:r>
        <w:t>условий</w:t>
      </w:r>
      <w:r>
        <w:rPr>
          <w:spacing w:val="-5"/>
        </w:rPr>
        <w:t xml:space="preserve"> </w:t>
      </w:r>
      <w:r>
        <w:t>реализации</w:t>
      </w:r>
      <w:r>
        <w:rPr>
          <w:spacing w:val="-5"/>
        </w:rPr>
        <w:t xml:space="preserve"> </w:t>
      </w:r>
      <w:r>
        <w:t>Федеральной</w:t>
      </w:r>
      <w:r>
        <w:rPr>
          <w:spacing w:val="-5"/>
        </w:rPr>
        <w:t xml:space="preserve"> </w:t>
      </w:r>
      <w:r>
        <w:t>программы;</w:t>
      </w:r>
      <w:r>
        <w:rPr>
          <w:spacing w:val="-5"/>
        </w:rPr>
        <w:t xml:space="preserve"> </w:t>
      </w:r>
      <w:r>
        <w:t>организации развивающей предметно-пространственной среды (далее - РПГТС) в ДОО; материально-техническое обеспечение Программы, обеспеченность методическими материалами и средствами обучения и воспитания.</w:t>
      </w:r>
    </w:p>
    <w:p w:rsidR="000664B2" w:rsidRDefault="00CF43C2">
      <w:pPr>
        <w:pStyle w:val="a4"/>
        <w:spacing w:before="4" w:line="360" w:lineRule="auto"/>
        <w:ind w:leftChars="400" w:left="880" w:rightChars="200" w:right="440"/>
      </w:pPr>
      <w: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w:t>
      </w:r>
      <w:r>
        <w:rPr>
          <w:spacing w:val="75"/>
        </w:rPr>
        <w:t xml:space="preserve"> </w:t>
      </w:r>
      <w:r>
        <w:t>группах,</w:t>
      </w:r>
      <w:r>
        <w:rPr>
          <w:spacing w:val="73"/>
        </w:rPr>
        <w:t xml:space="preserve"> </w:t>
      </w:r>
      <w:r>
        <w:t>а</w:t>
      </w:r>
      <w:r>
        <w:rPr>
          <w:spacing w:val="70"/>
        </w:rPr>
        <w:t xml:space="preserve"> </w:t>
      </w:r>
      <w:r>
        <w:t>также</w:t>
      </w:r>
      <w:r>
        <w:rPr>
          <w:spacing w:val="72"/>
        </w:rPr>
        <w:t xml:space="preserve"> </w:t>
      </w:r>
      <w:r>
        <w:t>примерный</w:t>
      </w:r>
      <w:r>
        <w:rPr>
          <w:spacing w:val="71"/>
        </w:rPr>
        <w:t xml:space="preserve"> </w:t>
      </w:r>
      <w:r>
        <w:t>перечень</w:t>
      </w:r>
      <w:r>
        <w:rPr>
          <w:spacing w:val="74"/>
        </w:rPr>
        <w:t xml:space="preserve"> </w:t>
      </w:r>
      <w:r>
        <w:t>рекомендованных</w:t>
      </w:r>
      <w:r>
        <w:rPr>
          <w:spacing w:val="75"/>
        </w:rPr>
        <w:t xml:space="preserve"> </w:t>
      </w:r>
      <w:r>
        <w:t>для</w:t>
      </w:r>
      <w:r>
        <w:rPr>
          <w:spacing w:val="74"/>
        </w:rPr>
        <w:t xml:space="preserve"> </w:t>
      </w:r>
      <w:r>
        <w:t>семейного</w:t>
      </w:r>
      <w:r>
        <w:rPr>
          <w:spacing w:val="71"/>
        </w:rPr>
        <w:t xml:space="preserve"> </w:t>
      </w:r>
      <w:r>
        <w:t>просмотра анимационных</w:t>
      </w:r>
      <w:r>
        <w:rPr>
          <w:spacing w:val="-7"/>
        </w:rPr>
        <w:t xml:space="preserve"> </w:t>
      </w:r>
      <w:r>
        <w:rPr>
          <w:spacing w:val="-2"/>
        </w:rPr>
        <w:t>произведений.</w:t>
      </w:r>
    </w:p>
    <w:p w:rsidR="000664B2" w:rsidRDefault="00CF43C2">
      <w:pPr>
        <w:pStyle w:val="a4"/>
        <w:spacing w:before="20" w:line="360" w:lineRule="auto"/>
        <w:ind w:leftChars="400" w:left="880" w:rightChars="200" w:right="440"/>
      </w:pPr>
      <w:r>
        <w:t>В разделе представлены примерный режим и распорядок дня в дошкольных группах, календарный план воспитательной работы.</w:t>
      </w:r>
    </w:p>
    <w:p w:rsidR="000664B2" w:rsidRDefault="00CF43C2">
      <w:pPr>
        <w:pStyle w:val="a4"/>
        <w:spacing w:line="360" w:lineRule="auto"/>
        <w:ind w:leftChars="400" w:left="880" w:rightChars="200" w:right="440"/>
      </w:pPr>
      <w:r>
        <w:t>Реализация Программы предполагает интеграцию задач обучения и воспитания в едином образовательном процессе, предусматривает взаимодействие с разными субъектами</w:t>
      </w:r>
      <w:r>
        <w:rPr>
          <w:spacing w:val="40"/>
        </w:rPr>
        <w:t xml:space="preserve"> </w:t>
      </w:r>
      <w:r>
        <w:t xml:space="preserve">образовательных отношений; обеспечивает основу для преемственности уровней дошкольного и начального общего образования. Данная Программа не содержит информации, наносящей вред физическому или психическому здоровью воспитанников и противоречащей российскому </w:t>
      </w:r>
      <w:r>
        <w:rPr>
          <w:spacing w:val="-2"/>
        </w:rPr>
        <w:t>законодательству.</w:t>
      </w:r>
    </w:p>
    <w:p w:rsidR="000664B2" w:rsidRDefault="00CF43C2">
      <w:pPr>
        <w:pStyle w:val="3"/>
        <w:spacing w:before="3" w:line="360" w:lineRule="auto"/>
        <w:ind w:leftChars="400" w:left="880" w:rightChars="200" w:right="440"/>
      </w:pPr>
      <w:r>
        <w:t>Цели</w:t>
      </w:r>
      <w:r>
        <w:rPr>
          <w:spacing w:val="-2"/>
        </w:rPr>
        <w:t xml:space="preserve"> </w:t>
      </w:r>
      <w:r>
        <w:t>и</w:t>
      </w:r>
      <w:r>
        <w:rPr>
          <w:spacing w:val="-3"/>
        </w:rPr>
        <w:t xml:space="preserve"> </w:t>
      </w:r>
      <w:r>
        <w:t>задачи</w:t>
      </w:r>
      <w:r>
        <w:rPr>
          <w:spacing w:val="55"/>
        </w:rPr>
        <w:t xml:space="preserve"> </w:t>
      </w:r>
      <w:r>
        <w:t>реализации</w:t>
      </w:r>
      <w:r>
        <w:rPr>
          <w:spacing w:val="-3"/>
        </w:rPr>
        <w:t xml:space="preserve"> </w:t>
      </w:r>
      <w:r>
        <w:t>основной</w:t>
      </w:r>
      <w:r>
        <w:rPr>
          <w:spacing w:val="-3"/>
        </w:rPr>
        <w:t xml:space="preserve"> </w:t>
      </w:r>
      <w:r>
        <w:t>общеобразовательной</w:t>
      </w:r>
      <w:r>
        <w:rPr>
          <w:spacing w:val="-2"/>
        </w:rPr>
        <w:t xml:space="preserve"> программы</w:t>
      </w:r>
    </w:p>
    <w:p w:rsidR="000664B2" w:rsidRDefault="00CF43C2">
      <w:pPr>
        <w:pStyle w:val="a4"/>
        <w:spacing w:before="38" w:line="360" w:lineRule="auto"/>
        <w:ind w:leftChars="400" w:left="880" w:rightChars="200" w:right="440"/>
      </w:pPr>
      <w:r>
        <w:t>Учитывая содержание пункта 1 статьи 64 ФЗ- 273 «Об образовании в Российской Федерации и</w:t>
      </w:r>
      <w:r>
        <w:rPr>
          <w:spacing w:val="40"/>
        </w:rPr>
        <w:t xml:space="preserve"> </w:t>
      </w:r>
      <w:r>
        <w:t>пункта 14.1 раздела 2 ФОП ДО, и с</w:t>
      </w:r>
      <w:r>
        <w:rPr>
          <w:spacing w:val="40"/>
        </w:rPr>
        <w:t xml:space="preserve"> </w:t>
      </w:r>
      <w:r>
        <w:t>п. 1.5.</w:t>
      </w:r>
      <w:r>
        <w:rPr>
          <w:spacing w:val="40"/>
        </w:rPr>
        <w:t xml:space="preserve"> </w:t>
      </w:r>
      <w:r>
        <w:t>раздела I</w:t>
      </w:r>
      <w:r>
        <w:rPr>
          <w:spacing w:val="40"/>
        </w:rPr>
        <w:t xml:space="preserve"> </w:t>
      </w:r>
      <w:r>
        <w:t xml:space="preserve">«Федерального </w:t>
      </w:r>
      <w:r>
        <w:lastRenderedPageBreak/>
        <w:t>государственного образовательного стандарта дошкольного образования»</w:t>
      </w:r>
      <w:r>
        <w:rPr>
          <w:spacing w:val="40"/>
        </w:rPr>
        <w:t xml:space="preserve"> </w:t>
      </w:r>
      <w:r>
        <w:t>целями Программы являются:</w:t>
      </w:r>
    </w:p>
    <w:p w:rsidR="000664B2" w:rsidRDefault="00CF43C2">
      <w:pPr>
        <w:pStyle w:val="a5"/>
        <w:numPr>
          <w:ilvl w:val="1"/>
          <w:numId w:val="2"/>
        </w:numPr>
        <w:tabs>
          <w:tab w:val="left" w:pos="1262"/>
        </w:tabs>
        <w:spacing w:line="360" w:lineRule="auto"/>
        <w:ind w:leftChars="400" w:left="880" w:rightChars="200" w:right="440" w:firstLine="0"/>
        <w:rPr>
          <w:sz w:val="24"/>
        </w:rPr>
      </w:pPr>
      <w:r>
        <w:rPr>
          <w:sz w:val="24"/>
        </w:rPr>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w:t>
      </w:r>
      <w:r>
        <w:rPr>
          <w:spacing w:val="-1"/>
          <w:sz w:val="24"/>
        </w:rPr>
        <w:t xml:space="preserve"> </w:t>
      </w:r>
      <w:r>
        <w:rPr>
          <w:sz w:val="24"/>
        </w:rPr>
        <w:t>и специфичных для детей дошкольного возраста</w:t>
      </w:r>
      <w:r>
        <w:rPr>
          <w:spacing w:val="-1"/>
          <w:sz w:val="24"/>
        </w:rPr>
        <w:t xml:space="preserve"> </w:t>
      </w:r>
      <w:r>
        <w:rPr>
          <w:sz w:val="24"/>
        </w:rPr>
        <w:t>видов</w:t>
      </w:r>
      <w:r>
        <w:rPr>
          <w:spacing w:val="-1"/>
          <w:sz w:val="24"/>
        </w:rPr>
        <w:t xml:space="preserve"> </w:t>
      </w:r>
      <w:r>
        <w:rPr>
          <w:sz w:val="24"/>
        </w:rPr>
        <w:t>деятельности на основе духовно- нравственных ценностей народов РФ, исторических и национально- культурных традиций.</w:t>
      </w:r>
    </w:p>
    <w:p w:rsidR="000664B2" w:rsidRDefault="00CF43C2">
      <w:pPr>
        <w:pStyle w:val="a5"/>
        <w:numPr>
          <w:ilvl w:val="1"/>
          <w:numId w:val="2"/>
        </w:numPr>
        <w:tabs>
          <w:tab w:val="left" w:pos="1261"/>
        </w:tabs>
        <w:spacing w:line="360" w:lineRule="auto"/>
        <w:ind w:leftChars="400" w:left="880" w:rightChars="200" w:right="440" w:firstLine="0"/>
        <w:rPr>
          <w:sz w:val="24"/>
        </w:rPr>
      </w:pPr>
      <w:r>
        <w:rPr>
          <w:sz w:val="24"/>
        </w:rPr>
        <w:t>повышение</w:t>
      </w:r>
      <w:r>
        <w:rPr>
          <w:spacing w:val="-5"/>
          <w:sz w:val="24"/>
        </w:rPr>
        <w:t xml:space="preserve"> </w:t>
      </w:r>
      <w:r>
        <w:rPr>
          <w:sz w:val="24"/>
        </w:rPr>
        <w:t>социального</w:t>
      </w:r>
      <w:r>
        <w:rPr>
          <w:spacing w:val="-4"/>
          <w:sz w:val="24"/>
        </w:rPr>
        <w:t xml:space="preserve"> </w:t>
      </w:r>
      <w:r>
        <w:rPr>
          <w:sz w:val="24"/>
        </w:rPr>
        <w:t>статуса</w:t>
      </w:r>
      <w:r>
        <w:rPr>
          <w:spacing w:val="-5"/>
          <w:sz w:val="24"/>
        </w:rPr>
        <w:t xml:space="preserve"> </w:t>
      </w:r>
      <w:r>
        <w:rPr>
          <w:sz w:val="24"/>
        </w:rPr>
        <w:t>дошкольного</w:t>
      </w:r>
      <w:r>
        <w:rPr>
          <w:spacing w:val="-3"/>
          <w:sz w:val="24"/>
        </w:rPr>
        <w:t xml:space="preserve"> </w:t>
      </w:r>
      <w:r>
        <w:rPr>
          <w:spacing w:val="-2"/>
          <w:sz w:val="24"/>
        </w:rPr>
        <w:t>образования;</w:t>
      </w:r>
    </w:p>
    <w:p w:rsidR="000664B2" w:rsidRDefault="00CF43C2">
      <w:pPr>
        <w:pStyle w:val="a5"/>
        <w:numPr>
          <w:ilvl w:val="1"/>
          <w:numId w:val="2"/>
        </w:numPr>
        <w:tabs>
          <w:tab w:val="left" w:pos="1262"/>
        </w:tabs>
        <w:spacing w:before="41" w:line="360" w:lineRule="auto"/>
        <w:ind w:leftChars="400" w:left="880" w:rightChars="200" w:right="440" w:firstLine="0"/>
        <w:rPr>
          <w:sz w:val="24"/>
        </w:rPr>
      </w:pPr>
      <w:r>
        <w:rPr>
          <w:sz w:val="24"/>
        </w:rPr>
        <w:t>обеспечение государством равенства возможностей для каждого ребенка в получении качественного дошкольного образования;</w:t>
      </w:r>
    </w:p>
    <w:p w:rsidR="000664B2" w:rsidRDefault="00CF43C2">
      <w:pPr>
        <w:pStyle w:val="a5"/>
        <w:numPr>
          <w:ilvl w:val="1"/>
          <w:numId w:val="2"/>
        </w:numPr>
        <w:tabs>
          <w:tab w:val="left" w:pos="1262"/>
        </w:tabs>
        <w:spacing w:line="360" w:lineRule="auto"/>
        <w:ind w:leftChars="400" w:left="880" w:rightChars="200" w:right="440" w:firstLine="0"/>
        <w:rPr>
          <w:sz w:val="24"/>
        </w:rPr>
      </w:pPr>
      <w:r>
        <w:rPr>
          <w:sz w:val="24"/>
        </w:rPr>
        <w:t>обеспечение государственных гарантий уровня и качества дошкольного образования на</w:t>
      </w:r>
      <w:r>
        <w:rPr>
          <w:spacing w:val="40"/>
          <w:sz w:val="24"/>
        </w:rPr>
        <w:t xml:space="preserve"> </w:t>
      </w:r>
      <w:r>
        <w:rPr>
          <w:sz w:val="24"/>
        </w:rPr>
        <w:t>основе единства обязательных требований к условиям реализации образовательных программ дошкольного образования, их структуре и результатам их освоения;</w:t>
      </w:r>
    </w:p>
    <w:p w:rsidR="000664B2" w:rsidRDefault="00CF43C2">
      <w:pPr>
        <w:pStyle w:val="a5"/>
        <w:numPr>
          <w:ilvl w:val="1"/>
          <w:numId w:val="2"/>
        </w:numPr>
        <w:tabs>
          <w:tab w:val="left" w:pos="1262"/>
          <w:tab w:val="left" w:pos="1321"/>
        </w:tabs>
        <w:spacing w:line="360" w:lineRule="auto"/>
        <w:ind w:leftChars="400" w:left="880" w:rightChars="200" w:right="440" w:firstLine="0"/>
        <w:rPr>
          <w:sz w:val="24"/>
        </w:rPr>
      </w:pPr>
      <w:r>
        <w:rPr>
          <w:sz w:val="24"/>
        </w:rPr>
        <w:t>сохранение</w:t>
      </w:r>
      <w:r>
        <w:rPr>
          <w:spacing w:val="40"/>
          <w:sz w:val="24"/>
        </w:rPr>
        <w:t xml:space="preserve"> </w:t>
      </w:r>
      <w:r>
        <w:rPr>
          <w:sz w:val="24"/>
        </w:rPr>
        <w:t>единства образовательного пространства Российской Федерации относительно уровня дошкольного образования.</w:t>
      </w:r>
    </w:p>
    <w:p w:rsidR="000664B2" w:rsidRDefault="00CF43C2">
      <w:pPr>
        <w:pStyle w:val="a5"/>
        <w:numPr>
          <w:ilvl w:val="1"/>
          <w:numId w:val="2"/>
        </w:numPr>
        <w:tabs>
          <w:tab w:val="left" w:pos="1262"/>
        </w:tabs>
        <w:spacing w:line="360" w:lineRule="auto"/>
        <w:ind w:leftChars="400" w:left="880" w:rightChars="200" w:right="440" w:firstLine="0"/>
        <w:rPr>
          <w:sz w:val="24"/>
        </w:rPr>
      </w:pPr>
      <w:r>
        <w:rPr>
          <w:sz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sz w:val="24"/>
          <w:vertAlign w:val="superscript"/>
        </w:rPr>
        <w:t>1</w:t>
      </w:r>
      <w:r>
        <w:rPr>
          <w:sz w:val="24"/>
        </w:rPr>
        <w:t>.</w:t>
      </w:r>
    </w:p>
    <w:p w:rsidR="000664B2" w:rsidRDefault="000664B2">
      <w:pPr>
        <w:pStyle w:val="a4"/>
        <w:ind w:leftChars="400" w:left="880" w:rightChars="200" w:right="440"/>
        <w:jc w:val="left"/>
        <w:rPr>
          <w:sz w:val="20"/>
        </w:rPr>
      </w:pPr>
    </w:p>
    <w:p w:rsidR="000664B2" w:rsidRDefault="00503E03">
      <w:pPr>
        <w:pStyle w:val="a4"/>
        <w:spacing w:before="15"/>
        <w:ind w:leftChars="400" w:left="880" w:rightChars="200" w:right="440"/>
        <w:jc w:val="left"/>
        <w:rPr>
          <w:sz w:val="20"/>
        </w:rPr>
      </w:pPr>
      <w:r>
        <w:rPr>
          <w:noProof/>
          <w:sz w:val="20"/>
          <w:lang w:eastAsia="ru-RU"/>
        </w:rPr>
        <w:pict>
          <v:shape id="Graphic 4" o:spid="_x0000_s1026" style="position:absolute;left:0;text-align:left;margin-left:48.35pt;margin-top:13.45pt;width:144.05pt;height:.6pt;z-index:-25165056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" path="m1829435,l,,,7619r1829435,l1829435,xe" fillcolor="black" stroked="f">
            <v:path arrowok="t"/>
            <w10:wrap type="topAndBottom" anchorx="page"/>
          </v:shape>
        </w:pict>
      </w:r>
    </w:p>
    <w:p w:rsidR="000664B2" w:rsidRDefault="00CF43C2">
      <w:pPr>
        <w:spacing w:before="125" w:line="266" w:lineRule="auto"/>
        <w:ind w:leftChars="400" w:left="880" w:rightChars="200" w:right="440"/>
        <w:jc w:val="both"/>
        <w:rPr>
          <w:sz w:val="18"/>
        </w:rPr>
      </w:pPr>
      <w:r>
        <w:rPr>
          <w:sz w:val="18"/>
          <w:vertAlign w:val="superscript"/>
        </w:rPr>
        <w:t>1</w:t>
      </w:r>
      <w:r>
        <w:rPr>
          <w:sz w:val="18"/>
        </w:rPr>
        <w:t xml:space="preserve"> Пункт 5 Основ государственной политики по сохранению и укреплению традиционных российских духовно- 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p w:rsidR="000664B2" w:rsidRDefault="000664B2">
      <w:pPr>
        <w:pStyle w:val="a4"/>
        <w:spacing w:line="360" w:lineRule="auto"/>
        <w:ind w:leftChars="-200" w:left="-440" w:rightChars="-357" w:right="-785"/>
        <w:jc w:val="left"/>
      </w:pPr>
    </w:p>
    <w:p w:rsidR="000664B2" w:rsidRDefault="000664B2">
      <w:pPr>
        <w:pStyle w:val="a4"/>
        <w:spacing w:line="360" w:lineRule="auto"/>
        <w:ind w:leftChars="-200" w:left="-440" w:rightChars="-357" w:right="-785"/>
        <w:jc w:val="left"/>
      </w:pPr>
    </w:p>
    <w:p w:rsidR="000664B2" w:rsidRDefault="000664B2">
      <w:pPr>
        <w:pStyle w:val="a4"/>
        <w:spacing w:line="360" w:lineRule="auto"/>
        <w:ind w:leftChars="-200" w:left="-440" w:rightChars="-357" w:right="-785"/>
        <w:jc w:val="left"/>
      </w:pPr>
    </w:p>
    <w:p w:rsidR="000664B2" w:rsidRDefault="00CF43C2" w:rsidP="002A1D60">
      <w:pPr>
        <w:pStyle w:val="a4"/>
        <w:numPr>
          <w:ilvl w:val="0"/>
          <w:numId w:val="3"/>
        </w:numPr>
        <w:tabs>
          <w:tab w:val="clear" w:pos="420"/>
          <w:tab w:val="left" w:pos="880"/>
        </w:tabs>
        <w:spacing w:before="66" w:line="276" w:lineRule="auto"/>
        <w:ind w:left="880" w:rightChars="357" w:right="785" w:firstLine="0"/>
      </w:pPr>
      <w:r>
        <w:t>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w:t>
      </w:r>
      <w:r>
        <w:rPr>
          <w:spacing w:val="40"/>
        </w:rPr>
        <w:t xml:space="preserve"> </w:t>
      </w:r>
      <w:r>
        <w:t>духовно-нравственными и социокультурными ценностями в целях интеллектуального, духовно- нравственного, творческого и физического развития человека, удовлетворения его образовательных потребностей и интересов.</w:t>
      </w:r>
    </w:p>
    <w:p w:rsidR="000664B2" w:rsidRDefault="00CF43C2" w:rsidP="002A1D60">
      <w:pPr>
        <w:pStyle w:val="a4"/>
        <w:numPr>
          <w:ilvl w:val="0"/>
          <w:numId w:val="3"/>
        </w:numPr>
        <w:tabs>
          <w:tab w:val="clear" w:pos="420"/>
          <w:tab w:val="left" w:pos="880"/>
        </w:tabs>
        <w:spacing w:line="276" w:lineRule="auto"/>
        <w:ind w:left="880" w:rightChars="357" w:right="785" w:firstLine="0"/>
      </w:pPr>
      <w:r>
        <w:lastRenderedPageBreak/>
        <w:t>Цели</w:t>
      </w:r>
      <w:r>
        <w:rPr>
          <w:spacing w:val="-1"/>
        </w:rPr>
        <w:t xml:space="preserve"> </w:t>
      </w:r>
      <w:r>
        <w:t>Программы</w:t>
      </w:r>
      <w:r>
        <w:rPr>
          <w:spacing w:val="-1"/>
        </w:rPr>
        <w:t xml:space="preserve"> </w:t>
      </w:r>
      <w:r>
        <w:t>достигаются</w:t>
      </w:r>
      <w:r>
        <w:rPr>
          <w:spacing w:val="-2"/>
        </w:rPr>
        <w:t xml:space="preserve"> </w:t>
      </w:r>
      <w:r>
        <w:t>через</w:t>
      </w:r>
      <w:r>
        <w:rPr>
          <w:spacing w:val="-1"/>
        </w:rPr>
        <w:t xml:space="preserve"> </w:t>
      </w:r>
      <w:r>
        <w:t xml:space="preserve">решение </w:t>
      </w:r>
      <w:r>
        <w:rPr>
          <w:b/>
        </w:rPr>
        <w:t>следующих</w:t>
      </w:r>
      <w:r>
        <w:rPr>
          <w:b/>
          <w:spacing w:val="-1"/>
        </w:rPr>
        <w:t xml:space="preserve"> </w:t>
      </w:r>
      <w:r>
        <w:rPr>
          <w:b/>
        </w:rPr>
        <w:t>задач</w:t>
      </w:r>
      <w:r>
        <w:rPr>
          <w:b/>
          <w:spacing w:val="-2"/>
        </w:rPr>
        <w:t xml:space="preserve"> </w:t>
      </w:r>
      <w:r>
        <w:t>(п.</w:t>
      </w:r>
      <w:r>
        <w:rPr>
          <w:spacing w:val="-1"/>
        </w:rPr>
        <w:t xml:space="preserve"> </w:t>
      </w:r>
      <w:r>
        <w:t>1.6.ФГОС</w:t>
      </w:r>
      <w:r>
        <w:rPr>
          <w:spacing w:val="-2"/>
        </w:rPr>
        <w:t xml:space="preserve"> </w:t>
      </w:r>
      <w:r>
        <w:t>ДО,</w:t>
      </w:r>
      <w:r>
        <w:rPr>
          <w:spacing w:val="-1"/>
        </w:rPr>
        <w:t xml:space="preserve"> </w:t>
      </w:r>
      <w:r>
        <w:t>п.</w:t>
      </w:r>
      <w:r>
        <w:rPr>
          <w:spacing w:val="-2"/>
        </w:rPr>
        <w:t xml:space="preserve"> </w:t>
      </w:r>
      <w:r>
        <w:t>14.2</w:t>
      </w:r>
      <w:r>
        <w:rPr>
          <w:spacing w:val="-1"/>
        </w:rPr>
        <w:t xml:space="preserve"> </w:t>
      </w:r>
      <w:r>
        <w:t>ФОП</w:t>
      </w:r>
      <w:r>
        <w:rPr>
          <w:spacing w:val="-2"/>
        </w:rPr>
        <w:t xml:space="preserve"> </w:t>
      </w:r>
      <w:r>
        <w:rPr>
          <w:spacing w:val="-4"/>
        </w:rPr>
        <w:t>ДО):</w:t>
      </w:r>
    </w:p>
    <w:p w:rsidR="000664B2" w:rsidRDefault="00CF43C2" w:rsidP="002A1D60">
      <w:pPr>
        <w:pStyle w:val="a5"/>
        <w:numPr>
          <w:ilvl w:val="0"/>
          <w:numId w:val="3"/>
        </w:numPr>
        <w:tabs>
          <w:tab w:val="clear" w:pos="420"/>
          <w:tab w:val="left" w:pos="1622"/>
        </w:tabs>
        <w:spacing w:line="276" w:lineRule="auto"/>
        <w:ind w:left="880" w:rightChars="357" w:right="785" w:firstLine="0"/>
        <w:rPr>
          <w:sz w:val="24"/>
        </w:rPr>
      </w:pPr>
      <w:r>
        <w:rPr>
          <w:sz w:val="24"/>
        </w:rPr>
        <w:t>обеспечение единых для Российской Федерации содержания ДО и планируемых результатов освоения образовательной программы ДО;</w:t>
      </w:r>
    </w:p>
    <w:p w:rsidR="000664B2" w:rsidRDefault="00CF43C2" w:rsidP="002A1D60">
      <w:pPr>
        <w:pStyle w:val="a5"/>
        <w:numPr>
          <w:ilvl w:val="0"/>
          <w:numId w:val="3"/>
        </w:numPr>
        <w:tabs>
          <w:tab w:val="clear" w:pos="420"/>
          <w:tab w:val="left" w:pos="1622"/>
        </w:tabs>
        <w:spacing w:line="276" w:lineRule="auto"/>
        <w:ind w:left="880" w:rightChars="357" w:right="785" w:firstLine="0"/>
        <w:rPr>
          <w:sz w:val="24"/>
        </w:rPr>
      </w:pPr>
      <w:r>
        <w:rPr>
          <w:sz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0664B2" w:rsidRDefault="00CF43C2" w:rsidP="002A1D60">
      <w:pPr>
        <w:pStyle w:val="a5"/>
        <w:numPr>
          <w:ilvl w:val="0"/>
          <w:numId w:val="3"/>
        </w:numPr>
        <w:tabs>
          <w:tab w:val="clear" w:pos="420"/>
          <w:tab w:val="left" w:pos="1622"/>
        </w:tabs>
        <w:spacing w:before="1" w:line="276" w:lineRule="auto"/>
        <w:ind w:left="880" w:rightChars="357" w:right="785" w:firstLine="0"/>
        <w:rPr>
          <w:sz w:val="24"/>
        </w:rPr>
      </w:pPr>
      <w:r>
        <w:rPr>
          <w:sz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0664B2" w:rsidRDefault="00CF43C2" w:rsidP="002A1D60">
      <w:pPr>
        <w:pStyle w:val="a5"/>
        <w:numPr>
          <w:ilvl w:val="0"/>
          <w:numId w:val="3"/>
        </w:numPr>
        <w:tabs>
          <w:tab w:val="clear" w:pos="420"/>
          <w:tab w:val="left" w:pos="1622"/>
        </w:tabs>
        <w:spacing w:line="276" w:lineRule="auto"/>
        <w:ind w:left="880" w:rightChars="357" w:right="785" w:firstLine="0"/>
        <w:rPr>
          <w:sz w:val="24"/>
        </w:rPr>
      </w:pPr>
      <w:r>
        <w:rPr>
          <w:sz w:val="24"/>
        </w:rPr>
        <w:t>построение (структурирование) содержания образовательной деятельности на основе</w:t>
      </w:r>
      <w:r>
        <w:rPr>
          <w:spacing w:val="40"/>
          <w:sz w:val="24"/>
        </w:rPr>
        <w:t xml:space="preserve"> </w:t>
      </w:r>
      <w:r>
        <w:rPr>
          <w:sz w:val="24"/>
        </w:rPr>
        <w:t>учёта возрастных и индивидуальных особенностей развития;</w:t>
      </w:r>
    </w:p>
    <w:p w:rsidR="000664B2" w:rsidRDefault="00CF43C2" w:rsidP="002A1D60">
      <w:pPr>
        <w:pStyle w:val="a5"/>
        <w:numPr>
          <w:ilvl w:val="0"/>
          <w:numId w:val="3"/>
        </w:numPr>
        <w:tabs>
          <w:tab w:val="clear" w:pos="420"/>
          <w:tab w:val="left" w:pos="1622"/>
        </w:tabs>
        <w:spacing w:line="276" w:lineRule="auto"/>
        <w:ind w:left="880" w:rightChars="357" w:right="785" w:firstLine="0"/>
        <w:rPr>
          <w:sz w:val="24"/>
        </w:rPr>
      </w:pPr>
      <w:r>
        <w:rPr>
          <w:sz w:val="24"/>
        </w:rPr>
        <w:t>создание условий для равного доступа к образованию для всех детей дошкольного</w:t>
      </w:r>
      <w:r>
        <w:rPr>
          <w:spacing w:val="40"/>
          <w:sz w:val="24"/>
        </w:rPr>
        <w:t xml:space="preserve"> </w:t>
      </w:r>
      <w:r>
        <w:rPr>
          <w:sz w:val="24"/>
        </w:rPr>
        <w:t xml:space="preserve">возраста с учётом разнообразия образовательных потребностей и индивидуальных </w:t>
      </w:r>
      <w:r>
        <w:rPr>
          <w:spacing w:val="-2"/>
          <w:sz w:val="24"/>
        </w:rPr>
        <w:t>возможностей;</w:t>
      </w:r>
    </w:p>
    <w:p w:rsidR="000664B2" w:rsidRDefault="00CF43C2" w:rsidP="002A1D60">
      <w:pPr>
        <w:pStyle w:val="a5"/>
        <w:numPr>
          <w:ilvl w:val="0"/>
          <w:numId w:val="3"/>
        </w:numPr>
        <w:tabs>
          <w:tab w:val="clear" w:pos="420"/>
          <w:tab w:val="left" w:pos="1622"/>
        </w:tabs>
        <w:spacing w:line="276" w:lineRule="auto"/>
        <w:ind w:left="880" w:rightChars="357" w:right="785" w:firstLine="0"/>
        <w:rPr>
          <w:sz w:val="24"/>
        </w:rPr>
      </w:pPr>
      <w:r>
        <w:rPr>
          <w:sz w:val="24"/>
        </w:rPr>
        <w:t>охрана и укрепление физического и психического здоровья детей, в том числе их эмоционального благополучия;</w:t>
      </w:r>
    </w:p>
    <w:p w:rsidR="000664B2" w:rsidRDefault="00CF43C2" w:rsidP="002A1D60">
      <w:pPr>
        <w:pStyle w:val="a5"/>
        <w:numPr>
          <w:ilvl w:val="0"/>
          <w:numId w:val="3"/>
        </w:numPr>
        <w:tabs>
          <w:tab w:val="clear" w:pos="420"/>
          <w:tab w:val="left" w:pos="1622"/>
        </w:tabs>
        <w:spacing w:line="276" w:lineRule="auto"/>
        <w:ind w:left="880" w:rightChars="357" w:right="785" w:firstLine="0"/>
        <w:rPr>
          <w:sz w:val="24"/>
        </w:rPr>
      </w:pPr>
      <w:r>
        <w:rPr>
          <w:sz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0664B2" w:rsidRDefault="00CF43C2" w:rsidP="002A1D60">
      <w:pPr>
        <w:pStyle w:val="a5"/>
        <w:numPr>
          <w:ilvl w:val="0"/>
          <w:numId w:val="3"/>
        </w:numPr>
        <w:tabs>
          <w:tab w:val="clear" w:pos="420"/>
          <w:tab w:val="left" w:pos="1622"/>
        </w:tabs>
        <w:spacing w:before="1" w:line="276" w:lineRule="auto"/>
        <w:ind w:left="880" w:rightChars="357" w:right="785" w:firstLine="0"/>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w:t>
      </w:r>
      <w:r>
        <w:rPr>
          <w:spacing w:val="40"/>
          <w:sz w:val="24"/>
        </w:rPr>
        <w:t xml:space="preserve"> </w:t>
      </w:r>
      <w:r>
        <w:rPr>
          <w:sz w:val="24"/>
        </w:rPr>
        <w:t>охраны и укрепления здоровья детей, обеспечения их безопасности;</w:t>
      </w:r>
    </w:p>
    <w:p w:rsidR="000664B2" w:rsidRDefault="00CF43C2" w:rsidP="002A1D60">
      <w:pPr>
        <w:pStyle w:val="a5"/>
        <w:numPr>
          <w:ilvl w:val="0"/>
          <w:numId w:val="3"/>
        </w:numPr>
        <w:tabs>
          <w:tab w:val="clear" w:pos="420"/>
          <w:tab w:val="left" w:pos="1622"/>
        </w:tabs>
        <w:spacing w:line="276" w:lineRule="auto"/>
        <w:ind w:left="880" w:rightChars="357" w:right="785" w:firstLine="0"/>
        <w:rPr>
          <w:sz w:val="24"/>
        </w:rPr>
      </w:pPr>
      <w:r>
        <w:rPr>
          <w:sz w:val="24"/>
        </w:rPr>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w:t>
      </w:r>
      <w:r>
        <w:rPr>
          <w:spacing w:val="-2"/>
          <w:sz w:val="24"/>
        </w:rPr>
        <w:t>образования.</w:t>
      </w:r>
    </w:p>
    <w:p w:rsidR="000664B2" w:rsidRDefault="00CF43C2" w:rsidP="002A1D60">
      <w:pPr>
        <w:pStyle w:val="a5"/>
        <w:numPr>
          <w:ilvl w:val="0"/>
          <w:numId w:val="3"/>
        </w:numPr>
        <w:tabs>
          <w:tab w:val="clear" w:pos="420"/>
          <w:tab w:val="left" w:pos="1622"/>
          <w:tab w:val="left" w:pos="1681"/>
        </w:tabs>
        <w:spacing w:line="276" w:lineRule="auto"/>
        <w:ind w:left="880" w:rightChars="357" w:right="785" w:firstLine="0"/>
        <w:rPr>
          <w:sz w:val="24"/>
        </w:rPr>
      </w:pPr>
      <w:r>
        <w:rPr>
          <w:sz w:val="24"/>
        </w:rPr>
        <w:t>обеспечения</w:t>
      </w:r>
      <w:r>
        <w:rPr>
          <w:spacing w:val="40"/>
          <w:sz w:val="24"/>
        </w:rPr>
        <w:t xml:space="preserve"> </w:t>
      </w:r>
      <w:r>
        <w:rPr>
          <w:sz w:val="24"/>
        </w:rPr>
        <w:t>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0664B2" w:rsidRDefault="00CF43C2" w:rsidP="002A1D60">
      <w:pPr>
        <w:pStyle w:val="a5"/>
        <w:numPr>
          <w:ilvl w:val="0"/>
          <w:numId w:val="3"/>
        </w:numPr>
        <w:tabs>
          <w:tab w:val="clear" w:pos="420"/>
          <w:tab w:val="left" w:pos="1622"/>
        </w:tabs>
        <w:spacing w:line="276" w:lineRule="auto"/>
        <w:ind w:left="880" w:rightChars="357" w:right="785" w:firstLine="0"/>
        <w:rPr>
          <w:sz w:val="24"/>
        </w:rPr>
      </w:pPr>
      <w:r>
        <w:rPr>
          <w:sz w:val="24"/>
        </w:rPr>
        <w:t>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образовательных программ дошкольного и начального общего образования);</w:t>
      </w:r>
    </w:p>
    <w:p w:rsidR="000664B2" w:rsidRDefault="00CF43C2" w:rsidP="002A1D60">
      <w:pPr>
        <w:pStyle w:val="a5"/>
        <w:numPr>
          <w:ilvl w:val="0"/>
          <w:numId w:val="3"/>
        </w:numPr>
        <w:tabs>
          <w:tab w:val="clear" w:pos="420"/>
          <w:tab w:val="left" w:pos="1622"/>
        </w:tabs>
        <w:spacing w:line="276" w:lineRule="auto"/>
        <w:ind w:left="880" w:rightChars="357" w:right="785" w:firstLine="0"/>
        <w:rPr>
          <w:sz w:val="24"/>
        </w:rPr>
      </w:pPr>
      <w:r>
        <w:rPr>
          <w:sz w:val="24"/>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0664B2" w:rsidRDefault="00CF43C2" w:rsidP="002A1D60">
      <w:pPr>
        <w:pStyle w:val="a5"/>
        <w:numPr>
          <w:ilvl w:val="0"/>
          <w:numId w:val="3"/>
        </w:numPr>
        <w:tabs>
          <w:tab w:val="clear" w:pos="420"/>
          <w:tab w:val="left" w:pos="1622"/>
          <w:tab w:val="left" w:pos="1741"/>
        </w:tabs>
        <w:spacing w:before="1" w:line="276" w:lineRule="auto"/>
        <w:ind w:left="880" w:rightChars="357" w:right="785" w:firstLine="0"/>
        <w:rPr>
          <w:sz w:val="24"/>
        </w:rPr>
      </w:pPr>
      <w:r>
        <w:rPr>
          <w:sz w:val="24"/>
        </w:rPr>
        <w:tab/>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0664B2" w:rsidRDefault="00CF43C2" w:rsidP="002A1D60">
      <w:pPr>
        <w:pStyle w:val="a5"/>
        <w:numPr>
          <w:ilvl w:val="0"/>
          <w:numId w:val="3"/>
        </w:numPr>
        <w:tabs>
          <w:tab w:val="clear" w:pos="420"/>
          <w:tab w:val="left" w:pos="1622"/>
        </w:tabs>
        <w:spacing w:line="276" w:lineRule="auto"/>
        <w:ind w:left="880" w:rightChars="357" w:right="785" w:firstLine="0"/>
        <w:rPr>
          <w:sz w:val="24"/>
        </w:rPr>
      </w:pPr>
      <w:r>
        <w:rPr>
          <w:sz w:val="24"/>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0664B2" w:rsidRDefault="00CF43C2" w:rsidP="002A1D60">
      <w:pPr>
        <w:pStyle w:val="a5"/>
        <w:numPr>
          <w:ilvl w:val="0"/>
          <w:numId w:val="3"/>
        </w:numPr>
        <w:tabs>
          <w:tab w:val="clear" w:pos="420"/>
          <w:tab w:val="left" w:pos="1622"/>
        </w:tabs>
        <w:spacing w:line="276" w:lineRule="auto"/>
        <w:ind w:left="880" w:rightChars="357" w:right="785" w:firstLine="0"/>
        <w:rPr>
          <w:sz w:val="24"/>
        </w:rPr>
      </w:pPr>
      <w:r>
        <w:rPr>
          <w:sz w:val="24"/>
        </w:rPr>
        <w:lastRenderedPageBreak/>
        <w:t>обеспечения вариативности и разнообразия содержания Программ и организационных форм</w:t>
      </w:r>
      <w:r>
        <w:rPr>
          <w:spacing w:val="80"/>
          <w:w w:val="150"/>
          <w:sz w:val="24"/>
        </w:rPr>
        <w:t xml:space="preserve"> </w:t>
      </w:r>
      <w:r>
        <w:rPr>
          <w:sz w:val="24"/>
        </w:rPr>
        <w:t>дошкольного</w:t>
      </w:r>
      <w:r>
        <w:rPr>
          <w:spacing w:val="80"/>
          <w:w w:val="150"/>
          <w:sz w:val="24"/>
        </w:rPr>
        <w:t xml:space="preserve"> </w:t>
      </w:r>
      <w:r>
        <w:rPr>
          <w:sz w:val="24"/>
        </w:rPr>
        <w:t>образования,</w:t>
      </w:r>
      <w:r>
        <w:rPr>
          <w:spacing w:val="80"/>
          <w:w w:val="150"/>
          <w:sz w:val="24"/>
        </w:rPr>
        <w:t xml:space="preserve"> </w:t>
      </w:r>
      <w:r>
        <w:rPr>
          <w:sz w:val="24"/>
        </w:rPr>
        <w:t>возможности</w:t>
      </w:r>
      <w:r>
        <w:rPr>
          <w:spacing w:val="80"/>
          <w:w w:val="150"/>
          <w:sz w:val="24"/>
        </w:rPr>
        <w:t xml:space="preserve"> </w:t>
      </w:r>
      <w:r>
        <w:rPr>
          <w:sz w:val="24"/>
        </w:rPr>
        <w:t>формирования</w:t>
      </w:r>
      <w:r>
        <w:rPr>
          <w:spacing w:val="80"/>
          <w:w w:val="150"/>
          <w:sz w:val="24"/>
        </w:rPr>
        <w:t xml:space="preserve"> </w:t>
      </w:r>
      <w:r>
        <w:rPr>
          <w:sz w:val="24"/>
        </w:rPr>
        <w:t>Программ</w:t>
      </w:r>
      <w:r>
        <w:rPr>
          <w:spacing w:val="80"/>
          <w:w w:val="150"/>
          <w:sz w:val="24"/>
        </w:rPr>
        <w:t xml:space="preserve"> </w:t>
      </w:r>
      <w:r>
        <w:rPr>
          <w:sz w:val="24"/>
        </w:rPr>
        <w:t>различной</w:t>
      </w:r>
    </w:p>
    <w:p w:rsidR="000664B2" w:rsidRDefault="00CF43C2" w:rsidP="002A1D60">
      <w:pPr>
        <w:pStyle w:val="a4"/>
        <w:tabs>
          <w:tab w:val="left" w:pos="880"/>
        </w:tabs>
        <w:spacing w:before="64" w:line="276" w:lineRule="auto"/>
        <w:ind w:leftChars="381" w:left="876" w:rightChars="357" w:right="785" w:hangingChars="16" w:hanging="38"/>
      </w:pPr>
      <w:r>
        <w:t>направленности с учетом образовательных потребностей, способностей и состояния здоровья детей;</w:t>
      </w:r>
    </w:p>
    <w:p w:rsidR="000664B2" w:rsidRDefault="00CF43C2" w:rsidP="002A1D60">
      <w:pPr>
        <w:pStyle w:val="a5"/>
        <w:numPr>
          <w:ilvl w:val="0"/>
          <w:numId w:val="3"/>
        </w:numPr>
        <w:tabs>
          <w:tab w:val="clear" w:pos="420"/>
          <w:tab w:val="left" w:pos="1622"/>
        </w:tabs>
        <w:spacing w:line="276" w:lineRule="auto"/>
        <w:ind w:left="880" w:rightChars="357" w:right="785" w:firstLine="0"/>
        <w:rPr>
          <w:sz w:val="24"/>
        </w:rPr>
      </w:pPr>
      <w:r>
        <w:rPr>
          <w:sz w:val="24"/>
        </w:rPr>
        <w:t>формирования социокультурной среды, соответствующей возрастным, индивидуальным, психологическим и физиологическим особенностям детей;</w:t>
      </w:r>
    </w:p>
    <w:p w:rsidR="000664B2" w:rsidRDefault="00CF43C2" w:rsidP="002A1D60">
      <w:pPr>
        <w:pStyle w:val="a5"/>
        <w:numPr>
          <w:ilvl w:val="0"/>
          <w:numId w:val="3"/>
        </w:numPr>
        <w:tabs>
          <w:tab w:val="clear" w:pos="420"/>
          <w:tab w:val="left" w:pos="880"/>
        </w:tabs>
        <w:spacing w:line="276" w:lineRule="auto"/>
        <w:ind w:left="880" w:rightChars="357" w:right="785" w:firstLine="0"/>
        <w:rPr>
          <w:sz w:val="24"/>
        </w:rPr>
      </w:pPr>
      <w:r>
        <w:rPr>
          <w:sz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0664B2" w:rsidRDefault="000664B2" w:rsidP="002A1D60">
      <w:pPr>
        <w:pStyle w:val="a5"/>
        <w:tabs>
          <w:tab w:val="left" w:pos="880"/>
        </w:tabs>
        <w:spacing w:line="276" w:lineRule="auto"/>
        <w:ind w:left="0" w:rightChars="357" w:right="785"/>
        <w:rPr>
          <w:sz w:val="24"/>
        </w:rPr>
      </w:pPr>
    </w:p>
    <w:p w:rsidR="000664B2" w:rsidRDefault="00CF43C2" w:rsidP="00270468">
      <w:pPr>
        <w:pStyle w:val="2"/>
        <w:spacing w:before="1" w:line="276" w:lineRule="auto"/>
        <w:ind w:left="993" w:rightChars="-357" w:right="-785"/>
      </w:pPr>
      <w:r>
        <w:t>б</w:t>
      </w:r>
      <w:r>
        <w:rPr>
          <w:spacing w:val="-2"/>
        </w:rPr>
        <w:t xml:space="preserve"> </w:t>
      </w:r>
      <w:r>
        <w:t>)</w:t>
      </w:r>
      <w:r>
        <w:rPr>
          <w:spacing w:val="-1"/>
        </w:rPr>
        <w:t xml:space="preserve"> </w:t>
      </w:r>
      <w:r>
        <w:t>Принципы</w:t>
      </w:r>
      <w:r>
        <w:rPr>
          <w:spacing w:val="-3"/>
        </w:rPr>
        <w:t xml:space="preserve"> </w:t>
      </w:r>
      <w:r>
        <w:t>и</w:t>
      </w:r>
      <w:r>
        <w:rPr>
          <w:spacing w:val="-6"/>
        </w:rPr>
        <w:t xml:space="preserve"> </w:t>
      </w:r>
      <w:r>
        <w:t>подходы</w:t>
      </w:r>
      <w:r>
        <w:rPr>
          <w:spacing w:val="-3"/>
        </w:rPr>
        <w:t xml:space="preserve"> </w:t>
      </w:r>
      <w:r>
        <w:t>к</w:t>
      </w:r>
      <w:r>
        <w:rPr>
          <w:spacing w:val="-2"/>
        </w:rPr>
        <w:t xml:space="preserve"> </w:t>
      </w:r>
      <w:r>
        <w:t>формированию</w:t>
      </w:r>
      <w:r>
        <w:rPr>
          <w:spacing w:val="-2"/>
        </w:rPr>
        <w:t xml:space="preserve"> Программы</w:t>
      </w:r>
    </w:p>
    <w:p w:rsidR="000664B2" w:rsidRDefault="00CF43C2" w:rsidP="00270468">
      <w:pPr>
        <w:pStyle w:val="a5"/>
        <w:numPr>
          <w:ilvl w:val="0"/>
          <w:numId w:val="3"/>
        </w:numPr>
        <w:tabs>
          <w:tab w:val="clear" w:pos="420"/>
          <w:tab w:val="left" w:pos="567"/>
        </w:tabs>
        <w:spacing w:before="36" w:line="276" w:lineRule="auto"/>
        <w:ind w:left="993" w:firstLine="0"/>
        <w:rPr>
          <w:sz w:val="24"/>
        </w:rPr>
      </w:pPr>
      <w:r>
        <w:rPr>
          <w:sz w:val="24"/>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0664B2" w:rsidRDefault="00CF43C2" w:rsidP="00270468">
      <w:pPr>
        <w:pStyle w:val="a5"/>
        <w:numPr>
          <w:ilvl w:val="0"/>
          <w:numId w:val="3"/>
        </w:numPr>
        <w:tabs>
          <w:tab w:val="clear" w:pos="420"/>
          <w:tab w:val="left" w:pos="567"/>
        </w:tabs>
        <w:spacing w:line="276" w:lineRule="auto"/>
        <w:ind w:left="993" w:rightChars="-128" w:right="-282" w:firstLine="0"/>
        <w:rPr>
          <w:sz w:val="24"/>
        </w:rPr>
      </w:pPr>
      <w:r>
        <w:rPr>
          <w:sz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w:t>
      </w:r>
      <w:r>
        <w:rPr>
          <w:spacing w:val="40"/>
          <w:sz w:val="24"/>
        </w:rPr>
        <w:t xml:space="preserve"> </w:t>
      </w:r>
      <w:r>
        <w:rPr>
          <w:sz w:val="24"/>
        </w:rPr>
        <w:t>своего образования, становится субъектом образования;</w:t>
      </w:r>
    </w:p>
    <w:p w:rsidR="000664B2" w:rsidRDefault="00CF43C2" w:rsidP="00270468">
      <w:pPr>
        <w:pStyle w:val="a5"/>
        <w:numPr>
          <w:ilvl w:val="0"/>
          <w:numId w:val="3"/>
        </w:numPr>
        <w:tabs>
          <w:tab w:val="clear" w:pos="420"/>
          <w:tab w:val="left" w:pos="567"/>
          <w:tab w:val="left" w:pos="632"/>
        </w:tabs>
        <w:spacing w:line="278" w:lineRule="auto"/>
        <w:ind w:left="993" w:firstLine="0"/>
        <w:rPr>
          <w:sz w:val="24"/>
        </w:rPr>
      </w:pPr>
      <w:r>
        <w:rPr>
          <w:sz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p>
    <w:p w:rsidR="000664B2" w:rsidRDefault="00CF43C2" w:rsidP="00270468">
      <w:pPr>
        <w:pStyle w:val="a4"/>
        <w:tabs>
          <w:tab w:val="left" w:pos="420"/>
          <w:tab w:val="left" w:pos="567"/>
        </w:tabs>
        <w:spacing w:line="271" w:lineRule="exact"/>
        <w:ind w:left="993"/>
      </w:pPr>
      <w:r>
        <w:t>(далее</w:t>
      </w:r>
      <w:r>
        <w:rPr>
          <w:spacing w:val="-1"/>
        </w:rPr>
        <w:t xml:space="preserve"> </w:t>
      </w:r>
      <w:r>
        <w:t>вместе</w:t>
      </w:r>
      <w:r>
        <w:rPr>
          <w:spacing w:val="2"/>
        </w:rPr>
        <w:t xml:space="preserve"> </w:t>
      </w:r>
      <w:r>
        <w:t>-</w:t>
      </w:r>
      <w:r>
        <w:rPr>
          <w:spacing w:val="-2"/>
        </w:rPr>
        <w:t xml:space="preserve"> взрослые);</w:t>
      </w:r>
    </w:p>
    <w:p w:rsidR="000664B2" w:rsidRDefault="00CF43C2" w:rsidP="00270468">
      <w:pPr>
        <w:pStyle w:val="a5"/>
        <w:numPr>
          <w:ilvl w:val="0"/>
          <w:numId w:val="3"/>
        </w:numPr>
        <w:tabs>
          <w:tab w:val="clear" w:pos="420"/>
          <w:tab w:val="left" w:pos="483"/>
          <w:tab w:val="left" w:pos="567"/>
        </w:tabs>
        <w:spacing w:before="38"/>
        <w:ind w:left="993" w:rightChars="-357" w:right="-785" w:firstLine="0"/>
        <w:jc w:val="left"/>
        <w:rPr>
          <w:sz w:val="24"/>
        </w:rPr>
      </w:pPr>
      <w:r>
        <w:rPr>
          <w:sz w:val="24"/>
        </w:rPr>
        <w:t>признание</w:t>
      </w:r>
      <w:r>
        <w:rPr>
          <w:spacing w:val="-8"/>
          <w:sz w:val="24"/>
        </w:rPr>
        <w:t xml:space="preserve"> </w:t>
      </w:r>
      <w:r>
        <w:rPr>
          <w:sz w:val="24"/>
        </w:rPr>
        <w:t>ребенка</w:t>
      </w:r>
      <w:r>
        <w:rPr>
          <w:spacing w:val="-5"/>
          <w:sz w:val="24"/>
        </w:rPr>
        <w:t xml:space="preserve"> </w:t>
      </w:r>
      <w:r>
        <w:rPr>
          <w:sz w:val="24"/>
        </w:rPr>
        <w:t>полноценным</w:t>
      </w:r>
      <w:r>
        <w:rPr>
          <w:spacing w:val="-7"/>
          <w:sz w:val="24"/>
        </w:rPr>
        <w:t xml:space="preserve"> </w:t>
      </w:r>
      <w:r>
        <w:rPr>
          <w:sz w:val="24"/>
        </w:rPr>
        <w:t>участником</w:t>
      </w:r>
      <w:r>
        <w:rPr>
          <w:spacing w:val="-6"/>
          <w:sz w:val="24"/>
        </w:rPr>
        <w:t xml:space="preserve"> </w:t>
      </w:r>
      <w:r>
        <w:rPr>
          <w:sz w:val="24"/>
        </w:rPr>
        <w:t>(субъектом)</w:t>
      </w:r>
      <w:r>
        <w:rPr>
          <w:spacing w:val="-7"/>
          <w:sz w:val="24"/>
        </w:rPr>
        <w:t xml:space="preserve"> </w:t>
      </w:r>
      <w:r>
        <w:rPr>
          <w:sz w:val="24"/>
        </w:rPr>
        <w:t>образовательных</w:t>
      </w:r>
      <w:r>
        <w:rPr>
          <w:spacing w:val="-13"/>
          <w:sz w:val="24"/>
        </w:rPr>
        <w:t xml:space="preserve"> </w:t>
      </w:r>
      <w:r>
        <w:rPr>
          <w:spacing w:val="-2"/>
          <w:sz w:val="24"/>
        </w:rPr>
        <w:t>отношений;</w:t>
      </w:r>
    </w:p>
    <w:p w:rsidR="000664B2" w:rsidRDefault="00CF43C2" w:rsidP="00270468">
      <w:pPr>
        <w:pStyle w:val="a5"/>
        <w:numPr>
          <w:ilvl w:val="0"/>
          <w:numId w:val="3"/>
        </w:numPr>
        <w:tabs>
          <w:tab w:val="clear" w:pos="420"/>
          <w:tab w:val="left" w:pos="483"/>
          <w:tab w:val="left" w:pos="567"/>
        </w:tabs>
        <w:spacing w:before="41"/>
        <w:ind w:left="993" w:rightChars="-357" w:right="-785" w:firstLine="0"/>
        <w:jc w:val="left"/>
        <w:rPr>
          <w:sz w:val="24"/>
        </w:rPr>
      </w:pPr>
      <w:r>
        <w:rPr>
          <w:sz w:val="24"/>
        </w:rPr>
        <w:t>поддержка</w:t>
      </w:r>
      <w:r>
        <w:rPr>
          <w:spacing w:val="-6"/>
          <w:sz w:val="24"/>
        </w:rPr>
        <w:t xml:space="preserve"> </w:t>
      </w:r>
      <w:r>
        <w:rPr>
          <w:sz w:val="24"/>
        </w:rPr>
        <w:t>инициативы</w:t>
      </w:r>
      <w:r>
        <w:rPr>
          <w:spacing w:val="-5"/>
          <w:sz w:val="24"/>
        </w:rPr>
        <w:t xml:space="preserve"> </w:t>
      </w:r>
      <w:r>
        <w:rPr>
          <w:sz w:val="24"/>
        </w:rPr>
        <w:t>детей</w:t>
      </w:r>
      <w:r>
        <w:rPr>
          <w:spacing w:val="-3"/>
          <w:sz w:val="24"/>
        </w:rPr>
        <w:t xml:space="preserve"> </w:t>
      </w:r>
      <w:r>
        <w:rPr>
          <w:sz w:val="24"/>
        </w:rPr>
        <w:t>в</w:t>
      </w:r>
      <w:r>
        <w:rPr>
          <w:spacing w:val="-5"/>
          <w:sz w:val="24"/>
        </w:rPr>
        <w:t xml:space="preserve"> </w:t>
      </w:r>
      <w:r>
        <w:rPr>
          <w:sz w:val="24"/>
        </w:rPr>
        <w:t>различных</w:t>
      </w:r>
      <w:r>
        <w:rPr>
          <w:spacing w:val="-7"/>
          <w:sz w:val="24"/>
        </w:rPr>
        <w:t xml:space="preserve"> </w:t>
      </w:r>
      <w:r>
        <w:rPr>
          <w:sz w:val="24"/>
        </w:rPr>
        <w:t>видах</w:t>
      </w:r>
      <w:r>
        <w:rPr>
          <w:spacing w:val="-7"/>
          <w:sz w:val="24"/>
        </w:rPr>
        <w:t xml:space="preserve"> </w:t>
      </w:r>
      <w:r>
        <w:rPr>
          <w:spacing w:val="-2"/>
          <w:sz w:val="24"/>
        </w:rPr>
        <w:t>деятельности;</w:t>
      </w:r>
    </w:p>
    <w:p w:rsidR="000664B2" w:rsidRDefault="00CF43C2" w:rsidP="00270468">
      <w:pPr>
        <w:pStyle w:val="a5"/>
        <w:numPr>
          <w:ilvl w:val="0"/>
          <w:numId w:val="3"/>
        </w:numPr>
        <w:tabs>
          <w:tab w:val="clear" w:pos="420"/>
          <w:tab w:val="left" w:pos="488"/>
          <w:tab w:val="left" w:pos="567"/>
        </w:tabs>
        <w:spacing w:before="41"/>
        <w:ind w:left="993" w:rightChars="-357" w:right="-785" w:firstLine="0"/>
        <w:jc w:val="left"/>
        <w:rPr>
          <w:sz w:val="24"/>
        </w:rPr>
      </w:pPr>
      <w:r>
        <w:rPr>
          <w:sz w:val="24"/>
        </w:rPr>
        <w:t>сотрудничество</w:t>
      </w:r>
      <w:r>
        <w:rPr>
          <w:spacing w:val="-1"/>
          <w:sz w:val="24"/>
        </w:rPr>
        <w:t xml:space="preserve"> </w:t>
      </w:r>
      <w:r>
        <w:rPr>
          <w:sz w:val="24"/>
        </w:rPr>
        <w:t>ДОО</w:t>
      </w:r>
      <w:r>
        <w:rPr>
          <w:spacing w:val="-5"/>
          <w:sz w:val="24"/>
        </w:rPr>
        <w:t xml:space="preserve"> </w:t>
      </w:r>
      <w:r>
        <w:rPr>
          <w:sz w:val="24"/>
        </w:rPr>
        <w:t>с</w:t>
      </w:r>
      <w:r>
        <w:rPr>
          <w:spacing w:val="-4"/>
          <w:sz w:val="24"/>
        </w:rPr>
        <w:t xml:space="preserve"> </w:t>
      </w:r>
      <w:r>
        <w:rPr>
          <w:spacing w:val="-2"/>
          <w:sz w:val="24"/>
        </w:rPr>
        <w:t>семьей;</w:t>
      </w:r>
    </w:p>
    <w:p w:rsidR="000664B2" w:rsidRDefault="00CF43C2" w:rsidP="00270468">
      <w:pPr>
        <w:pStyle w:val="a5"/>
        <w:numPr>
          <w:ilvl w:val="0"/>
          <w:numId w:val="3"/>
        </w:numPr>
        <w:tabs>
          <w:tab w:val="clear" w:pos="420"/>
          <w:tab w:val="left" w:pos="567"/>
        </w:tabs>
        <w:spacing w:before="41"/>
        <w:ind w:left="993" w:right="1" w:firstLine="0"/>
        <w:jc w:val="left"/>
        <w:rPr>
          <w:sz w:val="24"/>
        </w:rPr>
      </w:pPr>
      <w:r>
        <w:rPr>
          <w:sz w:val="24"/>
        </w:rPr>
        <w:t>приобщение</w:t>
      </w:r>
      <w:r>
        <w:rPr>
          <w:spacing w:val="-6"/>
          <w:sz w:val="24"/>
        </w:rPr>
        <w:t xml:space="preserve"> </w:t>
      </w:r>
      <w:r>
        <w:rPr>
          <w:sz w:val="24"/>
        </w:rPr>
        <w:t>детей</w:t>
      </w:r>
      <w:r>
        <w:rPr>
          <w:spacing w:val="-2"/>
          <w:sz w:val="24"/>
        </w:rPr>
        <w:t xml:space="preserve"> </w:t>
      </w:r>
      <w:r>
        <w:rPr>
          <w:sz w:val="24"/>
        </w:rPr>
        <w:t>к</w:t>
      </w:r>
      <w:r>
        <w:rPr>
          <w:spacing w:val="-5"/>
          <w:sz w:val="24"/>
        </w:rPr>
        <w:t xml:space="preserve"> </w:t>
      </w:r>
      <w:r>
        <w:rPr>
          <w:sz w:val="24"/>
        </w:rPr>
        <w:t>социокультурным</w:t>
      </w:r>
      <w:r>
        <w:rPr>
          <w:spacing w:val="-1"/>
          <w:sz w:val="24"/>
        </w:rPr>
        <w:t xml:space="preserve"> </w:t>
      </w:r>
      <w:r>
        <w:rPr>
          <w:sz w:val="24"/>
        </w:rPr>
        <w:t>нормам,</w:t>
      </w:r>
      <w:r>
        <w:rPr>
          <w:spacing w:val="-5"/>
          <w:sz w:val="24"/>
        </w:rPr>
        <w:t xml:space="preserve"> </w:t>
      </w:r>
      <w:r>
        <w:rPr>
          <w:sz w:val="24"/>
        </w:rPr>
        <w:t>традициям</w:t>
      </w:r>
      <w:r>
        <w:rPr>
          <w:spacing w:val="-5"/>
          <w:sz w:val="24"/>
        </w:rPr>
        <w:t xml:space="preserve"> </w:t>
      </w:r>
      <w:r>
        <w:rPr>
          <w:sz w:val="24"/>
        </w:rPr>
        <w:t>семьи,</w:t>
      </w:r>
      <w:r>
        <w:rPr>
          <w:spacing w:val="-9"/>
          <w:sz w:val="24"/>
        </w:rPr>
        <w:t xml:space="preserve"> </w:t>
      </w:r>
      <w:r>
        <w:rPr>
          <w:sz w:val="24"/>
        </w:rPr>
        <w:t>общества</w:t>
      </w:r>
      <w:r>
        <w:rPr>
          <w:spacing w:val="-8"/>
          <w:sz w:val="24"/>
        </w:rPr>
        <w:t xml:space="preserve"> </w:t>
      </w:r>
      <w:r>
        <w:rPr>
          <w:sz w:val="24"/>
        </w:rPr>
        <w:t>и</w:t>
      </w:r>
      <w:r>
        <w:rPr>
          <w:spacing w:val="-6"/>
          <w:sz w:val="24"/>
        </w:rPr>
        <w:t xml:space="preserve"> </w:t>
      </w:r>
      <w:r>
        <w:rPr>
          <w:spacing w:val="-2"/>
          <w:sz w:val="24"/>
        </w:rPr>
        <w:t>государства;</w:t>
      </w:r>
    </w:p>
    <w:p w:rsidR="000664B2" w:rsidRDefault="00CF43C2" w:rsidP="00270468">
      <w:pPr>
        <w:pStyle w:val="a5"/>
        <w:numPr>
          <w:ilvl w:val="0"/>
          <w:numId w:val="4"/>
        </w:numPr>
        <w:tabs>
          <w:tab w:val="left" w:pos="567"/>
        </w:tabs>
        <w:spacing w:before="62" w:line="276" w:lineRule="auto"/>
        <w:ind w:left="993" w:right="1141" w:firstLine="0"/>
        <w:rPr>
          <w:sz w:val="24"/>
        </w:rPr>
      </w:pPr>
      <w:r>
        <w:rPr>
          <w:sz w:val="24"/>
        </w:rPr>
        <w:t>формирование познавательных интересов и познавательных действий ребенка в различных видах деятельности;</w:t>
      </w:r>
    </w:p>
    <w:p w:rsidR="000664B2" w:rsidRDefault="00CF43C2" w:rsidP="00270468">
      <w:pPr>
        <w:pStyle w:val="a5"/>
        <w:numPr>
          <w:ilvl w:val="0"/>
          <w:numId w:val="4"/>
        </w:numPr>
        <w:tabs>
          <w:tab w:val="left" w:pos="498"/>
          <w:tab w:val="left" w:pos="567"/>
        </w:tabs>
        <w:spacing w:line="276" w:lineRule="auto"/>
        <w:ind w:left="993" w:right="1153" w:firstLine="0"/>
        <w:rPr>
          <w:sz w:val="24"/>
        </w:rPr>
      </w:pPr>
      <w:r>
        <w:rPr>
          <w:sz w:val="24"/>
        </w:rPr>
        <w:t>возрастная адекватность дошкольного образования (соответствие условий, требований, методов возрасту и особенностям развития);</w:t>
      </w:r>
    </w:p>
    <w:p w:rsidR="000664B2" w:rsidRDefault="00CF43C2" w:rsidP="00270468">
      <w:pPr>
        <w:pStyle w:val="a5"/>
        <w:numPr>
          <w:ilvl w:val="0"/>
          <w:numId w:val="4"/>
        </w:numPr>
        <w:tabs>
          <w:tab w:val="left" w:pos="488"/>
        </w:tabs>
        <w:spacing w:line="275" w:lineRule="exact"/>
        <w:ind w:left="993" w:firstLine="0"/>
        <w:rPr>
          <w:sz w:val="24"/>
        </w:rPr>
      </w:pPr>
      <w:r>
        <w:rPr>
          <w:sz w:val="24"/>
        </w:rPr>
        <w:t>учет</w:t>
      </w:r>
      <w:r>
        <w:rPr>
          <w:spacing w:val="-7"/>
          <w:sz w:val="24"/>
        </w:rPr>
        <w:t xml:space="preserve"> </w:t>
      </w:r>
      <w:r>
        <w:rPr>
          <w:sz w:val="24"/>
        </w:rPr>
        <w:t>этнокультурной</w:t>
      </w:r>
      <w:r>
        <w:rPr>
          <w:spacing w:val="-5"/>
          <w:sz w:val="24"/>
        </w:rPr>
        <w:t xml:space="preserve"> </w:t>
      </w:r>
      <w:r>
        <w:rPr>
          <w:sz w:val="24"/>
        </w:rPr>
        <w:t>ситуации</w:t>
      </w:r>
      <w:r>
        <w:rPr>
          <w:spacing w:val="-5"/>
          <w:sz w:val="24"/>
        </w:rPr>
        <w:t xml:space="preserve"> </w:t>
      </w:r>
      <w:r>
        <w:rPr>
          <w:sz w:val="24"/>
        </w:rPr>
        <w:t>развития</w:t>
      </w:r>
      <w:r>
        <w:rPr>
          <w:spacing w:val="-10"/>
          <w:sz w:val="24"/>
        </w:rPr>
        <w:t xml:space="preserve"> </w:t>
      </w:r>
      <w:r>
        <w:rPr>
          <w:spacing w:val="-2"/>
          <w:sz w:val="24"/>
        </w:rPr>
        <w:t>детей.</w:t>
      </w:r>
    </w:p>
    <w:p w:rsidR="000664B2" w:rsidRDefault="00CF43C2" w:rsidP="00270468">
      <w:pPr>
        <w:pStyle w:val="a5"/>
        <w:numPr>
          <w:ilvl w:val="0"/>
          <w:numId w:val="4"/>
        </w:numPr>
        <w:tabs>
          <w:tab w:val="left" w:pos="450"/>
        </w:tabs>
        <w:spacing w:before="39" w:line="276" w:lineRule="auto"/>
        <w:ind w:left="851" w:right="567" w:firstLine="0"/>
        <w:rPr>
          <w:b/>
          <w:sz w:val="24"/>
        </w:rPr>
      </w:pPr>
      <w:r>
        <w:rPr>
          <w:b/>
          <w:sz w:val="24"/>
        </w:rPr>
        <w:t xml:space="preserve">принцип учёта ведущей деятельности: </w:t>
      </w:r>
      <w:r>
        <w:rPr>
          <w:sz w:val="24"/>
        </w:rPr>
        <w:t>Федеральная программа реализуется в контексте всех перечисленных в Стандарте видов детской деятельности, с акцентом на ведущую деятельность для каждого возрастного периода – от непосредственного эмоционального общения</w:t>
      </w:r>
      <w:r>
        <w:rPr>
          <w:spacing w:val="-5"/>
          <w:sz w:val="24"/>
        </w:rPr>
        <w:t xml:space="preserve"> </w:t>
      </w:r>
      <w:r>
        <w:rPr>
          <w:sz w:val="24"/>
        </w:rPr>
        <w:t>со взрослым</w:t>
      </w:r>
      <w:r>
        <w:rPr>
          <w:spacing w:val="-3"/>
          <w:sz w:val="24"/>
        </w:rPr>
        <w:t xml:space="preserve"> </w:t>
      </w:r>
      <w:r>
        <w:rPr>
          <w:sz w:val="24"/>
        </w:rPr>
        <w:t>до предметной (предметно -</w:t>
      </w:r>
      <w:r>
        <w:rPr>
          <w:spacing w:val="-3"/>
          <w:sz w:val="24"/>
        </w:rPr>
        <w:t xml:space="preserve"> </w:t>
      </w:r>
      <w:r>
        <w:rPr>
          <w:sz w:val="24"/>
        </w:rPr>
        <w:t>манипулятивной)</w:t>
      </w:r>
      <w:r>
        <w:rPr>
          <w:spacing w:val="-3"/>
          <w:sz w:val="24"/>
        </w:rPr>
        <w:t xml:space="preserve"> </w:t>
      </w:r>
      <w:r>
        <w:rPr>
          <w:sz w:val="24"/>
        </w:rPr>
        <w:t>и</w:t>
      </w:r>
      <w:r>
        <w:rPr>
          <w:spacing w:val="-4"/>
          <w:sz w:val="24"/>
        </w:rPr>
        <w:t xml:space="preserve"> </w:t>
      </w:r>
      <w:r>
        <w:rPr>
          <w:sz w:val="24"/>
        </w:rPr>
        <w:t>игровой деятельности;</w:t>
      </w:r>
    </w:p>
    <w:p w:rsidR="000664B2" w:rsidRDefault="00CF43C2" w:rsidP="00270468">
      <w:pPr>
        <w:pStyle w:val="a5"/>
        <w:numPr>
          <w:ilvl w:val="0"/>
          <w:numId w:val="4"/>
        </w:numPr>
        <w:tabs>
          <w:tab w:val="left" w:pos="526"/>
        </w:tabs>
        <w:spacing w:before="3" w:line="276" w:lineRule="auto"/>
        <w:ind w:left="851" w:right="567" w:firstLine="0"/>
        <w:rPr>
          <w:b/>
          <w:sz w:val="24"/>
        </w:rPr>
      </w:pPr>
      <w:r>
        <w:rPr>
          <w:b/>
          <w:sz w:val="24"/>
        </w:rPr>
        <w:t>принцип учета возрастных и индивидуальных особенностей детей</w:t>
      </w:r>
      <w:r>
        <w:rPr>
          <w:sz w:val="24"/>
        </w:rPr>
        <w:t>: Федеральная программа учитывает возрастные характеристики развития ребенка на разных этапах дошкольного возраста, предусматривает возможность и механизмы разработки индивидуальных траекторий развития и образования детей с особыми возможностями, способностями, потребностями и интересами;</w:t>
      </w:r>
    </w:p>
    <w:p w:rsidR="000664B2" w:rsidRDefault="00CF43C2" w:rsidP="00270468">
      <w:pPr>
        <w:pStyle w:val="a5"/>
        <w:numPr>
          <w:ilvl w:val="0"/>
          <w:numId w:val="4"/>
        </w:numPr>
        <w:tabs>
          <w:tab w:val="left" w:pos="464"/>
        </w:tabs>
        <w:spacing w:line="278" w:lineRule="auto"/>
        <w:ind w:left="851" w:right="567" w:firstLine="0"/>
        <w:rPr>
          <w:b/>
          <w:sz w:val="24"/>
        </w:rPr>
      </w:pPr>
      <w:r>
        <w:rPr>
          <w:b/>
          <w:sz w:val="24"/>
        </w:rPr>
        <w:t xml:space="preserve">принцип амплификации детского развития </w:t>
      </w:r>
      <w:r>
        <w:rPr>
          <w:sz w:val="24"/>
        </w:rPr>
        <w:t>как направленного процесса обогащения и развертывания содержания</w:t>
      </w:r>
      <w:r>
        <w:rPr>
          <w:spacing w:val="-1"/>
          <w:sz w:val="24"/>
        </w:rPr>
        <w:t xml:space="preserve"> </w:t>
      </w:r>
      <w:r>
        <w:rPr>
          <w:sz w:val="24"/>
        </w:rPr>
        <w:t>видов детской деятельности, а также общения детей с взрослыми и сверстниками, соответствующего возрастным задачам дошкольного возраста;</w:t>
      </w:r>
    </w:p>
    <w:p w:rsidR="000664B2" w:rsidRDefault="00CF43C2" w:rsidP="00270468">
      <w:pPr>
        <w:pStyle w:val="a5"/>
        <w:numPr>
          <w:ilvl w:val="0"/>
          <w:numId w:val="4"/>
        </w:numPr>
        <w:tabs>
          <w:tab w:val="left" w:pos="526"/>
        </w:tabs>
        <w:spacing w:line="276" w:lineRule="auto"/>
        <w:ind w:left="851" w:right="567" w:firstLine="0"/>
        <w:rPr>
          <w:b/>
          <w:sz w:val="24"/>
        </w:rPr>
      </w:pPr>
      <w:r>
        <w:rPr>
          <w:b/>
          <w:sz w:val="24"/>
        </w:rPr>
        <w:t xml:space="preserve">принцип преемственности образовательной работы </w:t>
      </w:r>
      <w:r>
        <w:rPr>
          <w:sz w:val="24"/>
        </w:rPr>
        <w:t xml:space="preserve">на разных возрастных этапах дошкольного детства и при переходе на уровень начального общего образования: Федеральная программа реализует данный принцип при построении содержания обучения и воспитания относительно уровня начального школьного </w:t>
      </w:r>
      <w:r>
        <w:rPr>
          <w:sz w:val="24"/>
        </w:rPr>
        <w:lastRenderedPageBreak/>
        <w:t>образования, а также при построении единого пространства развития ребенка образовательной организации и семьи;</w:t>
      </w:r>
    </w:p>
    <w:p w:rsidR="000664B2" w:rsidRDefault="00CF43C2" w:rsidP="00270468">
      <w:pPr>
        <w:pStyle w:val="a5"/>
        <w:numPr>
          <w:ilvl w:val="0"/>
          <w:numId w:val="4"/>
        </w:numPr>
        <w:tabs>
          <w:tab w:val="left" w:pos="435"/>
        </w:tabs>
        <w:spacing w:line="276" w:lineRule="auto"/>
        <w:ind w:left="851" w:right="567" w:firstLine="0"/>
        <w:rPr>
          <w:b/>
          <w:sz w:val="24"/>
        </w:rPr>
      </w:pPr>
      <w:r>
        <w:rPr>
          <w:b/>
          <w:sz w:val="24"/>
        </w:rPr>
        <w:t xml:space="preserve">принцип сотрудничества с семьей: </w:t>
      </w:r>
      <w:r>
        <w:rPr>
          <w:sz w:val="24"/>
        </w:rPr>
        <w:t>реализация</w:t>
      </w:r>
      <w:r>
        <w:rPr>
          <w:spacing w:val="-3"/>
          <w:sz w:val="24"/>
        </w:rPr>
        <w:t xml:space="preserve"> </w:t>
      </w:r>
      <w:r>
        <w:rPr>
          <w:sz w:val="24"/>
        </w:rPr>
        <w:t>Федеральной</w:t>
      </w:r>
      <w:r>
        <w:rPr>
          <w:spacing w:val="-2"/>
          <w:sz w:val="24"/>
        </w:rPr>
        <w:t xml:space="preserve"> </w:t>
      </w:r>
      <w:r>
        <w:rPr>
          <w:sz w:val="24"/>
        </w:rPr>
        <w:t>программы</w:t>
      </w:r>
      <w:r>
        <w:rPr>
          <w:spacing w:val="-2"/>
          <w:sz w:val="24"/>
        </w:rPr>
        <w:t xml:space="preserve"> </w:t>
      </w:r>
      <w:r>
        <w:rPr>
          <w:sz w:val="24"/>
        </w:rPr>
        <w:t>предусматривает оказание психолого-педагогической, методической помощи и поддержки родителям (законным представителям) детей раннего и дошкольного возраста, построение продуктивного взаимодействия с родителями (законными представителями) с целью создания единого/общего пространства развития ребенка;</w:t>
      </w:r>
    </w:p>
    <w:p w:rsidR="000664B2" w:rsidRDefault="00CF43C2" w:rsidP="00270468">
      <w:pPr>
        <w:pStyle w:val="2"/>
        <w:spacing w:line="242" w:lineRule="auto"/>
        <w:ind w:left="851" w:right="567"/>
        <w:rPr>
          <w:spacing w:val="-2"/>
        </w:rPr>
      </w:pPr>
      <w:r>
        <w:t xml:space="preserve">принцип здоровьесбережения: при организации образовательной деятельности не допускается использование педагогических технологий, которые могут нанести вред физическому и (или) психическому здоровью воспитанников, их психоэмоциональному </w:t>
      </w:r>
      <w:r>
        <w:rPr>
          <w:spacing w:val="-2"/>
        </w:rPr>
        <w:t>благополучию</w:t>
      </w:r>
    </w:p>
    <w:p w:rsidR="00D83301" w:rsidRDefault="00D83301" w:rsidP="00270468">
      <w:pPr>
        <w:pStyle w:val="2"/>
        <w:spacing w:line="242" w:lineRule="auto"/>
        <w:ind w:left="283" w:right="1327" w:firstLine="566"/>
        <w:jc w:val="center"/>
      </w:pPr>
    </w:p>
    <w:p w:rsidR="000664B2" w:rsidRDefault="00CF43C2" w:rsidP="00270468">
      <w:pPr>
        <w:pStyle w:val="2"/>
        <w:spacing w:line="242" w:lineRule="auto"/>
        <w:ind w:left="283" w:right="1327" w:firstLine="566"/>
        <w:jc w:val="center"/>
      </w:pPr>
      <w:r>
        <w:t>в) Характеристики особенностей развития детей раннего и дошкольного</w:t>
      </w:r>
      <w:r>
        <w:rPr>
          <w:spacing w:val="40"/>
        </w:rPr>
        <w:t xml:space="preserve"> </w:t>
      </w:r>
      <w:r>
        <w:t>возраста (в соответствии с ФГОС ДО)</w:t>
      </w:r>
    </w:p>
    <w:p w:rsidR="000664B2" w:rsidRDefault="00CF43C2">
      <w:pPr>
        <w:pStyle w:val="a4"/>
        <w:spacing w:before="72" w:line="276" w:lineRule="auto"/>
        <w:ind w:left="542" w:right="827"/>
        <w:jc w:val="left"/>
      </w:pPr>
      <w:r>
        <w:t>СП д/с «Колосок»</w:t>
      </w:r>
      <w:r>
        <w:rPr>
          <w:spacing w:val="-3"/>
        </w:rPr>
        <w:t xml:space="preserve"> </w:t>
      </w:r>
      <w:r>
        <w:t>ГБОУ СОШ с. Пестравка находится в типовом двухэтажном отдельностоящем здании. Здание,</w:t>
      </w:r>
      <w:r>
        <w:rPr>
          <w:spacing w:val="40"/>
        </w:rPr>
        <w:t xml:space="preserve"> </w:t>
      </w:r>
      <w:r>
        <w:t>расположено по адресу: 446160, Самарская область, м.р. Пестравский, с. Пестравка, ул. Полевая д.23.</w:t>
      </w:r>
    </w:p>
    <w:p w:rsidR="000664B2" w:rsidRDefault="00CF43C2">
      <w:pPr>
        <w:spacing w:before="42"/>
        <w:ind w:left="722"/>
        <w:rPr>
          <w:rFonts w:ascii="Arial MT" w:hAnsi="Arial MT"/>
          <w:color w:val="FF0000"/>
          <w:sz w:val="21"/>
        </w:rPr>
      </w:pPr>
      <w:r>
        <w:rPr>
          <w:sz w:val="24"/>
        </w:rPr>
        <w:t>Телефон</w:t>
      </w:r>
      <w:r>
        <w:rPr>
          <w:spacing w:val="-4"/>
          <w:sz w:val="24"/>
        </w:rPr>
        <w:t xml:space="preserve"> </w:t>
      </w:r>
      <w:r>
        <w:rPr>
          <w:sz w:val="24"/>
        </w:rPr>
        <w:t>-</w:t>
      </w:r>
      <w:r>
        <w:rPr>
          <w:spacing w:val="55"/>
          <w:sz w:val="24"/>
        </w:rPr>
        <w:t xml:space="preserve"> </w:t>
      </w:r>
      <w:r w:rsidRPr="00270468">
        <w:rPr>
          <w:rFonts w:eastAsia="Roboto Condensed"/>
          <w:color w:val="000000"/>
          <w:sz w:val="19"/>
          <w:szCs w:val="19"/>
          <w:shd w:val="clear" w:color="auto" w:fill="FFFFFF"/>
        </w:rPr>
        <w:t>8 (84674) 2-13-36</w:t>
      </w:r>
      <w:r>
        <w:rPr>
          <w:spacing w:val="-2"/>
          <w:sz w:val="24"/>
        </w:rPr>
        <w:t xml:space="preserve"> </w:t>
      </w:r>
      <w:r w:rsidR="00270468">
        <w:rPr>
          <w:spacing w:val="-2"/>
          <w:sz w:val="24"/>
        </w:rPr>
        <w:t>:</w:t>
      </w:r>
      <w:r w:rsidRPr="00270468">
        <w:rPr>
          <w:sz w:val="24"/>
        </w:rPr>
        <w:t>E-mail:</w:t>
      </w:r>
      <w:r w:rsidRPr="00270468">
        <w:rPr>
          <w:spacing w:val="-2"/>
          <w:sz w:val="24"/>
        </w:rPr>
        <w:t xml:space="preserve"> </w:t>
      </w:r>
      <w:r w:rsidR="00270468" w:rsidRPr="00270468">
        <w:rPr>
          <w:spacing w:val="-2"/>
          <w:sz w:val="24"/>
        </w:rPr>
        <w:t>yelen4.yermolova.77@yandex.ru</w:t>
      </w:r>
    </w:p>
    <w:p w:rsidR="000664B2" w:rsidRDefault="00CF43C2">
      <w:pPr>
        <w:pStyle w:val="a4"/>
        <w:spacing w:before="41" w:line="276" w:lineRule="auto"/>
        <w:ind w:left="542" w:right="824"/>
      </w:pPr>
      <w:r>
        <w:t>Учреждение функционирует в режиме 12-часового пребывания воспитанников в период с 7-00 до 19-00 при 5-дневной рабочей неделе.</w:t>
      </w:r>
    </w:p>
    <w:p w:rsidR="000664B2" w:rsidRDefault="00CF43C2">
      <w:pPr>
        <w:pStyle w:val="a4"/>
        <w:spacing w:line="276" w:lineRule="auto"/>
        <w:ind w:left="542" w:right="820"/>
      </w:pPr>
      <w:r>
        <w:t>Режим работы учреждения, длительность пребывания и последовательность деятельности в нем воспитанников определены Уставом ОО 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w:t>
      </w:r>
    </w:p>
    <w:p w:rsidR="000664B2" w:rsidRDefault="00CF43C2">
      <w:pPr>
        <w:pStyle w:val="a4"/>
        <w:spacing w:before="1" w:line="276" w:lineRule="auto"/>
        <w:ind w:left="542" w:right="822"/>
      </w:pPr>
      <w:r>
        <w:t xml:space="preserve">Реализация режимных моментов, комплексного-тематического планирования и мероприятий идет с учетом особенностей климата, природных условий, экологической обстановки здоровья </w:t>
      </w:r>
      <w:r>
        <w:rPr>
          <w:spacing w:val="-2"/>
        </w:rPr>
        <w:t>воспитанников.</w:t>
      </w:r>
    </w:p>
    <w:p w:rsidR="000664B2" w:rsidRDefault="00CF43C2">
      <w:pPr>
        <w:pStyle w:val="a4"/>
        <w:spacing w:before="2"/>
        <w:ind w:left="542"/>
      </w:pPr>
      <w:r>
        <w:t>График</w:t>
      </w:r>
      <w:r>
        <w:rPr>
          <w:spacing w:val="-6"/>
        </w:rPr>
        <w:t xml:space="preserve"> </w:t>
      </w:r>
      <w:r>
        <w:t>образовательного</w:t>
      </w:r>
      <w:r>
        <w:rPr>
          <w:spacing w:val="-4"/>
        </w:rPr>
        <w:t xml:space="preserve"> </w:t>
      </w:r>
      <w:r>
        <w:t>процесса</w:t>
      </w:r>
      <w:r>
        <w:rPr>
          <w:spacing w:val="-4"/>
        </w:rPr>
        <w:t xml:space="preserve"> </w:t>
      </w:r>
      <w:r>
        <w:t>составляется</w:t>
      </w:r>
      <w:r>
        <w:rPr>
          <w:spacing w:val="-4"/>
        </w:rPr>
        <w:t xml:space="preserve"> </w:t>
      </w:r>
      <w:r>
        <w:t>в</w:t>
      </w:r>
      <w:r>
        <w:rPr>
          <w:spacing w:val="-4"/>
        </w:rPr>
        <w:t xml:space="preserve"> </w:t>
      </w:r>
      <w:r>
        <w:t>соответствии</w:t>
      </w:r>
      <w:r>
        <w:rPr>
          <w:spacing w:val="-4"/>
        </w:rPr>
        <w:t xml:space="preserve"> </w:t>
      </w:r>
      <w:r>
        <w:t>с</w:t>
      </w:r>
      <w:r>
        <w:rPr>
          <w:spacing w:val="-4"/>
        </w:rPr>
        <w:t xml:space="preserve"> </w:t>
      </w:r>
      <w:r>
        <w:t>выделением</w:t>
      </w:r>
      <w:r>
        <w:rPr>
          <w:spacing w:val="-5"/>
        </w:rPr>
        <w:t xml:space="preserve"> </w:t>
      </w:r>
      <w:r>
        <w:t>двух</w:t>
      </w:r>
      <w:r>
        <w:rPr>
          <w:spacing w:val="-1"/>
        </w:rPr>
        <w:t xml:space="preserve"> </w:t>
      </w:r>
      <w:r>
        <w:rPr>
          <w:spacing w:val="-2"/>
        </w:rPr>
        <w:t>периодов:</w:t>
      </w:r>
    </w:p>
    <w:p w:rsidR="000664B2" w:rsidRDefault="00CF43C2">
      <w:pPr>
        <w:pStyle w:val="a5"/>
        <w:numPr>
          <w:ilvl w:val="0"/>
          <w:numId w:val="5"/>
        </w:numPr>
        <w:tabs>
          <w:tab w:val="left" w:pos="1385"/>
        </w:tabs>
        <w:spacing w:before="40"/>
        <w:ind w:left="1385" w:hanging="632"/>
        <w:rPr>
          <w:sz w:val="24"/>
        </w:rPr>
      </w:pPr>
      <w:r>
        <w:rPr>
          <w:sz w:val="24"/>
        </w:rPr>
        <w:t>основной</w:t>
      </w:r>
      <w:r>
        <w:rPr>
          <w:spacing w:val="-6"/>
          <w:sz w:val="24"/>
        </w:rPr>
        <w:t xml:space="preserve"> </w:t>
      </w:r>
      <w:r>
        <w:rPr>
          <w:sz w:val="24"/>
        </w:rPr>
        <w:t>период</w:t>
      </w:r>
      <w:r>
        <w:rPr>
          <w:spacing w:val="-2"/>
          <w:sz w:val="24"/>
        </w:rPr>
        <w:t xml:space="preserve"> </w:t>
      </w:r>
      <w:r>
        <w:rPr>
          <w:sz w:val="24"/>
        </w:rPr>
        <w:t>–</w:t>
      </w:r>
      <w:r>
        <w:rPr>
          <w:spacing w:val="-4"/>
          <w:sz w:val="24"/>
        </w:rPr>
        <w:t xml:space="preserve"> </w:t>
      </w:r>
      <w:r>
        <w:rPr>
          <w:sz w:val="24"/>
        </w:rPr>
        <w:t>образовательный</w:t>
      </w:r>
      <w:r>
        <w:rPr>
          <w:spacing w:val="-4"/>
          <w:sz w:val="24"/>
        </w:rPr>
        <w:t xml:space="preserve"> </w:t>
      </w:r>
      <w:r>
        <w:rPr>
          <w:sz w:val="24"/>
        </w:rPr>
        <w:t>(сентябрь</w:t>
      </w:r>
      <w:r>
        <w:rPr>
          <w:spacing w:val="-4"/>
          <w:sz w:val="24"/>
        </w:rPr>
        <w:t xml:space="preserve"> </w:t>
      </w:r>
      <w:r>
        <w:rPr>
          <w:sz w:val="24"/>
        </w:rPr>
        <w:t>-</w:t>
      </w:r>
      <w:r>
        <w:rPr>
          <w:spacing w:val="-5"/>
          <w:sz w:val="24"/>
        </w:rPr>
        <w:t xml:space="preserve"> </w:t>
      </w:r>
      <w:r>
        <w:rPr>
          <w:sz w:val="24"/>
        </w:rPr>
        <w:t>май),</w:t>
      </w:r>
      <w:r>
        <w:rPr>
          <w:spacing w:val="-4"/>
          <w:sz w:val="24"/>
        </w:rPr>
        <w:t xml:space="preserve"> </w:t>
      </w:r>
      <w:r>
        <w:rPr>
          <w:sz w:val="24"/>
        </w:rPr>
        <w:t>составляется</w:t>
      </w:r>
      <w:r>
        <w:rPr>
          <w:spacing w:val="-3"/>
          <w:sz w:val="24"/>
        </w:rPr>
        <w:t xml:space="preserve"> </w:t>
      </w:r>
      <w:r>
        <w:rPr>
          <w:spacing w:val="-2"/>
          <w:sz w:val="24"/>
        </w:rPr>
        <w:t>определенный</w:t>
      </w:r>
    </w:p>
    <w:p w:rsidR="000664B2" w:rsidRDefault="00CF43C2">
      <w:pPr>
        <w:pStyle w:val="a4"/>
        <w:tabs>
          <w:tab w:val="left" w:pos="7676"/>
        </w:tabs>
        <w:spacing w:before="41" w:line="276" w:lineRule="auto"/>
        <w:ind w:left="1387" w:right="889"/>
      </w:pPr>
      <w:r>
        <w:t>режим</w:t>
      </w:r>
      <w:r>
        <w:rPr>
          <w:spacing w:val="80"/>
        </w:rPr>
        <w:t xml:space="preserve">   </w:t>
      </w:r>
      <w:r>
        <w:t>дня и</w:t>
      </w:r>
      <w:r>
        <w:rPr>
          <w:spacing w:val="40"/>
        </w:rPr>
        <w:t xml:space="preserve">  </w:t>
      </w:r>
      <w:r>
        <w:t>расписание</w:t>
      </w:r>
      <w:r>
        <w:rPr>
          <w:spacing w:val="40"/>
        </w:rPr>
        <w:t xml:space="preserve"> </w:t>
      </w:r>
      <w:r>
        <w:t>образовательной</w:t>
      </w:r>
      <w:r>
        <w:tab/>
        <w:t>деятельности с детьми</w:t>
      </w:r>
      <w:r>
        <w:rPr>
          <w:spacing w:val="-4"/>
        </w:rPr>
        <w:t xml:space="preserve"> </w:t>
      </w:r>
      <w:r>
        <w:t>в разнообразных формах работы;</w:t>
      </w:r>
    </w:p>
    <w:p w:rsidR="000664B2" w:rsidRDefault="00CF43C2">
      <w:pPr>
        <w:pStyle w:val="a5"/>
        <w:numPr>
          <w:ilvl w:val="0"/>
          <w:numId w:val="5"/>
        </w:numPr>
        <w:tabs>
          <w:tab w:val="left" w:pos="1385"/>
          <w:tab w:val="left" w:pos="1387"/>
        </w:tabs>
        <w:spacing w:before="1" w:line="276" w:lineRule="auto"/>
        <w:ind w:right="1202"/>
        <w:rPr>
          <w:sz w:val="24"/>
        </w:rPr>
      </w:pPr>
      <w:r>
        <w:rPr>
          <w:sz w:val="24"/>
        </w:rPr>
        <w:t>летний</w:t>
      </w:r>
      <w:r>
        <w:rPr>
          <w:spacing w:val="-6"/>
          <w:sz w:val="24"/>
        </w:rPr>
        <w:t xml:space="preserve"> </w:t>
      </w:r>
      <w:r>
        <w:rPr>
          <w:sz w:val="24"/>
        </w:rPr>
        <w:t>период</w:t>
      </w:r>
      <w:r>
        <w:rPr>
          <w:spacing w:val="-2"/>
          <w:sz w:val="24"/>
        </w:rPr>
        <w:t xml:space="preserve"> </w:t>
      </w:r>
      <w:r>
        <w:rPr>
          <w:sz w:val="24"/>
        </w:rPr>
        <w:t>–</w:t>
      </w:r>
      <w:r>
        <w:rPr>
          <w:spacing w:val="-4"/>
          <w:sz w:val="24"/>
        </w:rPr>
        <w:t xml:space="preserve"> </w:t>
      </w:r>
      <w:r>
        <w:rPr>
          <w:sz w:val="24"/>
        </w:rPr>
        <w:t>оздоровительный</w:t>
      </w:r>
      <w:r>
        <w:rPr>
          <w:spacing w:val="-4"/>
          <w:sz w:val="24"/>
        </w:rPr>
        <w:t xml:space="preserve"> </w:t>
      </w:r>
      <w:r>
        <w:rPr>
          <w:sz w:val="24"/>
        </w:rPr>
        <w:t>(июнь</w:t>
      </w:r>
      <w:r>
        <w:rPr>
          <w:spacing w:val="-1"/>
          <w:sz w:val="24"/>
        </w:rPr>
        <w:t xml:space="preserve"> </w:t>
      </w:r>
      <w:r>
        <w:rPr>
          <w:sz w:val="24"/>
        </w:rPr>
        <w:t>-</w:t>
      </w:r>
      <w:r>
        <w:rPr>
          <w:spacing w:val="-5"/>
          <w:sz w:val="24"/>
        </w:rPr>
        <w:t xml:space="preserve"> </w:t>
      </w:r>
      <w:r>
        <w:rPr>
          <w:sz w:val="24"/>
        </w:rPr>
        <w:t>август),</w:t>
      </w:r>
      <w:r>
        <w:rPr>
          <w:spacing w:val="-4"/>
          <w:sz w:val="24"/>
        </w:rPr>
        <w:t xml:space="preserve"> </w:t>
      </w:r>
      <w:r>
        <w:rPr>
          <w:sz w:val="24"/>
        </w:rPr>
        <w:t>для</w:t>
      </w:r>
      <w:r>
        <w:rPr>
          <w:spacing w:val="-4"/>
          <w:sz w:val="24"/>
        </w:rPr>
        <w:t xml:space="preserve"> </w:t>
      </w:r>
      <w:r>
        <w:rPr>
          <w:sz w:val="24"/>
        </w:rPr>
        <w:t>которого</w:t>
      </w:r>
      <w:r>
        <w:rPr>
          <w:spacing w:val="-4"/>
          <w:sz w:val="24"/>
        </w:rPr>
        <w:t xml:space="preserve"> </w:t>
      </w:r>
      <w:r>
        <w:rPr>
          <w:sz w:val="24"/>
        </w:rPr>
        <w:t>составляется</w:t>
      </w:r>
      <w:r>
        <w:rPr>
          <w:spacing w:val="-4"/>
          <w:sz w:val="24"/>
        </w:rPr>
        <w:t xml:space="preserve"> </w:t>
      </w:r>
      <w:r>
        <w:rPr>
          <w:sz w:val="24"/>
        </w:rPr>
        <w:t>другой режим дня, осуществляется оздоровительная и культурно-досуговая деятельность.</w:t>
      </w:r>
    </w:p>
    <w:p w:rsidR="000664B2" w:rsidRDefault="00CF43C2">
      <w:pPr>
        <w:pStyle w:val="a4"/>
        <w:spacing w:before="188" w:line="360" w:lineRule="auto"/>
        <w:ind w:leftChars="199" w:left="438"/>
        <w:jc w:val="left"/>
      </w:pPr>
      <w:r>
        <w:t>Всего</w:t>
      </w:r>
      <w:r>
        <w:rPr>
          <w:spacing w:val="-4"/>
        </w:rPr>
        <w:t xml:space="preserve"> </w:t>
      </w:r>
      <w:r>
        <w:t>в структурном</w:t>
      </w:r>
      <w:r>
        <w:rPr>
          <w:spacing w:val="2"/>
        </w:rPr>
        <w:t xml:space="preserve"> </w:t>
      </w:r>
      <w:r>
        <w:t>подразделении</w:t>
      </w:r>
      <w:r>
        <w:rPr>
          <w:spacing w:val="54"/>
        </w:rPr>
        <w:t xml:space="preserve"> </w:t>
      </w:r>
      <w:r>
        <w:t>детский</w:t>
      </w:r>
      <w:r>
        <w:rPr>
          <w:spacing w:val="-1"/>
        </w:rPr>
        <w:t xml:space="preserve"> </w:t>
      </w:r>
      <w:r>
        <w:t>сад</w:t>
      </w:r>
      <w:r>
        <w:rPr>
          <w:spacing w:val="-3"/>
        </w:rPr>
        <w:t xml:space="preserve"> </w:t>
      </w:r>
      <w:r>
        <w:t>«Колосок»</w:t>
      </w:r>
      <w:r>
        <w:rPr>
          <w:spacing w:val="-6"/>
        </w:rPr>
        <w:t xml:space="preserve"> </w:t>
      </w:r>
      <w:r>
        <w:t>воспитывается</w:t>
      </w:r>
      <w:r>
        <w:rPr>
          <w:spacing w:val="53"/>
        </w:rPr>
        <w:t xml:space="preserve"> </w:t>
      </w:r>
      <w:r>
        <w:t>106</w:t>
      </w:r>
      <w:r>
        <w:rPr>
          <w:spacing w:val="-1"/>
        </w:rPr>
        <w:t xml:space="preserve"> </w:t>
      </w:r>
      <w:r>
        <w:rPr>
          <w:spacing w:val="-2"/>
        </w:rPr>
        <w:t>ребёнка.</w:t>
      </w:r>
    </w:p>
    <w:p w:rsidR="000664B2" w:rsidRDefault="00CF43C2">
      <w:pPr>
        <w:pStyle w:val="a4"/>
        <w:spacing w:before="2" w:line="360" w:lineRule="auto"/>
        <w:ind w:leftChars="199" w:left="438" w:right="1150"/>
        <w:jc w:val="left"/>
      </w:pPr>
      <w:r>
        <w:t>В структурном подразделении детский сад «Колосок» функционируют 5 возрастных групп</w:t>
      </w:r>
      <w:r>
        <w:rPr>
          <w:spacing w:val="40"/>
        </w:rPr>
        <w:t xml:space="preserve"> </w:t>
      </w:r>
      <w:r>
        <w:t>общеразвивающей направленности :</w:t>
      </w:r>
    </w:p>
    <w:p w:rsidR="000664B2" w:rsidRDefault="00CF43C2">
      <w:pPr>
        <w:pStyle w:val="a4"/>
        <w:numPr>
          <w:ilvl w:val="0"/>
          <w:numId w:val="6"/>
        </w:numPr>
        <w:tabs>
          <w:tab w:val="clear" w:pos="420"/>
        </w:tabs>
        <w:spacing w:line="360" w:lineRule="auto"/>
        <w:ind w:leftChars="190" w:left="418" w:firstLineChars="8" w:firstLine="19"/>
        <w:jc w:val="left"/>
      </w:pPr>
      <w:r>
        <w:t>-группа</w:t>
      </w:r>
      <w:r>
        <w:rPr>
          <w:spacing w:val="-1"/>
        </w:rPr>
        <w:t xml:space="preserve"> </w:t>
      </w:r>
      <w:r>
        <w:t>раннего возраста</w:t>
      </w:r>
      <w:r>
        <w:rPr>
          <w:spacing w:val="-4"/>
        </w:rPr>
        <w:t xml:space="preserve"> </w:t>
      </w:r>
      <w:r>
        <w:t>(от 1</w:t>
      </w:r>
      <w:r>
        <w:rPr>
          <w:spacing w:val="-5"/>
        </w:rPr>
        <w:t xml:space="preserve"> </w:t>
      </w:r>
      <w:r>
        <w:t>года до</w:t>
      </w:r>
      <w:r>
        <w:rPr>
          <w:spacing w:val="4"/>
        </w:rPr>
        <w:t xml:space="preserve"> </w:t>
      </w:r>
      <w:r>
        <w:t>3</w:t>
      </w:r>
      <w:r>
        <w:rPr>
          <w:spacing w:val="-4"/>
        </w:rPr>
        <w:t xml:space="preserve"> лет);</w:t>
      </w:r>
    </w:p>
    <w:p w:rsidR="000664B2" w:rsidRDefault="00CF43C2">
      <w:pPr>
        <w:pStyle w:val="a5"/>
        <w:numPr>
          <w:ilvl w:val="0"/>
          <w:numId w:val="6"/>
        </w:numPr>
        <w:tabs>
          <w:tab w:val="clear" w:pos="420"/>
          <w:tab w:val="left" w:pos="488"/>
        </w:tabs>
        <w:spacing w:before="41" w:line="360" w:lineRule="auto"/>
        <w:ind w:leftChars="190" w:left="418" w:firstLineChars="8" w:firstLine="19"/>
        <w:jc w:val="left"/>
        <w:rPr>
          <w:sz w:val="24"/>
        </w:rPr>
      </w:pPr>
      <w:r>
        <w:rPr>
          <w:sz w:val="24"/>
        </w:rPr>
        <w:t>2</w:t>
      </w:r>
      <w:r>
        <w:rPr>
          <w:spacing w:val="-5"/>
          <w:sz w:val="24"/>
        </w:rPr>
        <w:t xml:space="preserve"> </w:t>
      </w:r>
      <w:r>
        <w:rPr>
          <w:sz w:val="24"/>
        </w:rPr>
        <w:t>младшая</w:t>
      </w:r>
      <w:r>
        <w:rPr>
          <w:spacing w:val="-5"/>
          <w:sz w:val="24"/>
        </w:rPr>
        <w:t xml:space="preserve"> </w:t>
      </w:r>
      <w:r>
        <w:rPr>
          <w:sz w:val="24"/>
        </w:rPr>
        <w:t>группа</w:t>
      </w:r>
      <w:r>
        <w:rPr>
          <w:spacing w:val="-1"/>
          <w:sz w:val="24"/>
        </w:rPr>
        <w:t xml:space="preserve"> </w:t>
      </w:r>
      <w:r>
        <w:rPr>
          <w:sz w:val="24"/>
        </w:rPr>
        <w:t>(от</w:t>
      </w:r>
      <w:r>
        <w:rPr>
          <w:spacing w:val="-3"/>
          <w:sz w:val="24"/>
        </w:rPr>
        <w:t xml:space="preserve"> </w:t>
      </w:r>
      <w:r>
        <w:rPr>
          <w:sz w:val="24"/>
        </w:rPr>
        <w:t>3 до</w:t>
      </w:r>
      <w:r>
        <w:rPr>
          <w:spacing w:val="4"/>
          <w:sz w:val="24"/>
        </w:rPr>
        <w:t xml:space="preserve"> </w:t>
      </w:r>
      <w:r>
        <w:rPr>
          <w:sz w:val="24"/>
        </w:rPr>
        <w:t>4</w:t>
      </w:r>
      <w:r>
        <w:rPr>
          <w:spacing w:val="-4"/>
          <w:sz w:val="24"/>
        </w:rPr>
        <w:t xml:space="preserve"> лет);</w:t>
      </w:r>
    </w:p>
    <w:p w:rsidR="000664B2" w:rsidRDefault="00CF43C2">
      <w:pPr>
        <w:pStyle w:val="a4"/>
        <w:numPr>
          <w:ilvl w:val="0"/>
          <w:numId w:val="6"/>
        </w:numPr>
        <w:tabs>
          <w:tab w:val="clear" w:pos="420"/>
        </w:tabs>
        <w:spacing w:before="41" w:line="360" w:lineRule="auto"/>
        <w:ind w:leftChars="190" w:left="418" w:firstLineChars="8" w:firstLine="19"/>
        <w:jc w:val="left"/>
      </w:pPr>
      <w:r>
        <w:t>-средняя</w:t>
      </w:r>
      <w:r>
        <w:rPr>
          <w:spacing w:val="-1"/>
        </w:rPr>
        <w:t xml:space="preserve"> </w:t>
      </w:r>
      <w:r>
        <w:t>группа</w:t>
      </w:r>
      <w:r>
        <w:rPr>
          <w:spacing w:val="-1"/>
        </w:rPr>
        <w:t xml:space="preserve"> </w:t>
      </w:r>
      <w:r>
        <w:t>(от</w:t>
      </w:r>
      <w:r>
        <w:rPr>
          <w:spacing w:val="-4"/>
        </w:rPr>
        <w:t xml:space="preserve"> </w:t>
      </w:r>
      <w:r>
        <w:t>4</w:t>
      </w:r>
      <w:r>
        <w:rPr>
          <w:spacing w:val="-1"/>
        </w:rPr>
        <w:t xml:space="preserve"> </w:t>
      </w:r>
      <w:r>
        <w:t>до</w:t>
      </w:r>
      <w:r>
        <w:rPr>
          <w:spacing w:val="4"/>
        </w:rPr>
        <w:t xml:space="preserve"> </w:t>
      </w:r>
      <w:r>
        <w:t>5</w:t>
      </w:r>
      <w:r>
        <w:rPr>
          <w:spacing w:val="-5"/>
        </w:rPr>
        <w:t xml:space="preserve"> </w:t>
      </w:r>
      <w:r>
        <w:rPr>
          <w:spacing w:val="-4"/>
        </w:rPr>
        <w:t>лет);</w:t>
      </w:r>
    </w:p>
    <w:p w:rsidR="000664B2" w:rsidRDefault="00CF43C2">
      <w:pPr>
        <w:pStyle w:val="a5"/>
        <w:numPr>
          <w:ilvl w:val="0"/>
          <w:numId w:val="6"/>
        </w:numPr>
        <w:tabs>
          <w:tab w:val="clear" w:pos="420"/>
          <w:tab w:val="left" w:pos="426"/>
        </w:tabs>
        <w:spacing w:before="41" w:line="360" w:lineRule="auto"/>
        <w:ind w:leftChars="190" w:left="418" w:firstLineChars="8" w:firstLine="19"/>
        <w:jc w:val="left"/>
        <w:rPr>
          <w:sz w:val="24"/>
        </w:rPr>
      </w:pPr>
      <w:r>
        <w:rPr>
          <w:sz w:val="24"/>
        </w:rPr>
        <w:t>старшая</w:t>
      </w:r>
      <w:r>
        <w:rPr>
          <w:spacing w:val="-9"/>
          <w:sz w:val="24"/>
        </w:rPr>
        <w:t xml:space="preserve"> </w:t>
      </w:r>
      <w:r>
        <w:rPr>
          <w:sz w:val="24"/>
        </w:rPr>
        <w:t>группа</w:t>
      </w:r>
      <w:r>
        <w:rPr>
          <w:spacing w:val="-2"/>
          <w:sz w:val="24"/>
        </w:rPr>
        <w:t xml:space="preserve"> </w:t>
      </w:r>
      <w:r>
        <w:rPr>
          <w:sz w:val="24"/>
        </w:rPr>
        <w:t>(от</w:t>
      </w:r>
      <w:r>
        <w:rPr>
          <w:spacing w:val="-5"/>
          <w:sz w:val="24"/>
        </w:rPr>
        <w:t xml:space="preserve"> </w:t>
      </w:r>
      <w:r>
        <w:rPr>
          <w:sz w:val="24"/>
        </w:rPr>
        <w:t>5</w:t>
      </w:r>
      <w:r>
        <w:rPr>
          <w:spacing w:val="-1"/>
          <w:sz w:val="24"/>
        </w:rPr>
        <w:t xml:space="preserve"> </w:t>
      </w:r>
      <w:r>
        <w:rPr>
          <w:sz w:val="24"/>
        </w:rPr>
        <w:t>до</w:t>
      </w:r>
      <w:r>
        <w:rPr>
          <w:spacing w:val="2"/>
          <w:sz w:val="24"/>
        </w:rPr>
        <w:t xml:space="preserve"> </w:t>
      </w:r>
      <w:r>
        <w:rPr>
          <w:sz w:val="24"/>
        </w:rPr>
        <w:t>6</w:t>
      </w:r>
      <w:r>
        <w:rPr>
          <w:spacing w:val="-6"/>
          <w:sz w:val="24"/>
        </w:rPr>
        <w:t xml:space="preserve"> </w:t>
      </w:r>
      <w:r>
        <w:rPr>
          <w:sz w:val="24"/>
        </w:rPr>
        <w:t>лет)</w:t>
      </w:r>
      <w:r>
        <w:rPr>
          <w:spacing w:val="-2"/>
          <w:sz w:val="24"/>
        </w:rPr>
        <w:t>;</w:t>
      </w:r>
    </w:p>
    <w:p w:rsidR="000664B2" w:rsidRDefault="00CF43C2">
      <w:pPr>
        <w:pStyle w:val="a5"/>
        <w:numPr>
          <w:ilvl w:val="0"/>
          <w:numId w:val="6"/>
        </w:numPr>
        <w:tabs>
          <w:tab w:val="clear" w:pos="420"/>
          <w:tab w:val="left" w:pos="426"/>
        </w:tabs>
        <w:spacing w:before="41" w:line="360" w:lineRule="auto"/>
        <w:ind w:leftChars="190" w:left="418" w:firstLineChars="8" w:firstLine="19"/>
        <w:jc w:val="left"/>
        <w:rPr>
          <w:sz w:val="24"/>
        </w:rPr>
      </w:pPr>
      <w:r>
        <w:rPr>
          <w:sz w:val="24"/>
        </w:rPr>
        <w:t>подготовительная</w:t>
      </w:r>
      <w:r>
        <w:rPr>
          <w:spacing w:val="-9"/>
          <w:sz w:val="24"/>
        </w:rPr>
        <w:t xml:space="preserve"> </w:t>
      </w:r>
      <w:r>
        <w:rPr>
          <w:sz w:val="24"/>
        </w:rPr>
        <w:t>группа</w:t>
      </w:r>
      <w:r>
        <w:rPr>
          <w:spacing w:val="-4"/>
          <w:sz w:val="24"/>
        </w:rPr>
        <w:t xml:space="preserve"> </w:t>
      </w:r>
      <w:r>
        <w:rPr>
          <w:sz w:val="24"/>
        </w:rPr>
        <w:t>(от</w:t>
      </w:r>
      <w:r>
        <w:rPr>
          <w:spacing w:val="52"/>
          <w:sz w:val="24"/>
        </w:rPr>
        <w:t xml:space="preserve"> </w:t>
      </w:r>
      <w:r>
        <w:rPr>
          <w:sz w:val="24"/>
        </w:rPr>
        <w:t>6</w:t>
      </w:r>
      <w:r>
        <w:rPr>
          <w:spacing w:val="-2"/>
          <w:sz w:val="24"/>
        </w:rPr>
        <w:t xml:space="preserve"> </w:t>
      </w:r>
      <w:r>
        <w:rPr>
          <w:sz w:val="24"/>
        </w:rPr>
        <w:t>до</w:t>
      </w:r>
      <w:r>
        <w:rPr>
          <w:spacing w:val="1"/>
          <w:sz w:val="24"/>
        </w:rPr>
        <w:t xml:space="preserve"> </w:t>
      </w:r>
      <w:r>
        <w:rPr>
          <w:sz w:val="24"/>
        </w:rPr>
        <w:t>7</w:t>
      </w:r>
      <w:r>
        <w:rPr>
          <w:spacing w:val="-7"/>
          <w:sz w:val="24"/>
        </w:rPr>
        <w:t xml:space="preserve"> </w:t>
      </w:r>
      <w:r>
        <w:rPr>
          <w:sz w:val="24"/>
        </w:rPr>
        <w:t>лет)</w:t>
      </w:r>
      <w:r>
        <w:rPr>
          <w:spacing w:val="1"/>
          <w:sz w:val="24"/>
        </w:rPr>
        <w:t xml:space="preserve"> </w:t>
      </w:r>
      <w:r>
        <w:rPr>
          <w:spacing w:val="-2"/>
          <w:sz w:val="24"/>
        </w:rPr>
        <w:t>.</w:t>
      </w:r>
    </w:p>
    <w:p w:rsidR="000664B2" w:rsidRDefault="00CF43C2">
      <w:pPr>
        <w:pStyle w:val="3"/>
        <w:spacing w:line="360" w:lineRule="auto"/>
        <w:ind w:left="542"/>
        <w:rPr>
          <w:i w:val="0"/>
          <w:iCs w:val="0"/>
        </w:rPr>
      </w:pPr>
      <w:r>
        <w:rPr>
          <w:i w:val="0"/>
          <w:iCs w:val="0"/>
        </w:rPr>
        <w:t>Территориальное</w:t>
      </w:r>
      <w:r>
        <w:rPr>
          <w:i w:val="0"/>
          <w:iCs w:val="0"/>
          <w:spacing w:val="-11"/>
        </w:rPr>
        <w:t xml:space="preserve"> </w:t>
      </w:r>
      <w:r>
        <w:rPr>
          <w:i w:val="0"/>
          <w:iCs w:val="0"/>
        </w:rPr>
        <w:t>расположение,</w:t>
      </w:r>
      <w:r>
        <w:rPr>
          <w:i w:val="0"/>
          <w:iCs w:val="0"/>
          <w:spacing w:val="-6"/>
        </w:rPr>
        <w:t xml:space="preserve"> </w:t>
      </w:r>
      <w:r>
        <w:rPr>
          <w:i w:val="0"/>
          <w:iCs w:val="0"/>
        </w:rPr>
        <w:t>социокультурное</w:t>
      </w:r>
      <w:r>
        <w:rPr>
          <w:i w:val="0"/>
          <w:iCs w:val="0"/>
          <w:spacing w:val="-8"/>
        </w:rPr>
        <w:t xml:space="preserve"> </w:t>
      </w:r>
      <w:r>
        <w:rPr>
          <w:i w:val="0"/>
          <w:iCs w:val="0"/>
          <w:spacing w:val="-2"/>
        </w:rPr>
        <w:t>окружение.</w:t>
      </w:r>
    </w:p>
    <w:p w:rsidR="000664B2" w:rsidRDefault="00CF43C2">
      <w:pPr>
        <w:pStyle w:val="3"/>
        <w:widowControl/>
        <w:shd w:val="clear" w:color="auto" w:fill="FFFFFF"/>
        <w:spacing w:after="180" w:line="360" w:lineRule="auto"/>
        <w:ind w:leftChars="199" w:left="438"/>
        <w:jc w:val="left"/>
        <w:rPr>
          <w:b w:val="0"/>
          <w:bCs w:val="0"/>
          <w:i w:val="0"/>
          <w:iCs w:val="0"/>
        </w:rPr>
      </w:pPr>
      <w:r>
        <w:rPr>
          <w:b w:val="0"/>
          <w:bCs w:val="0"/>
          <w:i w:val="0"/>
          <w:iCs w:val="0"/>
        </w:rPr>
        <w:t xml:space="preserve">Учреждение находится по соседству с ГБОУ СОШ с. Пестравка, </w:t>
      </w:r>
      <w:r>
        <w:rPr>
          <w:rStyle w:val="a3"/>
          <w:rFonts w:eastAsia="Roboto Condensed"/>
          <w:i w:val="0"/>
          <w:iCs w:val="0"/>
          <w:sz w:val="21"/>
          <w:szCs w:val="21"/>
          <w:shd w:val="clear" w:color="auto" w:fill="FFFFFF"/>
        </w:rPr>
        <w:t xml:space="preserve">Пестравским филиалом государственного бюджетного общеобразовательного учреждения Самарской области средней общеобразовательной  школы с. Майское муниципального района Пестравский Самарской области Домом </w:t>
      </w:r>
      <w:r>
        <w:rPr>
          <w:rStyle w:val="a3"/>
          <w:rFonts w:eastAsia="Roboto Condensed"/>
          <w:i w:val="0"/>
          <w:iCs w:val="0"/>
          <w:sz w:val="21"/>
          <w:szCs w:val="21"/>
          <w:shd w:val="clear" w:color="auto" w:fill="FFFFFF"/>
        </w:rPr>
        <w:lastRenderedPageBreak/>
        <w:t>детского творчества с. Пестравка.,</w:t>
      </w:r>
      <w:r w:rsidR="00D83301">
        <w:rPr>
          <w:rStyle w:val="a3"/>
          <w:rFonts w:eastAsia="Roboto Condensed"/>
          <w:i w:val="0"/>
          <w:iCs w:val="0"/>
          <w:sz w:val="21"/>
          <w:szCs w:val="21"/>
          <w:shd w:val="clear" w:color="auto" w:fill="FFFFFF"/>
        </w:rPr>
        <w:t xml:space="preserve"> </w:t>
      </w:r>
      <w:r>
        <w:rPr>
          <w:b w:val="0"/>
          <w:bCs w:val="0"/>
          <w:i w:val="0"/>
          <w:iCs w:val="0"/>
        </w:rPr>
        <w:t>что определяет широкий</w:t>
      </w:r>
      <w:r>
        <w:rPr>
          <w:b w:val="0"/>
          <w:bCs w:val="0"/>
          <w:i w:val="0"/>
          <w:iCs w:val="0"/>
          <w:spacing w:val="40"/>
        </w:rPr>
        <w:t xml:space="preserve"> </w:t>
      </w:r>
      <w:r>
        <w:rPr>
          <w:b w:val="0"/>
          <w:bCs w:val="0"/>
          <w:i w:val="0"/>
          <w:iCs w:val="0"/>
        </w:rPr>
        <w:t>доступ к ресурсному обеспечению школы по различным направлениям, более качественное решение преемственности между дошкольным и начальным основным образованием.</w:t>
      </w:r>
    </w:p>
    <w:p w:rsidR="000664B2" w:rsidRDefault="00CF43C2" w:rsidP="00270468">
      <w:pPr>
        <w:pStyle w:val="a4"/>
        <w:tabs>
          <w:tab w:val="left" w:pos="10490"/>
        </w:tabs>
        <w:spacing w:line="276" w:lineRule="auto"/>
        <w:ind w:leftChars="199" w:left="438" w:right="589"/>
      </w:pPr>
      <w:r>
        <w:rPr>
          <w:b/>
          <w:bCs/>
          <w:iCs/>
        </w:rPr>
        <w:t>Младенчество (от двух месяцев до одного года)</w:t>
      </w:r>
      <w:r>
        <w:rPr>
          <w:i/>
        </w:rPr>
        <w:t xml:space="preserve">. </w:t>
      </w:r>
      <w:r>
        <w:t>Основным условием полноценного психического развития ребенка на первом году жизни является общение взрослого с ребенком,</w:t>
      </w:r>
      <w:r>
        <w:rPr>
          <w:spacing w:val="-3"/>
        </w:rPr>
        <w:t xml:space="preserve"> </w:t>
      </w:r>
      <w:r>
        <w:t>отношение к нему</w:t>
      </w:r>
      <w:r>
        <w:rPr>
          <w:spacing w:val="-5"/>
        </w:rPr>
        <w:t xml:space="preserve"> </w:t>
      </w:r>
      <w:r>
        <w:t>как к личности, чувствительность к потребностям ребенка. Общение со взрослым направлено на удовлетворение базовых потребностей во внешних впечатлениях, в принятии и внимании, в безопасности, в общении. Интерес, положительное отношение к взрослому, желание привлечь внимание взрослого и чувствительность к разным воздействиям взрослого определяют потребность в общении ребенка</w:t>
      </w:r>
      <w:r>
        <w:rPr>
          <w:spacing w:val="69"/>
        </w:rPr>
        <w:t xml:space="preserve"> </w:t>
      </w:r>
      <w:r>
        <w:t>со</w:t>
      </w:r>
      <w:r>
        <w:rPr>
          <w:spacing w:val="73"/>
        </w:rPr>
        <w:t xml:space="preserve"> </w:t>
      </w:r>
      <w:r>
        <w:t>взрослым,</w:t>
      </w:r>
      <w:r>
        <w:rPr>
          <w:spacing w:val="72"/>
        </w:rPr>
        <w:t xml:space="preserve"> </w:t>
      </w:r>
      <w:r>
        <w:t>которая</w:t>
      </w:r>
      <w:r>
        <w:rPr>
          <w:spacing w:val="65"/>
        </w:rPr>
        <w:t xml:space="preserve"> </w:t>
      </w:r>
      <w:r>
        <w:t>формируется</w:t>
      </w:r>
      <w:r>
        <w:rPr>
          <w:spacing w:val="73"/>
        </w:rPr>
        <w:t xml:space="preserve"> </w:t>
      </w:r>
      <w:r>
        <w:t>к</w:t>
      </w:r>
      <w:r>
        <w:rPr>
          <w:spacing w:val="68"/>
        </w:rPr>
        <w:t xml:space="preserve"> </w:t>
      </w:r>
      <w:r>
        <w:t>2</w:t>
      </w:r>
      <w:r>
        <w:rPr>
          <w:spacing w:val="70"/>
        </w:rPr>
        <w:t xml:space="preserve"> </w:t>
      </w:r>
      <w:r>
        <w:t>месяцам</w:t>
      </w:r>
      <w:r>
        <w:rPr>
          <w:spacing w:val="67"/>
        </w:rPr>
        <w:t xml:space="preserve"> </w:t>
      </w:r>
      <w:r>
        <w:t>жизни.</w:t>
      </w:r>
      <w:r>
        <w:rPr>
          <w:spacing w:val="72"/>
        </w:rPr>
        <w:t xml:space="preserve"> </w:t>
      </w:r>
      <w:r>
        <w:t>В</w:t>
      </w:r>
      <w:r>
        <w:rPr>
          <w:spacing w:val="63"/>
        </w:rPr>
        <w:t xml:space="preserve"> </w:t>
      </w:r>
      <w:r>
        <w:t>первом</w:t>
      </w:r>
      <w:r>
        <w:rPr>
          <w:spacing w:val="67"/>
        </w:rPr>
        <w:t xml:space="preserve"> </w:t>
      </w:r>
      <w:r>
        <w:t>полугодии центром</w:t>
      </w:r>
      <w:r>
        <w:rPr>
          <w:spacing w:val="-3"/>
        </w:rPr>
        <w:t xml:space="preserve"> </w:t>
      </w:r>
      <w:r>
        <w:t>внимания</w:t>
      </w:r>
      <w:r>
        <w:rPr>
          <w:spacing w:val="-5"/>
        </w:rPr>
        <w:t xml:space="preserve"> </w:t>
      </w:r>
      <w:r>
        <w:t>в ходе</w:t>
      </w:r>
      <w:r>
        <w:rPr>
          <w:spacing w:val="-6"/>
        </w:rPr>
        <w:t xml:space="preserve"> </w:t>
      </w:r>
      <w:r>
        <w:t>общения</w:t>
      </w:r>
      <w:r>
        <w:rPr>
          <w:spacing w:val="-5"/>
        </w:rPr>
        <w:t xml:space="preserve"> </w:t>
      </w:r>
      <w:r>
        <w:t>является</w:t>
      </w:r>
      <w:r>
        <w:rPr>
          <w:spacing w:val="-5"/>
        </w:rPr>
        <w:t xml:space="preserve"> </w:t>
      </w:r>
      <w:r>
        <w:t>взрослый и</w:t>
      </w:r>
      <w:r>
        <w:rPr>
          <w:spacing w:val="-4"/>
        </w:rPr>
        <w:t xml:space="preserve"> </w:t>
      </w:r>
      <w:r>
        <w:t>его внимание,</w:t>
      </w:r>
      <w:r>
        <w:rPr>
          <w:spacing w:val="-3"/>
        </w:rPr>
        <w:t xml:space="preserve"> </w:t>
      </w:r>
      <w:r>
        <w:t>во втором полугодии внимание смещается на предметный мир, через акт хватания (время появление 4,5-5 месяцев) ребенок начинает исследовать свойства предметов. Психическое развитие определяется развитием зрительного, слухового, тактильного анализаторов и развитием движений (моторное развитие). К основным достижениям в развитии психики относится ходьба и предпосылки развития речи (понимание речи и первые слова автономной речи), положительное самоощущение. К концу года формируется потребность в признании со стороны взрослого, ребенок направлен на оценку взрослого.</w:t>
      </w:r>
    </w:p>
    <w:p w:rsidR="002A1D60" w:rsidRDefault="002A1D60" w:rsidP="00270468">
      <w:pPr>
        <w:pStyle w:val="a4"/>
        <w:tabs>
          <w:tab w:val="left" w:pos="10490"/>
        </w:tabs>
        <w:spacing w:line="276" w:lineRule="auto"/>
        <w:ind w:left="283" w:right="589" w:firstLine="566"/>
      </w:pPr>
      <w:r>
        <w:rPr>
          <w:b/>
          <w:bCs/>
          <w:iCs/>
        </w:rPr>
        <w:t>Ранний возраст (от одного года до трех лет).</w:t>
      </w:r>
      <w:r>
        <w:rPr>
          <w:i/>
        </w:rPr>
        <w:t xml:space="preserve"> </w:t>
      </w:r>
      <w:r>
        <w:t>Основная характеристика детей раннего возраста - ситуативность. Ребенок может думать, чувствовать, делать только то,</w:t>
      </w:r>
      <w:r>
        <w:rPr>
          <w:spacing w:val="40"/>
        </w:rPr>
        <w:t xml:space="preserve"> </w:t>
      </w:r>
      <w:r>
        <w:t>что видит здесь и сейчас. В данном возрасте важен режим дня, ритм повседневной жизни. Основным условием успешного развития является обеспечение двигательной активности ребенка. Активность проявляется в контексте определенной предметной ситуации, где важен характер совместной деятельности со взрослым. Взрослый интересен ребенку как человек, который раскрывает</w:t>
      </w:r>
      <w:r>
        <w:rPr>
          <w:spacing w:val="-1"/>
        </w:rPr>
        <w:t xml:space="preserve"> </w:t>
      </w:r>
      <w:r>
        <w:t>логику</w:t>
      </w:r>
      <w:r>
        <w:rPr>
          <w:spacing w:val="-6"/>
        </w:rPr>
        <w:t xml:space="preserve"> </w:t>
      </w:r>
      <w:r>
        <w:t>и способы употребления предметов,</w:t>
      </w:r>
      <w:r>
        <w:rPr>
          <w:spacing w:val="-4"/>
        </w:rPr>
        <w:t xml:space="preserve"> </w:t>
      </w:r>
      <w:r>
        <w:t>окружающих</w:t>
      </w:r>
      <w:r>
        <w:rPr>
          <w:spacing w:val="-1"/>
        </w:rPr>
        <w:t xml:space="preserve"> </w:t>
      </w:r>
      <w:r>
        <w:t>его. Именно предметная деятельность определяет формирование навыков гигиены и самообслуживания. Предметная деятельность, связанная с усвоением общественно- выработанных способов употребления предметов, оказывает влияние на развитие интеллекта, речи, самосознания и эмоциональной сферы ребенка. Основу интеллекта в раннем возрасте определяет развитие сенсорных процессов, связанных с действием обследования предметов и построения на их основе целостных образов, а также формирование первых обобщений в виде сенсорных эталонов цвета, формы, величины. Важно учитывать, что ребенок обучается только тому, что затрагивает его эмоциональную сферу. На основе сенсорного развития формируется план образов и представлений, что позволяет ребенку преодолеть ситуативность мышления и поведения. В данный период закладываются основы успешного общения со сверстниками, инициативность, чувство доверия к сверстнику. Основным достижениям возраста является самосознание, положительная самооценка, первые целостные формы поведения в виде результативных действий. Ребенок определяет себя как субъект собственных действий («Я сам»). Важна психологическая потребность в самостоятельности.</w:t>
      </w:r>
    </w:p>
    <w:p w:rsidR="002A1D60" w:rsidRDefault="002A1D60" w:rsidP="00270468">
      <w:pPr>
        <w:pStyle w:val="a4"/>
        <w:tabs>
          <w:tab w:val="left" w:pos="10490"/>
        </w:tabs>
        <w:spacing w:before="2" w:line="276" w:lineRule="auto"/>
        <w:ind w:left="283" w:right="589" w:firstLine="566"/>
      </w:pPr>
      <w:r>
        <w:rPr>
          <w:b/>
          <w:bCs/>
          <w:iCs/>
        </w:rPr>
        <w:t>Дошкольный возраст (от трех до семи лет)</w:t>
      </w:r>
      <w:r>
        <w:rPr>
          <w:i/>
        </w:rPr>
        <w:t xml:space="preserve">. </w:t>
      </w:r>
      <w:r>
        <w:t>Центральной линией психического развития ребенка дошкольного возраста является формирование произвольности психических процессов и поведения, формирование регуляторных основ психики. В дошкольном возрасте закладываются основы успешной социализации, коммуникации, основы развития личности. Ведущим познавательным процессом в дошкольном возрасте является память и воображение. Мышление</w:t>
      </w:r>
      <w:r>
        <w:rPr>
          <w:spacing w:val="-2"/>
        </w:rPr>
        <w:t xml:space="preserve"> </w:t>
      </w:r>
      <w:r>
        <w:t>ребенка опирается</w:t>
      </w:r>
      <w:r>
        <w:rPr>
          <w:spacing w:val="-2"/>
        </w:rPr>
        <w:t xml:space="preserve"> </w:t>
      </w:r>
      <w:r>
        <w:t>на</w:t>
      </w:r>
      <w:r>
        <w:rPr>
          <w:spacing w:val="-2"/>
        </w:rPr>
        <w:t xml:space="preserve"> </w:t>
      </w:r>
      <w:r>
        <w:t>способность</w:t>
      </w:r>
      <w:r>
        <w:rPr>
          <w:spacing w:val="-1"/>
        </w:rPr>
        <w:t xml:space="preserve"> </w:t>
      </w:r>
      <w:r>
        <w:lastRenderedPageBreak/>
        <w:t>оперировать образами и представлениями, которые есть в памяти. За счет возможностей образного мышления, ребенок может представлять и думать о том, чего нет здесь и сейчас, преодолевается ситуативность. Все виды деятельности ребенка, включая игру, рисование, конструирование, лепку представляют собой формы наглядного моделирования действительности. В продуктивных видах деятельности ребенок моделирует предметы и явления окружающего мира, что способствует формированию первой целостной картины мира, схематического мышления, элементов логического мышления и творческих способностей. Ребенок познает мир человеческих отношений, моделируя их в игровой форме. В условиях игры регуляторные возможности психики ребенка возрастают в разы, так как в любой роли, отображающей социальные функции человека в обществе, скрыты ряд правил, которым</w:t>
      </w:r>
      <w:r>
        <w:rPr>
          <w:spacing w:val="-1"/>
        </w:rPr>
        <w:t xml:space="preserve"> </w:t>
      </w:r>
      <w:r>
        <w:t>ребенок</w:t>
      </w:r>
      <w:r>
        <w:rPr>
          <w:spacing w:val="-4"/>
        </w:rPr>
        <w:t xml:space="preserve"> </w:t>
      </w:r>
      <w:r>
        <w:t>начинает</w:t>
      </w:r>
      <w:r>
        <w:rPr>
          <w:spacing w:val="-2"/>
        </w:rPr>
        <w:t xml:space="preserve"> </w:t>
      </w:r>
      <w:r>
        <w:t>подчинять свое</w:t>
      </w:r>
      <w:r>
        <w:rPr>
          <w:spacing w:val="-3"/>
        </w:rPr>
        <w:t xml:space="preserve"> </w:t>
      </w:r>
      <w:r>
        <w:t>поведение. Формируется периферия самосознания. Ребенок накапливает представления о своих умениях и навыках. Ведущими психологическими потребностями, определяющими успешное развитие личности, является потребность в самовыражении (ребенок отвечает на вопрос «что я умею, что я могу») и потребность в самоутверждении, предполагающей желание ребенка соответствовать нормам и правилам, ожиданиям взрослых («желание быть «хорошим»). Данный возраст является крайне благоприятным для формирования нравственных норм и правил, формирования альтруистических потребностей и просоциальных форм поведения. Важно сформировать у ребенка положительное отношение к нормам щедрости, честности, справедливого</w:t>
      </w:r>
      <w:r>
        <w:rPr>
          <w:spacing w:val="80"/>
          <w:w w:val="150"/>
        </w:rPr>
        <w:t xml:space="preserve"> </w:t>
      </w:r>
      <w:r>
        <w:t>распределения.</w:t>
      </w:r>
      <w:r>
        <w:rPr>
          <w:spacing w:val="80"/>
          <w:w w:val="150"/>
        </w:rPr>
        <w:t xml:space="preserve"> </w:t>
      </w:r>
      <w:r>
        <w:t>В</w:t>
      </w:r>
      <w:r>
        <w:rPr>
          <w:spacing w:val="80"/>
          <w:w w:val="150"/>
        </w:rPr>
        <w:t xml:space="preserve"> </w:t>
      </w:r>
      <w:r>
        <w:t>этом</w:t>
      </w:r>
      <w:r>
        <w:rPr>
          <w:spacing w:val="80"/>
          <w:w w:val="150"/>
        </w:rPr>
        <w:t xml:space="preserve"> </w:t>
      </w:r>
      <w:r>
        <w:t>возрасте</w:t>
      </w:r>
      <w:r>
        <w:rPr>
          <w:spacing w:val="80"/>
          <w:w w:val="150"/>
        </w:rPr>
        <w:t xml:space="preserve"> </w:t>
      </w:r>
      <w:r>
        <w:t>закладываются</w:t>
      </w:r>
      <w:r>
        <w:rPr>
          <w:spacing w:val="80"/>
          <w:w w:val="150"/>
        </w:rPr>
        <w:t xml:space="preserve"> </w:t>
      </w:r>
      <w:r>
        <w:t>основы</w:t>
      </w:r>
      <w:r>
        <w:rPr>
          <w:spacing w:val="80"/>
          <w:w w:val="150"/>
        </w:rPr>
        <w:t xml:space="preserve"> </w:t>
      </w:r>
      <w:r>
        <w:t>личностной,</w:t>
      </w:r>
      <w:r w:rsidR="00D83301">
        <w:t xml:space="preserve"> </w:t>
      </w:r>
      <w:r>
        <w:t>гендерной, гражданской и этнической идентичности. Познавательный интерес, любознательность, креативность можно рассматривать как системные качества, определяющие потенциал умственных способностей и развития личности ребенка дошкольного возраста. Коммуникативная компетентность в общении со взрослыми и сверстниками определяется способностью выстраивать коммуникацию адекватную ситуации, то есть, ребенок может проявлять гибкость, инициативность, интерес, чувствительность в ситуации познавательного, делового, личностного общения. Итогом развития личности выступает иерархия мотивов и произвольная регуляция поведения. Социально значимые мотивы («надо») могут управлять личными мотивами («хочу»), ребенок может принимать сложные инструкции взрослого, действовать согласно правилам и реализовывать целостные формы поведения. Способность к произвольной регуляции поведения, высокая любознательность и умение действовать по правилу определяет успешность обучения в школе. Исходя из того, что в дошкольном возрасте закладываются основы первичной картины мира, формируются социальные переживания, определяющие отношение ребенка к разным видам человеческой деятельности, к миру людей и к самому себе, особую важность приобретает формирование представлений и положительного отношения к правилам безопасности жизнедеятельности и здорового образа жизни. Также, в современном социальном контексте, необходимо уделять внимание аспектам</w:t>
      </w:r>
      <w:r>
        <w:rPr>
          <w:spacing w:val="40"/>
        </w:rPr>
        <w:t xml:space="preserve"> </w:t>
      </w:r>
      <w:r>
        <w:t xml:space="preserve">финансовой, экологической, информационной осведомленности у детей дошкольного </w:t>
      </w:r>
      <w:r>
        <w:rPr>
          <w:spacing w:val="-2"/>
        </w:rPr>
        <w:t>возраста.</w:t>
      </w:r>
    </w:p>
    <w:p w:rsidR="000664B2" w:rsidRDefault="000664B2" w:rsidP="00270468">
      <w:pPr>
        <w:pStyle w:val="a4"/>
        <w:tabs>
          <w:tab w:val="left" w:pos="10490"/>
        </w:tabs>
        <w:ind w:right="589"/>
        <w:sectPr w:rsidR="000664B2" w:rsidSect="00270468">
          <w:pgSz w:w="12070" w:h="17240"/>
          <w:pgMar w:top="600" w:right="1013" w:bottom="800" w:left="850" w:header="0" w:footer="619" w:gutter="0"/>
          <w:cols w:space="720"/>
        </w:sectPr>
      </w:pPr>
    </w:p>
    <w:p w:rsidR="000664B2" w:rsidRDefault="000664B2" w:rsidP="00270468">
      <w:pPr>
        <w:pStyle w:val="a4"/>
        <w:tabs>
          <w:tab w:val="left" w:pos="10490"/>
        </w:tabs>
        <w:spacing w:before="4"/>
        <w:ind w:left="0" w:right="589"/>
        <w:jc w:val="left"/>
      </w:pPr>
    </w:p>
    <w:p w:rsidR="000664B2" w:rsidRDefault="00CF43C2" w:rsidP="00270468">
      <w:pPr>
        <w:pStyle w:val="2"/>
        <w:tabs>
          <w:tab w:val="left" w:pos="10490"/>
        </w:tabs>
        <w:ind w:left="0" w:right="589"/>
        <w:jc w:val="center"/>
      </w:pPr>
      <w:r>
        <w:t>Вторая</w:t>
      </w:r>
      <w:r>
        <w:rPr>
          <w:spacing w:val="-6"/>
        </w:rPr>
        <w:t xml:space="preserve"> </w:t>
      </w:r>
      <w:r>
        <w:t>группа детей</w:t>
      </w:r>
      <w:r>
        <w:rPr>
          <w:spacing w:val="-4"/>
        </w:rPr>
        <w:t xml:space="preserve"> </w:t>
      </w:r>
      <w:r>
        <w:t>раннего</w:t>
      </w:r>
      <w:r>
        <w:rPr>
          <w:spacing w:val="-5"/>
        </w:rPr>
        <w:t xml:space="preserve"> </w:t>
      </w:r>
      <w:r>
        <w:t>возраста</w:t>
      </w:r>
      <w:r>
        <w:rPr>
          <w:spacing w:val="-6"/>
        </w:rPr>
        <w:t xml:space="preserve"> </w:t>
      </w:r>
      <w:r>
        <w:t>(от</w:t>
      </w:r>
      <w:r>
        <w:rPr>
          <w:spacing w:val="2"/>
        </w:rPr>
        <w:t xml:space="preserve"> </w:t>
      </w:r>
      <w:r>
        <w:t>1</w:t>
      </w:r>
      <w:r>
        <w:rPr>
          <w:spacing w:val="-5"/>
        </w:rPr>
        <w:t xml:space="preserve"> </w:t>
      </w:r>
      <w:r>
        <w:t>года</w:t>
      </w:r>
      <w:r>
        <w:rPr>
          <w:spacing w:val="-1"/>
        </w:rPr>
        <w:t xml:space="preserve"> </w:t>
      </w:r>
      <w:r>
        <w:t xml:space="preserve">до 2 </w:t>
      </w:r>
      <w:r>
        <w:rPr>
          <w:spacing w:val="-4"/>
        </w:rPr>
        <w:t>лет)</w:t>
      </w:r>
    </w:p>
    <w:p w:rsidR="000664B2" w:rsidRDefault="00CF43C2" w:rsidP="00270468">
      <w:pPr>
        <w:pStyle w:val="3"/>
        <w:tabs>
          <w:tab w:val="left" w:pos="10490"/>
        </w:tabs>
        <w:spacing w:before="3"/>
        <w:ind w:left="5" w:right="589"/>
        <w:jc w:val="center"/>
      </w:pPr>
      <w:r>
        <w:t>Возрастная характеристика детей</w:t>
      </w:r>
      <w:r>
        <w:rPr>
          <w:spacing w:val="-4"/>
        </w:rPr>
        <w:t xml:space="preserve"> </w:t>
      </w:r>
      <w:r>
        <w:t>1-2</w:t>
      </w:r>
      <w:r>
        <w:rPr>
          <w:spacing w:val="-4"/>
        </w:rPr>
        <w:t xml:space="preserve"> </w:t>
      </w:r>
      <w:r>
        <w:rPr>
          <w:spacing w:val="-5"/>
        </w:rPr>
        <w:t>лет</w:t>
      </w:r>
    </w:p>
    <w:p w:rsidR="000664B2" w:rsidRDefault="00CF43C2" w:rsidP="00270468">
      <w:pPr>
        <w:pStyle w:val="a4"/>
        <w:tabs>
          <w:tab w:val="left" w:pos="10490"/>
        </w:tabs>
        <w:spacing w:before="36" w:line="276" w:lineRule="auto"/>
        <w:ind w:left="283" w:right="589"/>
      </w:pPr>
      <w:r>
        <w:t>Постепенно совершенствуется ходьба, исчезает шаркающая походка. В подвижных играх и на музыкальных занятиях дети делают боковые шаги, медленно кружатся на месте. В простых подвижных играх и плясках дети начинают координировать свои движения.</w:t>
      </w:r>
    </w:p>
    <w:p w:rsidR="000664B2" w:rsidRDefault="00CF43C2" w:rsidP="00270468">
      <w:pPr>
        <w:pStyle w:val="a4"/>
        <w:tabs>
          <w:tab w:val="left" w:pos="10490"/>
        </w:tabs>
        <w:spacing w:line="276" w:lineRule="auto"/>
        <w:ind w:left="283" w:right="589" w:firstLine="364"/>
      </w:pPr>
      <w:r>
        <w:t>На втором году из отдельных действий складываются элементы, основа деятельности, свойственной</w:t>
      </w:r>
      <w:r>
        <w:rPr>
          <w:spacing w:val="-1"/>
        </w:rPr>
        <w:t xml:space="preserve"> </w:t>
      </w:r>
      <w:r>
        <w:t>дошкольному</w:t>
      </w:r>
      <w:r>
        <w:rPr>
          <w:spacing w:val="-7"/>
        </w:rPr>
        <w:t xml:space="preserve"> </w:t>
      </w:r>
      <w:r>
        <w:t xml:space="preserve">детству: предметная с характерным для нее сенсорным уклоном, конструктивная и сюжетно-ролевая игра (последнюю на втором году можно считать лишь </w:t>
      </w:r>
      <w:r>
        <w:rPr>
          <w:spacing w:val="-2"/>
        </w:rPr>
        <w:t>отобразительной).</w:t>
      </w:r>
    </w:p>
    <w:p w:rsidR="000664B2" w:rsidRDefault="00CF43C2" w:rsidP="00270468">
      <w:pPr>
        <w:pStyle w:val="a4"/>
        <w:tabs>
          <w:tab w:val="left" w:pos="10490"/>
        </w:tabs>
        <w:spacing w:before="1" w:line="276" w:lineRule="auto"/>
        <w:ind w:left="283" w:right="589" w:firstLine="364"/>
      </w:pPr>
      <w:r>
        <w:t>Интенсивно формируется речь, понимание речи окружающих опережает умение</w:t>
      </w:r>
      <w:r>
        <w:rPr>
          <w:spacing w:val="40"/>
        </w:rPr>
        <w:t xml:space="preserve"> </w:t>
      </w:r>
      <w:r>
        <w:t>говорить. Дети усваивают названия предметов, действий, обозначения некоторых качеств и состояний. Важным приобретением речи и мышления является формирующаяся на втором году жизни способность обобщения. Активный словарь на протяжении года увеличивается неравномерно. К</w:t>
      </w:r>
      <w:r>
        <w:rPr>
          <w:spacing w:val="-2"/>
        </w:rPr>
        <w:t xml:space="preserve"> </w:t>
      </w:r>
      <w:r>
        <w:t>полутора</w:t>
      </w:r>
      <w:r>
        <w:rPr>
          <w:spacing w:val="-1"/>
        </w:rPr>
        <w:t xml:space="preserve"> </w:t>
      </w:r>
      <w:r>
        <w:t>годам</w:t>
      </w:r>
      <w:r>
        <w:rPr>
          <w:spacing w:val="-3"/>
        </w:rPr>
        <w:t xml:space="preserve"> </w:t>
      </w:r>
      <w:r>
        <w:t>он равен</w:t>
      </w:r>
      <w:r>
        <w:rPr>
          <w:spacing w:val="-4"/>
        </w:rPr>
        <w:t xml:space="preserve"> </w:t>
      </w:r>
      <w:r>
        <w:t>примерно 20-30 словам. После</w:t>
      </w:r>
      <w:r>
        <w:rPr>
          <w:spacing w:val="-1"/>
        </w:rPr>
        <w:t xml:space="preserve"> </w:t>
      </w:r>
      <w:r>
        <w:t>1 года</w:t>
      </w:r>
      <w:r>
        <w:rPr>
          <w:spacing w:val="-1"/>
        </w:rPr>
        <w:t xml:space="preserve"> </w:t>
      </w:r>
      <w:r>
        <w:t>8-10 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(тут, там, туда и т.д.), а также предлоги.</w:t>
      </w:r>
    </w:p>
    <w:p w:rsidR="000664B2" w:rsidRDefault="00CF43C2" w:rsidP="00270468">
      <w:pPr>
        <w:pStyle w:val="a4"/>
        <w:tabs>
          <w:tab w:val="left" w:pos="10490"/>
        </w:tabs>
        <w:spacing w:line="280" w:lineRule="auto"/>
        <w:ind w:left="283" w:right="589" w:firstLine="302"/>
      </w:pPr>
      <w:r>
        <w:t xml:space="preserve">Совершенствуется самостоятельность детей в предметно-игровой деятельности и </w:t>
      </w:r>
      <w:r>
        <w:rPr>
          <w:spacing w:val="-2"/>
        </w:rPr>
        <w:t>самообслуживании.</w:t>
      </w:r>
    </w:p>
    <w:p w:rsidR="000664B2" w:rsidRDefault="00CF43C2" w:rsidP="00270468">
      <w:pPr>
        <w:pStyle w:val="a4"/>
        <w:tabs>
          <w:tab w:val="left" w:pos="10490"/>
        </w:tabs>
        <w:spacing w:line="276" w:lineRule="auto"/>
        <w:ind w:left="283" w:right="589"/>
      </w:pPr>
      <w:r>
        <w:t>Малыш овладевает умением самостоятельно есть любую пищу, умываться и мыть руки, приобретает навыки опрятности.</w:t>
      </w:r>
    </w:p>
    <w:p w:rsidR="000664B2" w:rsidRDefault="00CF43C2" w:rsidP="00270468">
      <w:pPr>
        <w:pStyle w:val="a4"/>
        <w:tabs>
          <w:tab w:val="left" w:pos="10490"/>
        </w:tabs>
        <w:spacing w:line="276" w:lineRule="auto"/>
        <w:ind w:left="283" w:right="589"/>
      </w:pPr>
      <w: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w:t>
      </w:r>
      <w:r>
        <w:rPr>
          <w:spacing w:val="40"/>
        </w:rPr>
        <w:t xml:space="preserve"> </w:t>
      </w:r>
      <w:r>
        <w:t>элементарные</w:t>
      </w:r>
      <w:r>
        <w:rPr>
          <w:spacing w:val="40"/>
        </w:rPr>
        <w:t xml:space="preserve"> </w:t>
      </w:r>
      <w:r>
        <w:t>правила</w:t>
      </w:r>
      <w:r>
        <w:rPr>
          <w:spacing w:val="40"/>
        </w:rPr>
        <w:t xml:space="preserve"> </w:t>
      </w:r>
      <w:r>
        <w:t>поведения,</w:t>
      </w:r>
      <w:r>
        <w:rPr>
          <w:spacing w:val="40"/>
        </w:rPr>
        <w:t xml:space="preserve"> </w:t>
      </w:r>
      <w:r>
        <w:t>обозначаемые</w:t>
      </w:r>
      <w:r>
        <w:rPr>
          <w:spacing w:val="40"/>
        </w:rPr>
        <w:t xml:space="preserve"> </w:t>
      </w:r>
      <w:r>
        <w:t>словами</w:t>
      </w:r>
      <w:r>
        <w:rPr>
          <w:spacing w:val="40"/>
        </w:rPr>
        <w:t xml:space="preserve"> </w:t>
      </w:r>
      <w:r>
        <w:t>«можно»,</w:t>
      </w:r>
      <w:r>
        <w:rPr>
          <w:spacing w:val="40"/>
        </w:rPr>
        <w:t xml:space="preserve"> </w:t>
      </w:r>
      <w:r>
        <w:t>«нельзя»,</w:t>
      </w:r>
    </w:p>
    <w:p w:rsidR="000664B2" w:rsidRDefault="00CF43C2" w:rsidP="00270468">
      <w:pPr>
        <w:pStyle w:val="a4"/>
        <w:tabs>
          <w:tab w:val="left" w:pos="10490"/>
        </w:tabs>
        <w:spacing w:line="274" w:lineRule="exact"/>
        <w:ind w:left="283" w:right="589"/>
      </w:pPr>
      <w:r>
        <w:t>«нужно».</w:t>
      </w:r>
      <w:r>
        <w:rPr>
          <w:spacing w:val="-2"/>
        </w:rPr>
        <w:t xml:space="preserve"> </w:t>
      </w:r>
      <w:r>
        <w:t>Общение</w:t>
      </w:r>
      <w:r>
        <w:rPr>
          <w:spacing w:val="-2"/>
        </w:rPr>
        <w:t xml:space="preserve"> </w:t>
      </w:r>
      <w:r>
        <w:t>с</w:t>
      </w:r>
      <w:r>
        <w:rPr>
          <w:spacing w:val="-3"/>
        </w:rPr>
        <w:t xml:space="preserve"> </w:t>
      </w:r>
      <w:r>
        <w:t>взрослым</w:t>
      </w:r>
      <w:r>
        <w:rPr>
          <w:spacing w:val="-4"/>
        </w:rPr>
        <w:t xml:space="preserve"> </w:t>
      </w:r>
      <w:r>
        <w:t>носит</w:t>
      </w:r>
      <w:r>
        <w:rPr>
          <w:spacing w:val="-5"/>
        </w:rPr>
        <w:t xml:space="preserve"> </w:t>
      </w:r>
      <w:r>
        <w:t>деловой,</w:t>
      </w:r>
      <w:r>
        <w:rPr>
          <w:spacing w:val="-8"/>
        </w:rPr>
        <w:t xml:space="preserve"> </w:t>
      </w:r>
      <w:r>
        <w:t xml:space="preserve">объектно-направленный </w:t>
      </w:r>
      <w:r>
        <w:rPr>
          <w:spacing w:val="-2"/>
        </w:rPr>
        <w:t>характер.</w:t>
      </w:r>
    </w:p>
    <w:p w:rsidR="002A1D60" w:rsidRDefault="00CF43C2" w:rsidP="00270468">
      <w:pPr>
        <w:pStyle w:val="a4"/>
        <w:tabs>
          <w:tab w:val="left" w:pos="10490"/>
        </w:tabs>
        <w:spacing w:before="62" w:line="276" w:lineRule="auto"/>
        <w:ind w:left="283" w:right="589"/>
      </w:pPr>
      <w:r>
        <w:t>На втором году закрепляется и углубляется потребность общения с взрослым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w:t>
      </w:r>
      <w:r>
        <w:rPr>
          <w:spacing w:val="64"/>
        </w:rPr>
        <w:t xml:space="preserve"> </w:t>
      </w:r>
      <w:r>
        <w:t>слов</w:t>
      </w:r>
      <w:r>
        <w:rPr>
          <w:spacing w:val="68"/>
        </w:rPr>
        <w:t xml:space="preserve"> </w:t>
      </w:r>
      <w:r>
        <w:t>и</w:t>
      </w:r>
      <w:r>
        <w:rPr>
          <w:spacing w:val="67"/>
        </w:rPr>
        <w:t xml:space="preserve"> </w:t>
      </w:r>
      <w:r>
        <w:t>коротких</w:t>
      </w:r>
      <w:r>
        <w:rPr>
          <w:spacing w:val="61"/>
        </w:rPr>
        <w:t xml:space="preserve"> </w:t>
      </w:r>
      <w:r>
        <w:t>фраз.</w:t>
      </w:r>
      <w:r>
        <w:rPr>
          <w:spacing w:val="63"/>
        </w:rPr>
        <w:t xml:space="preserve"> </w:t>
      </w:r>
      <w:r>
        <w:t>Так</w:t>
      </w:r>
      <w:r>
        <w:rPr>
          <w:spacing w:val="64"/>
        </w:rPr>
        <w:t xml:space="preserve"> </w:t>
      </w:r>
      <w:r>
        <w:t>речь</w:t>
      </w:r>
      <w:r>
        <w:rPr>
          <w:spacing w:val="67"/>
        </w:rPr>
        <w:t xml:space="preserve"> </w:t>
      </w:r>
      <w:r>
        <w:t>становится</w:t>
      </w:r>
      <w:r>
        <w:rPr>
          <w:spacing w:val="61"/>
        </w:rPr>
        <w:t xml:space="preserve"> </w:t>
      </w:r>
      <w:r>
        <w:t>основным</w:t>
      </w:r>
      <w:r>
        <w:rPr>
          <w:spacing w:val="67"/>
        </w:rPr>
        <w:t xml:space="preserve"> </w:t>
      </w:r>
      <w:r>
        <w:t>средством</w:t>
      </w:r>
      <w:r>
        <w:rPr>
          <w:spacing w:val="63"/>
        </w:rPr>
        <w:t xml:space="preserve"> </w:t>
      </w:r>
      <w:r>
        <w:t>общения</w:t>
      </w:r>
      <w:r>
        <w:rPr>
          <w:spacing w:val="66"/>
        </w:rPr>
        <w:t xml:space="preserve"> </w:t>
      </w:r>
      <w:r>
        <w:t>со</w:t>
      </w:r>
      <w:r w:rsidR="002A1D60" w:rsidRPr="002A1D60">
        <w:t xml:space="preserve"> </w:t>
      </w:r>
      <w:r w:rsidR="002A1D60">
        <w:t>взрослым, хотя в этом возрасте ребенок охотно говорит только с близкими, хорошо знакомыми ему людьми.</w:t>
      </w:r>
    </w:p>
    <w:p w:rsidR="002A1D60" w:rsidRDefault="002A1D60" w:rsidP="00270468">
      <w:pPr>
        <w:pStyle w:val="a4"/>
        <w:tabs>
          <w:tab w:val="left" w:pos="10490"/>
        </w:tabs>
        <w:spacing w:line="276" w:lineRule="auto"/>
        <w:ind w:left="283" w:right="589" w:firstLine="302"/>
      </w:pPr>
      <w:r>
        <w:t xml:space="preserve">На втором году жизни у детей сохраняется и развивается тип эмоционального взаимообщения. Однако опыт взаимообщения у детей невелик и основа его еще не </w:t>
      </w:r>
      <w:r>
        <w:rPr>
          <w:spacing w:val="-2"/>
        </w:rPr>
        <w:t>сформирована.</w:t>
      </w:r>
    </w:p>
    <w:p w:rsidR="000664B2" w:rsidRDefault="000664B2" w:rsidP="00270468">
      <w:pPr>
        <w:pStyle w:val="a4"/>
        <w:tabs>
          <w:tab w:val="left" w:pos="10490"/>
        </w:tabs>
        <w:spacing w:before="34" w:line="276" w:lineRule="auto"/>
        <w:ind w:left="283" w:right="589" w:firstLine="364"/>
      </w:pPr>
    </w:p>
    <w:p w:rsidR="000664B2" w:rsidRDefault="000664B2" w:rsidP="00270468">
      <w:pPr>
        <w:pStyle w:val="a4"/>
        <w:tabs>
          <w:tab w:val="left" w:pos="10490"/>
        </w:tabs>
        <w:spacing w:line="276" w:lineRule="auto"/>
        <w:ind w:right="589"/>
        <w:sectPr w:rsidR="000664B2">
          <w:pgSz w:w="12070" w:h="17240"/>
          <w:pgMar w:top="600" w:right="141" w:bottom="800" w:left="850" w:header="0" w:footer="619" w:gutter="0"/>
          <w:cols w:space="720"/>
        </w:sectPr>
      </w:pPr>
    </w:p>
    <w:p w:rsidR="000664B2" w:rsidRDefault="00CF43C2">
      <w:pPr>
        <w:spacing w:before="2"/>
        <w:ind w:left="10" w:right="871"/>
        <w:jc w:val="center"/>
        <w:rPr>
          <w:b/>
          <w:i/>
          <w:sz w:val="24"/>
        </w:rPr>
      </w:pPr>
      <w:r>
        <w:rPr>
          <w:b/>
          <w:i/>
          <w:sz w:val="24"/>
        </w:rPr>
        <w:lastRenderedPageBreak/>
        <w:t>Возрастная</w:t>
      </w:r>
      <w:r>
        <w:rPr>
          <w:b/>
          <w:i/>
          <w:spacing w:val="54"/>
          <w:sz w:val="24"/>
        </w:rPr>
        <w:t xml:space="preserve"> </w:t>
      </w:r>
      <w:r>
        <w:rPr>
          <w:b/>
          <w:i/>
          <w:sz w:val="24"/>
        </w:rPr>
        <w:t>характеристика детей</w:t>
      </w:r>
      <w:r>
        <w:rPr>
          <w:b/>
          <w:i/>
          <w:spacing w:val="1"/>
          <w:sz w:val="24"/>
        </w:rPr>
        <w:t xml:space="preserve"> </w:t>
      </w:r>
      <w:r>
        <w:rPr>
          <w:b/>
          <w:i/>
          <w:sz w:val="24"/>
        </w:rPr>
        <w:t>2-3</w:t>
      </w:r>
      <w:r>
        <w:rPr>
          <w:b/>
          <w:i/>
          <w:spacing w:val="56"/>
          <w:sz w:val="24"/>
        </w:rPr>
        <w:t xml:space="preserve"> </w:t>
      </w:r>
      <w:r>
        <w:rPr>
          <w:b/>
          <w:i/>
          <w:spacing w:val="-5"/>
          <w:sz w:val="24"/>
        </w:rPr>
        <w:t>лет</w:t>
      </w:r>
    </w:p>
    <w:p w:rsidR="000664B2" w:rsidRDefault="00CF43C2">
      <w:pPr>
        <w:pStyle w:val="2"/>
        <w:spacing w:before="41"/>
        <w:ind w:left="14" w:right="871"/>
        <w:jc w:val="center"/>
      </w:pPr>
      <w:r>
        <w:t>Физическое</w:t>
      </w:r>
      <w:r>
        <w:rPr>
          <w:spacing w:val="59"/>
        </w:rPr>
        <w:t xml:space="preserve"> </w:t>
      </w:r>
      <w:r>
        <w:rPr>
          <w:spacing w:val="-2"/>
        </w:rPr>
        <w:t>развитие</w:t>
      </w:r>
    </w:p>
    <w:p w:rsidR="000664B2" w:rsidRDefault="00CF43C2">
      <w:pPr>
        <w:pStyle w:val="a4"/>
        <w:spacing w:before="41" w:line="276" w:lineRule="auto"/>
        <w:ind w:left="283" w:right="1143"/>
      </w:pPr>
      <w:r>
        <w:t xml:space="preserve">Дети владеют основными жизненно важными </w:t>
      </w:r>
      <w:r>
        <w:rPr>
          <w:i/>
        </w:rPr>
        <w:t xml:space="preserve">движениями </w:t>
      </w:r>
      <w:r>
        <w:t>(ходьба, бег, лазание, действия с предметами), сидят на корточках, спрыгивают с нижней ступеньки.</w:t>
      </w:r>
    </w:p>
    <w:p w:rsidR="000664B2" w:rsidRDefault="00CF43C2">
      <w:pPr>
        <w:pStyle w:val="a4"/>
        <w:spacing w:line="275" w:lineRule="exact"/>
        <w:ind w:left="283"/>
      </w:pPr>
      <w:r>
        <w:t>Социально-личностное</w:t>
      </w:r>
      <w:r>
        <w:rPr>
          <w:spacing w:val="54"/>
        </w:rPr>
        <w:t xml:space="preserve"> </w:t>
      </w:r>
      <w:r>
        <w:rPr>
          <w:spacing w:val="-2"/>
        </w:rPr>
        <w:t>развитие</w:t>
      </w:r>
    </w:p>
    <w:p w:rsidR="000664B2" w:rsidRDefault="00CF43C2">
      <w:pPr>
        <w:pStyle w:val="a4"/>
        <w:spacing w:before="41" w:line="276" w:lineRule="auto"/>
        <w:ind w:left="283" w:right="1144"/>
      </w:pPr>
      <w:r>
        <w:t>У</w:t>
      </w:r>
      <w:r>
        <w:rPr>
          <w:spacing w:val="40"/>
        </w:rPr>
        <w:t xml:space="preserve"> </w:t>
      </w:r>
      <w:r>
        <w:t>2</w:t>
      </w:r>
      <w:r>
        <w:rPr>
          <w:spacing w:val="40"/>
        </w:rPr>
        <w:t xml:space="preserve"> </w:t>
      </w:r>
      <w:r>
        <w:t>летних</w:t>
      </w:r>
      <w:r>
        <w:rPr>
          <w:spacing w:val="40"/>
        </w:rPr>
        <w:t xml:space="preserve"> </w:t>
      </w:r>
      <w:r>
        <w:t>детей</w:t>
      </w:r>
      <w:r>
        <w:rPr>
          <w:spacing w:val="40"/>
        </w:rPr>
        <w:t xml:space="preserve"> </w:t>
      </w:r>
      <w:r>
        <w:t xml:space="preserve">наблюдается устойчивое </w:t>
      </w:r>
      <w:r>
        <w:rPr>
          <w:i/>
        </w:rPr>
        <w:t>эмоциональное состояние</w:t>
      </w:r>
      <w:r>
        <w:t>.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w:t>
      </w:r>
      <w:r>
        <w:rPr>
          <w:spacing w:val="40"/>
        </w:rPr>
        <w:t xml:space="preserve"> </w:t>
      </w:r>
      <w:r>
        <w:t>дают себе первичную самооценку – «я хороший», «я сам».</w:t>
      </w:r>
      <w:r>
        <w:rPr>
          <w:spacing w:val="40"/>
        </w:rPr>
        <w:t xml:space="preserve"> </w:t>
      </w:r>
      <w:r>
        <w:t>Для</w:t>
      </w:r>
      <w:r>
        <w:rPr>
          <w:spacing w:val="40"/>
        </w:rPr>
        <w:t xml:space="preserve"> </w:t>
      </w:r>
      <w:r>
        <w:t>детей</w:t>
      </w:r>
      <w:r>
        <w:rPr>
          <w:spacing w:val="40"/>
        </w:rPr>
        <w:t xml:space="preserve"> </w:t>
      </w:r>
      <w:r>
        <w:t>2-3 лет</w:t>
      </w:r>
      <w:r>
        <w:rPr>
          <w:spacing w:val="40"/>
        </w:rPr>
        <w:t xml:space="preserve"> </w:t>
      </w:r>
      <w:r>
        <w:t>характерна неосознанность мотивов, импульсивность и зависимость чувств и желаний от ситуации.</w:t>
      </w:r>
      <w:r>
        <w:rPr>
          <w:spacing w:val="80"/>
        </w:rPr>
        <w:t xml:space="preserve"> </w:t>
      </w:r>
      <w:r>
        <w:t>Дети</w:t>
      </w:r>
      <w:r>
        <w:rPr>
          <w:spacing w:val="80"/>
        </w:rPr>
        <w:t xml:space="preserve"> </w:t>
      </w:r>
      <w:r>
        <w:t>легко</w:t>
      </w:r>
      <w:r>
        <w:rPr>
          <w:spacing w:val="80"/>
        </w:rPr>
        <w:t xml:space="preserve"> </w:t>
      </w:r>
      <w:r>
        <w:t>заражаются</w:t>
      </w:r>
      <w:r>
        <w:rPr>
          <w:spacing w:val="80"/>
        </w:rPr>
        <w:t xml:space="preserve"> </w:t>
      </w:r>
      <w:r>
        <w:t>эмоциональным</w:t>
      </w:r>
      <w:r>
        <w:rPr>
          <w:spacing w:val="80"/>
        </w:rPr>
        <w:t xml:space="preserve"> </w:t>
      </w:r>
      <w:r>
        <w:t>состоянием</w:t>
      </w:r>
      <w:r>
        <w:rPr>
          <w:spacing w:val="80"/>
        </w:rPr>
        <w:t xml:space="preserve"> </w:t>
      </w:r>
      <w:r>
        <w:t>сверстников.</w:t>
      </w:r>
      <w:r>
        <w:rPr>
          <w:spacing w:val="80"/>
        </w:rPr>
        <w:t xml:space="preserve"> </w:t>
      </w:r>
      <w:r>
        <w:t>Однако в</w:t>
      </w:r>
      <w:r>
        <w:rPr>
          <w:spacing w:val="80"/>
        </w:rPr>
        <w:t xml:space="preserve"> </w:t>
      </w:r>
      <w:r>
        <w:t>этом возрасте</w:t>
      </w:r>
      <w:r>
        <w:rPr>
          <w:spacing w:val="40"/>
        </w:rPr>
        <w:t xml:space="preserve"> </w:t>
      </w:r>
      <w:r>
        <w:t>начинает</w:t>
      </w:r>
      <w:r>
        <w:rPr>
          <w:spacing w:val="40"/>
        </w:rPr>
        <w:t xml:space="preserve"> </w:t>
      </w:r>
      <w:r>
        <w:t>складываться</w:t>
      </w:r>
      <w:r>
        <w:rPr>
          <w:spacing w:val="40"/>
        </w:rPr>
        <w:t xml:space="preserve"> </w:t>
      </w:r>
      <w:r>
        <w:t>и</w:t>
      </w:r>
      <w:r>
        <w:rPr>
          <w:spacing w:val="40"/>
        </w:rPr>
        <w:t xml:space="preserve"> </w:t>
      </w:r>
      <w:r>
        <w:t>произвольность</w:t>
      </w:r>
      <w:r>
        <w:rPr>
          <w:spacing w:val="40"/>
        </w:rPr>
        <w:t xml:space="preserve"> </w:t>
      </w:r>
      <w:r>
        <w:t>поведения.</w:t>
      </w:r>
      <w:r>
        <w:rPr>
          <w:spacing w:val="40"/>
        </w:rPr>
        <w:t xml:space="preserve"> </w:t>
      </w:r>
      <w:r>
        <w:t>У детей</w:t>
      </w:r>
      <w:r>
        <w:rPr>
          <w:spacing w:val="40"/>
        </w:rPr>
        <w:t xml:space="preserve"> </w:t>
      </w:r>
      <w:r>
        <w:t>к</w:t>
      </w:r>
      <w:r>
        <w:rPr>
          <w:spacing w:val="40"/>
        </w:rPr>
        <w:t xml:space="preserve"> </w:t>
      </w:r>
      <w:r>
        <w:t>3</w:t>
      </w:r>
      <w:r>
        <w:rPr>
          <w:spacing w:val="40"/>
        </w:rPr>
        <w:t xml:space="preserve"> </w:t>
      </w:r>
      <w:r>
        <w:t>годам появляются чувство гордости и стыда, начинают формироваться элементы сознания, связанные</w:t>
      </w:r>
      <w:r>
        <w:rPr>
          <w:spacing w:val="40"/>
        </w:rPr>
        <w:t xml:space="preserve"> </w:t>
      </w:r>
      <w:r>
        <w:t>с</w:t>
      </w:r>
      <w:r>
        <w:rPr>
          <w:spacing w:val="40"/>
        </w:rPr>
        <w:t xml:space="preserve"> </w:t>
      </w:r>
      <w:r>
        <w:t>идентификацией</w:t>
      </w:r>
      <w:r>
        <w:rPr>
          <w:spacing w:val="80"/>
          <w:w w:val="150"/>
        </w:rPr>
        <w:t xml:space="preserve"> </w:t>
      </w:r>
      <w:r>
        <w:t>с</w:t>
      </w:r>
      <w:r>
        <w:rPr>
          <w:spacing w:val="40"/>
        </w:rPr>
        <w:t xml:space="preserve"> </w:t>
      </w:r>
      <w:r>
        <w:t>именем</w:t>
      </w:r>
      <w:r>
        <w:rPr>
          <w:spacing w:val="40"/>
        </w:rPr>
        <w:t xml:space="preserve"> </w:t>
      </w:r>
      <w:r>
        <w:t>и</w:t>
      </w:r>
      <w:r>
        <w:rPr>
          <w:spacing w:val="40"/>
        </w:rPr>
        <w:t xml:space="preserve"> </w:t>
      </w:r>
      <w:r>
        <w:t>полом.</w:t>
      </w:r>
      <w:r>
        <w:rPr>
          <w:spacing w:val="40"/>
        </w:rPr>
        <w:t xml:space="preserve"> </w:t>
      </w:r>
      <w:r>
        <w:t>Ранний</w:t>
      </w:r>
      <w:r>
        <w:rPr>
          <w:spacing w:val="40"/>
        </w:rPr>
        <w:t xml:space="preserve"> </w:t>
      </w:r>
      <w:r>
        <w:t>возраст</w:t>
      </w:r>
      <w:r>
        <w:rPr>
          <w:spacing w:val="40"/>
        </w:rPr>
        <w:t xml:space="preserve"> </w:t>
      </w:r>
      <w:r>
        <w:t>завершается</w:t>
      </w:r>
      <w:r>
        <w:rPr>
          <w:spacing w:val="40"/>
        </w:rPr>
        <w:t xml:space="preserve"> </w:t>
      </w:r>
      <w:r>
        <w:t>кризисом</w:t>
      </w:r>
      <w:r>
        <w:rPr>
          <w:spacing w:val="40"/>
        </w:rPr>
        <w:t xml:space="preserve"> </w:t>
      </w:r>
      <w:r>
        <w:t>3-х лет. Кризис часто сопровождается рядом отрицательных проявлений: упрямство, негативизм,</w:t>
      </w:r>
      <w:r>
        <w:rPr>
          <w:spacing w:val="40"/>
        </w:rPr>
        <w:t xml:space="preserve"> </w:t>
      </w:r>
      <w:r>
        <w:t>нарушение</w:t>
      </w:r>
      <w:r>
        <w:rPr>
          <w:spacing w:val="40"/>
        </w:rPr>
        <w:t xml:space="preserve"> </w:t>
      </w:r>
      <w:r>
        <w:t>общения</w:t>
      </w:r>
      <w:r>
        <w:rPr>
          <w:spacing w:val="40"/>
        </w:rPr>
        <w:t xml:space="preserve"> </w:t>
      </w:r>
      <w:r>
        <w:t>с</w:t>
      </w:r>
      <w:r>
        <w:rPr>
          <w:spacing w:val="40"/>
        </w:rPr>
        <w:t xml:space="preserve"> </w:t>
      </w:r>
      <w:r>
        <w:t>взрослыми и др.</w:t>
      </w:r>
    </w:p>
    <w:p w:rsidR="000664B2" w:rsidRDefault="00CF43C2">
      <w:pPr>
        <w:pStyle w:val="a4"/>
        <w:spacing w:line="276" w:lineRule="auto"/>
        <w:ind w:left="283" w:right="1138"/>
      </w:pPr>
      <w:r>
        <w:t>Игра носит процессуальный характер, главное в ней - действия. Дети уже спокойно играют рядом с другими детьми, но моменты общей игры кратковременны.</w:t>
      </w:r>
      <w:r>
        <w:rPr>
          <w:spacing w:val="40"/>
        </w:rPr>
        <w:t xml:space="preserve"> </w:t>
      </w:r>
      <w:r>
        <w:t>Они совершаются с игровыми предметами, приближенными к реальности. Появляются действия с предметами - заместителями.</w:t>
      </w:r>
      <w:r>
        <w:rPr>
          <w:spacing w:val="-9"/>
        </w:rPr>
        <w:t xml:space="preserve"> </w:t>
      </w:r>
      <w:r>
        <w:t>Для</w:t>
      </w:r>
      <w:r>
        <w:rPr>
          <w:spacing w:val="-4"/>
        </w:rPr>
        <w:t xml:space="preserve"> </w:t>
      </w:r>
      <w:r>
        <w:t>детей</w:t>
      </w:r>
      <w:r>
        <w:rPr>
          <w:spacing w:val="40"/>
        </w:rPr>
        <w:t xml:space="preserve"> </w:t>
      </w:r>
      <w:r>
        <w:t>3х</w:t>
      </w:r>
      <w:r>
        <w:rPr>
          <w:spacing w:val="-7"/>
        </w:rPr>
        <w:t xml:space="preserve"> </w:t>
      </w:r>
      <w:r>
        <w:t>летнего</w:t>
      </w:r>
      <w:r>
        <w:rPr>
          <w:spacing w:val="-4"/>
        </w:rPr>
        <w:t xml:space="preserve"> </w:t>
      </w:r>
      <w:r>
        <w:t>возраста</w:t>
      </w:r>
      <w:r>
        <w:rPr>
          <w:spacing w:val="-8"/>
        </w:rPr>
        <w:t xml:space="preserve"> </w:t>
      </w:r>
      <w:r>
        <w:t>игра</w:t>
      </w:r>
      <w:r>
        <w:rPr>
          <w:spacing w:val="-4"/>
        </w:rPr>
        <w:t xml:space="preserve"> </w:t>
      </w:r>
      <w:r>
        <w:t>рядом.</w:t>
      </w:r>
      <w:r>
        <w:rPr>
          <w:spacing w:val="-5"/>
        </w:rPr>
        <w:t xml:space="preserve"> </w:t>
      </w:r>
      <w:r>
        <w:t>В</w:t>
      </w:r>
      <w:r>
        <w:rPr>
          <w:spacing w:val="-5"/>
        </w:rPr>
        <w:t xml:space="preserve"> </w:t>
      </w:r>
      <w:r>
        <w:t>игре</w:t>
      </w:r>
      <w:r>
        <w:rPr>
          <w:spacing w:val="-8"/>
        </w:rPr>
        <w:t xml:space="preserve"> </w:t>
      </w:r>
      <w:r>
        <w:t>дети</w:t>
      </w:r>
      <w:r>
        <w:rPr>
          <w:spacing w:val="-2"/>
        </w:rPr>
        <w:t xml:space="preserve"> </w:t>
      </w:r>
      <w:r>
        <w:t>выполняют</w:t>
      </w:r>
      <w:r>
        <w:rPr>
          <w:spacing w:val="-7"/>
        </w:rPr>
        <w:t xml:space="preserve"> </w:t>
      </w:r>
      <w:r>
        <w:t xml:space="preserve">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w:t>
      </w:r>
      <w:r>
        <w:rPr>
          <w:spacing w:val="-2"/>
        </w:rPr>
        <w:t>взрослый.</w:t>
      </w:r>
    </w:p>
    <w:p w:rsidR="000664B2" w:rsidRDefault="00CF43C2">
      <w:pPr>
        <w:pStyle w:val="2"/>
        <w:spacing w:before="5"/>
        <w:ind w:left="345"/>
      </w:pPr>
      <w:r>
        <w:t>Познавательно-речевое</w:t>
      </w:r>
      <w:r>
        <w:rPr>
          <w:spacing w:val="47"/>
        </w:rPr>
        <w:t xml:space="preserve"> </w:t>
      </w:r>
      <w:r>
        <w:rPr>
          <w:spacing w:val="-2"/>
        </w:rPr>
        <w:t>развитие</w:t>
      </w:r>
    </w:p>
    <w:p w:rsidR="000664B2" w:rsidRDefault="00CF43C2">
      <w:pPr>
        <w:pStyle w:val="a4"/>
        <w:spacing w:before="36" w:line="276" w:lineRule="auto"/>
        <w:ind w:left="283" w:right="1131"/>
      </w:pPr>
      <w:r>
        <w:t>В</w:t>
      </w:r>
      <w:r>
        <w:rPr>
          <w:spacing w:val="-10"/>
        </w:rPr>
        <w:t xml:space="preserve"> </w:t>
      </w:r>
      <w:r>
        <w:t>ходе</w:t>
      </w:r>
      <w:r>
        <w:rPr>
          <w:spacing w:val="-12"/>
        </w:rPr>
        <w:t xml:space="preserve"> </w:t>
      </w:r>
      <w:r>
        <w:t>совместной</w:t>
      </w:r>
      <w:r>
        <w:rPr>
          <w:spacing w:val="-11"/>
        </w:rPr>
        <w:t xml:space="preserve"> </w:t>
      </w:r>
      <w:r>
        <w:t>с</w:t>
      </w:r>
      <w:r>
        <w:rPr>
          <w:spacing w:val="-12"/>
        </w:rPr>
        <w:t xml:space="preserve"> </w:t>
      </w:r>
      <w:r>
        <w:t>взрослыми</w:t>
      </w:r>
      <w:r>
        <w:rPr>
          <w:spacing w:val="-11"/>
        </w:rPr>
        <w:t xml:space="preserve"> </w:t>
      </w:r>
      <w:r>
        <w:t>предметной</w:t>
      </w:r>
      <w:r>
        <w:rPr>
          <w:spacing w:val="-11"/>
        </w:rPr>
        <w:t xml:space="preserve"> </w:t>
      </w:r>
      <w:r>
        <w:t>деятельности</w:t>
      </w:r>
      <w:r>
        <w:rPr>
          <w:spacing w:val="-11"/>
        </w:rPr>
        <w:t xml:space="preserve"> </w:t>
      </w:r>
      <w:r>
        <w:t>продолжает</w:t>
      </w:r>
      <w:r>
        <w:rPr>
          <w:spacing w:val="-11"/>
        </w:rPr>
        <w:t xml:space="preserve"> </w:t>
      </w:r>
      <w:r>
        <w:t>развиваться</w:t>
      </w:r>
      <w:r>
        <w:rPr>
          <w:spacing w:val="-11"/>
        </w:rPr>
        <w:t xml:space="preserve"> </w:t>
      </w:r>
      <w:r>
        <w:t xml:space="preserve">понимание </w:t>
      </w:r>
      <w:r>
        <w:rPr>
          <w:i/>
        </w:rPr>
        <w:t>речи</w:t>
      </w:r>
      <w:r>
        <w:t>.</w:t>
      </w:r>
      <w:r>
        <w:rPr>
          <w:spacing w:val="-6"/>
        </w:rPr>
        <w:t xml:space="preserve"> </w:t>
      </w:r>
      <w:r>
        <w:t>Слово отделяется от ситуации и приобретает самостоятельное значение. Возрастает количество</w:t>
      </w:r>
      <w:r>
        <w:rPr>
          <w:spacing w:val="-4"/>
        </w:rPr>
        <w:t xml:space="preserve"> </w:t>
      </w:r>
      <w:r>
        <w:t>понимаемых слов. Интенсивно развивается активная речь детей.</w:t>
      </w:r>
      <w:r>
        <w:rPr>
          <w:spacing w:val="-15"/>
        </w:rPr>
        <w:t xml:space="preserve"> </w:t>
      </w:r>
      <w:r>
        <w:t>К 3-м годам они осваивают</w:t>
      </w:r>
      <w:r>
        <w:rPr>
          <w:spacing w:val="-4"/>
        </w:rPr>
        <w:t xml:space="preserve"> </w:t>
      </w:r>
      <w:r>
        <w:t>основные</w:t>
      </w:r>
      <w:r>
        <w:rPr>
          <w:spacing w:val="-5"/>
        </w:rPr>
        <w:t xml:space="preserve"> </w:t>
      </w:r>
      <w:r>
        <w:t>грамматические</w:t>
      </w:r>
      <w:r>
        <w:rPr>
          <w:spacing w:val="-1"/>
        </w:rPr>
        <w:t xml:space="preserve"> </w:t>
      </w:r>
      <w:r>
        <w:t>структуры,</w:t>
      </w:r>
      <w:r>
        <w:rPr>
          <w:spacing w:val="40"/>
        </w:rPr>
        <w:t xml:space="preserve"> </w:t>
      </w:r>
      <w:r>
        <w:t>пытаются</w:t>
      </w:r>
      <w:r>
        <w:rPr>
          <w:spacing w:val="40"/>
        </w:rPr>
        <w:t xml:space="preserve"> </w:t>
      </w:r>
      <w:r>
        <w:t>строить</w:t>
      </w:r>
      <w:r>
        <w:rPr>
          <w:spacing w:val="-1"/>
        </w:rPr>
        <w:t xml:space="preserve"> </w:t>
      </w:r>
      <w:r>
        <w:t>простые</w:t>
      </w:r>
      <w:r>
        <w:rPr>
          <w:spacing w:val="-2"/>
        </w:rPr>
        <w:t xml:space="preserve"> </w:t>
      </w:r>
      <w:r>
        <w:t>предложения,</w:t>
      </w:r>
      <w:r>
        <w:rPr>
          <w:spacing w:val="-2"/>
        </w:rPr>
        <w:t xml:space="preserve"> </w:t>
      </w:r>
      <w:r>
        <w:t xml:space="preserve">в </w:t>
      </w:r>
      <w:r>
        <w:rPr>
          <w:spacing w:val="-4"/>
        </w:rPr>
        <w:t>разговоре</w:t>
      </w:r>
      <w:r>
        <w:rPr>
          <w:spacing w:val="-11"/>
        </w:rPr>
        <w:t xml:space="preserve"> </w:t>
      </w:r>
      <w:r>
        <w:rPr>
          <w:spacing w:val="-4"/>
        </w:rPr>
        <w:t>с</w:t>
      </w:r>
      <w:r>
        <w:rPr>
          <w:spacing w:val="-11"/>
        </w:rPr>
        <w:t xml:space="preserve"> </w:t>
      </w:r>
      <w:r>
        <w:rPr>
          <w:spacing w:val="-4"/>
        </w:rPr>
        <w:t>взрослым</w:t>
      </w:r>
      <w:r>
        <w:rPr>
          <w:spacing w:val="-11"/>
        </w:rPr>
        <w:t xml:space="preserve"> </w:t>
      </w:r>
      <w:r>
        <w:rPr>
          <w:spacing w:val="-4"/>
        </w:rPr>
        <w:t>используют</w:t>
      </w:r>
      <w:r>
        <w:rPr>
          <w:spacing w:val="-11"/>
        </w:rPr>
        <w:t xml:space="preserve"> </w:t>
      </w:r>
      <w:r>
        <w:rPr>
          <w:spacing w:val="-4"/>
        </w:rPr>
        <w:t>практически</w:t>
      </w:r>
      <w:r>
        <w:rPr>
          <w:spacing w:val="-11"/>
        </w:rPr>
        <w:t xml:space="preserve"> </w:t>
      </w:r>
      <w:r>
        <w:rPr>
          <w:spacing w:val="-4"/>
        </w:rPr>
        <w:t>все</w:t>
      </w:r>
      <w:r>
        <w:rPr>
          <w:spacing w:val="-11"/>
        </w:rPr>
        <w:t xml:space="preserve"> </w:t>
      </w:r>
      <w:r>
        <w:rPr>
          <w:spacing w:val="-4"/>
        </w:rPr>
        <w:t>части</w:t>
      </w:r>
      <w:r>
        <w:rPr>
          <w:spacing w:val="-11"/>
        </w:rPr>
        <w:t xml:space="preserve"> </w:t>
      </w:r>
      <w:r>
        <w:rPr>
          <w:spacing w:val="-4"/>
        </w:rPr>
        <w:t>речи.</w:t>
      </w:r>
      <w:r>
        <w:rPr>
          <w:spacing w:val="-11"/>
        </w:rPr>
        <w:t xml:space="preserve"> </w:t>
      </w:r>
      <w:r>
        <w:rPr>
          <w:spacing w:val="-4"/>
        </w:rPr>
        <w:t>Активный</w:t>
      </w:r>
      <w:r>
        <w:rPr>
          <w:spacing w:val="-11"/>
        </w:rPr>
        <w:t xml:space="preserve"> </w:t>
      </w:r>
      <w:r>
        <w:rPr>
          <w:spacing w:val="-4"/>
        </w:rPr>
        <w:t>словарь</w:t>
      </w:r>
      <w:r>
        <w:rPr>
          <w:spacing w:val="-11"/>
        </w:rPr>
        <w:t xml:space="preserve"> </w:t>
      </w:r>
      <w:r>
        <w:rPr>
          <w:spacing w:val="-4"/>
        </w:rPr>
        <w:t>достигает</w:t>
      </w:r>
      <w:r>
        <w:rPr>
          <w:spacing w:val="-11"/>
        </w:rPr>
        <w:t xml:space="preserve"> </w:t>
      </w:r>
      <w:r>
        <w:rPr>
          <w:spacing w:val="-4"/>
        </w:rPr>
        <w:t xml:space="preserve">1000- </w:t>
      </w:r>
      <w:r>
        <w:t>1500 слов. К концу 3-го года жизни речь становится средством общения ребенка со сверстниками, дети воспринимают все звуки родного языка, но</w:t>
      </w:r>
      <w:r>
        <w:rPr>
          <w:spacing w:val="-15"/>
        </w:rPr>
        <w:t xml:space="preserve"> </w:t>
      </w:r>
      <w:r>
        <w:t xml:space="preserve">произносят их с большими </w:t>
      </w:r>
      <w:r>
        <w:rPr>
          <w:spacing w:val="-2"/>
        </w:rPr>
        <w:t>искажениями.</w:t>
      </w:r>
    </w:p>
    <w:p w:rsidR="000664B2" w:rsidRDefault="00CF43C2">
      <w:pPr>
        <w:pStyle w:val="a4"/>
        <w:spacing w:before="1" w:line="276" w:lineRule="auto"/>
        <w:ind w:left="283" w:right="1138"/>
      </w:pPr>
      <w:r>
        <w:t>В</w:t>
      </w:r>
      <w:r>
        <w:rPr>
          <w:spacing w:val="40"/>
        </w:rPr>
        <w:t xml:space="preserve"> </w:t>
      </w:r>
      <w:r>
        <w:t>сфере</w:t>
      </w:r>
      <w:r>
        <w:rPr>
          <w:spacing w:val="40"/>
        </w:rPr>
        <w:t xml:space="preserve"> </w:t>
      </w:r>
      <w:r>
        <w:rPr>
          <w:b/>
          <w:i/>
        </w:rPr>
        <w:t>познавательного</w:t>
      </w:r>
      <w:r>
        <w:rPr>
          <w:b/>
          <w:i/>
          <w:spacing w:val="40"/>
        </w:rPr>
        <w:t xml:space="preserve"> </w:t>
      </w:r>
      <w:r>
        <w:rPr>
          <w:b/>
          <w:i/>
        </w:rPr>
        <w:t>развития</w:t>
      </w:r>
      <w:r>
        <w:rPr>
          <w:b/>
          <w:i/>
          <w:spacing w:val="40"/>
        </w:rPr>
        <w:t xml:space="preserve"> </w:t>
      </w:r>
      <w:r>
        <w:t>восприятие</w:t>
      </w:r>
      <w:r>
        <w:rPr>
          <w:spacing w:val="-1"/>
        </w:rPr>
        <w:t xml:space="preserve"> </w:t>
      </w:r>
      <w:r>
        <w:t>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речедвигательные системы начинают взаимодействовать при восприятии и различении речи. Постепенно учитывается острота зрения и возрастает способность к различению</w:t>
      </w:r>
      <w:r>
        <w:rPr>
          <w:spacing w:val="40"/>
        </w:rPr>
        <w:t xml:space="preserve"> </w:t>
      </w:r>
      <w:r>
        <w:rPr>
          <w:spacing w:val="-2"/>
        </w:rPr>
        <w:t xml:space="preserve">цветов. </w:t>
      </w:r>
      <w:r>
        <w:rPr>
          <w:i/>
          <w:spacing w:val="-2"/>
        </w:rPr>
        <w:t>Внимание</w:t>
      </w:r>
      <w:r>
        <w:rPr>
          <w:i/>
          <w:spacing w:val="-3"/>
        </w:rPr>
        <w:t xml:space="preserve"> </w:t>
      </w:r>
      <w:r>
        <w:rPr>
          <w:spacing w:val="-2"/>
        </w:rPr>
        <w:t>детей</w:t>
      </w:r>
      <w:r>
        <w:rPr>
          <w:spacing w:val="-4"/>
        </w:rPr>
        <w:t xml:space="preserve"> </w:t>
      </w:r>
      <w:r>
        <w:rPr>
          <w:spacing w:val="-2"/>
        </w:rPr>
        <w:t>непроизвольно.</w:t>
      </w:r>
      <w:r>
        <w:rPr>
          <w:spacing w:val="-3"/>
        </w:rPr>
        <w:t xml:space="preserve"> </w:t>
      </w:r>
      <w:r>
        <w:rPr>
          <w:spacing w:val="-2"/>
        </w:rPr>
        <w:t>Ребенок</w:t>
      </w:r>
      <w:r>
        <w:rPr>
          <w:spacing w:val="-10"/>
        </w:rPr>
        <w:t xml:space="preserve"> </w:t>
      </w:r>
      <w:r>
        <w:rPr>
          <w:spacing w:val="-2"/>
        </w:rPr>
        <w:t>просто</w:t>
      </w:r>
      <w:r>
        <w:rPr>
          <w:spacing w:val="-5"/>
        </w:rPr>
        <w:t xml:space="preserve"> </w:t>
      </w:r>
      <w:r>
        <w:rPr>
          <w:spacing w:val="-2"/>
        </w:rPr>
        <w:t>не</w:t>
      </w:r>
      <w:r>
        <w:rPr>
          <w:spacing w:val="-9"/>
        </w:rPr>
        <w:t xml:space="preserve"> </w:t>
      </w:r>
      <w:r>
        <w:rPr>
          <w:spacing w:val="-2"/>
        </w:rPr>
        <w:t>понимает,</w:t>
      </w:r>
      <w:r>
        <w:rPr>
          <w:spacing w:val="-7"/>
        </w:rPr>
        <w:t xml:space="preserve"> </w:t>
      </w:r>
      <w:r>
        <w:rPr>
          <w:spacing w:val="-2"/>
        </w:rPr>
        <w:t>что</w:t>
      </w:r>
      <w:r>
        <w:rPr>
          <w:spacing w:val="-5"/>
        </w:rPr>
        <w:t xml:space="preserve"> </w:t>
      </w:r>
      <w:r>
        <w:rPr>
          <w:spacing w:val="-2"/>
        </w:rPr>
        <w:t>значит</w:t>
      </w:r>
      <w:r>
        <w:rPr>
          <w:spacing w:val="-8"/>
        </w:rPr>
        <w:t xml:space="preserve"> </w:t>
      </w:r>
      <w:r>
        <w:rPr>
          <w:spacing w:val="-2"/>
        </w:rPr>
        <w:t>заставить</w:t>
      </w:r>
      <w:r>
        <w:rPr>
          <w:spacing w:val="-8"/>
        </w:rPr>
        <w:t xml:space="preserve"> </w:t>
      </w:r>
      <w:r>
        <w:rPr>
          <w:spacing w:val="-2"/>
        </w:rPr>
        <w:t xml:space="preserve">себя </w:t>
      </w:r>
      <w:r>
        <w:t>быть</w:t>
      </w:r>
      <w:r>
        <w:rPr>
          <w:spacing w:val="-3"/>
        </w:rPr>
        <w:t xml:space="preserve"> </w:t>
      </w:r>
      <w:r>
        <w:t>внимательным,</w:t>
      </w:r>
      <w:r>
        <w:rPr>
          <w:spacing w:val="-4"/>
        </w:rPr>
        <w:t xml:space="preserve"> </w:t>
      </w:r>
      <w:r>
        <w:t>т.е.</w:t>
      </w:r>
      <w:r>
        <w:rPr>
          <w:spacing w:val="-4"/>
        </w:rPr>
        <w:t xml:space="preserve"> </w:t>
      </w:r>
      <w:r>
        <w:t>произвольно направлять и удерживать свое</w:t>
      </w:r>
      <w:r>
        <w:rPr>
          <w:spacing w:val="-4"/>
        </w:rPr>
        <w:t xml:space="preserve"> </w:t>
      </w:r>
      <w:r>
        <w:t>внимание</w:t>
      </w:r>
      <w:r>
        <w:rPr>
          <w:spacing w:val="-4"/>
        </w:rPr>
        <w:t xml:space="preserve"> </w:t>
      </w:r>
      <w:r>
        <w:t>на</w:t>
      </w:r>
      <w:r>
        <w:rPr>
          <w:spacing w:val="-1"/>
        </w:rPr>
        <w:t xml:space="preserve"> </w:t>
      </w:r>
      <w:r>
        <w:t>каком-либо объекте.</w:t>
      </w:r>
      <w:r>
        <w:rPr>
          <w:spacing w:val="-15"/>
        </w:rPr>
        <w:t xml:space="preserve"> </w:t>
      </w:r>
      <w:r>
        <w:t>Устойчивость</w:t>
      </w:r>
      <w:r>
        <w:rPr>
          <w:spacing w:val="-15"/>
        </w:rPr>
        <w:t xml:space="preserve"> </w:t>
      </w:r>
      <w:r>
        <w:t>внимания</w:t>
      </w:r>
      <w:r>
        <w:rPr>
          <w:spacing w:val="-15"/>
        </w:rPr>
        <w:t xml:space="preserve"> </w:t>
      </w:r>
      <w:r>
        <w:t>ребенка</w:t>
      </w:r>
      <w:r>
        <w:rPr>
          <w:spacing w:val="-15"/>
        </w:rPr>
        <w:t xml:space="preserve"> </w:t>
      </w:r>
      <w:r>
        <w:t>зависит</w:t>
      </w:r>
      <w:r>
        <w:rPr>
          <w:spacing w:val="-15"/>
        </w:rPr>
        <w:t xml:space="preserve"> </w:t>
      </w:r>
      <w:r>
        <w:t>от</w:t>
      </w:r>
      <w:r>
        <w:rPr>
          <w:spacing w:val="-15"/>
        </w:rPr>
        <w:t xml:space="preserve"> </w:t>
      </w:r>
      <w:r>
        <w:t>его</w:t>
      </w:r>
      <w:r>
        <w:rPr>
          <w:spacing w:val="-15"/>
        </w:rPr>
        <w:t xml:space="preserve"> </w:t>
      </w:r>
      <w:r>
        <w:t>интереса</w:t>
      </w:r>
      <w:r>
        <w:rPr>
          <w:spacing w:val="-15"/>
        </w:rPr>
        <w:t xml:space="preserve"> </w:t>
      </w:r>
      <w:r>
        <w:t>к</w:t>
      </w:r>
      <w:r>
        <w:rPr>
          <w:spacing w:val="-15"/>
        </w:rPr>
        <w:t xml:space="preserve"> </w:t>
      </w:r>
      <w:r>
        <w:t>объекту.</w:t>
      </w:r>
      <w:r>
        <w:rPr>
          <w:spacing w:val="-15"/>
        </w:rPr>
        <w:t xml:space="preserve"> </w:t>
      </w:r>
      <w:r>
        <w:t>Направить</w:t>
      </w:r>
      <w:r>
        <w:rPr>
          <w:spacing w:val="-15"/>
        </w:rPr>
        <w:t xml:space="preserve"> </w:t>
      </w:r>
      <w:r>
        <w:t>на</w:t>
      </w:r>
      <w:r>
        <w:rPr>
          <w:spacing w:val="-15"/>
        </w:rPr>
        <w:t xml:space="preserve"> </w:t>
      </w:r>
      <w:r>
        <w:t>что- либо</w:t>
      </w:r>
      <w:r>
        <w:rPr>
          <w:spacing w:val="-3"/>
        </w:rPr>
        <w:t xml:space="preserve"> </w:t>
      </w:r>
      <w:r>
        <w:t>внимание</w:t>
      </w:r>
      <w:r>
        <w:rPr>
          <w:spacing w:val="-8"/>
        </w:rPr>
        <w:t xml:space="preserve"> </w:t>
      </w:r>
      <w:r>
        <w:t>ребенка</w:t>
      </w:r>
      <w:r>
        <w:rPr>
          <w:spacing w:val="-4"/>
        </w:rPr>
        <w:t xml:space="preserve"> </w:t>
      </w:r>
      <w:r>
        <w:t>путем</w:t>
      </w:r>
      <w:r>
        <w:rPr>
          <w:spacing w:val="-2"/>
        </w:rPr>
        <w:t xml:space="preserve"> </w:t>
      </w:r>
      <w:r>
        <w:t>словесного</w:t>
      </w:r>
      <w:r>
        <w:rPr>
          <w:spacing w:val="-3"/>
        </w:rPr>
        <w:t xml:space="preserve"> </w:t>
      </w:r>
      <w:r>
        <w:t>указания -</w:t>
      </w:r>
      <w:r>
        <w:rPr>
          <w:spacing w:val="-9"/>
        </w:rPr>
        <w:t xml:space="preserve"> </w:t>
      </w:r>
      <w:r>
        <w:t>очень</w:t>
      </w:r>
      <w:r>
        <w:rPr>
          <w:spacing w:val="-6"/>
        </w:rPr>
        <w:t xml:space="preserve"> </w:t>
      </w:r>
      <w:r>
        <w:t>трудно. Детям</w:t>
      </w:r>
      <w:r>
        <w:rPr>
          <w:spacing w:val="-13"/>
        </w:rPr>
        <w:t xml:space="preserve"> </w:t>
      </w:r>
      <w:r>
        <w:t>сложно</w:t>
      </w:r>
      <w:r>
        <w:rPr>
          <w:spacing w:val="-11"/>
        </w:rPr>
        <w:t xml:space="preserve"> </w:t>
      </w:r>
      <w:r>
        <w:t>немедленно</w:t>
      </w:r>
    </w:p>
    <w:p w:rsidR="000664B2" w:rsidRDefault="000664B2">
      <w:pPr>
        <w:pStyle w:val="a4"/>
        <w:spacing w:line="276" w:lineRule="auto"/>
        <w:sectPr w:rsidR="000664B2">
          <w:pgSz w:w="12070" w:h="17240"/>
          <w:pgMar w:top="600" w:right="141" w:bottom="800" w:left="850" w:header="0" w:footer="619" w:gutter="0"/>
          <w:cols w:space="720"/>
        </w:sectPr>
      </w:pPr>
    </w:p>
    <w:p w:rsidR="000664B2" w:rsidRDefault="00CF43C2">
      <w:pPr>
        <w:pStyle w:val="a4"/>
        <w:spacing w:before="62" w:line="276" w:lineRule="auto"/>
        <w:ind w:left="283" w:right="1134"/>
      </w:pPr>
      <w:r>
        <w:rPr>
          <w:spacing w:val="-6"/>
        </w:rPr>
        <w:lastRenderedPageBreak/>
        <w:t>выполнять просьбы. Объем внимания ребенка очень невелик</w:t>
      </w:r>
      <w:r>
        <w:rPr>
          <w:spacing w:val="-9"/>
        </w:rPr>
        <w:t xml:space="preserve"> </w:t>
      </w:r>
      <w:r>
        <w:rPr>
          <w:spacing w:val="-6"/>
        </w:rPr>
        <w:t>-</w:t>
      </w:r>
      <w:r>
        <w:rPr>
          <w:spacing w:val="-8"/>
        </w:rPr>
        <w:t xml:space="preserve"> </w:t>
      </w:r>
      <w:r>
        <w:rPr>
          <w:spacing w:val="-6"/>
        </w:rPr>
        <w:t xml:space="preserve">один предмет. </w:t>
      </w:r>
      <w:r>
        <w:rPr>
          <w:i/>
          <w:spacing w:val="-6"/>
        </w:rPr>
        <w:t>Память</w:t>
      </w:r>
      <w:r>
        <w:rPr>
          <w:i/>
        </w:rPr>
        <w:t xml:space="preserve"> </w:t>
      </w:r>
      <w:r>
        <w:rPr>
          <w:spacing w:val="-6"/>
        </w:rPr>
        <w:t xml:space="preserve">проявляется </w:t>
      </w:r>
      <w:r>
        <w:t>главным</w:t>
      </w:r>
      <w:r>
        <w:rPr>
          <w:spacing w:val="-3"/>
        </w:rPr>
        <w:t xml:space="preserve"> </w:t>
      </w:r>
      <w:r>
        <w:t>образом</w:t>
      </w:r>
      <w:r>
        <w:rPr>
          <w:spacing w:val="-3"/>
        </w:rPr>
        <w:t xml:space="preserve"> </w:t>
      </w:r>
      <w:r>
        <w:t xml:space="preserve">в узнавании воспринимающихся ранее вещей и событий. Преднамеренного запоминания нет, но при этом запоминаю то, что им понравилось, что они с интересом </w:t>
      </w:r>
      <w:r>
        <w:rPr>
          <w:spacing w:val="-4"/>
        </w:rPr>
        <w:t>слушали</w:t>
      </w:r>
      <w:r>
        <w:rPr>
          <w:spacing w:val="-11"/>
        </w:rPr>
        <w:t xml:space="preserve"> </w:t>
      </w:r>
      <w:r>
        <w:rPr>
          <w:spacing w:val="-4"/>
        </w:rPr>
        <w:t>или</w:t>
      </w:r>
      <w:r>
        <w:rPr>
          <w:spacing w:val="-11"/>
        </w:rPr>
        <w:t xml:space="preserve"> </w:t>
      </w:r>
      <w:r>
        <w:rPr>
          <w:spacing w:val="-4"/>
        </w:rPr>
        <w:t>зачем</w:t>
      </w:r>
      <w:r>
        <w:rPr>
          <w:spacing w:val="-11"/>
        </w:rPr>
        <w:t xml:space="preserve"> </w:t>
      </w:r>
      <w:r>
        <w:rPr>
          <w:spacing w:val="-4"/>
        </w:rPr>
        <w:t>наблюдали.</w:t>
      </w:r>
      <w:r>
        <w:rPr>
          <w:spacing w:val="-11"/>
        </w:rPr>
        <w:t xml:space="preserve"> </w:t>
      </w:r>
      <w:r>
        <w:rPr>
          <w:spacing w:val="-4"/>
        </w:rPr>
        <w:t>Ребенок</w:t>
      </w:r>
      <w:r>
        <w:rPr>
          <w:spacing w:val="-11"/>
        </w:rPr>
        <w:t xml:space="preserve"> </w:t>
      </w:r>
      <w:r>
        <w:rPr>
          <w:spacing w:val="-4"/>
        </w:rPr>
        <w:t>запоминает</w:t>
      </w:r>
      <w:r>
        <w:rPr>
          <w:spacing w:val="-11"/>
        </w:rPr>
        <w:t xml:space="preserve"> </w:t>
      </w:r>
      <w:r>
        <w:rPr>
          <w:spacing w:val="-4"/>
        </w:rPr>
        <w:t>то,</w:t>
      </w:r>
      <w:r>
        <w:rPr>
          <w:spacing w:val="-11"/>
        </w:rPr>
        <w:t xml:space="preserve"> </w:t>
      </w:r>
      <w:r>
        <w:rPr>
          <w:spacing w:val="-4"/>
        </w:rPr>
        <w:t>что</w:t>
      </w:r>
      <w:r>
        <w:rPr>
          <w:spacing w:val="-11"/>
        </w:rPr>
        <w:t xml:space="preserve"> </w:t>
      </w:r>
      <w:r>
        <w:rPr>
          <w:spacing w:val="-4"/>
        </w:rPr>
        <w:t>запомнилось</w:t>
      </w:r>
      <w:r>
        <w:rPr>
          <w:spacing w:val="-11"/>
        </w:rPr>
        <w:t xml:space="preserve"> </w:t>
      </w:r>
      <w:r>
        <w:rPr>
          <w:spacing w:val="-4"/>
        </w:rPr>
        <w:t>само.</w:t>
      </w:r>
      <w:r>
        <w:rPr>
          <w:spacing w:val="-5"/>
        </w:rPr>
        <w:t xml:space="preserve"> </w:t>
      </w:r>
      <w:r>
        <w:rPr>
          <w:spacing w:val="-4"/>
        </w:rPr>
        <w:t>Основной</w:t>
      </w:r>
      <w:r>
        <w:rPr>
          <w:spacing w:val="27"/>
        </w:rPr>
        <w:t xml:space="preserve"> </w:t>
      </w:r>
      <w:r>
        <w:rPr>
          <w:spacing w:val="-4"/>
        </w:rPr>
        <w:t>формой мышления</w:t>
      </w:r>
      <w:r>
        <w:rPr>
          <w:spacing w:val="23"/>
        </w:rPr>
        <w:t xml:space="preserve"> </w:t>
      </w:r>
      <w:r>
        <w:rPr>
          <w:spacing w:val="-4"/>
        </w:rPr>
        <w:t>становится</w:t>
      </w:r>
      <w:r>
        <w:t xml:space="preserve"> </w:t>
      </w:r>
      <w:r>
        <w:rPr>
          <w:spacing w:val="-4"/>
        </w:rPr>
        <w:t>наглядно-действенная.</w:t>
      </w:r>
    </w:p>
    <w:p w:rsidR="000664B2" w:rsidRDefault="00CF43C2">
      <w:pPr>
        <w:pStyle w:val="2"/>
        <w:spacing w:before="2"/>
        <w:ind w:left="345"/>
      </w:pPr>
      <w:r>
        <w:t>Художественно-эстетическое</w:t>
      </w:r>
      <w:r>
        <w:rPr>
          <w:spacing w:val="52"/>
        </w:rPr>
        <w:t xml:space="preserve"> </w:t>
      </w:r>
      <w:r>
        <w:rPr>
          <w:spacing w:val="-2"/>
        </w:rPr>
        <w:t>развитие</w:t>
      </w:r>
    </w:p>
    <w:p w:rsidR="000664B2" w:rsidRDefault="00CF43C2">
      <w:pPr>
        <w:pStyle w:val="a4"/>
        <w:spacing w:before="36" w:line="276" w:lineRule="auto"/>
        <w:ind w:left="283" w:right="1141" w:firstLine="830"/>
      </w:pPr>
      <w:r>
        <w:t xml:space="preserve">В этом возрасте наиболее доступными видами </w:t>
      </w:r>
      <w:r>
        <w:rPr>
          <w:i/>
        </w:rPr>
        <w:t xml:space="preserve">изобразительной деятельности </w:t>
      </w:r>
      <w:r>
        <w:t>является</w:t>
      </w:r>
      <w:r>
        <w:rPr>
          <w:spacing w:val="40"/>
        </w:rPr>
        <w:t xml:space="preserve"> </w:t>
      </w:r>
      <w:r>
        <w:t>рисование</w:t>
      </w:r>
      <w:r>
        <w:rPr>
          <w:spacing w:val="40"/>
        </w:rPr>
        <w:t xml:space="preserve"> </w:t>
      </w:r>
      <w:r>
        <w:t>и</w:t>
      </w:r>
      <w:r>
        <w:rPr>
          <w:spacing w:val="40"/>
        </w:rPr>
        <w:t xml:space="preserve"> </w:t>
      </w:r>
      <w:r>
        <w:t>лепка.</w:t>
      </w:r>
      <w:r>
        <w:rPr>
          <w:spacing w:val="40"/>
        </w:rPr>
        <w:t xml:space="preserve"> </w:t>
      </w:r>
      <w:r>
        <w:t>Ребенок</w:t>
      </w:r>
      <w:r>
        <w:rPr>
          <w:spacing w:val="40"/>
        </w:rPr>
        <w:t xml:space="preserve"> </w:t>
      </w:r>
      <w:r>
        <w:t>уже</w:t>
      </w:r>
      <w:r>
        <w:rPr>
          <w:spacing w:val="40"/>
        </w:rPr>
        <w:t xml:space="preserve"> </w:t>
      </w:r>
      <w:r>
        <w:t>способен</w:t>
      </w:r>
      <w:r>
        <w:rPr>
          <w:spacing w:val="40"/>
        </w:rPr>
        <w:t xml:space="preserve"> </w:t>
      </w:r>
      <w:r>
        <w:t>сформулировать</w:t>
      </w:r>
      <w:r>
        <w:rPr>
          <w:spacing w:val="40"/>
        </w:rPr>
        <w:t xml:space="preserve"> </w:t>
      </w:r>
      <w:r>
        <w:t>намерение</w:t>
      </w:r>
      <w:r>
        <w:rPr>
          <w:spacing w:val="80"/>
        </w:rPr>
        <w:t xml:space="preserve"> </w:t>
      </w:r>
      <w:r>
        <w:t>изобразить</w:t>
      </w:r>
      <w:r>
        <w:rPr>
          <w:spacing w:val="40"/>
        </w:rPr>
        <w:t xml:space="preserve"> </w:t>
      </w:r>
      <w:r>
        <w:t>какой-либо</w:t>
      </w:r>
      <w:r>
        <w:rPr>
          <w:spacing w:val="40"/>
        </w:rPr>
        <w:t xml:space="preserve"> </w:t>
      </w:r>
      <w:r>
        <w:t>предмет.</w:t>
      </w:r>
      <w:r>
        <w:rPr>
          <w:spacing w:val="80"/>
        </w:rPr>
        <w:t xml:space="preserve"> </w:t>
      </w:r>
      <w:r>
        <w:t>Но,</w:t>
      </w:r>
      <w:r>
        <w:rPr>
          <w:spacing w:val="40"/>
        </w:rPr>
        <w:t xml:space="preserve"> </w:t>
      </w:r>
      <w:r>
        <w:t>естественно,</w:t>
      </w:r>
      <w:r>
        <w:rPr>
          <w:spacing w:val="40"/>
        </w:rPr>
        <w:t xml:space="preserve"> </w:t>
      </w:r>
      <w:r>
        <w:t>сначала</w:t>
      </w:r>
      <w:r>
        <w:rPr>
          <w:spacing w:val="40"/>
        </w:rPr>
        <w:t xml:space="preserve"> </w:t>
      </w:r>
      <w:r>
        <w:t>у</w:t>
      </w:r>
      <w:r>
        <w:rPr>
          <w:spacing w:val="-5"/>
        </w:rPr>
        <w:t xml:space="preserve"> </w:t>
      </w:r>
      <w:r>
        <w:t>него</w:t>
      </w:r>
      <w:r>
        <w:rPr>
          <w:spacing w:val="40"/>
        </w:rPr>
        <w:t xml:space="preserve"> </w:t>
      </w:r>
      <w:r>
        <w:t>ничего</w:t>
      </w:r>
      <w:r>
        <w:rPr>
          <w:spacing w:val="40"/>
        </w:rPr>
        <w:t xml:space="preserve"> </w:t>
      </w:r>
      <w:r>
        <w:t>не</w:t>
      </w:r>
      <w:r>
        <w:rPr>
          <w:spacing w:val="40"/>
        </w:rPr>
        <w:t xml:space="preserve"> </w:t>
      </w:r>
      <w:r>
        <w:t>получается: рука</w:t>
      </w:r>
      <w:r>
        <w:rPr>
          <w:spacing w:val="40"/>
        </w:rPr>
        <w:t xml:space="preserve"> </w:t>
      </w:r>
      <w:r>
        <w:t>не</w:t>
      </w:r>
      <w:r>
        <w:rPr>
          <w:spacing w:val="40"/>
        </w:rPr>
        <w:t xml:space="preserve"> </w:t>
      </w:r>
      <w:r>
        <w:t>слушается.</w:t>
      </w:r>
      <w:r>
        <w:rPr>
          <w:spacing w:val="80"/>
        </w:rPr>
        <w:t xml:space="preserve"> </w:t>
      </w:r>
      <w:r>
        <w:t>Основные</w:t>
      </w:r>
      <w:r>
        <w:rPr>
          <w:spacing w:val="40"/>
        </w:rPr>
        <w:t xml:space="preserve"> </w:t>
      </w:r>
      <w:r>
        <w:t>изображения: линии,</w:t>
      </w:r>
      <w:r>
        <w:rPr>
          <w:spacing w:val="40"/>
        </w:rPr>
        <w:t xml:space="preserve"> </w:t>
      </w:r>
      <w:r>
        <w:t>штрихи,</w:t>
      </w:r>
      <w:r>
        <w:rPr>
          <w:spacing w:val="40"/>
        </w:rPr>
        <w:t xml:space="preserve"> </w:t>
      </w:r>
      <w:r>
        <w:t>округлые</w:t>
      </w:r>
      <w:r>
        <w:rPr>
          <w:spacing w:val="40"/>
        </w:rPr>
        <w:t xml:space="preserve"> </w:t>
      </w:r>
      <w:r>
        <w:t>предметы. Типичным</w:t>
      </w:r>
      <w:r>
        <w:rPr>
          <w:spacing w:val="40"/>
        </w:rPr>
        <w:t xml:space="preserve"> </w:t>
      </w:r>
      <w:r>
        <w:t>является</w:t>
      </w:r>
      <w:r>
        <w:rPr>
          <w:spacing w:val="40"/>
        </w:rPr>
        <w:t xml:space="preserve"> </w:t>
      </w:r>
      <w:r>
        <w:t>изображение</w:t>
      </w:r>
      <w:r>
        <w:rPr>
          <w:spacing w:val="40"/>
        </w:rPr>
        <w:t xml:space="preserve"> </w:t>
      </w:r>
      <w:r>
        <w:t>человека</w:t>
      </w:r>
      <w:r>
        <w:rPr>
          <w:spacing w:val="40"/>
        </w:rPr>
        <w:t xml:space="preserve"> </w:t>
      </w:r>
      <w:r>
        <w:t>в</w:t>
      </w:r>
      <w:r>
        <w:rPr>
          <w:spacing w:val="40"/>
        </w:rPr>
        <w:t xml:space="preserve"> </w:t>
      </w:r>
      <w:r>
        <w:t>виде</w:t>
      </w:r>
      <w:r>
        <w:rPr>
          <w:spacing w:val="40"/>
        </w:rPr>
        <w:t xml:space="preserve"> </w:t>
      </w:r>
      <w:r>
        <w:t>«головонога» -</w:t>
      </w:r>
      <w:r>
        <w:rPr>
          <w:spacing w:val="40"/>
        </w:rPr>
        <w:t xml:space="preserve"> </w:t>
      </w:r>
      <w:r>
        <w:t>и</w:t>
      </w:r>
      <w:r>
        <w:rPr>
          <w:spacing w:val="40"/>
        </w:rPr>
        <w:t xml:space="preserve"> </w:t>
      </w:r>
      <w:r>
        <w:t>отходящих</w:t>
      </w:r>
      <w:r>
        <w:rPr>
          <w:spacing w:val="40"/>
        </w:rPr>
        <w:t xml:space="preserve"> </w:t>
      </w:r>
      <w:r>
        <w:t>от</w:t>
      </w:r>
      <w:r>
        <w:rPr>
          <w:spacing w:val="40"/>
        </w:rPr>
        <w:t xml:space="preserve"> </w:t>
      </w:r>
      <w:r>
        <w:t xml:space="preserve">нее </w:t>
      </w:r>
      <w:r>
        <w:rPr>
          <w:spacing w:val="-2"/>
        </w:rPr>
        <w:t>линий.</w:t>
      </w:r>
    </w:p>
    <w:p w:rsidR="000664B2" w:rsidRDefault="00CF43C2">
      <w:pPr>
        <w:pStyle w:val="a4"/>
        <w:spacing w:before="2" w:line="276" w:lineRule="auto"/>
        <w:ind w:left="283" w:right="1147" w:firstLine="542"/>
      </w:pPr>
      <w:r>
        <w:rPr>
          <w:i/>
        </w:rPr>
        <w:t>В</w:t>
      </w:r>
      <w:r>
        <w:rPr>
          <w:i/>
          <w:spacing w:val="40"/>
        </w:rPr>
        <w:t xml:space="preserve"> </w:t>
      </w:r>
      <w:r>
        <w:rPr>
          <w:i/>
        </w:rPr>
        <w:t>музыкальной деятельности</w:t>
      </w:r>
      <w:r>
        <w:rPr>
          <w:i/>
          <w:spacing w:val="40"/>
        </w:rPr>
        <w:t xml:space="preserve"> </w:t>
      </w:r>
      <w:r>
        <w:t>у</w:t>
      </w:r>
      <w:r>
        <w:rPr>
          <w:spacing w:val="40"/>
        </w:rPr>
        <w:t xml:space="preserve"> </w:t>
      </w:r>
      <w:r>
        <w:t>ребенка</w:t>
      </w:r>
      <w:r>
        <w:rPr>
          <w:spacing w:val="40"/>
        </w:rPr>
        <w:t xml:space="preserve"> </w:t>
      </w:r>
      <w:r>
        <w:t>возникает</w:t>
      </w:r>
      <w:r>
        <w:rPr>
          <w:spacing w:val="40"/>
        </w:rPr>
        <w:t xml:space="preserve"> </w:t>
      </w:r>
      <w:r>
        <w:t>интерес</w:t>
      </w:r>
      <w:r>
        <w:rPr>
          <w:spacing w:val="40"/>
        </w:rPr>
        <w:t xml:space="preserve"> </w:t>
      </w:r>
      <w:r>
        <w:t>и</w:t>
      </w:r>
      <w:r>
        <w:rPr>
          <w:spacing w:val="40"/>
        </w:rPr>
        <w:t xml:space="preserve"> </w:t>
      </w:r>
      <w:r>
        <w:t>желание</w:t>
      </w:r>
      <w:r>
        <w:rPr>
          <w:spacing w:val="40"/>
        </w:rPr>
        <w:t xml:space="preserve"> </w:t>
      </w:r>
      <w:r>
        <w:t>слушать музыку, выполнять простейшие музыкально-ритмические и танцевальные движения.</w:t>
      </w:r>
      <w:r>
        <w:rPr>
          <w:spacing w:val="80"/>
        </w:rPr>
        <w:t xml:space="preserve"> </w:t>
      </w:r>
      <w:r>
        <w:t>Ребенок</w:t>
      </w:r>
      <w:r>
        <w:rPr>
          <w:spacing w:val="40"/>
        </w:rPr>
        <w:t xml:space="preserve"> </w:t>
      </w:r>
      <w:r>
        <w:t>вместе</w:t>
      </w:r>
      <w:r>
        <w:rPr>
          <w:spacing w:val="40"/>
        </w:rPr>
        <w:t xml:space="preserve"> </w:t>
      </w:r>
      <w:r>
        <w:t>с</w:t>
      </w:r>
      <w:r>
        <w:rPr>
          <w:spacing w:val="40"/>
        </w:rPr>
        <w:t xml:space="preserve"> </w:t>
      </w:r>
      <w:r>
        <w:t>взрослым</w:t>
      </w:r>
      <w:r>
        <w:rPr>
          <w:spacing w:val="40"/>
        </w:rPr>
        <w:t xml:space="preserve"> </w:t>
      </w:r>
      <w:r>
        <w:t>способен</w:t>
      </w:r>
      <w:r>
        <w:rPr>
          <w:spacing w:val="40"/>
        </w:rPr>
        <w:t xml:space="preserve"> </w:t>
      </w:r>
      <w:r>
        <w:t>подпевать</w:t>
      </w:r>
      <w:r>
        <w:rPr>
          <w:spacing w:val="40"/>
        </w:rPr>
        <w:t xml:space="preserve"> </w:t>
      </w:r>
      <w:r>
        <w:t>элементарные</w:t>
      </w:r>
      <w:r>
        <w:rPr>
          <w:spacing w:val="40"/>
        </w:rPr>
        <w:t xml:space="preserve"> </w:t>
      </w:r>
      <w:r>
        <w:t>музыкальные</w:t>
      </w:r>
      <w:r>
        <w:rPr>
          <w:spacing w:val="40"/>
        </w:rPr>
        <w:t xml:space="preserve"> </w:t>
      </w:r>
      <w:r>
        <w:t>фразы.</w:t>
      </w:r>
    </w:p>
    <w:p w:rsidR="000664B2" w:rsidRDefault="000664B2">
      <w:pPr>
        <w:pStyle w:val="a4"/>
        <w:spacing w:before="5"/>
        <w:ind w:left="0"/>
        <w:jc w:val="left"/>
      </w:pPr>
    </w:p>
    <w:p w:rsidR="000664B2" w:rsidRDefault="00CF43C2">
      <w:pPr>
        <w:spacing w:line="275" w:lineRule="exact"/>
        <w:ind w:left="7" w:right="871"/>
        <w:jc w:val="center"/>
        <w:rPr>
          <w:b/>
          <w:i/>
          <w:sz w:val="24"/>
        </w:rPr>
      </w:pPr>
      <w:r>
        <w:rPr>
          <w:b/>
          <w:i/>
          <w:sz w:val="24"/>
        </w:rPr>
        <w:t>Возрастная</w:t>
      </w:r>
      <w:r>
        <w:rPr>
          <w:b/>
          <w:i/>
          <w:spacing w:val="58"/>
          <w:sz w:val="24"/>
        </w:rPr>
        <w:t xml:space="preserve"> </w:t>
      </w:r>
      <w:r>
        <w:rPr>
          <w:b/>
          <w:i/>
          <w:sz w:val="24"/>
        </w:rPr>
        <w:t>характеристика,</w:t>
      </w:r>
      <w:r>
        <w:rPr>
          <w:b/>
          <w:i/>
          <w:spacing w:val="4"/>
          <w:sz w:val="24"/>
        </w:rPr>
        <w:t xml:space="preserve"> </w:t>
      </w:r>
      <w:r>
        <w:rPr>
          <w:b/>
          <w:i/>
          <w:sz w:val="24"/>
        </w:rPr>
        <w:t>контингента</w:t>
      </w:r>
      <w:r>
        <w:rPr>
          <w:b/>
          <w:i/>
          <w:spacing w:val="-8"/>
          <w:sz w:val="24"/>
        </w:rPr>
        <w:t xml:space="preserve"> </w:t>
      </w:r>
      <w:r>
        <w:rPr>
          <w:b/>
          <w:i/>
          <w:sz w:val="24"/>
        </w:rPr>
        <w:t>детей</w:t>
      </w:r>
      <w:r>
        <w:rPr>
          <w:b/>
          <w:i/>
          <w:spacing w:val="58"/>
          <w:sz w:val="24"/>
        </w:rPr>
        <w:t xml:space="preserve"> </w:t>
      </w:r>
      <w:r>
        <w:rPr>
          <w:b/>
          <w:i/>
          <w:sz w:val="24"/>
        </w:rPr>
        <w:t>3-4</w:t>
      </w:r>
      <w:r>
        <w:rPr>
          <w:b/>
          <w:i/>
          <w:spacing w:val="54"/>
          <w:sz w:val="24"/>
        </w:rPr>
        <w:t xml:space="preserve"> </w:t>
      </w:r>
      <w:r>
        <w:rPr>
          <w:b/>
          <w:i/>
          <w:spacing w:val="-4"/>
          <w:sz w:val="24"/>
        </w:rPr>
        <w:t>лет.</w:t>
      </w:r>
    </w:p>
    <w:p w:rsidR="000664B2" w:rsidRDefault="00CF43C2">
      <w:pPr>
        <w:pStyle w:val="2"/>
        <w:spacing w:line="275" w:lineRule="exact"/>
        <w:ind w:left="9" w:right="871"/>
        <w:jc w:val="center"/>
      </w:pPr>
      <w:r>
        <w:t>Физическое</w:t>
      </w:r>
      <w:r>
        <w:rPr>
          <w:spacing w:val="28"/>
        </w:rPr>
        <w:t xml:space="preserve">  </w:t>
      </w:r>
      <w:r>
        <w:rPr>
          <w:spacing w:val="-2"/>
        </w:rPr>
        <w:t>развитие</w:t>
      </w:r>
    </w:p>
    <w:p w:rsidR="000664B2" w:rsidRDefault="00CF43C2">
      <w:pPr>
        <w:pStyle w:val="a4"/>
        <w:spacing w:before="41" w:line="276" w:lineRule="auto"/>
        <w:ind w:left="283" w:right="1147" w:firstLine="556"/>
      </w:pPr>
      <w:r>
        <w:t>3-хлетний</w:t>
      </w:r>
      <w:r>
        <w:rPr>
          <w:spacing w:val="40"/>
        </w:rPr>
        <w:t xml:space="preserve"> </w:t>
      </w:r>
      <w:r>
        <w:t>ребенок</w:t>
      </w:r>
      <w:r>
        <w:rPr>
          <w:spacing w:val="40"/>
        </w:rPr>
        <w:t xml:space="preserve"> </w:t>
      </w:r>
      <w:r>
        <w:t>владеет</w:t>
      </w:r>
      <w:r>
        <w:rPr>
          <w:spacing w:val="40"/>
        </w:rPr>
        <w:t xml:space="preserve"> </w:t>
      </w:r>
      <w:r>
        <w:t>основными</w:t>
      </w:r>
      <w:r>
        <w:rPr>
          <w:spacing w:val="40"/>
        </w:rPr>
        <w:t xml:space="preserve"> </w:t>
      </w:r>
      <w:r>
        <w:t>жизненно</w:t>
      </w:r>
      <w:r>
        <w:rPr>
          <w:spacing w:val="40"/>
        </w:rPr>
        <w:t xml:space="preserve"> </w:t>
      </w:r>
      <w:r>
        <w:t>важными</w:t>
      </w:r>
      <w:r>
        <w:rPr>
          <w:spacing w:val="80"/>
          <w:w w:val="150"/>
        </w:rPr>
        <w:t xml:space="preserve"> </w:t>
      </w:r>
      <w:r>
        <w:rPr>
          <w:i/>
        </w:rPr>
        <w:t>движениями</w:t>
      </w:r>
      <w:r>
        <w:rPr>
          <w:i/>
          <w:spacing w:val="40"/>
        </w:rPr>
        <w:t xml:space="preserve"> </w:t>
      </w:r>
      <w:r>
        <w:t>(ходьба,</w:t>
      </w:r>
      <w:r>
        <w:rPr>
          <w:spacing w:val="40"/>
        </w:rPr>
        <w:t xml:space="preserve"> </w:t>
      </w:r>
      <w:r>
        <w:t>бег, лазание, действия с предметами). Возникает интерес к определению соответствия движений</w:t>
      </w:r>
      <w:r>
        <w:rPr>
          <w:spacing w:val="40"/>
        </w:rPr>
        <w:t xml:space="preserve"> </w:t>
      </w:r>
      <w:r>
        <w:t>образцу.</w:t>
      </w:r>
      <w:r>
        <w:rPr>
          <w:spacing w:val="73"/>
        </w:rPr>
        <w:t xml:space="preserve"> </w:t>
      </w:r>
      <w:r>
        <w:t>Дети</w:t>
      </w:r>
      <w:r>
        <w:rPr>
          <w:spacing w:val="40"/>
        </w:rPr>
        <w:t xml:space="preserve"> </w:t>
      </w:r>
      <w:r>
        <w:t>испытывают</w:t>
      </w:r>
      <w:r>
        <w:rPr>
          <w:spacing w:val="40"/>
        </w:rPr>
        <w:t xml:space="preserve"> </w:t>
      </w:r>
      <w:r>
        <w:t>свои</w:t>
      </w:r>
      <w:r>
        <w:rPr>
          <w:spacing w:val="40"/>
        </w:rPr>
        <w:t xml:space="preserve"> </w:t>
      </w:r>
      <w:r>
        <w:t>силы</w:t>
      </w:r>
      <w:r>
        <w:rPr>
          <w:spacing w:val="40"/>
        </w:rPr>
        <w:t xml:space="preserve"> </w:t>
      </w:r>
      <w:r>
        <w:t>в</w:t>
      </w:r>
      <w:r>
        <w:rPr>
          <w:spacing w:val="40"/>
        </w:rPr>
        <w:t xml:space="preserve"> </w:t>
      </w:r>
      <w:r>
        <w:t>более</w:t>
      </w:r>
      <w:r>
        <w:rPr>
          <w:spacing w:val="40"/>
        </w:rPr>
        <w:t xml:space="preserve"> </w:t>
      </w:r>
      <w:r>
        <w:t>сложных</w:t>
      </w:r>
      <w:r>
        <w:rPr>
          <w:spacing w:val="40"/>
        </w:rPr>
        <w:t xml:space="preserve"> </w:t>
      </w:r>
      <w:r>
        <w:t>видах</w:t>
      </w:r>
      <w:r>
        <w:rPr>
          <w:spacing w:val="40"/>
        </w:rPr>
        <w:t xml:space="preserve"> </w:t>
      </w:r>
      <w:r>
        <w:t>деятельности,</w:t>
      </w:r>
      <w:r>
        <w:rPr>
          <w:spacing w:val="80"/>
        </w:rPr>
        <w:t xml:space="preserve"> </w:t>
      </w:r>
      <w:r>
        <w:t>но</w:t>
      </w:r>
      <w:r>
        <w:rPr>
          <w:spacing w:val="40"/>
        </w:rPr>
        <w:t xml:space="preserve"> </w:t>
      </w:r>
      <w:r>
        <w:t>вместе</w:t>
      </w:r>
      <w:r>
        <w:rPr>
          <w:spacing w:val="40"/>
        </w:rPr>
        <w:t xml:space="preserve"> </w:t>
      </w:r>
      <w:r>
        <w:t>с</w:t>
      </w:r>
      <w:r>
        <w:rPr>
          <w:spacing w:val="40"/>
        </w:rPr>
        <w:t xml:space="preserve"> </w:t>
      </w:r>
      <w:r>
        <w:t>тем</w:t>
      </w:r>
      <w:r>
        <w:rPr>
          <w:spacing w:val="40"/>
        </w:rPr>
        <w:t xml:space="preserve"> </w:t>
      </w:r>
      <w:r>
        <w:t>им</w:t>
      </w:r>
      <w:r>
        <w:rPr>
          <w:spacing w:val="40"/>
        </w:rPr>
        <w:t xml:space="preserve"> </w:t>
      </w:r>
      <w:r>
        <w:t>свойственно</w:t>
      </w:r>
      <w:r>
        <w:rPr>
          <w:spacing w:val="40"/>
        </w:rPr>
        <w:t xml:space="preserve"> </w:t>
      </w:r>
      <w:r>
        <w:t>неумение</w:t>
      </w:r>
      <w:r>
        <w:rPr>
          <w:spacing w:val="40"/>
        </w:rPr>
        <w:t xml:space="preserve"> </w:t>
      </w:r>
      <w:r>
        <w:t>соизмерять</w:t>
      </w:r>
      <w:r>
        <w:rPr>
          <w:spacing w:val="40"/>
        </w:rPr>
        <w:t xml:space="preserve"> </w:t>
      </w:r>
      <w:r>
        <w:t>свои</w:t>
      </w:r>
      <w:r>
        <w:rPr>
          <w:spacing w:val="40"/>
        </w:rPr>
        <w:t xml:space="preserve"> </w:t>
      </w:r>
      <w:r>
        <w:t>силы</w:t>
      </w:r>
      <w:r>
        <w:rPr>
          <w:spacing w:val="40"/>
        </w:rPr>
        <w:t xml:space="preserve"> </w:t>
      </w:r>
      <w:r>
        <w:t>со</w:t>
      </w:r>
      <w:r>
        <w:rPr>
          <w:spacing w:val="40"/>
        </w:rPr>
        <w:t xml:space="preserve"> </w:t>
      </w:r>
      <w:r>
        <w:t xml:space="preserve">своими </w:t>
      </w:r>
      <w:r>
        <w:rPr>
          <w:spacing w:val="-2"/>
        </w:rPr>
        <w:t>возможностями.</w:t>
      </w:r>
    </w:p>
    <w:p w:rsidR="000664B2" w:rsidRDefault="00CF43C2">
      <w:pPr>
        <w:pStyle w:val="a4"/>
        <w:spacing w:line="276" w:lineRule="auto"/>
        <w:ind w:left="283" w:right="1146"/>
      </w:pPr>
      <w:r>
        <w:rPr>
          <w:i/>
        </w:rPr>
        <w:t xml:space="preserve">Моторика </w:t>
      </w:r>
      <w:r>
        <w:t>выполнения движений характеризуется более или менее точным воспроизведением</w:t>
      </w:r>
      <w:r>
        <w:rPr>
          <w:spacing w:val="80"/>
        </w:rPr>
        <w:t xml:space="preserve"> </w:t>
      </w:r>
      <w:r>
        <w:t>структуры</w:t>
      </w:r>
      <w:r>
        <w:rPr>
          <w:spacing w:val="80"/>
        </w:rPr>
        <w:t xml:space="preserve"> </w:t>
      </w:r>
      <w:r>
        <w:t>движения,</w:t>
      </w:r>
      <w:r>
        <w:rPr>
          <w:spacing w:val="80"/>
        </w:rPr>
        <w:t xml:space="preserve"> </w:t>
      </w:r>
      <w:r>
        <w:t>его</w:t>
      </w:r>
      <w:r>
        <w:rPr>
          <w:spacing w:val="40"/>
        </w:rPr>
        <w:t xml:space="preserve"> </w:t>
      </w:r>
      <w:r>
        <w:t>фаз, направления</w:t>
      </w:r>
      <w:r>
        <w:rPr>
          <w:spacing w:val="80"/>
        </w:rPr>
        <w:t xml:space="preserve"> </w:t>
      </w:r>
      <w:r>
        <w:t>и</w:t>
      </w:r>
      <w:r>
        <w:rPr>
          <w:spacing w:val="80"/>
        </w:rPr>
        <w:t xml:space="preserve"> </w:t>
      </w:r>
      <w:r>
        <w:t>т.д.</w:t>
      </w:r>
      <w:r>
        <w:rPr>
          <w:spacing w:val="80"/>
        </w:rPr>
        <w:t xml:space="preserve"> </w:t>
      </w:r>
      <w:r>
        <w:t>К</w:t>
      </w:r>
      <w:r>
        <w:rPr>
          <w:spacing w:val="80"/>
        </w:rPr>
        <w:t xml:space="preserve"> </w:t>
      </w:r>
      <w:r>
        <w:t>4-м</w:t>
      </w:r>
      <w:r>
        <w:rPr>
          <w:spacing w:val="80"/>
        </w:rPr>
        <w:t xml:space="preserve"> </w:t>
      </w:r>
      <w:r>
        <w:t>годам ребенок</w:t>
      </w:r>
      <w:r>
        <w:rPr>
          <w:spacing w:val="40"/>
        </w:rPr>
        <w:t xml:space="preserve"> </w:t>
      </w:r>
      <w:r>
        <w:t>может</w:t>
      </w:r>
      <w:r>
        <w:rPr>
          <w:spacing w:val="40"/>
        </w:rPr>
        <w:t xml:space="preserve"> </w:t>
      </w:r>
      <w:r>
        <w:t>без</w:t>
      </w:r>
      <w:r>
        <w:rPr>
          <w:spacing w:val="40"/>
        </w:rPr>
        <w:t xml:space="preserve"> </w:t>
      </w:r>
      <w:r>
        <w:t>остановки</w:t>
      </w:r>
      <w:r>
        <w:rPr>
          <w:spacing w:val="40"/>
        </w:rPr>
        <w:t xml:space="preserve"> </w:t>
      </w:r>
      <w:r>
        <w:t>пройти</w:t>
      </w:r>
      <w:r>
        <w:rPr>
          <w:spacing w:val="40"/>
        </w:rPr>
        <w:t xml:space="preserve"> </w:t>
      </w:r>
      <w:r>
        <w:t>по</w:t>
      </w:r>
      <w:r>
        <w:rPr>
          <w:spacing w:val="40"/>
        </w:rPr>
        <w:t xml:space="preserve"> </w:t>
      </w:r>
      <w:r>
        <w:t>гимнастической</w:t>
      </w:r>
      <w:r>
        <w:rPr>
          <w:spacing w:val="40"/>
        </w:rPr>
        <w:t xml:space="preserve"> </w:t>
      </w:r>
      <w:r>
        <w:t>скамейке,</w:t>
      </w:r>
      <w:r>
        <w:rPr>
          <w:spacing w:val="40"/>
        </w:rPr>
        <w:t xml:space="preserve"> </w:t>
      </w:r>
      <w:r>
        <w:t>руки</w:t>
      </w:r>
      <w:r>
        <w:rPr>
          <w:spacing w:val="40"/>
        </w:rPr>
        <w:t xml:space="preserve"> </w:t>
      </w:r>
      <w:r>
        <w:t>в</w:t>
      </w:r>
      <w:r>
        <w:rPr>
          <w:spacing w:val="40"/>
        </w:rPr>
        <w:t xml:space="preserve"> </w:t>
      </w:r>
      <w:r>
        <w:t>стороны; ударять мяч</w:t>
      </w:r>
      <w:r>
        <w:rPr>
          <w:spacing w:val="40"/>
        </w:rPr>
        <w:t xml:space="preserve"> </w:t>
      </w:r>
      <w:r>
        <w:t>об</w:t>
      </w:r>
      <w:r>
        <w:rPr>
          <w:spacing w:val="40"/>
        </w:rPr>
        <w:t xml:space="preserve"> </w:t>
      </w:r>
      <w:r>
        <w:t>пол</w:t>
      </w:r>
      <w:r>
        <w:rPr>
          <w:spacing w:val="40"/>
        </w:rPr>
        <w:t xml:space="preserve"> </w:t>
      </w:r>
      <w:r>
        <w:t>и</w:t>
      </w:r>
      <w:r>
        <w:rPr>
          <w:spacing w:val="40"/>
        </w:rPr>
        <w:t xml:space="preserve"> </w:t>
      </w:r>
      <w:r>
        <w:t>ловить</w:t>
      </w:r>
      <w:r>
        <w:rPr>
          <w:spacing w:val="40"/>
        </w:rPr>
        <w:t xml:space="preserve"> </w:t>
      </w:r>
      <w:r>
        <w:t>его</w:t>
      </w:r>
      <w:r>
        <w:rPr>
          <w:spacing w:val="40"/>
        </w:rPr>
        <w:t xml:space="preserve"> </w:t>
      </w:r>
      <w:r>
        <w:t>двумя</w:t>
      </w:r>
      <w:r>
        <w:rPr>
          <w:spacing w:val="40"/>
        </w:rPr>
        <w:t xml:space="preserve"> </w:t>
      </w:r>
      <w:r>
        <w:t>руками</w:t>
      </w:r>
      <w:r>
        <w:rPr>
          <w:spacing w:val="80"/>
        </w:rPr>
        <w:t xml:space="preserve"> </w:t>
      </w:r>
      <w:r>
        <w:t>(3</w:t>
      </w:r>
      <w:r>
        <w:rPr>
          <w:spacing w:val="40"/>
        </w:rPr>
        <w:t xml:space="preserve"> </w:t>
      </w:r>
      <w:r>
        <w:t>раза</w:t>
      </w:r>
      <w:r>
        <w:rPr>
          <w:spacing w:val="40"/>
        </w:rPr>
        <w:t xml:space="preserve"> </w:t>
      </w:r>
      <w:r>
        <w:t>подряд);</w:t>
      </w:r>
      <w:r>
        <w:rPr>
          <w:spacing w:val="40"/>
        </w:rPr>
        <w:t xml:space="preserve"> </w:t>
      </w:r>
      <w:r>
        <w:t>перекладывать</w:t>
      </w:r>
      <w:r>
        <w:rPr>
          <w:spacing w:val="40"/>
        </w:rPr>
        <w:t xml:space="preserve"> </w:t>
      </w:r>
      <w:r>
        <w:t>по</w:t>
      </w:r>
      <w:r>
        <w:rPr>
          <w:spacing w:val="40"/>
        </w:rPr>
        <w:t xml:space="preserve"> </w:t>
      </w:r>
      <w:r>
        <w:t>одному</w:t>
      </w:r>
      <w:r>
        <w:rPr>
          <w:spacing w:val="40"/>
        </w:rPr>
        <w:t xml:space="preserve"> </w:t>
      </w:r>
      <w:r>
        <w:t>мелкие</w:t>
      </w:r>
      <w:r>
        <w:rPr>
          <w:spacing w:val="40"/>
        </w:rPr>
        <w:t xml:space="preserve"> </w:t>
      </w:r>
      <w:r>
        <w:t>предметы</w:t>
      </w:r>
      <w:r>
        <w:rPr>
          <w:spacing w:val="80"/>
        </w:rPr>
        <w:t xml:space="preserve"> </w:t>
      </w:r>
      <w:r>
        <w:t>(пуговицы,</w:t>
      </w:r>
      <w:r>
        <w:rPr>
          <w:spacing w:val="80"/>
        </w:rPr>
        <w:t xml:space="preserve"> </w:t>
      </w:r>
      <w:r>
        <w:t>горошины</w:t>
      </w:r>
      <w:r>
        <w:rPr>
          <w:spacing w:val="80"/>
        </w:rPr>
        <w:t xml:space="preserve"> </w:t>
      </w:r>
      <w:r>
        <w:t>и т.п. – всего</w:t>
      </w:r>
      <w:r>
        <w:rPr>
          <w:spacing w:val="80"/>
        </w:rPr>
        <w:t xml:space="preserve"> </w:t>
      </w:r>
      <w:r>
        <w:t>20</w:t>
      </w:r>
      <w:r>
        <w:rPr>
          <w:spacing w:val="40"/>
        </w:rPr>
        <w:t xml:space="preserve"> </w:t>
      </w:r>
      <w:r>
        <w:t>шт.)</w:t>
      </w:r>
      <w:r>
        <w:rPr>
          <w:spacing w:val="80"/>
        </w:rPr>
        <w:t xml:space="preserve"> </w:t>
      </w:r>
      <w:r>
        <w:t>с</w:t>
      </w:r>
      <w:r>
        <w:rPr>
          <w:spacing w:val="40"/>
        </w:rPr>
        <w:t xml:space="preserve"> </w:t>
      </w:r>
      <w:r>
        <w:t>поверхности стола</w:t>
      </w:r>
      <w:r>
        <w:rPr>
          <w:spacing w:val="40"/>
        </w:rPr>
        <w:t xml:space="preserve"> </w:t>
      </w:r>
      <w:r>
        <w:t>в</w:t>
      </w:r>
      <w:r>
        <w:rPr>
          <w:spacing w:val="40"/>
        </w:rPr>
        <w:t xml:space="preserve"> </w:t>
      </w:r>
      <w:r>
        <w:t>небольшую</w:t>
      </w:r>
      <w:r>
        <w:rPr>
          <w:spacing w:val="40"/>
        </w:rPr>
        <w:t xml:space="preserve"> </w:t>
      </w:r>
      <w:r>
        <w:t>коробку</w:t>
      </w:r>
      <w:r>
        <w:rPr>
          <w:spacing w:val="40"/>
        </w:rPr>
        <w:t xml:space="preserve"> </w:t>
      </w:r>
      <w:r>
        <w:t>(правой</w:t>
      </w:r>
      <w:r>
        <w:rPr>
          <w:spacing w:val="40"/>
        </w:rPr>
        <w:t xml:space="preserve"> </w:t>
      </w:r>
      <w:r>
        <w:t>рукой).</w:t>
      </w:r>
    </w:p>
    <w:p w:rsidR="000664B2" w:rsidRDefault="00CF43C2">
      <w:pPr>
        <w:pStyle w:val="a4"/>
        <w:spacing w:line="276" w:lineRule="auto"/>
        <w:ind w:left="283" w:right="1154"/>
      </w:pPr>
      <w:r>
        <w:t>Начинает</w:t>
      </w:r>
      <w:r>
        <w:rPr>
          <w:spacing w:val="40"/>
        </w:rPr>
        <w:t xml:space="preserve"> </w:t>
      </w:r>
      <w:r>
        <w:t>развиваться</w:t>
      </w:r>
      <w:r>
        <w:rPr>
          <w:spacing w:val="40"/>
        </w:rPr>
        <w:t xml:space="preserve"> </w:t>
      </w:r>
      <w:r>
        <w:t>самооценка</w:t>
      </w:r>
      <w:r>
        <w:rPr>
          <w:spacing w:val="40"/>
        </w:rPr>
        <w:t xml:space="preserve"> </w:t>
      </w:r>
      <w:r>
        <w:t>при</w:t>
      </w:r>
      <w:r>
        <w:rPr>
          <w:spacing w:val="40"/>
        </w:rPr>
        <w:t xml:space="preserve"> </w:t>
      </w:r>
      <w:r>
        <w:t>выполнении</w:t>
      </w:r>
      <w:r>
        <w:rPr>
          <w:spacing w:val="40"/>
        </w:rPr>
        <w:t xml:space="preserve"> </w:t>
      </w:r>
      <w:r>
        <w:t>физических</w:t>
      </w:r>
      <w:r>
        <w:rPr>
          <w:spacing w:val="40"/>
        </w:rPr>
        <w:t xml:space="preserve"> </w:t>
      </w:r>
      <w:r>
        <w:t>упражнений,</w:t>
      </w:r>
      <w:r>
        <w:rPr>
          <w:spacing w:val="40"/>
        </w:rPr>
        <w:t xml:space="preserve"> </w:t>
      </w:r>
      <w:r>
        <w:t>при</w:t>
      </w:r>
      <w:r>
        <w:rPr>
          <w:spacing w:val="40"/>
        </w:rPr>
        <w:t xml:space="preserve"> </w:t>
      </w:r>
      <w:r>
        <w:t>этом дети</w:t>
      </w:r>
      <w:r>
        <w:rPr>
          <w:spacing w:val="40"/>
        </w:rPr>
        <w:t xml:space="preserve"> </w:t>
      </w:r>
      <w:r>
        <w:t>ориентируются</w:t>
      </w:r>
      <w:r>
        <w:rPr>
          <w:spacing w:val="40"/>
        </w:rPr>
        <w:t xml:space="preserve"> </w:t>
      </w:r>
      <w:r>
        <w:t>в значительной</w:t>
      </w:r>
      <w:r>
        <w:rPr>
          <w:spacing w:val="40"/>
        </w:rPr>
        <w:t xml:space="preserve"> </w:t>
      </w:r>
      <w:r>
        <w:t>мере</w:t>
      </w:r>
      <w:r>
        <w:rPr>
          <w:spacing w:val="40"/>
        </w:rPr>
        <w:t xml:space="preserve"> </w:t>
      </w:r>
      <w:r>
        <w:t>на</w:t>
      </w:r>
      <w:r>
        <w:rPr>
          <w:spacing w:val="40"/>
        </w:rPr>
        <w:t xml:space="preserve"> </w:t>
      </w:r>
      <w:r>
        <w:t>оценку</w:t>
      </w:r>
      <w:r>
        <w:rPr>
          <w:spacing w:val="40"/>
        </w:rPr>
        <w:t xml:space="preserve"> </w:t>
      </w:r>
      <w:r>
        <w:t>воспитателя.</w:t>
      </w:r>
    </w:p>
    <w:p w:rsidR="000664B2" w:rsidRDefault="00CF43C2">
      <w:pPr>
        <w:pStyle w:val="a4"/>
        <w:spacing w:line="276" w:lineRule="auto"/>
        <w:ind w:left="283" w:right="1142"/>
      </w:pPr>
      <w:r>
        <w:t>3-4-х летний</w:t>
      </w:r>
      <w:r>
        <w:rPr>
          <w:spacing w:val="40"/>
        </w:rPr>
        <w:t xml:space="preserve"> </w:t>
      </w:r>
      <w:r>
        <w:t>ребенок</w:t>
      </w:r>
      <w:r>
        <w:rPr>
          <w:spacing w:val="40"/>
        </w:rPr>
        <w:t xml:space="preserve"> </w:t>
      </w:r>
      <w:r>
        <w:t>владеет</w:t>
      </w:r>
      <w:r>
        <w:rPr>
          <w:spacing w:val="40"/>
        </w:rPr>
        <w:t xml:space="preserve"> </w:t>
      </w:r>
      <w:r>
        <w:t>элементарными</w:t>
      </w:r>
      <w:r>
        <w:rPr>
          <w:spacing w:val="40"/>
        </w:rPr>
        <w:t xml:space="preserve"> </w:t>
      </w:r>
      <w:r>
        <w:rPr>
          <w:i/>
        </w:rPr>
        <w:t>гигиеническими</w:t>
      </w:r>
      <w:r>
        <w:rPr>
          <w:i/>
          <w:spacing w:val="40"/>
        </w:rPr>
        <w:t xml:space="preserve"> </w:t>
      </w:r>
      <w:r>
        <w:rPr>
          <w:i/>
        </w:rPr>
        <w:t>навыками</w:t>
      </w:r>
      <w:r>
        <w:rPr>
          <w:i/>
          <w:spacing w:val="80"/>
        </w:rPr>
        <w:t xml:space="preserve"> </w:t>
      </w:r>
      <w:r>
        <w:t>самообслуживания (самостоятельно</w:t>
      </w:r>
      <w:r>
        <w:rPr>
          <w:spacing w:val="80"/>
        </w:rPr>
        <w:t xml:space="preserve"> </w:t>
      </w:r>
      <w:r>
        <w:t>и</w:t>
      </w:r>
      <w:r>
        <w:rPr>
          <w:spacing w:val="80"/>
        </w:rPr>
        <w:t xml:space="preserve"> </w:t>
      </w:r>
      <w:r>
        <w:t>правильно</w:t>
      </w:r>
      <w:r>
        <w:rPr>
          <w:spacing w:val="80"/>
        </w:rPr>
        <w:t xml:space="preserve"> </w:t>
      </w:r>
      <w:r>
        <w:t>моет</w:t>
      </w:r>
      <w:r>
        <w:rPr>
          <w:spacing w:val="80"/>
        </w:rPr>
        <w:t xml:space="preserve"> </w:t>
      </w:r>
      <w:r>
        <w:t>руки</w:t>
      </w:r>
      <w:r>
        <w:rPr>
          <w:spacing w:val="80"/>
        </w:rPr>
        <w:t xml:space="preserve"> </w:t>
      </w:r>
      <w:r>
        <w:t>с</w:t>
      </w:r>
      <w:r>
        <w:rPr>
          <w:spacing w:val="80"/>
        </w:rPr>
        <w:t xml:space="preserve"> </w:t>
      </w:r>
      <w:r>
        <w:t>мылом</w:t>
      </w:r>
      <w:r>
        <w:rPr>
          <w:spacing w:val="80"/>
        </w:rPr>
        <w:t xml:space="preserve"> </w:t>
      </w:r>
      <w:r>
        <w:t>после</w:t>
      </w:r>
      <w:r>
        <w:rPr>
          <w:spacing w:val="80"/>
        </w:rPr>
        <w:t xml:space="preserve"> </w:t>
      </w:r>
      <w:r>
        <w:t>прогулки, игр,</w:t>
      </w:r>
      <w:r>
        <w:rPr>
          <w:spacing w:val="40"/>
        </w:rPr>
        <w:t xml:space="preserve"> </w:t>
      </w:r>
      <w:r>
        <w:t>туалета;</w:t>
      </w:r>
      <w:r>
        <w:rPr>
          <w:spacing w:val="40"/>
        </w:rPr>
        <w:t xml:space="preserve"> </w:t>
      </w:r>
      <w:r>
        <w:t>аккуратно</w:t>
      </w:r>
      <w:r>
        <w:rPr>
          <w:spacing w:val="40"/>
        </w:rPr>
        <w:t xml:space="preserve"> </w:t>
      </w:r>
      <w:r>
        <w:t>пользуется</w:t>
      </w:r>
      <w:r>
        <w:rPr>
          <w:spacing w:val="40"/>
        </w:rPr>
        <w:t xml:space="preserve"> </w:t>
      </w:r>
      <w:r>
        <w:t>туалетом:</w:t>
      </w:r>
      <w:r>
        <w:rPr>
          <w:spacing w:val="40"/>
        </w:rPr>
        <w:t xml:space="preserve"> </w:t>
      </w:r>
      <w:r>
        <w:t>туалетной</w:t>
      </w:r>
      <w:r>
        <w:rPr>
          <w:spacing w:val="40"/>
        </w:rPr>
        <w:t xml:space="preserve"> </w:t>
      </w:r>
      <w:r>
        <w:t>бумагой,</w:t>
      </w:r>
      <w:r>
        <w:rPr>
          <w:spacing w:val="40"/>
        </w:rPr>
        <w:t xml:space="preserve"> </w:t>
      </w:r>
      <w:r>
        <w:t>не</w:t>
      </w:r>
      <w:r>
        <w:rPr>
          <w:spacing w:val="40"/>
        </w:rPr>
        <w:t xml:space="preserve"> </w:t>
      </w:r>
      <w:r>
        <w:t>забывает</w:t>
      </w:r>
      <w:r>
        <w:rPr>
          <w:spacing w:val="40"/>
        </w:rPr>
        <w:t xml:space="preserve"> </w:t>
      </w:r>
      <w:r>
        <w:t>спускать воду из бачка для слива; при приеме пищи пользуется ложкой, салфеткой; умеет</w:t>
      </w:r>
      <w:r>
        <w:rPr>
          <w:spacing w:val="40"/>
        </w:rPr>
        <w:t xml:space="preserve"> </w:t>
      </w:r>
      <w:r>
        <w:t>пользоваться носовым платком; может самостоятельно устранить беспорядок в одежде, прическе,</w:t>
      </w:r>
      <w:r>
        <w:rPr>
          <w:spacing w:val="40"/>
        </w:rPr>
        <w:t xml:space="preserve"> </w:t>
      </w:r>
      <w:r>
        <w:t>пользуясь</w:t>
      </w:r>
      <w:r>
        <w:rPr>
          <w:spacing w:val="40"/>
        </w:rPr>
        <w:t xml:space="preserve"> </w:t>
      </w:r>
      <w:r>
        <w:t>зеркалом,</w:t>
      </w:r>
      <w:r>
        <w:rPr>
          <w:spacing w:val="40"/>
        </w:rPr>
        <w:t xml:space="preserve"> </w:t>
      </w:r>
      <w:r>
        <w:t>расческой).</w:t>
      </w:r>
    </w:p>
    <w:p w:rsidR="000664B2" w:rsidRDefault="00CF43C2">
      <w:pPr>
        <w:pStyle w:val="2"/>
        <w:spacing w:before="5"/>
        <w:ind w:left="283"/>
      </w:pPr>
      <w:r>
        <w:t>Социально-личностное</w:t>
      </w:r>
      <w:r>
        <w:rPr>
          <w:spacing w:val="53"/>
        </w:rPr>
        <w:t xml:space="preserve"> </w:t>
      </w:r>
      <w:r>
        <w:rPr>
          <w:spacing w:val="-2"/>
        </w:rPr>
        <w:t>развитие</w:t>
      </w:r>
    </w:p>
    <w:p w:rsidR="000664B2" w:rsidRDefault="00CF43C2">
      <w:pPr>
        <w:pStyle w:val="a4"/>
        <w:spacing w:before="36" w:line="276" w:lineRule="auto"/>
        <w:ind w:left="283" w:right="1144" w:firstLine="720"/>
      </w:pPr>
      <w:r>
        <w:t>К трем годам ребенок достигает определенного уровня социальной компетентности: он проявляет интерес</w:t>
      </w:r>
      <w:r>
        <w:rPr>
          <w:spacing w:val="-1"/>
        </w:rPr>
        <w:t xml:space="preserve"> </w:t>
      </w:r>
      <w:r>
        <w:t>к другому</w:t>
      </w:r>
      <w:r>
        <w:rPr>
          <w:spacing w:val="-5"/>
        </w:rPr>
        <w:t xml:space="preserve"> </w:t>
      </w:r>
      <w:r>
        <w:t>человеку, испытывает доверие</w:t>
      </w:r>
      <w:r>
        <w:rPr>
          <w:spacing w:val="-1"/>
        </w:rPr>
        <w:t xml:space="preserve"> </w:t>
      </w:r>
      <w:r>
        <w:t>к</w:t>
      </w:r>
      <w:r>
        <w:rPr>
          <w:spacing w:val="-2"/>
        </w:rPr>
        <w:t xml:space="preserve"> </w:t>
      </w:r>
      <w:r>
        <w:t>нему, стремится</w:t>
      </w:r>
      <w:r>
        <w:rPr>
          <w:spacing w:val="-1"/>
        </w:rPr>
        <w:t xml:space="preserve"> </w:t>
      </w:r>
      <w:r>
        <w:t>к</w:t>
      </w:r>
      <w:r>
        <w:rPr>
          <w:spacing w:val="-2"/>
        </w:rPr>
        <w:t xml:space="preserve"> </w:t>
      </w:r>
      <w:r>
        <w:t xml:space="preserve">общению и </w:t>
      </w:r>
      <w:r>
        <w:rPr>
          <w:i/>
        </w:rPr>
        <w:t xml:space="preserve">взаимодействию </w:t>
      </w:r>
      <w:r>
        <w:t>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w:t>
      </w:r>
      <w:r>
        <w:rPr>
          <w:spacing w:val="-3"/>
        </w:rPr>
        <w:t xml:space="preserve"> </w:t>
      </w:r>
      <w:r>
        <w:t>жесты,</w:t>
      </w:r>
      <w:r>
        <w:rPr>
          <w:spacing w:val="-3"/>
        </w:rPr>
        <w:t xml:space="preserve"> </w:t>
      </w:r>
      <w:r>
        <w:t>выразительные</w:t>
      </w:r>
      <w:r>
        <w:rPr>
          <w:spacing w:val="-1"/>
        </w:rPr>
        <w:t xml:space="preserve"> </w:t>
      </w:r>
      <w:r>
        <w:t>позы и движения) способы</w:t>
      </w:r>
      <w:r>
        <w:rPr>
          <w:spacing w:val="-3"/>
        </w:rPr>
        <w:t xml:space="preserve"> </w:t>
      </w:r>
      <w:r>
        <w:t>общения. Осознает свою</w:t>
      </w:r>
      <w:r>
        <w:rPr>
          <w:spacing w:val="-2"/>
        </w:rPr>
        <w:t xml:space="preserve"> </w:t>
      </w:r>
      <w:r>
        <w:t>половую принадлежность («Я мальчик», «Я девочка»). Фундаментальная</w:t>
      </w:r>
      <w:r>
        <w:rPr>
          <w:spacing w:val="80"/>
        </w:rPr>
        <w:t xml:space="preserve"> </w:t>
      </w:r>
      <w:r>
        <w:t>характеристика ребенка</w:t>
      </w:r>
      <w:r>
        <w:rPr>
          <w:spacing w:val="40"/>
        </w:rPr>
        <w:t xml:space="preserve"> </w:t>
      </w:r>
      <w:r>
        <w:t>трех лет</w:t>
      </w:r>
      <w:r>
        <w:rPr>
          <w:spacing w:val="40"/>
        </w:rPr>
        <w:t xml:space="preserve"> </w:t>
      </w:r>
      <w:r>
        <w:t xml:space="preserve">- </w:t>
      </w:r>
      <w:r>
        <w:rPr>
          <w:i/>
        </w:rPr>
        <w:t>самостоятельность</w:t>
      </w:r>
      <w:r>
        <w:rPr>
          <w:i/>
          <w:spacing w:val="40"/>
        </w:rPr>
        <w:t xml:space="preserve"> </w:t>
      </w:r>
      <w:r>
        <w:t>(«Я сам», «Я могу»). Он активно заявляет о своем желании быть,</w:t>
      </w:r>
      <w:r>
        <w:rPr>
          <w:spacing w:val="40"/>
        </w:rPr>
        <w:t xml:space="preserve"> </w:t>
      </w:r>
      <w:r>
        <w:t>как</w:t>
      </w:r>
      <w:r>
        <w:rPr>
          <w:spacing w:val="38"/>
        </w:rPr>
        <w:t xml:space="preserve"> </w:t>
      </w:r>
      <w:r>
        <w:t>взрослые</w:t>
      </w:r>
      <w:r>
        <w:rPr>
          <w:spacing w:val="33"/>
        </w:rPr>
        <w:t xml:space="preserve"> </w:t>
      </w:r>
      <w:r>
        <w:t>(самому</w:t>
      </w:r>
      <w:r>
        <w:rPr>
          <w:spacing w:val="29"/>
        </w:rPr>
        <w:t xml:space="preserve"> </w:t>
      </w:r>
      <w:r>
        <w:t>есть,</w:t>
      </w:r>
      <w:r>
        <w:rPr>
          <w:spacing w:val="40"/>
        </w:rPr>
        <w:t xml:space="preserve"> </w:t>
      </w:r>
      <w:r>
        <w:t>одеваться),</w:t>
      </w:r>
      <w:r>
        <w:rPr>
          <w:spacing w:val="36"/>
        </w:rPr>
        <w:t xml:space="preserve"> </w:t>
      </w:r>
      <w:r>
        <w:t>включаться</w:t>
      </w:r>
      <w:r>
        <w:rPr>
          <w:spacing w:val="39"/>
        </w:rPr>
        <w:t xml:space="preserve"> </w:t>
      </w:r>
      <w:r>
        <w:t>в</w:t>
      </w:r>
      <w:r>
        <w:rPr>
          <w:spacing w:val="40"/>
        </w:rPr>
        <w:t xml:space="preserve"> </w:t>
      </w:r>
      <w:r>
        <w:t>настоящие</w:t>
      </w:r>
      <w:r>
        <w:rPr>
          <w:spacing w:val="38"/>
        </w:rPr>
        <w:t xml:space="preserve"> </w:t>
      </w:r>
      <w:r>
        <w:t>дела</w:t>
      </w:r>
      <w:r>
        <w:rPr>
          <w:spacing w:val="38"/>
        </w:rPr>
        <w:t xml:space="preserve"> </w:t>
      </w:r>
      <w:r>
        <w:t>(мыть</w:t>
      </w:r>
      <w:r>
        <w:rPr>
          <w:spacing w:val="36"/>
        </w:rPr>
        <w:t xml:space="preserve"> </w:t>
      </w:r>
      <w:r>
        <w:t>посуду,</w:t>
      </w:r>
    </w:p>
    <w:p w:rsidR="000664B2" w:rsidRDefault="000664B2">
      <w:pPr>
        <w:pStyle w:val="a4"/>
        <w:spacing w:line="276" w:lineRule="auto"/>
        <w:sectPr w:rsidR="000664B2">
          <w:pgSz w:w="12070" w:h="17240"/>
          <w:pgMar w:top="600" w:right="141" w:bottom="800" w:left="850" w:header="0" w:footer="619" w:gutter="0"/>
          <w:cols w:space="720"/>
        </w:sectPr>
      </w:pPr>
    </w:p>
    <w:p w:rsidR="000664B2" w:rsidRDefault="00CF43C2">
      <w:pPr>
        <w:pStyle w:val="a4"/>
        <w:spacing w:before="62" w:line="276" w:lineRule="auto"/>
        <w:ind w:left="283" w:right="1149"/>
      </w:pPr>
      <w:r>
        <w:lastRenderedPageBreak/>
        <w:t>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0664B2" w:rsidRDefault="00CF43C2">
      <w:pPr>
        <w:pStyle w:val="a4"/>
        <w:spacing w:line="276" w:lineRule="auto"/>
        <w:ind w:left="283" w:right="1143"/>
      </w:pPr>
      <w:r>
        <w:t>Для детей 3х летнего возраста характерна</w:t>
      </w:r>
      <w:r>
        <w:rPr>
          <w:spacing w:val="40"/>
        </w:rPr>
        <w:t xml:space="preserve"> </w:t>
      </w:r>
      <w:r>
        <w:rPr>
          <w:i/>
        </w:rPr>
        <w:t xml:space="preserve">игра </w:t>
      </w:r>
      <w:r>
        <w:t>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w:t>
      </w:r>
      <w:r>
        <w:rPr>
          <w:spacing w:val="-1"/>
        </w:rPr>
        <w:t xml:space="preserve"> </w:t>
      </w:r>
      <w:r>
        <w:t>сюжетно-ролевых</w:t>
      </w:r>
      <w:r>
        <w:rPr>
          <w:spacing w:val="-1"/>
        </w:rPr>
        <w:t xml:space="preserve"> </w:t>
      </w:r>
      <w:r>
        <w:t>игр. Игровые</w:t>
      </w:r>
      <w:r>
        <w:rPr>
          <w:spacing w:val="-2"/>
        </w:rPr>
        <w:t xml:space="preserve"> </w:t>
      </w:r>
      <w:r>
        <w:t>действия</w:t>
      </w:r>
      <w:r>
        <w:rPr>
          <w:spacing w:val="-1"/>
        </w:rPr>
        <w:t xml:space="preserve"> </w:t>
      </w:r>
      <w:r>
        <w:t>взаимосвязаны, имеют четкий ролевой характер. Роль называется, по ходу игры дети могут менять роль. Игровая цепочка состоит</w:t>
      </w:r>
      <w:r>
        <w:rPr>
          <w:spacing w:val="80"/>
        </w:rPr>
        <w:t xml:space="preserve"> </w:t>
      </w:r>
      <w:r>
        <w:t xml:space="preserve">из 3-4 взаимосвязанных действий. Дети самостоятельно удерживают воображаемую </w:t>
      </w:r>
      <w:r>
        <w:rPr>
          <w:spacing w:val="-2"/>
        </w:rPr>
        <w:t>ситуацию.</w:t>
      </w:r>
    </w:p>
    <w:p w:rsidR="000664B2" w:rsidRDefault="00CF43C2">
      <w:pPr>
        <w:pStyle w:val="2"/>
        <w:spacing w:before="4"/>
        <w:ind w:left="283"/>
      </w:pPr>
      <w:r>
        <w:t>Познавательно-речевое</w:t>
      </w:r>
      <w:r>
        <w:rPr>
          <w:spacing w:val="53"/>
        </w:rPr>
        <w:t xml:space="preserve"> </w:t>
      </w:r>
      <w:r>
        <w:rPr>
          <w:spacing w:val="-2"/>
        </w:rPr>
        <w:t>развитие</w:t>
      </w:r>
    </w:p>
    <w:p w:rsidR="000664B2" w:rsidRDefault="00CF43C2">
      <w:pPr>
        <w:pStyle w:val="a4"/>
        <w:spacing w:before="36" w:line="276" w:lineRule="auto"/>
        <w:ind w:left="283" w:right="1142" w:firstLine="168"/>
      </w:pPr>
      <w:r>
        <w:rPr>
          <w:i/>
        </w:rPr>
        <w:t xml:space="preserve">Общение </w:t>
      </w:r>
      <w:r>
        <w:t>ребенка в этом возрасте ситуативно, инициируется взрослым, неустойчиво, кратковременно. Осознает</w:t>
      </w:r>
      <w:r>
        <w:rPr>
          <w:spacing w:val="40"/>
        </w:rPr>
        <w:t xml:space="preserve"> </w:t>
      </w:r>
      <w:r>
        <w:t>свою</w:t>
      </w:r>
      <w:r>
        <w:rPr>
          <w:spacing w:val="40"/>
        </w:rPr>
        <w:t xml:space="preserve"> </w:t>
      </w:r>
      <w:r>
        <w:t>половую</w:t>
      </w:r>
      <w:r>
        <w:rPr>
          <w:spacing w:val="40"/>
        </w:rPr>
        <w:t xml:space="preserve"> </w:t>
      </w:r>
      <w:r>
        <w:t>принадлежность. Возникает</w:t>
      </w:r>
      <w:r>
        <w:rPr>
          <w:spacing w:val="40"/>
        </w:rPr>
        <w:t xml:space="preserve"> </w:t>
      </w:r>
      <w:r>
        <w:t>новая</w:t>
      </w:r>
      <w:r>
        <w:rPr>
          <w:spacing w:val="40"/>
        </w:rPr>
        <w:t xml:space="preserve"> </w:t>
      </w:r>
      <w:r>
        <w:t xml:space="preserve">форма общения со взрослым – </w:t>
      </w:r>
      <w:r>
        <w:rPr>
          <w:i/>
        </w:rPr>
        <w:t>общение на познавательные темы</w:t>
      </w:r>
      <w:r>
        <w:t>, которое сначала включено в совместную</w:t>
      </w:r>
      <w:r>
        <w:rPr>
          <w:spacing w:val="40"/>
        </w:rPr>
        <w:t xml:space="preserve"> </w:t>
      </w:r>
      <w:r>
        <w:t>со</w:t>
      </w:r>
      <w:r>
        <w:rPr>
          <w:spacing w:val="40"/>
        </w:rPr>
        <w:t xml:space="preserve"> </w:t>
      </w:r>
      <w:r>
        <w:t>взрослым</w:t>
      </w:r>
      <w:r>
        <w:rPr>
          <w:spacing w:val="40"/>
        </w:rPr>
        <w:t xml:space="preserve"> </w:t>
      </w:r>
      <w:r>
        <w:t>познавательную</w:t>
      </w:r>
      <w:r>
        <w:rPr>
          <w:spacing w:val="40"/>
        </w:rPr>
        <w:t xml:space="preserve"> </w:t>
      </w:r>
      <w:r>
        <w:t>деятельность.</w:t>
      </w:r>
    </w:p>
    <w:p w:rsidR="000664B2" w:rsidRDefault="00CF43C2">
      <w:pPr>
        <w:pStyle w:val="a4"/>
        <w:spacing w:before="2" w:line="276" w:lineRule="auto"/>
        <w:ind w:left="283" w:right="1149"/>
      </w:pPr>
      <w:r>
        <w:t xml:space="preserve">Уникальность </w:t>
      </w:r>
      <w:r>
        <w:rPr>
          <w:i/>
        </w:rPr>
        <w:t xml:space="preserve">речевого развития </w:t>
      </w:r>
      <w:r>
        <w:t>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w:t>
      </w:r>
      <w:r>
        <w:rPr>
          <w:spacing w:val="-5"/>
        </w:rPr>
        <w:t xml:space="preserve"> </w:t>
      </w:r>
      <w:r>
        <w:t>обстановке) речи к использованию</w:t>
      </w:r>
      <w:r>
        <w:rPr>
          <w:spacing w:val="-3"/>
        </w:rPr>
        <w:t xml:space="preserve"> </w:t>
      </w:r>
      <w:r>
        <w:t>и ситуативной, и контекстной (свободной от наглядной ситуации) речи.</w:t>
      </w:r>
      <w:r>
        <w:rPr>
          <w:spacing w:val="40"/>
        </w:rPr>
        <w:t xml:space="preserve"> </w:t>
      </w:r>
      <w:r>
        <w:t>Овладение</w:t>
      </w:r>
      <w:r>
        <w:rPr>
          <w:spacing w:val="40"/>
        </w:rPr>
        <w:t xml:space="preserve"> </w:t>
      </w:r>
      <w:r>
        <w:t>родным языком характеризуется использованием основных грамматических категорий</w:t>
      </w:r>
      <w:r>
        <w:rPr>
          <w:spacing w:val="80"/>
        </w:rPr>
        <w:t xml:space="preserve"> </w:t>
      </w:r>
      <w:r>
        <w:t>(согласование, употребление их по числу, времени и т.д., хотя отдельные ошибки допускаются)</w:t>
      </w:r>
      <w:r>
        <w:rPr>
          <w:spacing w:val="40"/>
        </w:rPr>
        <w:t xml:space="preserve"> </w:t>
      </w:r>
      <w:r>
        <w:t>и</w:t>
      </w:r>
      <w:r>
        <w:rPr>
          <w:spacing w:val="40"/>
        </w:rPr>
        <w:t xml:space="preserve"> </w:t>
      </w:r>
      <w:r>
        <w:t>словаря</w:t>
      </w:r>
      <w:r>
        <w:rPr>
          <w:spacing w:val="40"/>
        </w:rPr>
        <w:t xml:space="preserve"> </w:t>
      </w:r>
      <w:r>
        <w:t>разговорной</w:t>
      </w:r>
      <w:r>
        <w:rPr>
          <w:spacing w:val="40"/>
        </w:rPr>
        <w:t xml:space="preserve"> </w:t>
      </w:r>
      <w:r>
        <w:t>речи.</w:t>
      </w:r>
      <w:r>
        <w:rPr>
          <w:spacing w:val="40"/>
        </w:rPr>
        <w:t xml:space="preserve"> </w:t>
      </w:r>
      <w:r>
        <w:t>Возможны</w:t>
      </w:r>
      <w:r>
        <w:rPr>
          <w:spacing w:val="40"/>
        </w:rPr>
        <w:t xml:space="preserve"> </w:t>
      </w:r>
      <w:r>
        <w:t>дефекты</w:t>
      </w:r>
      <w:r>
        <w:rPr>
          <w:spacing w:val="40"/>
        </w:rPr>
        <w:t xml:space="preserve"> </w:t>
      </w:r>
      <w:r>
        <w:t>звукопроизношения.</w:t>
      </w:r>
    </w:p>
    <w:p w:rsidR="000664B2" w:rsidRDefault="00CF43C2">
      <w:pPr>
        <w:pStyle w:val="a4"/>
        <w:spacing w:before="2" w:line="276" w:lineRule="auto"/>
        <w:ind w:left="283" w:right="1141"/>
      </w:pPr>
      <w:r>
        <w:t xml:space="preserve">В развитии </w:t>
      </w:r>
      <w:r>
        <w:rPr>
          <w:i/>
        </w:rPr>
        <w:t xml:space="preserve">познавательной сферы </w:t>
      </w:r>
      <w:r>
        <w:t>расширяются и качественно изменяются способы и средства ориентировки ребенка в окружающей обстановке.</w:t>
      </w:r>
      <w:r>
        <w:rPr>
          <w:spacing w:val="40"/>
        </w:rPr>
        <w:t xml:space="preserve"> </w:t>
      </w:r>
      <w:r>
        <w:t>Ребенок</w:t>
      </w:r>
      <w:r>
        <w:rPr>
          <w:spacing w:val="40"/>
        </w:rPr>
        <w:t xml:space="preserve"> </w:t>
      </w:r>
      <w:r>
        <w:t>активно использует</w:t>
      </w:r>
      <w:r>
        <w:rPr>
          <w:spacing w:val="40"/>
        </w:rPr>
        <w:t xml:space="preserve"> </w:t>
      </w:r>
      <w:r>
        <w:t>по назначению некоторые бытовые предметы, игрушки, предметы-заместители</w:t>
      </w:r>
      <w:r>
        <w:rPr>
          <w:spacing w:val="40"/>
        </w:rPr>
        <w:t xml:space="preserve"> </w:t>
      </w:r>
      <w:r>
        <w:t>и словесные обозначения</w:t>
      </w:r>
      <w:r>
        <w:rPr>
          <w:spacing w:val="80"/>
        </w:rPr>
        <w:t xml:space="preserve"> </w:t>
      </w:r>
      <w:r>
        <w:t>объектов</w:t>
      </w:r>
      <w:r>
        <w:rPr>
          <w:spacing w:val="80"/>
        </w:rPr>
        <w:t xml:space="preserve"> </w:t>
      </w:r>
      <w:r>
        <w:t>в</w:t>
      </w:r>
      <w:r>
        <w:rPr>
          <w:spacing w:val="80"/>
        </w:rPr>
        <w:t xml:space="preserve"> </w:t>
      </w:r>
      <w:r>
        <w:t>быту,</w:t>
      </w:r>
      <w:r>
        <w:rPr>
          <w:spacing w:val="80"/>
        </w:rPr>
        <w:t xml:space="preserve"> </w:t>
      </w:r>
      <w:r>
        <w:t>игре, общении.</w:t>
      </w:r>
      <w:r>
        <w:rPr>
          <w:spacing w:val="80"/>
        </w:rPr>
        <w:t xml:space="preserve"> </w:t>
      </w:r>
      <w:r>
        <w:t>Формируются</w:t>
      </w:r>
      <w:r>
        <w:rPr>
          <w:spacing w:val="80"/>
        </w:rPr>
        <w:t xml:space="preserve"> </w:t>
      </w:r>
      <w:r>
        <w:t>качественно</w:t>
      </w:r>
      <w:r>
        <w:rPr>
          <w:spacing w:val="80"/>
        </w:rPr>
        <w:t xml:space="preserve"> </w:t>
      </w:r>
      <w:r>
        <w:t>новые свойства сенсорных процессов: ощущение и восприятие. В практической деятельности ребенок</w:t>
      </w:r>
      <w:r>
        <w:rPr>
          <w:spacing w:val="80"/>
        </w:rPr>
        <w:t xml:space="preserve"> </w:t>
      </w:r>
      <w:r>
        <w:t>учитывает</w:t>
      </w:r>
      <w:r>
        <w:rPr>
          <w:spacing w:val="80"/>
        </w:rPr>
        <w:t xml:space="preserve"> </w:t>
      </w:r>
      <w:r>
        <w:t>свойства</w:t>
      </w:r>
      <w:r>
        <w:rPr>
          <w:spacing w:val="80"/>
        </w:rPr>
        <w:t xml:space="preserve"> </w:t>
      </w:r>
      <w:r>
        <w:t>предметов</w:t>
      </w:r>
      <w:r>
        <w:rPr>
          <w:spacing w:val="80"/>
        </w:rPr>
        <w:t xml:space="preserve"> </w:t>
      </w:r>
      <w:r>
        <w:t>и</w:t>
      </w:r>
      <w:r>
        <w:rPr>
          <w:spacing w:val="80"/>
        </w:rPr>
        <w:t xml:space="preserve"> </w:t>
      </w:r>
      <w:r>
        <w:t>их</w:t>
      </w:r>
      <w:r>
        <w:rPr>
          <w:spacing w:val="80"/>
        </w:rPr>
        <w:t xml:space="preserve"> </w:t>
      </w:r>
      <w:r>
        <w:t>назначение:</w:t>
      </w:r>
      <w:r>
        <w:rPr>
          <w:spacing w:val="80"/>
        </w:rPr>
        <w:t xml:space="preserve"> </w:t>
      </w:r>
      <w:r>
        <w:t>знает</w:t>
      </w:r>
      <w:r>
        <w:rPr>
          <w:spacing w:val="80"/>
        </w:rPr>
        <w:t xml:space="preserve"> </w:t>
      </w:r>
      <w:r>
        <w:t>название</w:t>
      </w:r>
      <w:r>
        <w:rPr>
          <w:spacing w:val="79"/>
        </w:rPr>
        <w:t xml:space="preserve"> </w:t>
      </w:r>
      <w:r>
        <w:t>3-4</w:t>
      </w:r>
      <w:r>
        <w:rPr>
          <w:spacing w:val="75"/>
        </w:rPr>
        <w:t xml:space="preserve"> </w:t>
      </w:r>
      <w:r>
        <w:t>цветов</w:t>
      </w:r>
      <w:r>
        <w:rPr>
          <w:spacing w:val="80"/>
        </w:rPr>
        <w:t xml:space="preserve"> </w:t>
      </w:r>
      <w:r>
        <w:t>и 2-3 форм; может выбрать из 3-х предметов разных по величине «самый большой». Рассматривая</w:t>
      </w:r>
      <w:r>
        <w:rPr>
          <w:spacing w:val="40"/>
        </w:rPr>
        <w:t xml:space="preserve"> </w:t>
      </w:r>
      <w:r>
        <w:t>новые</w:t>
      </w:r>
      <w:r>
        <w:rPr>
          <w:spacing w:val="40"/>
        </w:rPr>
        <w:t xml:space="preserve"> </w:t>
      </w:r>
      <w:r>
        <w:t>предметы (растения,</w:t>
      </w:r>
      <w:r>
        <w:rPr>
          <w:spacing w:val="40"/>
        </w:rPr>
        <w:t xml:space="preserve"> </w:t>
      </w:r>
      <w:r>
        <w:t>камни</w:t>
      </w:r>
      <w:r>
        <w:rPr>
          <w:spacing w:val="40"/>
        </w:rPr>
        <w:t xml:space="preserve"> </w:t>
      </w:r>
      <w:r>
        <w:t>и</w:t>
      </w:r>
      <w:r>
        <w:rPr>
          <w:spacing w:val="40"/>
        </w:rPr>
        <w:t xml:space="preserve"> </w:t>
      </w:r>
      <w:r>
        <w:t>т.п.)</w:t>
      </w:r>
      <w:r>
        <w:rPr>
          <w:spacing w:val="40"/>
        </w:rPr>
        <w:t xml:space="preserve"> </w:t>
      </w:r>
      <w:r>
        <w:t>ребенок не</w:t>
      </w:r>
      <w:r>
        <w:rPr>
          <w:spacing w:val="40"/>
        </w:rPr>
        <w:t xml:space="preserve"> </w:t>
      </w:r>
      <w:r>
        <w:t>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w:t>
      </w:r>
      <w:r>
        <w:rPr>
          <w:spacing w:val="40"/>
        </w:rPr>
        <w:t xml:space="preserve"> </w:t>
      </w:r>
      <w:r>
        <w:t>характер. По просьбе взрослого ребенок</w:t>
      </w:r>
      <w:r>
        <w:rPr>
          <w:spacing w:val="40"/>
        </w:rPr>
        <w:t xml:space="preserve"> </w:t>
      </w:r>
      <w:r>
        <w:t>может</w:t>
      </w:r>
      <w:r>
        <w:rPr>
          <w:spacing w:val="40"/>
        </w:rPr>
        <w:t xml:space="preserve"> </w:t>
      </w:r>
      <w:r>
        <w:t>запомнить</w:t>
      </w:r>
      <w:r>
        <w:rPr>
          <w:spacing w:val="40"/>
        </w:rPr>
        <w:t xml:space="preserve"> </w:t>
      </w:r>
      <w:r>
        <w:t>не</w:t>
      </w:r>
      <w:r>
        <w:rPr>
          <w:spacing w:val="40"/>
        </w:rPr>
        <w:t xml:space="preserve"> </w:t>
      </w:r>
      <w:r>
        <w:t>менее</w:t>
      </w:r>
      <w:r>
        <w:rPr>
          <w:spacing w:val="40"/>
        </w:rPr>
        <w:t xml:space="preserve"> </w:t>
      </w:r>
      <w:r>
        <w:t>2-3 слов</w:t>
      </w:r>
      <w:r>
        <w:rPr>
          <w:spacing w:val="40"/>
        </w:rPr>
        <w:t xml:space="preserve"> </w:t>
      </w:r>
      <w:r>
        <w:t>и</w:t>
      </w:r>
      <w:r>
        <w:rPr>
          <w:spacing w:val="40"/>
        </w:rPr>
        <w:t xml:space="preserve"> </w:t>
      </w:r>
      <w:r>
        <w:t>5-6</w:t>
      </w:r>
      <w:r>
        <w:rPr>
          <w:spacing w:val="40"/>
        </w:rPr>
        <w:t xml:space="preserve"> </w:t>
      </w:r>
      <w:r>
        <w:t>названий</w:t>
      </w:r>
      <w:r>
        <w:rPr>
          <w:spacing w:val="40"/>
        </w:rPr>
        <w:t xml:space="preserve"> </w:t>
      </w:r>
      <w:r>
        <w:t>предметов.</w:t>
      </w:r>
      <w:r>
        <w:rPr>
          <w:spacing w:val="40"/>
        </w:rPr>
        <w:t xml:space="preserve"> </w:t>
      </w:r>
      <w:r>
        <w:t>К</w:t>
      </w:r>
      <w:r>
        <w:rPr>
          <w:spacing w:val="40"/>
        </w:rPr>
        <w:t xml:space="preserve"> </w:t>
      </w:r>
      <w:r>
        <w:t>4-м</w:t>
      </w:r>
      <w:r>
        <w:rPr>
          <w:spacing w:val="40"/>
        </w:rPr>
        <w:t xml:space="preserve"> </w:t>
      </w:r>
      <w:r>
        <w:t>годам способен запомнить значительные отрывки из любимых произведений.. Рассматривая объекты,</w:t>
      </w:r>
      <w:r>
        <w:rPr>
          <w:spacing w:val="40"/>
        </w:rPr>
        <w:t xml:space="preserve"> </w:t>
      </w:r>
      <w:r>
        <w:t>ребенок</w:t>
      </w:r>
      <w:r>
        <w:rPr>
          <w:spacing w:val="40"/>
        </w:rPr>
        <w:t xml:space="preserve"> </w:t>
      </w:r>
      <w:r>
        <w:t>выделяет</w:t>
      </w:r>
      <w:r>
        <w:rPr>
          <w:spacing w:val="40"/>
        </w:rPr>
        <w:t xml:space="preserve"> </w:t>
      </w:r>
      <w:r>
        <w:t>один,</w:t>
      </w:r>
      <w:r>
        <w:rPr>
          <w:spacing w:val="40"/>
        </w:rPr>
        <w:t xml:space="preserve"> </w:t>
      </w:r>
      <w:r>
        <w:t>наиболее</w:t>
      </w:r>
      <w:r>
        <w:rPr>
          <w:spacing w:val="40"/>
        </w:rPr>
        <w:t xml:space="preserve"> </w:t>
      </w:r>
      <w:r>
        <w:t>яркий</w:t>
      </w:r>
      <w:r>
        <w:rPr>
          <w:spacing w:val="40"/>
        </w:rPr>
        <w:t xml:space="preserve"> </w:t>
      </w:r>
      <w:r>
        <w:t>признак</w:t>
      </w:r>
      <w:r>
        <w:rPr>
          <w:spacing w:val="40"/>
        </w:rPr>
        <w:t xml:space="preserve"> </w:t>
      </w:r>
      <w:r>
        <w:t>предмета,</w:t>
      </w:r>
      <w:r>
        <w:rPr>
          <w:spacing w:val="40"/>
        </w:rPr>
        <w:t xml:space="preserve"> </w:t>
      </w:r>
      <w:r>
        <w:t>и</w:t>
      </w:r>
      <w:r>
        <w:rPr>
          <w:spacing w:val="40"/>
        </w:rPr>
        <w:t xml:space="preserve"> </w:t>
      </w:r>
      <w:r>
        <w:t>ориентируясь</w:t>
      </w:r>
      <w:r>
        <w:rPr>
          <w:spacing w:val="40"/>
        </w:rPr>
        <w:t xml:space="preserve"> </w:t>
      </w:r>
      <w:r>
        <w:t>на него, оценивает предмет в целом. Его интересуют результаты действия, а сам процесс достижения</w:t>
      </w:r>
      <w:r>
        <w:rPr>
          <w:spacing w:val="40"/>
        </w:rPr>
        <w:t xml:space="preserve"> </w:t>
      </w:r>
      <w:r>
        <w:t>еще не</w:t>
      </w:r>
      <w:r>
        <w:rPr>
          <w:spacing w:val="40"/>
        </w:rPr>
        <w:t xml:space="preserve"> </w:t>
      </w:r>
      <w:r>
        <w:t>умеет</w:t>
      </w:r>
      <w:r>
        <w:rPr>
          <w:spacing w:val="40"/>
        </w:rPr>
        <w:t xml:space="preserve"> </w:t>
      </w:r>
      <w:r>
        <w:t>прослеживать.</w:t>
      </w:r>
    </w:p>
    <w:p w:rsidR="000664B2" w:rsidRDefault="00CF43C2">
      <w:pPr>
        <w:pStyle w:val="a4"/>
        <w:spacing w:line="278" w:lineRule="auto"/>
        <w:ind w:left="283" w:right="1145"/>
      </w:pPr>
      <w:r>
        <w:rPr>
          <w:i/>
        </w:rPr>
        <w:t>Конструктивная</w:t>
      </w:r>
      <w:r>
        <w:rPr>
          <w:i/>
          <w:spacing w:val="40"/>
        </w:rPr>
        <w:t xml:space="preserve"> </w:t>
      </w:r>
      <w:r>
        <w:rPr>
          <w:i/>
        </w:rPr>
        <w:t>деятельность</w:t>
      </w:r>
      <w:r>
        <w:rPr>
          <w:i/>
          <w:spacing w:val="40"/>
        </w:rPr>
        <w:t xml:space="preserve"> </w:t>
      </w:r>
      <w:r>
        <w:t>в 3-4 года ограничивается возведением несложных</w:t>
      </w:r>
      <w:r>
        <w:rPr>
          <w:spacing w:val="80"/>
        </w:rPr>
        <w:t xml:space="preserve"> </w:t>
      </w:r>
      <w:r>
        <w:t>построек</w:t>
      </w:r>
      <w:r>
        <w:rPr>
          <w:spacing w:val="40"/>
        </w:rPr>
        <w:t xml:space="preserve"> </w:t>
      </w:r>
      <w:r>
        <w:t>по</w:t>
      </w:r>
      <w:r>
        <w:rPr>
          <w:spacing w:val="40"/>
        </w:rPr>
        <w:t xml:space="preserve"> </w:t>
      </w:r>
      <w:r>
        <w:t>образцу</w:t>
      </w:r>
      <w:r>
        <w:rPr>
          <w:spacing w:val="80"/>
        </w:rPr>
        <w:t xml:space="preserve"> </w:t>
      </w:r>
      <w:r>
        <w:t>(из</w:t>
      </w:r>
      <w:r>
        <w:rPr>
          <w:spacing w:val="40"/>
        </w:rPr>
        <w:t xml:space="preserve"> </w:t>
      </w:r>
      <w:r>
        <w:t>2-3 частей)</w:t>
      </w:r>
      <w:r>
        <w:rPr>
          <w:spacing w:val="40"/>
        </w:rPr>
        <w:t xml:space="preserve"> </w:t>
      </w:r>
      <w:r>
        <w:t>и</w:t>
      </w:r>
      <w:r>
        <w:rPr>
          <w:spacing w:val="40"/>
        </w:rPr>
        <w:t xml:space="preserve"> </w:t>
      </w:r>
      <w:r>
        <w:t>по</w:t>
      </w:r>
      <w:r>
        <w:rPr>
          <w:spacing w:val="40"/>
        </w:rPr>
        <w:t xml:space="preserve"> </w:t>
      </w:r>
      <w:r>
        <w:t>замыслу.</w:t>
      </w:r>
      <w:r>
        <w:rPr>
          <w:spacing w:val="40"/>
        </w:rPr>
        <w:t xml:space="preserve"> </w:t>
      </w:r>
      <w:r>
        <w:t>Ребенок</w:t>
      </w:r>
      <w:r>
        <w:rPr>
          <w:spacing w:val="40"/>
        </w:rPr>
        <w:t xml:space="preserve"> </w:t>
      </w:r>
      <w:r>
        <w:t>может</w:t>
      </w:r>
      <w:r>
        <w:rPr>
          <w:spacing w:val="40"/>
        </w:rPr>
        <w:t xml:space="preserve"> </w:t>
      </w:r>
      <w:r>
        <w:t>заниматься,</w:t>
      </w:r>
      <w:r>
        <w:rPr>
          <w:spacing w:val="40"/>
        </w:rPr>
        <w:t xml:space="preserve"> </w:t>
      </w:r>
      <w:r>
        <w:t>не отрываясь,</w:t>
      </w:r>
      <w:r>
        <w:rPr>
          <w:spacing w:val="40"/>
        </w:rPr>
        <w:t xml:space="preserve"> </w:t>
      </w:r>
      <w:r>
        <w:t>увлекательным</w:t>
      </w:r>
      <w:r>
        <w:rPr>
          <w:spacing w:val="40"/>
        </w:rPr>
        <w:t xml:space="preserve"> </w:t>
      </w:r>
      <w:r>
        <w:t>для</w:t>
      </w:r>
      <w:r>
        <w:rPr>
          <w:spacing w:val="40"/>
        </w:rPr>
        <w:t xml:space="preserve"> </w:t>
      </w:r>
      <w:r>
        <w:t>него</w:t>
      </w:r>
      <w:r>
        <w:rPr>
          <w:spacing w:val="40"/>
        </w:rPr>
        <w:t xml:space="preserve"> </w:t>
      </w:r>
      <w:r>
        <w:t>деятельностью</w:t>
      </w:r>
      <w:r>
        <w:rPr>
          <w:spacing w:val="40"/>
        </w:rPr>
        <w:t xml:space="preserve"> </w:t>
      </w:r>
      <w:r>
        <w:t>в</w:t>
      </w:r>
      <w:r>
        <w:rPr>
          <w:spacing w:val="40"/>
        </w:rPr>
        <w:t xml:space="preserve"> </w:t>
      </w:r>
      <w:r>
        <w:t>течение</w:t>
      </w:r>
      <w:r>
        <w:rPr>
          <w:spacing w:val="40"/>
        </w:rPr>
        <w:t xml:space="preserve"> </w:t>
      </w:r>
      <w:r>
        <w:t>5</w:t>
      </w:r>
      <w:r>
        <w:rPr>
          <w:spacing w:val="40"/>
        </w:rPr>
        <w:t xml:space="preserve"> </w:t>
      </w:r>
      <w:r>
        <w:t>минут.</w:t>
      </w:r>
    </w:p>
    <w:p w:rsidR="000664B2" w:rsidRDefault="00CF43C2">
      <w:pPr>
        <w:pStyle w:val="2"/>
        <w:spacing w:line="276" w:lineRule="exact"/>
        <w:ind w:left="283"/>
      </w:pPr>
      <w:r>
        <w:t>Художественно-эстетическое</w:t>
      </w:r>
      <w:r>
        <w:rPr>
          <w:spacing w:val="51"/>
        </w:rPr>
        <w:t xml:space="preserve"> </w:t>
      </w:r>
      <w:r>
        <w:rPr>
          <w:spacing w:val="-2"/>
        </w:rPr>
        <w:t>развитие</w:t>
      </w:r>
    </w:p>
    <w:p w:rsidR="000664B2" w:rsidRDefault="00CF43C2">
      <w:pPr>
        <w:pStyle w:val="a4"/>
        <w:spacing w:before="33" w:line="276" w:lineRule="auto"/>
        <w:ind w:left="283" w:right="1141" w:firstLine="604"/>
      </w:pPr>
      <w:r>
        <w:t>Ребенок</w:t>
      </w:r>
      <w:r>
        <w:rPr>
          <w:spacing w:val="80"/>
        </w:rPr>
        <w:t xml:space="preserve"> </w:t>
      </w:r>
      <w:r>
        <w:t>с</w:t>
      </w:r>
      <w:r>
        <w:rPr>
          <w:spacing w:val="80"/>
        </w:rPr>
        <w:t xml:space="preserve"> </w:t>
      </w:r>
      <w:r>
        <w:t>удовольствием</w:t>
      </w:r>
      <w:r>
        <w:rPr>
          <w:spacing w:val="80"/>
        </w:rPr>
        <w:t xml:space="preserve"> </w:t>
      </w:r>
      <w:r>
        <w:t>знакомится</w:t>
      </w:r>
      <w:r>
        <w:rPr>
          <w:spacing w:val="80"/>
        </w:rPr>
        <w:t xml:space="preserve"> </w:t>
      </w:r>
      <w:r>
        <w:t>с элементарными</w:t>
      </w:r>
      <w:r>
        <w:rPr>
          <w:spacing w:val="80"/>
        </w:rPr>
        <w:t xml:space="preserve"> </w:t>
      </w:r>
      <w:r>
        <w:t>средствами выразительности</w:t>
      </w:r>
      <w:r>
        <w:rPr>
          <w:spacing w:val="40"/>
        </w:rPr>
        <w:t xml:space="preserve"> </w:t>
      </w:r>
      <w:r>
        <w:t>(цвет, звук, форма, движения, жесты), проявляется интерес к произведениям народного и классического искусства, к литературе (стихи, песенки, потешки),</w:t>
      </w:r>
      <w:r>
        <w:rPr>
          <w:spacing w:val="40"/>
        </w:rPr>
        <w:t xml:space="preserve"> </w:t>
      </w:r>
      <w:r>
        <w:t>к</w:t>
      </w:r>
      <w:r>
        <w:rPr>
          <w:spacing w:val="40"/>
        </w:rPr>
        <w:t xml:space="preserve"> </w:t>
      </w:r>
      <w:r>
        <w:t>исполнению</w:t>
      </w:r>
      <w:r>
        <w:rPr>
          <w:spacing w:val="40"/>
        </w:rPr>
        <w:t xml:space="preserve"> </w:t>
      </w:r>
      <w:r>
        <w:t>и</w:t>
      </w:r>
      <w:r>
        <w:rPr>
          <w:spacing w:val="40"/>
        </w:rPr>
        <w:t xml:space="preserve"> </w:t>
      </w:r>
      <w:r>
        <w:t>слушанию</w:t>
      </w:r>
      <w:r>
        <w:rPr>
          <w:spacing w:val="40"/>
        </w:rPr>
        <w:t xml:space="preserve"> </w:t>
      </w:r>
      <w:r>
        <w:t>музыкальных произведений.</w:t>
      </w:r>
    </w:p>
    <w:p w:rsidR="000664B2" w:rsidRDefault="000664B2">
      <w:pPr>
        <w:pStyle w:val="a4"/>
        <w:spacing w:line="276" w:lineRule="auto"/>
        <w:sectPr w:rsidR="000664B2">
          <w:pgSz w:w="12070" w:h="17240"/>
          <w:pgMar w:top="600" w:right="141" w:bottom="800" w:left="850" w:header="0" w:footer="619" w:gutter="0"/>
          <w:cols w:space="720"/>
        </w:sectPr>
      </w:pPr>
    </w:p>
    <w:p w:rsidR="000664B2" w:rsidRDefault="00CF43C2">
      <w:pPr>
        <w:spacing w:before="62"/>
        <w:ind w:left="283"/>
        <w:jc w:val="both"/>
        <w:rPr>
          <w:sz w:val="24"/>
        </w:rPr>
      </w:pPr>
      <w:r>
        <w:rPr>
          <w:i/>
          <w:sz w:val="24"/>
        </w:rPr>
        <w:lastRenderedPageBreak/>
        <w:t>Изобразительная</w:t>
      </w:r>
      <w:r>
        <w:rPr>
          <w:i/>
          <w:spacing w:val="58"/>
          <w:sz w:val="24"/>
        </w:rPr>
        <w:t xml:space="preserve"> </w:t>
      </w:r>
      <w:r>
        <w:rPr>
          <w:i/>
          <w:sz w:val="24"/>
        </w:rPr>
        <w:t>деятельность</w:t>
      </w:r>
      <w:r>
        <w:rPr>
          <w:i/>
          <w:spacing w:val="65"/>
          <w:sz w:val="24"/>
        </w:rPr>
        <w:t xml:space="preserve"> </w:t>
      </w:r>
      <w:r>
        <w:rPr>
          <w:sz w:val="24"/>
        </w:rPr>
        <w:t>ребенка</w:t>
      </w:r>
      <w:r>
        <w:rPr>
          <w:spacing w:val="58"/>
          <w:sz w:val="24"/>
        </w:rPr>
        <w:t xml:space="preserve"> </w:t>
      </w:r>
      <w:r>
        <w:rPr>
          <w:sz w:val="24"/>
        </w:rPr>
        <w:t>зависит</w:t>
      </w:r>
      <w:r>
        <w:rPr>
          <w:spacing w:val="56"/>
          <w:sz w:val="24"/>
        </w:rPr>
        <w:t xml:space="preserve"> </w:t>
      </w:r>
      <w:r>
        <w:rPr>
          <w:sz w:val="24"/>
        </w:rPr>
        <w:t>от</w:t>
      </w:r>
      <w:r>
        <w:rPr>
          <w:spacing w:val="61"/>
          <w:sz w:val="24"/>
        </w:rPr>
        <w:t xml:space="preserve"> </w:t>
      </w:r>
      <w:r>
        <w:rPr>
          <w:sz w:val="24"/>
        </w:rPr>
        <w:t>его</w:t>
      </w:r>
      <w:r>
        <w:rPr>
          <w:spacing w:val="63"/>
          <w:sz w:val="24"/>
        </w:rPr>
        <w:t xml:space="preserve"> </w:t>
      </w:r>
      <w:r>
        <w:rPr>
          <w:sz w:val="24"/>
        </w:rPr>
        <w:t>представлений</w:t>
      </w:r>
      <w:r>
        <w:rPr>
          <w:spacing w:val="56"/>
          <w:sz w:val="24"/>
        </w:rPr>
        <w:t xml:space="preserve"> </w:t>
      </w:r>
      <w:r>
        <w:rPr>
          <w:sz w:val="24"/>
        </w:rPr>
        <w:t>о</w:t>
      </w:r>
      <w:r>
        <w:rPr>
          <w:spacing w:val="59"/>
          <w:sz w:val="24"/>
        </w:rPr>
        <w:t xml:space="preserve"> </w:t>
      </w:r>
      <w:r>
        <w:rPr>
          <w:sz w:val="24"/>
        </w:rPr>
        <w:t>предмете.</w:t>
      </w:r>
      <w:r>
        <w:rPr>
          <w:spacing w:val="62"/>
          <w:sz w:val="24"/>
        </w:rPr>
        <w:t xml:space="preserve"> </w:t>
      </w:r>
      <w:r>
        <w:rPr>
          <w:sz w:val="24"/>
        </w:rPr>
        <w:t>В</w:t>
      </w:r>
      <w:r>
        <w:rPr>
          <w:spacing w:val="58"/>
          <w:sz w:val="24"/>
        </w:rPr>
        <w:t xml:space="preserve"> </w:t>
      </w:r>
      <w:r>
        <w:rPr>
          <w:spacing w:val="-5"/>
          <w:sz w:val="24"/>
        </w:rPr>
        <w:t>3-</w:t>
      </w:r>
    </w:p>
    <w:p w:rsidR="000664B2" w:rsidRDefault="00CF43C2">
      <w:pPr>
        <w:pStyle w:val="a4"/>
        <w:spacing w:before="40" w:line="276" w:lineRule="auto"/>
        <w:ind w:left="283" w:right="1142"/>
      </w:pPr>
      <w:r>
        <w:t>4 года они только начинают формироваться. Графические образы бедны, предметны, схематичны.</w:t>
      </w:r>
      <w:r>
        <w:rPr>
          <w:spacing w:val="40"/>
        </w:rPr>
        <w:t xml:space="preserve"> </w:t>
      </w:r>
      <w:r>
        <w:t>У</w:t>
      </w:r>
      <w:r>
        <w:rPr>
          <w:spacing w:val="40"/>
        </w:rPr>
        <w:t xml:space="preserve"> </w:t>
      </w:r>
      <w:r>
        <w:t>одних</w:t>
      </w:r>
      <w:r>
        <w:rPr>
          <w:spacing w:val="40"/>
        </w:rPr>
        <w:t xml:space="preserve"> </w:t>
      </w:r>
      <w:r>
        <w:t>дошкольников</w:t>
      </w:r>
      <w:r>
        <w:rPr>
          <w:spacing w:val="40"/>
        </w:rPr>
        <w:t xml:space="preserve"> </w:t>
      </w:r>
      <w:r>
        <w:t>в</w:t>
      </w:r>
      <w:r>
        <w:rPr>
          <w:spacing w:val="40"/>
        </w:rPr>
        <w:t xml:space="preserve"> </w:t>
      </w:r>
      <w:r>
        <w:t>изображении</w:t>
      </w:r>
      <w:r>
        <w:rPr>
          <w:spacing w:val="40"/>
        </w:rPr>
        <w:t xml:space="preserve"> </w:t>
      </w:r>
      <w:r>
        <w:t>отсутствуют</w:t>
      </w:r>
      <w:r>
        <w:rPr>
          <w:spacing w:val="40"/>
        </w:rPr>
        <w:t xml:space="preserve"> </w:t>
      </w:r>
      <w:r>
        <w:t>детали,</w:t>
      </w:r>
      <w:r>
        <w:rPr>
          <w:spacing w:val="40"/>
        </w:rPr>
        <w:t xml:space="preserve"> </w:t>
      </w:r>
      <w:r>
        <w:t>у</w:t>
      </w:r>
      <w:r>
        <w:rPr>
          <w:spacing w:val="40"/>
        </w:rPr>
        <w:t xml:space="preserve"> </w:t>
      </w:r>
      <w:r>
        <w:t>других рисунки</w:t>
      </w:r>
      <w:r>
        <w:rPr>
          <w:spacing w:val="80"/>
        </w:rPr>
        <w:t xml:space="preserve"> </w:t>
      </w:r>
      <w:r>
        <w:t>могут</w:t>
      </w:r>
      <w:r>
        <w:rPr>
          <w:spacing w:val="80"/>
        </w:rPr>
        <w:t xml:space="preserve"> </w:t>
      </w:r>
      <w:r>
        <w:t>быть</w:t>
      </w:r>
      <w:r>
        <w:rPr>
          <w:spacing w:val="40"/>
        </w:rPr>
        <w:t xml:space="preserve"> </w:t>
      </w:r>
      <w:r>
        <w:t>более</w:t>
      </w:r>
      <w:r>
        <w:rPr>
          <w:spacing w:val="40"/>
        </w:rPr>
        <w:t xml:space="preserve"> </w:t>
      </w:r>
      <w:r>
        <w:t>детализированы.</w:t>
      </w:r>
      <w:r>
        <w:rPr>
          <w:spacing w:val="40"/>
        </w:rPr>
        <w:t xml:space="preserve"> </w:t>
      </w:r>
      <w:r>
        <w:t>Замысел</w:t>
      </w:r>
      <w:r>
        <w:rPr>
          <w:spacing w:val="40"/>
        </w:rPr>
        <w:t xml:space="preserve"> </w:t>
      </w:r>
      <w:r>
        <w:t>меняется</w:t>
      </w:r>
      <w:r>
        <w:rPr>
          <w:spacing w:val="40"/>
        </w:rPr>
        <w:t xml:space="preserve"> </w:t>
      </w:r>
      <w:r>
        <w:t>по</w:t>
      </w:r>
      <w:r>
        <w:rPr>
          <w:spacing w:val="40"/>
        </w:rPr>
        <w:t xml:space="preserve"> </w:t>
      </w:r>
      <w:r>
        <w:t>ходу</w:t>
      </w:r>
      <w:r>
        <w:rPr>
          <w:spacing w:val="40"/>
        </w:rPr>
        <w:t xml:space="preserve"> </w:t>
      </w:r>
      <w:r>
        <w:t>изображения. Дети</w:t>
      </w:r>
      <w:r>
        <w:rPr>
          <w:spacing w:val="40"/>
        </w:rPr>
        <w:t xml:space="preserve"> </w:t>
      </w:r>
      <w:r>
        <w:t>уже</w:t>
      </w:r>
      <w:r>
        <w:rPr>
          <w:spacing w:val="40"/>
        </w:rPr>
        <w:t xml:space="preserve"> </w:t>
      </w:r>
      <w:r>
        <w:t>могут</w:t>
      </w:r>
      <w:r>
        <w:rPr>
          <w:spacing w:val="40"/>
        </w:rPr>
        <w:t xml:space="preserve"> </w:t>
      </w:r>
      <w:r>
        <w:t>использовать</w:t>
      </w:r>
      <w:r>
        <w:rPr>
          <w:spacing w:val="40"/>
        </w:rPr>
        <w:t xml:space="preserve"> </w:t>
      </w:r>
      <w:r>
        <w:t>цвет.</w:t>
      </w:r>
      <w:r>
        <w:rPr>
          <w:spacing w:val="40"/>
        </w:rPr>
        <w:t xml:space="preserve"> </w:t>
      </w:r>
      <w:r>
        <w:t>Большое</w:t>
      </w:r>
      <w:r>
        <w:rPr>
          <w:spacing w:val="40"/>
        </w:rPr>
        <w:t xml:space="preserve"> </w:t>
      </w:r>
      <w:r>
        <w:t>значение для развития</w:t>
      </w:r>
      <w:r>
        <w:rPr>
          <w:spacing w:val="40"/>
        </w:rPr>
        <w:t xml:space="preserve"> </w:t>
      </w:r>
      <w:r>
        <w:t>моторики</w:t>
      </w:r>
      <w:r>
        <w:rPr>
          <w:spacing w:val="40"/>
        </w:rPr>
        <w:t xml:space="preserve"> </w:t>
      </w:r>
      <w:r>
        <w:t>в</w:t>
      </w:r>
      <w:r>
        <w:rPr>
          <w:spacing w:val="40"/>
        </w:rPr>
        <w:t xml:space="preserve"> </w:t>
      </w:r>
      <w:r>
        <w:t xml:space="preserve">этом возрасте имеет </w:t>
      </w:r>
      <w:r>
        <w:rPr>
          <w:i/>
        </w:rPr>
        <w:t>лепка</w:t>
      </w:r>
      <w:r>
        <w:t>. Ребенок может вылепить под руководством взрослого простые предметы.</w:t>
      </w:r>
      <w:r>
        <w:rPr>
          <w:spacing w:val="40"/>
        </w:rPr>
        <w:t xml:space="preserve"> </w:t>
      </w:r>
      <w:r>
        <w:t>В</w:t>
      </w:r>
      <w:r>
        <w:rPr>
          <w:spacing w:val="40"/>
        </w:rPr>
        <w:t xml:space="preserve"> </w:t>
      </w:r>
      <w:r>
        <w:t>3-4 года</w:t>
      </w:r>
      <w:r>
        <w:rPr>
          <w:spacing w:val="40"/>
        </w:rPr>
        <w:t xml:space="preserve"> </w:t>
      </w:r>
      <w:r>
        <w:t>из-за</w:t>
      </w:r>
      <w:r>
        <w:rPr>
          <w:spacing w:val="40"/>
        </w:rPr>
        <w:t xml:space="preserve"> </w:t>
      </w:r>
      <w:r>
        <w:t>недостаточного</w:t>
      </w:r>
      <w:r>
        <w:rPr>
          <w:spacing w:val="40"/>
        </w:rPr>
        <w:t xml:space="preserve"> </w:t>
      </w:r>
      <w:r>
        <w:t>развития</w:t>
      </w:r>
      <w:r>
        <w:rPr>
          <w:spacing w:val="40"/>
        </w:rPr>
        <w:t xml:space="preserve"> </w:t>
      </w:r>
      <w:r>
        <w:t>мелких</w:t>
      </w:r>
      <w:r>
        <w:rPr>
          <w:spacing w:val="40"/>
        </w:rPr>
        <w:t xml:space="preserve"> </w:t>
      </w:r>
      <w:r>
        <w:t>мышц</w:t>
      </w:r>
      <w:r>
        <w:rPr>
          <w:spacing w:val="40"/>
        </w:rPr>
        <w:t xml:space="preserve"> </w:t>
      </w:r>
      <w:r>
        <w:t>руки,</w:t>
      </w:r>
      <w:r>
        <w:rPr>
          <w:spacing w:val="40"/>
        </w:rPr>
        <w:t xml:space="preserve"> </w:t>
      </w:r>
      <w:r>
        <w:t>дети</w:t>
      </w:r>
      <w:r>
        <w:rPr>
          <w:spacing w:val="40"/>
        </w:rPr>
        <w:t xml:space="preserve"> </w:t>
      </w:r>
      <w:r>
        <w:t>не работают</w:t>
      </w:r>
      <w:r>
        <w:rPr>
          <w:spacing w:val="40"/>
        </w:rPr>
        <w:t xml:space="preserve"> </w:t>
      </w:r>
      <w:r>
        <w:t>с</w:t>
      </w:r>
      <w:r>
        <w:rPr>
          <w:spacing w:val="40"/>
        </w:rPr>
        <w:t xml:space="preserve"> </w:t>
      </w:r>
      <w:r>
        <w:t>ножницами,</w:t>
      </w:r>
      <w:r>
        <w:rPr>
          <w:spacing w:val="40"/>
        </w:rPr>
        <w:t xml:space="preserve"> </w:t>
      </w:r>
      <w:r>
        <w:t>апплицируют</w:t>
      </w:r>
      <w:r>
        <w:rPr>
          <w:spacing w:val="40"/>
        </w:rPr>
        <w:t xml:space="preserve"> </w:t>
      </w:r>
      <w:r>
        <w:t>из</w:t>
      </w:r>
      <w:r>
        <w:rPr>
          <w:spacing w:val="40"/>
        </w:rPr>
        <w:t xml:space="preserve"> </w:t>
      </w:r>
      <w:r>
        <w:t>готовых геометрических</w:t>
      </w:r>
      <w:r>
        <w:rPr>
          <w:spacing w:val="40"/>
        </w:rPr>
        <w:t xml:space="preserve"> </w:t>
      </w:r>
      <w:r>
        <w:t>фигур.</w:t>
      </w:r>
      <w:r>
        <w:rPr>
          <w:spacing w:val="40"/>
        </w:rPr>
        <w:t xml:space="preserve"> </w:t>
      </w:r>
      <w:r>
        <w:t>Ребенок</w:t>
      </w:r>
      <w:r>
        <w:rPr>
          <w:spacing w:val="40"/>
        </w:rPr>
        <w:t xml:space="preserve"> </w:t>
      </w:r>
      <w:r>
        <w:t>способен выкладывать и наклеивать элементы декоративного узора и предметного схематичного</w:t>
      </w:r>
      <w:r>
        <w:rPr>
          <w:spacing w:val="40"/>
        </w:rPr>
        <w:t xml:space="preserve"> </w:t>
      </w:r>
      <w:r>
        <w:t>изображения</w:t>
      </w:r>
      <w:r>
        <w:rPr>
          <w:spacing w:val="40"/>
        </w:rPr>
        <w:t xml:space="preserve"> </w:t>
      </w:r>
      <w:r>
        <w:t>из</w:t>
      </w:r>
      <w:r>
        <w:rPr>
          <w:spacing w:val="40"/>
        </w:rPr>
        <w:t xml:space="preserve"> </w:t>
      </w:r>
      <w:r>
        <w:t>2-4</w:t>
      </w:r>
      <w:r>
        <w:rPr>
          <w:spacing w:val="40"/>
        </w:rPr>
        <w:t xml:space="preserve"> </w:t>
      </w:r>
      <w:r>
        <w:t>основных</w:t>
      </w:r>
      <w:r>
        <w:rPr>
          <w:spacing w:val="40"/>
        </w:rPr>
        <w:t xml:space="preserve"> </w:t>
      </w:r>
      <w:r>
        <w:t>частей.</w:t>
      </w:r>
    </w:p>
    <w:p w:rsidR="000664B2" w:rsidRDefault="00CF43C2">
      <w:pPr>
        <w:pStyle w:val="a4"/>
        <w:spacing w:before="1" w:line="276" w:lineRule="auto"/>
        <w:ind w:left="283" w:right="1141"/>
      </w:pPr>
      <w:r>
        <w:t>В</w:t>
      </w:r>
      <w:r>
        <w:rPr>
          <w:spacing w:val="80"/>
        </w:rPr>
        <w:t xml:space="preserve"> </w:t>
      </w:r>
      <w:r>
        <w:rPr>
          <w:i/>
        </w:rPr>
        <w:t>музыкально-ритмической</w:t>
      </w:r>
      <w:r>
        <w:rPr>
          <w:i/>
          <w:spacing w:val="80"/>
        </w:rPr>
        <w:t xml:space="preserve"> </w:t>
      </w:r>
      <w:r>
        <w:rPr>
          <w:i/>
        </w:rPr>
        <w:t>деятельности</w:t>
      </w:r>
      <w:r>
        <w:rPr>
          <w:i/>
          <w:spacing w:val="80"/>
        </w:rPr>
        <w:t xml:space="preserve"> </w:t>
      </w:r>
      <w:r>
        <w:t>ребенок</w:t>
      </w:r>
      <w:r>
        <w:rPr>
          <w:spacing w:val="80"/>
          <w:w w:val="150"/>
        </w:rPr>
        <w:t xml:space="preserve"> </w:t>
      </w:r>
      <w:r>
        <w:t>3-4</w:t>
      </w:r>
      <w:r>
        <w:rPr>
          <w:spacing w:val="80"/>
        </w:rPr>
        <w:t xml:space="preserve"> </w:t>
      </w:r>
      <w:r>
        <w:t>лет</w:t>
      </w:r>
      <w:r>
        <w:rPr>
          <w:spacing w:val="80"/>
        </w:rPr>
        <w:t xml:space="preserve"> </w:t>
      </w:r>
      <w:r>
        <w:t>испытывает</w:t>
      </w:r>
      <w:r>
        <w:rPr>
          <w:spacing w:val="80"/>
        </w:rPr>
        <w:t xml:space="preserve"> </w:t>
      </w:r>
      <w:r>
        <w:t>желание слушать</w:t>
      </w:r>
      <w:r>
        <w:rPr>
          <w:spacing w:val="80"/>
        </w:rPr>
        <w:t xml:space="preserve"> </w:t>
      </w:r>
      <w:r>
        <w:t>музыку и</w:t>
      </w:r>
      <w:r>
        <w:rPr>
          <w:spacing w:val="80"/>
        </w:rPr>
        <w:t xml:space="preserve"> </w:t>
      </w:r>
      <w:r>
        <w:t>производить</w:t>
      </w:r>
      <w:r>
        <w:rPr>
          <w:spacing w:val="80"/>
        </w:rPr>
        <w:t xml:space="preserve"> </w:t>
      </w:r>
      <w:r>
        <w:t>естественные</w:t>
      </w:r>
      <w:r>
        <w:rPr>
          <w:spacing w:val="80"/>
        </w:rPr>
        <w:t xml:space="preserve"> </w:t>
      </w:r>
      <w:r>
        <w:t>движения под</w:t>
      </w:r>
      <w:r>
        <w:rPr>
          <w:spacing w:val="80"/>
        </w:rPr>
        <w:t xml:space="preserve"> </w:t>
      </w:r>
      <w:r>
        <w:t>звучащую музыку.</w:t>
      </w:r>
      <w:r>
        <w:rPr>
          <w:spacing w:val="80"/>
        </w:rPr>
        <w:t xml:space="preserve"> </w:t>
      </w:r>
      <w:r>
        <w:t>К</w:t>
      </w:r>
      <w:r>
        <w:rPr>
          <w:spacing w:val="80"/>
        </w:rPr>
        <w:t xml:space="preserve"> </w:t>
      </w:r>
      <w:r>
        <w:t>4 годам овладевает элементарными певческими навыками несложных музыкальных произведений. Ребенок</w:t>
      </w:r>
      <w:r>
        <w:rPr>
          <w:spacing w:val="80"/>
        </w:rPr>
        <w:t xml:space="preserve"> </w:t>
      </w:r>
      <w:r>
        <w:t>хорошо</w:t>
      </w:r>
      <w:r>
        <w:rPr>
          <w:spacing w:val="80"/>
        </w:rPr>
        <w:t xml:space="preserve"> </w:t>
      </w:r>
      <w:r>
        <w:t>перевоплощается</w:t>
      </w:r>
      <w:r>
        <w:rPr>
          <w:spacing w:val="80"/>
        </w:rPr>
        <w:t xml:space="preserve"> </w:t>
      </w:r>
      <w:r>
        <w:t>в</w:t>
      </w:r>
      <w:r>
        <w:rPr>
          <w:spacing w:val="80"/>
        </w:rPr>
        <w:t xml:space="preserve"> </w:t>
      </w:r>
      <w:r>
        <w:t>образ</w:t>
      </w:r>
      <w:r>
        <w:rPr>
          <w:spacing w:val="80"/>
        </w:rPr>
        <w:t xml:space="preserve"> </w:t>
      </w:r>
      <w:r>
        <w:t>зайчика,</w:t>
      </w:r>
      <w:r>
        <w:rPr>
          <w:spacing w:val="80"/>
        </w:rPr>
        <w:t xml:space="preserve"> </w:t>
      </w:r>
      <w:r>
        <w:t>медведя, лисы, петушка</w:t>
      </w:r>
      <w:r>
        <w:rPr>
          <w:spacing w:val="40"/>
        </w:rPr>
        <w:t xml:space="preserve"> </w:t>
      </w:r>
      <w:r>
        <w:t>и</w:t>
      </w:r>
      <w:r>
        <w:rPr>
          <w:spacing w:val="40"/>
        </w:rPr>
        <w:t xml:space="preserve"> </w:t>
      </w:r>
      <w:r>
        <w:t>т.п.</w:t>
      </w:r>
      <w:r>
        <w:rPr>
          <w:spacing w:val="40"/>
        </w:rPr>
        <w:t xml:space="preserve"> </w:t>
      </w:r>
      <w:r>
        <w:t>в</w:t>
      </w:r>
      <w:r>
        <w:rPr>
          <w:spacing w:val="40"/>
        </w:rPr>
        <w:t xml:space="preserve"> </w:t>
      </w:r>
      <w:r>
        <w:t>движениях,</w:t>
      </w:r>
      <w:r>
        <w:rPr>
          <w:spacing w:val="40"/>
        </w:rPr>
        <w:t xml:space="preserve"> </w:t>
      </w:r>
      <w:r>
        <w:t>особенно</w:t>
      </w:r>
      <w:r>
        <w:rPr>
          <w:spacing w:val="40"/>
        </w:rPr>
        <w:t xml:space="preserve"> </w:t>
      </w:r>
      <w:r>
        <w:t>под</w:t>
      </w:r>
      <w:r>
        <w:rPr>
          <w:spacing w:val="40"/>
        </w:rPr>
        <w:t xml:space="preserve"> </w:t>
      </w:r>
      <w:r>
        <w:t>плясовую</w:t>
      </w:r>
      <w:r>
        <w:rPr>
          <w:spacing w:val="40"/>
        </w:rPr>
        <w:t xml:space="preserve"> </w:t>
      </w:r>
      <w:r>
        <w:t>мелодию.</w:t>
      </w:r>
      <w:r>
        <w:rPr>
          <w:spacing w:val="40"/>
        </w:rPr>
        <w:t xml:space="preserve"> </w:t>
      </w:r>
      <w:r>
        <w:t>Приобретает</w:t>
      </w:r>
      <w:r>
        <w:rPr>
          <w:spacing w:val="40"/>
        </w:rPr>
        <w:t xml:space="preserve"> </w:t>
      </w:r>
      <w:r>
        <w:t>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w:t>
      </w:r>
      <w:r>
        <w:rPr>
          <w:spacing w:val="40"/>
        </w:rPr>
        <w:t xml:space="preserve"> </w:t>
      </w:r>
      <w:r>
        <w:t>способностей.</w:t>
      </w:r>
    </w:p>
    <w:p w:rsidR="000664B2" w:rsidRDefault="00CF43C2">
      <w:pPr>
        <w:pStyle w:val="3"/>
        <w:spacing w:before="6" w:line="272" w:lineRule="exact"/>
        <w:ind w:left="1824"/>
      </w:pPr>
      <w:r>
        <w:t>Возрастная</w:t>
      </w:r>
      <w:r>
        <w:rPr>
          <w:spacing w:val="57"/>
        </w:rPr>
        <w:t xml:space="preserve"> </w:t>
      </w:r>
      <w:r>
        <w:t>характеристика,</w:t>
      </w:r>
      <w:r>
        <w:rPr>
          <w:spacing w:val="3"/>
        </w:rPr>
        <w:t xml:space="preserve"> </w:t>
      </w:r>
      <w:r>
        <w:t>контингента</w:t>
      </w:r>
      <w:r>
        <w:rPr>
          <w:spacing w:val="53"/>
        </w:rPr>
        <w:t xml:space="preserve"> </w:t>
      </w:r>
      <w:r>
        <w:t>детей</w:t>
      </w:r>
      <w:r>
        <w:rPr>
          <w:spacing w:val="58"/>
        </w:rPr>
        <w:t xml:space="preserve"> </w:t>
      </w:r>
      <w:r>
        <w:t>4-5</w:t>
      </w:r>
      <w:r>
        <w:rPr>
          <w:spacing w:val="57"/>
        </w:rPr>
        <w:t xml:space="preserve"> </w:t>
      </w:r>
      <w:r>
        <w:rPr>
          <w:spacing w:val="-5"/>
        </w:rPr>
        <w:t>лет</w:t>
      </w:r>
    </w:p>
    <w:p w:rsidR="000664B2" w:rsidRDefault="00CF43C2">
      <w:pPr>
        <w:pStyle w:val="a4"/>
        <w:spacing w:line="278" w:lineRule="auto"/>
        <w:ind w:left="283" w:right="1152"/>
      </w:pPr>
      <w:r>
        <w:t>К пяти годам складывается «психологический портрет» личности, в котором важная роль принадлежит компетентности,</w:t>
      </w:r>
      <w:r>
        <w:rPr>
          <w:spacing w:val="-1"/>
        </w:rPr>
        <w:t xml:space="preserve"> </w:t>
      </w:r>
      <w:r>
        <w:t>в</w:t>
      </w:r>
      <w:r>
        <w:rPr>
          <w:spacing w:val="-1"/>
        </w:rPr>
        <w:t xml:space="preserve"> </w:t>
      </w:r>
      <w:r>
        <w:t>особенности интеллектуальной (это возраст «почемучек»), а также креативности.</w:t>
      </w:r>
    </w:p>
    <w:p w:rsidR="000664B2" w:rsidRDefault="00CF43C2">
      <w:pPr>
        <w:pStyle w:val="2"/>
        <w:spacing w:line="276" w:lineRule="exact"/>
        <w:ind w:left="283"/>
      </w:pPr>
      <w:r>
        <w:t>Физическое</w:t>
      </w:r>
      <w:r>
        <w:rPr>
          <w:spacing w:val="61"/>
        </w:rPr>
        <w:t xml:space="preserve"> </w:t>
      </w:r>
      <w:r>
        <w:rPr>
          <w:spacing w:val="-2"/>
        </w:rPr>
        <w:t>развитие</w:t>
      </w:r>
    </w:p>
    <w:p w:rsidR="000664B2" w:rsidRDefault="00CF43C2">
      <w:pPr>
        <w:pStyle w:val="a4"/>
        <w:spacing w:before="33" w:line="276" w:lineRule="auto"/>
        <w:ind w:left="283" w:right="1145" w:firstLine="499"/>
      </w:pPr>
      <w:r>
        <w:t>В</w:t>
      </w:r>
      <w:r>
        <w:rPr>
          <w:spacing w:val="80"/>
        </w:rPr>
        <w:t xml:space="preserve"> </w:t>
      </w:r>
      <w:r>
        <w:t>этом</w:t>
      </w:r>
      <w:r>
        <w:rPr>
          <w:spacing w:val="80"/>
        </w:rPr>
        <w:t xml:space="preserve"> </w:t>
      </w:r>
      <w:r>
        <w:t>возрасте</w:t>
      </w:r>
      <w:r>
        <w:rPr>
          <w:spacing w:val="80"/>
        </w:rPr>
        <w:t xml:space="preserve"> </w:t>
      </w:r>
      <w:r>
        <w:t>продолжается</w:t>
      </w:r>
      <w:r>
        <w:rPr>
          <w:spacing w:val="80"/>
          <w:w w:val="150"/>
        </w:rPr>
        <w:t xml:space="preserve"> </w:t>
      </w:r>
      <w:r>
        <w:t>рост</w:t>
      </w:r>
      <w:r>
        <w:rPr>
          <w:spacing w:val="80"/>
        </w:rPr>
        <w:t xml:space="preserve"> </w:t>
      </w:r>
      <w:r>
        <w:t>всех</w:t>
      </w:r>
      <w:r>
        <w:rPr>
          <w:spacing w:val="80"/>
        </w:rPr>
        <w:t xml:space="preserve"> </w:t>
      </w:r>
      <w:r>
        <w:t>органов</w:t>
      </w:r>
      <w:r>
        <w:rPr>
          <w:spacing w:val="80"/>
        </w:rPr>
        <w:t xml:space="preserve"> </w:t>
      </w:r>
      <w:r>
        <w:t>и</w:t>
      </w:r>
      <w:r>
        <w:rPr>
          <w:spacing w:val="80"/>
        </w:rPr>
        <w:t xml:space="preserve"> </w:t>
      </w:r>
      <w:r>
        <w:t>систем,</w:t>
      </w:r>
      <w:r>
        <w:rPr>
          <w:spacing w:val="80"/>
        </w:rPr>
        <w:t xml:space="preserve"> </w:t>
      </w:r>
      <w:r>
        <w:t>сохраняется потребность</w:t>
      </w:r>
      <w:r>
        <w:rPr>
          <w:spacing w:val="40"/>
        </w:rPr>
        <w:t xml:space="preserve"> </w:t>
      </w:r>
      <w:r>
        <w:t>в</w:t>
      </w:r>
      <w:r>
        <w:rPr>
          <w:spacing w:val="40"/>
        </w:rPr>
        <w:t xml:space="preserve"> </w:t>
      </w:r>
      <w:r>
        <w:rPr>
          <w:i/>
        </w:rPr>
        <w:t>движении</w:t>
      </w:r>
      <w:r>
        <w:t>.</w:t>
      </w:r>
      <w:r>
        <w:rPr>
          <w:spacing w:val="40"/>
        </w:rPr>
        <w:t xml:space="preserve"> </w:t>
      </w:r>
      <w:r>
        <w:t>Двигательная активность становится целенаправленной,</w:t>
      </w:r>
      <w:r>
        <w:rPr>
          <w:spacing w:val="-3"/>
        </w:rPr>
        <w:t xml:space="preserve"> </w:t>
      </w:r>
      <w:r>
        <w:t>отвечает индивидуальному опыту и интересу, движения становятся осмысленными,</w:t>
      </w:r>
      <w:r>
        <w:rPr>
          <w:spacing w:val="40"/>
        </w:rPr>
        <w:t xml:space="preserve"> </w:t>
      </w:r>
      <w:r>
        <w:t>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w:t>
      </w:r>
      <w:r>
        <w:rPr>
          <w:spacing w:val="-2"/>
        </w:rPr>
        <w:t xml:space="preserve"> </w:t>
      </w:r>
      <w:r>
        <w:t>способность к</w:t>
      </w:r>
      <w:r>
        <w:rPr>
          <w:spacing w:val="-3"/>
        </w:rPr>
        <w:t xml:space="preserve"> </w:t>
      </w:r>
      <w:r>
        <w:t>регуляции двигательной</w:t>
      </w:r>
      <w:r>
        <w:rPr>
          <w:spacing w:val="-5"/>
        </w:rPr>
        <w:t xml:space="preserve"> </w:t>
      </w:r>
      <w:r>
        <w:t>активности. У</w:t>
      </w:r>
      <w:r>
        <w:rPr>
          <w:spacing w:val="-3"/>
        </w:rPr>
        <w:t xml:space="preserve"> </w:t>
      </w:r>
      <w:r>
        <w:t>детей</w:t>
      </w:r>
      <w:r>
        <w:rPr>
          <w:spacing w:val="-1"/>
        </w:rPr>
        <w:t xml:space="preserve"> </w:t>
      </w:r>
      <w:r>
        <w:t>появляется</w:t>
      </w:r>
      <w:r>
        <w:rPr>
          <w:spacing w:val="-2"/>
        </w:rPr>
        <w:t xml:space="preserve"> </w:t>
      </w:r>
      <w:r>
        <w:t>интерес</w:t>
      </w:r>
      <w:r>
        <w:rPr>
          <w:spacing w:val="-2"/>
        </w:rPr>
        <w:t xml:space="preserve"> </w:t>
      </w:r>
      <w:r>
        <w:t>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p>
    <w:p w:rsidR="000664B2" w:rsidRDefault="00CF43C2">
      <w:pPr>
        <w:pStyle w:val="a4"/>
        <w:spacing w:line="276" w:lineRule="auto"/>
        <w:ind w:left="283" w:right="1151"/>
      </w:pPr>
      <w:r>
        <w:t xml:space="preserve">Позитивные изменения наблюдаются в развитии </w:t>
      </w:r>
      <w:r>
        <w:rPr>
          <w:i/>
        </w:rPr>
        <w:t>моторики</w:t>
      </w:r>
      <w:r>
        <w:t>. Дошкольники лучше удерживают</w:t>
      </w:r>
      <w:r>
        <w:rPr>
          <w:spacing w:val="80"/>
        </w:rPr>
        <w:t xml:space="preserve"> </w:t>
      </w:r>
      <w:r>
        <w:t>равновесие</w:t>
      </w:r>
      <w:r>
        <w:rPr>
          <w:spacing w:val="80"/>
        </w:rPr>
        <w:t xml:space="preserve"> </w:t>
      </w:r>
      <w:r>
        <w:t>перешагивая</w:t>
      </w:r>
      <w:r>
        <w:rPr>
          <w:spacing w:val="80"/>
        </w:rPr>
        <w:t xml:space="preserve"> </w:t>
      </w:r>
      <w:r>
        <w:t>через</w:t>
      </w:r>
      <w:r>
        <w:rPr>
          <w:spacing w:val="80"/>
        </w:rPr>
        <w:t xml:space="preserve"> </w:t>
      </w:r>
      <w:r>
        <w:t>небольшие</w:t>
      </w:r>
      <w:r>
        <w:rPr>
          <w:spacing w:val="80"/>
        </w:rPr>
        <w:t xml:space="preserve"> </w:t>
      </w:r>
      <w:r>
        <w:t>преграды., нанизывает</w:t>
      </w:r>
      <w:r>
        <w:rPr>
          <w:spacing w:val="80"/>
        </w:rPr>
        <w:t xml:space="preserve"> </w:t>
      </w:r>
      <w:r>
        <w:t>бусины (20 шт.)</w:t>
      </w:r>
      <w:r>
        <w:rPr>
          <w:spacing w:val="40"/>
        </w:rPr>
        <w:t xml:space="preserve"> </w:t>
      </w:r>
      <w:r>
        <w:t>средней</w:t>
      </w:r>
      <w:r>
        <w:rPr>
          <w:spacing w:val="40"/>
        </w:rPr>
        <w:t xml:space="preserve"> </w:t>
      </w:r>
      <w:r>
        <w:t>величины</w:t>
      </w:r>
      <w:r>
        <w:rPr>
          <w:spacing w:val="40"/>
        </w:rPr>
        <w:t xml:space="preserve"> </w:t>
      </w:r>
      <w:r>
        <w:t>(или</w:t>
      </w:r>
      <w:r>
        <w:rPr>
          <w:spacing w:val="40"/>
        </w:rPr>
        <w:t xml:space="preserve"> </w:t>
      </w:r>
      <w:r>
        <w:t>пуговицы)</w:t>
      </w:r>
      <w:r>
        <w:rPr>
          <w:spacing w:val="40"/>
        </w:rPr>
        <w:t xml:space="preserve"> </w:t>
      </w:r>
      <w:r>
        <w:t>на</w:t>
      </w:r>
      <w:r>
        <w:rPr>
          <w:spacing w:val="40"/>
        </w:rPr>
        <w:t xml:space="preserve"> </w:t>
      </w:r>
      <w:r>
        <w:t>толстую</w:t>
      </w:r>
      <w:r>
        <w:rPr>
          <w:spacing w:val="40"/>
        </w:rPr>
        <w:t xml:space="preserve"> </w:t>
      </w:r>
      <w:r>
        <w:t>леску.</w:t>
      </w:r>
    </w:p>
    <w:p w:rsidR="000664B2" w:rsidRDefault="00CF43C2">
      <w:pPr>
        <w:pStyle w:val="a4"/>
        <w:spacing w:line="276" w:lineRule="auto"/>
        <w:ind w:left="283" w:right="1140"/>
      </w:pPr>
      <w:r>
        <w:t xml:space="preserve">В 4-5 лет у детей совершенствуются </w:t>
      </w:r>
      <w:r>
        <w:rPr>
          <w:i/>
        </w:rPr>
        <w:t>культурно-гигиенические навыки (</w:t>
      </w:r>
      <w:r>
        <w:t>хорошо освоен алгоритм умывания, одевания, приема пищи): они аккуратны во время еды, умеют</w:t>
      </w:r>
      <w:r>
        <w:rPr>
          <w:spacing w:val="80"/>
        </w:rPr>
        <w:t xml:space="preserve"> </w:t>
      </w:r>
      <w:r>
        <w:t>правильно</w:t>
      </w:r>
      <w:r>
        <w:rPr>
          <w:spacing w:val="40"/>
        </w:rPr>
        <w:t xml:space="preserve"> </w:t>
      </w:r>
      <w:r>
        <w:t>надевать обувь,</w:t>
      </w:r>
      <w:r>
        <w:rPr>
          <w:spacing w:val="40"/>
        </w:rPr>
        <w:t xml:space="preserve"> </w:t>
      </w:r>
      <w:r>
        <w:t>убирают</w:t>
      </w:r>
      <w:r>
        <w:rPr>
          <w:spacing w:val="40"/>
        </w:rPr>
        <w:t xml:space="preserve"> </w:t>
      </w:r>
      <w:r>
        <w:t>на</w:t>
      </w:r>
      <w:r>
        <w:rPr>
          <w:spacing w:val="40"/>
        </w:rPr>
        <w:t xml:space="preserve"> </w:t>
      </w:r>
      <w:r>
        <w:t>место</w:t>
      </w:r>
      <w:r>
        <w:rPr>
          <w:spacing w:val="40"/>
        </w:rPr>
        <w:t xml:space="preserve"> </w:t>
      </w:r>
      <w:r>
        <w:t>свою</w:t>
      </w:r>
      <w:r>
        <w:rPr>
          <w:spacing w:val="40"/>
        </w:rPr>
        <w:t xml:space="preserve"> </w:t>
      </w:r>
      <w:r>
        <w:t>одежду,</w:t>
      </w:r>
      <w:r>
        <w:rPr>
          <w:spacing w:val="40"/>
        </w:rPr>
        <w:t xml:space="preserve"> </w:t>
      </w:r>
      <w:r>
        <w:t>игрушки,</w:t>
      </w:r>
      <w:r>
        <w:rPr>
          <w:spacing w:val="40"/>
        </w:rPr>
        <w:t xml:space="preserve"> </w:t>
      </w:r>
      <w:r>
        <w:t>книги.</w:t>
      </w:r>
      <w:r>
        <w:rPr>
          <w:spacing w:val="40"/>
        </w:rPr>
        <w:t xml:space="preserve"> </w:t>
      </w:r>
      <w:r>
        <w:t>В элементарном</w:t>
      </w:r>
      <w:r>
        <w:rPr>
          <w:spacing w:val="40"/>
        </w:rPr>
        <w:t xml:space="preserve"> </w:t>
      </w:r>
      <w:r>
        <w:t>самообслуживании (одевание, раздевание, умывание и др.) проявляется самостоятельность</w:t>
      </w:r>
      <w:r>
        <w:rPr>
          <w:spacing w:val="40"/>
        </w:rPr>
        <w:t xml:space="preserve"> </w:t>
      </w:r>
      <w:r>
        <w:t>ребенка.</w:t>
      </w:r>
    </w:p>
    <w:p w:rsidR="000664B2" w:rsidRDefault="00CF43C2">
      <w:pPr>
        <w:pStyle w:val="2"/>
        <w:spacing w:before="5"/>
        <w:ind w:left="283"/>
      </w:pPr>
      <w:r>
        <w:t>Социально-личностное</w:t>
      </w:r>
      <w:r>
        <w:rPr>
          <w:spacing w:val="53"/>
        </w:rPr>
        <w:t xml:space="preserve"> </w:t>
      </w:r>
      <w:r>
        <w:rPr>
          <w:spacing w:val="-2"/>
        </w:rPr>
        <w:t>развитие</w:t>
      </w:r>
    </w:p>
    <w:p w:rsidR="000664B2" w:rsidRDefault="00CF43C2">
      <w:pPr>
        <w:pStyle w:val="a4"/>
        <w:spacing w:before="36" w:line="276" w:lineRule="auto"/>
        <w:ind w:left="283" w:right="1141" w:firstLine="604"/>
      </w:pPr>
      <w:r>
        <w:t>К</w:t>
      </w:r>
      <w:r>
        <w:rPr>
          <w:spacing w:val="40"/>
        </w:rPr>
        <w:t xml:space="preserve"> </w:t>
      </w:r>
      <w:r>
        <w:t>5</w:t>
      </w:r>
      <w:r>
        <w:rPr>
          <w:spacing w:val="40"/>
        </w:rPr>
        <w:t xml:space="preserve"> </w:t>
      </w:r>
      <w:r>
        <w:t>годам</w:t>
      </w:r>
      <w:r>
        <w:rPr>
          <w:spacing w:val="40"/>
        </w:rPr>
        <w:t xml:space="preserve"> </w:t>
      </w:r>
      <w:r>
        <w:t>у</w:t>
      </w:r>
      <w:r>
        <w:rPr>
          <w:spacing w:val="40"/>
        </w:rPr>
        <w:t xml:space="preserve"> </w:t>
      </w:r>
      <w:r>
        <w:t>детей</w:t>
      </w:r>
      <w:r>
        <w:rPr>
          <w:spacing w:val="40"/>
        </w:rPr>
        <w:t xml:space="preserve"> </w:t>
      </w:r>
      <w:r>
        <w:t xml:space="preserve">возрастает интерес и потребность </w:t>
      </w:r>
      <w:r>
        <w:rPr>
          <w:i/>
        </w:rPr>
        <w:t>в общении, особенно со сверстниками</w:t>
      </w:r>
      <w:r>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w:t>
      </w:r>
      <w:r>
        <w:rPr>
          <w:spacing w:val="40"/>
        </w:rPr>
        <w:t xml:space="preserve"> </w:t>
      </w:r>
      <w:r>
        <w:t>детей</w:t>
      </w:r>
      <w:r>
        <w:rPr>
          <w:spacing w:val="40"/>
        </w:rPr>
        <w:t xml:space="preserve"> </w:t>
      </w:r>
      <w:r>
        <w:t>формируется</w:t>
      </w:r>
      <w:r>
        <w:rPr>
          <w:spacing w:val="40"/>
        </w:rPr>
        <w:t xml:space="preserve"> </w:t>
      </w:r>
      <w:r>
        <w:t>потребность</w:t>
      </w:r>
      <w:r>
        <w:rPr>
          <w:spacing w:val="40"/>
        </w:rPr>
        <w:t xml:space="preserve"> </w:t>
      </w:r>
      <w:r>
        <w:t>в</w:t>
      </w:r>
      <w:r>
        <w:rPr>
          <w:spacing w:val="40"/>
        </w:rPr>
        <w:t xml:space="preserve"> </w:t>
      </w:r>
      <w:r>
        <w:t>уважении</w:t>
      </w:r>
      <w:r>
        <w:rPr>
          <w:spacing w:val="40"/>
        </w:rPr>
        <w:t xml:space="preserve"> </w:t>
      </w:r>
      <w:r>
        <w:t>со стороны</w:t>
      </w:r>
      <w:r>
        <w:rPr>
          <w:spacing w:val="40"/>
        </w:rPr>
        <w:t xml:space="preserve">  </w:t>
      </w:r>
      <w:r>
        <w:t>взрослого,</w:t>
      </w:r>
      <w:r>
        <w:rPr>
          <w:spacing w:val="71"/>
          <w:w w:val="150"/>
        </w:rPr>
        <w:t xml:space="preserve">  </w:t>
      </w:r>
      <w:r>
        <w:t>для</w:t>
      </w:r>
      <w:r>
        <w:rPr>
          <w:spacing w:val="40"/>
        </w:rPr>
        <w:t xml:space="preserve">  </w:t>
      </w:r>
      <w:r>
        <w:t>них</w:t>
      </w:r>
      <w:r>
        <w:rPr>
          <w:spacing w:val="40"/>
        </w:rPr>
        <w:t xml:space="preserve">  </w:t>
      </w:r>
      <w:r>
        <w:t>оказывается</w:t>
      </w:r>
      <w:r>
        <w:rPr>
          <w:spacing w:val="40"/>
        </w:rPr>
        <w:t xml:space="preserve">  </w:t>
      </w:r>
      <w:r>
        <w:t>чрезвычайно</w:t>
      </w:r>
      <w:r>
        <w:rPr>
          <w:spacing w:val="40"/>
        </w:rPr>
        <w:t xml:space="preserve">  </w:t>
      </w:r>
      <w:r>
        <w:t>важной</w:t>
      </w:r>
      <w:r>
        <w:rPr>
          <w:spacing w:val="40"/>
        </w:rPr>
        <w:t xml:space="preserve">  </w:t>
      </w:r>
      <w:r>
        <w:t>его</w:t>
      </w:r>
      <w:r>
        <w:rPr>
          <w:spacing w:val="40"/>
        </w:rPr>
        <w:t xml:space="preserve">  </w:t>
      </w:r>
      <w:r>
        <w:t>похвала.</w:t>
      </w:r>
      <w:r>
        <w:rPr>
          <w:spacing w:val="40"/>
        </w:rPr>
        <w:t xml:space="preserve">  </w:t>
      </w:r>
      <w:r>
        <w:t>Это</w:t>
      </w:r>
    </w:p>
    <w:p w:rsidR="000664B2" w:rsidRDefault="000664B2">
      <w:pPr>
        <w:pStyle w:val="a4"/>
        <w:spacing w:line="276" w:lineRule="auto"/>
        <w:sectPr w:rsidR="000664B2">
          <w:pgSz w:w="12070" w:h="17240"/>
          <w:pgMar w:top="600" w:right="141" w:bottom="800" w:left="850" w:header="0" w:footer="619" w:gutter="0"/>
          <w:cols w:space="720"/>
        </w:sectPr>
      </w:pPr>
    </w:p>
    <w:p w:rsidR="000664B2" w:rsidRDefault="00CF43C2">
      <w:pPr>
        <w:pStyle w:val="a4"/>
        <w:spacing w:before="62" w:line="276" w:lineRule="auto"/>
        <w:ind w:left="283" w:right="1150"/>
      </w:pPr>
      <w:r>
        <w:lastRenderedPageBreak/>
        <w:t>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w:t>
      </w:r>
      <w:r>
        <w:rPr>
          <w:spacing w:val="40"/>
        </w:rPr>
        <w:t xml:space="preserve"> </w:t>
      </w:r>
      <w:r>
        <w:t>формами</w:t>
      </w:r>
      <w:r>
        <w:rPr>
          <w:spacing w:val="80"/>
          <w:w w:val="150"/>
        </w:rPr>
        <w:t xml:space="preserve"> </w:t>
      </w:r>
      <w:r>
        <w:t>вежливого</w:t>
      </w:r>
      <w:r>
        <w:rPr>
          <w:spacing w:val="40"/>
        </w:rPr>
        <w:t xml:space="preserve"> </w:t>
      </w:r>
      <w:r>
        <w:t>обращения.</w:t>
      </w:r>
    </w:p>
    <w:p w:rsidR="000664B2" w:rsidRDefault="00CF43C2">
      <w:pPr>
        <w:pStyle w:val="a4"/>
        <w:spacing w:line="276" w:lineRule="auto"/>
        <w:ind w:left="283" w:right="1147"/>
      </w:pPr>
      <w:r>
        <w:rPr>
          <w:i/>
        </w:rPr>
        <w:t>В игровой</w:t>
      </w:r>
      <w:r>
        <w:rPr>
          <w:i/>
          <w:spacing w:val="-1"/>
        </w:rPr>
        <w:t xml:space="preserve"> </w:t>
      </w:r>
      <w:r>
        <w:rPr>
          <w:i/>
        </w:rPr>
        <w:t xml:space="preserve">деятельности </w:t>
      </w:r>
      <w:r>
        <w:t>появляются ролевые взаимодействия. Они указывают на то, что дошкольники начинают отделять себя от принятой роли. В процессе игры роли могут меняться.</w:t>
      </w:r>
      <w:r>
        <w:rPr>
          <w:spacing w:val="40"/>
        </w:rPr>
        <w:t xml:space="preserve"> </w:t>
      </w:r>
      <w:r>
        <w:t>В</w:t>
      </w:r>
      <w:r>
        <w:rPr>
          <w:spacing w:val="40"/>
        </w:rPr>
        <w:t xml:space="preserve"> </w:t>
      </w:r>
      <w:r>
        <w:t>этом</w:t>
      </w:r>
      <w:r>
        <w:rPr>
          <w:spacing w:val="-3"/>
        </w:rPr>
        <w:t xml:space="preserve"> </w:t>
      </w:r>
      <w:r>
        <w:t>возрасте</w:t>
      </w:r>
      <w:r>
        <w:rPr>
          <w:spacing w:val="40"/>
        </w:rPr>
        <w:t xml:space="preserve"> </w:t>
      </w:r>
      <w:r>
        <w:t>начинают появляться</w:t>
      </w:r>
      <w:r>
        <w:rPr>
          <w:spacing w:val="40"/>
        </w:rPr>
        <w:t xml:space="preserve"> </w:t>
      </w:r>
      <w:r>
        <w:t>постоянные</w:t>
      </w:r>
      <w:r>
        <w:rPr>
          <w:spacing w:val="-6"/>
        </w:rPr>
        <w:t xml:space="preserve"> </w:t>
      </w:r>
      <w:r>
        <w:t>партнеры</w:t>
      </w:r>
      <w:r>
        <w:rPr>
          <w:spacing w:val="40"/>
        </w:rPr>
        <w:t xml:space="preserve"> </w:t>
      </w:r>
      <w:r>
        <w:t>по</w:t>
      </w:r>
      <w:r>
        <w:rPr>
          <w:spacing w:val="40"/>
        </w:rPr>
        <w:t xml:space="preserve"> </w:t>
      </w:r>
      <w:r>
        <w:t>игре.</w:t>
      </w:r>
      <w:r>
        <w:rPr>
          <w:spacing w:val="40"/>
        </w:rPr>
        <w:t xml:space="preserve"> </w:t>
      </w:r>
      <w:r>
        <w:t>В общую игру может вовлекаться от двух до пяти детей, а продолжительность совместных игр составляет</w:t>
      </w:r>
      <w:r>
        <w:rPr>
          <w:spacing w:val="40"/>
        </w:rPr>
        <w:t xml:space="preserve"> </w:t>
      </w:r>
      <w:r>
        <w:t>в среднем</w:t>
      </w:r>
      <w:r>
        <w:rPr>
          <w:spacing w:val="40"/>
        </w:rPr>
        <w:t xml:space="preserve"> </w:t>
      </w:r>
      <w:r>
        <w:t>15-20 мин.</w:t>
      </w:r>
    </w:p>
    <w:p w:rsidR="000664B2" w:rsidRDefault="00CF43C2">
      <w:pPr>
        <w:pStyle w:val="a4"/>
        <w:spacing w:line="276" w:lineRule="auto"/>
        <w:ind w:left="283" w:right="1149"/>
      </w:pPr>
      <w: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w:t>
      </w:r>
      <w:r>
        <w:rPr>
          <w:spacing w:val="40"/>
        </w:rPr>
        <w:t xml:space="preserve"> </w:t>
      </w:r>
      <w:r>
        <w:t>-</w:t>
      </w:r>
      <w:r>
        <w:rPr>
          <w:spacing w:val="40"/>
        </w:rPr>
        <w:t xml:space="preserve"> </w:t>
      </w:r>
      <w:r>
        <w:t>проявление</w:t>
      </w:r>
      <w:r>
        <w:rPr>
          <w:spacing w:val="40"/>
        </w:rPr>
        <w:t xml:space="preserve"> </w:t>
      </w:r>
      <w:r>
        <w:t>произвольности.</w:t>
      </w:r>
    </w:p>
    <w:p w:rsidR="000664B2" w:rsidRDefault="00CF43C2">
      <w:pPr>
        <w:pStyle w:val="a4"/>
        <w:spacing w:line="276" w:lineRule="auto"/>
        <w:ind w:left="283" w:right="1143"/>
      </w:pPr>
      <w:r>
        <w:t>У детей начинает формироваться способность контролировать свои эмоции в движении,</w:t>
      </w:r>
      <w:r>
        <w:rPr>
          <w:spacing w:val="40"/>
        </w:rPr>
        <w:t xml:space="preserve"> </w:t>
      </w:r>
      <w:r>
        <w:t>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w:t>
      </w:r>
      <w:r>
        <w:rPr>
          <w:spacing w:val="40"/>
        </w:rPr>
        <w:t xml:space="preserve"> </w:t>
      </w:r>
      <w:r>
        <w:t>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0664B2" w:rsidRDefault="00CF43C2">
      <w:pPr>
        <w:pStyle w:val="a4"/>
        <w:spacing w:before="1" w:line="276" w:lineRule="auto"/>
        <w:ind w:left="283" w:right="1143"/>
      </w:pPr>
      <w:r>
        <w:t>К</w:t>
      </w:r>
      <w:r>
        <w:rPr>
          <w:spacing w:val="40"/>
        </w:rPr>
        <w:t xml:space="preserve"> </w:t>
      </w:r>
      <w:r>
        <w:t>5-ти</w:t>
      </w:r>
      <w:r>
        <w:rPr>
          <w:spacing w:val="40"/>
        </w:rPr>
        <w:t xml:space="preserve"> </w:t>
      </w:r>
      <w:r>
        <w:t>годам</w:t>
      </w:r>
      <w:r>
        <w:rPr>
          <w:spacing w:val="40"/>
        </w:rPr>
        <w:t xml:space="preserve"> </w:t>
      </w:r>
      <w:r>
        <w:t>в элементарном выполнении отдельных поручений (дежурство по столовой, уход за растениями и животными)</w:t>
      </w:r>
      <w:r>
        <w:rPr>
          <w:spacing w:val="40"/>
        </w:rPr>
        <w:t xml:space="preserve"> </w:t>
      </w:r>
      <w:r>
        <w:t>проявляется</w:t>
      </w:r>
      <w:r>
        <w:rPr>
          <w:spacing w:val="40"/>
        </w:rPr>
        <w:t xml:space="preserve"> </w:t>
      </w:r>
      <w:r>
        <w:t>самостоятельность.</w:t>
      </w:r>
    </w:p>
    <w:p w:rsidR="000664B2" w:rsidRDefault="00CF43C2">
      <w:pPr>
        <w:pStyle w:val="2"/>
        <w:spacing w:before="4" w:line="272" w:lineRule="exact"/>
        <w:ind w:left="283"/>
      </w:pPr>
      <w:r>
        <w:t>Познавательно-речевое</w:t>
      </w:r>
      <w:r>
        <w:rPr>
          <w:spacing w:val="53"/>
        </w:rPr>
        <w:t xml:space="preserve"> </w:t>
      </w:r>
      <w:r>
        <w:rPr>
          <w:spacing w:val="-2"/>
        </w:rPr>
        <w:t>развитие</w:t>
      </w:r>
    </w:p>
    <w:p w:rsidR="000664B2" w:rsidRDefault="00CF43C2">
      <w:pPr>
        <w:pStyle w:val="a4"/>
        <w:spacing w:line="276" w:lineRule="auto"/>
        <w:ind w:left="283" w:right="1143" w:firstLine="556"/>
      </w:pPr>
      <w:r>
        <w:t xml:space="preserve">Изменяется содержание </w:t>
      </w:r>
      <w:r>
        <w:rPr>
          <w:i/>
        </w:rPr>
        <w:t xml:space="preserve">общения </w:t>
      </w:r>
      <w:r>
        <w:t>ребенка и взрослого. Оно выходит за пределы конкретной</w:t>
      </w:r>
      <w:r>
        <w:rPr>
          <w:spacing w:val="40"/>
        </w:rPr>
        <w:t xml:space="preserve"> </w:t>
      </w:r>
      <w:r>
        <w:t>ситуации,</w:t>
      </w:r>
      <w:r>
        <w:rPr>
          <w:spacing w:val="40"/>
        </w:rPr>
        <w:t xml:space="preserve"> </w:t>
      </w:r>
      <w:r>
        <w:t>в</w:t>
      </w:r>
      <w:r>
        <w:rPr>
          <w:spacing w:val="40"/>
        </w:rPr>
        <w:t xml:space="preserve"> </w:t>
      </w:r>
      <w:r>
        <w:t>которой оказывается</w:t>
      </w:r>
      <w:r>
        <w:rPr>
          <w:spacing w:val="40"/>
        </w:rPr>
        <w:t xml:space="preserve"> </w:t>
      </w:r>
      <w:r>
        <w:t>ребенок.</w:t>
      </w:r>
      <w:r>
        <w:rPr>
          <w:spacing w:val="40"/>
        </w:rPr>
        <w:t xml:space="preserve"> </w:t>
      </w:r>
      <w:r>
        <w:t>Ведущим</w:t>
      </w:r>
      <w:r>
        <w:rPr>
          <w:spacing w:val="40"/>
        </w:rPr>
        <w:t xml:space="preserve"> </w:t>
      </w:r>
      <w:r>
        <w:t>становится познавательный</w:t>
      </w:r>
      <w:r>
        <w:rPr>
          <w:spacing w:val="40"/>
        </w:rPr>
        <w:t xml:space="preserve"> </w:t>
      </w:r>
      <w:r>
        <w:t>мотив.</w:t>
      </w:r>
      <w:r>
        <w:rPr>
          <w:spacing w:val="40"/>
        </w:rPr>
        <w:t xml:space="preserve"> </w:t>
      </w:r>
      <w:r>
        <w:t>Информация,</w:t>
      </w:r>
      <w:r>
        <w:rPr>
          <w:spacing w:val="40"/>
        </w:rPr>
        <w:t xml:space="preserve"> </w:t>
      </w:r>
      <w:r>
        <w:t>которую</w:t>
      </w:r>
      <w:r>
        <w:rPr>
          <w:spacing w:val="40"/>
        </w:rPr>
        <w:t xml:space="preserve"> </w:t>
      </w:r>
      <w:r>
        <w:t>ребенок</w:t>
      </w:r>
      <w:r>
        <w:rPr>
          <w:spacing w:val="40"/>
        </w:rPr>
        <w:t xml:space="preserve"> </w:t>
      </w:r>
      <w:r>
        <w:t>получает</w:t>
      </w:r>
      <w:r>
        <w:rPr>
          <w:spacing w:val="40"/>
        </w:rPr>
        <w:t xml:space="preserve"> </w:t>
      </w:r>
      <w:r>
        <w:t>в</w:t>
      </w:r>
      <w:r>
        <w:rPr>
          <w:spacing w:val="40"/>
        </w:rPr>
        <w:t xml:space="preserve"> </w:t>
      </w:r>
      <w:r>
        <w:t>процессе</w:t>
      </w:r>
      <w:r>
        <w:rPr>
          <w:spacing w:val="40"/>
        </w:rPr>
        <w:t xml:space="preserve"> </w:t>
      </w:r>
      <w:r>
        <w:t>общения, может</w:t>
      </w:r>
      <w:r>
        <w:rPr>
          <w:spacing w:val="40"/>
        </w:rPr>
        <w:t xml:space="preserve"> </w:t>
      </w:r>
      <w:r>
        <w:t>быть</w:t>
      </w:r>
      <w:r>
        <w:rPr>
          <w:spacing w:val="40"/>
        </w:rPr>
        <w:t xml:space="preserve"> </w:t>
      </w:r>
      <w:r>
        <w:t>сложной</w:t>
      </w:r>
      <w:r>
        <w:rPr>
          <w:spacing w:val="40"/>
        </w:rPr>
        <w:t xml:space="preserve"> </w:t>
      </w:r>
      <w:r>
        <w:t>и</w:t>
      </w:r>
      <w:r>
        <w:rPr>
          <w:spacing w:val="40"/>
        </w:rPr>
        <w:t xml:space="preserve"> </w:t>
      </w:r>
      <w:r>
        <w:t>трудной</w:t>
      </w:r>
      <w:r>
        <w:rPr>
          <w:spacing w:val="40"/>
        </w:rPr>
        <w:t xml:space="preserve"> </w:t>
      </w:r>
      <w:r>
        <w:t>для</w:t>
      </w:r>
      <w:r>
        <w:rPr>
          <w:spacing w:val="40"/>
        </w:rPr>
        <w:t xml:space="preserve"> </w:t>
      </w:r>
      <w:r>
        <w:t>понимания,</w:t>
      </w:r>
      <w:r>
        <w:rPr>
          <w:spacing w:val="40"/>
        </w:rPr>
        <w:t xml:space="preserve"> </w:t>
      </w:r>
      <w:r>
        <w:t>но</w:t>
      </w:r>
      <w:r>
        <w:rPr>
          <w:spacing w:val="40"/>
        </w:rPr>
        <w:t xml:space="preserve"> </w:t>
      </w:r>
      <w:r>
        <w:t>она</w:t>
      </w:r>
      <w:r>
        <w:rPr>
          <w:spacing w:val="40"/>
        </w:rPr>
        <w:t xml:space="preserve"> </w:t>
      </w:r>
      <w:r>
        <w:t>вызывает</w:t>
      </w:r>
      <w:r>
        <w:rPr>
          <w:spacing w:val="40"/>
        </w:rPr>
        <w:t xml:space="preserve"> </w:t>
      </w:r>
      <w:r>
        <w:t>интерес.</w:t>
      </w:r>
    </w:p>
    <w:p w:rsidR="000664B2" w:rsidRDefault="00CF43C2">
      <w:pPr>
        <w:pStyle w:val="a4"/>
        <w:spacing w:line="276" w:lineRule="auto"/>
        <w:ind w:left="283" w:right="1146"/>
      </w:pPr>
      <w:r>
        <w:t>В</w:t>
      </w:r>
      <w:r>
        <w:rPr>
          <w:spacing w:val="78"/>
        </w:rPr>
        <w:t xml:space="preserve"> </w:t>
      </w:r>
      <w:r>
        <w:rPr>
          <w:i/>
        </w:rPr>
        <w:t>речевом</w:t>
      </w:r>
      <w:r>
        <w:rPr>
          <w:i/>
          <w:spacing w:val="75"/>
        </w:rPr>
        <w:t xml:space="preserve"> </w:t>
      </w:r>
      <w:r>
        <w:rPr>
          <w:i/>
        </w:rPr>
        <w:t>развитии</w:t>
      </w:r>
      <w:r>
        <w:rPr>
          <w:i/>
          <w:spacing w:val="76"/>
        </w:rPr>
        <w:t xml:space="preserve"> </w:t>
      </w:r>
      <w:r>
        <w:t>детей</w:t>
      </w:r>
      <w:r>
        <w:rPr>
          <w:spacing w:val="75"/>
        </w:rPr>
        <w:t xml:space="preserve"> </w:t>
      </w:r>
      <w:r>
        <w:t>4-5</w:t>
      </w:r>
      <w:r>
        <w:rPr>
          <w:spacing w:val="69"/>
        </w:rPr>
        <w:t xml:space="preserve"> </w:t>
      </w:r>
      <w:r>
        <w:t>лет</w:t>
      </w:r>
      <w:r>
        <w:rPr>
          <w:spacing w:val="75"/>
        </w:rPr>
        <w:t xml:space="preserve"> </w:t>
      </w:r>
      <w:r>
        <w:t>улучшается</w:t>
      </w:r>
      <w:r>
        <w:rPr>
          <w:spacing w:val="79"/>
        </w:rPr>
        <w:t xml:space="preserve"> </w:t>
      </w:r>
      <w:r>
        <w:t>произношение</w:t>
      </w:r>
      <w:r>
        <w:rPr>
          <w:spacing w:val="73"/>
        </w:rPr>
        <w:t xml:space="preserve"> </w:t>
      </w:r>
      <w:r>
        <w:t>звуков (кроме</w:t>
      </w:r>
      <w:r>
        <w:rPr>
          <w:spacing w:val="73"/>
        </w:rPr>
        <w:t xml:space="preserve"> </w:t>
      </w:r>
      <w:r>
        <w:t>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w:t>
      </w:r>
      <w:r>
        <w:rPr>
          <w:spacing w:val="40"/>
        </w:rPr>
        <w:t xml:space="preserve"> </w:t>
      </w:r>
      <w:r>
        <w:t>на основе грамматических правил. Речь детей при взаимодействии</w:t>
      </w:r>
      <w:r>
        <w:rPr>
          <w:spacing w:val="80"/>
        </w:rPr>
        <w:t xml:space="preserve"> </w:t>
      </w:r>
      <w:r>
        <w:t>друг</w:t>
      </w:r>
      <w:r>
        <w:rPr>
          <w:spacing w:val="80"/>
        </w:rPr>
        <w:t xml:space="preserve"> </w:t>
      </w:r>
      <w:r>
        <w:t>с</w:t>
      </w:r>
      <w:r>
        <w:rPr>
          <w:spacing w:val="80"/>
        </w:rPr>
        <w:t xml:space="preserve"> </w:t>
      </w:r>
      <w:r>
        <w:t>другом</w:t>
      </w:r>
      <w:r>
        <w:rPr>
          <w:spacing w:val="80"/>
        </w:rPr>
        <w:t xml:space="preserve"> </w:t>
      </w:r>
      <w:r>
        <w:t>носит</w:t>
      </w:r>
      <w:r>
        <w:rPr>
          <w:spacing w:val="80"/>
        </w:rPr>
        <w:t xml:space="preserve"> </w:t>
      </w:r>
      <w:r>
        <w:t>ситуативный</w:t>
      </w:r>
      <w:r>
        <w:rPr>
          <w:spacing w:val="80"/>
        </w:rPr>
        <w:t xml:space="preserve"> </w:t>
      </w:r>
      <w:r>
        <w:t>характер,</w:t>
      </w:r>
      <w:r>
        <w:rPr>
          <w:spacing w:val="80"/>
        </w:rPr>
        <w:t xml:space="preserve"> </w:t>
      </w:r>
      <w:r>
        <w:t>а</w:t>
      </w:r>
      <w:r>
        <w:rPr>
          <w:spacing w:val="80"/>
        </w:rPr>
        <w:t xml:space="preserve"> </w:t>
      </w:r>
      <w:r>
        <w:t>при</w:t>
      </w:r>
      <w:r>
        <w:rPr>
          <w:spacing w:val="80"/>
        </w:rPr>
        <w:t xml:space="preserve"> </w:t>
      </w:r>
      <w:r>
        <w:t>общении</w:t>
      </w:r>
      <w:r>
        <w:rPr>
          <w:spacing w:val="80"/>
        </w:rPr>
        <w:t xml:space="preserve"> </w:t>
      </w:r>
      <w:r>
        <w:t>со взрослым</w:t>
      </w:r>
      <w:r>
        <w:rPr>
          <w:spacing w:val="40"/>
        </w:rPr>
        <w:t xml:space="preserve"> </w:t>
      </w:r>
      <w:r>
        <w:t>становится</w:t>
      </w:r>
      <w:r>
        <w:rPr>
          <w:spacing w:val="40"/>
        </w:rPr>
        <w:t xml:space="preserve"> </w:t>
      </w:r>
      <w:r>
        <w:t>внеситуативной.</w:t>
      </w:r>
    </w:p>
    <w:p w:rsidR="000664B2" w:rsidRDefault="00CF43C2">
      <w:pPr>
        <w:pStyle w:val="a4"/>
        <w:spacing w:before="1" w:line="276" w:lineRule="auto"/>
        <w:ind w:left="283" w:right="1140"/>
      </w:pPr>
      <w:r>
        <w:rPr>
          <w:i/>
        </w:rPr>
        <w:t>В</w:t>
      </w:r>
      <w:r>
        <w:rPr>
          <w:i/>
          <w:spacing w:val="40"/>
        </w:rPr>
        <w:t xml:space="preserve"> </w:t>
      </w:r>
      <w:r>
        <w:rPr>
          <w:i/>
        </w:rPr>
        <w:t>познавательном</w:t>
      </w:r>
      <w:r>
        <w:rPr>
          <w:i/>
          <w:spacing w:val="40"/>
        </w:rPr>
        <w:t xml:space="preserve"> </w:t>
      </w:r>
      <w:r>
        <w:rPr>
          <w:i/>
        </w:rPr>
        <w:t>развитии</w:t>
      </w:r>
      <w:r>
        <w:rPr>
          <w:i/>
          <w:spacing w:val="40"/>
        </w:rPr>
        <w:t xml:space="preserve"> </w:t>
      </w:r>
      <w:r>
        <w:t>4-5</w:t>
      </w:r>
      <w:r>
        <w:rPr>
          <w:spacing w:val="40"/>
        </w:rPr>
        <w:t xml:space="preserve"> </w:t>
      </w:r>
      <w:r>
        <w:t>летних</w:t>
      </w:r>
      <w:r>
        <w:rPr>
          <w:spacing w:val="40"/>
        </w:rPr>
        <w:t xml:space="preserve"> </w:t>
      </w:r>
      <w:r>
        <w:t>детей</w:t>
      </w:r>
      <w:r>
        <w:rPr>
          <w:spacing w:val="40"/>
        </w:rPr>
        <w:t xml:space="preserve"> </w:t>
      </w:r>
      <w:r>
        <w:t>характерна</w:t>
      </w:r>
      <w:r>
        <w:rPr>
          <w:spacing w:val="40"/>
        </w:rPr>
        <w:t xml:space="preserve"> </w:t>
      </w:r>
      <w:r>
        <w:t>высокая</w:t>
      </w:r>
      <w:r>
        <w:rPr>
          <w:spacing w:val="40"/>
        </w:rPr>
        <w:t xml:space="preserve"> </w:t>
      </w:r>
      <w:r>
        <w:t>мыслительная активность. 5-ти летние «почемучки»</w:t>
      </w:r>
      <w:r>
        <w:rPr>
          <w:spacing w:val="40"/>
        </w:rPr>
        <w:t xml:space="preserve"> </w:t>
      </w:r>
      <w:r>
        <w:t>интересуются причинно-следственными связями в разных</w:t>
      </w:r>
      <w:r>
        <w:rPr>
          <w:spacing w:val="80"/>
        </w:rPr>
        <w:t xml:space="preserve"> </w:t>
      </w:r>
      <w:r>
        <w:t>сферах</w:t>
      </w:r>
      <w:r>
        <w:rPr>
          <w:spacing w:val="80"/>
        </w:rPr>
        <w:t xml:space="preserve"> </w:t>
      </w:r>
      <w:r>
        <w:t>жизни</w:t>
      </w:r>
      <w:r>
        <w:rPr>
          <w:spacing w:val="80"/>
        </w:rPr>
        <w:t xml:space="preserve"> </w:t>
      </w:r>
      <w:r>
        <w:t>(изменения</w:t>
      </w:r>
      <w:r>
        <w:rPr>
          <w:spacing w:val="80"/>
        </w:rPr>
        <w:t xml:space="preserve"> </w:t>
      </w:r>
      <w:r>
        <w:t>в</w:t>
      </w:r>
      <w:r>
        <w:rPr>
          <w:spacing w:val="80"/>
        </w:rPr>
        <w:t xml:space="preserve"> </w:t>
      </w:r>
      <w:r>
        <w:t>живой</w:t>
      </w:r>
      <w:r>
        <w:rPr>
          <w:spacing w:val="80"/>
        </w:rPr>
        <w:t xml:space="preserve"> </w:t>
      </w:r>
      <w:r>
        <w:t>и</w:t>
      </w:r>
      <w:r>
        <w:rPr>
          <w:spacing w:val="80"/>
        </w:rPr>
        <w:t xml:space="preserve"> </w:t>
      </w:r>
      <w:r>
        <w:t>неживой</w:t>
      </w:r>
      <w:r>
        <w:rPr>
          <w:spacing w:val="80"/>
        </w:rPr>
        <w:t xml:space="preserve"> </w:t>
      </w:r>
      <w:r>
        <w:t>природе,</w:t>
      </w:r>
      <w:r>
        <w:rPr>
          <w:spacing w:val="80"/>
        </w:rPr>
        <w:t xml:space="preserve"> </w:t>
      </w:r>
      <w:r>
        <w:t>происхождение человека), профессиональной деятельностью взрослых и др., то есть начинает</w:t>
      </w:r>
      <w:r>
        <w:rPr>
          <w:spacing w:val="80"/>
        </w:rPr>
        <w:t xml:space="preserve"> </w:t>
      </w:r>
      <w:r>
        <w:t>формироваться</w:t>
      </w:r>
      <w:r>
        <w:rPr>
          <w:spacing w:val="40"/>
        </w:rPr>
        <w:t xml:space="preserve"> </w:t>
      </w:r>
      <w:r>
        <w:t>представление о</w:t>
      </w:r>
      <w:r>
        <w:rPr>
          <w:spacing w:val="40"/>
        </w:rPr>
        <w:t xml:space="preserve"> </w:t>
      </w:r>
      <w:r>
        <w:t>различных сторонах окружающего</w:t>
      </w:r>
      <w:r>
        <w:rPr>
          <w:spacing w:val="40"/>
        </w:rPr>
        <w:t xml:space="preserve"> </w:t>
      </w:r>
      <w:r>
        <w:t>мира.</w:t>
      </w:r>
      <w:r>
        <w:rPr>
          <w:spacing w:val="40"/>
        </w:rPr>
        <w:t xml:space="preserve"> </w:t>
      </w:r>
      <w:r>
        <w:t>К</w:t>
      </w:r>
      <w:r>
        <w:rPr>
          <w:spacing w:val="40"/>
        </w:rPr>
        <w:t xml:space="preserve"> </w:t>
      </w:r>
      <w:r>
        <w:t>5-ти</w:t>
      </w:r>
      <w:r>
        <w:rPr>
          <w:spacing w:val="40"/>
        </w:rPr>
        <w:t xml:space="preserve"> </w:t>
      </w:r>
      <w:r>
        <w:t>годам более</w:t>
      </w:r>
      <w:r>
        <w:rPr>
          <w:spacing w:val="80"/>
        </w:rPr>
        <w:t xml:space="preserve"> </w:t>
      </w:r>
      <w:r>
        <w:t>развитым</w:t>
      </w:r>
      <w:r>
        <w:rPr>
          <w:spacing w:val="80"/>
        </w:rPr>
        <w:t xml:space="preserve"> </w:t>
      </w:r>
      <w:r>
        <w:t>становится</w:t>
      </w:r>
      <w:r>
        <w:rPr>
          <w:spacing w:val="80"/>
        </w:rPr>
        <w:t xml:space="preserve"> </w:t>
      </w:r>
      <w:r>
        <w:t>восприятие. Дети</w:t>
      </w:r>
      <w:r>
        <w:rPr>
          <w:spacing w:val="80"/>
        </w:rPr>
        <w:t xml:space="preserve"> </w:t>
      </w:r>
      <w:r>
        <w:t>оказываются</w:t>
      </w:r>
      <w:r>
        <w:rPr>
          <w:spacing w:val="80"/>
        </w:rPr>
        <w:t xml:space="preserve"> </w:t>
      </w:r>
      <w:r>
        <w:t>способными</w:t>
      </w:r>
      <w:r>
        <w:rPr>
          <w:spacing w:val="80"/>
        </w:rPr>
        <w:t xml:space="preserve"> </w:t>
      </w:r>
      <w:r>
        <w:t>назвать</w:t>
      </w:r>
      <w:r>
        <w:rPr>
          <w:spacing w:val="80"/>
        </w:rPr>
        <w:t xml:space="preserve"> </w:t>
      </w:r>
      <w:r>
        <w:t>форму на</w:t>
      </w:r>
      <w:r>
        <w:rPr>
          <w:spacing w:val="40"/>
        </w:rPr>
        <w:t xml:space="preserve"> </w:t>
      </w:r>
      <w:r>
        <w:t>которую</w:t>
      </w:r>
      <w:r>
        <w:rPr>
          <w:spacing w:val="40"/>
        </w:rPr>
        <w:t xml:space="preserve"> </w:t>
      </w:r>
      <w:r>
        <w:t>похож</w:t>
      </w:r>
      <w:r>
        <w:rPr>
          <w:spacing w:val="40"/>
        </w:rPr>
        <w:t xml:space="preserve"> </w:t>
      </w:r>
      <w:r>
        <w:t>тот</w:t>
      </w:r>
      <w:r>
        <w:rPr>
          <w:spacing w:val="40"/>
        </w:rPr>
        <w:t xml:space="preserve"> </w:t>
      </w:r>
      <w:r>
        <w:t>или</w:t>
      </w:r>
      <w:r>
        <w:rPr>
          <w:spacing w:val="40"/>
        </w:rPr>
        <w:t xml:space="preserve"> </w:t>
      </w:r>
      <w:r>
        <w:t>иной</w:t>
      </w:r>
      <w:r>
        <w:rPr>
          <w:spacing w:val="40"/>
        </w:rPr>
        <w:t xml:space="preserve"> </w:t>
      </w:r>
      <w:r>
        <w:t>предмет.</w:t>
      </w:r>
      <w:r>
        <w:rPr>
          <w:spacing w:val="40"/>
        </w:rPr>
        <w:t xml:space="preserve"> </w:t>
      </w:r>
      <w:r>
        <w:t>Они</w:t>
      </w:r>
      <w:r>
        <w:rPr>
          <w:spacing w:val="40"/>
        </w:rPr>
        <w:t xml:space="preserve"> </w:t>
      </w:r>
      <w:r>
        <w:t>могут</w:t>
      </w:r>
      <w:r>
        <w:rPr>
          <w:spacing w:val="40"/>
        </w:rPr>
        <w:t xml:space="preserve"> </w:t>
      </w:r>
      <w:r>
        <w:t>вычленять</w:t>
      </w:r>
      <w:r>
        <w:rPr>
          <w:spacing w:val="40"/>
        </w:rPr>
        <w:t xml:space="preserve"> </w:t>
      </w:r>
      <w:r>
        <w:t>в</w:t>
      </w:r>
      <w:r>
        <w:rPr>
          <w:spacing w:val="40"/>
        </w:rPr>
        <w:t xml:space="preserve"> </w:t>
      </w:r>
      <w:r>
        <w:t>сложных</w:t>
      </w:r>
      <w:r>
        <w:rPr>
          <w:spacing w:val="40"/>
        </w:rPr>
        <w:t xml:space="preserve"> </w:t>
      </w:r>
      <w:r>
        <w:t>объектах простые формы и из простых форм воссоздавать сложные объекты. Дети способны упорядочить</w:t>
      </w:r>
      <w:r>
        <w:rPr>
          <w:spacing w:val="40"/>
        </w:rPr>
        <w:t xml:space="preserve"> </w:t>
      </w:r>
      <w:r>
        <w:t>группы</w:t>
      </w:r>
      <w:r>
        <w:rPr>
          <w:spacing w:val="40"/>
        </w:rPr>
        <w:t xml:space="preserve"> </w:t>
      </w:r>
      <w:r>
        <w:t>предметов</w:t>
      </w:r>
      <w:r>
        <w:rPr>
          <w:spacing w:val="40"/>
        </w:rPr>
        <w:t xml:space="preserve"> </w:t>
      </w:r>
      <w:r>
        <w:t>по</w:t>
      </w:r>
      <w:r>
        <w:rPr>
          <w:spacing w:val="40"/>
        </w:rPr>
        <w:t xml:space="preserve"> </w:t>
      </w:r>
      <w:r>
        <w:t>сенсорному</w:t>
      </w:r>
      <w:r>
        <w:rPr>
          <w:spacing w:val="40"/>
        </w:rPr>
        <w:t xml:space="preserve"> </w:t>
      </w:r>
      <w:r>
        <w:t>признаку – величине, цвету;</w:t>
      </w:r>
      <w:r>
        <w:rPr>
          <w:spacing w:val="40"/>
        </w:rPr>
        <w:t xml:space="preserve"> </w:t>
      </w:r>
      <w:r>
        <w:t>выделить</w:t>
      </w:r>
      <w:r>
        <w:rPr>
          <w:spacing w:val="40"/>
        </w:rPr>
        <w:t xml:space="preserve"> </w:t>
      </w:r>
      <w:r>
        <w:t>такие параметры, как высота, длина и ширина. Совершенствуется ориентация в</w:t>
      </w:r>
      <w:r>
        <w:rPr>
          <w:spacing w:val="40"/>
        </w:rPr>
        <w:t xml:space="preserve"> </w:t>
      </w:r>
      <w:r>
        <w:t>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w:t>
      </w:r>
      <w:r>
        <w:rPr>
          <w:spacing w:val="40"/>
        </w:rPr>
        <w:t xml:space="preserve"> </w:t>
      </w:r>
      <w:r>
        <w:t>помнят</w:t>
      </w:r>
      <w:r>
        <w:rPr>
          <w:spacing w:val="40"/>
        </w:rPr>
        <w:t xml:space="preserve"> </w:t>
      </w:r>
      <w:r>
        <w:t>поручения</w:t>
      </w:r>
      <w:r>
        <w:rPr>
          <w:spacing w:val="40"/>
        </w:rPr>
        <w:t xml:space="preserve"> </w:t>
      </w:r>
      <w:r>
        <w:t>взрослых,</w:t>
      </w:r>
      <w:r>
        <w:rPr>
          <w:spacing w:val="40"/>
        </w:rPr>
        <w:t xml:space="preserve"> </w:t>
      </w:r>
      <w:r>
        <w:t>могут</w:t>
      </w:r>
      <w:r>
        <w:rPr>
          <w:spacing w:val="40"/>
        </w:rPr>
        <w:t xml:space="preserve"> </w:t>
      </w:r>
      <w:r>
        <w:t>выучить</w:t>
      </w:r>
      <w:r>
        <w:rPr>
          <w:spacing w:val="40"/>
        </w:rPr>
        <w:t xml:space="preserve"> </w:t>
      </w:r>
      <w:r>
        <w:t>небольшое</w:t>
      </w:r>
      <w:r>
        <w:rPr>
          <w:spacing w:val="40"/>
        </w:rPr>
        <w:t xml:space="preserve"> </w:t>
      </w:r>
      <w:r>
        <w:t>стихотворение</w:t>
      </w:r>
      <w:r>
        <w:rPr>
          <w:spacing w:val="40"/>
        </w:rPr>
        <w:t xml:space="preserve"> </w:t>
      </w:r>
      <w:r>
        <w:t>и</w:t>
      </w:r>
      <w:r>
        <w:rPr>
          <w:spacing w:val="80"/>
        </w:rPr>
        <w:t xml:space="preserve"> </w:t>
      </w:r>
      <w:r>
        <w:t>т.д.</w:t>
      </w:r>
      <w:r>
        <w:rPr>
          <w:spacing w:val="40"/>
        </w:rPr>
        <w:t xml:space="preserve"> </w:t>
      </w:r>
      <w:r>
        <w:t>Начинает</w:t>
      </w:r>
      <w:r>
        <w:rPr>
          <w:spacing w:val="40"/>
        </w:rPr>
        <w:t xml:space="preserve"> </w:t>
      </w:r>
      <w:r>
        <w:t>развиваться</w:t>
      </w:r>
      <w:r>
        <w:rPr>
          <w:spacing w:val="40"/>
        </w:rPr>
        <w:t xml:space="preserve"> </w:t>
      </w:r>
      <w:r>
        <w:t>образное</w:t>
      </w:r>
      <w:r>
        <w:rPr>
          <w:spacing w:val="40"/>
        </w:rPr>
        <w:t xml:space="preserve"> </w:t>
      </w:r>
      <w:r>
        <w:t>мышление.</w:t>
      </w:r>
      <w:r>
        <w:rPr>
          <w:spacing w:val="40"/>
        </w:rPr>
        <w:t xml:space="preserve"> </w:t>
      </w:r>
      <w:r>
        <w:t>Дети</w:t>
      </w:r>
      <w:r>
        <w:rPr>
          <w:spacing w:val="40"/>
        </w:rPr>
        <w:t xml:space="preserve"> </w:t>
      </w:r>
      <w:r>
        <w:t>оказываются</w:t>
      </w:r>
      <w:r>
        <w:rPr>
          <w:spacing w:val="40"/>
        </w:rPr>
        <w:t xml:space="preserve"> </w:t>
      </w:r>
      <w:r>
        <w:t>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w:t>
      </w:r>
      <w:r>
        <w:rPr>
          <w:spacing w:val="40"/>
        </w:rPr>
        <w:t xml:space="preserve"> </w:t>
      </w:r>
      <w:r>
        <w:t>в</w:t>
      </w:r>
      <w:r>
        <w:rPr>
          <w:spacing w:val="40"/>
        </w:rPr>
        <w:t xml:space="preserve"> </w:t>
      </w:r>
      <w:r>
        <w:t>течение</w:t>
      </w:r>
      <w:r>
        <w:rPr>
          <w:spacing w:val="40"/>
        </w:rPr>
        <w:t xml:space="preserve"> </w:t>
      </w:r>
      <w:r>
        <w:t>15-20 минут.</w:t>
      </w:r>
    </w:p>
    <w:p w:rsidR="000664B2" w:rsidRDefault="000664B2">
      <w:pPr>
        <w:pStyle w:val="a4"/>
        <w:spacing w:line="276" w:lineRule="auto"/>
        <w:sectPr w:rsidR="000664B2">
          <w:pgSz w:w="12070" w:h="17240"/>
          <w:pgMar w:top="600" w:right="141" w:bottom="800" w:left="850" w:header="0" w:footer="619" w:gutter="0"/>
          <w:cols w:space="720"/>
        </w:sectPr>
      </w:pPr>
    </w:p>
    <w:p w:rsidR="000664B2" w:rsidRDefault="00CF43C2">
      <w:pPr>
        <w:pStyle w:val="a4"/>
        <w:spacing w:before="62" w:line="276" w:lineRule="auto"/>
        <w:ind w:left="283" w:right="1148"/>
      </w:pPr>
      <w:r>
        <w:lastRenderedPageBreak/>
        <w:t xml:space="preserve">Усложняется </w:t>
      </w:r>
      <w:r>
        <w:rPr>
          <w:i/>
        </w:rPr>
        <w:t>конструирование</w:t>
      </w:r>
      <w:r>
        <w:t>. Постройки могут включать 5-6 деталей. Формируются навыки конструирования по собственному замыслу, а также планирование последовательности</w:t>
      </w:r>
      <w:r>
        <w:rPr>
          <w:spacing w:val="40"/>
        </w:rPr>
        <w:t xml:space="preserve"> </w:t>
      </w:r>
      <w:r>
        <w:t>действий.</w:t>
      </w:r>
    </w:p>
    <w:p w:rsidR="000664B2" w:rsidRDefault="00CF43C2">
      <w:pPr>
        <w:pStyle w:val="2"/>
        <w:spacing w:before="3"/>
        <w:ind w:left="283"/>
      </w:pPr>
      <w:r>
        <w:t>Художественно-эстетическое</w:t>
      </w:r>
      <w:r>
        <w:rPr>
          <w:spacing w:val="51"/>
        </w:rPr>
        <w:t xml:space="preserve"> </w:t>
      </w:r>
      <w:r>
        <w:rPr>
          <w:spacing w:val="-2"/>
        </w:rPr>
        <w:t>развитие</w:t>
      </w:r>
    </w:p>
    <w:p w:rsidR="000664B2" w:rsidRDefault="00CF43C2">
      <w:pPr>
        <w:pStyle w:val="a4"/>
        <w:spacing w:before="36" w:line="276" w:lineRule="auto"/>
        <w:ind w:left="283" w:right="1144" w:firstLine="542"/>
      </w:pPr>
      <w:r>
        <w:t>На пятом</w:t>
      </w:r>
      <w:r>
        <w:rPr>
          <w:spacing w:val="40"/>
        </w:rPr>
        <w:t xml:space="preserve"> </w:t>
      </w:r>
      <w:r>
        <w:t>году</w:t>
      </w:r>
      <w:r>
        <w:rPr>
          <w:spacing w:val="40"/>
        </w:rPr>
        <w:t xml:space="preserve"> </w:t>
      </w:r>
      <w:r>
        <w:t>жизни</w:t>
      </w:r>
      <w:r>
        <w:rPr>
          <w:spacing w:val="40"/>
        </w:rPr>
        <w:t xml:space="preserve"> </w:t>
      </w:r>
      <w:r>
        <w:t>ребенок</w:t>
      </w:r>
      <w:r>
        <w:rPr>
          <w:spacing w:val="40"/>
        </w:rPr>
        <w:t xml:space="preserve"> </w:t>
      </w:r>
      <w:r>
        <w:t>осознаннее</w:t>
      </w:r>
      <w:r>
        <w:rPr>
          <w:spacing w:val="40"/>
        </w:rPr>
        <w:t xml:space="preserve"> </w:t>
      </w:r>
      <w:r>
        <w:t>воспринимает</w:t>
      </w:r>
      <w:r>
        <w:rPr>
          <w:spacing w:val="40"/>
        </w:rPr>
        <w:t xml:space="preserve"> </w:t>
      </w:r>
      <w:r>
        <w:t>произведения художественно-изобразительно-музыкального творчества, легко устанавливает простые причинные</w:t>
      </w:r>
      <w:r>
        <w:rPr>
          <w:spacing w:val="80"/>
        </w:rPr>
        <w:t xml:space="preserve"> </w:t>
      </w:r>
      <w:r>
        <w:t>связи</w:t>
      </w:r>
      <w:r>
        <w:rPr>
          <w:spacing w:val="80"/>
        </w:rPr>
        <w:t xml:space="preserve"> </w:t>
      </w:r>
      <w:r>
        <w:t>в</w:t>
      </w:r>
      <w:r>
        <w:rPr>
          <w:spacing w:val="80"/>
        </w:rPr>
        <w:t xml:space="preserve"> </w:t>
      </w:r>
      <w:r>
        <w:t>сюжете,</w:t>
      </w:r>
      <w:r>
        <w:rPr>
          <w:spacing w:val="80"/>
        </w:rPr>
        <w:t xml:space="preserve"> </w:t>
      </w:r>
      <w:r>
        <w:t>композиции</w:t>
      </w:r>
      <w:r>
        <w:rPr>
          <w:spacing w:val="80"/>
        </w:rPr>
        <w:t xml:space="preserve"> </w:t>
      </w:r>
      <w:r>
        <w:t>и</w:t>
      </w:r>
      <w:r>
        <w:rPr>
          <w:spacing w:val="80"/>
        </w:rPr>
        <w:t xml:space="preserve"> </w:t>
      </w:r>
      <w:r>
        <w:t>т.п.,</w:t>
      </w:r>
      <w:r>
        <w:rPr>
          <w:spacing w:val="80"/>
        </w:rPr>
        <w:t xml:space="preserve"> </w:t>
      </w:r>
      <w:r>
        <w:t>эмоционально</w:t>
      </w:r>
      <w:r>
        <w:rPr>
          <w:spacing w:val="80"/>
        </w:rPr>
        <w:t xml:space="preserve"> </w:t>
      </w:r>
      <w:r>
        <w:t>откликается</w:t>
      </w:r>
      <w:r>
        <w:rPr>
          <w:spacing w:val="80"/>
        </w:rPr>
        <w:t xml:space="preserve"> </w:t>
      </w:r>
      <w:r>
        <w:t>на отраженные</w:t>
      </w:r>
      <w:r>
        <w:rPr>
          <w:spacing w:val="80"/>
        </w:rPr>
        <w:t xml:space="preserve"> </w:t>
      </w:r>
      <w:r>
        <w:t>в</w:t>
      </w:r>
      <w:r>
        <w:rPr>
          <w:spacing w:val="80"/>
        </w:rPr>
        <w:t xml:space="preserve"> </w:t>
      </w:r>
      <w:r>
        <w:t>произведении искусства</w:t>
      </w:r>
      <w:r>
        <w:rPr>
          <w:spacing w:val="80"/>
        </w:rPr>
        <w:t xml:space="preserve"> </w:t>
      </w:r>
      <w:r>
        <w:t>действия,</w:t>
      </w:r>
      <w:r>
        <w:rPr>
          <w:spacing w:val="80"/>
        </w:rPr>
        <w:t xml:space="preserve"> </w:t>
      </w:r>
      <w:r>
        <w:t>поступки,</w:t>
      </w:r>
      <w:r>
        <w:rPr>
          <w:spacing w:val="80"/>
        </w:rPr>
        <w:t xml:space="preserve"> </w:t>
      </w:r>
      <w:r>
        <w:t>события,</w:t>
      </w:r>
      <w:r>
        <w:rPr>
          <w:spacing w:val="80"/>
        </w:rPr>
        <w:t xml:space="preserve"> </w:t>
      </w:r>
      <w:r>
        <w:t>соотносит увиденное со</w:t>
      </w:r>
      <w:r>
        <w:rPr>
          <w:spacing w:val="80"/>
        </w:rPr>
        <w:t xml:space="preserve"> </w:t>
      </w:r>
      <w:r>
        <w:t>своими</w:t>
      </w:r>
      <w:r>
        <w:rPr>
          <w:spacing w:val="80"/>
        </w:rPr>
        <w:t xml:space="preserve"> </w:t>
      </w:r>
      <w:r>
        <w:t>представлениями</w:t>
      </w:r>
      <w:r>
        <w:rPr>
          <w:spacing w:val="80"/>
        </w:rPr>
        <w:t xml:space="preserve"> </w:t>
      </w:r>
      <w:r>
        <w:t>о</w:t>
      </w:r>
      <w:r>
        <w:rPr>
          <w:spacing w:val="80"/>
        </w:rPr>
        <w:t xml:space="preserve"> </w:t>
      </w:r>
      <w:r>
        <w:t>красивом,</w:t>
      </w:r>
      <w:r>
        <w:rPr>
          <w:spacing w:val="80"/>
        </w:rPr>
        <w:t xml:space="preserve"> </w:t>
      </w:r>
      <w:r>
        <w:t>радостном,</w:t>
      </w:r>
      <w:r>
        <w:rPr>
          <w:spacing w:val="80"/>
        </w:rPr>
        <w:t xml:space="preserve"> </w:t>
      </w:r>
      <w:r>
        <w:t>печальном,</w:t>
      </w:r>
      <w:r>
        <w:rPr>
          <w:spacing w:val="80"/>
        </w:rPr>
        <w:t xml:space="preserve"> </w:t>
      </w:r>
      <w:r>
        <w:t>злом</w:t>
      </w:r>
      <w:r>
        <w:rPr>
          <w:spacing w:val="80"/>
        </w:rPr>
        <w:t xml:space="preserve"> </w:t>
      </w:r>
      <w:r>
        <w:t>и</w:t>
      </w:r>
      <w:r>
        <w:rPr>
          <w:spacing w:val="80"/>
        </w:rPr>
        <w:t xml:space="preserve"> </w:t>
      </w:r>
      <w:r>
        <w:t>т.д. У ребенка появляется</w:t>
      </w:r>
      <w:r>
        <w:rPr>
          <w:spacing w:val="40"/>
        </w:rPr>
        <w:t xml:space="preserve"> </w:t>
      </w:r>
      <w:r>
        <w:t>желание</w:t>
      </w:r>
      <w:r>
        <w:rPr>
          <w:spacing w:val="40"/>
        </w:rPr>
        <w:t xml:space="preserve"> </w:t>
      </w:r>
      <w:r>
        <w:t>делиться</w:t>
      </w:r>
      <w:r>
        <w:rPr>
          <w:spacing w:val="75"/>
        </w:rPr>
        <w:t xml:space="preserve"> </w:t>
      </w:r>
      <w:r>
        <w:t>своими</w:t>
      </w:r>
      <w:r>
        <w:rPr>
          <w:spacing w:val="40"/>
        </w:rPr>
        <w:t xml:space="preserve"> </w:t>
      </w:r>
      <w:r>
        <w:t>впечатлениями</w:t>
      </w:r>
      <w:r>
        <w:rPr>
          <w:spacing w:val="40"/>
        </w:rPr>
        <w:t xml:space="preserve"> </w:t>
      </w:r>
      <w:r>
        <w:t>от</w:t>
      </w:r>
      <w:r>
        <w:rPr>
          <w:spacing w:val="40"/>
        </w:rPr>
        <w:t xml:space="preserve"> </w:t>
      </w:r>
      <w:r>
        <w:t>встреч</w:t>
      </w:r>
      <w:r>
        <w:rPr>
          <w:spacing w:val="74"/>
        </w:rPr>
        <w:t xml:space="preserve"> </w:t>
      </w:r>
      <w:r>
        <w:t>с</w:t>
      </w:r>
      <w:r>
        <w:rPr>
          <w:spacing w:val="40"/>
        </w:rPr>
        <w:t xml:space="preserve"> </w:t>
      </w:r>
      <w:r>
        <w:t>искусством, со</w:t>
      </w:r>
      <w:r>
        <w:rPr>
          <w:spacing w:val="80"/>
        </w:rPr>
        <w:t xml:space="preserve"> </w:t>
      </w:r>
      <w:r>
        <w:t>взрослыми</w:t>
      </w:r>
      <w:r>
        <w:rPr>
          <w:spacing w:val="80"/>
        </w:rPr>
        <w:t xml:space="preserve"> </w:t>
      </w:r>
      <w:r>
        <w:t>и</w:t>
      </w:r>
      <w:r>
        <w:rPr>
          <w:spacing w:val="80"/>
        </w:rPr>
        <w:t xml:space="preserve"> </w:t>
      </w:r>
      <w:r>
        <w:t>сверстниками.</w:t>
      </w:r>
      <w:r>
        <w:rPr>
          <w:spacing w:val="80"/>
        </w:rPr>
        <w:t xml:space="preserve"> </w:t>
      </w:r>
      <w:r>
        <w:t>Продолжает развиваться воображение.</w:t>
      </w:r>
      <w:r>
        <w:rPr>
          <w:spacing w:val="80"/>
        </w:rPr>
        <w:t xml:space="preserve"> </w:t>
      </w:r>
      <w:r>
        <w:t>Формируются такие</w:t>
      </w:r>
      <w:r>
        <w:rPr>
          <w:spacing w:val="80"/>
        </w:rPr>
        <w:t xml:space="preserve"> </w:t>
      </w:r>
      <w:r>
        <w:t>его особенности,</w:t>
      </w:r>
      <w:r>
        <w:rPr>
          <w:spacing w:val="80"/>
        </w:rPr>
        <w:t xml:space="preserve"> </w:t>
      </w:r>
      <w:r>
        <w:t>как</w:t>
      </w:r>
      <w:r>
        <w:rPr>
          <w:spacing w:val="80"/>
        </w:rPr>
        <w:t xml:space="preserve"> </w:t>
      </w:r>
      <w:r>
        <w:t>оригинальность</w:t>
      </w:r>
      <w:r>
        <w:rPr>
          <w:spacing w:val="80"/>
        </w:rPr>
        <w:t xml:space="preserve"> </w:t>
      </w:r>
      <w:r>
        <w:t>и</w:t>
      </w:r>
      <w:r>
        <w:rPr>
          <w:spacing w:val="80"/>
        </w:rPr>
        <w:t xml:space="preserve"> </w:t>
      </w:r>
      <w:r>
        <w:t>произвольность.</w:t>
      </w:r>
      <w:r>
        <w:rPr>
          <w:spacing w:val="80"/>
        </w:rPr>
        <w:t xml:space="preserve"> </w:t>
      </w:r>
      <w:r>
        <w:t>Дети</w:t>
      </w:r>
      <w:r>
        <w:rPr>
          <w:spacing w:val="80"/>
        </w:rPr>
        <w:t xml:space="preserve"> </w:t>
      </w:r>
      <w:r>
        <w:t>могут самостоятельно</w:t>
      </w:r>
      <w:r>
        <w:rPr>
          <w:spacing w:val="40"/>
        </w:rPr>
        <w:t xml:space="preserve"> </w:t>
      </w:r>
      <w:r>
        <w:t>придумать</w:t>
      </w:r>
      <w:r>
        <w:rPr>
          <w:spacing w:val="40"/>
        </w:rPr>
        <w:t xml:space="preserve"> </w:t>
      </w:r>
      <w:r>
        <w:t>небольшую</w:t>
      </w:r>
      <w:r>
        <w:rPr>
          <w:spacing w:val="40"/>
        </w:rPr>
        <w:t xml:space="preserve"> </w:t>
      </w:r>
      <w:r>
        <w:t>сказку</w:t>
      </w:r>
      <w:r>
        <w:rPr>
          <w:spacing w:val="40"/>
        </w:rPr>
        <w:t xml:space="preserve"> </w:t>
      </w:r>
      <w:r>
        <w:t>на</w:t>
      </w:r>
      <w:r>
        <w:rPr>
          <w:spacing w:val="40"/>
        </w:rPr>
        <w:t xml:space="preserve"> </w:t>
      </w:r>
      <w:r>
        <w:t>заданную</w:t>
      </w:r>
      <w:r>
        <w:rPr>
          <w:spacing w:val="40"/>
        </w:rPr>
        <w:t xml:space="preserve"> </w:t>
      </w:r>
      <w:r>
        <w:t>тему.</w:t>
      </w:r>
    </w:p>
    <w:p w:rsidR="000664B2" w:rsidRDefault="00CF43C2">
      <w:pPr>
        <w:pStyle w:val="a4"/>
        <w:spacing w:line="276" w:lineRule="auto"/>
        <w:ind w:left="283" w:right="1141"/>
      </w:pPr>
      <w:r>
        <w:t xml:space="preserve">Значительное развитие получает </w:t>
      </w:r>
      <w:r>
        <w:rPr>
          <w:i/>
        </w:rPr>
        <w:t>изобразительная деятельность</w:t>
      </w:r>
      <w:r>
        <w:t xml:space="preserve">. </w:t>
      </w:r>
      <w:r>
        <w:rPr>
          <w:i/>
        </w:rPr>
        <w:t xml:space="preserve">Рисунки </w:t>
      </w:r>
      <w:r>
        <w:t>становятся предметным</w:t>
      </w:r>
      <w:r>
        <w:rPr>
          <w:spacing w:val="80"/>
        </w:rPr>
        <w:t xml:space="preserve"> </w:t>
      </w:r>
      <w:r>
        <w:t>и</w:t>
      </w:r>
      <w:r>
        <w:rPr>
          <w:spacing w:val="80"/>
        </w:rPr>
        <w:t xml:space="preserve"> </w:t>
      </w:r>
      <w:r>
        <w:t>детализированным. В</w:t>
      </w:r>
      <w:r>
        <w:rPr>
          <w:spacing w:val="80"/>
        </w:rPr>
        <w:t xml:space="preserve"> </w:t>
      </w:r>
      <w:r>
        <w:t>этом</w:t>
      </w:r>
      <w:r>
        <w:rPr>
          <w:spacing w:val="80"/>
        </w:rPr>
        <w:t xml:space="preserve"> </w:t>
      </w:r>
      <w:r>
        <w:t>возрасте</w:t>
      </w:r>
      <w:r>
        <w:rPr>
          <w:spacing w:val="80"/>
        </w:rPr>
        <w:t xml:space="preserve"> </w:t>
      </w:r>
      <w:r>
        <w:t>дети рисуют</w:t>
      </w:r>
      <w:r>
        <w:rPr>
          <w:spacing w:val="80"/>
        </w:rPr>
        <w:t xml:space="preserve"> </w:t>
      </w:r>
      <w:r>
        <w:t>предметы прямоугольной,</w:t>
      </w:r>
      <w:r>
        <w:rPr>
          <w:spacing w:val="40"/>
        </w:rPr>
        <w:t xml:space="preserve"> </w:t>
      </w:r>
      <w:r>
        <w:t>овальной</w:t>
      </w:r>
      <w:r>
        <w:rPr>
          <w:spacing w:val="40"/>
        </w:rPr>
        <w:t xml:space="preserve"> </w:t>
      </w:r>
      <w:r>
        <w:t>формы,</w:t>
      </w:r>
      <w:r>
        <w:rPr>
          <w:spacing w:val="40"/>
        </w:rPr>
        <w:t xml:space="preserve"> </w:t>
      </w:r>
      <w:r>
        <w:t>простые изображения</w:t>
      </w:r>
      <w:r>
        <w:rPr>
          <w:spacing w:val="40"/>
        </w:rPr>
        <w:t xml:space="preserve"> </w:t>
      </w:r>
      <w:r>
        <w:t>животных. Дети</w:t>
      </w:r>
      <w:r>
        <w:rPr>
          <w:spacing w:val="40"/>
        </w:rPr>
        <w:t xml:space="preserve"> </w:t>
      </w:r>
      <w:r>
        <w:t>могут своевременно насыщать</w:t>
      </w:r>
      <w:r>
        <w:rPr>
          <w:spacing w:val="80"/>
        </w:rPr>
        <w:t xml:space="preserve"> </w:t>
      </w:r>
      <w:r>
        <w:t>ворс кисти краской, промывать</w:t>
      </w:r>
      <w:r>
        <w:rPr>
          <w:spacing w:val="40"/>
        </w:rPr>
        <w:t xml:space="preserve"> </w:t>
      </w:r>
      <w:r>
        <w:t>по</w:t>
      </w:r>
      <w:r>
        <w:rPr>
          <w:spacing w:val="80"/>
        </w:rPr>
        <w:t xml:space="preserve"> </w:t>
      </w:r>
      <w:r>
        <w:t>окончании</w:t>
      </w:r>
      <w:r>
        <w:rPr>
          <w:spacing w:val="80"/>
        </w:rPr>
        <w:t xml:space="preserve"> </w:t>
      </w:r>
      <w:r>
        <w:t>работы. Графическое изображение человека характеризуется наличием туловища, глаз, рта, носа, волос,</w:t>
      </w:r>
      <w:r>
        <w:rPr>
          <w:spacing w:val="40"/>
        </w:rPr>
        <w:t xml:space="preserve"> </w:t>
      </w:r>
      <w:r>
        <w:t>иногда</w:t>
      </w:r>
      <w:r>
        <w:rPr>
          <w:spacing w:val="40"/>
        </w:rPr>
        <w:t xml:space="preserve"> </w:t>
      </w:r>
      <w:r>
        <w:t>одежды</w:t>
      </w:r>
      <w:r>
        <w:rPr>
          <w:spacing w:val="40"/>
        </w:rPr>
        <w:t xml:space="preserve"> </w:t>
      </w:r>
      <w:r>
        <w:t>и</w:t>
      </w:r>
      <w:r>
        <w:rPr>
          <w:spacing w:val="40"/>
        </w:rPr>
        <w:t xml:space="preserve"> </w:t>
      </w:r>
      <w:r>
        <w:t>ее</w:t>
      </w:r>
      <w:r>
        <w:rPr>
          <w:spacing w:val="40"/>
        </w:rPr>
        <w:t xml:space="preserve"> </w:t>
      </w:r>
      <w:r>
        <w:t>деталей.</w:t>
      </w:r>
      <w:r>
        <w:rPr>
          <w:spacing w:val="40"/>
        </w:rPr>
        <w:t xml:space="preserve"> </w:t>
      </w:r>
      <w:r>
        <w:t>Дети</w:t>
      </w:r>
      <w:r>
        <w:rPr>
          <w:spacing w:val="40"/>
        </w:rPr>
        <w:t xml:space="preserve"> </w:t>
      </w:r>
      <w:r>
        <w:t xml:space="preserve">могут </w:t>
      </w:r>
      <w:r>
        <w:rPr>
          <w:i/>
        </w:rPr>
        <w:t>вырезать</w:t>
      </w:r>
      <w:r>
        <w:rPr>
          <w:i/>
          <w:spacing w:val="40"/>
        </w:rPr>
        <w:t xml:space="preserve"> </w:t>
      </w:r>
      <w:r>
        <w:t>ножницами</w:t>
      </w:r>
      <w:r>
        <w:rPr>
          <w:spacing w:val="40"/>
        </w:rPr>
        <w:t xml:space="preserve"> </w:t>
      </w:r>
      <w:r>
        <w:t>по</w:t>
      </w:r>
      <w:r>
        <w:rPr>
          <w:spacing w:val="40"/>
        </w:rPr>
        <w:t xml:space="preserve"> </w:t>
      </w:r>
      <w:r>
        <w:t>прямой, диагонали,</w:t>
      </w:r>
      <w:r>
        <w:rPr>
          <w:spacing w:val="80"/>
        </w:rPr>
        <w:t xml:space="preserve"> </w:t>
      </w:r>
      <w:r>
        <w:t>к</w:t>
      </w:r>
      <w:r>
        <w:rPr>
          <w:spacing w:val="80"/>
        </w:rPr>
        <w:t xml:space="preserve"> </w:t>
      </w:r>
      <w:r>
        <w:t>5</w:t>
      </w:r>
      <w:r>
        <w:rPr>
          <w:spacing w:val="80"/>
        </w:rPr>
        <w:t xml:space="preserve"> </w:t>
      </w:r>
      <w:r>
        <w:t>годам</w:t>
      </w:r>
      <w:r>
        <w:rPr>
          <w:spacing w:val="80"/>
        </w:rPr>
        <w:t xml:space="preserve"> </w:t>
      </w:r>
      <w:r>
        <w:t>овладевают</w:t>
      </w:r>
      <w:r>
        <w:rPr>
          <w:spacing w:val="80"/>
        </w:rPr>
        <w:t xml:space="preserve"> </w:t>
      </w:r>
      <w:r>
        <w:t>приемами</w:t>
      </w:r>
      <w:r>
        <w:rPr>
          <w:spacing w:val="80"/>
        </w:rPr>
        <w:t xml:space="preserve"> </w:t>
      </w:r>
      <w:r>
        <w:t>вырезывания</w:t>
      </w:r>
      <w:r>
        <w:rPr>
          <w:spacing w:val="80"/>
        </w:rPr>
        <w:t xml:space="preserve"> </w:t>
      </w:r>
      <w:r>
        <w:t>предметов</w:t>
      </w:r>
      <w:r>
        <w:rPr>
          <w:spacing w:val="80"/>
        </w:rPr>
        <w:t xml:space="preserve"> </w:t>
      </w:r>
      <w:r>
        <w:t>круглой</w:t>
      </w:r>
      <w:r>
        <w:rPr>
          <w:spacing w:val="80"/>
        </w:rPr>
        <w:t xml:space="preserve"> </w:t>
      </w:r>
      <w:r>
        <w:t>и овальной</w:t>
      </w:r>
      <w:r>
        <w:rPr>
          <w:spacing w:val="40"/>
        </w:rPr>
        <w:t xml:space="preserve"> </w:t>
      </w:r>
      <w:r>
        <w:t>формы.</w:t>
      </w:r>
      <w:r>
        <w:rPr>
          <w:spacing w:val="40"/>
        </w:rPr>
        <w:t xml:space="preserve"> </w:t>
      </w:r>
      <w:r>
        <w:rPr>
          <w:i/>
        </w:rPr>
        <w:t>Лепят</w:t>
      </w:r>
      <w:r>
        <w:rPr>
          <w:i/>
          <w:spacing w:val="40"/>
        </w:rPr>
        <w:t xml:space="preserve"> </w:t>
      </w:r>
      <w:r>
        <w:t>предметы</w:t>
      </w:r>
      <w:r>
        <w:rPr>
          <w:spacing w:val="40"/>
        </w:rPr>
        <w:t xml:space="preserve"> </w:t>
      </w:r>
      <w:r>
        <w:t>круглой,</w:t>
      </w:r>
      <w:r>
        <w:rPr>
          <w:spacing w:val="40"/>
        </w:rPr>
        <w:t xml:space="preserve"> </w:t>
      </w:r>
      <w:r>
        <w:t>овальной,</w:t>
      </w:r>
      <w:r>
        <w:rPr>
          <w:spacing w:val="40"/>
        </w:rPr>
        <w:t xml:space="preserve"> </w:t>
      </w:r>
      <w:r>
        <w:t>цилиндрической</w:t>
      </w:r>
      <w:r>
        <w:rPr>
          <w:spacing w:val="40"/>
        </w:rPr>
        <w:t xml:space="preserve"> </w:t>
      </w:r>
      <w:r>
        <w:t>формы, простейших</w:t>
      </w:r>
      <w:r>
        <w:rPr>
          <w:spacing w:val="40"/>
        </w:rPr>
        <w:t xml:space="preserve"> </w:t>
      </w:r>
      <w:r>
        <w:t>животных,</w:t>
      </w:r>
      <w:r>
        <w:rPr>
          <w:spacing w:val="40"/>
        </w:rPr>
        <w:t xml:space="preserve"> </w:t>
      </w:r>
      <w:r>
        <w:t>рыб, птиц.</w:t>
      </w:r>
    </w:p>
    <w:p w:rsidR="000664B2" w:rsidRDefault="00CF43C2">
      <w:pPr>
        <w:pStyle w:val="a4"/>
        <w:spacing w:before="1" w:line="276" w:lineRule="auto"/>
        <w:ind w:left="283" w:right="1144"/>
      </w:pPr>
      <w:r>
        <w:t>К 5-ти годам ребенок выполняет элементарные танцевальные движения (пружинка,</w:t>
      </w:r>
      <w:r>
        <w:rPr>
          <w:spacing w:val="40"/>
        </w:rPr>
        <w:t xml:space="preserve"> </w:t>
      </w:r>
      <w:r>
        <w:t>подскоки,</w:t>
      </w:r>
      <w:r>
        <w:rPr>
          <w:spacing w:val="40"/>
        </w:rPr>
        <w:t xml:space="preserve"> </w:t>
      </w:r>
      <w:r>
        <w:t>кружение</w:t>
      </w:r>
      <w:r>
        <w:rPr>
          <w:spacing w:val="40"/>
        </w:rPr>
        <w:t xml:space="preserve"> </w:t>
      </w:r>
      <w:r>
        <w:t>и т.д.).</w:t>
      </w:r>
      <w:r>
        <w:rPr>
          <w:spacing w:val="40"/>
        </w:rPr>
        <w:t xml:space="preserve"> </w:t>
      </w:r>
      <w:r>
        <w:t>Может</w:t>
      </w:r>
      <w:r>
        <w:rPr>
          <w:spacing w:val="40"/>
        </w:rPr>
        <w:t xml:space="preserve"> </w:t>
      </w:r>
      <w:r>
        <w:t>петь</w:t>
      </w:r>
      <w:r>
        <w:rPr>
          <w:spacing w:val="40"/>
        </w:rPr>
        <w:t xml:space="preserve"> </w:t>
      </w:r>
      <w:r>
        <w:t>протяжно,</w:t>
      </w:r>
      <w:r>
        <w:rPr>
          <w:spacing w:val="40"/>
        </w:rPr>
        <w:t xml:space="preserve"> </w:t>
      </w:r>
      <w:r>
        <w:t>при</w:t>
      </w:r>
      <w:r>
        <w:rPr>
          <w:spacing w:val="40"/>
        </w:rPr>
        <w:t xml:space="preserve"> </w:t>
      </w:r>
      <w:r>
        <w:t>этом</w:t>
      </w:r>
      <w:r>
        <w:rPr>
          <w:spacing w:val="40"/>
        </w:rPr>
        <w:t xml:space="preserve"> </w:t>
      </w:r>
      <w:r>
        <w:t>вместе</w:t>
      </w:r>
      <w:r>
        <w:rPr>
          <w:spacing w:val="40"/>
        </w:rPr>
        <w:t xml:space="preserve"> </w:t>
      </w:r>
      <w:r>
        <w:t>начинать</w:t>
      </w:r>
      <w:r>
        <w:rPr>
          <w:spacing w:val="40"/>
        </w:rPr>
        <w:t xml:space="preserve"> </w:t>
      </w:r>
      <w:r>
        <w:t>и заканчивать</w:t>
      </w:r>
      <w:r>
        <w:rPr>
          <w:spacing w:val="40"/>
        </w:rPr>
        <w:t xml:space="preserve"> </w:t>
      </w:r>
      <w:r>
        <w:t>пение.</w:t>
      </w:r>
      <w:r>
        <w:rPr>
          <w:spacing w:val="40"/>
        </w:rPr>
        <w:t xml:space="preserve"> </w:t>
      </w:r>
      <w:r>
        <w:t>Развитию</w:t>
      </w:r>
      <w:r>
        <w:rPr>
          <w:spacing w:val="-4"/>
        </w:rPr>
        <w:t xml:space="preserve"> </w:t>
      </w:r>
      <w:r>
        <w:t>исполнительской</w:t>
      </w:r>
      <w:r>
        <w:rPr>
          <w:spacing w:val="40"/>
        </w:rPr>
        <w:t xml:space="preserve"> </w:t>
      </w:r>
      <w:r>
        <w:t>деятельности</w:t>
      </w:r>
      <w:r>
        <w:rPr>
          <w:spacing w:val="40"/>
        </w:rPr>
        <w:t xml:space="preserve"> </w:t>
      </w:r>
      <w:r>
        <w:t>способствует доминирование</w:t>
      </w:r>
      <w:r>
        <w:rPr>
          <w:spacing w:val="40"/>
        </w:rPr>
        <w:t xml:space="preserve"> </w:t>
      </w:r>
      <w:r>
        <w:t>в данном возрасте продуктивной мотивации (спеть песню, станцевать танец, сыграть на инструменте).</w:t>
      </w:r>
      <w:r>
        <w:rPr>
          <w:spacing w:val="40"/>
        </w:rPr>
        <w:t xml:space="preserve"> </w:t>
      </w:r>
      <w:r>
        <w:t>Дети</w:t>
      </w:r>
      <w:r>
        <w:rPr>
          <w:spacing w:val="40"/>
        </w:rPr>
        <w:t xml:space="preserve"> </w:t>
      </w:r>
      <w:r>
        <w:t>делают</w:t>
      </w:r>
      <w:r>
        <w:rPr>
          <w:spacing w:val="40"/>
        </w:rPr>
        <w:t xml:space="preserve"> </w:t>
      </w:r>
      <w:r>
        <w:t>первые</w:t>
      </w:r>
      <w:r>
        <w:rPr>
          <w:spacing w:val="40"/>
        </w:rPr>
        <w:t xml:space="preserve"> </w:t>
      </w:r>
      <w:r>
        <w:t>попытки</w:t>
      </w:r>
      <w:r>
        <w:rPr>
          <w:spacing w:val="40"/>
        </w:rPr>
        <w:t xml:space="preserve"> </w:t>
      </w:r>
      <w:r>
        <w:t>творчества.</w:t>
      </w:r>
    </w:p>
    <w:p w:rsidR="000664B2" w:rsidRDefault="000664B2">
      <w:pPr>
        <w:pStyle w:val="a4"/>
        <w:spacing w:before="48"/>
        <w:ind w:left="0"/>
        <w:jc w:val="left"/>
      </w:pPr>
    </w:p>
    <w:p w:rsidR="000664B2" w:rsidRDefault="00CF43C2">
      <w:pPr>
        <w:ind w:left="1824"/>
        <w:jc w:val="both"/>
        <w:rPr>
          <w:b/>
          <w:i/>
          <w:sz w:val="24"/>
        </w:rPr>
      </w:pPr>
      <w:r>
        <w:rPr>
          <w:b/>
          <w:i/>
          <w:sz w:val="24"/>
        </w:rPr>
        <w:t>Возрастная</w:t>
      </w:r>
      <w:r>
        <w:rPr>
          <w:b/>
          <w:i/>
          <w:spacing w:val="57"/>
          <w:sz w:val="24"/>
        </w:rPr>
        <w:t xml:space="preserve"> </w:t>
      </w:r>
      <w:r>
        <w:rPr>
          <w:b/>
          <w:i/>
          <w:sz w:val="24"/>
        </w:rPr>
        <w:t>характеристика,</w:t>
      </w:r>
      <w:r>
        <w:rPr>
          <w:b/>
          <w:i/>
          <w:spacing w:val="3"/>
          <w:sz w:val="24"/>
        </w:rPr>
        <w:t xml:space="preserve"> </w:t>
      </w:r>
      <w:r>
        <w:rPr>
          <w:b/>
          <w:i/>
          <w:sz w:val="24"/>
        </w:rPr>
        <w:t>контингента</w:t>
      </w:r>
      <w:r>
        <w:rPr>
          <w:b/>
          <w:i/>
          <w:spacing w:val="53"/>
          <w:sz w:val="24"/>
        </w:rPr>
        <w:t xml:space="preserve"> </w:t>
      </w:r>
      <w:r>
        <w:rPr>
          <w:b/>
          <w:i/>
          <w:sz w:val="24"/>
        </w:rPr>
        <w:t>детей</w:t>
      </w:r>
      <w:r>
        <w:rPr>
          <w:b/>
          <w:i/>
          <w:spacing w:val="58"/>
          <w:sz w:val="24"/>
        </w:rPr>
        <w:t xml:space="preserve"> </w:t>
      </w:r>
      <w:r>
        <w:rPr>
          <w:b/>
          <w:i/>
          <w:sz w:val="24"/>
        </w:rPr>
        <w:t>5-6</w:t>
      </w:r>
      <w:r>
        <w:rPr>
          <w:b/>
          <w:i/>
          <w:spacing w:val="57"/>
          <w:sz w:val="24"/>
        </w:rPr>
        <w:t xml:space="preserve"> </w:t>
      </w:r>
      <w:r>
        <w:rPr>
          <w:b/>
          <w:i/>
          <w:spacing w:val="-5"/>
          <w:sz w:val="24"/>
        </w:rPr>
        <w:t>лет</w:t>
      </w:r>
    </w:p>
    <w:p w:rsidR="000664B2" w:rsidRDefault="00CF43C2">
      <w:pPr>
        <w:pStyle w:val="2"/>
        <w:spacing w:before="2"/>
        <w:ind w:left="283"/>
      </w:pPr>
      <w:r>
        <w:t>Физическое</w:t>
      </w:r>
      <w:r>
        <w:rPr>
          <w:spacing w:val="59"/>
        </w:rPr>
        <w:t xml:space="preserve"> </w:t>
      </w:r>
      <w:r>
        <w:rPr>
          <w:spacing w:val="-2"/>
        </w:rPr>
        <w:t>развитие</w:t>
      </w:r>
    </w:p>
    <w:p w:rsidR="000664B2" w:rsidRDefault="00CF43C2">
      <w:pPr>
        <w:pStyle w:val="a4"/>
        <w:spacing w:before="36" w:line="276" w:lineRule="auto"/>
        <w:ind w:left="283" w:right="1141" w:firstLine="336"/>
      </w:pPr>
      <w:r>
        <w:t>Продолжается процесс окостенения скелета ребенка. Дошкольник более совершенно овладевает</w:t>
      </w:r>
      <w:r>
        <w:rPr>
          <w:spacing w:val="40"/>
        </w:rPr>
        <w:t xml:space="preserve"> </w:t>
      </w:r>
      <w:r>
        <w:t>различными</w:t>
      </w:r>
      <w:r>
        <w:rPr>
          <w:spacing w:val="40"/>
        </w:rPr>
        <w:t xml:space="preserve"> </w:t>
      </w:r>
      <w:r>
        <w:t>видами</w:t>
      </w:r>
      <w:r>
        <w:rPr>
          <w:spacing w:val="40"/>
        </w:rPr>
        <w:t xml:space="preserve"> </w:t>
      </w:r>
      <w:r>
        <w:rPr>
          <w:i/>
        </w:rPr>
        <w:t>движений</w:t>
      </w:r>
      <w:r>
        <w:t>.</w:t>
      </w:r>
      <w:r>
        <w:rPr>
          <w:spacing w:val="40"/>
        </w:rPr>
        <w:t xml:space="preserve"> </w:t>
      </w:r>
      <w:r>
        <w:t>Тело</w:t>
      </w:r>
      <w:r>
        <w:rPr>
          <w:spacing w:val="40"/>
        </w:rPr>
        <w:t xml:space="preserve"> </w:t>
      </w:r>
      <w:r>
        <w:t>приобретает</w:t>
      </w:r>
      <w:r>
        <w:rPr>
          <w:spacing w:val="40"/>
        </w:rPr>
        <w:t xml:space="preserve"> </w:t>
      </w:r>
      <w:r>
        <w:t>заметную</w:t>
      </w:r>
      <w:r>
        <w:rPr>
          <w:spacing w:val="40"/>
        </w:rPr>
        <w:t xml:space="preserve"> </w:t>
      </w:r>
      <w:r>
        <w:t>устойчивость.</w:t>
      </w:r>
      <w:r>
        <w:rPr>
          <w:spacing w:val="40"/>
        </w:rPr>
        <w:t xml:space="preserve"> </w:t>
      </w:r>
      <w:r>
        <w:t>Дети к 6 годам уже могут совершать пешие прогулки, но на небольшие расстояния. Шестилетние</w:t>
      </w:r>
      <w:r>
        <w:rPr>
          <w:spacing w:val="80"/>
        </w:rPr>
        <w:t xml:space="preserve"> </w:t>
      </w:r>
      <w:r>
        <w:t>дети</w:t>
      </w:r>
      <w:r>
        <w:rPr>
          <w:spacing w:val="80"/>
        </w:rPr>
        <w:t xml:space="preserve"> </w:t>
      </w:r>
      <w:r>
        <w:t>значительно</w:t>
      </w:r>
      <w:r>
        <w:rPr>
          <w:spacing w:val="80"/>
        </w:rPr>
        <w:t xml:space="preserve"> </w:t>
      </w:r>
      <w:r>
        <w:t>точнее</w:t>
      </w:r>
      <w:r>
        <w:rPr>
          <w:spacing w:val="80"/>
        </w:rPr>
        <w:t xml:space="preserve"> </w:t>
      </w:r>
      <w:r>
        <w:t>выбирают</w:t>
      </w:r>
      <w:r>
        <w:rPr>
          <w:spacing w:val="80"/>
        </w:rPr>
        <w:t xml:space="preserve"> </w:t>
      </w:r>
      <w:r>
        <w:t>движения,</w:t>
      </w:r>
      <w:r>
        <w:rPr>
          <w:spacing w:val="80"/>
        </w:rPr>
        <w:t xml:space="preserve"> </w:t>
      </w:r>
      <w:r>
        <w:t>которые</w:t>
      </w:r>
      <w:r>
        <w:rPr>
          <w:spacing w:val="80"/>
        </w:rPr>
        <w:t xml:space="preserve"> </w:t>
      </w:r>
      <w:r>
        <w:t>им</w:t>
      </w:r>
      <w:r>
        <w:rPr>
          <w:spacing w:val="80"/>
        </w:rPr>
        <w:t xml:space="preserve"> </w:t>
      </w:r>
      <w:r>
        <w:t>надо выполнить.</w:t>
      </w:r>
      <w:r>
        <w:rPr>
          <w:spacing w:val="80"/>
        </w:rPr>
        <w:t xml:space="preserve"> </w:t>
      </w:r>
      <w:r>
        <w:t>У</w:t>
      </w:r>
      <w:r>
        <w:rPr>
          <w:spacing w:val="80"/>
        </w:rPr>
        <w:t xml:space="preserve"> </w:t>
      </w:r>
      <w:r>
        <w:t>них</w:t>
      </w:r>
      <w:r>
        <w:rPr>
          <w:spacing w:val="80"/>
        </w:rPr>
        <w:t xml:space="preserve"> </w:t>
      </w:r>
      <w:r>
        <w:t>обычно</w:t>
      </w:r>
      <w:r>
        <w:rPr>
          <w:spacing w:val="80"/>
        </w:rPr>
        <w:t xml:space="preserve"> </w:t>
      </w:r>
      <w:r>
        <w:t>отсутствуют</w:t>
      </w:r>
      <w:r>
        <w:rPr>
          <w:spacing w:val="80"/>
        </w:rPr>
        <w:t xml:space="preserve"> </w:t>
      </w:r>
      <w:r>
        <w:t>лишние</w:t>
      </w:r>
      <w:r>
        <w:rPr>
          <w:spacing w:val="80"/>
        </w:rPr>
        <w:t xml:space="preserve"> </w:t>
      </w:r>
      <w:r>
        <w:t>движения,</w:t>
      </w:r>
      <w:r>
        <w:rPr>
          <w:spacing w:val="80"/>
        </w:rPr>
        <w:t xml:space="preserve"> </w:t>
      </w:r>
      <w:r>
        <w:t>которые</w:t>
      </w:r>
      <w:r>
        <w:rPr>
          <w:spacing w:val="80"/>
        </w:rPr>
        <w:t xml:space="preserve"> </w:t>
      </w:r>
      <w:r>
        <w:t>наблюдаются</w:t>
      </w:r>
      <w:r>
        <w:rPr>
          <w:spacing w:val="80"/>
        </w:rPr>
        <w:t xml:space="preserve"> </w:t>
      </w:r>
      <w:r>
        <w:t>у детей</w:t>
      </w:r>
      <w:r>
        <w:rPr>
          <w:spacing w:val="80"/>
        </w:rPr>
        <w:t xml:space="preserve"> </w:t>
      </w:r>
      <w:r>
        <w:t>3-5</w:t>
      </w:r>
      <w:r>
        <w:rPr>
          <w:spacing w:val="80"/>
        </w:rPr>
        <w:t xml:space="preserve"> </w:t>
      </w:r>
      <w:r>
        <w:t>лет. В</w:t>
      </w:r>
      <w:r>
        <w:rPr>
          <w:spacing w:val="80"/>
        </w:rPr>
        <w:t xml:space="preserve"> </w:t>
      </w:r>
      <w:r>
        <w:t>период</w:t>
      </w:r>
      <w:r>
        <w:rPr>
          <w:spacing w:val="80"/>
        </w:rPr>
        <w:t xml:space="preserve"> </w:t>
      </w:r>
      <w:r>
        <w:t>с</w:t>
      </w:r>
      <w:r>
        <w:rPr>
          <w:spacing w:val="80"/>
        </w:rPr>
        <w:t xml:space="preserve"> </w:t>
      </w:r>
      <w:r>
        <w:t>5</w:t>
      </w:r>
      <w:r>
        <w:rPr>
          <w:spacing w:val="80"/>
        </w:rPr>
        <w:t xml:space="preserve"> </w:t>
      </w:r>
      <w:r>
        <w:t>до</w:t>
      </w:r>
      <w:r>
        <w:rPr>
          <w:spacing w:val="80"/>
        </w:rPr>
        <w:t xml:space="preserve"> </w:t>
      </w:r>
      <w:r>
        <w:t>6</w:t>
      </w:r>
      <w:r>
        <w:rPr>
          <w:spacing w:val="80"/>
        </w:rPr>
        <w:t xml:space="preserve"> </w:t>
      </w:r>
      <w:r>
        <w:t>лет</w:t>
      </w:r>
      <w:r>
        <w:rPr>
          <w:spacing w:val="80"/>
        </w:rPr>
        <w:t xml:space="preserve"> </w:t>
      </w:r>
      <w:r>
        <w:t>ребенок</w:t>
      </w:r>
      <w:r>
        <w:rPr>
          <w:spacing w:val="80"/>
        </w:rPr>
        <w:t xml:space="preserve"> </w:t>
      </w:r>
      <w:r>
        <w:t>постепенно</w:t>
      </w:r>
      <w:r>
        <w:rPr>
          <w:spacing w:val="80"/>
        </w:rPr>
        <w:t xml:space="preserve"> </w:t>
      </w:r>
      <w:r>
        <w:t>начинает</w:t>
      </w:r>
      <w:r>
        <w:rPr>
          <w:spacing w:val="80"/>
          <w:w w:val="150"/>
        </w:rPr>
        <w:t xml:space="preserve"> </w:t>
      </w:r>
      <w:r>
        <w:t>адекватно оценивать</w:t>
      </w:r>
      <w:r>
        <w:rPr>
          <w:spacing w:val="40"/>
        </w:rPr>
        <w:t xml:space="preserve"> </w:t>
      </w:r>
      <w:r>
        <w:t>результаты</w:t>
      </w:r>
      <w:r>
        <w:rPr>
          <w:spacing w:val="40"/>
        </w:rPr>
        <w:t xml:space="preserve"> </w:t>
      </w:r>
      <w:r>
        <w:t>своего</w:t>
      </w:r>
      <w:r>
        <w:rPr>
          <w:spacing w:val="40"/>
        </w:rPr>
        <w:t xml:space="preserve"> </w:t>
      </w:r>
      <w:r>
        <w:t>участия</w:t>
      </w:r>
      <w:r>
        <w:rPr>
          <w:spacing w:val="40"/>
        </w:rPr>
        <w:t xml:space="preserve"> </w:t>
      </w:r>
      <w:r>
        <w:t>в</w:t>
      </w:r>
      <w:r>
        <w:rPr>
          <w:spacing w:val="40"/>
        </w:rPr>
        <w:t xml:space="preserve"> </w:t>
      </w:r>
      <w:r>
        <w:t>играх</w:t>
      </w:r>
      <w:r>
        <w:rPr>
          <w:spacing w:val="40"/>
        </w:rPr>
        <w:t xml:space="preserve"> </w:t>
      </w:r>
      <w:r>
        <w:t>соревновательного</w:t>
      </w:r>
      <w:r>
        <w:rPr>
          <w:spacing w:val="40"/>
        </w:rPr>
        <w:t xml:space="preserve"> </w:t>
      </w:r>
      <w:r>
        <w:t>характера. Удовлетворение</w:t>
      </w:r>
      <w:r>
        <w:rPr>
          <w:spacing w:val="40"/>
        </w:rPr>
        <w:t xml:space="preserve"> </w:t>
      </w:r>
      <w:r>
        <w:t>полученным</w:t>
      </w:r>
      <w:r>
        <w:rPr>
          <w:spacing w:val="40"/>
        </w:rPr>
        <w:t xml:space="preserve"> </w:t>
      </w:r>
      <w:r>
        <w:t>результатом</w:t>
      </w:r>
      <w:r>
        <w:rPr>
          <w:spacing w:val="40"/>
        </w:rPr>
        <w:t xml:space="preserve"> </w:t>
      </w:r>
      <w:r>
        <w:t>к</w:t>
      </w:r>
      <w:r>
        <w:rPr>
          <w:spacing w:val="40"/>
        </w:rPr>
        <w:t xml:space="preserve"> </w:t>
      </w:r>
      <w:r>
        <w:t>6</w:t>
      </w:r>
      <w:r>
        <w:rPr>
          <w:spacing w:val="40"/>
        </w:rPr>
        <w:t xml:space="preserve"> </w:t>
      </w:r>
      <w:r>
        <w:t>годам</w:t>
      </w:r>
      <w:r>
        <w:rPr>
          <w:spacing w:val="40"/>
        </w:rPr>
        <w:t xml:space="preserve"> </w:t>
      </w:r>
      <w:r>
        <w:t>начинает</w:t>
      </w:r>
      <w:r>
        <w:rPr>
          <w:spacing w:val="40"/>
        </w:rPr>
        <w:t xml:space="preserve"> </w:t>
      </w:r>
      <w:r>
        <w:t>доставлять</w:t>
      </w:r>
      <w:r>
        <w:rPr>
          <w:spacing w:val="40"/>
        </w:rPr>
        <w:t xml:space="preserve"> </w:t>
      </w:r>
      <w:r>
        <w:t>ребенку</w:t>
      </w:r>
      <w:r>
        <w:rPr>
          <w:spacing w:val="80"/>
        </w:rPr>
        <w:t xml:space="preserve"> </w:t>
      </w:r>
      <w:r>
        <w:t>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w:t>
      </w:r>
      <w:r>
        <w:rPr>
          <w:spacing w:val="40"/>
        </w:rPr>
        <w:t xml:space="preserve"> </w:t>
      </w:r>
      <w:r>
        <w:t>- более</w:t>
      </w:r>
      <w:r>
        <w:rPr>
          <w:spacing w:val="40"/>
        </w:rPr>
        <w:t xml:space="preserve"> </w:t>
      </w:r>
      <w:r>
        <w:t>прерывистые,</w:t>
      </w:r>
      <w:r>
        <w:rPr>
          <w:spacing w:val="40"/>
        </w:rPr>
        <w:t xml:space="preserve"> </w:t>
      </w:r>
      <w:r>
        <w:t xml:space="preserve">у девочек – мягкие, </w:t>
      </w:r>
      <w:r>
        <w:rPr>
          <w:spacing w:val="-2"/>
        </w:rPr>
        <w:t>плавные).</w:t>
      </w:r>
    </w:p>
    <w:p w:rsidR="000664B2" w:rsidRDefault="00CF43C2">
      <w:pPr>
        <w:pStyle w:val="a4"/>
        <w:spacing w:line="276" w:lineRule="auto"/>
        <w:ind w:left="283" w:right="1145"/>
      </w:pPr>
      <w:r>
        <w:t>К</w:t>
      </w:r>
      <w:r>
        <w:rPr>
          <w:spacing w:val="40"/>
        </w:rPr>
        <w:t xml:space="preserve"> </w:t>
      </w:r>
      <w:r>
        <w:t>6</w:t>
      </w:r>
      <w:r>
        <w:rPr>
          <w:spacing w:val="40"/>
        </w:rPr>
        <w:t xml:space="preserve"> </w:t>
      </w:r>
      <w:r>
        <w:t>годам</w:t>
      </w:r>
      <w:r>
        <w:rPr>
          <w:spacing w:val="40"/>
        </w:rPr>
        <w:t xml:space="preserve"> </w:t>
      </w:r>
      <w:r>
        <w:t>совершенствуется</w:t>
      </w:r>
      <w:r>
        <w:rPr>
          <w:spacing w:val="40"/>
        </w:rPr>
        <w:t xml:space="preserve"> </w:t>
      </w:r>
      <w:r>
        <w:t>развитие</w:t>
      </w:r>
      <w:r>
        <w:rPr>
          <w:spacing w:val="40"/>
        </w:rPr>
        <w:t xml:space="preserve"> </w:t>
      </w:r>
      <w:r>
        <w:t>мелкой</w:t>
      </w:r>
      <w:r>
        <w:rPr>
          <w:spacing w:val="40"/>
        </w:rPr>
        <w:t xml:space="preserve"> </w:t>
      </w:r>
      <w:r>
        <w:rPr>
          <w:i/>
        </w:rPr>
        <w:t>моторики</w:t>
      </w:r>
      <w:r>
        <w:rPr>
          <w:i/>
          <w:spacing w:val="40"/>
        </w:rPr>
        <w:t xml:space="preserve"> </w:t>
      </w:r>
      <w:r>
        <w:t>пальцев</w:t>
      </w:r>
      <w:r>
        <w:rPr>
          <w:spacing w:val="40"/>
        </w:rPr>
        <w:t xml:space="preserve"> </w:t>
      </w:r>
      <w:r>
        <w:t>рук.</w:t>
      </w:r>
      <w:r>
        <w:rPr>
          <w:spacing w:val="40"/>
        </w:rPr>
        <w:t xml:space="preserve"> </w:t>
      </w:r>
      <w:r>
        <w:t>Некоторые дети могут</w:t>
      </w:r>
      <w:r>
        <w:rPr>
          <w:spacing w:val="40"/>
        </w:rPr>
        <w:t xml:space="preserve"> </w:t>
      </w:r>
      <w:r>
        <w:t>продеть</w:t>
      </w:r>
      <w:r>
        <w:rPr>
          <w:spacing w:val="40"/>
        </w:rPr>
        <w:t xml:space="preserve"> </w:t>
      </w:r>
      <w:r>
        <w:t>шнурок</w:t>
      </w:r>
      <w:r>
        <w:rPr>
          <w:spacing w:val="40"/>
        </w:rPr>
        <w:t xml:space="preserve"> </w:t>
      </w:r>
      <w:r>
        <w:t>в</w:t>
      </w:r>
      <w:r>
        <w:rPr>
          <w:spacing w:val="40"/>
        </w:rPr>
        <w:t xml:space="preserve"> </w:t>
      </w:r>
      <w:r>
        <w:t>ботинок</w:t>
      </w:r>
      <w:r>
        <w:rPr>
          <w:spacing w:val="40"/>
        </w:rPr>
        <w:t xml:space="preserve"> </w:t>
      </w:r>
      <w:r>
        <w:t>и</w:t>
      </w:r>
      <w:r>
        <w:rPr>
          <w:spacing w:val="40"/>
        </w:rPr>
        <w:t xml:space="preserve"> </w:t>
      </w:r>
      <w:r>
        <w:t>завязать</w:t>
      </w:r>
      <w:r>
        <w:rPr>
          <w:spacing w:val="40"/>
        </w:rPr>
        <w:t xml:space="preserve"> </w:t>
      </w:r>
      <w:r>
        <w:t>бантиком.</w:t>
      </w:r>
    </w:p>
    <w:p w:rsidR="000664B2" w:rsidRDefault="00CF43C2">
      <w:pPr>
        <w:pStyle w:val="a4"/>
        <w:spacing w:line="276" w:lineRule="auto"/>
        <w:ind w:left="283" w:right="1144"/>
      </w:pPr>
      <w:r>
        <w:t xml:space="preserve">В старшем возрасте продолжают совершенствоваться </w:t>
      </w:r>
      <w:r>
        <w:rPr>
          <w:i/>
        </w:rPr>
        <w:t>культурно-гигиенические навыки</w:t>
      </w:r>
      <w:r>
        <w:t>:</w:t>
      </w:r>
      <w:r>
        <w:rPr>
          <w:spacing w:val="40"/>
        </w:rPr>
        <w:t xml:space="preserve"> </w:t>
      </w:r>
      <w:r>
        <w:t>умеет</w:t>
      </w:r>
      <w:r>
        <w:rPr>
          <w:spacing w:val="80"/>
        </w:rPr>
        <w:t xml:space="preserve"> </w:t>
      </w:r>
      <w:r>
        <w:t>одеться</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условиями</w:t>
      </w:r>
      <w:r>
        <w:rPr>
          <w:spacing w:val="80"/>
        </w:rPr>
        <w:t xml:space="preserve"> </w:t>
      </w:r>
      <w:r>
        <w:t>погоды,</w:t>
      </w:r>
      <w:r>
        <w:rPr>
          <w:spacing w:val="80"/>
        </w:rPr>
        <w:t xml:space="preserve"> </w:t>
      </w:r>
      <w:r>
        <w:t>выполняет</w:t>
      </w:r>
      <w:r>
        <w:rPr>
          <w:spacing w:val="80"/>
        </w:rPr>
        <w:t xml:space="preserve"> </w:t>
      </w:r>
      <w:r>
        <w:t>основные</w:t>
      </w:r>
      <w:r>
        <w:rPr>
          <w:spacing w:val="80"/>
        </w:rPr>
        <w:t xml:space="preserve"> </w:t>
      </w:r>
      <w:r>
        <w:t>правила личной гигиены, соблюдает правила приема пищи, проявляет навыки самостоятельности. Полезные</w:t>
      </w:r>
      <w:r>
        <w:rPr>
          <w:spacing w:val="40"/>
        </w:rPr>
        <w:t xml:space="preserve"> </w:t>
      </w:r>
      <w:r>
        <w:t>привычки</w:t>
      </w:r>
      <w:r>
        <w:rPr>
          <w:spacing w:val="40"/>
        </w:rPr>
        <w:t xml:space="preserve"> </w:t>
      </w:r>
      <w:r>
        <w:t>способствуют</w:t>
      </w:r>
      <w:r>
        <w:rPr>
          <w:spacing w:val="40"/>
        </w:rPr>
        <w:t xml:space="preserve"> </w:t>
      </w:r>
      <w:r>
        <w:t>усвоению</w:t>
      </w:r>
      <w:r>
        <w:rPr>
          <w:spacing w:val="40"/>
        </w:rPr>
        <w:t xml:space="preserve"> </w:t>
      </w:r>
      <w:r>
        <w:t>основ</w:t>
      </w:r>
      <w:r>
        <w:rPr>
          <w:spacing w:val="40"/>
        </w:rPr>
        <w:t xml:space="preserve"> </w:t>
      </w:r>
      <w:r>
        <w:t>здорового</w:t>
      </w:r>
      <w:r>
        <w:rPr>
          <w:spacing w:val="40"/>
        </w:rPr>
        <w:t xml:space="preserve"> </w:t>
      </w:r>
      <w:r>
        <w:t>образа</w:t>
      </w:r>
      <w:r>
        <w:rPr>
          <w:spacing w:val="40"/>
        </w:rPr>
        <w:t xml:space="preserve"> </w:t>
      </w:r>
      <w:r>
        <w:t>жизни.</w:t>
      </w:r>
    </w:p>
    <w:p w:rsidR="000664B2" w:rsidRDefault="00CF43C2">
      <w:pPr>
        <w:pStyle w:val="2"/>
        <w:spacing w:before="6"/>
        <w:ind w:left="283"/>
      </w:pPr>
      <w:r>
        <w:t>Познавательно-речевое</w:t>
      </w:r>
      <w:r>
        <w:rPr>
          <w:spacing w:val="53"/>
        </w:rPr>
        <w:t xml:space="preserve"> </w:t>
      </w:r>
      <w:r>
        <w:rPr>
          <w:spacing w:val="-2"/>
        </w:rPr>
        <w:t>развитие</w:t>
      </w:r>
    </w:p>
    <w:p w:rsidR="000664B2" w:rsidRDefault="000664B2">
      <w:pPr>
        <w:pStyle w:val="2"/>
        <w:sectPr w:rsidR="000664B2">
          <w:pgSz w:w="12070" w:h="17240"/>
          <w:pgMar w:top="600" w:right="141" w:bottom="800" w:left="850" w:header="0" w:footer="619" w:gutter="0"/>
          <w:cols w:space="720"/>
        </w:sectPr>
      </w:pPr>
    </w:p>
    <w:p w:rsidR="000664B2" w:rsidRDefault="00CF43C2">
      <w:pPr>
        <w:pStyle w:val="a4"/>
        <w:spacing w:before="62" w:line="276" w:lineRule="auto"/>
        <w:ind w:left="283" w:right="1151" w:firstLine="364"/>
      </w:pPr>
      <w:r>
        <w:rPr>
          <w:i/>
        </w:rPr>
        <w:lastRenderedPageBreak/>
        <w:t xml:space="preserve">Общение </w:t>
      </w:r>
      <w:r>
        <w:t>детей выражается в свободном диалоге со сверстниками и взрослыми, выражении своих чувств и намерений с помощью речевых и неречевых (жестовых, мимических,</w:t>
      </w:r>
      <w:r>
        <w:rPr>
          <w:spacing w:val="40"/>
        </w:rPr>
        <w:t xml:space="preserve"> </w:t>
      </w:r>
      <w:r>
        <w:t>пантомимических)</w:t>
      </w:r>
      <w:r>
        <w:rPr>
          <w:spacing w:val="40"/>
        </w:rPr>
        <w:t xml:space="preserve"> </w:t>
      </w:r>
      <w:r>
        <w:t>средств.</w:t>
      </w:r>
    </w:p>
    <w:p w:rsidR="000664B2" w:rsidRDefault="00CF43C2">
      <w:pPr>
        <w:pStyle w:val="a4"/>
        <w:spacing w:line="276" w:lineRule="auto"/>
        <w:ind w:left="283" w:right="1141"/>
      </w:pPr>
      <w:r>
        <w:t xml:space="preserve">Продолжает совершенствоваться </w:t>
      </w:r>
      <w:r>
        <w:rPr>
          <w:i/>
        </w:rPr>
        <w:t xml:space="preserve">речь, </w:t>
      </w:r>
      <w:r>
        <w:t>в том числе ее звуковая сторона. Дети могут правильно воспроизводить шипящие, свистящие и сонорные звуки. Развивается фонематический</w:t>
      </w:r>
      <w:r>
        <w:rPr>
          <w:spacing w:val="40"/>
        </w:rPr>
        <w:t xml:space="preserve"> </w:t>
      </w:r>
      <w:r>
        <w:t>слух,</w:t>
      </w:r>
      <w:r>
        <w:rPr>
          <w:spacing w:val="40"/>
        </w:rPr>
        <w:t xml:space="preserve"> </w:t>
      </w:r>
      <w:r>
        <w:t>интонационная</w:t>
      </w:r>
      <w:r>
        <w:rPr>
          <w:spacing w:val="40"/>
        </w:rPr>
        <w:t xml:space="preserve"> </w:t>
      </w:r>
      <w:r>
        <w:t>выразительность</w:t>
      </w:r>
      <w:r>
        <w:rPr>
          <w:spacing w:val="40"/>
        </w:rPr>
        <w:t xml:space="preserve"> </w:t>
      </w:r>
      <w:r>
        <w:t>речи</w:t>
      </w:r>
      <w:r>
        <w:rPr>
          <w:spacing w:val="40"/>
        </w:rPr>
        <w:t xml:space="preserve"> </w:t>
      </w:r>
      <w:r>
        <w:t>при</w:t>
      </w:r>
      <w:r>
        <w:rPr>
          <w:spacing w:val="40"/>
        </w:rPr>
        <w:t xml:space="preserve"> </w:t>
      </w:r>
      <w:r>
        <w:t>чтении</w:t>
      </w:r>
      <w:r>
        <w:rPr>
          <w:spacing w:val="40"/>
        </w:rPr>
        <w:t xml:space="preserve"> </w:t>
      </w:r>
      <w:r>
        <w:t>стихов</w:t>
      </w:r>
      <w:r>
        <w:rPr>
          <w:spacing w:val="40"/>
        </w:rPr>
        <w:t xml:space="preserve"> </w:t>
      </w:r>
      <w:r>
        <w:t>в сюжетно-ролевой</w:t>
      </w:r>
      <w:r>
        <w:rPr>
          <w:spacing w:val="80"/>
        </w:rPr>
        <w:t xml:space="preserve"> </w:t>
      </w:r>
      <w:r>
        <w:t>игре</w:t>
      </w:r>
      <w:r>
        <w:rPr>
          <w:spacing w:val="80"/>
        </w:rPr>
        <w:t xml:space="preserve"> </w:t>
      </w:r>
      <w:r>
        <w:t>и в</w:t>
      </w:r>
      <w:r>
        <w:rPr>
          <w:spacing w:val="80"/>
        </w:rPr>
        <w:t xml:space="preserve"> </w:t>
      </w:r>
      <w:r>
        <w:t>повседневной</w:t>
      </w:r>
      <w:r>
        <w:rPr>
          <w:spacing w:val="80"/>
        </w:rPr>
        <w:t xml:space="preserve"> </w:t>
      </w:r>
      <w:r>
        <w:t>жизни.</w:t>
      </w:r>
      <w:r>
        <w:rPr>
          <w:spacing w:val="40"/>
        </w:rPr>
        <w:t xml:space="preserve"> </w:t>
      </w:r>
      <w:r>
        <w:t>Совершенствуется</w:t>
      </w:r>
      <w:r>
        <w:rPr>
          <w:spacing w:val="80"/>
        </w:rPr>
        <w:t xml:space="preserve"> </w:t>
      </w:r>
      <w:r>
        <w:t>грамматический строй</w:t>
      </w:r>
      <w:r>
        <w:rPr>
          <w:spacing w:val="40"/>
        </w:rPr>
        <w:t xml:space="preserve"> </w:t>
      </w:r>
      <w:r>
        <w:t>речи.</w:t>
      </w:r>
      <w:r>
        <w:rPr>
          <w:spacing w:val="40"/>
        </w:rPr>
        <w:t xml:space="preserve"> </w:t>
      </w:r>
      <w:r>
        <w:t>Дети</w:t>
      </w:r>
      <w:r>
        <w:rPr>
          <w:spacing w:val="40"/>
        </w:rPr>
        <w:t xml:space="preserve"> </w:t>
      </w:r>
      <w:r>
        <w:t>используют</w:t>
      </w:r>
      <w:r>
        <w:rPr>
          <w:spacing w:val="40"/>
        </w:rPr>
        <w:t xml:space="preserve"> </w:t>
      </w:r>
      <w:r>
        <w:t>все</w:t>
      </w:r>
      <w:r>
        <w:rPr>
          <w:spacing w:val="40"/>
        </w:rPr>
        <w:t xml:space="preserve"> </w:t>
      </w:r>
      <w:r>
        <w:t>части</w:t>
      </w:r>
      <w:r>
        <w:rPr>
          <w:spacing w:val="40"/>
        </w:rPr>
        <w:t xml:space="preserve"> </w:t>
      </w:r>
      <w:r>
        <w:t>речи,</w:t>
      </w:r>
      <w:r>
        <w:rPr>
          <w:spacing w:val="40"/>
        </w:rPr>
        <w:t xml:space="preserve"> </w:t>
      </w:r>
      <w:r>
        <w:t>активно</w:t>
      </w:r>
      <w:r>
        <w:rPr>
          <w:spacing w:val="40"/>
        </w:rPr>
        <w:t xml:space="preserve"> </w:t>
      </w:r>
      <w:r>
        <w:t>занимаются</w:t>
      </w:r>
      <w:r>
        <w:rPr>
          <w:spacing w:val="40"/>
        </w:rPr>
        <w:t xml:space="preserve"> </w:t>
      </w:r>
      <w:r>
        <w:t>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w:t>
      </w:r>
      <w:r>
        <w:rPr>
          <w:spacing w:val="40"/>
        </w:rPr>
        <w:t xml:space="preserve"> </w:t>
      </w:r>
      <w:r>
        <w:t>но</w:t>
      </w:r>
      <w:r>
        <w:rPr>
          <w:spacing w:val="40"/>
        </w:rPr>
        <w:t xml:space="preserve"> </w:t>
      </w:r>
      <w:r>
        <w:t>и</w:t>
      </w:r>
      <w:r>
        <w:rPr>
          <w:spacing w:val="40"/>
        </w:rPr>
        <w:t xml:space="preserve"> </w:t>
      </w:r>
      <w:r>
        <w:t>детали.</w:t>
      </w:r>
    </w:p>
    <w:p w:rsidR="000664B2" w:rsidRDefault="00CF43C2">
      <w:pPr>
        <w:pStyle w:val="a4"/>
        <w:spacing w:line="276" w:lineRule="auto"/>
        <w:ind w:left="283" w:right="1144"/>
      </w:pPr>
      <w:r>
        <w:t>В</w:t>
      </w:r>
      <w:r>
        <w:rPr>
          <w:spacing w:val="40"/>
        </w:rPr>
        <w:t xml:space="preserve"> </w:t>
      </w:r>
      <w:r>
        <w:rPr>
          <w:i/>
        </w:rPr>
        <w:t>познавательной</w:t>
      </w:r>
      <w:r>
        <w:rPr>
          <w:i/>
          <w:spacing w:val="40"/>
        </w:rPr>
        <w:t xml:space="preserve"> </w:t>
      </w:r>
      <w:r>
        <w:rPr>
          <w:i/>
        </w:rPr>
        <w:t>деятельности</w:t>
      </w:r>
      <w:r>
        <w:rPr>
          <w:i/>
          <w:spacing w:val="40"/>
        </w:rPr>
        <w:t xml:space="preserve"> </w:t>
      </w:r>
      <w:r>
        <w:t>продолжает</w:t>
      </w:r>
      <w:r>
        <w:rPr>
          <w:spacing w:val="40"/>
        </w:rPr>
        <w:t xml:space="preserve"> </w:t>
      </w:r>
      <w:r>
        <w:t>совершенствоваться</w:t>
      </w:r>
      <w:r>
        <w:rPr>
          <w:spacing w:val="40"/>
        </w:rPr>
        <w:t xml:space="preserve"> </w:t>
      </w:r>
      <w:r>
        <w:t>восприятие</w:t>
      </w:r>
      <w:r>
        <w:rPr>
          <w:spacing w:val="40"/>
        </w:rPr>
        <w:t xml:space="preserve"> </w:t>
      </w:r>
      <w:r>
        <w:t>цвета, формы и величины, строения предметов; представления детей систематизируются. Дети называют</w:t>
      </w:r>
      <w:r>
        <w:rPr>
          <w:spacing w:val="40"/>
        </w:rPr>
        <w:t xml:space="preserve"> </w:t>
      </w:r>
      <w:r>
        <w:t>не только</w:t>
      </w:r>
      <w:r>
        <w:rPr>
          <w:spacing w:val="40"/>
        </w:rPr>
        <w:t xml:space="preserve"> </w:t>
      </w:r>
      <w:r>
        <w:t>основные</w:t>
      </w:r>
      <w:r>
        <w:rPr>
          <w:spacing w:val="40"/>
        </w:rPr>
        <w:t xml:space="preserve"> </w:t>
      </w:r>
      <w:r>
        <w:t>цвета</w:t>
      </w:r>
      <w:r>
        <w:rPr>
          <w:spacing w:val="40"/>
        </w:rPr>
        <w:t xml:space="preserve"> </w:t>
      </w:r>
      <w:r>
        <w:t>и</w:t>
      </w:r>
      <w:r>
        <w:rPr>
          <w:spacing w:val="40"/>
        </w:rPr>
        <w:t xml:space="preserve"> </w:t>
      </w:r>
      <w:r>
        <w:t>их</w:t>
      </w:r>
      <w:r>
        <w:rPr>
          <w:spacing w:val="40"/>
        </w:rPr>
        <w:t xml:space="preserve"> </w:t>
      </w:r>
      <w:r>
        <w:t>оттенки,</w:t>
      </w:r>
      <w:r>
        <w:rPr>
          <w:spacing w:val="40"/>
        </w:rPr>
        <w:t xml:space="preserve"> </w:t>
      </w:r>
      <w:r>
        <w:t>но</w:t>
      </w:r>
      <w:r>
        <w:rPr>
          <w:spacing w:val="40"/>
        </w:rPr>
        <w:t xml:space="preserve"> </w:t>
      </w:r>
      <w:r>
        <w:t>и</w:t>
      </w:r>
      <w:r>
        <w:rPr>
          <w:spacing w:val="40"/>
        </w:rPr>
        <w:t xml:space="preserve"> </w:t>
      </w:r>
      <w:r>
        <w:t>промежуточные</w:t>
      </w:r>
      <w:r>
        <w:rPr>
          <w:spacing w:val="40"/>
        </w:rPr>
        <w:t xml:space="preserve"> </w:t>
      </w:r>
      <w:r>
        <w:t>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w:t>
      </w:r>
      <w:r>
        <w:rPr>
          <w:spacing w:val="40"/>
        </w:rPr>
        <w:t xml:space="preserve"> </w:t>
      </w:r>
      <w:r>
        <w:t>объектов,</w:t>
      </w:r>
      <w:r>
        <w:rPr>
          <w:spacing w:val="40"/>
        </w:rPr>
        <w:t xml:space="preserve"> </w:t>
      </w:r>
      <w:r>
        <w:t>если</w:t>
      </w:r>
      <w:r>
        <w:rPr>
          <w:spacing w:val="40"/>
        </w:rPr>
        <w:t xml:space="preserve"> </w:t>
      </w:r>
      <w:r>
        <w:t>сталкиваются</w:t>
      </w:r>
      <w:r>
        <w:rPr>
          <w:spacing w:val="40"/>
        </w:rPr>
        <w:t xml:space="preserve"> </w:t>
      </w:r>
      <w:r>
        <w:t>с</w:t>
      </w:r>
      <w:r>
        <w:rPr>
          <w:spacing w:val="40"/>
        </w:rPr>
        <w:t xml:space="preserve"> </w:t>
      </w:r>
      <w:r>
        <w:t>несоответствием</w:t>
      </w:r>
      <w:r>
        <w:rPr>
          <w:spacing w:val="40"/>
        </w:rPr>
        <w:t xml:space="preserve"> </w:t>
      </w:r>
      <w:r>
        <w:t>формы</w:t>
      </w:r>
      <w:r>
        <w:rPr>
          <w:spacing w:val="40"/>
        </w:rPr>
        <w:t xml:space="preserve"> </w:t>
      </w:r>
      <w:r>
        <w:t>и</w:t>
      </w:r>
      <w:r>
        <w:rPr>
          <w:spacing w:val="40"/>
        </w:rPr>
        <w:t xml:space="preserve"> </w:t>
      </w:r>
      <w:r>
        <w:t>их пространственного</w:t>
      </w:r>
      <w:r>
        <w:rPr>
          <w:spacing w:val="40"/>
        </w:rPr>
        <w:t xml:space="preserve"> </w:t>
      </w:r>
      <w:r>
        <w:t>расположения.</w:t>
      </w:r>
      <w:r>
        <w:rPr>
          <w:spacing w:val="40"/>
        </w:rPr>
        <w:t xml:space="preserve"> </w:t>
      </w:r>
      <w:r>
        <w:t>В</w:t>
      </w:r>
      <w:r>
        <w:rPr>
          <w:spacing w:val="40"/>
        </w:rPr>
        <w:t xml:space="preserve"> </w:t>
      </w:r>
      <w:r>
        <w:t>старшем</w:t>
      </w:r>
      <w:r>
        <w:rPr>
          <w:spacing w:val="40"/>
        </w:rPr>
        <w:t xml:space="preserve"> </w:t>
      </w:r>
      <w:r>
        <w:t>дошкольном</w:t>
      </w:r>
      <w:r>
        <w:rPr>
          <w:spacing w:val="40"/>
        </w:rPr>
        <w:t xml:space="preserve"> </w:t>
      </w:r>
      <w:r>
        <w:t>возрасте</w:t>
      </w:r>
      <w:r>
        <w:rPr>
          <w:spacing w:val="40"/>
        </w:rPr>
        <w:t xml:space="preserve"> </w:t>
      </w:r>
      <w:r>
        <w:t>продолжает развиваться образное мышление. Дети способны не только решить задачу в наглядном</w:t>
      </w:r>
      <w:r>
        <w:rPr>
          <w:spacing w:val="80"/>
        </w:rPr>
        <w:t xml:space="preserve"> </w:t>
      </w:r>
      <w:r>
        <w:t>плане, но и совершить преобразования объекта. Продолжают совершенствоваться обобщения,</w:t>
      </w:r>
      <w:r>
        <w:rPr>
          <w:spacing w:val="80"/>
        </w:rPr>
        <w:t xml:space="preserve"> </w:t>
      </w:r>
      <w:r>
        <w:t>что</w:t>
      </w:r>
      <w:r>
        <w:rPr>
          <w:spacing w:val="80"/>
        </w:rPr>
        <w:t xml:space="preserve"> </w:t>
      </w:r>
      <w:r>
        <w:t>является</w:t>
      </w:r>
      <w:r>
        <w:rPr>
          <w:spacing w:val="80"/>
        </w:rPr>
        <w:t xml:space="preserve"> </w:t>
      </w:r>
      <w:r>
        <w:t>основой</w:t>
      </w:r>
      <w:r>
        <w:rPr>
          <w:spacing w:val="80"/>
        </w:rPr>
        <w:t xml:space="preserve"> </w:t>
      </w:r>
      <w:r>
        <w:t>словесно-логического</w:t>
      </w:r>
      <w:r>
        <w:rPr>
          <w:spacing w:val="80"/>
        </w:rPr>
        <w:t xml:space="preserve"> </w:t>
      </w:r>
      <w:r>
        <w:t>мышления.</w:t>
      </w:r>
      <w:r>
        <w:rPr>
          <w:spacing w:val="80"/>
        </w:rPr>
        <w:t xml:space="preserve"> </w:t>
      </w:r>
      <w:r>
        <w:t>5-6</w:t>
      </w:r>
      <w:r>
        <w:rPr>
          <w:spacing w:val="80"/>
        </w:rPr>
        <w:t xml:space="preserve"> </w:t>
      </w:r>
      <w:r>
        <w:t>лет</w:t>
      </w:r>
      <w:r>
        <w:rPr>
          <w:spacing w:val="80"/>
        </w:rPr>
        <w:t xml:space="preserve"> </w:t>
      </w:r>
      <w:r>
        <w:t>-</w:t>
      </w:r>
      <w:r>
        <w:rPr>
          <w:spacing w:val="80"/>
        </w:rPr>
        <w:t xml:space="preserve"> </w:t>
      </w:r>
      <w:r>
        <w:t xml:space="preserve">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w:t>
      </w:r>
      <w:r>
        <w:rPr>
          <w:spacing w:val="-2"/>
        </w:rPr>
        <w:t>вниманию.</w:t>
      </w:r>
    </w:p>
    <w:p w:rsidR="000664B2" w:rsidRDefault="00CF43C2">
      <w:pPr>
        <w:pStyle w:val="a4"/>
        <w:spacing w:before="2" w:line="276" w:lineRule="auto"/>
        <w:ind w:left="283" w:right="1149"/>
      </w:pPr>
      <w:r>
        <w:rPr>
          <w:i/>
        </w:rPr>
        <w:t>Конструирование</w:t>
      </w:r>
      <w:r>
        <w:rPr>
          <w:i/>
          <w:spacing w:val="80"/>
        </w:rPr>
        <w:t xml:space="preserve"> </w:t>
      </w:r>
      <w:r>
        <w:t>характеризуется</w:t>
      </w:r>
      <w:r>
        <w:rPr>
          <w:spacing w:val="40"/>
        </w:rPr>
        <w:t xml:space="preserve">  </w:t>
      </w:r>
      <w:r>
        <w:t>умением</w:t>
      </w:r>
      <w:r>
        <w:rPr>
          <w:spacing w:val="80"/>
        </w:rPr>
        <w:t xml:space="preserve"> </w:t>
      </w:r>
      <w:r>
        <w:t>анализировать</w:t>
      </w:r>
      <w:r>
        <w:rPr>
          <w:spacing w:val="80"/>
        </w:rPr>
        <w:t xml:space="preserve"> </w:t>
      </w:r>
      <w:r>
        <w:t>условия,</w:t>
      </w:r>
      <w:r>
        <w:rPr>
          <w:spacing w:val="80"/>
        </w:rPr>
        <w:t xml:space="preserve"> </w:t>
      </w:r>
      <w:r>
        <w:t>в</w:t>
      </w:r>
      <w:r>
        <w:rPr>
          <w:spacing w:val="80"/>
        </w:rPr>
        <w:t xml:space="preserve"> </w:t>
      </w:r>
      <w:r>
        <w:t>которых протекает</w:t>
      </w:r>
      <w:r>
        <w:rPr>
          <w:spacing w:val="80"/>
        </w:rPr>
        <w:t xml:space="preserve"> </w:t>
      </w:r>
      <w:r>
        <w:t>эта</w:t>
      </w:r>
      <w:r>
        <w:rPr>
          <w:spacing w:val="80"/>
        </w:rPr>
        <w:t xml:space="preserve"> </w:t>
      </w:r>
      <w:r>
        <w:t>деятельность.</w:t>
      </w:r>
      <w:r>
        <w:rPr>
          <w:spacing w:val="80"/>
        </w:rPr>
        <w:t xml:space="preserve"> </w:t>
      </w:r>
      <w:r>
        <w:t>Дети</w:t>
      </w:r>
      <w:r>
        <w:rPr>
          <w:spacing w:val="80"/>
        </w:rPr>
        <w:t xml:space="preserve"> </w:t>
      </w:r>
      <w:r>
        <w:t>используют</w:t>
      </w:r>
      <w:r>
        <w:rPr>
          <w:spacing w:val="40"/>
        </w:rPr>
        <w:t xml:space="preserve"> </w:t>
      </w:r>
      <w:r>
        <w:t>и</w:t>
      </w:r>
      <w:r>
        <w:rPr>
          <w:spacing w:val="80"/>
        </w:rPr>
        <w:t xml:space="preserve"> </w:t>
      </w:r>
      <w:r>
        <w:t>называют</w:t>
      </w:r>
      <w:r>
        <w:rPr>
          <w:spacing w:val="80"/>
        </w:rPr>
        <w:t xml:space="preserve"> </w:t>
      </w:r>
      <w:r>
        <w:t>различные</w:t>
      </w:r>
      <w:r>
        <w:rPr>
          <w:spacing w:val="80"/>
        </w:rPr>
        <w:t xml:space="preserve"> </w:t>
      </w:r>
      <w:r>
        <w:t>детали деревянного</w:t>
      </w:r>
      <w:r>
        <w:rPr>
          <w:spacing w:val="40"/>
        </w:rPr>
        <w:t xml:space="preserve"> </w:t>
      </w:r>
      <w:r>
        <w:t>конструктора.</w:t>
      </w:r>
      <w:r>
        <w:rPr>
          <w:spacing w:val="40"/>
        </w:rPr>
        <w:t xml:space="preserve"> </w:t>
      </w:r>
      <w:r>
        <w:t>Могут</w:t>
      </w:r>
      <w:r>
        <w:rPr>
          <w:spacing w:val="40"/>
        </w:rPr>
        <w:t xml:space="preserve"> </w:t>
      </w:r>
      <w:r>
        <w:t>заменять</w:t>
      </w:r>
      <w:r>
        <w:rPr>
          <w:spacing w:val="40"/>
        </w:rPr>
        <w:t xml:space="preserve"> </w:t>
      </w:r>
      <w:r>
        <w:t>детали</w:t>
      </w:r>
      <w:r>
        <w:rPr>
          <w:spacing w:val="40"/>
        </w:rPr>
        <w:t xml:space="preserve"> </w:t>
      </w:r>
      <w:r>
        <w:t>постройки</w:t>
      </w:r>
      <w:r>
        <w:rPr>
          <w:spacing w:val="40"/>
        </w:rPr>
        <w:t xml:space="preserve"> </w:t>
      </w:r>
      <w:r>
        <w:t>в</w:t>
      </w:r>
      <w:r>
        <w:rPr>
          <w:spacing w:val="40"/>
        </w:rPr>
        <w:t xml:space="preserve"> </w:t>
      </w:r>
      <w:r>
        <w:t>зависимости</w:t>
      </w:r>
      <w:r>
        <w:rPr>
          <w:spacing w:val="40"/>
        </w:rPr>
        <w:t xml:space="preserve"> </w:t>
      </w:r>
      <w:r>
        <w:t>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w:t>
      </w:r>
      <w:r>
        <w:rPr>
          <w:spacing w:val="40"/>
        </w:rPr>
        <w:t xml:space="preserve"> </w:t>
      </w:r>
      <w:r>
        <w:t>Дети</w:t>
      </w:r>
      <w:r>
        <w:rPr>
          <w:spacing w:val="40"/>
        </w:rPr>
        <w:t xml:space="preserve"> </w:t>
      </w:r>
      <w:r>
        <w:t>могут</w:t>
      </w:r>
      <w:r>
        <w:rPr>
          <w:spacing w:val="40"/>
        </w:rPr>
        <w:t xml:space="preserve"> </w:t>
      </w:r>
      <w:r>
        <w:t>конструировать</w:t>
      </w:r>
      <w:r>
        <w:rPr>
          <w:spacing w:val="40"/>
        </w:rPr>
        <w:t xml:space="preserve"> </w:t>
      </w:r>
      <w:r>
        <w:t>из бумаги,</w:t>
      </w:r>
      <w:r>
        <w:rPr>
          <w:spacing w:val="40"/>
        </w:rPr>
        <w:t xml:space="preserve"> </w:t>
      </w:r>
      <w:r>
        <w:t>складывая</w:t>
      </w:r>
      <w:r>
        <w:rPr>
          <w:spacing w:val="40"/>
        </w:rPr>
        <w:t xml:space="preserve"> </w:t>
      </w:r>
      <w:r>
        <w:t>ее</w:t>
      </w:r>
      <w:r>
        <w:rPr>
          <w:spacing w:val="40"/>
        </w:rPr>
        <w:t xml:space="preserve"> </w:t>
      </w:r>
      <w:r>
        <w:t>в</w:t>
      </w:r>
      <w:r>
        <w:rPr>
          <w:spacing w:val="40"/>
        </w:rPr>
        <w:t xml:space="preserve"> </w:t>
      </w:r>
      <w:r>
        <w:t>несколько</w:t>
      </w:r>
      <w:r>
        <w:rPr>
          <w:spacing w:val="40"/>
        </w:rPr>
        <w:t xml:space="preserve"> </w:t>
      </w:r>
      <w:r>
        <w:t>раз (2,4,6 сгибов);</w:t>
      </w:r>
      <w:r>
        <w:rPr>
          <w:spacing w:val="40"/>
        </w:rPr>
        <w:t xml:space="preserve"> </w:t>
      </w:r>
      <w:r>
        <w:t>из</w:t>
      </w:r>
      <w:r>
        <w:rPr>
          <w:spacing w:val="40"/>
        </w:rPr>
        <w:t xml:space="preserve"> </w:t>
      </w:r>
      <w:r>
        <w:t>природного</w:t>
      </w:r>
      <w:r>
        <w:rPr>
          <w:spacing w:val="80"/>
        </w:rPr>
        <w:t xml:space="preserve"> </w:t>
      </w:r>
      <w:r>
        <w:t>материала.</w:t>
      </w:r>
    </w:p>
    <w:p w:rsidR="000664B2" w:rsidRDefault="00CF43C2">
      <w:pPr>
        <w:pStyle w:val="2"/>
        <w:spacing w:before="1"/>
        <w:ind w:left="283"/>
      </w:pPr>
      <w:r>
        <w:t>Социально-личностное</w:t>
      </w:r>
      <w:r>
        <w:rPr>
          <w:spacing w:val="53"/>
        </w:rPr>
        <w:t xml:space="preserve"> </w:t>
      </w:r>
      <w:r>
        <w:rPr>
          <w:spacing w:val="-2"/>
        </w:rPr>
        <w:t>развитие</w:t>
      </w:r>
    </w:p>
    <w:p w:rsidR="000664B2" w:rsidRDefault="00CF43C2">
      <w:pPr>
        <w:pStyle w:val="a4"/>
        <w:spacing w:before="41" w:line="276" w:lineRule="auto"/>
        <w:ind w:left="283" w:right="1150" w:firstLine="484"/>
      </w:pPr>
      <w:r>
        <w:t>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w:t>
      </w:r>
      <w:r>
        <w:rPr>
          <w:spacing w:val="40"/>
        </w:rPr>
        <w:t xml:space="preserve"> </w:t>
      </w:r>
      <w:r>
        <w:t>представление</w:t>
      </w:r>
      <w:r>
        <w:rPr>
          <w:spacing w:val="80"/>
        </w:rPr>
        <w:t xml:space="preserve"> </w:t>
      </w:r>
      <w:r>
        <w:t>о</w:t>
      </w:r>
      <w:r>
        <w:rPr>
          <w:spacing w:val="80"/>
        </w:rPr>
        <w:t xml:space="preserve"> </w:t>
      </w:r>
      <w:r>
        <w:t>совей</w:t>
      </w:r>
      <w:r>
        <w:rPr>
          <w:spacing w:val="80"/>
        </w:rPr>
        <w:t xml:space="preserve"> </w:t>
      </w:r>
      <w:r>
        <w:t>гендерной принадлежности</w:t>
      </w:r>
      <w:r>
        <w:rPr>
          <w:spacing w:val="80"/>
        </w:rPr>
        <w:t xml:space="preserve"> </w:t>
      </w:r>
      <w:r>
        <w:t>по</w:t>
      </w:r>
      <w:r>
        <w:rPr>
          <w:spacing w:val="80"/>
        </w:rPr>
        <w:t xml:space="preserve"> </w:t>
      </w:r>
      <w:r>
        <w:t>существенным</w:t>
      </w:r>
      <w:r>
        <w:rPr>
          <w:spacing w:val="80"/>
        </w:rPr>
        <w:t xml:space="preserve"> </w:t>
      </w:r>
      <w:r>
        <w:t>признакам (женские</w:t>
      </w:r>
      <w:r>
        <w:rPr>
          <w:spacing w:val="40"/>
        </w:rPr>
        <w:t xml:space="preserve"> </w:t>
      </w:r>
      <w:r>
        <w:t>и мужские</w:t>
      </w:r>
      <w:r>
        <w:rPr>
          <w:spacing w:val="40"/>
        </w:rPr>
        <w:t xml:space="preserve"> </w:t>
      </w:r>
      <w:r>
        <w:t>качества,</w:t>
      </w:r>
      <w:r>
        <w:rPr>
          <w:spacing w:val="40"/>
        </w:rPr>
        <w:t xml:space="preserve"> </w:t>
      </w:r>
      <w:r>
        <w:t>особенности</w:t>
      </w:r>
      <w:r>
        <w:rPr>
          <w:spacing w:val="40"/>
        </w:rPr>
        <w:t xml:space="preserve"> </w:t>
      </w:r>
      <w:r>
        <w:t>проявления</w:t>
      </w:r>
      <w:r>
        <w:rPr>
          <w:spacing w:val="40"/>
        </w:rPr>
        <w:t xml:space="preserve"> </w:t>
      </w:r>
      <w:r>
        <w:t>чувств).</w:t>
      </w:r>
    </w:p>
    <w:p w:rsidR="000664B2" w:rsidRDefault="00CF43C2">
      <w:pPr>
        <w:pStyle w:val="a4"/>
        <w:spacing w:line="274" w:lineRule="exact"/>
        <w:ind w:left="283"/>
      </w:pPr>
      <w:r>
        <w:t>Ярко</w:t>
      </w:r>
      <w:r>
        <w:rPr>
          <w:spacing w:val="60"/>
        </w:rPr>
        <w:t xml:space="preserve"> </w:t>
      </w:r>
      <w:r>
        <w:t>проявляет</w:t>
      </w:r>
      <w:r>
        <w:rPr>
          <w:spacing w:val="57"/>
        </w:rPr>
        <w:t xml:space="preserve"> </w:t>
      </w:r>
      <w:r>
        <w:t>интерес</w:t>
      </w:r>
      <w:r>
        <w:rPr>
          <w:spacing w:val="60"/>
        </w:rPr>
        <w:t xml:space="preserve"> </w:t>
      </w:r>
      <w:r>
        <w:t>к</w:t>
      </w:r>
      <w:r>
        <w:rPr>
          <w:spacing w:val="56"/>
        </w:rPr>
        <w:t xml:space="preserve"> </w:t>
      </w:r>
      <w:r>
        <w:rPr>
          <w:spacing w:val="-4"/>
        </w:rPr>
        <w:t>игре.</w:t>
      </w:r>
    </w:p>
    <w:p w:rsidR="000664B2" w:rsidRDefault="00CF43C2">
      <w:pPr>
        <w:pStyle w:val="a4"/>
        <w:spacing w:before="41" w:line="276" w:lineRule="auto"/>
        <w:ind w:left="283" w:right="1141"/>
      </w:pPr>
      <w:r>
        <w:rPr>
          <w:i/>
        </w:rPr>
        <w:t>В</w:t>
      </w:r>
      <w:r>
        <w:rPr>
          <w:i/>
          <w:spacing w:val="40"/>
        </w:rPr>
        <w:t xml:space="preserve"> </w:t>
      </w:r>
      <w:r>
        <w:rPr>
          <w:i/>
        </w:rPr>
        <w:t>игровой</w:t>
      </w:r>
      <w:r>
        <w:rPr>
          <w:i/>
          <w:spacing w:val="40"/>
        </w:rPr>
        <w:t xml:space="preserve"> </w:t>
      </w:r>
      <w:r>
        <w:rPr>
          <w:i/>
        </w:rPr>
        <w:t>деятельности</w:t>
      </w:r>
      <w:r>
        <w:rPr>
          <w:i/>
          <w:spacing w:val="40"/>
        </w:rPr>
        <w:t xml:space="preserve"> </w:t>
      </w:r>
      <w:r>
        <w:t>дети</w:t>
      </w:r>
      <w:r>
        <w:rPr>
          <w:spacing w:val="40"/>
        </w:rPr>
        <w:t xml:space="preserve"> </w:t>
      </w:r>
      <w:r>
        <w:t>шестого</w:t>
      </w:r>
      <w:r>
        <w:rPr>
          <w:spacing w:val="40"/>
        </w:rPr>
        <w:t xml:space="preserve"> </w:t>
      </w:r>
      <w:r>
        <w:t>года</w:t>
      </w:r>
      <w:r>
        <w:rPr>
          <w:spacing w:val="40"/>
        </w:rPr>
        <w:t xml:space="preserve"> </w:t>
      </w:r>
      <w:r>
        <w:t>жизни</w:t>
      </w:r>
      <w:r>
        <w:rPr>
          <w:spacing w:val="40"/>
        </w:rPr>
        <w:t xml:space="preserve"> </w:t>
      </w:r>
      <w:r>
        <w:t>уже</w:t>
      </w:r>
      <w:r>
        <w:rPr>
          <w:spacing w:val="40"/>
        </w:rPr>
        <w:t xml:space="preserve"> </w:t>
      </w:r>
      <w:r>
        <w:t>могут распределять</w:t>
      </w:r>
      <w:r>
        <w:rPr>
          <w:spacing w:val="40"/>
        </w:rPr>
        <w:t xml:space="preserve"> </w:t>
      </w:r>
      <w:r>
        <w:t>роли</w:t>
      </w:r>
      <w:r>
        <w:rPr>
          <w:spacing w:val="40"/>
        </w:rPr>
        <w:t xml:space="preserve"> </w:t>
      </w:r>
      <w:r>
        <w:t>до начала игры и строят свое поведение, придерживаясь роли. Игровое взаимодействие сопровождается</w:t>
      </w:r>
      <w:r>
        <w:rPr>
          <w:spacing w:val="80"/>
        </w:rPr>
        <w:t xml:space="preserve"> </w:t>
      </w:r>
      <w:r>
        <w:t>речью,</w:t>
      </w:r>
      <w:r>
        <w:rPr>
          <w:spacing w:val="80"/>
        </w:rPr>
        <w:t xml:space="preserve"> </w:t>
      </w:r>
      <w:r>
        <w:t>соответствующей</w:t>
      </w:r>
      <w:r>
        <w:rPr>
          <w:spacing w:val="80"/>
        </w:rPr>
        <w:t xml:space="preserve"> </w:t>
      </w:r>
      <w:r>
        <w:t>и по</w:t>
      </w:r>
      <w:r>
        <w:rPr>
          <w:spacing w:val="80"/>
        </w:rPr>
        <w:t xml:space="preserve"> </w:t>
      </w:r>
      <w:r>
        <w:t>содержанию,</w:t>
      </w:r>
      <w:r>
        <w:rPr>
          <w:spacing w:val="80"/>
        </w:rPr>
        <w:t xml:space="preserve"> </w:t>
      </w:r>
      <w:r>
        <w:t>и</w:t>
      </w:r>
      <w:r>
        <w:rPr>
          <w:spacing w:val="80"/>
        </w:rPr>
        <w:t xml:space="preserve"> </w:t>
      </w:r>
      <w:r>
        <w:t>интонационно</w:t>
      </w:r>
      <w:r>
        <w:rPr>
          <w:spacing w:val="80"/>
        </w:rPr>
        <w:t xml:space="preserve"> </w:t>
      </w:r>
      <w:r>
        <w:t>взятой роли.</w:t>
      </w:r>
      <w:r>
        <w:rPr>
          <w:spacing w:val="40"/>
        </w:rPr>
        <w:t xml:space="preserve"> </w:t>
      </w:r>
      <w:r>
        <w:t>Речь,</w:t>
      </w:r>
      <w:r>
        <w:rPr>
          <w:spacing w:val="40"/>
        </w:rPr>
        <w:t xml:space="preserve"> </w:t>
      </w:r>
      <w:r>
        <w:t>сопровождающая</w:t>
      </w:r>
      <w:r>
        <w:rPr>
          <w:spacing w:val="40"/>
        </w:rPr>
        <w:t xml:space="preserve"> </w:t>
      </w:r>
      <w:r>
        <w:t>реальные</w:t>
      </w:r>
      <w:r>
        <w:rPr>
          <w:spacing w:val="40"/>
        </w:rPr>
        <w:t xml:space="preserve"> </w:t>
      </w:r>
      <w:r>
        <w:t>отношения</w:t>
      </w:r>
      <w:r>
        <w:rPr>
          <w:spacing w:val="40"/>
        </w:rPr>
        <w:t xml:space="preserve"> </w:t>
      </w:r>
      <w:r>
        <w:t>детей,</w:t>
      </w:r>
      <w:r>
        <w:rPr>
          <w:spacing w:val="40"/>
        </w:rPr>
        <w:t xml:space="preserve"> </w:t>
      </w:r>
      <w:r>
        <w:t>отличается</w:t>
      </w:r>
      <w:r>
        <w:rPr>
          <w:spacing w:val="40"/>
        </w:rPr>
        <w:t xml:space="preserve"> </w:t>
      </w:r>
      <w:r>
        <w:t>от</w:t>
      </w:r>
      <w:r>
        <w:rPr>
          <w:spacing w:val="40"/>
        </w:rPr>
        <w:t xml:space="preserve"> </w:t>
      </w:r>
      <w:r>
        <w:t>ролевой</w:t>
      </w:r>
      <w:r>
        <w:rPr>
          <w:spacing w:val="40"/>
        </w:rPr>
        <w:t xml:space="preserve"> </w:t>
      </w:r>
      <w:r>
        <w:t>речи. При</w:t>
      </w:r>
      <w:r>
        <w:rPr>
          <w:spacing w:val="40"/>
        </w:rPr>
        <w:t xml:space="preserve"> </w:t>
      </w:r>
      <w:r>
        <w:t>распределении</w:t>
      </w:r>
      <w:r>
        <w:rPr>
          <w:spacing w:val="80"/>
        </w:rPr>
        <w:t xml:space="preserve"> </w:t>
      </w:r>
      <w:r>
        <w:t>ролей могут</w:t>
      </w:r>
      <w:r>
        <w:rPr>
          <w:spacing w:val="40"/>
        </w:rPr>
        <w:t xml:space="preserve"> </w:t>
      </w:r>
      <w:r>
        <w:t>возникать</w:t>
      </w:r>
      <w:r>
        <w:rPr>
          <w:spacing w:val="40"/>
        </w:rPr>
        <w:t xml:space="preserve"> </w:t>
      </w:r>
      <w:r>
        <w:t>конфликты,</w:t>
      </w:r>
      <w:r>
        <w:rPr>
          <w:spacing w:val="40"/>
        </w:rPr>
        <w:t xml:space="preserve"> </w:t>
      </w:r>
      <w:r>
        <w:t>связанные с</w:t>
      </w:r>
      <w:r>
        <w:rPr>
          <w:spacing w:val="40"/>
        </w:rPr>
        <w:t xml:space="preserve"> </w:t>
      </w:r>
      <w:r>
        <w:t>субординацией ролевого поведения. Наблюдается организация игрового пространства, в котором выделяются</w:t>
      </w:r>
      <w:r>
        <w:rPr>
          <w:spacing w:val="40"/>
        </w:rPr>
        <w:t xml:space="preserve"> </w:t>
      </w:r>
      <w:r>
        <w:t>смысловой</w:t>
      </w:r>
      <w:r>
        <w:rPr>
          <w:spacing w:val="40"/>
        </w:rPr>
        <w:t xml:space="preserve"> </w:t>
      </w:r>
      <w:r>
        <w:t>«центр»</w:t>
      </w:r>
      <w:r>
        <w:rPr>
          <w:spacing w:val="40"/>
        </w:rPr>
        <w:t xml:space="preserve"> </w:t>
      </w:r>
      <w:r>
        <w:t>и «периферия».</w:t>
      </w:r>
      <w:r>
        <w:rPr>
          <w:spacing w:val="40"/>
        </w:rPr>
        <w:t xml:space="preserve"> </w:t>
      </w:r>
      <w:r>
        <w:t>В игре дети</w:t>
      </w:r>
      <w:r>
        <w:rPr>
          <w:spacing w:val="40"/>
        </w:rPr>
        <w:t xml:space="preserve"> </w:t>
      </w:r>
      <w:r>
        <w:t>часто</w:t>
      </w:r>
      <w:r>
        <w:rPr>
          <w:spacing w:val="40"/>
        </w:rPr>
        <w:t xml:space="preserve"> </w:t>
      </w:r>
      <w:r>
        <w:t>пытаются контролировать</w:t>
      </w:r>
      <w:r>
        <w:rPr>
          <w:spacing w:val="80"/>
        </w:rPr>
        <w:t xml:space="preserve"> </w:t>
      </w:r>
      <w:r>
        <w:t>друг</w:t>
      </w:r>
      <w:r>
        <w:rPr>
          <w:spacing w:val="80"/>
        </w:rPr>
        <w:t xml:space="preserve"> </w:t>
      </w:r>
      <w:r>
        <w:t>друга</w:t>
      </w:r>
      <w:r>
        <w:rPr>
          <w:spacing w:val="80"/>
        </w:rPr>
        <w:t xml:space="preserve"> </w:t>
      </w:r>
      <w:r>
        <w:t>-</w:t>
      </w:r>
      <w:r>
        <w:rPr>
          <w:spacing w:val="80"/>
        </w:rPr>
        <w:t xml:space="preserve"> </w:t>
      </w:r>
      <w:r>
        <w:t>указывают,</w:t>
      </w:r>
      <w:r>
        <w:rPr>
          <w:spacing w:val="80"/>
        </w:rPr>
        <w:t xml:space="preserve"> </w:t>
      </w:r>
      <w:r>
        <w:t>как</w:t>
      </w:r>
      <w:r>
        <w:rPr>
          <w:spacing w:val="80"/>
        </w:rPr>
        <w:t xml:space="preserve"> </w:t>
      </w:r>
      <w:r>
        <w:t>должен</w:t>
      </w:r>
      <w:r>
        <w:rPr>
          <w:spacing w:val="80"/>
        </w:rPr>
        <w:t xml:space="preserve"> </w:t>
      </w:r>
      <w:r>
        <w:t>вести</w:t>
      </w:r>
      <w:r>
        <w:rPr>
          <w:spacing w:val="80"/>
        </w:rPr>
        <w:t xml:space="preserve"> </w:t>
      </w:r>
      <w:r>
        <w:t>себя</w:t>
      </w:r>
      <w:r>
        <w:rPr>
          <w:spacing w:val="80"/>
        </w:rPr>
        <w:t xml:space="preserve"> </w:t>
      </w:r>
      <w:r>
        <w:t>тот</w:t>
      </w:r>
      <w:r>
        <w:rPr>
          <w:spacing w:val="80"/>
        </w:rPr>
        <w:t xml:space="preserve"> </w:t>
      </w:r>
      <w:r>
        <w:t>или</w:t>
      </w:r>
      <w:r>
        <w:rPr>
          <w:spacing w:val="80"/>
        </w:rPr>
        <w:t xml:space="preserve"> </w:t>
      </w:r>
      <w:r>
        <w:t xml:space="preserve">иной </w:t>
      </w:r>
      <w:r>
        <w:rPr>
          <w:spacing w:val="-2"/>
        </w:rPr>
        <w:t>персонаж.</w:t>
      </w:r>
    </w:p>
    <w:p w:rsidR="000664B2" w:rsidRDefault="000664B2">
      <w:pPr>
        <w:pStyle w:val="a4"/>
        <w:spacing w:line="276" w:lineRule="auto"/>
        <w:sectPr w:rsidR="000664B2">
          <w:pgSz w:w="12070" w:h="17240"/>
          <w:pgMar w:top="600" w:right="141" w:bottom="800" w:left="850" w:header="0" w:footer="619" w:gutter="0"/>
          <w:cols w:space="720"/>
        </w:sectPr>
      </w:pPr>
    </w:p>
    <w:p w:rsidR="000664B2" w:rsidRDefault="00CF43C2">
      <w:pPr>
        <w:pStyle w:val="a4"/>
        <w:spacing w:before="62" w:line="276" w:lineRule="auto"/>
        <w:ind w:left="283" w:right="1142"/>
      </w:pPr>
      <w:r>
        <w:lastRenderedPageBreak/>
        <w:t>Ребенок пытается сравнивать ярко выраженные эмоциональные состояния, видеть проявления</w:t>
      </w:r>
      <w:r>
        <w:rPr>
          <w:spacing w:val="40"/>
        </w:rPr>
        <w:t xml:space="preserve"> </w:t>
      </w:r>
      <w:r>
        <w:t>эмоционального</w:t>
      </w:r>
      <w:r>
        <w:rPr>
          <w:spacing w:val="40"/>
        </w:rPr>
        <w:t xml:space="preserve"> </w:t>
      </w:r>
      <w:r>
        <w:t>состояния</w:t>
      </w:r>
      <w:r>
        <w:rPr>
          <w:spacing w:val="40"/>
        </w:rPr>
        <w:t xml:space="preserve"> </w:t>
      </w:r>
      <w:r>
        <w:t>в</w:t>
      </w:r>
      <w:r>
        <w:rPr>
          <w:spacing w:val="40"/>
        </w:rPr>
        <w:t xml:space="preserve"> </w:t>
      </w:r>
      <w:r>
        <w:t>выражениях, жестах,</w:t>
      </w:r>
      <w:r>
        <w:rPr>
          <w:spacing w:val="40"/>
        </w:rPr>
        <w:t xml:space="preserve"> </w:t>
      </w:r>
      <w:r>
        <w:t>интонации</w:t>
      </w:r>
      <w:r>
        <w:rPr>
          <w:spacing w:val="40"/>
        </w:rPr>
        <w:t xml:space="preserve"> </w:t>
      </w:r>
      <w:r>
        <w:t>голоса. Проявляет</w:t>
      </w:r>
      <w:r>
        <w:rPr>
          <w:spacing w:val="40"/>
        </w:rPr>
        <w:t xml:space="preserve"> </w:t>
      </w:r>
      <w:r>
        <w:t>интерес</w:t>
      </w:r>
      <w:r>
        <w:rPr>
          <w:spacing w:val="40"/>
        </w:rPr>
        <w:t xml:space="preserve"> </w:t>
      </w:r>
      <w:r>
        <w:t>к</w:t>
      </w:r>
      <w:r>
        <w:rPr>
          <w:spacing w:val="40"/>
        </w:rPr>
        <w:t xml:space="preserve"> </w:t>
      </w:r>
      <w:r>
        <w:t>поступкам</w:t>
      </w:r>
      <w:r>
        <w:rPr>
          <w:spacing w:val="40"/>
        </w:rPr>
        <w:t xml:space="preserve"> </w:t>
      </w:r>
      <w:r>
        <w:t>сверстников.</w:t>
      </w:r>
    </w:p>
    <w:p w:rsidR="000664B2" w:rsidRDefault="00CF43C2">
      <w:pPr>
        <w:pStyle w:val="a4"/>
        <w:spacing w:line="276" w:lineRule="auto"/>
        <w:ind w:left="283" w:right="1146"/>
      </w:pPr>
      <w:r>
        <w:rPr>
          <w:i/>
        </w:rPr>
        <w:t>В</w:t>
      </w:r>
      <w:r>
        <w:rPr>
          <w:i/>
          <w:spacing w:val="40"/>
        </w:rPr>
        <w:t xml:space="preserve"> </w:t>
      </w:r>
      <w:r>
        <w:rPr>
          <w:i/>
        </w:rPr>
        <w:t>трудовой</w:t>
      </w:r>
      <w:r>
        <w:rPr>
          <w:i/>
          <w:spacing w:val="40"/>
        </w:rPr>
        <w:t xml:space="preserve"> </w:t>
      </w:r>
      <w:r>
        <w:rPr>
          <w:i/>
        </w:rPr>
        <w:t>деятельности,</w:t>
      </w:r>
      <w:r>
        <w:rPr>
          <w:i/>
          <w:spacing w:val="40"/>
        </w:rPr>
        <w:t xml:space="preserve"> </w:t>
      </w:r>
      <w:r>
        <w:t>освоенные</w:t>
      </w:r>
      <w:r>
        <w:rPr>
          <w:spacing w:val="40"/>
        </w:rPr>
        <w:t xml:space="preserve"> </w:t>
      </w:r>
      <w:r>
        <w:t>ранее</w:t>
      </w:r>
      <w:r>
        <w:rPr>
          <w:spacing w:val="40"/>
        </w:rPr>
        <w:t xml:space="preserve"> </w:t>
      </w:r>
      <w:r>
        <w:t>виды</w:t>
      </w:r>
      <w:r>
        <w:rPr>
          <w:spacing w:val="40"/>
        </w:rPr>
        <w:t xml:space="preserve"> </w:t>
      </w:r>
      <w:r>
        <w:t>детского</w:t>
      </w:r>
      <w:r>
        <w:rPr>
          <w:spacing w:val="40"/>
        </w:rPr>
        <w:t xml:space="preserve"> </w:t>
      </w:r>
      <w:r>
        <w:t>труда</w:t>
      </w:r>
      <w:r>
        <w:rPr>
          <w:spacing w:val="40"/>
        </w:rPr>
        <w:t xml:space="preserve"> </w:t>
      </w:r>
      <w:r>
        <w:t>выполняются качественно, быстро, осознанно. Активно развиваются планирование и самооценивание трудовой</w:t>
      </w:r>
      <w:r>
        <w:rPr>
          <w:spacing w:val="40"/>
        </w:rPr>
        <w:t xml:space="preserve"> </w:t>
      </w:r>
      <w:r>
        <w:t>деятельности.</w:t>
      </w:r>
    </w:p>
    <w:p w:rsidR="000664B2" w:rsidRDefault="00CF43C2">
      <w:pPr>
        <w:pStyle w:val="2"/>
        <w:spacing w:before="2"/>
        <w:ind w:left="283"/>
      </w:pPr>
      <w:r>
        <w:t>Художественно-эстетическое</w:t>
      </w:r>
      <w:r>
        <w:rPr>
          <w:spacing w:val="51"/>
        </w:rPr>
        <w:t xml:space="preserve"> </w:t>
      </w:r>
      <w:r>
        <w:rPr>
          <w:spacing w:val="-2"/>
        </w:rPr>
        <w:t>развитие</w:t>
      </w:r>
    </w:p>
    <w:p w:rsidR="000664B2" w:rsidRDefault="00CF43C2">
      <w:pPr>
        <w:pStyle w:val="a4"/>
        <w:spacing w:before="40" w:line="276" w:lineRule="auto"/>
        <w:ind w:left="283" w:right="1143" w:firstLine="422"/>
      </w:pPr>
      <w:r>
        <w:t xml:space="preserve">В </w:t>
      </w:r>
      <w:r>
        <w:rPr>
          <w:i/>
        </w:rPr>
        <w:t xml:space="preserve">изобразительной деятельности </w:t>
      </w:r>
      <w:r>
        <w:t>5-6 летний ребенок свободно может изображать предметы</w:t>
      </w:r>
      <w:r>
        <w:rPr>
          <w:spacing w:val="68"/>
        </w:rPr>
        <w:t xml:space="preserve"> </w:t>
      </w:r>
      <w:r>
        <w:t>круглой,</w:t>
      </w:r>
      <w:r>
        <w:rPr>
          <w:spacing w:val="40"/>
        </w:rPr>
        <w:t xml:space="preserve"> </w:t>
      </w:r>
      <w:r>
        <w:t>овальной,</w:t>
      </w:r>
      <w:r>
        <w:rPr>
          <w:spacing w:val="40"/>
        </w:rPr>
        <w:t xml:space="preserve"> </w:t>
      </w:r>
      <w:r>
        <w:t>прямоугольной</w:t>
      </w:r>
      <w:r>
        <w:rPr>
          <w:spacing w:val="-4"/>
        </w:rPr>
        <w:t xml:space="preserve"> </w:t>
      </w:r>
      <w:r>
        <w:t>формы, состоящих</w:t>
      </w:r>
      <w:r>
        <w:rPr>
          <w:spacing w:val="40"/>
        </w:rPr>
        <w:t xml:space="preserve"> </w:t>
      </w:r>
      <w:r>
        <w:t>из</w:t>
      </w:r>
      <w:r>
        <w:rPr>
          <w:spacing w:val="40"/>
        </w:rPr>
        <w:t xml:space="preserve"> </w:t>
      </w:r>
      <w:r>
        <w:t>частей</w:t>
      </w:r>
      <w:r>
        <w:rPr>
          <w:spacing w:val="40"/>
        </w:rPr>
        <w:t xml:space="preserve"> </w:t>
      </w:r>
      <w:r>
        <w:t>разной</w:t>
      </w:r>
      <w:r>
        <w:rPr>
          <w:spacing w:val="40"/>
        </w:rPr>
        <w:t xml:space="preserve"> </w:t>
      </w:r>
      <w:r>
        <w:t>формы</w:t>
      </w:r>
      <w:r>
        <w:rPr>
          <w:spacing w:val="40"/>
        </w:rPr>
        <w:t xml:space="preserve"> </w:t>
      </w:r>
      <w:r>
        <w:t>и</w:t>
      </w:r>
      <w:r>
        <w:rPr>
          <w:spacing w:val="80"/>
        </w:rPr>
        <w:t xml:space="preserve"> </w:t>
      </w:r>
      <w:r>
        <w:t>соединений</w:t>
      </w:r>
      <w:r>
        <w:rPr>
          <w:spacing w:val="80"/>
        </w:rPr>
        <w:t xml:space="preserve"> </w:t>
      </w:r>
      <w:r>
        <w:t>разных</w:t>
      </w:r>
      <w:r>
        <w:rPr>
          <w:spacing w:val="80"/>
        </w:rPr>
        <w:t xml:space="preserve"> </w:t>
      </w:r>
      <w:r>
        <w:t>линий.</w:t>
      </w:r>
      <w:r>
        <w:rPr>
          <w:spacing w:val="80"/>
        </w:rPr>
        <w:t xml:space="preserve"> </w:t>
      </w:r>
      <w:r>
        <w:t>Расширяются</w:t>
      </w:r>
      <w:r>
        <w:rPr>
          <w:spacing w:val="80"/>
        </w:rPr>
        <w:t xml:space="preserve"> </w:t>
      </w:r>
      <w:r>
        <w:t>представления</w:t>
      </w:r>
      <w:r>
        <w:rPr>
          <w:spacing w:val="80"/>
        </w:rPr>
        <w:t xml:space="preserve"> </w:t>
      </w:r>
      <w:r>
        <w:t>о</w:t>
      </w:r>
      <w:r>
        <w:rPr>
          <w:spacing w:val="80"/>
        </w:rPr>
        <w:t xml:space="preserve"> </w:t>
      </w:r>
      <w:r>
        <w:t>цвете</w:t>
      </w:r>
      <w:r>
        <w:rPr>
          <w:spacing w:val="80"/>
        </w:rPr>
        <w:t xml:space="preserve"> </w:t>
      </w:r>
      <w:r>
        <w:t>(знают</w:t>
      </w:r>
      <w:r>
        <w:rPr>
          <w:spacing w:val="80"/>
        </w:rPr>
        <w:t xml:space="preserve"> </w:t>
      </w:r>
      <w:r>
        <w:t>основные цвета и оттенки, самостоятельно может приготовить розовый и голубой цвет). Старший возраст –</w:t>
      </w:r>
      <w:r>
        <w:rPr>
          <w:spacing w:val="-1"/>
        </w:rPr>
        <w:t xml:space="preserve"> </w:t>
      </w:r>
      <w:r>
        <w:t>это</w:t>
      </w:r>
      <w:r>
        <w:rPr>
          <w:spacing w:val="40"/>
        </w:rPr>
        <w:t xml:space="preserve"> </w:t>
      </w:r>
      <w:r>
        <w:t>возраст</w:t>
      </w:r>
      <w:r>
        <w:rPr>
          <w:spacing w:val="40"/>
        </w:rPr>
        <w:t xml:space="preserve"> </w:t>
      </w:r>
      <w:r>
        <w:t>активного</w:t>
      </w:r>
      <w:r>
        <w:rPr>
          <w:spacing w:val="40"/>
        </w:rPr>
        <w:t xml:space="preserve"> </w:t>
      </w:r>
      <w:r>
        <w:rPr>
          <w:i/>
        </w:rPr>
        <w:t>рисовани</w:t>
      </w:r>
      <w:r>
        <w:t>я.</w:t>
      </w:r>
      <w:r>
        <w:rPr>
          <w:spacing w:val="40"/>
        </w:rPr>
        <w:t xml:space="preserve"> </w:t>
      </w:r>
      <w:r>
        <w:t>Рисунки могут</w:t>
      </w:r>
      <w:r>
        <w:rPr>
          <w:spacing w:val="40"/>
        </w:rPr>
        <w:t xml:space="preserve"> </w:t>
      </w:r>
      <w:r>
        <w:t>быть</w:t>
      </w:r>
      <w:r>
        <w:rPr>
          <w:spacing w:val="40"/>
        </w:rPr>
        <w:t xml:space="preserve"> </w:t>
      </w:r>
      <w:r>
        <w:t>самыми</w:t>
      </w:r>
      <w:r>
        <w:rPr>
          <w:spacing w:val="40"/>
        </w:rPr>
        <w:t xml:space="preserve"> </w:t>
      </w:r>
      <w:r>
        <w:t>разнообразными по содержанию: это жизненные впечатления детей, иллюстрации к фильмам и книгам, воображаемые ситуации.</w:t>
      </w:r>
      <w:r>
        <w:rPr>
          <w:spacing w:val="80"/>
        </w:rPr>
        <w:t xml:space="preserve"> </w:t>
      </w:r>
      <w:r>
        <w:t>Обычно</w:t>
      </w:r>
      <w:r>
        <w:rPr>
          <w:spacing w:val="80"/>
        </w:rPr>
        <w:t xml:space="preserve"> </w:t>
      </w:r>
      <w:r>
        <w:t>рисунки</w:t>
      </w:r>
      <w:r>
        <w:rPr>
          <w:spacing w:val="80"/>
        </w:rPr>
        <w:t xml:space="preserve"> </w:t>
      </w:r>
      <w:r>
        <w:t>представляют</w:t>
      </w:r>
      <w:r>
        <w:rPr>
          <w:spacing w:val="80"/>
        </w:rPr>
        <w:t xml:space="preserve"> </w:t>
      </w:r>
      <w:r>
        <w:t>собой</w:t>
      </w:r>
      <w:r>
        <w:rPr>
          <w:spacing w:val="80"/>
        </w:rPr>
        <w:t xml:space="preserve"> </w:t>
      </w:r>
      <w:r>
        <w:t>схематичные изображения</w:t>
      </w:r>
      <w:r>
        <w:rPr>
          <w:spacing w:val="40"/>
        </w:rPr>
        <w:t xml:space="preserve"> </w:t>
      </w:r>
      <w:r>
        <w:t>различных</w:t>
      </w:r>
      <w:r>
        <w:rPr>
          <w:spacing w:val="40"/>
        </w:rPr>
        <w:t xml:space="preserve"> </w:t>
      </w:r>
      <w:r>
        <w:t>объектов,</w:t>
      </w:r>
      <w:r>
        <w:rPr>
          <w:spacing w:val="40"/>
        </w:rPr>
        <w:t xml:space="preserve"> </w:t>
      </w:r>
      <w:r>
        <w:t>но могут</w:t>
      </w:r>
      <w:r>
        <w:rPr>
          <w:spacing w:val="40"/>
        </w:rPr>
        <w:t xml:space="preserve"> </w:t>
      </w:r>
      <w:r>
        <w:t>отличаться</w:t>
      </w:r>
      <w:r>
        <w:rPr>
          <w:spacing w:val="40"/>
        </w:rPr>
        <w:t xml:space="preserve"> </w:t>
      </w:r>
      <w:r>
        <w:t>оригинальностью</w:t>
      </w:r>
      <w:r>
        <w:rPr>
          <w:spacing w:val="40"/>
        </w:rPr>
        <w:t xml:space="preserve"> </w:t>
      </w:r>
      <w:r>
        <w:t>композиционного решения. Изображение человека становится более детализированным и пропорциональным.</w:t>
      </w:r>
      <w:r>
        <w:rPr>
          <w:spacing w:val="40"/>
        </w:rPr>
        <w:t xml:space="preserve"> </w:t>
      </w:r>
      <w:r>
        <w:t>По</w:t>
      </w:r>
      <w:r>
        <w:rPr>
          <w:spacing w:val="40"/>
        </w:rPr>
        <w:t xml:space="preserve"> </w:t>
      </w:r>
      <w:r>
        <w:t>рисунку</w:t>
      </w:r>
      <w:r>
        <w:rPr>
          <w:spacing w:val="40"/>
        </w:rPr>
        <w:t xml:space="preserve"> </w:t>
      </w:r>
      <w:r>
        <w:t>можно</w:t>
      </w:r>
      <w:r>
        <w:rPr>
          <w:spacing w:val="40"/>
        </w:rPr>
        <w:t xml:space="preserve"> </w:t>
      </w:r>
      <w:r>
        <w:t>судить</w:t>
      </w:r>
      <w:r>
        <w:rPr>
          <w:spacing w:val="40"/>
        </w:rPr>
        <w:t xml:space="preserve"> </w:t>
      </w:r>
      <w:r>
        <w:t>о</w:t>
      </w:r>
      <w:r>
        <w:rPr>
          <w:spacing w:val="40"/>
        </w:rPr>
        <w:t xml:space="preserve"> </w:t>
      </w:r>
      <w:r>
        <w:t>половой</w:t>
      </w:r>
      <w:r>
        <w:rPr>
          <w:spacing w:val="40"/>
        </w:rPr>
        <w:t xml:space="preserve"> </w:t>
      </w:r>
      <w:r>
        <w:t>принадлежности</w:t>
      </w:r>
      <w:r>
        <w:rPr>
          <w:spacing w:val="40"/>
        </w:rPr>
        <w:t xml:space="preserve"> </w:t>
      </w:r>
      <w:r>
        <w:t>и эмоциональном</w:t>
      </w:r>
      <w:r>
        <w:rPr>
          <w:spacing w:val="80"/>
        </w:rPr>
        <w:t xml:space="preserve"> </w:t>
      </w:r>
      <w:r>
        <w:t>состоянии</w:t>
      </w:r>
      <w:r>
        <w:rPr>
          <w:spacing w:val="80"/>
        </w:rPr>
        <w:t xml:space="preserve"> </w:t>
      </w:r>
      <w:r>
        <w:t>изображенного</w:t>
      </w:r>
      <w:r>
        <w:rPr>
          <w:spacing w:val="40"/>
        </w:rPr>
        <w:t xml:space="preserve"> </w:t>
      </w:r>
      <w:r>
        <w:t>человека.</w:t>
      </w:r>
      <w:r>
        <w:rPr>
          <w:spacing w:val="40"/>
        </w:rPr>
        <w:t xml:space="preserve"> </w:t>
      </w:r>
      <w:r>
        <w:t>Рисунки</w:t>
      </w:r>
      <w:r>
        <w:rPr>
          <w:spacing w:val="80"/>
        </w:rPr>
        <w:t xml:space="preserve"> </w:t>
      </w:r>
      <w:r>
        <w:t>отдельных</w:t>
      </w:r>
      <w:r>
        <w:rPr>
          <w:spacing w:val="80"/>
        </w:rPr>
        <w:t xml:space="preserve"> </w:t>
      </w:r>
      <w:r>
        <w:t>детей отличаются</w:t>
      </w:r>
      <w:r>
        <w:rPr>
          <w:spacing w:val="40"/>
        </w:rPr>
        <w:t xml:space="preserve"> </w:t>
      </w:r>
      <w:r>
        <w:t>оригинальностью,</w:t>
      </w:r>
      <w:r>
        <w:rPr>
          <w:spacing w:val="40"/>
        </w:rPr>
        <w:t xml:space="preserve"> </w:t>
      </w:r>
      <w:r>
        <w:t>креативностью. В</w:t>
      </w:r>
      <w:r>
        <w:rPr>
          <w:spacing w:val="40"/>
        </w:rPr>
        <w:t xml:space="preserve"> </w:t>
      </w:r>
      <w:r>
        <w:rPr>
          <w:i/>
        </w:rPr>
        <w:t>лепке</w:t>
      </w:r>
      <w:r>
        <w:rPr>
          <w:i/>
          <w:spacing w:val="40"/>
        </w:rPr>
        <w:t xml:space="preserve">  </w:t>
      </w:r>
      <w:r>
        <w:t>детям</w:t>
      </w:r>
      <w:r>
        <w:rPr>
          <w:spacing w:val="40"/>
        </w:rPr>
        <w:t xml:space="preserve"> </w:t>
      </w:r>
      <w:r>
        <w:t>не</w:t>
      </w:r>
      <w:r>
        <w:rPr>
          <w:spacing w:val="40"/>
        </w:rPr>
        <w:t xml:space="preserve"> </w:t>
      </w:r>
      <w:r>
        <w:t>представляется</w:t>
      </w:r>
      <w:r>
        <w:rPr>
          <w:spacing w:val="40"/>
        </w:rPr>
        <w:t xml:space="preserve"> </w:t>
      </w:r>
      <w:r>
        <w:t>трудности создать более сложное по форме изображение.</w:t>
      </w:r>
      <w:r>
        <w:rPr>
          <w:spacing w:val="40"/>
        </w:rPr>
        <w:t xml:space="preserve"> </w:t>
      </w:r>
      <w:r>
        <w:t>Дети успешно справляются с вырезыванием</w:t>
      </w:r>
      <w:r>
        <w:rPr>
          <w:spacing w:val="40"/>
        </w:rPr>
        <w:t xml:space="preserve"> </w:t>
      </w:r>
      <w:r>
        <w:t>предметов</w:t>
      </w:r>
      <w:r>
        <w:rPr>
          <w:spacing w:val="40"/>
        </w:rPr>
        <w:t xml:space="preserve"> </w:t>
      </w:r>
      <w:r>
        <w:t>прямоугольной</w:t>
      </w:r>
      <w:r>
        <w:rPr>
          <w:spacing w:val="40"/>
        </w:rPr>
        <w:t xml:space="preserve"> </w:t>
      </w:r>
      <w:r>
        <w:t>и</w:t>
      </w:r>
      <w:r>
        <w:rPr>
          <w:spacing w:val="40"/>
        </w:rPr>
        <w:t xml:space="preserve"> </w:t>
      </w:r>
      <w:r>
        <w:t>круглой</w:t>
      </w:r>
      <w:r>
        <w:rPr>
          <w:spacing w:val="40"/>
        </w:rPr>
        <w:t xml:space="preserve"> </w:t>
      </w:r>
      <w:r>
        <w:t>формы</w:t>
      </w:r>
      <w:r>
        <w:rPr>
          <w:spacing w:val="40"/>
        </w:rPr>
        <w:t xml:space="preserve"> </w:t>
      </w:r>
      <w:r>
        <w:t>разных</w:t>
      </w:r>
      <w:r>
        <w:rPr>
          <w:spacing w:val="40"/>
        </w:rPr>
        <w:t xml:space="preserve"> </w:t>
      </w:r>
      <w:r>
        <w:t>пропорций.</w:t>
      </w:r>
    </w:p>
    <w:p w:rsidR="000664B2" w:rsidRDefault="00CF43C2">
      <w:pPr>
        <w:pStyle w:val="a4"/>
        <w:spacing w:line="276" w:lineRule="auto"/>
        <w:ind w:left="283" w:right="1140"/>
      </w:pPr>
      <w:r>
        <w:t xml:space="preserve">Старших дошкольников отличает яркая эмоциональная реакция на </w:t>
      </w:r>
      <w:r>
        <w:rPr>
          <w:i/>
        </w:rPr>
        <w:t>музыку</w:t>
      </w:r>
      <w:r>
        <w:t>. Появляется интонационно-мелодическая ориентация музыкального восприятия. Дошкольники могут</w:t>
      </w:r>
      <w:r>
        <w:rPr>
          <w:spacing w:val="40"/>
        </w:rPr>
        <w:t xml:space="preserve"> </w:t>
      </w:r>
      <w:r>
        <w:t>петь без напряжения, плавно, отчетливо произнося слова; свободно выполняют</w:t>
      </w:r>
      <w:r>
        <w:rPr>
          <w:spacing w:val="80"/>
        </w:rPr>
        <w:t xml:space="preserve"> </w:t>
      </w:r>
      <w:r>
        <w:t>танцевальные движения: полуприседания с выставлением ноги на пятку, поочередное выбрасывание</w:t>
      </w:r>
      <w:r>
        <w:rPr>
          <w:spacing w:val="79"/>
        </w:rPr>
        <w:t xml:space="preserve"> </w:t>
      </w:r>
      <w:r>
        <w:t>ног</w:t>
      </w:r>
      <w:r>
        <w:rPr>
          <w:spacing w:val="80"/>
        </w:rPr>
        <w:t xml:space="preserve"> </w:t>
      </w:r>
      <w:r>
        <w:t>вперед в</w:t>
      </w:r>
      <w:r>
        <w:rPr>
          <w:spacing w:val="80"/>
        </w:rPr>
        <w:t xml:space="preserve"> </w:t>
      </w:r>
      <w:r>
        <w:t>прыжке</w:t>
      </w:r>
      <w:r>
        <w:rPr>
          <w:spacing w:val="80"/>
        </w:rPr>
        <w:t xml:space="preserve"> </w:t>
      </w:r>
      <w:r>
        <w:t>и</w:t>
      </w:r>
      <w:r>
        <w:rPr>
          <w:spacing w:val="80"/>
        </w:rPr>
        <w:t xml:space="preserve"> </w:t>
      </w:r>
      <w:r>
        <w:t>т.д.</w:t>
      </w:r>
      <w:r>
        <w:rPr>
          <w:spacing w:val="78"/>
        </w:rPr>
        <w:t xml:space="preserve"> </w:t>
      </w:r>
      <w:r>
        <w:t>Могут</w:t>
      </w:r>
      <w:r>
        <w:rPr>
          <w:spacing w:val="80"/>
        </w:rPr>
        <w:t xml:space="preserve"> </w:t>
      </w:r>
      <w:r>
        <w:t>импровизировать,</w:t>
      </w:r>
      <w:r>
        <w:rPr>
          <w:spacing w:val="80"/>
        </w:rPr>
        <w:t xml:space="preserve"> </w:t>
      </w:r>
      <w:r>
        <w:t>сочинять</w:t>
      </w:r>
      <w:r>
        <w:rPr>
          <w:spacing w:val="80"/>
        </w:rPr>
        <w:t xml:space="preserve"> </w:t>
      </w:r>
      <w:r>
        <w:t>мелодию на</w:t>
      </w:r>
      <w:r>
        <w:rPr>
          <w:spacing w:val="40"/>
        </w:rPr>
        <w:t xml:space="preserve"> </w:t>
      </w:r>
      <w:r>
        <w:t>заданную</w:t>
      </w:r>
      <w:r>
        <w:rPr>
          <w:spacing w:val="40"/>
        </w:rPr>
        <w:t xml:space="preserve"> </w:t>
      </w:r>
      <w:r>
        <w:t>тему. Формируются</w:t>
      </w:r>
      <w:r>
        <w:rPr>
          <w:spacing w:val="80"/>
        </w:rPr>
        <w:t xml:space="preserve"> </w:t>
      </w:r>
      <w:r>
        <w:t>первоначальные</w:t>
      </w:r>
      <w:r>
        <w:rPr>
          <w:spacing w:val="40"/>
        </w:rPr>
        <w:t xml:space="preserve"> </w:t>
      </w:r>
      <w:r>
        <w:t>представления</w:t>
      </w:r>
      <w:r>
        <w:rPr>
          <w:spacing w:val="40"/>
        </w:rPr>
        <w:t xml:space="preserve"> </w:t>
      </w:r>
      <w:r>
        <w:t>о жанрах</w:t>
      </w:r>
      <w:r>
        <w:rPr>
          <w:spacing w:val="40"/>
        </w:rPr>
        <w:t xml:space="preserve"> </w:t>
      </w:r>
      <w:r>
        <w:t>и видах</w:t>
      </w:r>
      <w:r>
        <w:rPr>
          <w:spacing w:val="40"/>
        </w:rPr>
        <w:t xml:space="preserve"> </w:t>
      </w:r>
      <w:r>
        <w:rPr>
          <w:spacing w:val="-2"/>
        </w:rPr>
        <w:t>музыки.</w:t>
      </w:r>
    </w:p>
    <w:p w:rsidR="000664B2" w:rsidRDefault="00CF43C2">
      <w:pPr>
        <w:spacing w:before="5"/>
        <w:ind w:left="1858"/>
        <w:jc w:val="both"/>
        <w:rPr>
          <w:b/>
          <w:i/>
          <w:sz w:val="24"/>
        </w:rPr>
      </w:pPr>
      <w:r>
        <w:rPr>
          <w:b/>
          <w:i/>
          <w:sz w:val="24"/>
        </w:rPr>
        <w:t>Возрастная</w:t>
      </w:r>
      <w:r>
        <w:rPr>
          <w:b/>
          <w:i/>
          <w:spacing w:val="57"/>
          <w:sz w:val="24"/>
        </w:rPr>
        <w:t xml:space="preserve"> </w:t>
      </w:r>
      <w:r>
        <w:rPr>
          <w:b/>
          <w:i/>
          <w:sz w:val="24"/>
        </w:rPr>
        <w:t>характеристика,</w:t>
      </w:r>
      <w:r>
        <w:rPr>
          <w:b/>
          <w:i/>
          <w:spacing w:val="3"/>
          <w:sz w:val="24"/>
        </w:rPr>
        <w:t xml:space="preserve"> </w:t>
      </w:r>
      <w:r>
        <w:rPr>
          <w:b/>
          <w:i/>
          <w:sz w:val="24"/>
        </w:rPr>
        <w:t>контингента</w:t>
      </w:r>
      <w:r>
        <w:rPr>
          <w:b/>
          <w:i/>
          <w:spacing w:val="52"/>
          <w:sz w:val="24"/>
        </w:rPr>
        <w:t xml:space="preserve"> </w:t>
      </w:r>
      <w:r>
        <w:rPr>
          <w:b/>
          <w:i/>
          <w:sz w:val="24"/>
        </w:rPr>
        <w:t>детей</w:t>
      </w:r>
      <w:r>
        <w:rPr>
          <w:b/>
          <w:i/>
          <w:spacing w:val="58"/>
          <w:sz w:val="24"/>
        </w:rPr>
        <w:t xml:space="preserve"> </w:t>
      </w:r>
      <w:r>
        <w:rPr>
          <w:b/>
          <w:i/>
          <w:sz w:val="24"/>
        </w:rPr>
        <w:t>6-7</w:t>
      </w:r>
      <w:r>
        <w:rPr>
          <w:b/>
          <w:i/>
          <w:spacing w:val="-4"/>
          <w:sz w:val="24"/>
        </w:rPr>
        <w:t xml:space="preserve"> </w:t>
      </w:r>
      <w:r>
        <w:rPr>
          <w:b/>
          <w:i/>
          <w:spacing w:val="-5"/>
          <w:sz w:val="24"/>
        </w:rPr>
        <w:t>лет</w:t>
      </w:r>
    </w:p>
    <w:p w:rsidR="000664B2" w:rsidRDefault="00CF43C2">
      <w:pPr>
        <w:pStyle w:val="2"/>
        <w:spacing w:before="2"/>
        <w:ind w:left="283"/>
      </w:pPr>
      <w:r>
        <w:t>Физическое</w:t>
      </w:r>
      <w:r>
        <w:rPr>
          <w:spacing w:val="59"/>
        </w:rPr>
        <w:t xml:space="preserve"> </w:t>
      </w:r>
      <w:r>
        <w:rPr>
          <w:spacing w:val="-2"/>
        </w:rPr>
        <w:t>развитие</w:t>
      </w:r>
    </w:p>
    <w:p w:rsidR="000664B2" w:rsidRDefault="00CF43C2">
      <w:pPr>
        <w:pStyle w:val="a4"/>
        <w:spacing w:before="36" w:line="276" w:lineRule="auto"/>
        <w:ind w:left="283" w:right="1147" w:firstLine="336"/>
      </w:pPr>
      <w:r>
        <w:t>К 7</w:t>
      </w:r>
      <w:r>
        <w:rPr>
          <w:spacing w:val="40"/>
        </w:rPr>
        <w:t xml:space="preserve"> </w:t>
      </w:r>
      <w:r>
        <w:t xml:space="preserve">годам скелет ребенка становится более крепким, поэтому он может выполнять различные </w:t>
      </w:r>
      <w:r>
        <w:rPr>
          <w:i/>
        </w:rPr>
        <w:t>движения</w:t>
      </w:r>
      <w:r>
        <w:t>, которые требуют гибкости, упругости, силы. Его тело приобретает заметную</w:t>
      </w:r>
      <w:r>
        <w:rPr>
          <w:spacing w:val="80"/>
        </w:rPr>
        <w:t xml:space="preserve"> </w:t>
      </w:r>
      <w:r>
        <w:t>устойчивость,</w:t>
      </w:r>
      <w:r>
        <w:rPr>
          <w:spacing w:val="80"/>
        </w:rPr>
        <w:t xml:space="preserve"> </w:t>
      </w:r>
      <w:r>
        <w:t>чему</w:t>
      </w:r>
      <w:r>
        <w:rPr>
          <w:spacing w:val="80"/>
        </w:rPr>
        <w:t xml:space="preserve"> </w:t>
      </w:r>
      <w:r>
        <w:t>способствует</w:t>
      </w:r>
      <w:r>
        <w:rPr>
          <w:spacing w:val="80"/>
        </w:rPr>
        <w:t xml:space="preserve"> </w:t>
      </w:r>
      <w:r>
        <w:t>усиленный</w:t>
      </w:r>
      <w:r>
        <w:rPr>
          <w:spacing w:val="80"/>
        </w:rPr>
        <w:t xml:space="preserve"> </w:t>
      </w:r>
      <w:r>
        <w:t>рост</w:t>
      </w:r>
      <w:r>
        <w:rPr>
          <w:spacing w:val="80"/>
        </w:rPr>
        <w:t xml:space="preserve"> </w:t>
      </w:r>
      <w:r>
        <w:t>ног.</w:t>
      </w:r>
      <w:r>
        <w:rPr>
          <w:spacing w:val="40"/>
        </w:rPr>
        <w:t xml:space="preserve"> </w:t>
      </w:r>
      <w:r>
        <w:t>Ноги</w:t>
      </w:r>
      <w:r>
        <w:rPr>
          <w:spacing w:val="80"/>
        </w:rPr>
        <w:t xml:space="preserve"> </w:t>
      </w:r>
      <w:r>
        <w:t>и</w:t>
      </w:r>
      <w:r>
        <w:rPr>
          <w:spacing w:val="80"/>
        </w:rPr>
        <w:t xml:space="preserve"> </w:t>
      </w:r>
      <w:r>
        <w:t>руки становятся более выносливыми, ловкими, подвижными. В этом возрасте дети</w:t>
      </w:r>
      <w:r>
        <w:rPr>
          <w:spacing w:val="-3"/>
        </w:rPr>
        <w:t xml:space="preserve"> </w:t>
      </w:r>
      <w:r>
        <w:t xml:space="preserve">уже могут совершать довольно длительные прогулки, долго бегать, выполнять сложные физические </w:t>
      </w:r>
      <w:r>
        <w:rPr>
          <w:spacing w:val="-2"/>
        </w:rPr>
        <w:t>упражнения.</w:t>
      </w:r>
    </w:p>
    <w:p w:rsidR="000664B2" w:rsidRDefault="00CF43C2">
      <w:pPr>
        <w:pStyle w:val="a4"/>
        <w:spacing w:line="278" w:lineRule="auto"/>
        <w:ind w:left="283" w:right="1153"/>
      </w:pPr>
      <w: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w:t>
      </w:r>
      <w:r>
        <w:rPr>
          <w:spacing w:val="40"/>
        </w:rPr>
        <w:t xml:space="preserve"> </w:t>
      </w:r>
      <w:r>
        <w:t>контролируя</w:t>
      </w:r>
      <w:r>
        <w:rPr>
          <w:spacing w:val="80"/>
        </w:rPr>
        <w:t xml:space="preserve"> </w:t>
      </w:r>
      <w:r>
        <w:t>их,</w:t>
      </w:r>
      <w:r>
        <w:rPr>
          <w:spacing w:val="40"/>
        </w:rPr>
        <w:t xml:space="preserve"> </w:t>
      </w:r>
      <w:r>
        <w:t>изменяя</w:t>
      </w:r>
      <w:r>
        <w:rPr>
          <w:spacing w:val="40"/>
        </w:rPr>
        <w:t xml:space="preserve"> </w:t>
      </w:r>
      <w:r>
        <w:t>(произвольная регуляция</w:t>
      </w:r>
      <w:r>
        <w:rPr>
          <w:spacing w:val="40"/>
        </w:rPr>
        <w:t xml:space="preserve"> </w:t>
      </w:r>
      <w:r>
        <w:t>движений).</w:t>
      </w:r>
    </w:p>
    <w:p w:rsidR="000664B2" w:rsidRDefault="00CF43C2">
      <w:pPr>
        <w:pStyle w:val="a4"/>
        <w:spacing w:line="276" w:lineRule="auto"/>
        <w:ind w:left="283" w:right="1148"/>
      </w:pPr>
      <w:r>
        <w:t>Ребенок уже способен достаточно адекватно оценивать результаты своего участия в подвижных</w:t>
      </w:r>
      <w:r>
        <w:rPr>
          <w:spacing w:val="40"/>
        </w:rPr>
        <w:t xml:space="preserve"> </w:t>
      </w:r>
      <w:r>
        <w:t>и</w:t>
      </w:r>
      <w:r>
        <w:rPr>
          <w:spacing w:val="40"/>
        </w:rPr>
        <w:t xml:space="preserve"> </w:t>
      </w:r>
      <w:r>
        <w:t>спортивных</w:t>
      </w:r>
      <w:r>
        <w:rPr>
          <w:spacing w:val="40"/>
        </w:rPr>
        <w:t xml:space="preserve"> </w:t>
      </w:r>
      <w:r>
        <w:t>играх</w:t>
      </w:r>
      <w:r>
        <w:rPr>
          <w:spacing w:val="40"/>
        </w:rPr>
        <w:t xml:space="preserve"> </w:t>
      </w:r>
      <w:r>
        <w:t>соревновательного</w:t>
      </w:r>
      <w:r>
        <w:rPr>
          <w:spacing w:val="40"/>
        </w:rPr>
        <w:t xml:space="preserve"> </w:t>
      </w:r>
      <w:r>
        <w:t>характера.</w:t>
      </w:r>
      <w:r>
        <w:rPr>
          <w:spacing w:val="40"/>
        </w:rPr>
        <w:t xml:space="preserve"> </w:t>
      </w:r>
      <w:r>
        <w:t>Удовлетворение полученным результатом доставляет ребенку радость и поддерживает положительное отношение</w:t>
      </w:r>
      <w:r>
        <w:rPr>
          <w:spacing w:val="40"/>
        </w:rPr>
        <w:t xml:space="preserve"> </w:t>
      </w:r>
      <w:r>
        <w:t>к</w:t>
      </w:r>
      <w:r>
        <w:rPr>
          <w:spacing w:val="40"/>
        </w:rPr>
        <w:t xml:space="preserve"> </w:t>
      </w:r>
      <w:r>
        <w:t>себе</w:t>
      </w:r>
      <w:r>
        <w:rPr>
          <w:spacing w:val="40"/>
        </w:rPr>
        <w:t xml:space="preserve"> </w:t>
      </w:r>
      <w:r>
        <w:t>и</w:t>
      </w:r>
      <w:r>
        <w:rPr>
          <w:spacing w:val="40"/>
        </w:rPr>
        <w:t xml:space="preserve"> </w:t>
      </w:r>
      <w:r>
        <w:t>своей команде</w:t>
      </w:r>
      <w:r>
        <w:rPr>
          <w:spacing w:val="40"/>
        </w:rPr>
        <w:t xml:space="preserve"> </w:t>
      </w:r>
      <w:r>
        <w:t>(«мы</w:t>
      </w:r>
      <w:r>
        <w:rPr>
          <w:spacing w:val="40"/>
        </w:rPr>
        <w:t xml:space="preserve"> </w:t>
      </w:r>
      <w:r>
        <w:t>выиграли,</w:t>
      </w:r>
      <w:r>
        <w:rPr>
          <w:spacing w:val="40"/>
        </w:rPr>
        <w:t xml:space="preserve"> </w:t>
      </w:r>
      <w:r>
        <w:t>мы</w:t>
      </w:r>
      <w:r>
        <w:rPr>
          <w:spacing w:val="40"/>
        </w:rPr>
        <w:t xml:space="preserve"> </w:t>
      </w:r>
      <w:r>
        <w:t>сильнее»).</w:t>
      </w:r>
    </w:p>
    <w:p w:rsidR="000664B2" w:rsidRDefault="00CF43C2">
      <w:pPr>
        <w:pStyle w:val="a4"/>
        <w:spacing w:line="276" w:lineRule="auto"/>
        <w:ind w:left="283" w:right="1140"/>
      </w:pPr>
      <w:r>
        <w:t>Имеет</w:t>
      </w:r>
      <w:r>
        <w:rPr>
          <w:spacing w:val="66"/>
        </w:rPr>
        <w:t xml:space="preserve"> </w:t>
      </w:r>
      <w:r>
        <w:t>представление</w:t>
      </w:r>
      <w:r>
        <w:rPr>
          <w:spacing w:val="40"/>
        </w:rPr>
        <w:t xml:space="preserve"> </w:t>
      </w:r>
      <w:r>
        <w:t>о</w:t>
      </w:r>
      <w:r>
        <w:rPr>
          <w:spacing w:val="70"/>
        </w:rPr>
        <w:t xml:space="preserve"> </w:t>
      </w:r>
      <w:r>
        <w:t>своем</w:t>
      </w:r>
      <w:r>
        <w:rPr>
          <w:spacing w:val="67"/>
        </w:rPr>
        <w:t xml:space="preserve"> </w:t>
      </w:r>
      <w:r>
        <w:t>физическом</w:t>
      </w:r>
      <w:r>
        <w:rPr>
          <w:spacing w:val="63"/>
        </w:rPr>
        <w:t xml:space="preserve"> </w:t>
      </w:r>
      <w:r>
        <w:t>облике</w:t>
      </w:r>
      <w:r>
        <w:rPr>
          <w:spacing w:val="70"/>
        </w:rPr>
        <w:t xml:space="preserve"> </w:t>
      </w:r>
      <w:r>
        <w:t>(высокий,</w:t>
      </w:r>
      <w:r>
        <w:rPr>
          <w:spacing w:val="63"/>
        </w:rPr>
        <w:t xml:space="preserve"> </w:t>
      </w:r>
      <w:r>
        <w:t>толстый,</w:t>
      </w:r>
      <w:r>
        <w:rPr>
          <w:spacing w:val="63"/>
        </w:rPr>
        <w:t xml:space="preserve"> </w:t>
      </w:r>
      <w:r>
        <w:t>худой,</w:t>
      </w:r>
      <w:r>
        <w:rPr>
          <w:spacing w:val="63"/>
        </w:rPr>
        <w:t xml:space="preserve"> </w:t>
      </w:r>
      <w:r>
        <w:t xml:space="preserve">маленький и т.п.) и здоровье, заботиться о нем. Владеет </w:t>
      </w:r>
      <w:r>
        <w:rPr>
          <w:i/>
        </w:rPr>
        <w:t xml:space="preserve">культурно-гигиеническими навыками </w:t>
      </w:r>
      <w:r>
        <w:t>и</w:t>
      </w:r>
      <w:r>
        <w:rPr>
          <w:spacing w:val="40"/>
        </w:rPr>
        <w:t xml:space="preserve"> </w:t>
      </w:r>
      <w:r>
        <w:t>понимает</w:t>
      </w:r>
      <w:r>
        <w:rPr>
          <w:spacing w:val="40"/>
        </w:rPr>
        <w:t xml:space="preserve"> </w:t>
      </w:r>
      <w:r>
        <w:t>их</w:t>
      </w:r>
      <w:r>
        <w:rPr>
          <w:spacing w:val="40"/>
        </w:rPr>
        <w:t xml:space="preserve"> </w:t>
      </w:r>
      <w:r>
        <w:t>необходимость.</w:t>
      </w:r>
    </w:p>
    <w:p w:rsidR="000664B2" w:rsidRDefault="00CF43C2">
      <w:pPr>
        <w:pStyle w:val="2"/>
        <w:ind w:left="283"/>
      </w:pPr>
      <w:r>
        <w:t>Социально-личностное</w:t>
      </w:r>
      <w:r>
        <w:rPr>
          <w:spacing w:val="53"/>
        </w:rPr>
        <w:t xml:space="preserve"> </w:t>
      </w:r>
      <w:r>
        <w:rPr>
          <w:spacing w:val="-2"/>
        </w:rPr>
        <w:t>развитие</w:t>
      </w:r>
    </w:p>
    <w:p w:rsidR="000664B2" w:rsidRDefault="00CF43C2">
      <w:pPr>
        <w:pStyle w:val="a4"/>
        <w:spacing w:before="35" w:line="276" w:lineRule="auto"/>
        <w:ind w:left="283" w:right="1152"/>
      </w:pPr>
      <w:r>
        <w:t>К семи годам у ребенка ярко проявляется уверенность в себе и чувство собственного достоинства,</w:t>
      </w:r>
      <w:r>
        <w:rPr>
          <w:spacing w:val="70"/>
        </w:rPr>
        <w:t xml:space="preserve"> </w:t>
      </w:r>
      <w:r>
        <w:t>умение</w:t>
      </w:r>
      <w:r>
        <w:rPr>
          <w:spacing w:val="67"/>
        </w:rPr>
        <w:t xml:space="preserve"> </w:t>
      </w:r>
      <w:r>
        <w:t>отстаивать</w:t>
      </w:r>
      <w:r>
        <w:rPr>
          <w:spacing w:val="40"/>
        </w:rPr>
        <w:t xml:space="preserve"> </w:t>
      </w:r>
      <w:r>
        <w:t>свою</w:t>
      </w:r>
      <w:r>
        <w:rPr>
          <w:spacing w:val="66"/>
        </w:rPr>
        <w:t xml:space="preserve"> </w:t>
      </w:r>
      <w:r>
        <w:t>позицию</w:t>
      </w:r>
      <w:r>
        <w:rPr>
          <w:spacing w:val="66"/>
        </w:rPr>
        <w:t xml:space="preserve"> </w:t>
      </w:r>
      <w:r>
        <w:t>в</w:t>
      </w:r>
      <w:r>
        <w:rPr>
          <w:spacing w:val="40"/>
        </w:rPr>
        <w:t xml:space="preserve"> </w:t>
      </w:r>
      <w:r>
        <w:t>совместной</w:t>
      </w:r>
      <w:r>
        <w:rPr>
          <w:spacing w:val="40"/>
        </w:rPr>
        <w:t xml:space="preserve"> </w:t>
      </w:r>
      <w:r>
        <w:t>деятельности.</w:t>
      </w:r>
      <w:r>
        <w:rPr>
          <w:spacing w:val="70"/>
        </w:rPr>
        <w:t xml:space="preserve"> </w:t>
      </w:r>
      <w:r>
        <w:t>Семилетний</w:t>
      </w:r>
    </w:p>
    <w:p w:rsidR="000664B2" w:rsidRDefault="000664B2">
      <w:pPr>
        <w:pStyle w:val="a4"/>
        <w:spacing w:line="276" w:lineRule="auto"/>
        <w:sectPr w:rsidR="000664B2">
          <w:pgSz w:w="12070" w:h="17240"/>
          <w:pgMar w:top="600" w:right="141" w:bottom="800" w:left="850" w:header="0" w:footer="619" w:gutter="0"/>
          <w:cols w:space="720"/>
        </w:sectPr>
      </w:pPr>
    </w:p>
    <w:p w:rsidR="000664B2" w:rsidRDefault="00CF43C2">
      <w:pPr>
        <w:pStyle w:val="a4"/>
        <w:spacing w:before="62" w:line="276" w:lineRule="auto"/>
        <w:ind w:left="283" w:right="1154"/>
      </w:pPr>
      <w:r>
        <w:lastRenderedPageBreak/>
        <w:t>ребенок способен к</w:t>
      </w:r>
      <w:r>
        <w:rPr>
          <w:spacing w:val="-4"/>
        </w:rPr>
        <w:t xml:space="preserve"> </w:t>
      </w:r>
      <w:r>
        <w:t>волевой регуляции поведения, преодолению непосредственных</w:t>
      </w:r>
      <w:r>
        <w:rPr>
          <w:spacing w:val="-2"/>
        </w:rPr>
        <w:t xml:space="preserve"> </w:t>
      </w:r>
      <w:r>
        <w:t>желаний, если они противоречат установленным нормам, данному слову, обещанию. Способен проявлять</w:t>
      </w:r>
      <w:r>
        <w:rPr>
          <w:spacing w:val="80"/>
        </w:rPr>
        <w:t xml:space="preserve"> </w:t>
      </w:r>
      <w:r>
        <w:t>волевые</w:t>
      </w:r>
      <w:r>
        <w:rPr>
          <w:spacing w:val="80"/>
        </w:rPr>
        <w:t xml:space="preserve"> </w:t>
      </w:r>
      <w:r>
        <w:t>усилия</w:t>
      </w:r>
      <w:r>
        <w:rPr>
          <w:spacing w:val="80"/>
        </w:rPr>
        <w:t xml:space="preserve"> </w:t>
      </w:r>
      <w:r>
        <w:t>в</w:t>
      </w:r>
      <w:r>
        <w:rPr>
          <w:spacing w:val="80"/>
        </w:rPr>
        <w:t xml:space="preserve"> </w:t>
      </w:r>
      <w:r>
        <w:t>ситуациях</w:t>
      </w:r>
      <w:r>
        <w:rPr>
          <w:spacing w:val="79"/>
        </w:rPr>
        <w:t xml:space="preserve"> </w:t>
      </w:r>
      <w:r>
        <w:t>выбора</w:t>
      </w:r>
      <w:r>
        <w:rPr>
          <w:spacing w:val="78"/>
        </w:rPr>
        <w:t xml:space="preserve"> </w:t>
      </w:r>
      <w:r>
        <w:t>между</w:t>
      </w:r>
      <w:r>
        <w:rPr>
          <w:spacing w:val="79"/>
        </w:rPr>
        <w:t xml:space="preserve"> </w:t>
      </w:r>
      <w:r>
        <w:t>«можно»</w:t>
      </w:r>
      <w:r>
        <w:rPr>
          <w:spacing w:val="79"/>
        </w:rPr>
        <w:t xml:space="preserve"> </w:t>
      </w:r>
      <w:r>
        <w:t>и</w:t>
      </w:r>
      <w:r>
        <w:rPr>
          <w:spacing w:val="80"/>
        </w:rPr>
        <w:t xml:space="preserve"> </w:t>
      </w:r>
      <w:r>
        <w:t>«нельзя»,</w:t>
      </w:r>
      <w:r>
        <w:rPr>
          <w:spacing w:val="80"/>
        </w:rPr>
        <w:t xml:space="preserve"> </w:t>
      </w:r>
      <w:r>
        <w:t>«хочу»</w:t>
      </w:r>
      <w:r>
        <w:rPr>
          <w:spacing w:val="79"/>
        </w:rPr>
        <w:t xml:space="preserve"> </w:t>
      </w:r>
      <w:r>
        <w:t>и</w:t>
      </w:r>
    </w:p>
    <w:p w:rsidR="000664B2" w:rsidRDefault="00CF43C2">
      <w:pPr>
        <w:pStyle w:val="a4"/>
        <w:spacing w:line="276" w:lineRule="auto"/>
        <w:ind w:left="283" w:right="1147"/>
      </w:pPr>
      <w:r>
        <w:t>«должен».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0664B2" w:rsidRDefault="00CF43C2">
      <w:pPr>
        <w:pStyle w:val="a4"/>
        <w:spacing w:before="1" w:line="276" w:lineRule="auto"/>
        <w:ind w:left="283" w:right="1148"/>
      </w:pPr>
      <w:r>
        <w:rPr>
          <w:i/>
        </w:rPr>
        <w:t xml:space="preserve">Самостоятельность </w:t>
      </w:r>
      <w:r>
        <w:t>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w:t>
      </w:r>
    </w:p>
    <w:p w:rsidR="000664B2" w:rsidRDefault="00CF43C2">
      <w:pPr>
        <w:pStyle w:val="a4"/>
        <w:spacing w:line="276" w:lineRule="auto"/>
        <w:ind w:left="283" w:right="1146" w:firstLine="302"/>
      </w:pPr>
      <w:r>
        <w:t xml:space="preserve">В сюжетно-ролевых </w:t>
      </w:r>
      <w:r>
        <w:rPr>
          <w:i/>
        </w:rPr>
        <w:t xml:space="preserve">играх </w:t>
      </w:r>
      <w:r>
        <w:t>дети 7-го года жизни начинают осваивать сложные взаимодействия</w:t>
      </w:r>
      <w:r>
        <w:rPr>
          <w:spacing w:val="40"/>
        </w:rPr>
        <w:t xml:space="preserve"> </w:t>
      </w:r>
      <w:r>
        <w:t>людей, отражающих характерные</w:t>
      </w:r>
      <w:r>
        <w:rPr>
          <w:spacing w:val="40"/>
        </w:rPr>
        <w:t xml:space="preserve"> </w:t>
      </w:r>
      <w:r>
        <w:t>значимые</w:t>
      </w:r>
      <w:r>
        <w:rPr>
          <w:spacing w:val="40"/>
        </w:rPr>
        <w:t xml:space="preserve"> </w:t>
      </w:r>
      <w:r>
        <w:t>жизненные</w:t>
      </w:r>
      <w:r>
        <w:rPr>
          <w:spacing w:val="40"/>
        </w:rPr>
        <w:t xml:space="preserve"> </w:t>
      </w:r>
      <w:r>
        <w:t>ситуации, например, свадьбу,</w:t>
      </w:r>
      <w:r>
        <w:rPr>
          <w:spacing w:val="80"/>
        </w:rPr>
        <w:t xml:space="preserve"> </w:t>
      </w:r>
      <w:r>
        <w:t>болезнь и т.п.</w:t>
      </w:r>
      <w:r>
        <w:rPr>
          <w:spacing w:val="40"/>
        </w:rPr>
        <w:t xml:space="preserve"> </w:t>
      </w:r>
      <w:r>
        <w:t>Игровые</w:t>
      </w:r>
      <w:r>
        <w:rPr>
          <w:spacing w:val="40"/>
        </w:rPr>
        <w:t xml:space="preserve"> </w:t>
      </w:r>
      <w:r>
        <w:t>действия</w:t>
      </w:r>
      <w:r>
        <w:rPr>
          <w:spacing w:val="40"/>
        </w:rPr>
        <w:t xml:space="preserve"> </w:t>
      </w:r>
      <w:r>
        <w:t>становятся</w:t>
      </w:r>
      <w:r>
        <w:rPr>
          <w:spacing w:val="40"/>
        </w:rPr>
        <w:t xml:space="preserve"> </w:t>
      </w:r>
      <w:r>
        <w:t>более</w:t>
      </w:r>
      <w:r>
        <w:rPr>
          <w:spacing w:val="40"/>
        </w:rPr>
        <w:t xml:space="preserve"> </w:t>
      </w:r>
      <w:r>
        <w:t>сложными,</w:t>
      </w:r>
      <w:r>
        <w:rPr>
          <w:spacing w:val="40"/>
        </w:rPr>
        <w:t xml:space="preserve"> </w:t>
      </w:r>
      <w:r>
        <w:t>обретают</w:t>
      </w:r>
      <w:r>
        <w:rPr>
          <w:spacing w:val="80"/>
        </w:rPr>
        <w:t xml:space="preserve"> </w:t>
      </w:r>
      <w:r>
        <w:t>особый</w:t>
      </w:r>
      <w:r>
        <w:rPr>
          <w:spacing w:val="80"/>
        </w:rPr>
        <w:t xml:space="preserve"> </w:t>
      </w:r>
      <w:r>
        <w:t>смысл,</w:t>
      </w:r>
      <w:r>
        <w:rPr>
          <w:spacing w:val="80"/>
        </w:rPr>
        <w:t xml:space="preserve"> </w:t>
      </w:r>
      <w:r>
        <w:t>который не всегда</w:t>
      </w:r>
      <w:r>
        <w:rPr>
          <w:spacing w:val="80"/>
        </w:rPr>
        <w:t xml:space="preserve"> </w:t>
      </w:r>
      <w:r>
        <w:t>открывается</w:t>
      </w:r>
      <w:r>
        <w:rPr>
          <w:spacing w:val="80"/>
        </w:rPr>
        <w:t xml:space="preserve"> </w:t>
      </w:r>
      <w:r>
        <w:t>взрослому.</w:t>
      </w:r>
      <w:r>
        <w:rPr>
          <w:spacing w:val="80"/>
        </w:rPr>
        <w:t xml:space="preserve"> </w:t>
      </w:r>
      <w:r>
        <w:t>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w:t>
      </w:r>
      <w:r>
        <w:rPr>
          <w:spacing w:val="40"/>
        </w:rPr>
        <w:t xml:space="preserve"> </w:t>
      </w:r>
      <w:r>
        <w:t>по</w:t>
      </w:r>
      <w:r>
        <w:rPr>
          <w:spacing w:val="40"/>
        </w:rPr>
        <w:t xml:space="preserve"> </w:t>
      </w:r>
      <w:r>
        <w:t>всему</w:t>
      </w:r>
      <w:r>
        <w:rPr>
          <w:spacing w:val="40"/>
        </w:rPr>
        <w:t xml:space="preserve"> </w:t>
      </w:r>
      <w:r>
        <w:t>игровому</w:t>
      </w:r>
      <w:r>
        <w:rPr>
          <w:spacing w:val="40"/>
        </w:rPr>
        <w:t xml:space="preserve"> </w:t>
      </w:r>
      <w:r>
        <w:t>пространству</w:t>
      </w:r>
      <w:r>
        <w:rPr>
          <w:spacing w:val="40"/>
        </w:rPr>
        <w:t xml:space="preserve"> </w:t>
      </w:r>
      <w:r>
        <w:t>и</w:t>
      </w:r>
      <w:r>
        <w:rPr>
          <w:spacing w:val="40"/>
        </w:rPr>
        <w:t xml:space="preserve"> </w:t>
      </w:r>
      <w:r>
        <w:t>менять</w:t>
      </w:r>
      <w:r>
        <w:rPr>
          <w:spacing w:val="40"/>
        </w:rPr>
        <w:t xml:space="preserve"> </w:t>
      </w:r>
      <w:r>
        <w:t>свое</w:t>
      </w:r>
      <w:r>
        <w:rPr>
          <w:spacing w:val="40"/>
        </w:rPr>
        <w:t xml:space="preserve"> </w:t>
      </w:r>
      <w:r>
        <w:t>поведение</w:t>
      </w:r>
      <w:r>
        <w:rPr>
          <w:spacing w:val="40"/>
        </w:rPr>
        <w:t xml:space="preserve"> </w:t>
      </w:r>
      <w:r>
        <w:t>в</w:t>
      </w:r>
      <w:r>
        <w:rPr>
          <w:spacing w:val="40"/>
        </w:rPr>
        <w:t xml:space="preserve"> </w:t>
      </w:r>
      <w:r>
        <w:t>зависимости</w:t>
      </w:r>
      <w:r>
        <w:rPr>
          <w:spacing w:val="40"/>
        </w:rPr>
        <w:t xml:space="preserve"> </w:t>
      </w:r>
      <w:r>
        <w:t>от места в нем</w:t>
      </w:r>
      <w:r>
        <w:rPr>
          <w:spacing w:val="-2"/>
        </w:rPr>
        <w:t xml:space="preserve"> </w:t>
      </w:r>
      <w:r>
        <w:t>(например, ребенок</w:t>
      </w:r>
      <w:r>
        <w:rPr>
          <w:spacing w:val="-5"/>
        </w:rPr>
        <w:t xml:space="preserve"> </w:t>
      </w:r>
      <w:r>
        <w:t>обращается к продавцу не просто как</w:t>
      </w:r>
      <w:r>
        <w:rPr>
          <w:spacing w:val="-2"/>
        </w:rPr>
        <w:t xml:space="preserve"> </w:t>
      </w:r>
      <w:r>
        <w:t>покупатель/, а как покупатель-мама). Если логика игры требует появления</w:t>
      </w:r>
      <w:r>
        <w:rPr>
          <w:spacing w:val="40"/>
        </w:rPr>
        <w:t xml:space="preserve"> </w:t>
      </w:r>
      <w:r>
        <w:t>новой роли, то ребенок может по ходу</w:t>
      </w:r>
      <w:r>
        <w:rPr>
          <w:spacing w:val="40"/>
        </w:rPr>
        <w:t xml:space="preserve"> </w:t>
      </w:r>
      <w:r>
        <w:t>игры</w:t>
      </w:r>
      <w:r>
        <w:rPr>
          <w:spacing w:val="40"/>
        </w:rPr>
        <w:t xml:space="preserve"> </w:t>
      </w:r>
      <w:r>
        <w:t>взять</w:t>
      </w:r>
      <w:r>
        <w:rPr>
          <w:spacing w:val="40"/>
        </w:rPr>
        <w:t xml:space="preserve"> </w:t>
      </w:r>
      <w:r>
        <w:t>на</w:t>
      </w:r>
      <w:r>
        <w:rPr>
          <w:spacing w:val="40"/>
        </w:rPr>
        <w:t xml:space="preserve"> </w:t>
      </w:r>
      <w:r>
        <w:t>себя</w:t>
      </w:r>
      <w:r>
        <w:rPr>
          <w:spacing w:val="40"/>
        </w:rPr>
        <w:t xml:space="preserve"> </w:t>
      </w:r>
      <w:r>
        <w:t>новую</w:t>
      </w:r>
      <w:r>
        <w:rPr>
          <w:spacing w:val="40"/>
        </w:rPr>
        <w:t xml:space="preserve"> </w:t>
      </w:r>
      <w:r>
        <w:t>роль,</w:t>
      </w:r>
      <w:r>
        <w:rPr>
          <w:spacing w:val="40"/>
        </w:rPr>
        <w:t xml:space="preserve"> </w:t>
      </w:r>
      <w:r>
        <w:t>сохранив при этом роль, взятую</w:t>
      </w:r>
      <w:r>
        <w:rPr>
          <w:spacing w:val="40"/>
        </w:rPr>
        <w:t xml:space="preserve"> </w:t>
      </w:r>
      <w:r>
        <w:t>ранее.</w:t>
      </w:r>
    </w:p>
    <w:p w:rsidR="000664B2" w:rsidRDefault="00CF43C2">
      <w:pPr>
        <w:pStyle w:val="a4"/>
        <w:spacing w:line="276" w:lineRule="auto"/>
        <w:ind w:left="283" w:right="1152"/>
      </w:pPr>
      <w:r>
        <w:t>Семилетний</w:t>
      </w:r>
      <w:r>
        <w:rPr>
          <w:spacing w:val="40"/>
        </w:rPr>
        <w:t xml:space="preserve"> </w:t>
      </w:r>
      <w:r>
        <w:t>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w:t>
      </w:r>
      <w:r>
        <w:rPr>
          <w:spacing w:val="70"/>
          <w:w w:val="150"/>
        </w:rPr>
        <w:t xml:space="preserve"> </w:t>
      </w:r>
      <w:r>
        <w:t>проявлений</w:t>
      </w:r>
      <w:r>
        <w:rPr>
          <w:spacing w:val="76"/>
          <w:w w:val="150"/>
        </w:rPr>
        <w:t xml:space="preserve"> </w:t>
      </w:r>
      <w:r>
        <w:t>и</w:t>
      </w:r>
      <w:r>
        <w:rPr>
          <w:spacing w:val="72"/>
          <w:w w:val="150"/>
        </w:rPr>
        <w:t xml:space="preserve"> </w:t>
      </w:r>
      <w:r>
        <w:t>в</w:t>
      </w:r>
      <w:r>
        <w:rPr>
          <w:spacing w:val="77"/>
          <w:w w:val="150"/>
        </w:rPr>
        <w:t xml:space="preserve"> </w:t>
      </w:r>
      <w:r>
        <w:t>то</w:t>
      </w:r>
      <w:r>
        <w:rPr>
          <w:spacing w:val="75"/>
          <w:w w:val="150"/>
        </w:rPr>
        <w:t xml:space="preserve"> </w:t>
      </w:r>
      <w:r>
        <w:t>же</w:t>
      </w:r>
      <w:r>
        <w:rPr>
          <w:spacing w:val="74"/>
          <w:w w:val="150"/>
        </w:rPr>
        <w:t xml:space="preserve"> </w:t>
      </w:r>
      <w:r>
        <w:t>время</w:t>
      </w:r>
      <w:r>
        <w:rPr>
          <w:spacing w:val="75"/>
          <w:w w:val="150"/>
        </w:rPr>
        <w:t xml:space="preserve"> </w:t>
      </w:r>
      <w:r>
        <w:t>большей</w:t>
      </w:r>
      <w:r>
        <w:rPr>
          <w:spacing w:val="72"/>
          <w:w w:val="150"/>
        </w:rPr>
        <w:t xml:space="preserve"> </w:t>
      </w:r>
      <w:r>
        <w:t>сдержанностью</w:t>
      </w:r>
      <w:r>
        <w:rPr>
          <w:spacing w:val="74"/>
          <w:w w:val="150"/>
        </w:rPr>
        <w:t xml:space="preserve"> </w:t>
      </w:r>
      <w:r>
        <w:t>эмоций.</w:t>
      </w:r>
      <w:r>
        <w:rPr>
          <w:spacing w:val="73"/>
          <w:w w:val="150"/>
        </w:rPr>
        <w:t xml:space="preserve"> </w:t>
      </w:r>
      <w:r>
        <w:t>Ему</w:t>
      </w:r>
      <w:r>
        <w:rPr>
          <w:spacing w:val="80"/>
        </w:rPr>
        <w:t xml:space="preserve"> </w:t>
      </w:r>
      <w:r>
        <w:t>свойственно</w:t>
      </w:r>
    </w:p>
    <w:p w:rsidR="000664B2" w:rsidRDefault="00CF43C2">
      <w:pPr>
        <w:pStyle w:val="a4"/>
        <w:spacing w:before="1" w:line="276" w:lineRule="auto"/>
        <w:ind w:left="283" w:right="1146"/>
      </w:pPr>
      <w:r>
        <w:t>«</w:t>
      </w:r>
      <w:r>
        <w:rPr>
          <w:i/>
        </w:rPr>
        <w:t xml:space="preserve">эмоциональное </w:t>
      </w:r>
      <w:r>
        <w:t>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0664B2" w:rsidRDefault="00CF43C2">
      <w:pPr>
        <w:pStyle w:val="2"/>
        <w:spacing w:before="3"/>
        <w:ind w:left="283"/>
      </w:pPr>
      <w:r>
        <w:t>Познавательно-речевое</w:t>
      </w:r>
      <w:r>
        <w:rPr>
          <w:spacing w:val="53"/>
        </w:rPr>
        <w:t xml:space="preserve"> </w:t>
      </w:r>
      <w:r>
        <w:rPr>
          <w:spacing w:val="-2"/>
        </w:rPr>
        <w:t>развитие</w:t>
      </w:r>
    </w:p>
    <w:p w:rsidR="000664B2" w:rsidRDefault="00CF43C2">
      <w:pPr>
        <w:pStyle w:val="a4"/>
        <w:spacing w:before="36" w:line="276" w:lineRule="auto"/>
        <w:ind w:left="283" w:right="1140" w:firstLine="302"/>
      </w:pPr>
      <w:r>
        <w:t>Происходит</w:t>
      </w:r>
      <w:r>
        <w:rPr>
          <w:spacing w:val="40"/>
        </w:rPr>
        <w:t xml:space="preserve"> </w:t>
      </w:r>
      <w:r>
        <w:t>активное</w:t>
      </w:r>
      <w:r>
        <w:rPr>
          <w:spacing w:val="40"/>
        </w:rPr>
        <w:t xml:space="preserve"> </w:t>
      </w:r>
      <w:r>
        <w:t>развитие</w:t>
      </w:r>
      <w:r>
        <w:rPr>
          <w:spacing w:val="40"/>
        </w:rPr>
        <w:t xml:space="preserve"> </w:t>
      </w:r>
      <w:r>
        <w:t>диалогической</w:t>
      </w:r>
      <w:r>
        <w:rPr>
          <w:spacing w:val="40"/>
        </w:rPr>
        <w:t xml:space="preserve"> </w:t>
      </w:r>
      <w:r>
        <w:t>речи.</w:t>
      </w:r>
      <w:r>
        <w:rPr>
          <w:spacing w:val="40"/>
        </w:rPr>
        <w:t xml:space="preserve"> </w:t>
      </w:r>
      <w:r>
        <w:t>Диалог</w:t>
      </w:r>
      <w:r>
        <w:rPr>
          <w:spacing w:val="40"/>
        </w:rPr>
        <w:t xml:space="preserve"> </w:t>
      </w:r>
      <w:r>
        <w:t>детей</w:t>
      </w:r>
      <w:r>
        <w:rPr>
          <w:spacing w:val="40"/>
        </w:rPr>
        <w:t xml:space="preserve"> </w:t>
      </w:r>
      <w:r>
        <w:t>приобретает</w:t>
      </w:r>
      <w:r>
        <w:rPr>
          <w:spacing w:val="40"/>
        </w:rPr>
        <w:t xml:space="preserve"> </w:t>
      </w:r>
      <w:r>
        <w:t xml:space="preserve">характер скоординированных предметных и речевых действий. В недрах диалогического </w:t>
      </w:r>
      <w:r>
        <w:rPr>
          <w:i/>
        </w:rPr>
        <w:t xml:space="preserve">общения </w:t>
      </w:r>
      <w:r>
        <w:t>старших дошкольников</w:t>
      </w:r>
      <w:r>
        <w:rPr>
          <w:spacing w:val="80"/>
        </w:rPr>
        <w:t xml:space="preserve"> </w:t>
      </w:r>
      <w:r>
        <w:t>зарождается</w:t>
      </w:r>
      <w:r>
        <w:rPr>
          <w:spacing w:val="80"/>
        </w:rPr>
        <w:t xml:space="preserve"> </w:t>
      </w:r>
      <w:r>
        <w:t>и</w:t>
      </w:r>
      <w:r>
        <w:rPr>
          <w:spacing w:val="80"/>
        </w:rPr>
        <w:t xml:space="preserve"> </w:t>
      </w:r>
      <w:r>
        <w:t>формируется</w:t>
      </w:r>
      <w:r>
        <w:rPr>
          <w:spacing w:val="80"/>
        </w:rPr>
        <w:t xml:space="preserve"> </w:t>
      </w:r>
      <w:r>
        <w:t>новая</w:t>
      </w:r>
      <w:r>
        <w:rPr>
          <w:spacing w:val="80"/>
        </w:rPr>
        <w:t xml:space="preserve"> </w:t>
      </w:r>
      <w:r>
        <w:t>форма</w:t>
      </w:r>
      <w:r>
        <w:rPr>
          <w:spacing w:val="80"/>
        </w:rPr>
        <w:t xml:space="preserve"> </w:t>
      </w:r>
      <w:r>
        <w:t>речи</w:t>
      </w:r>
      <w:r>
        <w:rPr>
          <w:spacing w:val="40"/>
        </w:rPr>
        <w:t xml:space="preserve"> </w:t>
      </w:r>
      <w:r>
        <w:t>- монолог. Дошкольник</w:t>
      </w:r>
      <w:r>
        <w:rPr>
          <w:spacing w:val="80"/>
        </w:rPr>
        <w:t xml:space="preserve"> </w:t>
      </w:r>
      <w:r>
        <w:t>внимательно слушает</w:t>
      </w:r>
      <w:r>
        <w:rPr>
          <w:spacing w:val="80"/>
        </w:rPr>
        <w:t xml:space="preserve"> </w:t>
      </w:r>
      <w:r>
        <w:t>рассказы</w:t>
      </w:r>
      <w:r>
        <w:rPr>
          <w:spacing w:val="80"/>
        </w:rPr>
        <w:t xml:space="preserve"> </w:t>
      </w:r>
      <w:r>
        <w:t>родителей,</w:t>
      </w:r>
      <w:r>
        <w:rPr>
          <w:spacing w:val="80"/>
        </w:rPr>
        <w:t xml:space="preserve"> </w:t>
      </w:r>
      <w:r>
        <w:t>что</w:t>
      </w:r>
      <w:r>
        <w:rPr>
          <w:spacing w:val="80"/>
        </w:rPr>
        <w:t xml:space="preserve"> </w:t>
      </w:r>
      <w:r>
        <w:t>у</w:t>
      </w:r>
      <w:r>
        <w:rPr>
          <w:spacing w:val="80"/>
        </w:rPr>
        <w:t xml:space="preserve"> </w:t>
      </w:r>
      <w:r>
        <w:t>них</w:t>
      </w:r>
      <w:r>
        <w:rPr>
          <w:spacing w:val="80"/>
        </w:rPr>
        <w:t xml:space="preserve"> </w:t>
      </w:r>
      <w:r>
        <w:t>произошло на работе, живо интересуется тем, как они познакомились, при встрече с незнакомыми людьми</w:t>
      </w:r>
      <w:r>
        <w:rPr>
          <w:spacing w:val="77"/>
        </w:rPr>
        <w:t xml:space="preserve"> </w:t>
      </w:r>
      <w:r>
        <w:t>спрашивают,</w:t>
      </w:r>
      <w:r>
        <w:rPr>
          <w:spacing w:val="40"/>
        </w:rPr>
        <w:t xml:space="preserve"> </w:t>
      </w:r>
      <w:r>
        <w:t>кто</w:t>
      </w:r>
      <w:r>
        <w:rPr>
          <w:spacing w:val="40"/>
        </w:rPr>
        <w:t xml:space="preserve"> </w:t>
      </w:r>
      <w:r>
        <w:t>это,</w:t>
      </w:r>
      <w:r>
        <w:rPr>
          <w:spacing w:val="40"/>
        </w:rPr>
        <w:t xml:space="preserve"> </w:t>
      </w:r>
      <w:r>
        <w:t>есть</w:t>
      </w:r>
      <w:r>
        <w:rPr>
          <w:spacing w:val="40"/>
        </w:rPr>
        <w:t xml:space="preserve"> </w:t>
      </w:r>
      <w:r>
        <w:t>ли</w:t>
      </w:r>
      <w:r>
        <w:rPr>
          <w:spacing w:val="40"/>
        </w:rPr>
        <w:t xml:space="preserve"> </w:t>
      </w:r>
      <w:r>
        <w:t>у</w:t>
      </w:r>
      <w:r>
        <w:rPr>
          <w:spacing w:val="40"/>
        </w:rPr>
        <w:t xml:space="preserve"> </w:t>
      </w:r>
      <w:r>
        <w:t>них</w:t>
      </w:r>
      <w:r>
        <w:rPr>
          <w:spacing w:val="40"/>
        </w:rPr>
        <w:t xml:space="preserve"> </w:t>
      </w:r>
      <w:r>
        <w:t>дети</w:t>
      </w:r>
      <w:r>
        <w:rPr>
          <w:spacing w:val="40"/>
        </w:rPr>
        <w:t xml:space="preserve"> </w:t>
      </w:r>
      <w:r>
        <w:t>и</w:t>
      </w:r>
      <w:r>
        <w:rPr>
          <w:spacing w:val="40"/>
        </w:rPr>
        <w:t xml:space="preserve"> </w:t>
      </w:r>
      <w:r>
        <w:t>т.п.</w:t>
      </w:r>
    </w:p>
    <w:p w:rsidR="000664B2" w:rsidRDefault="00CF43C2">
      <w:pPr>
        <w:pStyle w:val="a4"/>
        <w:spacing w:before="2" w:line="276" w:lineRule="auto"/>
        <w:ind w:left="283" w:right="1148"/>
      </w:pPr>
      <w:r>
        <w:t>У</w:t>
      </w:r>
      <w:r>
        <w:rPr>
          <w:spacing w:val="40"/>
        </w:rPr>
        <w:t xml:space="preserve"> </w:t>
      </w:r>
      <w:r>
        <w:t>детей</w:t>
      </w:r>
      <w:r>
        <w:rPr>
          <w:spacing w:val="40"/>
        </w:rPr>
        <w:t xml:space="preserve"> </w:t>
      </w:r>
      <w:r>
        <w:t>продолжает</w:t>
      </w:r>
      <w:r>
        <w:rPr>
          <w:spacing w:val="40"/>
        </w:rPr>
        <w:t xml:space="preserve"> </w:t>
      </w:r>
      <w:r>
        <w:t>развиваться</w:t>
      </w:r>
      <w:r>
        <w:rPr>
          <w:spacing w:val="40"/>
        </w:rPr>
        <w:t xml:space="preserve"> </w:t>
      </w:r>
      <w:r>
        <w:rPr>
          <w:i/>
        </w:rPr>
        <w:t>речь:</w:t>
      </w:r>
      <w:r>
        <w:rPr>
          <w:i/>
          <w:spacing w:val="40"/>
        </w:rPr>
        <w:t xml:space="preserve"> </w:t>
      </w:r>
      <w:r>
        <w:t>ее</w:t>
      </w:r>
      <w:r>
        <w:rPr>
          <w:spacing w:val="40"/>
        </w:rPr>
        <w:t xml:space="preserve"> </w:t>
      </w:r>
      <w:r>
        <w:t>звуковая</w:t>
      </w:r>
      <w:r>
        <w:rPr>
          <w:spacing w:val="40"/>
        </w:rPr>
        <w:t xml:space="preserve"> </w:t>
      </w:r>
      <w:r>
        <w:t>сторона,</w:t>
      </w:r>
      <w:r>
        <w:rPr>
          <w:spacing w:val="40"/>
        </w:rPr>
        <w:t xml:space="preserve"> </w:t>
      </w:r>
      <w:r>
        <w:t>грамматический</w:t>
      </w:r>
      <w:r>
        <w:rPr>
          <w:spacing w:val="40"/>
        </w:rPr>
        <w:t xml:space="preserve"> </w:t>
      </w:r>
      <w:r>
        <w:t>строй, лексика. Развивается</w:t>
      </w:r>
      <w:r>
        <w:rPr>
          <w:spacing w:val="40"/>
        </w:rPr>
        <w:t xml:space="preserve"> </w:t>
      </w:r>
      <w:r>
        <w:t>связная</w:t>
      </w:r>
      <w:r>
        <w:rPr>
          <w:spacing w:val="40"/>
        </w:rPr>
        <w:t xml:space="preserve"> </w:t>
      </w:r>
      <w:r>
        <w:t>речь.</w:t>
      </w:r>
      <w:r>
        <w:rPr>
          <w:spacing w:val="40"/>
        </w:rPr>
        <w:t xml:space="preserve"> </w:t>
      </w:r>
      <w:r>
        <w:t>В</w:t>
      </w:r>
      <w:r>
        <w:rPr>
          <w:spacing w:val="40"/>
        </w:rPr>
        <w:t xml:space="preserve"> </w:t>
      </w:r>
      <w:r>
        <w:t>высказываниях</w:t>
      </w:r>
      <w:r>
        <w:rPr>
          <w:spacing w:val="40"/>
        </w:rPr>
        <w:t xml:space="preserve"> </w:t>
      </w:r>
      <w:r>
        <w:t>детей</w:t>
      </w:r>
      <w:r>
        <w:rPr>
          <w:spacing w:val="40"/>
        </w:rPr>
        <w:t xml:space="preserve"> </w:t>
      </w:r>
      <w:r>
        <w:t>отражаются</w:t>
      </w:r>
      <w:r>
        <w:rPr>
          <w:spacing w:val="40"/>
        </w:rPr>
        <w:t xml:space="preserve"> </w:t>
      </w:r>
      <w:r>
        <w:t>как расширяющийся</w:t>
      </w:r>
      <w:r>
        <w:rPr>
          <w:spacing w:val="40"/>
        </w:rPr>
        <w:t xml:space="preserve"> </w:t>
      </w:r>
      <w:r>
        <w:t>словарь,</w:t>
      </w:r>
      <w:r>
        <w:rPr>
          <w:spacing w:val="40"/>
        </w:rPr>
        <w:t xml:space="preserve"> </w:t>
      </w:r>
      <w:r>
        <w:t>так</w:t>
      </w:r>
      <w:r>
        <w:rPr>
          <w:spacing w:val="40"/>
        </w:rPr>
        <w:t xml:space="preserve"> </w:t>
      </w:r>
      <w:r>
        <w:t>и</w:t>
      </w:r>
      <w:r>
        <w:rPr>
          <w:spacing w:val="40"/>
        </w:rPr>
        <w:t xml:space="preserve"> </w:t>
      </w:r>
      <w:r>
        <w:t>характер</w:t>
      </w:r>
      <w:r>
        <w:rPr>
          <w:spacing w:val="40"/>
        </w:rPr>
        <w:t xml:space="preserve"> </w:t>
      </w:r>
      <w:r>
        <w:t>обобщений,</w:t>
      </w:r>
      <w:r>
        <w:rPr>
          <w:spacing w:val="40"/>
        </w:rPr>
        <w:t xml:space="preserve"> </w:t>
      </w:r>
      <w:r>
        <w:t>формирующихся</w:t>
      </w:r>
      <w:r>
        <w:rPr>
          <w:spacing w:val="40"/>
        </w:rPr>
        <w:t xml:space="preserve"> </w:t>
      </w:r>
      <w:r>
        <w:t>в</w:t>
      </w:r>
      <w:r>
        <w:rPr>
          <w:spacing w:val="40"/>
        </w:rPr>
        <w:t xml:space="preserve"> </w:t>
      </w:r>
      <w:r>
        <w:t>этом</w:t>
      </w:r>
      <w:r>
        <w:rPr>
          <w:spacing w:val="40"/>
        </w:rPr>
        <w:t xml:space="preserve"> </w:t>
      </w:r>
      <w:r>
        <w:t>возрасте. Дети</w:t>
      </w:r>
      <w:r>
        <w:rPr>
          <w:spacing w:val="40"/>
        </w:rPr>
        <w:t xml:space="preserve"> </w:t>
      </w:r>
      <w:r>
        <w:t>начинают активно употреблять</w:t>
      </w:r>
      <w:r>
        <w:rPr>
          <w:spacing w:val="40"/>
        </w:rPr>
        <w:t xml:space="preserve"> </w:t>
      </w:r>
      <w:r>
        <w:t>обобщающие</w:t>
      </w:r>
      <w:r>
        <w:rPr>
          <w:spacing w:val="40"/>
        </w:rPr>
        <w:t xml:space="preserve"> </w:t>
      </w:r>
      <w:r>
        <w:t>существительные,</w:t>
      </w:r>
      <w:r>
        <w:rPr>
          <w:spacing w:val="40"/>
        </w:rPr>
        <w:t xml:space="preserve"> </w:t>
      </w:r>
      <w:r>
        <w:t>синонимы,</w:t>
      </w:r>
      <w:r>
        <w:rPr>
          <w:spacing w:val="80"/>
        </w:rPr>
        <w:t xml:space="preserve"> </w:t>
      </w:r>
      <w:r>
        <w:t>антонимы,</w:t>
      </w:r>
      <w:r>
        <w:rPr>
          <w:spacing w:val="40"/>
        </w:rPr>
        <w:t xml:space="preserve"> </w:t>
      </w:r>
      <w:r>
        <w:t>прилагательные</w:t>
      </w:r>
      <w:r>
        <w:rPr>
          <w:spacing w:val="40"/>
        </w:rPr>
        <w:t xml:space="preserve"> </w:t>
      </w:r>
      <w:r>
        <w:t>и</w:t>
      </w:r>
      <w:r>
        <w:rPr>
          <w:spacing w:val="40"/>
        </w:rPr>
        <w:t xml:space="preserve"> </w:t>
      </w:r>
      <w:r>
        <w:t>т.д.</w:t>
      </w:r>
    </w:p>
    <w:p w:rsidR="000664B2" w:rsidRDefault="00CF43C2">
      <w:pPr>
        <w:pStyle w:val="a4"/>
        <w:spacing w:line="276" w:lineRule="auto"/>
        <w:ind w:left="283" w:right="1143"/>
      </w:pPr>
      <w:r>
        <w:rPr>
          <w:i/>
        </w:rPr>
        <w:t xml:space="preserve">Познавательные </w:t>
      </w:r>
      <w:r>
        <w:t>процессы претерпевают качественные изменения; развивается произвольность</w:t>
      </w:r>
      <w:r>
        <w:rPr>
          <w:spacing w:val="80"/>
        </w:rPr>
        <w:t xml:space="preserve"> </w:t>
      </w:r>
      <w:r>
        <w:t>действий.</w:t>
      </w:r>
      <w:r>
        <w:rPr>
          <w:spacing w:val="80"/>
        </w:rPr>
        <w:t xml:space="preserve"> </w:t>
      </w:r>
      <w:r>
        <w:t>Наряду</w:t>
      </w:r>
      <w:r>
        <w:rPr>
          <w:spacing w:val="40"/>
        </w:rPr>
        <w:t xml:space="preserve"> </w:t>
      </w:r>
      <w:r>
        <w:t>с</w:t>
      </w:r>
      <w:r>
        <w:rPr>
          <w:spacing w:val="80"/>
        </w:rPr>
        <w:t xml:space="preserve"> </w:t>
      </w:r>
      <w:r>
        <w:t>наглядно-образным</w:t>
      </w:r>
      <w:r>
        <w:rPr>
          <w:spacing w:val="80"/>
        </w:rPr>
        <w:t xml:space="preserve"> </w:t>
      </w:r>
      <w:r>
        <w:t>мышлением</w:t>
      </w:r>
      <w:r>
        <w:rPr>
          <w:spacing w:val="80"/>
        </w:rPr>
        <w:t xml:space="preserve"> </w:t>
      </w:r>
      <w:r>
        <w:t>появляются элементы</w:t>
      </w:r>
      <w:r>
        <w:rPr>
          <w:spacing w:val="40"/>
        </w:rPr>
        <w:t xml:space="preserve"> </w:t>
      </w:r>
      <w:r>
        <w:t>словесно-логического</w:t>
      </w:r>
      <w:r>
        <w:rPr>
          <w:spacing w:val="40"/>
        </w:rPr>
        <w:t xml:space="preserve"> </w:t>
      </w:r>
      <w:r>
        <w:t>мышления.</w:t>
      </w:r>
      <w:r>
        <w:rPr>
          <w:spacing w:val="40"/>
        </w:rPr>
        <w:t xml:space="preserve"> </w:t>
      </w:r>
      <w:r>
        <w:t>Продолжают</w:t>
      </w:r>
      <w:r>
        <w:rPr>
          <w:spacing w:val="40"/>
        </w:rPr>
        <w:t xml:space="preserve"> </w:t>
      </w:r>
      <w:r>
        <w:t>развиваться</w:t>
      </w:r>
      <w:r>
        <w:rPr>
          <w:spacing w:val="80"/>
        </w:rPr>
        <w:t xml:space="preserve"> </w:t>
      </w:r>
      <w:r>
        <w:t>навыки</w:t>
      </w:r>
      <w:r>
        <w:rPr>
          <w:spacing w:val="40"/>
        </w:rPr>
        <w:t xml:space="preserve"> </w:t>
      </w:r>
      <w:r>
        <w:t>обобщения</w:t>
      </w:r>
      <w:r>
        <w:rPr>
          <w:spacing w:val="40"/>
        </w:rPr>
        <w:t xml:space="preserve"> </w:t>
      </w:r>
      <w:r>
        <w:t>и</w:t>
      </w:r>
      <w:r>
        <w:rPr>
          <w:spacing w:val="40"/>
        </w:rPr>
        <w:t xml:space="preserve"> </w:t>
      </w:r>
      <w:r>
        <w:t>рассуждения,</w:t>
      </w:r>
      <w:r>
        <w:rPr>
          <w:spacing w:val="40"/>
        </w:rPr>
        <w:t xml:space="preserve"> </w:t>
      </w:r>
      <w:r>
        <w:t>но</w:t>
      </w:r>
      <w:r>
        <w:rPr>
          <w:spacing w:val="40"/>
        </w:rPr>
        <w:t xml:space="preserve"> </w:t>
      </w:r>
      <w:r>
        <w:t>они</w:t>
      </w:r>
      <w:r>
        <w:rPr>
          <w:spacing w:val="40"/>
        </w:rPr>
        <w:t xml:space="preserve"> </w:t>
      </w:r>
      <w:r>
        <w:t>еще в</w:t>
      </w:r>
      <w:r>
        <w:rPr>
          <w:spacing w:val="40"/>
        </w:rPr>
        <w:t xml:space="preserve"> </w:t>
      </w:r>
      <w:r>
        <w:t>значительной</w:t>
      </w:r>
      <w:r>
        <w:rPr>
          <w:spacing w:val="40"/>
        </w:rPr>
        <w:t xml:space="preserve"> </w:t>
      </w:r>
      <w:r>
        <w:t>степени ограничиваются</w:t>
      </w:r>
      <w:r>
        <w:rPr>
          <w:spacing w:val="40"/>
        </w:rPr>
        <w:t xml:space="preserve"> </w:t>
      </w:r>
      <w:r>
        <w:t>наглядными признаками ситуации. Продолжает развиваться воображение, однако часто приходится констатировать</w:t>
      </w:r>
      <w:r>
        <w:rPr>
          <w:spacing w:val="80"/>
        </w:rPr>
        <w:t xml:space="preserve"> </w:t>
      </w:r>
      <w:r>
        <w:t>снижение развития</w:t>
      </w:r>
      <w:r>
        <w:rPr>
          <w:spacing w:val="80"/>
        </w:rPr>
        <w:t xml:space="preserve"> </w:t>
      </w:r>
      <w:r>
        <w:t>воображения</w:t>
      </w:r>
      <w:r>
        <w:rPr>
          <w:spacing w:val="80"/>
        </w:rPr>
        <w:t xml:space="preserve"> </w:t>
      </w:r>
      <w:r>
        <w:t>в</w:t>
      </w:r>
      <w:r>
        <w:rPr>
          <w:spacing w:val="80"/>
        </w:rPr>
        <w:t xml:space="preserve"> </w:t>
      </w:r>
      <w:r>
        <w:t>этом</w:t>
      </w:r>
      <w:r>
        <w:rPr>
          <w:spacing w:val="80"/>
        </w:rPr>
        <w:t xml:space="preserve"> </w:t>
      </w:r>
      <w:r>
        <w:t>возрасте</w:t>
      </w:r>
      <w:r>
        <w:rPr>
          <w:spacing w:val="80"/>
        </w:rPr>
        <w:t xml:space="preserve"> </w:t>
      </w:r>
      <w:r>
        <w:t>в</w:t>
      </w:r>
      <w:r>
        <w:rPr>
          <w:spacing w:val="80"/>
        </w:rPr>
        <w:t xml:space="preserve"> </w:t>
      </w:r>
      <w:r>
        <w:t>сравнении</w:t>
      </w:r>
      <w:r>
        <w:rPr>
          <w:spacing w:val="80"/>
        </w:rPr>
        <w:t xml:space="preserve"> </w:t>
      </w:r>
      <w:r>
        <w:t>со старшей группой. Это можно объяснить различными влияниями, в том числе средств массовой информации, приводящими к стереотипности детских образов.</w:t>
      </w:r>
      <w:r>
        <w:rPr>
          <w:spacing w:val="40"/>
        </w:rPr>
        <w:t xml:space="preserve"> </w:t>
      </w:r>
      <w:r>
        <w:t>Внимание становится</w:t>
      </w:r>
      <w:r>
        <w:rPr>
          <w:spacing w:val="58"/>
        </w:rPr>
        <w:t xml:space="preserve">  </w:t>
      </w:r>
      <w:r>
        <w:t>произвольным,</w:t>
      </w:r>
      <w:r>
        <w:rPr>
          <w:spacing w:val="57"/>
        </w:rPr>
        <w:t xml:space="preserve">  </w:t>
      </w:r>
      <w:r>
        <w:t>в</w:t>
      </w:r>
      <w:r>
        <w:rPr>
          <w:spacing w:val="57"/>
        </w:rPr>
        <w:t xml:space="preserve">  </w:t>
      </w:r>
      <w:r>
        <w:t>некоторых</w:t>
      </w:r>
      <w:r>
        <w:rPr>
          <w:spacing w:val="40"/>
        </w:rPr>
        <w:t xml:space="preserve">  </w:t>
      </w:r>
      <w:r>
        <w:t>видах</w:t>
      </w:r>
      <w:r>
        <w:rPr>
          <w:spacing w:val="56"/>
        </w:rPr>
        <w:t xml:space="preserve">  </w:t>
      </w:r>
      <w:r>
        <w:t>деятельности</w:t>
      </w:r>
      <w:r>
        <w:rPr>
          <w:spacing w:val="57"/>
        </w:rPr>
        <w:t xml:space="preserve">  </w:t>
      </w:r>
      <w:r>
        <w:t>время</w:t>
      </w:r>
      <w:r>
        <w:rPr>
          <w:spacing w:val="56"/>
        </w:rPr>
        <w:t xml:space="preserve">  </w:t>
      </w:r>
      <w:r>
        <w:t>произвольного</w:t>
      </w:r>
    </w:p>
    <w:p w:rsidR="000664B2" w:rsidRDefault="000664B2">
      <w:pPr>
        <w:pStyle w:val="a4"/>
        <w:spacing w:line="276" w:lineRule="auto"/>
        <w:sectPr w:rsidR="000664B2">
          <w:pgSz w:w="12070" w:h="17240"/>
          <w:pgMar w:top="600" w:right="141" w:bottom="800" w:left="850" w:header="0" w:footer="619" w:gutter="0"/>
          <w:cols w:space="720"/>
        </w:sectPr>
      </w:pPr>
    </w:p>
    <w:p w:rsidR="000664B2" w:rsidRDefault="00CF43C2">
      <w:pPr>
        <w:pStyle w:val="a4"/>
        <w:spacing w:before="62" w:line="276" w:lineRule="auto"/>
        <w:ind w:left="283" w:right="1152"/>
      </w:pPr>
      <w:r>
        <w:lastRenderedPageBreak/>
        <w:t>сосредоточения</w:t>
      </w:r>
      <w:r>
        <w:rPr>
          <w:spacing w:val="40"/>
        </w:rPr>
        <w:t xml:space="preserve"> </w:t>
      </w:r>
      <w:r>
        <w:t>достигает</w:t>
      </w:r>
      <w:r>
        <w:rPr>
          <w:spacing w:val="40"/>
        </w:rPr>
        <w:t xml:space="preserve"> </w:t>
      </w:r>
      <w:r>
        <w:t>30</w:t>
      </w:r>
      <w:r>
        <w:rPr>
          <w:spacing w:val="40"/>
        </w:rPr>
        <w:t xml:space="preserve"> </w:t>
      </w:r>
      <w:r>
        <w:t>минут.</w:t>
      </w:r>
      <w:r>
        <w:rPr>
          <w:spacing w:val="40"/>
        </w:rPr>
        <w:t xml:space="preserve"> </w:t>
      </w:r>
      <w:r>
        <w:t>У</w:t>
      </w:r>
      <w:r>
        <w:rPr>
          <w:spacing w:val="40"/>
        </w:rPr>
        <w:t xml:space="preserve"> </w:t>
      </w:r>
      <w:r>
        <w:t>детей</w:t>
      </w:r>
      <w:r>
        <w:rPr>
          <w:spacing w:val="40"/>
        </w:rPr>
        <w:t xml:space="preserve"> </w:t>
      </w:r>
      <w:r>
        <w:t>появляется</w:t>
      </w:r>
      <w:r>
        <w:rPr>
          <w:spacing w:val="40"/>
        </w:rPr>
        <w:t xml:space="preserve"> </w:t>
      </w:r>
      <w:r>
        <w:t>особы</w:t>
      </w:r>
      <w:r>
        <w:rPr>
          <w:spacing w:val="40"/>
        </w:rPr>
        <w:t xml:space="preserve"> </w:t>
      </w:r>
      <w:r>
        <w:t>интерес</w:t>
      </w:r>
      <w:r>
        <w:rPr>
          <w:spacing w:val="40"/>
        </w:rPr>
        <w:t xml:space="preserve"> </w:t>
      </w:r>
      <w:r>
        <w:t>к</w:t>
      </w:r>
      <w:r>
        <w:rPr>
          <w:spacing w:val="40"/>
        </w:rPr>
        <w:t xml:space="preserve"> </w:t>
      </w:r>
      <w:r>
        <w:t>печатному слову, математическим отношениям. Они с удовольствием узнают буквы, овладевают звуковым</w:t>
      </w:r>
      <w:r>
        <w:rPr>
          <w:spacing w:val="40"/>
        </w:rPr>
        <w:t xml:space="preserve"> </w:t>
      </w:r>
      <w:r>
        <w:t>анализом</w:t>
      </w:r>
      <w:r>
        <w:rPr>
          <w:spacing w:val="40"/>
        </w:rPr>
        <w:t xml:space="preserve"> </w:t>
      </w:r>
      <w:r>
        <w:t>слова,</w:t>
      </w:r>
      <w:r>
        <w:rPr>
          <w:spacing w:val="40"/>
        </w:rPr>
        <w:t xml:space="preserve"> </w:t>
      </w:r>
      <w:r>
        <w:t>счетом</w:t>
      </w:r>
      <w:r>
        <w:rPr>
          <w:spacing w:val="40"/>
        </w:rPr>
        <w:t xml:space="preserve"> </w:t>
      </w:r>
      <w:r>
        <w:t>и</w:t>
      </w:r>
      <w:r>
        <w:rPr>
          <w:spacing w:val="40"/>
        </w:rPr>
        <w:t xml:space="preserve"> </w:t>
      </w:r>
      <w:r>
        <w:t>пересчетом</w:t>
      </w:r>
      <w:r>
        <w:rPr>
          <w:spacing w:val="40"/>
        </w:rPr>
        <w:t xml:space="preserve"> </w:t>
      </w:r>
      <w:r>
        <w:t>отдельных</w:t>
      </w:r>
      <w:r>
        <w:rPr>
          <w:spacing w:val="40"/>
        </w:rPr>
        <w:t xml:space="preserve"> </w:t>
      </w:r>
      <w:r>
        <w:t>предметов.</w:t>
      </w:r>
    </w:p>
    <w:p w:rsidR="000664B2" w:rsidRDefault="00CF43C2">
      <w:pPr>
        <w:pStyle w:val="a4"/>
        <w:spacing w:line="276" w:lineRule="auto"/>
        <w:ind w:left="283" w:right="1145"/>
      </w:pPr>
      <w:r>
        <w:t xml:space="preserve">К 7 годам дети в значительной степени освоили </w:t>
      </w:r>
      <w:r>
        <w:rPr>
          <w:i/>
        </w:rPr>
        <w:t xml:space="preserve">конструирование </w:t>
      </w:r>
      <w:r>
        <w:t>из строительного материала. Они</w:t>
      </w:r>
      <w:r>
        <w:rPr>
          <w:spacing w:val="40"/>
        </w:rPr>
        <w:t xml:space="preserve"> </w:t>
      </w:r>
      <w:r>
        <w:t>свободно</w:t>
      </w:r>
      <w:r>
        <w:rPr>
          <w:spacing w:val="80"/>
        </w:rPr>
        <w:t xml:space="preserve"> </w:t>
      </w:r>
      <w:r>
        <w:t>владеют</w:t>
      </w:r>
      <w:r>
        <w:rPr>
          <w:spacing w:val="80"/>
        </w:rPr>
        <w:t xml:space="preserve"> </w:t>
      </w:r>
      <w:r>
        <w:t>обобщенными</w:t>
      </w:r>
      <w:r>
        <w:rPr>
          <w:spacing w:val="40"/>
        </w:rPr>
        <w:t xml:space="preserve"> </w:t>
      </w:r>
      <w:r>
        <w:t>способами</w:t>
      </w:r>
      <w:r>
        <w:rPr>
          <w:spacing w:val="40"/>
        </w:rPr>
        <w:t xml:space="preserve"> </w:t>
      </w:r>
      <w:r>
        <w:t>анализа</w:t>
      </w:r>
      <w:r>
        <w:rPr>
          <w:spacing w:val="80"/>
        </w:rPr>
        <w:t xml:space="preserve"> </w:t>
      </w:r>
      <w:r>
        <w:t>как</w:t>
      </w:r>
      <w:r>
        <w:rPr>
          <w:spacing w:val="40"/>
        </w:rPr>
        <w:t xml:space="preserve"> </w:t>
      </w:r>
      <w:r>
        <w:t>изображений, так</w:t>
      </w:r>
      <w:r>
        <w:rPr>
          <w:spacing w:val="80"/>
        </w:rPr>
        <w:t xml:space="preserve"> </w:t>
      </w:r>
      <w:r>
        <w:t>и</w:t>
      </w:r>
      <w:r>
        <w:rPr>
          <w:spacing w:val="80"/>
        </w:rPr>
        <w:t xml:space="preserve"> </w:t>
      </w:r>
      <w:r>
        <w:t>построек.</w:t>
      </w:r>
      <w:r>
        <w:rPr>
          <w:spacing w:val="80"/>
        </w:rPr>
        <w:t xml:space="preserve"> </w:t>
      </w:r>
      <w:r>
        <w:t>Свободные</w:t>
      </w:r>
      <w:r>
        <w:rPr>
          <w:spacing w:val="80"/>
        </w:rPr>
        <w:t xml:space="preserve"> </w:t>
      </w:r>
      <w:r>
        <w:t>постройки</w:t>
      </w:r>
      <w:r>
        <w:rPr>
          <w:spacing w:val="80"/>
        </w:rPr>
        <w:t xml:space="preserve"> </w:t>
      </w:r>
      <w:r>
        <w:t>становятся</w:t>
      </w:r>
      <w:r>
        <w:rPr>
          <w:spacing w:val="80"/>
        </w:rPr>
        <w:t xml:space="preserve"> </w:t>
      </w:r>
      <w:r>
        <w:t>симметричными и пропорциональными.</w:t>
      </w:r>
      <w:r>
        <w:rPr>
          <w:spacing w:val="80"/>
        </w:rPr>
        <w:t xml:space="preserve"> </w:t>
      </w:r>
      <w:r>
        <w:t>Дети</w:t>
      </w:r>
      <w:r>
        <w:rPr>
          <w:spacing w:val="80"/>
        </w:rPr>
        <w:t xml:space="preserve"> </w:t>
      </w:r>
      <w:r>
        <w:t>точно</w:t>
      </w:r>
      <w:r>
        <w:rPr>
          <w:spacing w:val="80"/>
        </w:rPr>
        <w:t xml:space="preserve"> </w:t>
      </w:r>
      <w:r>
        <w:t>представляют</w:t>
      </w:r>
      <w:r>
        <w:rPr>
          <w:spacing w:val="80"/>
        </w:rPr>
        <w:t xml:space="preserve"> </w:t>
      </w:r>
      <w:r>
        <w:t>себе</w:t>
      </w:r>
      <w:r>
        <w:rPr>
          <w:spacing w:val="80"/>
        </w:rPr>
        <w:t xml:space="preserve"> </w:t>
      </w:r>
      <w:r>
        <w:t>последовательность,</w:t>
      </w:r>
      <w:r>
        <w:rPr>
          <w:spacing w:val="80"/>
        </w:rPr>
        <w:t xml:space="preserve"> </w:t>
      </w:r>
      <w:r>
        <w:t>в</w:t>
      </w:r>
      <w:r>
        <w:rPr>
          <w:spacing w:val="80"/>
        </w:rPr>
        <w:t xml:space="preserve"> </w:t>
      </w:r>
      <w:r>
        <w:t>которой будет</w:t>
      </w:r>
      <w:r>
        <w:rPr>
          <w:spacing w:val="40"/>
        </w:rPr>
        <w:t xml:space="preserve"> </w:t>
      </w:r>
      <w:r>
        <w:t>осуществляться</w:t>
      </w:r>
      <w:r>
        <w:rPr>
          <w:spacing w:val="40"/>
        </w:rPr>
        <w:t xml:space="preserve"> </w:t>
      </w:r>
      <w:r>
        <w:t>постройка.</w:t>
      </w:r>
      <w:r>
        <w:rPr>
          <w:spacing w:val="40"/>
        </w:rPr>
        <w:t xml:space="preserve"> </w:t>
      </w:r>
      <w:r>
        <w:t>В</w:t>
      </w:r>
      <w:r>
        <w:rPr>
          <w:spacing w:val="40"/>
        </w:rPr>
        <w:t xml:space="preserve"> </w:t>
      </w:r>
      <w:r>
        <w:t>этом</w:t>
      </w:r>
      <w:r>
        <w:rPr>
          <w:spacing w:val="40"/>
        </w:rPr>
        <w:t xml:space="preserve"> </w:t>
      </w:r>
      <w:r>
        <w:t>возрасте</w:t>
      </w:r>
      <w:r>
        <w:rPr>
          <w:spacing w:val="40"/>
        </w:rPr>
        <w:t xml:space="preserve"> </w:t>
      </w:r>
      <w:r>
        <w:t>дети уже</w:t>
      </w:r>
      <w:r>
        <w:rPr>
          <w:spacing w:val="40"/>
        </w:rPr>
        <w:t xml:space="preserve"> </w:t>
      </w:r>
      <w:r>
        <w:t>могут</w:t>
      </w:r>
      <w:r>
        <w:rPr>
          <w:spacing w:val="40"/>
        </w:rPr>
        <w:t xml:space="preserve"> </w:t>
      </w:r>
      <w:r>
        <w:t>освоить</w:t>
      </w:r>
      <w:r>
        <w:rPr>
          <w:spacing w:val="40"/>
        </w:rPr>
        <w:t xml:space="preserve"> </w:t>
      </w:r>
      <w:r>
        <w:t>сложные формы сложения из листа бумаги и придумывать собственные. Усложняется конструирование</w:t>
      </w:r>
      <w:r>
        <w:rPr>
          <w:spacing w:val="40"/>
        </w:rPr>
        <w:t xml:space="preserve"> </w:t>
      </w:r>
      <w:r>
        <w:t>из</w:t>
      </w:r>
      <w:r>
        <w:rPr>
          <w:spacing w:val="40"/>
        </w:rPr>
        <w:t xml:space="preserve"> </w:t>
      </w:r>
      <w:r>
        <w:t>природного</w:t>
      </w:r>
      <w:r>
        <w:rPr>
          <w:spacing w:val="40"/>
        </w:rPr>
        <w:t xml:space="preserve"> </w:t>
      </w:r>
      <w:r>
        <w:t>материала.</w:t>
      </w:r>
    </w:p>
    <w:p w:rsidR="000664B2" w:rsidRDefault="00CF43C2">
      <w:pPr>
        <w:pStyle w:val="2"/>
        <w:spacing w:before="4"/>
        <w:ind w:left="283"/>
      </w:pPr>
      <w:r>
        <w:t>Художественно-эстетическое</w:t>
      </w:r>
      <w:r>
        <w:rPr>
          <w:spacing w:val="51"/>
        </w:rPr>
        <w:t xml:space="preserve"> </w:t>
      </w:r>
      <w:r>
        <w:rPr>
          <w:spacing w:val="-2"/>
        </w:rPr>
        <w:t>развитие</w:t>
      </w:r>
    </w:p>
    <w:p w:rsidR="000664B2" w:rsidRDefault="00CF43C2">
      <w:pPr>
        <w:pStyle w:val="a4"/>
        <w:spacing w:before="37" w:line="360" w:lineRule="auto"/>
        <w:ind w:left="283" w:right="1140" w:firstLine="124"/>
      </w:pPr>
      <w:r>
        <w:t xml:space="preserve">В </w:t>
      </w:r>
      <w:r>
        <w:rPr>
          <w:i/>
        </w:rPr>
        <w:t xml:space="preserve">изобразительной деятельности </w:t>
      </w:r>
      <w:r>
        <w:t xml:space="preserve">детей 6-7 лет </w:t>
      </w:r>
      <w:r>
        <w:rPr>
          <w:i/>
        </w:rPr>
        <w:t xml:space="preserve">рисунки </w:t>
      </w:r>
      <w:r>
        <w:t>приобретают</w:t>
      </w:r>
      <w:r>
        <w:rPr>
          <w:spacing w:val="40"/>
        </w:rPr>
        <w:t xml:space="preserve"> </w:t>
      </w:r>
      <w:r>
        <w:t>более детализированный характер, обогащается их цветовая гамма. Более явными становятся различия между рисунками мальчиков и</w:t>
      </w:r>
      <w:r>
        <w:rPr>
          <w:spacing w:val="-4"/>
        </w:rPr>
        <w:t xml:space="preserve"> </w:t>
      </w:r>
      <w:r>
        <w:t>девочек. Мальчики охотно изображают технику, космос,</w:t>
      </w:r>
      <w:r>
        <w:rPr>
          <w:spacing w:val="40"/>
        </w:rPr>
        <w:t xml:space="preserve"> </w:t>
      </w:r>
      <w:r>
        <w:t>военные</w:t>
      </w:r>
      <w:r>
        <w:rPr>
          <w:spacing w:val="40"/>
        </w:rPr>
        <w:t xml:space="preserve"> </w:t>
      </w:r>
      <w:r>
        <w:t>действия;</w:t>
      </w:r>
      <w:r>
        <w:rPr>
          <w:spacing w:val="40"/>
        </w:rPr>
        <w:t xml:space="preserve"> </w:t>
      </w:r>
      <w:r>
        <w:t>девочки</w:t>
      </w:r>
      <w:r>
        <w:rPr>
          <w:spacing w:val="40"/>
        </w:rPr>
        <w:t xml:space="preserve"> </w:t>
      </w:r>
      <w:r>
        <w:t>обычно</w:t>
      </w:r>
      <w:r>
        <w:rPr>
          <w:spacing w:val="40"/>
        </w:rPr>
        <w:t xml:space="preserve"> </w:t>
      </w:r>
      <w:r>
        <w:t>рисуют</w:t>
      </w:r>
      <w:r>
        <w:rPr>
          <w:spacing w:val="40"/>
        </w:rPr>
        <w:t xml:space="preserve"> </w:t>
      </w:r>
      <w:r>
        <w:t>женские</w:t>
      </w:r>
      <w:r>
        <w:rPr>
          <w:spacing w:val="40"/>
        </w:rPr>
        <w:t xml:space="preserve"> </w:t>
      </w:r>
      <w:r>
        <w:t>образы:</w:t>
      </w:r>
      <w:r>
        <w:rPr>
          <w:spacing w:val="40"/>
        </w:rPr>
        <w:t xml:space="preserve"> </w:t>
      </w:r>
      <w:r>
        <w:t>принцесс,</w:t>
      </w:r>
      <w:r>
        <w:rPr>
          <w:spacing w:val="40"/>
        </w:rPr>
        <w:t xml:space="preserve"> </w:t>
      </w:r>
      <w:r>
        <w:t>балерин,</w:t>
      </w:r>
      <w:r>
        <w:rPr>
          <w:spacing w:val="80"/>
        </w:rPr>
        <w:t xml:space="preserve"> </w:t>
      </w:r>
      <w:r>
        <w:t>и</w:t>
      </w:r>
      <w:r>
        <w:rPr>
          <w:spacing w:val="80"/>
        </w:rPr>
        <w:t xml:space="preserve"> </w:t>
      </w:r>
      <w:r>
        <w:t>т.д.</w:t>
      </w:r>
      <w:r>
        <w:rPr>
          <w:spacing w:val="40"/>
        </w:rPr>
        <w:t xml:space="preserve"> </w:t>
      </w:r>
      <w:r>
        <w:t>Часто встречаются</w:t>
      </w:r>
      <w:r>
        <w:rPr>
          <w:spacing w:val="80"/>
        </w:rPr>
        <w:t xml:space="preserve"> </w:t>
      </w:r>
      <w:r>
        <w:t>бытовые</w:t>
      </w:r>
      <w:r>
        <w:rPr>
          <w:spacing w:val="40"/>
        </w:rPr>
        <w:t xml:space="preserve"> </w:t>
      </w:r>
      <w:r>
        <w:t>сюжеты: мама</w:t>
      </w:r>
      <w:r>
        <w:rPr>
          <w:spacing w:val="40"/>
        </w:rPr>
        <w:t xml:space="preserve"> </w:t>
      </w:r>
      <w:r>
        <w:t>и</w:t>
      </w:r>
      <w:r>
        <w:rPr>
          <w:spacing w:val="40"/>
        </w:rPr>
        <w:t xml:space="preserve"> </w:t>
      </w:r>
      <w:r>
        <w:t>дочка,</w:t>
      </w:r>
      <w:r>
        <w:rPr>
          <w:spacing w:val="80"/>
        </w:rPr>
        <w:t xml:space="preserve"> </w:t>
      </w:r>
      <w:r>
        <w:t>комната</w:t>
      </w:r>
      <w:r>
        <w:rPr>
          <w:spacing w:val="40"/>
        </w:rPr>
        <w:t xml:space="preserve"> </w:t>
      </w:r>
      <w:r>
        <w:t>и</w:t>
      </w:r>
      <w:r>
        <w:rPr>
          <w:spacing w:val="40"/>
        </w:rPr>
        <w:t xml:space="preserve"> </w:t>
      </w:r>
      <w:r>
        <w:t>т.п.</w:t>
      </w:r>
      <w:r>
        <w:rPr>
          <w:spacing w:val="80"/>
          <w:w w:val="150"/>
        </w:rPr>
        <w:t xml:space="preserve"> </w:t>
      </w:r>
      <w:r>
        <w:t>При правильном подходе у детей формируются художественно-творческие способности в изобразительной деятельности.</w:t>
      </w:r>
      <w:r>
        <w:rPr>
          <w:spacing w:val="40"/>
        </w:rPr>
        <w:t xml:space="preserve"> </w:t>
      </w:r>
      <w: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r>
        <w:rPr>
          <w:spacing w:val="40"/>
        </w:rPr>
        <w:t xml:space="preserve"> </w:t>
      </w:r>
      <w:r>
        <w:t>Предметы,</w:t>
      </w:r>
      <w:r>
        <w:rPr>
          <w:spacing w:val="40"/>
        </w:rPr>
        <w:t xml:space="preserve"> </w:t>
      </w:r>
      <w:r>
        <w:t>которые</w:t>
      </w:r>
      <w:r>
        <w:rPr>
          <w:spacing w:val="80"/>
        </w:rPr>
        <w:t xml:space="preserve"> </w:t>
      </w:r>
      <w:r>
        <w:t>дети</w:t>
      </w:r>
      <w:r>
        <w:rPr>
          <w:spacing w:val="80"/>
        </w:rPr>
        <w:t xml:space="preserve"> </w:t>
      </w:r>
      <w:r>
        <w:t>лепят</w:t>
      </w:r>
      <w:r>
        <w:rPr>
          <w:spacing w:val="80"/>
        </w:rPr>
        <w:t xml:space="preserve"> </w:t>
      </w:r>
      <w:r>
        <w:t>и</w:t>
      </w:r>
      <w:r>
        <w:rPr>
          <w:spacing w:val="80"/>
        </w:rPr>
        <w:t xml:space="preserve"> </w:t>
      </w:r>
      <w:r>
        <w:t>вырезывают,</w:t>
      </w:r>
      <w:r>
        <w:rPr>
          <w:spacing w:val="80"/>
        </w:rPr>
        <w:t xml:space="preserve"> </w:t>
      </w:r>
      <w:r>
        <w:t>имеют</w:t>
      </w:r>
      <w:r>
        <w:rPr>
          <w:spacing w:val="80"/>
        </w:rPr>
        <w:t xml:space="preserve"> </w:t>
      </w:r>
      <w:r>
        <w:t>различную</w:t>
      </w:r>
      <w:r>
        <w:rPr>
          <w:spacing w:val="80"/>
        </w:rPr>
        <w:t xml:space="preserve"> </w:t>
      </w:r>
      <w:r>
        <w:t>форму,</w:t>
      </w:r>
      <w:r>
        <w:rPr>
          <w:spacing w:val="80"/>
        </w:rPr>
        <w:t xml:space="preserve"> </w:t>
      </w:r>
      <w:r>
        <w:t>цвет, строение,</w:t>
      </w:r>
      <w:r>
        <w:rPr>
          <w:spacing w:val="80"/>
        </w:rPr>
        <w:t xml:space="preserve"> </w:t>
      </w:r>
      <w:r>
        <w:t>по- разному расположены</w:t>
      </w:r>
      <w:r>
        <w:rPr>
          <w:spacing w:val="40"/>
        </w:rPr>
        <w:t xml:space="preserve"> </w:t>
      </w:r>
      <w:r>
        <w:t>в</w:t>
      </w:r>
      <w:r>
        <w:rPr>
          <w:spacing w:val="40"/>
        </w:rPr>
        <w:t xml:space="preserve"> </w:t>
      </w:r>
      <w:r>
        <w:t>пространстве.</w:t>
      </w:r>
      <w:r>
        <w:rPr>
          <w:spacing w:val="40"/>
        </w:rPr>
        <w:t xml:space="preserve"> </w:t>
      </w:r>
      <w:r>
        <w:t>Вместе</w:t>
      </w:r>
      <w:r>
        <w:rPr>
          <w:spacing w:val="40"/>
        </w:rPr>
        <w:t xml:space="preserve"> </w:t>
      </w:r>
      <w:r>
        <w:t>с</w:t>
      </w:r>
      <w:r>
        <w:rPr>
          <w:spacing w:val="40"/>
        </w:rPr>
        <w:t xml:space="preserve"> </w:t>
      </w:r>
      <w:r>
        <w:t>тем</w:t>
      </w:r>
      <w:r>
        <w:rPr>
          <w:spacing w:val="40"/>
        </w:rPr>
        <w:t xml:space="preserve"> </w:t>
      </w:r>
      <w:r>
        <w:t>могут</w:t>
      </w:r>
      <w:r>
        <w:rPr>
          <w:spacing w:val="40"/>
        </w:rPr>
        <w:t xml:space="preserve"> </w:t>
      </w:r>
      <w:r>
        <w:t>к</w:t>
      </w:r>
      <w:r>
        <w:rPr>
          <w:spacing w:val="40"/>
        </w:rPr>
        <w:t xml:space="preserve"> </w:t>
      </w:r>
      <w:r>
        <w:t>7-ми</w:t>
      </w:r>
      <w:r>
        <w:rPr>
          <w:spacing w:val="40"/>
        </w:rPr>
        <w:t xml:space="preserve"> </w:t>
      </w:r>
      <w:r>
        <w:t>годам</w:t>
      </w:r>
      <w:r>
        <w:rPr>
          <w:spacing w:val="40"/>
        </w:rPr>
        <w:t xml:space="preserve"> </w:t>
      </w:r>
      <w:r>
        <w:t>передать конкретные свойства предмета</w:t>
      </w:r>
      <w:r>
        <w:rPr>
          <w:spacing w:val="40"/>
        </w:rPr>
        <w:t xml:space="preserve"> </w:t>
      </w:r>
      <w:r>
        <w:t>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w:t>
      </w:r>
      <w:r>
        <w:rPr>
          <w:spacing w:val="80"/>
        </w:rPr>
        <w:t xml:space="preserve"> </w:t>
      </w:r>
      <w:r>
        <w:t>становлению представлений о себе и своих возможностях.</w:t>
      </w:r>
    </w:p>
    <w:p w:rsidR="000664B2" w:rsidRDefault="00CF43C2">
      <w:pPr>
        <w:pStyle w:val="a4"/>
        <w:spacing w:line="360" w:lineRule="auto"/>
        <w:ind w:left="283" w:right="1138" w:firstLine="302"/>
      </w:pPr>
      <w:r>
        <w:t>Значительно</w:t>
      </w:r>
      <w:r>
        <w:rPr>
          <w:spacing w:val="80"/>
        </w:rPr>
        <w:t xml:space="preserve"> </w:t>
      </w:r>
      <w:r>
        <w:t>обогащается</w:t>
      </w:r>
      <w:r>
        <w:rPr>
          <w:spacing w:val="80"/>
        </w:rPr>
        <w:t xml:space="preserve"> </w:t>
      </w:r>
      <w:r>
        <w:t>индивидуальная</w:t>
      </w:r>
      <w:r>
        <w:rPr>
          <w:spacing w:val="80"/>
        </w:rPr>
        <w:t xml:space="preserve"> </w:t>
      </w:r>
      <w:r>
        <w:t>интерпретация</w:t>
      </w:r>
      <w:r>
        <w:rPr>
          <w:spacing w:val="80"/>
        </w:rPr>
        <w:t xml:space="preserve"> </w:t>
      </w:r>
      <w:r>
        <w:rPr>
          <w:i/>
        </w:rPr>
        <w:t>музыки.</w:t>
      </w:r>
      <w:r>
        <w:rPr>
          <w:i/>
          <w:spacing w:val="80"/>
        </w:rPr>
        <w:t xml:space="preserve"> </w:t>
      </w:r>
      <w:r>
        <w:t>Ребенок</w:t>
      </w:r>
      <w:r>
        <w:rPr>
          <w:spacing w:val="40"/>
        </w:rPr>
        <w:t xml:space="preserve"> </w:t>
      </w:r>
      <w:r>
        <w:t>определяет, к какому жанру принадлежит прослушанное произведение. Чисто и выразительно поет,</w:t>
      </w:r>
      <w:r>
        <w:rPr>
          <w:spacing w:val="80"/>
        </w:rPr>
        <w:t xml:space="preserve"> </w:t>
      </w:r>
      <w:r>
        <w:t>правильно передавая</w:t>
      </w:r>
      <w:r>
        <w:rPr>
          <w:spacing w:val="80"/>
        </w:rPr>
        <w:t xml:space="preserve"> </w:t>
      </w:r>
      <w:r>
        <w:t>мелодию</w:t>
      </w:r>
      <w:r>
        <w:rPr>
          <w:spacing w:val="80"/>
        </w:rPr>
        <w:t xml:space="preserve"> </w:t>
      </w:r>
      <w:r>
        <w:t>(ускоряя, замедляя).</w:t>
      </w:r>
      <w:r>
        <w:rPr>
          <w:spacing w:val="80"/>
        </w:rPr>
        <w:t xml:space="preserve"> </w:t>
      </w:r>
      <w:r>
        <w:t>Дошкольник может</w:t>
      </w:r>
      <w:r>
        <w:rPr>
          <w:spacing w:val="40"/>
        </w:rPr>
        <w:t xml:space="preserve"> </w:t>
      </w:r>
      <w:r>
        <w:t>самостоятельно придумать</w:t>
      </w:r>
      <w:r>
        <w:rPr>
          <w:spacing w:val="40"/>
        </w:rPr>
        <w:t xml:space="preserve"> </w:t>
      </w:r>
      <w:r>
        <w:t>и</w:t>
      </w:r>
      <w:r>
        <w:rPr>
          <w:spacing w:val="40"/>
        </w:rPr>
        <w:t xml:space="preserve"> </w:t>
      </w:r>
      <w:r>
        <w:t>показать</w:t>
      </w:r>
      <w:r>
        <w:rPr>
          <w:spacing w:val="40"/>
        </w:rPr>
        <w:t xml:space="preserve"> </w:t>
      </w:r>
      <w:r>
        <w:t>танцевальное</w:t>
      </w:r>
      <w:r>
        <w:rPr>
          <w:spacing w:val="40"/>
        </w:rPr>
        <w:t xml:space="preserve"> </w:t>
      </w:r>
      <w:r>
        <w:t>или</w:t>
      </w:r>
      <w:r>
        <w:rPr>
          <w:spacing w:val="40"/>
        </w:rPr>
        <w:t xml:space="preserve"> </w:t>
      </w:r>
      <w:r>
        <w:t>ритмическое</w:t>
      </w:r>
      <w:r>
        <w:rPr>
          <w:spacing w:val="40"/>
        </w:rPr>
        <w:t xml:space="preserve"> </w:t>
      </w:r>
      <w:r>
        <w:t>движение.</w:t>
      </w:r>
    </w:p>
    <w:p w:rsidR="000664B2" w:rsidRDefault="00CF43C2">
      <w:pPr>
        <w:pStyle w:val="a4"/>
        <w:spacing w:line="360" w:lineRule="auto"/>
        <w:ind w:left="283" w:right="1138" w:firstLine="302"/>
      </w:pPr>
      <w:r>
        <w:t>В дошкольном учреждении нет  комбинированных группы.</w:t>
      </w:r>
    </w:p>
    <w:p w:rsidR="000664B2" w:rsidRDefault="00CF43C2">
      <w:pPr>
        <w:pStyle w:val="2"/>
        <w:numPr>
          <w:ilvl w:val="1"/>
          <w:numId w:val="7"/>
        </w:numPr>
        <w:tabs>
          <w:tab w:val="left" w:pos="704"/>
        </w:tabs>
        <w:spacing w:before="8"/>
        <w:ind w:left="704" w:hanging="421"/>
      </w:pPr>
      <w:r>
        <w:t>Планируемые</w:t>
      </w:r>
      <w:r>
        <w:rPr>
          <w:spacing w:val="-5"/>
        </w:rPr>
        <w:t xml:space="preserve"> </w:t>
      </w:r>
      <w:r>
        <w:t>результаты</w:t>
      </w:r>
      <w:r>
        <w:rPr>
          <w:spacing w:val="-4"/>
        </w:rPr>
        <w:t xml:space="preserve"> </w:t>
      </w:r>
      <w:r>
        <w:t>освоения</w:t>
      </w:r>
      <w:r>
        <w:rPr>
          <w:spacing w:val="-7"/>
        </w:rPr>
        <w:t xml:space="preserve"> </w:t>
      </w:r>
      <w:r>
        <w:rPr>
          <w:spacing w:val="-2"/>
        </w:rPr>
        <w:t>Программы</w:t>
      </w:r>
    </w:p>
    <w:p w:rsidR="000664B2" w:rsidRDefault="00CF43C2">
      <w:pPr>
        <w:pStyle w:val="a4"/>
        <w:spacing w:before="40" w:line="360" w:lineRule="auto"/>
        <w:ind w:left="283" w:right="1268" w:firstLine="566"/>
        <w:jc w:val="left"/>
      </w:pPr>
      <w: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w:t>
      </w:r>
      <w:r>
        <w:lastRenderedPageBreak/>
        <w:t>освоения Федеральной программы представляют собой</w:t>
      </w:r>
      <w:r>
        <w:rPr>
          <w:spacing w:val="40"/>
        </w:rPr>
        <w:t xml:space="preserve"> </w:t>
      </w:r>
      <w:r>
        <w:t>возрастные характеристики возможных достижений</w:t>
      </w:r>
      <w:r>
        <w:rPr>
          <w:spacing w:val="-1"/>
        </w:rPr>
        <w:t xml:space="preserve"> </w:t>
      </w:r>
      <w:r>
        <w:t>ребёнка</w:t>
      </w:r>
      <w:r>
        <w:rPr>
          <w:spacing w:val="-3"/>
        </w:rPr>
        <w:t xml:space="preserve"> </w:t>
      </w:r>
      <w:r>
        <w:t>дошкольного возраста</w:t>
      </w:r>
      <w:r>
        <w:rPr>
          <w:spacing w:val="-3"/>
        </w:rPr>
        <w:t xml:space="preserve"> </w:t>
      </w:r>
      <w:r>
        <w:t>на</w:t>
      </w:r>
      <w:r>
        <w:rPr>
          <w:spacing w:val="-8"/>
        </w:rPr>
        <w:t xml:space="preserve"> </w:t>
      </w:r>
      <w:r>
        <w:t>разных</w:t>
      </w:r>
      <w:r>
        <w:rPr>
          <w:spacing w:val="-7"/>
        </w:rPr>
        <w:t xml:space="preserve"> </w:t>
      </w:r>
      <w:r>
        <w:t>возрастных</w:t>
      </w:r>
      <w:r>
        <w:rPr>
          <w:spacing w:val="-7"/>
        </w:rPr>
        <w:t xml:space="preserve"> </w:t>
      </w:r>
      <w:r>
        <w:t>этапах</w:t>
      </w:r>
      <w:r>
        <w:rPr>
          <w:spacing w:val="-7"/>
        </w:rPr>
        <w:t xml:space="preserve"> </w:t>
      </w:r>
      <w:r>
        <w:t>и</w:t>
      </w:r>
      <w:r>
        <w:rPr>
          <w:spacing w:val="-1"/>
        </w:rPr>
        <w:t xml:space="preserve"> </w:t>
      </w:r>
      <w:r>
        <w:t>к</w:t>
      </w:r>
      <w:r>
        <w:rPr>
          <w:spacing w:val="-4"/>
        </w:rPr>
        <w:t xml:space="preserve"> </w:t>
      </w:r>
      <w:r>
        <w:t xml:space="preserve">завершению </w:t>
      </w:r>
      <w:r>
        <w:rPr>
          <w:spacing w:val="-4"/>
        </w:rPr>
        <w:t>ДО.</w:t>
      </w:r>
    </w:p>
    <w:p w:rsidR="000664B2" w:rsidRDefault="00CF43C2" w:rsidP="002A1D60">
      <w:pPr>
        <w:pStyle w:val="a4"/>
        <w:spacing w:line="360" w:lineRule="auto"/>
        <w:ind w:left="283" w:right="1150" w:firstLine="1"/>
      </w:pPr>
      <w:r>
        <w:t>В</w:t>
      </w:r>
      <w:r>
        <w:rPr>
          <w:spacing w:val="-4"/>
        </w:rPr>
        <w:t xml:space="preserve"> </w:t>
      </w:r>
      <w:r>
        <w:t>соответствии</w:t>
      </w:r>
      <w:r>
        <w:rPr>
          <w:spacing w:val="-5"/>
        </w:rPr>
        <w:t xml:space="preserve"> </w:t>
      </w:r>
      <w:r>
        <w:t>с</w:t>
      </w:r>
      <w:r>
        <w:rPr>
          <w:spacing w:val="-3"/>
        </w:rPr>
        <w:t xml:space="preserve"> </w:t>
      </w:r>
      <w:r>
        <w:t>периодизацией</w:t>
      </w:r>
      <w:r>
        <w:rPr>
          <w:spacing w:val="-5"/>
        </w:rPr>
        <w:t xml:space="preserve"> </w:t>
      </w:r>
      <w:r>
        <w:t>психического</w:t>
      </w:r>
      <w:r>
        <w:rPr>
          <w:spacing w:val="-2"/>
        </w:rPr>
        <w:t xml:space="preserve"> </w:t>
      </w:r>
      <w:r>
        <w:t>развития</w:t>
      </w:r>
      <w:r>
        <w:rPr>
          <w:spacing w:val="-6"/>
        </w:rPr>
        <w:t xml:space="preserve"> </w:t>
      </w:r>
      <w:r>
        <w:t>ребёнка</w:t>
      </w:r>
      <w:r>
        <w:rPr>
          <w:spacing w:val="-3"/>
        </w:rPr>
        <w:t xml:space="preserve"> </w:t>
      </w:r>
      <w:r>
        <w:t>согласно</w:t>
      </w:r>
      <w:r>
        <w:rPr>
          <w:spacing w:val="-2"/>
        </w:rPr>
        <w:t xml:space="preserve"> </w:t>
      </w:r>
      <w:r>
        <w:t>культурно- исторической психологии, дошкольное детство подразделяется на три возраста:</w:t>
      </w:r>
    </w:p>
    <w:p w:rsidR="000664B2" w:rsidRDefault="00CF43C2" w:rsidP="002A1D60">
      <w:pPr>
        <w:pStyle w:val="a4"/>
        <w:spacing w:line="360" w:lineRule="auto"/>
        <w:ind w:left="283" w:right="1150" w:firstLine="1"/>
      </w:pPr>
      <w:r>
        <w:t>младенческий</w:t>
      </w:r>
      <w:r>
        <w:rPr>
          <w:spacing w:val="-1"/>
        </w:rPr>
        <w:t xml:space="preserve"> </w:t>
      </w:r>
      <w:r>
        <w:t>(первое</w:t>
      </w:r>
      <w:r>
        <w:rPr>
          <w:spacing w:val="-2"/>
        </w:rPr>
        <w:t xml:space="preserve"> </w:t>
      </w:r>
      <w:r>
        <w:t>и</w:t>
      </w:r>
      <w:r>
        <w:rPr>
          <w:spacing w:val="-5"/>
        </w:rPr>
        <w:t xml:space="preserve"> </w:t>
      </w:r>
      <w:r>
        <w:t>второе</w:t>
      </w:r>
      <w:r>
        <w:rPr>
          <w:spacing w:val="-7"/>
        </w:rPr>
        <w:t xml:space="preserve"> </w:t>
      </w:r>
      <w:r>
        <w:t>полугодия</w:t>
      </w:r>
      <w:r>
        <w:rPr>
          <w:spacing w:val="-2"/>
        </w:rPr>
        <w:t xml:space="preserve"> </w:t>
      </w:r>
      <w:r>
        <w:t>жизни),</w:t>
      </w:r>
      <w:r>
        <w:rPr>
          <w:spacing w:val="-4"/>
        </w:rPr>
        <w:t xml:space="preserve"> </w:t>
      </w:r>
      <w:r>
        <w:t>ранний</w:t>
      </w:r>
      <w:r>
        <w:rPr>
          <w:spacing w:val="-5"/>
        </w:rPr>
        <w:t xml:space="preserve"> </w:t>
      </w:r>
      <w:r>
        <w:t>(от</w:t>
      </w:r>
      <w:r>
        <w:rPr>
          <w:spacing w:val="-5"/>
        </w:rPr>
        <w:t xml:space="preserve"> </w:t>
      </w:r>
      <w:r>
        <w:t>одного</w:t>
      </w:r>
      <w:r>
        <w:rPr>
          <w:spacing w:val="-2"/>
        </w:rPr>
        <w:t xml:space="preserve"> </w:t>
      </w:r>
      <w:r>
        <w:t>года</w:t>
      </w:r>
      <w:r>
        <w:rPr>
          <w:spacing w:val="-2"/>
        </w:rPr>
        <w:t xml:space="preserve"> </w:t>
      </w:r>
      <w:r>
        <w:t>до</w:t>
      </w:r>
      <w:r>
        <w:rPr>
          <w:spacing w:val="-2"/>
        </w:rPr>
        <w:t xml:space="preserve"> </w:t>
      </w:r>
      <w:r>
        <w:t>трех</w:t>
      </w:r>
      <w:r>
        <w:rPr>
          <w:spacing w:val="-6"/>
        </w:rPr>
        <w:t xml:space="preserve"> </w:t>
      </w:r>
      <w:r>
        <w:t>лет) и дошкольный возраст (от трех до семи лет).</w:t>
      </w:r>
    </w:p>
    <w:p w:rsidR="000664B2" w:rsidRDefault="00CF43C2" w:rsidP="002A1D60">
      <w:pPr>
        <w:pStyle w:val="a4"/>
        <w:spacing w:line="360" w:lineRule="auto"/>
        <w:ind w:left="283" w:firstLine="1"/>
      </w:pPr>
      <w:r>
        <w:t>Обозначенные</w:t>
      </w:r>
      <w:r>
        <w:rPr>
          <w:spacing w:val="-7"/>
        </w:rPr>
        <w:t xml:space="preserve"> </w:t>
      </w:r>
      <w:r>
        <w:t>в</w:t>
      </w:r>
      <w:r>
        <w:rPr>
          <w:spacing w:val="-4"/>
        </w:rPr>
        <w:t xml:space="preserve"> </w:t>
      </w:r>
      <w:r>
        <w:t>Федеральной</w:t>
      </w:r>
      <w:r>
        <w:rPr>
          <w:spacing w:val="-5"/>
        </w:rPr>
        <w:t xml:space="preserve"> </w:t>
      </w:r>
      <w:r>
        <w:t>программе</w:t>
      </w:r>
      <w:r>
        <w:rPr>
          <w:spacing w:val="-2"/>
        </w:rPr>
        <w:t xml:space="preserve"> </w:t>
      </w:r>
      <w:r>
        <w:t>возрастные</w:t>
      </w:r>
      <w:r>
        <w:rPr>
          <w:spacing w:val="-7"/>
        </w:rPr>
        <w:t xml:space="preserve"> </w:t>
      </w:r>
      <w:r>
        <w:t>ориентиры</w:t>
      </w:r>
      <w:r>
        <w:rPr>
          <w:spacing w:val="-4"/>
        </w:rPr>
        <w:t xml:space="preserve"> </w:t>
      </w:r>
      <w:r>
        <w:t>«к</w:t>
      </w:r>
      <w:r>
        <w:rPr>
          <w:spacing w:val="-3"/>
        </w:rPr>
        <w:t xml:space="preserve"> </w:t>
      </w:r>
      <w:r>
        <w:t>одному</w:t>
      </w:r>
      <w:r>
        <w:rPr>
          <w:spacing w:val="-11"/>
        </w:rPr>
        <w:t xml:space="preserve"> </w:t>
      </w:r>
      <w:r>
        <w:t>году», «к трем годам»</w:t>
      </w:r>
      <w:r>
        <w:rPr>
          <w:spacing w:val="-4"/>
        </w:rPr>
        <w:t xml:space="preserve"> </w:t>
      </w:r>
      <w:r>
        <w:t>и так</w:t>
      </w:r>
      <w:r>
        <w:rPr>
          <w:spacing w:val="-6"/>
        </w:rPr>
        <w:t xml:space="preserve"> </w:t>
      </w:r>
      <w:r>
        <w:t>далее имеют условный характер, что предполагает</w:t>
      </w:r>
      <w:r>
        <w:rPr>
          <w:spacing w:val="-3"/>
        </w:rPr>
        <w:t xml:space="preserve"> </w:t>
      </w:r>
      <w:r>
        <w:t>широкий</w:t>
      </w:r>
      <w:r>
        <w:rPr>
          <w:spacing w:val="-3"/>
        </w:rPr>
        <w:t xml:space="preserve"> </w:t>
      </w:r>
      <w:r>
        <w:t>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w:t>
      </w:r>
    </w:p>
    <w:p w:rsidR="000664B2" w:rsidRDefault="00CF43C2" w:rsidP="002A1D60">
      <w:pPr>
        <w:pStyle w:val="a4"/>
        <w:spacing w:before="62" w:line="275" w:lineRule="exact"/>
        <w:ind w:left="283" w:firstLine="1"/>
      </w:pPr>
      <w:r>
        <w:t>возрастные</w:t>
      </w:r>
      <w:r>
        <w:rPr>
          <w:spacing w:val="-4"/>
        </w:rPr>
        <w:t xml:space="preserve"> </w:t>
      </w:r>
      <w:r>
        <w:t>характеристики</w:t>
      </w:r>
      <w:r>
        <w:rPr>
          <w:spacing w:val="-3"/>
        </w:rPr>
        <w:t xml:space="preserve"> </w:t>
      </w:r>
      <w:r>
        <w:t>развития</w:t>
      </w:r>
      <w:r>
        <w:rPr>
          <w:spacing w:val="-3"/>
        </w:rPr>
        <w:t xml:space="preserve"> </w:t>
      </w:r>
      <w:r>
        <w:t>раньше</w:t>
      </w:r>
      <w:r>
        <w:rPr>
          <w:spacing w:val="-8"/>
        </w:rPr>
        <w:t xml:space="preserve"> </w:t>
      </w:r>
      <w:r>
        <w:t>или</w:t>
      </w:r>
      <w:r>
        <w:rPr>
          <w:spacing w:val="-3"/>
        </w:rPr>
        <w:t xml:space="preserve"> </w:t>
      </w:r>
      <w:r>
        <w:t>позже</w:t>
      </w:r>
      <w:r>
        <w:rPr>
          <w:spacing w:val="-4"/>
        </w:rPr>
        <w:t xml:space="preserve"> </w:t>
      </w:r>
      <w:r>
        <w:t>заданных</w:t>
      </w:r>
      <w:r>
        <w:rPr>
          <w:spacing w:val="-7"/>
        </w:rPr>
        <w:t xml:space="preserve"> </w:t>
      </w:r>
      <w:r>
        <w:t>возрастных</w:t>
      </w:r>
      <w:r>
        <w:rPr>
          <w:spacing w:val="-12"/>
        </w:rPr>
        <w:t xml:space="preserve"> </w:t>
      </w:r>
      <w:r>
        <w:rPr>
          <w:spacing w:val="-2"/>
        </w:rPr>
        <w:t>ориентиров.</w:t>
      </w:r>
    </w:p>
    <w:p w:rsidR="000664B2" w:rsidRDefault="00CF43C2" w:rsidP="002A1D60">
      <w:pPr>
        <w:pStyle w:val="a4"/>
        <w:spacing w:line="360" w:lineRule="auto"/>
        <w:ind w:leftChars="200" w:left="440" w:firstLine="1"/>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w:t>
      </w:r>
      <w:r>
        <w:rPr>
          <w:spacing w:val="-1"/>
        </w:rPr>
        <w:t xml:space="preserve"> </w:t>
      </w:r>
      <w:r>
        <w:t>различия</w:t>
      </w:r>
      <w:r>
        <w:rPr>
          <w:spacing w:val="-11"/>
        </w:rPr>
        <w:t xml:space="preserve"> </w:t>
      </w:r>
      <w:r>
        <w:t>не</w:t>
      </w:r>
      <w:r>
        <w:rPr>
          <w:spacing w:val="-13"/>
        </w:rPr>
        <w:t xml:space="preserve"> </w:t>
      </w:r>
      <w:r>
        <w:t>должны</w:t>
      </w:r>
      <w:r>
        <w:rPr>
          <w:spacing w:val="-4"/>
        </w:rPr>
        <w:t xml:space="preserve"> </w:t>
      </w:r>
      <w:r>
        <w:t>быть</w:t>
      </w:r>
      <w:r>
        <w:rPr>
          <w:spacing w:val="-9"/>
        </w:rPr>
        <w:t xml:space="preserve"> </w:t>
      </w:r>
      <w:r>
        <w:t>констатированы</w:t>
      </w:r>
      <w:r>
        <w:rPr>
          <w:spacing w:val="-13"/>
        </w:rPr>
        <w:t xml:space="preserve"> </w:t>
      </w:r>
      <w:r>
        <w:t>как</w:t>
      </w:r>
      <w:r>
        <w:rPr>
          <w:spacing w:val="-13"/>
        </w:rPr>
        <w:t xml:space="preserve"> </w:t>
      </w:r>
      <w:r>
        <w:t>трудности</w:t>
      </w:r>
      <w:r>
        <w:rPr>
          <w:spacing w:val="-1"/>
        </w:rPr>
        <w:t xml:space="preserve"> </w:t>
      </w:r>
      <w:r>
        <w:t>ребёнка</w:t>
      </w:r>
      <w:r>
        <w:rPr>
          <w:spacing w:val="-3"/>
        </w:rPr>
        <w:t xml:space="preserve"> </w:t>
      </w:r>
      <w:r>
        <w:t>в</w:t>
      </w:r>
      <w:r>
        <w:rPr>
          <w:spacing w:val="-3"/>
        </w:rPr>
        <w:t xml:space="preserve"> </w:t>
      </w:r>
      <w:r>
        <w:t>освоении образовательной программы ДОО и не подразумевают его включения в соответствующую целевую группу.</w:t>
      </w:r>
    </w:p>
    <w:p w:rsidR="000664B2" w:rsidRDefault="000664B2">
      <w:pPr>
        <w:pStyle w:val="a4"/>
        <w:spacing w:line="360" w:lineRule="auto"/>
        <w:ind w:leftChars="200" w:left="451" w:hanging="11"/>
        <w:jc w:val="left"/>
      </w:pPr>
    </w:p>
    <w:p w:rsidR="000664B2" w:rsidRDefault="00CF43C2" w:rsidP="002A1D60">
      <w:pPr>
        <w:pStyle w:val="3"/>
        <w:spacing w:line="276" w:lineRule="auto"/>
        <w:ind w:leftChars="200" w:left="448" w:rightChars="-100" w:right="-220" w:hanging="8"/>
      </w:pPr>
      <w:r>
        <w:t>Планируемые</w:t>
      </w:r>
      <w:r>
        <w:rPr>
          <w:spacing w:val="-5"/>
        </w:rPr>
        <w:t xml:space="preserve"> </w:t>
      </w:r>
      <w:r>
        <w:t>результаты</w:t>
      </w:r>
      <w:r>
        <w:rPr>
          <w:spacing w:val="-5"/>
        </w:rPr>
        <w:t xml:space="preserve"> </w:t>
      </w:r>
      <w:r>
        <w:t>в</w:t>
      </w:r>
      <w:r>
        <w:rPr>
          <w:spacing w:val="-3"/>
        </w:rPr>
        <w:t xml:space="preserve"> </w:t>
      </w:r>
      <w:r>
        <w:t>младенческом</w:t>
      </w:r>
      <w:r>
        <w:rPr>
          <w:spacing w:val="-3"/>
        </w:rPr>
        <w:t xml:space="preserve"> </w:t>
      </w:r>
      <w:r>
        <w:t>возрасте</w:t>
      </w:r>
      <w:r>
        <w:rPr>
          <w:spacing w:val="-7"/>
        </w:rPr>
        <w:t xml:space="preserve"> </w:t>
      </w:r>
      <w:r>
        <w:t>(к</w:t>
      </w:r>
      <w:r>
        <w:rPr>
          <w:spacing w:val="-3"/>
        </w:rPr>
        <w:t xml:space="preserve"> </w:t>
      </w:r>
      <w:r>
        <w:t>одному</w:t>
      </w:r>
      <w:r>
        <w:rPr>
          <w:spacing w:val="-2"/>
        </w:rPr>
        <w:t xml:space="preserve"> году)( </w:t>
      </w:r>
      <w:r>
        <w:t>п.</w:t>
      </w:r>
      <w:r>
        <w:rPr>
          <w:spacing w:val="-2"/>
        </w:rPr>
        <w:t xml:space="preserve"> </w:t>
      </w:r>
      <w:r>
        <w:t>15.1</w:t>
      </w:r>
      <w:r>
        <w:rPr>
          <w:spacing w:val="-2"/>
        </w:rPr>
        <w:t xml:space="preserve"> </w:t>
      </w:r>
      <w:r>
        <w:t>ФОП</w:t>
      </w:r>
      <w:r>
        <w:rPr>
          <w:spacing w:val="-3"/>
        </w:rPr>
        <w:t xml:space="preserve"> </w:t>
      </w:r>
      <w:r>
        <w:rPr>
          <w:spacing w:val="-4"/>
        </w:rPr>
        <w:t>ДО)</w:t>
      </w:r>
    </w:p>
    <w:p w:rsidR="000664B2" w:rsidRDefault="00CF43C2" w:rsidP="002A1D60">
      <w:pPr>
        <w:pStyle w:val="a4"/>
        <w:spacing w:line="276" w:lineRule="auto"/>
        <w:ind w:leftChars="200" w:left="448" w:rightChars="-100" w:right="-220" w:hanging="8"/>
      </w:pPr>
      <w: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0664B2" w:rsidRDefault="00CF43C2" w:rsidP="002A1D60">
      <w:pPr>
        <w:pStyle w:val="a4"/>
        <w:spacing w:line="276" w:lineRule="auto"/>
        <w:ind w:leftChars="200" w:left="448" w:rightChars="-100" w:right="-220" w:hanging="8"/>
      </w:pPr>
      <w:r>
        <w:t>ребёнок положительно реагирует на прием пищи и гигиенические процедуры;</w:t>
      </w:r>
      <w:r>
        <w:rPr>
          <w:spacing w:val="40"/>
        </w:rPr>
        <w:t xml:space="preserve"> </w:t>
      </w:r>
      <w:r>
        <w:t>ребёнок эмоционально реагирует на внимание взрослого, проявляет радость в ответ на общение со взрослым;</w:t>
      </w:r>
    </w:p>
    <w:p w:rsidR="000664B2" w:rsidRDefault="00CF43C2" w:rsidP="002A1D60">
      <w:pPr>
        <w:pStyle w:val="a4"/>
        <w:spacing w:before="1" w:line="276" w:lineRule="auto"/>
        <w:ind w:leftChars="200" w:left="448" w:rightChars="-100" w:right="-220" w:hanging="8"/>
      </w:pPr>
      <w:r>
        <w:t>ребёнок понимает речь взрослого, откликается на свое имя, положительно реагирует на знакомых людей, имена близких родственников;</w:t>
      </w:r>
    </w:p>
    <w:p w:rsidR="000664B2" w:rsidRDefault="00CF43C2" w:rsidP="002A1D60">
      <w:pPr>
        <w:pStyle w:val="a4"/>
        <w:spacing w:before="6" w:line="276" w:lineRule="auto"/>
        <w:ind w:leftChars="200" w:left="448" w:rightChars="-100" w:right="-220" w:hanging="8"/>
      </w:pPr>
      <w:r>
        <w:t>ребёнок выполняет простые просьбы взрослого, понимает и адекватно реагирует на слова, регулирующие поведение (можно, нельзя и</w:t>
      </w:r>
      <w:r>
        <w:rPr>
          <w:spacing w:val="40"/>
        </w:rPr>
        <w:t xml:space="preserve"> </w:t>
      </w:r>
      <w:r>
        <w:t>другие);</w:t>
      </w:r>
    </w:p>
    <w:p w:rsidR="000664B2" w:rsidRDefault="00CF43C2" w:rsidP="002A1D60">
      <w:pPr>
        <w:pStyle w:val="a4"/>
        <w:spacing w:before="6" w:line="276" w:lineRule="auto"/>
        <w:ind w:leftChars="200" w:left="448" w:rightChars="-100" w:right="-220" w:hanging="8"/>
      </w:pPr>
      <w:r>
        <w:t>ребёнок произносит несколько простых, облегченных слов (мама, папа, баба, деда, дай, бах, на), которые несут смысловую нагрузку;</w:t>
      </w:r>
    </w:p>
    <w:p w:rsidR="000664B2" w:rsidRDefault="00CF43C2" w:rsidP="002A1D60">
      <w:pPr>
        <w:pStyle w:val="a4"/>
        <w:spacing w:before="3" w:line="276" w:lineRule="auto"/>
        <w:ind w:leftChars="200" w:left="448" w:rightChars="-100" w:right="-220" w:hanging="8"/>
      </w:pPr>
      <w:r>
        <w:t>ребёнок</w:t>
      </w:r>
      <w:r>
        <w:rPr>
          <w:spacing w:val="-6"/>
        </w:rPr>
        <w:t xml:space="preserve"> </w:t>
      </w:r>
      <w:r>
        <w:t>проявляет</w:t>
      </w:r>
      <w:r>
        <w:rPr>
          <w:spacing w:val="-6"/>
        </w:rPr>
        <w:t xml:space="preserve"> </w:t>
      </w:r>
      <w:r>
        <w:t>интерес</w:t>
      </w:r>
      <w:r>
        <w:rPr>
          <w:spacing w:val="-3"/>
        </w:rPr>
        <w:t xml:space="preserve"> </w:t>
      </w:r>
      <w:r>
        <w:t>к</w:t>
      </w:r>
      <w:r>
        <w:rPr>
          <w:spacing w:val="-8"/>
        </w:rPr>
        <w:t xml:space="preserve"> </w:t>
      </w:r>
      <w:r>
        <w:t>животным,</w:t>
      </w:r>
      <w:r>
        <w:rPr>
          <w:spacing w:val="-5"/>
        </w:rPr>
        <w:t xml:space="preserve"> </w:t>
      </w:r>
      <w:r>
        <w:t>птицам, рыбам,</w:t>
      </w:r>
      <w:r>
        <w:rPr>
          <w:spacing w:val="-4"/>
        </w:rPr>
        <w:t xml:space="preserve"> </w:t>
      </w:r>
      <w:r>
        <w:rPr>
          <w:spacing w:val="-2"/>
        </w:rPr>
        <w:t>растениям;</w:t>
      </w:r>
    </w:p>
    <w:p w:rsidR="000664B2" w:rsidRDefault="00CF43C2" w:rsidP="002A1D60">
      <w:pPr>
        <w:pStyle w:val="a4"/>
        <w:spacing w:line="276" w:lineRule="auto"/>
        <w:ind w:leftChars="200" w:left="448" w:rightChars="-100" w:right="-220" w:hanging="8"/>
        <w:jc w:val="left"/>
      </w:pPr>
      <w:r>
        <w:t>ребёнок</w:t>
      </w:r>
      <w:r>
        <w:rPr>
          <w:spacing w:val="40"/>
        </w:rPr>
        <w:t xml:space="preserve"> </w:t>
      </w:r>
      <w:r>
        <w:t>обнаруживает</w:t>
      </w:r>
      <w:r>
        <w:rPr>
          <w:spacing w:val="40"/>
        </w:rPr>
        <w:t xml:space="preserve"> </w:t>
      </w:r>
      <w:r>
        <w:t>поисковую</w:t>
      </w:r>
      <w:r>
        <w:rPr>
          <w:spacing w:val="40"/>
        </w:rPr>
        <w:t xml:space="preserve"> </w:t>
      </w:r>
      <w:r>
        <w:t>и</w:t>
      </w:r>
      <w:r>
        <w:rPr>
          <w:spacing w:val="40"/>
        </w:rPr>
        <w:t xml:space="preserve"> </w:t>
      </w:r>
      <w:r>
        <w:t>познавательную</w:t>
      </w:r>
      <w:r>
        <w:rPr>
          <w:spacing w:val="40"/>
        </w:rPr>
        <w:t xml:space="preserve"> </w:t>
      </w:r>
      <w:r>
        <w:t>активность</w:t>
      </w:r>
      <w:r>
        <w:rPr>
          <w:spacing w:val="40"/>
        </w:rPr>
        <w:t xml:space="preserve"> </w:t>
      </w:r>
      <w:r>
        <w:t>по</w:t>
      </w:r>
      <w:r>
        <w:rPr>
          <w:spacing w:val="40"/>
        </w:rPr>
        <w:t xml:space="preserve"> </w:t>
      </w:r>
      <w:r>
        <w:t>отношению</w:t>
      </w:r>
      <w:r>
        <w:rPr>
          <w:spacing w:val="40"/>
        </w:rPr>
        <w:t xml:space="preserve"> </w:t>
      </w:r>
      <w:r>
        <w:t>к предметному окружению;</w:t>
      </w:r>
    </w:p>
    <w:p w:rsidR="000664B2" w:rsidRDefault="00CF43C2" w:rsidP="002A1D60">
      <w:pPr>
        <w:pStyle w:val="a4"/>
        <w:spacing w:line="276" w:lineRule="auto"/>
        <w:ind w:leftChars="200" w:left="448" w:rightChars="-100" w:right="-220" w:hanging="8"/>
        <w:jc w:val="left"/>
      </w:pPr>
      <w:r>
        <w:t>ребёнок</w:t>
      </w:r>
      <w:r>
        <w:rPr>
          <w:spacing w:val="-1"/>
        </w:rPr>
        <w:t xml:space="preserve"> </w:t>
      </w:r>
      <w:r>
        <w:t>узнает</w:t>
      </w:r>
      <w:r>
        <w:rPr>
          <w:spacing w:val="-3"/>
        </w:rPr>
        <w:t xml:space="preserve"> </w:t>
      </w:r>
      <w:r>
        <w:t>и</w:t>
      </w:r>
      <w:r>
        <w:rPr>
          <w:spacing w:val="-2"/>
        </w:rPr>
        <w:t xml:space="preserve"> </w:t>
      </w:r>
      <w:r>
        <w:t>называет</w:t>
      </w:r>
      <w:r>
        <w:rPr>
          <w:spacing w:val="-7"/>
        </w:rPr>
        <w:t xml:space="preserve"> </w:t>
      </w:r>
      <w:r>
        <w:t>объекты</w:t>
      </w:r>
      <w:r>
        <w:rPr>
          <w:spacing w:val="-1"/>
        </w:rPr>
        <w:t xml:space="preserve"> </w:t>
      </w:r>
      <w:r>
        <w:t>живой</w:t>
      </w:r>
      <w:r>
        <w:rPr>
          <w:spacing w:val="-7"/>
        </w:rPr>
        <w:t xml:space="preserve"> </w:t>
      </w:r>
      <w:r>
        <w:t>природы</w:t>
      </w:r>
      <w:r>
        <w:rPr>
          <w:spacing w:val="-2"/>
        </w:rPr>
        <w:t xml:space="preserve"> </w:t>
      </w:r>
      <w:r>
        <w:t>ближайшего</w:t>
      </w:r>
      <w:r>
        <w:rPr>
          <w:spacing w:val="-8"/>
        </w:rPr>
        <w:t xml:space="preserve"> </w:t>
      </w:r>
      <w:r>
        <w:t>окружения,</w:t>
      </w:r>
      <w:r>
        <w:rPr>
          <w:spacing w:val="-1"/>
        </w:rPr>
        <w:t xml:space="preserve"> </w:t>
      </w:r>
      <w:r>
        <w:t>выделяет их характерные особенности, положительно реагирует на них;</w:t>
      </w:r>
    </w:p>
    <w:p w:rsidR="000664B2" w:rsidRDefault="00CF43C2" w:rsidP="002A1D60">
      <w:pPr>
        <w:pStyle w:val="a4"/>
        <w:spacing w:line="276" w:lineRule="auto"/>
        <w:ind w:leftChars="200" w:left="448" w:rightChars="-100" w:right="-220" w:hanging="8"/>
        <w:jc w:val="left"/>
      </w:pPr>
      <w:r>
        <w:t>ребёнок эмоционально</w:t>
      </w:r>
      <w:r>
        <w:rPr>
          <w:spacing w:val="29"/>
        </w:rPr>
        <w:t xml:space="preserve"> </w:t>
      </w:r>
      <w:r>
        <w:t>реагирует на музыку,</w:t>
      </w:r>
      <w:r>
        <w:rPr>
          <w:spacing w:val="31"/>
        </w:rPr>
        <w:t xml:space="preserve"> </w:t>
      </w:r>
      <w:r>
        <w:t>пение,</w:t>
      </w:r>
      <w:r>
        <w:rPr>
          <w:spacing w:val="27"/>
        </w:rPr>
        <w:t xml:space="preserve"> </w:t>
      </w:r>
      <w:r>
        <w:t>игры-забавы,</w:t>
      </w:r>
      <w:r>
        <w:rPr>
          <w:spacing w:val="27"/>
        </w:rPr>
        <w:t xml:space="preserve"> </w:t>
      </w:r>
      <w:r>
        <w:t>прислушивается к звучанию разных музыкальных инструментов;</w:t>
      </w:r>
    </w:p>
    <w:p w:rsidR="000664B2" w:rsidRDefault="00CF43C2" w:rsidP="002A1D60">
      <w:pPr>
        <w:pStyle w:val="a4"/>
        <w:spacing w:line="276" w:lineRule="auto"/>
        <w:ind w:leftChars="200" w:left="448" w:rightChars="-100" w:right="-220" w:hanging="8"/>
        <w:jc w:val="left"/>
      </w:pPr>
      <w:r>
        <w:t>ребёнок ориентируется в знакомой обстановке, активно изучает окружающие предметы,</w:t>
      </w:r>
      <w:r>
        <w:rPr>
          <w:spacing w:val="-7"/>
        </w:rPr>
        <w:t xml:space="preserve"> </w:t>
      </w:r>
      <w:r>
        <w:t>выполняет</w:t>
      </w:r>
      <w:r>
        <w:rPr>
          <w:spacing w:val="-4"/>
        </w:rPr>
        <w:t xml:space="preserve"> </w:t>
      </w:r>
      <w:r>
        <w:t>действия,</w:t>
      </w:r>
      <w:r>
        <w:rPr>
          <w:spacing w:val="-7"/>
        </w:rPr>
        <w:t xml:space="preserve"> </w:t>
      </w:r>
      <w:r>
        <w:t>направленные</w:t>
      </w:r>
      <w:r>
        <w:rPr>
          <w:spacing w:val="-9"/>
        </w:rPr>
        <w:t xml:space="preserve"> </w:t>
      </w:r>
      <w:r>
        <w:t>на</w:t>
      </w:r>
      <w:r>
        <w:rPr>
          <w:spacing w:val="-5"/>
        </w:rPr>
        <w:t xml:space="preserve"> </w:t>
      </w:r>
      <w:r>
        <w:t>получение</w:t>
      </w:r>
      <w:r>
        <w:rPr>
          <w:spacing w:val="-5"/>
        </w:rPr>
        <w:t xml:space="preserve"> </w:t>
      </w:r>
      <w:r>
        <w:t>результата</w:t>
      </w:r>
      <w:r>
        <w:rPr>
          <w:spacing w:val="-5"/>
        </w:rPr>
        <w:t xml:space="preserve"> </w:t>
      </w:r>
      <w:r>
        <w:t>(накладывает</w:t>
      </w:r>
    </w:p>
    <w:p w:rsidR="000664B2" w:rsidRDefault="00CF43C2" w:rsidP="002A1D60">
      <w:pPr>
        <w:pStyle w:val="a4"/>
        <w:spacing w:line="276" w:lineRule="auto"/>
        <w:ind w:leftChars="200" w:left="448" w:rightChars="-100" w:right="-220" w:hanging="8"/>
        <w:jc w:val="left"/>
      </w:pPr>
      <w:r>
        <w:t>кирпичик на кирпичик, собирает и разбирает пирамидку, вкладывает в отверстия втулки, открывает</w:t>
      </w:r>
      <w:r>
        <w:rPr>
          <w:spacing w:val="-1"/>
        </w:rPr>
        <w:t xml:space="preserve"> </w:t>
      </w:r>
      <w:r>
        <w:t>и</w:t>
      </w:r>
      <w:r>
        <w:rPr>
          <w:spacing w:val="-5"/>
        </w:rPr>
        <w:t xml:space="preserve"> </w:t>
      </w:r>
      <w:r>
        <w:t>закрывает</w:t>
      </w:r>
      <w:r>
        <w:rPr>
          <w:spacing w:val="-5"/>
        </w:rPr>
        <w:t xml:space="preserve"> </w:t>
      </w:r>
      <w:r>
        <w:t>дверцы</w:t>
      </w:r>
      <w:r>
        <w:rPr>
          <w:spacing w:val="-4"/>
        </w:rPr>
        <w:t xml:space="preserve"> </w:t>
      </w:r>
      <w:r>
        <w:t>шкафа, рассматривает</w:t>
      </w:r>
      <w:r>
        <w:rPr>
          <w:spacing w:val="-1"/>
        </w:rPr>
        <w:t xml:space="preserve"> </w:t>
      </w:r>
      <w:r>
        <w:t>картинки</w:t>
      </w:r>
      <w:r>
        <w:rPr>
          <w:spacing w:val="-5"/>
        </w:rPr>
        <w:t xml:space="preserve"> </w:t>
      </w:r>
      <w:r>
        <w:t>и</w:t>
      </w:r>
      <w:r>
        <w:rPr>
          <w:spacing w:val="-5"/>
        </w:rPr>
        <w:t xml:space="preserve"> </w:t>
      </w:r>
      <w:r>
        <w:t>находит</w:t>
      </w:r>
      <w:r>
        <w:rPr>
          <w:spacing w:val="-1"/>
        </w:rPr>
        <w:t xml:space="preserve"> </w:t>
      </w:r>
      <w:r>
        <w:t>на</w:t>
      </w:r>
      <w:r>
        <w:rPr>
          <w:spacing w:val="-7"/>
        </w:rPr>
        <w:t xml:space="preserve"> </w:t>
      </w:r>
      <w:r>
        <w:t>них</w:t>
      </w:r>
      <w:r>
        <w:rPr>
          <w:spacing w:val="-6"/>
        </w:rPr>
        <w:t xml:space="preserve"> </w:t>
      </w:r>
      <w:r>
        <w:t xml:space="preserve">знакомые </w:t>
      </w:r>
      <w:r>
        <w:lastRenderedPageBreak/>
        <w:t>предметы и тому</w:t>
      </w:r>
      <w:r>
        <w:rPr>
          <w:spacing w:val="40"/>
        </w:rPr>
        <w:t xml:space="preserve"> </w:t>
      </w:r>
      <w:r>
        <w:t>подобное);</w:t>
      </w:r>
    </w:p>
    <w:p w:rsidR="000664B2" w:rsidRDefault="00CF43C2" w:rsidP="002A1D60">
      <w:pPr>
        <w:pStyle w:val="a4"/>
        <w:spacing w:line="276" w:lineRule="auto"/>
        <w:ind w:leftChars="200" w:left="448" w:rightChars="-100" w:right="-220" w:hanging="8"/>
        <w:jc w:val="left"/>
      </w:pPr>
      <w:r>
        <w:t>ребёнок</w:t>
      </w:r>
      <w:r>
        <w:rPr>
          <w:spacing w:val="-6"/>
        </w:rPr>
        <w:t xml:space="preserve"> </w:t>
      </w:r>
      <w:r>
        <w:t>активно</w:t>
      </w:r>
      <w:r>
        <w:rPr>
          <w:spacing w:val="-5"/>
        </w:rPr>
        <w:t xml:space="preserve"> </w:t>
      </w:r>
      <w:r>
        <w:t>действует</w:t>
      </w:r>
      <w:r>
        <w:rPr>
          <w:spacing w:val="-5"/>
        </w:rPr>
        <w:t xml:space="preserve"> </w:t>
      </w:r>
      <w:r>
        <w:t>с</w:t>
      </w:r>
      <w:r>
        <w:rPr>
          <w:spacing w:val="-5"/>
        </w:rPr>
        <w:t xml:space="preserve"> </w:t>
      </w:r>
      <w:r>
        <w:t>игрушками,</w:t>
      </w:r>
      <w:r>
        <w:rPr>
          <w:spacing w:val="-3"/>
        </w:rPr>
        <w:t xml:space="preserve"> </w:t>
      </w:r>
      <w:r>
        <w:t>подражая</w:t>
      </w:r>
      <w:r>
        <w:rPr>
          <w:spacing w:val="-5"/>
        </w:rPr>
        <w:t xml:space="preserve"> </w:t>
      </w:r>
      <w:r>
        <w:t>действиям</w:t>
      </w:r>
      <w:r>
        <w:rPr>
          <w:spacing w:val="-7"/>
        </w:rPr>
        <w:t xml:space="preserve"> </w:t>
      </w:r>
      <w:r>
        <w:t>взрослых</w:t>
      </w:r>
      <w:r>
        <w:rPr>
          <w:spacing w:val="-9"/>
        </w:rPr>
        <w:t xml:space="preserve"> </w:t>
      </w:r>
      <w:r>
        <w:t>(катает машинку, кормит собачку, качает куклу и тому подобное).</w:t>
      </w:r>
    </w:p>
    <w:p w:rsidR="000664B2" w:rsidRDefault="00CF43C2">
      <w:pPr>
        <w:pStyle w:val="3"/>
        <w:spacing w:before="7"/>
        <w:ind w:left="283"/>
      </w:pPr>
      <w:r>
        <w:t>Планируемые</w:t>
      </w:r>
      <w:r>
        <w:rPr>
          <w:spacing w:val="-4"/>
        </w:rPr>
        <w:t xml:space="preserve"> </w:t>
      </w:r>
      <w:r>
        <w:t>результаты</w:t>
      </w:r>
      <w:r>
        <w:rPr>
          <w:spacing w:val="-3"/>
        </w:rPr>
        <w:t xml:space="preserve"> </w:t>
      </w:r>
      <w:r>
        <w:t>в</w:t>
      </w:r>
      <w:r>
        <w:rPr>
          <w:spacing w:val="-1"/>
        </w:rPr>
        <w:t xml:space="preserve"> </w:t>
      </w:r>
      <w:r>
        <w:t>раннем</w:t>
      </w:r>
      <w:r>
        <w:rPr>
          <w:spacing w:val="-1"/>
        </w:rPr>
        <w:t xml:space="preserve"> </w:t>
      </w:r>
      <w:r>
        <w:t>возрасте</w:t>
      </w:r>
      <w:r>
        <w:rPr>
          <w:spacing w:val="-5"/>
        </w:rPr>
        <w:t xml:space="preserve"> </w:t>
      </w:r>
      <w:r>
        <w:t>(к</w:t>
      </w:r>
      <w:r>
        <w:rPr>
          <w:spacing w:val="-6"/>
        </w:rPr>
        <w:t xml:space="preserve"> </w:t>
      </w:r>
      <w:r>
        <w:t>трем</w:t>
      </w:r>
      <w:r>
        <w:rPr>
          <w:spacing w:val="-17"/>
        </w:rPr>
        <w:t xml:space="preserve"> </w:t>
      </w:r>
      <w:r>
        <w:rPr>
          <w:spacing w:val="-2"/>
        </w:rPr>
        <w:t>годам)</w:t>
      </w:r>
      <w:r>
        <w:t>(п.</w:t>
      </w:r>
      <w:r>
        <w:rPr>
          <w:spacing w:val="-2"/>
        </w:rPr>
        <w:t xml:space="preserve"> </w:t>
      </w:r>
      <w:r>
        <w:t>15.2</w:t>
      </w:r>
      <w:r>
        <w:rPr>
          <w:spacing w:val="-2"/>
        </w:rPr>
        <w:t xml:space="preserve"> </w:t>
      </w:r>
      <w:r>
        <w:t>ФОП</w:t>
      </w:r>
      <w:r>
        <w:rPr>
          <w:spacing w:val="-2"/>
        </w:rPr>
        <w:t xml:space="preserve"> </w:t>
      </w:r>
      <w:r>
        <w:rPr>
          <w:spacing w:val="-4"/>
        </w:rPr>
        <w:t>ДО)</w:t>
      </w:r>
    </w:p>
    <w:p w:rsidR="000664B2" w:rsidRDefault="00CF43C2">
      <w:pPr>
        <w:pStyle w:val="a4"/>
        <w:spacing w:before="36" w:line="276" w:lineRule="auto"/>
        <w:ind w:left="283" w:right="1150"/>
      </w:pPr>
      <w:r>
        <w:t>у ребенка развита крупная моторика, он активно использует освоенные ранее движения, начинает</w:t>
      </w:r>
      <w:r>
        <w:rPr>
          <w:spacing w:val="-6"/>
        </w:rPr>
        <w:t xml:space="preserve"> </w:t>
      </w:r>
      <w:r>
        <w:t>осваивать</w:t>
      </w:r>
      <w:r>
        <w:rPr>
          <w:spacing w:val="-5"/>
        </w:rPr>
        <w:t xml:space="preserve"> </w:t>
      </w:r>
      <w:r>
        <w:t>бег,</w:t>
      </w:r>
      <w:r>
        <w:rPr>
          <w:spacing w:val="-5"/>
        </w:rPr>
        <w:t xml:space="preserve"> </w:t>
      </w:r>
      <w:r>
        <w:t>прыжки,</w:t>
      </w:r>
      <w:r>
        <w:rPr>
          <w:spacing w:val="-5"/>
        </w:rPr>
        <w:t xml:space="preserve"> </w:t>
      </w:r>
      <w:r>
        <w:t>повторяет</w:t>
      </w:r>
      <w:r>
        <w:rPr>
          <w:spacing w:val="-2"/>
        </w:rPr>
        <w:t xml:space="preserve"> </w:t>
      </w:r>
      <w:r>
        <w:t>за</w:t>
      </w:r>
      <w:r>
        <w:rPr>
          <w:spacing w:val="-7"/>
        </w:rPr>
        <w:t xml:space="preserve"> </w:t>
      </w:r>
      <w:r>
        <w:t>взрослым</w:t>
      </w:r>
      <w:r>
        <w:rPr>
          <w:spacing w:val="-5"/>
        </w:rPr>
        <w:t xml:space="preserve"> </w:t>
      </w:r>
      <w:r>
        <w:t>простые имитационные</w:t>
      </w:r>
      <w:r>
        <w:rPr>
          <w:spacing w:val="-7"/>
        </w:rPr>
        <w:t xml:space="preserve"> </w:t>
      </w:r>
      <w:r>
        <w:t>упражнения, понимает</w:t>
      </w:r>
      <w:r>
        <w:rPr>
          <w:spacing w:val="-1"/>
        </w:rPr>
        <w:t xml:space="preserve"> </w:t>
      </w:r>
      <w:r>
        <w:t>указания</w:t>
      </w:r>
      <w:r>
        <w:rPr>
          <w:spacing w:val="-1"/>
        </w:rPr>
        <w:t xml:space="preserve"> </w:t>
      </w:r>
      <w:r>
        <w:t>взрослого,</w:t>
      </w:r>
      <w:r>
        <w:rPr>
          <w:spacing w:val="-4"/>
        </w:rPr>
        <w:t xml:space="preserve"> </w:t>
      </w:r>
      <w:r>
        <w:t>выполняет</w:t>
      </w:r>
      <w:r>
        <w:rPr>
          <w:spacing w:val="-1"/>
        </w:rPr>
        <w:t xml:space="preserve"> </w:t>
      </w:r>
      <w:r>
        <w:t>движения</w:t>
      </w:r>
      <w:r>
        <w:rPr>
          <w:spacing w:val="-1"/>
        </w:rPr>
        <w:t xml:space="preserve"> </w:t>
      </w:r>
      <w:r>
        <w:t>по зрительному</w:t>
      </w:r>
      <w:r>
        <w:rPr>
          <w:spacing w:val="-11"/>
        </w:rPr>
        <w:t xml:space="preserve"> </w:t>
      </w:r>
      <w:r>
        <w:t>и звуковому</w:t>
      </w:r>
      <w:r>
        <w:rPr>
          <w:spacing w:val="-11"/>
        </w:rPr>
        <w:t xml:space="preserve"> </w:t>
      </w:r>
      <w:r>
        <w:t>ориентирам; с желанием играет в подвижные игры;</w:t>
      </w:r>
    </w:p>
    <w:p w:rsidR="000664B2" w:rsidRDefault="00CF43C2">
      <w:pPr>
        <w:pStyle w:val="a4"/>
        <w:spacing w:line="278" w:lineRule="auto"/>
        <w:ind w:left="283" w:right="1147"/>
      </w:pPr>
      <w: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w:t>
      </w:r>
      <w:r>
        <w:rPr>
          <w:spacing w:val="40"/>
        </w:rPr>
        <w:t xml:space="preserve"> </w:t>
      </w:r>
      <w:r>
        <w:t>тому подобное);</w:t>
      </w:r>
    </w:p>
    <w:p w:rsidR="000664B2" w:rsidRDefault="00CF43C2">
      <w:pPr>
        <w:pStyle w:val="a4"/>
        <w:spacing w:line="271" w:lineRule="exact"/>
        <w:ind w:left="283"/>
      </w:pPr>
      <w:r>
        <w:t>ребенок</w:t>
      </w:r>
      <w:r>
        <w:rPr>
          <w:spacing w:val="-5"/>
        </w:rPr>
        <w:t xml:space="preserve"> </w:t>
      </w:r>
      <w:r>
        <w:t>стремится</w:t>
      </w:r>
      <w:r>
        <w:rPr>
          <w:spacing w:val="-6"/>
        </w:rPr>
        <w:t xml:space="preserve"> </w:t>
      </w:r>
      <w:r>
        <w:t>к</w:t>
      </w:r>
      <w:r>
        <w:rPr>
          <w:spacing w:val="-7"/>
        </w:rPr>
        <w:t xml:space="preserve"> </w:t>
      </w:r>
      <w:r>
        <w:t>общению</w:t>
      </w:r>
      <w:r>
        <w:rPr>
          <w:spacing w:val="-2"/>
        </w:rPr>
        <w:t xml:space="preserve"> </w:t>
      </w:r>
      <w:r>
        <w:t>со</w:t>
      </w:r>
      <w:r>
        <w:rPr>
          <w:spacing w:val="-1"/>
        </w:rPr>
        <w:t xml:space="preserve"> </w:t>
      </w:r>
      <w:r>
        <w:t>взрослыми,</w:t>
      </w:r>
      <w:r>
        <w:rPr>
          <w:spacing w:val="1"/>
        </w:rPr>
        <w:t xml:space="preserve"> </w:t>
      </w:r>
      <w:r>
        <w:t>реагирует</w:t>
      </w:r>
      <w:r>
        <w:rPr>
          <w:spacing w:val="-1"/>
        </w:rPr>
        <w:t xml:space="preserve"> </w:t>
      </w:r>
      <w:r>
        <w:t>на</w:t>
      </w:r>
      <w:r>
        <w:rPr>
          <w:spacing w:val="-2"/>
        </w:rPr>
        <w:t xml:space="preserve"> </w:t>
      </w:r>
      <w:r>
        <w:t>их</w:t>
      </w:r>
      <w:r>
        <w:rPr>
          <w:spacing w:val="-5"/>
        </w:rPr>
        <w:t xml:space="preserve"> </w:t>
      </w:r>
      <w:r>
        <w:rPr>
          <w:spacing w:val="-2"/>
        </w:rPr>
        <w:t>настроение;</w:t>
      </w:r>
    </w:p>
    <w:p w:rsidR="000664B2" w:rsidRDefault="00CF43C2">
      <w:pPr>
        <w:pStyle w:val="a4"/>
        <w:spacing w:before="39" w:line="276" w:lineRule="auto"/>
        <w:ind w:left="283" w:right="1151"/>
      </w:pPr>
      <w:r>
        <w:t>ребенок проявляет интерес к сверстникам; наблюдает за их действиями и подражает им; играет рядом;</w:t>
      </w:r>
    </w:p>
    <w:p w:rsidR="000664B2" w:rsidRDefault="00CF43C2">
      <w:pPr>
        <w:pStyle w:val="a4"/>
        <w:spacing w:line="275" w:lineRule="exact"/>
        <w:ind w:left="283"/>
      </w:pPr>
      <w:r>
        <w:t>ребенок</w:t>
      </w:r>
      <w:r>
        <w:rPr>
          <w:spacing w:val="-4"/>
        </w:rPr>
        <w:t xml:space="preserve"> </w:t>
      </w:r>
      <w:r>
        <w:t>понимает и</w:t>
      </w:r>
      <w:r>
        <w:rPr>
          <w:spacing w:val="-4"/>
        </w:rPr>
        <w:t xml:space="preserve"> </w:t>
      </w:r>
      <w:r>
        <w:t>выполняет</w:t>
      </w:r>
      <w:r>
        <w:rPr>
          <w:spacing w:val="-3"/>
        </w:rPr>
        <w:t xml:space="preserve"> </w:t>
      </w:r>
      <w:r>
        <w:t>простые</w:t>
      </w:r>
      <w:r>
        <w:rPr>
          <w:spacing w:val="-6"/>
        </w:rPr>
        <w:t xml:space="preserve"> </w:t>
      </w:r>
      <w:r>
        <w:t>поручения</w:t>
      </w:r>
      <w:r>
        <w:rPr>
          <w:spacing w:val="1"/>
        </w:rPr>
        <w:t xml:space="preserve"> </w:t>
      </w:r>
      <w:r>
        <w:rPr>
          <w:spacing w:val="-2"/>
        </w:rPr>
        <w:t>взрослого;</w:t>
      </w:r>
    </w:p>
    <w:p w:rsidR="000664B2" w:rsidRDefault="00CF43C2">
      <w:pPr>
        <w:pStyle w:val="a4"/>
        <w:spacing w:before="41"/>
        <w:ind w:left="283"/>
      </w:pPr>
      <w:r>
        <w:t>ребенок</w:t>
      </w:r>
      <w:r>
        <w:rPr>
          <w:spacing w:val="-6"/>
        </w:rPr>
        <w:t xml:space="preserve"> </w:t>
      </w:r>
      <w:r>
        <w:t>стремится</w:t>
      </w:r>
      <w:r>
        <w:rPr>
          <w:spacing w:val="-6"/>
        </w:rPr>
        <w:t xml:space="preserve"> </w:t>
      </w:r>
      <w:r>
        <w:t>проявлять</w:t>
      </w:r>
      <w:r>
        <w:rPr>
          <w:spacing w:val="-1"/>
        </w:rPr>
        <w:t xml:space="preserve"> </w:t>
      </w:r>
      <w:r>
        <w:t>самостоятельность в</w:t>
      </w:r>
      <w:r>
        <w:rPr>
          <w:spacing w:val="-4"/>
        </w:rPr>
        <w:t xml:space="preserve"> </w:t>
      </w:r>
      <w:r>
        <w:t>бытовом</w:t>
      </w:r>
      <w:r>
        <w:rPr>
          <w:spacing w:val="-4"/>
        </w:rPr>
        <w:t xml:space="preserve"> </w:t>
      </w:r>
      <w:r>
        <w:t>и</w:t>
      </w:r>
      <w:r>
        <w:rPr>
          <w:spacing w:val="-5"/>
        </w:rPr>
        <w:t xml:space="preserve"> </w:t>
      </w:r>
      <w:r>
        <w:t>игровом</w:t>
      </w:r>
      <w:r>
        <w:rPr>
          <w:spacing w:val="-4"/>
        </w:rPr>
        <w:t xml:space="preserve"> </w:t>
      </w:r>
      <w:r>
        <w:rPr>
          <w:spacing w:val="-2"/>
        </w:rPr>
        <w:t>поведении;</w:t>
      </w:r>
    </w:p>
    <w:p w:rsidR="000664B2" w:rsidRDefault="00CF43C2">
      <w:pPr>
        <w:pStyle w:val="a4"/>
        <w:spacing w:before="41" w:line="278" w:lineRule="auto"/>
        <w:ind w:left="283" w:right="1146"/>
      </w:pPr>
      <w: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0664B2" w:rsidRDefault="00CF43C2">
      <w:pPr>
        <w:pStyle w:val="a4"/>
        <w:spacing w:before="62" w:line="276" w:lineRule="auto"/>
        <w:ind w:left="283" w:right="1149"/>
      </w:pPr>
      <w: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w:t>
      </w:r>
      <w:r>
        <w:rPr>
          <w:spacing w:val="-2"/>
        </w:rPr>
        <w:t>просьбами;</w:t>
      </w:r>
    </w:p>
    <w:p w:rsidR="000664B2" w:rsidRDefault="00CF43C2">
      <w:pPr>
        <w:pStyle w:val="a4"/>
        <w:spacing w:line="276" w:lineRule="auto"/>
        <w:ind w:left="283" w:right="1144"/>
      </w:pPr>
      <w:r>
        <w:t xml:space="preserve">ребенок проявляет интерес к стихам, сказкам, повторяет отдельные слова и фразы за </w:t>
      </w:r>
      <w:r>
        <w:rPr>
          <w:spacing w:val="-2"/>
        </w:rPr>
        <w:t>взрослым;</w:t>
      </w:r>
    </w:p>
    <w:p w:rsidR="000664B2" w:rsidRDefault="00CF43C2">
      <w:pPr>
        <w:pStyle w:val="a4"/>
        <w:spacing w:line="275" w:lineRule="exact"/>
        <w:ind w:left="283"/>
      </w:pPr>
      <w:r>
        <w:t>ребенок</w:t>
      </w:r>
      <w:r>
        <w:rPr>
          <w:spacing w:val="-4"/>
        </w:rPr>
        <w:t xml:space="preserve"> </w:t>
      </w:r>
      <w:r>
        <w:t>рассматривает</w:t>
      </w:r>
      <w:r>
        <w:rPr>
          <w:spacing w:val="-1"/>
        </w:rPr>
        <w:t xml:space="preserve"> </w:t>
      </w:r>
      <w:r>
        <w:t>картинки,</w:t>
      </w:r>
      <w:r>
        <w:rPr>
          <w:spacing w:val="-4"/>
        </w:rPr>
        <w:t xml:space="preserve"> </w:t>
      </w:r>
      <w:r>
        <w:t>показывает</w:t>
      </w:r>
      <w:r>
        <w:rPr>
          <w:spacing w:val="-6"/>
        </w:rPr>
        <w:t xml:space="preserve"> </w:t>
      </w:r>
      <w:r>
        <w:t>и</w:t>
      </w:r>
      <w:r>
        <w:rPr>
          <w:spacing w:val="-5"/>
        </w:rPr>
        <w:t xml:space="preserve"> </w:t>
      </w:r>
      <w:r>
        <w:t>называет</w:t>
      </w:r>
      <w:r>
        <w:rPr>
          <w:spacing w:val="-5"/>
        </w:rPr>
        <w:t xml:space="preserve"> </w:t>
      </w:r>
      <w:r>
        <w:t>предметы,</w:t>
      </w:r>
      <w:r>
        <w:rPr>
          <w:spacing w:val="-4"/>
        </w:rPr>
        <w:t xml:space="preserve"> </w:t>
      </w:r>
      <w:r>
        <w:t>изображенные</w:t>
      </w:r>
      <w:r>
        <w:rPr>
          <w:spacing w:val="-2"/>
        </w:rPr>
        <w:t xml:space="preserve"> </w:t>
      </w:r>
      <w:r>
        <w:t>на</w:t>
      </w:r>
      <w:r>
        <w:rPr>
          <w:spacing w:val="-7"/>
        </w:rPr>
        <w:t xml:space="preserve"> </w:t>
      </w:r>
      <w:r>
        <w:rPr>
          <w:spacing w:val="-4"/>
        </w:rPr>
        <w:t>них;</w:t>
      </w:r>
    </w:p>
    <w:p w:rsidR="000664B2" w:rsidRDefault="00CF43C2">
      <w:pPr>
        <w:pStyle w:val="a4"/>
        <w:spacing w:before="39" w:line="280" w:lineRule="auto"/>
        <w:ind w:left="283" w:right="1152"/>
      </w:pPr>
      <w:r>
        <w:t>ребенок различает и называет основные цвета, формы предметов, ориентируется в основных пространственных и временных отношениях;</w:t>
      </w:r>
    </w:p>
    <w:p w:rsidR="000664B2" w:rsidRDefault="00CF43C2">
      <w:pPr>
        <w:pStyle w:val="a4"/>
        <w:spacing w:line="269" w:lineRule="exact"/>
        <w:ind w:left="283"/>
      </w:pPr>
      <w:r>
        <w:t>ребенок</w:t>
      </w:r>
      <w:r>
        <w:rPr>
          <w:spacing w:val="-10"/>
        </w:rPr>
        <w:t xml:space="preserve"> </w:t>
      </w:r>
      <w:r>
        <w:t>осуществляет</w:t>
      </w:r>
      <w:r>
        <w:rPr>
          <w:spacing w:val="-3"/>
        </w:rPr>
        <w:t xml:space="preserve"> </w:t>
      </w:r>
      <w:r>
        <w:t>поисковые</w:t>
      </w:r>
      <w:r>
        <w:rPr>
          <w:spacing w:val="-3"/>
        </w:rPr>
        <w:t xml:space="preserve"> </w:t>
      </w:r>
      <w:r>
        <w:t>и</w:t>
      </w:r>
      <w:r>
        <w:rPr>
          <w:spacing w:val="-10"/>
        </w:rPr>
        <w:t xml:space="preserve"> </w:t>
      </w:r>
      <w:r>
        <w:t>обследовательские</w:t>
      </w:r>
      <w:r>
        <w:rPr>
          <w:spacing w:val="-3"/>
        </w:rPr>
        <w:t xml:space="preserve"> </w:t>
      </w:r>
      <w:r>
        <w:rPr>
          <w:spacing w:val="-2"/>
        </w:rPr>
        <w:t>действия;</w:t>
      </w:r>
    </w:p>
    <w:p w:rsidR="000664B2" w:rsidRDefault="00CF43C2">
      <w:pPr>
        <w:pStyle w:val="a4"/>
        <w:spacing w:before="41" w:line="276" w:lineRule="auto"/>
        <w:ind w:left="283" w:right="1153"/>
      </w:pPr>
      <w:r>
        <w:t>ребенок знает основные</w:t>
      </w:r>
      <w:r>
        <w:rPr>
          <w:spacing w:val="-2"/>
        </w:rPr>
        <w:t xml:space="preserve"> </w:t>
      </w:r>
      <w:r>
        <w:t>особенности внешнего облика человека, его деятельности;</w:t>
      </w:r>
      <w:r>
        <w:rPr>
          <w:spacing w:val="-1"/>
        </w:rPr>
        <w:t xml:space="preserve"> </w:t>
      </w:r>
      <w:r>
        <w:t>свое имя, имена близких; демонстрирует первоначальные представления о населенном пункте, в котором живет (город, село и так далее);</w:t>
      </w:r>
    </w:p>
    <w:p w:rsidR="000664B2" w:rsidRDefault="00CF43C2">
      <w:pPr>
        <w:pStyle w:val="a4"/>
        <w:spacing w:line="276" w:lineRule="auto"/>
        <w:ind w:left="283" w:right="1138"/>
      </w:pPr>
      <w:r>
        <w:t>ребенок имеет представления об объектах живой и неживой природы ближайшего</w:t>
      </w:r>
      <w:r>
        <w:rPr>
          <w:spacing w:val="80"/>
        </w:rPr>
        <w:t xml:space="preserve"> </w:t>
      </w:r>
      <w:r>
        <w:t>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0664B2" w:rsidRDefault="00CF43C2">
      <w:pPr>
        <w:pStyle w:val="a4"/>
        <w:spacing w:before="1" w:line="276" w:lineRule="auto"/>
        <w:ind w:left="283" w:right="1151"/>
      </w:pPr>
      <w:r>
        <w:t xml:space="preserve">ребенок с удовольствием слушает музыку, подпевает, выполняет простые танцевальные </w:t>
      </w:r>
      <w:r>
        <w:rPr>
          <w:spacing w:val="-2"/>
        </w:rPr>
        <w:t>движения;</w:t>
      </w:r>
    </w:p>
    <w:p w:rsidR="000664B2" w:rsidRDefault="00CF43C2">
      <w:pPr>
        <w:pStyle w:val="a4"/>
        <w:spacing w:line="275" w:lineRule="exact"/>
        <w:ind w:left="283"/>
      </w:pPr>
      <w:r>
        <w:t>ребенок</w:t>
      </w:r>
      <w:r>
        <w:rPr>
          <w:spacing w:val="-6"/>
        </w:rPr>
        <w:t xml:space="preserve"> </w:t>
      </w:r>
      <w:r>
        <w:t>эмоционально</w:t>
      </w:r>
      <w:r>
        <w:rPr>
          <w:spacing w:val="-2"/>
        </w:rPr>
        <w:t xml:space="preserve"> </w:t>
      </w:r>
      <w:r>
        <w:t>откликается</w:t>
      </w:r>
      <w:r>
        <w:rPr>
          <w:spacing w:val="-3"/>
        </w:rPr>
        <w:t xml:space="preserve"> </w:t>
      </w:r>
      <w:r>
        <w:t>на</w:t>
      </w:r>
      <w:r>
        <w:rPr>
          <w:spacing w:val="-7"/>
        </w:rPr>
        <w:t xml:space="preserve"> </w:t>
      </w:r>
      <w:r>
        <w:t>красоту</w:t>
      </w:r>
      <w:r>
        <w:rPr>
          <w:spacing w:val="-10"/>
        </w:rPr>
        <w:t xml:space="preserve"> </w:t>
      </w:r>
      <w:r>
        <w:t>природы</w:t>
      </w:r>
      <w:r>
        <w:rPr>
          <w:spacing w:val="-1"/>
        </w:rPr>
        <w:t xml:space="preserve"> </w:t>
      </w:r>
      <w:r>
        <w:t>и</w:t>
      </w:r>
      <w:r>
        <w:rPr>
          <w:spacing w:val="-6"/>
        </w:rPr>
        <w:t xml:space="preserve"> </w:t>
      </w:r>
      <w:r>
        <w:t>произведения</w:t>
      </w:r>
      <w:r>
        <w:rPr>
          <w:spacing w:val="-1"/>
        </w:rPr>
        <w:t xml:space="preserve"> </w:t>
      </w:r>
      <w:r>
        <w:rPr>
          <w:spacing w:val="-2"/>
        </w:rPr>
        <w:t>искусства;</w:t>
      </w:r>
    </w:p>
    <w:p w:rsidR="000664B2" w:rsidRDefault="00CF43C2">
      <w:pPr>
        <w:pStyle w:val="a4"/>
        <w:tabs>
          <w:tab w:val="left" w:pos="1386"/>
          <w:tab w:val="left" w:pos="2671"/>
          <w:tab w:val="left" w:pos="3707"/>
          <w:tab w:val="left" w:pos="5721"/>
          <w:tab w:val="left" w:pos="7367"/>
          <w:tab w:val="left" w:pos="8378"/>
          <w:tab w:val="left" w:pos="9798"/>
        </w:tabs>
        <w:spacing w:before="41" w:line="276" w:lineRule="auto"/>
        <w:ind w:left="283" w:right="1142"/>
        <w:jc w:val="left"/>
      </w:pPr>
      <w:r>
        <w:rPr>
          <w:spacing w:val="-2"/>
        </w:rPr>
        <w:t>ребенок</w:t>
      </w:r>
      <w:r>
        <w:tab/>
      </w:r>
      <w:r>
        <w:rPr>
          <w:spacing w:val="-2"/>
        </w:rPr>
        <w:t>осваивает</w:t>
      </w:r>
      <w:r>
        <w:tab/>
      </w:r>
      <w:r>
        <w:rPr>
          <w:spacing w:val="-2"/>
        </w:rPr>
        <w:t>основы</w:t>
      </w:r>
      <w:r>
        <w:tab/>
      </w:r>
      <w:r>
        <w:rPr>
          <w:spacing w:val="-2"/>
        </w:rPr>
        <w:t>изобразительной</w:t>
      </w:r>
      <w:r>
        <w:tab/>
      </w:r>
      <w:r>
        <w:rPr>
          <w:spacing w:val="-2"/>
        </w:rPr>
        <w:t>деятельности</w:t>
      </w:r>
      <w:r>
        <w:tab/>
      </w:r>
      <w:r>
        <w:rPr>
          <w:spacing w:val="-2"/>
        </w:rPr>
        <w:t>(лепка,</w:t>
      </w:r>
      <w:r>
        <w:tab/>
      </w:r>
      <w:r>
        <w:rPr>
          <w:spacing w:val="-2"/>
        </w:rPr>
        <w:t>рисование)</w:t>
      </w:r>
      <w:r>
        <w:tab/>
      </w:r>
      <w:r>
        <w:rPr>
          <w:spacing w:val="-10"/>
        </w:rPr>
        <w:t xml:space="preserve">и </w:t>
      </w:r>
      <w:r>
        <w:t>конструирования:</w:t>
      </w:r>
      <w:r>
        <w:rPr>
          <w:spacing w:val="-3"/>
        </w:rPr>
        <w:t xml:space="preserve"> </w:t>
      </w:r>
      <w:r>
        <w:t>может</w:t>
      </w:r>
      <w:r>
        <w:rPr>
          <w:spacing w:val="-3"/>
        </w:rPr>
        <w:t xml:space="preserve"> </w:t>
      </w:r>
      <w:r>
        <w:t>выполнять</w:t>
      </w:r>
      <w:r>
        <w:rPr>
          <w:spacing w:val="-2"/>
        </w:rPr>
        <w:t xml:space="preserve"> </w:t>
      </w:r>
      <w:r>
        <w:t>уже довольно сложные постройки</w:t>
      </w:r>
      <w:r>
        <w:rPr>
          <w:spacing w:val="-3"/>
        </w:rPr>
        <w:t xml:space="preserve"> </w:t>
      </w:r>
      <w:r>
        <w:t>(гараж,</w:t>
      </w:r>
      <w:r>
        <w:rPr>
          <w:spacing w:val="-2"/>
        </w:rPr>
        <w:t xml:space="preserve"> </w:t>
      </w:r>
      <w:r>
        <w:t>дорогу</w:t>
      </w:r>
      <w:r>
        <w:rPr>
          <w:spacing w:val="-9"/>
        </w:rPr>
        <w:t xml:space="preserve"> </w:t>
      </w:r>
      <w:r>
        <w:t>к</w:t>
      </w:r>
      <w:r>
        <w:rPr>
          <w:spacing w:val="-1"/>
        </w:rPr>
        <w:t xml:space="preserve"> </w:t>
      </w:r>
      <w:r>
        <w:t>нему, забор) и играть с ними; рисует дорожки, дождик, шарики; лепит палочки, колечки, лепешки; ребенок</w:t>
      </w:r>
      <w:r>
        <w:rPr>
          <w:spacing w:val="40"/>
        </w:rPr>
        <w:t xml:space="preserve"> </w:t>
      </w:r>
      <w:r>
        <w:t>активно</w:t>
      </w:r>
      <w:r>
        <w:rPr>
          <w:spacing w:val="40"/>
        </w:rPr>
        <w:t xml:space="preserve"> </w:t>
      </w:r>
      <w:r>
        <w:t>действует</w:t>
      </w:r>
      <w:r>
        <w:rPr>
          <w:spacing w:val="40"/>
        </w:rPr>
        <w:t xml:space="preserve"> </w:t>
      </w:r>
      <w:r>
        <w:t>с</w:t>
      </w:r>
      <w:r>
        <w:rPr>
          <w:spacing w:val="40"/>
        </w:rPr>
        <w:t xml:space="preserve"> </w:t>
      </w:r>
      <w:r>
        <w:t>окружающими</w:t>
      </w:r>
      <w:r>
        <w:rPr>
          <w:spacing w:val="40"/>
        </w:rPr>
        <w:t xml:space="preserve"> </w:t>
      </w:r>
      <w:r>
        <w:t>его</w:t>
      </w:r>
      <w:r>
        <w:rPr>
          <w:spacing w:val="40"/>
        </w:rPr>
        <w:t xml:space="preserve"> </w:t>
      </w:r>
      <w:r>
        <w:t>предметами,</w:t>
      </w:r>
      <w:r>
        <w:rPr>
          <w:spacing w:val="40"/>
        </w:rPr>
        <w:t xml:space="preserve"> </w:t>
      </w:r>
      <w:r>
        <w:t>знает</w:t>
      </w:r>
      <w:r>
        <w:rPr>
          <w:spacing w:val="40"/>
        </w:rPr>
        <w:t xml:space="preserve"> </w:t>
      </w:r>
      <w:r>
        <w:t>названия,</w:t>
      </w:r>
      <w:r>
        <w:rPr>
          <w:spacing w:val="40"/>
        </w:rPr>
        <w:t xml:space="preserve"> </w:t>
      </w:r>
      <w:r>
        <w:t>свойства</w:t>
      </w:r>
      <w:r>
        <w:rPr>
          <w:spacing w:val="40"/>
        </w:rPr>
        <w:t xml:space="preserve"> </w:t>
      </w:r>
      <w:r>
        <w:t>и назначение многих предметов, находящихся в его повседневном обиходе;</w:t>
      </w:r>
    </w:p>
    <w:p w:rsidR="000664B2" w:rsidRDefault="00CF43C2">
      <w:pPr>
        <w:pStyle w:val="a4"/>
        <w:spacing w:before="3" w:line="276" w:lineRule="auto"/>
        <w:ind w:left="283" w:right="1138"/>
      </w:pPr>
      <w: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0664B2" w:rsidRDefault="000664B2">
      <w:pPr>
        <w:pStyle w:val="a4"/>
        <w:spacing w:line="278" w:lineRule="auto"/>
        <w:sectPr w:rsidR="000664B2">
          <w:pgSz w:w="12070" w:h="17240"/>
          <w:pgMar w:top="600" w:right="739" w:bottom="800" w:left="850" w:header="0" w:footer="619" w:gutter="0"/>
          <w:cols w:space="720"/>
        </w:sectPr>
      </w:pPr>
    </w:p>
    <w:p w:rsidR="000664B2" w:rsidRDefault="000664B2">
      <w:pPr>
        <w:pStyle w:val="a4"/>
        <w:ind w:left="0" w:right="1314"/>
      </w:pPr>
    </w:p>
    <w:p w:rsidR="000664B2" w:rsidRDefault="000664B2">
      <w:pPr>
        <w:pStyle w:val="a4"/>
        <w:spacing w:before="45"/>
        <w:ind w:left="0"/>
        <w:jc w:val="left"/>
      </w:pPr>
    </w:p>
    <w:p w:rsidR="000664B2" w:rsidRDefault="00CF43C2">
      <w:pPr>
        <w:pStyle w:val="3"/>
        <w:spacing w:before="2" w:line="276" w:lineRule="auto"/>
        <w:ind w:left="283" w:right="2981"/>
      </w:pPr>
      <w:r>
        <w:t>Планируемые</w:t>
      </w:r>
      <w:r>
        <w:rPr>
          <w:spacing w:val="40"/>
        </w:rPr>
        <w:t xml:space="preserve"> </w:t>
      </w:r>
      <w:r>
        <w:t>результаты</w:t>
      </w:r>
      <w:r>
        <w:rPr>
          <w:spacing w:val="-3"/>
        </w:rPr>
        <w:t xml:space="preserve"> </w:t>
      </w:r>
      <w:r>
        <w:t>освоения</w:t>
      </w:r>
      <w:r>
        <w:rPr>
          <w:spacing w:val="-8"/>
        </w:rPr>
        <w:t xml:space="preserve"> </w:t>
      </w:r>
      <w:r>
        <w:t>Программы</w:t>
      </w:r>
      <w:r>
        <w:rPr>
          <w:spacing w:val="-3"/>
        </w:rPr>
        <w:t xml:space="preserve"> </w:t>
      </w:r>
      <w:r>
        <w:t>в</w:t>
      </w:r>
      <w:r>
        <w:rPr>
          <w:spacing w:val="-6"/>
        </w:rPr>
        <w:t xml:space="preserve"> </w:t>
      </w:r>
      <w:r>
        <w:t>дошкольном</w:t>
      </w:r>
      <w:r>
        <w:rPr>
          <w:spacing w:val="-6"/>
        </w:rPr>
        <w:t xml:space="preserve"> </w:t>
      </w:r>
      <w:r>
        <w:t>возрасте к четырем годам (п.</w:t>
      </w:r>
      <w:r>
        <w:rPr>
          <w:spacing w:val="-2"/>
        </w:rPr>
        <w:t xml:space="preserve"> </w:t>
      </w:r>
      <w:r>
        <w:t>15.3</w:t>
      </w:r>
      <w:r>
        <w:rPr>
          <w:spacing w:val="-1"/>
        </w:rPr>
        <w:t xml:space="preserve"> </w:t>
      </w:r>
      <w:r>
        <w:t>ФОП</w:t>
      </w:r>
      <w:r>
        <w:rPr>
          <w:spacing w:val="-3"/>
        </w:rPr>
        <w:t xml:space="preserve"> </w:t>
      </w:r>
      <w:r>
        <w:rPr>
          <w:spacing w:val="-4"/>
        </w:rPr>
        <w:t>ДО)</w:t>
      </w:r>
    </w:p>
    <w:p w:rsidR="000664B2" w:rsidRDefault="00CF43C2">
      <w:pPr>
        <w:pStyle w:val="a4"/>
        <w:spacing w:line="276" w:lineRule="auto"/>
        <w:ind w:left="283" w:right="1144"/>
      </w:pPr>
      <w: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0664B2" w:rsidRDefault="00CF43C2">
      <w:pPr>
        <w:pStyle w:val="a4"/>
        <w:spacing w:line="276" w:lineRule="auto"/>
        <w:ind w:left="283" w:right="1154"/>
      </w:pPr>
      <w: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0664B2" w:rsidRDefault="00CF43C2">
      <w:pPr>
        <w:pStyle w:val="a4"/>
        <w:spacing w:line="276" w:lineRule="auto"/>
        <w:ind w:left="283" w:right="1145"/>
      </w:pPr>
      <w: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0664B2" w:rsidRDefault="00CF43C2">
      <w:pPr>
        <w:pStyle w:val="a4"/>
        <w:spacing w:line="278" w:lineRule="auto"/>
        <w:ind w:left="283" w:right="1155"/>
      </w:pPr>
      <w:r>
        <w:t>ребенок</w:t>
      </w:r>
      <w:r>
        <w:rPr>
          <w:spacing w:val="-3"/>
        </w:rPr>
        <w:t xml:space="preserve"> </w:t>
      </w:r>
      <w:r>
        <w:t>владеет</w:t>
      </w:r>
      <w:r>
        <w:rPr>
          <w:spacing w:val="-2"/>
        </w:rPr>
        <w:t xml:space="preserve"> </w:t>
      </w:r>
      <w:r>
        <w:t>культурно-гигиеническими</w:t>
      </w:r>
      <w:r>
        <w:rPr>
          <w:spacing w:val="-5"/>
        </w:rPr>
        <w:t xml:space="preserve"> </w:t>
      </w:r>
      <w:r>
        <w:t>навыками:</w:t>
      </w:r>
      <w:r>
        <w:rPr>
          <w:spacing w:val="-2"/>
        </w:rPr>
        <w:t xml:space="preserve"> </w:t>
      </w:r>
      <w:r>
        <w:t>умывание,</w:t>
      </w:r>
      <w:r>
        <w:rPr>
          <w:spacing w:val="-8"/>
        </w:rPr>
        <w:t xml:space="preserve"> </w:t>
      </w:r>
      <w:r>
        <w:t>одевание</w:t>
      </w:r>
      <w:r>
        <w:rPr>
          <w:spacing w:val="-2"/>
        </w:rPr>
        <w:t xml:space="preserve"> </w:t>
      </w:r>
      <w:r>
        <w:t>и</w:t>
      </w:r>
      <w:r>
        <w:rPr>
          <w:spacing w:val="-5"/>
        </w:rPr>
        <w:t xml:space="preserve"> </w:t>
      </w:r>
      <w:r>
        <w:t>тому</w:t>
      </w:r>
      <w:r>
        <w:rPr>
          <w:spacing w:val="-11"/>
        </w:rPr>
        <w:t xml:space="preserve"> </w:t>
      </w:r>
      <w:r>
        <w:t>подобное, соблюдает требования гигиены, имеет первичные представления о факторах, положительно влияющих на здоровье;</w:t>
      </w:r>
    </w:p>
    <w:p w:rsidR="000664B2" w:rsidRDefault="00CF43C2">
      <w:pPr>
        <w:pStyle w:val="a4"/>
        <w:spacing w:line="276" w:lineRule="auto"/>
        <w:ind w:left="283" w:right="1154"/>
      </w:pPr>
      <w:r>
        <w:t xml:space="preserve">ребенок проявляет доверие к миру, положительно оценивает себя, говорит о себе в первом </w:t>
      </w:r>
      <w:r>
        <w:rPr>
          <w:spacing w:val="-2"/>
        </w:rPr>
        <w:t>лице;</w:t>
      </w:r>
    </w:p>
    <w:p w:rsidR="000664B2" w:rsidRDefault="00CF43C2">
      <w:pPr>
        <w:pStyle w:val="a4"/>
        <w:spacing w:line="276" w:lineRule="auto"/>
        <w:ind w:left="283" w:right="1147"/>
      </w:pPr>
      <w:r>
        <w:t>ребенок</w:t>
      </w:r>
      <w:r>
        <w:rPr>
          <w:spacing w:val="-3"/>
        </w:rPr>
        <w:t xml:space="preserve"> </w:t>
      </w:r>
      <w:r>
        <w:t>откликается эмоционально на ярко выраженное состояние близких</w:t>
      </w:r>
      <w:r>
        <w:rPr>
          <w:spacing w:val="-1"/>
        </w:rPr>
        <w:t xml:space="preserve"> </w:t>
      </w:r>
      <w:r>
        <w:t>и сверстников по показу и побуждению взрослых; дружелюбно настроен в отношении других детей;</w:t>
      </w:r>
    </w:p>
    <w:p w:rsidR="002A1D60" w:rsidRDefault="002A1D60" w:rsidP="002A1D60">
      <w:pPr>
        <w:pStyle w:val="a4"/>
        <w:spacing w:before="62" w:line="276" w:lineRule="auto"/>
        <w:ind w:left="283" w:right="1143"/>
      </w:pPr>
      <w:r>
        <w:t>ребенок владеет элементарными нормами и правилами поведения, связанными с определенными</w:t>
      </w:r>
      <w:r>
        <w:rPr>
          <w:spacing w:val="-2"/>
        </w:rPr>
        <w:t xml:space="preserve"> </w:t>
      </w:r>
      <w:r>
        <w:t>разрешениями</w:t>
      </w:r>
      <w:r>
        <w:rPr>
          <w:spacing w:val="-2"/>
        </w:rPr>
        <w:t xml:space="preserve"> </w:t>
      </w:r>
      <w:r>
        <w:t>и</w:t>
      </w:r>
      <w:r>
        <w:rPr>
          <w:spacing w:val="-7"/>
        </w:rPr>
        <w:t xml:space="preserve"> </w:t>
      </w:r>
      <w:r>
        <w:t>запретами</w:t>
      </w:r>
      <w:r>
        <w:rPr>
          <w:spacing w:val="-7"/>
        </w:rPr>
        <w:t xml:space="preserve"> </w:t>
      </w:r>
      <w:r>
        <w:t>("можно",</w:t>
      </w:r>
      <w:r>
        <w:rPr>
          <w:spacing w:val="-1"/>
        </w:rPr>
        <w:t xml:space="preserve"> </w:t>
      </w:r>
      <w:r>
        <w:t>"нельзя"),</w:t>
      </w:r>
      <w:r>
        <w:rPr>
          <w:spacing w:val="-1"/>
        </w:rPr>
        <w:t xml:space="preserve"> </w:t>
      </w:r>
      <w:r>
        <w:t>демонстрирует</w:t>
      </w:r>
      <w:r>
        <w:rPr>
          <w:spacing w:val="-3"/>
        </w:rPr>
        <w:t xml:space="preserve"> </w:t>
      </w:r>
      <w:r>
        <w:t>стремление</w:t>
      </w:r>
      <w:r>
        <w:rPr>
          <w:spacing w:val="-4"/>
        </w:rPr>
        <w:t xml:space="preserve"> </w:t>
      </w:r>
      <w:r>
        <w:t>к положительным поступкам;</w:t>
      </w:r>
    </w:p>
    <w:p w:rsidR="002A1D60" w:rsidRDefault="002A1D60" w:rsidP="002A1D60">
      <w:pPr>
        <w:pStyle w:val="a4"/>
        <w:spacing w:line="276" w:lineRule="auto"/>
        <w:ind w:left="283" w:right="1152"/>
      </w:pPr>
      <w: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w:t>
      </w:r>
      <w:r>
        <w:rPr>
          <w:spacing w:val="-2"/>
        </w:rPr>
        <w:t>сверстниками;</w:t>
      </w:r>
    </w:p>
    <w:p w:rsidR="002A1D60" w:rsidRDefault="002A1D60" w:rsidP="002A1D60">
      <w:pPr>
        <w:pStyle w:val="a4"/>
        <w:spacing w:line="280" w:lineRule="auto"/>
        <w:ind w:left="283" w:right="1142"/>
      </w:pPr>
      <w: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2A1D60" w:rsidRDefault="002A1D60" w:rsidP="002A1D60">
      <w:pPr>
        <w:pStyle w:val="a4"/>
        <w:spacing w:line="276" w:lineRule="auto"/>
        <w:ind w:left="283" w:right="1154"/>
      </w:pPr>
      <w: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2A1D60" w:rsidRDefault="002A1D60" w:rsidP="002A1D60">
      <w:pPr>
        <w:pStyle w:val="a4"/>
        <w:spacing w:line="276" w:lineRule="auto"/>
        <w:ind w:left="283" w:right="1142"/>
      </w:pPr>
      <w: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2A1D60" w:rsidRDefault="002A1D60" w:rsidP="002A1D60">
      <w:pPr>
        <w:pStyle w:val="a4"/>
        <w:spacing w:line="278" w:lineRule="auto"/>
        <w:ind w:left="283" w:right="1149"/>
      </w:pPr>
      <w: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2A1D60" w:rsidRDefault="002A1D60" w:rsidP="002A1D60">
      <w:pPr>
        <w:pStyle w:val="a4"/>
        <w:tabs>
          <w:tab w:val="left" w:pos="1510"/>
          <w:tab w:val="left" w:pos="3074"/>
          <w:tab w:val="left" w:pos="3443"/>
          <w:tab w:val="left" w:pos="4201"/>
          <w:tab w:val="left" w:pos="4973"/>
          <w:tab w:val="left" w:pos="6110"/>
          <w:tab w:val="left" w:pos="6599"/>
          <w:tab w:val="left" w:pos="7779"/>
          <w:tab w:val="left" w:pos="9064"/>
        </w:tabs>
        <w:spacing w:line="276" w:lineRule="auto"/>
        <w:ind w:left="283" w:right="1150"/>
        <w:jc w:val="left"/>
      </w:pPr>
      <w:r>
        <w:t>ребенок</w:t>
      </w:r>
      <w:r>
        <w:rPr>
          <w:spacing w:val="77"/>
        </w:rPr>
        <w:t xml:space="preserve"> </w:t>
      </w:r>
      <w:r>
        <w:t>демонстрирует</w:t>
      </w:r>
      <w:r>
        <w:rPr>
          <w:spacing w:val="80"/>
        </w:rPr>
        <w:t xml:space="preserve"> </w:t>
      </w:r>
      <w:r>
        <w:t>умения</w:t>
      </w:r>
      <w:r>
        <w:rPr>
          <w:spacing w:val="77"/>
        </w:rPr>
        <w:t xml:space="preserve"> </w:t>
      </w:r>
      <w:r>
        <w:t>вступать</w:t>
      </w:r>
      <w:r>
        <w:rPr>
          <w:spacing w:val="79"/>
        </w:rPr>
        <w:t xml:space="preserve"> </w:t>
      </w:r>
      <w:r>
        <w:t>в</w:t>
      </w:r>
      <w:r>
        <w:rPr>
          <w:spacing w:val="40"/>
        </w:rPr>
        <w:t xml:space="preserve"> </w:t>
      </w:r>
      <w:r>
        <w:t>речевое</w:t>
      </w:r>
      <w:r>
        <w:rPr>
          <w:spacing w:val="40"/>
        </w:rPr>
        <w:t xml:space="preserve"> </w:t>
      </w:r>
      <w:r>
        <w:t>общение</w:t>
      </w:r>
      <w:r>
        <w:rPr>
          <w:spacing w:val="77"/>
        </w:rPr>
        <w:t xml:space="preserve"> </w:t>
      </w:r>
      <w:r>
        <w:t>со</w:t>
      </w:r>
      <w:r>
        <w:rPr>
          <w:spacing w:val="77"/>
        </w:rPr>
        <w:t xml:space="preserve"> </w:t>
      </w:r>
      <w:r>
        <w:t>знакомыми</w:t>
      </w:r>
      <w:r>
        <w:rPr>
          <w:spacing w:val="40"/>
        </w:rPr>
        <w:t xml:space="preserve"> </w:t>
      </w:r>
      <w:r>
        <w:t xml:space="preserve">взрослыми: </w:t>
      </w:r>
      <w:r>
        <w:rPr>
          <w:spacing w:val="-2"/>
        </w:rPr>
        <w:t>понимает</w:t>
      </w:r>
      <w:r>
        <w:tab/>
      </w:r>
      <w:r>
        <w:rPr>
          <w:spacing w:val="-2"/>
        </w:rPr>
        <w:t>обращенную</w:t>
      </w:r>
      <w:r>
        <w:tab/>
      </w:r>
      <w:r>
        <w:rPr>
          <w:spacing w:val="-10"/>
        </w:rPr>
        <w:t>к</w:t>
      </w:r>
      <w:r>
        <w:tab/>
      </w:r>
      <w:r>
        <w:rPr>
          <w:spacing w:val="-4"/>
        </w:rPr>
        <w:t>нему</w:t>
      </w:r>
      <w:r>
        <w:tab/>
      </w:r>
      <w:r>
        <w:rPr>
          <w:spacing w:val="-4"/>
        </w:rPr>
        <w:t>речь,</w:t>
      </w:r>
      <w:r>
        <w:tab/>
      </w:r>
      <w:r>
        <w:rPr>
          <w:spacing w:val="-2"/>
        </w:rPr>
        <w:t>отвечает</w:t>
      </w:r>
      <w:r>
        <w:tab/>
      </w:r>
      <w:r>
        <w:rPr>
          <w:spacing w:val="-6"/>
        </w:rPr>
        <w:t>на</w:t>
      </w:r>
      <w:r>
        <w:tab/>
      </w:r>
      <w:r>
        <w:rPr>
          <w:spacing w:val="-2"/>
        </w:rPr>
        <w:t>вопросы,</w:t>
      </w:r>
      <w:r>
        <w:tab/>
      </w:r>
      <w:r>
        <w:rPr>
          <w:spacing w:val="-2"/>
        </w:rPr>
        <w:t>используя</w:t>
      </w:r>
      <w:r>
        <w:tab/>
      </w:r>
      <w:r>
        <w:rPr>
          <w:spacing w:val="-2"/>
        </w:rPr>
        <w:t xml:space="preserve">простые </w:t>
      </w:r>
      <w:r>
        <w:t>распространенные предложения; проявляет речевую активность в общении со сверстником; ребенок совместно со взрослым пересказывает знакомые сказки, короткие стихи;</w:t>
      </w:r>
    </w:p>
    <w:p w:rsidR="002A1D60" w:rsidRDefault="002A1D60" w:rsidP="002A1D60">
      <w:pPr>
        <w:pStyle w:val="a4"/>
        <w:spacing w:line="276" w:lineRule="auto"/>
        <w:ind w:left="283" w:right="1145"/>
      </w:pPr>
      <w: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2A1D60" w:rsidRDefault="002A1D60" w:rsidP="002A1D60">
      <w:pPr>
        <w:pStyle w:val="a4"/>
        <w:spacing w:line="276" w:lineRule="auto"/>
        <w:ind w:left="283" w:right="1148"/>
      </w:pPr>
      <w:r>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w:t>
      </w:r>
      <w:r>
        <w:lastRenderedPageBreak/>
        <w:t>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2A1D60" w:rsidRDefault="002A1D60" w:rsidP="002A1D60">
      <w:pPr>
        <w:pStyle w:val="a4"/>
        <w:spacing w:line="274" w:lineRule="exact"/>
        <w:ind w:left="283"/>
      </w:pPr>
      <w:r>
        <w:t>ребенок</w:t>
      </w:r>
      <w:r>
        <w:rPr>
          <w:spacing w:val="-5"/>
        </w:rPr>
        <w:t xml:space="preserve"> </w:t>
      </w:r>
      <w:r>
        <w:t>проявляет</w:t>
      </w:r>
      <w:r>
        <w:rPr>
          <w:spacing w:val="-4"/>
        </w:rPr>
        <w:t xml:space="preserve"> </w:t>
      </w:r>
      <w:r>
        <w:t>интерес</w:t>
      </w:r>
      <w:r>
        <w:rPr>
          <w:spacing w:val="-2"/>
        </w:rPr>
        <w:t xml:space="preserve"> </w:t>
      </w:r>
      <w:r>
        <w:t>к</w:t>
      </w:r>
      <w:r>
        <w:rPr>
          <w:spacing w:val="-7"/>
        </w:rPr>
        <w:t xml:space="preserve"> </w:t>
      </w:r>
      <w:r>
        <w:t>миру,</w:t>
      </w:r>
      <w:r>
        <w:rPr>
          <w:spacing w:val="1"/>
        </w:rPr>
        <w:t xml:space="preserve"> </w:t>
      </w:r>
      <w:r>
        <w:t>к</w:t>
      </w:r>
      <w:r>
        <w:rPr>
          <w:spacing w:val="-2"/>
        </w:rPr>
        <w:t xml:space="preserve"> </w:t>
      </w:r>
      <w:r>
        <w:t>себе</w:t>
      </w:r>
      <w:r>
        <w:rPr>
          <w:spacing w:val="-2"/>
        </w:rPr>
        <w:t xml:space="preserve"> </w:t>
      </w:r>
      <w:r>
        <w:t>и</w:t>
      </w:r>
      <w:r>
        <w:rPr>
          <w:spacing w:val="-4"/>
        </w:rPr>
        <w:t xml:space="preserve"> </w:t>
      </w:r>
      <w:r>
        <w:t>окружающим</w:t>
      </w:r>
      <w:r>
        <w:rPr>
          <w:spacing w:val="1"/>
        </w:rPr>
        <w:t xml:space="preserve"> </w:t>
      </w:r>
      <w:r>
        <w:rPr>
          <w:spacing w:val="-2"/>
        </w:rPr>
        <w:t>людям;</w:t>
      </w:r>
    </w:p>
    <w:p w:rsidR="002A1D60" w:rsidRDefault="002A1D60" w:rsidP="002A1D60">
      <w:pPr>
        <w:pStyle w:val="a4"/>
        <w:spacing w:before="23" w:line="280" w:lineRule="auto"/>
        <w:ind w:left="283" w:right="1156"/>
      </w:pPr>
      <w:r>
        <w:t>ребенок знает об объектах ближайшего окружения: о родном населенном пункте, его названии, достопримечательностях и традициях;</w:t>
      </w:r>
    </w:p>
    <w:p w:rsidR="002A1D60" w:rsidRDefault="002A1D60" w:rsidP="002A1D60">
      <w:pPr>
        <w:pStyle w:val="a4"/>
        <w:spacing w:line="276" w:lineRule="auto"/>
        <w:ind w:left="283" w:right="1143"/>
      </w:pPr>
      <w: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2A1D60" w:rsidRDefault="002A1D60" w:rsidP="002A1D60">
      <w:pPr>
        <w:pStyle w:val="a4"/>
        <w:spacing w:line="276" w:lineRule="auto"/>
        <w:ind w:left="283" w:right="1148"/>
      </w:pPr>
      <w: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w:t>
      </w:r>
      <w:r>
        <w:rPr>
          <w:spacing w:val="-2"/>
        </w:rPr>
        <w:t xml:space="preserve"> </w:t>
      </w:r>
      <w:r>
        <w:t>их</w:t>
      </w:r>
      <w:r>
        <w:rPr>
          <w:spacing w:val="-2"/>
        </w:rPr>
        <w:t xml:space="preserve"> </w:t>
      </w:r>
      <w:r>
        <w:t>и украшать;</w:t>
      </w:r>
      <w:r>
        <w:rPr>
          <w:spacing w:val="-2"/>
        </w:rPr>
        <w:t xml:space="preserve"> </w:t>
      </w:r>
      <w:r>
        <w:t>использовать простые строительные</w:t>
      </w:r>
      <w:r>
        <w:rPr>
          <w:spacing w:val="-3"/>
        </w:rPr>
        <w:t xml:space="preserve"> </w:t>
      </w:r>
      <w:r>
        <w:t>детали для</w:t>
      </w:r>
      <w:r>
        <w:rPr>
          <w:spacing w:val="-2"/>
        </w:rPr>
        <w:t xml:space="preserve"> </w:t>
      </w:r>
      <w:r>
        <w:t>создания постройки с последующим ее анализом;</w:t>
      </w:r>
    </w:p>
    <w:p w:rsidR="002A1D60" w:rsidRDefault="002A1D60" w:rsidP="002A1D60">
      <w:pPr>
        <w:pStyle w:val="a4"/>
        <w:spacing w:before="62" w:line="276" w:lineRule="auto"/>
        <w:ind w:left="284" w:right="1142"/>
      </w:pPr>
      <w: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w:t>
      </w:r>
      <w:r>
        <w:rPr>
          <w:spacing w:val="-2"/>
        </w:rPr>
        <w:t>движении;</w:t>
      </w:r>
      <w:r w:rsidRPr="002A1D60">
        <w:t xml:space="preserve"> </w:t>
      </w:r>
      <w: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2A1D60" w:rsidRDefault="002A1D60" w:rsidP="002A1D60">
      <w:pPr>
        <w:pStyle w:val="a4"/>
        <w:spacing w:line="276" w:lineRule="auto"/>
        <w:ind w:left="283" w:right="1150"/>
      </w:pPr>
      <w: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w:t>
      </w:r>
      <w:r>
        <w:rPr>
          <w:spacing w:val="-2"/>
        </w:rPr>
        <w:t>движения.</w:t>
      </w:r>
    </w:p>
    <w:p w:rsidR="002A1D60" w:rsidRDefault="002A1D60" w:rsidP="002A1D60">
      <w:pPr>
        <w:pStyle w:val="3"/>
        <w:spacing w:before="2" w:line="280" w:lineRule="auto"/>
        <w:ind w:left="283" w:right="5619"/>
      </w:pPr>
      <w:r>
        <w:t>Планируемые</w:t>
      </w:r>
      <w:r>
        <w:rPr>
          <w:spacing w:val="-11"/>
        </w:rPr>
        <w:t xml:space="preserve"> </w:t>
      </w:r>
      <w:r>
        <w:t>результаты</w:t>
      </w:r>
      <w:r>
        <w:rPr>
          <w:spacing w:val="-13"/>
        </w:rPr>
        <w:t xml:space="preserve"> </w:t>
      </w:r>
      <w:r>
        <w:t>освоения</w:t>
      </w:r>
      <w:r>
        <w:rPr>
          <w:spacing w:val="-9"/>
        </w:rPr>
        <w:t xml:space="preserve"> </w:t>
      </w:r>
      <w:r>
        <w:t>Программы к пяти годам:</w:t>
      </w:r>
    </w:p>
    <w:p w:rsidR="002A1D60" w:rsidRDefault="002A1D60" w:rsidP="002A1D60">
      <w:pPr>
        <w:pStyle w:val="a4"/>
        <w:spacing w:line="276" w:lineRule="auto"/>
        <w:ind w:left="283" w:right="1150"/>
      </w:pPr>
      <w: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2A1D60" w:rsidRDefault="002A1D60" w:rsidP="002A1D60">
      <w:pPr>
        <w:pStyle w:val="a4"/>
        <w:spacing w:line="276" w:lineRule="auto"/>
        <w:ind w:left="283" w:right="1151"/>
      </w:pPr>
      <w:r>
        <w:t>ребенок демонстрирует координацию, быстроту, силу, выносливость, гибкость, ловкость, развитие</w:t>
      </w:r>
      <w:r>
        <w:rPr>
          <w:spacing w:val="-2"/>
        </w:rPr>
        <w:t xml:space="preserve"> </w:t>
      </w:r>
      <w:r>
        <w:t>крупной и мелкой моторики, активно</w:t>
      </w:r>
      <w:r>
        <w:rPr>
          <w:spacing w:val="-1"/>
        </w:rPr>
        <w:t xml:space="preserve"> </w:t>
      </w:r>
      <w:r>
        <w:t>и с</w:t>
      </w:r>
      <w:r>
        <w:rPr>
          <w:spacing w:val="-2"/>
        </w:rPr>
        <w:t xml:space="preserve"> </w:t>
      </w:r>
      <w:r>
        <w:t>интересом выполняет</w:t>
      </w:r>
      <w:r>
        <w:rPr>
          <w:spacing w:val="-5"/>
        </w:rPr>
        <w:t xml:space="preserve"> </w:t>
      </w:r>
      <w:r>
        <w:t>основные</w:t>
      </w:r>
      <w:r>
        <w:rPr>
          <w:spacing w:val="-2"/>
        </w:rPr>
        <w:t xml:space="preserve"> </w:t>
      </w:r>
      <w:r>
        <w:t>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2A1D60" w:rsidRDefault="002A1D60" w:rsidP="002A1D60">
      <w:pPr>
        <w:pStyle w:val="a4"/>
        <w:spacing w:line="276" w:lineRule="auto"/>
        <w:ind w:left="283" w:right="1155"/>
      </w:pPr>
      <w: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2A1D60" w:rsidRDefault="002A1D60" w:rsidP="002A1D60">
      <w:pPr>
        <w:pStyle w:val="a4"/>
        <w:spacing w:line="276" w:lineRule="auto"/>
        <w:ind w:left="283" w:right="1150"/>
      </w:pPr>
      <w:r>
        <w:t>ребенок стремится к самостоятельному осуществлению процессов личной гигиены, их правильной организации;</w:t>
      </w:r>
    </w:p>
    <w:p w:rsidR="002A1D60" w:rsidRDefault="002A1D60" w:rsidP="002A1D60">
      <w:pPr>
        <w:pStyle w:val="a4"/>
        <w:spacing w:line="276" w:lineRule="auto"/>
        <w:ind w:left="283" w:right="1147"/>
      </w:pPr>
      <w:r>
        <w:t>ребенок выполняет самостоятельно правила общения со взрослым, внимателен к его словам</w:t>
      </w:r>
      <w:r>
        <w:rPr>
          <w:spacing w:val="40"/>
        </w:rPr>
        <w:t xml:space="preserve"> </w:t>
      </w:r>
      <w:r>
        <w:t>и мнению, стремится к познавательному, интеллектуальному</w:t>
      </w:r>
      <w:r>
        <w:rPr>
          <w:spacing w:val="-1"/>
        </w:rPr>
        <w:t xml:space="preserve"> </w:t>
      </w:r>
      <w:r>
        <w:t>общению со взрослыми: задает много вопросов</w:t>
      </w:r>
      <w:r>
        <w:rPr>
          <w:spacing w:val="-2"/>
        </w:rPr>
        <w:t xml:space="preserve"> </w:t>
      </w:r>
      <w:r>
        <w:t>поискового характера, стремится к</w:t>
      </w:r>
      <w:r>
        <w:rPr>
          <w:spacing w:val="-5"/>
        </w:rPr>
        <w:t xml:space="preserve"> </w:t>
      </w:r>
      <w:r>
        <w:t>одобряемым</w:t>
      </w:r>
      <w:r>
        <w:rPr>
          <w:spacing w:val="-3"/>
        </w:rPr>
        <w:t xml:space="preserve"> </w:t>
      </w:r>
      <w:r>
        <w:t>формам</w:t>
      </w:r>
      <w:r>
        <w:rPr>
          <w:spacing w:val="-3"/>
        </w:rPr>
        <w:t xml:space="preserve"> </w:t>
      </w:r>
      <w:r>
        <w:t>поведения,</w:t>
      </w:r>
      <w:r>
        <w:rPr>
          <w:spacing w:val="-2"/>
        </w:rPr>
        <w:t xml:space="preserve"> </w:t>
      </w:r>
      <w:r>
        <w:t>замечает ярко выраженное эмоциональное состояние окружающих людей, по примеру педагога проявляет сочувствие;</w:t>
      </w:r>
    </w:p>
    <w:p w:rsidR="002A1D60" w:rsidRDefault="002A1D60" w:rsidP="002A1D60">
      <w:pPr>
        <w:pStyle w:val="a4"/>
        <w:spacing w:line="276" w:lineRule="auto"/>
        <w:ind w:left="283" w:right="1144"/>
      </w:pPr>
      <w:r>
        <w:t xml:space="preserve">ребенок без напоминания взрослого здоровается и прощается, говорит "спасибо" и </w:t>
      </w:r>
      <w:r>
        <w:rPr>
          <w:spacing w:val="-2"/>
        </w:rPr>
        <w:t>"пожалуйста";</w:t>
      </w:r>
    </w:p>
    <w:p w:rsidR="002A1D60" w:rsidRDefault="002A1D60" w:rsidP="002A1D60">
      <w:pPr>
        <w:pStyle w:val="a4"/>
        <w:spacing w:line="276" w:lineRule="auto"/>
        <w:ind w:left="283" w:right="1153"/>
      </w:pPr>
      <w: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2A1D60" w:rsidRDefault="002A1D60" w:rsidP="002A1D60">
      <w:pPr>
        <w:pStyle w:val="a4"/>
        <w:spacing w:line="276" w:lineRule="auto"/>
        <w:ind w:left="283" w:right="1150"/>
      </w:pPr>
      <w:r>
        <w:t xml:space="preserve">ребенок познает правила безопасного поведения и стремится их выполнять в повседневной </w:t>
      </w:r>
      <w:r>
        <w:rPr>
          <w:spacing w:val="-2"/>
        </w:rPr>
        <w:lastRenderedPageBreak/>
        <w:t>жизни;</w:t>
      </w:r>
    </w:p>
    <w:p w:rsidR="002A1D60" w:rsidRDefault="002A1D60" w:rsidP="002A1D60">
      <w:pPr>
        <w:pStyle w:val="a4"/>
        <w:spacing w:line="275" w:lineRule="exact"/>
        <w:ind w:left="283"/>
      </w:pPr>
      <w:r>
        <w:t>ребенок</w:t>
      </w:r>
      <w:r>
        <w:rPr>
          <w:spacing w:val="-2"/>
        </w:rPr>
        <w:t xml:space="preserve"> </w:t>
      </w:r>
      <w:r>
        <w:t>самостоятелен</w:t>
      </w:r>
      <w:r>
        <w:rPr>
          <w:spacing w:val="-4"/>
        </w:rPr>
        <w:t xml:space="preserve"> </w:t>
      </w:r>
      <w:r>
        <w:t>в</w:t>
      </w:r>
      <w:r>
        <w:rPr>
          <w:spacing w:val="1"/>
        </w:rPr>
        <w:t xml:space="preserve"> </w:t>
      </w:r>
      <w:r>
        <w:rPr>
          <w:spacing w:val="-2"/>
        </w:rPr>
        <w:t>самообслуживании;</w:t>
      </w:r>
    </w:p>
    <w:p w:rsidR="002A1D60" w:rsidRDefault="002A1D60" w:rsidP="002A1D60">
      <w:pPr>
        <w:pStyle w:val="a4"/>
        <w:spacing w:before="32" w:line="276" w:lineRule="auto"/>
        <w:ind w:left="283" w:right="1150"/>
        <w:jc w:val="left"/>
      </w:pPr>
      <w:r>
        <w:t>ребенок</w:t>
      </w:r>
      <w:r>
        <w:rPr>
          <w:spacing w:val="80"/>
        </w:rPr>
        <w:t xml:space="preserve"> </w:t>
      </w:r>
      <w:r>
        <w:t>проявляет</w:t>
      </w:r>
      <w:r>
        <w:rPr>
          <w:spacing w:val="80"/>
        </w:rPr>
        <w:t xml:space="preserve"> </w:t>
      </w:r>
      <w:r>
        <w:t>познавательный</w:t>
      </w:r>
      <w:r>
        <w:rPr>
          <w:spacing w:val="80"/>
        </w:rPr>
        <w:t xml:space="preserve"> </w:t>
      </w:r>
      <w:r>
        <w:t>интерес</w:t>
      </w:r>
      <w:r>
        <w:rPr>
          <w:spacing w:val="80"/>
        </w:rPr>
        <w:t xml:space="preserve"> </w:t>
      </w:r>
      <w:r>
        <w:t>к</w:t>
      </w:r>
      <w:r>
        <w:rPr>
          <w:spacing w:val="80"/>
        </w:rPr>
        <w:t xml:space="preserve"> </w:t>
      </w:r>
      <w:r>
        <w:t>труду</w:t>
      </w:r>
      <w:r>
        <w:rPr>
          <w:spacing w:val="80"/>
        </w:rPr>
        <w:t xml:space="preserve"> </w:t>
      </w:r>
      <w:r>
        <w:t>взрослых,</w:t>
      </w:r>
      <w:r>
        <w:rPr>
          <w:spacing w:val="80"/>
        </w:rPr>
        <w:t xml:space="preserve"> </w:t>
      </w:r>
      <w:r>
        <w:t>профессиям,</w:t>
      </w:r>
      <w:r>
        <w:rPr>
          <w:spacing w:val="80"/>
        </w:rPr>
        <w:t xml:space="preserve"> </w:t>
      </w:r>
      <w:r>
        <w:t>технике;</w:t>
      </w:r>
      <w:r>
        <w:rPr>
          <w:spacing w:val="80"/>
        </w:rPr>
        <w:t xml:space="preserve"> </w:t>
      </w:r>
      <w:r>
        <w:t>отражает эти представления в играх;</w:t>
      </w:r>
    </w:p>
    <w:p w:rsidR="002A1D60" w:rsidRDefault="002A1D60" w:rsidP="002A1D60">
      <w:pPr>
        <w:pStyle w:val="a4"/>
        <w:spacing w:line="276" w:lineRule="auto"/>
        <w:ind w:left="283" w:right="1150"/>
        <w:jc w:val="left"/>
      </w:pPr>
      <w:r>
        <w:t>ребенок стремится к выполнению трудовых обязанностей, охотно включается в совместный труд со взрослыми или сверстниками;</w:t>
      </w:r>
    </w:p>
    <w:p w:rsidR="002A1D60" w:rsidRDefault="002A1D60" w:rsidP="002A1D60">
      <w:pPr>
        <w:pStyle w:val="a4"/>
        <w:spacing w:line="276" w:lineRule="auto"/>
        <w:ind w:left="283"/>
        <w:jc w:val="left"/>
      </w:pPr>
      <w:r>
        <w:t>ребенок</w:t>
      </w:r>
      <w:r>
        <w:rPr>
          <w:spacing w:val="80"/>
        </w:rPr>
        <w:t xml:space="preserve"> </w:t>
      </w:r>
      <w:r>
        <w:t>инициативен</w:t>
      </w:r>
      <w:r>
        <w:rPr>
          <w:spacing w:val="80"/>
        </w:rPr>
        <w:t xml:space="preserve"> </w:t>
      </w:r>
      <w:r>
        <w:t>в</w:t>
      </w:r>
      <w:r>
        <w:rPr>
          <w:spacing w:val="80"/>
        </w:rPr>
        <w:t xml:space="preserve"> </w:t>
      </w:r>
      <w:r>
        <w:t>разговоре,</w:t>
      </w:r>
      <w:r>
        <w:rPr>
          <w:spacing w:val="80"/>
        </w:rPr>
        <w:t xml:space="preserve"> </w:t>
      </w:r>
      <w:r>
        <w:t>использует</w:t>
      </w:r>
      <w:r>
        <w:rPr>
          <w:spacing w:val="80"/>
        </w:rPr>
        <w:t xml:space="preserve"> </w:t>
      </w:r>
      <w:r>
        <w:t>разные</w:t>
      </w:r>
      <w:r>
        <w:rPr>
          <w:spacing w:val="80"/>
        </w:rPr>
        <w:t xml:space="preserve"> </w:t>
      </w:r>
      <w:r>
        <w:t>типы</w:t>
      </w:r>
      <w:r>
        <w:rPr>
          <w:spacing w:val="80"/>
        </w:rPr>
        <w:t xml:space="preserve"> </w:t>
      </w:r>
      <w:r>
        <w:t>реплик</w:t>
      </w:r>
      <w:r>
        <w:rPr>
          <w:spacing w:val="80"/>
        </w:rPr>
        <w:t xml:space="preserve"> </w:t>
      </w:r>
      <w:r>
        <w:t>и</w:t>
      </w:r>
      <w:r>
        <w:rPr>
          <w:spacing w:val="80"/>
        </w:rPr>
        <w:t xml:space="preserve"> </w:t>
      </w:r>
      <w:r>
        <w:t>простые</w:t>
      </w:r>
      <w:r>
        <w:rPr>
          <w:spacing w:val="80"/>
        </w:rPr>
        <w:t xml:space="preserve"> </w:t>
      </w:r>
      <w:r>
        <w:t>формы объяснительной речи, речевые контакты становятся более длительными и активными;</w:t>
      </w:r>
    </w:p>
    <w:p w:rsidR="002A1D60" w:rsidRDefault="002A1D60" w:rsidP="002A1D60">
      <w:pPr>
        <w:pStyle w:val="a4"/>
        <w:spacing w:line="276" w:lineRule="auto"/>
        <w:ind w:left="283" w:right="1268"/>
        <w:jc w:val="left"/>
      </w:pPr>
      <w:r>
        <w:t>ребенок большинство звуков произносит правильно, пользуется средствами эмоциональной</w:t>
      </w:r>
      <w:r>
        <w:rPr>
          <w:spacing w:val="40"/>
        </w:rPr>
        <w:t xml:space="preserve"> </w:t>
      </w:r>
      <w:r>
        <w:t>и речевой выразительности;</w:t>
      </w:r>
    </w:p>
    <w:p w:rsidR="002A1D60" w:rsidRDefault="002A1D60" w:rsidP="002A1D60">
      <w:pPr>
        <w:pStyle w:val="a4"/>
        <w:spacing w:before="1" w:line="276" w:lineRule="auto"/>
        <w:ind w:left="283" w:right="1150"/>
        <w:jc w:val="left"/>
      </w:pPr>
      <w:r>
        <w:t>ребенок</w:t>
      </w:r>
      <w:r>
        <w:rPr>
          <w:spacing w:val="29"/>
        </w:rPr>
        <w:t xml:space="preserve"> </w:t>
      </w:r>
      <w:r>
        <w:t>самостоятельно</w:t>
      </w:r>
      <w:r>
        <w:rPr>
          <w:spacing w:val="34"/>
        </w:rPr>
        <w:t xml:space="preserve"> </w:t>
      </w:r>
      <w:r>
        <w:t>пересказывает знакомые</w:t>
      </w:r>
      <w:r>
        <w:rPr>
          <w:spacing w:val="29"/>
        </w:rPr>
        <w:t xml:space="preserve"> </w:t>
      </w:r>
      <w:r>
        <w:t>сказки,</w:t>
      </w:r>
      <w:r>
        <w:rPr>
          <w:spacing w:val="31"/>
        </w:rPr>
        <w:t xml:space="preserve"> </w:t>
      </w:r>
      <w:r>
        <w:t>с небольшой помощью</w:t>
      </w:r>
      <w:r>
        <w:rPr>
          <w:spacing w:val="29"/>
        </w:rPr>
        <w:t xml:space="preserve"> </w:t>
      </w:r>
      <w:r>
        <w:t>взрослого составляет описательные рассказы и загадки;</w:t>
      </w:r>
    </w:p>
    <w:p w:rsidR="002A1D60" w:rsidRDefault="002A1D60" w:rsidP="002A1D60">
      <w:pPr>
        <w:pStyle w:val="a4"/>
        <w:spacing w:line="276" w:lineRule="auto"/>
        <w:ind w:left="283" w:right="1150"/>
        <w:jc w:val="left"/>
      </w:pPr>
      <w:r>
        <w:t>ребенок</w:t>
      </w:r>
      <w:r>
        <w:rPr>
          <w:spacing w:val="40"/>
        </w:rPr>
        <w:t xml:space="preserve"> </w:t>
      </w:r>
      <w:r>
        <w:t>проявляет</w:t>
      </w:r>
      <w:r>
        <w:rPr>
          <w:spacing w:val="40"/>
        </w:rPr>
        <w:t xml:space="preserve"> </w:t>
      </w:r>
      <w:r>
        <w:t>словотворчество,</w:t>
      </w:r>
      <w:r>
        <w:rPr>
          <w:spacing w:val="40"/>
        </w:rPr>
        <w:t xml:space="preserve"> </w:t>
      </w:r>
      <w:r>
        <w:t>интерес</w:t>
      </w:r>
      <w:r>
        <w:rPr>
          <w:spacing w:val="39"/>
        </w:rPr>
        <w:t xml:space="preserve"> </w:t>
      </w:r>
      <w:r>
        <w:t>к</w:t>
      </w:r>
      <w:r>
        <w:rPr>
          <w:spacing w:val="40"/>
        </w:rPr>
        <w:t xml:space="preserve"> </w:t>
      </w:r>
      <w:r>
        <w:t>языку,</w:t>
      </w:r>
      <w:r>
        <w:rPr>
          <w:spacing w:val="40"/>
        </w:rPr>
        <w:t xml:space="preserve"> </w:t>
      </w:r>
      <w:r>
        <w:t>с</w:t>
      </w:r>
      <w:r>
        <w:rPr>
          <w:spacing w:val="40"/>
        </w:rPr>
        <w:t xml:space="preserve"> </w:t>
      </w:r>
      <w:r>
        <w:t>интересом</w:t>
      </w:r>
      <w:r>
        <w:rPr>
          <w:spacing w:val="40"/>
        </w:rPr>
        <w:t xml:space="preserve"> </w:t>
      </w:r>
      <w:r>
        <w:t>слушает</w:t>
      </w:r>
      <w:r>
        <w:rPr>
          <w:spacing w:val="40"/>
        </w:rPr>
        <w:t xml:space="preserve"> </w:t>
      </w:r>
      <w:r>
        <w:t>литературные тексты, воспроизводит текст;</w:t>
      </w:r>
    </w:p>
    <w:p w:rsidR="002A1D60" w:rsidRDefault="002A1D60" w:rsidP="002A1D60">
      <w:pPr>
        <w:pStyle w:val="a4"/>
        <w:spacing w:line="276" w:lineRule="auto"/>
        <w:ind w:left="283" w:right="1150"/>
        <w:jc w:val="left"/>
      </w:pPr>
      <w:r>
        <w:t xml:space="preserve">ребенок способен рассказать о предмете, его назначении и особенностях, о том, как он был </w:t>
      </w:r>
      <w:r>
        <w:rPr>
          <w:spacing w:val="-2"/>
        </w:rPr>
        <w:t>создан;</w:t>
      </w:r>
    </w:p>
    <w:p w:rsidR="002A1D60" w:rsidRDefault="002A1D60" w:rsidP="002A1D60">
      <w:pPr>
        <w:pStyle w:val="a4"/>
        <w:spacing w:before="62" w:line="276" w:lineRule="auto"/>
        <w:ind w:left="283" w:right="1152"/>
      </w:pPr>
      <w:r>
        <w:t>ребенок</w:t>
      </w:r>
      <w:r>
        <w:rPr>
          <w:spacing w:val="40"/>
        </w:rPr>
        <w:t xml:space="preserve"> </w:t>
      </w:r>
      <w:r>
        <w:t>проявляет</w:t>
      </w:r>
      <w:r>
        <w:rPr>
          <w:spacing w:val="40"/>
        </w:rPr>
        <w:t xml:space="preserve"> </w:t>
      </w:r>
      <w:r>
        <w:t>стремление</w:t>
      </w:r>
      <w:r>
        <w:rPr>
          <w:spacing w:val="40"/>
        </w:rPr>
        <w:t xml:space="preserve"> </w:t>
      </w:r>
      <w:r>
        <w:t>к</w:t>
      </w:r>
      <w:r>
        <w:rPr>
          <w:spacing w:val="40"/>
        </w:rPr>
        <w:t xml:space="preserve"> </w:t>
      </w:r>
      <w:r>
        <w:t>общению</w:t>
      </w:r>
      <w:r>
        <w:rPr>
          <w:spacing w:val="40"/>
        </w:rPr>
        <w:t xml:space="preserve"> </w:t>
      </w:r>
      <w:r>
        <w:t>со</w:t>
      </w:r>
      <w:r>
        <w:rPr>
          <w:spacing w:val="40"/>
        </w:rPr>
        <w:t xml:space="preserve"> </w:t>
      </w:r>
      <w:r>
        <w:t>сверстниками</w:t>
      </w:r>
      <w:r>
        <w:rPr>
          <w:spacing w:val="40"/>
        </w:rPr>
        <w:t xml:space="preserve"> </w:t>
      </w:r>
      <w:r>
        <w:t>в</w:t>
      </w:r>
      <w:r>
        <w:rPr>
          <w:spacing w:val="40"/>
        </w:rPr>
        <w:t xml:space="preserve"> </w:t>
      </w:r>
      <w:r>
        <w:t>процессе</w:t>
      </w:r>
      <w:r>
        <w:rPr>
          <w:spacing w:val="40"/>
        </w:rPr>
        <w:t xml:space="preserve"> </w:t>
      </w:r>
      <w:r>
        <w:t>познавательной</w:t>
      </w:r>
      <w:r>
        <w:rPr>
          <w:spacing w:val="80"/>
        </w:rPr>
        <w:t xml:space="preserve"> </w:t>
      </w:r>
      <w:r>
        <w:t>деятельности,</w:t>
      </w:r>
      <w:r>
        <w:rPr>
          <w:spacing w:val="58"/>
        </w:rPr>
        <w:t xml:space="preserve"> </w:t>
      </w:r>
      <w:r>
        <w:t>осуществляет</w:t>
      </w:r>
      <w:r>
        <w:rPr>
          <w:spacing w:val="64"/>
        </w:rPr>
        <w:t xml:space="preserve"> </w:t>
      </w:r>
      <w:r>
        <w:t>обмен</w:t>
      </w:r>
      <w:r>
        <w:rPr>
          <w:spacing w:val="64"/>
        </w:rPr>
        <w:t xml:space="preserve"> </w:t>
      </w:r>
      <w:r>
        <w:t>информацией;</w:t>
      </w:r>
      <w:r>
        <w:rPr>
          <w:spacing w:val="60"/>
        </w:rPr>
        <w:t xml:space="preserve"> </w:t>
      </w:r>
      <w:r>
        <w:t>охотно</w:t>
      </w:r>
      <w:r>
        <w:rPr>
          <w:spacing w:val="67"/>
        </w:rPr>
        <w:t xml:space="preserve"> </w:t>
      </w:r>
      <w:r>
        <w:t>сотрудничает</w:t>
      </w:r>
      <w:r>
        <w:rPr>
          <w:spacing w:val="64"/>
        </w:rPr>
        <w:t xml:space="preserve"> </w:t>
      </w:r>
      <w:r>
        <w:t>со</w:t>
      </w:r>
      <w:r>
        <w:rPr>
          <w:spacing w:val="67"/>
        </w:rPr>
        <w:t xml:space="preserve"> </w:t>
      </w:r>
      <w:r>
        <w:t>взрослыми</w:t>
      </w:r>
      <w:r>
        <w:rPr>
          <w:spacing w:val="65"/>
        </w:rPr>
        <w:t xml:space="preserve"> </w:t>
      </w:r>
      <w:r>
        <w:rPr>
          <w:spacing w:val="-5"/>
        </w:rPr>
        <w:t>не</w:t>
      </w:r>
      <w:r w:rsidRPr="002A1D60">
        <w:t xml:space="preserve"> </w:t>
      </w:r>
      <w:r>
        <w:t>только в совместной деятельности, но и в свободной самостоятельной; отличается высокой активностью и любознательностью;</w:t>
      </w:r>
    </w:p>
    <w:p w:rsidR="002A1D60" w:rsidRDefault="002A1D60" w:rsidP="002A1D60">
      <w:pPr>
        <w:pStyle w:val="a4"/>
        <w:spacing w:line="276" w:lineRule="auto"/>
        <w:ind w:left="283" w:right="1155"/>
      </w:pPr>
      <w:r>
        <w:t>ребенок активно познает и называет свойства и качества предметов, особенности объектов природы, обследовательские действия;</w:t>
      </w:r>
      <w:r>
        <w:rPr>
          <w:spacing w:val="-2"/>
        </w:rPr>
        <w:t xml:space="preserve"> </w:t>
      </w:r>
      <w:r>
        <w:t>объединяет предметы и</w:t>
      </w:r>
      <w:r>
        <w:rPr>
          <w:spacing w:val="-1"/>
        </w:rPr>
        <w:t xml:space="preserve"> </w:t>
      </w:r>
      <w:r>
        <w:t>объекты в видовые категории с указанием характерных признаков;</w:t>
      </w:r>
    </w:p>
    <w:p w:rsidR="002A1D60" w:rsidRDefault="002A1D60" w:rsidP="002A1D60">
      <w:pPr>
        <w:pStyle w:val="a4"/>
        <w:spacing w:line="278" w:lineRule="auto"/>
        <w:ind w:left="283" w:right="1144"/>
      </w:pPr>
      <w: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2A1D60" w:rsidRDefault="002A1D60" w:rsidP="002A1D60">
      <w:pPr>
        <w:pStyle w:val="a4"/>
        <w:spacing w:line="276" w:lineRule="auto"/>
        <w:ind w:left="283" w:right="1149"/>
      </w:pPr>
      <w: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2A1D60" w:rsidRDefault="002A1D60" w:rsidP="002A1D60">
      <w:pPr>
        <w:pStyle w:val="a4"/>
        <w:spacing w:line="276" w:lineRule="auto"/>
        <w:ind w:left="283" w:right="1149"/>
      </w:pPr>
      <w:r>
        <w:t>ребенок имеет</w:t>
      </w:r>
      <w:r>
        <w:rPr>
          <w:spacing w:val="-2"/>
        </w:rPr>
        <w:t xml:space="preserve"> </w:t>
      </w:r>
      <w:r>
        <w:t>представление</w:t>
      </w:r>
      <w:r>
        <w:rPr>
          <w:spacing w:val="-3"/>
        </w:rPr>
        <w:t xml:space="preserve"> </w:t>
      </w:r>
      <w:r>
        <w:t>о разнообразных</w:t>
      </w:r>
      <w:r>
        <w:rPr>
          <w:spacing w:val="-7"/>
        </w:rPr>
        <w:t xml:space="preserve"> </w:t>
      </w:r>
      <w:r>
        <w:t>представителях</w:t>
      </w:r>
      <w:r>
        <w:rPr>
          <w:spacing w:val="-2"/>
        </w:rPr>
        <w:t xml:space="preserve"> </w:t>
      </w:r>
      <w:r>
        <w:t>живой</w:t>
      </w:r>
      <w:r>
        <w:rPr>
          <w:spacing w:val="-6"/>
        </w:rPr>
        <w:t xml:space="preserve"> </w:t>
      </w:r>
      <w:r>
        <w:t>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2A1D60" w:rsidRDefault="002A1D60" w:rsidP="002A1D60">
      <w:pPr>
        <w:pStyle w:val="a4"/>
        <w:spacing w:line="276" w:lineRule="auto"/>
        <w:ind w:left="283" w:right="1143"/>
      </w:pPr>
      <w: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2A1D60" w:rsidRDefault="002A1D60" w:rsidP="002A1D60">
      <w:pPr>
        <w:pStyle w:val="a4"/>
        <w:spacing w:line="276" w:lineRule="auto"/>
        <w:ind w:left="283" w:right="1150"/>
      </w:pPr>
      <w: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2A1D60" w:rsidRDefault="002A1D60" w:rsidP="002A1D60">
      <w:pPr>
        <w:pStyle w:val="a4"/>
        <w:spacing w:line="276" w:lineRule="auto"/>
        <w:ind w:left="283" w:right="1152"/>
      </w:pPr>
      <w: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2A1D60" w:rsidRDefault="002A1D60" w:rsidP="002A1D60">
      <w:pPr>
        <w:pStyle w:val="a4"/>
        <w:spacing w:line="276" w:lineRule="auto"/>
        <w:ind w:left="283" w:right="1149"/>
      </w:pPr>
      <w: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2A1D60" w:rsidRDefault="002A1D60" w:rsidP="002A1D60">
      <w:pPr>
        <w:pStyle w:val="a4"/>
        <w:spacing w:line="276" w:lineRule="auto"/>
        <w:ind w:left="283" w:right="1156"/>
      </w:pPr>
      <w: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2A1D60" w:rsidRDefault="002A1D60" w:rsidP="002A1D60">
      <w:pPr>
        <w:pStyle w:val="a4"/>
        <w:spacing w:line="276" w:lineRule="auto"/>
        <w:ind w:left="283" w:right="1143"/>
      </w:pPr>
      <w:r>
        <w:lastRenderedPageBreak/>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2A1D60" w:rsidRDefault="002A1D60" w:rsidP="002A1D60">
      <w:pPr>
        <w:pStyle w:val="a4"/>
        <w:spacing w:line="276" w:lineRule="auto"/>
        <w:ind w:left="283" w:right="1158"/>
      </w:pPr>
      <w: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2A1D60" w:rsidRDefault="002A1D60" w:rsidP="002A1D60">
      <w:pPr>
        <w:pStyle w:val="3"/>
        <w:spacing w:line="274" w:lineRule="exact"/>
        <w:ind w:left="345"/>
        <w:rPr>
          <w:b w:val="0"/>
        </w:rPr>
      </w:pPr>
      <w:r>
        <w:t>к</w:t>
      </w:r>
      <w:r>
        <w:rPr>
          <w:spacing w:val="-1"/>
        </w:rPr>
        <w:t xml:space="preserve"> </w:t>
      </w:r>
      <w:r>
        <w:t>шести</w:t>
      </w:r>
      <w:r>
        <w:rPr>
          <w:spacing w:val="2"/>
        </w:rPr>
        <w:t xml:space="preserve"> </w:t>
      </w:r>
      <w:r>
        <w:rPr>
          <w:spacing w:val="-2"/>
        </w:rPr>
        <w:t>годам</w:t>
      </w:r>
      <w:r>
        <w:rPr>
          <w:b w:val="0"/>
          <w:spacing w:val="-2"/>
        </w:rPr>
        <w:t>:</w:t>
      </w:r>
    </w:p>
    <w:p w:rsidR="002A1D60" w:rsidRDefault="002A1D60" w:rsidP="002A1D60">
      <w:pPr>
        <w:pStyle w:val="a4"/>
        <w:spacing w:before="35" w:line="276" w:lineRule="auto"/>
        <w:ind w:left="283" w:right="1151"/>
      </w:pPr>
      <w:r>
        <w:t>ребенок демонстрирует ярко выраженную потребность в двигательной активности,</w:t>
      </w:r>
      <w:r>
        <w:rPr>
          <w:spacing w:val="40"/>
        </w:rPr>
        <w:t xml:space="preserve"> </w:t>
      </w:r>
      <w:r>
        <w:t>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2A1D60" w:rsidRDefault="002A1D60" w:rsidP="002A1D60">
      <w:pPr>
        <w:pStyle w:val="a4"/>
        <w:spacing w:before="2" w:line="276" w:lineRule="auto"/>
        <w:ind w:left="283" w:right="1143"/>
      </w:pPr>
      <w: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2A1D60" w:rsidRDefault="002A1D60" w:rsidP="002A1D60">
      <w:pPr>
        <w:pStyle w:val="a4"/>
        <w:spacing w:before="62" w:line="276" w:lineRule="auto"/>
        <w:ind w:left="284" w:right="1146"/>
      </w:pPr>
      <w:r>
        <w:t>ребенок проявляет доступный возрасту самоконтроль, способен привлечь внимание других детей и организовать знакомую подвижную игру;</w:t>
      </w:r>
      <w:r w:rsidRPr="002A1D60">
        <w:t xml:space="preserve"> </w:t>
      </w:r>
      <w: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2A1D60" w:rsidRDefault="002A1D60" w:rsidP="002A1D60">
      <w:pPr>
        <w:pStyle w:val="a4"/>
        <w:spacing w:line="276" w:lineRule="auto"/>
        <w:ind w:left="283" w:right="1138"/>
      </w:pPr>
      <w: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2A1D60" w:rsidRDefault="002A1D60" w:rsidP="002A1D60">
      <w:pPr>
        <w:pStyle w:val="a4"/>
        <w:spacing w:line="276" w:lineRule="auto"/>
        <w:ind w:left="283" w:right="1149"/>
      </w:pPr>
      <w: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2A1D60" w:rsidRDefault="002A1D60" w:rsidP="002A1D60">
      <w:pPr>
        <w:pStyle w:val="a4"/>
        <w:spacing w:line="276" w:lineRule="auto"/>
        <w:ind w:left="283" w:right="1152"/>
      </w:pPr>
      <w: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2A1D60" w:rsidRDefault="002A1D60" w:rsidP="002A1D60">
      <w:pPr>
        <w:pStyle w:val="a4"/>
        <w:spacing w:line="276" w:lineRule="auto"/>
        <w:ind w:left="283" w:right="1144"/>
      </w:pPr>
      <w: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2A1D60" w:rsidRDefault="002A1D60" w:rsidP="002A1D60">
      <w:pPr>
        <w:pStyle w:val="a4"/>
        <w:spacing w:line="276" w:lineRule="auto"/>
        <w:ind w:left="283" w:right="1150"/>
      </w:pPr>
      <w: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r w:rsidRPr="002A1D60">
        <w:t xml:space="preserve"> </w:t>
      </w:r>
      <w: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0664B2" w:rsidRDefault="002A1D60" w:rsidP="002A1D60">
      <w:pPr>
        <w:pStyle w:val="a4"/>
        <w:spacing w:line="276" w:lineRule="auto"/>
        <w:ind w:left="283" w:right="1150"/>
        <w:sectPr w:rsidR="000664B2">
          <w:pgSz w:w="12070" w:h="17240"/>
          <w:pgMar w:top="600" w:right="141" w:bottom="800" w:left="850" w:header="0" w:footer="619" w:gutter="0"/>
          <w:cols w:space="720"/>
        </w:sectPr>
      </w:pPr>
      <w: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0664B2" w:rsidRDefault="000664B2" w:rsidP="002A1D60">
      <w:pPr>
        <w:pStyle w:val="a4"/>
        <w:spacing w:line="276" w:lineRule="auto"/>
        <w:ind w:left="0" w:right="1156"/>
      </w:pPr>
    </w:p>
    <w:p w:rsidR="000664B2" w:rsidRDefault="00CF43C2">
      <w:pPr>
        <w:pStyle w:val="a4"/>
        <w:tabs>
          <w:tab w:val="left" w:pos="1746"/>
          <w:tab w:val="left" w:pos="2091"/>
          <w:tab w:val="left" w:pos="3448"/>
          <w:tab w:val="left" w:pos="4239"/>
          <w:tab w:val="left" w:pos="5285"/>
          <w:tab w:val="left" w:pos="6963"/>
          <w:tab w:val="left" w:pos="8844"/>
        </w:tabs>
        <w:spacing w:line="276" w:lineRule="auto"/>
        <w:ind w:left="283" w:right="1140"/>
        <w:jc w:val="left"/>
      </w:pPr>
      <w: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w:t>
      </w:r>
      <w:r>
        <w:rPr>
          <w:spacing w:val="-2"/>
        </w:rPr>
        <w:t>предметном</w:t>
      </w:r>
      <w:r>
        <w:tab/>
      </w:r>
      <w:r>
        <w:rPr>
          <w:spacing w:val="-10"/>
        </w:rPr>
        <w:t>и</w:t>
      </w:r>
      <w:r>
        <w:tab/>
      </w:r>
      <w:r>
        <w:rPr>
          <w:spacing w:val="-2"/>
        </w:rPr>
        <w:t>природном</w:t>
      </w:r>
      <w:r>
        <w:tab/>
      </w:r>
      <w:r>
        <w:rPr>
          <w:spacing w:val="-4"/>
        </w:rPr>
        <w:t>мире;</w:t>
      </w:r>
      <w:r>
        <w:tab/>
      </w:r>
      <w:r>
        <w:rPr>
          <w:spacing w:val="-2"/>
        </w:rPr>
        <w:t>ребенок</w:t>
      </w:r>
      <w:r>
        <w:tab/>
      </w:r>
      <w:r>
        <w:rPr>
          <w:spacing w:val="-2"/>
        </w:rPr>
        <w:t>устанавливает</w:t>
      </w:r>
      <w:r>
        <w:tab/>
      </w:r>
      <w:r>
        <w:rPr>
          <w:spacing w:val="-2"/>
        </w:rPr>
        <w:t>закономерности</w:t>
      </w:r>
      <w:r>
        <w:tab/>
      </w:r>
      <w:r>
        <w:rPr>
          <w:spacing w:val="-2"/>
        </w:rPr>
        <w:t xml:space="preserve">причинно- </w:t>
      </w:r>
      <w:r>
        <w:t>следственного характера, приводит логические высказывания; проявляет любознательность; ребенок использует математические знания, способы и средства для познания окружающего мира;</w:t>
      </w:r>
      <w:r>
        <w:rPr>
          <w:spacing w:val="40"/>
        </w:rPr>
        <w:t xml:space="preserve"> </w:t>
      </w:r>
      <w:r>
        <w:t>способен</w:t>
      </w:r>
      <w:r>
        <w:rPr>
          <w:spacing w:val="40"/>
        </w:rPr>
        <w:t xml:space="preserve"> </w:t>
      </w:r>
      <w:r>
        <w:t>к</w:t>
      </w:r>
      <w:r>
        <w:rPr>
          <w:spacing w:val="40"/>
        </w:rPr>
        <w:t xml:space="preserve"> </w:t>
      </w:r>
      <w:r>
        <w:t>произвольным</w:t>
      </w:r>
      <w:r>
        <w:rPr>
          <w:spacing w:val="40"/>
        </w:rPr>
        <w:t xml:space="preserve"> </w:t>
      </w:r>
      <w:r>
        <w:t>умственным</w:t>
      </w:r>
      <w:r>
        <w:rPr>
          <w:spacing w:val="40"/>
        </w:rPr>
        <w:t xml:space="preserve"> </w:t>
      </w:r>
      <w:r>
        <w:t>действиям;</w:t>
      </w:r>
      <w:r>
        <w:rPr>
          <w:spacing w:val="40"/>
        </w:rPr>
        <w:t xml:space="preserve"> </w:t>
      </w:r>
      <w:r>
        <w:t>логическим</w:t>
      </w:r>
      <w:r>
        <w:rPr>
          <w:spacing w:val="40"/>
        </w:rPr>
        <w:t xml:space="preserve"> </w:t>
      </w:r>
      <w:r>
        <w:t>операциям</w:t>
      </w:r>
      <w:r>
        <w:rPr>
          <w:spacing w:val="40"/>
        </w:rPr>
        <w:t xml:space="preserve"> </w:t>
      </w:r>
      <w:r>
        <w:t>анализа, сравнения,</w:t>
      </w:r>
      <w:r>
        <w:rPr>
          <w:spacing w:val="40"/>
        </w:rPr>
        <w:t xml:space="preserve"> </w:t>
      </w:r>
      <w:r>
        <w:t>обобщения,</w:t>
      </w:r>
      <w:r>
        <w:rPr>
          <w:spacing w:val="40"/>
        </w:rPr>
        <w:t xml:space="preserve"> </w:t>
      </w:r>
      <w:r>
        <w:t>систематизации,</w:t>
      </w:r>
      <w:r>
        <w:rPr>
          <w:spacing w:val="40"/>
        </w:rPr>
        <w:t xml:space="preserve"> </w:t>
      </w:r>
      <w:r>
        <w:t>классификации</w:t>
      </w:r>
      <w:r>
        <w:rPr>
          <w:spacing w:val="40"/>
        </w:rPr>
        <w:t xml:space="preserve"> </w:t>
      </w:r>
      <w:r>
        <w:t>и</w:t>
      </w:r>
      <w:r>
        <w:rPr>
          <w:spacing w:val="40"/>
        </w:rPr>
        <w:t xml:space="preserve"> </w:t>
      </w:r>
      <w:r>
        <w:t>другим,</w:t>
      </w:r>
      <w:r>
        <w:rPr>
          <w:spacing w:val="40"/>
        </w:rPr>
        <w:t xml:space="preserve"> </w:t>
      </w:r>
      <w:r>
        <w:t>оперируя</w:t>
      </w:r>
      <w:r>
        <w:rPr>
          <w:spacing w:val="40"/>
        </w:rPr>
        <w:t xml:space="preserve"> </w:t>
      </w:r>
      <w:r>
        <w:t xml:space="preserve">предметами разными по величине, форме, количеству; владеет счетом, ориентировкой в пространстве и </w:t>
      </w:r>
      <w:r>
        <w:rPr>
          <w:spacing w:val="-2"/>
        </w:rPr>
        <w:t>времени;</w:t>
      </w:r>
    </w:p>
    <w:p w:rsidR="000664B2" w:rsidRDefault="00CF43C2">
      <w:pPr>
        <w:pStyle w:val="a4"/>
        <w:spacing w:before="3" w:line="276" w:lineRule="auto"/>
        <w:ind w:left="283" w:right="1150"/>
        <w:jc w:val="left"/>
      </w:pPr>
      <w:r>
        <w:t>ребенок</w:t>
      </w:r>
      <w:r>
        <w:rPr>
          <w:spacing w:val="34"/>
        </w:rPr>
        <w:t xml:space="preserve"> </w:t>
      </w:r>
      <w:r>
        <w:t>знает</w:t>
      </w:r>
      <w:r>
        <w:rPr>
          <w:spacing w:val="31"/>
        </w:rPr>
        <w:t xml:space="preserve"> </w:t>
      </w:r>
      <w:r>
        <w:t>о</w:t>
      </w:r>
      <w:r>
        <w:rPr>
          <w:spacing w:val="35"/>
        </w:rPr>
        <w:t xml:space="preserve"> </w:t>
      </w:r>
      <w:r>
        <w:t>цифровых</w:t>
      </w:r>
      <w:r>
        <w:rPr>
          <w:spacing w:val="30"/>
        </w:rPr>
        <w:t xml:space="preserve"> </w:t>
      </w:r>
      <w:r>
        <w:t>средствах</w:t>
      </w:r>
      <w:r>
        <w:rPr>
          <w:spacing w:val="30"/>
        </w:rPr>
        <w:t xml:space="preserve"> </w:t>
      </w:r>
      <w:r>
        <w:t>познания</w:t>
      </w:r>
      <w:r>
        <w:rPr>
          <w:spacing w:val="30"/>
        </w:rPr>
        <w:t xml:space="preserve"> </w:t>
      </w:r>
      <w:r>
        <w:t>окружающей</w:t>
      </w:r>
      <w:r>
        <w:rPr>
          <w:spacing w:val="36"/>
        </w:rPr>
        <w:t xml:space="preserve"> </w:t>
      </w:r>
      <w:r>
        <w:t>действительности,</w:t>
      </w:r>
      <w:r>
        <w:rPr>
          <w:spacing w:val="28"/>
        </w:rPr>
        <w:t xml:space="preserve"> </w:t>
      </w:r>
      <w:r>
        <w:t>использует некоторые из них, придерживаясь правил безопасного обращения с ними;</w:t>
      </w:r>
    </w:p>
    <w:p w:rsidR="000664B2" w:rsidRDefault="00CF43C2">
      <w:pPr>
        <w:pStyle w:val="a4"/>
        <w:spacing w:line="276" w:lineRule="auto"/>
        <w:ind w:left="283" w:right="1139"/>
      </w:pPr>
      <w: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2A1D60" w:rsidRDefault="00CF43C2" w:rsidP="002A1D60">
      <w:pPr>
        <w:pStyle w:val="a4"/>
        <w:spacing w:before="62" w:line="276" w:lineRule="auto"/>
        <w:ind w:left="283" w:right="1156"/>
      </w:pPr>
      <w: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w:t>
      </w:r>
      <w:r>
        <w:rPr>
          <w:spacing w:val="80"/>
        </w:rPr>
        <w:t xml:space="preserve"> </w:t>
      </w:r>
      <w:r>
        <w:t>живого</w:t>
      </w:r>
      <w:r>
        <w:rPr>
          <w:spacing w:val="80"/>
        </w:rPr>
        <w:t xml:space="preserve"> </w:t>
      </w:r>
      <w:r>
        <w:t>организма,</w:t>
      </w:r>
      <w:r>
        <w:rPr>
          <w:spacing w:val="80"/>
        </w:rPr>
        <w:t xml:space="preserve"> </w:t>
      </w:r>
      <w:r>
        <w:t>изменениях</w:t>
      </w:r>
      <w:r>
        <w:rPr>
          <w:spacing w:val="80"/>
        </w:rPr>
        <w:t xml:space="preserve"> </w:t>
      </w:r>
      <w:r>
        <w:t>в</w:t>
      </w:r>
      <w:r>
        <w:rPr>
          <w:spacing w:val="80"/>
        </w:rPr>
        <w:t xml:space="preserve"> </w:t>
      </w:r>
      <w:r>
        <w:t>жизни</w:t>
      </w:r>
      <w:r>
        <w:rPr>
          <w:spacing w:val="80"/>
        </w:rPr>
        <w:t xml:space="preserve"> </w:t>
      </w:r>
      <w:r>
        <w:t>природы</w:t>
      </w:r>
      <w:r>
        <w:rPr>
          <w:spacing w:val="80"/>
        </w:rPr>
        <w:t xml:space="preserve"> </w:t>
      </w:r>
      <w:r>
        <w:t>в</w:t>
      </w:r>
      <w:r>
        <w:rPr>
          <w:spacing w:val="80"/>
        </w:rPr>
        <w:t xml:space="preserve"> </w:t>
      </w:r>
      <w:r>
        <w:t>разные</w:t>
      </w:r>
      <w:r>
        <w:rPr>
          <w:spacing w:val="80"/>
        </w:rPr>
        <w:t xml:space="preserve"> </w:t>
      </w:r>
      <w:r>
        <w:t>сезоны</w:t>
      </w:r>
      <w:r>
        <w:rPr>
          <w:spacing w:val="80"/>
        </w:rPr>
        <w:t xml:space="preserve"> </w:t>
      </w:r>
      <w:r>
        <w:t>года,</w:t>
      </w:r>
      <w:r w:rsidR="002A1D60" w:rsidRPr="002A1D60">
        <w:t xml:space="preserve"> </w:t>
      </w:r>
      <w:r w:rsidR="002A1D60">
        <w:t>соблюдает правила поведения в природе, ухаживает за растениями и животными, бережно относится к ним;</w:t>
      </w:r>
    </w:p>
    <w:p w:rsidR="002A1D60" w:rsidRDefault="002A1D60" w:rsidP="002A1D60">
      <w:pPr>
        <w:pStyle w:val="a4"/>
        <w:spacing w:line="276" w:lineRule="auto"/>
        <w:ind w:left="283" w:right="1151"/>
      </w:pPr>
      <w:r>
        <w:t>ребенок проявляет интерес и (или) с желанием занимается музыкальной, изобразительной, театрализованной</w:t>
      </w:r>
      <w:r>
        <w:rPr>
          <w:spacing w:val="-4"/>
        </w:rPr>
        <w:t xml:space="preserve"> </w:t>
      </w:r>
      <w:r>
        <w:t>деятельностью;</w:t>
      </w:r>
      <w:r>
        <w:rPr>
          <w:spacing w:val="-8"/>
        </w:rPr>
        <w:t xml:space="preserve"> </w:t>
      </w:r>
      <w:r>
        <w:t>различает</w:t>
      </w:r>
      <w:r>
        <w:rPr>
          <w:spacing w:val="-3"/>
        </w:rPr>
        <w:t xml:space="preserve"> </w:t>
      </w:r>
      <w:r>
        <w:t>виды,</w:t>
      </w:r>
      <w:r>
        <w:rPr>
          <w:spacing w:val="-1"/>
        </w:rPr>
        <w:t xml:space="preserve"> </w:t>
      </w:r>
      <w:r>
        <w:t>жанры,</w:t>
      </w:r>
      <w:r>
        <w:rPr>
          <w:spacing w:val="-6"/>
        </w:rPr>
        <w:t xml:space="preserve"> </w:t>
      </w:r>
      <w:r>
        <w:t>формы</w:t>
      </w:r>
      <w:r>
        <w:rPr>
          <w:spacing w:val="-6"/>
        </w:rPr>
        <w:t xml:space="preserve"> </w:t>
      </w:r>
      <w:r>
        <w:t>в</w:t>
      </w:r>
      <w:r>
        <w:rPr>
          <w:spacing w:val="-6"/>
        </w:rPr>
        <w:t xml:space="preserve"> </w:t>
      </w:r>
      <w:r>
        <w:t>музыке,</w:t>
      </w:r>
      <w:r>
        <w:rPr>
          <w:spacing w:val="-1"/>
        </w:rPr>
        <w:t xml:space="preserve"> </w:t>
      </w:r>
      <w:r>
        <w:t>изобразительном и театральном искусстве;</w:t>
      </w:r>
      <w:r>
        <w:rPr>
          <w:spacing w:val="-1"/>
        </w:rPr>
        <w:t xml:space="preserve"> </w:t>
      </w:r>
      <w:r>
        <w:t>проявляет музыкальные и художественно-творческие способности; 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2A1D60" w:rsidRDefault="002A1D60" w:rsidP="002A1D60">
      <w:pPr>
        <w:pStyle w:val="a4"/>
        <w:spacing w:before="1" w:line="276" w:lineRule="auto"/>
        <w:ind w:left="283" w:right="1155"/>
      </w:pPr>
      <w:r>
        <w:t>ребенок</w:t>
      </w:r>
      <w:r>
        <w:rPr>
          <w:spacing w:val="-7"/>
        </w:rPr>
        <w:t xml:space="preserve"> </w:t>
      </w:r>
      <w:r>
        <w:t>самостоятельно</w:t>
      </w:r>
      <w:r>
        <w:rPr>
          <w:spacing w:val="-5"/>
        </w:rPr>
        <w:t xml:space="preserve"> </w:t>
      </w:r>
      <w:r>
        <w:t>определяет</w:t>
      </w:r>
      <w:r>
        <w:rPr>
          <w:spacing w:val="-5"/>
        </w:rPr>
        <w:t xml:space="preserve"> </w:t>
      </w:r>
      <w:r>
        <w:t>замысел</w:t>
      </w:r>
      <w:r>
        <w:rPr>
          <w:spacing w:val="-5"/>
        </w:rPr>
        <w:t xml:space="preserve"> </w:t>
      </w:r>
      <w:r>
        <w:t>рисунка,</w:t>
      </w:r>
      <w:r>
        <w:rPr>
          <w:spacing w:val="-3"/>
        </w:rPr>
        <w:t xml:space="preserve"> </w:t>
      </w:r>
      <w:r>
        <w:t>аппликации,</w:t>
      </w:r>
      <w:r>
        <w:rPr>
          <w:spacing w:val="-3"/>
        </w:rPr>
        <w:t xml:space="preserve"> </w:t>
      </w:r>
      <w:r>
        <w:t>лепки,</w:t>
      </w:r>
      <w:r>
        <w:rPr>
          <w:spacing w:val="-3"/>
        </w:rPr>
        <w:t xml:space="preserve"> </w:t>
      </w:r>
      <w:r>
        <w:t>постройки,</w:t>
      </w:r>
      <w:r>
        <w:rPr>
          <w:spacing w:val="-3"/>
        </w:rPr>
        <w:t xml:space="preserve"> </w:t>
      </w:r>
      <w:r>
        <w:t>создает образы и композиционные изображения, интегрируя освоенные техники и средства выразительности, использует разнообразные материалы;</w:t>
      </w:r>
    </w:p>
    <w:p w:rsidR="002A1D60" w:rsidRDefault="002A1D60" w:rsidP="002A1D60">
      <w:pPr>
        <w:pStyle w:val="a4"/>
        <w:spacing w:line="276" w:lineRule="auto"/>
        <w:ind w:left="283" w:right="1154"/>
      </w:pPr>
      <w:r>
        <w:t>ребенок</w:t>
      </w:r>
      <w:r>
        <w:rPr>
          <w:spacing w:val="-5"/>
        </w:rPr>
        <w:t xml:space="preserve"> </w:t>
      </w:r>
      <w:r>
        <w:t>согласовывает</w:t>
      </w:r>
      <w:r>
        <w:rPr>
          <w:spacing w:val="-3"/>
        </w:rPr>
        <w:t xml:space="preserve"> </w:t>
      </w:r>
      <w:r>
        <w:t>свои</w:t>
      </w:r>
      <w:r>
        <w:rPr>
          <w:spacing w:val="-2"/>
        </w:rPr>
        <w:t xml:space="preserve"> </w:t>
      </w:r>
      <w:r>
        <w:t>интересы</w:t>
      </w:r>
      <w:r>
        <w:rPr>
          <w:spacing w:val="-2"/>
        </w:rPr>
        <w:t xml:space="preserve"> </w:t>
      </w:r>
      <w:r>
        <w:t>с</w:t>
      </w:r>
      <w:r>
        <w:rPr>
          <w:spacing w:val="-4"/>
        </w:rPr>
        <w:t xml:space="preserve"> </w:t>
      </w:r>
      <w:r>
        <w:t>интересами</w:t>
      </w:r>
      <w:r>
        <w:rPr>
          <w:spacing w:val="-2"/>
        </w:rPr>
        <w:t xml:space="preserve"> </w:t>
      </w:r>
      <w:r>
        <w:t>партнеров</w:t>
      </w:r>
      <w:r>
        <w:rPr>
          <w:spacing w:val="-6"/>
        </w:rPr>
        <w:t xml:space="preserve"> </w:t>
      </w:r>
      <w:r>
        <w:t>в</w:t>
      </w:r>
      <w:r>
        <w:rPr>
          <w:spacing w:val="-6"/>
        </w:rPr>
        <w:t xml:space="preserve"> </w:t>
      </w:r>
      <w:r>
        <w:t>игровой</w:t>
      </w:r>
      <w:r>
        <w:rPr>
          <w:spacing w:val="-7"/>
        </w:rPr>
        <w:t xml:space="preserve"> </w:t>
      </w:r>
      <w:r>
        <w:t>деятельности,</w:t>
      </w:r>
      <w:r>
        <w:rPr>
          <w:spacing w:val="-6"/>
        </w:rPr>
        <w:t xml:space="preserve"> </w:t>
      </w:r>
      <w:r>
        <w:t>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2A1D60" w:rsidRPr="002A1D60" w:rsidRDefault="002A1D60" w:rsidP="002A1D60">
      <w:pPr>
        <w:pStyle w:val="3"/>
        <w:spacing w:before="5" w:line="276" w:lineRule="auto"/>
        <w:ind w:left="283" w:right="1144" w:firstLine="62"/>
        <w:rPr>
          <w:b w:val="0"/>
          <w:i w:val="0"/>
        </w:rPr>
      </w:pPr>
      <w:r w:rsidRPr="002A1D60">
        <w:rPr>
          <w:b w:val="0"/>
          <w:i w:val="0"/>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2A1D60" w:rsidRDefault="002A1D60" w:rsidP="002A1D60">
      <w:pPr>
        <w:pStyle w:val="3"/>
        <w:spacing w:before="5" w:line="276" w:lineRule="auto"/>
        <w:ind w:left="283" w:right="1144" w:firstLine="62"/>
      </w:pPr>
      <w:r>
        <w:t>Планируемые результаты на этапе завершения освоения</w:t>
      </w:r>
      <w:r>
        <w:rPr>
          <w:spacing w:val="40"/>
        </w:rPr>
        <w:t xml:space="preserve"> </w:t>
      </w:r>
      <w:r>
        <w:t>программы (к концу дошкольного возраста):</w:t>
      </w:r>
    </w:p>
    <w:p w:rsidR="002A1D60" w:rsidRDefault="002A1D60" w:rsidP="002A1D60">
      <w:pPr>
        <w:pStyle w:val="a4"/>
        <w:spacing w:line="271" w:lineRule="exact"/>
        <w:ind w:left="283"/>
      </w:pPr>
      <w:r>
        <w:t>у</w:t>
      </w:r>
      <w:r>
        <w:rPr>
          <w:spacing w:val="-10"/>
        </w:rPr>
        <w:t xml:space="preserve"> </w:t>
      </w:r>
      <w:r>
        <w:t>ребенка сформированы</w:t>
      </w:r>
      <w:r>
        <w:rPr>
          <w:spacing w:val="-3"/>
        </w:rPr>
        <w:t xml:space="preserve"> </w:t>
      </w:r>
      <w:r>
        <w:t>основные</w:t>
      </w:r>
      <w:r>
        <w:rPr>
          <w:spacing w:val="-6"/>
        </w:rPr>
        <w:t xml:space="preserve"> </w:t>
      </w:r>
      <w:r>
        <w:t>психофизические и</w:t>
      </w:r>
      <w:r>
        <w:rPr>
          <w:spacing w:val="1"/>
        </w:rPr>
        <w:t xml:space="preserve"> </w:t>
      </w:r>
      <w:r>
        <w:t xml:space="preserve">нравственно-волевые </w:t>
      </w:r>
      <w:r>
        <w:rPr>
          <w:spacing w:val="-2"/>
        </w:rPr>
        <w:t>качества;</w:t>
      </w:r>
    </w:p>
    <w:p w:rsidR="002A1D60" w:rsidRDefault="002A1D60" w:rsidP="002A1D60">
      <w:pPr>
        <w:pStyle w:val="a4"/>
        <w:spacing w:before="41" w:line="276" w:lineRule="auto"/>
        <w:ind w:left="283" w:right="1151"/>
      </w:pPr>
      <w:r>
        <w:t>ребенок владеет основными движениями и элементами спортивных игр, может контролировать свои движение и управлять ими;</w:t>
      </w:r>
    </w:p>
    <w:p w:rsidR="002A1D60" w:rsidRDefault="002A1D60" w:rsidP="002A1D60">
      <w:pPr>
        <w:pStyle w:val="a4"/>
        <w:spacing w:line="275" w:lineRule="exact"/>
        <w:ind w:left="283"/>
      </w:pPr>
      <w:r>
        <w:t>ребенок</w:t>
      </w:r>
      <w:r>
        <w:rPr>
          <w:spacing w:val="-6"/>
        </w:rPr>
        <w:t xml:space="preserve"> </w:t>
      </w:r>
      <w:r>
        <w:t>соблюдает</w:t>
      </w:r>
      <w:r>
        <w:rPr>
          <w:spacing w:val="-1"/>
        </w:rPr>
        <w:t xml:space="preserve"> </w:t>
      </w:r>
      <w:r>
        <w:t>элементарные</w:t>
      </w:r>
      <w:r>
        <w:rPr>
          <w:spacing w:val="-7"/>
        </w:rPr>
        <w:t xml:space="preserve"> </w:t>
      </w:r>
      <w:r>
        <w:t>правила</w:t>
      </w:r>
      <w:r>
        <w:rPr>
          <w:spacing w:val="-7"/>
        </w:rPr>
        <w:t xml:space="preserve"> </w:t>
      </w:r>
      <w:r>
        <w:t>здорового</w:t>
      </w:r>
      <w:r>
        <w:rPr>
          <w:spacing w:val="-2"/>
        </w:rPr>
        <w:t xml:space="preserve"> </w:t>
      </w:r>
      <w:r>
        <w:t>образа</w:t>
      </w:r>
      <w:r>
        <w:rPr>
          <w:spacing w:val="-7"/>
        </w:rPr>
        <w:t xml:space="preserve"> </w:t>
      </w:r>
      <w:r>
        <w:t>жизни</w:t>
      </w:r>
      <w:r>
        <w:rPr>
          <w:spacing w:val="-5"/>
        </w:rPr>
        <w:t xml:space="preserve"> </w:t>
      </w:r>
      <w:r>
        <w:t>и личной</w:t>
      </w:r>
      <w:r>
        <w:rPr>
          <w:spacing w:val="-5"/>
        </w:rPr>
        <w:t xml:space="preserve"> </w:t>
      </w:r>
      <w:r>
        <w:rPr>
          <w:spacing w:val="-2"/>
        </w:rPr>
        <w:t>гигиены;</w:t>
      </w:r>
    </w:p>
    <w:p w:rsidR="002A1D60" w:rsidRDefault="002A1D60" w:rsidP="002A1D60">
      <w:pPr>
        <w:pStyle w:val="a4"/>
        <w:spacing w:before="41" w:line="278" w:lineRule="auto"/>
        <w:ind w:left="283" w:right="1150"/>
      </w:pPr>
      <w: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2A1D60" w:rsidRDefault="002A1D60" w:rsidP="002A1D60">
      <w:pPr>
        <w:pStyle w:val="a4"/>
        <w:spacing w:line="271" w:lineRule="exact"/>
        <w:ind w:left="283"/>
      </w:pPr>
      <w:r>
        <w:t>ребенок</w:t>
      </w:r>
      <w:r>
        <w:rPr>
          <w:spacing w:val="-6"/>
        </w:rPr>
        <w:t xml:space="preserve"> </w:t>
      </w:r>
      <w:r>
        <w:t>проявляет</w:t>
      </w:r>
      <w:r>
        <w:rPr>
          <w:spacing w:val="-5"/>
        </w:rPr>
        <w:t xml:space="preserve"> </w:t>
      </w:r>
      <w:r>
        <w:t>элементы</w:t>
      </w:r>
      <w:r>
        <w:rPr>
          <w:spacing w:val="-3"/>
        </w:rPr>
        <w:t xml:space="preserve"> </w:t>
      </w:r>
      <w:r>
        <w:t>творчества</w:t>
      </w:r>
      <w:r>
        <w:rPr>
          <w:spacing w:val="-7"/>
        </w:rPr>
        <w:t xml:space="preserve"> </w:t>
      </w:r>
      <w:r>
        <w:t>в</w:t>
      </w:r>
      <w:r>
        <w:rPr>
          <w:spacing w:val="-4"/>
        </w:rPr>
        <w:t xml:space="preserve"> </w:t>
      </w:r>
      <w:r>
        <w:t xml:space="preserve">двигательной </w:t>
      </w:r>
      <w:r>
        <w:rPr>
          <w:spacing w:val="-2"/>
        </w:rPr>
        <w:t>деятельности;</w:t>
      </w:r>
    </w:p>
    <w:p w:rsidR="002A1D60" w:rsidRDefault="002A1D60" w:rsidP="002A1D60">
      <w:pPr>
        <w:pStyle w:val="a4"/>
        <w:spacing w:before="40" w:line="276" w:lineRule="auto"/>
        <w:ind w:left="283" w:right="1152"/>
      </w:pPr>
      <w:r>
        <w:t>ребенок проявляет нравственно-волевые качества, самоконтроль и может осуществлять анализ своей двигательной деятельности;</w:t>
      </w:r>
    </w:p>
    <w:p w:rsidR="002A1D60" w:rsidRDefault="002A1D60" w:rsidP="002A1D60">
      <w:pPr>
        <w:pStyle w:val="a4"/>
        <w:spacing w:line="276" w:lineRule="auto"/>
        <w:ind w:left="283" w:right="1156"/>
      </w:pPr>
    </w:p>
    <w:p w:rsidR="000664B2" w:rsidRDefault="000664B2">
      <w:pPr>
        <w:pStyle w:val="a4"/>
        <w:spacing w:line="276" w:lineRule="auto"/>
        <w:ind w:left="283" w:right="1148"/>
      </w:pPr>
    </w:p>
    <w:p w:rsidR="000664B2" w:rsidRDefault="000664B2">
      <w:pPr>
        <w:pStyle w:val="a4"/>
        <w:spacing w:line="276" w:lineRule="auto"/>
        <w:sectPr w:rsidR="000664B2">
          <w:pgSz w:w="12070" w:h="17240"/>
          <w:pgMar w:top="600" w:right="141" w:bottom="800" w:left="850" w:header="0" w:footer="619" w:gutter="0"/>
          <w:cols w:space="720"/>
        </w:sectPr>
      </w:pPr>
    </w:p>
    <w:p w:rsidR="000664B2" w:rsidRDefault="00CF43C2">
      <w:pPr>
        <w:pStyle w:val="a4"/>
        <w:spacing w:line="276" w:lineRule="auto"/>
        <w:ind w:left="283" w:right="1145"/>
      </w:pPr>
      <w:r>
        <w:lastRenderedPageBreak/>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0664B2" w:rsidRDefault="00CF43C2">
      <w:pPr>
        <w:pStyle w:val="a4"/>
        <w:spacing w:line="276" w:lineRule="auto"/>
        <w:ind w:left="283" w:right="1148"/>
      </w:pPr>
      <w: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w:t>
      </w:r>
      <w:r>
        <w:rPr>
          <w:spacing w:val="-4"/>
        </w:rPr>
        <w:t>его;</w:t>
      </w:r>
    </w:p>
    <w:p w:rsidR="000664B2" w:rsidRDefault="00CF43C2">
      <w:pPr>
        <w:pStyle w:val="a4"/>
        <w:spacing w:before="2" w:line="276" w:lineRule="auto"/>
        <w:ind w:left="283" w:right="1150"/>
      </w:pPr>
      <w: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0664B2" w:rsidRDefault="00CF43C2">
      <w:pPr>
        <w:pStyle w:val="a4"/>
        <w:spacing w:line="276" w:lineRule="auto"/>
        <w:ind w:left="283" w:right="1140"/>
      </w:pPr>
      <w:r>
        <w:t>ребенок соблюдает элементарные социальные нормы и правила поведения в различных</w:t>
      </w:r>
      <w:r>
        <w:rPr>
          <w:spacing w:val="40"/>
        </w:rPr>
        <w:t xml:space="preserve"> </w:t>
      </w:r>
      <w:r>
        <w:t>видах деятельности, взаимоотношениях со взрослыми и сверстниками;</w:t>
      </w:r>
    </w:p>
    <w:p w:rsidR="000664B2" w:rsidRDefault="00CF43C2">
      <w:pPr>
        <w:pStyle w:val="a4"/>
        <w:spacing w:line="276" w:lineRule="auto"/>
        <w:ind w:left="283" w:right="1149"/>
      </w:pPr>
      <w: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w:t>
      </w:r>
      <w:r>
        <w:rPr>
          <w:spacing w:val="-2"/>
        </w:rPr>
        <w:t>способами;</w:t>
      </w:r>
    </w:p>
    <w:p w:rsidR="000664B2" w:rsidRDefault="00CF43C2">
      <w:pPr>
        <w:pStyle w:val="a4"/>
        <w:spacing w:before="1" w:line="276" w:lineRule="auto"/>
        <w:ind w:left="283" w:right="1152"/>
      </w:pPr>
      <w: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0664B2" w:rsidRDefault="00CF43C2">
      <w:pPr>
        <w:pStyle w:val="a4"/>
        <w:spacing w:line="274" w:lineRule="exact"/>
        <w:ind w:left="283"/>
      </w:pPr>
      <w:r>
        <w:t>ребенок</w:t>
      </w:r>
      <w:r>
        <w:rPr>
          <w:spacing w:val="-7"/>
        </w:rPr>
        <w:t xml:space="preserve"> </w:t>
      </w:r>
      <w:r>
        <w:t>стремится</w:t>
      </w:r>
      <w:r>
        <w:rPr>
          <w:spacing w:val="-8"/>
        </w:rPr>
        <w:t xml:space="preserve"> </w:t>
      </w:r>
      <w:r>
        <w:t>сохранять</w:t>
      </w:r>
      <w:r>
        <w:rPr>
          <w:spacing w:val="-6"/>
        </w:rPr>
        <w:t xml:space="preserve"> </w:t>
      </w:r>
      <w:r>
        <w:t>позитивную</w:t>
      </w:r>
      <w:r>
        <w:rPr>
          <w:spacing w:val="-4"/>
        </w:rPr>
        <w:t xml:space="preserve"> </w:t>
      </w:r>
      <w:r>
        <w:rPr>
          <w:spacing w:val="-2"/>
        </w:rPr>
        <w:t>самооценку;</w:t>
      </w:r>
    </w:p>
    <w:p w:rsidR="000664B2" w:rsidRDefault="00CF43C2">
      <w:pPr>
        <w:pStyle w:val="a4"/>
        <w:spacing w:before="41" w:line="276" w:lineRule="auto"/>
        <w:ind w:left="283" w:right="1153"/>
      </w:pPr>
      <w:r>
        <w:t>ребенок проявляет положительное отношение к миру, разным видам труда, другим людям и самому себе;</w:t>
      </w:r>
    </w:p>
    <w:p w:rsidR="000664B2" w:rsidRDefault="00CF43C2">
      <w:pPr>
        <w:pStyle w:val="a4"/>
        <w:spacing w:line="275" w:lineRule="exact"/>
        <w:ind w:left="283"/>
      </w:pPr>
      <w:r>
        <w:t>у</w:t>
      </w:r>
      <w:r>
        <w:rPr>
          <w:spacing w:val="-14"/>
        </w:rPr>
        <w:t xml:space="preserve"> </w:t>
      </w:r>
      <w:r>
        <w:t>ребенка</w:t>
      </w:r>
      <w:r>
        <w:rPr>
          <w:spacing w:val="-2"/>
        </w:rPr>
        <w:t xml:space="preserve"> </w:t>
      </w:r>
      <w:r>
        <w:t>выражено</w:t>
      </w:r>
      <w:r>
        <w:rPr>
          <w:spacing w:val="-2"/>
        </w:rPr>
        <w:t xml:space="preserve"> </w:t>
      </w:r>
      <w:r>
        <w:t>стремление</w:t>
      </w:r>
      <w:r>
        <w:rPr>
          <w:spacing w:val="-7"/>
        </w:rPr>
        <w:t xml:space="preserve"> </w:t>
      </w:r>
      <w:r>
        <w:t>заниматься</w:t>
      </w:r>
      <w:r>
        <w:rPr>
          <w:spacing w:val="-2"/>
        </w:rPr>
        <w:t xml:space="preserve"> </w:t>
      </w:r>
      <w:r>
        <w:t>социально</w:t>
      </w:r>
      <w:r>
        <w:rPr>
          <w:spacing w:val="-1"/>
        </w:rPr>
        <w:t xml:space="preserve"> </w:t>
      </w:r>
      <w:r>
        <w:t>значимой</w:t>
      </w:r>
      <w:r>
        <w:rPr>
          <w:spacing w:val="-5"/>
        </w:rPr>
        <w:t xml:space="preserve"> </w:t>
      </w:r>
      <w:r>
        <w:rPr>
          <w:spacing w:val="-2"/>
        </w:rPr>
        <w:t>деятельностью;</w:t>
      </w:r>
    </w:p>
    <w:p w:rsidR="002A1D60" w:rsidRDefault="002A1D60" w:rsidP="002A1D60">
      <w:pPr>
        <w:pStyle w:val="a4"/>
        <w:spacing w:before="62" w:line="276" w:lineRule="auto"/>
        <w:ind w:left="283" w:right="1159"/>
      </w:pPr>
      <w:r>
        <w:t>ребенок способен откликаться на эмоции близких людей, проявлять эмпатию (сочувствие, сопереживание, содействие);</w:t>
      </w:r>
    </w:p>
    <w:p w:rsidR="002A1D60" w:rsidRDefault="002A1D60" w:rsidP="002A1D60">
      <w:pPr>
        <w:pStyle w:val="a4"/>
        <w:spacing w:line="276" w:lineRule="auto"/>
        <w:ind w:left="283" w:right="1162"/>
      </w:pPr>
      <w: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2A1D60" w:rsidRDefault="002A1D60" w:rsidP="002A1D60">
      <w:pPr>
        <w:pStyle w:val="a4"/>
        <w:spacing w:line="276" w:lineRule="auto"/>
        <w:ind w:left="283" w:right="1150"/>
      </w:pPr>
      <w: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2A1D60" w:rsidRDefault="002A1D60" w:rsidP="002A1D60">
      <w:pPr>
        <w:pStyle w:val="a4"/>
        <w:spacing w:before="1" w:line="276" w:lineRule="auto"/>
        <w:ind w:left="283" w:right="1150"/>
      </w:pPr>
      <w: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2A1D60" w:rsidRDefault="002A1D60" w:rsidP="002A1D60">
      <w:pPr>
        <w:pStyle w:val="a4"/>
        <w:spacing w:line="276" w:lineRule="auto"/>
        <w:ind w:left="283" w:right="1144"/>
      </w:pPr>
      <w: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2A1D60" w:rsidRDefault="002A1D60" w:rsidP="002A1D60">
      <w:pPr>
        <w:pStyle w:val="a4"/>
        <w:spacing w:line="276" w:lineRule="auto"/>
        <w:ind w:left="283" w:right="1145"/>
      </w:pPr>
      <w: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2A1D60" w:rsidRDefault="002A1D60" w:rsidP="002A1D60">
      <w:pPr>
        <w:pStyle w:val="a4"/>
        <w:spacing w:line="276" w:lineRule="auto"/>
        <w:ind w:left="283" w:right="1152"/>
      </w:pPr>
      <w: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2A1D60" w:rsidRDefault="002A1D60" w:rsidP="002A1D60">
      <w:pPr>
        <w:pStyle w:val="a4"/>
        <w:spacing w:before="1" w:line="276" w:lineRule="auto"/>
        <w:ind w:left="283" w:right="1156"/>
      </w:pPr>
      <w: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2A1D60" w:rsidRDefault="002A1D60" w:rsidP="002A1D60">
      <w:pPr>
        <w:pStyle w:val="a4"/>
        <w:spacing w:line="276" w:lineRule="auto"/>
        <w:ind w:left="283" w:right="1149"/>
      </w:pPr>
      <w:r>
        <w:t xml:space="preserve">ребенок способен применять в жизненных и игровых ситуациях знания о количестве, форме, </w:t>
      </w:r>
      <w:r>
        <w:lastRenderedPageBreak/>
        <w:t>величине предметов, пространстве и времени, умения считать, измерять, сравнивать, вычислять и тому подобное;</w:t>
      </w:r>
    </w:p>
    <w:p w:rsidR="002A1D60" w:rsidRDefault="002A1D60" w:rsidP="002A1D60">
      <w:pPr>
        <w:pStyle w:val="a4"/>
        <w:spacing w:line="276" w:lineRule="auto"/>
        <w:ind w:left="283" w:right="1148"/>
      </w:pPr>
      <w: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2A1D60" w:rsidRDefault="002A1D60" w:rsidP="002A1D60">
      <w:pPr>
        <w:pStyle w:val="a4"/>
        <w:spacing w:line="276" w:lineRule="auto"/>
        <w:ind w:left="283" w:right="1150"/>
      </w:pPr>
      <w: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w:t>
      </w:r>
      <w:r>
        <w:rPr>
          <w:spacing w:val="40"/>
        </w:rPr>
        <w:t xml:space="preserve"> </w:t>
      </w:r>
      <w:r>
        <w:t>знает способы охраны природы, демонстрирует заботливое отношение к ней;</w:t>
      </w:r>
    </w:p>
    <w:p w:rsidR="002A1D60" w:rsidRDefault="002A1D60" w:rsidP="002A1D60">
      <w:pPr>
        <w:pStyle w:val="a4"/>
        <w:spacing w:before="2" w:line="276" w:lineRule="auto"/>
        <w:ind w:left="283" w:right="1158"/>
      </w:pPr>
      <w:r>
        <w:t>ребенок</w:t>
      </w:r>
      <w:r>
        <w:rPr>
          <w:spacing w:val="-4"/>
        </w:rPr>
        <w:t xml:space="preserve"> </w:t>
      </w:r>
      <w:r>
        <w:t>способен</w:t>
      </w:r>
      <w:r>
        <w:rPr>
          <w:spacing w:val="-2"/>
        </w:rPr>
        <w:t xml:space="preserve"> </w:t>
      </w:r>
      <w:r>
        <w:t>воспринимать</w:t>
      </w:r>
      <w:r>
        <w:rPr>
          <w:spacing w:val="-2"/>
        </w:rPr>
        <w:t xml:space="preserve"> </w:t>
      </w:r>
      <w:r>
        <w:t>и</w:t>
      </w:r>
      <w:r>
        <w:rPr>
          <w:spacing w:val="-2"/>
        </w:rPr>
        <w:t xml:space="preserve"> </w:t>
      </w:r>
      <w:r>
        <w:t>понимать</w:t>
      </w:r>
      <w:r>
        <w:rPr>
          <w:spacing w:val="-5"/>
        </w:rPr>
        <w:t xml:space="preserve"> </w:t>
      </w:r>
      <w:r>
        <w:t>произведения</w:t>
      </w:r>
      <w:r>
        <w:rPr>
          <w:spacing w:val="-3"/>
        </w:rPr>
        <w:t xml:space="preserve"> </w:t>
      </w:r>
      <w:r>
        <w:t>различных</w:t>
      </w:r>
      <w:r>
        <w:rPr>
          <w:spacing w:val="-7"/>
        </w:rPr>
        <w:t xml:space="preserve"> </w:t>
      </w:r>
      <w:r>
        <w:t>видов</w:t>
      </w:r>
      <w:r>
        <w:rPr>
          <w:spacing w:val="-5"/>
        </w:rPr>
        <w:t xml:space="preserve"> </w:t>
      </w:r>
      <w:r>
        <w:t>искусства,</w:t>
      </w:r>
      <w:r>
        <w:rPr>
          <w:spacing w:val="-1"/>
        </w:rPr>
        <w:t xml:space="preserve"> </w:t>
      </w:r>
      <w:r>
        <w:t>имеет предпочтения в области музыкальной, изобразительной, театрализованной деятельности;</w:t>
      </w:r>
    </w:p>
    <w:p w:rsidR="002A1D60" w:rsidRDefault="002A1D60" w:rsidP="002A1D60">
      <w:pPr>
        <w:pStyle w:val="a4"/>
        <w:spacing w:line="276" w:lineRule="auto"/>
        <w:ind w:left="283" w:right="1150"/>
      </w:pPr>
      <w: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2A1D60" w:rsidRDefault="002A1D60" w:rsidP="002A1D60">
      <w:pPr>
        <w:pStyle w:val="a4"/>
        <w:spacing w:line="276" w:lineRule="auto"/>
        <w:ind w:left="283" w:right="1145"/>
      </w:pPr>
      <w: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2A1D60" w:rsidRDefault="002A1D60" w:rsidP="002A1D60">
      <w:pPr>
        <w:pStyle w:val="a4"/>
        <w:spacing w:before="62" w:line="276" w:lineRule="auto"/>
        <w:ind w:left="283" w:right="1147"/>
      </w:pPr>
      <w: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w:t>
      </w:r>
      <w:r>
        <w:rPr>
          <w:spacing w:val="-2"/>
        </w:rPr>
        <w:t>проектах;</w:t>
      </w:r>
    </w:p>
    <w:p w:rsidR="002A1D60" w:rsidRDefault="002A1D60" w:rsidP="002A1D60">
      <w:pPr>
        <w:pStyle w:val="a4"/>
        <w:spacing w:line="276" w:lineRule="auto"/>
        <w:ind w:left="283" w:right="1152"/>
      </w:pPr>
      <w: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2A1D60" w:rsidRDefault="002A1D60" w:rsidP="002A1D60">
      <w:pPr>
        <w:pStyle w:val="a4"/>
        <w:spacing w:line="276" w:lineRule="auto"/>
        <w:ind w:left="283" w:right="1145"/>
      </w:pPr>
      <w:r>
        <w:t>ребенок владеет разными формами и видами игры, различает условную и реальную</w:t>
      </w:r>
      <w:r>
        <w:rPr>
          <w:spacing w:val="40"/>
        </w:rPr>
        <w:t xml:space="preserve"> </w:t>
      </w:r>
      <w:r>
        <w:t>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2A1D60" w:rsidRDefault="002A1D60" w:rsidP="002A1D60">
      <w:pPr>
        <w:pStyle w:val="a4"/>
        <w:spacing w:line="276" w:lineRule="auto"/>
        <w:ind w:left="283" w:right="1153"/>
      </w:pPr>
      <w:r>
        <w:t>ребенок проявляет интерес к игровому</w:t>
      </w:r>
      <w:r>
        <w:rPr>
          <w:spacing w:val="-1"/>
        </w:rPr>
        <w:t xml:space="preserve"> </w:t>
      </w:r>
      <w:r>
        <w:t>экспериментированию с предметами, к развивающим и познавательным играм, в играх с готовым содержанием и правилами может объяснить содержание</w:t>
      </w:r>
      <w:r>
        <w:rPr>
          <w:spacing w:val="-3"/>
        </w:rPr>
        <w:t xml:space="preserve"> </w:t>
      </w:r>
      <w:r>
        <w:t>и</w:t>
      </w:r>
      <w:r>
        <w:rPr>
          <w:spacing w:val="-1"/>
        </w:rPr>
        <w:t xml:space="preserve"> </w:t>
      </w:r>
      <w:r>
        <w:t>правила</w:t>
      </w:r>
      <w:r>
        <w:rPr>
          <w:spacing w:val="-3"/>
        </w:rPr>
        <w:t xml:space="preserve"> </w:t>
      </w:r>
      <w:r>
        <w:t>игры другим детям, в совместной</w:t>
      </w:r>
      <w:r>
        <w:rPr>
          <w:spacing w:val="-1"/>
        </w:rPr>
        <w:t xml:space="preserve"> </w:t>
      </w:r>
      <w:r>
        <w:t>игре</w:t>
      </w:r>
      <w:r>
        <w:rPr>
          <w:spacing w:val="-3"/>
        </w:rPr>
        <w:t xml:space="preserve"> </w:t>
      </w:r>
      <w:r>
        <w:t>следит за</w:t>
      </w:r>
      <w:r>
        <w:rPr>
          <w:spacing w:val="-3"/>
        </w:rPr>
        <w:t xml:space="preserve"> </w:t>
      </w:r>
      <w:r>
        <w:t>точным</w:t>
      </w:r>
      <w:r>
        <w:rPr>
          <w:spacing w:val="-5"/>
        </w:rPr>
        <w:t xml:space="preserve"> </w:t>
      </w:r>
      <w:r>
        <w:t>выполнением правил всеми участниками;</w:t>
      </w:r>
    </w:p>
    <w:p w:rsidR="002A1D60" w:rsidRDefault="002A1D60" w:rsidP="002A1D60">
      <w:pPr>
        <w:pStyle w:val="a4"/>
        <w:spacing w:line="278" w:lineRule="auto"/>
        <w:ind w:left="283" w:right="1141"/>
      </w:pPr>
      <w:r>
        <w:t>ребенок способен планировать свои действия, направленные на достижение конкретной</w:t>
      </w:r>
      <w:r>
        <w:rPr>
          <w:spacing w:val="40"/>
        </w:rPr>
        <w:t xml:space="preserve"> </w:t>
      </w:r>
      <w:r>
        <w:t>цели; демонстрирует сформированные предпосылки к учебной деятельности и элементы готовности к школьному обучению.</w:t>
      </w:r>
    </w:p>
    <w:p w:rsidR="000664B2" w:rsidRDefault="000664B2">
      <w:pPr>
        <w:pStyle w:val="a4"/>
        <w:spacing w:line="275" w:lineRule="exact"/>
        <w:sectPr w:rsidR="000664B2">
          <w:pgSz w:w="12070" w:h="17240"/>
          <w:pgMar w:top="600" w:right="141" w:bottom="800" w:left="850" w:header="0" w:footer="619" w:gutter="0"/>
          <w:cols w:space="720"/>
        </w:sectPr>
      </w:pPr>
    </w:p>
    <w:p w:rsidR="000664B2" w:rsidRDefault="00CF43C2" w:rsidP="002A1D60">
      <w:pPr>
        <w:pStyle w:val="2"/>
        <w:ind w:left="0"/>
      </w:pPr>
      <w:bookmarkStart w:id="0" w:name="_GoBack"/>
      <w:bookmarkEnd w:id="0"/>
      <w:r>
        <w:lastRenderedPageBreak/>
        <w:t>Характеристика</w:t>
      </w:r>
      <w:r>
        <w:rPr>
          <w:spacing w:val="-7"/>
        </w:rPr>
        <w:t xml:space="preserve"> </w:t>
      </w:r>
      <w:r>
        <w:t>детей</w:t>
      </w:r>
      <w:r>
        <w:rPr>
          <w:spacing w:val="-8"/>
        </w:rPr>
        <w:t xml:space="preserve"> </w:t>
      </w:r>
      <w:r>
        <w:t>с</w:t>
      </w:r>
      <w:r>
        <w:rPr>
          <w:spacing w:val="-5"/>
        </w:rPr>
        <w:t xml:space="preserve"> </w:t>
      </w:r>
      <w:r>
        <w:t>ограниченными</w:t>
      </w:r>
      <w:r>
        <w:rPr>
          <w:spacing w:val="-4"/>
        </w:rPr>
        <w:t xml:space="preserve"> </w:t>
      </w:r>
      <w:r>
        <w:t>возможностями</w:t>
      </w:r>
      <w:r>
        <w:rPr>
          <w:spacing w:val="-4"/>
        </w:rPr>
        <w:t xml:space="preserve"> </w:t>
      </w:r>
      <w:r>
        <w:t>здоровья</w:t>
      </w:r>
      <w:r>
        <w:rPr>
          <w:spacing w:val="-5"/>
        </w:rPr>
        <w:t xml:space="preserve"> </w:t>
      </w:r>
      <w:r>
        <w:rPr>
          <w:spacing w:val="-2"/>
        </w:rPr>
        <w:t>(ОВЗ)</w:t>
      </w:r>
    </w:p>
    <w:p w:rsidR="000664B2" w:rsidRDefault="00CF43C2">
      <w:pPr>
        <w:pStyle w:val="a4"/>
        <w:spacing w:before="268" w:line="276" w:lineRule="auto"/>
        <w:ind w:left="283" w:right="1143"/>
      </w:pPr>
      <w:r>
        <w:t>В дошкольном учреждении функционируют группы комбинированной направленности. В группы комбинированной направленности могут быть интегрированы дети со следующими нозологическими группами нарушений:</w:t>
      </w:r>
    </w:p>
    <w:p w:rsidR="000664B2" w:rsidRDefault="00CF43C2">
      <w:pPr>
        <w:pStyle w:val="a5"/>
        <w:numPr>
          <w:ilvl w:val="0"/>
          <w:numId w:val="8"/>
        </w:numPr>
        <w:tabs>
          <w:tab w:val="left" w:pos="426"/>
        </w:tabs>
        <w:spacing w:line="275" w:lineRule="exact"/>
        <w:ind w:left="426" w:hanging="143"/>
        <w:rPr>
          <w:sz w:val="24"/>
        </w:rPr>
      </w:pPr>
      <w:r>
        <w:rPr>
          <w:sz w:val="24"/>
        </w:rPr>
        <w:t>тяжелые</w:t>
      </w:r>
      <w:r>
        <w:rPr>
          <w:spacing w:val="-6"/>
          <w:sz w:val="24"/>
        </w:rPr>
        <w:t xml:space="preserve"> </w:t>
      </w:r>
      <w:r>
        <w:rPr>
          <w:sz w:val="24"/>
        </w:rPr>
        <w:t>нарушения</w:t>
      </w:r>
      <w:r>
        <w:rPr>
          <w:spacing w:val="-3"/>
          <w:sz w:val="24"/>
        </w:rPr>
        <w:t xml:space="preserve"> </w:t>
      </w:r>
      <w:r>
        <w:rPr>
          <w:sz w:val="24"/>
        </w:rPr>
        <w:t>речи</w:t>
      </w:r>
      <w:r>
        <w:rPr>
          <w:spacing w:val="-1"/>
          <w:sz w:val="24"/>
        </w:rPr>
        <w:t xml:space="preserve"> </w:t>
      </w:r>
      <w:r>
        <w:rPr>
          <w:sz w:val="24"/>
        </w:rPr>
        <w:t>(общее</w:t>
      </w:r>
      <w:r>
        <w:rPr>
          <w:spacing w:val="-8"/>
          <w:sz w:val="24"/>
        </w:rPr>
        <w:t xml:space="preserve"> </w:t>
      </w:r>
      <w:r>
        <w:rPr>
          <w:sz w:val="24"/>
        </w:rPr>
        <w:t>недоразвитие</w:t>
      </w:r>
      <w:r>
        <w:rPr>
          <w:spacing w:val="-4"/>
          <w:sz w:val="24"/>
        </w:rPr>
        <w:t xml:space="preserve"> </w:t>
      </w:r>
      <w:r>
        <w:rPr>
          <w:sz w:val="24"/>
        </w:rPr>
        <w:t>речи</w:t>
      </w:r>
      <w:r>
        <w:rPr>
          <w:spacing w:val="-1"/>
          <w:sz w:val="24"/>
        </w:rPr>
        <w:t xml:space="preserve"> </w:t>
      </w:r>
      <w:r>
        <w:rPr>
          <w:spacing w:val="-2"/>
          <w:sz w:val="24"/>
        </w:rPr>
        <w:t>(ОНР);</w:t>
      </w:r>
    </w:p>
    <w:p w:rsidR="000664B2" w:rsidRDefault="00CF43C2">
      <w:pPr>
        <w:pStyle w:val="a5"/>
        <w:numPr>
          <w:ilvl w:val="0"/>
          <w:numId w:val="8"/>
        </w:numPr>
        <w:tabs>
          <w:tab w:val="left" w:pos="426"/>
        </w:tabs>
        <w:spacing w:before="41"/>
        <w:ind w:left="426" w:hanging="143"/>
        <w:rPr>
          <w:sz w:val="24"/>
        </w:rPr>
      </w:pPr>
      <w:r>
        <w:rPr>
          <w:sz w:val="24"/>
        </w:rPr>
        <w:t>задержка</w:t>
      </w:r>
      <w:r>
        <w:rPr>
          <w:spacing w:val="-6"/>
          <w:sz w:val="24"/>
        </w:rPr>
        <w:t xml:space="preserve"> </w:t>
      </w:r>
      <w:r>
        <w:rPr>
          <w:sz w:val="24"/>
        </w:rPr>
        <w:t>психического</w:t>
      </w:r>
      <w:r>
        <w:rPr>
          <w:spacing w:val="-5"/>
          <w:sz w:val="24"/>
        </w:rPr>
        <w:t xml:space="preserve"> </w:t>
      </w:r>
      <w:r>
        <w:rPr>
          <w:sz w:val="24"/>
        </w:rPr>
        <w:t>развития</w:t>
      </w:r>
      <w:r>
        <w:rPr>
          <w:spacing w:val="-5"/>
          <w:sz w:val="24"/>
        </w:rPr>
        <w:t xml:space="preserve"> </w:t>
      </w:r>
      <w:r>
        <w:rPr>
          <w:spacing w:val="-4"/>
          <w:sz w:val="24"/>
        </w:rPr>
        <w:t>(ЗПР)</w:t>
      </w:r>
    </w:p>
    <w:p w:rsidR="000664B2" w:rsidRDefault="00CF43C2">
      <w:pPr>
        <w:pStyle w:val="a5"/>
        <w:numPr>
          <w:ilvl w:val="0"/>
          <w:numId w:val="8"/>
        </w:numPr>
        <w:tabs>
          <w:tab w:val="left" w:pos="426"/>
        </w:tabs>
        <w:spacing w:before="41"/>
        <w:ind w:left="426" w:hanging="143"/>
        <w:rPr>
          <w:sz w:val="24"/>
        </w:rPr>
      </w:pPr>
      <w:r>
        <w:rPr>
          <w:sz w:val="24"/>
        </w:rPr>
        <w:t>другие</w:t>
      </w:r>
      <w:r>
        <w:rPr>
          <w:spacing w:val="-6"/>
          <w:sz w:val="24"/>
        </w:rPr>
        <w:t xml:space="preserve"> </w:t>
      </w:r>
      <w:r>
        <w:rPr>
          <w:sz w:val="24"/>
        </w:rPr>
        <w:t>категории</w:t>
      </w:r>
      <w:r>
        <w:rPr>
          <w:spacing w:val="-2"/>
          <w:sz w:val="24"/>
        </w:rPr>
        <w:t xml:space="preserve"> </w:t>
      </w:r>
      <w:r>
        <w:rPr>
          <w:sz w:val="24"/>
        </w:rPr>
        <w:t>детей</w:t>
      </w:r>
      <w:r>
        <w:rPr>
          <w:spacing w:val="-6"/>
          <w:sz w:val="24"/>
        </w:rPr>
        <w:t xml:space="preserve"> </w:t>
      </w:r>
      <w:r>
        <w:rPr>
          <w:sz w:val="24"/>
        </w:rPr>
        <w:t>с</w:t>
      </w:r>
      <w:r>
        <w:rPr>
          <w:spacing w:val="1"/>
          <w:sz w:val="24"/>
        </w:rPr>
        <w:t xml:space="preserve"> </w:t>
      </w:r>
      <w:r>
        <w:rPr>
          <w:spacing w:val="-4"/>
          <w:sz w:val="24"/>
        </w:rPr>
        <w:t>ОВЗ.</w:t>
      </w:r>
    </w:p>
    <w:p w:rsidR="000664B2" w:rsidRDefault="000664B2">
      <w:pPr>
        <w:pStyle w:val="a4"/>
        <w:spacing w:before="43"/>
        <w:ind w:left="0"/>
        <w:jc w:val="left"/>
      </w:pPr>
    </w:p>
    <w:p w:rsidR="000664B2" w:rsidRDefault="00CF43C2">
      <w:pPr>
        <w:pStyle w:val="a4"/>
        <w:spacing w:line="276" w:lineRule="auto"/>
        <w:ind w:left="283" w:right="1148" w:firstLine="566"/>
      </w:pPr>
      <w:r>
        <w:t>Задержка психического развития (ЗПР) – это нарушение нормального темпа психического развития.</w:t>
      </w:r>
    </w:p>
    <w:p w:rsidR="000664B2" w:rsidRDefault="00CF43C2">
      <w:pPr>
        <w:pStyle w:val="a4"/>
        <w:spacing w:line="276" w:lineRule="auto"/>
        <w:ind w:left="283" w:right="1140" w:firstLine="566"/>
      </w:pPr>
      <w:r>
        <w:t>Дети с</w:t>
      </w:r>
      <w:r>
        <w:rPr>
          <w:spacing w:val="-2"/>
        </w:rPr>
        <w:t xml:space="preserve"> </w:t>
      </w:r>
      <w:r>
        <w:t>задержкой</w:t>
      </w:r>
      <w:r>
        <w:rPr>
          <w:spacing w:val="-5"/>
        </w:rPr>
        <w:t xml:space="preserve"> </w:t>
      </w:r>
      <w:r>
        <w:t>психического развития</w:t>
      </w:r>
      <w:r>
        <w:rPr>
          <w:spacing w:val="-1"/>
        </w:rPr>
        <w:t xml:space="preserve"> </w:t>
      </w:r>
      <w:r>
        <w:t>не</w:t>
      </w:r>
      <w:r>
        <w:rPr>
          <w:spacing w:val="-2"/>
        </w:rPr>
        <w:t xml:space="preserve"> </w:t>
      </w:r>
      <w:r>
        <w:t>имеют</w:t>
      </w:r>
      <w:r>
        <w:rPr>
          <w:spacing w:val="-1"/>
        </w:rPr>
        <w:t xml:space="preserve"> </w:t>
      </w:r>
      <w:r>
        <w:t>нарушений отдельных</w:t>
      </w:r>
      <w:r>
        <w:rPr>
          <w:spacing w:val="-6"/>
        </w:rPr>
        <w:t xml:space="preserve"> </w:t>
      </w:r>
      <w:r>
        <w:t>анализаторов и крупных поражений мозговых структур, но отличаются незрелостью сложных форм поведения, целенаправленной деятельности на фоне быстрой истощаемости, утомляемости, нарушенной работоспособности.</w:t>
      </w:r>
    </w:p>
    <w:p w:rsidR="000664B2" w:rsidRDefault="00CF43C2">
      <w:pPr>
        <w:pStyle w:val="a4"/>
        <w:spacing w:before="2" w:line="276" w:lineRule="auto"/>
        <w:ind w:left="283" w:right="1147" w:firstLine="566"/>
      </w:pPr>
      <w:r>
        <w:t>Задержка психического развития у</w:t>
      </w:r>
      <w:r>
        <w:rPr>
          <w:spacing w:val="-6"/>
        </w:rPr>
        <w:t xml:space="preserve"> </w:t>
      </w:r>
      <w:r>
        <w:t>ребенка означает наличие значительного</w:t>
      </w:r>
      <w:r>
        <w:rPr>
          <w:spacing w:val="-1"/>
        </w:rPr>
        <w:t xml:space="preserve"> </w:t>
      </w:r>
      <w:r>
        <w:t>отставания в развитии умственных способностей и поведенческих навыков соответственно его фактического возраста.</w:t>
      </w:r>
    </w:p>
    <w:p w:rsidR="000664B2" w:rsidRDefault="00CF43C2">
      <w:pPr>
        <w:pStyle w:val="a4"/>
        <w:spacing w:line="276" w:lineRule="auto"/>
        <w:ind w:left="283" w:right="1150" w:firstLine="566"/>
      </w:pPr>
      <w:r>
        <w:t>Дети с задержкой развития с трудом запоминают информацию, в особенности они испытывают трудности с кратковременной памятью, затрачивают больше времени на запоминание информации, им сложнее удерживать в памяти большие объемы информации, чем их сверстникам за это же время.</w:t>
      </w:r>
    </w:p>
    <w:p w:rsidR="000664B2" w:rsidRDefault="00CF43C2">
      <w:pPr>
        <w:pStyle w:val="a4"/>
        <w:spacing w:before="2" w:line="276" w:lineRule="auto"/>
        <w:ind w:left="283" w:right="1151" w:firstLine="566"/>
      </w:pPr>
      <w:r>
        <w:t>Нарушения речи при задержке психического развития преимущественно имеют системный характер и входят в структуру дефекта. Многим детям присущи недостатки звукопроизношения и фонематического развития, имеется ограниченный словарный запас. На уровне импрессивной речи отмечаются трудности в понимании сложных, многоступенчатых инструкций, логико-грамматических конструкций.</w:t>
      </w:r>
    </w:p>
    <w:p w:rsidR="000664B2" w:rsidRDefault="00CF43C2">
      <w:pPr>
        <w:pStyle w:val="a4"/>
        <w:spacing w:line="276" w:lineRule="auto"/>
        <w:ind w:left="283" w:right="1143" w:firstLine="566"/>
      </w:pPr>
      <w:r>
        <w:t>Рассматривая психологическую структуру задержки психического развития в дошкольном</w:t>
      </w:r>
      <w:r>
        <w:rPr>
          <w:spacing w:val="-2"/>
        </w:rPr>
        <w:t xml:space="preserve"> </w:t>
      </w:r>
      <w:r>
        <w:t>возрасте,</w:t>
      </w:r>
      <w:r>
        <w:rPr>
          <w:spacing w:val="-6"/>
        </w:rPr>
        <w:t xml:space="preserve"> </w:t>
      </w:r>
      <w:r>
        <w:t>можно выявить</w:t>
      </w:r>
      <w:r>
        <w:rPr>
          <w:spacing w:val="-3"/>
        </w:rPr>
        <w:t xml:space="preserve"> </w:t>
      </w:r>
      <w:r>
        <w:t>ее</w:t>
      </w:r>
      <w:r>
        <w:rPr>
          <w:spacing w:val="-4"/>
        </w:rPr>
        <w:t xml:space="preserve"> </w:t>
      </w:r>
      <w:r>
        <w:t>основные</w:t>
      </w:r>
      <w:r>
        <w:rPr>
          <w:spacing w:val="-4"/>
        </w:rPr>
        <w:t xml:space="preserve"> </w:t>
      </w:r>
      <w:r>
        <w:t>звенья:</w:t>
      </w:r>
      <w:r>
        <w:rPr>
          <w:spacing w:val="-3"/>
        </w:rPr>
        <w:t xml:space="preserve"> </w:t>
      </w:r>
      <w:r>
        <w:t>недостаточную сфорсированность мотивационно-целевой основы деятельности, сферы образов-представлений, недоразвитие знаково-символической деятельности.</w:t>
      </w:r>
    </w:p>
    <w:p w:rsidR="000664B2" w:rsidRDefault="000664B2">
      <w:pPr>
        <w:pStyle w:val="a4"/>
        <w:spacing w:line="276" w:lineRule="auto"/>
        <w:sectPr w:rsidR="000664B2">
          <w:pgSz w:w="12070" w:h="17240"/>
          <w:pgMar w:top="600" w:right="141" w:bottom="800" w:left="850" w:header="0" w:footer="619" w:gutter="0"/>
          <w:cols w:space="720"/>
        </w:sectPr>
      </w:pPr>
    </w:p>
    <w:p w:rsidR="000664B2" w:rsidRDefault="00CF43C2">
      <w:pPr>
        <w:pStyle w:val="a4"/>
        <w:spacing w:before="62" w:line="276" w:lineRule="auto"/>
        <w:ind w:left="283" w:right="1147" w:firstLine="629"/>
      </w:pPr>
      <w:r>
        <w:rPr>
          <w:i/>
        </w:rPr>
        <w:lastRenderedPageBreak/>
        <w:t xml:space="preserve">Игра. </w:t>
      </w:r>
      <w:r>
        <w:t>Все названные особенности наиболее ярко проявляются на уровне игровой деятельности детей с задержкой психического развития. У них снижен интерес к игре и к игрушке, с трудом возникает замысел игры, сюжеты игр тяготеют к стереотипам, преимущественно затрагивают бытовую тематику. Не сформирована игра и как совместная деятельность: дети мало общаются между собой в игре, игровые объединения неустойчивы, часто возникают конфликты, коллективная игра не складывается. Однако, в сравнении с нормой, уровень ее развития достаточно низкий и требует коррекции. Незрелость эмоционально-волевой сферы детей с задержкой психического развития обусловливает своеобразие формирования их поведения и личностных особенностей.</w:t>
      </w:r>
    </w:p>
    <w:p w:rsidR="000664B2" w:rsidRDefault="00CF43C2">
      <w:pPr>
        <w:pStyle w:val="a4"/>
        <w:spacing w:line="276" w:lineRule="auto"/>
        <w:ind w:left="283" w:right="1141" w:firstLine="566"/>
      </w:pPr>
      <w:r>
        <w:rPr>
          <w:i/>
        </w:rPr>
        <w:t xml:space="preserve">Общая характеристика обучения. </w:t>
      </w:r>
      <w:r>
        <w:t>Дети с нарушениями развития, в особенности с ЗПР, часто испытывают трудности с использованием новых полученных знаний и навыков в обстановке или ситуации, отличной от той, где они получили эти навыки. Такое обобщение изученного происходит у обычных детей без усилий, дети же с задержкой развития нуждаются в закреплении полученных</w:t>
      </w:r>
      <w:r>
        <w:rPr>
          <w:spacing w:val="-4"/>
        </w:rPr>
        <w:t xml:space="preserve"> </w:t>
      </w:r>
      <w:r>
        <w:t>знаний</w:t>
      </w:r>
      <w:r>
        <w:rPr>
          <w:spacing w:val="-3"/>
        </w:rPr>
        <w:t xml:space="preserve"> </w:t>
      </w:r>
      <w:r>
        <w:t>и навыков</w:t>
      </w:r>
      <w:r>
        <w:rPr>
          <w:spacing w:val="-2"/>
        </w:rPr>
        <w:t xml:space="preserve"> </w:t>
      </w:r>
      <w:r>
        <w:t>в разных</w:t>
      </w:r>
      <w:r>
        <w:rPr>
          <w:spacing w:val="-4"/>
        </w:rPr>
        <w:t xml:space="preserve"> </w:t>
      </w:r>
      <w:r>
        <w:t>ситуациях. Интенсивность овладения новыми знаниями и навыками у детей с ЗПР ниже, чем у их сверстников с развитием в пределах нормы. Часто используемым показателем в этом случае служит количество занятий, после которых ребенок способен решить ту, или иную задачу самостоятельно, без посторонней помощи.</w:t>
      </w:r>
    </w:p>
    <w:p w:rsidR="000664B2" w:rsidRDefault="00CF43C2">
      <w:pPr>
        <w:pStyle w:val="a4"/>
        <w:spacing w:before="1" w:line="276" w:lineRule="auto"/>
        <w:ind w:left="283" w:right="1144" w:firstLine="629"/>
      </w:pPr>
      <w:r>
        <w:rPr>
          <w:i/>
        </w:rPr>
        <w:t xml:space="preserve">Мотивация. </w:t>
      </w:r>
      <w:r>
        <w:t>Часть детей с задержкой развития проявляют выраженное отсутствие интереса к обучению или решению возникающих проблем. Они проявляют беспомощность,</w:t>
      </w:r>
      <w:r>
        <w:rPr>
          <w:spacing w:val="80"/>
        </w:rPr>
        <w:t xml:space="preserve"> </w:t>
      </w:r>
      <w:r>
        <w:t>в состоянии, в котором обычный ребенок, даже имеющий негативный опыт в решении поставленной задачи, ожидает положительный результат от приложенных усилий. В</w:t>
      </w:r>
      <w:r>
        <w:rPr>
          <w:spacing w:val="80"/>
        </w:rPr>
        <w:t xml:space="preserve"> </w:t>
      </w:r>
      <w:r>
        <w:t>попытке уменьшения негативного результата ребенок может заранее ожидать наиболее низкого эффекта от своих действий и даже не пытаться приложить больше усилий. При возникновении ситуации, требующей решения, дети с ЗПР могут быстро сдаваться и отказываться от приложения усилий, либо ожидать помощи. Часть детей с ЗПР не могут подойти к решению проблемы самостоятельно, так как не</w:t>
      </w:r>
      <w:r>
        <w:rPr>
          <w:spacing w:val="-1"/>
        </w:rPr>
        <w:t xml:space="preserve"> </w:t>
      </w:r>
      <w:r>
        <w:t>ощущают контроля над ситуацией и полагаются на помощь или принятие решения со стороны. Таким детям особенно необходима поддержка со стороны родителей и при неоднократном успешном выполнении задачи с</w:t>
      </w:r>
      <w:r>
        <w:rPr>
          <w:spacing w:val="-1"/>
        </w:rPr>
        <w:t xml:space="preserve"> </w:t>
      </w:r>
      <w:r>
        <w:t>ребенком,</w:t>
      </w:r>
      <w:r>
        <w:rPr>
          <w:spacing w:val="-3"/>
        </w:rPr>
        <w:t xml:space="preserve"> </w:t>
      </w:r>
      <w:r>
        <w:t>ему</w:t>
      </w:r>
      <w:r>
        <w:rPr>
          <w:spacing w:val="-10"/>
        </w:rPr>
        <w:t xml:space="preserve"> </w:t>
      </w:r>
      <w:r>
        <w:t>необходимо позволить</w:t>
      </w:r>
      <w:r>
        <w:rPr>
          <w:spacing w:val="-8"/>
        </w:rPr>
        <w:t xml:space="preserve"> </w:t>
      </w:r>
      <w:r>
        <w:t>выполнить ее</w:t>
      </w:r>
      <w:r>
        <w:rPr>
          <w:spacing w:val="-1"/>
        </w:rPr>
        <w:t xml:space="preserve"> </w:t>
      </w:r>
      <w:r>
        <w:t>самостоятельно,</w:t>
      </w:r>
      <w:r>
        <w:rPr>
          <w:spacing w:val="-3"/>
        </w:rPr>
        <w:t xml:space="preserve"> </w:t>
      </w:r>
      <w:r>
        <w:t>при</w:t>
      </w:r>
      <w:r>
        <w:rPr>
          <w:spacing w:val="-4"/>
        </w:rPr>
        <w:t xml:space="preserve"> </w:t>
      </w:r>
      <w:r>
        <w:t>этом,</w:t>
      </w:r>
      <w:r>
        <w:rPr>
          <w:spacing w:val="-3"/>
        </w:rPr>
        <w:t xml:space="preserve"> </w:t>
      </w:r>
      <w:r>
        <w:t>после собственного успеха, и его повторения, ребенок приобретет способность решать проблемы, не отличаясь от остальных детей.</w:t>
      </w:r>
    </w:p>
    <w:p w:rsidR="000664B2" w:rsidRDefault="00CF43C2">
      <w:pPr>
        <w:pStyle w:val="a4"/>
        <w:spacing w:line="276" w:lineRule="auto"/>
        <w:ind w:left="283" w:right="1139" w:firstLine="629"/>
      </w:pPr>
      <w:r>
        <w:rPr>
          <w:i/>
        </w:rPr>
        <w:t xml:space="preserve">Поведение. </w:t>
      </w:r>
      <w:r>
        <w:t>Дети с задержкой развития имеют явные сложности с адаптивным поведением. Эта особенность может проявляться в самых разнообразных формах. Ограниченные способности самообслуживания и социальных навыков, так же как серьезные недостатки поведения – это характерные черты ребенка с задержкой развития. Болезненное восприятие критики, ограниченный самоконтроль, странное или неуместное поведение, так же как агрессия или даже собственное членовредительство, наблюдаются у детей с</w:t>
      </w:r>
      <w:r>
        <w:rPr>
          <w:spacing w:val="40"/>
        </w:rPr>
        <w:t xml:space="preserve"> </w:t>
      </w:r>
      <w:r>
        <w:t>задержкой развития. Задержка психического развития, включая расстройства поведения, может сопутствовать ряду генетических заболеваний. В целом, чем сильнее степень</w:t>
      </w:r>
      <w:r>
        <w:rPr>
          <w:spacing w:val="40"/>
        </w:rPr>
        <w:t xml:space="preserve"> </w:t>
      </w:r>
      <w:r>
        <w:t>задержки развития, тем сложнее проблемы с поведением.</w:t>
      </w:r>
    </w:p>
    <w:p w:rsidR="000664B2" w:rsidRDefault="00CF43C2">
      <w:pPr>
        <w:pStyle w:val="a4"/>
        <w:spacing w:before="3" w:line="276" w:lineRule="auto"/>
        <w:ind w:left="283" w:right="1148" w:firstLine="566"/>
      </w:pPr>
      <w:r>
        <w:rPr>
          <w:i/>
        </w:rPr>
        <w:t xml:space="preserve">Самообслуживание и повседневные навыки. </w:t>
      </w:r>
      <w:r>
        <w:t>Дети с задержкой развития, нуждающиеся во всесторонней поддержке, обучаются базовым навыкам самообслуживания, такими как одевание, прием пищи, личной гигиене. Прямое обучение и поддержка, дополнительные подсказки, упрощенные методы необходимы для облегчения им трудностей и повышения качества их жизни. Большинство детей с незначительной задержкой развития обучаются</w:t>
      </w:r>
      <w:r>
        <w:rPr>
          <w:spacing w:val="40"/>
        </w:rPr>
        <w:t xml:space="preserve"> </w:t>
      </w:r>
      <w:r>
        <w:t>всем базовым навыкам самообслуживания, но они испытывают необходимость в обучении</w:t>
      </w:r>
      <w:r>
        <w:rPr>
          <w:spacing w:val="40"/>
        </w:rPr>
        <w:t xml:space="preserve"> </w:t>
      </w:r>
      <w:r>
        <w:t>их этим навыкам, для дальнейшего их независимого использования.</w:t>
      </w:r>
    </w:p>
    <w:p w:rsidR="000664B2" w:rsidRDefault="000664B2">
      <w:pPr>
        <w:pStyle w:val="a4"/>
        <w:spacing w:line="276" w:lineRule="auto"/>
        <w:sectPr w:rsidR="000664B2">
          <w:pgSz w:w="12070" w:h="17240"/>
          <w:pgMar w:top="600" w:right="141" w:bottom="800" w:left="850" w:header="0" w:footer="619" w:gutter="0"/>
          <w:cols w:space="720"/>
        </w:sectPr>
      </w:pPr>
    </w:p>
    <w:p w:rsidR="000664B2" w:rsidRDefault="00CF43C2">
      <w:pPr>
        <w:pStyle w:val="a4"/>
        <w:spacing w:before="62" w:line="276" w:lineRule="auto"/>
        <w:ind w:left="283" w:right="1148" w:firstLine="629"/>
      </w:pPr>
      <w:r>
        <w:rPr>
          <w:i/>
        </w:rPr>
        <w:lastRenderedPageBreak/>
        <w:t xml:space="preserve">Социальное развитие. </w:t>
      </w:r>
      <w:r>
        <w:t>Обретение друзей и личных взаимоотношений может стать настоящей проблемой для многих детей с ЗПР. Ограниченные навыки процесса познания, слабое развитие речи, необычное или неуместное поведение, значительно затрудняют взаимодействие с окружающими. Обучение детей с задержкой развития социальным</w:t>
      </w:r>
      <w:r>
        <w:rPr>
          <w:spacing w:val="40"/>
        </w:rPr>
        <w:t xml:space="preserve"> </w:t>
      </w:r>
      <w:r>
        <w:t>навыкам и межличностному общению, наравне с коррекцией проблем, вызывающих трудности социального развития, являются важнейшей задачей для их дальнейшей</w:t>
      </w:r>
      <w:r>
        <w:rPr>
          <w:spacing w:val="40"/>
        </w:rPr>
        <w:t xml:space="preserve"> </w:t>
      </w:r>
      <w:r>
        <w:t>социально адаптированной самостоятельной жизни.</w:t>
      </w:r>
    </w:p>
    <w:p w:rsidR="000664B2" w:rsidRDefault="00CF43C2">
      <w:pPr>
        <w:pStyle w:val="3"/>
        <w:spacing w:before="6"/>
        <w:ind w:left="994"/>
      </w:pPr>
      <w:r>
        <w:t>Характеристика</w:t>
      </w:r>
      <w:r>
        <w:rPr>
          <w:spacing w:val="-1"/>
        </w:rPr>
        <w:t xml:space="preserve"> </w:t>
      </w:r>
      <w:r>
        <w:t>детей</w:t>
      </w:r>
      <w:r>
        <w:rPr>
          <w:spacing w:val="-1"/>
        </w:rPr>
        <w:t xml:space="preserve"> </w:t>
      </w:r>
      <w:r>
        <w:t>с</w:t>
      </w:r>
      <w:r>
        <w:rPr>
          <w:spacing w:val="-7"/>
        </w:rPr>
        <w:t xml:space="preserve"> </w:t>
      </w:r>
      <w:r>
        <w:t>общим</w:t>
      </w:r>
      <w:r>
        <w:rPr>
          <w:spacing w:val="-7"/>
        </w:rPr>
        <w:t xml:space="preserve"> </w:t>
      </w:r>
      <w:r>
        <w:t>недоразвитием</w:t>
      </w:r>
      <w:r>
        <w:rPr>
          <w:spacing w:val="-2"/>
        </w:rPr>
        <w:t xml:space="preserve"> </w:t>
      </w:r>
      <w:r>
        <w:rPr>
          <w:spacing w:val="-4"/>
        </w:rPr>
        <w:t>речи</w:t>
      </w:r>
    </w:p>
    <w:p w:rsidR="000664B2" w:rsidRDefault="00CF43C2">
      <w:pPr>
        <w:pStyle w:val="a5"/>
        <w:numPr>
          <w:ilvl w:val="2"/>
          <w:numId w:val="7"/>
        </w:numPr>
        <w:tabs>
          <w:tab w:val="left" w:pos="1328"/>
        </w:tabs>
        <w:spacing w:before="266"/>
        <w:ind w:right="1146" w:firstLine="710"/>
        <w:rPr>
          <w:sz w:val="24"/>
        </w:rPr>
      </w:pPr>
      <w:r>
        <w:rPr>
          <w:b/>
          <w:sz w:val="24"/>
        </w:rPr>
        <w:t>уровень</w:t>
      </w:r>
      <w:r>
        <w:rPr>
          <w:sz w:val="24"/>
        </w:rPr>
        <w:t>. Речь у детей почти полностью отсутствует: она состоит из звукоподражаний, аморфных слов-корней. Свою речь дети сопровождают жестами и мимикой. Однако она остается непонятной для окружающих.</w:t>
      </w:r>
    </w:p>
    <w:p w:rsidR="000664B2" w:rsidRDefault="00CF43C2">
      <w:pPr>
        <w:pStyle w:val="a4"/>
        <w:spacing w:before="3"/>
        <w:ind w:left="283" w:right="1139" w:firstLine="893"/>
      </w:pPr>
      <w:r>
        <w:t>Отдельные слова, которыми</w:t>
      </w:r>
      <w:r>
        <w:rPr>
          <w:spacing w:val="-1"/>
        </w:rPr>
        <w:t xml:space="preserve"> </w:t>
      </w:r>
      <w:r>
        <w:t>они пользуются, неточны по звуковому</w:t>
      </w:r>
      <w:r>
        <w:rPr>
          <w:spacing w:val="-7"/>
        </w:rPr>
        <w:t xml:space="preserve"> </w:t>
      </w:r>
      <w:r>
        <w:t>и структурному составу. Дети одним названием обозначают различные предметы, объединяя их по сходству отдельных признаков, вместе с тем один и тот же предмет в разных ситуациях они называют разными словами, названия действий заменяют названиями предметов.</w:t>
      </w:r>
    </w:p>
    <w:p w:rsidR="000664B2" w:rsidRDefault="00CF43C2">
      <w:pPr>
        <w:pStyle w:val="a4"/>
        <w:spacing w:before="2" w:line="237" w:lineRule="auto"/>
        <w:ind w:left="283" w:right="1144" w:firstLine="893"/>
      </w:pPr>
      <w:r>
        <w:t>Фразы на данном уровне речевого развития нет. Стараясь рассказать о каком-либо событии, дети произносят отдельные слова, иногда одно-два искаженных предложения.</w:t>
      </w:r>
    </w:p>
    <w:p w:rsidR="000664B2" w:rsidRDefault="00CF43C2">
      <w:pPr>
        <w:pStyle w:val="a4"/>
        <w:spacing w:before="4"/>
        <w:ind w:left="283" w:right="1149" w:firstLine="835"/>
      </w:pPr>
      <w:r>
        <w:t>Небольшой запас слов отражает непосредственно воспринимаемые через органы чувств, предметы и явления. При глубоком недоразвитии преобладают корневые слова, лишенные флексий.</w:t>
      </w:r>
    </w:p>
    <w:p w:rsidR="000664B2" w:rsidRDefault="00CF43C2">
      <w:pPr>
        <w:pStyle w:val="a4"/>
        <w:spacing w:line="242" w:lineRule="auto"/>
        <w:ind w:left="283" w:right="1148" w:firstLine="835"/>
      </w:pPr>
      <w:r>
        <w:t>Пассивный запас слов шире активного; создается впечатление, что дети все понимают, но сами сказать ничего не могут.</w:t>
      </w:r>
    </w:p>
    <w:p w:rsidR="000664B2" w:rsidRDefault="00CF43C2">
      <w:pPr>
        <w:pStyle w:val="a4"/>
        <w:ind w:left="283" w:right="1139" w:firstLine="835"/>
      </w:pPr>
      <w:r>
        <w:t xml:space="preserve">Неговорящие дети не воспринимают грамматических изменений слова. Они не различают форм единственного и множественного числа существительных, прилагательных, прошедшего времени глагола, форм мужского и женского рода, не понимают значения </w:t>
      </w:r>
      <w:r>
        <w:rPr>
          <w:spacing w:val="-2"/>
        </w:rPr>
        <w:t>предлогов.</w:t>
      </w:r>
    </w:p>
    <w:p w:rsidR="000664B2" w:rsidRDefault="00CF43C2">
      <w:pPr>
        <w:pStyle w:val="a4"/>
        <w:spacing w:line="242" w:lineRule="auto"/>
        <w:ind w:left="283" w:right="1141" w:firstLine="893"/>
      </w:pPr>
      <w:r>
        <w:t>Звуковой состав одного и того же слова у них непостоянен, артикуляция звуков может меняться, способность воспроизводить слоговые элементы слова у них нарушена.</w:t>
      </w:r>
    </w:p>
    <w:p w:rsidR="000664B2" w:rsidRDefault="00CF43C2">
      <w:pPr>
        <w:pStyle w:val="a4"/>
        <w:spacing w:line="242" w:lineRule="auto"/>
        <w:ind w:left="283" w:right="1154" w:firstLine="893"/>
      </w:pPr>
      <w:r>
        <w:t>На уровне лепетной речи звуковой анализ недоступен, задача выделения звуков часто непонятна сама по себе.</w:t>
      </w:r>
    </w:p>
    <w:p w:rsidR="000664B2" w:rsidRDefault="00CF43C2">
      <w:pPr>
        <w:pStyle w:val="a5"/>
        <w:numPr>
          <w:ilvl w:val="2"/>
          <w:numId w:val="7"/>
        </w:numPr>
        <w:tabs>
          <w:tab w:val="left" w:pos="1250"/>
        </w:tabs>
        <w:spacing w:before="261"/>
        <w:ind w:right="1143" w:firstLine="710"/>
        <w:rPr>
          <w:sz w:val="24"/>
        </w:rPr>
      </w:pPr>
      <w:r>
        <w:rPr>
          <w:b/>
          <w:sz w:val="24"/>
        </w:rPr>
        <w:t>уровень</w:t>
      </w:r>
      <w:r>
        <w:rPr>
          <w:sz w:val="24"/>
        </w:rPr>
        <w:t>.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есть простые нераспространенные предложения. При этом отмечаются грубые</w:t>
      </w:r>
    </w:p>
    <w:p w:rsidR="000664B2" w:rsidRDefault="00CF43C2">
      <w:pPr>
        <w:pStyle w:val="a4"/>
        <w:ind w:left="283" w:right="1142" w:firstLine="710"/>
      </w:pPr>
      <w:r>
        <w:t>ошибки в употреблении грамматических конструкций, отсутствует согласование прилагательных с существительными, отмечается смешение падежных форм.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 наполняемости слов. У детей выявляется недостаточность фонетической стороны речи (большое количество несформированных звуков).</w:t>
      </w:r>
    </w:p>
    <w:p w:rsidR="000664B2" w:rsidRDefault="00CF43C2">
      <w:pPr>
        <w:pStyle w:val="a5"/>
        <w:numPr>
          <w:ilvl w:val="2"/>
          <w:numId w:val="7"/>
        </w:numPr>
        <w:tabs>
          <w:tab w:val="left" w:pos="1346"/>
        </w:tabs>
        <w:spacing w:before="275"/>
        <w:ind w:right="1145" w:firstLine="710"/>
        <w:rPr>
          <w:sz w:val="24"/>
        </w:rPr>
      </w:pPr>
      <w:r>
        <w:rPr>
          <w:b/>
          <w:sz w:val="24"/>
        </w:rPr>
        <w:t xml:space="preserve">уровень </w:t>
      </w:r>
      <w:r>
        <w:rPr>
          <w:sz w:val="24"/>
        </w:rPr>
        <w:t>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w:t>
      </w:r>
    </w:p>
    <w:p w:rsidR="000664B2" w:rsidRDefault="00CF43C2">
      <w:pPr>
        <w:pStyle w:val="a4"/>
        <w:ind w:left="283" w:right="1140" w:firstLine="710"/>
      </w:pPr>
      <w:r>
        <w:t>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w:t>
      </w:r>
      <w:r>
        <w:rPr>
          <w:spacing w:val="-1"/>
        </w:rPr>
        <w:t xml:space="preserve"> </w:t>
      </w:r>
      <w:r>
        <w:t>от существительных. По-прежнему отмечаются множественные аграмматизмы. Ребенок может неправильно употреблять предлоги, допускает ошибки в согласовании прилагательных</w:t>
      </w:r>
    </w:p>
    <w:p w:rsidR="000664B2" w:rsidRDefault="000664B2">
      <w:pPr>
        <w:pStyle w:val="a4"/>
        <w:sectPr w:rsidR="000664B2">
          <w:pgSz w:w="12070" w:h="17240"/>
          <w:pgMar w:top="600" w:right="141" w:bottom="800" w:left="850" w:header="0" w:footer="619" w:gutter="0"/>
          <w:cols w:space="720"/>
        </w:sectPr>
      </w:pPr>
    </w:p>
    <w:p w:rsidR="000664B2" w:rsidRDefault="00CF43C2">
      <w:pPr>
        <w:pStyle w:val="a4"/>
        <w:spacing w:before="62"/>
        <w:ind w:left="283" w:right="1140" w:firstLine="710"/>
      </w:pPr>
      <w:r>
        <w:lastRenderedPageBreak/>
        <w:t>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w:t>
      </w:r>
      <w:r>
        <w:rPr>
          <w:spacing w:val="80"/>
        </w:rPr>
        <w:t xml:space="preserve"> </w:t>
      </w:r>
      <w:r>
        <w:t>речи приближается к норме, хотя отмечается недостаточное понимание значений слов, выраженных приставками и суффиксами.</w:t>
      </w:r>
    </w:p>
    <w:p w:rsidR="000664B2" w:rsidRDefault="000664B2">
      <w:pPr>
        <w:pStyle w:val="a4"/>
        <w:ind w:left="0"/>
        <w:jc w:val="left"/>
      </w:pPr>
    </w:p>
    <w:p w:rsidR="000664B2" w:rsidRDefault="00CF43C2">
      <w:pPr>
        <w:pStyle w:val="a5"/>
        <w:numPr>
          <w:ilvl w:val="2"/>
          <w:numId w:val="7"/>
        </w:numPr>
        <w:tabs>
          <w:tab w:val="left" w:pos="1375"/>
        </w:tabs>
        <w:ind w:right="1143" w:firstLine="710"/>
        <w:rPr>
          <w:sz w:val="24"/>
        </w:rPr>
      </w:pPr>
      <w:r>
        <w:rPr>
          <w:b/>
          <w:sz w:val="24"/>
        </w:rPr>
        <w:t xml:space="preserve">уровень </w:t>
      </w:r>
      <w:r>
        <w:rPr>
          <w:sz w:val="24"/>
        </w:rPr>
        <w:t>речевого развития (Филичева Т. Б.) характеризуется незначительными нарушениями компонентов языковой системы ребенка. Отмечается недостаточная дифференциация</w:t>
      </w:r>
      <w:r>
        <w:rPr>
          <w:spacing w:val="-3"/>
          <w:sz w:val="24"/>
        </w:rPr>
        <w:t xml:space="preserve"> </w:t>
      </w:r>
      <w:r>
        <w:rPr>
          <w:sz w:val="24"/>
        </w:rPr>
        <w:t>звуков</w:t>
      </w:r>
      <w:r>
        <w:rPr>
          <w:spacing w:val="-2"/>
          <w:sz w:val="24"/>
        </w:rPr>
        <w:t xml:space="preserve"> </w:t>
      </w:r>
      <w:r>
        <w:rPr>
          <w:sz w:val="24"/>
        </w:rPr>
        <w:t>[т—т'—с—с'—ц],</w:t>
      </w:r>
      <w:r>
        <w:rPr>
          <w:spacing w:val="-1"/>
          <w:sz w:val="24"/>
        </w:rPr>
        <w:t xml:space="preserve"> </w:t>
      </w:r>
      <w:r>
        <w:rPr>
          <w:sz w:val="24"/>
        </w:rPr>
        <w:t>[р—р'—л—л1—j]</w:t>
      </w:r>
      <w:r>
        <w:rPr>
          <w:spacing w:val="-2"/>
          <w:sz w:val="24"/>
        </w:rPr>
        <w:t xml:space="preserve"> </w:t>
      </w:r>
      <w:r>
        <w:rPr>
          <w:sz w:val="24"/>
        </w:rPr>
        <w:t>и</w:t>
      </w:r>
      <w:r>
        <w:rPr>
          <w:spacing w:val="-2"/>
          <w:sz w:val="24"/>
        </w:rPr>
        <w:t xml:space="preserve"> </w:t>
      </w:r>
      <w:r>
        <w:rPr>
          <w:sz w:val="24"/>
        </w:rPr>
        <w:t>т.д.</w:t>
      </w:r>
      <w:r>
        <w:rPr>
          <w:spacing w:val="-1"/>
          <w:sz w:val="24"/>
        </w:rPr>
        <w:t xml:space="preserve"> </w:t>
      </w:r>
      <w:r>
        <w:rPr>
          <w:sz w:val="24"/>
        </w:rPr>
        <w:t>Характерны</w:t>
      </w:r>
      <w:r>
        <w:rPr>
          <w:spacing w:val="-2"/>
          <w:sz w:val="24"/>
        </w:rPr>
        <w:t xml:space="preserve"> </w:t>
      </w:r>
      <w:r>
        <w:rPr>
          <w:sz w:val="24"/>
        </w:rPr>
        <w:t>своеобразные нарушения слоговой</w:t>
      </w:r>
      <w:r>
        <w:rPr>
          <w:spacing w:val="-1"/>
          <w:sz w:val="24"/>
        </w:rPr>
        <w:t xml:space="preserve"> </w:t>
      </w:r>
      <w:r>
        <w:rPr>
          <w:sz w:val="24"/>
        </w:rPr>
        <w:t>структуры слов, проявляющиеся в неспособности ребенка удерживать в памяти фонематический образ слова</w:t>
      </w:r>
    </w:p>
    <w:p w:rsidR="000664B2" w:rsidRDefault="00CF43C2">
      <w:pPr>
        <w:pStyle w:val="a4"/>
        <w:ind w:left="283" w:right="1142" w:firstLine="710"/>
      </w:pPr>
      <w:r>
        <w:t>при понимании его значения. Недостаточная внятность речи и нечеткая дикция оставляют впечатление «смазанности». Остаются стойкими ошибки при употреблении суффиксов (единичности, эмоционально-оттеночных, уменьшительно-ласкательных).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обусловливает своеобразие его связной речи. Особую трудность для этой категории</w:t>
      </w:r>
      <w:r>
        <w:rPr>
          <w:spacing w:val="40"/>
        </w:rPr>
        <w:t xml:space="preserve"> </w:t>
      </w:r>
      <w:r>
        <w:t>детей представляют сложные предложения с разными придаточными.</w:t>
      </w:r>
    </w:p>
    <w:p w:rsidR="000664B2" w:rsidRDefault="000664B2">
      <w:pPr>
        <w:pStyle w:val="a4"/>
        <w:spacing w:before="4"/>
        <w:ind w:left="0"/>
        <w:jc w:val="left"/>
      </w:pPr>
    </w:p>
    <w:p w:rsidR="000664B2" w:rsidRDefault="00CF43C2">
      <w:pPr>
        <w:pStyle w:val="3"/>
        <w:ind w:left="283"/>
        <w:jc w:val="left"/>
      </w:pPr>
      <w:r>
        <w:t>Характеристика</w:t>
      </w:r>
      <w:r>
        <w:rPr>
          <w:spacing w:val="-5"/>
        </w:rPr>
        <w:t xml:space="preserve"> </w:t>
      </w:r>
      <w:r>
        <w:t>детей</w:t>
      </w:r>
      <w:r>
        <w:rPr>
          <w:spacing w:val="-3"/>
        </w:rPr>
        <w:t xml:space="preserve"> </w:t>
      </w:r>
      <w:r>
        <w:t>с</w:t>
      </w:r>
      <w:r>
        <w:rPr>
          <w:spacing w:val="-8"/>
        </w:rPr>
        <w:t xml:space="preserve"> </w:t>
      </w:r>
      <w:r>
        <w:t>задержкой</w:t>
      </w:r>
      <w:r>
        <w:rPr>
          <w:spacing w:val="-3"/>
        </w:rPr>
        <w:t xml:space="preserve"> </w:t>
      </w:r>
      <w:r>
        <w:t>психического</w:t>
      </w:r>
      <w:r>
        <w:rPr>
          <w:spacing w:val="-2"/>
        </w:rPr>
        <w:t xml:space="preserve"> </w:t>
      </w:r>
      <w:r>
        <w:t>развития</w:t>
      </w:r>
      <w:r>
        <w:rPr>
          <w:spacing w:val="-6"/>
        </w:rPr>
        <w:t xml:space="preserve"> </w:t>
      </w:r>
      <w:r>
        <w:rPr>
          <w:spacing w:val="-2"/>
        </w:rPr>
        <w:t>(ЗПР)</w:t>
      </w:r>
    </w:p>
    <w:p w:rsidR="000664B2" w:rsidRDefault="00CF43C2">
      <w:pPr>
        <w:pStyle w:val="a4"/>
        <w:spacing w:before="271"/>
        <w:ind w:left="283" w:right="1145" w:firstLine="710"/>
      </w:pPr>
      <w:r>
        <w:rPr>
          <w:b/>
          <w:i/>
        </w:rPr>
        <w:t xml:space="preserve">ЗПР конституционального происхождения </w:t>
      </w:r>
      <w:r>
        <w:t>(психофизический, психический инфантилизм). Простой психический инфантилизм – состояние психической незрелости, главным образом, эмоционально-волевых свойств личности, без дополнительных психопатологических синдромов. Детям свойственна повышенная эмоциональность, неустойчивость, преобладание игровых</w:t>
      </w:r>
      <w:r>
        <w:rPr>
          <w:spacing w:val="-1"/>
        </w:rPr>
        <w:t xml:space="preserve"> </w:t>
      </w:r>
      <w:r>
        <w:t>интересов над учебными, чрезмерная зависимость от близких. Выраженная истощаемость внимания. Преобладание конкретно-образного мышления над абстрактно-логическим.</w:t>
      </w:r>
    </w:p>
    <w:p w:rsidR="000664B2" w:rsidRDefault="00CF43C2">
      <w:pPr>
        <w:pStyle w:val="a4"/>
        <w:spacing w:before="3"/>
        <w:ind w:left="283" w:right="1140" w:firstLine="710"/>
      </w:pPr>
      <w:r>
        <w:t>Гармонический инфантилизм – пропорциональное сочетание психической и физической незрелости. Интеллектуальная недостаточность у детей с неосложненным инфантилизмом имеет вторичный характер, определяемый отставанием в созревании компонентов формирующейся личности. Это проявляется в преобладании конкретно- действенного и наглядно-образного мышления над абстрактно-логическим.</w:t>
      </w:r>
    </w:p>
    <w:p w:rsidR="000664B2" w:rsidRDefault="00CF43C2">
      <w:pPr>
        <w:pStyle w:val="a4"/>
        <w:ind w:left="283" w:right="1144" w:firstLine="710"/>
      </w:pPr>
      <w:r>
        <w:t>Дисгармонический инфантилизм – сочетание психического инфантилизма с отдельными патологическими чертами характера, такими как аффективность, возбудимость, эгоцентризм и др.</w:t>
      </w:r>
    </w:p>
    <w:p w:rsidR="000664B2" w:rsidRDefault="00CF43C2">
      <w:pPr>
        <w:pStyle w:val="a4"/>
        <w:spacing w:line="242" w:lineRule="auto"/>
        <w:ind w:left="283" w:right="1141" w:firstLine="710"/>
      </w:pPr>
      <w:r>
        <w:t>Органический инфантилизм – сочетание психического инфантилизма с психоорганическим синдромом.</w:t>
      </w:r>
    </w:p>
    <w:p w:rsidR="000664B2" w:rsidRDefault="00CF43C2">
      <w:pPr>
        <w:pStyle w:val="a4"/>
        <w:spacing w:before="270"/>
        <w:ind w:left="283" w:right="1146" w:firstLine="710"/>
      </w:pPr>
      <w:r>
        <w:rPr>
          <w:b/>
        </w:rPr>
        <w:t>Соматогенная форма ЗПР</w:t>
      </w:r>
      <w:r>
        <w:t>. Эмоциональная незрелость вследствие длительных хронических заболеваний, которые в значительной степени тормозят развитие активных форм деятельности и способствуют формированию боязливости, робости, неуверенности в своих силах. Нарушение динамики психических процессов, что проявляется в колебании внимания, снижении способности к концентрации внимания, снижения объема памяти, в инертности мыслительных процессов.</w:t>
      </w:r>
    </w:p>
    <w:p w:rsidR="000664B2" w:rsidRDefault="00CF43C2">
      <w:pPr>
        <w:pStyle w:val="a4"/>
        <w:spacing w:before="274"/>
        <w:ind w:left="283" w:right="1146" w:firstLine="710"/>
      </w:pPr>
      <w:r>
        <w:rPr>
          <w:b/>
        </w:rPr>
        <w:t>Психогенная форма ЗПР</w:t>
      </w:r>
      <w:r>
        <w:t xml:space="preserve">. Эмоциональное отчуждение, несформированность самостоятельности как свойства личности. Пассивность, отсутствие сопереживания по отношению к другим, импульсивность, нарушение образа «Я». Сильная потребность в общении со взрослыми. Выраженное снижение познавательной активности. Не наблюдается грубых нарушений предпосылок интеллекта: внимания, памяти, работоспособности, зрительно-пространственных функций. Наблюдается снижение мотивации к учебной </w:t>
      </w:r>
      <w:r>
        <w:rPr>
          <w:spacing w:val="-2"/>
        </w:rPr>
        <w:t>деятельности.</w:t>
      </w:r>
    </w:p>
    <w:p w:rsidR="000664B2" w:rsidRDefault="000664B2">
      <w:pPr>
        <w:pStyle w:val="a4"/>
        <w:sectPr w:rsidR="000664B2">
          <w:pgSz w:w="12070" w:h="17240"/>
          <w:pgMar w:top="600" w:right="141" w:bottom="800" w:left="850" w:header="0" w:footer="619" w:gutter="0"/>
          <w:cols w:space="720"/>
        </w:sectPr>
      </w:pPr>
    </w:p>
    <w:p w:rsidR="000664B2" w:rsidRDefault="00CF43C2">
      <w:pPr>
        <w:pStyle w:val="a4"/>
        <w:spacing w:before="62"/>
        <w:ind w:left="283" w:right="1140" w:firstLine="710"/>
      </w:pPr>
      <w:r>
        <w:rPr>
          <w:b/>
        </w:rPr>
        <w:lastRenderedPageBreak/>
        <w:t>ЗПР церебрально-органического генеза</w:t>
      </w:r>
      <w:r>
        <w:t>. Отличается большей выраженностью нарушений высших корковых функций в сравнении с другими формами ЗПР. Возрастная динамика психического развития детей с ЗПР церебрально-органического генеза определяется как тяжестью поражения ЦНС, так и временем возникновения дефекта. Наблюдается дефицитарность предпосылок интеллекта, а именно памяти, внимания, пространственного гнозиса, праксиса и речи, выраженные нарушения темпа восприятия у детей (замедленность процессов приема и переработки сенсорной информации), трудности синтеза</w:t>
      </w:r>
      <w:r>
        <w:rPr>
          <w:spacing w:val="40"/>
        </w:rPr>
        <w:t xml:space="preserve"> </w:t>
      </w:r>
      <w:r>
        <w:t>воспринимаемых объектов.</w:t>
      </w:r>
    </w:p>
    <w:p w:rsidR="000664B2" w:rsidRDefault="00CF43C2">
      <w:pPr>
        <w:pStyle w:val="2"/>
        <w:spacing w:before="34"/>
        <w:ind w:left="1147"/>
      </w:pPr>
      <w:r>
        <w:t>Педагогическая</w:t>
      </w:r>
      <w:r>
        <w:rPr>
          <w:spacing w:val="-6"/>
        </w:rPr>
        <w:t xml:space="preserve"> </w:t>
      </w:r>
      <w:r>
        <w:t>диагностика</w:t>
      </w:r>
      <w:r>
        <w:rPr>
          <w:spacing w:val="-7"/>
        </w:rPr>
        <w:t xml:space="preserve"> </w:t>
      </w:r>
      <w:r>
        <w:t>индивидуального</w:t>
      </w:r>
      <w:r>
        <w:rPr>
          <w:spacing w:val="-4"/>
        </w:rPr>
        <w:t xml:space="preserve"> </w:t>
      </w:r>
      <w:r>
        <w:t>развития</w:t>
      </w:r>
      <w:r>
        <w:rPr>
          <w:spacing w:val="-5"/>
        </w:rPr>
        <w:t xml:space="preserve"> </w:t>
      </w:r>
      <w:r>
        <w:rPr>
          <w:spacing w:val="-2"/>
        </w:rPr>
        <w:t>детей</w:t>
      </w:r>
    </w:p>
    <w:p w:rsidR="000664B2" w:rsidRDefault="00CF43C2">
      <w:pPr>
        <w:pStyle w:val="a4"/>
        <w:spacing w:before="2"/>
        <w:ind w:left="283" w:right="1151"/>
      </w:pPr>
      <w: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0664B2" w:rsidRDefault="00CF43C2">
      <w:pPr>
        <w:pStyle w:val="a4"/>
        <w:spacing w:before="3"/>
        <w:ind w:left="283" w:right="1144"/>
      </w:pPr>
      <w:r>
        <w:t>Таким образом, педагогическая диагностика является основой для целенаправленной деятельности педагога, начальным и завершающим этапом проектирования</w:t>
      </w:r>
      <w:r>
        <w:rPr>
          <w:spacing w:val="80"/>
        </w:rPr>
        <w:t xml:space="preserve"> </w:t>
      </w:r>
      <w:r>
        <w:t xml:space="preserve">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w:t>
      </w:r>
      <w:r>
        <w:rPr>
          <w:spacing w:val="-2"/>
        </w:rPr>
        <w:t>процессом.</w:t>
      </w:r>
    </w:p>
    <w:p w:rsidR="000664B2" w:rsidRDefault="00CF43C2">
      <w:pPr>
        <w:pStyle w:val="a4"/>
        <w:spacing w:line="276" w:lineRule="auto"/>
        <w:ind w:left="283" w:right="1145"/>
      </w:pPr>
      <w:r>
        <w:t xml:space="preserve">Направления и цели педагогической диагностики, а также особенности ее проведения определяются требованиями ФГОС ДО. В Стандарте указано, что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а </w:t>
      </w:r>
      <w:r>
        <w:rPr>
          <w:color w:val="201E1E"/>
        </w:rPr>
        <w:t xml:space="preserve">вопрос о ее проведении </w:t>
      </w:r>
      <w:r>
        <w:t xml:space="preserve">для получения информации о динамике возрастного развития ребенка и успешности освоения им Программы, формах организации и методах </w:t>
      </w:r>
      <w:r>
        <w:rPr>
          <w:color w:val="201E1E"/>
        </w:rPr>
        <w:t>решается непосредственно Организацией.</w:t>
      </w:r>
    </w:p>
    <w:p w:rsidR="000664B2" w:rsidRDefault="00CF43C2">
      <w:pPr>
        <w:pStyle w:val="a4"/>
        <w:spacing w:line="276" w:lineRule="auto"/>
        <w:ind w:left="283" w:right="1151"/>
      </w:pPr>
      <w:r>
        <w:t>Специфика педагогической диагностики достижения планируемых образовательных результатов обусловлена следующими требованиями ФГОС ДО:</w:t>
      </w:r>
    </w:p>
    <w:p w:rsidR="000664B2" w:rsidRDefault="00CF43C2">
      <w:pPr>
        <w:pStyle w:val="a5"/>
        <w:numPr>
          <w:ilvl w:val="0"/>
          <w:numId w:val="9"/>
        </w:numPr>
        <w:tabs>
          <w:tab w:val="left" w:pos="493"/>
        </w:tabs>
        <w:spacing w:line="276" w:lineRule="auto"/>
        <w:ind w:right="1146" w:firstLine="0"/>
        <w:rPr>
          <w:sz w:val="24"/>
        </w:rPr>
      </w:pPr>
      <w:r>
        <w:rPr>
          <w:color w:val="201E1E"/>
          <w:sz w:val="24"/>
        </w:rPr>
        <w:t xml:space="preserve">планируемые результаты освоения основной образовательной программы дошкольного образования (Программы) заданы как целевые ориентиры дошкольного образования и представляют собой социально-нормативные возрастные характеристики возможных достижений ребенка </w:t>
      </w:r>
      <w:r>
        <w:rPr>
          <w:sz w:val="24"/>
        </w:rPr>
        <w:t>на разных этапах дошкольного детства;</w:t>
      </w:r>
    </w:p>
    <w:p w:rsidR="000664B2" w:rsidRDefault="00CF43C2">
      <w:pPr>
        <w:pStyle w:val="a5"/>
        <w:numPr>
          <w:ilvl w:val="0"/>
          <w:numId w:val="9"/>
        </w:numPr>
        <w:tabs>
          <w:tab w:val="left" w:pos="526"/>
        </w:tabs>
        <w:spacing w:before="1" w:line="276" w:lineRule="auto"/>
        <w:ind w:right="1143" w:firstLine="0"/>
        <w:rPr>
          <w:sz w:val="24"/>
        </w:rPr>
      </w:pPr>
      <w:r>
        <w:rPr>
          <w:sz w:val="24"/>
        </w:rPr>
        <w:t>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w:t>
      </w:r>
      <w:r>
        <w:rPr>
          <w:spacing w:val="40"/>
          <w:sz w:val="24"/>
        </w:rPr>
        <w:t xml:space="preserve"> </w:t>
      </w:r>
      <w:r>
        <w:rPr>
          <w:spacing w:val="-2"/>
          <w:sz w:val="24"/>
        </w:rPr>
        <w:t>детей;</w:t>
      </w:r>
    </w:p>
    <w:p w:rsidR="000664B2" w:rsidRDefault="00CF43C2">
      <w:pPr>
        <w:pStyle w:val="a5"/>
        <w:numPr>
          <w:ilvl w:val="0"/>
          <w:numId w:val="9"/>
        </w:numPr>
        <w:tabs>
          <w:tab w:val="left" w:pos="522"/>
        </w:tabs>
        <w:spacing w:line="280" w:lineRule="auto"/>
        <w:ind w:right="1152" w:firstLine="0"/>
        <w:rPr>
          <w:sz w:val="24"/>
        </w:rPr>
      </w:pPr>
      <w:r>
        <w:rPr>
          <w:sz w:val="24"/>
        </w:rPr>
        <w:t>освоение Программы не сопровождается проведением промежуточных аттестаций и итоговой аттестации воспитанников.</w:t>
      </w:r>
    </w:p>
    <w:p w:rsidR="000664B2" w:rsidRDefault="00CF43C2">
      <w:pPr>
        <w:pStyle w:val="a4"/>
        <w:spacing w:line="276" w:lineRule="auto"/>
        <w:ind w:left="283" w:right="1140"/>
      </w:pPr>
      <w: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0664B2" w:rsidRDefault="00CF43C2">
      <w:pPr>
        <w:pStyle w:val="a4"/>
        <w:spacing w:line="276" w:lineRule="auto"/>
        <w:ind w:left="283" w:right="1151"/>
      </w:pPr>
      <w:r>
        <w:rPr>
          <w:color w:val="201E1E"/>
        </w:rPr>
        <w:t>Результаты педагогической диагностики (мониторинга) могут использоваться</w:t>
      </w:r>
      <w:r>
        <w:rPr>
          <w:color w:val="201E1E"/>
          <w:spacing w:val="40"/>
        </w:rPr>
        <w:t xml:space="preserve"> </w:t>
      </w:r>
      <w:r>
        <w:rPr>
          <w:color w:val="201E1E"/>
        </w:rPr>
        <w:t>исключительно для решения следующих образовательных задач:</w:t>
      </w:r>
    </w:p>
    <w:p w:rsidR="000664B2" w:rsidRDefault="00CF43C2">
      <w:pPr>
        <w:pStyle w:val="a5"/>
        <w:numPr>
          <w:ilvl w:val="0"/>
          <w:numId w:val="10"/>
        </w:numPr>
        <w:tabs>
          <w:tab w:val="left" w:pos="660"/>
        </w:tabs>
        <w:spacing w:line="276" w:lineRule="auto"/>
        <w:ind w:right="1161" w:firstLine="0"/>
        <w:rPr>
          <w:sz w:val="24"/>
        </w:rPr>
      </w:pPr>
      <w:r>
        <w:rPr>
          <w:color w:val="201E1E"/>
          <w:sz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0664B2" w:rsidRDefault="00CF43C2">
      <w:pPr>
        <w:pStyle w:val="a5"/>
        <w:numPr>
          <w:ilvl w:val="0"/>
          <w:numId w:val="10"/>
        </w:numPr>
        <w:tabs>
          <w:tab w:val="left" w:pos="541"/>
        </w:tabs>
        <w:ind w:left="541" w:hanging="258"/>
        <w:rPr>
          <w:sz w:val="24"/>
        </w:rPr>
      </w:pPr>
      <w:r>
        <w:rPr>
          <w:color w:val="201E1E"/>
          <w:sz w:val="24"/>
        </w:rPr>
        <w:t>оптимизации</w:t>
      </w:r>
      <w:r>
        <w:rPr>
          <w:color w:val="201E1E"/>
          <w:spacing w:val="-1"/>
          <w:sz w:val="24"/>
        </w:rPr>
        <w:t xml:space="preserve"> </w:t>
      </w:r>
      <w:r>
        <w:rPr>
          <w:color w:val="201E1E"/>
          <w:sz w:val="24"/>
        </w:rPr>
        <w:t>работы</w:t>
      </w:r>
      <w:r>
        <w:rPr>
          <w:color w:val="201E1E"/>
          <w:spacing w:val="-3"/>
          <w:sz w:val="24"/>
        </w:rPr>
        <w:t xml:space="preserve"> </w:t>
      </w:r>
      <w:r>
        <w:rPr>
          <w:color w:val="201E1E"/>
          <w:sz w:val="24"/>
        </w:rPr>
        <w:t>с</w:t>
      </w:r>
      <w:r>
        <w:rPr>
          <w:color w:val="201E1E"/>
          <w:spacing w:val="-7"/>
          <w:sz w:val="24"/>
        </w:rPr>
        <w:t xml:space="preserve"> </w:t>
      </w:r>
      <w:r>
        <w:rPr>
          <w:color w:val="201E1E"/>
          <w:sz w:val="24"/>
        </w:rPr>
        <w:t xml:space="preserve">группой </w:t>
      </w:r>
      <w:r>
        <w:rPr>
          <w:color w:val="201E1E"/>
          <w:spacing w:val="-2"/>
          <w:sz w:val="24"/>
        </w:rPr>
        <w:t>детей.</w:t>
      </w:r>
    </w:p>
    <w:p w:rsidR="000664B2" w:rsidRDefault="000664B2">
      <w:pPr>
        <w:pStyle w:val="a5"/>
        <w:rPr>
          <w:sz w:val="24"/>
        </w:rPr>
        <w:sectPr w:rsidR="000664B2">
          <w:pgSz w:w="12070" w:h="17240"/>
          <w:pgMar w:top="600" w:right="141" w:bottom="800" w:left="850" w:header="0" w:footer="619" w:gutter="0"/>
          <w:cols w:space="720"/>
        </w:sectPr>
      </w:pPr>
    </w:p>
    <w:p w:rsidR="000664B2" w:rsidRDefault="00CF43C2">
      <w:pPr>
        <w:pStyle w:val="a4"/>
        <w:spacing w:before="62" w:line="276" w:lineRule="auto"/>
        <w:ind w:left="283" w:right="1152"/>
      </w:pPr>
      <w:r>
        <w:lastRenderedPageBreak/>
        <w:t>Педагогическая диагностика проводится два раза в</w:t>
      </w:r>
      <w:r>
        <w:rPr>
          <w:spacing w:val="-1"/>
        </w:rPr>
        <w:t xml:space="preserve"> </w:t>
      </w:r>
      <w:r>
        <w:t>год: в сентябре (стартовая диагностика) и в мае (финальная диагностика). Сравнение результатов стартовой и финальной диагностики позволяет выявить индивидуальную динамику развития ребенка.</w:t>
      </w:r>
    </w:p>
    <w:p w:rsidR="000664B2" w:rsidRDefault="00CF43C2">
      <w:pPr>
        <w:pStyle w:val="a4"/>
        <w:spacing w:line="276" w:lineRule="auto"/>
        <w:ind w:left="283" w:right="1140"/>
      </w:pPr>
      <w:r>
        <w:rPr>
          <w:color w:val="201E1E"/>
        </w:rPr>
        <w:t xml:space="preserve">Педагогическая диагностика индивидуального </w:t>
      </w:r>
      <w:r>
        <w:t>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rsidR="000664B2" w:rsidRDefault="00CF43C2">
      <w:pPr>
        <w:pStyle w:val="a4"/>
        <w:spacing w:line="276" w:lineRule="auto"/>
        <w:ind w:left="283" w:right="1145"/>
      </w:pPr>
      <w:r>
        <w:t>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w:t>
      </w:r>
      <w:r>
        <w:rPr>
          <w:spacing w:val="-1"/>
        </w:rPr>
        <w:t xml:space="preserve"> </w:t>
      </w:r>
      <w:r>
        <w:t>установить соответствие</w:t>
      </w:r>
      <w:r>
        <w:rPr>
          <w:spacing w:val="-7"/>
        </w:rPr>
        <w:t xml:space="preserve"> </w:t>
      </w:r>
      <w:r>
        <w:t>общих</w:t>
      </w:r>
      <w:r>
        <w:rPr>
          <w:spacing w:val="-6"/>
        </w:rPr>
        <w:t xml:space="preserve"> </w:t>
      </w:r>
      <w:r>
        <w:t>планируемых</w:t>
      </w:r>
      <w:r>
        <w:rPr>
          <w:spacing w:val="-1"/>
        </w:rPr>
        <w:t xml:space="preserve"> </w:t>
      </w:r>
      <w:r>
        <w:t>результатов с</w:t>
      </w:r>
      <w:r>
        <w:rPr>
          <w:spacing w:val="-2"/>
        </w:rPr>
        <w:t xml:space="preserve"> </w:t>
      </w:r>
      <w:r>
        <w:t>результатами достижений ребенка в каждой образовательной области.</w:t>
      </w:r>
    </w:p>
    <w:p w:rsidR="000664B2" w:rsidRDefault="00CF43C2">
      <w:pPr>
        <w:pStyle w:val="a4"/>
        <w:spacing w:before="1" w:line="276" w:lineRule="auto"/>
        <w:ind w:left="283" w:right="1148"/>
      </w:pPr>
      <w:r>
        <w:t>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0664B2" w:rsidRDefault="00CF43C2">
      <w:pPr>
        <w:pStyle w:val="a4"/>
        <w:spacing w:before="1"/>
        <w:ind w:left="283"/>
      </w:pPr>
      <w:r>
        <w:t>Результаты</w:t>
      </w:r>
      <w:r>
        <w:rPr>
          <w:spacing w:val="-6"/>
        </w:rPr>
        <w:t xml:space="preserve"> </w:t>
      </w:r>
      <w:r>
        <w:t>наблюдения</w:t>
      </w:r>
      <w:r>
        <w:rPr>
          <w:spacing w:val="-5"/>
        </w:rPr>
        <w:t xml:space="preserve"> </w:t>
      </w:r>
      <w:r>
        <w:t>фиксируются</w:t>
      </w:r>
      <w:r>
        <w:rPr>
          <w:spacing w:val="-4"/>
        </w:rPr>
        <w:t xml:space="preserve"> </w:t>
      </w:r>
      <w:r>
        <w:t>в</w:t>
      </w:r>
      <w:r>
        <w:rPr>
          <w:spacing w:val="-4"/>
        </w:rPr>
        <w:t xml:space="preserve"> </w:t>
      </w:r>
      <w:r>
        <w:t>диагностической</w:t>
      </w:r>
      <w:r>
        <w:rPr>
          <w:spacing w:val="-4"/>
        </w:rPr>
        <w:t xml:space="preserve"> </w:t>
      </w:r>
      <w:r>
        <w:rPr>
          <w:spacing w:val="-2"/>
        </w:rPr>
        <w:t>карте.</w:t>
      </w:r>
    </w:p>
    <w:p w:rsidR="000664B2" w:rsidRDefault="00CF43C2">
      <w:pPr>
        <w:pStyle w:val="a4"/>
        <w:spacing w:before="41" w:line="276" w:lineRule="auto"/>
        <w:ind w:left="283" w:right="1148"/>
      </w:pPr>
      <w:r>
        <w:t xml:space="preserve">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w:t>
      </w:r>
      <w:r>
        <w:rPr>
          <w:spacing w:val="-2"/>
        </w:rPr>
        <w:t>другое.</w:t>
      </w:r>
    </w:p>
    <w:p w:rsidR="000664B2" w:rsidRDefault="00CF43C2">
      <w:pPr>
        <w:pStyle w:val="a4"/>
        <w:spacing w:line="276" w:lineRule="auto"/>
        <w:ind w:left="283" w:right="1154"/>
      </w:pPr>
      <w:r>
        <w:t>Анализ продуктов детской деятельности может осуществляться на основе изучения материалов портфолио ребенка (рисунков,</w:t>
      </w:r>
      <w:r>
        <w:rPr>
          <w:spacing w:val="-2"/>
        </w:rPr>
        <w:t xml:space="preserve"> </w:t>
      </w:r>
      <w:r>
        <w:t>работ</w:t>
      </w:r>
      <w:r>
        <w:rPr>
          <w:spacing w:val="-4"/>
        </w:rPr>
        <w:t xml:space="preserve"> </w:t>
      </w:r>
      <w:r>
        <w:t>по аппликации, фотографий работ</w:t>
      </w:r>
      <w:r>
        <w:rPr>
          <w:spacing w:val="-4"/>
        </w:rPr>
        <w:t xml:space="preserve"> </w:t>
      </w:r>
      <w:r>
        <w:t>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0664B2" w:rsidRDefault="00CF43C2">
      <w:pPr>
        <w:pStyle w:val="a4"/>
        <w:spacing w:before="1" w:line="276" w:lineRule="auto"/>
        <w:ind w:left="283" w:right="1142"/>
      </w:pPr>
      <w: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0664B2" w:rsidRDefault="00CF43C2">
      <w:pPr>
        <w:pStyle w:val="a4"/>
        <w:spacing w:line="274" w:lineRule="exact"/>
        <w:ind w:left="283"/>
      </w:pPr>
      <w:r>
        <w:t>Педагогическая</w:t>
      </w:r>
      <w:r>
        <w:rPr>
          <w:spacing w:val="61"/>
          <w:w w:val="150"/>
        </w:rPr>
        <w:t xml:space="preserve"> </w:t>
      </w:r>
      <w:r>
        <w:t>диагностика</w:t>
      </w:r>
      <w:r>
        <w:rPr>
          <w:spacing w:val="61"/>
          <w:w w:val="150"/>
        </w:rPr>
        <w:t xml:space="preserve"> </w:t>
      </w:r>
      <w:r>
        <w:t>осуществляется</w:t>
      </w:r>
      <w:r>
        <w:rPr>
          <w:spacing w:val="67"/>
          <w:w w:val="150"/>
        </w:rPr>
        <w:t xml:space="preserve"> </w:t>
      </w:r>
      <w:r>
        <w:t>в</w:t>
      </w:r>
      <w:r>
        <w:rPr>
          <w:spacing w:val="65"/>
          <w:w w:val="150"/>
        </w:rPr>
        <w:t xml:space="preserve"> </w:t>
      </w:r>
      <w:r>
        <w:t>соответствии</w:t>
      </w:r>
      <w:r>
        <w:rPr>
          <w:spacing w:val="64"/>
          <w:w w:val="150"/>
        </w:rPr>
        <w:t xml:space="preserve"> </w:t>
      </w:r>
      <w:r>
        <w:t>с</w:t>
      </w:r>
      <w:r>
        <w:rPr>
          <w:spacing w:val="62"/>
          <w:w w:val="150"/>
        </w:rPr>
        <w:t xml:space="preserve"> </w:t>
      </w:r>
      <w:r>
        <w:t>методическим</w:t>
      </w:r>
      <w:r>
        <w:rPr>
          <w:spacing w:val="65"/>
          <w:w w:val="150"/>
        </w:rPr>
        <w:t xml:space="preserve"> </w:t>
      </w:r>
      <w:r>
        <w:rPr>
          <w:spacing w:val="-2"/>
        </w:rPr>
        <w:t>пособием</w:t>
      </w:r>
    </w:p>
    <w:p w:rsidR="000664B2" w:rsidRDefault="00CF43C2">
      <w:pPr>
        <w:pStyle w:val="a4"/>
        <w:spacing w:before="41" w:line="280" w:lineRule="auto"/>
        <w:ind w:left="283" w:right="1146"/>
      </w:pPr>
      <w:r>
        <w:t>«Педагогическая диагностика индивидуального развития ребенка» - Верещагина Н.В.- СПб. Детство - Пресс, 2022 г.</w:t>
      </w:r>
    </w:p>
    <w:p w:rsidR="000664B2" w:rsidRDefault="00CF43C2">
      <w:pPr>
        <w:pStyle w:val="2"/>
        <w:spacing w:line="273" w:lineRule="exact"/>
        <w:ind w:left="283"/>
      </w:pPr>
      <w:r>
        <w:t>Оценочные</w:t>
      </w:r>
      <w:r>
        <w:rPr>
          <w:spacing w:val="-1"/>
        </w:rPr>
        <w:t xml:space="preserve"> </w:t>
      </w:r>
      <w:r>
        <w:rPr>
          <w:spacing w:val="-2"/>
        </w:rPr>
        <w:t>материалы:</w:t>
      </w:r>
    </w:p>
    <w:p w:rsidR="000664B2" w:rsidRDefault="00CF43C2">
      <w:pPr>
        <w:pStyle w:val="a5"/>
        <w:numPr>
          <w:ilvl w:val="0"/>
          <w:numId w:val="11"/>
        </w:numPr>
        <w:tabs>
          <w:tab w:val="left" w:pos="488"/>
        </w:tabs>
        <w:spacing w:before="36" w:line="276" w:lineRule="auto"/>
        <w:ind w:right="1141" w:firstLine="0"/>
        <w:rPr>
          <w:sz w:val="24"/>
        </w:rPr>
      </w:pPr>
      <w:r>
        <w:rPr>
          <w:sz w:val="24"/>
        </w:rPr>
        <w:t>Автор – составитель: Верещагина Наталья Валентиновна «Педагогическая диагностика индивидуального развития ребенка 2-3 лет в группе детского сада» (С – П. Детство – Пресс, 2022 г.);</w:t>
      </w:r>
    </w:p>
    <w:p w:rsidR="000664B2" w:rsidRDefault="00CF43C2">
      <w:pPr>
        <w:pStyle w:val="a5"/>
        <w:numPr>
          <w:ilvl w:val="0"/>
          <w:numId w:val="11"/>
        </w:numPr>
        <w:tabs>
          <w:tab w:val="left" w:pos="488"/>
        </w:tabs>
        <w:spacing w:line="276" w:lineRule="auto"/>
        <w:ind w:right="1141" w:firstLine="0"/>
        <w:rPr>
          <w:sz w:val="24"/>
        </w:rPr>
      </w:pPr>
      <w:r>
        <w:rPr>
          <w:sz w:val="24"/>
        </w:rPr>
        <w:t>Автор – составитель: Верещагина Наталья Валентиновна «Педагогическая диагностика индивидуального развития ребенка 3-4 лет в группе детского сада» (С – П. Детство – Пресс, 2018 г.);</w:t>
      </w:r>
    </w:p>
    <w:p w:rsidR="000664B2" w:rsidRDefault="000664B2">
      <w:pPr>
        <w:pStyle w:val="a5"/>
        <w:spacing w:line="276" w:lineRule="auto"/>
        <w:rPr>
          <w:sz w:val="24"/>
        </w:rPr>
        <w:sectPr w:rsidR="000664B2">
          <w:pgSz w:w="12070" w:h="17240"/>
          <w:pgMar w:top="600" w:right="141" w:bottom="800" w:left="850" w:header="0" w:footer="619" w:gutter="0"/>
          <w:cols w:space="720"/>
        </w:sectPr>
      </w:pPr>
    </w:p>
    <w:p w:rsidR="000664B2" w:rsidRDefault="00CF43C2">
      <w:pPr>
        <w:pStyle w:val="a5"/>
        <w:numPr>
          <w:ilvl w:val="0"/>
          <w:numId w:val="11"/>
        </w:numPr>
        <w:tabs>
          <w:tab w:val="left" w:pos="488"/>
        </w:tabs>
        <w:spacing w:before="62" w:line="276" w:lineRule="auto"/>
        <w:ind w:right="1141" w:firstLine="0"/>
        <w:rPr>
          <w:sz w:val="24"/>
        </w:rPr>
      </w:pPr>
      <w:r>
        <w:rPr>
          <w:sz w:val="24"/>
        </w:rPr>
        <w:lastRenderedPageBreak/>
        <w:t>Автор – составитель: Верещагина Наталья Валентиновна «Педагогическая диагностика индивидуального развития ребенка 4-5 лет в группе детского сада» (С – П. Детство – Пресс, 2021 г.);</w:t>
      </w:r>
    </w:p>
    <w:p w:rsidR="000664B2" w:rsidRDefault="00CF43C2">
      <w:pPr>
        <w:pStyle w:val="a5"/>
        <w:numPr>
          <w:ilvl w:val="0"/>
          <w:numId w:val="11"/>
        </w:numPr>
        <w:tabs>
          <w:tab w:val="left" w:pos="488"/>
        </w:tabs>
        <w:spacing w:line="276" w:lineRule="auto"/>
        <w:ind w:right="1141" w:firstLine="0"/>
        <w:rPr>
          <w:sz w:val="24"/>
        </w:rPr>
      </w:pPr>
      <w:r>
        <w:rPr>
          <w:sz w:val="24"/>
        </w:rPr>
        <w:t>Автор – составитель: Верещагина Наталья Валентиновна «Педагогическая диагностика индивидуального развития ребенка 5-6 лет в группе детского сада» (С – П. Детство – Пресс, 2021 г.);</w:t>
      </w:r>
    </w:p>
    <w:p w:rsidR="000664B2" w:rsidRDefault="00CF43C2">
      <w:pPr>
        <w:pStyle w:val="a5"/>
        <w:numPr>
          <w:ilvl w:val="0"/>
          <w:numId w:val="11"/>
        </w:numPr>
        <w:tabs>
          <w:tab w:val="left" w:pos="488"/>
        </w:tabs>
        <w:spacing w:line="278" w:lineRule="auto"/>
        <w:ind w:right="1141" w:firstLine="0"/>
        <w:rPr>
          <w:sz w:val="24"/>
        </w:rPr>
      </w:pPr>
      <w:r>
        <w:rPr>
          <w:sz w:val="24"/>
        </w:rPr>
        <w:t>Автор – составитель: Верещагина Наталья Валентиновна «Педагогическая диагностика индивидуального развития ребенка 6-7 лет в группе детского сада» (С – П. Детство – Пресс, 2021 г.);</w:t>
      </w:r>
    </w:p>
    <w:p w:rsidR="000664B2" w:rsidRDefault="00503E03">
      <w:pPr>
        <w:pStyle w:val="2"/>
        <w:spacing w:line="276" w:lineRule="auto"/>
        <w:ind w:left="283" w:right="1150"/>
        <w:jc w:val="left"/>
      </w:pPr>
      <w:r>
        <w:rPr>
          <w:noProof/>
          <w:lang w:eastAsia="ru-RU"/>
        </w:rPr>
        <w:pict>
          <v:shape id="Graphic 5" o:spid="_x0000_s1046" style="position:absolute;left:0;text-align:left;margin-left:178.85pt;margin-top:15.35pt;width:3.15pt;height:14.2pt;z-index:-251657728;visibility:visible;mso-wrap-style:square;mso-wrap-distance-left:0;mso-wrap-distance-top:0;mso-wrap-distance-right:0;mso-wrap-distance-bottom:0;mso-position-horizontal:absolute;mso-position-horizontal-relative:page;mso-position-vertical:absolute;mso-position-vertical-relative:text;v-text-anchor:top" coordsize="40005,18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" path="m39624,l,,,179831r39624,l39624,xe" fillcolor="#f4f4f4" stroked="f">
            <v:path arrowok="t"/>
            <w10:wrap anchorx="page"/>
          </v:shape>
        </w:pict>
      </w:r>
      <w:r w:rsidR="00CF43C2">
        <w:t>Диагностику педагогического процесса по методике Н.В. Верещагиной, переведенна в удобный формат Excel.</w:t>
      </w:r>
    </w:p>
    <w:p w:rsidR="000664B2" w:rsidRDefault="00CF43C2">
      <w:pPr>
        <w:pStyle w:val="a4"/>
        <w:spacing w:line="270" w:lineRule="exact"/>
        <w:ind w:left="283"/>
        <w:jc w:val="left"/>
      </w:pPr>
      <w:r>
        <w:t>Документ</w:t>
      </w:r>
      <w:r>
        <w:rPr>
          <w:spacing w:val="-1"/>
        </w:rPr>
        <w:t xml:space="preserve"> </w:t>
      </w:r>
      <w:r>
        <w:t>состоит</w:t>
      </w:r>
      <w:r>
        <w:rPr>
          <w:spacing w:val="-5"/>
        </w:rPr>
        <w:t xml:space="preserve"> </w:t>
      </w:r>
      <w:r>
        <w:t>из</w:t>
      </w:r>
      <w:r>
        <w:rPr>
          <w:spacing w:val="-4"/>
        </w:rPr>
        <w:t xml:space="preserve"> </w:t>
      </w:r>
      <w:r>
        <w:t>нескольких</w:t>
      </w:r>
      <w:r>
        <w:rPr>
          <w:spacing w:val="-5"/>
        </w:rPr>
        <w:t xml:space="preserve"> </w:t>
      </w:r>
      <w:r>
        <w:rPr>
          <w:spacing w:val="-2"/>
        </w:rPr>
        <w:t>листов:</w:t>
      </w:r>
    </w:p>
    <w:p w:rsidR="000664B2" w:rsidRDefault="00CF43C2">
      <w:pPr>
        <w:pStyle w:val="a4"/>
        <w:spacing w:before="37" w:line="276" w:lineRule="auto"/>
        <w:ind w:left="283" w:right="6840"/>
        <w:jc w:val="left"/>
      </w:pPr>
      <w:r>
        <w:t>СТАРТ (с описанием методики), Социально-кммуникативное</w:t>
      </w:r>
      <w:r>
        <w:rPr>
          <w:spacing w:val="-15"/>
        </w:rPr>
        <w:t xml:space="preserve"> </w:t>
      </w:r>
      <w:r>
        <w:t>развитие, Познавательное развитие,</w:t>
      </w:r>
    </w:p>
    <w:p w:rsidR="000664B2" w:rsidRDefault="00CF43C2">
      <w:pPr>
        <w:pStyle w:val="a4"/>
        <w:spacing w:line="274" w:lineRule="exact"/>
        <w:ind w:left="283"/>
        <w:jc w:val="left"/>
      </w:pPr>
      <w:r>
        <w:t>Речевое</w:t>
      </w:r>
      <w:r>
        <w:rPr>
          <w:spacing w:val="3"/>
        </w:rPr>
        <w:t xml:space="preserve"> </w:t>
      </w:r>
      <w:r>
        <w:rPr>
          <w:spacing w:val="-2"/>
        </w:rPr>
        <w:t>развитие,</w:t>
      </w:r>
    </w:p>
    <w:p w:rsidR="000664B2" w:rsidRDefault="00CF43C2">
      <w:pPr>
        <w:pStyle w:val="a4"/>
        <w:spacing w:before="46" w:line="276" w:lineRule="auto"/>
        <w:ind w:left="283" w:right="5562"/>
        <w:jc w:val="left"/>
      </w:pPr>
      <w:r>
        <w:t>Художественно-эстетическое</w:t>
      </w:r>
      <w:r>
        <w:rPr>
          <w:spacing w:val="-15"/>
        </w:rPr>
        <w:t xml:space="preserve"> </w:t>
      </w:r>
      <w:r>
        <w:t>развитие, Физическое развитие,</w:t>
      </w:r>
    </w:p>
    <w:p w:rsidR="000664B2" w:rsidRDefault="00CF43C2">
      <w:pPr>
        <w:pStyle w:val="a4"/>
        <w:spacing w:before="2" w:line="237" w:lineRule="auto"/>
        <w:ind w:left="283" w:right="8003"/>
        <w:jc w:val="left"/>
      </w:pPr>
      <w:r>
        <w:t>Итоговый</w:t>
      </w:r>
      <w:r>
        <w:rPr>
          <w:spacing w:val="-15"/>
        </w:rPr>
        <w:t xml:space="preserve"> </w:t>
      </w:r>
      <w:r>
        <w:t xml:space="preserve">лист, </w:t>
      </w:r>
      <w:r>
        <w:rPr>
          <w:spacing w:val="-2"/>
        </w:rPr>
        <w:t>Диаграммы.</w:t>
      </w:r>
    </w:p>
    <w:p w:rsidR="000664B2" w:rsidRDefault="00CF43C2">
      <w:pPr>
        <w:spacing w:before="7" w:line="276" w:lineRule="exact"/>
        <w:ind w:left="345"/>
        <w:rPr>
          <w:sz w:val="24"/>
        </w:rPr>
      </w:pPr>
      <w:r>
        <w:rPr>
          <w:b/>
          <w:color w:val="202429"/>
          <w:sz w:val="24"/>
        </w:rPr>
        <w:t>Прямая</w:t>
      </w:r>
      <w:r>
        <w:rPr>
          <w:b/>
          <w:color w:val="202429"/>
          <w:spacing w:val="-2"/>
          <w:sz w:val="24"/>
        </w:rPr>
        <w:t xml:space="preserve"> </w:t>
      </w:r>
      <w:r>
        <w:rPr>
          <w:b/>
          <w:color w:val="202429"/>
          <w:sz w:val="24"/>
        </w:rPr>
        <w:t>ссылка</w:t>
      </w:r>
      <w:r>
        <w:rPr>
          <w:rFonts w:ascii="Arial MT" w:hAnsi="Arial MT"/>
          <w:color w:val="202429"/>
          <w:sz w:val="24"/>
        </w:rPr>
        <w:t>:</w:t>
      </w:r>
      <w:r>
        <w:rPr>
          <w:rFonts w:ascii="Arial MT" w:hAnsi="Arial MT"/>
          <w:color w:val="202429"/>
          <w:spacing w:val="1"/>
          <w:sz w:val="24"/>
        </w:rPr>
        <w:t xml:space="preserve"> </w:t>
      </w:r>
      <w:hyperlink r:id="rId9">
        <w:r>
          <w:rPr>
            <w:color w:val="0000FF"/>
            <w:spacing w:val="-2"/>
            <w:sz w:val="24"/>
            <w:u w:val="single" w:color="0000FF"/>
          </w:rPr>
          <w:t>https://disk.yandex.ru/d/nWH87tZI7XIZKg</w:t>
        </w:r>
      </w:hyperlink>
    </w:p>
    <w:p w:rsidR="000664B2" w:rsidRDefault="00CF43C2">
      <w:pPr>
        <w:pStyle w:val="a4"/>
        <w:spacing w:line="276" w:lineRule="auto"/>
        <w:ind w:left="283" w:right="1142"/>
      </w:pPr>
      <w:r>
        <w:t>При необходимости</w:t>
      </w:r>
      <w:r>
        <w:rPr>
          <w:spacing w:val="-1"/>
        </w:rPr>
        <w:t xml:space="preserve"> </w:t>
      </w:r>
      <w:r>
        <w:t>используется психологическая диагностика развития</w:t>
      </w:r>
      <w:r>
        <w:rPr>
          <w:spacing w:val="-2"/>
        </w:rPr>
        <w:t xml:space="preserve"> </w:t>
      </w:r>
      <w:r>
        <w:t>детей</w:t>
      </w:r>
      <w:r>
        <w:rPr>
          <w:spacing w:val="-2"/>
        </w:rPr>
        <w:t xml:space="preserve"> </w:t>
      </w:r>
      <w:r>
        <w:t>(выявление</w:t>
      </w:r>
      <w:r>
        <w:rPr>
          <w:spacing w:val="-3"/>
        </w:rPr>
        <w:t xml:space="preserve"> </w:t>
      </w:r>
      <w:r>
        <w:t>и изучение индивидуально-психологических особенностей детей, причин возникновения трудностей</w:t>
      </w:r>
      <w:r>
        <w:rPr>
          <w:spacing w:val="-2"/>
        </w:rPr>
        <w:t xml:space="preserve"> </w:t>
      </w:r>
      <w:r>
        <w:t>в</w:t>
      </w:r>
      <w:r>
        <w:rPr>
          <w:spacing w:val="-5"/>
        </w:rPr>
        <w:t xml:space="preserve"> </w:t>
      </w:r>
      <w:r>
        <w:t>освоении</w:t>
      </w:r>
      <w:r>
        <w:rPr>
          <w:spacing w:val="-6"/>
        </w:rPr>
        <w:t xml:space="preserve"> </w:t>
      </w:r>
      <w:r>
        <w:t>образовательной</w:t>
      </w:r>
      <w:r>
        <w:rPr>
          <w:spacing w:val="-6"/>
        </w:rPr>
        <w:t xml:space="preserve"> </w:t>
      </w:r>
      <w:r>
        <w:t>программы), которую</w:t>
      </w:r>
      <w:r>
        <w:rPr>
          <w:spacing w:val="-4"/>
        </w:rPr>
        <w:t xml:space="preserve"> </w:t>
      </w:r>
      <w:r>
        <w:t>проводит</w:t>
      </w:r>
      <w:r>
        <w:rPr>
          <w:spacing w:val="-2"/>
        </w:rPr>
        <w:t xml:space="preserve"> </w:t>
      </w:r>
      <w:r>
        <w:t>квалифицированный специалист (педагог-психолог). Участие ребенка в психологической диагностике</w:t>
      </w:r>
      <w:r>
        <w:rPr>
          <w:spacing w:val="80"/>
        </w:rPr>
        <w:t xml:space="preserve"> </w:t>
      </w:r>
      <w:r>
        <w:t>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квалифицированной психологической помощи.</w:t>
      </w:r>
    </w:p>
    <w:p w:rsidR="000664B2" w:rsidRDefault="000664B2">
      <w:pPr>
        <w:pStyle w:val="a4"/>
        <w:spacing w:before="17"/>
        <w:ind w:left="0"/>
        <w:jc w:val="left"/>
      </w:pPr>
    </w:p>
    <w:p w:rsidR="000664B2" w:rsidRDefault="00CF43C2">
      <w:pPr>
        <w:pStyle w:val="2"/>
        <w:numPr>
          <w:ilvl w:val="1"/>
          <w:numId w:val="7"/>
        </w:numPr>
        <w:tabs>
          <w:tab w:val="left" w:pos="771"/>
        </w:tabs>
        <w:spacing w:line="280" w:lineRule="auto"/>
        <w:ind w:left="283" w:right="1150" w:firstLine="0"/>
      </w:pPr>
      <w:r>
        <w:t>Часть,</w:t>
      </w:r>
      <w:r>
        <w:rPr>
          <w:spacing w:val="40"/>
        </w:rPr>
        <w:t xml:space="preserve"> </w:t>
      </w:r>
      <w:r>
        <w:t>формируемая</w:t>
      </w:r>
      <w:r>
        <w:rPr>
          <w:spacing w:val="40"/>
        </w:rPr>
        <w:t xml:space="preserve"> </w:t>
      </w:r>
      <w:r>
        <w:t>участниками</w:t>
      </w:r>
      <w:r>
        <w:rPr>
          <w:spacing w:val="40"/>
        </w:rPr>
        <w:t xml:space="preserve"> </w:t>
      </w:r>
      <w:r>
        <w:t>образовательных</w:t>
      </w:r>
      <w:r>
        <w:rPr>
          <w:spacing w:val="40"/>
        </w:rPr>
        <w:t xml:space="preserve"> </w:t>
      </w:r>
      <w:r>
        <w:t>отношений</w:t>
      </w:r>
      <w:r>
        <w:rPr>
          <w:spacing w:val="40"/>
        </w:rPr>
        <w:t xml:space="preserve"> </w:t>
      </w:r>
      <w:r>
        <w:t>по</w:t>
      </w:r>
      <w:r>
        <w:rPr>
          <w:spacing w:val="40"/>
        </w:rPr>
        <w:t xml:space="preserve"> </w:t>
      </w:r>
      <w:r>
        <w:t xml:space="preserve">выбранному </w:t>
      </w:r>
      <w:r>
        <w:rPr>
          <w:spacing w:val="-2"/>
        </w:rPr>
        <w:t>направлению</w:t>
      </w:r>
    </w:p>
    <w:p w:rsidR="000664B2" w:rsidRDefault="00CF43C2">
      <w:pPr>
        <w:pStyle w:val="a4"/>
        <w:ind w:left="283" w:right="1415"/>
        <w:jc w:val="left"/>
      </w:pPr>
      <w:r>
        <w:t>Программа состоит из обязательной части, которая составляет 60% от общегообъема программы.</w:t>
      </w:r>
      <w:r>
        <w:rPr>
          <w:spacing w:val="-6"/>
        </w:rPr>
        <w:t xml:space="preserve"> </w:t>
      </w:r>
      <w:r>
        <w:t>Часть,</w:t>
      </w:r>
      <w:r>
        <w:rPr>
          <w:spacing w:val="-7"/>
        </w:rPr>
        <w:t xml:space="preserve"> </w:t>
      </w:r>
      <w:r>
        <w:t>формируемая участниками</w:t>
      </w:r>
      <w:r>
        <w:rPr>
          <w:spacing w:val="-3"/>
        </w:rPr>
        <w:t xml:space="preserve"> </w:t>
      </w:r>
      <w:r>
        <w:t>образовательных</w:t>
      </w:r>
      <w:r>
        <w:rPr>
          <w:spacing w:val="-8"/>
        </w:rPr>
        <w:t xml:space="preserve"> </w:t>
      </w:r>
      <w:r>
        <w:t>отношений,</w:t>
      </w:r>
      <w:r>
        <w:rPr>
          <w:spacing w:val="-3"/>
        </w:rPr>
        <w:t xml:space="preserve"> </w:t>
      </w:r>
      <w:r>
        <w:t>составляет 40% и</w:t>
      </w:r>
      <w:r>
        <w:rPr>
          <w:spacing w:val="-3"/>
        </w:rPr>
        <w:t xml:space="preserve"> </w:t>
      </w:r>
      <w:r>
        <w:t>ориентирована на специфику</w:t>
      </w:r>
      <w:r>
        <w:rPr>
          <w:spacing w:val="-4"/>
        </w:rPr>
        <w:t xml:space="preserve"> </w:t>
      </w:r>
      <w:r>
        <w:t>региональных условий, в которых</w:t>
      </w:r>
      <w:r>
        <w:rPr>
          <w:spacing w:val="-2"/>
        </w:rPr>
        <w:t xml:space="preserve"> </w:t>
      </w:r>
      <w:r>
        <w:t>осуществляется образовательная деятельность</w:t>
      </w:r>
    </w:p>
    <w:p w:rsidR="000664B2" w:rsidRDefault="00CF43C2">
      <w:pPr>
        <w:pStyle w:val="2"/>
        <w:numPr>
          <w:ilvl w:val="2"/>
          <w:numId w:val="12"/>
        </w:numPr>
        <w:tabs>
          <w:tab w:val="left" w:pos="989"/>
        </w:tabs>
        <w:spacing w:line="276" w:lineRule="auto"/>
        <w:ind w:right="1158" w:firstLine="0"/>
      </w:pPr>
      <w:r>
        <w:t>Направления,</w:t>
      </w:r>
      <w:r>
        <w:rPr>
          <w:spacing w:val="40"/>
        </w:rPr>
        <w:t xml:space="preserve"> </w:t>
      </w:r>
      <w:r>
        <w:t>выбранные</w:t>
      </w:r>
      <w:r>
        <w:rPr>
          <w:spacing w:val="40"/>
        </w:rPr>
        <w:t xml:space="preserve"> </w:t>
      </w:r>
      <w:r>
        <w:t>участниками</w:t>
      </w:r>
      <w:r>
        <w:rPr>
          <w:spacing w:val="40"/>
        </w:rPr>
        <w:t xml:space="preserve"> </w:t>
      </w:r>
      <w:r>
        <w:t>образовательных</w:t>
      </w:r>
      <w:r>
        <w:rPr>
          <w:spacing w:val="40"/>
        </w:rPr>
        <w:t xml:space="preserve"> </w:t>
      </w:r>
      <w:r>
        <w:t>отношений</w:t>
      </w:r>
      <w:r>
        <w:rPr>
          <w:spacing w:val="40"/>
        </w:rPr>
        <w:t xml:space="preserve"> </w:t>
      </w:r>
      <w:r>
        <w:t>из</w:t>
      </w:r>
      <w:r>
        <w:rPr>
          <w:spacing w:val="40"/>
        </w:rPr>
        <w:t xml:space="preserve"> </w:t>
      </w:r>
      <w:r>
        <w:t>числа парциальных и иных программ</w:t>
      </w:r>
    </w:p>
    <w:p w:rsidR="000664B2" w:rsidRDefault="00CF43C2">
      <w:pPr>
        <w:pStyle w:val="a4"/>
        <w:spacing w:before="189" w:line="276" w:lineRule="auto"/>
        <w:ind w:left="283" w:right="1154"/>
      </w:pPr>
      <w:r>
        <w:t>Работа по данным направлениям происходит посредством реализации следующих парциальных программ:</w:t>
      </w:r>
    </w:p>
    <w:p w:rsidR="000664B2" w:rsidRDefault="000664B2">
      <w:pPr>
        <w:pStyle w:val="a4"/>
        <w:spacing w:before="1"/>
        <w:ind w:left="0"/>
        <w:jc w:val="left"/>
      </w:pPr>
    </w:p>
    <w:p w:rsidR="000664B2" w:rsidRDefault="00CF43C2">
      <w:pPr>
        <w:pStyle w:val="2"/>
        <w:ind w:left="283"/>
        <w:jc w:val="left"/>
      </w:pPr>
      <w:r>
        <w:t>Парциальная</w:t>
      </w:r>
      <w:r>
        <w:rPr>
          <w:spacing w:val="55"/>
          <w:w w:val="150"/>
        </w:rPr>
        <w:t xml:space="preserve"> </w:t>
      </w:r>
      <w:r>
        <w:t>программа</w:t>
      </w:r>
      <w:r>
        <w:rPr>
          <w:spacing w:val="57"/>
          <w:w w:val="150"/>
        </w:rPr>
        <w:t xml:space="preserve"> </w:t>
      </w:r>
      <w:r>
        <w:t>«Юный</w:t>
      </w:r>
      <w:r>
        <w:rPr>
          <w:spacing w:val="50"/>
          <w:w w:val="150"/>
        </w:rPr>
        <w:t xml:space="preserve"> </w:t>
      </w:r>
      <w:r>
        <w:t>эколог»</w:t>
      </w:r>
      <w:r>
        <w:rPr>
          <w:spacing w:val="58"/>
          <w:w w:val="150"/>
        </w:rPr>
        <w:t xml:space="preserve"> </w:t>
      </w:r>
      <w:r>
        <w:rPr>
          <w:spacing w:val="7"/>
        </w:rPr>
        <w:t>С.Н.Николаевой</w:t>
      </w:r>
    </w:p>
    <w:p w:rsidR="000664B2" w:rsidRDefault="00CF43C2">
      <w:pPr>
        <w:pStyle w:val="a4"/>
        <w:spacing w:before="272" w:line="276" w:lineRule="auto"/>
        <w:ind w:left="283" w:right="1154"/>
      </w:pPr>
      <w:r>
        <w:rPr>
          <w:b/>
        </w:rPr>
        <w:t xml:space="preserve">Цель. </w:t>
      </w:r>
      <w:r>
        <w:t>Формирование</w:t>
      </w:r>
      <w:r>
        <w:rPr>
          <w:spacing w:val="-3"/>
        </w:rPr>
        <w:t xml:space="preserve"> </w:t>
      </w:r>
      <w:r>
        <w:t>экологической</w:t>
      </w:r>
      <w:r>
        <w:rPr>
          <w:spacing w:val="-1"/>
        </w:rPr>
        <w:t xml:space="preserve"> </w:t>
      </w:r>
      <w:r>
        <w:t>культуры, знаний у</w:t>
      </w:r>
      <w:r>
        <w:rPr>
          <w:spacing w:val="-7"/>
        </w:rPr>
        <w:t xml:space="preserve"> </w:t>
      </w:r>
      <w:r>
        <w:t>воспитанников, основными чертами которой являются осознанно – правильное отношение к природным явлениям и объектам, которые окружают его, основными проявлениями которой служат:</w:t>
      </w:r>
    </w:p>
    <w:p w:rsidR="000664B2" w:rsidRDefault="00CF43C2">
      <w:pPr>
        <w:pStyle w:val="a5"/>
        <w:numPr>
          <w:ilvl w:val="0"/>
          <w:numId w:val="13"/>
        </w:numPr>
        <w:tabs>
          <w:tab w:val="left" w:pos="527"/>
        </w:tabs>
        <w:spacing w:before="3"/>
        <w:ind w:left="527" w:hanging="182"/>
        <w:jc w:val="left"/>
        <w:rPr>
          <w:sz w:val="24"/>
        </w:rPr>
      </w:pPr>
      <w:r>
        <w:rPr>
          <w:sz w:val="24"/>
        </w:rPr>
        <w:t>доброжелательность</w:t>
      </w:r>
      <w:r>
        <w:rPr>
          <w:spacing w:val="-3"/>
          <w:sz w:val="24"/>
        </w:rPr>
        <w:t xml:space="preserve"> </w:t>
      </w:r>
      <w:r>
        <w:rPr>
          <w:sz w:val="24"/>
        </w:rPr>
        <w:t>к</w:t>
      </w:r>
      <w:r>
        <w:rPr>
          <w:spacing w:val="-11"/>
          <w:sz w:val="24"/>
        </w:rPr>
        <w:t xml:space="preserve"> </w:t>
      </w:r>
      <w:r>
        <w:rPr>
          <w:sz w:val="24"/>
        </w:rPr>
        <w:t>живым</w:t>
      </w:r>
      <w:r>
        <w:rPr>
          <w:spacing w:val="-2"/>
          <w:sz w:val="24"/>
        </w:rPr>
        <w:t xml:space="preserve"> существам;</w:t>
      </w:r>
    </w:p>
    <w:p w:rsidR="000664B2" w:rsidRDefault="00CF43C2">
      <w:pPr>
        <w:pStyle w:val="a5"/>
        <w:numPr>
          <w:ilvl w:val="0"/>
          <w:numId w:val="13"/>
        </w:numPr>
        <w:tabs>
          <w:tab w:val="left" w:pos="527"/>
        </w:tabs>
        <w:spacing w:before="41"/>
        <w:ind w:left="527" w:hanging="182"/>
        <w:jc w:val="left"/>
        <w:rPr>
          <w:sz w:val="24"/>
        </w:rPr>
      </w:pPr>
      <w:r>
        <w:rPr>
          <w:sz w:val="24"/>
        </w:rPr>
        <w:t>эмоциональная</w:t>
      </w:r>
      <w:r>
        <w:rPr>
          <w:spacing w:val="-7"/>
          <w:sz w:val="24"/>
        </w:rPr>
        <w:t xml:space="preserve"> </w:t>
      </w:r>
      <w:r>
        <w:rPr>
          <w:sz w:val="24"/>
        </w:rPr>
        <w:t>отзывчивость</w:t>
      </w:r>
      <w:r>
        <w:rPr>
          <w:spacing w:val="-5"/>
          <w:sz w:val="24"/>
        </w:rPr>
        <w:t xml:space="preserve"> </w:t>
      </w:r>
      <w:r>
        <w:rPr>
          <w:sz w:val="24"/>
        </w:rPr>
        <w:t>на</w:t>
      </w:r>
      <w:r>
        <w:rPr>
          <w:spacing w:val="-4"/>
          <w:sz w:val="24"/>
        </w:rPr>
        <w:t xml:space="preserve"> </w:t>
      </w:r>
      <w:r>
        <w:rPr>
          <w:sz w:val="24"/>
        </w:rPr>
        <w:t>их</w:t>
      </w:r>
      <w:r>
        <w:rPr>
          <w:spacing w:val="-6"/>
          <w:sz w:val="24"/>
        </w:rPr>
        <w:t xml:space="preserve"> </w:t>
      </w:r>
      <w:r>
        <w:rPr>
          <w:spacing w:val="-2"/>
          <w:sz w:val="24"/>
        </w:rPr>
        <w:t>состояние;</w:t>
      </w:r>
    </w:p>
    <w:p w:rsidR="000664B2" w:rsidRDefault="00CF43C2">
      <w:pPr>
        <w:pStyle w:val="a5"/>
        <w:numPr>
          <w:ilvl w:val="0"/>
          <w:numId w:val="13"/>
        </w:numPr>
        <w:tabs>
          <w:tab w:val="left" w:pos="527"/>
        </w:tabs>
        <w:spacing w:before="41"/>
        <w:ind w:left="527" w:hanging="182"/>
        <w:jc w:val="left"/>
        <w:rPr>
          <w:sz w:val="24"/>
        </w:rPr>
      </w:pPr>
      <w:r>
        <w:rPr>
          <w:sz w:val="24"/>
        </w:rPr>
        <w:t>интерес</w:t>
      </w:r>
      <w:r>
        <w:rPr>
          <w:spacing w:val="-4"/>
          <w:sz w:val="24"/>
        </w:rPr>
        <w:t xml:space="preserve"> </w:t>
      </w:r>
      <w:r>
        <w:rPr>
          <w:sz w:val="24"/>
        </w:rPr>
        <w:t>к</w:t>
      </w:r>
      <w:r>
        <w:rPr>
          <w:spacing w:val="-5"/>
          <w:sz w:val="24"/>
        </w:rPr>
        <w:t xml:space="preserve"> </w:t>
      </w:r>
      <w:r>
        <w:rPr>
          <w:sz w:val="24"/>
        </w:rPr>
        <w:t>природным</w:t>
      </w:r>
      <w:r>
        <w:rPr>
          <w:spacing w:val="-5"/>
          <w:sz w:val="24"/>
        </w:rPr>
        <w:t xml:space="preserve"> </w:t>
      </w:r>
      <w:r>
        <w:rPr>
          <w:spacing w:val="-2"/>
          <w:sz w:val="24"/>
        </w:rPr>
        <w:t>объектам;</w:t>
      </w:r>
    </w:p>
    <w:p w:rsidR="000664B2" w:rsidRDefault="00CF43C2">
      <w:pPr>
        <w:pStyle w:val="a5"/>
        <w:numPr>
          <w:ilvl w:val="0"/>
          <w:numId w:val="13"/>
        </w:numPr>
        <w:tabs>
          <w:tab w:val="left" w:pos="561"/>
        </w:tabs>
        <w:spacing w:before="41" w:line="276" w:lineRule="auto"/>
        <w:ind w:right="1154" w:firstLine="62"/>
        <w:jc w:val="left"/>
        <w:rPr>
          <w:sz w:val="24"/>
        </w:rPr>
      </w:pPr>
      <w:r>
        <w:rPr>
          <w:sz w:val="24"/>
        </w:rPr>
        <w:t>стремление осуществлять</w:t>
      </w:r>
      <w:r>
        <w:rPr>
          <w:spacing w:val="32"/>
          <w:sz w:val="24"/>
        </w:rPr>
        <w:t xml:space="preserve"> </w:t>
      </w:r>
      <w:r>
        <w:rPr>
          <w:sz w:val="24"/>
        </w:rPr>
        <w:t>с</w:t>
      </w:r>
      <w:r>
        <w:rPr>
          <w:spacing w:val="30"/>
          <w:sz w:val="24"/>
        </w:rPr>
        <w:t xml:space="preserve"> </w:t>
      </w:r>
      <w:r>
        <w:rPr>
          <w:sz w:val="24"/>
        </w:rPr>
        <w:t>ними позитивное</w:t>
      </w:r>
      <w:r>
        <w:rPr>
          <w:spacing w:val="30"/>
          <w:sz w:val="24"/>
        </w:rPr>
        <w:t xml:space="preserve"> </w:t>
      </w:r>
      <w:r>
        <w:rPr>
          <w:sz w:val="24"/>
        </w:rPr>
        <w:t>взаимодействие,</w:t>
      </w:r>
      <w:r>
        <w:rPr>
          <w:spacing w:val="33"/>
          <w:sz w:val="24"/>
        </w:rPr>
        <w:t xml:space="preserve"> </w:t>
      </w:r>
      <w:r>
        <w:rPr>
          <w:sz w:val="24"/>
        </w:rPr>
        <w:t>учитывая</w:t>
      </w:r>
      <w:r>
        <w:rPr>
          <w:spacing w:val="31"/>
          <w:sz w:val="24"/>
        </w:rPr>
        <w:t xml:space="preserve"> </w:t>
      </w:r>
      <w:r>
        <w:rPr>
          <w:sz w:val="24"/>
        </w:rPr>
        <w:t>их особенности как живых существ;</w:t>
      </w:r>
    </w:p>
    <w:p w:rsidR="000664B2" w:rsidRDefault="000664B2">
      <w:pPr>
        <w:pStyle w:val="a5"/>
        <w:spacing w:line="276" w:lineRule="auto"/>
        <w:jc w:val="left"/>
        <w:rPr>
          <w:sz w:val="24"/>
        </w:rPr>
        <w:sectPr w:rsidR="000664B2">
          <w:pgSz w:w="12070" w:h="17240"/>
          <w:pgMar w:top="600" w:right="141" w:bottom="800" w:left="850" w:header="0" w:footer="619" w:gutter="0"/>
          <w:cols w:space="720"/>
        </w:sectPr>
      </w:pPr>
    </w:p>
    <w:p w:rsidR="000664B2" w:rsidRDefault="00CF43C2">
      <w:pPr>
        <w:pStyle w:val="a5"/>
        <w:numPr>
          <w:ilvl w:val="0"/>
          <w:numId w:val="14"/>
        </w:numPr>
        <w:tabs>
          <w:tab w:val="left" w:pos="426"/>
        </w:tabs>
        <w:spacing w:before="62"/>
        <w:ind w:left="426" w:hanging="143"/>
        <w:jc w:val="left"/>
        <w:rPr>
          <w:sz w:val="24"/>
        </w:rPr>
      </w:pPr>
      <w:r>
        <w:rPr>
          <w:sz w:val="24"/>
        </w:rPr>
        <w:lastRenderedPageBreak/>
        <w:t>желание</w:t>
      </w:r>
      <w:r>
        <w:rPr>
          <w:spacing w:val="-10"/>
          <w:sz w:val="24"/>
        </w:rPr>
        <w:t xml:space="preserve"> </w:t>
      </w:r>
      <w:r>
        <w:rPr>
          <w:sz w:val="24"/>
        </w:rPr>
        <w:t>и</w:t>
      </w:r>
      <w:r>
        <w:rPr>
          <w:spacing w:val="-6"/>
          <w:sz w:val="24"/>
        </w:rPr>
        <w:t xml:space="preserve"> </w:t>
      </w:r>
      <w:r>
        <w:rPr>
          <w:sz w:val="24"/>
        </w:rPr>
        <w:t>умение</w:t>
      </w:r>
      <w:r>
        <w:rPr>
          <w:spacing w:val="-4"/>
          <w:sz w:val="24"/>
        </w:rPr>
        <w:t xml:space="preserve"> </w:t>
      </w:r>
      <w:r>
        <w:rPr>
          <w:sz w:val="24"/>
        </w:rPr>
        <w:t>заботиться</w:t>
      </w:r>
      <w:r>
        <w:rPr>
          <w:spacing w:val="-7"/>
          <w:sz w:val="24"/>
        </w:rPr>
        <w:t xml:space="preserve"> </w:t>
      </w:r>
      <w:r>
        <w:rPr>
          <w:sz w:val="24"/>
        </w:rPr>
        <w:t>о</w:t>
      </w:r>
      <w:r>
        <w:rPr>
          <w:spacing w:val="3"/>
          <w:sz w:val="24"/>
        </w:rPr>
        <w:t xml:space="preserve"> </w:t>
      </w:r>
      <w:r>
        <w:rPr>
          <w:sz w:val="24"/>
        </w:rPr>
        <w:t>живом,</w:t>
      </w:r>
      <w:r>
        <w:rPr>
          <w:spacing w:val="-1"/>
          <w:sz w:val="24"/>
        </w:rPr>
        <w:t xml:space="preserve"> </w:t>
      </w:r>
      <w:r>
        <w:rPr>
          <w:sz w:val="24"/>
        </w:rPr>
        <w:t>создавать</w:t>
      </w:r>
      <w:r>
        <w:rPr>
          <w:spacing w:val="-1"/>
          <w:sz w:val="24"/>
        </w:rPr>
        <w:t xml:space="preserve"> </w:t>
      </w:r>
      <w:r>
        <w:rPr>
          <w:sz w:val="24"/>
        </w:rPr>
        <w:t>необходимые</w:t>
      </w:r>
      <w:r>
        <w:rPr>
          <w:spacing w:val="-3"/>
          <w:sz w:val="24"/>
        </w:rPr>
        <w:t xml:space="preserve"> </w:t>
      </w:r>
      <w:r>
        <w:rPr>
          <w:sz w:val="24"/>
        </w:rPr>
        <w:t>для</w:t>
      </w:r>
      <w:r>
        <w:rPr>
          <w:spacing w:val="-7"/>
          <w:sz w:val="24"/>
        </w:rPr>
        <w:t xml:space="preserve"> </w:t>
      </w:r>
      <w:r>
        <w:rPr>
          <w:sz w:val="24"/>
        </w:rPr>
        <w:t>жизни</w:t>
      </w:r>
      <w:r>
        <w:rPr>
          <w:spacing w:val="-1"/>
          <w:sz w:val="24"/>
        </w:rPr>
        <w:t xml:space="preserve"> </w:t>
      </w:r>
      <w:r>
        <w:rPr>
          <w:spacing w:val="-2"/>
          <w:sz w:val="24"/>
        </w:rPr>
        <w:t>условия.</w:t>
      </w:r>
    </w:p>
    <w:p w:rsidR="000664B2" w:rsidRDefault="00CF43C2">
      <w:pPr>
        <w:pStyle w:val="2"/>
        <w:spacing w:before="45"/>
        <w:ind w:left="345"/>
        <w:jc w:val="left"/>
      </w:pPr>
      <w:r>
        <w:t>Основные</w:t>
      </w:r>
      <w:r>
        <w:rPr>
          <w:spacing w:val="-9"/>
        </w:rPr>
        <w:t xml:space="preserve"> </w:t>
      </w:r>
      <w:r>
        <w:t>задачи</w:t>
      </w:r>
      <w:r>
        <w:rPr>
          <w:spacing w:val="-9"/>
        </w:rPr>
        <w:t xml:space="preserve"> </w:t>
      </w:r>
      <w:r>
        <w:t>формирования</w:t>
      </w:r>
      <w:r>
        <w:rPr>
          <w:spacing w:val="-7"/>
        </w:rPr>
        <w:t xml:space="preserve"> </w:t>
      </w:r>
      <w:r>
        <w:t>экологической</w:t>
      </w:r>
      <w:r>
        <w:rPr>
          <w:spacing w:val="-5"/>
        </w:rPr>
        <w:t xml:space="preserve"> </w:t>
      </w:r>
      <w:r>
        <w:rPr>
          <w:spacing w:val="-2"/>
        </w:rPr>
        <w:t>культуры:</w:t>
      </w:r>
    </w:p>
    <w:p w:rsidR="000664B2" w:rsidRDefault="00CF43C2">
      <w:pPr>
        <w:pStyle w:val="a5"/>
        <w:numPr>
          <w:ilvl w:val="0"/>
          <w:numId w:val="13"/>
        </w:numPr>
        <w:tabs>
          <w:tab w:val="left" w:pos="551"/>
        </w:tabs>
        <w:spacing w:before="36" w:line="276" w:lineRule="auto"/>
        <w:ind w:right="1160" w:firstLine="62"/>
        <w:jc w:val="left"/>
        <w:rPr>
          <w:sz w:val="24"/>
        </w:rPr>
      </w:pPr>
      <w:r>
        <w:rPr>
          <w:sz w:val="24"/>
        </w:rPr>
        <w:t>формировать установки на ведение здорового образа жизни и коммуникативные навыки, такие как, умение сотрудничать, нести ответственность за принятые решения;</w:t>
      </w:r>
    </w:p>
    <w:p w:rsidR="000664B2" w:rsidRDefault="00CF43C2">
      <w:pPr>
        <w:pStyle w:val="a5"/>
        <w:numPr>
          <w:ilvl w:val="0"/>
          <w:numId w:val="13"/>
        </w:numPr>
        <w:tabs>
          <w:tab w:val="left" w:pos="465"/>
        </w:tabs>
        <w:spacing w:line="275" w:lineRule="exact"/>
        <w:ind w:left="465" w:hanging="182"/>
        <w:jc w:val="left"/>
        <w:rPr>
          <w:sz w:val="24"/>
        </w:rPr>
      </w:pPr>
      <w:r>
        <w:rPr>
          <w:sz w:val="24"/>
        </w:rPr>
        <w:t>формировать</w:t>
      </w:r>
      <w:r>
        <w:rPr>
          <w:spacing w:val="-10"/>
          <w:sz w:val="24"/>
        </w:rPr>
        <w:t xml:space="preserve"> </w:t>
      </w:r>
      <w:r>
        <w:rPr>
          <w:sz w:val="24"/>
        </w:rPr>
        <w:t>освоение</w:t>
      </w:r>
      <w:r>
        <w:rPr>
          <w:spacing w:val="-8"/>
          <w:sz w:val="24"/>
        </w:rPr>
        <w:t xml:space="preserve"> </w:t>
      </w:r>
      <w:r>
        <w:rPr>
          <w:sz w:val="24"/>
        </w:rPr>
        <w:t>экологических</w:t>
      </w:r>
      <w:r>
        <w:rPr>
          <w:spacing w:val="-6"/>
          <w:sz w:val="24"/>
        </w:rPr>
        <w:t xml:space="preserve"> </w:t>
      </w:r>
      <w:r>
        <w:rPr>
          <w:spacing w:val="-2"/>
          <w:sz w:val="24"/>
        </w:rPr>
        <w:t>представлений;</w:t>
      </w:r>
    </w:p>
    <w:p w:rsidR="000664B2" w:rsidRDefault="00CF43C2">
      <w:pPr>
        <w:pStyle w:val="a5"/>
        <w:numPr>
          <w:ilvl w:val="0"/>
          <w:numId w:val="13"/>
        </w:numPr>
        <w:tabs>
          <w:tab w:val="left" w:pos="527"/>
        </w:tabs>
        <w:spacing w:before="41"/>
        <w:ind w:left="527" w:hanging="182"/>
        <w:jc w:val="left"/>
        <w:rPr>
          <w:sz w:val="24"/>
        </w:rPr>
      </w:pPr>
      <w:r>
        <w:rPr>
          <w:sz w:val="24"/>
        </w:rPr>
        <w:t>развивать</w:t>
      </w:r>
      <w:r>
        <w:rPr>
          <w:spacing w:val="-8"/>
          <w:sz w:val="24"/>
        </w:rPr>
        <w:t xml:space="preserve"> </w:t>
      </w:r>
      <w:r>
        <w:rPr>
          <w:sz w:val="24"/>
        </w:rPr>
        <w:t>познавательные</w:t>
      </w:r>
      <w:r>
        <w:rPr>
          <w:spacing w:val="-9"/>
          <w:sz w:val="24"/>
        </w:rPr>
        <w:t xml:space="preserve"> </w:t>
      </w:r>
      <w:r>
        <w:rPr>
          <w:spacing w:val="-2"/>
          <w:sz w:val="24"/>
        </w:rPr>
        <w:t>умения;</w:t>
      </w:r>
    </w:p>
    <w:p w:rsidR="000664B2" w:rsidRDefault="00CF43C2">
      <w:pPr>
        <w:pStyle w:val="a5"/>
        <w:numPr>
          <w:ilvl w:val="0"/>
          <w:numId w:val="13"/>
        </w:numPr>
        <w:tabs>
          <w:tab w:val="left" w:pos="465"/>
        </w:tabs>
        <w:spacing w:before="42"/>
        <w:ind w:left="465" w:hanging="182"/>
        <w:jc w:val="left"/>
        <w:rPr>
          <w:sz w:val="24"/>
        </w:rPr>
      </w:pPr>
      <w:r>
        <w:rPr>
          <w:sz w:val="24"/>
        </w:rPr>
        <w:t>накапливать</w:t>
      </w:r>
      <w:r>
        <w:rPr>
          <w:spacing w:val="-11"/>
          <w:sz w:val="24"/>
        </w:rPr>
        <w:t xml:space="preserve"> </w:t>
      </w:r>
      <w:r>
        <w:rPr>
          <w:sz w:val="24"/>
        </w:rPr>
        <w:t>опыт</w:t>
      </w:r>
      <w:r>
        <w:rPr>
          <w:spacing w:val="-5"/>
          <w:sz w:val="24"/>
        </w:rPr>
        <w:t xml:space="preserve"> </w:t>
      </w:r>
      <w:r>
        <w:rPr>
          <w:sz w:val="24"/>
        </w:rPr>
        <w:t>гуманного</w:t>
      </w:r>
      <w:r>
        <w:rPr>
          <w:spacing w:val="-1"/>
          <w:sz w:val="24"/>
        </w:rPr>
        <w:t xml:space="preserve"> </w:t>
      </w:r>
      <w:r>
        <w:rPr>
          <w:sz w:val="24"/>
        </w:rPr>
        <w:t>отношения</w:t>
      </w:r>
      <w:r>
        <w:rPr>
          <w:spacing w:val="-5"/>
          <w:sz w:val="24"/>
        </w:rPr>
        <w:t xml:space="preserve"> </w:t>
      </w:r>
      <w:r>
        <w:rPr>
          <w:sz w:val="24"/>
        </w:rPr>
        <w:t>к</w:t>
      </w:r>
      <w:r>
        <w:rPr>
          <w:spacing w:val="-3"/>
          <w:sz w:val="24"/>
        </w:rPr>
        <w:t xml:space="preserve"> </w:t>
      </w:r>
      <w:r>
        <w:rPr>
          <w:sz w:val="24"/>
        </w:rPr>
        <w:t>растениям и</w:t>
      </w:r>
      <w:r>
        <w:rPr>
          <w:spacing w:val="-4"/>
          <w:sz w:val="24"/>
        </w:rPr>
        <w:t xml:space="preserve"> </w:t>
      </w:r>
      <w:r>
        <w:rPr>
          <w:spacing w:val="-2"/>
          <w:sz w:val="24"/>
        </w:rPr>
        <w:t>животным;</w:t>
      </w:r>
    </w:p>
    <w:p w:rsidR="000664B2" w:rsidRDefault="00CF43C2">
      <w:pPr>
        <w:pStyle w:val="a5"/>
        <w:numPr>
          <w:ilvl w:val="0"/>
          <w:numId w:val="13"/>
        </w:numPr>
        <w:tabs>
          <w:tab w:val="left" w:pos="460"/>
        </w:tabs>
        <w:spacing w:before="45"/>
        <w:ind w:left="460" w:hanging="177"/>
        <w:jc w:val="left"/>
        <w:rPr>
          <w:sz w:val="24"/>
        </w:rPr>
      </w:pPr>
      <w:r>
        <w:rPr>
          <w:sz w:val="24"/>
        </w:rPr>
        <w:t>обучать</w:t>
      </w:r>
      <w:r>
        <w:rPr>
          <w:spacing w:val="-4"/>
          <w:sz w:val="24"/>
        </w:rPr>
        <w:t xml:space="preserve"> </w:t>
      </w:r>
      <w:r>
        <w:rPr>
          <w:sz w:val="24"/>
        </w:rPr>
        <w:t>способам</w:t>
      </w:r>
      <w:r>
        <w:rPr>
          <w:spacing w:val="-5"/>
          <w:sz w:val="24"/>
        </w:rPr>
        <w:t xml:space="preserve"> </w:t>
      </w:r>
      <w:r>
        <w:rPr>
          <w:sz w:val="24"/>
        </w:rPr>
        <w:t>и</w:t>
      </w:r>
      <w:r>
        <w:rPr>
          <w:spacing w:val="-6"/>
          <w:sz w:val="24"/>
        </w:rPr>
        <w:t xml:space="preserve"> </w:t>
      </w:r>
      <w:r>
        <w:rPr>
          <w:sz w:val="24"/>
        </w:rPr>
        <w:t>приемам</w:t>
      </w:r>
      <w:r>
        <w:rPr>
          <w:spacing w:val="-5"/>
          <w:sz w:val="24"/>
        </w:rPr>
        <w:t xml:space="preserve"> </w:t>
      </w:r>
      <w:r>
        <w:rPr>
          <w:sz w:val="24"/>
        </w:rPr>
        <w:t>сохранения</w:t>
      </w:r>
      <w:r>
        <w:rPr>
          <w:spacing w:val="-2"/>
          <w:sz w:val="24"/>
        </w:rPr>
        <w:t xml:space="preserve"> </w:t>
      </w:r>
      <w:r>
        <w:rPr>
          <w:sz w:val="24"/>
        </w:rPr>
        <w:t>и</w:t>
      </w:r>
      <w:r>
        <w:rPr>
          <w:spacing w:val="-2"/>
          <w:sz w:val="24"/>
        </w:rPr>
        <w:t xml:space="preserve"> </w:t>
      </w:r>
      <w:r>
        <w:rPr>
          <w:sz w:val="24"/>
        </w:rPr>
        <w:t>укрепления</w:t>
      </w:r>
      <w:r>
        <w:rPr>
          <w:spacing w:val="-2"/>
          <w:sz w:val="24"/>
        </w:rPr>
        <w:t xml:space="preserve"> </w:t>
      </w:r>
      <w:r>
        <w:rPr>
          <w:sz w:val="24"/>
        </w:rPr>
        <w:t>собственного</w:t>
      </w:r>
      <w:r>
        <w:rPr>
          <w:spacing w:val="-2"/>
          <w:sz w:val="24"/>
        </w:rPr>
        <w:t xml:space="preserve"> здоровья;</w:t>
      </w:r>
    </w:p>
    <w:p w:rsidR="000664B2" w:rsidRDefault="00CF43C2">
      <w:pPr>
        <w:pStyle w:val="a5"/>
        <w:numPr>
          <w:ilvl w:val="0"/>
          <w:numId w:val="13"/>
        </w:numPr>
        <w:tabs>
          <w:tab w:val="left" w:pos="465"/>
        </w:tabs>
        <w:spacing w:before="41"/>
        <w:ind w:left="465" w:hanging="182"/>
        <w:jc w:val="left"/>
        <w:rPr>
          <w:sz w:val="24"/>
        </w:rPr>
      </w:pPr>
      <w:r>
        <w:rPr>
          <w:sz w:val="24"/>
        </w:rPr>
        <w:t>формировать</w:t>
      </w:r>
      <w:r>
        <w:rPr>
          <w:spacing w:val="-7"/>
          <w:sz w:val="24"/>
        </w:rPr>
        <w:t xml:space="preserve"> </w:t>
      </w:r>
      <w:r>
        <w:rPr>
          <w:sz w:val="24"/>
        </w:rPr>
        <w:t>умение</w:t>
      </w:r>
      <w:r>
        <w:rPr>
          <w:spacing w:val="-4"/>
          <w:sz w:val="24"/>
        </w:rPr>
        <w:t xml:space="preserve"> </w:t>
      </w:r>
      <w:r>
        <w:rPr>
          <w:sz w:val="24"/>
        </w:rPr>
        <w:t>вести</w:t>
      </w:r>
      <w:r>
        <w:rPr>
          <w:spacing w:val="-1"/>
          <w:sz w:val="24"/>
        </w:rPr>
        <w:t xml:space="preserve"> </w:t>
      </w:r>
      <w:r>
        <w:rPr>
          <w:sz w:val="24"/>
        </w:rPr>
        <w:t>наблюдения</w:t>
      </w:r>
      <w:r>
        <w:rPr>
          <w:spacing w:val="-2"/>
          <w:sz w:val="24"/>
        </w:rPr>
        <w:t xml:space="preserve"> </w:t>
      </w:r>
      <w:r>
        <w:rPr>
          <w:sz w:val="24"/>
        </w:rPr>
        <w:t>за</w:t>
      </w:r>
      <w:r>
        <w:rPr>
          <w:spacing w:val="-8"/>
          <w:sz w:val="24"/>
        </w:rPr>
        <w:t xml:space="preserve"> </w:t>
      </w:r>
      <w:r>
        <w:rPr>
          <w:sz w:val="24"/>
        </w:rPr>
        <w:t>объектами</w:t>
      </w:r>
      <w:r>
        <w:rPr>
          <w:spacing w:val="-1"/>
          <w:sz w:val="24"/>
        </w:rPr>
        <w:t xml:space="preserve"> </w:t>
      </w:r>
      <w:r>
        <w:rPr>
          <w:sz w:val="24"/>
        </w:rPr>
        <w:t>живой</w:t>
      </w:r>
      <w:r>
        <w:rPr>
          <w:spacing w:val="-6"/>
          <w:sz w:val="24"/>
        </w:rPr>
        <w:t xml:space="preserve"> </w:t>
      </w:r>
      <w:r>
        <w:rPr>
          <w:sz w:val="24"/>
        </w:rPr>
        <w:t>и</w:t>
      </w:r>
      <w:r>
        <w:rPr>
          <w:spacing w:val="-6"/>
          <w:sz w:val="24"/>
        </w:rPr>
        <w:t xml:space="preserve"> </w:t>
      </w:r>
      <w:r>
        <w:rPr>
          <w:sz w:val="24"/>
        </w:rPr>
        <w:t>неживой</w:t>
      </w:r>
      <w:r>
        <w:rPr>
          <w:spacing w:val="-5"/>
          <w:sz w:val="24"/>
        </w:rPr>
        <w:t xml:space="preserve"> </w:t>
      </w:r>
      <w:r>
        <w:rPr>
          <w:spacing w:val="-2"/>
          <w:sz w:val="24"/>
        </w:rPr>
        <w:t>природы;</w:t>
      </w:r>
    </w:p>
    <w:p w:rsidR="000664B2" w:rsidRDefault="00CF43C2">
      <w:pPr>
        <w:pStyle w:val="a5"/>
        <w:numPr>
          <w:ilvl w:val="0"/>
          <w:numId w:val="13"/>
        </w:numPr>
        <w:tabs>
          <w:tab w:val="left" w:pos="565"/>
        </w:tabs>
        <w:spacing w:before="41" w:line="276" w:lineRule="auto"/>
        <w:ind w:right="1146" w:firstLine="62"/>
        <w:jc w:val="left"/>
        <w:rPr>
          <w:sz w:val="24"/>
        </w:rPr>
      </w:pPr>
      <w:r>
        <w:rPr>
          <w:sz w:val="24"/>
        </w:rPr>
        <w:t>научить</w:t>
      </w:r>
      <w:r>
        <w:rPr>
          <w:spacing w:val="40"/>
          <w:sz w:val="24"/>
        </w:rPr>
        <w:t xml:space="preserve"> </w:t>
      </w:r>
      <w:r>
        <w:rPr>
          <w:sz w:val="24"/>
        </w:rPr>
        <w:t>конкретным</w:t>
      </w:r>
      <w:r>
        <w:rPr>
          <w:spacing w:val="38"/>
          <w:sz w:val="24"/>
        </w:rPr>
        <w:t xml:space="preserve"> </w:t>
      </w:r>
      <w:r>
        <w:rPr>
          <w:sz w:val="24"/>
        </w:rPr>
        <w:t>способам</w:t>
      </w:r>
      <w:r>
        <w:rPr>
          <w:spacing w:val="38"/>
          <w:sz w:val="24"/>
        </w:rPr>
        <w:t xml:space="preserve"> </w:t>
      </w:r>
      <w:r>
        <w:rPr>
          <w:sz w:val="24"/>
        </w:rPr>
        <w:t>экспериментирования</w:t>
      </w:r>
      <w:r>
        <w:rPr>
          <w:spacing w:val="36"/>
          <w:sz w:val="24"/>
        </w:rPr>
        <w:t xml:space="preserve"> </w:t>
      </w:r>
      <w:r>
        <w:rPr>
          <w:sz w:val="24"/>
        </w:rPr>
        <w:t>и</w:t>
      </w:r>
      <w:r>
        <w:rPr>
          <w:spacing w:val="37"/>
          <w:sz w:val="24"/>
        </w:rPr>
        <w:t xml:space="preserve"> </w:t>
      </w:r>
      <w:r>
        <w:rPr>
          <w:sz w:val="24"/>
        </w:rPr>
        <w:t>исследования</w:t>
      </w:r>
      <w:r>
        <w:rPr>
          <w:spacing w:val="31"/>
          <w:sz w:val="24"/>
        </w:rPr>
        <w:t xml:space="preserve"> </w:t>
      </w:r>
      <w:r>
        <w:rPr>
          <w:sz w:val="24"/>
        </w:rPr>
        <w:t>объектов</w:t>
      </w:r>
      <w:r>
        <w:rPr>
          <w:spacing w:val="38"/>
          <w:sz w:val="24"/>
        </w:rPr>
        <w:t xml:space="preserve"> </w:t>
      </w:r>
      <w:r>
        <w:rPr>
          <w:sz w:val="24"/>
        </w:rPr>
        <w:t>природы используя правила безопасности;</w:t>
      </w:r>
    </w:p>
    <w:p w:rsidR="000664B2" w:rsidRDefault="00CF43C2">
      <w:pPr>
        <w:pStyle w:val="a5"/>
        <w:numPr>
          <w:ilvl w:val="0"/>
          <w:numId w:val="13"/>
        </w:numPr>
        <w:tabs>
          <w:tab w:val="left" w:pos="609"/>
        </w:tabs>
        <w:spacing w:line="276" w:lineRule="auto"/>
        <w:ind w:right="1142" w:firstLine="62"/>
        <w:jc w:val="left"/>
        <w:rPr>
          <w:sz w:val="24"/>
        </w:rPr>
      </w:pPr>
      <w:r>
        <w:rPr>
          <w:sz w:val="24"/>
        </w:rPr>
        <w:t>развивать</w:t>
      </w:r>
      <w:r>
        <w:rPr>
          <w:spacing w:val="40"/>
          <w:sz w:val="24"/>
        </w:rPr>
        <w:t xml:space="preserve"> </w:t>
      </w:r>
      <w:r>
        <w:rPr>
          <w:sz w:val="24"/>
        </w:rPr>
        <w:t>умение</w:t>
      </w:r>
      <w:r>
        <w:rPr>
          <w:spacing w:val="40"/>
          <w:sz w:val="24"/>
        </w:rPr>
        <w:t xml:space="preserve"> </w:t>
      </w:r>
      <w:r>
        <w:rPr>
          <w:sz w:val="24"/>
        </w:rPr>
        <w:t>делать</w:t>
      </w:r>
      <w:r>
        <w:rPr>
          <w:spacing w:val="40"/>
          <w:sz w:val="24"/>
        </w:rPr>
        <w:t xml:space="preserve"> </w:t>
      </w:r>
      <w:r>
        <w:rPr>
          <w:sz w:val="24"/>
        </w:rPr>
        <w:t>выводы,</w:t>
      </w:r>
      <w:r>
        <w:rPr>
          <w:spacing w:val="40"/>
          <w:sz w:val="24"/>
        </w:rPr>
        <w:t xml:space="preserve"> </w:t>
      </w:r>
      <w:r>
        <w:rPr>
          <w:sz w:val="24"/>
        </w:rPr>
        <w:t>устанавливая</w:t>
      </w:r>
      <w:r>
        <w:rPr>
          <w:spacing w:val="40"/>
          <w:sz w:val="24"/>
        </w:rPr>
        <w:t xml:space="preserve"> </w:t>
      </w:r>
      <w:r>
        <w:rPr>
          <w:sz w:val="24"/>
        </w:rPr>
        <w:t>причинно-следственные</w:t>
      </w:r>
      <w:r>
        <w:rPr>
          <w:spacing w:val="40"/>
          <w:sz w:val="24"/>
        </w:rPr>
        <w:t xml:space="preserve"> </w:t>
      </w:r>
      <w:r>
        <w:rPr>
          <w:sz w:val="24"/>
        </w:rPr>
        <w:t>связи</w:t>
      </w:r>
      <w:r>
        <w:rPr>
          <w:spacing w:val="40"/>
          <w:sz w:val="24"/>
        </w:rPr>
        <w:t xml:space="preserve"> </w:t>
      </w:r>
      <w:r>
        <w:rPr>
          <w:sz w:val="24"/>
        </w:rPr>
        <w:t>между</w:t>
      </w:r>
      <w:r>
        <w:rPr>
          <w:spacing w:val="40"/>
          <w:sz w:val="24"/>
        </w:rPr>
        <w:t xml:space="preserve"> </w:t>
      </w:r>
      <w:r>
        <w:rPr>
          <w:sz w:val="24"/>
        </w:rPr>
        <w:t>объектами природы;</w:t>
      </w:r>
    </w:p>
    <w:p w:rsidR="000664B2" w:rsidRDefault="00CF43C2">
      <w:pPr>
        <w:pStyle w:val="a5"/>
        <w:numPr>
          <w:ilvl w:val="0"/>
          <w:numId w:val="13"/>
        </w:numPr>
        <w:tabs>
          <w:tab w:val="left" w:pos="561"/>
        </w:tabs>
        <w:spacing w:line="276" w:lineRule="auto"/>
        <w:ind w:right="1150" w:firstLine="62"/>
        <w:jc w:val="left"/>
        <w:rPr>
          <w:sz w:val="24"/>
        </w:rPr>
      </w:pPr>
      <w:r>
        <w:rPr>
          <w:sz w:val="24"/>
        </w:rPr>
        <w:t>воспитывать</w:t>
      </w:r>
      <w:r>
        <w:rPr>
          <w:spacing w:val="32"/>
          <w:sz w:val="24"/>
        </w:rPr>
        <w:t xml:space="preserve"> </w:t>
      </w:r>
      <w:r>
        <w:rPr>
          <w:sz w:val="24"/>
        </w:rPr>
        <w:t>навыки</w:t>
      </w:r>
      <w:r>
        <w:rPr>
          <w:spacing w:val="31"/>
          <w:sz w:val="24"/>
        </w:rPr>
        <w:t xml:space="preserve"> </w:t>
      </w:r>
      <w:r>
        <w:rPr>
          <w:sz w:val="24"/>
        </w:rPr>
        <w:t>экологически</w:t>
      </w:r>
      <w:r>
        <w:rPr>
          <w:spacing w:val="36"/>
          <w:sz w:val="24"/>
        </w:rPr>
        <w:t xml:space="preserve"> </w:t>
      </w:r>
      <w:r>
        <w:rPr>
          <w:sz w:val="24"/>
        </w:rPr>
        <w:t>безопасного</w:t>
      </w:r>
      <w:r>
        <w:rPr>
          <w:spacing w:val="35"/>
          <w:sz w:val="24"/>
        </w:rPr>
        <w:t xml:space="preserve"> </w:t>
      </w:r>
      <w:r>
        <w:rPr>
          <w:sz w:val="24"/>
        </w:rPr>
        <w:t>поведения</w:t>
      </w:r>
      <w:r>
        <w:rPr>
          <w:spacing w:val="30"/>
          <w:sz w:val="24"/>
        </w:rPr>
        <w:t xml:space="preserve"> </w:t>
      </w:r>
      <w:r>
        <w:rPr>
          <w:sz w:val="24"/>
        </w:rPr>
        <w:t>в</w:t>
      </w:r>
      <w:r>
        <w:rPr>
          <w:spacing w:val="32"/>
          <w:sz w:val="24"/>
        </w:rPr>
        <w:t xml:space="preserve"> </w:t>
      </w:r>
      <w:r>
        <w:rPr>
          <w:sz w:val="24"/>
        </w:rPr>
        <w:t>природе,</w:t>
      </w:r>
      <w:r>
        <w:rPr>
          <w:spacing w:val="33"/>
          <w:sz w:val="24"/>
        </w:rPr>
        <w:t xml:space="preserve"> </w:t>
      </w:r>
      <w:r>
        <w:rPr>
          <w:sz w:val="24"/>
        </w:rPr>
        <w:t>выполняя</w:t>
      </w:r>
      <w:r>
        <w:rPr>
          <w:spacing w:val="30"/>
          <w:sz w:val="24"/>
        </w:rPr>
        <w:t xml:space="preserve"> </w:t>
      </w:r>
      <w:r>
        <w:rPr>
          <w:sz w:val="24"/>
        </w:rPr>
        <w:t>правила безопасного труда в природе.</w:t>
      </w:r>
    </w:p>
    <w:p w:rsidR="000664B2" w:rsidRDefault="00CF43C2">
      <w:pPr>
        <w:pStyle w:val="2"/>
        <w:numPr>
          <w:ilvl w:val="0"/>
          <w:numId w:val="15"/>
        </w:numPr>
        <w:tabs>
          <w:tab w:val="left" w:pos="1133"/>
        </w:tabs>
        <w:spacing w:before="4"/>
        <w:ind w:right="1153" w:firstLine="0"/>
        <w:jc w:val="left"/>
      </w:pPr>
      <w:r>
        <w:t>Принципы</w:t>
      </w:r>
      <w:r>
        <w:rPr>
          <w:spacing w:val="80"/>
        </w:rPr>
        <w:t xml:space="preserve"> </w:t>
      </w:r>
      <w:r>
        <w:t>и</w:t>
      </w:r>
      <w:r>
        <w:rPr>
          <w:spacing w:val="80"/>
        </w:rPr>
        <w:t xml:space="preserve"> </w:t>
      </w:r>
      <w:r>
        <w:t>подходы</w:t>
      </w:r>
      <w:r>
        <w:rPr>
          <w:spacing w:val="80"/>
        </w:rPr>
        <w:t xml:space="preserve"> </w:t>
      </w:r>
      <w:r>
        <w:t>части,</w:t>
      </w:r>
      <w:r>
        <w:rPr>
          <w:spacing w:val="80"/>
        </w:rPr>
        <w:t xml:space="preserve"> </w:t>
      </w:r>
      <w:r>
        <w:t>формируемой</w:t>
      </w:r>
      <w:r>
        <w:rPr>
          <w:spacing w:val="80"/>
        </w:rPr>
        <w:t xml:space="preserve"> </w:t>
      </w:r>
      <w:r>
        <w:t>участниками</w:t>
      </w:r>
      <w:r>
        <w:rPr>
          <w:spacing w:val="80"/>
        </w:rPr>
        <w:t xml:space="preserve"> </w:t>
      </w:r>
      <w:r>
        <w:t xml:space="preserve">образовательных </w:t>
      </w:r>
      <w:r>
        <w:rPr>
          <w:spacing w:val="-2"/>
        </w:rPr>
        <w:t>отношений</w:t>
      </w:r>
    </w:p>
    <w:p w:rsidR="000664B2" w:rsidRDefault="00CF43C2">
      <w:pPr>
        <w:tabs>
          <w:tab w:val="left" w:pos="2906"/>
          <w:tab w:val="left" w:pos="4374"/>
          <w:tab w:val="left" w:pos="6024"/>
          <w:tab w:val="left" w:pos="7410"/>
        </w:tabs>
        <w:spacing w:line="276" w:lineRule="auto"/>
        <w:ind w:left="283" w:right="1150"/>
        <w:rPr>
          <w:sz w:val="24"/>
        </w:rPr>
      </w:pPr>
      <w:r>
        <w:rPr>
          <w:b/>
          <w:spacing w:val="-2"/>
          <w:sz w:val="24"/>
        </w:rPr>
        <w:t>Общепедагогические</w:t>
      </w:r>
      <w:r>
        <w:rPr>
          <w:b/>
          <w:sz w:val="24"/>
        </w:rPr>
        <w:tab/>
      </w:r>
      <w:r>
        <w:rPr>
          <w:b/>
          <w:spacing w:val="-2"/>
          <w:sz w:val="24"/>
        </w:rPr>
        <w:t>принципы</w:t>
      </w:r>
      <w:r>
        <w:rPr>
          <w:b/>
          <w:sz w:val="24"/>
        </w:rPr>
        <w:tab/>
      </w:r>
      <w:r>
        <w:rPr>
          <w:spacing w:val="-2"/>
          <w:sz w:val="24"/>
        </w:rPr>
        <w:t>обусловлены</w:t>
      </w:r>
      <w:r>
        <w:rPr>
          <w:sz w:val="24"/>
        </w:rPr>
        <w:tab/>
      </w:r>
      <w:r>
        <w:rPr>
          <w:spacing w:val="-2"/>
          <w:sz w:val="24"/>
        </w:rPr>
        <w:t>единством</w:t>
      </w:r>
      <w:r>
        <w:rPr>
          <w:sz w:val="24"/>
        </w:rPr>
        <w:tab/>
      </w:r>
      <w:r>
        <w:rPr>
          <w:spacing w:val="-2"/>
          <w:sz w:val="24"/>
        </w:rPr>
        <w:t xml:space="preserve">учебно-воспитательного </w:t>
      </w:r>
      <w:r>
        <w:rPr>
          <w:sz w:val="24"/>
        </w:rPr>
        <w:t>пространства в образовательном учреждении</w:t>
      </w:r>
    </w:p>
    <w:p w:rsidR="000664B2" w:rsidRDefault="00CF43C2">
      <w:pPr>
        <w:pStyle w:val="a5"/>
        <w:numPr>
          <w:ilvl w:val="0"/>
          <w:numId w:val="14"/>
        </w:numPr>
        <w:tabs>
          <w:tab w:val="left" w:pos="598"/>
        </w:tabs>
        <w:spacing w:line="278" w:lineRule="auto"/>
        <w:ind w:right="1145" w:firstLine="62"/>
        <w:rPr>
          <w:sz w:val="24"/>
        </w:rPr>
      </w:pPr>
      <w:r>
        <w:rPr>
          <w:sz w:val="24"/>
        </w:rPr>
        <w:t>принцип сезонности: построение и/или корректировка познавательного содержания программы с учётом природных и климатических особенностей данной местности в данный момент времени;</w:t>
      </w:r>
    </w:p>
    <w:p w:rsidR="000664B2" w:rsidRDefault="00CF43C2">
      <w:pPr>
        <w:pStyle w:val="a5"/>
        <w:numPr>
          <w:ilvl w:val="0"/>
          <w:numId w:val="14"/>
        </w:numPr>
        <w:tabs>
          <w:tab w:val="left" w:pos="526"/>
        </w:tabs>
        <w:spacing w:line="276" w:lineRule="auto"/>
        <w:ind w:right="1153" w:firstLine="62"/>
        <w:rPr>
          <w:sz w:val="24"/>
        </w:rPr>
      </w:pPr>
      <w:r>
        <w:rPr>
          <w:sz w:val="24"/>
        </w:rPr>
        <w:t>принцип систематичности и последовательности: постановка и/или корректировка задач экологического воспитания и развития детей в логике «от простого к сложному», «от близкого к далёкому», «от хорошо известного к малоизвестному и незнакомому»;</w:t>
      </w:r>
    </w:p>
    <w:p w:rsidR="000664B2" w:rsidRDefault="00CF43C2">
      <w:pPr>
        <w:pStyle w:val="a5"/>
        <w:numPr>
          <w:ilvl w:val="0"/>
          <w:numId w:val="14"/>
        </w:numPr>
        <w:tabs>
          <w:tab w:val="left" w:pos="560"/>
        </w:tabs>
        <w:spacing w:line="276" w:lineRule="auto"/>
        <w:ind w:right="1154" w:firstLine="0"/>
        <w:rPr>
          <w:sz w:val="24"/>
        </w:rPr>
      </w:pPr>
      <w:r>
        <w:rPr>
          <w:sz w:val="24"/>
        </w:rPr>
        <w:t>принцип цикличности: построение и/или корректировка содержания программы с постепенным усложнение и расширением от возраста к возрасту;</w:t>
      </w:r>
    </w:p>
    <w:p w:rsidR="000664B2" w:rsidRDefault="00CF43C2">
      <w:pPr>
        <w:pStyle w:val="a5"/>
        <w:numPr>
          <w:ilvl w:val="0"/>
          <w:numId w:val="14"/>
        </w:numPr>
        <w:tabs>
          <w:tab w:val="left" w:pos="426"/>
        </w:tabs>
        <w:spacing w:line="275" w:lineRule="exact"/>
        <w:ind w:left="426" w:hanging="143"/>
        <w:jc w:val="left"/>
        <w:rPr>
          <w:sz w:val="24"/>
        </w:rPr>
      </w:pPr>
      <w:r>
        <w:rPr>
          <w:sz w:val="24"/>
        </w:rPr>
        <w:t>принцип</w:t>
      </w:r>
      <w:r>
        <w:rPr>
          <w:spacing w:val="-14"/>
          <w:sz w:val="24"/>
        </w:rPr>
        <w:t xml:space="preserve"> </w:t>
      </w:r>
      <w:r>
        <w:rPr>
          <w:sz w:val="24"/>
        </w:rPr>
        <w:t>оптимизации</w:t>
      </w:r>
      <w:r>
        <w:rPr>
          <w:spacing w:val="-8"/>
          <w:sz w:val="24"/>
        </w:rPr>
        <w:t xml:space="preserve"> </w:t>
      </w:r>
      <w:r>
        <w:rPr>
          <w:sz w:val="24"/>
        </w:rPr>
        <w:t>и</w:t>
      </w:r>
      <w:r>
        <w:rPr>
          <w:spacing w:val="-7"/>
          <w:sz w:val="24"/>
        </w:rPr>
        <w:t xml:space="preserve"> </w:t>
      </w:r>
      <w:r>
        <w:rPr>
          <w:sz w:val="24"/>
        </w:rPr>
        <w:t>гуманизации</w:t>
      </w:r>
      <w:r>
        <w:rPr>
          <w:spacing w:val="-3"/>
          <w:sz w:val="24"/>
        </w:rPr>
        <w:t xml:space="preserve"> </w:t>
      </w:r>
      <w:r>
        <w:rPr>
          <w:sz w:val="24"/>
        </w:rPr>
        <w:t xml:space="preserve">учебно-воспитательного </w:t>
      </w:r>
      <w:r>
        <w:rPr>
          <w:spacing w:val="-2"/>
          <w:sz w:val="24"/>
        </w:rPr>
        <w:t>процесса;</w:t>
      </w:r>
    </w:p>
    <w:p w:rsidR="000664B2" w:rsidRDefault="00CF43C2">
      <w:pPr>
        <w:pStyle w:val="a5"/>
        <w:numPr>
          <w:ilvl w:val="0"/>
          <w:numId w:val="14"/>
        </w:numPr>
        <w:tabs>
          <w:tab w:val="left" w:pos="483"/>
        </w:tabs>
        <w:spacing w:before="28"/>
        <w:ind w:left="483" w:hanging="138"/>
        <w:jc w:val="left"/>
        <w:rPr>
          <w:sz w:val="24"/>
        </w:rPr>
      </w:pPr>
      <w:r>
        <w:rPr>
          <w:sz w:val="24"/>
        </w:rPr>
        <w:t>принцип</w:t>
      </w:r>
      <w:r>
        <w:rPr>
          <w:spacing w:val="-8"/>
          <w:sz w:val="24"/>
        </w:rPr>
        <w:t xml:space="preserve"> </w:t>
      </w:r>
      <w:r>
        <w:rPr>
          <w:sz w:val="24"/>
        </w:rPr>
        <w:t>развивающего</w:t>
      </w:r>
      <w:r>
        <w:rPr>
          <w:spacing w:val="-2"/>
          <w:sz w:val="24"/>
        </w:rPr>
        <w:t xml:space="preserve"> </w:t>
      </w:r>
      <w:r>
        <w:rPr>
          <w:sz w:val="24"/>
        </w:rPr>
        <w:t>характера</w:t>
      </w:r>
      <w:r>
        <w:rPr>
          <w:spacing w:val="-7"/>
          <w:sz w:val="24"/>
        </w:rPr>
        <w:t xml:space="preserve"> </w:t>
      </w:r>
      <w:r>
        <w:rPr>
          <w:sz w:val="24"/>
        </w:rPr>
        <w:t>экологического</w:t>
      </w:r>
      <w:r>
        <w:rPr>
          <w:spacing w:val="-10"/>
          <w:sz w:val="24"/>
        </w:rPr>
        <w:t xml:space="preserve"> </w:t>
      </w:r>
      <w:r>
        <w:rPr>
          <w:spacing w:val="-2"/>
          <w:sz w:val="24"/>
        </w:rPr>
        <w:t>образования;</w:t>
      </w:r>
    </w:p>
    <w:p w:rsidR="000664B2" w:rsidRDefault="00CF43C2">
      <w:pPr>
        <w:pStyle w:val="a5"/>
        <w:numPr>
          <w:ilvl w:val="0"/>
          <w:numId w:val="14"/>
        </w:numPr>
        <w:tabs>
          <w:tab w:val="left" w:pos="488"/>
        </w:tabs>
        <w:spacing w:before="41" w:line="280" w:lineRule="auto"/>
        <w:ind w:right="1151" w:firstLine="62"/>
        <w:jc w:val="left"/>
        <w:rPr>
          <w:sz w:val="24"/>
        </w:rPr>
      </w:pPr>
      <w:r>
        <w:rPr>
          <w:sz w:val="24"/>
        </w:rPr>
        <w:t>принцип</w:t>
      </w:r>
      <w:r>
        <w:rPr>
          <w:spacing w:val="-4"/>
          <w:sz w:val="24"/>
        </w:rPr>
        <w:t xml:space="preserve"> </w:t>
      </w:r>
      <w:r>
        <w:rPr>
          <w:sz w:val="24"/>
        </w:rPr>
        <w:t>природосообразности:</w:t>
      </w:r>
      <w:r>
        <w:rPr>
          <w:spacing w:val="-5"/>
          <w:sz w:val="24"/>
        </w:rPr>
        <w:t xml:space="preserve"> </w:t>
      </w:r>
      <w:r>
        <w:rPr>
          <w:sz w:val="24"/>
        </w:rPr>
        <w:t>постановка</w:t>
      </w:r>
      <w:r>
        <w:rPr>
          <w:spacing w:val="-5"/>
          <w:sz w:val="24"/>
        </w:rPr>
        <w:t xml:space="preserve"> </w:t>
      </w:r>
      <w:r>
        <w:rPr>
          <w:sz w:val="24"/>
        </w:rPr>
        <w:t>и/или</w:t>
      </w:r>
      <w:r>
        <w:rPr>
          <w:spacing w:val="-4"/>
          <w:sz w:val="24"/>
        </w:rPr>
        <w:t xml:space="preserve"> </w:t>
      </w:r>
      <w:r>
        <w:rPr>
          <w:sz w:val="24"/>
        </w:rPr>
        <w:t>корректировка</w:t>
      </w:r>
      <w:r>
        <w:rPr>
          <w:spacing w:val="-5"/>
          <w:sz w:val="24"/>
        </w:rPr>
        <w:t xml:space="preserve"> </w:t>
      </w:r>
      <w:r>
        <w:rPr>
          <w:sz w:val="24"/>
        </w:rPr>
        <w:t>задач</w:t>
      </w:r>
      <w:r>
        <w:rPr>
          <w:spacing w:val="-5"/>
          <w:sz w:val="24"/>
        </w:rPr>
        <w:t xml:space="preserve"> </w:t>
      </w:r>
      <w:r>
        <w:rPr>
          <w:sz w:val="24"/>
        </w:rPr>
        <w:t>с</w:t>
      </w:r>
      <w:r>
        <w:rPr>
          <w:spacing w:val="-1"/>
          <w:sz w:val="24"/>
        </w:rPr>
        <w:t xml:space="preserve"> </w:t>
      </w:r>
      <w:r>
        <w:rPr>
          <w:sz w:val="24"/>
        </w:rPr>
        <w:t>учётом</w:t>
      </w:r>
      <w:r>
        <w:rPr>
          <w:spacing w:val="-4"/>
          <w:sz w:val="24"/>
        </w:rPr>
        <w:t xml:space="preserve"> </w:t>
      </w:r>
      <w:r>
        <w:rPr>
          <w:sz w:val="24"/>
        </w:rPr>
        <w:t>«природы» детей -возрастных особенностей и индивидуальных способностей;</w:t>
      </w:r>
    </w:p>
    <w:p w:rsidR="000664B2" w:rsidRDefault="00CF43C2">
      <w:pPr>
        <w:pStyle w:val="a5"/>
        <w:numPr>
          <w:ilvl w:val="0"/>
          <w:numId w:val="14"/>
        </w:numPr>
        <w:tabs>
          <w:tab w:val="left" w:pos="488"/>
        </w:tabs>
        <w:spacing w:line="276" w:lineRule="auto"/>
        <w:ind w:right="1153" w:firstLine="0"/>
        <w:jc w:val="left"/>
        <w:rPr>
          <w:sz w:val="24"/>
        </w:rPr>
      </w:pPr>
      <w:r>
        <w:rPr>
          <w:sz w:val="24"/>
        </w:rPr>
        <w:t>принцип</w:t>
      </w:r>
      <w:r>
        <w:rPr>
          <w:spacing w:val="40"/>
          <w:sz w:val="24"/>
        </w:rPr>
        <w:t xml:space="preserve"> </w:t>
      </w:r>
      <w:r>
        <w:rPr>
          <w:sz w:val="24"/>
        </w:rPr>
        <w:t>интереса:</w:t>
      </w:r>
      <w:r>
        <w:rPr>
          <w:spacing w:val="40"/>
          <w:sz w:val="24"/>
        </w:rPr>
        <w:t xml:space="preserve"> </w:t>
      </w:r>
      <w:r>
        <w:rPr>
          <w:sz w:val="24"/>
        </w:rPr>
        <w:t>построение</w:t>
      </w:r>
      <w:r>
        <w:rPr>
          <w:spacing w:val="40"/>
          <w:sz w:val="24"/>
        </w:rPr>
        <w:t xml:space="preserve"> </w:t>
      </w:r>
      <w:r>
        <w:rPr>
          <w:sz w:val="24"/>
        </w:rPr>
        <w:t>и/или</w:t>
      </w:r>
      <w:r>
        <w:rPr>
          <w:spacing w:val="40"/>
          <w:sz w:val="24"/>
        </w:rPr>
        <w:t xml:space="preserve"> </w:t>
      </w:r>
      <w:r>
        <w:rPr>
          <w:sz w:val="24"/>
        </w:rPr>
        <w:t>корректировка</w:t>
      </w:r>
      <w:r>
        <w:rPr>
          <w:spacing w:val="40"/>
          <w:sz w:val="24"/>
        </w:rPr>
        <w:t xml:space="preserve"> </w:t>
      </w:r>
      <w:r>
        <w:rPr>
          <w:sz w:val="24"/>
        </w:rPr>
        <w:t>программы</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интересы отдельных детей и детского сообщества (группы детей) в целом.</w:t>
      </w:r>
    </w:p>
    <w:p w:rsidR="000664B2" w:rsidRDefault="00CF43C2">
      <w:pPr>
        <w:pStyle w:val="2"/>
        <w:spacing w:line="276" w:lineRule="auto"/>
        <w:ind w:left="283" w:right="3005"/>
        <w:jc w:val="left"/>
      </w:pPr>
      <w:r>
        <w:t>Особенности</w:t>
      </w:r>
      <w:r>
        <w:rPr>
          <w:spacing w:val="-4"/>
        </w:rPr>
        <w:t xml:space="preserve"> </w:t>
      </w:r>
      <w:r>
        <w:t>развития</w:t>
      </w:r>
      <w:r>
        <w:rPr>
          <w:spacing w:val="-5"/>
        </w:rPr>
        <w:t xml:space="preserve"> </w:t>
      </w:r>
      <w:r>
        <w:t>детей</w:t>
      </w:r>
      <w:r>
        <w:rPr>
          <w:spacing w:val="-8"/>
        </w:rPr>
        <w:t xml:space="preserve"> </w:t>
      </w:r>
      <w:r>
        <w:t>по</w:t>
      </w:r>
      <w:r>
        <w:rPr>
          <w:spacing w:val="-9"/>
        </w:rPr>
        <w:t xml:space="preserve"> </w:t>
      </w:r>
      <w:r>
        <w:t>экологическому</w:t>
      </w:r>
      <w:r>
        <w:rPr>
          <w:spacing w:val="-5"/>
        </w:rPr>
        <w:t xml:space="preserve"> </w:t>
      </w:r>
      <w:r>
        <w:t>направлению Младшая группа (от 3-4 лет)</w:t>
      </w:r>
    </w:p>
    <w:p w:rsidR="000664B2" w:rsidRDefault="00CF43C2">
      <w:pPr>
        <w:pStyle w:val="a4"/>
        <w:spacing w:line="276" w:lineRule="auto"/>
        <w:ind w:left="283" w:right="1142"/>
      </w:pPr>
      <w:r>
        <w:t>В развитии познавательной сферы расширяются и качественно изменяются способы и средства ориентировки</w:t>
      </w:r>
      <w:r>
        <w:rPr>
          <w:spacing w:val="-2"/>
        </w:rPr>
        <w:t xml:space="preserve"> </w:t>
      </w:r>
      <w:r>
        <w:t>ребенка в</w:t>
      </w:r>
      <w:r>
        <w:rPr>
          <w:spacing w:val="-6"/>
        </w:rPr>
        <w:t xml:space="preserve"> </w:t>
      </w:r>
      <w:r>
        <w:t>окружающей обстановке.</w:t>
      </w:r>
      <w:r>
        <w:rPr>
          <w:spacing w:val="-1"/>
        </w:rPr>
        <w:t xml:space="preserve"> </w:t>
      </w:r>
      <w:r>
        <w:t>Формируются качественно новые свойства сенсорных процессов: ощущение и восприятие.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w:t>
      </w:r>
      <w:r>
        <w:rPr>
          <w:spacing w:val="40"/>
        </w:rPr>
        <w:t xml:space="preserve"> </w:t>
      </w:r>
      <w:r>
        <w:t>начинают играть образы памяти. Память и внимание ребенка носит непроизвольный, пассивный характер. Рассматривая</w:t>
      </w:r>
      <w:r>
        <w:rPr>
          <w:spacing w:val="-5"/>
        </w:rPr>
        <w:t xml:space="preserve"> </w:t>
      </w:r>
      <w:r>
        <w:t>объекты, ребенок</w:t>
      </w:r>
      <w:r>
        <w:rPr>
          <w:spacing w:val="-2"/>
        </w:rPr>
        <w:t xml:space="preserve"> </w:t>
      </w:r>
      <w:r>
        <w:t>выделяет один, наиболее</w:t>
      </w:r>
      <w:r>
        <w:rPr>
          <w:spacing w:val="-1"/>
        </w:rPr>
        <w:t xml:space="preserve"> </w:t>
      </w:r>
      <w:r>
        <w:t>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0664B2" w:rsidRDefault="00CF43C2">
      <w:pPr>
        <w:pStyle w:val="2"/>
        <w:ind w:left="345"/>
      </w:pPr>
      <w:r>
        <w:t>Средняя</w:t>
      </w:r>
      <w:r>
        <w:rPr>
          <w:spacing w:val="-2"/>
        </w:rPr>
        <w:t xml:space="preserve"> </w:t>
      </w:r>
      <w:r>
        <w:t>группа</w:t>
      </w:r>
      <w:r>
        <w:rPr>
          <w:spacing w:val="-1"/>
        </w:rPr>
        <w:t xml:space="preserve"> </w:t>
      </w:r>
      <w:r>
        <w:t>(от</w:t>
      </w:r>
      <w:r>
        <w:rPr>
          <w:spacing w:val="1"/>
        </w:rPr>
        <w:t xml:space="preserve"> </w:t>
      </w:r>
      <w:r>
        <w:t xml:space="preserve">4-5 </w:t>
      </w:r>
      <w:r>
        <w:rPr>
          <w:spacing w:val="-4"/>
        </w:rPr>
        <w:t>лет)</w:t>
      </w:r>
    </w:p>
    <w:p w:rsidR="000664B2" w:rsidRDefault="00CF43C2">
      <w:pPr>
        <w:pStyle w:val="a4"/>
        <w:spacing w:before="32" w:line="276" w:lineRule="auto"/>
        <w:ind w:left="283" w:right="1146"/>
      </w:pPr>
      <w: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w:t>
      </w:r>
    </w:p>
    <w:p w:rsidR="000664B2" w:rsidRDefault="000664B2">
      <w:pPr>
        <w:pStyle w:val="a4"/>
        <w:spacing w:line="276" w:lineRule="auto"/>
        <w:sectPr w:rsidR="000664B2">
          <w:pgSz w:w="12070" w:h="17240"/>
          <w:pgMar w:top="600" w:right="141" w:bottom="800" w:left="850" w:header="0" w:footer="619" w:gutter="0"/>
          <w:cols w:space="720"/>
        </w:sectPr>
      </w:pPr>
    </w:p>
    <w:p w:rsidR="000664B2" w:rsidRDefault="00CF43C2">
      <w:pPr>
        <w:pStyle w:val="a4"/>
        <w:spacing w:before="62" w:line="276" w:lineRule="auto"/>
        <w:ind w:left="283" w:right="1152"/>
      </w:pPr>
      <w:r>
        <w:lastRenderedPageBreak/>
        <w:t>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w:t>
      </w:r>
    </w:p>
    <w:p w:rsidR="000664B2" w:rsidRDefault="00CF43C2">
      <w:pPr>
        <w:pStyle w:val="2"/>
        <w:spacing w:before="3"/>
        <w:ind w:left="283"/>
      </w:pPr>
      <w:r>
        <w:t>Старшая</w:t>
      </w:r>
      <w:r>
        <w:rPr>
          <w:spacing w:val="-1"/>
        </w:rPr>
        <w:t xml:space="preserve"> </w:t>
      </w:r>
      <w:r>
        <w:t>группа</w:t>
      </w:r>
      <w:r>
        <w:rPr>
          <w:spacing w:val="-5"/>
        </w:rPr>
        <w:t xml:space="preserve"> </w:t>
      </w:r>
      <w:r>
        <w:t>(от</w:t>
      </w:r>
      <w:r>
        <w:rPr>
          <w:spacing w:val="2"/>
        </w:rPr>
        <w:t xml:space="preserve"> </w:t>
      </w:r>
      <w:r>
        <w:t xml:space="preserve">5-6 </w:t>
      </w:r>
      <w:r>
        <w:rPr>
          <w:spacing w:val="-4"/>
        </w:rPr>
        <w:t>лет)</w:t>
      </w:r>
    </w:p>
    <w:p w:rsidR="000664B2" w:rsidRDefault="00CF43C2">
      <w:pPr>
        <w:pStyle w:val="a4"/>
        <w:spacing w:before="36" w:line="276" w:lineRule="auto"/>
        <w:ind w:left="283" w:right="1142"/>
      </w:pPr>
      <w:r>
        <w:t>Возраст 5-6 лет можно охарактеризовать как возраст овладения ребёнком активным воображением, которое</w:t>
      </w:r>
      <w:r>
        <w:rPr>
          <w:spacing w:val="-1"/>
        </w:rPr>
        <w:t xml:space="preserve"> </w:t>
      </w:r>
      <w:r>
        <w:t>начинает приобретать самостоятельность,</w:t>
      </w:r>
      <w:r>
        <w:rPr>
          <w:spacing w:val="-3"/>
        </w:rPr>
        <w:t xml:space="preserve"> </w:t>
      </w:r>
      <w:r>
        <w:t>отделяясь от практической деятельности и предваряя её. Ребёнок чётко начинает различать действительное и вымышленное. Постепенно дети приобретают способность действовать по</w:t>
      </w:r>
      <w:r>
        <w:rPr>
          <w:spacing w:val="80"/>
        </w:rPr>
        <w:t xml:space="preserve"> </w:t>
      </w:r>
      <w:r>
        <w:t>предварительному замыслу. К пяти годам дети обладают довольно большим запасом представлений об</w:t>
      </w:r>
      <w:r>
        <w:rPr>
          <w:spacing w:val="-3"/>
        </w:rPr>
        <w:t xml:space="preserve"> </w:t>
      </w:r>
      <w:r>
        <w:t>окружающем, которые получают благодаря своей активности, стремлению задавать вопросы</w:t>
      </w:r>
      <w:r>
        <w:rPr>
          <w:spacing w:val="-1"/>
        </w:rPr>
        <w:t xml:space="preserve"> </w:t>
      </w:r>
      <w:r>
        <w:t>и экспериментировать. В</w:t>
      </w:r>
      <w:r>
        <w:rPr>
          <w:spacing w:val="-4"/>
        </w:rPr>
        <w:t xml:space="preserve"> </w:t>
      </w:r>
      <w:r>
        <w:t>5–</w:t>
      </w:r>
      <w:r>
        <w:rPr>
          <w:spacing w:val="-6"/>
        </w:rPr>
        <w:t xml:space="preserve"> </w:t>
      </w:r>
      <w:r>
        <w:t>6 лет</w:t>
      </w:r>
      <w:r>
        <w:rPr>
          <w:spacing w:val="-2"/>
        </w:rPr>
        <w:t xml:space="preserve"> </w:t>
      </w:r>
      <w:r>
        <w:t>ведущее значение приобретает наглядно- 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w:t>
      </w:r>
    </w:p>
    <w:p w:rsidR="000664B2" w:rsidRDefault="00CF43C2">
      <w:pPr>
        <w:pStyle w:val="2"/>
        <w:spacing w:before="5"/>
        <w:ind w:left="345"/>
      </w:pPr>
      <w:r>
        <w:t>Подготовительная</w:t>
      </w:r>
      <w:r>
        <w:rPr>
          <w:spacing w:val="-7"/>
        </w:rPr>
        <w:t xml:space="preserve"> </w:t>
      </w:r>
      <w:r>
        <w:t>группа</w:t>
      </w:r>
      <w:r>
        <w:rPr>
          <w:spacing w:val="-1"/>
        </w:rPr>
        <w:t xml:space="preserve"> </w:t>
      </w:r>
      <w:r>
        <w:t>(6-</w:t>
      </w:r>
      <w:r>
        <w:rPr>
          <w:spacing w:val="-4"/>
        </w:rPr>
        <w:t>7лет)</w:t>
      </w:r>
    </w:p>
    <w:p w:rsidR="000664B2" w:rsidRDefault="00CF43C2">
      <w:pPr>
        <w:pStyle w:val="a4"/>
        <w:spacing w:before="36" w:line="276" w:lineRule="auto"/>
        <w:ind w:left="283" w:right="1145"/>
      </w:pPr>
      <w:r>
        <w:t>В возрасте 6 – 7 лет происходит расширение и углубление представлений детей об окружающем мире. Ребёнок уже целенаправленно, последовательно обследует внешние особенности природных объектов. При этом он ориентируется не на единичные признаки, а на весь комплекс.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ребёнка зависит от её привлекательности для него. В этом возрасте продолжается развитие наглядно-образного мышления, которое позволяет ребёнку решать более сложные задачи с использованием обобщённых наглядных средств и обобщённых представлений о свойствах различных предметов и явлений.</w:t>
      </w:r>
    </w:p>
    <w:p w:rsidR="000664B2" w:rsidRDefault="00CF43C2">
      <w:pPr>
        <w:pStyle w:val="2"/>
        <w:spacing w:before="6"/>
        <w:ind w:left="283"/>
      </w:pPr>
      <w:r>
        <w:t>Планируемые</w:t>
      </w:r>
      <w:r>
        <w:rPr>
          <w:spacing w:val="-4"/>
        </w:rPr>
        <w:t xml:space="preserve"> </w:t>
      </w:r>
      <w:r>
        <w:t>результаты</w:t>
      </w:r>
      <w:r>
        <w:rPr>
          <w:spacing w:val="-6"/>
        </w:rPr>
        <w:t xml:space="preserve"> </w:t>
      </w:r>
      <w:r>
        <w:t>освоения</w:t>
      </w:r>
      <w:r>
        <w:rPr>
          <w:spacing w:val="-2"/>
        </w:rPr>
        <w:t xml:space="preserve"> Программы</w:t>
      </w:r>
    </w:p>
    <w:p w:rsidR="000664B2" w:rsidRDefault="00CF43C2">
      <w:pPr>
        <w:pStyle w:val="a4"/>
        <w:spacing w:before="40" w:line="276" w:lineRule="auto"/>
        <w:ind w:left="283" w:right="1154"/>
      </w:pPr>
      <w:r>
        <w:t>Методической основой оценочных материалов является программа экологического воспитания в детском саду С.Н.Николаевой «Юный эколог»</w:t>
      </w:r>
    </w:p>
    <w:p w:rsidR="000664B2" w:rsidRDefault="00CF43C2">
      <w:pPr>
        <w:pStyle w:val="2"/>
        <w:spacing w:before="4" w:line="276" w:lineRule="auto"/>
        <w:ind w:left="283" w:right="1143"/>
      </w:pPr>
      <w:r>
        <w:t>С.Н.Николаева «Юный эколог» - программа экологического воспитания в детском</w:t>
      </w:r>
      <w:r>
        <w:rPr>
          <w:spacing w:val="40"/>
        </w:rPr>
        <w:t xml:space="preserve"> </w:t>
      </w:r>
      <w:r>
        <w:rPr>
          <w:spacing w:val="-4"/>
        </w:rPr>
        <w:t>саду.</w:t>
      </w:r>
    </w:p>
    <w:p w:rsidR="000664B2" w:rsidRDefault="00CF43C2">
      <w:pPr>
        <w:pStyle w:val="a4"/>
        <w:spacing w:line="276" w:lineRule="auto"/>
        <w:ind w:left="283" w:right="1152"/>
      </w:pPr>
      <w:r>
        <w:t>Планируемые результаты по освоению данной программы соответствуют целевым ориентирам, обозначенными в ФГОС ДО, а именно:</w:t>
      </w:r>
    </w:p>
    <w:p w:rsidR="000664B2" w:rsidRDefault="00CF43C2">
      <w:pPr>
        <w:pStyle w:val="a4"/>
        <w:spacing w:line="276" w:lineRule="auto"/>
        <w:ind w:left="283" w:right="1149"/>
      </w:pPr>
      <w:r>
        <w:t>ребенок проявляет</w:t>
      </w:r>
      <w:r>
        <w:rPr>
          <w:spacing w:val="-2"/>
        </w:rPr>
        <w:t xml:space="preserve"> </w:t>
      </w:r>
      <w:r>
        <w:t>любознательность, задает вопросы взрослым</w:t>
      </w:r>
      <w:r>
        <w:rPr>
          <w:spacing w:val="-1"/>
        </w:rPr>
        <w:t xml:space="preserve"> </w:t>
      </w:r>
      <w:r>
        <w:t>и</w:t>
      </w:r>
      <w:r>
        <w:rPr>
          <w:spacing w:val="-1"/>
        </w:rPr>
        <w:t xml:space="preserve"> </w:t>
      </w:r>
      <w:r>
        <w:t>сверстникам, интересуется причинно-следственными связями, пытается самостоятельно придумывать объяснения явлениям природы и поступкам людей;</w:t>
      </w:r>
    </w:p>
    <w:p w:rsidR="000664B2" w:rsidRDefault="00CF43C2">
      <w:pPr>
        <w:pStyle w:val="a4"/>
        <w:ind w:left="283"/>
      </w:pPr>
      <w:r>
        <w:t>ребенок</w:t>
      </w:r>
      <w:r>
        <w:rPr>
          <w:spacing w:val="-6"/>
        </w:rPr>
        <w:t xml:space="preserve"> </w:t>
      </w:r>
      <w:r>
        <w:t>склонен</w:t>
      </w:r>
      <w:r>
        <w:rPr>
          <w:spacing w:val="-3"/>
        </w:rPr>
        <w:t xml:space="preserve"> </w:t>
      </w:r>
      <w:r>
        <w:t>наблюдать,</w:t>
      </w:r>
      <w:r>
        <w:rPr>
          <w:spacing w:val="-1"/>
        </w:rPr>
        <w:t xml:space="preserve"> </w:t>
      </w:r>
      <w:r>
        <w:rPr>
          <w:spacing w:val="-2"/>
        </w:rPr>
        <w:t>экспериментировать;</w:t>
      </w:r>
    </w:p>
    <w:p w:rsidR="000664B2" w:rsidRDefault="00CF43C2">
      <w:pPr>
        <w:pStyle w:val="a4"/>
        <w:spacing w:before="38" w:line="276" w:lineRule="auto"/>
        <w:ind w:left="283" w:right="1150"/>
      </w:pPr>
      <w:r>
        <w:t>обладает начальными знаниями</w:t>
      </w:r>
      <w:r>
        <w:rPr>
          <w:spacing w:val="-9"/>
        </w:rPr>
        <w:t xml:space="preserve"> </w:t>
      </w:r>
      <w:r>
        <w:t>о себе,</w:t>
      </w:r>
      <w:r>
        <w:rPr>
          <w:spacing w:val="-3"/>
        </w:rPr>
        <w:t xml:space="preserve"> </w:t>
      </w:r>
      <w:r>
        <w:t>о природном</w:t>
      </w:r>
      <w:r>
        <w:rPr>
          <w:spacing w:val="-3"/>
        </w:rPr>
        <w:t xml:space="preserve"> </w:t>
      </w:r>
      <w:r>
        <w:t>и социальном</w:t>
      </w:r>
      <w:r>
        <w:rPr>
          <w:spacing w:val="-3"/>
        </w:rPr>
        <w:t xml:space="preserve"> </w:t>
      </w:r>
      <w:r>
        <w:t>мире,</w:t>
      </w:r>
      <w:r>
        <w:rPr>
          <w:spacing w:val="-3"/>
        </w:rPr>
        <w:t xml:space="preserve"> </w:t>
      </w:r>
      <w:r>
        <w:t>в котором</w:t>
      </w:r>
      <w:r>
        <w:rPr>
          <w:spacing w:val="-8"/>
        </w:rPr>
        <w:t xml:space="preserve"> </w:t>
      </w:r>
      <w:r>
        <w:t>он</w:t>
      </w:r>
      <w:r>
        <w:rPr>
          <w:spacing w:val="-4"/>
        </w:rPr>
        <w:t xml:space="preserve"> </w:t>
      </w:r>
      <w:r>
        <w:t>живет; знаком</w:t>
      </w:r>
      <w:r>
        <w:rPr>
          <w:spacing w:val="40"/>
        </w:rPr>
        <w:t xml:space="preserve"> </w:t>
      </w:r>
      <w:r>
        <w:t>с</w:t>
      </w:r>
      <w:r>
        <w:rPr>
          <w:spacing w:val="40"/>
        </w:rPr>
        <w:t xml:space="preserve"> </w:t>
      </w:r>
      <w:r>
        <w:t>произведениями детской</w:t>
      </w:r>
      <w:r>
        <w:rPr>
          <w:spacing w:val="40"/>
        </w:rPr>
        <w:t xml:space="preserve"> </w:t>
      </w:r>
      <w:r>
        <w:t>литературы, обладает</w:t>
      </w:r>
      <w:r>
        <w:rPr>
          <w:spacing w:val="40"/>
        </w:rPr>
        <w:t xml:space="preserve"> </w:t>
      </w:r>
      <w:r>
        <w:t>элементарными</w:t>
      </w:r>
      <w:r>
        <w:rPr>
          <w:spacing w:val="40"/>
        </w:rPr>
        <w:t xml:space="preserve"> </w:t>
      </w:r>
      <w:r>
        <w:t>представлениями из области живой природы, естествознания, математики, истории.</w:t>
      </w:r>
    </w:p>
    <w:p w:rsidR="000664B2" w:rsidRDefault="00CF43C2">
      <w:pPr>
        <w:pStyle w:val="2"/>
        <w:spacing w:before="3"/>
        <w:ind w:left="283"/>
      </w:pPr>
      <w:r>
        <w:t>Младшая</w:t>
      </w:r>
      <w:r>
        <w:rPr>
          <w:spacing w:val="-1"/>
        </w:rPr>
        <w:t xml:space="preserve"> </w:t>
      </w:r>
      <w:r>
        <w:t>группа (3-4</w:t>
      </w:r>
      <w:r>
        <w:rPr>
          <w:spacing w:val="-4"/>
        </w:rPr>
        <w:t xml:space="preserve"> </w:t>
      </w:r>
      <w:r>
        <w:rPr>
          <w:spacing w:val="-2"/>
        </w:rPr>
        <w:t>года)</w:t>
      </w:r>
    </w:p>
    <w:p w:rsidR="000664B2" w:rsidRDefault="00CF43C2">
      <w:pPr>
        <w:pStyle w:val="a4"/>
        <w:spacing w:before="36" w:line="276" w:lineRule="auto"/>
        <w:ind w:left="283" w:right="3005"/>
        <w:jc w:val="left"/>
      </w:pPr>
      <w:r>
        <w:t>Узнает</w:t>
      </w:r>
      <w:r>
        <w:rPr>
          <w:spacing w:val="-3"/>
        </w:rPr>
        <w:t xml:space="preserve"> </w:t>
      </w:r>
      <w:r>
        <w:t>и</w:t>
      </w:r>
      <w:r>
        <w:rPr>
          <w:spacing w:val="-3"/>
        </w:rPr>
        <w:t xml:space="preserve"> </w:t>
      </w:r>
      <w:r>
        <w:t>называет</w:t>
      </w:r>
      <w:r>
        <w:rPr>
          <w:spacing w:val="-7"/>
        </w:rPr>
        <w:t xml:space="preserve"> </w:t>
      </w:r>
      <w:r>
        <w:t>некоторые</w:t>
      </w:r>
      <w:r>
        <w:rPr>
          <w:spacing w:val="-4"/>
        </w:rPr>
        <w:t xml:space="preserve"> </w:t>
      </w:r>
      <w:r>
        <w:t>растения,</w:t>
      </w:r>
      <w:r>
        <w:rPr>
          <w:spacing w:val="-6"/>
        </w:rPr>
        <w:t xml:space="preserve"> </w:t>
      </w:r>
      <w:r>
        <w:t>животных,</w:t>
      </w:r>
      <w:r>
        <w:rPr>
          <w:spacing w:val="-2"/>
        </w:rPr>
        <w:t xml:space="preserve"> </w:t>
      </w:r>
      <w:r>
        <w:t>их</w:t>
      </w:r>
      <w:r>
        <w:rPr>
          <w:spacing w:val="-8"/>
        </w:rPr>
        <w:t xml:space="preserve"> </w:t>
      </w:r>
      <w:r>
        <w:t>детенышей; - Выделяет наиболее характерные сезонные изменения в природе.</w:t>
      </w:r>
    </w:p>
    <w:p w:rsidR="000664B2" w:rsidRDefault="00CF43C2">
      <w:pPr>
        <w:pStyle w:val="2"/>
        <w:spacing w:before="4"/>
        <w:ind w:left="283"/>
        <w:jc w:val="left"/>
      </w:pPr>
      <w:r>
        <w:t>Средняя</w:t>
      </w:r>
      <w:r>
        <w:rPr>
          <w:spacing w:val="-1"/>
        </w:rPr>
        <w:t xml:space="preserve"> </w:t>
      </w:r>
      <w:r>
        <w:t>группа</w:t>
      </w:r>
      <w:r>
        <w:rPr>
          <w:spacing w:val="-2"/>
        </w:rPr>
        <w:t xml:space="preserve"> </w:t>
      </w:r>
      <w:r>
        <w:t>(4-5</w:t>
      </w:r>
      <w:r>
        <w:rPr>
          <w:spacing w:val="-2"/>
        </w:rPr>
        <w:t xml:space="preserve"> </w:t>
      </w:r>
      <w:r>
        <w:rPr>
          <w:spacing w:val="-4"/>
        </w:rPr>
        <w:t>лет)</w:t>
      </w:r>
    </w:p>
    <w:p w:rsidR="000664B2" w:rsidRDefault="00CF43C2">
      <w:pPr>
        <w:pStyle w:val="a4"/>
        <w:spacing w:before="41" w:line="276" w:lineRule="auto"/>
        <w:ind w:left="283" w:right="2022"/>
        <w:jc w:val="left"/>
      </w:pPr>
      <w:r>
        <w:t>Называет</w:t>
      </w:r>
      <w:r>
        <w:rPr>
          <w:spacing w:val="-1"/>
        </w:rPr>
        <w:t xml:space="preserve"> </w:t>
      </w:r>
      <w:r>
        <w:t>диких</w:t>
      </w:r>
      <w:r>
        <w:rPr>
          <w:spacing w:val="-6"/>
        </w:rPr>
        <w:t xml:space="preserve"> </w:t>
      </w:r>
      <w:r>
        <w:t>и домашних</w:t>
      </w:r>
      <w:r>
        <w:rPr>
          <w:spacing w:val="-6"/>
        </w:rPr>
        <w:t xml:space="preserve"> </w:t>
      </w:r>
      <w:r>
        <w:t>животных</w:t>
      </w:r>
      <w:r>
        <w:rPr>
          <w:spacing w:val="-6"/>
        </w:rPr>
        <w:t xml:space="preserve"> </w:t>
      </w:r>
      <w:r>
        <w:t>и</w:t>
      </w:r>
      <w:r>
        <w:rPr>
          <w:spacing w:val="-5"/>
        </w:rPr>
        <w:t xml:space="preserve"> </w:t>
      </w:r>
      <w:r>
        <w:t>знает,</w:t>
      </w:r>
      <w:r>
        <w:rPr>
          <w:spacing w:val="-3"/>
        </w:rPr>
        <w:t xml:space="preserve"> </w:t>
      </w:r>
      <w:r>
        <w:t>какую</w:t>
      </w:r>
      <w:r>
        <w:rPr>
          <w:spacing w:val="-3"/>
        </w:rPr>
        <w:t xml:space="preserve"> </w:t>
      </w:r>
      <w:r>
        <w:t>пользу</w:t>
      </w:r>
      <w:r>
        <w:rPr>
          <w:spacing w:val="-11"/>
        </w:rPr>
        <w:t xml:space="preserve"> </w:t>
      </w:r>
      <w:r>
        <w:t>они приносят; Называет времена года в правильной последовательности;</w:t>
      </w:r>
    </w:p>
    <w:p w:rsidR="000664B2" w:rsidRDefault="00CF43C2">
      <w:pPr>
        <w:pStyle w:val="a4"/>
        <w:spacing w:line="275" w:lineRule="exact"/>
        <w:ind w:left="283"/>
        <w:jc w:val="left"/>
      </w:pPr>
      <w:r>
        <w:t>Знает</w:t>
      </w:r>
      <w:r>
        <w:rPr>
          <w:spacing w:val="-2"/>
        </w:rPr>
        <w:t xml:space="preserve"> </w:t>
      </w:r>
      <w:r>
        <w:t>элементарные</w:t>
      </w:r>
      <w:r>
        <w:rPr>
          <w:spacing w:val="-3"/>
        </w:rPr>
        <w:t xml:space="preserve"> </w:t>
      </w:r>
      <w:r>
        <w:t>правила</w:t>
      </w:r>
      <w:r>
        <w:rPr>
          <w:spacing w:val="-8"/>
        </w:rPr>
        <w:t xml:space="preserve"> </w:t>
      </w:r>
      <w:r>
        <w:t>поведения</w:t>
      </w:r>
      <w:r>
        <w:rPr>
          <w:spacing w:val="-2"/>
        </w:rPr>
        <w:t xml:space="preserve"> </w:t>
      </w:r>
      <w:r>
        <w:t>на</w:t>
      </w:r>
      <w:r>
        <w:rPr>
          <w:spacing w:val="-7"/>
        </w:rPr>
        <w:t xml:space="preserve"> </w:t>
      </w:r>
      <w:r>
        <w:t>природе</w:t>
      </w:r>
      <w:r>
        <w:rPr>
          <w:spacing w:val="-3"/>
        </w:rPr>
        <w:t xml:space="preserve"> </w:t>
      </w:r>
      <w:r>
        <w:t>и</w:t>
      </w:r>
      <w:r>
        <w:rPr>
          <w:spacing w:val="-6"/>
        </w:rPr>
        <w:t xml:space="preserve"> </w:t>
      </w:r>
      <w:r>
        <w:t>соблюдает</w:t>
      </w:r>
      <w:r>
        <w:rPr>
          <w:spacing w:val="-1"/>
        </w:rPr>
        <w:t xml:space="preserve"> </w:t>
      </w:r>
      <w:r>
        <w:rPr>
          <w:spacing w:val="-5"/>
        </w:rPr>
        <w:t>их;</w:t>
      </w:r>
    </w:p>
    <w:p w:rsidR="000664B2" w:rsidRDefault="00CF43C2">
      <w:pPr>
        <w:pStyle w:val="a4"/>
        <w:spacing w:before="41" w:line="276" w:lineRule="auto"/>
        <w:ind w:left="283" w:right="1150"/>
        <w:jc w:val="left"/>
      </w:pPr>
      <w:r>
        <w:t>Способен делать простые обобщения,</w:t>
      </w:r>
      <w:r>
        <w:rPr>
          <w:spacing w:val="28"/>
        </w:rPr>
        <w:t xml:space="preserve"> </w:t>
      </w:r>
      <w:r>
        <w:t xml:space="preserve">устанавливать простейшие связи между предметами, </w:t>
      </w:r>
      <w:r>
        <w:rPr>
          <w:spacing w:val="-2"/>
        </w:rPr>
        <w:t>явлениями.</w:t>
      </w:r>
    </w:p>
    <w:p w:rsidR="000664B2" w:rsidRDefault="00CF43C2">
      <w:pPr>
        <w:pStyle w:val="2"/>
        <w:spacing w:before="4"/>
        <w:ind w:left="283"/>
        <w:jc w:val="left"/>
      </w:pPr>
      <w:r>
        <w:t>Старшая</w:t>
      </w:r>
      <w:r>
        <w:rPr>
          <w:spacing w:val="-1"/>
        </w:rPr>
        <w:t xml:space="preserve"> </w:t>
      </w:r>
      <w:r>
        <w:t>группа</w:t>
      </w:r>
      <w:r>
        <w:rPr>
          <w:spacing w:val="-3"/>
        </w:rPr>
        <w:t xml:space="preserve"> </w:t>
      </w:r>
      <w:r>
        <w:t>(5-6</w:t>
      </w:r>
      <w:r>
        <w:rPr>
          <w:spacing w:val="1"/>
        </w:rPr>
        <w:t xml:space="preserve"> </w:t>
      </w:r>
      <w:r>
        <w:rPr>
          <w:spacing w:val="-4"/>
        </w:rPr>
        <w:t>лет)</w:t>
      </w:r>
    </w:p>
    <w:p w:rsidR="000664B2" w:rsidRDefault="00CF43C2">
      <w:pPr>
        <w:pStyle w:val="a4"/>
        <w:spacing w:before="36"/>
        <w:ind w:left="283"/>
        <w:jc w:val="left"/>
      </w:pPr>
      <w:r>
        <w:t>Называет времена</w:t>
      </w:r>
      <w:r>
        <w:rPr>
          <w:spacing w:val="-1"/>
        </w:rPr>
        <w:t xml:space="preserve"> </w:t>
      </w:r>
      <w:r>
        <w:t>года,</w:t>
      </w:r>
      <w:r>
        <w:rPr>
          <w:spacing w:val="-6"/>
        </w:rPr>
        <w:t xml:space="preserve"> </w:t>
      </w:r>
      <w:r>
        <w:t>отмечает</w:t>
      </w:r>
      <w:r>
        <w:rPr>
          <w:spacing w:val="-4"/>
        </w:rPr>
        <w:t xml:space="preserve"> </w:t>
      </w:r>
      <w:r>
        <w:t>их</w:t>
      </w:r>
      <w:r>
        <w:rPr>
          <w:spacing w:val="-4"/>
        </w:rPr>
        <w:t xml:space="preserve"> </w:t>
      </w:r>
      <w:r>
        <w:rPr>
          <w:spacing w:val="-2"/>
        </w:rPr>
        <w:t>особенности;</w:t>
      </w:r>
    </w:p>
    <w:p w:rsidR="000664B2" w:rsidRDefault="00CF43C2">
      <w:pPr>
        <w:pStyle w:val="a4"/>
        <w:spacing w:before="41"/>
        <w:ind w:left="283"/>
        <w:jc w:val="left"/>
      </w:pPr>
      <w:r>
        <w:t>Имеет</w:t>
      </w:r>
      <w:r>
        <w:rPr>
          <w:spacing w:val="-2"/>
        </w:rPr>
        <w:t xml:space="preserve"> </w:t>
      </w:r>
      <w:r>
        <w:t>представление</w:t>
      </w:r>
      <w:r>
        <w:rPr>
          <w:spacing w:val="-7"/>
        </w:rPr>
        <w:t xml:space="preserve"> </w:t>
      </w:r>
      <w:r>
        <w:t>о</w:t>
      </w:r>
      <w:r>
        <w:rPr>
          <w:spacing w:val="-2"/>
        </w:rPr>
        <w:t xml:space="preserve"> </w:t>
      </w:r>
      <w:r>
        <w:t>значении</w:t>
      </w:r>
      <w:r>
        <w:rPr>
          <w:spacing w:val="-5"/>
        </w:rPr>
        <w:t xml:space="preserve"> </w:t>
      </w:r>
      <w:r>
        <w:t>воды,</w:t>
      </w:r>
      <w:r>
        <w:rPr>
          <w:spacing w:val="1"/>
        </w:rPr>
        <w:t xml:space="preserve"> </w:t>
      </w:r>
      <w:r>
        <w:t>солнца,</w:t>
      </w:r>
      <w:r>
        <w:rPr>
          <w:spacing w:val="-5"/>
        </w:rPr>
        <w:t xml:space="preserve"> </w:t>
      </w:r>
      <w:r>
        <w:t>воздуха</w:t>
      </w:r>
      <w:r>
        <w:rPr>
          <w:spacing w:val="-2"/>
        </w:rPr>
        <w:t xml:space="preserve"> </w:t>
      </w:r>
      <w:r>
        <w:t>для</w:t>
      </w:r>
      <w:r>
        <w:rPr>
          <w:spacing w:val="-2"/>
        </w:rPr>
        <w:t xml:space="preserve"> </w:t>
      </w:r>
      <w:r>
        <w:t>человека,</w:t>
      </w:r>
      <w:r>
        <w:rPr>
          <w:spacing w:val="-4"/>
        </w:rPr>
        <w:t xml:space="preserve"> </w:t>
      </w:r>
      <w:r>
        <w:t>животных</w:t>
      </w:r>
      <w:r>
        <w:rPr>
          <w:spacing w:val="-6"/>
        </w:rPr>
        <w:t xml:space="preserve"> </w:t>
      </w:r>
      <w:r>
        <w:t xml:space="preserve">и </w:t>
      </w:r>
      <w:r>
        <w:rPr>
          <w:spacing w:val="-2"/>
        </w:rPr>
        <w:t>растений;</w:t>
      </w:r>
    </w:p>
    <w:p w:rsidR="000664B2" w:rsidRDefault="000664B2">
      <w:pPr>
        <w:pStyle w:val="a4"/>
        <w:jc w:val="left"/>
        <w:sectPr w:rsidR="000664B2">
          <w:pgSz w:w="12070" w:h="17240"/>
          <w:pgMar w:top="600" w:right="141" w:bottom="800" w:left="850" w:header="0" w:footer="619" w:gutter="0"/>
          <w:cols w:space="720"/>
        </w:sectPr>
      </w:pPr>
    </w:p>
    <w:p w:rsidR="000664B2" w:rsidRDefault="00CF43C2">
      <w:pPr>
        <w:pStyle w:val="a4"/>
        <w:spacing w:before="62"/>
        <w:ind w:left="283"/>
        <w:jc w:val="left"/>
      </w:pPr>
      <w:r>
        <w:lastRenderedPageBreak/>
        <w:t>Бережно</w:t>
      </w:r>
      <w:r>
        <w:rPr>
          <w:spacing w:val="-1"/>
        </w:rPr>
        <w:t xml:space="preserve"> </w:t>
      </w:r>
      <w:r>
        <w:t>относится</w:t>
      </w:r>
      <w:r>
        <w:rPr>
          <w:spacing w:val="-1"/>
        </w:rPr>
        <w:t xml:space="preserve"> </w:t>
      </w:r>
      <w:r>
        <w:t>к</w:t>
      </w:r>
      <w:r>
        <w:rPr>
          <w:spacing w:val="-5"/>
        </w:rPr>
        <w:t xml:space="preserve"> </w:t>
      </w:r>
      <w:r>
        <w:rPr>
          <w:spacing w:val="-2"/>
        </w:rPr>
        <w:t>природе.</w:t>
      </w:r>
    </w:p>
    <w:p w:rsidR="000664B2" w:rsidRDefault="000664B2">
      <w:pPr>
        <w:pStyle w:val="a4"/>
        <w:spacing w:before="86"/>
        <w:ind w:left="0"/>
        <w:jc w:val="left"/>
      </w:pPr>
    </w:p>
    <w:p w:rsidR="000664B2" w:rsidRDefault="00CF43C2">
      <w:pPr>
        <w:pStyle w:val="2"/>
        <w:ind w:left="283"/>
        <w:jc w:val="left"/>
      </w:pPr>
      <w:r>
        <w:t>Подготовительная</w:t>
      </w:r>
      <w:r>
        <w:rPr>
          <w:spacing w:val="-1"/>
        </w:rPr>
        <w:t xml:space="preserve"> </w:t>
      </w:r>
      <w:r>
        <w:t>к</w:t>
      </w:r>
      <w:r>
        <w:rPr>
          <w:spacing w:val="-3"/>
        </w:rPr>
        <w:t xml:space="preserve"> </w:t>
      </w:r>
      <w:r>
        <w:t>школе группа</w:t>
      </w:r>
      <w:r>
        <w:rPr>
          <w:spacing w:val="-4"/>
        </w:rPr>
        <w:t xml:space="preserve"> </w:t>
      </w:r>
      <w:r>
        <w:t>(6-7</w:t>
      </w:r>
      <w:r>
        <w:rPr>
          <w:spacing w:val="-3"/>
        </w:rPr>
        <w:t xml:space="preserve"> </w:t>
      </w:r>
      <w:r>
        <w:rPr>
          <w:spacing w:val="-4"/>
        </w:rPr>
        <w:t>лет)</w:t>
      </w:r>
    </w:p>
    <w:p w:rsidR="000664B2" w:rsidRDefault="00CF43C2">
      <w:pPr>
        <w:pStyle w:val="a4"/>
        <w:tabs>
          <w:tab w:val="left" w:pos="1065"/>
          <w:tab w:val="left" w:pos="2374"/>
          <w:tab w:val="left" w:pos="4187"/>
          <w:tab w:val="left" w:pos="5501"/>
          <w:tab w:val="left" w:pos="6221"/>
          <w:tab w:val="left" w:pos="7137"/>
          <w:tab w:val="left" w:pos="8000"/>
          <w:tab w:val="left" w:pos="8340"/>
          <w:tab w:val="left" w:pos="8978"/>
          <w:tab w:val="left" w:pos="9318"/>
        </w:tabs>
        <w:spacing w:before="36" w:line="276" w:lineRule="auto"/>
        <w:ind w:left="283" w:right="1151"/>
        <w:jc w:val="left"/>
      </w:pPr>
      <w:r>
        <w:rPr>
          <w:spacing w:val="-2"/>
        </w:rPr>
        <w:t>Знает</w:t>
      </w:r>
      <w:r>
        <w:tab/>
      </w:r>
      <w:r>
        <w:rPr>
          <w:spacing w:val="-2"/>
        </w:rPr>
        <w:t>некоторых</w:t>
      </w:r>
      <w:r>
        <w:tab/>
      </w:r>
      <w:r>
        <w:rPr>
          <w:spacing w:val="-2"/>
        </w:rPr>
        <w:t>представителей</w:t>
      </w:r>
      <w:r>
        <w:tab/>
      </w:r>
      <w:r>
        <w:rPr>
          <w:spacing w:val="-2"/>
        </w:rPr>
        <w:t>животного</w:t>
      </w:r>
      <w:r>
        <w:tab/>
      </w:r>
      <w:r>
        <w:rPr>
          <w:spacing w:val="-4"/>
        </w:rPr>
        <w:t>мира</w:t>
      </w:r>
      <w:r>
        <w:tab/>
      </w:r>
      <w:r>
        <w:rPr>
          <w:spacing w:val="-2"/>
        </w:rPr>
        <w:t>(звери,</w:t>
      </w:r>
      <w:r>
        <w:tab/>
      </w:r>
      <w:r>
        <w:rPr>
          <w:spacing w:val="-2"/>
        </w:rPr>
        <w:t>птицы</w:t>
      </w:r>
      <w:r>
        <w:tab/>
      </w:r>
      <w:r>
        <w:rPr>
          <w:spacing w:val="-10"/>
        </w:rPr>
        <w:t>и</w:t>
      </w:r>
      <w:r>
        <w:tab/>
      </w:r>
      <w:r>
        <w:rPr>
          <w:spacing w:val="-2"/>
        </w:rPr>
        <w:t>т.д.)</w:t>
      </w:r>
      <w:r>
        <w:tab/>
      </w:r>
      <w:r>
        <w:rPr>
          <w:spacing w:val="-10"/>
        </w:rPr>
        <w:t>и</w:t>
      </w:r>
      <w:r>
        <w:tab/>
      </w:r>
      <w:r>
        <w:rPr>
          <w:spacing w:val="-2"/>
        </w:rPr>
        <w:t xml:space="preserve">имеет </w:t>
      </w:r>
      <w:r>
        <w:t>представления об их взаимодействии с человеком;</w:t>
      </w:r>
    </w:p>
    <w:p w:rsidR="000664B2" w:rsidRDefault="00CF43C2">
      <w:pPr>
        <w:pStyle w:val="a4"/>
        <w:spacing w:line="275" w:lineRule="exact"/>
        <w:ind w:left="283"/>
        <w:jc w:val="left"/>
      </w:pPr>
      <w:r>
        <w:t>Знает</w:t>
      </w:r>
      <w:r>
        <w:rPr>
          <w:spacing w:val="-1"/>
        </w:rPr>
        <w:t xml:space="preserve"> </w:t>
      </w:r>
      <w:r>
        <w:t>об</w:t>
      </w:r>
      <w:r>
        <w:rPr>
          <w:spacing w:val="-8"/>
        </w:rPr>
        <w:t xml:space="preserve"> </w:t>
      </w:r>
      <w:r>
        <w:t>экологических</w:t>
      </w:r>
      <w:r>
        <w:rPr>
          <w:spacing w:val="-5"/>
        </w:rPr>
        <w:t xml:space="preserve"> </w:t>
      </w:r>
      <w:r>
        <w:t>системах</w:t>
      </w:r>
      <w:r>
        <w:rPr>
          <w:spacing w:val="-6"/>
        </w:rPr>
        <w:t xml:space="preserve"> </w:t>
      </w:r>
      <w:r>
        <w:t>(лес,</w:t>
      </w:r>
      <w:r>
        <w:rPr>
          <w:spacing w:val="1"/>
        </w:rPr>
        <w:t xml:space="preserve"> </w:t>
      </w:r>
      <w:r>
        <w:t>река,</w:t>
      </w:r>
      <w:r>
        <w:rPr>
          <w:spacing w:val="2"/>
        </w:rPr>
        <w:t xml:space="preserve"> </w:t>
      </w:r>
      <w:r>
        <w:rPr>
          <w:spacing w:val="-4"/>
        </w:rPr>
        <w:t>пруд)</w:t>
      </w:r>
    </w:p>
    <w:p w:rsidR="000664B2" w:rsidRDefault="00CF43C2">
      <w:pPr>
        <w:pStyle w:val="a4"/>
        <w:spacing w:before="42" w:line="280" w:lineRule="auto"/>
        <w:ind w:left="283" w:right="1150"/>
        <w:jc w:val="left"/>
      </w:pPr>
      <w:r>
        <w:t>Знает характерные признаки времен года и соотносит с каждым сезоном особенности жизни людей, животных, растений;</w:t>
      </w:r>
    </w:p>
    <w:p w:rsidR="000664B2" w:rsidRDefault="00CF43C2">
      <w:pPr>
        <w:pStyle w:val="a4"/>
        <w:spacing w:line="269" w:lineRule="exact"/>
        <w:ind w:left="283"/>
        <w:jc w:val="left"/>
      </w:pPr>
      <w:r>
        <w:t>Знает</w:t>
      </w:r>
      <w:r>
        <w:rPr>
          <w:spacing w:val="-2"/>
        </w:rPr>
        <w:t xml:space="preserve"> </w:t>
      </w:r>
      <w:r>
        <w:t>правила</w:t>
      </w:r>
      <w:r>
        <w:rPr>
          <w:spacing w:val="-8"/>
        </w:rPr>
        <w:t xml:space="preserve"> </w:t>
      </w:r>
      <w:r>
        <w:t>поведения</w:t>
      </w:r>
      <w:r>
        <w:rPr>
          <w:spacing w:val="-6"/>
        </w:rPr>
        <w:t xml:space="preserve"> </w:t>
      </w:r>
      <w:r>
        <w:t>на</w:t>
      </w:r>
      <w:r>
        <w:rPr>
          <w:spacing w:val="-3"/>
        </w:rPr>
        <w:t xml:space="preserve"> </w:t>
      </w:r>
      <w:r>
        <w:t>природе</w:t>
      </w:r>
      <w:r>
        <w:rPr>
          <w:spacing w:val="-7"/>
        </w:rPr>
        <w:t xml:space="preserve"> </w:t>
      </w:r>
      <w:r>
        <w:t>и</w:t>
      </w:r>
      <w:r>
        <w:rPr>
          <w:spacing w:val="-1"/>
        </w:rPr>
        <w:t xml:space="preserve"> </w:t>
      </w:r>
      <w:r>
        <w:t>соблюдает</w:t>
      </w:r>
      <w:r>
        <w:rPr>
          <w:spacing w:val="-1"/>
        </w:rPr>
        <w:t xml:space="preserve"> </w:t>
      </w:r>
      <w:r>
        <w:rPr>
          <w:spacing w:val="-5"/>
        </w:rPr>
        <w:t>их;</w:t>
      </w:r>
    </w:p>
    <w:p w:rsidR="000664B2" w:rsidRDefault="00CF43C2">
      <w:pPr>
        <w:pStyle w:val="a4"/>
        <w:spacing w:before="40" w:line="276" w:lineRule="auto"/>
        <w:ind w:left="283" w:right="1150"/>
        <w:jc w:val="left"/>
      </w:pPr>
      <w:r>
        <w:t>Устанавливает</w:t>
      </w:r>
      <w:r>
        <w:rPr>
          <w:spacing w:val="-3"/>
        </w:rPr>
        <w:t xml:space="preserve"> </w:t>
      </w:r>
      <w:r>
        <w:t>элементарные</w:t>
      </w:r>
      <w:r>
        <w:rPr>
          <w:spacing w:val="-8"/>
        </w:rPr>
        <w:t xml:space="preserve"> </w:t>
      </w:r>
      <w:r>
        <w:t>причинно-следственные</w:t>
      </w:r>
      <w:r>
        <w:rPr>
          <w:spacing w:val="-4"/>
        </w:rPr>
        <w:t xml:space="preserve"> </w:t>
      </w:r>
      <w:r>
        <w:t>связи</w:t>
      </w:r>
      <w:r>
        <w:rPr>
          <w:spacing w:val="-6"/>
        </w:rPr>
        <w:t xml:space="preserve"> </w:t>
      </w:r>
      <w:r>
        <w:t>между</w:t>
      </w:r>
      <w:r>
        <w:rPr>
          <w:spacing w:val="-12"/>
        </w:rPr>
        <w:t xml:space="preserve"> </w:t>
      </w:r>
      <w:r>
        <w:t>природными</w:t>
      </w:r>
      <w:r>
        <w:rPr>
          <w:spacing w:val="-2"/>
        </w:rPr>
        <w:t xml:space="preserve"> </w:t>
      </w:r>
      <w:r>
        <w:t xml:space="preserve">явлениями. </w:t>
      </w:r>
      <w:r>
        <w:rPr>
          <w:u w:val="single"/>
        </w:rPr>
        <w:t>Имеет представления:</w:t>
      </w:r>
    </w:p>
    <w:p w:rsidR="000664B2" w:rsidRDefault="00CF43C2">
      <w:pPr>
        <w:pStyle w:val="a4"/>
        <w:spacing w:line="276" w:lineRule="auto"/>
        <w:ind w:left="283" w:right="5768"/>
        <w:jc w:val="left"/>
      </w:pPr>
      <w:r>
        <w:t>О</w:t>
      </w:r>
      <w:r>
        <w:rPr>
          <w:spacing w:val="-5"/>
        </w:rPr>
        <w:t xml:space="preserve"> </w:t>
      </w:r>
      <w:r>
        <w:t>соотношении</w:t>
      </w:r>
      <w:r>
        <w:rPr>
          <w:spacing w:val="-8"/>
        </w:rPr>
        <w:t xml:space="preserve"> </w:t>
      </w:r>
      <w:r>
        <w:t>воздуха,</w:t>
      </w:r>
      <w:r>
        <w:rPr>
          <w:spacing w:val="-3"/>
        </w:rPr>
        <w:t xml:space="preserve"> </w:t>
      </w:r>
      <w:r>
        <w:t>воды</w:t>
      </w:r>
      <w:r>
        <w:rPr>
          <w:spacing w:val="-4"/>
        </w:rPr>
        <w:t xml:space="preserve"> </w:t>
      </w:r>
      <w:r>
        <w:t>и</w:t>
      </w:r>
      <w:r>
        <w:rPr>
          <w:spacing w:val="-8"/>
        </w:rPr>
        <w:t xml:space="preserve"> </w:t>
      </w:r>
      <w:r>
        <w:t>суши</w:t>
      </w:r>
      <w:r>
        <w:rPr>
          <w:spacing w:val="-4"/>
        </w:rPr>
        <w:t xml:space="preserve"> </w:t>
      </w:r>
      <w:r>
        <w:t>на</w:t>
      </w:r>
      <w:r>
        <w:rPr>
          <w:spacing w:val="-5"/>
        </w:rPr>
        <w:t xml:space="preserve"> </w:t>
      </w:r>
      <w:r>
        <w:t>Земле. О Солнечной система и её планетах.</w:t>
      </w:r>
    </w:p>
    <w:p w:rsidR="000664B2" w:rsidRDefault="00CF43C2">
      <w:pPr>
        <w:pStyle w:val="a4"/>
        <w:spacing w:line="276" w:lineRule="auto"/>
        <w:ind w:left="283" w:right="1150"/>
        <w:jc w:val="left"/>
      </w:pPr>
      <w:r>
        <w:t>Об</w:t>
      </w:r>
      <w:r>
        <w:rPr>
          <w:spacing w:val="40"/>
        </w:rPr>
        <w:t xml:space="preserve"> </w:t>
      </w:r>
      <w:r>
        <w:t>особенностях</w:t>
      </w:r>
      <w:r>
        <w:rPr>
          <w:spacing w:val="40"/>
        </w:rPr>
        <w:t xml:space="preserve"> </w:t>
      </w:r>
      <w:r>
        <w:t>внешнего</w:t>
      </w:r>
      <w:r>
        <w:rPr>
          <w:spacing w:val="40"/>
        </w:rPr>
        <w:t xml:space="preserve"> </w:t>
      </w:r>
      <w:r>
        <w:t>вида</w:t>
      </w:r>
      <w:r>
        <w:rPr>
          <w:spacing w:val="40"/>
        </w:rPr>
        <w:t xml:space="preserve"> </w:t>
      </w:r>
      <w:r>
        <w:t>растений</w:t>
      </w:r>
      <w:r>
        <w:rPr>
          <w:spacing w:val="40"/>
        </w:rPr>
        <w:t xml:space="preserve"> </w:t>
      </w:r>
      <w:r>
        <w:t>и</w:t>
      </w:r>
      <w:r>
        <w:rPr>
          <w:spacing w:val="40"/>
        </w:rPr>
        <w:t xml:space="preserve"> </w:t>
      </w:r>
      <w:r>
        <w:t>животных,</w:t>
      </w:r>
      <w:r>
        <w:rPr>
          <w:spacing w:val="40"/>
        </w:rPr>
        <w:t xml:space="preserve"> </w:t>
      </w:r>
      <w:r>
        <w:t>обитающих</w:t>
      </w:r>
      <w:r>
        <w:rPr>
          <w:spacing w:val="40"/>
        </w:rPr>
        <w:t xml:space="preserve"> </w:t>
      </w:r>
      <w:r>
        <w:t>в</w:t>
      </w:r>
      <w:r>
        <w:rPr>
          <w:spacing w:val="40"/>
        </w:rPr>
        <w:t xml:space="preserve"> </w:t>
      </w:r>
      <w:r>
        <w:t>разных</w:t>
      </w:r>
      <w:r>
        <w:rPr>
          <w:spacing w:val="40"/>
        </w:rPr>
        <w:t xml:space="preserve"> </w:t>
      </w:r>
      <w:r>
        <w:t>природных зонах.</w:t>
      </w:r>
      <w:r>
        <w:rPr>
          <w:spacing w:val="40"/>
        </w:rPr>
        <w:t xml:space="preserve"> </w:t>
      </w:r>
      <w:r>
        <w:t>О возникновении жизни на Земле</w:t>
      </w:r>
    </w:p>
    <w:p w:rsidR="000664B2" w:rsidRDefault="00CF43C2">
      <w:pPr>
        <w:pStyle w:val="a4"/>
        <w:spacing w:line="275" w:lineRule="exact"/>
        <w:ind w:left="283"/>
        <w:jc w:val="left"/>
      </w:pPr>
      <w:r>
        <w:rPr>
          <w:spacing w:val="-2"/>
          <w:u w:val="single"/>
        </w:rPr>
        <w:t>Умеет:</w:t>
      </w:r>
    </w:p>
    <w:p w:rsidR="000664B2" w:rsidRDefault="00CF43C2">
      <w:pPr>
        <w:pStyle w:val="a4"/>
        <w:spacing w:before="44" w:line="276" w:lineRule="auto"/>
        <w:ind w:left="283" w:right="1150"/>
        <w:jc w:val="left"/>
      </w:pPr>
      <w:r>
        <w:t>С помощью моделей устанавливать взаимосвязи растений и животных: с условиями жизни в разных природных зонах.</w:t>
      </w:r>
    </w:p>
    <w:p w:rsidR="000664B2" w:rsidRDefault="00CF43C2">
      <w:pPr>
        <w:pStyle w:val="a4"/>
        <w:spacing w:line="276" w:lineRule="auto"/>
        <w:ind w:left="283" w:right="1150"/>
        <w:jc w:val="left"/>
      </w:pPr>
      <w:r>
        <w:t>Проводить</w:t>
      </w:r>
      <w:r>
        <w:rPr>
          <w:spacing w:val="-5"/>
        </w:rPr>
        <w:t xml:space="preserve"> </w:t>
      </w:r>
      <w:r>
        <w:t>самостоятельно</w:t>
      </w:r>
      <w:r>
        <w:rPr>
          <w:spacing w:val="-2"/>
        </w:rPr>
        <w:t xml:space="preserve"> </w:t>
      </w:r>
      <w:r>
        <w:t>и</w:t>
      </w:r>
      <w:r>
        <w:rPr>
          <w:spacing w:val="-6"/>
        </w:rPr>
        <w:t xml:space="preserve"> </w:t>
      </w:r>
      <w:r>
        <w:t>с</w:t>
      </w:r>
      <w:r>
        <w:rPr>
          <w:spacing w:val="-3"/>
        </w:rPr>
        <w:t xml:space="preserve"> </w:t>
      </w:r>
      <w:r>
        <w:t>помощью</w:t>
      </w:r>
      <w:r>
        <w:rPr>
          <w:spacing w:val="-8"/>
        </w:rPr>
        <w:t xml:space="preserve"> </w:t>
      </w:r>
      <w:r>
        <w:t>взрослого</w:t>
      </w:r>
      <w:r>
        <w:rPr>
          <w:spacing w:val="-2"/>
        </w:rPr>
        <w:t xml:space="preserve"> </w:t>
      </w:r>
      <w:r>
        <w:t>опыты</w:t>
      </w:r>
      <w:r>
        <w:rPr>
          <w:spacing w:val="-4"/>
        </w:rPr>
        <w:t xml:space="preserve"> </w:t>
      </w:r>
      <w:r>
        <w:t>и</w:t>
      </w:r>
      <w:r>
        <w:rPr>
          <w:spacing w:val="-6"/>
        </w:rPr>
        <w:t xml:space="preserve"> </w:t>
      </w:r>
      <w:r>
        <w:t>эксперименты</w:t>
      </w:r>
      <w:r>
        <w:rPr>
          <w:spacing w:val="-4"/>
        </w:rPr>
        <w:t xml:space="preserve"> </w:t>
      </w:r>
      <w:r>
        <w:t>и</w:t>
      </w:r>
      <w:r>
        <w:rPr>
          <w:spacing w:val="-1"/>
        </w:rPr>
        <w:t xml:space="preserve"> </w:t>
      </w:r>
      <w:r>
        <w:t>делать</w:t>
      </w:r>
      <w:r>
        <w:rPr>
          <w:spacing w:val="-5"/>
        </w:rPr>
        <w:t xml:space="preserve"> </w:t>
      </w:r>
      <w:r>
        <w:t>выводы. Объяснять экологические зависимости.</w:t>
      </w:r>
    </w:p>
    <w:p w:rsidR="000664B2" w:rsidRDefault="00CF43C2">
      <w:pPr>
        <w:pStyle w:val="a4"/>
        <w:spacing w:line="276" w:lineRule="auto"/>
        <w:ind w:left="283" w:right="1150"/>
        <w:jc w:val="left"/>
      </w:pPr>
      <w:r>
        <w:t>Устанавливать</w:t>
      </w:r>
      <w:r>
        <w:rPr>
          <w:spacing w:val="80"/>
        </w:rPr>
        <w:t xml:space="preserve"> </w:t>
      </w:r>
      <w:r>
        <w:t>причинно-следственные</w:t>
      </w:r>
      <w:r>
        <w:rPr>
          <w:spacing w:val="80"/>
        </w:rPr>
        <w:t xml:space="preserve"> </w:t>
      </w:r>
      <w:r>
        <w:t>связи</w:t>
      </w:r>
      <w:r>
        <w:rPr>
          <w:spacing w:val="80"/>
        </w:rPr>
        <w:t xml:space="preserve"> </w:t>
      </w:r>
      <w:r>
        <w:t>между</w:t>
      </w:r>
      <w:r>
        <w:rPr>
          <w:spacing w:val="80"/>
        </w:rPr>
        <w:t xml:space="preserve"> </w:t>
      </w:r>
      <w:r>
        <w:t>состоянием</w:t>
      </w:r>
      <w:r>
        <w:rPr>
          <w:spacing w:val="80"/>
        </w:rPr>
        <w:t xml:space="preserve"> </w:t>
      </w:r>
      <w:r>
        <w:t>окружающей</w:t>
      </w:r>
      <w:r>
        <w:rPr>
          <w:spacing w:val="80"/>
        </w:rPr>
        <w:t xml:space="preserve"> </w:t>
      </w:r>
      <w:r>
        <w:t>среды</w:t>
      </w:r>
      <w:r>
        <w:rPr>
          <w:spacing w:val="80"/>
        </w:rPr>
        <w:t xml:space="preserve"> </w:t>
      </w:r>
      <w:r>
        <w:t>и жизнью живых организмов.</w:t>
      </w:r>
    </w:p>
    <w:p w:rsidR="000664B2" w:rsidRDefault="000664B2">
      <w:pPr>
        <w:pStyle w:val="a4"/>
        <w:ind w:left="0"/>
        <w:jc w:val="left"/>
      </w:pPr>
    </w:p>
    <w:p w:rsidR="000664B2" w:rsidRDefault="000664B2">
      <w:pPr>
        <w:pStyle w:val="a4"/>
        <w:spacing w:before="89"/>
        <w:ind w:left="0"/>
        <w:jc w:val="left"/>
      </w:pPr>
    </w:p>
    <w:p w:rsidR="000664B2" w:rsidRDefault="00CF43C2">
      <w:pPr>
        <w:pStyle w:val="2"/>
        <w:numPr>
          <w:ilvl w:val="2"/>
          <w:numId w:val="16"/>
        </w:numPr>
        <w:tabs>
          <w:tab w:val="left" w:pos="1065"/>
        </w:tabs>
        <w:ind w:left="1065" w:hanging="782"/>
      </w:pPr>
      <w:r>
        <w:t>Педагогическая</w:t>
      </w:r>
      <w:r>
        <w:rPr>
          <w:spacing w:val="-6"/>
        </w:rPr>
        <w:t xml:space="preserve"> </w:t>
      </w:r>
      <w:r>
        <w:t>диагностика</w:t>
      </w:r>
      <w:r>
        <w:rPr>
          <w:spacing w:val="-8"/>
        </w:rPr>
        <w:t xml:space="preserve"> </w:t>
      </w:r>
      <w:r>
        <w:t>индивидуального</w:t>
      </w:r>
      <w:r>
        <w:rPr>
          <w:spacing w:val="-5"/>
        </w:rPr>
        <w:t xml:space="preserve"> </w:t>
      </w:r>
      <w:r>
        <w:t>развития</w:t>
      </w:r>
      <w:r>
        <w:rPr>
          <w:spacing w:val="-8"/>
        </w:rPr>
        <w:t xml:space="preserve"> </w:t>
      </w:r>
      <w:r>
        <w:rPr>
          <w:spacing w:val="-2"/>
        </w:rPr>
        <w:t>детей</w:t>
      </w:r>
    </w:p>
    <w:p w:rsidR="000664B2" w:rsidRDefault="00CF43C2">
      <w:pPr>
        <w:pStyle w:val="a4"/>
        <w:spacing w:before="36" w:line="276" w:lineRule="auto"/>
        <w:ind w:left="283" w:right="1148"/>
      </w:pPr>
      <w:r>
        <w:t>Инструментарий педагогической диагностики воспитания экологической культуры дошкольников представляет собой описание тех проблемных ситуаций, вопросов,</w:t>
      </w:r>
      <w:r>
        <w:rPr>
          <w:spacing w:val="40"/>
        </w:rPr>
        <w:t xml:space="preserve"> </w:t>
      </w:r>
      <w:r>
        <w:t>поручений, ситуаций наблюдения, которые применяются для определения уровня сформированности у</w:t>
      </w:r>
      <w:r>
        <w:rPr>
          <w:spacing w:val="-1"/>
        </w:rPr>
        <w:t xml:space="preserve"> </w:t>
      </w:r>
      <w:r>
        <w:t>ребенка того или иного параметра оценки. Следует отметить, что часто в период проведения педагогической диагностики данные ситуации, вопросы и поручения могут повторяться, с тем, чтобы уточнить качество оцениваемого параметра. Эго возможно, когда ребенок длительно отсутствовал в группе. Важно отметить, что каждый параметр педагогической оценки может быть диагностирован несколькими методами, с тем, чтобы достичь определенной точности. Также одна проблемная ситуация может быть направлена</w:t>
      </w:r>
      <w:r>
        <w:rPr>
          <w:spacing w:val="40"/>
        </w:rPr>
        <w:t xml:space="preserve"> </w:t>
      </w:r>
      <w:r>
        <w:t>на оценку нескольких параметров, в том числе из разных образовательных областей.</w:t>
      </w:r>
    </w:p>
    <w:p w:rsidR="000664B2" w:rsidRDefault="00CF43C2">
      <w:pPr>
        <w:pStyle w:val="a4"/>
        <w:ind w:left="283"/>
        <w:jc w:val="left"/>
      </w:pPr>
      <w:r>
        <w:t>Основные</w:t>
      </w:r>
      <w:r>
        <w:rPr>
          <w:spacing w:val="-7"/>
        </w:rPr>
        <w:t xml:space="preserve"> </w:t>
      </w:r>
      <w:r>
        <w:t>диагностические</w:t>
      </w:r>
      <w:r>
        <w:rPr>
          <w:spacing w:val="-4"/>
        </w:rPr>
        <w:t xml:space="preserve"> </w:t>
      </w:r>
      <w:r>
        <w:t>методы</w:t>
      </w:r>
      <w:r>
        <w:rPr>
          <w:spacing w:val="-6"/>
        </w:rPr>
        <w:t xml:space="preserve"> </w:t>
      </w:r>
      <w:r>
        <w:t>педагога</w:t>
      </w:r>
      <w:r>
        <w:rPr>
          <w:spacing w:val="-9"/>
        </w:rPr>
        <w:t xml:space="preserve"> </w:t>
      </w:r>
      <w:r>
        <w:t>образовательной</w:t>
      </w:r>
      <w:r>
        <w:rPr>
          <w:spacing w:val="-7"/>
        </w:rPr>
        <w:t xml:space="preserve"> </w:t>
      </w:r>
      <w:r>
        <w:rPr>
          <w:spacing w:val="-2"/>
        </w:rPr>
        <w:t>организации:</w:t>
      </w:r>
    </w:p>
    <w:p w:rsidR="000664B2" w:rsidRDefault="00CF43C2">
      <w:pPr>
        <w:pStyle w:val="a5"/>
        <w:numPr>
          <w:ilvl w:val="3"/>
          <w:numId w:val="16"/>
        </w:numPr>
        <w:tabs>
          <w:tab w:val="left" w:pos="465"/>
        </w:tabs>
        <w:spacing w:before="41"/>
        <w:ind w:hanging="182"/>
        <w:jc w:val="left"/>
        <w:rPr>
          <w:sz w:val="24"/>
        </w:rPr>
      </w:pPr>
      <w:r>
        <w:rPr>
          <w:spacing w:val="-2"/>
          <w:sz w:val="24"/>
        </w:rPr>
        <w:t>наблюдение;</w:t>
      </w:r>
    </w:p>
    <w:p w:rsidR="000664B2" w:rsidRDefault="00CF43C2">
      <w:pPr>
        <w:pStyle w:val="a5"/>
        <w:numPr>
          <w:ilvl w:val="3"/>
          <w:numId w:val="16"/>
        </w:numPr>
        <w:tabs>
          <w:tab w:val="left" w:pos="527"/>
        </w:tabs>
        <w:spacing w:before="41"/>
        <w:ind w:left="527" w:hanging="182"/>
        <w:jc w:val="left"/>
        <w:rPr>
          <w:sz w:val="24"/>
        </w:rPr>
      </w:pPr>
      <w:r>
        <w:rPr>
          <w:sz w:val="24"/>
        </w:rPr>
        <w:t>проблемная</w:t>
      </w:r>
      <w:r>
        <w:rPr>
          <w:spacing w:val="-12"/>
          <w:sz w:val="24"/>
        </w:rPr>
        <w:t xml:space="preserve"> </w:t>
      </w:r>
      <w:r>
        <w:rPr>
          <w:sz w:val="24"/>
        </w:rPr>
        <w:t>(диагностическая)</w:t>
      </w:r>
      <w:r>
        <w:rPr>
          <w:spacing w:val="-6"/>
          <w:sz w:val="24"/>
        </w:rPr>
        <w:t xml:space="preserve"> </w:t>
      </w:r>
      <w:r>
        <w:rPr>
          <w:spacing w:val="-2"/>
          <w:sz w:val="24"/>
        </w:rPr>
        <w:t>ситуация;</w:t>
      </w:r>
    </w:p>
    <w:p w:rsidR="000664B2" w:rsidRDefault="00CF43C2">
      <w:pPr>
        <w:pStyle w:val="a5"/>
        <w:numPr>
          <w:ilvl w:val="3"/>
          <w:numId w:val="16"/>
        </w:numPr>
        <w:tabs>
          <w:tab w:val="left" w:pos="527"/>
        </w:tabs>
        <w:spacing w:before="40"/>
        <w:ind w:left="527" w:hanging="182"/>
        <w:jc w:val="left"/>
        <w:rPr>
          <w:sz w:val="24"/>
        </w:rPr>
      </w:pPr>
      <w:r>
        <w:rPr>
          <w:spacing w:val="-2"/>
          <w:sz w:val="24"/>
        </w:rPr>
        <w:t>беседа.</w:t>
      </w:r>
    </w:p>
    <w:p w:rsidR="000664B2" w:rsidRDefault="00CF43C2">
      <w:pPr>
        <w:pStyle w:val="a4"/>
        <w:spacing w:before="42"/>
        <w:ind w:left="345"/>
        <w:jc w:val="left"/>
      </w:pPr>
      <w:r>
        <w:t>Формы</w:t>
      </w:r>
      <w:r>
        <w:rPr>
          <w:spacing w:val="-7"/>
        </w:rPr>
        <w:t xml:space="preserve"> </w:t>
      </w:r>
      <w:r>
        <w:t>проведения</w:t>
      </w:r>
      <w:r>
        <w:rPr>
          <w:spacing w:val="-3"/>
        </w:rPr>
        <w:t xml:space="preserve"> </w:t>
      </w:r>
      <w:r>
        <w:t>педагогической</w:t>
      </w:r>
      <w:r>
        <w:rPr>
          <w:spacing w:val="-7"/>
        </w:rPr>
        <w:t xml:space="preserve"> </w:t>
      </w:r>
      <w:r>
        <w:rPr>
          <w:spacing w:val="-2"/>
        </w:rPr>
        <w:t>диагностики:</w:t>
      </w:r>
    </w:p>
    <w:p w:rsidR="000664B2" w:rsidRDefault="00CF43C2">
      <w:pPr>
        <w:pStyle w:val="a5"/>
        <w:numPr>
          <w:ilvl w:val="3"/>
          <w:numId w:val="16"/>
        </w:numPr>
        <w:tabs>
          <w:tab w:val="left" w:pos="527"/>
        </w:tabs>
        <w:spacing w:before="41"/>
        <w:ind w:left="527" w:hanging="182"/>
        <w:jc w:val="left"/>
        <w:rPr>
          <w:sz w:val="24"/>
        </w:rPr>
      </w:pPr>
      <w:r>
        <w:rPr>
          <w:spacing w:val="-2"/>
          <w:sz w:val="24"/>
        </w:rPr>
        <w:t>индивидуальная;</w:t>
      </w:r>
    </w:p>
    <w:p w:rsidR="000664B2" w:rsidRDefault="00CF43C2">
      <w:pPr>
        <w:pStyle w:val="a5"/>
        <w:numPr>
          <w:ilvl w:val="3"/>
          <w:numId w:val="16"/>
        </w:numPr>
        <w:tabs>
          <w:tab w:val="left" w:pos="527"/>
        </w:tabs>
        <w:spacing w:before="45"/>
        <w:ind w:left="527" w:hanging="182"/>
        <w:jc w:val="left"/>
        <w:rPr>
          <w:sz w:val="24"/>
        </w:rPr>
      </w:pPr>
      <w:r>
        <w:rPr>
          <w:spacing w:val="-2"/>
          <w:sz w:val="24"/>
        </w:rPr>
        <w:t>подгрупповая;</w:t>
      </w:r>
    </w:p>
    <w:p w:rsidR="000664B2" w:rsidRDefault="00CF43C2">
      <w:pPr>
        <w:pStyle w:val="a5"/>
        <w:numPr>
          <w:ilvl w:val="3"/>
          <w:numId w:val="16"/>
        </w:numPr>
        <w:tabs>
          <w:tab w:val="left" w:pos="522"/>
        </w:tabs>
        <w:spacing w:before="41"/>
        <w:ind w:left="522" w:hanging="177"/>
        <w:jc w:val="left"/>
        <w:rPr>
          <w:sz w:val="24"/>
        </w:rPr>
      </w:pPr>
      <w:r>
        <w:rPr>
          <w:spacing w:val="-2"/>
          <w:sz w:val="24"/>
        </w:rPr>
        <w:t>групповая.</w:t>
      </w:r>
    </w:p>
    <w:p w:rsidR="000664B2" w:rsidRDefault="00CF43C2">
      <w:pPr>
        <w:pStyle w:val="a4"/>
        <w:tabs>
          <w:tab w:val="left" w:pos="1765"/>
          <w:tab w:val="left" w:pos="2432"/>
          <w:tab w:val="left" w:pos="4408"/>
          <w:tab w:val="left" w:pos="6063"/>
          <w:tab w:val="left" w:pos="6495"/>
          <w:tab w:val="left" w:pos="8164"/>
          <w:tab w:val="left" w:pos="8581"/>
        </w:tabs>
        <w:spacing w:before="41" w:line="276" w:lineRule="auto"/>
        <w:ind w:left="283" w:right="1155"/>
        <w:jc w:val="left"/>
      </w:pPr>
      <w:r>
        <w:rPr>
          <w:spacing w:val="-2"/>
        </w:rPr>
        <w:t>Материалы</w:t>
      </w:r>
      <w:r>
        <w:tab/>
      </w:r>
      <w:r>
        <w:rPr>
          <w:spacing w:val="-4"/>
        </w:rPr>
        <w:t>для</w:t>
      </w:r>
      <w:r>
        <w:tab/>
      </w:r>
      <w:r>
        <w:rPr>
          <w:spacing w:val="-2"/>
        </w:rPr>
        <w:t>инструментария</w:t>
      </w:r>
      <w:r>
        <w:tab/>
      </w:r>
      <w:r>
        <w:rPr>
          <w:spacing w:val="-2"/>
        </w:rPr>
        <w:t>подбираются</w:t>
      </w:r>
      <w:r>
        <w:tab/>
      </w:r>
      <w:r>
        <w:rPr>
          <w:spacing w:val="-10"/>
        </w:rPr>
        <w:t>в</w:t>
      </w:r>
      <w:r>
        <w:tab/>
      </w:r>
      <w:r>
        <w:rPr>
          <w:spacing w:val="-2"/>
        </w:rPr>
        <w:t>соответствии</w:t>
      </w:r>
      <w:r>
        <w:tab/>
      </w:r>
      <w:r>
        <w:rPr>
          <w:spacing w:val="-10"/>
        </w:rPr>
        <w:t>с</w:t>
      </w:r>
      <w:r>
        <w:tab/>
      </w:r>
      <w:r>
        <w:rPr>
          <w:spacing w:val="-2"/>
        </w:rPr>
        <w:t xml:space="preserve">возрастными </w:t>
      </w:r>
      <w:r>
        <w:t>психологическими особенностями детей.</w:t>
      </w:r>
    </w:p>
    <w:p w:rsidR="000664B2" w:rsidRDefault="00CF43C2">
      <w:pPr>
        <w:pStyle w:val="a4"/>
        <w:spacing w:line="275" w:lineRule="exact"/>
        <w:ind w:left="283"/>
      </w:pPr>
      <w:r>
        <w:t>Оценка</w:t>
      </w:r>
      <w:r>
        <w:rPr>
          <w:spacing w:val="-4"/>
        </w:rPr>
        <w:t xml:space="preserve"> </w:t>
      </w:r>
      <w:r>
        <w:t>результатов</w:t>
      </w:r>
      <w:r>
        <w:rPr>
          <w:spacing w:val="-6"/>
        </w:rPr>
        <w:t xml:space="preserve"> </w:t>
      </w:r>
      <w:r>
        <w:t>младшего</w:t>
      </w:r>
      <w:r>
        <w:rPr>
          <w:spacing w:val="-3"/>
        </w:rPr>
        <w:t xml:space="preserve"> </w:t>
      </w:r>
      <w:r>
        <w:t>дошкольного</w:t>
      </w:r>
      <w:r>
        <w:rPr>
          <w:spacing w:val="-2"/>
        </w:rPr>
        <w:t xml:space="preserve"> возраста:</w:t>
      </w:r>
    </w:p>
    <w:p w:rsidR="000664B2" w:rsidRDefault="00CF43C2">
      <w:pPr>
        <w:pStyle w:val="a4"/>
        <w:spacing w:before="41" w:line="276" w:lineRule="auto"/>
        <w:ind w:left="283" w:right="1142" w:firstLine="62"/>
      </w:pPr>
      <w:r>
        <w:t>Высокий уровень – ребенок проявляет устойчивый интерес к заданию, адекватно оценивает поступок ребенка на картинке и активно выражает свое</w:t>
      </w:r>
      <w:r>
        <w:rPr>
          <w:spacing w:val="-2"/>
        </w:rPr>
        <w:t xml:space="preserve"> </w:t>
      </w:r>
      <w:r>
        <w:t>отношение и переживания</w:t>
      </w:r>
      <w:r>
        <w:rPr>
          <w:spacing w:val="-1"/>
        </w:rPr>
        <w:t xml:space="preserve"> </w:t>
      </w:r>
      <w:r>
        <w:t>по поводу ситуации, изображенной на картинке.</w:t>
      </w:r>
    </w:p>
    <w:p w:rsidR="000664B2" w:rsidRDefault="000664B2">
      <w:pPr>
        <w:pStyle w:val="a4"/>
        <w:spacing w:line="276" w:lineRule="auto"/>
        <w:sectPr w:rsidR="000664B2">
          <w:pgSz w:w="12070" w:h="17240"/>
          <w:pgMar w:top="600" w:right="141" w:bottom="800" w:left="850" w:header="0" w:footer="619" w:gutter="0"/>
          <w:cols w:space="720"/>
        </w:sectPr>
      </w:pPr>
    </w:p>
    <w:p w:rsidR="000664B2" w:rsidRDefault="00CF43C2">
      <w:pPr>
        <w:pStyle w:val="a4"/>
        <w:spacing w:before="62" w:line="276" w:lineRule="auto"/>
        <w:ind w:left="283" w:right="1147"/>
      </w:pPr>
      <w:r>
        <w:lastRenderedPageBreak/>
        <w:t xml:space="preserve">Средний уровень – ребенок заинтересован заданием, но интерес неустойчив; адекватно оценивает ситуацию на картинке, но эмоциональные реакции слабые, речевые высказывания </w:t>
      </w:r>
      <w:r>
        <w:rPr>
          <w:spacing w:val="-2"/>
        </w:rPr>
        <w:t>редкие.</w:t>
      </w:r>
    </w:p>
    <w:p w:rsidR="000664B2" w:rsidRDefault="00CF43C2">
      <w:pPr>
        <w:pStyle w:val="a4"/>
        <w:spacing w:line="276" w:lineRule="auto"/>
        <w:ind w:left="283" w:right="1152" w:firstLine="62"/>
      </w:pPr>
      <w:r>
        <w:t>Низкий уровень – ребенок либо индифферентен к заданию, либо проявляет негативные эмоции и отношение к объектам природы.</w:t>
      </w:r>
    </w:p>
    <w:p w:rsidR="000664B2" w:rsidRDefault="00CF43C2">
      <w:pPr>
        <w:pStyle w:val="a4"/>
        <w:spacing w:line="278" w:lineRule="auto"/>
        <w:ind w:left="283" w:right="1145"/>
      </w:pPr>
      <w:r>
        <w:t>«Диагностика на выявление уровня усвоения программного материала по экологическому воспитанию детей дошкольного возраста (младшая-средняя, старшая-подготовительная группа) по программе С.Н.Николаева «Юный эколог»».</w:t>
      </w:r>
    </w:p>
    <w:p w:rsidR="000664B2" w:rsidRDefault="00CF43C2">
      <w:pPr>
        <w:ind w:left="283"/>
        <w:jc w:val="both"/>
        <w:rPr>
          <w:b/>
          <w:sz w:val="24"/>
        </w:rPr>
      </w:pPr>
      <w:r>
        <w:rPr>
          <w:b/>
          <w:sz w:val="24"/>
        </w:rPr>
        <w:t>Прямая</w:t>
      </w:r>
      <w:r>
        <w:rPr>
          <w:b/>
          <w:spacing w:val="-2"/>
          <w:sz w:val="24"/>
        </w:rPr>
        <w:t xml:space="preserve"> </w:t>
      </w:r>
      <w:r>
        <w:rPr>
          <w:b/>
          <w:sz w:val="24"/>
        </w:rPr>
        <w:t>ссылка:</w:t>
      </w:r>
      <w:r>
        <w:rPr>
          <w:b/>
          <w:spacing w:val="-10"/>
          <w:sz w:val="24"/>
        </w:rPr>
        <w:t xml:space="preserve"> </w:t>
      </w:r>
      <w:hyperlink r:id="rId10">
        <w:r>
          <w:rPr>
            <w:b/>
            <w:color w:val="0000FF"/>
            <w:spacing w:val="-2"/>
            <w:sz w:val="24"/>
            <w:u w:val="single" w:color="0000FF"/>
          </w:rPr>
          <w:t>https://disk.yandex.ru/i/Iy0iNlm4moBzlQ</w:t>
        </w:r>
      </w:hyperlink>
    </w:p>
    <w:p w:rsidR="000664B2" w:rsidRDefault="000664B2">
      <w:pPr>
        <w:pStyle w:val="a4"/>
        <w:spacing w:before="35"/>
        <w:ind w:left="0"/>
        <w:jc w:val="left"/>
        <w:rPr>
          <w:b/>
        </w:rPr>
      </w:pPr>
    </w:p>
    <w:p w:rsidR="000664B2" w:rsidRDefault="00CF43C2">
      <w:pPr>
        <w:pStyle w:val="2"/>
        <w:spacing w:line="276" w:lineRule="auto"/>
        <w:ind w:left="283" w:right="1149"/>
      </w:pPr>
      <w:r>
        <w:t>Парциальная образовательная программа дошкольного образования «От Фрёбеля до робота: растим будущих инженеров» Т.В. Волосовец, Ю.В. Карпова, Т.В. Тимофеева, Самара «Вектор», 2018. Рецензет – директор ФИРО, академик РАО, доктор психологических наук, профессор А.Г. Асмолов.</w:t>
      </w:r>
    </w:p>
    <w:p w:rsidR="000664B2" w:rsidRPr="002A1D60" w:rsidRDefault="00503E03">
      <w:pPr>
        <w:pStyle w:val="a4"/>
        <w:spacing w:before="8" w:line="276" w:lineRule="auto"/>
        <w:ind w:left="283" w:right="1415"/>
        <w:jc w:val="left"/>
        <w:rPr>
          <w:rFonts w:ascii="Calibri"/>
          <w:lang w:val="en-US"/>
        </w:rPr>
      </w:pPr>
      <w:hyperlink r:id="rId11">
        <w:r w:rsidR="00CF43C2" w:rsidRPr="002A1D60">
          <w:rPr>
            <w:rFonts w:ascii="Calibri"/>
            <w:color w:val="0000FF"/>
            <w:spacing w:val="-2"/>
            <w:u w:val="single" w:color="0000FF"/>
            <w:lang w:val="en-US"/>
          </w:rPr>
          <w:t>https://old-firo.ranepa.ru/obrazovanie/fgos/95-partsialnye-obrazovatelnye-programmy/503-ot-</w:t>
        </w:r>
      </w:hyperlink>
      <w:r w:rsidR="00CF43C2" w:rsidRPr="002A1D60">
        <w:rPr>
          <w:rFonts w:ascii="Calibri"/>
          <w:color w:val="0000FF"/>
          <w:spacing w:val="-2"/>
          <w:lang w:val="en-US"/>
        </w:rPr>
        <w:t xml:space="preserve"> </w:t>
      </w:r>
      <w:hyperlink r:id="rId12">
        <w:r w:rsidR="00CF43C2" w:rsidRPr="002A1D60">
          <w:rPr>
            <w:rFonts w:ascii="Calibri"/>
            <w:color w:val="0000FF"/>
            <w:spacing w:val="-2"/>
            <w:u w:val="single" w:color="0000FF"/>
            <w:lang w:val="en-US"/>
          </w:rPr>
          <w:t>frebelya-do-robota</w:t>
        </w:r>
      </w:hyperlink>
    </w:p>
    <w:p w:rsidR="000664B2" w:rsidRDefault="00CF43C2">
      <w:pPr>
        <w:pStyle w:val="2"/>
        <w:spacing w:line="269" w:lineRule="exact"/>
        <w:ind w:left="849"/>
      </w:pPr>
      <w:r>
        <w:t>Цели</w:t>
      </w:r>
      <w:r>
        <w:rPr>
          <w:spacing w:val="1"/>
        </w:rPr>
        <w:t xml:space="preserve"> </w:t>
      </w:r>
      <w:r>
        <w:t>и</w:t>
      </w:r>
      <w:r>
        <w:rPr>
          <w:spacing w:val="2"/>
        </w:rPr>
        <w:t xml:space="preserve"> </w:t>
      </w:r>
      <w:r>
        <w:rPr>
          <w:spacing w:val="-2"/>
        </w:rPr>
        <w:t>задачи</w:t>
      </w:r>
    </w:p>
    <w:p w:rsidR="000664B2" w:rsidRDefault="00CF43C2">
      <w:pPr>
        <w:pStyle w:val="3"/>
        <w:spacing w:before="6" w:line="237" w:lineRule="auto"/>
        <w:ind w:left="3284" w:right="1939" w:hanging="1821"/>
      </w:pPr>
      <w:r>
        <w:t>Образовательная</w:t>
      </w:r>
      <w:r>
        <w:rPr>
          <w:spacing w:val="-7"/>
        </w:rPr>
        <w:t xml:space="preserve"> </w:t>
      </w:r>
      <w:r>
        <w:t>область</w:t>
      </w:r>
      <w:r>
        <w:rPr>
          <w:spacing w:val="-7"/>
        </w:rPr>
        <w:t xml:space="preserve"> </w:t>
      </w:r>
      <w:r>
        <w:t>«Художественно</w:t>
      </w:r>
      <w:r>
        <w:rPr>
          <w:spacing w:val="-8"/>
        </w:rPr>
        <w:t xml:space="preserve"> </w:t>
      </w:r>
      <w:r>
        <w:t>–</w:t>
      </w:r>
      <w:r>
        <w:rPr>
          <w:spacing w:val="-3"/>
        </w:rPr>
        <w:t xml:space="preserve"> </w:t>
      </w:r>
      <w:r>
        <w:t>эстетическое</w:t>
      </w:r>
      <w:r>
        <w:rPr>
          <w:spacing w:val="-4"/>
        </w:rPr>
        <w:t xml:space="preserve"> </w:t>
      </w:r>
      <w:r>
        <w:t>развитие» (конструктивная деятелность)</w:t>
      </w:r>
    </w:p>
    <w:p w:rsidR="000664B2" w:rsidRDefault="00CF43C2">
      <w:pPr>
        <w:pStyle w:val="a4"/>
        <w:ind w:left="283" w:right="1321" w:firstLine="566"/>
      </w:pPr>
      <w:r>
        <w:rPr>
          <w:b/>
          <w:i/>
        </w:rPr>
        <w:t xml:space="preserve">Целью </w:t>
      </w:r>
      <w:r>
        <w:t>Парциальной образовательной программы дошкольного образования «От Фрёбеля до робота: растим будущих инженеров»</w:t>
      </w:r>
      <w:r>
        <w:rPr>
          <w:spacing w:val="40"/>
        </w:rPr>
        <w:t xml:space="preserve"> </w:t>
      </w:r>
      <w:r>
        <w:t>является разработка системы формирования у детей предпосылок готовности к изучению технических наук средствами игрового оборудования в соответствии с ФГОС дошкольного образования.</w:t>
      </w:r>
    </w:p>
    <w:p w:rsidR="000664B2" w:rsidRDefault="00CF43C2">
      <w:pPr>
        <w:spacing w:line="275" w:lineRule="exact"/>
        <w:ind w:left="849"/>
        <w:rPr>
          <w:i/>
          <w:sz w:val="24"/>
        </w:rPr>
      </w:pPr>
      <w:r>
        <w:rPr>
          <w:i/>
          <w:spacing w:val="-2"/>
          <w:sz w:val="24"/>
        </w:rPr>
        <w:t>Задачи:</w:t>
      </w:r>
    </w:p>
    <w:p w:rsidR="000664B2" w:rsidRDefault="00CF43C2">
      <w:pPr>
        <w:pStyle w:val="a5"/>
        <w:numPr>
          <w:ilvl w:val="0"/>
          <w:numId w:val="17"/>
        </w:numPr>
        <w:tabs>
          <w:tab w:val="left" w:pos="1265"/>
        </w:tabs>
        <w:ind w:right="1325" w:firstLine="566"/>
        <w:rPr>
          <w:sz w:val="24"/>
        </w:rPr>
      </w:pPr>
      <w:r>
        <w:rPr>
          <w:sz w:val="24"/>
        </w:rPr>
        <w:t>в условиях реализации ФГОС дошкольного образования организовать в образовательном пространстве ДОО предметную игровую техносреду, адекватную возрастным особенностям и современным требованиям к политехнической подготовке детей (к ее содержанию, материально-техническому, организационно-методическому и дидактическому обеспечению);</w:t>
      </w:r>
    </w:p>
    <w:p w:rsidR="000664B2" w:rsidRDefault="00CF43C2">
      <w:pPr>
        <w:pStyle w:val="a5"/>
        <w:numPr>
          <w:ilvl w:val="0"/>
          <w:numId w:val="17"/>
        </w:numPr>
        <w:tabs>
          <w:tab w:val="left" w:pos="1111"/>
        </w:tabs>
        <w:spacing w:line="275" w:lineRule="exact"/>
        <w:ind w:left="1111" w:hanging="262"/>
        <w:rPr>
          <w:sz w:val="24"/>
        </w:rPr>
      </w:pPr>
      <w:r>
        <w:rPr>
          <w:sz w:val="24"/>
        </w:rPr>
        <w:t>формировать</w:t>
      </w:r>
      <w:r>
        <w:rPr>
          <w:spacing w:val="-11"/>
          <w:sz w:val="24"/>
        </w:rPr>
        <w:t xml:space="preserve"> </w:t>
      </w:r>
      <w:r>
        <w:rPr>
          <w:sz w:val="24"/>
        </w:rPr>
        <w:t>основы</w:t>
      </w:r>
      <w:r>
        <w:rPr>
          <w:spacing w:val="-7"/>
          <w:sz w:val="24"/>
        </w:rPr>
        <w:t xml:space="preserve"> </w:t>
      </w:r>
      <w:r>
        <w:rPr>
          <w:sz w:val="24"/>
        </w:rPr>
        <w:t>технической</w:t>
      </w:r>
      <w:r>
        <w:rPr>
          <w:spacing w:val="-4"/>
          <w:sz w:val="24"/>
        </w:rPr>
        <w:t xml:space="preserve"> </w:t>
      </w:r>
      <w:r>
        <w:rPr>
          <w:sz w:val="24"/>
        </w:rPr>
        <w:t>грамотности</w:t>
      </w:r>
      <w:r>
        <w:rPr>
          <w:spacing w:val="-4"/>
          <w:sz w:val="24"/>
        </w:rPr>
        <w:t xml:space="preserve"> </w:t>
      </w:r>
      <w:r>
        <w:rPr>
          <w:spacing w:val="-2"/>
          <w:sz w:val="24"/>
        </w:rPr>
        <w:t>воспитанников;</w:t>
      </w:r>
    </w:p>
    <w:p w:rsidR="000664B2" w:rsidRDefault="00CF43C2">
      <w:pPr>
        <w:pStyle w:val="a5"/>
        <w:numPr>
          <w:ilvl w:val="0"/>
          <w:numId w:val="17"/>
        </w:numPr>
        <w:tabs>
          <w:tab w:val="left" w:pos="1279"/>
        </w:tabs>
        <w:spacing w:line="242" w:lineRule="auto"/>
        <w:ind w:right="1338" w:firstLine="566"/>
        <w:rPr>
          <w:sz w:val="24"/>
        </w:rPr>
      </w:pPr>
      <w:r>
        <w:rPr>
          <w:sz w:val="24"/>
        </w:rPr>
        <w:t>развивать технические и конструктивные умения в специфических для дошкольного возраста видах детской деятельности;</w:t>
      </w:r>
    </w:p>
    <w:p w:rsidR="000664B2" w:rsidRDefault="00CF43C2">
      <w:pPr>
        <w:pStyle w:val="a5"/>
        <w:numPr>
          <w:ilvl w:val="0"/>
          <w:numId w:val="17"/>
        </w:numPr>
        <w:tabs>
          <w:tab w:val="left" w:pos="1111"/>
        </w:tabs>
        <w:spacing w:line="242" w:lineRule="auto"/>
        <w:ind w:right="1329" w:firstLine="566"/>
        <w:rPr>
          <w:sz w:val="24"/>
        </w:rPr>
      </w:pPr>
      <w:r>
        <w:rPr>
          <w:sz w:val="24"/>
        </w:rPr>
        <w:t>обеспечить</w:t>
      </w:r>
      <w:r>
        <w:rPr>
          <w:spacing w:val="-5"/>
          <w:sz w:val="24"/>
        </w:rPr>
        <w:t xml:space="preserve"> </w:t>
      </w:r>
      <w:r>
        <w:rPr>
          <w:sz w:val="24"/>
        </w:rPr>
        <w:t>освоение</w:t>
      </w:r>
      <w:r>
        <w:rPr>
          <w:spacing w:val="-3"/>
          <w:sz w:val="24"/>
        </w:rPr>
        <w:t xml:space="preserve"> </w:t>
      </w:r>
      <w:r>
        <w:rPr>
          <w:sz w:val="24"/>
        </w:rPr>
        <w:t>детьми</w:t>
      </w:r>
      <w:r>
        <w:rPr>
          <w:spacing w:val="-1"/>
          <w:sz w:val="24"/>
        </w:rPr>
        <w:t xml:space="preserve"> </w:t>
      </w:r>
      <w:r>
        <w:rPr>
          <w:sz w:val="24"/>
        </w:rPr>
        <w:t>начального</w:t>
      </w:r>
      <w:r>
        <w:rPr>
          <w:spacing w:val="-2"/>
          <w:sz w:val="24"/>
        </w:rPr>
        <w:t xml:space="preserve"> </w:t>
      </w:r>
      <w:r>
        <w:rPr>
          <w:sz w:val="24"/>
        </w:rPr>
        <w:t>опыта работы с</w:t>
      </w:r>
      <w:r>
        <w:rPr>
          <w:spacing w:val="-3"/>
          <w:sz w:val="24"/>
        </w:rPr>
        <w:t xml:space="preserve"> </w:t>
      </w:r>
      <w:r>
        <w:rPr>
          <w:sz w:val="24"/>
        </w:rPr>
        <w:t>отдельными</w:t>
      </w:r>
      <w:r>
        <w:rPr>
          <w:spacing w:val="-1"/>
          <w:sz w:val="24"/>
        </w:rPr>
        <w:t xml:space="preserve"> </w:t>
      </w:r>
      <w:r>
        <w:rPr>
          <w:sz w:val="24"/>
        </w:rPr>
        <w:t>техническими объектами (в виде игрового оборудования);</w:t>
      </w:r>
    </w:p>
    <w:p w:rsidR="000664B2" w:rsidRDefault="00CF43C2">
      <w:pPr>
        <w:pStyle w:val="a5"/>
        <w:numPr>
          <w:ilvl w:val="0"/>
          <w:numId w:val="17"/>
        </w:numPr>
        <w:tabs>
          <w:tab w:val="left" w:pos="1207"/>
        </w:tabs>
        <w:ind w:right="1325" w:firstLine="566"/>
        <w:rPr>
          <w:sz w:val="24"/>
        </w:rPr>
      </w:pPr>
      <w:r>
        <w:rPr>
          <w:sz w:val="24"/>
        </w:rPr>
        <w:t>оценить результативность системы педагогической работы, направленной на формирование у воспитанников, в соответствии с ФГОС ДО, предпосылок готовности к изучению технических наук средствами игрового оборудования.</w:t>
      </w:r>
    </w:p>
    <w:p w:rsidR="000664B2" w:rsidRDefault="00CF43C2">
      <w:pPr>
        <w:pStyle w:val="2"/>
        <w:ind w:left="849"/>
      </w:pPr>
      <w:r>
        <w:t>Принципы</w:t>
      </w:r>
      <w:r>
        <w:rPr>
          <w:spacing w:val="-3"/>
        </w:rPr>
        <w:t xml:space="preserve"> </w:t>
      </w:r>
      <w:r>
        <w:t>и</w:t>
      </w:r>
      <w:r>
        <w:rPr>
          <w:spacing w:val="-2"/>
        </w:rPr>
        <w:t xml:space="preserve"> подходы</w:t>
      </w:r>
    </w:p>
    <w:p w:rsidR="000664B2" w:rsidRDefault="00CF43C2">
      <w:pPr>
        <w:pStyle w:val="3"/>
        <w:spacing w:line="272" w:lineRule="exact"/>
        <w:ind w:left="1411"/>
      </w:pPr>
      <w:r>
        <w:t>Образовательная</w:t>
      </w:r>
      <w:r>
        <w:rPr>
          <w:spacing w:val="-8"/>
        </w:rPr>
        <w:t xml:space="preserve"> </w:t>
      </w:r>
      <w:r>
        <w:t>область</w:t>
      </w:r>
      <w:r>
        <w:rPr>
          <w:spacing w:val="-3"/>
        </w:rPr>
        <w:t xml:space="preserve"> </w:t>
      </w:r>
      <w:r>
        <w:t>«Художественно</w:t>
      </w:r>
      <w:r>
        <w:rPr>
          <w:spacing w:val="-10"/>
        </w:rPr>
        <w:t xml:space="preserve"> </w:t>
      </w:r>
      <w:r>
        <w:t>–</w:t>
      </w:r>
      <w:r>
        <w:rPr>
          <w:spacing w:val="-2"/>
        </w:rPr>
        <w:t xml:space="preserve"> </w:t>
      </w:r>
      <w:r>
        <w:t>эстетическое</w:t>
      </w:r>
      <w:r>
        <w:rPr>
          <w:spacing w:val="-2"/>
        </w:rPr>
        <w:t xml:space="preserve"> развитие»</w:t>
      </w:r>
    </w:p>
    <w:p w:rsidR="000664B2" w:rsidRDefault="00CF43C2">
      <w:pPr>
        <w:pStyle w:val="a4"/>
        <w:ind w:left="283" w:right="1323" w:firstLine="566"/>
      </w:pPr>
      <w:r>
        <w:t>При формировании Парциальной образовательной программы дошкольного образования «От Фрёбеля до робота: растим будущих инженеров», в соответствии с п. 1.4. ФГОС дошкольного образования, соблюдались следующие принципы:</w:t>
      </w:r>
    </w:p>
    <w:p w:rsidR="000664B2" w:rsidRDefault="00CF43C2">
      <w:pPr>
        <w:pStyle w:val="a5"/>
        <w:numPr>
          <w:ilvl w:val="0"/>
          <w:numId w:val="18"/>
        </w:numPr>
        <w:tabs>
          <w:tab w:val="left" w:pos="1131"/>
        </w:tabs>
        <w:ind w:right="1324" w:firstLine="566"/>
        <w:rPr>
          <w:sz w:val="24"/>
        </w:rPr>
      </w:pPr>
      <w:r>
        <w:rPr>
          <w:i/>
          <w:sz w:val="24"/>
        </w:rPr>
        <w:t xml:space="preserve">полноценное проживание ребёнком всех этапов детства </w:t>
      </w:r>
      <w:r>
        <w:rPr>
          <w:sz w:val="24"/>
        </w:rPr>
        <w:t>(младенческого, раннего</w:t>
      </w:r>
      <w:r>
        <w:rPr>
          <w:spacing w:val="40"/>
          <w:sz w:val="24"/>
        </w:rPr>
        <w:t xml:space="preserve"> </w:t>
      </w:r>
      <w:r>
        <w:rPr>
          <w:sz w:val="24"/>
        </w:rPr>
        <w:t xml:space="preserve">и дошкольного возраста), </w:t>
      </w:r>
      <w:r>
        <w:rPr>
          <w:i/>
          <w:sz w:val="24"/>
        </w:rPr>
        <w:t xml:space="preserve">обогащение </w:t>
      </w:r>
      <w:r>
        <w:rPr>
          <w:sz w:val="24"/>
        </w:rPr>
        <w:t xml:space="preserve">(амплификация) </w:t>
      </w:r>
      <w:r>
        <w:rPr>
          <w:i/>
          <w:sz w:val="24"/>
        </w:rPr>
        <w:t>детского развития</w:t>
      </w:r>
      <w:r>
        <w:rPr>
          <w:sz w:val="24"/>
        </w:rPr>
        <w:t>;</w:t>
      </w:r>
    </w:p>
    <w:p w:rsidR="000664B2" w:rsidRDefault="00CF43C2">
      <w:pPr>
        <w:pStyle w:val="a5"/>
        <w:numPr>
          <w:ilvl w:val="0"/>
          <w:numId w:val="18"/>
        </w:numPr>
        <w:tabs>
          <w:tab w:val="left" w:pos="1169"/>
        </w:tabs>
        <w:ind w:right="1318" w:firstLine="566"/>
        <w:rPr>
          <w:sz w:val="24"/>
        </w:rPr>
      </w:pPr>
      <w:r>
        <w:rPr>
          <w:sz w:val="24"/>
        </w:rPr>
        <w:t xml:space="preserve">построение процесса образовательной </w:t>
      </w:r>
      <w:r>
        <w:rPr>
          <w:i/>
          <w:sz w:val="24"/>
        </w:rPr>
        <w:t>деятельности на основе индивидуальных особенностей каждого ребенка</w:t>
      </w:r>
      <w:r>
        <w:rPr>
          <w:sz w:val="24"/>
        </w:rPr>
        <w:t>,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0664B2" w:rsidRDefault="00CF43C2">
      <w:pPr>
        <w:pStyle w:val="a5"/>
        <w:numPr>
          <w:ilvl w:val="0"/>
          <w:numId w:val="18"/>
        </w:numPr>
        <w:tabs>
          <w:tab w:val="left" w:pos="1126"/>
        </w:tabs>
        <w:ind w:right="1323" w:firstLine="566"/>
        <w:rPr>
          <w:sz w:val="24"/>
        </w:rPr>
      </w:pPr>
      <w:r>
        <w:rPr>
          <w:i/>
          <w:sz w:val="24"/>
        </w:rPr>
        <w:t>содействие и сотрудничество детей и взрослых</w:t>
      </w:r>
      <w:r>
        <w:rPr>
          <w:sz w:val="24"/>
        </w:rPr>
        <w:t>, признание ребенка полноценным участником (субъектом) образовательных отношений;</w:t>
      </w:r>
    </w:p>
    <w:p w:rsidR="000664B2" w:rsidRDefault="00CF43C2">
      <w:pPr>
        <w:pStyle w:val="a5"/>
        <w:numPr>
          <w:ilvl w:val="0"/>
          <w:numId w:val="18"/>
        </w:numPr>
        <w:tabs>
          <w:tab w:val="left" w:pos="1112"/>
        </w:tabs>
        <w:spacing w:line="275" w:lineRule="exact"/>
        <w:ind w:left="1112" w:hanging="263"/>
        <w:rPr>
          <w:sz w:val="24"/>
        </w:rPr>
      </w:pPr>
      <w:r>
        <w:rPr>
          <w:i/>
          <w:sz w:val="24"/>
        </w:rPr>
        <w:t>поддержка</w:t>
      </w:r>
      <w:r>
        <w:rPr>
          <w:i/>
          <w:spacing w:val="-6"/>
          <w:sz w:val="24"/>
        </w:rPr>
        <w:t xml:space="preserve"> </w:t>
      </w:r>
      <w:r>
        <w:rPr>
          <w:i/>
          <w:sz w:val="24"/>
        </w:rPr>
        <w:t>инициативы</w:t>
      </w:r>
      <w:r>
        <w:rPr>
          <w:i/>
          <w:spacing w:val="-5"/>
          <w:sz w:val="24"/>
        </w:rPr>
        <w:t xml:space="preserve"> </w:t>
      </w:r>
      <w:r>
        <w:rPr>
          <w:sz w:val="24"/>
        </w:rPr>
        <w:t>детей</w:t>
      </w:r>
      <w:r>
        <w:rPr>
          <w:spacing w:val="-3"/>
          <w:sz w:val="24"/>
        </w:rPr>
        <w:t xml:space="preserve"> </w:t>
      </w:r>
      <w:r>
        <w:rPr>
          <w:sz w:val="24"/>
        </w:rPr>
        <w:t>в</w:t>
      </w:r>
      <w:r>
        <w:rPr>
          <w:spacing w:val="-7"/>
          <w:sz w:val="24"/>
        </w:rPr>
        <w:t xml:space="preserve"> </w:t>
      </w:r>
      <w:r>
        <w:rPr>
          <w:sz w:val="24"/>
        </w:rPr>
        <w:t>различных</w:t>
      </w:r>
      <w:r>
        <w:rPr>
          <w:spacing w:val="-8"/>
          <w:sz w:val="24"/>
        </w:rPr>
        <w:t xml:space="preserve"> </w:t>
      </w:r>
      <w:r>
        <w:rPr>
          <w:sz w:val="24"/>
        </w:rPr>
        <w:t>видах</w:t>
      </w:r>
      <w:r>
        <w:rPr>
          <w:spacing w:val="-7"/>
          <w:sz w:val="24"/>
        </w:rPr>
        <w:t xml:space="preserve"> </w:t>
      </w:r>
      <w:r>
        <w:rPr>
          <w:spacing w:val="-2"/>
          <w:sz w:val="24"/>
        </w:rPr>
        <w:t>деятельности;</w:t>
      </w:r>
    </w:p>
    <w:p w:rsidR="000664B2" w:rsidRDefault="00CF43C2">
      <w:pPr>
        <w:pStyle w:val="a5"/>
        <w:numPr>
          <w:ilvl w:val="0"/>
          <w:numId w:val="18"/>
        </w:numPr>
        <w:tabs>
          <w:tab w:val="left" w:pos="1112"/>
        </w:tabs>
        <w:spacing w:line="275" w:lineRule="exact"/>
        <w:ind w:left="1112" w:hanging="263"/>
        <w:rPr>
          <w:sz w:val="24"/>
        </w:rPr>
      </w:pPr>
      <w:r>
        <w:rPr>
          <w:i/>
          <w:sz w:val="24"/>
        </w:rPr>
        <w:t>сотрудничество</w:t>
      </w:r>
      <w:r>
        <w:rPr>
          <w:i/>
          <w:spacing w:val="-5"/>
          <w:sz w:val="24"/>
        </w:rPr>
        <w:t xml:space="preserve"> </w:t>
      </w:r>
      <w:r>
        <w:rPr>
          <w:i/>
          <w:sz w:val="24"/>
        </w:rPr>
        <w:t>дошкольной</w:t>
      </w:r>
      <w:r>
        <w:rPr>
          <w:i/>
          <w:spacing w:val="-7"/>
          <w:sz w:val="24"/>
        </w:rPr>
        <w:t xml:space="preserve"> </w:t>
      </w:r>
      <w:r>
        <w:rPr>
          <w:i/>
          <w:sz w:val="24"/>
        </w:rPr>
        <w:t>организации</w:t>
      </w:r>
      <w:r>
        <w:rPr>
          <w:i/>
          <w:spacing w:val="-3"/>
          <w:sz w:val="24"/>
        </w:rPr>
        <w:t xml:space="preserve"> </w:t>
      </w:r>
      <w:r>
        <w:rPr>
          <w:i/>
          <w:sz w:val="24"/>
        </w:rPr>
        <w:t>с</w:t>
      </w:r>
      <w:r>
        <w:rPr>
          <w:i/>
          <w:spacing w:val="-12"/>
          <w:sz w:val="24"/>
        </w:rPr>
        <w:t xml:space="preserve"> </w:t>
      </w:r>
      <w:r>
        <w:rPr>
          <w:i/>
          <w:spacing w:val="-2"/>
          <w:sz w:val="24"/>
        </w:rPr>
        <w:t>семьёй</w:t>
      </w:r>
      <w:r>
        <w:rPr>
          <w:spacing w:val="-2"/>
          <w:sz w:val="24"/>
        </w:rPr>
        <w:t>;</w:t>
      </w:r>
    </w:p>
    <w:p w:rsidR="000664B2" w:rsidRDefault="00CF43C2">
      <w:pPr>
        <w:pStyle w:val="a5"/>
        <w:numPr>
          <w:ilvl w:val="0"/>
          <w:numId w:val="18"/>
        </w:numPr>
        <w:tabs>
          <w:tab w:val="left" w:pos="1170"/>
        </w:tabs>
        <w:spacing w:line="237" w:lineRule="auto"/>
        <w:ind w:right="1324" w:firstLine="566"/>
        <w:rPr>
          <w:i/>
          <w:sz w:val="24"/>
        </w:rPr>
      </w:pPr>
      <w:r>
        <w:rPr>
          <w:i/>
          <w:sz w:val="24"/>
        </w:rPr>
        <w:t xml:space="preserve">приобщение детей к социокультурным нормам, традициям семьи, общества и </w:t>
      </w:r>
      <w:r>
        <w:rPr>
          <w:i/>
          <w:spacing w:val="-2"/>
          <w:sz w:val="24"/>
        </w:rPr>
        <w:t>государства;</w:t>
      </w:r>
    </w:p>
    <w:p w:rsidR="000664B2" w:rsidRDefault="000664B2">
      <w:pPr>
        <w:pStyle w:val="a5"/>
        <w:spacing w:line="237" w:lineRule="auto"/>
        <w:rPr>
          <w:i/>
          <w:sz w:val="24"/>
        </w:rPr>
        <w:sectPr w:rsidR="000664B2">
          <w:pgSz w:w="12070" w:h="17240"/>
          <w:pgMar w:top="600" w:right="141" w:bottom="800" w:left="850" w:header="0" w:footer="619" w:gutter="0"/>
          <w:cols w:space="720"/>
        </w:sectPr>
      </w:pPr>
    </w:p>
    <w:p w:rsidR="000664B2" w:rsidRDefault="00CF43C2">
      <w:pPr>
        <w:pStyle w:val="a5"/>
        <w:numPr>
          <w:ilvl w:val="0"/>
          <w:numId w:val="18"/>
        </w:numPr>
        <w:tabs>
          <w:tab w:val="left" w:pos="1146"/>
        </w:tabs>
        <w:spacing w:before="64" w:line="237" w:lineRule="auto"/>
        <w:ind w:right="1336" w:firstLine="566"/>
        <w:rPr>
          <w:i/>
          <w:sz w:val="24"/>
        </w:rPr>
      </w:pPr>
      <w:r>
        <w:rPr>
          <w:i/>
          <w:sz w:val="24"/>
        </w:rPr>
        <w:lastRenderedPageBreak/>
        <w:t>формирование</w:t>
      </w:r>
      <w:r>
        <w:rPr>
          <w:i/>
          <w:spacing w:val="29"/>
          <w:sz w:val="24"/>
        </w:rPr>
        <w:t xml:space="preserve"> </w:t>
      </w:r>
      <w:r>
        <w:rPr>
          <w:i/>
          <w:sz w:val="24"/>
        </w:rPr>
        <w:t>познавательных</w:t>
      </w:r>
      <w:r>
        <w:rPr>
          <w:i/>
          <w:spacing w:val="29"/>
          <w:sz w:val="24"/>
        </w:rPr>
        <w:t xml:space="preserve"> </w:t>
      </w:r>
      <w:r>
        <w:rPr>
          <w:i/>
          <w:sz w:val="24"/>
        </w:rPr>
        <w:t>интересов и</w:t>
      </w:r>
      <w:r>
        <w:rPr>
          <w:i/>
          <w:spacing w:val="30"/>
          <w:sz w:val="24"/>
        </w:rPr>
        <w:t xml:space="preserve"> </w:t>
      </w:r>
      <w:r>
        <w:rPr>
          <w:i/>
          <w:sz w:val="24"/>
        </w:rPr>
        <w:t>познавательных</w:t>
      </w:r>
      <w:r>
        <w:rPr>
          <w:i/>
          <w:spacing w:val="29"/>
          <w:sz w:val="24"/>
        </w:rPr>
        <w:t xml:space="preserve"> </w:t>
      </w:r>
      <w:r>
        <w:rPr>
          <w:i/>
          <w:sz w:val="24"/>
        </w:rPr>
        <w:t>действий</w:t>
      </w:r>
      <w:r>
        <w:rPr>
          <w:i/>
          <w:spacing w:val="30"/>
          <w:sz w:val="24"/>
        </w:rPr>
        <w:t xml:space="preserve"> </w:t>
      </w:r>
      <w:r>
        <w:rPr>
          <w:i/>
          <w:sz w:val="24"/>
        </w:rPr>
        <w:t>ребенка</w:t>
      </w:r>
      <w:r>
        <w:rPr>
          <w:i/>
          <w:spacing w:val="30"/>
          <w:sz w:val="24"/>
        </w:rPr>
        <w:t xml:space="preserve"> </w:t>
      </w:r>
      <w:r>
        <w:rPr>
          <w:i/>
          <w:sz w:val="24"/>
        </w:rPr>
        <w:t>в различных видах деятельности;</w:t>
      </w:r>
    </w:p>
    <w:p w:rsidR="000664B2" w:rsidRDefault="00CF43C2">
      <w:pPr>
        <w:pStyle w:val="a5"/>
        <w:numPr>
          <w:ilvl w:val="0"/>
          <w:numId w:val="18"/>
        </w:numPr>
        <w:tabs>
          <w:tab w:val="left" w:pos="1237"/>
        </w:tabs>
        <w:spacing w:before="5" w:line="237" w:lineRule="auto"/>
        <w:ind w:right="1327" w:firstLine="566"/>
        <w:rPr>
          <w:sz w:val="24"/>
        </w:rPr>
      </w:pPr>
      <w:r>
        <w:rPr>
          <w:i/>
          <w:sz w:val="24"/>
        </w:rPr>
        <w:t>возрастная</w:t>
      </w:r>
      <w:r>
        <w:rPr>
          <w:i/>
          <w:spacing w:val="80"/>
          <w:sz w:val="24"/>
        </w:rPr>
        <w:t xml:space="preserve"> </w:t>
      </w:r>
      <w:r>
        <w:rPr>
          <w:i/>
          <w:sz w:val="24"/>
        </w:rPr>
        <w:t>адекватность</w:t>
      </w:r>
      <w:r>
        <w:rPr>
          <w:i/>
          <w:spacing w:val="80"/>
          <w:sz w:val="24"/>
        </w:rPr>
        <w:t xml:space="preserve"> </w:t>
      </w:r>
      <w:r>
        <w:rPr>
          <w:i/>
          <w:sz w:val="24"/>
        </w:rPr>
        <w:t>дошкольного</w:t>
      </w:r>
      <w:r>
        <w:rPr>
          <w:i/>
          <w:spacing w:val="80"/>
          <w:sz w:val="24"/>
        </w:rPr>
        <w:t xml:space="preserve"> </w:t>
      </w:r>
      <w:r>
        <w:rPr>
          <w:i/>
          <w:sz w:val="24"/>
        </w:rPr>
        <w:t>образования</w:t>
      </w:r>
      <w:r>
        <w:rPr>
          <w:i/>
          <w:spacing w:val="80"/>
          <w:sz w:val="24"/>
        </w:rPr>
        <w:t xml:space="preserve"> </w:t>
      </w:r>
      <w:r>
        <w:rPr>
          <w:sz w:val="24"/>
        </w:rPr>
        <w:t>(соответствие</w:t>
      </w:r>
      <w:r>
        <w:rPr>
          <w:spacing w:val="80"/>
          <w:sz w:val="24"/>
        </w:rPr>
        <w:t xml:space="preserve"> </w:t>
      </w:r>
      <w:r>
        <w:rPr>
          <w:sz w:val="24"/>
        </w:rPr>
        <w:t>условий, требований, методов возрасту и особенностям развития);</w:t>
      </w:r>
    </w:p>
    <w:p w:rsidR="000664B2" w:rsidRDefault="00CF43C2">
      <w:pPr>
        <w:pStyle w:val="a5"/>
        <w:numPr>
          <w:ilvl w:val="0"/>
          <w:numId w:val="18"/>
        </w:numPr>
        <w:tabs>
          <w:tab w:val="left" w:pos="1112"/>
        </w:tabs>
        <w:spacing w:before="4"/>
        <w:ind w:left="1112" w:hanging="263"/>
        <w:rPr>
          <w:sz w:val="24"/>
        </w:rPr>
      </w:pPr>
      <w:r>
        <w:rPr>
          <w:i/>
          <w:sz w:val="24"/>
        </w:rPr>
        <w:t>учёт</w:t>
      </w:r>
      <w:r>
        <w:rPr>
          <w:i/>
          <w:spacing w:val="-3"/>
          <w:sz w:val="24"/>
        </w:rPr>
        <w:t xml:space="preserve"> </w:t>
      </w:r>
      <w:r>
        <w:rPr>
          <w:i/>
          <w:sz w:val="24"/>
        </w:rPr>
        <w:t>этнокультурной</w:t>
      </w:r>
      <w:r>
        <w:rPr>
          <w:i/>
          <w:spacing w:val="-2"/>
          <w:sz w:val="24"/>
        </w:rPr>
        <w:t xml:space="preserve"> </w:t>
      </w:r>
      <w:r>
        <w:rPr>
          <w:i/>
          <w:sz w:val="24"/>
        </w:rPr>
        <w:t>ситуации</w:t>
      </w:r>
      <w:r>
        <w:rPr>
          <w:i/>
          <w:spacing w:val="-1"/>
          <w:sz w:val="24"/>
        </w:rPr>
        <w:t xml:space="preserve"> </w:t>
      </w:r>
      <w:r>
        <w:rPr>
          <w:i/>
          <w:sz w:val="24"/>
        </w:rPr>
        <w:t>развития</w:t>
      </w:r>
      <w:r>
        <w:rPr>
          <w:i/>
          <w:spacing w:val="-3"/>
          <w:sz w:val="24"/>
        </w:rPr>
        <w:t xml:space="preserve"> </w:t>
      </w:r>
      <w:r>
        <w:rPr>
          <w:i/>
          <w:spacing w:val="-2"/>
          <w:sz w:val="24"/>
        </w:rPr>
        <w:t>детей</w:t>
      </w:r>
      <w:r>
        <w:rPr>
          <w:spacing w:val="-2"/>
          <w:sz w:val="24"/>
        </w:rPr>
        <w:t>.</w:t>
      </w:r>
    </w:p>
    <w:p w:rsidR="000664B2" w:rsidRDefault="000664B2">
      <w:pPr>
        <w:pStyle w:val="a4"/>
        <w:spacing w:before="4"/>
        <w:ind w:left="0"/>
        <w:jc w:val="left"/>
      </w:pPr>
    </w:p>
    <w:p w:rsidR="000664B2" w:rsidRDefault="00CF43C2">
      <w:pPr>
        <w:pStyle w:val="2"/>
        <w:spacing w:before="1" w:line="275" w:lineRule="exact"/>
        <w:ind w:left="849"/>
      </w:pPr>
      <w:r>
        <w:t>Характеристики</w:t>
      </w:r>
      <w:r>
        <w:rPr>
          <w:spacing w:val="-8"/>
        </w:rPr>
        <w:t xml:space="preserve"> </w:t>
      </w:r>
      <w:r>
        <w:t>особенностей</w:t>
      </w:r>
      <w:r>
        <w:rPr>
          <w:spacing w:val="-5"/>
        </w:rPr>
        <w:t xml:space="preserve"> </w:t>
      </w:r>
      <w:r>
        <w:t>развития</w:t>
      </w:r>
      <w:r>
        <w:rPr>
          <w:spacing w:val="-7"/>
        </w:rPr>
        <w:t xml:space="preserve"> </w:t>
      </w:r>
      <w:r>
        <w:t>детей</w:t>
      </w:r>
      <w:r>
        <w:rPr>
          <w:spacing w:val="-5"/>
        </w:rPr>
        <w:t xml:space="preserve"> </w:t>
      </w:r>
      <w:r>
        <w:t>дошкольного</w:t>
      </w:r>
      <w:r>
        <w:rPr>
          <w:spacing w:val="-5"/>
        </w:rPr>
        <w:t xml:space="preserve"> </w:t>
      </w:r>
      <w:r>
        <w:rPr>
          <w:spacing w:val="-2"/>
        </w:rPr>
        <w:t>возраста</w:t>
      </w:r>
    </w:p>
    <w:p w:rsidR="000664B2" w:rsidRDefault="00CF43C2">
      <w:pPr>
        <w:pStyle w:val="3"/>
        <w:spacing w:line="274" w:lineRule="exact"/>
        <w:ind w:left="849"/>
      </w:pPr>
      <w:r>
        <w:t>Образовательная</w:t>
      </w:r>
      <w:r>
        <w:rPr>
          <w:spacing w:val="-8"/>
        </w:rPr>
        <w:t xml:space="preserve"> </w:t>
      </w:r>
      <w:r>
        <w:t>область</w:t>
      </w:r>
      <w:r>
        <w:rPr>
          <w:spacing w:val="-6"/>
        </w:rPr>
        <w:t xml:space="preserve"> </w:t>
      </w:r>
      <w:r>
        <w:t>«Художественно</w:t>
      </w:r>
      <w:r>
        <w:rPr>
          <w:spacing w:val="-7"/>
        </w:rPr>
        <w:t xml:space="preserve"> </w:t>
      </w:r>
      <w:r>
        <w:t>–</w:t>
      </w:r>
      <w:r>
        <w:rPr>
          <w:spacing w:val="-2"/>
        </w:rPr>
        <w:t xml:space="preserve"> </w:t>
      </w:r>
      <w:r>
        <w:t>эстетическое</w:t>
      </w:r>
      <w:r>
        <w:rPr>
          <w:spacing w:val="-2"/>
        </w:rPr>
        <w:t xml:space="preserve"> развитие»</w:t>
      </w:r>
    </w:p>
    <w:p w:rsidR="000664B2" w:rsidRDefault="00CF43C2">
      <w:pPr>
        <w:pStyle w:val="a4"/>
        <w:ind w:left="283" w:right="1324" w:firstLine="566"/>
      </w:pPr>
      <w:r>
        <w:t>Значимые для разработки и реализации Парциальной образовательной программы дошкольного образования «От Фрёбеля до робота: растим будущих инженеров»</w:t>
      </w:r>
      <w:r>
        <w:rPr>
          <w:spacing w:val="40"/>
        </w:rPr>
        <w:t xml:space="preserve"> </w:t>
      </w:r>
      <w:r>
        <w:t>возрастные особенности развития дошкольников.</w:t>
      </w:r>
    </w:p>
    <w:p w:rsidR="000664B2" w:rsidRDefault="00CF43C2">
      <w:pPr>
        <w:pStyle w:val="a4"/>
        <w:ind w:left="283" w:right="1328" w:firstLine="566"/>
      </w:pPr>
      <w:r>
        <w:t>Для</w:t>
      </w:r>
      <w:r>
        <w:rPr>
          <w:spacing w:val="-3"/>
        </w:rPr>
        <w:t xml:space="preserve"> </w:t>
      </w:r>
      <w:r>
        <w:t>детей</w:t>
      </w:r>
      <w:r>
        <w:rPr>
          <w:spacing w:val="-2"/>
        </w:rPr>
        <w:t xml:space="preserve"> </w:t>
      </w:r>
      <w:r>
        <w:t>шести</w:t>
      </w:r>
      <w:r>
        <w:rPr>
          <w:spacing w:val="-1"/>
        </w:rPr>
        <w:t xml:space="preserve"> </w:t>
      </w:r>
      <w:r>
        <w:t>лет</w:t>
      </w:r>
      <w:r>
        <w:rPr>
          <w:spacing w:val="-2"/>
        </w:rPr>
        <w:t xml:space="preserve"> </w:t>
      </w:r>
      <w:r>
        <w:t>характерно укрепление</w:t>
      </w:r>
      <w:r>
        <w:rPr>
          <w:spacing w:val="-3"/>
        </w:rPr>
        <w:t xml:space="preserve"> </w:t>
      </w:r>
      <w:r>
        <w:t>связи</w:t>
      </w:r>
      <w:r>
        <w:rPr>
          <w:spacing w:val="-1"/>
        </w:rPr>
        <w:t xml:space="preserve"> </w:t>
      </w:r>
      <w:r>
        <w:t>строительной</w:t>
      </w:r>
      <w:r>
        <w:rPr>
          <w:spacing w:val="-1"/>
        </w:rPr>
        <w:t xml:space="preserve"> </w:t>
      </w:r>
      <w:r>
        <w:t>и</w:t>
      </w:r>
      <w:r>
        <w:rPr>
          <w:spacing w:val="-1"/>
        </w:rPr>
        <w:t xml:space="preserve"> </w:t>
      </w:r>
      <w:r>
        <w:t>ролевой</w:t>
      </w:r>
      <w:r>
        <w:rPr>
          <w:spacing w:val="-6"/>
        </w:rPr>
        <w:t xml:space="preserve"> </w:t>
      </w:r>
      <w:r>
        <w:t>игр, в</w:t>
      </w:r>
      <w:r>
        <w:rPr>
          <w:spacing w:val="-1"/>
        </w:rPr>
        <w:t xml:space="preserve"> </w:t>
      </w:r>
      <w:r>
        <w:t>ходе которых наиболее полное развитие получают такие замыслы построек: кино, цирк, дом, транспорт. Наряду со строительно-ролевой игрой у детей отчетливо выступает собственно строительная деятельность.</w:t>
      </w:r>
    </w:p>
    <w:p w:rsidR="000664B2" w:rsidRDefault="00CF43C2">
      <w:pPr>
        <w:pStyle w:val="a4"/>
        <w:ind w:left="283" w:right="1323" w:firstLine="566"/>
      </w:pPr>
      <w:r>
        <w:t>Дети 6-7 лет могут изготовить из бумаги и картона игрушки, отдельные части</w:t>
      </w:r>
      <w:r>
        <w:rPr>
          <w:spacing w:val="40"/>
        </w:rPr>
        <w:t xml:space="preserve"> </w:t>
      </w:r>
      <w:r>
        <w:t xml:space="preserve">которых делаются подвижными. Изготовление из бумаги корабликов и самолетов для наблюдения за потоком воды и порывами ветра - одно из самых увлекательных для детей </w:t>
      </w:r>
      <w:r>
        <w:rPr>
          <w:spacing w:val="-2"/>
        </w:rPr>
        <w:t>занятий.</w:t>
      </w:r>
    </w:p>
    <w:p w:rsidR="000664B2" w:rsidRDefault="00CF43C2">
      <w:pPr>
        <w:pStyle w:val="a4"/>
        <w:spacing w:line="242" w:lineRule="auto"/>
        <w:ind w:left="283" w:right="1332" w:firstLine="566"/>
      </w:pPr>
      <w:r>
        <w:t>Продолжается изготовление поделок из природного материала: детям объясняют способ скрепления частей, то, каким инструментом нужно пользоваться.</w:t>
      </w:r>
    </w:p>
    <w:p w:rsidR="000664B2" w:rsidRDefault="00CF43C2">
      <w:pPr>
        <w:pStyle w:val="a4"/>
        <w:ind w:left="283" w:right="1324" w:firstLine="566"/>
      </w:pPr>
      <w:r>
        <w:t>В ситуации, когда перед ребенком ставится цель на основе вполне определенных условий,</w:t>
      </w:r>
      <w:r>
        <w:rPr>
          <w:spacing w:val="-5"/>
        </w:rPr>
        <w:t xml:space="preserve"> </w:t>
      </w:r>
      <w:r>
        <w:t>но ребенок</w:t>
      </w:r>
      <w:r>
        <w:rPr>
          <w:spacing w:val="-4"/>
        </w:rPr>
        <w:t xml:space="preserve"> </w:t>
      </w:r>
      <w:r>
        <w:t>не</w:t>
      </w:r>
      <w:r>
        <w:rPr>
          <w:spacing w:val="-3"/>
        </w:rPr>
        <w:t xml:space="preserve"> </w:t>
      </w:r>
      <w:r>
        <w:t>имеет</w:t>
      </w:r>
      <w:r>
        <w:rPr>
          <w:spacing w:val="-2"/>
        </w:rPr>
        <w:t xml:space="preserve"> </w:t>
      </w:r>
      <w:r>
        <w:t>готового способа</w:t>
      </w:r>
      <w:r>
        <w:rPr>
          <w:spacing w:val="-3"/>
        </w:rPr>
        <w:t xml:space="preserve"> </w:t>
      </w:r>
      <w:r>
        <w:t>достижения</w:t>
      </w:r>
      <w:r>
        <w:rPr>
          <w:spacing w:val="-2"/>
        </w:rPr>
        <w:t xml:space="preserve"> </w:t>
      </w:r>
      <w:r>
        <w:t>её,</w:t>
      </w:r>
      <w:r>
        <w:rPr>
          <w:spacing w:val="-5"/>
        </w:rPr>
        <w:t xml:space="preserve"> </w:t>
      </w:r>
      <w:r>
        <w:t>ребенок,</w:t>
      </w:r>
      <w:r>
        <w:rPr>
          <w:spacing w:val="-5"/>
        </w:rPr>
        <w:t xml:space="preserve"> </w:t>
      </w:r>
      <w:r>
        <w:t>подыскивая</w:t>
      </w:r>
      <w:r>
        <w:rPr>
          <w:spacing w:val="-2"/>
        </w:rPr>
        <w:t xml:space="preserve"> </w:t>
      </w:r>
      <w:r>
        <w:t>способ достижения цели, начинает осознавать собственные действия. В конструировании таким условием является "модельное" конструирование, при котором цель (постройка определенного вида) задается в виде схематического изображения, модели постройки. В этом случае ребенок не копирует образец, а начинает активно анализировать условия задачи, обращается к способу ее решения, к собственным действиям по решению.</w:t>
      </w:r>
    </w:p>
    <w:p w:rsidR="000664B2" w:rsidRDefault="00CF43C2">
      <w:pPr>
        <w:pStyle w:val="a4"/>
        <w:ind w:left="283" w:right="1320" w:firstLine="566"/>
      </w:pPr>
      <w:r>
        <w:t>Наиболее значимым результатом решения подобных задач является не достижение детьми определенных результатов решения, а перестройка их психики. Действия детей после занятий "модельным" конструированием, в отличие от решения задач с предметным образцом, становятся осознанными и произвольными. Это проявляется не только в точности решения самих конструктивных задач, но и становится общей характеристикой действий ребенка.</w:t>
      </w:r>
    </w:p>
    <w:p w:rsidR="000664B2" w:rsidRDefault="000664B2">
      <w:pPr>
        <w:pStyle w:val="a4"/>
        <w:spacing w:before="36"/>
        <w:ind w:left="0"/>
        <w:jc w:val="left"/>
      </w:pPr>
    </w:p>
    <w:p w:rsidR="000664B2" w:rsidRDefault="00CF43C2">
      <w:pPr>
        <w:pStyle w:val="a4"/>
        <w:ind w:left="283"/>
      </w:pPr>
      <w:r>
        <w:t>При</w:t>
      </w:r>
      <w:r>
        <w:rPr>
          <w:spacing w:val="71"/>
        </w:rPr>
        <w:t xml:space="preserve"> </w:t>
      </w:r>
      <w:r>
        <w:t>формировании</w:t>
      </w:r>
      <w:r>
        <w:rPr>
          <w:spacing w:val="70"/>
        </w:rPr>
        <w:t xml:space="preserve"> </w:t>
      </w:r>
      <w:r>
        <w:t>Парциальной</w:t>
      </w:r>
      <w:r>
        <w:rPr>
          <w:spacing w:val="65"/>
        </w:rPr>
        <w:t xml:space="preserve"> </w:t>
      </w:r>
      <w:r>
        <w:t>образовательной</w:t>
      </w:r>
      <w:r>
        <w:rPr>
          <w:spacing w:val="70"/>
        </w:rPr>
        <w:t xml:space="preserve"> </w:t>
      </w:r>
      <w:r>
        <w:t>программы</w:t>
      </w:r>
      <w:r>
        <w:rPr>
          <w:spacing w:val="71"/>
        </w:rPr>
        <w:t xml:space="preserve"> </w:t>
      </w:r>
      <w:r>
        <w:t>дошкольного</w:t>
      </w:r>
      <w:r>
        <w:rPr>
          <w:spacing w:val="69"/>
        </w:rPr>
        <w:t xml:space="preserve"> </w:t>
      </w:r>
      <w:r>
        <w:rPr>
          <w:spacing w:val="-2"/>
        </w:rPr>
        <w:t>образования</w:t>
      </w:r>
    </w:p>
    <w:p w:rsidR="000664B2" w:rsidRDefault="00CF43C2">
      <w:pPr>
        <w:pStyle w:val="a4"/>
        <w:spacing w:before="41" w:line="276" w:lineRule="auto"/>
        <w:ind w:left="283" w:right="1146"/>
      </w:pPr>
      <w:r>
        <w:t>«От Фрёбеля до робота: растим будущих инженеров» , в соответствии с п. 1.4. ФГОС дошкольного образования, соблюдались следующие принципы:</w:t>
      </w:r>
    </w:p>
    <w:p w:rsidR="000664B2" w:rsidRDefault="00CF43C2">
      <w:pPr>
        <w:pStyle w:val="a4"/>
        <w:spacing w:line="276" w:lineRule="auto"/>
        <w:ind w:left="283" w:right="1140"/>
      </w:pPr>
      <w:r>
        <w:t>полноценное проживание ребёнком всех этапов детства (младенческого, раннего и дошкольного возраста), обогащение (амплификация) детского развития;</w:t>
      </w:r>
    </w:p>
    <w:p w:rsidR="000664B2" w:rsidRDefault="00CF43C2">
      <w:pPr>
        <w:pStyle w:val="a4"/>
        <w:spacing w:line="276" w:lineRule="auto"/>
        <w:ind w:left="283" w:right="1140"/>
      </w:pPr>
      <w:r>
        <w:t>построение процесса образовательной деятельности на основе индивидуальных</w:t>
      </w:r>
      <w:r>
        <w:rPr>
          <w:spacing w:val="40"/>
        </w:rPr>
        <w:t xml:space="preserve"> </w:t>
      </w:r>
      <w:r>
        <w:t>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0664B2" w:rsidRDefault="00CF43C2">
      <w:pPr>
        <w:pStyle w:val="a4"/>
        <w:spacing w:before="1" w:line="276" w:lineRule="auto"/>
        <w:ind w:left="283" w:right="1152"/>
      </w:pPr>
      <w:r>
        <w:t>содействие и сотрудничество детей и взрослых, признание ребенка полноценным</w:t>
      </w:r>
      <w:r>
        <w:rPr>
          <w:spacing w:val="40"/>
        </w:rPr>
        <w:t xml:space="preserve"> </w:t>
      </w:r>
      <w:r>
        <w:t>участником (субъектом) образовательных отношений;</w:t>
      </w:r>
    </w:p>
    <w:p w:rsidR="000664B2" w:rsidRDefault="00CF43C2">
      <w:pPr>
        <w:pStyle w:val="a4"/>
        <w:spacing w:line="276" w:lineRule="auto"/>
        <w:ind w:left="283" w:right="3005"/>
        <w:jc w:val="left"/>
      </w:pPr>
      <w:r>
        <w:t>поддержка</w:t>
      </w:r>
      <w:r>
        <w:rPr>
          <w:spacing w:val="-8"/>
        </w:rPr>
        <w:t xml:space="preserve"> </w:t>
      </w:r>
      <w:r>
        <w:t>инициативы</w:t>
      </w:r>
      <w:r>
        <w:rPr>
          <w:spacing w:val="-4"/>
        </w:rPr>
        <w:t xml:space="preserve"> </w:t>
      </w:r>
      <w:r>
        <w:t>детей</w:t>
      </w:r>
      <w:r>
        <w:rPr>
          <w:spacing w:val="-6"/>
        </w:rPr>
        <w:t xml:space="preserve"> </w:t>
      </w:r>
      <w:r>
        <w:t>в</w:t>
      </w:r>
      <w:r>
        <w:rPr>
          <w:spacing w:val="-11"/>
        </w:rPr>
        <w:t xml:space="preserve"> </w:t>
      </w:r>
      <w:r>
        <w:t>различных</w:t>
      </w:r>
      <w:r>
        <w:rPr>
          <w:spacing w:val="-11"/>
        </w:rPr>
        <w:t xml:space="preserve"> </w:t>
      </w:r>
      <w:r>
        <w:t>видах</w:t>
      </w:r>
      <w:r>
        <w:rPr>
          <w:spacing w:val="-7"/>
        </w:rPr>
        <w:t xml:space="preserve"> </w:t>
      </w:r>
      <w:r>
        <w:t>деятельности; сотрудничество дошкольной организации с семьёй;</w:t>
      </w:r>
    </w:p>
    <w:p w:rsidR="000664B2" w:rsidRDefault="00CF43C2">
      <w:pPr>
        <w:pStyle w:val="a4"/>
        <w:tabs>
          <w:tab w:val="left" w:pos="2045"/>
          <w:tab w:val="left" w:pos="3956"/>
          <w:tab w:val="left" w:pos="5243"/>
          <w:tab w:val="left" w:pos="5632"/>
          <w:tab w:val="left" w:pos="7543"/>
          <w:tab w:val="left" w:pos="8744"/>
          <w:tab w:val="left" w:pos="9810"/>
        </w:tabs>
        <w:spacing w:line="276" w:lineRule="auto"/>
        <w:ind w:left="283" w:right="1145"/>
        <w:jc w:val="left"/>
      </w:pPr>
      <w:r>
        <w:t xml:space="preserve">приобщение детей к социокультурным нормам, традициям семьи, общества и государства; </w:t>
      </w:r>
      <w:r>
        <w:rPr>
          <w:spacing w:val="-2"/>
        </w:rPr>
        <w:t>формирование</w:t>
      </w:r>
      <w:r>
        <w:tab/>
      </w:r>
      <w:r>
        <w:rPr>
          <w:spacing w:val="-2"/>
        </w:rPr>
        <w:t>познавательных</w:t>
      </w:r>
      <w:r>
        <w:tab/>
      </w:r>
      <w:r>
        <w:rPr>
          <w:spacing w:val="-2"/>
        </w:rPr>
        <w:t>интересов</w:t>
      </w:r>
      <w:r>
        <w:tab/>
      </w:r>
      <w:r>
        <w:rPr>
          <w:spacing w:val="-10"/>
        </w:rPr>
        <w:t>и</w:t>
      </w:r>
      <w:r>
        <w:tab/>
      </w:r>
      <w:r>
        <w:rPr>
          <w:spacing w:val="-2"/>
        </w:rPr>
        <w:t>познавательных</w:t>
      </w:r>
      <w:r>
        <w:tab/>
      </w:r>
      <w:r>
        <w:rPr>
          <w:spacing w:val="-2"/>
        </w:rPr>
        <w:t>действий</w:t>
      </w:r>
      <w:r>
        <w:tab/>
      </w:r>
      <w:r>
        <w:rPr>
          <w:spacing w:val="-2"/>
        </w:rPr>
        <w:t>ребенка</w:t>
      </w:r>
      <w:r>
        <w:tab/>
      </w:r>
      <w:r>
        <w:rPr>
          <w:spacing w:val="-10"/>
        </w:rPr>
        <w:t xml:space="preserve">в </w:t>
      </w:r>
      <w:r>
        <w:t>различныхвидах деятельности;</w:t>
      </w:r>
    </w:p>
    <w:p w:rsidR="000664B2" w:rsidRDefault="00CF43C2">
      <w:pPr>
        <w:pStyle w:val="a4"/>
        <w:spacing w:before="1" w:line="276" w:lineRule="auto"/>
        <w:ind w:left="283"/>
        <w:jc w:val="left"/>
      </w:pPr>
      <w:r>
        <w:t>возрастная</w:t>
      </w:r>
      <w:r>
        <w:rPr>
          <w:spacing w:val="80"/>
        </w:rPr>
        <w:t xml:space="preserve"> </w:t>
      </w:r>
      <w:r>
        <w:t>адекватность</w:t>
      </w:r>
      <w:r>
        <w:rPr>
          <w:spacing w:val="80"/>
        </w:rPr>
        <w:t xml:space="preserve"> </w:t>
      </w:r>
      <w:r>
        <w:t>дошкольного</w:t>
      </w:r>
      <w:r>
        <w:rPr>
          <w:spacing w:val="80"/>
        </w:rPr>
        <w:t xml:space="preserve"> </w:t>
      </w:r>
      <w:r>
        <w:t>образования</w:t>
      </w:r>
      <w:r>
        <w:rPr>
          <w:spacing w:val="80"/>
        </w:rPr>
        <w:t xml:space="preserve"> </w:t>
      </w:r>
      <w:r>
        <w:t>(соответствие</w:t>
      </w:r>
      <w:r>
        <w:rPr>
          <w:spacing w:val="80"/>
        </w:rPr>
        <w:t xml:space="preserve"> </w:t>
      </w:r>
      <w:r>
        <w:t>условий,</w:t>
      </w:r>
      <w:r>
        <w:rPr>
          <w:spacing w:val="80"/>
        </w:rPr>
        <w:t xml:space="preserve"> </w:t>
      </w:r>
      <w:r>
        <w:t>требований, методоввозрасту и особенностям развития);</w:t>
      </w:r>
    </w:p>
    <w:p w:rsidR="000664B2" w:rsidRDefault="000664B2">
      <w:pPr>
        <w:pStyle w:val="a4"/>
        <w:spacing w:line="276" w:lineRule="auto"/>
        <w:jc w:val="left"/>
        <w:sectPr w:rsidR="000664B2">
          <w:pgSz w:w="12070" w:h="17240"/>
          <w:pgMar w:top="600" w:right="141" w:bottom="800" w:left="850" w:header="0" w:footer="619" w:gutter="0"/>
          <w:cols w:space="720"/>
        </w:sectPr>
      </w:pPr>
    </w:p>
    <w:p w:rsidR="000664B2" w:rsidRDefault="00CF43C2">
      <w:pPr>
        <w:pStyle w:val="a4"/>
        <w:spacing w:before="62"/>
        <w:ind w:left="283"/>
      </w:pPr>
      <w:r>
        <w:lastRenderedPageBreak/>
        <w:t>учёт</w:t>
      </w:r>
      <w:r>
        <w:rPr>
          <w:spacing w:val="-9"/>
        </w:rPr>
        <w:t xml:space="preserve"> </w:t>
      </w:r>
      <w:r>
        <w:t>этнокультурной</w:t>
      </w:r>
      <w:r>
        <w:rPr>
          <w:spacing w:val="-6"/>
        </w:rPr>
        <w:t xml:space="preserve"> </w:t>
      </w:r>
      <w:r>
        <w:t>ситуации</w:t>
      </w:r>
      <w:r>
        <w:rPr>
          <w:spacing w:val="-7"/>
        </w:rPr>
        <w:t xml:space="preserve"> </w:t>
      </w:r>
      <w:r>
        <w:t>развития</w:t>
      </w:r>
      <w:r>
        <w:rPr>
          <w:spacing w:val="-8"/>
        </w:rPr>
        <w:t xml:space="preserve"> </w:t>
      </w:r>
      <w:r>
        <w:rPr>
          <w:spacing w:val="-2"/>
        </w:rPr>
        <w:t>детей.</w:t>
      </w:r>
    </w:p>
    <w:p w:rsidR="000664B2" w:rsidRDefault="000664B2">
      <w:pPr>
        <w:pStyle w:val="a4"/>
        <w:spacing w:before="81"/>
        <w:ind w:left="0"/>
        <w:jc w:val="left"/>
      </w:pPr>
    </w:p>
    <w:p w:rsidR="000664B2" w:rsidRDefault="00CF43C2">
      <w:pPr>
        <w:pStyle w:val="a4"/>
        <w:spacing w:line="276" w:lineRule="auto"/>
        <w:ind w:left="283" w:right="1140"/>
      </w:pPr>
      <w:r>
        <w:t>ФГОС дошкольного образования продолжает линию деятельностного, индивидуального, дифференцированного и других подходов, направленных на повышение результативности и качества дошкольного образования. Поэтому подходами к формированию Программы являются следующие.:</w:t>
      </w:r>
    </w:p>
    <w:p w:rsidR="000664B2" w:rsidRDefault="00CF43C2">
      <w:pPr>
        <w:pStyle w:val="a4"/>
        <w:tabs>
          <w:tab w:val="left" w:pos="1118"/>
          <w:tab w:val="left" w:pos="2160"/>
          <w:tab w:val="left" w:pos="3831"/>
          <w:tab w:val="left" w:pos="4955"/>
          <w:tab w:val="left" w:pos="7116"/>
          <w:tab w:val="left" w:pos="8364"/>
        </w:tabs>
        <w:spacing w:line="276" w:lineRule="auto"/>
        <w:ind w:left="283" w:right="1140"/>
        <w:jc w:val="left"/>
      </w:pPr>
      <w:r>
        <w:t xml:space="preserve">-Системно-деятельностный подход. Он осуществляется в процессе организации различных </w:t>
      </w:r>
      <w:r>
        <w:rPr>
          <w:spacing w:val="-2"/>
        </w:rPr>
        <w:t>видов</w:t>
      </w:r>
      <w:r>
        <w:tab/>
      </w:r>
      <w:r>
        <w:rPr>
          <w:spacing w:val="-2"/>
        </w:rPr>
        <w:t>детской</w:t>
      </w:r>
      <w:r>
        <w:tab/>
      </w:r>
      <w:r>
        <w:rPr>
          <w:spacing w:val="-2"/>
        </w:rPr>
        <w:t>деятельности:</w:t>
      </w:r>
      <w:r>
        <w:tab/>
      </w:r>
      <w:r>
        <w:rPr>
          <w:spacing w:val="-2"/>
        </w:rPr>
        <w:t>игровой,</w:t>
      </w:r>
      <w:r>
        <w:tab/>
      </w:r>
      <w:r>
        <w:rPr>
          <w:spacing w:val="-2"/>
        </w:rPr>
        <w:t>коммуникативной,</w:t>
      </w:r>
      <w:r>
        <w:tab/>
      </w:r>
      <w:r>
        <w:rPr>
          <w:spacing w:val="-2"/>
        </w:rPr>
        <w:t>трудовой,</w:t>
      </w:r>
      <w:r>
        <w:tab/>
      </w:r>
      <w:r>
        <w:rPr>
          <w:spacing w:val="-2"/>
        </w:rPr>
        <w:t xml:space="preserve">познавательно- </w:t>
      </w:r>
      <w:r>
        <w:t>исследовательской, изобразительной, музыкальной, восприятия художественной литературы и фольклора, двигательной, конструирования.</w:t>
      </w:r>
      <w:r>
        <w:rPr>
          <w:spacing w:val="-3"/>
        </w:rPr>
        <w:t xml:space="preserve"> </w:t>
      </w:r>
      <w:r>
        <w:t>Организованная</w:t>
      </w:r>
      <w:r>
        <w:rPr>
          <w:spacing w:val="-1"/>
        </w:rPr>
        <w:t xml:space="preserve"> </w:t>
      </w:r>
      <w:r>
        <w:t>образовательная</w:t>
      </w:r>
      <w:r>
        <w:rPr>
          <w:spacing w:val="-1"/>
        </w:rPr>
        <w:t xml:space="preserve"> </w:t>
      </w:r>
      <w:r>
        <w:t>деятельность (непосредственно</w:t>
      </w:r>
      <w:r>
        <w:rPr>
          <w:spacing w:val="40"/>
        </w:rPr>
        <w:t xml:space="preserve"> </w:t>
      </w:r>
      <w:r>
        <w:t>образовательная)</w:t>
      </w:r>
      <w:r>
        <w:rPr>
          <w:spacing w:val="40"/>
        </w:rPr>
        <w:t xml:space="preserve"> </w:t>
      </w:r>
      <w:r>
        <w:t>строится</w:t>
      </w:r>
      <w:r>
        <w:rPr>
          <w:spacing w:val="40"/>
        </w:rPr>
        <w:t xml:space="preserve"> </w:t>
      </w:r>
      <w:r>
        <w:t>как</w:t>
      </w:r>
      <w:r>
        <w:rPr>
          <w:spacing w:val="40"/>
        </w:rPr>
        <w:t xml:space="preserve"> </w:t>
      </w:r>
      <w:r>
        <w:t>процесс</w:t>
      </w:r>
      <w:r>
        <w:rPr>
          <w:spacing w:val="40"/>
        </w:rPr>
        <w:t xml:space="preserve"> </w:t>
      </w:r>
      <w:r>
        <w:t>организации</w:t>
      </w:r>
      <w:r>
        <w:rPr>
          <w:spacing w:val="40"/>
        </w:rPr>
        <w:t xml:space="preserve"> </w:t>
      </w:r>
      <w:r>
        <w:t>различных</w:t>
      </w:r>
      <w:r>
        <w:rPr>
          <w:spacing w:val="40"/>
        </w:rPr>
        <w:t xml:space="preserve"> </w:t>
      </w:r>
      <w:r>
        <w:t>видов</w:t>
      </w:r>
      <w:r>
        <w:rPr>
          <w:spacing w:val="80"/>
        </w:rPr>
        <w:t xml:space="preserve"> </w:t>
      </w:r>
      <w:r>
        <w:rPr>
          <w:spacing w:val="-2"/>
        </w:rPr>
        <w:t>деятельности.</w:t>
      </w:r>
    </w:p>
    <w:p w:rsidR="000664B2" w:rsidRDefault="00CF43C2">
      <w:pPr>
        <w:pStyle w:val="a4"/>
        <w:spacing w:line="276" w:lineRule="auto"/>
        <w:ind w:left="283" w:right="1140"/>
      </w:pPr>
      <w:r>
        <w:t>-Личностно-ориентированный подход. Это такое обучение, которое во главу угла ставит самобытность ребенка, его самоценность, субъективность процесса обучения - он опирается на опыт ребенка, субъектно-субъектные отношения.</w:t>
      </w:r>
    </w:p>
    <w:p w:rsidR="000664B2" w:rsidRDefault="00CF43C2">
      <w:pPr>
        <w:pStyle w:val="a4"/>
        <w:spacing w:line="280" w:lineRule="auto"/>
        <w:ind w:left="283" w:right="1155"/>
      </w:pPr>
      <w:r>
        <w:t>-Индивидуальный подход. Это учет в образовательном процессе индивидуальных особенностей детей группы.</w:t>
      </w:r>
    </w:p>
    <w:p w:rsidR="000664B2" w:rsidRDefault="00CF43C2">
      <w:pPr>
        <w:pStyle w:val="a4"/>
        <w:spacing w:line="276" w:lineRule="auto"/>
        <w:ind w:left="283" w:right="1142"/>
      </w:pPr>
      <w:r>
        <w:t>-Дифференцированный подход. В образовательном процессе предусмотрена возможность объединения детей по особенностям развития, по интересам, по выбору.</w:t>
      </w:r>
    </w:p>
    <w:p w:rsidR="000664B2" w:rsidRDefault="00CF43C2">
      <w:pPr>
        <w:pStyle w:val="2"/>
        <w:numPr>
          <w:ilvl w:val="2"/>
          <w:numId w:val="12"/>
        </w:numPr>
        <w:tabs>
          <w:tab w:val="left" w:pos="988"/>
        </w:tabs>
        <w:ind w:left="988" w:hanging="705"/>
      </w:pPr>
      <w:r>
        <w:t>Планируемые</w:t>
      </w:r>
      <w:r>
        <w:rPr>
          <w:spacing w:val="-7"/>
        </w:rPr>
        <w:t xml:space="preserve"> </w:t>
      </w:r>
      <w:r>
        <w:t>результаты</w:t>
      </w:r>
      <w:r>
        <w:rPr>
          <w:spacing w:val="-8"/>
        </w:rPr>
        <w:t xml:space="preserve"> </w:t>
      </w:r>
      <w:r>
        <w:t>освоения</w:t>
      </w:r>
      <w:r>
        <w:rPr>
          <w:spacing w:val="-3"/>
        </w:rPr>
        <w:t xml:space="preserve"> </w:t>
      </w:r>
      <w:r>
        <w:t>вариативный</w:t>
      </w:r>
      <w:r>
        <w:rPr>
          <w:spacing w:val="-3"/>
        </w:rPr>
        <w:t xml:space="preserve"> </w:t>
      </w:r>
      <w:r>
        <w:t>части</w:t>
      </w:r>
      <w:r>
        <w:rPr>
          <w:spacing w:val="-6"/>
        </w:rPr>
        <w:t xml:space="preserve"> </w:t>
      </w:r>
      <w:r>
        <w:rPr>
          <w:spacing w:val="-2"/>
        </w:rPr>
        <w:t>Программы</w:t>
      </w:r>
    </w:p>
    <w:p w:rsidR="000664B2" w:rsidRDefault="00CF43C2">
      <w:pPr>
        <w:pStyle w:val="a4"/>
        <w:spacing w:before="272" w:line="276" w:lineRule="auto"/>
        <w:ind w:left="283" w:right="1150"/>
        <w:jc w:val="left"/>
      </w:pPr>
      <w:r>
        <w:t>Педагогическая</w:t>
      </w:r>
      <w:r>
        <w:rPr>
          <w:spacing w:val="78"/>
        </w:rPr>
        <w:t xml:space="preserve"> </w:t>
      </w:r>
      <w:r>
        <w:t>диагностика</w:t>
      </w:r>
      <w:r>
        <w:rPr>
          <w:spacing w:val="40"/>
        </w:rPr>
        <w:t xml:space="preserve"> </w:t>
      </w:r>
      <w:r>
        <w:t>освоения</w:t>
      </w:r>
      <w:r>
        <w:rPr>
          <w:spacing w:val="40"/>
        </w:rPr>
        <w:t xml:space="preserve"> </w:t>
      </w:r>
      <w:r>
        <w:t>программы</w:t>
      </w:r>
      <w:r>
        <w:rPr>
          <w:spacing w:val="40"/>
        </w:rPr>
        <w:t xml:space="preserve"> </w:t>
      </w:r>
      <w:r>
        <w:t>«От</w:t>
      </w:r>
      <w:r>
        <w:rPr>
          <w:spacing w:val="40"/>
        </w:rPr>
        <w:t xml:space="preserve"> </w:t>
      </w:r>
      <w:r>
        <w:t>Фребеля</w:t>
      </w:r>
      <w:r>
        <w:rPr>
          <w:spacing w:val="78"/>
        </w:rPr>
        <w:t xml:space="preserve"> </w:t>
      </w:r>
      <w:r>
        <w:t>до</w:t>
      </w:r>
      <w:r>
        <w:rPr>
          <w:spacing w:val="78"/>
        </w:rPr>
        <w:t xml:space="preserve"> </w:t>
      </w:r>
      <w:r>
        <w:t>робота»</w:t>
      </w:r>
      <w:r>
        <w:rPr>
          <w:spacing w:val="40"/>
        </w:rPr>
        <w:t xml:space="preserve"> </w:t>
      </w:r>
      <w:r>
        <w:t>проходит</w:t>
      </w:r>
      <w:r>
        <w:rPr>
          <w:spacing w:val="40"/>
        </w:rPr>
        <w:t xml:space="preserve"> </w:t>
      </w:r>
      <w:r>
        <w:t>в форме наблюдения, анализа продуктов детской деятельности. (карты наблюдения).</w:t>
      </w:r>
    </w:p>
    <w:p w:rsidR="000664B2" w:rsidRDefault="00CF43C2">
      <w:pPr>
        <w:spacing w:before="243"/>
        <w:ind w:left="283" w:right="1139"/>
        <w:jc w:val="both"/>
      </w:pPr>
      <w:r>
        <w:t>Результатами освоения парциальной программы «От Фрёбеля до робота: растим будущих</w:t>
      </w:r>
      <w:r>
        <w:rPr>
          <w:spacing w:val="40"/>
        </w:rPr>
        <w:t xml:space="preserve"> </w:t>
      </w:r>
      <w:r>
        <w:t>инженеров» выступают показатели основ технической подготовки детей старшего дошкольного возраста, составленные авторами программы на основе компетенций инженера (Постановление Минтруда РФ «Квалификационный справочник должностей руководителей, специалистов и других служащих»</w:t>
      </w:r>
      <w:r>
        <w:rPr>
          <w:spacing w:val="66"/>
        </w:rPr>
        <w:t xml:space="preserve"> </w:t>
      </w:r>
      <w:r>
        <w:t>от</w:t>
      </w:r>
      <w:r>
        <w:rPr>
          <w:spacing w:val="74"/>
        </w:rPr>
        <w:t xml:space="preserve"> </w:t>
      </w:r>
      <w:r>
        <w:t>21.08.1998г.</w:t>
      </w:r>
      <w:r>
        <w:rPr>
          <w:spacing w:val="69"/>
        </w:rPr>
        <w:t xml:space="preserve"> </w:t>
      </w:r>
      <w:r>
        <w:t>№</w:t>
      </w:r>
      <w:r>
        <w:rPr>
          <w:spacing w:val="66"/>
        </w:rPr>
        <w:t xml:space="preserve"> </w:t>
      </w:r>
      <w:r>
        <w:t>37</w:t>
      </w:r>
      <w:r>
        <w:rPr>
          <w:spacing w:val="70"/>
        </w:rPr>
        <w:t xml:space="preserve"> </w:t>
      </w:r>
      <w:r>
        <w:t>с</w:t>
      </w:r>
      <w:r>
        <w:rPr>
          <w:spacing w:val="63"/>
        </w:rPr>
        <w:t xml:space="preserve"> </w:t>
      </w:r>
      <w:r>
        <w:t>изменениями</w:t>
      </w:r>
      <w:r>
        <w:rPr>
          <w:spacing w:val="68"/>
        </w:rPr>
        <w:t xml:space="preserve"> </w:t>
      </w:r>
      <w:r>
        <w:t>и</w:t>
      </w:r>
      <w:r>
        <w:rPr>
          <w:spacing w:val="72"/>
        </w:rPr>
        <w:t xml:space="preserve"> </w:t>
      </w:r>
      <w:r>
        <w:t>дополнениями</w:t>
      </w:r>
      <w:r>
        <w:rPr>
          <w:spacing w:val="74"/>
        </w:rPr>
        <w:t xml:space="preserve"> </w:t>
      </w:r>
      <w:r>
        <w:t>(специальность«Инженер»)</w:t>
      </w:r>
      <w:r>
        <w:rPr>
          <w:spacing w:val="40"/>
        </w:rPr>
        <w:t xml:space="preserve"> </w:t>
      </w:r>
      <w:r>
        <w:t>и</w:t>
      </w:r>
    </w:p>
    <w:p w:rsidR="000664B2" w:rsidRDefault="000664B2">
      <w:pPr>
        <w:pStyle w:val="a4"/>
        <w:spacing w:before="6"/>
        <w:ind w:left="0"/>
        <w:jc w:val="left"/>
        <w:rPr>
          <w:sz w:val="20"/>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233"/>
        <w:gridCol w:w="1854"/>
        <w:gridCol w:w="2464"/>
        <w:gridCol w:w="2882"/>
      </w:tblGrid>
      <w:tr w:rsidR="000664B2">
        <w:trPr>
          <w:trHeight w:val="921"/>
        </w:trPr>
        <w:tc>
          <w:tcPr>
            <w:tcW w:w="2233" w:type="dxa"/>
          </w:tcPr>
          <w:p w:rsidR="000664B2" w:rsidRDefault="00CF43C2">
            <w:pPr>
              <w:pStyle w:val="TableParagraph"/>
              <w:ind w:right="276"/>
              <w:rPr>
                <w:b/>
                <w:sz w:val="20"/>
              </w:rPr>
            </w:pPr>
            <w:r>
              <w:rPr>
                <w:b/>
                <w:spacing w:val="-2"/>
                <w:sz w:val="20"/>
              </w:rPr>
              <w:t>Компетенции инженера</w:t>
            </w:r>
          </w:p>
        </w:tc>
        <w:tc>
          <w:tcPr>
            <w:tcW w:w="1854" w:type="dxa"/>
          </w:tcPr>
          <w:p w:rsidR="000664B2" w:rsidRDefault="00CF43C2">
            <w:pPr>
              <w:pStyle w:val="TableParagraph"/>
              <w:spacing w:line="230" w:lineRule="atLeast"/>
              <w:ind w:left="105" w:right="100"/>
              <w:rPr>
                <w:b/>
                <w:sz w:val="20"/>
              </w:rPr>
            </w:pPr>
            <w:r>
              <w:rPr>
                <w:b/>
                <w:sz w:val="20"/>
              </w:rPr>
              <w:t>Показатели</w:t>
            </w:r>
            <w:r>
              <w:rPr>
                <w:b/>
                <w:spacing w:val="-13"/>
                <w:sz w:val="20"/>
              </w:rPr>
              <w:t xml:space="preserve"> </w:t>
            </w:r>
            <w:r>
              <w:rPr>
                <w:b/>
                <w:sz w:val="20"/>
              </w:rPr>
              <w:t xml:space="preserve">основ </w:t>
            </w:r>
            <w:r>
              <w:rPr>
                <w:b/>
                <w:spacing w:val="-2"/>
                <w:sz w:val="20"/>
              </w:rPr>
              <w:t xml:space="preserve">технической </w:t>
            </w:r>
            <w:r>
              <w:rPr>
                <w:b/>
                <w:sz w:val="20"/>
              </w:rPr>
              <w:t>подготовки</w:t>
            </w:r>
            <w:r>
              <w:rPr>
                <w:b/>
                <w:spacing w:val="14"/>
                <w:sz w:val="20"/>
              </w:rPr>
              <w:t xml:space="preserve"> </w:t>
            </w:r>
            <w:r>
              <w:rPr>
                <w:b/>
                <w:sz w:val="20"/>
              </w:rPr>
              <w:t>детей 5-6 лет</w:t>
            </w:r>
          </w:p>
        </w:tc>
        <w:tc>
          <w:tcPr>
            <w:tcW w:w="2464" w:type="dxa"/>
          </w:tcPr>
          <w:p w:rsidR="000664B2" w:rsidRDefault="00CF43C2">
            <w:pPr>
              <w:pStyle w:val="TableParagraph"/>
              <w:tabs>
                <w:tab w:val="left" w:pos="1846"/>
              </w:tabs>
              <w:ind w:left="105" w:right="98"/>
              <w:jc w:val="both"/>
              <w:rPr>
                <w:b/>
                <w:sz w:val="20"/>
              </w:rPr>
            </w:pPr>
            <w:r>
              <w:rPr>
                <w:b/>
                <w:spacing w:val="-2"/>
                <w:sz w:val="20"/>
              </w:rPr>
              <w:t>Показатели</w:t>
            </w:r>
            <w:r>
              <w:rPr>
                <w:b/>
                <w:sz w:val="20"/>
              </w:rPr>
              <w:tab/>
            </w:r>
            <w:r>
              <w:rPr>
                <w:b/>
                <w:spacing w:val="-4"/>
                <w:sz w:val="20"/>
              </w:rPr>
              <w:t xml:space="preserve">основ </w:t>
            </w:r>
            <w:r>
              <w:rPr>
                <w:b/>
                <w:sz w:val="20"/>
              </w:rPr>
              <w:t>технической</w:t>
            </w:r>
            <w:r>
              <w:rPr>
                <w:b/>
                <w:spacing w:val="-13"/>
                <w:sz w:val="20"/>
              </w:rPr>
              <w:t xml:space="preserve"> </w:t>
            </w:r>
            <w:r>
              <w:rPr>
                <w:b/>
                <w:sz w:val="20"/>
              </w:rPr>
              <w:t>подготовки детей 6-7 лет</w:t>
            </w:r>
          </w:p>
        </w:tc>
        <w:tc>
          <w:tcPr>
            <w:tcW w:w="2882" w:type="dxa"/>
          </w:tcPr>
          <w:p w:rsidR="000664B2" w:rsidRDefault="00CF43C2">
            <w:pPr>
              <w:pStyle w:val="TableParagraph"/>
              <w:ind w:left="109" w:right="95"/>
              <w:jc w:val="both"/>
              <w:rPr>
                <w:b/>
                <w:sz w:val="20"/>
              </w:rPr>
            </w:pPr>
            <w:r>
              <w:rPr>
                <w:b/>
                <w:sz w:val="20"/>
              </w:rPr>
              <w:t>Целевые</w:t>
            </w:r>
            <w:r>
              <w:rPr>
                <w:b/>
                <w:spacing w:val="-13"/>
                <w:sz w:val="20"/>
              </w:rPr>
              <w:t xml:space="preserve"> </w:t>
            </w:r>
            <w:r>
              <w:rPr>
                <w:b/>
                <w:sz w:val="20"/>
              </w:rPr>
              <w:t>ориентиры</w:t>
            </w:r>
            <w:r>
              <w:rPr>
                <w:b/>
                <w:spacing w:val="-11"/>
                <w:sz w:val="20"/>
              </w:rPr>
              <w:t xml:space="preserve"> </w:t>
            </w:r>
            <w:r>
              <w:rPr>
                <w:b/>
                <w:sz w:val="20"/>
              </w:rPr>
              <w:t>на</w:t>
            </w:r>
            <w:r>
              <w:rPr>
                <w:b/>
                <w:spacing w:val="-13"/>
                <w:sz w:val="20"/>
              </w:rPr>
              <w:t xml:space="preserve"> </w:t>
            </w:r>
            <w:r>
              <w:rPr>
                <w:b/>
                <w:sz w:val="20"/>
              </w:rPr>
              <w:t>этапе завершения дошкольного образования из ФГОС ДО</w:t>
            </w:r>
          </w:p>
        </w:tc>
      </w:tr>
      <w:tr w:rsidR="000664B2">
        <w:trPr>
          <w:trHeight w:val="229"/>
        </w:trPr>
        <w:tc>
          <w:tcPr>
            <w:tcW w:w="2233" w:type="dxa"/>
            <w:tcBorders>
              <w:bottom w:val="nil"/>
            </w:tcBorders>
          </w:tcPr>
          <w:p w:rsidR="000664B2" w:rsidRDefault="00CF43C2">
            <w:pPr>
              <w:pStyle w:val="TableParagraph"/>
              <w:tabs>
                <w:tab w:val="left" w:pos="2035"/>
              </w:tabs>
              <w:spacing w:line="209" w:lineRule="exact"/>
              <w:rPr>
                <w:sz w:val="20"/>
              </w:rPr>
            </w:pPr>
            <w:r>
              <w:rPr>
                <w:spacing w:val="-2"/>
                <w:sz w:val="20"/>
              </w:rPr>
              <w:t>Выполняет</w:t>
            </w:r>
            <w:r>
              <w:rPr>
                <w:sz w:val="20"/>
              </w:rPr>
              <w:tab/>
            </w:r>
            <w:r>
              <w:rPr>
                <w:spacing w:val="-10"/>
                <w:sz w:val="20"/>
              </w:rPr>
              <w:t>с</w:t>
            </w:r>
          </w:p>
        </w:tc>
        <w:tc>
          <w:tcPr>
            <w:tcW w:w="1854" w:type="dxa"/>
            <w:tcBorders>
              <w:bottom w:val="nil"/>
            </w:tcBorders>
          </w:tcPr>
          <w:p w:rsidR="000664B2" w:rsidRDefault="00CF43C2">
            <w:pPr>
              <w:pStyle w:val="TableParagraph"/>
              <w:spacing w:line="209" w:lineRule="exact"/>
              <w:ind w:left="105"/>
              <w:rPr>
                <w:sz w:val="20"/>
              </w:rPr>
            </w:pPr>
            <w:r>
              <w:rPr>
                <w:spacing w:val="-2"/>
                <w:sz w:val="20"/>
              </w:rPr>
              <w:t>Составляет</w:t>
            </w:r>
          </w:p>
        </w:tc>
        <w:tc>
          <w:tcPr>
            <w:tcW w:w="2464" w:type="dxa"/>
            <w:tcBorders>
              <w:bottom w:val="nil"/>
            </w:tcBorders>
          </w:tcPr>
          <w:p w:rsidR="000664B2" w:rsidRDefault="00CF43C2">
            <w:pPr>
              <w:pStyle w:val="TableParagraph"/>
              <w:tabs>
                <w:tab w:val="left" w:pos="1448"/>
              </w:tabs>
              <w:spacing w:line="209" w:lineRule="exact"/>
              <w:ind w:left="105"/>
              <w:rPr>
                <w:sz w:val="20"/>
              </w:rPr>
            </w:pPr>
            <w:r>
              <w:rPr>
                <w:spacing w:val="-2"/>
                <w:sz w:val="20"/>
              </w:rPr>
              <w:t>Применяет</w:t>
            </w:r>
            <w:r>
              <w:rPr>
                <w:sz w:val="20"/>
              </w:rPr>
              <w:tab/>
            </w:r>
            <w:r>
              <w:rPr>
                <w:spacing w:val="-2"/>
                <w:sz w:val="20"/>
              </w:rPr>
              <w:t>некоторые</w:t>
            </w:r>
          </w:p>
        </w:tc>
        <w:tc>
          <w:tcPr>
            <w:tcW w:w="2882" w:type="dxa"/>
            <w:tcBorders>
              <w:bottom w:val="nil"/>
            </w:tcBorders>
          </w:tcPr>
          <w:p w:rsidR="000664B2" w:rsidRDefault="00CF43C2">
            <w:pPr>
              <w:pStyle w:val="TableParagraph"/>
              <w:tabs>
                <w:tab w:val="left" w:pos="1726"/>
              </w:tabs>
              <w:spacing w:line="209" w:lineRule="exact"/>
              <w:ind w:left="109"/>
              <w:rPr>
                <w:sz w:val="20"/>
              </w:rPr>
            </w:pPr>
            <w:r>
              <w:rPr>
                <w:spacing w:val="-2"/>
                <w:sz w:val="20"/>
              </w:rPr>
              <w:t>Обладает</w:t>
            </w:r>
            <w:r>
              <w:rPr>
                <w:sz w:val="20"/>
              </w:rPr>
              <w:tab/>
            </w:r>
            <w:r>
              <w:rPr>
                <w:spacing w:val="-2"/>
                <w:sz w:val="20"/>
              </w:rPr>
              <w:t>начальными</w:t>
            </w:r>
          </w:p>
        </w:tc>
      </w:tr>
      <w:tr w:rsidR="000664B2">
        <w:trPr>
          <w:trHeight w:val="230"/>
        </w:trPr>
        <w:tc>
          <w:tcPr>
            <w:tcW w:w="2233" w:type="dxa"/>
            <w:tcBorders>
              <w:top w:val="nil"/>
              <w:bottom w:val="nil"/>
            </w:tcBorders>
          </w:tcPr>
          <w:p w:rsidR="000664B2" w:rsidRDefault="00CF43C2">
            <w:pPr>
              <w:pStyle w:val="TableParagraph"/>
              <w:spacing w:line="210" w:lineRule="exact"/>
              <w:rPr>
                <w:sz w:val="20"/>
              </w:rPr>
            </w:pPr>
            <w:r>
              <w:rPr>
                <w:spacing w:val="-2"/>
                <w:sz w:val="20"/>
              </w:rPr>
              <w:t>использованием</w:t>
            </w:r>
          </w:p>
        </w:tc>
        <w:tc>
          <w:tcPr>
            <w:tcW w:w="1854" w:type="dxa"/>
            <w:tcBorders>
              <w:top w:val="nil"/>
              <w:bottom w:val="nil"/>
            </w:tcBorders>
          </w:tcPr>
          <w:p w:rsidR="000664B2" w:rsidRDefault="00CF43C2">
            <w:pPr>
              <w:pStyle w:val="TableParagraph"/>
              <w:spacing w:line="210" w:lineRule="exact"/>
              <w:ind w:left="105"/>
              <w:rPr>
                <w:sz w:val="20"/>
              </w:rPr>
            </w:pPr>
            <w:r>
              <w:rPr>
                <w:spacing w:val="-2"/>
                <w:sz w:val="20"/>
              </w:rPr>
              <w:t>проекты</w:t>
            </w:r>
          </w:p>
        </w:tc>
        <w:tc>
          <w:tcPr>
            <w:tcW w:w="2464" w:type="dxa"/>
            <w:tcBorders>
              <w:top w:val="nil"/>
              <w:bottom w:val="nil"/>
            </w:tcBorders>
          </w:tcPr>
          <w:p w:rsidR="000664B2" w:rsidRDefault="00CF43C2">
            <w:pPr>
              <w:pStyle w:val="TableParagraph"/>
              <w:tabs>
                <w:tab w:val="left" w:pos="1593"/>
              </w:tabs>
              <w:spacing w:line="210" w:lineRule="exact"/>
              <w:ind w:left="105"/>
              <w:rPr>
                <w:sz w:val="20"/>
              </w:rPr>
            </w:pPr>
            <w:r>
              <w:rPr>
                <w:spacing w:val="-2"/>
                <w:sz w:val="20"/>
              </w:rPr>
              <w:t>правила</w:t>
            </w:r>
            <w:r>
              <w:rPr>
                <w:sz w:val="20"/>
              </w:rPr>
              <w:tab/>
            </w:r>
            <w:r>
              <w:rPr>
                <w:spacing w:val="-2"/>
                <w:sz w:val="20"/>
              </w:rPr>
              <w:t>создания</w:t>
            </w:r>
          </w:p>
        </w:tc>
        <w:tc>
          <w:tcPr>
            <w:tcW w:w="2882" w:type="dxa"/>
            <w:tcBorders>
              <w:top w:val="nil"/>
              <w:bottom w:val="nil"/>
            </w:tcBorders>
          </w:tcPr>
          <w:p w:rsidR="000664B2" w:rsidRDefault="00CF43C2">
            <w:pPr>
              <w:pStyle w:val="TableParagraph"/>
              <w:spacing w:line="210" w:lineRule="exact"/>
              <w:ind w:left="109"/>
              <w:rPr>
                <w:sz w:val="20"/>
              </w:rPr>
            </w:pPr>
            <w:r>
              <w:rPr>
                <w:sz w:val="20"/>
              </w:rPr>
              <w:t>знаниями</w:t>
            </w:r>
            <w:r>
              <w:rPr>
                <w:spacing w:val="15"/>
                <w:sz w:val="20"/>
              </w:rPr>
              <w:t xml:space="preserve"> </w:t>
            </w:r>
            <w:r>
              <w:rPr>
                <w:sz w:val="20"/>
              </w:rPr>
              <w:t>о</w:t>
            </w:r>
            <w:r>
              <w:rPr>
                <w:spacing w:val="12"/>
                <w:sz w:val="20"/>
              </w:rPr>
              <w:t xml:space="preserve"> </w:t>
            </w:r>
            <w:r>
              <w:rPr>
                <w:sz w:val="20"/>
              </w:rPr>
              <w:t>себе,</w:t>
            </w:r>
            <w:r>
              <w:rPr>
                <w:spacing w:val="19"/>
                <w:sz w:val="20"/>
              </w:rPr>
              <w:t xml:space="preserve"> </w:t>
            </w:r>
            <w:r>
              <w:rPr>
                <w:sz w:val="20"/>
              </w:rPr>
              <w:t>о</w:t>
            </w:r>
            <w:r>
              <w:rPr>
                <w:spacing w:val="13"/>
                <w:sz w:val="20"/>
              </w:rPr>
              <w:t xml:space="preserve"> </w:t>
            </w:r>
            <w:r>
              <w:rPr>
                <w:spacing w:val="-2"/>
                <w:sz w:val="20"/>
              </w:rPr>
              <w:t>природном</w:t>
            </w:r>
          </w:p>
        </w:tc>
      </w:tr>
      <w:tr w:rsidR="000664B2">
        <w:trPr>
          <w:trHeight w:val="230"/>
        </w:trPr>
        <w:tc>
          <w:tcPr>
            <w:tcW w:w="2233" w:type="dxa"/>
            <w:tcBorders>
              <w:top w:val="nil"/>
              <w:bottom w:val="nil"/>
            </w:tcBorders>
          </w:tcPr>
          <w:p w:rsidR="000664B2" w:rsidRDefault="00CF43C2">
            <w:pPr>
              <w:pStyle w:val="TableParagraph"/>
              <w:spacing w:line="211" w:lineRule="exact"/>
              <w:rPr>
                <w:sz w:val="20"/>
              </w:rPr>
            </w:pPr>
            <w:r>
              <w:rPr>
                <w:spacing w:val="-2"/>
                <w:sz w:val="20"/>
              </w:rPr>
              <w:t>средств</w:t>
            </w:r>
          </w:p>
        </w:tc>
        <w:tc>
          <w:tcPr>
            <w:tcW w:w="1854" w:type="dxa"/>
            <w:tcBorders>
              <w:top w:val="nil"/>
              <w:bottom w:val="nil"/>
            </w:tcBorders>
          </w:tcPr>
          <w:p w:rsidR="000664B2" w:rsidRDefault="00CF43C2">
            <w:pPr>
              <w:pStyle w:val="TableParagraph"/>
              <w:spacing w:line="211" w:lineRule="exact"/>
              <w:ind w:left="105"/>
              <w:rPr>
                <w:sz w:val="20"/>
              </w:rPr>
            </w:pPr>
            <w:r>
              <w:rPr>
                <w:spacing w:val="-2"/>
                <w:sz w:val="20"/>
              </w:rPr>
              <w:t>конструкций.</w:t>
            </w:r>
          </w:p>
        </w:tc>
        <w:tc>
          <w:tcPr>
            <w:tcW w:w="2464" w:type="dxa"/>
            <w:tcBorders>
              <w:top w:val="nil"/>
              <w:bottom w:val="nil"/>
            </w:tcBorders>
          </w:tcPr>
          <w:p w:rsidR="000664B2" w:rsidRDefault="00CF43C2">
            <w:pPr>
              <w:pStyle w:val="TableParagraph"/>
              <w:tabs>
                <w:tab w:val="left" w:pos="1199"/>
              </w:tabs>
              <w:spacing w:line="211" w:lineRule="exact"/>
              <w:ind w:left="105"/>
              <w:rPr>
                <w:sz w:val="20"/>
              </w:rPr>
            </w:pPr>
            <w:r>
              <w:rPr>
                <w:spacing w:val="-2"/>
                <w:sz w:val="20"/>
              </w:rPr>
              <w:t>прочных</w:t>
            </w:r>
            <w:r>
              <w:rPr>
                <w:sz w:val="20"/>
              </w:rPr>
              <w:tab/>
            </w:r>
            <w:r>
              <w:rPr>
                <w:spacing w:val="-2"/>
                <w:sz w:val="20"/>
              </w:rPr>
              <w:t>конструкций;</w:t>
            </w:r>
          </w:p>
        </w:tc>
        <w:tc>
          <w:tcPr>
            <w:tcW w:w="2882" w:type="dxa"/>
            <w:tcBorders>
              <w:top w:val="nil"/>
              <w:bottom w:val="nil"/>
            </w:tcBorders>
          </w:tcPr>
          <w:p w:rsidR="000664B2" w:rsidRDefault="00CF43C2">
            <w:pPr>
              <w:pStyle w:val="TableParagraph"/>
              <w:spacing w:line="211" w:lineRule="exact"/>
              <w:ind w:left="109"/>
              <w:rPr>
                <w:sz w:val="20"/>
              </w:rPr>
            </w:pPr>
            <w:r>
              <w:rPr>
                <w:sz w:val="20"/>
              </w:rPr>
              <w:t>и</w:t>
            </w:r>
            <w:r>
              <w:rPr>
                <w:spacing w:val="8"/>
                <w:sz w:val="20"/>
              </w:rPr>
              <w:t xml:space="preserve"> </w:t>
            </w:r>
            <w:r>
              <w:rPr>
                <w:sz w:val="20"/>
              </w:rPr>
              <w:t>социальном</w:t>
            </w:r>
            <w:r>
              <w:rPr>
                <w:spacing w:val="12"/>
                <w:sz w:val="20"/>
              </w:rPr>
              <w:t xml:space="preserve"> </w:t>
            </w:r>
            <w:r>
              <w:rPr>
                <w:sz w:val="20"/>
              </w:rPr>
              <w:t>мире,</w:t>
            </w:r>
            <w:r>
              <w:rPr>
                <w:spacing w:val="13"/>
                <w:sz w:val="20"/>
              </w:rPr>
              <w:t xml:space="preserve"> </w:t>
            </w:r>
            <w:r>
              <w:rPr>
                <w:sz w:val="20"/>
              </w:rPr>
              <w:t>в</w:t>
            </w:r>
            <w:r>
              <w:rPr>
                <w:spacing w:val="11"/>
                <w:sz w:val="20"/>
              </w:rPr>
              <w:t xml:space="preserve"> </w:t>
            </w:r>
            <w:r>
              <w:rPr>
                <w:spacing w:val="-2"/>
                <w:sz w:val="20"/>
              </w:rPr>
              <w:t>котором</w:t>
            </w:r>
          </w:p>
        </w:tc>
      </w:tr>
      <w:tr w:rsidR="000664B2">
        <w:trPr>
          <w:trHeight w:val="230"/>
        </w:trPr>
        <w:tc>
          <w:tcPr>
            <w:tcW w:w="2233" w:type="dxa"/>
            <w:tcBorders>
              <w:top w:val="nil"/>
              <w:bottom w:val="nil"/>
            </w:tcBorders>
          </w:tcPr>
          <w:p w:rsidR="000664B2" w:rsidRDefault="00CF43C2">
            <w:pPr>
              <w:pStyle w:val="TableParagraph"/>
              <w:spacing w:line="211" w:lineRule="exact"/>
              <w:rPr>
                <w:sz w:val="20"/>
              </w:rPr>
            </w:pPr>
            <w:r>
              <w:rPr>
                <w:spacing w:val="-2"/>
                <w:sz w:val="20"/>
              </w:rPr>
              <w:t>вычислительной</w:t>
            </w:r>
          </w:p>
        </w:tc>
        <w:tc>
          <w:tcPr>
            <w:tcW w:w="1854" w:type="dxa"/>
            <w:tcBorders>
              <w:top w:val="nil"/>
              <w:bottom w:val="nil"/>
            </w:tcBorders>
          </w:tcPr>
          <w:p w:rsidR="000664B2" w:rsidRDefault="000664B2">
            <w:pPr>
              <w:pStyle w:val="TableParagraph"/>
              <w:ind w:left="0"/>
              <w:rPr>
                <w:sz w:val="16"/>
              </w:rPr>
            </w:pPr>
          </w:p>
        </w:tc>
        <w:tc>
          <w:tcPr>
            <w:tcW w:w="2464" w:type="dxa"/>
            <w:tcBorders>
              <w:top w:val="nil"/>
              <w:bottom w:val="nil"/>
            </w:tcBorders>
          </w:tcPr>
          <w:p w:rsidR="000664B2" w:rsidRDefault="00CF43C2">
            <w:pPr>
              <w:pStyle w:val="TableParagraph"/>
              <w:spacing w:line="211" w:lineRule="exact"/>
              <w:ind w:left="105"/>
              <w:rPr>
                <w:sz w:val="20"/>
              </w:rPr>
            </w:pPr>
            <w:r>
              <w:rPr>
                <w:sz w:val="20"/>
              </w:rPr>
              <w:t>проектирует</w:t>
            </w:r>
            <w:r>
              <w:rPr>
                <w:spacing w:val="25"/>
                <w:sz w:val="20"/>
              </w:rPr>
              <w:t xml:space="preserve"> </w:t>
            </w:r>
            <w:r>
              <w:rPr>
                <w:spacing w:val="-2"/>
                <w:sz w:val="20"/>
              </w:rPr>
              <w:t>конструкции</w:t>
            </w:r>
          </w:p>
        </w:tc>
        <w:tc>
          <w:tcPr>
            <w:tcW w:w="2882" w:type="dxa"/>
            <w:tcBorders>
              <w:top w:val="nil"/>
              <w:bottom w:val="nil"/>
            </w:tcBorders>
          </w:tcPr>
          <w:p w:rsidR="000664B2" w:rsidRDefault="00CF43C2">
            <w:pPr>
              <w:pStyle w:val="TableParagraph"/>
              <w:tabs>
                <w:tab w:val="left" w:pos="877"/>
                <w:tab w:val="left" w:pos="2014"/>
              </w:tabs>
              <w:spacing w:line="211" w:lineRule="exact"/>
              <w:ind w:left="109"/>
              <w:rPr>
                <w:sz w:val="20"/>
              </w:rPr>
            </w:pPr>
            <w:r>
              <w:rPr>
                <w:spacing w:val="-5"/>
                <w:sz w:val="20"/>
              </w:rPr>
              <w:t>он</w:t>
            </w:r>
            <w:r>
              <w:rPr>
                <w:sz w:val="20"/>
              </w:rPr>
              <w:tab/>
            </w:r>
            <w:r>
              <w:rPr>
                <w:spacing w:val="-2"/>
                <w:sz w:val="20"/>
              </w:rPr>
              <w:t>живёт;</w:t>
            </w:r>
            <w:r>
              <w:rPr>
                <w:sz w:val="20"/>
              </w:rPr>
              <w:tab/>
            </w:r>
            <w:r>
              <w:rPr>
                <w:spacing w:val="-2"/>
                <w:sz w:val="20"/>
              </w:rPr>
              <w:t>обладает</w:t>
            </w:r>
          </w:p>
        </w:tc>
      </w:tr>
      <w:tr w:rsidR="000664B2">
        <w:trPr>
          <w:trHeight w:val="227"/>
        </w:trPr>
        <w:tc>
          <w:tcPr>
            <w:tcW w:w="2233" w:type="dxa"/>
            <w:tcBorders>
              <w:top w:val="nil"/>
              <w:bottom w:val="nil"/>
            </w:tcBorders>
          </w:tcPr>
          <w:p w:rsidR="000664B2" w:rsidRDefault="00CF43C2">
            <w:pPr>
              <w:pStyle w:val="TableParagraph"/>
              <w:spacing w:line="208" w:lineRule="exact"/>
              <w:rPr>
                <w:sz w:val="20"/>
              </w:rPr>
            </w:pPr>
            <w:r>
              <w:rPr>
                <w:spacing w:val="-2"/>
                <w:sz w:val="20"/>
              </w:rPr>
              <w:t>техники,</w:t>
            </w:r>
          </w:p>
        </w:tc>
        <w:tc>
          <w:tcPr>
            <w:tcW w:w="1854" w:type="dxa"/>
            <w:tcBorders>
              <w:top w:val="nil"/>
              <w:bottom w:val="nil"/>
            </w:tcBorders>
          </w:tcPr>
          <w:p w:rsidR="000664B2" w:rsidRDefault="000664B2">
            <w:pPr>
              <w:pStyle w:val="TableParagraph"/>
              <w:ind w:left="0"/>
              <w:rPr>
                <w:sz w:val="16"/>
              </w:rPr>
            </w:pPr>
          </w:p>
        </w:tc>
        <w:tc>
          <w:tcPr>
            <w:tcW w:w="2464" w:type="dxa"/>
            <w:tcBorders>
              <w:top w:val="nil"/>
              <w:bottom w:val="nil"/>
            </w:tcBorders>
          </w:tcPr>
          <w:p w:rsidR="000664B2" w:rsidRDefault="00CF43C2">
            <w:pPr>
              <w:pStyle w:val="TableParagraph"/>
              <w:tabs>
                <w:tab w:val="left" w:pos="695"/>
                <w:tab w:val="left" w:pos="1918"/>
              </w:tabs>
              <w:spacing w:line="208" w:lineRule="exact"/>
              <w:ind w:left="105"/>
              <w:rPr>
                <w:sz w:val="20"/>
              </w:rPr>
            </w:pPr>
            <w:r>
              <w:rPr>
                <w:spacing w:val="-5"/>
                <w:sz w:val="20"/>
              </w:rPr>
              <w:t>по</w:t>
            </w:r>
            <w:r>
              <w:rPr>
                <w:sz w:val="20"/>
              </w:rPr>
              <w:tab/>
            </w:r>
            <w:r>
              <w:rPr>
                <w:spacing w:val="-2"/>
                <w:sz w:val="20"/>
              </w:rPr>
              <w:t>заданным</w:t>
            </w:r>
            <w:r>
              <w:rPr>
                <w:sz w:val="20"/>
              </w:rPr>
              <w:tab/>
            </w:r>
            <w:r>
              <w:rPr>
                <w:spacing w:val="-4"/>
                <w:sz w:val="20"/>
              </w:rPr>
              <w:t>теме,</w:t>
            </w:r>
          </w:p>
        </w:tc>
        <w:tc>
          <w:tcPr>
            <w:tcW w:w="2882" w:type="dxa"/>
            <w:tcBorders>
              <w:top w:val="nil"/>
              <w:bottom w:val="nil"/>
            </w:tcBorders>
          </w:tcPr>
          <w:p w:rsidR="000664B2" w:rsidRDefault="00CF43C2">
            <w:pPr>
              <w:pStyle w:val="TableParagraph"/>
              <w:spacing w:line="208" w:lineRule="exact"/>
              <w:ind w:left="109"/>
              <w:rPr>
                <w:sz w:val="20"/>
              </w:rPr>
            </w:pPr>
            <w:r>
              <w:rPr>
                <w:spacing w:val="-2"/>
                <w:sz w:val="20"/>
              </w:rPr>
              <w:t>элементарными</w:t>
            </w:r>
          </w:p>
        </w:tc>
      </w:tr>
      <w:tr w:rsidR="000664B2">
        <w:trPr>
          <w:trHeight w:val="227"/>
        </w:trPr>
        <w:tc>
          <w:tcPr>
            <w:tcW w:w="2233" w:type="dxa"/>
            <w:tcBorders>
              <w:top w:val="nil"/>
              <w:bottom w:val="nil"/>
            </w:tcBorders>
          </w:tcPr>
          <w:p w:rsidR="000664B2" w:rsidRDefault="00CF43C2">
            <w:pPr>
              <w:pStyle w:val="TableParagraph"/>
              <w:spacing w:line="208" w:lineRule="exact"/>
              <w:rPr>
                <w:sz w:val="20"/>
              </w:rPr>
            </w:pPr>
            <w:r>
              <w:rPr>
                <w:sz w:val="20"/>
              </w:rPr>
              <w:t>коммуникаций</w:t>
            </w:r>
            <w:r>
              <w:rPr>
                <w:spacing w:val="27"/>
                <w:sz w:val="20"/>
              </w:rPr>
              <w:t xml:space="preserve"> </w:t>
            </w:r>
            <w:r>
              <w:rPr>
                <w:sz w:val="20"/>
              </w:rPr>
              <w:t>и</w:t>
            </w:r>
            <w:r>
              <w:rPr>
                <w:spacing w:val="31"/>
                <w:sz w:val="20"/>
              </w:rPr>
              <w:t xml:space="preserve"> </w:t>
            </w:r>
            <w:r>
              <w:rPr>
                <w:spacing w:val="-4"/>
                <w:sz w:val="20"/>
              </w:rPr>
              <w:t>связи</w:t>
            </w:r>
          </w:p>
        </w:tc>
        <w:tc>
          <w:tcPr>
            <w:tcW w:w="1854" w:type="dxa"/>
            <w:tcBorders>
              <w:top w:val="nil"/>
              <w:bottom w:val="nil"/>
            </w:tcBorders>
          </w:tcPr>
          <w:p w:rsidR="000664B2" w:rsidRDefault="000664B2">
            <w:pPr>
              <w:pStyle w:val="TableParagraph"/>
              <w:ind w:left="0"/>
              <w:rPr>
                <w:sz w:val="16"/>
              </w:rPr>
            </w:pPr>
          </w:p>
        </w:tc>
        <w:tc>
          <w:tcPr>
            <w:tcW w:w="2464" w:type="dxa"/>
            <w:tcBorders>
              <w:top w:val="nil"/>
              <w:bottom w:val="nil"/>
            </w:tcBorders>
          </w:tcPr>
          <w:p w:rsidR="000664B2" w:rsidRDefault="00CF43C2">
            <w:pPr>
              <w:pStyle w:val="TableParagraph"/>
              <w:spacing w:line="208" w:lineRule="exact"/>
              <w:ind w:left="105"/>
              <w:rPr>
                <w:sz w:val="20"/>
              </w:rPr>
            </w:pPr>
            <w:r>
              <w:rPr>
                <w:spacing w:val="-2"/>
                <w:sz w:val="20"/>
              </w:rPr>
              <w:t>условиям,</w:t>
            </w:r>
          </w:p>
        </w:tc>
        <w:tc>
          <w:tcPr>
            <w:tcW w:w="2882" w:type="dxa"/>
            <w:tcBorders>
              <w:top w:val="nil"/>
              <w:bottom w:val="nil"/>
            </w:tcBorders>
          </w:tcPr>
          <w:p w:rsidR="000664B2" w:rsidRDefault="00CF43C2">
            <w:pPr>
              <w:pStyle w:val="TableParagraph"/>
              <w:spacing w:line="208" w:lineRule="exact"/>
              <w:ind w:left="109"/>
              <w:rPr>
                <w:sz w:val="20"/>
              </w:rPr>
            </w:pPr>
            <w:r>
              <w:rPr>
                <w:sz w:val="20"/>
              </w:rPr>
              <w:t>представлениями</w:t>
            </w:r>
            <w:r>
              <w:rPr>
                <w:spacing w:val="74"/>
                <w:w w:val="150"/>
                <w:sz w:val="20"/>
              </w:rPr>
              <w:t xml:space="preserve"> </w:t>
            </w:r>
            <w:r>
              <w:rPr>
                <w:sz w:val="20"/>
              </w:rPr>
              <w:t>из</w:t>
            </w:r>
            <w:r>
              <w:rPr>
                <w:spacing w:val="79"/>
                <w:w w:val="150"/>
                <w:sz w:val="20"/>
              </w:rPr>
              <w:t xml:space="preserve"> </w:t>
            </w:r>
            <w:r>
              <w:rPr>
                <w:spacing w:val="-2"/>
                <w:sz w:val="20"/>
              </w:rPr>
              <w:t>области</w:t>
            </w:r>
          </w:p>
        </w:tc>
      </w:tr>
      <w:tr w:rsidR="000664B2">
        <w:trPr>
          <w:trHeight w:val="230"/>
        </w:trPr>
        <w:tc>
          <w:tcPr>
            <w:tcW w:w="2233" w:type="dxa"/>
            <w:tcBorders>
              <w:top w:val="nil"/>
              <w:bottom w:val="nil"/>
            </w:tcBorders>
          </w:tcPr>
          <w:p w:rsidR="000664B2" w:rsidRDefault="00CF43C2">
            <w:pPr>
              <w:pStyle w:val="TableParagraph"/>
              <w:tabs>
                <w:tab w:val="left" w:pos="1036"/>
                <w:tab w:val="left" w:pos="1448"/>
              </w:tabs>
              <w:spacing w:line="210" w:lineRule="exact"/>
              <w:rPr>
                <w:sz w:val="20"/>
              </w:rPr>
            </w:pPr>
            <w:r>
              <w:rPr>
                <w:spacing w:val="-2"/>
                <w:sz w:val="20"/>
              </w:rPr>
              <w:t>работы</w:t>
            </w:r>
            <w:r>
              <w:rPr>
                <w:sz w:val="20"/>
              </w:rPr>
              <w:tab/>
            </w:r>
            <w:r>
              <w:rPr>
                <w:spacing w:val="-10"/>
                <w:sz w:val="20"/>
              </w:rPr>
              <w:t>в</w:t>
            </w:r>
            <w:r>
              <w:rPr>
                <w:sz w:val="20"/>
              </w:rPr>
              <w:tab/>
            </w:r>
            <w:r>
              <w:rPr>
                <w:spacing w:val="-2"/>
                <w:sz w:val="20"/>
              </w:rPr>
              <w:t>области</w:t>
            </w:r>
          </w:p>
        </w:tc>
        <w:tc>
          <w:tcPr>
            <w:tcW w:w="1854" w:type="dxa"/>
            <w:tcBorders>
              <w:top w:val="nil"/>
              <w:bottom w:val="nil"/>
            </w:tcBorders>
          </w:tcPr>
          <w:p w:rsidR="000664B2" w:rsidRDefault="000664B2">
            <w:pPr>
              <w:pStyle w:val="TableParagraph"/>
              <w:ind w:left="0"/>
              <w:rPr>
                <w:sz w:val="16"/>
              </w:rPr>
            </w:pPr>
          </w:p>
        </w:tc>
        <w:tc>
          <w:tcPr>
            <w:tcW w:w="2464" w:type="dxa"/>
            <w:tcBorders>
              <w:top w:val="nil"/>
              <w:bottom w:val="nil"/>
            </w:tcBorders>
          </w:tcPr>
          <w:p w:rsidR="000664B2" w:rsidRDefault="00CF43C2">
            <w:pPr>
              <w:pStyle w:val="TableParagraph"/>
              <w:spacing w:line="210" w:lineRule="exact"/>
              <w:ind w:left="105"/>
              <w:rPr>
                <w:sz w:val="20"/>
              </w:rPr>
            </w:pPr>
            <w:r>
              <w:rPr>
                <w:spacing w:val="-2"/>
                <w:sz w:val="20"/>
              </w:rPr>
              <w:t>самостоятельному</w:t>
            </w:r>
          </w:p>
        </w:tc>
        <w:tc>
          <w:tcPr>
            <w:tcW w:w="2882" w:type="dxa"/>
            <w:tcBorders>
              <w:top w:val="nil"/>
              <w:bottom w:val="nil"/>
            </w:tcBorders>
          </w:tcPr>
          <w:p w:rsidR="000664B2" w:rsidRDefault="00CF43C2">
            <w:pPr>
              <w:pStyle w:val="TableParagraph"/>
              <w:tabs>
                <w:tab w:val="left" w:pos="1971"/>
              </w:tabs>
              <w:spacing w:line="210" w:lineRule="exact"/>
              <w:ind w:left="109"/>
              <w:rPr>
                <w:sz w:val="20"/>
              </w:rPr>
            </w:pPr>
            <w:r>
              <w:rPr>
                <w:spacing w:val="-2"/>
                <w:sz w:val="20"/>
              </w:rPr>
              <w:t>живой</w:t>
            </w:r>
            <w:r>
              <w:rPr>
                <w:sz w:val="20"/>
              </w:rPr>
              <w:tab/>
            </w:r>
            <w:r>
              <w:rPr>
                <w:spacing w:val="-2"/>
                <w:sz w:val="20"/>
              </w:rPr>
              <w:t>природы,</w:t>
            </w:r>
          </w:p>
        </w:tc>
      </w:tr>
      <w:tr w:rsidR="000664B2">
        <w:trPr>
          <w:trHeight w:val="230"/>
        </w:trPr>
        <w:tc>
          <w:tcPr>
            <w:tcW w:w="2233" w:type="dxa"/>
            <w:tcBorders>
              <w:top w:val="nil"/>
              <w:bottom w:val="nil"/>
            </w:tcBorders>
          </w:tcPr>
          <w:p w:rsidR="000664B2" w:rsidRDefault="00CF43C2">
            <w:pPr>
              <w:pStyle w:val="TableParagraph"/>
              <w:spacing w:line="210" w:lineRule="exact"/>
              <w:rPr>
                <w:sz w:val="20"/>
              </w:rPr>
            </w:pPr>
            <w:r>
              <w:rPr>
                <w:spacing w:val="-2"/>
                <w:sz w:val="20"/>
              </w:rPr>
              <w:t>научнотехнической</w:t>
            </w:r>
          </w:p>
        </w:tc>
        <w:tc>
          <w:tcPr>
            <w:tcW w:w="1854" w:type="dxa"/>
            <w:tcBorders>
              <w:top w:val="nil"/>
              <w:bottom w:val="nil"/>
            </w:tcBorders>
          </w:tcPr>
          <w:p w:rsidR="000664B2" w:rsidRDefault="000664B2">
            <w:pPr>
              <w:pStyle w:val="TableParagraph"/>
              <w:ind w:left="0"/>
              <w:rPr>
                <w:sz w:val="16"/>
              </w:rPr>
            </w:pPr>
          </w:p>
        </w:tc>
        <w:tc>
          <w:tcPr>
            <w:tcW w:w="2464" w:type="dxa"/>
            <w:tcBorders>
              <w:top w:val="nil"/>
              <w:bottom w:val="nil"/>
            </w:tcBorders>
          </w:tcPr>
          <w:p w:rsidR="000664B2" w:rsidRDefault="00CF43C2">
            <w:pPr>
              <w:pStyle w:val="TableParagraph"/>
              <w:tabs>
                <w:tab w:val="left" w:pos="1684"/>
              </w:tabs>
              <w:spacing w:line="210" w:lineRule="exact"/>
              <w:ind w:left="105"/>
              <w:rPr>
                <w:sz w:val="20"/>
              </w:rPr>
            </w:pPr>
            <w:r>
              <w:rPr>
                <w:spacing w:val="-2"/>
                <w:sz w:val="20"/>
              </w:rPr>
              <w:t>замыслу,</w:t>
            </w:r>
            <w:r>
              <w:rPr>
                <w:sz w:val="20"/>
              </w:rPr>
              <w:tab/>
            </w:r>
            <w:r>
              <w:rPr>
                <w:spacing w:val="-2"/>
                <w:sz w:val="20"/>
              </w:rPr>
              <w:t>схемам,</w:t>
            </w:r>
          </w:p>
        </w:tc>
        <w:tc>
          <w:tcPr>
            <w:tcW w:w="2882" w:type="dxa"/>
            <w:tcBorders>
              <w:top w:val="nil"/>
              <w:bottom w:val="nil"/>
            </w:tcBorders>
          </w:tcPr>
          <w:p w:rsidR="000664B2" w:rsidRDefault="00CF43C2">
            <w:pPr>
              <w:pStyle w:val="TableParagraph"/>
              <w:spacing w:line="210" w:lineRule="exact"/>
              <w:ind w:left="109"/>
              <w:rPr>
                <w:sz w:val="20"/>
              </w:rPr>
            </w:pPr>
            <w:r>
              <w:rPr>
                <w:sz w:val="20"/>
              </w:rPr>
              <w:t>естествознания,</w:t>
            </w:r>
            <w:r>
              <w:rPr>
                <w:spacing w:val="35"/>
                <w:sz w:val="20"/>
              </w:rPr>
              <w:t xml:space="preserve"> </w:t>
            </w:r>
            <w:r>
              <w:rPr>
                <w:sz w:val="20"/>
              </w:rPr>
              <w:t>математики</w:t>
            </w:r>
            <w:r>
              <w:rPr>
                <w:spacing w:val="32"/>
                <w:sz w:val="20"/>
              </w:rPr>
              <w:t xml:space="preserve"> </w:t>
            </w:r>
            <w:r>
              <w:rPr>
                <w:spacing w:val="-10"/>
                <w:sz w:val="20"/>
              </w:rPr>
              <w:t>и</w:t>
            </w:r>
          </w:p>
        </w:tc>
      </w:tr>
      <w:tr w:rsidR="000664B2">
        <w:trPr>
          <w:trHeight w:val="230"/>
        </w:trPr>
        <w:tc>
          <w:tcPr>
            <w:tcW w:w="2233" w:type="dxa"/>
            <w:tcBorders>
              <w:top w:val="nil"/>
              <w:bottom w:val="nil"/>
            </w:tcBorders>
          </w:tcPr>
          <w:p w:rsidR="000664B2" w:rsidRDefault="00CF43C2">
            <w:pPr>
              <w:pStyle w:val="TableParagraph"/>
              <w:tabs>
                <w:tab w:val="left" w:pos="1910"/>
              </w:tabs>
              <w:spacing w:line="210" w:lineRule="exact"/>
              <w:rPr>
                <w:sz w:val="20"/>
              </w:rPr>
            </w:pPr>
            <w:r>
              <w:rPr>
                <w:spacing w:val="-2"/>
                <w:sz w:val="20"/>
              </w:rPr>
              <w:t>деятельности</w:t>
            </w:r>
            <w:r>
              <w:rPr>
                <w:sz w:val="20"/>
              </w:rPr>
              <w:tab/>
            </w:r>
            <w:r>
              <w:rPr>
                <w:spacing w:val="-5"/>
                <w:sz w:val="20"/>
              </w:rPr>
              <w:t>по</w:t>
            </w:r>
          </w:p>
        </w:tc>
        <w:tc>
          <w:tcPr>
            <w:tcW w:w="1854" w:type="dxa"/>
            <w:tcBorders>
              <w:top w:val="nil"/>
              <w:bottom w:val="nil"/>
            </w:tcBorders>
          </w:tcPr>
          <w:p w:rsidR="000664B2" w:rsidRDefault="000664B2">
            <w:pPr>
              <w:pStyle w:val="TableParagraph"/>
              <w:ind w:left="0"/>
              <w:rPr>
                <w:sz w:val="16"/>
              </w:rPr>
            </w:pPr>
          </w:p>
        </w:tc>
        <w:tc>
          <w:tcPr>
            <w:tcW w:w="2464" w:type="dxa"/>
            <w:tcBorders>
              <w:top w:val="nil"/>
              <w:bottom w:val="nil"/>
            </w:tcBorders>
          </w:tcPr>
          <w:p w:rsidR="000664B2" w:rsidRDefault="00CF43C2">
            <w:pPr>
              <w:pStyle w:val="TableParagraph"/>
              <w:spacing w:line="210" w:lineRule="exact"/>
              <w:ind w:left="105"/>
              <w:rPr>
                <w:sz w:val="20"/>
              </w:rPr>
            </w:pPr>
            <w:r>
              <w:rPr>
                <w:sz w:val="20"/>
              </w:rPr>
              <w:t>моделям,</w:t>
            </w:r>
            <w:r>
              <w:rPr>
                <w:spacing w:val="-6"/>
                <w:sz w:val="20"/>
              </w:rPr>
              <w:t xml:space="preserve"> </w:t>
            </w:r>
            <w:r>
              <w:rPr>
                <w:spacing w:val="-2"/>
                <w:sz w:val="20"/>
              </w:rPr>
              <w:t>фотографиям.</w:t>
            </w:r>
          </w:p>
        </w:tc>
        <w:tc>
          <w:tcPr>
            <w:tcW w:w="2882" w:type="dxa"/>
            <w:tcBorders>
              <w:top w:val="nil"/>
              <w:bottom w:val="nil"/>
            </w:tcBorders>
          </w:tcPr>
          <w:p w:rsidR="000664B2" w:rsidRDefault="00CF43C2">
            <w:pPr>
              <w:pStyle w:val="TableParagraph"/>
              <w:spacing w:line="210" w:lineRule="exact"/>
              <w:ind w:left="109"/>
              <w:rPr>
                <w:sz w:val="20"/>
              </w:rPr>
            </w:pPr>
            <w:r>
              <w:rPr>
                <w:spacing w:val="-4"/>
                <w:sz w:val="20"/>
              </w:rPr>
              <w:t>т.п.</w:t>
            </w:r>
          </w:p>
        </w:tc>
      </w:tr>
      <w:tr w:rsidR="000664B2">
        <w:trPr>
          <w:trHeight w:val="230"/>
        </w:trPr>
        <w:tc>
          <w:tcPr>
            <w:tcW w:w="2233" w:type="dxa"/>
            <w:tcBorders>
              <w:top w:val="nil"/>
              <w:bottom w:val="nil"/>
            </w:tcBorders>
          </w:tcPr>
          <w:p w:rsidR="000664B2" w:rsidRDefault="00CF43C2">
            <w:pPr>
              <w:pStyle w:val="TableParagraph"/>
              <w:spacing w:line="210" w:lineRule="exact"/>
              <w:rPr>
                <w:sz w:val="20"/>
              </w:rPr>
            </w:pPr>
            <w:r>
              <w:rPr>
                <w:spacing w:val="-2"/>
                <w:sz w:val="20"/>
              </w:rPr>
              <w:t>проектированию,</w:t>
            </w:r>
          </w:p>
        </w:tc>
        <w:tc>
          <w:tcPr>
            <w:tcW w:w="1854" w:type="dxa"/>
            <w:tcBorders>
              <w:top w:val="nil"/>
              <w:bottom w:val="nil"/>
            </w:tcBorders>
          </w:tcPr>
          <w:p w:rsidR="000664B2" w:rsidRDefault="000664B2">
            <w:pPr>
              <w:pStyle w:val="TableParagraph"/>
              <w:ind w:left="0"/>
              <w:rPr>
                <w:sz w:val="16"/>
              </w:rPr>
            </w:pPr>
          </w:p>
        </w:tc>
        <w:tc>
          <w:tcPr>
            <w:tcW w:w="2464" w:type="dxa"/>
            <w:tcBorders>
              <w:top w:val="nil"/>
              <w:bottom w:val="nil"/>
            </w:tcBorders>
          </w:tcPr>
          <w:p w:rsidR="000664B2" w:rsidRDefault="000664B2">
            <w:pPr>
              <w:pStyle w:val="TableParagraph"/>
              <w:ind w:left="0"/>
              <w:rPr>
                <w:sz w:val="16"/>
              </w:rPr>
            </w:pPr>
          </w:p>
        </w:tc>
        <w:tc>
          <w:tcPr>
            <w:tcW w:w="2882" w:type="dxa"/>
            <w:tcBorders>
              <w:top w:val="nil"/>
              <w:bottom w:val="nil"/>
            </w:tcBorders>
          </w:tcPr>
          <w:p w:rsidR="000664B2" w:rsidRDefault="000664B2">
            <w:pPr>
              <w:pStyle w:val="TableParagraph"/>
              <w:ind w:left="0"/>
              <w:rPr>
                <w:sz w:val="16"/>
              </w:rPr>
            </w:pPr>
          </w:p>
        </w:tc>
      </w:tr>
      <w:tr w:rsidR="000664B2">
        <w:trPr>
          <w:trHeight w:val="230"/>
        </w:trPr>
        <w:tc>
          <w:tcPr>
            <w:tcW w:w="2233" w:type="dxa"/>
            <w:tcBorders>
              <w:top w:val="nil"/>
              <w:bottom w:val="nil"/>
            </w:tcBorders>
          </w:tcPr>
          <w:p w:rsidR="000664B2" w:rsidRDefault="00CF43C2">
            <w:pPr>
              <w:pStyle w:val="TableParagraph"/>
              <w:spacing w:line="211" w:lineRule="exact"/>
              <w:rPr>
                <w:sz w:val="20"/>
              </w:rPr>
            </w:pPr>
            <w:r>
              <w:rPr>
                <w:spacing w:val="-2"/>
                <w:sz w:val="20"/>
              </w:rPr>
              <w:t>строительству,</w:t>
            </w:r>
          </w:p>
        </w:tc>
        <w:tc>
          <w:tcPr>
            <w:tcW w:w="1854" w:type="dxa"/>
            <w:tcBorders>
              <w:top w:val="nil"/>
              <w:bottom w:val="nil"/>
            </w:tcBorders>
          </w:tcPr>
          <w:p w:rsidR="000664B2" w:rsidRDefault="000664B2">
            <w:pPr>
              <w:pStyle w:val="TableParagraph"/>
              <w:ind w:left="0"/>
              <w:rPr>
                <w:sz w:val="16"/>
              </w:rPr>
            </w:pPr>
          </w:p>
        </w:tc>
        <w:tc>
          <w:tcPr>
            <w:tcW w:w="2464" w:type="dxa"/>
            <w:tcBorders>
              <w:top w:val="nil"/>
              <w:bottom w:val="nil"/>
            </w:tcBorders>
          </w:tcPr>
          <w:p w:rsidR="000664B2" w:rsidRDefault="000664B2">
            <w:pPr>
              <w:pStyle w:val="TableParagraph"/>
              <w:ind w:left="0"/>
              <w:rPr>
                <w:sz w:val="16"/>
              </w:rPr>
            </w:pPr>
          </w:p>
        </w:tc>
        <w:tc>
          <w:tcPr>
            <w:tcW w:w="2882" w:type="dxa"/>
            <w:tcBorders>
              <w:top w:val="nil"/>
              <w:bottom w:val="nil"/>
            </w:tcBorders>
          </w:tcPr>
          <w:p w:rsidR="000664B2" w:rsidRDefault="000664B2">
            <w:pPr>
              <w:pStyle w:val="TableParagraph"/>
              <w:ind w:left="0"/>
              <w:rPr>
                <w:sz w:val="16"/>
              </w:rPr>
            </w:pPr>
          </w:p>
        </w:tc>
      </w:tr>
      <w:tr w:rsidR="000664B2">
        <w:trPr>
          <w:trHeight w:val="231"/>
        </w:trPr>
        <w:tc>
          <w:tcPr>
            <w:tcW w:w="2233" w:type="dxa"/>
            <w:tcBorders>
              <w:top w:val="nil"/>
              <w:bottom w:val="nil"/>
            </w:tcBorders>
          </w:tcPr>
          <w:p w:rsidR="000664B2" w:rsidRDefault="00CF43C2">
            <w:pPr>
              <w:pStyle w:val="TableParagraph"/>
              <w:spacing w:line="210" w:lineRule="exact"/>
              <w:rPr>
                <w:sz w:val="20"/>
              </w:rPr>
            </w:pPr>
            <w:r>
              <w:rPr>
                <w:spacing w:val="-2"/>
                <w:sz w:val="20"/>
              </w:rPr>
              <w:t>информационному</w:t>
            </w:r>
          </w:p>
        </w:tc>
        <w:tc>
          <w:tcPr>
            <w:tcW w:w="1854" w:type="dxa"/>
            <w:tcBorders>
              <w:top w:val="nil"/>
              <w:bottom w:val="nil"/>
            </w:tcBorders>
          </w:tcPr>
          <w:p w:rsidR="000664B2" w:rsidRDefault="000664B2">
            <w:pPr>
              <w:pStyle w:val="TableParagraph"/>
              <w:ind w:left="0"/>
              <w:rPr>
                <w:sz w:val="16"/>
              </w:rPr>
            </w:pPr>
          </w:p>
        </w:tc>
        <w:tc>
          <w:tcPr>
            <w:tcW w:w="2464" w:type="dxa"/>
            <w:tcBorders>
              <w:top w:val="nil"/>
            </w:tcBorders>
          </w:tcPr>
          <w:p w:rsidR="000664B2" w:rsidRDefault="000664B2">
            <w:pPr>
              <w:pStyle w:val="TableParagraph"/>
              <w:ind w:left="0"/>
              <w:rPr>
                <w:sz w:val="16"/>
              </w:rPr>
            </w:pPr>
          </w:p>
        </w:tc>
        <w:tc>
          <w:tcPr>
            <w:tcW w:w="2882" w:type="dxa"/>
            <w:tcBorders>
              <w:top w:val="nil"/>
              <w:bottom w:val="nil"/>
            </w:tcBorders>
          </w:tcPr>
          <w:p w:rsidR="000664B2" w:rsidRDefault="000664B2">
            <w:pPr>
              <w:pStyle w:val="TableParagraph"/>
              <w:ind w:left="0"/>
              <w:rPr>
                <w:sz w:val="16"/>
              </w:rPr>
            </w:pPr>
          </w:p>
        </w:tc>
      </w:tr>
      <w:tr w:rsidR="000664B2">
        <w:trPr>
          <w:trHeight w:val="224"/>
        </w:trPr>
        <w:tc>
          <w:tcPr>
            <w:tcW w:w="2233" w:type="dxa"/>
            <w:tcBorders>
              <w:top w:val="nil"/>
              <w:bottom w:val="nil"/>
            </w:tcBorders>
          </w:tcPr>
          <w:p w:rsidR="000664B2" w:rsidRDefault="00CF43C2">
            <w:pPr>
              <w:pStyle w:val="TableParagraph"/>
              <w:spacing w:line="206" w:lineRule="exact"/>
              <w:rPr>
                <w:sz w:val="20"/>
              </w:rPr>
            </w:pPr>
            <w:r>
              <w:rPr>
                <w:spacing w:val="-2"/>
                <w:sz w:val="20"/>
              </w:rPr>
              <w:t>обслуживанию,</w:t>
            </w:r>
          </w:p>
        </w:tc>
        <w:tc>
          <w:tcPr>
            <w:tcW w:w="1854" w:type="dxa"/>
            <w:tcBorders>
              <w:bottom w:val="nil"/>
            </w:tcBorders>
          </w:tcPr>
          <w:p w:rsidR="000664B2" w:rsidRDefault="00CF43C2">
            <w:pPr>
              <w:pStyle w:val="TableParagraph"/>
              <w:spacing w:line="205" w:lineRule="exact"/>
              <w:ind w:left="105"/>
              <w:rPr>
                <w:sz w:val="20"/>
              </w:rPr>
            </w:pPr>
            <w:r>
              <w:rPr>
                <w:spacing w:val="-2"/>
                <w:sz w:val="20"/>
              </w:rPr>
              <w:t>Классифицирует</w:t>
            </w:r>
          </w:p>
        </w:tc>
        <w:tc>
          <w:tcPr>
            <w:tcW w:w="2464" w:type="dxa"/>
            <w:tcBorders>
              <w:bottom w:val="nil"/>
            </w:tcBorders>
          </w:tcPr>
          <w:p w:rsidR="000664B2" w:rsidRDefault="00CF43C2">
            <w:pPr>
              <w:pStyle w:val="TableParagraph"/>
              <w:tabs>
                <w:tab w:val="left" w:pos="1721"/>
              </w:tabs>
              <w:spacing w:line="205" w:lineRule="exact"/>
              <w:ind w:left="105"/>
              <w:rPr>
                <w:sz w:val="20"/>
              </w:rPr>
            </w:pPr>
            <w:r>
              <w:rPr>
                <w:spacing w:val="-2"/>
                <w:sz w:val="20"/>
              </w:rPr>
              <w:t>Разрабатывает</w:t>
            </w:r>
            <w:r>
              <w:rPr>
                <w:sz w:val="20"/>
              </w:rPr>
              <w:tab/>
            </w:r>
            <w:r>
              <w:rPr>
                <w:spacing w:val="-2"/>
                <w:sz w:val="20"/>
              </w:rPr>
              <w:t>объект;</w:t>
            </w:r>
          </w:p>
        </w:tc>
        <w:tc>
          <w:tcPr>
            <w:tcW w:w="2882" w:type="dxa"/>
            <w:tcBorders>
              <w:top w:val="nil"/>
              <w:bottom w:val="nil"/>
            </w:tcBorders>
          </w:tcPr>
          <w:p w:rsidR="000664B2" w:rsidRDefault="000664B2">
            <w:pPr>
              <w:pStyle w:val="TableParagraph"/>
              <w:ind w:left="0"/>
              <w:rPr>
                <w:sz w:val="16"/>
              </w:rPr>
            </w:pPr>
          </w:p>
        </w:tc>
      </w:tr>
      <w:tr w:rsidR="000664B2">
        <w:trPr>
          <w:trHeight w:val="230"/>
        </w:trPr>
        <w:tc>
          <w:tcPr>
            <w:tcW w:w="2233" w:type="dxa"/>
            <w:tcBorders>
              <w:top w:val="nil"/>
              <w:bottom w:val="nil"/>
            </w:tcBorders>
          </w:tcPr>
          <w:p w:rsidR="000664B2" w:rsidRDefault="00CF43C2">
            <w:pPr>
              <w:pStyle w:val="TableParagraph"/>
              <w:spacing w:line="210" w:lineRule="exact"/>
              <w:rPr>
                <w:sz w:val="20"/>
              </w:rPr>
            </w:pPr>
            <w:r>
              <w:rPr>
                <w:spacing w:val="-2"/>
                <w:sz w:val="20"/>
              </w:rPr>
              <w:t>организации</w:t>
            </w:r>
          </w:p>
        </w:tc>
        <w:tc>
          <w:tcPr>
            <w:tcW w:w="1854" w:type="dxa"/>
            <w:tcBorders>
              <w:top w:val="nil"/>
              <w:bottom w:val="nil"/>
            </w:tcBorders>
          </w:tcPr>
          <w:p w:rsidR="000664B2" w:rsidRDefault="00CF43C2">
            <w:pPr>
              <w:pStyle w:val="TableParagraph"/>
              <w:spacing w:before="1" w:line="209" w:lineRule="exact"/>
              <w:ind w:left="105"/>
              <w:rPr>
                <w:sz w:val="20"/>
              </w:rPr>
            </w:pPr>
            <w:r>
              <w:rPr>
                <w:spacing w:val="-4"/>
                <w:sz w:val="20"/>
              </w:rPr>
              <w:t>виды</w:t>
            </w:r>
          </w:p>
        </w:tc>
        <w:tc>
          <w:tcPr>
            <w:tcW w:w="2464" w:type="dxa"/>
            <w:tcBorders>
              <w:top w:val="nil"/>
              <w:bottom w:val="nil"/>
            </w:tcBorders>
          </w:tcPr>
          <w:p w:rsidR="000664B2" w:rsidRDefault="00CF43C2">
            <w:pPr>
              <w:pStyle w:val="TableParagraph"/>
              <w:tabs>
                <w:tab w:val="left" w:pos="1549"/>
              </w:tabs>
              <w:spacing w:before="1" w:line="209" w:lineRule="exact"/>
              <w:ind w:left="105"/>
              <w:rPr>
                <w:sz w:val="20"/>
              </w:rPr>
            </w:pPr>
            <w:r>
              <w:rPr>
                <w:spacing w:val="-2"/>
                <w:sz w:val="20"/>
              </w:rPr>
              <w:t>предлагает</w:t>
            </w:r>
            <w:r>
              <w:rPr>
                <w:sz w:val="20"/>
              </w:rPr>
              <w:tab/>
            </w:r>
            <w:r>
              <w:rPr>
                <w:spacing w:val="-2"/>
                <w:sz w:val="20"/>
              </w:rPr>
              <w:t>варианты</w:t>
            </w:r>
          </w:p>
        </w:tc>
        <w:tc>
          <w:tcPr>
            <w:tcW w:w="2882" w:type="dxa"/>
            <w:tcBorders>
              <w:top w:val="nil"/>
              <w:bottom w:val="nil"/>
            </w:tcBorders>
          </w:tcPr>
          <w:p w:rsidR="000664B2" w:rsidRDefault="000664B2">
            <w:pPr>
              <w:pStyle w:val="TableParagraph"/>
              <w:ind w:left="0"/>
              <w:rPr>
                <w:sz w:val="16"/>
              </w:rPr>
            </w:pPr>
          </w:p>
        </w:tc>
      </w:tr>
      <w:tr w:rsidR="000664B2">
        <w:trPr>
          <w:trHeight w:val="230"/>
        </w:trPr>
        <w:tc>
          <w:tcPr>
            <w:tcW w:w="2233" w:type="dxa"/>
            <w:tcBorders>
              <w:top w:val="nil"/>
              <w:bottom w:val="nil"/>
            </w:tcBorders>
          </w:tcPr>
          <w:p w:rsidR="000664B2" w:rsidRDefault="00CF43C2">
            <w:pPr>
              <w:pStyle w:val="TableParagraph"/>
              <w:spacing w:line="210" w:lineRule="exact"/>
              <w:rPr>
                <w:sz w:val="20"/>
              </w:rPr>
            </w:pPr>
            <w:r>
              <w:rPr>
                <w:sz w:val="20"/>
              </w:rPr>
              <w:t>производства,</w:t>
            </w:r>
            <w:r>
              <w:rPr>
                <w:spacing w:val="53"/>
                <w:sz w:val="20"/>
              </w:rPr>
              <w:t xml:space="preserve"> </w:t>
            </w:r>
            <w:r>
              <w:rPr>
                <w:sz w:val="20"/>
              </w:rPr>
              <w:t>труда</w:t>
            </w:r>
            <w:r>
              <w:rPr>
                <w:spacing w:val="54"/>
                <w:sz w:val="20"/>
              </w:rPr>
              <w:t xml:space="preserve"> </w:t>
            </w:r>
            <w:r>
              <w:rPr>
                <w:spacing w:val="-10"/>
                <w:sz w:val="20"/>
              </w:rPr>
              <w:t>и</w:t>
            </w:r>
          </w:p>
        </w:tc>
        <w:tc>
          <w:tcPr>
            <w:tcW w:w="1854" w:type="dxa"/>
            <w:tcBorders>
              <w:top w:val="nil"/>
              <w:bottom w:val="nil"/>
            </w:tcBorders>
          </w:tcPr>
          <w:p w:rsidR="000664B2" w:rsidRDefault="00CF43C2">
            <w:pPr>
              <w:pStyle w:val="TableParagraph"/>
              <w:tabs>
                <w:tab w:val="left" w:pos="1630"/>
              </w:tabs>
              <w:spacing w:before="1" w:line="209" w:lineRule="exact"/>
              <w:ind w:left="105"/>
              <w:rPr>
                <w:sz w:val="20"/>
              </w:rPr>
            </w:pPr>
            <w:r>
              <w:rPr>
                <w:spacing w:val="-2"/>
                <w:sz w:val="20"/>
              </w:rPr>
              <w:t>коммуникаций</w:t>
            </w:r>
            <w:r>
              <w:rPr>
                <w:sz w:val="20"/>
              </w:rPr>
              <w:tab/>
            </w:r>
            <w:r>
              <w:rPr>
                <w:spacing w:val="-10"/>
                <w:sz w:val="20"/>
              </w:rPr>
              <w:t>и</w:t>
            </w:r>
          </w:p>
        </w:tc>
        <w:tc>
          <w:tcPr>
            <w:tcW w:w="2464" w:type="dxa"/>
            <w:tcBorders>
              <w:top w:val="nil"/>
              <w:bottom w:val="nil"/>
            </w:tcBorders>
          </w:tcPr>
          <w:p w:rsidR="000664B2" w:rsidRDefault="00CF43C2">
            <w:pPr>
              <w:pStyle w:val="TableParagraph"/>
              <w:tabs>
                <w:tab w:val="left" w:pos="1554"/>
              </w:tabs>
              <w:spacing w:before="1" w:line="209" w:lineRule="exact"/>
              <w:ind w:left="105"/>
              <w:rPr>
                <w:sz w:val="20"/>
              </w:rPr>
            </w:pPr>
            <w:r>
              <w:rPr>
                <w:spacing w:val="-2"/>
                <w:sz w:val="20"/>
              </w:rPr>
              <w:t>объекта;</w:t>
            </w:r>
            <w:r>
              <w:rPr>
                <w:sz w:val="20"/>
              </w:rPr>
              <w:tab/>
            </w:r>
            <w:r>
              <w:rPr>
                <w:spacing w:val="-2"/>
                <w:sz w:val="20"/>
              </w:rPr>
              <w:t>выбирает</w:t>
            </w:r>
          </w:p>
        </w:tc>
        <w:tc>
          <w:tcPr>
            <w:tcW w:w="2882" w:type="dxa"/>
            <w:tcBorders>
              <w:top w:val="nil"/>
              <w:bottom w:val="nil"/>
            </w:tcBorders>
          </w:tcPr>
          <w:p w:rsidR="000664B2" w:rsidRDefault="000664B2">
            <w:pPr>
              <w:pStyle w:val="TableParagraph"/>
              <w:ind w:left="0"/>
              <w:rPr>
                <w:sz w:val="16"/>
              </w:rPr>
            </w:pPr>
          </w:p>
        </w:tc>
      </w:tr>
      <w:tr w:rsidR="000664B2">
        <w:trPr>
          <w:trHeight w:val="228"/>
        </w:trPr>
        <w:tc>
          <w:tcPr>
            <w:tcW w:w="2233" w:type="dxa"/>
            <w:tcBorders>
              <w:top w:val="nil"/>
              <w:bottom w:val="nil"/>
            </w:tcBorders>
          </w:tcPr>
          <w:p w:rsidR="000664B2" w:rsidRDefault="00CF43C2">
            <w:pPr>
              <w:pStyle w:val="TableParagraph"/>
              <w:spacing w:line="208" w:lineRule="exact"/>
              <w:rPr>
                <w:sz w:val="20"/>
              </w:rPr>
            </w:pPr>
            <w:r>
              <w:rPr>
                <w:spacing w:val="-2"/>
                <w:sz w:val="20"/>
              </w:rPr>
              <w:t>управления,</w:t>
            </w:r>
          </w:p>
        </w:tc>
        <w:tc>
          <w:tcPr>
            <w:tcW w:w="1854" w:type="dxa"/>
            <w:tcBorders>
              <w:top w:val="nil"/>
              <w:bottom w:val="nil"/>
            </w:tcBorders>
          </w:tcPr>
          <w:p w:rsidR="000664B2" w:rsidRDefault="00CF43C2">
            <w:pPr>
              <w:pStyle w:val="TableParagraph"/>
              <w:tabs>
                <w:tab w:val="left" w:pos="1305"/>
              </w:tabs>
              <w:spacing w:before="1" w:line="207" w:lineRule="exact"/>
              <w:ind w:left="105"/>
              <w:rPr>
                <w:sz w:val="20"/>
              </w:rPr>
            </w:pPr>
            <w:r>
              <w:rPr>
                <w:spacing w:val="-2"/>
                <w:sz w:val="20"/>
              </w:rPr>
              <w:t>связи,</w:t>
            </w:r>
            <w:r>
              <w:rPr>
                <w:sz w:val="20"/>
              </w:rPr>
              <w:tab/>
            </w:r>
            <w:r>
              <w:rPr>
                <w:spacing w:val="-4"/>
                <w:sz w:val="20"/>
              </w:rPr>
              <w:t>виды</w:t>
            </w:r>
          </w:p>
        </w:tc>
        <w:tc>
          <w:tcPr>
            <w:tcW w:w="2464" w:type="dxa"/>
            <w:tcBorders>
              <w:top w:val="nil"/>
              <w:bottom w:val="nil"/>
            </w:tcBorders>
          </w:tcPr>
          <w:p w:rsidR="000664B2" w:rsidRDefault="00CF43C2">
            <w:pPr>
              <w:pStyle w:val="TableParagraph"/>
              <w:spacing w:before="1" w:line="207" w:lineRule="exact"/>
              <w:ind w:left="105"/>
              <w:rPr>
                <w:sz w:val="20"/>
              </w:rPr>
            </w:pPr>
            <w:r>
              <w:rPr>
                <w:spacing w:val="-2"/>
                <w:sz w:val="20"/>
              </w:rPr>
              <w:t>наиболее</w:t>
            </w:r>
          </w:p>
        </w:tc>
        <w:tc>
          <w:tcPr>
            <w:tcW w:w="2882" w:type="dxa"/>
            <w:tcBorders>
              <w:top w:val="nil"/>
              <w:bottom w:val="nil"/>
            </w:tcBorders>
          </w:tcPr>
          <w:p w:rsidR="000664B2" w:rsidRDefault="000664B2">
            <w:pPr>
              <w:pStyle w:val="TableParagraph"/>
              <w:ind w:left="0"/>
              <w:rPr>
                <w:sz w:val="16"/>
              </w:rPr>
            </w:pPr>
          </w:p>
        </w:tc>
      </w:tr>
      <w:tr w:rsidR="000664B2">
        <w:trPr>
          <w:trHeight w:val="230"/>
        </w:trPr>
        <w:tc>
          <w:tcPr>
            <w:tcW w:w="2233" w:type="dxa"/>
            <w:tcBorders>
              <w:top w:val="nil"/>
              <w:bottom w:val="nil"/>
            </w:tcBorders>
          </w:tcPr>
          <w:p w:rsidR="000664B2" w:rsidRDefault="00CF43C2">
            <w:pPr>
              <w:pStyle w:val="TableParagraph"/>
              <w:spacing w:line="210" w:lineRule="exact"/>
              <w:rPr>
                <w:sz w:val="20"/>
              </w:rPr>
            </w:pPr>
            <w:r>
              <w:rPr>
                <w:spacing w:val="-2"/>
                <w:sz w:val="20"/>
              </w:rPr>
              <w:t>метрологическому</w:t>
            </w:r>
          </w:p>
        </w:tc>
        <w:tc>
          <w:tcPr>
            <w:tcW w:w="1854" w:type="dxa"/>
            <w:tcBorders>
              <w:top w:val="nil"/>
              <w:bottom w:val="nil"/>
            </w:tcBorders>
          </w:tcPr>
          <w:p w:rsidR="000664B2" w:rsidRDefault="00CF43C2">
            <w:pPr>
              <w:pStyle w:val="TableParagraph"/>
              <w:spacing w:before="3" w:line="207" w:lineRule="exact"/>
              <w:ind w:left="105"/>
              <w:rPr>
                <w:sz w:val="20"/>
              </w:rPr>
            </w:pPr>
            <w:r>
              <w:rPr>
                <w:spacing w:val="-2"/>
                <w:sz w:val="20"/>
              </w:rPr>
              <w:t>вычислительной</w:t>
            </w:r>
          </w:p>
        </w:tc>
        <w:tc>
          <w:tcPr>
            <w:tcW w:w="2464" w:type="dxa"/>
            <w:tcBorders>
              <w:top w:val="nil"/>
              <w:bottom w:val="nil"/>
            </w:tcBorders>
          </w:tcPr>
          <w:p w:rsidR="000664B2" w:rsidRDefault="00CF43C2">
            <w:pPr>
              <w:pStyle w:val="TableParagraph"/>
              <w:spacing w:before="3" w:line="207" w:lineRule="exact"/>
              <w:ind w:left="105"/>
              <w:rPr>
                <w:sz w:val="20"/>
              </w:rPr>
            </w:pPr>
            <w:r>
              <w:rPr>
                <w:spacing w:val="-2"/>
                <w:sz w:val="20"/>
              </w:rPr>
              <w:t>соответствующие</w:t>
            </w:r>
          </w:p>
        </w:tc>
        <w:tc>
          <w:tcPr>
            <w:tcW w:w="2882" w:type="dxa"/>
            <w:tcBorders>
              <w:top w:val="nil"/>
              <w:bottom w:val="nil"/>
            </w:tcBorders>
          </w:tcPr>
          <w:p w:rsidR="000664B2" w:rsidRDefault="000664B2">
            <w:pPr>
              <w:pStyle w:val="TableParagraph"/>
              <w:ind w:left="0"/>
              <w:rPr>
                <w:sz w:val="16"/>
              </w:rPr>
            </w:pPr>
          </w:p>
        </w:tc>
      </w:tr>
      <w:tr w:rsidR="000664B2">
        <w:trPr>
          <w:trHeight w:val="458"/>
        </w:trPr>
        <w:tc>
          <w:tcPr>
            <w:tcW w:w="2233" w:type="dxa"/>
            <w:tcBorders>
              <w:top w:val="nil"/>
              <w:bottom w:val="nil"/>
            </w:tcBorders>
          </w:tcPr>
          <w:p w:rsidR="000664B2" w:rsidRDefault="00CF43C2">
            <w:pPr>
              <w:pStyle w:val="TableParagraph"/>
              <w:spacing w:line="219" w:lineRule="exact"/>
              <w:rPr>
                <w:sz w:val="20"/>
              </w:rPr>
            </w:pPr>
            <w:r>
              <w:rPr>
                <w:spacing w:val="-2"/>
                <w:sz w:val="20"/>
              </w:rPr>
              <w:t>обеспечению,</w:t>
            </w:r>
          </w:p>
          <w:p w:rsidR="000664B2" w:rsidRDefault="00CF43C2">
            <w:pPr>
              <w:pStyle w:val="TableParagraph"/>
              <w:spacing w:line="219" w:lineRule="exact"/>
              <w:rPr>
                <w:sz w:val="20"/>
              </w:rPr>
            </w:pPr>
            <w:r>
              <w:rPr>
                <w:spacing w:val="-2"/>
                <w:sz w:val="20"/>
              </w:rPr>
              <w:t>техническому</w:t>
            </w:r>
          </w:p>
        </w:tc>
        <w:tc>
          <w:tcPr>
            <w:tcW w:w="1854" w:type="dxa"/>
            <w:tcBorders>
              <w:top w:val="nil"/>
              <w:bottom w:val="nil"/>
            </w:tcBorders>
          </w:tcPr>
          <w:p w:rsidR="000664B2" w:rsidRDefault="00CF43C2">
            <w:pPr>
              <w:pStyle w:val="TableParagraph"/>
              <w:spacing w:line="229" w:lineRule="exact"/>
              <w:ind w:left="105"/>
              <w:rPr>
                <w:sz w:val="20"/>
              </w:rPr>
            </w:pPr>
            <w:r>
              <w:rPr>
                <w:spacing w:val="-2"/>
                <w:sz w:val="20"/>
              </w:rPr>
              <w:t>техники</w:t>
            </w:r>
          </w:p>
        </w:tc>
        <w:tc>
          <w:tcPr>
            <w:tcW w:w="2464" w:type="dxa"/>
            <w:tcBorders>
              <w:top w:val="nil"/>
              <w:bottom w:val="nil"/>
            </w:tcBorders>
          </w:tcPr>
          <w:p w:rsidR="000664B2" w:rsidRDefault="00CF43C2">
            <w:pPr>
              <w:pStyle w:val="TableParagraph"/>
              <w:tabs>
                <w:tab w:val="left" w:pos="1141"/>
                <w:tab w:val="left" w:pos="1539"/>
                <w:tab w:val="left" w:pos="2153"/>
                <w:tab w:val="left" w:pos="2249"/>
              </w:tabs>
              <w:spacing w:line="230" w:lineRule="exact"/>
              <w:ind w:left="105" w:right="91"/>
              <w:rPr>
                <w:sz w:val="20"/>
              </w:rPr>
            </w:pPr>
            <w:r>
              <w:rPr>
                <w:spacing w:val="-2"/>
                <w:sz w:val="20"/>
              </w:rPr>
              <w:t>объекту</w:t>
            </w:r>
            <w:r>
              <w:rPr>
                <w:sz w:val="20"/>
              </w:rPr>
              <w:tab/>
            </w:r>
            <w:r>
              <w:rPr>
                <w:spacing w:val="-2"/>
                <w:sz w:val="20"/>
              </w:rPr>
              <w:t>средства</w:t>
            </w:r>
            <w:r>
              <w:rPr>
                <w:sz w:val="20"/>
              </w:rPr>
              <w:tab/>
            </w:r>
            <w:r>
              <w:rPr>
                <w:sz w:val="20"/>
              </w:rPr>
              <w:tab/>
            </w:r>
            <w:r>
              <w:rPr>
                <w:spacing w:val="-10"/>
                <w:sz w:val="20"/>
              </w:rPr>
              <w:t>и</w:t>
            </w:r>
            <w:r>
              <w:rPr>
                <w:spacing w:val="-2"/>
                <w:sz w:val="20"/>
              </w:rPr>
              <w:t xml:space="preserve"> материалы</w:t>
            </w:r>
            <w:r>
              <w:rPr>
                <w:sz w:val="20"/>
              </w:rPr>
              <w:tab/>
            </w:r>
            <w:r>
              <w:rPr>
                <w:sz w:val="20"/>
              </w:rPr>
              <w:tab/>
            </w:r>
            <w:r>
              <w:rPr>
                <w:spacing w:val="-10"/>
                <w:sz w:val="20"/>
              </w:rPr>
              <w:t>и</w:t>
            </w:r>
            <w:r>
              <w:rPr>
                <w:sz w:val="20"/>
              </w:rPr>
              <w:tab/>
            </w:r>
            <w:r>
              <w:rPr>
                <w:spacing w:val="-5"/>
                <w:sz w:val="20"/>
              </w:rPr>
              <w:t>их</w:t>
            </w:r>
          </w:p>
        </w:tc>
        <w:tc>
          <w:tcPr>
            <w:tcW w:w="2882" w:type="dxa"/>
            <w:tcBorders>
              <w:top w:val="nil"/>
              <w:bottom w:val="nil"/>
            </w:tcBorders>
          </w:tcPr>
          <w:p w:rsidR="000664B2" w:rsidRDefault="000664B2">
            <w:pPr>
              <w:pStyle w:val="TableParagraph"/>
              <w:ind w:left="0"/>
            </w:pPr>
          </w:p>
        </w:tc>
      </w:tr>
      <w:tr w:rsidR="000664B2">
        <w:trPr>
          <w:trHeight w:val="234"/>
        </w:trPr>
        <w:tc>
          <w:tcPr>
            <w:tcW w:w="2233" w:type="dxa"/>
            <w:tcBorders>
              <w:top w:val="nil"/>
              <w:bottom w:val="nil"/>
            </w:tcBorders>
          </w:tcPr>
          <w:p w:rsidR="000664B2" w:rsidRDefault="00CF43C2">
            <w:pPr>
              <w:pStyle w:val="TableParagraph"/>
              <w:spacing w:line="214" w:lineRule="exact"/>
              <w:rPr>
                <w:sz w:val="20"/>
              </w:rPr>
            </w:pPr>
            <w:r>
              <w:rPr>
                <w:sz w:val="20"/>
              </w:rPr>
              <w:t>контролю</w:t>
            </w:r>
            <w:r>
              <w:rPr>
                <w:spacing w:val="-4"/>
                <w:sz w:val="20"/>
              </w:rPr>
              <w:t xml:space="preserve"> </w:t>
            </w:r>
            <w:r>
              <w:rPr>
                <w:sz w:val="20"/>
              </w:rPr>
              <w:t>и</w:t>
            </w:r>
            <w:r>
              <w:rPr>
                <w:spacing w:val="-5"/>
                <w:sz w:val="20"/>
              </w:rPr>
              <w:t xml:space="preserve"> </w:t>
            </w:r>
            <w:r>
              <w:rPr>
                <w:sz w:val="20"/>
              </w:rPr>
              <w:t>т.</w:t>
            </w:r>
            <w:r>
              <w:rPr>
                <w:spacing w:val="-1"/>
                <w:sz w:val="20"/>
              </w:rPr>
              <w:t xml:space="preserve"> </w:t>
            </w:r>
            <w:r>
              <w:rPr>
                <w:spacing w:val="-10"/>
                <w:sz w:val="20"/>
              </w:rPr>
              <w:t>п</w:t>
            </w:r>
          </w:p>
        </w:tc>
        <w:tc>
          <w:tcPr>
            <w:tcW w:w="1854" w:type="dxa"/>
            <w:tcBorders>
              <w:top w:val="nil"/>
              <w:bottom w:val="nil"/>
            </w:tcBorders>
          </w:tcPr>
          <w:p w:rsidR="000664B2" w:rsidRDefault="000664B2">
            <w:pPr>
              <w:pStyle w:val="TableParagraph"/>
              <w:ind w:left="0"/>
              <w:rPr>
                <w:sz w:val="16"/>
              </w:rPr>
            </w:pPr>
          </w:p>
        </w:tc>
        <w:tc>
          <w:tcPr>
            <w:tcW w:w="2464" w:type="dxa"/>
            <w:tcBorders>
              <w:top w:val="nil"/>
              <w:bottom w:val="nil"/>
            </w:tcBorders>
          </w:tcPr>
          <w:p w:rsidR="000664B2" w:rsidRDefault="00CF43C2">
            <w:pPr>
              <w:pStyle w:val="TableParagraph"/>
              <w:tabs>
                <w:tab w:val="left" w:pos="2149"/>
              </w:tabs>
              <w:spacing w:line="214" w:lineRule="exact"/>
              <w:ind w:left="105"/>
              <w:rPr>
                <w:sz w:val="20"/>
              </w:rPr>
            </w:pPr>
            <w:r>
              <w:rPr>
                <w:spacing w:val="-2"/>
                <w:sz w:val="20"/>
              </w:rPr>
              <w:t>сочетание,</w:t>
            </w:r>
            <w:r>
              <w:rPr>
                <w:sz w:val="20"/>
              </w:rPr>
              <w:tab/>
            </w:r>
            <w:r>
              <w:rPr>
                <w:spacing w:val="-5"/>
                <w:sz w:val="20"/>
              </w:rPr>
              <w:t>по</w:t>
            </w:r>
          </w:p>
        </w:tc>
        <w:tc>
          <w:tcPr>
            <w:tcW w:w="2882" w:type="dxa"/>
            <w:tcBorders>
              <w:top w:val="nil"/>
              <w:bottom w:val="nil"/>
            </w:tcBorders>
          </w:tcPr>
          <w:p w:rsidR="000664B2" w:rsidRDefault="000664B2">
            <w:pPr>
              <w:pStyle w:val="TableParagraph"/>
              <w:ind w:left="0"/>
              <w:rPr>
                <w:sz w:val="16"/>
              </w:rPr>
            </w:pPr>
          </w:p>
        </w:tc>
      </w:tr>
      <w:tr w:rsidR="000664B2">
        <w:trPr>
          <w:trHeight w:val="230"/>
        </w:trPr>
        <w:tc>
          <w:tcPr>
            <w:tcW w:w="2233" w:type="dxa"/>
            <w:tcBorders>
              <w:top w:val="nil"/>
              <w:bottom w:val="nil"/>
            </w:tcBorders>
          </w:tcPr>
          <w:p w:rsidR="000664B2" w:rsidRDefault="000664B2">
            <w:pPr>
              <w:pStyle w:val="TableParagraph"/>
              <w:ind w:left="0"/>
              <w:rPr>
                <w:sz w:val="16"/>
              </w:rPr>
            </w:pPr>
          </w:p>
        </w:tc>
        <w:tc>
          <w:tcPr>
            <w:tcW w:w="1854" w:type="dxa"/>
            <w:tcBorders>
              <w:top w:val="nil"/>
              <w:bottom w:val="nil"/>
            </w:tcBorders>
          </w:tcPr>
          <w:p w:rsidR="000664B2" w:rsidRDefault="000664B2">
            <w:pPr>
              <w:pStyle w:val="TableParagraph"/>
              <w:ind w:left="0"/>
              <w:rPr>
                <w:sz w:val="16"/>
              </w:rPr>
            </w:pPr>
          </w:p>
        </w:tc>
        <w:tc>
          <w:tcPr>
            <w:tcW w:w="2464" w:type="dxa"/>
            <w:tcBorders>
              <w:top w:val="nil"/>
              <w:bottom w:val="nil"/>
            </w:tcBorders>
          </w:tcPr>
          <w:p w:rsidR="000664B2" w:rsidRDefault="00CF43C2">
            <w:pPr>
              <w:pStyle w:val="TableParagraph"/>
              <w:spacing w:line="210" w:lineRule="exact"/>
              <w:ind w:left="105"/>
              <w:rPr>
                <w:sz w:val="20"/>
              </w:rPr>
            </w:pPr>
            <w:r>
              <w:rPr>
                <w:sz w:val="20"/>
              </w:rPr>
              <w:t>собственной</w:t>
            </w:r>
            <w:r>
              <w:rPr>
                <w:spacing w:val="32"/>
                <w:sz w:val="20"/>
              </w:rPr>
              <w:t xml:space="preserve">  </w:t>
            </w:r>
            <w:r>
              <w:rPr>
                <w:spacing w:val="-2"/>
                <w:sz w:val="20"/>
              </w:rPr>
              <w:t>инициативе</w:t>
            </w:r>
          </w:p>
        </w:tc>
        <w:tc>
          <w:tcPr>
            <w:tcW w:w="2882" w:type="dxa"/>
            <w:tcBorders>
              <w:top w:val="nil"/>
              <w:bottom w:val="nil"/>
            </w:tcBorders>
          </w:tcPr>
          <w:p w:rsidR="000664B2" w:rsidRDefault="000664B2">
            <w:pPr>
              <w:pStyle w:val="TableParagraph"/>
              <w:ind w:left="0"/>
              <w:rPr>
                <w:sz w:val="16"/>
              </w:rPr>
            </w:pPr>
          </w:p>
        </w:tc>
      </w:tr>
      <w:tr w:rsidR="000664B2">
        <w:trPr>
          <w:trHeight w:val="230"/>
        </w:trPr>
        <w:tc>
          <w:tcPr>
            <w:tcW w:w="2233" w:type="dxa"/>
            <w:tcBorders>
              <w:top w:val="nil"/>
              <w:bottom w:val="nil"/>
            </w:tcBorders>
          </w:tcPr>
          <w:p w:rsidR="000664B2" w:rsidRDefault="000664B2">
            <w:pPr>
              <w:pStyle w:val="TableParagraph"/>
              <w:ind w:left="0"/>
              <w:rPr>
                <w:sz w:val="16"/>
              </w:rPr>
            </w:pPr>
          </w:p>
        </w:tc>
        <w:tc>
          <w:tcPr>
            <w:tcW w:w="1854" w:type="dxa"/>
            <w:tcBorders>
              <w:top w:val="nil"/>
              <w:bottom w:val="nil"/>
            </w:tcBorders>
          </w:tcPr>
          <w:p w:rsidR="000664B2" w:rsidRDefault="000664B2">
            <w:pPr>
              <w:pStyle w:val="TableParagraph"/>
              <w:ind w:left="0"/>
              <w:rPr>
                <w:sz w:val="16"/>
              </w:rPr>
            </w:pPr>
          </w:p>
        </w:tc>
        <w:tc>
          <w:tcPr>
            <w:tcW w:w="2464" w:type="dxa"/>
            <w:tcBorders>
              <w:top w:val="nil"/>
              <w:bottom w:val="nil"/>
            </w:tcBorders>
          </w:tcPr>
          <w:p w:rsidR="000664B2" w:rsidRDefault="00CF43C2">
            <w:pPr>
              <w:pStyle w:val="TableParagraph"/>
              <w:tabs>
                <w:tab w:val="left" w:pos="1914"/>
              </w:tabs>
              <w:spacing w:line="210" w:lineRule="exact"/>
              <w:ind w:left="105"/>
              <w:rPr>
                <w:sz w:val="20"/>
              </w:rPr>
            </w:pPr>
            <w:r>
              <w:rPr>
                <w:spacing w:val="-2"/>
                <w:sz w:val="20"/>
              </w:rPr>
              <w:t>интегрирует</w:t>
            </w:r>
            <w:r>
              <w:rPr>
                <w:sz w:val="20"/>
              </w:rPr>
              <w:tab/>
            </w:r>
            <w:r>
              <w:rPr>
                <w:spacing w:val="-4"/>
                <w:sz w:val="20"/>
              </w:rPr>
              <w:t>виды</w:t>
            </w:r>
          </w:p>
        </w:tc>
        <w:tc>
          <w:tcPr>
            <w:tcW w:w="2882" w:type="dxa"/>
            <w:tcBorders>
              <w:top w:val="nil"/>
              <w:bottom w:val="nil"/>
            </w:tcBorders>
          </w:tcPr>
          <w:p w:rsidR="000664B2" w:rsidRDefault="000664B2">
            <w:pPr>
              <w:pStyle w:val="TableParagraph"/>
              <w:ind w:left="0"/>
              <w:rPr>
                <w:sz w:val="16"/>
              </w:rPr>
            </w:pPr>
          </w:p>
        </w:tc>
      </w:tr>
      <w:tr w:rsidR="000664B2">
        <w:trPr>
          <w:trHeight w:val="231"/>
        </w:trPr>
        <w:tc>
          <w:tcPr>
            <w:tcW w:w="2233" w:type="dxa"/>
            <w:tcBorders>
              <w:top w:val="nil"/>
            </w:tcBorders>
          </w:tcPr>
          <w:p w:rsidR="000664B2" w:rsidRDefault="000664B2">
            <w:pPr>
              <w:pStyle w:val="TableParagraph"/>
              <w:ind w:left="0"/>
              <w:rPr>
                <w:sz w:val="16"/>
              </w:rPr>
            </w:pPr>
          </w:p>
        </w:tc>
        <w:tc>
          <w:tcPr>
            <w:tcW w:w="1854" w:type="dxa"/>
            <w:tcBorders>
              <w:top w:val="nil"/>
            </w:tcBorders>
          </w:tcPr>
          <w:p w:rsidR="000664B2" w:rsidRDefault="000664B2">
            <w:pPr>
              <w:pStyle w:val="TableParagraph"/>
              <w:ind w:left="0"/>
              <w:rPr>
                <w:sz w:val="16"/>
              </w:rPr>
            </w:pPr>
          </w:p>
        </w:tc>
        <w:tc>
          <w:tcPr>
            <w:tcW w:w="2464" w:type="dxa"/>
            <w:tcBorders>
              <w:top w:val="nil"/>
            </w:tcBorders>
          </w:tcPr>
          <w:p w:rsidR="000664B2" w:rsidRDefault="00CF43C2">
            <w:pPr>
              <w:pStyle w:val="TableParagraph"/>
              <w:spacing w:line="211" w:lineRule="exact"/>
              <w:ind w:left="105"/>
              <w:rPr>
                <w:sz w:val="20"/>
              </w:rPr>
            </w:pPr>
            <w:r>
              <w:rPr>
                <w:spacing w:val="-2"/>
                <w:sz w:val="20"/>
              </w:rPr>
              <w:t>деятельности.</w:t>
            </w:r>
          </w:p>
        </w:tc>
        <w:tc>
          <w:tcPr>
            <w:tcW w:w="2882" w:type="dxa"/>
            <w:tcBorders>
              <w:top w:val="nil"/>
            </w:tcBorders>
          </w:tcPr>
          <w:p w:rsidR="000664B2" w:rsidRDefault="000664B2">
            <w:pPr>
              <w:pStyle w:val="TableParagraph"/>
              <w:ind w:left="0"/>
              <w:rPr>
                <w:sz w:val="16"/>
              </w:rPr>
            </w:pPr>
          </w:p>
        </w:tc>
      </w:tr>
    </w:tbl>
    <w:p w:rsidR="000664B2" w:rsidRDefault="00CF43C2">
      <w:pPr>
        <w:spacing w:before="7"/>
        <w:ind w:left="283"/>
      </w:pPr>
      <w:r>
        <w:t>скорректированные</w:t>
      </w:r>
      <w:r>
        <w:rPr>
          <w:spacing w:val="-13"/>
        </w:rPr>
        <w:t xml:space="preserve"> </w:t>
      </w:r>
      <w:r>
        <w:t>их</w:t>
      </w:r>
      <w:r>
        <w:rPr>
          <w:spacing w:val="-5"/>
        </w:rPr>
        <w:t xml:space="preserve"> </w:t>
      </w:r>
      <w:r>
        <w:t>с</w:t>
      </w:r>
      <w:r>
        <w:rPr>
          <w:spacing w:val="-7"/>
        </w:rPr>
        <w:t xml:space="preserve"> </w:t>
      </w:r>
      <w:r>
        <w:t>учетом</w:t>
      </w:r>
      <w:r>
        <w:rPr>
          <w:spacing w:val="-6"/>
        </w:rPr>
        <w:t xml:space="preserve"> </w:t>
      </w:r>
      <w:r>
        <w:t>возрастных</w:t>
      </w:r>
      <w:r>
        <w:rPr>
          <w:spacing w:val="-5"/>
        </w:rPr>
        <w:t xml:space="preserve"> </w:t>
      </w:r>
      <w:r>
        <w:t>возможностей</w:t>
      </w:r>
      <w:r>
        <w:rPr>
          <w:spacing w:val="3"/>
        </w:rPr>
        <w:t xml:space="preserve"> </w:t>
      </w:r>
      <w:r>
        <w:t>детей</w:t>
      </w:r>
      <w:r>
        <w:rPr>
          <w:spacing w:val="-4"/>
        </w:rPr>
        <w:t xml:space="preserve"> </w:t>
      </w:r>
      <w:r>
        <w:t>старшего</w:t>
      </w:r>
      <w:r>
        <w:rPr>
          <w:spacing w:val="-10"/>
        </w:rPr>
        <w:t xml:space="preserve"> </w:t>
      </w:r>
      <w:r>
        <w:t>дошкольного</w:t>
      </w:r>
      <w:r>
        <w:rPr>
          <w:spacing w:val="-9"/>
        </w:rPr>
        <w:t xml:space="preserve"> </w:t>
      </w:r>
      <w:r>
        <w:rPr>
          <w:spacing w:val="-2"/>
        </w:rPr>
        <w:t>возраста.</w:t>
      </w:r>
    </w:p>
    <w:p w:rsidR="000664B2" w:rsidRDefault="000664B2">
      <w:pPr>
        <w:sectPr w:rsidR="000664B2">
          <w:pgSz w:w="12070" w:h="17240"/>
          <w:pgMar w:top="600" w:right="141" w:bottom="800" w:left="850" w:header="0" w:footer="619" w:gutter="0"/>
          <w:cols w:space="720"/>
        </w:sectPr>
      </w:pPr>
    </w:p>
    <w:p w:rsidR="000664B2" w:rsidRDefault="000664B2">
      <w:pPr>
        <w:pStyle w:val="a4"/>
        <w:spacing w:before="6"/>
        <w:ind w:left="0"/>
        <w:jc w:val="left"/>
        <w:rPr>
          <w:sz w:val="2"/>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233"/>
        <w:gridCol w:w="1854"/>
        <w:gridCol w:w="2464"/>
        <w:gridCol w:w="2882"/>
      </w:tblGrid>
      <w:tr w:rsidR="000664B2">
        <w:trPr>
          <w:trHeight w:val="1838"/>
        </w:trPr>
        <w:tc>
          <w:tcPr>
            <w:tcW w:w="2233" w:type="dxa"/>
            <w:vMerge w:val="restart"/>
          </w:tcPr>
          <w:p w:rsidR="000664B2" w:rsidRDefault="000664B2">
            <w:pPr>
              <w:pStyle w:val="TableParagraph"/>
              <w:ind w:left="0"/>
              <w:rPr>
                <w:sz w:val="20"/>
              </w:rPr>
            </w:pPr>
          </w:p>
        </w:tc>
        <w:tc>
          <w:tcPr>
            <w:tcW w:w="1854" w:type="dxa"/>
          </w:tcPr>
          <w:p w:rsidR="000664B2" w:rsidRDefault="00CF43C2">
            <w:pPr>
              <w:pStyle w:val="TableParagraph"/>
              <w:ind w:left="105" w:right="752"/>
              <w:rPr>
                <w:sz w:val="20"/>
              </w:rPr>
            </w:pPr>
            <w:r>
              <w:rPr>
                <w:spacing w:val="-2"/>
                <w:sz w:val="20"/>
              </w:rPr>
              <w:t>Использует средства</w:t>
            </w:r>
          </w:p>
          <w:p w:rsidR="000664B2" w:rsidRDefault="00CF43C2">
            <w:pPr>
              <w:pStyle w:val="TableParagraph"/>
              <w:tabs>
                <w:tab w:val="left" w:pos="1006"/>
                <w:tab w:val="left" w:pos="1630"/>
              </w:tabs>
              <w:ind w:left="105" w:right="102"/>
              <w:rPr>
                <w:sz w:val="20"/>
              </w:rPr>
            </w:pPr>
            <w:r>
              <w:rPr>
                <w:spacing w:val="-2"/>
                <w:sz w:val="20"/>
              </w:rPr>
              <w:t>коммуникаций</w:t>
            </w:r>
            <w:r>
              <w:rPr>
                <w:sz w:val="20"/>
              </w:rPr>
              <w:tab/>
            </w:r>
            <w:r>
              <w:rPr>
                <w:spacing w:val="-10"/>
                <w:sz w:val="20"/>
              </w:rPr>
              <w:t>и</w:t>
            </w:r>
            <w:r>
              <w:rPr>
                <w:spacing w:val="-2"/>
                <w:sz w:val="20"/>
              </w:rPr>
              <w:t xml:space="preserve"> связи,</w:t>
            </w:r>
            <w:r>
              <w:rPr>
                <w:sz w:val="20"/>
              </w:rPr>
              <w:tab/>
            </w:r>
            <w:r>
              <w:rPr>
                <w:spacing w:val="-2"/>
                <w:sz w:val="20"/>
              </w:rPr>
              <w:t>средства вычислительной техники</w:t>
            </w:r>
          </w:p>
        </w:tc>
        <w:tc>
          <w:tcPr>
            <w:tcW w:w="2464" w:type="dxa"/>
          </w:tcPr>
          <w:p w:rsidR="000664B2" w:rsidRDefault="00CF43C2">
            <w:pPr>
              <w:pStyle w:val="TableParagraph"/>
              <w:ind w:left="105" w:right="99"/>
              <w:jc w:val="both"/>
              <w:rPr>
                <w:sz w:val="20"/>
              </w:rPr>
            </w:pPr>
            <w:r>
              <w:rPr>
                <w:sz w:val="20"/>
              </w:rPr>
              <w:t xml:space="preserve">Встраивает в свои </w:t>
            </w:r>
            <w:r>
              <w:rPr>
                <w:spacing w:val="-2"/>
                <w:sz w:val="20"/>
              </w:rPr>
              <w:t>конструкции</w:t>
            </w:r>
          </w:p>
          <w:p w:rsidR="000664B2" w:rsidRDefault="00CF43C2">
            <w:pPr>
              <w:pStyle w:val="TableParagraph"/>
              <w:tabs>
                <w:tab w:val="left" w:pos="1741"/>
              </w:tabs>
              <w:ind w:left="105" w:right="95"/>
              <w:jc w:val="both"/>
              <w:rPr>
                <w:sz w:val="20"/>
              </w:rPr>
            </w:pPr>
            <w:r>
              <w:rPr>
                <w:sz w:val="20"/>
              </w:rPr>
              <w:t xml:space="preserve">механические элементы: </w:t>
            </w:r>
            <w:r>
              <w:rPr>
                <w:spacing w:val="-2"/>
                <w:sz w:val="20"/>
              </w:rPr>
              <w:t>подвижные</w:t>
            </w:r>
            <w:r>
              <w:rPr>
                <w:sz w:val="20"/>
              </w:rPr>
              <w:tab/>
            </w:r>
            <w:r>
              <w:rPr>
                <w:spacing w:val="-2"/>
                <w:sz w:val="20"/>
              </w:rPr>
              <w:t xml:space="preserve">колеса, </w:t>
            </w:r>
            <w:r>
              <w:rPr>
                <w:sz w:val="20"/>
              </w:rPr>
              <w:t>вращающееся основание подъемного крана и т. п., использует</w:t>
            </w:r>
            <w:r>
              <w:rPr>
                <w:spacing w:val="56"/>
                <w:w w:val="150"/>
                <w:sz w:val="20"/>
              </w:rPr>
              <w:t xml:space="preserve">   </w:t>
            </w:r>
            <w:r>
              <w:rPr>
                <w:spacing w:val="-2"/>
                <w:sz w:val="20"/>
              </w:rPr>
              <w:t>созданные</w:t>
            </w:r>
          </w:p>
          <w:p w:rsidR="000664B2" w:rsidRDefault="00CF43C2">
            <w:pPr>
              <w:pStyle w:val="TableParagraph"/>
              <w:spacing w:line="215" w:lineRule="exact"/>
              <w:ind w:left="105"/>
              <w:jc w:val="both"/>
              <w:rPr>
                <w:sz w:val="20"/>
              </w:rPr>
            </w:pPr>
            <w:r>
              <w:rPr>
                <w:sz w:val="20"/>
              </w:rPr>
              <w:t>конструкции</w:t>
            </w:r>
            <w:r>
              <w:rPr>
                <w:spacing w:val="-7"/>
                <w:sz w:val="20"/>
              </w:rPr>
              <w:t xml:space="preserve"> </w:t>
            </w:r>
            <w:r>
              <w:rPr>
                <w:sz w:val="20"/>
              </w:rPr>
              <w:t>в</w:t>
            </w:r>
            <w:r>
              <w:rPr>
                <w:spacing w:val="-4"/>
                <w:sz w:val="20"/>
              </w:rPr>
              <w:t xml:space="preserve"> </w:t>
            </w:r>
            <w:r>
              <w:rPr>
                <w:spacing w:val="-2"/>
                <w:sz w:val="20"/>
              </w:rPr>
              <w:t>играх.</w:t>
            </w:r>
          </w:p>
        </w:tc>
        <w:tc>
          <w:tcPr>
            <w:tcW w:w="2882" w:type="dxa"/>
            <w:vMerge w:val="restart"/>
          </w:tcPr>
          <w:p w:rsidR="000664B2" w:rsidRDefault="000664B2">
            <w:pPr>
              <w:pStyle w:val="TableParagraph"/>
              <w:ind w:left="0"/>
              <w:rPr>
                <w:sz w:val="20"/>
              </w:rPr>
            </w:pPr>
          </w:p>
        </w:tc>
      </w:tr>
      <w:tr w:rsidR="000664B2">
        <w:trPr>
          <w:trHeight w:val="2530"/>
        </w:trPr>
        <w:tc>
          <w:tcPr>
            <w:tcW w:w="2233" w:type="dxa"/>
            <w:vMerge/>
            <w:tcBorders>
              <w:top w:val="nil"/>
            </w:tcBorders>
          </w:tcPr>
          <w:p w:rsidR="000664B2" w:rsidRDefault="000664B2">
            <w:pPr>
              <w:rPr>
                <w:sz w:val="2"/>
                <w:szCs w:val="2"/>
              </w:rPr>
            </w:pPr>
          </w:p>
        </w:tc>
        <w:tc>
          <w:tcPr>
            <w:tcW w:w="1854" w:type="dxa"/>
          </w:tcPr>
          <w:p w:rsidR="000664B2" w:rsidRDefault="00CF43C2">
            <w:pPr>
              <w:pStyle w:val="TableParagraph"/>
              <w:tabs>
                <w:tab w:val="left" w:pos="1069"/>
              </w:tabs>
              <w:ind w:left="105" w:right="98"/>
              <w:rPr>
                <w:sz w:val="20"/>
              </w:rPr>
            </w:pPr>
            <w:r>
              <w:rPr>
                <w:spacing w:val="-2"/>
                <w:sz w:val="20"/>
              </w:rPr>
              <w:t xml:space="preserve">Создает технические </w:t>
            </w:r>
            <w:r>
              <w:rPr>
                <w:sz w:val="20"/>
              </w:rPr>
              <w:t>объекты</w:t>
            </w:r>
            <w:r>
              <w:rPr>
                <w:spacing w:val="31"/>
                <w:sz w:val="20"/>
              </w:rPr>
              <w:t xml:space="preserve"> </w:t>
            </w:r>
            <w:r>
              <w:rPr>
                <w:sz w:val="20"/>
              </w:rPr>
              <w:t>и</w:t>
            </w:r>
            <w:r>
              <w:rPr>
                <w:spacing w:val="26"/>
                <w:sz w:val="20"/>
              </w:rPr>
              <w:t xml:space="preserve"> </w:t>
            </w:r>
            <w:r>
              <w:rPr>
                <w:sz w:val="20"/>
              </w:rPr>
              <w:t>макеты по</w:t>
            </w:r>
            <w:r>
              <w:rPr>
                <w:spacing w:val="-8"/>
                <w:sz w:val="20"/>
              </w:rPr>
              <w:t xml:space="preserve"> </w:t>
            </w:r>
            <w:r>
              <w:rPr>
                <w:sz w:val="20"/>
              </w:rPr>
              <w:t>представлению, памяти,</w:t>
            </w:r>
            <w:r>
              <w:rPr>
                <w:spacing w:val="40"/>
                <w:sz w:val="20"/>
              </w:rPr>
              <w:t xml:space="preserve"> </w:t>
            </w:r>
            <w:r>
              <w:rPr>
                <w:sz w:val="20"/>
              </w:rPr>
              <w:t>с</w:t>
            </w:r>
            <w:r>
              <w:rPr>
                <w:spacing w:val="40"/>
                <w:sz w:val="20"/>
              </w:rPr>
              <w:t xml:space="preserve"> </w:t>
            </w:r>
            <w:r>
              <w:rPr>
                <w:sz w:val="20"/>
              </w:rPr>
              <w:t>натуры, по заданным</w:t>
            </w:r>
            <w:r>
              <w:rPr>
                <w:spacing w:val="10"/>
                <w:sz w:val="20"/>
              </w:rPr>
              <w:t xml:space="preserve"> </w:t>
            </w:r>
            <w:r>
              <w:rPr>
                <w:sz w:val="20"/>
              </w:rPr>
              <w:t xml:space="preserve">теме, </w:t>
            </w:r>
            <w:r>
              <w:rPr>
                <w:spacing w:val="-2"/>
                <w:sz w:val="20"/>
              </w:rPr>
              <w:t>условиям, самостоятельному замыслу,</w:t>
            </w:r>
            <w:r>
              <w:rPr>
                <w:sz w:val="20"/>
              </w:rPr>
              <w:tab/>
            </w:r>
            <w:r>
              <w:rPr>
                <w:spacing w:val="-2"/>
                <w:sz w:val="20"/>
              </w:rPr>
              <w:t>схемам, моделям.</w:t>
            </w:r>
          </w:p>
        </w:tc>
        <w:tc>
          <w:tcPr>
            <w:tcW w:w="2464" w:type="dxa"/>
          </w:tcPr>
          <w:p w:rsidR="000664B2" w:rsidRDefault="00CF43C2">
            <w:pPr>
              <w:pStyle w:val="TableParagraph"/>
              <w:tabs>
                <w:tab w:val="left" w:pos="1059"/>
                <w:tab w:val="left" w:pos="1150"/>
                <w:tab w:val="left" w:pos="1203"/>
                <w:tab w:val="left" w:pos="1698"/>
                <w:tab w:val="left" w:pos="2043"/>
                <w:tab w:val="left" w:pos="2244"/>
              </w:tabs>
              <w:ind w:left="105" w:right="94"/>
              <w:rPr>
                <w:sz w:val="20"/>
              </w:rPr>
            </w:pPr>
            <w:r>
              <w:rPr>
                <w:spacing w:val="-2"/>
                <w:sz w:val="20"/>
              </w:rPr>
              <w:t>Легко</w:t>
            </w:r>
            <w:r>
              <w:rPr>
                <w:sz w:val="20"/>
              </w:rPr>
              <w:tab/>
            </w:r>
            <w:r>
              <w:rPr>
                <w:sz w:val="20"/>
              </w:rPr>
              <w:tab/>
            </w:r>
            <w:r>
              <w:rPr>
                <w:spacing w:val="-25"/>
                <w:sz w:val="20"/>
              </w:rPr>
              <w:t xml:space="preserve"> </w:t>
            </w:r>
            <w:r>
              <w:rPr>
                <w:spacing w:val="-2"/>
                <w:sz w:val="20"/>
              </w:rPr>
              <w:t xml:space="preserve">видоизменяет </w:t>
            </w:r>
            <w:r>
              <w:rPr>
                <w:sz w:val="20"/>
              </w:rPr>
              <w:t>постройки</w:t>
            </w:r>
            <w:r>
              <w:rPr>
                <w:spacing w:val="80"/>
                <w:sz w:val="20"/>
              </w:rPr>
              <w:t xml:space="preserve"> </w:t>
            </w:r>
            <w:r>
              <w:rPr>
                <w:sz w:val="20"/>
              </w:rPr>
              <w:t>по</w:t>
            </w:r>
            <w:r>
              <w:rPr>
                <w:spacing w:val="80"/>
                <w:sz w:val="20"/>
              </w:rPr>
              <w:t xml:space="preserve"> </w:t>
            </w:r>
            <w:r>
              <w:rPr>
                <w:sz w:val="20"/>
              </w:rPr>
              <w:t xml:space="preserve">ситуации, </w:t>
            </w:r>
            <w:r>
              <w:rPr>
                <w:spacing w:val="-2"/>
                <w:sz w:val="20"/>
              </w:rPr>
              <w:t>изменяет</w:t>
            </w:r>
            <w:r>
              <w:rPr>
                <w:sz w:val="20"/>
              </w:rPr>
              <w:tab/>
            </w:r>
            <w:r>
              <w:rPr>
                <w:sz w:val="20"/>
              </w:rPr>
              <w:tab/>
            </w:r>
            <w:r>
              <w:rPr>
                <w:sz w:val="20"/>
              </w:rPr>
              <w:tab/>
            </w:r>
            <w:r>
              <w:rPr>
                <w:sz w:val="20"/>
              </w:rPr>
              <w:tab/>
            </w:r>
            <w:r>
              <w:rPr>
                <w:spacing w:val="-2"/>
                <w:sz w:val="20"/>
              </w:rPr>
              <w:t>высоту, площадь,</w:t>
            </w:r>
            <w:r>
              <w:rPr>
                <w:sz w:val="20"/>
              </w:rPr>
              <w:tab/>
            </w:r>
            <w:r>
              <w:rPr>
                <w:sz w:val="20"/>
              </w:rPr>
              <w:tab/>
            </w:r>
            <w:r>
              <w:rPr>
                <w:spacing w:val="-2"/>
                <w:sz w:val="20"/>
              </w:rPr>
              <w:t>устойчивость; свободно</w:t>
            </w:r>
            <w:r>
              <w:rPr>
                <w:sz w:val="20"/>
              </w:rPr>
              <w:tab/>
            </w:r>
            <w:r>
              <w:rPr>
                <w:sz w:val="20"/>
              </w:rPr>
              <w:tab/>
            </w:r>
            <w:r>
              <w:rPr>
                <w:sz w:val="20"/>
              </w:rPr>
              <w:tab/>
            </w:r>
            <w:r>
              <w:rPr>
                <w:spacing w:val="-2"/>
                <w:sz w:val="20"/>
              </w:rPr>
              <w:t>сочетает</w:t>
            </w:r>
            <w:r>
              <w:rPr>
                <w:sz w:val="20"/>
              </w:rPr>
              <w:tab/>
            </w:r>
            <w:r>
              <w:rPr>
                <w:sz w:val="20"/>
              </w:rPr>
              <w:tab/>
            </w:r>
            <w:r>
              <w:rPr>
                <w:spacing w:val="-10"/>
                <w:sz w:val="20"/>
              </w:rPr>
              <w:t>и</w:t>
            </w:r>
            <w:r>
              <w:rPr>
                <w:spacing w:val="-2"/>
                <w:sz w:val="20"/>
              </w:rPr>
              <w:t xml:space="preserve"> адекватно</w:t>
            </w:r>
            <w:r>
              <w:rPr>
                <w:spacing w:val="80"/>
                <w:sz w:val="20"/>
              </w:rPr>
              <w:t xml:space="preserve"> </w:t>
            </w:r>
            <w:r>
              <w:rPr>
                <w:sz w:val="20"/>
              </w:rPr>
              <w:t>взаимозаменяет</w:t>
            </w:r>
            <w:r>
              <w:rPr>
                <w:spacing w:val="40"/>
                <w:sz w:val="20"/>
              </w:rPr>
              <w:t xml:space="preserve"> </w:t>
            </w:r>
            <w:r>
              <w:rPr>
                <w:sz w:val="20"/>
              </w:rPr>
              <w:t>детали</w:t>
            </w:r>
            <w:r>
              <w:rPr>
                <w:spacing w:val="40"/>
                <w:sz w:val="20"/>
              </w:rPr>
              <w:t xml:space="preserve"> </w:t>
            </w:r>
            <w:r>
              <w:rPr>
                <w:sz w:val="20"/>
              </w:rPr>
              <w:t xml:space="preserve">в </w:t>
            </w:r>
            <w:r>
              <w:rPr>
                <w:spacing w:val="-2"/>
                <w:sz w:val="20"/>
              </w:rPr>
              <w:t>соответствии</w:t>
            </w:r>
            <w:r>
              <w:rPr>
                <w:sz w:val="20"/>
              </w:rPr>
              <w:tab/>
            </w:r>
            <w:r>
              <w:rPr>
                <w:sz w:val="20"/>
              </w:rPr>
              <w:tab/>
            </w:r>
            <w:r>
              <w:rPr>
                <w:sz w:val="20"/>
              </w:rPr>
              <w:tab/>
            </w:r>
            <w:r>
              <w:rPr>
                <w:spacing w:val="-31"/>
                <w:sz w:val="20"/>
              </w:rPr>
              <w:t xml:space="preserve"> </w:t>
            </w:r>
            <w:r>
              <w:rPr>
                <w:spacing w:val="-4"/>
                <w:sz w:val="20"/>
              </w:rPr>
              <w:t xml:space="preserve">с </w:t>
            </w:r>
            <w:r>
              <w:rPr>
                <w:sz w:val="20"/>
              </w:rPr>
              <w:t>конструктивной</w:t>
            </w:r>
            <w:r>
              <w:rPr>
                <w:spacing w:val="79"/>
                <w:sz w:val="20"/>
              </w:rPr>
              <w:t xml:space="preserve"> </w:t>
            </w:r>
            <w:r>
              <w:rPr>
                <w:sz w:val="20"/>
              </w:rPr>
              <w:t xml:space="preserve">задачей, </w:t>
            </w:r>
            <w:r>
              <w:rPr>
                <w:spacing w:val="-2"/>
                <w:sz w:val="20"/>
              </w:rPr>
              <w:t>игровым</w:t>
            </w:r>
            <w:r>
              <w:rPr>
                <w:sz w:val="20"/>
              </w:rPr>
              <w:tab/>
            </w:r>
            <w:r>
              <w:rPr>
                <w:spacing w:val="-2"/>
                <w:sz w:val="20"/>
              </w:rPr>
              <w:t>сюжетом</w:t>
            </w:r>
            <w:r>
              <w:rPr>
                <w:sz w:val="20"/>
              </w:rPr>
              <w:tab/>
            </w:r>
            <w:r>
              <w:rPr>
                <w:spacing w:val="-5"/>
                <w:sz w:val="20"/>
              </w:rPr>
              <w:t>или</w:t>
            </w:r>
          </w:p>
          <w:p w:rsidR="000664B2" w:rsidRDefault="00CF43C2">
            <w:pPr>
              <w:pStyle w:val="TableParagraph"/>
              <w:spacing w:line="214" w:lineRule="exact"/>
              <w:ind w:left="105"/>
              <w:rPr>
                <w:sz w:val="20"/>
              </w:rPr>
            </w:pPr>
            <w:r>
              <w:rPr>
                <w:sz w:val="20"/>
              </w:rPr>
              <w:t>творческим</w:t>
            </w:r>
            <w:r>
              <w:rPr>
                <w:spacing w:val="-11"/>
                <w:sz w:val="20"/>
              </w:rPr>
              <w:t xml:space="preserve"> </w:t>
            </w:r>
            <w:r>
              <w:rPr>
                <w:spacing w:val="-2"/>
                <w:sz w:val="20"/>
              </w:rPr>
              <w:t>замыслом.</w:t>
            </w:r>
          </w:p>
        </w:tc>
        <w:tc>
          <w:tcPr>
            <w:tcW w:w="2882" w:type="dxa"/>
            <w:vMerge/>
            <w:tcBorders>
              <w:top w:val="nil"/>
            </w:tcBorders>
          </w:tcPr>
          <w:p w:rsidR="000664B2" w:rsidRDefault="000664B2">
            <w:pPr>
              <w:rPr>
                <w:sz w:val="2"/>
                <w:szCs w:val="2"/>
              </w:rPr>
            </w:pPr>
          </w:p>
        </w:tc>
      </w:tr>
      <w:tr w:rsidR="000664B2">
        <w:trPr>
          <w:trHeight w:val="4829"/>
        </w:trPr>
        <w:tc>
          <w:tcPr>
            <w:tcW w:w="2233" w:type="dxa"/>
            <w:vMerge/>
            <w:tcBorders>
              <w:top w:val="nil"/>
            </w:tcBorders>
          </w:tcPr>
          <w:p w:rsidR="000664B2" w:rsidRDefault="000664B2">
            <w:pPr>
              <w:rPr>
                <w:sz w:val="2"/>
                <w:szCs w:val="2"/>
              </w:rPr>
            </w:pPr>
          </w:p>
        </w:tc>
        <w:tc>
          <w:tcPr>
            <w:tcW w:w="1854" w:type="dxa"/>
          </w:tcPr>
          <w:p w:rsidR="000664B2" w:rsidRDefault="00CF43C2">
            <w:pPr>
              <w:pStyle w:val="TableParagraph"/>
              <w:spacing w:line="225" w:lineRule="exact"/>
              <w:ind w:left="105"/>
              <w:rPr>
                <w:sz w:val="20"/>
              </w:rPr>
            </w:pPr>
            <w:r>
              <w:rPr>
                <w:spacing w:val="-2"/>
                <w:sz w:val="20"/>
              </w:rPr>
              <w:t>Создает</w:t>
            </w:r>
          </w:p>
          <w:p w:rsidR="000664B2" w:rsidRDefault="00CF43C2">
            <w:pPr>
              <w:pStyle w:val="TableParagraph"/>
              <w:ind w:left="105"/>
              <w:rPr>
                <w:sz w:val="20"/>
              </w:rPr>
            </w:pPr>
            <w:r>
              <w:rPr>
                <w:spacing w:val="-2"/>
                <w:sz w:val="20"/>
              </w:rPr>
              <w:t>постройки,</w:t>
            </w:r>
          </w:p>
          <w:p w:rsidR="000664B2" w:rsidRDefault="00CF43C2">
            <w:pPr>
              <w:pStyle w:val="TableParagraph"/>
              <w:tabs>
                <w:tab w:val="left" w:pos="917"/>
                <w:tab w:val="left" w:pos="1314"/>
                <w:tab w:val="left" w:pos="1650"/>
              </w:tabs>
              <w:spacing w:before="1"/>
              <w:ind w:left="105" w:right="102"/>
              <w:rPr>
                <w:sz w:val="20"/>
              </w:rPr>
            </w:pPr>
            <w:r>
              <w:rPr>
                <w:spacing w:val="-2"/>
                <w:sz w:val="20"/>
              </w:rPr>
              <w:t>сооружения</w:t>
            </w:r>
            <w:r>
              <w:rPr>
                <w:sz w:val="20"/>
              </w:rPr>
              <w:tab/>
            </w:r>
            <w:r>
              <w:rPr>
                <w:sz w:val="20"/>
              </w:rPr>
              <w:tab/>
            </w:r>
            <w:r>
              <w:rPr>
                <w:spacing w:val="-10"/>
                <w:sz w:val="20"/>
              </w:rPr>
              <w:t>с</w:t>
            </w:r>
            <w:r>
              <w:rPr>
                <w:spacing w:val="-2"/>
                <w:sz w:val="20"/>
              </w:rPr>
              <w:t xml:space="preserve"> опорой</w:t>
            </w:r>
            <w:r>
              <w:rPr>
                <w:sz w:val="20"/>
              </w:rPr>
              <w:tab/>
            </w:r>
            <w:r>
              <w:rPr>
                <w:spacing w:val="-6"/>
                <w:sz w:val="20"/>
              </w:rPr>
              <w:t>на</w:t>
            </w:r>
            <w:r>
              <w:rPr>
                <w:sz w:val="20"/>
              </w:rPr>
              <w:tab/>
            </w:r>
            <w:r>
              <w:rPr>
                <w:spacing w:val="-4"/>
                <w:sz w:val="20"/>
              </w:rPr>
              <w:t xml:space="preserve">опыт </w:t>
            </w:r>
            <w:r>
              <w:rPr>
                <w:spacing w:val="-2"/>
                <w:sz w:val="20"/>
              </w:rPr>
              <w:t xml:space="preserve">освоения архитектуры; </w:t>
            </w:r>
            <w:r>
              <w:rPr>
                <w:sz w:val="20"/>
              </w:rPr>
              <w:t>варианты</w:t>
            </w:r>
            <w:r>
              <w:rPr>
                <w:spacing w:val="-13"/>
                <w:sz w:val="20"/>
              </w:rPr>
              <w:t xml:space="preserve"> </w:t>
            </w:r>
            <w:r>
              <w:rPr>
                <w:sz w:val="20"/>
              </w:rPr>
              <w:t xml:space="preserve">построек </w:t>
            </w:r>
            <w:r>
              <w:rPr>
                <w:spacing w:val="-2"/>
                <w:sz w:val="20"/>
              </w:rPr>
              <w:t>жилого,</w:t>
            </w:r>
          </w:p>
          <w:p w:rsidR="000664B2" w:rsidRDefault="00CF43C2">
            <w:pPr>
              <w:pStyle w:val="TableParagraph"/>
              <w:tabs>
                <w:tab w:val="left" w:pos="565"/>
                <w:tab w:val="left" w:pos="916"/>
                <w:tab w:val="left" w:pos="1078"/>
                <w:tab w:val="left" w:pos="1529"/>
              </w:tabs>
              <w:ind w:left="105" w:right="98"/>
              <w:rPr>
                <w:sz w:val="20"/>
              </w:rPr>
            </w:pPr>
            <w:r>
              <w:rPr>
                <w:spacing w:val="-2"/>
                <w:sz w:val="20"/>
              </w:rPr>
              <w:t>промышленного, общественного назначения,</w:t>
            </w:r>
            <w:r>
              <w:rPr>
                <w:spacing w:val="80"/>
                <w:sz w:val="20"/>
              </w:rPr>
              <w:t xml:space="preserve"> </w:t>
            </w:r>
            <w:r>
              <w:rPr>
                <w:spacing w:val="-2"/>
                <w:sz w:val="20"/>
              </w:rPr>
              <w:t>мосты,</w:t>
            </w:r>
            <w:r>
              <w:rPr>
                <w:sz w:val="20"/>
              </w:rPr>
              <w:tab/>
            </w:r>
            <w:r>
              <w:rPr>
                <w:spacing w:val="-2"/>
                <w:sz w:val="20"/>
              </w:rPr>
              <w:t xml:space="preserve">крепости, транспорт, </w:t>
            </w:r>
            <w:r>
              <w:rPr>
                <w:sz w:val="20"/>
              </w:rPr>
              <w:t>использует</w:t>
            </w:r>
            <w:r>
              <w:rPr>
                <w:spacing w:val="28"/>
                <w:sz w:val="20"/>
              </w:rPr>
              <w:t xml:space="preserve"> </w:t>
            </w:r>
            <w:r>
              <w:rPr>
                <w:sz w:val="20"/>
              </w:rPr>
              <w:t xml:space="preserve">детали </w:t>
            </w:r>
            <w:r>
              <w:rPr>
                <w:spacing w:val="-10"/>
                <w:sz w:val="20"/>
              </w:rPr>
              <w:t>с</w:t>
            </w:r>
            <w:r>
              <w:rPr>
                <w:sz w:val="20"/>
              </w:rPr>
              <w:tab/>
            </w:r>
            <w:r>
              <w:rPr>
                <w:spacing w:val="-2"/>
                <w:sz w:val="20"/>
              </w:rPr>
              <w:t>учетом</w:t>
            </w:r>
            <w:r>
              <w:rPr>
                <w:sz w:val="20"/>
              </w:rPr>
              <w:tab/>
            </w:r>
            <w:r>
              <w:rPr>
                <w:spacing w:val="-6"/>
                <w:sz w:val="20"/>
              </w:rPr>
              <w:t xml:space="preserve">их </w:t>
            </w:r>
            <w:r>
              <w:rPr>
                <w:spacing w:val="-2"/>
                <w:sz w:val="20"/>
              </w:rPr>
              <w:t>конструктивных свойств</w:t>
            </w:r>
            <w:r>
              <w:rPr>
                <w:sz w:val="20"/>
              </w:rPr>
              <w:tab/>
            </w:r>
            <w:r>
              <w:rPr>
                <w:sz w:val="20"/>
              </w:rPr>
              <w:tab/>
            </w:r>
            <w:r>
              <w:rPr>
                <w:spacing w:val="-2"/>
                <w:sz w:val="20"/>
              </w:rPr>
              <w:t>(форма, величина, устойчивость,</w:t>
            </w:r>
          </w:p>
          <w:p w:rsidR="000664B2" w:rsidRDefault="00CF43C2">
            <w:pPr>
              <w:pStyle w:val="TableParagraph"/>
              <w:tabs>
                <w:tab w:val="left" w:pos="1641"/>
              </w:tabs>
              <w:spacing w:line="226" w:lineRule="exact"/>
              <w:ind w:left="105" w:right="105"/>
              <w:rPr>
                <w:sz w:val="20"/>
              </w:rPr>
            </w:pPr>
            <w:r>
              <w:rPr>
                <w:spacing w:val="-2"/>
                <w:sz w:val="20"/>
              </w:rPr>
              <w:t>размещение</w:t>
            </w:r>
            <w:r>
              <w:rPr>
                <w:sz w:val="20"/>
              </w:rPr>
              <w:tab/>
            </w:r>
            <w:r>
              <w:rPr>
                <w:spacing w:val="-10"/>
                <w:sz w:val="20"/>
              </w:rPr>
              <w:t>в</w:t>
            </w:r>
            <w:r>
              <w:rPr>
                <w:spacing w:val="-2"/>
                <w:sz w:val="20"/>
              </w:rPr>
              <w:t xml:space="preserve"> пространстве);</w:t>
            </w:r>
          </w:p>
        </w:tc>
        <w:tc>
          <w:tcPr>
            <w:tcW w:w="2464" w:type="dxa"/>
          </w:tcPr>
          <w:p w:rsidR="000664B2" w:rsidRDefault="00CF43C2">
            <w:pPr>
              <w:pStyle w:val="TableParagraph"/>
              <w:tabs>
                <w:tab w:val="left" w:pos="1616"/>
              </w:tabs>
              <w:ind w:left="105" w:right="92"/>
              <w:jc w:val="both"/>
              <w:rPr>
                <w:sz w:val="20"/>
              </w:rPr>
            </w:pPr>
            <w:r>
              <w:rPr>
                <w:sz w:val="20"/>
              </w:rPr>
              <w:t xml:space="preserve">Конструирует в трех различных масштабах </w:t>
            </w:r>
            <w:r>
              <w:rPr>
                <w:spacing w:val="-2"/>
                <w:sz w:val="20"/>
              </w:rPr>
              <w:t>(взрослом,</w:t>
            </w:r>
            <w:r>
              <w:rPr>
                <w:sz w:val="20"/>
              </w:rPr>
              <w:tab/>
            </w:r>
            <w:r>
              <w:rPr>
                <w:spacing w:val="-2"/>
                <w:sz w:val="20"/>
              </w:rPr>
              <w:t xml:space="preserve">детском, </w:t>
            </w:r>
            <w:r>
              <w:rPr>
                <w:sz w:val="20"/>
              </w:rPr>
              <w:t xml:space="preserve">кукольном), осваивает и </w:t>
            </w:r>
            <w:r>
              <w:rPr>
                <w:spacing w:val="-2"/>
                <w:sz w:val="20"/>
              </w:rPr>
              <w:t>обустраивает</w:t>
            </w:r>
          </w:p>
          <w:p w:rsidR="000664B2" w:rsidRDefault="00CF43C2">
            <w:pPr>
              <w:pStyle w:val="TableParagraph"/>
              <w:ind w:left="105" w:right="92"/>
              <w:jc w:val="both"/>
              <w:rPr>
                <w:sz w:val="20"/>
              </w:rPr>
            </w:pPr>
            <w:r>
              <w:rPr>
                <w:sz w:val="20"/>
              </w:rPr>
              <w:t>пространство по своему замыслу и плану.</w:t>
            </w:r>
          </w:p>
        </w:tc>
        <w:tc>
          <w:tcPr>
            <w:tcW w:w="2882" w:type="dxa"/>
          </w:tcPr>
          <w:p w:rsidR="000664B2" w:rsidRDefault="000664B2">
            <w:pPr>
              <w:pStyle w:val="TableParagraph"/>
              <w:ind w:left="0"/>
              <w:rPr>
                <w:sz w:val="20"/>
              </w:rPr>
            </w:pPr>
          </w:p>
        </w:tc>
      </w:tr>
      <w:tr w:rsidR="000664B2">
        <w:trPr>
          <w:trHeight w:val="1613"/>
        </w:trPr>
        <w:tc>
          <w:tcPr>
            <w:tcW w:w="2233" w:type="dxa"/>
            <w:vMerge/>
            <w:tcBorders>
              <w:top w:val="nil"/>
            </w:tcBorders>
          </w:tcPr>
          <w:p w:rsidR="000664B2" w:rsidRDefault="000664B2">
            <w:pPr>
              <w:rPr>
                <w:sz w:val="2"/>
                <w:szCs w:val="2"/>
              </w:rPr>
            </w:pPr>
          </w:p>
        </w:tc>
        <w:tc>
          <w:tcPr>
            <w:tcW w:w="1854" w:type="dxa"/>
          </w:tcPr>
          <w:p w:rsidR="000664B2" w:rsidRDefault="00CF43C2">
            <w:pPr>
              <w:pStyle w:val="TableParagraph"/>
              <w:tabs>
                <w:tab w:val="left" w:pos="959"/>
                <w:tab w:val="left" w:pos="1324"/>
              </w:tabs>
              <w:ind w:left="105" w:right="102"/>
              <w:rPr>
                <w:sz w:val="20"/>
              </w:rPr>
            </w:pPr>
            <w:r>
              <w:rPr>
                <w:spacing w:val="-2"/>
                <w:sz w:val="20"/>
              </w:rPr>
              <w:t>Адекватно заменяет</w:t>
            </w:r>
            <w:r>
              <w:rPr>
                <w:sz w:val="20"/>
              </w:rPr>
              <w:tab/>
            </w:r>
            <w:r>
              <w:rPr>
                <w:sz w:val="20"/>
              </w:rPr>
              <w:tab/>
            </w:r>
            <w:r>
              <w:rPr>
                <w:spacing w:val="-4"/>
                <w:sz w:val="20"/>
              </w:rPr>
              <w:t xml:space="preserve">одни </w:t>
            </w:r>
            <w:r>
              <w:rPr>
                <w:spacing w:val="-2"/>
                <w:sz w:val="20"/>
              </w:rPr>
              <w:t>детали</w:t>
            </w:r>
            <w:r>
              <w:rPr>
                <w:sz w:val="20"/>
              </w:rPr>
              <w:tab/>
            </w:r>
            <w:r>
              <w:rPr>
                <w:spacing w:val="-2"/>
                <w:sz w:val="20"/>
              </w:rPr>
              <w:t>другими; определяет варианты строительных</w:t>
            </w:r>
          </w:p>
          <w:p w:rsidR="000664B2" w:rsidRDefault="00CF43C2">
            <w:pPr>
              <w:pStyle w:val="TableParagraph"/>
              <w:spacing w:line="215" w:lineRule="exact"/>
              <w:ind w:left="105"/>
              <w:rPr>
                <w:sz w:val="20"/>
              </w:rPr>
            </w:pPr>
            <w:r>
              <w:rPr>
                <w:spacing w:val="-2"/>
                <w:sz w:val="20"/>
              </w:rPr>
              <w:t>деталей</w:t>
            </w:r>
          </w:p>
        </w:tc>
        <w:tc>
          <w:tcPr>
            <w:tcW w:w="2464" w:type="dxa"/>
          </w:tcPr>
          <w:p w:rsidR="000664B2" w:rsidRDefault="000664B2">
            <w:pPr>
              <w:pStyle w:val="TableParagraph"/>
              <w:ind w:left="0"/>
              <w:rPr>
                <w:sz w:val="20"/>
              </w:rPr>
            </w:pPr>
          </w:p>
        </w:tc>
        <w:tc>
          <w:tcPr>
            <w:tcW w:w="2882" w:type="dxa"/>
          </w:tcPr>
          <w:p w:rsidR="000664B2" w:rsidRDefault="000664B2">
            <w:pPr>
              <w:pStyle w:val="TableParagraph"/>
              <w:ind w:left="0"/>
              <w:rPr>
                <w:sz w:val="20"/>
              </w:rPr>
            </w:pPr>
          </w:p>
        </w:tc>
      </w:tr>
      <w:tr w:rsidR="000664B2">
        <w:trPr>
          <w:trHeight w:val="1607"/>
        </w:trPr>
        <w:tc>
          <w:tcPr>
            <w:tcW w:w="2233" w:type="dxa"/>
            <w:vMerge w:val="restart"/>
          </w:tcPr>
          <w:p w:rsidR="000664B2" w:rsidRDefault="00CF43C2">
            <w:pPr>
              <w:pStyle w:val="TableParagraph"/>
              <w:tabs>
                <w:tab w:val="left" w:pos="2010"/>
              </w:tabs>
              <w:ind w:right="93"/>
              <w:rPr>
                <w:sz w:val="20"/>
              </w:rPr>
            </w:pPr>
            <w:r>
              <w:rPr>
                <w:spacing w:val="-2"/>
                <w:sz w:val="20"/>
              </w:rPr>
              <w:t>Разрабатывает методические</w:t>
            </w:r>
            <w:r>
              <w:rPr>
                <w:sz w:val="20"/>
              </w:rPr>
              <w:tab/>
            </w:r>
            <w:r>
              <w:rPr>
                <w:spacing w:val="-10"/>
                <w:sz w:val="20"/>
              </w:rPr>
              <w:t>и</w:t>
            </w:r>
            <w:r>
              <w:rPr>
                <w:spacing w:val="-2"/>
                <w:sz w:val="20"/>
              </w:rPr>
              <w:t xml:space="preserve"> нормативные документы, техническую </w:t>
            </w:r>
            <w:r>
              <w:rPr>
                <w:sz w:val="20"/>
              </w:rPr>
              <w:t>документацию,</w:t>
            </w:r>
            <w:r>
              <w:rPr>
                <w:spacing w:val="-10"/>
                <w:sz w:val="20"/>
              </w:rPr>
              <w:t xml:space="preserve"> </w:t>
            </w:r>
            <w:r>
              <w:rPr>
                <w:sz w:val="20"/>
              </w:rPr>
              <w:t>а</w:t>
            </w:r>
            <w:r>
              <w:rPr>
                <w:spacing w:val="-11"/>
                <w:sz w:val="20"/>
              </w:rPr>
              <w:t xml:space="preserve"> </w:t>
            </w:r>
            <w:r>
              <w:rPr>
                <w:sz w:val="20"/>
              </w:rPr>
              <w:t xml:space="preserve">также </w:t>
            </w:r>
            <w:r>
              <w:rPr>
                <w:spacing w:val="-2"/>
                <w:sz w:val="20"/>
              </w:rPr>
              <w:t>предложения</w:t>
            </w:r>
            <w:r>
              <w:rPr>
                <w:sz w:val="20"/>
              </w:rPr>
              <w:tab/>
            </w:r>
            <w:r>
              <w:rPr>
                <w:spacing w:val="-51"/>
                <w:sz w:val="20"/>
              </w:rPr>
              <w:t xml:space="preserve"> </w:t>
            </w:r>
            <w:r>
              <w:rPr>
                <w:spacing w:val="-9"/>
                <w:sz w:val="20"/>
              </w:rPr>
              <w:t>и</w:t>
            </w:r>
          </w:p>
          <w:p w:rsidR="000664B2" w:rsidRDefault="00CF43C2">
            <w:pPr>
              <w:pStyle w:val="TableParagraph"/>
              <w:tabs>
                <w:tab w:val="left" w:pos="1914"/>
              </w:tabs>
              <w:ind w:right="99"/>
              <w:rPr>
                <w:sz w:val="20"/>
              </w:rPr>
            </w:pPr>
            <w:r>
              <w:rPr>
                <w:spacing w:val="-2"/>
                <w:sz w:val="20"/>
              </w:rPr>
              <w:t>мероприятия</w:t>
            </w:r>
            <w:r>
              <w:rPr>
                <w:sz w:val="20"/>
              </w:rPr>
              <w:tab/>
            </w:r>
            <w:r>
              <w:rPr>
                <w:spacing w:val="-6"/>
                <w:sz w:val="20"/>
              </w:rPr>
              <w:t xml:space="preserve">по </w:t>
            </w:r>
            <w:r>
              <w:rPr>
                <w:spacing w:val="-2"/>
                <w:sz w:val="20"/>
              </w:rPr>
              <w:t>осуществлению</w:t>
            </w:r>
          </w:p>
          <w:p w:rsidR="000664B2" w:rsidRDefault="00CF43C2">
            <w:pPr>
              <w:pStyle w:val="TableParagraph"/>
              <w:ind w:right="276"/>
              <w:rPr>
                <w:sz w:val="20"/>
              </w:rPr>
            </w:pPr>
            <w:r>
              <w:rPr>
                <w:spacing w:val="-2"/>
                <w:sz w:val="20"/>
              </w:rPr>
              <w:t xml:space="preserve">разработанных </w:t>
            </w:r>
            <w:r>
              <w:rPr>
                <w:sz w:val="20"/>
              </w:rPr>
              <w:t>проектов</w:t>
            </w:r>
            <w:r>
              <w:rPr>
                <w:spacing w:val="-13"/>
                <w:sz w:val="20"/>
              </w:rPr>
              <w:t xml:space="preserve"> </w:t>
            </w:r>
            <w:r>
              <w:rPr>
                <w:sz w:val="20"/>
              </w:rPr>
              <w:t>и</w:t>
            </w:r>
            <w:r>
              <w:rPr>
                <w:spacing w:val="-12"/>
                <w:sz w:val="20"/>
              </w:rPr>
              <w:t xml:space="preserve"> </w:t>
            </w:r>
            <w:r>
              <w:rPr>
                <w:sz w:val="20"/>
              </w:rPr>
              <w:t>программ</w:t>
            </w:r>
          </w:p>
        </w:tc>
        <w:tc>
          <w:tcPr>
            <w:tcW w:w="1854" w:type="dxa"/>
          </w:tcPr>
          <w:p w:rsidR="000664B2" w:rsidRDefault="00CF43C2">
            <w:pPr>
              <w:pStyle w:val="TableParagraph"/>
              <w:ind w:left="105" w:right="100"/>
              <w:rPr>
                <w:sz w:val="20"/>
              </w:rPr>
            </w:pPr>
            <w:r>
              <w:rPr>
                <w:spacing w:val="-2"/>
                <w:sz w:val="20"/>
              </w:rPr>
              <w:t xml:space="preserve">«Читает» </w:t>
            </w:r>
            <w:r>
              <w:rPr>
                <w:sz w:val="20"/>
              </w:rPr>
              <w:t>простейшие</w:t>
            </w:r>
            <w:r>
              <w:rPr>
                <w:spacing w:val="-6"/>
                <w:sz w:val="20"/>
              </w:rPr>
              <w:t xml:space="preserve"> </w:t>
            </w:r>
            <w:r>
              <w:rPr>
                <w:sz w:val="20"/>
              </w:rPr>
              <w:t xml:space="preserve">схемы </w:t>
            </w:r>
            <w:r>
              <w:rPr>
                <w:spacing w:val="-2"/>
                <w:sz w:val="20"/>
              </w:rPr>
              <w:t xml:space="preserve">технических </w:t>
            </w:r>
            <w:r>
              <w:rPr>
                <w:sz w:val="20"/>
              </w:rPr>
              <w:t>объектов,</w:t>
            </w:r>
            <w:r>
              <w:rPr>
                <w:spacing w:val="3"/>
                <w:sz w:val="20"/>
              </w:rPr>
              <w:t xml:space="preserve"> </w:t>
            </w:r>
            <w:r>
              <w:rPr>
                <w:sz w:val="20"/>
              </w:rPr>
              <w:t xml:space="preserve">макетов, </w:t>
            </w:r>
            <w:r>
              <w:rPr>
                <w:spacing w:val="-2"/>
                <w:sz w:val="20"/>
              </w:rPr>
              <w:t>моделей.</w:t>
            </w:r>
          </w:p>
        </w:tc>
        <w:tc>
          <w:tcPr>
            <w:tcW w:w="2464" w:type="dxa"/>
          </w:tcPr>
          <w:p w:rsidR="000664B2" w:rsidRDefault="00CF43C2">
            <w:pPr>
              <w:pStyle w:val="TableParagraph"/>
              <w:tabs>
                <w:tab w:val="left" w:pos="1987"/>
              </w:tabs>
              <w:ind w:left="105" w:right="97"/>
              <w:rPr>
                <w:sz w:val="20"/>
              </w:rPr>
            </w:pPr>
            <w:r>
              <w:rPr>
                <w:sz w:val="20"/>
              </w:rPr>
              <w:t>Проявляет</w:t>
            </w:r>
            <w:r>
              <w:rPr>
                <w:spacing w:val="40"/>
                <w:sz w:val="20"/>
              </w:rPr>
              <w:t xml:space="preserve"> </w:t>
            </w:r>
            <w:r>
              <w:rPr>
                <w:sz w:val="20"/>
              </w:rPr>
              <w:t>инициативу</w:t>
            </w:r>
            <w:r>
              <w:rPr>
                <w:spacing w:val="40"/>
                <w:sz w:val="20"/>
              </w:rPr>
              <w:t xml:space="preserve"> </w:t>
            </w:r>
            <w:r>
              <w:rPr>
                <w:sz w:val="20"/>
              </w:rPr>
              <w:t xml:space="preserve">в </w:t>
            </w:r>
            <w:r>
              <w:rPr>
                <w:spacing w:val="-2"/>
                <w:sz w:val="20"/>
              </w:rPr>
              <w:t>конструктивномодельной деятельности,</w:t>
            </w:r>
            <w:r>
              <w:rPr>
                <w:spacing w:val="40"/>
                <w:sz w:val="20"/>
              </w:rPr>
              <w:t xml:space="preserve"> </w:t>
            </w:r>
            <w:r>
              <w:rPr>
                <w:spacing w:val="-2"/>
                <w:sz w:val="20"/>
              </w:rPr>
              <w:t>высказывает</w:t>
            </w:r>
            <w:r>
              <w:rPr>
                <w:sz w:val="20"/>
              </w:rPr>
              <w:tab/>
            </w:r>
            <w:r>
              <w:rPr>
                <w:spacing w:val="-4"/>
                <w:sz w:val="20"/>
              </w:rPr>
              <w:t xml:space="preserve">свое </w:t>
            </w:r>
            <w:r>
              <w:rPr>
                <w:sz w:val="20"/>
              </w:rPr>
              <w:t>собственные</w:t>
            </w:r>
            <w:r>
              <w:rPr>
                <w:spacing w:val="40"/>
                <w:sz w:val="20"/>
              </w:rPr>
              <w:t xml:space="preserve"> </w:t>
            </w:r>
            <w:r>
              <w:rPr>
                <w:sz w:val="20"/>
              </w:rPr>
              <w:t>суждения</w:t>
            </w:r>
            <w:r>
              <w:rPr>
                <w:spacing w:val="40"/>
                <w:sz w:val="20"/>
              </w:rPr>
              <w:t xml:space="preserve"> </w:t>
            </w:r>
            <w:r>
              <w:rPr>
                <w:sz w:val="20"/>
              </w:rPr>
              <w:t>и оценки, передает</w:t>
            </w:r>
          </w:p>
          <w:p w:rsidR="000664B2" w:rsidRDefault="00CF43C2">
            <w:pPr>
              <w:pStyle w:val="TableParagraph"/>
              <w:spacing w:line="212" w:lineRule="exact"/>
              <w:ind w:left="105"/>
              <w:rPr>
                <w:sz w:val="20"/>
              </w:rPr>
            </w:pPr>
            <w:r>
              <w:rPr>
                <w:spacing w:val="-2"/>
                <w:sz w:val="20"/>
              </w:rPr>
              <w:t>отношение.</w:t>
            </w:r>
          </w:p>
        </w:tc>
        <w:tc>
          <w:tcPr>
            <w:tcW w:w="2882" w:type="dxa"/>
            <w:vMerge w:val="restart"/>
          </w:tcPr>
          <w:p w:rsidR="000664B2" w:rsidRDefault="00CF43C2">
            <w:pPr>
              <w:pStyle w:val="TableParagraph"/>
              <w:tabs>
                <w:tab w:val="left" w:pos="2100"/>
              </w:tabs>
              <w:ind w:left="109" w:right="93"/>
              <w:jc w:val="both"/>
              <w:rPr>
                <w:sz w:val="20"/>
              </w:rPr>
            </w:pPr>
            <w:r>
              <w:rPr>
                <w:sz w:val="20"/>
              </w:rPr>
              <w:t xml:space="preserve">Ребёнок обладает развитым </w:t>
            </w:r>
            <w:r>
              <w:rPr>
                <w:spacing w:val="-2"/>
                <w:sz w:val="20"/>
              </w:rPr>
              <w:t>воображением,</w:t>
            </w:r>
            <w:r>
              <w:rPr>
                <w:sz w:val="20"/>
              </w:rPr>
              <w:tab/>
            </w:r>
            <w:r>
              <w:rPr>
                <w:spacing w:val="-2"/>
                <w:sz w:val="20"/>
              </w:rPr>
              <w:t xml:space="preserve">которое </w:t>
            </w:r>
            <w:r>
              <w:rPr>
                <w:sz w:val="20"/>
              </w:rPr>
              <w:t xml:space="preserve">реализуется в разных видах </w:t>
            </w:r>
            <w:r>
              <w:rPr>
                <w:spacing w:val="-2"/>
                <w:sz w:val="20"/>
              </w:rPr>
              <w:t>деятельности.</w:t>
            </w:r>
          </w:p>
        </w:tc>
      </w:tr>
      <w:tr w:rsidR="000664B2">
        <w:trPr>
          <w:trHeight w:val="1382"/>
        </w:trPr>
        <w:tc>
          <w:tcPr>
            <w:tcW w:w="2233" w:type="dxa"/>
            <w:vMerge/>
            <w:tcBorders>
              <w:top w:val="nil"/>
            </w:tcBorders>
          </w:tcPr>
          <w:p w:rsidR="000664B2" w:rsidRDefault="000664B2">
            <w:pPr>
              <w:rPr>
                <w:sz w:val="2"/>
                <w:szCs w:val="2"/>
              </w:rPr>
            </w:pPr>
          </w:p>
        </w:tc>
        <w:tc>
          <w:tcPr>
            <w:tcW w:w="1854" w:type="dxa"/>
          </w:tcPr>
          <w:p w:rsidR="000664B2" w:rsidRDefault="00CF43C2">
            <w:pPr>
              <w:pStyle w:val="TableParagraph"/>
              <w:tabs>
                <w:tab w:val="left" w:pos="839"/>
              </w:tabs>
              <w:ind w:left="105" w:right="102"/>
              <w:rPr>
                <w:sz w:val="20"/>
              </w:rPr>
            </w:pPr>
            <w:r>
              <w:rPr>
                <w:spacing w:val="-2"/>
                <w:sz w:val="20"/>
              </w:rPr>
              <w:t>Знает</w:t>
            </w:r>
            <w:r>
              <w:rPr>
                <w:sz w:val="20"/>
              </w:rPr>
              <w:tab/>
            </w:r>
            <w:r>
              <w:rPr>
                <w:spacing w:val="-2"/>
                <w:sz w:val="20"/>
              </w:rPr>
              <w:t>некоторые способы</w:t>
            </w:r>
          </w:p>
          <w:p w:rsidR="000664B2" w:rsidRDefault="00CF43C2">
            <w:pPr>
              <w:pStyle w:val="TableParagraph"/>
              <w:spacing w:line="230" w:lineRule="atLeast"/>
              <w:ind w:left="105" w:right="307"/>
              <w:rPr>
                <w:sz w:val="20"/>
              </w:rPr>
            </w:pPr>
            <w:r>
              <w:rPr>
                <w:spacing w:val="-2"/>
                <w:sz w:val="20"/>
              </w:rPr>
              <w:t>крепления деталей, использования инструментов.</w:t>
            </w:r>
          </w:p>
        </w:tc>
        <w:tc>
          <w:tcPr>
            <w:tcW w:w="2464" w:type="dxa"/>
          </w:tcPr>
          <w:p w:rsidR="000664B2" w:rsidRDefault="00CF43C2">
            <w:pPr>
              <w:pStyle w:val="TableParagraph"/>
              <w:spacing w:line="226" w:lineRule="exact"/>
              <w:ind w:left="105"/>
              <w:rPr>
                <w:sz w:val="20"/>
              </w:rPr>
            </w:pPr>
            <w:r>
              <w:rPr>
                <w:spacing w:val="-2"/>
                <w:sz w:val="20"/>
              </w:rPr>
              <w:t>Самостоятельно</w:t>
            </w:r>
          </w:p>
          <w:p w:rsidR="000664B2" w:rsidRDefault="00CF43C2">
            <w:pPr>
              <w:pStyle w:val="TableParagraph"/>
              <w:tabs>
                <w:tab w:val="left" w:pos="1645"/>
              </w:tabs>
              <w:ind w:left="105" w:right="96"/>
              <w:rPr>
                <w:sz w:val="20"/>
              </w:rPr>
            </w:pPr>
            <w:r>
              <w:rPr>
                <w:spacing w:val="-2"/>
                <w:sz w:val="20"/>
              </w:rPr>
              <w:t>определяет</w:t>
            </w:r>
            <w:r>
              <w:rPr>
                <w:sz w:val="20"/>
              </w:rPr>
              <w:tab/>
            </w:r>
            <w:r>
              <w:rPr>
                <w:spacing w:val="-2"/>
                <w:sz w:val="20"/>
              </w:rPr>
              <w:t xml:space="preserve">замысел </w:t>
            </w:r>
            <w:r>
              <w:rPr>
                <w:sz w:val="20"/>
              </w:rPr>
              <w:t>будущей работы</w:t>
            </w:r>
          </w:p>
        </w:tc>
        <w:tc>
          <w:tcPr>
            <w:tcW w:w="2882" w:type="dxa"/>
            <w:vMerge/>
            <w:tcBorders>
              <w:top w:val="nil"/>
            </w:tcBorders>
          </w:tcPr>
          <w:p w:rsidR="000664B2" w:rsidRDefault="000664B2">
            <w:pPr>
              <w:rPr>
                <w:sz w:val="2"/>
                <w:szCs w:val="2"/>
              </w:rPr>
            </w:pPr>
          </w:p>
        </w:tc>
      </w:tr>
      <w:tr w:rsidR="000664B2">
        <w:trPr>
          <w:trHeight w:val="854"/>
        </w:trPr>
        <w:tc>
          <w:tcPr>
            <w:tcW w:w="2233" w:type="dxa"/>
            <w:vMerge/>
            <w:tcBorders>
              <w:top w:val="nil"/>
            </w:tcBorders>
          </w:tcPr>
          <w:p w:rsidR="000664B2" w:rsidRDefault="000664B2">
            <w:pPr>
              <w:rPr>
                <w:sz w:val="2"/>
                <w:szCs w:val="2"/>
              </w:rPr>
            </w:pPr>
          </w:p>
        </w:tc>
        <w:tc>
          <w:tcPr>
            <w:tcW w:w="1854" w:type="dxa"/>
            <w:vMerge w:val="restart"/>
          </w:tcPr>
          <w:p w:rsidR="000664B2" w:rsidRDefault="00CF43C2">
            <w:pPr>
              <w:pStyle w:val="TableParagraph"/>
              <w:ind w:left="105" w:right="100"/>
              <w:rPr>
                <w:sz w:val="20"/>
              </w:rPr>
            </w:pPr>
            <w:r>
              <w:rPr>
                <w:spacing w:val="-2"/>
                <w:sz w:val="20"/>
              </w:rPr>
              <w:t>Выбирает соответствующие техническому замыслу</w:t>
            </w:r>
          </w:p>
          <w:p w:rsidR="000664B2" w:rsidRDefault="00CF43C2">
            <w:pPr>
              <w:pStyle w:val="TableParagraph"/>
              <w:tabs>
                <w:tab w:val="left" w:pos="1636"/>
              </w:tabs>
              <w:spacing w:before="1" w:line="235" w:lineRule="auto"/>
              <w:ind w:left="105" w:right="97"/>
              <w:rPr>
                <w:sz w:val="20"/>
              </w:rPr>
            </w:pPr>
            <w:r>
              <w:rPr>
                <w:spacing w:val="-2"/>
                <w:sz w:val="20"/>
              </w:rPr>
              <w:t>материалы</w:t>
            </w:r>
            <w:r>
              <w:rPr>
                <w:sz w:val="20"/>
              </w:rPr>
              <w:tab/>
            </w:r>
            <w:r>
              <w:rPr>
                <w:spacing w:val="-10"/>
                <w:sz w:val="20"/>
              </w:rPr>
              <w:t>и</w:t>
            </w:r>
            <w:r>
              <w:rPr>
                <w:spacing w:val="-2"/>
                <w:sz w:val="20"/>
              </w:rPr>
              <w:t xml:space="preserve"> оборудование,</w:t>
            </w:r>
          </w:p>
          <w:p w:rsidR="000664B2" w:rsidRDefault="00CF43C2">
            <w:pPr>
              <w:pStyle w:val="TableParagraph"/>
              <w:spacing w:before="2"/>
              <w:ind w:left="105"/>
              <w:rPr>
                <w:sz w:val="20"/>
              </w:rPr>
            </w:pPr>
            <w:r>
              <w:rPr>
                <w:spacing w:val="-2"/>
                <w:sz w:val="20"/>
              </w:rPr>
              <w:t>планирует</w:t>
            </w:r>
          </w:p>
        </w:tc>
        <w:tc>
          <w:tcPr>
            <w:tcW w:w="2464" w:type="dxa"/>
          </w:tcPr>
          <w:p w:rsidR="000664B2" w:rsidRDefault="00CF43C2">
            <w:pPr>
              <w:pStyle w:val="TableParagraph"/>
              <w:ind w:left="105"/>
              <w:rPr>
                <w:sz w:val="20"/>
              </w:rPr>
            </w:pPr>
            <w:r>
              <w:rPr>
                <w:sz w:val="20"/>
              </w:rPr>
              <w:t>Составляет</w:t>
            </w:r>
            <w:r>
              <w:rPr>
                <w:spacing w:val="80"/>
                <w:sz w:val="20"/>
              </w:rPr>
              <w:t xml:space="preserve"> </w:t>
            </w:r>
            <w:r>
              <w:rPr>
                <w:sz w:val="20"/>
              </w:rPr>
              <w:t xml:space="preserve">инженерную </w:t>
            </w:r>
            <w:r>
              <w:rPr>
                <w:spacing w:val="-2"/>
                <w:sz w:val="20"/>
              </w:rPr>
              <w:t>книгу</w:t>
            </w:r>
          </w:p>
        </w:tc>
        <w:tc>
          <w:tcPr>
            <w:tcW w:w="2882" w:type="dxa"/>
            <w:vMerge/>
            <w:tcBorders>
              <w:top w:val="nil"/>
            </w:tcBorders>
          </w:tcPr>
          <w:p w:rsidR="000664B2" w:rsidRDefault="000664B2">
            <w:pPr>
              <w:rPr>
                <w:sz w:val="2"/>
                <w:szCs w:val="2"/>
              </w:rPr>
            </w:pPr>
          </w:p>
        </w:tc>
      </w:tr>
      <w:tr w:rsidR="000664B2">
        <w:trPr>
          <w:trHeight w:val="873"/>
        </w:trPr>
        <w:tc>
          <w:tcPr>
            <w:tcW w:w="2233" w:type="dxa"/>
            <w:vMerge/>
            <w:tcBorders>
              <w:top w:val="nil"/>
            </w:tcBorders>
          </w:tcPr>
          <w:p w:rsidR="000664B2" w:rsidRDefault="000664B2">
            <w:pPr>
              <w:rPr>
                <w:sz w:val="2"/>
                <w:szCs w:val="2"/>
              </w:rPr>
            </w:pPr>
          </w:p>
        </w:tc>
        <w:tc>
          <w:tcPr>
            <w:tcW w:w="1854" w:type="dxa"/>
            <w:vMerge/>
            <w:tcBorders>
              <w:top w:val="nil"/>
            </w:tcBorders>
          </w:tcPr>
          <w:p w:rsidR="000664B2" w:rsidRDefault="000664B2">
            <w:pPr>
              <w:rPr>
                <w:sz w:val="2"/>
                <w:szCs w:val="2"/>
              </w:rPr>
            </w:pPr>
          </w:p>
        </w:tc>
        <w:tc>
          <w:tcPr>
            <w:tcW w:w="2464" w:type="dxa"/>
          </w:tcPr>
          <w:p w:rsidR="000664B2" w:rsidRDefault="00CF43C2">
            <w:pPr>
              <w:pStyle w:val="TableParagraph"/>
              <w:ind w:left="105" w:right="94"/>
              <w:jc w:val="both"/>
              <w:rPr>
                <w:sz w:val="20"/>
              </w:rPr>
            </w:pPr>
            <w:r>
              <w:rPr>
                <w:sz w:val="20"/>
              </w:rPr>
              <w:t>Фиксирует этапы и результаты деятельности по созданию моделей</w:t>
            </w:r>
          </w:p>
        </w:tc>
        <w:tc>
          <w:tcPr>
            <w:tcW w:w="2882" w:type="dxa"/>
            <w:vMerge/>
            <w:tcBorders>
              <w:top w:val="nil"/>
            </w:tcBorders>
          </w:tcPr>
          <w:p w:rsidR="000664B2" w:rsidRDefault="000664B2">
            <w:pPr>
              <w:rPr>
                <w:sz w:val="2"/>
                <w:szCs w:val="2"/>
              </w:rPr>
            </w:pPr>
          </w:p>
        </w:tc>
      </w:tr>
    </w:tbl>
    <w:p w:rsidR="000664B2" w:rsidRDefault="000664B2">
      <w:pPr>
        <w:rPr>
          <w:sz w:val="2"/>
          <w:szCs w:val="2"/>
        </w:rPr>
        <w:sectPr w:rsidR="000664B2">
          <w:pgSz w:w="12070" w:h="17240"/>
          <w:pgMar w:top="640" w:right="141" w:bottom="800" w:left="850" w:header="0" w:footer="619" w:gutter="0"/>
          <w:cols w:space="720"/>
        </w:sectPr>
      </w:pPr>
    </w:p>
    <w:p w:rsidR="000664B2" w:rsidRDefault="000664B2">
      <w:pPr>
        <w:pStyle w:val="a4"/>
        <w:spacing w:before="6"/>
        <w:ind w:left="0"/>
        <w:jc w:val="left"/>
        <w:rPr>
          <w:sz w:val="2"/>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233"/>
        <w:gridCol w:w="1854"/>
        <w:gridCol w:w="2464"/>
        <w:gridCol w:w="2882"/>
      </w:tblGrid>
      <w:tr w:rsidR="000664B2">
        <w:trPr>
          <w:trHeight w:val="916"/>
        </w:trPr>
        <w:tc>
          <w:tcPr>
            <w:tcW w:w="2233" w:type="dxa"/>
          </w:tcPr>
          <w:p w:rsidR="000664B2" w:rsidRDefault="000664B2">
            <w:pPr>
              <w:pStyle w:val="TableParagraph"/>
              <w:ind w:left="0"/>
              <w:rPr>
                <w:sz w:val="20"/>
              </w:rPr>
            </w:pPr>
          </w:p>
        </w:tc>
        <w:tc>
          <w:tcPr>
            <w:tcW w:w="1854" w:type="dxa"/>
          </w:tcPr>
          <w:p w:rsidR="000664B2" w:rsidRDefault="00CF43C2">
            <w:pPr>
              <w:pStyle w:val="TableParagraph"/>
              <w:tabs>
                <w:tab w:val="left" w:pos="1530"/>
              </w:tabs>
              <w:ind w:left="105" w:right="100"/>
              <w:rPr>
                <w:sz w:val="20"/>
              </w:rPr>
            </w:pPr>
            <w:r>
              <w:rPr>
                <w:spacing w:val="-2"/>
                <w:sz w:val="20"/>
              </w:rPr>
              <w:t>деятельность</w:t>
            </w:r>
            <w:r>
              <w:rPr>
                <w:sz w:val="20"/>
              </w:rPr>
              <w:tab/>
            </w:r>
            <w:r>
              <w:rPr>
                <w:spacing w:val="-6"/>
                <w:sz w:val="20"/>
              </w:rPr>
              <w:t xml:space="preserve">по </w:t>
            </w:r>
            <w:r>
              <w:rPr>
                <w:spacing w:val="-2"/>
                <w:sz w:val="20"/>
              </w:rPr>
              <w:t>достижению</w:t>
            </w:r>
          </w:p>
          <w:p w:rsidR="000664B2" w:rsidRDefault="00CF43C2">
            <w:pPr>
              <w:pStyle w:val="TableParagraph"/>
              <w:spacing w:line="226" w:lineRule="exact"/>
              <w:ind w:left="105"/>
              <w:rPr>
                <w:sz w:val="20"/>
              </w:rPr>
            </w:pPr>
            <w:r>
              <w:rPr>
                <w:spacing w:val="-2"/>
                <w:sz w:val="20"/>
              </w:rPr>
              <w:t>результата,</w:t>
            </w:r>
          </w:p>
          <w:p w:rsidR="000664B2" w:rsidRDefault="00CF43C2">
            <w:pPr>
              <w:pStyle w:val="TableParagraph"/>
              <w:spacing w:line="215" w:lineRule="exact"/>
              <w:ind w:left="105"/>
              <w:rPr>
                <w:sz w:val="20"/>
              </w:rPr>
            </w:pPr>
            <w:r>
              <w:rPr>
                <w:spacing w:val="-2"/>
                <w:sz w:val="20"/>
              </w:rPr>
              <w:t>оценивает</w:t>
            </w:r>
            <w:r>
              <w:rPr>
                <w:spacing w:val="5"/>
                <w:sz w:val="20"/>
              </w:rPr>
              <w:t xml:space="preserve"> </w:t>
            </w:r>
            <w:r>
              <w:rPr>
                <w:spacing w:val="-5"/>
                <w:sz w:val="20"/>
              </w:rPr>
              <w:t>его</w:t>
            </w:r>
          </w:p>
        </w:tc>
        <w:tc>
          <w:tcPr>
            <w:tcW w:w="2464" w:type="dxa"/>
          </w:tcPr>
          <w:p w:rsidR="000664B2" w:rsidRDefault="00CF43C2">
            <w:pPr>
              <w:pStyle w:val="TableParagraph"/>
              <w:tabs>
                <w:tab w:val="left" w:pos="1650"/>
              </w:tabs>
              <w:spacing w:line="237" w:lineRule="auto"/>
              <w:ind w:left="105" w:right="93"/>
              <w:jc w:val="both"/>
              <w:rPr>
                <w:sz w:val="20"/>
              </w:rPr>
            </w:pPr>
            <w:r>
              <w:rPr>
                <w:sz w:val="20"/>
              </w:rPr>
              <w:t xml:space="preserve">«Читает» простейшие </w:t>
            </w:r>
            <w:r>
              <w:rPr>
                <w:spacing w:val="-2"/>
                <w:sz w:val="20"/>
              </w:rPr>
              <w:t>схемы,</w:t>
            </w:r>
            <w:r>
              <w:rPr>
                <w:sz w:val="20"/>
              </w:rPr>
              <w:tab/>
            </w:r>
            <w:r>
              <w:rPr>
                <w:spacing w:val="-2"/>
                <w:sz w:val="20"/>
              </w:rPr>
              <w:t xml:space="preserve">чертежи </w:t>
            </w:r>
            <w:r>
              <w:rPr>
                <w:sz w:val="20"/>
              </w:rPr>
              <w:t>технических</w:t>
            </w:r>
            <w:r>
              <w:rPr>
                <w:spacing w:val="63"/>
                <w:sz w:val="20"/>
              </w:rPr>
              <w:t xml:space="preserve">   </w:t>
            </w:r>
            <w:r>
              <w:rPr>
                <w:spacing w:val="-2"/>
                <w:sz w:val="20"/>
              </w:rPr>
              <w:t>объектов,</w:t>
            </w:r>
          </w:p>
          <w:p w:rsidR="000664B2" w:rsidRDefault="00CF43C2">
            <w:pPr>
              <w:pStyle w:val="TableParagraph"/>
              <w:spacing w:line="215" w:lineRule="exact"/>
              <w:ind w:left="105"/>
              <w:jc w:val="both"/>
              <w:rPr>
                <w:sz w:val="20"/>
              </w:rPr>
            </w:pPr>
            <w:r>
              <w:rPr>
                <w:sz w:val="20"/>
              </w:rPr>
              <w:t>макетов,</w:t>
            </w:r>
            <w:r>
              <w:rPr>
                <w:spacing w:val="-10"/>
                <w:sz w:val="20"/>
              </w:rPr>
              <w:t xml:space="preserve"> </w:t>
            </w:r>
            <w:r>
              <w:rPr>
                <w:spacing w:val="-2"/>
                <w:sz w:val="20"/>
              </w:rPr>
              <w:t>моделей.</w:t>
            </w:r>
          </w:p>
        </w:tc>
        <w:tc>
          <w:tcPr>
            <w:tcW w:w="2882" w:type="dxa"/>
          </w:tcPr>
          <w:p w:rsidR="000664B2" w:rsidRDefault="000664B2">
            <w:pPr>
              <w:pStyle w:val="TableParagraph"/>
              <w:ind w:left="0"/>
              <w:rPr>
                <w:sz w:val="20"/>
              </w:rPr>
            </w:pPr>
          </w:p>
        </w:tc>
      </w:tr>
      <w:tr w:rsidR="000664B2">
        <w:trPr>
          <w:trHeight w:val="2760"/>
        </w:trPr>
        <w:tc>
          <w:tcPr>
            <w:tcW w:w="2233" w:type="dxa"/>
            <w:vMerge w:val="restart"/>
          </w:tcPr>
          <w:p w:rsidR="000664B2" w:rsidRDefault="00CF43C2">
            <w:pPr>
              <w:pStyle w:val="TableParagraph"/>
              <w:spacing w:line="225" w:lineRule="exact"/>
              <w:rPr>
                <w:sz w:val="20"/>
              </w:rPr>
            </w:pPr>
            <w:r>
              <w:rPr>
                <w:spacing w:val="-2"/>
                <w:sz w:val="20"/>
              </w:rPr>
              <w:t>Проводит</w:t>
            </w:r>
          </w:p>
          <w:p w:rsidR="000664B2" w:rsidRDefault="00CF43C2">
            <w:pPr>
              <w:pStyle w:val="TableParagraph"/>
              <w:tabs>
                <w:tab w:val="left" w:pos="1112"/>
                <w:tab w:val="left" w:pos="2015"/>
              </w:tabs>
              <w:ind w:right="97"/>
              <w:rPr>
                <w:sz w:val="20"/>
              </w:rPr>
            </w:pPr>
            <w:r>
              <w:rPr>
                <w:spacing w:val="-2"/>
                <w:sz w:val="20"/>
              </w:rPr>
              <w:t>техникоэкономический анализ,</w:t>
            </w:r>
            <w:r>
              <w:rPr>
                <w:sz w:val="20"/>
              </w:rPr>
              <w:tab/>
            </w:r>
            <w:r>
              <w:rPr>
                <w:spacing w:val="-2"/>
                <w:sz w:val="20"/>
              </w:rPr>
              <w:t>комплексно обосновывает принимаемые</w:t>
            </w:r>
            <w:r>
              <w:rPr>
                <w:sz w:val="20"/>
              </w:rPr>
              <w:tab/>
            </w:r>
            <w:r>
              <w:rPr>
                <w:spacing w:val="-10"/>
                <w:sz w:val="20"/>
              </w:rPr>
              <w:t>и</w:t>
            </w:r>
            <w:r>
              <w:rPr>
                <w:sz w:val="20"/>
              </w:rPr>
              <w:t xml:space="preserve"> реализуемые</w:t>
            </w:r>
            <w:r>
              <w:rPr>
                <w:spacing w:val="36"/>
                <w:sz w:val="20"/>
              </w:rPr>
              <w:t xml:space="preserve"> </w:t>
            </w:r>
            <w:r>
              <w:rPr>
                <w:sz w:val="20"/>
              </w:rPr>
              <w:t xml:space="preserve">решения, </w:t>
            </w:r>
            <w:r>
              <w:rPr>
                <w:spacing w:val="-2"/>
                <w:sz w:val="20"/>
              </w:rPr>
              <w:t>изыскивает</w:t>
            </w:r>
          </w:p>
          <w:p w:rsidR="000664B2" w:rsidRDefault="00CF43C2">
            <w:pPr>
              <w:pStyle w:val="TableParagraph"/>
              <w:spacing w:before="3"/>
              <w:rPr>
                <w:sz w:val="20"/>
              </w:rPr>
            </w:pPr>
            <w:r>
              <w:rPr>
                <w:spacing w:val="-2"/>
                <w:sz w:val="20"/>
              </w:rPr>
              <w:t>возможности</w:t>
            </w:r>
          </w:p>
          <w:p w:rsidR="000664B2" w:rsidRDefault="00CF43C2">
            <w:pPr>
              <w:pStyle w:val="TableParagraph"/>
              <w:tabs>
                <w:tab w:val="left" w:pos="1621"/>
              </w:tabs>
              <w:spacing w:before="1"/>
              <w:rPr>
                <w:sz w:val="20"/>
              </w:rPr>
            </w:pPr>
            <w:r>
              <w:rPr>
                <w:spacing w:val="-2"/>
                <w:sz w:val="20"/>
              </w:rPr>
              <w:t>сокращения</w:t>
            </w:r>
            <w:r>
              <w:rPr>
                <w:sz w:val="20"/>
              </w:rPr>
              <w:tab/>
            </w:r>
            <w:r>
              <w:rPr>
                <w:spacing w:val="-2"/>
                <w:sz w:val="20"/>
              </w:rPr>
              <w:t>цикла</w:t>
            </w:r>
          </w:p>
          <w:p w:rsidR="000664B2" w:rsidRDefault="00CF43C2">
            <w:pPr>
              <w:pStyle w:val="TableParagraph"/>
              <w:tabs>
                <w:tab w:val="left" w:pos="1036"/>
              </w:tabs>
              <w:ind w:right="101"/>
              <w:jc w:val="both"/>
              <w:rPr>
                <w:sz w:val="20"/>
              </w:rPr>
            </w:pPr>
            <w:r>
              <w:rPr>
                <w:sz w:val="20"/>
              </w:rPr>
              <w:t>выполнения работ (услуг), содействует подготовке процесса</w:t>
            </w:r>
            <w:r>
              <w:rPr>
                <w:spacing w:val="40"/>
                <w:sz w:val="20"/>
              </w:rPr>
              <w:t xml:space="preserve"> </w:t>
            </w:r>
            <w:r>
              <w:rPr>
                <w:spacing w:val="-6"/>
                <w:sz w:val="20"/>
              </w:rPr>
              <w:t>их</w:t>
            </w:r>
            <w:r>
              <w:rPr>
                <w:sz w:val="20"/>
              </w:rPr>
              <w:tab/>
            </w:r>
            <w:r>
              <w:rPr>
                <w:spacing w:val="-2"/>
                <w:sz w:val="20"/>
              </w:rPr>
              <w:t>выполнения, обеспечению</w:t>
            </w:r>
          </w:p>
          <w:p w:rsidR="000664B2" w:rsidRDefault="00CF43C2">
            <w:pPr>
              <w:pStyle w:val="TableParagraph"/>
              <w:ind w:right="276"/>
              <w:rPr>
                <w:sz w:val="20"/>
              </w:rPr>
            </w:pPr>
            <w:r>
              <w:rPr>
                <w:spacing w:val="-2"/>
                <w:sz w:val="20"/>
              </w:rPr>
              <w:t>подразделений предприятия необходимыми данными, документами, материалами,</w:t>
            </w:r>
          </w:p>
          <w:p w:rsidR="000664B2" w:rsidRDefault="00CF43C2">
            <w:pPr>
              <w:pStyle w:val="TableParagraph"/>
              <w:spacing w:before="1"/>
              <w:rPr>
                <w:sz w:val="20"/>
              </w:rPr>
            </w:pPr>
            <w:r>
              <w:rPr>
                <w:sz w:val="20"/>
              </w:rPr>
              <w:t>оборудованием</w:t>
            </w:r>
            <w:r>
              <w:rPr>
                <w:spacing w:val="-9"/>
                <w:sz w:val="20"/>
              </w:rPr>
              <w:t xml:space="preserve"> </w:t>
            </w:r>
            <w:r>
              <w:rPr>
                <w:sz w:val="20"/>
              </w:rPr>
              <w:t>и</w:t>
            </w:r>
            <w:r>
              <w:rPr>
                <w:spacing w:val="-9"/>
                <w:sz w:val="20"/>
              </w:rPr>
              <w:t xml:space="preserve"> </w:t>
            </w:r>
            <w:r>
              <w:rPr>
                <w:spacing w:val="-4"/>
                <w:sz w:val="20"/>
              </w:rPr>
              <w:t>т.п.</w:t>
            </w:r>
          </w:p>
        </w:tc>
        <w:tc>
          <w:tcPr>
            <w:tcW w:w="1854" w:type="dxa"/>
          </w:tcPr>
          <w:p w:rsidR="000664B2" w:rsidRDefault="00CF43C2">
            <w:pPr>
              <w:pStyle w:val="TableParagraph"/>
              <w:tabs>
                <w:tab w:val="left" w:pos="748"/>
                <w:tab w:val="left" w:pos="944"/>
                <w:tab w:val="left" w:pos="1141"/>
                <w:tab w:val="left" w:pos="1640"/>
              </w:tabs>
              <w:ind w:left="105" w:right="103"/>
              <w:rPr>
                <w:sz w:val="20"/>
              </w:rPr>
            </w:pPr>
            <w:r>
              <w:rPr>
                <w:spacing w:val="-2"/>
                <w:sz w:val="20"/>
              </w:rPr>
              <w:t>Анализирует объект,</w:t>
            </w:r>
            <w:r>
              <w:rPr>
                <w:sz w:val="20"/>
              </w:rPr>
              <w:tab/>
            </w:r>
            <w:r>
              <w:rPr>
                <w:sz w:val="20"/>
              </w:rPr>
              <w:tab/>
            </w:r>
            <w:r>
              <w:rPr>
                <w:spacing w:val="-2"/>
                <w:sz w:val="20"/>
              </w:rPr>
              <w:t>свойства, устанавливает пространственные, пропорциональны</w:t>
            </w:r>
            <w:r>
              <w:rPr>
                <w:spacing w:val="40"/>
                <w:sz w:val="20"/>
              </w:rPr>
              <w:t xml:space="preserve"> </w:t>
            </w:r>
            <w:r>
              <w:rPr>
                <w:spacing w:val="-10"/>
                <w:sz w:val="20"/>
              </w:rPr>
              <w:t>е</w:t>
            </w:r>
            <w:r>
              <w:rPr>
                <w:sz w:val="20"/>
              </w:rPr>
              <w:tab/>
            </w:r>
            <w:r>
              <w:rPr>
                <w:spacing w:val="-2"/>
                <w:sz w:val="20"/>
              </w:rPr>
              <w:t>отношения, передает</w:t>
            </w:r>
            <w:r>
              <w:rPr>
                <w:sz w:val="20"/>
              </w:rPr>
              <w:tab/>
            </w:r>
            <w:r>
              <w:rPr>
                <w:sz w:val="20"/>
              </w:rPr>
              <w:tab/>
            </w:r>
            <w:r>
              <w:rPr>
                <w:spacing w:val="-6"/>
                <w:sz w:val="20"/>
              </w:rPr>
              <w:t>их</w:t>
            </w:r>
            <w:r>
              <w:rPr>
                <w:sz w:val="20"/>
              </w:rPr>
              <w:tab/>
            </w:r>
            <w:r>
              <w:rPr>
                <w:spacing w:val="-10"/>
                <w:sz w:val="20"/>
              </w:rPr>
              <w:t>в</w:t>
            </w:r>
            <w:r>
              <w:rPr>
                <w:spacing w:val="-2"/>
                <w:sz w:val="20"/>
              </w:rPr>
              <w:t xml:space="preserve"> работе.</w:t>
            </w:r>
          </w:p>
        </w:tc>
        <w:tc>
          <w:tcPr>
            <w:tcW w:w="2464" w:type="dxa"/>
          </w:tcPr>
          <w:p w:rsidR="000664B2" w:rsidRDefault="00CF43C2">
            <w:pPr>
              <w:pStyle w:val="TableParagraph"/>
              <w:ind w:left="105" w:right="95"/>
              <w:jc w:val="both"/>
              <w:rPr>
                <w:sz w:val="20"/>
              </w:rPr>
            </w:pPr>
            <w:r>
              <w:rPr>
                <w:sz w:val="20"/>
              </w:rPr>
              <w:t>Планирует деятельность, доводит работу до результата, адекватно оценивает его; вносит необходимые изменения</w:t>
            </w:r>
            <w:r>
              <w:rPr>
                <w:spacing w:val="80"/>
                <w:sz w:val="20"/>
              </w:rPr>
              <w:t xml:space="preserve"> </w:t>
            </w:r>
            <w:r>
              <w:rPr>
                <w:sz w:val="20"/>
              </w:rPr>
              <w:t xml:space="preserve">в работу, включает детали, дорабатывает </w:t>
            </w:r>
            <w:r>
              <w:rPr>
                <w:spacing w:val="-2"/>
                <w:sz w:val="20"/>
              </w:rPr>
              <w:t>конструкцию.</w:t>
            </w:r>
          </w:p>
        </w:tc>
        <w:tc>
          <w:tcPr>
            <w:tcW w:w="2882" w:type="dxa"/>
            <w:vMerge w:val="restart"/>
          </w:tcPr>
          <w:p w:rsidR="000664B2" w:rsidRDefault="00CF43C2">
            <w:pPr>
              <w:pStyle w:val="TableParagraph"/>
              <w:tabs>
                <w:tab w:val="left" w:pos="1971"/>
              </w:tabs>
              <w:ind w:left="109" w:right="91"/>
              <w:jc w:val="both"/>
              <w:rPr>
                <w:sz w:val="20"/>
              </w:rPr>
            </w:pPr>
            <w:r>
              <w:rPr>
                <w:sz w:val="20"/>
              </w:rPr>
              <w:t xml:space="preserve">Ребёнок способен к принятию </w:t>
            </w:r>
            <w:r>
              <w:rPr>
                <w:spacing w:val="-2"/>
                <w:sz w:val="20"/>
              </w:rPr>
              <w:t>собственных</w:t>
            </w:r>
            <w:r>
              <w:rPr>
                <w:sz w:val="20"/>
              </w:rPr>
              <w:tab/>
            </w:r>
            <w:r>
              <w:rPr>
                <w:spacing w:val="-2"/>
                <w:sz w:val="20"/>
              </w:rPr>
              <w:t xml:space="preserve">решений, </w:t>
            </w:r>
            <w:r>
              <w:rPr>
                <w:sz w:val="20"/>
              </w:rPr>
              <w:t xml:space="preserve">опираясь на свои знания и умения в различных видах </w:t>
            </w:r>
            <w:r>
              <w:rPr>
                <w:spacing w:val="-2"/>
                <w:sz w:val="20"/>
              </w:rPr>
              <w:t>деятельности.</w:t>
            </w:r>
          </w:p>
        </w:tc>
      </w:tr>
      <w:tr w:rsidR="000664B2">
        <w:trPr>
          <w:trHeight w:val="1891"/>
        </w:trPr>
        <w:tc>
          <w:tcPr>
            <w:tcW w:w="2233" w:type="dxa"/>
            <w:vMerge/>
            <w:tcBorders>
              <w:top w:val="nil"/>
            </w:tcBorders>
          </w:tcPr>
          <w:p w:rsidR="000664B2" w:rsidRDefault="000664B2">
            <w:pPr>
              <w:rPr>
                <w:sz w:val="2"/>
                <w:szCs w:val="2"/>
              </w:rPr>
            </w:pPr>
          </w:p>
        </w:tc>
        <w:tc>
          <w:tcPr>
            <w:tcW w:w="1854" w:type="dxa"/>
          </w:tcPr>
          <w:p w:rsidR="000664B2" w:rsidRDefault="00CF43C2">
            <w:pPr>
              <w:pStyle w:val="TableParagraph"/>
              <w:tabs>
                <w:tab w:val="left" w:pos="1641"/>
              </w:tabs>
              <w:ind w:left="105" w:right="102"/>
              <w:rPr>
                <w:sz w:val="20"/>
              </w:rPr>
            </w:pPr>
            <w:r>
              <w:rPr>
                <w:spacing w:val="-2"/>
                <w:sz w:val="20"/>
              </w:rPr>
              <w:t>Проявляет положительное отношение</w:t>
            </w:r>
            <w:r>
              <w:rPr>
                <w:sz w:val="20"/>
              </w:rPr>
              <w:tab/>
            </w:r>
            <w:r>
              <w:rPr>
                <w:spacing w:val="-10"/>
                <w:sz w:val="20"/>
              </w:rPr>
              <w:t>к</w:t>
            </w:r>
            <w:r>
              <w:rPr>
                <w:spacing w:val="-2"/>
                <w:sz w:val="20"/>
              </w:rPr>
              <w:t xml:space="preserve"> техническим объектам,</w:t>
            </w:r>
          </w:p>
          <w:p w:rsidR="000664B2" w:rsidRDefault="00CF43C2">
            <w:pPr>
              <w:pStyle w:val="TableParagraph"/>
              <w:tabs>
                <w:tab w:val="left" w:pos="1280"/>
              </w:tabs>
              <w:ind w:left="105" w:right="98"/>
              <w:rPr>
                <w:sz w:val="20"/>
              </w:rPr>
            </w:pPr>
            <w:r>
              <w:rPr>
                <w:spacing w:val="-2"/>
                <w:sz w:val="20"/>
              </w:rPr>
              <w:t>предметам</w:t>
            </w:r>
            <w:r>
              <w:rPr>
                <w:sz w:val="20"/>
              </w:rPr>
              <w:tab/>
            </w:r>
            <w:r>
              <w:rPr>
                <w:spacing w:val="-4"/>
                <w:sz w:val="20"/>
              </w:rPr>
              <w:t xml:space="preserve">быта, </w:t>
            </w:r>
            <w:r>
              <w:rPr>
                <w:spacing w:val="-2"/>
                <w:sz w:val="20"/>
              </w:rPr>
              <w:t xml:space="preserve">техническим </w:t>
            </w:r>
            <w:r>
              <w:rPr>
                <w:sz w:val="20"/>
              </w:rPr>
              <w:t>игрушка и пр.</w:t>
            </w:r>
          </w:p>
        </w:tc>
        <w:tc>
          <w:tcPr>
            <w:tcW w:w="2464" w:type="dxa"/>
          </w:tcPr>
          <w:p w:rsidR="000664B2" w:rsidRDefault="00CF43C2">
            <w:pPr>
              <w:pStyle w:val="TableParagraph"/>
              <w:tabs>
                <w:tab w:val="left" w:pos="1535"/>
                <w:tab w:val="left" w:pos="1631"/>
              </w:tabs>
              <w:ind w:left="105" w:right="94"/>
              <w:rPr>
                <w:sz w:val="20"/>
              </w:rPr>
            </w:pPr>
            <w:r>
              <w:rPr>
                <w:spacing w:val="-2"/>
                <w:sz w:val="20"/>
              </w:rPr>
              <w:t>Самостоятельно использует</w:t>
            </w:r>
            <w:r>
              <w:rPr>
                <w:sz w:val="20"/>
              </w:rPr>
              <w:tab/>
            </w:r>
            <w:r>
              <w:rPr>
                <w:sz w:val="20"/>
              </w:rPr>
              <w:tab/>
            </w:r>
            <w:r>
              <w:rPr>
                <w:spacing w:val="-2"/>
                <w:sz w:val="20"/>
              </w:rPr>
              <w:t>способы экономичного</w:t>
            </w:r>
            <w:r>
              <w:rPr>
                <w:spacing w:val="40"/>
                <w:sz w:val="20"/>
              </w:rPr>
              <w:t xml:space="preserve"> </w:t>
            </w:r>
            <w:r>
              <w:rPr>
                <w:sz w:val="20"/>
              </w:rPr>
              <w:t>применения</w:t>
            </w:r>
            <w:r>
              <w:rPr>
                <w:spacing w:val="-4"/>
                <w:sz w:val="20"/>
              </w:rPr>
              <w:t xml:space="preserve"> </w:t>
            </w:r>
            <w:r>
              <w:rPr>
                <w:sz w:val="20"/>
              </w:rPr>
              <w:t>материалов</w:t>
            </w:r>
            <w:r>
              <w:rPr>
                <w:spacing w:val="-2"/>
                <w:sz w:val="20"/>
              </w:rPr>
              <w:t xml:space="preserve"> </w:t>
            </w:r>
            <w:r>
              <w:rPr>
                <w:sz w:val="20"/>
              </w:rPr>
              <w:t xml:space="preserve">и </w:t>
            </w:r>
            <w:r>
              <w:rPr>
                <w:spacing w:val="-2"/>
                <w:sz w:val="20"/>
              </w:rPr>
              <w:t>проявляет</w:t>
            </w:r>
            <w:r>
              <w:rPr>
                <w:sz w:val="20"/>
              </w:rPr>
              <w:tab/>
            </w:r>
            <w:r>
              <w:rPr>
                <w:spacing w:val="-2"/>
                <w:sz w:val="20"/>
              </w:rPr>
              <w:t xml:space="preserve">бережное </w:t>
            </w:r>
            <w:r>
              <w:rPr>
                <w:sz w:val="20"/>
              </w:rPr>
              <w:t>отношение</w:t>
            </w:r>
            <w:r>
              <w:rPr>
                <w:spacing w:val="37"/>
                <w:sz w:val="20"/>
              </w:rPr>
              <w:t xml:space="preserve"> </w:t>
            </w:r>
            <w:r>
              <w:rPr>
                <w:sz w:val="20"/>
              </w:rPr>
              <w:t>к</w:t>
            </w:r>
            <w:r>
              <w:rPr>
                <w:spacing w:val="38"/>
                <w:sz w:val="20"/>
              </w:rPr>
              <w:t xml:space="preserve"> </w:t>
            </w:r>
            <w:r>
              <w:rPr>
                <w:sz w:val="20"/>
              </w:rPr>
              <w:t>материалам и инструментам</w:t>
            </w:r>
          </w:p>
        </w:tc>
        <w:tc>
          <w:tcPr>
            <w:tcW w:w="2882" w:type="dxa"/>
            <w:vMerge/>
            <w:tcBorders>
              <w:top w:val="nil"/>
            </w:tcBorders>
          </w:tcPr>
          <w:p w:rsidR="000664B2" w:rsidRDefault="000664B2">
            <w:pPr>
              <w:rPr>
                <w:sz w:val="2"/>
                <w:szCs w:val="2"/>
              </w:rPr>
            </w:pPr>
          </w:p>
        </w:tc>
      </w:tr>
      <w:tr w:rsidR="000664B2">
        <w:trPr>
          <w:trHeight w:val="1612"/>
        </w:trPr>
        <w:tc>
          <w:tcPr>
            <w:tcW w:w="2233" w:type="dxa"/>
            <w:vMerge/>
            <w:tcBorders>
              <w:top w:val="nil"/>
            </w:tcBorders>
          </w:tcPr>
          <w:p w:rsidR="000664B2" w:rsidRDefault="000664B2">
            <w:pPr>
              <w:rPr>
                <w:sz w:val="2"/>
                <w:szCs w:val="2"/>
              </w:rPr>
            </w:pPr>
          </w:p>
        </w:tc>
        <w:tc>
          <w:tcPr>
            <w:tcW w:w="1854" w:type="dxa"/>
          </w:tcPr>
          <w:p w:rsidR="000664B2" w:rsidRDefault="00CF43C2">
            <w:pPr>
              <w:pStyle w:val="TableParagraph"/>
              <w:ind w:left="105" w:right="100"/>
              <w:rPr>
                <w:sz w:val="20"/>
              </w:rPr>
            </w:pPr>
            <w:r>
              <w:rPr>
                <w:spacing w:val="-2"/>
                <w:sz w:val="20"/>
              </w:rPr>
              <w:t>Подбирает материалы, оборудование</w:t>
            </w:r>
          </w:p>
        </w:tc>
        <w:tc>
          <w:tcPr>
            <w:tcW w:w="2464" w:type="dxa"/>
          </w:tcPr>
          <w:p w:rsidR="000664B2" w:rsidRDefault="00CF43C2">
            <w:pPr>
              <w:pStyle w:val="TableParagraph"/>
              <w:tabs>
                <w:tab w:val="left" w:pos="2144"/>
              </w:tabs>
              <w:ind w:left="105" w:right="98"/>
              <w:jc w:val="both"/>
              <w:rPr>
                <w:sz w:val="20"/>
              </w:rPr>
            </w:pPr>
            <w:r>
              <w:rPr>
                <w:sz w:val="20"/>
              </w:rPr>
              <w:t xml:space="preserve">Использует детали с </w:t>
            </w:r>
            <w:r>
              <w:rPr>
                <w:spacing w:val="-2"/>
                <w:sz w:val="20"/>
              </w:rPr>
              <w:t>учетом</w:t>
            </w:r>
            <w:r>
              <w:rPr>
                <w:sz w:val="20"/>
              </w:rPr>
              <w:tab/>
            </w:r>
            <w:r>
              <w:rPr>
                <w:spacing w:val="-5"/>
                <w:sz w:val="20"/>
              </w:rPr>
              <w:t>их</w:t>
            </w:r>
          </w:p>
          <w:p w:rsidR="000664B2" w:rsidRDefault="00CF43C2">
            <w:pPr>
              <w:pStyle w:val="TableParagraph"/>
              <w:tabs>
                <w:tab w:val="left" w:pos="1468"/>
              </w:tabs>
              <w:ind w:left="105" w:right="98"/>
              <w:jc w:val="both"/>
              <w:rPr>
                <w:sz w:val="20"/>
              </w:rPr>
            </w:pPr>
            <w:r>
              <w:rPr>
                <w:sz w:val="20"/>
              </w:rPr>
              <w:t xml:space="preserve">конструктивных свойств </w:t>
            </w:r>
            <w:r>
              <w:rPr>
                <w:spacing w:val="-2"/>
                <w:sz w:val="20"/>
              </w:rPr>
              <w:t>(формы,</w:t>
            </w:r>
            <w:r>
              <w:rPr>
                <w:sz w:val="20"/>
              </w:rPr>
              <w:tab/>
            </w:r>
            <w:r>
              <w:rPr>
                <w:spacing w:val="-2"/>
                <w:sz w:val="20"/>
              </w:rPr>
              <w:t>величины, устойчивости,</w:t>
            </w:r>
          </w:p>
          <w:p w:rsidR="000664B2" w:rsidRDefault="00CF43C2">
            <w:pPr>
              <w:pStyle w:val="TableParagraph"/>
              <w:tabs>
                <w:tab w:val="left" w:pos="2260"/>
              </w:tabs>
              <w:ind w:left="105"/>
              <w:jc w:val="both"/>
              <w:rPr>
                <w:sz w:val="20"/>
              </w:rPr>
            </w:pPr>
            <w:r>
              <w:rPr>
                <w:spacing w:val="-2"/>
                <w:sz w:val="20"/>
              </w:rPr>
              <w:t>размещения</w:t>
            </w:r>
            <w:r>
              <w:rPr>
                <w:sz w:val="20"/>
              </w:rPr>
              <w:tab/>
            </w:r>
            <w:r>
              <w:rPr>
                <w:spacing w:val="-10"/>
                <w:sz w:val="20"/>
              </w:rPr>
              <w:t>в</w:t>
            </w:r>
          </w:p>
          <w:p w:rsidR="000664B2" w:rsidRDefault="00CF43C2">
            <w:pPr>
              <w:pStyle w:val="TableParagraph"/>
              <w:spacing w:line="215" w:lineRule="exact"/>
              <w:ind w:left="105"/>
              <w:rPr>
                <w:sz w:val="20"/>
              </w:rPr>
            </w:pPr>
            <w:r>
              <w:rPr>
                <w:spacing w:val="-2"/>
                <w:sz w:val="20"/>
              </w:rPr>
              <w:t>пространстве);</w:t>
            </w:r>
          </w:p>
        </w:tc>
        <w:tc>
          <w:tcPr>
            <w:tcW w:w="2882" w:type="dxa"/>
            <w:vMerge/>
            <w:tcBorders>
              <w:top w:val="nil"/>
            </w:tcBorders>
          </w:tcPr>
          <w:p w:rsidR="000664B2" w:rsidRDefault="000664B2">
            <w:pPr>
              <w:rPr>
                <w:sz w:val="2"/>
                <w:szCs w:val="2"/>
              </w:rPr>
            </w:pPr>
          </w:p>
        </w:tc>
      </w:tr>
      <w:tr w:rsidR="000664B2">
        <w:trPr>
          <w:trHeight w:val="916"/>
        </w:trPr>
        <w:tc>
          <w:tcPr>
            <w:tcW w:w="2233" w:type="dxa"/>
            <w:vMerge/>
            <w:tcBorders>
              <w:top w:val="nil"/>
            </w:tcBorders>
          </w:tcPr>
          <w:p w:rsidR="000664B2" w:rsidRDefault="000664B2">
            <w:pPr>
              <w:rPr>
                <w:sz w:val="2"/>
                <w:szCs w:val="2"/>
              </w:rPr>
            </w:pPr>
          </w:p>
        </w:tc>
        <w:tc>
          <w:tcPr>
            <w:tcW w:w="1854" w:type="dxa"/>
          </w:tcPr>
          <w:p w:rsidR="000664B2" w:rsidRDefault="00CF43C2">
            <w:pPr>
              <w:pStyle w:val="TableParagraph"/>
              <w:tabs>
                <w:tab w:val="left" w:pos="1641"/>
              </w:tabs>
              <w:spacing w:line="225" w:lineRule="exact"/>
              <w:ind w:left="105"/>
              <w:rPr>
                <w:sz w:val="20"/>
              </w:rPr>
            </w:pPr>
            <w:r>
              <w:rPr>
                <w:spacing w:val="-2"/>
                <w:sz w:val="20"/>
              </w:rPr>
              <w:t>Работает</w:t>
            </w:r>
            <w:r>
              <w:rPr>
                <w:sz w:val="20"/>
              </w:rPr>
              <w:tab/>
            </w:r>
            <w:r>
              <w:rPr>
                <w:spacing w:val="-10"/>
                <w:sz w:val="20"/>
              </w:rPr>
              <w:t>в</w:t>
            </w:r>
          </w:p>
          <w:p w:rsidR="000664B2" w:rsidRDefault="00CF43C2">
            <w:pPr>
              <w:pStyle w:val="TableParagraph"/>
              <w:tabs>
                <w:tab w:val="left" w:pos="1631"/>
              </w:tabs>
              <w:ind w:left="105"/>
              <w:rPr>
                <w:sz w:val="20"/>
              </w:rPr>
            </w:pPr>
            <w:r>
              <w:rPr>
                <w:spacing w:val="-2"/>
                <w:sz w:val="20"/>
              </w:rPr>
              <w:t>команде</w:t>
            </w:r>
            <w:r>
              <w:rPr>
                <w:sz w:val="20"/>
              </w:rPr>
              <w:tab/>
            </w:r>
            <w:r>
              <w:rPr>
                <w:spacing w:val="-10"/>
                <w:sz w:val="20"/>
              </w:rPr>
              <w:t>и</w:t>
            </w:r>
          </w:p>
          <w:p w:rsidR="000664B2" w:rsidRDefault="00CF43C2">
            <w:pPr>
              <w:pStyle w:val="TableParagraph"/>
              <w:spacing w:before="1"/>
              <w:ind w:left="105"/>
              <w:rPr>
                <w:sz w:val="20"/>
              </w:rPr>
            </w:pPr>
            <w:r>
              <w:rPr>
                <w:spacing w:val="-2"/>
                <w:sz w:val="20"/>
              </w:rPr>
              <w:t>индивидуально.</w:t>
            </w:r>
          </w:p>
        </w:tc>
        <w:tc>
          <w:tcPr>
            <w:tcW w:w="2464" w:type="dxa"/>
          </w:tcPr>
          <w:p w:rsidR="000664B2" w:rsidRDefault="00CF43C2">
            <w:pPr>
              <w:pStyle w:val="TableParagraph"/>
              <w:ind w:left="105" w:right="617"/>
              <w:rPr>
                <w:sz w:val="20"/>
              </w:rPr>
            </w:pPr>
            <w:r>
              <w:rPr>
                <w:spacing w:val="-2"/>
                <w:sz w:val="20"/>
              </w:rPr>
              <w:t>Видоизменяет технические</w:t>
            </w:r>
            <w:r>
              <w:rPr>
                <w:spacing w:val="-10"/>
                <w:sz w:val="20"/>
              </w:rPr>
              <w:t xml:space="preserve"> </w:t>
            </w:r>
            <w:r>
              <w:rPr>
                <w:spacing w:val="-2"/>
                <w:sz w:val="20"/>
              </w:rPr>
              <w:t>модели</w:t>
            </w:r>
          </w:p>
        </w:tc>
        <w:tc>
          <w:tcPr>
            <w:tcW w:w="2882" w:type="dxa"/>
            <w:vMerge/>
            <w:tcBorders>
              <w:top w:val="nil"/>
            </w:tcBorders>
          </w:tcPr>
          <w:p w:rsidR="000664B2" w:rsidRDefault="000664B2">
            <w:pPr>
              <w:rPr>
                <w:sz w:val="2"/>
                <w:szCs w:val="2"/>
              </w:rPr>
            </w:pPr>
          </w:p>
        </w:tc>
      </w:tr>
      <w:tr w:rsidR="000664B2">
        <w:trPr>
          <w:trHeight w:val="921"/>
        </w:trPr>
        <w:tc>
          <w:tcPr>
            <w:tcW w:w="2233" w:type="dxa"/>
            <w:vMerge/>
            <w:tcBorders>
              <w:top w:val="nil"/>
            </w:tcBorders>
          </w:tcPr>
          <w:p w:rsidR="000664B2" w:rsidRDefault="000664B2">
            <w:pPr>
              <w:rPr>
                <w:sz w:val="2"/>
                <w:szCs w:val="2"/>
              </w:rPr>
            </w:pPr>
          </w:p>
        </w:tc>
        <w:tc>
          <w:tcPr>
            <w:tcW w:w="1854" w:type="dxa"/>
          </w:tcPr>
          <w:p w:rsidR="000664B2" w:rsidRDefault="00CF43C2">
            <w:pPr>
              <w:pStyle w:val="TableParagraph"/>
              <w:tabs>
                <w:tab w:val="left" w:pos="1631"/>
              </w:tabs>
              <w:ind w:left="105" w:right="102"/>
              <w:rPr>
                <w:sz w:val="20"/>
              </w:rPr>
            </w:pPr>
            <w:r>
              <w:rPr>
                <w:spacing w:val="-2"/>
                <w:sz w:val="20"/>
              </w:rPr>
              <w:t>Составляет</w:t>
            </w:r>
            <w:r>
              <w:rPr>
                <w:sz w:val="20"/>
              </w:rPr>
              <w:tab/>
            </w:r>
            <w:r>
              <w:rPr>
                <w:spacing w:val="-10"/>
                <w:sz w:val="20"/>
              </w:rPr>
              <w:t>и</w:t>
            </w:r>
            <w:r>
              <w:rPr>
                <w:spacing w:val="-2"/>
                <w:sz w:val="20"/>
              </w:rPr>
              <w:t xml:space="preserve"> выполняет </w:t>
            </w:r>
            <w:r>
              <w:rPr>
                <w:sz w:val="20"/>
              </w:rPr>
              <w:t>алгоритм</w:t>
            </w:r>
            <w:r>
              <w:rPr>
                <w:spacing w:val="-13"/>
                <w:sz w:val="20"/>
              </w:rPr>
              <w:t xml:space="preserve"> </w:t>
            </w:r>
            <w:r>
              <w:rPr>
                <w:sz w:val="20"/>
              </w:rPr>
              <w:t>действий</w:t>
            </w:r>
          </w:p>
        </w:tc>
        <w:tc>
          <w:tcPr>
            <w:tcW w:w="2464" w:type="dxa"/>
          </w:tcPr>
          <w:p w:rsidR="000664B2" w:rsidRDefault="00CF43C2">
            <w:pPr>
              <w:pStyle w:val="TableParagraph"/>
              <w:ind w:left="105"/>
              <w:rPr>
                <w:sz w:val="20"/>
              </w:rPr>
            </w:pPr>
            <w:r>
              <w:rPr>
                <w:sz w:val="20"/>
              </w:rPr>
              <w:t>Адекватно</w:t>
            </w:r>
            <w:r>
              <w:rPr>
                <w:spacing w:val="11"/>
                <w:sz w:val="20"/>
              </w:rPr>
              <w:t xml:space="preserve"> </w:t>
            </w:r>
            <w:r>
              <w:rPr>
                <w:sz w:val="20"/>
              </w:rPr>
              <w:t>заменяет</w:t>
            </w:r>
            <w:r>
              <w:rPr>
                <w:spacing w:val="14"/>
                <w:sz w:val="20"/>
              </w:rPr>
              <w:t xml:space="preserve"> </w:t>
            </w:r>
            <w:r>
              <w:rPr>
                <w:sz w:val="20"/>
              </w:rPr>
              <w:t>одни детали другими</w:t>
            </w:r>
          </w:p>
        </w:tc>
        <w:tc>
          <w:tcPr>
            <w:tcW w:w="2882" w:type="dxa"/>
            <w:vMerge/>
            <w:tcBorders>
              <w:top w:val="nil"/>
            </w:tcBorders>
          </w:tcPr>
          <w:p w:rsidR="000664B2" w:rsidRDefault="000664B2">
            <w:pPr>
              <w:rPr>
                <w:sz w:val="2"/>
                <w:szCs w:val="2"/>
              </w:rPr>
            </w:pPr>
          </w:p>
        </w:tc>
      </w:tr>
      <w:tr w:rsidR="000664B2">
        <w:trPr>
          <w:trHeight w:val="1151"/>
        </w:trPr>
        <w:tc>
          <w:tcPr>
            <w:tcW w:w="2233" w:type="dxa"/>
            <w:vMerge/>
            <w:tcBorders>
              <w:top w:val="nil"/>
            </w:tcBorders>
          </w:tcPr>
          <w:p w:rsidR="000664B2" w:rsidRDefault="000664B2">
            <w:pPr>
              <w:rPr>
                <w:sz w:val="2"/>
                <w:szCs w:val="2"/>
              </w:rPr>
            </w:pPr>
          </w:p>
        </w:tc>
        <w:tc>
          <w:tcPr>
            <w:tcW w:w="1854" w:type="dxa"/>
          </w:tcPr>
          <w:p w:rsidR="000664B2" w:rsidRDefault="00CF43C2">
            <w:pPr>
              <w:pStyle w:val="TableParagraph"/>
              <w:tabs>
                <w:tab w:val="left" w:pos="1232"/>
              </w:tabs>
              <w:spacing w:before="226"/>
              <w:ind w:left="105" w:right="104"/>
              <w:rPr>
                <w:sz w:val="20"/>
              </w:rPr>
            </w:pPr>
            <w:r>
              <w:rPr>
                <w:spacing w:val="-2"/>
                <w:sz w:val="20"/>
              </w:rPr>
              <w:t>Планирует</w:t>
            </w:r>
            <w:r>
              <w:rPr>
                <w:sz w:val="20"/>
              </w:rPr>
              <w:tab/>
            </w:r>
            <w:r>
              <w:rPr>
                <w:spacing w:val="-4"/>
                <w:sz w:val="20"/>
              </w:rPr>
              <w:t xml:space="preserve">этапы </w:t>
            </w:r>
            <w:r>
              <w:rPr>
                <w:spacing w:val="-2"/>
                <w:sz w:val="20"/>
              </w:rPr>
              <w:t>своей</w:t>
            </w:r>
          </w:p>
          <w:p w:rsidR="000664B2" w:rsidRDefault="00CF43C2">
            <w:pPr>
              <w:pStyle w:val="TableParagraph"/>
              <w:ind w:left="105"/>
              <w:rPr>
                <w:sz w:val="20"/>
              </w:rPr>
            </w:pPr>
            <w:r>
              <w:rPr>
                <w:spacing w:val="-2"/>
                <w:sz w:val="20"/>
              </w:rPr>
              <w:t>деятельности.</w:t>
            </w:r>
          </w:p>
        </w:tc>
        <w:tc>
          <w:tcPr>
            <w:tcW w:w="2464" w:type="dxa"/>
          </w:tcPr>
          <w:p w:rsidR="000664B2" w:rsidRDefault="00CF43C2">
            <w:pPr>
              <w:pStyle w:val="TableParagraph"/>
              <w:tabs>
                <w:tab w:val="left" w:pos="1544"/>
              </w:tabs>
              <w:ind w:left="105" w:right="95"/>
              <w:rPr>
                <w:sz w:val="20"/>
              </w:rPr>
            </w:pPr>
            <w:r>
              <w:rPr>
                <w:spacing w:val="-2"/>
                <w:sz w:val="20"/>
              </w:rPr>
              <w:t>Определяет</w:t>
            </w:r>
            <w:r>
              <w:rPr>
                <w:sz w:val="20"/>
              </w:rPr>
              <w:tab/>
            </w:r>
            <w:r>
              <w:rPr>
                <w:spacing w:val="-2"/>
                <w:sz w:val="20"/>
              </w:rPr>
              <w:t xml:space="preserve">варианты </w:t>
            </w:r>
            <w:r>
              <w:rPr>
                <w:sz w:val="20"/>
              </w:rPr>
              <w:t>технических деталей.</w:t>
            </w:r>
          </w:p>
        </w:tc>
        <w:tc>
          <w:tcPr>
            <w:tcW w:w="2882" w:type="dxa"/>
            <w:vMerge/>
            <w:tcBorders>
              <w:top w:val="nil"/>
            </w:tcBorders>
          </w:tcPr>
          <w:p w:rsidR="000664B2" w:rsidRDefault="000664B2">
            <w:pPr>
              <w:rPr>
                <w:sz w:val="2"/>
                <w:szCs w:val="2"/>
              </w:rPr>
            </w:pPr>
          </w:p>
        </w:tc>
      </w:tr>
      <w:tr w:rsidR="000664B2">
        <w:trPr>
          <w:trHeight w:val="1608"/>
        </w:trPr>
        <w:tc>
          <w:tcPr>
            <w:tcW w:w="2233" w:type="dxa"/>
            <w:vMerge/>
            <w:tcBorders>
              <w:top w:val="nil"/>
            </w:tcBorders>
          </w:tcPr>
          <w:p w:rsidR="000664B2" w:rsidRDefault="000664B2">
            <w:pPr>
              <w:rPr>
                <w:sz w:val="2"/>
                <w:szCs w:val="2"/>
              </w:rPr>
            </w:pPr>
          </w:p>
        </w:tc>
        <w:tc>
          <w:tcPr>
            <w:tcW w:w="1854" w:type="dxa"/>
          </w:tcPr>
          <w:p w:rsidR="000664B2" w:rsidRDefault="00CF43C2">
            <w:pPr>
              <w:pStyle w:val="TableParagraph"/>
              <w:spacing w:line="225" w:lineRule="exact"/>
              <w:ind w:left="105"/>
              <w:rPr>
                <w:sz w:val="20"/>
              </w:rPr>
            </w:pPr>
            <w:r>
              <w:rPr>
                <w:spacing w:val="-2"/>
                <w:sz w:val="20"/>
              </w:rPr>
              <w:t>Имеет</w:t>
            </w:r>
          </w:p>
          <w:p w:rsidR="000664B2" w:rsidRDefault="00CF43C2">
            <w:pPr>
              <w:pStyle w:val="TableParagraph"/>
              <w:tabs>
                <w:tab w:val="left" w:pos="1640"/>
              </w:tabs>
              <w:ind w:left="105" w:right="100"/>
              <w:rPr>
                <w:sz w:val="20"/>
              </w:rPr>
            </w:pPr>
            <w:r>
              <w:rPr>
                <w:spacing w:val="-2"/>
                <w:sz w:val="20"/>
              </w:rPr>
              <w:t>представления</w:t>
            </w:r>
            <w:r>
              <w:rPr>
                <w:sz w:val="20"/>
              </w:rPr>
              <w:tab/>
            </w:r>
            <w:r>
              <w:rPr>
                <w:spacing w:val="-10"/>
                <w:sz w:val="20"/>
              </w:rPr>
              <w:t>о</w:t>
            </w:r>
            <w:r>
              <w:rPr>
                <w:spacing w:val="-2"/>
                <w:sz w:val="20"/>
              </w:rPr>
              <w:t xml:space="preserve"> техническом</w:t>
            </w:r>
          </w:p>
          <w:p w:rsidR="000664B2" w:rsidRDefault="00CF43C2">
            <w:pPr>
              <w:pStyle w:val="TableParagraph"/>
              <w:spacing w:before="3" w:line="237" w:lineRule="auto"/>
              <w:ind w:left="105" w:right="537"/>
              <w:jc w:val="both"/>
              <w:rPr>
                <w:sz w:val="20"/>
              </w:rPr>
            </w:pPr>
            <w:r>
              <w:rPr>
                <w:spacing w:val="-2"/>
                <w:sz w:val="20"/>
              </w:rPr>
              <w:t xml:space="preserve">разнообразии окружающего </w:t>
            </w:r>
            <w:r>
              <w:rPr>
                <w:spacing w:val="-4"/>
                <w:sz w:val="20"/>
              </w:rPr>
              <w:t>мира</w:t>
            </w:r>
          </w:p>
        </w:tc>
        <w:tc>
          <w:tcPr>
            <w:tcW w:w="2464" w:type="dxa"/>
          </w:tcPr>
          <w:p w:rsidR="000664B2" w:rsidRDefault="000664B2">
            <w:pPr>
              <w:pStyle w:val="TableParagraph"/>
              <w:ind w:left="0"/>
              <w:rPr>
                <w:sz w:val="20"/>
              </w:rPr>
            </w:pPr>
          </w:p>
        </w:tc>
        <w:tc>
          <w:tcPr>
            <w:tcW w:w="2882" w:type="dxa"/>
            <w:vMerge/>
            <w:tcBorders>
              <w:top w:val="nil"/>
            </w:tcBorders>
          </w:tcPr>
          <w:p w:rsidR="000664B2" w:rsidRDefault="000664B2">
            <w:pPr>
              <w:rPr>
                <w:sz w:val="2"/>
                <w:szCs w:val="2"/>
              </w:rPr>
            </w:pPr>
          </w:p>
        </w:tc>
      </w:tr>
      <w:tr w:rsidR="000664B2">
        <w:trPr>
          <w:trHeight w:val="2304"/>
        </w:trPr>
        <w:tc>
          <w:tcPr>
            <w:tcW w:w="2233" w:type="dxa"/>
            <w:vMerge w:val="restart"/>
          </w:tcPr>
          <w:p w:rsidR="000664B2" w:rsidRDefault="00CF43C2">
            <w:pPr>
              <w:pStyle w:val="TableParagraph"/>
              <w:ind w:right="96"/>
              <w:jc w:val="both"/>
              <w:rPr>
                <w:sz w:val="20"/>
              </w:rPr>
            </w:pPr>
            <w:r>
              <w:rPr>
                <w:sz w:val="20"/>
              </w:rPr>
              <w:t>Участвует</w:t>
            </w:r>
            <w:r>
              <w:rPr>
                <w:spacing w:val="-8"/>
                <w:sz w:val="20"/>
              </w:rPr>
              <w:t xml:space="preserve"> </w:t>
            </w:r>
            <w:r>
              <w:rPr>
                <w:sz w:val="20"/>
              </w:rPr>
              <w:t>в</w:t>
            </w:r>
            <w:r>
              <w:rPr>
                <w:spacing w:val="-6"/>
                <w:sz w:val="20"/>
              </w:rPr>
              <w:t xml:space="preserve"> </w:t>
            </w:r>
            <w:r>
              <w:rPr>
                <w:sz w:val="20"/>
              </w:rPr>
              <w:t>работах</w:t>
            </w:r>
            <w:r>
              <w:rPr>
                <w:spacing w:val="-7"/>
                <w:sz w:val="20"/>
              </w:rPr>
              <w:t xml:space="preserve"> </w:t>
            </w:r>
            <w:r>
              <w:rPr>
                <w:sz w:val="20"/>
              </w:rPr>
              <w:t xml:space="preserve">по </w:t>
            </w:r>
            <w:r>
              <w:rPr>
                <w:spacing w:val="-2"/>
                <w:sz w:val="20"/>
              </w:rPr>
              <w:t>исследованию,</w:t>
            </w:r>
          </w:p>
          <w:p w:rsidR="000664B2" w:rsidRDefault="00CF43C2">
            <w:pPr>
              <w:pStyle w:val="TableParagraph"/>
              <w:ind w:right="98"/>
              <w:jc w:val="both"/>
              <w:rPr>
                <w:sz w:val="20"/>
              </w:rPr>
            </w:pPr>
            <w:r>
              <w:rPr>
                <w:sz w:val="20"/>
              </w:rPr>
              <w:t xml:space="preserve">разработке проектов и программ предприятия </w:t>
            </w:r>
            <w:r>
              <w:rPr>
                <w:spacing w:val="-2"/>
                <w:sz w:val="20"/>
              </w:rPr>
              <w:t>(подразделений</w:t>
            </w:r>
          </w:p>
          <w:p w:rsidR="000664B2" w:rsidRDefault="00CF43C2">
            <w:pPr>
              <w:pStyle w:val="TableParagraph"/>
              <w:tabs>
                <w:tab w:val="left" w:pos="2030"/>
              </w:tabs>
              <w:ind w:right="92"/>
              <w:rPr>
                <w:sz w:val="20"/>
              </w:rPr>
            </w:pPr>
            <w:r>
              <w:rPr>
                <w:spacing w:val="-2"/>
                <w:sz w:val="20"/>
              </w:rPr>
              <w:t>предприятия),</w:t>
            </w:r>
            <w:r>
              <w:rPr>
                <w:sz w:val="20"/>
              </w:rPr>
              <w:tab/>
            </w:r>
            <w:r>
              <w:rPr>
                <w:spacing w:val="-10"/>
                <w:sz w:val="20"/>
              </w:rPr>
              <w:t>в</w:t>
            </w:r>
            <w:r>
              <w:rPr>
                <w:spacing w:val="-2"/>
                <w:sz w:val="20"/>
              </w:rPr>
              <w:t xml:space="preserve"> проведении мероприятий, связанных</w:t>
            </w:r>
            <w:r>
              <w:rPr>
                <w:sz w:val="20"/>
              </w:rPr>
              <w:tab/>
            </w:r>
            <w:r>
              <w:rPr>
                <w:spacing w:val="-42"/>
                <w:sz w:val="20"/>
              </w:rPr>
              <w:t xml:space="preserve"> </w:t>
            </w:r>
            <w:r>
              <w:rPr>
                <w:spacing w:val="-8"/>
                <w:sz w:val="20"/>
              </w:rPr>
              <w:t>с</w:t>
            </w:r>
          </w:p>
          <w:p w:rsidR="000664B2" w:rsidRDefault="00CF43C2">
            <w:pPr>
              <w:pStyle w:val="TableParagraph"/>
              <w:tabs>
                <w:tab w:val="left" w:pos="1439"/>
                <w:tab w:val="left" w:pos="2014"/>
              </w:tabs>
              <w:ind w:right="92"/>
              <w:rPr>
                <w:sz w:val="20"/>
              </w:rPr>
            </w:pPr>
            <w:r>
              <w:rPr>
                <w:spacing w:val="-2"/>
                <w:sz w:val="20"/>
              </w:rPr>
              <w:t>испытаниями оборудования</w:t>
            </w:r>
            <w:r>
              <w:rPr>
                <w:sz w:val="20"/>
              </w:rPr>
              <w:tab/>
            </w:r>
            <w:r>
              <w:rPr>
                <w:sz w:val="20"/>
              </w:rPr>
              <w:tab/>
            </w:r>
            <w:r>
              <w:rPr>
                <w:spacing w:val="-10"/>
                <w:sz w:val="20"/>
              </w:rPr>
              <w:t>и</w:t>
            </w:r>
            <w:r>
              <w:rPr>
                <w:spacing w:val="-2"/>
                <w:sz w:val="20"/>
              </w:rPr>
              <w:t xml:space="preserve"> внедрением</w:t>
            </w:r>
            <w:r>
              <w:rPr>
                <w:sz w:val="20"/>
              </w:rPr>
              <w:tab/>
            </w:r>
            <w:r>
              <w:rPr>
                <w:spacing w:val="-4"/>
                <w:sz w:val="20"/>
              </w:rPr>
              <w:t>его</w:t>
            </w:r>
            <w:r>
              <w:rPr>
                <w:sz w:val="20"/>
              </w:rPr>
              <w:tab/>
            </w:r>
            <w:r>
              <w:rPr>
                <w:spacing w:val="-41"/>
                <w:sz w:val="20"/>
              </w:rPr>
              <w:t xml:space="preserve"> </w:t>
            </w:r>
            <w:r>
              <w:rPr>
                <w:spacing w:val="-2"/>
                <w:sz w:val="20"/>
              </w:rPr>
              <w:t xml:space="preserve">в </w:t>
            </w:r>
            <w:r>
              <w:rPr>
                <w:sz w:val="20"/>
              </w:rPr>
              <w:t>эксплуатацию,</w:t>
            </w:r>
            <w:r>
              <w:rPr>
                <w:spacing w:val="17"/>
                <w:sz w:val="20"/>
              </w:rPr>
              <w:t xml:space="preserve"> </w:t>
            </w:r>
            <w:r>
              <w:rPr>
                <w:sz w:val="20"/>
              </w:rPr>
              <w:t>а</w:t>
            </w:r>
            <w:r>
              <w:rPr>
                <w:spacing w:val="16"/>
                <w:sz w:val="20"/>
              </w:rPr>
              <w:t xml:space="preserve"> </w:t>
            </w:r>
            <w:r>
              <w:rPr>
                <w:sz w:val="20"/>
              </w:rPr>
              <w:t>также выполнении</w:t>
            </w:r>
            <w:r>
              <w:rPr>
                <w:spacing w:val="40"/>
                <w:sz w:val="20"/>
              </w:rPr>
              <w:t xml:space="preserve"> </w:t>
            </w:r>
            <w:r>
              <w:rPr>
                <w:sz w:val="20"/>
              </w:rPr>
              <w:t>работ</w:t>
            </w:r>
            <w:r>
              <w:rPr>
                <w:spacing w:val="40"/>
                <w:sz w:val="20"/>
              </w:rPr>
              <w:t xml:space="preserve"> </w:t>
            </w:r>
            <w:r>
              <w:rPr>
                <w:sz w:val="20"/>
              </w:rPr>
              <w:t xml:space="preserve">по </w:t>
            </w:r>
            <w:r>
              <w:rPr>
                <w:spacing w:val="-2"/>
                <w:sz w:val="20"/>
              </w:rPr>
              <w:t>стандартизации</w:t>
            </w:r>
          </w:p>
        </w:tc>
        <w:tc>
          <w:tcPr>
            <w:tcW w:w="1854" w:type="dxa"/>
          </w:tcPr>
          <w:p w:rsidR="000664B2" w:rsidRDefault="00CF43C2">
            <w:pPr>
              <w:pStyle w:val="TableParagraph"/>
              <w:ind w:left="105" w:right="307"/>
              <w:rPr>
                <w:sz w:val="20"/>
              </w:rPr>
            </w:pPr>
            <w:r>
              <w:rPr>
                <w:spacing w:val="-2"/>
                <w:sz w:val="20"/>
              </w:rPr>
              <w:t xml:space="preserve">Разрабатывает </w:t>
            </w:r>
            <w:r>
              <w:rPr>
                <w:sz w:val="20"/>
              </w:rPr>
              <w:t>детские</w:t>
            </w:r>
            <w:r>
              <w:rPr>
                <w:spacing w:val="-13"/>
                <w:sz w:val="20"/>
              </w:rPr>
              <w:t xml:space="preserve"> </w:t>
            </w:r>
            <w:r>
              <w:rPr>
                <w:sz w:val="20"/>
              </w:rPr>
              <w:t>проекты</w:t>
            </w:r>
          </w:p>
        </w:tc>
        <w:tc>
          <w:tcPr>
            <w:tcW w:w="2464" w:type="dxa"/>
          </w:tcPr>
          <w:p w:rsidR="000664B2" w:rsidRDefault="00CF43C2">
            <w:pPr>
              <w:pStyle w:val="TableParagraph"/>
              <w:tabs>
                <w:tab w:val="left" w:pos="1530"/>
                <w:tab w:val="left" w:pos="1636"/>
                <w:tab w:val="left" w:pos="2254"/>
              </w:tabs>
              <w:ind w:left="105" w:right="98"/>
              <w:rPr>
                <w:sz w:val="20"/>
              </w:rPr>
            </w:pPr>
            <w:r>
              <w:rPr>
                <w:spacing w:val="-2"/>
                <w:sz w:val="20"/>
              </w:rPr>
              <w:t>Экспериментирует</w:t>
            </w:r>
            <w:r>
              <w:rPr>
                <w:sz w:val="20"/>
              </w:rPr>
              <w:tab/>
            </w:r>
            <w:r>
              <w:rPr>
                <w:spacing w:val="-10"/>
                <w:sz w:val="20"/>
              </w:rPr>
              <w:t>в</w:t>
            </w:r>
            <w:r>
              <w:rPr>
                <w:spacing w:val="-2"/>
                <w:sz w:val="20"/>
              </w:rPr>
              <w:t xml:space="preserve"> создании</w:t>
            </w:r>
            <w:r>
              <w:rPr>
                <w:sz w:val="20"/>
              </w:rPr>
              <w:tab/>
            </w:r>
            <w:r>
              <w:rPr>
                <w:sz w:val="20"/>
              </w:rPr>
              <w:tab/>
            </w:r>
            <w:r>
              <w:rPr>
                <w:spacing w:val="-2"/>
                <w:sz w:val="20"/>
              </w:rPr>
              <w:t>моделей технических</w:t>
            </w:r>
            <w:r>
              <w:rPr>
                <w:sz w:val="20"/>
              </w:rPr>
              <w:tab/>
            </w:r>
            <w:r>
              <w:rPr>
                <w:spacing w:val="-2"/>
                <w:sz w:val="20"/>
              </w:rPr>
              <w:t>объектов, проявляет самостоятельность</w:t>
            </w:r>
            <w:r>
              <w:rPr>
                <w:sz w:val="20"/>
              </w:rPr>
              <w:tab/>
            </w:r>
            <w:r>
              <w:rPr>
                <w:spacing w:val="-51"/>
                <w:sz w:val="20"/>
              </w:rPr>
              <w:t xml:space="preserve"> </w:t>
            </w:r>
            <w:r>
              <w:rPr>
                <w:spacing w:val="-9"/>
                <w:sz w:val="20"/>
              </w:rPr>
              <w:t>в</w:t>
            </w:r>
          </w:p>
          <w:p w:rsidR="000664B2" w:rsidRDefault="00CF43C2">
            <w:pPr>
              <w:pStyle w:val="TableParagraph"/>
              <w:tabs>
                <w:tab w:val="left" w:pos="1674"/>
              </w:tabs>
              <w:ind w:left="105" w:right="94"/>
              <w:rPr>
                <w:sz w:val="20"/>
              </w:rPr>
            </w:pPr>
            <w:r>
              <w:rPr>
                <w:sz w:val="20"/>
              </w:rPr>
              <w:t>процессе</w:t>
            </w:r>
            <w:r>
              <w:rPr>
                <w:spacing w:val="80"/>
                <w:sz w:val="20"/>
              </w:rPr>
              <w:t xml:space="preserve"> </w:t>
            </w:r>
            <w:r>
              <w:rPr>
                <w:sz w:val="20"/>
              </w:rPr>
              <w:t>выбора</w:t>
            </w:r>
            <w:r>
              <w:rPr>
                <w:spacing w:val="80"/>
                <w:sz w:val="20"/>
              </w:rPr>
              <w:t xml:space="preserve"> </w:t>
            </w:r>
            <w:r>
              <w:rPr>
                <w:sz w:val="20"/>
              </w:rPr>
              <w:t xml:space="preserve">темы, </w:t>
            </w:r>
            <w:r>
              <w:rPr>
                <w:spacing w:val="-2"/>
                <w:sz w:val="20"/>
              </w:rPr>
              <w:t>продумывания технической</w:t>
            </w:r>
            <w:r>
              <w:rPr>
                <w:sz w:val="20"/>
              </w:rPr>
              <w:tab/>
            </w:r>
            <w:r>
              <w:rPr>
                <w:spacing w:val="-2"/>
                <w:sz w:val="20"/>
              </w:rPr>
              <w:t>модели,</w:t>
            </w:r>
          </w:p>
          <w:p w:rsidR="000664B2" w:rsidRDefault="00CF43C2">
            <w:pPr>
              <w:pStyle w:val="TableParagraph"/>
              <w:tabs>
                <w:tab w:val="left" w:pos="1578"/>
              </w:tabs>
              <w:spacing w:line="230" w:lineRule="atLeast"/>
              <w:ind w:left="105" w:right="103"/>
              <w:rPr>
                <w:sz w:val="20"/>
              </w:rPr>
            </w:pPr>
            <w:r>
              <w:rPr>
                <w:spacing w:val="-2"/>
                <w:sz w:val="20"/>
              </w:rPr>
              <w:t>выбора</w:t>
            </w:r>
            <w:r>
              <w:rPr>
                <w:sz w:val="20"/>
              </w:rPr>
              <w:tab/>
            </w:r>
            <w:r>
              <w:rPr>
                <w:spacing w:val="-4"/>
                <w:sz w:val="20"/>
              </w:rPr>
              <w:t xml:space="preserve">способов </w:t>
            </w:r>
            <w:r>
              <w:rPr>
                <w:sz w:val="20"/>
              </w:rPr>
              <w:t>создания модели;</w:t>
            </w:r>
          </w:p>
        </w:tc>
        <w:tc>
          <w:tcPr>
            <w:tcW w:w="2882" w:type="dxa"/>
            <w:vMerge w:val="restart"/>
          </w:tcPr>
          <w:p w:rsidR="000664B2" w:rsidRDefault="00CF43C2">
            <w:pPr>
              <w:pStyle w:val="TableParagraph"/>
              <w:tabs>
                <w:tab w:val="left" w:pos="1808"/>
              </w:tabs>
              <w:ind w:left="109" w:right="94"/>
              <w:jc w:val="both"/>
              <w:rPr>
                <w:sz w:val="20"/>
              </w:rPr>
            </w:pPr>
            <w:r>
              <w:rPr>
                <w:spacing w:val="-2"/>
                <w:sz w:val="20"/>
              </w:rPr>
              <w:t>Склонен</w:t>
            </w:r>
            <w:r>
              <w:rPr>
                <w:sz w:val="20"/>
              </w:rPr>
              <w:tab/>
            </w:r>
            <w:r>
              <w:rPr>
                <w:spacing w:val="-2"/>
                <w:sz w:val="20"/>
              </w:rPr>
              <w:t xml:space="preserve">наблюдать, </w:t>
            </w:r>
            <w:r>
              <w:rPr>
                <w:sz w:val="20"/>
              </w:rPr>
              <w:t xml:space="preserve">экспериментиров ать. Ребёнок </w:t>
            </w:r>
            <w:r>
              <w:rPr>
                <w:spacing w:val="-2"/>
                <w:sz w:val="20"/>
              </w:rPr>
              <w:t>обладает</w:t>
            </w:r>
            <w:r>
              <w:rPr>
                <w:sz w:val="20"/>
              </w:rPr>
              <w:tab/>
            </w:r>
            <w:r>
              <w:rPr>
                <w:spacing w:val="-2"/>
                <w:sz w:val="20"/>
              </w:rPr>
              <w:t xml:space="preserve">установкой </w:t>
            </w:r>
            <w:r>
              <w:rPr>
                <w:sz w:val="20"/>
              </w:rPr>
              <w:t>положительного отношения к миру, к разным видам труда, другим людям и самому себе, ребёнок достаточно хорошо владеет устной речью, может выражать свои мысли и желания, может использовать речь для выражения своих мыслей, чувств и желаний.</w:t>
            </w:r>
          </w:p>
        </w:tc>
      </w:tr>
      <w:tr w:rsidR="000664B2">
        <w:trPr>
          <w:trHeight w:val="1166"/>
        </w:trPr>
        <w:tc>
          <w:tcPr>
            <w:tcW w:w="2233" w:type="dxa"/>
            <w:vMerge/>
            <w:tcBorders>
              <w:top w:val="nil"/>
            </w:tcBorders>
          </w:tcPr>
          <w:p w:rsidR="000664B2" w:rsidRDefault="000664B2">
            <w:pPr>
              <w:rPr>
                <w:sz w:val="2"/>
                <w:szCs w:val="2"/>
              </w:rPr>
            </w:pPr>
          </w:p>
        </w:tc>
        <w:tc>
          <w:tcPr>
            <w:tcW w:w="1854" w:type="dxa"/>
          </w:tcPr>
          <w:p w:rsidR="000664B2" w:rsidRDefault="00CF43C2">
            <w:pPr>
              <w:pStyle w:val="TableParagraph"/>
              <w:tabs>
                <w:tab w:val="left" w:pos="849"/>
                <w:tab w:val="left" w:pos="1641"/>
              </w:tabs>
              <w:ind w:left="105" w:right="102"/>
              <w:rPr>
                <w:sz w:val="20"/>
              </w:rPr>
            </w:pPr>
            <w:r>
              <w:rPr>
                <w:spacing w:val="-10"/>
                <w:sz w:val="20"/>
              </w:rPr>
              <w:t>С</w:t>
            </w:r>
            <w:r>
              <w:rPr>
                <w:sz w:val="20"/>
              </w:rPr>
              <w:tab/>
            </w:r>
            <w:r>
              <w:rPr>
                <w:spacing w:val="-2"/>
                <w:sz w:val="20"/>
              </w:rPr>
              <w:t>интересом участвует</w:t>
            </w:r>
            <w:r>
              <w:rPr>
                <w:sz w:val="20"/>
              </w:rPr>
              <w:tab/>
            </w:r>
            <w:r>
              <w:rPr>
                <w:spacing w:val="-10"/>
                <w:sz w:val="20"/>
              </w:rPr>
              <w:t>в</w:t>
            </w:r>
            <w:r>
              <w:rPr>
                <w:spacing w:val="-2"/>
                <w:sz w:val="20"/>
              </w:rPr>
              <w:t xml:space="preserve"> экспериментально </w:t>
            </w:r>
            <w:r>
              <w:rPr>
                <w:sz w:val="20"/>
              </w:rPr>
              <w:t>й</w:t>
            </w:r>
            <w:r>
              <w:rPr>
                <w:spacing w:val="80"/>
                <w:sz w:val="20"/>
              </w:rPr>
              <w:t xml:space="preserve"> </w:t>
            </w:r>
            <w:r>
              <w:rPr>
                <w:sz w:val="20"/>
              </w:rPr>
              <w:t>деятельности</w:t>
            </w:r>
            <w:r>
              <w:rPr>
                <w:spacing w:val="80"/>
                <w:sz w:val="20"/>
              </w:rPr>
              <w:t xml:space="preserve"> </w:t>
            </w:r>
            <w:r>
              <w:rPr>
                <w:sz w:val="20"/>
              </w:rPr>
              <w:t xml:space="preserve">с </w:t>
            </w:r>
            <w:r>
              <w:rPr>
                <w:spacing w:val="-2"/>
                <w:sz w:val="20"/>
              </w:rPr>
              <w:t>оборудованием.</w:t>
            </w:r>
          </w:p>
        </w:tc>
        <w:tc>
          <w:tcPr>
            <w:tcW w:w="2464" w:type="dxa"/>
          </w:tcPr>
          <w:p w:rsidR="000664B2" w:rsidRDefault="00CF43C2">
            <w:pPr>
              <w:pStyle w:val="TableParagraph"/>
              <w:spacing w:line="235" w:lineRule="auto"/>
              <w:ind w:left="105"/>
              <w:rPr>
                <w:sz w:val="20"/>
              </w:rPr>
            </w:pPr>
            <w:r>
              <w:rPr>
                <w:sz w:val="20"/>
              </w:rPr>
              <w:t>Демонстрирует</w:t>
            </w:r>
            <w:r>
              <w:rPr>
                <w:spacing w:val="77"/>
                <w:sz w:val="20"/>
              </w:rPr>
              <w:t xml:space="preserve"> </w:t>
            </w:r>
            <w:r>
              <w:rPr>
                <w:sz w:val="20"/>
              </w:rPr>
              <w:t xml:space="preserve">высокую </w:t>
            </w:r>
            <w:r>
              <w:rPr>
                <w:spacing w:val="-2"/>
                <w:sz w:val="20"/>
              </w:rPr>
              <w:t>техническую</w:t>
            </w:r>
            <w:r>
              <w:rPr>
                <w:spacing w:val="5"/>
                <w:sz w:val="20"/>
              </w:rPr>
              <w:t xml:space="preserve"> </w:t>
            </w:r>
            <w:r>
              <w:rPr>
                <w:spacing w:val="-2"/>
                <w:sz w:val="20"/>
              </w:rPr>
              <w:t>грамотность</w:t>
            </w:r>
          </w:p>
        </w:tc>
        <w:tc>
          <w:tcPr>
            <w:tcW w:w="2882" w:type="dxa"/>
            <w:vMerge/>
            <w:tcBorders>
              <w:top w:val="nil"/>
            </w:tcBorders>
          </w:tcPr>
          <w:p w:rsidR="000664B2" w:rsidRDefault="000664B2">
            <w:pPr>
              <w:rPr>
                <w:sz w:val="2"/>
                <w:szCs w:val="2"/>
              </w:rPr>
            </w:pPr>
          </w:p>
        </w:tc>
      </w:tr>
    </w:tbl>
    <w:p w:rsidR="000664B2" w:rsidRDefault="000664B2">
      <w:pPr>
        <w:rPr>
          <w:sz w:val="2"/>
          <w:szCs w:val="2"/>
        </w:rPr>
        <w:sectPr w:rsidR="000664B2">
          <w:pgSz w:w="12070" w:h="17240"/>
          <w:pgMar w:top="640" w:right="141" w:bottom="800" w:left="850" w:header="0" w:footer="619" w:gutter="0"/>
          <w:cols w:space="720"/>
        </w:sectPr>
      </w:pPr>
    </w:p>
    <w:p w:rsidR="000664B2" w:rsidRDefault="000664B2">
      <w:pPr>
        <w:pStyle w:val="a4"/>
        <w:spacing w:before="6"/>
        <w:ind w:left="0"/>
        <w:jc w:val="left"/>
        <w:rPr>
          <w:sz w:val="2"/>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233"/>
        <w:gridCol w:w="1854"/>
        <w:gridCol w:w="2464"/>
        <w:gridCol w:w="2882"/>
      </w:tblGrid>
      <w:tr w:rsidR="000664B2">
        <w:trPr>
          <w:trHeight w:val="1607"/>
        </w:trPr>
        <w:tc>
          <w:tcPr>
            <w:tcW w:w="2233" w:type="dxa"/>
            <w:vMerge w:val="restart"/>
          </w:tcPr>
          <w:p w:rsidR="000664B2" w:rsidRDefault="00CF43C2">
            <w:pPr>
              <w:pStyle w:val="TableParagraph"/>
              <w:tabs>
                <w:tab w:val="left" w:pos="2014"/>
              </w:tabs>
              <w:spacing w:line="237" w:lineRule="auto"/>
              <w:ind w:right="98"/>
              <w:jc w:val="both"/>
              <w:rPr>
                <w:sz w:val="20"/>
              </w:rPr>
            </w:pPr>
            <w:r>
              <w:rPr>
                <w:sz w:val="20"/>
              </w:rPr>
              <w:t xml:space="preserve">технических средств, систем, процессов, </w:t>
            </w:r>
            <w:r>
              <w:rPr>
                <w:spacing w:val="-2"/>
                <w:sz w:val="20"/>
              </w:rPr>
              <w:t>оборудования</w:t>
            </w:r>
            <w:r>
              <w:rPr>
                <w:sz w:val="20"/>
              </w:rPr>
              <w:tab/>
            </w:r>
            <w:r>
              <w:rPr>
                <w:spacing w:val="-10"/>
                <w:sz w:val="20"/>
              </w:rPr>
              <w:t>и</w:t>
            </w:r>
          </w:p>
          <w:p w:rsidR="000664B2" w:rsidRDefault="00CF43C2">
            <w:pPr>
              <w:pStyle w:val="TableParagraph"/>
              <w:tabs>
                <w:tab w:val="left" w:pos="2015"/>
              </w:tabs>
              <w:ind w:right="96"/>
              <w:rPr>
                <w:sz w:val="20"/>
              </w:rPr>
            </w:pPr>
            <w:r>
              <w:rPr>
                <w:spacing w:val="-2"/>
                <w:sz w:val="20"/>
              </w:rPr>
              <w:t>материалов,</w:t>
            </w:r>
            <w:r>
              <w:rPr>
                <w:sz w:val="20"/>
              </w:rPr>
              <w:tab/>
            </w:r>
            <w:r>
              <w:rPr>
                <w:spacing w:val="-36"/>
                <w:sz w:val="20"/>
              </w:rPr>
              <w:t xml:space="preserve"> </w:t>
            </w:r>
            <w:r>
              <w:rPr>
                <w:spacing w:val="-8"/>
                <w:sz w:val="20"/>
              </w:rPr>
              <w:t xml:space="preserve">в </w:t>
            </w:r>
            <w:r>
              <w:rPr>
                <w:spacing w:val="-2"/>
                <w:sz w:val="20"/>
              </w:rPr>
              <w:t>рассмотрении технической документации</w:t>
            </w:r>
            <w:r>
              <w:rPr>
                <w:sz w:val="20"/>
              </w:rPr>
              <w:tab/>
            </w:r>
            <w:r>
              <w:rPr>
                <w:spacing w:val="-10"/>
                <w:sz w:val="20"/>
              </w:rPr>
              <w:t>и</w:t>
            </w:r>
            <w:r>
              <w:rPr>
                <w:spacing w:val="-2"/>
                <w:sz w:val="20"/>
              </w:rPr>
              <w:t xml:space="preserve"> подготовке</w:t>
            </w:r>
          </w:p>
          <w:p w:rsidR="000664B2" w:rsidRDefault="00CF43C2">
            <w:pPr>
              <w:pStyle w:val="TableParagraph"/>
              <w:spacing w:before="2"/>
              <w:rPr>
                <w:sz w:val="20"/>
              </w:rPr>
            </w:pPr>
            <w:r>
              <w:rPr>
                <w:spacing w:val="-2"/>
                <w:sz w:val="20"/>
              </w:rPr>
              <w:t>необходимых</w:t>
            </w:r>
          </w:p>
          <w:p w:rsidR="000664B2" w:rsidRDefault="00CF43C2">
            <w:pPr>
              <w:pStyle w:val="TableParagraph"/>
              <w:tabs>
                <w:tab w:val="left" w:pos="1914"/>
              </w:tabs>
              <w:ind w:right="98"/>
              <w:jc w:val="both"/>
              <w:rPr>
                <w:sz w:val="20"/>
              </w:rPr>
            </w:pPr>
            <w:r>
              <w:rPr>
                <w:sz w:val="20"/>
              </w:rPr>
              <w:t xml:space="preserve">образцов, отзывов, </w:t>
            </w:r>
            <w:r>
              <w:rPr>
                <w:spacing w:val="-2"/>
                <w:sz w:val="20"/>
              </w:rPr>
              <w:t>заключений</w:t>
            </w:r>
            <w:r>
              <w:rPr>
                <w:sz w:val="20"/>
              </w:rPr>
              <w:tab/>
            </w:r>
            <w:r>
              <w:rPr>
                <w:spacing w:val="-6"/>
                <w:sz w:val="20"/>
              </w:rPr>
              <w:t xml:space="preserve">по </w:t>
            </w:r>
            <w:r>
              <w:rPr>
                <w:sz w:val="20"/>
              </w:rPr>
              <w:t>вопросам</w:t>
            </w:r>
            <w:r>
              <w:rPr>
                <w:spacing w:val="-13"/>
                <w:sz w:val="20"/>
              </w:rPr>
              <w:t xml:space="preserve"> </w:t>
            </w:r>
            <w:r>
              <w:rPr>
                <w:sz w:val="20"/>
              </w:rPr>
              <w:t xml:space="preserve">выполняемой </w:t>
            </w:r>
            <w:r>
              <w:rPr>
                <w:spacing w:val="-2"/>
                <w:sz w:val="20"/>
              </w:rPr>
              <w:t>работы.</w:t>
            </w:r>
          </w:p>
        </w:tc>
        <w:tc>
          <w:tcPr>
            <w:tcW w:w="1854" w:type="dxa"/>
          </w:tcPr>
          <w:p w:rsidR="000664B2" w:rsidRDefault="00CF43C2">
            <w:pPr>
              <w:pStyle w:val="TableParagraph"/>
              <w:ind w:left="105" w:right="752"/>
              <w:rPr>
                <w:sz w:val="20"/>
              </w:rPr>
            </w:pPr>
            <w:r>
              <w:rPr>
                <w:spacing w:val="-2"/>
                <w:sz w:val="20"/>
              </w:rPr>
              <w:t>Использует способы</w:t>
            </w:r>
          </w:p>
          <w:p w:rsidR="000664B2" w:rsidRDefault="00CF43C2">
            <w:pPr>
              <w:pStyle w:val="TableParagraph"/>
              <w:ind w:left="105"/>
              <w:rPr>
                <w:sz w:val="20"/>
              </w:rPr>
            </w:pPr>
            <w:r>
              <w:rPr>
                <w:spacing w:val="-2"/>
                <w:sz w:val="20"/>
              </w:rPr>
              <w:t>преобразования (изменение</w:t>
            </w:r>
          </w:p>
          <w:p w:rsidR="000664B2" w:rsidRDefault="00CF43C2">
            <w:pPr>
              <w:pStyle w:val="TableParagraph"/>
              <w:ind w:left="105" w:right="100"/>
              <w:rPr>
                <w:sz w:val="20"/>
              </w:rPr>
            </w:pPr>
            <w:r>
              <w:rPr>
                <w:sz w:val="20"/>
              </w:rPr>
              <w:t>формы,</w:t>
            </w:r>
            <w:r>
              <w:rPr>
                <w:spacing w:val="19"/>
                <w:sz w:val="20"/>
              </w:rPr>
              <w:t xml:space="preserve"> </w:t>
            </w:r>
            <w:r>
              <w:rPr>
                <w:sz w:val="20"/>
              </w:rPr>
              <w:t xml:space="preserve">величины, </w:t>
            </w:r>
            <w:r>
              <w:rPr>
                <w:spacing w:val="-2"/>
                <w:sz w:val="20"/>
              </w:rPr>
              <w:t>функции,</w:t>
            </w:r>
          </w:p>
          <w:p w:rsidR="000664B2" w:rsidRDefault="00CF43C2">
            <w:pPr>
              <w:pStyle w:val="TableParagraph"/>
              <w:spacing w:line="215" w:lineRule="exact"/>
              <w:ind w:left="105"/>
              <w:rPr>
                <w:sz w:val="20"/>
              </w:rPr>
            </w:pPr>
            <w:r>
              <w:rPr>
                <w:sz w:val="20"/>
              </w:rPr>
              <w:t>аналогии</w:t>
            </w:r>
            <w:r>
              <w:rPr>
                <w:spacing w:val="-6"/>
                <w:sz w:val="20"/>
              </w:rPr>
              <w:t xml:space="preserve"> </w:t>
            </w:r>
            <w:r>
              <w:rPr>
                <w:sz w:val="20"/>
              </w:rPr>
              <w:t>и</w:t>
            </w:r>
            <w:r>
              <w:rPr>
                <w:spacing w:val="-5"/>
                <w:sz w:val="20"/>
              </w:rPr>
              <w:t xml:space="preserve"> </w:t>
            </w:r>
            <w:r>
              <w:rPr>
                <w:spacing w:val="-2"/>
                <w:sz w:val="20"/>
              </w:rPr>
              <w:t>т.д.)</w:t>
            </w:r>
          </w:p>
        </w:tc>
        <w:tc>
          <w:tcPr>
            <w:tcW w:w="2464" w:type="dxa"/>
          </w:tcPr>
          <w:p w:rsidR="000664B2" w:rsidRDefault="00CF43C2">
            <w:pPr>
              <w:pStyle w:val="TableParagraph"/>
              <w:tabs>
                <w:tab w:val="left" w:pos="1492"/>
                <w:tab w:val="left" w:pos="2245"/>
              </w:tabs>
              <w:ind w:left="105" w:right="98"/>
              <w:jc w:val="both"/>
              <w:rPr>
                <w:sz w:val="20"/>
              </w:rPr>
            </w:pPr>
            <w:r>
              <w:rPr>
                <w:sz w:val="20"/>
              </w:rPr>
              <w:t>Планирует деятельность, умело</w:t>
            </w:r>
            <w:r>
              <w:rPr>
                <w:spacing w:val="-8"/>
                <w:sz w:val="20"/>
              </w:rPr>
              <w:t xml:space="preserve"> </w:t>
            </w:r>
            <w:r>
              <w:rPr>
                <w:sz w:val="20"/>
              </w:rPr>
              <w:t>организует</w:t>
            </w:r>
            <w:r>
              <w:rPr>
                <w:spacing w:val="-6"/>
                <w:sz w:val="20"/>
              </w:rPr>
              <w:t xml:space="preserve"> </w:t>
            </w:r>
            <w:r>
              <w:rPr>
                <w:sz w:val="20"/>
              </w:rPr>
              <w:t xml:space="preserve">рабочее </w:t>
            </w:r>
            <w:r>
              <w:rPr>
                <w:spacing w:val="-2"/>
                <w:sz w:val="20"/>
              </w:rPr>
              <w:t>место,</w:t>
            </w:r>
            <w:r>
              <w:rPr>
                <w:sz w:val="20"/>
              </w:rPr>
              <w:tab/>
            </w:r>
            <w:r>
              <w:rPr>
                <w:spacing w:val="-2"/>
                <w:sz w:val="20"/>
              </w:rPr>
              <w:t>проявляет аккуратность</w:t>
            </w:r>
            <w:r>
              <w:rPr>
                <w:sz w:val="20"/>
              </w:rPr>
              <w:tab/>
            </w:r>
            <w:r>
              <w:rPr>
                <w:sz w:val="20"/>
              </w:rPr>
              <w:tab/>
            </w:r>
            <w:r>
              <w:rPr>
                <w:spacing w:val="-10"/>
                <w:sz w:val="20"/>
              </w:rPr>
              <w:t>и</w:t>
            </w:r>
            <w:r>
              <w:rPr>
                <w:spacing w:val="-2"/>
                <w:sz w:val="20"/>
              </w:rPr>
              <w:t xml:space="preserve"> организованность.</w:t>
            </w:r>
          </w:p>
        </w:tc>
        <w:tc>
          <w:tcPr>
            <w:tcW w:w="2882" w:type="dxa"/>
            <w:vMerge w:val="restart"/>
          </w:tcPr>
          <w:p w:rsidR="000664B2" w:rsidRDefault="000664B2">
            <w:pPr>
              <w:pStyle w:val="TableParagraph"/>
              <w:ind w:left="0"/>
              <w:rPr>
                <w:sz w:val="20"/>
              </w:rPr>
            </w:pPr>
          </w:p>
        </w:tc>
      </w:tr>
      <w:tr w:rsidR="000664B2">
        <w:trPr>
          <w:trHeight w:val="1320"/>
        </w:trPr>
        <w:tc>
          <w:tcPr>
            <w:tcW w:w="2233" w:type="dxa"/>
            <w:vMerge/>
            <w:tcBorders>
              <w:top w:val="nil"/>
            </w:tcBorders>
          </w:tcPr>
          <w:p w:rsidR="000664B2" w:rsidRDefault="000664B2">
            <w:pPr>
              <w:rPr>
                <w:sz w:val="2"/>
                <w:szCs w:val="2"/>
              </w:rPr>
            </w:pPr>
          </w:p>
        </w:tc>
        <w:tc>
          <w:tcPr>
            <w:tcW w:w="1854" w:type="dxa"/>
            <w:vMerge w:val="restart"/>
          </w:tcPr>
          <w:p w:rsidR="000664B2" w:rsidRDefault="00CF43C2">
            <w:pPr>
              <w:pStyle w:val="TableParagraph"/>
              <w:ind w:left="105" w:right="100"/>
              <w:rPr>
                <w:sz w:val="20"/>
              </w:rPr>
            </w:pPr>
            <w:r>
              <w:rPr>
                <w:spacing w:val="-2"/>
                <w:sz w:val="20"/>
              </w:rPr>
              <w:t>Замечает (определяет) техническое оснащение</w:t>
            </w:r>
          </w:p>
          <w:p w:rsidR="000664B2" w:rsidRDefault="00CF43C2">
            <w:pPr>
              <w:pStyle w:val="TableParagraph"/>
              <w:ind w:left="105" w:right="307"/>
              <w:rPr>
                <w:sz w:val="20"/>
              </w:rPr>
            </w:pPr>
            <w:r>
              <w:rPr>
                <w:spacing w:val="-2"/>
                <w:sz w:val="20"/>
              </w:rPr>
              <w:t>окружающего мира,</w:t>
            </w:r>
          </w:p>
          <w:p w:rsidR="000664B2" w:rsidRDefault="00CF43C2">
            <w:pPr>
              <w:pStyle w:val="TableParagraph"/>
              <w:tabs>
                <w:tab w:val="left" w:pos="532"/>
              </w:tabs>
              <w:ind w:left="105" w:right="103"/>
              <w:rPr>
                <w:sz w:val="20"/>
              </w:rPr>
            </w:pPr>
            <w:r>
              <w:rPr>
                <w:spacing w:val="-2"/>
                <w:sz w:val="20"/>
              </w:rPr>
              <w:t xml:space="preserve">дифференцирован </w:t>
            </w:r>
            <w:r>
              <w:rPr>
                <w:spacing w:val="-6"/>
                <w:sz w:val="20"/>
              </w:rPr>
              <w:t>но</w:t>
            </w:r>
            <w:r>
              <w:rPr>
                <w:sz w:val="20"/>
              </w:rPr>
              <w:tab/>
            </w:r>
            <w:r>
              <w:rPr>
                <w:spacing w:val="-2"/>
                <w:sz w:val="20"/>
              </w:rPr>
              <w:t>воспринимает многообразие технических</w:t>
            </w:r>
          </w:p>
          <w:p w:rsidR="000664B2" w:rsidRDefault="00CF43C2">
            <w:pPr>
              <w:pStyle w:val="TableParagraph"/>
              <w:tabs>
                <w:tab w:val="left" w:pos="1645"/>
              </w:tabs>
              <w:ind w:left="105" w:right="100"/>
              <w:jc w:val="both"/>
              <w:rPr>
                <w:sz w:val="20"/>
              </w:rPr>
            </w:pPr>
            <w:r>
              <w:rPr>
                <w:sz w:val="20"/>
              </w:rPr>
              <w:t xml:space="preserve">средств, способы их использования </w:t>
            </w:r>
            <w:r>
              <w:rPr>
                <w:spacing w:val="-2"/>
                <w:sz w:val="20"/>
              </w:rPr>
              <w:t>человеком</w:t>
            </w:r>
            <w:r>
              <w:rPr>
                <w:sz w:val="20"/>
              </w:rPr>
              <w:tab/>
            </w:r>
            <w:r>
              <w:rPr>
                <w:spacing w:val="-10"/>
                <w:sz w:val="20"/>
              </w:rPr>
              <w:t>в</w:t>
            </w:r>
            <w:r>
              <w:rPr>
                <w:spacing w:val="-2"/>
                <w:sz w:val="20"/>
              </w:rPr>
              <w:t xml:space="preserve"> различных</w:t>
            </w:r>
          </w:p>
          <w:p w:rsidR="000664B2" w:rsidRDefault="00CF43C2">
            <w:pPr>
              <w:pStyle w:val="TableParagraph"/>
              <w:spacing w:line="215" w:lineRule="exact"/>
              <w:ind w:left="105"/>
              <w:rPr>
                <w:sz w:val="20"/>
              </w:rPr>
            </w:pPr>
            <w:r>
              <w:rPr>
                <w:spacing w:val="-2"/>
                <w:sz w:val="20"/>
              </w:rPr>
              <w:t>ситуациях</w:t>
            </w:r>
          </w:p>
        </w:tc>
        <w:tc>
          <w:tcPr>
            <w:tcW w:w="2464" w:type="dxa"/>
          </w:tcPr>
          <w:p w:rsidR="000664B2" w:rsidRDefault="00CF43C2">
            <w:pPr>
              <w:pStyle w:val="TableParagraph"/>
              <w:tabs>
                <w:tab w:val="left" w:pos="2062"/>
              </w:tabs>
              <w:ind w:left="105" w:right="94"/>
              <w:jc w:val="both"/>
              <w:rPr>
                <w:sz w:val="20"/>
              </w:rPr>
            </w:pPr>
            <w:r>
              <w:rPr>
                <w:sz w:val="20"/>
              </w:rPr>
              <w:t xml:space="preserve">Знает виды и свойства различных материалов, </w:t>
            </w:r>
            <w:r>
              <w:rPr>
                <w:spacing w:val="-2"/>
                <w:sz w:val="20"/>
              </w:rPr>
              <w:t>конструкторов</w:t>
            </w:r>
            <w:r>
              <w:rPr>
                <w:sz w:val="20"/>
              </w:rPr>
              <w:tab/>
            </w:r>
            <w:r>
              <w:rPr>
                <w:spacing w:val="-4"/>
                <w:sz w:val="20"/>
              </w:rPr>
              <w:t xml:space="preserve">для </w:t>
            </w:r>
            <w:r>
              <w:rPr>
                <w:sz w:val="20"/>
              </w:rPr>
              <w:t>изготовления объектов, моделей, конструкций.</w:t>
            </w:r>
          </w:p>
        </w:tc>
        <w:tc>
          <w:tcPr>
            <w:tcW w:w="2882" w:type="dxa"/>
            <w:vMerge/>
            <w:tcBorders>
              <w:top w:val="nil"/>
            </w:tcBorders>
          </w:tcPr>
          <w:p w:rsidR="000664B2" w:rsidRDefault="000664B2">
            <w:pPr>
              <w:rPr>
                <w:sz w:val="2"/>
                <w:szCs w:val="2"/>
              </w:rPr>
            </w:pPr>
          </w:p>
        </w:tc>
      </w:tr>
      <w:tr w:rsidR="000664B2">
        <w:trPr>
          <w:trHeight w:val="811"/>
        </w:trPr>
        <w:tc>
          <w:tcPr>
            <w:tcW w:w="2233" w:type="dxa"/>
            <w:vMerge/>
            <w:tcBorders>
              <w:top w:val="nil"/>
            </w:tcBorders>
          </w:tcPr>
          <w:p w:rsidR="000664B2" w:rsidRDefault="000664B2">
            <w:pPr>
              <w:rPr>
                <w:sz w:val="2"/>
                <w:szCs w:val="2"/>
              </w:rPr>
            </w:pPr>
          </w:p>
        </w:tc>
        <w:tc>
          <w:tcPr>
            <w:tcW w:w="1854" w:type="dxa"/>
            <w:vMerge/>
            <w:tcBorders>
              <w:top w:val="nil"/>
            </w:tcBorders>
          </w:tcPr>
          <w:p w:rsidR="000664B2" w:rsidRDefault="000664B2">
            <w:pPr>
              <w:rPr>
                <w:sz w:val="2"/>
                <w:szCs w:val="2"/>
              </w:rPr>
            </w:pPr>
          </w:p>
        </w:tc>
        <w:tc>
          <w:tcPr>
            <w:tcW w:w="2464" w:type="dxa"/>
          </w:tcPr>
          <w:p w:rsidR="000664B2" w:rsidRDefault="00CF43C2">
            <w:pPr>
              <w:pStyle w:val="TableParagraph"/>
              <w:tabs>
                <w:tab w:val="left" w:pos="1636"/>
              </w:tabs>
              <w:ind w:left="105" w:right="96"/>
              <w:jc w:val="both"/>
              <w:rPr>
                <w:sz w:val="20"/>
              </w:rPr>
            </w:pPr>
            <w:r>
              <w:rPr>
                <w:spacing w:val="-2"/>
                <w:sz w:val="20"/>
              </w:rPr>
              <w:t>Знает</w:t>
            </w:r>
            <w:r>
              <w:rPr>
                <w:sz w:val="20"/>
              </w:rPr>
              <w:tab/>
            </w:r>
            <w:r>
              <w:rPr>
                <w:spacing w:val="-2"/>
                <w:sz w:val="20"/>
              </w:rPr>
              <w:t xml:space="preserve">способы </w:t>
            </w:r>
            <w:r>
              <w:rPr>
                <w:sz w:val="20"/>
              </w:rPr>
              <w:t xml:space="preserve">соединения различных </w:t>
            </w:r>
            <w:r>
              <w:rPr>
                <w:spacing w:val="-2"/>
                <w:sz w:val="20"/>
              </w:rPr>
              <w:t>материалов</w:t>
            </w:r>
          </w:p>
        </w:tc>
        <w:tc>
          <w:tcPr>
            <w:tcW w:w="2882" w:type="dxa"/>
            <w:vMerge/>
            <w:tcBorders>
              <w:top w:val="nil"/>
            </w:tcBorders>
          </w:tcPr>
          <w:p w:rsidR="000664B2" w:rsidRDefault="000664B2">
            <w:pPr>
              <w:rPr>
                <w:sz w:val="2"/>
                <w:szCs w:val="2"/>
              </w:rPr>
            </w:pPr>
          </w:p>
        </w:tc>
      </w:tr>
      <w:tr w:rsidR="000664B2">
        <w:trPr>
          <w:trHeight w:val="1300"/>
        </w:trPr>
        <w:tc>
          <w:tcPr>
            <w:tcW w:w="2233" w:type="dxa"/>
            <w:vMerge/>
            <w:tcBorders>
              <w:top w:val="nil"/>
            </w:tcBorders>
          </w:tcPr>
          <w:p w:rsidR="000664B2" w:rsidRDefault="000664B2">
            <w:pPr>
              <w:rPr>
                <w:sz w:val="2"/>
                <w:szCs w:val="2"/>
              </w:rPr>
            </w:pPr>
          </w:p>
        </w:tc>
        <w:tc>
          <w:tcPr>
            <w:tcW w:w="1854" w:type="dxa"/>
            <w:vMerge/>
            <w:tcBorders>
              <w:top w:val="nil"/>
            </w:tcBorders>
          </w:tcPr>
          <w:p w:rsidR="000664B2" w:rsidRDefault="000664B2">
            <w:pPr>
              <w:rPr>
                <w:sz w:val="2"/>
                <w:szCs w:val="2"/>
              </w:rPr>
            </w:pPr>
          </w:p>
        </w:tc>
        <w:tc>
          <w:tcPr>
            <w:tcW w:w="2464" w:type="dxa"/>
          </w:tcPr>
          <w:p w:rsidR="000664B2" w:rsidRDefault="00CF43C2">
            <w:pPr>
              <w:pStyle w:val="TableParagraph"/>
              <w:tabs>
                <w:tab w:val="left" w:pos="1593"/>
              </w:tabs>
              <w:ind w:left="105" w:right="94"/>
              <w:rPr>
                <w:sz w:val="20"/>
              </w:rPr>
            </w:pPr>
            <w:r>
              <w:rPr>
                <w:spacing w:val="-2"/>
                <w:sz w:val="20"/>
              </w:rPr>
              <w:t>Знает</w:t>
            </w:r>
            <w:r>
              <w:rPr>
                <w:sz w:val="20"/>
              </w:rPr>
              <w:tab/>
            </w:r>
            <w:r>
              <w:rPr>
                <w:spacing w:val="-2"/>
                <w:sz w:val="20"/>
              </w:rPr>
              <w:t>названия инструментов,</w:t>
            </w:r>
          </w:p>
          <w:p w:rsidR="000664B2" w:rsidRDefault="00CF43C2">
            <w:pPr>
              <w:pStyle w:val="TableParagraph"/>
              <w:ind w:left="105"/>
              <w:rPr>
                <w:sz w:val="20"/>
              </w:rPr>
            </w:pPr>
            <w:r>
              <w:rPr>
                <w:spacing w:val="-2"/>
                <w:sz w:val="20"/>
              </w:rPr>
              <w:t>приспособлений.</w:t>
            </w:r>
          </w:p>
        </w:tc>
        <w:tc>
          <w:tcPr>
            <w:tcW w:w="2882" w:type="dxa"/>
            <w:vMerge/>
            <w:tcBorders>
              <w:top w:val="nil"/>
            </w:tcBorders>
          </w:tcPr>
          <w:p w:rsidR="000664B2" w:rsidRDefault="000664B2">
            <w:pPr>
              <w:rPr>
                <w:sz w:val="2"/>
                <w:szCs w:val="2"/>
              </w:rPr>
            </w:pPr>
          </w:p>
        </w:tc>
      </w:tr>
      <w:tr w:rsidR="000664B2">
        <w:trPr>
          <w:trHeight w:val="1608"/>
        </w:trPr>
        <w:tc>
          <w:tcPr>
            <w:tcW w:w="2233" w:type="dxa"/>
            <w:vMerge w:val="restart"/>
          </w:tcPr>
          <w:p w:rsidR="000664B2" w:rsidRDefault="00CF43C2">
            <w:pPr>
              <w:pStyle w:val="TableParagraph"/>
              <w:tabs>
                <w:tab w:val="left" w:pos="1444"/>
                <w:tab w:val="left" w:pos="2010"/>
              </w:tabs>
              <w:ind w:right="97"/>
              <w:rPr>
                <w:sz w:val="20"/>
              </w:rPr>
            </w:pPr>
            <w:r>
              <w:rPr>
                <w:sz w:val="20"/>
              </w:rPr>
              <w:t>Изучает</w:t>
            </w:r>
            <w:r>
              <w:rPr>
                <w:spacing w:val="15"/>
                <w:sz w:val="20"/>
              </w:rPr>
              <w:t xml:space="preserve"> </w:t>
            </w:r>
            <w:r>
              <w:rPr>
                <w:sz w:val="20"/>
              </w:rPr>
              <w:t>и</w:t>
            </w:r>
            <w:r>
              <w:rPr>
                <w:spacing w:val="11"/>
                <w:sz w:val="20"/>
              </w:rPr>
              <w:t xml:space="preserve"> </w:t>
            </w:r>
            <w:r>
              <w:rPr>
                <w:sz w:val="20"/>
              </w:rPr>
              <w:t xml:space="preserve">анализирует </w:t>
            </w:r>
            <w:r>
              <w:rPr>
                <w:spacing w:val="-2"/>
                <w:sz w:val="20"/>
              </w:rPr>
              <w:t>информацию, технические</w:t>
            </w:r>
            <w:r>
              <w:rPr>
                <w:sz w:val="20"/>
              </w:rPr>
              <w:tab/>
            </w:r>
            <w:r>
              <w:rPr>
                <w:spacing w:val="-2"/>
                <w:sz w:val="20"/>
              </w:rPr>
              <w:t>данные, показатели</w:t>
            </w:r>
            <w:r>
              <w:rPr>
                <w:sz w:val="20"/>
              </w:rPr>
              <w:tab/>
            </w:r>
            <w:r>
              <w:rPr>
                <w:sz w:val="20"/>
              </w:rPr>
              <w:tab/>
            </w:r>
            <w:r>
              <w:rPr>
                <w:spacing w:val="-46"/>
                <w:sz w:val="20"/>
              </w:rPr>
              <w:t xml:space="preserve"> </w:t>
            </w:r>
            <w:r>
              <w:rPr>
                <w:spacing w:val="-6"/>
                <w:sz w:val="20"/>
              </w:rPr>
              <w:t xml:space="preserve">и </w:t>
            </w:r>
            <w:r>
              <w:rPr>
                <w:spacing w:val="-2"/>
                <w:sz w:val="20"/>
              </w:rPr>
              <w:t>результаты</w:t>
            </w:r>
            <w:r>
              <w:rPr>
                <w:sz w:val="20"/>
              </w:rPr>
              <w:tab/>
            </w:r>
            <w:r>
              <w:rPr>
                <w:spacing w:val="-31"/>
                <w:sz w:val="20"/>
              </w:rPr>
              <w:t xml:space="preserve"> </w:t>
            </w:r>
            <w:r>
              <w:rPr>
                <w:spacing w:val="-2"/>
                <w:sz w:val="20"/>
              </w:rPr>
              <w:t>работы, обобщает</w:t>
            </w:r>
            <w:r>
              <w:rPr>
                <w:sz w:val="20"/>
              </w:rPr>
              <w:tab/>
            </w:r>
            <w:r>
              <w:rPr>
                <w:sz w:val="20"/>
              </w:rPr>
              <w:tab/>
            </w:r>
            <w:r>
              <w:rPr>
                <w:spacing w:val="-10"/>
                <w:sz w:val="20"/>
              </w:rPr>
              <w:t>и</w:t>
            </w:r>
          </w:p>
          <w:p w:rsidR="000664B2" w:rsidRDefault="00CF43C2">
            <w:pPr>
              <w:pStyle w:val="TableParagraph"/>
              <w:ind w:right="102"/>
              <w:jc w:val="both"/>
              <w:rPr>
                <w:sz w:val="20"/>
              </w:rPr>
            </w:pPr>
            <w:r>
              <w:rPr>
                <w:sz w:val="20"/>
              </w:rPr>
              <w:t>систематизирует их, проводит</w:t>
            </w:r>
            <w:r>
              <w:rPr>
                <w:spacing w:val="-13"/>
                <w:sz w:val="20"/>
              </w:rPr>
              <w:t xml:space="preserve"> </w:t>
            </w:r>
            <w:r>
              <w:rPr>
                <w:sz w:val="20"/>
              </w:rPr>
              <w:t xml:space="preserve">необходимые расчеты, используя </w:t>
            </w:r>
            <w:r>
              <w:rPr>
                <w:spacing w:val="-2"/>
                <w:sz w:val="20"/>
              </w:rPr>
              <w:t>современную</w:t>
            </w:r>
          </w:p>
          <w:p w:rsidR="000664B2" w:rsidRDefault="00CF43C2">
            <w:pPr>
              <w:pStyle w:val="TableParagraph"/>
              <w:ind w:right="276"/>
              <w:rPr>
                <w:sz w:val="20"/>
              </w:rPr>
            </w:pPr>
            <w:r>
              <w:rPr>
                <w:spacing w:val="-2"/>
                <w:sz w:val="20"/>
              </w:rPr>
              <w:t>электронно- вычислительную технику</w:t>
            </w:r>
          </w:p>
        </w:tc>
        <w:tc>
          <w:tcPr>
            <w:tcW w:w="1854" w:type="dxa"/>
          </w:tcPr>
          <w:p w:rsidR="000664B2" w:rsidRDefault="00CF43C2">
            <w:pPr>
              <w:pStyle w:val="TableParagraph"/>
              <w:tabs>
                <w:tab w:val="left" w:pos="1670"/>
              </w:tabs>
              <w:ind w:left="105" w:right="104"/>
              <w:rPr>
                <w:sz w:val="20"/>
              </w:rPr>
            </w:pPr>
            <w:r>
              <w:rPr>
                <w:spacing w:val="-2"/>
                <w:sz w:val="20"/>
              </w:rPr>
              <w:t>Устанавливает причинно</w:t>
            </w:r>
            <w:r>
              <w:rPr>
                <w:sz w:val="20"/>
              </w:rPr>
              <w:tab/>
            </w:r>
            <w:r>
              <w:rPr>
                <w:spacing w:val="-10"/>
                <w:sz w:val="20"/>
              </w:rPr>
              <w:t>-</w:t>
            </w:r>
            <w:r>
              <w:rPr>
                <w:spacing w:val="-2"/>
                <w:sz w:val="20"/>
              </w:rPr>
              <w:t xml:space="preserve"> следственные</w:t>
            </w:r>
            <w:r>
              <w:rPr>
                <w:spacing w:val="40"/>
                <w:sz w:val="20"/>
              </w:rPr>
              <w:t xml:space="preserve"> </w:t>
            </w:r>
            <w:r>
              <w:rPr>
                <w:spacing w:val="-2"/>
                <w:sz w:val="20"/>
              </w:rPr>
              <w:t>связи</w:t>
            </w:r>
          </w:p>
        </w:tc>
        <w:tc>
          <w:tcPr>
            <w:tcW w:w="2464" w:type="dxa"/>
          </w:tcPr>
          <w:p w:rsidR="000664B2" w:rsidRDefault="00CF43C2">
            <w:pPr>
              <w:pStyle w:val="TableParagraph"/>
              <w:tabs>
                <w:tab w:val="left" w:pos="1353"/>
              </w:tabs>
              <w:ind w:left="105" w:right="97"/>
              <w:jc w:val="both"/>
              <w:rPr>
                <w:sz w:val="20"/>
              </w:rPr>
            </w:pPr>
            <w:r>
              <w:rPr>
                <w:sz w:val="20"/>
              </w:rPr>
              <w:t xml:space="preserve">Анализирует постройку, </w:t>
            </w:r>
            <w:r>
              <w:rPr>
                <w:spacing w:val="-2"/>
                <w:sz w:val="20"/>
              </w:rPr>
              <w:t>создаёт</w:t>
            </w:r>
            <w:r>
              <w:rPr>
                <w:sz w:val="20"/>
              </w:rPr>
              <w:tab/>
            </w:r>
            <w:r>
              <w:rPr>
                <w:spacing w:val="-2"/>
                <w:sz w:val="20"/>
              </w:rPr>
              <w:t>интересные</w:t>
            </w:r>
          </w:p>
          <w:p w:rsidR="000664B2" w:rsidRDefault="00CF43C2">
            <w:pPr>
              <w:pStyle w:val="TableParagraph"/>
              <w:tabs>
                <w:tab w:val="left" w:pos="1415"/>
              </w:tabs>
              <w:ind w:left="105" w:right="103"/>
              <w:jc w:val="both"/>
              <w:rPr>
                <w:sz w:val="20"/>
              </w:rPr>
            </w:pPr>
            <w:r>
              <w:rPr>
                <w:spacing w:val="-2"/>
                <w:sz w:val="20"/>
              </w:rPr>
              <w:t>образы,</w:t>
            </w:r>
            <w:r>
              <w:rPr>
                <w:sz w:val="20"/>
              </w:rPr>
              <w:tab/>
            </w:r>
            <w:r>
              <w:rPr>
                <w:spacing w:val="-2"/>
                <w:sz w:val="20"/>
              </w:rPr>
              <w:t xml:space="preserve">постройки, </w:t>
            </w:r>
            <w:r>
              <w:rPr>
                <w:sz w:val="20"/>
              </w:rPr>
              <w:t xml:space="preserve">сооружения с опорой на </w:t>
            </w:r>
            <w:r>
              <w:rPr>
                <w:spacing w:val="-4"/>
                <w:sz w:val="20"/>
              </w:rPr>
              <w:t>опыт</w:t>
            </w:r>
          </w:p>
        </w:tc>
        <w:tc>
          <w:tcPr>
            <w:tcW w:w="2882" w:type="dxa"/>
            <w:vMerge w:val="restart"/>
          </w:tcPr>
          <w:p w:rsidR="000664B2" w:rsidRDefault="00CF43C2">
            <w:pPr>
              <w:pStyle w:val="TableParagraph"/>
              <w:tabs>
                <w:tab w:val="left" w:pos="1914"/>
                <w:tab w:val="left" w:pos="2004"/>
              </w:tabs>
              <w:ind w:left="109" w:right="90"/>
              <w:jc w:val="both"/>
              <w:rPr>
                <w:sz w:val="20"/>
              </w:rPr>
            </w:pPr>
            <w:r>
              <w:rPr>
                <w:spacing w:val="-2"/>
                <w:sz w:val="20"/>
              </w:rPr>
              <w:t>Ребёнок</w:t>
            </w:r>
            <w:r>
              <w:rPr>
                <w:sz w:val="20"/>
              </w:rPr>
              <w:tab/>
            </w:r>
            <w:r>
              <w:rPr>
                <w:spacing w:val="-2"/>
                <w:sz w:val="20"/>
              </w:rPr>
              <w:t xml:space="preserve">проявляет </w:t>
            </w:r>
            <w:r>
              <w:rPr>
                <w:sz w:val="20"/>
              </w:rPr>
              <w:t xml:space="preserve">любознательност ь, задаёт вопросы взрослым и сверстникам, интересуется причинно - следственными </w:t>
            </w:r>
            <w:r>
              <w:rPr>
                <w:spacing w:val="-2"/>
                <w:sz w:val="20"/>
              </w:rPr>
              <w:t>связями,</w:t>
            </w:r>
            <w:r>
              <w:rPr>
                <w:sz w:val="20"/>
              </w:rPr>
              <w:tab/>
            </w:r>
            <w:r>
              <w:rPr>
                <w:sz w:val="20"/>
              </w:rPr>
              <w:tab/>
            </w:r>
            <w:r>
              <w:rPr>
                <w:spacing w:val="-2"/>
                <w:sz w:val="20"/>
              </w:rPr>
              <w:t xml:space="preserve">пытается </w:t>
            </w:r>
            <w:r>
              <w:rPr>
                <w:sz w:val="20"/>
              </w:rPr>
              <w:t>самостоятельно придумывать объяснения</w:t>
            </w:r>
            <w:r>
              <w:rPr>
                <w:spacing w:val="-8"/>
                <w:sz w:val="20"/>
              </w:rPr>
              <w:t xml:space="preserve"> </w:t>
            </w:r>
            <w:r>
              <w:rPr>
                <w:sz w:val="20"/>
              </w:rPr>
              <w:t>явлениям</w:t>
            </w:r>
            <w:r>
              <w:rPr>
                <w:spacing w:val="-5"/>
                <w:sz w:val="20"/>
              </w:rPr>
              <w:t xml:space="preserve"> </w:t>
            </w:r>
            <w:r>
              <w:rPr>
                <w:sz w:val="20"/>
              </w:rPr>
              <w:t>природы и поступкам людей.</w:t>
            </w:r>
          </w:p>
        </w:tc>
      </w:tr>
      <w:tr w:rsidR="000664B2">
        <w:trPr>
          <w:trHeight w:val="1156"/>
        </w:trPr>
        <w:tc>
          <w:tcPr>
            <w:tcW w:w="2233" w:type="dxa"/>
            <w:vMerge/>
            <w:tcBorders>
              <w:top w:val="nil"/>
            </w:tcBorders>
          </w:tcPr>
          <w:p w:rsidR="000664B2" w:rsidRDefault="000664B2">
            <w:pPr>
              <w:rPr>
                <w:sz w:val="2"/>
                <w:szCs w:val="2"/>
              </w:rPr>
            </w:pPr>
          </w:p>
        </w:tc>
        <w:tc>
          <w:tcPr>
            <w:tcW w:w="1854" w:type="dxa"/>
            <w:vMerge w:val="restart"/>
          </w:tcPr>
          <w:p w:rsidR="000664B2" w:rsidRDefault="00CF43C2">
            <w:pPr>
              <w:pStyle w:val="TableParagraph"/>
              <w:tabs>
                <w:tab w:val="left" w:pos="1550"/>
              </w:tabs>
              <w:ind w:left="105" w:right="102"/>
              <w:jc w:val="both"/>
              <w:rPr>
                <w:sz w:val="20"/>
              </w:rPr>
            </w:pPr>
            <w:r>
              <w:rPr>
                <w:sz w:val="20"/>
              </w:rPr>
              <w:t>Выбирает</w:t>
            </w:r>
            <w:r>
              <w:rPr>
                <w:spacing w:val="-13"/>
                <w:sz w:val="20"/>
              </w:rPr>
              <w:t xml:space="preserve"> </w:t>
            </w:r>
            <w:r>
              <w:rPr>
                <w:sz w:val="20"/>
              </w:rPr>
              <w:t xml:space="preserve">способы </w:t>
            </w:r>
            <w:r>
              <w:rPr>
                <w:spacing w:val="-2"/>
                <w:sz w:val="20"/>
              </w:rPr>
              <w:t>действий</w:t>
            </w:r>
            <w:r>
              <w:rPr>
                <w:sz w:val="20"/>
              </w:rPr>
              <w:tab/>
            </w:r>
            <w:r>
              <w:rPr>
                <w:spacing w:val="-6"/>
                <w:sz w:val="20"/>
              </w:rPr>
              <w:t xml:space="preserve">из </w:t>
            </w:r>
            <w:r>
              <w:rPr>
                <w:sz w:val="20"/>
              </w:rPr>
              <w:t xml:space="preserve">усвоенных ранее </w:t>
            </w:r>
            <w:r>
              <w:rPr>
                <w:spacing w:val="-2"/>
                <w:sz w:val="20"/>
              </w:rPr>
              <w:t>способов</w:t>
            </w:r>
          </w:p>
        </w:tc>
        <w:tc>
          <w:tcPr>
            <w:tcW w:w="2464" w:type="dxa"/>
          </w:tcPr>
          <w:p w:rsidR="000664B2" w:rsidRDefault="00CF43C2">
            <w:pPr>
              <w:pStyle w:val="TableParagraph"/>
              <w:tabs>
                <w:tab w:val="left" w:pos="1486"/>
              </w:tabs>
              <w:ind w:left="105" w:right="100"/>
              <w:rPr>
                <w:sz w:val="20"/>
              </w:rPr>
            </w:pPr>
            <w:r>
              <w:rPr>
                <w:spacing w:val="-2"/>
                <w:sz w:val="20"/>
              </w:rPr>
              <w:t>Адекватно</w:t>
            </w:r>
            <w:r>
              <w:rPr>
                <w:sz w:val="20"/>
              </w:rPr>
              <w:tab/>
            </w:r>
            <w:r>
              <w:rPr>
                <w:spacing w:val="-2"/>
                <w:sz w:val="20"/>
              </w:rPr>
              <w:t xml:space="preserve">оценивает </w:t>
            </w:r>
            <w:r>
              <w:rPr>
                <w:sz w:val="20"/>
              </w:rPr>
              <w:t>собственные работы;</w:t>
            </w:r>
          </w:p>
        </w:tc>
        <w:tc>
          <w:tcPr>
            <w:tcW w:w="2882" w:type="dxa"/>
            <w:vMerge/>
            <w:tcBorders>
              <w:top w:val="nil"/>
            </w:tcBorders>
          </w:tcPr>
          <w:p w:rsidR="000664B2" w:rsidRDefault="000664B2">
            <w:pPr>
              <w:rPr>
                <w:sz w:val="2"/>
                <w:szCs w:val="2"/>
              </w:rPr>
            </w:pPr>
          </w:p>
        </w:tc>
      </w:tr>
      <w:tr w:rsidR="000664B2">
        <w:trPr>
          <w:trHeight w:val="1152"/>
        </w:trPr>
        <w:tc>
          <w:tcPr>
            <w:tcW w:w="2233" w:type="dxa"/>
            <w:vMerge/>
            <w:tcBorders>
              <w:top w:val="nil"/>
            </w:tcBorders>
          </w:tcPr>
          <w:p w:rsidR="000664B2" w:rsidRDefault="000664B2">
            <w:pPr>
              <w:rPr>
                <w:sz w:val="2"/>
                <w:szCs w:val="2"/>
              </w:rPr>
            </w:pPr>
          </w:p>
        </w:tc>
        <w:tc>
          <w:tcPr>
            <w:tcW w:w="1854" w:type="dxa"/>
            <w:vMerge/>
            <w:tcBorders>
              <w:top w:val="nil"/>
            </w:tcBorders>
          </w:tcPr>
          <w:p w:rsidR="000664B2" w:rsidRDefault="000664B2">
            <w:pPr>
              <w:rPr>
                <w:sz w:val="2"/>
                <w:szCs w:val="2"/>
              </w:rPr>
            </w:pPr>
          </w:p>
        </w:tc>
        <w:tc>
          <w:tcPr>
            <w:tcW w:w="2464" w:type="dxa"/>
          </w:tcPr>
          <w:p w:rsidR="000664B2" w:rsidRDefault="00CF43C2">
            <w:pPr>
              <w:pStyle w:val="TableParagraph"/>
              <w:tabs>
                <w:tab w:val="left" w:pos="1876"/>
              </w:tabs>
              <w:ind w:left="105" w:right="96"/>
              <w:jc w:val="both"/>
              <w:rPr>
                <w:sz w:val="20"/>
              </w:rPr>
            </w:pPr>
            <w:r>
              <w:rPr>
                <w:sz w:val="20"/>
              </w:rPr>
              <w:t xml:space="preserve">В процессе выполнения </w:t>
            </w:r>
            <w:r>
              <w:rPr>
                <w:spacing w:val="-2"/>
                <w:sz w:val="20"/>
              </w:rPr>
              <w:t>коллективных</w:t>
            </w:r>
            <w:r>
              <w:rPr>
                <w:sz w:val="20"/>
              </w:rPr>
              <w:tab/>
            </w:r>
            <w:r>
              <w:rPr>
                <w:spacing w:val="-4"/>
                <w:sz w:val="20"/>
              </w:rPr>
              <w:t xml:space="preserve">работ </w:t>
            </w:r>
            <w:r>
              <w:rPr>
                <w:sz w:val="20"/>
              </w:rPr>
              <w:t>охотно и плодотворно сотрудничает</w:t>
            </w:r>
            <w:r>
              <w:rPr>
                <w:spacing w:val="57"/>
                <w:w w:val="150"/>
                <w:sz w:val="20"/>
              </w:rPr>
              <w:t xml:space="preserve"> </w:t>
            </w:r>
            <w:r>
              <w:rPr>
                <w:sz w:val="20"/>
              </w:rPr>
              <w:t>с</w:t>
            </w:r>
            <w:r>
              <w:rPr>
                <w:spacing w:val="57"/>
                <w:w w:val="150"/>
                <w:sz w:val="20"/>
              </w:rPr>
              <w:t xml:space="preserve"> </w:t>
            </w:r>
            <w:r>
              <w:rPr>
                <w:spacing w:val="-2"/>
                <w:sz w:val="20"/>
              </w:rPr>
              <w:t>другими</w:t>
            </w:r>
          </w:p>
          <w:p w:rsidR="000664B2" w:rsidRDefault="00CF43C2">
            <w:pPr>
              <w:pStyle w:val="TableParagraph"/>
              <w:spacing w:line="215" w:lineRule="exact"/>
              <w:ind w:left="105"/>
              <w:rPr>
                <w:sz w:val="20"/>
              </w:rPr>
            </w:pPr>
            <w:r>
              <w:rPr>
                <w:spacing w:val="-2"/>
                <w:sz w:val="20"/>
              </w:rPr>
              <w:t>детьми</w:t>
            </w:r>
          </w:p>
        </w:tc>
        <w:tc>
          <w:tcPr>
            <w:tcW w:w="2882" w:type="dxa"/>
            <w:vMerge/>
            <w:tcBorders>
              <w:top w:val="nil"/>
            </w:tcBorders>
          </w:tcPr>
          <w:p w:rsidR="000664B2" w:rsidRDefault="000664B2">
            <w:pPr>
              <w:rPr>
                <w:sz w:val="2"/>
                <w:szCs w:val="2"/>
              </w:rPr>
            </w:pPr>
          </w:p>
        </w:tc>
      </w:tr>
      <w:tr w:rsidR="000664B2">
        <w:trPr>
          <w:trHeight w:val="1838"/>
        </w:trPr>
        <w:tc>
          <w:tcPr>
            <w:tcW w:w="2233" w:type="dxa"/>
            <w:vMerge w:val="restart"/>
          </w:tcPr>
          <w:p w:rsidR="000664B2" w:rsidRDefault="00CF43C2">
            <w:pPr>
              <w:pStyle w:val="TableParagraph"/>
              <w:tabs>
                <w:tab w:val="left" w:pos="479"/>
                <w:tab w:val="left" w:pos="834"/>
                <w:tab w:val="left" w:pos="1410"/>
                <w:tab w:val="left" w:pos="1914"/>
              </w:tabs>
              <w:ind w:right="93"/>
              <w:rPr>
                <w:sz w:val="20"/>
              </w:rPr>
            </w:pPr>
            <w:r>
              <w:rPr>
                <w:spacing w:val="-2"/>
                <w:sz w:val="20"/>
              </w:rPr>
              <w:t>Составляет</w:t>
            </w:r>
            <w:r>
              <w:rPr>
                <w:sz w:val="20"/>
              </w:rPr>
              <w:tab/>
            </w:r>
            <w:r>
              <w:rPr>
                <w:spacing w:val="-2"/>
                <w:sz w:val="20"/>
              </w:rPr>
              <w:t xml:space="preserve">графики </w:t>
            </w:r>
            <w:r>
              <w:rPr>
                <w:sz w:val="20"/>
              </w:rPr>
              <w:t>работ,</w:t>
            </w:r>
            <w:r>
              <w:rPr>
                <w:spacing w:val="40"/>
                <w:sz w:val="20"/>
              </w:rPr>
              <w:t xml:space="preserve"> </w:t>
            </w:r>
            <w:r>
              <w:rPr>
                <w:sz w:val="20"/>
              </w:rPr>
              <w:t>заказы,</w:t>
            </w:r>
            <w:r>
              <w:rPr>
                <w:spacing w:val="40"/>
                <w:sz w:val="20"/>
              </w:rPr>
              <w:t xml:space="preserve"> </w:t>
            </w:r>
            <w:r>
              <w:rPr>
                <w:sz w:val="20"/>
              </w:rPr>
              <w:t xml:space="preserve">заявки, </w:t>
            </w:r>
            <w:r>
              <w:rPr>
                <w:spacing w:val="-2"/>
                <w:sz w:val="20"/>
              </w:rPr>
              <w:t>инструкции, пояснительные</w:t>
            </w:r>
            <w:r>
              <w:rPr>
                <w:spacing w:val="40"/>
                <w:sz w:val="20"/>
              </w:rPr>
              <w:t xml:space="preserve"> </w:t>
            </w:r>
            <w:r>
              <w:rPr>
                <w:sz w:val="20"/>
              </w:rPr>
              <w:t>записки,</w:t>
            </w:r>
            <w:r>
              <w:rPr>
                <w:spacing w:val="30"/>
                <w:sz w:val="20"/>
              </w:rPr>
              <w:t xml:space="preserve"> </w:t>
            </w:r>
            <w:r>
              <w:rPr>
                <w:sz w:val="20"/>
              </w:rPr>
              <w:t>карты,</w:t>
            </w:r>
            <w:r>
              <w:rPr>
                <w:spacing w:val="27"/>
                <w:sz w:val="20"/>
              </w:rPr>
              <w:t xml:space="preserve"> </w:t>
            </w:r>
            <w:r>
              <w:rPr>
                <w:sz w:val="20"/>
              </w:rPr>
              <w:t>схемы и</w:t>
            </w:r>
            <w:r>
              <w:rPr>
                <w:spacing w:val="12"/>
                <w:sz w:val="20"/>
              </w:rPr>
              <w:t xml:space="preserve"> </w:t>
            </w:r>
            <w:r>
              <w:rPr>
                <w:sz w:val="20"/>
              </w:rPr>
              <w:t>другую</w:t>
            </w:r>
            <w:r>
              <w:rPr>
                <w:spacing w:val="12"/>
                <w:sz w:val="20"/>
              </w:rPr>
              <w:t xml:space="preserve"> </w:t>
            </w:r>
            <w:r>
              <w:rPr>
                <w:sz w:val="20"/>
              </w:rPr>
              <w:t>техническую документацию,</w:t>
            </w:r>
            <w:r>
              <w:rPr>
                <w:spacing w:val="-10"/>
                <w:sz w:val="20"/>
              </w:rPr>
              <w:t xml:space="preserve"> </w:t>
            </w:r>
            <w:r>
              <w:rPr>
                <w:sz w:val="20"/>
              </w:rPr>
              <w:t>а</w:t>
            </w:r>
            <w:r>
              <w:rPr>
                <w:spacing w:val="-11"/>
                <w:sz w:val="20"/>
              </w:rPr>
              <w:t xml:space="preserve"> </w:t>
            </w:r>
            <w:r>
              <w:rPr>
                <w:sz w:val="20"/>
              </w:rPr>
              <w:t xml:space="preserve">также </w:t>
            </w:r>
            <w:r>
              <w:rPr>
                <w:spacing w:val="-2"/>
                <w:sz w:val="20"/>
              </w:rPr>
              <w:t>установленную отчётность</w:t>
            </w:r>
            <w:r>
              <w:rPr>
                <w:sz w:val="20"/>
              </w:rPr>
              <w:tab/>
            </w:r>
            <w:r>
              <w:rPr>
                <w:sz w:val="20"/>
              </w:rPr>
              <w:tab/>
            </w:r>
            <w:r>
              <w:rPr>
                <w:spacing w:val="-6"/>
                <w:sz w:val="20"/>
              </w:rPr>
              <w:t xml:space="preserve">по </w:t>
            </w:r>
            <w:r>
              <w:rPr>
                <w:sz w:val="20"/>
              </w:rPr>
              <w:t>утвержденным</w:t>
            </w:r>
            <w:r>
              <w:rPr>
                <w:spacing w:val="-2"/>
                <w:sz w:val="20"/>
              </w:rPr>
              <w:t xml:space="preserve"> </w:t>
            </w:r>
            <w:r>
              <w:rPr>
                <w:sz w:val="20"/>
              </w:rPr>
              <w:t xml:space="preserve">формам </w:t>
            </w:r>
            <w:r>
              <w:rPr>
                <w:spacing w:val="-10"/>
                <w:sz w:val="20"/>
              </w:rPr>
              <w:t>и</w:t>
            </w:r>
            <w:r>
              <w:rPr>
                <w:sz w:val="20"/>
              </w:rPr>
              <w:tab/>
            </w:r>
            <w:r>
              <w:rPr>
                <w:spacing w:val="-10"/>
                <w:sz w:val="20"/>
              </w:rPr>
              <w:t>в</w:t>
            </w:r>
            <w:r>
              <w:rPr>
                <w:sz w:val="20"/>
              </w:rPr>
              <w:tab/>
            </w:r>
            <w:r>
              <w:rPr>
                <w:spacing w:val="-2"/>
                <w:sz w:val="20"/>
              </w:rPr>
              <w:t>установленные сроки</w:t>
            </w:r>
          </w:p>
        </w:tc>
        <w:tc>
          <w:tcPr>
            <w:tcW w:w="1854" w:type="dxa"/>
            <w:vMerge w:val="restart"/>
          </w:tcPr>
          <w:p w:rsidR="000664B2" w:rsidRDefault="00CF43C2">
            <w:pPr>
              <w:pStyle w:val="TableParagraph"/>
              <w:ind w:left="105" w:right="497"/>
              <w:rPr>
                <w:sz w:val="20"/>
              </w:rPr>
            </w:pPr>
            <w:r>
              <w:rPr>
                <w:spacing w:val="-2"/>
                <w:sz w:val="20"/>
              </w:rPr>
              <w:t>Разрабатывает простейшие карты-схемы, графики, алгоритмы</w:t>
            </w:r>
          </w:p>
          <w:p w:rsidR="000664B2" w:rsidRDefault="00CF43C2">
            <w:pPr>
              <w:pStyle w:val="TableParagraph"/>
              <w:ind w:left="105" w:right="103"/>
              <w:jc w:val="both"/>
              <w:rPr>
                <w:sz w:val="20"/>
              </w:rPr>
            </w:pPr>
            <w:r>
              <w:rPr>
                <w:sz w:val="20"/>
              </w:rPr>
              <w:t xml:space="preserve">действий, заносит их в инженерную </w:t>
            </w:r>
            <w:r>
              <w:rPr>
                <w:spacing w:val="-2"/>
                <w:sz w:val="20"/>
              </w:rPr>
              <w:t>книгу.</w:t>
            </w:r>
          </w:p>
        </w:tc>
        <w:tc>
          <w:tcPr>
            <w:tcW w:w="2464" w:type="dxa"/>
          </w:tcPr>
          <w:p w:rsidR="000664B2" w:rsidRDefault="00CF43C2">
            <w:pPr>
              <w:pStyle w:val="TableParagraph"/>
              <w:tabs>
                <w:tab w:val="left" w:pos="2145"/>
              </w:tabs>
              <w:spacing w:line="237" w:lineRule="auto"/>
              <w:ind w:left="105" w:right="95"/>
              <w:rPr>
                <w:sz w:val="20"/>
              </w:rPr>
            </w:pPr>
            <w:r>
              <w:rPr>
                <w:spacing w:val="-2"/>
                <w:sz w:val="20"/>
              </w:rPr>
              <w:t>Распределяет конструктивномодельную деятельность</w:t>
            </w:r>
            <w:r>
              <w:rPr>
                <w:sz w:val="20"/>
              </w:rPr>
              <w:tab/>
            </w:r>
            <w:r>
              <w:rPr>
                <w:spacing w:val="-6"/>
                <w:sz w:val="20"/>
              </w:rPr>
              <w:t xml:space="preserve">по </w:t>
            </w:r>
            <w:r>
              <w:rPr>
                <w:spacing w:val="-2"/>
                <w:sz w:val="20"/>
              </w:rPr>
              <w:t>технологическим</w:t>
            </w:r>
          </w:p>
          <w:p w:rsidR="000664B2" w:rsidRDefault="00CF43C2">
            <w:pPr>
              <w:pStyle w:val="TableParagraph"/>
              <w:spacing w:before="1"/>
              <w:ind w:left="105" w:right="95"/>
              <w:jc w:val="both"/>
              <w:rPr>
                <w:sz w:val="20"/>
              </w:rPr>
            </w:pPr>
            <w:r>
              <w:rPr>
                <w:sz w:val="20"/>
              </w:rPr>
              <w:t>операциям, оформляет этапы работы в виде</w:t>
            </w:r>
            <w:r>
              <w:rPr>
                <w:spacing w:val="40"/>
                <w:sz w:val="20"/>
              </w:rPr>
              <w:t xml:space="preserve"> </w:t>
            </w:r>
            <w:r>
              <w:rPr>
                <w:sz w:val="20"/>
              </w:rPr>
              <w:t>схем,</w:t>
            </w:r>
            <w:r>
              <w:rPr>
                <w:spacing w:val="7"/>
                <w:sz w:val="20"/>
              </w:rPr>
              <w:t xml:space="preserve"> </w:t>
            </w:r>
            <w:r>
              <w:rPr>
                <w:sz w:val="20"/>
              </w:rPr>
              <w:t>рисунков,</w:t>
            </w:r>
            <w:r>
              <w:rPr>
                <w:spacing w:val="8"/>
                <w:sz w:val="20"/>
              </w:rPr>
              <w:t xml:space="preserve"> </w:t>
            </w:r>
            <w:r>
              <w:rPr>
                <w:spacing w:val="-2"/>
                <w:sz w:val="20"/>
              </w:rPr>
              <w:t>условных</w:t>
            </w:r>
          </w:p>
          <w:p w:rsidR="000664B2" w:rsidRDefault="00CF43C2">
            <w:pPr>
              <w:pStyle w:val="TableParagraph"/>
              <w:spacing w:before="2" w:line="215" w:lineRule="exact"/>
              <w:ind w:left="105"/>
              <w:rPr>
                <w:sz w:val="20"/>
              </w:rPr>
            </w:pPr>
            <w:r>
              <w:rPr>
                <w:spacing w:val="-2"/>
                <w:sz w:val="20"/>
              </w:rPr>
              <w:t>обозначений</w:t>
            </w:r>
          </w:p>
        </w:tc>
        <w:tc>
          <w:tcPr>
            <w:tcW w:w="2882" w:type="dxa"/>
            <w:vMerge w:val="restart"/>
          </w:tcPr>
          <w:p w:rsidR="000664B2" w:rsidRDefault="00CF43C2">
            <w:pPr>
              <w:pStyle w:val="TableParagraph"/>
              <w:tabs>
                <w:tab w:val="left" w:pos="2383"/>
              </w:tabs>
              <w:spacing w:line="237" w:lineRule="auto"/>
              <w:ind w:left="109" w:right="96"/>
              <w:jc w:val="both"/>
              <w:rPr>
                <w:sz w:val="20"/>
              </w:rPr>
            </w:pPr>
            <w:r>
              <w:rPr>
                <w:sz w:val="20"/>
              </w:rPr>
              <w:t xml:space="preserve">У ребёнка развита крупная и мелкая моторика; может </w:t>
            </w:r>
            <w:r>
              <w:rPr>
                <w:spacing w:val="-2"/>
                <w:sz w:val="20"/>
              </w:rPr>
              <w:t>контролировать</w:t>
            </w:r>
            <w:r>
              <w:rPr>
                <w:sz w:val="20"/>
              </w:rPr>
              <w:tab/>
            </w:r>
            <w:r>
              <w:rPr>
                <w:spacing w:val="-4"/>
                <w:sz w:val="20"/>
              </w:rPr>
              <w:t xml:space="preserve">свои </w:t>
            </w:r>
            <w:r>
              <w:rPr>
                <w:sz w:val="20"/>
              </w:rPr>
              <w:t>движения и управлять ими</w:t>
            </w:r>
          </w:p>
        </w:tc>
      </w:tr>
      <w:tr w:rsidR="000664B2">
        <w:trPr>
          <w:trHeight w:val="810"/>
        </w:trPr>
        <w:tc>
          <w:tcPr>
            <w:tcW w:w="2233" w:type="dxa"/>
            <w:vMerge/>
            <w:tcBorders>
              <w:top w:val="nil"/>
            </w:tcBorders>
          </w:tcPr>
          <w:p w:rsidR="000664B2" w:rsidRDefault="000664B2">
            <w:pPr>
              <w:rPr>
                <w:sz w:val="2"/>
                <w:szCs w:val="2"/>
              </w:rPr>
            </w:pPr>
          </w:p>
        </w:tc>
        <w:tc>
          <w:tcPr>
            <w:tcW w:w="1854" w:type="dxa"/>
            <w:vMerge/>
            <w:tcBorders>
              <w:top w:val="nil"/>
            </w:tcBorders>
          </w:tcPr>
          <w:p w:rsidR="000664B2" w:rsidRDefault="000664B2">
            <w:pPr>
              <w:rPr>
                <w:sz w:val="2"/>
                <w:szCs w:val="2"/>
              </w:rPr>
            </w:pPr>
          </w:p>
        </w:tc>
        <w:tc>
          <w:tcPr>
            <w:tcW w:w="2464" w:type="dxa"/>
          </w:tcPr>
          <w:p w:rsidR="000664B2" w:rsidRDefault="00CF43C2">
            <w:pPr>
              <w:pStyle w:val="TableParagraph"/>
              <w:tabs>
                <w:tab w:val="left" w:pos="1679"/>
              </w:tabs>
              <w:ind w:left="105" w:right="97"/>
              <w:jc w:val="both"/>
              <w:rPr>
                <w:sz w:val="20"/>
              </w:rPr>
            </w:pPr>
            <w:r>
              <w:rPr>
                <w:spacing w:val="-2"/>
                <w:sz w:val="20"/>
              </w:rPr>
              <w:t>Отбирает</w:t>
            </w:r>
            <w:r>
              <w:rPr>
                <w:sz w:val="20"/>
              </w:rPr>
              <w:tab/>
            </w:r>
            <w:r>
              <w:rPr>
                <w:spacing w:val="-2"/>
                <w:sz w:val="20"/>
              </w:rPr>
              <w:t xml:space="preserve">нужные </w:t>
            </w:r>
            <w:r>
              <w:rPr>
                <w:sz w:val="20"/>
              </w:rPr>
              <w:t>инструменты для работы по каждой операции.</w:t>
            </w:r>
          </w:p>
        </w:tc>
        <w:tc>
          <w:tcPr>
            <w:tcW w:w="2882" w:type="dxa"/>
            <w:vMerge/>
            <w:tcBorders>
              <w:top w:val="nil"/>
            </w:tcBorders>
          </w:tcPr>
          <w:p w:rsidR="000664B2" w:rsidRDefault="000664B2">
            <w:pPr>
              <w:rPr>
                <w:sz w:val="2"/>
                <w:szCs w:val="2"/>
              </w:rPr>
            </w:pPr>
          </w:p>
        </w:tc>
      </w:tr>
      <w:tr w:rsidR="000664B2">
        <w:trPr>
          <w:trHeight w:val="690"/>
        </w:trPr>
        <w:tc>
          <w:tcPr>
            <w:tcW w:w="2233" w:type="dxa"/>
            <w:vMerge/>
            <w:tcBorders>
              <w:top w:val="nil"/>
            </w:tcBorders>
          </w:tcPr>
          <w:p w:rsidR="000664B2" w:rsidRDefault="000664B2">
            <w:pPr>
              <w:rPr>
                <w:sz w:val="2"/>
                <w:szCs w:val="2"/>
              </w:rPr>
            </w:pPr>
          </w:p>
        </w:tc>
        <w:tc>
          <w:tcPr>
            <w:tcW w:w="1854" w:type="dxa"/>
            <w:vMerge/>
            <w:tcBorders>
              <w:top w:val="nil"/>
            </w:tcBorders>
          </w:tcPr>
          <w:p w:rsidR="000664B2" w:rsidRDefault="000664B2">
            <w:pPr>
              <w:rPr>
                <w:sz w:val="2"/>
                <w:szCs w:val="2"/>
              </w:rPr>
            </w:pPr>
          </w:p>
        </w:tc>
        <w:tc>
          <w:tcPr>
            <w:tcW w:w="2464" w:type="dxa"/>
          </w:tcPr>
          <w:p w:rsidR="000664B2" w:rsidRDefault="00CF43C2">
            <w:pPr>
              <w:pStyle w:val="TableParagraph"/>
              <w:spacing w:line="225" w:lineRule="exact"/>
              <w:ind w:left="105"/>
              <w:rPr>
                <w:sz w:val="20"/>
              </w:rPr>
            </w:pPr>
            <w:r>
              <w:rPr>
                <w:sz w:val="20"/>
              </w:rPr>
              <w:t>Пользуется</w:t>
            </w:r>
            <w:r>
              <w:rPr>
                <w:spacing w:val="42"/>
                <w:sz w:val="20"/>
              </w:rPr>
              <w:t xml:space="preserve">  </w:t>
            </w:r>
            <w:r>
              <w:rPr>
                <w:spacing w:val="-2"/>
                <w:sz w:val="20"/>
              </w:rPr>
              <w:t>чертежными</w:t>
            </w:r>
          </w:p>
          <w:p w:rsidR="000664B2" w:rsidRDefault="00CF43C2">
            <w:pPr>
              <w:pStyle w:val="TableParagraph"/>
              <w:tabs>
                <w:tab w:val="left" w:pos="2250"/>
              </w:tabs>
              <w:spacing w:line="230" w:lineRule="atLeast"/>
              <w:ind w:left="105" w:right="93"/>
              <w:rPr>
                <w:sz w:val="20"/>
              </w:rPr>
            </w:pPr>
            <w:r>
              <w:rPr>
                <w:spacing w:val="-2"/>
                <w:sz w:val="20"/>
              </w:rPr>
              <w:t>инструментами</w:t>
            </w:r>
            <w:r>
              <w:rPr>
                <w:sz w:val="20"/>
              </w:rPr>
              <w:tab/>
            </w:r>
            <w:r>
              <w:rPr>
                <w:spacing w:val="-10"/>
                <w:sz w:val="20"/>
              </w:rPr>
              <w:t>и</w:t>
            </w:r>
            <w:r>
              <w:rPr>
                <w:spacing w:val="-2"/>
                <w:sz w:val="20"/>
              </w:rPr>
              <w:t xml:space="preserve"> принадлежностями</w:t>
            </w:r>
          </w:p>
        </w:tc>
        <w:tc>
          <w:tcPr>
            <w:tcW w:w="2882" w:type="dxa"/>
            <w:vMerge/>
            <w:tcBorders>
              <w:top w:val="nil"/>
            </w:tcBorders>
          </w:tcPr>
          <w:p w:rsidR="000664B2" w:rsidRDefault="000664B2">
            <w:pPr>
              <w:rPr>
                <w:sz w:val="2"/>
                <w:szCs w:val="2"/>
              </w:rPr>
            </w:pPr>
          </w:p>
        </w:tc>
      </w:tr>
      <w:tr w:rsidR="000664B2">
        <w:trPr>
          <w:trHeight w:val="1785"/>
        </w:trPr>
        <w:tc>
          <w:tcPr>
            <w:tcW w:w="2233" w:type="dxa"/>
          </w:tcPr>
          <w:p w:rsidR="000664B2" w:rsidRDefault="00CF43C2">
            <w:pPr>
              <w:pStyle w:val="TableParagraph"/>
              <w:tabs>
                <w:tab w:val="left" w:pos="1151"/>
                <w:tab w:val="left" w:pos="2015"/>
              </w:tabs>
              <w:ind w:right="97"/>
              <w:rPr>
                <w:sz w:val="20"/>
              </w:rPr>
            </w:pPr>
            <w:r>
              <w:rPr>
                <w:spacing w:val="-2"/>
                <w:sz w:val="20"/>
              </w:rPr>
              <w:t>Оказывает методическую</w:t>
            </w:r>
            <w:r>
              <w:rPr>
                <w:sz w:val="20"/>
              </w:rPr>
              <w:tab/>
            </w:r>
            <w:r>
              <w:rPr>
                <w:spacing w:val="-10"/>
                <w:sz w:val="20"/>
              </w:rPr>
              <w:t>и</w:t>
            </w:r>
            <w:r>
              <w:rPr>
                <w:sz w:val="20"/>
              </w:rPr>
              <w:t xml:space="preserve"> практическую</w:t>
            </w:r>
            <w:r>
              <w:rPr>
                <w:spacing w:val="34"/>
                <w:sz w:val="20"/>
              </w:rPr>
              <w:t xml:space="preserve"> </w:t>
            </w:r>
            <w:r>
              <w:rPr>
                <w:sz w:val="20"/>
              </w:rPr>
              <w:t xml:space="preserve">помощь </w:t>
            </w:r>
            <w:r>
              <w:rPr>
                <w:spacing w:val="-4"/>
                <w:sz w:val="20"/>
              </w:rPr>
              <w:t>при</w:t>
            </w:r>
            <w:r>
              <w:rPr>
                <w:sz w:val="20"/>
              </w:rPr>
              <w:tab/>
            </w:r>
            <w:r>
              <w:rPr>
                <w:spacing w:val="-2"/>
                <w:sz w:val="20"/>
              </w:rPr>
              <w:t xml:space="preserve">реализации </w:t>
            </w:r>
            <w:r>
              <w:rPr>
                <w:sz w:val="20"/>
              </w:rPr>
              <w:t>проектов</w:t>
            </w:r>
            <w:r>
              <w:rPr>
                <w:spacing w:val="40"/>
                <w:sz w:val="20"/>
              </w:rPr>
              <w:t xml:space="preserve"> </w:t>
            </w:r>
            <w:r>
              <w:rPr>
                <w:sz w:val="20"/>
              </w:rPr>
              <w:t>и</w:t>
            </w:r>
            <w:r>
              <w:rPr>
                <w:spacing w:val="40"/>
                <w:sz w:val="20"/>
              </w:rPr>
              <w:t xml:space="preserve"> </w:t>
            </w:r>
            <w:r>
              <w:rPr>
                <w:sz w:val="20"/>
              </w:rPr>
              <w:t>программ, планов и договоров</w:t>
            </w:r>
          </w:p>
        </w:tc>
        <w:tc>
          <w:tcPr>
            <w:tcW w:w="1854" w:type="dxa"/>
          </w:tcPr>
          <w:p w:rsidR="000664B2" w:rsidRDefault="00CF43C2">
            <w:pPr>
              <w:pStyle w:val="TableParagraph"/>
              <w:tabs>
                <w:tab w:val="left" w:pos="1650"/>
              </w:tabs>
              <w:ind w:left="105" w:right="101"/>
              <w:rPr>
                <w:sz w:val="20"/>
              </w:rPr>
            </w:pPr>
            <w:r>
              <w:rPr>
                <w:spacing w:val="-2"/>
                <w:sz w:val="20"/>
              </w:rPr>
              <w:t>Сотрудничает</w:t>
            </w:r>
            <w:r>
              <w:rPr>
                <w:sz w:val="20"/>
              </w:rPr>
              <w:tab/>
            </w:r>
            <w:r>
              <w:rPr>
                <w:spacing w:val="-10"/>
                <w:sz w:val="20"/>
              </w:rPr>
              <w:t>с</w:t>
            </w:r>
            <w:r>
              <w:rPr>
                <w:sz w:val="20"/>
              </w:rPr>
              <w:t xml:space="preserve"> другими</w:t>
            </w:r>
            <w:r>
              <w:rPr>
                <w:spacing w:val="38"/>
                <w:sz w:val="20"/>
              </w:rPr>
              <w:t xml:space="preserve"> </w:t>
            </w:r>
            <w:r>
              <w:rPr>
                <w:sz w:val="20"/>
              </w:rPr>
              <w:t>детьми</w:t>
            </w:r>
            <w:r>
              <w:rPr>
                <w:spacing w:val="38"/>
                <w:sz w:val="20"/>
              </w:rPr>
              <w:t xml:space="preserve"> </w:t>
            </w:r>
            <w:r>
              <w:rPr>
                <w:sz w:val="20"/>
              </w:rPr>
              <w:t xml:space="preserve">в </w:t>
            </w:r>
            <w:r>
              <w:rPr>
                <w:spacing w:val="-2"/>
                <w:sz w:val="20"/>
              </w:rPr>
              <w:t>процессе выполнения</w:t>
            </w:r>
          </w:p>
          <w:p w:rsidR="000664B2" w:rsidRDefault="00CF43C2">
            <w:pPr>
              <w:pStyle w:val="TableParagraph"/>
              <w:ind w:left="105" w:right="189"/>
              <w:rPr>
                <w:sz w:val="20"/>
              </w:rPr>
            </w:pPr>
            <w:r>
              <w:rPr>
                <w:spacing w:val="-2"/>
                <w:sz w:val="20"/>
              </w:rPr>
              <w:t xml:space="preserve">коллективных </w:t>
            </w:r>
            <w:r>
              <w:rPr>
                <w:sz w:val="20"/>
              </w:rPr>
              <w:t>творческих</w:t>
            </w:r>
            <w:r>
              <w:rPr>
                <w:spacing w:val="-13"/>
                <w:sz w:val="20"/>
              </w:rPr>
              <w:t xml:space="preserve"> </w:t>
            </w:r>
            <w:r>
              <w:rPr>
                <w:sz w:val="20"/>
              </w:rPr>
              <w:t>работ.</w:t>
            </w:r>
          </w:p>
        </w:tc>
        <w:tc>
          <w:tcPr>
            <w:tcW w:w="2464" w:type="dxa"/>
          </w:tcPr>
          <w:p w:rsidR="000664B2" w:rsidRDefault="00CF43C2">
            <w:pPr>
              <w:pStyle w:val="TableParagraph"/>
              <w:tabs>
                <w:tab w:val="left" w:pos="1049"/>
                <w:tab w:val="left" w:pos="1136"/>
                <w:tab w:val="left" w:pos="1501"/>
                <w:tab w:val="left" w:pos="2254"/>
              </w:tabs>
              <w:ind w:left="105" w:right="99"/>
              <w:rPr>
                <w:sz w:val="20"/>
              </w:rPr>
            </w:pPr>
            <w:r>
              <w:rPr>
                <w:spacing w:val="-2"/>
                <w:sz w:val="20"/>
              </w:rPr>
              <w:t>Активно</w:t>
            </w:r>
            <w:r>
              <w:rPr>
                <w:sz w:val="20"/>
              </w:rPr>
              <w:tab/>
            </w:r>
            <w:r>
              <w:rPr>
                <w:sz w:val="20"/>
              </w:rPr>
              <w:tab/>
            </w:r>
            <w:r>
              <w:rPr>
                <w:spacing w:val="-2"/>
                <w:sz w:val="20"/>
              </w:rPr>
              <w:t>участвует</w:t>
            </w:r>
            <w:r>
              <w:rPr>
                <w:sz w:val="20"/>
              </w:rPr>
              <w:tab/>
            </w:r>
            <w:r>
              <w:rPr>
                <w:spacing w:val="-10"/>
                <w:sz w:val="20"/>
              </w:rPr>
              <w:t>в</w:t>
            </w:r>
            <w:r>
              <w:rPr>
                <w:sz w:val="20"/>
              </w:rPr>
              <w:t xml:space="preserve"> совместном</w:t>
            </w:r>
            <w:r>
              <w:rPr>
                <w:spacing w:val="40"/>
                <w:sz w:val="20"/>
              </w:rPr>
              <w:t xml:space="preserve"> </w:t>
            </w:r>
            <w:r>
              <w:rPr>
                <w:sz w:val="20"/>
              </w:rPr>
              <w:t>со</w:t>
            </w:r>
            <w:r>
              <w:rPr>
                <w:spacing w:val="40"/>
                <w:sz w:val="20"/>
              </w:rPr>
              <w:t xml:space="preserve"> </w:t>
            </w:r>
            <w:r>
              <w:rPr>
                <w:sz w:val="20"/>
              </w:rPr>
              <w:t>взрослым и</w:t>
            </w:r>
            <w:r>
              <w:rPr>
                <w:spacing w:val="80"/>
                <w:sz w:val="20"/>
              </w:rPr>
              <w:t xml:space="preserve"> </w:t>
            </w:r>
            <w:r>
              <w:rPr>
                <w:sz w:val="20"/>
              </w:rPr>
              <w:t>детьми</w:t>
            </w:r>
            <w:r>
              <w:rPr>
                <w:spacing w:val="80"/>
                <w:sz w:val="20"/>
              </w:rPr>
              <w:t xml:space="preserve"> </w:t>
            </w:r>
            <w:r>
              <w:rPr>
                <w:sz w:val="20"/>
              </w:rPr>
              <w:t>коллективном техническом</w:t>
            </w:r>
            <w:r>
              <w:rPr>
                <w:spacing w:val="80"/>
                <w:sz w:val="20"/>
              </w:rPr>
              <w:t xml:space="preserve"> </w:t>
            </w:r>
            <w:r>
              <w:rPr>
                <w:sz w:val="20"/>
              </w:rPr>
              <w:t xml:space="preserve">творчестве, </w:t>
            </w:r>
            <w:r>
              <w:rPr>
                <w:spacing w:val="-2"/>
                <w:sz w:val="20"/>
              </w:rPr>
              <w:t>наряду</w:t>
            </w:r>
            <w:r>
              <w:rPr>
                <w:sz w:val="20"/>
              </w:rPr>
              <w:tab/>
            </w:r>
            <w:r>
              <w:rPr>
                <w:spacing w:val="-10"/>
                <w:sz w:val="20"/>
              </w:rPr>
              <w:t>с</w:t>
            </w:r>
            <w:r>
              <w:rPr>
                <w:sz w:val="20"/>
              </w:rPr>
              <w:tab/>
            </w:r>
            <w:r>
              <w:rPr>
                <w:sz w:val="20"/>
              </w:rPr>
              <w:tab/>
            </w:r>
            <w:r>
              <w:rPr>
                <w:spacing w:val="-2"/>
                <w:sz w:val="20"/>
              </w:rPr>
              <w:t>успешной индивидуальной деятельностью.</w:t>
            </w:r>
          </w:p>
        </w:tc>
        <w:tc>
          <w:tcPr>
            <w:tcW w:w="2882" w:type="dxa"/>
          </w:tcPr>
          <w:p w:rsidR="000664B2" w:rsidRDefault="00CF43C2">
            <w:pPr>
              <w:pStyle w:val="TableParagraph"/>
              <w:tabs>
                <w:tab w:val="left" w:pos="1592"/>
              </w:tabs>
              <w:ind w:left="109" w:right="93"/>
              <w:jc w:val="both"/>
              <w:rPr>
                <w:sz w:val="20"/>
              </w:rPr>
            </w:pPr>
            <w:r>
              <w:rPr>
                <w:sz w:val="20"/>
              </w:rPr>
              <w:t xml:space="preserve">Способен договариваться, учитывать интересы и чувства </w:t>
            </w:r>
            <w:r>
              <w:rPr>
                <w:spacing w:val="-2"/>
                <w:sz w:val="20"/>
              </w:rPr>
              <w:t>других,</w:t>
            </w:r>
            <w:r>
              <w:rPr>
                <w:sz w:val="20"/>
              </w:rPr>
              <w:tab/>
            </w:r>
            <w:r>
              <w:rPr>
                <w:spacing w:val="-2"/>
                <w:sz w:val="20"/>
              </w:rPr>
              <w:t xml:space="preserve">сопереживать </w:t>
            </w:r>
            <w:r>
              <w:rPr>
                <w:sz w:val="20"/>
              </w:rPr>
              <w:t>неудачам и радоваться</w:t>
            </w:r>
            <w:r>
              <w:rPr>
                <w:spacing w:val="40"/>
                <w:sz w:val="20"/>
              </w:rPr>
              <w:t xml:space="preserve"> </w:t>
            </w:r>
            <w:r>
              <w:rPr>
                <w:sz w:val="20"/>
              </w:rPr>
              <w:t>успехам других, адекватно проявляет свои чувства, в том числе</w:t>
            </w:r>
            <w:r>
              <w:rPr>
                <w:spacing w:val="66"/>
                <w:w w:val="150"/>
                <w:sz w:val="20"/>
              </w:rPr>
              <w:t xml:space="preserve"> </w:t>
            </w:r>
            <w:r>
              <w:rPr>
                <w:sz w:val="20"/>
              </w:rPr>
              <w:t>чувство</w:t>
            </w:r>
            <w:r>
              <w:rPr>
                <w:spacing w:val="64"/>
                <w:w w:val="150"/>
                <w:sz w:val="20"/>
              </w:rPr>
              <w:t xml:space="preserve"> </w:t>
            </w:r>
            <w:r>
              <w:rPr>
                <w:sz w:val="20"/>
              </w:rPr>
              <w:t>веры</w:t>
            </w:r>
            <w:r>
              <w:rPr>
                <w:spacing w:val="67"/>
                <w:w w:val="150"/>
                <w:sz w:val="20"/>
              </w:rPr>
              <w:t xml:space="preserve"> </w:t>
            </w:r>
            <w:r>
              <w:rPr>
                <w:sz w:val="20"/>
              </w:rPr>
              <w:t>в</w:t>
            </w:r>
            <w:r>
              <w:rPr>
                <w:spacing w:val="66"/>
                <w:w w:val="150"/>
                <w:sz w:val="20"/>
              </w:rPr>
              <w:t xml:space="preserve"> </w:t>
            </w:r>
            <w:r>
              <w:rPr>
                <w:spacing w:val="-2"/>
                <w:sz w:val="20"/>
              </w:rPr>
              <w:t>себя,</w:t>
            </w:r>
          </w:p>
        </w:tc>
      </w:tr>
    </w:tbl>
    <w:p w:rsidR="000664B2" w:rsidRDefault="000664B2">
      <w:pPr>
        <w:pStyle w:val="TableParagraph"/>
        <w:jc w:val="both"/>
        <w:rPr>
          <w:sz w:val="20"/>
        </w:rPr>
        <w:sectPr w:rsidR="000664B2">
          <w:pgSz w:w="12070" w:h="17240"/>
          <w:pgMar w:top="640" w:right="141" w:bottom="800" w:left="850" w:header="0" w:footer="619" w:gutter="0"/>
          <w:cols w:space="720"/>
        </w:sectPr>
      </w:pPr>
    </w:p>
    <w:p w:rsidR="000664B2" w:rsidRDefault="000664B2">
      <w:pPr>
        <w:pStyle w:val="a4"/>
        <w:spacing w:before="6"/>
        <w:ind w:left="0"/>
        <w:jc w:val="left"/>
        <w:rPr>
          <w:sz w:val="2"/>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233"/>
        <w:gridCol w:w="1854"/>
        <w:gridCol w:w="2464"/>
        <w:gridCol w:w="2882"/>
      </w:tblGrid>
      <w:tr w:rsidR="000664B2">
        <w:trPr>
          <w:trHeight w:val="3346"/>
        </w:trPr>
        <w:tc>
          <w:tcPr>
            <w:tcW w:w="2233" w:type="dxa"/>
            <w:vMerge w:val="restart"/>
          </w:tcPr>
          <w:p w:rsidR="000664B2" w:rsidRDefault="000664B2">
            <w:pPr>
              <w:pStyle w:val="TableParagraph"/>
              <w:ind w:left="0"/>
              <w:rPr>
                <w:sz w:val="20"/>
              </w:rPr>
            </w:pPr>
          </w:p>
        </w:tc>
        <w:tc>
          <w:tcPr>
            <w:tcW w:w="1854" w:type="dxa"/>
            <w:vMerge w:val="restart"/>
          </w:tcPr>
          <w:p w:rsidR="000664B2" w:rsidRDefault="000664B2">
            <w:pPr>
              <w:pStyle w:val="TableParagraph"/>
              <w:ind w:left="0"/>
              <w:rPr>
                <w:sz w:val="20"/>
              </w:rPr>
            </w:pPr>
          </w:p>
        </w:tc>
        <w:tc>
          <w:tcPr>
            <w:tcW w:w="2464" w:type="dxa"/>
          </w:tcPr>
          <w:p w:rsidR="000664B2" w:rsidRDefault="00CF43C2">
            <w:pPr>
              <w:pStyle w:val="TableParagraph"/>
              <w:tabs>
                <w:tab w:val="left" w:pos="1598"/>
              </w:tabs>
              <w:spacing w:line="237" w:lineRule="auto"/>
              <w:ind w:left="105" w:right="98"/>
              <w:jc w:val="both"/>
              <w:rPr>
                <w:sz w:val="20"/>
              </w:rPr>
            </w:pPr>
            <w:r>
              <w:rPr>
                <w:sz w:val="20"/>
              </w:rPr>
              <w:t xml:space="preserve">Находит и обсуждает </w:t>
            </w:r>
            <w:r>
              <w:rPr>
                <w:spacing w:val="-2"/>
                <w:sz w:val="20"/>
              </w:rPr>
              <w:t>общий</w:t>
            </w:r>
            <w:r>
              <w:rPr>
                <w:sz w:val="20"/>
              </w:rPr>
              <w:tab/>
            </w:r>
            <w:r>
              <w:rPr>
                <w:spacing w:val="-2"/>
                <w:sz w:val="20"/>
              </w:rPr>
              <w:t>замысел, планирует</w:t>
            </w:r>
          </w:p>
          <w:p w:rsidR="000664B2" w:rsidRDefault="00CF43C2">
            <w:pPr>
              <w:pStyle w:val="TableParagraph"/>
              <w:tabs>
                <w:tab w:val="left" w:pos="1141"/>
                <w:tab w:val="left" w:pos="1222"/>
                <w:tab w:val="left" w:pos="1521"/>
                <w:tab w:val="left" w:pos="1553"/>
                <w:tab w:val="left" w:pos="1646"/>
                <w:tab w:val="left" w:pos="1803"/>
              </w:tabs>
              <w:ind w:left="105" w:right="93"/>
              <w:rPr>
                <w:sz w:val="20"/>
              </w:rPr>
            </w:pPr>
            <w:r>
              <w:rPr>
                <w:spacing w:val="-2"/>
                <w:sz w:val="20"/>
              </w:rPr>
              <w:t>последовательность действий,</w:t>
            </w:r>
            <w:r>
              <w:rPr>
                <w:sz w:val="20"/>
              </w:rPr>
              <w:tab/>
            </w:r>
            <w:r>
              <w:rPr>
                <w:sz w:val="20"/>
              </w:rPr>
              <w:tab/>
            </w:r>
            <w:r>
              <w:rPr>
                <w:spacing w:val="-2"/>
                <w:sz w:val="20"/>
              </w:rPr>
              <w:t xml:space="preserve">распределяет </w:t>
            </w:r>
            <w:r>
              <w:rPr>
                <w:sz w:val="20"/>
              </w:rPr>
              <w:t>объем</w:t>
            </w:r>
            <w:r>
              <w:rPr>
                <w:spacing w:val="80"/>
                <w:sz w:val="20"/>
              </w:rPr>
              <w:t xml:space="preserve"> </w:t>
            </w:r>
            <w:r>
              <w:rPr>
                <w:sz w:val="20"/>
              </w:rPr>
              <w:t>работы</w:t>
            </w:r>
            <w:r>
              <w:rPr>
                <w:spacing w:val="80"/>
                <w:sz w:val="20"/>
              </w:rPr>
              <w:t xml:space="preserve"> </w:t>
            </w:r>
            <w:r>
              <w:rPr>
                <w:sz w:val="20"/>
              </w:rPr>
              <w:t>на</w:t>
            </w:r>
            <w:r>
              <w:rPr>
                <w:spacing w:val="80"/>
                <w:sz w:val="20"/>
              </w:rPr>
              <w:t xml:space="preserve"> </w:t>
            </w:r>
            <w:r>
              <w:rPr>
                <w:sz w:val="20"/>
              </w:rPr>
              <w:t xml:space="preserve">всех </w:t>
            </w:r>
            <w:r>
              <w:rPr>
                <w:spacing w:val="-2"/>
                <w:sz w:val="20"/>
              </w:rPr>
              <w:t>участников,</w:t>
            </w:r>
            <w:r>
              <w:rPr>
                <w:sz w:val="20"/>
              </w:rPr>
              <w:tab/>
            </w:r>
            <w:r>
              <w:rPr>
                <w:sz w:val="20"/>
              </w:rPr>
              <w:tab/>
            </w:r>
            <w:r>
              <w:rPr>
                <w:sz w:val="20"/>
              </w:rPr>
              <w:tab/>
            </w:r>
            <w:r>
              <w:rPr>
                <w:sz w:val="20"/>
              </w:rPr>
              <w:tab/>
            </w:r>
            <w:r>
              <w:rPr>
                <w:spacing w:val="-2"/>
                <w:sz w:val="20"/>
              </w:rPr>
              <w:t xml:space="preserve">учитывая </w:t>
            </w:r>
            <w:r>
              <w:rPr>
                <w:sz w:val="20"/>
              </w:rPr>
              <w:t>интересы</w:t>
            </w:r>
            <w:r>
              <w:rPr>
                <w:spacing w:val="40"/>
                <w:sz w:val="20"/>
              </w:rPr>
              <w:t xml:space="preserve"> </w:t>
            </w:r>
            <w:r>
              <w:rPr>
                <w:sz w:val="20"/>
              </w:rPr>
              <w:t>и</w:t>
            </w:r>
            <w:r>
              <w:rPr>
                <w:spacing w:val="39"/>
                <w:sz w:val="20"/>
              </w:rPr>
              <w:t xml:space="preserve"> </w:t>
            </w:r>
            <w:r>
              <w:rPr>
                <w:sz w:val="20"/>
              </w:rPr>
              <w:t xml:space="preserve">способности, </w:t>
            </w:r>
            <w:r>
              <w:rPr>
                <w:spacing w:val="-2"/>
                <w:sz w:val="20"/>
              </w:rPr>
              <w:t>выбирает</w:t>
            </w:r>
            <w:r>
              <w:rPr>
                <w:sz w:val="20"/>
              </w:rPr>
              <w:tab/>
            </w:r>
            <w:r>
              <w:rPr>
                <w:sz w:val="20"/>
              </w:rPr>
              <w:tab/>
            </w:r>
            <w:r>
              <w:rPr>
                <w:sz w:val="20"/>
              </w:rPr>
              <w:tab/>
            </w:r>
            <w:r>
              <w:rPr>
                <w:spacing w:val="-2"/>
                <w:sz w:val="20"/>
              </w:rPr>
              <w:t>материал, делится</w:t>
            </w:r>
            <w:r>
              <w:rPr>
                <w:sz w:val="20"/>
              </w:rPr>
              <w:tab/>
            </w:r>
            <w:r>
              <w:rPr>
                <w:spacing w:val="-4"/>
                <w:sz w:val="20"/>
              </w:rPr>
              <w:t>им,</w:t>
            </w:r>
            <w:r>
              <w:rPr>
                <w:sz w:val="20"/>
              </w:rPr>
              <w:tab/>
            </w:r>
            <w:r>
              <w:rPr>
                <w:sz w:val="20"/>
              </w:rPr>
              <w:tab/>
            </w:r>
            <w:r>
              <w:rPr>
                <w:sz w:val="20"/>
              </w:rPr>
              <w:tab/>
            </w:r>
            <w:r>
              <w:rPr>
                <w:sz w:val="20"/>
              </w:rPr>
              <w:tab/>
            </w:r>
            <w:r>
              <w:rPr>
                <w:spacing w:val="-2"/>
                <w:sz w:val="20"/>
              </w:rPr>
              <w:t>делает замены</w:t>
            </w:r>
            <w:r>
              <w:rPr>
                <w:sz w:val="20"/>
              </w:rPr>
              <w:tab/>
            </w:r>
            <w:r>
              <w:rPr>
                <w:sz w:val="20"/>
              </w:rPr>
              <w:tab/>
            </w:r>
            <w:r>
              <w:rPr>
                <w:sz w:val="20"/>
              </w:rPr>
              <w:tab/>
            </w:r>
            <w:r>
              <w:rPr>
                <w:sz w:val="20"/>
              </w:rPr>
              <w:tab/>
            </w:r>
            <w:r>
              <w:rPr>
                <w:sz w:val="20"/>
              </w:rPr>
              <w:tab/>
            </w:r>
            <w:r>
              <w:rPr>
                <w:spacing w:val="-2"/>
                <w:sz w:val="20"/>
              </w:rPr>
              <w:t xml:space="preserve">деталей, </w:t>
            </w:r>
            <w:r>
              <w:rPr>
                <w:sz w:val="20"/>
              </w:rPr>
              <w:t>согласовывает</w:t>
            </w:r>
            <w:r>
              <w:rPr>
                <w:spacing w:val="80"/>
                <w:sz w:val="20"/>
              </w:rPr>
              <w:t xml:space="preserve"> </w:t>
            </w:r>
            <w:r>
              <w:rPr>
                <w:sz w:val="20"/>
              </w:rPr>
              <w:t>планы</w:t>
            </w:r>
            <w:r>
              <w:rPr>
                <w:spacing w:val="80"/>
                <w:sz w:val="20"/>
              </w:rPr>
              <w:t xml:space="preserve"> </w:t>
            </w:r>
            <w:r>
              <w:rPr>
                <w:sz w:val="20"/>
              </w:rPr>
              <w:t xml:space="preserve">и </w:t>
            </w:r>
            <w:r>
              <w:rPr>
                <w:spacing w:val="-2"/>
                <w:sz w:val="20"/>
              </w:rPr>
              <w:t>усилия.</w:t>
            </w:r>
          </w:p>
        </w:tc>
        <w:tc>
          <w:tcPr>
            <w:tcW w:w="2882" w:type="dxa"/>
            <w:vMerge w:val="restart"/>
          </w:tcPr>
          <w:p w:rsidR="000664B2" w:rsidRDefault="00CF43C2">
            <w:pPr>
              <w:pStyle w:val="TableParagraph"/>
              <w:tabs>
                <w:tab w:val="left" w:pos="1895"/>
              </w:tabs>
              <w:spacing w:line="226" w:lineRule="exact"/>
              <w:ind w:left="109"/>
              <w:jc w:val="both"/>
              <w:rPr>
                <w:sz w:val="20"/>
              </w:rPr>
            </w:pPr>
            <w:r>
              <w:rPr>
                <w:spacing w:val="-2"/>
                <w:sz w:val="20"/>
              </w:rPr>
              <w:t>старается</w:t>
            </w:r>
            <w:r>
              <w:rPr>
                <w:sz w:val="20"/>
              </w:rPr>
              <w:tab/>
            </w:r>
            <w:r>
              <w:rPr>
                <w:spacing w:val="-2"/>
                <w:sz w:val="20"/>
              </w:rPr>
              <w:t>разрешать</w:t>
            </w:r>
          </w:p>
          <w:p w:rsidR="000664B2" w:rsidRDefault="00CF43C2">
            <w:pPr>
              <w:pStyle w:val="TableParagraph"/>
              <w:tabs>
                <w:tab w:val="left" w:pos="1990"/>
                <w:tab w:val="left" w:pos="2087"/>
                <w:tab w:val="left" w:pos="2580"/>
              </w:tabs>
              <w:ind w:left="109" w:right="95"/>
              <w:jc w:val="both"/>
              <w:rPr>
                <w:sz w:val="20"/>
              </w:rPr>
            </w:pPr>
            <w:r>
              <w:rPr>
                <w:spacing w:val="-2"/>
                <w:sz w:val="20"/>
              </w:rPr>
              <w:t>конфликты:</w:t>
            </w:r>
            <w:r>
              <w:rPr>
                <w:sz w:val="20"/>
              </w:rPr>
              <w:tab/>
            </w:r>
            <w:r>
              <w:rPr>
                <w:spacing w:val="-2"/>
                <w:sz w:val="20"/>
              </w:rPr>
              <w:t xml:space="preserve">способен </w:t>
            </w:r>
            <w:r>
              <w:rPr>
                <w:sz w:val="20"/>
              </w:rPr>
              <w:t xml:space="preserve">выбирать себе род занятий, участников по совместной </w:t>
            </w:r>
            <w:r>
              <w:rPr>
                <w:spacing w:val="-2"/>
                <w:sz w:val="20"/>
              </w:rPr>
              <w:t>деятельности</w:t>
            </w:r>
            <w:r>
              <w:rPr>
                <w:sz w:val="20"/>
              </w:rPr>
              <w:tab/>
            </w:r>
            <w:r>
              <w:rPr>
                <w:sz w:val="20"/>
              </w:rPr>
              <w:tab/>
            </w:r>
            <w:r>
              <w:rPr>
                <w:spacing w:val="-2"/>
                <w:sz w:val="20"/>
              </w:rPr>
              <w:t>активно взаимодействует</w:t>
            </w:r>
            <w:r>
              <w:rPr>
                <w:sz w:val="20"/>
              </w:rPr>
              <w:tab/>
            </w:r>
            <w:r>
              <w:rPr>
                <w:sz w:val="20"/>
              </w:rPr>
              <w:tab/>
            </w:r>
            <w:r>
              <w:rPr>
                <w:sz w:val="20"/>
              </w:rPr>
              <w:tab/>
            </w:r>
            <w:r>
              <w:rPr>
                <w:spacing w:val="-6"/>
                <w:sz w:val="20"/>
              </w:rPr>
              <w:t xml:space="preserve">со </w:t>
            </w:r>
            <w:r>
              <w:rPr>
                <w:sz w:val="20"/>
              </w:rPr>
              <w:t>сверстниками и взрослыми, участвует в совместных играх</w:t>
            </w:r>
          </w:p>
        </w:tc>
      </w:tr>
      <w:tr w:rsidR="000664B2">
        <w:trPr>
          <w:trHeight w:val="1838"/>
        </w:trPr>
        <w:tc>
          <w:tcPr>
            <w:tcW w:w="2233" w:type="dxa"/>
            <w:vMerge/>
            <w:tcBorders>
              <w:top w:val="nil"/>
            </w:tcBorders>
          </w:tcPr>
          <w:p w:rsidR="000664B2" w:rsidRDefault="000664B2">
            <w:pPr>
              <w:rPr>
                <w:sz w:val="2"/>
                <w:szCs w:val="2"/>
              </w:rPr>
            </w:pPr>
          </w:p>
        </w:tc>
        <w:tc>
          <w:tcPr>
            <w:tcW w:w="1854" w:type="dxa"/>
            <w:vMerge/>
            <w:tcBorders>
              <w:top w:val="nil"/>
            </w:tcBorders>
          </w:tcPr>
          <w:p w:rsidR="000664B2" w:rsidRDefault="000664B2">
            <w:pPr>
              <w:rPr>
                <w:sz w:val="2"/>
                <w:szCs w:val="2"/>
              </w:rPr>
            </w:pPr>
          </w:p>
        </w:tc>
        <w:tc>
          <w:tcPr>
            <w:tcW w:w="2464" w:type="dxa"/>
          </w:tcPr>
          <w:p w:rsidR="000664B2" w:rsidRDefault="00CF43C2">
            <w:pPr>
              <w:pStyle w:val="TableParagraph"/>
              <w:tabs>
                <w:tab w:val="left" w:pos="1683"/>
                <w:tab w:val="left" w:pos="1828"/>
              </w:tabs>
              <w:spacing w:line="237" w:lineRule="auto"/>
              <w:ind w:left="105" w:right="91"/>
              <w:jc w:val="both"/>
              <w:rPr>
                <w:sz w:val="20"/>
              </w:rPr>
            </w:pPr>
            <w:r>
              <w:rPr>
                <w:spacing w:val="-2"/>
                <w:sz w:val="20"/>
              </w:rPr>
              <w:t>Радуется</w:t>
            </w:r>
            <w:r>
              <w:rPr>
                <w:sz w:val="20"/>
              </w:rPr>
              <w:tab/>
            </w:r>
            <w:r>
              <w:rPr>
                <w:spacing w:val="-2"/>
                <w:sz w:val="20"/>
              </w:rPr>
              <w:t xml:space="preserve">общему </w:t>
            </w:r>
            <w:r>
              <w:rPr>
                <w:sz w:val="20"/>
              </w:rPr>
              <w:t xml:space="preserve">результату и успехам </w:t>
            </w:r>
            <w:r>
              <w:rPr>
                <w:spacing w:val="-2"/>
                <w:sz w:val="20"/>
              </w:rPr>
              <w:t>других</w:t>
            </w:r>
            <w:r>
              <w:rPr>
                <w:sz w:val="20"/>
              </w:rPr>
              <w:tab/>
            </w:r>
            <w:r>
              <w:rPr>
                <w:sz w:val="20"/>
              </w:rPr>
              <w:tab/>
            </w:r>
            <w:r>
              <w:rPr>
                <w:spacing w:val="-2"/>
                <w:sz w:val="20"/>
              </w:rPr>
              <w:t>детей,</w:t>
            </w:r>
          </w:p>
          <w:p w:rsidR="000664B2" w:rsidRDefault="00CF43C2">
            <w:pPr>
              <w:pStyle w:val="TableParagraph"/>
              <w:ind w:left="105"/>
              <w:rPr>
                <w:sz w:val="20"/>
              </w:rPr>
            </w:pPr>
            <w:r>
              <w:rPr>
                <w:spacing w:val="-2"/>
                <w:sz w:val="20"/>
              </w:rPr>
              <w:t>проявивших</w:t>
            </w:r>
          </w:p>
          <w:p w:rsidR="000664B2" w:rsidRDefault="00CF43C2">
            <w:pPr>
              <w:pStyle w:val="TableParagraph"/>
              <w:tabs>
                <w:tab w:val="left" w:pos="1866"/>
              </w:tabs>
              <w:spacing w:line="230" w:lineRule="atLeast"/>
              <w:ind w:left="105" w:right="93"/>
              <w:rPr>
                <w:sz w:val="20"/>
              </w:rPr>
            </w:pPr>
            <w:r>
              <w:rPr>
                <w:spacing w:val="-2"/>
                <w:sz w:val="20"/>
              </w:rPr>
              <w:t>сообразительность, фантазию,</w:t>
            </w:r>
            <w:r>
              <w:rPr>
                <w:sz w:val="20"/>
              </w:rPr>
              <w:tab/>
            </w:r>
            <w:r>
              <w:rPr>
                <w:spacing w:val="-4"/>
                <w:sz w:val="20"/>
              </w:rPr>
              <w:t xml:space="preserve">волю, </w:t>
            </w:r>
            <w:r>
              <w:rPr>
                <w:spacing w:val="-2"/>
                <w:sz w:val="20"/>
              </w:rPr>
              <w:t>организаторские способности.</w:t>
            </w:r>
          </w:p>
        </w:tc>
        <w:tc>
          <w:tcPr>
            <w:tcW w:w="2882" w:type="dxa"/>
            <w:vMerge/>
            <w:tcBorders>
              <w:top w:val="nil"/>
            </w:tcBorders>
          </w:tcPr>
          <w:p w:rsidR="000664B2" w:rsidRDefault="000664B2">
            <w:pPr>
              <w:rPr>
                <w:sz w:val="2"/>
                <w:szCs w:val="2"/>
              </w:rPr>
            </w:pPr>
          </w:p>
        </w:tc>
      </w:tr>
      <w:tr w:rsidR="000664B2">
        <w:trPr>
          <w:trHeight w:val="1243"/>
        </w:trPr>
        <w:tc>
          <w:tcPr>
            <w:tcW w:w="2233" w:type="dxa"/>
            <w:vMerge w:val="restart"/>
          </w:tcPr>
          <w:p w:rsidR="000664B2" w:rsidRDefault="00CF43C2">
            <w:pPr>
              <w:pStyle w:val="TableParagraph"/>
              <w:ind w:right="276"/>
              <w:rPr>
                <w:sz w:val="20"/>
              </w:rPr>
            </w:pPr>
            <w:r>
              <w:rPr>
                <w:spacing w:val="-2"/>
                <w:sz w:val="20"/>
              </w:rPr>
              <w:t>Осуществляет экспертизу технической</w:t>
            </w:r>
          </w:p>
          <w:p w:rsidR="000664B2" w:rsidRDefault="00CF43C2">
            <w:pPr>
              <w:pStyle w:val="TableParagraph"/>
              <w:tabs>
                <w:tab w:val="left" w:pos="633"/>
                <w:tab w:val="left" w:pos="1827"/>
              </w:tabs>
              <w:ind w:right="93"/>
              <w:rPr>
                <w:sz w:val="20"/>
              </w:rPr>
            </w:pPr>
            <w:r>
              <w:rPr>
                <w:sz w:val="20"/>
              </w:rPr>
              <w:t>документации,</w:t>
            </w:r>
            <w:r>
              <w:rPr>
                <w:spacing w:val="80"/>
                <w:sz w:val="20"/>
              </w:rPr>
              <w:t xml:space="preserve"> </w:t>
            </w:r>
            <w:r>
              <w:rPr>
                <w:sz w:val="20"/>
              </w:rPr>
              <w:t xml:space="preserve">надзор </w:t>
            </w:r>
            <w:r>
              <w:rPr>
                <w:spacing w:val="-10"/>
                <w:sz w:val="20"/>
              </w:rPr>
              <w:t>и</w:t>
            </w:r>
            <w:r>
              <w:rPr>
                <w:sz w:val="20"/>
              </w:rPr>
              <w:tab/>
            </w:r>
            <w:r>
              <w:rPr>
                <w:spacing w:val="-2"/>
                <w:sz w:val="20"/>
              </w:rPr>
              <w:t>контроль</w:t>
            </w:r>
            <w:r>
              <w:rPr>
                <w:sz w:val="20"/>
              </w:rPr>
              <w:tab/>
            </w:r>
            <w:r>
              <w:rPr>
                <w:spacing w:val="-5"/>
                <w:sz w:val="20"/>
              </w:rPr>
              <w:t>над</w:t>
            </w:r>
          </w:p>
          <w:p w:rsidR="000664B2" w:rsidRDefault="00CF43C2">
            <w:pPr>
              <w:pStyle w:val="TableParagraph"/>
              <w:tabs>
                <w:tab w:val="left" w:pos="969"/>
                <w:tab w:val="left" w:pos="2015"/>
              </w:tabs>
              <w:ind w:right="97"/>
              <w:rPr>
                <w:sz w:val="20"/>
              </w:rPr>
            </w:pPr>
            <w:r>
              <w:rPr>
                <w:spacing w:val="-2"/>
                <w:sz w:val="20"/>
              </w:rPr>
              <w:t>состоянием</w:t>
            </w:r>
            <w:r>
              <w:rPr>
                <w:sz w:val="20"/>
              </w:rPr>
              <w:tab/>
            </w:r>
            <w:r>
              <w:rPr>
                <w:spacing w:val="-10"/>
                <w:sz w:val="20"/>
              </w:rPr>
              <w:t>и</w:t>
            </w:r>
            <w:r>
              <w:rPr>
                <w:spacing w:val="-2"/>
                <w:sz w:val="20"/>
              </w:rPr>
              <w:t xml:space="preserve"> эксплуатацией </w:t>
            </w:r>
            <w:r>
              <w:rPr>
                <w:sz w:val="20"/>
              </w:rPr>
              <w:t>оборудования.</w:t>
            </w:r>
            <w:r>
              <w:rPr>
                <w:spacing w:val="64"/>
                <w:sz w:val="20"/>
              </w:rPr>
              <w:t xml:space="preserve"> </w:t>
            </w:r>
            <w:r>
              <w:rPr>
                <w:sz w:val="20"/>
              </w:rPr>
              <w:t xml:space="preserve">Следит </w:t>
            </w:r>
            <w:r>
              <w:rPr>
                <w:spacing w:val="-6"/>
                <w:sz w:val="20"/>
              </w:rPr>
              <w:t>за</w:t>
            </w:r>
            <w:r>
              <w:rPr>
                <w:sz w:val="20"/>
              </w:rPr>
              <w:tab/>
            </w:r>
            <w:r>
              <w:rPr>
                <w:spacing w:val="-2"/>
                <w:sz w:val="20"/>
              </w:rPr>
              <w:t>соблюдением установленных</w:t>
            </w:r>
          </w:p>
          <w:p w:rsidR="000664B2" w:rsidRDefault="00CF43C2">
            <w:pPr>
              <w:pStyle w:val="TableParagraph"/>
              <w:tabs>
                <w:tab w:val="left" w:pos="1640"/>
              </w:tabs>
              <w:ind w:right="97"/>
              <w:rPr>
                <w:sz w:val="20"/>
              </w:rPr>
            </w:pPr>
            <w:r>
              <w:rPr>
                <w:spacing w:val="-2"/>
                <w:sz w:val="20"/>
              </w:rPr>
              <w:t>требований, действующих</w:t>
            </w:r>
            <w:r>
              <w:rPr>
                <w:sz w:val="20"/>
              </w:rPr>
              <w:tab/>
            </w:r>
            <w:r>
              <w:rPr>
                <w:spacing w:val="-4"/>
                <w:sz w:val="20"/>
              </w:rPr>
              <w:t xml:space="preserve">норм, </w:t>
            </w:r>
            <w:r>
              <w:rPr>
                <w:sz w:val="20"/>
              </w:rPr>
              <w:t>правил и стандартов</w:t>
            </w:r>
          </w:p>
        </w:tc>
        <w:tc>
          <w:tcPr>
            <w:tcW w:w="1854" w:type="dxa"/>
          </w:tcPr>
          <w:p w:rsidR="000664B2" w:rsidRDefault="00CF43C2">
            <w:pPr>
              <w:pStyle w:val="TableParagraph"/>
              <w:tabs>
                <w:tab w:val="left" w:pos="954"/>
              </w:tabs>
              <w:ind w:left="105" w:right="103"/>
              <w:rPr>
                <w:sz w:val="20"/>
              </w:rPr>
            </w:pPr>
            <w:r>
              <w:rPr>
                <w:spacing w:val="-2"/>
                <w:sz w:val="20"/>
              </w:rPr>
              <w:t>Ведет</w:t>
            </w:r>
            <w:r>
              <w:rPr>
                <w:sz w:val="20"/>
              </w:rPr>
              <w:tab/>
            </w:r>
            <w:r>
              <w:rPr>
                <w:spacing w:val="-2"/>
                <w:sz w:val="20"/>
              </w:rPr>
              <w:t xml:space="preserve">контроль эксплуатации объектов, </w:t>
            </w:r>
            <w:r>
              <w:rPr>
                <w:sz w:val="20"/>
              </w:rPr>
              <w:t>созданных</w:t>
            </w:r>
            <w:r>
              <w:rPr>
                <w:spacing w:val="18"/>
                <w:sz w:val="20"/>
              </w:rPr>
              <w:t xml:space="preserve"> </w:t>
            </w:r>
            <w:r>
              <w:rPr>
                <w:sz w:val="20"/>
              </w:rPr>
              <w:t xml:space="preserve">своими </w:t>
            </w:r>
            <w:r>
              <w:rPr>
                <w:spacing w:val="-2"/>
                <w:sz w:val="20"/>
              </w:rPr>
              <w:t>руками.</w:t>
            </w:r>
          </w:p>
        </w:tc>
        <w:tc>
          <w:tcPr>
            <w:tcW w:w="2464" w:type="dxa"/>
          </w:tcPr>
          <w:p w:rsidR="000664B2" w:rsidRDefault="00CF43C2">
            <w:pPr>
              <w:pStyle w:val="TableParagraph"/>
              <w:tabs>
                <w:tab w:val="left" w:pos="1665"/>
              </w:tabs>
              <w:ind w:left="105" w:right="97"/>
              <w:rPr>
                <w:sz w:val="20"/>
              </w:rPr>
            </w:pPr>
            <w:r>
              <w:rPr>
                <w:spacing w:val="-2"/>
                <w:sz w:val="20"/>
              </w:rPr>
              <w:t>Соблюдает</w:t>
            </w:r>
            <w:r>
              <w:rPr>
                <w:sz w:val="20"/>
              </w:rPr>
              <w:tab/>
            </w:r>
            <w:r>
              <w:rPr>
                <w:spacing w:val="-2"/>
                <w:sz w:val="20"/>
              </w:rPr>
              <w:t xml:space="preserve">правила </w:t>
            </w:r>
            <w:r>
              <w:rPr>
                <w:sz w:val="20"/>
              </w:rPr>
              <w:t>техники безопасности.</w:t>
            </w:r>
          </w:p>
        </w:tc>
        <w:tc>
          <w:tcPr>
            <w:tcW w:w="2882" w:type="dxa"/>
            <w:vMerge w:val="restart"/>
          </w:tcPr>
          <w:p w:rsidR="000664B2" w:rsidRDefault="00CF43C2">
            <w:pPr>
              <w:pStyle w:val="TableParagraph"/>
              <w:tabs>
                <w:tab w:val="left" w:pos="2086"/>
                <w:tab w:val="left" w:pos="2129"/>
              </w:tabs>
              <w:ind w:left="109" w:right="90"/>
              <w:jc w:val="both"/>
              <w:rPr>
                <w:sz w:val="20"/>
              </w:rPr>
            </w:pPr>
            <w:r>
              <w:rPr>
                <w:sz w:val="20"/>
              </w:rPr>
              <w:t xml:space="preserve">Ребёнок способен к волевым усилиям, может следовать </w:t>
            </w:r>
            <w:r>
              <w:rPr>
                <w:spacing w:val="-2"/>
                <w:sz w:val="20"/>
              </w:rPr>
              <w:t>социальным</w:t>
            </w:r>
            <w:r>
              <w:rPr>
                <w:sz w:val="20"/>
              </w:rPr>
              <w:tab/>
            </w:r>
            <w:r>
              <w:rPr>
                <w:sz w:val="20"/>
              </w:rPr>
              <w:tab/>
            </w:r>
            <w:r>
              <w:rPr>
                <w:spacing w:val="-2"/>
                <w:sz w:val="20"/>
              </w:rPr>
              <w:t xml:space="preserve">нормам </w:t>
            </w:r>
            <w:r>
              <w:rPr>
                <w:sz w:val="20"/>
              </w:rPr>
              <w:t>поведения и правилам в</w:t>
            </w:r>
            <w:r>
              <w:rPr>
                <w:spacing w:val="40"/>
                <w:sz w:val="20"/>
              </w:rPr>
              <w:t xml:space="preserve"> </w:t>
            </w:r>
            <w:r>
              <w:rPr>
                <w:sz w:val="20"/>
              </w:rPr>
              <w:t>разных</w:t>
            </w:r>
            <w:r>
              <w:rPr>
                <w:spacing w:val="-3"/>
                <w:sz w:val="20"/>
              </w:rPr>
              <w:t xml:space="preserve"> </w:t>
            </w:r>
            <w:r>
              <w:rPr>
                <w:sz w:val="20"/>
              </w:rPr>
              <w:t>видах</w:t>
            </w:r>
            <w:r>
              <w:rPr>
                <w:spacing w:val="-3"/>
                <w:sz w:val="20"/>
              </w:rPr>
              <w:t xml:space="preserve"> </w:t>
            </w:r>
            <w:r>
              <w:rPr>
                <w:sz w:val="20"/>
              </w:rPr>
              <w:t xml:space="preserve">деятельности, во взаимоотношени ях со взрослыми и сверстниками, </w:t>
            </w:r>
            <w:r>
              <w:rPr>
                <w:spacing w:val="-2"/>
                <w:sz w:val="20"/>
              </w:rPr>
              <w:t>можетсоблюдать</w:t>
            </w:r>
            <w:r>
              <w:rPr>
                <w:sz w:val="20"/>
              </w:rPr>
              <w:tab/>
            </w:r>
            <w:r>
              <w:rPr>
                <w:spacing w:val="-2"/>
                <w:sz w:val="20"/>
              </w:rPr>
              <w:t xml:space="preserve">правила </w:t>
            </w:r>
            <w:r>
              <w:rPr>
                <w:sz w:val="20"/>
              </w:rPr>
              <w:t>безопасного поведения и личной гигиены; различает условную и реальную ситуации,</w:t>
            </w:r>
            <w:r>
              <w:rPr>
                <w:spacing w:val="71"/>
                <w:sz w:val="20"/>
              </w:rPr>
              <w:t xml:space="preserve"> </w:t>
            </w:r>
            <w:r>
              <w:rPr>
                <w:sz w:val="20"/>
              </w:rPr>
              <w:t>умеет</w:t>
            </w:r>
            <w:r>
              <w:rPr>
                <w:spacing w:val="64"/>
                <w:sz w:val="20"/>
              </w:rPr>
              <w:t xml:space="preserve"> </w:t>
            </w:r>
            <w:r>
              <w:rPr>
                <w:spacing w:val="-2"/>
                <w:sz w:val="20"/>
              </w:rPr>
              <w:t>подчиняться</w:t>
            </w:r>
          </w:p>
          <w:p w:rsidR="000664B2" w:rsidRDefault="00CF43C2">
            <w:pPr>
              <w:pStyle w:val="TableParagraph"/>
              <w:tabs>
                <w:tab w:val="left" w:pos="1303"/>
                <w:tab w:val="left" w:pos="2671"/>
              </w:tabs>
              <w:spacing w:line="230" w:lineRule="atLeast"/>
              <w:ind w:left="109" w:right="90"/>
              <w:jc w:val="both"/>
              <w:rPr>
                <w:sz w:val="20"/>
              </w:rPr>
            </w:pPr>
            <w:r>
              <w:rPr>
                <w:spacing w:val="-2"/>
                <w:sz w:val="20"/>
              </w:rPr>
              <w:t>разным</w:t>
            </w:r>
            <w:r>
              <w:rPr>
                <w:sz w:val="20"/>
              </w:rPr>
              <w:tab/>
            </w:r>
            <w:r>
              <w:rPr>
                <w:spacing w:val="-2"/>
                <w:sz w:val="20"/>
              </w:rPr>
              <w:t>правилам</w:t>
            </w:r>
            <w:r>
              <w:rPr>
                <w:sz w:val="20"/>
              </w:rPr>
              <w:tab/>
            </w:r>
            <w:r>
              <w:rPr>
                <w:spacing w:val="-10"/>
                <w:sz w:val="20"/>
              </w:rPr>
              <w:t>и</w:t>
            </w:r>
            <w:r>
              <w:rPr>
                <w:sz w:val="20"/>
              </w:rPr>
              <w:t xml:space="preserve"> социальным нормам.</w:t>
            </w:r>
          </w:p>
        </w:tc>
      </w:tr>
      <w:tr w:rsidR="000664B2">
        <w:trPr>
          <w:trHeight w:val="1967"/>
        </w:trPr>
        <w:tc>
          <w:tcPr>
            <w:tcW w:w="2233" w:type="dxa"/>
            <w:vMerge/>
            <w:tcBorders>
              <w:top w:val="nil"/>
            </w:tcBorders>
          </w:tcPr>
          <w:p w:rsidR="000664B2" w:rsidRDefault="000664B2">
            <w:pPr>
              <w:rPr>
                <w:sz w:val="2"/>
                <w:szCs w:val="2"/>
              </w:rPr>
            </w:pPr>
          </w:p>
        </w:tc>
        <w:tc>
          <w:tcPr>
            <w:tcW w:w="1854" w:type="dxa"/>
          </w:tcPr>
          <w:p w:rsidR="000664B2" w:rsidRDefault="00CF43C2">
            <w:pPr>
              <w:pStyle w:val="TableParagraph"/>
              <w:spacing w:line="225" w:lineRule="exact"/>
              <w:ind w:left="105"/>
              <w:rPr>
                <w:sz w:val="20"/>
              </w:rPr>
            </w:pPr>
            <w:r>
              <w:rPr>
                <w:spacing w:val="-2"/>
                <w:sz w:val="20"/>
              </w:rPr>
              <w:t>Соблюдает</w:t>
            </w:r>
          </w:p>
          <w:p w:rsidR="000664B2" w:rsidRDefault="00CF43C2">
            <w:pPr>
              <w:pStyle w:val="TableParagraph"/>
              <w:tabs>
                <w:tab w:val="left" w:pos="1050"/>
              </w:tabs>
              <w:ind w:left="105" w:right="102"/>
              <w:rPr>
                <w:sz w:val="20"/>
              </w:rPr>
            </w:pPr>
            <w:r>
              <w:rPr>
                <w:spacing w:val="-2"/>
                <w:sz w:val="20"/>
              </w:rPr>
              <w:t>правила</w:t>
            </w:r>
            <w:r>
              <w:rPr>
                <w:sz w:val="20"/>
              </w:rPr>
              <w:tab/>
            </w:r>
            <w:r>
              <w:rPr>
                <w:spacing w:val="-2"/>
                <w:sz w:val="20"/>
              </w:rPr>
              <w:t>техники безопасности.</w:t>
            </w:r>
          </w:p>
        </w:tc>
        <w:tc>
          <w:tcPr>
            <w:tcW w:w="2464" w:type="dxa"/>
          </w:tcPr>
          <w:p w:rsidR="000664B2" w:rsidRDefault="00CF43C2">
            <w:pPr>
              <w:pStyle w:val="TableParagraph"/>
              <w:tabs>
                <w:tab w:val="left" w:pos="1962"/>
              </w:tabs>
              <w:ind w:left="105" w:right="98"/>
              <w:jc w:val="both"/>
              <w:rPr>
                <w:sz w:val="20"/>
              </w:rPr>
            </w:pPr>
            <w:r>
              <w:rPr>
                <w:spacing w:val="-2"/>
                <w:sz w:val="20"/>
              </w:rPr>
              <w:t>Контролирует</w:t>
            </w:r>
            <w:r>
              <w:rPr>
                <w:sz w:val="20"/>
              </w:rPr>
              <w:tab/>
            </w:r>
            <w:r>
              <w:rPr>
                <w:spacing w:val="-4"/>
                <w:sz w:val="20"/>
              </w:rPr>
              <w:t xml:space="preserve">свои </w:t>
            </w:r>
            <w:r>
              <w:rPr>
                <w:sz w:val="20"/>
              </w:rPr>
              <w:t>действия в процессе выполнения работы и после её завершения.</w:t>
            </w:r>
          </w:p>
        </w:tc>
        <w:tc>
          <w:tcPr>
            <w:tcW w:w="2882" w:type="dxa"/>
            <w:vMerge/>
            <w:tcBorders>
              <w:top w:val="nil"/>
            </w:tcBorders>
          </w:tcPr>
          <w:p w:rsidR="000664B2" w:rsidRDefault="000664B2">
            <w:pPr>
              <w:rPr>
                <w:sz w:val="2"/>
                <w:szCs w:val="2"/>
              </w:rPr>
            </w:pPr>
          </w:p>
        </w:tc>
      </w:tr>
      <w:tr w:rsidR="000664B2">
        <w:trPr>
          <w:trHeight w:val="1377"/>
        </w:trPr>
        <w:tc>
          <w:tcPr>
            <w:tcW w:w="2233" w:type="dxa"/>
            <w:vMerge w:val="restart"/>
          </w:tcPr>
          <w:p w:rsidR="000664B2" w:rsidRDefault="00CF43C2">
            <w:pPr>
              <w:pStyle w:val="TableParagraph"/>
              <w:spacing w:line="225" w:lineRule="exact"/>
              <w:rPr>
                <w:sz w:val="20"/>
              </w:rPr>
            </w:pPr>
            <w:r>
              <w:rPr>
                <w:spacing w:val="-2"/>
                <w:sz w:val="20"/>
              </w:rPr>
              <w:t>Способствует</w:t>
            </w:r>
          </w:p>
          <w:p w:rsidR="000664B2" w:rsidRDefault="00CF43C2">
            <w:pPr>
              <w:pStyle w:val="TableParagraph"/>
              <w:tabs>
                <w:tab w:val="left" w:pos="1160"/>
              </w:tabs>
              <w:ind w:right="102"/>
              <w:rPr>
                <w:sz w:val="20"/>
              </w:rPr>
            </w:pPr>
            <w:r>
              <w:rPr>
                <w:spacing w:val="-2"/>
                <w:sz w:val="20"/>
              </w:rPr>
              <w:t>развитию</w:t>
            </w:r>
            <w:r>
              <w:rPr>
                <w:sz w:val="20"/>
              </w:rPr>
              <w:tab/>
            </w:r>
            <w:r>
              <w:rPr>
                <w:spacing w:val="-2"/>
                <w:sz w:val="20"/>
              </w:rPr>
              <w:t>творческой инициативы,</w:t>
            </w:r>
          </w:p>
          <w:p w:rsidR="000664B2" w:rsidRDefault="00CF43C2">
            <w:pPr>
              <w:pStyle w:val="TableParagraph"/>
              <w:spacing w:before="3" w:line="237" w:lineRule="auto"/>
              <w:ind w:right="276"/>
              <w:rPr>
                <w:sz w:val="20"/>
              </w:rPr>
            </w:pPr>
            <w:r>
              <w:rPr>
                <w:spacing w:val="-2"/>
                <w:sz w:val="20"/>
              </w:rPr>
              <w:t>рационализации, изобретательства, внедрению</w:t>
            </w:r>
          </w:p>
          <w:p w:rsidR="000664B2" w:rsidRDefault="00CF43C2">
            <w:pPr>
              <w:pStyle w:val="TableParagraph"/>
              <w:tabs>
                <w:tab w:val="left" w:pos="1568"/>
                <w:tab w:val="left" w:pos="2015"/>
              </w:tabs>
              <w:spacing w:before="2"/>
              <w:ind w:right="97"/>
              <w:rPr>
                <w:sz w:val="20"/>
              </w:rPr>
            </w:pPr>
            <w:r>
              <w:rPr>
                <w:spacing w:val="-2"/>
                <w:sz w:val="20"/>
              </w:rPr>
              <w:t>достижений отечественной</w:t>
            </w:r>
            <w:r>
              <w:rPr>
                <w:sz w:val="20"/>
              </w:rPr>
              <w:tab/>
            </w:r>
            <w:r>
              <w:rPr>
                <w:sz w:val="20"/>
              </w:rPr>
              <w:tab/>
            </w:r>
            <w:r>
              <w:rPr>
                <w:spacing w:val="-10"/>
                <w:sz w:val="20"/>
              </w:rPr>
              <w:t>и</w:t>
            </w:r>
            <w:r>
              <w:rPr>
                <w:spacing w:val="-2"/>
                <w:sz w:val="20"/>
              </w:rPr>
              <w:t xml:space="preserve"> зарубежной</w:t>
            </w:r>
            <w:r>
              <w:rPr>
                <w:sz w:val="20"/>
              </w:rPr>
              <w:tab/>
            </w:r>
            <w:r>
              <w:rPr>
                <w:spacing w:val="-2"/>
                <w:sz w:val="20"/>
              </w:rPr>
              <w:t>науки, техники, использованию</w:t>
            </w:r>
          </w:p>
          <w:p w:rsidR="000664B2" w:rsidRDefault="00CF43C2">
            <w:pPr>
              <w:pStyle w:val="TableParagraph"/>
              <w:tabs>
                <w:tab w:val="left" w:pos="1554"/>
              </w:tabs>
              <w:spacing w:before="2"/>
              <w:ind w:right="102"/>
              <w:rPr>
                <w:sz w:val="20"/>
              </w:rPr>
            </w:pPr>
            <w:r>
              <w:rPr>
                <w:spacing w:val="-2"/>
                <w:sz w:val="20"/>
              </w:rPr>
              <w:t>передового</w:t>
            </w:r>
            <w:r>
              <w:rPr>
                <w:sz w:val="20"/>
              </w:rPr>
              <w:tab/>
            </w:r>
            <w:r>
              <w:rPr>
                <w:spacing w:val="-2"/>
                <w:sz w:val="20"/>
              </w:rPr>
              <w:t>опыта, обеспечивающих</w:t>
            </w:r>
          </w:p>
          <w:p w:rsidR="000664B2" w:rsidRDefault="00CF43C2">
            <w:pPr>
              <w:pStyle w:val="TableParagraph"/>
              <w:tabs>
                <w:tab w:val="left" w:pos="1540"/>
              </w:tabs>
              <w:spacing w:before="1"/>
              <w:ind w:right="100"/>
              <w:rPr>
                <w:sz w:val="20"/>
              </w:rPr>
            </w:pPr>
            <w:r>
              <w:rPr>
                <w:spacing w:val="-2"/>
                <w:sz w:val="20"/>
              </w:rPr>
              <w:t>эффективную</w:t>
            </w:r>
            <w:r>
              <w:rPr>
                <w:sz w:val="20"/>
              </w:rPr>
              <w:tab/>
            </w:r>
            <w:r>
              <w:rPr>
                <w:spacing w:val="-2"/>
                <w:sz w:val="20"/>
              </w:rPr>
              <w:t>работу организации</w:t>
            </w:r>
          </w:p>
        </w:tc>
        <w:tc>
          <w:tcPr>
            <w:tcW w:w="1854" w:type="dxa"/>
          </w:tcPr>
          <w:p w:rsidR="000664B2" w:rsidRDefault="00CF43C2">
            <w:pPr>
              <w:pStyle w:val="TableParagraph"/>
              <w:ind w:left="105" w:right="100"/>
              <w:rPr>
                <w:sz w:val="20"/>
              </w:rPr>
            </w:pPr>
            <w:r>
              <w:rPr>
                <w:spacing w:val="-2"/>
                <w:sz w:val="20"/>
              </w:rPr>
              <w:t>Проявляет самостоятельность</w:t>
            </w:r>
          </w:p>
          <w:p w:rsidR="000664B2" w:rsidRDefault="00CF43C2">
            <w:pPr>
              <w:pStyle w:val="TableParagraph"/>
              <w:tabs>
                <w:tab w:val="left" w:pos="753"/>
                <w:tab w:val="left" w:pos="1640"/>
              </w:tabs>
              <w:ind w:left="105" w:right="96"/>
              <w:rPr>
                <w:sz w:val="20"/>
              </w:rPr>
            </w:pPr>
            <w:r>
              <w:rPr>
                <w:spacing w:val="-10"/>
                <w:sz w:val="20"/>
              </w:rPr>
              <w:t>,</w:t>
            </w:r>
            <w:r>
              <w:rPr>
                <w:sz w:val="20"/>
              </w:rPr>
              <w:tab/>
            </w:r>
            <w:r>
              <w:rPr>
                <w:spacing w:val="-2"/>
                <w:sz w:val="20"/>
              </w:rPr>
              <w:t>творчество, инициативу</w:t>
            </w:r>
            <w:r>
              <w:rPr>
                <w:sz w:val="20"/>
              </w:rPr>
              <w:tab/>
            </w:r>
            <w:r>
              <w:rPr>
                <w:spacing w:val="-10"/>
                <w:sz w:val="20"/>
              </w:rPr>
              <w:t>в</w:t>
            </w:r>
          </w:p>
          <w:p w:rsidR="000664B2" w:rsidRDefault="00CF43C2">
            <w:pPr>
              <w:pStyle w:val="TableParagraph"/>
              <w:tabs>
                <w:tab w:val="left" w:pos="1251"/>
              </w:tabs>
              <w:spacing w:line="226" w:lineRule="exact"/>
              <w:ind w:left="105" w:right="96"/>
              <w:rPr>
                <w:sz w:val="20"/>
              </w:rPr>
            </w:pPr>
            <w:r>
              <w:rPr>
                <w:spacing w:val="-2"/>
                <w:sz w:val="20"/>
              </w:rPr>
              <w:t>разных</w:t>
            </w:r>
            <w:r>
              <w:rPr>
                <w:sz w:val="20"/>
              </w:rPr>
              <w:tab/>
            </w:r>
            <w:r>
              <w:rPr>
                <w:spacing w:val="-4"/>
                <w:sz w:val="20"/>
              </w:rPr>
              <w:t xml:space="preserve">видах </w:t>
            </w:r>
            <w:r>
              <w:rPr>
                <w:spacing w:val="-2"/>
                <w:sz w:val="20"/>
              </w:rPr>
              <w:t>деятельности.</w:t>
            </w:r>
          </w:p>
        </w:tc>
        <w:tc>
          <w:tcPr>
            <w:tcW w:w="2464" w:type="dxa"/>
          </w:tcPr>
          <w:p w:rsidR="000664B2" w:rsidRDefault="00CF43C2">
            <w:pPr>
              <w:pStyle w:val="TableParagraph"/>
              <w:tabs>
                <w:tab w:val="left" w:pos="2255"/>
              </w:tabs>
              <w:ind w:left="105" w:right="101"/>
              <w:rPr>
                <w:sz w:val="20"/>
              </w:rPr>
            </w:pPr>
            <w:r>
              <w:rPr>
                <w:spacing w:val="-2"/>
                <w:sz w:val="20"/>
              </w:rPr>
              <w:t>Проявляет самостоятельность, инициативу индивидуальность</w:t>
            </w:r>
            <w:r>
              <w:rPr>
                <w:sz w:val="20"/>
              </w:rPr>
              <w:tab/>
            </w:r>
            <w:r>
              <w:rPr>
                <w:spacing w:val="-10"/>
                <w:sz w:val="20"/>
              </w:rPr>
              <w:t>в</w:t>
            </w:r>
            <w:r>
              <w:rPr>
                <w:sz w:val="20"/>
              </w:rPr>
              <w:t xml:space="preserve"> процессе деятельности;</w:t>
            </w:r>
          </w:p>
        </w:tc>
        <w:tc>
          <w:tcPr>
            <w:tcW w:w="2882" w:type="dxa"/>
            <w:vMerge w:val="restart"/>
          </w:tcPr>
          <w:p w:rsidR="000664B2" w:rsidRDefault="00CF43C2">
            <w:pPr>
              <w:pStyle w:val="TableParagraph"/>
              <w:tabs>
                <w:tab w:val="left" w:pos="1620"/>
                <w:tab w:val="left" w:pos="1842"/>
              </w:tabs>
              <w:ind w:left="109" w:right="95"/>
              <w:jc w:val="both"/>
              <w:rPr>
                <w:sz w:val="20"/>
              </w:rPr>
            </w:pPr>
            <w:r>
              <w:rPr>
                <w:spacing w:val="-2"/>
                <w:sz w:val="20"/>
              </w:rPr>
              <w:t>Ребёнок</w:t>
            </w:r>
            <w:r>
              <w:rPr>
                <w:sz w:val="20"/>
              </w:rPr>
              <w:tab/>
            </w:r>
            <w:r>
              <w:rPr>
                <w:sz w:val="20"/>
              </w:rPr>
              <w:tab/>
            </w:r>
            <w:r>
              <w:rPr>
                <w:spacing w:val="-2"/>
                <w:sz w:val="20"/>
              </w:rPr>
              <w:t>овладевает основными</w:t>
            </w:r>
            <w:r>
              <w:rPr>
                <w:sz w:val="20"/>
              </w:rPr>
              <w:tab/>
            </w:r>
            <w:r>
              <w:rPr>
                <w:spacing w:val="-2"/>
                <w:sz w:val="20"/>
              </w:rPr>
              <w:t>культурными</w:t>
            </w:r>
          </w:p>
          <w:p w:rsidR="000664B2" w:rsidRDefault="00CF43C2">
            <w:pPr>
              <w:pStyle w:val="TableParagraph"/>
              <w:tabs>
                <w:tab w:val="left" w:pos="1467"/>
                <w:tab w:val="left" w:pos="1587"/>
              </w:tabs>
              <w:ind w:left="109" w:right="91"/>
              <w:jc w:val="both"/>
              <w:rPr>
                <w:sz w:val="20"/>
              </w:rPr>
            </w:pPr>
            <w:r>
              <w:rPr>
                <w:spacing w:val="-2"/>
                <w:sz w:val="20"/>
              </w:rPr>
              <w:t>способами</w:t>
            </w:r>
            <w:r>
              <w:rPr>
                <w:sz w:val="20"/>
              </w:rPr>
              <w:tab/>
            </w:r>
            <w:r>
              <w:rPr>
                <w:sz w:val="20"/>
              </w:rPr>
              <w:tab/>
            </w:r>
            <w:r>
              <w:rPr>
                <w:spacing w:val="-2"/>
                <w:sz w:val="20"/>
              </w:rPr>
              <w:t xml:space="preserve">деятельности, </w:t>
            </w:r>
            <w:r>
              <w:rPr>
                <w:sz w:val="20"/>
              </w:rPr>
              <w:t xml:space="preserve">проявляет инициативу и самостоятельнос ть в разных видах деятельности: игре, </w:t>
            </w:r>
            <w:r>
              <w:rPr>
                <w:spacing w:val="-2"/>
                <w:sz w:val="20"/>
              </w:rPr>
              <w:t>общении,</w:t>
            </w:r>
            <w:r>
              <w:rPr>
                <w:sz w:val="20"/>
              </w:rPr>
              <w:tab/>
            </w:r>
            <w:r>
              <w:rPr>
                <w:spacing w:val="-2"/>
                <w:sz w:val="20"/>
              </w:rPr>
              <w:t>познавательно- исследовательской</w:t>
            </w:r>
          </w:p>
          <w:p w:rsidR="000664B2" w:rsidRDefault="00CF43C2">
            <w:pPr>
              <w:pStyle w:val="TableParagraph"/>
              <w:ind w:left="109" w:right="701"/>
              <w:jc w:val="both"/>
              <w:rPr>
                <w:sz w:val="20"/>
              </w:rPr>
            </w:pPr>
            <w:r>
              <w:rPr>
                <w:spacing w:val="-2"/>
                <w:sz w:val="20"/>
              </w:rPr>
              <w:t xml:space="preserve">деятельности, </w:t>
            </w:r>
            <w:r>
              <w:rPr>
                <w:sz w:val="20"/>
              </w:rPr>
              <w:t>конструировании</w:t>
            </w:r>
            <w:r>
              <w:rPr>
                <w:spacing w:val="-13"/>
                <w:sz w:val="20"/>
              </w:rPr>
              <w:t xml:space="preserve"> </w:t>
            </w:r>
            <w:r>
              <w:rPr>
                <w:sz w:val="20"/>
              </w:rPr>
              <w:t>и</w:t>
            </w:r>
            <w:r>
              <w:rPr>
                <w:spacing w:val="-11"/>
                <w:sz w:val="20"/>
              </w:rPr>
              <w:t xml:space="preserve"> </w:t>
            </w:r>
            <w:r>
              <w:rPr>
                <w:sz w:val="20"/>
              </w:rPr>
              <w:t>и</w:t>
            </w:r>
            <w:r>
              <w:rPr>
                <w:spacing w:val="-13"/>
                <w:sz w:val="20"/>
              </w:rPr>
              <w:t xml:space="preserve"> </w:t>
            </w:r>
            <w:r>
              <w:rPr>
                <w:sz w:val="20"/>
              </w:rPr>
              <w:t>др</w:t>
            </w:r>
          </w:p>
        </w:tc>
      </w:tr>
      <w:tr w:rsidR="000664B2">
        <w:trPr>
          <w:trHeight w:val="690"/>
        </w:trPr>
        <w:tc>
          <w:tcPr>
            <w:tcW w:w="2233" w:type="dxa"/>
            <w:vMerge/>
            <w:tcBorders>
              <w:top w:val="nil"/>
            </w:tcBorders>
          </w:tcPr>
          <w:p w:rsidR="000664B2" w:rsidRDefault="000664B2">
            <w:pPr>
              <w:rPr>
                <w:sz w:val="2"/>
                <w:szCs w:val="2"/>
              </w:rPr>
            </w:pPr>
          </w:p>
        </w:tc>
        <w:tc>
          <w:tcPr>
            <w:tcW w:w="1854" w:type="dxa"/>
            <w:vMerge w:val="restart"/>
          </w:tcPr>
          <w:p w:rsidR="000664B2" w:rsidRDefault="00CF43C2">
            <w:pPr>
              <w:pStyle w:val="TableParagraph"/>
              <w:tabs>
                <w:tab w:val="left" w:pos="1131"/>
              </w:tabs>
              <w:ind w:left="105" w:right="100"/>
              <w:rPr>
                <w:sz w:val="20"/>
              </w:rPr>
            </w:pPr>
            <w:r>
              <w:rPr>
                <w:spacing w:val="-2"/>
                <w:sz w:val="20"/>
              </w:rPr>
              <w:t xml:space="preserve">Обыгрывает созданные технические </w:t>
            </w:r>
            <w:r>
              <w:rPr>
                <w:sz w:val="20"/>
              </w:rPr>
              <w:t xml:space="preserve">объекты и макеты, </w:t>
            </w:r>
            <w:r>
              <w:rPr>
                <w:spacing w:val="-2"/>
                <w:sz w:val="20"/>
              </w:rPr>
              <w:t>стремиться</w:t>
            </w:r>
            <w:r>
              <w:rPr>
                <w:spacing w:val="80"/>
                <w:sz w:val="20"/>
              </w:rPr>
              <w:t xml:space="preserve"> </w:t>
            </w:r>
            <w:r>
              <w:rPr>
                <w:spacing w:val="-2"/>
                <w:sz w:val="20"/>
              </w:rPr>
              <w:t>создать</w:t>
            </w:r>
            <w:r>
              <w:rPr>
                <w:sz w:val="20"/>
              </w:rPr>
              <w:tab/>
            </w:r>
            <w:r>
              <w:rPr>
                <w:spacing w:val="-2"/>
                <w:sz w:val="20"/>
              </w:rPr>
              <w:t xml:space="preserve">модель </w:t>
            </w:r>
            <w:r>
              <w:rPr>
                <w:sz w:val="20"/>
              </w:rPr>
              <w:t>для</w:t>
            </w:r>
            <w:r>
              <w:rPr>
                <w:spacing w:val="-13"/>
                <w:sz w:val="20"/>
              </w:rPr>
              <w:t xml:space="preserve"> </w:t>
            </w:r>
            <w:r>
              <w:rPr>
                <w:sz w:val="20"/>
              </w:rPr>
              <w:t>разнообразных собственных игр</w:t>
            </w:r>
          </w:p>
        </w:tc>
        <w:tc>
          <w:tcPr>
            <w:tcW w:w="2464" w:type="dxa"/>
          </w:tcPr>
          <w:p w:rsidR="000664B2" w:rsidRDefault="00CF43C2">
            <w:pPr>
              <w:pStyle w:val="TableParagraph"/>
              <w:tabs>
                <w:tab w:val="left" w:pos="1401"/>
              </w:tabs>
              <w:ind w:left="105" w:right="97"/>
              <w:rPr>
                <w:sz w:val="20"/>
              </w:rPr>
            </w:pPr>
            <w:r>
              <w:rPr>
                <w:spacing w:val="-2"/>
                <w:sz w:val="20"/>
              </w:rPr>
              <w:t>Имеет</w:t>
            </w:r>
            <w:r>
              <w:rPr>
                <w:sz w:val="20"/>
              </w:rPr>
              <w:tab/>
            </w:r>
            <w:r>
              <w:rPr>
                <w:spacing w:val="-2"/>
                <w:sz w:val="20"/>
              </w:rPr>
              <w:t>творческие увлечения</w:t>
            </w:r>
          </w:p>
        </w:tc>
        <w:tc>
          <w:tcPr>
            <w:tcW w:w="2882" w:type="dxa"/>
            <w:vMerge/>
            <w:tcBorders>
              <w:top w:val="nil"/>
            </w:tcBorders>
          </w:tcPr>
          <w:p w:rsidR="000664B2" w:rsidRDefault="000664B2">
            <w:pPr>
              <w:rPr>
                <w:sz w:val="2"/>
                <w:szCs w:val="2"/>
              </w:rPr>
            </w:pPr>
          </w:p>
        </w:tc>
      </w:tr>
      <w:tr w:rsidR="000664B2">
        <w:trPr>
          <w:trHeight w:val="1382"/>
        </w:trPr>
        <w:tc>
          <w:tcPr>
            <w:tcW w:w="2233" w:type="dxa"/>
            <w:vMerge/>
            <w:tcBorders>
              <w:top w:val="nil"/>
            </w:tcBorders>
          </w:tcPr>
          <w:p w:rsidR="000664B2" w:rsidRDefault="000664B2">
            <w:pPr>
              <w:rPr>
                <w:sz w:val="2"/>
                <w:szCs w:val="2"/>
              </w:rPr>
            </w:pPr>
          </w:p>
        </w:tc>
        <w:tc>
          <w:tcPr>
            <w:tcW w:w="1854" w:type="dxa"/>
            <w:vMerge/>
            <w:tcBorders>
              <w:top w:val="nil"/>
            </w:tcBorders>
          </w:tcPr>
          <w:p w:rsidR="000664B2" w:rsidRDefault="000664B2">
            <w:pPr>
              <w:rPr>
                <w:sz w:val="2"/>
                <w:szCs w:val="2"/>
              </w:rPr>
            </w:pPr>
          </w:p>
        </w:tc>
        <w:tc>
          <w:tcPr>
            <w:tcW w:w="2464" w:type="dxa"/>
          </w:tcPr>
          <w:p w:rsidR="000664B2" w:rsidRDefault="00CF43C2">
            <w:pPr>
              <w:pStyle w:val="TableParagraph"/>
              <w:tabs>
                <w:tab w:val="left" w:pos="1857"/>
                <w:tab w:val="left" w:pos="2029"/>
              </w:tabs>
              <w:ind w:left="105" w:right="98"/>
              <w:jc w:val="both"/>
              <w:rPr>
                <w:sz w:val="20"/>
              </w:rPr>
            </w:pPr>
            <w:r>
              <w:rPr>
                <w:sz w:val="20"/>
              </w:rPr>
              <w:t xml:space="preserve">Проявляет интерес к </w:t>
            </w:r>
            <w:r>
              <w:rPr>
                <w:spacing w:val="-2"/>
                <w:sz w:val="20"/>
              </w:rPr>
              <w:t>использованию</w:t>
            </w:r>
            <w:r>
              <w:rPr>
                <w:sz w:val="20"/>
              </w:rPr>
              <w:tab/>
            </w:r>
            <w:r>
              <w:rPr>
                <w:sz w:val="20"/>
              </w:rPr>
              <w:tab/>
            </w:r>
            <w:r>
              <w:rPr>
                <w:spacing w:val="-4"/>
                <w:sz w:val="20"/>
              </w:rPr>
              <w:t xml:space="preserve">уже </w:t>
            </w:r>
            <w:r>
              <w:rPr>
                <w:sz w:val="20"/>
              </w:rPr>
              <w:t xml:space="preserve">знакомых и освоению </w:t>
            </w:r>
            <w:r>
              <w:rPr>
                <w:spacing w:val="-2"/>
                <w:sz w:val="20"/>
              </w:rPr>
              <w:t>новых</w:t>
            </w:r>
            <w:r>
              <w:rPr>
                <w:sz w:val="20"/>
              </w:rPr>
              <w:tab/>
            </w:r>
            <w:r>
              <w:rPr>
                <w:spacing w:val="-4"/>
                <w:sz w:val="20"/>
              </w:rPr>
              <w:t>видов</w:t>
            </w:r>
          </w:p>
          <w:p w:rsidR="000664B2" w:rsidRDefault="00CF43C2">
            <w:pPr>
              <w:pStyle w:val="TableParagraph"/>
              <w:ind w:left="105"/>
              <w:rPr>
                <w:sz w:val="20"/>
              </w:rPr>
            </w:pPr>
            <w:r>
              <w:rPr>
                <w:spacing w:val="-2"/>
                <w:sz w:val="20"/>
              </w:rPr>
              <w:t>конструирования.</w:t>
            </w:r>
          </w:p>
        </w:tc>
        <w:tc>
          <w:tcPr>
            <w:tcW w:w="2882" w:type="dxa"/>
            <w:vMerge/>
            <w:tcBorders>
              <w:top w:val="nil"/>
            </w:tcBorders>
          </w:tcPr>
          <w:p w:rsidR="000664B2" w:rsidRDefault="000664B2">
            <w:pPr>
              <w:rPr>
                <w:sz w:val="2"/>
                <w:szCs w:val="2"/>
              </w:rPr>
            </w:pPr>
          </w:p>
        </w:tc>
      </w:tr>
      <w:tr w:rsidR="000664B2">
        <w:trPr>
          <w:trHeight w:val="691"/>
        </w:trPr>
        <w:tc>
          <w:tcPr>
            <w:tcW w:w="2233" w:type="dxa"/>
            <w:vMerge/>
            <w:tcBorders>
              <w:top w:val="nil"/>
            </w:tcBorders>
          </w:tcPr>
          <w:p w:rsidR="000664B2" w:rsidRDefault="000664B2">
            <w:pPr>
              <w:rPr>
                <w:sz w:val="2"/>
                <w:szCs w:val="2"/>
              </w:rPr>
            </w:pPr>
          </w:p>
        </w:tc>
        <w:tc>
          <w:tcPr>
            <w:tcW w:w="1854" w:type="dxa"/>
            <w:vMerge/>
            <w:tcBorders>
              <w:top w:val="nil"/>
            </w:tcBorders>
          </w:tcPr>
          <w:p w:rsidR="000664B2" w:rsidRDefault="000664B2">
            <w:pPr>
              <w:rPr>
                <w:sz w:val="2"/>
                <w:szCs w:val="2"/>
              </w:rPr>
            </w:pPr>
          </w:p>
        </w:tc>
        <w:tc>
          <w:tcPr>
            <w:tcW w:w="2464" w:type="dxa"/>
          </w:tcPr>
          <w:p w:rsidR="000664B2" w:rsidRDefault="00CF43C2">
            <w:pPr>
              <w:pStyle w:val="TableParagraph"/>
              <w:tabs>
                <w:tab w:val="left" w:pos="1697"/>
              </w:tabs>
              <w:ind w:left="105" w:right="98"/>
              <w:rPr>
                <w:sz w:val="20"/>
              </w:rPr>
            </w:pPr>
            <w:r>
              <w:rPr>
                <w:spacing w:val="-2"/>
                <w:sz w:val="20"/>
              </w:rPr>
              <w:t>Развертывает</w:t>
            </w:r>
            <w:r>
              <w:rPr>
                <w:sz w:val="20"/>
              </w:rPr>
              <w:tab/>
            </w:r>
            <w:r>
              <w:rPr>
                <w:spacing w:val="-2"/>
                <w:sz w:val="20"/>
              </w:rPr>
              <w:t xml:space="preserve">детские </w:t>
            </w:r>
            <w:r>
              <w:rPr>
                <w:sz w:val="20"/>
              </w:rPr>
              <w:t>игры</w:t>
            </w:r>
            <w:r>
              <w:rPr>
                <w:spacing w:val="36"/>
                <w:sz w:val="20"/>
              </w:rPr>
              <w:t xml:space="preserve">  </w:t>
            </w:r>
            <w:r>
              <w:rPr>
                <w:sz w:val="20"/>
              </w:rPr>
              <w:t>с</w:t>
            </w:r>
            <w:r>
              <w:rPr>
                <w:spacing w:val="36"/>
                <w:sz w:val="20"/>
              </w:rPr>
              <w:t xml:space="preserve">  </w:t>
            </w:r>
            <w:r>
              <w:rPr>
                <w:spacing w:val="-2"/>
                <w:sz w:val="20"/>
              </w:rPr>
              <w:t>использованием</w:t>
            </w:r>
          </w:p>
          <w:p w:rsidR="000664B2" w:rsidRDefault="00CF43C2">
            <w:pPr>
              <w:pStyle w:val="TableParagraph"/>
              <w:spacing w:line="215" w:lineRule="exact"/>
              <w:ind w:left="105"/>
              <w:rPr>
                <w:sz w:val="20"/>
              </w:rPr>
            </w:pPr>
            <w:r>
              <w:rPr>
                <w:spacing w:val="-2"/>
                <w:sz w:val="20"/>
              </w:rPr>
              <w:t>полученных</w:t>
            </w:r>
            <w:r>
              <w:rPr>
                <w:spacing w:val="7"/>
                <w:sz w:val="20"/>
              </w:rPr>
              <w:t xml:space="preserve"> </w:t>
            </w:r>
            <w:r>
              <w:rPr>
                <w:spacing w:val="-2"/>
                <w:sz w:val="20"/>
              </w:rPr>
              <w:t>конструкций</w:t>
            </w:r>
          </w:p>
        </w:tc>
        <w:tc>
          <w:tcPr>
            <w:tcW w:w="2882" w:type="dxa"/>
            <w:vMerge/>
            <w:tcBorders>
              <w:top w:val="nil"/>
            </w:tcBorders>
          </w:tcPr>
          <w:p w:rsidR="000664B2" w:rsidRDefault="000664B2">
            <w:pPr>
              <w:rPr>
                <w:sz w:val="2"/>
                <w:szCs w:val="2"/>
              </w:rPr>
            </w:pPr>
          </w:p>
        </w:tc>
      </w:tr>
    </w:tbl>
    <w:p w:rsidR="000664B2" w:rsidRDefault="000664B2">
      <w:pPr>
        <w:pStyle w:val="a4"/>
        <w:spacing w:before="27"/>
        <w:ind w:left="0"/>
        <w:jc w:val="left"/>
      </w:pPr>
    </w:p>
    <w:p w:rsidR="000664B2" w:rsidRDefault="00CF43C2">
      <w:pPr>
        <w:pStyle w:val="a4"/>
        <w:spacing w:line="278" w:lineRule="auto"/>
        <w:ind w:left="283" w:right="1152"/>
      </w:pPr>
      <w:r>
        <w:t>Необходимо отметить, что, в соответствии со ст. 64 ФЗ «Об образовании»,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0664B2" w:rsidRDefault="00CF43C2">
      <w:pPr>
        <w:pStyle w:val="a4"/>
        <w:spacing w:line="271" w:lineRule="exact"/>
        <w:ind w:left="283"/>
      </w:pPr>
      <w:r>
        <w:t>Предназначение</w:t>
      </w:r>
      <w:r>
        <w:rPr>
          <w:spacing w:val="-3"/>
        </w:rPr>
        <w:t xml:space="preserve"> </w:t>
      </w:r>
      <w:r>
        <w:t>педагогической</w:t>
      </w:r>
      <w:r>
        <w:rPr>
          <w:spacing w:val="-5"/>
        </w:rPr>
        <w:t xml:space="preserve"> </w:t>
      </w:r>
      <w:r>
        <w:t>диагностики</w:t>
      </w:r>
      <w:r>
        <w:rPr>
          <w:spacing w:val="-6"/>
        </w:rPr>
        <w:t xml:space="preserve"> </w:t>
      </w:r>
      <w:r>
        <w:t>результатов</w:t>
      </w:r>
      <w:r>
        <w:rPr>
          <w:spacing w:val="-4"/>
        </w:rPr>
        <w:t xml:space="preserve"> </w:t>
      </w:r>
      <w:r>
        <w:t>освоения</w:t>
      </w:r>
      <w:r>
        <w:rPr>
          <w:spacing w:val="-1"/>
        </w:rPr>
        <w:t xml:space="preserve"> </w:t>
      </w:r>
      <w:r>
        <w:t>ООП</w:t>
      </w:r>
      <w:r>
        <w:rPr>
          <w:spacing w:val="-3"/>
        </w:rPr>
        <w:t xml:space="preserve"> </w:t>
      </w:r>
      <w:r>
        <w:t>–</w:t>
      </w:r>
      <w:r>
        <w:rPr>
          <w:spacing w:val="-1"/>
        </w:rPr>
        <w:t xml:space="preserve"> </w:t>
      </w:r>
      <w:r>
        <w:rPr>
          <w:spacing w:val="-4"/>
        </w:rPr>
        <w:t>это:</w:t>
      </w:r>
    </w:p>
    <w:p w:rsidR="000664B2" w:rsidRDefault="00CF43C2">
      <w:pPr>
        <w:pStyle w:val="a5"/>
        <w:numPr>
          <w:ilvl w:val="0"/>
          <w:numId w:val="19"/>
        </w:numPr>
        <w:tabs>
          <w:tab w:val="left" w:pos="656"/>
        </w:tabs>
        <w:spacing w:before="42" w:line="276" w:lineRule="auto"/>
        <w:ind w:right="1145" w:firstLine="0"/>
        <w:rPr>
          <w:sz w:val="24"/>
        </w:rPr>
      </w:pPr>
      <w:r>
        <w:rPr>
          <w:sz w:val="24"/>
        </w:rPr>
        <w:t>индивидуализация образовательного процесса (то есть определение того, с каким ребенком надо поработать больше, способа дифференцирования задания для такого ребенка, отбора необходимого раздаточного материала и пр.), - т.е. четкое понимание, какой и в чем необходим индивидуальный подход;</w:t>
      </w:r>
    </w:p>
    <w:p w:rsidR="000664B2" w:rsidRDefault="000664B2">
      <w:pPr>
        <w:pStyle w:val="a5"/>
        <w:spacing w:line="276" w:lineRule="auto"/>
        <w:rPr>
          <w:sz w:val="24"/>
        </w:rPr>
        <w:sectPr w:rsidR="000664B2">
          <w:pgSz w:w="12070" w:h="17240"/>
          <w:pgMar w:top="640" w:right="141" w:bottom="800" w:left="850" w:header="0" w:footer="619" w:gutter="0"/>
          <w:cols w:space="720"/>
        </w:sectPr>
      </w:pPr>
    </w:p>
    <w:p w:rsidR="000664B2" w:rsidRDefault="00CF43C2">
      <w:pPr>
        <w:pStyle w:val="a5"/>
        <w:numPr>
          <w:ilvl w:val="0"/>
          <w:numId w:val="19"/>
        </w:numPr>
        <w:tabs>
          <w:tab w:val="left" w:pos="555"/>
        </w:tabs>
        <w:spacing w:before="62" w:line="276" w:lineRule="auto"/>
        <w:ind w:right="1159" w:firstLine="0"/>
        <w:rPr>
          <w:sz w:val="24"/>
        </w:rPr>
      </w:pPr>
      <w:r>
        <w:rPr>
          <w:sz w:val="24"/>
        </w:rPr>
        <w:lastRenderedPageBreak/>
        <w:t>оптимизация работы с группой: педагогическая диагностика помогает разделить детей по определенным группам (например, по интересам, по особенностям восприятия информации, по темпераменту, скорости выполнения заданий и пр.).</w:t>
      </w:r>
    </w:p>
    <w:p w:rsidR="000664B2" w:rsidRDefault="00CF43C2">
      <w:pPr>
        <w:pStyle w:val="a4"/>
        <w:spacing w:line="276" w:lineRule="auto"/>
        <w:ind w:left="283" w:right="1143"/>
      </w:pPr>
      <w:r>
        <w:t>Педагогическая оценка связана с оценкой эффективности педагогических действий и их дальнейшего планирования. В соответствии со ст. 28 ФЗ «Об образовании», «в детском саду СП «Колосок» ведется 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 Следствием педагогической диагностики является наличие разработанных мероприятий для более результативного развития каждого диагностируемого ребенка.</w:t>
      </w:r>
    </w:p>
    <w:p w:rsidR="000664B2" w:rsidRDefault="00CF43C2">
      <w:pPr>
        <w:pStyle w:val="a4"/>
        <w:spacing w:line="276" w:lineRule="auto"/>
        <w:ind w:left="283" w:right="1153" w:firstLine="62"/>
      </w:pPr>
      <w:r>
        <w:t>Индивидуальные результаты освоения Программы оцениваются с помощью наблюдения, после чего в план педагога вносятся коррективы.</w:t>
      </w:r>
    </w:p>
    <w:p w:rsidR="000664B2" w:rsidRDefault="00CF43C2">
      <w:pPr>
        <w:spacing w:before="3"/>
        <w:ind w:left="283"/>
        <w:jc w:val="both"/>
        <w:rPr>
          <w:b/>
          <w:sz w:val="24"/>
        </w:rPr>
      </w:pPr>
      <w:r>
        <w:rPr>
          <w:b/>
          <w:sz w:val="24"/>
        </w:rPr>
        <w:t>Прямая</w:t>
      </w:r>
      <w:r>
        <w:rPr>
          <w:b/>
          <w:spacing w:val="-3"/>
          <w:sz w:val="24"/>
        </w:rPr>
        <w:t xml:space="preserve"> </w:t>
      </w:r>
      <w:r>
        <w:rPr>
          <w:b/>
          <w:sz w:val="24"/>
        </w:rPr>
        <w:t>ссылка:</w:t>
      </w:r>
      <w:r>
        <w:rPr>
          <w:b/>
          <w:spacing w:val="-4"/>
          <w:sz w:val="24"/>
        </w:rPr>
        <w:t xml:space="preserve"> </w:t>
      </w:r>
      <w:hyperlink r:id="rId13">
        <w:r>
          <w:rPr>
            <w:b/>
            <w:color w:val="0000FF"/>
            <w:spacing w:val="-2"/>
            <w:sz w:val="24"/>
            <w:u w:val="single" w:color="0000FF"/>
          </w:rPr>
          <w:t>https://disk.yandex.ru/i/4z8pmC5kB5lQpw</w:t>
        </w:r>
      </w:hyperlink>
    </w:p>
    <w:p w:rsidR="000664B2" w:rsidRDefault="000664B2">
      <w:pPr>
        <w:pStyle w:val="a4"/>
        <w:spacing w:before="77"/>
        <w:ind w:left="0"/>
        <w:jc w:val="left"/>
        <w:rPr>
          <w:b/>
        </w:rPr>
      </w:pPr>
    </w:p>
    <w:p w:rsidR="000664B2" w:rsidRDefault="00CF43C2">
      <w:pPr>
        <w:pStyle w:val="a4"/>
        <w:spacing w:line="278" w:lineRule="auto"/>
        <w:ind w:left="283" w:right="1139"/>
      </w:pPr>
      <w:r>
        <w:rPr>
          <w:b/>
        </w:rPr>
        <w:t xml:space="preserve">Парциальная программа : «Цветные ладошки»- </w:t>
      </w:r>
      <w:r>
        <w:t>Лыкова И.А. «ЦВЕТНЫЕ ЛАДОШКИ». Парциальная программа художественно-эстетического развития детей 2–7 лет в изобразитель- ной деятельности (формирование эстетического отношения к миру). – М.: ИД</w:t>
      </w:r>
    </w:p>
    <w:p w:rsidR="000664B2" w:rsidRDefault="00CF43C2">
      <w:pPr>
        <w:pStyle w:val="a4"/>
        <w:spacing w:line="271" w:lineRule="exact"/>
        <w:ind w:left="283"/>
      </w:pPr>
      <w:r>
        <w:t>«Цветной</w:t>
      </w:r>
      <w:r>
        <w:rPr>
          <w:spacing w:val="-7"/>
        </w:rPr>
        <w:t xml:space="preserve"> </w:t>
      </w:r>
      <w:r>
        <w:t>мир»,</w:t>
      </w:r>
      <w:r>
        <w:rPr>
          <w:spacing w:val="2"/>
        </w:rPr>
        <w:t xml:space="preserve"> </w:t>
      </w:r>
      <w:r>
        <w:t>2019. – 136</w:t>
      </w:r>
      <w:r>
        <w:rPr>
          <w:spacing w:val="-5"/>
        </w:rPr>
        <w:t xml:space="preserve"> </w:t>
      </w:r>
      <w:r>
        <w:t>с.</w:t>
      </w:r>
      <w:r>
        <w:rPr>
          <w:spacing w:val="-3"/>
        </w:rPr>
        <w:t xml:space="preserve"> </w:t>
      </w:r>
      <w:r>
        <w:t>16-е</w:t>
      </w:r>
      <w:r>
        <w:rPr>
          <w:spacing w:val="-6"/>
        </w:rPr>
        <w:t xml:space="preserve"> </w:t>
      </w:r>
      <w:r>
        <w:t>издание,</w:t>
      </w:r>
      <w:r>
        <w:rPr>
          <w:spacing w:val="-3"/>
        </w:rPr>
        <w:t xml:space="preserve"> </w:t>
      </w:r>
      <w:r>
        <w:t>перераб.</w:t>
      </w:r>
      <w:r>
        <w:rPr>
          <w:spacing w:val="2"/>
        </w:rPr>
        <w:t xml:space="preserve"> </w:t>
      </w:r>
      <w:r>
        <w:t>и</w:t>
      </w:r>
      <w:r>
        <w:rPr>
          <w:spacing w:val="1"/>
        </w:rPr>
        <w:t xml:space="preserve"> </w:t>
      </w:r>
      <w:r>
        <w:rPr>
          <w:spacing w:val="-4"/>
        </w:rPr>
        <w:t>доп.</w:t>
      </w:r>
    </w:p>
    <w:p w:rsidR="000664B2" w:rsidRDefault="00CF43C2">
      <w:pPr>
        <w:pStyle w:val="a4"/>
        <w:spacing w:before="41" w:line="276" w:lineRule="auto"/>
        <w:ind w:left="283" w:right="1139"/>
      </w:pPr>
      <w:r>
        <w:t>Парциальная программа художественно-эстетического развития детей 2–7 лет «Цветные ладошки»</w:t>
      </w:r>
      <w:r>
        <w:rPr>
          <w:spacing w:val="80"/>
          <w:w w:val="150"/>
        </w:rPr>
        <w:t xml:space="preserve"> </w:t>
      </w:r>
      <w:r>
        <w:t>представляет</w:t>
      </w:r>
      <w:r>
        <w:rPr>
          <w:spacing w:val="80"/>
          <w:w w:val="150"/>
        </w:rPr>
        <w:t xml:space="preserve"> </w:t>
      </w:r>
      <w:r>
        <w:t>авторский</w:t>
      </w:r>
      <w:r>
        <w:rPr>
          <w:spacing w:val="80"/>
          <w:w w:val="150"/>
        </w:rPr>
        <w:t xml:space="preserve"> </w:t>
      </w:r>
      <w:r>
        <w:t>вариант</w:t>
      </w:r>
      <w:r>
        <w:rPr>
          <w:spacing w:val="80"/>
          <w:w w:val="150"/>
        </w:rPr>
        <w:t xml:space="preserve"> </w:t>
      </w:r>
      <w:r>
        <w:t>проектирования</w:t>
      </w:r>
      <w:r>
        <w:rPr>
          <w:spacing w:val="80"/>
          <w:w w:val="150"/>
        </w:rPr>
        <w:t xml:space="preserve"> </w:t>
      </w:r>
      <w:r>
        <w:t>образовательной</w:t>
      </w:r>
      <w:r>
        <w:rPr>
          <w:spacing w:val="80"/>
          <w:w w:val="150"/>
        </w:rPr>
        <w:t xml:space="preserve"> </w:t>
      </w:r>
      <w:r>
        <w:t>области</w:t>
      </w:r>
    </w:p>
    <w:p w:rsidR="000664B2" w:rsidRDefault="00CF43C2">
      <w:pPr>
        <w:pStyle w:val="a4"/>
        <w:spacing w:line="276" w:lineRule="auto"/>
        <w:ind w:left="283" w:right="1143"/>
      </w:pPr>
      <w:r>
        <w:t>«Художественно-эстетическое развитие» (изобразительная деятельность) в соответствии с ФГОС ДО. Включает научную концепцию и педагогическую модель, нацеленные на</w:t>
      </w:r>
      <w:r>
        <w:rPr>
          <w:spacing w:val="40"/>
        </w:rPr>
        <w:t xml:space="preserve"> </w:t>
      </w:r>
      <w:r>
        <w:t>создание оптимальных условий для формирования эстетического отношения к</w:t>
      </w:r>
      <w:r>
        <w:rPr>
          <w:spacing w:val="80"/>
        </w:rPr>
        <w:t xml:space="preserve"> </w:t>
      </w:r>
      <w:r>
        <w:t>окружающему миру и творческое развитие ребенка с учетом его индивидуальности. Определяет целевые ориентиры, базисные задачи, содержание изобразительной деятельности, критерии педагогической диагностики (мониторинга), примерные перечни произведений изобразительного и декоративно-прикладного искусства для развития художественного восприятия. Описывает целостную систему календарно-тематического планирования для каждой возрастной группы.</w:t>
      </w:r>
    </w:p>
    <w:p w:rsidR="000664B2" w:rsidRDefault="00CF43C2">
      <w:pPr>
        <w:pStyle w:val="a4"/>
        <w:spacing w:line="276" w:lineRule="auto"/>
        <w:ind w:left="283" w:right="1146"/>
      </w:pPr>
      <w:r>
        <w:rPr>
          <w:b/>
        </w:rPr>
        <w:t xml:space="preserve">Цель программы </w:t>
      </w:r>
      <w:r>
        <w:t>- формирование у детей раннего и дошкольного возраста эстетического отношения и художественно-творческих способностей в изобразительной деятельности.</w:t>
      </w:r>
    </w:p>
    <w:p w:rsidR="000664B2" w:rsidRDefault="00CF43C2">
      <w:pPr>
        <w:pStyle w:val="2"/>
        <w:spacing w:before="3"/>
        <w:ind w:left="283"/>
      </w:pPr>
      <w:r>
        <w:t>Основные</w:t>
      </w:r>
      <w:r>
        <w:rPr>
          <w:spacing w:val="-3"/>
        </w:rPr>
        <w:t xml:space="preserve"> </w:t>
      </w:r>
      <w:r>
        <w:rPr>
          <w:spacing w:val="-2"/>
        </w:rPr>
        <w:t>задачи:</w:t>
      </w:r>
    </w:p>
    <w:p w:rsidR="000664B2" w:rsidRDefault="00CF43C2">
      <w:pPr>
        <w:pStyle w:val="a5"/>
        <w:numPr>
          <w:ilvl w:val="0"/>
          <w:numId w:val="20"/>
        </w:numPr>
        <w:tabs>
          <w:tab w:val="left" w:pos="541"/>
        </w:tabs>
        <w:spacing w:before="36" w:line="280" w:lineRule="auto"/>
        <w:ind w:right="1164" w:firstLine="0"/>
        <w:jc w:val="both"/>
        <w:rPr>
          <w:sz w:val="24"/>
        </w:rPr>
      </w:pPr>
      <w:r>
        <w:rPr>
          <w:sz w:val="24"/>
        </w:rPr>
        <w:t>Развитие эстетического восприятия художественных образов (в произведениях искусства) и предметов (явлений) окружающего мира как эстетических объектов.</w:t>
      </w:r>
    </w:p>
    <w:p w:rsidR="000664B2" w:rsidRDefault="00CF43C2">
      <w:pPr>
        <w:pStyle w:val="a5"/>
        <w:numPr>
          <w:ilvl w:val="0"/>
          <w:numId w:val="20"/>
        </w:numPr>
        <w:tabs>
          <w:tab w:val="left" w:pos="465"/>
        </w:tabs>
        <w:spacing w:line="276" w:lineRule="auto"/>
        <w:ind w:right="1153" w:firstLine="0"/>
        <w:jc w:val="both"/>
        <w:rPr>
          <w:sz w:val="24"/>
        </w:rPr>
      </w:pPr>
      <w:r>
        <w:rPr>
          <w:sz w:val="24"/>
        </w:rPr>
        <w:t>Создание условий для свободного экспериментирования с художественными материалами и инструментами.</w:t>
      </w:r>
    </w:p>
    <w:p w:rsidR="000664B2" w:rsidRDefault="00CF43C2">
      <w:pPr>
        <w:pStyle w:val="a5"/>
        <w:numPr>
          <w:ilvl w:val="0"/>
          <w:numId w:val="20"/>
        </w:numPr>
        <w:tabs>
          <w:tab w:val="left" w:pos="690"/>
        </w:tabs>
        <w:spacing w:line="276" w:lineRule="auto"/>
        <w:ind w:right="1140" w:firstLine="62"/>
        <w:jc w:val="both"/>
        <w:rPr>
          <w:sz w:val="24"/>
        </w:rPr>
      </w:pPr>
      <w:r>
        <w:rPr>
          <w:sz w:val="24"/>
        </w:rPr>
        <w:t>Ознакомление с универсальным «языком» искусства - средствами художественно- образной выразительности.</w:t>
      </w:r>
    </w:p>
    <w:p w:rsidR="000664B2" w:rsidRDefault="00CF43C2">
      <w:pPr>
        <w:pStyle w:val="a5"/>
        <w:numPr>
          <w:ilvl w:val="0"/>
          <w:numId w:val="20"/>
        </w:numPr>
        <w:tabs>
          <w:tab w:val="left" w:pos="733"/>
        </w:tabs>
        <w:spacing w:line="276" w:lineRule="auto"/>
        <w:ind w:right="1145" w:firstLine="62"/>
        <w:jc w:val="both"/>
        <w:rPr>
          <w:sz w:val="24"/>
        </w:rPr>
      </w:pPr>
      <w:r>
        <w:rPr>
          <w:sz w:val="24"/>
        </w:rPr>
        <w:t>Амплификация (обогащение) индивидуального художественноэстетического опыта (эстетической апперцепции): «осмысленное чтение» - распредмечивание и опредмечивание - художественно-эстетических объектов с помощью воображения и эмпатии (носителем и выразителем эстетического выступает цельный художественный образ как универсальная категория); интерпретация художественного образа и содержания, заключѐнного в художественную форму.</w:t>
      </w:r>
    </w:p>
    <w:p w:rsidR="000664B2" w:rsidRDefault="00CF43C2">
      <w:pPr>
        <w:pStyle w:val="a5"/>
        <w:numPr>
          <w:ilvl w:val="0"/>
          <w:numId w:val="20"/>
        </w:numPr>
        <w:tabs>
          <w:tab w:val="left" w:pos="661"/>
        </w:tabs>
        <w:spacing w:line="276" w:lineRule="auto"/>
        <w:ind w:right="1152" w:firstLine="0"/>
        <w:jc w:val="both"/>
        <w:rPr>
          <w:sz w:val="24"/>
        </w:rPr>
      </w:pPr>
      <w:r>
        <w:rPr>
          <w:sz w:val="24"/>
        </w:rPr>
        <w:t xml:space="preserve">Развитие художественно-творческих способностей в продуктивных видах детской </w:t>
      </w:r>
      <w:r>
        <w:rPr>
          <w:spacing w:val="-2"/>
          <w:sz w:val="24"/>
        </w:rPr>
        <w:t>деятельности.</w:t>
      </w:r>
    </w:p>
    <w:p w:rsidR="000664B2" w:rsidRDefault="00CF43C2">
      <w:pPr>
        <w:pStyle w:val="a5"/>
        <w:numPr>
          <w:ilvl w:val="0"/>
          <w:numId w:val="20"/>
        </w:numPr>
        <w:tabs>
          <w:tab w:val="left" w:pos="527"/>
        </w:tabs>
        <w:spacing w:line="275" w:lineRule="exact"/>
        <w:ind w:left="527" w:hanging="244"/>
        <w:jc w:val="both"/>
        <w:rPr>
          <w:sz w:val="24"/>
        </w:rPr>
      </w:pPr>
      <w:r>
        <w:rPr>
          <w:sz w:val="24"/>
        </w:rPr>
        <w:t>Воспитание</w:t>
      </w:r>
      <w:r>
        <w:rPr>
          <w:spacing w:val="-12"/>
          <w:sz w:val="24"/>
        </w:rPr>
        <w:t xml:space="preserve"> </w:t>
      </w:r>
      <w:r>
        <w:rPr>
          <w:sz w:val="24"/>
        </w:rPr>
        <w:t>художественного</w:t>
      </w:r>
      <w:r>
        <w:rPr>
          <w:spacing w:val="-4"/>
          <w:sz w:val="24"/>
        </w:rPr>
        <w:t xml:space="preserve"> </w:t>
      </w:r>
      <w:r>
        <w:rPr>
          <w:sz w:val="24"/>
        </w:rPr>
        <w:t>вкуса</w:t>
      </w:r>
      <w:r>
        <w:rPr>
          <w:spacing w:val="-5"/>
          <w:sz w:val="24"/>
        </w:rPr>
        <w:t xml:space="preserve"> </w:t>
      </w:r>
      <w:r>
        <w:rPr>
          <w:sz w:val="24"/>
        </w:rPr>
        <w:t>и</w:t>
      </w:r>
      <w:r>
        <w:rPr>
          <w:spacing w:val="-3"/>
          <w:sz w:val="24"/>
        </w:rPr>
        <w:t xml:space="preserve"> </w:t>
      </w:r>
      <w:r>
        <w:rPr>
          <w:sz w:val="24"/>
        </w:rPr>
        <w:t>чувства</w:t>
      </w:r>
      <w:r>
        <w:rPr>
          <w:spacing w:val="-4"/>
          <w:sz w:val="24"/>
        </w:rPr>
        <w:t xml:space="preserve"> </w:t>
      </w:r>
      <w:r>
        <w:rPr>
          <w:spacing w:val="-2"/>
          <w:sz w:val="24"/>
        </w:rPr>
        <w:t>гармонии.</w:t>
      </w:r>
    </w:p>
    <w:p w:rsidR="000664B2" w:rsidRDefault="00CF43C2">
      <w:pPr>
        <w:pStyle w:val="a5"/>
        <w:numPr>
          <w:ilvl w:val="0"/>
          <w:numId w:val="20"/>
        </w:numPr>
        <w:tabs>
          <w:tab w:val="left" w:pos="709"/>
        </w:tabs>
        <w:spacing w:before="34" w:line="276" w:lineRule="auto"/>
        <w:ind w:right="1156" w:firstLine="0"/>
        <w:jc w:val="both"/>
        <w:rPr>
          <w:sz w:val="24"/>
        </w:rPr>
      </w:pPr>
      <w:r>
        <w:rPr>
          <w:sz w:val="24"/>
        </w:rPr>
        <w:t>Создание условий для многоаспектной и увлекательной активности детей в художественно-эстетическом освоении окружающего мира.</w:t>
      </w:r>
    </w:p>
    <w:p w:rsidR="000664B2" w:rsidRDefault="000664B2">
      <w:pPr>
        <w:pStyle w:val="a5"/>
        <w:spacing w:line="276" w:lineRule="auto"/>
        <w:rPr>
          <w:sz w:val="24"/>
        </w:rPr>
        <w:sectPr w:rsidR="000664B2">
          <w:pgSz w:w="12070" w:h="17240"/>
          <w:pgMar w:top="600" w:right="141" w:bottom="800" w:left="850" w:header="0" w:footer="619" w:gutter="0"/>
          <w:cols w:space="720"/>
        </w:sectPr>
      </w:pPr>
    </w:p>
    <w:p w:rsidR="000664B2" w:rsidRDefault="00CF43C2">
      <w:pPr>
        <w:pStyle w:val="a5"/>
        <w:numPr>
          <w:ilvl w:val="0"/>
          <w:numId w:val="20"/>
        </w:numPr>
        <w:tabs>
          <w:tab w:val="left" w:pos="465"/>
        </w:tabs>
        <w:spacing w:before="62"/>
        <w:ind w:left="465" w:hanging="182"/>
        <w:jc w:val="both"/>
        <w:rPr>
          <w:sz w:val="24"/>
        </w:rPr>
      </w:pPr>
      <w:r>
        <w:rPr>
          <w:sz w:val="24"/>
        </w:rPr>
        <w:lastRenderedPageBreak/>
        <w:t>Формирование</w:t>
      </w:r>
      <w:r>
        <w:rPr>
          <w:spacing w:val="-10"/>
          <w:sz w:val="24"/>
        </w:rPr>
        <w:t xml:space="preserve"> </w:t>
      </w:r>
      <w:r>
        <w:rPr>
          <w:sz w:val="24"/>
        </w:rPr>
        <w:t>эстетической картины</w:t>
      </w:r>
      <w:r>
        <w:rPr>
          <w:spacing w:val="-5"/>
          <w:sz w:val="24"/>
        </w:rPr>
        <w:t xml:space="preserve"> </w:t>
      </w:r>
      <w:r>
        <w:rPr>
          <w:sz w:val="24"/>
        </w:rPr>
        <w:t>мира</w:t>
      </w:r>
      <w:r>
        <w:rPr>
          <w:spacing w:val="-7"/>
          <w:sz w:val="24"/>
        </w:rPr>
        <w:t xml:space="preserve"> </w:t>
      </w:r>
      <w:r>
        <w:rPr>
          <w:sz w:val="24"/>
        </w:rPr>
        <w:t>и</w:t>
      </w:r>
      <w:r>
        <w:rPr>
          <w:spacing w:val="-5"/>
          <w:sz w:val="24"/>
        </w:rPr>
        <w:t xml:space="preserve"> </w:t>
      </w:r>
      <w:r>
        <w:rPr>
          <w:sz w:val="24"/>
        </w:rPr>
        <w:t>основных</w:t>
      </w:r>
      <w:r>
        <w:rPr>
          <w:spacing w:val="-6"/>
          <w:sz w:val="24"/>
        </w:rPr>
        <w:t xml:space="preserve"> </w:t>
      </w:r>
      <w:r>
        <w:rPr>
          <w:sz w:val="24"/>
        </w:rPr>
        <w:t>элементов</w:t>
      </w:r>
      <w:r>
        <w:rPr>
          <w:spacing w:val="-5"/>
          <w:sz w:val="24"/>
        </w:rPr>
        <w:t xml:space="preserve"> </w:t>
      </w:r>
      <w:r>
        <w:rPr>
          <w:sz w:val="24"/>
        </w:rPr>
        <w:t>«Я</w:t>
      </w:r>
      <w:r>
        <w:rPr>
          <w:spacing w:val="5"/>
          <w:sz w:val="24"/>
        </w:rPr>
        <w:t xml:space="preserve"> </w:t>
      </w:r>
      <w:r>
        <w:rPr>
          <w:sz w:val="24"/>
        </w:rPr>
        <w:t>-</w:t>
      </w:r>
      <w:r>
        <w:rPr>
          <w:spacing w:val="1"/>
          <w:sz w:val="24"/>
        </w:rPr>
        <w:t xml:space="preserve"> </w:t>
      </w:r>
      <w:r>
        <w:rPr>
          <w:sz w:val="24"/>
        </w:rPr>
        <w:t>концепции-</w:t>
      </w:r>
      <w:r>
        <w:rPr>
          <w:spacing w:val="-2"/>
          <w:sz w:val="24"/>
        </w:rPr>
        <w:t>творца».</w:t>
      </w:r>
    </w:p>
    <w:p w:rsidR="000664B2" w:rsidRDefault="00CF43C2">
      <w:pPr>
        <w:pStyle w:val="3"/>
        <w:spacing w:before="45" w:line="272" w:lineRule="exact"/>
        <w:ind w:left="283"/>
      </w:pPr>
      <w:r>
        <w:t>Возрастная</w:t>
      </w:r>
      <w:r>
        <w:rPr>
          <w:spacing w:val="3"/>
        </w:rPr>
        <w:t xml:space="preserve"> </w:t>
      </w:r>
      <w:r>
        <w:t>характеристика,</w:t>
      </w:r>
      <w:r>
        <w:rPr>
          <w:spacing w:val="-2"/>
        </w:rPr>
        <w:t xml:space="preserve"> </w:t>
      </w:r>
      <w:r>
        <w:t>контингента</w:t>
      </w:r>
      <w:r>
        <w:rPr>
          <w:spacing w:val="-4"/>
        </w:rPr>
        <w:t xml:space="preserve"> </w:t>
      </w:r>
      <w:r>
        <w:t>детей</w:t>
      </w:r>
      <w:r>
        <w:rPr>
          <w:spacing w:val="58"/>
        </w:rPr>
        <w:t xml:space="preserve"> </w:t>
      </w:r>
      <w:r>
        <w:t>3-4</w:t>
      </w:r>
      <w:r>
        <w:rPr>
          <w:spacing w:val="53"/>
        </w:rPr>
        <w:t xml:space="preserve"> </w:t>
      </w:r>
      <w:r>
        <w:rPr>
          <w:spacing w:val="-4"/>
        </w:rPr>
        <w:t>лет.</w:t>
      </w:r>
    </w:p>
    <w:p w:rsidR="000664B2" w:rsidRDefault="00CF43C2">
      <w:pPr>
        <w:pStyle w:val="a4"/>
        <w:spacing w:line="276" w:lineRule="auto"/>
        <w:ind w:left="283" w:right="1152"/>
      </w:pPr>
      <w:r>
        <w:t>Ребенок с</w:t>
      </w:r>
      <w:r>
        <w:rPr>
          <w:spacing w:val="80"/>
        </w:rPr>
        <w:t xml:space="preserve"> </w:t>
      </w:r>
      <w:r>
        <w:t>удовольствием</w:t>
      </w:r>
      <w:r>
        <w:rPr>
          <w:spacing w:val="80"/>
        </w:rPr>
        <w:t xml:space="preserve"> </w:t>
      </w:r>
      <w:r>
        <w:t>знакомится</w:t>
      </w:r>
      <w:r>
        <w:rPr>
          <w:spacing w:val="80"/>
        </w:rPr>
        <w:t xml:space="preserve"> </w:t>
      </w:r>
      <w:r>
        <w:t>с элементарными</w:t>
      </w:r>
      <w:r>
        <w:rPr>
          <w:spacing w:val="80"/>
        </w:rPr>
        <w:t xml:space="preserve"> </w:t>
      </w:r>
      <w:r>
        <w:t>средствами</w:t>
      </w:r>
      <w:r>
        <w:rPr>
          <w:spacing w:val="80"/>
        </w:rPr>
        <w:t xml:space="preserve"> </w:t>
      </w:r>
      <w:r>
        <w:t>выразительности (цвет, звук, форма, движения,</w:t>
      </w:r>
      <w:r>
        <w:rPr>
          <w:spacing w:val="-3"/>
        </w:rPr>
        <w:t xml:space="preserve"> </w:t>
      </w:r>
      <w:r>
        <w:t>жесты), проявляется интерес к произведениям народного и классического искусства, к литературе (стихи, песенки, потешки), к исполнению и</w:t>
      </w:r>
      <w:r>
        <w:rPr>
          <w:spacing w:val="80"/>
        </w:rPr>
        <w:t xml:space="preserve"> </w:t>
      </w:r>
      <w:r>
        <w:t>слушанию</w:t>
      </w:r>
      <w:r>
        <w:rPr>
          <w:spacing w:val="40"/>
        </w:rPr>
        <w:t xml:space="preserve"> </w:t>
      </w:r>
      <w:r>
        <w:t>музыкальных произведений.</w:t>
      </w:r>
    </w:p>
    <w:p w:rsidR="000664B2" w:rsidRDefault="00CF43C2">
      <w:pPr>
        <w:ind w:left="283"/>
        <w:jc w:val="both"/>
        <w:rPr>
          <w:sz w:val="24"/>
        </w:rPr>
      </w:pPr>
      <w:r>
        <w:rPr>
          <w:i/>
          <w:sz w:val="24"/>
        </w:rPr>
        <w:t>Изобразительная</w:t>
      </w:r>
      <w:r>
        <w:rPr>
          <w:i/>
          <w:spacing w:val="5"/>
          <w:sz w:val="24"/>
        </w:rPr>
        <w:t xml:space="preserve"> </w:t>
      </w:r>
      <w:r>
        <w:rPr>
          <w:i/>
          <w:sz w:val="24"/>
        </w:rPr>
        <w:t>деятельность</w:t>
      </w:r>
      <w:r>
        <w:rPr>
          <w:i/>
          <w:spacing w:val="67"/>
          <w:sz w:val="24"/>
        </w:rPr>
        <w:t xml:space="preserve"> </w:t>
      </w:r>
      <w:r>
        <w:rPr>
          <w:sz w:val="24"/>
        </w:rPr>
        <w:t>ребенка</w:t>
      </w:r>
      <w:r>
        <w:rPr>
          <w:spacing w:val="69"/>
          <w:sz w:val="24"/>
        </w:rPr>
        <w:t xml:space="preserve"> </w:t>
      </w:r>
      <w:r>
        <w:rPr>
          <w:sz w:val="24"/>
        </w:rPr>
        <w:t>зависит</w:t>
      </w:r>
      <w:r>
        <w:rPr>
          <w:spacing w:val="65"/>
          <w:sz w:val="24"/>
        </w:rPr>
        <w:t xml:space="preserve"> </w:t>
      </w:r>
      <w:r>
        <w:rPr>
          <w:sz w:val="24"/>
        </w:rPr>
        <w:t>от</w:t>
      </w:r>
      <w:r>
        <w:rPr>
          <w:spacing w:val="60"/>
          <w:sz w:val="24"/>
        </w:rPr>
        <w:t xml:space="preserve"> </w:t>
      </w:r>
      <w:r>
        <w:rPr>
          <w:sz w:val="24"/>
        </w:rPr>
        <w:t>его</w:t>
      </w:r>
      <w:r>
        <w:rPr>
          <w:spacing w:val="69"/>
          <w:sz w:val="24"/>
        </w:rPr>
        <w:t xml:space="preserve"> </w:t>
      </w:r>
      <w:r>
        <w:rPr>
          <w:sz w:val="24"/>
        </w:rPr>
        <w:t>представлений</w:t>
      </w:r>
      <w:r>
        <w:rPr>
          <w:spacing w:val="56"/>
          <w:sz w:val="24"/>
        </w:rPr>
        <w:t xml:space="preserve"> </w:t>
      </w:r>
      <w:r>
        <w:rPr>
          <w:sz w:val="24"/>
        </w:rPr>
        <w:t>о</w:t>
      </w:r>
      <w:r>
        <w:rPr>
          <w:spacing w:val="69"/>
          <w:sz w:val="24"/>
        </w:rPr>
        <w:t xml:space="preserve"> </w:t>
      </w:r>
      <w:r>
        <w:rPr>
          <w:sz w:val="24"/>
        </w:rPr>
        <w:t>предмете.</w:t>
      </w:r>
      <w:r>
        <w:rPr>
          <w:spacing w:val="67"/>
          <w:sz w:val="24"/>
        </w:rPr>
        <w:t xml:space="preserve"> </w:t>
      </w:r>
      <w:r>
        <w:rPr>
          <w:sz w:val="24"/>
        </w:rPr>
        <w:t>В</w:t>
      </w:r>
      <w:r>
        <w:rPr>
          <w:spacing w:val="63"/>
          <w:sz w:val="24"/>
        </w:rPr>
        <w:t xml:space="preserve"> </w:t>
      </w:r>
      <w:r>
        <w:rPr>
          <w:spacing w:val="-5"/>
          <w:sz w:val="24"/>
        </w:rPr>
        <w:t>3-</w:t>
      </w:r>
    </w:p>
    <w:p w:rsidR="000664B2" w:rsidRDefault="00CF43C2">
      <w:pPr>
        <w:pStyle w:val="a4"/>
        <w:spacing w:before="41" w:line="276" w:lineRule="auto"/>
        <w:ind w:left="283" w:right="1143"/>
      </w:pPr>
      <w:r>
        <w:t>4 года они только начинают формироваться. Графические образы бедны, предметны, схематичны.</w:t>
      </w:r>
      <w:r>
        <w:rPr>
          <w:spacing w:val="40"/>
        </w:rPr>
        <w:t xml:space="preserve"> </w:t>
      </w:r>
      <w:r>
        <w:t>У одних</w:t>
      </w:r>
      <w:r>
        <w:rPr>
          <w:spacing w:val="40"/>
        </w:rPr>
        <w:t xml:space="preserve"> </w:t>
      </w:r>
      <w:r>
        <w:t>дошкольников</w:t>
      </w:r>
      <w:r>
        <w:rPr>
          <w:spacing w:val="40"/>
        </w:rPr>
        <w:t xml:space="preserve"> </w:t>
      </w:r>
      <w:r>
        <w:t>в</w:t>
      </w:r>
      <w:r>
        <w:rPr>
          <w:spacing w:val="40"/>
        </w:rPr>
        <w:t xml:space="preserve"> </w:t>
      </w:r>
      <w:r>
        <w:t>изображении</w:t>
      </w:r>
      <w:r>
        <w:rPr>
          <w:spacing w:val="40"/>
        </w:rPr>
        <w:t xml:space="preserve"> </w:t>
      </w:r>
      <w:r>
        <w:t>отсутствуют</w:t>
      </w:r>
      <w:r>
        <w:rPr>
          <w:spacing w:val="40"/>
        </w:rPr>
        <w:t xml:space="preserve"> </w:t>
      </w:r>
      <w:r>
        <w:t>детали,</w:t>
      </w:r>
      <w:r>
        <w:rPr>
          <w:spacing w:val="40"/>
        </w:rPr>
        <w:t xml:space="preserve"> </w:t>
      </w:r>
      <w:r>
        <w:t>у</w:t>
      </w:r>
      <w:r>
        <w:rPr>
          <w:spacing w:val="40"/>
        </w:rPr>
        <w:t xml:space="preserve"> </w:t>
      </w:r>
      <w:r>
        <w:t>других</w:t>
      </w:r>
      <w:r>
        <w:rPr>
          <w:spacing w:val="40"/>
        </w:rPr>
        <w:t xml:space="preserve"> </w:t>
      </w:r>
      <w:r>
        <w:t>рисунки</w:t>
      </w:r>
      <w:r>
        <w:rPr>
          <w:spacing w:val="80"/>
        </w:rPr>
        <w:t xml:space="preserve"> </w:t>
      </w:r>
      <w:r>
        <w:t>могут</w:t>
      </w:r>
      <w:r>
        <w:rPr>
          <w:spacing w:val="80"/>
        </w:rPr>
        <w:t xml:space="preserve"> </w:t>
      </w:r>
      <w:r>
        <w:t>быть</w:t>
      </w:r>
      <w:r>
        <w:rPr>
          <w:spacing w:val="80"/>
        </w:rPr>
        <w:t xml:space="preserve"> </w:t>
      </w:r>
      <w:r>
        <w:t>более</w:t>
      </w:r>
      <w:r>
        <w:rPr>
          <w:spacing w:val="40"/>
        </w:rPr>
        <w:t xml:space="preserve"> </w:t>
      </w:r>
      <w:r>
        <w:t>детализированы.</w:t>
      </w:r>
      <w:r>
        <w:rPr>
          <w:spacing w:val="80"/>
        </w:rPr>
        <w:t xml:space="preserve"> </w:t>
      </w:r>
      <w:r>
        <w:t>Замысел меняется</w:t>
      </w:r>
      <w:r>
        <w:rPr>
          <w:spacing w:val="80"/>
        </w:rPr>
        <w:t xml:space="preserve"> </w:t>
      </w:r>
      <w:r>
        <w:t>по</w:t>
      </w:r>
      <w:r>
        <w:rPr>
          <w:spacing w:val="80"/>
        </w:rPr>
        <w:t xml:space="preserve"> </w:t>
      </w:r>
      <w:r>
        <w:t>ходу</w:t>
      </w:r>
      <w:r>
        <w:rPr>
          <w:spacing w:val="40"/>
        </w:rPr>
        <w:t xml:space="preserve"> </w:t>
      </w:r>
      <w:r>
        <w:t>изображения. Дети уже могут</w:t>
      </w:r>
      <w:r>
        <w:rPr>
          <w:spacing w:val="40"/>
        </w:rPr>
        <w:t xml:space="preserve"> </w:t>
      </w:r>
      <w:r>
        <w:t>использовать</w:t>
      </w:r>
      <w:r>
        <w:rPr>
          <w:spacing w:val="40"/>
        </w:rPr>
        <w:t xml:space="preserve"> </w:t>
      </w:r>
      <w:r>
        <w:t>цвет.</w:t>
      </w:r>
      <w:r>
        <w:rPr>
          <w:spacing w:val="40"/>
        </w:rPr>
        <w:t xml:space="preserve"> </w:t>
      </w:r>
      <w:r>
        <w:t>Большое значение для развития моторики</w:t>
      </w:r>
      <w:r>
        <w:rPr>
          <w:spacing w:val="40"/>
        </w:rPr>
        <w:t xml:space="preserve"> </w:t>
      </w:r>
      <w:r>
        <w:t>в</w:t>
      </w:r>
      <w:r>
        <w:rPr>
          <w:spacing w:val="40"/>
        </w:rPr>
        <w:t xml:space="preserve"> </w:t>
      </w:r>
      <w:r>
        <w:t xml:space="preserve">этом возрасте имеет </w:t>
      </w:r>
      <w:r>
        <w:rPr>
          <w:i/>
        </w:rPr>
        <w:t>лепка</w:t>
      </w:r>
      <w:r>
        <w:t>. Ребенок может вылепить под руководством взрослого простые предметы.</w:t>
      </w:r>
      <w:r>
        <w:rPr>
          <w:spacing w:val="40"/>
        </w:rPr>
        <w:t xml:space="preserve"> </w:t>
      </w:r>
      <w:r>
        <w:t>В</w:t>
      </w:r>
      <w:r>
        <w:rPr>
          <w:spacing w:val="40"/>
        </w:rPr>
        <w:t xml:space="preserve"> </w:t>
      </w:r>
      <w:r>
        <w:t>3-4 года</w:t>
      </w:r>
      <w:r>
        <w:rPr>
          <w:spacing w:val="40"/>
        </w:rPr>
        <w:t xml:space="preserve"> </w:t>
      </w:r>
      <w:r>
        <w:t>из-за</w:t>
      </w:r>
      <w:r>
        <w:rPr>
          <w:spacing w:val="40"/>
        </w:rPr>
        <w:t xml:space="preserve"> </w:t>
      </w:r>
      <w:r>
        <w:t>недостаточного</w:t>
      </w:r>
      <w:r>
        <w:rPr>
          <w:spacing w:val="40"/>
        </w:rPr>
        <w:t xml:space="preserve"> </w:t>
      </w:r>
      <w:r>
        <w:t>развития</w:t>
      </w:r>
      <w:r>
        <w:rPr>
          <w:spacing w:val="40"/>
        </w:rPr>
        <w:t xml:space="preserve"> </w:t>
      </w:r>
      <w:r>
        <w:t>мелких</w:t>
      </w:r>
      <w:r>
        <w:rPr>
          <w:spacing w:val="40"/>
        </w:rPr>
        <w:t xml:space="preserve"> </w:t>
      </w:r>
      <w:r>
        <w:t>мышц</w:t>
      </w:r>
      <w:r>
        <w:rPr>
          <w:spacing w:val="40"/>
        </w:rPr>
        <w:t xml:space="preserve"> </w:t>
      </w:r>
      <w:r>
        <w:t>руки,</w:t>
      </w:r>
      <w:r>
        <w:rPr>
          <w:spacing w:val="40"/>
        </w:rPr>
        <w:t xml:space="preserve"> </w:t>
      </w:r>
      <w:r>
        <w:t>дети</w:t>
      </w:r>
      <w:r>
        <w:rPr>
          <w:spacing w:val="40"/>
        </w:rPr>
        <w:t xml:space="preserve"> </w:t>
      </w:r>
      <w:r>
        <w:t>не работают</w:t>
      </w:r>
      <w:r>
        <w:rPr>
          <w:spacing w:val="40"/>
        </w:rPr>
        <w:t xml:space="preserve"> </w:t>
      </w:r>
      <w:r>
        <w:t>с</w:t>
      </w:r>
      <w:r>
        <w:rPr>
          <w:spacing w:val="40"/>
        </w:rPr>
        <w:t xml:space="preserve"> </w:t>
      </w:r>
      <w:r>
        <w:t>ножницами,</w:t>
      </w:r>
      <w:r>
        <w:rPr>
          <w:spacing w:val="40"/>
        </w:rPr>
        <w:t xml:space="preserve"> </w:t>
      </w:r>
      <w:r>
        <w:t>апплицируют</w:t>
      </w:r>
      <w:r>
        <w:rPr>
          <w:spacing w:val="40"/>
        </w:rPr>
        <w:t xml:space="preserve"> </w:t>
      </w:r>
      <w:r>
        <w:t>из</w:t>
      </w:r>
      <w:r>
        <w:rPr>
          <w:spacing w:val="40"/>
        </w:rPr>
        <w:t xml:space="preserve"> </w:t>
      </w:r>
      <w:r>
        <w:t>готовых геометрических</w:t>
      </w:r>
      <w:r>
        <w:rPr>
          <w:spacing w:val="40"/>
        </w:rPr>
        <w:t xml:space="preserve"> </w:t>
      </w:r>
      <w:r>
        <w:t>фигур.</w:t>
      </w:r>
      <w:r>
        <w:rPr>
          <w:spacing w:val="40"/>
        </w:rPr>
        <w:t xml:space="preserve"> </w:t>
      </w:r>
      <w:r>
        <w:t>Ребенок</w:t>
      </w:r>
      <w:r>
        <w:rPr>
          <w:spacing w:val="40"/>
        </w:rPr>
        <w:t xml:space="preserve"> </w:t>
      </w:r>
      <w:r>
        <w:t>способен выкладывать и наклеивать элементы декоративного узора и предметного схематичного</w:t>
      </w:r>
      <w:r>
        <w:rPr>
          <w:spacing w:val="40"/>
        </w:rPr>
        <w:t xml:space="preserve"> </w:t>
      </w:r>
      <w:r>
        <w:t>изображения</w:t>
      </w:r>
      <w:r>
        <w:rPr>
          <w:spacing w:val="40"/>
        </w:rPr>
        <w:t xml:space="preserve"> </w:t>
      </w:r>
      <w:r>
        <w:t>из</w:t>
      </w:r>
      <w:r>
        <w:rPr>
          <w:spacing w:val="40"/>
        </w:rPr>
        <w:t xml:space="preserve"> </w:t>
      </w:r>
      <w:r>
        <w:t>2-4</w:t>
      </w:r>
      <w:r>
        <w:rPr>
          <w:spacing w:val="40"/>
        </w:rPr>
        <w:t xml:space="preserve"> </w:t>
      </w:r>
      <w:r>
        <w:t>основных</w:t>
      </w:r>
      <w:r>
        <w:rPr>
          <w:spacing w:val="40"/>
        </w:rPr>
        <w:t xml:space="preserve"> </w:t>
      </w:r>
      <w:r>
        <w:t>частей.</w:t>
      </w:r>
    </w:p>
    <w:p w:rsidR="000664B2" w:rsidRDefault="00CF43C2">
      <w:pPr>
        <w:pStyle w:val="3"/>
        <w:spacing w:before="4"/>
        <w:ind w:left="283"/>
      </w:pPr>
      <w:r>
        <w:t>Возрастная</w:t>
      </w:r>
      <w:r>
        <w:rPr>
          <w:spacing w:val="58"/>
        </w:rPr>
        <w:t xml:space="preserve"> </w:t>
      </w:r>
      <w:r>
        <w:t>характеристика,</w:t>
      </w:r>
      <w:r>
        <w:rPr>
          <w:spacing w:val="2"/>
        </w:rPr>
        <w:t xml:space="preserve"> </w:t>
      </w:r>
      <w:r>
        <w:t>контингента</w:t>
      </w:r>
      <w:r>
        <w:rPr>
          <w:spacing w:val="53"/>
        </w:rPr>
        <w:t xml:space="preserve"> </w:t>
      </w:r>
      <w:r>
        <w:t>детей</w:t>
      </w:r>
      <w:r>
        <w:rPr>
          <w:spacing w:val="58"/>
        </w:rPr>
        <w:t xml:space="preserve"> </w:t>
      </w:r>
      <w:r>
        <w:t>4-5</w:t>
      </w:r>
      <w:r>
        <w:rPr>
          <w:spacing w:val="58"/>
        </w:rPr>
        <w:t xml:space="preserve"> </w:t>
      </w:r>
      <w:r>
        <w:rPr>
          <w:spacing w:val="-5"/>
        </w:rPr>
        <w:t>лет</w:t>
      </w:r>
    </w:p>
    <w:p w:rsidR="000664B2" w:rsidRDefault="00CF43C2">
      <w:pPr>
        <w:pStyle w:val="a4"/>
        <w:spacing w:before="37" w:line="276" w:lineRule="auto"/>
        <w:ind w:left="283" w:right="1140"/>
      </w:pPr>
      <w:r>
        <w:t>На пятом году жизни ребенок осознаннее воспринимает произведения художественно- изобразительно-музыкального</w:t>
      </w:r>
      <w:r>
        <w:rPr>
          <w:spacing w:val="40"/>
        </w:rPr>
        <w:t xml:space="preserve"> </w:t>
      </w:r>
      <w:r>
        <w:t>творчества,</w:t>
      </w:r>
      <w:r>
        <w:rPr>
          <w:spacing w:val="40"/>
        </w:rPr>
        <w:t xml:space="preserve"> </w:t>
      </w:r>
      <w:r>
        <w:t>легко</w:t>
      </w:r>
      <w:r>
        <w:rPr>
          <w:spacing w:val="40"/>
        </w:rPr>
        <w:t xml:space="preserve"> </w:t>
      </w:r>
      <w:r>
        <w:t>устанавливает</w:t>
      </w:r>
      <w:r>
        <w:rPr>
          <w:spacing w:val="40"/>
        </w:rPr>
        <w:t xml:space="preserve"> </w:t>
      </w:r>
      <w:r>
        <w:t>простые</w:t>
      </w:r>
      <w:r>
        <w:rPr>
          <w:spacing w:val="40"/>
        </w:rPr>
        <w:t xml:space="preserve"> </w:t>
      </w:r>
      <w:r>
        <w:t>причинные</w:t>
      </w:r>
      <w:r>
        <w:rPr>
          <w:spacing w:val="40"/>
        </w:rPr>
        <w:t xml:space="preserve"> </w:t>
      </w:r>
      <w:r>
        <w:t>связи</w:t>
      </w:r>
      <w:r>
        <w:rPr>
          <w:spacing w:val="40"/>
        </w:rPr>
        <w:t xml:space="preserve"> </w:t>
      </w:r>
      <w:r>
        <w:t>в</w:t>
      </w:r>
      <w:r>
        <w:rPr>
          <w:spacing w:val="80"/>
        </w:rPr>
        <w:t xml:space="preserve"> </w:t>
      </w:r>
      <w:r>
        <w:t>сюжете,</w:t>
      </w:r>
      <w:r>
        <w:rPr>
          <w:spacing w:val="80"/>
        </w:rPr>
        <w:t xml:space="preserve"> </w:t>
      </w:r>
      <w:r>
        <w:t>композиции</w:t>
      </w:r>
      <w:r>
        <w:rPr>
          <w:spacing w:val="80"/>
        </w:rPr>
        <w:t xml:space="preserve"> </w:t>
      </w:r>
      <w:r>
        <w:t>и</w:t>
      </w:r>
      <w:r>
        <w:rPr>
          <w:spacing w:val="80"/>
        </w:rPr>
        <w:t xml:space="preserve"> </w:t>
      </w:r>
      <w:r>
        <w:t>т.п.,</w:t>
      </w:r>
      <w:r>
        <w:rPr>
          <w:spacing w:val="80"/>
        </w:rPr>
        <w:t xml:space="preserve"> </w:t>
      </w:r>
      <w:r>
        <w:t>эмоционально</w:t>
      </w:r>
      <w:r>
        <w:rPr>
          <w:spacing w:val="80"/>
        </w:rPr>
        <w:t xml:space="preserve"> </w:t>
      </w:r>
      <w:r>
        <w:t>откликается</w:t>
      </w:r>
      <w:r>
        <w:rPr>
          <w:spacing w:val="80"/>
        </w:rPr>
        <w:t xml:space="preserve"> </w:t>
      </w:r>
      <w:r>
        <w:t>на</w:t>
      </w:r>
      <w:r>
        <w:rPr>
          <w:spacing w:val="80"/>
        </w:rPr>
        <w:t xml:space="preserve"> </w:t>
      </w:r>
      <w:r>
        <w:t>отраженные</w:t>
      </w:r>
      <w:r>
        <w:rPr>
          <w:spacing w:val="80"/>
        </w:rPr>
        <w:t xml:space="preserve"> </w:t>
      </w:r>
      <w:r>
        <w:t>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w:t>
      </w:r>
      <w:r>
        <w:rPr>
          <w:spacing w:val="40"/>
        </w:rPr>
        <w:t xml:space="preserve"> </w:t>
      </w:r>
      <w:r>
        <w:t>Продолжает развиваться воображение.</w:t>
      </w:r>
      <w:r>
        <w:rPr>
          <w:spacing w:val="40"/>
        </w:rPr>
        <w:t xml:space="preserve"> </w:t>
      </w:r>
      <w:r>
        <w:t>Формируются такие его особенности, как оригинальность и произвольность. Дети</w:t>
      </w:r>
      <w:r>
        <w:rPr>
          <w:spacing w:val="-4"/>
        </w:rPr>
        <w:t xml:space="preserve"> </w:t>
      </w:r>
      <w:r>
        <w:t>могут самостоятельно придумать небольшую сказку</w:t>
      </w:r>
      <w:r>
        <w:rPr>
          <w:spacing w:val="40"/>
        </w:rPr>
        <w:t xml:space="preserve"> </w:t>
      </w:r>
      <w:r>
        <w:t>на</w:t>
      </w:r>
      <w:r>
        <w:rPr>
          <w:spacing w:val="40"/>
        </w:rPr>
        <w:t xml:space="preserve"> </w:t>
      </w:r>
      <w:r>
        <w:t>заданную</w:t>
      </w:r>
      <w:r>
        <w:rPr>
          <w:spacing w:val="40"/>
        </w:rPr>
        <w:t xml:space="preserve"> </w:t>
      </w:r>
      <w:r>
        <w:t>тему.</w:t>
      </w:r>
    </w:p>
    <w:p w:rsidR="000664B2" w:rsidRDefault="00CF43C2">
      <w:pPr>
        <w:pStyle w:val="a4"/>
        <w:spacing w:line="276" w:lineRule="auto"/>
        <w:ind w:left="283" w:right="1145"/>
      </w:pPr>
      <w:r>
        <w:t xml:space="preserve">Значительное развитие получает </w:t>
      </w:r>
      <w:r>
        <w:rPr>
          <w:i/>
        </w:rPr>
        <w:t>изобразительная деятельность</w:t>
      </w:r>
      <w:r>
        <w:t xml:space="preserve">. </w:t>
      </w:r>
      <w:r>
        <w:rPr>
          <w:i/>
        </w:rPr>
        <w:t xml:space="preserve">Рисунки </w:t>
      </w:r>
      <w:r>
        <w:t>становятся предметным</w:t>
      </w:r>
      <w:r>
        <w:rPr>
          <w:spacing w:val="80"/>
        </w:rPr>
        <w:t xml:space="preserve"> </w:t>
      </w:r>
      <w:r>
        <w:t>и</w:t>
      </w:r>
      <w:r>
        <w:rPr>
          <w:spacing w:val="80"/>
        </w:rPr>
        <w:t xml:space="preserve"> </w:t>
      </w:r>
      <w:r>
        <w:t>детализированным. В этом</w:t>
      </w:r>
      <w:r>
        <w:rPr>
          <w:spacing w:val="80"/>
        </w:rPr>
        <w:t xml:space="preserve"> </w:t>
      </w:r>
      <w:r>
        <w:t>возрасте</w:t>
      </w:r>
      <w:r>
        <w:rPr>
          <w:spacing w:val="80"/>
        </w:rPr>
        <w:t xml:space="preserve"> </w:t>
      </w:r>
      <w:r>
        <w:t>дети рисуют</w:t>
      </w:r>
      <w:r>
        <w:rPr>
          <w:spacing w:val="80"/>
        </w:rPr>
        <w:t xml:space="preserve"> </w:t>
      </w:r>
      <w:r>
        <w:t>предметы прямоугольной,</w:t>
      </w:r>
      <w:r>
        <w:rPr>
          <w:spacing w:val="40"/>
        </w:rPr>
        <w:t xml:space="preserve"> </w:t>
      </w:r>
      <w:r>
        <w:t>овальной</w:t>
      </w:r>
      <w:r>
        <w:rPr>
          <w:spacing w:val="40"/>
        </w:rPr>
        <w:t xml:space="preserve"> </w:t>
      </w:r>
      <w:r>
        <w:t>формы,</w:t>
      </w:r>
      <w:r>
        <w:rPr>
          <w:spacing w:val="40"/>
        </w:rPr>
        <w:t xml:space="preserve"> </w:t>
      </w:r>
      <w:r>
        <w:t>простые изображения</w:t>
      </w:r>
      <w:r>
        <w:rPr>
          <w:spacing w:val="40"/>
        </w:rPr>
        <w:t xml:space="preserve"> </w:t>
      </w:r>
      <w:r>
        <w:t>животных. Дети могут своевременно насыщать</w:t>
      </w:r>
      <w:r>
        <w:rPr>
          <w:spacing w:val="80"/>
        </w:rPr>
        <w:t xml:space="preserve"> </w:t>
      </w:r>
      <w:r>
        <w:t>ворс кисти краской, промывать</w:t>
      </w:r>
      <w:r>
        <w:rPr>
          <w:spacing w:val="40"/>
        </w:rPr>
        <w:t xml:space="preserve"> </w:t>
      </w:r>
      <w:r>
        <w:t>по</w:t>
      </w:r>
      <w:r>
        <w:rPr>
          <w:spacing w:val="80"/>
        </w:rPr>
        <w:t xml:space="preserve"> </w:t>
      </w:r>
      <w:r>
        <w:t>окончании</w:t>
      </w:r>
      <w:r>
        <w:rPr>
          <w:spacing w:val="80"/>
        </w:rPr>
        <w:t xml:space="preserve"> </w:t>
      </w:r>
      <w:r>
        <w:t>работы. Графическое изображение человека характеризуется наличием туловища, глаз, рта, носа, волос,</w:t>
      </w:r>
      <w:r>
        <w:rPr>
          <w:spacing w:val="40"/>
        </w:rPr>
        <w:t xml:space="preserve"> </w:t>
      </w:r>
      <w:r>
        <w:t>иногда</w:t>
      </w:r>
      <w:r>
        <w:rPr>
          <w:spacing w:val="40"/>
        </w:rPr>
        <w:t xml:space="preserve"> </w:t>
      </w:r>
      <w:r>
        <w:t>одежды</w:t>
      </w:r>
      <w:r>
        <w:rPr>
          <w:spacing w:val="40"/>
        </w:rPr>
        <w:t xml:space="preserve"> </w:t>
      </w:r>
      <w:r>
        <w:t>и</w:t>
      </w:r>
      <w:r>
        <w:rPr>
          <w:spacing w:val="40"/>
        </w:rPr>
        <w:t xml:space="preserve"> </w:t>
      </w:r>
      <w:r>
        <w:t>ее</w:t>
      </w:r>
      <w:r>
        <w:rPr>
          <w:spacing w:val="40"/>
        </w:rPr>
        <w:t xml:space="preserve"> </w:t>
      </w:r>
      <w:r>
        <w:t>деталей.</w:t>
      </w:r>
      <w:r>
        <w:rPr>
          <w:spacing w:val="40"/>
        </w:rPr>
        <w:t xml:space="preserve"> </w:t>
      </w:r>
      <w:r>
        <w:t>Дети</w:t>
      </w:r>
      <w:r>
        <w:rPr>
          <w:spacing w:val="40"/>
        </w:rPr>
        <w:t xml:space="preserve"> </w:t>
      </w:r>
      <w:r>
        <w:t xml:space="preserve">могут </w:t>
      </w:r>
      <w:r>
        <w:rPr>
          <w:i/>
        </w:rPr>
        <w:t>вырезать</w:t>
      </w:r>
      <w:r>
        <w:rPr>
          <w:i/>
          <w:spacing w:val="40"/>
        </w:rPr>
        <w:t xml:space="preserve"> </w:t>
      </w:r>
      <w:r>
        <w:t>ножницами</w:t>
      </w:r>
      <w:r>
        <w:rPr>
          <w:spacing w:val="40"/>
        </w:rPr>
        <w:t xml:space="preserve"> </w:t>
      </w:r>
      <w:r>
        <w:t>по</w:t>
      </w:r>
      <w:r>
        <w:rPr>
          <w:spacing w:val="40"/>
        </w:rPr>
        <w:t xml:space="preserve"> </w:t>
      </w:r>
      <w:r>
        <w:t>прямой, диагонали,</w:t>
      </w:r>
      <w:r>
        <w:rPr>
          <w:spacing w:val="80"/>
        </w:rPr>
        <w:t xml:space="preserve"> </w:t>
      </w:r>
      <w:r>
        <w:t>к</w:t>
      </w:r>
      <w:r>
        <w:rPr>
          <w:spacing w:val="80"/>
        </w:rPr>
        <w:t xml:space="preserve"> </w:t>
      </w:r>
      <w:r>
        <w:t>5</w:t>
      </w:r>
      <w:r>
        <w:rPr>
          <w:spacing w:val="80"/>
        </w:rPr>
        <w:t xml:space="preserve"> </w:t>
      </w:r>
      <w:r>
        <w:t>годам</w:t>
      </w:r>
      <w:r>
        <w:rPr>
          <w:spacing w:val="80"/>
        </w:rPr>
        <w:t xml:space="preserve"> </w:t>
      </w:r>
      <w:r>
        <w:t>овладевают</w:t>
      </w:r>
      <w:r>
        <w:rPr>
          <w:spacing w:val="80"/>
        </w:rPr>
        <w:t xml:space="preserve"> </w:t>
      </w:r>
      <w:r>
        <w:t>приемами</w:t>
      </w:r>
      <w:r>
        <w:rPr>
          <w:spacing w:val="80"/>
        </w:rPr>
        <w:t xml:space="preserve"> </w:t>
      </w:r>
      <w:r>
        <w:t>вырезывания</w:t>
      </w:r>
      <w:r>
        <w:rPr>
          <w:spacing w:val="80"/>
        </w:rPr>
        <w:t xml:space="preserve"> </w:t>
      </w:r>
      <w:r>
        <w:t>предметов</w:t>
      </w:r>
      <w:r>
        <w:rPr>
          <w:spacing w:val="80"/>
        </w:rPr>
        <w:t xml:space="preserve"> </w:t>
      </w:r>
      <w:r>
        <w:t>круглой</w:t>
      </w:r>
      <w:r>
        <w:rPr>
          <w:spacing w:val="80"/>
        </w:rPr>
        <w:t xml:space="preserve"> </w:t>
      </w:r>
      <w:r>
        <w:t>и овальной</w:t>
      </w:r>
      <w:r>
        <w:rPr>
          <w:spacing w:val="40"/>
        </w:rPr>
        <w:t xml:space="preserve"> </w:t>
      </w:r>
      <w:r>
        <w:t>формы.</w:t>
      </w:r>
      <w:r>
        <w:rPr>
          <w:spacing w:val="40"/>
        </w:rPr>
        <w:t xml:space="preserve"> </w:t>
      </w:r>
      <w:r>
        <w:rPr>
          <w:i/>
        </w:rPr>
        <w:t>Лепят</w:t>
      </w:r>
      <w:r>
        <w:rPr>
          <w:i/>
          <w:spacing w:val="40"/>
        </w:rPr>
        <w:t xml:space="preserve"> </w:t>
      </w:r>
      <w:r>
        <w:t>предметы</w:t>
      </w:r>
      <w:r>
        <w:rPr>
          <w:spacing w:val="40"/>
        </w:rPr>
        <w:t xml:space="preserve"> </w:t>
      </w:r>
      <w:r>
        <w:t>круглой,</w:t>
      </w:r>
      <w:r>
        <w:rPr>
          <w:spacing w:val="40"/>
        </w:rPr>
        <w:t xml:space="preserve"> </w:t>
      </w:r>
      <w:r>
        <w:t>овальной,</w:t>
      </w:r>
      <w:r>
        <w:rPr>
          <w:spacing w:val="40"/>
        </w:rPr>
        <w:t xml:space="preserve"> </w:t>
      </w:r>
      <w:r>
        <w:t>цилиндрической</w:t>
      </w:r>
      <w:r>
        <w:rPr>
          <w:spacing w:val="40"/>
        </w:rPr>
        <w:t xml:space="preserve"> </w:t>
      </w:r>
      <w:r>
        <w:t>формы, простейших</w:t>
      </w:r>
      <w:r>
        <w:rPr>
          <w:spacing w:val="40"/>
        </w:rPr>
        <w:t xml:space="preserve"> </w:t>
      </w:r>
      <w:r>
        <w:t>животных,</w:t>
      </w:r>
      <w:r>
        <w:rPr>
          <w:spacing w:val="40"/>
        </w:rPr>
        <w:t xml:space="preserve"> </w:t>
      </w:r>
      <w:r>
        <w:t>рыб, птиц.</w:t>
      </w:r>
    </w:p>
    <w:p w:rsidR="000664B2" w:rsidRDefault="00CF43C2">
      <w:pPr>
        <w:pStyle w:val="3"/>
        <w:spacing w:before="6"/>
        <w:ind w:left="283"/>
      </w:pPr>
      <w:r>
        <w:t>Возрастная</w:t>
      </w:r>
      <w:r>
        <w:rPr>
          <w:spacing w:val="57"/>
        </w:rPr>
        <w:t xml:space="preserve"> </w:t>
      </w:r>
      <w:r>
        <w:t>характеристика,</w:t>
      </w:r>
      <w:r>
        <w:rPr>
          <w:spacing w:val="3"/>
        </w:rPr>
        <w:t xml:space="preserve"> </w:t>
      </w:r>
      <w:r>
        <w:t>контингента</w:t>
      </w:r>
      <w:r>
        <w:rPr>
          <w:spacing w:val="52"/>
        </w:rPr>
        <w:t xml:space="preserve"> </w:t>
      </w:r>
      <w:r>
        <w:t>детей</w:t>
      </w:r>
      <w:r>
        <w:rPr>
          <w:spacing w:val="58"/>
        </w:rPr>
        <w:t xml:space="preserve"> </w:t>
      </w:r>
      <w:r>
        <w:t>5-6</w:t>
      </w:r>
      <w:r>
        <w:rPr>
          <w:spacing w:val="-4"/>
        </w:rPr>
        <w:t xml:space="preserve"> </w:t>
      </w:r>
      <w:r>
        <w:rPr>
          <w:spacing w:val="-5"/>
        </w:rPr>
        <w:t>лет</w:t>
      </w:r>
    </w:p>
    <w:p w:rsidR="000664B2" w:rsidRDefault="00CF43C2">
      <w:pPr>
        <w:pStyle w:val="a4"/>
        <w:spacing w:before="36" w:line="276" w:lineRule="auto"/>
        <w:ind w:left="283" w:right="1145"/>
      </w:pPr>
      <w:r>
        <w:t>В</w:t>
      </w:r>
      <w:r>
        <w:rPr>
          <w:spacing w:val="40"/>
        </w:rPr>
        <w:t xml:space="preserve"> </w:t>
      </w:r>
      <w:r>
        <w:rPr>
          <w:i/>
        </w:rPr>
        <w:t>изобразительной</w:t>
      </w:r>
      <w:r>
        <w:rPr>
          <w:i/>
          <w:spacing w:val="40"/>
        </w:rPr>
        <w:t xml:space="preserve"> </w:t>
      </w:r>
      <w:r>
        <w:rPr>
          <w:i/>
        </w:rPr>
        <w:t>деятельности</w:t>
      </w:r>
      <w:r>
        <w:rPr>
          <w:i/>
          <w:spacing w:val="40"/>
        </w:rPr>
        <w:t xml:space="preserve"> </w:t>
      </w:r>
      <w:r>
        <w:t>5-6</w:t>
      </w:r>
      <w:r>
        <w:rPr>
          <w:spacing w:val="40"/>
        </w:rPr>
        <w:t xml:space="preserve"> </w:t>
      </w:r>
      <w:r>
        <w:t>летний</w:t>
      </w:r>
      <w:r>
        <w:rPr>
          <w:spacing w:val="40"/>
        </w:rPr>
        <w:t xml:space="preserve"> </w:t>
      </w:r>
      <w:r>
        <w:t>ребенок</w:t>
      </w:r>
      <w:r>
        <w:rPr>
          <w:spacing w:val="40"/>
        </w:rPr>
        <w:t xml:space="preserve"> </w:t>
      </w:r>
      <w:r>
        <w:t>свободно</w:t>
      </w:r>
      <w:r>
        <w:rPr>
          <w:spacing w:val="40"/>
        </w:rPr>
        <w:t xml:space="preserve"> </w:t>
      </w:r>
      <w:r>
        <w:t>может</w:t>
      </w:r>
      <w:r>
        <w:rPr>
          <w:spacing w:val="40"/>
        </w:rPr>
        <w:t xml:space="preserve"> </w:t>
      </w:r>
      <w:r>
        <w:t>изображать предметы</w:t>
      </w:r>
      <w:r>
        <w:rPr>
          <w:spacing w:val="67"/>
        </w:rPr>
        <w:t xml:space="preserve"> </w:t>
      </w:r>
      <w:r>
        <w:t>круглой,</w:t>
      </w:r>
      <w:r>
        <w:rPr>
          <w:spacing w:val="40"/>
        </w:rPr>
        <w:t xml:space="preserve"> </w:t>
      </w:r>
      <w:r>
        <w:t>овальной,</w:t>
      </w:r>
      <w:r>
        <w:rPr>
          <w:spacing w:val="40"/>
        </w:rPr>
        <w:t xml:space="preserve"> </w:t>
      </w:r>
      <w:r>
        <w:t>прямоугольной</w:t>
      </w:r>
      <w:r>
        <w:rPr>
          <w:spacing w:val="-4"/>
        </w:rPr>
        <w:t xml:space="preserve"> </w:t>
      </w:r>
      <w:r>
        <w:t>формы, состоящих</w:t>
      </w:r>
      <w:r>
        <w:rPr>
          <w:spacing w:val="40"/>
        </w:rPr>
        <w:t xml:space="preserve"> </w:t>
      </w:r>
      <w:r>
        <w:t>из</w:t>
      </w:r>
      <w:r>
        <w:rPr>
          <w:spacing w:val="40"/>
        </w:rPr>
        <w:t xml:space="preserve"> </w:t>
      </w:r>
      <w:r>
        <w:t>частей</w:t>
      </w:r>
      <w:r>
        <w:rPr>
          <w:spacing w:val="40"/>
        </w:rPr>
        <w:t xml:space="preserve"> </w:t>
      </w:r>
      <w:r>
        <w:t>разной</w:t>
      </w:r>
      <w:r>
        <w:rPr>
          <w:spacing w:val="40"/>
        </w:rPr>
        <w:t xml:space="preserve"> </w:t>
      </w:r>
      <w:r>
        <w:t>формы</w:t>
      </w:r>
      <w:r>
        <w:rPr>
          <w:spacing w:val="40"/>
        </w:rPr>
        <w:t xml:space="preserve"> </w:t>
      </w:r>
      <w:r>
        <w:t>и</w:t>
      </w:r>
      <w:r>
        <w:rPr>
          <w:spacing w:val="80"/>
        </w:rPr>
        <w:t xml:space="preserve"> </w:t>
      </w:r>
      <w:r>
        <w:t>соединений</w:t>
      </w:r>
      <w:r>
        <w:rPr>
          <w:spacing w:val="80"/>
        </w:rPr>
        <w:t xml:space="preserve"> </w:t>
      </w:r>
      <w:r>
        <w:t>разных</w:t>
      </w:r>
      <w:r>
        <w:rPr>
          <w:spacing w:val="80"/>
        </w:rPr>
        <w:t xml:space="preserve"> </w:t>
      </w:r>
      <w:r>
        <w:t>линий.</w:t>
      </w:r>
      <w:r>
        <w:rPr>
          <w:spacing w:val="80"/>
        </w:rPr>
        <w:t xml:space="preserve"> </w:t>
      </w:r>
      <w:r>
        <w:t>Расширяются</w:t>
      </w:r>
      <w:r>
        <w:rPr>
          <w:spacing w:val="80"/>
        </w:rPr>
        <w:t xml:space="preserve"> </w:t>
      </w:r>
      <w:r>
        <w:t>представления</w:t>
      </w:r>
      <w:r>
        <w:rPr>
          <w:spacing w:val="80"/>
        </w:rPr>
        <w:t xml:space="preserve"> </w:t>
      </w:r>
      <w:r>
        <w:t>о</w:t>
      </w:r>
      <w:r>
        <w:rPr>
          <w:spacing w:val="80"/>
        </w:rPr>
        <w:t xml:space="preserve"> </w:t>
      </w:r>
      <w:r>
        <w:t>цвете</w:t>
      </w:r>
      <w:r>
        <w:rPr>
          <w:spacing w:val="80"/>
        </w:rPr>
        <w:t xml:space="preserve"> </w:t>
      </w:r>
      <w:r>
        <w:t>(знают</w:t>
      </w:r>
      <w:r>
        <w:rPr>
          <w:spacing w:val="80"/>
        </w:rPr>
        <w:t xml:space="preserve"> </w:t>
      </w:r>
      <w:r>
        <w:t>основные цвета и оттенки, самостоятельно может приготовить розовый и голубой цвет). Старший возраст –</w:t>
      </w:r>
      <w:r>
        <w:rPr>
          <w:spacing w:val="-1"/>
        </w:rPr>
        <w:t xml:space="preserve"> </w:t>
      </w:r>
      <w:r>
        <w:t>это</w:t>
      </w:r>
      <w:r>
        <w:rPr>
          <w:spacing w:val="40"/>
        </w:rPr>
        <w:t xml:space="preserve"> </w:t>
      </w:r>
      <w:r>
        <w:t>возраст</w:t>
      </w:r>
      <w:r>
        <w:rPr>
          <w:spacing w:val="40"/>
        </w:rPr>
        <w:t xml:space="preserve"> </w:t>
      </w:r>
      <w:r>
        <w:t>активного</w:t>
      </w:r>
      <w:r>
        <w:rPr>
          <w:spacing w:val="40"/>
        </w:rPr>
        <w:t xml:space="preserve"> </w:t>
      </w:r>
      <w:r>
        <w:rPr>
          <w:i/>
        </w:rPr>
        <w:t>рисовани</w:t>
      </w:r>
      <w:r>
        <w:t>я.</w:t>
      </w:r>
      <w:r>
        <w:rPr>
          <w:spacing w:val="40"/>
        </w:rPr>
        <w:t xml:space="preserve"> </w:t>
      </w:r>
      <w:r>
        <w:t>Рисунки могут</w:t>
      </w:r>
      <w:r>
        <w:rPr>
          <w:spacing w:val="40"/>
        </w:rPr>
        <w:t xml:space="preserve"> </w:t>
      </w:r>
      <w:r>
        <w:t>быть</w:t>
      </w:r>
      <w:r>
        <w:rPr>
          <w:spacing w:val="40"/>
        </w:rPr>
        <w:t xml:space="preserve"> </w:t>
      </w:r>
      <w:r>
        <w:t>самыми</w:t>
      </w:r>
      <w:r>
        <w:rPr>
          <w:spacing w:val="40"/>
        </w:rPr>
        <w:t xml:space="preserve"> </w:t>
      </w:r>
      <w:r>
        <w:t>разнообразными по содержанию: это жизненные впечатления детей, иллюстрации к фильмам и книгам, воображаемые ситуации.</w:t>
      </w:r>
      <w:r>
        <w:rPr>
          <w:spacing w:val="80"/>
        </w:rPr>
        <w:t xml:space="preserve"> </w:t>
      </w:r>
      <w:r>
        <w:t>Обычно</w:t>
      </w:r>
      <w:r>
        <w:rPr>
          <w:spacing w:val="80"/>
        </w:rPr>
        <w:t xml:space="preserve"> </w:t>
      </w:r>
      <w:r>
        <w:t>рисунки</w:t>
      </w:r>
      <w:r>
        <w:rPr>
          <w:spacing w:val="80"/>
        </w:rPr>
        <w:t xml:space="preserve"> </w:t>
      </w:r>
      <w:r>
        <w:t>представляют</w:t>
      </w:r>
      <w:r>
        <w:rPr>
          <w:spacing w:val="80"/>
        </w:rPr>
        <w:t xml:space="preserve"> </w:t>
      </w:r>
      <w:r>
        <w:t>собой</w:t>
      </w:r>
      <w:r>
        <w:rPr>
          <w:spacing w:val="80"/>
        </w:rPr>
        <w:t xml:space="preserve"> </w:t>
      </w:r>
      <w:r>
        <w:t>схематичные изображения</w:t>
      </w:r>
      <w:r>
        <w:rPr>
          <w:spacing w:val="40"/>
        </w:rPr>
        <w:t xml:space="preserve"> </w:t>
      </w:r>
      <w:r>
        <w:t>различных</w:t>
      </w:r>
      <w:r>
        <w:rPr>
          <w:spacing w:val="40"/>
        </w:rPr>
        <w:t xml:space="preserve"> </w:t>
      </w:r>
      <w:r>
        <w:t>объектов,</w:t>
      </w:r>
      <w:r>
        <w:rPr>
          <w:spacing w:val="40"/>
        </w:rPr>
        <w:t xml:space="preserve"> </w:t>
      </w:r>
      <w:r>
        <w:t>но могут</w:t>
      </w:r>
      <w:r>
        <w:rPr>
          <w:spacing w:val="40"/>
        </w:rPr>
        <w:t xml:space="preserve"> </w:t>
      </w:r>
      <w:r>
        <w:t>отличаться</w:t>
      </w:r>
      <w:r>
        <w:rPr>
          <w:spacing w:val="40"/>
        </w:rPr>
        <w:t xml:space="preserve"> </w:t>
      </w:r>
      <w:r>
        <w:t>оригинальностью</w:t>
      </w:r>
      <w:r>
        <w:rPr>
          <w:spacing w:val="40"/>
        </w:rPr>
        <w:t xml:space="preserve"> </w:t>
      </w:r>
      <w:r>
        <w:t>композиционного решения. Изображение человека становится более детализированным и пропорциональным.</w:t>
      </w:r>
      <w:r>
        <w:rPr>
          <w:spacing w:val="40"/>
        </w:rPr>
        <w:t xml:space="preserve"> </w:t>
      </w:r>
      <w:r>
        <w:t>По</w:t>
      </w:r>
      <w:r>
        <w:rPr>
          <w:spacing w:val="40"/>
        </w:rPr>
        <w:t xml:space="preserve"> </w:t>
      </w:r>
      <w:r>
        <w:t>рисунку</w:t>
      </w:r>
      <w:r>
        <w:rPr>
          <w:spacing w:val="40"/>
        </w:rPr>
        <w:t xml:space="preserve"> </w:t>
      </w:r>
      <w:r>
        <w:t>можно</w:t>
      </w:r>
      <w:r>
        <w:rPr>
          <w:spacing w:val="40"/>
        </w:rPr>
        <w:t xml:space="preserve"> </w:t>
      </w:r>
      <w:r>
        <w:t>судить</w:t>
      </w:r>
      <w:r>
        <w:rPr>
          <w:spacing w:val="40"/>
        </w:rPr>
        <w:t xml:space="preserve"> </w:t>
      </w:r>
      <w:r>
        <w:t>о</w:t>
      </w:r>
      <w:r>
        <w:rPr>
          <w:spacing w:val="40"/>
        </w:rPr>
        <w:t xml:space="preserve"> </w:t>
      </w:r>
      <w:r>
        <w:t>половой</w:t>
      </w:r>
      <w:r>
        <w:rPr>
          <w:spacing w:val="40"/>
        </w:rPr>
        <w:t xml:space="preserve"> </w:t>
      </w:r>
      <w:r>
        <w:t>принадлежности</w:t>
      </w:r>
      <w:r>
        <w:rPr>
          <w:spacing w:val="40"/>
        </w:rPr>
        <w:t xml:space="preserve"> </w:t>
      </w:r>
      <w:r>
        <w:t>и эмоциональном</w:t>
      </w:r>
      <w:r>
        <w:rPr>
          <w:spacing w:val="80"/>
        </w:rPr>
        <w:t xml:space="preserve"> </w:t>
      </w:r>
      <w:r>
        <w:t>состоянии</w:t>
      </w:r>
      <w:r>
        <w:rPr>
          <w:spacing w:val="80"/>
        </w:rPr>
        <w:t xml:space="preserve"> </w:t>
      </w:r>
      <w:r>
        <w:t>изображенного</w:t>
      </w:r>
      <w:r>
        <w:rPr>
          <w:spacing w:val="40"/>
        </w:rPr>
        <w:t xml:space="preserve"> </w:t>
      </w:r>
      <w:r>
        <w:t>человека.</w:t>
      </w:r>
      <w:r>
        <w:rPr>
          <w:spacing w:val="40"/>
        </w:rPr>
        <w:t xml:space="preserve"> </w:t>
      </w:r>
      <w:r>
        <w:t>Рисунки</w:t>
      </w:r>
      <w:r>
        <w:rPr>
          <w:spacing w:val="80"/>
        </w:rPr>
        <w:t xml:space="preserve"> </w:t>
      </w:r>
      <w:r>
        <w:t>отдельных</w:t>
      </w:r>
      <w:r>
        <w:rPr>
          <w:spacing w:val="80"/>
        </w:rPr>
        <w:t xml:space="preserve"> </w:t>
      </w:r>
      <w:r>
        <w:t>детей отличаются</w:t>
      </w:r>
      <w:r>
        <w:rPr>
          <w:spacing w:val="60"/>
        </w:rPr>
        <w:t xml:space="preserve">  </w:t>
      </w:r>
      <w:r>
        <w:t>оригинальностью,</w:t>
      </w:r>
      <w:r>
        <w:rPr>
          <w:spacing w:val="63"/>
        </w:rPr>
        <w:t xml:space="preserve">  </w:t>
      </w:r>
      <w:r>
        <w:t>креативностью.</w:t>
      </w:r>
      <w:r>
        <w:rPr>
          <w:spacing w:val="65"/>
        </w:rPr>
        <w:t xml:space="preserve"> </w:t>
      </w:r>
      <w:r>
        <w:t>В</w:t>
      </w:r>
      <w:r>
        <w:rPr>
          <w:spacing w:val="64"/>
        </w:rPr>
        <w:t xml:space="preserve">  </w:t>
      </w:r>
      <w:r>
        <w:rPr>
          <w:i/>
        </w:rPr>
        <w:t>лепке</w:t>
      </w:r>
      <w:r>
        <w:rPr>
          <w:i/>
          <w:spacing w:val="74"/>
          <w:w w:val="150"/>
        </w:rPr>
        <w:t xml:space="preserve">   </w:t>
      </w:r>
      <w:r>
        <w:t>детям</w:t>
      </w:r>
      <w:r>
        <w:rPr>
          <w:spacing w:val="61"/>
        </w:rPr>
        <w:t xml:space="preserve">  </w:t>
      </w:r>
      <w:r>
        <w:t>не</w:t>
      </w:r>
      <w:r>
        <w:rPr>
          <w:spacing w:val="62"/>
        </w:rPr>
        <w:t xml:space="preserve">  </w:t>
      </w:r>
      <w:r>
        <w:rPr>
          <w:spacing w:val="-2"/>
        </w:rPr>
        <w:t>представляется</w:t>
      </w:r>
    </w:p>
    <w:p w:rsidR="000664B2" w:rsidRDefault="000664B2">
      <w:pPr>
        <w:pStyle w:val="a4"/>
        <w:spacing w:line="276" w:lineRule="auto"/>
        <w:sectPr w:rsidR="000664B2">
          <w:pgSz w:w="12070" w:h="17240"/>
          <w:pgMar w:top="600" w:right="141" w:bottom="800" w:left="850" w:header="0" w:footer="619" w:gutter="0"/>
          <w:cols w:space="720"/>
        </w:sectPr>
      </w:pPr>
    </w:p>
    <w:p w:rsidR="000664B2" w:rsidRDefault="00CF43C2">
      <w:pPr>
        <w:pStyle w:val="a4"/>
        <w:spacing w:before="62" w:line="276" w:lineRule="auto"/>
        <w:ind w:left="283" w:right="1147"/>
      </w:pPr>
      <w:r>
        <w:lastRenderedPageBreak/>
        <w:t>трудности создать более сложное по форме изображение.</w:t>
      </w:r>
      <w:r>
        <w:rPr>
          <w:spacing w:val="40"/>
        </w:rPr>
        <w:t xml:space="preserve"> </w:t>
      </w:r>
      <w:r>
        <w:t>Дети успешно справляются с вырезыванием</w:t>
      </w:r>
      <w:r>
        <w:rPr>
          <w:spacing w:val="40"/>
        </w:rPr>
        <w:t xml:space="preserve"> </w:t>
      </w:r>
      <w:r>
        <w:t>предметов</w:t>
      </w:r>
      <w:r>
        <w:rPr>
          <w:spacing w:val="40"/>
        </w:rPr>
        <w:t xml:space="preserve"> </w:t>
      </w:r>
      <w:r>
        <w:t>прямоугольной</w:t>
      </w:r>
      <w:r>
        <w:rPr>
          <w:spacing w:val="40"/>
        </w:rPr>
        <w:t xml:space="preserve"> </w:t>
      </w:r>
      <w:r>
        <w:t>и</w:t>
      </w:r>
      <w:r>
        <w:rPr>
          <w:spacing w:val="40"/>
        </w:rPr>
        <w:t xml:space="preserve"> </w:t>
      </w:r>
      <w:r>
        <w:t>круглой</w:t>
      </w:r>
      <w:r>
        <w:rPr>
          <w:spacing w:val="40"/>
        </w:rPr>
        <w:t xml:space="preserve"> </w:t>
      </w:r>
      <w:r>
        <w:t>формы</w:t>
      </w:r>
      <w:r>
        <w:rPr>
          <w:spacing w:val="40"/>
        </w:rPr>
        <w:t xml:space="preserve"> </w:t>
      </w:r>
      <w:r>
        <w:t>разных</w:t>
      </w:r>
      <w:r>
        <w:rPr>
          <w:spacing w:val="40"/>
        </w:rPr>
        <w:t xml:space="preserve"> </w:t>
      </w:r>
      <w:r>
        <w:t>пропорций.</w:t>
      </w:r>
    </w:p>
    <w:p w:rsidR="000664B2" w:rsidRDefault="00CF43C2">
      <w:pPr>
        <w:pStyle w:val="3"/>
        <w:spacing w:before="243"/>
        <w:ind w:left="1066"/>
      </w:pPr>
      <w:r>
        <w:t>Возрастная</w:t>
      </w:r>
      <w:r>
        <w:rPr>
          <w:spacing w:val="57"/>
        </w:rPr>
        <w:t xml:space="preserve"> </w:t>
      </w:r>
      <w:r>
        <w:t>характеристика,</w:t>
      </w:r>
      <w:r>
        <w:rPr>
          <w:spacing w:val="-2"/>
        </w:rPr>
        <w:t xml:space="preserve"> </w:t>
      </w:r>
      <w:r>
        <w:t>контингента</w:t>
      </w:r>
      <w:r>
        <w:rPr>
          <w:spacing w:val="56"/>
        </w:rPr>
        <w:t xml:space="preserve"> </w:t>
      </w:r>
      <w:r>
        <w:t>детей</w:t>
      </w:r>
      <w:r>
        <w:rPr>
          <w:spacing w:val="58"/>
        </w:rPr>
        <w:t xml:space="preserve"> </w:t>
      </w:r>
      <w:r>
        <w:t>6-7</w:t>
      </w:r>
      <w:r>
        <w:rPr>
          <w:spacing w:val="-9"/>
        </w:rPr>
        <w:t xml:space="preserve"> </w:t>
      </w:r>
      <w:r>
        <w:rPr>
          <w:spacing w:val="-4"/>
        </w:rPr>
        <w:t>лет.</w:t>
      </w:r>
    </w:p>
    <w:p w:rsidR="000664B2" w:rsidRDefault="00CF43C2">
      <w:pPr>
        <w:pStyle w:val="a4"/>
        <w:spacing w:before="36" w:line="276" w:lineRule="auto"/>
        <w:ind w:left="283" w:right="1140" w:firstLine="62"/>
      </w:pPr>
      <w:r>
        <w:t xml:space="preserve">В </w:t>
      </w:r>
      <w:r>
        <w:rPr>
          <w:i/>
        </w:rPr>
        <w:t xml:space="preserve">изобразительной деятельности </w:t>
      </w:r>
      <w:r>
        <w:t xml:space="preserve">детей 6-7 лет </w:t>
      </w:r>
      <w:r>
        <w:rPr>
          <w:i/>
        </w:rPr>
        <w:t xml:space="preserve">рисунки </w:t>
      </w:r>
      <w:r>
        <w:t>приобретают</w:t>
      </w:r>
      <w:r>
        <w:rPr>
          <w:spacing w:val="40"/>
        </w:rPr>
        <w:t xml:space="preserve"> </w:t>
      </w:r>
      <w:r>
        <w:t>более детализированный характер, обогащается их цветовая гамма. Более явными становятся различия между рисунками мальчиков и</w:t>
      </w:r>
      <w:r>
        <w:rPr>
          <w:spacing w:val="-4"/>
        </w:rPr>
        <w:t xml:space="preserve"> </w:t>
      </w:r>
      <w:r>
        <w:t>девочек. Мальчики охотно изображают технику, космос,</w:t>
      </w:r>
      <w:r>
        <w:rPr>
          <w:spacing w:val="40"/>
        </w:rPr>
        <w:t xml:space="preserve"> </w:t>
      </w:r>
      <w:r>
        <w:t>военные</w:t>
      </w:r>
      <w:r>
        <w:rPr>
          <w:spacing w:val="40"/>
        </w:rPr>
        <w:t xml:space="preserve"> </w:t>
      </w:r>
      <w:r>
        <w:t>действия;</w:t>
      </w:r>
      <w:r>
        <w:rPr>
          <w:spacing w:val="40"/>
        </w:rPr>
        <w:t xml:space="preserve"> </w:t>
      </w:r>
      <w:r>
        <w:t>девочки</w:t>
      </w:r>
      <w:r>
        <w:rPr>
          <w:spacing w:val="40"/>
        </w:rPr>
        <w:t xml:space="preserve"> </w:t>
      </w:r>
      <w:r>
        <w:t>обычно</w:t>
      </w:r>
      <w:r>
        <w:rPr>
          <w:spacing w:val="40"/>
        </w:rPr>
        <w:t xml:space="preserve"> </w:t>
      </w:r>
      <w:r>
        <w:t>рисуют</w:t>
      </w:r>
      <w:r>
        <w:rPr>
          <w:spacing w:val="40"/>
        </w:rPr>
        <w:t xml:space="preserve"> </w:t>
      </w:r>
      <w:r>
        <w:t>женские</w:t>
      </w:r>
      <w:r>
        <w:rPr>
          <w:spacing w:val="40"/>
        </w:rPr>
        <w:t xml:space="preserve"> </w:t>
      </w:r>
      <w:r>
        <w:t>образы:</w:t>
      </w:r>
      <w:r>
        <w:rPr>
          <w:spacing w:val="40"/>
        </w:rPr>
        <w:t xml:space="preserve"> </w:t>
      </w:r>
      <w:r>
        <w:t>принцесс,</w:t>
      </w:r>
      <w:r>
        <w:rPr>
          <w:spacing w:val="40"/>
        </w:rPr>
        <w:t xml:space="preserve"> </w:t>
      </w:r>
      <w:r>
        <w:t>балерин,</w:t>
      </w:r>
      <w:r>
        <w:rPr>
          <w:spacing w:val="80"/>
        </w:rPr>
        <w:t xml:space="preserve"> </w:t>
      </w:r>
      <w:r>
        <w:t>и</w:t>
      </w:r>
      <w:r>
        <w:rPr>
          <w:spacing w:val="80"/>
        </w:rPr>
        <w:t xml:space="preserve"> </w:t>
      </w:r>
      <w:r>
        <w:t>т.д.</w:t>
      </w:r>
      <w:r>
        <w:rPr>
          <w:spacing w:val="40"/>
        </w:rPr>
        <w:t xml:space="preserve"> </w:t>
      </w:r>
      <w:r>
        <w:t>Часто встречаются</w:t>
      </w:r>
      <w:r>
        <w:rPr>
          <w:spacing w:val="80"/>
        </w:rPr>
        <w:t xml:space="preserve"> </w:t>
      </w:r>
      <w:r>
        <w:t>бытовые</w:t>
      </w:r>
      <w:r>
        <w:rPr>
          <w:spacing w:val="40"/>
        </w:rPr>
        <w:t xml:space="preserve"> </w:t>
      </w:r>
      <w:r>
        <w:t>сюжеты: мама</w:t>
      </w:r>
      <w:r>
        <w:rPr>
          <w:spacing w:val="40"/>
        </w:rPr>
        <w:t xml:space="preserve"> </w:t>
      </w:r>
      <w:r>
        <w:t>и</w:t>
      </w:r>
      <w:r>
        <w:rPr>
          <w:spacing w:val="40"/>
        </w:rPr>
        <w:t xml:space="preserve"> </w:t>
      </w:r>
      <w:r>
        <w:t>дочка,</w:t>
      </w:r>
      <w:r>
        <w:rPr>
          <w:spacing w:val="80"/>
        </w:rPr>
        <w:t xml:space="preserve"> </w:t>
      </w:r>
      <w:r>
        <w:t>комната</w:t>
      </w:r>
      <w:r>
        <w:rPr>
          <w:spacing w:val="40"/>
        </w:rPr>
        <w:t xml:space="preserve"> </w:t>
      </w:r>
      <w:r>
        <w:t>и</w:t>
      </w:r>
      <w:r>
        <w:rPr>
          <w:spacing w:val="40"/>
        </w:rPr>
        <w:t xml:space="preserve"> </w:t>
      </w:r>
      <w:r>
        <w:t>т.п.</w:t>
      </w:r>
      <w:r>
        <w:rPr>
          <w:spacing w:val="80"/>
          <w:w w:val="150"/>
        </w:rPr>
        <w:t xml:space="preserve"> </w:t>
      </w:r>
      <w:r>
        <w:t>При правильном подходе у детей формируются художественно-творческие способности в изобразительной деятельности.</w:t>
      </w:r>
      <w:r>
        <w:rPr>
          <w:spacing w:val="40"/>
        </w:rPr>
        <w:t xml:space="preserve"> </w:t>
      </w:r>
      <w: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r>
        <w:rPr>
          <w:spacing w:val="40"/>
        </w:rPr>
        <w:t xml:space="preserve"> </w:t>
      </w:r>
      <w:r>
        <w:t>Предметы,</w:t>
      </w:r>
      <w:r>
        <w:rPr>
          <w:spacing w:val="40"/>
        </w:rPr>
        <w:t xml:space="preserve"> </w:t>
      </w:r>
      <w:r>
        <w:t>которые</w:t>
      </w:r>
      <w:r>
        <w:rPr>
          <w:spacing w:val="80"/>
        </w:rPr>
        <w:t xml:space="preserve"> </w:t>
      </w:r>
      <w:r>
        <w:t>дети</w:t>
      </w:r>
      <w:r>
        <w:rPr>
          <w:spacing w:val="80"/>
        </w:rPr>
        <w:t xml:space="preserve"> </w:t>
      </w:r>
      <w:r>
        <w:t>лепят</w:t>
      </w:r>
      <w:r>
        <w:rPr>
          <w:spacing w:val="80"/>
        </w:rPr>
        <w:t xml:space="preserve"> </w:t>
      </w:r>
      <w:r>
        <w:t>и</w:t>
      </w:r>
      <w:r>
        <w:rPr>
          <w:spacing w:val="80"/>
        </w:rPr>
        <w:t xml:space="preserve"> </w:t>
      </w:r>
      <w:r>
        <w:t>вырезывают,</w:t>
      </w:r>
      <w:r>
        <w:rPr>
          <w:spacing w:val="80"/>
        </w:rPr>
        <w:t xml:space="preserve"> </w:t>
      </w:r>
      <w:r>
        <w:t>имеют</w:t>
      </w:r>
      <w:r>
        <w:rPr>
          <w:spacing w:val="80"/>
        </w:rPr>
        <w:t xml:space="preserve"> </w:t>
      </w:r>
      <w:r>
        <w:t>различную</w:t>
      </w:r>
      <w:r>
        <w:rPr>
          <w:spacing w:val="80"/>
        </w:rPr>
        <w:t xml:space="preserve"> </w:t>
      </w:r>
      <w:r>
        <w:t>форму,</w:t>
      </w:r>
      <w:r>
        <w:rPr>
          <w:spacing w:val="80"/>
        </w:rPr>
        <w:t xml:space="preserve"> </w:t>
      </w:r>
      <w:r>
        <w:t>цвет, строение,</w:t>
      </w:r>
      <w:r>
        <w:rPr>
          <w:spacing w:val="80"/>
        </w:rPr>
        <w:t xml:space="preserve"> </w:t>
      </w:r>
      <w:r>
        <w:t>по- разному расположены</w:t>
      </w:r>
      <w:r>
        <w:rPr>
          <w:spacing w:val="40"/>
        </w:rPr>
        <w:t xml:space="preserve"> </w:t>
      </w:r>
      <w:r>
        <w:t>в</w:t>
      </w:r>
      <w:r>
        <w:rPr>
          <w:spacing w:val="40"/>
        </w:rPr>
        <w:t xml:space="preserve"> </w:t>
      </w:r>
      <w:r>
        <w:t>пространстве.</w:t>
      </w:r>
      <w:r>
        <w:rPr>
          <w:spacing w:val="40"/>
        </w:rPr>
        <w:t xml:space="preserve"> </w:t>
      </w:r>
      <w:r>
        <w:t>Вместе</w:t>
      </w:r>
      <w:r>
        <w:rPr>
          <w:spacing w:val="40"/>
        </w:rPr>
        <w:t xml:space="preserve"> </w:t>
      </w:r>
      <w:r>
        <w:t>с</w:t>
      </w:r>
      <w:r>
        <w:rPr>
          <w:spacing w:val="40"/>
        </w:rPr>
        <w:t xml:space="preserve"> </w:t>
      </w:r>
      <w:r>
        <w:t>тем</w:t>
      </w:r>
      <w:r>
        <w:rPr>
          <w:spacing w:val="40"/>
        </w:rPr>
        <w:t xml:space="preserve"> </w:t>
      </w:r>
      <w:r>
        <w:t>могут</w:t>
      </w:r>
      <w:r>
        <w:rPr>
          <w:spacing w:val="40"/>
        </w:rPr>
        <w:t xml:space="preserve"> </w:t>
      </w:r>
      <w:r>
        <w:t>к</w:t>
      </w:r>
      <w:r>
        <w:rPr>
          <w:spacing w:val="40"/>
        </w:rPr>
        <w:t xml:space="preserve"> </w:t>
      </w:r>
      <w:r>
        <w:t>7-ми</w:t>
      </w:r>
      <w:r>
        <w:rPr>
          <w:spacing w:val="40"/>
        </w:rPr>
        <w:t xml:space="preserve"> </w:t>
      </w:r>
      <w:r>
        <w:t>годам</w:t>
      </w:r>
      <w:r>
        <w:rPr>
          <w:spacing w:val="40"/>
        </w:rPr>
        <w:t xml:space="preserve"> </w:t>
      </w:r>
      <w:r>
        <w:t>передать конкретные свойства предмета</w:t>
      </w:r>
      <w:r>
        <w:rPr>
          <w:spacing w:val="40"/>
        </w:rPr>
        <w:t xml:space="preserve"> </w:t>
      </w:r>
      <w:r>
        <w:t>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w:t>
      </w:r>
      <w:r>
        <w:rPr>
          <w:spacing w:val="80"/>
        </w:rPr>
        <w:t xml:space="preserve"> </w:t>
      </w:r>
      <w:r>
        <w:t>становлению представлений о себе и своих возможностях.</w:t>
      </w:r>
    </w:p>
    <w:p w:rsidR="000664B2" w:rsidRDefault="000664B2">
      <w:pPr>
        <w:pStyle w:val="a4"/>
        <w:ind w:left="0"/>
        <w:jc w:val="left"/>
      </w:pPr>
    </w:p>
    <w:p w:rsidR="000664B2" w:rsidRDefault="000664B2">
      <w:pPr>
        <w:pStyle w:val="a4"/>
        <w:ind w:left="0"/>
        <w:jc w:val="left"/>
      </w:pPr>
    </w:p>
    <w:p w:rsidR="000664B2" w:rsidRDefault="000664B2">
      <w:pPr>
        <w:pStyle w:val="a4"/>
        <w:ind w:left="0"/>
        <w:jc w:val="left"/>
      </w:pPr>
    </w:p>
    <w:p w:rsidR="000664B2" w:rsidRDefault="000664B2">
      <w:pPr>
        <w:pStyle w:val="a4"/>
        <w:ind w:left="0"/>
        <w:jc w:val="left"/>
      </w:pPr>
    </w:p>
    <w:p w:rsidR="000664B2" w:rsidRDefault="000664B2">
      <w:pPr>
        <w:pStyle w:val="a4"/>
        <w:ind w:left="0"/>
        <w:jc w:val="left"/>
      </w:pPr>
    </w:p>
    <w:p w:rsidR="000664B2" w:rsidRDefault="000664B2">
      <w:pPr>
        <w:pStyle w:val="a4"/>
        <w:ind w:left="0"/>
        <w:jc w:val="left"/>
      </w:pPr>
    </w:p>
    <w:p w:rsidR="000664B2" w:rsidRDefault="000664B2">
      <w:pPr>
        <w:pStyle w:val="a4"/>
        <w:ind w:left="0"/>
        <w:jc w:val="left"/>
      </w:pPr>
    </w:p>
    <w:p w:rsidR="000664B2" w:rsidRDefault="000664B2">
      <w:pPr>
        <w:pStyle w:val="a4"/>
        <w:ind w:left="0"/>
        <w:jc w:val="left"/>
      </w:pPr>
    </w:p>
    <w:p w:rsidR="000664B2" w:rsidRDefault="000664B2">
      <w:pPr>
        <w:pStyle w:val="a4"/>
        <w:ind w:left="0"/>
        <w:jc w:val="left"/>
      </w:pPr>
    </w:p>
    <w:p w:rsidR="000664B2" w:rsidRDefault="000664B2">
      <w:pPr>
        <w:pStyle w:val="a4"/>
        <w:ind w:left="0"/>
        <w:jc w:val="left"/>
      </w:pPr>
    </w:p>
    <w:p w:rsidR="000664B2" w:rsidRDefault="000664B2">
      <w:pPr>
        <w:pStyle w:val="a4"/>
        <w:spacing w:before="264"/>
        <w:ind w:left="0"/>
        <w:jc w:val="left"/>
      </w:pPr>
    </w:p>
    <w:p w:rsidR="000664B2" w:rsidRDefault="00CF43C2">
      <w:pPr>
        <w:ind w:left="283"/>
        <w:jc w:val="both"/>
        <w:rPr>
          <w:b/>
          <w:i/>
          <w:sz w:val="24"/>
        </w:rPr>
      </w:pPr>
      <w:r>
        <w:rPr>
          <w:b/>
          <w:i/>
          <w:sz w:val="24"/>
        </w:rPr>
        <w:t>Планируемые</w:t>
      </w:r>
      <w:r>
        <w:rPr>
          <w:b/>
          <w:i/>
          <w:spacing w:val="-2"/>
          <w:sz w:val="24"/>
        </w:rPr>
        <w:t xml:space="preserve"> </w:t>
      </w:r>
      <w:r>
        <w:rPr>
          <w:b/>
          <w:i/>
          <w:sz w:val="24"/>
        </w:rPr>
        <w:t>результаты</w:t>
      </w:r>
      <w:r>
        <w:rPr>
          <w:b/>
          <w:i/>
          <w:spacing w:val="-5"/>
          <w:sz w:val="24"/>
        </w:rPr>
        <w:t xml:space="preserve"> </w:t>
      </w:r>
      <w:r>
        <w:rPr>
          <w:b/>
          <w:i/>
          <w:sz w:val="24"/>
        </w:rPr>
        <w:t>освоения</w:t>
      </w:r>
      <w:r>
        <w:rPr>
          <w:b/>
          <w:i/>
          <w:spacing w:val="-1"/>
          <w:sz w:val="24"/>
        </w:rPr>
        <w:t xml:space="preserve"> </w:t>
      </w:r>
      <w:r>
        <w:rPr>
          <w:b/>
          <w:i/>
          <w:spacing w:val="-2"/>
          <w:sz w:val="24"/>
        </w:rPr>
        <w:t>Программы</w:t>
      </w:r>
    </w:p>
    <w:tbl>
      <w:tblPr>
        <w:tblW w:w="0" w:type="auto"/>
        <w:tblInd w:w="7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4A0"/>
      </w:tblPr>
      <w:tblGrid>
        <w:gridCol w:w="2771"/>
        <w:gridCol w:w="2978"/>
        <w:gridCol w:w="2978"/>
        <w:gridCol w:w="2128"/>
      </w:tblGrid>
      <w:tr w:rsidR="000664B2">
        <w:trPr>
          <w:trHeight w:val="915"/>
        </w:trPr>
        <w:tc>
          <w:tcPr>
            <w:tcW w:w="2771" w:type="dxa"/>
            <w:tcBorders>
              <w:left w:val="single" w:sz="8" w:space="0" w:color="000000"/>
              <w:bottom w:val="single" w:sz="8" w:space="0" w:color="000000"/>
              <w:right w:val="single" w:sz="8" w:space="0" w:color="000000"/>
            </w:tcBorders>
          </w:tcPr>
          <w:p w:rsidR="000664B2" w:rsidRDefault="00CF43C2">
            <w:pPr>
              <w:pStyle w:val="TableParagraph"/>
              <w:spacing w:line="225" w:lineRule="exact"/>
              <w:ind w:left="393"/>
              <w:rPr>
                <w:b/>
                <w:sz w:val="20"/>
              </w:rPr>
            </w:pPr>
            <w:r>
              <w:rPr>
                <w:b/>
                <w:sz w:val="20"/>
              </w:rPr>
              <w:t>К</w:t>
            </w:r>
            <w:r>
              <w:rPr>
                <w:b/>
                <w:spacing w:val="-5"/>
                <w:sz w:val="20"/>
              </w:rPr>
              <w:t xml:space="preserve"> </w:t>
            </w:r>
            <w:r>
              <w:rPr>
                <w:b/>
                <w:sz w:val="20"/>
              </w:rPr>
              <w:t>четырём</w:t>
            </w:r>
            <w:r>
              <w:rPr>
                <w:b/>
                <w:spacing w:val="-4"/>
                <w:sz w:val="20"/>
              </w:rPr>
              <w:t xml:space="preserve"> </w:t>
            </w:r>
            <w:r>
              <w:rPr>
                <w:b/>
                <w:spacing w:val="-2"/>
                <w:sz w:val="20"/>
              </w:rPr>
              <w:t>годам</w:t>
            </w:r>
          </w:p>
        </w:tc>
        <w:tc>
          <w:tcPr>
            <w:tcW w:w="2978" w:type="dxa"/>
            <w:tcBorders>
              <w:left w:val="single" w:sz="8" w:space="0" w:color="000000"/>
              <w:bottom w:val="single" w:sz="8" w:space="0" w:color="000000"/>
              <w:right w:val="single" w:sz="8" w:space="0" w:color="000000"/>
            </w:tcBorders>
          </w:tcPr>
          <w:p w:rsidR="000664B2" w:rsidRDefault="00CF43C2">
            <w:pPr>
              <w:pStyle w:val="TableParagraph"/>
              <w:spacing w:line="225" w:lineRule="exact"/>
              <w:ind w:left="387"/>
              <w:rPr>
                <w:b/>
                <w:sz w:val="20"/>
              </w:rPr>
            </w:pPr>
            <w:r>
              <w:rPr>
                <w:b/>
                <w:sz w:val="20"/>
              </w:rPr>
              <w:t>К</w:t>
            </w:r>
            <w:r>
              <w:rPr>
                <w:b/>
                <w:spacing w:val="-5"/>
                <w:sz w:val="20"/>
              </w:rPr>
              <w:t xml:space="preserve"> </w:t>
            </w:r>
            <w:r>
              <w:rPr>
                <w:b/>
                <w:sz w:val="20"/>
              </w:rPr>
              <w:t>пяти</w:t>
            </w:r>
            <w:r>
              <w:rPr>
                <w:b/>
                <w:spacing w:val="-1"/>
                <w:sz w:val="20"/>
              </w:rPr>
              <w:t xml:space="preserve"> </w:t>
            </w:r>
            <w:r>
              <w:rPr>
                <w:b/>
                <w:spacing w:val="-4"/>
                <w:sz w:val="20"/>
              </w:rPr>
              <w:t>годам</w:t>
            </w:r>
          </w:p>
        </w:tc>
        <w:tc>
          <w:tcPr>
            <w:tcW w:w="2978" w:type="dxa"/>
            <w:tcBorders>
              <w:left w:val="single" w:sz="8" w:space="0" w:color="000000"/>
              <w:bottom w:val="single" w:sz="8" w:space="0" w:color="000000"/>
              <w:right w:val="single" w:sz="8" w:space="0" w:color="000000"/>
            </w:tcBorders>
          </w:tcPr>
          <w:p w:rsidR="000664B2" w:rsidRDefault="00CF43C2">
            <w:pPr>
              <w:pStyle w:val="TableParagraph"/>
              <w:spacing w:line="225" w:lineRule="exact"/>
              <w:ind w:left="392"/>
              <w:rPr>
                <w:b/>
                <w:sz w:val="20"/>
              </w:rPr>
            </w:pPr>
            <w:r>
              <w:rPr>
                <w:b/>
                <w:sz w:val="20"/>
              </w:rPr>
              <w:t>К</w:t>
            </w:r>
            <w:r>
              <w:rPr>
                <w:b/>
                <w:spacing w:val="-5"/>
                <w:sz w:val="20"/>
              </w:rPr>
              <w:t xml:space="preserve"> </w:t>
            </w:r>
            <w:r>
              <w:rPr>
                <w:b/>
                <w:sz w:val="20"/>
              </w:rPr>
              <w:t>шести</w:t>
            </w:r>
            <w:r>
              <w:rPr>
                <w:b/>
                <w:spacing w:val="-3"/>
                <w:sz w:val="20"/>
              </w:rPr>
              <w:t xml:space="preserve"> </w:t>
            </w:r>
            <w:r>
              <w:rPr>
                <w:b/>
                <w:spacing w:val="-2"/>
                <w:sz w:val="20"/>
              </w:rPr>
              <w:t>годам</w:t>
            </w:r>
          </w:p>
        </w:tc>
        <w:tc>
          <w:tcPr>
            <w:tcW w:w="2128" w:type="dxa"/>
            <w:tcBorders>
              <w:left w:val="single" w:sz="8" w:space="0" w:color="000000"/>
              <w:bottom w:val="single" w:sz="8" w:space="0" w:color="000000"/>
              <w:right w:val="single" w:sz="8" w:space="0" w:color="000000"/>
            </w:tcBorders>
          </w:tcPr>
          <w:p w:rsidR="000664B2" w:rsidRDefault="00CF43C2">
            <w:pPr>
              <w:pStyle w:val="TableParagraph"/>
              <w:tabs>
                <w:tab w:val="left" w:pos="1533"/>
              </w:tabs>
              <w:spacing w:line="225" w:lineRule="exact"/>
              <w:ind w:left="391"/>
              <w:rPr>
                <w:b/>
                <w:sz w:val="20"/>
              </w:rPr>
            </w:pPr>
            <w:r>
              <w:rPr>
                <w:b/>
                <w:spacing w:val="-5"/>
                <w:sz w:val="20"/>
              </w:rPr>
              <w:t>На</w:t>
            </w:r>
            <w:r>
              <w:rPr>
                <w:b/>
                <w:sz w:val="20"/>
              </w:rPr>
              <w:tab/>
            </w:r>
            <w:r>
              <w:rPr>
                <w:b/>
                <w:spacing w:val="-4"/>
                <w:sz w:val="20"/>
              </w:rPr>
              <w:t>этапе</w:t>
            </w:r>
          </w:p>
          <w:p w:rsidR="000664B2" w:rsidRDefault="00CF43C2">
            <w:pPr>
              <w:pStyle w:val="TableParagraph"/>
              <w:spacing w:line="230" w:lineRule="atLeast"/>
              <w:ind w:left="391"/>
              <w:rPr>
                <w:b/>
                <w:sz w:val="20"/>
              </w:rPr>
            </w:pPr>
            <w:r>
              <w:rPr>
                <w:b/>
                <w:spacing w:val="-2"/>
                <w:sz w:val="20"/>
              </w:rPr>
              <w:t>завершения дошкольного образования</w:t>
            </w:r>
          </w:p>
        </w:tc>
      </w:tr>
      <w:tr w:rsidR="000664B2">
        <w:trPr>
          <w:trHeight w:val="3864"/>
        </w:trPr>
        <w:tc>
          <w:tcPr>
            <w:tcW w:w="2771" w:type="dxa"/>
            <w:tcBorders>
              <w:top w:val="single" w:sz="8" w:space="0" w:color="000000"/>
              <w:left w:val="single" w:sz="8" w:space="0" w:color="000000"/>
              <w:bottom w:val="single" w:sz="8" w:space="0" w:color="000000"/>
              <w:right w:val="single" w:sz="8" w:space="0" w:color="000000"/>
            </w:tcBorders>
          </w:tcPr>
          <w:p w:rsidR="000664B2" w:rsidRDefault="00CF43C2">
            <w:pPr>
              <w:pStyle w:val="TableParagraph"/>
              <w:spacing w:line="266" w:lineRule="exact"/>
              <w:ind w:left="393"/>
              <w:rPr>
                <w:sz w:val="24"/>
              </w:rPr>
            </w:pPr>
            <w:r>
              <w:rPr>
                <w:spacing w:val="-2"/>
                <w:sz w:val="24"/>
              </w:rPr>
              <w:t>Изображает</w:t>
            </w:r>
          </w:p>
          <w:p w:rsidR="000664B2" w:rsidRDefault="00CF43C2">
            <w:pPr>
              <w:pStyle w:val="TableParagraph"/>
              <w:tabs>
                <w:tab w:val="left" w:pos="2413"/>
              </w:tabs>
              <w:spacing w:line="242" w:lineRule="auto"/>
              <w:ind w:left="393" w:right="89"/>
              <w:jc w:val="both"/>
              <w:rPr>
                <w:sz w:val="24"/>
              </w:rPr>
            </w:pPr>
            <w:r>
              <w:rPr>
                <w:sz w:val="24"/>
              </w:rPr>
              <w:t xml:space="preserve">отдельные предметы, </w:t>
            </w:r>
            <w:r>
              <w:rPr>
                <w:spacing w:val="-2"/>
                <w:sz w:val="24"/>
              </w:rPr>
              <w:t>простые</w:t>
            </w:r>
            <w:r>
              <w:rPr>
                <w:sz w:val="24"/>
              </w:rPr>
              <w:tab/>
            </w:r>
            <w:r>
              <w:rPr>
                <w:spacing w:val="-5"/>
                <w:sz w:val="24"/>
              </w:rPr>
              <w:t>по</w:t>
            </w:r>
          </w:p>
          <w:p w:rsidR="000664B2" w:rsidRDefault="00CF43C2">
            <w:pPr>
              <w:pStyle w:val="TableParagraph"/>
              <w:tabs>
                <w:tab w:val="left" w:pos="2532"/>
              </w:tabs>
              <w:ind w:left="393" w:right="87"/>
              <w:jc w:val="both"/>
              <w:rPr>
                <w:sz w:val="24"/>
              </w:rPr>
            </w:pPr>
            <w:r>
              <w:rPr>
                <w:spacing w:val="-2"/>
                <w:sz w:val="24"/>
              </w:rPr>
              <w:t>композиции</w:t>
            </w:r>
            <w:r>
              <w:rPr>
                <w:sz w:val="24"/>
              </w:rPr>
              <w:tab/>
            </w:r>
            <w:r>
              <w:rPr>
                <w:spacing w:val="-10"/>
                <w:sz w:val="24"/>
              </w:rPr>
              <w:t xml:space="preserve">и </w:t>
            </w:r>
            <w:r>
              <w:rPr>
                <w:sz w:val="24"/>
              </w:rPr>
              <w:t xml:space="preserve">незамысловатые по </w:t>
            </w:r>
            <w:r>
              <w:rPr>
                <w:spacing w:val="-2"/>
                <w:sz w:val="24"/>
              </w:rPr>
              <w:t>содержанию</w:t>
            </w:r>
          </w:p>
          <w:p w:rsidR="000664B2" w:rsidRDefault="00CF43C2">
            <w:pPr>
              <w:pStyle w:val="TableParagraph"/>
              <w:ind w:left="393" w:right="304"/>
              <w:rPr>
                <w:sz w:val="24"/>
              </w:rPr>
            </w:pPr>
            <w:r>
              <w:rPr>
                <w:sz w:val="24"/>
              </w:rPr>
              <w:t>сюжеты.</w:t>
            </w:r>
            <w:r>
              <w:rPr>
                <w:spacing w:val="-15"/>
                <w:sz w:val="24"/>
              </w:rPr>
              <w:t xml:space="preserve"> </w:t>
            </w:r>
            <w:r>
              <w:rPr>
                <w:sz w:val="24"/>
              </w:rPr>
              <w:t xml:space="preserve">Подбирает </w:t>
            </w:r>
            <w:r>
              <w:rPr>
                <w:spacing w:val="-2"/>
                <w:sz w:val="24"/>
              </w:rPr>
              <w:t>цвета, соответствующие изображаемым</w:t>
            </w:r>
          </w:p>
          <w:p w:rsidR="000664B2" w:rsidRDefault="00CF43C2">
            <w:pPr>
              <w:pStyle w:val="TableParagraph"/>
              <w:tabs>
                <w:tab w:val="left" w:pos="1545"/>
              </w:tabs>
              <w:ind w:left="393" w:right="91"/>
              <w:jc w:val="both"/>
              <w:rPr>
                <w:sz w:val="24"/>
              </w:rPr>
            </w:pPr>
            <w:r>
              <w:rPr>
                <w:sz w:val="24"/>
              </w:rPr>
              <w:t xml:space="preserve">предметам. Правильн </w:t>
            </w:r>
            <w:r>
              <w:rPr>
                <w:spacing w:val="-10"/>
                <w:sz w:val="24"/>
              </w:rPr>
              <w:t>о</w:t>
            </w:r>
            <w:r>
              <w:rPr>
                <w:sz w:val="24"/>
              </w:rPr>
              <w:tab/>
            </w:r>
            <w:r>
              <w:rPr>
                <w:spacing w:val="-2"/>
                <w:sz w:val="24"/>
              </w:rPr>
              <w:t>пользуется карандашами,</w:t>
            </w:r>
          </w:p>
          <w:p w:rsidR="000664B2" w:rsidRDefault="00CF43C2">
            <w:pPr>
              <w:pStyle w:val="TableParagraph"/>
              <w:spacing w:line="264" w:lineRule="exact"/>
              <w:ind w:left="393"/>
              <w:rPr>
                <w:sz w:val="24"/>
              </w:rPr>
            </w:pPr>
            <w:r>
              <w:rPr>
                <w:spacing w:val="-2"/>
                <w:sz w:val="24"/>
              </w:rPr>
              <w:t>фломастерами,</w:t>
            </w:r>
          </w:p>
        </w:tc>
        <w:tc>
          <w:tcPr>
            <w:tcW w:w="2978" w:type="dxa"/>
            <w:tcBorders>
              <w:top w:val="single" w:sz="8" w:space="0" w:color="000000"/>
              <w:left w:val="single" w:sz="8" w:space="0" w:color="000000"/>
              <w:bottom w:val="single" w:sz="8" w:space="0" w:color="000000"/>
              <w:right w:val="single" w:sz="8" w:space="0" w:color="000000"/>
            </w:tcBorders>
          </w:tcPr>
          <w:p w:rsidR="000664B2" w:rsidRDefault="00CF43C2">
            <w:pPr>
              <w:pStyle w:val="TableParagraph"/>
              <w:tabs>
                <w:tab w:val="left" w:pos="1947"/>
                <w:tab w:val="left" w:pos="2259"/>
              </w:tabs>
              <w:ind w:left="387" w:right="87"/>
              <w:jc w:val="both"/>
              <w:rPr>
                <w:sz w:val="24"/>
              </w:rPr>
            </w:pPr>
            <w:r>
              <w:rPr>
                <w:sz w:val="24"/>
              </w:rPr>
              <w:t xml:space="preserve">Изображает предметы </w:t>
            </w:r>
            <w:r>
              <w:rPr>
                <w:spacing w:val="-4"/>
                <w:sz w:val="24"/>
              </w:rPr>
              <w:t>путем</w:t>
            </w:r>
            <w:r>
              <w:rPr>
                <w:sz w:val="24"/>
              </w:rPr>
              <w:tab/>
            </w:r>
            <w:r>
              <w:rPr>
                <w:spacing w:val="-2"/>
                <w:sz w:val="24"/>
              </w:rPr>
              <w:t>создания отчетливых</w:t>
            </w:r>
            <w:r>
              <w:rPr>
                <w:sz w:val="24"/>
              </w:rPr>
              <w:tab/>
            </w:r>
            <w:r>
              <w:rPr>
                <w:sz w:val="24"/>
              </w:rPr>
              <w:tab/>
            </w:r>
            <w:r>
              <w:rPr>
                <w:spacing w:val="-4"/>
                <w:sz w:val="24"/>
              </w:rPr>
              <w:t>форм,</w:t>
            </w:r>
          </w:p>
          <w:p w:rsidR="000664B2" w:rsidRDefault="00CF43C2">
            <w:pPr>
              <w:pStyle w:val="TableParagraph"/>
              <w:tabs>
                <w:tab w:val="left" w:pos="2249"/>
              </w:tabs>
              <w:spacing w:line="242" w:lineRule="auto"/>
              <w:ind w:left="387" w:right="89"/>
              <w:jc w:val="both"/>
              <w:rPr>
                <w:sz w:val="24"/>
              </w:rPr>
            </w:pPr>
            <w:r>
              <w:rPr>
                <w:spacing w:val="-2"/>
                <w:sz w:val="24"/>
              </w:rPr>
              <w:t>подбора</w:t>
            </w:r>
            <w:r>
              <w:rPr>
                <w:sz w:val="24"/>
              </w:rPr>
              <w:tab/>
            </w:r>
            <w:r>
              <w:rPr>
                <w:spacing w:val="-2"/>
                <w:sz w:val="24"/>
              </w:rPr>
              <w:t>цвета, аккуратного</w:t>
            </w:r>
          </w:p>
          <w:p w:rsidR="000664B2" w:rsidRDefault="00CF43C2">
            <w:pPr>
              <w:pStyle w:val="TableParagraph"/>
              <w:tabs>
                <w:tab w:val="left" w:pos="2137"/>
              </w:tabs>
              <w:ind w:left="387" w:right="88"/>
              <w:rPr>
                <w:sz w:val="24"/>
              </w:rPr>
            </w:pPr>
            <w:r>
              <w:rPr>
                <w:spacing w:val="-2"/>
                <w:sz w:val="24"/>
              </w:rPr>
              <w:t>закрашивания, использования</w:t>
            </w:r>
            <w:r>
              <w:rPr>
                <w:sz w:val="24"/>
              </w:rPr>
              <w:tab/>
            </w:r>
            <w:r>
              <w:rPr>
                <w:spacing w:val="-2"/>
                <w:sz w:val="24"/>
              </w:rPr>
              <w:t>разных материалов.</w:t>
            </w:r>
          </w:p>
          <w:p w:rsidR="000664B2" w:rsidRDefault="00CF43C2">
            <w:pPr>
              <w:pStyle w:val="TableParagraph"/>
              <w:ind w:left="387" w:right="88"/>
              <w:jc w:val="both"/>
              <w:rPr>
                <w:sz w:val="24"/>
              </w:rPr>
            </w:pPr>
            <w:r>
              <w:rPr>
                <w:sz w:val="24"/>
              </w:rPr>
              <w:t xml:space="preserve">Передаёт несложный сюжет, объединяя в рисунке несколько </w:t>
            </w:r>
            <w:r>
              <w:rPr>
                <w:spacing w:val="-2"/>
                <w:sz w:val="24"/>
              </w:rPr>
              <w:t>предметов.</w:t>
            </w:r>
          </w:p>
          <w:p w:rsidR="000664B2" w:rsidRDefault="00CF43C2">
            <w:pPr>
              <w:pStyle w:val="TableParagraph"/>
              <w:spacing w:line="275" w:lineRule="exact"/>
              <w:ind w:left="387"/>
              <w:rPr>
                <w:sz w:val="24"/>
              </w:rPr>
            </w:pPr>
            <w:r>
              <w:rPr>
                <w:spacing w:val="-2"/>
                <w:sz w:val="24"/>
              </w:rPr>
              <w:t>Выделяет</w:t>
            </w:r>
          </w:p>
          <w:p w:rsidR="000664B2" w:rsidRDefault="00CF43C2">
            <w:pPr>
              <w:pStyle w:val="TableParagraph"/>
              <w:spacing w:line="265" w:lineRule="exact"/>
              <w:ind w:left="387"/>
              <w:rPr>
                <w:sz w:val="24"/>
              </w:rPr>
            </w:pPr>
            <w:r>
              <w:rPr>
                <w:spacing w:val="-2"/>
                <w:sz w:val="24"/>
              </w:rPr>
              <w:t>выразительные</w:t>
            </w:r>
          </w:p>
        </w:tc>
        <w:tc>
          <w:tcPr>
            <w:tcW w:w="2978" w:type="dxa"/>
            <w:tcBorders>
              <w:top w:val="single" w:sz="8" w:space="0" w:color="000000"/>
              <w:left w:val="single" w:sz="8" w:space="0" w:color="000000"/>
              <w:bottom w:val="single" w:sz="8" w:space="0" w:color="000000"/>
              <w:right w:val="single" w:sz="8" w:space="0" w:color="000000"/>
            </w:tcBorders>
          </w:tcPr>
          <w:p w:rsidR="000664B2" w:rsidRDefault="00CF43C2">
            <w:pPr>
              <w:pStyle w:val="TableParagraph"/>
              <w:tabs>
                <w:tab w:val="left" w:pos="1284"/>
              </w:tabs>
              <w:ind w:left="392" w:right="83"/>
              <w:jc w:val="both"/>
              <w:rPr>
                <w:sz w:val="24"/>
              </w:rPr>
            </w:pPr>
            <w:r>
              <w:rPr>
                <w:sz w:val="24"/>
              </w:rPr>
              <w:t>Создаёт изображения предметов (с натуры,</w:t>
            </w:r>
            <w:r>
              <w:rPr>
                <w:spacing w:val="80"/>
                <w:sz w:val="24"/>
              </w:rPr>
              <w:t xml:space="preserve"> </w:t>
            </w:r>
            <w:r>
              <w:rPr>
                <w:spacing w:val="-6"/>
                <w:sz w:val="24"/>
              </w:rPr>
              <w:t>по</w:t>
            </w:r>
            <w:r>
              <w:rPr>
                <w:sz w:val="24"/>
              </w:rPr>
              <w:tab/>
            </w:r>
            <w:r>
              <w:rPr>
                <w:spacing w:val="-2"/>
                <w:sz w:val="24"/>
              </w:rPr>
              <w:t>представлеию); сюжетные</w:t>
            </w:r>
          </w:p>
          <w:p w:rsidR="000664B2" w:rsidRDefault="00CF43C2">
            <w:pPr>
              <w:pStyle w:val="TableParagraph"/>
              <w:spacing w:line="275" w:lineRule="exact"/>
              <w:ind w:left="392"/>
              <w:rPr>
                <w:sz w:val="24"/>
              </w:rPr>
            </w:pPr>
            <w:r>
              <w:rPr>
                <w:spacing w:val="-2"/>
                <w:sz w:val="24"/>
              </w:rPr>
              <w:t>изображения.</w:t>
            </w:r>
          </w:p>
          <w:p w:rsidR="000664B2" w:rsidRDefault="00CF43C2">
            <w:pPr>
              <w:pStyle w:val="TableParagraph"/>
              <w:spacing w:line="275" w:lineRule="exact"/>
              <w:ind w:left="392"/>
              <w:rPr>
                <w:sz w:val="24"/>
              </w:rPr>
            </w:pPr>
            <w:r>
              <w:rPr>
                <w:spacing w:val="-2"/>
                <w:sz w:val="24"/>
              </w:rPr>
              <w:t>Использует</w:t>
            </w:r>
          </w:p>
          <w:p w:rsidR="000664B2" w:rsidRDefault="00CF43C2">
            <w:pPr>
              <w:pStyle w:val="TableParagraph"/>
              <w:ind w:left="392"/>
              <w:rPr>
                <w:sz w:val="24"/>
              </w:rPr>
            </w:pPr>
            <w:r>
              <w:rPr>
                <w:spacing w:val="-2"/>
                <w:sz w:val="24"/>
              </w:rPr>
              <w:t>разнообразные композиционные решения</w:t>
            </w:r>
          </w:p>
          <w:p w:rsidR="000664B2" w:rsidRDefault="00CF43C2">
            <w:pPr>
              <w:pStyle w:val="TableParagraph"/>
              <w:spacing w:line="242" w:lineRule="auto"/>
              <w:ind w:left="392"/>
              <w:rPr>
                <w:sz w:val="24"/>
              </w:rPr>
            </w:pPr>
            <w:r>
              <w:rPr>
                <w:spacing w:val="-2"/>
                <w:sz w:val="24"/>
              </w:rPr>
              <w:t>,изобразительные материалы.</w:t>
            </w:r>
          </w:p>
          <w:p w:rsidR="000664B2" w:rsidRDefault="00CF43C2">
            <w:pPr>
              <w:pStyle w:val="TableParagraph"/>
              <w:tabs>
                <w:tab w:val="left" w:pos="1778"/>
              </w:tabs>
              <w:spacing w:line="270" w:lineRule="exact"/>
              <w:ind w:left="392"/>
              <w:rPr>
                <w:sz w:val="24"/>
              </w:rPr>
            </w:pPr>
            <w:r>
              <w:rPr>
                <w:spacing w:val="-2"/>
                <w:sz w:val="24"/>
              </w:rPr>
              <w:t>Использует</w:t>
            </w:r>
            <w:r>
              <w:rPr>
                <w:sz w:val="24"/>
              </w:rPr>
              <w:tab/>
            </w:r>
            <w:r>
              <w:rPr>
                <w:spacing w:val="-2"/>
                <w:sz w:val="24"/>
              </w:rPr>
              <w:t>различные</w:t>
            </w:r>
          </w:p>
          <w:p w:rsidR="000664B2" w:rsidRDefault="00CF43C2">
            <w:pPr>
              <w:pStyle w:val="TableParagraph"/>
              <w:tabs>
                <w:tab w:val="left" w:pos="1164"/>
                <w:tab w:val="left" w:pos="1495"/>
                <w:tab w:val="left" w:pos="2516"/>
              </w:tabs>
              <w:spacing w:line="274" w:lineRule="exact"/>
              <w:ind w:left="392" w:right="89"/>
              <w:rPr>
                <w:sz w:val="24"/>
              </w:rPr>
            </w:pPr>
            <w:r>
              <w:rPr>
                <w:spacing w:val="-4"/>
                <w:sz w:val="24"/>
              </w:rPr>
              <w:t>цвета</w:t>
            </w:r>
            <w:r>
              <w:rPr>
                <w:sz w:val="24"/>
              </w:rPr>
              <w:tab/>
            </w:r>
            <w:r>
              <w:rPr>
                <w:spacing w:val="-10"/>
                <w:sz w:val="24"/>
              </w:rPr>
              <w:t>и</w:t>
            </w:r>
            <w:r>
              <w:rPr>
                <w:sz w:val="24"/>
              </w:rPr>
              <w:tab/>
            </w:r>
            <w:r>
              <w:rPr>
                <w:spacing w:val="-2"/>
                <w:sz w:val="24"/>
              </w:rPr>
              <w:t>оттенки</w:t>
            </w:r>
            <w:r>
              <w:rPr>
                <w:sz w:val="24"/>
              </w:rPr>
              <w:tab/>
            </w:r>
            <w:r>
              <w:rPr>
                <w:spacing w:val="-4"/>
                <w:sz w:val="24"/>
              </w:rPr>
              <w:t xml:space="preserve">для </w:t>
            </w:r>
            <w:r>
              <w:rPr>
                <w:spacing w:val="-2"/>
                <w:sz w:val="24"/>
              </w:rPr>
              <w:t>создания</w:t>
            </w:r>
          </w:p>
        </w:tc>
        <w:tc>
          <w:tcPr>
            <w:tcW w:w="2128" w:type="dxa"/>
            <w:tcBorders>
              <w:top w:val="single" w:sz="8" w:space="0" w:color="000000"/>
              <w:left w:val="single" w:sz="8" w:space="0" w:color="000000"/>
              <w:bottom w:val="single" w:sz="8" w:space="0" w:color="000000"/>
              <w:right w:val="single" w:sz="8" w:space="0" w:color="000000"/>
            </w:tcBorders>
          </w:tcPr>
          <w:p w:rsidR="000664B2" w:rsidRDefault="00CF43C2">
            <w:pPr>
              <w:pStyle w:val="TableParagraph"/>
              <w:ind w:left="391" w:right="731"/>
              <w:rPr>
                <w:sz w:val="24"/>
              </w:rPr>
            </w:pPr>
            <w:r>
              <w:rPr>
                <w:spacing w:val="-2"/>
                <w:sz w:val="24"/>
              </w:rPr>
              <w:t>Ребенок обладает развитым</w:t>
            </w:r>
          </w:p>
          <w:p w:rsidR="000664B2" w:rsidRDefault="00CF43C2">
            <w:pPr>
              <w:pStyle w:val="TableParagraph"/>
              <w:tabs>
                <w:tab w:val="left" w:pos="952"/>
              </w:tabs>
              <w:ind w:left="391" w:right="84"/>
              <w:rPr>
                <w:sz w:val="24"/>
              </w:rPr>
            </w:pPr>
            <w:r>
              <w:rPr>
                <w:spacing w:val="-2"/>
                <w:sz w:val="24"/>
              </w:rPr>
              <w:t xml:space="preserve">воображением, </w:t>
            </w:r>
            <w:r>
              <w:rPr>
                <w:sz w:val="24"/>
              </w:rPr>
              <w:t>различает</w:t>
            </w:r>
            <w:r>
              <w:rPr>
                <w:spacing w:val="2"/>
                <w:sz w:val="24"/>
              </w:rPr>
              <w:t xml:space="preserve"> </w:t>
            </w:r>
            <w:r>
              <w:rPr>
                <w:sz w:val="24"/>
              </w:rPr>
              <w:t xml:space="preserve">виды </w:t>
            </w:r>
            <w:r>
              <w:rPr>
                <w:spacing w:val="-2"/>
                <w:sz w:val="24"/>
              </w:rPr>
              <w:t xml:space="preserve">изобразительно </w:t>
            </w:r>
            <w:r>
              <w:rPr>
                <w:spacing w:val="-6"/>
                <w:sz w:val="24"/>
              </w:rPr>
              <w:t>го</w:t>
            </w:r>
            <w:r>
              <w:rPr>
                <w:sz w:val="24"/>
              </w:rPr>
              <w:tab/>
            </w:r>
            <w:r>
              <w:rPr>
                <w:spacing w:val="-2"/>
                <w:sz w:val="24"/>
              </w:rPr>
              <w:t>искусства. Называет основные</w:t>
            </w:r>
          </w:p>
          <w:p w:rsidR="000664B2" w:rsidRDefault="00CF43C2">
            <w:pPr>
              <w:pStyle w:val="TableParagraph"/>
              <w:ind w:left="391"/>
              <w:rPr>
                <w:sz w:val="24"/>
              </w:rPr>
            </w:pPr>
            <w:r>
              <w:rPr>
                <w:spacing w:val="-2"/>
                <w:sz w:val="24"/>
              </w:rPr>
              <w:t>выразительные средства произведений искусства</w:t>
            </w:r>
          </w:p>
        </w:tc>
      </w:tr>
    </w:tbl>
    <w:p w:rsidR="000664B2" w:rsidRDefault="000664B2">
      <w:pPr>
        <w:pStyle w:val="TableParagraph"/>
        <w:rPr>
          <w:sz w:val="24"/>
        </w:rPr>
        <w:sectPr w:rsidR="000664B2">
          <w:pgSz w:w="12070" w:h="17240"/>
          <w:pgMar w:top="600" w:right="141" w:bottom="800" w:left="850" w:header="0" w:footer="619" w:gutter="0"/>
          <w:cols w:space="720"/>
        </w:sectPr>
      </w:pPr>
    </w:p>
    <w:p w:rsidR="000664B2" w:rsidRDefault="000664B2">
      <w:pPr>
        <w:pStyle w:val="a4"/>
        <w:spacing w:before="6"/>
        <w:ind w:left="0"/>
        <w:jc w:val="left"/>
        <w:rPr>
          <w:b/>
          <w:i/>
          <w:sz w:val="2"/>
        </w:rPr>
      </w:pPr>
    </w:p>
    <w:tbl>
      <w:tblPr>
        <w:tblW w:w="0" w:type="auto"/>
        <w:tblInd w:w="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2771"/>
        <w:gridCol w:w="2978"/>
        <w:gridCol w:w="2978"/>
        <w:gridCol w:w="2128"/>
      </w:tblGrid>
      <w:tr w:rsidR="000664B2">
        <w:trPr>
          <w:trHeight w:val="2208"/>
        </w:trPr>
        <w:tc>
          <w:tcPr>
            <w:tcW w:w="2771" w:type="dxa"/>
          </w:tcPr>
          <w:p w:rsidR="000664B2" w:rsidRDefault="00CF43C2">
            <w:pPr>
              <w:pStyle w:val="TableParagraph"/>
              <w:spacing w:line="268" w:lineRule="exact"/>
              <w:ind w:left="393"/>
              <w:rPr>
                <w:sz w:val="24"/>
              </w:rPr>
            </w:pPr>
            <w:r>
              <w:rPr>
                <w:sz w:val="24"/>
              </w:rPr>
              <w:t>кистью</w:t>
            </w:r>
            <w:r>
              <w:rPr>
                <w:spacing w:val="-2"/>
                <w:sz w:val="24"/>
              </w:rPr>
              <w:t xml:space="preserve"> </w:t>
            </w:r>
            <w:r>
              <w:rPr>
                <w:sz w:val="24"/>
              </w:rPr>
              <w:t>и</w:t>
            </w:r>
            <w:r>
              <w:rPr>
                <w:spacing w:val="2"/>
                <w:sz w:val="24"/>
              </w:rPr>
              <w:t xml:space="preserve"> </w:t>
            </w:r>
            <w:r>
              <w:rPr>
                <w:spacing w:val="-2"/>
                <w:sz w:val="24"/>
              </w:rPr>
              <w:t>красками.</w:t>
            </w:r>
          </w:p>
        </w:tc>
        <w:tc>
          <w:tcPr>
            <w:tcW w:w="2978" w:type="dxa"/>
          </w:tcPr>
          <w:p w:rsidR="000664B2" w:rsidRDefault="00CF43C2">
            <w:pPr>
              <w:pStyle w:val="TableParagraph"/>
              <w:tabs>
                <w:tab w:val="left" w:pos="1850"/>
              </w:tabs>
              <w:ind w:left="387" w:right="89"/>
              <w:rPr>
                <w:sz w:val="24"/>
              </w:rPr>
            </w:pPr>
            <w:r>
              <w:rPr>
                <w:sz w:val="24"/>
              </w:rPr>
              <w:t>средства</w:t>
            </w:r>
            <w:r>
              <w:rPr>
                <w:spacing w:val="26"/>
                <w:sz w:val="24"/>
              </w:rPr>
              <w:t xml:space="preserve"> </w:t>
            </w:r>
            <w:r>
              <w:rPr>
                <w:sz w:val="24"/>
              </w:rPr>
              <w:t>дымковской</w:t>
            </w:r>
            <w:r>
              <w:rPr>
                <w:spacing w:val="23"/>
                <w:sz w:val="24"/>
              </w:rPr>
              <w:t xml:space="preserve"> </w:t>
            </w:r>
            <w:r>
              <w:rPr>
                <w:sz w:val="24"/>
              </w:rPr>
              <w:t xml:space="preserve">и </w:t>
            </w:r>
            <w:r>
              <w:rPr>
                <w:spacing w:val="-2"/>
                <w:sz w:val="24"/>
              </w:rPr>
              <w:t>филимоновской игрушки.</w:t>
            </w:r>
            <w:r>
              <w:rPr>
                <w:sz w:val="24"/>
              </w:rPr>
              <w:tab/>
            </w:r>
            <w:r>
              <w:rPr>
                <w:spacing w:val="-2"/>
                <w:sz w:val="24"/>
              </w:rPr>
              <w:t>Украшает</w:t>
            </w:r>
          </w:p>
          <w:p w:rsidR="000664B2" w:rsidRDefault="00CF43C2">
            <w:pPr>
              <w:pStyle w:val="TableParagraph"/>
              <w:tabs>
                <w:tab w:val="left" w:pos="1985"/>
                <w:tab w:val="left" w:pos="2738"/>
              </w:tabs>
              <w:ind w:left="387" w:right="88"/>
              <w:rPr>
                <w:sz w:val="24"/>
              </w:rPr>
            </w:pPr>
            <w:r>
              <w:rPr>
                <w:spacing w:val="-2"/>
                <w:sz w:val="24"/>
              </w:rPr>
              <w:t>силуэты</w:t>
            </w:r>
            <w:r>
              <w:rPr>
                <w:sz w:val="24"/>
              </w:rPr>
              <w:tab/>
            </w:r>
            <w:r>
              <w:rPr>
                <w:spacing w:val="-2"/>
                <w:sz w:val="24"/>
              </w:rPr>
              <w:t>игрушек элементами</w:t>
            </w:r>
            <w:r>
              <w:rPr>
                <w:spacing w:val="40"/>
                <w:sz w:val="24"/>
              </w:rPr>
              <w:t xml:space="preserve"> </w:t>
            </w:r>
            <w:r>
              <w:rPr>
                <w:spacing w:val="-2"/>
                <w:sz w:val="24"/>
              </w:rPr>
              <w:t>дымковской</w:t>
            </w:r>
            <w:r>
              <w:rPr>
                <w:sz w:val="24"/>
              </w:rPr>
              <w:tab/>
            </w:r>
            <w:r>
              <w:rPr>
                <w:sz w:val="24"/>
              </w:rPr>
              <w:tab/>
            </w:r>
            <w:r>
              <w:rPr>
                <w:spacing w:val="-10"/>
                <w:sz w:val="24"/>
              </w:rPr>
              <w:t>и</w:t>
            </w:r>
          </w:p>
          <w:p w:rsidR="000664B2" w:rsidRDefault="00CF43C2">
            <w:pPr>
              <w:pStyle w:val="TableParagraph"/>
              <w:spacing w:line="274" w:lineRule="exact"/>
              <w:ind w:left="387" w:right="196"/>
              <w:rPr>
                <w:sz w:val="24"/>
              </w:rPr>
            </w:pPr>
            <w:r>
              <w:rPr>
                <w:spacing w:val="-2"/>
                <w:sz w:val="24"/>
              </w:rPr>
              <w:t>филимоновской росписи</w:t>
            </w:r>
          </w:p>
        </w:tc>
        <w:tc>
          <w:tcPr>
            <w:tcW w:w="2978" w:type="dxa"/>
          </w:tcPr>
          <w:p w:rsidR="000664B2" w:rsidRDefault="00CF43C2">
            <w:pPr>
              <w:pStyle w:val="TableParagraph"/>
              <w:spacing w:line="237" w:lineRule="auto"/>
              <w:ind w:left="392" w:right="196"/>
              <w:rPr>
                <w:sz w:val="24"/>
              </w:rPr>
            </w:pPr>
            <w:r>
              <w:rPr>
                <w:spacing w:val="-2"/>
                <w:sz w:val="24"/>
              </w:rPr>
              <w:t>выразительных образов.</w:t>
            </w:r>
          </w:p>
          <w:p w:rsidR="000664B2" w:rsidRDefault="00CF43C2">
            <w:pPr>
              <w:pStyle w:val="TableParagraph"/>
              <w:ind w:left="392" w:right="88"/>
              <w:jc w:val="both"/>
              <w:rPr>
                <w:sz w:val="24"/>
              </w:rPr>
            </w:pPr>
            <w:r>
              <w:rPr>
                <w:sz w:val="24"/>
              </w:rPr>
              <w:t xml:space="preserve">Выполняет узоры по мотивам народного </w:t>
            </w:r>
            <w:r>
              <w:rPr>
                <w:spacing w:val="-2"/>
                <w:sz w:val="24"/>
              </w:rPr>
              <w:t>декаративно-</w:t>
            </w:r>
          </w:p>
          <w:p w:rsidR="000664B2" w:rsidRDefault="00CF43C2">
            <w:pPr>
              <w:pStyle w:val="TableParagraph"/>
              <w:spacing w:line="274" w:lineRule="exact"/>
              <w:ind w:left="392"/>
              <w:jc w:val="both"/>
              <w:rPr>
                <w:sz w:val="24"/>
              </w:rPr>
            </w:pPr>
            <w:r>
              <w:rPr>
                <w:sz w:val="24"/>
              </w:rPr>
              <w:t>прикладного</w:t>
            </w:r>
            <w:r>
              <w:rPr>
                <w:spacing w:val="-4"/>
                <w:sz w:val="24"/>
              </w:rPr>
              <w:t xml:space="preserve"> </w:t>
            </w:r>
            <w:r>
              <w:rPr>
                <w:spacing w:val="-2"/>
                <w:sz w:val="24"/>
              </w:rPr>
              <w:t>искусства.</w:t>
            </w:r>
          </w:p>
        </w:tc>
        <w:tc>
          <w:tcPr>
            <w:tcW w:w="2128" w:type="dxa"/>
          </w:tcPr>
          <w:p w:rsidR="000664B2" w:rsidRDefault="000664B2">
            <w:pPr>
              <w:pStyle w:val="TableParagraph"/>
              <w:ind w:left="0"/>
            </w:pPr>
          </w:p>
        </w:tc>
      </w:tr>
    </w:tbl>
    <w:p w:rsidR="000664B2" w:rsidRDefault="000664B2">
      <w:pPr>
        <w:pStyle w:val="TableParagraph"/>
        <w:sectPr w:rsidR="000664B2">
          <w:pgSz w:w="12070" w:h="17240"/>
          <w:pgMar w:top="640" w:right="141" w:bottom="800" w:left="850" w:header="0" w:footer="619" w:gutter="0"/>
          <w:cols w:space="720"/>
        </w:sectPr>
      </w:pPr>
    </w:p>
    <w:p w:rsidR="000664B2" w:rsidRDefault="00CF43C2">
      <w:pPr>
        <w:pStyle w:val="2"/>
        <w:spacing w:before="71" w:line="237" w:lineRule="auto"/>
        <w:ind w:left="314" w:right="5165"/>
        <w:jc w:val="left"/>
      </w:pPr>
      <w:r>
        <w:lastRenderedPageBreak/>
        <w:t>Педагогическая</w:t>
      </w:r>
      <w:r>
        <w:rPr>
          <w:spacing w:val="32"/>
        </w:rPr>
        <w:t xml:space="preserve"> </w:t>
      </w:r>
      <w:r>
        <w:t xml:space="preserve">диагностика </w:t>
      </w:r>
      <w:r>
        <w:rPr>
          <w:spacing w:val="-2"/>
        </w:rPr>
        <w:t>Показатели</w:t>
      </w:r>
    </w:p>
    <w:p w:rsidR="000664B2" w:rsidRDefault="00CF43C2">
      <w:pPr>
        <w:spacing w:before="10" w:line="232" w:lineRule="auto"/>
        <w:ind w:left="314" w:right="1664"/>
        <w:rPr>
          <w:sz w:val="24"/>
        </w:rPr>
      </w:pPr>
      <w:r>
        <w:rPr>
          <w:b/>
          <w:sz w:val="24"/>
        </w:rPr>
        <w:t>художественно-творческого</w:t>
      </w:r>
      <w:r>
        <w:rPr>
          <w:b/>
          <w:spacing w:val="-11"/>
          <w:sz w:val="24"/>
        </w:rPr>
        <w:t xml:space="preserve"> </w:t>
      </w:r>
      <w:r>
        <w:rPr>
          <w:b/>
          <w:sz w:val="24"/>
        </w:rPr>
        <w:t>развития</w:t>
      </w:r>
      <w:r>
        <w:rPr>
          <w:b/>
          <w:spacing w:val="-15"/>
          <w:sz w:val="24"/>
        </w:rPr>
        <w:t xml:space="preserve"> </w:t>
      </w:r>
      <w:r>
        <w:rPr>
          <w:b/>
          <w:sz w:val="24"/>
        </w:rPr>
        <w:t>детей</w:t>
      </w:r>
      <w:r>
        <w:rPr>
          <w:b/>
          <w:spacing w:val="-15"/>
          <w:sz w:val="24"/>
        </w:rPr>
        <w:t xml:space="preserve"> </w:t>
      </w:r>
      <w:r>
        <w:rPr>
          <w:b/>
          <w:sz w:val="24"/>
        </w:rPr>
        <w:t>дошкольного</w:t>
      </w:r>
      <w:r>
        <w:rPr>
          <w:b/>
          <w:spacing w:val="-11"/>
          <w:sz w:val="24"/>
        </w:rPr>
        <w:t xml:space="preserve"> </w:t>
      </w:r>
      <w:r>
        <w:rPr>
          <w:b/>
          <w:sz w:val="24"/>
        </w:rPr>
        <w:t xml:space="preserve">возраста Общие показатели </w:t>
      </w:r>
      <w:r>
        <w:rPr>
          <w:sz w:val="24"/>
        </w:rPr>
        <w:t>развития детского творчества:</w:t>
      </w:r>
    </w:p>
    <w:p w:rsidR="000664B2" w:rsidRDefault="00CF43C2">
      <w:pPr>
        <w:pStyle w:val="a4"/>
        <w:spacing w:before="44"/>
        <w:ind w:left="314"/>
        <w:jc w:val="left"/>
      </w:pPr>
      <w:r>
        <w:t>-компетентность</w:t>
      </w:r>
      <w:r>
        <w:rPr>
          <w:spacing w:val="-12"/>
        </w:rPr>
        <w:t xml:space="preserve"> </w:t>
      </w:r>
      <w:r>
        <w:t>(эстетическая</w:t>
      </w:r>
      <w:r>
        <w:rPr>
          <w:spacing w:val="-6"/>
        </w:rPr>
        <w:t xml:space="preserve"> </w:t>
      </w:r>
      <w:r>
        <w:rPr>
          <w:spacing w:val="-2"/>
        </w:rPr>
        <w:t>компетентность)</w:t>
      </w:r>
    </w:p>
    <w:p w:rsidR="000664B2" w:rsidRDefault="00CF43C2">
      <w:pPr>
        <w:pStyle w:val="a4"/>
        <w:spacing w:before="40"/>
        <w:ind w:left="314"/>
        <w:jc w:val="left"/>
      </w:pPr>
      <w:r>
        <w:t>-творческая</w:t>
      </w:r>
      <w:r>
        <w:rPr>
          <w:spacing w:val="-7"/>
        </w:rPr>
        <w:t xml:space="preserve"> </w:t>
      </w:r>
      <w:r>
        <w:rPr>
          <w:spacing w:val="-2"/>
        </w:rPr>
        <w:t>активность</w:t>
      </w:r>
    </w:p>
    <w:p w:rsidR="000664B2" w:rsidRDefault="00CF43C2">
      <w:pPr>
        <w:pStyle w:val="a4"/>
        <w:spacing w:before="47"/>
        <w:ind w:left="314"/>
        <w:jc w:val="left"/>
      </w:pPr>
      <w:r>
        <w:t>-</w:t>
      </w:r>
      <w:r>
        <w:rPr>
          <w:spacing w:val="-2"/>
        </w:rPr>
        <w:t>эмоциональность</w:t>
      </w:r>
    </w:p>
    <w:p w:rsidR="000664B2" w:rsidRDefault="00CF43C2">
      <w:pPr>
        <w:pStyle w:val="a4"/>
        <w:spacing w:before="40"/>
        <w:ind w:left="314"/>
        <w:jc w:val="left"/>
      </w:pPr>
      <w:r>
        <w:t>-</w:t>
      </w:r>
      <w:r>
        <w:rPr>
          <w:spacing w:val="28"/>
        </w:rPr>
        <w:t xml:space="preserve">  </w:t>
      </w:r>
      <w:r>
        <w:t>произвольность и</w:t>
      </w:r>
      <w:r>
        <w:rPr>
          <w:spacing w:val="-9"/>
        </w:rPr>
        <w:t xml:space="preserve"> </w:t>
      </w:r>
      <w:r>
        <w:t>свобода</w:t>
      </w:r>
      <w:r>
        <w:rPr>
          <w:spacing w:val="-5"/>
        </w:rPr>
        <w:t xml:space="preserve"> </w:t>
      </w:r>
      <w:r>
        <w:rPr>
          <w:spacing w:val="-2"/>
        </w:rPr>
        <w:t>поведения</w:t>
      </w:r>
    </w:p>
    <w:p w:rsidR="000664B2" w:rsidRDefault="00CF43C2">
      <w:pPr>
        <w:pStyle w:val="a4"/>
        <w:spacing w:before="41"/>
        <w:ind w:left="314"/>
        <w:jc w:val="left"/>
      </w:pPr>
      <w:r>
        <w:t>-</w:t>
      </w:r>
      <w:r>
        <w:rPr>
          <w:spacing w:val="-2"/>
        </w:rPr>
        <w:t>инициативность</w:t>
      </w:r>
    </w:p>
    <w:p w:rsidR="000664B2" w:rsidRDefault="00CF43C2">
      <w:pPr>
        <w:pStyle w:val="a4"/>
        <w:spacing w:before="41"/>
        <w:ind w:left="314"/>
        <w:jc w:val="left"/>
      </w:pPr>
      <w:r>
        <w:t>-самостоятельность</w:t>
      </w:r>
      <w:r>
        <w:rPr>
          <w:spacing w:val="-2"/>
        </w:rPr>
        <w:t xml:space="preserve"> </w:t>
      </w:r>
      <w:r>
        <w:t>и</w:t>
      </w:r>
      <w:r>
        <w:rPr>
          <w:spacing w:val="-9"/>
        </w:rPr>
        <w:t xml:space="preserve"> </w:t>
      </w:r>
      <w:r>
        <w:rPr>
          <w:spacing w:val="-2"/>
        </w:rPr>
        <w:t>ответственность</w:t>
      </w:r>
    </w:p>
    <w:p w:rsidR="000664B2" w:rsidRDefault="00CF43C2">
      <w:pPr>
        <w:pStyle w:val="a4"/>
        <w:spacing w:before="41"/>
        <w:ind w:left="314"/>
        <w:jc w:val="left"/>
      </w:pPr>
      <w:r>
        <w:t>-способность</w:t>
      </w:r>
      <w:r>
        <w:rPr>
          <w:spacing w:val="-7"/>
        </w:rPr>
        <w:t xml:space="preserve"> </w:t>
      </w:r>
      <w:r>
        <w:t>к</w:t>
      </w:r>
      <w:r>
        <w:rPr>
          <w:spacing w:val="-5"/>
        </w:rPr>
        <w:t xml:space="preserve"> </w:t>
      </w:r>
      <w:r>
        <w:rPr>
          <w:spacing w:val="-2"/>
        </w:rPr>
        <w:t>самооценке</w:t>
      </w:r>
    </w:p>
    <w:p w:rsidR="000664B2" w:rsidRDefault="00CF43C2">
      <w:pPr>
        <w:pStyle w:val="a4"/>
        <w:spacing w:before="41" w:line="276" w:lineRule="auto"/>
        <w:ind w:left="314" w:right="281"/>
      </w:pPr>
      <w:r>
        <w:rPr>
          <w:b/>
        </w:rPr>
        <w:t xml:space="preserve">Специфические показатели </w:t>
      </w:r>
      <w:r>
        <w:t>развития детского творчества в продуктивных видах деятельности (по данным исследований Т.Г. Казаковой, Л.А. Парамоновой, Б.А. Флѐриной, А.Е. Шибицкой):</w:t>
      </w:r>
    </w:p>
    <w:p w:rsidR="000664B2" w:rsidRDefault="00CF43C2">
      <w:pPr>
        <w:pStyle w:val="a5"/>
        <w:numPr>
          <w:ilvl w:val="0"/>
          <w:numId w:val="21"/>
        </w:numPr>
        <w:tabs>
          <w:tab w:val="left" w:pos="596"/>
        </w:tabs>
        <w:spacing w:before="3" w:line="276" w:lineRule="auto"/>
        <w:ind w:right="280" w:firstLine="0"/>
        <w:rPr>
          <w:sz w:val="24"/>
        </w:rPr>
      </w:pPr>
      <w:r>
        <w:rPr>
          <w:sz w:val="24"/>
        </w:rPr>
        <w:t>субъективная новизна, оригинальность и вариативность как способов решений творческой задачи, так и результата (продукта) детского творчества;</w:t>
      </w:r>
    </w:p>
    <w:p w:rsidR="000664B2" w:rsidRDefault="00CF43C2">
      <w:pPr>
        <w:pStyle w:val="a5"/>
        <w:numPr>
          <w:ilvl w:val="0"/>
          <w:numId w:val="21"/>
        </w:numPr>
        <w:tabs>
          <w:tab w:val="left" w:pos="452"/>
          <w:tab w:val="left" w:pos="3286"/>
          <w:tab w:val="left" w:pos="6830"/>
          <w:tab w:val="left" w:pos="7876"/>
          <w:tab w:val="left" w:pos="8726"/>
        </w:tabs>
        <w:spacing w:line="276" w:lineRule="auto"/>
        <w:ind w:right="275" w:firstLine="0"/>
        <w:jc w:val="left"/>
        <w:rPr>
          <w:sz w:val="24"/>
        </w:rPr>
      </w:pPr>
      <w:r>
        <w:rPr>
          <w:sz w:val="24"/>
        </w:rPr>
        <w:t>нахождение</w:t>
      </w:r>
      <w:r>
        <w:rPr>
          <w:spacing w:val="80"/>
          <w:sz w:val="24"/>
        </w:rPr>
        <w:t xml:space="preserve"> </w:t>
      </w:r>
      <w:r>
        <w:rPr>
          <w:sz w:val="24"/>
        </w:rPr>
        <w:t>адекватных</w:t>
      </w:r>
      <w:r>
        <w:rPr>
          <w:sz w:val="24"/>
        </w:rPr>
        <w:tab/>
      </w:r>
      <w:r>
        <w:rPr>
          <w:spacing w:val="-2"/>
          <w:sz w:val="24"/>
        </w:rPr>
        <w:t>выразительно-изобразительных</w:t>
      </w:r>
      <w:r>
        <w:rPr>
          <w:sz w:val="24"/>
        </w:rPr>
        <w:tab/>
      </w:r>
      <w:r>
        <w:rPr>
          <w:spacing w:val="-2"/>
          <w:sz w:val="24"/>
        </w:rPr>
        <w:t>средств</w:t>
      </w:r>
      <w:r>
        <w:rPr>
          <w:sz w:val="24"/>
        </w:rPr>
        <w:tab/>
      </w:r>
      <w:r>
        <w:rPr>
          <w:spacing w:val="-4"/>
          <w:sz w:val="24"/>
        </w:rPr>
        <w:t>для</w:t>
      </w:r>
      <w:r>
        <w:rPr>
          <w:sz w:val="24"/>
        </w:rPr>
        <w:tab/>
      </w:r>
      <w:r>
        <w:rPr>
          <w:spacing w:val="-2"/>
          <w:sz w:val="24"/>
        </w:rPr>
        <w:t xml:space="preserve">создания </w:t>
      </w:r>
      <w:r>
        <w:rPr>
          <w:sz w:val="24"/>
        </w:rPr>
        <w:t>художественного образа;</w:t>
      </w:r>
    </w:p>
    <w:p w:rsidR="000664B2" w:rsidRDefault="00CF43C2">
      <w:pPr>
        <w:pStyle w:val="a4"/>
        <w:tabs>
          <w:tab w:val="left" w:pos="2580"/>
          <w:tab w:val="left" w:pos="3589"/>
          <w:tab w:val="left" w:pos="4568"/>
          <w:tab w:val="left" w:pos="6018"/>
          <w:tab w:val="left" w:pos="6426"/>
          <w:tab w:val="left" w:pos="9538"/>
        </w:tabs>
        <w:spacing w:line="276" w:lineRule="auto"/>
        <w:ind w:left="314" w:right="277"/>
        <w:jc w:val="left"/>
      </w:pPr>
      <w:r>
        <w:t>большая</w:t>
      </w:r>
      <w:r>
        <w:rPr>
          <w:spacing w:val="40"/>
        </w:rPr>
        <w:t xml:space="preserve"> </w:t>
      </w:r>
      <w:r>
        <w:t>динамика</w:t>
      </w:r>
      <w:r>
        <w:tab/>
      </w:r>
      <w:r>
        <w:rPr>
          <w:spacing w:val="-2"/>
        </w:rPr>
        <w:t>малого</w:t>
      </w:r>
      <w:r>
        <w:tab/>
      </w:r>
      <w:r>
        <w:rPr>
          <w:spacing w:val="-2"/>
        </w:rPr>
        <w:t>опыта,</w:t>
      </w:r>
      <w:r>
        <w:tab/>
      </w:r>
      <w:r>
        <w:rPr>
          <w:spacing w:val="-2"/>
        </w:rPr>
        <w:t>склонность</w:t>
      </w:r>
      <w:r>
        <w:tab/>
      </w:r>
      <w:r>
        <w:rPr>
          <w:spacing w:val="-10"/>
        </w:rPr>
        <w:t>к</w:t>
      </w:r>
      <w:r>
        <w:tab/>
      </w:r>
      <w:r>
        <w:rPr>
          <w:spacing w:val="-2"/>
        </w:rPr>
        <w:t>экспериментированию</w:t>
      </w:r>
      <w:r>
        <w:tab/>
      </w:r>
      <w:r>
        <w:rPr>
          <w:spacing w:val="-10"/>
        </w:rPr>
        <w:t xml:space="preserve">с </w:t>
      </w:r>
      <w:r>
        <w:rPr>
          <w:spacing w:val="-2"/>
        </w:rPr>
        <w:t>художественными</w:t>
      </w:r>
      <w:r>
        <w:tab/>
        <w:t>материалами и инструментами;</w:t>
      </w:r>
    </w:p>
    <w:p w:rsidR="000664B2" w:rsidRDefault="00CF43C2">
      <w:pPr>
        <w:pStyle w:val="a4"/>
        <w:spacing w:line="275" w:lineRule="exact"/>
        <w:ind w:left="314"/>
        <w:jc w:val="left"/>
      </w:pPr>
      <w:r>
        <w:t>индивидуальный</w:t>
      </w:r>
      <w:r>
        <w:rPr>
          <w:spacing w:val="-6"/>
        </w:rPr>
        <w:t xml:space="preserve"> </w:t>
      </w:r>
      <w:r>
        <w:t>«почерк»</w:t>
      </w:r>
      <w:r>
        <w:rPr>
          <w:spacing w:val="-12"/>
        </w:rPr>
        <w:t xml:space="preserve"> </w:t>
      </w:r>
      <w:r>
        <w:t>детской</w:t>
      </w:r>
      <w:r>
        <w:rPr>
          <w:spacing w:val="-2"/>
        </w:rPr>
        <w:t xml:space="preserve"> продукции;</w:t>
      </w:r>
    </w:p>
    <w:p w:rsidR="000664B2" w:rsidRDefault="00CF43C2">
      <w:pPr>
        <w:pStyle w:val="a4"/>
        <w:spacing w:before="39" w:line="276" w:lineRule="auto"/>
        <w:ind w:left="314" w:right="276"/>
        <w:jc w:val="left"/>
      </w:pPr>
      <w:r>
        <w:t>-самостоятельность при выборе темы, сюжета, композиции, художественных</w:t>
      </w:r>
      <w:r>
        <w:rPr>
          <w:spacing w:val="80"/>
        </w:rPr>
        <w:t xml:space="preserve"> </w:t>
      </w:r>
      <w:r>
        <w:t>материалов и средств художественно-образной выразительности;</w:t>
      </w:r>
    </w:p>
    <w:p w:rsidR="000664B2" w:rsidRDefault="00CF43C2">
      <w:pPr>
        <w:pStyle w:val="a4"/>
        <w:spacing w:before="4" w:line="276" w:lineRule="auto"/>
        <w:ind w:left="314" w:right="276"/>
        <w:jc w:val="left"/>
      </w:pPr>
      <w:r>
        <w:t>способность</w:t>
      </w:r>
      <w:r>
        <w:rPr>
          <w:spacing w:val="40"/>
        </w:rPr>
        <w:t xml:space="preserve"> </w:t>
      </w:r>
      <w:r>
        <w:t>к</w:t>
      </w:r>
      <w:r>
        <w:rPr>
          <w:spacing w:val="40"/>
        </w:rPr>
        <w:t xml:space="preserve"> </w:t>
      </w:r>
      <w:r>
        <w:t>интерпретации</w:t>
      </w:r>
      <w:r>
        <w:rPr>
          <w:spacing w:val="40"/>
        </w:rPr>
        <w:t xml:space="preserve"> </w:t>
      </w:r>
      <w:r>
        <w:t>художественных образов;</w:t>
      </w:r>
      <w:r>
        <w:rPr>
          <w:spacing w:val="40"/>
        </w:rPr>
        <w:t xml:space="preserve"> </w:t>
      </w:r>
      <w:r>
        <w:t>общая</w:t>
      </w:r>
      <w:r>
        <w:rPr>
          <w:spacing w:val="40"/>
        </w:rPr>
        <w:t xml:space="preserve"> </w:t>
      </w:r>
      <w:r>
        <w:t xml:space="preserve">ручнаяумелость. </w:t>
      </w:r>
      <w:r>
        <w:rPr>
          <w:b/>
        </w:rPr>
        <w:t xml:space="preserve">Экспериментальная модель </w:t>
      </w:r>
      <w:r>
        <w:t>выразительного художественного образа как интегральной художественно-эстетической способности включает комплекс эстетических способностей и умений (И.А. Лыкова):</w:t>
      </w:r>
    </w:p>
    <w:p w:rsidR="000664B2" w:rsidRDefault="00CF43C2">
      <w:pPr>
        <w:pStyle w:val="a4"/>
        <w:spacing w:line="276" w:lineRule="auto"/>
        <w:ind w:left="314" w:right="276"/>
        <w:jc w:val="left"/>
      </w:pPr>
      <w:r>
        <w:t>восприятие художественных образов (в произведениях искусства) и</w:t>
      </w:r>
      <w:r>
        <w:rPr>
          <w:spacing w:val="-15"/>
        </w:rPr>
        <w:t xml:space="preserve"> </w:t>
      </w:r>
      <w:r>
        <w:t>предметов (явлений) окружающего мира как эстетических объектов;</w:t>
      </w:r>
    </w:p>
    <w:p w:rsidR="000664B2" w:rsidRDefault="00CF43C2">
      <w:pPr>
        <w:pStyle w:val="a4"/>
        <w:spacing w:line="276" w:lineRule="auto"/>
        <w:ind w:left="314" w:right="274"/>
      </w:pPr>
      <w:r>
        <w:t>осмысленное «чтение» - распредмечивание и опредмечивание - художественно- эстетических объектов с помощью воображения и эмпатии, (носителем эстетического выступает выразительный образ как универсальная категория); интерпретация формы и содержания, заключѐнного в художественную форму;</w:t>
      </w:r>
    </w:p>
    <w:p w:rsidR="000664B2" w:rsidRDefault="00CF43C2">
      <w:pPr>
        <w:pStyle w:val="a4"/>
        <w:spacing w:before="1" w:line="276" w:lineRule="auto"/>
        <w:ind w:left="314" w:right="280"/>
      </w:pPr>
      <w:r>
        <w:t xml:space="preserve">творческое освоение «художественного языка» - средств художественно- образной </w:t>
      </w:r>
      <w:r>
        <w:rPr>
          <w:spacing w:val="-2"/>
        </w:rPr>
        <w:t>выразительности;</w:t>
      </w:r>
    </w:p>
    <w:p w:rsidR="000664B2" w:rsidRDefault="00CF43C2">
      <w:pPr>
        <w:pStyle w:val="a4"/>
        <w:spacing w:line="276" w:lineRule="auto"/>
        <w:ind w:left="314" w:right="276"/>
      </w:pPr>
      <w:r>
        <w:t xml:space="preserve">самостоятельное созидание (сотворение) художественных образов в изобразительной </w:t>
      </w:r>
      <w:r>
        <w:rPr>
          <w:spacing w:val="-2"/>
        </w:rPr>
        <w:t>деятельности;</w:t>
      </w:r>
    </w:p>
    <w:p w:rsidR="000664B2" w:rsidRDefault="00CF43C2">
      <w:pPr>
        <w:pStyle w:val="a4"/>
        <w:spacing w:line="276" w:lineRule="auto"/>
        <w:ind w:left="314" w:right="271"/>
      </w:pPr>
      <w:r>
        <w:t>проявление</w:t>
      </w:r>
      <w:r>
        <w:rPr>
          <w:spacing w:val="-1"/>
        </w:rPr>
        <w:t xml:space="preserve"> </w:t>
      </w:r>
      <w:r>
        <w:t>эстетического</w:t>
      </w:r>
      <w:r>
        <w:rPr>
          <w:spacing w:val="-1"/>
        </w:rPr>
        <w:t xml:space="preserve"> </w:t>
      </w:r>
      <w:r>
        <w:t>отношения</w:t>
      </w:r>
      <w:r>
        <w:rPr>
          <w:spacing w:val="-5"/>
        </w:rPr>
        <w:t xml:space="preserve"> </w:t>
      </w:r>
      <w:r>
        <w:t>во всех</w:t>
      </w:r>
      <w:r>
        <w:rPr>
          <w:spacing w:val="-7"/>
        </w:rPr>
        <w:t xml:space="preserve"> </w:t>
      </w:r>
      <w:r>
        <w:t>видах</w:t>
      </w:r>
      <w:r>
        <w:rPr>
          <w:spacing w:val="-1"/>
        </w:rPr>
        <w:t xml:space="preserve"> </w:t>
      </w:r>
      <w:r>
        <w:t xml:space="preserve">детскойхудожественной деятельности и повседневной жизни (таких, как: самодеятельные игры и занятия, прогулки, </w:t>
      </w:r>
      <w:r>
        <w:rPr>
          <w:spacing w:val="-2"/>
        </w:rPr>
        <w:t>самообслуживание);</w:t>
      </w:r>
    </w:p>
    <w:p w:rsidR="000664B2" w:rsidRDefault="00CF43C2">
      <w:pPr>
        <w:pStyle w:val="a4"/>
        <w:spacing w:before="1"/>
        <w:ind w:left="314"/>
      </w:pPr>
      <w:r>
        <w:t>экспериментирование</w:t>
      </w:r>
      <w:r>
        <w:rPr>
          <w:spacing w:val="49"/>
        </w:rPr>
        <w:t xml:space="preserve">  </w:t>
      </w:r>
      <w:r>
        <w:t>с</w:t>
      </w:r>
      <w:r>
        <w:rPr>
          <w:spacing w:val="50"/>
        </w:rPr>
        <w:t xml:space="preserve">  </w:t>
      </w:r>
      <w:r>
        <w:t>художественными</w:t>
      </w:r>
      <w:r>
        <w:rPr>
          <w:spacing w:val="48"/>
        </w:rPr>
        <w:t xml:space="preserve">  </w:t>
      </w:r>
      <w:r>
        <w:t>инструментами,</w:t>
      </w:r>
      <w:r>
        <w:rPr>
          <w:spacing w:val="51"/>
        </w:rPr>
        <w:t xml:space="preserve">  </w:t>
      </w:r>
      <w:r>
        <w:t>материалами</w:t>
      </w:r>
      <w:r>
        <w:rPr>
          <w:spacing w:val="50"/>
        </w:rPr>
        <w:t xml:space="preserve">  </w:t>
      </w:r>
      <w:r>
        <w:t>с</w:t>
      </w:r>
      <w:r>
        <w:rPr>
          <w:spacing w:val="55"/>
        </w:rPr>
        <w:t xml:space="preserve">  </w:t>
      </w:r>
      <w:r>
        <w:rPr>
          <w:spacing w:val="-2"/>
        </w:rPr>
        <w:t>целью</w:t>
      </w:r>
    </w:p>
    <w:p w:rsidR="000664B2" w:rsidRDefault="00CF43C2">
      <w:pPr>
        <w:pStyle w:val="a4"/>
        <w:spacing w:before="41"/>
        <w:ind w:left="314"/>
      </w:pPr>
      <w:r>
        <w:t>«открытия»</w:t>
      </w:r>
      <w:r>
        <w:rPr>
          <w:spacing w:val="-12"/>
        </w:rPr>
        <w:t xml:space="preserve"> </w:t>
      </w:r>
      <w:r>
        <w:t>их</w:t>
      </w:r>
      <w:r>
        <w:rPr>
          <w:spacing w:val="-7"/>
        </w:rPr>
        <w:t xml:space="preserve"> </w:t>
      </w:r>
      <w:r>
        <w:t>свойств</w:t>
      </w:r>
      <w:r>
        <w:rPr>
          <w:spacing w:val="-3"/>
        </w:rPr>
        <w:t xml:space="preserve"> </w:t>
      </w:r>
      <w:r>
        <w:t>и</w:t>
      </w:r>
      <w:r>
        <w:rPr>
          <w:spacing w:val="-6"/>
        </w:rPr>
        <w:t xml:space="preserve"> </w:t>
      </w:r>
      <w:r>
        <w:t>способов</w:t>
      </w:r>
      <w:r>
        <w:rPr>
          <w:spacing w:val="-4"/>
        </w:rPr>
        <w:t xml:space="preserve"> </w:t>
      </w:r>
      <w:r>
        <w:t>создания</w:t>
      </w:r>
      <w:r>
        <w:rPr>
          <w:spacing w:val="-1"/>
        </w:rPr>
        <w:t xml:space="preserve"> </w:t>
      </w:r>
      <w:r>
        <w:t>художественных</w:t>
      </w:r>
      <w:r>
        <w:rPr>
          <w:spacing w:val="-9"/>
        </w:rPr>
        <w:t xml:space="preserve"> </w:t>
      </w:r>
      <w:r>
        <w:rPr>
          <w:spacing w:val="-2"/>
        </w:rPr>
        <w:t>образов.</w:t>
      </w:r>
    </w:p>
    <w:p w:rsidR="000664B2" w:rsidRDefault="000664B2">
      <w:pPr>
        <w:pStyle w:val="a4"/>
        <w:spacing w:before="43"/>
        <w:ind w:left="0"/>
        <w:jc w:val="left"/>
      </w:pPr>
    </w:p>
    <w:p w:rsidR="000664B2" w:rsidRDefault="00CF43C2">
      <w:pPr>
        <w:pStyle w:val="2"/>
        <w:tabs>
          <w:tab w:val="left" w:pos="3541"/>
        </w:tabs>
        <w:ind w:left="568"/>
        <w:jc w:val="left"/>
      </w:pPr>
      <w:r>
        <w:t>Методика</w:t>
      </w:r>
      <w:r>
        <w:rPr>
          <w:spacing w:val="-2"/>
        </w:rPr>
        <w:t xml:space="preserve"> проведения</w:t>
      </w:r>
      <w:r>
        <w:tab/>
      </w:r>
      <w:r>
        <w:rPr>
          <w:spacing w:val="-2"/>
        </w:rPr>
        <w:t>диагностики.</w:t>
      </w:r>
    </w:p>
    <w:p w:rsidR="000664B2" w:rsidRDefault="00CF43C2">
      <w:pPr>
        <w:pStyle w:val="a4"/>
        <w:tabs>
          <w:tab w:val="left" w:pos="2834"/>
          <w:tab w:val="left" w:pos="4957"/>
          <w:tab w:val="left" w:pos="7790"/>
          <w:tab w:val="left" w:pos="8501"/>
        </w:tabs>
        <w:spacing w:before="36" w:line="280" w:lineRule="auto"/>
        <w:ind w:left="707" w:right="569" w:hanging="140"/>
        <w:jc w:val="left"/>
      </w:pPr>
      <w:r>
        <w:rPr>
          <w:spacing w:val="-2"/>
        </w:rPr>
        <w:t>Педагогическая</w:t>
      </w:r>
      <w:r>
        <w:tab/>
      </w:r>
      <w:r>
        <w:rPr>
          <w:spacing w:val="-2"/>
        </w:rPr>
        <w:t>диагностика</w:t>
      </w:r>
      <w:r>
        <w:tab/>
        <w:t>детей</w:t>
      </w:r>
      <w:r>
        <w:rPr>
          <w:spacing w:val="40"/>
        </w:rPr>
        <w:t xml:space="preserve"> </w:t>
      </w:r>
      <w:r>
        <w:t>проводится</w:t>
      </w:r>
      <w:r>
        <w:tab/>
      </w:r>
      <w:r>
        <w:rPr>
          <w:spacing w:val="-10"/>
        </w:rPr>
        <w:t>с</w:t>
      </w:r>
      <w:r>
        <w:tab/>
      </w:r>
      <w:r>
        <w:rPr>
          <w:spacing w:val="-2"/>
        </w:rPr>
        <w:t>детьми</w:t>
      </w:r>
      <w:r>
        <w:rPr>
          <w:spacing w:val="40"/>
        </w:rPr>
        <w:t xml:space="preserve"> </w:t>
      </w:r>
      <w:r>
        <w:t>в</w:t>
      </w:r>
      <w:r>
        <w:rPr>
          <w:spacing w:val="3"/>
        </w:rPr>
        <w:t xml:space="preserve"> </w:t>
      </w:r>
      <w:r>
        <w:rPr>
          <w:spacing w:val="-2"/>
        </w:rPr>
        <w:t>естественных</w:t>
      </w:r>
      <w:r>
        <w:tab/>
        <w:t>условиях.</w:t>
      </w:r>
      <w:r>
        <w:rPr>
          <w:spacing w:val="56"/>
          <w:w w:val="150"/>
        </w:rPr>
        <w:t xml:space="preserve"> </w:t>
      </w:r>
      <w:r>
        <w:t>В</w:t>
      </w:r>
      <w:r>
        <w:rPr>
          <w:spacing w:val="52"/>
          <w:w w:val="150"/>
        </w:rPr>
        <w:t xml:space="preserve"> </w:t>
      </w:r>
      <w:r>
        <w:t>отдельном</w:t>
      </w:r>
      <w:r>
        <w:rPr>
          <w:spacing w:val="56"/>
          <w:w w:val="150"/>
        </w:rPr>
        <w:t xml:space="preserve"> </w:t>
      </w:r>
      <w:r>
        <w:t>помещении</w:t>
      </w:r>
      <w:r>
        <w:rPr>
          <w:spacing w:val="51"/>
          <w:w w:val="150"/>
        </w:rPr>
        <w:t xml:space="preserve"> </w:t>
      </w:r>
      <w:r>
        <w:t>оборудуется</w:t>
      </w:r>
      <w:r>
        <w:rPr>
          <w:spacing w:val="54"/>
          <w:w w:val="150"/>
        </w:rPr>
        <w:t xml:space="preserve"> </w:t>
      </w:r>
      <w:r>
        <w:t>место</w:t>
      </w:r>
      <w:r>
        <w:rPr>
          <w:spacing w:val="56"/>
          <w:w w:val="150"/>
        </w:rPr>
        <w:t xml:space="preserve"> </w:t>
      </w:r>
      <w:r>
        <w:rPr>
          <w:spacing w:val="-5"/>
        </w:rPr>
        <w:t>для</w:t>
      </w:r>
    </w:p>
    <w:p w:rsidR="000664B2" w:rsidRDefault="00CF43C2">
      <w:pPr>
        <w:pStyle w:val="a4"/>
        <w:spacing w:line="269" w:lineRule="exact"/>
        <w:ind w:left="568"/>
        <w:jc w:val="left"/>
      </w:pPr>
      <w:r>
        <w:t>индивидуальных</w:t>
      </w:r>
      <w:r>
        <w:rPr>
          <w:spacing w:val="28"/>
        </w:rPr>
        <w:t xml:space="preserve">  </w:t>
      </w:r>
      <w:r>
        <w:t>занятий</w:t>
      </w:r>
      <w:r>
        <w:rPr>
          <w:spacing w:val="31"/>
        </w:rPr>
        <w:t xml:space="preserve">  </w:t>
      </w:r>
      <w:r>
        <w:t>с</w:t>
      </w:r>
      <w:r>
        <w:rPr>
          <w:spacing w:val="31"/>
        </w:rPr>
        <w:t xml:space="preserve">  </w:t>
      </w:r>
      <w:r>
        <w:t>детьми.</w:t>
      </w:r>
      <w:r>
        <w:rPr>
          <w:spacing w:val="29"/>
        </w:rPr>
        <w:t xml:space="preserve">  </w:t>
      </w:r>
      <w:r>
        <w:t>На</w:t>
      </w:r>
      <w:r>
        <w:rPr>
          <w:spacing w:val="30"/>
        </w:rPr>
        <w:t xml:space="preserve">  </w:t>
      </w:r>
      <w:r>
        <w:t>столе</w:t>
      </w:r>
      <w:r>
        <w:rPr>
          <w:spacing w:val="31"/>
        </w:rPr>
        <w:t xml:space="preserve">  </w:t>
      </w:r>
      <w:r>
        <w:t>свободно</w:t>
      </w:r>
      <w:r>
        <w:rPr>
          <w:spacing w:val="33"/>
        </w:rPr>
        <w:t xml:space="preserve">  </w:t>
      </w:r>
      <w:r>
        <w:t>размещаются</w:t>
      </w:r>
      <w:r>
        <w:rPr>
          <w:spacing w:val="30"/>
        </w:rPr>
        <w:t xml:space="preserve">  </w:t>
      </w:r>
      <w:r>
        <w:rPr>
          <w:spacing w:val="-2"/>
        </w:rPr>
        <w:t>разные</w:t>
      </w:r>
    </w:p>
    <w:p w:rsidR="000664B2" w:rsidRDefault="000664B2">
      <w:pPr>
        <w:pStyle w:val="a4"/>
        <w:spacing w:line="269" w:lineRule="exact"/>
        <w:jc w:val="left"/>
        <w:sectPr w:rsidR="000664B2">
          <w:footerReference w:type="default" r:id="rId14"/>
          <w:pgSz w:w="11910" w:h="16840"/>
          <w:pgMar w:top="620" w:right="992" w:bottom="1200" w:left="992" w:header="0" w:footer="1008" w:gutter="0"/>
          <w:cols w:space="720"/>
        </w:sectPr>
      </w:pPr>
    </w:p>
    <w:p w:rsidR="000664B2" w:rsidRDefault="00CF43C2">
      <w:pPr>
        <w:pStyle w:val="a4"/>
        <w:tabs>
          <w:tab w:val="left" w:pos="3541"/>
          <w:tab w:val="left" w:pos="4957"/>
        </w:tabs>
        <w:spacing w:before="75" w:line="276" w:lineRule="auto"/>
        <w:ind w:left="707" w:right="601" w:hanging="140"/>
      </w:pPr>
      <w:r>
        <w:lastRenderedPageBreak/>
        <w:t>художественные</w:t>
      </w:r>
      <w:r>
        <w:rPr>
          <w:spacing w:val="-6"/>
        </w:rPr>
        <w:t xml:space="preserve"> </w:t>
      </w:r>
      <w:r>
        <w:t>материалы</w:t>
      </w:r>
      <w:r>
        <w:rPr>
          <w:spacing w:val="-4"/>
        </w:rPr>
        <w:t xml:space="preserve"> </w:t>
      </w:r>
      <w:r>
        <w:t>и инструменты для</w:t>
      </w:r>
      <w:r>
        <w:rPr>
          <w:spacing w:val="-1"/>
        </w:rPr>
        <w:t xml:space="preserve"> </w:t>
      </w:r>
      <w:r>
        <w:t>свободного выбора</w:t>
      </w:r>
      <w:r>
        <w:rPr>
          <w:spacing w:val="-6"/>
        </w:rPr>
        <w:t xml:space="preserve"> </w:t>
      </w:r>
      <w:r>
        <w:t>их</w:t>
      </w:r>
      <w:r>
        <w:rPr>
          <w:spacing w:val="-5"/>
        </w:rPr>
        <w:t xml:space="preserve"> </w:t>
      </w:r>
      <w:r>
        <w:t>детьми</w:t>
      </w:r>
      <w:r>
        <w:rPr>
          <w:spacing w:val="80"/>
          <w:w w:val="150"/>
        </w:rPr>
        <w:t xml:space="preserve">  </w:t>
      </w:r>
      <w:r>
        <w:t>в ходе</w:t>
      </w:r>
      <w:r>
        <w:rPr>
          <w:spacing w:val="80"/>
          <w:w w:val="150"/>
        </w:rPr>
        <w:t xml:space="preserve"> </w:t>
      </w:r>
      <w:r>
        <w:t>эксперимента:</w:t>
      </w:r>
      <w:r>
        <w:tab/>
      </w:r>
      <w:r>
        <w:rPr>
          <w:spacing w:val="-2"/>
        </w:rPr>
        <w:t>краски</w:t>
      </w:r>
      <w:r>
        <w:tab/>
        <w:t>гуашевые, кисти</w:t>
      </w:r>
      <w:r>
        <w:rPr>
          <w:spacing w:val="80"/>
          <w:w w:val="150"/>
        </w:rPr>
        <w:t xml:space="preserve">  </w:t>
      </w:r>
      <w:r>
        <w:t>трѐх</w:t>
      </w:r>
      <w:r>
        <w:rPr>
          <w:spacing w:val="40"/>
        </w:rPr>
        <w:t xml:space="preserve">  </w:t>
      </w:r>
      <w:r>
        <w:t>размеров,</w:t>
      </w:r>
    </w:p>
    <w:p w:rsidR="000664B2" w:rsidRDefault="00CF43C2">
      <w:pPr>
        <w:pStyle w:val="a4"/>
        <w:tabs>
          <w:tab w:val="left" w:pos="4251"/>
          <w:tab w:val="left" w:pos="6373"/>
          <w:tab w:val="left" w:pos="9217"/>
        </w:tabs>
        <w:spacing w:line="276" w:lineRule="auto"/>
        <w:ind w:left="568" w:right="558"/>
      </w:pPr>
      <w:r>
        <w:t xml:space="preserve">фломастеры, цветные карандаши, салфетки бумажные и матерчатые, бумага белая трѐх форматов (большого, среднего и маленького). Дети приглашаются </w:t>
      </w:r>
      <w:r>
        <w:rPr>
          <w:sz w:val="22"/>
        </w:rPr>
        <w:t>индивидуально, рассматривают</w:t>
      </w:r>
      <w:r>
        <w:rPr>
          <w:sz w:val="22"/>
        </w:rPr>
        <w:tab/>
        <w:t>материалы</w:t>
      </w:r>
      <w:r>
        <w:rPr>
          <w:spacing w:val="80"/>
          <w:sz w:val="22"/>
        </w:rPr>
        <w:t xml:space="preserve">  </w:t>
      </w:r>
      <w:r>
        <w:rPr>
          <w:sz w:val="22"/>
        </w:rPr>
        <w:t>и</w:t>
      </w:r>
      <w:r>
        <w:rPr>
          <w:sz w:val="22"/>
        </w:rPr>
        <w:tab/>
      </w:r>
      <w:r>
        <w:rPr>
          <w:spacing w:val="-2"/>
          <w:sz w:val="22"/>
        </w:rPr>
        <w:t>инструменты.</w:t>
      </w:r>
      <w:r>
        <w:rPr>
          <w:sz w:val="22"/>
        </w:rPr>
        <w:tab/>
      </w:r>
      <w:r>
        <w:rPr>
          <w:spacing w:val="-10"/>
          <w:sz w:val="22"/>
        </w:rPr>
        <w:t xml:space="preserve">В </w:t>
      </w:r>
      <w:r>
        <w:rPr>
          <w:sz w:val="22"/>
        </w:rPr>
        <w:t xml:space="preserve">непринужденной </w:t>
      </w:r>
      <w:r>
        <w:t>игровой форме ребѐнку предлагается назвать всѐ, что он видит (при этом фиксируется общая ориентировка ребѐнка в художественных материалах), и выбрать, чем бы он хотел заниматься (что бы хотел делать). Предлагается также выбрать материалы для реализации своего замысла.</w:t>
      </w:r>
    </w:p>
    <w:p w:rsidR="000664B2" w:rsidRDefault="00CF43C2">
      <w:pPr>
        <w:pStyle w:val="a4"/>
        <w:tabs>
          <w:tab w:val="left" w:pos="2470"/>
        </w:tabs>
        <w:spacing w:line="276" w:lineRule="auto"/>
        <w:ind w:left="314" w:right="558" w:firstLine="302"/>
      </w:pPr>
      <w:r>
        <w:t>По ходу эксперимента фиксируются: выбор ребенка, внешние проявления его реакции на</w:t>
      </w:r>
      <w:r>
        <w:tab/>
        <w:t>ситуацию, последовательность развития</w:t>
      </w:r>
      <w:r>
        <w:rPr>
          <w:spacing w:val="-2"/>
        </w:rPr>
        <w:t xml:space="preserve"> </w:t>
      </w:r>
      <w:r>
        <w:t>замысла, сочетание</w:t>
      </w:r>
      <w:r>
        <w:rPr>
          <w:spacing w:val="-2"/>
        </w:rPr>
        <w:t xml:space="preserve"> </w:t>
      </w:r>
      <w:r>
        <w:t>видов деятельности, комментарии по ходу действий, игровое и речевое развитие художественного образа.</w:t>
      </w:r>
    </w:p>
    <w:p w:rsidR="000664B2" w:rsidRDefault="00CF43C2">
      <w:pPr>
        <w:pStyle w:val="a4"/>
        <w:spacing w:before="1" w:line="276" w:lineRule="auto"/>
        <w:ind w:left="314" w:right="571"/>
      </w:pPr>
      <w:r>
        <w:t>Для анализа процесса и результата детской художественной деятельности была разработана система показателей, сведѐнная в таблицу для удобства фиксации наблюдений экспериментаторов.</w:t>
      </w:r>
    </w:p>
    <w:p w:rsidR="000664B2" w:rsidRDefault="00CF43C2">
      <w:pPr>
        <w:pStyle w:val="a4"/>
        <w:spacing w:line="276" w:lineRule="auto"/>
        <w:ind w:left="314" w:right="134"/>
      </w:pPr>
      <w:r>
        <w:t>Помогать детям научиться различать реальный и фантазийный (выдуманный) мир в произведениях изобразительного и декоративно-прикладного искусства; перенести это понимание в собственную художественную деятельность; показать возможность создания сказочных образов (Конька- Горбунка, Русалочки, Жар-птицы, Дюймовочки) на основе фантазийного преобразования образов реальных;</w:t>
      </w:r>
    </w:p>
    <w:p w:rsidR="000664B2" w:rsidRDefault="00CF43C2">
      <w:pPr>
        <w:pStyle w:val="a4"/>
        <w:spacing w:before="1" w:line="276" w:lineRule="auto"/>
        <w:ind w:left="314" w:right="137"/>
      </w:pPr>
      <w:r>
        <w:t>Инициировать самостоятельный выбор детьми художественных образов, сюжетов композиций,</w:t>
      </w:r>
      <w:r>
        <w:rPr>
          <w:spacing w:val="-1"/>
        </w:rPr>
        <w:t xml:space="preserve"> </w:t>
      </w:r>
      <w:r>
        <w:t>а также</w:t>
      </w:r>
      <w:r>
        <w:rPr>
          <w:spacing w:val="-1"/>
        </w:rPr>
        <w:t xml:space="preserve"> </w:t>
      </w:r>
      <w:r>
        <w:t>материалов,</w:t>
      </w:r>
      <w:r>
        <w:rPr>
          <w:spacing w:val="-1"/>
        </w:rPr>
        <w:t xml:space="preserve"> </w:t>
      </w:r>
      <w:r>
        <w:t>инструментов, способов</w:t>
      </w:r>
      <w:r>
        <w:rPr>
          <w:spacing w:val="-1"/>
        </w:rPr>
        <w:t xml:space="preserve"> </w:t>
      </w:r>
      <w:r>
        <w:t>и</w:t>
      </w:r>
      <w:r>
        <w:rPr>
          <w:spacing w:val="-2"/>
        </w:rPr>
        <w:t xml:space="preserve"> </w:t>
      </w:r>
      <w:r>
        <w:t>при-</w:t>
      </w:r>
      <w:r>
        <w:rPr>
          <w:spacing w:val="-1"/>
        </w:rPr>
        <w:t xml:space="preserve"> </w:t>
      </w:r>
      <w:r>
        <w:t>ѐмов</w:t>
      </w:r>
      <w:r>
        <w:rPr>
          <w:spacing w:val="-1"/>
        </w:rPr>
        <w:t xml:space="preserve"> </w:t>
      </w:r>
      <w:r>
        <w:t>реализации</w:t>
      </w:r>
      <w:r>
        <w:rPr>
          <w:spacing w:val="-2"/>
        </w:rPr>
        <w:t xml:space="preserve"> </w:t>
      </w:r>
      <w:r>
        <w:t>замысла. Учить ребенка самостоятельно определять замысел и сохранять его на протяжении всей работы; передавать впечатления об окружающем, отражая свои эстетические чувства и отношение; передавать доступными выразительными средствами настроение и характер образа</w:t>
      </w:r>
      <w:r>
        <w:rPr>
          <w:spacing w:val="40"/>
        </w:rPr>
        <w:t xml:space="preserve"> </w:t>
      </w:r>
      <w:r>
        <w:t>(грустный человек или весѐлый сказочный персонаж, добрый или злой и т.д.).</w:t>
      </w:r>
    </w:p>
    <w:p w:rsidR="000664B2" w:rsidRDefault="00CF43C2">
      <w:pPr>
        <w:pStyle w:val="a4"/>
        <w:spacing w:line="276" w:lineRule="auto"/>
        <w:ind w:left="314" w:right="136"/>
      </w:pPr>
      <w:r>
        <w:t>Совершенствовать специфические умения во всех видах изобразительной деятельности: продолжать учить изображать объекты реального и фантазий- ного мира с натуры или по представлению, точно передавая строение (форму), пропорции, взаимное размещение частей, характерные признаки; передавать достаточно сложные движения (например, птичка вспорхнула с ветки, олень мчится, запрокинув голову, танцующая девочка одной рукой придерживает</w:t>
      </w:r>
      <w:r>
        <w:rPr>
          <w:spacing w:val="-2"/>
        </w:rPr>
        <w:t xml:space="preserve"> </w:t>
      </w:r>
      <w:r>
        <w:t>юбочку, а</w:t>
      </w:r>
      <w:r>
        <w:rPr>
          <w:spacing w:val="-3"/>
        </w:rPr>
        <w:t xml:space="preserve"> </w:t>
      </w:r>
      <w:r>
        <w:t>другую</w:t>
      </w:r>
      <w:r>
        <w:rPr>
          <w:spacing w:val="-4"/>
        </w:rPr>
        <w:t xml:space="preserve"> </w:t>
      </w:r>
      <w:r>
        <w:t>руку</w:t>
      </w:r>
      <w:r>
        <w:rPr>
          <w:spacing w:val="-7"/>
        </w:rPr>
        <w:t xml:space="preserve"> </w:t>
      </w:r>
      <w:r>
        <w:t>с</w:t>
      </w:r>
      <w:r>
        <w:rPr>
          <w:spacing w:val="-3"/>
        </w:rPr>
        <w:t xml:space="preserve"> </w:t>
      </w:r>
      <w:r>
        <w:t>платочком</w:t>
      </w:r>
      <w:r>
        <w:rPr>
          <w:spacing w:val="-5"/>
        </w:rPr>
        <w:t xml:space="preserve"> </w:t>
      </w:r>
      <w:r>
        <w:t>подняла</w:t>
      </w:r>
      <w:r>
        <w:rPr>
          <w:spacing w:val="-3"/>
        </w:rPr>
        <w:t xml:space="preserve"> </w:t>
      </w:r>
      <w:r>
        <w:t>вверх);</w:t>
      </w:r>
      <w:r>
        <w:rPr>
          <w:spacing w:val="-7"/>
        </w:rPr>
        <w:t xml:space="preserve"> </w:t>
      </w:r>
      <w:r>
        <w:t>создавать сюжеты разного масштаба с различной степенью конкретизации содержания.</w:t>
      </w:r>
    </w:p>
    <w:p w:rsidR="000664B2" w:rsidRDefault="00CF43C2">
      <w:pPr>
        <w:pStyle w:val="a4"/>
        <w:spacing w:line="276" w:lineRule="auto"/>
        <w:ind w:left="314" w:right="136"/>
      </w:pPr>
      <w:r>
        <w:t>Развивать</w:t>
      </w:r>
      <w:r>
        <w:rPr>
          <w:spacing w:val="-6"/>
        </w:rPr>
        <w:t xml:space="preserve"> </w:t>
      </w:r>
      <w:r>
        <w:t>композиционные</w:t>
      </w:r>
      <w:r>
        <w:rPr>
          <w:spacing w:val="-4"/>
        </w:rPr>
        <w:t xml:space="preserve"> </w:t>
      </w:r>
      <w:r>
        <w:t>умения:</w:t>
      </w:r>
      <w:r>
        <w:rPr>
          <w:spacing w:val="-3"/>
        </w:rPr>
        <w:t xml:space="preserve"> </w:t>
      </w:r>
      <w:r>
        <w:t>размещать</w:t>
      </w:r>
      <w:r>
        <w:rPr>
          <w:spacing w:val="-2"/>
        </w:rPr>
        <w:t xml:space="preserve"> </w:t>
      </w:r>
      <w:r>
        <w:t>объекты</w:t>
      </w:r>
      <w:r>
        <w:rPr>
          <w:spacing w:val="-1"/>
        </w:rPr>
        <w:t xml:space="preserve"> </w:t>
      </w:r>
      <w:r>
        <w:t>в</w:t>
      </w:r>
      <w:r>
        <w:rPr>
          <w:spacing w:val="-2"/>
        </w:rPr>
        <w:t xml:space="preserve"> </w:t>
      </w:r>
      <w:r>
        <w:t>соответствии</w:t>
      </w:r>
      <w:r>
        <w:rPr>
          <w:spacing w:val="-2"/>
        </w:rPr>
        <w:t xml:space="preserve"> </w:t>
      </w:r>
      <w:r>
        <w:t>с особенностями</w:t>
      </w:r>
      <w:r>
        <w:rPr>
          <w:spacing w:val="-2"/>
        </w:rPr>
        <w:t xml:space="preserve"> </w:t>
      </w:r>
      <w:r>
        <w:t>их формы, величины, протяжѐнности; создавать композицию в зависимости от сюжета - располагать объекты на узком или широком пространстве земли (неба), обозначив линию горизонта; изменять форму и взаимное размещение объектов в соответствии с их сюжетными действиями (например, туристы поднимаются в горы и держатся друг за друга); изображать более близкие и далекие предметы, не изменяя их размеры; выделять в композиции главное - основные действующие лица, предметы, окружающую обстановку; учить планированию - эскиз, набросок, композиционная схема.</w:t>
      </w:r>
    </w:p>
    <w:p w:rsidR="000664B2" w:rsidRDefault="00CF43C2">
      <w:pPr>
        <w:pStyle w:val="a4"/>
        <w:spacing w:line="276" w:lineRule="auto"/>
        <w:ind w:left="314" w:right="138"/>
      </w:pPr>
      <w:r>
        <w:t>Поощрять создание образов реальной действительности, узнаваемых по форме, цвету и пропорциям, использование различных материалов (гуаши, акварели, пастели и др.) с учетом</w:t>
      </w:r>
      <w:r>
        <w:rPr>
          <w:spacing w:val="40"/>
        </w:rPr>
        <w:t xml:space="preserve"> </w:t>
      </w:r>
      <w:r>
        <w:t>присущих</w:t>
      </w:r>
      <w:r>
        <w:rPr>
          <w:spacing w:val="40"/>
        </w:rPr>
        <w:t xml:space="preserve"> </w:t>
      </w:r>
      <w:r>
        <w:t>им</w:t>
      </w:r>
      <w:r>
        <w:rPr>
          <w:spacing w:val="40"/>
        </w:rPr>
        <w:t xml:space="preserve"> </w:t>
      </w:r>
      <w:r>
        <w:t>художественных</w:t>
      </w:r>
      <w:r>
        <w:rPr>
          <w:spacing w:val="40"/>
        </w:rPr>
        <w:t xml:space="preserve"> </w:t>
      </w:r>
      <w:r>
        <w:t>свойств,</w:t>
      </w:r>
    </w:p>
    <w:p w:rsidR="000664B2" w:rsidRDefault="000664B2">
      <w:pPr>
        <w:pStyle w:val="a4"/>
        <w:spacing w:line="276" w:lineRule="auto"/>
        <w:sectPr w:rsidR="000664B2">
          <w:pgSz w:w="11910" w:h="16840"/>
          <w:pgMar w:top="940" w:right="992" w:bottom="1200" w:left="992" w:header="0" w:footer="1008" w:gutter="0"/>
          <w:cols w:space="720"/>
        </w:sectPr>
      </w:pPr>
    </w:p>
    <w:p w:rsidR="000664B2" w:rsidRDefault="00CF43C2">
      <w:pPr>
        <w:pStyle w:val="a4"/>
        <w:spacing w:before="72" w:line="276" w:lineRule="auto"/>
        <w:ind w:left="314" w:right="135"/>
      </w:pPr>
      <w:r>
        <w:lastRenderedPageBreak/>
        <w:t>выбор средств, соответствующих замыслу, экспериментирование с материалами и средствами изображения.</w:t>
      </w:r>
    </w:p>
    <w:p w:rsidR="000664B2" w:rsidRDefault="00CF43C2">
      <w:pPr>
        <w:pStyle w:val="a4"/>
        <w:spacing w:before="4" w:line="276" w:lineRule="auto"/>
        <w:ind w:left="314" w:right="138"/>
      </w:pPr>
      <w:r>
        <w:t>Учить координировать движения рук в соответствии с характером создаваемого образа (плавные движения при создании пластичного образа из глины, широкие движения кистью в коллективной композиции).</w:t>
      </w:r>
    </w:p>
    <w:p w:rsidR="000664B2" w:rsidRDefault="00CF43C2">
      <w:pPr>
        <w:pStyle w:val="a4"/>
        <w:spacing w:line="276" w:lineRule="auto"/>
        <w:ind w:left="314" w:right="145"/>
      </w:pPr>
      <w:r>
        <w:t>Создавать условия для свободного, самостоятельного, разнопланового экспериментирования с художественными материалами;</w:t>
      </w:r>
    </w:p>
    <w:p w:rsidR="000664B2" w:rsidRDefault="00CF43C2">
      <w:pPr>
        <w:pStyle w:val="a4"/>
        <w:spacing w:line="276" w:lineRule="auto"/>
        <w:ind w:left="314" w:right="135"/>
      </w:pPr>
      <w:r>
        <w:t xml:space="preserve">совершенствовать технику рисования гуашевыми и акварельными красками (свободно экспериментировать, смешивая разные краски для получения задуманных цветов и </w:t>
      </w:r>
      <w:r>
        <w:rPr>
          <w:spacing w:val="-2"/>
        </w:rPr>
        <w:t>оттенков);</w:t>
      </w:r>
    </w:p>
    <w:p w:rsidR="000664B2" w:rsidRDefault="00CF43C2">
      <w:pPr>
        <w:pStyle w:val="a4"/>
        <w:spacing w:before="1" w:line="276" w:lineRule="auto"/>
        <w:ind w:left="314" w:right="136"/>
      </w:pPr>
      <w:r>
        <w:t>самостоятельно выбирать художественные материалы для создания выразительного образа (для пейзажных рисунков использовать акварель или пастель, для декоративного панно - гуашь, для предварительных набросков или эскизов - уголь или простой карандаш).</w:t>
      </w:r>
    </w:p>
    <w:p w:rsidR="000664B2" w:rsidRDefault="00CF43C2">
      <w:pPr>
        <w:pStyle w:val="2"/>
        <w:spacing w:before="94" w:line="275" w:lineRule="exact"/>
        <w:ind w:left="232"/>
      </w:pPr>
      <w:r>
        <w:rPr>
          <w:spacing w:val="-2"/>
        </w:rPr>
        <w:t>Педагогическаядиагностика</w:t>
      </w:r>
    </w:p>
    <w:p w:rsidR="000664B2" w:rsidRDefault="00CF43C2">
      <w:pPr>
        <w:ind w:left="30" w:right="2628"/>
        <w:jc w:val="both"/>
        <w:rPr>
          <w:b/>
          <w:sz w:val="24"/>
        </w:rPr>
      </w:pPr>
      <w:r>
        <w:rPr>
          <w:b/>
          <w:sz w:val="24"/>
        </w:rPr>
        <w:t>художественно-творческого</w:t>
      </w:r>
      <w:r>
        <w:rPr>
          <w:b/>
          <w:spacing w:val="-8"/>
          <w:sz w:val="24"/>
        </w:rPr>
        <w:t xml:space="preserve"> </w:t>
      </w:r>
      <w:r>
        <w:rPr>
          <w:b/>
          <w:sz w:val="24"/>
        </w:rPr>
        <w:t>развития</w:t>
      </w:r>
      <w:r>
        <w:rPr>
          <w:b/>
          <w:spacing w:val="-12"/>
          <w:sz w:val="24"/>
        </w:rPr>
        <w:t xml:space="preserve"> </w:t>
      </w:r>
      <w:r>
        <w:rPr>
          <w:b/>
          <w:sz w:val="24"/>
        </w:rPr>
        <w:t>детей</w:t>
      </w:r>
      <w:r>
        <w:rPr>
          <w:b/>
          <w:spacing w:val="-11"/>
          <w:sz w:val="24"/>
        </w:rPr>
        <w:t xml:space="preserve"> </w:t>
      </w:r>
      <w:r>
        <w:rPr>
          <w:b/>
          <w:sz w:val="24"/>
        </w:rPr>
        <w:t>дошкольного</w:t>
      </w:r>
      <w:r>
        <w:rPr>
          <w:b/>
          <w:spacing w:val="-8"/>
          <w:sz w:val="24"/>
        </w:rPr>
        <w:t xml:space="preserve"> </w:t>
      </w:r>
      <w:r>
        <w:rPr>
          <w:b/>
          <w:sz w:val="24"/>
        </w:rPr>
        <w:t>возраста (методика Казаковой Т.Г., Лыковой И.А.)</w:t>
      </w:r>
    </w:p>
    <w:p w:rsidR="000664B2" w:rsidRDefault="00CF43C2">
      <w:pPr>
        <w:spacing w:line="272" w:lineRule="exact"/>
        <w:ind w:left="30"/>
        <w:jc w:val="both"/>
        <w:rPr>
          <w:sz w:val="24"/>
        </w:rPr>
      </w:pPr>
      <w:r>
        <w:rPr>
          <w:b/>
          <w:sz w:val="24"/>
        </w:rPr>
        <w:t>Прямая</w:t>
      </w:r>
      <w:r>
        <w:rPr>
          <w:b/>
          <w:spacing w:val="-2"/>
          <w:sz w:val="24"/>
        </w:rPr>
        <w:t xml:space="preserve"> </w:t>
      </w:r>
      <w:r>
        <w:rPr>
          <w:b/>
          <w:sz w:val="24"/>
        </w:rPr>
        <w:t>ссылка</w:t>
      </w:r>
      <w:r>
        <w:rPr>
          <w:sz w:val="24"/>
        </w:rPr>
        <w:t>:</w:t>
      </w:r>
      <w:r>
        <w:rPr>
          <w:spacing w:val="2"/>
          <w:sz w:val="24"/>
        </w:rPr>
        <w:t xml:space="preserve"> </w:t>
      </w:r>
      <w:hyperlink r:id="rId15">
        <w:r>
          <w:rPr>
            <w:color w:val="0000FF"/>
            <w:spacing w:val="-2"/>
            <w:sz w:val="24"/>
            <w:u w:val="single" w:color="0000FF"/>
          </w:rPr>
          <w:t>https://disk.yandex.ru/i/JyElYMVdmKYYlQ</w:t>
        </w:r>
      </w:hyperlink>
    </w:p>
    <w:p w:rsidR="000664B2" w:rsidRDefault="000664B2">
      <w:pPr>
        <w:spacing w:line="272" w:lineRule="exact"/>
        <w:jc w:val="both"/>
        <w:rPr>
          <w:sz w:val="24"/>
        </w:rPr>
        <w:sectPr w:rsidR="000664B2">
          <w:pgSz w:w="11910" w:h="16840"/>
          <w:pgMar w:top="1020" w:right="992" w:bottom="1200" w:left="992" w:header="0" w:footer="1008" w:gutter="0"/>
          <w:cols w:space="720"/>
        </w:sectPr>
      </w:pPr>
    </w:p>
    <w:p w:rsidR="000664B2" w:rsidRDefault="00CF43C2">
      <w:pPr>
        <w:pStyle w:val="a5"/>
        <w:numPr>
          <w:ilvl w:val="0"/>
          <w:numId w:val="22"/>
        </w:numPr>
        <w:tabs>
          <w:tab w:val="left" w:pos="3914"/>
        </w:tabs>
        <w:spacing w:before="66"/>
        <w:ind w:left="3914" w:hanging="420"/>
        <w:jc w:val="left"/>
        <w:rPr>
          <w:b/>
          <w:sz w:val="24"/>
        </w:rPr>
      </w:pPr>
      <w:r>
        <w:rPr>
          <w:b/>
          <w:sz w:val="24"/>
        </w:rPr>
        <w:lastRenderedPageBreak/>
        <w:t>СОДЕРЖАТЕЛЬНЫЙ</w:t>
      </w:r>
      <w:r>
        <w:rPr>
          <w:b/>
          <w:spacing w:val="-2"/>
          <w:sz w:val="24"/>
        </w:rPr>
        <w:t xml:space="preserve"> РАЗДЕЛ</w:t>
      </w:r>
    </w:p>
    <w:p w:rsidR="000664B2" w:rsidRDefault="00CF43C2">
      <w:pPr>
        <w:pStyle w:val="a5"/>
        <w:numPr>
          <w:ilvl w:val="1"/>
          <w:numId w:val="19"/>
        </w:numPr>
        <w:tabs>
          <w:tab w:val="left" w:pos="4438"/>
        </w:tabs>
        <w:spacing w:before="41"/>
        <w:ind w:left="4438" w:hanging="421"/>
        <w:rPr>
          <w:b/>
          <w:sz w:val="24"/>
        </w:rPr>
      </w:pPr>
      <w:r>
        <w:rPr>
          <w:b/>
          <w:sz w:val="24"/>
        </w:rPr>
        <w:t>Обязательная</w:t>
      </w:r>
      <w:r>
        <w:rPr>
          <w:b/>
          <w:spacing w:val="-8"/>
          <w:sz w:val="24"/>
        </w:rPr>
        <w:t xml:space="preserve"> </w:t>
      </w:r>
      <w:r>
        <w:rPr>
          <w:b/>
          <w:spacing w:val="-4"/>
          <w:sz w:val="24"/>
        </w:rPr>
        <w:t>часть</w:t>
      </w:r>
    </w:p>
    <w:p w:rsidR="000664B2" w:rsidRDefault="00CF43C2">
      <w:pPr>
        <w:spacing w:before="41" w:line="276" w:lineRule="auto"/>
        <w:ind w:left="718" w:right="301"/>
        <w:jc w:val="both"/>
        <w:rPr>
          <w:b/>
          <w:sz w:val="24"/>
        </w:rPr>
      </w:pPr>
      <w:r>
        <w:rPr>
          <w:b/>
          <w:sz w:val="24"/>
        </w:rPr>
        <w:t>Описание образовательной деятельности в соответствии с направлениями развития ребенка, представленными в пяти образовательных областях, в соответствии с ФОП, с указанием методических пособий, обеспечивающих реализацию данного содержания</w:t>
      </w:r>
    </w:p>
    <w:p w:rsidR="000664B2" w:rsidRDefault="00CF43C2">
      <w:pPr>
        <w:spacing w:line="276" w:lineRule="auto"/>
        <w:ind w:left="718" w:right="369"/>
        <w:jc w:val="both"/>
        <w:rPr>
          <w:b/>
          <w:sz w:val="24"/>
        </w:rPr>
      </w:pPr>
      <w:r>
        <w:rPr>
          <w:b/>
          <w:sz w:val="24"/>
        </w:rPr>
        <w:t xml:space="preserve">Задачи и содержание образования (обучения и воспитания) по образовательным </w:t>
      </w:r>
      <w:r>
        <w:rPr>
          <w:b/>
          <w:spacing w:val="-2"/>
          <w:sz w:val="24"/>
        </w:rPr>
        <w:t>областям.</w:t>
      </w:r>
    </w:p>
    <w:p w:rsidR="000664B2" w:rsidRDefault="00CF43C2">
      <w:pPr>
        <w:pStyle w:val="a4"/>
        <w:tabs>
          <w:tab w:val="left" w:pos="2715"/>
          <w:tab w:val="left" w:pos="4228"/>
          <w:tab w:val="left" w:pos="8770"/>
          <w:tab w:val="left" w:pos="9928"/>
        </w:tabs>
        <w:spacing w:line="276" w:lineRule="auto"/>
        <w:ind w:left="718" w:right="289" w:firstLine="57"/>
      </w:pPr>
      <w:r>
        <w:t>Федеральная</w:t>
      </w:r>
      <w:r>
        <w:rPr>
          <w:spacing w:val="80"/>
        </w:rPr>
        <w:t xml:space="preserve"> </w:t>
      </w:r>
      <w:r>
        <w:t>программа</w:t>
      </w:r>
      <w:r>
        <w:rPr>
          <w:spacing w:val="40"/>
        </w:rPr>
        <w:t xml:space="preserve">  </w:t>
      </w:r>
      <w:r>
        <w:t>определяет</w:t>
      </w:r>
      <w:r>
        <w:rPr>
          <w:spacing w:val="40"/>
        </w:rPr>
        <w:t xml:space="preserve">  </w:t>
      </w:r>
      <w:r>
        <w:t>содержательные</w:t>
      </w:r>
      <w:r>
        <w:rPr>
          <w:spacing w:val="80"/>
          <w:w w:val="150"/>
        </w:rPr>
        <w:t xml:space="preserve">  </w:t>
      </w:r>
      <w:r>
        <w:t>линии</w:t>
      </w:r>
      <w:r>
        <w:tab/>
      </w:r>
      <w:r>
        <w:rPr>
          <w:spacing w:val="-2"/>
        </w:rPr>
        <w:t xml:space="preserve">образовательной </w:t>
      </w:r>
      <w:r>
        <w:t>деятельности,</w:t>
      </w:r>
      <w:r>
        <w:rPr>
          <w:spacing w:val="80"/>
          <w:w w:val="150"/>
        </w:rPr>
        <w:t xml:space="preserve"> </w:t>
      </w:r>
      <w:r>
        <w:t>реализуемые</w:t>
      </w:r>
      <w:r>
        <w:rPr>
          <w:spacing w:val="80"/>
          <w:w w:val="150"/>
        </w:rPr>
        <w:t xml:space="preserve"> </w:t>
      </w:r>
      <w:r>
        <w:t>ДОО</w:t>
      </w:r>
      <w:r>
        <w:rPr>
          <w:spacing w:val="80"/>
          <w:w w:val="150"/>
        </w:rPr>
        <w:t xml:space="preserve"> </w:t>
      </w:r>
      <w:r>
        <w:t>по</w:t>
      </w:r>
      <w:r>
        <w:rPr>
          <w:spacing w:val="80"/>
          <w:w w:val="150"/>
        </w:rPr>
        <w:t xml:space="preserve"> </w:t>
      </w:r>
      <w:r>
        <w:t>основным</w:t>
      </w:r>
      <w:r>
        <w:rPr>
          <w:spacing w:val="80"/>
          <w:w w:val="150"/>
        </w:rPr>
        <w:t xml:space="preserve"> </w:t>
      </w:r>
      <w:r>
        <w:t>направлениям</w:t>
      </w:r>
      <w:r>
        <w:rPr>
          <w:spacing w:val="80"/>
          <w:w w:val="150"/>
        </w:rPr>
        <w:t xml:space="preserve"> </w:t>
      </w:r>
      <w:r>
        <w:t>развития</w:t>
      </w:r>
      <w:r>
        <w:tab/>
      </w:r>
      <w:r>
        <w:tab/>
      </w:r>
      <w:r>
        <w:rPr>
          <w:spacing w:val="-2"/>
        </w:rPr>
        <w:t xml:space="preserve">детей </w:t>
      </w:r>
      <w:r>
        <w:rPr>
          <w:spacing w:val="-2"/>
          <w:position w:val="1"/>
        </w:rPr>
        <w:t>дошкольного</w:t>
      </w:r>
      <w:r>
        <w:rPr>
          <w:position w:val="1"/>
        </w:rPr>
        <w:tab/>
      </w:r>
      <w:r>
        <w:rPr>
          <w:spacing w:val="-2"/>
          <w:position w:val="1"/>
        </w:rPr>
        <w:t>возраста</w:t>
      </w:r>
      <w:r>
        <w:rPr>
          <w:position w:val="1"/>
        </w:rPr>
        <w:tab/>
      </w:r>
      <w:r>
        <w:rPr>
          <w:position w:val="2"/>
        </w:rPr>
        <w:t xml:space="preserve">(социально-коммуникативного, </w:t>
      </w:r>
      <w:r>
        <w:t>познавательного,</w:t>
      </w:r>
      <w:r>
        <w:rPr>
          <w:spacing w:val="40"/>
        </w:rPr>
        <w:t xml:space="preserve"> </w:t>
      </w:r>
      <w:r>
        <w:t>речевого, художественно-эстетического, физического</w:t>
      </w:r>
      <w:r>
        <w:rPr>
          <w:spacing w:val="40"/>
        </w:rPr>
        <w:t xml:space="preserve"> </w:t>
      </w:r>
      <w:r>
        <w:t>развития).</w:t>
      </w:r>
    </w:p>
    <w:p w:rsidR="000664B2" w:rsidRDefault="00CF43C2">
      <w:pPr>
        <w:pStyle w:val="a4"/>
        <w:spacing w:line="276" w:lineRule="auto"/>
        <w:ind w:left="718" w:right="288" w:firstLine="86"/>
      </w:pPr>
      <w:r>
        <w:t>В</w:t>
      </w:r>
      <w:r>
        <w:rPr>
          <w:spacing w:val="40"/>
        </w:rPr>
        <w:t xml:space="preserve"> </w:t>
      </w:r>
      <w:r>
        <w:t>каждой</w:t>
      </w:r>
      <w:r>
        <w:rPr>
          <w:spacing w:val="40"/>
        </w:rPr>
        <w:t xml:space="preserve"> </w:t>
      </w:r>
      <w:r>
        <w:t>образовательной</w:t>
      </w:r>
      <w:r>
        <w:rPr>
          <w:spacing w:val="80"/>
        </w:rPr>
        <w:t xml:space="preserve"> </w:t>
      </w:r>
      <w:r>
        <w:t>области</w:t>
      </w:r>
      <w:r>
        <w:rPr>
          <w:spacing w:val="80"/>
        </w:rPr>
        <w:t xml:space="preserve"> </w:t>
      </w:r>
      <w:r>
        <w:t>сформулированы</w:t>
      </w:r>
      <w:r>
        <w:rPr>
          <w:spacing w:val="80"/>
        </w:rPr>
        <w:t xml:space="preserve"> </w:t>
      </w:r>
      <w:r>
        <w:t>задачи</w:t>
      </w:r>
      <w:r>
        <w:rPr>
          <w:spacing w:val="80"/>
        </w:rPr>
        <w:t xml:space="preserve"> </w:t>
      </w:r>
      <w:r>
        <w:t>и содержание образовательной</w:t>
      </w:r>
      <w:r>
        <w:rPr>
          <w:spacing w:val="80"/>
          <w:w w:val="150"/>
        </w:rPr>
        <w:t xml:space="preserve"> </w:t>
      </w:r>
      <w:r>
        <w:t>деятельности,</w:t>
      </w:r>
      <w:r>
        <w:rPr>
          <w:spacing w:val="80"/>
          <w:w w:val="150"/>
        </w:rPr>
        <w:t xml:space="preserve"> </w:t>
      </w:r>
      <w:r>
        <w:t>предусмотренное</w:t>
      </w:r>
      <w:r>
        <w:rPr>
          <w:spacing w:val="80"/>
          <w:w w:val="150"/>
        </w:rPr>
        <w:t xml:space="preserve"> </w:t>
      </w:r>
      <w:r>
        <w:t>для</w:t>
      </w:r>
      <w:r>
        <w:rPr>
          <w:spacing w:val="40"/>
        </w:rPr>
        <w:t xml:space="preserve"> </w:t>
      </w:r>
      <w:r>
        <w:t>освоения</w:t>
      </w:r>
      <w:r>
        <w:rPr>
          <w:spacing w:val="40"/>
        </w:rPr>
        <w:t xml:space="preserve"> </w:t>
      </w:r>
      <w:r>
        <w:t>в</w:t>
      </w:r>
      <w:r>
        <w:rPr>
          <w:spacing w:val="40"/>
        </w:rPr>
        <w:t xml:space="preserve"> </w:t>
      </w:r>
      <w:r>
        <w:t>каждой</w:t>
      </w:r>
      <w:r>
        <w:rPr>
          <w:spacing w:val="40"/>
        </w:rPr>
        <w:t xml:space="preserve"> </w:t>
      </w:r>
      <w:r>
        <w:t>возрастной группе детей в возрасте от двух месяцев до семи-восьми лет. Представлены</w:t>
      </w:r>
      <w:r>
        <w:rPr>
          <w:spacing w:val="80"/>
        </w:rPr>
        <w:t xml:space="preserve"> </w:t>
      </w:r>
      <w:r>
        <w:t>задачи воспитания,</w:t>
      </w:r>
      <w:r>
        <w:rPr>
          <w:spacing w:val="40"/>
        </w:rPr>
        <w:t xml:space="preserve"> </w:t>
      </w:r>
      <w:r>
        <w:t>направленные</w:t>
      </w:r>
      <w:r>
        <w:rPr>
          <w:spacing w:val="40"/>
        </w:rPr>
        <w:t xml:space="preserve"> </w:t>
      </w:r>
      <w:r>
        <w:t>на приобщение</w:t>
      </w:r>
      <w:r>
        <w:rPr>
          <w:spacing w:val="40"/>
        </w:rPr>
        <w:t xml:space="preserve"> </w:t>
      </w:r>
      <w:r>
        <w:t>детей к ценностям российского народа, формирование</w:t>
      </w:r>
      <w:r>
        <w:rPr>
          <w:spacing w:val="80"/>
        </w:rPr>
        <w:t xml:space="preserve"> </w:t>
      </w:r>
      <w:r>
        <w:t>у</w:t>
      </w:r>
      <w:r>
        <w:rPr>
          <w:spacing w:val="40"/>
        </w:rPr>
        <w:t xml:space="preserve"> </w:t>
      </w:r>
      <w:r>
        <w:t>них</w:t>
      </w:r>
      <w:r>
        <w:rPr>
          <w:spacing w:val="40"/>
        </w:rPr>
        <w:t xml:space="preserve"> </w:t>
      </w:r>
      <w:r>
        <w:t>ценностного</w:t>
      </w:r>
      <w:r>
        <w:rPr>
          <w:spacing w:val="80"/>
        </w:rPr>
        <w:t xml:space="preserve"> </w:t>
      </w:r>
      <w:r>
        <w:t>отношения</w:t>
      </w:r>
      <w:r>
        <w:rPr>
          <w:spacing w:val="80"/>
        </w:rPr>
        <w:t xml:space="preserve"> </w:t>
      </w:r>
      <w:r>
        <w:t>к окружающему</w:t>
      </w:r>
      <w:r>
        <w:rPr>
          <w:spacing w:val="40"/>
        </w:rPr>
        <w:t xml:space="preserve"> </w:t>
      </w:r>
      <w:r>
        <w:t>миру.</w:t>
      </w:r>
    </w:p>
    <w:p w:rsidR="000664B2" w:rsidRDefault="00CF43C2">
      <w:pPr>
        <w:pStyle w:val="2"/>
        <w:spacing w:before="7"/>
        <w:ind w:left="718"/>
      </w:pPr>
      <w:r>
        <w:rPr>
          <w:spacing w:val="2"/>
        </w:rPr>
        <w:t>Социально-коммуникативное</w:t>
      </w:r>
      <w:r>
        <w:rPr>
          <w:spacing w:val="65"/>
        </w:rPr>
        <w:t xml:space="preserve"> </w:t>
      </w:r>
      <w:r>
        <w:rPr>
          <w:spacing w:val="-2"/>
        </w:rPr>
        <w:t>развитие</w:t>
      </w:r>
    </w:p>
    <w:p w:rsidR="000664B2" w:rsidRDefault="00CF43C2">
      <w:pPr>
        <w:pStyle w:val="3"/>
        <w:spacing w:before="113"/>
        <w:ind w:left="809"/>
      </w:pPr>
      <w:r>
        <w:t>От</w:t>
      </w:r>
      <w:r>
        <w:rPr>
          <w:spacing w:val="31"/>
        </w:rPr>
        <w:t xml:space="preserve"> </w:t>
      </w:r>
      <w:r>
        <w:t>2</w:t>
      </w:r>
      <w:r>
        <w:rPr>
          <w:spacing w:val="5"/>
        </w:rPr>
        <w:t xml:space="preserve"> </w:t>
      </w:r>
      <w:r>
        <w:t>месяцев</w:t>
      </w:r>
      <w:r>
        <w:rPr>
          <w:spacing w:val="33"/>
        </w:rPr>
        <w:t xml:space="preserve"> </w:t>
      </w:r>
      <w:r>
        <w:t>до</w:t>
      </w:r>
      <w:r>
        <w:rPr>
          <w:spacing w:val="23"/>
        </w:rPr>
        <w:t xml:space="preserve"> </w:t>
      </w:r>
      <w:r>
        <w:t>1</w:t>
      </w:r>
      <w:r>
        <w:rPr>
          <w:spacing w:val="6"/>
        </w:rPr>
        <w:t xml:space="preserve"> </w:t>
      </w:r>
      <w:r>
        <w:rPr>
          <w:spacing w:val="-4"/>
        </w:rPr>
        <w:t>года</w:t>
      </w:r>
    </w:p>
    <w:p w:rsidR="000664B2" w:rsidRDefault="00CF43C2">
      <w:pPr>
        <w:pStyle w:val="a4"/>
        <w:spacing w:before="36" w:line="276" w:lineRule="auto"/>
        <w:ind w:left="718" w:right="284" w:firstLine="105"/>
      </w:pPr>
      <w:r>
        <w:t xml:space="preserve">В области социально-коммуникативного развития </w:t>
      </w:r>
      <w:r>
        <w:rPr>
          <w:b/>
        </w:rPr>
        <w:t xml:space="preserve">основными задачами </w:t>
      </w:r>
      <w:r>
        <w:t>образовательной деятельности</w:t>
      </w:r>
      <w:r>
        <w:rPr>
          <w:spacing w:val="40"/>
        </w:rPr>
        <w:t xml:space="preserve"> </w:t>
      </w:r>
      <w:r>
        <w:t>являются:</w:t>
      </w:r>
    </w:p>
    <w:p w:rsidR="000664B2" w:rsidRDefault="00CF43C2">
      <w:pPr>
        <w:pStyle w:val="a4"/>
        <w:spacing w:line="280" w:lineRule="auto"/>
        <w:ind w:left="718" w:right="290"/>
      </w:pPr>
      <w:r>
        <w:t>до 6 месяцев:</w:t>
      </w:r>
      <w:r>
        <w:rPr>
          <w:spacing w:val="40"/>
        </w:rPr>
        <w:t xml:space="preserve"> </w:t>
      </w:r>
      <w:r>
        <w:t>осуществлять</w:t>
      </w:r>
      <w:r>
        <w:rPr>
          <w:spacing w:val="40"/>
        </w:rPr>
        <w:t xml:space="preserve"> </w:t>
      </w:r>
      <w:r>
        <w:t>эмоционально-контактное взаимодействие</w:t>
      </w:r>
      <w:r>
        <w:rPr>
          <w:spacing w:val="40"/>
        </w:rPr>
        <w:t xml:space="preserve"> </w:t>
      </w:r>
      <w:r>
        <w:t>и общение с</w:t>
      </w:r>
      <w:r>
        <w:rPr>
          <w:spacing w:val="40"/>
        </w:rPr>
        <w:t xml:space="preserve"> </w:t>
      </w:r>
      <w:r>
        <w:t>ребёнком,</w:t>
      </w:r>
      <w:r>
        <w:rPr>
          <w:spacing w:val="40"/>
        </w:rPr>
        <w:t xml:space="preserve"> </w:t>
      </w:r>
      <w:r>
        <w:t>эмоционально-позитивное реагирование</w:t>
      </w:r>
      <w:r>
        <w:rPr>
          <w:spacing w:val="40"/>
        </w:rPr>
        <w:t xml:space="preserve"> </w:t>
      </w:r>
      <w:r>
        <w:t>на него;</w:t>
      </w:r>
    </w:p>
    <w:p w:rsidR="000664B2" w:rsidRDefault="00CF43C2">
      <w:pPr>
        <w:pStyle w:val="a4"/>
        <w:spacing w:line="276" w:lineRule="auto"/>
        <w:ind w:left="718" w:right="287"/>
      </w:pPr>
      <w:r>
        <w:t>с 6 месяцев: организовать</w:t>
      </w:r>
      <w:r>
        <w:rPr>
          <w:spacing w:val="40"/>
        </w:rPr>
        <w:t xml:space="preserve"> </w:t>
      </w:r>
      <w:r>
        <w:t>эмоционально-позитивную поддержку ребёнка в его действиях через</w:t>
      </w:r>
      <w:r>
        <w:rPr>
          <w:spacing w:val="40"/>
        </w:rPr>
        <w:t xml:space="preserve"> </w:t>
      </w:r>
      <w:r>
        <w:t>вербальное</w:t>
      </w:r>
      <w:r>
        <w:rPr>
          <w:spacing w:val="40"/>
        </w:rPr>
        <w:t xml:space="preserve"> </w:t>
      </w:r>
      <w:r>
        <w:t>обозначение</w:t>
      </w:r>
      <w:r>
        <w:rPr>
          <w:spacing w:val="40"/>
        </w:rPr>
        <w:t xml:space="preserve"> </w:t>
      </w:r>
      <w:r>
        <w:t>совершаемых</w:t>
      </w:r>
      <w:r>
        <w:rPr>
          <w:spacing w:val="40"/>
        </w:rPr>
        <w:t xml:space="preserve"> </w:t>
      </w:r>
      <w:r>
        <w:t>совместных</w:t>
      </w:r>
      <w:r>
        <w:rPr>
          <w:spacing w:val="40"/>
        </w:rPr>
        <w:t xml:space="preserve"> </w:t>
      </w:r>
      <w:r>
        <w:t>действий</w:t>
      </w:r>
      <w:r>
        <w:rPr>
          <w:spacing w:val="40"/>
        </w:rPr>
        <w:t xml:space="preserve"> </w:t>
      </w:r>
      <w:r>
        <w:t>с ребёнком; поддерживать</w:t>
      </w:r>
      <w:r>
        <w:rPr>
          <w:spacing w:val="40"/>
        </w:rPr>
        <w:t xml:space="preserve"> </w:t>
      </w:r>
      <w:r>
        <w:t>потребность</w:t>
      </w:r>
      <w:r>
        <w:rPr>
          <w:spacing w:val="40"/>
        </w:rPr>
        <w:t xml:space="preserve"> </w:t>
      </w:r>
      <w:r>
        <w:t>ребёнка</w:t>
      </w:r>
      <w:r>
        <w:rPr>
          <w:spacing w:val="40"/>
        </w:rPr>
        <w:t xml:space="preserve"> </w:t>
      </w:r>
      <w:r>
        <w:t>в совместных</w:t>
      </w:r>
      <w:r>
        <w:rPr>
          <w:spacing w:val="40"/>
        </w:rPr>
        <w:t xml:space="preserve"> </w:t>
      </w:r>
      <w:r>
        <w:t>действиях</w:t>
      </w:r>
      <w:r>
        <w:rPr>
          <w:spacing w:val="40"/>
        </w:rPr>
        <w:t xml:space="preserve"> </w:t>
      </w:r>
      <w:r>
        <w:t>со взрослым;</w:t>
      </w:r>
    </w:p>
    <w:p w:rsidR="000664B2" w:rsidRDefault="00CF43C2">
      <w:pPr>
        <w:pStyle w:val="a4"/>
        <w:spacing w:line="276" w:lineRule="auto"/>
        <w:ind w:left="718" w:right="286"/>
      </w:pPr>
      <w:r>
        <w:t>с 9 месяцев: формировать положительное отношение к окружающим, доверие и</w:t>
      </w:r>
      <w:r>
        <w:rPr>
          <w:spacing w:val="40"/>
        </w:rPr>
        <w:t xml:space="preserve"> </w:t>
      </w:r>
      <w:r>
        <w:t>желание вступать</w:t>
      </w:r>
      <w:r>
        <w:rPr>
          <w:spacing w:val="80"/>
          <w:w w:val="150"/>
        </w:rPr>
        <w:t xml:space="preserve"> </w:t>
      </w:r>
      <w:r>
        <w:t>в</w:t>
      </w:r>
      <w:r>
        <w:rPr>
          <w:spacing w:val="80"/>
          <w:w w:val="150"/>
        </w:rPr>
        <w:t xml:space="preserve"> </w:t>
      </w:r>
      <w:r>
        <w:t>контакт</w:t>
      </w:r>
      <w:r>
        <w:rPr>
          <w:spacing w:val="80"/>
          <w:w w:val="150"/>
        </w:rPr>
        <w:t xml:space="preserve"> </w:t>
      </w:r>
      <w:r>
        <w:t>не</w:t>
      </w:r>
      <w:r>
        <w:rPr>
          <w:spacing w:val="80"/>
          <w:w w:val="150"/>
        </w:rPr>
        <w:t xml:space="preserve"> </w:t>
      </w:r>
      <w:r>
        <w:t>только</w:t>
      </w:r>
      <w:r>
        <w:rPr>
          <w:spacing w:val="80"/>
          <w:w w:val="150"/>
        </w:rPr>
        <w:t xml:space="preserve"> </w:t>
      </w:r>
      <w:r>
        <w:t>с</w:t>
      </w:r>
      <w:r>
        <w:rPr>
          <w:spacing w:val="80"/>
          <w:w w:val="150"/>
        </w:rPr>
        <w:t xml:space="preserve"> </w:t>
      </w:r>
      <w:r>
        <w:t>близкими,</w:t>
      </w:r>
      <w:r>
        <w:rPr>
          <w:spacing w:val="80"/>
          <w:w w:val="150"/>
        </w:rPr>
        <w:t xml:space="preserve"> </w:t>
      </w:r>
      <w:r>
        <w:t>но</w:t>
      </w:r>
      <w:r>
        <w:rPr>
          <w:spacing w:val="80"/>
          <w:w w:val="150"/>
        </w:rPr>
        <w:t xml:space="preserve"> </w:t>
      </w:r>
      <w:r>
        <w:t>и</w:t>
      </w:r>
      <w:r>
        <w:rPr>
          <w:spacing w:val="80"/>
          <w:w w:val="150"/>
        </w:rPr>
        <w:t xml:space="preserve"> </w:t>
      </w:r>
      <w:r>
        <w:t>с</w:t>
      </w:r>
      <w:r>
        <w:rPr>
          <w:spacing w:val="80"/>
          <w:w w:val="150"/>
        </w:rPr>
        <w:t xml:space="preserve"> </w:t>
      </w:r>
      <w:r>
        <w:t>другими</w:t>
      </w:r>
      <w:r>
        <w:rPr>
          <w:spacing w:val="80"/>
          <w:w w:val="150"/>
        </w:rPr>
        <w:t xml:space="preserve"> </w:t>
      </w:r>
      <w:r>
        <w:t>людьми;</w:t>
      </w:r>
      <w:r>
        <w:rPr>
          <w:spacing w:val="40"/>
        </w:rPr>
        <w:t xml:space="preserve"> </w:t>
      </w:r>
      <w:r>
        <w:t>поощрять интерес к предметам (игрушкам) и действиям с ними; способствовать проявлению самостоятельности и активности в общении, освоении пространства</w:t>
      </w:r>
      <w:r>
        <w:rPr>
          <w:spacing w:val="40"/>
        </w:rPr>
        <w:t xml:space="preserve"> </w:t>
      </w:r>
      <w:r>
        <w:t>и предметно- манипулятинной деятельности.</w:t>
      </w:r>
    </w:p>
    <w:p w:rsidR="000664B2" w:rsidRDefault="00CF43C2">
      <w:pPr>
        <w:pStyle w:val="2"/>
        <w:ind w:left="718"/>
      </w:pPr>
      <w:r>
        <w:t>Содержание</w:t>
      </w:r>
      <w:r>
        <w:rPr>
          <w:spacing w:val="49"/>
        </w:rPr>
        <w:t xml:space="preserve"> </w:t>
      </w:r>
      <w:r>
        <w:t>образовательной</w:t>
      </w:r>
      <w:r>
        <w:rPr>
          <w:spacing w:val="62"/>
        </w:rPr>
        <w:t xml:space="preserve"> </w:t>
      </w:r>
      <w:r>
        <w:rPr>
          <w:spacing w:val="-2"/>
        </w:rPr>
        <w:t>деятельности.</w:t>
      </w:r>
    </w:p>
    <w:p w:rsidR="000664B2" w:rsidRDefault="00CF43C2">
      <w:pPr>
        <w:pStyle w:val="a4"/>
        <w:spacing w:before="33" w:line="276" w:lineRule="auto"/>
        <w:ind w:left="718" w:right="292"/>
      </w:pPr>
      <w:r>
        <w:t>В</w:t>
      </w:r>
      <w:r>
        <w:rPr>
          <w:spacing w:val="40"/>
        </w:rPr>
        <w:t xml:space="preserve"> </w:t>
      </w:r>
      <w:r>
        <w:t>процессе</w:t>
      </w:r>
      <w:r>
        <w:rPr>
          <w:spacing w:val="40"/>
        </w:rPr>
        <w:t xml:space="preserve"> </w:t>
      </w:r>
      <w:r>
        <w:t>совместных</w:t>
      </w:r>
      <w:r>
        <w:rPr>
          <w:spacing w:val="80"/>
          <w:w w:val="150"/>
        </w:rPr>
        <w:t xml:space="preserve"> </w:t>
      </w:r>
      <w:r>
        <w:t>действий</w:t>
      </w:r>
      <w:r>
        <w:rPr>
          <w:spacing w:val="64"/>
        </w:rPr>
        <w:t xml:space="preserve"> </w:t>
      </w:r>
      <w:r>
        <w:t>педагог</w:t>
      </w:r>
      <w:r>
        <w:rPr>
          <w:spacing w:val="40"/>
        </w:rPr>
        <w:t xml:space="preserve"> </w:t>
      </w:r>
      <w:r>
        <w:t>разговаривает</w:t>
      </w:r>
      <w:r>
        <w:rPr>
          <w:spacing w:val="80"/>
          <w:w w:val="150"/>
        </w:rPr>
        <w:t xml:space="preserve"> </w:t>
      </w:r>
      <w:r>
        <w:t>с</w:t>
      </w:r>
      <w:r>
        <w:rPr>
          <w:spacing w:val="40"/>
        </w:rPr>
        <w:t xml:space="preserve"> </w:t>
      </w:r>
      <w:r>
        <w:t>ребёнком,</w:t>
      </w:r>
      <w:r>
        <w:rPr>
          <w:spacing w:val="80"/>
          <w:w w:val="150"/>
        </w:rPr>
        <w:t xml:space="preserve"> </w:t>
      </w:r>
      <w:r>
        <w:t>называет</w:t>
      </w:r>
      <w:r>
        <w:rPr>
          <w:spacing w:val="36"/>
        </w:rPr>
        <w:t xml:space="preserve"> </w:t>
      </w:r>
      <w:r>
        <w:t>предметы и игрушки,</w:t>
      </w:r>
      <w:r>
        <w:rPr>
          <w:spacing w:val="40"/>
        </w:rPr>
        <w:t xml:space="preserve"> </w:t>
      </w:r>
      <w:r>
        <w:t>с интересом</w:t>
      </w:r>
      <w:r>
        <w:rPr>
          <w:spacing w:val="80"/>
        </w:rPr>
        <w:t xml:space="preserve"> </w:t>
      </w:r>
      <w:r>
        <w:t>рассказывает</w:t>
      </w:r>
      <w:r>
        <w:rPr>
          <w:spacing w:val="80"/>
        </w:rPr>
        <w:t xml:space="preserve"> </w:t>
      </w:r>
      <w:r>
        <w:t>о том,</w:t>
      </w:r>
      <w:r>
        <w:rPr>
          <w:spacing w:val="40"/>
        </w:rPr>
        <w:t xml:space="preserve"> </w:t>
      </w:r>
      <w:r>
        <w:t>что он</w:t>
      </w:r>
      <w:r>
        <w:rPr>
          <w:spacing w:val="40"/>
        </w:rPr>
        <w:t xml:space="preserve"> </w:t>
      </w:r>
      <w:r>
        <w:t>делает.</w:t>
      </w:r>
      <w:r>
        <w:rPr>
          <w:spacing w:val="40"/>
        </w:rPr>
        <w:t xml:space="preserve"> </w:t>
      </w:r>
      <w:r>
        <w:t>Содержанием общения становятся предметные действия. В процессе общения педагог рассказывает ребёнку о действиях,</w:t>
      </w:r>
      <w:r>
        <w:rPr>
          <w:spacing w:val="80"/>
        </w:rPr>
        <w:t xml:space="preserve"> </w:t>
      </w:r>
      <w:r>
        <w:t>которые</w:t>
      </w:r>
      <w:r>
        <w:rPr>
          <w:spacing w:val="40"/>
        </w:rPr>
        <w:t xml:space="preserve"> </w:t>
      </w:r>
      <w:r>
        <w:t>можно</w:t>
      </w:r>
      <w:r>
        <w:rPr>
          <w:spacing w:val="40"/>
        </w:rPr>
        <w:t xml:space="preserve"> </w:t>
      </w:r>
      <w:r>
        <w:t>совершать</w:t>
      </w:r>
      <w:r>
        <w:rPr>
          <w:spacing w:val="80"/>
        </w:rPr>
        <w:t xml:space="preserve"> </w:t>
      </w:r>
      <w:r>
        <w:t>с</w:t>
      </w:r>
      <w:r>
        <w:rPr>
          <w:spacing w:val="40"/>
        </w:rPr>
        <w:t xml:space="preserve"> </w:t>
      </w:r>
      <w:r>
        <w:t>предметами, активизируя</w:t>
      </w:r>
      <w:r>
        <w:rPr>
          <w:spacing w:val="80"/>
        </w:rPr>
        <w:t xml:space="preserve"> </w:t>
      </w:r>
      <w:r>
        <w:t>понимание</w:t>
      </w:r>
      <w:r>
        <w:rPr>
          <w:spacing w:val="80"/>
        </w:rPr>
        <w:t xml:space="preserve"> </w:t>
      </w:r>
      <w:r>
        <w:t>ребёнком речи</w:t>
      </w:r>
      <w:r>
        <w:rPr>
          <w:spacing w:val="40"/>
        </w:rPr>
        <w:t xml:space="preserve"> </w:t>
      </w:r>
      <w:r>
        <w:t>и овладение</w:t>
      </w:r>
      <w:r>
        <w:rPr>
          <w:spacing w:val="40"/>
        </w:rPr>
        <w:t xml:space="preserve"> </w:t>
      </w:r>
      <w:r>
        <w:t>словом.</w:t>
      </w:r>
      <w:r>
        <w:rPr>
          <w:spacing w:val="40"/>
        </w:rPr>
        <w:t xml:space="preserve"> </w:t>
      </w:r>
      <w:r>
        <w:t>Устанавливает</w:t>
      </w:r>
      <w:r>
        <w:rPr>
          <w:spacing w:val="40"/>
        </w:rPr>
        <w:t xml:space="preserve"> </w:t>
      </w:r>
      <w:r>
        <w:t>контакт</w:t>
      </w:r>
    </w:p>
    <w:p w:rsidR="000664B2" w:rsidRDefault="00CF43C2">
      <w:pPr>
        <w:pStyle w:val="a4"/>
        <w:spacing w:line="278" w:lineRule="auto"/>
        <w:ind w:left="718" w:right="287"/>
      </w:pPr>
      <w:r>
        <w:t>«глаза</w:t>
      </w:r>
      <w:r>
        <w:rPr>
          <w:spacing w:val="80"/>
        </w:rPr>
        <w:t xml:space="preserve"> </w:t>
      </w:r>
      <w:r>
        <w:t>в</w:t>
      </w:r>
      <w:r>
        <w:rPr>
          <w:spacing w:val="40"/>
        </w:rPr>
        <w:t xml:space="preserve"> </w:t>
      </w:r>
      <w:r>
        <w:t>глаза»,</w:t>
      </w:r>
      <w:r>
        <w:rPr>
          <w:spacing w:val="80"/>
        </w:rPr>
        <w:t xml:space="preserve"> </w:t>
      </w:r>
      <w:r>
        <w:t>обращается</w:t>
      </w:r>
      <w:r>
        <w:rPr>
          <w:spacing w:val="80"/>
        </w:rPr>
        <w:t xml:space="preserve"> </w:t>
      </w:r>
      <w:r>
        <w:t>к</w:t>
      </w:r>
      <w:r>
        <w:rPr>
          <w:spacing w:val="40"/>
        </w:rPr>
        <w:t xml:space="preserve"> </w:t>
      </w:r>
      <w:r>
        <w:t>ребёнку</w:t>
      </w:r>
      <w:r>
        <w:rPr>
          <w:spacing w:val="40"/>
        </w:rPr>
        <w:t xml:space="preserve"> </w:t>
      </w:r>
      <w:r>
        <w:t>по</w:t>
      </w:r>
      <w:r>
        <w:rPr>
          <w:spacing w:val="40"/>
        </w:rPr>
        <w:t xml:space="preserve"> </w:t>
      </w:r>
      <w:r>
        <w:t>имени,</w:t>
      </w:r>
      <w:r>
        <w:rPr>
          <w:spacing w:val="80"/>
        </w:rPr>
        <w:t xml:space="preserve"> </w:t>
      </w:r>
      <w:r>
        <w:t>с</w:t>
      </w:r>
      <w:r>
        <w:rPr>
          <w:spacing w:val="40"/>
        </w:rPr>
        <w:t xml:space="preserve"> </w:t>
      </w:r>
      <w:r>
        <w:t>улыбкой,</w:t>
      </w:r>
      <w:r>
        <w:rPr>
          <w:spacing w:val="80"/>
        </w:rPr>
        <w:t xml:space="preserve"> </w:t>
      </w:r>
      <w:r>
        <w:t>делает</w:t>
      </w:r>
      <w:r>
        <w:rPr>
          <w:spacing w:val="80"/>
        </w:rPr>
        <w:t xml:space="preserve"> </w:t>
      </w:r>
      <w:r>
        <w:t>акцент</w:t>
      </w:r>
      <w:r>
        <w:rPr>
          <w:spacing w:val="80"/>
        </w:rPr>
        <w:t xml:space="preserve"> </w:t>
      </w:r>
      <w:r>
        <w:t>на физическом</w:t>
      </w:r>
      <w:r>
        <w:rPr>
          <w:spacing w:val="80"/>
          <w:w w:val="150"/>
        </w:rPr>
        <w:t xml:space="preserve"> </w:t>
      </w:r>
      <w:r>
        <w:t>контакте</w:t>
      </w:r>
      <w:r>
        <w:rPr>
          <w:spacing w:val="80"/>
        </w:rPr>
        <w:t xml:space="preserve"> </w:t>
      </w:r>
      <w:r>
        <w:t>с</w:t>
      </w:r>
      <w:r>
        <w:rPr>
          <w:spacing w:val="77"/>
        </w:rPr>
        <w:t xml:space="preserve"> </w:t>
      </w:r>
      <w:r>
        <w:t>ребёнком:</w:t>
      </w:r>
      <w:r>
        <w:rPr>
          <w:spacing w:val="80"/>
          <w:w w:val="150"/>
        </w:rPr>
        <w:t xml:space="preserve"> </w:t>
      </w:r>
      <w:r>
        <w:t>держит</w:t>
      </w:r>
      <w:r>
        <w:rPr>
          <w:spacing w:val="80"/>
        </w:rPr>
        <w:t xml:space="preserve"> </w:t>
      </w:r>
      <w:r>
        <w:t>за</w:t>
      </w:r>
      <w:r>
        <w:rPr>
          <w:spacing w:val="80"/>
        </w:rPr>
        <w:t xml:space="preserve"> </w:t>
      </w:r>
      <w:r>
        <w:t>руку,</w:t>
      </w:r>
      <w:r>
        <w:rPr>
          <w:spacing w:val="80"/>
        </w:rPr>
        <w:t xml:space="preserve"> </w:t>
      </w:r>
      <w:r>
        <w:t>через</w:t>
      </w:r>
      <w:r>
        <w:rPr>
          <w:spacing w:val="80"/>
        </w:rPr>
        <w:t xml:space="preserve"> </w:t>
      </w:r>
      <w:r>
        <w:t>прикосновения,</w:t>
      </w:r>
      <w:r>
        <w:rPr>
          <w:spacing w:val="19"/>
        </w:rPr>
        <w:t xml:space="preserve"> </w:t>
      </w:r>
      <w:r>
        <w:t>поглаживания</w:t>
      </w:r>
      <w:r>
        <w:rPr>
          <w:spacing w:val="40"/>
        </w:rPr>
        <w:t xml:space="preserve"> </w:t>
      </w:r>
      <w:r>
        <w:t>и прочее.</w:t>
      </w:r>
    </w:p>
    <w:p w:rsidR="000664B2" w:rsidRDefault="00CF43C2">
      <w:pPr>
        <w:pStyle w:val="a4"/>
        <w:spacing w:line="271" w:lineRule="exact"/>
        <w:ind w:left="718"/>
      </w:pPr>
      <w:r>
        <w:t>С</w:t>
      </w:r>
      <w:r>
        <w:rPr>
          <w:spacing w:val="49"/>
        </w:rPr>
        <w:t xml:space="preserve"> </w:t>
      </w:r>
      <w:r>
        <w:t>6</w:t>
      </w:r>
      <w:r>
        <w:rPr>
          <w:spacing w:val="47"/>
        </w:rPr>
        <w:t xml:space="preserve"> </w:t>
      </w:r>
      <w:r>
        <w:t>месяцев</w:t>
      </w:r>
      <w:r>
        <w:rPr>
          <w:spacing w:val="54"/>
        </w:rPr>
        <w:t xml:space="preserve"> </w:t>
      </w:r>
      <w:r>
        <w:t>-</w:t>
      </w:r>
      <w:r>
        <w:rPr>
          <w:spacing w:val="-17"/>
        </w:rPr>
        <w:t xml:space="preserve"> </w:t>
      </w:r>
      <w:r>
        <w:t>педагог</w:t>
      </w:r>
      <w:r>
        <w:rPr>
          <w:spacing w:val="70"/>
        </w:rPr>
        <w:t xml:space="preserve"> </w:t>
      </w:r>
      <w:r>
        <w:t>при</w:t>
      </w:r>
      <w:r>
        <w:rPr>
          <w:spacing w:val="53"/>
        </w:rPr>
        <w:t xml:space="preserve"> </w:t>
      </w:r>
      <w:r>
        <w:t>общении</w:t>
      </w:r>
      <w:r>
        <w:rPr>
          <w:spacing w:val="75"/>
        </w:rPr>
        <w:t xml:space="preserve"> </w:t>
      </w:r>
      <w:r>
        <w:t>с</w:t>
      </w:r>
      <w:r>
        <w:rPr>
          <w:spacing w:val="41"/>
        </w:rPr>
        <w:t xml:space="preserve"> </w:t>
      </w:r>
      <w:r>
        <w:t>ребёнком</w:t>
      </w:r>
      <w:r>
        <w:rPr>
          <w:spacing w:val="79"/>
        </w:rPr>
        <w:t xml:space="preserve"> </w:t>
      </w:r>
      <w:r>
        <w:t>называет</w:t>
      </w:r>
      <w:r>
        <w:rPr>
          <w:spacing w:val="75"/>
        </w:rPr>
        <w:t xml:space="preserve"> </w:t>
      </w:r>
      <w:r>
        <w:t>ему</w:t>
      </w:r>
      <w:r>
        <w:rPr>
          <w:spacing w:val="51"/>
        </w:rPr>
        <w:t xml:space="preserve"> </w:t>
      </w:r>
      <w:r>
        <w:t>имена</w:t>
      </w:r>
      <w:r>
        <w:rPr>
          <w:spacing w:val="67"/>
        </w:rPr>
        <w:t xml:space="preserve"> </w:t>
      </w:r>
      <w:r>
        <w:rPr>
          <w:spacing w:val="-2"/>
        </w:rPr>
        <w:t>близких</w:t>
      </w:r>
    </w:p>
    <w:p w:rsidR="000664B2" w:rsidRDefault="00CF43C2">
      <w:pPr>
        <w:pStyle w:val="a4"/>
        <w:spacing w:before="39" w:line="276" w:lineRule="auto"/>
        <w:ind w:left="718" w:right="298"/>
      </w:pPr>
      <w:r>
        <w:t>людей,</w:t>
      </w:r>
      <w:r>
        <w:rPr>
          <w:spacing w:val="40"/>
        </w:rPr>
        <w:t xml:space="preserve"> </w:t>
      </w:r>
      <w:r>
        <w:t>показывает</w:t>
      </w:r>
      <w:r>
        <w:rPr>
          <w:spacing w:val="40"/>
        </w:rPr>
        <w:t xml:space="preserve"> </w:t>
      </w:r>
      <w:r>
        <w:t>и</w:t>
      </w:r>
      <w:r>
        <w:rPr>
          <w:spacing w:val="40"/>
        </w:rPr>
        <w:t xml:space="preserve"> </w:t>
      </w:r>
      <w:r>
        <w:t>обозначает</w:t>
      </w:r>
      <w:r>
        <w:rPr>
          <w:spacing w:val="40"/>
        </w:rPr>
        <w:t xml:space="preserve"> </w:t>
      </w:r>
      <w:r>
        <w:t>словом</w:t>
      </w:r>
      <w:r>
        <w:rPr>
          <w:spacing w:val="40"/>
        </w:rPr>
        <w:t xml:space="preserve"> </w:t>
      </w:r>
      <w:r>
        <w:t>части</w:t>
      </w:r>
      <w:r>
        <w:rPr>
          <w:spacing w:val="40"/>
        </w:rPr>
        <w:t xml:space="preserve"> </w:t>
      </w:r>
      <w:r>
        <w:t>тела</w:t>
      </w:r>
      <w:r>
        <w:rPr>
          <w:spacing w:val="40"/>
        </w:rPr>
        <w:t xml:space="preserve"> </w:t>
      </w:r>
      <w:r>
        <w:t>человека,</w:t>
      </w:r>
      <w:r>
        <w:rPr>
          <w:spacing w:val="40"/>
        </w:rPr>
        <w:t xml:space="preserve"> </w:t>
      </w:r>
      <w:r>
        <w:t>названия</w:t>
      </w:r>
      <w:r>
        <w:rPr>
          <w:spacing w:val="40"/>
        </w:rPr>
        <w:t xml:space="preserve"> </w:t>
      </w:r>
      <w:r>
        <w:t>некоторых животных,</w:t>
      </w:r>
      <w:r>
        <w:rPr>
          <w:spacing w:val="80"/>
        </w:rPr>
        <w:t xml:space="preserve"> </w:t>
      </w:r>
      <w:r>
        <w:t>окружающие</w:t>
      </w:r>
      <w:r>
        <w:rPr>
          <w:spacing w:val="40"/>
        </w:rPr>
        <w:t xml:space="preserve">  </w:t>
      </w:r>
      <w:r>
        <w:t>предметы</w:t>
      </w:r>
      <w:r>
        <w:rPr>
          <w:spacing w:val="40"/>
        </w:rPr>
        <w:t xml:space="preserve">  </w:t>
      </w:r>
      <w:r>
        <w:t>и</w:t>
      </w:r>
      <w:r>
        <w:rPr>
          <w:spacing w:val="80"/>
        </w:rPr>
        <w:t xml:space="preserve"> </w:t>
      </w:r>
      <w:r>
        <w:t>действия</w:t>
      </w:r>
      <w:r>
        <w:rPr>
          <w:spacing w:val="80"/>
        </w:rPr>
        <w:t xml:space="preserve"> </w:t>
      </w:r>
      <w:r>
        <w:t>с</w:t>
      </w:r>
      <w:r>
        <w:rPr>
          <w:spacing w:val="80"/>
        </w:rPr>
        <w:t xml:space="preserve"> </w:t>
      </w:r>
      <w:r>
        <w:t>ними,</w:t>
      </w:r>
      <w:r>
        <w:rPr>
          <w:spacing w:val="80"/>
        </w:rPr>
        <w:t xml:space="preserve"> </w:t>
      </w:r>
      <w:r>
        <w:t>переживаемые</w:t>
      </w:r>
      <w:r>
        <w:rPr>
          <w:spacing w:val="40"/>
        </w:rPr>
        <w:t xml:space="preserve">  </w:t>
      </w:r>
      <w:r>
        <w:t>ребёнком чувства</w:t>
      </w:r>
      <w:r>
        <w:rPr>
          <w:spacing w:val="40"/>
        </w:rPr>
        <w:t xml:space="preserve"> </w:t>
      </w:r>
      <w:r>
        <w:t>и эмоции.</w:t>
      </w:r>
    </w:p>
    <w:p w:rsidR="000664B2" w:rsidRDefault="000664B2">
      <w:pPr>
        <w:pStyle w:val="a4"/>
        <w:spacing w:before="44"/>
        <w:ind w:left="0"/>
        <w:jc w:val="left"/>
      </w:pPr>
    </w:p>
    <w:p w:rsidR="000664B2" w:rsidRDefault="00CF43C2">
      <w:pPr>
        <w:pStyle w:val="3"/>
        <w:ind w:left="718"/>
        <w:jc w:val="left"/>
      </w:pPr>
      <w:r>
        <w:t>От</w:t>
      </w:r>
      <w:r>
        <w:rPr>
          <w:spacing w:val="25"/>
        </w:rPr>
        <w:t xml:space="preserve"> </w:t>
      </w:r>
      <w:r>
        <w:t>1</w:t>
      </w:r>
      <w:r>
        <w:rPr>
          <w:spacing w:val="11"/>
        </w:rPr>
        <w:t xml:space="preserve"> </w:t>
      </w:r>
      <w:r>
        <w:t>года</w:t>
      </w:r>
      <w:r>
        <w:rPr>
          <w:spacing w:val="16"/>
        </w:rPr>
        <w:t xml:space="preserve"> </w:t>
      </w:r>
      <w:r>
        <w:t>до</w:t>
      </w:r>
      <w:r>
        <w:rPr>
          <w:spacing w:val="20"/>
        </w:rPr>
        <w:t xml:space="preserve"> </w:t>
      </w:r>
      <w:r>
        <w:t>2</w:t>
      </w:r>
      <w:r>
        <w:rPr>
          <w:spacing w:val="2"/>
        </w:rPr>
        <w:t xml:space="preserve"> </w:t>
      </w:r>
      <w:r>
        <w:rPr>
          <w:spacing w:val="-5"/>
        </w:rPr>
        <w:t>лет</w:t>
      </w:r>
    </w:p>
    <w:p w:rsidR="000664B2" w:rsidRDefault="00CF43C2">
      <w:pPr>
        <w:tabs>
          <w:tab w:val="left" w:pos="1414"/>
          <w:tab w:val="left" w:pos="2686"/>
          <w:tab w:val="left" w:pos="6350"/>
          <w:tab w:val="left" w:pos="7724"/>
          <w:tab w:val="left" w:pos="9438"/>
        </w:tabs>
        <w:spacing w:before="36"/>
        <w:ind w:left="814"/>
        <w:rPr>
          <w:b/>
          <w:sz w:val="24"/>
        </w:rPr>
      </w:pPr>
      <w:r>
        <w:rPr>
          <w:spacing w:val="-10"/>
          <w:sz w:val="24"/>
        </w:rPr>
        <w:t>В</w:t>
      </w:r>
      <w:r>
        <w:rPr>
          <w:sz w:val="24"/>
        </w:rPr>
        <w:tab/>
      </w:r>
      <w:r>
        <w:rPr>
          <w:spacing w:val="-2"/>
          <w:sz w:val="24"/>
        </w:rPr>
        <w:t>области</w:t>
      </w:r>
      <w:r>
        <w:rPr>
          <w:sz w:val="24"/>
        </w:rPr>
        <w:tab/>
        <w:t>социально-</w:t>
      </w:r>
      <w:r>
        <w:rPr>
          <w:spacing w:val="-2"/>
          <w:sz w:val="24"/>
        </w:rPr>
        <w:t>коммуникативного</w:t>
      </w:r>
      <w:r>
        <w:rPr>
          <w:sz w:val="24"/>
        </w:rPr>
        <w:tab/>
      </w:r>
      <w:r>
        <w:rPr>
          <w:spacing w:val="-2"/>
          <w:sz w:val="24"/>
        </w:rPr>
        <w:t>развития</w:t>
      </w:r>
      <w:r>
        <w:rPr>
          <w:sz w:val="24"/>
        </w:rPr>
        <w:tab/>
      </w:r>
      <w:r>
        <w:rPr>
          <w:b/>
          <w:spacing w:val="-2"/>
          <w:sz w:val="24"/>
        </w:rPr>
        <w:t>основными</w:t>
      </w:r>
      <w:r>
        <w:rPr>
          <w:b/>
          <w:sz w:val="24"/>
        </w:rPr>
        <w:tab/>
      </w:r>
      <w:r>
        <w:rPr>
          <w:b/>
          <w:spacing w:val="-2"/>
          <w:sz w:val="24"/>
        </w:rPr>
        <w:t>задачами</w:t>
      </w:r>
    </w:p>
    <w:p w:rsidR="000664B2" w:rsidRDefault="00CF43C2">
      <w:pPr>
        <w:pStyle w:val="a4"/>
        <w:spacing w:before="46"/>
        <w:ind w:left="718"/>
        <w:jc w:val="left"/>
      </w:pPr>
      <w:r>
        <w:t>образовательной</w:t>
      </w:r>
      <w:r>
        <w:rPr>
          <w:spacing w:val="26"/>
        </w:rPr>
        <w:t xml:space="preserve"> </w:t>
      </w:r>
      <w:r>
        <w:t>деятельности</w:t>
      </w:r>
      <w:r>
        <w:rPr>
          <w:spacing w:val="28"/>
        </w:rPr>
        <w:t xml:space="preserve">  </w:t>
      </w:r>
      <w:r>
        <w:rPr>
          <w:spacing w:val="-2"/>
        </w:rPr>
        <w:t>являются:</w:t>
      </w:r>
    </w:p>
    <w:p w:rsidR="000664B2" w:rsidRDefault="00CF43C2">
      <w:pPr>
        <w:pStyle w:val="a4"/>
        <w:spacing w:before="41"/>
        <w:ind w:left="718"/>
        <w:jc w:val="left"/>
      </w:pPr>
      <w:r>
        <w:t>создавать</w:t>
      </w:r>
      <w:r>
        <w:rPr>
          <w:spacing w:val="3"/>
        </w:rPr>
        <w:t xml:space="preserve"> </w:t>
      </w:r>
      <w:r>
        <w:t>условия</w:t>
      </w:r>
      <w:r>
        <w:rPr>
          <w:spacing w:val="9"/>
        </w:rPr>
        <w:t xml:space="preserve"> </w:t>
      </w:r>
      <w:r>
        <w:t>для</w:t>
      </w:r>
      <w:r>
        <w:rPr>
          <w:spacing w:val="-7"/>
        </w:rPr>
        <w:t xml:space="preserve"> </w:t>
      </w:r>
      <w:r>
        <w:t>благоприятной</w:t>
      </w:r>
      <w:r>
        <w:rPr>
          <w:spacing w:val="15"/>
        </w:rPr>
        <w:t xml:space="preserve"> </w:t>
      </w:r>
      <w:r>
        <w:t>адаптации ребёнка</w:t>
      </w:r>
      <w:r>
        <w:rPr>
          <w:spacing w:val="7"/>
        </w:rPr>
        <w:t xml:space="preserve"> </w:t>
      </w:r>
      <w:r>
        <w:t>к</w:t>
      </w:r>
      <w:r>
        <w:rPr>
          <w:spacing w:val="-2"/>
        </w:rPr>
        <w:t xml:space="preserve"> </w:t>
      </w:r>
      <w:r>
        <w:rPr>
          <w:spacing w:val="-4"/>
        </w:rPr>
        <w:t>ДОО;</w:t>
      </w:r>
    </w:p>
    <w:p w:rsidR="000664B2" w:rsidRDefault="000664B2">
      <w:pPr>
        <w:pStyle w:val="a4"/>
        <w:jc w:val="left"/>
        <w:sectPr w:rsidR="000664B2">
          <w:footerReference w:type="default" r:id="rId16"/>
          <w:pgSz w:w="12070" w:h="17240"/>
          <w:pgMar w:top="600" w:right="566" w:bottom="800" w:left="708" w:header="0" w:footer="619" w:gutter="0"/>
          <w:cols w:space="720"/>
        </w:sectPr>
      </w:pPr>
    </w:p>
    <w:p w:rsidR="000664B2" w:rsidRDefault="00CF43C2">
      <w:pPr>
        <w:pStyle w:val="a4"/>
        <w:tabs>
          <w:tab w:val="left" w:pos="2437"/>
          <w:tab w:val="left" w:pos="3171"/>
          <w:tab w:val="left" w:pos="3828"/>
          <w:tab w:val="left" w:pos="6197"/>
          <w:tab w:val="left" w:pos="7415"/>
          <w:tab w:val="left" w:pos="7906"/>
        </w:tabs>
        <w:spacing w:before="62" w:line="276" w:lineRule="auto"/>
        <w:ind w:left="718" w:right="296"/>
        <w:jc w:val="left"/>
      </w:pPr>
      <w:r>
        <w:rPr>
          <w:spacing w:val="-2"/>
        </w:rPr>
        <w:lastRenderedPageBreak/>
        <w:t>поддерживать</w:t>
      </w:r>
      <w:r>
        <w:tab/>
      </w:r>
      <w:r>
        <w:rPr>
          <w:spacing w:val="-4"/>
        </w:rPr>
        <w:t>пока</w:t>
      </w:r>
      <w:r>
        <w:tab/>
      </w:r>
      <w:r>
        <w:rPr>
          <w:spacing w:val="-4"/>
        </w:rPr>
        <w:t>еще</w:t>
      </w:r>
      <w:r>
        <w:tab/>
      </w:r>
      <w:r>
        <w:rPr>
          <w:spacing w:val="-2"/>
        </w:rPr>
        <w:t>непродолжительные</w:t>
      </w:r>
      <w:r>
        <w:tab/>
      </w:r>
      <w:r>
        <w:rPr>
          <w:spacing w:val="-2"/>
        </w:rPr>
        <w:t>контакты</w:t>
      </w:r>
      <w:r>
        <w:tab/>
      </w:r>
      <w:r>
        <w:rPr>
          <w:spacing w:val="-6"/>
        </w:rPr>
        <w:t>со</w:t>
      </w:r>
      <w:r>
        <w:tab/>
        <w:t>сверстниками,</w:t>
      </w:r>
      <w:r>
        <w:rPr>
          <w:spacing w:val="23"/>
        </w:rPr>
        <w:t xml:space="preserve"> </w:t>
      </w:r>
      <w:r>
        <w:t xml:space="preserve">интерес к </w:t>
      </w:r>
      <w:r>
        <w:rPr>
          <w:spacing w:val="-2"/>
        </w:rPr>
        <w:t>сверстнику;</w:t>
      </w:r>
    </w:p>
    <w:p w:rsidR="000664B2" w:rsidRDefault="00CF43C2">
      <w:pPr>
        <w:pStyle w:val="a4"/>
        <w:tabs>
          <w:tab w:val="left" w:pos="2384"/>
          <w:tab w:val="left" w:pos="4141"/>
          <w:tab w:val="left" w:pos="6019"/>
          <w:tab w:val="left" w:pos="6456"/>
          <w:tab w:val="left" w:pos="7268"/>
          <w:tab w:val="left" w:pos="8406"/>
        </w:tabs>
        <w:spacing w:line="276" w:lineRule="auto"/>
        <w:ind w:left="718" w:right="295"/>
        <w:jc w:val="left"/>
      </w:pPr>
      <w:r>
        <w:rPr>
          <w:spacing w:val="-2"/>
        </w:rPr>
        <w:t>формировать</w:t>
      </w:r>
      <w:r>
        <w:tab/>
      </w:r>
      <w:r>
        <w:rPr>
          <w:spacing w:val="-2"/>
        </w:rPr>
        <w:t>элементарные</w:t>
      </w:r>
      <w:r>
        <w:tab/>
      </w:r>
      <w:r>
        <w:rPr>
          <w:spacing w:val="-2"/>
        </w:rPr>
        <w:t>представления:</w:t>
      </w:r>
      <w:r>
        <w:tab/>
      </w:r>
      <w:r>
        <w:rPr>
          <w:spacing w:val="-10"/>
        </w:rPr>
        <w:t>о</w:t>
      </w:r>
      <w:r>
        <w:tab/>
      </w:r>
      <w:r>
        <w:rPr>
          <w:spacing w:val="-2"/>
        </w:rPr>
        <w:t>себе,</w:t>
      </w:r>
      <w:r>
        <w:tab/>
      </w:r>
      <w:r>
        <w:rPr>
          <w:spacing w:val="-2"/>
        </w:rPr>
        <w:t>близких</w:t>
      </w:r>
      <w:r>
        <w:tab/>
        <w:t>людях,</w:t>
      </w:r>
      <w:r>
        <w:rPr>
          <w:spacing w:val="69"/>
        </w:rPr>
        <w:t xml:space="preserve"> </w:t>
      </w:r>
      <w:r>
        <w:t>ближайшем предметном окружении;</w:t>
      </w:r>
    </w:p>
    <w:p w:rsidR="000664B2" w:rsidRDefault="00CF43C2">
      <w:pPr>
        <w:pStyle w:val="a4"/>
        <w:spacing w:line="275" w:lineRule="exact"/>
        <w:ind w:left="718"/>
        <w:jc w:val="left"/>
      </w:pPr>
      <w:r>
        <w:t>создавать</w:t>
      </w:r>
      <w:r>
        <w:rPr>
          <w:spacing w:val="6"/>
        </w:rPr>
        <w:t xml:space="preserve"> </w:t>
      </w:r>
      <w:r>
        <w:t>условия</w:t>
      </w:r>
      <w:r>
        <w:rPr>
          <w:spacing w:val="-1"/>
        </w:rPr>
        <w:t xml:space="preserve"> </w:t>
      </w:r>
      <w:r>
        <w:t>для</w:t>
      </w:r>
      <w:r>
        <w:rPr>
          <w:spacing w:val="-2"/>
        </w:rPr>
        <w:t xml:space="preserve"> </w:t>
      </w:r>
      <w:r>
        <w:t>получения</w:t>
      </w:r>
      <w:r>
        <w:rPr>
          <w:spacing w:val="-2"/>
        </w:rPr>
        <w:t xml:space="preserve"> </w:t>
      </w:r>
      <w:r>
        <w:t>опыта</w:t>
      </w:r>
      <w:r>
        <w:rPr>
          <w:spacing w:val="-7"/>
        </w:rPr>
        <w:t xml:space="preserve"> </w:t>
      </w:r>
      <w:r>
        <w:t>применения</w:t>
      </w:r>
      <w:r>
        <w:rPr>
          <w:spacing w:val="15"/>
        </w:rPr>
        <w:t xml:space="preserve"> </w:t>
      </w:r>
      <w:r>
        <w:t>правил</w:t>
      </w:r>
      <w:r>
        <w:rPr>
          <w:spacing w:val="-1"/>
        </w:rPr>
        <w:t xml:space="preserve"> </w:t>
      </w:r>
      <w:r>
        <w:t xml:space="preserve">социального </w:t>
      </w:r>
      <w:r>
        <w:rPr>
          <w:spacing w:val="-2"/>
        </w:rPr>
        <w:t>взаимодействия.</w:t>
      </w:r>
    </w:p>
    <w:p w:rsidR="000664B2" w:rsidRDefault="00CF43C2">
      <w:pPr>
        <w:pStyle w:val="2"/>
        <w:spacing w:before="44"/>
        <w:ind w:left="1203"/>
        <w:jc w:val="left"/>
      </w:pPr>
      <w:r>
        <w:t>Содержание</w:t>
      </w:r>
      <w:r>
        <w:rPr>
          <w:spacing w:val="-7"/>
        </w:rPr>
        <w:t xml:space="preserve"> </w:t>
      </w:r>
      <w:r>
        <w:t>образовательной</w:t>
      </w:r>
      <w:r>
        <w:rPr>
          <w:spacing w:val="11"/>
        </w:rPr>
        <w:t xml:space="preserve"> </w:t>
      </w:r>
      <w:r>
        <w:rPr>
          <w:spacing w:val="-2"/>
        </w:rPr>
        <w:t>деятельности.</w:t>
      </w:r>
    </w:p>
    <w:p w:rsidR="000664B2" w:rsidRDefault="00CF43C2">
      <w:pPr>
        <w:pStyle w:val="a4"/>
        <w:spacing w:before="37" w:line="276" w:lineRule="auto"/>
        <w:ind w:left="718" w:right="283"/>
      </w:pPr>
      <w:r>
        <w:t>Для благоприятной адаптации к ДОО педагог обеспечивает эмоциональный комфорт детей в группе;</w:t>
      </w:r>
      <w:r>
        <w:rPr>
          <w:spacing w:val="40"/>
        </w:rPr>
        <w:t xml:space="preserve"> </w:t>
      </w:r>
      <w:r>
        <w:t>побуждает</w:t>
      </w:r>
      <w:r>
        <w:rPr>
          <w:spacing w:val="40"/>
        </w:rPr>
        <w:t xml:space="preserve"> </w:t>
      </w:r>
      <w:r>
        <w:t>детей</w:t>
      </w:r>
      <w:r>
        <w:rPr>
          <w:spacing w:val="40"/>
        </w:rPr>
        <w:t xml:space="preserve"> </w:t>
      </w:r>
      <w:r>
        <w:t>к</w:t>
      </w:r>
      <w:r>
        <w:rPr>
          <w:spacing w:val="40"/>
        </w:rPr>
        <w:t xml:space="preserve"> </w:t>
      </w:r>
      <w:r>
        <w:t>действиям</w:t>
      </w:r>
      <w:r>
        <w:rPr>
          <w:spacing w:val="40"/>
        </w:rPr>
        <w:t xml:space="preserve"> </w:t>
      </w:r>
      <w:r>
        <w:t>с</w:t>
      </w:r>
      <w:r>
        <w:rPr>
          <w:spacing w:val="40"/>
        </w:rPr>
        <w:t xml:space="preserve"> </w:t>
      </w:r>
      <w:r>
        <w:t>предметами</w:t>
      </w:r>
      <w:r>
        <w:rPr>
          <w:spacing w:val="40"/>
        </w:rPr>
        <w:t xml:space="preserve"> </w:t>
      </w:r>
      <w:r>
        <w:t>и</w:t>
      </w:r>
      <w:r>
        <w:rPr>
          <w:spacing w:val="40"/>
        </w:rPr>
        <w:t xml:space="preserve"> </w:t>
      </w:r>
      <w:r>
        <w:t>игрушками,</w:t>
      </w:r>
      <w:r>
        <w:rPr>
          <w:spacing w:val="40"/>
        </w:rPr>
        <w:t xml:space="preserve"> </w:t>
      </w:r>
      <w:r>
        <w:t xml:space="preserve">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w:t>
      </w:r>
      <w:r>
        <w:rPr>
          <w:spacing w:val="-2"/>
        </w:rPr>
        <w:t>мимику.</w:t>
      </w:r>
    </w:p>
    <w:p w:rsidR="000664B2" w:rsidRDefault="00CF43C2">
      <w:pPr>
        <w:pStyle w:val="a4"/>
        <w:spacing w:before="2" w:line="276" w:lineRule="auto"/>
        <w:ind w:left="718" w:right="295"/>
      </w:pPr>
      <w:r>
        <w:t>Педагог поощряет проявление ребёнком инициативы в общении со взрослыми и</w:t>
      </w:r>
      <w:r>
        <w:rPr>
          <w:spacing w:val="40"/>
        </w:rPr>
        <w:t xml:space="preserve"> </w:t>
      </w:r>
      <w:r>
        <w:t>сверстниками;</w:t>
      </w:r>
      <w:r>
        <w:rPr>
          <w:spacing w:val="40"/>
        </w:rPr>
        <w:t xml:space="preserve"> </w:t>
      </w:r>
      <w:r>
        <w:t>хвалит</w:t>
      </w:r>
      <w:r>
        <w:rPr>
          <w:spacing w:val="40"/>
        </w:rPr>
        <w:t xml:space="preserve"> </w:t>
      </w:r>
      <w:r>
        <w:t>ребёнка,</w:t>
      </w:r>
      <w:r>
        <w:rPr>
          <w:spacing w:val="40"/>
        </w:rPr>
        <w:t xml:space="preserve"> </w:t>
      </w:r>
      <w:r>
        <w:t>вызывая</w:t>
      </w:r>
      <w:r>
        <w:rPr>
          <w:spacing w:val="40"/>
        </w:rPr>
        <w:t xml:space="preserve"> </w:t>
      </w:r>
      <w:r>
        <w:t>радость,</w:t>
      </w:r>
      <w:r>
        <w:rPr>
          <w:spacing w:val="40"/>
        </w:rPr>
        <w:t xml:space="preserve"> </w:t>
      </w:r>
      <w:r>
        <w:t>поддерживает</w:t>
      </w:r>
      <w:r>
        <w:rPr>
          <w:spacing w:val="40"/>
        </w:rPr>
        <w:t xml:space="preserve"> </w:t>
      </w:r>
      <w:r>
        <w:t>активность ребёнка,</w:t>
      </w:r>
      <w:r>
        <w:rPr>
          <w:spacing w:val="40"/>
        </w:rPr>
        <w:t xml:space="preserve"> </w:t>
      </w:r>
      <w:r>
        <w:t>улучшая его отношение к взрослому, усиливая доверие к нему.</w:t>
      </w:r>
    </w:p>
    <w:p w:rsidR="000664B2" w:rsidRDefault="00CF43C2">
      <w:pPr>
        <w:pStyle w:val="a4"/>
        <w:spacing w:line="278" w:lineRule="auto"/>
        <w:ind w:left="718" w:right="292"/>
      </w:pPr>
      <w: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0664B2" w:rsidRDefault="00CF43C2">
      <w:pPr>
        <w:pStyle w:val="a4"/>
        <w:spacing w:line="276" w:lineRule="auto"/>
        <w:ind w:left="718" w:right="294"/>
      </w:pPr>
      <w: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w:t>
      </w:r>
      <w:r>
        <w:rPr>
          <w:spacing w:val="80"/>
        </w:rPr>
        <w:t xml:space="preserve"> </w:t>
      </w:r>
      <w:r>
        <w:t>ближайшем предметном окружении.</w:t>
      </w:r>
    </w:p>
    <w:p w:rsidR="000664B2" w:rsidRDefault="00CF43C2">
      <w:pPr>
        <w:pStyle w:val="a4"/>
        <w:spacing w:line="276" w:lineRule="auto"/>
        <w:ind w:left="718" w:right="292"/>
      </w:pPr>
      <w: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0664B2" w:rsidRDefault="00CF43C2">
      <w:pPr>
        <w:pStyle w:val="3"/>
        <w:spacing w:before="5"/>
        <w:ind w:left="780"/>
      </w:pPr>
      <w:r>
        <w:t>От</w:t>
      </w:r>
      <w:r>
        <w:rPr>
          <w:spacing w:val="14"/>
        </w:rPr>
        <w:t xml:space="preserve"> </w:t>
      </w:r>
      <w:r>
        <w:t>2</w:t>
      </w:r>
      <w:r>
        <w:rPr>
          <w:spacing w:val="-5"/>
        </w:rPr>
        <w:t xml:space="preserve"> </w:t>
      </w:r>
      <w:r>
        <w:t>лет</w:t>
      </w:r>
      <w:r>
        <w:rPr>
          <w:spacing w:val="6"/>
        </w:rPr>
        <w:t xml:space="preserve"> </w:t>
      </w:r>
      <w:r>
        <w:t>до</w:t>
      </w:r>
      <w:r>
        <w:rPr>
          <w:spacing w:val="5"/>
        </w:rPr>
        <w:t xml:space="preserve"> </w:t>
      </w:r>
      <w:r>
        <w:t xml:space="preserve">3 </w:t>
      </w:r>
      <w:r>
        <w:rPr>
          <w:spacing w:val="-5"/>
        </w:rPr>
        <w:t>лет</w:t>
      </w:r>
    </w:p>
    <w:p w:rsidR="000664B2" w:rsidRDefault="00CF43C2">
      <w:pPr>
        <w:pStyle w:val="a4"/>
        <w:spacing w:before="31" w:line="276" w:lineRule="auto"/>
        <w:ind w:left="718" w:right="298" w:firstLine="57"/>
      </w:pPr>
      <w:r>
        <w:t xml:space="preserve">В области социально-коммуникативного развития </w:t>
      </w:r>
      <w:r>
        <w:rPr>
          <w:b/>
        </w:rPr>
        <w:t xml:space="preserve">основными задачами </w:t>
      </w:r>
      <w:r>
        <w:t>образовательной деятельности являются:</w:t>
      </w:r>
    </w:p>
    <w:p w:rsidR="000664B2" w:rsidRDefault="00CF43C2">
      <w:pPr>
        <w:pStyle w:val="a4"/>
        <w:spacing w:line="275" w:lineRule="exact"/>
        <w:ind w:left="718"/>
      </w:pPr>
      <w:r>
        <w:t>поддерживать</w:t>
      </w:r>
      <w:r>
        <w:rPr>
          <w:spacing w:val="-7"/>
        </w:rPr>
        <w:t xml:space="preserve"> </w:t>
      </w:r>
      <w:r>
        <w:t>эмоционально-положительное</w:t>
      </w:r>
      <w:r>
        <w:rPr>
          <w:spacing w:val="17"/>
        </w:rPr>
        <w:t xml:space="preserve"> </w:t>
      </w:r>
      <w:r>
        <w:t>состояние</w:t>
      </w:r>
      <w:r>
        <w:rPr>
          <w:spacing w:val="-8"/>
        </w:rPr>
        <w:t xml:space="preserve"> </w:t>
      </w:r>
      <w:r>
        <w:t>детей</w:t>
      </w:r>
      <w:r>
        <w:rPr>
          <w:spacing w:val="6"/>
        </w:rPr>
        <w:t xml:space="preserve"> </w:t>
      </w:r>
      <w:r>
        <w:t>в период</w:t>
      </w:r>
      <w:r>
        <w:rPr>
          <w:spacing w:val="-3"/>
        </w:rPr>
        <w:t xml:space="preserve"> </w:t>
      </w:r>
      <w:r>
        <w:t>адаптации</w:t>
      </w:r>
      <w:r>
        <w:rPr>
          <w:spacing w:val="14"/>
        </w:rPr>
        <w:t xml:space="preserve"> </w:t>
      </w:r>
      <w:r>
        <w:t>к</w:t>
      </w:r>
      <w:r>
        <w:rPr>
          <w:spacing w:val="2"/>
        </w:rPr>
        <w:t xml:space="preserve"> </w:t>
      </w:r>
      <w:r>
        <w:rPr>
          <w:spacing w:val="-4"/>
        </w:rPr>
        <w:t>ДОО;</w:t>
      </w:r>
    </w:p>
    <w:p w:rsidR="000664B2" w:rsidRDefault="00CF43C2">
      <w:pPr>
        <w:pStyle w:val="a4"/>
        <w:tabs>
          <w:tab w:val="left" w:pos="1932"/>
          <w:tab w:val="left" w:pos="2970"/>
          <w:tab w:val="left" w:pos="3693"/>
          <w:tab w:val="left" w:pos="4771"/>
          <w:tab w:val="left" w:pos="5813"/>
          <w:tab w:val="left" w:pos="6614"/>
          <w:tab w:val="left" w:pos="7767"/>
          <w:tab w:val="left" w:pos="8088"/>
        </w:tabs>
        <w:spacing w:before="41" w:line="280" w:lineRule="auto"/>
        <w:ind w:left="718" w:right="284"/>
        <w:jc w:val="left"/>
      </w:pPr>
      <w:r>
        <w:rPr>
          <w:spacing w:val="-2"/>
        </w:rPr>
        <w:t>развивать</w:t>
      </w:r>
      <w:r>
        <w:tab/>
      </w:r>
      <w:r>
        <w:rPr>
          <w:spacing w:val="-2"/>
        </w:rPr>
        <w:t>игровой</w:t>
      </w:r>
      <w:r>
        <w:tab/>
      </w:r>
      <w:r>
        <w:rPr>
          <w:spacing w:val="-4"/>
        </w:rPr>
        <w:t>опыт</w:t>
      </w:r>
      <w:r>
        <w:tab/>
      </w:r>
      <w:r>
        <w:rPr>
          <w:spacing w:val="-2"/>
        </w:rPr>
        <w:t>ребёнка,</w:t>
      </w:r>
      <w:r>
        <w:tab/>
      </w:r>
      <w:r>
        <w:rPr>
          <w:spacing w:val="-2"/>
        </w:rPr>
        <w:t>помогая</w:t>
      </w:r>
      <w:r>
        <w:tab/>
      </w:r>
      <w:r>
        <w:rPr>
          <w:spacing w:val="-2"/>
        </w:rPr>
        <w:t>детям</w:t>
      </w:r>
      <w:r>
        <w:tab/>
      </w:r>
      <w:r>
        <w:rPr>
          <w:spacing w:val="-2"/>
        </w:rPr>
        <w:t>отражать</w:t>
      </w:r>
      <w:r>
        <w:tab/>
      </w:r>
      <w:r>
        <w:rPr>
          <w:spacing w:val="-10"/>
        </w:rPr>
        <w:t>в</w:t>
      </w:r>
      <w:r>
        <w:tab/>
        <w:t>игре</w:t>
      </w:r>
      <w:r>
        <w:rPr>
          <w:spacing w:val="29"/>
        </w:rPr>
        <w:t xml:space="preserve"> </w:t>
      </w:r>
      <w:r>
        <w:t>представления</w:t>
      </w:r>
      <w:r>
        <w:rPr>
          <w:spacing w:val="37"/>
        </w:rPr>
        <w:t xml:space="preserve"> </w:t>
      </w:r>
      <w:r>
        <w:t>об окружающей действительности;</w:t>
      </w:r>
    </w:p>
    <w:p w:rsidR="000664B2" w:rsidRDefault="00CF43C2">
      <w:pPr>
        <w:pStyle w:val="a4"/>
        <w:tabs>
          <w:tab w:val="left" w:pos="2322"/>
          <w:tab w:val="left" w:pos="2422"/>
          <w:tab w:val="left" w:pos="2638"/>
          <w:tab w:val="left" w:pos="3310"/>
          <w:tab w:val="left" w:pos="4617"/>
          <w:tab w:val="left" w:pos="4828"/>
          <w:tab w:val="left" w:pos="5150"/>
          <w:tab w:val="left" w:pos="6609"/>
          <w:tab w:val="left" w:pos="6725"/>
          <w:tab w:val="left" w:pos="7602"/>
          <w:tab w:val="left" w:pos="8849"/>
        </w:tabs>
        <w:spacing w:line="276" w:lineRule="auto"/>
        <w:ind w:left="718" w:right="299"/>
        <w:jc w:val="left"/>
      </w:pPr>
      <w:r>
        <w:rPr>
          <w:spacing w:val="-2"/>
        </w:rPr>
        <w:t>поддерживать</w:t>
      </w:r>
      <w:r>
        <w:tab/>
      </w:r>
      <w:r>
        <w:tab/>
      </w:r>
      <w:r>
        <w:rPr>
          <w:spacing w:val="-2"/>
        </w:rPr>
        <w:t>доброжелательные</w:t>
      </w:r>
      <w:r>
        <w:tab/>
      </w:r>
      <w:r>
        <w:rPr>
          <w:spacing w:val="-2"/>
        </w:rPr>
        <w:t>взаимоотношения</w:t>
      </w:r>
      <w:r>
        <w:tab/>
      </w:r>
      <w:r>
        <w:tab/>
      </w:r>
      <w:r>
        <w:rPr>
          <w:spacing w:val="-2"/>
        </w:rPr>
        <w:t>детей,</w:t>
      </w:r>
      <w:r>
        <w:tab/>
      </w:r>
      <w:r>
        <w:rPr>
          <w:spacing w:val="-2"/>
        </w:rPr>
        <w:t>развивать</w:t>
      </w:r>
      <w:r>
        <w:tab/>
      </w:r>
      <w:r>
        <w:rPr>
          <w:spacing w:val="-2"/>
        </w:rPr>
        <w:t>эмоциональную отзывчивость</w:t>
      </w:r>
      <w:r>
        <w:tab/>
      </w:r>
      <w:r>
        <w:rPr>
          <w:spacing w:val="-10"/>
        </w:rPr>
        <w:t>в</w:t>
      </w:r>
      <w:r>
        <w:tab/>
      </w:r>
      <w:r>
        <w:rPr>
          <w:spacing w:val="-4"/>
        </w:rPr>
        <w:t>ходе</w:t>
      </w:r>
      <w:r>
        <w:tab/>
      </w:r>
      <w:r>
        <w:rPr>
          <w:spacing w:val="-2"/>
        </w:rPr>
        <w:t>привлечения</w:t>
      </w:r>
      <w:r>
        <w:tab/>
      </w:r>
      <w:r>
        <w:rPr>
          <w:spacing w:val="-10"/>
        </w:rPr>
        <w:t>к</w:t>
      </w:r>
      <w:r>
        <w:tab/>
      </w:r>
      <w:r>
        <w:rPr>
          <w:spacing w:val="-2"/>
        </w:rPr>
        <w:t>конкретным</w:t>
      </w:r>
      <w:r>
        <w:tab/>
        <w:t>действиям помощи, заботы, участия; формировать</w:t>
      </w:r>
      <w:r>
        <w:rPr>
          <w:spacing w:val="80"/>
          <w:w w:val="150"/>
        </w:rPr>
        <w:t xml:space="preserve"> </w:t>
      </w:r>
      <w:r>
        <w:t>элементарные</w:t>
      </w:r>
      <w:r>
        <w:rPr>
          <w:spacing w:val="80"/>
          <w:w w:val="150"/>
        </w:rPr>
        <w:t xml:space="preserve"> </w:t>
      </w:r>
      <w:r>
        <w:t>представления</w:t>
      </w:r>
      <w:r>
        <w:rPr>
          <w:spacing w:val="80"/>
        </w:rPr>
        <w:t xml:space="preserve"> </w:t>
      </w:r>
      <w:r>
        <w:t>о</w:t>
      </w:r>
      <w:r>
        <w:rPr>
          <w:spacing w:val="80"/>
          <w:w w:val="150"/>
        </w:rPr>
        <w:t xml:space="preserve"> </w:t>
      </w:r>
      <w:r>
        <w:t>людях</w:t>
      </w:r>
      <w:r>
        <w:rPr>
          <w:spacing w:val="80"/>
          <w:w w:val="150"/>
        </w:rPr>
        <w:t xml:space="preserve"> </w:t>
      </w:r>
      <w:r>
        <w:t>(взрослые,</w:t>
      </w:r>
      <w:r>
        <w:rPr>
          <w:spacing w:val="80"/>
          <w:w w:val="150"/>
        </w:rPr>
        <w:t xml:space="preserve"> </w:t>
      </w:r>
      <w:r>
        <w:t>дети),</w:t>
      </w:r>
      <w:r>
        <w:rPr>
          <w:spacing w:val="80"/>
          <w:w w:val="150"/>
        </w:rPr>
        <w:t xml:space="preserve"> </w:t>
      </w:r>
      <w:r>
        <w:t>их</w:t>
      </w:r>
    </w:p>
    <w:p w:rsidR="000664B2" w:rsidRDefault="00CF43C2">
      <w:pPr>
        <w:pStyle w:val="a4"/>
        <w:tabs>
          <w:tab w:val="left" w:pos="1865"/>
          <w:tab w:val="left" w:pos="2619"/>
          <w:tab w:val="left" w:pos="3935"/>
          <w:tab w:val="left" w:pos="4958"/>
          <w:tab w:val="left" w:pos="5303"/>
          <w:tab w:val="left" w:pos="6624"/>
          <w:tab w:val="left" w:pos="7316"/>
          <w:tab w:val="left" w:pos="8852"/>
        </w:tabs>
        <w:spacing w:line="276" w:lineRule="auto"/>
        <w:ind w:left="718" w:right="296"/>
        <w:jc w:val="left"/>
      </w:pPr>
      <w:r>
        <w:rPr>
          <w:spacing w:val="-2"/>
        </w:rPr>
        <w:t>внешнем</w:t>
      </w:r>
      <w:r>
        <w:tab/>
      </w:r>
      <w:r>
        <w:rPr>
          <w:spacing w:val="-4"/>
        </w:rPr>
        <w:t>виде,</w:t>
      </w:r>
      <w:r>
        <w:tab/>
      </w:r>
      <w:r>
        <w:rPr>
          <w:spacing w:val="-2"/>
        </w:rPr>
        <w:t>действиях,</w:t>
      </w:r>
      <w:r>
        <w:tab/>
      </w:r>
      <w:r>
        <w:rPr>
          <w:spacing w:val="-2"/>
        </w:rPr>
        <w:t>одежде,</w:t>
      </w:r>
      <w:r>
        <w:tab/>
      </w:r>
      <w:r>
        <w:rPr>
          <w:spacing w:val="-10"/>
        </w:rPr>
        <w:t>о</w:t>
      </w:r>
      <w:r>
        <w:tab/>
      </w:r>
      <w:r>
        <w:rPr>
          <w:spacing w:val="-2"/>
        </w:rPr>
        <w:t>некоторых</w:t>
      </w:r>
      <w:r>
        <w:tab/>
      </w:r>
      <w:r>
        <w:rPr>
          <w:spacing w:val="-4"/>
        </w:rPr>
        <w:t>ярко</w:t>
      </w:r>
      <w:r>
        <w:tab/>
      </w:r>
      <w:r>
        <w:rPr>
          <w:spacing w:val="-2"/>
        </w:rPr>
        <w:t>выраженных</w:t>
      </w:r>
      <w:r>
        <w:tab/>
      </w:r>
      <w:r>
        <w:rPr>
          <w:spacing w:val="-2"/>
        </w:rPr>
        <w:t xml:space="preserve">эмоциональных </w:t>
      </w:r>
      <w:r>
        <w:t>состояниях (радость, грусть), о семье и ДОО;</w:t>
      </w:r>
    </w:p>
    <w:p w:rsidR="000664B2" w:rsidRDefault="00CF43C2">
      <w:pPr>
        <w:pStyle w:val="a4"/>
        <w:spacing w:line="276" w:lineRule="auto"/>
        <w:ind w:left="718"/>
        <w:jc w:val="left"/>
      </w:pPr>
      <w:r>
        <w:t>формировать</w:t>
      </w:r>
      <w:r>
        <w:rPr>
          <w:spacing w:val="34"/>
        </w:rPr>
        <w:t xml:space="preserve"> </w:t>
      </w:r>
      <w:r>
        <w:t>первичные</w:t>
      </w:r>
      <w:r>
        <w:rPr>
          <w:spacing w:val="31"/>
        </w:rPr>
        <w:t xml:space="preserve"> </w:t>
      </w:r>
      <w:r>
        <w:t>представления</w:t>
      </w:r>
      <w:r>
        <w:rPr>
          <w:spacing w:val="28"/>
        </w:rPr>
        <w:t xml:space="preserve"> </w:t>
      </w:r>
      <w:r>
        <w:t>ребёнка о</w:t>
      </w:r>
      <w:r>
        <w:rPr>
          <w:spacing w:val="35"/>
        </w:rPr>
        <w:t xml:space="preserve"> </w:t>
      </w:r>
      <w:r>
        <w:t>себе, о</w:t>
      </w:r>
      <w:r>
        <w:rPr>
          <w:spacing w:val="31"/>
        </w:rPr>
        <w:t xml:space="preserve"> </w:t>
      </w:r>
      <w:r>
        <w:t>своем</w:t>
      </w:r>
      <w:r>
        <w:rPr>
          <w:spacing w:val="33"/>
        </w:rPr>
        <w:t xml:space="preserve"> </w:t>
      </w:r>
      <w:r>
        <w:t>возрасте,</w:t>
      </w:r>
      <w:r>
        <w:rPr>
          <w:spacing w:val="29"/>
        </w:rPr>
        <w:t xml:space="preserve"> </w:t>
      </w:r>
      <w:r>
        <w:t>поле, о</w:t>
      </w:r>
      <w:r>
        <w:rPr>
          <w:spacing w:val="37"/>
        </w:rPr>
        <w:t xml:space="preserve"> </w:t>
      </w:r>
      <w:r>
        <w:t>родителях (законных представителях) и близких членах семьи.</w:t>
      </w:r>
    </w:p>
    <w:p w:rsidR="000664B2" w:rsidRDefault="00CF43C2">
      <w:pPr>
        <w:pStyle w:val="2"/>
        <w:ind w:left="790"/>
        <w:jc w:val="left"/>
      </w:pPr>
      <w:r>
        <w:t>Содержание</w:t>
      </w:r>
      <w:r>
        <w:rPr>
          <w:spacing w:val="2"/>
        </w:rPr>
        <w:t xml:space="preserve"> </w:t>
      </w:r>
      <w:r>
        <w:t>образовательной</w:t>
      </w:r>
      <w:r>
        <w:rPr>
          <w:spacing w:val="-7"/>
        </w:rPr>
        <w:t xml:space="preserve"> </w:t>
      </w:r>
      <w:r>
        <w:rPr>
          <w:spacing w:val="-2"/>
        </w:rPr>
        <w:t>деятельности.</w:t>
      </w:r>
    </w:p>
    <w:p w:rsidR="000664B2" w:rsidRDefault="00CF43C2">
      <w:pPr>
        <w:pStyle w:val="a4"/>
        <w:spacing w:before="35" w:line="276" w:lineRule="auto"/>
        <w:ind w:left="718" w:right="291"/>
      </w:pPr>
      <w: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w:t>
      </w:r>
      <w:r>
        <w:rPr>
          <w:spacing w:val="80"/>
          <w:w w:val="150"/>
        </w:rPr>
        <w:t xml:space="preserve"> </w:t>
      </w:r>
      <w:r>
        <w:t>внешнего</w:t>
      </w:r>
      <w:r>
        <w:rPr>
          <w:spacing w:val="80"/>
        </w:rPr>
        <w:t xml:space="preserve"> </w:t>
      </w:r>
      <w:r>
        <w:t>вида</w:t>
      </w:r>
      <w:r>
        <w:rPr>
          <w:spacing w:val="80"/>
        </w:rPr>
        <w:t xml:space="preserve"> </w:t>
      </w:r>
      <w:r>
        <w:t>мальчиков</w:t>
      </w:r>
      <w:r>
        <w:rPr>
          <w:spacing w:val="80"/>
          <w:w w:val="150"/>
        </w:rPr>
        <w:t xml:space="preserve"> </w:t>
      </w:r>
      <w:r>
        <w:t>и</w:t>
      </w:r>
      <w:r>
        <w:rPr>
          <w:spacing w:val="80"/>
        </w:rPr>
        <w:t xml:space="preserve"> </w:t>
      </w:r>
      <w:r>
        <w:t>девочек,</w:t>
      </w:r>
      <w:r>
        <w:rPr>
          <w:spacing w:val="80"/>
          <w:w w:val="150"/>
        </w:rPr>
        <w:t xml:space="preserve"> </w:t>
      </w:r>
      <w:r>
        <w:t>их</w:t>
      </w:r>
      <w:r>
        <w:rPr>
          <w:spacing w:val="80"/>
        </w:rPr>
        <w:t xml:space="preserve"> </w:t>
      </w:r>
      <w:r>
        <w:t>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0664B2" w:rsidRDefault="00CF43C2">
      <w:pPr>
        <w:pStyle w:val="a4"/>
        <w:spacing w:before="1" w:line="276" w:lineRule="auto"/>
        <w:ind w:left="718" w:right="289"/>
      </w:pPr>
      <w: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w:t>
      </w:r>
      <w:r>
        <w:rPr>
          <w:spacing w:val="80"/>
          <w:w w:val="150"/>
        </w:rPr>
        <w:t xml:space="preserve"> </w:t>
      </w:r>
      <w:r>
        <w:t>слова,</w:t>
      </w:r>
      <w:r>
        <w:rPr>
          <w:spacing w:val="80"/>
          <w:w w:val="150"/>
        </w:rPr>
        <w:t xml:space="preserve"> </w:t>
      </w:r>
      <w:r>
        <w:t>обозначающие</w:t>
      </w:r>
      <w:r>
        <w:rPr>
          <w:spacing w:val="80"/>
          <w:w w:val="150"/>
        </w:rPr>
        <w:t xml:space="preserve"> </w:t>
      </w:r>
      <w:r>
        <w:t>эмоциональное</w:t>
      </w:r>
      <w:r>
        <w:rPr>
          <w:spacing w:val="80"/>
          <w:w w:val="150"/>
        </w:rPr>
        <w:t xml:space="preserve"> </w:t>
      </w:r>
      <w:r>
        <w:t>состояние</w:t>
      </w:r>
      <w:r>
        <w:rPr>
          <w:spacing w:val="80"/>
          <w:w w:val="150"/>
        </w:rPr>
        <w:t xml:space="preserve"> </w:t>
      </w:r>
      <w:r>
        <w:t>человека,</w:t>
      </w:r>
      <w:r>
        <w:rPr>
          <w:spacing w:val="80"/>
          <w:w w:val="150"/>
        </w:rPr>
        <w:t xml:space="preserve"> </w:t>
      </w:r>
      <w:r>
        <w:t>предлагает</w:t>
      </w:r>
      <w:r>
        <w:rPr>
          <w:spacing w:val="80"/>
          <w:w w:val="150"/>
        </w:rPr>
        <w:t xml:space="preserve"> </w:t>
      </w:r>
      <w:r>
        <w:t>детям</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4"/>
      </w:pPr>
      <w:r>
        <w:lastRenderedPageBreak/>
        <w:t xml:space="preserve">задания, помогающие закрепить представление об эмоциях, в том числе их узнавание на </w:t>
      </w:r>
      <w:r>
        <w:rPr>
          <w:spacing w:val="-2"/>
        </w:rPr>
        <w:t>картинках.</w:t>
      </w:r>
    </w:p>
    <w:p w:rsidR="000664B2" w:rsidRDefault="00CF43C2">
      <w:pPr>
        <w:pStyle w:val="a4"/>
        <w:spacing w:line="276" w:lineRule="auto"/>
        <w:ind w:left="718" w:right="289"/>
      </w:pPr>
      <w:r>
        <w:t>Педагог рассматривает</w:t>
      </w:r>
      <w:r>
        <w:rPr>
          <w:spacing w:val="80"/>
        </w:rPr>
        <w:t xml:space="preserve"> </w:t>
      </w:r>
      <w:r>
        <w:t>вместе</w:t>
      </w:r>
      <w:r>
        <w:rPr>
          <w:spacing w:val="80"/>
        </w:rPr>
        <w:t xml:space="preserve"> </w:t>
      </w:r>
      <w:r>
        <w:t>с</w:t>
      </w:r>
      <w:r>
        <w:rPr>
          <w:spacing w:val="80"/>
        </w:rPr>
        <w:t xml:space="preserve"> </w:t>
      </w:r>
      <w:r>
        <w:t>детьми</w:t>
      </w:r>
      <w:r>
        <w:rPr>
          <w:spacing w:val="80"/>
        </w:rPr>
        <w:t xml:space="preserve"> </w:t>
      </w:r>
      <w:r>
        <w:t>картинки</w:t>
      </w:r>
      <w:r>
        <w:rPr>
          <w:spacing w:val="80"/>
        </w:rPr>
        <w:t xml:space="preserve"> </w:t>
      </w:r>
      <w:r>
        <w:t>с</w:t>
      </w:r>
      <w:r>
        <w:rPr>
          <w:spacing w:val="80"/>
        </w:rPr>
        <w:t xml:space="preserve"> </w:t>
      </w:r>
      <w:r>
        <w:t>изображением</w:t>
      </w:r>
      <w:r>
        <w:rPr>
          <w:spacing w:val="80"/>
        </w:rPr>
        <w:t xml:space="preserve"> </w:t>
      </w:r>
      <w:r>
        <w:t>семьи:</w:t>
      </w:r>
      <w:r>
        <w:rPr>
          <w:spacing w:val="40"/>
        </w:rPr>
        <w:t xml:space="preserve"> </w:t>
      </w:r>
      <w:r>
        <w:t>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0664B2" w:rsidRDefault="00CF43C2">
      <w:pPr>
        <w:pStyle w:val="a4"/>
        <w:spacing w:line="274" w:lineRule="exact"/>
        <w:ind w:left="718"/>
      </w:pPr>
      <w:r>
        <w:t>Педагог</w:t>
      </w:r>
      <w:r>
        <w:rPr>
          <w:spacing w:val="40"/>
        </w:rPr>
        <w:t xml:space="preserve"> </w:t>
      </w:r>
      <w:r>
        <w:t>поддерживает</w:t>
      </w:r>
      <w:r>
        <w:rPr>
          <w:spacing w:val="55"/>
        </w:rPr>
        <w:t xml:space="preserve"> </w:t>
      </w:r>
      <w:r>
        <w:t>желание</w:t>
      </w:r>
      <w:r>
        <w:rPr>
          <w:spacing w:val="31"/>
        </w:rPr>
        <w:t xml:space="preserve"> </w:t>
      </w:r>
      <w:r>
        <w:t>детей</w:t>
      </w:r>
      <w:r>
        <w:rPr>
          <w:spacing w:val="46"/>
        </w:rPr>
        <w:t xml:space="preserve"> </w:t>
      </w:r>
      <w:r>
        <w:t>познавать</w:t>
      </w:r>
      <w:r>
        <w:rPr>
          <w:spacing w:val="46"/>
        </w:rPr>
        <w:t xml:space="preserve"> </w:t>
      </w:r>
      <w:r>
        <w:t>пространство</w:t>
      </w:r>
      <w:r>
        <w:rPr>
          <w:spacing w:val="55"/>
        </w:rPr>
        <w:t xml:space="preserve"> </w:t>
      </w:r>
      <w:r>
        <w:t>своей</w:t>
      </w:r>
      <w:r>
        <w:rPr>
          <w:spacing w:val="42"/>
        </w:rPr>
        <w:t xml:space="preserve"> </w:t>
      </w:r>
      <w:r>
        <w:rPr>
          <w:spacing w:val="-2"/>
        </w:rPr>
        <w:t>группы,</w:t>
      </w:r>
    </w:p>
    <w:p w:rsidR="000664B2" w:rsidRDefault="00CF43C2">
      <w:pPr>
        <w:pStyle w:val="a4"/>
        <w:spacing w:before="40" w:line="278" w:lineRule="auto"/>
        <w:ind w:left="718" w:right="289"/>
      </w:pPr>
      <w:r>
        <w:t>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w:t>
      </w:r>
      <w:r>
        <w:rPr>
          <w:spacing w:val="80"/>
        </w:rPr>
        <w:t xml:space="preserve"> </w:t>
      </w:r>
      <w:r>
        <w:t>его наполнение,</w:t>
      </w:r>
      <w:r>
        <w:rPr>
          <w:spacing w:val="80"/>
        </w:rPr>
        <w:t xml:space="preserve"> </w:t>
      </w:r>
      <w:r>
        <w:t>помогает</w:t>
      </w:r>
      <w:r>
        <w:rPr>
          <w:spacing w:val="80"/>
          <w:w w:val="150"/>
        </w:rPr>
        <w:t xml:space="preserve"> </w:t>
      </w:r>
      <w:r>
        <w:t>детям</w:t>
      </w:r>
      <w:r>
        <w:rPr>
          <w:spacing w:val="80"/>
        </w:rPr>
        <w:t xml:space="preserve"> </w:t>
      </w:r>
      <w:r>
        <w:t>ориентироваться</w:t>
      </w:r>
      <w:r>
        <w:rPr>
          <w:spacing w:val="80"/>
          <w:w w:val="150"/>
        </w:rPr>
        <w:t xml:space="preserve"> </w:t>
      </w:r>
      <w:r>
        <w:t>в</w:t>
      </w:r>
      <w:r>
        <w:rPr>
          <w:spacing w:val="80"/>
          <w:w w:val="150"/>
        </w:rPr>
        <w:t xml:space="preserve"> </w:t>
      </w:r>
      <w:r>
        <w:t>пространстве группы.</w:t>
      </w:r>
    </w:p>
    <w:p w:rsidR="000664B2" w:rsidRDefault="00CF43C2">
      <w:pPr>
        <w:pStyle w:val="a4"/>
        <w:spacing w:line="271" w:lineRule="exact"/>
        <w:ind w:left="718"/>
      </w:pPr>
      <w:r>
        <w:t>Педагог</w:t>
      </w:r>
      <w:r>
        <w:rPr>
          <w:spacing w:val="72"/>
        </w:rPr>
        <w:t xml:space="preserve"> </w:t>
      </w:r>
      <w:r>
        <w:t>поддерживает</w:t>
      </w:r>
      <w:r>
        <w:rPr>
          <w:spacing w:val="61"/>
        </w:rPr>
        <w:t xml:space="preserve"> </w:t>
      </w:r>
      <w:r>
        <w:t>стремление</w:t>
      </w:r>
      <w:r>
        <w:rPr>
          <w:spacing w:val="74"/>
        </w:rPr>
        <w:t xml:space="preserve"> </w:t>
      </w:r>
      <w:r>
        <w:t>детей</w:t>
      </w:r>
      <w:r>
        <w:rPr>
          <w:spacing w:val="71"/>
        </w:rPr>
        <w:t xml:space="preserve"> </w:t>
      </w:r>
      <w:r>
        <w:t>выполнять</w:t>
      </w:r>
      <w:r>
        <w:rPr>
          <w:spacing w:val="77"/>
        </w:rPr>
        <w:t xml:space="preserve"> </w:t>
      </w:r>
      <w:r>
        <w:t>элементарные</w:t>
      </w:r>
      <w:r>
        <w:rPr>
          <w:spacing w:val="54"/>
          <w:w w:val="150"/>
        </w:rPr>
        <w:t xml:space="preserve"> </w:t>
      </w:r>
      <w:r>
        <w:rPr>
          <w:spacing w:val="-2"/>
        </w:rPr>
        <w:t>правила</w:t>
      </w:r>
    </w:p>
    <w:p w:rsidR="000664B2" w:rsidRDefault="00CF43C2">
      <w:pPr>
        <w:pStyle w:val="a4"/>
        <w:spacing w:before="41" w:line="276" w:lineRule="auto"/>
        <w:ind w:left="718" w:right="292"/>
      </w:pPr>
      <w:r>
        <w:t>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w:t>
      </w:r>
      <w:r>
        <w:rPr>
          <w:spacing w:val="40"/>
        </w:rPr>
        <w:t xml:space="preserve"> </w:t>
      </w:r>
      <w:r>
        <w:t>поощряет инициативу</w:t>
      </w:r>
      <w:r>
        <w:rPr>
          <w:spacing w:val="40"/>
        </w:rPr>
        <w:t xml:space="preserve"> </w:t>
      </w:r>
      <w:r>
        <w:t>и</w:t>
      </w:r>
      <w:r>
        <w:rPr>
          <w:spacing w:val="40"/>
        </w:rPr>
        <w:t xml:space="preserve"> </w:t>
      </w:r>
      <w:r>
        <w:t>самостоятельность</w:t>
      </w:r>
      <w:r>
        <w:rPr>
          <w:spacing w:val="40"/>
        </w:rPr>
        <w:t xml:space="preserve"> </w:t>
      </w:r>
      <w:r>
        <w:t>ребёнка</w:t>
      </w:r>
      <w:r>
        <w:rPr>
          <w:spacing w:val="40"/>
        </w:rPr>
        <w:t xml:space="preserve"> </w:t>
      </w:r>
      <w:r>
        <w:t>при использовании «вежливых слов».</w:t>
      </w:r>
    </w:p>
    <w:p w:rsidR="000664B2" w:rsidRDefault="00CF43C2">
      <w:pPr>
        <w:pStyle w:val="a4"/>
        <w:spacing w:line="278" w:lineRule="auto"/>
        <w:ind w:left="718" w:right="291"/>
      </w:pPr>
      <w:r>
        <w:t>Педагог</w:t>
      </w:r>
      <w:r>
        <w:rPr>
          <w:spacing w:val="80"/>
        </w:rPr>
        <w:t xml:space="preserve"> </w:t>
      </w:r>
      <w:r>
        <w:t>использует</w:t>
      </w:r>
      <w:r>
        <w:rPr>
          <w:spacing w:val="80"/>
        </w:rPr>
        <w:t xml:space="preserve"> </w:t>
      </w:r>
      <w:r>
        <w:t>приемы</w:t>
      </w:r>
      <w:r>
        <w:rPr>
          <w:spacing w:val="40"/>
        </w:rPr>
        <w:t xml:space="preserve"> </w:t>
      </w:r>
      <w:r>
        <w:t>общения,</w:t>
      </w:r>
      <w:r>
        <w:rPr>
          <w:spacing w:val="80"/>
        </w:rPr>
        <w:t xml:space="preserve"> </w:t>
      </w:r>
      <w:r>
        <w:t>позволяющие</w:t>
      </w:r>
      <w:r>
        <w:rPr>
          <w:spacing w:val="40"/>
        </w:rPr>
        <w:t xml:space="preserve"> </w:t>
      </w:r>
      <w:r>
        <w:t>детям</w:t>
      </w:r>
      <w:r>
        <w:rPr>
          <w:spacing w:val="80"/>
        </w:rPr>
        <w:t xml:space="preserve"> </w:t>
      </w:r>
      <w:r>
        <w:t>проявлять внимание к его словам и указаниям, поддерживает желание ребёнка выполнять указания взрослого, действовать по его примеру и показу.</w:t>
      </w:r>
    </w:p>
    <w:p w:rsidR="000664B2" w:rsidRDefault="00CF43C2">
      <w:pPr>
        <w:pStyle w:val="a4"/>
        <w:spacing w:line="271" w:lineRule="exact"/>
        <w:ind w:left="718"/>
      </w:pPr>
      <w:r>
        <w:t>Педагог</w:t>
      </w:r>
      <w:r>
        <w:rPr>
          <w:spacing w:val="4"/>
        </w:rPr>
        <w:t xml:space="preserve"> </w:t>
      </w:r>
      <w:r>
        <w:t>организует</w:t>
      </w:r>
      <w:r>
        <w:rPr>
          <w:spacing w:val="8"/>
        </w:rPr>
        <w:t xml:space="preserve"> </w:t>
      </w:r>
      <w:r>
        <w:t>детей</w:t>
      </w:r>
      <w:r>
        <w:rPr>
          <w:spacing w:val="2"/>
        </w:rPr>
        <w:t xml:space="preserve"> </w:t>
      </w:r>
      <w:r>
        <w:t>на</w:t>
      </w:r>
      <w:r>
        <w:rPr>
          <w:spacing w:val="5"/>
        </w:rPr>
        <w:t xml:space="preserve"> </w:t>
      </w:r>
      <w:r>
        <w:t>участие</w:t>
      </w:r>
      <w:r>
        <w:rPr>
          <w:spacing w:val="10"/>
        </w:rPr>
        <w:t xml:space="preserve"> </w:t>
      </w:r>
      <w:r>
        <w:t>в</w:t>
      </w:r>
      <w:r>
        <w:rPr>
          <w:spacing w:val="3"/>
        </w:rPr>
        <w:t xml:space="preserve"> </w:t>
      </w:r>
      <w:r>
        <w:t>подвижных,</w:t>
      </w:r>
      <w:r>
        <w:rPr>
          <w:spacing w:val="18"/>
        </w:rPr>
        <w:t xml:space="preserve"> </w:t>
      </w:r>
      <w:r>
        <w:t>музыкальных,</w:t>
      </w:r>
      <w:r>
        <w:rPr>
          <w:spacing w:val="19"/>
        </w:rPr>
        <w:t xml:space="preserve"> </w:t>
      </w:r>
      <w:r>
        <w:t>сюжетных</w:t>
      </w:r>
      <w:r>
        <w:rPr>
          <w:spacing w:val="11"/>
        </w:rPr>
        <w:t xml:space="preserve"> </w:t>
      </w:r>
      <w:r>
        <w:rPr>
          <w:spacing w:val="-10"/>
        </w:rPr>
        <w:t>и</w:t>
      </w:r>
    </w:p>
    <w:p w:rsidR="000664B2" w:rsidRDefault="00CF43C2">
      <w:pPr>
        <w:pStyle w:val="a4"/>
        <w:spacing w:before="39" w:line="276" w:lineRule="auto"/>
        <w:ind w:left="718" w:right="510"/>
      </w:pPr>
      <w:r>
        <w:t>хороводных играх, поощряет их активность и инициативность в ходе участия в играх. Педагог</w:t>
      </w:r>
      <w:r>
        <w:rPr>
          <w:spacing w:val="40"/>
        </w:rPr>
        <w:t xml:space="preserve"> </w:t>
      </w:r>
      <w:r>
        <w:t>формирует</w:t>
      </w:r>
      <w:r>
        <w:rPr>
          <w:spacing w:val="40"/>
        </w:rPr>
        <w:t xml:space="preserve"> </w:t>
      </w:r>
      <w:r>
        <w:t>представление детей</w:t>
      </w:r>
      <w:r>
        <w:rPr>
          <w:spacing w:val="40"/>
        </w:rPr>
        <w:t xml:space="preserve"> </w:t>
      </w:r>
      <w:r>
        <w:t>о</w:t>
      </w:r>
      <w:r>
        <w:rPr>
          <w:spacing w:val="40"/>
        </w:rPr>
        <w:t xml:space="preserve"> </w:t>
      </w:r>
      <w:r>
        <w:t>простых</w:t>
      </w:r>
      <w:r>
        <w:rPr>
          <w:spacing w:val="40"/>
        </w:rPr>
        <w:t xml:space="preserve"> </w:t>
      </w:r>
      <w:r>
        <w:t>предметах</w:t>
      </w:r>
      <w:r>
        <w:rPr>
          <w:spacing w:val="40"/>
        </w:rPr>
        <w:t xml:space="preserve"> </w:t>
      </w:r>
      <w:r>
        <w:t>своей одежды,</w:t>
      </w:r>
    </w:p>
    <w:p w:rsidR="000664B2" w:rsidRDefault="00CF43C2">
      <w:pPr>
        <w:pStyle w:val="a4"/>
        <w:spacing w:line="276" w:lineRule="auto"/>
        <w:ind w:left="718" w:right="289"/>
      </w:pPr>
      <w:r>
        <w:t>обозначает</w:t>
      </w:r>
      <w:r>
        <w:rPr>
          <w:spacing w:val="80"/>
        </w:rPr>
        <w:t xml:space="preserve"> </w:t>
      </w:r>
      <w:r>
        <w:t>словами</w:t>
      </w:r>
      <w:r>
        <w:rPr>
          <w:spacing w:val="80"/>
        </w:rPr>
        <w:t xml:space="preserve"> </w:t>
      </w:r>
      <w:r>
        <w:t>каждый</w:t>
      </w:r>
      <w:r>
        <w:rPr>
          <w:spacing w:val="80"/>
        </w:rPr>
        <w:t xml:space="preserve"> </w:t>
      </w:r>
      <w:r>
        <w:t>предмет</w:t>
      </w:r>
      <w:r>
        <w:rPr>
          <w:spacing w:val="80"/>
        </w:rPr>
        <w:t xml:space="preserve"> </w:t>
      </w:r>
      <w:r>
        <w:t>одежды,</w:t>
      </w:r>
      <w:r>
        <w:rPr>
          <w:spacing w:val="80"/>
        </w:rPr>
        <w:t xml:space="preserve"> </w:t>
      </w:r>
      <w:r>
        <w:t>рассказывает</w:t>
      </w:r>
      <w:r>
        <w:rPr>
          <w:spacing w:val="80"/>
        </w:rPr>
        <w:t xml:space="preserve"> </w:t>
      </w:r>
      <w:r>
        <w:t>детям</w:t>
      </w:r>
      <w:r>
        <w:rPr>
          <w:spacing w:val="80"/>
        </w:rPr>
        <w:t xml:space="preserve"> </w:t>
      </w:r>
      <w:r>
        <w:t>о</w:t>
      </w:r>
      <w:r>
        <w:rPr>
          <w:spacing w:val="80"/>
        </w:rPr>
        <w:t xml:space="preserve"> </w:t>
      </w:r>
      <w:r>
        <w:t>назначении предметов</w:t>
      </w:r>
      <w:r>
        <w:rPr>
          <w:spacing w:val="40"/>
        </w:rPr>
        <w:t xml:space="preserve">  </w:t>
      </w:r>
      <w:r>
        <w:t>одежды,</w:t>
      </w:r>
      <w:r>
        <w:rPr>
          <w:spacing w:val="40"/>
        </w:rPr>
        <w:t xml:space="preserve">  </w:t>
      </w:r>
      <w:r>
        <w:t>способах</w:t>
      </w:r>
      <w:r>
        <w:rPr>
          <w:spacing w:val="40"/>
        </w:rPr>
        <w:t xml:space="preserve">  </w:t>
      </w:r>
      <w:r>
        <w:t>их</w:t>
      </w:r>
      <w:r>
        <w:rPr>
          <w:spacing w:val="80"/>
          <w:w w:val="150"/>
        </w:rPr>
        <w:t xml:space="preserve"> </w:t>
      </w:r>
      <w:r>
        <w:t>использования</w:t>
      </w:r>
      <w:r>
        <w:rPr>
          <w:spacing w:val="80"/>
        </w:rPr>
        <w:t xml:space="preserve"> </w:t>
      </w:r>
      <w:r>
        <w:t>(надевание</w:t>
      </w:r>
      <w:r>
        <w:rPr>
          <w:spacing w:val="40"/>
        </w:rPr>
        <w:t xml:space="preserve">  </w:t>
      </w:r>
      <w:r>
        <w:t>колготок,</w:t>
      </w:r>
      <w:r>
        <w:rPr>
          <w:spacing w:val="40"/>
        </w:rPr>
        <w:t xml:space="preserve">  </w:t>
      </w:r>
      <w:r>
        <w:t>футболок</w:t>
      </w:r>
      <w:r>
        <w:rPr>
          <w:spacing w:val="40"/>
        </w:rPr>
        <w:t xml:space="preserve">  </w:t>
      </w:r>
      <w:r>
        <w:t>и тому подобное).</w:t>
      </w:r>
    </w:p>
    <w:p w:rsidR="000664B2" w:rsidRDefault="00CF43C2">
      <w:pPr>
        <w:pStyle w:val="3"/>
        <w:spacing w:line="275" w:lineRule="exact"/>
        <w:ind w:left="1083"/>
        <w:rPr>
          <w:b w:val="0"/>
          <w:i w:val="0"/>
        </w:rPr>
      </w:pPr>
      <w:r>
        <w:t>От</w:t>
      </w:r>
      <w:r>
        <w:rPr>
          <w:spacing w:val="26"/>
        </w:rPr>
        <w:t xml:space="preserve"> </w:t>
      </w:r>
      <w:r>
        <w:t>3</w:t>
      </w:r>
      <w:r>
        <w:rPr>
          <w:spacing w:val="10"/>
        </w:rPr>
        <w:t xml:space="preserve"> </w:t>
      </w:r>
      <w:r>
        <w:t>лет</w:t>
      </w:r>
      <w:r>
        <w:rPr>
          <w:spacing w:val="15"/>
        </w:rPr>
        <w:t xml:space="preserve"> </w:t>
      </w:r>
      <w:r>
        <w:t>до</w:t>
      </w:r>
      <w:r>
        <w:rPr>
          <w:spacing w:val="15"/>
        </w:rPr>
        <w:t xml:space="preserve"> </w:t>
      </w:r>
      <w:r>
        <w:t>4</w:t>
      </w:r>
      <w:r>
        <w:rPr>
          <w:spacing w:val="10"/>
        </w:rPr>
        <w:t xml:space="preserve"> </w:t>
      </w:r>
      <w:r>
        <w:rPr>
          <w:spacing w:val="-4"/>
        </w:rPr>
        <w:t>лет</w:t>
      </w:r>
      <w:r>
        <w:rPr>
          <w:b w:val="0"/>
          <w:i w:val="0"/>
          <w:spacing w:val="-4"/>
        </w:rPr>
        <w:t>.</w:t>
      </w:r>
    </w:p>
    <w:p w:rsidR="000664B2" w:rsidRDefault="00CF43C2">
      <w:pPr>
        <w:tabs>
          <w:tab w:val="left" w:pos="9429"/>
        </w:tabs>
        <w:spacing w:before="44"/>
        <w:ind w:left="823"/>
        <w:jc w:val="both"/>
        <w:rPr>
          <w:b/>
          <w:sz w:val="24"/>
        </w:rPr>
      </w:pPr>
      <w:r>
        <w:rPr>
          <w:sz w:val="24"/>
        </w:rPr>
        <w:t>В</w:t>
      </w:r>
      <w:r>
        <w:rPr>
          <w:spacing w:val="71"/>
          <w:sz w:val="24"/>
        </w:rPr>
        <w:t xml:space="preserve">   </w:t>
      </w:r>
      <w:r>
        <w:rPr>
          <w:sz w:val="24"/>
        </w:rPr>
        <w:t>области</w:t>
      </w:r>
      <w:r>
        <w:rPr>
          <w:spacing w:val="78"/>
          <w:sz w:val="24"/>
        </w:rPr>
        <w:t xml:space="preserve">   </w:t>
      </w:r>
      <w:r>
        <w:rPr>
          <w:sz w:val="24"/>
        </w:rPr>
        <w:t>социально-коммуникативного</w:t>
      </w:r>
      <w:r>
        <w:rPr>
          <w:spacing w:val="74"/>
          <w:sz w:val="24"/>
        </w:rPr>
        <w:t xml:space="preserve">   </w:t>
      </w:r>
      <w:r>
        <w:rPr>
          <w:sz w:val="24"/>
        </w:rPr>
        <w:t>развития</w:t>
      </w:r>
      <w:r>
        <w:rPr>
          <w:spacing w:val="78"/>
          <w:sz w:val="24"/>
        </w:rPr>
        <w:t xml:space="preserve">   </w:t>
      </w:r>
      <w:r>
        <w:rPr>
          <w:b/>
          <w:spacing w:val="-2"/>
          <w:sz w:val="24"/>
        </w:rPr>
        <w:t>основными</w:t>
      </w:r>
      <w:r>
        <w:rPr>
          <w:b/>
          <w:sz w:val="24"/>
        </w:rPr>
        <w:tab/>
      </w:r>
      <w:r>
        <w:rPr>
          <w:b/>
          <w:spacing w:val="-2"/>
          <w:sz w:val="24"/>
        </w:rPr>
        <w:t>задачами</w:t>
      </w:r>
    </w:p>
    <w:p w:rsidR="000664B2" w:rsidRDefault="00CF43C2">
      <w:pPr>
        <w:pStyle w:val="a4"/>
        <w:spacing w:before="41"/>
        <w:ind w:left="718"/>
      </w:pPr>
      <w:r>
        <w:t>образовательной</w:t>
      </w:r>
      <w:r>
        <w:rPr>
          <w:spacing w:val="30"/>
        </w:rPr>
        <w:t xml:space="preserve"> </w:t>
      </w:r>
      <w:r>
        <w:t>деятельности</w:t>
      </w:r>
      <w:r>
        <w:rPr>
          <w:spacing w:val="28"/>
        </w:rPr>
        <w:t xml:space="preserve">  </w:t>
      </w:r>
      <w:r>
        <w:rPr>
          <w:spacing w:val="-2"/>
        </w:rPr>
        <w:t>являются:</w:t>
      </w:r>
    </w:p>
    <w:p w:rsidR="000664B2" w:rsidRDefault="00CF43C2">
      <w:pPr>
        <w:pStyle w:val="a5"/>
        <w:numPr>
          <w:ilvl w:val="0"/>
          <w:numId w:val="23"/>
        </w:numPr>
        <w:tabs>
          <w:tab w:val="left" w:pos="990"/>
        </w:tabs>
        <w:spacing w:before="41"/>
        <w:ind w:left="990" w:hanging="272"/>
        <w:jc w:val="both"/>
        <w:rPr>
          <w:sz w:val="24"/>
        </w:rPr>
      </w:pPr>
      <w:r>
        <w:rPr>
          <w:sz w:val="24"/>
        </w:rPr>
        <w:t>в</w:t>
      </w:r>
      <w:r>
        <w:rPr>
          <w:spacing w:val="11"/>
          <w:sz w:val="24"/>
        </w:rPr>
        <w:t xml:space="preserve"> </w:t>
      </w:r>
      <w:r>
        <w:rPr>
          <w:sz w:val="24"/>
        </w:rPr>
        <w:t>сфере</w:t>
      </w:r>
      <w:r>
        <w:rPr>
          <w:spacing w:val="35"/>
          <w:sz w:val="24"/>
        </w:rPr>
        <w:t xml:space="preserve"> </w:t>
      </w:r>
      <w:r>
        <w:rPr>
          <w:sz w:val="24"/>
        </w:rPr>
        <w:t>социальных</w:t>
      </w:r>
      <w:r>
        <w:rPr>
          <w:spacing w:val="57"/>
          <w:sz w:val="24"/>
        </w:rPr>
        <w:t xml:space="preserve"> </w:t>
      </w:r>
      <w:r>
        <w:rPr>
          <w:spacing w:val="-2"/>
          <w:sz w:val="24"/>
        </w:rPr>
        <w:t>отношений:</w:t>
      </w:r>
    </w:p>
    <w:p w:rsidR="000664B2" w:rsidRDefault="00CF43C2">
      <w:pPr>
        <w:pStyle w:val="a4"/>
        <w:spacing w:before="41" w:line="276" w:lineRule="auto"/>
        <w:ind w:left="718" w:right="296"/>
      </w:pPr>
      <w:r>
        <w:t>развивать эмоциональную</w:t>
      </w:r>
      <w:r>
        <w:rPr>
          <w:spacing w:val="40"/>
        </w:rPr>
        <w:t xml:space="preserve"> </w:t>
      </w:r>
      <w:r>
        <w:t>отзывчивость, способность откликаться</w:t>
      </w:r>
      <w:r>
        <w:rPr>
          <w:spacing w:val="40"/>
        </w:rPr>
        <w:t xml:space="preserve"> </w:t>
      </w:r>
      <w:r>
        <w:t>на ярко выраженные эмоции сверстников и взрослых, различать и понимать отдельные эмоциональные</w:t>
      </w:r>
      <w:r>
        <w:rPr>
          <w:spacing w:val="80"/>
        </w:rPr>
        <w:t xml:space="preserve"> </w:t>
      </w:r>
      <w:r>
        <w:t>проявления,</w:t>
      </w:r>
      <w:r>
        <w:rPr>
          <w:spacing w:val="40"/>
        </w:rPr>
        <w:t xml:space="preserve"> </w:t>
      </w:r>
      <w:r>
        <w:t>учить</w:t>
      </w:r>
      <w:r>
        <w:rPr>
          <w:spacing w:val="40"/>
        </w:rPr>
        <w:t xml:space="preserve"> </w:t>
      </w:r>
      <w:r>
        <w:t>правильно</w:t>
      </w:r>
      <w:r>
        <w:rPr>
          <w:spacing w:val="40"/>
        </w:rPr>
        <w:t xml:space="preserve"> </w:t>
      </w:r>
      <w:r>
        <w:t>их называть;</w:t>
      </w:r>
    </w:p>
    <w:p w:rsidR="000664B2" w:rsidRDefault="00CF43C2">
      <w:pPr>
        <w:pStyle w:val="a4"/>
        <w:spacing w:line="276" w:lineRule="auto"/>
        <w:ind w:left="718" w:right="292"/>
      </w:pPr>
      <w:r>
        <w:t>обогащать представления детей о действиях, в которых проявляются доброе отношение и забота</w:t>
      </w:r>
      <w:r>
        <w:rPr>
          <w:spacing w:val="40"/>
        </w:rPr>
        <w:t xml:space="preserve"> </w:t>
      </w:r>
      <w:r>
        <w:t>о членах</w:t>
      </w:r>
      <w:r>
        <w:rPr>
          <w:spacing w:val="40"/>
        </w:rPr>
        <w:t xml:space="preserve"> </w:t>
      </w:r>
      <w:r>
        <w:t>семьи,</w:t>
      </w:r>
      <w:r>
        <w:rPr>
          <w:spacing w:val="40"/>
        </w:rPr>
        <w:t xml:space="preserve"> </w:t>
      </w:r>
      <w:r>
        <w:t>близком</w:t>
      </w:r>
      <w:r>
        <w:rPr>
          <w:spacing w:val="40"/>
        </w:rPr>
        <w:t xml:space="preserve"> </w:t>
      </w:r>
      <w:r>
        <w:t>окружении;</w:t>
      </w:r>
    </w:p>
    <w:p w:rsidR="000664B2" w:rsidRDefault="00CF43C2">
      <w:pPr>
        <w:pStyle w:val="a4"/>
        <w:spacing w:line="280" w:lineRule="auto"/>
        <w:ind w:left="718" w:right="298"/>
      </w:pPr>
      <w:r>
        <w:t>поддерживать в установлении</w:t>
      </w:r>
      <w:r>
        <w:rPr>
          <w:spacing w:val="40"/>
        </w:rPr>
        <w:t xml:space="preserve"> </w:t>
      </w:r>
      <w:r>
        <w:t>положительных</w:t>
      </w:r>
      <w:r>
        <w:rPr>
          <w:spacing w:val="40"/>
        </w:rPr>
        <w:t xml:space="preserve"> </w:t>
      </w:r>
      <w:r>
        <w:t>контактов между детьми, основанных</w:t>
      </w:r>
      <w:r>
        <w:rPr>
          <w:spacing w:val="40"/>
        </w:rPr>
        <w:t xml:space="preserve"> </w:t>
      </w:r>
      <w:r>
        <w:t>на общих</w:t>
      </w:r>
      <w:r>
        <w:rPr>
          <w:spacing w:val="40"/>
        </w:rPr>
        <w:t xml:space="preserve"> </w:t>
      </w:r>
      <w:r>
        <w:t>интересах</w:t>
      </w:r>
      <w:r>
        <w:rPr>
          <w:spacing w:val="80"/>
        </w:rPr>
        <w:t xml:space="preserve"> </w:t>
      </w:r>
      <w:r>
        <w:t>к</w:t>
      </w:r>
      <w:r>
        <w:rPr>
          <w:spacing w:val="40"/>
        </w:rPr>
        <w:t xml:space="preserve"> </w:t>
      </w:r>
      <w:r>
        <w:t>действиям</w:t>
      </w:r>
      <w:r>
        <w:rPr>
          <w:spacing w:val="80"/>
        </w:rPr>
        <w:t xml:space="preserve"> </w:t>
      </w:r>
      <w:r>
        <w:t>с</w:t>
      </w:r>
      <w:r>
        <w:rPr>
          <w:spacing w:val="40"/>
        </w:rPr>
        <w:t xml:space="preserve"> </w:t>
      </w:r>
      <w:r>
        <w:t>игрушками,</w:t>
      </w:r>
      <w:r>
        <w:rPr>
          <w:spacing w:val="80"/>
        </w:rPr>
        <w:t xml:space="preserve"> </w:t>
      </w:r>
      <w:r>
        <w:t>предметами</w:t>
      </w:r>
      <w:r>
        <w:rPr>
          <w:spacing w:val="80"/>
        </w:rPr>
        <w:t xml:space="preserve"> </w:t>
      </w:r>
      <w:r>
        <w:t>и</w:t>
      </w:r>
      <w:r>
        <w:rPr>
          <w:spacing w:val="40"/>
        </w:rPr>
        <w:t xml:space="preserve"> </w:t>
      </w:r>
      <w:r>
        <w:t>взаимной симпатии;</w:t>
      </w:r>
    </w:p>
    <w:p w:rsidR="000664B2" w:rsidRDefault="00CF43C2">
      <w:pPr>
        <w:pStyle w:val="a4"/>
        <w:spacing w:line="276" w:lineRule="auto"/>
        <w:ind w:left="718" w:right="293"/>
      </w:pPr>
      <w:r>
        <w:t>оказывать помощь в освоении способов взаимодействия со сверстниками в игре, в повседневном общении</w:t>
      </w:r>
      <w:r>
        <w:rPr>
          <w:spacing w:val="40"/>
        </w:rPr>
        <w:t xml:space="preserve"> </w:t>
      </w:r>
      <w:r>
        <w:t>и бытовой</w:t>
      </w:r>
      <w:r>
        <w:rPr>
          <w:spacing w:val="40"/>
        </w:rPr>
        <w:t xml:space="preserve"> </w:t>
      </w:r>
      <w:r>
        <w:t>деятельности;</w:t>
      </w:r>
    </w:p>
    <w:p w:rsidR="000664B2" w:rsidRDefault="00CF43C2">
      <w:pPr>
        <w:pStyle w:val="a4"/>
        <w:spacing w:line="284" w:lineRule="exact"/>
        <w:ind w:left="718"/>
        <w:rPr>
          <w:position w:val="1"/>
        </w:rPr>
      </w:pPr>
      <w:r>
        <w:rPr>
          <w:w w:val="105"/>
        </w:rPr>
        <w:t>приучать</w:t>
      </w:r>
      <w:r>
        <w:rPr>
          <w:spacing w:val="66"/>
          <w:w w:val="105"/>
        </w:rPr>
        <w:t xml:space="preserve"> </w:t>
      </w:r>
      <w:r>
        <w:rPr>
          <w:w w:val="105"/>
        </w:rPr>
        <w:t>детей</w:t>
      </w:r>
      <w:r>
        <w:rPr>
          <w:spacing w:val="55"/>
          <w:w w:val="105"/>
        </w:rPr>
        <w:t xml:space="preserve"> </w:t>
      </w:r>
      <w:r>
        <w:rPr>
          <w:w w:val="105"/>
        </w:rPr>
        <w:t>к</w:t>
      </w:r>
      <w:r>
        <w:rPr>
          <w:spacing w:val="31"/>
          <w:w w:val="105"/>
        </w:rPr>
        <w:t xml:space="preserve"> </w:t>
      </w:r>
      <w:r>
        <w:rPr>
          <w:w w:val="105"/>
        </w:rPr>
        <w:t>выполнению</w:t>
      </w:r>
      <w:r>
        <w:rPr>
          <w:spacing w:val="71"/>
          <w:w w:val="105"/>
        </w:rPr>
        <w:t xml:space="preserve"> </w:t>
      </w:r>
      <w:r>
        <w:rPr>
          <w:w w:val="105"/>
        </w:rPr>
        <w:t>элементарных</w:t>
      </w:r>
      <w:r>
        <w:rPr>
          <w:spacing w:val="28"/>
          <w:w w:val="105"/>
        </w:rPr>
        <w:t xml:space="preserve"> </w:t>
      </w:r>
      <w:r>
        <w:rPr>
          <w:w w:val="105"/>
        </w:rPr>
        <w:t>правил</w:t>
      </w:r>
      <w:r>
        <w:rPr>
          <w:spacing w:val="62"/>
          <w:w w:val="105"/>
        </w:rPr>
        <w:t xml:space="preserve"> </w:t>
      </w:r>
      <w:r>
        <w:rPr>
          <w:w w:val="105"/>
        </w:rPr>
        <w:t>культуры</w:t>
      </w:r>
      <w:r>
        <w:rPr>
          <w:spacing w:val="70"/>
          <w:w w:val="105"/>
        </w:rPr>
        <w:t xml:space="preserve"> </w:t>
      </w:r>
      <w:r>
        <w:rPr>
          <w:w w:val="105"/>
        </w:rPr>
        <w:t>поведения</w:t>
      </w:r>
      <w:r>
        <w:rPr>
          <w:spacing w:val="62"/>
          <w:w w:val="105"/>
        </w:rPr>
        <w:t xml:space="preserve"> </w:t>
      </w:r>
      <w:r>
        <w:rPr>
          <w:w w:val="105"/>
        </w:rPr>
        <w:t>в</w:t>
      </w:r>
      <w:r>
        <w:rPr>
          <w:spacing w:val="40"/>
          <w:w w:val="105"/>
        </w:rPr>
        <w:t xml:space="preserve"> </w:t>
      </w:r>
      <w:r>
        <w:rPr>
          <w:spacing w:val="-4"/>
          <w:w w:val="105"/>
          <w:position w:val="1"/>
        </w:rPr>
        <w:t>ДОО;</w:t>
      </w:r>
    </w:p>
    <w:p w:rsidR="000664B2" w:rsidRDefault="00CF43C2">
      <w:pPr>
        <w:pStyle w:val="a5"/>
        <w:numPr>
          <w:ilvl w:val="0"/>
          <w:numId w:val="23"/>
        </w:numPr>
        <w:tabs>
          <w:tab w:val="left" w:pos="1293"/>
        </w:tabs>
        <w:spacing w:before="31"/>
        <w:ind w:left="1293" w:hanging="273"/>
        <w:jc w:val="both"/>
        <w:rPr>
          <w:sz w:val="24"/>
        </w:rPr>
      </w:pPr>
      <w:r>
        <w:rPr>
          <w:sz w:val="24"/>
        </w:rPr>
        <w:t>в</w:t>
      </w:r>
      <w:r>
        <w:rPr>
          <w:spacing w:val="24"/>
          <w:sz w:val="24"/>
        </w:rPr>
        <w:t xml:space="preserve"> </w:t>
      </w:r>
      <w:r>
        <w:rPr>
          <w:sz w:val="24"/>
        </w:rPr>
        <w:t>области</w:t>
      </w:r>
      <w:r>
        <w:rPr>
          <w:spacing w:val="73"/>
          <w:sz w:val="24"/>
        </w:rPr>
        <w:t xml:space="preserve"> </w:t>
      </w:r>
      <w:r>
        <w:rPr>
          <w:sz w:val="24"/>
        </w:rPr>
        <w:t>формирования</w:t>
      </w:r>
      <w:r>
        <w:rPr>
          <w:spacing w:val="10"/>
          <w:sz w:val="24"/>
        </w:rPr>
        <w:t xml:space="preserve"> </w:t>
      </w:r>
      <w:r>
        <w:rPr>
          <w:sz w:val="24"/>
        </w:rPr>
        <w:t>основ</w:t>
      </w:r>
      <w:r>
        <w:rPr>
          <w:spacing w:val="66"/>
          <w:sz w:val="24"/>
        </w:rPr>
        <w:t xml:space="preserve"> </w:t>
      </w:r>
      <w:r>
        <w:rPr>
          <w:sz w:val="24"/>
        </w:rPr>
        <w:t>гражданственности</w:t>
      </w:r>
      <w:r>
        <w:rPr>
          <w:spacing w:val="29"/>
          <w:sz w:val="24"/>
        </w:rPr>
        <w:t xml:space="preserve"> </w:t>
      </w:r>
      <w:r>
        <w:rPr>
          <w:sz w:val="24"/>
        </w:rPr>
        <w:t>и</w:t>
      </w:r>
      <w:r>
        <w:rPr>
          <w:spacing w:val="36"/>
          <w:sz w:val="24"/>
        </w:rPr>
        <w:t xml:space="preserve"> </w:t>
      </w:r>
      <w:r>
        <w:rPr>
          <w:spacing w:val="-2"/>
          <w:sz w:val="24"/>
        </w:rPr>
        <w:t>патриотизма:</w:t>
      </w:r>
    </w:p>
    <w:p w:rsidR="000664B2" w:rsidRDefault="00CF43C2">
      <w:pPr>
        <w:pStyle w:val="a4"/>
        <w:spacing w:before="41" w:line="276" w:lineRule="auto"/>
        <w:ind w:left="718" w:right="298"/>
      </w:pPr>
      <w:r>
        <w:t>обогащать</w:t>
      </w:r>
      <w:r>
        <w:rPr>
          <w:spacing w:val="80"/>
        </w:rPr>
        <w:t xml:space="preserve"> </w:t>
      </w:r>
      <w:r>
        <w:t>представления</w:t>
      </w:r>
      <w:r>
        <w:rPr>
          <w:spacing w:val="80"/>
        </w:rPr>
        <w:t xml:space="preserve"> </w:t>
      </w:r>
      <w:r>
        <w:t>детей</w:t>
      </w:r>
      <w:r>
        <w:rPr>
          <w:spacing w:val="40"/>
        </w:rPr>
        <w:t xml:space="preserve"> </w:t>
      </w:r>
      <w:r>
        <w:t>о</w:t>
      </w:r>
      <w:r>
        <w:rPr>
          <w:spacing w:val="40"/>
        </w:rPr>
        <w:t xml:space="preserve"> </w:t>
      </w:r>
      <w:r>
        <w:t>малой</w:t>
      </w:r>
      <w:r>
        <w:rPr>
          <w:spacing w:val="40"/>
        </w:rPr>
        <w:t xml:space="preserve"> </w:t>
      </w:r>
      <w:r>
        <w:t>родине</w:t>
      </w:r>
      <w:r>
        <w:rPr>
          <w:spacing w:val="40"/>
        </w:rPr>
        <w:t xml:space="preserve"> </w:t>
      </w:r>
      <w:r>
        <w:t>и</w:t>
      </w:r>
      <w:r>
        <w:rPr>
          <w:spacing w:val="40"/>
        </w:rPr>
        <w:t xml:space="preserve"> </w:t>
      </w:r>
      <w:r>
        <w:t>поддерживать</w:t>
      </w:r>
      <w:r>
        <w:rPr>
          <w:spacing w:val="40"/>
        </w:rPr>
        <w:t xml:space="preserve"> </w:t>
      </w:r>
      <w:r>
        <w:t>их</w:t>
      </w:r>
      <w:r>
        <w:rPr>
          <w:spacing w:val="40"/>
        </w:rPr>
        <w:t xml:space="preserve"> </w:t>
      </w:r>
      <w:r>
        <w:t>отражении</w:t>
      </w:r>
      <w:r>
        <w:rPr>
          <w:spacing w:val="40"/>
        </w:rPr>
        <w:t xml:space="preserve">  </w:t>
      </w:r>
      <w:r>
        <w:rPr>
          <w:position w:val="1"/>
        </w:rPr>
        <w:t xml:space="preserve">в </w:t>
      </w:r>
      <w:r>
        <w:t>различных</w:t>
      </w:r>
      <w:r>
        <w:rPr>
          <w:spacing w:val="40"/>
        </w:rPr>
        <w:t xml:space="preserve"> </w:t>
      </w:r>
      <w:r>
        <w:t>видах</w:t>
      </w:r>
      <w:r>
        <w:rPr>
          <w:spacing w:val="40"/>
        </w:rPr>
        <w:t xml:space="preserve"> </w:t>
      </w:r>
      <w:r>
        <w:t>деятельности;</w:t>
      </w:r>
    </w:p>
    <w:p w:rsidR="000664B2" w:rsidRDefault="00CF43C2">
      <w:pPr>
        <w:pStyle w:val="a5"/>
        <w:numPr>
          <w:ilvl w:val="0"/>
          <w:numId w:val="23"/>
        </w:numPr>
        <w:tabs>
          <w:tab w:val="left" w:pos="1134"/>
        </w:tabs>
        <w:spacing w:before="4" w:line="276" w:lineRule="auto"/>
        <w:ind w:left="718" w:right="295" w:firstLine="62"/>
        <w:jc w:val="both"/>
        <w:rPr>
          <w:sz w:val="24"/>
        </w:rPr>
      </w:pPr>
      <w:r>
        <w:rPr>
          <w:sz w:val="24"/>
        </w:rPr>
        <w:t>в сфере трудового воспитания детей к самообслуживанию (одевание, раздевание, умывание),</w:t>
      </w:r>
      <w:r>
        <w:rPr>
          <w:spacing w:val="40"/>
          <w:sz w:val="24"/>
        </w:rPr>
        <w:t xml:space="preserve"> </w:t>
      </w:r>
      <w:r>
        <w:rPr>
          <w:sz w:val="24"/>
        </w:rPr>
        <w:t>развивать</w:t>
      </w:r>
      <w:r>
        <w:rPr>
          <w:spacing w:val="80"/>
          <w:sz w:val="24"/>
        </w:rPr>
        <w:t xml:space="preserve"> </w:t>
      </w:r>
      <w:r>
        <w:rPr>
          <w:sz w:val="24"/>
        </w:rPr>
        <w:t>самостоятельность,</w:t>
      </w:r>
      <w:r>
        <w:rPr>
          <w:spacing w:val="40"/>
          <w:sz w:val="24"/>
        </w:rPr>
        <w:t xml:space="preserve"> </w:t>
      </w:r>
      <w:r>
        <w:rPr>
          <w:sz w:val="24"/>
        </w:rPr>
        <w:t>уверенность,</w:t>
      </w:r>
      <w:r>
        <w:rPr>
          <w:spacing w:val="80"/>
          <w:w w:val="150"/>
          <w:sz w:val="24"/>
        </w:rPr>
        <w:t xml:space="preserve"> </w:t>
      </w:r>
      <w:r>
        <w:rPr>
          <w:sz w:val="24"/>
        </w:rPr>
        <w:t>положительную</w:t>
      </w:r>
      <w:r>
        <w:rPr>
          <w:spacing w:val="40"/>
          <w:sz w:val="24"/>
        </w:rPr>
        <w:t xml:space="preserve"> </w:t>
      </w:r>
      <w:r>
        <w:rPr>
          <w:sz w:val="24"/>
        </w:rPr>
        <w:t>самооценку;</w:t>
      </w:r>
    </w:p>
    <w:p w:rsidR="000664B2" w:rsidRDefault="00CF43C2">
      <w:pPr>
        <w:pStyle w:val="a5"/>
        <w:numPr>
          <w:ilvl w:val="0"/>
          <w:numId w:val="23"/>
        </w:numPr>
        <w:tabs>
          <w:tab w:val="left" w:pos="1000"/>
        </w:tabs>
        <w:spacing w:line="275" w:lineRule="exact"/>
        <w:ind w:left="1000" w:hanging="282"/>
        <w:jc w:val="both"/>
        <w:rPr>
          <w:sz w:val="24"/>
        </w:rPr>
      </w:pPr>
      <w:r>
        <w:rPr>
          <w:sz w:val="24"/>
        </w:rPr>
        <w:t>в</w:t>
      </w:r>
      <w:r>
        <w:rPr>
          <w:spacing w:val="6"/>
          <w:sz w:val="24"/>
        </w:rPr>
        <w:t xml:space="preserve"> </w:t>
      </w:r>
      <w:r>
        <w:rPr>
          <w:sz w:val="24"/>
        </w:rPr>
        <w:t>области</w:t>
      </w:r>
      <w:r>
        <w:rPr>
          <w:spacing w:val="72"/>
          <w:sz w:val="24"/>
        </w:rPr>
        <w:t xml:space="preserve"> </w:t>
      </w:r>
      <w:r>
        <w:rPr>
          <w:sz w:val="24"/>
        </w:rPr>
        <w:t>формирования</w:t>
      </w:r>
      <w:r>
        <w:rPr>
          <w:spacing w:val="-1"/>
          <w:sz w:val="24"/>
        </w:rPr>
        <w:t xml:space="preserve"> </w:t>
      </w:r>
      <w:r>
        <w:rPr>
          <w:sz w:val="24"/>
        </w:rPr>
        <w:t>основ</w:t>
      </w:r>
      <w:r>
        <w:rPr>
          <w:spacing w:val="56"/>
          <w:sz w:val="24"/>
        </w:rPr>
        <w:t xml:space="preserve"> </w:t>
      </w:r>
      <w:r>
        <w:rPr>
          <w:sz w:val="24"/>
        </w:rPr>
        <w:t>безопасного</w:t>
      </w:r>
      <w:r>
        <w:rPr>
          <w:spacing w:val="58"/>
          <w:w w:val="150"/>
          <w:sz w:val="24"/>
        </w:rPr>
        <w:t xml:space="preserve"> </w:t>
      </w:r>
      <w:r>
        <w:rPr>
          <w:spacing w:val="-2"/>
          <w:sz w:val="24"/>
        </w:rPr>
        <w:t>поведения:</w:t>
      </w:r>
    </w:p>
    <w:p w:rsidR="000664B2" w:rsidRDefault="00CF43C2">
      <w:pPr>
        <w:pStyle w:val="a4"/>
        <w:spacing w:before="40"/>
        <w:ind w:left="718"/>
      </w:pPr>
      <w:r>
        <w:t>развивать</w:t>
      </w:r>
      <w:r>
        <w:rPr>
          <w:spacing w:val="48"/>
        </w:rPr>
        <w:t xml:space="preserve"> </w:t>
      </w:r>
      <w:r>
        <w:t>интерес</w:t>
      </w:r>
      <w:r>
        <w:rPr>
          <w:spacing w:val="40"/>
        </w:rPr>
        <w:t xml:space="preserve"> </w:t>
      </w:r>
      <w:r>
        <w:t>к</w:t>
      </w:r>
      <w:r>
        <w:rPr>
          <w:spacing w:val="7"/>
        </w:rPr>
        <w:t xml:space="preserve"> </w:t>
      </w:r>
      <w:r>
        <w:t>правилам</w:t>
      </w:r>
      <w:r>
        <w:rPr>
          <w:spacing w:val="44"/>
        </w:rPr>
        <w:t xml:space="preserve"> </w:t>
      </w:r>
      <w:r>
        <w:t>безопасного</w:t>
      </w:r>
      <w:r>
        <w:rPr>
          <w:spacing w:val="65"/>
        </w:rPr>
        <w:t xml:space="preserve"> </w:t>
      </w:r>
      <w:r>
        <w:rPr>
          <w:spacing w:val="-2"/>
        </w:rPr>
        <w:t>поведения;</w:t>
      </w:r>
    </w:p>
    <w:p w:rsidR="000664B2" w:rsidRDefault="00CF43C2">
      <w:pPr>
        <w:pStyle w:val="a4"/>
        <w:spacing w:before="41" w:line="276" w:lineRule="auto"/>
        <w:ind w:left="718" w:right="292"/>
      </w:pPr>
      <w:r>
        <w:t>обогащать представления</w:t>
      </w:r>
      <w:r>
        <w:rPr>
          <w:spacing w:val="40"/>
        </w:rPr>
        <w:t xml:space="preserve"> </w:t>
      </w:r>
      <w:r>
        <w:t>о правилах безопасного поведения в быту, безопасного использования бытовых предметов и гаджетов, исключая практическое использование электронных</w:t>
      </w:r>
      <w:r>
        <w:rPr>
          <w:spacing w:val="40"/>
        </w:rPr>
        <w:t xml:space="preserve"> </w:t>
      </w:r>
      <w:r>
        <w:t>средств</w:t>
      </w:r>
      <w:r>
        <w:rPr>
          <w:spacing w:val="40"/>
        </w:rPr>
        <w:t xml:space="preserve"> </w:t>
      </w:r>
      <w:r>
        <w:t>обучения.</w:t>
      </w:r>
    </w:p>
    <w:p w:rsidR="000664B2" w:rsidRDefault="00CF43C2">
      <w:pPr>
        <w:pStyle w:val="2"/>
        <w:spacing w:before="4"/>
        <w:ind w:left="718"/>
      </w:pPr>
      <w:r>
        <w:t>Содержание</w:t>
      </w:r>
      <w:r>
        <w:rPr>
          <w:spacing w:val="72"/>
          <w:w w:val="150"/>
        </w:rPr>
        <w:t xml:space="preserve"> </w:t>
      </w:r>
      <w:r>
        <w:t>образовательной</w:t>
      </w:r>
      <w:r>
        <w:rPr>
          <w:spacing w:val="22"/>
        </w:rPr>
        <w:t xml:space="preserve"> </w:t>
      </w:r>
      <w:r>
        <w:rPr>
          <w:spacing w:val="-2"/>
        </w:rPr>
        <w:t>деятельности</w:t>
      </w:r>
    </w:p>
    <w:p w:rsidR="000664B2" w:rsidRDefault="00CF43C2">
      <w:pPr>
        <w:pStyle w:val="a5"/>
        <w:numPr>
          <w:ilvl w:val="0"/>
          <w:numId w:val="24"/>
        </w:numPr>
        <w:tabs>
          <w:tab w:val="left" w:pos="990"/>
        </w:tabs>
        <w:spacing w:before="41"/>
        <w:ind w:left="990" w:hanging="272"/>
        <w:rPr>
          <w:sz w:val="24"/>
        </w:rPr>
      </w:pPr>
      <w:r>
        <w:rPr>
          <w:sz w:val="24"/>
        </w:rPr>
        <w:t>В</w:t>
      </w:r>
      <w:r>
        <w:rPr>
          <w:spacing w:val="13"/>
          <w:sz w:val="24"/>
        </w:rPr>
        <w:t xml:space="preserve"> </w:t>
      </w:r>
      <w:r>
        <w:rPr>
          <w:sz w:val="24"/>
        </w:rPr>
        <w:t>сфере</w:t>
      </w:r>
      <w:r>
        <w:rPr>
          <w:spacing w:val="33"/>
          <w:sz w:val="24"/>
        </w:rPr>
        <w:t xml:space="preserve"> </w:t>
      </w:r>
      <w:r>
        <w:rPr>
          <w:sz w:val="24"/>
        </w:rPr>
        <w:t>социальных</w:t>
      </w:r>
      <w:r>
        <w:rPr>
          <w:spacing w:val="45"/>
          <w:sz w:val="24"/>
        </w:rPr>
        <w:t xml:space="preserve"> </w:t>
      </w:r>
      <w:r>
        <w:rPr>
          <w:spacing w:val="-2"/>
          <w:sz w:val="24"/>
        </w:rPr>
        <w:t>отношений.</w:t>
      </w:r>
    </w:p>
    <w:p w:rsidR="000664B2" w:rsidRDefault="000664B2">
      <w:pPr>
        <w:pStyle w:val="a5"/>
        <w:rPr>
          <w:sz w:val="24"/>
        </w:rPr>
        <w:sectPr w:rsidR="000664B2">
          <w:pgSz w:w="12070" w:h="17240"/>
          <w:pgMar w:top="600" w:right="566" w:bottom="800" w:left="708" w:header="0" w:footer="619" w:gutter="0"/>
          <w:cols w:space="720"/>
        </w:sectPr>
      </w:pPr>
    </w:p>
    <w:p w:rsidR="000664B2" w:rsidRDefault="00CF43C2">
      <w:pPr>
        <w:pStyle w:val="a4"/>
        <w:spacing w:before="62" w:line="276" w:lineRule="auto"/>
        <w:ind w:left="718" w:right="290"/>
      </w:pPr>
      <w:r>
        <w:lastRenderedPageBreak/>
        <w:t>Педагог</w:t>
      </w:r>
      <w:r>
        <w:rPr>
          <w:spacing w:val="80"/>
          <w:w w:val="150"/>
        </w:rPr>
        <w:t xml:space="preserve"> </w:t>
      </w:r>
      <w:r>
        <w:t>создает</w:t>
      </w:r>
      <w:r>
        <w:rPr>
          <w:spacing w:val="80"/>
        </w:rPr>
        <w:t xml:space="preserve"> </w:t>
      </w:r>
      <w:r>
        <w:t>условия</w:t>
      </w:r>
      <w:r>
        <w:rPr>
          <w:spacing w:val="80"/>
        </w:rPr>
        <w:t xml:space="preserve"> </w:t>
      </w:r>
      <w:r>
        <w:t>для</w:t>
      </w:r>
      <w:r>
        <w:rPr>
          <w:spacing w:val="80"/>
        </w:rPr>
        <w:t xml:space="preserve"> </w:t>
      </w:r>
      <w:r>
        <w:t>формирования</w:t>
      </w:r>
      <w:r>
        <w:rPr>
          <w:spacing w:val="80"/>
        </w:rPr>
        <w:t xml:space="preserve"> </w:t>
      </w:r>
      <w:r>
        <w:t>у</w:t>
      </w:r>
      <w:r>
        <w:rPr>
          <w:spacing w:val="40"/>
        </w:rPr>
        <w:t xml:space="preserve"> </w:t>
      </w:r>
      <w:r>
        <w:t>детей</w:t>
      </w:r>
      <w:r>
        <w:rPr>
          <w:spacing w:val="80"/>
        </w:rPr>
        <w:t xml:space="preserve"> </w:t>
      </w:r>
      <w:r>
        <w:t>образа</w:t>
      </w:r>
      <w:r>
        <w:rPr>
          <w:spacing w:val="80"/>
        </w:rPr>
        <w:t xml:space="preserve"> </w:t>
      </w:r>
      <w:r>
        <w:t>Я:</w:t>
      </w:r>
      <w:r>
        <w:rPr>
          <w:spacing w:val="80"/>
        </w:rPr>
        <w:t xml:space="preserve"> </w:t>
      </w:r>
      <w:r>
        <w:t>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0664B2" w:rsidRDefault="00CF43C2">
      <w:pPr>
        <w:pStyle w:val="a4"/>
        <w:spacing w:line="276" w:lineRule="auto"/>
        <w:ind w:left="718" w:right="286"/>
      </w:pPr>
      <w:r>
        <w:t>Педагоги</w:t>
      </w:r>
      <w:r>
        <w:rPr>
          <w:spacing w:val="40"/>
        </w:rPr>
        <w:t xml:space="preserve">  </w:t>
      </w:r>
      <w:r>
        <w:t>способствуют</w:t>
      </w:r>
      <w:r>
        <w:rPr>
          <w:spacing w:val="40"/>
        </w:rPr>
        <w:t xml:space="preserve">  </w:t>
      </w:r>
      <w:r>
        <w:t>различению</w:t>
      </w:r>
      <w:r>
        <w:rPr>
          <w:spacing w:val="40"/>
        </w:rPr>
        <w:t xml:space="preserve">  </w:t>
      </w:r>
      <w:r>
        <w:t>детьми</w:t>
      </w:r>
      <w:r>
        <w:rPr>
          <w:spacing w:val="40"/>
        </w:rPr>
        <w:t xml:space="preserve">  </w:t>
      </w:r>
      <w:r>
        <w:t>основных</w:t>
      </w:r>
      <w:r>
        <w:rPr>
          <w:spacing w:val="40"/>
        </w:rPr>
        <w:t xml:space="preserve">  </w:t>
      </w:r>
      <w:r>
        <w:t>эмоций</w:t>
      </w:r>
      <w:r>
        <w:rPr>
          <w:spacing w:val="40"/>
        </w:rPr>
        <w:t xml:space="preserve">  </w:t>
      </w:r>
      <w:r>
        <w:t>(радость,</w:t>
      </w:r>
      <w:r>
        <w:rPr>
          <w:spacing w:val="40"/>
        </w:rPr>
        <w:t xml:space="preserve"> </w:t>
      </w:r>
      <w:r>
        <w:t>печаль, грусть,</w:t>
      </w:r>
      <w:r>
        <w:rPr>
          <w:spacing w:val="80"/>
        </w:rPr>
        <w:t xml:space="preserve"> </w:t>
      </w:r>
      <w:r>
        <w:t>гнев,</w:t>
      </w:r>
      <w:r>
        <w:rPr>
          <w:spacing w:val="80"/>
        </w:rPr>
        <w:t xml:space="preserve"> </w:t>
      </w:r>
      <w:r>
        <w:t>страх,</w:t>
      </w:r>
      <w:r>
        <w:rPr>
          <w:spacing w:val="80"/>
        </w:rPr>
        <w:t xml:space="preserve"> </w:t>
      </w:r>
      <w:r>
        <w:t>удивление)</w:t>
      </w:r>
      <w:r>
        <w:rPr>
          <w:spacing w:val="80"/>
        </w:rPr>
        <w:t xml:space="preserve"> </w:t>
      </w:r>
      <w:r>
        <w:t>и</w:t>
      </w:r>
      <w:r>
        <w:rPr>
          <w:spacing w:val="80"/>
        </w:rPr>
        <w:t xml:space="preserve"> </w:t>
      </w:r>
      <w:r>
        <w:t>пониманию</w:t>
      </w:r>
      <w:r>
        <w:rPr>
          <w:spacing w:val="80"/>
        </w:rPr>
        <w:t xml:space="preserve"> </w:t>
      </w:r>
      <w:r>
        <w:t>ярко</w:t>
      </w:r>
      <w:r>
        <w:rPr>
          <w:spacing w:val="80"/>
        </w:rPr>
        <w:t xml:space="preserve"> </w:t>
      </w:r>
      <w:r>
        <w:t>выраженных эмоциональных состояний.</w:t>
      </w:r>
      <w:r>
        <w:rPr>
          <w:spacing w:val="80"/>
        </w:rPr>
        <w:t xml:space="preserve"> </w:t>
      </w:r>
      <w:r>
        <w:t>При</w:t>
      </w:r>
      <w:r>
        <w:rPr>
          <w:spacing w:val="80"/>
        </w:rPr>
        <w:t xml:space="preserve"> </w:t>
      </w:r>
      <w:r>
        <w:t>общении</w:t>
      </w:r>
      <w:r>
        <w:rPr>
          <w:spacing w:val="80"/>
        </w:rPr>
        <w:t xml:space="preserve"> </w:t>
      </w:r>
      <w:r>
        <w:t>с</w:t>
      </w:r>
      <w:r>
        <w:rPr>
          <w:spacing w:val="80"/>
        </w:rPr>
        <w:t xml:space="preserve"> </w:t>
      </w:r>
      <w:r>
        <w:t>детьми</w:t>
      </w:r>
      <w:r>
        <w:rPr>
          <w:spacing w:val="80"/>
        </w:rPr>
        <w:t xml:space="preserve"> </w:t>
      </w:r>
      <w:r>
        <w:t>педагог</w:t>
      </w:r>
      <w:r>
        <w:rPr>
          <w:spacing w:val="80"/>
        </w:rPr>
        <w:t xml:space="preserve"> </w:t>
      </w:r>
      <w:r>
        <w:t>интересуется</w:t>
      </w:r>
      <w:r>
        <w:rPr>
          <w:spacing w:val="40"/>
        </w:rPr>
        <w:t xml:space="preserve"> </w:t>
      </w:r>
      <w:r>
        <w:t>настроением</w:t>
      </w:r>
      <w:r>
        <w:rPr>
          <w:spacing w:val="40"/>
        </w:rPr>
        <w:t xml:space="preserve"> </w:t>
      </w:r>
      <w:r>
        <w:t>детей, предоставляет возможность рассказать о своих переживаниях, демонстрирует разнообразные способы эмпатийного поведения (поддержать, пожалеть,</w:t>
      </w:r>
      <w:r>
        <w:rPr>
          <w:spacing w:val="80"/>
        </w:rPr>
        <w:t xml:space="preserve"> </w:t>
      </w:r>
      <w:r>
        <w:t>обнадежить,</w:t>
      </w:r>
      <w:r>
        <w:rPr>
          <w:spacing w:val="80"/>
        </w:rPr>
        <w:t xml:space="preserve"> </w:t>
      </w:r>
      <w:r>
        <w:t>отвлечь</w:t>
      </w:r>
      <w:r>
        <w:rPr>
          <w:spacing w:val="80"/>
        </w:rPr>
        <w:t xml:space="preserve"> </w:t>
      </w:r>
      <w:r>
        <w:t>и</w:t>
      </w:r>
      <w:r>
        <w:rPr>
          <w:spacing w:val="40"/>
        </w:rPr>
        <w:t xml:space="preserve"> </w:t>
      </w:r>
      <w:r>
        <w:t>порадовать). При чтении художественной литературы педагог обращает внимание на проявления,</w:t>
      </w:r>
      <w:r>
        <w:rPr>
          <w:spacing w:val="40"/>
        </w:rPr>
        <w:t xml:space="preserve"> </w:t>
      </w:r>
      <w:r>
        <w:t>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w:t>
      </w:r>
      <w:r>
        <w:rPr>
          <w:spacing w:val="40"/>
        </w:rPr>
        <w:t xml:space="preserve"> </w:t>
      </w:r>
      <w:r>
        <w:t>и мультипликации.</w:t>
      </w:r>
    </w:p>
    <w:p w:rsidR="000664B2" w:rsidRDefault="00CF43C2">
      <w:pPr>
        <w:pStyle w:val="a4"/>
        <w:spacing w:line="276" w:lineRule="auto"/>
        <w:ind w:left="718" w:right="292"/>
      </w:pPr>
      <w:r>
        <w:t>Педагог обогащает представления детей о действиях и поступках людей, в которых проявляются</w:t>
      </w:r>
      <w:r>
        <w:rPr>
          <w:spacing w:val="80"/>
        </w:rPr>
        <w:t xml:space="preserve"> </w:t>
      </w:r>
      <w:r>
        <w:t>доброе</w:t>
      </w:r>
      <w:r>
        <w:rPr>
          <w:spacing w:val="80"/>
        </w:rPr>
        <w:t xml:space="preserve"> </w:t>
      </w:r>
      <w:r>
        <w:t>отношение</w:t>
      </w:r>
      <w:r>
        <w:rPr>
          <w:spacing w:val="80"/>
        </w:rPr>
        <w:t xml:space="preserve"> </w:t>
      </w:r>
      <w:r>
        <w:t>и</w:t>
      </w:r>
      <w:r>
        <w:rPr>
          <w:spacing w:val="80"/>
        </w:rPr>
        <w:t xml:space="preserve"> </w:t>
      </w:r>
      <w:r>
        <w:t>забота</w:t>
      </w:r>
      <w:r>
        <w:rPr>
          <w:spacing w:val="80"/>
        </w:rPr>
        <w:t xml:space="preserve"> </w:t>
      </w:r>
      <w:r>
        <w:t>о членах</w:t>
      </w:r>
      <w:r>
        <w:rPr>
          <w:spacing w:val="80"/>
        </w:rPr>
        <w:t xml:space="preserve"> </w:t>
      </w:r>
      <w:r>
        <w:t>семьи,</w:t>
      </w:r>
      <w:r>
        <w:rPr>
          <w:spacing w:val="80"/>
        </w:rPr>
        <w:t xml:space="preserve"> </w:t>
      </w:r>
      <w:r>
        <w:t xml:space="preserve">близком окружении, о животных, растениях; знакомит с произведениями, отражающими отношения между членами </w:t>
      </w:r>
      <w:r>
        <w:rPr>
          <w:spacing w:val="-2"/>
        </w:rPr>
        <w:t>семьи.</w:t>
      </w:r>
    </w:p>
    <w:p w:rsidR="000664B2" w:rsidRDefault="00CF43C2">
      <w:pPr>
        <w:pStyle w:val="a4"/>
        <w:spacing w:before="1" w:line="276" w:lineRule="auto"/>
        <w:ind w:left="718" w:right="284"/>
      </w:pPr>
      <w:r>
        <w:t>Педагог создает в группе положительный эмоциональный фон для объединения детей, проводит</w:t>
      </w:r>
      <w:r>
        <w:rPr>
          <w:spacing w:val="40"/>
        </w:rPr>
        <w:t xml:space="preserve"> </w:t>
      </w:r>
      <w:r>
        <w:t>игры</w:t>
      </w:r>
      <w:r>
        <w:rPr>
          <w:spacing w:val="40"/>
        </w:rPr>
        <w:t xml:space="preserve"> </w:t>
      </w:r>
      <w:r>
        <w:t>и упражнения</w:t>
      </w:r>
      <w:r>
        <w:rPr>
          <w:spacing w:val="40"/>
        </w:rPr>
        <w:t xml:space="preserve"> </w:t>
      </w:r>
      <w:r>
        <w:t>в</w:t>
      </w:r>
      <w:r>
        <w:rPr>
          <w:spacing w:val="40"/>
        </w:rPr>
        <w:t xml:space="preserve"> </w:t>
      </w:r>
      <w:r>
        <w:t>кругу,</w:t>
      </w:r>
      <w:r>
        <w:rPr>
          <w:spacing w:val="40"/>
        </w:rPr>
        <w:t xml:space="preserve"> </w:t>
      </w:r>
      <w:r>
        <w:t>где</w:t>
      </w:r>
      <w:r>
        <w:rPr>
          <w:spacing w:val="40"/>
        </w:rPr>
        <w:t xml:space="preserve"> </w:t>
      </w:r>
      <w:r>
        <w:t>дети</w:t>
      </w:r>
      <w:r>
        <w:rPr>
          <w:spacing w:val="40"/>
        </w:rPr>
        <w:t xml:space="preserve"> </w:t>
      </w:r>
      <w:r>
        <w:t>видят</w:t>
      </w:r>
      <w:r>
        <w:rPr>
          <w:spacing w:val="40"/>
        </w:rPr>
        <w:t xml:space="preserve"> </w:t>
      </w:r>
      <w:r>
        <w:t>и</w:t>
      </w:r>
      <w:r>
        <w:rPr>
          <w:spacing w:val="40"/>
        </w:rPr>
        <w:t xml:space="preserve"> </w:t>
      </w:r>
      <w:r>
        <w:t>слышат друг</w:t>
      </w:r>
      <w:r>
        <w:rPr>
          <w:spacing w:val="80"/>
        </w:rPr>
        <w:t xml:space="preserve"> </w:t>
      </w:r>
      <w:r>
        <w:t>друга.</w:t>
      </w:r>
      <w:r>
        <w:rPr>
          <w:spacing w:val="80"/>
        </w:rPr>
        <w:t xml:space="preserve"> </w:t>
      </w:r>
      <w:r>
        <w:t>Педагог поощряет позитивный опыт взаимодействия детей, создает условия для совместных игр, демонстрирует</w:t>
      </w:r>
      <w:r>
        <w:rPr>
          <w:spacing w:val="30"/>
        </w:rPr>
        <w:t xml:space="preserve"> </w:t>
      </w:r>
      <w:r>
        <w:t>позитивный</w:t>
      </w:r>
      <w:r>
        <w:rPr>
          <w:spacing w:val="26"/>
        </w:rPr>
        <w:t xml:space="preserve"> </w:t>
      </w:r>
      <w:r>
        <w:t>настрой и удовольствие, которое</w:t>
      </w:r>
      <w:r>
        <w:rPr>
          <w:spacing w:val="23"/>
        </w:rPr>
        <w:t xml:space="preserve"> </w:t>
      </w:r>
      <w:r>
        <w:t>можно</w:t>
      </w:r>
      <w:r>
        <w:rPr>
          <w:spacing w:val="23"/>
        </w:rPr>
        <w:t xml:space="preserve"> </w:t>
      </w:r>
      <w:r>
        <w:t>испытывать от общения и совместной игры. Помогает детям обращаться друг к другу, распознавать проявление основных эмоций и реагировать на них.</w:t>
      </w:r>
      <w:r>
        <w:rPr>
          <w:spacing w:val="40"/>
        </w:rPr>
        <w:t xml:space="preserve"> </w:t>
      </w:r>
      <w:r>
        <w:t>Способствует освоению детьми</w:t>
      </w:r>
      <w:r>
        <w:rPr>
          <w:spacing w:val="40"/>
        </w:rPr>
        <w:t xml:space="preserve"> </w:t>
      </w:r>
      <w:r>
        <w:t>простых способов общения</w:t>
      </w:r>
      <w:r>
        <w:rPr>
          <w:spacing w:val="40"/>
        </w:rPr>
        <w:t xml:space="preserve"> </w:t>
      </w:r>
      <w:r>
        <w:t>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0664B2" w:rsidRDefault="00CF43C2">
      <w:pPr>
        <w:pStyle w:val="a4"/>
        <w:spacing w:line="276" w:lineRule="auto"/>
        <w:ind w:left="718" w:right="285"/>
      </w:pPr>
      <w:r>
        <w:t>Знакомит детей с элементарными правилами культуры поведения, упражняет в их</w:t>
      </w:r>
      <w:r>
        <w:rPr>
          <w:spacing w:val="80"/>
        </w:rPr>
        <w:t xml:space="preserve"> </w:t>
      </w:r>
      <w:r>
        <w:t>выполнении (здороваться, прощаться, благодарить), демонстрирует одобрение при самостоятельном</w:t>
      </w:r>
      <w:r>
        <w:rPr>
          <w:spacing w:val="40"/>
        </w:rPr>
        <w:t xml:space="preserve"> </w:t>
      </w:r>
      <w:r>
        <w:t>выполнении детьми правил поведения.</w:t>
      </w:r>
    </w:p>
    <w:p w:rsidR="000664B2" w:rsidRDefault="00CF43C2">
      <w:pPr>
        <w:pStyle w:val="a5"/>
        <w:numPr>
          <w:ilvl w:val="0"/>
          <w:numId w:val="24"/>
        </w:numPr>
        <w:tabs>
          <w:tab w:val="left" w:pos="990"/>
        </w:tabs>
        <w:spacing w:line="274" w:lineRule="exact"/>
        <w:ind w:left="990" w:hanging="272"/>
        <w:rPr>
          <w:sz w:val="24"/>
        </w:rPr>
      </w:pPr>
      <w:r>
        <w:rPr>
          <w:sz w:val="24"/>
        </w:rPr>
        <w:t>В</w:t>
      </w:r>
      <w:r>
        <w:rPr>
          <w:spacing w:val="-9"/>
          <w:sz w:val="24"/>
        </w:rPr>
        <w:t xml:space="preserve"> </w:t>
      </w:r>
      <w:r>
        <w:rPr>
          <w:sz w:val="24"/>
        </w:rPr>
        <w:t>области</w:t>
      </w:r>
      <w:r>
        <w:rPr>
          <w:spacing w:val="12"/>
          <w:sz w:val="24"/>
        </w:rPr>
        <w:t xml:space="preserve"> </w:t>
      </w:r>
      <w:r>
        <w:rPr>
          <w:sz w:val="24"/>
        </w:rPr>
        <w:t>формирования</w:t>
      </w:r>
      <w:r>
        <w:rPr>
          <w:spacing w:val="24"/>
          <w:sz w:val="24"/>
        </w:rPr>
        <w:t xml:space="preserve"> </w:t>
      </w:r>
      <w:r>
        <w:rPr>
          <w:sz w:val="24"/>
        </w:rPr>
        <w:t>основ</w:t>
      </w:r>
      <w:r>
        <w:rPr>
          <w:spacing w:val="11"/>
          <w:sz w:val="24"/>
        </w:rPr>
        <w:t xml:space="preserve"> </w:t>
      </w:r>
      <w:r>
        <w:rPr>
          <w:sz w:val="24"/>
        </w:rPr>
        <w:t>гражданственности</w:t>
      </w:r>
      <w:r>
        <w:rPr>
          <w:spacing w:val="22"/>
          <w:sz w:val="24"/>
        </w:rPr>
        <w:t xml:space="preserve"> </w:t>
      </w:r>
      <w:r>
        <w:rPr>
          <w:sz w:val="24"/>
        </w:rPr>
        <w:t>и</w:t>
      </w:r>
      <w:r>
        <w:rPr>
          <w:spacing w:val="6"/>
          <w:sz w:val="24"/>
        </w:rPr>
        <w:t xml:space="preserve"> </w:t>
      </w:r>
      <w:r>
        <w:rPr>
          <w:spacing w:val="-2"/>
          <w:sz w:val="24"/>
        </w:rPr>
        <w:t>патриотизма.</w:t>
      </w:r>
    </w:p>
    <w:p w:rsidR="000664B2" w:rsidRDefault="00CF43C2">
      <w:pPr>
        <w:pStyle w:val="a4"/>
        <w:spacing w:before="40" w:line="276" w:lineRule="auto"/>
        <w:ind w:left="718" w:right="286"/>
      </w:pPr>
      <w:r>
        <w:t>Педагог обогащает представления детей о малой родине: регулярно напоминает название населенного пункта, в котором они живут; знакомит с близлежащим</w:t>
      </w:r>
      <w:r>
        <w:rPr>
          <w:spacing w:val="40"/>
        </w:rPr>
        <w:t xml:space="preserve"> </w:t>
      </w:r>
      <w:r>
        <w:t>окружением</w:t>
      </w:r>
      <w:r>
        <w:rPr>
          <w:spacing w:val="40"/>
        </w:rPr>
        <w:t xml:space="preserve"> </w:t>
      </w:r>
      <w:r>
        <w:t>ДОО (зданиями, природными объектами),</w:t>
      </w:r>
      <w:r>
        <w:rPr>
          <w:spacing w:val="40"/>
        </w:rPr>
        <w:t xml:space="preserve"> </w:t>
      </w:r>
      <w:r>
        <w:t>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0664B2" w:rsidRDefault="00CF43C2">
      <w:pPr>
        <w:pStyle w:val="a4"/>
        <w:spacing w:before="2" w:line="276" w:lineRule="auto"/>
        <w:ind w:left="718" w:right="292" w:firstLine="662"/>
      </w:pPr>
      <w:r>
        <w:t>Поддерживает</w:t>
      </w:r>
      <w:r>
        <w:rPr>
          <w:spacing w:val="40"/>
        </w:rPr>
        <w:t xml:space="preserve"> </w:t>
      </w:r>
      <w:r>
        <w:t>отражение детьми</w:t>
      </w:r>
      <w:r>
        <w:rPr>
          <w:spacing w:val="40"/>
        </w:rPr>
        <w:t xml:space="preserve"> </w:t>
      </w:r>
      <w:r>
        <w:t>своих впечатлений</w:t>
      </w:r>
      <w:r>
        <w:rPr>
          <w:spacing w:val="40"/>
        </w:rPr>
        <w:t xml:space="preserve"> </w:t>
      </w:r>
      <w:r>
        <w:t>о малой</w:t>
      </w:r>
      <w:r>
        <w:rPr>
          <w:spacing w:val="40"/>
        </w:rPr>
        <w:t xml:space="preserve"> </w:t>
      </w:r>
      <w:r>
        <w:t>родине в</w:t>
      </w:r>
      <w:r>
        <w:rPr>
          <w:spacing w:val="40"/>
        </w:rPr>
        <w:t xml:space="preserve"> </w:t>
      </w:r>
      <w:r>
        <w:t>различных видах</w:t>
      </w:r>
      <w:r>
        <w:rPr>
          <w:spacing w:val="80"/>
          <w:w w:val="150"/>
        </w:rPr>
        <w:t xml:space="preserve"> </w:t>
      </w:r>
      <w:r>
        <w:t>деятельности</w:t>
      </w:r>
      <w:r>
        <w:rPr>
          <w:spacing w:val="80"/>
          <w:w w:val="150"/>
        </w:rPr>
        <w:t xml:space="preserve"> </w:t>
      </w:r>
      <w:r>
        <w:t>(рассказывает,</w:t>
      </w:r>
      <w:r>
        <w:rPr>
          <w:spacing w:val="80"/>
          <w:w w:val="150"/>
        </w:rPr>
        <w:t xml:space="preserve"> </w:t>
      </w:r>
      <w:r>
        <w:t>изображает,</w:t>
      </w:r>
      <w:r>
        <w:rPr>
          <w:spacing w:val="80"/>
          <w:w w:val="150"/>
        </w:rPr>
        <w:t xml:space="preserve"> </w:t>
      </w:r>
      <w:r>
        <w:t>воплощает</w:t>
      </w:r>
      <w:r>
        <w:rPr>
          <w:spacing w:val="80"/>
          <w:w w:val="150"/>
        </w:rPr>
        <w:t xml:space="preserve"> </w:t>
      </w:r>
      <w:r>
        <w:t>образы</w:t>
      </w:r>
      <w:r>
        <w:rPr>
          <w:spacing w:val="80"/>
          <w:w w:val="150"/>
        </w:rPr>
        <w:t xml:space="preserve"> </w:t>
      </w:r>
      <w:r>
        <w:t>в</w:t>
      </w:r>
      <w:r>
        <w:rPr>
          <w:spacing w:val="40"/>
        </w:rPr>
        <w:t xml:space="preserve"> </w:t>
      </w:r>
      <w:r>
        <w:t>играх, разворачивает сюжет и так далее).</w:t>
      </w:r>
    </w:p>
    <w:p w:rsidR="000664B2" w:rsidRDefault="000664B2">
      <w:pPr>
        <w:pStyle w:val="a4"/>
        <w:spacing w:before="44"/>
        <w:ind w:left="0"/>
        <w:jc w:val="left"/>
      </w:pPr>
    </w:p>
    <w:p w:rsidR="000664B2" w:rsidRDefault="00CF43C2">
      <w:pPr>
        <w:pStyle w:val="a5"/>
        <w:numPr>
          <w:ilvl w:val="0"/>
          <w:numId w:val="24"/>
        </w:numPr>
        <w:tabs>
          <w:tab w:val="left" w:pos="981"/>
        </w:tabs>
        <w:ind w:left="981" w:hanging="263"/>
        <w:rPr>
          <w:sz w:val="24"/>
        </w:rPr>
      </w:pPr>
      <w:r>
        <w:rPr>
          <w:sz w:val="24"/>
        </w:rPr>
        <w:t>В</w:t>
      </w:r>
      <w:r>
        <w:rPr>
          <w:spacing w:val="-4"/>
          <w:sz w:val="24"/>
        </w:rPr>
        <w:t xml:space="preserve"> </w:t>
      </w:r>
      <w:r>
        <w:rPr>
          <w:sz w:val="24"/>
        </w:rPr>
        <w:t>сфере</w:t>
      </w:r>
      <w:r>
        <w:rPr>
          <w:spacing w:val="12"/>
          <w:sz w:val="24"/>
        </w:rPr>
        <w:t xml:space="preserve"> </w:t>
      </w:r>
      <w:r>
        <w:rPr>
          <w:sz w:val="24"/>
        </w:rPr>
        <w:t>трудового</w:t>
      </w:r>
      <w:r>
        <w:rPr>
          <w:spacing w:val="-4"/>
          <w:sz w:val="24"/>
        </w:rPr>
        <w:t xml:space="preserve"> </w:t>
      </w:r>
      <w:r>
        <w:rPr>
          <w:spacing w:val="-2"/>
          <w:sz w:val="24"/>
        </w:rPr>
        <w:t>воспитания.</w:t>
      </w:r>
    </w:p>
    <w:p w:rsidR="000664B2" w:rsidRDefault="00CF43C2">
      <w:pPr>
        <w:pStyle w:val="a4"/>
        <w:spacing w:before="41" w:line="276" w:lineRule="auto"/>
        <w:ind w:left="718" w:right="289"/>
      </w:pPr>
      <w: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w:t>
      </w:r>
      <w:r>
        <w:rPr>
          <w:spacing w:val="40"/>
        </w:rPr>
        <w:t xml:space="preserve"> </w:t>
      </w:r>
      <w:r>
        <w:t>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w:t>
      </w:r>
      <w:r>
        <w:rPr>
          <w:spacing w:val="40"/>
        </w:rPr>
        <w:t xml:space="preserve"> </w:t>
      </w:r>
      <w:r>
        <w:t>из</w:t>
      </w:r>
      <w:r>
        <w:rPr>
          <w:spacing w:val="39"/>
        </w:rPr>
        <w:t xml:space="preserve"> </w:t>
      </w:r>
      <w:r>
        <w:t>которых</w:t>
      </w:r>
      <w:r>
        <w:rPr>
          <w:spacing w:val="38"/>
        </w:rPr>
        <w:t xml:space="preserve"> </w:t>
      </w:r>
      <w:r>
        <w:t>изготовлены</w:t>
      </w:r>
      <w:r>
        <w:rPr>
          <w:spacing w:val="40"/>
        </w:rPr>
        <w:t xml:space="preserve"> </w:t>
      </w:r>
      <w:r>
        <w:t>предметы,</w:t>
      </w:r>
      <w:r>
        <w:rPr>
          <w:spacing w:val="39"/>
        </w:rPr>
        <w:t xml:space="preserve"> </w:t>
      </w:r>
      <w:r>
        <w:t>знакомые</w:t>
      </w:r>
      <w:r>
        <w:rPr>
          <w:spacing w:val="40"/>
        </w:rPr>
        <w:t xml:space="preserve"> </w:t>
      </w:r>
      <w:r>
        <w:t>ребёнку</w:t>
      </w:r>
      <w:r>
        <w:rPr>
          <w:spacing w:val="31"/>
        </w:rPr>
        <w:t xml:space="preserve"> </w:t>
      </w:r>
      <w:r>
        <w:t>(картон,</w:t>
      </w:r>
      <w:r>
        <w:rPr>
          <w:spacing w:val="40"/>
        </w:rPr>
        <w:t xml:space="preserve"> </w:t>
      </w:r>
      <w:r>
        <w:t>бумага,</w:t>
      </w:r>
      <w:r>
        <w:rPr>
          <w:spacing w:val="40"/>
        </w:rPr>
        <w:t xml:space="preserve"> </w:t>
      </w:r>
      <w:r>
        <w:t>дерево,</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4"/>
      </w:pPr>
      <w:r>
        <w:lastRenderedPageBreak/>
        <w:t>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0664B2" w:rsidRDefault="00CF43C2">
      <w:pPr>
        <w:pStyle w:val="a4"/>
        <w:spacing w:line="276" w:lineRule="auto"/>
        <w:ind w:left="718" w:right="281"/>
      </w:pPr>
      <w:r>
        <w:t>Педагог формирует первоначальные представления о хозяйственно-бытовом труде взрослых дома и в группе ДОО,</w:t>
      </w:r>
      <w:r>
        <w:rPr>
          <w:spacing w:val="40"/>
        </w:rPr>
        <w:t xml:space="preserve"> </w:t>
      </w:r>
      <w:r>
        <w:t>поощряет желание детей соблюдать порядок при раздевании</w:t>
      </w:r>
      <w:r>
        <w:rPr>
          <w:spacing w:val="40"/>
        </w:rPr>
        <w:t xml:space="preserve"> </w:t>
      </w:r>
      <w:r>
        <w:t>на дневной сон (аккуратное складывание одежды), уборке рабочего места после продуктивных видов</w:t>
      </w:r>
      <w:r>
        <w:rPr>
          <w:spacing w:val="80"/>
        </w:rPr>
        <w:t xml:space="preserve"> </w:t>
      </w:r>
      <w:r>
        <w:t>деятельности</w:t>
      </w:r>
      <w:r>
        <w:rPr>
          <w:spacing w:val="80"/>
        </w:rPr>
        <w:t xml:space="preserve"> </w:t>
      </w:r>
      <w:r>
        <w:t>(лепки,</w:t>
      </w:r>
      <w:r>
        <w:rPr>
          <w:spacing w:val="80"/>
        </w:rPr>
        <w:t xml:space="preserve"> </w:t>
      </w:r>
      <w:r>
        <w:t>рисования,</w:t>
      </w:r>
      <w:r>
        <w:rPr>
          <w:spacing w:val="80"/>
        </w:rPr>
        <w:t xml:space="preserve"> </w:t>
      </w:r>
      <w:r>
        <w:t>аппликации)</w:t>
      </w:r>
      <w:r>
        <w:rPr>
          <w:spacing w:val="80"/>
        </w:rPr>
        <w:t xml:space="preserve"> </w:t>
      </w:r>
      <w:r>
        <w:t>и</w:t>
      </w:r>
      <w:r>
        <w:rPr>
          <w:spacing w:val="40"/>
        </w:rPr>
        <w:t xml:space="preserve"> </w:t>
      </w:r>
      <w:r>
        <w:t>тому</w:t>
      </w:r>
      <w:r>
        <w:rPr>
          <w:spacing w:val="40"/>
        </w:rPr>
        <w:t xml:space="preserve">  </w:t>
      </w:r>
      <w:r>
        <w:t>подобное.</w:t>
      </w:r>
      <w:r>
        <w:rPr>
          <w:spacing w:val="80"/>
        </w:rPr>
        <w:t xml:space="preserve"> </w:t>
      </w:r>
      <w:r>
        <w:t>Использует приемы одобрения и поощрения ребёнка при правильном</w:t>
      </w:r>
      <w:r>
        <w:rPr>
          <w:spacing w:val="40"/>
        </w:rPr>
        <w:t xml:space="preserve"> </w:t>
      </w:r>
      <w:r>
        <w:t>выполнении</w:t>
      </w:r>
      <w:r>
        <w:rPr>
          <w:spacing w:val="40"/>
        </w:rPr>
        <w:t xml:space="preserve"> </w:t>
      </w:r>
      <w:r>
        <w:t>элементарных трудовых</w:t>
      </w:r>
      <w:r>
        <w:rPr>
          <w:spacing w:val="80"/>
        </w:rPr>
        <w:t xml:space="preserve"> </w:t>
      </w:r>
      <w:r>
        <w:t>действий</w:t>
      </w:r>
      <w:r>
        <w:rPr>
          <w:spacing w:val="80"/>
          <w:w w:val="150"/>
        </w:rPr>
        <w:t xml:space="preserve"> </w:t>
      </w:r>
      <w:r>
        <w:t>(убирает</w:t>
      </w:r>
      <w:r>
        <w:rPr>
          <w:spacing w:val="80"/>
        </w:rPr>
        <w:t xml:space="preserve"> </w:t>
      </w:r>
      <w:r>
        <w:t>за</w:t>
      </w:r>
      <w:r>
        <w:rPr>
          <w:spacing w:val="80"/>
        </w:rPr>
        <w:t xml:space="preserve"> </w:t>
      </w:r>
      <w:r>
        <w:t>собой посуду</w:t>
      </w:r>
      <w:r>
        <w:rPr>
          <w:spacing w:val="80"/>
        </w:rPr>
        <w:t xml:space="preserve"> </w:t>
      </w:r>
      <w:r>
        <w:t>на</w:t>
      </w:r>
      <w:r>
        <w:rPr>
          <w:spacing w:val="80"/>
        </w:rPr>
        <w:t xml:space="preserve"> </w:t>
      </w:r>
      <w:r>
        <w:t>раздаточный</w:t>
      </w:r>
      <w:r>
        <w:rPr>
          <w:spacing w:val="80"/>
        </w:rPr>
        <w:t xml:space="preserve"> </w:t>
      </w:r>
      <w:r>
        <w:t>стол,</w:t>
      </w:r>
      <w:r>
        <w:rPr>
          <w:spacing w:val="80"/>
        </w:rPr>
        <w:t xml:space="preserve"> </w:t>
      </w:r>
      <w:r>
        <w:t>убирает</w:t>
      </w:r>
      <w:r>
        <w:rPr>
          <w:spacing w:val="80"/>
        </w:rPr>
        <w:t xml:space="preserve"> </w:t>
      </w:r>
      <w:r>
        <w:t>рабочее место</w:t>
      </w:r>
      <w:r>
        <w:rPr>
          <w:spacing w:val="80"/>
          <w:w w:val="150"/>
        </w:rPr>
        <w:t xml:space="preserve"> </w:t>
      </w:r>
      <w:r>
        <w:t>после</w:t>
      </w:r>
      <w:r>
        <w:rPr>
          <w:spacing w:val="80"/>
          <w:w w:val="150"/>
        </w:rPr>
        <w:t xml:space="preserve"> </w:t>
      </w:r>
      <w:r>
        <w:t>занятий,</w:t>
      </w:r>
      <w:r>
        <w:rPr>
          <w:spacing w:val="80"/>
        </w:rPr>
        <w:t xml:space="preserve"> </w:t>
      </w:r>
      <w:r>
        <w:t>собирает</w:t>
      </w:r>
      <w:r>
        <w:rPr>
          <w:spacing w:val="19"/>
        </w:rPr>
        <w:t xml:space="preserve"> </w:t>
      </w:r>
      <w:r>
        <w:t>игрушки,</w:t>
      </w:r>
      <w:r>
        <w:rPr>
          <w:spacing w:val="26"/>
        </w:rPr>
        <w:t xml:space="preserve"> </w:t>
      </w:r>
      <w:r>
        <w:t>помогает</w:t>
      </w:r>
      <w:r>
        <w:rPr>
          <w:spacing w:val="19"/>
        </w:rPr>
        <w:t xml:space="preserve"> </w:t>
      </w:r>
      <w:r>
        <w:t>раздать</w:t>
      </w:r>
      <w:r>
        <w:rPr>
          <w:spacing w:val="20"/>
        </w:rPr>
        <w:t xml:space="preserve"> </w:t>
      </w:r>
      <w:r>
        <w:t>наглядный</w:t>
      </w:r>
      <w:r>
        <w:rPr>
          <w:spacing w:val="15"/>
        </w:rPr>
        <w:t xml:space="preserve"> </w:t>
      </w:r>
      <w:r>
        <w:t>материал</w:t>
      </w:r>
      <w:r>
        <w:rPr>
          <w:spacing w:val="18"/>
        </w:rPr>
        <w:t xml:space="preserve"> </w:t>
      </w:r>
      <w:r>
        <w:t>на</w:t>
      </w:r>
      <w:r>
        <w:rPr>
          <w:spacing w:val="16"/>
        </w:rPr>
        <w:t xml:space="preserve"> </w:t>
      </w:r>
      <w:r>
        <w:t>занятие и тому подобное).</w:t>
      </w:r>
    </w:p>
    <w:p w:rsidR="000664B2" w:rsidRDefault="00CF43C2">
      <w:pPr>
        <w:pStyle w:val="a4"/>
        <w:ind w:left="718"/>
      </w:pPr>
      <w:r>
        <w:t>Педагогподдерживает</w:t>
      </w:r>
      <w:r>
        <w:rPr>
          <w:spacing w:val="-4"/>
        </w:rPr>
        <w:t xml:space="preserve"> </w:t>
      </w:r>
      <w:r>
        <w:t>стремления</w:t>
      </w:r>
      <w:r>
        <w:rPr>
          <w:spacing w:val="52"/>
          <w:w w:val="150"/>
        </w:rPr>
        <w:t xml:space="preserve"> </w:t>
      </w:r>
      <w:r>
        <w:t>ребёнка</w:t>
      </w:r>
      <w:r>
        <w:rPr>
          <w:spacing w:val="2"/>
        </w:rPr>
        <w:t xml:space="preserve"> </w:t>
      </w:r>
      <w:r>
        <w:t>самостоятельно</w:t>
      </w:r>
      <w:r>
        <w:rPr>
          <w:spacing w:val="2"/>
        </w:rPr>
        <w:t xml:space="preserve"> </w:t>
      </w:r>
      <w:r>
        <w:t>выполнять</w:t>
      </w:r>
      <w:r>
        <w:rPr>
          <w:spacing w:val="-5"/>
        </w:rPr>
        <w:t xml:space="preserve"> </w:t>
      </w:r>
      <w:r>
        <w:rPr>
          <w:spacing w:val="-2"/>
        </w:rPr>
        <w:t>отдельные</w:t>
      </w:r>
    </w:p>
    <w:p w:rsidR="000664B2" w:rsidRDefault="00CF43C2">
      <w:pPr>
        <w:pStyle w:val="a4"/>
        <w:spacing w:before="39" w:line="276" w:lineRule="auto"/>
        <w:ind w:left="718" w:right="292"/>
      </w:pPr>
      <w:r>
        <w:t>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w:t>
      </w:r>
      <w:r>
        <w:rPr>
          <w:spacing w:val="40"/>
        </w:rPr>
        <w:t xml:space="preserve"> </w:t>
      </w:r>
      <w:r>
        <w:t>напоминания,</w:t>
      </w:r>
      <w:r>
        <w:rPr>
          <w:spacing w:val="40"/>
        </w:rPr>
        <w:t xml:space="preserve"> </w:t>
      </w:r>
      <w:r>
        <w:t>упражнения,</w:t>
      </w:r>
      <w:r>
        <w:rPr>
          <w:spacing w:val="40"/>
        </w:rPr>
        <w:t xml:space="preserve"> </w:t>
      </w:r>
      <w:r>
        <w:t>личного примера, поощрения и одобрения при самостоятельном и правильном выполнении действий</w:t>
      </w:r>
      <w:r>
        <w:rPr>
          <w:spacing w:val="40"/>
        </w:rPr>
        <w:t xml:space="preserve"> </w:t>
      </w:r>
      <w:r>
        <w:t>по самообслуживанию.</w:t>
      </w:r>
    </w:p>
    <w:p w:rsidR="000664B2" w:rsidRDefault="00CF43C2">
      <w:pPr>
        <w:pStyle w:val="a4"/>
        <w:spacing w:before="2" w:line="276" w:lineRule="auto"/>
        <w:ind w:left="718" w:right="296"/>
      </w:pPr>
      <w:r>
        <w:t>Педагог организует специальные игры и упражнения</w:t>
      </w:r>
      <w:r>
        <w:rPr>
          <w:spacing w:val="40"/>
        </w:rPr>
        <w:t xml:space="preserve"> </w:t>
      </w:r>
      <w:r>
        <w:t>для развития мелкой моторики рук</w:t>
      </w:r>
      <w:r>
        <w:rPr>
          <w:spacing w:val="80"/>
        </w:rPr>
        <w:t xml:space="preserve"> </w:t>
      </w:r>
      <w:r>
        <w:t>детей с целью повышения качества выполнения действий по самообслуживанию.</w:t>
      </w:r>
    </w:p>
    <w:p w:rsidR="000664B2" w:rsidRDefault="00CF43C2">
      <w:pPr>
        <w:pStyle w:val="a5"/>
        <w:numPr>
          <w:ilvl w:val="0"/>
          <w:numId w:val="24"/>
        </w:numPr>
        <w:tabs>
          <w:tab w:val="left" w:pos="985"/>
        </w:tabs>
        <w:spacing w:line="275" w:lineRule="exact"/>
        <w:ind w:left="985" w:hanging="267"/>
        <w:rPr>
          <w:sz w:val="24"/>
        </w:rPr>
      </w:pPr>
      <w:r>
        <w:rPr>
          <w:sz w:val="24"/>
        </w:rPr>
        <w:t>В</w:t>
      </w:r>
      <w:r>
        <w:rPr>
          <w:spacing w:val="-9"/>
          <w:sz w:val="24"/>
        </w:rPr>
        <w:t xml:space="preserve"> </w:t>
      </w:r>
      <w:r>
        <w:rPr>
          <w:sz w:val="24"/>
        </w:rPr>
        <w:t>области</w:t>
      </w:r>
      <w:r>
        <w:rPr>
          <w:spacing w:val="9"/>
          <w:sz w:val="24"/>
        </w:rPr>
        <w:t xml:space="preserve"> </w:t>
      </w:r>
      <w:r>
        <w:rPr>
          <w:sz w:val="24"/>
        </w:rPr>
        <w:t>формирования</w:t>
      </w:r>
      <w:r>
        <w:rPr>
          <w:spacing w:val="-4"/>
          <w:sz w:val="24"/>
        </w:rPr>
        <w:t xml:space="preserve"> </w:t>
      </w:r>
      <w:r>
        <w:rPr>
          <w:sz w:val="24"/>
        </w:rPr>
        <w:t>основ</w:t>
      </w:r>
      <w:r>
        <w:rPr>
          <w:spacing w:val="-5"/>
          <w:sz w:val="24"/>
        </w:rPr>
        <w:t xml:space="preserve"> </w:t>
      </w:r>
      <w:r>
        <w:rPr>
          <w:sz w:val="24"/>
        </w:rPr>
        <w:t>безопасного</w:t>
      </w:r>
      <w:r>
        <w:rPr>
          <w:spacing w:val="9"/>
          <w:sz w:val="24"/>
        </w:rPr>
        <w:t xml:space="preserve"> </w:t>
      </w:r>
      <w:r>
        <w:rPr>
          <w:spacing w:val="-2"/>
          <w:sz w:val="24"/>
        </w:rPr>
        <w:t>поведения.</w:t>
      </w:r>
    </w:p>
    <w:p w:rsidR="000664B2" w:rsidRDefault="00CF43C2">
      <w:pPr>
        <w:pStyle w:val="a4"/>
        <w:spacing w:before="41" w:line="276" w:lineRule="auto"/>
        <w:ind w:left="718" w:right="292"/>
      </w:pPr>
      <w:r>
        <w:t>Педагог поддерживает интерес детей к бытовым предметам, объясняет их назначение и правила</w:t>
      </w:r>
      <w:r>
        <w:rPr>
          <w:spacing w:val="40"/>
        </w:rPr>
        <w:t xml:space="preserve"> </w:t>
      </w:r>
      <w:r>
        <w:t>использования,</w:t>
      </w:r>
      <w:r>
        <w:rPr>
          <w:spacing w:val="40"/>
        </w:rPr>
        <w:t xml:space="preserve"> </w:t>
      </w:r>
      <w:r>
        <w:t>доброжелательно</w:t>
      </w:r>
      <w:r>
        <w:rPr>
          <w:spacing w:val="40"/>
        </w:rPr>
        <w:t xml:space="preserve"> </w:t>
      </w:r>
      <w:r>
        <w:t>и</w:t>
      </w:r>
      <w:r>
        <w:rPr>
          <w:spacing w:val="40"/>
        </w:rPr>
        <w:t xml:space="preserve"> </w:t>
      </w:r>
      <w:r>
        <w:t>корректно</w:t>
      </w:r>
      <w:r>
        <w:rPr>
          <w:spacing w:val="40"/>
        </w:rPr>
        <w:t xml:space="preserve"> </w:t>
      </w:r>
      <w:r>
        <w:t>обращает</w:t>
      </w:r>
      <w:r>
        <w:rPr>
          <w:spacing w:val="40"/>
        </w:rPr>
        <w:t xml:space="preserve"> </w:t>
      </w:r>
      <w:r>
        <w:t>внимание,</w:t>
      </w:r>
      <w:r>
        <w:rPr>
          <w:spacing w:val="40"/>
        </w:rPr>
        <w:t xml:space="preserve"> </w:t>
      </w:r>
      <w:r>
        <w:t>что несоблюдение правил использования бытовых предметов позволяет создать ситуации, небезопасные для здоровья</w:t>
      </w:r>
    </w:p>
    <w:p w:rsidR="000664B2" w:rsidRDefault="00CF43C2">
      <w:pPr>
        <w:pStyle w:val="a4"/>
        <w:spacing w:before="3" w:line="276" w:lineRule="auto"/>
        <w:ind w:left="718" w:right="289"/>
      </w:pPr>
      <w: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0664B2" w:rsidRDefault="00CF43C2">
      <w:pPr>
        <w:pStyle w:val="a4"/>
        <w:tabs>
          <w:tab w:val="left" w:pos="5107"/>
        </w:tabs>
        <w:spacing w:line="274" w:lineRule="exact"/>
        <w:ind w:left="718"/>
      </w:pPr>
      <w:r>
        <w:t>Педагог</w:t>
      </w:r>
      <w:r>
        <w:rPr>
          <w:spacing w:val="31"/>
        </w:rPr>
        <w:t xml:space="preserve">  </w:t>
      </w:r>
      <w:r>
        <w:t>обсуждает</w:t>
      </w:r>
      <w:r>
        <w:rPr>
          <w:spacing w:val="31"/>
        </w:rPr>
        <w:t xml:space="preserve">  </w:t>
      </w:r>
      <w:r>
        <w:t>с</w:t>
      </w:r>
      <w:r>
        <w:rPr>
          <w:spacing w:val="58"/>
          <w:w w:val="150"/>
        </w:rPr>
        <w:t xml:space="preserve">    </w:t>
      </w:r>
      <w:r>
        <w:rPr>
          <w:spacing w:val="-2"/>
        </w:rPr>
        <w:t>детьми</w:t>
      </w:r>
      <w:r>
        <w:tab/>
        <w:t>правила</w:t>
      </w:r>
      <w:r>
        <w:rPr>
          <w:spacing w:val="56"/>
          <w:w w:val="150"/>
        </w:rPr>
        <w:t xml:space="preserve">    </w:t>
      </w:r>
      <w:r>
        <w:t>безопасного</w:t>
      </w:r>
      <w:r>
        <w:rPr>
          <w:spacing w:val="31"/>
        </w:rPr>
        <w:t xml:space="preserve">  </w:t>
      </w:r>
      <w:r>
        <w:t>поведения</w:t>
      </w:r>
      <w:r>
        <w:rPr>
          <w:spacing w:val="75"/>
          <w:w w:val="150"/>
        </w:rPr>
        <w:t xml:space="preserve">  </w:t>
      </w:r>
      <w:r>
        <w:rPr>
          <w:spacing w:val="-10"/>
        </w:rPr>
        <w:t>в</w:t>
      </w:r>
    </w:p>
    <w:p w:rsidR="000664B2" w:rsidRDefault="00CF43C2">
      <w:pPr>
        <w:pStyle w:val="a4"/>
        <w:spacing w:before="41" w:line="278" w:lineRule="auto"/>
        <w:ind w:left="718" w:right="293"/>
      </w:pPr>
      <w:r>
        <w:t>группе, рассказывает, почему игрушки нужно убирать на свои места, демонстрирует детям, как</w:t>
      </w:r>
      <w:r>
        <w:rPr>
          <w:spacing w:val="40"/>
        </w:rPr>
        <w:t xml:space="preserve"> </w:t>
      </w:r>
      <w:r>
        <w:t>безопасно</w:t>
      </w:r>
      <w:r>
        <w:rPr>
          <w:spacing w:val="40"/>
        </w:rPr>
        <w:t xml:space="preserve"> </w:t>
      </w:r>
      <w:r>
        <w:t>вести</w:t>
      </w:r>
      <w:r>
        <w:rPr>
          <w:spacing w:val="40"/>
        </w:rPr>
        <w:t xml:space="preserve"> </w:t>
      </w:r>
      <w:r>
        <w:t>себя</w:t>
      </w:r>
      <w:r>
        <w:rPr>
          <w:spacing w:val="40"/>
        </w:rPr>
        <w:t xml:space="preserve"> </w:t>
      </w:r>
      <w:r>
        <w:t>за</w:t>
      </w:r>
      <w:r>
        <w:rPr>
          <w:spacing w:val="35"/>
        </w:rPr>
        <w:t xml:space="preserve"> </w:t>
      </w:r>
      <w:r>
        <w:t>столом,</w:t>
      </w:r>
      <w:r>
        <w:rPr>
          <w:spacing w:val="38"/>
        </w:rPr>
        <w:t xml:space="preserve"> </w:t>
      </w:r>
      <w:r>
        <w:t>во</w:t>
      </w:r>
      <w:r>
        <w:rPr>
          <w:spacing w:val="40"/>
        </w:rPr>
        <w:t xml:space="preserve"> </w:t>
      </w:r>
      <w:r>
        <w:t>время</w:t>
      </w:r>
      <w:r>
        <w:rPr>
          <w:spacing w:val="40"/>
        </w:rPr>
        <w:t xml:space="preserve"> </w:t>
      </w:r>
      <w:r>
        <w:t>одевания</w:t>
      </w:r>
      <w:r>
        <w:rPr>
          <w:spacing w:val="38"/>
        </w:rPr>
        <w:t xml:space="preserve"> </w:t>
      </w:r>
      <w:r>
        <w:t>на</w:t>
      </w:r>
      <w:r>
        <w:rPr>
          <w:spacing w:val="40"/>
        </w:rPr>
        <w:t xml:space="preserve"> </w:t>
      </w:r>
      <w:r>
        <w:t>прогулку,</w:t>
      </w:r>
      <w:r>
        <w:rPr>
          <w:spacing w:val="38"/>
        </w:rPr>
        <w:t xml:space="preserve"> </w:t>
      </w:r>
      <w:r>
        <w:t>во</w:t>
      </w:r>
      <w:r>
        <w:rPr>
          <w:spacing w:val="40"/>
        </w:rPr>
        <w:t xml:space="preserve"> </w:t>
      </w:r>
      <w:r>
        <w:t>время</w:t>
      </w:r>
      <w:r>
        <w:rPr>
          <w:spacing w:val="36"/>
        </w:rPr>
        <w:t xml:space="preserve"> </w:t>
      </w:r>
      <w:r>
        <w:t xml:space="preserve">совместных </w:t>
      </w:r>
      <w:r>
        <w:rPr>
          <w:spacing w:val="-4"/>
        </w:rPr>
        <w:t>игр.</w:t>
      </w:r>
    </w:p>
    <w:p w:rsidR="000664B2" w:rsidRDefault="00CF43C2">
      <w:pPr>
        <w:pStyle w:val="a4"/>
        <w:spacing w:line="276" w:lineRule="auto"/>
        <w:ind w:left="718" w:right="287"/>
      </w:pPr>
      <w:r>
        <w:t>Педагог</w:t>
      </w:r>
      <w:r>
        <w:rPr>
          <w:spacing w:val="40"/>
        </w:rPr>
        <w:t xml:space="preserve"> </w:t>
      </w:r>
      <w:r>
        <w:t>рассказывает</w:t>
      </w:r>
      <w:r>
        <w:rPr>
          <w:spacing w:val="40"/>
        </w:rPr>
        <w:t xml:space="preserve"> </w:t>
      </w:r>
      <w:r>
        <w:t>детям о</w:t>
      </w:r>
      <w:r>
        <w:rPr>
          <w:spacing w:val="40"/>
        </w:rPr>
        <w:t xml:space="preserve"> </w:t>
      </w:r>
      <w:r>
        <w:t>том,</w:t>
      </w:r>
      <w:r>
        <w:rPr>
          <w:spacing w:val="40"/>
        </w:rPr>
        <w:t xml:space="preserve"> </w:t>
      </w:r>
      <w:r>
        <w:t>как себя</w:t>
      </w:r>
      <w:r>
        <w:rPr>
          <w:spacing w:val="40"/>
        </w:rPr>
        <w:t xml:space="preserve"> </w:t>
      </w:r>
      <w:r>
        <w:t>вести на</w:t>
      </w:r>
      <w:r>
        <w:rPr>
          <w:spacing w:val="40"/>
        </w:rPr>
        <w:t xml:space="preserve"> </w:t>
      </w:r>
      <w:r>
        <w:t>площадке</w:t>
      </w:r>
      <w:r>
        <w:rPr>
          <w:spacing w:val="40"/>
        </w:rPr>
        <w:t xml:space="preserve"> </w:t>
      </w:r>
      <w:r>
        <w:t>ДОО,</w:t>
      </w:r>
      <w:r>
        <w:rPr>
          <w:spacing w:val="40"/>
        </w:rPr>
        <w:t xml:space="preserve"> </w:t>
      </w:r>
      <w:r>
        <w:t>игровой площадке рядом</w:t>
      </w:r>
      <w:r>
        <w:rPr>
          <w:spacing w:val="40"/>
        </w:rPr>
        <w:t xml:space="preserve"> </w:t>
      </w:r>
      <w:r>
        <w:t>с</w:t>
      </w:r>
      <w:r>
        <w:rPr>
          <w:spacing w:val="40"/>
        </w:rPr>
        <w:t xml:space="preserve"> </w:t>
      </w:r>
      <w:r>
        <w:t>домом.</w:t>
      </w:r>
      <w:r>
        <w:rPr>
          <w:spacing w:val="40"/>
        </w:rPr>
        <w:t xml:space="preserve"> </w:t>
      </w:r>
      <w:r>
        <w:t>Обращает</w:t>
      </w:r>
      <w:r>
        <w:rPr>
          <w:spacing w:val="40"/>
        </w:rPr>
        <w:t xml:space="preserve"> </w:t>
      </w:r>
      <w:r>
        <w:t>внимание</w:t>
      </w:r>
      <w:r>
        <w:rPr>
          <w:spacing w:val="40"/>
        </w:rPr>
        <w:t xml:space="preserve"> </w:t>
      </w:r>
      <w:r>
        <w:t>детей</w:t>
      </w:r>
      <w:r>
        <w:rPr>
          <w:spacing w:val="40"/>
        </w:rPr>
        <w:t xml:space="preserve"> </w:t>
      </w:r>
      <w:r>
        <w:t>на</w:t>
      </w:r>
      <w:r>
        <w:rPr>
          <w:spacing w:val="40"/>
        </w:rPr>
        <w:t xml:space="preserve"> </w:t>
      </w:r>
      <w:r>
        <w:t>необходимость</w:t>
      </w:r>
      <w:r>
        <w:rPr>
          <w:spacing w:val="40"/>
        </w:rPr>
        <w:t xml:space="preserve"> </w:t>
      </w:r>
      <w:r>
        <w:t>оповещать</w:t>
      </w:r>
      <w:r>
        <w:rPr>
          <w:spacing w:val="40"/>
        </w:rPr>
        <w:t xml:space="preserve"> </w:t>
      </w:r>
      <w:r>
        <w:t>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w:t>
      </w:r>
      <w:r>
        <w:rPr>
          <w:spacing w:val="-5"/>
        </w:rPr>
        <w:t xml:space="preserve"> </w:t>
      </w:r>
      <w:r>
        <w:t>рассказать о своем опыте, как себя вести безопасно: рядом с бездомными животными (не нужно подходить близко, пугать животных), рядом</w:t>
      </w:r>
      <w:r>
        <w:rPr>
          <w:spacing w:val="40"/>
        </w:rPr>
        <w:t xml:space="preserve"> </w:t>
      </w:r>
      <w:r>
        <w:t>с</w:t>
      </w:r>
      <w:r>
        <w:rPr>
          <w:spacing w:val="40"/>
        </w:rPr>
        <w:t xml:space="preserve"> </w:t>
      </w:r>
      <w:r>
        <w:t>незнакомыми</w:t>
      </w:r>
      <w:r>
        <w:rPr>
          <w:spacing w:val="40"/>
        </w:rPr>
        <w:t xml:space="preserve"> </w:t>
      </w:r>
      <w:r>
        <w:t>растениями</w:t>
      </w:r>
      <w:r>
        <w:rPr>
          <w:spacing w:val="40"/>
        </w:rPr>
        <w:t xml:space="preserve"> </w:t>
      </w:r>
      <w:r>
        <w:t>(без разрешения</w:t>
      </w:r>
      <w:r>
        <w:rPr>
          <w:spacing w:val="40"/>
        </w:rPr>
        <w:t xml:space="preserve"> </w:t>
      </w:r>
      <w:r>
        <w:t>взрослых</w:t>
      </w:r>
      <w:r>
        <w:rPr>
          <w:spacing w:val="40"/>
        </w:rPr>
        <w:t xml:space="preserve"> </w:t>
      </w:r>
      <w:r>
        <w:t xml:space="preserve">не пробовать незнакомые ягоды, листья растений, если у ребёнка появляется желание их попробовать, обязательно сначала спросить у взрослого, можно ли их </w:t>
      </w:r>
      <w:r>
        <w:rPr>
          <w:spacing w:val="-2"/>
        </w:rPr>
        <w:t>есть).</w:t>
      </w:r>
    </w:p>
    <w:p w:rsidR="000664B2" w:rsidRDefault="00CF43C2">
      <w:pPr>
        <w:pStyle w:val="a4"/>
        <w:spacing w:line="276" w:lineRule="auto"/>
        <w:ind w:left="718" w:right="293"/>
      </w:pPr>
      <w:r>
        <w:t>Педагог</w:t>
      </w:r>
      <w:r>
        <w:rPr>
          <w:spacing w:val="80"/>
        </w:rPr>
        <w:t xml:space="preserve"> </w:t>
      </w:r>
      <w:r>
        <w:t>поддерживает</w:t>
      </w:r>
      <w:r>
        <w:rPr>
          <w:spacing w:val="40"/>
        </w:rPr>
        <w:t xml:space="preserve"> </w:t>
      </w:r>
      <w:r>
        <w:t>интерес</w:t>
      </w:r>
      <w:r>
        <w:rPr>
          <w:spacing w:val="40"/>
        </w:rPr>
        <w:t xml:space="preserve"> </w:t>
      </w:r>
      <w:r>
        <w:t>детей</w:t>
      </w:r>
      <w:r>
        <w:rPr>
          <w:spacing w:val="80"/>
        </w:rPr>
        <w:t xml:space="preserve"> </w:t>
      </w:r>
      <w:r>
        <w:t>к</w:t>
      </w:r>
      <w:r>
        <w:rPr>
          <w:spacing w:val="40"/>
        </w:rPr>
        <w:t xml:space="preserve"> </w:t>
      </w:r>
      <w:r>
        <w:t>вопросам</w:t>
      </w:r>
      <w:r>
        <w:rPr>
          <w:spacing w:val="40"/>
        </w:rPr>
        <w:t xml:space="preserve"> </w:t>
      </w:r>
      <w:r>
        <w:t>безопасного</w:t>
      </w:r>
      <w:r>
        <w:rPr>
          <w:spacing w:val="80"/>
        </w:rPr>
        <w:t xml:space="preserve"> </w:t>
      </w:r>
      <w:r>
        <w:t>поведения,поощряет вопросы детей дошкольного возраста, с готовностью на них отвечает, привлекая к</w:t>
      </w:r>
      <w:r>
        <w:rPr>
          <w:spacing w:val="40"/>
        </w:rPr>
        <w:t xml:space="preserve"> </w:t>
      </w:r>
      <w:r>
        <w:t>обсуждению всех детей. Использует приемы упражнения, напоминания, личного примера для закрепления формируемых представлений.</w:t>
      </w:r>
    </w:p>
    <w:p w:rsidR="000664B2" w:rsidRDefault="00CF43C2">
      <w:pPr>
        <w:pStyle w:val="2"/>
        <w:ind w:left="718"/>
      </w:pPr>
      <w:r>
        <w:t>От</w:t>
      </w:r>
      <w:r>
        <w:rPr>
          <w:spacing w:val="8"/>
        </w:rPr>
        <w:t xml:space="preserve"> </w:t>
      </w:r>
      <w:r>
        <w:t>4</w:t>
      </w:r>
      <w:r>
        <w:rPr>
          <w:spacing w:val="6"/>
        </w:rPr>
        <w:t xml:space="preserve"> </w:t>
      </w:r>
      <w:r>
        <w:t>лет</w:t>
      </w:r>
      <w:r>
        <w:rPr>
          <w:spacing w:val="-2"/>
        </w:rPr>
        <w:t xml:space="preserve"> </w:t>
      </w:r>
      <w:r>
        <w:t>до</w:t>
      </w:r>
      <w:r>
        <w:rPr>
          <w:spacing w:val="-4"/>
        </w:rPr>
        <w:t xml:space="preserve"> </w:t>
      </w:r>
      <w:r>
        <w:t>5</w:t>
      </w:r>
      <w:r>
        <w:rPr>
          <w:spacing w:val="7"/>
        </w:rPr>
        <w:t xml:space="preserve"> </w:t>
      </w:r>
      <w:r>
        <w:rPr>
          <w:spacing w:val="-5"/>
        </w:rPr>
        <w:t>лет</w:t>
      </w:r>
    </w:p>
    <w:p w:rsidR="000664B2" w:rsidRDefault="000664B2">
      <w:pPr>
        <w:pStyle w:val="2"/>
        <w:sectPr w:rsidR="000664B2">
          <w:pgSz w:w="12070" w:h="17240"/>
          <w:pgMar w:top="600" w:right="566" w:bottom="800" w:left="708" w:header="0" w:footer="619" w:gutter="0"/>
          <w:cols w:space="720"/>
        </w:sectPr>
      </w:pPr>
    </w:p>
    <w:p w:rsidR="000664B2" w:rsidRDefault="00CF43C2">
      <w:pPr>
        <w:pStyle w:val="a4"/>
        <w:spacing w:before="62" w:line="276" w:lineRule="auto"/>
        <w:ind w:left="718" w:right="294" w:firstLine="62"/>
      </w:pPr>
      <w:r>
        <w:lastRenderedPageBreak/>
        <w:t xml:space="preserve">В области социально-коммуникативного развития </w:t>
      </w:r>
      <w:r>
        <w:rPr>
          <w:b/>
        </w:rPr>
        <w:t xml:space="preserve">основными задачами </w:t>
      </w:r>
      <w:r>
        <w:t>образовательной деятельности являются:</w:t>
      </w:r>
    </w:p>
    <w:p w:rsidR="000664B2" w:rsidRDefault="00CF43C2">
      <w:pPr>
        <w:pStyle w:val="a5"/>
        <w:numPr>
          <w:ilvl w:val="0"/>
          <w:numId w:val="25"/>
        </w:numPr>
        <w:tabs>
          <w:tab w:val="left" w:pos="985"/>
        </w:tabs>
        <w:spacing w:line="275" w:lineRule="exact"/>
        <w:ind w:left="985" w:hanging="267"/>
        <w:rPr>
          <w:sz w:val="24"/>
        </w:rPr>
      </w:pPr>
      <w:r>
        <w:rPr>
          <w:sz w:val="24"/>
        </w:rPr>
        <w:t>в</w:t>
      </w:r>
      <w:r>
        <w:rPr>
          <w:spacing w:val="-7"/>
          <w:sz w:val="24"/>
        </w:rPr>
        <w:t xml:space="preserve"> </w:t>
      </w:r>
      <w:r>
        <w:rPr>
          <w:sz w:val="24"/>
        </w:rPr>
        <w:t>сфере</w:t>
      </w:r>
      <w:r>
        <w:rPr>
          <w:spacing w:val="3"/>
          <w:sz w:val="24"/>
        </w:rPr>
        <w:t xml:space="preserve"> </w:t>
      </w:r>
      <w:r>
        <w:rPr>
          <w:sz w:val="24"/>
        </w:rPr>
        <w:t>социальных</w:t>
      </w:r>
      <w:r>
        <w:rPr>
          <w:spacing w:val="-7"/>
          <w:sz w:val="24"/>
        </w:rPr>
        <w:t xml:space="preserve"> </w:t>
      </w:r>
      <w:r>
        <w:rPr>
          <w:spacing w:val="-2"/>
          <w:sz w:val="24"/>
        </w:rPr>
        <w:t>отношений:</w:t>
      </w:r>
    </w:p>
    <w:p w:rsidR="000664B2" w:rsidRDefault="00CF43C2">
      <w:pPr>
        <w:pStyle w:val="a4"/>
        <w:spacing w:before="40" w:line="276" w:lineRule="auto"/>
        <w:ind w:left="718" w:right="290"/>
      </w:pPr>
      <w:r>
        <w:t xml:space="preserve">формировать положительную самооценку, уверенность в своих силах, стремление к </w:t>
      </w:r>
      <w:r>
        <w:rPr>
          <w:spacing w:val="-2"/>
        </w:rPr>
        <w:t>самостоятельности;</w:t>
      </w:r>
    </w:p>
    <w:p w:rsidR="000664B2" w:rsidRDefault="00CF43C2">
      <w:pPr>
        <w:pStyle w:val="a4"/>
        <w:spacing w:line="278" w:lineRule="auto"/>
        <w:ind w:left="718" w:right="289"/>
      </w:pPr>
      <w:r>
        <w:t>развивать эмоциональную отзывчивость к взрослым и детям, слабым и нуждающимся</w:t>
      </w:r>
      <w:r>
        <w:rPr>
          <w:spacing w:val="40"/>
        </w:rPr>
        <w:t xml:space="preserve"> </w:t>
      </w:r>
      <w:r>
        <w:t>в помощи,</w:t>
      </w:r>
      <w:r>
        <w:rPr>
          <w:spacing w:val="80"/>
        </w:rPr>
        <w:t xml:space="preserve"> </w:t>
      </w:r>
      <w:r>
        <w:t>воспитывать</w:t>
      </w:r>
      <w:r>
        <w:rPr>
          <w:spacing w:val="80"/>
        </w:rPr>
        <w:t xml:space="preserve"> </w:t>
      </w:r>
      <w:r>
        <w:t>'Сопереживание героям</w:t>
      </w:r>
      <w:r>
        <w:rPr>
          <w:spacing w:val="80"/>
        </w:rPr>
        <w:t xml:space="preserve"> </w:t>
      </w:r>
      <w:r>
        <w:t>литературных</w:t>
      </w:r>
      <w:r>
        <w:rPr>
          <w:spacing w:val="80"/>
        </w:rPr>
        <w:t xml:space="preserve"> </w:t>
      </w:r>
      <w:r>
        <w:t>и анимационных произведений, доброе отношение к животным и растениям;</w:t>
      </w:r>
    </w:p>
    <w:p w:rsidR="000664B2" w:rsidRDefault="00CF43C2">
      <w:pPr>
        <w:pStyle w:val="a4"/>
        <w:spacing w:line="276" w:lineRule="auto"/>
        <w:ind w:left="718" w:right="296"/>
      </w:pPr>
      <w:r>
        <w:t>развивать позитивное</w:t>
      </w:r>
      <w:r>
        <w:rPr>
          <w:spacing w:val="40"/>
        </w:rPr>
        <w:t xml:space="preserve"> </w:t>
      </w:r>
      <w:r>
        <w:t>отношение и чувство принадлежности детей к семье, уважение</w:t>
      </w:r>
      <w:r>
        <w:rPr>
          <w:spacing w:val="40"/>
        </w:rPr>
        <w:t xml:space="preserve"> </w:t>
      </w:r>
      <w:r>
        <w:t>к родителям</w:t>
      </w:r>
      <w:r>
        <w:rPr>
          <w:spacing w:val="80"/>
        </w:rPr>
        <w:t xml:space="preserve"> </w:t>
      </w:r>
      <w:r>
        <w:t>(законным</w:t>
      </w:r>
      <w:r>
        <w:rPr>
          <w:spacing w:val="80"/>
        </w:rPr>
        <w:t xml:space="preserve"> </w:t>
      </w:r>
      <w:r>
        <w:t>представителям),</w:t>
      </w:r>
      <w:r>
        <w:rPr>
          <w:spacing w:val="80"/>
        </w:rPr>
        <w:t xml:space="preserve"> </w:t>
      </w:r>
      <w:r>
        <w:t>педагогам</w:t>
      </w:r>
      <w:r>
        <w:rPr>
          <w:spacing w:val="80"/>
        </w:rPr>
        <w:t xml:space="preserve"> </w:t>
      </w:r>
      <w:r>
        <w:t>и</w:t>
      </w:r>
      <w:r>
        <w:rPr>
          <w:spacing w:val="80"/>
        </w:rPr>
        <w:t xml:space="preserve"> </w:t>
      </w:r>
      <w:r>
        <w:t>окружающим людям;</w:t>
      </w:r>
    </w:p>
    <w:p w:rsidR="000664B2" w:rsidRDefault="00CF43C2">
      <w:pPr>
        <w:pStyle w:val="a4"/>
        <w:spacing w:line="275" w:lineRule="exact"/>
        <w:ind w:left="718"/>
      </w:pPr>
      <w:r>
        <w:t>воспитывать</w:t>
      </w:r>
      <w:r>
        <w:rPr>
          <w:spacing w:val="-5"/>
        </w:rPr>
        <w:t xml:space="preserve"> </w:t>
      </w:r>
      <w:r>
        <w:t>доброжелательное</w:t>
      </w:r>
      <w:r>
        <w:rPr>
          <w:spacing w:val="-6"/>
        </w:rPr>
        <w:t xml:space="preserve"> </w:t>
      </w:r>
      <w:r>
        <w:t>отношение</w:t>
      </w:r>
      <w:r>
        <w:rPr>
          <w:spacing w:val="1"/>
        </w:rPr>
        <w:t xml:space="preserve"> </w:t>
      </w:r>
      <w:r>
        <w:t>ко</w:t>
      </w:r>
      <w:r>
        <w:rPr>
          <w:spacing w:val="-5"/>
        </w:rPr>
        <w:t xml:space="preserve"> </w:t>
      </w:r>
      <w:r>
        <w:t>взрослым</w:t>
      </w:r>
      <w:r>
        <w:rPr>
          <w:spacing w:val="-3"/>
        </w:rPr>
        <w:t xml:space="preserve"> </w:t>
      </w:r>
      <w:r>
        <w:t>и</w:t>
      </w:r>
      <w:r>
        <w:rPr>
          <w:spacing w:val="1"/>
        </w:rPr>
        <w:t xml:space="preserve"> </w:t>
      </w:r>
      <w:r>
        <w:rPr>
          <w:spacing w:val="-2"/>
        </w:rPr>
        <w:t>детям;</w:t>
      </w:r>
    </w:p>
    <w:p w:rsidR="000664B2" w:rsidRDefault="00CF43C2">
      <w:pPr>
        <w:pStyle w:val="a4"/>
        <w:spacing w:before="36" w:line="276" w:lineRule="auto"/>
        <w:ind w:left="718"/>
        <w:jc w:val="left"/>
      </w:pPr>
      <w:r>
        <w:t>воспитывать</w:t>
      </w:r>
      <w:r>
        <w:rPr>
          <w:spacing w:val="39"/>
        </w:rPr>
        <w:t xml:space="preserve"> </w:t>
      </w:r>
      <w:r>
        <w:t>культуру общения</w:t>
      </w:r>
      <w:r>
        <w:rPr>
          <w:spacing w:val="40"/>
        </w:rPr>
        <w:t xml:space="preserve"> </w:t>
      </w:r>
      <w:r>
        <w:t>со</w:t>
      </w:r>
      <w:r>
        <w:rPr>
          <w:spacing w:val="40"/>
        </w:rPr>
        <w:t xml:space="preserve"> </w:t>
      </w:r>
      <w:r>
        <w:t>взрослыми</w:t>
      </w:r>
      <w:r>
        <w:rPr>
          <w:spacing w:val="39"/>
        </w:rPr>
        <w:t xml:space="preserve"> </w:t>
      </w:r>
      <w:r>
        <w:t>и</w:t>
      </w:r>
      <w:r>
        <w:rPr>
          <w:spacing w:val="40"/>
        </w:rPr>
        <w:t xml:space="preserve"> </w:t>
      </w:r>
      <w:r>
        <w:t>сверстниками,</w:t>
      </w:r>
      <w:r>
        <w:rPr>
          <w:spacing w:val="35"/>
        </w:rPr>
        <w:t xml:space="preserve"> </w:t>
      </w:r>
      <w:r>
        <w:t>желание</w:t>
      </w:r>
      <w:r>
        <w:rPr>
          <w:spacing w:val="30"/>
        </w:rPr>
        <w:t xml:space="preserve"> </w:t>
      </w:r>
      <w:r>
        <w:t>выполнять</w:t>
      </w:r>
      <w:r>
        <w:rPr>
          <w:spacing w:val="40"/>
        </w:rPr>
        <w:t xml:space="preserve"> </w:t>
      </w:r>
      <w:r>
        <w:t>правила поведения, быть вежливыми в общении со взрослыми и сверстниками;</w:t>
      </w:r>
    </w:p>
    <w:p w:rsidR="000664B2" w:rsidRDefault="00CF43C2">
      <w:pPr>
        <w:pStyle w:val="a4"/>
        <w:spacing w:line="276" w:lineRule="auto"/>
        <w:ind w:left="718" w:right="1743"/>
        <w:jc w:val="left"/>
      </w:pPr>
      <w:r>
        <w:t>развивать</w:t>
      </w:r>
      <w:r>
        <w:rPr>
          <w:spacing w:val="80"/>
        </w:rPr>
        <w:t xml:space="preserve"> </w:t>
      </w:r>
      <w:r>
        <w:t>стремление</w:t>
      </w:r>
      <w:r>
        <w:rPr>
          <w:spacing w:val="80"/>
        </w:rPr>
        <w:t xml:space="preserve"> </w:t>
      </w:r>
      <w:r>
        <w:t>к</w:t>
      </w:r>
      <w:r>
        <w:rPr>
          <w:spacing w:val="80"/>
        </w:rPr>
        <w:t xml:space="preserve"> </w:t>
      </w:r>
      <w:r>
        <w:t>совместным</w:t>
      </w:r>
      <w:r>
        <w:rPr>
          <w:spacing w:val="80"/>
        </w:rPr>
        <w:t xml:space="preserve"> </w:t>
      </w:r>
      <w:r>
        <w:t>играм,</w:t>
      </w:r>
      <w:r>
        <w:rPr>
          <w:spacing w:val="80"/>
        </w:rPr>
        <w:t xml:space="preserve"> </w:t>
      </w:r>
      <w:r>
        <w:t>взаимодействию</w:t>
      </w:r>
      <w:r>
        <w:rPr>
          <w:spacing w:val="80"/>
        </w:rPr>
        <w:t xml:space="preserve"> </w:t>
      </w:r>
      <w:r>
        <w:t>в</w:t>
      </w:r>
      <w:r>
        <w:rPr>
          <w:spacing w:val="80"/>
        </w:rPr>
        <w:t xml:space="preserve"> </w:t>
      </w:r>
      <w:r>
        <w:t>паре</w:t>
      </w:r>
      <w:r>
        <w:rPr>
          <w:spacing w:val="80"/>
        </w:rPr>
        <w:t xml:space="preserve"> </w:t>
      </w:r>
      <w:r>
        <w:t>или небольшой подгруппе, к взаимодействию</w:t>
      </w:r>
      <w:r>
        <w:rPr>
          <w:spacing w:val="-4"/>
        </w:rPr>
        <w:t xml:space="preserve"> </w:t>
      </w:r>
      <w:r>
        <w:t>в практической деятельности;</w:t>
      </w:r>
    </w:p>
    <w:p w:rsidR="000664B2" w:rsidRDefault="00CF43C2">
      <w:pPr>
        <w:pStyle w:val="a5"/>
        <w:numPr>
          <w:ilvl w:val="0"/>
          <w:numId w:val="25"/>
        </w:numPr>
        <w:tabs>
          <w:tab w:val="left" w:pos="995"/>
        </w:tabs>
        <w:spacing w:line="275" w:lineRule="exact"/>
        <w:ind w:left="995" w:hanging="277"/>
        <w:rPr>
          <w:sz w:val="24"/>
        </w:rPr>
      </w:pPr>
      <w:r>
        <w:rPr>
          <w:sz w:val="24"/>
        </w:rPr>
        <w:t>в</w:t>
      </w:r>
      <w:r>
        <w:rPr>
          <w:spacing w:val="23"/>
          <w:sz w:val="24"/>
        </w:rPr>
        <w:t xml:space="preserve"> </w:t>
      </w:r>
      <w:r>
        <w:rPr>
          <w:sz w:val="24"/>
        </w:rPr>
        <w:t>области</w:t>
      </w:r>
      <w:r>
        <w:rPr>
          <w:spacing w:val="51"/>
          <w:w w:val="150"/>
          <w:sz w:val="24"/>
        </w:rPr>
        <w:t xml:space="preserve"> </w:t>
      </w:r>
      <w:r>
        <w:rPr>
          <w:sz w:val="24"/>
        </w:rPr>
        <w:t>формирования</w:t>
      </w:r>
      <w:r>
        <w:rPr>
          <w:spacing w:val="15"/>
          <w:sz w:val="24"/>
        </w:rPr>
        <w:t xml:space="preserve"> </w:t>
      </w:r>
      <w:r>
        <w:rPr>
          <w:sz w:val="24"/>
        </w:rPr>
        <w:t>основ</w:t>
      </w:r>
      <w:r>
        <w:rPr>
          <w:spacing w:val="75"/>
          <w:sz w:val="24"/>
        </w:rPr>
        <w:t xml:space="preserve"> </w:t>
      </w:r>
      <w:r>
        <w:rPr>
          <w:sz w:val="24"/>
        </w:rPr>
        <w:t>гражданственности</w:t>
      </w:r>
      <w:r>
        <w:rPr>
          <w:spacing w:val="29"/>
          <w:sz w:val="24"/>
        </w:rPr>
        <w:t xml:space="preserve"> </w:t>
      </w:r>
      <w:r>
        <w:rPr>
          <w:sz w:val="24"/>
        </w:rPr>
        <w:t>и</w:t>
      </w:r>
      <w:r>
        <w:rPr>
          <w:spacing w:val="47"/>
          <w:sz w:val="24"/>
        </w:rPr>
        <w:t xml:space="preserve"> </w:t>
      </w:r>
      <w:r>
        <w:rPr>
          <w:spacing w:val="-2"/>
          <w:sz w:val="24"/>
        </w:rPr>
        <w:t>патриотизма:</w:t>
      </w:r>
    </w:p>
    <w:p w:rsidR="000664B2" w:rsidRDefault="00CF43C2">
      <w:pPr>
        <w:pStyle w:val="a4"/>
        <w:tabs>
          <w:tab w:val="left" w:pos="2312"/>
          <w:tab w:val="left" w:pos="3479"/>
          <w:tab w:val="left" w:pos="3906"/>
          <w:tab w:val="left" w:pos="5414"/>
          <w:tab w:val="left" w:pos="6393"/>
          <w:tab w:val="left" w:pos="6729"/>
          <w:tab w:val="left" w:pos="7796"/>
          <w:tab w:val="left" w:pos="8794"/>
        </w:tabs>
        <w:spacing w:before="44" w:line="276" w:lineRule="auto"/>
        <w:ind w:left="718" w:right="285"/>
        <w:jc w:val="left"/>
      </w:pPr>
      <w:r>
        <w:t>воспитывать</w:t>
      </w:r>
      <w:r>
        <w:rPr>
          <w:spacing w:val="80"/>
        </w:rPr>
        <w:t xml:space="preserve"> </w:t>
      </w:r>
      <w:r>
        <w:t>уважительное</w:t>
      </w:r>
      <w:r>
        <w:rPr>
          <w:spacing w:val="80"/>
        </w:rPr>
        <w:t xml:space="preserve"> </w:t>
      </w:r>
      <w:r>
        <w:t>отношение</w:t>
      </w:r>
      <w:r>
        <w:rPr>
          <w:spacing w:val="40"/>
        </w:rPr>
        <w:t xml:space="preserve"> </w:t>
      </w:r>
      <w:r>
        <w:t>к</w:t>
      </w:r>
      <w:r>
        <w:rPr>
          <w:spacing w:val="40"/>
        </w:rPr>
        <w:t xml:space="preserve"> </w:t>
      </w:r>
      <w:r>
        <w:t>Родине,</w:t>
      </w:r>
      <w:r>
        <w:rPr>
          <w:spacing w:val="40"/>
        </w:rPr>
        <w:t xml:space="preserve"> </w:t>
      </w:r>
      <w:r>
        <w:t>символам</w:t>
      </w:r>
      <w:r>
        <w:rPr>
          <w:spacing w:val="40"/>
        </w:rPr>
        <w:t xml:space="preserve"> </w:t>
      </w:r>
      <w:r>
        <w:t>страны,</w:t>
      </w:r>
      <w:r>
        <w:rPr>
          <w:spacing w:val="40"/>
        </w:rPr>
        <w:t xml:space="preserve"> </w:t>
      </w:r>
      <w:r>
        <w:t xml:space="preserve">памятным датам; </w:t>
      </w:r>
      <w:r>
        <w:rPr>
          <w:spacing w:val="-2"/>
        </w:rPr>
        <w:t>воспитывать</w:t>
      </w:r>
      <w:r>
        <w:tab/>
      </w:r>
      <w:r>
        <w:rPr>
          <w:spacing w:val="-2"/>
        </w:rPr>
        <w:t>гордость</w:t>
      </w:r>
      <w:r>
        <w:tab/>
      </w:r>
      <w:r>
        <w:rPr>
          <w:spacing w:val="-6"/>
        </w:rPr>
        <w:t>за</w:t>
      </w:r>
      <w:r>
        <w:tab/>
      </w:r>
      <w:r>
        <w:rPr>
          <w:spacing w:val="-2"/>
        </w:rPr>
        <w:t>достижения</w:t>
      </w:r>
      <w:r>
        <w:tab/>
      </w:r>
      <w:r>
        <w:rPr>
          <w:spacing w:val="-2"/>
        </w:rPr>
        <w:t>страны</w:t>
      </w:r>
      <w:r>
        <w:tab/>
      </w:r>
      <w:r>
        <w:rPr>
          <w:spacing w:val="-10"/>
        </w:rPr>
        <w:t>в</w:t>
      </w:r>
      <w:r>
        <w:tab/>
      </w:r>
      <w:r>
        <w:rPr>
          <w:spacing w:val="-2"/>
        </w:rPr>
        <w:t>области</w:t>
      </w:r>
      <w:r>
        <w:tab/>
      </w:r>
      <w:r>
        <w:rPr>
          <w:spacing w:val="-2"/>
        </w:rPr>
        <w:t>спорта,</w:t>
      </w:r>
      <w:r>
        <w:tab/>
      </w:r>
      <w:r>
        <w:rPr>
          <w:spacing w:val="-2"/>
        </w:rPr>
        <w:t>науки,</w:t>
      </w:r>
      <w:r>
        <w:rPr>
          <w:spacing w:val="-15"/>
        </w:rPr>
        <w:t xml:space="preserve"> </w:t>
      </w:r>
      <w:r>
        <w:rPr>
          <w:spacing w:val="-2"/>
        </w:rPr>
        <w:t xml:space="preserve">искусства </w:t>
      </w:r>
      <w:r>
        <w:t>и других областях;</w:t>
      </w:r>
    </w:p>
    <w:p w:rsidR="000664B2" w:rsidRDefault="00CF43C2">
      <w:pPr>
        <w:pStyle w:val="a4"/>
        <w:spacing w:line="276" w:lineRule="auto"/>
        <w:ind w:left="718"/>
        <w:jc w:val="left"/>
      </w:pPr>
      <w:r>
        <w:t>развивать</w:t>
      </w:r>
      <w:r>
        <w:rPr>
          <w:spacing w:val="80"/>
          <w:w w:val="150"/>
        </w:rPr>
        <w:t xml:space="preserve"> </w:t>
      </w:r>
      <w:r>
        <w:t>интерес</w:t>
      </w:r>
      <w:r>
        <w:rPr>
          <w:spacing w:val="80"/>
        </w:rPr>
        <w:t xml:space="preserve"> </w:t>
      </w:r>
      <w:r>
        <w:t>детей</w:t>
      </w:r>
      <w:r>
        <w:rPr>
          <w:spacing w:val="80"/>
        </w:rPr>
        <w:t xml:space="preserve"> </w:t>
      </w:r>
      <w:r>
        <w:t>к</w:t>
      </w:r>
      <w:r>
        <w:rPr>
          <w:spacing w:val="80"/>
        </w:rPr>
        <w:t xml:space="preserve"> </w:t>
      </w:r>
      <w:r>
        <w:t>основным</w:t>
      </w:r>
      <w:r>
        <w:rPr>
          <w:spacing w:val="80"/>
          <w:w w:val="150"/>
        </w:rPr>
        <w:t xml:space="preserve"> </w:t>
      </w:r>
      <w:r>
        <w:t>достопримечательностями</w:t>
      </w:r>
      <w:r>
        <w:rPr>
          <w:spacing w:val="80"/>
        </w:rPr>
        <w:t xml:space="preserve"> </w:t>
      </w:r>
      <w:r>
        <w:t>населенного</w:t>
      </w:r>
      <w:r>
        <w:rPr>
          <w:spacing w:val="80"/>
        </w:rPr>
        <w:t xml:space="preserve"> </w:t>
      </w:r>
      <w:r>
        <w:t>пункта,</w:t>
      </w:r>
      <w:r>
        <w:rPr>
          <w:spacing w:val="80"/>
          <w:w w:val="150"/>
        </w:rPr>
        <w:t xml:space="preserve"> </w:t>
      </w:r>
      <w:r>
        <w:t>в котором</w:t>
      </w:r>
      <w:r>
        <w:rPr>
          <w:spacing w:val="40"/>
        </w:rPr>
        <w:t xml:space="preserve"> </w:t>
      </w:r>
      <w:r>
        <w:t>они живут.</w:t>
      </w:r>
    </w:p>
    <w:p w:rsidR="000664B2" w:rsidRDefault="00CF43C2">
      <w:pPr>
        <w:pStyle w:val="a5"/>
        <w:numPr>
          <w:ilvl w:val="0"/>
          <w:numId w:val="25"/>
        </w:numPr>
        <w:tabs>
          <w:tab w:val="left" w:pos="995"/>
        </w:tabs>
        <w:spacing w:line="275" w:lineRule="exact"/>
        <w:ind w:left="995" w:hanging="277"/>
        <w:rPr>
          <w:sz w:val="24"/>
        </w:rPr>
      </w:pPr>
      <w:r>
        <w:rPr>
          <w:sz w:val="24"/>
        </w:rPr>
        <w:t>в</w:t>
      </w:r>
      <w:r>
        <w:rPr>
          <w:spacing w:val="11"/>
          <w:sz w:val="24"/>
        </w:rPr>
        <w:t xml:space="preserve"> </w:t>
      </w:r>
      <w:r>
        <w:rPr>
          <w:sz w:val="24"/>
        </w:rPr>
        <w:t>сфере</w:t>
      </w:r>
      <w:r>
        <w:rPr>
          <w:spacing w:val="36"/>
          <w:sz w:val="24"/>
        </w:rPr>
        <w:t xml:space="preserve"> </w:t>
      </w:r>
      <w:r>
        <w:rPr>
          <w:sz w:val="24"/>
        </w:rPr>
        <w:t>трудового</w:t>
      </w:r>
      <w:r>
        <w:rPr>
          <w:spacing w:val="56"/>
          <w:sz w:val="24"/>
        </w:rPr>
        <w:t xml:space="preserve"> </w:t>
      </w:r>
      <w:r>
        <w:rPr>
          <w:spacing w:val="-2"/>
          <w:sz w:val="24"/>
        </w:rPr>
        <w:t>воспитания:</w:t>
      </w:r>
    </w:p>
    <w:p w:rsidR="000664B2" w:rsidRDefault="00CF43C2">
      <w:pPr>
        <w:pStyle w:val="a4"/>
        <w:spacing w:before="40" w:line="276" w:lineRule="auto"/>
        <w:ind w:left="718" w:right="296"/>
        <w:jc w:val="left"/>
      </w:pPr>
      <w:r>
        <w:t>формировать</w:t>
      </w:r>
      <w:r>
        <w:rPr>
          <w:spacing w:val="40"/>
        </w:rPr>
        <w:t xml:space="preserve"> </w:t>
      </w:r>
      <w:r>
        <w:t>представления</w:t>
      </w:r>
      <w:r>
        <w:rPr>
          <w:spacing w:val="40"/>
        </w:rPr>
        <w:t xml:space="preserve"> </w:t>
      </w:r>
      <w:r>
        <w:t>об</w:t>
      </w:r>
      <w:r>
        <w:rPr>
          <w:spacing w:val="40"/>
        </w:rPr>
        <w:t xml:space="preserve"> </w:t>
      </w:r>
      <w:r>
        <w:t>отдельных</w:t>
      </w:r>
      <w:r>
        <w:rPr>
          <w:spacing w:val="80"/>
        </w:rPr>
        <w:t xml:space="preserve"> </w:t>
      </w:r>
      <w:r>
        <w:t>профессиях</w:t>
      </w:r>
      <w:r>
        <w:rPr>
          <w:spacing w:val="40"/>
        </w:rPr>
        <w:t xml:space="preserve">  </w:t>
      </w:r>
      <w:r>
        <w:t>взрослых</w:t>
      </w:r>
      <w:r>
        <w:rPr>
          <w:spacing w:val="70"/>
        </w:rPr>
        <w:t xml:space="preserve"> </w:t>
      </w:r>
      <w:r>
        <w:t>на</w:t>
      </w:r>
      <w:r>
        <w:rPr>
          <w:spacing w:val="40"/>
        </w:rPr>
        <w:t xml:space="preserve"> </w:t>
      </w:r>
      <w:r>
        <w:t>основе</w:t>
      </w:r>
      <w:r>
        <w:rPr>
          <w:spacing w:val="40"/>
        </w:rPr>
        <w:t xml:space="preserve"> </w:t>
      </w:r>
      <w:r>
        <w:t>ознакомления с конкретными</w:t>
      </w:r>
      <w:r>
        <w:rPr>
          <w:spacing w:val="40"/>
        </w:rPr>
        <w:t xml:space="preserve"> </w:t>
      </w:r>
      <w:r>
        <w:t>видами</w:t>
      </w:r>
      <w:r>
        <w:rPr>
          <w:spacing w:val="40"/>
        </w:rPr>
        <w:t xml:space="preserve"> </w:t>
      </w:r>
      <w:r>
        <w:t>труда;</w:t>
      </w:r>
    </w:p>
    <w:p w:rsidR="000664B2" w:rsidRDefault="00CF43C2">
      <w:pPr>
        <w:pStyle w:val="a4"/>
        <w:spacing w:before="4" w:line="276" w:lineRule="auto"/>
        <w:ind w:left="718" w:right="1743"/>
        <w:jc w:val="left"/>
      </w:pPr>
      <w:r>
        <w:t>воспитывать</w:t>
      </w:r>
      <w:r>
        <w:rPr>
          <w:spacing w:val="40"/>
        </w:rPr>
        <w:t xml:space="preserve"> </w:t>
      </w:r>
      <w:r>
        <w:t>уважение</w:t>
      </w:r>
      <w:r>
        <w:rPr>
          <w:spacing w:val="40"/>
        </w:rPr>
        <w:t xml:space="preserve"> </w:t>
      </w:r>
      <w:r>
        <w:t>и благодарность взрослым</w:t>
      </w:r>
      <w:r>
        <w:rPr>
          <w:spacing w:val="40"/>
        </w:rPr>
        <w:t xml:space="preserve"> </w:t>
      </w:r>
      <w:r>
        <w:t>за их труд,</w:t>
      </w:r>
      <w:r>
        <w:rPr>
          <w:spacing w:val="35"/>
        </w:rPr>
        <w:t xml:space="preserve"> </w:t>
      </w:r>
      <w:r>
        <w:t>заботу</w:t>
      </w:r>
      <w:r>
        <w:rPr>
          <w:spacing w:val="33"/>
        </w:rPr>
        <w:t xml:space="preserve"> </w:t>
      </w:r>
      <w:r>
        <w:t>о детях; вовлекать</w:t>
      </w:r>
      <w:r>
        <w:rPr>
          <w:spacing w:val="40"/>
        </w:rPr>
        <w:t xml:space="preserve"> </w:t>
      </w:r>
      <w:r>
        <w:t>в простейшие</w:t>
      </w:r>
      <w:r>
        <w:rPr>
          <w:spacing w:val="40"/>
        </w:rPr>
        <w:t xml:space="preserve"> </w:t>
      </w:r>
      <w:r>
        <w:t>процессы</w:t>
      </w:r>
      <w:r>
        <w:rPr>
          <w:spacing w:val="40"/>
        </w:rPr>
        <w:t xml:space="preserve"> </w:t>
      </w:r>
      <w:r>
        <w:t>хозяйственно-бытового</w:t>
      </w:r>
      <w:r>
        <w:rPr>
          <w:spacing w:val="40"/>
        </w:rPr>
        <w:t xml:space="preserve"> </w:t>
      </w:r>
      <w:r>
        <w:t>труда;</w:t>
      </w:r>
    </w:p>
    <w:p w:rsidR="000664B2" w:rsidRDefault="00CF43C2">
      <w:pPr>
        <w:pStyle w:val="a4"/>
        <w:spacing w:line="276" w:lineRule="auto"/>
        <w:ind w:left="718"/>
        <w:jc w:val="left"/>
      </w:pPr>
      <w:r>
        <w:t>развивать</w:t>
      </w:r>
      <w:r>
        <w:rPr>
          <w:spacing w:val="80"/>
        </w:rPr>
        <w:t xml:space="preserve"> </w:t>
      </w:r>
      <w:r>
        <w:t>самостоятельность</w:t>
      </w:r>
      <w:r>
        <w:rPr>
          <w:spacing w:val="40"/>
        </w:rPr>
        <w:t xml:space="preserve"> </w:t>
      </w:r>
      <w:r>
        <w:t>и</w:t>
      </w:r>
      <w:r>
        <w:rPr>
          <w:spacing w:val="40"/>
        </w:rPr>
        <w:t xml:space="preserve"> </w:t>
      </w:r>
      <w:r>
        <w:t>уверенность</w:t>
      </w:r>
      <w:r>
        <w:rPr>
          <w:spacing w:val="80"/>
          <w:w w:val="150"/>
        </w:rPr>
        <w:t xml:space="preserve"> </w:t>
      </w:r>
      <w:r>
        <w:t>в</w:t>
      </w:r>
      <w:r>
        <w:rPr>
          <w:spacing w:val="40"/>
        </w:rPr>
        <w:t xml:space="preserve"> </w:t>
      </w:r>
      <w:r>
        <w:t>самообслуживании,</w:t>
      </w:r>
      <w:r>
        <w:rPr>
          <w:spacing w:val="40"/>
        </w:rPr>
        <w:t xml:space="preserve"> </w:t>
      </w:r>
      <w:r>
        <w:t>желании</w:t>
      </w:r>
      <w:r>
        <w:rPr>
          <w:spacing w:val="40"/>
        </w:rPr>
        <w:t xml:space="preserve"> </w:t>
      </w:r>
      <w:r>
        <w:t>включаться</w:t>
      </w:r>
      <w:r>
        <w:rPr>
          <w:spacing w:val="80"/>
          <w:w w:val="150"/>
        </w:rPr>
        <w:t xml:space="preserve"> </w:t>
      </w:r>
      <w:r>
        <w:t>в повседневные</w:t>
      </w:r>
      <w:r>
        <w:rPr>
          <w:spacing w:val="40"/>
        </w:rPr>
        <w:t xml:space="preserve"> </w:t>
      </w:r>
      <w:r>
        <w:t>трудовые</w:t>
      </w:r>
      <w:r>
        <w:rPr>
          <w:spacing w:val="40"/>
        </w:rPr>
        <w:t xml:space="preserve"> </w:t>
      </w:r>
      <w:r>
        <w:t>дела</w:t>
      </w:r>
      <w:r>
        <w:rPr>
          <w:spacing w:val="40"/>
        </w:rPr>
        <w:t xml:space="preserve"> </w:t>
      </w:r>
      <w:r>
        <w:t>в ДОО</w:t>
      </w:r>
      <w:r>
        <w:rPr>
          <w:spacing w:val="40"/>
        </w:rPr>
        <w:t xml:space="preserve"> </w:t>
      </w:r>
      <w:r>
        <w:t>и семье;</w:t>
      </w:r>
    </w:p>
    <w:p w:rsidR="000664B2" w:rsidRDefault="00CF43C2">
      <w:pPr>
        <w:pStyle w:val="a5"/>
        <w:numPr>
          <w:ilvl w:val="0"/>
          <w:numId w:val="25"/>
        </w:numPr>
        <w:tabs>
          <w:tab w:val="left" w:pos="1000"/>
        </w:tabs>
        <w:spacing w:line="275" w:lineRule="exact"/>
        <w:ind w:left="1000" w:hanging="282"/>
        <w:rPr>
          <w:sz w:val="24"/>
        </w:rPr>
      </w:pPr>
      <w:r>
        <w:rPr>
          <w:sz w:val="24"/>
        </w:rPr>
        <w:t>в</w:t>
      </w:r>
      <w:r>
        <w:rPr>
          <w:spacing w:val="11"/>
          <w:sz w:val="24"/>
        </w:rPr>
        <w:t xml:space="preserve"> </w:t>
      </w:r>
      <w:r>
        <w:rPr>
          <w:sz w:val="24"/>
        </w:rPr>
        <w:t>области</w:t>
      </w:r>
      <w:r>
        <w:rPr>
          <w:spacing w:val="59"/>
          <w:sz w:val="24"/>
        </w:rPr>
        <w:t xml:space="preserve"> </w:t>
      </w:r>
      <w:r>
        <w:rPr>
          <w:sz w:val="24"/>
        </w:rPr>
        <w:t>формирования</w:t>
      </w:r>
      <w:r>
        <w:rPr>
          <w:spacing w:val="9"/>
          <w:sz w:val="24"/>
        </w:rPr>
        <w:t xml:space="preserve"> </w:t>
      </w:r>
      <w:r>
        <w:rPr>
          <w:sz w:val="24"/>
        </w:rPr>
        <w:t>основ</w:t>
      </w:r>
      <w:r>
        <w:rPr>
          <w:spacing w:val="44"/>
          <w:sz w:val="24"/>
        </w:rPr>
        <w:t xml:space="preserve"> </w:t>
      </w:r>
      <w:r>
        <w:rPr>
          <w:sz w:val="24"/>
        </w:rPr>
        <w:t>безопасного</w:t>
      </w:r>
      <w:r>
        <w:rPr>
          <w:spacing w:val="55"/>
          <w:w w:val="150"/>
          <w:sz w:val="24"/>
        </w:rPr>
        <w:t xml:space="preserve"> </w:t>
      </w:r>
      <w:r>
        <w:rPr>
          <w:spacing w:val="-2"/>
          <w:sz w:val="24"/>
        </w:rPr>
        <w:t>поведения:</w:t>
      </w:r>
    </w:p>
    <w:p w:rsidR="000664B2" w:rsidRDefault="00CF43C2">
      <w:pPr>
        <w:pStyle w:val="a4"/>
        <w:spacing w:before="40" w:line="276" w:lineRule="auto"/>
        <w:ind w:left="718" w:right="289"/>
      </w:pPr>
      <w:r>
        <w:t>обогащать</w:t>
      </w:r>
      <w:r>
        <w:rPr>
          <w:spacing w:val="40"/>
        </w:rPr>
        <w:t xml:space="preserve"> </w:t>
      </w:r>
      <w:r>
        <w:t>представления детей</w:t>
      </w:r>
      <w:r>
        <w:rPr>
          <w:spacing w:val="40"/>
        </w:rPr>
        <w:t xml:space="preserve"> </w:t>
      </w:r>
      <w:r>
        <w:t>об основных</w:t>
      </w:r>
      <w:r>
        <w:rPr>
          <w:spacing w:val="40"/>
        </w:rPr>
        <w:t xml:space="preserve"> </w:t>
      </w:r>
      <w:r>
        <w:t>источниках</w:t>
      </w:r>
      <w:r>
        <w:rPr>
          <w:spacing w:val="40"/>
        </w:rPr>
        <w:t xml:space="preserve"> </w:t>
      </w:r>
      <w:r>
        <w:t>и видах опасности</w:t>
      </w:r>
      <w:r>
        <w:rPr>
          <w:spacing w:val="40"/>
        </w:rPr>
        <w:t xml:space="preserve"> </w:t>
      </w:r>
      <w:r>
        <w:t>в быту, на улице,</w:t>
      </w:r>
      <w:r>
        <w:rPr>
          <w:spacing w:val="40"/>
        </w:rPr>
        <w:t xml:space="preserve"> </w:t>
      </w:r>
      <w:r>
        <w:t>в природе,</w:t>
      </w:r>
      <w:r>
        <w:rPr>
          <w:spacing w:val="40"/>
        </w:rPr>
        <w:t xml:space="preserve"> </w:t>
      </w:r>
      <w:r>
        <w:t>в общении</w:t>
      </w:r>
      <w:r>
        <w:rPr>
          <w:spacing w:val="40"/>
        </w:rPr>
        <w:t xml:space="preserve"> </w:t>
      </w:r>
      <w:r>
        <w:t>с незнакомыми</w:t>
      </w:r>
      <w:r>
        <w:rPr>
          <w:spacing w:val="40"/>
        </w:rPr>
        <w:t xml:space="preserve"> </w:t>
      </w:r>
      <w:r>
        <w:t>людьми;</w:t>
      </w:r>
    </w:p>
    <w:p w:rsidR="000664B2" w:rsidRDefault="00CF43C2">
      <w:pPr>
        <w:pStyle w:val="a4"/>
        <w:spacing w:line="276" w:lineRule="auto"/>
        <w:ind w:left="718" w:right="295"/>
      </w:pPr>
      <w:r>
        <w:t>знакомить</w:t>
      </w:r>
      <w:r>
        <w:rPr>
          <w:spacing w:val="80"/>
          <w:w w:val="150"/>
        </w:rPr>
        <w:t xml:space="preserve"> </w:t>
      </w:r>
      <w:r>
        <w:t>детей</w:t>
      </w:r>
      <w:r>
        <w:rPr>
          <w:spacing w:val="40"/>
        </w:rPr>
        <w:t xml:space="preserve"> </w:t>
      </w:r>
      <w:r>
        <w:t>с</w:t>
      </w:r>
      <w:r>
        <w:rPr>
          <w:spacing w:val="40"/>
        </w:rPr>
        <w:t xml:space="preserve"> </w:t>
      </w:r>
      <w:r>
        <w:t>простейшими</w:t>
      </w:r>
      <w:r>
        <w:rPr>
          <w:spacing w:val="80"/>
          <w:w w:val="150"/>
        </w:rPr>
        <w:t xml:space="preserve"> </w:t>
      </w:r>
      <w:r>
        <w:t>способами</w:t>
      </w:r>
      <w:r>
        <w:rPr>
          <w:spacing w:val="80"/>
          <w:w w:val="150"/>
        </w:rPr>
        <w:t xml:space="preserve"> </w:t>
      </w:r>
      <w:r>
        <w:t>безопасного</w:t>
      </w:r>
      <w:r>
        <w:rPr>
          <w:spacing w:val="80"/>
          <w:w w:val="150"/>
        </w:rPr>
        <w:t xml:space="preserve"> </w:t>
      </w:r>
      <w:r>
        <w:t>поведения</w:t>
      </w:r>
      <w:r>
        <w:rPr>
          <w:spacing w:val="80"/>
          <w:w w:val="150"/>
        </w:rPr>
        <w:t xml:space="preserve"> </w:t>
      </w:r>
      <w:r>
        <w:t>в</w:t>
      </w:r>
      <w:r>
        <w:rPr>
          <w:spacing w:val="40"/>
        </w:rPr>
        <w:t xml:space="preserve"> </w:t>
      </w:r>
      <w:r>
        <w:t xml:space="preserve">опасных </w:t>
      </w:r>
      <w:r>
        <w:rPr>
          <w:spacing w:val="-2"/>
        </w:rPr>
        <w:t>ситуациях;</w:t>
      </w:r>
    </w:p>
    <w:p w:rsidR="000664B2" w:rsidRDefault="00CF43C2">
      <w:pPr>
        <w:pStyle w:val="a4"/>
        <w:spacing w:before="2" w:line="276" w:lineRule="auto"/>
        <w:ind w:left="718" w:right="295"/>
      </w:pPr>
      <w:r>
        <w:t>формировать</w:t>
      </w:r>
      <w:r>
        <w:rPr>
          <w:spacing w:val="40"/>
        </w:rPr>
        <w:t xml:space="preserve"> </w:t>
      </w:r>
      <w:r>
        <w:t>представления о правилах безопасного</w:t>
      </w:r>
      <w:r>
        <w:rPr>
          <w:spacing w:val="40"/>
        </w:rPr>
        <w:t xml:space="preserve"> </w:t>
      </w:r>
      <w:r>
        <w:t>дорожного движения в качестве пешехода</w:t>
      </w:r>
      <w:r>
        <w:rPr>
          <w:spacing w:val="40"/>
        </w:rPr>
        <w:t xml:space="preserve"> </w:t>
      </w:r>
      <w:r>
        <w:t>и пассажира</w:t>
      </w:r>
      <w:r>
        <w:rPr>
          <w:spacing w:val="40"/>
        </w:rPr>
        <w:t xml:space="preserve"> </w:t>
      </w:r>
      <w:r>
        <w:t>транспортного средства.</w:t>
      </w:r>
    </w:p>
    <w:p w:rsidR="000664B2" w:rsidRDefault="00CF43C2">
      <w:pPr>
        <w:pStyle w:val="a4"/>
        <w:spacing w:line="276" w:lineRule="auto"/>
        <w:ind w:left="718" w:right="288"/>
      </w:pPr>
      <w:r>
        <w:t>формировать</w:t>
      </w:r>
      <w:r>
        <w:rPr>
          <w:spacing w:val="80"/>
          <w:w w:val="150"/>
        </w:rPr>
        <w:t xml:space="preserve"> </w:t>
      </w:r>
      <w:r>
        <w:t>представления</w:t>
      </w:r>
      <w:r>
        <w:rPr>
          <w:spacing w:val="40"/>
        </w:rPr>
        <w:t xml:space="preserve"> </w:t>
      </w:r>
      <w:r>
        <w:t>о</w:t>
      </w:r>
      <w:r>
        <w:rPr>
          <w:spacing w:val="40"/>
        </w:rPr>
        <w:t xml:space="preserve"> </w:t>
      </w:r>
      <w:r>
        <w:t>правилах</w:t>
      </w:r>
      <w:r>
        <w:rPr>
          <w:spacing w:val="80"/>
          <w:w w:val="150"/>
        </w:rPr>
        <w:t xml:space="preserve"> </w:t>
      </w:r>
      <w:r>
        <w:t>безопасного</w:t>
      </w:r>
      <w:r>
        <w:rPr>
          <w:spacing w:val="80"/>
          <w:w w:val="150"/>
        </w:rPr>
        <w:t xml:space="preserve"> </w:t>
      </w:r>
      <w:r>
        <w:t>использования</w:t>
      </w:r>
      <w:r>
        <w:rPr>
          <w:spacing w:val="40"/>
        </w:rPr>
        <w:t xml:space="preserve"> </w:t>
      </w:r>
      <w:r>
        <w:t>электронных гаджетов,</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мобильных</w:t>
      </w:r>
      <w:r>
        <w:rPr>
          <w:spacing w:val="80"/>
          <w:w w:val="150"/>
        </w:rPr>
        <w:t xml:space="preserve"> </w:t>
      </w:r>
      <w:r>
        <w:t>устройств,</w:t>
      </w:r>
      <w:r>
        <w:rPr>
          <w:spacing w:val="80"/>
        </w:rPr>
        <w:t xml:space="preserve"> </w:t>
      </w:r>
      <w:r>
        <w:t>планшетов</w:t>
      </w:r>
      <w:r>
        <w:rPr>
          <w:spacing w:val="80"/>
          <w:w w:val="150"/>
        </w:rPr>
        <w:t xml:space="preserve"> </w:t>
      </w:r>
      <w:r>
        <w:t>и</w:t>
      </w:r>
      <w:r>
        <w:rPr>
          <w:spacing w:val="80"/>
        </w:rPr>
        <w:t xml:space="preserve"> </w:t>
      </w:r>
      <w:r>
        <w:t>прочее, исключая практическое</w:t>
      </w:r>
      <w:r>
        <w:rPr>
          <w:spacing w:val="80"/>
        </w:rPr>
        <w:t xml:space="preserve"> </w:t>
      </w:r>
      <w:r>
        <w:t>использование электронных</w:t>
      </w:r>
      <w:r>
        <w:rPr>
          <w:spacing w:val="40"/>
        </w:rPr>
        <w:t xml:space="preserve"> </w:t>
      </w:r>
      <w:r>
        <w:t>средств</w:t>
      </w:r>
      <w:r>
        <w:rPr>
          <w:spacing w:val="40"/>
        </w:rPr>
        <w:t xml:space="preserve"> </w:t>
      </w:r>
      <w:r>
        <w:t>обучения.</w:t>
      </w:r>
    </w:p>
    <w:p w:rsidR="000664B2" w:rsidRDefault="00CF43C2">
      <w:pPr>
        <w:pStyle w:val="2"/>
        <w:spacing w:before="3"/>
        <w:ind w:left="900"/>
      </w:pPr>
      <w:r>
        <w:t>Содержание</w:t>
      </w:r>
      <w:r>
        <w:rPr>
          <w:spacing w:val="72"/>
          <w:w w:val="150"/>
        </w:rPr>
        <w:t xml:space="preserve"> </w:t>
      </w:r>
      <w:r>
        <w:t>образовательной</w:t>
      </w:r>
      <w:r>
        <w:rPr>
          <w:spacing w:val="22"/>
        </w:rPr>
        <w:t xml:space="preserve"> </w:t>
      </w:r>
      <w:r>
        <w:rPr>
          <w:spacing w:val="-2"/>
        </w:rPr>
        <w:t>деятельности</w:t>
      </w:r>
    </w:p>
    <w:p w:rsidR="000664B2" w:rsidRDefault="00CF43C2">
      <w:pPr>
        <w:pStyle w:val="a5"/>
        <w:numPr>
          <w:ilvl w:val="0"/>
          <w:numId w:val="26"/>
        </w:numPr>
        <w:tabs>
          <w:tab w:val="left" w:pos="990"/>
        </w:tabs>
        <w:spacing w:before="36"/>
        <w:ind w:left="990" w:hanging="272"/>
        <w:rPr>
          <w:sz w:val="24"/>
        </w:rPr>
      </w:pPr>
      <w:r>
        <w:rPr>
          <w:sz w:val="24"/>
        </w:rPr>
        <w:t>В</w:t>
      </w:r>
      <w:r>
        <w:rPr>
          <w:spacing w:val="11"/>
          <w:sz w:val="24"/>
        </w:rPr>
        <w:t xml:space="preserve"> </w:t>
      </w:r>
      <w:r>
        <w:rPr>
          <w:sz w:val="24"/>
        </w:rPr>
        <w:t>сфере</w:t>
      </w:r>
      <w:r>
        <w:rPr>
          <w:spacing w:val="33"/>
          <w:sz w:val="24"/>
        </w:rPr>
        <w:t xml:space="preserve"> </w:t>
      </w:r>
      <w:r>
        <w:rPr>
          <w:sz w:val="24"/>
        </w:rPr>
        <w:t>социальных</w:t>
      </w:r>
      <w:r>
        <w:rPr>
          <w:spacing w:val="60"/>
          <w:sz w:val="24"/>
        </w:rPr>
        <w:t xml:space="preserve"> </w:t>
      </w:r>
      <w:r>
        <w:rPr>
          <w:spacing w:val="-2"/>
          <w:sz w:val="24"/>
        </w:rPr>
        <w:t>отношений.</w:t>
      </w:r>
    </w:p>
    <w:p w:rsidR="000664B2" w:rsidRDefault="00CF43C2">
      <w:pPr>
        <w:pStyle w:val="a4"/>
        <w:spacing w:before="41" w:line="276" w:lineRule="auto"/>
        <w:ind w:left="718" w:right="287"/>
      </w:pPr>
      <w:r>
        <w:t>Педагог</w:t>
      </w:r>
      <w:r>
        <w:rPr>
          <w:spacing w:val="40"/>
        </w:rPr>
        <w:t xml:space="preserve"> </w:t>
      </w:r>
      <w:r>
        <w:t>обогащает</w:t>
      </w:r>
      <w:r>
        <w:rPr>
          <w:spacing w:val="40"/>
        </w:rPr>
        <w:t xml:space="preserve"> </w:t>
      </w:r>
      <w:r>
        <w:t>представления детей</w:t>
      </w:r>
      <w:r>
        <w:rPr>
          <w:spacing w:val="40"/>
        </w:rPr>
        <w:t xml:space="preserve"> </w:t>
      </w:r>
      <w:r>
        <w:t>об</w:t>
      </w:r>
      <w:r>
        <w:rPr>
          <w:spacing w:val="40"/>
        </w:rPr>
        <w:t xml:space="preserve"> </w:t>
      </w:r>
      <w:r>
        <w:t>их</w:t>
      </w:r>
      <w:r>
        <w:rPr>
          <w:spacing w:val="40"/>
        </w:rPr>
        <w:t xml:space="preserve"> </w:t>
      </w:r>
      <w:r>
        <w:t>развитии,</w:t>
      </w:r>
      <w:r>
        <w:rPr>
          <w:spacing w:val="40"/>
        </w:rPr>
        <w:t xml:space="preserve"> </w:t>
      </w:r>
      <w:r>
        <w:t>проговаривает и фиксирует внимание</w:t>
      </w:r>
      <w:r>
        <w:rPr>
          <w:spacing w:val="80"/>
        </w:rPr>
        <w:t xml:space="preserve"> </w:t>
      </w:r>
      <w:r>
        <w:t>на</w:t>
      </w:r>
      <w:r>
        <w:rPr>
          <w:spacing w:val="40"/>
        </w:rPr>
        <w:t xml:space="preserve"> </w:t>
      </w:r>
      <w:r>
        <w:t>разнообразных</w:t>
      </w:r>
      <w:r>
        <w:rPr>
          <w:spacing w:val="40"/>
        </w:rPr>
        <w:t xml:space="preserve"> </w:t>
      </w:r>
      <w:r>
        <w:t>возрастных</w:t>
      </w:r>
      <w:r>
        <w:rPr>
          <w:spacing w:val="80"/>
        </w:rPr>
        <w:t xml:space="preserve"> </w:t>
      </w:r>
      <w:r>
        <w:t>изменениях</w:t>
      </w:r>
      <w:r>
        <w:rPr>
          <w:spacing w:val="80"/>
          <w:w w:val="150"/>
        </w:rPr>
        <w:t xml:space="preserve"> </w:t>
      </w:r>
      <w:r>
        <w:t>(когда</w:t>
      </w:r>
      <w:r>
        <w:rPr>
          <w:spacing w:val="40"/>
        </w:rPr>
        <w:t xml:space="preserve"> </w:t>
      </w:r>
      <w:r>
        <w:t>я</w:t>
      </w:r>
      <w:r>
        <w:rPr>
          <w:spacing w:val="40"/>
        </w:rPr>
        <w:t xml:space="preserve"> </w:t>
      </w:r>
      <w:r>
        <w:t>был</w:t>
      </w:r>
      <w:r>
        <w:rPr>
          <w:spacing w:val="40"/>
        </w:rPr>
        <w:t xml:space="preserve"> </w:t>
      </w:r>
      <w:r>
        <w:t>маленький,</w:t>
      </w:r>
      <w:r>
        <w:rPr>
          <w:spacing w:val="80"/>
          <w:w w:val="150"/>
        </w:rPr>
        <w:t xml:space="preserve"> </w:t>
      </w:r>
      <w:r>
        <w:t>когда</w:t>
      </w:r>
      <w:r>
        <w:rPr>
          <w:spacing w:val="40"/>
        </w:rPr>
        <w:t xml:space="preserve"> </w:t>
      </w:r>
      <w:r>
        <w:t>я буду</w:t>
      </w:r>
      <w:r>
        <w:rPr>
          <w:spacing w:val="40"/>
        </w:rPr>
        <w:t xml:space="preserve"> </w:t>
      </w:r>
      <w:r>
        <w:t>взрослым).</w:t>
      </w:r>
      <w:r>
        <w:rPr>
          <w:spacing w:val="40"/>
        </w:rPr>
        <w:t xml:space="preserve">  </w:t>
      </w:r>
      <w:r>
        <w:t>Способствует</w:t>
      </w:r>
      <w:r>
        <w:rPr>
          <w:spacing w:val="40"/>
        </w:rPr>
        <w:t xml:space="preserve">  </w:t>
      </w:r>
      <w:r>
        <w:t>освоению</w:t>
      </w:r>
      <w:r>
        <w:rPr>
          <w:spacing w:val="40"/>
        </w:rPr>
        <w:t xml:space="preserve">  </w:t>
      </w:r>
      <w:r>
        <w:t>детьми</w:t>
      </w:r>
      <w:r>
        <w:rPr>
          <w:spacing w:val="40"/>
        </w:rPr>
        <w:t xml:space="preserve"> </w:t>
      </w:r>
      <w:r>
        <w:t>традиционных</w:t>
      </w:r>
      <w:r>
        <w:rPr>
          <w:spacing w:val="40"/>
        </w:rPr>
        <w:t xml:space="preserve"> </w:t>
      </w:r>
      <w:r>
        <w:t>представлений</w:t>
      </w:r>
      <w:r>
        <w:rPr>
          <w:spacing w:val="40"/>
        </w:rPr>
        <w:t xml:space="preserve"> </w:t>
      </w:r>
      <w:r>
        <w:t>о</w:t>
      </w:r>
      <w:r>
        <w:rPr>
          <w:spacing w:val="40"/>
        </w:rPr>
        <w:t xml:space="preserve"> </w:t>
      </w:r>
      <w:r>
        <w:t>половых</w:t>
      </w:r>
      <w:r>
        <w:rPr>
          <w:spacing w:val="40"/>
        </w:rPr>
        <w:t xml:space="preserve"> </w:t>
      </w:r>
      <w:r>
        <w:t>и гендерных</w:t>
      </w:r>
      <w:r>
        <w:rPr>
          <w:spacing w:val="40"/>
        </w:rPr>
        <w:t xml:space="preserve"> </w:t>
      </w:r>
      <w:r>
        <w:t>различиях,</w:t>
      </w:r>
      <w:r>
        <w:rPr>
          <w:spacing w:val="40"/>
        </w:rPr>
        <w:t xml:space="preserve"> </w:t>
      </w:r>
      <w:r>
        <w:t>семейных</w:t>
      </w:r>
      <w:r>
        <w:rPr>
          <w:spacing w:val="40"/>
        </w:rPr>
        <w:t xml:space="preserve"> </w:t>
      </w:r>
      <w:r>
        <w:t>ролях</w:t>
      </w:r>
      <w:r>
        <w:rPr>
          <w:spacing w:val="40"/>
        </w:rPr>
        <w:t xml:space="preserve"> </w:t>
      </w:r>
      <w:r>
        <w:t>и отношениях.</w:t>
      </w:r>
    </w:p>
    <w:p w:rsidR="000664B2" w:rsidRDefault="00CF43C2">
      <w:pPr>
        <w:pStyle w:val="a4"/>
        <w:spacing w:before="3" w:line="276" w:lineRule="auto"/>
        <w:ind w:left="718" w:right="297"/>
      </w:pPr>
      <w:r>
        <w:t>Формирует</w:t>
      </w:r>
      <w:r>
        <w:rPr>
          <w:spacing w:val="80"/>
          <w:w w:val="150"/>
        </w:rPr>
        <w:t xml:space="preserve"> </w:t>
      </w:r>
      <w:r>
        <w:t>положительную</w:t>
      </w:r>
      <w:r>
        <w:rPr>
          <w:spacing w:val="40"/>
        </w:rPr>
        <w:t xml:space="preserve"> </w:t>
      </w:r>
      <w:r>
        <w:t>самооценку,</w:t>
      </w:r>
      <w:r>
        <w:rPr>
          <w:spacing w:val="80"/>
          <w:w w:val="150"/>
        </w:rPr>
        <w:t xml:space="preserve"> </w:t>
      </w:r>
      <w:r>
        <w:t>уверенность</w:t>
      </w:r>
      <w:r>
        <w:rPr>
          <w:spacing w:val="80"/>
          <w:w w:val="150"/>
        </w:rPr>
        <w:t xml:space="preserve"> </w:t>
      </w:r>
      <w:r>
        <w:t>в</w:t>
      </w:r>
      <w:r>
        <w:rPr>
          <w:spacing w:val="40"/>
        </w:rPr>
        <w:t xml:space="preserve"> </w:t>
      </w:r>
      <w:r>
        <w:t>своих</w:t>
      </w:r>
      <w:r>
        <w:rPr>
          <w:spacing w:val="40"/>
        </w:rPr>
        <w:t xml:space="preserve"> </w:t>
      </w:r>
      <w:r>
        <w:t>силах,</w:t>
      </w:r>
      <w:r>
        <w:rPr>
          <w:spacing w:val="40"/>
        </w:rPr>
        <w:t xml:space="preserve"> </w:t>
      </w:r>
      <w:r>
        <w:t>отмечает</w:t>
      </w:r>
      <w:r>
        <w:rPr>
          <w:spacing w:val="40"/>
        </w:rPr>
        <w:t xml:space="preserve"> </w:t>
      </w:r>
      <w:r>
        <w:t>позитивные</w:t>
      </w:r>
      <w:r>
        <w:rPr>
          <w:spacing w:val="80"/>
        </w:rPr>
        <w:t xml:space="preserve"> </w:t>
      </w:r>
      <w:r>
        <w:t>изменения</w:t>
      </w:r>
      <w:r>
        <w:rPr>
          <w:spacing w:val="80"/>
        </w:rPr>
        <w:t xml:space="preserve"> </w:t>
      </w:r>
      <w:r>
        <w:t>в развитии</w:t>
      </w:r>
      <w:r>
        <w:rPr>
          <w:spacing w:val="40"/>
        </w:rPr>
        <w:t xml:space="preserve"> </w:t>
      </w:r>
      <w:r>
        <w:t>и поведении</w:t>
      </w:r>
      <w:r>
        <w:rPr>
          <w:spacing w:val="80"/>
        </w:rPr>
        <w:t xml:space="preserve"> </w:t>
      </w:r>
      <w:r>
        <w:t>детей,</w:t>
      </w:r>
      <w:r>
        <w:rPr>
          <w:spacing w:val="40"/>
        </w:rPr>
        <w:t xml:space="preserve"> </w:t>
      </w:r>
      <w:r>
        <w:t>бережно</w:t>
      </w:r>
      <w:r>
        <w:rPr>
          <w:spacing w:val="40"/>
        </w:rPr>
        <w:t xml:space="preserve"> </w:t>
      </w:r>
      <w:r>
        <w:t>и тактично</w:t>
      </w:r>
      <w:r>
        <w:rPr>
          <w:spacing w:val="80"/>
        </w:rPr>
        <w:t xml:space="preserve"> </w:t>
      </w:r>
      <w:r>
        <w:t>помогает ребёнку</w:t>
      </w:r>
      <w:r>
        <w:rPr>
          <w:spacing w:val="40"/>
        </w:rPr>
        <w:t xml:space="preserve"> </w:t>
      </w:r>
      <w:r>
        <w:t>обнаружить</w:t>
      </w:r>
      <w:r>
        <w:rPr>
          <w:spacing w:val="80"/>
        </w:rPr>
        <w:t xml:space="preserve"> </w:t>
      </w:r>
      <w:r>
        <w:t>свои</w:t>
      </w:r>
      <w:r>
        <w:rPr>
          <w:spacing w:val="40"/>
        </w:rPr>
        <w:t xml:space="preserve"> </w:t>
      </w:r>
      <w:r>
        <w:t>ошибки</w:t>
      </w:r>
      <w:r>
        <w:rPr>
          <w:spacing w:val="40"/>
        </w:rPr>
        <w:t xml:space="preserve"> </w:t>
      </w:r>
      <w:r>
        <w:t>и найти</w:t>
      </w:r>
      <w:r>
        <w:rPr>
          <w:spacing w:val="40"/>
        </w:rPr>
        <w:t xml:space="preserve"> </w:t>
      </w:r>
      <w:r>
        <w:t>адекватный</w:t>
      </w:r>
      <w:r>
        <w:rPr>
          <w:spacing w:val="40"/>
        </w:rPr>
        <w:t xml:space="preserve"> </w:t>
      </w:r>
      <w:r>
        <w:t>способ</w:t>
      </w:r>
      <w:r>
        <w:rPr>
          <w:spacing w:val="40"/>
        </w:rPr>
        <w:t xml:space="preserve"> </w:t>
      </w:r>
      <w:r>
        <w:t>их устранения.</w:t>
      </w:r>
    </w:p>
    <w:p w:rsidR="000664B2" w:rsidRDefault="00CF43C2">
      <w:pPr>
        <w:pStyle w:val="a4"/>
        <w:spacing w:line="276" w:lineRule="auto"/>
        <w:ind w:left="718" w:right="285"/>
      </w:pPr>
      <w:r>
        <w:t>Педагог способствует</w:t>
      </w:r>
      <w:r>
        <w:rPr>
          <w:spacing w:val="40"/>
        </w:rPr>
        <w:t xml:space="preserve"> </w:t>
      </w:r>
      <w:r>
        <w:t>распознаванию и пониманию детьми эмоциональных состояний, их разнообразных</w:t>
      </w:r>
      <w:r>
        <w:rPr>
          <w:spacing w:val="80"/>
          <w:w w:val="150"/>
        </w:rPr>
        <w:t xml:space="preserve">  </w:t>
      </w:r>
      <w:r>
        <w:t>проявлений,</w:t>
      </w:r>
      <w:r>
        <w:rPr>
          <w:spacing w:val="80"/>
          <w:w w:val="150"/>
        </w:rPr>
        <w:t xml:space="preserve">  </w:t>
      </w:r>
      <w:r>
        <w:t>связи</w:t>
      </w:r>
      <w:r>
        <w:rPr>
          <w:spacing w:val="40"/>
        </w:rPr>
        <w:t xml:space="preserve">  </w:t>
      </w:r>
      <w:r>
        <w:t>эмоций</w:t>
      </w:r>
      <w:r>
        <w:rPr>
          <w:spacing w:val="40"/>
        </w:rPr>
        <w:t xml:space="preserve">  </w:t>
      </w:r>
      <w:r>
        <w:t>и</w:t>
      </w:r>
      <w:r>
        <w:rPr>
          <w:spacing w:val="36"/>
        </w:rPr>
        <w:t xml:space="preserve">  </w:t>
      </w:r>
      <w:r>
        <w:t>поступков</w:t>
      </w:r>
      <w:r>
        <w:rPr>
          <w:spacing w:val="40"/>
        </w:rPr>
        <w:t xml:space="preserve">  </w:t>
      </w:r>
      <w:r>
        <w:t>людей.</w:t>
      </w:r>
      <w:r>
        <w:rPr>
          <w:spacing w:val="40"/>
        </w:rPr>
        <w:t xml:space="preserve">  </w:t>
      </w:r>
      <w:r>
        <w:t>Создает</w:t>
      </w:r>
      <w:r>
        <w:rPr>
          <w:spacing w:val="80"/>
          <w:w w:val="150"/>
        </w:rPr>
        <w:t xml:space="preserve"> </w:t>
      </w:r>
      <w:r>
        <w:t>ситуации</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88"/>
      </w:pPr>
      <w:r>
        <w:lastRenderedPageBreak/>
        <w:t>получения</w:t>
      </w:r>
      <w:r>
        <w:rPr>
          <w:spacing w:val="40"/>
        </w:rPr>
        <w:t xml:space="preserve">  </w:t>
      </w:r>
      <w:r>
        <w:t>детьми</w:t>
      </w:r>
      <w:r>
        <w:rPr>
          <w:spacing w:val="40"/>
        </w:rPr>
        <w:t xml:space="preserve">  </w:t>
      </w:r>
      <w:r>
        <w:t>опыта</w:t>
      </w:r>
      <w:r>
        <w:rPr>
          <w:spacing w:val="80"/>
          <w:w w:val="150"/>
        </w:rPr>
        <w:t xml:space="preserve"> </w:t>
      </w:r>
      <w:r>
        <w:t>проявления</w:t>
      </w:r>
      <w:r>
        <w:rPr>
          <w:spacing w:val="40"/>
        </w:rPr>
        <w:t xml:space="preserve">  </w:t>
      </w:r>
      <w:r>
        <w:t>сочувствия</w:t>
      </w:r>
      <w:r>
        <w:rPr>
          <w:spacing w:val="40"/>
        </w:rPr>
        <w:t xml:space="preserve">  </w:t>
      </w:r>
      <w:r>
        <w:t>и</w:t>
      </w:r>
      <w:r>
        <w:rPr>
          <w:spacing w:val="80"/>
          <w:w w:val="150"/>
        </w:rPr>
        <w:t xml:space="preserve"> </w:t>
      </w:r>
      <w:r>
        <w:t>содействия (эмпатийного поведения)</w:t>
      </w:r>
      <w:r>
        <w:rPr>
          <w:spacing w:val="80"/>
        </w:rPr>
        <w:t xml:space="preserve">  </w:t>
      </w:r>
      <w:r>
        <w:t>в</w:t>
      </w:r>
      <w:r>
        <w:rPr>
          <w:spacing w:val="80"/>
        </w:rPr>
        <w:t xml:space="preserve"> </w:t>
      </w:r>
      <w:r>
        <w:t>ответ</w:t>
      </w:r>
      <w:r>
        <w:rPr>
          <w:spacing w:val="40"/>
        </w:rPr>
        <w:t xml:space="preserve">  </w:t>
      </w:r>
      <w:r>
        <w:t>на</w:t>
      </w:r>
      <w:r>
        <w:rPr>
          <w:spacing w:val="40"/>
        </w:rPr>
        <w:t xml:space="preserve">  </w:t>
      </w:r>
      <w:r>
        <w:t>эмоциональное</w:t>
      </w:r>
      <w:r>
        <w:rPr>
          <w:spacing w:val="80"/>
        </w:rPr>
        <w:t xml:space="preserve"> </w:t>
      </w:r>
      <w:r>
        <w:t>состояние</w:t>
      </w:r>
      <w:r>
        <w:rPr>
          <w:spacing w:val="40"/>
        </w:rPr>
        <w:t xml:space="preserve">  </w:t>
      </w:r>
      <w:r>
        <w:t>сверстников</w:t>
      </w:r>
      <w:r>
        <w:rPr>
          <w:spacing w:val="80"/>
        </w:rPr>
        <w:t xml:space="preserve">  </w:t>
      </w:r>
      <w:r>
        <w:t>и</w:t>
      </w:r>
      <w:r>
        <w:rPr>
          <w:spacing w:val="40"/>
        </w:rPr>
        <w:t xml:space="preserve"> </w:t>
      </w:r>
      <w:r>
        <w:t>взрослых, воспитывает</w:t>
      </w:r>
      <w:r>
        <w:rPr>
          <w:spacing w:val="40"/>
        </w:rPr>
        <w:t xml:space="preserve"> </w:t>
      </w:r>
      <w:r>
        <w:t>чувствительность и внимательность к затруднениям</w:t>
      </w:r>
      <w:r>
        <w:rPr>
          <w:spacing w:val="40"/>
        </w:rPr>
        <w:t xml:space="preserve"> </w:t>
      </w:r>
      <w:r>
        <w:t>и переживаниям окружающих.</w:t>
      </w:r>
      <w:r>
        <w:rPr>
          <w:spacing w:val="40"/>
        </w:rPr>
        <w:t xml:space="preserve"> </w:t>
      </w:r>
      <w:r>
        <w:t>При</w:t>
      </w:r>
      <w:r>
        <w:rPr>
          <w:spacing w:val="40"/>
        </w:rPr>
        <w:t xml:space="preserve"> </w:t>
      </w:r>
      <w:r>
        <w:t>чтении</w:t>
      </w:r>
      <w:r>
        <w:rPr>
          <w:spacing w:val="40"/>
        </w:rPr>
        <w:t xml:space="preserve"> </w:t>
      </w:r>
      <w:r>
        <w:t>художественной литературы,</w:t>
      </w:r>
      <w:r>
        <w:rPr>
          <w:spacing w:val="40"/>
        </w:rPr>
        <w:t xml:space="preserve"> </w:t>
      </w:r>
      <w:r>
        <w:t>просмотре фрагментов анимационных фильмов педагог обращает внимание на разнообразие эмоциональных проявлений героев, комментирует и</w:t>
      </w:r>
      <w:r>
        <w:rPr>
          <w:spacing w:val="40"/>
        </w:rPr>
        <w:t xml:space="preserve"> </w:t>
      </w:r>
      <w:r>
        <w:t>обсуждает с детьми обусловившие</w:t>
      </w:r>
      <w:r>
        <w:rPr>
          <w:spacing w:val="-12"/>
        </w:rPr>
        <w:t xml:space="preserve"> </w:t>
      </w:r>
      <w:r>
        <w:t>их причины.</w:t>
      </w:r>
    </w:p>
    <w:p w:rsidR="000664B2" w:rsidRDefault="00CF43C2">
      <w:pPr>
        <w:pStyle w:val="a4"/>
        <w:spacing w:line="278" w:lineRule="auto"/>
        <w:ind w:left="718" w:right="286"/>
      </w:pPr>
      <w:r>
        <w:t>Педагог развивает позитивное отношение</w:t>
      </w:r>
      <w:r>
        <w:rPr>
          <w:spacing w:val="-4"/>
        </w:rPr>
        <w:t xml:space="preserve"> </w:t>
      </w:r>
      <w:r>
        <w:t>и</w:t>
      </w:r>
      <w:r>
        <w:rPr>
          <w:spacing w:val="26"/>
        </w:rPr>
        <w:t xml:space="preserve"> </w:t>
      </w:r>
      <w:r>
        <w:t>чувство принадлежности детей</w:t>
      </w:r>
      <w:r>
        <w:rPr>
          <w:spacing w:val="24"/>
        </w:rPr>
        <w:t xml:space="preserve"> </w:t>
      </w:r>
      <w:r>
        <w:t>к</w:t>
      </w:r>
      <w:r>
        <w:rPr>
          <w:spacing w:val="-1"/>
        </w:rPr>
        <w:t xml:space="preserve"> </w:t>
      </w:r>
      <w:r>
        <w:t>семье;</w:t>
      </w:r>
      <w:r>
        <w:rPr>
          <w:spacing w:val="-11"/>
        </w:rPr>
        <w:t xml:space="preserve"> </w:t>
      </w:r>
      <w:r>
        <w:t>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0664B2" w:rsidRDefault="00CF43C2">
      <w:pPr>
        <w:pStyle w:val="a4"/>
        <w:tabs>
          <w:tab w:val="left" w:pos="2139"/>
          <w:tab w:val="left" w:pos="2245"/>
          <w:tab w:val="left" w:pos="2418"/>
          <w:tab w:val="left" w:pos="2854"/>
          <w:tab w:val="left" w:pos="3195"/>
          <w:tab w:val="left" w:pos="3373"/>
          <w:tab w:val="left" w:pos="3527"/>
          <w:tab w:val="left" w:pos="3818"/>
          <w:tab w:val="left" w:pos="4144"/>
          <w:tab w:val="left" w:pos="4996"/>
          <w:tab w:val="left" w:pos="5073"/>
          <w:tab w:val="left" w:pos="5111"/>
          <w:tab w:val="left" w:pos="5395"/>
          <w:tab w:val="left" w:pos="5755"/>
          <w:tab w:val="left" w:pos="6120"/>
          <w:tab w:val="left" w:pos="6461"/>
          <w:tab w:val="left" w:pos="6557"/>
          <w:tab w:val="left" w:pos="7421"/>
          <w:tab w:val="left" w:pos="7608"/>
          <w:tab w:val="left" w:pos="7789"/>
          <w:tab w:val="left" w:pos="8002"/>
          <w:tab w:val="left" w:pos="8151"/>
          <w:tab w:val="left" w:pos="8804"/>
          <w:tab w:val="left" w:pos="9009"/>
          <w:tab w:val="left" w:pos="9188"/>
          <w:tab w:val="left" w:pos="9279"/>
          <w:tab w:val="left" w:pos="9736"/>
          <w:tab w:val="left" w:pos="9832"/>
          <w:tab w:val="left" w:pos="10245"/>
        </w:tabs>
        <w:spacing w:line="276" w:lineRule="auto"/>
        <w:ind w:left="718" w:right="283"/>
        <w:jc w:val="left"/>
      </w:pPr>
      <w:r>
        <w:rPr>
          <w:spacing w:val="-2"/>
        </w:rPr>
        <w:t>Обеспечивает</w:t>
      </w:r>
      <w:r>
        <w:tab/>
      </w:r>
      <w:r>
        <w:tab/>
      </w:r>
      <w:r>
        <w:tab/>
      </w:r>
      <w:r>
        <w:rPr>
          <w:spacing w:val="-2"/>
        </w:rPr>
        <w:t>включенность</w:t>
      </w:r>
      <w:r>
        <w:tab/>
      </w:r>
      <w:r>
        <w:rPr>
          <w:spacing w:val="-2"/>
        </w:rPr>
        <w:t>детей</w:t>
      </w:r>
      <w:r>
        <w:tab/>
      </w:r>
      <w:r>
        <w:rPr>
          <w:spacing w:val="-10"/>
        </w:rPr>
        <w:t>в</w:t>
      </w:r>
      <w:r>
        <w:tab/>
      </w:r>
      <w:r>
        <w:tab/>
      </w:r>
      <w:r>
        <w:rPr>
          <w:spacing w:val="-2"/>
        </w:rPr>
        <w:t>детское</w:t>
      </w:r>
      <w:r>
        <w:tab/>
      </w:r>
      <w:r>
        <w:rPr>
          <w:spacing w:val="-2"/>
        </w:rPr>
        <w:t>сообщество,</w:t>
      </w:r>
      <w:r>
        <w:tab/>
      </w:r>
      <w:r>
        <w:tab/>
      </w:r>
      <w:r>
        <w:rPr>
          <w:spacing w:val="-2"/>
        </w:rPr>
        <w:t>умение</w:t>
      </w:r>
      <w:r>
        <w:tab/>
      </w:r>
      <w:r>
        <w:tab/>
      </w:r>
      <w:r>
        <w:rPr>
          <w:spacing w:val="-2"/>
        </w:rPr>
        <w:t>согласовывать взаимоотношения</w:t>
      </w:r>
      <w:r>
        <w:tab/>
      </w:r>
      <w:r>
        <w:rPr>
          <w:spacing w:val="-6"/>
        </w:rPr>
        <w:t>со</w:t>
      </w:r>
      <w:r>
        <w:tab/>
      </w:r>
      <w:r>
        <w:tab/>
      </w:r>
      <w:r>
        <w:rPr>
          <w:spacing w:val="-2"/>
        </w:rPr>
        <w:t>сверстниками.</w:t>
      </w:r>
      <w:r>
        <w:tab/>
      </w:r>
      <w:r>
        <w:tab/>
      </w:r>
      <w:r>
        <w:tab/>
      </w:r>
      <w:r>
        <w:rPr>
          <w:spacing w:val="-37"/>
        </w:rPr>
        <w:t xml:space="preserve"> </w:t>
      </w:r>
      <w:r>
        <w:t>Побуждает</w:t>
      </w:r>
      <w:r>
        <w:tab/>
      </w:r>
      <w:r>
        <w:tab/>
      </w:r>
      <w:r>
        <w:rPr>
          <w:spacing w:val="-2"/>
        </w:rPr>
        <w:t>детей</w:t>
      </w:r>
      <w:r>
        <w:tab/>
      </w:r>
      <w:r>
        <w:rPr>
          <w:spacing w:val="-2"/>
        </w:rPr>
        <w:t>наблюдать</w:t>
      </w:r>
      <w:r>
        <w:tab/>
      </w:r>
      <w:r>
        <w:rPr>
          <w:spacing w:val="-6"/>
        </w:rPr>
        <w:t>за</w:t>
      </w:r>
      <w:r>
        <w:tab/>
      </w:r>
      <w:r>
        <w:tab/>
      </w:r>
      <w:r>
        <w:tab/>
      </w:r>
      <w:r>
        <w:rPr>
          <w:spacing w:val="-2"/>
        </w:rPr>
        <w:t>поведением сверстников,</w:t>
      </w:r>
      <w:r>
        <w:tab/>
      </w:r>
      <w:r>
        <w:tab/>
        <w:t>развивает</w:t>
      </w:r>
      <w:r>
        <w:rPr>
          <w:spacing w:val="80"/>
        </w:rPr>
        <w:t xml:space="preserve"> </w:t>
      </w:r>
      <w:r>
        <w:t>чувствительность</w:t>
      </w:r>
      <w:r>
        <w:rPr>
          <w:spacing w:val="80"/>
        </w:rPr>
        <w:t xml:space="preserve"> </w:t>
      </w:r>
      <w:r>
        <w:t>к</w:t>
      </w:r>
      <w:r>
        <w:tab/>
        <w:t>поступкам</w:t>
      </w:r>
      <w:r>
        <w:rPr>
          <w:spacing w:val="80"/>
        </w:rPr>
        <w:t xml:space="preserve"> </w:t>
      </w:r>
      <w:r>
        <w:t>сверстников,</w:t>
      </w:r>
      <w:r>
        <w:rPr>
          <w:spacing w:val="80"/>
        </w:rPr>
        <w:t xml:space="preserve"> </w:t>
      </w:r>
      <w:r>
        <w:t>интерес</w:t>
      </w:r>
      <w:r>
        <w:tab/>
      </w:r>
      <w:r>
        <w:tab/>
      </w:r>
      <w:r>
        <w:rPr>
          <w:spacing w:val="-10"/>
        </w:rPr>
        <w:t>к</w:t>
      </w:r>
      <w:r>
        <w:tab/>
      </w:r>
      <w:r>
        <w:rPr>
          <w:spacing w:val="-6"/>
        </w:rPr>
        <w:t xml:space="preserve">их </w:t>
      </w:r>
      <w:r>
        <w:rPr>
          <w:spacing w:val="-2"/>
        </w:rPr>
        <w:t>действиям.</w:t>
      </w:r>
      <w:r>
        <w:tab/>
      </w:r>
      <w:r>
        <w:rPr>
          <w:spacing w:val="-2"/>
        </w:rPr>
        <w:t>Способствует</w:t>
      </w:r>
      <w:r>
        <w:tab/>
      </w:r>
      <w:r>
        <w:rPr>
          <w:spacing w:val="-2"/>
        </w:rPr>
        <w:t>освоению</w:t>
      </w:r>
      <w:r>
        <w:tab/>
      </w:r>
      <w:r>
        <w:tab/>
      </w:r>
      <w:r>
        <w:tab/>
      </w:r>
      <w:r>
        <w:rPr>
          <w:spacing w:val="-2"/>
        </w:rPr>
        <w:t>детьми</w:t>
      </w:r>
      <w:r>
        <w:tab/>
      </w:r>
      <w:r>
        <w:rPr>
          <w:spacing w:val="-2"/>
        </w:rPr>
        <w:t>вербальных</w:t>
      </w:r>
      <w:r>
        <w:tab/>
      </w:r>
      <w:r>
        <w:tab/>
        <w:t>и</w:t>
      </w:r>
      <w:r>
        <w:rPr>
          <w:spacing w:val="40"/>
        </w:rPr>
        <w:t xml:space="preserve"> </w:t>
      </w:r>
      <w:r>
        <w:t>невербальных</w:t>
      </w:r>
      <w:r>
        <w:rPr>
          <w:spacing w:val="40"/>
        </w:rPr>
        <w:t xml:space="preserve"> </w:t>
      </w:r>
      <w:r>
        <w:t>средств</w:t>
      </w:r>
      <w:r>
        <w:rPr>
          <w:spacing w:val="40"/>
        </w:rPr>
        <w:t xml:space="preserve"> </w:t>
      </w:r>
      <w:r>
        <w:t>и способов</w:t>
      </w:r>
      <w:r>
        <w:rPr>
          <w:spacing w:val="80"/>
        </w:rPr>
        <w:t xml:space="preserve"> </w:t>
      </w:r>
      <w:r>
        <w:t>обращения</w:t>
      </w:r>
      <w:r>
        <w:tab/>
      </w:r>
      <w:r>
        <w:rPr>
          <w:spacing w:val="-10"/>
        </w:rPr>
        <w:t>к</w:t>
      </w:r>
      <w:r>
        <w:tab/>
      </w:r>
      <w:r>
        <w:tab/>
      </w:r>
      <w:r>
        <w:rPr>
          <w:spacing w:val="-2"/>
        </w:rPr>
        <w:t>сверстникам,</w:t>
      </w:r>
      <w:r>
        <w:tab/>
      </w:r>
      <w:r>
        <w:tab/>
      </w:r>
      <w:r>
        <w:rPr>
          <w:spacing w:val="-2"/>
        </w:rPr>
        <w:t>привлечения</w:t>
      </w:r>
      <w:r>
        <w:tab/>
      </w:r>
      <w:r>
        <w:tab/>
      </w:r>
      <w:r>
        <w:rPr>
          <w:spacing w:val="-33"/>
        </w:rPr>
        <w:t xml:space="preserve"> </w:t>
      </w:r>
      <w:r>
        <w:t>внимания</w:t>
      </w:r>
      <w:r>
        <w:tab/>
      </w:r>
      <w:r>
        <w:tab/>
      </w:r>
      <w:r>
        <w:rPr>
          <w:spacing w:val="-10"/>
        </w:rPr>
        <w:t>и</w:t>
      </w:r>
      <w:r>
        <w:tab/>
      </w:r>
      <w:r>
        <w:tab/>
      </w:r>
      <w:r>
        <w:rPr>
          <w:spacing w:val="-2"/>
        </w:rPr>
        <w:t>демонстрации</w:t>
      </w:r>
      <w:r>
        <w:tab/>
      </w:r>
      <w:r>
        <w:tab/>
      </w:r>
      <w:r>
        <w:rPr>
          <w:spacing w:val="-2"/>
        </w:rPr>
        <w:t xml:space="preserve">своего </w:t>
      </w:r>
      <w:r>
        <w:t>расположения.</w:t>
      </w:r>
      <w:r>
        <w:rPr>
          <w:spacing w:val="40"/>
        </w:rPr>
        <w:t xml:space="preserve"> </w:t>
      </w:r>
      <w:r>
        <w:t>Поддерживает</w:t>
      </w:r>
      <w:r>
        <w:rPr>
          <w:spacing w:val="40"/>
        </w:rPr>
        <w:t xml:space="preserve"> </w:t>
      </w:r>
      <w:r>
        <w:t>детей</w:t>
      </w:r>
      <w:r>
        <w:rPr>
          <w:spacing w:val="40"/>
        </w:rPr>
        <w:t xml:space="preserve"> </w:t>
      </w:r>
      <w:r>
        <w:t>в</w:t>
      </w:r>
      <w:r>
        <w:rPr>
          <w:spacing w:val="40"/>
        </w:rPr>
        <w:t xml:space="preserve"> </w:t>
      </w:r>
      <w:r>
        <w:t>ситуации,</w:t>
      </w:r>
      <w:r>
        <w:rPr>
          <w:spacing w:val="40"/>
        </w:rPr>
        <w:t xml:space="preserve"> </w:t>
      </w:r>
      <w:r>
        <w:t>когда</w:t>
      </w:r>
      <w:r>
        <w:rPr>
          <w:spacing w:val="40"/>
        </w:rPr>
        <w:t xml:space="preserve"> </w:t>
      </w:r>
      <w:r>
        <w:t>им</w:t>
      </w:r>
      <w:r>
        <w:rPr>
          <w:spacing w:val="33"/>
        </w:rPr>
        <w:t xml:space="preserve"> </w:t>
      </w:r>
      <w:r>
        <w:t>трудно</w:t>
      </w:r>
      <w:r>
        <w:tab/>
      </w:r>
      <w:r>
        <w:rPr>
          <w:spacing w:val="-32"/>
        </w:rPr>
        <w:t xml:space="preserve"> </w:t>
      </w:r>
      <w:r>
        <w:t>выразить</w:t>
      </w:r>
      <w:r>
        <w:tab/>
      </w:r>
      <w:r>
        <w:tab/>
      </w:r>
      <w:r>
        <w:rPr>
          <w:spacing w:val="-2"/>
        </w:rPr>
        <w:t xml:space="preserve">собственные </w:t>
      </w:r>
      <w:r>
        <w:t>потребности</w:t>
      </w:r>
      <w:r>
        <w:rPr>
          <w:spacing w:val="40"/>
        </w:rPr>
        <w:t xml:space="preserve">  </w:t>
      </w:r>
      <w:r>
        <w:t>и</w:t>
      </w:r>
      <w:r>
        <w:rPr>
          <w:spacing w:val="40"/>
        </w:rPr>
        <w:t xml:space="preserve">  </w:t>
      </w:r>
      <w:r>
        <w:t>при</w:t>
      </w:r>
      <w:r>
        <w:rPr>
          <w:spacing w:val="40"/>
        </w:rPr>
        <w:t xml:space="preserve">  </w:t>
      </w:r>
      <w:r>
        <w:t>урегулировании</w:t>
      </w:r>
      <w:r>
        <w:rPr>
          <w:spacing w:val="40"/>
        </w:rPr>
        <w:t xml:space="preserve">  </w:t>
      </w:r>
      <w:r>
        <w:t>конфликтов</w:t>
      </w:r>
      <w:r>
        <w:rPr>
          <w:spacing w:val="40"/>
        </w:rPr>
        <w:t xml:space="preserve"> </w:t>
      </w:r>
      <w:r>
        <w:t>между</w:t>
      </w:r>
      <w:r>
        <w:rPr>
          <w:spacing w:val="40"/>
        </w:rPr>
        <w:t xml:space="preserve"> </w:t>
      </w:r>
      <w:r>
        <w:t>сверстниками,</w:t>
      </w:r>
      <w:r>
        <w:rPr>
          <w:spacing w:val="40"/>
        </w:rPr>
        <w:t xml:space="preserve"> </w:t>
      </w:r>
      <w:r>
        <w:t>демонстрирует</w:t>
      </w:r>
      <w:r>
        <w:rPr>
          <w:spacing w:val="80"/>
        </w:rPr>
        <w:t xml:space="preserve"> </w:t>
      </w:r>
      <w:r>
        <w:t>культурные</w:t>
      </w:r>
      <w:r>
        <w:rPr>
          <w:spacing w:val="80"/>
        </w:rPr>
        <w:t xml:space="preserve"> </w:t>
      </w:r>
      <w:r>
        <w:t>формы</w:t>
      </w:r>
      <w:r>
        <w:rPr>
          <w:spacing w:val="80"/>
        </w:rPr>
        <w:t xml:space="preserve"> </w:t>
      </w:r>
      <w:r>
        <w:t>общения.</w:t>
      </w:r>
      <w:r>
        <w:rPr>
          <w:spacing w:val="80"/>
        </w:rPr>
        <w:t xml:space="preserve"> </w:t>
      </w:r>
      <w:r>
        <w:t>Поощряет</w:t>
      </w:r>
      <w:r>
        <w:rPr>
          <w:spacing w:val="80"/>
        </w:rPr>
        <w:t xml:space="preserve"> </w:t>
      </w:r>
      <w:r>
        <w:t>инициативу</w:t>
      </w:r>
      <w:r>
        <w:rPr>
          <w:spacing w:val="80"/>
        </w:rPr>
        <w:t xml:space="preserve"> </w:t>
      </w:r>
      <w:r>
        <w:t>и</w:t>
      </w:r>
      <w:r>
        <w:rPr>
          <w:spacing w:val="80"/>
        </w:rPr>
        <w:t xml:space="preserve"> </w:t>
      </w:r>
      <w:r>
        <w:t>самостоятельный</w:t>
      </w:r>
      <w:r>
        <w:rPr>
          <w:spacing w:val="80"/>
        </w:rPr>
        <w:t xml:space="preserve"> </w:t>
      </w:r>
      <w:r>
        <w:t>выбор</w:t>
      </w:r>
      <w:r>
        <w:rPr>
          <w:spacing w:val="80"/>
        </w:rPr>
        <w:t xml:space="preserve"> </w:t>
      </w:r>
      <w:r>
        <w:t>детьми занятий</w:t>
      </w:r>
      <w:r>
        <w:rPr>
          <w:spacing w:val="80"/>
        </w:rPr>
        <w:t xml:space="preserve"> </w:t>
      </w:r>
      <w:r>
        <w:t>и</w:t>
      </w:r>
      <w:r>
        <w:rPr>
          <w:spacing w:val="80"/>
        </w:rPr>
        <w:t xml:space="preserve"> </w:t>
      </w:r>
      <w:r>
        <w:t>партнеров,</w:t>
      </w:r>
      <w:r>
        <w:rPr>
          <w:spacing w:val="80"/>
        </w:rPr>
        <w:t xml:space="preserve"> </w:t>
      </w:r>
      <w:r>
        <w:t>обогащает</w:t>
      </w:r>
      <w:r>
        <w:rPr>
          <w:spacing w:val="40"/>
        </w:rPr>
        <w:t xml:space="preserve"> </w:t>
      </w:r>
      <w:r>
        <w:t>умение</w:t>
      </w:r>
      <w:r>
        <w:rPr>
          <w:spacing w:val="80"/>
        </w:rPr>
        <w:t xml:space="preserve"> </w:t>
      </w:r>
      <w:r>
        <w:t>договариваться,</w:t>
      </w:r>
      <w:r>
        <w:rPr>
          <w:spacing w:val="80"/>
        </w:rPr>
        <w:t xml:space="preserve"> </w:t>
      </w:r>
      <w:r>
        <w:t>поддерживает</w:t>
      </w:r>
      <w:r>
        <w:rPr>
          <w:spacing w:val="40"/>
        </w:rPr>
        <w:t xml:space="preserve"> </w:t>
      </w:r>
      <w:r>
        <w:t>совместные</w:t>
      </w:r>
      <w:r>
        <w:rPr>
          <w:spacing w:val="80"/>
        </w:rPr>
        <w:t xml:space="preserve"> </w:t>
      </w:r>
      <w:r>
        <w:t>дела детей</w:t>
      </w:r>
      <w:r>
        <w:rPr>
          <w:spacing w:val="40"/>
        </w:rPr>
        <w:t xml:space="preserve"> </w:t>
      </w:r>
      <w:r>
        <w:t>в</w:t>
      </w:r>
      <w:r>
        <w:rPr>
          <w:spacing w:val="40"/>
        </w:rPr>
        <w:t xml:space="preserve"> </w:t>
      </w:r>
      <w:r>
        <w:t>небольших</w:t>
      </w:r>
      <w:r>
        <w:rPr>
          <w:spacing w:val="33"/>
        </w:rPr>
        <w:t xml:space="preserve"> </w:t>
      </w:r>
      <w:r>
        <w:t>группах</w:t>
      </w:r>
      <w:r>
        <w:rPr>
          <w:spacing w:val="31"/>
        </w:rPr>
        <w:t xml:space="preserve"> </w:t>
      </w:r>
      <w:r>
        <w:t>(3-4</w:t>
      </w:r>
      <w:r>
        <w:rPr>
          <w:spacing w:val="40"/>
        </w:rPr>
        <w:t xml:space="preserve"> </w:t>
      </w:r>
      <w:r>
        <w:t>человека).</w:t>
      </w:r>
      <w:r>
        <w:rPr>
          <w:spacing w:val="40"/>
        </w:rPr>
        <w:t xml:space="preserve"> </w:t>
      </w:r>
      <w:r>
        <w:t>Обеспечивает</w:t>
      </w:r>
      <w:r>
        <w:rPr>
          <w:spacing w:val="38"/>
        </w:rPr>
        <w:t xml:space="preserve"> </w:t>
      </w:r>
      <w:r>
        <w:t>развитие</w:t>
      </w:r>
      <w:r>
        <w:rPr>
          <w:spacing w:val="37"/>
        </w:rPr>
        <w:t xml:space="preserve"> </w:t>
      </w:r>
      <w:r>
        <w:t>личностного</w:t>
      </w:r>
      <w:r>
        <w:rPr>
          <w:spacing w:val="40"/>
        </w:rPr>
        <w:t xml:space="preserve"> </w:t>
      </w:r>
      <w:r>
        <w:t>отношения ребёнка</w:t>
      </w:r>
      <w:r>
        <w:rPr>
          <w:spacing w:val="32"/>
        </w:rPr>
        <w:t xml:space="preserve"> </w:t>
      </w:r>
      <w:r>
        <w:t>к соблюдению</w:t>
      </w:r>
      <w:r>
        <w:rPr>
          <w:spacing w:val="-12"/>
        </w:rPr>
        <w:t xml:space="preserve"> </w:t>
      </w:r>
      <w:r>
        <w:t>или нарушению моральных</w:t>
      </w:r>
      <w:r>
        <w:rPr>
          <w:spacing w:val="-10"/>
        </w:rPr>
        <w:t xml:space="preserve"> </w:t>
      </w:r>
      <w:r>
        <w:t>норм</w:t>
      </w:r>
      <w:r>
        <w:rPr>
          <w:spacing w:val="-4"/>
        </w:rPr>
        <w:t xml:space="preserve"> </w:t>
      </w:r>
      <w:r>
        <w:t>при взаимодействии</w:t>
      </w:r>
      <w:r>
        <w:rPr>
          <w:spacing w:val="-8"/>
        </w:rPr>
        <w:t xml:space="preserve"> </w:t>
      </w:r>
      <w:r>
        <w:t>со сверстником. Создает</w:t>
      </w:r>
      <w:r>
        <w:rPr>
          <w:spacing w:val="36"/>
        </w:rPr>
        <w:t xml:space="preserve"> </w:t>
      </w:r>
      <w:r>
        <w:t>условия</w:t>
      </w:r>
      <w:r>
        <w:rPr>
          <w:spacing w:val="32"/>
        </w:rPr>
        <w:t xml:space="preserve"> </w:t>
      </w:r>
      <w:r>
        <w:t>для</w:t>
      </w:r>
      <w:r>
        <w:rPr>
          <w:spacing w:val="35"/>
        </w:rPr>
        <w:t xml:space="preserve"> </w:t>
      </w:r>
      <w:r>
        <w:t>развития</w:t>
      </w:r>
      <w:r>
        <w:rPr>
          <w:spacing w:val="32"/>
        </w:rPr>
        <w:t xml:space="preserve"> </w:t>
      </w:r>
      <w:r>
        <w:t>детско-взрослого сообщества.</w:t>
      </w:r>
      <w:r>
        <w:rPr>
          <w:spacing w:val="35"/>
        </w:rPr>
        <w:t xml:space="preserve"> </w:t>
      </w:r>
      <w:r>
        <w:t>Способствует освоению правил и форм проявления</w:t>
      </w:r>
      <w:r>
        <w:rPr>
          <w:spacing w:val="-15"/>
        </w:rPr>
        <w:t xml:space="preserve"> </w:t>
      </w:r>
      <w:r>
        <w:t>вежливости,</w:t>
      </w:r>
      <w:r>
        <w:rPr>
          <w:spacing w:val="-4"/>
        </w:rPr>
        <w:t xml:space="preserve"> </w:t>
      </w:r>
      <w:r>
        <w:t>уважения</w:t>
      </w:r>
      <w:r>
        <w:rPr>
          <w:spacing w:val="-7"/>
        </w:rPr>
        <w:t xml:space="preserve"> </w:t>
      </w:r>
      <w:r>
        <w:t>к старшим:</w:t>
      </w:r>
      <w:r>
        <w:rPr>
          <w:spacing w:val="-6"/>
        </w:rPr>
        <w:t xml:space="preserve"> </w:t>
      </w:r>
      <w:r>
        <w:t>напоминает</w:t>
      </w:r>
      <w:r>
        <w:rPr>
          <w:spacing w:val="-7"/>
        </w:rPr>
        <w:t xml:space="preserve"> </w:t>
      </w:r>
      <w:r>
        <w:t>и</w:t>
      </w:r>
      <w:r>
        <w:rPr>
          <w:spacing w:val="26"/>
        </w:rPr>
        <w:t xml:space="preserve"> </w:t>
      </w:r>
      <w:r>
        <w:t>демонстрирует</w:t>
      </w:r>
      <w:r>
        <w:rPr>
          <w:spacing w:val="-3"/>
        </w:rPr>
        <w:t xml:space="preserve"> </w:t>
      </w:r>
      <w:r>
        <w:t>различные формы</w:t>
      </w:r>
      <w:r>
        <w:rPr>
          <w:spacing w:val="80"/>
        </w:rPr>
        <w:t xml:space="preserve"> </w:t>
      </w:r>
      <w:r>
        <w:t>приветствия,</w:t>
      </w:r>
      <w:r>
        <w:rPr>
          <w:spacing w:val="80"/>
        </w:rPr>
        <w:t xml:space="preserve"> </w:t>
      </w:r>
      <w:r>
        <w:t>прощания,</w:t>
      </w:r>
      <w:r>
        <w:rPr>
          <w:spacing w:val="80"/>
        </w:rPr>
        <w:t xml:space="preserve"> </w:t>
      </w:r>
      <w:r>
        <w:t>выражения</w:t>
      </w:r>
      <w:r>
        <w:rPr>
          <w:spacing w:val="40"/>
        </w:rPr>
        <w:t xml:space="preserve"> </w:t>
      </w:r>
      <w:r>
        <w:t>благодарности</w:t>
      </w:r>
      <w:r>
        <w:rPr>
          <w:spacing w:val="80"/>
        </w:rPr>
        <w:t xml:space="preserve"> </w:t>
      </w:r>
      <w:r>
        <w:t>и</w:t>
      </w:r>
      <w:r>
        <w:rPr>
          <w:spacing w:val="80"/>
        </w:rPr>
        <w:t xml:space="preserve"> </w:t>
      </w:r>
      <w:r>
        <w:t>просьбы.</w:t>
      </w:r>
      <w:r>
        <w:rPr>
          <w:spacing w:val="80"/>
        </w:rPr>
        <w:t xml:space="preserve"> </w:t>
      </w:r>
      <w:r>
        <w:t>Знакомит</w:t>
      </w:r>
      <w:r>
        <w:rPr>
          <w:spacing w:val="80"/>
        </w:rPr>
        <w:t xml:space="preserve"> </w:t>
      </w:r>
      <w:r>
        <w:t>детей</w:t>
      </w:r>
      <w:r>
        <w:rPr>
          <w:spacing w:val="77"/>
        </w:rPr>
        <w:t xml:space="preserve"> </w:t>
      </w:r>
      <w:r>
        <w:t>с правилами поведения в общественных местах.</w:t>
      </w:r>
    </w:p>
    <w:p w:rsidR="000664B2" w:rsidRDefault="00CF43C2">
      <w:pPr>
        <w:pStyle w:val="a4"/>
        <w:ind w:left="718"/>
        <w:jc w:val="left"/>
      </w:pPr>
      <w:r>
        <w:t>Развивает</w:t>
      </w:r>
      <w:r>
        <w:rPr>
          <w:spacing w:val="78"/>
        </w:rPr>
        <w:t xml:space="preserve"> </w:t>
      </w:r>
      <w:r>
        <w:t>позитивное</w:t>
      </w:r>
      <w:r>
        <w:rPr>
          <w:spacing w:val="76"/>
        </w:rPr>
        <w:t xml:space="preserve"> </w:t>
      </w:r>
      <w:r>
        <w:t>отношение</w:t>
      </w:r>
      <w:r>
        <w:rPr>
          <w:spacing w:val="77"/>
        </w:rPr>
        <w:t xml:space="preserve"> </w:t>
      </w:r>
      <w:r>
        <w:t>к</w:t>
      </w:r>
      <w:r>
        <w:rPr>
          <w:spacing w:val="54"/>
          <w:w w:val="150"/>
        </w:rPr>
        <w:t xml:space="preserve"> </w:t>
      </w:r>
      <w:r>
        <w:t>ДОО:</w:t>
      </w:r>
      <w:r>
        <w:rPr>
          <w:spacing w:val="76"/>
        </w:rPr>
        <w:t xml:space="preserve"> </w:t>
      </w:r>
      <w:r>
        <w:t>знакомит</w:t>
      </w:r>
      <w:r>
        <w:rPr>
          <w:spacing w:val="53"/>
          <w:w w:val="150"/>
        </w:rPr>
        <w:t xml:space="preserve"> </w:t>
      </w:r>
      <w:r>
        <w:t>с</w:t>
      </w:r>
      <w:r>
        <w:rPr>
          <w:spacing w:val="54"/>
          <w:w w:val="150"/>
        </w:rPr>
        <w:t xml:space="preserve"> </w:t>
      </w:r>
      <w:r>
        <w:t>педагогическими</w:t>
      </w:r>
      <w:r>
        <w:rPr>
          <w:spacing w:val="61"/>
        </w:rPr>
        <w:t xml:space="preserve"> </w:t>
      </w:r>
      <w:r>
        <w:rPr>
          <w:spacing w:val="-10"/>
        </w:rPr>
        <w:t>и</w:t>
      </w:r>
    </w:p>
    <w:p w:rsidR="000664B2" w:rsidRDefault="00CF43C2">
      <w:pPr>
        <w:pStyle w:val="a4"/>
        <w:spacing w:before="35" w:line="276" w:lineRule="auto"/>
        <w:ind w:left="718" w:right="290"/>
      </w:pPr>
      <w:r>
        <w:t>иными работниками ДОО, с доступными для восприятия детьми правилами жизнедеятельности</w:t>
      </w:r>
      <w:r>
        <w:rPr>
          <w:spacing w:val="40"/>
        </w:rPr>
        <w:t xml:space="preserve"> </w:t>
      </w:r>
      <w:r>
        <w:t>в</w:t>
      </w:r>
      <w:r>
        <w:rPr>
          <w:spacing w:val="40"/>
        </w:rPr>
        <w:t xml:space="preserve"> </w:t>
      </w:r>
      <w:r>
        <w:t>ДОО;</w:t>
      </w:r>
      <w:r>
        <w:rPr>
          <w:spacing w:val="40"/>
        </w:rPr>
        <w:t xml:space="preserve"> </w:t>
      </w:r>
      <w:r>
        <w:t>её</w:t>
      </w:r>
      <w:r>
        <w:rPr>
          <w:spacing w:val="40"/>
        </w:rPr>
        <w:t xml:space="preserve"> </w:t>
      </w:r>
      <w:r>
        <w:t>традициями;</w:t>
      </w:r>
      <w:r>
        <w:rPr>
          <w:spacing w:val="40"/>
        </w:rPr>
        <w:t xml:space="preserve"> </w:t>
      </w:r>
      <w:r>
        <w:t>воспитывает</w:t>
      </w:r>
      <w:r>
        <w:rPr>
          <w:spacing w:val="40"/>
        </w:rPr>
        <w:t xml:space="preserve"> </w:t>
      </w:r>
      <w:r>
        <w:t>бережное</w:t>
      </w:r>
      <w:r>
        <w:rPr>
          <w:spacing w:val="40"/>
        </w:rPr>
        <w:t xml:space="preserve"> </w:t>
      </w:r>
      <w:r>
        <w:t>отношение</w:t>
      </w:r>
      <w:r>
        <w:rPr>
          <w:spacing w:val="40"/>
        </w:rPr>
        <w:t xml:space="preserve"> </w:t>
      </w:r>
      <w:r>
        <w:t>к пространству</w:t>
      </w:r>
      <w:r>
        <w:rPr>
          <w:spacing w:val="-1"/>
        </w:rPr>
        <w:t xml:space="preserve"> </w:t>
      </w:r>
      <w:r>
        <w:t>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0664B2" w:rsidRDefault="00CF43C2">
      <w:pPr>
        <w:pStyle w:val="a5"/>
        <w:numPr>
          <w:ilvl w:val="0"/>
          <w:numId w:val="26"/>
        </w:numPr>
        <w:tabs>
          <w:tab w:val="left" w:pos="976"/>
        </w:tabs>
        <w:spacing w:line="273" w:lineRule="exact"/>
        <w:ind w:left="976" w:hanging="258"/>
        <w:rPr>
          <w:sz w:val="24"/>
        </w:rPr>
      </w:pPr>
      <w:r>
        <w:rPr>
          <w:spacing w:val="-2"/>
          <w:sz w:val="24"/>
        </w:rPr>
        <w:t>В</w:t>
      </w:r>
      <w:r>
        <w:rPr>
          <w:spacing w:val="-7"/>
          <w:sz w:val="24"/>
        </w:rPr>
        <w:t xml:space="preserve"> </w:t>
      </w:r>
      <w:r>
        <w:rPr>
          <w:spacing w:val="-2"/>
          <w:sz w:val="24"/>
        </w:rPr>
        <w:t>области</w:t>
      </w:r>
      <w:r>
        <w:rPr>
          <w:spacing w:val="-13"/>
          <w:sz w:val="24"/>
        </w:rPr>
        <w:t xml:space="preserve"> </w:t>
      </w:r>
      <w:r>
        <w:rPr>
          <w:spacing w:val="-2"/>
          <w:sz w:val="24"/>
        </w:rPr>
        <w:t>формирования</w:t>
      </w:r>
      <w:r>
        <w:rPr>
          <w:spacing w:val="-19"/>
          <w:sz w:val="24"/>
        </w:rPr>
        <w:t xml:space="preserve"> </w:t>
      </w:r>
      <w:r>
        <w:rPr>
          <w:spacing w:val="-2"/>
          <w:sz w:val="24"/>
        </w:rPr>
        <w:t>основ</w:t>
      </w:r>
      <w:r>
        <w:rPr>
          <w:spacing w:val="-8"/>
          <w:sz w:val="24"/>
        </w:rPr>
        <w:t xml:space="preserve"> </w:t>
      </w:r>
      <w:r>
        <w:rPr>
          <w:spacing w:val="-2"/>
          <w:sz w:val="24"/>
        </w:rPr>
        <w:t>гражданственности</w:t>
      </w:r>
      <w:r>
        <w:rPr>
          <w:spacing w:val="8"/>
          <w:sz w:val="24"/>
        </w:rPr>
        <w:t xml:space="preserve"> </w:t>
      </w:r>
      <w:r>
        <w:rPr>
          <w:spacing w:val="-2"/>
          <w:sz w:val="24"/>
        </w:rPr>
        <w:t>и</w:t>
      </w:r>
      <w:r>
        <w:rPr>
          <w:spacing w:val="6"/>
          <w:sz w:val="24"/>
        </w:rPr>
        <w:t xml:space="preserve"> </w:t>
      </w:r>
      <w:r>
        <w:rPr>
          <w:spacing w:val="-2"/>
          <w:sz w:val="24"/>
        </w:rPr>
        <w:t>патриотизма.</w:t>
      </w:r>
    </w:p>
    <w:p w:rsidR="000664B2" w:rsidRDefault="00CF43C2">
      <w:pPr>
        <w:pStyle w:val="a4"/>
        <w:spacing w:before="41" w:line="278" w:lineRule="auto"/>
        <w:ind w:left="718" w:right="290"/>
      </w:pPr>
      <w:r>
        <w:rPr>
          <w:w w:val="105"/>
        </w:rPr>
        <w:t>Воспитывает</w:t>
      </w:r>
      <w:r>
        <w:rPr>
          <w:spacing w:val="-12"/>
          <w:w w:val="105"/>
        </w:rPr>
        <w:t xml:space="preserve"> </w:t>
      </w:r>
      <w:r>
        <w:rPr>
          <w:w w:val="105"/>
        </w:rPr>
        <w:t>уважительное</w:t>
      </w:r>
      <w:r>
        <w:rPr>
          <w:spacing w:val="-15"/>
          <w:w w:val="105"/>
        </w:rPr>
        <w:t xml:space="preserve"> </w:t>
      </w:r>
      <w:r>
        <w:rPr>
          <w:w w:val="105"/>
        </w:rPr>
        <w:t>отношение</w:t>
      </w:r>
      <w:r>
        <w:rPr>
          <w:spacing w:val="-15"/>
          <w:w w:val="105"/>
        </w:rPr>
        <w:t xml:space="preserve"> </w:t>
      </w:r>
      <w:r>
        <w:rPr>
          <w:w w:val="105"/>
        </w:rPr>
        <w:t>к</w:t>
      </w:r>
      <w:r>
        <w:rPr>
          <w:spacing w:val="-8"/>
          <w:w w:val="105"/>
        </w:rPr>
        <w:t xml:space="preserve"> </w:t>
      </w:r>
      <w:r>
        <w:rPr>
          <w:w w:val="105"/>
        </w:rPr>
        <w:t>нашей</w:t>
      </w:r>
      <w:r>
        <w:rPr>
          <w:spacing w:val="-7"/>
          <w:w w:val="105"/>
        </w:rPr>
        <w:t xml:space="preserve"> </w:t>
      </w:r>
      <w:r>
        <w:rPr>
          <w:w w:val="105"/>
        </w:rPr>
        <w:t>Родине</w:t>
      </w:r>
      <w:r>
        <w:rPr>
          <w:spacing w:val="-15"/>
          <w:w w:val="105"/>
        </w:rPr>
        <w:t xml:space="preserve"> </w:t>
      </w:r>
      <w:r>
        <w:rPr>
          <w:w w:val="180"/>
        </w:rPr>
        <w:t>-</w:t>
      </w:r>
      <w:r>
        <w:rPr>
          <w:spacing w:val="-25"/>
          <w:w w:val="180"/>
        </w:rPr>
        <w:t xml:space="preserve"> </w:t>
      </w:r>
      <w:r>
        <w:rPr>
          <w:w w:val="105"/>
        </w:rPr>
        <w:t>России.</w:t>
      </w:r>
      <w:r>
        <w:rPr>
          <w:spacing w:val="-11"/>
          <w:w w:val="105"/>
        </w:rPr>
        <w:t xml:space="preserve"> </w:t>
      </w:r>
      <w:r>
        <w:rPr>
          <w:w w:val="105"/>
        </w:rPr>
        <w:t>Продолжает</w:t>
      </w:r>
      <w:r>
        <w:rPr>
          <w:spacing w:val="-10"/>
          <w:w w:val="105"/>
        </w:rPr>
        <w:t xml:space="preserve"> </w:t>
      </w:r>
      <w:r>
        <w:rPr>
          <w:w w:val="105"/>
        </w:rPr>
        <w:t>знакомить</w:t>
      </w:r>
      <w:r>
        <w:rPr>
          <w:spacing w:val="-8"/>
          <w:w w:val="105"/>
        </w:rPr>
        <w:t xml:space="preserve"> </w:t>
      </w:r>
      <w:r>
        <w:rPr>
          <w:w w:val="105"/>
        </w:rPr>
        <w:t xml:space="preserve">с государственной символикой Российской Федерации: Российский флаг и герб России; </w:t>
      </w:r>
      <w:r>
        <w:t>воспитывает уважительное</w:t>
      </w:r>
      <w:r>
        <w:rPr>
          <w:spacing w:val="-4"/>
        </w:rPr>
        <w:t xml:space="preserve"> </w:t>
      </w:r>
      <w:r>
        <w:t>отношение к символам страны.</w:t>
      </w:r>
    </w:p>
    <w:p w:rsidR="000664B2" w:rsidRDefault="00CF43C2">
      <w:pPr>
        <w:pStyle w:val="a4"/>
        <w:spacing w:line="276" w:lineRule="auto"/>
        <w:ind w:left="718" w:right="294"/>
      </w:pPr>
      <w:r>
        <w:t>Обогащает представления детей о государственных праздниках: День защитника Отечества, День</w:t>
      </w:r>
      <w:r>
        <w:rPr>
          <w:spacing w:val="40"/>
        </w:rPr>
        <w:t xml:space="preserve"> </w:t>
      </w:r>
      <w:r>
        <w:t>Победы.</w:t>
      </w:r>
      <w:r>
        <w:rPr>
          <w:spacing w:val="40"/>
        </w:rPr>
        <w:t xml:space="preserve"> </w:t>
      </w:r>
      <w:r>
        <w:t>Знакомит</w:t>
      </w:r>
      <w:r>
        <w:rPr>
          <w:spacing w:val="40"/>
        </w:rPr>
        <w:t xml:space="preserve"> </w:t>
      </w:r>
      <w:r>
        <w:t>детей</w:t>
      </w:r>
      <w:r>
        <w:rPr>
          <w:spacing w:val="40"/>
        </w:rPr>
        <w:t xml:space="preserve"> </w:t>
      </w:r>
      <w:r>
        <w:t>с</w:t>
      </w:r>
      <w:r>
        <w:rPr>
          <w:spacing w:val="40"/>
        </w:rPr>
        <w:t xml:space="preserve"> </w:t>
      </w:r>
      <w:r>
        <w:t>содержанием</w:t>
      </w:r>
      <w:r>
        <w:rPr>
          <w:spacing w:val="40"/>
        </w:rPr>
        <w:t xml:space="preserve"> </w:t>
      </w:r>
      <w:r>
        <w:t>праздника,</w:t>
      </w:r>
      <w:r>
        <w:rPr>
          <w:spacing w:val="40"/>
        </w:rPr>
        <w:t xml:space="preserve"> </w:t>
      </w:r>
      <w:r>
        <w:t>с памятными</w:t>
      </w:r>
      <w:r>
        <w:rPr>
          <w:spacing w:val="40"/>
        </w:rPr>
        <w:t xml:space="preserve"> </w:t>
      </w:r>
      <w:r>
        <w:t>местами</w:t>
      </w:r>
      <w:r>
        <w:rPr>
          <w:spacing w:val="80"/>
        </w:rPr>
        <w:t xml:space="preserve"> </w:t>
      </w:r>
      <w:r>
        <w:t>в населенном</w:t>
      </w:r>
      <w:r>
        <w:rPr>
          <w:spacing w:val="40"/>
        </w:rPr>
        <w:t xml:space="preserve"> </w:t>
      </w:r>
      <w:r>
        <w:t>пункте,</w:t>
      </w:r>
      <w:r>
        <w:rPr>
          <w:spacing w:val="40"/>
        </w:rPr>
        <w:t xml:space="preserve"> </w:t>
      </w:r>
      <w:r>
        <w:t>котором</w:t>
      </w:r>
      <w:r>
        <w:rPr>
          <w:spacing w:val="40"/>
        </w:rPr>
        <w:t xml:space="preserve"> </w:t>
      </w:r>
      <w:r>
        <w:t>живет,</w:t>
      </w:r>
      <w:r>
        <w:rPr>
          <w:spacing w:val="40"/>
        </w:rPr>
        <w:t xml:space="preserve"> </w:t>
      </w:r>
      <w:r>
        <w:t>посвященными празднику.</w:t>
      </w:r>
    </w:p>
    <w:p w:rsidR="000664B2" w:rsidRDefault="00CF43C2">
      <w:pPr>
        <w:pStyle w:val="a4"/>
        <w:spacing w:line="276" w:lineRule="auto"/>
        <w:ind w:left="718" w:right="281"/>
      </w:pPr>
      <w:r>
        <w:t>Педагог обогащает представления детей о малой родине: знакомит с основными достопримечательностями населенного пункта, развивает интерес детей к</w:t>
      </w:r>
      <w:r>
        <w:rPr>
          <w:spacing w:val="40"/>
        </w:rPr>
        <w:t xml:space="preserve"> </w:t>
      </w:r>
      <w:r>
        <w:t>их</w:t>
      </w:r>
      <w:r>
        <w:rPr>
          <w:spacing w:val="40"/>
        </w:rPr>
        <w:t xml:space="preserve"> </w:t>
      </w:r>
      <w:r>
        <w:t>посещению с родителями</w:t>
      </w:r>
      <w:r>
        <w:rPr>
          <w:spacing w:val="40"/>
        </w:rPr>
        <w:t xml:space="preserve"> </w:t>
      </w:r>
      <w:r>
        <w:t>(законными представителями);</w:t>
      </w:r>
      <w:r>
        <w:rPr>
          <w:spacing w:val="40"/>
        </w:rPr>
        <w:t xml:space="preserve"> </w:t>
      </w:r>
      <w:r>
        <w:t>знакомит</w:t>
      </w:r>
      <w:r>
        <w:rPr>
          <w:spacing w:val="40"/>
        </w:rPr>
        <w:t xml:space="preserve"> </w:t>
      </w:r>
      <w:r>
        <w:t>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664B2" w:rsidRDefault="00CF43C2">
      <w:pPr>
        <w:pStyle w:val="a4"/>
        <w:spacing w:line="276" w:lineRule="auto"/>
        <w:ind w:left="718" w:right="296"/>
      </w:pPr>
      <w:r>
        <w:t>Поддерживает интерес к народной культуре страны (традициям, устному народному творчеству, народной музыке, танцам, играм, игрушкам).</w:t>
      </w:r>
    </w:p>
    <w:p w:rsidR="000664B2" w:rsidRDefault="00CF43C2">
      <w:pPr>
        <w:pStyle w:val="a5"/>
        <w:numPr>
          <w:ilvl w:val="0"/>
          <w:numId w:val="26"/>
        </w:numPr>
        <w:tabs>
          <w:tab w:val="left" w:pos="981"/>
        </w:tabs>
        <w:spacing w:line="275" w:lineRule="exact"/>
        <w:ind w:left="981" w:hanging="263"/>
        <w:rPr>
          <w:sz w:val="24"/>
        </w:rPr>
      </w:pPr>
      <w:r>
        <w:rPr>
          <w:sz w:val="24"/>
        </w:rPr>
        <w:t>В</w:t>
      </w:r>
      <w:r>
        <w:rPr>
          <w:spacing w:val="-3"/>
          <w:sz w:val="24"/>
        </w:rPr>
        <w:t xml:space="preserve"> </w:t>
      </w:r>
      <w:r>
        <w:rPr>
          <w:sz w:val="24"/>
        </w:rPr>
        <w:t>сфере</w:t>
      </w:r>
      <w:r>
        <w:rPr>
          <w:spacing w:val="7"/>
          <w:sz w:val="24"/>
        </w:rPr>
        <w:t xml:space="preserve"> </w:t>
      </w:r>
      <w:r>
        <w:rPr>
          <w:sz w:val="24"/>
        </w:rPr>
        <w:t>трудового</w:t>
      </w:r>
      <w:r>
        <w:rPr>
          <w:spacing w:val="-9"/>
          <w:sz w:val="24"/>
        </w:rPr>
        <w:t xml:space="preserve"> </w:t>
      </w:r>
      <w:r>
        <w:rPr>
          <w:spacing w:val="-2"/>
          <w:sz w:val="24"/>
        </w:rPr>
        <w:t>воспитания.</w:t>
      </w:r>
    </w:p>
    <w:p w:rsidR="000664B2" w:rsidRDefault="00CF43C2">
      <w:pPr>
        <w:pStyle w:val="a4"/>
        <w:spacing w:before="36" w:line="276" w:lineRule="auto"/>
        <w:ind w:left="718" w:right="294"/>
      </w:pPr>
      <w:r>
        <w:t>Педагог знакомит детей с содержанием и структурой процессов хозяйственно­ бытового</w:t>
      </w:r>
      <w:r>
        <w:rPr>
          <w:spacing w:val="80"/>
        </w:rPr>
        <w:t xml:space="preserve"> </w:t>
      </w:r>
      <w:r>
        <w:t>труда</w:t>
      </w:r>
      <w:r>
        <w:rPr>
          <w:spacing w:val="80"/>
          <w:w w:val="150"/>
        </w:rPr>
        <w:t xml:space="preserve"> </w:t>
      </w:r>
      <w:r>
        <w:t>взрослых,</w:t>
      </w:r>
      <w:r>
        <w:rPr>
          <w:spacing w:val="80"/>
        </w:rPr>
        <w:t xml:space="preserve"> </w:t>
      </w:r>
      <w:r>
        <w:t>обогащает</w:t>
      </w:r>
      <w:r>
        <w:rPr>
          <w:spacing w:val="80"/>
          <w:w w:val="150"/>
        </w:rPr>
        <w:t xml:space="preserve"> </w:t>
      </w:r>
      <w:r>
        <w:t>их</w:t>
      </w:r>
      <w:r>
        <w:rPr>
          <w:spacing w:val="80"/>
        </w:rPr>
        <w:t xml:space="preserve"> </w:t>
      </w:r>
      <w:r>
        <w:t>представления,</w:t>
      </w:r>
      <w:r>
        <w:rPr>
          <w:spacing w:val="80"/>
        </w:rPr>
        <w:t xml:space="preserve"> </w:t>
      </w:r>
      <w:r>
        <w:t>организуя</w:t>
      </w:r>
      <w:r>
        <w:rPr>
          <w:spacing w:val="80"/>
          <w:w w:val="150"/>
        </w:rPr>
        <w:t xml:space="preserve"> </w:t>
      </w:r>
      <w:r>
        <w:t>специальные</w:t>
      </w:r>
      <w:r>
        <w:rPr>
          <w:spacing w:val="80"/>
        </w:rPr>
        <w:t xml:space="preserve"> </w:t>
      </w:r>
      <w:r>
        <w:t>образовательные</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3"/>
      </w:pPr>
      <w:r>
        <w:lastRenderedPageBreak/>
        <w:t>ситуации с</w:t>
      </w:r>
      <w:r>
        <w:rPr>
          <w:spacing w:val="40"/>
        </w:rPr>
        <w:t xml:space="preserve"> </w:t>
      </w:r>
      <w:r>
        <w:t>моделированием</w:t>
      </w:r>
      <w:r>
        <w:rPr>
          <w:spacing w:val="40"/>
        </w:rPr>
        <w:t xml:space="preserve"> </w:t>
      </w:r>
      <w:r>
        <w:t>конкретных трудовых процессов взрослых,</w:t>
      </w:r>
      <w:r>
        <w:rPr>
          <w:spacing w:val="40"/>
        </w:rPr>
        <w:t xml:space="preserve">  </w:t>
      </w:r>
      <w:r>
        <w:t>работающих</w:t>
      </w:r>
      <w:r>
        <w:rPr>
          <w:spacing w:val="80"/>
          <w:w w:val="150"/>
        </w:rPr>
        <w:t xml:space="preserve"> </w:t>
      </w:r>
      <w:r>
        <w:t>в ДОО</w:t>
      </w:r>
      <w:r>
        <w:rPr>
          <w:spacing w:val="80"/>
          <w:w w:val="150"/>
        </w:rPr>
        <w:t xml:space="preserve"> </w:t>
      </w:r>
      <w:r>
        <w:t>(как</w:t>
      </w:r>
      <w:r>
        <w:rPr>
          <w:spacing w:val="80"/>
        </w:rPr>
        <w:t xml:space="preserve"> </w:t>
      </w:r>
      <w:r>
        <w:t>музыкальный</w:t>
      </w:r>
      <w:r>
        <w:rPr>
          <w:spacing w:val="80"/>
          <w:w w:val="150"/>
        </w:rPr>
        <w:t xml:space="preserve"> </w:t>
      </w:r>
      <w:r>
        <w:t>руководитель</w:t>
      </w:r>
      <w:r>
        <w:rPr>
          <w:spacing w:val="80"/>
          <w:w w:val="150"/>
        </w:rPr>
        <w:t xml:space="preserve"> </w:t>
      </w:r>
      <w:r>
        <w:t>готовится</w:t>
      </w:r>
      <w:r>
        <w:rPr>
          <w:spacing w:val="80"/>
          <w:w w:val="150"/>
        </w:rPr>
        <w:t xml:space="preserve"> </w:t>
      </w:r>
      <w:r>
        <w:t>к занятиям с детьми, как электрик</w:t>
      </w:r>
      <w:r>
        <w:rPr>
          <w:spacing w:val="40"/>
        </w:rPr>
        <w:t xml:space="preserve"> </w:t>
      </w:r>
      <w:r>
        <w:t>меняет</w:t>
      </w:r>
      <w:r>
        <w:rPr>
          <w:spacing w:val="24"/>
        </w:rPr>
        <w:t xml:space="preserve"> </w:t>
      </w:r>
      <w:r>
        <w:t>электрические</w:t>
      </w:r>
      <w:r>
        <w:rPr>
          <w:spacing w:val="17"/>
        </w:rPr>
        <w:t xml:space="preserve"> </w:t>
      </w:r>
      <w:r>
        <w:t>лампочки</w:t>
      </w:r>
      <w:r>
        <w:rPr>
          <w:spacing w:val="24"/>
        </w:rPr>
        <w:t xml:space="preserve"> </w:t>
      </w:r>
      <w:r>
        <w:t>в</w:t>
      </w:r>
      <w:r>
        <w:rPr>
          <w:spacing w:val="19"/>
        </w:rPr>
        <w:t xml:space="preserve"> </w:t>
      </w:r>
      <w:r>
        <w:t>групповой комнате,</w:t>
      </w:r>
      <w:r>
        <w:rPr>
          <w:spacing w:val="32"/>
        </w:rPr>
        <w:t xml:space="preserve"> </w:t>
      </w:r>
      <w:r>
        <w:t>повар</w:t>
      </w:r>
      <w:r>
        <w:rPr>
          <w:spacing w:val="28"/>
        </w:rPr>
        <w:t xml:space="preserve"> </w:t>
      </w:r>
      <w:r>
        <w:t>делает</w:t>
      </w:r>
      <w:r>
        <w:rPr>
          <w:spacing w:val="27"/>
        </w:rPr>
        <w:t xml:space="preserve"> </w:t>
      </w:r>
      <w:r>
        <w:t>салат</w:t>
      </w:r>
      <w:r>
        <w:rPr>
          <w:spacing w:val="28"/>
        </w:rPr>
        <w:t xml:space="preserve"> </w:t>
      </w:r>
      <w:r>
        <w:t>на</w:t>
      </w:r>
      <w:r>
        <w:rPr>
          <w:spacing w:val="21"/>
        </w:rPr>
        <w:t xml:space="preserve"> </w:t>
      </w:r>
      <w:r>
        <w:t>обед).</w:t>
      </w:r>
      <w:r>
        <w:rPr>
          <w:spacing w:val="19"/>
        </w:rPr>
        <w:t xml:space="preserve"> </w:t>
      </w:r>
      <w:r>
        <w:t>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0664B2" w:rsidRDefault="00CF43C2">
      <w:pPr>
        <w:pStyle w:val="a4"/>
        <w:spacing w:line="276" w:lineRule="auto"/>
        <w:ind w:left="718" w:right="285"/>
      </w:pPr>
      <w: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w:t>
      </w:r>
      <w:r>
        <w:rPr>
          <w:spacing w:val="40"/>
        </w:rPr>
        <w:t xml:space="preserve"> </w:t>
      </w:r>
      <w:r>
        <w:rPr>
          <w:spacing w:val="-2"/>
        </w:rPr>
        <w:t>труда.</w:t>
      </w:r>
    </w:p>
    <w:p w:rsidR="000664B2" w:rsidRDefault="00CF43C2">
      <w:pPr>
        <w:pStyle w:val="a4"/>
        <w:ind w:left="718"/>
      </w:pPr>
      <w:r>
        <w:t>Педагог</w:t>
      </w:r>
      <w:r>
        <w:rPr>
          <w:spacing w:val="61"/>
        </w:rPr>
        <w:t xml:space="preserve"> </w:t>
      </w:r>
      <w:r>
        <w:t>расширяет</w:t>
      </w:r>
      <w:r>
        <w:rPr>
          <w:spacing w:val="58"/>
        </w:rPr>
        <w:t xml:space="preserve"> </w:t>
      </w:r>
      <w:r>
        <w:t>представление</w:t>
      </w:r>
      <w:r>
        <w:rPr>
          <w:spacing w:val="65"/>
        </w:rPr>
        <w:t xml:space="preserve"> </w:t>
      </w:r>
      <w:r>
        <w:t>детей</w:t>
      </w:r>
      <w:r>
        <w:rPr>
          <w:spacing w:val="52"/>
        </w:rPr>
        <w:t xml:space="preserve"> </w:t>
      </w:r>
      <w:r>
        <w:t>о</w:t>
      </w:r>
      <w:r>
        <w:rPr>
          <w:spacing w:val="61"/>
        </w:rPr>
        <w:t xml:space="preserve"> </w:t>
      </w:r>
      <w:r>
        <w:t>предметах</w:t>
      </w:r>
      <w:r>
        <w:rPr>
          <w:spacing w:val="66"/>
        </w:rPr>
        <w:t xml:space="preserve"> </w:t>
      </w:r>
      <w:r>
        <w:t>как</w:t>
      </w:r>
      <w:r>
        <w:rPr>
          <w:spacing w:val="60"/>
        </w:rPr>
        <w:t xml:space="preserve"> </w:t>
      </w:r>
      <w:r>
        <w:t>результате</w:t>
      </w:r>
      <w:r>
        <w:rPr>
          <w:spacing w:val="65"/>
        </w:rPr>
        <w:t xml:space="preserve"> </w:t>
      </w:r>
      <w:r>
        <w:rPr>
          <w:spacing w:val="-2"/>
        </w:rPr>
        <w:t>труда</w:t>
      </w:r>
    </w:p>
    <w:p w:rsidR="000664B2" w:rsidRDefault="00CF43C2">
      <w:pPr>
        <w:pStyle w:val="a4"/>
        <w:spacing w:before="41" w:line="276" w:lineRule="auto"/>
        <w:ind w:left="718" w:right="287"/>
      </w:pPr>
      <w:r>
        <w:t>взрослых, о многообразии предметного мира материалов (металл, стекло, бумага, картон,</w:t>
      </w:r>
      <w:r>
        <w:rPr>
          <w:spacing w:val="80"/>
        </w:rPr>
        <w:t xml:space="preserve"> </w:t>
      </w:r>
      <w:r>
        <w:t>кожа и тому подобное), знакомит детей с ключевыми характеристиками материалов,</w:t>
      </w:r>
      <w:r>
        <w:rPr>
          <w:spacing w:val="40"/>
        </w:rPr>
        <w:t xml:space="preserve"> </w:t>
      </w:r>
      <w:r>
        <w:t xml:space="preserve">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w:t>
      </w:r>
      <w:r>
        <w:rPr>
          <w:spacing w:val="-2"/>
        </w:rPr>
        <w:t>подобное).</w:t>
      </w:r>
    </w:p>
    <w:p w:rsidR="000664B2" w:rsidRDefault="00CF43C2">
      <w:pPr>
        <w:pStyle w:val="a4"/>
        <w:spacing w:before="1" w:line="276" w:lineRule="auto"/>
        <w:ind w:left="718" w:right="294"/>
      </w:pPr>
      <w:r>
        <w:t>Педагог рассказывает</w:t>
      </w:r>
      <w:r>
        <w:rPr>
          <w:spacing w:val="40"/>
        </w:rPr>
        <w:t xml:space="preserve"> </w:t>
      </w:r>
      <w:r>
        <w:t>детям</w:t>
      </w:r>
      <w:r>
        <w:rPr>
          <w:spacing w:val="40"/>
        </w:rPr>
        <w:t xml:space="preserve"> </w:t>
      </w:r>
      <w:r>
        <w:t>о</w:t>
      </w:r>
      <w:r>
        <w:rPr>
          <w:spacing w:val="40"/>
        </w:rPr>
        <w:t xml:space="preserve"> </w:t>
      </w:r>
      <w:r>
        <w:t>бытовой технике,</w:t>
      </w:r>
      <w:r>
        <w:rPr>
          <w:spacing w:val="40"/>
        </w:rPr>
        <w:t xml:space="preserve"> </w:t>
      </w:r>
      <w:r>
        <w:t>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0664B2" w:rsidRDefault="00CF43C2">
      <w:pPr>
        <w:pStyle w:val="a4"/>
        <w:tabs>
          <w:tab w:val="left" w:pos="2917"/>
          <w:tab w:val="left" w:pos="3301"/>
          <w:tab w:val="left" w:pos="5279"/>
          <w:tab w:val="left" w:pos="6566"/>
          <w:tab w:val="left" w:pos="7628"/>
          <w:tab w:val="left" w:pos="9030"/>
          <w:tab w:val="left" w:pos="9414"/>
        </w:tabs>
        <w:spacing w:line="276" w:lineRule="auto"/>
        <w:ind w:left="718" w:right="284"/>
        <w:jc w:val="left"/>
      </w:pPr>
      <w:r>
        <w:t>Педагог</w:t>
      </w:r>
      <w:r>
        <w:rPr>
          <w:spacing w:val="80"/>
        </w:rPr>
        <w:t xml:space="preserve"> </w:t>
      </w:r>
      <w:r>
        <w:t>создает</w:t>
      </w:r>
      <w:r>
        <w:rPr>
          <w:spacing w:val="80"/>
        </w:rPr>
        <w:t xml:space="preserve"> </w:t>
      </w:r>
      <w:r>
        <w:t>условия</w:t>
      </w:r>
      <w:r>
        <w:rPr>
          <w:spacing w:val="80"/>
        </w:rPr>
        <w:t xml:space="preserve"> </w:t>
      </w:r>
      <w:r>
        <w:t>для</w:t>
      </w:r>
      <w:r>
        <w:rPr>
          <w:spacing w:val="80"/>
        </w:rPr>
        <w:t xml:space="preserve"> </w:t>
      </w:r>
      <w:r>
        <w:t>позитивного</w:t>
      </w:r>
      <w:r>
        <w:rPr>
          <w:spacing w:val="80"/>
        </w:rPr>
        <w:t xml:space="preserve"> </w:t>
      </w:r>
      <w:r>
        <w:t>включения</w:t>
      </w:r>
      <w:r>
        <w:rPr>
          <w:spacing w:val="80"/>
        </w:rPr>
        <w:t xml:space="preserve"> </w:t>
      </w:r>
      <w:r>
        <w:t>детей</w:t>
      </w:r>
      <w:r>
        <w:rPr>
          <w:spacing w:val="80"/>
        </w:rPr>
        <w:t xml:space="preserve"> </w:t>
      </w:r>
      <w:r>
        <w:t>в</w:t>
      </w:r>
      <w:r>
        <w:rPr>
          <w:spacing w:val="80"/>
        </w:rPr>
        <w:t xml:space="preserve"> </w:t>
      </w:r>
      <w:r>
        <w:t>процессы</w:t>
      </w:r>
      <w:r>
        <w:rPr>
          <w:spacing w:val="40"/>
        </w:rPr>
        <w:t xml:space="preserve"> </w:t>
      </w:r>
      <w:r>
        <w:t>самообслуживания</w:t>
      </w:r>
      <w:r>
        <w:rPr>
          <w:spacing w:val="80"/>
          <w:w w:val="150"/>
        </w:rPr>
        <w:t xml:space="preserve"> </w:t>
      </w:r>
      <w:r>
        <w:t>в</w:t>
      </w:r>
      <w:r>
        <w:rPr>
          <w:spacing w:val="80"/>
        </w:rPr>
        <w:t xml:space="preserve"> </w:t>
      </w:r>
      <w:r>
        <w:t>режимных</w:t>
      </w:r>
      <w:r>
        <w:rPr>
          <w:spacing w:val="80"/>
        </w:rPr>
        <w:t xml:space="preserve"> </w:t>
      </w:r>
      <w:r>
        <w:t>моментах</w:t>
      </w:r>
      <w:r>
        <w:rPr>
          <w:spacing w:val="80"/>
        </w:rPr>
        <w:t xml:space="preserve"> </w:t>
      </w:r>
      <w:r>
        <w:t>группы,</w:t>
      </w:r>
      <w:r>
        <w:rPr>
          <w:spacing w:val="80"/>
          <w:w w:val="150"/>
        </w:rPr>
        <w:t xml:space="preserve"> </w:t>
      </w:r>
      <w:r>
        <w:t>поощряет</w:t>
      </w:r>
      <w:r>
        <w:rPr>
          <w:spacing w:val="80"/>
        </w:rPr>
        <w:t xml:space="preserve"> </w:t>
      </w:r>
      <w:r>
        <w:t>желание</w:t>
      </w:r>
      <w:r>
        <w:rPr>
          <w:spacing w:val="80"/>
        </w:rPr>
        <w:t xml:space="preserve"> </w:t>
      </w:r>
      <w:r>
        <w:t>детей проявлять</w:t>
      </w:r>
      <w:r>
        <w:rPr>
          <w:spacing w:val="40"/>
        </w:rPr>
        <w:t xml:space="preserve"> </w:t>
      </w:r>
      <w:r>
        <w:rPr>
          <w:spacing w:val="-2"/>
        </w:rPr>
        <w:t>самостоятельность</w:t>
      </w:r>
      <w:r>
        <w:tab/>
      </w:r>
      <w:r>
        <w:rPr>
          <w:spacing w:val="-10"/>
        </w:rPr>
        <w:t>и</w:t>
      </w:r>
      <w:r>
        <w:tab/>
      </w:r>
      <w:r>
        <w:rPr>
          <w:spacing w:val="-2"/>
        </w:rPr>
        <w:t>инициативность,</w:t>
      </w:r>
      <w:r>
        <w:tab/>
      </w:r>
      <w:r>
        <w:rPr>
          <w:spacing w:val="-2"/>
        </w:rPr>
        <w:t>используя</w:t>
      </w:r>
      <w:r>
        <w:tab/>
      </w:r>
      <w:r>
        <w:rPr>
          <w:spacing w:val="-2"/>
        </w:rPr>
        <w:t>приемы</w:t>
      </w:r>
      <w:r>
        <w:tab/>
      </w:r>
      <w:r>
        <w:rPr>
          <w:spacing w:val="-2"/>
        </w:rPr>
        <w:t>поощрения</w:t>
      </w:r>
      <w:r>
        <w:tab/>
      </w:r>
      <w:r>
        <w:rPr>
          <w:spacing w:val="-10"/>
        </w:rPr>
        <w:t>и</w:t>
      </w:r>
      <w:r>
        <w:tab/>
      </w:r>
      <w:r>
        <w:rPr>
          <w:spacing w:val="-2"/>
        </w:rPr>
        <w:t xml:space="preserve">одобрения </w:t>
      </w:r>
      <w:r>
        <w:t>правильных</w:t>
      </w:r>
      <w:r>
        <w:rPr>
          <w:spacing w:val="40"/>
        </w:rPr>
        <w:t xml:space="preserve"> </w:t>
      </w:r>
      <w:r>
        <w:t>действий</w:t>
      </w:r>
      <w:r>
        <w:rPr>
          <w:spacing w:val="40"/>
        </w:rPr>
        <w:t xml:space="preserve"> </w:t>
      </w:r>
      <w:r>
        <w:t>детей,</w:t>
      </w:r>
      <w:r>
        <w:rPr>
          <w:spacing w:val="40"/>
        </w:rPr>
        <w:t xml:space="preserve"> </w:t>
      </w:r>
      <w:r>
        <w:t>результатов</w:t>
      </w:r>
      <w:r>
        <w:rPr>
          <w:spacing w:val="40"/>
        </w:rPr>
        <w:t xml:space="preserve"> </w:t>
      </w:r>
      <w:r>
        <w:t>процесса</w:t>
      </w:r>
      <w:r>
        <w:rPr>
          <w:spacing w:val="40"/>
        </w:rPr>
        <w:t xml:space="preserve"> </w:t>
      </w:r>
      <w:r>
        <w:t>самообслуживания.</w:t>
      </w:r>
    </w:p>
    <w:p w:rsidR="000664B2" w:rsidRDefault="00CF43C2">
      <w:pPr>
        <w:pStyle w:val="a4"/>
        <w:tabs>
          <w:tab w:val="left" w:pos="2274"/>
          <w:tab w:val="left" w:pos="3690"/>
          <w:tab w:val="left" w:pos="6523"/>
          <w:tab w:val="left" w:pos="7234"/>
          <w:tab w:val="left" w:pos="8650"/>
        </w:tabs>
        <w:spacing w:before="1" w:line="276" w:lineRule="auto"/>
        <w:ind w:left="857" w:right="582" w:hanging="140"/>
        <w:jc w:val="left"/>
      </w:pPr>
      <w:r>
        <w:rPr>
          <w:spacing w:val="-2"/>
        </w:rPr>
        <w:t>Одобряет</w:t>
      </w:r>
      <w:r>
        <w:tab/>
      </w:r>
      <w:r>
        <w:rPr>
          <w:spacing w:val="-2"/>
        </w:rPr>
        <w:t>действия</w:t>
      </w:r>
      <w:r>
        <w:tab/>
        <w:t>детей, направленные</w:t>
      </w:r>
      <w:r>
        <w:tab/>
      </w:r>
      <w:r>
        <w:rPr>
          <w:spacing w:val="-6"/>
        </w:rPr>
        <w:t>на</w:t>
      </w:r>
      <w:r>
        <w:tab/>
      </w:r>
      <w:r>
        <w:rPr>
          <w:spacing w:val="-2"/>
        </w:rPr>
        <w:t>оказание</w:t>
      </w:r>
      <w:r>
        <w:tab/>
      </w:r>
      <w:r>
        <w:rPr>
          <w:spacing w:val="-2"/>
        </w:rPr>
        <w:t xml:space="preserve">взаимопомощи </w:t>
      </w:r>
      <w:r>
        <w:t>(помочь доделать поделку, помочь одеться, помочь убрать со стола и тому подобное).</w:t>
      </w:r>
    </w:p>
    <w:p w:rsidR="000664B2" w:rsidRDefault="00CF43C2">
      <w:pPr>
        <w:pStyle w:val="a4"/>
        <w:spacing w:line="276" w:lineRule="auto"/>
        <w:ind w:left="718" w:right="284"/>
      </w:pPr>
      <w:r>
        <w:t>В процессе самообслуживания обращает внимание детей на необходимость бережного отношения</w:t>
      </w:r>
      <w:r>
        <w:rPr>
          <w:spacing w:val="40"/>
        </w:rPr>
        <w:t xml:space="preserve"> </w:t>
      </w:r>
      <w:r>
        <w:t>к</w:t>
      </w:r>
      <w:r>
        <w:rPr>
          <w:spacing w:val="40"/>
        </w:rPr>
        <w:t xml:space="preserve"> </w:t>
      </w:r>
      <w:r>
        <w:t>вещам:</w:t>
      </w:r>
      <w:r>
        <w:rPr>
          <w:spacing w:val="40"/>
        </w:rPr>
        <w:t xml:space="preserve"> </w:t>
      </w:r>
      <w:r>
        <w:t>аккуратное</w:t>
      </w:r>
      <w:r>
        <w:rPr>
          <w:spacing w:val="40"/>
        </w:rPr>
        <w:t xml:space="preserve"> </w:t>
      </w:r>
      <w:r>
        <w:t>складывание</w:t>
      </w:r>
      <w:r>
        <w:rPr>
          <w:spacing w:val="40"/>
        </w:rPr>
        <w:t xml:space="preserve"> </w:t>
      </w:r>
      <w:r>
        <w:t>одежды,</w:t>
      </w:r>
      <w:r>
        <w:rPr>
          <w:spacing w:val="40"/>
        </w:rPr>
        <w:t xml:space="preserve"> </w:t>
      </w:r>
      <w:r>
        <w:t>возвращение</w:t>
      </w:r>
      <w:r>
        <w:rPr>
          <w:spacing w:val="40"/>
        </w:rPr>
        <w:t xml:space="preserve"> </w:t>
      </w:r>
      <w:r>
        <w:t>игрушек</w:t>
      </w:r>
      <w:r>
        <w:rPr>
          <w:spacing w:val="80"/>
          <w:w w:val="150"/>
        </w:rPr>
        <w:t xml:space="preserve"> </w:t>
      </w:r>
      <w:r>
        <w:t>на</w:t>
      </w:r>
      <w:r>
        <w:rPr>
          <w:spacing w:val="80"/>
        </w:rPr>
        <w:t xml:space="preserve"> </w:t>
      </w:r>
      <w:r>
        <w:t>место после</w:t>
      </w:r>
      <w:r>
        <w:rPr>
          <w:spacing w:val="73"/>
        </w:rPr>
        <w:t xml:space="preserve"> </w:t>
      </w:r>
      <w:r>
        <w:t>игры</w:t>
      </w:r>
      <w:r>
        <w:rPr>
          <w:spacing w:val="80"/>
        </w:rPr>
        <w:t xml:space="preserve"> </w:t>
      </w:r>
      <w:r>
        <w:t>и</w:t>
      </w:r>
      <w:r>
        <w:rPr>
          <w:spacing w:val="74"/>
        </w:rPr>
        <w:t xml:space="preserve"> </w:t>
      </w:r>
      <w:r>
        <w:t>тому</w:t>
      </w:r>
      <w:r>
        <w:rPr>
          <w:spacing w:val="68"/>
        </w:rPr>
        <w:t xml:space="preserve"> </w:t>
      </w:r>
      <w:r>
        <w:t>подобное.</w:t>
      </w:r>
      <w:r>
        <w:rPr>
          <w:spacing w:val="70"/>
        </w:rPr>
        <w:t xml:space="preserve"> </w:t>
      </w:r>
      <w:r>
        <w:t>В</w:t>
      </w:r>
      <w:r>
        <w:rPr>
          <w:spacing w:val="68"/>
        </w:rPr>
        <w:t xml:space="preserve"> </w:t>
      </w:r>
      <w:r>
        <w:t>процессе</w:t>
      </w:r>
      <w:r>
        <w:rPr>
          <w:spacing w:val="78"/>
        </w:rPr>
        <w:t xml:space="preserve"> </w:t>
      </w:r>
      <w:r>
        <w:t>самообслуживания педагог</w:t>
      </w:r>
      <w:r>
        <w:rPr>
          <w:spacing w:val="80"/>
          <w:w w:val="150"/>
        </w:rPr>
        <w:t xml:space="preserve"> </w:t>
      </w:r>
      <w:r>
        <w:t>напоминает</w:t>
      </w:r>
      <w:r>
        <w:rPr>
          <w:spacing w:val="80"/>
          <w:w w:val="150"/>
        </w:rPr>
        <w:t xml:space="preserve"> </w:t>
      </w:r>
      <w:r>
        <w:t>детям о</w:t>
      </w:r>
      <w:r>
        <w:rPr>
          <w:spacing w:val="40"/>
        </w:rPr>
        <w:t xml:space="preserve"> </w:t>
      </w:r>
      <w:r>
        <w:t>важности</w:t>
      </w:r>
      <w:r>
        <w:rPr>
          <w:spacing w:val="40"/>
        </w:rPr>
        <w:t xml:space="preserve"> </w:t>
      </w:r>
      <w:r>
        <w:t>соблюдения</w:t>
      </w:r>
      <w:r>
        <w:rPr>
          <w:spacing w:val="40"/>
        </w:rPr>
        <w:t xml:space="preserve"> </w:t>
      </w:r>
      <w:r>
        <w:t>очередности</w:t>
      </w:r>
      <w:r>
        <w:rPr>
          <w:spacing w:val="40"/>
        </w:rPr>
        <w:t xml:space="preserve"> </w:t>
      </w:r>
      <w:r>
        <w:t>действий</w:t>
      </w:r>
      <w:r>
        <w:rPr>
          <w:spacing w:val="40"/>
        </w:rPr>
        <w:t xml:space="preserve"> </w:t>
      </w:r>
      <w:r>
        <w:t>в трудовом процессе для достижения качественного результата, демонстрирует детям приемы</w:t>
      </w:r>
      <w:r>
        <w:rPr>
          <w:spacing w:val="40"/>
        </w:rPr>
        <w:t xml:space="preserve"> </w:t>
      </w:r>
      <w:r>
        <w:t>самоконтроля</w:t>
      </w:r>
      <w:r>
        <w:rPr>
          <w:spacing w:val="40"/>
        </w:rPr>
        <w:t xml:space="preserve"> </w:t>
      </w:r>
      <w:r>
        <w:t>для</w:t>
      </w:r>
      <w:r>
        <w:rPr>
          <w:spacing w:val="40"/>
        </w:rPr>
        <w:t xml:space="preserve"> </w:t>
      </w:r>
      <w:r>
        <w:t>оценки</w:t>
      </w:r>
      <w:r>
        <w:rPr>
          <w:spacing w:val="40"/>
        </w:rPr>
        <w:t xml:space="preserve"> </w:t>
      </w:r>
      <w:r>
        <w:t>результата,</w:t>
      </w:r>
      <w:r>
        <w:rPr>
          <w:spacing w:val="79"/>
        </w:rPr>
        <w:t xml:space="preserve"> </w:t>
      </w:r>
      <w:r>
        <w:t>поощряет</w:t>
      </w:r>
      <w:r>
        <w:rPr>
          <w:spacing w:val="78"/>
        </w:rPr>
        <w:t xml:space="preserve"> </w:t>
      </w:r>
      <w:r>
        <w:t>действия</w:t>
      </w:r>
      <w:r>
        <w:rPr>
          <w:spacing w:val="78"/>
        </w:rPr>
        <w:t xml:space="preserve"> </w:t>
      </w:r>
      <w:r>
        <w:t>детей, направленные на применение способов самоконтроля в процессе выполнения действий.</w:t>
      </w:r>
    </w:p>
    <w:p w:rsidR="000664B2" w:rsidRDefault="00CF43C2">
      <w:pPr>
        <w:pStyle w:val="a5"/>
        <w:numPr>
          <w:ilvl w:val="0"/>
          <w:numId w:val="26"/>
        </w:numPr>
        <w:tabs>
          <w:tab w:val="left" w:pos="980"/>
        </w:tabs>
        <w:spacing w:before="1"/>
        <w:ind w:left="980" w:hanging="262"/>
        <w:rPr>
          <w:sz w:val="24"/>
        </w:rPr>
      </w:pPr>
      <w:r>
        <w:rPr>
          <w:sz w:val="24"/>
        </w:rPr>
        <w:t>В</w:t>
      </w:r>
      <w:r>
        <w:rPr>
          <w:spacing w:val="-6"/>
          <w:sz w:val="24"/>
        </w:rPr>
        <w:t xml:space="preserve"> </w:t>
      </w:r>
      <w:r>
        <w:rPr>
          <w:sz w:val="24"/>
        </w:rPr>
        <w:t>области</w:t>
      </w:r>
      <w:r>
        <w:rPr>
          <w:spacing w:val="5"/>
          <w:sz w:val="24"/>
        </w:rPr>
        <w:t xml:space="preserve"> </w:t>
      </w:r>
      <w:r>
        <w:rPr>
          <w:sz w:val="24"/>
        </w:rPr>
        <w:t>формирования</w:t>
      </w:r>
      <w:r>
        <w:rPr>
          <w:spacing w:val="9"/>
          <w:sz w:val="24"/>
        </w:rPr>
        <w:t xml:space="preserve"> </w:t>
      </w:r>
      <w:r>
        <w:rPr>
          <w:sz w:val="24"/>
        </w:rPr>
        <w:t>основ</w:t>
      </w:r>
      <w:r>
        <w:rPr>
          <w:spacing w:val="-2"/>
          <w:sz w:val="24"/>
        </w:rPr>
        <w:t xml:space="preserve"> </w:t>
      </w:r>
      <w:r>
        <w:rPr>
          <w:sz w:val="24"/>
        </w:rPr>
        <w:t>безопасности</w:t>
      </w:r>
      <w:r>
        <w:rPr>
          <w:spacing w:val="19"/>
          <w:sz w:val="24"/>
        </w:rPr>
        <w:t xml:space="preserve"> </w:t>
      </w:r>
      <w:r>
        <w:rPr>
          <w:spacing w:val="-2"/>
          <w:sz w:val="24"/>
        </w:rPr>
        <w:t>поведения.</w:t>
      </w:r>
    </w:p>
    <w:p w:rsidR="000664B2" w:rsidRDefault="00CF43C2">
      <w:pPr>
        <w:pStyle w:val="a4"/>
        <w:spacing w:before="41" w:line="276" w:lineRule="auto"/>
        <w:ind w:left="718" w:right="292"/>
      </w:pPr>
      <w:r>
        <w:t>Педагог</w:t>
      </w:r>
      <w:r>
        <w:rPr>
          <w:spacing w:val="80"/>
        </w:rPr>
        <w:t xml:space="preserve"> </w:t>
      </w:r>
      <w:r>
        <w:t>способствует</w:t>
      </w:r>
      <w:r>
        <w:rPr>
          <w:spacing w:val="80"/>
        </w:rPr>
        <w:t xml:space="preserve"> </w:t>
      </w:r>
      <w:r>
        <w:t>обогащению</w:t>
      </w:r>
      <w:r>
        <w:rPr>
          <w:spacing w:val="80"/>
        </w:rPr>
        <w:t xml:space="preserve"> </w:t>
      </w:r>
      <w:r>
        <w:t>представлений</w:t>
      </w:r>
      <w:r>
        <w:rPr>
          <w:spacing w:val="80"/>
        </w:rPr>
        <w:t xml:space="preserve"> </w:t>
      </w:r>
      <w:r>
        <w:t>детей</w:t>
      </w:r>
      <w:r>
        <w:rPr>
          <w:spacing w:val="80"/>
        </w:rPr>
        <w:t xml:space="preserve"> </w:t>
      </w:r>
      <w:r>
        <w:t>об</w:t>
      </w:r>
      <w:r>
        <w:rPr>
          <w:spacing w:val="80"/>
        </w:rPr>
        <w:t xml:space="preserve"> </w:t>
      </w:r>
      <w:r>
        <w:t>основных правилах безопасного поведения в быту, в природе, на улице, в реальном общении с незнакомыми людьми и в телефонных разговорах с ними.</w:t>
      </w:r>
    </w:p>
    <w:p w:rsidR="000664B2" w:rsidRDefault="00CF43C2">
      <w:pPr>
        <w:pStyle w:val="a4"/>
        <w:spacing w:line="276" w:lineRule="auto"/>
        <w:ind w:left="718" w:right="281"/>
      </w:pPr>
      <w: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w:t>
      </w:r>
      <w:r>
        <w:rPr>
          <w:spacing w:val="38"/>
        </w:rPr>
        <w:t xml:space="preserve"> </w:t>
      </w:r>
      <w:r>
        <w:t>стремление детей поделиться своим опытом с другими, предлагает</w:t>
      </w:r>
      <w:r>
        <w:rPr>
          <w:spacing w:val="37"/>
        </w:rPr>
        <w:t xml:space="preserve"> </w:t>
      </w:r>
      <w:r>
        <w:t>детям рассказать</w:t>
      </w:r>
      <w:r>
        <w:rPr>
          <w:spacing w:val="80"/>
          <w:w w:val="150"/>
        </w:rPr>
        <w:t xml:space="preserve"> </w:t>
      </w:r>
      <w:r>
        <w:t>о</w:t>
      </w:r>
      <w:r>
        <w:rPr>
          <w:spacing w:val="80"/>
        </w:rPr>
        <w:t xml:space="preserve"> </w:t>
      </w:r>
      <w:r>
        <w:t>том,</w:t>
      </w:r>
      <w:r>
        <w:rPr>
          <w:spacing w:val="80"/>
        </w:rPr>
        <w:t xml:space="preserve"> </w:t>
      </w:r>
      <w:r>
        <w:t>как</w:t>
      </w:r>
      <w:r>
        <w:rPr>
          <w:spacing w:val="80"/>
        </w:rPr>
        <w:t xml:space="preserve"> </w:t>
      </w:r>
      <w:r>
        <w:t>они дома</w:t>
      </w:r>
      <w:r>
        <w:rPr>
          <w:spacing w:val="40"/>
        </w:rPr>
        <w:t xml:space="preserve"> </w:t>
      </w:r>
      <w:r>
        <w:t>соблюдают</w:t>
      </w:r>
      <w:r>
        <w:rPr>
          <w:spacing w:val="80"/>
        </w:rPr>
        <w:t xml:space="preserve"> </w:t>
      </w:r>
      <w:r>
        <w:t>правила</w:t>
      </w:r>
      <w:r>
        <w:rPr>
          <w:spacing w:val="40"/>
        </w:rPr>
        <w:t xml:space="preserve"> </w:t>
      </w:r>
      <w:r>
        <w:t>безопасного</w:t>
      </w:r>
      <w:r>
        <w:rPr>
          <w:spacing w:val="80"/>
        </w:rPr>
        <w:t xml:space="preserve"> </w:t>
      </w:r>
      <w:r>
        <w:t>поведения, выбирает</w:t>
      </w:r>
      <w:r>
        <w:rPr>
          <w:spacing w:val="40"/>
        </w:rPr>
        <w:t xml:space="preserve"> </w:t>
      </w:r>
      <w:r>
        <w:t>вместе с детьми лучшие примеры.</w:t>
      </w:r>
      <w:r>
        <w:rPr>
          <w:spacing w:val="40"/>
        </w:rPr>
        <w:t xml:space="preserve"> </w:t>
      </w:r>
      <w:r>
        <w:t>Обсуждает</w:t>
      </w:r>
      <w:r>
        <w:rPr>
          <w:spacing w:val="40"/>
        </w:rPr>
        <w:t xml:space="preserve"> </w:t>
      </w:r>
      <w:r>
        <w:t>с</w:t>
      </w:r>
      <w:r>
        <w:rPr>
          <w:spacing w:val="40"/>
        </w:rPr>
        <w:t xml:space="preserve"> </w:t>
      </w:r>
      <w:r>
        <w:t>детьми,</w:t>
      </w:r>
      <w:r>
        <w:rPr>
          <w:spacing w:val="40"/>
        </w:rPr>
        <w:t xml:space="preserve"> </w:t>
      </w:r>
      <w:r>
        <w:t>что</w:t>
      </w:r>
      <w:r>
        <w:rPr>
          <w:spacing w:val="40"/>
        </w:rPr>
        <w:t xml:space="preserve"> </w:t>
      </w:r>
      <w:r>
        <w:t>порядок</w:t>
      </w:r>
      <w:r>
        <w:rPr>
          <w:spacing w:val="40"/>
        </w:rPr>
        <w:t xml:space="preserve"> </w:t>
      </w:r>
      <w:r>
        <w:t>в</w:t>
      </w:r>
      <w:r>
        <w:rPr>
          <w:spacing w:val="40"/>
        </w:rPr>
        <w:t xml:space="preserve"> </w:t>
      </w:r>
      <w:r>
        <w:t>доме</w:t>
      </w:r>
      <w:r>
        <w:rPr>
          <w:spacing w:val="40"/>
        </w:rPr>
        <w:t xml:space="preserve"> </w:t>
      </w:r>
      <w:r>
        <w:t>и</w:t>
      </w:r>
      <w:r>
        <w:rPr>
          <w:spacing w:val="40"/>
        </w:rPr>
        <w:t xml:space="preserve"> </w:t>
      </w:r>
      <w:r>
        <w:t>ДОО</w:t>
      </w:r>
      <w:r>
        <w:rPr>
          <w:spacing w:val="40"/>
        </w:rPr>
        <w:t xml:space="preserve"> </w:t>
      </w:r>
      <w:r>
        <w:t>необходимо</w:t>
      </w:r>
      <w:r>
        <w:rPr>
          <w:spacing w:val="40"/>
        </w:rPr>
        <w:t xml:space="preserve"> </w:t>
      </w:r>
      <w:r>
        <w:t>соблюдать</w:t>
      </w:r>
      <w:r>
        <w:rPr>
          <w:spacing w:val="40"/>
        </w:rPr>
        <w:t xml:space="preserve"> </w:t>
      </w:r>
      <w:r>
        <w:t>не только для красоты, но и для безопасности человека, что предметы и игрушки необходимо класть на свое место.</w:t>
      </w:r>
    </w:p>
    <w:p w:rsidR="000664B2" w:rsidRDefault="00CF43C2">
      <w:pPr>
        <w:pStyle w:val="a4"/>
        <w:spacing w:line="276" w:lineRule="auto"/>
        <w:ind w:left="718" w:right="288"/>
      </w:pPr>
      <w:r>
        <w:t>Рассматривает</w:t>
      </w:r>
      <w:r>
        <w:rPr>
          <w:spacing w:val="40"/>
        </w:rPr>
        <w:t xml:space="preserve"> </w:t>
      </w:r>
      <w:r>
        <w:t>вместе</w:t>
      </w:r>
      <w:r>
        <w:rPr>
          <w:spacing w:val="40"/>
        </w:rPr>
        <w:t xml:space="preserve"> </w:t>
      </w:r>
      <w:r>
        <w:t>с</w:t>
      </w:r>
      <w:r>
        <w:rPr>
          <w:spacing w:val="40"/>
        </w:rPr>
        <w:t xml:space="preserve"> </w:t>
      </w:r>
      <w:r>
        <w:t>детьми</w:t>
      </w:r>
      <w:r>
        <w:rPr>
          <w:spacing w:val="40"/>
        </w:rPr>
        <w:t xml:space="preserve"> </w:t>
      </w:r>
      <w:r>
        <w:t>картинки</w:t>
      </w:r>
      <w:r>
        <w:rPr>
          <w:spacing w:val="40"/>
        </w:rPr>
        <w:t xml:space="preserve"> </w:t>
      </w:r>
      <w:r>
        <w:t>с</w:t>
      </w:r>
      <w:r>
        <w:rPr>
          <w:spacing w:val="40"/>
        </w:rPr>
        <w:t xml:space="preserve"> </w:t>
      </w:r>
      <w:r>
        <w:t>правилами</w:t>
      </w:r>
      <w:r>
        <w:rPr>
          <w:spacing w:val="40"/>
        </w:rPr>
        <w:t xml:space="preserve"> </w:t>
      </w:r>
      <w:r>
        <w:t>и</w:t>
      </w:r>
      <w:r>
        <w:rPr>
          <w:spacing w:val="40"/>
        </w:rPr>
        <w:t xml:space="preserve"> </w:t>
      </w:r>
      <w:r>
        <w:t>алгоритмами поведения в ситуациях, опасных для здоровья и жизни, которые могут произойти с детьми дома, в</w:t>
      </w:r>
      <w:r>
        <w:rPr>
          <w:spacing w:val="40"/>
        </w:rPr>
        <w:t xml:space="preserve"> </w:t>
      </w:r>
      <w:r>
        <w:t>условиях ДОО,</w:t>
      </w:r>
      <w:r>
        <w:rPr>
          <w:spacing w:val="20"/>
        </w:rPr>
        <w:t xml:space="preserve"> </w:t>
      </w:r>
      <w:r>
        <w:t>в ближайшем</w:t>
      </w:r>
      <w:r>
        <w:rPr>
          <w:spacing w:val="20"/>
        </w:rPr>
        <w:t xml:space="preserve"> </w:t>
      </w:r>
      <w:r>
        <w:t>с домом окружении: если неосторожно пользоваться,</w:t>
      </w:r>
      <w:r>
        <w:rPr>
          <w:spacing w:val="29"/>
        </w:rPr>
        <w:t xml:space="preserve"> </w:t>
      </w:r>
      <w:r>
        <w:t>брать без</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2"/>
      </w:pPr>
      <w:r>
        <w:lastRenderedPageBreak/>
        <w:t>разрешения или играть острыми, колющими, режущими предметами,</w:t>
      </w:r>
      <w:r>
        <w:rPr>
          <w:spacing w:val="40"/>
        </w:rPr>
        <w:t xml:space="preserve"> </w:t>
      </w:r>
      <w:r>
        <w:t>то можно порезаться</w:t>
      </w:r>
      <w:r>
        <w:rPr>
          <w:spacing w:val="40"/>
        </w:rPr>
        <w:t xml:space="preserve"> </w:t>
      </w:r>
      <w:r>
        <w:t>или</w:t>
      </w:r>
      <w:r>
        <w:rPr>
          <w:spacing w:val="40"/>
        </w:rPr>
        <w:t xml:space="preserve"> </w:t>
      </w:r>
      <w:r>
        <w:t>уколоться,</w:t>
      </w:r>
      <w:r>
        <w:rPr>
          <w:spacing w:val="40"/>
        </w:rPr>
        <w:t xml:space="preserve"> </w:t>
      </w:r>
      <w:r>
        <w:t>лучше</w:t>
      </w:r>
      <w:r>
        <w:rPr>
          <w:spacing w:val="40"/>
        </w:rPr>
        <w:t xml:space="preserve"> </w:t>
      </w:r>
      <w:r>
        <w:t>предупредить</w:t>
      </w:r>
      <w:r>
        <w:rPr>
          <w:spacing w:val="40"/>
        </w:rPr>
        <w:t xml:space="preserve"> </w:t>
      </w:r>
      <w:r>
        <w:t>взрослого</w:t>
      </w:r>
      <w:r>
        <w:rPr>
          <w:spacing w:val="40"/>
        </w:rPr>
        <w:t xml:space="preserve"> </w:t>
      </w:r>
      <w:r>
        <w:t>и пользоваться только под его присмотром.</w:t>
      </w:r>
    </w:p>
    <w:p w:rsidR="000664B2" w:rsidRDefault="00CF43C2">
      <w:pPr>
        <w:pStyle w:val="a4"/>
        <w:spacing w:line="276" w:lineRule="auto"/>
        <w:ind w:left="718" w:right="289"/>
      </w:pPr>
      <w:r>
        <w:t>Создает</w:t>
      </w:r>
      <w:r>
        <w:rPr>
          <w:spacing w:val="20"/>
        </w:rPr>
        <w:t xml:space="preserve"> </w:t>
      </w:r>
      <w:r>
        <w:t>игровые ситуации, в которых ребёнок может закрепить</w:t>
      </w:r>
      <w:r>
        <w:rPr>
          <w:spacing w:val="21"/>
        </w:rPr>
        <w:t xml:space="preserve"> </w:t>
      </w:r>
      <w:r>
        <w:t>опыт безопасного</w:t>
      </w:r>
      <w:r>
        <w:rPr>
          <w:spacing w:val="34"/>
        </w:rPr>
        <w:t xml:space="preserve"> </w:t>
      </w:r>
      <w:r>
        <w:t>поведения</w:t>
      </w:r>
      <w:r>
        <w:rPr>
          <w:spacing w:val="40"/>
        </w:rPr>
        <w:t xml:space="preserve"> </w:t>
      </w:r>
      <w:r>
        <w:t>в</w:t>
      </w:r>
      <w:r>
        <w:rPr>
          <w:spacing w:val="40"/>
        </w:rPr>
        <w:t xml:space="preserve"> </w:t>
      </w:r>
      <w:r>
        <w:t>быту,</w:t>
      </w:r>
      <w:r>
        <w:rPr>
          <w:spacing w:val="40"/>
        </w:rPr>
        <w:t xml:space="preserve"> </w:t>
      </w:r>
      <w:r>
        <w:t>на</w:t>
      </w:r>
      <w:r>
        <w:rPr>
          <w:spacing w:val="40"/>
        </w:rPr>
        <w:t xml:space="preserve"> </w:t>
      </w:r>
      <w:r>
        <w:t>улице,</w:t>
      </w:r>
      <w:r>
        <w:rPr>
          <w:spacing w:val="40"/>
        </w:rPr>
        <w:t xml:space="preserve"> </w:t>
      </w:r>
      <w:r>
        <w:t>в</w:t>
      </w:r>
      <w:r>
        <w:rPr>
          <w:spacing w:val="40"/>
        </w:rPr>
        <w:t xml:space="preserve"> </w:t>
      </w:r>
      <w:r>
        <w:t>природе,</w:t>
      </w:r>
      <w:r>
        <w:rPr>
          <w:spacing w:val="40"/>
        </w:rPr>
        <w:t xml:space="preserve"> </w:t>
      </w:r>
      <w:r>
        <w:t>в</w:t>
      </w:r>
      <w:r>
        <w:rPr>
          <w:spacing w:val="40"/>
        </w:rPr>
        <w:t xml:space="preserve"> </w:t>
      </w:r>
      <w:r>
        <w:t>общении</w:t>
      </w:r>
      <w:r>
        <w:rPr>
          <w:spacing w:val="40"/>
        </w:rPr>
        <w:t xml:space="preserve"> </w:t>
      </w:r>
      <w:r>
        <w:t>с незнакомыми</w:t>
      </w:r>
      <w:r>
        <w:rPr>
          <w:spacing w:val="40"/>
        </w:rPr>
        <w:t xml:space="preserve"> </w:t>
      </w:r>
      <w:r>
        <w:t>людьми.</w:t>
      </w:r>
      <w:r>
        <w:rPr>
          <w:spacing w:val="40"/>
        </w:rPr>
        <w:t xml:space="preserve"> </w:t>
      </w:r>
      <w:r>
        <w:t>Обсуждают</w:t>
      </w:r>
      <w:r>
        <w:rPr>
          <w:spacing w:val="40"/>
        </w:rPr>
        <w:t xml:space="preserve"> </w:t>
      </w:r>
      <w:r>
        <w:t>с</w:t>
      </w:r>
      <w:r>
        <w:rPr>
          <w:spacing w:val="40"/>
        </w:rPr>
        <w:t xml:space="preserve"> </w:t>
      </w:r>
      <w:r>
        <w:t>детьми правила</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чрезвычайных</w:t>
      </w:r>
      <w:r>
        <w:rPr>
          <w:spacing w:val="40"/>
        </w:rPr>
        <w:t xml:space="preserve"> </w:t>
      </w:r>
      <w:r>
        <w:t>ситуациях:</w:t>
      </w:r>
      <w:r>
        <w:rPr>
          <w:spacing w:val="40"/>
        </w:rPr>
        <w:t xml:space="preserve"> </w:t>
      </w:r>
      <w:r>
        <w:t>как</w:t>
      </w:r>
      <w:r>
        <w:rPr>
          <w:spacing w:val="40"/>
        </w:rPr>
        <w:t xml:space="preserve"> </w:t>
      </w:r>
      <w:r>
        <w:t>позвать</w:t>
      </w:r>
      <w:r>
        <w:rPr>
          <w:spacing w:val="40"/>
        </w:rPr>
        <w:t xml:space="preserve"> </w:t>
      </w:r>
      <w:r>
        <w:t>взрослого</w:t>
      </w:r>
      <w:r>
        <w:rPr>
          <w:spacing w:val="40"/>
        </w:rPr>
        <w:t xml:space="preserve"> </w:t>
      </w:r>
      <w:r>
        <w:t>на помощь, как вызвать помощь по мобильному устройству и тому подобное.</w:t>
      </w:r>
    </w:p>
    <w:p w:rsidR="000664B2" w:rsidRDefault="00CF43C2">
      <w:pPr>
        <w:pStyle w:val="3"/>
        <w:spacing w:before="2"/>
        <w:ind w:left="718"/>
      </w:pPr>
      <w:r>
        <w:t>От</w:t>
      </w:r>
      <w:r>
        <w:rPr>
          <w:spacing w:val="10"/>
        </w:rPr>
        <w:t xml:space="preserve"> </w:t>
      </w:r>
      <w:r>
        <w:t>5</w:t>
      </w:r>
      <w:r>
        <w:rPr>
          <w:spacing w:val="1"/>
        </w:rPr>
        <w:t xml:space="preserve"> </w:t>
      </w:r>
      <w:r>
        <w:t>лет</w:t>
      </w:r>
      <w:r>
        <w:rPr>
          <w:spacing w:val="6"/>
        </w:rPr>
        <w:t xml:space="preserve"> </w:t>
      </w:r>
      <w:r>
        <w:t>до</w:t>
      </w:r>
      <w:r>
        <w:rPr>
          <w:spacing w:val="1"/>
        </w:rPr>
        <w:t xml:space="preserve"> </w:t>
      </w:r>
      <w:r>
        <w:t>6</w:t>
      </w:r>
      <w:r>
        <w:rPr>
          <w:spacing w:val="6"/>
        </w:rPr>
        <w:t xml:space="preserve"> </w:t>
      </w:r>
      <w:r>
        <w:rPr>
          <w:spacing w:val="-5"/>
        </w:rPr>
        <w:t>лет</w:t>
      </w:r>
    </w:p>
    <w:p w:rsidR="000664B2" w:rsidRDefault="00CF43C2">
      <w:pPr>
        <w:pStyle w:val="a4"/>
        <w:spacing w:before="40" w:line="276" w:lineRule="auto"/>
        <w:ind w:left="718" w:right="294"/>
      </w:pPr>
      <w:r>
        <w:t xml:space="preserve">В области социально-коммуникативного развития </w:t>
      </w:r>
      <w:r>
        <w:rPr>
          <w:b/>
        </w:rPr>
        <w:t xml:space="preserve">основными задачами </w:t>
      </w:r>
      <w:r>
        <w:t>образовательной деятельности являются:</w:t>
      </w:r>
    </w:p>
    <w:p w:rsidR="000664B2" w:rsidRDefault="00CF43C2">
      <w:pPr>
        <w:pStyle w:val="a5"/>
        <w:numPr>
          <w:ilvl w:val="0"/>
          <w:numId w:val="27"/>
        </w:numPr>
        <w:tabs>
          <w:tab w:val="left" w:pos="981"/>
        </w:tabs>
        <w:spacing w:line="275" w:lineRule="exact"/>
        <w:ind w:left="981" w:hanging="263"/>
        <w:rPr>
          <w:sz w:val="24"/>
        </w:rPr>
      </w:pPr>
      <w:r>
        <w:rPr>
          <w:sz w:val="24"/>
        </w:rPr>
        <w:t>в</w:t>
      </w:r>
      <w:r>
        <w:rPr>
          <w:spacing w:val="2"/>
          <w:sz w:val="24"/>
        </w:rPr>
        <w:t xml:space="preserve"> </w:t>
      </w:r>
      <w:r>
        <w:rPr>
          <w:sz w:val="24"/>
        </w:rPr>
        <w:t>сфере</w:t>
      </w:r>
      <w:r>
        <w:rPr>
          <w:spacing w:val="4"/>
          <w:sz w:val="24"/>
        </w:rPr>
        <w:t xml:space="preserve"> </w:t>
      </w:r>
      <w:r>
        <w:rPr>
          <w:sz w:val="24"/>
        </w:rPr>
        <w:t>социальных</w:t>
      </w:r>
      <w:r>
        <w:rPr>
          <w:spacing w:val="6"/>
          <w:sz w:val="24"/>
        </w:rPr>
        <w:t xml:space="preserve"> </w:t>
      </w:r>
      <w:r>
        <w:rPr>
          <w:spacing w:val="-2"/>
          <w:sz w:val="24"/>
        </w:rPr>
        <w:t>отношений:</w:t>
      </w:r>
    </w:p>
    <w:p w:rsidR="000664B2" w:rsidRDefault="00CF43C2">
      <w:pPr>
        <w:pStyle w:val="a4"/>
        <w:spacing w:before="41" w:line="276" w:lineRule="auto"/>
        <w:ind w:left="718" w:right="298"/>
      </w:pPr>
      <w:r>
        <w:t>обогащать представления детей о формах поведения и действиях в различных ситуациях в семье и ДОО;</w:t>
      </w:r>
    </w:p>
    <w:p w:rsidR="000664B2" w:rsidRDefault="00CF43C2">
      <w:pPr>
        <w:pStyle w:val="a4"/>
        <w:spacing w:line="276" w:lineRule="auto"/>
        <w:ind w:left="718" w:right="292"/>
      </w:pPr>
      <w: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0664B2" w:rsidRDefault="00CF43C2">
      <w:pPr>
        <w:pStyle w:val="a4"/>
        <w:spacing w:line="274" w:lineRule="exact"/>
        <w:ind w:left="900"/>
      </w:pPr>
      <w:r>
        <w:t>поддерживать</w:t>
      </w:r>
      <w:r>
        <w:rPr>
          <w:spacing w:val="31"/>
        </w:rPr>
        <w:t xml:space="preserve">  </w:t>
      </w:r>
      <w:r>
        <w:t>интерес</w:t>
      </w:r>
      <w:r>
        <w:rPr>
          <w:spacing w:val="1"/>
        </w:rPr>
        <w:t xml:space="preserve"> </w:t>
      </w:r>
      <w:r>
        <w:t>детей</w:t>
      </w:r>
      <w:r>
        <w:rPr>
          <w:spacing w:val="56"/>
          <w:w w:val="150"/>
        </w:rPr>
        <w:t xml:space="preserve">   </w:t>
      </w:r>
      <w:r>
        <w:t>к</w:t>
      </w:r>
      <w:r>
        <w:rPr>
          <w:spacing w:val="55"/>
          <w:w w:val="150"/>
        </w:rPr>
        <w:t xml:space="preserve">    </w:t>
      </w:r>
      <w:r>
        <w:t>отношениям</w:t>
      </w:r>
      <w:r>
        <w:rPr>
          <w:spacing w:val="73"/>
        </w:rPr>
        <w:t xml:space="preserve"> </w:t>
      </w:r>
      <w:r>
        <w:t>и</w:t>
      </w:r>
      <w:r>
        <w:rPr>
          <w:spacing w:val="53"/>
          <w:w w:val="150"/>
        </w:rPr>
        <w:t xml:space="preserve">    </w:t>
      </w:r>
      <w:r>
        <w:t>событиям</w:t>
      </w:r>
      <w:r>
        <w:rPr>
          <w:spacing w:val="76"/>
        </w:rPr>
        <w:t xml:space="preserve">   </w:t>
      </w:r>
      <w:r>
        <w:rPr>
          <w:spacing w:val="-2"/>
        </w:rPr>
        <w:t>вколлективе,</w:t>
      </w:r>
    </w:p>
    <w:p w:rsidR="000664B2" w:rsidRDefault="00CF43C2">
      <w:pPr>
        <w:pStyle w:val="a4"/>
        <w:tabs>
          <w:tab w:val="left" w:pos="2418"/>
          <w:tab w:val="left" w:pos="3609"/>
          <w:tab w:val="left" w:pos="4525"/>
          <w:tab w:val="left" w:pos="5390"/>
          <w:tab w:val="left" w:pos="5774"/>
          <w:tab w:val="left" w:pos="8088"/>
          <w:tab w:val="left" w:pos="8454"/>
          <w:tab w:val="left" w:pos="9405"/>
        </w:tabs>
        <w:spacing w:before="45" w:line="276" w:lineRule="auto"/>
        <w:ind w:left="718" w:right="291"/>
        <w:jc w:val="left"/>
      </w:pPr>
      <w:r>
        <w:rPr>
          <w:spacing w:val="-2"/>
        </w:rPr>
        <w:t>согласованию</w:t>
      </w:r>
      <w:r>
        <w:tab/>
      </w:r>
      <w:r>
        <w:rPr>
          <w:spacing w:val="-2"/>
        </w:rPr>
        <w:t>действий</w:t>
      </w:r>
      <w:r>
        <w:tab/>
      </w:r>
      <w:r>
        <w:rPr>
          <w:spacing w:val="-4"/>
        </w:rPr>
        <w:t>между</w:t>
      </w:r>
      <w:r>
        <w:tab/>
      </w:r>
      <w:r>
        <w:rPr>
          <w:spacing w:val="-4"/>
        </w:rPr>
        <w:t>собой</w:t>
      </w:r>
      <w:r>
        <w:tab/>
      </w:r>
      <w:r>
        <w:rPr>
          <w:spacing w:val="-10"/>
        </w:rPr>
        <w:t>и</w:t>
      </w:r>
      <w:r>
        <w:tab/>
      </w:r>
      <w:r>
        <w:rPr>
          <w:spacing w:val="-2"/>
        </w:rPr>
        <w:t>заинтересованности</w:t>
      </w:r>
      <w:r>
        <w:tab/>
      </w:r>
      <w:r>
        <w:rPr>
          <w:spacing w:val="-10"/>
        </w:rPr>
        <w:t>в</w:t>
      </w:r>
      <w:r>
        <w:tab/>
      </w:r>
      <w:r>
        <w:rPr>
          <w:spacing w:val="-2"/>
        </w:rPr>
        <w:t>общем</w:t>
      </w:r>
      <w:r>
        <w:tab/>
      </w:r>
      <w:r>
        <w:rPr>
          <w:spacing w:val="-2"/>
        </w:rPr>
        <w:t xml:space="preserve">результате </w:t>
      </w:r>
      <w:r>
        <w:t>совместной деятельности;</w:t>
      </w:r>
    </w:p>
    <w:p w:rsidR="000664B2" w:rsidRDefault="00CF43C2">
      <w:pPr>
        <w:pStyle w:val="a4"/>
        <w:tabs>
          <w:tab w:val="left" w:pos="3690"/>
          <w:tab w:val="left" w:pos="6523"/>
          <w:tab w:val="left" w:pos="7234"/>
        </w:tabs>
        <w:spacing w:line="275" w:lineRule="exact"/>
        <w:ind w:left="718"/>
        <w:jc w:val="left"/>
      </w:pPr>
      <w:r>
        <w:t>обеспечивать</w:t>
      </w:r>
      <w:r>
        <w:rPr>
          <w:spacing w:val="28"/>
        </w:rPr>
        <w:t xml:space="preserve">  </w:t>
      </w:r>
      <w:r>
        <w:rPr>
          <w:spacing w:val="-2"/>
        </w:rPr>
        <w:t>умение</w:t>
      </w:r>
      <w:r>
        <w:tab/>
        <w:t>детей</w:t>
      </w:r>
      <w:r>
        <w:rPr>
          <w:spacing w:val="79"/>
        </w:rPr>
        <w:t xml:space="preserve"> </w:t>
      </w:r>
      <w:r>
        <w:rPr>
          <w:spacing w:val="-2"/>
        </w:rPr>
        <w:t>вырабатывать</w:t>
      </w:r>
      <w:r>
        <w:tab/>
      </w:r>
      <w:r>
        <w:rPr>
          <w:spacing w:val="-10"/>
        </w:rPr>
        <w:t>и</w:t>
      </w:r>
      <w:r>
        <w:tab/>
      </w:r>
      <w:r>
        <w:rPr>
          <w:spacing w:val="-2"/>
        </w:rPr>
        <w:t>принимать</w:t>
      </w:r>
    </w:p>
    <w:p w:rsidR="000664B2" w:rsidRDefault="00CF43C2">
      <w:pPr>
        <w:pStyle w:val="a4"/>
        <w:spacing w:before="41" w:line="276" w:lineRule="auto"/>
        <w:ind w:left="718"/>
        <w:jc w:val="left"/>
      </w:pPr>
      <w:r>
        <w:t>правила взаимодействия</w:t>
      </w:r>
      <w:r>
        <w:rPr>
          <w:spacing w:val="40"/>
        </w:rPr>
        <w:t xml:space="preserve"> </w:t>
      </w:r>
      <w:r>
        <w:t>в</w:t>
      </w:r>
      <w:r>
        <w:rPr>
          <w:spacing w:val="40"/>
        </w:rPr>
        <w:t xml:space="preserve"> </w:t>
      </w:r>
      <w:r>
        <w:t>группе,</w:t>
      </w:r>
      <w:r>
        <w:rPr>
          <w:spacing w:val="39"/>
        </w:rPr>
        <w:t xml:space="preserve"> </w:t>
      </w:r>
      <w:r>
        <w:t>понимание</w:t>
      </w:r>
      <w:r>
        <w:rPr>
          <w:spacing w:val="33"/>
        </w:rPr>
        <w:t xml:space="preserve"> </w:t>
      </w:r>
      <w:r>
        <w:t>детьми</w:t>
      </w:r>
      <w:r>
        <w:rPr>
          <w:spacing w:val="40"/>
        </w:rPr>
        <w:t xml:space="preserve"> </w:t>
      </w:r>
      <w:r>
        <w:t>последствий</w:t>
      </w:r>
      <w:r>
        <w:rPr>
          <w:spacing w:val="39"/>
        </w:rPr>
        <w:t xml:space="preserve"> </w:t>
      </w:r>
      <w:r>
        <w:t>несоблюдения</w:t>
      </w:r>
      <w:r>
        <w:rPr>
          <w:spacing w:val="40"/>
        </w:rPr>
        <w:t xml:space="preserve"> </w:t>
      </w:r>
      <w:r>
        <w:t xml:space="preserve">принятых </w:t>
      </w:r>
      <w:r>
        <w:rPr>
          <w:spacing w:val="-2"/>
        </w:rPr>
        <w:t>правил;</w:t>
      </w:r>
    </w:p>
    <w:p w:rsidR="000664B2" w:rsidRDefault="00CF43C2">
      <w:pPr>
        <w:pStyle w:val="a4"/>
        <w:spacing w:line="276" w:lineRule="auto"/>
        <w:ind w:left="718" w:right="1743"/>
        <w:jc w:val="left"/>
      </w:pPr>
      <w:r>
        <w:t>расширять</w:t>
      </w:r>
      <w:r>
        <w:rPr>
          <w:spacing w:val="40"/>
        </w:rPr>
        <w:t xml:space="preserve"> </w:t>
      </w:r>
      <w:r>
        <w:t>представления</w:t>
      </w:r>
      <w:r>
        <w:rPr>
          <w:spacing w:val="39"/>
        </w:rPr>
        <w:t xml:space="preserve"> </w:t>
      </w:r>
      <w:r>
        <w:t>о</w:t>
      </w:r>
      <w:r>
        <w:rPr>
          <w:spacing w:val="40"/>
        </w:rPr>
        <w:t xml:space="preserve"> </w:t>
      </w:r>
      <w:r>
        <w:t>правилах</w:t>
      </w:r>
      <w:r>
        <w:rPr>
          <w:spacing w:val="38"/>
        </w:rPr>
        <w:t xml:space="preserve"> </w:t>
      </w:r>
      <w:r>
        <w:t>поведения</w:t>
      </w:r>
      <w:r>
        <w:rPr>
          <w:spacing w:val="40"/>
        </w:rPr>
        <w:t xml:space="preserve"> </w:t>
      </w:r>
      <w:r>
        <w:t>в</w:t>
      </w:r>
      <w:r>
        <w:rPr>
          <w:spacing w:val="40"/>
        </w:rPr>
        <w:t xml:space="preserve"> </w:t>
      </w:r>
      <w:r>
        <w:t>общественных</w:t>
      </w:r>
      <w:r>
        <w:rPr>
          <w:spacing w:val="40"/>
        </w:rPr>
        <w:t xml:space="preserve"> </w:t>
      </w:r>
      <w:r>
        <w:t>местах;</w:t>
      </w:r>
      <w:r>
        <w:rPr>
          <w:spacing w:val="40"/>
        </w:rPr>
        <w:t xml:space="preserve"> </w:t>
      </w:r>
      <w:r>
        <w:t>об обязанностях</w:t>
      </w:r>
      <w:r>
        <w:rPr>
          <w:spacing w:val="40"/>
        </w:rPr>
        <w:t xml:space="preserve"> </w:t>
      </w:r>
      <w:r>
        <w:t>в группе;</w:t>
      </w:r>
    </w:p>
    <w:p w:rsidR="000664B2" w:rsidRDefault="00CF43C2">
      <w:pPr>
        <w:pStyle w:val="a5"/>
        <w:numPr>
          <w:ilvl w:val="0"/>
          <w:numId w:val="27"/>
        </w:numPr>
        <w:tabs>
          <w:tab w:val="left" w:pos="976"/>
        </w:tabs>
        <w:spacing w:line="275" w:lineRule="exact"/>
        <w:ind w:left="976" w:hanging="258"/>
        <w:rPr>
          <w:sz w:val="24"/>
        </w:rPr>
      </w:pPr>
      <w:r>
        <w:rPr>
          <w:sz w:val="24"/>
        </w:rPr>
        <w:t>в</w:t>
      </w:r>
      <w:r>
        <w:rPr>
          <w:spacing w:val="-7"/>
          <w:sz w:val="24"/>
        </w:rPr>
        <w:t xml:space="preserve"> </w:t>
      </w:r>
      <w:r>
        <w:rPr>
          <w:sz w:val="24"/>
        </w:rPr>
        <w:t>области</w:t>
      </w:r>
      <w:r>
        <w:rPr>
          <w:spacing w:val="5"/>
          <w:sz w:val="24"/>
        </w:rPr>
        <w:t xml:space="preserve"> </w:t>
      </w:r>
      <w:r>
        <w:rPr>
          <w:sz w:val="24"/>
        </w:rPr>
        <w:t>формирования</w:t>
      </w:r>
      <w:r>
        <w:rPr>
          <w:spacing w:val="10"/>
          <w:sz w:val="24"/>
        </w:rPr>
        <w:t xml:space="preserve"> </w:t>
      </w:r>
      <w:r>
        <w:rPr>
          <w:sz w:val="24"/>
        </w:rPr>
        <w:t>основ</w:t>
      </w:r>
      <w:r>
        <w:rPr>
          <w:spacing w:val="1"/>
          <w:sz w:val="24"/>
        </w:rPr>
        <w:t xml:space="preserve"> </w:t>
      </w:r>
      <w:r>
        <w:rPr>
          <w:sz w:val="24"/>
        </w:rPr>
        <w:t>гражданственности</w:t>
      </w:r>
      <w:r>
        <w:rPr>
          <w:spacing w:val="2"/>
          <w:sz w:val="24"/>
        </w:rPr>
        <w:t xml:space="preserve"> </w:t>
      </w:r>
      <w:r>
        <w:rPr>
          <w:sz w:val="24"/>
        </w:rPr>
        <w:t xml:space="preserve">и </w:t>
      </w:r>
      <w:r>
        <w:rPr>
          <w:spacing w:val="-2"/>
          <w:sz w:val="24"/>
        </w:rPr>
        <w:t>патриотизма:</w:t>
      </w:r>
    </w:p>
    <w:p w:rsidR="000664B2" w:rsidRDefault="00CF43C2">
      <w:pPr>
        <w:pStyle w:val="a4"/>
        <w:spacing w:before="44" w:line="276" w:lineRule="auto"/>
        <w:ind w:left="718" w:right="292"/>
      </w:pPr>
      <w:r>
        <w:t>воспитывать уважительное отношение к Родине, к людям разных национальностей, проживающим на территории России, их культурному наследию;</w:t>
      </w:r>
    </w:p>
    <w:p w:rsidR="000664B2" w:rsidRDefault="00CF43C2">
      <w:pPr>
        <w:pStyle w:val="a4"/>
        <w:spacing w:line="276" w:lineRule="auto"/>
        <w:ind w:left="718" w:right="292"/>
      </w:pPr>
      <w: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0664B2" w:rsidRDefault="00CF43C2">
      <w:pPr>
        <w:pStyle w:val="a4"/>
        <w:tabs>
          <w:tab w:val="left" w:pos="2984"/>
          <w:tab w:val="left" w:pos="4401"/>
          <w:tab w:val="left" w:pos="5817"/>
          <w:tab w:val="left" w:pos="7234"/>
          <w:tab w:val="left" w:pos="7940"/>
        </w:tabs>
        <w:spacing w:line="276" w:lineRule="auto"/>
        <w:ind w:left="718" w:right="1743"/>
        <w:jc w:val="left"/>
      </w:pPr>
      <w:r>
        <w:t>поддерживать</w:t>
      </w:r>
      <w:r>
        <w:rPr>
          <w:spacing w:val="40"/>
        </w:rPr>
        <w:t xml:space="preserve"> </w:t>
      </w:r>
      <w:r>
        <w:t>детскую</w:t>
      </w:r>
      <w:r>
        <w:rPr>
          <w:spacing w:val="40"/>
        </w:rPr>
        <w:t xml:space="preserve"> </w:t>
      </w:r>
      <w:r>
        <w:t>любознательность</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родному</w:t>
      </w:r>
      <w:r>
        <w:rPr>
          <w:spacing w:val="40"/>
        </w:rPr>
        <w:t xml:space="preserve"> </w:t>
      </w:r>
      <w:r>
        <w:t>краю,</w:t>
      </w:r>
      <w:r>
        <w:rPr>
          <w:spacing w:val="40"/>
        </w:rPr>
        <w:t xml:space="preserve"> </w:t>
      </w:r>
      <w:r>
        <w:rPr>
          <w:spacing w:val="-2"/>
        </w:rPr>
        <w:t>эмоциональный</w:t>
      </w:r>
      <w:r>
        <w:tab/>
      </w:r>
      <w:r>
        <w:rPr>
          <w:spacing w:val="-2"/>
        </w:rPr>
        <w:t>откликна</w:t>
      </w:r>
      <w:r>
        <w:tab/>
      </w:r>
      <w:r>
        <w:rPr>
          <w:spacing w:val="-2"/>
        </w:rPr>
        <w:t>проявления</w:t>
      </w:r>
      <w:r>
        <w:tab/>
      </w:r>
      <w:r>
        <w:rPr>
          <w:spacing w:val="-2"/>
        </w:rPr>
        <w:t>красоты</w:t>
      </w:r>
      <w:r>
        <w:tab/>
      </w:r>
      <w:r>
        <w:rPr>
          <w:spacing w:val="-10"/>
        </w:rPr>
        <w:t>в</w:t>
      </w:r>
      <w:r>
        <w:tab/>
      </w:r>
      <w:r>
        <w:rPr>
          <w:spacing w:val="-2"/>
        </w:rPr>
        <w:t xml:space="preserve">различных </w:t>
      </w:r>
      <w:r>
        <w:t>архитектурных объектах и произведениях искусства, явлениях природы;</w:t>
      </w:r>
    </w:p>
    <w:p w:rsidR="000664B2" w:rsidRDefault="00CF43C2">
      <w:pPr>
        <w:pStyle w:val="a5"/>
        <w:numPr>
          <w:ilvl w:val="0"/>
          <w:numId w:val="27"/>
        </w:numPr>
        <w:tabs>
          <w:tab w:val="left" w:pos="985"/>
        </w:tabs>
        <w:spacing w:line="274" w:lineRule="exact"/>
        <w:ind w:left="985" w:hanging="267"/>
        <w:rPr>
          <w:sz w:val="24"/>
        </w:rPr>
      </w:pPr>
      <w:r>
        <w:rPr>
          <w:sz w:val="24"/>
        </w:rPr>
        <w:t>в</w:t>
      </w:r>
      <w:r>
        <w:rPr>
          <w:spacing w:val="-5"/>
          <w:sz w:val="24"/>
        </w:rPr>
        <w:t xml:space="preserve"> </w:t>
      </w:r>
      <w:r>
        <w:rPr>
          <w:sz w:val="24"/>
        </w:rPr>
        <w:t>сфере</w:t>
      </w:r>
      <w:r>
        <w:rPr>
          <w:spacing w:val="3"/>
          <w:sz w:val="24"/>
        </w:rPr>
        <w:t xml:space="preserve"> </w:t>
      </w:r>
      <w:r>
        <w:rPr>
          <w:sz w:val="24"/>
        </w:rPr>
        <w:t xml:space="preserve">трудового </w:t>
      </w:r>
      <w:r>
        <w:rPr>
          <w:spacing w:val="-2"/>
          <w:sz w:val="24"/>
        </w:rPr>
        <w:t>воспитания:</w:t>
      </w:r>
    </w:p>
    <w:p w:rsidR="000664B2" w:rsidRDefault="00CF43C2">
      <w:pPr>
        <w:pStyle w:val="a4"/>
        <w:spacing w:before="44" w:line="276" w:lineRule="auto"/>
        <w:ind w:left="718" w:right="287"/>
      </w:pPr>
      <w:r>
        <w:t>формировать представления о профессиях и трудовых процессах; воспитывать бережное отношение к труду взрослых, к результатам их труда; развивать</w:t>
      </w:r>
      <w:r>
        <w:rPr>
          <w:spacing w:val="40"/>
        </w:rPr>
        <w:t xml:space="preserve"> </w:t>
      </w:r>
      <w:r>
        <w:t>самостоятельность</w:t>
      </w:r>
      <w:r>
        <w:rPr>
          <w:spacing w:val="40"/>
        </w:rPr>
        <w:t xml:space="preserve"> </w:t>
      </w:r>
      <w:r>
        <w:t>и инициативу</w:t>
      </w:r>
      <w:r>
        <w:rPr>
          <w:spacing w:val="40"/>
        </w:rPr>
        <w:t xml:space="preserve"> </w:t>
      </w:r>
      <w:r>
        <w:t>в</w:t>
      </w:r>
      <w:r>
        <w:rPr>
          <w:spacing w:val="40"/>
        </w:rPr>
        <w:t xml:space="preserve"> </w:t>
      </w:r>
      <w:r>
        <w:t>трудовой</w:t>
      </w:r>
      <w:r>
        <w:rPr>
          <w:spacing w:val="40"/>
        </w:rPr>
        <w:t xml:space="preserve"> </w:t>
      </w:r>
      <w:r>
        <w:t>деятельности по самообслуживанию, хозяйственно-бытовому, ручному</w:t>
      </w:r>
      <w:r>
        <w:rPr>
          <w:spacing w:val="40"/>
        </w:rPr>
        <w:t xml:space="preserve"> </w:t>
      </w:r>
      <w:r>
        <w:t>труду</w:t>
      </w:r>
      <w:r>
        <w:rPr>
          <w:spacing w:val="40"/>
        </w:rPr>
        <w:t xml:space="preserve"> </w:t>
      </w:r>
      <w:r>
        <w:t>и</w:t>
      </w:r>
      <w:r>
        <w:rPr>
          <w:spacing w:val="40"/>
        </w:rPr>
        <w:t xml:space="preserve"> </w:t>
      </w:r>
      <w:r>
        <w:t>конструированию, труду в природе;</w:t>
      </w:r>
    </w:p>
    <w:p w:rsidR="000664B2" w:rsidRDefault="00CF43C2">
      <w:pPr>
        <w:pStyle w:val="a4"/>
        <w:spacing w:line="276" w:lineRule="auto"/>
        <w:ind w:left="718" w:right="300"/>
      </w:pPr>
      <w:r>
        <w:t>знакомить детей с элементарными экономическими знаниями, формировать первоначальные представления о финансовой грамотности;</w:t>
      </w:r>
    </w:p>
    <w:p w:rsidR="000664B2" w:rsidRDefault="00CF43C2">
      <w:pPr>
        <w:pStyle w:val="a5"/>
        <w:numPr>
          <w:ilvl w:val="0"/>
          <w:numId w:val="27"/>
        </w:numPr>
        <w:tabs>
          <w:tab w:val="left" w:pos="985"/>
        </w:tabs>
        <w:spacing w:line="275" w:lineRule="exact"/>
        <w:ind w:left="985" w:hanging="267"/>
        <w:rPr>
          <w:sz w:val="24"/>
        </w:rPr>
      </w:pPr>
      <w:r>
        <w:rPr>
          <w:sz w:val="24"/>
        </w:rPr>
        <w:t>в</w:t>
      </w:r>
      <w:r>
        <w:rPr>
          <w:spacing w:val="-10"/>
          <w:sz w:val="24"/>
        </w:rPr>
        <w:t xml:space="preserve"> </w:t>
      </w:r>
      <w:r>
        <w:rPr>
          <w:sz w:val="24"/>
        </w:rPr>
        <w:t>области</w:t>
      </w:r>
      <w:r>
        <w:rPr>
          <w:spacing w:val="2"/>
          <w:sz w:val="24"/>
        </w:rPr>
        <w:t xml:space="preserve"> </w:t>
      </w:r>
      <w:r>
        <w:rPr>
          <w:sz w:val="24"/>
        </w:rPr>
        <w:t>формирования</w:t>
      </w:r>
      <w:r>
        <w:rPr>
          <w:spacing w:val="12"/>
          <w:sz w:val="24"/>
        </w:rPr>
        <w:t xml:space="preserve"> </w:t>
      </w:r>
      <w:r>
        <w:rPr>
          <w:sz w:val="24"/>
        </w:rPr>
        <w:t>безопасного</w:t>
      </w:r>
      <w:r>
        <w:rPr>
          <w:spacing w:val="-2"/>
          <w:sz w:val="24"/>
        </w:rPr>
        <w:t xml:space="preserve"> поведения:</w:t>
      </w:r>
    </w:p>
    <w:p w:rsidR="000664B2" w:rsidRDefault="00CF43C2">
      <w:pPr>
        <w:pStyle w:val="a4"/>
        <w:spacing w:before="39" w:line="280" w:lineRule="auto"/>
        <w:ind w:left="718" w:right="281"/>
      </w:pPr>
      <w:r>
        <w:t>формировать представления детей об основных источниках и видах опасности в</w:t>
      </w:r>
      <w:r>
        <w:rPr>
          <w:spacing w:val="80"/>
        </w:rPr>
        <w:t xml:space="preserve"> </w:t>
      </w:r>
      <w:r>
        <w:t>быту,</w:t>
      </w:r>
      <w:r>
        <w:rPr>
          <w:spacing w:val="40"/>
        </w:rPr>
        <w:t xml:space="preserve"> </w:t>
      </w:r>
      <w:r>
        <w:t>на улице,</w:t>
      </w:r>
      <w:r>
        <w:rPr>
          <w:spacing w:val="80"/>
          <w:w w:val="150"/>
        </w:rPr>
        <w:t xml:space="preserve"> </w:t>
      </w:r>
      <w:r>
        <w:t>в</w:t>
      </w:r>
      <w:r>
        <w:rPr>
          <w:spacing w:val="80"/>
          <w:w w:val="150"/>
        </w:rPr>
        <w:t xml:space="preserve"> </w:t>
      </w:r>
      <w:r>
        <w:t>природе,</w:t>
      </w:r>
      <w:r>
        <w:rPr>
          <w:spacing w:val="80"/>
          <w:w w:val="150"/>
        </w:rPr>
        <w:t xml:space="preserve"> </w:t>
      </w:r>
      <w:r>
        <w:t>в</w:t>
      </w:r>
      <w:r>
        <w:rPr>
          <w:spacing w:val="80"/>
        </w:rPr>
        <w:t xml:space="preserve"> </w:t>
      </w:r>
      <w:r>
        <w:t>информационно-телекоммуникационной</w:t>
      </w:r>
      <w:r>
        <w:rPr>
          <w:spacing w:val="80"/>
          <w:w w:val="150"/>
        </w:rPr>
        <w:t xml:space="preserve"> </w:t>
      </w:r>
      <w:r>
        <w:t>сети</w:t>
      </w:r>
    </w:p>
    <w:p w:rsidR="000664B2" w:rsidRDefault="00CF43C2">
      <w:pPr>
        <w:pStyle w:val="a4"/>
        <w:spacing w:line="276" w:lineRule="auto"/>
        <w:ind w:left="718" w:right="291"/>
      </w:pPr>
      <w:r>
        <w:rPr>
          <w:w w:val="105"/>
        </w:rPr>
        <w:t xml:space="preserve">«Интернет» (далее </w:t>
      </w:r>
      <w:r>
        <w:rPr>
          <w:w w:val="175"/>
        </w:rPr>
        <w:t xml:space="preserve">- </w:t>
      </w:r>
      <w:r>
        <w:rPr>
          <w:w w:val="105"/>
        </w:rPr>
        <w:t xml:space="preserve">сеть Интернет) и способах безопасного поведения; о правилах </w:t>
      </w:r>
      <w:r>
        <w:t xml:space="preserve">безопасности дорожного движения в качестве пешехода и пассажира транспортного средства; </w:t>
      </w:r>
      <w:r>
        <w:rPr>
          <w:w w:val="105"/>
        </w:rPr>
        <w:t>формировать осмотрительное</w:t>
      </w:r>
      <w:r>
        <w:rPr>
          <w:spacing w:val="40"/>
          <w:w w:val="105"/>
        </w:rPr>
        <w:t xml:space="preserve"> </w:t>
      </w:r>
      <w:r>
        <w:rPr>
          <w:w w:val="105"/>
        </w:rPr>
        <w:t>отношение к</w:t>
      </w:r>
      <w:r>
        <w:rPr>
          <w:spacing w:val="40"/>
          <w:w w:val="105"/>
        </w:rPr>
        <w:t xml:space="preserve"> </w:t>
      </w:r>
      <w:r>
        <w:rPr>
          <w:w w:val="105"/>
        </w:rPr>
        <w:t>потенциально</w:t>
      </w:r>
      <w:r>
        <w:rPr>
          <w:spacing w:val="-12"/>
          <w:w w:val="105"/>
        </w:rPr>
        <w:t xml:space="preserve"> </w:t>
      </w:r>
      <w:r>
        <w:rPr>
          <w:w w:val="105"/>
        </w:rPr>
        <w:t>опасным для</w:t>
      </w:r>
      <w:r>
        <w:rPr>
          <w:spacing w:val="-7"/>
          <w:w w:val="105"/>
        </w:rPr>
        <w:t xml:space="preserve"> </w:t>
      </w:r>
      <w:r>
        <w:rPr>
          <w:w w:val="105"/>
        </w:rPr>
        <w:t xml:space="preserve">человека </w:t>
      </w:r>
      <w:r>
        <w:rPr>
          <w:spacing w:val="-2"/>
          <w:w w:val="105"/>
        </w:rPr>
        <w:t>ситуациям;</w:t>
      </w:r>
    </w:p>
    <w:p w:rsidR="000664B2" w:rsidRDefault="00CF43C2">
      <w:pPr>
        <w:pStyle w:val="a4"/>
        <w:spacing w:line="276" w:lineRule="auto"/>
        <w:ind w:left="718" w:right="294"/>
      </w:pPr>
      <w: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w:t>
      </w:r>
      <w:r>
        <w:rPr>
          <w:spacing w:val="-2"/>
        </w:rPr>
        <w:t>использования.</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2"/>
        <w:spacing w:before="66"/>
        <w:ind w:left="718"/>
      </w:pPr>
      <w:r>
        <w:lastRenderedPageBreak/>
        <w:t>Содержание</w:t>
      </w:r>
      <w:r>
        <w:rPr>
          <w:spacing w:val="10"/>
        </w:rPr>
        <w:t xml:space="preserve"> </w:t>
      </w:r>
      <w:r>
        <w:t xml:space="preserve">образовательной </w:t>
      </w:r>
      <w:r>
        <w:rPr>
          <w:spacing w:val="-2"/>
        </w:rPr>
        <w:t>деятельности.</w:t>
      </w:r>
    </w:p>
    <w:p w:rsidR="000664B2" w:rsidRDefault="00CF43C2">
      <w:pPr>
        <w:pStyle w:val="a5"/>
        <w:numPr>
          <w:ilvl w:val="0"/>
          <w:numId w:val="28"/>
        </w:numPr>
        <w:tabs>
          <w:tab w:val="left" w:pos="980"/>
        </w:tabs>
        <w:spacing w:before="36"/>
        <w:ind w:left="980" w:hanging="262"/>
        <w:rPr>
          <w:sz w:val="24"/>
        </w:rPr>
      </w:pPr>
      <w:r>
        <w:rPr>
          <w:sz w:val="24"/>
        </w:rPr>
        <w:t>В</w:t>
      </w:r>
      <w:r>
        <w:rPr>
          <w:spacing w:val="3"/>
          <w:sz w:val="24"/>
        </w:rPr>
        <w:t xml:space="preserve"> </w:t>
      </w:r>
      <w:r>
        <w:rPr>
          <w:sz w:val="24"/>
        </w:rPr>
        <w:t>сфере социальных</w:t>
      </w:r>
      <w:r>
        <w:rPr>
          <w:spacing w:val="2"/>
          <w:sz w:val="24"/>
        </w:rPr>
        <w:t xml:space="preserve"> </w:t>
      </w:r>
      <w:r>
        <w:rPr>
          <w:spacing w:val="-2"/>
          <w:sz w:val="24"/>
        </w:rPr>
        <w:t>отношений.</w:t>
      </w:r>
    </w:p>
    <w:p w:rsidR="000664B2" w:rsidRDefault="00CF43C2">
      <w:pPr>
        <w:pStyle w:val="a4"/>
        <w:spacing w:before="41" w:line="276" w:lineRule="auto"/>
        <w:ind w:left="718" w:right="291"/>
      </w:pPr>
      <w: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w:t>
      </w:r>
      <w:r>
        <w:rPr>
          <w:spacing w:val="40"/>
        </w:rPr>
        <w:t xml:space="preserve"> </w:t>
      </w:r>
      <w:r>
        <w:t>(помощь</w:t>
      </w:r>
      <w:r>
        <w:rPr>
          <w:spacing w:val="40"/>
        </w:rPr>
        <w:t xml:space="preserve"> </w:t>
      </w:r>
      <w:r>
        <w:t>взрослым дома</w:t>
      </w:r>
      <w:r>
        <w:rPr>
          <w:spacing w:val="40"/>
        </w:rPr>
        <w:t xml:space="preserve"> </w:t>
      </w:r>
      <w:r>
        <w:t>и</w:t>
      </w:r>
      <w:r>
        <w:rPr>
          <w:spacing w:val="40"/>
        </w:rPr>
        <w:t xml:space="preserve"> </w:t>
      </w:r>
      <w:r>
        <w:t>в</w:t>
      </w:r>
      <w:r>
        <w:rPr>
          <w:spacing w:val="40"/>
        </w:rPr>
        <w:t xml:space="preserve"> </w:t>
      </w:r>
      <w:r>
        <w:t>группе,</w:t>
      </w:r>
      <w:r>
        <w:rPr>
          <w:spacing w:val="40"/>
        </w:rPr>
        <w:t xml:space="preserve"> </w:t>
      </w:r>
      <w:r>
        <w:t>сочувствие</w:t>
      </w:r>
      <w:r>
        <w:rPr>
          <w:spacing w:val="40"/>
        </w:rPr>
        <w:t xml:space="preserve"> </w:t>
      </w:r>
      <w:r>
        <w:t>и</w:t>
      </w:r>
      <w:r>
        <w:rPr>
          <w:spacing w:val="40"/>
        </w:rPr>
        <w:t xml:space="preserve"> </w:t>
      </w:r>
      <w:r>
        <w:t>поддержка</w:t>
      </w:r>
      <w:r>
        <w:rPr>
          <w:spacing w:val="40"/>
        </w:rPr>
        <w:t xml:space="preserve"> </w:t>
      </w:r>
      <w:r>
        <w:t>детей</w:t>
      </w:r>
      <w:r>
        <w:rPr>
          <w:spacing w:val="40"/>
        </w:rPr>
        <w:t xml:space="preserve"> </w:t>
      </w:r>
      <w:r>
        <w:t>с</w:t>
      </w:r>
      <w:r>
        <w:rPr>
          <w:spacing w:val="40"/>
        </w:rPr>
        <w:t xml:space="preserve"> </w:t>
      </w:r>
      <w:r>
        <w:t>ОВЗ</w:t>
      </w:r>
      <w:r>
        <w:rPr>
          <w:spacing w:val="40"/>
        </w:rPr>
        <w:t xml:space="preserve"> </w:t>
      </w:r>
      <w:r>
        <w:t>в</w:t>
      </w:r>
      <w:r>
        <w:rPr>
          <w:spacing w:val="40"/>
        </w:rPr>
        <w:t xml:space="preserve"> </w:t>
      </w:r>
      <w:r>
        <w:t>ДОО;</w:t>
      </w:r>
      <w:r>
        <w:rPr>
          <w:spacing w:val="40"/>
        </w:rPr>
        <w:t xml:space="preserve"> </w:t>
      </w:r>
      <w:r>
        <w:t>забота</w:t>
      </w:r>
      <w:r>
        <w:rPr>
          <w:spacing w:val="40"/>
        </w:rPr>
        <w:t xml:space="preserve"> </w:t>
      </w:r>
      <w:r>
        <w:t>и</w:t>
      </w:r>
      <w:r>
        <w:rPr>
          <w:spacing w:val="40"/>
        </w:rPr>
        <w:t xml:space="preserve"> </w:t>
      </w:r>
      <w:r>
        <w:t xml:space="preserve">поддержка </w:t>
      </w:r>
      <w:r>
        <w:rPr>
          <w:spacing w:val="-2"/>
        </w:rPr>
        <w:t>младших).</w:t>
      </w:r>
    </w:p>
    <w:p w:rsidR="000664B2" w:rsidRDefault="00CF43C2">
      <w:pPr>
        <w:pStyle w:val="a4"/>
        <w:spacing w:before="2" w:line="276" w:lineRule="auto"/>
        <w:ind w:left="718" w:right="287"/>
      </w:pPr>
      <w: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w:t>
      </w:r>
      <w:r>
        <w:rPr>
          <w:spacing w:val="80"/>
          <w:w w:val="150"/>
        </w:rPr>
        <w:t xml:space="preserve"> </w:t>
      </w:r>
      <w:r>
        <w:t>детей, произведений литературы и изобразительного искусства, кинематографа</w:t>
      </w:r>
      <w:r>
        <w:rPr>
          <w:spacing w:val="40"/>
        </w:rPr>
        <w:t xml:space="preserve"> </w:t>
      </w:r>
      <w:r>
        <w:t>и мультипликации.</w:t>
      </w:r>
      <w:r>
        <w:rPr>
          <w:spacing w:val="40"/>
        </w:rPr>
        <w:t xml:space="preserve"> </w:t>
      </w:r>
      <w:r>
        <w:t>Учит</w:t>
      </w:r>
      <w:r>
        <w:rPr>
          <w:spacing w:val="40"/>
        </w:rPr>
        <w:t xml:space="preserve"> </w:t>
      </w:r>
      <w:r>
        <w:t>детей</w:t>
      </w:r>
      <w:r>
        <w:rPr>
          <w:spacing w:val="40"/>
        </w:rPr>
        <w:t xml:space="preserve"> </w:t>
      </w:r>
      <w:r>
        <w:t>понимать</w:t>
      </w:r>
      <w:r>
        <w:rPr>
          <w:spacing w:val="40"/>
        </w:rPr>
        <w:t xml:space="preserve"> </w:t>
      </w:r>
      <w:r>
        <w:t>свои</w:t>
      </w:r>
      <w:r>
        <w:rPr>
          <w:spacing w:val="40"/>
        </w:rPr>
        <w:t xml:space="preserve"> </w:t>
      </w:r>
      <w:r>
        <w:t>и</w:t>
      </w:r>
      <w:r>
        <w:rPr>
          <w:spacing w:val="40"/>
        </w:rPr>
        <w:t xml:space="preserve"> </w:t>
      </w:r>
      <w:r>
        <w:t>чужие эмоциональные состояния, разговаривать о них, демонстрирует примеры эмоциональной</w:t>
      </w:r>
      <w:r>
        <w:rPr>
          <w:spacing w:val="40"/>
        </w:rPr>
        <w:t xml:space="preserve"> </w:t>
      </w:r>
      <w:r>
        <w:t>поддержки</w:t>
      </w:r>
      <w:r>
        <w:rPr>
          <w:spacing w:val="40"/>
        </w:rPr>
        <w:t xml:space="preserve"> </w:t>
      </w:r>
      <w:r>
        <w:t>и</w:t>
      </w:r>
      <w:r>
        <w:rPr>
          <w:spacing w:val="40"/>
        </w:rPr>
        <w:t xml:space="preserve"> </w:t>
      </w:r>
      <w:r>
        <w:t>адекватные возрасту</w:t>
      </w:r>
      <w:r>
        <w:rPr>
          <w:spacing w:val="80"/>
        </w:rPr>
        <w:t xml:space="preserve"> </w:t>
      </w:r>
      <w:r>
        <w:t>способы</w:t>
      </w:r>
      <w:r>
        <w:rPr>
          <w:spacing w:val="80"/>
        </w:rPr>
        <w:t xml:space="preserve"> </w:t>
      </w:r>
      <w:r>
        <w:t>регуляции эмоциональных состояний.</w:t>
      </w:r>
    </w:p>
    <w:p w:rsidR="000664B2" w:rsidRDefault="00CF43C2">
      <w:pPr>
        <w:pStyle w:val="a4"/>
        <w:spacing w:line="276" w:lineRule="auto"/>
        <w:ind w:left="718" w:right="287"/>
      </w:pPr>
      <w: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0664B2" w:rsidRDefault="00CF43C2">
      <w:pPr>
        <w:pStyle w:val="a4"/>
        <w:spacing w:line="276" w:lineRule="auto"/>
        <w:ind w:left="718" w:right="288"/>
      </w:pPr>
      <w: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w:t>
      </w:r>
      <w:r>
        <w:rPr>
          <w:spacing w:val="40"/>
        </w:rPr>
        <w:t xml:space="preserve"> </w:t>
      </w:r>
      <w:r>
        <w:t>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w:t>
      </w:r>
      <w:r>
        <w:rPr>
          <w:spacing w:val="40"/>
        </w:rPr>
        <w:t xml:space="preserve"> </w:t>
      </w:r>
      <w:r>
        <w:t>опыт</w:t>
      </w:r>
      <w:r>
        <w:rPr>
          <w:spacing w:val="40"/>
        </w:rPr>
        <w:t xml:space="preserve"> </w:t>
      </w:r>
      <w:r>
        <w:t>освоения</w:t>
      </w:r>
      <w:r>
        <w:rPr>
          <w:spacing w:val="40"/>
        </w:rPr>
        <w:t xml:space="preserve"> </w:t>
      </w:r>
      <w:r>
        <w:t>детьми</w:t>
      </w:r>
      <w:r>
        <w:rPr>
          <w:spacing w:val="40"/>
        </w:rPr>
        <w:t xml:space="preserve"> </w:t>
      </w:r>
      <w:r>
        <w:t>групповых</w:t>
      </w:r>
      <w:r>
        <w:rPr>
          <w:spacing w:val="40"/>
        </w:rPr>
        <w:t xml:space="preserve"> </w:t>
      </w:r>
      <w:r>
        <w:t>форм</w:t>
      </w:r>
      <w:r>
        <w:rPr>
          <w:spacing w:val="40"/>
        </w:rPr>
        <w:t xml:space="preserve"> </w:t>
      </w:r>
      <w:r>
        <w:t>совместной</w:t>
      </w:r>
      <w:r>
        <w:rPr>
          <w:spacing w:val="40"/>
        </w:rPr>
        <w:t xml:space="preserve"> </w:t>
      </w:r>
      <w:r>
        <w:t>деятельности</w:t>
      </w:r>
      <w:r>
        <w:rPr>
          <w:spacing w:val="40"/>
        </w:rPr>
        <w:t xml:space="preserve"> </w:t>
      </w:r>
      <w:r>
        <w:t xml:space="preserve">со </w:t>
      </w:r>
      <w:r>
        <w:rPr>
          <w:spacing w:val="-2"/>
        </w:rPr>
        <w:t>сверстниками.</w:t>
      </w:r>
    </w:p>
    <w:p w:rsidR="000664B2" w:rsidRDefault="00CF43C2">
      <w:pPr>
        <w:pStyle w:val="a4"/>
        <w:tabs>
          <w:tab w:val="left" w:pos="7940"/>
        </w:tabs>
        <w:spacing w:line="278" w:lineRule="auto"/>
        <w:ind w:left="718" w:right="293" w:firstLine="302"/>
      </w:pPr>
      <w:r>
        <w:t>Педагог</w:t>
      </w:r>
      <w:r>
        <w:rPr>
          <w:spacing w:val="80"/>
          <w:w w:val="150"/>
        </w:rPr>
        <w:t xml:space="preserve">  </w:t>
      </w:r>
      <w:r>
        <w:t>в</w:t>
      </w:r>
      <w:r>
        <w:rPr>
          <w:spacing w:val="80"/>
        </w:rPr>
        <w:t xml:space="preserve">   </w:t>
      </w:r>
      <w:r>
        <w:t>совместной</w:t>
      </w:r>
      <w:r>
        <w:rPr>
          <w:spacing w:val="80"/>
          <w:w w:val="150"/>
        </w:rPr>
        <w:t xml:space="preserve"> </w:t>
      </w:r>
      <w:r>
        <w:t>деятельности с</w:t>
      </w:r>
      <w:r>
        <w:rPr>
          <w:spacing w:val="80"/>
        </w:rPr>
        <w:t xml:space="preserve">   </w:t>
      </w:r>
      <w:r>
        <w:t>детьми</w:t>
      </w:r>
      <w:r>
        <w:tab/>
        <w:t>поощряет обсуждение и установление</w:t>
      </w:r>
      <w:r>
        <w:rPr>
          <w:spacing w:val="40"/>
        </w:rPr>
        <w:t xml:space="preserve"> </w:t>
      </w:r>
      <w:r>
        <w:t>правил</w:t>
      </w:r>
      <w:r>
        <w:rPr>
          <w:spacing w:val="40"/>
        </w:rPr>
        <w:t xml:space="preserve"> </w:t>
      </w:r>
      <w:r>
        <w:t>взаимодействия</w:t>
      </w:r>
      <w:r>
        <w:rPr>
          <w:spacing w:val="40"/>
        </w:rPr>
        <w:t xml:space="preserve"> </w:t>
      </w:r>
      <w:r>
        <w:t>в</w:t>
      </w:r>
      <w:r>
        <w:rPr>
          <w:spacing w:val="40"/>
        </w:rPr>
        <w:t xml:space="preserve"> </w:t>
      </w:r>
      <w:r>
        <w:t>группе,</w:t>
      </w:r>
      <w:r>
        <w:rPr>
          <w:spacing w:val="40"/>
        </w:rPr>
        <w:t xml:space="preserve"> </w:t>
      </w:r>
      <w:r>
        <w:t>способствует</w:t>
      </w:r>
      <w:r>
        <w:rPr>
          <w:spacing w:val="40"/>
        </w:rPr>
        <w:t xml:space="preserve"> </w:t>
      </w:r>
      <w:r>
        <w:t>пониманию</w:t>
      </w:r>
      <w:r>
        <w:rPr>
          <w:spacing w:val="40"/>
        </w:rPr>
        <w:t xml:space="preserve"> </w:t>
      </w:r>
      <w:r>
        <w:t>детьми последствий несоблюдения принятых правил.</w:t>
      </w:r>
    </w:p>
    <w:p w:rsidR="000664B2" w:rsidRDefault="00CF43C2">
      <w:pPr>
        <w:pStyle w:val="a4"/>
        <w:spacing w:line="276" w:lineRule="auto"/>
        <w:ind w:left="718" w:right="293"/>
      </w:pPr>
      <w:r>
        <w:t>Расширяет</w:t>
      </w:r>
      <w:r>
        <w:rPr>
          <w:spacing w:val="40"/>
        </w:rPr>
        <w:t xml:space="preserve"> </w:t>
      </w:r>
      <w:r>
        <w:t>представления</w:t>
      </w:r>
      <w:r>
        <w:rPr>
          <w:spacing w:val="40"/>
        </w:rPr>
        <w:t xml:space="preserve"> </w:t>
      </w:r>
      <w:r>
        <w:t>о</w:t>
      </w:r>
      <w:r>
        <w:rPr>
          <w:spacing w:val="40"/>
        </w:rPr>
        <w:t xml:space="preserve"> </w:t>
      </w:r>
      <w:r>
        <w:t>правилах</w:t>
      </w:r>
      <w:r>
        <w:rPr>
          <w:spacing w:val="40"/>
        </w:rPr>
        <w:t xml:space="preserve"> </w:t>
      </w:r>
      <w:r>
        <w:t>поведения</w:t>
      </w:r>
      <w:r>
        <w:rPr>
          <w:spacing w:val="40"/>
        </w:rPr>
        <w:t xml:space="preserve"> </w:t>
      </w:r>
      <w:r>
        <w:t>в</w:t>
      </w:r>
      <w:r>
        <w:rPr>
          <w:spacing w:val="40"/>
        </w:rPr>
        <w:t xml:space="preserve"> </w:t>
      </w:r>
      <w:r>
        <w:t>общественных</w:t>
      </w:r>
      <w:r>
        <w:rPr>
          <w:spacing w:val="40"/>
        </w:rPr>
        <w:t xml:space="preserve"> </w:t>
      </w:r>
      <w:r>
        <w:t>местах;</w:t>
      </w:r>
      <w:r>
        <w:rPr>
          <w:spacing w:val="40"/>
        </w:rPr>
        <w:t xml:space="preserve"> </w:t>
      </w:r>
      <w:r>
        <w:t>об</w:t>
      </w:r>
      <w:r>
        <w:rPr>
          <w:spacing w:val="30"/>
        </w:rPr>
        <w:t xml:space="preserve"> </w:t>
      </w:r>
      <w:r>
        <w:t>обязанностях</w:t>
      </w:r>
      <w:r>
        <w:rPr>
          <w:spacing w:val="40"/>
        </w:rPr>
        <w:t xml:space="preserve"> </w:t>
      </w:r>
      <w:r>
        <w:t>в группе. Обогащает словарь детей вежливыми словами (доброе утро, добрый вечер,</w:t>
      </w:r>
      <w:r>
        <w:rPr>
          <w:spacing w:val="80"/>
        </w:rPr>
        <w:t xml:space="preserve"> </w:t>
      </w:r>
      <w:r>
        <w:t>хорошего дня, будьте здоровы, пожалуйста, извините, спасибо).</w:t>
      </w:r>
    </w:p>
    <w:p w:rsidR="000664B2" w:rsidRDefault="00CF43C2">
      <w:pPr>
        <w:pStyle w:val="a4"/>
        <w:spacing w:line="276" w:lineRule="auto"/>
        <w:ind w:left="718" w:right="287"/>
      </w:pPr>
      <w:r>
        <w:t>Развивает позитивное отношение к ДОО: поддерживает желание детей соблюдать</w:t>
      </w:r>
      <w:r>
        <w:rPr>
          <w:spacing w:val="40"/>
        </w:rPr>
        <w:t xml:space="preserve"> </w:t>
      </w:r>
      <w:r>
        <w:t>порядок</w:t>
      </w:r>
      <w:r>
        <w:rPr>
          <w:spacing w:val="40"/>
        </w:rPr>
        <w:t xml:space="preserve"> </w:t>
      </w:r>
      <w:r>
        <w:t>и чистоту в группе, преобразовывать пространство</w:t>
      </w:r>
      <w:r>
        <w:rPr>
          <w:spacing w:val="40"/>
        </w:rPr>
        <w:t xml:space="preserve"> </w:t>
      </w:r>
      <w:r>
        <w:t>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w:t>
      </w:r>
      <w:r>
        <w:rPr>
          <w:spacing w:val="80"/>
        </w:rPr>
        <w:t xml:space="preserve"> </w:t>
      </w:r>
      <w:r>
        <w:t>мероприятий</w:t>
      </w:r>
      <w:r>
        <w:rPr>
          <w:spacing w:val="80"/>
          <w:w w:val="150"/>
        </w:rPr>
        <w:t xml:space="preserve"> </w:t>
      </w:r>
      <w:r>
        <w:t>для</w:t>
      </w:r>
      <w:r>
        <w:rPr>
          <w:spacing w:val="80"/>
        </w:rPr>
        <w:t xml:space="preserve"> </w:t>
      </w:r>
      <w:r>
        <w:t>родителей</w:t>
      </w:r>
      <w:r>
        <w:rPr>
          <w:spacing w:val="80"/>
          <w:w w:val="150"/>
        </w:rPr>
        <w:t xml:space="preserve"> </w:t>
      </w:r>
      <w:r>
        <w:t>(законных представителей),</w:t>
      </w:r>
      <w:r>
        <w:rPr>
          <w:spacing w:val="80"/>
        </w:rPr>
        <w:t xml:space="preserve"> </w:t>
      </w:r>
      <w:r>
        <w:t>пожилых людей,</w:t>
      </w:r>
      <w:r>
        <w:rPr>
          <w:spacing w:val="80"/>
        </w:rPr>
        <w:t xml:space="preserve"> </w:t>
      </w:r>
      <w:r>
        <w:t>младших</w:t>
      </w:r>
      <w:r>
        <w:rPr>
          <w:spacing w:val="80"/>
        </w:rPr>
        <w:t xml:space="preserve"> </w:t>
      </w:r>
      <w:r>
        <w:t>детей</w:t>
      </w:r>
      <w:r>
        <w:rPr>
          <w:spacing w:val="80"/>
        </w:rPr>
        <w:t xml:space="preserve"> </w:t>
      </w:r>
      <w:r>
        <w:t>в</w:t>
      </w:r>
      <w:r>
        <w:rPr>
          <w:spacing w:val="80"/>
        </w:rPr>
        <w:t xml:space="preserve"> </w:t>
      </w:r>
      <w:r>
        <w:t>ДОО.</w:t>
      </w:r>
      <w:r>
        <w:rPr>
          <w:spacing w:val="80"/>
        </w:rPr>
        <w:t xml:space="preserve"> </w:t>
      </w:r>
      <w:r>
        <w:t>Поддерживает</w:t>
      </w:r>
      <w:r>
        <w:rPr>
          <w:spacing w:val="80"/>
        </w:rPr>
        <w:t xml:space="preserve"> </w:t>
      </w:r>
      <w:r>
        <w:t>чувство гордости</w:t>
      </w:r>
      <w:r>
        <w:rPr>
          <w:spacing w:val="40"/>
        </w:rPr>
        <w:t xml:space="preserve"> </w:t>
      </w:r>
      <w:r>
        <w:t>детей, удовлетворение от проведенных мероприятий.</w:t>
      </w:r>
    </w:p>
    <w:p w:rsidR="000664B2" w:rsidRDefault="00CF43C2">
      <w:pPr>
        <w:pStyle w:val="a5"/>
        <w:numPr>
          <w:ilvl w:val="0"/>
          <w:numId w:val="28"/>
        </w:numPr>
        <w:tabs>
          <w:tab w:val="left" w:pos="981"/>
        </w:tabs>
        <w:ind w:hanging="263"/>
        <w:rPr>
          <w:sz w:val="24"/>
        </w:rPr>
      </w:pPr>
      <w:r>
        <w:rPr>
          <w:sz w:val="24"/>
        </w:rPr>
        <w:t>В</w:t>
      </w:r>
      <w:r>
        <w:rPr>
          <w:spacing w:val="-4"/>
          <w:sz w:val="24"/>
        </w:rPr>
        <w:t xml:space="preserve"> </w:t>
      </w:r>
      <w:r>
        <w:rPr>
          <w:sz w:val="24"/>
        </w:rPr>
        <w:t>области</w:t>
      </w:r>
      <w:r>
        <w:rPr>
          <w:spacing w:val="-4"/>
          <w:sz w:val="24"/>
        </w:rPr>
        <w:t xml:space="preserve"> </w:t>
      </w:r>
      <w:r>
        <w:rPr>
          <w:sz w:val="24"/>
        </w:rPr>
        <w:t>формирования</w:t>
      </w:r>
      <w:r>
        <w:rPr>
          <w:spacing w:val="-12"/>
          <w:sz w:val="24"/>
        </w:rPr>
        <w:t xml:space="preserve"> </w:t>
      </w:r>
      <w:r>
        <w:rPr>
          <w:sz w:val="24"/>
        </w:rPr>
        <w:t>основ</w:t>
      </w:r>
      <w:r>
        <w:rPr>
          <w:spacing w:val="-3"/>
          <w:sz w:val="24"/>
        </w:rPr>
        <w:t xml:space="preserve"> </w:t>
      </w:r>
      <w:r>
        <w:rPr>
          <w:sz w:val="24"/>
        </w:rPr>
        <w:t>гражданственности</w:t>
      </w:r>
      <w:r>
        <w:rPr>
          <w:spacing w:val="2"/>
          <w:sz w:val="24"/>
        </w:rPr>
        <w:t xml:space="preserve"> </w:t>
      </w:r>
      <w:r>
        <w:rPr>
          <w:sz w:val="24"/>
        </w:rPr>
        <w:t>и</w:t>
      </w:r>
      <w:r>
        <w:rPr>
          <w:spacing w:val="1"/>
          <w:sz w:val="24"/>
        </w:rPr>
        <w:t xml:space="preserve"> </w:t>
      </w:r>
      <w:r>
        <w:rPr>
          <w:spacing w:val="-2"/>
          <w:sz w:val="24"/>
        </w:rPr>
        <w:t>патриотизма.</w:t>
      </w:r>
    </w:p>
    <w:p w:rsidR="000664B2" w:rsidRDefault="00CF43C2">
      <w:pPr>
        <w:pStyle w:val="a4"/>
        <w:spacing w:before="35" w:line="276" w:lineRule="auto"/>
        <w:ind w:left="718" w:right="285"/>
      </w:pPr>
      <w:r>
        <w:rPr>
          <w:w w:val="105"/>
        </w:rPr>
        <w:t xml:space="preserve">Педагог воспитывает уважительное отношение к нашей Родине </w:t>
      </w:r>
      <w:r>
        <w:rPr>
          <w:w w:val="180"/>
        </w:rPr>
        <w:t xml:space="preserve">- </w:t>
      </w:r>
      <w:r>
        <w:rPr>
          <w:w w:val="105"/>
        </w:rPr>
        <w:t xml:space="preserve">России. Расширяет представления о государственных символах России </w:t>
      </w:r>
      <w:r>
        <w:rPr>
          <w:w w:val="180"/>
        </w:rPr>
        <w:t xml:space="preserve">- </w:t>
      </w:r>
      <w:r>
        <w:rPr>
          <w:w w:val="105"/>
        </w:rPr>
        <w:t>гербе, флаге,</w:t>
      </w:r>
      <w:r>
        <w:rPr>
          <w:spacing w:val="-3"/>
          <w:w w:val="105"/>
        </w:rPr>
        <w:t xml:space="preserve"> </w:t>
      </w:r>
      <w:r>
        <w:rPr>
          <w:w w:val="105"/>
        </w:rPr>
        <w:t xml:space="preserve">гимне, знакомит с </w:t>
      </w:r>
      <w:r>
        <w:rPr>
          <w:spacing w:val="-2"/>
          <w:w w:val="105"/>
        </w:rPr>
        <w:t>историей</w:t>
      </w:r>
      <w:r>
        <w:rPr>
          <w:spacing w:val="-14"/>
          <w:w w:val="105"/>
        </w:rPr>
        <w:t xml:space="preserve"> </w:t>
      </w:r>
      <w:r>
        <w:rPr>
          <w:spacing w:val="-2"/>
          <w:w w:val="105"/>
        </w:rPr>
        <w:t>их</w:t>
      </w:r>
      <w:r>
        <w:rPr>
          <w:spacing w:val="-14"/>
          <w:w w:val="105"/>
        </w:rPr>
        <w:t xml:space="preserve"> </w:t>
      </w:r>
      <w:r>
        <w:rPr>
          <w:spacing w:val="-2"/>
          <w:w w:val="105"/>
        </w:rPr>
        <w:t>возникновения</w:t>
      </w:r>
      <w:r>
        <w:rPr>
          <w:spacing w:val="-14"/>
          <w:w w:val="105"/>
        </w:rPr>
        <w:t xml:space="preserve"> </w:t>
      </w:r>
      <w:r>
        <w:rPr>
          <w:spacing w:val="-2"/>
          <w:w w:val="105"/>
        </w:rPr>
        <w:t>в</w:t>
      </w:r>
      <w:r>
        <w:rPr>
          <w:spacing w:val="-13"/>
          <w:w w:val="105"/>
        </w:rPr>
        <w:t xml:space="preserve"> </w:t>
      </w:r>
      <w:r>
        <w:rPr>
          <w:spacing w:val="-2"/>
          <w:w w:val="105"/>
        </w:rPr>
        <w:t>доступной</w:t>
      </w:r>
      <w:r>
        <w:rPr>
          <w:spacing w:val="-14"/>
          <w:w w:val="105"/>
        </w:rPr>
        <w:t xml:space="preserve"> </w:t>
      </w:r>
      <w:r>
        <w:rPr>
          <w:spacing w:val="-2"/>
          <w:w w:val="105"/>
        </w:rPr>
        <w:t>для</w:t>
      </w:r>
      <w:r>
        <w:rPr>
          <w:spacing w:val="-14"/>
          <w:w w:val="105"/>
        </w:rPr>
        <w:t xml:space="preserve"> </w:t>
      </w:r>
      <w:r>
        <w:rPr>
          <w:spacing w:val="-2"/>
          <w:w w:val="105"/>
        </w:rPr>
        <w:t>детей</w:t>
      </w:r>
      <w:r>
        <w:rPr>
          <w:spacing w:val="-13"/>
          <w:w w:val="105"/>
        </w:rPr>
        <w:t xml:space="preserve"> </w:t>
      </w:r>
      <w:r>
        <w:rPr>
          <w:spacing w:val="-2"/>
          <w:w w:val="105"/>
        </w:rPr>
        <w:t>форме.</w:t>
      </w:r>
      <w:r>
        <w:rPr>
          <w:spacing w:val="-14"/>
          <w:w w:val="105"/>
        </w:rPr>
        <w:t xml:space="preserve"> </w:t>
      </w:r>
      <w:r>
        <w:rPr>
          <w:spacing w:val="-2"/>
          <w:w w:val="105"/>
        </w:rPr>
        <w:t>Обогащает</w:t>
      </w:r>
      <w:r>
        <w:rPr>
          <w:spacing w:val="5"/>
          <w:w w:val="105"/>
        </w:rPr>
        <w:t xml:space="preserve"> </w:t>
      </w:r>
      <w:r>
        <w:rPr>
          <w:spacing w:val="-2"/>
          <w:w w:val="105"/>
        </w:rPr>
        <w:t>представления</w:t>
      </w:r>
      <w:r>
        <w:rPr>
          <w:spacing w:val="7"/>
          <w:w w:val="105"/>
        </w:rPr>
        <w:t xml:space="preserve"> </w:t>
      </w:r>
      <w:r>
        <w:rPr>
          <w:spacing w:val="-2"/>
          <w:w w:val="105"/>
        </w:rPr>
        <w:t>детей</w:t>
      </w:r>
      <w:r>
        <w:rPr>
          <w:spacing w:val="-6"/>
          <w:w w:val="105"/>
        </w:rPr>
        <w:t xml:space="preserve"> </w:t>
      </w:r>
      <w:r>
        <w:rPr>
          <w:spacing w:val="-2"/>
          <w:w w:val="105"/>
        </w:rPr>
        <w:t xml:space="preserve">о </w:t>
      </w:r>
      <w:r>
        <w:rPr>
          <w:w w:val="105"/>
        </w:rPr>
        <w:t>том,</w:t>
      </w:r>
      <w:r>
        <w:rPr>
          <w:spacing w:val="37"/>
          <w:w w:val="105"/>
        </w:rPr>
        <w:t xml:space="preserve"> </w:t>
      </w:r>
      <w:r>
        <w:rPr>
          <w:w w:val="105"/>
        </w:rPr>
        <w:t>что</w:t>
      </w:r>
      <w:r>
        <w:rPr>
          <w:spacing w:val="40"/>
          <w:w w:val="105"/>
        </w:rPr>
        <w:t xml:space="preserve"> </w:t>
      </w:r>
      <w:r>
        <w:rPr>
          <w:w w:val="105"/>
        </w:rPr>
        <w:t>Россия</w:t>
      </w:r>
      <w:r>
        <w:rPr>
          <w:spacing w:val="-10"/>
          <w:w w:val="180"/>
        </w:rPr>
        <w:t xml:space="preserve"> </w:t>
      </w:r>
      <w:r>
        <w:rPr>
          <w:w w:val="180"/>
        </w:rPr>
        <w:t>-</w:t>
      </w:r>
      <w:r>
        <w:rPr>
          <w:spacing w:val="27"/>
          <w:w w:val="180"/>
        </w:rPr>
        <w:t xml:space="preserve"> </w:t>
      </w:r>
      <w:r>
        <w:rPr>
          <w:w w:val="105"/>
        </w:rPr>
        <w:t>большая</w:t>
      </w:r>
      <w:r>
        <w:rPr>
          <w:spacing w:val="39"/>
          <w:w w:val="105"/>
        </w:rPr>
        <w:t xml:space="preserve"> </w:t>
      </w:r>
      <w:r>
        <w:rPr>
          <w:w w:val="105"/>
        </w:rPr>
        <w:t>многонациональная</w:t>
      </w:r>
      <w:r>
        <w:rPr>
          <w:spacing w:val="24"/>
          <w:w w:val="105"/>
        </w:rPr>
        <w:t xml:space="preserve"> </w:t>
      </w:r>
      <w:r>
        <w:rPr>
          <w:w w:val="105"/>
        </w:rPr>
        <w:t>страна,</w:t>
      </w:r>
      <w:r>
        <w:rPr>
          <w:spacing w:val="29"/>
          <w:w w:val="105"/>
        </w:rPr>
        <w:t xml:space="preserve"> </w:t>
      </w:r>
      <w:r>
        <w:rPr>
          <w:w w:val="105"/>
        </w:rPr>
        <w:t>воспитывает</w:t>
      </w:r>
      <w:r>
        <w:rPr>
          <w:spacing w:val="25"/>
          <w:w w:val="105"/>
        </w:rPr>
        <w:t xml:space="preserve"> </w:t>
      </w:r>
      <w:r>
        <w:rPr>
          <w:w w:val="105"/>
        </w:rPr>
        <w:t>уважение</w:t>
      </w:r>
      <w:r>
        <w:rPr>
          <w:spacing w:val="28"/>
          <w:w w:val="105"/>
        </w:rPr>
        <w:t xml:space="preserve"> </w:t>
      </w:r>
      <w:r>
        <w:rPr>
          <w:w w:val="105"/>
        </w:rPr>
        <w:t>к</w:t>
      </w:r>
      <w:r>
        <w:rPr>
          <w:spacing w:val="27"/>
          <w:w w:val="105"/>
        </w:rPr>
        <w:t xml:space="preserve"> </w:t>
      </w:r>
      <w:r>
        <w:rPr>
          <w:w w:val="105"/>
        </w:rPr>
        <w:t>людям</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2"/>
      </w:pPr>
      <w:r>
        <w:lastRenderedPageBreak/>
        <w:t>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0664B2" w:rsidRDefault="00CF43C2">
      <w:pPr>
        <w:pStyle w:val="a4"/>
        <w:spacing w:line="273" w:lineRule="exact"/>
        <w:ind w:left="718"/>
      </w:pPr>
      <w:r>
        <w:t>Обогащает</w:t>
      </w:r>
      <w:r>
        <w:rPr>
          <w:spacing w:val="6"/>
        </w:rPr>
        <w:t xml:space="preserve"> </w:t>
      </w:r>
      <w:r>
        <w:t>представления</w:t>
      </w:r>
      <w:r>
        <w:rPr>
          <w:spacing w:val="13"/>
        </w:rPr>
        <w:t xml:space="preserve"> </w:t>
      </w:r>
      <w:r>
        <w:t>детей</w:t>
      </w:r>
      <w:r>
        <w:rPr>
          <w:spacing w:val="8"/>
        </w:rPr>
        <w:t xml:space="preserve"> </w:t>
      </w:r>
      <w:r>
        <w:t>о</w:t>
      </w:r>
      <w:r>
        <w:rPr>
          <w:spacing w:val="26"/>
        </w:rPr>
        <w:t xml:space="preserve"> </w:t>
      </w:r>
      <w:r>
        <w:t>государственных</w:t>
      </w:r>
      <w:r>
        <w:rPr>
          <w:spacing w:val="9"/>
        </w:rPr>
        <w:t xml:space="preserve"> </w:t>
      </w:r>
      <w:r>
        <w:t>праздниках:</w:t>
      </w:r>
      <w:r>
        <w:rPr>
          <w:spacing w:val="13"/>
        </w:rPr>
        <w:t xml:space="preserve"> </w:t>
      </w:r>
      <w:r>
        <w:t>День</w:t>
      </w:r>
      <w:r>
        <w:rPr>
          <w:spacing w:val="9"/>
        </w:rPr>
        <w:t xml:space="preserve"> </w:t>
      </w:r>
      <w:r>
        <w:rPr>
          <w:spacing w:val="-2"/>
        </w:rPr>
        <w:t>России,</w:t>
      </w:r>
    </w:p>
    <w:p w:rsidR="000664B2" w:rsidRDefault="00CF43C2">
      <w:pPr>
        <w:pStyle w:val="a4"/>
        <w:spacing w:before="41" w:line="276" w:lineRule="auto"/>
        <w:ind w:left="718" w:right="288"/>
      </w:pPr>
      <w:r>
        <w:t>День</w:t>
      </w:r>
      <w:r>
        <w:rPr>
          <w:spacing w:val="40"/>
        </w:rPr>
        <w:t xml:space="preserve"> </w:t>
      </w:r>
      <w:r>
        <w:t>народного единства, День Государственного флага</w:t>
      </w:r>
      <w:r>
        <w:rPr>
          <w:spacing w:val="40"/>
        </w:rPr>
        <w:t xml:space="preserve"> </w:t>
      </w:r>
      <w:r>
        <w:t>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w:t>
      </w:r>
      <w:r>
        <w:rPr>
          <w:spacing w:val="40"/>
        </w:rPr>
        <w:t xml:space="preserve"> </w:t>
      </w:r>
      <w:r>
        <w:t>пункте,</w:t>
      </w:r>
      <w:r>
        <w:rPr>
          <w:spacing w:val="40"/>
        </w:rPr>
        <w:t xml:space="preserve"> </w:t>
      </w:r>
      <w:r>
        <w:t>посвященными празднику.</w:t>
      </w:r>
      <w:r>
        <w:rPr>
          <w:spacing w:val="40"/>
        </w:rPr>
        <w:t xml:space="preserve"> </w:t>
      </w:r>
      <w:r>
        <w:t>Воспитывает</w:t>
      </w:r>
      <w:r>
        <w:rPr>
          <w:spacing w:val="40"/>
        </w:rPr>
        <w:t xml:space="preserve"> </w:t>
      </w:r>
      <w:r>
        <w:t>уважение</w:t>
      </w:r>
      <w:r>
        <w:rPr>
          <w:spacing w:val="40"/>
        </w:rPr>
        <w:t xml:space="preserve"> </w:t>
      </w:r>
      <w:r>
        <w:t>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0664B2" w:rsidRDefault="00CF43C2">
      <w:pPr>
        <w:pStyle w:val="a4"/>
        <w:tabs>
          <w:tab w:val="left" w:pos="1683"/>
          <w:tab w:val="left" w:pos="3152"/>
          <w:tab w:val="left" w:pos="3609"/>
          <w:tab w:val="left" w:pos="5004"/>
          <w:tab w:val="left" w:pos="6062"/>
          <w:tab w:val="left" w:pos="6398"/>
          <w:tab w:val="left" w:pos="7167"/>
          <w:tab w:val="left" w:pos="7724"/>
          <w:tab w:val="left" w:pos="8598"/>
          <w:tab w:val="left" w:pos="9505"/>
          <w:tab w:val="left" w:pos="9664"/>
        </w:tabs>
        <w:spacing w:before="1" w:line="276" w:lineRule="auto"/>
        <w:ind w:left="718" w:right="287"/>
        <w:jc w:val="left"/>
      </w:pPr>
      <w:r>
        <w:t>Педагог</w:t>
      </w:r>
      <w:r>
        <w:rPr>
          <w:spacing w:val="80"/>
        </w:rPr>
        <w:t xml:space="preserve"> </w:t>
      </w:r>
      <w:r>
        <w:t>обогащает</w:t>
      </w:r>
      <w:r>
        <w:rPr>
          <w:spacing w:val="80"/>
        </w:rPr>
        <w:t xml:space="preserve"> </w:t>
      </w:r>
      <w:r>
        <w:t>представления</w:t>
      </w:r>
      <w:r>
        <w:rPr>
          <w:spacing w:val="80"/>
        </w:rPr>
        <w:t xml:space="preserve"> </w:t>
      </w:r>
      <w:r>
        <w:t>детей</w:t>
      </w:r>
      <w:r>
        <w:rPr>
          <w:spacing w:val="80"/>
        </w:rPr>
        <w:t xml:space="preserve"> </w:t>
      </w:r>
      <w:r>
        <w:t>о</w:t>
      </w:r>
      <w:r>
        <w:rPr>
          <w:spacing w:val="80"/>
        </w:rPr>
        <w:t xml:space="preserve"> </w:t>
      </w:r>
      <w:r>
        <w:t>малой</w:t>
      </w:r>
      <w:r>
        <w:rPr>
          <w:spacing w:val="80"/>
        </w:rPr>
        <w:t xml:space="preserve"> </w:t>
      </w:r>
      <w:r>
        <w:t>родине: поддерживает</w:t>
      </w:r>
      <w:r>
        <w:rPr>
          <w:spacing w:val="80"/>
        </w:rPr>
        <w:t xml:space="preserve"> </w:t>
      </w:r>
      <w:r>
        <w:t>любознательность</w:t>
      </w:r>
      <w:r>
        <w:rPr>
          <w:spacing w:val="40"/>
        </w:rPr>
        <w:t xml:space="preserve"> </w:t>
      </w:r>
      <w:r>
        <w:t>по</w:t>
      </w:r>
      <w:r>
        <w:rPr>
          <w:spacing w:val="77"/>
        </w:rPr>
        <w:t xml:space="preserve"> </w:t>
      </w:r>
      <w:r>
        <w:t>отношению</w:t>
      </w:r>
      <w:r>
        <w:rPr>
          <w:spacing w:val="40"/>
        </w:rPr>
        <w:t xml:space="preserve"> </w:t>
      </w:r>
      <w:r>
        <w:t>к</w:t>
      </w:r>
      <w:r>
        <w:rPr>
          <w:spacing w:val="40"/>
        </w:rPr>
        <w:t xml:space="preserve"> </w:t>
      </w:r>
      <w:r>
        <w:t>родному</w:t>
      </w:r>
      <w:r>
        <w:rPr>
          <w:spacing w:val="40"/>
        </w:rPr>
        <w:t xml:space="preserve"> </w:t>
      </w:r>
      <w:r>
        <w:t>краю;</w:t>
      </w:r>
      <w:r>
        <w:rPr>
          <w:spacing w:val="74"/>
        </w:rPr>
        <w:t xml:space="preserve"> </w:t>
      </w:r>
      <w:r>
        <w:t>интерес,</w:t>
      </w:r>
      <w:r>
        <w:rPr>
          <w:spacing w:val="80"/>
        </w:rPr>
        <w:t xml:space="preserve"> </w:t>
      </w:r>
      <w:r>
        <w:t>почему</w:t>
      </w:r>
      <w:r>
        <w:rPr>
          <w:spacing w:val="40"/>
        </w:rPr>
        <w:t xml:space="preserve"> </w:t>
      </w:r>
      <w:r>
        <w:t>именно</w:t>
      </w:r>
      <w:r>
        <w:rPr>
          <w:spacing w:val="78"/>
        </w:rPr>
        <w:t xml:space="preserve"> </w:t>
      </w:r>
      <w:r>
        <w:t>так</w:t>
      </w:r>
      <w:r>
        <w:rPr>
          <w:spacing w:val="40"/>
        </w:rPr>
        <w:t xml:space="preserve"> </w:t>
      </w:r>
      <w:r>
        <w:t>устроен населенный</w:t>
      </w:r>
      <w:r>
        <w:rPr>
          <w:spacing w:val="40"/>
        </w:rPr>
        <w:t xml:space="preserve"> </w:t>
      </w:r>
      <w:r>
        <w:t>пункт</w:t>
      </w:r>
      <w:r>
        <w:rPr>
          <w:spacing w:val="40"/>
        </w:rPr>
        <w:t xml:space="preserve"> </w:t>
      </w:r>
      <w:r>
        <w:t>(расположение</w:t>
      </w:r>
      <w:r>
        <w:rPr>
          <w:spacing w:val="40"/>
        </w:rPr>
        <w:t xml:space="preserve"> </w:t>
      </w:r>
      <w:r>
        <w:t>улиц,</w:t>
      </w:r>
      <w:r>
        <w:rPr>
          <w:spacing w:val="40"/>
        </w:rPr>
        <w:t xml:space="preserve"> </w:t>
      </w:r>
      <w:r>
        <w:t>площадей,</w:t>
      </w:r>
      <w:r>
        <w:rPr>
          <w:spacing w:val="40"/>
        </w:rPr>
        <w:t xml:space="preserve"> </w:t>
      </w:r>
      <w:r>
        <w:t>различных</w:t>
      </w:r>
      <w:r>
        <w:rPr>
          <w:spacing w:val="40"/>
        </w:rPr>
        <w:t xml:space="preserve"> </w:t>
      </w:r>
      <w:r>
        <w:t>объектов</w:t>
      </w:r>
      <w:r>
        <w:rPr>
          <w:spacing w:val="40"/>
        </w:rPr>
        <w:t xml:space="preserve"> </w:t>
      </w:r>
      <w:r>
        <w:t>инфраструктуры); знакомит</w:t>
      </w:r>
      <w:r>
        <w:rPr>
          <w:spacing w:val="40"/>
        </w:rPr>
        <w:t xml:space="preserve"> </w:t>
      </w:r>
      <w:r>
        <w:t>со</w:t>
      </w:r>
      <w:r>
        <w:rPr>
          <w:spacing w:val="79"/>
        </w:rPr>
        <w:t xml:space="preserve"> </w:t>
      </w:r>
      <w:r>
        <w:t>смыслом</w:t>
      </w:r>
      <w:r>
        <w:rPr>
          <w:spacing w:val="40"/>
        </w:rPr>
        <w:t xml:space="preserve"> </w:t>
      </w:r>
      <w:r>
        <w:t>некоторых</w:t>
      </w:r>
      <w:r>
        <w:rPr>
          <w:spacing w:val="40"/>
        </w:rPr>
        <w:t xml:space="preserve"> </w:t>
      </w:r>
      <w:r>
        <w:t>символов</w:t>
      </w:r>
      <w:r>
        <w:rPr>
          <w:spacing w:val="40"/>
        </w:rPr>
        <w:t xml:space="preserve"> </w:t>
      </w:r>
      <w:r>
        <w:t>и</w:t>
      </w:r>
      <w:r>
        <w:rPr>
          <w:spacing w:val="80"/>
        </w:rPr>
        <w:t xml:space="preserve"> </w:t>
      </w:r>
      <w:r>
        <w:t>памятников</w:t>
      </w:r>
      <w:r>
        <w:rPr>
          <w:spacing w:val="40"/>
        </w:rPr>
        <w:t xml:space="preserve"> </w:t>
      </w:r>
      <w:r>
        <w:t>населенного</w:t>
      </w:r>
      <w:r>
        <w:rPr>
          <w:spacing w:val="80"/>
        </w:rPr>
        <w:t xml:space="preserve"> </w:t>
      </w:r>
      <w:r>
        <w:t>пункта,</w:t>
      </w:r>
      <w:r>
        <w:rPr>
          <w:spacing w:val="40"/>
        </w:rPr>
        <w:t xml:space="preserve"> </w:t>
      </w:r>
      <w:r>
        <w:t xml:space="preserve">развивает </w:t>
      </w:r>
      <w:r>
        <w:rPr>
          <w:spacing w:val="-2"/>
        </w:rPr>
        <w:t>умения</w:t>
      </w:r>
      <w:r>
        <w:tab/>
      </w:r>
      <w:r>
        <w:rPr>
          <w:spacing w:val="-2"/>
        </w:rPr>
        <w:t>откликаться</w:t>
      </w:r>
      <w:r>
        <w:tab/>
      </w:r>
      <w:r>
        <w:rPr>
          <w:spacing w:val="-6"/>
        </w:rPr>
        <w:t>на</w:t>
      </w:r>
      <w:r>
        <w:tab/>
      </w:r>
      <w:r>
        <w:rPr>
          <w:spacing w:val="-2"/>
        </w:rPr>
        <w:t>проявления</w:t>
      </w:r>
      <w:r>
        <w:tab/>
      </w:r>
      <w:r>
        <w:rPr>
          <w:spacing w:val="-2"/>
        </w:rPr>
        <w:t>красоты</w:t>
      </w:r>
      <w:r>
        <w:tab/>
      </w:r>
      <w:r>
        <w:rPr>
          <w:spacing w:val="-10"/>
        </w:rPr>
        <w:t>в</w:t>
      </w:r>
      <w:r>
        <w:tab/>
      </w:r>
      <w:r>
        <w:rPr>
          <w:spacing w:val="-2"/>
        </w:rPr>
        <w:t>различных</w:t>
      </w:r>
      <w:r>
        <w:tab/>
      </w:r>
      <w:r>
        <w:rPr>
          <w:spacing w:val="-2"/>
        </w:rPr>
        <w:t>архитектурных</w:t>
      </w:r>
      <w:r>
        <w:tab/>
      </w:r>
      <w:r>
        <w:rPr>
          <w:spacing w:val="-2"/>
        </w:rPr>
        <w:t xml:space="preserve">объектах. </w:t>
      </w:r>
      <w:r>
        <w:t>Поддерживает</w:t>
      </w:r>
      <w:r>
        <w:rPr>
          <w:spacing w:val="40"/>
        </w:rPr>
        <w:t xml:space="preserve"> </w:t>
      </w:r>
      <w:r>
        <w:t>проявления</w:t>
      </w:r>
      <w:r>
        <w:rPr>
          <w:spacing w:val="40"/>
        </w:rPr>
        <w:t xml:space="preserve"> </w:t>
      </w:r>
      <w:r>
        <w:t>у</w:t>
      </w:r>
      <w:r>
        <w:rPr>
          <w:spacing w:val="40"/>
        </w:rPr>
        <w:t xml:space="preserve"> </w:t>
      </w:r>
      <w:r>
        <w:t>детей</w:t>
      </w:r>
      <w:r>
        <w:rPr>
          <w:spacing w:val="40"/>
        </w:rPr>
        <w:t xml:space="preserve"> </w:t>
      </w:r>
      <w:r>
        <w:t>первичной</w:t>
      </w:r>
      <w:r>
        <w:rPr>
          <w:spacing w:val="40"/>
        </w:rPr>
        <w:t xml:space="preserve"> </w:t>
      </w:r>
      <w:r>
        <w:t>социальной</w:t>
      </w:r>
      <w:r>
        <w:tab/>
      </w:r>
      <w:r>
        <w:rPr>
          <w:spacing w:val="-2"/>
        </w:rPr>
        <w:t>активности:</w:t>
      </w:r>
      <w:r>
        <w:tab/>
      </w:r>
      <w:r>
        <w:rPr>
          <w:spacing w:val="-2"/>
        </w:rPr>
        <w:t>желание</w:t>
      </w:r>
      <w:r>
        <w:tab/>
      </w:r>
      <w:r>
        <w:tab/>
      </w:r>
      <w:r>
        <w:rPr>
          <w:spacing w:val="-2"/>
        </w:rPr>
        <w:t xml:space="preserve">принять </w:t>
      </w:r>
      <w:r>
        <w:t>участие</w:t>
      </w:r>
      <w:r>
        <w:rPr>
          <w:spacing w:val="40"/>
        </w:rPr>
        <w:t xml:space="preserve"> </w:t>
      </w:r>
      <w:r>
        <w:t>в</w:t>
      </w:r>
      <w:r>
        <w:rPr>
          <w:spacing w:val="40"/>
        </w:rPr>
        <w:t xml:space="preserve"> </w:t>
      </w:r>
      <w:r>
        <w:t>значимых</w:t>
      </w:r>
      <w:r>
        <w:rPr>
          <w:spacing w:val="40"/>
        </w:rPr>
        <w:t xml:space="preserve"> </w:t>
      </w:r>
      <w:r>
        <w:t>событиях, переживание эмоций, связанных с событиями военных лет и подвигами горожан (чествование ветеранов, социальные акции и прочее).</w:t>
      </w:r>
    </w:p>
    <w:p w:rsidR="000664B2" w:rsidRDefault="00CF43C2">
      <w:pPr>
        <w:pStyle w:val="a5"/>
        <w:numPr>
          <w:ilvl w:val="0"/>
          <w:numId w:val="28"/>
        </w:numPr>
        <w:tabs>
          <w:tab w:val="left" w:pos="981"/>
        </w:tabs>
        <w:spacing w:before="1"/>
        <w:ind w:hanging="263"/>
        <w:rPr>
          <w:sz w:val="24"/>
        </w:rPr>
      </w:pPr>
      <w:r>
        <w:rPr>
          <w:sz w:val="24"/>
        </w:rPr>
        <w:t>В</w:t>
      </w:r>
      <w:r>
        <w:rPr>
          <w:spacing w:val="-4"/>
          <w:sz w:val="24"/>
        </w:rPr>
        <w:t xml:space="preserve"> </w:t>
      </w:r>
      <w:r>
        <w:rPr>
          <w:sz w:val="24"/>
        </w:rPr>
        <w:t>сфере</w:t>
      </w:r>
      <w:r>
        <w:rPr>
          <w:spacing w:val="4"/>
          <w:sz w:val="24"/>
        </w:rPr>
        <w:t xml:space="preserve"> </w:t>
      </w:r>
      <w:r>
        <w:rPr>
          <w:sz w:val="24"/>
        </w:rPr>
        <w:t>трудового</w:t>
      </w:r>
      <w:r>
        <w:rPr>
          <w:spacing w:val="-5"/>
          <w:sz w:val="24"/>
        </w:rPr>
        <w:t xml:space="preserve"> </w:t>
      </w:r>
      <w:r>
        <w:rPr>
          <w:spacing w:val="-2"/>
          <w:sz w:val="24"/>
        </w:rPr>
        <w:t>воспитания.</w:t>
      </w:r>
    </w:p>
    <w:p w:rsidR="000664B2" w:rsidRDefault="00CF43C2">
      <w:pPr>
        <w:pStyle w:val="a4"/>
        <w:spacing w:before="41" w:line="276" w:lineRule="auto"/>
        <w:ind w:left="718" w:right="287"/>
      </w:pPr>
      <w: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w:t>
      </w:r>
      <w:r>
        <w:rPr>
          <w:spacing w:val="40"/>
        </w:rPr>
        <w:t xml:space="preserve"> </w:t>
      </w:r>
      <w:r>
        <w:t>сельское хозяйство)</w:t>
      </w:r>
      <w:r>
        <w:rPr>
          <w:spacing w:val="40"/>
        </w:rPr>
        <w:t xml:space="preserve"> </w:t>
      </w:r>
      <w:r>
        <w:t>и</w:t>
      </w:r>
      <w:r>
        <w:rPr>
          <w:spacing w:val="40"/>
        </w:rPr>
        <w:t xml:space="preserve"> </w:t>
      </w:r>
      <w:r>
        <w:t>обслуживающего</w:t>
      </w:r>
      <w:r>
        <w:rPr>
          <w:spacing w:val="40"/>
        </w:rPr>
        <w:t xml:space="preserve"> </w:t>
      </w:r>
      <w:r>
        <w:t>(сфера</w:t>
      </w:r>
      <w:r>
        <w:rPr>
          <w:spacing w:val="40"/>
        </w:rPr>
        <w:t xml:space="preserve"> </w:t>
      </w:r>
      <w:r>
        <w:t>досуга</w:t>
      </w:r>
      <w:r>
        <w:rPr>
          <w:spacing w:val="40"/>
        </w:rPr>
        <w:t xml:space="preserve"> </w:t>
      </w:r>
      <w:r>
        <w:t>и</w:t>
      </w:r>
      <w:r>
        <w:rPr>
          <w:spacing w:val="40"/>
        </w:rPr>
        <w:t xml:space="preserve"> </w:t>
      </w:r>
      <w:r>
        <w:t>отдыха, сфера культуры, медицина,</w:t>
      </w:r>
      <w:r>
        <w:rPr>
          <w:spacing w:val="40"/>
        </w:rPr>
        <w:t xml:space="preserve"> </w:t>
      </w:r>
      <w:r>
        <w:t>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w:t>
      </w:r>
      <w:r>
        <w:rPr>
          <w:spacing w:val="40"/>
        </w:rPr>
        <w:t xml:space="preserve"> </w:t>
      </w:r>
      <w:r>
        <w:t>инструменты</w:t>
      </w:r>
      <w:r>
        <w:rPr>
          <w:spacing w:val="80"/>
        </w:rPr>
        <w:t xml:space="preserve"> </w:t>
      </w:r>
      <w:r>
        <w:t>и</w:t>
      </w:r>
      <w:r>
        <w:rPr>
          <w:spacing w:val="40"/>
        </w:rPr>
        <w:t xml:space="preserve"> </w:t>
      </w:r>
      <w:r>
        <w:t>оборудование,</w:t>
      </w:r>
      <w:r>
        <w:rPr>
          <w:spacing w:val="40"/>
        </w:rPr>
        <w:t xml:space="preserve"> </w:t>
      </w:r>
      <w:r>
        <w:t>содержание</w:t>
      </w:r>
      <w:r>
        <w:rPr>
          <w:spacing w:val="40"/>
        </w:rPr>
        <w:t xml:space="preserve"> </w:t>
      </w:r>
      <w:r>
        <w:t>действий, выбор</w:t>
      </w:r>
      <w:r>
        <w:rPr>
          <w:spacing w:val="80"/>
        </w:rPr>
        <w:t xml:space="preserve"> </w:t>
      </w:r>
      <w:r>
        <w:t>трудовых действий в соответствии с целью, результат): продавец продает товар покупателю, рабочий</w:t>
      </w:r>
      <w:r>
        <w:rPr>
          <w:spacing w:val="80"/>
        </w:rPr>
        <w:t xml:space="preserve"> </w:t>
      </w:r>
      <w:r>
        <w:t>на</w:t>
      </w:r>
      <w:r>
        <w:rPr>
          <w:spacing w:val="40"/>
        </w:rPr>
        <w:t xml:space="preserve"> </w:t>
      </w:r>
      <w:r>
        <w:t>фабрике</w:t>
      </w:r>
      <w:r>
        <w:rPr>
          <w:spacing w:val="80"/>
        </w:rPr>
        <w:t xml:space="preserve"> </w:t>
      </w:r>
      <w:r>
        <w:t>изготавливает</w:t>
      </w:r>
      <w:r>
        <w:rPr>
          <w:spacing w:val="80"/>
        </w:rPr>
        <w:t xml:space="preserve"> </w:t>
      </w:r>
      <w:r>
        <w:t>товар,</w:t>
      </w:r>
      <w:r>
        <w:rPr>
          <w:spacing w:val="40"/>
        </w:rPr>
        <w:t xml:space="preserve"> </w:t>
      </w:r>
      <w:r>
        <w:t>шофер</w:t>
      </w:r>
      <w:r>
        <w:rPr>
          <w:spacing w:val="80"/>
        </w:rPr>
        <w:t xml:space="preserve"> </w:t>
      </w:r>
      <w:r>
        <w:t>развозит</w:t>
      </w:r>
      <w:r>
        <w:rPr>
          <w:spacing w:val="80"/>
        </w:rPr>
        <w:t xml:space="preserve"> </w:t>
      </w:r>
      <w:r>
        <w:t>товар</w:t>
      </w:r>
      <w:r>
        <w:rPr>
          <w:spacing w:val="40"/>
        </w:rPr>
        <w:t xml:space="preserve"> </w:t>
      </w:r>
      <w:r>
        <w:t>по магазинам, грузчик разгружает товар.</w:t>
      </w:r>
    </w:p>
    <w:p w:rsidR="000664B2" w:rsidRDefault="00CF43C2">
      <w:pPr>
        <w:pStyle w:val="a4"/>
        <w:spacing w:line="276" w:lineRule="auto"/>
        <w:ind w:left="718" w:right="291"/>
      </w:pPr>
      <w: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0664B2" w:rsidRDefault="00CF43C2">
      <w:pPr>
        <w:pStyle w:val="a4"/>
        <w:spacing w:before="3" w:line="276" w:lineRule="auto"/>
        <w:ind w:left="718" w:right="284"/>
      </w:pPr>
      <w: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w:t>
      </w:r>
      <w:r>
        <w:rPr>
          <w:spacing w:val="40"/>
        </w:rPr>
        <w:t xml:space="preserve"> </w:t>
      </w:r>
      <w:r>
        <w:t>денег</w:t>
      </w:r>
      <w:r>
        <w:rPr>
          <w:spacing w:val="40"/>
        </w:rPr>
        <w:t xml:space="preserve"> </w:t>
      </w:r>
      <w:r>
        <w:t>и</w:t>
      </w:r>
      <w:r>
        <w:rPr>
          <w:spacing w:val="40"/>
        </w:rPr>
        <w:t xml:space="preserve"> </w:t>
      </w:r>
      <w:r>
        <w:t>их</w:t>
      </w:r>
      <w:r>
        <w:rPr>
          <w:spacing w:val="40"/>
        </w:rPr>
        <w:t xml:space="preserve"> </w:t>
      </w:r>
      <w:r>
        <w:t>участие</w:t>
      </w:r>
      <w:r>
        <w:rPr>
          <w:spacing w:val="40"/>
        </w:rPr>
        <w:t xml:space="preserve"> </w:t>
      </w:r>
      <w:r>
        <w:t>в процессе</w:t>
      </w:r>
      <w:r>
        <w:rPr>
          <w:spacing w:val="80"/>
        </w:rPr>
        <w:t xml:space="preserve"> </w:t>
      </w:r>
      <w:r>
        <w:t>приобретения</w:t>
      </w:r>
      <w:r>
        <w:rPr>
          <w:spacing w:val="80"/>
        </w:rPr>
        <w:t xml:space="preserve"> </w:t>
      </w:r>
      <w:r>
        <w:t>товаров</w:t>
      </w:r>
      <w:r>
        <w:rPr>
          <w:spacing w:val="80"/>
        </w:rPr>
        <w:t xml:space="preserve"> </w:t>
      </w:r>
      <w:r>
        <w:t>или</w:t>
      </w:r>
      <w:r>
        <w:rPr>
          <w:spacing w:val="80"/>
        </w:rPr>
        <w:t xml:space="preserve"> </w:t>
      </w:r>
      <w:r>
        <w:t>услуг, организует</w:t>
      </w:r>
      <w:r>
        <w:rPr>
          <w:spacing w:val="40"/>
        </w:rPr>
        <w:t xml:space="preserve"> </w:t>
      </w:r>
      <w:r>
        <w:t>проблемные</w:t>
      </w:r>
      <w:r>
        <w:rPr>
          <w:spacing w:val="40"/>
        </w:rPr>
        <w:t xml:space="preserve"> </w:t>
      </w:r>
      <w:r>
        <w:t>и</w:t>
      </w:r>
      <w:r>
        <w:rPr>
          <w:spacing w:val="40"/>
        </w:rPr>
        <w:t xml:space="preserve"> </w:t>
      </w:r>
      <w:r>
        <w:t>игровые</w:t>
      </w:r>
      <w:r>
        <w:rPr>
          <w:spacing w:val="40"/>
        </w:rPr>
        <w:t xml:space="preserve"> </w:t>
      </w:r>
      <w:r>
        <w:t>ситуации для</w:t>
      </w:r>
      <w:r>
        <w:rPr>
          <w:spacing w:val="80"/>
        </w:rPr>
        <w:t xml:space="preserve"> </w:t>
      </w:r>
      <w:r>
        <w:t>детей,</w:t>
      </w:r>
      <w:r>
        <w:rPr>
          <w:spacing w:val="80"/>
        </w:rPr>
        <w:t xml:space="preserve"> </w:t>
      </w:r>
      <w:r>
        <w:t>развивает</w:t>
      </w:r>
      <w:r>
        <w:rPr>
          <w:spacing w:val="80"/>
        </w:rPr>
        <w:t xml:space="preserve"> </w:t>
      </w:r>
      <w:r>
        <w:t>умения</w:t>
      </w:r>
      <w:r>
        <w:rPr>
          <w:spacing w:val="13"/>
        </w:rPr>
        <w:t xml:space="preserve"> </w:t>
      </w:r>
      <w:r>
        <w:t>планировать</w:t>
      </w:r>
      <w:r>
        <w:rPr>
          <w:spacing w:val="40"/>
        </w:rPr>
        <w:t xml:space="preserve">  </w:t>
      </w:r>
      <w:r>
        <w:t>расходы</w:t>
      </w:r>
      <w:r>
        <w:rPr>
          <w:spacing w:val="40"/>
        </w:rPr>
        <w:t xml:space="preserve">  </w:t>
      </w:r>
      <w:r>
        <w:t>на</w:t>
      </w:r>
      <w:r>
        <w:rPr>
          <w:spacing w:val="40"/>
        </w:rPr>
        <w:t xml:space="preserve">  </w:t>
      </w:r>
      <w:r>
        <w:t>покупку</w:t>
      </w:r>
      <w:r>
        <w:rPr>
          <w:spacing w:val="80"/>
          <w:w w:val="150"/>
        </w:rPr>
        <w:t xml:space="preserve"> </w:t>
      </w:r>
      <w:r>
        <w:t>необходимых</w:t>
      </w:r>
      <w:r>
        <w:rPr>
          <w:spacing w:val="40"/>
        </w:rPr>
        <w:t xml:space="preserve">  </w:t>
      </w:r>
      <w:r>
        <w:t>товаров</w:t>
      </w:r>
      <w:r>
        <w:rPr>
          <w:spacing w:val="40"/>
        </w:rPr>
        <w:t xml:space="preserve"> </w:t>
      </w:r>
      <w:r>
        <w:t>и</w:t>
      </w:r>
      <w:r>
        <w:rPr>
          <w:spacing w:val="80"/>
        </w:rPr>
        <w:t xml:space="preserve"> </w:t>
      </w:r>
      <w:r>
        <w:t>услуг,</w:t>
      </w:r>
      <w:r>
        <w:rPr>
          <w:spacing w:val="80"/>
        </w:rPr>
        <w:t xml:space="preserve"> </w:t>
      </w:r>
      <w:r>
        <w:t>формирует уважение к труду родителей (законных представителей).</w:t>
      </w:r>
    </w:p>
    <w:p w:rsidR="000664B2" w:rsidRDefault="00CF43C2">
      <w:pPr>
        <w:pStyle w:val="a4"/>
        <w:spacing w:before="2" w:line="276" w:lineRule="auto"/>
        <w:ind w:left="718" w:right="292"/>
      </w:pPr>
      <w: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привпекает к решению поставленных задач родителей (законных представителей) с целью создания дома условий для развития умений реализовывать</w:t>
      </w:r>
      <w:r>
        <w:rPr>
          <w:spacing w:val="80"/>
        </w:rPr>
        <w:t xml:space="preserve"> </w:t>
      </w:r>
      <w:r>
        <w:t>элементы</w:t>
      </w:r>
      <w:r>
        <w:rPr>
          <w:spacing w:val="79"/>
          <w:w w:val="150"/>
        </w:rPr>
        <w:t xml:space="preserve"> </w:t>
      </w:r>
      <w:r>
        <w:t>хозяйственно­</w:t>
      </w:r>
      <w:r>
        <w:rPr>
          <w:spacing w:val="80"/>
        </w:rPr>
        <w:t xml:space="preserve"> </w:t>
      </w:r>
      <w:r>
        <w:t>бытового</w:t>
      </w:r>
      <w:r>
        <w:rPr>
          <w:spacing w:val="80"/>
          <w:w w:val="150"/>
        </w:rPr>
        <w:t xml:space="preserve"> </w:t>
      </w:r>
      <w:r>
        <w:t>труда:</w:t>
      </w:r>
      <w:r>
        <w:rPr>
          <w:spacing w:val="80"/>
          <w:w w:val="150"/>
        </w:rPr>
        <w:t xml:space="preserve"> </w:t>
      </w:r>
      <w:r>
        <w:t>вымыть</w:t>
      </w:r>
      <w:r>
        <w:rPr>
          <w:spacing w:val="80"/>
          <w:w w:val="150"/>
        </w:rPr>
        <w:t xml:space="preserve"> </w:t>
      </w:r>
      <w:r>
        <w:t>тарелку</w:t>
      </w:r>
      <w:r>
        <w:rPr>
          <w:spacing w:val="79"/>
          <w:w w:val="150"/>
        </w:rPr>
        <w:t xml:space="preserve"> </w:t>
      </w:r>
      <w:r>
        <w:t>после</w:t>
      </w:r>
      <w:r>
        <w:rPr>
          <w:spacing w:val="80"/>
          <w:w w:val="150"/>
        </w:rPr>
        <w:t xml:space="preserve"> </w:t>
      </w:r>
      <w:r>
        <w:t>обеда,</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tabs>
          <w:tab w:val="left" w:pos="5875"/>
          <w:tab w:val="left" w:pos="7210"/>
          <w:tab w:val="left" w:pos="8348"/>
          <w:tab w:val="left" w:pos="9400"/>
        </w:tabs>
        <w:spacing w:before="62" w:line="276" w:lineRule="auto"/>
        <w:ind w:left="718" w:right="293"/>
        <w:jc w:val="left"/>
      </w:pPr>
      <w:r>
        <w:lastRenderedPageBreak/>
        <w:t>вытереть</w:t>
      </w:r>
      <w:r>
        <w:rPr>
          <w:spacing w:val="40"/>
        </w:rPr>
        <w:t xml:space="preserve"> </w:t>
      </w:r>
      <w:r>
        <w:t>пыль</w:t>
      </w:r>
      <w:r>
        <w:rPr>
          <w:spacing w:val="40"/>
        </w:rPr>
        <w:t xml:space="preserve"> </w:t>
      </w:r>
      <w:r>
        <w:t>в</w:t>
      </w:r>
      <w:r>
        <w:rPr>
          <w:spacing w:val="40"/>
        </w:rPr>
        <w:t xml:space="preserve"> </w:t>
      </w:r>
      <w:r>
        <w:t>комнате,</w:t>
      </w:r>
      <w:r>
        <w:rPr>
          <w:spacing w:val="40"/>
        </w:rPr>
        <w:t xml:space="preserve"> </w:t>
      </w:r>
      <w:r>
        <w:t>застелить</w:t>
      </w:r>
      <w:r>
        <w:rPr>
          <w:spacing w:val="40"/>
        </w:rPr>
        <w:t xml:space="preserve"> </w:t>
      </w:r>
      <w:r>
        <w:t>кровать,</w:t>
      </w:r>
      <w:r>
        <w:tab/>
      </w:r>
      <w:r>
        <w:rPr>
          <w:spacing w:val="-2"/>
        </w:rPr>
        <w:t>погладить</w:t>
      </w:r>
      <w:r>
        <w:tab/>
      </w:r>
      <w:r>
        <w:rPr>
          <w:spacing w:val="-2"/>
        </w:rPr>
        <w:t>носовой</w:t>
      </w:r>
      <w:r>
        <w:tab/>
      </w:r>
      <w:r>
        <w:rPr>
          <w:spacing w:val="-2"/>
        </w:rPr>
        <w:t>платок,</w:t>
      </w:r>
      <w:r>
        <w:tab/>
      </w:r>
      <w:r>
        <w:rPr>
          <w:spacing w:val="-2"/>
        </w:rPr>
        <w:t xml:space="preserve">покормить </w:t>
      </w:r>
      <w:r>
        <w:t>домашнего</w:t>
      </w:r>
      <w:r>
        <w:rPr>
          <w:spacing w:val="80"/>
        </w:rPr>
        <w:t xml:space="preserve"> </w:t>
      </w:r>
      <w:r>
        <w:t>питомца</w:t>
      </w:r>
      <w:r>
        <w:rPr>
          <w:spacing w:val="80"/>
        </w:rPr>
        <w:t xml:space="preserve"> </w:t>
      </w:r>
      <w:r>
        <w:t>и</w:t>
      </w:r>
      <w:r>
        <w:rPr>
          <w:spacing w:val="80"/>
        </w:rPr>
        <w:t xml:space="preserve"> </w:t>
      </w:r>
      <w:r>
        <w:t>тому подобное.</w:t>
      </w:r>
    </w:p>
    <w:p w:rsidR="000664B2" w:rsidRDefault="00CF43C2">
      <w:pPr>
        <w:pStyle w:val="a4"/>
        <w:spacing w:line="275" w:lineRule="exact"/>
        <w:ind w:left="718"/>
        <w:jc w:val="left"/>
      </w:pPr>
      <w:r>
        <w:t>Педагог</w:t>
      </w:r>
      <w:r>
        <w:rPr>
          <w:spacing w:val="75"/>
        </w:rPr>
        <w:t xml:space="preserve"> </w:t>
      </w:r>
      <w:r>
        <w:t>создает</w:t>
      </w:r>
      <w:r>
        <w:rPr>
          <w:spacing w:val="75"/>
        </w:rPr>
        <w:t xml:space="preserve"> </w:t>
      </w:r>
      <w:r>
        <w:t>условия</w:t>
      </w:r>
      <w:r>
        <w:rPr>
          <w:spacing w:val="75"/>
        </w:rPr>
        <w:t xml:space="preserve"> </w:t>
      </w:r>
      <w:r>
        <w:t>для</w:t>
      </w:r>
      <w:r>
        <w:rPr>
          <w:spacing w:val="69"/>
        </w:rPr>
        <w:t xml:space="preserve"> </w:t>
      </w:r>
      <w:r>
        <w:t>коллективного</w:t>
      </w:r>
      <w:r>
        <w:rPr>
          <w:spacing w:val="59"/>
          <w:w w:val="150"/>
        </w:rPr>
        <w:t xml:space="preserve"> </w:t>
      </w:r>
      <w:r>
        <w:t>выполнения</w:t>
      </w:r>
      <w:r>
        <w:rPr>
          <w:spacing w:val="71"/>
        </w:rPr>
        <w:t xml:space="preserve"> </w:t>
      </w:r>
      <w:r>
        <w:t>детьми</w:t>
      </w:r>
      <w:r>
        <w:rPr>
          <w:spacing w:val="72"/>
        </w:rPr>
        <w:t xml:space="preserve"> </w:t>
      </w:r>
      <w:r>
        <w:rPr>
          <w:spacing w:val="-2"/>
        </w:rPr>
        <w:t>трудовых</w:t>
      </w:r>
    </w:p>
    <w:p w:rsidR="000664B2" w:rsidRDefault="00CF43C2">
      <w:pPr>
        <w:pStyle w:val="a4"/>
        <w:tabs>
          <w:tab w:val="left" w:pos="6024"/>
          <w:tab w:val="left" w:pos="7680"/>
          <w:tab w:val="left" w:pos="8636"/>
          <w:tab w:val="left" w:pos="9529"/>
        </w:tabs>
        <w:spacing w:before="40" w:line="276" w:lineRule="auto"/>
        <w:ind w:left="718" w:right="291"/>
        <w:jc w:val="left"/>
      </w:pPr>
      <w:r>
        <w:t>поручений</w:t>
      </w:r>
      <w:r>
        <w:rPr>
          <w:spacing w:val="80"/>
        </w:rPr>
        <w:t xml:space="preserve"> </w:t>
      </w:r>
      <w:r>
        <w:t>во</w:t>
      </w:r>
      <w:r>
        <w:rPr>
          <w:spacing w:val="80"/>
        </w:rPr>
        <w:t xml:space="preserve"> </w:t>
      </w:r>
      <w:r>
        <w:t>время</w:t>
      </w:r>
      <w:r>
        <w:rPr>
          <w:spacing w:val="80"/>
        </w:rPr>
        <w:t xml:space="preserve"> </w:t>
      </w:r>
      <w:r>
        <w:t>дежурства,</w:t>
      </w:r>
      <w:r>
        <w:rPr>
          <w:spacing w:val="80"/>
        </w:rPr>
        <w:t xml:space="preserve"> </w:t>
      </w:r>
      <w:r>
        <w:t>учит</w:t>
      </w:r>
      <w:r>
        <w:rPr>
          <w:spacing w:val="80"/>
        </w:rPr>
        <w:t xml:space="preserve"> </w:t>
      </w:r>
      <w:r>
        <w:t>детей</w:t>
      </w:r>
      <w:r>
        <w:tab/>
      </w:r>
      <w:r>
        <w:rPr>
          <w:spacing w:val="-2"/>
        </w:rPr>
        <w:t>распределять</w:t>
      </w:r>
      <w:r>
        <w:tab/>
      </w:r>
      <w:r>
        <w:rPr>
          <w:spacing w:val="-2"/>
        </w:rPr>
        <w:t>между</w:t>
      </w:r>
      <w:r>
        <w:tab/>
      </w:r>
      <w:r>
        <w:rPr>
          <w:spacing w:val="-2"/>
        </w:rPr>
        <w:t>собой</w:t>
      </w:r>
      <w:r>
        <w:tab/>
      </w:r>
      <w:r>
        <w:rPr>
          <w:spacing w:val="-2"/>
        </w:rPr>
        <w:t xml:space="preserve">трудовые </w:t>
      </w:r>
      <w:r>
        <w:t>поручения для получения единого трудового результата.</w:t>
      </w:r>
    </w:p>
    <w:p w:rsidR="000664B2" w:rsidRDefault="00CF43C2">
      <w:pPr>
        <w:pStyle w:val="a5"/>
        <w:numPr>
          <w:ilvl w:val="0"/>
          <w:numId w:val="28"/>
        </w:numPr>
        <w:tabs>
          <w:tab w:val="left" w:pos="966"/>
        </w:tabs>
        <w:spacing w:line="275" w:lineRule="exact"/>
        <w:ind w:left="966" w:hanging="248"/>
        <w:rPr>
          <w:sz w:val="24"/>
        </w:rPr>
      </w:pPr>
      <w:r>
        <w:rPr>
          <w:sz w:val="24"/>
        </w:rPr>
        <w:t>В</w:t>
      </w:r>
      <w:r>
        <w:rPr>
          <w:spacing w:val="-14"/>
          <w:sz w:val="24"/>
        </w:rPr>
        <w:t xml:space="preserve"> </w:t>
      </w:r>
      <w:r>
        <w:rPr>
          <w:sz w:val="24"/>
        </w:rPr>
        <w:t>области</w:t>
      </w:r>
      <w:r>
        <w:rPr>
          <w:spacing w:val="6"/>
          <w:sz w:val="24"/>
        </w:rPr>
        <w:t xml:space="preserve"> </w:t>
      </w:r>
      <w:r>
        <w:rPr>
          <w:sz w:val="24"/>
        </w:rPr>
        <w:t>формирования</w:t>
      </w:r>
      <w:r>
        <w:rPr>
          <w:spacing w:val="-5"/>
          <w:sz w:val="24"/>
        </w:rPr>
        <w:t xml:space="preserve"> </w:t>
      </w:r>
      <w:r>
        <w:rPr>
          <w:sz w:val="24"/>
        </w:rPr>
        <w:t>безопасного</w:t>
      </w:r>
      <w:r>
        <w:rPr>
          <w:spacing w:val="-3"/>
          <w:sz w:val="24"/>
        </w:rPr>
        <w:t xml:space="preserve"> </w:t>
      </w:r>
      <w:r>
        <w:rPr>
          <w:spacing w:val="-2"/>
          <w:sz w:val="24"/>
        </w:rPr>
        <w:t>поведения.</w:t>
      </w:r>
    </w:p>
    <w:p w:rsidR="000664B2" w:rsidRDefault="00CF43C2">
      <w:pPr>
        <w:pStyle w:val="a4"/>
        <w:spacing w:before="42" w:line="276" w:lineRule="auto"/>
        <w:ind w:left="718" w:right="285"/>
      </w:pPr>
      <w:r>
        <w:t>Педагог создает условия для закрепления представлений детей о правилах безопасного поведения</w:t>
      </w:r>
      <w:r>
        <w:rPr>
          <w:spacing w:val="40"/>
        </w:rPr>
        <w:t xml:space="preserve"> </w:t>
      </w:r>
      <w:r>
        <w:t>в</w:t>
      </w:r>
      <w:r>
        <w:rPr>
          <w:spacing w:val="40"/>
        </w:rPr>
        <w:t xml:space="preserve"> </w:t>
      </w:r>
      <w:r>
        <w:t>быту,</w:t>
      </w:r>
      <w:r>
        <w:rPr>
          <w:spacing w:val="40"/>
        </w:rPr>
        <w:t xml:space="preserve"> </w:t>
      </w:r>
      <w:r>
        <w:t>на</w:t>
      </w:r>
      <w:r>
        <w:rPr>
          <w:spacing w:val="40"/>
        </w:rPr>
        <w:t xml:space="preserve"> </w:t>
      </w:r>
      <w:r>
        <w:t>улице,</w:t>
      </w:r>
      <w:r>
        <w:rPr>
          <w:spacing w:val="40"/>
        </w:rPr>
        <w:t xml:space="preserve"> </w:t>
      </w:r>
      <w:r>
        <w:t>в</w:t>
      </w:r>
      <w:r>
        <w:rPr>
          <w:spacing w:val="40"/>
        </w:rPr>
        <w:t xml:space="preserve"> </w:t>
      </w:r>
      <w:r>
        <w:t>природе,</w:t>
      </w:r>
      <w:r>
        <w:rPr>
          <w:spacing w:val="40"/>
        </w:rPr>
        <w:t xml:space="preserve"> </w:t>
      </w:r>
      <w:r>
        <w:t>в</w:t>
      </w:r>
      <w:r>
        <w:rPr>
          <w:spacing w:val="40"/>
        </w:rPr>
        <w:t xml:space="preserve"> </w:t>
      </w:r>
      <w:r>
        <w:t>общении</w:t>
      </w:r>
      <w:r>
        <w:rPr>
          <w:spacing w:val="40"/>
        </w:rPr>
        <w:t xml:space="preserve"> </w:t>
      </w:r>
      <w:r>
        <w:t>с</w:t>
      </w:r>
      <w:r>
        <w:rPr>
          <w:spacing w:val="40"/>
        </w:rPr>
        <w:t xml:space="preserve"> </w:t>
      </w:r>
      <w:r>
        <w:t>людьми,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w:t>
      </w:r>
      <w:r>
        <w:rPr>
          <w:spacing w:val="37"/>
        </w:rPr>
        <w:t xml:space="preserve"> </w:t>
      </w:r>
      <w:r>
        <w:t>обговаривает</w:t>
      </w:r>
      <w:r>
        <w:rPr>
          <w:spacing w:val="36"/>
        </w:rPr>
        <w:t xml:space="preserve"> </w:t>
      </w:r>
      <w:r>
        <w:t>вместе</w:t>
      </w:r>
      <w:r>
        <w:rPr>
          <w:spacing w:val="39"/>
        </w:rPr>
        <w:t xml:space="preserve"> </w:t>
      </w:r>
      <w:r>
        <w:t>с</w:t>
      </w:r>
      <w:r>
        <w:rPr>
          <w:spacing w:val="28"/>
        </w:rPr>
        <w:t xml:space="preserve"> </w:t>
      </w:r>
      <w:r>
        <w:t>детьми</w:t>
      </w:r>
      <w:r>
        <w:rPr>
          <w:spacing w:val="40"/>
        </w:rPr>
        <w:t xml:space="preserve"> </w:t>
      </w:r>
      <w:r>
        <w:t>алгоритм</w:t>
      </w:r>
      <w:r>
        <w:rPr>
          <w:spacing w:val="32"/>
        </w:rPr>
        <w:t xml:space="preserve"> </w:t>
      </w:r>
      <w:r>
        <w:t>безопасного</w:t>
      </w:r>
      <w:r>
        <w:rPr>
          <w:spacing w:val="80"/>
          <w:w w:val="150"/>
        </w:rPr>
        <w:t xml:space="preserve"> </w:t>
      </w:r>
      <w:r>
        <w:t>поведения.</w:t>
      </w:r>
      <w:r>
        <w:rPr>
          <w:spacing w:val="80"/>
          <w:w w:val="150"/>
        </w:rPr>
        <w:t xml:space="preserve"> </w:t>
      </w:r>
      <w:r>
        <w:t>Рассматривает с</w:t>
      </w:r>
      <w:r>
        <w:rPr>
          <w:spacing w:val="80"/>
        </w:rPr>
        <w:t xml:space="preserve"> </w:t>
      </w:r>
      <w:r>
        <w:t>детьми</w:t>
      </w:r>
      <w:r>
        <w:rPr>
          <w:spacing w:val="80"/>
        </w:rPr>
        <w:t xml:space="preserve"> </w:t>
      </w:r>
      <w:r>
        <w:t>картинки,</w:t>
      </w:r>
      <w:r>
        <w:rPr>
          <w:spacing w:val="80"/>
        </w:rPr>
        <w:t xml:space="preserve"> </w:t>
      </w:r>
      <w:r>
        <w:t>постеры,</w:t>
      </w:r>
      <w:r>
        <w:rPr>
          <w:spacing w:val="80"/>
        </w:rPr>
        <w:t xml:space="preserve"> </w:t>
      </w:r>
      <w:r>
        <w:t>где раскрывается</w:t>
      </w:r>
      <w:r>
        <w:rPr>
          <w:spacing w:val="40"/>
        </w:rPr>
        <w:t xml:space="preserve"> </w:t>
      </w:r>
      <w:r>
        <w:t>связь</w:t>
      </w:r>
      <w:r>
        <w:rPr>
          <w:spacing w:val="40"/>
        </w:rPr>
        <w:t xml:space="preserve"> </w:t>
      </w:r>
      <w:r>
        <w:t>между</w:t>
      </w:r>
      <w:r>
        <w:rPr>
          <w:spacing w:val="40"/>
        </w:rPr>
        <w:t xml:space="preserve"> </w:t>
      </w:r>
      <w:r>
        <w:t>необдуманным</w:t>
      </w:r>
      <w:r>
        <w:rPr>
          <w:spacing w:val="40"/>
        </w:rPr>
        <w:t xml:space="preserve"> </w:t>
      </w:r>
      <w:r>
        <w:t>и неосторожным действиями человека и опасными последствиями</w:t>
      </w:r>
      <w:r>
        <w:rPr>
          <w:spacing w:val="40"/>
        </w:rPr>
        <w:t xml:space="preserve"> </w:t>
      </w:r>
      <w:r>
        <w:t>разрешения ситуации (наступил</w:t>
      </w:r>
      <w:r>
        <w:rPr>
          <w:spacing w:val="80"/>
          <w:w w:val="150"/>
        </w:rPr>
        <w:t xml:space="preserve"> </w:t>
      </w:r>
      <w:r>
        <w:t>на</w:t>
      </w:r>
      <w:r>
        <w:rPr>
          <w:spacing w:val="80"/>
          <w:w w:val="150"/>
        </w:rPr>
        <w:t xml:space="preserve"> </w:t>
      </w:r>
      <w:r>
        <w:t>люк</w:t>
      </w:r>
      <w:r>
        <w:rPr>
          <w:spacing w:val="40"/>
          <w:w w:val="185"/>
        </w:rPr>
        <w:t xml:space="preserve"> </w:t>
      </w:r>
      <w:r>
        <w:rPr>
          <w:w w:val="185"/>
        </w:rPr>
        <w:t>-</w:t>
      </w:r>
      <w:r>
        <w:rPr>
          <w:spacing w:val="40"/>
          <w:w w:val="185"/>
        </w:rPr>
        <w:t xml:space="preserve"> </w:t>
      </w:r>
      <w:r>
        <w:t>чуть</w:t>
      </w:r>
      <w:r>
        <w:rPr>
          <w:spacing w:val="80"/>
          <w:w w:val="150"/>
        </w:rPr>
        <w:t xml:space="preserve"> </w:t>
      </w:r>
      <w:r>
        <w:t>не провалился</w:t>
      </w:r>
      <w:r>
        <w:rPr>
          <w:spacing w:val="40"/>
        </w:rPr>
        <w:t xml:space="preserve"> </w:t>
      </w:r>
      <w:r>
        <w:t>в</w:t>
      </w:r>
      <w:r>
        <w:rPr>
          <w:spacing w:val="27"/>
        </w:rPr>
        <w:t xml:space="preserve"> </w:t>
      </w:r>
      <w:r>
        <w:t>шахту,</w:t>
      </w:r>
      <w:r>
        <w:rPr>
          <w:spacing w:val="37"/>
        </w:rPr>
        <w:t xml:space="preserve"> </w:t>
      </w:r>
      <w:r>
        <w:t>толкнул</w:t>
      </w:r>
      <w:r>
        <w:rPr>
          <w:spacing w:val="36"/>
        </w:rPr>
        <w:t xml:space="preserve"> </w:t>
      </w:r>
      <w:r>
        <w:t>ребёнка</w:t>
      </w:r>
      <w:r>
        <w:rPr>
          <w:spacing w:val="34"/>
        </w:rPr>
        <w:t xml:space="preserve"> </w:t>
      </w:r>
      <w:r>
        <w:t>на</w:t>
      </w:r>
      <w:r>
        <w:rPr>
          <w:spacing w:val="29"/>
        </w:rPr>
        <w:t xml:space="preserve"> </w:t>
      </w:r>
      <w:r>
        <w:t xml:space="preserve">горке </w:t>
      </w:r>
      <w:r>
        <w:rPr>
          <w:w w:val="185"/>
        </w:rPr>
        <w:t>-</w:t>
      </w:r>
      <w:r>
        <w:rPr>
          <w:spacing w:val="-28"/>
          <w:w w:val="185"/>
        </w:rPr>
        <w:t xml:space="preserve"> </w:t>
      </w:r>
      <w:r>
        <w:t>мальчик упал на острый лед и тому подобное). Инициирует проблемными вопросами желание детей рассказать</w:t>
      </w:r>
      <w:r>
        <w:rPr>
          <w:spacing w:val="40"/>
        </w:rPr>
        <w:t xml:space="preserve"> </w:t>
      </w:r>
      <w:r>
        <w:t>о</w:t>
      </w:r>
      <w:r>
        <w:rPr>
          <w:spacing w:val="40"/>
        </w:rPr>
        <w:t xml:space="preserve"> </w:t>
      </w:r>
      <w:r>
        <w:t>том, как</w:t>
      </w:r>
      <w:r>
        <w:rPr>
          <w:spacing w:val="40"/>
        </w:rPr>
        <w:t xml:space="preserve"> </w:t>
      </w:r>
      <w:r>
        <w:t>можно</w:t>
      </w:r>
      <w:r>
        <w:rPr>
          <w:spacing w:val="40"/>
        </w:rPr>
        <w:t xml:space="preserve"> </w:t>
      </w:r>
      <w:r>
        <w:t>было</w:t>
      </w:r>
      <w:r>
        <w:rPr>
          <w:spacing w:val="40"/>
        </w:rPr>
        <w:t xml:space="preserve"> </w:t>
      </w:r>
      <w:r>
        <w:t>избежать</w:t>
      </w:r>
      <w:r>
        <w:rPr>
          <w:spacing w:val="40"/>
        </w:rPr>
        <w:t xml:space="preserve"> </w:t>
      </w:r>
      <w:r>
        <w:t>опасной</w:t>
      </w:r>
      <w:r>
        <w:rPr>
          <w:spacing w:val="40"/>
        </w:rPr>
        <w:t xml:space="preserve"> </w:t>
      </w:r>
      <w:r>
        <w:t>ситуации,</w:t>
      </w:r>
      <w:r>
        <w:rPr>
          <w:spacing w:val="40"/>
        </w:rPr>
        <w:t xml:space="preserve"> </w:t>
      </w:r>
      <w:r>
        <w:t>какие</w:t>
      </w:r>
      <w:r>
        <w:rPr>
          <w:spacing w:val="40"/>
        </w:rPr>
        <w:t xml:space="preserve"> </w:t>
      </w:r>
      <w:r>
        <w:t>советы</w:t>
      </w:r>
      <w:r>
        <w:rPr>
          <w:spacing w:val="40"/>
        </w:rPr>
        <w:t xml:space="preserve"> </w:t>
      </w:r>
      <w:r>
        <w:t>дети</w:t>
      </w:r>
      <w:r>
        <w:rPr>
          <w:spacing w:val="40"/>
        </w:rPr>
        <w:t xml:space="preserve"> </w:t>
      </w:r>
      <w:r>
        <w:t>могли бы</w:t>
      </w:r>
      <w:r>
        <w:rPr>
          <w:spacing w:val="40"/>
        </w:rPr>
        <w:t xml:space="preserve"> </w:t>
      </w:r>
      <w:r>
        <w:t>дать героям, представленным на картинках.</w:t>
      </w:r>
    </w:p>
    <w:p w:rsidR="000664B2" w:rsidRDefault="00CF43C2">
      <w:pPr>
        <w:pStyle w:val="a4"/>
        <w:spacing w:before="4" w:line="276" w:lineRule="auto"/>
        <w:ind w:left="718" w:right="292"/>
      </w:pPr>
      <w:r>
        <w:t>Педагог создает условия для самостоятельной деятельности детей, где можно было бы применить навыки безопасного поведения: организует игровые</w:t>
      </w:r>
      <w:r>
        <w:rPr>
          <w:spacing w:val="40"/>
        </w:rPr>
        <w:t xml:space="preserve"> </w:t>
      </w:r>
      <w:r>
        <w:t>и проблемные</w:t>
      </w:r>
      <w:r>
        <w:rPr>
          <w:spacing w:val="40"/>
        </w:rPr>
        <w:t xml:space="preserve"> </w:t>
      </w:r>
      <w:r>
        <w:t>ситуации, решая</w:t>
      </w:r>
      <w:r>
        <w:rPr>
          <w:spacing w:val="40"/>
        </w:rPr>
        <w:t xml:space="preserve"> </w:t>
      </w:r>
      <w:r>
        <w:t>которые</w:t>
      </w:r>
      <w:r>
        <w:rPr>
          <w:spacing w:val="40"/>
        </w:rPr>
        <w:t xml:space="preserve"> </w:t>
      </w:r>
      <w:r>
        <w:t>ребёнок</w:t>
      </w:r>
      <w:r>
        <w:rPr>
          <w:spacing w:val="40"/>
        </w:rPr>
        <w:t xml:space="preserve"> </w:t>
      </w:r>
      <w:r>
        <w:t>может</w:t>
      </w:r>
      <w:r>
        <w:rPr>
          <w:spacing w:val="40"/>
        </w:rPr>
        <w:t xml:space="preserve"> </w:t>
      </w:r>
      <w:r>
        <w:t>закрепить</w:t>
      </w:r>
      <w:r>
        <w:rPr>
          <w:spacing w:val="40"/>
        </w:rPr>
        <w:t xml:space="preserve"> </w:t>
      </w:r>
      <w:r>
        <w:t>правила безопасного поведения. Инициирует вместе с детьми создание общих правил безопасного</w:t>
      </w:r>
      <w:r>
        <w:rPr>
          <w:spacing w:val="40"/>
        </w:rPr>
        <w:t xml:space="preserve"> </w:t>
      </w:r>
      <w:r>
        <w:t>поведения</w:t>
      </w:r>
      <w:r>
        <w:rPr>
          <w:spacing w:val="40"/>
        </w:rPr>
        <w:t xml:space="preserve"> </w:t>
      </w:r>
      <w:r>
        <w:t>в</w:t>
      </w:r>
      <w:r>
        <w:rPr>
          <w:spacing w:val="40"/>
        </w:rPr>
        <w:t xml:space="preserve"> </w:t>
      </w:r>
      <w:r>
        <w:t>группе,</w:t>
      </w:r>
      <w:r>
        <w:rPr>
          <w:spacing w:val="40"/>
        </w:rPr>
        <w:t xml:space="preserve"> </w:t>
      </w:r>
      <w:r>
        <w:t>на</w:t>
      </w:r>
      <w:r>
        <w:rPr>
          <w:spacing w:val="40"/>
        </w:rPr>
        <w:t xml:space="preserve"> </w:t>
      </w:r>
      <w:r>
        <w:t>улице,</w:t>
      </w:r>
      <w:r>
        <w:rPr>
          <w:spacing w:val="40"/>
        </w:rPr>
        <w:t xml:space="preserve"> </w:t>
      </w:r>
      <w:r>
        <w:t>в природе,</w:t>
      </w:r>
      <w:r>
        <w:rPr>
          <w:spacing w:val="40"/>
        </w:rPr>
        <w:t xml:space="preserve"> </w:t>
      </w:r>
      <w:r>
        <w:t>в</w:t>
      </w:r>
      <w:r>
        <w:rPr>
          <w:spacing w:val="40"/>
        </w:rPr>
        <w:t xml:space="preserve"> </w:t>
      </w:r>
      <w:r>
        <w:t>общении</w:t>
      </w:r>
      <w:r>
        <w:rPr>
          <w:spacing w:val="40"/>
        </w:rPr>
        <w:t xml:space="preserve"> </w:t>
      </w:r>
      <w:r>
        <w:t>с</w:t>
      </w:r>
      <w:r>
        <w:rPr>
          <w:spacing w:val="40"/>
        </w:rPr>
        <w:t xml:space="preserve"> </w:t>
      </w:r>
      <w:r>
        <w:t>людьми, поощряет интерес детей к данной теме, поддерживает их творческие находки и предложения.</w:t>
      </w:r>
      <w:r>
        <w:rPr>
          <w:spacing w:val="40"/>
        </w:rPr>
        <w:t xml:space="preserve"> </w:t>
      </w:r>
      <w:r>
        <w:t>Читает</w:t>
      </w:r>
      <w:r>
        <w:rPr>
          <w:spacing w:val="40"/>
        </w:rPr>
        <w:t xml:space="preserve"> </w:t>
      </w:r>
      <w:r>
        <w:t>с</w:t>
      </w:r>
      <w:r>
        <w:rPr>
          <w:spacing w:val="40"/>
        </w:rPr>
        <w:t xml:space="preserve"> </w:t>
      </w:r>
      <w:r>
        <w:t>детьми</w:t>
      </w:r>
      <w:r>
        <w:rPr>
          <w:spacing w:val="40"/>
        </w:rPr>
        <w:t xml:space="preserve"> </w:t>
      </w:r>
      <w:r>
        <w:t>художественную</w:t>
      </w:r>
      <w:r>
        <w:rPr>
          <w:spacing w:val="40"/>
        </w:rPr>
        <w:t xml:space="preserve"> </w:t>
      </w:r>
      <w:r>
        <w:t>литературу, инициирует обсуждение с детьми тех эпизодов книги, где герои попадают в опасную ситуацию,</w:t>
      </w:r>
      <w:r>
        <w:rPr>
          <w:spacing w:val="40"/>
        </w:rPr>
        <w:t xml:space="preserve"> </w:t>
      </w:r>
      <w:r>
        <w:t>активизирует</w:t>
      </w:r>
      <w:r>
        <w:rPr>
          <w:spacing w:val="40"/>
        </w:rPr>
        <w:t xml:space="preserve"> </w:t>
      </w:r>
      <w:r>
        <w:t>проблемными</w:t>
      </w:r>
      <w:r>
        <w:rPr>
          <w:spacing w:val="40"/>
        </w:rPr>
        <w:t xml:space="preserve"> </w:t>
      </w:r>
      <w:r>
        <w:t>вопросами</w:t>
      </w:r>
      <w:r>
        <w:rPr>
          <w:spacing w:val="40"/>
        </w:rPr>
        <w:t xml:space="preserve"> </w:t>
      </w:r>
      <w:r>
        <w:t>желание</w:t>
      </w:r>
      <w:r>
        <w:rPr>
          <w:spacing w:val="40"/>
        </w:rPr>
        <w:t xml:space="preserve"> </w:t>
      </w:r>
      <w:r>
        <w:t>детей</w:t>
      </w:r>
      <w:r>
        <w:rPr>
          <w:spacing w:val="40"/>
        </w:rPr>
        <w:t xml:space="preserve"> </w:t>
      </w:r>
      <w:r>
        <w:t>рассказать,</w:t>
      </w:r>
      <w:r>
        <w:rPr>
          <w:spacing w:val="40"/>
        </w:rPr>
        <w:t xml:space="preserve"> </w:t>
      </w:r>
      <w:r>
        <w:t>как</w:t>
      </w:r>
      <w:r>
        <w:rPr>
          <w:spacing w:val="40"/>
        </w:rPr>
        <w:t xml:space="preserve"> </w:t>
      </w:r>
      <w:r>
        <w:t>нужно было себя вести в подобной ситуации, чтобы избежать опасности.</w:t>
      </w:r>
    </w:p>
    <w:p w:rsidR="000664B2" w:rsidRDefault="00CF43C2">
      <w:pPr>
        <w:pStyle w:val="a4"/>
        <w:spacing w:line="276" w:lineRule="auto"/>
        <w:ind w:left="718" w:right="294"/>
      </w:pPr>
      <w:r>
        <w:t>Педагог</w:t>
      </w:r>
      <w:r>
        <w:rPr>
          <w:spacing w:val="80"/>
        </w:rPr>
        <w:t xml:space="preserve"> </w:t>
      </w:r>
      <w:r>
        <w:t>обсуждает</w:t>
      </w:r>
      <w:r>
        <w:rPr>
          <w:spacing w:val="80"/>
        </w:rPr>
        <w:t xml:space="preserve"> </w:t>
      </w:r>
      <w:r>
        <w:t>с</w:t>
      </w:r>
      <w:r>
        <w:rPr>
          <w:spacing w:val="80"/>
        </w:rPr>
        <w:t xml:space="preserve"> </w:t>
      </w:r>
      <w:r>
        <w:t>детьми</w:t>
      </w:r>
      <w:r>
        <w:rPr>
          <w:spacing w:val="80"/>
        </w:rPr>
        <w:t xml:space="preserve"> </w:t>
      </w:r>
      <w:r>
        <w:t>правила</w:t>
      </w:r>
      <w:r>
        <w:rPr>
          <w:spacing w:val="80"/>
        </w:rPr>
        <w:t xml:space="preserve"> </w:t>
      </w:r>
      <w:r>
        <w:t>пользования</w:t>
      </w:r>
      <w:r>
        <w:rPr>
          <w:spacing w:val="80"/>
        </w:rPr>
        <w:t xml:space="preserve"> </w:t>
      </w:r>
      <w:r>
        <w:t>сетью</w:t>
      </w:r>
      <w:r>
        <w:rPr>
          <w:spacing w:val="80"/>
        </w:rPr>
        <w:t xml:space="preserve"> </w:t>
      </w:r>
      <w:r>
        <w:t xml:space="preserve">Интернет, цифровыми </w:t>
      </w:r>
      <w:r>
        <w:rPr>
          <w:spacing w:val="-2"/>
        </w:rPr>
        <w:t>ресурсами.</w:t>
      </w:r>
    </w:p>
    <w:p w:rsidR="000664B2" w:rsidRDefault="00CF43C2">
      <w:pPr>
        <w:pStyle w:val="3"/>
        <w:spacing w:before="4"/>
        <w:ind w:left="718"/>
      </w:pPr>
      <w:r>
        <w:t>От</w:t>
      </w:r>
      <w:r>
        <w:rPr>
          <w:spacing w:val="10"/>
        </w:rPr>
        <w:t xml:space="preserve"> </w:t>
      </w:r>
      <w:r>
        <w:t>6</w:t>
      </w:r>
      <w:r>
        <w:rPr>
          <w:spacing w:val="1"/>
        </w:rPr>
        <w:t xml:space="preserve"> </w:t>
      </w:r>
      <w:r>
        <w:t>лет</w:t>
      </w:r>
      <w:r>
        <w:rPr>
          <w:spacing w:val="11"/>
        </w:rPr>
        <w:t xml:space="preserve"> </w:t>
      </w:r>
      <w:r>
        <w:t>до</w:t>
      </w:r>
      <w:r>
        <w:rPr>
          <w:spacing w:val="-4"/>
        </w:rPr>
        <w:t xml:space="preserve"> </w:t>
      </w:r>
      <w:r>
        <w:t>7</w:t>
      </w:r>
      <w:r>
        <w:rPr>
          <w:spacing w:val="6"/>
        </w:rPr>
        <w:t xml:space="preserve"> </w:t>
      </w:r>
      <w:r>
        <w:rPr>
          <w:spacing w:val="-5"/>
        </w:rPr>
        <w:t>лет</w:t>
      </w:r>
    </w:p>
    <w:p w:rsidR="000664B2" w:rsidRDefault="00CF43C2">
      <w:pPr>
        <w:pStyle w:val="a4"/>
        <w:spacing w:before="36" w:line="276" w:lineRule="auto"/>
        <w:ind w:left="718" w:right="294" w:firstLine="76"/>
      </w:pPr>
      <w:r>
        <w:t xml:space="preserve">В области социально-коммуникативного развития </w:t>
      </w:r>
      <w:r>
        <w:rPr>
          <w:b/>
        </w:rPr>
        <w:t xml:space="preserve">основными задачами </w:t>
      </w:r>
      <w:r>
        <w:t>образовательной деятельности являются:</w:t>
      </w:r>
    </w:p>
    <w:p w:rsidR="000664B2" w:rsidRDefault="00CF43C2">
      <w:pPr>
        <w:pStyle w:val="a5"/>
        <w:numPr>
          <w:ilvl w:val="0"/>
          <w:numId w:val="29"/>
        </w:numPr>
        <w:tabs>
          <w:tab w:val="left" w:pos="981"/>
        </w:tabs>
        <w:spacing w:line="275" w:lineRule="exact"/>
        <w:ind w:left="981" w:hanging="263"/>
        <w:rPr>
          <w:sz w:val="24"/>
        </w:rPr>
      </w:pPr>
      <w:r>
        <w:rPr>
          <w:sz w:val="24"/>
        </w:rPr>
        <w:t>в</w:t>
      </w:r>
      <w:r>
        <w:rPr>
          <w:spacing w:val="2"/>
          <w:sz w:val="24"/>
        </w:rPr>
        <w:t xml:space="preserve"> </w:t>
      </w:r>
      <w:r>
        <w:rPr>
          <w:sz w:val="24"/>
        </w:rPr>
        <w:t>сфере</w:t>
      </w:r>
      <w:r>
        <w:rPr>
          <w:spacing w:val="4"/>
          <w:sz w:val="24"/>
        </w:rPr>
        <w:t xml:space="preserve"> </w:t>
      </w:r>
      <w:r>
        <w:rPr>
          <w:sz w:val="24"/>
        </w:rPr>
        <w:t>социальных</w:t>
      </w:r>
      <w:r>
        <w:rPr>
          <w:spacing w:val="6"/>
          <w:sz w:val="24"/>
        </w:rPr>
        <w:t xml:space="preserve"> </w:t>
      </w:r>
      <w:r>
        <w:rPr>
          <w:spacing w:val="-2"/>
          <w:sz w:val="24"/>
        </w:rPr>
        <w:t>отношений:</w:t>
      </w:r>
    </w:p>
    <w:p w:rsidR="000664B2" w:rsidRDefault="00CF43C2">
      <w:pPr>
        <w:pStyle w:val="a4"/>
        <w:spacing w:before="41" w:line="278" w:lineRule="auto"/>
        <w:ind w:left="718" w:right="296"/>
        <w:jc w:val="left"/>
      </w:pPr>
      <w:r>
        <w:t>поддерживать</w:t>
      </w:r>
      <w:r>
        <w:rPr>
          <w:spacing w:val="40"/>
        </w:rPr>
        <w:t xml:space="preserve"> </w:t>
      </w:r>
      <w:r>
        <w:t>положительную</w:t>
      </w:r>
      <w:r>
        <w:rPr>
          <w:spacing w:val="40"/>
        </w:rPr>
        <w:t xml:space="preserve"> </w:t>
      </w:r>
      <w:r>
        <w:t>самооценку</w:t>
      </w:r>
      <w:r>
        <w:rPr>
          <w:spacing w:val="40"/>
        </w:rPr>
        <w:t xml:space="preserve"> </w:t>
      </w:r>
      <w:r>
        <w:t>ребёнка,</w:t>
      </w:r>
      <w:r>
        <w:rPr>
          <w:spacing w:val="40"/>
        </w:rPr>
        <w:t xml:space="preserve"> </w:t>
      </w:r>
      <w:r>
        <w:t>уверенность</w:t>
      </w:r>
      <w:r>
        <w:rPr>
          <w:spacing w:val="40"/>
        </w:rPr>
        <w:t xml:space="preserve"> </w:t>
      </w:r>
      <w:r>
        <w:t>в</w:t>
      </w:r>
      <w:r>
        <w:rPr>
          <w:spacing w:val="40"/>
        </w:rPr>
        <w:t xml:space="preserve"> </w:t>
      </w:r>
      <w:r>
        <w:t>себе,</w:t>
      </w:r>
      <w:r>
        <w:rPr>
          <w:spacing w:val="40"/>
        </w:rPr>
        <w:t xml:space="preserve"> </w:t>
      </w:r>
      <w:r>
        <w:t>осознание</w:t>
      </w:r>
      <w:r>
        <w:rPr>
          <w:spacing w:val="80"/>
        </w:rPr>
        <w:t xml:space="preserve"> </w:t>
      </w:r>
      <w:r>
        <w:t>роста</w:t>
      </w:r>
      <w:r>
        <w:rPr>
          <w:spacing w:val="40"/>
        </w:rPr>
        <w:t xml:space="preserve"> </w:t>
      </w:r>
      <w:r>
        <w:t>своих</w:t>
      </w:r>
      <w:r>
        <w:rPr>
          <w:spacing w:val="40"/>
        </w:rPr>
        <w:t xml:space="preserve"> </w:t>
      </w:r>
      <w:r>
        <w:t>достижений,</w:t>
      </w:r>
      <w:r>
        <w:rPr>
          <w:spacing w:val="40"/>
        </w:rPr>
        <w:t xml:space="preserve"> </w:t>
      </w:r>
      <w:r>
        <w:t>чувства</w:t>
      </w:r>
      <w:r>
        <w:rPr>
          <w:spacing w:val="40"/>
        </w:rPr>
        <w:t xml:space="preserve"> </w:t>
      </w:r>
      <w:r>
        <w:t>собственного</w:t>
      </w:r>
      <w:r>
        <w:rPr>
          <w:spacing w:val="40"/>
        </w:rPr>
        <w:t xml:space="preserve"> </w:t>
      </w:r>
      <w:r>
        <w:t>достоинства,</w:t>
      </w:r>
      <w:r>
        <w:rPr>
          <w:spacing w:val="40"/>
        </w:rPr>
        <w:t xml:space="preserve"> </w:t>
      </w:r>
      <w:r>
        <w:t>стремления стать школьником; обогащать</w:t>
      </w:r>
      <w:r>
        <w:rPr>
          <w:spacing w:val="80"/>
          <w:w w:val="150"/>
        </w:rPr>
        <w:t xml:space="preserve"> </w:t>
      </w:r>
      <w:r>
        <w:t>опыт</w:t>
      </w:r>
      <w:r>
        <w:rPr>
          <w:spacing w:val="80"/>
          <w:w w:val="150"/>
        </w:rPr>
        <w:t xml:space="preserve"> </w:t>
      </w:r>
      <w:r>
        <w:t>применения</w:t>
      </w:r>
      <w:r>
        <w:rPr>
          <w:spacing w:val="80"/>
          <w:w w:val="150"/>
        </w:rPr>
        <w:t xml:space="preserve"> </w:t>
      </w:r>
      <w:r>
        <w:t>разнообразных</w:t>
      </w:r>
      <w:r>
        <w:rPr>
          <w:spacing w:val="80"/>
          <w:w w:val="150"/>
        </w:rPr>
        <w:t xml:space="preserve"> </w:t>
      </w:r>
      <w:r>
        <w:t>способов</w:t>
      </w:r>
      <w:r>
        <w:rPr>
          <w:spacing w:val="80"/>
        </w:rPr>
        <w:t xml:space="preserve"> </w:t>
      </w:r>
      <w:r>
        <w:t>взаимодействия</w:t>
      </w:r>
      <w:r>
        <w:rPr>
          <w:spacing w:val="80"/>
          <w:w w:val="150"/>
        </w:rPr>
        <w:t xml:space="preserve"> </w:t>
      </w:r>
      <w:r>
        <w:t>со</w:t>
      </w:r>
    </w:p>
    <w:p w:rsidR="000664B2" w:rsidRDefault="00CF43C2">
      <w:pPr>
        <w:pStyle w:val="a4"/>
        <w:spacing w:line="271" w:lineRule="exact"/>
        <w:ind w:left="718"/>
        <w:jc w:val="left"/>
      </w:pPr>
      <w:r>
        <w:t>взрослыми</w:t>
      </w:r>
      <w:r>
        <w:rPr>
          <w:spacing w:val="12"/>
        </w:rPr>
        <w:t xml:space="preserve"> </w:t>
      </w:r>
      <w:r>
        <w:t>и</w:t>
      </w:r>
      <w:r>
        <w:rPr>
          <w:spacing w:val="-1"/>
        </w:rPr>
        <w:t xml:space="preserve"> </w:t>
      </w:r>
      <w:r>
        <w:t>сверстниками;</w:t>
      </w:r>
      <w:r>
        <w:rPr>
          <w:spacing w:val="9"/>
        </w:rPr>
        <w:t xml:space="preserve"> </w:t>
      </w:r>
      <w:r>
        <w:t>развитие</w:t>
      </w:r>
      <w:r>
        <w:rPr>
          <w:spacing w:val="12"/>
        </w:rPr>
        <w:t xml:space="preserve"> </w:t>
      </w:r>
      <w:r>
        <w:t>начал</w:t>
      </w:r>
      <w:r>
        <w:rPr>
          <w:spacing w:val="3"/>
        </w:rPr>
        <w:t xml:space="preserve"> </w:t>
      </w:r>
      <w:r>
        <w:t>социально-значимой</w:t>
      </w:r>
      <w:r>
        <w:rPr>
          <w:spacing w:val="19"/>
        </w:rPr>
        <w:t xml:space="preserve"> </w:t>
      </w:r>
      <w:r>
        <w:rPr>
          <w:spacing w:val="-2"/>
        </w:rPr>
        <w:t>активности;</w:t>
      </w:r>
    </w:p>
    <w:p w:rsidR="000664B2" w:rsidRDefault="00CF43C2">
      <w:pPr>
        <w:pStyle w:val="a4"/>
        <w:spacing w:before="41" w:line="276" w:lineRule="auto"/>
        <w:ind w:left="718" w:right="288"/>
      </w:pPr>
      <w:r>
        <w:t>обогащать эмоциональный опыт ребёнка, развивать способность ребёнка распознавать свои переживаимя</w:t>
      </w:r>
      <w:r>
        <w:rPr>
          <w:spacing w:val="-2"/>
        </w:rPr>
        <w:t xml:space="preserve"> </w:t>
      </w:r>
      <w:r>
        <w:t>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0664B2" w:rsidRDefault="00CF43C2">
      <w:pPr>
        <w:pStyle w:val="a4"/>
        <w:spacing w:line="275" w:lineRule="exact"/>
        <w:ind w:left="718"/>
      </w:pPr>
      <w:r>
        <w:t>развивать</w:t>
      </w:r>
      <w:r>
        <w:rPr>
          <w:spacing w:val="70"/>
        </w:rPr>
        <w:t xml:space="preserve"> </w:t>
      </w:r>
      <w:r>
        <w:t>способность</w:t>
      </w:r>
      <w:r>
        <w:rPr>
          <w:spacing w:val="52"/>
          <w:w w:val="150"/>
        </w:rPr>
        <w:t xml:space="preserve"> </w:t>
      </w:r>
      <w:r>
        <w:t>ребёнка</w:t>
      </w:r>
      <w:r>
        <w:rPr>
          <w:spacing w:val="75"/>
        </w:rPr>
        <w:t xml:space="preserve"> </w:t>
      </w:r>
      <w:r>
        <w:t>понимать</w:t>
      </w:r>
      <w:r>
        <w:rPr>
          <w:spacing w:val="52"/>
          <w:w w:val="150"/>
        </w:rPr>
        <w:t xml:space="preserve"> </w:t>
      </w:r>
      <w:r>
        <w:t>и</w:t>
      </w:r>
      <w:r>
        <w:rPr>
          <w:spacing w:val="61"/>
        </w:rPr>
        <w:t xml:space="preserve"> </w:t>
      </w:r>
      <w:r>
        <w:t>учитывать</w:t>
      </w:r>
      <w:r>
        <w:rPr>
          <w:spacing w:val="52"/>
          <w:w w:val="150"/>
        </w:rPr>
        <w:t xml:space="preserve"> </w:t>
      </w:r>
      <w:r>
        <w:t>интересы</w:t>
      </w:r>
      <w:r>
        <w:rPr>
          <w:spacing w:val="76"/>
        </w:rPr>
        <w:t xml:space="preserve"> </w:t>
      </w:r>
      <w:r>
        <w:t>и</w:t>
      </w:r>
      <w:r>
        <w:rPr>
          <w:spacing w:val="67"/>
        </w:rPr>
        <w:t xml:space="preserve"> </w:t>
      </w:r>
      <w:r>
        <w:rPr>
          <w:spacing w:val="-2"/>
        </w:rPr>
        <w:t>чувства</w:t>
      </w:r>
    </w:p>
    <w:p w:rsidR="000664B2" w:rsidRDefault="00CF43C2">
      <w:pPr>
        <w:pStyle w:val="a4"/>
        <w:spacing w:before="41" w:line="280" w:lineRule="auto"/>
        <w:ind w:left="718"/>
        <w:jc w:val="left"/>
      </w:pPr>
      <w:r>
        <w:t>других;</w:t>
      </w:r>
      <w:r>
        <w:rPr>
          <w:spacing w:val="40"/>
        </w:rPr>
        <w:t xml:space="preserve"> </w:t>
      </w:r>
      <w:r>
        <w:t>договариваться</w:t>
      </w:r>
      <w:r>
        <w:rPr>
          <w:spacing w:val="40"/>
        </w:rPr>
        <w:t xml:space="preserve"> </w:t>
      </w:r>
      <w:r>
        <w:t>и</w:t>
      </w:r>
      <w:r>
        <w:rPr>
          <w:spacing w:val="40"/>
        </w:rPr>
        <w:t xml:space="preserve"> </w:t>
      </w:r>
      <w:r>
        <w:t>дружить</w:t>
      </w:r>
      <w:r>
        <w:rPr>
          <w:spacing w:val="40"/>
        </w:rPr>
        <w:t xml:space="preserve"> </w:t>
      </w:r>
      <w:r>
        <w:t>со</w:t>
      </w:r>
      <w:r>
        <w:rPr>
          <w:spacing w:val="40"/>
        </w:rPr>
        <w:t xml:space="preserve"> </w:t>
      </w:r>
      <w:r>
        <w:t>сверстниками;</w:t>
      </w:r>
      <w:r>
        <w:rPr>
          <w:spacing w:val="40"/>
        </w:rPr>
        <w:t xml:space="preserve"> </w:t>
      </w:r>
      <w:r>
        <w:t>разрешать</w:t>
      </w:r>
      <w:r>
        <w:rPr>
          <w:spacing w:val="40"/>
        </w:rPr>
        <w:t xml:space="preserve"> </w:t>
      </w:r>
      <w:r>
        <w:t>возникающие</w:t>
      </w:r>
      <w:r>
        <w:rPr>
          <w:spacing w:val="40"/>
        </w:rPr>
        <w:t xml:space="preserve"> </w:t>
      </w:r>
      <w:r>
        <w:t>конфликты</w:t>
      </w:r>
      <w:r>
        <w:rPr>
          <w:spacing w:val="80"/>
        </w:rPr>
        <w:t xml:space="preserve"> </w:t>
      </w:r>
      <w:r>
        <w:t>конструктивными способами;</w:t>
      </w:r>
    </w:p>
    <w:p w:rsidR="000664B2" w:rsidRDefault="00CF43C2">
      <w:pPr>
        <w:pStyle w:val="a4"/>
        <w:spacing w:line="276" w:lineRule="auto"/>
        <w:ind w:left="718" w:right="1743"/>
        <w:jc w:val="left"/>
      </w:pPr>
      <w:r>
        <w:t>воспитывать</w:t>
      </w:r>
      <w:r>
        <w:rPr>
          <w:spacing w:val="40"/>
        </w:rPr>
        <w:t xml:space="preserve"> </w:t>
      </w:r>
      <w:r>
        <w:t>привычки</w:t>
      </w:r>
      <w:r>
        <w:rPr>
          <w:spacing w:val="40"/>
        </w:rPr>
        <w:t xml:space="preserve"> </w:t>
      </w:r>
      <w:r>
        <w:t>культурного</w:t>
      </w:r>
      <w:r>
        <w:rPr>
          <w:spacing w:val="40"/>
        </w:rPr>
        <w:t xml:space="preserve"> </w:t>
      </w:r>
      <w:r>
        <w:t>поведения</w:t>
      </w:r>
      <w:r>
        <w:rPr>
          <w:spacing w:val="40"/>
        </w:rPr>
        <w:t xml:space="preserve"> </w:t>
      </w:r>
      <w:r>
        <w:t>и</w:t>
      </w:r>
      <w:r>
        <w:rPr>
          <w:spacing w:val="40"/>
        </w:rPr>
        <w:t xml:space="preserve"> </w:t>
      </w:r>
      <w:r>
        <w:t>общения</w:t>
      </w:r>
      <w:r>
        <w:rPr>
          <w:spacing w:val="40"/>
        </w:rPr>
        <w:t xml:space="preserve"> </w:t>
      </w:r>
      <w:r>
        <w:t>с</w:t>
      </w:r>
      <w:r>
        <w:rPr>
          <w:spacing w:val="40"/>
        </w:rPr>
        <w:t xml:space="preserve"> </w:t>
      </w:r>
      <w:r>
        <w:t>людьми,</w:t>
      </w:r>
      <w:r>
        <w:rPr>
          <w:spacing w:val="40"/>
        </w:rPr>
        <w:t xml:space="preserve"> </w:t>
      </w:r>
      <w:r>
        <w:t>основ этикета, правил поведения в общественных местах;</w:t>
      </w:r>
    </w:p>
    <w:p w:rsidR="000664B2" w:rsidRDefault="00CF43C2">
      <w:pPr>
        <w:pStyle w:val="a5"/>
        <w:numPr>
          <w:ilvl w:val="0"/>
          <w:numId w:val="29"/>
        </w:numPr>
        <w:tabs>
          <w:tab w:val="left" w:pos="995"/>
        </w:tabs>
        <w:spacing w:line="275" w:lineRule="exact"/>
        <w:ind w:left="995" w:hanging="277"/>
        <w:rPr>
          <w:sz w:val="24"/>
        </w:rPr>
      </w:pPr>
      <w:r>
        <w:rPr>
          <w:sz w:val="24"/>
        </w:rPr>
        <w:t>в</w:t>
      </w:r>
      <w:r>
        <w:rPr>
          <w:spacing w:val="24"/>
          <w:sz w:val="24"/>
        </w:rPr>
        <w:t xml:space="preserve"> </w:t>
      </w:r>
      <w:r>
        <w:rPr>
          <w:sz w:val="24"/>
        </w:rPr>
        <w:t>области</w:t>
      </w:r>
      <w:r>
        <w:rPr>
          <w:spacing w:val="51"/>
          <w:w w:val="150"/>
          <w:sz w:val="24"/>
        </w:rPr>
        <w:t xml:space="preserve"> </w:t>
      </w:r>
      <w:r>
        <w:rPr>
          <w:sz w:val="24"/>
        </w:rPr>
        <w:t>формирования</w:t>
      </w:r>
      <w:r>
        <w:rPr>
          <w:spacing w:val="16"/>
          <w:sz w:val="24"/>
        </w:rPr>
        <w:t xml:space="preserve"> </w:t>
      </w:r>
      <w:r>
        <w:rPr>
          <w:sz w:val="24"/>
        </w:rPr>
        <w:t>основ</w:t>
      </w:r>
      <w:r>
        <w:rPr>
          <w:spacing w:val="69"/>
          <w:sz w:val="24"/>
        </w:rPr>
        <w:t xml:space="preserve"> </w:t>
      </w:r>
      <w:r>
        <w:rPr>
          <w:sz w:val="24"/>
        </w:rPr>
        <w:t>гражданственности</w:t>
      </w:r>
      <w:r>
        <w:rPr>
          <w:spacing w:val="25"/>
          <w:sz w:val="24"/>
        </w:rPr>
        <w:t xml:space="preserve"> </w:t>
      </w:r>
      <w:r>
        <w:rPr>
          <w:sz w:val="24"/>
        </w:rPr>
        <w:t>и</w:t>
      </w:r>
      <w:r>
        <w:rPr>
          <w:spacing w:val="41"/>
          <w:sz w:val="24"/>
        </w:rPr>
        <w:t xml:space="preserve"> </w:t>
      </w:r>
      <w:r>
        <w:rPr>
          <w:spacing w:val="-2"/>
          <w:sz w:val="24"/>
        </w:rPr>
        <w:t>патриотизма:</w:t>
      </w:r>
    </w:p>
    <w:p w:rsidR="000664B2" w:rsidRDefault="00CF43C2">
      <w:pPr>
        <w:pStyle w:val="a4"/>
        <w:spacing w:before="34" w:line="276" w:lineRule="auto"/>
        <w:ind w:left="718" w:right="285"/>
      </w:pPr>
      <w:r>
        <w:t>воспитывать</w:t>
      </w:r>
      <w:r>
        <w:rPr>
          <w:spacing w:val="40"/>
        </w:rPr>
        <w:t xml:space="preserve"> </w:t>
      </w:r>
      <w:r>
        <w:t>патриотические и интернациональные чувства, уважительное отношение</w:t>
      </w:r>
      <w:r>
        <w:rPr>
          <w:spacing w:val="40"/>
        </w:rPr>
        <w:t xml:space="preserve"> </w:t>
      </w:r>
      <w:r>
        <w:t>к Родине,</w:t>
      </w:r>
      <w:r>
        <w:rPr>
          <w:spacing w:val="80"/>
        </w:rPr>
        <w:t xml:space="preserve">  </w:t>
      </w:r>
      <w:r>
        <w:t>к</w:t>
      </w:r>
      <w:r>
        <w:rPr>
          <w:spacing w:val="80"/>
          <w:w w:val="150"/>
        </w:rPr>
        <w:t xml:space="preserve"> </w:t>
      </w:r>
      <w:r>
        <w:t>представителям</w:t>
      </w:r>
      <w:r>
        <w:rPr>
          <w:spacing w:val="80"/>
          <w:w w:val="150"/>
        </w:rPr>
        <w:t xml:space="preserve"> </w:t>
      </w:r>
      <w:r>
        <w:t>разных</w:t>
      </w:r>
      <w:r>
        <w:rPr>
          <w:spacing w:val="80"/>
        </w:rPr>
        <w:t xml:space="preserve">  </w:t>
      </w:r>
      <w:r>
        <w:t>национальностей,</w:t>
      </w:r>
      <w:r>
        <w:rPr>
          <w:spacing w:val="80"/>
          <w:w w:val="150"/>
        </w:rPr>
        <w:t xml:space="preserve"> </w:t>
      </w:r>
      <w:r>
        <w:t>интерес</w:t>
      </w:r>
      <w:r>
        <w:rPr>
          <w:spacing w:val="80"/>
          <w:w w:val="150"/>
        </w:rPr>
        <w:t xml:space="preserve"> </w:t>
      </w:r>
      <w:r>
        <w:t>к</w:t>
      </w:r>
      <w:r>
        <w:rPr>
          <w:spacing w:val="80"/>
          <w:w w:val="150"/>
        </w:rPr>
        <w:t xml:space="preserve"> </w:t>
      </w:r>
      <w:r>
        <w:t>их</w:t>
      </w:r>
      <w:r>
        <w:rPr>
          <w:spacing w:val="40"/>
        </w:rPr>
        <w:t xml:space="preserve"> </w:t>
      </w:r>
      <w:r>
        <w:t>культуре</w:t>
      </w:r>
      <w:r>
        <w:rPr>
          <w:spacing w:val="40"/>
        </w:rPr>
        <w:t xml:space="preserve"> </w:t>
      </w:r>
      <w:r>
        <w:t xml:space="preserve">и </w:t>
      </w:r>
      <w:r>
        <w:rPr>
          <w:spacing w:val="-2"/>
        </w:rPr>
        <w:t>обычаям;</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7"/>
      </w:pPr>
      <w:r>
        <w:lastRenderedPageBreak/>
        <w:t>расширять</w:t>
      </w:r>
      <w:r>
        <w:rPr>
          <w:spacing w:val="40"/>
        </w:rPr>
        <w:t xml:space="preserve">  </w:t>
      </w:r>
      <w:r>
        <w:t>представления</w:t>
      </w:r>
      <w:r>
        <w:rPr>
          <w:spacing w:val="80"/>
        </w:rPr>
        <w:t xml:space="preserve"> </w:t>
      </w:r>
      <w:r>
        <w:t>детей</w:t>
      </w:r>
      <w:r>
        <w:rPr>
          <w:spacing w:val="40"/>
        </w:rPr>
        <w:t xml:space="preserve">  </w:t>
      </w:r>
      <w:r>
        <w:t>о</w:t>
      </w:r>
      <w:r>
        <w:rPr>
          <w:spacing w:val="80"/>
          <w:w w:val="150"/>
        </w:rPr>
        <w:t xml:space="preserve"> </w:t>
      </w:r>
      <w:r>
        <w:t>государственных</w:t>
      </w:r>
      <w:r>
        <w:rPr>
          <w:spacing w:val="80"/>
        </w:rPr>
        <w:t xml:space="preserve"> </w:t>
      </w:r>
      <w:r>
        <w:t>праздниках</w:t>
      </w:r>
      <w:r>
        <w:rPr>
          <w:spacing w:val="40"/>
        </w:rPr>
        <w:t xml:space="preserve">  </w:t>
      </w:r>
      <w:r>
        <w:t>и</w:t>
      </w:r>
      <w:r>
        <w:rPr>
          <w:spacing w:val="40"/>
        </w:rPr>
        <w:t xml:space="preserve"> </w:t>
      </w:r>
      <w:r>
        <w:t>поддерживать</w:t>
      </w:r>
      <w:r>
        <w:rPr>
          <w:spacing w:val="40"/>
        </w:rPr>
        <w:t xml:space="preserve"> </w:t>
      </w:r>
      <w:r>
        <w:t>интерес детей к событиям, происходящим в стране, развивать чувство гордости</w:t>
      </w:r>
      <w:r>
        <w:rPr>
          <w:spacing w:val="80"/>
        </w:rPr>
        <w:t xml:space="preserve"> </w:t>
      </w:r>
      <w:r>
        <w:t>за</w:t>
      </w:r>
      <w:r>
        <w:rPr>
          <w:spacing w:val="40"/>
        </w:rPr>
        <w:t xml:space="preserve"> </w:t>
      </w:r>
      <w:r>
        <w:t>достижения</w:t>
      </w:r>
      <w:r>
        <w:rPr>
          <w:spacing w:val="80"/>
        </w:rPr>
        <w:t xml:space="preserve"> </w:t>
      </w:r>
      <w:r>
        <w:t>страны</w:t>
      </w:r>
      <w:r>
        <w:rPr>
          <w:spacing w:val="80"/>
        </w:rPr>
        <w:t xml:space="preserve"> </w:t>
      </w:r>
      <w:r>
        <w:t>в</w:t>
      </w:r>
      <w:r>
        <w:rPr>
          <w:spacing w:val="40"/>
        </w:rPr>
        <w:t xml:space="preserve"> </w:t>
      </w:r>
      <w:r>
        <w:t>области</w:t>
      </w:r>
      <w:r>
        <w:rPr>
          <w:spacing w:val="80"/>
        </w:rPr>
        <w:t xml:space="preserve"> </w:t>
      </w:r>
      <w:r>
        <w:t>спорта,</w:t>
      </w:r>
      <w:r>
        <w:rPr>
          <w:spacing w:val="80"/>
        </w:rPr>
        <w:t xml:space="preserve"> </w:t>
      </w:r>
      <w:r>
        <w:t>науки</w:t>
      </w:r>
      <w:r>
        <w:rPr>
          <w:spacing w:val="80"/>
        </w:rPr>
        <w:t xml:space="preserve"> </w:t>
      </w:r>
      <w:r>
        <w:t>и</w:t>
      </w:r>
      <w:r>
        <w:rPr>
          <w:spacing w:val="40"/>
        </w:rPr>
        <w:t xml:space="preserve"> </w:t>
      </w:r>
      <w:r>
        <w:t>искусства,</w:t>
      </w:r>
      <w:r>
        <w:rPr>
          <w:spacing w:val="80"/>
        </w:rPr>
        <w:t xml:space="preserve"> </w:t>
      </w:r>
      <w:r>
        <w:t>служения</w:t>
      </w:r>
      <w:r>
        <w:rPr>
          <w:spacing w:val="80"/>
        </w:rPr>
        <w:t xml:space="preserve"> </w:t>
      </w:r>
      <w:r>
        <w:t>и</w:t>
      </w:r>
      <w:r>
        <w:rPr>
          <w:spacing w:val="40"/>
        </w:rPr>
        <w:t xml:space="preserve"> </w:t>
      </w:r>
      <w:r>
        <w:t>верности интересам</w:t>
      </w:r>
      <w:r>
        <w:rPr>
          <w:spacing w:val="40"/>
        </w:rPr>
        <w:t xml:space="preserve"> </w:t>
      </w:r>
      <w:r>
        <w:t>страны;</w:t>
      </w:r>
    </w:p>
    <w:p w:rsidR="000664B2" w:rsidRDefault="00CF43C2">
      <w:pPr>
        <w:pStyle w:val="a4"/>
        <w:spacing w:line="276" w:lineRule="auto"/>
        <w:ind w:left="718" w:right="286"/>
      </w:pPr>
      <w:r>
        <w:t>знакомить</w:t>
      </w:r>
      <w:r>
        <w:rPr>
          <w:spacing w:val="80"/>
          <w:w w:val="150"/>
        </w:rPr>
        <w:t xml:space="preserve"> </w:t>
      </w:r>
      <w:r>
        <w:t>с</w:t>
      </w:r>
      <w:r>
        <w:rPr>
          <w:spacing w:val="80"/>
        </w:rPr>
        <w:t xml:space="preserve"> </w:t>
      </w:r>
      <w:r>
        <w:t>целями</w:t>
      </w:r>
      <w:r>
        <w:rPr>
          <w:spacing w:val="80"/>
          <w:w w:val="150"/>
        </w:rPr>
        <w:t xml:space="preserve"> </w:t>
      </w:r>
      <w:r>
        <w:t>и</w:t>
      </w:r>
      <w:r>
        <w:rPr>
          <w:spacing w:val="80"/>
        </w:rPr>
        <w:t xml:space="preserve"> </w:t>
      </w:r>
      <w:r>
        <w:t>доступными</w:t>
      </w:r>
      <w:r>
        <w:rPr>
          <w:spacing w:val="80"/>
          <w:w w:val="150"/>
        </w:rPr>
        <w:t xml:space="preserve"> </w:t>
      </w:r>
      <w:r>
        <w:t>практиками</w:t>
      </w:r>
      <w:r>
        <w:rPr>
          <w:spacing w:val="80"/>
          <w:w w:val="150"/>
        </w:rPr>
        <w:t xml:space="preserve"> </w:t>
      </w:r>
      <w:r>
        <w:t>волонтерства</w:t>
      </w:r>
      <w:r>
        <w:rPr>
          <w:spacing w:val="80"/>
          <w:w w:val="150"/>
        </w:rPr>
        <w:t xml:space="preserve"> </w:t>
      </w:r>
      <w:r>
        <w:t>в</w:t>
      </w:r>
      <w:r>
        <w:rPr>
          <w:spacing w:val="80"/>
        </w:rPr>
        <w:t xml:space="preserve"> </w:t>
      </w:r>
      <w:r>
        <w:t>России</w:t>
      </w:r>
      <w:r>
        <w:rPr>
          <w:spacing w:val="80"/>
          <w:w w:val="150"/>
        </w:rPr>
        <w:t xml:space="preserve"> </w:t>
      </w:r>
      <w:r>
        <w:t>и включать детей</w:t>
      </w:r>
      <w:r>
        <w:rPr>
          <w:spacing w:val="80"/>
        </w:rPr>
        <w:t xml:space="preserve"> </w:t>
      </w:r>
      <w:r>
        <w:t>при</w:t>
      </w:r>
      <w:r>
        <w:rPr>
          <w:spacing w:val="40"/>
        </w:rPr>
        <w:t xml:space="preserve"> </w:t>
      </w:r>
      <w:r>
        <w:t>поддержке</w:t>
      </w:r>
      <w:r>
        <w:rPr>
          <w:spacing w:val="80"/>
          <w:w w:val="150"/>
        </w:rPr>
        <w:t xml:space="preserve"> </w:t>
      </w:r>
      <w:r>
        <w:t>взрослых</w:t>
      </w:r>
      <w:r>
        <w:rPr>
          <w:spacing w:val="80"/>
        </w:rPr>
        <w:t xml:space="preserve"> </w:t>
      </w:r>
      <w:r>
        <w:t>в</w:t>
      </w:r>
      <w:r>
        <w:rPr>
          <w:spacing w:val="40"/>
        </w:rPr>
        <w:t xml:space="preserve"> </w:t>
      </w:r>
      <w:r>
        <w:t>социальные</w:t>
      </w:r>
      <w:r>
        <w:rPr>
          <w:spacing w:val="80"/>
          <w:w w:val="150"/>
        </w:rPr>
        <w:t xml:space="preserve"> </w:t>
      </w:r>
      <w:r>
        <w:t>акции,</w:t>
      </w:r>
      <w:r>
        <w:rPr>
          <w:spacing w:val="80"/>
        </w:rPr>
        <w:t xml:space="preserve"> </w:t>
      </w:r>
      <w:r>
        <w:t>волонтерские</w:t>
      </w:r>
      <w:r>
        <w:rPr>
          <w:spacing w:val="27"/>
        </w:rPr>
        <w:t xml:space="preserve"> </w:t>
      </w:r>
      <w:r>
        <w:t>мероприятия</w:t>
      </w:r>
      <w:r>
        <w:rPr>
          <w:spacing w:val="74"/>
          <w:w w:val="150"/>
        </w:rPr>
        <w:t xml:space="preserve"> </w:t>
      </w:r>
      <w:r>
        <w:t>в</w:t>
      </w:r>
      <w:r>
        <w:rPr>
          <w:spacing w:val="27"/>
        </w:rPr>
        <w:t xml:space="preserve"> </w:t>
      </w:r>
      <w:r>
        <w:t>ДОО и в населенном</w:t>
      </w:r>
      <w:r>
        <w:rPr>
          <w:spacing w:val="40"/>
        </w:rPr>
        <w:t xml:space="preserve"> </w:t>
      </w:r>
      <w:r>
        <w:t>пункте;</w:t>
      </w:r>
    </w:p>
    <w:p w:rsidR="000664B2" w:rsidRDefault="00CF43C2">
      <w:pPr>
        <w:pStyle w:val="a4"/>
        <w:spacing w:before="1" w:line="276" w:lineRule="auto"/>
        <w:ind w:left="718" w:right="291"/>
      </w:pPr>
      <w:r>
        <w:t>развивать интерес детей к населенному</w:t>
      </w:r>
      <w:r>
        <w:rPr>
          <w:spacing w:val="40"/>
        </w:rPr>
        <w:t xml:space="preserve"> </w:t>
      </w:r>
      <w:r>
        <w:t>пункту, в котором живет, переживание чувства удивления, восхищения достопримечательностями, событиями прошлого и настоящего; поощрять</w:t>
      </w:r>
      <w:r>
        <w:rPr>
          <w:spacing w:val="80"/>
        </w:rPr>
        <w:t xml:space="preserve"> </w:t>
      </w:r>
      <w:r>
        <w:t>активное</w:t>
      </w:r>
      <w:r>
        <w:rPr>
          <w:spacing w:val="80"/>
        </w:rPr>
        <w:t xml:space="preserve"> </w:t>
      </w:r>
      <w:r>
        <w:t>участие</w:t>
      </w:r>
      <w:r>
        <w:rPr>
          <w:spacing w:val="80"/>
        </w:rPr>
        <w:t xml:space="preserve"> </w:t>
      </w:r>
      <w:r>
        <w:t>в</w:t>
      </w:r>
      <w:r>
        <w:rPr>
          <w:spacing w:val="40"/>
        </w:rPr>
        <w:t xml:space="preserve"> </w:t>
      </w:r>
      <w:r>
        <w:t>праздновании</w:t>
      </w:r>
      <w:r>
        <w:rPr>
          <w:spacing w:val="40"/>
        </w:rPr>
        <w:t xml:space="preserve"> </w:t>
      </w:r>
      <w:r>
        <w:t>событий,</w:t>
      </w:r>
      <w:r>
        <w:rPr>
          <w:spacing w:val="80"/>
        </w:rPr>
        <w:t xml:space="preserve"> </w:t>
      </w:r>
      <w:r>
        <w:t>связанных</w:t>
      </w:r>
      <w:r>
        <w:rPr>
          <w:spacing w:val="80"/>
        </w:rPr>
        <w:t xml:space="preserve"> </w:t>
      </w:r>
      <w:r>
        <w:t>с</w:t>
      </w:r>
      <w:r>
        <w:rPr>
          <w:spacing w:val="40"/>
        </w:rPr>
        <w:t xml:space="preserve"> </w:t>
      </w:r>
      <w:r>
        <w:t>его</w:t>
      </w:r>
      <w:r>
        <w:rPr>
          <w:spacing w:val="40"/>
        </w:rPr>
        <w:t xml:space="preserve"> </w:t>
      </w:r>
      <w:r>
        <w:t xml:space="preserve">местом </w:t>
      </w:r>
      <w:r>
        <w:rPr>
          <w:spacing w:val="-2"/>
        </w:rPr>
        <w:t>проживания;</w:t>
      </w:r>
    </w:p>
    <w:p w:rsidR="000664B2" w:rsidRDefault="00CF43C2">
      <w:pPr>
        <w:pStyle w:val="a5"/>
        <w:numPr>
          <w:ilvl w:val="0"/>
          <w:numId w:val="29"/>
        </w:numPr>
        <w:tabs>
          <w:tab w:val="left" w:pos="995"/>
        </w:tabs>
        <w:spacing w:line="274" w:lineRule="exact"/>
        <w:ind w:left="995" w:hanging="277"/>
        <w:rPr>
          <w:sz w:val="24"/>
        </w:rPr>
      </w:pPr>
      <w:r>
        <w:rPr>
          <w:sz w:val="24"/>
        </w:rPr>
        <w:t>в</w:t>
      </w:r>
      <w:r>
        <w:rPr>
          <w:spacing w:val="11"/>
          <w:sz w:val="24"/>
        </w:rPr>
        <w:t xml:space="preserve"> </w:t>
      </w:r>
      <w:r>
        <w:rPr>
          <w:sz w:val="24"/>
        </w:rPr>
        <w:t>сфере</w:t>
      </w:r>
      <w:r>
        <w:rPr>
          <w:spacing w:val="32"/>
          <w:sz w:val="24"/>
        </w:rPr>
        <w:t xml:space="preserve"> </w:t>
      </w:r>
      <w:r>
        <w:rPr>
          <w:sz w:val="24"/>
        </w:rPr>
        <w:t>трудового</w:t>
      </w:r>
      <w:r>
        <w:rPr>
          <w:spacing w:val="57"/>
          <w:sz w:val="24"/>
        </w:rPr>
        <w:t xml:space="preserve"> </w:t>
      </w:r>
      <w:r>
        <w:rPr>
          <w:spacing w:val="-2"/>
          <w:sz w:val="24"/>
        </w:rPr>
        <w:t>воспитания:</w:t>
      </w:r>
    </w:p>
    <w:p w:rsidR="000664B2" w:rsidRDefault="00CF43C2">
      <w:pPr>
        <w:pStyle w:val="a4"/>
        <w:spacing w:before="41"/>
        <w:ind w:left="718"/>
        <w:jc w:val="left"/>
      </w:pPr>
      <w:r>
        <w:t>развивать</w:t>
      </w:r>
      <w:r>
        <w:rPr>
          <w:spacing w:val="53"/>
        </w:rPr>
        <w:t xml:space="preserve"> </w:t>
      </w:r>
      <w:r>
        <w:t>ценностное</w:t>
      </w:r>
      <w:r>
        <w:rPr>
          <w:spacing w:val="58"/>
        </w:rPr>
        <w:t xml:space="preserve"> </w:t>
      </w:r>
      <w:r>
        <w:t>отношение</w:t>
      </w:r>
      <w:r>
        <w:rPr>
          <w:spacing w:val="62"/>
        </w:rPr>
        <w:t xml:space="preserve"> </w:t>
      </w:r>
      <w:r>
        <w:t>к</w:t>
      </w:r>
      <w:r>
        <w:rPr>
          <w:spacing w:val="9"/>
        </w:rPr>
        <w:t xml:space="preserve"> </w:t>
      </w:r>
      <w:r>
        <w:t>труду</w:t>
      </w:r>
      <w:r>
        <w:rPr>
          <w:spacing w:val="21"/>
        </w:rPr>
        <w:t xml:space="preserve"> </w:t>
      </w:r>
      <w:r>
        <w:rPr>
          <w:spacing w:val="-2"/>
        </w:rPr>
        <w:t>взрослых;</w:t>
      </w:r>
    </w:p>
    <w:p w:rsidR="000664B2" w:rsidRDefault="00CF43C2">
      <w:pPr>
        <w:pStyle w:val="a4"/>
        <w:tabs>
          <w:tab w:val="left" w:pos="2403"/>
          <w:tab w:val="left" w:pos="6989"/>
          <w:tab w:val="left" w:pos="8338"/>
          <w:tab w:val="left" w:pos="10360"/>
        </w:tabs>
        <w:spacing w:before="41" w:line="276" w:lineRule="auto"/>
        <w:ind w:left="718" w:right="297"/>
        <w:jc w:val="left"/>
      </w:pPr>
      <w:r>
        <w:rPr>
          <w:spacing w:val="-2"/>
        </w:rPr>
        <w:t>формировать</w:t>
      </w:r>
      <w:r>
        <w:tab/>
        <w:t>представления</w:t>
      </w:r>
      <w:r>
        <w:rPr>
          <w:spacing w:val="80"/>
        </w:rPr>
        <w:t xml:space="preserve"> </w:t>
      </w:r>
      <w:r>
        <w:t>о</w:t>
      </w:r>
      <w:r>
        <w:rPr>
          <w:spacing w:val="80"/>
        </w:rPr>
        <w:t xml:space="preserve"> </w:t>
      </w:r>
      <w:r>
        <w:t>труде</w:t>
      </w:r>
      <w:r>
        <w:rPr>
          <w:spacing w:val="80"/>
        </w:rPr>
        <w:t xml:space="preserve"> </w:t>
      </w:r>
      <w:r>
        <w:t>как</w:t>
      </w:r>
      <w:r>
        <w:rPr>
          <w:spacing w:val="80"/>
        </w:rPr>
        <w:t xml:space="preserve"> </w:t>
      </w:r>
      <w:r>
        <w:t>ценности</w:t>
      </w:r>
      <w:r>
        <w:tab/>
      </w:r>
      <w:r>
        <w:rPr>
          <w:spacing w:val="-2"/>
        </w:rPr>
        <w:t>общества,</w:t>
      </w:r>
      <w:r>
        <w:tab/>
        <w:t>о</w:t>
      </w:r>
      <w:r>
        <w:rPr>
          <w:spacing w:val="80"/>
        </w:rPr>
        <w:t xml:space="preserve"> </w:t>
      </w:r>
      <w:r>
        <w:t>разнообразии</w:t>
      </w:r>
      <w:r>
        <w:tab/>
      </w:r>
      <w:r>
        <w:rPr>
          <w:spacing w:val="-10"/>
        </w:rPr>
        <w:t xml:space="preserve">и </w:t>
      </w:r>
      <w:r>
        <w:t>взаимосвязи</w:t>
      </w:r>
      <w:r>
        <w:rPr>
          <w:spacing w:val="40"/>
        </w:rPr>
        <w:t xml:space="preserve"> </w:t>
      </w:r>
      <w:r>
        <w:t>видов</w:t>
      </w:r>
      <w:r>
        <w:rPr>
          <w:spacing w:val="40"/>
        </w:rPr>
        <w:t xml:space="preserve"> </w:t>
      </w:r>
      <w:r>
        <w:t>труда</w:t>
      </w:r>
      <w:r>
        <w:rPr>
          <w:spacing w:val="40"/>
        </w:rPr>
        <w:t xml:space="preserve"> </w:t>
      </w:r>
      <w:r>
        <w:t>и профессий;</w:t>
      </w:r>
    </w:p>
    <w:p w:rsidR="000664B2" w:rsidRDefault="00CF43C2">
      <w:pPr>
        <w:pStyle w:val="a4"/>
        <w:spacing w:line="280" w:lineRule="auto"/>
        <w:ind w:left="718"/>
        <w:jc w:val="left"/>
      </w:pPr>
      <w:r>
        <w:t>формировать</w:t>
      </w:r>
      <w:r>
        <w:rPr>
          <w:spacing w:val="40"/>
        </w:rPr>
        <w:t xml:space="preserve"> </w:t>
      </w:r>
      <w:r>
        <w:t>элементы</w:t>
      </w:r>
      <w:r>
        <w:rPr>
          <w:spacing w:val="40"/>
        </w:rPr>
        <w:t xml:space="preserve"> </w:t>
      </w:r>
      <w:r>
        <w:t>финансовой</w:t>
      </w:r>
      <w:r>
        <w:rPr>
          <w:spacing w:val="40"/>
        </w:rPr>
        <w:t xml:space="preserve"> </w:t>
      </w:r>
      <w:r>
        <w:t>грамотности,</w:t>
      </w:r>
      <w:r>
        <w:rPr>
          <w:spacing w:val="40"/>
        </w:rPr>
        <w:t xml:space="preserve"> </w:t>
      </w:r>
      <w:r>
        <w:t>осознания</w:t>
      </w:r>
      <w:r>
        <w:rPr>
          <w:spacing w:val="40"/>
        </w:rPr>
        <w:t xml:space="preserve"> </w:t>
      </w:r>
      <w:r>
        <w:t>материальных</w:t>
      </w:r>
      <w:r>
        <w:rPr>
          <w:spacing w:val="40"/>
        </w:rPr>
        <w:t xml:space="preserve"> </w:t>
      </w:r>
      <w:r>
        <w:t>возможностей</w:t>
      </w:r>
      <w:r>
        <w:rPr>
          <w:spacing w:val="40"/>
        </w:rPr>
        <w:t xml:space="preserve"> </w:t>
      </w:r>
      <w:r>
        <w:t>родителей</w:t>
      </w:r>
      <w:r>
        <w:rPr>
          <w:spacing w:val="80"/>
        </w:rPr>
        <w:t xml:space="preserve"> </w:t>
      </w:r>
      <w:r>
        <w:t>(законных</w:t>
      </w:r>
      <w:r>
        <w:rPr>
          <w:spacing w:val="80"/>
        </w:rPr>
        <w:t xml:space="preserve"> </w:t>
      </w:r>
      <w:r>
        <w:t>представителей),</w:t>
      </w:r>
      <w:r>
        <w:rPr>
          <w:spacing w:val="40"/>
        </w:rPr>
        <w:t xml:space="preserve"> </w:t>
      </w:r>
      <w:r>
        <w:t>ограниченности</w:t>
      </w:r>
      <w:r>
        <w:rPr>
          <w:spacing w:val="40"/>
        </w:rPr>
        <w:t xml:space="preserve"> </w:t>
      </w:r>
      <w:r>
        <w:t>материальных</w:t>
      </w:r>
      <w:r>
        <w:rPr>
          <w:spacing w:val="40"/>
        </w:rPr>
        <w:t xml:space="preserve"> </w:t>
      </w:r>
      <w:r>
        <w:t>ресурсов;</w:t>
      </w:r>
    </w:p>
    <w:p w:rsidR="000664B2" w:rsidRDefault="00CF43C2">
      <w:pPr>
        <w:pStyle w:val="a4"/>
        <w:tabs>
          <w:tab w:val="left" w:pos="1985"/>
          <w:tab w:val="left" w:pos="2994"/>
          <w:tab w:val="left" w:pos="6773"/>
          <w:tab w:val="left" w:pos="7565"/>
          <w:tab w:val="left" w:pos="9006"/>
        </w:tabs>
        <w:spacing w:line="276" w:lineRule="auto"/>
        <w:ind w:left="718" w:right="287"/>
        <w:jc w:val="left"/>
      </w:pPr>
      <w:r>
        <w:rPr>
          <w:spacing w:val="-2"/>
        </w:rPr>
        <w:t>развивать</w:t>
      </w:r>
      <w:r>
        <w:tab/>
      </w:r>
      <w:r>
        <w:rPr>
          <w:spacing w:val="-2"/>
        </w:rPr>
        <w:t>интерес</w:t>
      </w:r>
      <w:r>
        <w:tab/>
        <w:t>и</w:t>
      </w:r>
      <w:r>
        <w:rPr>
          <w:spacing w:val="80"/>
        </w:rPr>
        <w:t xml:space="preserve"> </w:t>
      </w:r>
      <w:r>
        <w:t>самостоятельность</w:t>
      </w:r>
      <w:r>
        <w:rPr>
          <w:spacing w:val="80"/>
        </w:rPr>
        <w:t xml:space="preserve"> </w:t>
      </w:r>
      <w:r>
        <w:t>в</w:t>
      </w:r>
      <w:r>
        <w:rPr>
          <w:spacing w:val="80"/>
        </w:rPr>
        <w:t xml:space="preserve"> </w:t>
      </w:r>
      <w:r>
        <w:t>разных</w:t>
      </w:r>
      <w:r>
        <w:tab/>
      </w:r>
      <w:r>
        <w:rPr>
          <w:spacing w:val="-2"/>
        </w:rPr>
        <w:t>видах</w:t>
      </w:r>
      <w:r>
        <w:tab/>
      </w:r>
      <w:r>
        <w:rPr>
          <w:spacing w:val="-2"/>
        </w:rPr>
        <w:t>доступного</w:t>
      </w:r>
      <w:r>
        <w:tab/>
        <w:t>труда,</w:t>
      </w:r>
      <w:r>
        <w:rPr>
          <w:spacing w:val="23"/>
        </w:rPr>
        <w:t xml:space="preserve"> </w:t>
      </w:r>
      <w:r>
        <w:t>умения включаться</w:t>
      </w:r>
      <w:r>
        <w:rPr>
          <w:spacing w:val="80"/>
        </w:rPr>
        <w:t xml:space="preserve"> </w:t>
      </w:r>
      <w:r>
        <w:t>в реальные</w:t>
      </w:r>
      <w:r>
        <w:rPr>
          <w:spacing w:val="40"/>
        </w:rPr>
        <w:t xml:space="preserve"> </w:t>
      </w:r>
      <w:r>
        <w:t>трудовые</w:t>
      </w:r>
      <w:r>
        <w:rPr>
          <w:spacing w:val="40"/>
        </w:rPr>
        <w:t xml:space="preserve"> </w:t>
      </w:r>
      <w:r>
        <w:t>связи</w:t>
      </w:r>
      <w:r>
        <w:rPr>
          <w:spacing w:val="40"/>
        </w:rPr>
        <w:t xml:space="preserve"> </w:t>
      </w:r>
      <w:r>
        <w:t>со</w:t>
      </w:r>
      <w:r>
        <w:rPr>
          <w:spacing w:val="40"/>
        </w:rPr>
        <w:t xml:space="preserve"> </w:t>
      </w:r>
      <w:r>
        <w:t>взрослыми</w:t>
      </w:r>
      <w:r>
        <w:rPr>
          <w:spacing w:val="80"/>
        </w:rPr>
        <w:t xml:space="preserve"> </w:t>
      </w:r>
      <w:r>
        <w:t>и сверстниками;</w:t>
      </w:r>
    </w:p>
    <w:p w:rsidR="000664B2" w:rsidRDefault="00CF43C2">
      <w:pPr>
        <w:pStyle w:val="a4"/>
        <w:spacing w:line="275" w:lineRule="exact"/>
        <w:ind w:left="718"/>
        <w:jc w:val="left"/>
      </w:pPr>
      <w:r>
        <w:t>поддерживать</w:t>
      </w:r>
      <w:r>
        <w:rPr>
          <w:spacing w:val="12"/>
        </w:rPr>
        <w:t xml:space="preserve"> </w:t>
      </w:r>
      <w:r>
        <w:t>освоение</w:t>
      </w:r>
      <w:r>
        <w:rPr>
          <w:spacing w:val="50"/>
          <w:w w:val="150"/>
        </w:rPr>
        <w:t xml:space="preserve"> </w:t>
      </w:r>
      <w:r>
        <w:t>умений</w:t>
      </w:r>
      <w:r>
        <w:rPr>
          <w:spacing w:val="73"/>
        </w:rPr>
        <w:t xml:space="preserve"> </w:t>
      </w:r>
      <w:r>
        <w:t>сотрудничества</w:t>
      </w:r>
      <w:r>
        <w:rPr>
          <w:spacing w:val="16"/>
        </w:rPr>
        <w:t xml:space="preserve"> </w:t>
      </w:r>
      <w:r>
        <w:t>в</w:t>
      </w:r>
      <w:r>
        <w:rPr>
          <w:spacing w:val="29"/>
        </w:rPr>
        <w:t xml:space="preserve"> </w:t>
      </w:r>
      <w:r>
        <w:t>совместном</w:t>
      </w:r>
      <w:r>
        <w:rPr>
          <w:spacing w:val="65"/>
          <w:w w:val="150"/>
        </w:rPr>
        <w:t xml:space="preserve"> </w:t>
      </w:r>
      <w:r>
        <w:rPr>
          <w:spacing w:val="-2"/>
        </w:rPr>
        <w:t>труде;</w:t>
      </w:r>
    </w:p>
    <w:p w:rsidR="000664B2" w:rsidRDefault="00CF43C2">
      <w:pPr>
        <w:pStyle w:val="a4"/>
        <w:tabs>
          <w:tab w:val="left" w:pos="2355"/>
          <w:tab w:val="left" w:pos="4410"/>
          <w:tab w:val="left" w:pos="6629"/>
          <w:tab w:val="left" w:pos="8151"/>
          <w:tab w:val="left" w:pos="8502"/>
          <w:tab w:val="left" w:pos="9693"/>
        </w:tabs>
        <w:spacing w:before="33" w:line="276" w:lineRule="auto"/>
        <w:ind w:left="718" w:right="296"/>
        <w:jc w:val="left"/>
      </w:pPr>
      <w:r>
        <w:rPr>
          <w:spacing w:val="-2"/>
        </w:rPr>
        <w:t>воспитывать</w:t>
      </w:r>
      <w:r>
        <w:tab/>
      </w:r>
      <w:r>
        <w:rPr>
          <w:spacing w:val="-2"/>
        </w:rPr>
        <w:t>ответственность,</w:t>
      </w:r>
      <w:r>
        <w:tab/>
      </w:r>
      <w:r>
        <w:rPr>
          <w:spacing w:val="-2"/>
        </w:rPr>
        <w:t>добросовестность,</w:t>
      </w:r>
      <w:r>
        <w:tab/>
      </w:r>
      <w:r>
        <w:rPr>
          <w:spacing w:val="-2"/>
        </w:rPr>
        <w:t>стремление</w:t>
      </w:r>
      <w:r>
        <w:tab/>
      </w:r>
      <w:r>
        <w:rPr>
          <w:spacing w:val="-10"/>
        </w:rPr>
        <w:t>к</w:t>
      </w:r>
      <w:r>
        <w:tab/>
      </w:r>
      <w:r>
        <w:rPr>
          <w:spacing w:val="-2"/>
        </w:rPr>
        <w:t>участию</w:t>
      </w:r>
      <w:r>
        <w:tab/>
        <w:t>в</w:t>
      </w:r>
      <w:r>
        <w:rPr>
          <w:spacing w:val="20"/>
        </w:rPr>
        <w:t xml:space="preserve"> </w:t>
      </w:r>
      <w:r>
        <w:t>труде взрослых,</w:t>
      </w:r>
      <w:r>
        <w:rPr>
          <w:spacing w:val="40"/>
        </w:rPr>
        <w:t xml:space="preserve"> </w:t>
      </w:r>
      <w:r>
        <w:t>оказанию</w:t>
      </w:r>
      <w:r>
        <w:rPr>
          <w:spacing w:val="40"/>
        </w:rPr>
        <w:t xml:space="preserve"> </w:t>
      </w:r>
      <w:r>
        <w:t>посильной</w:t>
      </w:r>
      <w:r>
        <w:rPr>
          <w:spacing w:val="40"/>
        </w:rPr>
        <w:t xml:space="preserve"> </w:t>
      </w:r>
      <w:r>
        <w:t>помощи;</w:t>
      </w:r>
    </w:p>
    <w:p w:rsidR="000664B2" w:rsidRDefault="00CF43C2">
      <w:pPr>
        <w:pStyle w:val="a5"/>
        <w:numPr>
          <w:ilvl w:val="0"/>
          <w:numId w:val="29"/>
        </w:numPr>
        <w:tabs>
          <w:tab w:val="left" w:pos="1000"/>
        </w:tabs>
        <w:spacing w:line="275" w:lineRule="exact"/>
        <w:ind w:left="1000" w:hanging="282"/>
        <w:rPr>
          <w:sz w:val="24"/>
        </w:rPr>
      </w:pPr>
      <w:r>
        <w:rPr>
          <w:sz w:val="24"/>
        </w:rPr>
        <w:t>в</w:t>
      </w:r>
      <w:r>
        <w:rPr>
          <w:spacing w:val="13"/>
          <w:sz w:val="24"/>
        </w:rPr>
        <w:t xml:space="preserve"> </w:t>
      </w:r>
      <w:r>
        <w:rPr>
          <w:sz w:val="24"/>
        </w:rPr>
        <w:t>области</w:t>
      </w:r>
      <w:r>
        <w:rPr>
          <w:spacing w:val="63"/>
          <w:sz w:val="24"/>
        </w:rPr>
        <w:t xml:space="preserve"> </w:t>
      </w:r>
      <w:r>
        <w:rPr>
          <w:sz w:val="24"/>
        </w:rPr>
        <w:t>формирования</w:t>
      </w:r>
      <w:r>
        <w:rPr>
          <w:spacing w:val="6"/>
          <w:sz w:val="24"/>
        </w:rPr>
        <w:t xml:space="preserve"> </w:t>
      </w:r>
      <w:r>
        <w:rPr>
          <w:sz w:val="24"/>
        </w:rPr>
        <w:t>безопасного</w:t>
      </w:r>
      <w:r>
        <w:rPr>
          <w:spacing w:val="61"/>
          <w:w w:val="150"/>
          <w:sz w:val="24"/>
        </w:rPr>
        <w:t xml:space="preserve"> </w:t>
      </w:r>
      <w:r>
        <w:rPr>
          <w:spacing w:val="-2"/>
          <w:sz w:val="24"/>
        </w:rPr>
        <w:t>поведения:</w:t>
      </w:r>
    </w:p>
    <w:p w:rsidR="000664B2" w:rsidRDefault="00CF43C2">
      <w:pPr>
        <w:pStyle w:val="a4"/>
        <w:spacing w:before="41" w:line="278" w:lineRule="auto"/>
        <w:ind w:left="718" w:right="287"/>
      </w:pPr>
      <w:r>
        <w:t>формировать</w:t>
      </w:r>
      <w:r>
        <w:rPr>
          <w:spacing w:val="40"/>
        </w:rPr>
        <w:t xml:space="preserve"> </w:t>
      </w:r>
      <w:r>
        <w:t>представления об</w:t>
      </w:r>
      <w:r>
        <w:rPr>
          <w:spacing w:val="40"/>
        </w:rPr>
        <w:t xml:space="preserve"> </w:t>
      </w:r>
      <w:r>
        <w:t>опасных</w:t>
      </w:r>
      <w:r>
        <w:rPr>
          <w:spacing w:val="40"/>
        </w:rPr>
        <w:t xml:space="preserve"> </w:t>
      </w:r>
      <w:r>
        <w:t>для</w:t>
      </w:r>
      <w:r>
        <w:rPr>
          <w:spacing w:val="40"/>
        </w:rPr>
        <w:t xml:space="preserve"> </w:t>
      </w:r>
      <w:r>
        <w:t>человека</w:t>
      </w:r>
      <w:r>
        <w:rPr>
          <w:spacing w:val="40"/>
        </w:rPr>
        <w:t xml:space="preserve"> </w:t>
      </w:r>
      <w:r>
        <w:t>ситуациях</w:t>
      </w:r>
      <w:r>
        <w:rPr>
          <w:spacing w:val="40"/>
        </w:rPr>
        <w:t xml:space="preserve"> </w:t>
      </w:r>
      <w:r>
        <w:t>в</w:t>
      </w:r>
      <w:r>
        <w:rPr>
          <w:spacing w:val="40"/>
        </w:rPr>
        <w:t xml:space="preserve"> </w:t>
      </w:r>
      <w:r>
        <w:t>быту,</w:t>
      </w:r>
      <w:r>
        <w:rPr>
          <w:spacing w:val="40"/>
        </w:rPr>
        <w:t xml:space="preserve"> </w:t>
      </w:r>
      <w:r>
        <w:t>в природе и способах</w:t>
      </w:r>
      <w:r>
        <w:rPr>
          <w:spacing w:val="40"/>
        </w:rPr>
        <w:t xml:space="preserve"> </w:t>
      </w:r>
      <w:r>
        <w:t>правильного</w:t>
      </w:r>
      <w:r>
        <w:rPr>
          <w:spacing w:val="80"/>
        </w:rPr>
        <w:t xml:space="preserve"> </w:t>
      </w:r>
      <w:r>
        <w:t>поведения;</w:t>
      </w:r>
      <w:r>
        <w:rPr>
          <w:spacing w:val="40"/>
        </w:rPr>
        <w:t xml:space="preserve"> </w:t>
      </w:r>
      <w:r>
        <w:t>о</w:t>
      </w:r>
      <w:r>
        <w:rPr>
          <w:spacing w:val="40"/>
        </w:rPr>
        <w:t xml:space="preserve"> </w:t>
      </w:r>
      <w:r>
        <w:t>правилах</w:t>
      </w:r>
      <w:r>
        <w:rPr>
          <w:spacing w:val="40"/>
        </w:rPr>
        <w:t xml:space="preserve"> </w:t>
      </w:r>
      <w:r>
        <w:t>безопасности</w:t>
      </w:r>
      <w:r>
        <w:rPr>
          <w:spacing w:val="80"/>
        </w:rPr>
        <w:t xml:space="preserve"> </w:t>
      </w:r>
      <w:r>
        <w:t>дорожного</w:t>
      </w:r>
      <w:r>
        <w:rPr>
          <w:spacing w:val="40"/>
        </w:rPr>
        <w:t xml:space="preserve"> </w:t>
      </w:r>
      <w:r>
        <w:t>движения</w:t>
      </w:r>
      <w:r>
        <w:rPr>
          <w:spacing w:val="40"/>
        </w:rPr>
        <w:t xml:space="preserve"> </w:t>
      </w:r>
      <w:r>
        <w:t>в качестве</w:t>
      </w:r>
      <w:r>
        <w:rPr>
          <w:spacing w:val="40"/>
        </w:rPr>
        <w:t xml:space="preserve"> </w:t>
      </w:r>
      <w:r>
        <w:t>пешехода</w:t>
      </w:r>
      <w:r>
        <w:rPr>
          <w:spacing w:val="40"/>
        </w:rPr>
        <w:t xml:space="preserve"> </w:t>
      </w:r>
      <w:r>
        <w:t>и</w:t>
      </w:r>
      <w:r>
        <w:rPr>
          <w:spacing w:val="40"/>
        </w:rPr>
        <w:t xml:space="preserve"> </w:t>
      </w:r>
      <w:r>
        <w:t>пассажира</w:t>
      </w:r>
      <w:r>
        <w:rPr>
          <w:spacing w:val="40"/>
        </w:rPr>
        <w:t xml:space="preserve"> </w:t>
      </w:r>
      <w:r>
        <w:t>транспортного средства;</w:t>
      </w:r>
    </w:p>
    <w:p w:rsidR="000664B2" w:rsidRDefault="00CF43C2">
      <w:pPr>
        <w:pStyle w:val="a4"/>
        <w:spacing w:line="276" w:lineRule="auto"/>
        <w:ind w:left="718" w:right="296"/>
      </w:pPr>
      <w:r>
        <w:t>воспитывать</w:t>
      </w:r>
      <w:r>
        <w:rPr>
          <w:spacing w:val="80"/>
        </w:rPr>
        <w:t xml:space="preserve"> </w:t>
      </w:r>
      <w:r>
        <w:t>осторожное</w:t>
      </w:r>
      <w:r>
        <w:rPr>
          <w:spacing w:val="40"/>
        </w:rPr>
        <w:t xml:space="preserve"> </w:t>
      </w:r>
      <w:r>
        <w:t>и</w:t>
      </w:r>
      <w:r>
        <w:rPr>
          <w:spacing w:val="40"/>
        </w:rPr>
        <w:t xml:space="preserve"> </w:t>
      </w:r>
      <w:r>
        <w:t>осмотрительное отношение</w:t>
      </w:r>
      <w:r>
        <w:rPr>
          <w:spacing w:val="40"/>
        </w:rPr>
        <w:t xml:space="preserve"> </w:t>
      </w:r>
      <w:r>
        <w:t>к</w:t>
      </w:r>
      <w:r>
        <w:rPr>
          <w:spacing w:val="40"/>
        </w:rPr>
        <w:t xml:space="preserve"> </w:t>
      </w:r>
      <w:r>
        <w:t>потенциально опасным для человека</w:t>
      </w:r>
      <w:r>
        <w:rPr>
          <w:spacing w:val="40"/>
        </w:rPr>
        <w:t xml:space="preserve"> </w:t>
      </w:r>
      <w:r>
        <w:t>ситуациям</w:t>
      </w:r>
      <w:r>
        <w:rPr>
          <w:spacing w:val="80"/>
        </w:rPr>
        <w:t xml:space="preserve"> </w:t>
      </w:r>
      <w:r>
        <w:t>в общении,</w:t>
      </w:r>
      <w:r>
        <w:rPr>
          <w:spacing w:val="40"/>
        </w:rPr>
        <w:t xml:space="preserve"> </w:t>
      </w:r>
      <w:r>
        <w:t>в быту,</w:t>
      </w:r>
      <w:r>
        <w:rPr>
          <w:spacing w:val="40"/>
        </w:rPr>
        <w:t xml:space="preserve"> </w:t>
      </w:r>
      <w:r>
        <w:t>на</w:t>
      </w:r>
      <w:r>
        <w:rPr>
          <w:spacing w:val="27"/>
        </w:rPr>
        <w:t xml:space="preserve"> </w:t>
      </w:r>
      <w:r>
        <w:t>улице,</w:t>
      </w:r>
      <w:r>
        <w:rPr>
          <w:spacing w:val="40"/>
        </w:rPr>
        <w:t xml:space="preserve"> </w:t>
      </w:r>
      <w:r>
        <w:t>в природе,</w:t>
      </w:r>
      <w:r>
        <w:rPr>
          <w:spacing w:val="40"/>
        </w:rPr>
        <w:t xml:space="preserve"> </w:t>
      </w:r>
      <w:r>
        <w:t>в сети Интернет.</w:t>
      </w:r>
    </w:p>
    <w:p w:rsidR="000664B2" w:rsidRDefault="00CF43C2">
      <w:pPr>
        <w:pStyle w:val="2"/>
        <w:ind w:left="818"/>
      </w:pPr>
      <w:r>
        <w:t>Содержание</w:t>
      </w:r>
      <w:r>
        <w:rPr>
          <w:spacing w:val="78"/>
          <w:w w:val="150"/>
        </w:rPr>
        <w:t xml:space="preserve"> </w:t>
      </w:r>
      <w:r>
        <w:t>образовательной</w:t>
      </w:r>
      <w:r>
        <w:rPr>
          <w:spacing w:val="21"/>
        </w:rPr>
        <w:t xml:space="preserve"> </w:t>
      </w:r>
      <w:r>
        <w:rPr>
          <w:spacing w:val="-2"/>
        </w:rPr>
        <w:t>деятельности.</w:t>
      </w:r>
    </w:p>
    <w:p w:rsidR="000664B2" w:rsidRDefault="00CF43C2">
      <w:pPr>
        <w:pStyle w:val="a5"/>
        <w:numPr>
          <w:ilvl w:val="0"/>
          <w:numId w:val="30"/>
        </w:numPr>
        <w:tabs>
          <w:tab w:val="left" w:pos="995"/>
        </w:tabs>
        <w:spacing w:before="35"/>
        <w:ind w:left="995" w:hanging="277"/>
        <w:rPr>
          <w:sz w:val="24"/>
        </w:rPr>
      </w:pPr>
      <w:r>
        <w:rPr>
          <w:sz w:val="24"/>
        </w:rPr>
        <w:t>В</w:t>
      </w:r>
      <w:r>
        <w:rPr>
          <w:spacing w:val="12"/>
          <w:sz w:val="24"/>
        </w:rPr>
        <w:t xml:space="preserve"> </w:t>
      </w:r>
      <w:r>
        <w:rPr>
          <w:sz w:val="24"/>
        </w:rPr>
        <w:t>сфере</w:t>
      </w:r>
      <w:r>
        <w:rPr>
          <w:spacing w:val="35"/>
          <w:sz w:val="24"/>
        </w:rPr>
        <w:t xml:space="preserve"> </w:t>
      </w:r>
      <w:r>
        <w:rPr>
          <w:sz w:val="24"/>
        </w:rPr>
        <w:t>социальных</w:t>
      </w:r>
      <w:r>
        <w:rPr>
          <w:spacing w:val="57"/>
          <w:sz w:val="24"/>
        </w:rPr>
        <w:t xml:space="preserve"> </w:t>
      </w:r>
      <w:r>
        <w:rPr>
          <w:spacing w:val="-2"/>
          <w:sz w:val="24"/>
        </w:rPr>
        <w:t>отношений.</w:t>
      </w:r>
    </w:p>
    <w:p w:rsidR="000664B2" w:rsidRDefault="00CF43C2">
      <w:pPr>
        <w:pStyle w:val="a4"/>
        <w:spacing w:before="40" w:line="276" w:lineRule="auto"/>
        <w:ind w:left="718" w:right="293"/>
      </w:pPr>
      <w:r>
        <w:t>Педагог обеспечивает</w:t>
      </w:r>
      <w:r>
        <w:rPr>
          <w:spacing w:val="40"/>
        </w:rPr>
        <w:t xml:space="preserve"> </w:t>
      </w:r>
      <w:r>
        <w:t>детям возможность осознания и признания собственных ошибок, рефлексии</w:t>
      </w:r>
      <w:r>
        <w:rPr>
          <w:spacing w:val="40"/>
        </w:rPr>
        <w:t xml:space="preserve">  </w:t>
      </w:r>
      <w:r>
        <w:t>качества</w:t>
      </w:r>
      <w:r>
        <w:rPr>
          <w:spacing w:val="40"/>
        </w:rPr>
        <w:t xml:space="preserve">  </w:t>
      </w:r>
      <w:r>
        <w:t>решения</w:t>
      </w:r>
      <w:r>
        <w:rPr>
          <w:spacing w:val="80"/>
        </w:rPr>
        <w:t xml:space="preserve"> </w:t>
      </w:r>
      <w:r>
        <w:t>поставленных</w:t>
      </w:r>
      <w:r>
        <w:rPr>
          <w:spacing w:val="40"/>
        </w:rPr>
        <w:t xml:space="preserve"> </w:t>
      </w:r>
      <w:r>
        <w:t>задач,</w:t>
      </w:r>
      <w:r>
        <w:rPr>
          <w:spacing w:val="40"/>
        </w:rPr>
        <w:t xml:space="preserve"> </w:t>
      </w:r>
      <w:r>
        <w:t>определения</w:t>
      </w:r>
      <w:r>
        <w:rPr>
          <w:spacing w:val="40"/>
        </w:rPr>
        <w:t xml:space="preserve">  </w:t>
      </w:r>
      <w:r>
        <w:t>путей</w:t>
      </w:r>
      <w:r>
        <w:rPr>
          <w:spacing w:val="40"/>
        </w:rPr>
        <w:t xml:space="preserve"> </w:t>
      </w:r>
      <w:r>
        <w:t>развития. Знакомит</w:t>
      </w:r>
      <w:r>
        <w:rPr>
          <w:spacing w:val="40"/>
        </w:rPr>
        <w:t xml:space="preserve">  </w:t>
      </w:r>
      <w:r>
        <w:t>детей</w:t>
      </w:r>
      <w:r>
        <w:rPr>
          <w:spacing w:val="80"/>
        </w:rPr>
        <w:t xml:space="preserve"> </w:t>
      </w:r>
      <w:r>
        <w:t>с</w:t>
      </w:r>
      <w:r>
        <w:rPr>
          <w:spacing w:val="80"/>
        </w:rPr>
        <w:t xml:space="preserve"> </w:t>
      </w:r>
      <w:r>
        <w:t>их</w:t>
      </w:r>
      <w:r>
        <w:rPr>
          <w:spacing w:val="80"/>
        </w:rPr>
        <w:t xml:space="preserve"> </w:t>
      </w:r>
      <w:r>
        <w:t>правами,</w:t>
      </w:r>
      <w:r>
        <w:rPr>
          <w:spacing w:val="40"/>
        </w:rPr>
        <w:t xml:space="preserve">  </w:t>
      </w:r>
      <w:r>
        <w:t>возможными</w:t>
      </w:r>
      <w:r>
        <w:rPr>
          <w:spacing w:val="40"/>
        </w:rPr>
        <w:t xml:space="preserve">  </w:t>
      </w:r>
      <w:r>
        <w:t>вариантами</w:t>
      </w:r>
      <w:r>
        <w:rPr>
          <w:spacing w:val="40"/>
        </w:rPr>
        <w:t xml:space="preserve">  </w:t>
      </w:r>
      <w:r>
        <w:t>поведения</w:t>
      </w:r>
      <w:r>
        <w:rPr>
          <w:spacing w:val="40"/>
        </w:rPr>
        <w:t xml:space="preserve">  </w:t>
      </w:r>
      <w:r>
        <w:t>и</w:t>
      </w:r>
      <w:r>
        <w:rPr>
          <w:spacing w:val="34"/>
        </w:rPr>
        <w:t xml:space="preserve"> </w:t>
      </w:r>
      <w:r>
        <w:t>реакций</w:t>
      </w:r>
      <w:r>
        <w:rPr>
          <w:spacing w:val="80"/>
        </w:rPr>
        <w:t xml:space="preserve"> </w:t>
      </w:r>
      <w:r>
        <w:t>в случае</w:t>
      </w:r>
      <w:r>
        <w:rPr>
          <w:spacing w:val="80"/>
        </w:rPr>
        <w:t xml:space="preserve"> </w:t>
      </w:r>
      <w:r>
        <w:t>их</w:t>
      </w:r>
      <w:r>
        <w:rPr>
          <w:spacing w:val="80"/>
        </w:rPr>
        <w:t xml:space="preserve"> </w:t>
      </w:r>
      <w:r>
        <w:t>нарушения.</w:t>
      </w:r>
      <w:r>
        <w:rPr>
          <w:spacing w:val="40"/>
        </w:rPr>
        <w:t xml:space="preserve"> </w:t>
      </w:r>
      <w:r>
        <w:t>Воспитывает осознанное</w:t>
      </w:r>
      <w:r>
        <w:rPr>
          <w:spacing w:val="40"/>
        </w:rPr>
        <w:t xml:space="preserve"> </w:t>
      </w:r>
      <w:r>
        <w:t>отношение</w:t>
      </w:r>
      <w:r>
        <w:rPr>
          <w:spacing w:val="80"/>
        </w:rPr>
        <w:t xml:space="preserve"> </w:t>
      </w:r>
      <w:r>
        <w:t>к</w:t>
      </w:r>
      <w:r>
        <w:rPr>
          <w:spacing w:val="80"/>
        </w:rPr>
        <w:t xml:space="preserve"> </w:t>
      </w:r>
      <w:r>
        <w:t>своему будущему и стремление быть полезным обществу.</w:t>
      </w:r>
    </w:p>
    <w:p w:rsidR="000664B2" w:rsidRDefault="00CF43C2">
      <w:pPr>
        <w:pStyle w:val="a4"/>
        <w:tabs>
          <w:tab w:val="left" w:pos="1889"/>
          <w:tab w:val="left" w:pos="2941"/>
          <w:tab w:val="left" w:pos="4093"/>
          <w:tab w:val="left" w:pos="4871"/>
          <w:tab w:val="left" w:pos="6579"/>
          <w:tab w:val="left" w:pos="8200"/>
          <w:tab w:val="left" w:pos="9529"/>
          <w:tab w:val="left" w:pos="10369"/>
        </w:tabs>
        <w:spacing w:before="3" w:line="276" w:lineRule="auto"/>
        <w:ind w:left="718" w:right="287"/>
        <w:jc w:val="left"/>
      </w:pPr>
      <w:r>
        <w:t>Педагог знакомит детей с изменением</w:t>
      </w:r>
      <w:r>
        <w:rPr>
          <w:spacing w:val="-3"/>
        </w:rPr>
        <w:t xml:space="preserve"> </w:t>
      </w:r>
      <w:r>
        <w:t>позиции человека с возрастом (ребёнок посещает ДОО, затем</w:t>
      </w:r>
      <w:r>
        <w:rPr>
          <w:spacing w:val="77"/>
        </w:rPr>
        <w:t xml:space="preserve"> </w:t>
      </w:r>
      <w:r>
        <w:t>учится</w:t>
      </w:r>
      <w:r>
        <w:rPr>
          <w:spacing w:val="40"/>
        </w:rPr>
        <w:t xml:space="preserve"> </w:t>
      </w:r>
      <w:r>
        <w:t>в</w:t>
      </w:r>
      <w:r>
        <w:rPr>
          <w:spacing w:val="77"/>
        </w:rPr>
        <w:t xml:space="preserve"> </w:t>
      </w:r>
      <w:r>
        <w:t>общеобразовательной</w:t>
      </w:r>
      <w:r>
        <w:rPr>
          <w:spacing w:val="40"/>
        </w:rPr>
        <w:t xml:space="preserve"> </w:t>
      </w:r>
      <w:r>
        <w:t>организации,</w:t>
      </w:r>
      <w:r>
        <w:rPr>
          <w:spacing w:val="40"/>
        </w:rPr>
        <w:t xml:space="preserve"> </w:t>
      </w:r>
      <w:r>
        <w:t>в</w:t>
      </w:r>
      <w:r>
        <w:rPr>
          <w:spacing w:val="80"/>
        </w:rPr>
        <w:t xml:space="preserve"> </w:t>
      </w:r>
      <w:r>
        <w:t>колледже,</w:t>
      </w:r>
      <w:r>
        <w:rPr>
          <w:spacing w:val="40"/>
        </w:rPr>
        <w:t xml:space="preserve"> </w:t>
      </w:r>
      <w:r>
        <w:t>вузе,</w:t>
      </w:r>
      <w:r>
        <w:rPr>
          <w:spacing w:val="80"/>
        </w:rPr>
        <w:t xml:space="preserve"> </w:t>
      </w:r>
      <w:r>
        <w:t>взрослый</w:t>
      </w:r>
      <w:r>
        <w:rPr>
          <w:spacing w:val="80"/>
        </w:rPr>
        <w:t xml:space="preserve"> </w:t>
      </w:r>
      <w:r>
        <w:t xml:space="preserve">работает, </w:t>
      </w:r>
      <w:r>
        <w:rPr>
          <w:spacing w:val="-2"/>
        </w:rPr>
        <w:t>пожилой</w:t>
      </w:r>
      <w:r>
        <w:tab/>
      </w:r>
      <w:r>
        <w:rPr>
          <w:spacing w:val="-2"/>
        </w:rPr>
        <w:t>человек</w:t>
      </w:r>
      <w:r>
        <w:tab/>
      </w:r>
      <w:r>
        <w:rPr>
          <w:spacing w:val="-2"/>
        </w:rPr>
        <w:t>передает</w:t>
      </w:r>
      <w:r>
        <w:tab/>
      </w:r>
      <w:r>
        <w:rPr>
          <w:spacing w:val="-4"/>
        </w:rPr>
        <w:t>опыт</w:t>
      </w:r>
      <w:r>
        <w:tab/>
      </w:r>
      <w:r>
        <w:rPr>
          <w:spacing w:val="-2"/>
        </w:rPr>
        <w:t>последующим</w:t>
      </w:r>
      <w:r>
        <w:tab/>
      </w:r>
      <w:r>
        <w:rPr>
          <w:spacing w:val="-2"/>
        </w:rPr>
        <w:t>поколениям).</w:t>
      </w:r>
      <w:r>
        <w:tab/>
      </w:r>
      <w:r>
        <w:rPr>
          <w:spacing w:val="-2"/>
        </w:rPr>
        <w:t>Объясняет</w:t>
      </w:r>
      <w:r>
        <w:tab/>
      </w:r>
      <w:r>
        <w:rPr>
          <w:spacing w:val="-2"/>
        </w:rPr>
        <w:t>детям</w:t>
      </w:r>
      <w:r>
        <w:tab/>
      </w:r>
      <w:r>
        <w:rPr>
          <w:spacing w:val="-10"/>
        </w:rPr>
        <w:t xml:space="preserve">о </w:t>
      </w:r>
      <w:r>
        <w:t>необходимости</w:t>
      </w:r>
      <w:r>
        <w:rPr>
          <w:spacing w:val="-14"/>
        </w:rPr>
        <w:t xml:space="preserve"> </w:t>
      </w:r>
      <w:r>
        <w:t>укрепления</w:t>
      </w:r>
      <w:r>
        <w:rPr>
          <w:spacing w:val="-12"/>
        </w:rPr>
        <w:t xml:space="preserve"> </w:t>
      </w:r>
      <w:r>
        <w:t>связи между поколениями,</w:t>
      </w:r>
      <w:r>
        <w:rPr>
          <w:spacing w:val="-9"/>
        </w:rPr>
        <w:t xml:space="preserve"> </w:t>
      </w:r>
      <w:r>
        <w:t>взаимной поддержки детей</w:t>
      </w:r>
      <w:r>
        <w:rPr>
          <w:spacing w:val="-2"/>
        </w:rPr>
        <w:t xml:space="preserve"> </w:t>
      </w:r>
      <w:r>
        <w:t>и взрослых. Обогащает представления детей об общеобразовательной организации, школьниках, учителе; поддерживает</w:t>
      </w:r>
      <w:r>
        <w:rPr>
          <w:spacing w:val="40"/>
        </w:rPr>
        <w:t xml:space="preserve"> </w:t>
      </w:r>
      <w:r>
        <w:t>стремление</w:t>
      </w:r>
      <w:r>
        <w:rPr>
          <w:spacing w:val="40"/>
        </w:rPr>
        <w:t xml:space="preserve"> </w:t>
      </w:r>
      <w:r>
        <w:t>к</w:t>
      </w:r>
      <w:r>
        <w:rPr>
          <w:spacing w:val="40"/>
        </w:rPr>
        <w:t xml:space="preserve"> </w:t>
      </w:r>
      <w:r>
        <w:t>школьному</w:t>
      </w:r>
      <w:r>
        <w:rPr>
          <w:spacing w:val="40"/>
        </w:rPr>
        <w:t xml:space="preserve"> </w:t>
      </w:r>
      <w:r>
        <w:t>обучению,</w:t>
      </w:r>
      <w:r>
        <w:rPr>
          <w:spacing w:val="40"/>
        </w:rPr>
        <w:t xml:space="preserve"> </w:t>
      </w:r>
      <w:r>
        <w:t>к</w:t>
      </w:r>
      <w:r>
        <w:rPr>
          <w:spacing w:val="40"/>
        </w:rPr>
        <w:t xml:space="preserve"> </w:t>
      </w:r>
      <w:r>
        <w:t>познанию,</w:t>
      </w:r>
      <w:r>
        <w:rPr>
          <w:spacing w:val="40"/>
        </w:rPr>
        <w:t xml:space="preserve"> </w:t>
      </w:r>
      <w:r>
        <w:t>освоению</w:t>
      </w:r>
      <w:r>
        <w:rPr>
          <w:spacing w:val="40"/>
        </w:rPr>
        <w:t xml:space="preserve"> </w:t>
      </w:r>
      <w:r>
        <w:t>чтения,</w:t>
      </w:r>
      <w:r>
        <w:rPr>
          <w:spacing w:val="40"/>
        </w:rPr>
        <w:t xml:space="preserve"> </w:t>
      </w:r>
      <w:r>
        <w:t>письма. Расширяет представление о</w:t>
      </w:r>
      <w:r>
        <w:rPr>
          <w:spacing w:val="40"/>
        </w:rPr>
        <w:t xml:space="preserve"> </w:t>
      </w:r>
      <w:r>
        <w:t>роли общеобразовательной организации</w:t>
      </w:r>
      <w:r>
        <w:rPr>
          <w:spacing w:val="-6"/>
        </w:rPr>
        <w:t xml:space="preserve"> </w:t>
      </w:r>
      <w:r>
        <w:t>в жизни людей.</w:t>
      </w:r>
    </w:p>
    <w:p w:rsidR="000664B2" w:rsidRDefault="00CF43C2">
      <w:pPr>
        <w:pStyle w:val="a4"/>
        <w:spacing w:before="1" w:line="276" w:lineRule="auto"/>
        <w:ind w:left="718" w:right="287"/>
      </w:pPr>
      <w: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w:t>
      </w:r>
      <w:r>
        <w:rPr>
          <w:spacing w:val="40"/>
        </w:rPr>
        <w:t xml:space="preserve"> </w:t>
      </w:r>
      <w:r>
        <w:t>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w:t>
      </w:r>
      <w:r>
        <w:rPr>
          <w:spacing w:val="40"/>
        </w:rPr>
        <w:t xml:space="preserve"> </w:t>
      </w:r>
      <w:r>
        <w:t>возрасту</w:t>
      </w:r>
      <w:r>
        <w:rPr>
          <w:spacing w:val="40"/>
        </w:rPr>
        <w:t xml:space="preserve"> </w:t>
      </w:r>
      <w:r>
        <w:t>способы</w:t>
      </w:r>
      <w:r>
        <w:rPr>
          <w:spacing w:val="40"/>
        </w:rPr>
        <w:t xml:space="preserve"> </w:t>
      </w:r>
      <w:r>
        <w:t>произвольной</w:t>
      </w:r>
      <w:r>
        <w:rPr>
          <w:spacing w:val="40"/>
        </w:rPr>
        <w:t xml:space="preserve"> </w:t>
      </w:r>
      <w:r>
        <w:t>регуляции</w:t>
      </w:r>
      <w:r>
        <w:rPr>
          <w:spacing w:val="40"/>
        </w:rPr>
        <w:t xml:space="preserve"> </w:t>
      </w:r>
      <w:r>
        <w:t>эмоциональных</w:t>
      </w:r>
      <w:r>
        <w:rPr>
          <w:spacing w:val="40"/>
        </w:rPr>
        <w:t xml:space="preserve"> </w:t>
      </w:r>
      <w:r>
        <w:t>состояний</w:t>
      </w:r>
      <w:r>
        <w:rPr>
          <w:spacing w:val="40"/>
        </w:rPr>
        <w:t xml:space="preserve"> </w:t>
      </w:r>
      <w:r>
        <w:t>(сменить</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3"/>
      </w:pPr>
      <w:r>
        <w:lastRenderedPageBreak/>
        <w:t>вид деятельности и прочее). Демонстрирует детям отражение эмоциональных состояний в природе</w:t>
      </w:r>
      <w:r>
        <w:rPr>
          <w:spacing w:val="40"/>
        </w:rPr>
        <w:t xml:space="preserve"> </w:t>
      </w:r>
      <w:r>
        <w:t>и произведениях искусства.</w:t>
      </w:r>
    </w:p>
    <w:p w:rsidR="000664B2" w:rsidRDefault="00CF43C2">
      <w:pPr>
        <w:pStyle w:val="a4"/>
        <w:spacing w:line="275" w:lineRule="exact"/>
        <w:ind w:left="718"/>
      </w:pPr>
      <w:r>
        <w:t>Расширяет</w:t>
      </w:r>
      <w:r>
        <w:rPr>
          <w:spacing w:val="65"/>
        </w:rPr>
        <w:t xml:space="preserve"> </w:t>
      </w:r>
      <w:r>
        <w:t>представления</w:t>
      </w:r>
      <w:r>
        <w:rPr>
          <w:spacing w:val="49"/>
        </w:rPr>
        <w:t xml:space="preserve"> </w:t>
      </w:r>
      <w:r>
        <w:t>о</w:t>
      </w:r>
      <w:r>
        <w:rPr>
          <w:spacing w:val="54"/>
          <w:w w:val="150"/>
        </w:rPr>
        <w:t xml:space="preserve"> </w:t>
      </w:r>
      <w:r>
        <w:t>семье,</w:t>
      </w:r>
      <w:r>
        <w:rPr>
          <w:spacing w:val="69"/>
        </w:rPr>
        <w:t xml:space="preserve"> </w:t>
      </w:r>
      <w:r>
        <w:t>семейных</w:t>
      </w:r>
      <w:r>
        <w:rPr>
          <w:spacing w:val="66"/>
        </w:rPr>
        <w:t xml:space="preserve"> </w:t>
      </w:r>
      <w:r>
        <w:t>и</w:t>
      </w:r>
      <w:r>
        <w:rPr>
          <w:spacing w:val="57"/>
          <w:w w:val="150"/>
        </w:rPr>
        <w:t xml:space="preserve"> </w:t>
      </w:r>
      <w:r>
        <w:t>родственных</w:t>
      </w:r>
      <w:r>
        <w:rPr>
          <w:spacing w:val="53"/>
        </w:rPr>
        <w:t xml:space="preserve"> </w:t>
      </w:r>
      <w:r>
        <w:rPr>
          <w:spacing w:val="-2"/>
        </w:rPr>
        <w:t>отношениях:</w:t>
      </w:r>
    </w:p>
    <w:p w:rsidR="000664B2" w:rsidRDefault="00CF43C2">
      <w:pPr>
        <w:pStyle w:val="a4"/>
        <w:spacing w:before="40" w:line="276" w:lineRule="auto"/>
        <w:ind w:left="718" w:right="295"/>
      </w:pPr>
      <w:r>
        <w:t>взаимные чувства, правила общения в семье, значимые и памятные события, досуг семьи, семейный</w:t>
      </w:r>
      <w:r>
        <w:rPr>
          <w:spacing w:val="-1"/>
        </w:rPr>
        <w:t xml:space="preserve"> </w:t>
      </w:r>
      <w:r>
        <w:t>бюджет.</w:t>
      </w:r>
    </w:p>
    <w:p w:rsidR="000664B2" w:rsidRDefault="00CF43C2">
      <w:pPr>
        <w:pStyle w:val="a4"/>
        <w:spacing w:line="276" w:lineRule="auto"/>
        <w:ind w:left="718" w:right="292"/>
      </w:pPr>
      <w:r>
        <w:t xml:space="preserve">Обогащает представления о нравственных качествах людей, их проявлении в поступках и </w:t>
      </w:r>
      <w:r>
        <w:rPr>
          <w:spacing w:val="-2"/>
        </w:rPr>
        <w:t>взаимоотношениях.</w:t>
      </w:r>
    </w:p>
    <w:p w:rsidR="000664B2" w:rsidRDefault="00CF43C2">
      <w:pPr>
        <w:pStyle w:val="a4"/>
        <w:spacing w:before="4" w:line="276" w:lineRule="auto"/>
        <w:ind w:left="718" w:right="288"/>
      </w:pPr>
      <w:r>
        <w:t>Педагог развивает умение сотрудничать со сверстниками: побуждает к обсуждению планов, советуется</w:t>
      </w:r>
      <w:r>
        <w:rPr>
          <w:spacing w:val="40"/>
        </w:rPr>
        <w:t xml:space="preserve"> </w:t>
      </w:r>
      <w:r>
        <w:t>с</w:t>
      </w:r>
      <w:r>
        <w:rPr>
          <w:spacing w:val="40"/>
        </w:rPr>
        <w:t xml:space="preserve"> </w:t>
      </w:r>
      <w:r>
        <w:t>детьми</w:t>
      </w:r>
      <w:r>
        <w:rPr>
          <w:spacing w:val="40"/>
        </w:rPr>
        <w:t xml:space="preserve"> </w:t>
      </w:r>
      <w:r>
        <w:t>по</w:t>
      </w:r>
      <w:r>
        <w:rPr>
          <w:spacing w:val="40"/>
        </w:rPr>
        <w:t xml:space="preserve"> </w:t>
      </w:r>
      <w:r>
        <w:t>поводу</w:t>
      </w:r>
      <w:r>
        <w:rPr>
          <w:spacing w:val="40"/>
        </w:rPr>
        <w:t xml:space="preserve"> </w:t>
      </w:r>
      <w:r>
        <w:t>дел</w:t>
      </w:r>
      <w:r>
        <w:rPr>
          <w:spacing w:val="40"/>
        </w:rPr>
        <w:t xml:space="preserve"> </w:t>
      </w:r>
      <w:r>
        <w:t>в</w:t>
      </w:r>
      <w:r>
        <w:rPr>
          <w:spacing w:val="40"/>
        </w:rPr>
        <w:t xml:space="preserve"> </w:t>
      </w:r>
      <w:r>
        <w:t>группе;</w:t>
      </w:r>
      <w:r>
        <w:rPr>
          <w:spacing w:val="40"/>
        </w:rPr>
        <w:t xml:space="preserve"> </w:t>
      </w:r>
      <w:r>
        <w:t>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w:t>
      </w:r>
      <w:r>
        <w:rPr>
          <w:spacing w:val="40"/>
        </w:rPr>
        <w:t xml:space="preserve"> </w:t>
      </w:r>
      <w:r>
        <w:t>интересам; помогает устанавливать детям темп совместных</w:t>
      </w:r>
      <w:r>
        <w:rPr>
          <w:spacing w:val="-12"/>
        </w:rPr>
        <w:t xml:space="preserve"> </w:t>
      </w:r>
      <w:r>
        <w:t>действий.</w:t>
      </w:r>
    </w:p>
    <w:p w:rsidR="000664B2" w:rsidRDefault="00CF43C2">
      <w:pPr>
        <w:pStyle w:val="a4"/>
        <w:tabs>
          <w:tab w:val="left" w:pos="2984"/>
        </w:tabs>
        <w:spacing w:line="276" w:lineRule="auto"/>
        <w:ind w:left="718" w:right="590"/>
      </w:pPr>
      <w:r>
        <w:rPr>
          <w:spacing w:val="-2"/>
        </w:rPr>
        <w:t>Воспитывает</w:t>
      </w:r>
      <w:r>
        <w:tab/>
        <w:t>привычку</w:t>
      </w:r>
      <w:r>
        <w:rPr>
          <w:spacing w:val="40"/>
        </w:rPr>
        <w:t xml:space="preserve"> </w:t>
      </w:r>
      <w:r>
        <w:t>без</w:t>
      </w:r>
      <w:r>
        <w:rPr>
          <w:spacing w:val="40"/>
        </w:rPr>
        <w:t xml:space="preserve"> </w:t>
      </w:r>
      <w:r>
        <w:t>напоминаний</w:t>
      </w:r>
      <w:r>
        <w:rPr>
          <w:spacing w:val="-15"/>
        </w:rPr>
        <w:t xml:space="preserve"> </w:t>
      </w:r>
      <w:r>
        <w:t>использовать</w:t>
      </w:r>
      <w:r>
        <w:rPr>
          <w:spacing w:val="-3"/>
        </w:rPr>
        <w:t xml:space="preserve"> </w:t>
      </w:r>
      <w:r>
        <w:t>сосверстниками</w:t>
      </w:r>
      <w:r>
        <w:rPr>
          <w:spacing w:val="40"/>
        </w:rPr>
        <w:t xml:space="preserve"> </w:t>
      </w:r>
      <w:r>
        <w:t xml:space="preserve">и </w:t>
      </w:r>
      <w:r>
        <w:rPr>
          <w:position w:val="1"/>
        </w:rPr>
        <w:t>взрослыми</w:t>
      </w:r>
      <w:r>
        <w:rPr>
          <w:spacing w:val="80"/>
          <w:position w:val="1"/>
        </w:rPr>
        <w:t xml:space="preserve">   </w:t>
      </w:r>
      <w:r>
        <w:rPr>
          <w:position w:val="1"/>
        </w:rPr>
        <w:t>формулы</w:t>
      </w:r>
      <w:r>
        <w:rPr>
          <w:spacing w:val="80"/>
          <w:w w:val="150"/>
          <w:position w:val="1"/>
        </w:rPr>
        <w:t xml:space="preserve">  </w:t>
      </w:r>
      <w:r>
        <w:rPr>
          <w:position w:val="1"/>
        </w:rPr>
        <w:t>словесной вежливости</w:t>
      </w:r>
      <w:r>
        <w:rPr>
          <w:spacing w:val="40"/>
          <w:position w:val="1"/>
        </w:rPr>
        <w:t xml:space="preserve"> </w:t>
      </w:r>
      <w:r>
        <w:t>прощание,</w:t>
      </w:r>
      <w:r>
        <w:rPr>
          <w:spacing w:val="32"/>
        </w:rPr>
        <w:t xml:space="preserve"> </w:t>
      </w:r>
      <w:r>
        <w:t>просьбы,</w:t>
      </w:r>
      <w:r>
        <w:rPr>
          <w:spacing w:val="37"/>
        </w:rPr>
        <w:t xml:space="preserve"> </w:t>
      </w:r>
      <w:r>
        <w:t>извинения).</w:t>
      </w:r>
    </w:p>
    <w:p w:rsidR="000664B2" w:rsidRDefault="00CF43C2">
      <w:pPr>
        <w:pStyle w:val="a4"/>
        <w:spacing w:line="276" w:lineRule="auto"/>
        <w:ind w:left="718" w:right="285"/>
      </w:pPr>
      <w:r>
        <w:t>Приучает детей самостоятельно соблюдать установленный порядок поведения в</w:t>
      </w:r>
      <w:r>
        <w:rPr>
          <w:spacing w:val="80"/>
        </w:rPr>
        <w:t xml:space="preserve"> </w:t>
      </w:r>
      <w:r>
        <w:t>группе, регулировать</w:t>
      </w:r>
      <w:r>
        <w:rPr>
          <w:spacing w:val="40"/>
        </w:rPr>
        <w:t xml:space="preserve"> </w:t>
      </w:r>
      <w:r>
        <w:t>собственную</w:t>
      </w:r>
      <w:r>
        <w:rPr>
          <w:spacing w:val="40"/>
        </w:rPr>
        <w:t xml:space="preserve"> </w:t>
      </w:r>
      <w:r>
        <w:t>активность.</w:t>
      </w:r>
      <w:r>
        <w:rPr>
          <w:spacing w:val="40"/>
        </w:rPr>
        <w:t xml:space="preserve"> </w:t>
      </w:r>
      <w:r>
        <w:t>Обогащает</w:t>
      </w:r>
      <w:r>
        <w:rPr>
          <w:spacing w:val="40"/>
        </w:rPr>
        <w:t xml:space="preserve"> </w:t>
      </w:r>
      <w:r>
        <w:t>представления о том, что они самые старшие</w:t>
      </w:r>
      <w:r>
        <w:rPr>
          <w:spacing w:val="40"/>
        </w:rPr>
        <w:t xml:space="preserve"> </w:t>
      </w:r>
      <w:r>
        <w:t>среди</w:t>
      </w:r>
      <w:r>
        <w:rPr>
          <w:spacing w:val="40"/>
        </w:rPr>
        <w:t xml:space="preserve"> </w:t>
      </w:r>
      <w:r>
        <w:t>детей</w:t>
      </w:r>
      <w:r>
        <w:rPr>
          <w:spacing w:val="40"/>
        </w:rPr>
        <w:t xml:space="preserve"> </w:t>
      </w:r>
      <w:r>
        <w:t>в</w:t>
      </w:r>
      <w:r>
        <w:rPr>
          <w:spacing w:val="40"/>
        </w:rPr>
        <w:t xml:space="preserve"> </w:t>
      </w:r>
      <w:r>
        <w:t>ДОО,</w:t>
      </w:r>
      <w:r>
        <w:rPr>
          <w:spacing w:val="40"/>
        </w:rPr>
        <w:t xml:space="preserve"> </w:t>
      </w:r>
      <w:r>
        <w:t>показывают</w:t>
      </w:r>
      <w:r>
        <w:rPr>
          <w:spacing w:val="40"/>
        </w:rPr>
        <w:t xml:space="preserve"> </w:t>
      </w:r>
      <w:r>
        <w:t>другим</w:t>
      </w:r>
      <w:r>
        <w:rPr>
          <w:spacing w:val="40"/>
        </w:rPr>
        <w:t xml:space="preserve"> </w:t>
      </w:r>
      <w:r>
        <w:t>хороший</w:t>
      </w:r>
      <w:r>
        <w:rPr>
          <w:spacing w:val="40"/>
        </w:rPr>
        <w:t xml:space="preserve"> </w:t>
      </w:r>
      <w:r>
        <w:t>пример,</w:t>
      </w:r>
      <w:r>
        <w:rPr>
          <w:spacing w:val="80"/>
        </w:rPr>
        <w:t xml:space="preserve">  </w:t>
      </w:r>
      <w:r>
        <w:t>заботятся</w:t>
      </w:r>
      <w:r>
        <w:rPr>
          <w:spacing w:val="80"/>
        </w:rPr>
        <w:t xml:space="preserve">  </w:t>
      </w:r>
      <w:r>
        <w:t>о малышах,</w:t>
      </w:r>
      <w:r>
        <w:rPr>
          <w:spacing w:val="80"/>
        </w:rPr>
        <w:t xml:space="preserve"> </w:t>
      </w:r>
      <w:r>
        <w:t>помогают</w:t>
      </w:r>
      <w:r>
        <w:rPr>
          <w:spacing w:val="80"/>
        </w:rPr>
        <w:t xml:space="preserve"> </w:t>
      </w:r>
      <w:r>
        <w:t>взрослым,</w:t>
      </w:r>
      <w:r>
        <w:rPr>
          <w:spacing w:val="80"/>
        </w:rPr>
        <w:t xml:space="preserve"> </w:t>
      </w:r>
      <w:r>
        <w:t>готовятся</w:t>
      </w:r>
      <w:r>
        <w:rPr>
          <w:spacing w:val="80"/>
          <w:w w:val="150"/>
        </w:rPr>
        <w:t xml:space="preserve"> </w:t>
      </w:r>
      <w:r>
        <w:t>к</w:t>
      </w:r>
      <w:r>
        <w:rPr>
          <w:spacing w:val="80"/>
        </w:rPr>
        <w:t xml:space="preserve"> </w:t>
      </w:r>
      <w:r>
        <w:t>обучению в общеобразовательной</w:t>
      </w:r>
      <w:r>
        <w:rPr>
          <w:spacing w:val="40"/>
        </w:rPr>
        <w:t xml:space="preserve"> </w:t>
      </w:r>
      <w:r>
        <w:rPr>
          <w:spacing w:val="-2"/>
        </w:rPr>
        <w:t>организации.</w:t>
      </w:r>
    </w:p>
    <w:p w:rsidR="000664B2" w:rsidRDefault="00CF43C2">
      <w:pPr>
        <w:pStyle w:val="a5"/>
        <w:numPr>
          <w:ilvl w:val="0"/>
          <w:numId w:val="30"/>
        </w:numPr>
        <w:tabs>
          <w:tab w:val="left" w:pos="976"/>
        </w:tabs>
        <w:spacing w:line="274" w:lineRule="exact"/>
        <w:ind w:left="976" w:hanging="258"/>
        <w:rPr>
          <w:sz w:val="24"/>
        </w:rPr>
      </w:pPr>
      <w:r>
        <w:rPr>
          <w:sz w:val="24"/>
        </w:rPr>
        <w:t>В</w:t>
      </w:r>
      <w:r>
        <w:rPr>
          <w:spacing w:val="-9"/>
          <w:sz w:val="24"/>
        </w:rPr>
        <w:t xml:space="preserve"> </w:t>
      </w:r>
      <w:r>
        <w:rPr>
          <w:sz w:val="24"/>
        </w:rPr>
        <w:t>области</w:t>
      </w:r>
      <w:r>
        <w:rPr>
          <w:spacing w:val="-4"/>
          <w:sz w:val="24"/>
        </w:rPr>
        <w:t xml:space="preserve"> </w:t>
      </w:r>
      <w:r>
        <w:rPr>
          <w:sz w:val="24"/>
        </w:rPr>
        <w:t>формирования</w:t>
      </w:r>
      <w:r>
        <w:rPr>
          <w:spacing w:val="-2"/>
          <w:sz w:val="24"/>
        </w:rPr>
        <w:t xml:space="preserve"> </w:t>
      </w:r>
      <w:r>
        <w:rPr>
          <w:sz w:val="24"/>
        </w:rPr>
        <w:t>основ</w:t>
      </w:r>
      <w:r>
        <w:rPr>
          <w:spacing w:val="-13"/>
          <w:sz w:val="24"/>
        </w:rPr>
        <w:t xml:space="preserve"> </w:t>
      </w:r>
      <w:r>
        <w:rPr>
          <w:sz w:val="24"/>
        </w:rPr>
        <w:t>гражданственности</w:t>
      </w:r>
      <w:r>
        <w:rPr>
          <w:spacing w:val="3"/>
          <w:sz w:val="24"/>
        </w:rPr>
        <w:t xml:space="preserve"> </w:t>
      </w:r>
      <w:r>
        <w:rPr>
          <w:sz w:val="24"/>
        </w:rPr>
        <w:t>и</w:t>
      </w:r>
      <w:r>
        <w:rPr>
          <w:spacing w:val="1"/>
          <w:sz w:val="24"/>
        </w:rPr>
        <w:t xml:space="preserve"> </w:t>
      </w:r>
      <w:r>
        <w:rPr>
          <w:spacing w:val="-2"/>
          <w:sz w:val="24"/>
        </w:rPr>
        <w:t>патриотизма.</w:t>
      </w:r>
    </w:p>
    <w:p w:rsidR="000664B2" w:rsidRDefault="00CF43C2">
      <w:pPr>
        <w:pStyle w:val="a4"/>
        <w:spacing w:before="41" w:line="276" w:lineRule="auto"/>
        <w:ind w:left="718" w:right="286"/>
      </w:pPr>
      <w:r>
        <w:rPr>
          <w:w w:val="105"/>
        </w:rPr>
        <w:t xml:space="preserve">Педагог воспитывает патриотические и интернациональные чувства, уважительное отношение к нашей Родине </w:t>
      </w:r>
      <w:r>
        <w:rPr>
          <w:w w:val="180"/>
        </w:rPr>
        <w:t>-</w:t>
      </w:r>
      <w:r>
        <w:rPr>
          <w:spacing w:val="-27"/>
          <w:w w:val="180"/>
        </w:rPr>
        <w:t xml:space="preserve"> </w:t>
      </w:r>
      <w:r>
        <w:rPr>
          <w:w w:val="105"/>
        </w:rPr>
        <w:t>России. Знакомит детей с признаками и характеристиками государства с учётом возрастных особенностей восприятия ими</w:t>
      </w:r>
      <w:r>
        <w:rPr>
          <w:spacing w:val="-1"/>
          <w:w w:val="105"/>
        </w:rPr>
        <w:t xml:space="preserve"> </w:t>
      </w:r>
      <w:r>
        <w:rPr>
          <w:w w:val="105"/>
        </w:rPr>
        <w:t>информации (территория государства</w:t>
      </w:r>
      <w:r>
        <w:rPr>
          <w:spacing w:val="-7"/>
          <w:w w:val="105"/>
        </w:rPr>
        <w:t xml:space="preserve"> </w:t>
      </w:r>
      <w:r>
        <w:rPr>
          <w:w w:val="105"/>
        </w:rPr>
        <w:t>и его</w:t>
      </w:r>
      <w:r>
        <w:rPr>
          <w:spacing w:val="-7"/>
          <w:w w:val="105"/>
        </w:rPr>
        <w:t xml:space="preserve"> </w:t>
      </w:r>
      <w:r>
        <w:rPr>
          <w:w w:val="105"/>
        </w:rPr>
        <w:t>границы,</w:t>
      </w:r>
      <w:r>
        <w:rPr>
          <w:spacing w:val="-8"/>
          <w:w w:val="105"/>
        </w:rPr>
        <w:t xml:space="preserve"> </w:t>
      </w:r>
      <w:r>
        <w:rPr>
          <w:w w:val="105"/>
        </w:rPr>
        <w:t>столица</w:t>
      </w:r>
      <w:r>
        <w:rPr>
          <w:spacing w:val="-7"/>
          <w:w w:val="105"/>
        </w:rPr>
        <w:t xml:space="preserve"> </w:t>
      </w:r>
      <w:r>
        <w:rPr>
          <w:w w:val="105"/>
        </w:rPr>
        <w:t>и</w:t>
      </w:r>
      <w:r>
        <w:rPr>
          <w:spacing w:val="-6"/>
          <w:w w:val="105"/>
        </w:rPr>
        <w:t xml:space="preserve"> </w:t>
      </w:r>
      <w:r>
        <w:rPr>
          <w:w w:val="105"/>
        </w:rPr>
        <w:t>так</w:t>
      </w:r>
      <w:r>
        <w:rPr>
          <w:spacing w:val="-5"/>
          <w:w w:val="105"/>
        </w:rPr>
        <w:t xml:space="preserve"> </w:t>
      </w:r>
      <w:r>
        <w:rPr>
          <w:w w:val="105"/>
        </w:rPr>
        <w:t>далее).</w:t>
      </w:r>
      <w:r>
        <w:rPr>
          <w:spacing w:val="-5"/>
          <w:w w:val="105"/>
        </w:rPr>
        <w:t xml:space="preserve"> </w:t>
      </w:r>
      <w:r>
        <w:rPr>
          <w:w w:val="105"/>
        </w:rPr>
        <w:t>Рассказывает, что Россия-</w:t>
      </w:r>
      <w:r>
        <w:rPr>
          <w:spacing w:val="-1"/>
          <w:w w:val="105"/>
        </w:rPr>
        <w:t xml:space="preserve"> </w:t>
      </w:r>
      <w:r>
        <w:rPr>
          <w:w w:val="105"/>
        </w:rPr>
        <w:t>самая большая страна</w:t>
      </w:r>
      <w:r>
        <w:rPr>
          <w:spacing w:val="-11"/>
          <w:w w:val="105"/>
        </w:rPr>
        <w:t xml:space="preserve"> </w:t>
      </w:r>
      <w:r>
        <w:rPr>
          <w:w w:val="105"/>
        </w:rPr>
        <w:t>мира</w:t>
      </w:r>
      <w:r>
        <w:rPr>
          <w:spacing w:val="-5"/>
          <w:w w:val="105"/>
        </w:rPr>
        <w:t xml:space="preserve"> </w:t>
      </w:r>
      <w:r>
        <w:rPr>
          <w:w w:val="105"/>
        </w:rPr>
        <w:t>и</w:t>
      </w:r>
      <w:r>
        <w:rPr>
          <w:spacing w:val="-4"/>
          <w:w w:val="105"/>
        </w:rPr>
        <w:t xml:space="preserve"> </w:t>
      </w:r>
      <w:r>
        <w:rPr>
          <w:w w:val="105"/>
        </w:rPr>
        <w:t>показывает</w:t>
      </w:r>
      <w:r>
        <w:rPr>
          <w:spacing w:val="-7"/>
          <w:w w:val="105"/>
        </w:rPr>
        <w:t xml:space="preserve"> </w:t>
      </w:r>
      <w:r>
        <w:rPr>
          <w:w w:val="105"/>
        </w:rPr>
        <w:t>на</w:t>
      </w:r>
      <w:r>
        <w:rPr>
          <w:spacing w:val="-6"/>
          <w:w w:val="105"/>
        </w:rPr>
        <w:t xml:space="preserve"> </w:t>
      </w:r>
      <w:r>
        <w:rPr>
          <w:w w:val="105"/>
        </w:rPr>
        <w:t>глобусе</w:t>
      </w:r>
      <w:r>
        <w:rPr>
          <w:spacing w:val="-8"/>
          <w:w w:val="105"/>
        </w:rPr>
        <w:t xml:space="preserve"> </w:t>
      </w:r>
      <w:r>
        <w:rPr>
          <w:w w:val="105"/>
        </w:rPr>
        <w:t>и</w:t>
      </w:r>
      <w:r>
        <w:rPr>
          <w:spacing w:val="-13"/>
          <w:w w:val="105"/>
        </w:rPr>
        <w:t xml:space="preserve"> </w:t>
      </w:r>
      <w:r>
        <w:rPr>
          <w:w w:val="105"/>
        </w:rPr>
        <w:t>карте.</w:t>
      </w:r>
      <w:r>
        <w:rPr>
          <w:spacing w:val="-15"/>
          <w:w w:val="105"/>
        </w:rPr>
        <w:t xml:space="preserve"> </w:t>
      </w:r>
      <w:r>
        <w:rPr>
          <w:w w:val="105"/>
        </w:rPr>
        <w:t>Расширяет</w:t>
      </w:r>
      <w:r>
        <w:rPr>
          <w:spacing w:val="-13"/>
          <w:w w:val="105"/>
        </w:rPr>
        <w:t xml:space="preserve"> </w:t>
      </w:r>
      <w:r>
        <w:rPr>
          <w:w w:val="105"/>
        </w:rPr>
        <w:t>представления</w:t>
      </w:r>
      <w:r>
        <w:rPr>
          <w:spacing w:val="-16"/>
          <w:w w:val="105"/>
        </w:rPr>
        <w:t xml:space="preserve"> </w:t>
      </w:r>
      <w:r>
        <w:rPr>
          <w:w w:val="105"/>
        </w:rPr>
        <w:t>о</w:t>
      </w:r>
      <w:r>
        <w:rPr>
          <w:spacing w:val="-11"/>
          <w:w w:val="105"/>
        </w:rPr>
        <w:t xml:space="preserve"> </w:t>
      </w:r>
      <w:r>
        <w:rPr>
          <w:w w:val="105"/>
        </w:rPr>
        <w:t>столице</w:t>
      </w:r>
      <w:r>
        <w:rPr>
          <w:spacing w:val="-16"/>
          <w:w w:val="105"/>
        </w:rPr>
        <w:t xml:space="preserve"> </w:t>
      </w:r>
      <w:r>
        <w:rPr>
          <w:w w:val="105"/>
        </w:rPr>
        <w:t>России</w:t>
      </w:r>
      <w:r>
        <w:rPr>
          <w:spacing w:val="-16"/>
          <w:w w:val="105"/>
        </w:rPr>
        <w:t xml:space="preserve"> </w:t>
      </w:r>
      <w:r>
        <w:rPr>
          <w:w w:val="180"/>
        </w:rPr>
        <w:t xml:space="preserve">- </w:t>
      </w:r>
      <w:r>
        <w:rPr>
          <w:w w:val="105"/>
        </w:rPr>
        <w:t xml:space="preserve">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w:t>
      </w:r>
      <w:r>
        <w:t>государственной символики (бережно хранить, вставать во время исполнения гимна страны).</w:t>
      </w:r>
    </w:p>
    <w:p w:rsidR="000664B2" w:rsidRDefault="00CF43C2">
      <w:pPr>
        <w:pStyle w:val="a4"/>
        <w:spacing w:before="1" w:line="276" w:lineRule="auto"/>
        <w:ind w:left="718" w:right="288"/>
      </w:pPr>
      <w: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w:t>
      </w:r>
      <w:r>
        <w:rPr>
          <w:spacing w:val="40"/>
        </w:rPr>
        <w:t xml:space="preserve"> </w:t>
      </w:r>
      <w:r>
        <w:t>к их культуре и обычаям.</w:t>
      </w:r>
    </w:p>
    <w:p w:rsidR="000664B2" w:rsidRDefault="00CF43C2">
      <w:pPr>
        <w:pStyle w:val="a4"/>
        <w:tabs>
          <w:tab w:val="left" w:pos="1908"/>
          <w:tab w:val="left" w:pos="2024"/>
          <w:tab w:val="left" w:pos="3431"/>
          <w:tab w:val="left" w:pos="3767"/>
          <w:tab w:val="left" w:pos="4266"/>
          <w:tab w:val="left" w:pos="4761"/>
          <w:tab w:val="left" w:pos="4886"/>
          <w:tab w:val="left" w:pos="6027"/>
          <w:tab w:val="left" w:pos="6235"/>
          <w:tab w:val="left" w:pos="7229"/>
          <w:tab w:val="left" w:pos="7522"/>
          <w:tab w:val="left" w:pos="7584"/>
          <w:tab w:val="left" w:pos="8812"/>
          <w:tab w:val="left" w:pos="8999"/>
        </w:tabs>
        <w:spacing w:before="3" w:line="276" w:lineRule="auto"/>
        <w:ind w:left="718" w:right="291"/>
        <w:jc w:val="left"/>
      </w:pPr>
      <w:r>
        <w:t>Знакомит</w:t>
      </w:r>
      <w:r>
        <w:rPr>
          <w:spacing w:val="80"/>
        </w:rPr>
        <w:t xml:space="preserve"> </w:t>
      </w:r>
      <w:r>
        <w:t>детей</w:t>
      </w:r>
      <w:r>
        <w:rPr>
          <w:spacing w:val="80"/>
        </w:rPr>
        <w:t xml:space="preserve"> </w:t>
      </w:r>
      <w:r>
        <w:t>с</w:t>
      </w:r>
      <w:r>
        <w:rPr>
          <w:spacing w:val="80"/>
        </w:rPr>
        <w:t xml:space="preserve"> </w:t>
      </w:r>
      <w:r>
        <w:t>назначением</w:t>
      </w:r>
      <w:r>
        <w:rPr>
          <w:spacing w:val="80"/>
        </w:rPr>
        <w:t xml:space="preserve"> </w:t>
      </w:r>
      <w:r>
        <w:t>и</w:t>
      </w:r>
      <w:r>
        <w:rPr>
          <w:spacing w:val="80"/>
        </w:rPr>
        <w:t xml:space="preserve"> </w:t>
      </w:r>
      <w:r>
        <w:t>доступными</w:t>
      </w:r>
      <w:r>
        <w:rPr>
          <w:spacing w:val="80"/>
        </w:rPr>
        <w:t xml:space="preserve"> </w:t>
      </w:r>
      <w:r>
        <w:t>практиками</w:t>
      </w:r>
      <w:r>
        <w:rPr>
          <w:spacing w:val="80"/>
        </w:rPr>
        <w:t xml:space="preserve"> </w:t>
      </w:r>
      <w:r>
        <w:t>волонтерства</w:t>
      </w:r>
      <w:r>
        <w:rPr>
          <w:spacing w:val="80"/>
        </w:rPr>
        <w:t xml:space="preserve"> </w:t>
      </w:r>
      <w:r>
        <w:t xml:space="preserve">в России, </w:t>
      </w:r>
      <w:r>
        <w:rPr>
          <w:spacing w:val="-2"/>
        </w:rPr>
        <w:t>вызывает</w:t>
      </w:r>
      <w:r>
        <w:tab/>
      </w:r>
      <w:r>
        <w:rPr>
          <w:spacing w:val="-2"/>
        </w:rPr>
        <w:t>эмоциональный</w:t>
      </w:r>
      <w:r>
        <w:tab/>
      </w:r>
      <w:r>
        <w:rPr>
          <w:spacing w:val="-2"/>
        </w:rPr>
        <w:t>отклик,</w:t>
      </w:r>
      <w:r>
        <w:tab/>
      </w:r>
      <w:r>
        <w:rPr>
          <w:spacing w:val="-2"/>
        </w:rPr>
        <w:t>осознание</w:t>
      </w:r>
      <w:r>
        <w:tab/>
      </w:r>
      <w:r>
        <w:rPr>
          <w:spacing w:val="-2"/>
        </w:rPr>
        <w:t>важности</w:t>
      </w:r>
      <w:r>
        <w:tab/>
      </w:r>
      <w:r>
        <w:rPr>
          <w:spacing w:val="-10"/>
        </w:rPr>
        <w:t>и</w:t>
      </w:r>
      <w:r>
        <w:tab/>
      </w:r>
      <w:r>
        <w:tab/>
      </w:r>
      <w:r>
        <w:rPr>
          <w:spacing w:val="-2"/>
        </w:rPr>
        <w:t>значимости</w:t>
      </w:r>
      <w:r>
        <w:tab/>
      </w:r>
      <w:r>
        <w:tab/>
      </w:r>
      <w:r>
        <w:rPr>
          <w:spacing w:val="-2"/>
        </w:rPr>
        <w:t>волонтерского движения.</w:t>
      </w:r>
      <w:r>
        <w:tab/>
      </w:r>
      <w:r>
        <w:tab/>
      </w:r>
      <w:r>
        <w:rPr>
          <w:spacing w:val="-2"/>
        </w:rPr>
        <w:t>Предлагает</w:t>
      </w:r>
      <w:r>
        <w:tab/>
      </w:r>
      <w:r>
        <w:rPr>
          <w:spacing w:val="-4"/>
        </w:rPr>
        <w:t>детям</w:t>
      </w:r>
      <w:r>
        <w:tab/>
      </w:r>
      <w:r>
        <w:rPr>
          <w:spacing w:val="-4"/>
        </w:rPr>
        <w:t>при</w:t>
      </w:r>
      <w:r>
        <w:tab/>
      </w:r>
      <w:r>
        <w:tab/>
      </w:r>
      <w:r>
        <w:rPr>
          <w:spacing w:val="-2"/>
        </w:rPr>
        <w:t>поддержке</w:t>
      </w:r>
      <w:r>
        <w:tab/>
      </w:r>
      <w:r>
        <w:tab/>
      </w:r>
      <w:r>
        <w:rPr>
          <w:spacing w:val="-2"/>
        </w:rPr>
        <w:t>родителей</w:t>
      </w:r>
      <w:r>
        <w:tab/>
      </w:r>
      <w:r>
        <w:rPr>
          <w:spacing w:val="-2"/>
        </w:rPr>
        <w:t>(законных</w:t>
      </w:r>
      <w:r>
        <w:tab/>
      </w:r>
      <w:r>
        <w:rPr>
          <w:spacing w:val="-2"/>
        </w:rPr>
        <w:t xml:space="preserve">представителей) </w:t>
      </w:r>
      <w:r>
        <w:t>включиться в социальные акции, волонтерские мероприятия в ДОО и в населенном пункте.</w:t>
      </w:r>
    </w:p>
    <w:p w:rsidR="000664B2" w:rsidRDefault="00CF43C2">
      <w:pPr>
        <w:pStyle w:val="a4"/>
        <w:spacing w:line="274" w:lineRule="exact"/>
        <w:ind w:left="718"/>
        <w:jc w:val="left"/>
      </w:pPr>
      <w:r>
        <w:t>Расширяет</w:t>
      </w:r>
      <w:r>
        <w:rPr>
          <w:spacing w:val="15"/>
        </w:rPr>
        <w:t xml:space="preserve"> </w:t>
      </w:r>
      <w:r>
        <w:t>представления</w:t>
      </w:r>
      <w:r>
        <w:rPr>
          <w:spacing w:val="4"/>
        </w:rPr>
        <w:t xml:space="preserve"> </w:t>
      </w:r>
      <w:r>
        <w:t>детей</w:t>
      </w:r>
      <w:r>
        <w:rPr>
          <w:spacing w:val="8"/>
        </w:rPr>
        <w:t xml:space="preserve"> </w:t>
      </w:r>
      <w:r>
        <w:t>о</w:t>
      </w:r>
      <w:r>
        <w:rPr>
          <w:spacing w:val="29"/>
        </w:rPr>
        <w:t xml:space="preserve"> </w:t>
      </w:r>
      <w:r>
        <w:t>государственных праздниках:</w:t>
      </w:r>
      <w:r>
        <w:rPr>
          <w:spacing w:val="4"/>
        </w:rPr>
        <w:t xml:space="preserve"> </w:t>
      </w:r>
      <w:r>
        <w:t>День</w:t>
      </w:r>
      <w:r>
        <w:rPr>
          <w:spacing w:val="12"/>
        </w:rPr>
        <w:t xml:space="preserve"> </w:t>
      </w:r>
      <w:r>
        <w:rPr>
          <w:spacing w:val="-2"/>
        </w:rPr>
        <w:t>России,</w:t>
      </w:r>
    </w:p>
    <w:p w:rsidR="000664B2" w:rsidRDefault="00CF43C2">
      <w:pPr>
        <w:pStyle w:val="a4"/>
        <w:spacing w:before="41" w:line="276" w:lineRule="auto"/>
        <w:ind w:left="718" w:right="287"/>
      </w:pPr>
      <w:r>
        <w:t>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w:t>
      </w:r>
      <w:r>
        <w:rPr>
          <w:spacing w:val="40"/>
        </w:rPr>
        <w:t xml:space="preserve"> </w:t>
      </w:r>
      <w:r>
        <w:t>День</w:t>
      </w:r>
      <w:r>
        <w:rPr>
          <w:spacing w:val="40"/>
        </w:rPr>
        <w:t xml:space="preserve"> </w:t>
      </w:r>
      <w:r>
        <w:t>добровольца (волонтера)</w:t>
      </w:r>
      <w:r>
        <w:rPr>
          <w:spacing w:val="40"/>
        </w:rPr>
        <w:t xml:space="preserve"> </w:t>
      </w:r>
      <w:r>
        <w:t>в</w:t>
      </w:r>
      <w:r>
        <w:rPr>
          <w:spacing w:val="40"/>
        </w:rPr>
        <w:t xml:space="preserve"> </w:t>
      </w:r>
      <w:r>
        <w:t>России,</w:t>
      </w:r>
      <w:r>
        <w:rPr>
          <w:spacing w:val="40"/>
        </w:rPr>
        <w:t xml:space="preserve"> </w:t>
      </w:r>
      <w:r>
        <w:t>День</w:t>
      </w:r>
      <w:r>
        <w:rPr>
          <w:spacing w:val="40"/>
        </w:rPr>
        <w:t xml:space="preserve"> </w:t>
      </w:r>
      <w:r>
        <w:t>Конституции</w:t>
      </w:r>
      <w:r>
        <w:rPr>
          <w:spacing w:val="40"/>
        </w:rPr>
        <w:t xml:space="preserve"> </w:t>
      </w:r>
      <w:r>
        <w:t>Российской</w:t>
      </w:r>
      <w:r>
        <w:rPr>
          <w:spacing w:val="40"/>
        </w:rPr>
        <w:t xml:space="preserve"> </w:t>
      </w:r>
      <w:r>
        <w:t xml:space="preserve">Федерации. Включает детей в празднование событий, связанных с жизнью населенного пункта, </w:t>
      </w:r>
      <w:r>
        <w:rPr>
          <w:w w:val="180"/>
        </w:rPr>
        <w:t xml:space="preserve">- </w:t>
      </w:r>
      <w:r>
        <w:t>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w:t>
      </w:r>
      <w:r>
        <w:rPr>
          <w:spacing w:val="-1"/>
        </w:rPr>
        <w:t xml:space="preserve"> </w:t>
      </w:r>
      <w:r>
        <w:t>за её достижения. Воспитывает</w:t>
      </w:r>
      <w:r>
        <w:rPr>
          <w:spacing w:val="-1"/>
        </w:rPr>
        <w:t xml:space="preserve"> </w:t>
      </w:r>
      <w:r>
        <w:t>уважение к</w:t>
      </w:r>
      <w:r>
        <w:rPr>
          <w:spacing w:val="-3"/>
        </w:rPr>
        <w:t xml:space="preserve"> </w:t>
      </w:r>
      <w:r>
        <w:t>защитникам Отечества, к памяти павших бойцов.</w:t>
      </w:r>
    </w:p>
    <w:p w:rsidR="000664B2" w:rsidRDefault="00CF43C2">
      <w:pPr>
        <w:pStyle w:val="a4"/>
        <w:ind w:left="718"/>
      </w:pPr>
      <w:r>
        <w:t>Развивает</w:t>
      </w:r>
      <w:r>
        <w:rPr>
          <w:spacing w:val="-10"/>
        </w:rPr>
        <w:t xml:space="preserve"> </w:t>
      </w:r>
      <w:r>
        <w:t>интерес</w:t>
      </w:r>
      <w:r>
        <w:rPr>
          <w:spacing w:val="-3"/>
        </w:rPr>
        <w:t xml:space="preserve"> </w:t>
      </w:r>
      <w:r>
        <w:t>детей</w:t>
      </w:r>
      <w:r>
        <w:rPr>
          <w:spacing w:val="-6"/>
        </w:rPr>
        <w:t xml:space="preserve"> </w:t>
      </w:r>
      <w:r>
        <w:t>к</w:t>
      </w:r>
      <w:r>
        <w:rPr>
          <w:spacing w:val="-8"/>
        </w:rPr>
        <w:t xml:space="preserve"> </w:t>
      </w:r>
      <w:r>
        <w:t>населенному</w:t>
      </w:r>
      <w:r>
        <w:rPr>
          <w:spacing w:val="-16"/>
        </w:rPr>
        <w:t xml:space="preserve"> </w:t>
      </w:r>
      <w:r>
        <w:t>пункту,</w:t>
      </w:r>
      <w:r>
        <w:rPr>
          <w:spacing w:val="-5"/>
        </w:rPr>
        <w:t xml:space="preserve"> </w:t>
      </w:r>
      <w:r>
        <w:t>в</w:t>
      </w:r>
      <w:r>
        <w:rPr>
          <w:spacing w:val="4"/>
        </w:rPr>
        <w:t xml:space="preserve"> </w:t>
      </w:r>
      <w:r>
        <w:t>котором</w:t>
      </w:r>
      <w:r>
        <w:rPr>
          <w:spacing w:val="-1"/>
        </w:rPr>
        <w:t xml:space="preserve"> </w:t>
      </w:r>
      <w:r>
        <w:t>живут,</w:t>
      </w:r>
      <w:r>
        <w:rPr>
          <w:spacing w:val="-3"/>
        </w:rPr>
        <w:t xml:space="preserve"> </w:t>
      </w:r>
      <w:r>
        <w:rPr>
          <w:spacing w:val="-2"/>
        </w:rPr>
        <w:t>переживание</w:t>
      </w:r>
    </w:p>
    <w:p w:rsidR="000664B2" w:rsidRDefault="000664B2">
      <w:pPr>
        <w:pStyle w:val="a4"/>
        <w:sectPr w:rsidR="000664B2">
          <w:pgSz w:w="12070" w:h="17240"/>
          <w:pgMar w:top="600" w:right="566" w:bottom="800" w:left="708" w:header="0" w:footer="619" w:gutter="0"/>
          <w:cols w:space="720"/>
        </w:sectPr>
      </w:pPr>
    </w:p>
    <w:p w:rsidR="000664B2" w:rsidRDefault="00CF43C2">
      <w:pPr>
        <w:pStyle w:val="a4"/>
        <w:tabs>
          <w:tab w:val="left" w:pos="1784"/>
          <w:tab w:val="left" w:pos="2264"/>
          <w:tab w:val="left" w:pos="2365"/>
          <w:tab w:val="left" w:pos="2782"/>
          <w:tab w:val="left" w:pos="3200"/>
          <w:tab w:val="left" w:pos="3546"/>
          <w:tab w:val="left" w:pos="3935"/>
          <w:tab w:val="left" w:pos="3978"/>
          <w:tab w:val="left" w:pos="4343"/>
          <w:tab w:val="left" w:pos="4665"/>
          <w:tab w:val="left" w:pos="4727"/>
          <w:tab w:val="left" w:pos="5534"/>
          <w:tab w:val="left" w:pos="5683"/>
          <w:tab w:val="left" w:pos="6038"/>
          <w:tab w:val="left" w:pos="6787"/>
          <w:tab w:val="left" w:pos="6859"/>
          <w:tab w:val="left" w:pos="7788"/>
          <w:tab w:val="left" w:pos="7896"/>
          <w:tab w:val="left" w:pos="8650"/>
          <w:tab w:val="left" w:pos="8696"/>
          <w:tab w:val="left" w:pos="9073"/>
          <w:tab w:val="left" w:pos="9356"/>
          <w:tab w:val="left" w:pos="9429"/>
          <w:tab w:val="left" w:pos="9741"/>
          <w:tab w:val="left" w:pos="9861"/>
          <w:tab w:val="left" w:pos="10365"/>
        </w:tabs>
        <w:spacing w:before="62" w:line="276" w:lineRule="auto"/>
        <w:ind w:left="718" w:right="292"/>
        <w:jc w:val="left"/>
      </w:pPr>
      <w:r>
        <w:rPr>
          <w:spacing w:val="-2"/>
        </w:rPr>
        <w:lastRenderedPageBreak/>
        <w:t>чувства</w:t>
      </w:r>
      <w:r>
        <w:tab/>
      </w:r>
      <w:r>
        <w:rPr>
          <w:spacing w:val="-2"/>
        </w:rPr>
        <w:t>удивления,</w:t>
      </w:r>
      <w:r>
        <w:tab/>
      </w:r>
      <w:r>
        <w:rPr>
          <w:spacing w:val="-2"/>
        </w:rPr>
        <w:t>восхищения</w:t>
      </w:r>
      <w:r>
        <w:tab/>
      </w:r>
      <w:r>
        <w:tab/>
      </w:r>
      <w:r>
        <w:rPr>
          <w:spacing w:val="-2"/>
        </w:rPr>
        <w:t>достопримечательностями,</w:t>
      </w:r>
      <w:r>
        <w:tab/>
      </w:r>
      <w:r>
        <w:rPr>
          <w:spacing w:val="-2"/>
        </w:rPr>
        <w:t>событиям</w:t>
      </w:r>
      <w:r>
        <w:tab/>
      </w:r>
      <w:r>
        <w:rPr>
          <w:spacing w:val="-2"/>
        </w:rPr>
        <w:t>прошлого</w:t>
      </w:r>
      <w:r>
        <w:tab/>
      </w:r>
      <w:r>
        <w:rPr>
          <w:spacing w:val="-10"/>
        </w:rPr>
        <w:t xml:space="preserve">и </w:t>
      </w:r>
      <w:r>
        <w:rPr>
          <w:spacing w:val="-2"/>
        </w:rPr>
        <w:t>настоящего.</w:t>
      </w:r>
      <w:r>
        <w:tab/>
      </w:r>
      <w:r>
        <w:rPr>
          <w:spacing w:val="-2"/>
        </w:rPr>
        <w:t>Способствует</w:t>
      </w:r>
      <w:r>
        <w:tab/>
      </w:r>
      <w:r>
        <w:tab/>
      </w:r>
      <w:r>
        <w:rPr>
          <w:spacing w:val="-2"/>
        </w:rPr>
        <w:t>проявлению</w:t>
      </w:r>
      <w:r>
        <w:tab/>
      </w:r>
      <w:r>
        <w:rPr>
          <w:spacing w:val="-2"/>
        </w:rPr>
        <w:t>активной</w:t>
      </w:r>
      <w:r>
        <w:tab/>
      </w:r>
      <w:r>
        <w:rPr>
          <w:spacing w:val="-2"/>
        </w:rPr>
        <w:t>деятельностной</w:t>
      </w:r>
      <w:r>
        <w:tab/>
      </w:r>
      <w:r>
        <w:tab/>
      </w:r>
      <w:r>
        <w:rPr>
          <w:spacing w:val="-2"/>
        </w:rPr>
        <w:t>позиции</w:t>
      </w:r>
      <w:r>
        <w:tab/>
      </w:r>
      <w:r>
        <w:tab/>
      </w:r>
      <w:r>
        <w:rPr>
          <w:spacing w:val="-2"/>
        </w:rPr>
        <w:t>детей: непосредственное</w:t>
      </w:r>
      <w:r>
        <w:tab/>
      </w:r>
      <w:r>
        <w:rPr>
          <w:spacing w:val="-2"/>
        </w:rPr>
        <w:t>познание</w:t>
      </w:r>
      <w:r>
        <w:tab/>
      </w:r>
      <w:r>
        <w:rPr>
          <w:spacing w:val="-2"/>
        </w:rPr>
        <w:t>достопримечательностей</w:t>
      </w:r>
      <w:r>
        <w:tab/>
      </w:r>
      <w:r>
        <w:tab/>
      </w:r>
      <w:r>
        <w:rPr>
          <w:spacing w:val="-2"/>
        </w:rPr>
        <w:t>родного</w:t>
      </w:r>
      <w:r>
        <w:tab/>
      </w:r>
      <w:r>
        <w:tab/>
      </w:r>
      <w:r>
        <w:rPr>
          <w:spacing w:val="-2"/>
        </w:rPr>
        <w:t>населенного</w:t>
      </w:r>
      <w:r>
        <w:tab/>
      </w:r>
      <w:r>
        <w:rPr>
          <w:spacing w:val="-41"/>
        </w:rPr>
        <w:t xml:space="preserve"> </w:t>
      </w:r>
      <w:r>
        <w:t>пункта</w:t>
      </w:r>
      <w:r>
        <w:rPr>
          <w:spacing w:val="80"/>
        </w:rPr>
        <w:t xml:space="preserve"> </w:t>
      </w:r>
      <w:r>
        <w:t>на прогулках</w:t>
      </w:r>
      <w:r>
        <w:rPr>
          <w:spacing w:val="32"/>
        </w:rPr>
        <w:t xml:space="preserve"> </w:t>
      </w:r>
      <w:r>
        <w:t>и</w:t>
      </w:r>
      <w:r>
        <w:rPr>
          <w:spacing w:val="40"/>
        </w:rPr>
        <w:t xml:space="preserve"> </w:t>
      </w:r>
      <w:r>
        <w:t>экскурсиях,</w:t>
      </w:r>
      <w:r>
        <w:rPr>
          <w:spacing w:val="32"/>
        </w:rPr>
        <w:t xml:space="preserve"> </w:t>
      </w:r>
      <w:r>
        <w:t>чтение</w:t>
      </w:r>
      <w:r>
        <w:rPr>
          <w:spacing w:val="40"/>
        </w:rPr>
        <w:t xml:space="preserve"> </w:t>
      </w:r>
      <w:r>
        <w:t>произведений</w:t>
      </w:r>
      <w:r>
        <w:rPr>
          <w:spacing w:val="38"/>
        </w:rPr>
        <w:t xml:space="preserve"> </w:t>
      </w:r>
      <w:r>
        <w:t>детской</w:t>
      </w:r>
      <w:r>
        <w:rPr>
          <w:spacing w:val="32"/>
        </w:rPr>
        <w:t xml:space="preserve"> </w:t>
      </w:r>
      <w:r>
        <w:t>литературы,</w:t>
      </w:r>
      <w:r>
        <w:rPr>
          <w:spacing w:val="39"/>
        </w:rPr>
        <w:t xml:space="preserve"> </w:t>
      </w:r>
      <w:r>
        <w:t>в</w:t>
      </w:r>
      <w:r>
        <w:rPr>
          <w:spacing w:val="40"/>
        </w:rPr>
        <w:t xml:space="preserve"> </w:t>
      </w:r>
      <w:r>
        <w:t>которой представлена художественно-эстетическая</w:t>
      </w:r>
      <w:r>
        <w:rPr>
          <w:spacing w:val="80"/>
        </w:rPr>
        <w:t xml:space="preserve"> </w:t>
      </w:r>
      <w:r>
        <w:t>оценка</w:t>
      </w:r>
      <w:r>
        <w:rPr>
          <w:spacing w:val="80"/>
        </w:rPr>
        <w:t xml:space="preserve"> </w:t>
      </w:r>
      <w:r>
        <w:t>родного</w:t>
      </w:r>
      <w:r>
        <w:rPr>
          <w:spacing w:val="80"/>
        </w:rPr>
        <w:t xml:space="preserve"> </w:t>
      </w:r>
      <w:r>
        <w:t>края.</w:t>
      </w:r>
      <w:r>
        <w:rPr>
          <w:spacing w:val="80"/>
        </w:rPr>
        <w:t xml:space="preserve"> </w:t>
      </w:r>
      <w:r>
        <w:t>Учит</w:t>
      </w:r>
      <w:r>
        <w:rPr>
          <w:spacing w:val="80"/>
        </w:rPr>
        <w:t xml:space="preserve"> </w:t>
      </w:r>
      <w:r>
        <w:t>детей</w:t>
      </w:r>
      <w:r>
        <w:rPr>
          <w:spacing w:val="80"/>
        </w:rPr>
        <w:t xml:space="preserve"> </w:t>
      </w:r>
      <w:r>
        <w:t>действовать</w:t>
      </w:r>
      <w:r>
        <w:tab/>
      </w:r>
      <w:r>
        <w:tab/>
      </w:r>
      <w:r>
        <w:tab/>
      </w:r>
      <w:r>
        <w:rPr>
          <w:spacing w:val="-10"/>
        </w:rPr>
        <w:t>с</w:t>
      </w:r>
      <w:r>
        <w:tab/>
      </w:r>
      <w:r>
        <w:rPr>
          <w:spacing w:val="-2"/>
        </w:rPr>
        <w:t xml:space="preserve">картой, </w:t>
      </w:r>
      <w:r>
        <w:t>создавать коллажи и макеты локаций, использовать макеты в различных</w:t>
      </w:r>
      <w:r>
        <w:tab/>
      </w:r>
      <w:r>
        <w:rPr>
          <w:spacing w:val="-2"/>
        </w:rPr>
        <w:t>видах деятельности.</w:t>
      </w:r>
      <w:r>
        <w:tab/>
      </w:r>
      <w:r>
        <w:tab/>
      </w:r>
      <w:r>
        <w:rPr>
          <w:spacing w:val="-2"/>
        </w:rPr>
        <w:t>Знакомит</w:t>
      </w:r>
      <w:r>
        <w:tab/>
      </w:r>
      <w:r>
        <w:rPr>
          <w:spacing w:val="-2"/>
        </w:rPr>
        <w:t>детей</w:t>
      </w:r>
      <w:r>
        <w:tab/>
      </w:r>
      <w:r>
        <w:rPr>
          <w:spacing w:val="-10"/>
        </w:rPr>
        <w:t>с</w:t>
      </w:r>
      <w:r>
        <w:tab/>
      </w:r>
      <w:r>
        <w:rPr>
          <w:spacing w:val="-2"/>
        </w:rPr>
        <w:t>жизнью</w:t>
      </w:r>
      <w:r>
        <w:tab/>
      </w:r>
      <w:r>
        <w:tab/>
      </w:r>
      <w:r>
        <w:rPr>
          <w:spacing w:val="-10"/>
        </w:rPr>
        <w:t>и</w:t>
      </w:r>
      <w:r>
        <w:tab/>
        <w:t>творчеством знаменитых</w:t>
      </w:r>
      <w:r>
        <w:tab/>
      </w:r>
      <w:r>
        <w:tab/>
      </w:r>
      <w:r>
        <w:tab/>
      </w:r>
      <w:r>
        <w:tab/>
      </w:r>
      <w:r>
        <w:rPr>
          <w:spacing w:val="-2"/>
        </w:rPr>
        <w:t>горожан;</w:t>
      </w:r>
    </w:p>
    <w:p w:rsidR="000664B2" w:rsidRDefault="00CF43C2">
      <w:pPr>
        <w:pStyle w:val="a4"/>
        <w:tabs>
          <w:tab w:val="left" w:pos="2576"/>
          <w:tab w:val="left" w:pos="4069"/>
          <w:tab w:val="left" w:pos="5865"/>
        </w:tabs>
        <w:spacing w:before="1"/>
        <w:ind w:left="718"/>
        <w:jc w:val="left"/>
      </w:pPr>
      <w:r>
        <w:t>с</w:t>
      </w:r>
      <w:r>
        <w:rPr>
          <w:spacing w:val="1"/>
        </w:rPr>
        <w:t xml:space="preserve"> </w:t>
      </w:r>
      <w:r>
        <w:rPr>
          <w:spacing w:val="-2"/>
        </w:rPr>
        <w:t>профессиями,</w:t>
      </w:r>
      <w:r>
        <w:tab/>
      </w:r>
      <w:r>
        <w:rPr>
          <w:spacing w:val="-2"/>
        </w:rPr>
        <w:t>связанными</w:t>
      </w:r>
      <w:r>
        <w:tab/>
        <w:t>со</w:t>
      </w:r>
      <w:r>
        <w:rPr>
          <w:spacing w:val="6"/>
        </w:rPr>
        <w:t xml:space="preserve"> </w:t>
      </w:r>
      <w:r>
        <w:rPr>
          <w:spacing w:val="-2"/>
        </w:rPr>
        <w:t>спецификой</w:t>
      </w:r>
      <w:r>
        <w:tab/>
        <w:t>родного</w:t>
      </w:r>
      <w:r>
        <w:rPr>
          <w:spacing w:val="-16"/>
        </w:rPr>
        <w:t xml:space="preserve"> </w:t>
      </w:r>
      <w:r>
        <w:t>населенного</w:t>
      </w:r>
      <w:r>
        <w:rPr>
          <w:spacing w:val="-15"/>
        </w:rPr>
        <w:t xml:space="preserve"> </w:t>
      </w:r>
      <w:r>
        <w:rPr>
          <w:spacing w:val="-2"/>
        </w:rPr>
        <w:t>пункта.</w:t>
      </w:r>
    </w:p>
    <w:p w:rsidR="000664B2" w:rsidRDefault="00CF43C2">
      <w:pPr>
        <w:pStyle w:val="a5"/>
        <w:numPr>
          <w:ilvl w:val="0"/>
          <w:numId w:val="30"/>
        </w:numPr>
        <w:tabs>
          <w:tab w:val="left" w:pos="981"/>
        </w:tabs>
        <w:spacing w:before="41"/>
        <w:ind w:left="981" w:hanging="263"/>
        <w:rPr>
          <w:sz w:val="24"/>
        </w:rPr>
      </w:pPr>
      <w:r>
        <w:rPr>
          <w:sz w:val="24"/>
        </w:rPr>
        <w:t>В</w:t>
      </w:r>
      <w:r>
        <w:rPr>
          <w:spacing w:val="-8"/>
          <w:sz w:val="24"/>
        </w:rPr>
        <w:t xml:space="preserve"> </w:t>
      </w:r>
      <w:r>
        <w:rPr>
          <w:sz w:val="24"/>
        </w:rPr>
        <w:t>сфере</w:t>
      </w:r>
      <w:r>
        <w:rPr>
          <w:spacing w:val="-13"/>
          <w:sz w:val="24"/>
        </w:rPr>
        <w:t xml:space="preserve"> </w:t>
      </w:r>
      <w:r>
        <w:rPr>
          <w:sz w:val="24"/>
        </w:rPr>
        <w:t>трудового</w:t>
      </w:r>
      <w:r>
        <w:rPr>
          <w:spacing w:val="-10"/>
          <w:sz w:val="24"/>
        </w:rPr>
        <w:t xml:space="preserve"> </w:t>
      </w:r>
      <w:r>
        <w:rPr>
          <w:spacing w:val="-2"/>
          <w:sz w:val="24"/>
        </w:rPr>
        <w:t>воспитания.</w:t>
      </w:r>
    </w:p>
    <w:p w:rsidR="000664B2" w:rsidRDefault="00CF43C2">
      <w:pPr>
        <w:pStyle w:val="a4"/>
        <w:spacing w:before="41" w:line="276" w:lineRule="auto"/>
        <w:ind w:left="718" w:right="290"/>
      </w:pPr>
      <w: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w:t>
      </w:r>
      <w:r>
        <w:rPr>
          <w:spacing w:val="40"/>
        </w:rPr>
        <w:t xml:space="preserve"> </w:t>
      </w:r>
      <w:r>
        <w:t>качества,</w:t>
      </w:r>
      <w:r>
        <w:rPr>
          <w:spacing w:val="40"/>
        </w:rPr>
        <w:t xml:space="preserve"> </w:t>
      </w:r>
      <w:r>
        <w:t>помогающие</w:t>
      </w:r>
      <w:r>
        <w:rPr>
          <w:spacing w:val="40"/>
        </w:rPr>
        <w:t xml:space="preserve"> </w:t>
      </w:r>
      <w:r>
        <w:t>человеку</w:t>
      </w:r>
      <w:r>
        <w:rPr>
          <w:spacing w:val="40"/>
        </w:rPr>
        <w:t xml:space="preserve"> </w:t>
      </w:r>
      <w:r>
        <w:t>стать</w:t>
      </w:r>
      <w:r>
        <w:rPr>
          <w:spacing w:val="40"/>
        </w:rPr>
        <w:t xml:space="preserve"> </w:t>
      </w:r>
      <w:r>
        <w:t>профессионалом</w:t>
      </w:r>
      <w:r>
        <w:rPr>
          <w:spacing w:val="40"/>
        </w:rPr>
        <w:t xml:space="preserve"> </w:t>
      </w:r>
      <w:r>
        <w:t>и</w:t>
      </w:r>
      <w:r>
        <w:rPr>
          <w:spacing w:val="40"/>
        </w:rPr>
        <w:t xml:space="preserve"> </w:t>
      </w:r>
      <w:r>
        <w:t>качественно выполнять профессиональные</w:t>
      </w:r>
      <w:r>
        <w:rPr>
          <w:spacing w:val="-7"/>
        </w:rPr>
        <w:t xml:space="preserve"> </w:t>
      </w:r>
      <w:r>
        <w:t>обязанности.</w:t>
      </w:r>
    </w:p>
    <w:p w:rsidR="000664B2" w:rsidRDefault="00CF43C2">
      <w:pPr>
        <w:pStyle w:val="a4"/>
        <w:spacing w:line="276" w:lineRule="auto"/>
        <w:ind w:left="718" w:right="292"/>
      </w:pPr>
      <w: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товар (продажа-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w:t>
      </w:r>
      <w:r>
        <w:rPr>
          <w:spacing w:val="-8"/>
        </w:rPr>
        <w:t xml:space="preserve"> </w:t>
      </w:r>
      <w:r>
        <w:t>питания,</w:t>
      </w:r>
      <w:r>
        <w:rPr>
          <w:spacing w:val="-5"/>
        </w:rPr>
        <w:t xml:space="preserve"> </w:t>
      </w:r>
      <w:r>
        <w:t>одежде,</w:t>
      </w:r>
      <w:r>
        <w:rPr>
          <w:spacing w:val="-7"/>
        </w:rPr>
        <w:t xml:space="preserve"> </w:t>
      </w:r>
      <w:r>
        <w:t>обуви, жилищу.</w:t>
      </w:r>
    </w:p>
    <w:p w:rsidR="000664B2" w:rsidRDefault="00CF43C2">
      <w:pPr>
        <w:pStyle w:val="a4"/>
        <w:spacing w:line="276" w:lineRule="auto"/>
        <w:ind w:left="718" w:right="293"/>
      </w:pPr>
      <w:r>
        <w:t>Поощряет инициативность и самостоятельность детей в процессах самообслуживания в</w:t>
      </w:r>
      <w:r>
        <w:rPr>
          <w:spacing w:val="40"/>
        </w:rPr>
        <w:t xml:space="preserve"> </w:t>
      </w:r>
      <w:r>
        <w:t>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w:t>
      </w:r>
      <w:r>
        <w:rPr>
          <w:spacing w:val="40"/>
        </w:rPr>
        <w:t xml:space="preserve"> </w:t>
      </w:r>
      <w:r>
        <w:t>для</w:t>
      </w:r>
      <w:r>
        <w:rPr>
          <w:spacing w:val="40"/>
        </w:rPr>
        <w:t xml:space="preserve"> </w:t>
      </w:r>
      <w:r>
        <w:t>развития</w:t>
      </w:r>
      <w:r>
        <w:rPr>
          <w:spacing w:val="40"/>
        </w:rPr>
        <w:t xml:space="preserve"> </w:t>
      </w:r>
      <w:r>
        <w:t>умений реализовывать</w:t>
      </w:r>
      <w:r>
        <w:rPr>
          <w:spacing w:val="40"/>
        </w:rPr>
        <w:t xml:space="preserve"> </w:t>
      </w:r>
      <w:r>
        <w:t>элементы</w:t>
      </w:r>
      <w:r>
        <w:rPr>
          <w:spacing w:val="40"/>
        </w:rPr>
        <w:t xml:space="preserve"> </w:t>
      </w:r>
      <w:r>
        <w:t>хозяйственно-бытового труда: вымыть тарелку после обеда, вытереть пыль в</w:t>
      </w:r>
      <w:r>
        <w:rPr>
          <w:spacing w:val="40"/>
        </w:rPr>
        <w:t xml:space="preserve"> </w:t>
      </w:r>
      <w:r>
        <w:t>комнате, застелить кровать, погладить носовой платок, покормить</w:t>
      </w:r>
      <w:r>
        <w:rPr>
          <w:spacing w:val="40"/>
        </w:rPr>
        <w:t xml:space="preserve"> </w:t>
      </w:r>
      <w:r>
        <w:t>домашнего питомца и тому подобное.</w:t>
      </w:r>
    </w:p>
    <w:p w:rsidR="000664B2" w:rsidRDefault="00CF43C2">
      <w:pPr>
        <w:pStyle w:val="a4"/>
        <w:spacing w:before="2" w:line="276" w:lineRule="auto"/>
        <w:ind w:left="718" w:right="289"/>
      </w:pPr>
      <w:r>
        <w:rPr>
          <w:w w:val="105"/>
        </w:rPr>
        <w:t>Поддерживает</w:t>
      </w:r>
      <w:r>
        <w:rPr>
          <w:spacing w:val="-16"/>
          <w:w w:val="105"/>
        </w:rPr>
        <w:t xml:space="preserve"> </w:t>
      </w:r>
      <w:r>
        <w:rPr>
          <w:w w:val="105"/>
        </w:rPr>
        <w:t>коллективное</w:t>
      </w:r>
      <w:r>
        <w:rPr>
          <w:spacing w:val="-16"/>
          <w:w w:val="105"/>
        </w:rPr>
        <w:t xml:space="preserve"> </w:t>
      </w:r>
      <w:r>
        <w:rPr>
          <w:w w:val="105"/>
        </w:rPr>
        <w:t>выполнения</w:t>
      </w:r>
      <w:r>
        <w:rPr>
          <w:spacing w:val="-16"/>
          <w:w w:val="105"/>
        </w:rPr>
        <w:t xml:space="preserve"> </w:t>
      </w:r>
      <w:r>
        <w:rPr>
          <w:w w:val="105"/>
        </w:rPr>
        <w:t>детьми</w:t>
      </w:r>
      <w:r>
        <w:rPr>
          <w:spacing w:val="-15"/>
          <w:w w:val="105"/>
        </w:rPr>
        <w:t xml:space="preserve"> </w:t>
      </w:r>
      <w:r>
        <w:rPr>
          <w:w w:val="105"/>
        </w:rPr>
        <w:t>трудовых</w:t>
      </w:r>
      <w:r>
        <w:rPr>
          <w:spacing w:val="-6"/>
          <w:w w:val="105"/>
        </w:rPr>
        <w:t xml:space="preserve"> </w:t>
      </w:r>
      <w:r>
        <w:rPr>
          <w:w w:val="105"/>
        </w:rPr>
        <w:t>поручений</w:t>
      </w:r>
      <w:r>
        <w:rPr>
          <w:spacing w:val="-3"/>
          <w:w w:val="105"/>
        </w:rPr>
        <w:t xml:space="preserve"> </w:t>
      </w:r>
      <w:r>
        <w:rPr>
          <w:w w:val="105"/>
        </w:rPr>
        <w:t>во</w:t>
      </w:r>
      <w:r>
        <w:rPr>
          <w:spacing w:val="-16"/>
          <w:w w:val="105"/>
        </w:rPr>
        <w:t xml:space="preserve"> </w:t>
      </w:r>
      <w:r>
        <w:rPr>
          <w:w w:val="105"/>
        </w:rPr>
        <w:t>время</w:t>
      </w:r>
      <w:r>
        <w:rPr>
          <w:spacing w:val="-16"/>
          <w:w w:val="105"/>
        </w:rPr>
        <w:t xml:space="preserve"> </w:t>
      </w:r>
      <w:r>
        <w:rPr>
          <w:w w:val="105"/>
        </w:rPr>
        <w:t>дежурства, учит детей распределять между собой трудовые поручения для получения</w:t>
      </w:r>
      <w:r>
        <w:rPr>
          <w:spacing w:val="40"/>
          <w:w w:val="105"/>
        </w:rPr>
        <w:t xml:space="preserve"> </w:t>
      </w:r>
      <w:r>
        <w:rPr>
          <w:w w:val="105"/>
        </w:rPr>
        <w:t>единого трудового результата, знакомит детей</w:t>
      </w:r>
      <w:r>
        <w:rPr>
          <w:spacing w:val="40"/>
          <w:w w:val="105"/>
        </w:rPr>
        <w:t xml:space="preserve"> </w:t>
      </w:r>
      <w:r>
        <w:rPr>
          <w:w w:val="105"/>
        </w:rPr>
        <w:t>с правилами</w:t>
      </w:r>
      <w:r>
        <w:rPr>
          <w:spacing w:val="-12"/>
          <w:w w:val="105"/>
        </w:rPr>
        <w:t xml:space="preserve"> </w:t>
      </w:r>
      <w:r>
        <w:rPr>
          <w:w w:val="105"/>
        </w:rPr>
        <w:t>использования</w:t>
      </w:r>
      <w:r>
        <w:rPr>
          <w:spacing w:val="-13"/>
          <w:w w:val="105"/>
        </w:rPr>
        <w:t xml:space="preserve"> </w:t>
      </w:r>
      <w:r>
        <w:rPr>
          <w:w w:val="105"/>
        </w:rPr>
        <w:t>инструментов</w:t>
      </w:r>
      <w:r>
        <w:rPr>
          <w:spacing w:val="-14"/>
          <w:w w:val="105"/>
        </w:rPr>
        <w:t xml:space="preserve"> </w:t>
      </w:r>
      <w:r>
        <w:rPr>
          <w:w w:val="105"/>
        </w:rPr>
        <w:t>труда</w:t>
      </w:r>
      <w:r>
        <w:rPr>
          <w:spacing w:val="-13"/>
          <w:w w:val="105"/>
        </w:rPr>
        <w:t xml:space="preserve"> </w:t>
      </w:r>
      <w:r>
        <w:rPr>
          <w:w w:val="170"/>
        </w:rPr>
        <w:t xml:space="preserve">- </w:t>
      </w:r>
      <w:r>
        <w:rPr>
          <w:w w:val="105"/>
        </w:rPr>
        <w:t>ножниц,</w:t>
      </w:r>
      <w:r>
        <w:rPr>
          <w:spacing w:val="-16"/>
          <w:w w:val="105"/>
        </w:rPr>
        <w:t xml:space="preserve"> </w:t>
      </w:r>
      <w:r>
        <w:rPr>
          <w:w w:val="105"/>
        </w:rPr>
        <w:t>иголки</w:t>
      </w:r>
      <w:r>
        <w:rPr>
          <w:spacing w:val="-15"/>
          <w:w w:val="105"/>
        </w:rPr>
        <w:t xml:space="preserve"> </w:t>
      </w:r>
      <w:r>
        <w:rPr>
          <w:w w:val="105"/>
        </w:rPr>
        <w:t>и</w:t>
      </w:r>
      <w:r>
        <w:rPr>
          <w:spacing w:val="-8"/>
          <w:w w:val="105"/>
        </w:rPr>
        <w:t xml:space="preserve"> </w:t>
      </w:r>
      <w:r>
        <w:rPr>
          <w:w w:val="105"/>
        </w:rPr>
        <w:t>тому</w:t>
      </w:r>
      <w:r>
        <w:rPr>
          <w:spacing w:val="-16"/>
          <w:w w:val="105"/>
        </w:rPr>
        <w:t xml:space="preserve"> </w:t>
      </w:r>
      <w:r>
        <w:rPr>
          <w:w w:val="105"/>
        </w:rPr>
        <w:t>подобное.</w:t>
      </w:r>
    </w:p>
    <w:p w:rsidR="000664B2" w:rsidRDefault="00CF43C2">
      <w:pPr>
        <w:pStyle w:val="a5"/>
        <w:numPr>
          <w:ilvl w:val="0"/>
          <w:numId w:val="30"/>
        </w:numPr>
        <w:tabs>
          <w:tab w:val="left" w:pos="985"/>
        </w:tabs>
        <w:spacing w:line="274" w:lineRule="exact"/>
        <w:ind w:left="985" w:hanging="267"/>
        <w:rPr>
          <w:sz w:val="24"/>
        </w:rPr>
      </w:pPr>
      <w:r>
        <w:rPr>
          <w:spacing w:val="-2"/>
          <w:sz w:val="24"/>
        </w:rPr>
        <w:t>В</w:t>
      </w:r>
      <w:r>
        <w:rPr>
          <w:spacing w:val="1"/>
          <w:sz w:val="24"/>
        </w:rPr>
        <w:t xml:space="preserve"> </w:t>
      </w:r>
      <w:r>
        <w:rPr>
          <w:spacing w:val="-2"/>
          <w:sz w:val="24"/>
        </w:rPr>
        <w:t>области</w:t>
      </w:r>
      <w:r>
        <w:rPr>
          <w:spacing w:val="4"/>
          <w:sz w:val="24"/>
        </w:rPr>
        <w:t xml:space="preserve"> </w:t>
      </w:r>
      <w:r>
        <w:rPr>
          <w:spacing w:val="-2"/>
          <w:sz w:val="24"/>
        </w:rPr>
        <w:t>формирования</w:t>
      </w:r>
      <w:r>
        <w:rPr>
          <w:spacing w:val="-12"/>
          <w:sz w:val="24"/>
        </w:rPr>
        <w:t xml:space="preserve"> </w:t>
      </w:r>
      <w:r>
        <w:rPr>
          <w:spacing w:val="-2"/>
          <w:sz w:val="24"/>
        </w:rPr>
        <w:t>безопасного поведения.</w:t>
      </w:r>
    </w:p>
    <w:p w:rsidR="000664B2" w:rsidRDefault="00CF43C2">
      <w:pPr>
        <w:pStyle w:val="a4"/>
        <w:spacing w:before="40" w:line="276" w:lineRule="auto"/>
        <w:ind w:left="718" w:right="288"/>
      </w:pPr>
      <w:r>
        <w:t>Педагог</w:t>
      </w:r>
      <w:r>
        <w:rPr>
          <w:spacing w:val="40"/>
        </w:rPr>
        <w:t xml:space="preserve"> </w:t>
      </w:r>
      <w:r>
        <w:t>осуществляет</w:t>
      </w:r>
      <w:r>
        <w:rPr>
          <w:spacing w:val="40"/>
        </w:rPr>
        <w:t xml:space="preserve"> </w:t>
      </w:r>
      <w:r>
        <w:t>ознакомление</w:t>
      </w:r>
      <w:r>
        <w:rPr>
          <w:spacing w:val="40"/>
        </w:rPr>
        <w:t xml:space="preserve"> </w:t>
      </w:r>
      <w:r>
        <w:t>детей</w:t>
      </w:r>
      <w:r>
        <w:rPr>
          <w:spacing w:val="80"/>
        </w:rPr>
        <w:t xml:space="preserve"> </w:t>
      </w:r>
      <w:r>
        <w:t>с</w:t>
      </w:r>
      <w:r>
        <w:rPr>
          <w:spacing w:val="40"/>
        </w:rPr>
        <w:t xml:space="preserve"> </w:t>
      </w:r>
      <w:r>
        <w:t>правилами</w:t>
      </w:r>
      <w:r>
        <w:rPr>
          <w:spacing w:val="40"/>
        </w:rPr>
        <w:t xml:space="preserve"> </w:t>
      </w:r>
      <w:r>
        <w:t>безопасного поведения в</w:t>
      </w:r>
      <w:r>
        <w:rPr>
          <w:spacing w:val="40"/>
        </w:rPr>
        <w:t xml:space="preserve"> </w:t>
      </w:r>
      <w:r>
        <w:t>ситуациях,</w:t>
      </w:r>
      <w:r>
        <w:rPr>
          <w:spacing w:val="40"/>
        </w:rPr>
        <w:t xml:space="preserve"> </w:t>
      </w:r>
      <w:r>
        <w:t>создающих</w:t>
      </w:r>
      <w:r>
        <w:rPr>
          <w:spacing w:val="40"/>
        </w:rPr>
        <w:t xml:space="preserve"> </w:t>
      </w:r>
      <w:r>
        <w:t>угрозу</w:t>
      </w:r>
      <w:r>
        <w:rPr>
          <w:spacing w:val="40"/>
        </w:rPr>
        <w:t xml:space="preserve"> </w:t>
      </w:r>
      <w:r>
        <w:t>жизни</w:t>
      </w:r>
      <w:r>
        <w:rPr>
          <w:spacing w:val="40"/>
        </w:rPr>
        <w:t xml:space="preserve"> </w:t>
      </w:r>
      <w:r>
        <w:t>и</w:t>
      </w:r>
      <w:r>
        <w:rPr>
          <w:spacing w:val="40"/>
        </w:rPr>
        <w:t xml:space="preserve"> </w:t>
      </w:r>
      <w:r>
        <w:t>здоровью</w:t>
      </w:r>
      <w:r>
        <w:rPr>
          <w:spacing w:val="40"/>
        </w:rPr>
        <w:t xml:space="preserve"> </w:t>
      </w:r>
      <w:r>
        <w:t>ребёнка</w:t>
      </w:r>
      <w:r>
        <w:rPr>
          <w:spacing w:val="40"/>
        </w:rPr>
        <w:t xml:space="preserve"> </w:t>
      </w:r>
      <w:r>
        <w:t>(погас</w:t>
      </w:r>
      <w:r>
        <w:rPr>
          <w:spacing w:val="40"/>
        </w:rPr>
        <w:t xml:space="preserve"> </w:t>
      </w:r>
      <w:r>
        <w:t>свет,</w:t>
      </w:r>
      <w:r>
        <w:rPr>
          <w:spacing w:val="40"/>
        </w:rPr>
        <w:t xml:space="preserve"> </w:t>
      </w:r>
      <w:r>
        <w:t>остался</w:t>
      </w:r>
      <w:r>
        <w:rPr>
          <w:spacing w:val="40"/>
        </w:rPr>
        <w:t xml:space="preserve"> </w:t>
      </w:r>
      <w:r>
        <w:t>один</w:t>
      </w:r>
      <w:r>
        <w:rPr>
          <w:spacing w:val="40"/>
        </w:rPr>
        <w:t xml:space="preserve"> </w:t>
      </w:r>
      <w:r>
        <w:t>в темноте, потерялея на улице, в лесу, в магазине, во время массового праздника, получил травму (ушиб,</w:t>
      </w:r>
      <w:r>
        <w:rPr>
          <w:spacing w:val="37"/>
        </w:rPr>
        <w:t xml:space="preserve"> </w:t>
      </w:r>
      <w:r>
        <w:t>порез) и тому подобное). Создавая игровые, проблемные</w:t>
      </w:r>
      <w:r>
        <w:rPr>
          <w:spacing w:val="80"/>
          <w:w w:val="150"/>
        </w:rPr>
        <w:t xml:space="preserve"> </w:t>
      </w:r>
      <w:r>
        <w:t>ситуации,</w:t>
      </w:r>
      <w:r>
        <w:rPr>
          <w:spacing w:val="80"/>
        </w:rPr>
        <w:t xml:space="preserve"> </w:t>
      </w:r>
      <w:r>
        <w:t>досуги для</w:t>
      </w:r>
      <w:r>
        <w:rPr>
          <w:spacing w:val="40"/>
        </w:rPr>
        <w:t xml:space="preserve"> </w:t>
      </w:r>
      <w:r>
        <w:t>детей, педагог</w:t>
      </w:r>
      <w:r>
        <w:rPr>
          <w:spacing w:val="40"/>
        </w:rPr>
        <w:t xml:space="preserve"> </w:t>
      </w:r>
      <w:r>
        <w:t>активизирует</w:t>
      </w:r>
      <w:r>
        <w:rPr>
          <w:spacing w:val="40"/>
        </w:rPr>
        <w:t xml:space="preserve"> </w:t>
      </w:r>
      <w:r>
        <w:t>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0664B2" w:rsidRDefault="00CF43C2">
      <w:pPr>
        <w:pStyle w:val="a4"/>
        <w:spacing w:before="2"/>
        <w:ind w:left="718"/>
      </w:pPr>
      <w:r>
        <w:t>Педагог</w:t>
      </w:r>
      <w:r>
        <w:rPr>
          <w:spacing w:val="74"/>
        </w:rPr>
        <w:t xml:space="preserve"> </w:t>
      </w:r>
      <w:r>
        <w:t>инициирует</w:t>
      </w:r>
      <w:r>
        <w:rPr>
          <w:spacing w:val="76"/>
        </w:rPr>
        <w:t xml:space="preserve"> </w:t>
      </w:r>
      <w:r>
        <w:t>самостоятельность</w:t>
      </w:r>
      <w:r>
        <w:rPr>
          <w:spacing w:val="74"/>
        </w:rPr>
        <w:t xml:space="preserve"> </w:t>
      </w:r>
      <w:r>
        <w:t>и</w:t>
      </w:r>
      <w:r>
        <w:rPr>
          <w:spacing w:val="79"/>
        </w:rPr>
        <w:t xml:space="preserve"> </w:t>
      </w:r>
      <w:r>
        <w:t>активность</w:t>
      </w:r>
      <w:r>
        <w:rPr>
          <w:spacing w:val="77"/>
        </w:rPr>
        <w:t xml:space="preserve"> </w:t>
      </w:r>
      <w:r>
        <w:t>детей</w:t>
      </w:r>
      <w:r>
        <w:rPr>
          <w:spacing w:val="75"/>
        </w:rPr>
        <w:t xml:space="preserve"> </w:t>
      </w:r>
      <w:r>
        <w:t>в</w:t>
      </w:r>
      <w:r>
        <w:rPr>
          <w:spacing w:val="72"/>
        </w:rPr>
        <w:t xml:space="preserve"> </w:t>
      </w:r>
      <w:r>
        <w:rPr>
          <w:spacing w:val="-2"/>
        </w:rPr>
        <w:t>соблюдении</w:t>
      </w:r>
    </w:p>
    <w:p w:rsidR="000664B2" w:rsidRDefault="00CF43C2">
      <w:pPr>
        <w:pStyle w:val="a4"/>
        <w:spacing w:before="41"/>
        <w:ind w:left="718"/>
      </w:pPr>
      <w:r>
        <w:t>норм</w:t>
      </w:r>
      <w:r>
        <w:rPr>
          <w:spacing w:val="7"/>
        </w:rPr>
        <w:t xml:space="preserve"> </w:t>
      </w:r>
      <w:r>
        <w:t>и</w:t>
      </w:r>
      <w:r>
        <w:rPr>
          <w:spacing w:val="9"/>
        </w:rPr>
        <w:t xml:space="preserve"> </w:t>
      </w:r>
      <w:r>
        <w:t>правил безопасного</w:t>
      </w:r>
      <w:r>
        <w:rPr>
          <w:spacing w:val="4"/>
        </w:rPr>
        <w:t xml:space="preserve"> </w:t>
      </w:r>
      <w:r>
        <w:t>поведения,</w:t>
      </w:r>
      <w:r>
        <w:rPr>
          <w:spacing w:val="-8"/>
        </w:rPr>
        <w:t xml:space="preserve"> </w:t>
      </w:r>
      <w:r>
        <w:t>ободряет</w:t>
      </w:r>
      <w:r>
        <w:rPr>
          <w:spacing w:val="15"/>
        </w:rPr>
        <w:t xml:space="preserve"> </w:t>
      </w:r>
      <w:r>
        <w:t>похвалой</w:t>
      </w:r>
      <w:r>
        <w:rPr>
          <w:spacing w:val="5"/>
        </w:rPr>
        <w:t xml:space="preserve"> </w:t>
      </w:r>
      <w:r>
        <w:t>правильно</w:t>
      </w:r>
      <w:r>
        <w:rPr>
          <w:spacing w:val="4"/>
        </w:rPr>
        <w:t xml:space="preserve"> </w:t>
      </w:r>
      <w:r>
        <w:t xml:space="preserve">выполненные </w:t>
      </w:r>
      <w:r>
        <w:rPr>
          <w:spacing w:val="-2"/>
        </w:rPr>
        <w:t>действия.</w:t>
      </w:r>
    </w:p>
    <w:p w:rsidR="000664B2" w:rsidRDefault="000664B2">
      <w:pPr>
        <w:pStyle w:val="a4"/>
        <w:sectPr w:rsidR="000664B2">
          <w:pgSz w:w="12070" w:h="17240"/>
          <w:pgMar w:top="600" w:right="566" w:bottom="800" w:left="708" w:header="0" w:footer="619" w:gutter="0"/>
          <w:cols w:space="720"/>
        </w:sectPr>
      </w:pPr>
    </w:p>
    <w:p w:rsidR="000664B2" w:rsidRDefault="00CF43C2">
      <w:pPr>
        <w:pStyle w:val="a4"/>
        <w:spacing w:before="62"/>
        <w:ind w:left="718"/>
      </w:pPr>
      <w:r>
        <w:lastRenderedPageBreak/>
        <w:t>Педагог</w:t>
      </w:r>
      <w:r>
        <w:rPr>
          <w:spacing w:val="24"/>
        </w:rPr>
        <w:t xml:space="preserve">  </w:t>
      </w:r>
      <w:r>
        <w:t>рассказывает</w:t>
      </w:r>
      <w:r>
        <w:rPr>
          <w:spacing w:val="76"/>
          <w:w w:val="150"/>
        </w:rPr>
        <w:t xml:space="preserve"> </w:t>
      </w:r>
      <w:r>
        <w:t>детям</w:t>
      </w:r>
      <w:r>
        <w:rPr>
          <w:spacing w:val="63"/>
          <w:w w:val="150"/>
        </w:rPr>
        <w:t xml:space="preserve"> </w:t>
      </w:r>
      <w:r>
        <w:t>об</w:t>
      </w:r>
      <w:r>
        <w:rPr>
          <w:spacing w:val="73"/>
          <w:w w:val="150"/>
        </w:rPr>
        <w:t xml:space="preserve"> </w:t>
      </w:r>
      <w:r>
        <w:t>элементарных</w:t>
      </w:r>
      <w:r>
        <w:rPr>
          <w:spacing w:val="71"/>
          <w:w w:val="150"/>
        </w:rPr>
        <w:t xml:space="preserve"> </w:t>
      </w:r>
      <w:r>
        <w:t>правилах</w:t>
      </w:r>
      <w:r>
        <w:rPr>
          <w:spacing w:val="66"/>
          <w:w w:val="150"/>
        </w:rPr>
        <w:t xml:space="preserve"> </w:t>
      </w:r>
      <w:r>
        <w:t>оказания</w:t>
      </w:r>
      <w:r>
        <w:rPr>
          <w:spacing w:val="67"/>
          <w:w w:val="150"/>
        </w:rPr>
        <w:t xml:space="preserve"> </w:t>
      </w:r>
      <w:r>
        <w:rPr>
          <w:spacing w:val="-2"/>
        </w:rPr>
        <w:t>первой</w:t>
      </w:r>
    </w:p>
    <w:p w:rsidR="000664B2" w:rsidRDefault="00CF43C2">
      <w:pPr>
        <w:pStyle w:val="a4"/>
        <w:spacing w:before="40" w:line="276" w:lineRule="auto"/>
        <w:ind w:left="718" w:right="295"/>
      </w:pPr>
      <w:r>
        <w:t>медицинской</w:t>
      </w:r>
      <w:r>
        <w:rPr>
          <w:spacing w:val="40"/>
        </w:rPr>
        <w:t xml:space="preserve"> </w:t>
      </w:r>
      <w:r>
        <w:t>помощи</w:t>
      </w:r>
      <w:r>
        <w:rPr>
          <w:spacing w:val="40"/>
        </w:rPr>
        <w:t xml:space="preserve">  </w:t>
      </w:r>
      <w:r>
        <w:t>при</w:t>
      </w:r>
      <w:r>
        <w:rPr>
          <w:spacing w:val="40"/>
        </w:rPr>
        <w:t xml:space="preserve">  </w:t>
      </w:r>
      <w:r>
        <w:t>первых</w:t>
      </w:r>
      <w:r>
        <w:rPr>
          <w:spacing w:val="80"/>
          <w:w w:val="150"/>
        </w:rPr>
        <w:t xml:space="preserve"> </w:t>
      </w:r>
      <w:r>
        <w:t>признаках</w:t>
      </w:r>
      <w:r>
        <w:rPr>
          <w:spacing w:val="80"/>
          <w:w w:val="150"/>
        </w:rPr>
        <w:t xml:space="preserve"> </w:t>
      </w:r>
      <w:r>
        <w:t>недомогания,</w:t>
      </w:r>
      <w:r>
        <w:rPr>
          <w:spacing w:val="80"/>
          <w:w w:val="150"/>
        </w:rPr>
        <w:t xml:space="preserve"> </w:t>
      </w:r>
      <w:r>
        <w:t>травмах,</w:t>
      </w:r>
      <w:r>
        <w:rPr>
          <w:spacing w:val="80"/>
          <w:w w:val="150"/>
        </w:rPr>
        <w:t xml:space="preserve"> </w:t>
      </w:r>
      <w:r>
        <w:t>ушибах. Закрепляет через организацию дидактических игр, упражнений действия детей, связанные с оказанием первой медицинской помощи.</w:t>
      </w:r>
    </w:p>
    <w:p w:rsidR="000664B2" w:rsidRDefault="00CF43C2">
      <w:pPr>
        <w:pStyle w:val="a4"/>
        <w:spacing w:line="276" w:lineRule="auto"/>
        <w:ind w:left="718" w:right="288"/>
      </w:pPr>
      <w:r>
        <w:t>Организует встречи детей со специалистами, чьи профессии связаны с безопасностью (врач скорой помощи, врач- травматолог, полицейский, охранник в ДОО, пожарный и другие) с целью</w:t>
      </w:r>
      <w:r>
        <w:rPr>
          <w:spacing w:val="31"/>
        </w:rPr>
        <w:t xml:space="preserve"> </w:t>
      </w:r>
      <w:r>
        <w:t>обогащения</w:t>
      </w:r>
      <w:r>
        <w:rPr>
          <w:spacing w:val="33"/>
        </w:rPr>
        <w:t xml:space="preserve"> </w:t>
      </w:r>
      <w:r>
        <w:t>представлений</w:t>
      </w:r>
      <w:r>
        <w:rPr>
          <w:spacing w:val="29"/>
        </w:rPr>
        <w:t xml:space="preserve"> </w:t>
      </w:r>
      <w:r>
        <w:t>детей</w:t>
      </w:r>
      <w:r>
        <w:rPr>
          <w:spacing w:val="28"/>
        </w:rPr>
        <w:t xml:space="preserve"> </w:t>
      </w:r>
      <w:r>
        <w:t>о</w:t>
      </w:r>
      <w:r>
        <w:rPr>
          <w:spacing w:val="32"/>
        </w:rPr>
        <w:t xml:space="preserve"> </w:t>
      </w:r>
      <w:r>
        <w:t>безопасном поведении</w:t>
      </w:r>
      <w:r>
        <w:rPr>
          <w:spacing w:val="21"/>
        </w:rPr>
        <w:t xml:space="preserve"> </w:t>
      </w:r>
      <w:r>
        <w:t>дома,</w:t>
      </w:r>
      <w:r>
        <w:rPr>
          <w:spacing w:val="20"/>
        </w:rPr>
        <w:t xml:space="preserve"> </w:t>
      </w:r>
      <w:r>
        <w:t>на улице,</w:t>
      </w:r>
      <w:r>
        <w:rPr>
          <w:spacing w:val="25"/>
        </w:rPr>
        <w:t xml:space="preserve"> </w:t>
      </w:r>
      <w:r>
        <w:t>в природе, в ДОО, в местах большого скопления людей: в магазинах, на вокзалах, на праздниках, в развлекательных центрах и парках.</w:t>
      </w:r>
    </w:p>
    <w:p w:rsidR="000664B2" w:rsidRDefault="00CF43C2">
      <w:pPr>
        <w:pStyle w:val="a4"/>
        <w:spacing w:before="1"/>
        <w:ind w:left="718"/>
      </w:pPr>
      <w:r>
        <w:t>Обсуждает</w:t>
      </w:r>
      <w:r>
        <w:rPr>
          <w:spacing w:val="64"/>
          <w:w w:val="150"/>
        </w:rPr>
        <w:t xml:space="preserve"> </w:t>
      </w:r>
      <w:r>
        <w:t>с</w:t>
      </w:r>
      <w:r>
        <w:rPr>
          <w:spacing w:val="65"/>
          <w:w w:val="150"/>
        </w:rPr>
        <w:t xml:space="preserve"> </w:t>
      </w:r>
      <w:r>
        <w:t>детьми</w:t>
      </w:r>
      <w:r>
        <w:rPr>
          <w:spacing w:val="58"/>
          <w:w w:val="150"/>
        </w:rPr>
        <w:t xml:space="preserve"> </w:t>
      </w:r>
      <w:r>
        <w:t>правила</w:t>
      </w:r>
      <w:r>
        <w:rPr>
          <w:spacing w:val="57"/>
          <w:w w:val="150"/>
        </w:rPr>
        <w:t xml:space="preserve"> </w:t>
      </w:r>
      <w:r>
        <w:t>безопасного</w:t>
      </w:r>
      <w:r>
        <w:rPr>
          <w:spacing w:val="52"/>
          <w:w w:val="150"/>
        </w:rPr>
        <w:t xml:space="preserve"> </w:t>
      </w:r>
      <w:r>
        <w:t>общения</w:t>
      </w:r>
      <w:r>
        <w:rPr>
          <w:spacing w:val="62"/>
          <w:w w:val="150"/>
        </w:rPr>
        <w:t xml:space="preserve"> </w:t>
      </w:r>
      <w:r>
        <w:t>и</w:t>
      </w:r>
      <w:r>
        <w:rPr>
          <w:spacing w:val="57"/>
          <w:w w:val="150"/>
        </w:rPr>
        <w:t xml:space="preserve"> </w:t>
      </w:r>
      <w:r>
        <w:t>взаимодействия</w:t>
      </w:r>
      <w:r>
        <w:rPr>
          <w:spacing w:val="-24"/>
        </w:rPr>
        <w:t xml:space="preserve"> </w:t>
      </w:r>
      <w:r>
        <w:rPr>
          <w:w w:val="55"/>
        </w:rPr>
        <w:t>·</w:t>
      </w:r>
      <w:r>
        <w:rPr>
          <w:spacing w:val="29"/>
        </w:rPr>
        <w:t xml:space="preserve"> </w:t>
      </w:r>
      <w:r>
        <w:rPr>
          <w:spacing w:val="-5"/>
        </w:rPr>
        <w:t>со</w:t>
      </w:r>
    </w:p>
    <w:p w:rsidR="000664B2" w:rsidRDefault="00CF43C2">
      <w:pPr>
        <w:pStyle w:val="a4"/>
        <w:spacing w:before="41" w:line="276" w:lineRule="auto"/>
        <w:ind w:left="718" w:right="293"/>
      </w:pPr>
      <w:r>
        <w:t>сверстниками в разных жизненных ситуациях, поощряет стремление детей дошкольного возраста создать правила безопасного общения в группе.</w:t>
      </w:r>
    </w:p>
    <w:p w:rsidR="000664B2" w:rsidRDefault="00CF43C2">
      <w:pPr>
        <w:pStyle w:val="a4"/>
        <w:spacing w:line="276" w:lineRule="auto"/>
        <w:ind w:left="718" w:right="285"/>
      </w:pPr>
      <w:r>
        <w:t>Обсуждает с детьми безопасные правила использования цифровых ресурсов, правила пользования</w:t>
      </w:r>
      <w:r>
        <w:rPr>
          <w:spacing w:val="40"/>
        </w:rPr>
        <w:t xml:space="preserve"> </w:t>
      </w:r>
      <w:r>
        <w:t>мобильными</w:t>
      </w:r>
      <w:r>
        <w:rPr>
          <w:spacing w:val="40"/>
        </w:rPr>
        <w:t xml:space="preserve"> </w:t>
      </w:r>
      <w:r>
        <w:t>телефонами</w:t>
      </w:r>
      <w:r>
        <w:rPr>
          <w:spacing w:val="40"/>
        </w:rPr>
        <w:t xml:space="preserve"> </w:t>
      </w:r>
      <w:r>
        <w:t>с</w:t>
      </w:r>
      <w:r>
        <w:rPr>
          <w:spacing w:val="40"/>
        </w:rPr>
        <w:t xml:space="preserve"> </w:t>
      </w:r>
      <w:r>
        <w:t>учётом</w:t>
      </w:r>
      <w:r>
        <w:rPr>
          <w:spacing w:val="40"/>
        </w:rPr>
        <w:t xml:space="preserve"> </w:t>
      </w:r>
      <w:r>
        <w:t>требований Санитарных</w:t>
      </w:r>
      <w:r>
        <w:rPr>
          <w:spacing w:val="40"/>
        </w:rPr>
        <w:t xml:space="preserve"> </w:t>
      </w:r>
      <w:r>
        <w:t>правил</w:t>
      </w:r>
      <w:r>
        <w:rPr>
          <w:spacing w:val="40"/>
        </w:rPr>
        <w:t xml:space="preserve"> </w:t>
      </w:r>
      <w:r>
        <w:t>СП 2.4.3648-20</w:t>
      </w:r>
      <w:r>
        <w:rPr>
          <w:spacing w:val="40"/>
        </w:rPr>
        <w:t xml:space="preserve"> </w:t>
      </w:r>
      <w:r>
        <w:t>«Санитарно-эпидемиологические</w:t>
      </w:r>
      <w:r>
        <w:rPr>
          <w:spacing w:val="40"/>
        </w:rPr>
        <w:t xml:space="preserve"> </w:t>
      </w:r>
      <w:r>
        <w:t xml:space="preserve">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w:t>
      </w:r>
      <w:r>
        <w:rPr>
          <w:w w:val="95"/>
        </w:rPr>
        <w:t>NQ</w:t>
      </w:r>
      <w:r>
        <w:rPr>
          <w:spacing w:val="40"/>
        </w:rPr>
        <w:t xml:space="preserve"> </w:t>
      </w:r>
      <w:r>
        <w:t>28 (зарегистрировано Министерством</w:t>
      </w:r>
      <w:r>
        <w:rPr>
          <w:spacing w:val="80"/>
        </w:rPr>
        <w:t xml:space="preserve"> </w:t>
      </w:r>
      <w:r>
        <w:t>юстиции</w:t>
      </w:r>
      <w:r>
        <w:rPr>
          <w:spacing w:val="80"/>
        </w:rPr>
        <w:t xml:space="preserve"> </w:t>
      </w:r>
      <w:r>
        <w:t>Российской</w:t>
      </w:r>
      <w:r>
        <w:rPr>
          <w:spacing w:val="80"/>
        </w:rPr>
        <w:t xml:space="preserve"> </w:t>
      </w:r>
      <w:r>
        <w:t>Федерации</w:t>
      </w:r>
      <w:r>
        <w:rPr>
          <w:spacing w:val="80"/>
          <w:w w:val="150"/>
        </w:rPr>
        <w:t xml:space="preserve"> </w:t>
      </w:r>
      <w:r>
        <w:t>18</w:t>
      </w:r>
      <w:r>
        <w:rPr>
          <w:spacing w:val="80"/>
        </w:rPr>
        <w:t xml:space="preserve"> </w:t>
      </w:r>
      <w:r>
        <w:t>декабря 2020</w:t>
      </w:r>
      <w:r>
        <w:rPr>
          <w:spacing w:val="80"/>
        </w:rPr>
        <w:t xml:space="preserve"> </w:t>
      </w:r>
      <w:r>
        <w:t>г, регистрационный</w:t>
      </w:r>
      <w:r>
        <w:rPr>
          <w:spacing w:val="80"/>
        </w:rPr>
        <w:t xml:space="preserve">  </w:t>
      </w:r>
      <w:r>
        <w:rPr>
          <w:w w:val="95"/>
        </w:rPr>
        <w:t>NQ</w:t>
      </w:r>
      <w:r>
        <w:rPr>
          <w:spacing w:val="80"/>
        </w:rPr>
        <w:t xml:space="preserve">  </w:t>
      </w:r>
      <w:r>
        <w:t>61573),</w:t>
      </w:r>
      <w:r>
        <w:rPr>
          <w:spacing w:val="80"/>
        </w:rPr>
        <w:t xml:space="preserve">  </w:t>
      </w:r>
      <w:r>
        <w:t>действующим</w:t>
      </w:r>
      <w:r>
        <w:rPr>
          <w:spacing w:val="80"/>
        </w:rPr>
        <w:t xml:space="preserve">  </w:t>
      </w:r>
      <w:r>
        <w:t>до</w:t>
      </w:r>
      <w:r>
        <w:rPr>
          <w:spacing w:val="80"/>
        </w:rPr>
        <w:t xml:space="preserve">  </w:t>
      </w:r>
      <w:r>
        <w:t>1</w:t>
      </w:r>
      <w:r>
        <w:rPr>
          <w:spacing w:val="80"/>
        </w:rPr>
        <w:t xml:space="preserve">  </w:t>
      </w:r>
      <w:r>
        <w:t>января</w:t>
      </w:r>
      <w:r>
        <w:rPr>
          <w:spacing w:val="80"/>
        </w:rPr>
        <w:t xml:space="preserve">  </w:t>
      </w:r>
      <w:r>
        <w:t>2027</w:t>
      </w:r>
      <w:r>
        <w:rPr>
          <w:spacing w:val="80"/>
        </w:rPr>
        <w:t xml:space="preserve">  </w:t>
      </w:r>
      <w:r>
        <w:t>года (далее</w:t>
      </w:r>
      <w:r>
        <w:rPr>
          <w:spacing w:val="40"/>
          <w:w w:val="175"/>
        </w:rPr>
        <w:t xml:space="preserve"> </w:t>
      </w:r>
      <w:r>
        <w:rPr>
          <w:w w:val="175"/>
        </w:rPr>
        <w:t>-</w:t>
      </w:r>
      <w:r>
        <w:rPr>
          <w:spacing w:val="30"/>
          <w:w w:val="175"/>
        </w:rPr>
        <w:t xml:space="preserve"> </w:t>
      </w:r>
      <w:r>
        <w:t>СП</w:t>
      </w:r>
      <w:r>
        <w:rPr>
          <w:spacing w:val="80"/>
          <w:w w:val="150"/>
        </w:rPr>
        <w:t xml:space="preserve"> </w:t>
      </w:r>
      <w:r>
        <w:t>2.4.3648-20),</w:t>
      </w:r>
      <w:r>
        <w:rPr>
          <w:spacing w:val="80"/>
          <w:w w:val="150"/>
        </w:rPr>
        <w:t xml:space="preserve"> </w:t>
      </w:r>
      <w:r>
        <w:t>и</w:t>
      </w:r>
      <w:r>
        <w:rPr>
          <w:spacing w:val="80"/>
          <w:w w:val="150"/>
        </w:rPr>
        <w:t xml:space="preserve"> </w:t>
      </w:r>
      <w:r>
        <w:t>Санитарных</w:t>
      </w:r>
      <w:r>
        <w:rPr>
          <w:spacing w:val="80"/>
          <w:w w:val="150"/>
        </w:rPr>
        <w:t xml:space="preserve"> </w:t>
      </w:r>
      <w:r>
        <w:t>правил</w:t>
      </w:r>
      <w:r>
        <w:rPr>
          <w:spacing w:val="80"/>
        </w:rPr>
        <w:t xml:space="preserve"> </w:t>
      </w:r>
      <w:r>
        <w:t>и</w:t>
      </w:r>
      <w:r>
        <w:rPr>
          <w:spacing w:val="80"/>
          <w:w w:val="150"/>
        </w:rPr>
        <w:t xml:space="preserve"> </w:t>
      </w:r>
      <w:r>
        <w:t>норм</w:t>
      </w:r>
      <w:r>
        <w:rPr>
          <w:spacing w:val="80"/>
        </w:rPr>
        <w:t xml:space="preserve"> </w:t>
      </w:r>
      <w:r>
        <w:t>СанПиН</w:t>
      </w:r>
      <w:r>
        <w:rPr>
          <w:spacing w:val="80"/>
          <w:w w:val="150"/>
        </w:rPr>
        <w:t xml:space="preserve"> </w:t>
      </w:r>
      <w:r>
        <w:t>1.2.3685-21</w:t>
      </w:r>
    </w:p>
    <w:p w:rsidR="000664B2" w:rsidRDefault="00CF43C2">
      <w:pPr>
        <w:pStyle w:val="a4"/>
        <w:spacing w:line="276" w:lineRule="auto"/>
        <w:ind w:left="718" w:right="290"/>
      </w:pPr>
      <w:r>
        <w:t>«Гигиенические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NQ 2 (зарегистрировано Министерством юстиции Российской Федерации 29 января 2021 г., регистрационный</w:t>
      </w:r>
      <w:r>
        <w:rPr>
          <w:spacing w:val="40"/>
        </w:rPr>
        <w:t xml:space="preserve"> </w:t>
      </w:r>
      <w:r>
        <w:t>NQ 62296),</w:t>
      </w:r>
      <w:r>
        <w:rPr>
          <w:spacing w:val="40"/>
        </w:rPr>
        <w:t xml:space="preserve"> </w:t>
      </w:r>
      <w:r>
        <w:t>действующим</w:t>
      </w:r>
      <w:r>
        <w:rPr>
          <w:spacing w:val="35"/>
        </w:rPr>
        <w:t xml:space="preserve"> </w:t>
      </w:r>
      <w:r>
        <w:t>до</w:t>
      </w:r>
      <w:r>
        <w:rPr>
          <w:spacing w:val="40"/>
        </w:rPr>
        <w:t xml:space="preserve"> </w:t>
      </w:r>
      <w:r>
        <w:t>1</w:t>
      </w:r>
      <w:r>
        <w:rPr>
          <w:spacing w:val="34"/>
        </w:rPr>
        <w:t xml:space="preserve"> </w:t>
      </w:r>
      <w:r>
        <w:t>марта</w:t>
      </w:r>
      <w:r>
        <w:rPr>
          <w:spacing w:val="33"/>
        </w:rPr>
        <w:t xml:space="preserve"> </w:t>
      </w:r>
      <w:r>
        <w:t>2027</w:t>
      </w:r>
      <w:r>
        <w:rPr>
          <w:spacing w:val="34"/>
        </w:rPr>
        <w:t xml:space="preserve"> </w:t>
      </w:r>
      <w:r>
        <w:t>года</w:t>
      </w:r>
      <w:r>
        <w:rPr>
          <w:spacing w:val="28"/>
        </w:rPr>
        <w:t xml:space="preserve"> </w:t>
      </w:r>
      <w:r>
        <w:t>(далее- СанПиН</w:t>
      </w:r>
      <w:r>
        <w:rPr>
          <w:spacing w:val="34"/>
        </w:rPr>
        <w:t xml:space="preserve"> </w:t>
      </w:r>
      <w:r>
        <w:t>1.2.3685-</w:t>
      </w:r>
    </w:p>
    <w:p w:rsidR="000664B2" w:rsidRDefault="00CF43C2">
      <w:pPr>
        <w:pStyle w:val="a4"/>
        <w:spacing w:before="3"/>
        <w:ind w:left="718"/>
        <w:jc w:val="left"/>
      </w:pPr>
      <w:r>
        <w:rPr>
          <w:spacing w:val="-4"/>
        </w:rPr>
        <w:t>21).</w:t>
      </w:r>
    </w:p>
    <w:p w:rsidR="000664B2" w:rsidRDefault="00CF43C2">
      <w:pPr>
        <w:pStyle w:val="a4"/>
        <w:tabs>
          <w:tab w:val="left" w:pos="6090"/>
          <w:tab w:val="left" w:pos="8076"/>
          <w:tab w:val="left" w:pos="9174"/>
        </w:tabs>
        <w:spacing w:before="40" w:line="276" w:lineRule="auto"/>
        <w:ind w:left="718" w:right="293"/>
        <w:jc w:val="left"/>
      </w:pPr>
      <w:r>
        <w:t>Решение совокупных задач воспитания в</w:t>
      </w:r>
      <w:r>
        <w:rPr>
          <w:spacing w:val="80"/>
        </w:rPr>
        <w:t xml:space="preserve"> </w:t>
      </w:r>
      <w:r>
        <w:t>рамках</w:t>
      </w:r>
      <w:r>
        <w:tab/>
      </w:r>
      <w:r>
        <w:rPr>
          <w:spacing w:val="-2"/>
        </w:rPr>
        <w:t>образовательной</w:t>
      </w:r>
      <w:r>
        <w:tab/>
      </w:r>
      <w:r>
        <w:rPr>
          <w:spacing w:val="-2"/>
        </w:rPr>
        <w:t>области</w:t>
      </w:r>
      <w:r>
        <w:tab/>
      </w:r>
      <w:r>
        <w:rPr>
          <w:spacing w:val="-2"/>
        </w:rPr>
        <w:t xml:space="preserve">«Социально- </w:t>
      </w:r>
      <w:r>
        <w:t>коммуникативное</w:t>
      </w:r>
      <w:r>
        <w:rPr>
          <w:spacing w:val="27"/>
        </w:rPr>
        <w:t xml:space="preserve">  </w:t>
      </w:r>
      <w:r>
        <w:t>развитие»</w:t>
      </w:r>
      <w:r>
        <w:rPr>
          <w:spacing w:val="25"/>
        </w:rPr>
        <w:t xml:space="preserve">  </w:t>
      </w:r>
      <w:r>
        <w:t>направлено</w:t>
      </w:r>
      <w:r>
        <w:rPr>
          <w:spacing w:val="27"/>
        </w:rPr>
        <w:t xml:space="preserve">  </w:t>
      </w:r>
      <w:r>
        <w:t>на</w:t>
      </w:r>
      <w:r>
        <w:rPr>
          <w:spacing w:val="77"/>
          <w:w w:val="150"/>
        </w:rPr>
        <w:t xml:space="preserve"> </w:t>
      </w:r>
      <w:r>
        <w:t>приобщение</w:t>
      </w:r>
      <w:r>
        <w:rPr>
          <w:spacing w:val="27"/>
        </w:rPr>
        <w:t xml:space="preserve">  </w:t>
      </w:r>
      <w:r>
        <w:t>детей</w:t>
      </w:r>
      <w:r>
        <w:rPr>
          <w:spacing w:val="70"/>
          <w:w w:val="150"/>
        </w:rPr>
        <w:t xml:space="preserve"> </w:t>
      </w:r>
      <w:r>
        <w:t>к</w:t>
      </w:r>
      <w:r>
        <w:rPr>
          <w:spacing w:val="30"/>
        </w:rPr>
        <w:t xml:space="preserve">  </w:t>
      </w:r>
      <w:r>
        <w:t>ценностям</w:t>
      </w:r>
      <w:r>
        <w:rPr>
          <w:spacing w:val="33"/>
        </w:rPr>
        <w:t xml:space="preserve">  </w:t>
      </w:r>
      <w:r>
        <w:rPr>
          <w:spacing w:val="-2"/>
        </w:rPr>
        <w:t>«Родина»,</w:t>
      </w:r>
    </w:p>
    <w:p w:rsidR="000664B2" w:rsidRDefault="00CF43C2">
      <w:pPr>
        <w:pStyle w:val="a4"/>
        <w:tabs>
          <w:tab w:val="left" w:pos="2230"/>
          <w:tab w:val="left" w:pos="3489"/>
          <w:tab w:val="left" w:pos="4948"/>
          <w:tab w:val="left" w:pos="6249"/>
          <w:tab w:val="left" w:pos="8120"/>
          <w:tab w:val="left" w:pos="9400"/>
        </w:tabs>
        <w:spacing w:line="275" w:lineRule="exact"/>
        <w:ind w:left="718"/>
        <w:jc w:val="left"/>
      </w:pPr>
      <w:r>
        <w:rPr>
          <w:spacing w:val="-2"/>
        </w:rPr>
        <w:t>«Природа»,</w:t>
      </w:r>
      <w:r>
        <w:tab/>
      </w:r>
      <w:r>
        <w:rPr>
          <w:spacing w:val="-2"/>
        </w:rPr>
        <w:t>«Семья»,</w:t>
      </w:r>
      <w:r>
        <w:tab/>
      </w:r>
      <w:r>
        <w:rPr>
          <w:spacing w:val="-2"/>
        </w:rPr>
        <w:t>«Человек»,</w:t>
      </w:r>
      <w:r>
        <w:tab/>
      </w:r>
      <w:r>
        <w:rPr>
          <w:spacing w:val="-2"/>
        </w:rPr>
        <w:t>«Жизнь»,</w:t>
      </w:r>
      <w:r>
        <w:tab/>
      </w:r>
      <w:r>
        <w:rPr>
          <w:spacing w:val="-2"/>
        </w:rPr>
        <w:t>«Милосердие»,</w:t>
      </w:r>
      <w:r>
        <w:tab/>
      </w:r>
      <w:r>
        <w:rPr>
          <w:spacing w:val="-2"/>
        </w:rPr>
        <w:t>«Добро»,</w:t>
      </w:r>
      <w:r>
        <w:tab/>
      </w:r>
      <w:r>
        <w:rPr>
          <w:spacing w:val="-2"/>
        </w:rPr>
        <w:t>«Дружба»,</w:t>
      </w:r>
    </w:p>
    <w:p w:rsidR="000664B2" w:rsidRDefault="00CF43C2">
      <w:pPr>
        <w:pStyle w:val="a4"/>
        <w:spacing w:before="41"/>
        <w:ind w:left="718"/>
        <w:jc w:val="left"/>
      </w:pPr>
      <w:r>
        <w:t>«Сотрудничество»,</w:t>
      </w:r>
      <w:r>
        <w:rPr>
          <w:spacing w:val="55"/>
        </w:rPr>
        <w:t xml:space="preserve"> </w:t>
      </w:r>
      <w:r>
        <w:rPr>
          <w:spacing w:val="-2"/>
        </w:rPr>
        <w:t>«Труд».</w:t>
      </w:r>
    </w:p>
    <w:p w:rsidR="000664B2" w:rsidRDefault="00CF43C2">
      <w:pPr>
        <w:pStyle w:val="a4"/>
        <w:spacing w:before="41"/>
        <w:ind w:left="718"/>
        <w:jc w:val="left"/>
      </w:pPr>
      <w:r>
        <w:t>Это</w:t>
      </w:r>
      <w:r>
        <w:rPr>
          <w:spacing w:val="59"/>
        </w:rPr>
        <w:t xml:space="preserve"> </w:t>
      </w:r>
      <w:r>
        <w:t>предполагает</w:t>
      </w:r>
      <w:r>
        <w:rPr>
          <w:spacing w:val="54"/>
        </w:rPr>
        <w:t xml:space="preserve"> </w:t>
      </w:r>
      <w:r>
        <w:t>решение</w:t>
      </w:r>
      <w:r>
        <w:rPr>
          <w:spacing w:val="47"/>
        </w:rPr>
        <w:t xml:space="preserve"> </w:t>
      </w:r>
      <w:r>
        <w:t>задач</w:t>
      </w:r>
      <w:r>
        <w:rPr>
          <w:spacing w:val="-1"/>
        </w:rPr>
        <w:t xml:space="preserve"> </w:t>
      </w:r>
      <w:r>
        <w:t>нескольких</w:t>
      </w:r>
      <w:r>
        <w:rPr>
          <w:spacing w:val="11"/>
        </w:rPr>
        <w:t xml:space="preserve"> </w:t>
      </w:r>
      <w:r>
        <w:t>направлений</w:t>
      </w:r>
      <w:r>
        <w:rPr>
          <w:spacing w:val="4"/>
        </w:rPr>
        <w:t xml:space="preserve"> </w:t>
      </w:r>
      <w:r>
        <w:rPr>
          <w:spacing w:val="-2"/>
        </w:rPr>
        <w:t>воспитания:</w:t>
      </w:r>
    </w:p>
    <w:p w:rsidR="000664B2" w:rsidRDefault="00CF43C2">
      <w:pPr>
        <w:pStyle w:val="a4"/>
        <w:spacing w:before="41" w:line="276" w:lineRule="auto"/>
        <w:ind w:left="718" w:right="288"/>
      </w:pPr>
      <w:r>
        <w:t>воспитание</w:t>
      </w:r>
      <w:r>
        <w:rPr>
          <w:spacing w:val="40"/>
        </w:rPr>
        <w:t xml:space="preserve"> </w:t>
      </w:r>
      <w:r>
        <w:t>уважения</w:t>
      </w:r>
      <w:r>
        <w:rPr>
          <w:spacing w:val="40"/>
        </w:rPr>
        <w:t xml:space="preserve"> </w:t>
      </w:r>
      <w:r>
        <w:t>к своей</w:t>
      </w:r>
      <w:r>
        <w:rPr>
          <w:spacing w:val="40"/>
        </w:rPr>
        <w:t xml:space="preserve"> </w:t>
      </w:r>
      <w:r>
        <w:t>семье,</w:t>
      </w:r>
      <w:r>
        <w:rPr>
          <w:spacing w:val="40"/>
        </w:rPr>
        <w:t xml:space="preserve"> </w:t>
      </w:r>
      <w:r>
        <w:t>своему</w:t>
      </w:r>
      <w:r>
        <w:rPr>
          <w:spacing w:val="40"/>
        </w:rPr>
        <w:t xml:space="preserve"> </w:t>
      </w:r>
      <w:r>
        <w:t>населенному</w:t>
      </w:r>
      <w:r>
        <w:rPr>
          <w:spacing w:val="40"/>
        </w:rPr>
        <w:t xml:space="preserve"> </w:t>
      </w:r>
      <w:r>
        <w:t>пункту,</w:t>
      </w:r>
      <w:r>
        <w:rPr>
          <w:spacing w:val="40"/>
        </w:rPr>
        <w:t xml:space="preserve"> </w:t>
      </w:r>
      <w:r>
        <w:t xml:space="preserve">родному краю, своей </w:t>
      </w:r>
      <w:r>
        <w:rPr>
          <w:spacing w:val="-2"/>
        </w:rPr>
        <w:t>стране;</w:t>
      </w:r>
    </w:p>
    <w:p w:rsidR="000664B2" w:rsidRDefault="00CF43C2">
      <w:pPr>
        <w:pStyle w:val="a4"/>
        <w:spacing w:before="3" w:line="276" w:lineRule="auto"/>
        <w:ind w:left="718" w:right="293"/>
      </w:pPr>
      <w:r>
        <w:rPr>
          <w:w w:val="105"/>
        </w:rPr>
        <w:t xml:space="preserve">воспитание уважительного отношения к другим людям </w:t>
      </w:r>
      <w:r>
        <w:rPr>
          <w:w w:val="175"/>
        </w:rPr>
        <w:t xml:space="preserve">- </w:t>
      </w:r>
      <w:r>
        <w:rPr>
          <w:w w:val="105"/>
        </w:rPr>
        <w:t xml:space="preserve">детям и взрослым (родителям </w:t>
      </w:r>
      <w:r>
        <w:t xml:space="preserve">(законным представителям), педагогам, соседям и другим), вне зависимости от их этнической </w:t>
      </w:r>
      <w:r>
        <w:rPr>
          <w:w w:val="105"/>
        </w:rPr>
        <w:t>и</w:t>
      </w:r>
      <w:r>
        <w:rPr>
          <w:spacing w:val="-3"/>
          <w:w w:val="105"/>
        </w:rPr>
        <w:t xml:space="preserve"> </w:t>
      </w:r>
      <w:r>
        <w:rPr>
          <w:w w:val="105"/>
        </w:rPr>
        <w:t>национальной</w:t>
      </w:r>
      <w:r>
        <w:rPr>
          <w:spacing w:val="-10"/>
          <w:w w:val="105"/>
        </w:rPr>
        <w:t xml:space="preserve"> </w:t>
      </w:r>
      <w:r>
        <w:rPr>
          <w:w w:val="105"/>
        </w:rPr>
        <w:t>принадлежности;</w:t>
      </w:r>
    </w:p>
    <w:p w:rsidR="000664B2" w:rsidRDefault="00CF43C2">
      <w:pPr>
        <w:pStyle w:val="a4"/>
        <w:spacing w:line="276" w:lineRule="auto"/>
        <w:ind w:left="718" w:right="295"/>
      </w:pPr>
      <w:r>
        <w:t>воспитание ценностного отношения к культурному наследию своего народа, к нравственным</w:t>
      </w:r>
      <w:r>
        <w:rPr>
          <w:spacing w:val="80"/>
        </w:rPr>
        <w:t xml:space="preserve"> </w:t>
      </w:r>
      <w:r>
        <w:t>и культурным традициям России;</w:t>
      </w:r>
    </w:p>
    <w:p w:rsidR="000664B2" w:rsidRDefault="00CF43C2">
      <w:pPr>
        <w:pStyle w:val="a4"/>
        <w:spacing w:line="276" w:lineRule="auto"/>
        <w:ind w:left="718" w:right="299" w:firstLine="124"/>
      </w:pPr>
      <w:r>
        <w:t>содействие становлению целостной картины</w:t>
      </w:r>
      <w:r>
        <w:rPr>
          <w:spacing w:val="-6"/>
        </w:rPr>
        <w:t xml:space="preserve"> </w:t>
      </w:r>
      <w:r>
        <w:t>мира,</w:t>
      </w:r>
      <w:r>
        <w:rPr>
          <w:spacing w:val="-3"/>
        </w:rPr>
        <w:t xml:space="preserve"> </w:t>
      </w:r>
      <w:r>
        <w:t>основанной</w:t>
      </w:r>
      <w:r>
        <w:rPr>
          <w:spacing w:val="80"/>
          <w:w w:val="150"/>
        </w:rPr>
        <w:t xml:space="preserve">  </w:t>
      </w:r>
      <w:r>
        <w:t>на</w:t>
      </w:r>
      <w:r>
        <w:rPr>
          <w:spacing w:val="80"/>
          <w:w w:val="150"/>
        </w:rPr>
        <w:t xml:space="preserve"> </w:t>
      </w:r>
      <w:r>
        <w:t>представлениях</w:t>
      </w:r>
      <w:r>
        <w:rPr>
          <w:spacing w:val="80"/>
          <w:w w:val="150"/>
        </w:rPr>
        <w:t xml:space="preserve"> </w:t>
      </w:r>
      <w:r>
        <w:t>о добре и зле, красоте и уродстве, правде и лжи;</w:t>
      </w:r>
    </w:p>
    <w:p w:rsidR="000664B2" w:rsidRDefault="00CF43C2">
      <w:pPr>
        <w:pStyle w:val="a4"/>
        <w:spacing w:line="278" w:lineRule="auto"/>
        <w:ind w:left="718" w:right="293" w:firstLine="244"/>
      </w:pPr>
      <w:r>
        <w:t>воспитание</w:t>
      </w:r>
      <w:r>
        <w:rPr>
          <w:spacing w:val="40"/>
        </w:rPr>
        <w:t xml:space="preserve"> </w:t>
      </w:r>
      <w:r>
        <w:t>социальных</w:t>
      </w:r>
      <w:r>
        <w:rPr>
          <w:spacing w:val="40"/>
        </w:rPr>
        <w:t xml:space="preserve"> </w:t>
      </w:r>
      <w:r>
        <w:t>чувств</w:t>
      </w:r>
      <w:r>
        <w:rPr>
          <w:spacing w:val="40"/>
        </w:rPr>
        <w:t xml:space="preserve"> </w:t>
      </w:r>
      <w:r>
        <w:t>и</w:t>
      </w:r>
      <w:r>
        <w:rPr>
          <w:spacing w:val="40"/>
        </w:rPr>
        <w:t xml:space="preserve"> </w:t>
      </w:r>
      <w:r>
        <w:t>навыков:</w:t>
      </w:r>
      <w:r>
        <w:rPr>
          <w:spacing w:val="40"/>
        </w:rPr>
        <w:t xml:space="preserve"> </w:t>
      </w:r>
      <w:r>
        <w:t>способности</w:t>
      </w:r>
      <w:r>
        <w:rPr>
          <w:spacing w:val="40"/>
        </w:rPr>
        <w:t xml:space="preserve"> </w:t>
      </w:r>
      <w:r>
        <w:t>к</w:t>
      </w:r>
      <w:r>
        <w:rPr>
          <w:spacing w:val="40"/>
        </w:rPr>
        <w:t xml:space="preserve"> </w:t>
      </w:r>
      <w:r>
        <w:t>сопереживанию, общительности, дружелюбия, сотрудничества, умения соблюдать правила, активной личностной позиции;</w:t>
      </w:r>
    </w:p>
    <w:p w:rsidR="000664B2" w:rsidRDefault="00CF43C2">
      <w:pPr>
        <w:pStyle w:val="a4"/>
        <w:spacing w:line="276" w:lineRule="auto"/>
        <w:ind w:left="718"/>
        <w:jc w:val="left"/>
      </w:pPr>
      <w:r>
        <w:t>создание</w:t>
      </w:r>
      <w:r>
        <w:rPr>
          <w:spacing w:val="80"/>
          <w:w w:val="150"/>
        </w:rPr>
        <w:t xml:space="preserve"> </w:t>
      </w:r>
      <w:r>
        <w:t>условий</w:t>
      </w:r>
      <w:r>
        <w:rPr>
          <w:spacing w:val="80"/>
          <w:w w:val="150"/>
        </w:rPr>
        <w:t xml:space="preserve"> </w:t>
      </w:r>
      <w:r>
        <w:t>для</w:t>
      </w:r>
      <w:r>
        <w:rPr>
          <w:spacing w:val="80"/>
          <w:w w:val="150"/>
        </w:rPr>
        <w:t xml:space="preserve"> </w:t>
      </w:r>
      <w:r>
        <w:t>возникновения</w:t>
      </w:r>
      <w:r>
        <w:rPr>
          <w:spacing w:val="80"/>
          <w:w w:val="150"/>
        </w:rPr>
        <w:t xml:space="preserve"> </w:t>
      </w:r>
      <w:r>
        <w:t>у</w:t>
      </w:r>
      <w:r>
        <w:rPr>
          <w:spacing w:val="80"/>
        </w:rPr>
        <w:t xml:space="preserve"> </w:t>
      </w:r>
      <w:r>
        <w:t>ребёнка</w:t>
      </w:r>
      <w:r>
        <w:rPr>
          <w:spacing w:val="80"/>
          <w:w w:val="150"/>
        </w:rPr>
        <w:t xml:space="preserve"> </w:t>
      </w:r>
      <w:r>
        <w:t>нравственного,</w:t>
      </w:r>
      <w:r>
        <w:rPr>
          <w:spacing w:val="80"/>
          <w:w w:val="150"/>
        </w:rPr>
        <w:t xml:space="preserve"> </w:t>
      </w:r>
      <w:r>
        <w:t>социально</w:t>
      </w:r>
      <w:r>
        <w:rPr>
          <w:spacing w:val="80"/>
          <w:w w:val="150"/>
        </w:rPr>
        <w:t xml:space="preserve"> </w:t>
      </w:r>
      <w:r>
        <w:t>значимого поступка, приобретения ребёнком опыта милосердия и заботы;</w:t>
      </w:r>
    </w:p>
    <w:p w:rsidR="000664B2" w:rsidRDefault="00CF43C2">
      <w:pPr>
        <w:pStyle w:val="a4"/>
        <w:spacing w:line="276" w:lineRule="auto"/>
        <w:ind w:left="718"/>
        <w:jc w:val="left"/>
      </w:pPr>
      <w:r>
        <w:t>поддержка трудового усилия, привычки к доступному</w:t>
      </w:r>
      <w:r>
        <w:rPr>
          <w:spacing w:val="-1"/>
        </w:rPr>
        <w:t xml:space="preserve"> </w:t>
      </w:r>
      <w:r>
        <w:t>дошкольнику</w:t>
      </w:r>
      <w:r>
        <w:rPr>
          <w:spacing w:val="-8"/>
        </w:rPr>
        <w:t xml:space="preserve"> </w:t>
      </w:r>
      <w:r>
        <w:t>напряжению физических, умственных и нравственных сил для решения трудовой задачи;</w:t>
      </w:r>
    </w:p>
    <w:p w:rsidR="000664B2" w:rsidRDefault="00CF43C2">
      <w:pPr>
        <w:pStyle w:val="a4"/>
        <w:spacing w:before="5" w:line="276" w:lineRule="auto"/>
        <w:ind w:left="718"/>
        <w:jc w:val="left"/>
      </w:pPr>
      <w:r>
        <w:t>формирование способности бережно и уважительно относиться к результатам своего труда и труда других людей.</w:t>
      </w:r>
    </w:p>
    <w:p w:rsidR="000664B2" w:rsidRDefault="000664B2">
      <w:pPr>
        <w:pStyle w:val="a4"/>
        <w:spacing w:line="276" w:lineRule="auto"/>
        <w:jc w:val="left"/>
        <w:sectPr w:rsidR="000664B2">
          <w:pgSz w:w="12070" w:h="17240"/>
          <w:pgMar w:top="600" w:right="566" w:bottom="800" w:left="708" w:header="0" w:footer="619" w:gutter="0"/>
          <w:cols w:space="720"/>
        </w:sectPr>
      </w:pPr>
    </w:p>
    <w:p w:rsidR="000664B2" w:rsidRDefault="00CF43C2">
      <w:pPr>
        <w:pStyle w:val="2"/>
        <w:spacing w:before="66"/>
        <w:ind w:left="434"/>
        <w:jc w:val="left"/>
      </w:pPr>
      <w:r>
        <w:lastRenderedPageBreak/>
        <w:t>Используемые</w:t>
      </w:r>
      <w:r>
        <w:rPr>
          <w:spacing w:val="-5"/>
        </w:rPr>
        <w:t xml:space="preserve"> </w:t>
      </w:r>
      <w:r>
        <w:t>для</w:t>
      </w:r>
      <w:r>
        <w:rPr>
          <w:spacing w:val="-4"/>
        </w:rPr>
        <w:t xml:space="preserve"> </w:t>
      </w:r>
      <w:r>
        <w:t>воспитательно-образовательного</w:t>
      </w:r>
      <w:r>
        <w:rPr>
          <w:spacing w:val="-8"/>
        </w:rPr>
        <w:t xml:space="preserve"> </w:t>
      </w:r>
      <w:r>
        <w:t>процесса</w:t>
      </w:r>
      <w:r>
        <w:rPr>
          <w:spacing w:val="54"/>
        </w:rPr>
        <w:t xml:space="preserve"> </w:t>
      </w:r>
      <w:r>
        <w:t>методические</w:t>
      </w:r>
      <w:r>
        <w:rPr>
          <w:spacing w:val="-4"/>
        </w:rPr>
        <w:t xml:space="preserve"> </w:t>
      </w:r>
      <w:r>
        <w:rPr>
          <w:spacing w:val="-2"/>
        </w:rPr>
        <w:t>пособия:</w:t>
      </w:r>
    </w:p>
    <w:p w:rsidR="000664B2" w:rsidRDefault="000664B2">
      <w:pPr>
        <w:pStyle w:val="a4"/>
        <w:spacing w:before="86"/>
        <w:ind w:left="0"/>
        <w:jc w:val="left"/>
        <w:rPr>
          <w:b/>
        </w:rPr>
      </w:pPr>
    </w:p>
    <w:p w:rsidR="000664B2" w:rsidRDefault="00CF43C2">
      <w:pPr>
        <w:ind w:left="718"/>
        <w:rPr>
          <w:b/>
          <w:sz w:val="20"/>
        </w:rPr>
      </w:pPr>
      <w:r>
        <w:rPr>
          <w:b/>
          <w:sz w:val="20"/>
        </w:rPr>
        <w:t>1</w:t>
      </w:r>
      <w:r>
        <w:rPr>
          <w:b/>
          <w:spacing w:val="2"/>
          <w:sz w:val="20"/>
        </w:rPr>
        <w:t xml:space="preserve"> </w:t>
      </w:r>
      <w:r>
        <w:rPr>
          <w:b/>
          <w:sz w:val="20"/>
        </w:rPr>
        <w:t>-</w:t>
      </w:r>
      <w:r>
        <w:rPr>
          <w:b/>
          <w:spacing w:val="-2"/>
          <w:sz w:val="20"/>
        </w:rPr>
        <w:t xml:space="preserve"> </w:t>
      </w:r>
      <w:r>
        <w:rPr>
          <w:b/>
          <w:sz w:val="20"/>
        </w:rPr>
        <w:t>3</w:t>
      </w:r>
      <w:r>
        <w:rPr>
          <w:b/>
          <w:spacing w:val="2"/>
          <w:sz w:val="20"/>
        </w:rPr>
        <w:t xml:space="preserve"> </w:t>
      </w:r>
      <w:r>
        <w:rPr>
          <w:b/>
          <w:spacing w:val="-4"/>
          <w:sz w:val="20"/>
        </w:rPr>
        <w:t>года</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449"/>
        <w:gridCol w:w="2199"/>
        <w:gridCol w:w="5911"/>
      </w:tblGrid>
      <w:tr w:rsidR="000664B2">
        <w:trPr>
          <w:trHeight w:val="460"/>
        </w:trPr>
        <w:tc>
          <w:tcPr>
            <w:tcW w:w="2449" w:type="dxa"/>
          </w:tcPr>
          <w:p w:rsidR="000664B2" w:rsidRDefault="00CF43C2">
            <w:pPr>
              <w:pStyle w:val="TableParagraph"/>
              <w:spacing w:line="225" w:lineRule="exact"/>
              <w:rPr>
                <w:sz w:val="20"/>
              </w:rPr>
            </w:pPr>
            <w:r>
              <w:rPr>
                <w:spacing w:val="-2"/>
                <w:sz w:val="20"/>
              </w:rPr>
              <w:t>Содержательные</w:t>
            </w:r>
          </w:p>
          <w:p w:rsidR="000664B2" w:rsidRDefault="00CF43C2">
            <w:pPr>
              <w:pStyle w:val="TableParagraph"/>
              <w:spacing w:line="215" w:lineRule="exact"/>
              <w:rPr>
                <w:sz w:val="20"/>
              </w:rPr>
            </w:pPr>
            <w:r>
              <w:rPr>
                <w:spacing w:val="-2"/>
                <w:sz w:val="20"/>
              </w:rPr>
              <w:t>линии</w:t>
            </w:r>
          </w:p>
        </w:tc>
        <w:tc>
          <w:tcPr>
            <w:tcW w:w="2199" w:type="dxa"/>
          </w:tcPr>
          <w:p w:rsidR="000664B2" w:rsidRDefault="000664B2">
            <w:pPr>
              <w:pStyle w:val="TableParagraph"/>
              <w:ind w:left="0"/>
              <w:rPr>
                <w:sz w:val="20"/>
              </w:rPr>
            </w:pPr>
          </w:p>
        </w:tc>
        <w:tc>
          <w:tcPr>
            <w:tcW w:w="5911" w:type="dxa"/>
          </w:tcPr>
          <w:p w:rsidR="000664B2" w:rsidRDefault="00CF43C2">
            <w:pPr>
              <w:pStyle w:val="TableParagraph"/>
              <w:spacing w:line="225" w:lineRule="exact"/>
              <w:ind w:left="144"/>
              <w:rPr>
                <w:sz w:val="20"/>
              </w:rPr>
            </w:pPr>
            <w:r>
              <w:rPr>
                <w:spacing w:val="-2"/>
                <w:sz w:val="20"/>
              </w:rPr>
              <w:t>Литература</w:t>
            </w:r>
          </w:p>
        </w:tc>
      </w:tr>
      <w:tr w:rsidR="000664B2">
        <w:trPr>
          <w:trHeight w:val="229"/>
        </w:trPr>
        <w:tc>
          <w:tcPr>
            <w:tcW w:w="2449" w:type="dxa"/>
            <w:tcBorders>
              <w:bottom w:val="nil"/>
            </w:tcBorders>
          </w:tcPr>
          <w:p w:rsidR="000664B2" w:rsidRDefault="00CF43C2">
            <w:pPr>
              <w:pStyle w:val="TableParagraph"/>
              <w:spacing w:line="209" w:lineRule="exact"/>
              <w:rPr>
                <w:sz w:val="20"/>
              </w:rPr>
            </w:pPr>
            <w:r>
              <w:rPr>
                <w:sz w:val="20"/>
              </w:rPr>
              <w:t>Сфера</w:t>
            </w:r>
            <w:r>
              <w:rPr>
                <w:spacing w:val="48"/>
                <w:sz w:val="20"/>
              </w:rPr>
              <w:t xml:space="preserve"> </w:t>
            </w:r>
            <w:r>
              <w:rPr>
                <w:spacing w:val="-2"/>
                <w:sz w:val="20"/>
              </w:rPr>
              <w:t>социальных</w:t>
            </w:r>
          </w:p>
        </w:tc>
        <w:tc>
          <w:tcPr>
            <w:tcW w:w="2199" w:type="dxa"/>
            <w:tcBorders>
              <w:bottom w:val="nil"/>
            </w:tcBorders>
          </w:tcPr>
          <w:p w:rsidR="000664B2" w:rsidRDefault="00CF43C2">
            <w:pPr>
              <w:pStyle w:val="TableParagraph"/>
              <w:spacing w:line="209" w:lineRule="exact"/>
              <w:rPr>
                <w:sz w:val="20"/>
              </w:rPr>
            </w:pPr>
            <w:r>
              <w:rPr>
                <w:spacing w:val="-2"/>
                <w:sz w:val="20"/>
              </w:rPr>
              <w:t>Программа</w:t>
            </w:r>
          </w:p>
        </w:tc>
        <w:tc>
          <w:tcPr>
            <w:tcW w:w="5911" w:type="dxa"/>
            <w:tcBorders>
              <w:bottom w:val="nil"/>
            </w:tcBorders>
          </w:tcPr>
          <w:p w:rsidR="000664B2" w:rsidRDefault="00CF43C2">
            <w:pPr>
              <w:pStyle w:val="TableParagraph"/>
              <w:tabs>
                <w:tab w:val="left" w:pos="1491"/>
                <w:tab w:val="left" w:pos="3117"/>
                <w:tab w:val="left" w:pos="4254"/>
                <w:tab w:val="left" w:pos="4767"/>
              </w:tabs>
              <w:spacing w:line="209" w:lineRule="exact"/>
              <w:ind w:left="144"/>
              <w:rPr>
                <w:sz w:val="20"/>
              </w:rPr>
            </w:pPr>
            <w:r>
              <w:rPr>
                <w:spacing w:val="-2"/>
                <w:sz w:val="20"/>
              </w:rPr>
              <w:t>Комплексная</w:t>
            </w:r>
            <w:r>
              <w:rPr>
                <w:sz w:val="20"/>
              </w:rPr>
              <w:tab/>
            </w:r>
            <w:r>
              <w:rPr>
                <w:spacing w:val="-2"/>
                <w:sz w:val="20"/>
              </w:rPr>
              <w:t>образовательная</w:t>
            </w:r>
            <w:r>
              <w:rPr>
                <w:sz w:val="20"/>
              </w:rPr>
              <w:tab/>
            </w:r>
            <w:r>
              <w:rPr>
                <w:spacing w:val="-2"/>
                <w:sz w:val="20"/>
              </w:rPr>
              <w:t>программа</w:t>
            </w:r>
            <w:r>
              <w:rPr>
                <w:sz w:val="20"/>
              </w:rPr>
              <w:tab/>
            </w:r>
            <w:r>
              <w:rPr>
                <w:spacing w:val="-5"/>
                <w:sz w:val="20"/>
              </w:rPr>
              <w:t>для</w:t>
            </w:r>
            <w:r>
              <w:rPr>
                <w:sz w:val="20"/>
              </w:rPr>
              <w:tab/>
            </w:r>
            <w:r>
              <w:rPr>
                <w:spacing w:val="-4"/>
                <w:sz w:val="20"/>
              </w:rPr>
              <w:t>детей</w:t>
            </w:r>
          </w:p>
        </w:tc>
      </w:tr>
      <w:tr w:rsidR="000664B2">
        <w:trPr>
          <w:trHeight w:val="230"/>
        </w:trPr>
        <w:tc>
          <w:tcPr>
            <w:tcW w:w="2449" w:type="dxa"/>
            <w:tcBorders>
              <w:top w:val="nil"/>
              <w:bottom w:val="nil"/>
            </w:tcBorders>
          </w:tcPr>
          <w:p w:rsidR="000664B2" w:rsidRDefault="00CF43C2">
            <w:pPr>
              <w:pStyle w:val="TableParagraph"/>
              <w:spacing w:line="211" w:lineRule="exact"/>
              <w:rPr>
                <w:sz w:val="20"/>
              </w:rPr>
            </w:pPr>
            <w:r>
              <w:rPr>
                <w:spacing w:val="-2"/>
                <w:sz w:val="20"/>
              </w:rPr>
              <w:t>отношений</w:t>
            </w:r>
          </w:p>
        </w:tc>
        <w:tc>
          <w:tcPr>
            <w:tcW w:w="2199" w:type="dxa"/>
            <w:tcBorders>
              <w:top w:val="nil"/>
              <w:bottom w:val="nil"/>
            </w:tcBorders>
          </w:tcPr>
          <w:p w:rsidR="000664B2" w:rsidRDefault="000664B2">
            <w:pPr>
              <w:pStyle w:val="TableParagraph"/>
              <w:ind w:left="0"/>
              <w:rPr>
                <w:sz w:val="16"/>
              </w:rPr>
            </w:pPr>
          </w:p>
        </w:tc>
        <w:tc>
          <w:tcPr>
            <w:tcW w:w="5911" w:type="dxa"/>
            <w:tcBorders>
              <w:top w:val="nil"/>
              <w:bottom w:val="nil"/>
            </w:tcBorders>
          </w:tcPr>
          <w:p w:rsidR="000664B2" w:rsidRDefault="00CF43C2">
            <w:pPr>
              <w:pStyle w:val="TableParagraph"/>
              <w:tabs>
                <w:tab w:val="left" w:pos="1060"/>
                <w:tab w:val="left" w:pos="2072"/>
                <w:tab w:val="left" w:pos="3106"/>
                <w:tab w:val="left" w:pos="3965"/>
              </w:tabs>
              <w:spacing w:line="211" w:lineRule="exact"/>
              <w:rPr>
                <w:sz w:val="20"/>
              </w:rPr>
            </w:pPr>
            <w:r>
              <w:rPr>
                <w:spacing w:val="-2"/>
                <w:sz w:val="20"/>
              </w:rPr>
              <w:t>раннего</w:t>
            </w:r>
            <w:r>
              <w:rPr>
                <w:sz w:val="20"/>
              </w:rPr>
              <w:tab/>
            </w:r>
            <w:r>
              <w:rPr>
                <w:spacing w:val="-2"/>
                <w:sz w:val="20"/>
              </w:rPr>
              <w:t>возраста</w:t>
            </w:r>
            <w:r>
              <w:rPr>
                <w:sz w:val="20"/>
              </w:rPr>
              <w:tab/>
            </w:r>
            <w:r>
              <w:rPr>
                <w:spacing w:val="-2"/>
                <w:sz w:val="20"/>
              </w:rPr>
              <w:t>«Первые</w:t>
            </w:r>
            <w:r>
              <w:rPr>
                <w:sz w:val="20"/>
              </w:rPr>
              <w:tab/>
            </w:r>
            <w:r>
              <w:rPr>
                <w:spacing w:val="-2"/>
                <w:sz w:val="20"/>
              </w:rPr>
              <w:t>шаги»/</w:t>
            </w:r>
            <w:r>
              <w:rPr>
                <w:sz w:val="20"/>
              </w:rPr>
              <w:tab/>
            </w:r>
            <w:r>
              <w:rPr>
                <w:spacing w:val="-2"/>
                <w:sz w:val="20"/>
              </w:rPr>
              <w:t>Е.О.Смирнова,</w:t>
            </w:r>
          </w:p>
        </w:tc>
      </w:tr>
      <w:tr w:rsidR="000664B2">
        <w:trPr>
          <w:trHeight w:val="228"/>
        </w:trPr>
        <w:tc>
          <w:tcPr>
            <w:tcW w:w="2449" w:type="dxa"/>
            <w:tcBorders>
              <w:top w:val="nil"/>
              <w:bottom w:val="nil"/>
            </w:tcBorders>
          </w:tcPr>
          <w:p w:rsidR="000664B2" w:rsidRDefault="00CF43C2">
            <w:pPr>
              <w:pStyle w:val="TableParagraph"/>
              <w:spacing w:line="208" w:lineRule="exact"/>
              <w:rPr>
                <w:sz w:val="20"/>
              </w:rPr>
            </w:pPr>
            <w:r>
              <w:rPr>
                <w:spacing w:val="-2"/>
                <w:sz w:val="20"/>
              </w:rPr>
              <w:t>Формирование</w:t>
            </w:r>
          </w:p>
        </w:tc>
        <w:tc>
          <w:tcPr>
            <w:tcW w:w="2199" w:type="dxa"/>
            <w:tcBorders>
              <w:top w:val="nil"/>
              <w:bottom w:val="nil"/>
            </w:tcBorders>
          </w:tcPr>
          <w:p w:rsidR="000664B2" w:rsidRDefault="000664B2">
            <w:pPr>
              <w:pStyle w:val="TableParagraph"/>
              <w:ind w:left="0"/>
              <w:rPr>
                <w:sz w:val="16"/>
              </w:rPr>
            </w:pPr>
          </w:p>
        </w:tc>
        <w:tc>
          <w:tcPr>
            <w:tcW w:w="5911" w:type="dxa"/>
            <w:tcBorders>
              <w:top w:val="nil"/>
              <w:bottom w:val="nil"/>
            </w:tcBorders>
          </w:tcPr>
          <w:p w:rsidR="000664B2" w:rsidRDefault="00CF43C2">
            <w:pPr>
              <w:pStyle w:val="TableParagraph"/>
              <w:spacing w:line="208" w:lineRule="exact"/>
              <w:rPr>
                <w:sz w:val="20"/>
              </w:rPr>
            </w:pPr>
            <w:r>
              <w:rPr>
                <w:sz w:val="20"/>
              </w:rPr>
              <w:t>Л.Н.Галигузова,</w:t>
            </w:r>
            <w:r>
              <w:rPr>
                <w:spacing w:val="48"/>
                <w:sz w:val="20"/>
              </w:rPr>
              <w:t xml:space="preserve"> </w:t>
            </w:r>
            <w:r>
              <w:rPr>
                <w:sz w:val="20"/>
              </w:rPr>
              <w:t>С.Ю.Мещерякова</w:t>
            </w:r>
            <w:r>
              <w:rPr>
                <w:spacing w:val="52"/>
                <w:sz w:val="20"/>
              </w:rPr>
              <w:t xml:space="preserve"> </w:t>
            </w:r>
            <w:r>
              <w:rPr>
                <w:sz w:val="20"/>
              </w:rPr>
              <w:t>–</w:t>
            </w:r>
            <w:r>
              <w:rPr>
                <w:spacing w:val="47"/>
                <w:sz w:val="20"/>
              </w:rPr>
              <w:t xml:space="preserve"> </w:t>
            </w:r>
            <w:r>
              <w:rPr>
                <w:sz w:val="20"/>
              </w:rPr>
              <w:t>2-е</w:t>
            </w:r>
            <w:r>
              <w:rPr>
                <w:spacing w:val="39"/>
                <w:sz w:val="20"/>
              </w:rPr>
              <w:t xml:space="preserve"> </w:t>
            </w:r>
            <w:r>
              <w:rPr>
                <w:sz w:val="20"/>
              </w:rPr>
              <w:t>изд.</w:t>
            </w:r>
            <w:r>
              <w:rPr>
                <w:spacing w:val="45"/>
                <w:sz w:val="20"/>
              </w:rPr>
              <w:t xml:space="preserve"> </w:t>
            </w:r>
            <w:r>
              <w:rPr>
                <w:sz w:val="20"/>
              </w:rPr>
              <w:t>–</w:t>
            </w:r>
            <w:r>
              <w:rPr>
                <w:spacing w:val="42"/>
                <w:sz w:val="20"/>
              </w:rPr>
              <w:t xml:space="preserve"> </w:t>
            </w:r>
            <w:r>
              <w:rPr>
                <w:sz w:val="20"/>
              </w:rPr>
              <w:t>М.:</w:t>
            </w:r>
            <w:r>
              <w:rPr>
                <w:spacing w:val="45"/>
                <w:sz w:val="20"/>
              </w:rPr>
              <w:t xml:space="preserve"> </w:t>
            </w:r>
            <w:r>
              <w:rPr>
                <w:spacing w:val="-5"/>
                <w:sz w:val="20"/>
              </w:rPr>
              <w:t>ООО</w:t>
            </w:r>
          </w:p>
        </w:tc>
      </w:tr>
      <w:tr w:rsidR="000664B2">
        <w:trPr>
          <w:trHeight w:val="227"/>
        </w:trPr>
        <w:tc>
          <w:tcPr>
            <w:tcW w:w="2449" w:type="dxa"/>
            <w:tcBorders>
              <w:top w:val="nil"/>
              <w:bottom w:val="nil"/>
            </w:tcBorders>
          </w:tcPr>
          <w:p w:rsidR="000664B2" w:rsidRDefault="00CF43C2">
            <w:pPr>
              <w:pStyle w:val="TableParagraph"/>
              <w:spacing w:line="208" w:lineRule="exact"/>
              <w:rPr>
                <w:sz w:val="20"/>
              </w:rPr>
            </w:pPr>
            <w:r>
              <w:rPr>
                <w:spacing w:val="-2"/>
                <w:sz w:val="20"/>
              </w:rPr>
              <w:t>основ</w:t>
            </w:r>
          </w:p>
        </w:tc>
        <w:tc>
          <w:tcPr>
            <w:tcW w:w="2199" w:type="dxa"/>
            <w:tcBorders>
              <w:top w:val="nil"/>
              <w:bottom w:val="nil"/>
            </w:tcBorders>
          </w:tcPr>
          <w:p w:rsidR="000664B2" w:rsidRDefault="000664B2">
            <w:pPr>
              <w:pStyle w:val="TableParagraph"/>
              <w:ind w:left="0"/>
              <w:rPr>
                <w:sz w:val="16"/>
              </w:rPr>
            </w:pPr>
          </w:p>
        </w:tc>
        <w:tc>
          <w:tcPr>
            <w:tcW w:w="5911" w:type="dxa"/>
            <w:tcBorders>
              <w:top w:val="nil"/>
              <w:bottom w:val="nil"/>
            </w:tcBorders>
          </w:tcPr>
          <w:p w:rsidR="000664B2" w:rsidRDefault="00CF43C2">
            <w:pPr>
              <w:pStyle w:val="TableParagraph"/>
              <w:spacing w:line="208" w:lineRule="exact"/>
              <w:rPr>
                <w:sz w:val="20"/>
              </w:rPr>
            </w:pPr>
            <w:r>
              <w:rPr>
                <w:sz w:val="20"/>
              </w:rPr>
              <w:t>«Русское</w:t>
            </w:r>
            <w:r>
              <w:rPr>
                <w:spacing w:val="40"/>
                <w:sz w:val="20"/>
              </w:rPr>
              <w:t xml:space="preserve">  </w:t>
            </w:r>
            <w:r>
              <w:rPr>
                <w:sz w:val="20"/>
              </w:rPr>
              <w:t>слово</w:t>
            </w:r>
            <w:r>
              <w:rPr>
                <w:spacing w:val="41"/>
                <w:sz w:val="20"/>
              </w:rPr>
              <w:t xml:space="preserve">  </w:t>
            </w:r>
            <w:r>
              <w:rPr>
                <w:sz w:val="20"/>
              </w:rPr>
              <w:t>–</w:t>
            </w:r>
            <w:r>
              <w:rPr>
                <w:spacing w:val="43"/>
                <w:sz w:val="20"/>
              </w:rPr>
              <w:t xml:space="preserve">  </w:t>
            </w:r>
            <w:r>
              <w:rPr>
                <w:sz w:val="20"/>
              </w:rPr>
              <w:t>учебник»,</w:t>
            </w:r>
            <w:r>
              <w:rPr>
                <w:spacing w:val="43"/>
                <w:sz w:val="20"/>
              </w:rPr>
              <w:t xml:space="preserve">  </w:t>
            </w:r>
            <w:r>
              <w:rPr>
                <w:sz w:val="20"/>
              </w:rPr>
              <w:t>2017.</w:t>
            </w:r>
            <w:r>
              <w:rPr>
                <w:spacing w:val="42"/>
                <w:sz w:val="20"/>
              </w:rPr>
              <w:t xml:space="preserve">  </w:t>
            </w:r>
            <w:r>
              <w:rPr>
                <w:sz w:val="20"/>
              </w:rPr>
              <w:t>–</w:t>
            </w:r>
            <w:r>
              <w:rPr>
                <w:spacing w:val="40"/>
                <w:sz w:val="20"/>
              </w:rPr>
              <w:t xml:space="preserve">  </w:t>
            </w:r>
            <w:r>
              <w:rPr>
                <w:sz w:val="20"/>
              </w:rPr>
              <w:t>168с.</w:t>
            </w:r>
            <w:r>
              <w:rPr>
                <w:spacing w:val="42"/>
                <w:sz w:val="20"/>
              </w:rPr>
              <w:t xml:space="preserve">  </w:t>
            </w:r>
            <w:r>
              <w:rPr>
                <w:spacing w:val="-4"/>
                <w:sz w:val="20"/>
              </w:rPr>
              <w:t>(ФГОС</w:t>
            </w:r>
          </w:p>
        </w:tc>
      </w:tr>
      <w:tr w:rsidR="000664B2">
        <w:trPr>
          <w:trHeight w:val="231"/>
        </w:trPr>
        <w:tc>
          <w:tcPr>
            <w:tcW w:w="2449" w:type="dxa"/>
            <w:tcBorders>
              <w:top w:val="nil"/>
              <w:bottom w:val="nil"/>
            </w:tcBorders>
          </w:tcPr>
          <w:p w:rsidR="000664B2" w:rsidRDefault="00CF43C2">
            <w:pPr>
              <w:pStyle w:val="TableParagraph"/>
              <w:spacing w:line="210" w:lineRule="exact"/>
              <w:rPr>
                <w:sz w:val="20"/>
              </w:rPr>
            </w:pPr>
            <w:r>
              <w:rPr>
                <w:spacing w:val="-2"/>
                <w:sz w:val="20"/>
              </w:rPr>
              <w:t>гражданственности</w:t>
            </w:r>
          </w:p>
        </w:tc>
        <w:tc>
          <w:tcPr>
            <w:tcW w:w="2199" w:type="dxa"/>
            <w:tcBorders>
              <w:top w:val="nil"/>
              <w:bottom w:val="nil"/>
            </w:tcBorders>
          </w:tcPr>
          <w:p w:rsidR="000664B2" w:rsidRDefault="000664B2">
            <w:pPr>
              <w:pStyle w:val="TableParagraph"/>
              <w:ind w:left="0"/>
              <w:rPr>
                <w:sz w:val="16"/>
              </w:rPr>
            </w:pPr>
          </w:p>
        </w:tc>
        <w:tc>
          <w:tcPr>
            <w:tcW w:w="5911" w:type="dxa"/>
            <w:tcBorders>
              <w:top w:val="nil"/>
            </w:tcBorders>
          </w:tcPr>
          <w:p w:rsidR="000664B2" w:rsidRDefault="00CF43C2">
            <w:pPr>
              <w:pStyle w:val="TableParagraph"/>
              <w:spacing w:line="211" w:lineRule="exact"/>
              <w:rPr>
                <w:sz w:val="20"/>
              </w:rPr>
            </w:pPr>
            <w:r>
              <w:rPr>
                <w:spacing w:val="-2"/>
                <w:sz w:val="20"/>
              </w:rPr>
              <w:t>дошкольного</w:t>
            </w:r>
            <w:r>
              <w:rPr>
                <w:spacing w:val="4"/>
                <w:sz w:val="20"/>
              </w:rPr>
              <w:t xml:space="preserve"> </w:t>
            </w:r>
            <w:r>
              <w:rPr>
                <w:spacing w:val="-2"/>
                <w:sz w:val="20"/>
              </w:rPr>
              <w:t>образования)</w:t>
            </w:r>
          </w:p>
        </w:tc>
      </w:tr>
      <w:tr w:rsidR="000664B2">
        <w:trPr>
          <w:trHeight w:val="454"/>
        </w:trPr>
        <w:tc>
          <w:tcPr>
            <w:tcW w:w="2449" w:type="dxa"/>
            <w:tcBorders>
              <w:top w:val="nil"/>
              <w:bottom w:val="nil"/>
            </w:tcBorders>
          </w:tcPr>
          <w:p w:rsidR="000664B2" w:rsidRDefault="00CF43C2">
            <w:pPr>
              <w:pStyle w:val="TableParagraph"/>
              <w:spacing w:line="217" w:lineRule="exact"/>
              <w:rPr>
                <w:sz w:val="20"/>
              </w:rPr>
            </w:pPr>
            <w:r>
              <w:rPr>
                <w:sz w:val="20"/>
              </w:rPr>
              <w:t xml:space="preserve">и </w:t>
            </w:r>
            <w:r>
              <w:rPr>
                <w:spacing w:val="-2"/>
                <w:sz w:val="20"/>
              </w:rPr>
              <w:t>патриотизма</w:t>
            </w:r>
          </w:p>
          <w:p w:rsidR="000664B2" w:rsidRDefault="00CF43C2">
            <w:pPr>
              <w:pStyle w:val="TableParagraph"/>
              <w:spacing w:line="219" w:lineRule="exact"/>
              <w:rPr>
                <w:sz w:val="20"/>
              </w:rPr>
            </w:pPr>
            <w:r>
              <w:rPr>
                <w:spacing w:val="-2"/>
                <w:sz w:val="20"/>
              </w:rPr>
              <w:t>Трудовое</w:t>
            </w:r>
          </w:p>
        </w:tc>
        <w:tc>
          <w:tcPr>
            <w:tcW w:w="2199" w:type="dxa"/>
            <w:tcBorders>
              <w:bottom w:val="nil"/>
            </w:tcBorders>
          </w:tcPr>
          <w:p w:rsidR="000664B2" w:rsidRDefault="00CF43C2">
            <w:pPr>
              <w:pStyle w:val="TableParagraph"/>
              <w:spacing w:line="225" w:lineRule="exact"/>
              <w:rPr>
                <w:sz w:val="20"/>
              </w:rPr>
            </w:pPr>
            <w:r>
              <w:rPr>
                <w:spacing w:val="-2"/>
                <w:sz w:val="20"/>
              </w:rPr>
              <w:t>Технология</w:t>
            </w:r>
          </w:p>
        </w:tc>
        <w:tc>
          <w:tcPr>
            <w:tcW w:w="5911" w:type="dxa"/>
            <w:tcBorders>
              <w:bottom w:val="nil"/>
            </w:tcBorders>
          </w:tcPr>
          <w:p w:rsidR="000664B2" w:rsidRDefault="00CF43C2">
            <w:pPr>
              <w:pStyle w:val="TableParagraph"/>
              <w:tabs>
                <w:tab w:val="left" w:pos="3369"/>
                <w:tab w:val="left" w:pos="4708"/>
              </w:tabs>
              <w:spacing w:line="225" w:lineRule="exact"/>
              <w:ind w:left="144"/>
              <w:rPr>
                <w:sz w:val="20"/>
              </w:rPr>
            </w:pPr>
            <w:r>
              <w:rPr>
                <w:spacing w:val="-2"/>
                <w:sz w:val="20"/>
              </w:rPr>
              <w:t>Социально-коммнуникативное</w:t>
            </w:r>
            <w:r>
              <w:rPr>
                <w:sz w:val="20"/>
              </w:rPr>
              <w:tab/>
            </w:r>
            <w:r>
              <w:rPr>
                <w:spacing w:val="-2"/>
                <w:sz w:val="20"/>
              </w:rPr>
              <w:t>развитие</w:t>
            </w:r>
            <w:r>
              <w:rPr>
                <w:sz w:val="20"/>
              </w:rPr>
              <w:tab/>
            </w:r>
            <w:r>
              <w:rPr>
                <w:spacing w:val="-2"/>
                <w:sz w:val="20"/>
              </w:rPr>
              <w:t>детей:</w:t>
            </w:r>
          </w:p>
          <w:p w:rsidR="000664B2" w:rsidRDefault="00CF43C2">
            <w:pPr>
              <w:pStyle w:val="TableParagraph"/>
              <w:spacing w:line="209" w:lineRule="exact"/>
              <w:rPr>
                <w:sz w:val="20"/>
              </w:rPr>
            </w:pPr>
            <w:r>
              <w:rPr>
                <w:sz w:val="20"/>
              </w:rPr>
              <w:t>методические</w:t>
            </w:r>
            <w:r>
              <w:rPr>
                <w:spacing w:val="31"/>
                <w:sz w:val="20"/>
              </w:rPr>
              <w:t xml:space="preserve"> </w:t>
            </w:r>
            <w:r>
              <w:rPr>
                <w:sz w:val="20"/>
              </w:rPr>
              <w:t>материалы</w:t>
            </w:r>
            <w:r>
              <w:rPr>
                <w:spacing w:val="33"/>
                <w:sz w:val="20"/>
              </w:rPr>
              <w:t xml:space="preserve"> </w:t>
            </w:r>
            <w:r>
              <w:rPr>
                <w:sz w:val="20"/>
              </w:rPr>
              <w:t>к</w:t>
            </w:r>
            <w:r>
              <w:rPr>
                <w:spacing w:val="33"/>
                <w:sz w:val="20"/>
              </w:rPr>
              <w:t xml:space="preserve"> </w:t>
            </w:r>
            <w:r>
              <w:rPr>
                <w:sz w:val="20"/>
              </w:rPr>
              <w:t>комплексной</w:t>
            </w:r>
            <w:r>
              <w:rPr>
                <w:spacing w:val="37"/>
                <w:sz w:val="20"/>
              </w:rPr>
              <w:t xml:space="preserve"> </w:t>
            </w:r>
            <w:r>
              <w:rPr>
                <w:spacing w:val="-2"/>
                <w:sz w:val="20"/>
              </w:rPr>
              <w:t>образовательной</w:t>
            </w:r>
          </w:p>
        </w:tc>
      </w:tr>
      <w:tr w:rsidR="000664B2">
        <w:trPr>
          <w:trHeight w:val="230"/>
        </w:trPr>
        <w:tc>
          <w:tcPr>
            <w:tcW w:w="2449" w:type="dxa"/>
            <w:tcBorders>
              <w:top w:val="nil"/>
              <w:bottom w:val="nil"/>
            </w:tcBorders>
          </w:tcPr>
          <w:p w:rsidR="000664B2" w:rsidRDefault="00CF43C2">
            <w:pPr>
              <w:pStyle w:val="TableParagraph"/>
              <w:spacing w:line="210" w:lineRule="exact"/>
              <w:rPr>
                <w:sz w:val="20"/>
              </w:rPr>
            </w:pPr>
            <w:r>
              <w:rPr>
                <w:spacing w:val="-2"/>
                <w:sz w:val="20"/>
              </w:rPr>
              <w:t>воспитание</w:t>
            </w:r>
          </w:p>
        </w:tc>
        <w:tc>
          <w:tcPr>
            <w:tcW w:w="2199" w:type="dxa"/>
            <w:tcBorders>
              <w:top w:val="nil"/>
              <w:bottom w:val="nil"/>
            </w:tcBorders>
          </w:tcPr>
          <w:p w:rsidR="000664B2" w:rsidRDefault="000664B2">
            <w:pPr>
              <w:pStyle w:val="TableParagraph"/>
              <w:ind w:left="0"/>
              <w:rPr>
                <w:sz w:val="16"/>
              </w:rPr>
            </w:pPr>
          </w:p>
        </w:tc>
        <w:tc>
          <w:tcPr>
            <w:tcW w:w="5911" w:type="dxa"/>
            <w:tcBorders>
              <w:top w:val="nil"/>
              <w:bottom w:val="nil"/>
            </w:tcBorders>
          </w:tcPr>
          <w:p w:rsidR="000664B2" w:rsidRDefault="00CF43C2">
            <w:pPr>
              <w:pStyle w:val="TableParagraph"/>
              <w:spacing w:before="1" w:line="209" w:lineRule="exact"/>
              <w:rPr>
                <w:sz w:val="20"/>
              </w:rPr>
            </w:pPr>
            <w:r>
              <w:rPr>
                <w:sz w:val="20"/>
              </w:rPr>
              <w:t>программе</w:t>
            </w:r>
            <w:r>
              <w:rPr>
                <w:spacing w:val="40"/>
                <w:sz w:val="20"/>
              </w:rPr>
              <w:t xml:space="preserve"> </w:t>
            </w:r>
            <w:r>
              <w:rPr>
                <w:sz w:val="20"/>
              </w:rPr>
              <w:t>для</w:t>
            </w:r>
            <w:r>
              <w:rPr>
                <w:spacing w:val="44"/>
                <w:sz w:val="20"/>
              </w:rPr>
              <w:t xml:space="preserve"> </w:t>
            </w:r>
            <w:r>
              <w:rPr>
                <w:sz w:val="20"/>
              </w:rPr>
              <w:t>детей</w:t>
            </w:r>
            <w:r>
              <w:rPr>
                <w:spacing w:val="44"/>
                <w:sz w:val="20"/>
              </w:rPr>
              <w:t xml:space="preserve"> </w:t>
            </w:r>
            <w:r>
              <w:rPr>
                <w:sz w:val="20"/>
              </w:rPr>
              <w:t>раннего</w:t>
            </w:r>
            <w:r>
              <w:rPr>
                <w:spacing w:val="41"/>
                <w:sz w:val="20"/>
              </w:rPr>
              <w:t xml:space="preserve"> </w:t>
            </w:r>
            <w:r>
              <w:rPr>
                <w:sz w:val="20"/>
              </w:rPr>
              <w:t>возраста</w:t>
            </w:r>
            <w:r>
              <w:rPr>
                <w:spacing w:val="46"/>
                <w:sz w:val="20"/>
              </w:rPr>
              <w:t xml:space="preserve"> </w:t>
            </w:r>
            <w:r>
              <w:rPr>
                <w:sz w:val="20"/>
              </w:rPr>
              <w:t>«Первые</w:t>
            </w:r>
            <w:r>
              <w:rPr>
                <w:spacing w:val="38"/>
                <w:sz w:val="20"/>
              </w:rPr>
              <w:t xml:space="preserve"> </w:t>
            </w:r>
            <w:r>
              <w:rPr>
                <w:sz w:val="20"/>
              </w:rPr>
              <w:t>шаги»</w:t>
            </w:r>
            <w:r>
              <w:rPr>
                <w:spacing w:val="41"/>
                <w:sz w:val="20"/>
              </w:rPr>
              <w:t xml:space="preserve"> </w:t>
            </w:r>
            <w:r>
              <w:rPr>
                <w:spacing w:val="-10"/>
                <w:sz w:val="20"/>
              </w:rPr>
              <w:t>/</w:t>
            </w:r>
          </w:p>
        </w:tc>
      </w:tr>
      <w:tr w:rsidR="000664B2">
        <w:trPr>
          <w:trHeight w:val="230"/>
        </w:trPr>
        <w:tc>
          <w:tcPr>
            <w:tcW w:w="2449" w:type="dxa"/>
            <w:tcBorders>
              <w:top w:val="nil"/>
              <w:bottom w:val="nil"/>
            </w:tcBorders>
          </w:tcPr>
          <w:p w:rsidR="000664B2" w:rsidRDefault="00CF43C2">
            <w:pPr>
              <w:pStyle w:val="TableParagraph"/>
              <w:spacing w:line="210" w:lineRule="exact"/>
              <w:rPr>
                <w:sz w:val="20"/>
              </w:rPr>
            </w:pPr>
            <w:r>
              <w:rPr>
                <w:spacing w:val="-2"/>
                <w:sz w:val="20"/>
              </w:rPr>
              <w:t>Формирование</w:t>
            </w:r>
          </w:p>
        </w:tc>
        <w:tc>
          <w:tcPr>
            <w:tcW w:w="2199" w:type="dxa"/>
            <w:tcBorders>
              <w:top w:val="nil"/>
              <w:bottom w:val="nil"/>
            </w:tcBorders>
          </w:tcPr>
          <w:p w:rsidR="000664B2" w:rsidRDefault="000664B2">
            <w:pPr>
              <w:pStyle w:val="TableParagraph"/>
              <w:ind w:left="0"/>
              <w:rPr>
                <w:sz w:val="16"/>
              </w:rPr>
            </w:pPr>
          </w:p>
        </w:tc>
        <w:tc>
          <w:tcPr>
            <w:tcW w:w="5911" w:type="dxa"/>
            <w:tcBorders>
              <w:top w:val="nil"/>
              <w:bottom w:val="nil"/>
            </w:tcBorders>
          </w:tcPr>
          <w:p w:rsidR="000664B2" w:rsidRDefault="00CF43C2">
            <w:pPr>
              <w:pStyle w:val="TableParagraph"/>
              <w:spacing w:before="1" w:line="209" w:lineRule="exact"/>
              <w:rPr>
                <w:sz w:val="20"/>
              </w:rPr>
            </w:pPr>
            <w:r>
              <w:rPr>
                <w:sz w:val="20"/>
              </w:rPr>
              <w:t>Е.О.Смирнова,</w:t>
            </w:r>
            <w:r>
              <w:rPr>
                <w:spacing w:val="76"/>
                <w:sz w:val="20"/>
              </w:rPr>
              <w:t xml:space="preserve"> </w:t>
            </w:r>
            <w:r>
              <w:rPr>
                <w:sz w:val="20"/>
              </w:rPr>
              <w:t>В.М.Холмогорова.</w:t>
            </w:r>
            <w:r>
              <w:rPr>
                <w:spacing w:val="55"/>
                <w:w w:val="150"/>
                <w:sz w:val="20"/>
              </w:rPr>
              <w:t xml:space="preserve"> </w:t>
            </w:r>
            <w:r>
              <w:rPr>
                <w:sz w:val="20"/>
              </w:rPr>
              <w:t>–</w:t>
            </w:r>
            <w:r>
              <w:rPr>
                <w:spacing w:val="74"/>
                <w:sz w:val="20"/>
              </w:rPr>
              <w:t xml:space="preserve"> </w:t>
            </w:r>
            <w:r>
              <w:rPr>
                <w:sz w:val="20"/>
              </w:rPr>
              <w:t>М.:</w:t>
            </w:r>
            <w:r>
              <w:rPr>
                <w:spacing w:val="75"/>
                <w:sz w:val="20"/>
              </w:rPr>
              <w:t xml:space="preserve"> </w:t>
            </w:r>
            <w:r>
              <w:rPr>
                <w:sz w:val="20"/>
              </w:rPr>
              <w:t>ООО</w:t>
            </w:r>
            <w:r>
              <w:rPr>
                <w:spacing w:val="73"/>
                <w:sz w:val="20"/>
              </w:rPr>
              <w:t xml:space="preserve"> </w:t>
            </w:r>
            <w:r>
              <w:rPr>
                <w:spacing w:val="-2"/>
                <w:sz w:val="20"/>
              </w:rPr>
              <w:t>«Русское</w:t>
            </w:r>
          </w:p>
        </w:tc>
      </w:tr>
      <w:tr w:rsidR="000664B2">
        <w:trPr>
          <w:trHeight w:val="230"/>
        </w:trPr>
        <w:tc>
          <w:tcPr>
            <w:tcW w:w="2449" w:type="dxa"/>
            <w:tcBorders>
              <w:top w:val="nil"/>
              <w:bottom w:val="nil"/>
            </w:tcBorders>
          </w:tcPr>
          <w:p w:rsidR="000664B2" w:rsidRDefault="00CF43C2">
            <w:pPr>
              <w:pStyle w:val="TableParagraph"/>
              <w:spacing w:line="211" w:lineRule="exact"/>
              <w:rPr>
                <w:sz w:val="20"/>
              </w:rPr>
            </w:pPr>
            <w:r>
              <w:rPr>
                <w:sz w:val="20"/>
              </w:rPr>
              <w:t>основ</w:t>
            </w:r>
            <w:r>
              <w:rPr>
                <w:spacing w:val="72"/>
                <w:sz w:val="20"/>
              </w:rPr>
              <w:t xml:space="preserve"> </w:t>
            </w:r>
            <w:r>
              <w:rPr>
                <w:spacing w:val="-2"/>
                <w:sz w:val="20"/>
              </w:rPr>
              <w:t>безопасного</w:t>
            </w:r>
          </w:p>
        </w:tc>
        <w:tc>
          <w:tcPr>
            <w:tcW w:w="2199" w:type="dxa"/>
            <w:tcBorders>
              <w:top w:val="nil"/>
              <w:bottom w:val="nil"/>
            </w:tcBorders>
          </w:tcPr>
          <w:p w:rsidR="000664B2" w:rsidRDefault="000664B2">
            <w:pPr>
              <w:pStyle w:val="TableParagraph"/>
              <w:ind w:left="0"/>
              <w:rPr>
                <w:sz w:val="16"/>
              </w:rPr>
            </w:pPr>
          </w:p>
        </w:tc>
        <w:tc>
          <w:tcPr>
            <w:tcW w:w="5911" w:type="dxa"/>
            <w:tcBorders>
              <w:top w:val="nil"/>
              <w:bottom w:val="nil"/>
            </w:tcBorders>
          </w:tcPr>
          <w:p w:rsidR="000664B2" w:rsidRDefault="00CF43C2">
            <w:pPr>
              <w:pStyle w:val="TableParagraph"/>
              <w:tabs>
                <w:tab w:val="left" w:pos="1717"/>
                <w:tab w:val="left" w:pos="2444"/>
                <w:tab w:val="left" w:pos="2986"/>
                <w:tab w:val="left" w:pos="3289"/>
                <w:tab w:val="left" w:pos="4109"/>
              </w:tabs>
              <w:spacing w:before="1" w:line="209" w:lineRule="exact"/>
              <w:rPr>
                <w:sz w:val="20"/>
              </w:rPr>
            </w:pPr>
            <w:r>
              <w:rPr>
                <w:spacing w:val="-2"/>
                <w:sz w:val="20"/>
              </w:rPr>
              <w:t>слово-учебник»,</w:t>
            </w:r>
            <w:r>
              <w:rPr>
                <w:sz w:val="20"/>
              </w:rPr>
              <w:tab/>
            </w:r>
            <w:r>
              <w:rPr>
                <w:spacing w:val="-2"/>
                <w:sz w:val="20"/>
              </w:rPr>
              <w:t>2019.-</w:t>
            </w:r>
            <w:r>
              <w:rPr>
                <w:sz w:val="20"/>
              </w:rPr>
              <w:tab/>
            </w:r>
            <w:r>
              <w:rPr>
                <w:spacing w:val="-4"/>
                <w:sz w:val="20"/>
              </w:rPr>
              <w:t>40с.</w:t>
            </w:r>
            <w:r>
              <w:rPr>
                <w:sz w:val="20"/>
              </w:rPr>
              <w:tab/>
            </w:r>
            <w:r>
              <w:rPr>
                <w:spacing w:val="-10"/>
                <w:sz w:val="20"/>
              </w:rPr>
              <w:t>–</w:t>
            </w:r>
            <w:r>
              <w:rPr>
                <w:sz w:val="20"/>
              </w:rPr>
              <w:tab/>
            </w:r>
            <w:r>
              <w:rPr>
                <w:spacing w:val="-4"/>
                <w:sz w:val="20"/>
              </w:rPr>
              <w:t>(ФГОС</w:t>
            </w:r>
            <w:r>
              <w:rPr>
                <w:sz w:val="20"/>
              </w:rPr>
              <w:tab/>
            </w:r>
            <w:r>
              <w:rPr>
                <w:spacing w:val="-2"/>
                <w:sz w:val="20"/>
              </w:rPr>
              <w:t>дошкольного</w:t>
            </w:r>
          </w:p>
        </w:tc>
      </w:tr>
      <w:tr w:rsidR="000664B2">
        <w:trPr>
          <w:trHeight w:val="236"/>
        </w:trPr>
        <w:tc>
          <w:tcPr>
            <w:tcW w:w="2449" w:type="dxa"/>
            <w:tcBorders>
              <w:top w:val="nil"/>
            </w:tcBorders>
          </w:tcPr>
          <w:p w:rsidR="000664B2" w:rsidRDefault="00CF43C2">
            <w:pPr>
              <w:pStyle w:val="TableParagraph"/>
              <w:spacing w:line="216" w:lineRule="exact"/>
              <w:rPr>
                <w:sz w:val="20"/>
              </w:rPr>
            </w:pPr>
            <w:r>
              <w:rPr>
                <w:spacing w:val="-2"/>
                <w:sz w:val="20"/>
              </w:rPr>
              <w:t>поведения</w:t>
            </w:r>
          </w:p>
        </w:tc>
        <w:tc>
          <w:tcPr>
            <w:tcW w:w="2199" w:type="dxa"/>
            <w:tcBorders>
              <w:top w:val="nil"/>
            </w:tcBorders>
          </w:tcPr>
          <w:p w:rsidR="000664B2" w:rsidRDefault="000664B2">
            <w:pPr>
              <w:pStyle w:val="TableParagraph"/>
              <w:ind w:left="0"/>
              <w:rPr>
                <w:sz w:val="16"/>
              </w:rPr>
            </w:pPr>
          </w:p>
        </w:tc>
        <w:tc>
          <w:tcPr>
            <w:tcW w:w="5911" w:type="dxa"/>
            <w:tcBorders>
              <w:top w:val="nil"/>
            </w:tcBorders>
          </w:tcPr>
          <w:p w:rsidR="000664B2" w:rsidRDefault="00CF43C2">
            <w:pPr>
              <w:pStyle w:val="TableParagraph"/>
              <w:spacing w:before="1" w:line="215" w:lineRule="exact"/>
              <w:rPr>
                <w:sz w:val="20"/>
              </w:rPr>
            </w:pPr>
            <w:r>
              <w:rPr>
                <w:spacing w:val="-2"/>
                <w:sz w:val="20"/>
              </w:rPr>
              <w:t>образования)</w:t>
            </w:r>
          </w:p>
        </w:tc>
      </w:tr>
    </w:tbl>
    <w:p w:rsidR="000664B2" w:rsidRDefault="00CF43C2">
      <w:pPr>
        <w:spacing w:before="5"/>
        <w:ind w:left="718"/>
        <w:rPr>
          <w:b/>
          <w:sz w:val="20"/>
        </w:rPr>
      </w:pPr>
      <w:r>
        <w:rPr>
          <w:b/>
          <w:sz w:val="20"/>
        </w:rPr>
        <w:t>3-4</w:t>
      </w:r>
      <w:r>
        <w:rPr>
          <w:b/>
          <w:spacing w:val="2"/>
          <w:sz w:val="20"/>
        </w:rPr>
        <w:t xml:space="preserve"> </w:t>
      </w:r>
      <w:r>
        <w:rPr>
          <w:b/>
          <w:spacing w:val="-4"/>
          <w:sz w:val="20"/>
        </w:rPr>
        <w:t>года</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449"/>
        <w:gridCol w:w="2223"/>
        <w:gridCol w:w="5853"/>
      </w:tblGrid>
      <w:tr w:rsidR="000664B2">
        <w:trPr>
          <w:trHeight w:val="460"/>
        </w:trPr>
        <w:tc>
          <w:tcPr>
            <w:tcW w:w="2449" w:type="dxa"/>
          </w:tcPr>
          <w:p w:rsidR="000664B2" w:rsidRDefault="00CF43C2">
            <w:pPr>
              <w:pStyle w:val="TableParagraph"/>
              <w:spacing w:line="225" w:lineRule="exact"/>
              <w:rPr>
                <w:sz w:val="20"/>
              </w:rPr>
            </w:pPr>
            <w:r>
              <w:rPr>
                <w:spacing w:val="-2"/>
                <w:sz w:val="20"/>
              </w:rPr>
              <w:t>Содержательные</w:t>
            </w:r>
          </w:p>
          <w:p w:rsidR="000664B2" w:rsidRDefault="00CF43C2">
            <w:pPr>
              <w:pStyle w:val="TableParagraph"/>
              <w:spacing w:line="215" w:lineRule="exact"/>
              <w:rPr>
                <w:sz w:val="20"/>
              </w:rPr>
            </w:pPr>
            <w:r>
              <w:rPr>
                <w:spacing w:val="-2"/>
                <w:sz w:val="20"/>
              </w:rPr>
              <w:t>линии</w:t>
            </w:r>
          </w:p>
        </w:tc>
        <w:tc>
          <w:tcPr>
            <w:tcW w:w="2223" w:type="dxa"/>
          </w:tcPr>
          <w:p w:rsidR="000664B2" w:rsidRDefault="000664B2">
            <w:pPr>
              <w:pStyle w:val="TableParagraph"/>
              <w:ind w:left="0"/>
              <w:rPr>
                <w:sz w:val="20"/>
              </w:rPr>
            </w:pPr>
          </w:p>
        </w:tc>
        <w:tc>
          <w:tcPr>
            <w:tcW w:w="5853" w:type="dxa"/>
          </w:tcPr>
          <w:p w:rsidR="000664B2" w:rsidRDefault="00CF43C2">
            <w:pPr>
              <w:pStyle w:val="TableParagraph"/>
              <w:spacing w:line="225" w:lineRule="exact"/>
              <w:ind w:left="144"/>
              <w:rPr>
                <w:sz w:val="20"/>
              </w:rPr>
            </w:pPr>
            <w:r>
              <w:rPr>
                <w:spacing w:val="-2"/>
                <w:sz w:val="20"/>
              </w:rPr>
              <w:t>Литература</w:t>
            </w:r>
          </w:p>
        </w:tc>
      </w:tr>
      <w:tr w:rsidR="000664B2">
        <w:trPr>
          <w:trHeight w:val="2299"/>
        </w:trPr>
        <w:tc>
          <w:tcPr>
            <w:tcW w:w="2449" w:type="dxa"/>
          </w:tcPr>
          <w:p w:rsidR="000664B2" w:rsidRDefault="00CF43C2">
            <w:pPr>
              <w:pStyle w:val="TableParagraph"/>
              <w:rPr>
                <w:sz w:val="20"/>
              </w:rPr>
            </w:pPr>
            <w:r>
              <w:rPr>
                <w:sz w:val="20"/>
              </w:rPr>
              <w:t>Сфера</w:t>
            </w:r>
            <w:r>
              <w:rPr>
                <w:spacing w:val="16"/>
                <w:sz w:val="20"/>
              </w:rPr>
              <w:t xml:space="preserve"> </w:t>
            </w:r>
            <w:r>
              <w:rPr>
                <w:sz w:val="20"/>
              </w:rPr>
              <w:t xml:space="preserve">социальных </w:t>
            </w:r>
            <w:r>
              <w:rPr>
                <w:spacing w:val="-2"/>
                <w:sz w:val="20"/>
              </w:rPr>
              <w:t>отношений</w:t>
            </w:r>
          </w:p>
          <w:p w:rsidR="000664B2" w:rsidRDefault="00CF43C2">
            <w:pPr>
              <w:pStyle w:val="TableParagraph"/>
              <w:ind w:right="615"/>
              <w:rPr>
                <w:sz w:val="20"/>
              </w:rPr>
            </w:pPr>
            <w:r>
              <w:rPr>
                <w:spacing w:val="-2"/>
                <w:sz w:val="20"/>
              </w:rPr>
              <w:t>Формирование основ</w:t>
            </w:r>
          </w:p>
          <w:p w:rsidR="000664B2" w:rsidRDefault="00CF43C2">
            <w:pPr>
              <w:pStyle w:val="TableParagraph"/>
              <w:ind w:right="612"/>
              <w:rPr>
                <w:sz w:val="20"/>
              </w:rPr>
            </w:pPr>
            <w:r>
              <w:rPr>
                <w:spacing w:val="-2"/>
                <w:sz w:val="20"/>
              </w:rPr>
              <w:t xml:space="preserve">гражданственности </w:t>
            </w:r>
            <w:r>
              <w:rPr>
                <w:sz w:val="20"/>
              </w:rPr>
              <w:t>и патриотизма</w:t>
            </w:r>
          </w:p>
        </w:tc>
        <w:tc>
          <w:tcPr>
            <w:tcW w:w="2223" w:type="dxa"/>
          </w:tcPr>
          <w:p w:rsidR="000664B2" w:rsidRDefault="00CF43C2">
            <w:pPr>
              <w:pStyle w:val="TableParagraph"/>
              <w:spacing w:line="225" w:lineRule="exact"/>
              <w:rPr>
                <w:sz w:val="20"/>
              </w:rPr>
            </w:pPr>
            <w:r>
              <w:rPr>
                <w:spacing w:val="-2"/>
                <w:sz w:val="20"/>
              </w:rPr>
              <w:t>Технология</w:t>
            </w:r>
          </w:p>
        </w:tc>
        <w:tc>
          <w:tcPr>
            <w:tcW w:w="5853" w:type="dxa"/>
          </w:tcPr>
          <w:p w:rsidR="000664B2" w:rsidRDefault="00CF43C2">
            <w:pPr>
              <w:pStyle w:val="TableParagraph"/>
              <w:tabs>
                <w:tab w:val="left" w:pos="2155"/>
                <w:tab w:val="left" w:pos="2866"/>
              </w:tabs>
              <w:spacing w:line="225" w:lineRule="exact"/>
              <w:ind w:left="153"/>
              <w:rPr>
                <w:sz w:val="20"/>
              </w:rPr>
            </w:pPr>
            <w:r>
              <w:rPr>
                <w:spacing w:val="-2"/>
                <w:sz w:val="20"/>
              </w:rPr>
              <w:t>Абрамова</w:t>
            </w:r>
            <w:r>
              <w:rPr>
                <w:sz w:val="20"/>
              </w:rPr>
              <w:tab/>
            </w:r>
            <w:r>
              <w:rPr>
                <w:spacing w:val="-4"/>
                <w:sz w:val="20"/>
              </w:rPr>
              <w:t>Л.В.,</w:t>
            </w:r>
            <w:r>
              <w:rPr>
                <w:sz w:val="20"/>
              </w:rPr>
              <w:tab/>
            </w:r>
            <w:r>
              <w:rPr>
                <w:spacing w:val="-2"/>
                <w:sz w:val="20"/>
              </w:rPr>
              <w:t>Слепцова</w:t>
            </w:r>
          </w:p>
          <w:p w:rsidR="000664B2" w:rsidRDefault="00CF43C2">
            <w:pPr>
              <w:pStyle w:val="TableParagraph"/>
              <w:tabs>
                <w:tab w:val="left" w:pos="2155"/>
              </w:tabs>
              <w:ind w:left="153" w:right="124" w:firstLine="163"/>
              <w:rPr>
                <w:sz w:val="20"/>
              </w:rPr>
            </w:pPr>
            <w:r>
              <w:rPr>
                <w:spacing w:val="-4"/>
                <w:sz w:val="20"/>
              </w:rPr>
              <w:t>И.Ф.</w:t>
            </w:r>
            <w:r>
              <w:rPr>
                <w:sz w:val="20"/>
              </w:rPr>
              <w:tab/>
              <w:t>Социально-коммуникативное</w:t>
            </w:r>
            <w:r>
              <w:rPr>
                <w:spacing w:val="40"/>
                <w:sz w:val="20"/>
              </w:rPr>
              <w:t xml:space="preserve"> </w:t>
            </w:r>
            <w:r>
              <w:rPr>
                <w:sz w:val="20"/>
              </w:rPr>
              <w:t>развитие дошкольников: Младшая группа. – М.: Мозаика-Синтез, 2017. Губанова</w:t>
            </w:r>
            <w:r>
              <w:rPr>
                <w:spacing w:val="-6"/>
                <w:sz w:val="20"/>
              </w:rPr>
              <w:t xml:space="preserve"> </w:t>
            </w:r>
            <w:r>
              <w:rPr>
                <w:sz w:val="20"/>
              </w:rPr>
              <w:t>Н.Ф.</w:t>
            </w:r>
            <w:r>
              <w:rPr>
                <w:spacing w:val="-9"/>
                <w:sz w:val="20"/>
              </w:rPr>
              <w:t xml:space="preserve"> </w:t>
            </w:r>
            <w:r>
              <w:rPr>
                <w:sz w:val="20"/>
              </w:rPr>
              <w:t>Развитие</w:t>
            </w:r>
            <w:r>
              <w:rPr>
                <w:spacing w:val="-13"/>
                <w:sz w:val="20"/>
              </w:rPr>
              <w:t xml:space="preserve"> </w:t>
            </w:r>
            <w:r>
              <w:rPr>
                <w:sz w:val="20"/>
              </w:rPr>
              <w:t>игровой</w:t>
            </w:r>
            <w:r>
              <w:rPr>
                <w:spacing w:val="-12"/>
                <w:sz w:val="20"/>
              </w:rPr>
              <w:t xml:space="preserve"> </w:t>
            </w:r>
            <w:r>
              <w:rPr>
                <w:sz w:val="20"/>
              </w:rPr>
              <w:t>деятельности.</w:t>
            </w:r>
            <w:r>
              <w:rPr>
                <w:spacing w:val="-10"/>
                <w:sz w:val="20"/>
              </w:rPr>
              <w:t xml:space="preserve"> </w:t>
            </w:r>
            <w:r>
              <w:rPr>
                <w:sz w:val="20"/>
              </w:rPr>
              <w:t>Младшая</w:t>
            </w:r>
            <w:r>
              <w:rPr>
                <w:spacing w:val="-8"/>
                <w:sz w:val="20"/>
              </w:rPr>
              <w:t xml:space="preserve"> </w:t>
            </w:r>
            <w:r>
              <w:rPr>
                <w:sz w:val="20"/>
              </w:rPr>
              <w:t>группа.</w:t>
            </w:r>
          </w:p>
          <w:p w:rsidR="000664B2" w:rsidRDefault="00CF43C2">
            <w:pPr>
              <w:pStyle w:val="TableParagraph"/>
              <w:spacing w:line="227" w:lineRule="exact"/>
              <w:ind w:left="153"/>
              <w:rPr>
                <w:sz w:val="20"/>
              </w:rPr>
            </w:pPr>
            <w:r>
              <w:rPr>
                <w:sz w:val="20"/>
              </w:rPr>
              <w:t>-</w:t>
            </w:r>
            <w:r>
              <w:rPr>
                <w:spacing w:val="-6"/>
                <w:sz w:val="20"/>
              </w:rPr>
              <w:t xml:space="preserve"> </w:t>
            </w:r>
            <w:r>
              <w:rPr>
                <w:sz w:val="20"/>
              </w:rPr>
              <w:t>М.</w:t>
            </w:r>
            <w:r>
              <w:rPr>
                <w:spacing w:val="-7"/>
                <w:sz w:val="20"/>
              </w:rPr>
              <w:t xml:space="preserve"> </w:t>
            </w:r>
            <w:r>
              <w:rPr>
                <w:sz w:val="20"/>
              </w:rPr>
              <w:t>Мозаика-синтез,</w:t>
            </w:r>
            <w:r>
              <w:rPr>
                <w:spacing w:val="-7"/>
                <w:sz w:val="20"/>
              </w:rPr>
              <w:t xml:space="preserve"> </w:t>
            </w:r>
            <w:r>
              <w:rPr>
                <w:sz w:val="20"/>
              </w:rPr>
              <w:t>2015</w:t>
            </w:r>
            <w:r>
              <w:rPr>
                <w:spacing w:val="-8"/>
                <w:sz w:val="20"/>
              </w:rPr>
              <w:t xml:space="preserve"> </w:t>
            </w:r>
            <w:r>
              <w:rPr>
                <w:spacing w:val="-5"/>
                <w:sz w:val="20"/>
              </w:rPr>
              <w:t>г.</w:t>
            </w:r>
          </w:p>
          <w:p w:rsidR="000664B2" w:rsidRDefault="00CF43C2">
            <w:pPr>
              <w:pStyle w:val="TableParagraph"/>
              <w:spacing w:before="1"/>
              <w:ind w:right="138"/>
              <w:rPr>
                <w:sz w:val="20"/>
              </w:rPr>
            </w:pPr>
            <w:r>
              <w:rPr>
                <w:sz w:val="20"/>
              </w:rPr>
              <w:t>Буре</w:t>
            </w:r>
            <w:r>
              <w:rPr>
                <w:spacing w:val="29"/>
                <w:sz w:val="20"/>
              </w:rPr>
              <w:t xml:space="preserve"> </w:t>
            </w:r>
            <w:r>
              <w:rPr>
                <w:sz w:val="20"/>
              </w:rPr>
              <w:t>Р.С.</w:t>
            </w:r>
            <w:r>
              <w:rPr>
                <w:spacing w:val="33"/>
                <w:sz w:val="20"/>
              </w:rPr>
              <w:t xml:space="preserve"> </w:t>
            </w:r>
            <w:r>
              <w:rPr>
                <w:sz w:val="20"/>
              </w:rPr>
              <w:t>Социально-нравственное</w:t>
            </w:r>
            <w:r>
              <w:rPr>
                <w:spacing w:val="29"/>
                <w:sz w:val="20"/>
              </w:rPr>
              <w:t xml:space="preserve"> </w:t>
            </w:r>
            <w:r>
              <w:rPr>
                <w:sz w:val="20"/>
              </w:rPr>
              <w:t>воспитание</w:t>
            </w:r>
            <w:r>
              <w:rPr>
                <w:spacing w:val="29"/>
                <w:sz w:val="20"/>
              </w:rPr>
              <w:t xml:space="preserve"> </w:t>
            </w:r>
            <w:r>
              <w:rPr>
                <w:sz w:val="20"/>
              </w:rPr>
              <w:t>дошкольников (3</w:t>
            </w:r>
            <w:r>
              <w:rPr>
                <w:spacing w:val="40"/>
                <w:sz w:val="20"/>
              </w:rPr>
              <w:t xml:space="preserve"> </w:t>
            </w:r>
            <w:r>
              <w:rPr>
                <w:sz w:val="20"/>
              </w:rPr>
              <w:t>–</w:t>
            </w:r>
            <w:r>
              <w:rPr>
                <w:spacing w:val="40"/>
                <w:sz w:val="20"/>
              </w:rPr>
              <w:t xml:space="preserve"> </w:t>
            </w:r>
            <w:r>
              <w:rPr>
                <w:sz w:val="20"/>
              </w:rPr>
              <w:t>7</w:t>
            </w:r>
            <w:r>
              <w:rPr>
                <w:spacing w:val="40"/>
                <w:sz w:val="20"/>
              </w:rPr>
              <w:t xml:space="preserve"> </w:t>
            </w:r>
            <w:r>
              <w:rPr>
                <w:sz w:val="20"/>
              </w:rPr>
              <w:t>лет).</w:t>
            </w:r>
            <w:r>
              <w:rPr>
                <w:spacing w:val="40"/>
                <w:sz w:val="20"/>
              </w:rPr>
              <w:t xml:space="preserve"> </w:t>
            </w:r>
            <w:r>
              <w:rPr>
                <w:sz w:val="20"/>
              </w:rPr>
              <w:t>–</w:t>
            </w:r>
            <w:r>
              <w:rPr>
                <w:spacing w:val="40"/>
                <w:sz w:val="20"/>
              </w:rPr>
              <w:t xml:space="preserve"> </w:t>
            </w:r>
            <w:r>
              <w:rPr>
                <w:sz w:val="20"/>
              </w:rPr>
              <w:t>М.,</w:t>
            </w:r>
            <w:r>
              <w:rPr>
                <w:spacing w:val="40"/>
                <w:sz w:val="20"/>
              </w:rPr>
              <w:t xml:space="preserve"> </w:t>
            </w:r>
            <w:r>
              <w:rPr>
                <w:sz w:val="20"/>
              </w:rPr>
              <w:t>Мозаика- Синтез, 2014</w:t>
            </w:r>
          </w:p>
          <w:p w:rsidR="000664B2" w:rsidRDefault="00CF43C2">
            <w:pPr>
              <w:pStyle w:val="TableParagraph"/>
              <w:rPr>
                <w:sz w:val="20"/>
              </w:rPr>
            </w:pPr>
            <w:r>
              <w:rPr>
                <w:sz w:val="20"/>
              </w:rPr>
              <w:t>Петрова</w:t>
            </w:r>
            <w:r>
              <w:rPr>
                <w:spacing w:val="36"/>
                <w:sz w:val="20"/>
              </w:rPr>
              <w:t xml:space="preserve"> </w:t>
            </w:r>
            <w:r>
              <w:rPr>
                <w:sz w:val="20"/>
              </w:rPr>
              <w:t>В.И.,</w:t>
            </w:r>
            <w:r>
              <w:rPr>
                <w:spacing w:val="27"/>
                <w:sz w:val="20"/>
              </w:rPr>
              <w:t xml:space="preserve"> </w:t>
            </w:r>
            <w:r>
              <w:rPr>
                <w:sz w:val="20"/>
              </w:rPr>
              <w:t>Стульник</w:t>
            </w:r>
            <w:r>
              <w:rPr>
                <w:spacing w:val="28"/>
                <w:sz w:val="20"/>
              </w:rPr>
              <w:t xml:space="preserve"> </w:t>
            </w:r>
            <w:r>
              <w:rPr>
                <w:sz w:val="20"/>
              </w:rPr>
              <w:t>Т.Д.</w:t>
            </w:r>
            <w:r>
              <w:rPr>
                <w:spacing w:val="80"/>
                <w:sz w:val="20"/>
              </w:rPr>
              <w:t xml:space="preserve"> </w:t>
            </w:r>
            <w:r>
              <w:rPr>
                <w:sz w:val="20"/>
              </w:rPr>
              <w:t>Этические</w:t>
            </w:r>
            <w:r>
              <w:rPr>
                <w:spacing w:val="31"/>
                <w:sz w:val="20"/>
              </w:rPr>
              <w:t xml:space="preserve"> </w:t>
            </w:r>
            <w:r>
              <w:rPr>
                <w:sz w:val="20"/>
              </w:rPr>
              <w:t>беседы</w:t>
            </w:r>
            <w:r>
              <w:rPr>
                <w:spacing w:val="24"/>
                <w:sz w:val="20"/>
              </w:rPr>
              <w:t xml:space="preserve"> </w:t>
            </w:r>
            <w:r>
              <w:rPr>
                <w:sz w:val="20"/>
              </w:rPr>
              <w:t>с дошкольниками.</w:t>
            </w:r>
            <w:r>
              <w:rPr>
                <w:spacing w:val="40"/>
                <w:sz w:val="20"/>
              </w:rPr>
              <w:t xml:space="preserve"> </w:t>
            </w:r>
            <w:r>
              <w:rPr>
                <w:sz w:val="20"/>
              </w:rPr>
              <w:t>-</w:t>
            </w:r>
            <w:r>
              <w:rPr>
                <w:spacing w:val="80"/>
                <w:sz w:val="20"/>
              </w:rPr>
              <w:t xml:space="preserve"> </w:t>
            </w:r>
            <w:r>
              <w:rPr>
                <w:sz w:val="20"/>
              </w:rPr>
              <w:t>М.,</w:t>
            </w:r>
            <w:r>
              <w:rPr>
                <w:spacing w:val="40"/>
                <w:sz w:val="20"/>
              </w:rPr>
              <w:t xml:space="preserve"> </w:t>
            </w:r>
            <w:r>
              <w:rPr>
                <w:sz w:val="20"/>
              </w:rPr>
              <w:t>Мозаика-Синтез, 2015г</w:t>
            </w:r>
          </w:p>
        </w:tc>
      </w:tr>
      <w:tr w:rsidR="000664B2">
        <w:trPr>
          <w:trHeight w:val="2069"/>
        </w:trPr>
        <w:tc>
          <w:tcPr>
            <w:tcW w:w="2449" w:type="dxa"/>
          </w:tcPr>
          <w:p w:rsidR="000664B2" w:rsidRDefault="00CF43C2">
            <w:pPr>
              <w:pStyle w:val="TableParagraph"/>
              <w:ind w:right="615"/>
              <w:rPr>
                <w:sz w:val="20"/>
              </w:rPr>
            </w:pPr>
            <w:r>
              <w:rPr>
                <w:spacing w:val="-2"/>
                <w:sz w:val="20"/>
              </w:rPr>
              <w:t>Трудовое воспитание Формирование</w:t>
            </w:r>
          </w:p>
          <w:p w:rsidR="000664B2" w:rsidRDefault="00CF43C2">
            <w:pPr>
              <w:pStyle w:val="TableParagraph"/>
              <w:ind w:right="615"/>
              <w:rPr>
                <w:sz w:val="20"/>
              </w:rPr>
            </w:pPr>
            <w:r>
              <w:rPr>
                <w:sz w:val="20"/>
              </w:rPr>
              <w:t>основ</w:t>
            </w:r>
            <w:r>
              <w:rPr>
                <w:spacing w:val="40"/>
                <w:sz w:val="20"/>
              </w:rPr>
              <w:t xml:space="preserve"> </w:t>
            </w:r>
            <w:r>
              <w:rPr>
                <w:sz w:val="20"/>
              </w:rPr>
              <w:t xml:space="preserve">безопасного </w:t>
            </w:r>
            <w:r>
              <w:rPr>
                <w:spacing w:val="-2"/>
                <w:sz w:val="20"/>
              </w:rPr>
              <w:t>поведения</w:t>
            </w:r>
          </w:p>
        </w:tc>
        <w:tc>
          <w:tcPr>
            <w:tcW w:w="2223" w:type="dxa"/>
          </w:tcPr>
          <w:p w:rsidR="000664B2" w:rsidRDefault="00CF43C2">
            <w:pPr>
              <w:pStyle w:val="TableParagraph"/>
              <w:spacing w:line="225" w:lineRule="exact"/>
              <w:rPr>
                <w:sz w:val="20"/>
              </w:rPr>
            </w:pPr>
            <w:r>
              <w:rPr>
                <w:spacing w:val="-2"/>
                <w:sz w:val="20"/>
              </w:rPr>
              <w:t>Технология</w:t>
            </w:r>
          </w:p>
        </w:tc>
        <w:tc>
          <w:tcPr>
            <w:tcW w:w="5853" w:type="dxa"/>
          </w:tcPr>
          <w:p w:rsidR="000664B2" w:rsidRDefault="00CF43C2">
            <w:pPr>
              <w:pStyle w:val="TableParagraph"/>
              <w:ind w:right="369"/>
              <w:rPr>
                <w:sz w:val="20"/>
              </w:rPr>
            </w:pPr>
            <w:r>
              <w:rPr>
                <w:sz w:val="20"/>
              </w:rPr>
              <w:t>Саулина</w:t>
            </w:r>
            <w:r>
              <w:rPr>
                <w:spacing w:val="40"/>
                <w:sz w:val="20"/>
              </w:rPr>
              <w:t xml:space="preserve"> </w:t>
            </w:r>
            <w:r>
              <w:rPr>
                <w:sz w:val="20"/>
              </w:rPr>
              <w:t>Т.Ф.</w:t>
            </w:r>
            <w:r>
              <w:rPr>
                <w:spacing w:val="40"/>
                <w:sz w:val="20"/>
              </w:rPr>
              <w:t xml:space="preserve"> </w:t>
            </w:r>
            <w:r>
              <w:rPr>
                <w:sz w:val="20"/>
              </w:rPr>
              <w:t>Знакомим</w:t>
            </w:r>
            <w:r>
              <w:rPr>
                <w:spacing w:val="40"/>
                <w:sz w:val="20"/>
              </w:rPr>
              <w:t xml:space="preserve"> </w:t>
            </w:r>
            <w:r>
              <w:rPr>
                <w:sz w:val="20"/>
              </w:rPr>
              <w:t>дошкольников</w:t>
            </w:r>
            <w:r>
              <w:rPr>
                <w:spacing w:val="40"/>
                <w:sz w:val="20"/>
              </w:rPr>
              <w:t xml:space="preserve"> </w:t>
            </w:r>
            <w:r>
              <w:rPr>
                <w:sz w:val="20"/>
              </w:rPr>
              <w:t>с</w:t>
            </w:r>
            <w:r>
              <w:rPr>
                <w:spacing w:val="40"/>
                <w:sz w:val="20"/>
              </w:rPr>
              <w:t xml:space="preserve"> </w:t>
            </w:r>
            <w:r>
              <w:rPr>
                <w:sz w:val="20"/>
              </w:rPr>
              <w:t>правилами дорожного</w:t>
            </w:r>
            <w:r>
              <w:rPr>
                <w:spacing w:val="31"/>
                <w:sz w:val="20"/>
              </w:rPr>
              <w:t xml:space="preserve"> </w:t>
            </w:r>
            <w:r>
              <w:rPr>
                <w:sz w:val="20"/>
              </w:rPr>
              <w:t>движения</w:t>
            </w:r>
            <w:r>
              <w:rPr>
                <w:spacing w:val="33"/>
                <w:sz w:val="20"/>
              </w:rPr>
              <w:t xml:space="preserve"> </w:t>
            </w:r>
            <w:r>
              <w:rPr>
                <w:sz w:val="20"/>
              </w:rPr>
              <w:t>(3</w:t>
            </w:r>
            <w:r>
              <w:rPr>
                <w:spacing w:val="35"/>
                <w:sz w:val="20"/>
              </w:rPr>
              <w:t xml:space="preserve"> </w:t>
            </w:r>
            <w:r>
              <w:rPr>
                <w:sz w:val="20"/>
              </w:rPr>
              <w:t>–</w:t>
            </w:r>
            <w:r>
              <w:rPr>
                <w:spacing w:val="30"/>
                <w:sz w:val="20"/>
              </w:rPr>
              <w:t xml:space="preserve"> </w:t>
            </w:r>
            <w:r>
              <w:rPr>
                <w:sz w:val="20"/>
              </w:rPr>
              <w:t>7лет).</w:t>
            </w:r>
            <w:r>
              <w:rPr>
                <w:spacing w:val="32"/>
                <w:sz w:val="20"/>
              </w:rPr>
              <w:t xml:space="preserve"> </w:t>
            </w:r>
            <w:r>
              <w:rPr>
                <w:sz w:val="20"/>
              </w:rPr>
              <w:t>-</w:t>
            </w:r>
            <w:r>
              <w:rPr>
                <w:spacing w:val="80"/>
                <w:sz w:val="20"/>
              </w:rPr>
              <w:t xml:space="preserve"> </w:t>
            </w:r>
            <w:r>
              <w:rPr>
                <w:sz w:val="20"/>
              </w:rPr>
              <w:t>М.</w:t>
            </w:r>
            <w:r>
              <w:rPr>
                <w:spacing w:val="-4"/>
                <w:sz w:val="20"/>
              </w:rPr>
              <w:t xml:space="preserve"> </w:t>
            </w:r>
            <w:r>
              <w:rPr>
                <w:sz w:val="20"/>
              </w:rPr>
              <w:t xml:space="preserve">Мозаика-Синтез, </w:t>
            </w:r>
            <w:r>
              <w:rPr>
                <w:spacing w:val="-2"/>
                <w:sz w:val="20"/>
              </w:rPr>
              <w:t>2014г.</w:t>
            </w:r>
          </w:p>
          <w:p w:rsidR="000664B2" w:rsidRDefault="00CF43C2">
            <w:pPr>
              <w:pStyle w:val="TableParagraph"/>
              <w:ind w:right="657" w:firstLine="33"/>
              <w:jc w:val="both"/>
              <w:rPr>
                <w:sz w:val="20"/>
              </w:rPr>
            </w:pPr>
            <w:r>
              <w:rPr>
                <w:sz w:val="20"/>
              </w:rPr>
              <w:t>Куцакова</w:t>
            </w:r>
            <w:r>
              <w:rPr>
                <w:spacing w:val="40"/>
                <w:sz w:val="20"/>
              </w:rPr>
              <w:t xml:space="preserve"> </w:t>
            </w:r>
            <w:r>
              <w:rPr>
                <w:sz w:val="20"/>
              </w:rPr>
              <w:t>Л.В.</w:t>
            </w:r>
            <w:r>
              <w:rPr>
                <w:spacing w:val="40"/>
                <w:sz w:val="20"/>
              </w:rPr>
              <w:t xml:space="preserve"> </w:t>
            </w:r>
            <w:r>
              <w:rPr>
                <w:sz w:val="20"/>
              </w:rPr>
              <w:t>Трудовое</w:t>
            </w:r>
            <w:r>
              <w:rPr>
                <w:spacing w:val="40"/>
                <w:sz w:val="20"/>
              </w:rPr>
              <w:t xml:space="preserve"> </w:t>
            </w:r>
            <w:r>
              <w:rPr>
                <w:sz w:val="20"/>
              </w:rPr>
              <w:t>воспитание</w:t>
            </w:r>
            <w:r>
              <w:rPr>
                <w:spacing w:val="40"/>
                <w:sz w:val="20"/>
              </w:rPr>
              <w:t xml:space="preserve"> </w:t>
            </w:r>
            <w:r>
              <w:rPr>
                <w:sz w:val="20"/>
              </w:rPr>
              <w:t>в</w:t>
            </w:r>
            <w:r>
              <w:rPr>
                <w:spacing w:val="40"/>
                <w:sz w:val="20"/>
              </w:rPr>
              <w:t xml:space="preserve"> </w:t>
            </w:r>
            <w:r>
              <w:rPr>
                <w:sz w:val="20"/>
              </w:rPr>
              <w:t>детском</w:t>
            </w:r>
            <w:r>
              <w:rPr>
                <w:spacing w:val="40"/>
                <w:sz w:val="20"/>
              </w:rPr>
              <w:t xml:space="preserve"> </w:t>
            </w:r>
            <w:r>
              <w:rPr>
                <w:sz w:val="20"/>
              </w:rPr>
              <w:t xml:space="preserve">саду: Для занятий с детьми 3 – 7 лет. - М., Мозаика-Синтез, </w:t>
            </w:r>
            <w:r>
              <w:rPr>
                <w:spacing w:val="-2"/>
                <w:sz w:val="20"/>
              </w:rPr>
              <w:t>2014г</w:t>
            </w:r>
          </w:p>
          <w:p w:rsidR="000664B2" w:rsidRDefault="00CF43C2">
            <w:pPr>
              <w:pStyle w:val="TableParagraph"/>
              <w:spacing w:before="2" w:line="235" w:lineRule="auto"/>
              <w:ind w:right="712"/>
              <w:jc w:val="both"/>
              <w:rPr>
                <w:sz w:val="20"/>
              </w:rPr>
            </w:pPr>
            <w:r>
              <w:rPr>
                <w:sz w:val="20"/>
              </w:rPr>
              <w:t>Белая К.Ю. Формирование основ безопасности у дошкольников.</w:t>
            </w:r>
            <w:r>
              <w:rPr>
                <w:spacing w:val="-2"/>
                <w:sz w:val="20"/>
              </w:rPr>
              <w:t xml:space="preserve"> </w:t>
            </w:r>
            <w:r>
              <w:rPr>
                <w:sz w:val="20"/>
              </w:rPr>
              <w:t>Для</w:t>
            </w:r>
            <w:r>
              <w:rPr>
                <w:spacing w:val="-9"/>
                <w:sz w:val="20"/>
              </w:rPr>
              <w:t xml:space="preserve"> </w:t>
            </w:r>
            <w:r>
              <w:rPr>
                <w:sz w:val="20"/>
              </w:rPr>
              <w:t>занятий</w:t>
            </w:r>
            <w:r>
              <w:rPr>
                <w:spacing w:val="-6"/>
                <w:sz w:val="20"/>
              </w:rPr>
              <w:t xml:space="preserve"> </w:t>
            </w:r>
            <w:r>
              <w:rPr>
                <w:sz w:val="20"/>
              </w:rPr>
              <w:t>с</w:t>
            </w:r>
            <w:r>
              <w:rPr>
                <w:spacing w:val="-6"/>
                <w:sz w:val="20"/>
              </w:rPr>
              <w:t xml:space="preserve"> </w:t>
            </w:r>
            <w:r>
              <w:rPr>
                <w:sz w:val="20"/>
              </w:rPr>
              <w:t>детьми</w:t>
            </w:r>
            <w:r>
              <w:rPr>
                <w:spacing w:val="-5"/>
                <w:sz w:val="20"/>
              </w:rPr>
              <w:t xml:space="preserve"> </w:t>
            </w:r>
            <w:r>
              <w:rPr>
                <w:sz w:val="20"/>
              </w:rPr>
              <w:t>3-7</w:t>
            </w:r>
            <w:r>
              <w:rPr>
                <w:spacing w:val="-8"/>
                <w:sz w:val="20"/>
              </w:rPr>
              <w:t xml:space="preserve"> </w:t>
            </w:r>
            <w:r>
              <w:rPr>
                <w:sz w:val="20"/>
              </w:rPr>
              <w:t>лет</w:t>
            </w:r>
            <w:r>
              <w:rPr>
                <w:spacing w:val="-5"/>
                <w:sz w:val="20"/>
              </w:rPr>
              <w:t xml:space="preserve"> </w:t>
            </w:r>
            <w:r>
              <w:rPr>
                <w:sz w:val="20"/>
              </w:rPr>
              <w:t>М.,</w:t>
            </w:r>
            <w:r>
              <w:rPr>
                <w:spacing w:val="-1"/>
                <w:sz w:val="20"/>
              </w:rPr>
              <w:t xml:space="preserve"> </w:t>
            </w:r>
            <w:r>
              <w:rPr>
                <w:spacing w:val="-2"/>
                <w:sz w:val="20"/>
              </w:rPr>
              <w:t>Мозаика-</w:t>
            </w:r>
          </w:p>
          <w:p w:rsidR="000664B2" w:rsidRDefault="00CF43C2">
            <w:pPr>
              <w:pStyle w:val="TableParagraph"/>
              <w:spacing w:before="1" w:line="215" w:lineRule="exact"/>
              <w:jc w:val="both"/>
              <w:rPr>
                <w:sz w:val="20"/>
              </w:rPr>
            </w:pPr>
            <w:r>
              <w:rPr>
                <w:sz w:val="20"/>
              </w:rPr>
              <w:t>Синтез,</w:t>
            </w:r>
            <w:r>
              <w:rPr>
                <w:spacing w:val="-7"/>
                <w:sz w:val="20"/>
              </w:rPr>
              <w:t xml:space="preserve"> </w:t>
            </w:r>
            <w:r>
              <w:rPr>
                <w:spacing w:val="-2"/>
                <w:sz w:val="20"/>
              </w:rPr>
              <w:t>2014г</w:t>
            </w:r>
          </w:p>
        </w:tc>
      </w:tr>
    </w:tbl>
    <w:p w:rsidR="000664B2" w:rsidRDefault="000664B2">
      <w:pPr>
        <w:pStyle w:val="a4"/>
        <w:spacing w:before="35"/>
        <w:ind w:left="0"/>
        <w:jc w:val="left"/>
        <w:rPr>
          <w:b/>
          <w:sz w:val="20"/>
        </w:rPr>
      </w:pPr>
    </w:p>
    <w:p w:rsidR="000664B2" w:rsidRDefault="00CF43C2">
      <w:pPr>
        <w:pStyle w:val="a5"/>
        <w:numPr>
          <w:ilvl w:val="0"/>
          <w:numId w:val="31"/>
        </w:numPr>
        <w:tabs>
          <w:tab w:val="left" w:pos="870"/>
        </w:tabs>
        <w:spacing w:after="5"/>
        <w:ind w:left="870" w:hanging="152"/>
        <w:rPr>
          <w:b/>
          <w:sz w:val="20"/>
        </w:rPr>
      </w:pPr>
      <w:r>
        <w:rPr>
          <w:b/>
          <w:sz w:val="20"/>
        </w:rPr>
        <w:t>–</w:t>
      </w:r>
      <w:r>
        <w:rPr>
          <w:b/>
          <w:spacing w:val="-2"/>
          <w:sz w:val="20"/>
        </w:rPr>
        <w:t xml:space="preserve"> </w:t>
      </w:r>
      <w:r>
        <w:rPr>
          <w:b/>
          <w:sz w:val="20"/>
        </w:rPr>
        <w:t>5</w:t>
      </w:r>
      <w:r>
        <w:rPr>
          <w:b/>
          <w:spacing w:val="-3"/>
          <w:sz w:val="20"/>
        </w:rPr>
        <w:t xml:space="preserve"> </w:t>
      </w:r>
      <w:r>
        <w:rPr>
          <w:b/>
          <w:spacing w:val="-5"/>
          <w:sz w:val="20"/>
        </w:rPr>
        <w:t>лет</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449"/>
        <w:gridCol w:w="2199"/>
        <w:gridCol w:w="5911"/>
      </w:tblGrid>
      <w:tr w:rsidR="000664B2">
        <w:trPr>
          <w:trHeight w:val="460"/>
        </w:trPr>
        <w:tc>
          <w:tcPr>
            <w:tcW w:w="2449" w:type="dxa"/>
          </w:tcPr>
          <w:p w:rsidR="000664B2" w:rsidRDefault="00CF43C2">
            <w:pPr>
              <w:pStyle w:val="TableParagraph"/>
              <w:spacing w:line="225" w:lineRule="exact"/>
              <w:rPr>
                <w:sz w:val="20"/>
              </w:rPr>
            </w:pPr>
            <w:r>
              <w:rPr>
                <w:spacing w:val="-2"/>
                <w:sz w:val="20"/>
              </w:rPr>
              <w:t>Содержательные</w:t>
            </w:r>
          </w:p>
          <w:p w:rsidR="000664B2" w:rsidRDefault="00CF43C2">
            <w:pPr>
              <w:pStyle w:val="TableParagraph"/>
              <w:spacing w:line="215" w:lineRule="exact"/>
              <w:rPr>
                <w:sz w:val="20"/>
              </w:rPr>
            </w:pPr>
            <w:r>
              <w:rPr>
                <w:spacing w:val="-2"/>
                <w:sz w:val="20"/>
              </w:rPr>
              <w:t>линии</w:t>
            </w:r>
          </w:p>
        </w:tc>
        <w:tc>
          <w:tcPr>
            <w:tcW w:w="2199" w:type="dxa"/>
          </w:tcPr>
          <w:p w:rsidR="000664B2" w:rsidRDefault="000664B2">
            <w:pPr>
              <w:pStyle w:val="TableParagraph"/>
              <w:ind w:left="0"/>
              <w:rPr>
                <w:sz w:val="20"/>
              </w:rPr>
            </w:pPr>
          </w:p>
        </w:tc>
        <w:tc>
          <w:tcPr>
            <w:tcW w:w="5911" w:type="dxa"/>
          </w:tcPr>
          <w:p w:rsidR="000664B2" w:rsidRDefault="00CF43C2">
            <w:pPr>
              <w:pStyle w:val="TableParagraph"/>
              <w:spacing w:line="225" w:lineRule="exact"/>
              <w:ind w:left="144"/>
              <w:rPr>
                <w:sz w:val="20"/>
              </w:rPr>
            </w:pPr>
            <w:r>
              <w:rPr>
                <w:spacing w:val="-2"/>
                <w:sz w:val="20"/>
              </w:rPr>
              <w:t>Литература</w:t>
            </w:r>
          </w:p>
        </w:tc>
      </w:tr>
      <w:tr w:rsidR="000664B2">
        <w:trPr>
          <w:trHeight w:val="3250"/>
        </w:trPr>
        <w:tc>
          <w:tcPr>
            <w:tcW w:w="2449" w:type="dxa"/>
          </w:tcPr>
          <w:p w:rsidR="000664B2" w:rsidRDefault="00CF43C2">
            <w:pPr>
              <w:pStyle w:val="TableParagraph"/>
              <w:rPr>
                <w:sz w:val="20"/>
              </w:rPr>
            </w:pPr>
            <w:r>
              <w:rPr>
                <w:sz w:val="20"/>
              </w:rPr>
              <w:t>Сфера</w:t>
            </w:r>
            <w:r>
              <w:rPr>
                <w:spacing w:val="16"/>
                <w:sz w:val="20"/>
              </w:rPr>
              <w:t xml:space="preserve"> </w:t>
            </w:r>
            <w:r>
              <w:rPr>
                <w:sz w:val="20"/>
              </w:rPr>
              <w:t xml:space="preserve">социальных </w:t>
            </w:r>
            <w:r>
              <w:rPr>
                <w:spacing w:val="-2"/>
                <w:sz w:val="20"/>
              </w:rPr>
              <w:t>отношений</w:t>
            </w:r>
          </w:p>
          <w:p w:rsidR="000664B2" w:rsidRDefault="00CF43C2">
            <w:pPr>
              <w:pStyle w:val="TableParagraph"/>
              <w:ind w:right="615"/>
              <w:rPr>
                <w:sz w:val="20"/>
              </w:rPr>
            </w:pPr>
            <w:r>
              <w:rPr>
                <w:spacing w:val="-2"/>
                <w:sz w:val="20"/>
              </w:rPr>
              <w:t>Формирование основ</w:t>
            </w:r>
          </w:p>
          <w:p w:rsidR="000664B2" w:rsidRDefault="00CF43C2">
            <w:pPr>
              <w:pStyle w:val="TableParagraph"/>
              <w:ind w:right="612"/>
              <w:rPr>
                <w:sz w:val="20"/>
              </w:rPr>
            </w:pPr>
            <w:r>
              <w:rPr>
                <w:spacing w:val="-2"/>
                <w:sz w:val="20"/>
              </w:rPr>
              <w:t xml:space="preserve">гражданственности </w:t>
            </w:r>
            <w:r>
              <w:rPr>
                <w:sz w:val="20"/>
              </w:rPr>
              <w:t>и патриотизма</w:t>
            </w:r>
          </w:p>
        </w:tc>
        <w:tc>
          <w:tcPr>
            <w:tcW w:w="2199" w:type="dxa"/>
          </w:tcPr>
          <w:p w:rsidR="000664B2" w:rsidRDefault="00CF43C2">
            <w:pPr>
              <w:pStyle w:val="TableParagraph"/>
              <w:spacing w:line="225" w:lineRule="exact"/>
              <w:rPr>
                <w:sz w:val="20"/>
              </w:rPr>
            </w:pPr>
            <w:r>
              <w:rPr>
                <w:spacing w:val="-2"/>
                <w:sz w:val="20"/>
              </w:rPr>
              <w:t>Технология</w:t>
            </w:r>
          </w:p>
        </w:tc>
        <w:tc>
          <w:tcPr>
            <w:tcW w:w="5911" w:type="dxa"/>
          </w:tcPr>
          <w:p w:rsidR="000664B2" w:rsidRDefault="00CF43C2">
            <w:pPr>
              <w:pStyle w:val="TableParagraph"/>
              <w:ind w:right="196"/>
              <w:rPr>
                <w:sz w:val="20"/>
              </w:rPr>
            </w:pPr>
            <w:r>
              <w:rPr>
                <w:sz w:val="20"/>
              </w:rPr>
              <w:t>Буре</w:t>
            </w:r>
            <w:r>
              <w:rPr>
                <w:spacing w:val="29"/>
                <w:sz w:val="20"/>
              </w:rPr>
              <w:t xml:space="preserve"> </w:t>
            </w:r>
            <w:r>
              <w:rPr>
                <w:sz w:val="20"/>
              </w:rPr>
              <w:t>Р.С.</w:t>
            </w:r>
            <w:r>
              <w:rPr>
                <w:spacing w:val="33"/>
                <w:sz w:val="20"/>
              </w:rPr>
              <w:t xml:space="preserve"> </w:t>
            </w:r>
            <w:r>
              <w:rPr>
                <w:sz w:val="20"/>
              </w:rPr>
              <w:t>Социально-нравственное</w:t>
            </w:r>
            <w:r>
              <w:rPr>
                <w:spacing w:val="29"/>
                <w:sz w:val="20"/>
              </w:rPr>
              <w:t xml:space="preserve"> </w:t>
            </w:r>
            <w:r>
              <w:rPr>
                <w:sz w:val="20"/>
              </w:rPr>
              <w:t>воспитание</w:t>
            </w:r>
            <w:r>
              <w:rPr>
                <w:spacing w:val="29"/>
                <w:sz w:val="20"/>
              </w:rPr>
              <w:t xml:space="preserve"> </w:t>
            </w:r>
            <w:r>
              <w:rPr>
                <w:sz w:val="20"/>
              </w:rPr>
              <w:t>дошкольников (3</w:t>
            </w:r>
            <w:r>
              <w:rPr>
                <w:spacing w:val="40"/>
                <w:sz w:val="20"/>
              </w:rPr>
              <w:t xml:space="preserve"> </w:t>
            </w:r>
            <w:r>
              <w:rPr>
                <w:sz w:val="20"/>
              </w:rPr>
              <w:t>–</w:t>
            </w:r>
            <w:r>
              <w:rPr>
                <w:spacing w:val="40"/>
                <w:sz w:val="20"/>
              </w:rPr>
              <w:t xml:space="preserve"> </w:t>
            </w:r>
            <w:r>
              <w:rPr>
                <w:sz w:val="20"/>
              </w:rPr>
              <w:t>7</w:t>
            </w:r>
            <w:r>
              <w:rPr>
                <w:spacing w:val="40"/>
                <w:sz w:val="20"/>
              </w:rPr>
              <w:t xml:space="preserve"> </w:t>
            </w:r>
            <w:r>
              <w:rPr>
                <w:sz w:val="20"/>
              </w:rPr>
              <w:t>лет).</w:t>
            </w:r>
            <w:r>
              <w:rPr>
                <w:spacing w:val="40"/>
                <w:sz w:val="20"/>
              </w:rPr>
              <w:t xml:space="preserve"> </w:t>
            </w:r>
            <w:r>
              <w:rPr>
                <w:sz w:val="20"/>
              </w:rPr>
              <w:t>–</w:t>
            </w:r>
            <w:r>
              <w:rPr>
                <w:spacing w:val="40"/>
                <w:sz w:val="20"/>
              </w:rPr>
              <w:t xml:space="preserve"> </w:t>
            </w:r>
            <w:r>
              <w:rPr>
                <w:sz w:val="20"/>
              </w:rPr>
              <w:t>М.,</w:t>
            </w:r>
            <w:r>
              <w:rPr>
                <w:spacing w:val="40"/>
                <w:sz w:val="20"/>
              </w:rPr>
              <w:t xml:space="preserve"> </w:t>
            </w:r>
            <w:r>
              <w:rPr>
                <w:sz w:val="20"/>
              </w:rPr>
              <w:t>Мозаика- Синтез, 2016.</w:t>
            </w:r>
          </w:p>
          <w:p w:rsidR="000664B2" w:rsidRDefault="00CF43C2">
            <w:pPr>
              <w:pStyle w:val="TableParagraph"/>
              <w:rPr>
                <w:sz w:val="20"/>
              </w:rPr>
            </w:pPr>
            <w:r>
              <w:rPr>
                <w:sz w:val="20"/>
              </w:rPr>
              <w:t>Петрова</w:t>
            </w:r>
            <w:r>
              <w:rPr>
                <w:spacing w:val="36"/>
                <w:sz w:val="20"/>
              </w:rPr>
              <w:t xml:space="preserve"> </w:t>
            </w:r>
            <w:r>
              <w:rPr>
                <w:sz w:val="20"/>
              </w:rPr>
              <w:t>В.И.,</w:t>
            </w:r>
            <w:r>
              <w:rPr>
                <w:spacing w:val="27"/>
                <w:sz w:val="20"/>
              </w:rPr>
              <w:t xml:space="preserve"> </w:t>
            </w:r>
            <w:r>
              <w:rPr>
                <w:sz w:val="20"/>
              </w:rPr>
              <w:t>Стульник</w:t>
            </w:r>
            <w:r>
              <w:rPr>
                <w:spacing w:val="28"/>
                <w:sz w:val="20"/>
              </w:rPr>
              <w:t xml:space="preserve"> </w:t>
            </w:r>
            <w:r>
              <w:rPr>
                <w:sz w:val="20"/>
              </w:rPr>
              <w:t>Т.Д.</w:t>
            </w:r>
            <w:r>
              <w:rPr>
                <w:spacing w:val="80"/>
                <w:sz w:val="20"/>
              </w:rPr>
              <w:t xml:space="preserve"> </w:t>
            </w:r>
            <w:r>
              <w:rPr>
                <w:sz w:val="20"/>
              </w:rPr>
              <w:t>Этические</w:t>
            </w:r>
            <w:r>
              <w:rPr>
                <w:spacing w:val="31"/>
                <w:sz w:val="20"/>
              </w:rPr>
              <w:t xml:space="preserve"> </w:t>
            </w:r>
            <w:r>
              <w:rPr>
                <w:sz w:val="20"/>
              </w:rPr>
              <w:t>беседы</w:t>
            </w:r>
            <w:r>
              <w:rPr>
                <w:spacing w:val="24"/>
                <w:sz w:val="20"/>
              </w:rPr>
              <w:t xml:space="preserve"> </w:t>
            </w:r>
            <w:r>
              <w:rPr>
                <w:sz w:val="20"/>
              </w:rPr>
              <w:t>с дошкольниками.</w:t>
            </w:r>
            <w:r>
              <w:rPr>
                <w:spacing w:val="40"/>
                <w:sz w:val="20"/>
              </w:rPr>
              <w:t xml:space="preserve"> </w:t>
            </w:r>
            <w:r>
              <w:rPr>
                <w:sz w:val="20"/>
              </w:rPr>
              <w:t>-</w:t>
            </w:r>
            <w:r>
              <w:rPr>
                <w:spacing w:val="80"/>
                <w:sz w:val="20"/>
              </w:rPr>
              <w:t xml:space="preserve"> </w:t>
            </w:r>
            <w:r>
              <w:rPr>
                <w:sz w:val="20"/>
              </w:rPr>
              <w:t>М.,</w:t>
            </w:r>
            <w:r>
              <w:rPr>
                <w:spacing w:val="40"/>
                <w:sz w:val="20"/>
              </w:rPr>
              <w:t xml:space="preserve"> </w:t>
            </w:r>
            <w:r>
              <w:rPr>
                <w:sz w:val="20"/>
              </w:rPr>
              <w:t>Мозаика-Синтез, 2016 г</w:t>
            </w:r>
          </w:p>
          <w:p w:rsidR="000664B2" w:rsidRDefault="00CF43C2">
            <w:pPr>
              <w:pStyle w:val="TableParagraph"/>
              <w:spacing w:line="228" w:lineRule="exact"/>
              <w:rPr>
                <w:sz w:val="20"/>
              </w:rPr>
            </w:pPr>
            <w:r>
              <w:rPr>
                <w:sz w:val="20"/>
              </w:rPr>
              <w:t>Зеленова</w:t>
            </w:r>
            <w:r>
              <w:rPr>
                <w:spacing w:val="34"/>
                <w:sz w:val="20"/>
              </w:rPr>
              <w:t xml:space="preserve"> </w:t>
            </w:r>
            <w:r>
              <w:rPr>
                <w:sz w:val="20"/>
              </w:rPr>
              <w:t>Н.Г.,</w:t>
            </w:r>
            <w:r>
              <w:rPr>
                <w:spacing w:val="37"/>
                <w:sz w:val="20"/>
              </w:rPr>
              <w:t xml:space="preserve"> </w:t>
            </w:r>
            <w:r>
              <w:rPr>
                <w:sz w:val="20"/>
              </w:rPr>
              <w:t>Осипова</w:t>
            </w:r>
            <w:r>
              <w:rPr>
                <w:spacing w:val="37"/>
                <w:sz w:val="20"/>
              </w:rPr>
              <w:t xml:space="preserve"> </w:t>
            </w:r>
            <w:r>
              <w:rPr>
                <w:sz w:val="20"/>
              </w:rPr>
              <w:t>Л.Е.</w:t>
            </w:r>
            <w:r>
              <w:rPr>
                <w:spacing w:val="37"/>
                <w:sz w:val="20"/>
              </w:rPr>
              <w:t xml:space="preserve"> </w:t>
            </w:r>
            <w:r>
              <w:rPr>
                <w:sz w:val="20"/>
              </w:rPr>
              <w:t>Мы</w:t>
            </w:r>
            <w:r>
              <w:rPr>
                <w:spacing w:val="29"/>
                <w:sz w:val="20"/>
              </w:rPr>
              <w:t xml:space="preserve"> </w:t>
            </w:r>
            <w:r>
              <w:rPr>
                <w:sz w:val="20"/>
              </w:rPr>
              <w:t>живем</w:t>
            </w:r>
            <w:r>
              <w:rPr>
                <w:spacing w:val="33"/>
                <w:sz w:val="20"/>
              </w:rPr>
              <w:t xml:space="preserve"> </w:t>
            </w:r>
            <w:r>
              <w:rPr>
                <w:sz w:val="20"/>
              </w:rPr>
              <w:t>в</w:t>
            </w:r>
            <w:r>
              <w:rPr>
                <w:spacing w:val="31"/>
                <w:sz w:val="20"/>
              </w:rPr>
              <w:t xml:space="preserve"> </w:t>
            </w:r>
            <w:r>
              <w:rPr>
                <w:spacing w:val="-2"/>
                <w:sz w:val="20"/>
              </w:rPr>
              <w:t>России.</w:t>
            </w:r>
          </w:p>
          <w:p w:rsidR="000664B2" w:rsidRDefault="00CF43C2">
            <w:pPr>
              <w:pStyle w:val="TableParagraph"/>
              <w:spacing w:line="228" w:lineRule="exact"/>
              <w:rPr>
                <w:sz w:val="20"/>
              </w:rPr>
            </w:pPr>
            <w:r>
              <w:rPr>
                <w:sz w:val="20"/>
              </w:rPr>
              <w:t>Гражданско-патриотическое</w:t>
            </w:r>
            <w:r>
              <w:rPr>
                <w:spacing w:val="10"/>
                <w:sz w:val="20"/>
              </w:rPr>
              <w:t xml:space="preserve"> </w:t>
            </w:r>
            <w:r>
              <w:rPr>
                <w:sz w:val="20"/>
              </w:rPr>
              <w:t>воспитание</w:t>
            </w:r>
            <w:r>
              <w:rPr>
                <w:spacing w:val="-12"/>
                <w:sz w:val="20"/>
              </w:rPr>
              <w:t xml:space="preserve"> </w:t>
            </w:r>
            <w:r>
              <w:rPr>
                <w:spacing w:val="-2"/>
                <w:sz w:val="20"/>
              </w:rPr>
              <w:t>дошкольников.</w:t>
            </w:r>
          </w:p>
          <w:p w:rsidR="000664B2" w:rsidRDefault="00CF43C2">
            <w:pPr>
              <w:pStyle w:val="TableParagraph"/>
              <w:rPr>
                <w:sz w:val="20"/>
              </w:rPr>
            </w:pPr>
            <w:r>
              <w:rPr>
                <w:sz w:val="20"/>
              </w:rPr>
              <w:t>Средняя</w:t>
            </w:r>
            <w:r>
              <w:rPr>
                <w:spacing w:val="-9"/>
                <w:sz w:val="20"/>
              </w:rPr>
              <w:t xml:space="preserve"> </w:t>
            </w:r>
            <w:r>
              <w:rPr>
                <w:sz w:val="20"/>
              </w:rPr>
              <w:t>группа.</w:t>
            </w:r>
            <w:r>
              <w:rPr>
                <w:spacing w:val="-2"/>
                <w:sz w:val="20"/>
              </w:rPr>
              <w:t xml:space="preserve"> </w:t>
            </w:r>
            <w:r>
              <w:rPr>
                <w:sz w:val="20"/>
              </w:rPr>
              <w:t>–</w:t>
            </w:r>
            <w:r>
              <w:rPr>
                <w:spacing w:val="-9"/>
                <w:sz w:val="20"/>
              </w:rPr>
              <w:t xml:space="preserve"> </w:t>
            </w:r>
            <w:r>
              <w:rPr>
                <w:sz w:val="20"/>
              </w:rPr>
              <w:t>М.:</w:t>
            </w:r>
            <w:r>
              <w:rPr>
                <w:spacing w:val="-4"/>
                <w:sz w:val="20"/>
              </w:rPr>
              <w:t xml:space="preserve"> </w:t>
            </w:r>
            <w:r>
              <w:rPr>
                <w:sz w:val="20"/>
              </w:rPr>
              <w:t>«Издательство</w:t>
            </w:r>
            <w:r>
              <w:rPr>
                <w:spacing w:val="-9"/>
                <w:sz w:val="20"/>
              </w:rPr>
              <w:t xml:space="preserve"> </w:t>
            </w:r>
            <w:r>
              <w:rPr>
                <w:sz w:val="20"/>
              </w:rPr>
              <w:t>Скрипторий</w:t>
            </w:r>
            <w:r>
              <w:rPr>
                <w:spacing w:val="-8"/>
                <w:sz w:val="20"/>
              </w:rPr>
              <w:t xml:space="preserve"> </w:t>
            </w:r>
            <w:r>
              <w:rPr>
                <w:sz w:val="20"/>
              </w:rPr>
              <w:t>2003»,</w:t>
            </w:r>
            <w:r>
              <w:rPr>
                <w:spacing w:val="-7"/>
                <w:sz w:val="20"/>
              </w:rPr>
              <w:t xml:space="preserve"> </w:t>
            </w:r>
            <w:r>
              <w:rPr>
                <w:sz w:val="20"/>
              </w:rPr>
              <w:t>2016</w:t>
            </w:r>
            <w:r>
              <w:rPr>
                <w:spacing w:val="-9"/>
                <w:sz w:val="20"/>
              </w:rPr>
              <w:t xml:space="preserve"> </w:t>
            </w:r>
            <w:r>
              <w:rPr>
                <w:spacing w:val="-5"/>
                <w:sz w:val="20"/>
              </w:rPr>
              <w:t>г.</w:t>
            </w:r>
          </w:p>
        </w:tc>
      </w:tr>
      <w:tr w:rsidR="000664B2">
        <w:trPr>
          <w:trHeight w:val="1147"/>
        </w:trPr>
        <w:tc>
          <w:tcPr>
            <w:tcW w:w="2449" w:type="dxa"/>
          </w:tcPr>
          <w:p w:rsidR="000664B2" w:rsidRDefault="00CF43C2">
            <w:pPr>
              <w:pStyle w:val="TableParagraph"/>
              <w:rPr>
                <w:sz w:val="20"/>
              </w:rPr>
            </w:pPr>
            <w:r>
              <w:rPr>
                <w:sz w:val="20"/>
              </w:rPr>
              <w:t>Сфера</w:t>
            </w:r>
            <w:r>
              <w:rPr>
                <w:spacing w:val="16"/>
                <w:sz w:val="20"/>
              </w:rPr>
              <w:t xml:space="preserve"> </w:t>
            </w:r>
            <w:r>
              <w:rPr>
                <w:sz w:val="20"/>
              </w:rPr>
              <w:t xml:space="preserve">социальных </w:t>
            </w:r>
            <w:r>
              <w:rPr>
                <w:spacing w:val="-2"/>
                <w:sz w:val="20"/>
              </w:rPr>
              <w:t>отношений</w:t>
            </w:r>
          </w:p>
        </w:tc>
        <w:tc>
          <w:tcPr>
            <w:tcW w:w="2199" w:type="dxa"/>
          </w:tcPr>
          <w:p w:rsidR="000664B2" w:rsidRDefault="00CF43C2">
            <w:pPr>
              <w:pStyle w:val="TableParagraph"/>
              <w:spacing w:line="225" w:lineRule="exact"/>
              <w:rPr>
                <w:sz w:val="20"/>
              </w:rPr>
            </w:pPr>
            <w:r>
              <w:rPr>
                <w:spacing w:val="-2"/>
                <w:sz w:val="20"/>
              </w:rPr>
              <w:t>Технология</w:t>
            </w:r>
          </w:p>
        </w:tc>
        <w:tc>
          <w:tcPr>
            <w:tcW w:w="5911" w:type="dxa"/>
          </w:tcPr>
          <w:p w:rsidR="000664B2" w:rsidRDefault="00CF43C2">
            <w:pPr>
              <w:pStyle w:val="TableParagraph"/>
              <w:ind w:right="432"/>
              <w:rPr>
                <w:sz w:val="20"/>
              </w:rPr>
            </w:pPr>
            <w:r>
              <w:rPr>
                <w:sz w:val="20"/>
              </w:rPr>
              <w:t>Сюжетно-ролевые</w:t>
            </w:r>
            <w:r>
              <w:rPr>
                <w:spacing w:val="-9"/>
                <w:sz w:val="20"/>
              </w:rPr>
              <w:t xml:space="preserve"> </w:t>
            </w:r>
            <w:r>
              <w:rPr>
                <w:sz w:val="20"/>
              </w:rPr>
              <w:t>игры</w:t>
            </w:r>
            <w:r>
              <w:rPr>
                <w:spacing w:val="-7"/>
                <w:sz w:val="20"/>
              </w:rPr>
              <w:t xml:space="preserve"> </w:t>
            </w:r>
            <w:r>
              <w:rPr>
                <w:sz w:val="20"/>
              </w:rPr>
              <w:t>для</w:t>
            </w:r>
            <w:r>
              <w:rPr>
                <w:spacing w:val="-7"/>
                <w:sz w:val="20"/>
              </w:rPr>
              <w:t xml:space="preserve"> </w:t>
            </w:r>
            <w:r>
              <w:rPr>
                <w:sz w:val="20"/>
              </w:rPr>
              <w:t>детей</w:t>
            </w:r>
            <w:r>
              <w:rPr>
                <w:spacing w:val="-8"/>
                <w:sz w:val="20"/>
              </w:rPr>
              <w:t xml:space="preserve"> </w:t>
            </w:r>
            <w:r>
              <w:rPr>
                <w:sz w:val="20"/>
              </w:rPr>
              <w:t>дошкольного</w:t>
            </w:r>
            <w:r>
              <w:rPr>
                <w:spacing w:val="-10"/>
                <w:sz w:val="20"/>
              </w:rPr>
              <w:t xml:space="preserve"> </w:t>
            </w:r>
            <w:r>
              <w:rPr>
                <w:sz w:val="20"/>
              </w:rPr>
              <w:t>возраста</w:t>
            </w:r>
            <w:r>
              <w:rPr>
                <w:spacing w:val="-4"/>
                <w:sz w:val="20"/>
              </w:rPr>
              <w:t xml:space="preserve"> </w:t>
            </w:r>
            <w:r>
              <w:rPr>
                <w:sz w:val="20"/>
              </w:rPr>
              <w:t>/Н.В. Краснощекова.-Изд.8-е.-Ростов н/Д: Феникс,2014</w:t>
            </w:r>
          </w:p>
          <w:p w:rsidR="000664B2" w:rsidRDefault="00CF43C2">
            <w:pPr>
              <w:pStyle w:val="TableParagraph"/>
              <w:ind w:right="196"/>
              <w:rPr>
                <w:sz w:val="20"/>
              </w:rPr>
            </w:pPr>
            <w:r>
              <w:rPr>
                <w:sz w:val="20"/>
              </w:rPr>
              <w:t>Губанова</w:t>
            </w:r>
            <w:r>
              <w:rPr>
                <w:spacing w:val="-8"/>
                <w:sz w:val="20"/>
              </w:rPr>
              <w:t xml:space="preserve"> </w:t>
            </w:r>
            <w:r>
              <w:rPr>
                <w:sz w:val="20"/>
              </w:rPr>
              <w:t>Н.Ф.</w:t>
            </w:r>
            <w:r>
              <w:rPr>
                <w:spacing w:val="-7"/>
                <w:sz w:val="20"/>
              </w:rPr>
              <w:t xml:space="preserve"> </w:t>
            </w:r>
            <w:r>
              <w:rPr>
                <w:sz w:val="20"/>
              </w:rPr>
              <w:t>Развитие</w:t>
            </w:r>
            <w:r>
              <w:rPr>
                <w:spacing w:val="-13"/>
                <w:sz w:val="20"/>
              </w:rPr>
              <w:t xml:space="preserve"> </w:t>
            </w:r>
            <w:r>
              <w:rPr>
                <w:sz w:val="20"/>
              </w:rPr>
              <w:t>игровой</w:t>
            </w:r>
            <w:r>
              <w:rPr>
                <w:spacing w:val="-11"/>
                <w:sz w:val="20"/>
              </w:rPr>
              <w:t xml:space="preserve"> </w:t>
            </w:r>
            <w:r>
              <w:rPr>
                <w:sz w:val="20"/>
              </w:rPr>
              <w:t>деятельности:</w:t>
            </w:r>
            <w:r>
              <w:rPr>
                <w:spacing w:val="-9"/>
                <w:sz w:val="20"/>
              </w:rPr>
              <w:t xml:space="preserve"> </w:t>
            </w:r>
            <w:r>
              <w:rPr>
                <w:sz w:val="20"/>
              </w:rPr>
              <w:t>Средняя</w:t>
            </w:r>
            <w:r>
              <w:rPr>
                <w:spacing w:val="-10"/>
                <w:sz w:val="20"/>
              </w:rPr>
              <w:t xml:space="preserve"> </w:t>
            </w:r>
            <w:r>
              <w:rPr>
                <w:sz w:val="20"/>
              </w:rPr>
              <w:t>группа.</w:t>
            </w:r>
            <w:r>
              <w:rPr>
                <w:spacing w:val="-4"/>
                <w:sz w:val="20"/>
              </w:rPr>
              <w:t xml:space="preserve"> </w:t>
            </w:r>
            <w:r>
              <w:rPr>
                <w:sz w:val="20"/>
              </w:rPr>
              <w:t>- М. Мозаика-синтез, 2016.</w:t>
            </w:r>
          </w:p>
        </w:tc>
      </w:tr>
      <w:tr w:rsidR="000664B2">
        <w:trPr>
          <w:trHeight w:val="690"/>
        </w:trPr>
        <w:tc>
          <w:tcPr>
            <w:tcW w:w="2449" w:type="dxa"/>
          </w:tcPr>
          <w:p w:rsidR="000664B2" w:rsidRDefault="00CF43C2">
            <w:pPr>
              <w:pStyle w:val="TableParagraph"/>
              <w:ind w:right="1352"/>
              <w:rPr>
                <w:sz w:val="20"/>
              </w:rPr>
            </w:pPr>
            <w:r>
              <w:rPr>
                <w:spacing w:val="-2"/>
                <w:sz w:val="20"/>
              </w:rPr>
              <w:t>Трудовое воспитание</w:t>
            </w:r>
          </w:p>
        </w:tc>
        <w:tc>
          <w:tcPr>
            <w:tcW w:w="2199" w:type="dxa"/>
          </w:tcPr>
          <w:p w:rsidR="000664B2" w:rsidRDefault="00CF43C2">
            <w:pPr>
              <w:pStyle w:val="TableParagraph"/>
              <w:spacing w:line="225" w:lineRule="exact"/>
              <w:rPr>
                <w:sz w:val="20"/>
              </w:rPr>
            </w:pPr>
            <w:r>
              <w:rPr>
                <w:spacing w:val="-2"/>
                <w:sz w:val="20"/>
              </w:rPr>
              <w:t>Технология</w:t>
            </w:r>
          </w:p>
        </w:tc>
        <w:tc>
          <w:tcPr>
            <w:tcW w:w="5911" w:type="dxa"/>
          </w:tcPr>
          <w:p w:rsidR="000664B2" w:rsidRDefault="00CF43C2">
            <w:pPr>
              <w:pStyle w:val="TableParagraph"/>
              <w:ind w:right="196"/>
              <w:rPr>
                <w:sz w:val="20"/>
              </w:rPr>
            </w:pPr>
            <w:r>
              <w:rPr>
                <w:sz w:val="20"/>
              </w:rPr>
              <w:t>Куцакова</w:t>
            </w:r>
            <w:r>
              <w:rPr>
                <w:spacing w:val="21"/>
                <w:sz w:val="20"/>
              </w:rPr>
              <w:t xml:space="preserve"> </w:t>
            </w:r>
            <w:r>
              <w:rPr>
                <w:sz w:val="20"/>
              </w:rPr>
              <w:t>Л.В.</w:t>
            </w:r>
            <w:r>
              <w:rPr>
                <w:spacing w:val="40"/>
                <w:sz w:val="20"/>
              </w:rPr>
              <w:t xml:space="preserve"> </w:t>
            </w:r>
            <w:r>
              <w:rPr>
                <w:sz w:val="20"/>
              </w:rPr>
              <w:t>Трудовое воспитание в детском саду:</w:t>
            </w:r>
            <w:r>
              <w:rPr>
                <w:spacing w:val="40"/>
                <w:sz w:val="20"/>
              </w:rPr>
              <w:t xml:space="preserve"> </w:t>
            </w:r>
            <w:r>
              <w:rPr>
                <w:sz w:val="20"/>
              </w:rPr>
              <w:t>Для занятий с</w:t>
            </w:r>
            <w:r>
              <w:rPr>
                <w:spacing w:val="38"/>
                <w:sz w:val="20"/>
              </w:rPr>
              <w:t xml:space="preserve"> </w:t>
            </w:r>
            <w:r>
              <w:rPr>
                <w:sz w:val="20"/>
              </w:rPr>
              <w:t>детьми 3</w:t>
            </w:r>
            <w:r>
              <w:rPr>
                <w:spacing w:val="40"/>
                <w:sz w:val="20"/>
              </w:rPr>
              <w:t xml:space="preserve"> </w:t>
            </w:r>
            <w:r>
              <w:rPr>
                <w:sz w:val="20"/>
              </w:rPr>
              <w:t>–</w:t>
            </w:r>
            <w:r>
              <w:rPr>
                <w:spacing w:val="37"/>
                <w:sz w:val="20"/>
              </w:rPr>
              <w:t xml:space="preserve"> </w:t>
            </w:r>
            <w:r>
              <w:rPr>
                <w:sz w:val="20"/>
              </w:rPr>
              <w:t>7</w:t>
            </w:r>
            <w:r>
              <w:rPr>
                <w:spacing w:val="37"/>
                <w:sz w:val="20"/>
              </w:rPr>
              <w:t xml:space="preserve"> </w:t>
            </w:r>
            <w:r>
              <w:rPr>
                <w:sz w:val="20"/>
              </w:rPr>
              <w:t>лет. -</w:t>
            </w:r>
            <w:r>
              <w:rPr>
                <w:spacing w:val="37"/>
                <w:sz w:val="20"/>
              </w:rPr>
              <w:t xml:space="preserve"> </w:t>
            </w:r>
            <w:r>
              <w:rPr>
                <w:sz w:val="20"/>
              </w:rPr>
              <w:t>М.: Мозаика-Синтез,</w:t>
            </w:r>
            <w:r>
              <w:rPr>
                <w:spacing w:val="40"/>
                <w:sz w:val="20"/>
              </w:rPr>
              <w:t xml:space="preserve"> </w:t>
            </w:r>
            <w:r>
              <w:rPr>
                <w:sz w:val="20"/>
              </w:rPr>
              <w:t>2016</w:t>
            </w:r>
          </w:p>
        </w:tc>
      </w:tr>
      <w:tr w:rsidR="000664B2">
        <w:trPr>
          <w:trHeight w:val="460"/>
        </w:trPr>
        <w:tc>
          <w:tcPr>
            <w:tcW w:w="2449" w:type="dxa"/>
          </w:tcPr>
          <w:p w:rsidR="000664B2" w:rsidRDefault="00CF43C2">
            <w:pPr>
              <w:pStyle w:val="TableParagraph"/>
              <w:spacing w:line="225" w:lineRule="exact"/>
              <w:rPr>
                <w:sz w:val="20"/>
              </w:rPr>
            </w:pPr>
            <w:r>
              <w:rPr>
                <w:sz w:val="20"/>
              </w:rPr>
              <w:t>Сфера</w:t>
            </w:r>
            <w:r>
              <w:rPr>
                <w:spacing w:val="48"/>
                <w:sz w:val="20"/>
              </w:rPr>
              <w:t xml:space="preserve"> </w:t>
            </w:r>
            <w:r>
              <w:rPr>
                <w:spacing w:val="-2"/>
                <w:sz w:val="20"/>
              </w:rPr>
              <w:t>социальных</w:t>
            </w:r>
          </w:p>
          <w:p w:rsidR="000664B2" w:rsidRDefault="00CF43C2">
            <w:pPr>
              <w:pStyle w:val="TableParagraph"/>
              <w:spacing w:line="215" w:lineRule="exact"/>
              <w:rPr>
                <w:sz w:val="20"/>
              </w:rPr>
            </w:pPr>
            <w:r>
              <w:rPr>
                <w:spacing w:val="-2"/>
                <w:sz w:val="20"/>
              </w:rPr>
              <w:t>отношений</w:t>
            </w:r>
          </w:p>
        </w:tc>
        <w:tc>
          <w:tcPr>
            <w:tcW w:w="2199" w:type="dxa"/>
          </w:tcPr>
          <w:p w:rsidR="000664B2" w:rsidRDefault="00CF43C2">
            <w:pPr>
              <w:pStyle w:val="TableParagraph"/>
              <w:spacing w:line="225" w:lineRule="exact"/>
              <w:rPr>
                <w:sz w:val="20"/>
              </w:rPr>
            </w:pPr>
            <w:r>
              <w:rPr>
                <w:spacing w:val="-2"/>
                <w:sz w:val="20"/>
              </w:rPr>
              <w:t>Технология</w:t>
            </w:r>
          </w:p>
        </w:tc>
        <w:tc>
          <w:tcPr>
            <w:tcW w:w="5911" w:type="dxa"/>
          </w:tcPr>
          <w:p w:rsidR="000664B2" w:rsidRDefault="00CF43C2">
            <w:pPr>
              <w:pStyle w:val="TableParagraph"/>
              <w:spacing w:line="225" w:lineRule="exact"/>
              <w:ind w:left="144"/>
              <w:rPr>
                <w:sz w:val="20"/>
              </w:rPr>
            </w:pPr>
            <w:r>
              <w:rPr>
                <w:sz w:val="20"/>
              </w:rPr>
              <w:t>Шорыгина</w:t>
            </w:r>
            <w:r>
              <w:rPr>
                <w:spacing w:val="44"/>
                <w:sz w:val="20"/>
              </w:rPr>
              <w:t xml:space="preserve"> </w:t>
            </w:r>
            <w:r>
              <w:rPr>
                <w:sz w:val="20"/>
              </w:rPr>
              <w:t>Т.А.</w:t>
            </w:r>
            <w:r>
              <w:rPr>
                <w:spacing w:val="47"/>
                <w:sz w:val="20"/>
              </w:rPr>
              <w:t xml:space="preserve"> </w:t>
            </w:r>
            <w:r>
              <w:rPr>
                <w:sz w:val="20"/>
              </w:rPr>
              <w:t>«Моя</w:t>
            </w:r>
            <w:r>
              <w:rPr>
                <w:spacing w:val="43"/>
                <w:sz w:val="20"/>
              </w:rPr>
              <w:t xml:space="preserve"> </w:t>
            </w:r>
            <w:r>
              <w:rPr>
                <w:sz w:val="20"/>
              </w:rPr>
              <w:t>семья».</w:t>
            </w:r>
            <w:r>
              <w:rPr>
                <w:spacing w:val="48"/>
                <w:sz w:val="20"/>
              </w:rPr>
              <w:t xml:space="preserve"> </w:t>
            </w:r>
            <w:r>
              <w:rPr>
                <w:sz w:val="20"/>
              </w:rPr>
              <w:t>Методическое</w:t>
            </w:r>
            <w:r>
              <w:rPr>
                <w:spacing w:val="42"/>
                <w:sz w:val="20"/>
              </w:rPr>
              <w:t xml:space="preserve"> </w:t>
            </w:r>
            <w:r>
              <w:rPr>
                <w:sz w:val="20"/>
              </w:rPr>
              <w:t>пособие.</w:t>
            </w:r>
            <w:r>
              <w:rPr>
                <w:spacing w:val="57"/>
                <w:sz w:val="20"/>
              </w:rPr>
              <w:t xml:space="preserve"> </w:t>
            </w:r>
            <w:r>
              <w:rPr>
                <w:spacing w:val="-10"/>
                <w:sz w:val="20"/>
              </w:rPr>
              <w:t>–</w:t>
            </w:r>
          </w:p>
          <w:p w:rsidR="000664B2" w:rsidRDefault="00CF43C2">
            <w:pPr>
              <w:pStyle w:val="TableParagraph"/>
              <w:spacing w:line="215" w:lineRule="exact"/>
              <w:rPr>
                <w:sz w:val="20"/>
              </w:rPr>
            </w:pPr>
            <w:r>
              <w:rPr>
                <w:sz w:val="20"/>
              </w:rPr>
              <w:t>М.:</w:t>
            </w:r>
            <w:r>
              <w:rPr>
                <w:spacing w:val="-3"/>
                <w:sz w:val="20"/>
              </w:rPr>
              <w:t xml:space="preserve"> </w:t>
            </w:r>
            <w:r>
              <w:rPr>
                <w:sz w:val="20"/>
              </w:rPr>
              <w:t>ТЦ</w:t>
            </w:r>
            <w:r>
              <w:rPr>
                <w:spacing w:val="-6"/>
                <w:sz w:val="20"/>
              </w:rPr>
              <w:t xml:space="preserve"> </w:t>
            </w:r>
            <w:r>
              <w:rPr>
                <w:sz w:val="20"/>
              </w:rPr>
              <w:t>Сфера,</w:t>
            </w:r>
            <w:r>
              <w:rPr>
                <w:spacing w:val="2"/>
                <w:sz w:val="20"/>
              </w:rPr>
              <w:t xml:space="preserve"> </w:t>
            </w:r>
            <w:r>
              <w:rPr>
                <w:spacing w:val="-2"/>
                <w:sz w:val="20"/>
              </w:rPr>
              <w:t>2015.</w:t>
            </w:r>
          </w:p>
        </w:tc>
      </w:tr>
    </w:tbl>
    <w:p w:rsidR="000664B2" w:rsidRDefault="000664B2">
      <w:pPr>
        <w:pStyle w:val="TableParagraph"/>
        <w:spacing w:line="215" w:lineRule="exact"/>
        <w:rPr>
          <w:sz w:val="20"/>
        </w:rPr>
        <w:sectPr w:rsidR="000664B2">
          <w:pgSz w:w="12070" w:h="17240"/>
          <w:pgMar w:top="600" w:right="566" w:bottom="800" w:left="708" w:header="0" w:footer="619" w:gutter="0"/>
          <w:cols w:space="720"/>
        </w:sectPr>
      </w:pPr>
    </w:p>
    <w:p w:rsidR="000664B2" w:rsidRDefault="000664B2">
      <w:pPr>
        <w:pStyle w:val="a4"/>
        <w:spacing w:before="6"/>
        <w:ind w:left="0"/>
        <w:jc w:val="left"/>
        <w:rPr>
          <w:b/>
          <w:sz w:val="2"/>
        </w:rPr>
      </w:pP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449"/>
        <w:gridCol w:w="2199"/>
        <w:gridCol w:w="5911"/>
      </w:tblGrid>
      <w:tr w:rsidR="000664B2">
        <w:trPr>
          <w:trHeight w:val="230"/>
        </w:trPr>
        <w:tc>
          <w:tcPr>
            <w:tcW w:w="2449" w:type="dxa"/>
          </w:tcPr>
          <w:p w:rsidR="000664B2" w:rsidRDefault="000664B2">
            <w:pPr>
              <w:pStyle w:val="TableParagraph"/>
              <w:ind w:left="0"/>
              <w:rPr>
                <w:sz w:val="16"/>
              </w:rPr>
            </w:pPr>
          </w:p>
        </w:tc>
        <w:tc>
          <w:tcPr>
            <w:tcW w:w="2199" w:type="dxa"/>
          </w:tcPr>
          <w:p w:rsidR="000664B2" w:rsidRDefault="000664B2">
            <w:pPr>
              <w:pStyle w:val="TableParagraph"/>
              <w:ind w:left="0"/>
              <w:rPr>
                <w:sz w:val="16"/>
              </w:rPr>
            </w:pPr>
          </w:p>
        </w:tc>
        <w:tc>
          <w:tcPr>
            <w:tcW w:w="5911" w:type="dxa"/>
          </w:tcPr>
          <w:p w:rsidR="000664B2" w:rsidRDefault="000664B2">
            <w:pPr>
              <w:pStyle w:val="TableParagraph"/>
              <w:ind w:left="0"/>
              <w:rPr>
                <w:sz w:val="16"/>
              </w:rPr>
            </w:pPr>
          </w:p>
        </w:tc>
      </w:tr>
      <w:tr w:rsidR="000664B2">
        <w:trPr>
          <w:trHeight w:val="2760"/>
        </w:trPr>
        <w:tc>
          <w:tcPr>
            <w:tcW w:w="2449" w:type="dxa"/>
          </w:tcPr>
          <w:p w:rsidR="000664B2" w:rsidRDefault="00CF43C2">
            <w:pPr>
              <w:pStyle w:val="TableParagraph"/>
              <w:spacing w:line="237" w:lineRule="auto"/>
              <w:ind w:right="615"/>
              <w:rPr>
                <w:sz w:val="20"/>
              </w:rPr>
            </w:pPr>
            <w:r>
              <w:rPr>
                <w:spacing w:val="-2"/>
                <w:sz w:val="20"/>
              </w:rPr>
              <w:t xml:space="preserve">Формирование </w:t>
            </w:r>
            <w:r>
              <w:rPr>
                <w:sz w:val="20"/>
              </w:rPr>
              <w:t>основ</w:t>
            </w:r>
            <w:r>
              <w:rPr>
                <w:spacing w:val="40"/>
                <w:sz w:val="20"/>
              </w:rPr>
              <w:t xml:space="preserve"> </w:t>
            </w:r>
            <w:r>
              <w:rPr>
                <w:sz w:val="20"/>
              </w:rPr>
              <w:t xml:space="preserve">безопасного </w:t>
            </w:r>
            <w:r>
              <w:rPr>
                <w:spacing w:val="-2"/>
                <w:sz w:val="20"/>
              </w:rPr>
              <w:t>поведения</w:t>
            </w:r>
          </w:p>
        </w:tc>
        <w:tc>
          <w:tcPr>
            <w:tcW w:w="2199" w:type="dxa"/>
          </w:tcPr>
          <w:p w:rsidR="000664B2" w:rsidRDefault="00CF43C2">
            <w:pPr>
              <w:pStyle w:val="TableParagraph"/>
              <w:spacing w:line="225" w:lineRule="exact"/>
              <w:rPr>
                <w:sz w:val="20"/>
              </w:rPr>
            </w:pPr>
            <w:r>
              <w:rPr>
                <w:spacing w:val="-2"/>
                <w:sz w:val="20"/>
              </w:rPr>
              <w:t>Технология</w:t>
            </w:r>
          </w:p>
        </w:tc>
        <w:tc>
          <w:tcPr>
            <w:tcW w:w="5911" w:type="dxa"/>
          </w:tcPr>
          <w:p w:rsidR="000664B2" w:rsidRDefault="00CF43C2">
            <w:pPr>
              <w:pStyle w:val="TableParagraph"/>
              <w:spacing w:line="237" w:lineRule="auto"/>
              <w:ind w:right="656" w:firstLine="33"/>
              <w:jc w:val="both"/>
              <w:rPr>
                <w:sz w:val="20"/>
              </w:rPr>
            </w:pPr>
            <w:r>
              <w:rPr>
                <w:sz w:val="20"/>
              </w:rPr>
              <w:t>Авдеева Н. Н., Князева Н. Л., Стеркина Р. Б. А18 Безопасность: Учебно-методическое пособие по основам безопасности жизнедеятельности детей старшего дошкольного</w:t>
            </w:r>
            <w:r>
              <w:rPr>
                <w:spacing w:val="16"/>
                <w:sz w:val="20"/>
              </w:rPr>
              <w:t xml:space="preserve"> </w:t>
            </w:r>
            <w:r>
              <w:rPr>
                <w:sz w:val="20"/>
              </w:rPr>
              <w:t>возраста.</w:t>
            </w:r>
            <w:r>
              <w:rPr>
                <w:spacing w:val="25"/>
                <w:sz w:val="20"/>
              </w:rPr>
              <w:t xml:space="preserve"> </w:t>
            </w:r>
            <w:r>
              <w:rPr>
                <w:sz w:val="20"/>
              </w:rPr>
              <w:t>—</w:t>
            </w:r>
            <w:r>
              <w:rPr>
                <w:spacing w:val="17"/>
                <w:sz w:val="20"/>
              </w:rPr>
              <w:t xml:space="preserve"> </w:t>
            </w:r>
            <w:r>
              <w:rPr>
                <w:sz w:val="20"/>
              </w:rPr>
              <w:t>СПб.</w:t>
            </w:r>
            <w:r>
              <w:rPr>
                <w:spacing w:val="19"/>
                <w:sz w:val="20"/>
              </w:rPr>
              <w:t xml:space="preserve"> </w:t>
            </w:r>
            <w:r>
              <w:rPr>
                <w:sz w:val="20"/>
              </w:rPr>
              <w:t>:</w:t>
            </w:r>
            <w:r>
              <w:rPr>
                <w:spacing w:val="18"/>
                <w:sz w:val="20"/>
              </w:rPr>
              <w:t xml:space="preserve"> </w:t>
            </w:r>
            <w:r>
              <w:rPr>
                <w:sz w:val="20"/>
              </w:rPr>
              <w:t>ООО</w:t>
            </w:r>
            <w:r>
              <w:rPr>
                <w:spacing w:val="19"/>
                <w:sz w:val="20"/>
              </w:rPr>
              <w:t xml:space="preserve"> </w:t>
            </w:r>
            <w:r>
              <w:rPr>
                <w:spacing w:val="-2"/>
                <w:sz w:val="20"/>
              </w:rPr>
              <w:t>«ИЗДАТЕЛЬСТВО</w:t>
            </w:r>
          </w:p>
          <w:p w:rsidR="000664B2" w:rsidRDefault="00CF43C2">
            <w:pPr>
              <w:pStyle w:val="TableParagraph"/>
              <w:spacing w:before="1"/>
              <w:jc w:val="both"/>
              <w:rPr>
                <w:sz w:val="20"/>
              </w:rPr>
            </w:pPr>
            <w:r>
              <w:rPr>
                <w:sz w:val="20"/>
              </w:rPr>
              <w:t>«ДЕТСТВО-ПРЕСС»,</w:t>
            </w:r>
            <w:r>
              <w:rPr>
                <w:spacing w:val="-10"/>
                <w:sz w:val="20"/>
              </w:rPr>
              <w:t xml:space="preserve"> </w:t>
            </w:r>
            <w:r>
              <w:rPr>
                <w:sz w:val="20"/>
              </w:rPr>
              <w:t>2017.—</w:t>
            </w:r>
            <w:r>
              <w:rPr>
                <w:spacing w:val="-7"/>
                <w:sz w:val="20"/>
              </w:rPr>
              <w:t xml:space="preserve"> </w:t>
            </w:r>
            <w:r>
              <w:rPr>
                <w:sz w:val="20"/>
              </w:rPr>
              <w:t>144</w:t>
            </w:r>
            <w:r>
              <w:rPr>
                <w:spacing w:val="-7"/>
                <w:sz w:val="20"/>
              </w:rPr>
              <w:t xml:space="preserve"> </w:t>
            </w:r>
            <w:r>
              <w:rPr>
                <w:spacing w:val="-5"/>
                <w:sz w:val="20"/>
              </w:rPr>
              <w:t>с.</w:t>
            </w:r>
          </w:p>
          <w:p w:rsidR="000664B2" w:rsidRDefault="00CF43C2">
            <w:pPr>
              <w:pStyle w:val="TableParagraph"/>
              <w:spacing w:before="1"/>
              <w:ind w:left="144"/>
              <w:rPr>
                <w:sz w:val="20"/>
              </w:rPr>
            </w:pPr>
            <w:r>
              <w:rPr>
                <w:sz w:val="20"/>
              </w:rPr>
              <w:t>Шорыгина</w:t>
            </w:r>
            <w:r>
              <w:rPr>
                <w:spacing w:val="-12"/>
                <w:sz w:val="20"/>
              </w:rPr>
              <w:t xml:space="preserve"> </w:t>
            </w:r>
            <w:r>
              <w:rPr>
                <w:spacing w:val="-4"/>
                <w:sz w:val="20"/>
              </w:rPr>
              <w:t>Т.А.</w:t>
            </w:r>
          </w:p>
          <w:p w:rsidR="000664B2" w:rsidRDefault="00CF43C2">
            <w:pPr>
              <w:pStyle w:val="TableParagraph"/>
              <w:ind w:right="196" w:firstLine="33"/>
              <w:rPr>
                <w:sz w:val="20"/>
              </w:rPr>
            </w:pPr>
            <w:r>
              <w:rPr>
                <w:sz w:val="20"/>
              </w:rPr>
              <w:t>Беседы</w:t>
            </w:r>
            <w:r>
              <w:rPr>
                <w:spacing w:val="-6"/>
                <w:sz w:val="20"/>
              </w:rPr>
              <w:t xml:space="preserve"> </w:t>
            </w:r>
            <w:r>
              <w:rPr>
                <w:sz w:val="20"/>
              </w:rPr>
              <w:t>о</w:t>
            </w:r>
            <w:r>
              <w:rPr>
                <w:spacing w:val="-9"/>
                <w:sz w:val="20"/>
              </w:rPr>
              <w:t xml:space="preserve"> </w:t>
            </w:r>
            <w:r>
              <w:rPr>
                <w:sz w:val="20"/>
              </w:rPr>
              <w:t>хорошем</w:t>
            </w:r>
            <w:r>
              <w:rPr>
                <w:spacing w:val="-3"/>
                <w:sz w:val="20"/>
              </w:rPr>
              <w:t xml:space="preserve"> </w:t>
            </w:r>
            <w:r>
              <w:rPr>
                <w:sz w:val="20"/>
              </w:rPr>
              <w:t>и</w:t>
            </w:r>
            <w:r>
              <w:rPr>
                <w:spacing w:val="-6"/>
                <w:sz w:val="20"/>
              </w:rPr>
              <w:t xml:space="preserve"> </w:t>
            </w:r>
            <w:r>
              <w:rPr>
                <w:sz w:val="20"/>
              </w:rPr>
              <w:t>плохом</w:t>
            </w:r>
            <w:r>
              <w:rPr>
                <w:spacing w:val="-3"/>
                <w:sz w:val="20"/>
              </w:rPr>
              <w:t xml:space="preserve"> </w:t>
            </w:r>
            <w:r>
              <w:rPr>
                <w:sz w:val="20"/>
              </w:rPr>
              <w:t>поведении.-М.:ТЦ</w:t>
            </w:r>
            <w:r>
              <w:rPr>
                <w:spacing w:val="-10"/>
                <w:sz w:val="20"/>
              </w:rPr>
              <w:t xml:space="preserve"> </w:t>
            </w:r>
            <w:r>
              <w:rPr>
                <w:sz w:val="20"/>
              </w:rPr>
              <w:t>Сфера,2015 Саулина</w:t>
            </w:r>
            <w:r>
              <w:rPr>
                <w:spacing w:val="40"/>
                <w:sz w:val="20"/>
              </w:rPr>
              <w:t xml:space="preserve"> </w:t>
            </w:r>
            <w:r>
              <w:rPr>
                <w:sz w:val="20"/>
              </w:rPr>
              <w:t>Т.Ф..</w:t>
            </w:r>
            <w:r>
              <w:rPr>
                <w:spacing w:val="40"/>
                <w:sz w:val="20"/>
              </w:rPr>
              <w:t xml:space="preserve"> </w:t>
            </w:r>
            <w:r>
              <w:rPr>
                <w:sz w:val="20"/>
              </w:rPr>
              <w:t>Знакомим</w:t>
            </w:r>
            <w:r>
              <w:rPr>
                <w:spacing w:val="40"/>
                <w:sz w:val="20"/>
              </w:rPr>
              <w:t xml:space="preserve"> </w:t>
            </w:r>
            <w:r>
              <w:rPr>
                <w:sz w:val="20"/>
              </w:rPr>
              <w:t>дошкольников</w:t>
            </w:r>
            <w:r>
              <w:rPr>
                <w:spacing w:val="40"/>
                <w:sz w:val="20"/>
              </w:rPr>
              <w:t xml:space="preserve"> </w:t>
            </w:r>
            <w:r>
              <w:rPr>
                <w:sz w:val="20"/>
              </w:rPr>
              <w:t>с</w:t>
            </w:r>
            <w:r>
              <w:rPr>
                <w:spacing w:val="40"/>
                <w:sz w:val="20"/>
              </w:rPr>
              <w:t xml:space="preserve"> </w:t>
            </w:r>
            <w:r>
              <w:rPr>
                <w:sz w:val="20"/>
              </w:rPr>
              <w:t>правилами</w:t>
            </w:r>
          </w:p>
          <w:p w:rsidR="000664B2" w:rsidRDefault="00CF43C2">
            <w:pPr>
              <w:pStyle w:val="TableParagraph"/>
              <w:spacing w:before="2"/>
              <w:rPr>
                <w:sz w:val="20"/>
              </w:rPr>
            </w:pPr>
            <w:r>
              <w:rPr>
                <w:sz w:val="20"/>
              </w:rPr>
              <w:t>дорожного</w:t>
            </w:r>
            <w:r>
              <w:rPr>
                <w:spacing w:val="30"/>
                <w:sz w:val="20"/>
              </w:rPr>
              <w:t xml:space="preserve"> </w:t>
            </w:r>
            <w:r>
              <w:rPr>
                <w:sz w:val="20"/>
              </w:rPr>
              <w:t>движения</w:t>
            </w:r>
            <w:r>
              <w:rPr>
                <w:spacing w:val="33"/>
                <w:sz w:val="20"/>
              </w:rPr>
              <w:t xml:space="preserve"> </w:t>
            </w:r>
            <w:r>
              <w:rPr>
                <w:sz w:val="20"/>
              </w:rPr>
              <w:t>(3</w:t>
            </w:r>
            <w:r>
              <w:rPr>
                <w:spacing w:val="40"/>
                <w:sz w:val="20"/>
              </w:rPr>
              <w:t xml:space="preserve"> </w:t>
            </w:r>
            <w:r>
              <w:rPr>
                <w:sz w:val="20"/>
              </w:rPr>
              <w:t>–</w:t>
            </w:r>
            <w:r>
              <w:rPr>
                <w:spacing w:val="35"/>
                <w:sz w:val="20"/>
              </w:rPr>
              <w:t xml:space="preserve"> </w:t>
            </w:r>
            <w:r>
              <w:rPr>
                <w:sz w:val="20"/>
              </w:rPr>
              <w:t>7лет).</w:t>
            </w:r>
            <w:r>
              <w:rPr>
                <w:spacing w:val="32"/>
                <w:sz w:val="20"/>
              </w:rPr>
              <w:t xml:space="preserve"> </w:t>
            </w:r>
            <w:r>
              <w:rPr>
                <w:sz w:val="20"/>
              </w:rPr>
              <w:t>-</w:t>
            </w:r>
            <w:r>
              <w:rPr>
                <w:spacing w:val="40"/>
                <w:sz w:val="20"/>
              </w:rPr>
              <w:t xml:space="preserve"> </w:t>
            </w:r>
            <w:r>
              <w:rPr>
                <w:sz w:val="20"/>
              </w:rPr>
              <w:t>М.: Мозаика-Синтез,</w:t>
            </w:r>
            <w:r>
              <w:rPr>
                <w:spacing w:val="40"/>
                <w:sz w:val="20"/>
              </w:rPr>
              <w:t xml:space="preserve"> </w:t>
            </w:r>
            <w:r>
              <w:rPr>
                <w:sz w:val="20"/>
              </w:rPr>
              <w:t>2016. Белая</w:t>
            </w:r>
            <w:r>
              <w:rPr>
                <w:spacing w:val="-9"/>
                <w:sz w:val="20"/>
              </w:rPr>
              <w:t xml:space="preserve"> </w:t>
            </w:r>
            <w:r>
              <w:rPr>
                <w:sz w:val="20"/>
              </w:rPr>
              <w:t>К.Ю.</w:t>
            </w:r>
            <w:r>
              <w:rPr>
                <w:spacing w:val="-8"/>
                <w:sz w:val="20"/>
              </w:rPr>
              <w:t xml:space="preserve"> </w:t>
            </w:r>
            <w:r>
              <w:rPr>
                <w:sz w:val="20"/>
              </w:rPr>
              <w:t>Формирование</w:t>
            </w:r>
            <w:r>
              <w:rPr>
                <w:spacing w:val="-9"/>
                <w:sz w:val="20"/>
              </w:rPr>
              <w:t xml:space="preserve"> </w:t>
            </w:r>
            <w:r>
              <w:rPr>
                <w:sz w:val="20"/>
              </w:rPr>
              <w:t>основ</w:t>
            </w:r>
            <w:r>
              <w:rPr>
                <w:spacing w:val="-5"/>
                <w:sz w:val="20"/>
              </w:rPr>
              <w:t xml:space="preserve"> </w:t>
            </w:r>
            <w:r>
              <w:rPr>
                <w:sz w:val="20"/>
              </w:rPr>
              <w:t>безопасности</w:t>
            </w:r>
            <w:r>
              <w:rPr>
                <w:spacing w:val="-4"/>
                <w:sz w:val="20"/>
              </w:rPr>
              <w:t xml:space="preserve"> </w:t>
            </w:r>
            <w:r>
              <w:rPr>
                <w:sz w:val="20"/>
              </w:rPr>
              <w:t>у</w:t>
            </w:r>
            <w:r>
              <w:rPr>
                <w:spacing w:val="-13"/>
                <w:sz w:val="20"/>
              </w:rPr>
              <w:t xml:space="preserve"> </w:t>
            </w:r>
            <w:r>
              <w:rPr>
                <w:sz w:val="20"/>
              </w:rPr>
              <w:t>дошкольников. Для занятий с детьми 3-7 лет М.: Мозаика-Синтез, 2016</w:t>
            </w:r>
          </w:p>
        </w:tc>
      </w:tr>
    </w:tbl>
    <w:p w:rsidR="000664B2" w:rsidRDefault="00CF43C2">
      <w:pPr>
        <w:pStyle w:val="a5"/>
        <w:numPr>
          <w:ilvl w:val="0"/>
          <w:numId w:val="31"/>
        </w:numPr>
        <w:tabs>
          <w:tab w:val="left" w:pos="870"/>
        </w:tabs>
        <w:spacing w:before="1"/>
        <w:ind w:left="870" w:hanging="152"/>
        <w:rPr>
          <w:b/>
          <w:sz w:val="20"/>
        </w:rPr>
      </w:pPr>
      <w:r>
        <w:rPr>
          <w:b/>
          <w:sz w:val="20"/>
        </w:rPr>
        <w:t>–</w:t>
      </w:r>
      <w:r>
        <w:rPr>
          <w:b/>
          <w:spacing w:val="-2"/>
          <w:sz w:val="20"/>
        </w:rPr>
        <w:t xml:space="preserve"> </w:t>
      </w:r>
      <w:r>
        <w:rPr>
          <w:b/>
          <w:sz w:val="20"/>
        </w:rPr>
        <w:t>6</w:t>
      </w:r>
      <w:r>
        <w:rPr>
          <w:b/>
          <w:spacing w:val="-3"/>
          <w:sz w:val="20"/>
        </w:rPr>
        <w:t xml:space="preserve"> </w:t>
      </w:r>
      <w:r>
        <w:rPr>
          <w:b/>
          <w:spacing w:val="-5"/>
          <w:sz w:val="20"/>
        </w:rPr>
        <w:t>лет</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449"/>
        <w:gridCol w:w="2483"/>
        <w:gridCol w:w="5628"/>
      </w:tblGrid>
      <w:tr w:rsidR="000664B2">
        <w:trPr>
          <w:trHeight w:val="460"/>
        </w:trPr>
        <w:tc>
          <w:tcPr>
            <w:tcW w:w="2449" w:type="dxa"/>
          </w:tcPr>
          <w:p w:rsidR="000664B2" w:rsidRDefault="00CF43C2">
            <w:pPr>
              <w:pStyle w:val="TableParagraph"/>
              <w:spacing w:line="225" w:lineRule="exact"/>
              <w:rPr>
                <w:sz w:val="20"/>
              </w:rPr>
            </w:pPr>
            <w:r>
              <w:rPr>
                <w:spacing w:val="-2"/>
                <w:sz w:val="20"/>
              </w:rPr>
              <w:t>Содержательные</w:t>
            </w:r>
          </w:p>
          <w:p w:rsidR="000664B2" w:rsidRDefault="00CF43C2">
            <w:pPr>
              <w:pStyle w:val="TableParagraph"/>
              <w:spacing w:before="1" w:line="215" w:lineRule="exact"/>
              <w:rPr>
                <w:sz w:val="20"/>
              </w:rPr>
            </w:pPr>
            <w:r>
              <w:rPr>
                <w:spacing w:val="-2"/>
                <w:sz w:val="20"/>
              </w:rPr>
              <w:t>линии</w:t>
            </w:r>
          </w:p>
        </w:tc>
        <w:tc>
          <w:tcPr>
            <w:tcW w:w="2483" w:type="dxa"/>
          </w:tcPr>
          <w:p w:rsidR="000664B2" w:rsidRDefault="000664B2">
            <w:pPr>
              <w:pStyle w:val="TableParagraph"/>
              <w:ind w:left="0"/>
              <w:rPr>
                <w:sz w:val="20"/>
              </w:rPr>
            </w:pPr>
          </w:p>
        </w:tc>
        <w:tc>
          <w:tcPr>
            <w:tcW w:w="5628" w:type="dxa"/>
          </w:tcPr>
          <w:p w:rsidR="000664B2" w:rsidRDefault="00CF43C2">
            <w:pPr>
              <w:pStyle w:val="TableParagraph"/>
              <w:spacing w:line="225" w:lineRule="exact"/>
              <w:ind w:left="143"/>
              <w:rPr>
                <w:sz w:val="20"/>
              </w:rPr>
            </w:pPr>
            <w:r>
              <w:rPr>
                <w:spacing w:val="-2"/>
                <w:sz w:val="20"/>
              </w:rPr>
              <w:t>Литература</w:t>
            </w:r>
          </w:p>
        </w:tc>
      </w:tr>
      <w:tr w:rsidR="000664B2">
        <w:trPr>
          <w:trHeight w:val="2069"/>
        </w:trPr>
        <w:tc>
          <w:tcPr>
            <w:tcW w:w="2449" w:type="dxa"/>
          </w:tcPr>
          <w:p w:rsidR="000664B2" w:rsidRDefault="00CF43C2">
            <w:pPr>
              <w:pStyle w:val="TableParagraph"/>
              <w:spacing w:line="237" w:lineRule="auto"/>
              <w:ind w:right="615"/>
              <w:rPr>
                <w:sz w:val="20"/>
              </w:rPr>
            </w:pPr>
            <w:r>
              <w:rPr>
                <w:spacing w:val="-2"/>
                <w:sz w:val="20"/>
              </w:rPr>
              <w:t xml:space="preserve">Формирование </w:t>
            </w:r>
            <w:r>
              <w:rPr>
                <w:sz w:val="20"/>
              </w:rPr>
              <w:t>основ</w:t>
            </w:r>
            <w:r>
              <w:rPr>
                <w:spacing w:val="40"/>
                <w:sz w:val="20"/>
              </w:rPr>
              <w:t xml:space="preserve"> </w:t>
            </w:r>
            <w:r>
              <w:rPr>
                <w:sz w:val="20"/>
              </w:rPr>
              <w:t xml:space="preserve">безопасного </w:t>
            </w:r>
            <w:r>
              <w:rPr>
                <w:spacing w:val="-2"/>
                <w:sz w:val="20"/>
              </w:rPr>
              <w:t>поведения</w:t>
            </w:r>
          </w:p>
        </w:tc>
        <w:tc>
          <w:tcPr>
            <w:tcW w:w="2483" w:type="dxa"/>
          </w:tcPr>
          <w:p w:rsidR="000664B2" w:rsidRDefault="00CF43C2">
            <w:pPr>
              <w:pStyle w:val="TableParagraph"/>
              <w:spacing w:line="225" w:lineRule="exact"/>
              <w:rPr>
                <w:sz w:val="20"/>
              </w:rPr>
            </w:pPr>
            <w:r>
              <w:rPr>
                <w:spacing w:val="-2"/>
                <w:sz w:val="20"/>
              </w:rPr>
              <w:t>Технология</w:t>
            </w:r>
          </w:p>
        </w:tc>
        <w:tc>
          <w:tcPr>
            <w:tcW w:w="5628" w:type="dxa"/>
          </w:tcPr>
          <w:p w:rsidR="000664B2" w:rsidRDefault="00CF43C2">
            <w:pPr>
              <w:pStyle w:val="TableParagraph"/>
              <w:spacing w:line="225" w:lineRule="exact"/>
              <w:ind w:left="109"/>
              <w:rPr>
                <w:sz w:val="20"/>
              </w:rPr>
            </w:pPr>
            <w:r>
              <w:rPr>
                <w:sz w:val="20"/>
              </w:rPr>
              <w:t>Авдеева</w:t>
            </w:r>
            <w:r>
              <w:rPr>
                <w:spacing w:val="-6"/>
                <w:sz w:val="20"/>
              </w:rPr>
              <w:t xml:space="preserve"> </w:t>
            </w:r>
            <w:r>
              <w:rPr>
                <w:sz w:val="20"/>
              </w:rPr>
              <w:t>Н.</w:t>
            </w:r>
            <w:r>
              <w:rPr>
                <w:spacing w:val="-3"/>
                <w:sz w:val="20"/>
              </w:rPr>
              <w:t xml:space="preserve"> </w:t>
            </w:r>
            <w:r>
              <w:rPr>
                <w:sz w:val="20"/>
              </w:rPr>
              <w:t>Н.,</w:t>
            </w:r>
            <w:r>
              <w:rPr>
                <w:spacing w:val="-3"/>
                <w:sz w:val="20"/>
              </w:rPr>
              <w:t xml:space="preserve"> </w:t>
            </w:r>
            <w:r>
              <w:rPr>
                <w:sz w:val="20"/>
              </w:rPr>
              <w:t>Князева</w:t>
            </w:r>
            <w:r>
              <w:rPr>
                <w:spacing w:val="-3"/>
                <w:sz w:val="20"/>
              </w:rPr>
              <w:t xml:space="preserve"> </w:t>
            </w:r>
            <w:r>
              <w:rPr>
                <w:sz w:val="20"/>
              </w:rPr>
              <w:t>Н.</w:t>
            </w:r>
            <w:r>
              <w:rPr>
                <w:spacing w:val="-4"/>
                <w:sz w:val="20"/>
              </w:rPr>
              <w:t xml:space="preserve"> </w:t>
            </w:r>
            <w:r>
              <w:rPr>
                <w:sz w:val="20"/>
              </w:rPr>
              <w:t>Л.,</w:t>
            </w:r>
            <w:r>
              <w:rPr>
                <w:spacing w:val="-6"/>
                <w:sz w:val="20"/>
              </w:rPr>
              <w:t xml:space="preserve"> </w:t>
            </w:r>
            <w:r>
              <w:rPr>
                <w:sz w:val="20"/>
              </w:rPr>
              <w:t>Стеркина</w:t>
            </w:r>
            <w:r>
              <w:rPr>
                <w:spacing w:val="-4"/>
                <w:sz w:val="20"/>
              </w:rPr>
              <w:t xml:space="preserve"> </w:t>
            </w:r>
            <w:r>
              <w:rPr>
                <w:sz w:val="20"/>
              </w:rPr>
              <w:t>Р.</w:t>
            </w:r>
            <w:r>
              <w:rPr>
                <w:spacing w:val="-6"/>
                <w:sz w:val="20"/>
              </w:rPr>
              <w:t xml:space="preserve"> </w:t>
            </w:r>
            <w:r>
              <w:rPr>
                <w:sz w:val="20"/>
              </w:rPr>
              <w:t>Б.</w:t>
            </w:r>
            <w:r>
              <w:rPr>
                <w:spacing w:val="-3"/>
                <w:sz w:val="20"/>
              </w:rPr>
              <w:t xml:space="preserve"> </w:t>
            </w:r>
            <w:r>
              <w:rPr>
                <w:spacing w:val="-5"/>
                <w:sz w:val="20"/>
              </w:rPr>
              <w:t>А18</w:t>
            </w:r>
          </w:p>
          <w:p w:rsidR="000664B2" w:rsidRDefault="00CF43C2">
            <w:pPr>
              <w:pStyle w:val="TableParagraph"/>
              <w:spacing w:before="2" w:line="237" w:lineRule="auto"/>
              <w:ind w:left="109" w:right="178"/>
              <w:rPr>
                <w:sz w:val="20"/>
              </w:rPr>
            </w:pPr>
            <w:r>
              <w:rPr>
                <w:sz w:val="20"/>
              </w:rPr>
              <w:t>Безопасность: Учебно-методическое пособие по основам безопасности жизнедеятельности детей старшего дошкольного</w:t>
            </w:r>
            <w:r>
              <w:rPr>
                <w:spacing w:val="-9"/>
                <w:sz w:val="20"/>
              </w:rPr>
              <w:t xml:space="preserve"> </w:t>
            </w:r>
            <w:r>
              <w:rPr>
                <w:sz w:val="20"/>
              </w:rPr>
              <w:t>возраста.</w:t>
            </w:r>
            <w:r>
              <w:rPr>
                <w:spacing w:val="-4"/>
                <w:sz w:val="20"/>
              </w:rPr>
              <w:t xml:space="preserve"> </w:t>
            </w:r>
            <w:r>
              <w:rPr>
                <w:sz w:val="20"/>
              </w:rPr>
              <w:t>—</w:t>
            </w:r>
            <w:r>
              <w:rPr>
                <w:spacing w:val="-5"/>
                <w:sz w:val="20"/>
              </w:rPr>
              <w:t xml:space="preserve"> </w:t>
            </w:r>
            <w:r>
              <w:rPr>
                <w:sz w:val="20"/>
              </w:rPr>
              <w:t>СПб.</w:t>
            </w:r>
            <w:r>
              <w:rPr>
                <w:spacing w:val="-7"/>
                <w:sz w:val="20"/>
              </w:rPr>
              <w:t xml:space="preserve"> </w:t>
            </w:r>
            <w:r>
              <w:rPr>
                <w:sz w:val="20"/>
              </w:rPr>
              <w:t>:</w:t>
            </w:r>
            <w:r>
              <w:rPr>
                <w:spacing w:val="-3"/>
                <w:sz w:val="20"/>
              </w:rPr>
              <w:t xml:space="preserve"> </w:t>
            </w:r>
            <w:r>
              <w:rPr>
                <w:sz w:val="20"/>
              </w:rPr>
              <w:t>ООО</w:t>
            </w:r>
            <w:r>
              <w:rPr>
                <w:spacing w:val="-10"/>
                <w:sz w:val="20"/>
              </w:rPr>
              <w:t xml:space="preserve"> </w:t>
            </w:r>
            <w:r>
              <w:rPr>
                <w:sz w:val="20"/>
              </w:rPr>
              <w:t>«ИЗДАТЕЛЬСТВО</w:t>
            </w:r>
          </w:p>
          <w:p w:rsidR="000664B2" w:rsidRDefault="00CF43C2">
            <w:pPr>
              <w:pStyle w:val="TableParagraph"/>
              <w:spacing w:before="1"/>
              <w:ind w:left="109"/>
              <w:rPr>
                <w:sz w:val="20"/>
              </w:rPr>
            </w:pPr>
            <w:r>
              <w:rPr>
                <w:sz w:val="20"/>
              </w:rPr>
              <w:t>«ДЕТСТВО-ПРЕСС»,</w:t>
            </w:r>
            <w:r>
              <w:rPr>
                <w:spacing w:val="-10"/>
                <w:sz w:val="20"/>
              </w:rPr>
              <w:t xml:space="preserve"> </w:t>
            </w:r>
            <w:r>
              <w:rPr>
                <w:sz w:val="20"/>
              </w:rPr>
              <w:t>2017.—</w:t>
            </w:r>
            <w:r>
              <w:rPr>
                <w:spacing w:val="-7"/>
                <w:sz w:val="20"/>
              </w:rPr>
              <w:t xml:space="preserve"> </w:t>
            </w:r>
            <w:r>
              <w:rPr>
                <w:sz w:val="20"/>
              </w:rPr>
              <w:t>144</w:t>
            </w:r>
            <w:r>
              <w:rPr>
                <w:spacing w:val="-7"/>
                <w:sz w:val="20"/>
              </w:rPr>
              <w:t xml:space="preserve"> </w:t>
            </w:r>
            <w:r>
              <w:rPr>
                <w:spacing w:val="-5"/>
                <w:sz w:val="20"/>
              </w:rPr>
              <w:t>с.</w:t>
            </w:r>
          </w:p>
          <w:p w:rsidR="000664B2" w:rsidRDefault="00CF43C2">
            <w:pPr>
              <w:pStyle w:val="TableParagraph"/>
              <w:spacing w:before="1"/>
              <w:ind w:left="109" w:right="178"/>
              <w:rPr>
                <w:sz w:val="20"/>
              </w:rPr>
            </w:pPr>
            <w:r>
              <w:rPr>
                <w:sz w:val="20"/>
              </w:rPr>
              <w:t>Комарова</w:t>
            </w:r>
            <w:r>
              <w:rPr>
                <w:spacing w:val="40"/>
                <w:sz w:val="20"/>
              </w:rPr>
              <w:t xml:space="preserve"> </w:t>
            </w:r>
            <w:r>
              <w:rPr>
                <w:sz w:val="20"/>
              </w:rPr>
              <w:t>И.И.,</w:t>
            </w:r>
            <w:r>
              <w:rPr>
                <w:spacing w:val="40"/>
                <w:sz w:val="20"/>
              </w:rPr>
              <w:t xml:space="preserve"> </w:t>
            </w:r>
            <w:r>
              <w:rPr>
                <w:sz w:val="20"/>
              </w:rPr>
              <w:t>Туликов</w:t>
            </w:r>
            <w:r>
              <w:rPr>
                <w:spacing w:val="40"/>
                <w:sz w:val="20"/>
              </w:rPr>
              <w:t xml:space="preserve"> </w:t>
            </w:r>
            <w:r>
              <w:rPr>
                <w:sz w:val="20"/>
              </w:rPr>
              <w:t>А.В.</w:t>
            </w:r>
            <w:r>
              <w:rPr>
                <w:spacing w:val="40"/>
                <w:sz w:val="20"/>
              </w:rPr>
              <w:t xml:space="preserve"> </w:t>
            </w:r>
            <w:r>
              <w:rPr>
                <w:sz w:val="20"/>
              </w:rPr>
              <w:t>Информационно- коммуникационные</w:t>
            </w:r>
            <w:r>
              <w:rPr>
                <w:spacing w:val="30"/>
                <w:sz w:val="20"/>
              </w:rPr>
              <w:t xml:space="preserve"> </w:t>
            </w:r>
            <w:r>
              <w:rPr>
                <w:sz w:val="20"/>
              </w:rPr>
              <w:t>технологии</w:t>
            </w:r>
            <w:r>
              <w:rPr>
                <w:spacing w:val="32"/>
                <w:sz w:val="20"/>
              </w:rPr>
              <w:t xml:space="preserve"> </w:t>
            </w:r>
            <w:r>
              <w:rPr>
                <w:sz w:val="20"/>
              </w:rPr>
              <w:t>в</w:t>
            </w:r>
            <w:r>
              <w:rPr>
                <w:spacing w:val="35"/>
                <w:sz w:val="20"/>
              </w:rPr>
              <w:t xml:space="preserve"> </w:t>
            </w:r>
            <w:r>
              <w:rPr>
                <w:sz w:val="20"/>
              </w:rPr>
              <w:t>ДОУ.</w:t>
            </w:r>
            <w:r>
              <w:rPr>
                <w:spacing w:val="32"/>
                <w:sz w:val="20"/>
              </w:rPr>
              <w:t xml:space="preserve"> </w:t>
            </w:r>
            <w:r>
              <w:rPr>
                <w:sz w:val="20"/>
              </w:rPr>
              <w:t>М.: Мозаика- Синтез, 2015</w:t>
            </w:r>
          </w:p>
        </w:tc>
      </w:tr>
      <w:tr w:rsidR="000664B2">
        <w:trPr>
          <w:trHeight w:val="1382"/>
        </w:trPr>
        <w:tc>
          <w:tcPr>
            <w:tcW w:w="2449" w:type="dxa"/>
          </w:tcPr>
          <w:p w:rsidR="000664B2" w:rsidRDefault="00CF43C2">
            <w:pPr>
              <w:pStyle w:val="TableParagraph"/>
              <w:ind w:right="1352"/>
              <w:rPr>
                <w:sz w:val="20"/>
              </w:rPr>
            </w:pPr>
            <w:r>
              <w:rPr>
                <w:spacing w:val="-2"/>
                <w:sz w:val="20"/>
              </w:rPr>
              <w:t>Трудовое воспитание</w:t>
            </w:r>
          </w:p>
        </w:tc>
        <w:tc>
          <w:tcPr>
            <w:tcW w:w="2483" w:type="dxa"/>
          </w:tcPr>
          <w:p w:rsidR="000664B2" w:rsidRDefault="00CF43C2">
            <w:pPr>
              <w:pStyle w:val="TableParagraph"/>
              <w:spacing w:line="225" w:lineRule="exact"/>
              <w:rPr>
                <w:sz w:val="20"/>
              </w:rPr>
            </w:pPr>
            <w:r>
              <w:rPr>
                <w:spacing w:val="-2"/>
                <w:sz w:val="20"/>
              </w:rPr>
              <w:t>Технология</w:t>
            </w:r>
          </w:p>
        </w:tc>
        <w:tc>
          <w:tcPr>
            <w:tcW w:w="5628" w:type="dxa"/>
          </w:tcPr>
          <w:p w:rsidR="000664B2" w:rsidRDefault="00CF43C2">
            <w:pPr>
              <w:pStyle w:val="TableParagraph"/>
              <w:ind w:left="109" w:right="113"/>
              <w:rPr>
                <w:sz w:val="20"/>
              </w:rPr>
            </w:pPr>
            <w:r>
              <w:rPr>
                <w:sz w:val="20"/>
              </w:rPr>
              <w:t>Шатова</w:t>
            </w:r>
            <w:r>
              <w:rPr>
                <w:spacing w:val="-6"/>
                <w:sz w:val="20"/>
              </w:rPr>
              <w:t xml:space="preserve"> </w:t>
            </w:r>
            <w:r>
              <w:rPr>
                <w:sz w:val="20"/>
              </w:rPr>
              <w:t>А.Д.</w:t>
            </w:r>
            <w:r>
              <w:rPr>
                <w:spacing w:val="-10"/>
                <w:sz w:val="20"/>
              </w:rPr>
              <w:t xml:space="preserve"> </w:t>
            </w:r>
            <w:r>
              <w:rPr>
                <w:sz w:val="20"/>
              </w:rPr>
              <w:t>Тропинка</w:t>
            </w:r>
            <w:r>
              <w:rPr>
                <w:spacing w:val="-6"/>
                <w:sz w:val="20"/>
              </w:rPr>
              <w:t xml:space="preserve"> </w:t>
            </w:r>
            <w:r>
              <w:rPr>
                <w:sz w:val="20"/>
              </w:rPr>
              <w:t>в</w:t>
            </w:r>
            <w:r>
              <w:rPr>
                <w:spacing w:val="-7"/>
                <w:sz w:val="20"/>
              </w:rPr>
              <w:t xml:space="preserve"> </w:t>
            </w:r>
            <w:r>
              <w:rPr>
                <w:sz w:val="20"/>
              </w:rPr>
              <w:t>экономику:</w:t>
            </w:r>
            <w:r>
              <w:rPr>
                <w:spacing w:val="-6"/>
                <w:sz w:val="20"/>
              </w:rPr>
              <w:t xml:space="preserve"> </w:t>
            </w:r>
            <w:r>
              <w:rPr>
                <w:sz w:val="20"/>
              </w:rPr>
              <w:t>программа:</w:t>
            </w:r>
            <w:r>
              <w:rPr>
                <w:spacing w:val="-11"/>
                <w:sz w:val="20"/>
              </w:rPr>
              <w:t xml:space="preserve"> </w:t>
            </w:r>
            <w:r>
              <w:rPr>
                <w:sz w:val="20"/>
              </w:rPr>
              <w:t>методические рекомендации: конспекты занятий с детьми 5-7 лет. -М.: Вентана-Граф, 2015.)</w:t>
            </w:r>
          </w:p>
          <w:p w:rsidR="000664B2" w:rsidRDefault="00CF43C2">
            <w:pPr>
              <w:pStyle w:val="TableParagraph"/>
              <w:ind w:left="109"/>
              <w:rPr>
                <w:sz w:val="20"/>
              </w:rPr>
            </w:pPr>
            <w:r>
              <w:rPr>
                <w:sz w:val="20"/>
              </w:rPr>
              <w:t>Куцакова</w:t>
            </w:r>
            <w:r>
              <w:rPr>
                <w:spacing w:val="-4"/>
                <w:sz w:val="20"/>
              </w:rPr>
              <w:t xml:space="preserve"> </w:t>
            </w:r>
            <w:r>
              <w:rPr>
                <w:sz w:val="20"/>
              </w:rPr>
              <w:t>Л.В.</w:t>
            </w:r>
            <w:r>
              <w:rPr>
                <w:spacing w:val="-7"/>
                <w:sz w:val="20"/>
              </w:rPr>
              <w:t xml:space="preserve"> </w:t>
            </w:r>
            <w:r>
              <w:rPr>
                <w:sz w:val="20"/>
              </w:rPr>
              <w:t>Трудовое</w:t>
            </w:r>
            <w:r>
              <w:rPr>
                <w:spacing w:val="-7"/>
                <w:sz w:val="20"/>
              </w:rPr>
              <w:t xml:space="preserve"> </w:t>
            </w:r>
            <w:r>
              <w:rPr>
                <w:sz w:val="20"/>
              </w:rPr>
              <w:t>воспитание</w:t>
            </w:r>
            <w:r>
              <w:rPr>
                <w:spacing w:val="-4"/>
                <w:sz w:val="20"/>
              </w:rPr>
              <w:t xml:space="preserve"> </w:t>
            </w:r>
            <w:r>
              <w:rPr>
                <w:sz w:val="20"/>
              </w:rPr>
              <w:t>в</w:t>
            </w:r>
            <w:r>
              <w:rPr>
                <w:spacing w:val="-8"/>
                <w:sz w:val="20"/>
              </w:rPr>
              <w:t xml:space="preserve"> </w:t>
            </w:r>
            <w:r>
              <w:rPr>
                <w:sz w:val="20"/>
              </w:rPr>
              <w:t>детском</w:t>
            </w:r>
            <w:r>
              <w:rPr>
                <w:spacing w:val="-3"/>
                <w:sz w:val="20"/>
              </w:rPr>
              <w:t xml:space="preserve"> </w:t>
            </w:r>
            <w:r>
              <w:rPr>
                <w:sz w:val="20"/>
              </w:rPr>
              <w:t>саду</w:t>
            </w:r>
            <w:r>
              <w:rPr>
                <w:spacing w:val="-11"/>
                <w:sz w:val="20"/>
              </w:rPr>
              <w:t xml:space="preserve"> </w:t>
            </w:r>
            <w:r>
              <w:rPr>
                <w:sz w:val="20"/>
              </w:rPr>
              <w:t>(3</w:t>
            </w:r>
            <w:r>
              <w:rPr>
                <w:spacing w:val="-5"/>
                <w:sz w:val="20"/>
              </w:rPr>
              <w:t xml:space="preserve"> </w:t>
            </w:r>
            <w:r>
              <w:rPr>
                <w:sz w:val="20"/>
              </w:rPr>
              <w:t>–</w:t>
            </w:r>
            <w:r>
              <w:rPr>
                <w:spacing w:val="-12"/>
                <w:sz w:val="20"/>
              </w:rPr>
              <w:t xml:space="preserve"> </w:t>
            </w:r>
            <w:r>
              <w:rPr>
                <w:sz w:val="20"/>
              </w:rPr>
              <w:t>7</w:t>
            </w:r>
            <w:r>
              <w:rPr>
                <w:spacing w:val="-4"/>
                <w:sz w:val="20"/>
              </w:rPr>
              <w:t xml:space="preserve"> </w:t>
            </w:r>
            <w:r>
              <w:rPr>
                <w:spacing w:val="-2"/>
                <w:sz w:val="20"/>
              </w:rPr>
              <w:t>лет).</w:t>
            </w:r>
          </w:p>
          <w:p w:rsidR="000664B2" w:rsidRDefault="00CF43C2">
            <w:pPr>
              <w:pStyle w:val="TableParagraph"/>
              <w:ind w:left="109"/>
              <w:rPr>
                <w:sz w:val="20"/>
              </w:rPr>
            </w:pPr>
            <w:r>
              <w:rPr>
                <w:sz w:val="20"/>
              </w:rPr>
              <w:t>-</w:t>
            </w:r>
            <w:r>
              <w:rPr>
                <w:spacing w:val="45"/>
                <w:sz w:val="20"/>
              </w:rPr>
              <w:t xml:space="preserve"> </w:t>
            </w:r>
            <w:r>
              <w:rPr>
                <w:sz w:val="20"/>
              </w:rPr>
              <w:t>М.:</w:t>
            </w:r>
            <w:r>
              <w:rPr>
                <w:spacing w:val="-2"/>
                <w:sz w:val="20"/>
              </w:rPr>
              <w:t xml:space="preserve"> </w:t>
            </w:r>
            <w:r>
              <w:rPr>
                <w:sz w:val="20"/>
              </w:rPr>
              <w:t>Мозаика</w:t>
            </w:r>
            <w:r>
              <w:rPr>
                <w:spacing w:val="-6"/>
                <w:sz w:val="20"/>
              </w:rPr>
              <w:t xml:space="preserve"> </w:t>
            </w:r>
            <w:r>
              <w:rPr>
                <w:sz w:val="20"/>
              </w:rPr>
              <w:t>Синтез,</w:t>
            </w:r>
            <w:r>
              <w:rPr>
                <w:spacing w:val="-4"/>
                <w:sz w:val="20"/>
              </w:rPr>
              <w:t xml:space="preserve"> 2014.</w:t>
            </w:r>
          </w:p>
        </w:tc>
      </w:tr>
      <w:tr w:rsidR="000664B2">
        <w:trPr>
          <w:trHeight w:val="1377"/>
        </w:trPr>
        <w:tc>
          <w:tcPr>
            <w:tcW w:w="2449" w:type="dxa"/>
          </w:tcPr>
          <w:p w:rsidR="000664B2" w:rsidRDefault="00CF43C2">
            <w:pPr>
              <w:pStyle w:val="TableParagraph"/>
              <w:rPr>
                <w:sz w:val="20"/>
              </w:rPr>
            </w:pPr>
            <w:r>
              <w:rPr>
                <w:sz w:val="20"/>
              </w:rPr>
              <w:t>Сфера</w:t>
            </w:r>
            <w:r>
              <w:rPr>
                <w:spacing w:val="16"/>
                <w:sz w:val="20"/>
              </w:rPr>
              <w:t xml:space="preserve"> </w:t>
            </w:r>
            <w:r>
              <w:rPr>
                <w:sz w:val="20"/>
              </w:rPr>
              <w:t xml:space="preserve">социальных </w:t>
            </w:r>
            <w:r>
              <w:rPr>
                <w:spacing w:val="-2"/>
                <w:sz w:val="20"/>
              </w:rPr>
              <w:t>отношений</w:t>
            </w:r>
          </w:p>
        </w:tc>
        <w:tc>
          <w:tcPr>
            <w:tcW w:w="2483" w:type="dxa"/>
          </w:tcPr>
          <w:p w:rsidR="000664B2" w:rsidRDefault="00CF43C2">
            <w:pPr>
              <w:pStyle w:val="TableParagraph"/>
              <w:spacing w:line="226" w:lineRule="exact"/>
              <w:rPr>
                <w:sz w:val="20"/>
              </w:rPr>
            </w:pPr>
            <w:r>
              <w:rPr>
                <w:spacing w:val="-2"/>
                <w:sz w:val="20"/>
              </w:rPr>
              <w:t>Технология</w:t>
            </w:r>
          </w:p>
        </w:tc>
        <w:tc>
          <w:tcPr>
            <w:tcW w:w="5628" w:type="dxa"/>
          </w:tcPr>
          <w:p w:rsidR="000664B2" w:rsidRDefault="00CF43C2">
            <w:pPr>
              <w:pStyle w:val="TableParagraph"/>
              <w:ind w:left="109" w:right="659" w:firstLine="33"/>
              <w:jc w:val="both"/>
              <w:rPr>
                <w:sz w:val="20"/>
              </w:rPr>
            </w:pPr>
            <w:r>
              <w:rPr>
                <w:sz w:val="20"/>
              </w:rPr>
              <w:t xml:space="preserve">Сюжетно-ролевые игры для детей дошкольного возраста /Н.В. Краснощекова.-Изд.8-е.-Ростов н/Д: </w:t>
            </w:r>
            <w:r>
              <w:rPr>
                <w:spacing w:val="-2"/>
                <w:sz w:val="20"/>
              </w:rPr>
              <w:t>Феникс,2014</w:t>
            </w:r>
          </w:p>
          <w:p w:rsidR="000664B2" w:rsidRDefault="00CF43C2">
            <w:pPr>
              <w:pStyle w:val="TableParagraph"/>
              <w:ind w:left="109"/>
              <w:jc w:val="both"/>
              <w:rPr>
                <w:sz w:val="20"/>
              </w:rPr>
            </w:pPr>
            <w:r>
              <w:rPr>
                <w:sz w:val="20"/>
              </w:rPr>
              <w:t>Губанова</w:t>
            </w:r>
            <w:r>
              <w:rPr>
                <w:spacing w:val="-3"/>
                <w:sz w:val="20"/>
              </w:rPr>
              <w:t xml:space="preserve"> </w:t>
            </w:r>
            <w:r>
              <w:rPr>
                <w:sz w:val="20"/>
              </w:rPr>
              <w:t>Н.Ф.</w:t>
            </w:r>
            <w:r>
              <w:rPr>
                <w:spacing w:val="-6"/>
                <w:sz w:val="20"/>
              </w:rPr>
              <w:t xml:space="preserve"> </w:t>
            </w:r>
            <w:r>
              <w:rPr>
                <w:sz w:val="20"/>
              </w:rPr>
              <w:t>Игровая</w:t>
            </w:r>
            <w:r>
              <w:rPr>
                <w:spacing w:val="-10"/>
                <w:sz w:val="20"/>
              </w:rPr>
              <w:t xml:space="preserve"> </w:t>
            </w:r>
            <w:r>
              <w:rPr>
                <w:sz w:val="20"/>
              </w:rPr>
              <w:t>деятельность</w:t>
            </w:r>
            <w:r>
              <w:rPr>
                <w:spacing w:val="-7"/>
                <w:sz w:val="20"/>
              </w:rPr>
              <w:t xml:space="preserve"> </w:t>
            </w:r>
            <w:r>
              <w:rPr>
                <w:sz w:val="20"/>
              </w:rPr>
              <w:t>в</w:t>
            </w:r>
            <w:r>
              <w:rPr>
                <w:spacing w:val="-8"/>
                <w:sz w:val="20"/>
              </w:rPr>
              <w:t xml:space="preserve"> </w:t>
            </w:r>
            <w:r>
              <w:rPr>
                <w:sz w:val="20"/>
              </w:rPr>
              <w:t>детском</w:t>
            </w:r>
            <w:r>
              <w:rPr>
                <w:spacing w:val="-3"/>
                <w:sz w:val="20"/>
              </w:rPr>
              <w:t xml:space="preserve"> </w:t>
            </w:r>
            <w:r>
              <w:rPr>
                <w:sz w:val="20"/>
              </w:rPr>
              <w:t>саду</w:t>
            </w:r>
            <w:r>
              <w:rPr>
                <w:spacing w:val="-12"/>
                <w:sz w:val="20"/>
              </w:rPr>
              <w:t xml:space="preserve"> </w:t>
            </w:r>
            <w:r>
              <w:rPr>
                <w:sz w:val="20"/>
              </w:rPr>
              <w:t>(2-</w:t>
            </w:r>
            <w:r>
              <w:rPr>
                <w:spacing w:val="-8"/>
                <w:sz w:val="20"/>
              </w:rPr>
              <w:t xml:space="preserve"> </w:t>
            </w:r>
            <w:r>
              <w:rPr>
                <w:sz w:val="20"/>
              </w:rPr>
              <w:t>7</w:t>
            </w:r>
            <w:r>
              <w:rPr>
                <w:spacing w:val="-8"/>
                <w:sz w:val="20"/>
              </w:rPr>
              <w:t xml:space="preserve"> </w:t>
            </w:r>
            <w:r>
              <w:rPr>
                <w:spacing w:val="-2"/>
                <w:sz w:val="20"/>
              </w:rPr>
              <w:t>лет).</w:t>
            </w:r>
          </w:p>
          <w:p w:rsidR="000664B2" w:rsidRDefault="00CF43C2">
            <w:pPr>
              <w:pStyle w:val="TableParagraph"/>
              <w:ind w:left="109"/>
              <w:jc w:val="both"/>
              <w:rPr>
                <w:sz w:val="20"/>
              </w:rPr>
            </w:pPr>
            <w:r>
              <w:rPr>
                <w:sz w:val="20"/>
              </w:rPr>
              <w:t>-</w:t>
            </w:r>
            <w:r>
              <w:rPr>
                <w:spacing w:val="-7"/>
                <w:sz w:val="20"/>
              </w:rPr>
              <w:t xml:space="preserve"> </w:t>
            </w:r>
            <w:r>
              <w:rPr>
                <w:sz w:val="20"/>
              </w:rPr>
              <w:t>М.,</w:t>
            </w:r>
            <w:r>
              <w:rPr>
                <w:spacing w:val="-7"/>
                <w:sz w:val="20"/>
              </w:rPr>
              <w:t xml:space="preserve"> </w:t>
            </w:r>
            <w:r>
              <w:rPr>
                <w:sz w:val="20"/>
              </w:rPr>
              <w:t>Мозаика</w:t>
            </w:r>
            <w:r>
              <w:rPr>
                <w:spacing w:val="-6"/>
                <w:sz w:val="20"/>
              </w:rPr>
              <w:t xml:space="preserve"> </w:t>
            </w:r>
            <w:r>
              <w:rPr>
                <w:sz w:val="20"/>
              </w:rPr>
              <w:t>Синтез,</w:t>
            </w:r>
            <w:r>
              <w:rPr>
                <w:spacing w:val="-5"/>
                <w:sz w:val="20"/>
              </w:rPr>
              <w:t xml:space="preserve"> </w:t>
            </w:r>
            <w:r>
              <w:rPr>
                <w:spacing w:val="-4"/>
                <w:sz w:val="20"/>
              </w:rPr>
              <w:t>2015.</w:t>
            </w:r>
          </w:p>
        </w:tc>
      </w:tr>
      <w:tr w:rsidR="000664B2">
        <w:trPr>
          <w:trHeight w:val="229"/>
        </w:trPr>
        <w:tc>
          <w:tcPr>
            <w:tcW w:w="2449" w:type="dxa"/>
            <w:tcBorders>
              <w:bottom w:val="nil"/>
            </w:tcBorders>
          </w:tcPr>
          <w:p w:rsidR="000664B2" w:rsidRDefault="00CF43C2">
            <w:pPr>
              <w:pStyle w:val="TableParagraph"/>
              <w:spacing w:line="210" w:lineRule="exact"/>
              <w:rPr>
                <w:sz w:val="20"/>
              </w:rPr>
            </w:pPr>
            <w:r>
              <w:rPr>
                <w:sz w:val="20"/>
              </w:rPr>
              <w:t>Сфера</w:t>
            </w:r>
            <w:r>
              <w:rPr>
                <w:spacing w:val="48"/>
                <w:sz w:val="20"/>
              </w:rPr>
              <w:t xml:space="preserve"> </w:t>
            </w:r>
            <w:r>
              <w:rPr>
                <w:spacing w:val="-2"/>
                <w:sz w:val="20"/>
              </w:rPr>
              <w:t>социальных</w:t>
            </w:r>
          </w:p>
        </w:tc>
        <w:tc>
          <w:tcPr>
            <w:tcW w:w="2483" w:type="dxa"/>
            <w:tcBorders>
              <w:bottom w:val="nil"/>
            </w:tcBorders>
          </w:tcPr>
          <w:p w:rsidR="000664B2" w:rsidRDefault="00CF43C2">
            <w:pPr>
              <w:pStyle w:val="TableParagraph"/>
              <w:spacing w:line="210" w:lineRule="exact"/>
              <w:rPr>
                <w:sz w:val="20"/>
              </w:rPr>
            </w:pPr>
            <w:r>
              <w:rPr>
                <w:spacing w:val="-2"/>
                <w:sz w:val="20"/>
              </w:rPr>
              <w:t>Технология</w:t>
            </w:r>
          </w:p>
        </w:tc>
        <w:tc>
          <w:tcPr>
            <w:tcW w:w="5628" w:type="dxa"/>
            <w:tcBorders>
              <w:bottom w:val="nil"/>
            </w:tcBorders>
          </w:tcPr>
          <w:p w:rsidR="000664B2" w:rsidRDefault="00CF43C2">
            <w:pPr>
              <w:pStyle w:val="TableParagraph"/>
              <w:spacing w:line="210" w:lineRule="exact"/>
              <w:ind w:left="143"/>
              <w:rPr>
                <w:sz w:val="20"/>
              </w:rPr>
            </w:pPr>
            <w:r>
              <w:rPr>
                <w:sz w:val="20"/>
              </w:rPr>
              <w:t>Петрова</w:t>
            </w:r>
            <w:r>
              <w:rPr>
                <w:spacing w:val="-9"/>
                <w:sz w:val="20"/>
              </w:rPr>
              <w:t xml:space="preserve"> </w:t>
            </w:r>
            <w:r>
              <w:rPr>
                <w:sz w:val="20"/>
              </w:rPr>
              <w:t>В.И.,</w:t>
            </w:r>
            <w:r>
              <w:rPr>
                <w:spacing w:val="-10"/>
                <w:sz w:val="20"/>
              </w:rPr>
              <w:t xml:space="preserve"> </w:t>
            </w:r>
            <w:r>
              <w:rPr>
                <w:sz w:val="20"/>
              </w:rPr>
              <w:t>Стульник</w:t>
            </w:r>
            <w:r>
              <w:rPr>
                <w:spacing w:val="-10"/>
                <w:sz w:val="20"/>
              </w:rPr>
              <w:t xml:space="preserve"> </w:t>
            </w:r>
            <w:r>
              <w:rPr>
                <w:spacing w:val="-4"/>
                <w:sz w:val="20"/>
              </w:rPr>
              <w:t>Т.Д.</w:t>
            </w:r>
          </w:p>
        </w:tc>
      </w:tr>
      <w:tr w:rsidR="000664B2">
        <w:trPr>
          <w:trHeight w:val="230"/>
        </w:trPr>
        <w:tc>
          <w:tcPr>
            <w:tcW w:w="2449" w:type="dxa"/>
            <w:tcBorders>
              <w:top w:val="nil"/>
              <w:bottom w:val="nil"/>
            </w:tcBorders>
          </w:tcPr>
          <w:p w:rsidR="000664B2" w:rsidRDefault="00CF43C2">
            <w:pPr>
              <w:pStyle w:val="TableParagraph"/>
              <w:spacing w:line="211" w:lineRule="exact"/>
              <w:rPr>
                <w:sz w:val="20"/>
              </w:rPr>
            </w:pPr>
            <w:r>
              <w:rPr>
                <w:spacing w:val="-2"/>
                <w:sz w:val="20"/>
              </w:rPr>
              <w:t>отношений</w:t>
            </w:r>
          </w:p>
        </w:tc>
        <w:tc>
          <w:tcPr>
            <w:tcW w:w="2483" w:type="dxa"/>
            <w:tcBorders>
              <w:top w:val="nil"/>
              <w:bottom w:val="nil"/>
            </w:tcBorders>
          </w:tcPr>
          <w:p w:rsidR="000664B2" w:rsidRDefault="000664B2">
            <w:pPr>
              <w:pStyle w:val="TableParagraph"/>
              <w:ind w:left="0"/>
              <w:rPr>
                <w:sz w:val="16"/>
              </w:rPr>
            </w:pPr>
          </w:p>
        </w:tc>
        <w:tc>
          <w:tcPr>
            <w:tcW w:w="5628" w:type="dxa"/>
            <w:tcBorders>
              <w:top w:val="nil"/>
              <w:bottom w:val="nil"/>
            </w:tcBorders>
          </w:tcPr>
          <w:p w:rsidR="000664B2" w:rsidRDefault="00CF43C2">
            <w:pPr>
              <w:pStyle w:val="TableParagraph"/>
              <w:spacing w:line="211" w:lineRule="exact"/>
              <w:ind w:left="143"/>
              <w:rPr>
                <w:sz w:val="20"/>
              </w:rPr>
            </w:pPr>
            <w:r>
              <w:rPr>
                <w:sz w:val="20"/>
              </w:rPr>
              <w:t>Этические</w:t>
            </w:r>
            <w:r>
              <w:rPr>
                <w:spacing w:val="59"/>
                <w:sz w:val="20"/>
              </w:rPr>
              <w:t xml:space="preserve"> </w:t>
            </w:r>
            <w:r>
              <w:rPr>
                <w:sz w:val="20"/>
              </w:rPr>
              <w:t>беседы</w:t>
            </w:r>
            <w:r>
              <w:rPr>
                <w:spacing w:val="60"/>
                <w:sz w:val="20"/>
              </w:rPr>
              <w:t xml:space="preserve"> </w:t>
            </w:r>
            <w:r>
              <w:rPr>
                <w:sz w:val="20"/>
              </w:rPr>
              <w:t>с</w:t>
            </w:r>
            <w:r>
              <w:rPr>
                <w:spacing w:val="59"/>
                <w:sz w:val="20"/>
              </w:rPr>
              <w:t xml:space="preserve"> </w:t>
            </w:r>
            <w:r>
              <w:rPr>
                <w:sz w:val="20"/>
              </w:rPr>
              <w:t>дошкольниками.</w:t>
            </w:r>
            <w:r>
              <w:rPr>
                <w:spacing w:val="60"/>
                <w:sz w:val="20"/>
              </w:rPr>
              <w:t xml:space="preserve"> </w:t>
            </w:r>
            <w:r>
              <w:rPr>
                <w:sz w:val="20"/>
              </w:rPr>
              <w:t>Для</w:t>
            </w:r>
            <w:r>
              <w:rPr>
                <w:spacing w:val="57"/>
                <w:sz w:val="20"/>
              </w:rPr>
              <w:t xml:space="preserve"> </w:t>
            </w:r>
            <w:r>
              <w:rPr>
                <w:sz w:val="20"/>
              </w:rPr>
              <w:t>занятий</w:t>
            </w:r>
            <w:r>
              <w:rPr>
                <w:spacing w:val="60"/>
                <w:sz w:val="20"/>
              </w:rPr>
              <w:t xml:space="preserve"> </w:t>
            </w:r>
            <w:r>
              <w:rPr>
                <w:spacing w:val="-10"/>
                <w:sz w:val="20"/>
              </w:rPr>
              <w:t>с</w:t>
            </w:r>
          </w:p>
        </w:tc>
      </w:tr>
      <w:tr w:rsidR="000664B2">
        <w:trPr>
          <w:trHeight w:val="230"/>
        </w:trPr>
        <w:tc>
          <w:tcPr>
            <w:tcW w:w="2449" w:type="dxa"/>
            <w:tcBorders>
              <w:top w:val="nil"/>
              <w:bottom w:val="nil"/>
            </w:tcBorders>
          </w:tcPr>
          <w:p w:rsidR="000664B2" w:rsidRDefault="00CF43C2">
            <w:pPr>
              <w:pStyle w:val="TableParagraph"/>
              <w:spacing w:line="210" w:lineRule="exact"/>
              <w:rPr>
                <w:sz w:val="20"/>
              </w:rPr>
            </w:pPr>
            <w:r>
              <w:rPr>
                <w:spacing w:val="-2"/>
                <w:sz w:val="20"/>
              </w:rPr>
              <w:t>Формирование</w:t>
            </w:r>
          </w:p>
        </w:tc>
        <w:tc>
          <w:tcPr>
            <w:tcW w:w="2483" w:type="dxa"/>
            <w:tcBorders>
              <w:top w:val="nil"/>
              <w:bottom w:val="nil"/>
            </w:tcBorders>
          </w:tcPr>
          <w:p w:rsidR="000664B2" w:rsidRDefault="000664B2">
            <w:pPr>
              <w:pStyle w:val="TableParagraph"/>
              <w:ind w:left="0"/>
              <w:rPr>
                <w:sz w:val="16"/>
              </w:rPr>
            </w:pPr>
          </w:p>
        </w:tc>
        <w:tc>
          <w:tcPr>
            <w:tcW w:w="5628" w:type="dxa"/>
            <w:tcBorders>
              <w:top w:val="nil"/>
              <w:bottom w:val="nil"/>
            </w:tcBorders>
          </w:tcPr>
          <w:p w:rsidR="000664B2" w:rsidRDefault="00CF43C2">
            <w:pPr>
              <w:pStyle w:val="TableParagraph"/>
              <w:spacing w:line="210" w:lineRule="exact"/>
              <w:ind w:left="109"/>
              <w:rPr>
                <w:sz w:val="20"/>
              </w:rPr>
            </w:pPr>
            <w:r>
              <w:rPr>
                <w:sz w:val="20"/>
              </w:rPr>
              <w:t>детьми</w:t>
            </w:r>
            <w:r>
              <w:rPr>
                <w:spacing w:val="-8"/>
                <w:sz w:val="20"/>
              </w:rPr>
              <w:t xml:space="preserve"> </w:t>
            </w:r>
            <w:r>
              <w:rPr>
                <w:sz w:val="20"/>
              </w:rPr>
              <w:t>4-7</w:t>
            </w:r>
            <w:r>
              <w:rPr>
                <w:spacing w:val="-5"/>
                <w:sz w:val="20"/>
              </w:rPr>
              <w:t xml:space="preserve"> </w:t>
            </w:r>
            <w:r>
              <w:rPr>
                <w:sz w:val="20"/>
              </w:rPr>
              <w:t>лет.-М.:</w:t>
            </w:r>
            <w:r>
              <w:rPr>
                <w:spacing w:val="-8"/>
                <w:sz w:val="20"/>
              </w:rPr>
              <w:t xml:space="preserve"> </w:t>
            </w:r>
            <w:r>
              <w:rPr>
                <w:sz w:val="20"/>
              </w:rPr>
              <w:t>Мозаика-</w:t>
            </w:r>
            <w:r>
              <w:rPr>
                <w:spacing w:val="-2"/>
                <w:sz w:val="20"/>
              </w:rPr>
              <w:t>Синтез,2015.-</w:t>
            </w:r>
          </w:p>
        </w:tc>
      </w:tr>
      <w:tr w:rsidR="000664B2">
        <w:trPr>
          <w:trHeight w:val="230"/>
        </w:trPr>
        <w:tc>
          <w:tcPr>
            <w:tcW w:w="2449" w:type="dxa"/>
            <w:tcBorders>
              <w:top w:val="nil"/>
              <w:bottom w:val="nil"/>
            </w:tcBorders>
          </w:tcPr>
          <w:p w:rsidR="000664B2" w:rsidRDefault="00CF43C2">
            <w:pPr>
              <w:pStyle w:val="TableParagraph"/>
              <w:spacing w:line="210" w:lineRule="exact"/>
              <w:rPr>
                <w:sz w:val="20"/>
              </w:rPr>
            </w:pPr>
            <w:r>
              <w:rPr>
                <w:spacing w:val="-2"/>
                <w:sz w:val="20"/>
              </w:rPr>
              <w:t>основ</w:t>
            </w:r>
          </w:p>
        </w:tc>
        <w:tc>
          <w:tcPr>
            <w:tcW w:w="2483" w:type="dxa"/>
            <w:tcBorders>
              <w:top w:val="nil"/>
              <w:bottom w:val="nil"/>
            </w:tcBorders>
          </w:tcPr>
          <w:p w:rsidR="000664B2" w:rsidRDefault="000664B2">
            <w:pPr>
              <w:pStyle w:val="TableParagraph"/>
              <w:ind w:left="0"/>
              <w:rPr>
                <w:sz w:val="16"/>
              </w:rPr>
            </w:pPr>
          </w:p>
        </w:tc>
        <w:tc>
          <w:tcPr>
            <w:tcW w:w="5628" w:type="dxa"/>
            <w:tcBorders>
              <w:top w:val="nil"/>
              <w:bottom w:val="nil"/>
            </w:tcBorders>
          </w:tcPr>
          <w:p w:rsidR="000664B2" w:rsidRDefault="00CF43C2">
            <w:pPr>
              <w:pStyle w:val="TableParagraph"/>
              <w:spacing w:line="210" w:lineRule="exact"/>
              <w:ind w:left="109"/>
              <w:rPr>
                <w:sz w:val="20"/>
              </w:rPr>
            </w:pPr>
            <w:r>
              <w:rPr>
                <w:sz w:val="20"/>
              </w:rPr>
              <w:t>Буре</w:t>
            </w:r>
            <w:r>
              <w:rPr>
                <w:spacing w:val="25"/>
                <w:sz w:val="20"/>
              </w:rPr>
              <w:t xml:space="preserve"> </w:t>
            </w:r>
            <w:r>
              <w:rPr>
                <w:sz w:val="20"/>
              </w:rPr>
              <w:t>Р.С.</w:t>
            </w:r>
            <w:r>
              <w:rPr>
                <w:spacing w:val="31"/>
                <w:sz w:val="20"/>
              </w:rPr>
              <w:t xml:space="preserve"> </w:t>
            </w:r>
            <w:r>
              <w:rPr>
                <w:sz w:val="20"/>
              </w:rPr>
              <w:t>Социально-нравственное</w:t>
            </w:r>
            <w:r>
              <w:rPr>
                <w:spacing w:val="27"/>
                <w:sz w:val="20"/>
              </w:rPr>
              <w:t xml:space="preserve"> </w:t>
            </w:r>
            <w:r>
              <w:rPr>
                <w:spacing w:val="-2"/>
                <w:sz w:val="20"/>
              </w:rPr>
              <w:t>воспитание</w:t>
            </w:r>
          </w:p>
        </w:tc>
      </w:tr>
      <w:tr w:rsidR="000664B2">
        <w:trPr>
          <w:trHeight w:val="230"/>
        </w:trPr>
        <w:tc>
          <w:tcPr>
            <w:tcW w:w="2449" w:type="dxa"/>
            <w:tcBorders>
              <w:top w:val="nil"/>
              <w:bottom w:val="nil"/>
            </w:tcBorders>
          </w:tcPr>
          <w:p w:rsidR="000664B2" w:rsidRDefault="00CF43C2">
            <w:pPr>
              <w:pStyle w:val="TableParagraph"/>
              <w:spacing w:line="210" w:lineRule="exact"/>
              <w:rPr>
                <w:sz w:val="20"/>
              </w:rPr>
            </w:pPr>
            <w:r>
              <w:rPr>
                <w:spacing w:val="-2"/>
                <w:sz w:val="20"/>
              </w:rPr>
              <w:t>гражданственности</w:t>
            </w:r>
          </w:p>
        </w:tc>
        <w:tc>
          <w:tcPr>
            <w:tcW w:w="2483" w:type="dxa"/>
            <w:tcBorders>
              <w:top w:val="nil"/>
              <w:bottom w:val="nil"/>
            </w:tcBorders>
          </w:tcPr>
          <w:p w:rsidR="000664B2" w:rsidRDefault="000664B2">
            <w:pPr>
              <w:pStyle w:val="TableParagraph"/>
              <w:ind w:left="0"/>
              <w:rPr>
                <w:sz w:val="16"/>
              </w:rPr>
            </w:pPr>
          </w:p>
        </w:tc>
        <w:tc>
          <w:tcPr>
            <w:tcW w:w="5628" w:type="dxa"/>
            <w:tcBorders>
              <w:top w:val="nil"/>
              <w:bottom w:val="nil"/>
            </w:tcBorders>
          </w:tcPr>
          <w:p w:rsidR="000664B2" w:rsidRDefault="00CF43C2">
            <w:pPr>
              <w:pStyle w:val="TableParagraph"/>
              <w:spacing w:line="210" w:lineRule="exact"/>
              <w:ind w:left="109"/>
              <w:rPr>
                <w:sz w:val="20"/>
              </w:rPr>
            </w:pPr>
            <w:r>
              <w:rPr>
                <w:sz w:val="20"/>
              </w:rPr>
              <w:t>дошкольников</w:t>
            </w:r>
            <w:r>
              <w:rPr>
                <w:spacing w:val="36"/>
                <w:sz w:val="20"/>
              </w:rPr>
              <w:t xml:space="preserve"> </w:t>
            </w:r>
            <w:r>
              <w:rPr>
                <w:sz w:val="20"/>
              </w:rPr>
              <w:t>(3</w:t>
            </w:r>
            <w:r>
              <w:rPr>
                <w:spacing w:val="34"/>
                <w:sz w:val="20"/>
              </w:rPr>
              <w:t xml:space="preserve"> </w:t>
            </w:r>
            <w:r>
              <w:rPr>
                <w:sz w:val="20"/>
              </w:rPr>
              <w:t>–</w:t>
            </w:r>
            <w:r>
              <w:rPr>
                <w:spacing w:val="30"/>
                <w:sz w:val="20"/>
              </w:rPr>
              <w:t xml:space="preserve"> </w:t>
            </w:r>
            <w:r>
              <w:rPr>
                <w:sz w:val="20"/>
              </w:rPr>
              <w:t>7</w:t>
            </w:r>
            <w:r>
              <w:rPr>
                <w:spacing w:val="34"/>
                <w:sz w:val="20"/>
              </w:rPr>
              <w:t xml:space="preserve"> </w:t>
            </w:r>
            <w:r>
              <w:rPr>
                <w:sz w:val="20"/>
              </w:rPr>
              <w:t>лет).</w:t>
            </w:r>
            <w:r>
              <w:rPr>
                <w:spacing w:val="36"/>
                <w:sz w:val="20"/>
              </w:rPr>
              <w:t xml:space="preserve"> </w:t>
            </w:r>
            <w:r>
              <w:rPr>
                <w:sz w:val="20"/>
              </w:rPr>
              <w:t>–</w:t>
            </w:r>
            <w:r>
              <w:rPr>
                <w:spacing w:val="30"/>
                <w:sz w:val="20"/>
              </w:rPr>
              <w:t xml:space="preserve"> </w:t>
            </w:r>
            <w:r>
              <w:rPr>
                <w:sz w:val="20"/>
              </w:rPr>
              <w:t>М.,</w:t>
            </w:r>
            <w:r>
              <w:rPr>
                <w:spacing w:val="36"/>
                <w:sz w:val="20"/>
              </w:rPr>
              <w:t xml:space="preserve"> </w:t>
            </w:r>
            <w:r>
              <w:rPr>
                <w:sz w:val="20"/>
              </w:rPr>
              <w:t>«Мозаика-</w:t>
            </w:r>
            <w:r>
              <w:rPr>
                <w:spacing w:val="-2"/>
                <w:sz w:val="20"/>
              </w:rPr>
              <w:t xml:space="preserve"> </w:t>
            </w:r>
            <w:r>
              <w:rPr>
                <w:sz w:val="20"/>
              </w:rPr>
              <w:t>Синтез»,</w:t>
            </w:r>
            <w:r>
              <w:rPr>
                <w:spacing w:val="-3"/>
                <w:sz w:val="20"/>
              </w:rPr>
              <w:t xml:space="preserve"> </w:t>
            </w:r>
            <w:r>
              <w:rPr>
                <w:spacing w:val="-4"/>
                <w:sz w:val="20"/>
              </w:rPr>
              <w:t>2014</w:t>
            </w:r>
          </w:p>
        </w:tc>
      </w:tr>
      <w:tr w:rsidR="000664B2">
        <w:trPr>
          <w:trHeight w:val="230"/>
        </w:trPr>
        <w:tc>
          <w:tcPr>
            <w:tcW w:w="2449" w:type="dxa"/>
            <w:tcBorders>
              <w:top w:val="nil"/>
              <w:bottom w:val="nil"/>
            </w:tcBorders>
          </w:tcPr>
          <w:p w:rsidR="000664B2" w:rsidRDefault="00CF43C2">
            <w:pPr>
              <w:pStyle w:val="TableParagraph"/>
              <w:spacing w:line="210" w:lineRule="exact"/>
              <w:rPr>
                <w:sz w:val="20"/>
              </w:rPr>
            </w:pPr>
            <w:r>
              <w:rPr>
                <w:sz w:val="20"/>
              </w:rPr>
              <w:t xml:space="preserve">и </w:t>
            </w:r>
            <w:r>
              <w:rPr>
                <w:spacing w:val="-2"/>
                <w:sz w:val="20"/>
              </w:rPr>
              <w:t>патриотизма</w:t>
            </w:r>
          </w:p>
        </w:tc>
        <w:tc>
          <w:tcPr>
            <w:tcW w:w="2483" w:type="dxa"/>
            <w:tcBorders>
              <w:top w:val="nil"/>
              <w:bottom w:val="nil"/>
            </w:tcBorders>
          </w:tcPr>
          <w:p w:rsidR="000664B2" w:rsidRDefault="000664B2">
            <w:pPr>
              <w:pStyle w:val="TableParagraph"/>
              <w:ind w:left="0"/>
              <w:rPr>
                <w:sz w:val="16"/>
              </w:rPr>
            </w:pPr>
          </w:p>
        </w:tc>
        <w:tc>
          <w:tcPr>
            <w:tcW w:w="5628" w:type="dxa"/>
            <w:tcBorders>
              <w:top w:val="nil"/>
              <w:bottom w:val="nil"/>
            </w:tcBorders>
          </w:tcPr>
          <w:p w:rsidR="000664B2" w:rsidRDefault="00CF43C2">
            <w:pPr>
              <w:pStyle w:val="TableParagraph"/>
              <w:spacing w:line="210" w:lineRule="exact"/>
              <w:ind w:left="143"/>
              <w:rPr>
                <w:sz w:val="20"/>
              </w:rPr>
            </w:pPr>
            <w:r>
              <w:rPr>
                <w:sz w:val="20"/>
              </w:rPr>
              <w:t>Шорыгина</w:t>
            </w:r>
            <w:r>
              <w:rPr>
                <w:spacing w:val="1"/>
                <w:sz w:val="20"/>
              </w:rPr>
              <w:t xml:space="preserve"> </w:t>
            </w:r>
            <w:r>
              <w:rPr>
                <w:sz w:val="20"/>
              </w:rPr>
              <w:t>Т.А.</w:t>
            </w:r>
            <w:r>
              <w:rPr>
                <w:spacing w:val="-2"/>
                <w:sz w:val="20"/>
              </w:rPr>
              <w:t xml:space="preserve"> </w:t>
            </w:r>
            <w:r>
              <w:rPr>
                <w:sz w:val="20"/>
              </w:rPr>
              <w:t>«Моя</w:t>
            </w:r>
            <w:r>
              <w:rPr>
                <w:spacing w:val="-2"/>
                <w:sz w:val="20"/>
              </w:rPr>
              <w:t xml:space="preserve"> </w:t>
            </w:r>
            <w:r>
              <w:rPr>
                <w:sz w:val="20"/>
              </w:rPr>
              <w:t>семья».</w:t>
            </w:r>
            <w:r>
              <w:rPr>
                <w:spacing w:val="-2"/>
                <w:sz w:val="20"/>
              </w:rPr>
              <w:t xml:space="preserve"> </w:t>
            </w:r>
            <w:r>
              <w:rPr>
                <w:sz w:val="20"/>
              </w:rPr>
              <w:t>Методическое</w:t>
            </w:r>
            <w:r>
              <w:rPr>
                <w:spacing w:val="-2"/>
                <w:sz w:val="20"/>
              </w:rPr>
              <w:t xml:space="preserve"> </w:t>
            </w:r>
            <w:r>
              <w:rPr>
                <w:sz w:val="20"/>
              </w:rPr>
              <w:t>пособие.</w:t>
            </w:r>
            <w:r>
              <w:rPr>
                <w:spacing w:val="6"/>
                <w:sz w:val="20"/>
              </w:rPr>
              <w:t xml:space="preserve"> </w:t>
            </w:r>
            <w:r>
              <w:rPr>
                <w:spacing w:val="-10"/>
                <w:sz w:val="20"/>
              </w:rPr>
              <w:t>–</w:t>
            </w:r>
          </w:p>
        </w:tc>
      </w:tr>
      <w:tr w:rsidR="000664B2">
        <w:trPr>
          <w:trHeight w:val="230"/>
        </w:trPr>
        <w:tc>
          <w:tcPr>
            <w:tcW w:w="2449" w:type="dxa"/>
            <w:tcBorders>
              <w:top w:val="nil"/>
              <w:bottom w:val="nil"/>
            </w:tcBorders>
          </w:tcPr>
          <w:p w:rsidR="000664B2" w:rsidRDefault="000664B2">
            <w:pPr>
              <w:pStyle w:val="TableParagraph"/>
              <w:ind w:left="0"/>
              <w:rPr>
                <w:sz w:val="16"/>
              </w:rPr>
            </w:pPr>
          </w:p>
        </w:tc>
        <w:tc>
          <w:tcPr>
            <w:tcW w:w="2483" w:type="dxa"/>
            <w:tcBorders>
              <w:top w:val="nil"/>
              <w:bottom w:val="nil"/>
            </w:tcBorders>
          </w:tcPr>
          <w:p w:rsidR="000664B2" w:rsidRDefault="000664B2">
            <w:pPr>
              <w:pStyle w:val="TableParagraph"/>
              <w:ind w:left="0"/>
              <w:rPr>
                <w:sz w:val="16"/>
              </w:rPr>
            </w:pPr>
          </w:p>
        </w:tc>
        <w:tc>
          <w:tcPr>
            <w:tcW w:w="5628" w:type="dxa"/>
            <w:tcBorders>
              <w:top w:val="nil"/>
              <w:bottom w:val="nil"/>
            </w:tcBorders>
          </w:tcPr>
          <w:p w:rsidR="000664B2" w:rsidRDefault="00CF43C2">
            <w:pPr>
              <w:pStyle w:val="TableParagraph"/>
              <w:spacing w:line="210" w:lineRule="exact"/>
              <w:ind w:left="109"/>
              <w:rPr>
                <w:sz w:val="20"/>
              </w:rPr>
            </w:pPr>
            <w:r>
              <w:rPr>
                <w:sz w:val="20"/>
              </w:rPr>
              <w:t>М.:</w:t>
            </w:r>
            <w:r>
              <w:rPr>
                <w:spacing w:val="-3"/>
                <w:sz w:val="20"/>
              </w:rPr>
              <w:t xml:space="preserve"> </w:t>
            </w:r>
            <w:r>
              <w:rPr>
                <w:sz w:val="20"/>
              </w:rPr>
              <w:t>ТЦ</w:t>
            </w:r>
            <w:r>
              <w:rPr>
                <w:spacing w:val="-6"/>
                <w:sz w:val="20"/>
              </w:rPr>
              <w:t xml:space="preserve"> </w:t>
            </w:r>
            <w:r>
              <w:rPr>
                <w:sz w:val="20"/>
              </w:rPr>
              <w:t>Сфера,</w:t>
            </w:r>
            <w:r>
              <w:rPr>
                <w:spacing w:val="2"/>
                <w:sz w:val="20"/>
              </w:rPr>
              <w:t xml:space="preserve"> </w:t>
            </w:r>
            <w:r>
              <w:rPr>
                <w:spacing w:val="-2"/>
                <w:sz w:val="20"/>
              </w:rPr>
              <w:t>2015.</w:t>
            </w:r>
          </w:p>
        </w:tc>
      </w:tr>
      <w:tr w:rsidR="000664B2">
        <w:trPr>
          <w:trHeight w:val="230"/>
        </w:trPr>
        <w:tc>
          <w:tcPr>
            <w:tcW w:w="2449" w:type="dxa"/>
            <w:tcBorders>
              <w:top w:val="nil"/>
              <w:bottom w:val="nil"/>
            </w:tcBorders>
          </w:tcPr>
          <w:p w:rsidR="000664B2" w:rsidRDefault="000664B2">
            <w:pPr>
              <w:pStyle w:val="TableParagraph"/>
              <w:ind w:left="0"/>
              <w:rPr>
                <w:sz w:val="16"/>
              </w:rPr>
            </w:pPr>
          </w:p>
        </w:tc>
        <w:tc>
          <w:tcPr>
            <w:tcW w:w="2483" w:type="dxa"/>
            <w:tcBorders>
              <w:top w:val="nil"/>
              <w:bottom w:val="nil"/>
            </w:tcBorders>
          </w:tcPr>
          <w:p w:rsidR="000664B2" w:rsidRDefault="000664B2">
            <w:pPr>
              <w:pStyle w:val="TableParagraph"/>
              <w:ind w:left="0"/>
              <w:rPr>
                <w:sz w:val="16"/>
              </w:rPr>
            </w:pPr>
          </w:p>
        </w:tc>
        <w:tc>
          <w:tcPr>
            <w:tcW w:w="5628" w:type="dxa"/>
            <w:tcBorders>
              <w:top w:val="nil"/>
              <w:bottom w:val="nil"/>
            </w:tcBorders>
          </w:tcPr>
          <w:p w:rsidR="000664B2" w:rsidRDefault="00CF43C2">
            <w:pPr>
              <w:pStyle w:val="TableParagraph"/>
              <w:spacing w:line="210" w:lineRule="exact"/>
              <w:ind w:left="109"/>
              <w:rPr>
                <w:sz w:val="20"/>
              </w:rPr>
            </w:pPr>
            <w:r>
              <w:rPr>
                <w:sz w:val="20"/>
              </w:rPr>
              <w:t>Зеленова</w:t>
            </w:r>
            <w:r>
              <w:rPr>
                <w:spacing w:val="33"/>
                <w:sz w:val="20"/>
              </w:rPr>
              <w:t xml:space="preserve"> </w:t>
            </w:r>
            <w:r>
              <w:rPr>
                <w:sz w:val="20"/>
              </w:rPr>
              <w:t>Н.Г.,</w:t>
            </w:r>
            <w:r>
              <w:rPr>
                <w:spacing w:val="37"/>
                <w:sz w:val="20"/>
              </w:rPr>
              <w:t xml:space="preserve"> </w:t>
            </w:r>
            <w:r>
              <w:rPr>
                <w:sz w:val="20"/>
              </w:rPr>
              <w:t>Осипова</w:t>
            </w:r>
            <w:r>
              <w:rPr>
                <w:spacing w:val="36"/>
                <w:sz w:val="20"/>
              </w:rPr>
              <w:t xml:space="preserve"> </w:t>
            </w:r>
            <w:r>
              <w:rPr>
                <w:sz w:val="20"/>
              </w:rPr>
              <w:t>Л.Е.</w:t>
            </w:r>
            <w:r>
              <w:rPr>
                <w:spacing w:val="36"/>
                <w:sz w:val="20"/>
              </w:rPr>
              <w:t xml:space="preserve"> </w:t>
            </w:r>
            <w:r>
              <w:rPr>
                <w:sz w:val="20"/>
              </w:rPr>
              <w:t>Мы</w:t>
            </w:r>
            <w:r>
              <w:rPr>
                <w:spacing w:val="33"/>
                <w:sz w:val="20"/>
              </w:rPr>
              <w:t xml:space="preserve"> </w:t>
            </w:r>
            <w:r>
              <w:rPr>
                <w:sz w:val="20"/>
              </w:rPr>
              <w:t>живем</w:t>
            </w:r>
            <w:r>
              <w:rPr>
                <w:spacing w:val="36"/>
                <w:sz w:val="20"/>
              </w:rPr>
              <w:t xml:space="preserve"> </w:t>
            </w:r>
            <w:r>
              <w:rPr>
                <w:sz w:val="20"/>
              </w:rPr>
              <w:t>в</w:t>
            </w:r>
            <w:r>
              <w:rPr>
                <w:spacing w:val="35"/>
                <w:sz w:val="20"/>
              </w:rPr>
              <w:t xml:space="preserve"> </w:t>
            </w:r>
            <w:r>
              <w:rPr>
                <w:spacing w:val="-2"/>
                <w:sz w:val="20"/>
              </w:rPr>
              <w:t>России.</w:t>
            </w:r>
          </w:p>
        </w:tc>
      </w:tr>
      <w:tr w:rsidR="000664B2">
        <w:trPr>
          <w:trHeight w:val="230"/>
        </w:trPr>
        <w:tc>
          <w:tcPr>
            <w:tcW w:w="2449" w:type="dxa"/>
            <w:tcBorders>
              <w:top w:val="nil"/>
              <w:bottom w:val="nil"/>
            </w:tcBorders>
          </w:tcPr>
          <w:p w:rsidR="000664B2" w:rsidRDefault="000664B2">
            <w:pPr>
              <w:pStyle w:val="TableParagraph"/>
              <w:ind w:left="0"/>
              <w:rPr>
                <w:sz w:val="16"/>
              </w:rPr>
            </w:pPr>
          </w:p>
        </w:tc>
        <w:tc>
          <w:tcPr>
            <w:tcW w:w="2483" w:type="dxa"/>
            <w:tcBorders>
              <w:top w:val="nil"/>
              <w:bottom w:val="nil"/>
            </w:tcBorders>
          </w:tcPr>
          <w:p w:rsidR="000664B2" w:rsidRDefault="000664B2">
            <w:pPr>
              <w:pStyle w:val="TableParagraph"/>
              <w:ind w:left="0"/>
              <w:rPr>
                <w:sz w:val="16"/>
              </w:rPr>
            </w:pPr>
          </w:p>
        </w:tc>
        <w:tc>
          <w:tcPr>
            <w:tcW w:w="5628" w:type="dxa"/>
            <w:tcBorders>
              <w:top w:val="nil"/>
              <w:bottom w:val="nil"/>
            </w:tcBorders>
          </w:tcPr>
          <w:p w:rsidR="000664B2" w:rsidRDefault="00CF43C2">
            <w:pPr>
              <w:pStyle w:val="TableParagraph"/>
              <w:spacing w:line="211" w:lineRule="exact"/>
              <w:ind w:left="109"/>
              <w:rPr>
                <w:sz w:val="20"/>
              </w:rPr>
            </w:pPr>
            <w:r>
              <w:rPr>
                <w:sz w:val="20"/>
              </w:rPr>
              <w:t>Гражданско-патриотическое</w:t>
            </w:r>
            <w:r>
              <w:rPr>
                <w:spacing w:val="10"/>
                <w:sz w:val="20"/>
              </w:rPr>
              <w:t xml:space="preserve"> </w:t>
            </w:r>
            <w:r>
              <w:rPr>
                <w:sz w:val="20"/>
              </w:rPr>
              <w:t>воспитание</w:t>
            </w:r>
            <w:r>
              <w:rPr>
                <w:spacing w:val="-12"/>
                <w:sz w:val="20"/>
              </w:rPr>
              <w:t xml:space="preserve"> </w:t>
            </w:r>
            <w:r>
              <w:rPr>
                <w:spacing w:val="-2"/>
                <w:sz w:val="20"/>
              </w:rPr>
              <w:t>дошкольников.</w:t>
            </w:r>
          </w:p>
        </w:tc>
      </w:tr>
      <w:tr w:rsidR="000664B2">
        <w:trPr>
          <w:trHeight w:val="230"/>
        </w:trPr>
        <w:tc>
          <w:tcPr>
            <w:tcW w:w="2449" w:type="dxa"/>
            <w:tcBorders>
              <w:top w:val="nil"/>
              <w:bottom w:val="nil"/>
            </w:tcBorders>
          </w:tcPr>
          <w:p w:rsidR="000664B2" w:rsidRDefault="000664B2">
            <w:pPr>
              <w:pStyle w:val="TableParagraph"/>
              <w:ind w:left="0"/>
              <w:rPr>
                <w:sz w:val="16"/>
              </w:rPr>
            </w:pPr>
          </w:p>
        </w:tc>
        <w:tc>
          <w:tcPr>
            <w:tcW w:w="2483" w:type="dxa"/>
            <w:tcBorders>
              <w:top w:val="nil"/>
              <w:bottom w:val="nil"/>
            </w:tcBorders>
          </w:tcPr>
          <w:p w:rsidR="000664B2" w:rsidRDefault="000664B2">
            <w:pPr>
              <w:pStyle w:val="TableParagraph"/>
              <w:ind w:left="0"/>
              <w:rPr>
                <w:sz w:val="16"/>
              </w:rPr>
            </w:pPr>
          </w:p>
        </w:tc>
        <w:tc>
          <w:tcPr>
            <w:tcW w:w="5628" w:type="dxa"/>
            <w:tcBorders>
              <w:top w:val="nil"/>
              <w:bottom w:val="nil"/>
            </w:tcBorders>
          </w:tcPr>
          <w:p w:rsidR="000664B2" w:rsidRDefault="00CF43C2">
            <w:pPr>
              <w:pStyle w:val="TableParagraph"/>
              <w:spacing w:line="211" w:lineRule="exact"/>
              <w:ind w:left="109"/>
              <w:rPr>
                <w:sz w:val="20"/>
              </w:rPr>
            </w:pPr>
            <w:r>
              <w:rPr>
                <w:sz w:val="20"/>
              </w:rPr>
              <w:t>Старшая</w:t>
            </w:r>
            <w:r>
              <w:rPr>
                <w:spacing w:val="-13"/>
                <w:sz w:val="20"/>
              </w:rPr>
              <w:t xml:space="preserve"> </w:t>
            </w:r>
            <w:r>
              <w:rPr>
                <w:sz w:val="20"/>
              </w:rPr>
              <w:t>группа.</w:t>
            </w:r>
            <w:r>
              <w:rPr>
                <w:spacing w:val="-3"/>
                <w:sz w:val="20"/>
              </w:rPr>
              <w:t xml:space="preserve"> </w:t>
            </w:r>
            <w:r>
              <w:rPr>
                <w:sz w:val="20"/>
              </w:rPr>
              <w:t>–</w:t>
            </w:r>
            <w:r>
              <w:rPr>
                <w:spacing w:val="-11"/>
                <w:sz w:val="20"/>
              </w:rPr>
              <w:t xml:space="preserve"> </w:t>
            </w:r>
            <w:r>
              <w:rPr>
                <w:sz w:val="20"/>
              </w:rPr>
              <w:t>М.:</w:t>
            </w:r>
            <w:r>
              <w:rPr>
                <w:spacing w:val="-5"/>
                <w:sz w:val="20"/>
              </w:rPr>
              <w:t xml:space="preserve"> </w:t>
            </w:r>
            <w:r>
              <w:rPr>
                <w:sz w:val="20"/>
              </w:rPr>
              <w:t>«Издательство</w:t>
            </w:r>
            <w:r>
              <w:rPr>
                <w:spacing w:val="-12"/>
                <w:sz w:val="20"/>
              </w:rPr>
              <w:t xml:space="preserve"> </w:t>
            </w:r>
            <w:r>
              <w:rPr>
                <w:sz w:val="20"/>
              </w:rPr>
              <w:t>Скрипторий</w:t>
            </w:r>
            <w:r>
              <w:rPr>
                <w:spacing w:val="-8"/>
                <w:sz w:val="20"/>
              </w:rPr>
              <w:t xml:space="preserve"> </w:t>
            </w:r>
            <w:r>
              <w:rPr>
                <w:spacing w:val="-2"/>
                <w:sz w:val="20"/>
              </w:rPr>
              <w:t>2003»,</w:t>
            </w:r>
          </w:p>
        </w:tc>
      </w:tr>
      <w:tr w:rsidR="000664B2">
        <w:trPr>
          <w:trHeight w:val="456"/>
        </w:trPr>
        <w:tc>
          <w:tcPr>
            <w:tcW w:w="2449" w:type="dxa"/>
            <w:tcBorders>
              <w:top w:val="nil"/>
            </w:tcBorders>
          </w:tcPr>
          <w:p w:rsidR="000664B2" w:rsidRDefault="000664B2">
            <w:pPr>
              <w:pStyle w:val="TableParagraph"/>
              <w:ind w:left="0"/>
              <w:rPr>
                <w:sz w:val="20"/>
              </w:rPr>
            </w:pPr>
          </w:p>
        </w:tc>
        <w:tc>
          <w:tcPr>
            <w:tcW w:w="2483" w:type="dxa"/>
            <w:tcBorders>
              <w:top w:val="nil"/>
            </w:tcBorders>
          </w:tcPr>
          <w:p w:rsidR="000664B2" w:rsidRDefault="000664B2">
            <w:pPr>
              <w:pStyle w:val="TableParagraph"/>
              <w:ind w:left="0"/>
              <w:rPr>
                <w:sz w:val="20"/>
              </w:rPr>
            </w:pPr>
          </w:p>
        </w:tc>
        <w:tc>
          <w:tcPr>
            <w:tcW w:w="5628" w:type="dxa"/>
            <w:tcBorders>
              <w:top w:val="nil"/>
            </w:tcBorders>
          </w:tcPr>
          <w:p w:rsidR="000664B2" w:rsidRDefault="00CF43C2">
            <w:pPr>
              <w:pStyle w:val="TableParagraph"/>
              <w:spacing w:line="226" w:lineRule="exact"/>
              <w:ind w:left="109"/>
              <w:rPr>
                <w:sz w:val="20"/>
              </w:rPr>
            </w:pPr>
            <w:r>
              <w:rPr>
                <w:sz w:val="20"/>
              </w:rPr>
              <w:t>2016</w:t>
            </w:r>
            <w:r>
              <w:rPr>
                <w:spacing w:val="2"/>
                <w:sz w:val="20"/>
              </w:rPr>
              <w:t xml:space="preserve"> </w:t>
            </w:r>
            <w:r>
              <w:rPr>
                <w:spacing w:val="-5"/>
                <w:sz w:val="20"/>
              </w:rPr>
              <w:t>г.</w:t>
            </w:r>
          </w:p>
        </w:tc>
      </w:tr>
      <w:tr w:rsidR="000664B2">
        <w:trPr>
          <w:trHeight w:val="229"/>
        </w:trPr>
        <w:tc>
          <w:tcPr>
            <w:tcW w:w="2449" w:type="dxa"/>
            <w:tcBorders>
              <w:bottom w:val="nil"/>
            </w:tcBorders>
          </w:tcPr>
          <w:p w:rsidR="000664B2" w:rsidRDefault="00CF43C2">
            <w:pPr>
              <w:pStyle w:val="TableParagraph"/>
              <w:spacing w:line="209" w:lineRule="exact"/>
              <w:rPr>
                <w:sz w:val="20"/>
              </w:rPr>
            </w:pPr>
            <w:r>
              <w:rPr>
                <w:spacing w:val="-2"/>
                <w:sz w:val="20"/>
              </w:rPr>
              <w:t>Формирование</w:t>
            </w:r>
          </w:p>
        </w:tc>
        <w:tc>
          <w:tcPr>
            <w:tcW w:w="2483" w:type="dxa"/>
            <w:tcBorders>
              <w:bottom w:val="nil"/>
            </w:tcBorders>
          </w:tcPr>
          <w:p w:rsidR="000664B2" w:rsidRDefault="00CF43C2">
            <w:pPr>
              <w:pStyle w:val="TableParagraph"/>
              <w:spacing w:line="209" w:lineRule="exact"/>
              <w:rPr>
                <w:sz w:val="20"/>
              </w:rPr>
            </w:pPr>
            <w:r>
              <w:rPr>
                <w:spacing w:val="-2"/>
                <w:sz w:val="20"/>
              </w:rPr>
              <w:t>Технология</w:t>
            </w:r>
          </w:p>
        </w:tc>
        <w:tc>
          <w:tcPr>
            <w:tcW w:w="5628" w:type="dxa"/>
            <w:tcBorders>
              <w:bottom w:val="nil"/>
            </w:tcBorders>
          </w:tcPr>
          <w:p w:rsidR="000664B2" w:rsidRDefault="00CF43C2">
            <w:pPr>
              <w:pStyle w:val="TableParagraph"/>
              <w:spacing w:line="209" w:lineRule="exact"/>
              <w:ind w:left="143"/>
              <w:rPr>
                <w:sz w:val="20"/>
              </w:rPr>
            </w:pPr>
            <w:r>
              <w:rPr>
                <w:sz w:val="20"/>
              </w:rPr>
              <w:t>Шорыгина</w:t>
            </w:r>
            <w:r>
              <w:rPr>
                <w:spacing w:val="-12"/>
                <w:sz w:val="20"/>
              </w:rPr>
              <w:t xml:space="preserve"> </w:t>
            </w:r>
            <w:r>
              <w:rPr>
                <w:spacing w:val="-4"/>
                <w:sz w:val="20"/>
              </w:rPr>
              <w:t>Т.А.</w:t>
            </w:r>
          </w:p>
        </w:tc>
      </w:tr>
      <w:tr w:rsidR="000664B2">
        <w:trPr>
          <w:trHeight w:val="230"/>
        </w:trPr>
        <w:tc>
          <w:tcPr>
            <w:tcW w:w="2449" w:type="dxa"/>
            <w:tcBorders>
              <w:top w:val="nil"/>
              <w:bottom w:val="nil"/>
            </w:tcBorders>
          </w:tcPr>
          <w:p w:rsidR="000664B2" w:rsidRDefault="00CF43C2">
            <w:pPr>
              <w:pStyle w:val="TableParagraph"/>
              <w:spacing w:line="210" w:lineRule="exact"/>
              <w:rPr>
                <w:sz w:val="20"/>
              </w:rPr>
            </w:pPr>
            <w:r>
              <w:rPr>
                <w:sz w:val="20"/>
              </w:rPr>
              <w:t>основ</w:t>
            </w:r>
            <w:r>
              <w:rPr>
                <w:spacing w:val="72"/>
                <w:sz w:val="20"/>
              </w:rPr>
              <w:t xml:space="preserve"> </w:t>
            </w:r>
            <w:r>
              <w:rPr>
                <w:spacing w:val="-2"/>
                <w:sz w:val="20"/>
              </w:rPr>
              <w:t>безопасного</w:t>
            </w:r>
          </w:p>
        </w:tc>
        <w:tc>
          <w:tcPr>
            <w:tcW w:w="2483" w:type="dxa"/>
            <w:tcBorders>
              <w:top w:val="nil"/>
              <w:bottom w:val="nil"/>
            </w:tcBorders>
          </w:tcPr>
          <w:p w:rsidR="000664B2" w:rsidRDefault="000664B2">
            <w:pPr>
              <w:pStyle w:val="TableParagraph"/>
              <w:ind w:left="0"/>
              <w:rPr>
                <w:sz w:val="16"/>
              </w:rPr>
            </w:pPr>
          </w:p>
        </w:tc>
        <w:tc>
          <w:tcPr>
            <w:tcW w:w="5628" w:type="dxa"/>
            <w:tcBorders>
              <w:top w:val="nil"/>
              <w:bottom w:val="nil"/>
            </w:tcBorders>
          </w:tcPr>
          <w:p w:rsidR="000664B2" w:rsidRDefault="00CF43C2">
            <w:pPr>
              <w:pStyle w:val="TableParagraph"/>
              <w:tabs>
                <w:tab w:val="left" w:pos="963"/>
                <w:tab w:val="left" w:pos="1266"/>
                <w:tab w:val="left" w:pos="2239"/>
                <w:tab w:val="left" w:pos="2551"/>
                <w:tab w:val="left" w:pos="3386"/>
              </w:tabs>
              <w:spacing w:line="210" w:lineRule="exact"/>
              <w:ind w:left="143"/>
              <w:rPr>
                <w:sz w:val="20"/>
              </w:rPr>
            </w:pPr>
            <w:r>
              <w:rPr>
                <w:spacing w:val="-2"/>
                <w:sz w:val="20"/>
              </w:rPr>
              <w:t>Беседы</w:t>
            </w:r>
            <w:r>
              <w:rPr>
                <w:sz w:val="20"/>
              </w:rPr>
              <w:tab/>
            </w:r>
            <w:r>
              <w:rPr>
                <w:spacing w:val="-10"/>
                <w:sz w:val="20"/>
              </w:rPr>
              <w:t>о</w:t>
            </w:r>
            <w:r>
              <w:rPr>
                <w:sz w:val="20"/>
              </w:rPr>
              <w:tab/>
            </w:r>
            <w:r>
              <w:rPr>
                <w:spacing w:val="-2"/>
                <w:sz w:val="20"/>
              </w:rPr>
              <w:t>хорошем</w:t>
            </w:r>
            <w:r>
              <w:rPr>
                <w:sz w:val="20"/>
              </w:rPr>
              <w:tab/>
            </w:r>
            <w:r>
              <w:rPr>
                <w:spacing w:val="-10"/>
                <w:sz w:val="20"/>
              </w:rPr>
              <w:t>и</w:t>
            </w:r>
            <w:r>
              <w:rPr>
                <w:sz w:val="20"/>
              </w:rPr>
              <w:tab/>
            </w:r>
            <w:r>
              <w:rPr>
                <w:spacing w:val="-2"/>
                <w:sz w:val="20"/>
              </w:rPr>
              <w:t>плохом</w:t>
            </w:r>
            <w:r>
              <w:rPr>
                <w:sz w:val="20"/>
              </w:rPr>
              <w:tab/>
            </w:r>
            <w:r>
              <w:rPr>
                <w:spacing w:val="-2"/>
                <w:sz w:val="20"/>
              </w:rPr>
              <w:t>поведении.-</w:t>
            </w:r>
            <w:r>
              <w:rPr>
                <w:spacing w:val="-4"/>
                <w:sz w:val="20"/>
              </w:rPr>
              <w:t>М.:ТЦ</w:t>
            </w:r>
          </w:p>
        </w:tc>
      </w:tr>
      <w:tr w:rsidR="000664B2">
        <w:trPr>
          <w:trHeight w:val="230"/>
        </w:trPr>
        <w:tc>
          <w:tcPr>
            <w:tcW w:w="2449" w:type="dxa"/>
            <w:tcBorders>
              <w:top w:val="nil"/>
              <w:bottom w:val="nil"/>
            </w:tcBorders>
          </w:tcPr>
          <w:p w:rsidR="000664B2" w:rsidRDefault="00CF43C2">
            <w:pPr>
              <w:pStyle w:val="TableParagraph"/>
              <w:spacing w:line="210" w:lineRule="exact"/>
              <w:rPr>
                <w:sz w:val="20"/>
              </w:rPr>
            </w:pPr>
            <w:r>
              <w:rPr>
                <w:spacing w:val="-2"/>
                <w:sz w:val="20"/>
              </w:rPr>
              <w:t>поведения</w:t>
            </w:r>
          </w:p>
        </w:tc>
        <w:tc>
          <w:tcPr>
            <w:tcW w:w="2483" w:type="dxa"/>
            <w:tcBorders>
              <w:top w:val="nil"/>
              <w:bottom w:val="nil"/>
            </w:tcBorders>
          </w:tcPr>
          <w:p w:rsidR="000664B2" w:rsidRDefault="000664B2">
            <w:pPr>
              <w:pStyle w:val="TableParagraph"/>
              <w:ind w:left="0"/>
              <w:rPr>
                <w:sz w:val="16"/>
              </w:rPr>
            </w:pPr>
          </w:p>
        </w:tc>
        <w:tc>
          <w:tcPr>
            <w:tcW w:w="5628" w:type="dxa"/>
            <w:tcBorders>
              <w:top w:val="nil"/>
              <w:bottom w:val="nil"/>
            </w:tcBorders>
          </w:tcPr>
          <w:p w:rsidR="000664B2" w:rsidRDefault="00CF43C2">
            <w:pPr>
              <w:pStyle w:val="TableParagraph"/>
              <w:spacing w:line="210" w:lineRule="exact"/>
              <w:ind w:left="109"/>
              <w:rPr>
                <w:sz w:val="20"/>
              </w:rPr>
            </w:pPr>
            <w:r>
              <w:rPr>
                <w:spacing w:val="-2"/>
                <w:sz w:val="20"/>
              </w:rPr>
              <w:t>Сфера,2015</w:t>
            </w:r>
          </w:p>
        </w:tc>
      </w:tr>
      <w:tr w:rsidR="000664B2">
        <w:trPr>
          <w:trHeight w:val="230"/>
        </w:trPr>
        <w:tc>
          <w:tcPr>
            <w:tcW w:w="2449" w:type="dxa"/>
            <w:tcBorders>
              <w:top w:val="nil"/>
              <w:bottom w:val="nil"/>
            </w:tcBorders>
          </w:tcPr>
          <w:p w:rsidR="000664B2" w:rsidRDefault="000664B2">
            <w:pPr>
              <w:pStyle w:val="TableParagraph"/>
              <w:ind w:left="0"/>
              <w:rPr>
                <w:sz w:val="16"/>
              </w:rPr>
            </w:pPr>
          </w:p>
        </w:tc>
        <w:tc>
          <w:tcPr>
            <w:tcW w:w="2483" w:type="dxa"/>
            <w:tcBorders>
              <w:top w:val="nil"/>
              <w:bottom w:val="nil"/>
            </w:tcBorders>
          </w:tcPr>
          <w:p w:rsidR="000664B2" w:rsidRDefault="000664B2">
            <w:pPr>
              <w:pStyle w:val="TableParagraph"/>
              <w:ind w:left="0"/>
              <w:rPr>
                <w:sz w:val="16"/>
              </w:rPr>
            </w:pPr>
          </w:p>
        </w:tc>
        <w:tc>
          <w:tcPr>
            <w:tcW w:w="5628" w:type="dxa"/>
            <w:tcBorders>
              <w:top w:val="nil"/>
              <w:bottom w:val="nil"/>
            </w:tcBorders>
          </w:tcPr>
          <w:p w:rsidR="000664B2" w:rsidRDefault="00CF43C2">
            <w:pPr>
              <w:pStyle w:val="TableParagraph"/>
              <w:spacing w:line="210" w:lineRule="exact"/>
              <w:ind w:left="109"/>
              <w:rPr>
                <w:sz w:val="20"/>
              </w:rPr>
            </w:pPr>
            <w:r>
              <w:rPr>
                <w:sz w:val="20"/>
              </w:rPr>
              <w:t>Белая</w:t>
            </w:r>
            <w:r>
              <w:rPr>
                <w:spacing w:val="-13"/>
                <w:sz w:val="20"/>
              </w:rPr>
              <w:t xml:space="preserve"> </w:t>
            </w:r>
            <w:r>
              <w:rPr>
                <w:sz w:val="20"/>
              </w:rPr>
              <w:t>К.Ю.</w:t>
            </w:r>
            <w:r>
              <w:rPr>
                <w:spacing w:val="-12"/>
                <w:sz w:val="20"/>
              </w:rPr>
              <w:t xml:space="preserve"> </w:t>
            </w:r>
            <w:r>
              <w:rPr>
                <w:sz w:val="20"/>
              </w:rPr>
              <w:t>Формирование</w:t>
            </w:r>
            <w:r>
              <w:rPr>
                <w:spacing w:val="-12"/>
                <w:sz w:val="20"/>
              </w:rPr>
              <w:t xml:space="preserve"> </w:t>
            </w:r>
            <w:r>
              <w:rPr>
                <w:sz w:val="20"/>
              </w:rPr>
              <w:t>основ</w:t>
            </w:r>
            <w:r>
              <w:rPr>
                <w:spacing w:val="-11"/>
                <w:sz w:val="20"/>
              </w:rPr>
              <w:t xml:space="preserve"> </w:t>
            </w:r>
            <w:r>
              <w:rPr>
                <w:sz w:val="20"/>
              </w:rPr>
              <w:t>безопасности</w:t>
            </w:r>
            <w:r>
              <w:rPr>
                <w:spacing w:val="-9"/>
                <w:sz w:val="20"/>
              </w:rPr>
              <w:t xml:space="preserve"> </w:t>
            </w:r>
            <w:r>
              <w:rPr>
                <w:spacing w:val="-10"/>
                <w:sz w:val="20"/>
              </w:rPr>
              <w:t>у</w:t>
            </w:r>
          </w:p>
        </w:tc>
      </w:tr>
      <w:tr w:rsidR="000664B2">
        <w:trPr>
          <w:trHeight w:val="230"/>
        </w:trPr>
        <w:tc>
          <w:tcPr>
            <w:tcW w:w="2449" w:type="dxa"/>
            <w:tcBorders>
              <w:top w:val="nil"/>
              <w:bottom w:val="nil"/>
            </w:tcBorders>
          </w:tcPr>
          <w:p w:rsidR="000664B2" w:rsidRDefault="000664B2">
            <w:pPr>
              <w:pStyle w:val="TableParagraph"/>
              <w:ind w:left="0"/>
              <w:rPr>
                <w:sz w:val="16"/>
              </w:rPr>
            </w:pPr>
          </w:p>
        </w:tc>
        <w:tc>
          <w:tcPr>
            <w:tcW w:w="2483" w:type="dxa"/>
            <w:tcBorders>
              <w:top w:val="nil"/>
              <w:bottom w:val="nil"/>
            </w:tcBorders>
          </w:tcPr>
          <w:p w:rsidR="000664B2" w:rsidRDefault="000664B2">
            <w:pPr>
              <w:pStyle w:val="TableParagraph"/>
              <w:ind w:left="0"/>
              <w:rPr>
                <w:sz w:val="16"/>
              </w:rPr>
            </w:pPr>
          </w:p>
        </w:tc>
        <w:tc>
          <w:tcPr>
            <w:tcW w:w="5628" w:type="dxa"/>
            <w:tcBorders>
              <w:top w:val="nil"/>
              <w:bottom w:val="nil"/>
            </w:tcBorders>
          </w:tcPr>
          <w:p w:rsidR="000664B2" w:rsidRDefault="00CF43C2">
            <w:pPr>
              <w:pStyle w:val="TableParagraph"/>
              <w:spacing w:line="211" w:lineRule="exact"/>
              <w:ind w:left="109"/>
              <w:rPr>
                <w:sz w:val="20"/>
              </w:rPr>
            </w:pPr>
            <w:r>
              <w:rPr>
                <w:sz w:val="20"/>
              </w:rPr>
              <w:t>дошкольников.</w:t>
            </w:r>
            <w:r>
              <w:rPr>
                <w:spacing w:val="-3"/>
                <w:sz w:val="20"/>
              </w:rPr>
              <w:t xml:space="preserve"> </w:t>
            </w:r>
            <w:r>
              <w:rPr>
                <w:sz w:val="20"/>
              </w:rPr>
              <w:t>-</w:t>
            </w:r>
            <w:r>
              <w:rPr>
                <w:spacing w:val="40"/>
                <w:sz w:val="20"/>
              </w:rPr>
              <w:t xml:space="preserve"> </w:t>
            </w:r>
            <w:r>
              <w:rPr>
                <w:sz w:val="20"/>
              </w:rPr>
              <w:t>М.:</w:t>
            </w:r>
            <w:r>
              <w:rPr>
                <w:spacing w:val="-8"/>
                <w:sz w:val="20"/>
              </w:rPr>
              <w:t xml:space="preserve"> </w:t>
            </w:r>
            <w:r>
              <w:rPr>
                <w:sz w:val="20"/>
              </w:rPr>
              <w:t>Мозаика</w:t>
            </w:r>
            <w:r>
              <w:rPr>
                <w:spacing w:val="-8"/>
                <w:sz w:val="20"/>
              </w:rPr>
              <w:t xml:space="preserve"> </w:t>
            </w:r>
            <w:r>
              <w:rPr>
                <w:sz w:val="20"/>
              </w:rPr>
              <w:t>Синтез,</w:t>
            </w:r>
            <w:r>
              <w:rPr>
                <w:spacing w:val="-10"/>
                <w:sz w:val="20"/>
              </w:rPr>
              <w:t xml:space="preserve"> </w:t>
            </w:r>
            <w:r>
              <w:rPr>
                <w:spacing w:val="-2"/>
                <w:sz w:val="20"/>
              </w:rPr>
              <w:t>2014.</w:t>
            </w:r>
          </w:p>
        </w:tc>
      </w:tr>
      <w:tr w:rsidR="000664B2">
        <w:trPr>
          <w:trHeight w:val="230"/>
        </w:trPr>
        <w:tc>
          <w:tcPr>
            <w:tcW w:w="2449" w:type="dxa"/>
            <w:tcBorders>
              <w:top w:val="nil"/>
              <w:bottom w:val="nil"/>
            </w:tcBorders>
          </w:tcPr>
          <w:p w:rsidR="000664B2" w:rsidRDefault="000664B2">
            <w:pPr>
              <w:pStyle w:val="TableParagraph"/>
              <w:ind w:left="0"/>
              <w:rPr>
                <w:sz w:val="16"/>
              </w:rPr>
            </w:pPr>
          </w:p>
        </w:tc>
        <w:tc>
          <w:tcPr>
            <w:tcW w:w="2483" w:type="dxa"/>
            <w:tcBorders>
              <w:top w:val="nil"/>
              <w:bottom w:val="nil"/>
            </w:tcBorders>
          </w:tcPr>
          <w:p w:rsidR="000664B2" w:rsidRDefault="000664B2">
            <w:pPr>
              <w:pStyle w:val="TableParagraph"/>
              <w:ind w:left="0"/>
              <w:rPr>
                <w:sz w:val="16"/>
              </w:rPr>
            </w:pPr>
          </w:p>
        </w:tc>
        <w:tc>
          <w:tcPr>
            <w:tcW w:w="5628" w:type="dxa"/>
            <w:tcBorders>
              <w:top w:val="nil"/>
              <w:bottom w:val="nil"/>
            </w:tcBorders>
          </w:tcPr>
          <w:p w:rsidR="000664B2" w:rsidRDefault="00CF43C2">
            <w:pPr>
              <w:pStyle w:val="TableParagraph"/>
              <w:spacing w:line="211" w:lineRule="exact"/>
              <w:ind w:left="109"/>
              <w:rPr>
                <w:sz w:val="20"/>
              </w:rPr>
            </w:pPr>
            <w:r>
              <w:rPr>
                <w:sz w:val="20"/>
              </w:rPr>
              <w:t>Саулина</w:t>
            </w:r>
            <w:r>
              <w:rPr>
                <w:spacing w:val="27"/>
                <w:sz w:val="20"/>
              </w:rPr>
              <w:t xml:space="preserve"> </w:t>
            </w:r>
            <w:r>
              <w:rPr>
                <w:sz w:val="20"/>
              </w:rPr>
              <w:t>Т.Ф..</w:t>
            </w:r>
            <w:r>
              <w:rPr>
                <w:spacing w:val="23"/>
                <w:sz w:val="20"/>
              </w:rPr>
              <w:t xml:space="preserve"> </w:t>
            </w:r>
            <w:r>
              <w:rPr>
                <w:sz w:val="20"/>
              </w:rPr>
              <w:t>Знакомим</w:t>
            </w:r>
            <w:r>
              <w:rPr>
                <w:spacing w:val="24"/>
                <w:sz w:val="20"/>
              </w:rPr>
              <w:t xml:space="preserve"> </w:t>
            </w:r>
            <w:r>
              <w:rPr>
                <w:sz w:val="20"/>
              </w:rPr>
              <w:t>дошкольников</w:t>
            </w:r>
            <w:r>
              <w:rPr>
                <w:spacing w:val="23"/>
                <w:sz w:val="20"/>
              </w:rPr>
              <w:t xml:space="preserve"> </w:t>
            </w:r>
            <w:r>
              <w:rPr>
                <w:sz w:val="20"/>
              </w:rPr>
              <w:t>с</w:t>
            </w:r>
            <w:r>
              <w:rPr>
                <w:spacing w:val="23"/>
                <w:sz w:val="20"/>
              </w:rPr>
              <w:t xml:space="preserve"> </w:t>
            </w:r>
            <w:r>
              <w:rPr>
                <w:spacing w:val="-2"/>
                <w:sz w:val="20"/>
              </w:rPr>
              <w:t>правилами</w:t>
            </w:r>
          </w:p>
        </w:tc>
      </w:tr>
      <w:tr w:rsidR="000664B2">
        <w:trPr>
          <w:trHeight w:val="230"/>
        </w:trPr>
        <w:tc>
          <w:tcPr>
            <w:tcW w:w="2449" w:type="dxa"/>
            <w:tcBorders>
              <w:top w:val="nil"/>
              <w:bottom w:val="nil"/>
            </w:tcBorders>
          </w:tcPr>
          <w:p w:rsidR="000664B2" w:rsidRDefault="000664B2">
            <w:pPr>
              <w:pStyle w:val="TableParagraph"/>
              <w:ind w:left="0"/>
              <w:rPr>
                <w:sz w:val="16"/>
              </w:rPr>
            </w:pPr>
          </w:p>
        </w:tc>
        <w:tc>
          <w:tcPr>
            <w:tcW w:w="2483" w:type="dxa"/>
            <w:tcBorders>
              <w:top w:val="nil"/>
              <w:bottom w:val="nil"/>
            </w:tcBorders>
          </w:tcPr>
          <w:p w:rsidR="000664B2" w:rsidRDefault="000664B2">
            <w:pPr>
              <w:pStyle w:val="TableParagraph"/>
              <w:ind w:left="0"/>
              <w:rPr>
                <w:sz w:val="16"/>
              </w:rPr>
            </w:pPr>
          </w:p>
        </w:tc>
        <w:tc>
          <w:tcPr>
            <w:tcW w:w="5628" w:type="dxa"/>
            <w:tcBorders>
              <w:top w:val="nil"/>
              <w:bottom w:val="nil"/>
            </w:tcBorders>
          </w:tcPr>
          <w:p w:rsidR="000664B2" w:rsidRDefault="00CF43C2">
            <w:pPr>
              <w:pStyle w:val="TableParagraph"/>
              <w:spacing w:line="210" w:lineRule="exact"/>
              <w:ind w:left="109"/>
              <w:rPr>
                <w:sz w:val="20"/>
              </w:rPr>
            </w:pPr>
            <w:r>
              <w:rPr>
                <w:sz w:val="20"/>
              </w:rPr>
              <w:t>дорожного</w:t>
            </w:r>
            <w:r>
              <w:rPr>
                <w:spacing w:val="24"/>
                <w:sz w:val="20"/>
              </w:rPr>
              <w:t xml:space="preserve"> </w:t>
            </w:r>
            <w:r>
              <w:rPr>
                <w:sz w:val="20"/>
              </w:rPr>
              <w:t>движения</w:t>
            </w:r>
            <w:r>
              <w:rPr>
                <w:spacing w:val="28"/>
                <w:sz w:val="20"/>
              </w:rPr>
              <w:t xml:space="preserve"> </w:t>
            </w:r>
            <w:r>
              <w:rPr>
                <w:sz w:val="20"/>
              </w:rPr>
              <w:t>(3</w:t>
            </w:r>
            <w:r>
              <w:rPr>
                <w:spacing w:val="33"/>
                <w:sz w:val="20"/>
              </w:rPr>
              <w:t xml:space="preserve"> </w:t>
            </w:r>
            <w:r>
              <w:rPr>
                <w:sz w:val="20"/>
              </w:rPr>
              <w:t>–</w:t>
            </w:r>
            <w:r>
              <w:rPr>
                <w:spacing w:val="28"/>
                <w:sz w:val="20"/>
              </w:rPr>
              <w:t xml:space="preserve"> </w:t>
            </w:r>
            <w:r>
              <w:rPr>
                <w:sz w:val="20"/>
              </w:rPr>
              <w:t>7лет).</w:t>
            </w:r>
            <w:r>
              <w:rPr>
                <w:spacing w:val="25"/>
                <w:sz w:val="20"/>
              </w:rPr>
              <w:t xml:space="preserve"> </w:t>
            </w:r>
            <w:r>
              <w:rPr>
                <w:sz w:val="20"/>
              </w:rPr>
              <w:t>-</w:t>
            </w:r>
            <w:r>
              <w:rPr>
                <w:spacing w:val="79"/>
                <w:w w:val="150"/>
                <w:sz w:val="20"/>
              </w:rPr>
              <w:t xml:space="preserve"> </w:t>
            </w:r>
            <w:r>
              <w:rPr>
                <w:sz w:val="20"/>
              </w:rPr>
              <w:t>М.«Мозаика-</w:t>
            </w:r>
            <w:r>
              <w:rPr>
                <w:spacing w:val="-2"/>
                <w:sz w:val="20"/>
              </w:rPr>
              <w:t>Синтез»,</w:t>
            </w:r>
          </w:p>
        </w:tc>
      </w:tr>
      <w:tr w:rsidR="000664B2">
        <w:trPr>
          <w:trHeight w:val="461"/>
        </w:trPr>
        <w:tc>
          <w:tcPr>
            <w:tcW w:w="2449" w:type="dxa"/>
            <w:tcBorders>
              <w:top w:val="nil"/>
            </w:tcBorders>
          </w:tcPr>
          <w:p w:rsidR="000664B2" w:rsidRDefault="000664B2">
            <w:pPr>
              <w:pStyle w:val="TableParagraph"/>
              <w:ind w:left="0"/>
              <w:rPr>
                <w:sz w:val="20"/>
              </w:rPr>
            </w:pPr>
          </w:p>
        </w:tc>
        <w:tc>
          <w:tcPr>
            <w:tcW w:w="2483" w:type="dxa"/>
            <w:tcBorders>
              <w:top w:val="nil"/>
            </w:tcBorders>
          </w:tcPr>
          <w:p w:rsidR="000664B2" w:rsidRDefault="000664B2">
            <w:pPr>
              <w:pStyle w:val="TableParagraph"/>
              <w:ind w:left="0"/>
              <w:rPr>
                <w:sz w:val="20"/>
              </w:rPr>
            </w:pPr>
          </w:p>
        </w:tc>
        <w:tc>
          <w:tcPr>
            <w:tcW w:w="5628" w:type="dxa"/>
            <w:tcBorders>
              <w:top w:val="nil"/>
            </w:tcBorders>
          </w:tcPr>
          <w:p w:rsidR="000664B2" w:rsidRDefault="00CF43C2">
            <w:pPr>
              <w:pStyle w:val="TableParagraph"/>
              <w:spacing w:line="226" w:lineRule="exact"/>
              <w:ind w:left="109"/>
              <w:rPr>
                <w:sz w:val="20"/>
              </w:rPr>
            </w:pPr>
            <w:r>
              <w:rPr>
                <w:spacing w:val="-2"/>
                <w:sz w:val="20"/>
              </w:rPr>
              <w:t>2014г.</w:t>
            </w:r>
          </w:p>
        </w:tc>
      </w:tr>
    </w:tbl>
    <w:p w:rsidR="000664B2" w:rsidRDefault="00CF43C2">
      <w:pPr>
        <w:pStyle w:val="a5"/>
        <w:numPr>
          <w:ilvl w:val="0"/>
          <w:numId w:val="31"/>
        </w:numPr>
        <w:tabs>
          <w:tab w:val="left" w:pos="870"/>
        </w:tabs>
        <w:spacing w:before="10"/>
        <w:ind w:left="870" w:hanging="152"/>
        <w:rPr>
          <w:b/>
          <w:sz w:val="20"/>
        </w:rPr>
      </w:pPr>
      <w:r>
        <w:rPr>
          <w:b/>
          <w:sz w:val="20"/>
        </w:rPr>
        <w:t>-7</w:t>
      </w:r>
      <w:r>
        <w:rPr>
          <w:b/>
          <w:spacing w:val="-3"/>
          <w:sz w:val="20"/>
        </w:rPr>
        <w:t xml:space="preserve"> </w:t>
      </w:r>
      <w:r>
        <w:rPr>
          <w:b/>
          <w:spacing w:val="-5"/>
          <w:sz w:val="20"/>
        </w:rPr>
        <w:t>лет</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756"/>
        <w:gridCol w:w="2204"/>
        <w:gridCol w:w="5599"/>
      </w:tblGrid>
      <w:tr w:rsidR="000664B2">
        <w:trPr>
          <w:trHeight w:val="460"/>
        </w:trPr>
        <w:tc>
          <w:tcPr>
            <w:tcW w:w="2756" w:type="dxa"/>
          </w:tcPr>
          <w:p w:rsidR="000664B2" w:rsidRDefault="00CF43C2">
            <w:pPr>
              <w:pStyle w:val="TableParagraph"/>
              <w:spacing w:line="225" w:lineRule="exact"/>
              <w:rPr>
                <w:sz w:val="20"/>
              </w:rPr>
            </w:pPr>
            <w:r>
              <w:rPr>
                <w:spacing w:val="-2"/>
                <w:sz w:val="20"/>
              </w:rPr>
              <w:t>Содержательные</w:t>
            </w:r>
          </w:p>
          <w:p w:rsidR="000664B2" w:rsidRDefault="00CF43C2">
            <w:pPr>
              <w:pStyle w:val="TableParagraph"/>
              <w:spacing w:line="215" w:lineRule="exact"/>
              <w:rPr>
                <w:sz w:val="20"/>
              </w:rPr>
            </w:pPr>
            <w:r>
              <w:rPr>
                <w:spacing w:val="-2"/>
                <w:sz w:val="20"/>
              </w:rPr>
              <w:t>линии</w:t>
            </w:r>
          </w:p>
        </w:tc>
        <w:tc>
          <w:tcPr>
            <w:tcW w:w="2204" w:type="dxa"/>
          </w:tcPr>
          <w:p w:rsidR="000664B2" w:rsidRDefault="000664B2">
            <w:pPr>
              <w:pStyle w:val="TableParagraph"/>
              <w:ind w:left="0"/>
              <w:rPr>
                <w:sz w:val="20"/>
              </w:rPr>
            </w:pPr>
          </w:p>
        </w:tc>
        <w:tc>
          <w:tcPr>
            <w:tcW w:w="5599" w:type="dxa"/>
          </w:tcPr>
          <w:p w:rsidR="000664B2" w:rsidRDefault="00CF43C2">
            <w:pPr>
              <w:pStyle w:val="TableParagraph"/>
              <w:spacing w:line="225" w:lineRule="exact"/>
              <w:ind w:left="144"/>
              <w:rPr>
                <w:sz w:val="20"/>
              </w:rPr>
            </w:pPr>
            <w:r>
              <w:rPr>
                <w:spacing w:val="-2"/>
                <w:sz w:val="20"/>
              </w:rPr>
              <w:t>Литература</w:t>
            </w:r>
          </w:p>
        </w:tc>
      </w:tr>
      <w:tr w:rsidR="000664B2">
        <w:trPr>
          <w:trHeight w:val="691"/>
        </w:trPr>
        <w:tc>
          <w:tcPr>
            <w:tcW w:w="2756" w:type="dxa"/>
          </w:tcPr>
          <w:p w:rsidR="000664B2" w:rsidRDefault="00CF43C2">
            <w:pPr>
              <w:pStyle w:val="TableParagraph"/>
              <w:tabs>
                <w:tab w:val="left" w:pos="1065"/>
              </w:tabs>
              <w:ind w:right="661"/>
              <w:rPr>
                <w:sz w:val="20"/>
              </w:rPr>
            </w:pPr>
            <w:r>
              <w:rPr>
                <w:spacing w:val="-4"/>
                <w:sz w:val="20"/>
              </w:rPr>
              <w:t>Сфера</w:t>
            </w:r>
            <w:r>
              <w:rPr>
                <w:sz w:val="20"/>
              </w:rPr>
              <w:tab/>
            </w:r>
            <w:r>
              <w:rPr>
                <w:spacing w:val="-2"/>
                <w:sz w:val="20"/>
              </w:rPr>
              <w:t>социальных отношений</w:t>
            </w:r>
          </w:p>
        </w:tc>
        <w:tc>
          <w:tcPr>
            <w:tcW w:w="2204" w:type="dxa"/>
          </w:tcPr>
          <w:p w:rsidR="000664B2" w:rsidRDefault="00CF43C2">
            <w:pPr>
              <w:pStyle w:val="TableParagraph"/>
              <w:spacing w:line="226" w:lineRule="exact"/>
              <w:rPr>
                <w:sz w:val="20"/>
              </w:rPr>
            </w:pPr>
            <w:r>
              <w:rPr>
                <w:spacing w:val="-2"/>
                <w:sz w:val="20"/>
              </w:rPr>
              <w:t>Технология</w:t>
            </w:r>
          </w:p>
        </w:tc>
        <w:tc>
          <w:tcPr>
            <w:tcW w:w="5599" w:type="dxa"/>
          </w:tcPr>
          <w:p w:rsidR="000664B2" w:rsidRDefault="00CF43C2">
            <w:pPr>
              <w:pStyle w:val="TableParagraph"/>
              <w:rPr>
                <w:sz w:val="20"/>
              </w:rPr>
            </w:pPr>
            <w:r>
              <w:rPr>
                <w:sz w:val="20"/>
              </w:rPr>
              <w:t>Петрова</w:t>
            </w:r>
            <w:r>
              <w:rPr>
                <w:spacing w:val="-3"/>
                <w:sz w:val="20"/>
              </w:rPr>
              <w:t xml:space="preserve"> </w:t>
            </w:r>
            <w:r>
              <w:rPr>
                <w:sz w:val="20"/>
              </w:rPr>
              <w:t>В.И.,</w:t>
            </w:r>
            <w:r>
              <w:rPr>
                <w:spacing w:val="-7"/>
                <w:sz w:val="20"/>
              </w:rPr>
              <w:t xml:space="preserve"> </w:t>
            </w:r>
            <w:r>
              <w:rPr>
                <w:sz w:val="20"/>
              </w:rPr>
              <w:t>Стульник</w:t>
            </w:r>
            <w:r>
              <w:rPr>
                <w:spacing w:val="-7"/>
                <w:sz w:val="20"/>
              </w:rPr>
              <w:t xml:space="preserve"> </w:t>
            </w:r>
            <w:r>
              <w:rPr>
                <w:sz w:val="20"/>
              </w:rPr>
              <w:t>Т.Д.</w:t>
            </w:r>
            <w:r>
              <w:rPr>
                <w:spacing w:val="68"/>
                <w:sz w:val="20"/>
              </w:rPr>
              <w:t xml:space="preserve"> </w:t>
            </w:r>
            <w:r>
              <w:rPr>
                <w:sz w:val="20"/>
              </w:rPr>
              <w:t>Этические</w:t>
            </w:r>
            <w:r>
              <w:rPr>
                <w:spacing w:val="-8"/>
                <w:sz w:val="20"/>
              </w:rPr>
              <w:t xml:space="preserve"> </w:t>
            </w:r>
            <w:r>
              <w:rPr>
                <w:sz w:val="20"/>
              </w:rPr>
              <w:t>беседы</w:t>
            </w:r>
            <w:r>
              <w:rPr>
                <w:spacing w:val="-6"/>
                <w:sz w:val="20"/>
              </w:rPr>
              <w:t xml:space="preserve"> </w:t>
            </w:r>
            <w:r>
              <w:rPr>
                <w:sz w:val="20"/>
              </w:rPr>
              <w:t>с дошкольниками. -</w:t>
            </w:r>
            <w:r>
              <w:rPr>
                <w:spacing w:val="40"/>
                <w:sz w:val="20"/>
              </w:rPr>
              <w:t xml:space="preserve"> </w:t>
            </w:r>
            <w:r>
              <w:rPr>
                <w:sz w:val="20"/>
              </w:rPr>
              <w:t>М., «Мозаика-Синтез», 2015г</w:t>
            </w:r>
          </w:p>
        </w:tc>
      </w:tr>
      <w:tr w:rsidR="000664B2">
        <w:trPr>
          <w:trHeight w:val="690"/>
        </w:trPr>
        <w:tc>
          <w:tcPr>
            <w:tcW w:w="2756" w:type="dxa"/>
          </w:tcPr>
          <w:p w:rsidR="000664B2" w:rsidRDefault="00CF43C2">
            <w:pPr>
              <w:pStyle w:val="TableParagraph"/>
              <w:spacing w:line="225" w:lineRule="exact"/>
              <w:rPr>
                <w:sz w:val="20"/>
              </w:rPr>
            </w:pPr>
            <w:r>
              <w:rPr>
                <w:spacing w:val="-2"/>
                <w:sz w:val="20"/>
              </w:rPr>
              <w:t>Трудовое</w:t>
            </w:r>
            <w:r>
              <w:rPr>
                <w:spacing w:val="3"/>
                <w:sz w:val="20"/>
              </w:rPr>
              <w:t xml:space="preserve"> </w:t>
            </w:r>
            <w:r>
              <w:rPr>
                <w:spacing w:val="-2"/>
                <w:sz w:val="20"/>
              </w:rPr>
              <w:t>воспитание</w:t>
            </w:r>
          </w:p>
        </w:tc>
        <w:tc>
          <w:tcPr>
            <w:tcW w:w="2204" w:type="dxa"/>
          </w:tcPr>
          <w:p w:rsidR="000664B2" w:rsidRDefault="00CF43C2">
            <w:pPr>
              <w:pStyle w:val="TableParagraph"/>
              <w:spacing w:line="225" w:lineRule="exact"/>
              <w:rPr>
                <w:sz w:val="20"/>
              </w:rPr>
            </w:pPr>
            <w:r>
              <w:rPr>
                <w:spacing w:val="-2"/>
                <w:sz w:val="20"/>
              </w:rPr>
              <w:t>Технология</w:t>
            </w:r>
          </w:p>
        </w:tc>
        <w:tc>
          <w:tcPr>
            <w:tcW w:w="5599" w:type="dxa"/>
          </w:tcPr>
          <w:p w:rsidR="000664B2" w:rsidRDefault="00CF43C2">
            <w:pPr>
              <w:pStyle w:val="TableParagraph"/>
              <w:spacing w:line="225" w:lineRule="exact"/>
              <w:rPr>
                <w:sz w:val="20"/>
              </w:rPr>
            </w:pPr>
            <w:r>
              <w:rPr>
                <w:sz w:val="20"/>
              </w:rPr>
              <w:t>Шатова</w:t>
            </w:r>
            <w:r>
              <w:rPr>
                <w:spacing w:val="-8"/>
                <w:sz w:val="20"/>
              </w:rPr>
              <w:t xml:space="preserve"> </w:t>
            </w:r>
            <w:r>
              <w:rPr>
                <w:sz w:val="20"/>
              </w:rPr>
              <w:t>А.Д.</w:t>
            </w:r>
            <w:r>
              <w:rPr>
                <w:spacing w:val="-11"/>
                <w:sz w:val="20"/>
              </w:rPr>
              <w:t xml:space="preserve"> </w:t>
            </w:r>
            <w:r>
              <w:rPr>
                <w:sz w:val="20"/>
              </w:rPr>
              <w:t>Тропинка</w:t>
            </w:r>
            <w:r>
              <w:rPr>
                <w:spacing w:val="-7"/>
                <w:sz w:val="20"/>
              </w:rPr>
              <w:t xml:space="preserve"> </w:t>
            </w:r>
            <w:r>
              <w:rPr>
                <w:sz w:val="20"/>
              </w:rPr>
              <w:t>в</w:t>
            </w:r>
            <w:r>
              <w:rPr>
                <w:spacing w:val="-9"/>
                <w:sz w:val="20"/>
              </w:rPr>
              <w:t xml:space="preserve"> </w:t>
            </w:r>
            <w:r>
              <w:rPr>
                <w:sz w:val="20"/>
              </w:rPr>
              <w:t>экономику:</w:t>
            </w:r>
            <w:r>
              <w:rPr>
                <w:spacing w:val="-7"/>
                <w:sz w:val="20"/>
              </w:rPr>
              <w:t xml:space="preserve"> </w:t>
            </w:r>
            <w:r>
              <w:rPr>
                <w:spacing w:val="-2"/>
                <w:sz w:val="20"/>
              </w:rPr>
              <w:t>программа:</w:t>
            </w:r>
          </w:p>
          <w:p w:rsidR="000664B2" w:rsidRDefault="00CF43C2">
            <w:pPr>
              <w:pStyle w:val="TableParagraph"/>
              <w:spacing w:line="230" w:lineRule="atLeast"/>
              <w:rPr>
                <w:sz w:val="20"/>
              </w:rPr>
            </w:pPr>
            <w:r>
              <w:rPr>
                <w:sz w:val="20"/>
              </w:rPr>
              <w:t>методические</w:t>
            </w:r>
            <w:r>
              <w:rPr>
                <w:spacing w:val="-7"/>
                <w:sz w:val="20"/>
              </w:rPr>
              <w:t xml:space="preserve"> </w:t>
            </w:r>
            <w:r>
              <w:rPr>
                <w:sz w:val="20"/>
              </w:rPr>
              <w:t>рекомендации:</w:t>
            </w:r>
            <w:r>
              <w:rPr>
                <w:spacing w:val="-3"/>
                <w:sz w:val="20"/>
              </w:rPr>
              <w:t xml:space="preserve"> </w:t>
            </w:r>
            <w:r>
              <w:rPr>
                <w:sz w:val="20"/>
              </w:rPr>
              <w:t>конспекты</w:t>
            </w:r>
            <w:r>
              <w:rPr>
                <w:spacing w:val="-6"/>
                <w:sz w:val="20"/>
              </w:rPr>
              <w:t xml:space="preserve"> </w:t>
            </w:r>
            <w:r>
              <w:rPr>
                <w:sz w:val="20"/>
              </w:rPr>
              <w:t>занятий</w:t>
            </w:r>
            <w:r>
              <w:rPr>
                <w:spacing w:val="-6"/>
                <w:sz w:val="20"/>
              </w:rPr>
              <w:t xml:space="preserve"> </w:t>
            </w:r>
            <w:r>
              <w:rPr>
                <w:sz w:val="20"/>
              </w:rPr>
              <w:t>с</w:t>
            </w:r>
            <w:r>
              <w:rPr>
                <w:spacing w:val="-7"/>
                <w:sz w:val="20"/>
              </w:rPr>
              <w:t xml:space="preserve"> </w:t>
            </w:r>
            <w:r>
              <w:rPr>
                <w:sz w:val="20"/>
              </w:rPr>
              <w:t>детьми</w:t>
            </w:r>
            <w:r>
              <w:rPr>
                <w:spacing w:val="-6"/>
                <w:sz w:val="20"/>
              </w:rPr>
              <w:t xml:space="preserve"> </w:t>
            </w:r>
            <w:r>
              <w:rPr>
                <w:sz w:val="20"/>
              </w:rPr>
              <w:t>5-7 лет. -М.: Вентана-Граф, 2015.)</w:t>
            </w:r>
          </w:p>
        </w:tc>
      </w:tr>
    </w:tbl>
    <w:p w:rsidR="000664B2" w:rsidRDefault="000664B2">
      <w:pPr>
        <w:pStyle w:val="TableParagraph"/>
        <w:spacing w:line="230" w:lineRule="atLeast"/>
        <w:rPr>
          <w:sz w:val="20"/>
        </w:rPr>
        <w:sectPr w:rsidR="000664B2">
          <w:pgSz w:w="12070" w:h="17240"/>
          <w:pgMar w:top="640" w:right="566" w:bottom="800" w:left="708" w:header="0" w:footer="619" w:gutter="0"/>
          <w:cols w:space="720"/>
        </w:sectPr>
      </w:pPr>
    </w:p>
    <w:p w:rsidR="000664B2" w:rsidRDefault="000664B2">
      <w:pPr>
        <w:pStyle w:val="a4"/>
        <w:spacing w:before="6"/>
        <w:ind w:left="0"/>
        <w:jc w:val="left"/>
        <w:rPr>
          <w:b/>
          <w:sz w:val="2"/>
        </w:rPr>
      </w:pP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756"/>
        <w:gridCol w:w="2204"/>
        <w:gridCol w:w="5599"/>
      </w:tblGrid>
      <w:tr w:rsidR="000664B2">
        <w:trPr>
          <w:trHeight w:val="1147"/>
        </w:trPr>
        <w:tc>
          <w:tcPr>
            <w:tcW w:w="2756" w:type="dxa"/>
          </w:tcPr>
          <w:p w:rsidR="000664B2" w:rsidRDefault="000664B2">
            <w:pPr>
              <w:pStyle w:val="TableParagraph"/>
              <w:ind w:left="0"/>
            </w:pPr>
          </w:p>
        </w:tc>
        <w:tc>
          <w:tcPr>
            <w:tcW w:w="2204" w:type="dxa"/>
          </w:tcPr>
          <w:p w:rsidR="000664B2" w:rsidRDefault="000664B2">
            <w:pPr>
              <w:pStyle w:val="TableParagraph"/>
              <w:ind w:left="0"/>
            </w:pPr>
          </w:p>
        </w:tc>
        <w:tc>
          <w:tcPr>
            <w:tcW w:w="5599" w:type="dxa"/>
          </w:tcPr>
          <w:p w:rsidR="000664B2" w:rsidRDefault="00CF43C2">
            <w:pPr>
              <w:pStyle w:val="TableParagraph"/>
              <w:spacing w:line="226" w:lineRule="exact"/>
              <w:rPr>
                <w:sz w:val="20"/>
              </w:rPr>
            </w:pPr>
            <w:r>
              <w:rPr>
                <w:sz w:val="20"/>
              </w:rPr>
              <w:t>Куцакова</w:t>
            </w:r>
            <w:r>
              <w:rPr>
                <w:spacing w:val="-4"/>
                <w:sz w:val="20"/>
              </w:rPr>
              <w:t xml:space="preserve"> </w:t>
            </w:r>
            <w:r>
              <w:rPr>
                <w:sz w:val="20"/>
              </w:rPr>
              <w:t>Л.В.</w:t>
            </w:r>
            <w:r>
              <w:rPr>
                <w:spacing w:val="-7"/>
                <w:sz w:val="20"/>
              </w:rPr>
              <w:t xml:space="preserve"> </w:t>
            </w:r>
            <w:r>
              <w:rPr>
                <w:sz w:val="20"/>
              </w:rPr>
              <w:t>Трудовое</w:t>
            </w:r>
            <w:r>
              <w:rPr>
                <w:spacing w:val="-7"/>
                <w:sz w:val="20"/>
              </w:rPr>
              <w:t xml:space="preserve"> </w:t>
            </w:r>
            <w:r>
              <w:rPr>
                <w:sz w:val="20"/>
              </w:rPr>
              <w:t>воспитание</w:t>
            </w:r>
            <w:r>
              <w:rPr>
                <w:spacing w:val="-4"/>
                <w:sz w:val="20"/>
              </w:rPr>
              <w:t xml:space="preserve"> </w:t>
            </w:r>
            <w:r>
              <w:rPr>
                <w:sz w:val="20"/>
              </w:rPr>
              <w:t>в</w:t>
            </w:r>
            <w:r>
              <w:rPr>
                <w:spacing w:val="-8"/>
                <w:sz w:val="20"/>
              </w:rPr>
              <w:t xml:space="preserve"> </w:t>
            </w:r>
            <w:r>
              <w:rPr>
                <w:sz w:val="20"/>
              </w:rPr>
              <w:t>детском</w:t>
            </w:r>
            <w:r>
              <w:rPr>
                <w:spacing w:val="-3"/>
                <w:sz w:val="20"/>
              </w:rPr>
              <w:t xml:space="preserve"> </w:t>
            </w:r>
            <w:r>
              <w:rPr>
                <w:sz w:val="20"/>
              </w:rPr>
              <w:t>саду</w:t>
            </w:r>
            <w:r>
              <w:rPr>
                <w:spacing w:val="-11"/>
                <w:sz w:val="20"/>
              </w:rPr>
              <w:t xml:space="preserve"> </w:t>
            </w:r>
            <w:r>
              <w:rPr>
                <w:sz w:val="20"/>
              </w:rPr>
              <w:t>(3</w:t>
            </w:r>
            <w:r>
              <w:rPr>
                <w:spacing w:val="-5"/>
                <w:sz w:val="20"/>
              </w:rPr>
              <w:t xml:space="preserve"> </w:t>
            </w:r>
            <w:r>
              <w:rPr>
                <w:sz w:val="20"/>
              </w:rPr>
              <w:t>–</w:t>
            </w:r>
            <w:r>
              <w:rPr>
                <w:spacing w:val="-12"/>
                <w:sz w:val="20"/>
              </w:rPr>
              <w:t xml:space="preserve"> </w:t>
            </w:r>
            <w:r>
              <w:rPr>
                <w:sz w:val="20"/>
              </w:rPr>
              <w:t>7</w:t>
            </w:r>
            <w:r>
              <w:rPr>
                <w:spacing w:val="-4"/>
                <w:sz w:val="20"/>
              </w:rPr>
              <w:t xml:space="preserve"> </w:t>
            </w:r>
            <w:r>
              <w:rPr>
                <w:spacing w:val="-2"/>
                <w:sz w:val="20"/>
              </w:rPr>
              <w:t>лет).</w:t>
            </w:r>
          </w:p>
          <w:p w:rsidR="000664B2" w:rsidRDefault="00CF43C2">
            <w:pPr>
              <w:pStyle w:val="TableParagraph"/>
              <w:spacing w:line="228" w:lineRule="exact"/>
              <w:rPr>
                <w:sz w:val="20"/>
              </w:rPr>
            </w:pPr>
            <w:r>
              <w:rPr>
                <w:sz w:val="20"/>
              </w:rPr>
              <w:t>-</w:t>
            </w:r>
            <w:r>
              <w:rPr>
                <w:spacing w:val="45"/>
                <w:sz w:val="20"/>
              </w:rPr>
              <w:t xml:space="preserve"> </w:t>
            </w:r>
            <w:r>
              <w:rPr>
                <w:sz w:val="20"/>
              </w:rPr>
              <w:t>М.:</w:t>
            </w:r>
            <w:r>
              <w:rPr>
                <w:spacing w:val="-2"/>
                <w:sz w:val="20"/>
              </w:rPr>
              <w:t xml:space="preserve"> </w:t>
            </w:r>
            <w:r>
              <w:rPr>
                <w:sz w:val="20"/>
              </w:rPr>
              <w:t>Мозаика</w:t>
            </w:r>
            <w:r>
              <w:rPr>
                <w:spacing w:val="-6"/>
                <w:sz w:val="20"/>
              </w:rPr>
              <w:t xml:space="preserve"> </w:t>
            </w:r>
            <w:r>
              <w:rPr>
                <w:sz w:val="20"/>
              </w:rPr>
              <w:t>Синтез,</w:t>
            </w:r>
            <w:r>
              <w:rPr>
                <w:spacing w:val="-4"/>
                <w:sz w:val="20"/>
              </w:rPr>
              <w:t xml:space="preserve"> 2014.</w:t>
            </w:r>
          </w:p>
          <w:p w:rsidR="000664B2" w:rsidRDefault="00CF43C2">
            <w:pPr>
              <w:pStyle w:val="TableParagraph"/>
              <w:rPr>
                <w:sz w:val="20"/>
              </w:rPr>
            </w:pPr>
            <w:r>
              <w:rPr>
                <w:sz w:val="20"/>
              </w:rPr>
              <w:t>Куцакова</w:t>
            </w:r>
            <w:r>
              <w:rPr>
                <w:spacing w:val="25"/>
                <w:sz w:val="20"/>
              </w:rPr>
              <w:t xml:space="preserve"> </w:t>
            </w:r>
            <w:r>
              <w:rPr>
                <w:sz w:val="20"/>
              </w:rPr>
              <w:t>Л.В.</w:t>
            </w:r>
            <w:r>
              <w:rPr>
                <w:spacing w:val="80"/>
                <w:sz w:val="20"/>
              </w:rPr>
              <w:t xml:space="preserve"> </w:t>
            </w:r>
            <w:r>
              <w:rPr>
                <w:sz w:val="20"/>
              </w:rPr>
              <w:t>Трудовое воспитание в детском</w:t>
            </w:r>
            <w:r>
              <w:rPr>
                <w:spacing w:val="25"/>
                <w:sz w:val="20"/>
              </w:rPr>
              <w:t xml:space="preserve"> </w:t>
            </w:r>
            <w:r>
              <w:rPr>
                <w:sz w:val="20"/>
              </w:rPr>
              <w:t>саду:</w:t>
            </w:r>
            <w:r>
              <w:rPr>
                <w:spacing w:val="80"/>
                <w:sz w:val="20"/>
              </w:rPr>
              <w:t xml:space="preserve"> </w:t>
            </w:r>
            <w:r>
              <w:rPr>
                <w:sz w:val="20"/>
              </w:rPr>
              <w:t>Для занятий</w:t>
            </w:r>
            <w:r>
              <w:rPr>
                <w:spacing w:val="18"/>
                <w:sz w:val="20"/>
              </w:rPr>
              <w:t xml:space="preserve"> </w:t>
            </w:r>
            <w:r>
              <w:rPr>
                <w:sz w:val="20"/>
              </w:rPr>
              <w:t>с</w:t>
            </w:r>
            <w:r>
              <w:rPr>
                <w:spacing w:val="16"/>
                <w:sz w:val="20"/>
              </w:rPr>
              <w:t xml:space="preserve"> </w:t>
            </w:r>
            <w:r>
              <w:rPr>
                <w:sz w:val="20"/>
              </w:rPr>
              <w:t>детьми</w:t>
            </w:r>
            <w:r>
              <w:rPr>
                <w:spacing w:val="18"/>
                <w:sz w:val="20"/>
              </w:rPr>
              <w:t xml:space="preserve"> </w:t>
            </w:r>
            <w:r>
              <w:rPr>
                <w:sz w:val="20"/>
              </w:rPr>
              <w:t>3</w:t>
            </w:r>
            <w:r>
              <w:rPr>
                <w:spacing w:val="19"/>
                <w:sz w:val="20"/>
              </w:rPr>
              <w:t xml:space="preserve"> </w:t>
            </w:r>
            <w:r>
              <w:rPr>
                <w:sz w:val="20"/>
              </w:rPr>
              <w:t>–</w:t>
            </w:r>
            <w:r>
              <w:rPr>
                <w:spacing w:val="15"/>
                <w:sz w:val="20"/>
              </w:rPr>
              <w:t xml:space="preserve"> </w:t>
            </w:r>
            <w:r>
              <w:rPr>
                <w:sz w:val="20"/>
              </w:rPr>
              <w:t>7</w:t>
            </w:r>
            <w:r>
              <w:rPr>
                <w:spacing w:val="16"/>
                <w:sz w:val="20"/>
              </w:rPr>
              <w:t xml:space="preserve"> </w:t>
            </w:r>
            <w:r>
              <w:rPr>
                <w:sz w:val="20"/>
              </w:rPr>
              <w:t>лет.</w:t>
            </w:r>
            <w:r>
              <w:rPr>
                <w:spacing w:val="22"/>
                <w:sz w:val="20"/>
              </w:rPr>
              <w:t xml:space="preserve"> </w:t>
            </w:r>
            <w:r>
              <w:rPr>
                <w:sz w:val="20"/>
              </w:rPr>
              <w:t>-</w:t>
            </w:r>
            <w:r>
              <w:rPr>
                <w:spacing w:val="19"/>
                <w:sz w:val="20"/>
              </w:rPr>
              <w:t xml:space="preserve"> </w:t>
            </w:r>
            <w:r>
              <w:rPr>
                <w:sz w:val="20"/>
              </w:rPr>
              <w:t>М.,«Мозаика-Синтез»,</w:t>
            </w:r>
            <w:r>
              <w:rPr>
                <w:spacing w:val="44"/>
                <w:sz w:val="20"/>
              </w:rPr>
              <w:t xml:space="preserve"> </w:t>
            </w:r>
            <w:r>
              <w:rPr>
                <w:spacing w:val="-2"/>
                <w:sz w:val="20"/>
              </w:rPr>
              <w:t>2014г.</w:t>
            </w:r>
          </w:p>
        </w:tc>
      </w:tr>
      <w:tr w:rsidR="000664B2">
        <w:trPr>
          <w:trHeight w:val="1152"/>
        </w:trPr>
        <w:tc>
          <w:tcPr>
            <w:tcW w:w="2756" w:type="dxa"/>
          </w:tcPr>
          <w:p w:rsidR="000664B2" w:rsidRDefault="00CF43C2">
            <w:pPr>
              <w:pStyle w:val="TableParagraph"/>
              <w:tabs>
                <w:tab w:val="left" w:pos="1065"/>
              </w:tabs>
              <w:ind w:right="661"/>
              <w:rPr>
                <w:sz w:val="20"/>
              </w:rPr>
            </w:pPr>
            <w:r>
              <w:rPr>
                <w:spacing w:val="-4"/>
                <w:sz w:val="20"/>
              </w:rPr>
              <w:t>Сфера</w:t>
            </w:r>
            <w:r>
              <w:rPr>
                <w:sz w:val="20"/>
              </w:rPr>
              <w:tab/>
            </w:r>
            <w:r>
              <w:rPr>
                <w:spacing w:val="-2"/>
                <w:sz w:val="20"/>
              </w:rPr>
              <w:t>социальных отношений</w:t>
            </w:r>
          </w:p>
        </w:tc>
        <w:tc>
          <w:tcPr>
            <w:tcW w:w="2204" w:type="dxa"/>
          </w:tcPr>
          <w:p w:rsidR="000664B2" w:rsidRDefault="00CF43C2">
            <w:pPr>
              <w:pStyle w:val="TableParagraph"/>
              <w:spacing w:line="225" w:lineRule="exact"/>
              <w:rPr>
                <w:sz w:val="20"/>
              </w:rPr>
            </w:pPr>
            <w:r>
              <w:rPr>
                <w:spacing w:val="-2"/>
                <w:sz w:val="20"/>
              </w:rPr>
              <w:t>Технология</w:t>
            </w:r>
          </w:p>
        </w:tc>
        <w:tc>
          <w:tcPr>
            <w:tcW w:w="5599" w:type="dxa"/>
          </w:tcPr>
          <w:p w:rsidR="000664B2" w:rsidRDefault="00CF43C2">
            <w:pPr>
              <w:pStyle w:val="TableParagraph"/>
              <w:ind w:right="119"/>
              <w:rPr>
                <w:sz w:val="20"/>
              </w:rPr>
            </w:pPr>
            <w:r>
              <w:rPr>
                <w:sz w:val="20"/>
              </w:rPr>
              <w:t>Сюжетно-ролевые</w:t>
            </w:r>
            <w:r>
              <w:rPr>
                <w:spacing w:val="-9"/>
                <w:sz w:val="20"/>
              </w:rPr>
              <w:t xml:space="preserve"> </w:t>
            </w:r>
            <w:r>
              <w:rPr>
                <w:sz w:val="20"/>
              </w:rPr>
              <w:t>игры</w:t>
            </w:r>
            <w:r>
              <w:rPr>
                <w:spacing w:val="-7"/>
                <w:sz w:val="20"/>
              </w:rPr>
              <w:t xml:space="preserve"> </w:t>
            </w:r>
            <w:r>
              <w:rPr>
                <w:sz w:val="20"/>
              </w:rPr>
              <w:t>для</w:t>
            </w:r>
            <w:r>
              <w:rPr>
                <w:spacing w:val="-7"/>
                <w:sz w:val="20"/>
              </w:rPr>
              <w:t xml:space="preserve"> </w:t>
            </w:r>
            <w:r>
              <w:rPr>
                <w:sz w:val="20"/>
              </w:rPr>
              <w:t>детей</w:t>
            </w:r>
            <w:r>
              <w:rPr>
                <w:spacing w:val="-8"/>
                <w:sz w:val="20"/>
              </w:rPr>
              <w:t xml:space="preserve"> </w:t>
            </w:r>
            <w:r>
              <w:rPr>
                <w:sz w:val="20"/>
              </w:rPr>
              <w:t>дошкольного</w:t>
            </w:r>
            <w:r>
              <w:rPr>
                <w:spacing w:val="-10"/>
                <w:sz w:val="20"/>
              </w:rPr>
              <w:t xml:space="preserve"> </w:t>
            </w:r>
            <w:r>
              <w:rPr>
                <w:sz w:val="20"/>
              </w:rPr>
              <w:t>возраста</w:t>
            </w:r>
            <w:r>
              <w:rPr>
                <w:spacing w:val="-4"/>
                <w:sz w:val="20"/>
              </w:rPr>
              <w:t xml:space="preserve"> </w:t>
            </w:r>
            <w:r>
              <w:rPr>
                <w:sz w:val="20"/>
              </w:rPr>
              <w:t>/Н.В. Краснощекова.-Изд.8-е.-Ростов н/Д: Феникс,2014</w:t>
            </w:r>
          </w:p>
          <w:p w:rsidR="000664B2" w:rsidRDefault="00CF43C2">
            <w:pPr>
              <w:pStyle w:val="TableParagraph"/>
              <w:rPr>
                <w:sz w:val="20"/>
              </w:rPr>
            </w:pPr>
            <w:r>
              <w:rPr>
                <w:sz w:val="20"/>
              </w:rPr>
              <w:t>Губанова</w:t>
            </w:r>
            <w:r>
              <w:rPr>
                <w:spacing w:val="-3"/>
                <w:sz w:val="20"/>
              </w:rPr>
              <w:t xml:space="preserve"> </w:t>
            </w:r>
            <w:r>
              <w:rPr>
                <w:sz w:val="20"/>
              </w:rPr>
              <w:t>Н.Ф.</w:t>
            </w:r>
            <w:r>
              <w:rPr>
                <w:spacing w:val="-6"/>
                <w:sz w:val="20"/>
              </w:rPr>
              <w:t xml:space="preserve"> </w:t>
            </w:r>
            <w:r>
              <w:rPr>
                <w:sz w:val="20"/>
              </w:rPr>
              <w:t>Игровая</w:t>
            </w:r>
            <w:r>
              <w:rPr>
                <w:spacing w:val="-10"/>
                <w:sz w:val="20"/>
              </w:rPr>
              <w:t xml:space="preserve"> </w:t>
            </w:r>
            <w:r>
              <w:rPr>
                <w:sz w:val="20"/>
              </w:rPr>
              <w:t>деятельность</w:t>
            </w:r>
            <w:r>
              <w:rPr>
                <w:spacing w:val="-7"/>
                <w:sz w:val="20"/>
              </w:rPr>
              <w:t xml:space="preserve"> </w:t>
            </w:r>
            <w:r>
              <w:rPr>
                <w:sz w:val="20"/>
              </w:rPr>
              <w:t>в</w:t>
            </w:r>
            <w:r>
              <w:rPr>
                <w:spacing w:val="-8"/>
                <w:sz w:val="20"/>
              </w:rPr>
              <w:t xml:space="preserve"> </w:t>
            </w:r>
            <w:r>
              <w:rPr>
                <w:sz w:val="20"/>
              </w:rPr>
              <w:t>детском</w:t>
            </w:r>
            <w:r>
              <w:rPr>
                <w:spacing w:val="-3"/>
                <w:sz w:val="20"/>
              </w:rPr>
              <w:t xml:space="preserve"> </w:t>
            </w:r>
            <w:r>
              <w:rPr>
                <w:sz w:val="20"/>
              </w:rPr>
              <w:t>саду</w:t>
            </w:r>
            <w:r>
              <w:rPr>
                <w:spacing w:val="-12"/>
                <w:sz w:val="20"/>
              </w:rPr>
              <w:t xml:space="preserve"> </w:t>
            </w:r>
            <w:r>
              <w:rPr>
                <w:sz w:val="20"/>
              </w:rPr>
              <w:t>(2-</w:t>
            </w:r>
            <w:r>
              <w:rPr>
                <w:spacing w:val="-8"/>
                <w:sz w:val="20"/>
              </w:rPr>
              <w:t xml:space="preserve"> </w:t>
            </w:r>
            <w:r>
              <w:rPr>
                <w:sz w:val="20"/>
              </w:rPr>
              <w:t>7</w:t>
            </w:r>
            <w:r>
              <w:rPr>
                <w:spacing w:val="-8"/>
                <w:sz w:val="20"/>
              </w:rPr>
              <w:t xml:space="preserve"> </w:t>
            </w:r>
            <w:r>
              <w:rPr>
                <w:spacing w:val="-2"/>
                <w:sz w:val="20"/>
              </w:rPr>
              <w:t>лет).</w:t>
            </w:r>
          </w:p>
          <w:p w:rsidR="000664B2" w:rsidRDefault="00CF43C2">
            <w:pPr>
              <w:pStyle w:val="TableParagraph"/>
              <w:rPr>
                <w:sz w:val="20"/>
              </w:rPr>
            </w:pPr>
            <w:r>
              <w:rPr>
                <w:sz w:val="20"/>
              </w:rPr>
              <w:t>-</w:t>
            </w:r>
            <w:r>
              <w:rPr>
                <w:spacing w:val="-7"/>
                <w:sz w:val="20"/>
              </w:rPr>
              <w:t xml:space="preserve"> </w:t>
            </w:r>
            <w:r>
              <w:rPr>
                <w:sz w:val="20"/>
              </w:rPr>
              <w:t>М.,</w:t>
            </w:r>
            <w:r>
              <w:rPr>
                <w:spacing w:val="-7"/>
                <w:sz w:val="20"/>
              </w:rPr>
              <w:t xml:space="preserve"> </w:t>
            </w:r>
            <w:r>
              <w:rPr>
                <w:sz w:val="20"/>
              </w:rPr>
              <w:t>Мозаика</w:t>
            </w:r>
            <w:r>
              <w:rPr>
                <w:spacing w:val="-6"/>
                <w:sz w:val="20"/>
              </w:rPr>
              <w:t xml:space="preserve"> </w:t>
            </w:r>
            <w:r>
              <w:rPr>
                <w:sz w:val="20"/>
              </w:rPr>
              <w:t>Синтез,</w:t>
            </w:r>
            <w:r>
              <w:rPr>
                <w:spacing w:val="-5"/>
                <w:sz w:val="20"/>
              </w:rPr>
              <w:t xml:space="preserve"> </w:t>
            </w:r>
            <w:r>
              <w:rPr>
                <w:spacing w:val="-4"/>
                <w:sz w:val="20"/>
              </w:rPr>
              <w:t>2015.</w:t>
            </w:r>
          </w:p>
        </w:tc>
      </w:tr>
      <w:tr w:rsidR="000664B2">
        <w:trPr>
          <w:trHeight w:val="3221"/>
        </w:trPr>
        <w:tc>
          <w:tcPr>
            <w:tcW w:w="2756" w:type="dxa"/>
          </w:tcPr>
          <w:p w:rsidR="000664B2" w:rsidRDefault="00CF43C2">
            <w:pPr>
              <w:pStyle w:val="TableParagraph"/>
              <w:tabs>
                <w:tab w:val="left" w:pos="1592"/>
              </w:tabs>
              <w:ind w:right="667"/>
              <w:rPr>
                <w:sz w:val="20"/>
              </w:rPr>
            </w:pPr>
            <w:r>
              <w:rPr>
                <w:spacing w:val="-2"/>
                <w:sz w:val="20"/>
              </w:rPr>
              <w:t>Формирование</w:t>
            </w:r>
            <w:r>
              <w:rPr>
                <w:sz w:val="20"/>
              </w:rPr>
              <w:tab/>
            </w:r>
            <w:r>
              <w:rPr>
                <w:spacing w:val="-4"/>
                <w:sz w:val="20"/>
              </w:rPr>
              <w:t xml:space="preserve">основ </w:t>
            </w:r>
            <w:r>
              <w:rPr>
                <w:spacing w:val="-2"/>
                <w:sz w:val="20"/>
              </w:rPr>
              <w:t>безопасного</w:t>
            </w:r>
            <w:r>
              <w:rPr>
                <w:spacing w:val="80"/>
                <w:sz w:val="20"/>
              </w:rPr>
              <w:t xml:space="preserve"> </w:t>
            </w:r>
            <w:r>
              <w:rPr>
                <w:spacing w:val="-2"/>
                <w:sz w:val="20"/>
              </w:rPr>
              <w:t>поведения</w:t>
            </w:r>
          </w:p>
        </w:tc>
        <w:tc>
          <w:tcPr>
            <w:tcW w:w="2204" w:type="dxa"/>
          </w:tcPr>
          <w:p w:rsidR="000664B2" w:rsidRDefault="00CF43C2">
            <w:pPr>
              <w:pStyle w:val="TableParagraph"/>
              <w:spacing w:line="225" w:lineRule="exact"/>
              <w:rPr>
                <w:sz w:val="20"/>
              </w:rPr>
            </w:pPr>
            <w:r>
              <w:rPr>
                <w:spacing w:val="-2"/>
                <w:sz w:val="20"/>
              </w:rPr>
              <w:t>Технология</w:t>
            </w:r>
          </w:p>
        </w:tc>
        <w:tc>
          <w:tcPr>
            <w:tcW w:w="5599" w:type="dxa"/>
          </w:tcPr>
          <w:p w:rsidR="000664B2" w:rsidRDefault="00CF43C2">
            <w:pPr>
              <w:pStyle w:val="TableParagraph"/>
              <w:spacing w:line="225" w:lineRule="exact"/>
              <w:rPr>
                <w:sz w:val="20"/>
              </w:rPr>
            </w:pPr>
            <w:r>
              <w:rPr>
                <w:sz w:val="20"/>
              </w:rPr>
              <w:t>Авдеева</w:t>
            </w:r>
            <w:r>
              <w:rPr>
                <w:spacing w:val="-6"/>
                <w:sz w:val="20"/>
              </w:rPr>
              <w:t xml:space="preserve"> </w:t>
            </w:r>
            <w:r>
              <w:rPr>
                <w:sz w:val="20"/>
              </w:rPr>
              <w:t>Н.</w:t>
            </w:r>
            <w:r>
              <w:rPr>
                <w:spacing w:val="-3"/>
                <w:sz w:val="20"/>
              </w:rPr>
              <w:t xml:space="preserve"> </w:t>
            </w:r>
            <w:r>
              <w:rPr>
                <w:sz w:val="20"/>
              </w:rPr>
              <w:t>Н.,</w:t>
            </w:r>
            <w:r>
              <w:rPr>
                <w:spacing w:val="-3"/>
                <w:sz w:val="20"/>
              </w:rPr>
              <w:t xml:space="preserve"> </w:t>
            </w:r>
            <w:r>
              <w:rPr>
                <w:sz w:val="20"/>
              </w:rPr>
              <w:t>Князева</w:t>
            </w:r>
            <w:r>
              <w:rPr>
                <w:spacing w:val="-4"/>
                <w:sz w:val="20"/>
              </w:rPr>
              <w:t xml:space="preserve"> </w:t>
            </w:r>
            <w:r>
              <w:rPr>
                <w:sz w:val="20"/>
              </w:rPr>
              <w:t>Н.</w:t>
            </w:r>
            <w:r>
              <w:rPr>
                <w:spacing w:val="-6"/>
                <w:sz w:val="20"/>
              </w:rPr>
              <w:t xml:space="preserve"> </w:t>
            </w:r>
            <w:r>
              <w:rPr>
                <w:sz w:val="20"/>
              </w:rPr>
              <w:t>Л.,</w:t>
            </w:r>
            <w:r>
              <w:rPr>
                <w:spacing w:val="-7"/>
                <w:sz w:val="20"/>
              </w:rPr>
              <w:t xml:space="preserve"> </w:t>
            </w:r>
            <w:r>
              <w:rPr>
                <w:sz w:val="20"/>
              </w:rPr>
              <w:t>Стеркина</w:t>
            </w:r>
            <w:r>
              <w:rPr>
                <w:spacing w:val="-3"/>
                <w:sz w:val="20"/>
              </w:rPr>
              <w:t xml:space="preserve"> </w:t>
            </w:r>
            <w:r>
              <w:rPr>
                <w:sz w:val="20"/>
              </w:rPr>
              <w:t>Р.</w:t>
            </w:r>
            <w:r>
              <w:rPr>
                <w:spacing w:val="-7"/>
                <w:sz w:val="20"/>
              </w:rPr>
              <w:t xml:space="preserve"> </w:t>
            </w:r>
            <w:r>
              <w:rPr>
                <w:sz w:val="20"/>
              </w:rPr>
              <w:t>Б.</w:t>
            </w:r>
            <w:r>
              <w:rPr>
                <w:spacing w:val="-3"/>
                <w:sz w:val="20"/>
              </w:rPr>
              <w:t xml:space="preserve"> </w:t>
            </w:r>
            <w:r>
              <w:rPr>
                <w:spacing w:val="-5"/>
                <w:sz w:val="20"/>
              </w:rPr>
              <w:t>А18</w:t>
            </w:r>
          </w:p>
          <w:p w:rsidR="000664B2" w:rsidRDefault="00CF43C2">
            <w:pPr>
              <w:pStyle w:val="TableParagraph"/>
              <w:ind w:right="148"/>
              <w:rPr>
                <w:sz w:val="20"/>
              </w:rPr>
            </w:pPr>
            <w:r>
              <w:rPr>
                <w:sz w:val="20"/>
              </w:rPr>
              <w:t>Безопасность: Учебно-методическое пособие по основам безопасности жизнедеятельности детей старшего дошкольного</w:t>
            </w:r>
            <w:r>
              <w:rPr>
                <w:spacing w:val="-9"/>
                <w:sz w:val="20"/>
              </w:rPr>
              <w:t xml:space="preserve"> </w:t>
            </w:r>
            <w:r>
              <w:rPr>
                <w:sz w:val="20"/>
              </w:rPr>
              <w:t>возраста.</w:t>
            </w:r>
            <w:r>
              <w:rPr>
                <w:spacing w:val="-4"/>
                <w:sz w:val="20"/>
              </w:rPr>
              <w:t xml:space="preserve"> </w:t>
            </w:r>
            <w:r>
              <w:rPr>
                <w:sz w:val="20"/>
              </w:rPr>
              <w:t>—</w:t>
            </w:r>
            <w:r>
              <w:rPr>
                <w:spacing w:val="-5"/>
                <w:sz w:val="20"/>
              </w:rPr>
              <w:t xml:space="preserve"> </w:t>
            </w:r>
            <w:r>
              <w:rPr>
                <w:sz w:val="20"/>
              </w:rPr>
              <w:t>СПб.</w:t>
            </w:r>
            <w:r>
              <w:rPr>
                <w:spacing w:val="-7"/>
                <w:sz w:val="20"/>
              </w:rPr>
              <w:t xml:space="preserve"> </w:t>
            </w:r>
            <w:r>
              <w:rPr>
                <w:sz w:val="20"/>
              </w:rPr>
              <w:t>:</w:t>
            </w:r>
            <w:r>
              <w:rPr>
                <w:spacing w:val="-3"/>
                <w:sz w:val="20"/>
              </w:rPr>
              <w:t xml:space="preserve"> </w:t>
            </w:r>
            <w:r>
              <w:rPr>
                <w:sz w:val="20"/>
              </w:rPr>
              <w:t>ООО</w:t>
            </w:r>
            <w:r>
              <w:rPr>
                <w:spacing w:val="-10"/>
                <w:sz w:val="20"/>
              </w:rPr>
              <w:t xml:space="preserve"> </w:t>
            </w:r>
            <w:r>
              <w:rPr>
                <w:sz w:val="20"/>
              </w:rPr>
              <w:t>«ИЗДАТЕЛЬСТВО</w:t>
            </w:r>
          </w:p>
          <w:p w:rsidR="000664B2" w:rsidRDefault="00CF43C2">
            <w:pPr>
              <w:pStyle w:val="TableParagraph"/>
              <w:spacing w:before="1"/>
              <w:rPr>
                <w:sz w:val="20"/>
              </w:rPr>
            </w:pPr>
            <w:r>
              <w:rPr>
                <w:sz w:val="20"/>
              </w:rPr>
              <w:t>«ДЕТСТВО-ПРЕСС»,</w:t>
            </w:r>
            <w:r>
              <w:rPr>
                <w:spacing w:val="-10"/>
                <w:sz w:val="20"/>
              </w:rPr>
              <w:t xml:space="preserve"> </w:t>
            </w:r>
            <w:r>
              <w:rPr>
                <w:sz w:val="20"/>
              </w:rPr>
              <w:t>2017.—</w:t>
            </w:r>
            <w:r>
              <w:rPr>
                <w:spacing w:val="-7"/>
                <w:sz w:val="20"/>
              </w:rPr>
              <w:t xml:space="preserve"> </w:t>
            </w:r>
            <w:r>
              <w:rPr>
                <w:sz w:val="20"/>
              </w:rPr>
              <w:t>144</w:t>
            </w:r>
            <w:r>
              <w:rPr>
                <w:spacing w:val="-7"/>
                <w:sz w:val="20"/>
              </w:rPr>
              <w:t xml:space="preserve"> </w:t>
            </w:r>
            <w:r>
              <w:rPr>
                <w:spacing w:val="-5"/>
                <w:sz w:val="20"/>
              </w:rPr>
              <w:t>с.</w:t>
            </w:r>
          </w:p>
          <w:p w:rsidR="000664B2" w:rsidRDefault="00CF43C2">
            <w:pPr>
              <w:pStyle w:val="TableParagraph"/>
              <w:spacing w:before="5" w:line="235" w:lineRule="auto"/>
              <w:ind w:right="119"/>
              <w:rPr>
                <w:sz w:val="20"/>
              </w:rPr>
            </w:pPr>
            <w:r>
              <w:rPr>
                <w:sz w:val="20"/>
              </w:rPr>
              <w:t>Белая</w:t>
            </w:r>
            <w:r>
              <w:rPr>
                <w:spacing w:val="-12"/>
                <w:sz w:val="20"/>
              </w:rPr>
              <w:t xml:space="preserve"> </w:t>
            </w:r>
            <w:r>
              <w:rPr>
                <w:sz w:val="20"/>
              </w:rPr>
              <w:t>К.Ю.</w:t>
            </w:r>
            <w:r>
              <w:rPr>
                <w:spacing w:val="-9"/>
                <w:sz w:val="20"/>
              </w:rPr>
              <w:t xml:space="preserve"> </w:t>
            </w:r>
            <w:r>
              <w:rPr>
                <w:sz w:val="20"/>
              </w:rPr>
              <w:t>Формирование</w:t>
            </w:r>
            <w:r>
              <w:rPr>
                <w:spacing w:val="-12"/>
                <w:sz w:val="20"/>
              </w:rPr>
              <w:t xml:space="preserve"> </w:t>
            </w:r>
            <w:r>
              <w:rPr>
                <w:sz w:val="20"/>
              </w:rPr>
              <w:t>основ</w:t>
            </w:r>
            <w:r>
              <w:rPr>
                <w:spacing w:val="-11"/>
                <w:sz w:val="20"/>
              </w:rPr>
              <w:t xml:space="preserve"> </w:t>
            </w:r>
            <w:r>
              <w:rPr>
                <w:sz w:val="20"/>
              </w:rPr>
              <w:t>безопасности</w:t>
            </w:r>
            <w:r>
              <w:rPr>
                <w:spacing w:val="-8"/>
                <w:sz w:val="20"/>
              </w:rPr>
              <w:t xml:space="preserve"> </w:t>
            </w:r>
            <w:r>
              <w:rPr>
                <w:sz w:val="20"/>
              </w:rPr>
              <w:t>у дошкольников. -</w:t>
            </w:r>
            <w:r>
              <w:rPr>
                <w:spacing w:val="40"/>
                <w:sz w:val="20"/>
              </w:rPr>
              <w:t xml:space="preserve"> </w:t>
            </w:r>
            <w:r>
              <w:rPr>
                <w:sz w:val="20"/>
              </w:rPr>
              <w:t>М.: Мозаика Синтез, 2014.</w:t>
            </w:r>
          </w:p>
          <w:p w:rsidR="000664B2" w:rsidRDefault="00CF43C2">
            <w:pPr>
              <w:pStyle w:val="TableParagraph"/>
              <w:spacing w:before="1"/>
              <w:rPr>
                <w:sz w:val="20"/>
              </w:rPr>
            </w:pPr>
            <w:r>
              <w:rPr>
                <w:sz w:val="20"/>
              </w:rPr>
              <w:t>Саулина</w:t>
            </w:r>
            <w:r>
              <w:rPr>
                <w:spacing w:val="40"/>
                <w:sz w:val="20"/>
              </w:rPr>
              <w:t xml:space="preserve"> </w:t>
            </w:r>
            <w:r>
              <w:rPr>
                <w:sz w:val="20"/>
              </w:rPr>
              <w:t>Т.Ф..</w:t>
            </w:r>
            <w:r>
              <w:rPr>
                <w:spacing w:val="40"/>
                <w:sz w:val="20"/>
              </w:rPr>
              <w:t xml:space="preserve"> </w:t>
            </w:r>
            <w:r>
              <w:rPr>
                <w:sz w:val="20"/>
              </w:rPr>
              <w:t>Знакомим</w:t>
            </w:r>
            <w:r>
              <w:rPr>
                <w:spacing w:val="40"/>
                <w:sz w:val="20"/>
              </w:rPr>
              <w:t xml:space="preserve"> </w:t>
            </w:r>
            <w:r>
              <w:rPr>
                <w:sz w:val="20"/>
              </w:rPr>
              <w:t>дошкольников</w:t>
            </w:r>
            <w:r>
              <w:rPr>
                <w:spacing w:val="40"/>
                <w:sz w:val="20"/>
              </w:rPr>
              <w:t xml:space="preserve"> </w:t>
            </w:r>
            <w:r>
              <w:rPr>
                <w:sz w:val="20"/>
              </w:rPr>
              <w:t>с</w:t>
            </w:r>
            <w:r>
              <w:rPr>
                <w:spacing w:val="40"/>
                <w:sz w:val="20"/>
              </w:rPr>
              <w:t xml:space="preserve"> </w:t>
            </w:r>
            <w:r>
              <w:rPr>
                <w:sz w:val="20"/>
              </w:rPr>
              <w:t>правилами дорожного</w:t>
            </w:r>
            <w:r>
              <w:rPr>
                <w:spacing w:val="25"/>
                <w:sz w:val="20"/>
              </w:rPr>
              <w:t xml:space="preserve"> </w:t>
            </w:r>
            <w:r>
              <w:rPr>
                <w:sz w:val="20"/>
              </w:rPr>
              <w:t>движения</w:t>
            </w:r>
            <w:r>
              <w:rPr>
                <w:spacing w:val="27"/>
                <w:sz w:val="20"/>
              </w:rPr>
              <w:t xml:space="preserve"> </w:t>
            </w:r>
            <w:r>
              <w:rPr>
                <w:sz w:val="20"/>
              </w:rPr>
              <w:t>(3</w:t>
            </w:r>
            <w:r>
              <w:rPr>
                <w:spacing w:val="33"/>
                <w:sz w:val="20"/>
              </w:rPr>
              <w:t xml:space="preserve"> </w:t>
            </w:r>
            <w:r>
              <w:rPr>
                <w:sz w:val="20"/>
              </w:rPr>
              <w:t>–</w:t>
            </w:r>
            <w:r>
              <w:rPr>
                <w:spacing w:val="28"/>
                <w:sz w:val="20"/>
              </w:rPr>
              <w:t xml:space="preserve"> </w:t>
            </w:r>
            <w:r>
              <w:rPr>
                <w:sz w:val="20"/>
              </w:rPr>
              <w:t>7лет).</w:t>
            </w:r>
            <w:r>
              <w:rPr>
                <w:spacing w:val="26"/>
                <w:sz w:val="20"/>
              </w:rPr>
              <w:t xml:space="preserve"> </w:t>
            </w:r>
            <w:r>
              <w:rPr>
                <w:sz w:val="20"/>
              </w:rPr>
              <w:t>-</w:t>
            </w:r>
            <w:r>
              <w:rPr>
                <w:spacing w:val="80"/>
                <w:sz w:val="20"/>
              </w:rPr>
              <w:t xml:space="preserve"> </w:t>
            </w:r>
            <w:r>
              <w:rPr>
                <w:sz w:val="20"/>
              </w:rPr>
              <w:t xml:space="preserve">М.«Мозаика-Синтез», </w:t>
            </w:r>
            <w:r>
              <w:rPr>
                <w:spacing w:val="-2"/>
                <w:sz w:val="20"/>
              </w:rPr>
              <w:t>2014г.</w:t>
            </w:r>
          </w:p>
          <w:p w:rsidR="000664B2" w:rsidRDefault="00CF43C2">
            <w:pPr>
              <w:pStyle w:val="TableParagraph"/>
              <w:spacing w:before="2"/>
              <w:ind w:right="148"/>
              <w:rPr>
                <w:sz w:val="20"/>
              </w:rPr>
            </w:pPr>
            <w:r>
              <w:rPr>
                <w:sz w:val="20"/>
              </w:rPr>
              <w:t>Комарова</w:t>
            </w:r>
            <w:r>
              <w:rPr>
                <w:spacing w:val="40"/>
                <w:sz w:val="20"/>
              </w:rPr>
              <w:t xml:space="preserve"> </w:t>
            </w:r>
            <w:r>
              <w:rPr>
                <w:sz w:val="20"/>
              </w:rPr>
              <w:t>И.И.,</w:t>
            </w:r>
            <w:r>
              <w:rPr>
                <w:spacing w:val="40"/>
                <w:sz w:val="20"/>
              </w:rPr>
              <w:t xml:space="preserve"> </w:t>
            </w:r>
            <w:r>
              <w:rPr>
                <w:sz w:val="20"/>
              </w:rPr>
              <w:t>Туликов</w:t>
            </w:r>
            <w:r>
              <w:rPr>
                <w:spacing w:val="40"/>
                <w:sz w:val="20"/>
              </w:rPr>
              <w:t xml:space="preserve"> </w:t>
            </w:r>
            <w:r>
              <w:rPr>
                <w:sz w:val="20"/>
              </w:rPr>
              <w:t>А.В.</w:t>
            </w:r>
            <w:r>
              <w:rPr>
                <w:spacing w:val="40"/>
                <w:sz w:val="20"/>
              </w:rPr>
              <w:t xml:space="preserve"> </w:t>
            </w:r>
            <w:r>
              <w:rPr>
                <w:sz w:val="20"/>
              </w:rPr>
              <w:t>Информационно- коммуникационные</w:t>
            </w:r>
            <w:r>
              <w:rPr>
                <w:spacing w:val="32"/>
                <w:sz w:val="20"/>
              </w:rPr>
              <w:t xml:space="preserve"> </w:t>
            </w:r>
            <w:r>
              <w:rPr>
                <w:sz w:val="20"/>
              </w:rPr>
              <w:t>технологии</w:t>
            </w:r>
            <w:r>
              <w:rPr>
                <w:spacing w:val="32"/>
                <w:sz w:val="20"/>
              </w:rPr>
              <w:t xml:space="preserve"> </w:t>
            </w:r>
            <w:r>
              <w:rPr>
                <w:sz w:val="20"/>
              </w:rPr>
              <w:t>в</w:t>
            </w:r>
            <w:r>
              <w:rPr>
                <w:spacing w:val="34"/>
                <w:sz w:val="20"/>
              </w:rPr>
              <w:t xml:space="preserve"> </w:t>
            </w:r>
            <w:r>
              <w:rPr>
                <w:sz w:val="20"/>
              </w:rPr>
              <w:t>ДОУ.</w:t>
            </w:r>
            <w:r>
              <w:rPr>
                <w:spacing w:val="32"/>
                <w:sz w:val="20"/>
              </w:rPr>
              <w:t xml:space="preserve"> </w:t>
            </w:r>
            <w:r>
              <w:rPr>
                <w:sz w:val="20"/>
              </w:rPr>
              <w:t>М.:</w:t>
            </w:r>
            <w:r>
              <w:rPr>
                <w:spacing w:val="-1"/>
                <w:sz w:val="20"/>
              </w:rPr>
              <w:t xml:space="preserve"> </w:t>
            </w:r>
            <w:r>
              <w:rPr>
                <w:sz w:val="20"/>
              </w:rPr>
              <w:t>Мозаика- Синтез, 2015</w:t>
            </w:r>
          </w:p>
        </w:tc>
      </w:tr>
      <w:tr w:rsidR="000664B2">
        <w:trPr>
          <w:trHeight w:val="1607"/>
        </w:trPr>
        <w:tc>
          <w:tcPr>
            <w:tcW w:w="2756" w:type="dxa"/>
          </w:tcPr>
          <w:p w:rsidR="000664B2" w:rsidRDefault="00CF43C2">
            <w:pPr>
              <w:pStyle w:val="TableParagraph"/>
              <w:ind w:right="661"/>
              <w:jc w:val="both"/>
              <w:rPr>
                <w:sz w:val="20"/>
              </w:rPr>
            </w:pPr>
            <w:r>
              <w:rPr>
                <w:sz w:val="20"/>
              </w:rPr>
              <w:t xml:space="preserve">Сфера социальных </w:t>
            </w:r>
            <w:r>
              <w:rPr>
                <w:spacing w:val="-2"/>
                <w:sz w:val="20"/>
              </w:rPr>
              <w:t>отношений</w:t>
            </w:r>
          </w:p>
          <w:p w:rsidR="000664B2" w:rsidRDefault="00CF43C2">
            <w:pPr>
              <w:pStyle w:val="TableParagraph"/>
              <w:spacing w:line="237" w:lineRule="auto"/>
              <w:ind w:right="663"/>
              <w:jc w:val="both"/>
              <w:rPr>
                <w:sz w:val="20"/>
              </w:rPr>
            </w:pPr>
            <w:r>
              <w:rPr>
                <w:sz w:val="20"/>
              </w:rPr>
              <w:t xml:space="preserve">Формирование основ гражданственности и </w:t>
            </w:r>
            <w:r>
              <w:rPr>
                <w:spacing w:val="-2"/>
                <w:sz w:val="20"/>
              </w:rPr>
              <w:t>патриотизма</w:t>
            </w:r>
          </w:p>
        </w:tc>
        <w:tc>
          <w:tcPr>
            <w:tcW w:w="2204" w:type="dxa"/>
          </w:tcPr>
          <w:p w:rsidR="000664B2" w:rsidRDefault="000664B2">
            <w:pPr>
              <w:pStyle w:val="TableParagraph"/>
              <w:ind w:left="0"/>
            </w:pPr>
          </w:p>
        </w:tc>
        <w:tc>
          <w:tcPr>
            <w:tcW w:w="5599" w:type="dxa"/>
          </w:tcPr>
          <w:p w:rsidR="000664B2" w:rsidRDefault="00CF43C2">
            <w:pPr>
              <w:pStyle w:val="TableParagraph"/>
              <w:ind w:right="119"/>
              <w:rPr>
                <w:sz w:val="20"/>
              </w:rPr>
            </w:pPr>
            <w:r>
              <w:rPr>
                <w:sz w:val="20"/>
              </w:rPr>
              <w:t>Буре</w:t>
            </w:r>
            <w:r>
              <w:rPr>
                <w:spacing w:val="40"/>
                <w:sz w:val="20"/>
              </w:rPr>
              <w:t xml:space="preserve"> </w:t>
            </w:r>
            <w:r>
              <w:rPr>
                <w:sz w:val="20"/>
              </w:rPr>
              <w:t>Р.С.</w:t>
            </w:r>
            <w:r>
              <w:rPr>
                <w:spacing w:val="40"/>
                <w:sz w:val="20"/>
              </w:rPr>
              <w:t xml:space="preserve"> </w:t>
            </w:r>
            <w:r>
              <w:rPr>
                <w:sz w:val="20"/>
              </w:rPr>
              <w:t>Социально-нравственное</w:t>
            </w:r>
            <w:r>
              <w:rPr>
                <w:spacing w:val="40"/>
                <w:sz w:val="20"/>
              </w:rPr>
              <w:t xml:space="preserve"> </w:t>
            </w:r>
            <w:r>
              <w:rPr>
                <w:sz w:val="20"/>
              </w:rPr>
              <w:t>воспитание дошкольников</w:t>
            </w:r>
            <w:r>
              <w:rPr>
                <w:spacing w:val="37"/>
                <w:sz w:val="20"/>
              </w:rPr>
              <w:t xml:space="preserve"> </w:t>
            </w:r>
            <w:r>
              <w:rPr>
                <w:sz w:val="20"/>
              </w:rPr>
              <w:t>(3</w:t>
            </w:r>
            <w:r>
              <w:rPr>
                <w:spacing w:val="35"/>
                <w:sz w:val="20"/>
              </w:rPr>
              <w:t xml:space="preserve"> </w:t>
            </w:r>
            <w:r>
              <w:rPr>
                <w:sz w:val="20"/>
              </w:rPr>
              <w:t>–</w:t>
            </w:r>
            <w:r>
              <w:rPr>
                <w:spacing w:val="35"/>
                <w:sz w:val="20"/>
              </w:rPr>
              <w:t xml:space="preserve"> </w:t>
            </w:r>
            <w:r>
              <w:rPr>
                <w:sz w:val="20"/>
              </w:rPr>
              <w:t>7</w:t>
            </w:r>
            <w:r>
              <w:rPr>
                <w:spacing w:val="31"/>
                <w:sz w:val="20"/>
              </w:rPr>
              <w:t xml:space="preserve"> </w:t>
            </w:r>
            <w:r>
              <w:rPr>
                <w:sz w:val="20"/>
              </w:rPr>
              <w:t>лет).</w:t>
            </w:r>
            <w:r>
              <w:rPr>
                <w:spacing w:val="37"/>
                <w:sz w:val="20"/>
              </w:rPr>
              <w:t xml:space="preserve"> </w:t>
            </w:r>
            <w:r>
              <w:rPr>
                <w:sz w:val="20"/>
              </w:rPr>
              <w:t>–</w:t>
            </w:r>
            <w:r>
              <w:rPr>
                <w:spacing w:val="35"/>
                <w:sz w:val="20"/>
              </w:rPr>
              <w:t xml:space="preserve"> </w:t>
            </w:r>
            <w:r>
              <w:rPr>
                <w:sz w:val="20"/>
              </w:rPr>
              <w:t>М.,</w:t>
            </w:r>
            <w:r>
              <w:rPr>
                <w:spacing w:val="37"/>
                <w:sz w:val="20"/>
              </w:rPr>
              <w:t xml:space="preserve"> </w:t>
            </w:r>
            <w:r>
              <w:rPr>
                <w:sz w:val="20"/>
              </w:rPr>
              <w:t>«Мозаика-</w:t>
            </w:r>
            <w:r>
              <w:rPr>
                <w:spacing w:val="-5"/>
                <w:sz w:val="20"/>
              </w:rPr>
              <w:t xml:space="preserve"> </w:t>
            </w:r>
            <w:r>
              <w:rPr>
                <w:sz w:val="20"/>
              </w:rPr>
              <w:t>Синтез»,</w:t>
            </w:r>
            <w:r>
              <w:rPr>
                <w:spacing w:val="-4"/>
                <w:sz w:val="20"/>
              </w:rPr>
              <w:t xml:space="preserve"> </w:t>
            </w:r>
            <w:r>
              <w:rPr>
                <w:sz w:val="20"/>
              </w:rPr>
              <w:t>2014 Зеленова</w:t>
            </w:r>
            <w:r>
              <w:rPr>
                <w:spacing w:val="40"/>
                <w:sz w:val="20"/>
              </w:rPr>
              <w:t xml:space="preserve"> </w:t>
            </w:r>
            <w:r>
              <w:rPr>
                <w:sz w:val="20"/>
              </w:rPr>
              <w:t>Н.Г.,</w:t>
            </w:r>
            <w:r>
              <w:rPr>
                <w:spacing w:val="40"/>
                <w:sz w:val="20"/>
              </w:rPr>
              <w:t xml:space="preserve"> </w:t>
            </w:r>
            <w:r>
              <w:rPr>
                <w:sz w:val="20"/>
              </w:rPr>
              <w:t>Осипова</w:t>
            </w:r>
            <w:r>
              <w:rPr>
                <w:spacing w:val="40"/>
                <w:sz w:val="20"/>
              </w:rPr>
              <w:t xml:space="preserve"> </w:t>
            </w:r>
            <w:r>
              <w:rPr>
                <w:sz w:val="20"/>
              </w:rPr>
              <w:t>Л.Е.</w:t>
            </w:r>
            <w:r>
              <w:rPr>
                <w:spacing w:val="40"/>
                <w:sz w:val="20"/>
              </w:rPr>
              <w:t xml:space="preserve"> </w:t>
            </w:r>
            <w:r>
              <w:rPr>
                <w:sz w:val="20"/>
              </w:rPr>
              <w:t>Мы</w:t>
            </w:r>
            <w:r>
              <w:rPr>
                <w:spacing w:val="40"/>
                <w:sz w:val="20"/>
              </w:rPr>
              <w:t xml:space="preserve"> </w:t>
            </w:r>
            <w:r>
              <w:rPr>
                <w:sz w:val="20"/>
              </w:rPr>
              <w:t>живем</w:t>
            </w:r>
            <w:r>
              <w:rPr>
                <w:spacing w:val="40"/>
                <w:sz w:val="20"/>
              </w:rPr>
              <w:t xml:space="preserve"> </w:t>
            </w:r>
            <w:r>
              <w:rPr>
                <w:sz w:val="20"/>
              </w:rPr>
              <w:t>в</w:t>
            </w:r>
            <w:r>
              <w:rPr>
                <w:spacing w:val="40"/>
                <w:sz w:val="20"/>
              </w:rPr>
              <w:t xml:space="preserve"> </w:t>
            </w:r>
            <w:r>
              <w:rPr>
                <w:sz w:val="20"/>
              </w:rPr>
              <w:t>России.</w:t>
            </w:r>
          </w:p>
          <w:p w:rsidR="000664B2" w:rsidRDefault="00CF43C2">
            <w:pPr>
              <w:pStyle w:val="TableParagraph"/>
              <w:spacing w:line="237" w:lineRule="auto"/>
              <w:rPr>
                <w:sz w:val="20"/>
              </w:rPr>
            </w:pPr>
            <w:r>
              <w:rPr>
                <w:sz w:val="20"/>
              </w:rPr>
              <w:t>Гражданско-патриотическое</w:t>
            </w:r>
            <w:r>
              <w:rPr>
                <w:spacing w:val="40"/>
                <w:sz w:val="20"/>
              </w:rPr>
              <w:t xml:space="preserve"> </w:t>
            </w:r>
            <w:r>
              <w:rPr>
                <w:sz w:val="20"/>
              </w:rPr>
              <w:t>воспитание дошкольников. Подготовительная</w:t>
            </w:r>
            <w:r>
              <w:rPr>
                <w:spacing w:val="-7"/>
                <w:sz w:val="20"/>
              </w:rPr>
              <w:t xml:space="preserve"> </w:t>
            </w:r>
            <w:r>
              <w:rPr>
                <w:sz w:val="20"/>
              </w:rPr>
              <w:t>группа.</w:t>
            </w:r>
            <w:r>
              <w:rPr>
                <w:spacing w:val="31"/>
                <w:sz w:val="20"/>
              </w:rPr>
              <w:t xml:space="preserve"> </w:t>
            </w:r>
            <w:r>
              <w:rPr>
                <w:sz w:val="20"/>
              </w:rPr>
              <w:t>–</w:t>
            </w:r>
            <w:r>
              <w:rPr>
                <w:spacing w:val="-6"/>
                <w:sz w:val="20"/>
              </w:rPr>
              <w:t xml:space="preserve"> </w:t>
            </w:r>
            <w:r>
              <w:rPr>
                <w:sz w:val="20"/>
              </w:rPr>
              <w:t>М.:</w:t>
            </w:r>
            <w:r>
              <w:rPr>
                <w:spacing w:val="-9"/>
                <w:sz w:val="20"/>
              </w:rPr>
              <w:t xml:space="preserve"> </w:t>
            </w:r>
            <w:r>
              <w:rPr>
                <w:sz w:val="20"/>
              </w:rPr>
              <w:t>«Издательство</w:t>
            </w:r>
            <w:r>
              <w:rPr>
                <w:spacing w:val="-10"/>
                <w:sz w:val="20"/>
              </w:rPr>
              <w:t xml:space="preserve"> </w:t>
            </w:r>
            <w:r>
              <w:rPr>
                <w:sz w:val="20"/>
              </w:rPr>
              <w:t>Скрипторий 2003», 2016 г.</w:t>
            </w:r>
          </w:p>
        </w:tc>
      </w:tr>
    </w:tbl>
    <w:p w:rsidR="000664B2" w:rsidRDefault="000664B2">
      <w:pPr>
        <w:pStyle w:val="a4"/>
        <w:spacing w:before="68"/>
        <w:ind w:left="0"/>
        <w:jc w:val="left"/>
        <w:rPr>
          <w:b/>
        </w:rPr>
      </w:pPr>
    </w:p>
    <w:p w:rsidR="000664B2" w:rsidRDefault="00CF43C2">
      <w:pPr>
        <w:pStyle w:val="2"/>
        <w:ind w:left="0" w:right="221"/>
        <w:jc w:val="center"/>
      </w:pPr>
      <w:r>
        <w:t>Познавательное</w:t>
      </w:r>
      <w:r>
        <w:rPr>
          <w:spacing w:val="13"/>
        </w:rPr>
        <w:t xml:space="preserve"> </w:t>
      </w:r>
      <w:r>
        <w:rPr>
          <w:spacing w:val="-2"/>
        </w:rPr>
        <w:t>развитие</w:t>
      </w:r>
    </w:p>
    <w:p w:rsidR="000664B2" w:rsidRDefault="00CF43C2">
      <w:pPr>
        <w:pStyle w:val="3"/>
        <w:spacing w:before="103"/>
        <w:ind w:left="0" w:right="7309"/>
        <w:jc w:val="center"/>
      </w:pPr>
      <w:r>
        <w:t>От</w:t>
      </w:r>
      <w:r>
        <w:rPr>
          <w:spacing w:val="3"/>
        </w:rPr>
        <w:t xml:space="preserve"> </w:t>
      </w:r>
      <w:r>
        <w:t>2</w:t>
      </w:r>
      <w:r>
        <w:rPr>
          <w:spacing w:val="6"/>
        </w:rPr>
        <w:t xml:space="preserve"> </w:t>
      </w:r>
      <w:r>
        <w:t>месяцев</w:t>
      </w:r>
      <w:r>
        <w:rPr>
          <w:spacing w:val="5"/>
        </w:rPr>
        <w:t xml:space="preserve"> </w:t>
      </w:r>
      <w:r>
        <w:t>до</w:t>
      </w:r>
      <w:r>
        <w:rPr>
          <w:spacing w:val="-4"/>
        </w:rPr>
        <w:t xml:space="preserve"> </w:t>
      </w:r>
      <w:r>
        <w:t>1</w:t>
      </w:r>
      <w:r>
        <w:rPr>
          <w:spacing w:val="11"/>
        </w:rPr>
        <w:t xml:space="preserve"> </w:t>
      </w:r>
      <w:r>
        <w:rPr>
          <w:spacing w:val="-4"/>
        </w:rPr>
        <w:t>года</w:t>
      </w:r>
    </w:p>
    <w:p w:rsidR="000664B2" w:rsidRDefault="00CF43C2">
      <w:pPr>
        <w:tabs>
          <w:tab w:val="left" w:pos="1342"/>
          <w:tab w:val="left" w:pos="2566"/>
          <w:tab w:val="left" w:pos="4699"/>
          <w:tab w:val="left" w:pos="6053"/>
          <w:tab w:val="left" w:pos="7733"/>
        </w:tabs>
        <w:spacing w:before="32" w:line="280" w:lineRule="auto"/>
        <w:ind w:left="718" w:right="288" w:firstLine="67"/>
        <w:rPr>
          <w:sz w:val="24"/>
        </w:rPr>
      </w:pPr>
      <w:r>
        <w:rPr>
          <w:spacing w:val="-10"/>
          <w:sz w:val="24"/>
        </w:rPr>
        <w:t>В</w:t>
      </w:r>
      <w:r>
        <w:rPr>
          <w:sz w:val="24"/>
        </w:rPr>
        <w:tab/>
      </w:r>
      <w:r>
        <w:rPr>
          <w:spacing w:val="-2"/>
          <w:sz w:val="24"/>
        </w:rPr>
        <w:t>области</w:t>
      </w:r>
      <w:r>
        <w:rPr>
          <w:sz w:val="24"/>
        </w:rPr>
        <w:tab/>
      </w:r>
      <w:r>
        <w:rPr>
          <w:spacing w:val="-2"/>
          <w:sz w:val="24"/>
        </w:rPr>
        <w:t>познавательного</w:t>
      </w:r>
      <w:r>
        <w:rPr>
          <w:sz w:val="24"/>
        </w:rPr>
        <w:tab/>
      </w:r>
      <w:r>
        <w:rPr>
          <w:spacing w:val="-2"/>
          <w:sz w:val="24"/>
        </w:rPr>
        <w:t>развития</w:t>
      </w:r>
      <w:r>
        <w:rPr>
          <w:sz w:val="24"/>
        </w:rPr>
        <w:tab/>
      </w:r>
      <w:r>
        <w:rPr>
          <w:b/>
          <w:spacing w:val="-2"/>
          <w:sz w:val="24"/>
        </w:rPr>
        <w:t>основными</w:t>
      </w:r>
      <w:r>
        <w:rPr>
          <w:b/>
          <w:sz w:val="24"/>
        </w:rPr>
        <w:tab/>
      </w:r>
      <w:r>
        <w:rPr>
          <w:b/>
          <w:spacing w:val="-2"/>
          <w:sz w:val="24"/>
        </w:rPr>
        <w:t>задачами</w:t>
      </w:r>
      <w:r>
        <w:rPr>
          <w:b/>
          <w:spacing w:val="-10"/>
          <w:sz w:val="24"/>
        </w:rPr>
        <w:t xml:space="preserve"> </w:t>
      </w:r>
      <w:r>
        <w:rPr>
          <w:spacing w:val="-2"/>
          <w:sz w:val="24"/>
        </w:rPr>
        <w:t xml:space="preserve">образовательной </w:t>
      </w:r>
      <w:r>
        <w:rPr>
          <w:sz w:val="24"/>
        </w:rPr>
        <w:t>деятельности являются:</w:t>
      </w:r>
    </w:p>
    <w:p w:rsidR="000664B2" w:rsidRDefault="00CF43C2">
      <w:pPr>
        <w:pStyle w:val="a5"/>
        <w:numPr>
          <w:ilvl w:val="0"/>
          <w:numId w:val="32"/>
        </w:numPr>
        <w:tabs>
          <w:tab w:val="left" w:pos="985"/>
        </w:tabs>
        <w:spacing w:line="269" w:lineRule="exact"/>
        <w:ind w:left="985" w:hanging="267"/>
        <w:rPr>
          <w:sz w:val="24"/>
        </w:rPr>
      </w:pPr>
      <w:r>
        <w:rPr>
          <w:sz w:val="24"/>
        </w:rPr>
        <w:t>развивать</w:t>
      </w:r>
      <w:r>
        <w:rPr>
          <w:spacing w:val="3"/>
          <w:sz w:val="24"/>
        </w:rPr>
        <w:t xml:space="preserve"> </w:t>
      </w:r>
      <w:r>
        <w:rPr>
          <w:sz w:val="24"/>
        </w:rPr>
        <w:t>интерес</w:t>
      </w:r>
      <w:r>
        <w:rPr>
          <w:spacing w:val="-2"/>
          <w:sz w:val="24"/>
        </w:rPr>
        <w:t xml:space="preserve"> </w:t>
      </w:r>
      <w:r>
        <w:rPr>
          <w:sz w:val="24"/>
        </w:rPr>
        <w:t>детей</w:t>
      </w:r>
      <w:r>
        <w:rPr>
          <w:spacing w:val="1"/>
          <w:sz w:val="24"/>
        </w:rPr>
        <w:t xml:space="preserve"> </w:t>
      </w:r>
      <w:r>
        <w:rPr>
          <w:sz w:val="24"/>
        </w:rPr>
        <w:t>к</w:t>
      </w:r>
      <w:r>
        <w:rPr>
          <w:spacing w:val="-8"/>
          <w:sz w:val="24"/>
        </w:rPr>
        <w:t xml:space="preserve"> </w:t>
      </w:r>
      <w:r>
        <w:rPr>
          <w:sz w:val="24"/>
        </w:rPr>
        <w:t>окружающим</w:t>
      </w:r>
      <w:r>
        <w:rPr>
          <w:spacing w:val="6"/>
          <w:sz w:val="24"/>
        </w:rPr>
        <w:t xml:space="preserve"> </w:t>
      </w:r>
      <w:r>
        <w:rPr>
          <w:sz w:val="24"/>
        </w:rPr>
        <w:t>предметам и</w:t>
      </w:r>
      <w:r>
        <w:rPr>
          <w:spacing w:val="4"/>
          <w:sz w:val="24"/>
        </w:rPr>
        <w:t xml:space="preserve"> </w:t>
      </w:r>
      <w:r>
        <w:rPr>
          <w:sz w:val="24"/>
        </w:rPr>
        <w:t>действиям</w:t>
      </w:r>
      <w:r>
        <w:rPr>
          <w:spacing w:val="-4"/>
          <w:sz w:val="24"/>
        </w:rPr>
        <w:t xml:space="preserve"> </w:t>
      </w:r>
      <w:r>
        <w:rPr>
          <w:sz w:val="24"/>
        </w:rPr>
        <w:t>с</w:t>
      </w:r>
      <w:r>
        <w:rPr>
          <w:spacing w:val="-2"/>
          <w:sz w:val="24"/>
        </w:rPr>
        <w:t xml:space="preserve"> ними;</w:t>
      </w:r>
    </w:p>
    <w:p w:rsidR="000664B2" w:rsidRDefault="00CF43C2">
      <w:pPr>
        <w:pStyle w:val="a5"/>
        <w:numPr>
          <w:ilvl w:val="0"/>
          <w:numId w:val="32"/>
        </w:numPr>
        <w:tabs>
          <w:tab w:val="left" w:pos="1029"/>
          <w:tab w:val="left" w:pos="2283"/>
          <w:tab w:val="left" w:pos="3334"/>
          <w:tab w:val="left" w:pos="3695"/>
          <w:tab w:val="left" w:pos="4862"/>
          <w:tab w:val="left" w:pos="5207"/>
          <w:tab w:val="left" w:pos="6686"/>
          <w:tab w:val="left" w:pos="7061"/>
          <w:tab w:val="left" w:pos="8521"/>
        </w:tabs>
        <w:spacing w:before="40" w:line="276" w:lineRule="auto"/>
        <w:ind w:left="718" w:right="294" w:firstLine="0"/>
        <w:rPr>
          <w:sz w:val="24"/>
        </w:rPr>
      </w:pPr>
      <w:r>
        <w:rPr>
          <w:spacing w:val="-2"/>
          <w:sz w:val="24"/>
        </w:rPr>
        <w:t>вовлекать</w:t>
      </w:r>
      <w:r>
        <w:rPr>
          <w:sz w:val="24"/>
        </w:rPr>
        <w:tab/>
      </w:r>
      <w:r>
        <w:rPr>
          <w:spacing w:val="-2"/>
          <w:sz w:val="24"/>
        </w:rPr>
        <w:t>ребёнка</w:t>
      </w:r>
      <w:r>
        <w:rPr>
          <w:sz w:val="24"/>
        </w:rPr>
        <w:tab/>
      </w:r>
      <w:r>
        <w:rPr>
          <w:spacing w:val="-10"/>
          <w:sz w:val="24"/>
        </w:rPr>
        <w:t>в</w:t>
      </w:r>
      <w:r>
        <w:rPr>
          <w:sz w:val="24"/>
        </w:rPr>
        <w:tab/>
      </w:r>
      <w:r>
        <w:rPr>
          <w:spacing w:val="-2"/>
          <w:sz w:val="24"/>
        </w:rPr>
        <w:t>действия</w:t>
      </w:r>
      <w:r>
        <w:rPr>
          <w:sz w:val="24"/>
        </w:rPr>
        <w:tab/>
      </w:r>
      <w:r>
        <w:rPr>
          <w:spacing w:val="-10"/>
          <w:sz w:val="24"/>
        </w:rPr>
        <w:t>с</w:t>
      </w:r>
      <w:r>
        <w:rPr>
          <w:sz w:val="24"/>
        </w:rPr>
        <w:tab/>
      </w:r>
      <w:r>
        <w:rPr>
          <w:spacing w:val="-2"/>
          <w:sz w:val="24"/>
        </w:rPr>
        <w:t>предметами</w:t>
      </w:r>
      <w:r>
        <w:rPr>
          <w:sz w:val="24"/>
        </w:rPr>
        <w:tab/>
      </w:r>
      <w:r>
        <w:rPr>
          <w:spacing w:val="-10"/>
          <w:sz w:val="24"/>
        </w:rPr>
        <w:t>и</w:t>
      </w:r>
      <w:r>
        <w:rPr>
          <w:sz w:val="24"/>
        </w:rPr>
        <w:tab/>
      </w:r>
      <w:r>
        <w:rPr>
          <w:spacing w:val="-2"/>
          <w:sz w:val="24"/>
        </w:rPr>
        <w:t>игрушками,</w:t>
      </w:r>
      <w:r>
        <w:rPr>
          <w:sz w:val="24"/>
        </w:rPr>
        <w:tab/>
        <w:t>развивать</w:t>
      </w:r>
      <w:r>
        <w:rPr>
          <w:spacing w:val="18"/>
          <w:sz w:val="24"/>
        </w:rPr>
        <w:t xml:space="preserve"> </w:t>
      </w:r>
      <w:r>
        <w:rPr>
          <w:sz w:val="24"/>
        </w:rPr>
        <w:t>способы действий с ними;</w:t>
      </w:r>
    </w:p>
    <w:p w:rsidR="000664B2" w:rsidRDefault="00CF43C2">
      <w:pPr>
        <w:pStyle w:val="a5"/>
        <w:numPr>
          <w:ilvl w:val="0"/>
          <w:numId w:val="32"/>
        </w:numPr>
        <w:tabs>
          <w:tab w:val="left" w:pos="995"/>
          <w:tab w:val="left" w:pos="3681"/>
          <w:tab w:val="left" w:pos="4449"/>
          <w:tab w:val="left" w:pos="6379"/>
        </w:tabs>
        <w:spacing w:line="276" w:lineRule="auto"/>
        <w:ind w:left="718" w:right="288" w:firstLine="0"/>
        <w:rPr>
          <w:sz w:val="24"/>
        </w:rPr>
      </w:pPr>
      <w:r>
        <w:rPr>
          <w:sz w:val="24"/>
        </w:rPr>
        <w:t>развивать</w:t>
      </w:r>
      <w:r>
        <w:rPr>
          <w:spacing w:val="80"/>
          <w:sz w:val="24"/>
        </w:rPr>
        <w:t xml:space="preserve"> </w:t>
      </w:r>
      <w:r>
        <w:rPr>
          <w:sz w:val="24"/>
        </w:rPr>
        <w:t>способности</w:t>
      </w:r>
      <w:r>
        <w:rPr>
          <w:sz w:val="24"/>
        </w:rPr>
        <w:tab/>
      </w:r>
      <w:r>
        <w:rPr>
          <w:spacing w:val="-2"/>
          <w:sz w:val="24"/>
        </w:rPr>
        <w:t>детей</w:t>
      </w:r>
      <w:r>
        <w:rPr>
          <w:sz w:val="24"/>
        </w:rPr>
        <w:tab/>
      </w:r>
      <w:r>
        <w:rPr>
          <w:spacing w:val="-2"/>
          <w:sz w:val="24"/>
        </w:rPr>
        <w:t>ориентироваться</w:t>
      </w:r>
      <w:r>
        <w:rPr>
          <w:sz w:val="24"/>
        </w:rPr>
        <w:tab/>
        <w:t>в</w:t>
      </w:r>
      <w:r>
        <w:rPr>
          <w:spacing w:val="80"/>
          <w:sz w:val="24"/>
        </w:rPr>
        <w:t xml:space="preserve"> </w:t>
      </w:r>
      <w:r>
        <w:rPr>
          <w:sz w:val="24"/>
        </w:rPr>
        <w:t>знакомой</w:t>
      </w:r>
      <w:r>
        <w:rPr>
          <w:spacing w:val="80"/>
          <w:sz w:val="24"/>
        </w:rPr>
        <w:t xml:space="preserve"> </w:t>
      </w:r>
      <w:r>
        <w:rPr>
          <w:sz w:val="24"/>
        </w:rPr>
        <w:t>обстановке,</w:t>
      </w:r>
      <w:r>
        <w:rPr>
          <w:spacing w:val="-7"/>
          <w:sz w:val="24"/>
        </w:rPr>
        <w:t xml:space="preserve"> </w:t>
      </w:r>
      <w:r>
        <w:rPr>
          <w:sz w:val="24"/>
        </w:rPr>
        <w:t>поддерживать эмоциональный контакт в общении со взрослым;</w:t>
      </w:r>
    </w:p>
    <w:p w:rsidR="000664B2" w:rsidRDefault="00CF43C2">
      <w:pPr>
        <w:pStyle w:val="a5"/>
        <w:numPr>
          <w:ilvl w:val="0"/>
          <w:numId w:val="32"/>
        </w:numPr>
        <w:tabs>
          <w:tab w:val="left" w:pos="1077"/>
          <w:tab w:val="left" w:pos="2374"/>
          <w:tab w:val="left" w:pos="3508"/>
          <w:tab w:val="left" w:pos="3949"/>
          <w:tab w:val="left" w:pos="5236"/>
          <w:tab w:val="left" w:pos="6221"/>
          <w:tab w:val="left" w:pos="6677"/>
          <w:tab w:val="left" w:pos="7901"/>
          <w:tab w:val="left" w:pos="9130"/>
          <w:tab w:val="left" w:pos="9573"/>
        </w:tabs>
        <w:spacing w:line="276" w:lineRule="auto"/>
        <w:ind w:left="718" w:right="297" w:firstLine="0"/>
        <w:rPr>
          <w:sz w:val="24"/>
        </w:rPr>
      </w:pPr>
      <w:r>
        <w:rPr>
          <w:spacing w:val="-2"/>
          <w:sz w:val="24"/>
        </w:rPr>
        <w:t>вызывать</w:t>
      </w:r>
      <w:r>
        <w:rPr>
          <w:sz w:val="24"/>
        </w:rPr>
        <w:tab/>
      </w:r>
      <w:r>
        <w:rPr>
          <w:spacing w:val="-2"/>
          <w:sz w:val="24"/>
        </w:rPr>
        <w:t>интерес</w:t>
      </w:r>
      <w:r>
        <w:rPr>
          <w:sz w:val="24"/>
        </w:rPr>
        <w:tab/>
      </w:r>
      <w:r>
        <w:rPr>
          <w:spacing w:val="-10"/>
          <w:sz w:val="24"/>
        </w:rPr>
        <w:t>к</w:t>
      </w:r>
      <w:r>
        <w:rPr>
          <w:sz w:val="24"/>
        </w:rPr>
        <w:tab/>
      </w:r>
      <w:r>
        <w:rPr>
          <w:spacing w:val="-2"/>
          <w:sz w:val="24"/>
        </w:rPr>
        <w:t>объектам</w:t>
      </w:r>
      <w:r>
        <w:rPr>
          <w:sz w:val="24"/>
        </w:rPr>
        <w:tab/>
      </w:r>
      <w:r>
        <w:rPr>
          <w:spacing w:val="-4"/>
          <w:sz w:val="24"/>
        </w:rPr>
        <w:t>живой</w:t>
      </w:r>
      <w:r>
        <w:rPr>
          <w:sz w:val="24"/>
        </w:rPr>
        <w:tab/>
      </w:r>
      <w:r>
        <w:rPr>
          <w:spacing w:val="-10"/>
          <w:sz w:val="24"/>
        </w:rPr>
        <w:t>и</w:t>
      </w:r>
      <w:r>
        <w:rPr>
          <w:sz w:val="24"/>
        </w:rPr>
        <w:tab/>
      </w:r>
      <w:r>
        <w:rPr>
          <w:spacing w:val="-2"/>
          <w:sz w:val="24"/>
        </w:rPr>
        <w:t>неживой</w:t>
      </w:r>
      <w:r>
        <w:rPr>
          <w:sz w:val="24"/>
        </w:rPr>
        <w:tab/>
      </w:r>
      <w:r>
        <w:rPr>
          <w:spacing w:val="-2"/>
          <w:sz w:val="24"/>
        </w:rPr>
        <w:t>природы</w:t>
      </w:r>
      <w:r>
        <w:rPr>
          <w:sz w:val="24"/>
        </w:rPr>
        <w:tab/>
      </w:r>
      <w:r>
        <w:rPr>
          <w:spacing w:val="-10"/>
          <w:sz w:val="24"/>
        </w:rPr>
        <w:t>в</w:t>
      </w:r>
      <w:r>
        <w:rPr>
          <w:sz w:val="24"/>
        </w:rPr>
        <w:tab/>
      </w:r>
      <w:r>
        <w:rPr>
          <w:spacing w:val="-2"/>
          <w:sz w:val="24"/>
        </w:rPr>
        <w:t xml:space="preserve">процессе </w:t>
      </w:r>
      <w:r>
        <w:rPr>
          <w:sz w:val="24"/>
        </w:rPr>
        <w:t>взаимодействия с ними, узнавать их.</w:t>
      </w:r>
    </w:p>
    <w:p w:rsidR="000664B2" w:rsidRDefault="00CF43C2">
      <w:pPr>
        <w:pStyle w:val="2"/>
        <w:spacing w:before="12"/>
        <w:ind w:left="502"/>
        <w:jc w:val="left"/>
      </w:pPr>
      <w:r>
        <w:t>Содержание</w:t>
      </w:r>
      <w:r>
        <w:rPr>
          <w:spacing w:val="7"/>
        </w:rPr>
        <w:t xml:space="preserve"> </w:t>
      </w:r>
      <w:r>
        <w:t>образовательной</w:t>
      </w:r>
      <w:r>
        <w:rPr>
          <w:spacing w:val="-2"/>
        </w:rPr>
        <w:t xml:space="preserve"> деятельности.</w:t>
      </w:r>
    </w:p>
    <w:p w:rsidR="000664B2" w:rsidRDefault="00CF43C2">
      <w:pPr>
        <w:pStyle w:val="a5"/>
        <w:numPr>
          <w:ilvl w:val="0"/>
          <w:numId w:val="33"/>
        </w:numPr>
        <w:tabs>
          <w:tab w:val="left" w:pos="1024"/>
        </w:tabs>
        <w:spacing w:before="31" w:line="276" w:lineRule="auto"/>
        <w:ind w:right="285" w:firstLine="0"/>
        <w:rPr>
          <w:sz w:val="24"/>
        </w:rPr>
      </w:pPr>
      <w:r>
        <w:rPr>
          <w:sz w:val="24"/>
        </w:rPr>
        <w:t>С</w:t>
      </w:r>
      <w:r>
        <w:rPr>
          <w:spacing w:val="80"/>
          <w:sz w:val="24"/>
        </w:rPr>
        <w:t xml:space="preserve"> </w:t>
      </w:r>
      <w:r>
        <w:rPr>
          <w:sz w:val="24"/>
        </w:rPr>
        <w:t>2</w:t>
      </w:r>
      <w:r>
        <w:rPr>
          <w:spacing w:val="80"/>
          <w:w w:val="150"/>
          <w:sz w:val="24"/>
        </w:rPr>
        <w:t xml:space="preserve"> </w:t>
      </w:r>
      <w:r>
        <w:rPr>
          <w:sz w:val="24"/>
        </w:rPr>
        <w:t>месяцев</w:t>
      </w:r>
      <w:r>
        <w:rPr>
          <w:spacing w:val="80"/>
          <w:w w:val="150"/>
          <w:sz w:val="24"/>
        </w:rPr>
        <w:t xml:space="preserve"> </w:t>
      </w:r>
      <w:r>
        <w:rPr>
          <w:sz w:val="24"/>
        </w:rPr>
        <w:t>в</w:t>
      </w:r>
      <w:r>
        <w:rPr>
          <w:spacing w:val="80"/>
          <w:w w:val="150"/>
          <w:sz w:val="24"/>
        </w:rPr>
        <w:t xml:space="preserve"> </w:t>
      </w:r>
      <w:r>
        <w:rPr>
          <w:sz w:val="24"/>
        </w:rPr>
        <w:t>процессе</w:t>
      </w:r>
      <w:r>
        <w:rPr>
          <w:spacing w:val="80"/>
          <w:w w:val="150"/>
          <w:sz w:val="24"/>
        </w:rPr>
        <w:t xml:space="preserve"> </w:t>
      </w:r>
      <w:r>
        <w:rPr>
          <w:sz w:val="24"/>
        </w:rPr>
        <w:t>общения</w:t>
      </w:r>
      <w:r>
        <w:rPr>
          <w:spacing w:val="80"/>
          <w:w w:val="150"/>
          <w:sz w:val="24"/>
        </w:rPr>
        <w:t xml:space="preserve"> </w:t>
      </w:r>
      <w:r>
        <w:rPr>
          <w:sz w:val="24"/>
        </w:rPr>
        <w:t>с</w:t>
      </w:r>
      <w:r>
        <w:rPr>
          <w:spacing w:val="80"/>
          <w:w w:val="150"/>
          <w:sz w:val="24"/>
        </w:rPr>
        <w:t xml:space="preserve"> </w:t>
      </w:r>
      <w:r>
        <w:rPr>
          <w:sz w:val="24"/>
        </w:rPr>
        <w:t>ребёнком</w:t>
      </w:r>
      <w:r>
        <w:rPr>
          <w:spacing w:val="80"/>
          <w:w w:val="150"/>
          <w:sz w:val="24"/>
        </w:rPr>
        <w:t xml:space="preserve"> </w:t>
      </w:r>
      <w:r>
        <w:rPr>
          <w:sz w:val="24"/>
        </w:rPr>
        <w:t>педагог</w:t>
      </w:r>
      <w:r>
        <w:rPr>
          <w:spacing w:val="80"/>
          <w:w w:val="150"/>
          <w:sz w:val="24"/>
        </w:rPr>
        <w:t xml:space="preserve"> </w:t>
      </w:r>
      <w:r>
        <w:rPr>
          <w:sz w:val="24"/>
        </w:rPr>
        <w:t>создает</w:t>
      </w:r>
      <w:r>
        <w:rPr>
          <w:spacing w:val="80"/>
          <w:sz w:val="24"/>
        </w:rPr>
        <w:t xml:space="preserve"> </w:t>
      </w:r>
      <w:r>
        <w:rPr>
          <w:sz w:val="24"/>
        </w:rPr>
        <w:t>дифференцированные условия для зрительных, слуховых, тактильных, вестибулярных и других</w:t>
      </w:r>
      <w:r>
        <w:rPr>
          <w:spacing w:val="80"/>
          <w:sz w:val="24"/>
        </w:rPr>
        <w:t xml:space="preserve"> </w:t>
      </w:r>
      <w:r>
        <w:rPr>
          <w:sz w:val="24"/>
        </w:rPr>
        <w:t>впечатлений,</w:t>
      </w:r>
      <w:r>
        <w:rPr>
          <w:spacing w:val="80"/>
          <w:sz w:val="24"/>
        </w:rPr>
        <w:t xml:space="preserve"> </w:t>
      </w:r>
      <w:r>
        <w:rPr>
          <w:sz w:val="24"/>
        </w:rPr>
        <w:t>привлекает</w:t>
      </w:r>
      <w:r>
        <w:rPr>
          <w:spacing w:val="40"/>
          <w:sz w:val="24"/>
        </w:rPr>
        <w:t xml:space="preserve"> </w:t>
      </w:r>
      <w:r>
        <w:rPr>
          <w:sz w:val="24"/>
        </w:rPr>
        <w:t>внимание</w:t>
      </w:r>
      <w:r>
        <w:rPr>
          <w:spacing w:val="80"/>
          <w:sz w:val="24"/>
        </w:rPr>
        <w:t xml:space="preserve"> </w:t>
      </w:r>
      <w:r>
        <w:rPr>
          <w:sz w:val="24"/>
        </w:rPr>
        <w:t>к</w:t>
      </w:r>
      <w:r>
        <w:rPr>
          <w:spacing w:val="80"/>
          <w:sz w:val="24"/>
        </w:rPr>
        <w:t xml:space="preserve"> </w:t>
      </w:r>
      <w:r>
        <w:rPr>
          <w:sz w:val="24"/>
        </w:rPr>
        <w:t>незнакомым</w:t>
      </w:r>
      <w:r>
        <w:rPr>
          <w:spacing w:val="40"/>
          <w:sz w:val="24"/>
        </w:rPr>
        <w:t xml:space="preserve"> </w:t>
      </w:r>
      <w:r>
        <w:rPr>
          <w:sz w:val="24"/>
        </w:rPr>
        <w:t>объектам,</w:t>
      </w:r>
      <w:r>
        <w:rPr>
          <w:spacing w:val="80"/>
          <w:sz w:val="24"/>
        </w:rPr>
        <w:t xml:space="preserve">  </w:t>
      </w:r>
      <w:r>
        <w:rPr>
          <w:sz w:val="24"/>
        </w:rPr>
        <w:t>сопровождает словом</w:t>
      </w:r>
      <w:r>
        <w:rPr>
          <w:spacing w:val="40"/>
          <w:sz w:val="24"/>
        </w:rPr>
        <w:t xml:space="preserve"> </w:t>
      </w:r>
      <w:r>
        <w:rPr>
          <w:sz w:val="24"/>
        </w:rPr>
        <w:t>свои действия, поощряет действия ребёнка. Развивает зрительное и слуховое сосредоточение,</w:t>
      </w:r>
      <w:r>
        <w:rPr>
          <w:spacing w:val="40"/>
          <w:sz w:val="24"/>
        </w:rPr>
        <w:t xml:space="preserve"> </w:t>
      </w:r>
      <w:r>
        <w:rPr>
          <w:sz w:val="24"/>
        </w:rPr>
        <w:t>ориентировочную</w:t>
      </w:r>
      <w:r>
        <w:rPr>
          <w:spacing w:val="40"/>
          <w:sz w:val="24"/>
        </w:rPr>
        <w:t xml:space="preserve"> </w:t>
      </w:r>
      <w:r>
        <w:rPr>
          <w:sz w:val="24"/>
        </w:rPr>
        <w:t>активность в ходе</w:t>
      </w:r>
      <w:r>
        <w:rPr>
          <w:spacing w:val="80"/>
          <w:sz w:val="24"/>
        </w:rPr>
        <w:t xml:space="preserve"> </w:t>
      </w:r>
      <w:r>
        <w:rPr>
          <w:sz w:val="24"/>
        </w:rPr>
        <w:t>демонстрации</w:t>
      </w:r>
      <w:r>
        <w:rPr>
          <w:spacing w:val="40"/>
          <w:sz w:val="24"/>
        </w:rPr>
        <w:t xml:space="preserve"> </w:t>
      </w:r>
      <w:r>
        <w:rPr>
          <w:sz w:val="24"/>
        </w:rPr>
        <w:t>знакомых</w:t>
      </w:r>
      <w:r>
        <w:rPr>
          <w:spacing w:val="40"/>
          <w:sz w:val="24"/>
        </w:rPr>
        <w:t xml:space="preserve"> </w:t>
      </w:r>
      <w:r>
        <w:rPr>
          <w:sz w:val="24"/>
        </w:rPr>
        <w:t>и</w:t>
      </w:r>
      <w:r>
        <w:rPr>
          <w:spacing w:val="80"/>
          <w:sz w:val="24"/>
        </w:rPr>
        <w:t xml:space="preserve"> </w:t>
      </w:r>
      <w:r>
        <w:rPr>
          <w:sz w:val="24"/>
        </w:rPr>
        <w:t>незнакомых</w:t>
      </w:r>
      <w:r>
        <w:rPr>
          <w:spacing w:val="40"/>
          <w:sz w:val="24"/>
        </w:rPr>
        <w:t xml:space="preserve"> </w:t>
      </w:r>
      <w:r>
        <w:rPr>
          <w:sz w:val="24"/>
        </w:rPr>
        <w:t>предметов.</w:t>
      </w:r>
      <w:r>
        <w:rPr>
          <w:spacing w:val="40"/>
          <w:sz w:val="24"/>
        </w:rPr>
        <w:t xml:space="preserve"> </w:t>
      </w:r>
      <w:r>
        <w:rPr>
          <w:sz w:val="24"/>
        </w:rPr>
        <w:t>Развивает</w:t>
      </w:r>
      <w:r>
        <w:rPr>
          <w:spacing w:val="40"/>
          <w:sz w:val="24"/>
        </w:rPr>
        <w:t xml:space="preserve"> </w:t>
      </w:r>
      <w:r>
        <w:rPr>
          <w:sz w:val="24"/>
        </w:rPr>
        <w:t>хватательные движения рук по направлению к объекту, захват из удобного положения; побуждает ребёнка</w:t>
      </w:r>
      <w:r>
        <w:rPr>
          <w:spacing w:val="40"/>
          <w:sz w:val="24"/>
        </w:rPr>
        <w:t xml:space="preserve"> </w:t>
      </w:r>
      <w:r>
        <w:rPr>
          <w:sz w:val="24"/>
        </w:rPr>
        <w:t>к</w:t>
      </w:r>
      <w:r>
        <w:rPr>
          <w:spacing w:val="40"/>
          <w:sz w:val="24"/>
        </w:rPr>
        <w:t xml:space="preserve"> </w:t>
      </w:r>
      <w:r>
        <w:rPr>
          <w:sz w:val="24"/>
        </w:rPr>
        <w:t>удержанию</w:t>
      </w:r>
      <w:r>
        <w:rPr>
          <w:spacing w:val="40"/>
          <w:sz w:val="24"/>
        </w:rPr>
        <w:t xml:space="preserve"> </w:t>
      </w:r>
      <w:r>
        <w:rPr>
          <w:sz w:val="24"/>
        </w:rPr>
        <w:t>предмета,</w:t>
      </w:r>
      <w:r>
        <w:rPr>
          <w:spacing w:val="40"/>
          <w:sz w:val="24"/>
        </w:rPr>
        <w:t xml:space="preserve"> </w:t>
      </w:r>
      <w:r>
        <w:rPr>
          <w:sz w:val="24"/>
        </w:rPr>
        <w:t>развивает реакцию</w:t>
      </w:r>
      <w:r>
        <w:rPr>
          <w:spacing w:val="40"/>
          <w:sz w:val="24"/>
        </w:rPr>
        <w:t xml:space="preserve"> </w:t>
      </w:r>
      <w:r>
        <w:rPr>
          <w:sz w:val="24"/>
        </w:rPr>
        <w:t>на</w:t>
      </w:r>
      <w:r>
        <w:rPr>
          <w:spacing w:val="40"/>
          <w:sz w:val="24"/>
        </w:rPr>
        <w:t xml:space="preserve"> </w:t>
      </w:r>
      <w:r>
        <w:rPr>
          <w:sz w:val="24"/>
        </w:rPr>
        <w:t>звуковой</w:t>
      </w:r>
      <w:r>
        <w:rPr>
          <w:spacing w:val="40"/>
          <w:sz w:val="24"/>
        </w:rPr>
        <w:t xml:space="preserve"> </w:t>
      </w:r>
      <w:r>
        <w:rPr>
          <w:sz w:val="24"/>
        </w:rPr>
        <w:t>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w:t>
      </w:r>
      <w:r>
        <w:rPr>
          <w:spacing w:val="40"/>
          <w:sz w:val="24"/>
        </w:rPr>
        <w:t xml:space="preserve"> </w:t>
      </w:r>
      <w:r>
        <w:rPr>
          <w:sz w:val="24"/>
        </w:rPr>
        <w:t>в ходе действий с предметами, вызывая ответную реакцию.</w:t>
      </w:r>
    </w:p>
    <w:p w:rsidR="000664B2" w:rsidRDefault="00CF43C2">
      <w:pPr>
        <w:pStyle w:val="a5"/>
        <w:numPr>
          <w:ilvl w:val="0"/>
          <w:numId w:val="33"/>
        </w:numPr>
        <w:tabs>
          <w:tab w:val="left" w:pos="1023"/>
        </w:tabs>
        <w:spacing w:line="276" w:lineRule="auto"/>
        <w:ind w:right="294" w:firstLine="0"/>
        <w:rPr>
          <w:sz w:val="24"/>
        </w:rPr>
      </w:pPr>
      <w:r>
        <w:rPr>
          <w:sz w:val="24"/>
        </w:rPr>
        <w:t>С</w:t>
      </w:r>
      <w:r>
        <w:rPr>
          <w:spacing w:val="80"/>
          <w:sz w:val="24"/>
        </w:rPr>
        <w:t xml:space="preserve">  </w:t>
      </w:r>
      <w:r>
        <w:rPr>
          <w:sz w:val="24"/>
        </w:rPr>
        <w:t>6</w:t>
      </w:r>
      <w:r>
        <w:rPr>
          <w:spacing w:val="80"/>
          <w:sz w:val="24"/>
        </w:rPr>
        <w:t xml:space="preserve">  </w:t>
      </w:r>
      <w:r>
        <w:rPr>
          <w:sz w:val="24"/>
        </w:rPr>
        <w:t>месяцев</w:t>
      </w:r>
      <w:r>
        <w:rPr>
          <w:spacing w:val="80"/>
          <w:sz w:val="24"/>
        </w:rPr>
        <w:t xml:space="preserve">  </w:t>
      </w:r>
      <w:r>
        <w:rPr>
          <w:sz w:val="24"/>
        </w:rPr>
        <w:t>педагог</w:t>
      </w:r>
      <w:r>
        <w:rPr>
          <w:spacing w:val="80"/>
          <w:sz w:val="24"/>
        </w:rPr>
        <w:t xml:space="preserve">  </w:t>
      </w:r>
      <w:r>
        <w:rPr>
          <w:sz w:val="24"/>
        </w:rPr>
        <w:t>побуждает</w:t>
      </w:r>
      <w:r>
        <w:rPr>
          <w:spacing w:val="80"/>
          <w:sz w:val="24"/>
        </w:rPr>
        <w:t xml:space="preserve">  </w:t>
      </w:r>
      <w:r>
        <w:rPr>
          <w:sz w:val="24"/>
        </w:rPr>
        <w:t>детей</w:t>
      </w:r>
      <w:r>
        <w:rPr>
          <w:spacing w:val="80"/>
          <w:sz w:val="24"/>
        </w:rPr>
        <w:t xml:space="preserve">  </w:t>
      </w:r>
      <w:r>
        <w:rPr>
          <w:sz w:val="24"/>
        </w:rPr>
        <w:t>к</w:t>
      </w:r>
      <w:r>
        <w:rPr>
          <w:spacing w:val="80"/>
          <w:sz w:val="24"/>
        </w:rPr>
        <w:t xml:space="preserve">  </w:t>
      </w:r>
      <w:r>
        <w:rPr>
          <w:sz w:val="24"/>
        </w:rPr>
        <w:t>играм-упражнениям манипуляторного характера, развивает несложные предметно-игровые действия. В практической</w:t>
      </w:r>
      <w:r>
        <w:rPr>
          <w:spacing w:val="37"/>
          <w:sz w:val="24"/>
        </w:rPr>
        <w:t xml:space="preserve"> </w:t>
      </w:r>
      <w:r>
        <w:rPr>
          <w:sz w:val="24"/>
        </w:rPr>
        <w:t>деятельности</w:t>
      </w:r>
      <w:r>
        <w:rPr>
          <w:spacing w:val="38"/>
          <w:sz w:val="24"/>
        </w:rPr>
        <w:t xml:space="preserve"> </w:t>
      </w:r>
      <w:r>
        <w:rPr>
          <w:sz w:val="24"/>
        </w:rPr>
        <w:t>активизирует</w:t>
      </w:r>
      <w:r>
        <w:rPr>
          <w:spacing w:val="36"/>
          <w:sz w:val="24"/>
        </w:rPr>
        <w:t xml:space="preserve"> </w:t>
      </w:r>
      <w:r>
        <w:rPr>
          <w:sz w:val="24"/>
        </w:rPr>
        <w:t>умения</w:t>
      </w:r>
      <w:r>
        <w:rPr>
          <w:spacing w:val="31"/>
          <w:sz w:val="24"/>
        </w:rPr>
        <w:t xml:space="preserve"> </w:t>
      </w:r>
      <w:r>
        <w:rPr>
          <w:sz w:val="24"/>
        </w:rPr>
        <w:t>ребёнка захватывать,</w:t>
      </w:r>
      <w:r>
        <w:rPr>
          <w:spacing w:val="30"/>
          <w:sz w:val="24"/>
        </w:rPr>
        <w:t xml:space="preserve"> </w:t>
      </w:r>
      <w:r>
        <w:rPr>
          <w:sz w:val="24"/>
        </w:rPr>
        <w:t>ощупывать</w:t>
      </w:r>
      <w:r>
        <w:rPr>
          <w:spacing w:val="28"/>
          <w:sz w:val="24"/>
        </w:rPr>
        <w:t xml:space="preserve"> </w:t>
      </w:r>
      <w:r>
        <w:rPr>
          <w:sz w:val="24"/>
        </w:rPr>
        <w:t>игрушку,</w:t>
      </w:r>
    </w:p>
    <w:p w:rsidR="000664B2" w:rsidRDefault="000664B2">
      <w:pPr>
        <w:pStyle w:val="a5"/>
        <w:spacing w:line="276" w:lineRule="auto"/>
        <w:rPr>
          <w:sz w:val="24"/>
        </w:rPr>
        <w:sectPr w:rsidR="000664B2">
          <w:pgSz w:w="12070" w:h="17240"/>
          <w:pgMar w:top="640" w:right="566" w:bottom="800" w:left="708" w:header="0" w:footer="619" w:gutter="0"/>
          <w:cols w:space="720"/>
        </w:sectPr>
      </w:pPr>
    </w:p>
    <w:p w:rsidR="000664B2" w:rsidRDefault="00CF43C2">
      <w:pPr>
        <w:pStyle w:val="a4"/>
        <w:spacing w:before="62" w:line="276" w:lineRule="auto"/>
        <w:ind w:left="718" w:right="286"/>
      </w:pPr>
      <w:r>
        <w:lastRenderedPageBreak/>
        <w:t>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w:t>
      </w:r>
      <w:r>
        <w:rPr>
          <w:spacing w:val="40"/>
        </w:rPr>
        <w:t xml:space="preserve"> </w:t>
      </w:r>
      <w:r>
        <w:t>из</w:t>
      </w:r>
      <w:r>
        <w:rPr>
          <w:spacing w:val="40"/>
        </w:rPr>
        <w:t xml:space="preserve"> </w:t>
      </w:r>
      <w:r>
        <w:t>одной</w:t>
      </w:r>
      <w:r>
        <w:rPr>
          <w:spacing w:val="40"/>
        </w:rPr>
        <w:t xml:space="preserve"> </w:t>
      </w:r>
      <w:r>
        <w:t>руки</w:t>
      </w:r>
      <w:r>
        <w:rPr>
          <w:spacing w:val="40"/>
        </w:rPr>
        <w:t xml:space="preserve"> </w:t>
      </w:r>
      <w:r>
        <w:t>в</w:t>
      </w:r>
      <w:r>
        <w:rPr>
          <w:spacing w:val="40"/>
        </w:rPr>
        <w:t xml:space="preserve"> </w:t>
      </w:r>
      <w:r>
        <w:t>другую;</w:t>
      </w:r>
      <w:r>
        <w:rPr>
          <w:spacing w:val="40"/>
        </w:rPr>
        <w:t xml:space="preserve"> </w:t>
      </w:r>
      <w:r>
        <w:t>дифференцировать</w:t>
      </w:r>
      <w:r>
        <w:rPr>
          <w:spacing w:val="40"/>
        </w:rPr>
        <w:t xml:space="preserve"> </w:t>
      </w:r>
      <w:r>
        <w:t>звуковые</w:t>
      </w:r>
      <w:r>
        <w:rPr>
          <w:spacing w:val="40"/>
        </w:rPr>
        <w:t xml:space="preserve"> </w:t>
      </w:r>
      <w:r>
        <w:t>сигналы;</w:t>
      </w:r>
      <w:r>
        <w:rPr>
          <w:spacing w:val="40"/>
        </w:rPr>
        <w:t xml:space="preserve"> </w:t>
      </w:r>
      <w:r>
        <w:t>развивает</w:t>
      </w:r>
      <w:r>
        <w:rPr>
          <w:spacing w:val="40"/>
        </w:rPr>
        <w:t xml:space="preserve"> </w:t>
      </w:r>
      <w:r>
        <w:t>зрительное внимание на окружающие предметы, объекты живой природы и человека, привлекает внимание к объектам живой природы.</w:t>
      </w:r>
    </w:p>
    <w:p w:rsidR="000664B2" w:rsidRDefault="00CF43C2">
      <w:pPr>
        <w:pStyle w:val="a5"/>
        <w:numPr>
          <w:ilvl w:val="0"/>
          <w:numId w:val="33"/>
        </w:numPr>
        <w:tabs>
          <w:tab w:val="left" w:pos="985"/>
        </w:tabs>
        <w:spacing w:line="273" w:lineRule="exact"/>
        <w:ind w:left="985" w:hanging="267"/>
        <w:rPr>
          <w:sz w:val="24"/>
        </w:rPr>
      </w:pPr>
      <w:r>
        <w:rPr>
          <w:sz w:val="24"/>
        </w:rPr>
        <w:t>С</w:t>
      </w:r>
      <w:r>
        <w:rPr>
          <w:spacing w:val="39"/>
          <w:sz w:val="24"/>
        </w:rPr>
        <w:t xml:space="preserve"> </w:t>
      </w:r>
      <w:r>
        <w:rPr>
          <w:sz w:val="24"/>
        </w:rPr>
        <w:t>9</w:t>
      </w:r>
      <w:r>
        <w:rPr>
          <w:spacing w:val="53"/>
          <w:sz w:val="24"/>
        </w:rPr>
        <w:t xml:space="preserve"> </w:t>
      </w:r>
      <w:r>
        <w:rPr>
          <w:sz w:val="24"/>
        </w:rPr>
        <w:t>месяцев</w:t>
      </w:r>
      <w:r>
        <w:rPr>
          <w:spacing w:val="55"/>
          <w:sz w:val="24"/>
        </w:rPr>
        <w:t xml:space="preserve"> </w:t>
      </w:r>
      <w:r>
        <w:rPr>
          <w:sz w:val="24"/>
        </w:rPr>
        <w:t>педагог</w:t>
      </w:r>
      <w:r>
        <w:rPr>
          <w:spacing w:val="56"/>
          <w:sz w:val="24"/>
        </w:rPr>
        <w:t xml:space="preserve"> </w:t>
      </w:r>
      <w:r>
        <w:rPr>
          <w:sz w:val="24"/>
        </w:rPr>
        <w:t>в</w:t>
      </w:r>
      <w:r>
        <w:rPr>
          <w:spacing w:val="45"/>
          <w:sz w:val="24"/>
        </w:rPr>
        <w:t xml:space="preserve"> </w:t>
      </w:r>
      <w:r>
        <w:rPr>
          <w:sz w:val="24"/>
        </w:rPr>
        <w:t>процессе</w:t>
      </w:r>
      <w:r>
        <w:rPr>
          <w:spacing w:val="57"/>
          <w:sz w:val="24"/>
        </w:rPr>
        <w:t xml:space="preserve"> </w:t>
      </w:r>
      <w:r>
        <w:rPr>
          <w:sz w:val="24"/>
        </w:rPr>
        <w:t>общения</w:t>
      </w:r>
      <w:r>
        <w:rPr>
          <w:spacing w:val="48"/>
          <w:sz w:val="24"/>
        </w:rPr>
        <w:t xml:space="preserve"> </w:t>
      </w:r>
      <w:r>
        <w:rPr>
          <w:sz w:val="24"/>
        </w:rPr>
        <w:t>словом</w:t>
      </w:r>
      <w:r>
        <w:rPr>
          <w:spacing w:val="60"/>
          <w:sz w:val="24"/>
        </w:rPr>
        <w:t xml:space="preserve"> </w:t>
      </w:r>
      <w:r>
        <w:rPr>
          <w:sz w:val="24"/>
        </w:rPr>
        <w:t>и</w:t>
      </w:r>
      <w:r>
        <w:rPr>
          <w:spacing w:val="48"/>
          <w:sz w:val="24"/>
        </w:rPr>
        <w:t xml:space="preserve"> </w:t>
      </w:r>
      <w:r>
        <w:rPr>
          <w:sz w:val="24"/>
        </w:rPr>
        <w:t>интонацией</w:t>
      </w:r>
      <w:r>
        <w:rPr>
          <w:spacing w:val="60"/>
          <w:sz w:val="24"/>
        </w:rPr>
        <w:t xml:space="preserve"> </w:t>
      </w:r>
      <w:r>
        <w:rPr>
          <w:spacing w:val="-2"/>
          <w:sz w:val="24"/>
        </w:rPr>
        <w:t>поощряет</w:t>
      </w:r>
    </w:p>
    <w:p w:rsidR="000664B2" w:rsidRDefault="00CF43C2">
      <w:pPr>
        <w:pStyle w:val="a4"/>
        <w:spacing w:before="41" w:line="276" w:lineRule="auto"/>
        <w:ind w:left="718" w:right="288"/>
      </w:pPr>
      <w:r>
        <w:t>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w:t>
      </w:r>
      <w:r>
        <w:rPr>
          <w:spacing w:val="23"/>
        </w:rPr>
        <w:t xml:space="preserve"> </w:t>
      </w:r>
      <w:r>
        <w:t>(цвет, форма, величина); развивает</w:t>
      </w:r>
      <w:r>
        <w:rPr>
          <w:spacing w:val="36"/>
        </w:rPr>
        <w:t xml:space="preserve"> </w:t>
      </w:r>
      <w:r>
        <w:t>зрительное</w:t>
      </w:r>
      <w:r>
        <w:rPr>
          <w:spacing w:val="24"/>
        </w:rPr>
        <w:t xml:space="preserve"> </w:t>
      </w:r>
      <w:r>
        <w:t>внимание</w:t>
      </w:r>
      <w:r>
        <w:rPr>
          <w:spacing w:val="29"/>
        </w:rPr>
        <w:t xml:space="preserve"> </w:t>
      </w:r>
      <w:r>
        <w:t>к</w:t>
      </w:r>
      <w:r>
        <w:rPr>
          <w:spacing w:val="28"/>
        </w:rPr>
        <w:t xml:space="preserve"> </w:t>
      </w:r>
      <w:r>
        <w:t>предметам и объектам окружающего мира, лицам людей.</w:t>
      </w:r>
      <w:r>
        <w:rPr>
          <w:spacing w:val="40"/>
        </w:rPr>
        <w:t xml:space="preserve"> </w:t>
      </w:r>
      <w:r>
        <w:t>Использует</w:t>
      </w:r>
      <w:r>
        <w:rPr>
          <w:spacing w:val="40"/>
        </w:rPr>
        <w:t xml:space="preserve"> </w:t>
      </w:r>
      <w:r>
        <w:t>словесное поощрение,</w:t>
      </w:r>
      <w:r>
        <w:rPr>
          <w:spacing w:val="40"/>
        </w:rPr>
        <w:t xml:space="preserve"> </w:t>
      </w:r>
      <w:r>
        <w:t>показ действий,</w:t>
      </w:r>
      <w:r>
        <w:rPr>
          <w:spacing w:val="40"/>
        </w:rPr>
        <w:t xml:space="preserve"> </w:t>
      </w:r>
      <w:r>
        <w:t>побуждение</w:t>
      </w:r>
      <w:r>
        <w:rPr>
          <w:spacing w:val="40"/>
        </w:rPr>
        <w:t xml:space="preserve"> </w:t>
      </w:r>
      <w:r>
        <w:t>их повторения.</w:t>
      </w:r>
    </w:p>
    <w:p w:rsidR="000664B2" w:rsidRDefault="00CF43C2">
      <w:pPr>
        <w:pStyle w:val="a5"/>
        <w:numPr>
          <w:ilvl w:val="0"/>
          <w:numId w:val="33"/>
        </w:numPr>
        <w:tabs>
          <w:tab w:val="left" w:pos="1004"/>
        </w:tabs>
        <w:spacing w:before="2" w:line="276" w:lineRule="auto"/>
        <w:ind w:right="293" w:firstLine="0"/>
        <w:rPr>
          <w:sz w:val="24"/>
        </w:rPr>
      </w:pPr>
      <w:r>
        <w:rPr>
          <w:sz w:val="24"/>
        </w:rPr>
        <w:t>Педагог</w:t>
      </w:r>
      <w:r>
        <w:rPr>
          <w:spacing w:val="80"/>
          <w:w w:val="150"/>
          <w:sz w:val="24"/>
        </w:rPr>
        <w:t xml:space="preserve"> </w:t>
      </w:r>
      <w:r>
        <w:rPr>
          <w:sz w:val="24"/>
        </w:rPr>
        <w:t>привлекает</w:t>
      </w:r>
      <w:r>
        <w:rPr>
          <w:spacing w:val="80"/>
          <w:w w:val="150"/>
          <w:sz w:val="24"/>
        </w:rPr>
        <w:t xml:space="preserve"> </w:t>
      </w:r>
      <w:r>
        <w:rPr>
          <w:sz w:val="24"/>
        </w:rPr>
        <w:t>внимание</w:t>
      </w:r>
      <w:r>
        <w:rPr>
          <w:spacing w:val="80"/>
          <w:w w:val="150"/>
          <w:sz w:val="24"/>
        </w:rPr>
        <w:t xml:space="preserve"> </w:t>
      </w:r>
      <w:r>
        <w:rPr>
          <w:sz w:val="24"/>
        </w:rPr>
        <w:t>детей</w:t>
      </w:r>
      <w:r>
        <w:rPr>
          <w:spacing w:val="80"/>
          <w:w w:val="150"/>
          <w:sz w:val="24"/>
        </w:rPr>
        <w:t xml:space="preserve"> </w:t>
      </w:r>
      <w:r>
        <w:rPr>
          <w:sz w:val="24"/>
        </w:rPr>
        <w:t>и</w:t>
      </w:r>
      <w:r>
        <w:rPr>
          <w:spacing w:val="80"/>
          <w:w w:val="150"/>
          <w:sz w:val="24"/>
        </w:rPr>
        <w:t xml:space="preserve"> </w:t>
      </w:r>
      <w:r>
        <w:rPr>
          <w:sz w:val="24"/>
        </w:rPr>
        <w:t>организует</w:t>
      </w:r>
      <w:r>
        <w:rPr>
          <w:spacing w:val="80"/>
          <w:w w:val="150"/>
          <w:sz w:val="24"/>
        </w:rPr>
        <w:t xml:space="preserve"> </w:t>
      </w:r>
      <w:r>
        <w:rPr>
          <w:sz w:val="24"/>
        </w:rPr>
        <w:t>взаимодействие</w:t>
      </w:r>
      <w:r>
        <w:rPr>
          <w:spacing w:val="80"/>
          <w:w w:val="150"/>
          <w:sz w:val="24"/>
        </w:rPr>
        <w:t xml:space="preserve"> </w:t>
      </w:r>
      <w:r>
        <w:rPr>
          <w:sz w:val="24"/>
        </w:rPr>
        <w:t>с объектами живой и неживой природы в естественной среде.</w:t>
      </w:r>
    </w:p>
    <w:p w:rsidR="000664B2" w:rsidRDefault="000664B2">
      <w:pPr>
        <w:pStyle w:val="a4"/>
        <w:spacing w:before="49"/>
        <w:ind w:left="0"/>
        <w:jc w:val="left"/>
      </w:pPr>
    </w:p>
    <w:p w:rsidR="000664B2" w:rsidRDefault="00CF43C2">
      <w:pPr>
        <w:pStyle w:val="3"/>
        <w:ind w:left="502"/>
        <w:jc w:val="left"/>
      </w:pPr>
      <w:r>
        <w:t>От</w:t>
      </w:r>
      <w:r>
        <w:rPr>
          <w:spacing w:val="10"/>
        </w:rPr>
        <w:t xml:space="preserve"> </w:t>
      </w:r>
      <w:r>
        <w:t>1</w:t>
      </w:r>
      <w:r>
        <w:rPr>
          <w:spacing w:val="6"/>
        </w:rPr>
        <w:t xml:space="preserve"> </w:t>
      </w:r>
      <w:r>
        <w:t>года</w:t>
      </w:r>
      <w:r>
        <w:rPr>
          <w:spacing w:val="1"/>
        </w:rPr>
        <w:t xml:space="preserve"> </w:t>
      </w:r>
      <w:r>
        <w:t>до</w:t>
      </w:r>
      <w:r>
        <w:rPr>
          <w:spacing w:val="6"/>
        </w:rPr>
        <w:t xml:space="preserve"> </w:t>
      </w:r>
      <w:r>
        <w:t>2</w:t>
      </w:r>
      <w:r>
        <w:rPr>
          <w:spacing w:val="2"/>
        </w:rPr>
        <w:t xml:space="preserve"> </w:t>
      </w:r>
      <w:r>
        <w:rPr>
          <w:spacing w:val="-4"/>
        </w:rPr>
        <w:t>лет.</w:t>
      </w:r>
    </w:p>
    <w:p w:rsidR="000664B2" w:rsidRDefault="00CF43C2">
      <w:pPr>
        <w:tabs>
          <w:tab w:val="left" w:pos="1337"/>
          <w:tab w:val="left" w:pos="2566"/>
          <w:tab w:val="left" w:pos="4699"/>
          <w:tab w:val="left" w:pos="6053"/>
          <w:tab w:val="left" w:pos="7743"/>
        </w:tabs>
        <w:spacing w:before="36" w:line="276" w:lineRule="auto"/>
        <w:ind w:left="718" w:right="288" w:firstLine="62"/>
        <w:rPr>
          <w:sz w:val="24"/>
        </w:rPr>
      </w:pPr>
      <w:r>
        <w:rPr>
          <w:spacing w:val="-10"/>
          <w:sz w:val="24"/>
        </w:rPr>
        <w:t>В</w:t>
      </w:r>
      <w:r>
        <w:rPr>
          <w:sz w:val="24"/>
        </w:rPr>
        <w:tab/>
      </w:r>
      <w:r>
        <w:rPr>
          <w:spacing w:val="-2"/>
          <w:sz w:val="24"/>
        </w:rPr>
        <w:t>области</w:t>
      </w:r>
      <w:r>
        <w:rPr>
          <w:sz w:val="24"/>
        </w:rPr>
        <w:tab/>
      </w:r>
      <w:r>
        <w:rPr>
          <w:spacing w:val="-2"/>
          <w:sz w:val="24"/>
        </w:rPr>
        <w:t>познавательного</w:t>
      </w:r>
      <w:r>
        <w:rPr>
          <w:sz w:val="24"/>
        </w:rPr>
        <w:tab/>
      </w:r>
      <w:r>
        <w:rPr>
          <w:spacing w:val="-2"/>
          <w:sz w:val="24"/>
        </w:rPr>
        <w:t>развития</w:t>
      </w:r>
      <w:r>
        <w:rPr>
          <w:sz w:val="24"/>
        </w:rPr>
        <w:tab/>
      </w:r>
      <w:r>
        <w:rPr>
          <w:b/>
          <w:spacing w:val="-2"/>
          <w:sz w:val="24"/>
        </w:rPr>
        <w:t>основными</w:t>
      </w:r>
      <w:r>
        <w:rPr>
          <w:b/>
          <w:sz w:val="24"/>
        </w:rPr>
        <w:tab/>
      </w:r>
      <w:r>
        <w:rPr>
          <w:b/>
          <w:spacing w:val="-2"/>
          <w:sz w:val="24"/>
        </w:rPr>
        <w:t>задачами</w:t>
      </w:r>
      <w:r>
        <w:rPr>
          <w:b/>
          <w:spacing w:val="-10"/>
          <w:sz w:val="24"/>
        </w:rPr>
        <w:t xml:space="preserve"> </w:t>
      </w:r>
      <w:r>
        <w:rPr>
          <w:spacing w:val="-2"/>
          <w:sz w:val="24"/>
        </w:rPr>
        <w:t xml:space="preserve">образовательной </w:t>
      </w:r>
      <w:r>
        <w:rPr>
          <w:sz w:val="24"/>
        </w:rPr>
        <w:t>деятельности являются:</w:t>
      </w:r>
    </w:p>
    <w:p w:rsidR="000664B2" w:rsidRDefault="00CF43C2">
      <w:pPr>
        <w:pStyle w:val="a5"/>
        <w:numPr>
          <w:ilvl w:val="0"/>
          <w:numId w:val="34"/>
        </w:numPr>
        <w:tabs>
          <w:tab w:val="left" w:pos="990"/>
        </w:tabs>
        <w:spacing w:line="275" w:lineRule="exact"/>
        <w:ind w:left="990" w:hanging="272"/>
        <w:rPr>
          <w:sz w:val="24"/>
        </w:rPr>
      </w:pPr>
      <w:r>
        <w:rPr>
          <w:sz w:val="24"/>
        </w:rPr>
        <w:t>поощрять</w:t>
      </w:r>
      <w:r>
        <w:rPr>
          <w:spacing w:val="2"/>
          <w:sz w:val="24"/>
        </w:rPr>
        <w:t xml:space="preserve"> </w:t>
      </w:r>
      <w:r>
        <w:rPr>
          <w:sz w:val="24"/>
        </w:rPr>
        <w:t>целенаправленные</w:t>
      </w:r>
      <w:r>
        <w:rPr>
          <w:spacing w:val="17"/>
          <w:sz w:val="24"/>
        </w:rPr>
        <w:t xml:space="preserve"> </w:t>
      </w:r>
      <w:r>
        <w:rPr>
          <w:sz w:val="24"/>
        </w:rPr>
        <w:t>моторные</w:t>
      </w:r>
      <w:r>
        <w:rPr>
          <w:spacing w:val="15"/>
          <w:sz w:val="24"/>
        </w:rPr>
        <w:t xml:space="preserve"> </w:t>
      </w:r>
      <w:r>
        <w:rPr>
          <w:sz w:val="24"/>
        </w:rPr>
        <w:t>действия,</w:t>
      </w:r>
      <w:r>
        <w:rPr>
          <w:spacing w:val="5"/>
          <w:sz w:val="24"/>
        </w:rPr>
        <w:t xml:space="preserve"> </w:t>
      </w:r>
      <w:r>
        <w:rPr>
          <w:sz w:val="24"/>
        </w:rPr>
        <w:t>использование</w:t>
      </w:r>
      <w:r>
        <w:rPr>
          <w:spacing w:val="12"/>
          <w:sz w:val="24"/>
        </w:rPr>
        <w:t xml:space="preserve"> </w:t>
      </w:r>
      <w:r>
        <w:rPr>
          <w:spacing w:val="-2"/>
          <w:sz w:val="24"/>
        </w:rPr>
        <w:t>наглядного</w:t>
      </w:r>
    </w:p>
    <w:p w:rsidR="000664B2" w:rsidRDefault="00CF43C2">
      <w:pPr>
        <w:pStyle w:val="a4"/>
        <w:spacing w:before="41" w:line="276" w:lineRule="auto"/>
        <w:ind w:left="718"/>
        <w:jc w:val="left"/>
      </w:pPr>
      <w:r>
        <w:t>действенного</w:t>
      </w:r>
      <w:r>
        <w:rPr>
          <w:spacing w:val="40"/>
        </w:rPr>
        <w:t xml:space="preserve"> </w:t>
      </w:r>
      <w:r>
        <w:t>способа</w:t>
      </w:r>
      <w:r>
        <w:rPr>
          <w:spacing w:val="40"/>
        </w:rPr>
        <w:t xml:space="preserve"> </w:t>
      </w:r>
      <w:r>
        <w:t>в</w:t>
      </w:r>
      <w:r>
        <w:rPr>
          <w:spacing w:val="38"/>
        </w:rPr>
        <w:t xml:space="preserve"> </w:t>
      </w:r>
      <w:r>
        <w:t>решении</w:t>
      </w:r>
      <w:r>
        <w:rPr>
          <w:spacing w:val="39"/>
        </w:rPr>
        <w:t xml:space="preserve"> </w:t>
      </w:r>
      <w:r>
        <w:t>практических</w:t>
      </w:r>
      <w:r>
        <w:rPr>
          <w:spacing w:val="40"/>
        </w:rPr>
        <w:t xml:space="preserve"> </w:t>
      </w:r>
      <w:r>
        <w:t>жизненных</w:t>
      </w:r>
      <w:r>
        <w:rPr>
          <w:spacing w:val="40"/>
        </w:rPr>
        <w:t xml:space="preserve"> </w:t>
      </w:r>
      <w:r>
        <w:t>ситуаций,</w:t>
      </w:r>
      <w:r>
        <w:rPr>
          <w:spacing w:val="40"/>
        </w:rPr>
        <w:t xml:space="preserve"> </w:t>
      </w:r>
      <w:r>
        <w:t>находить</w:t>
      </w:r>
      <w:r>
        <w:rPr>
          <w:spacing w:val="40"/>
        </w:rPr>
        <w:t xml:space="preserve"> </w:t>
      </w:r>
      <w:r>
        <w:t>предмет</w:t>
      </w:r>
      <w:r>
        <w:rPr>
          <w:spacing w:val="40"/>
        </w:rPr>
        <w:t xml:space="preserve"> </w:t>
      </w:r>
      <w:r>
        <w:t>по образцу или словесному указанию;</w:t>
      </w:r>
    </w:p>
    <w:p w:rsidR="000664B2" w:rsidRDefault="00CF43C2">
      <w:pPr>
        <w:pStyle w:val="a5"/>
        <w:numPr>
          <w:ilvl w:val="0"/>
          <w:numId w:val="34"/>
        </w:numPr>
        <w:tabs>
          <w:tab w:val="left" w:pos="985"/>
          <w:tab w:val="left" w:pos="2984"/>
          <w:tab w:val="left" w:pos="4401"/>
          <w:tab w:val="left" w:pos="5817"/>
        </w:tabs>
        <w:spacing w:before="4" w:line="276" w:lineRule="auto"/>
        <w:ind w:left="718" w:right="289" w:firstLine="0"/>
        <w:rPr>
          <w:sz w:val="24"/>
        </w:rPr>
      </w:pPr>
      <w:r>
        <w:rPr>
          <w:spacing w:val="-2"/>
          <w:sz w:val="24"/>
        </w:rPr>
        <w:t>формировать</w:t>
      </w:r>
      <w:r>
        <w:rPr>
          <w:sz w:val="24"/>
        </w:rPr>
        <w:tab/>
      </w:r>
      <w:r>
        <w:rPr>
          <w:spacing w:val="-2"/>
          <w:sz w:val="24"/>
        </w:rPr>
        <w:t>стремление</w:t>
      </w:r>
      <w:r>
        <w:rPr>
          <w:sz w:val="24"/>
        </w:rPr>
        <w:tab/>
        <w:t>детей</w:t>
      </w:r>
      <w:r>
        <w:rPr>
          <w:spacing w:val="40"/>
          <w:sz w:val="24"/>
        </w:rPr>
        <w:t xml:space="preserve"> </w:t>
      </w:r>
      <w:r>
        <w:rPr>
          <w:sz w:val="24"/>
        </w:rPr>
        <w:t>к</w:t>
      </w:r>
      <w:r>
        <w:rPr>
          <w:sz w:val="24"/>
        </w:rPr>
        <w:tab/>
        <w:t>подражанию</w:t>
      </w:r>
      <w:r>
        <w:rPr>
          <w:spacing w:val="37"/>
          <w:sz w:val="24"/>
        </w:rPr>
        <w:t xml:space="preserve"> </w:t>
      </w:r>
      <w:r>
        <w:rPr>
          <w:sz w:val="24"/>
        </w:rPr>
        <w:t>действиям</w:t>
      </w:r>
      <w:r>
        <w:rPr>
          <w:spacing w:val="40"/>
          <w:sz w:val="24"/>
        </w:rPr>
        <w:t xml:space="preserve"> </w:t>
      </w:r>
      <w:r>
        <w:rPr>
          <w:sz w:val="24"/>
        </w:rPr>
        <w:t>взрослых, понимать обозначающие их слова;</w:t>
      </w:r>
    </w:p>
    <w:p w:rsidR="000664B2" w:rsidRDefault="00CF43C2">
      <w:pPr>
        <w:pStyle w:val="a5"/>
        <w:numPr>
          <w:ilvl w:val="0"/>
          <w:numId w:val="34"/>
        </w:numPr>
        <w:tabs>
          <w:tab w:val="left" w:pos="985"/>
        </w:tabs>
        <w:spacing w:line="275" w:lineRule="exact"/>
        <w:ind w:left="985" w:hanging="267"/>
        <w:rPr>
          <w:sz w:val="24"/>
        </w:rPr>
      </w:pPr>
      <w:r>
        <w:rPr>
          <w:sz w:val="24"/>
        </w:rPr>
        <w:t>формировать</w:t>
      </w:r>
      <w:r>
        <w:rPr>
          <w:spacing w:val="3"/>
          <w:sz w:val="24"/>
        </w:rPr>
        <w:t xml:space="preserve"> </w:t>
      </w:r>
      <w:r>
        <w:rPr>
          <w:sz w:val="24"/>
        </w:rPr>
        <w:t>умения</w:t>
      </w:r>
      <w:r>
        <w:rPr>
          <w:spacing w:val="2"/>
          <w:sz w:val="24"/>
        </w:rPr>
        <w:t xml:space="preserve"> </w:t>
      </w:r>
      <w:r>
        <w:rPr>
          <w:sz w:val="24"/>
        </w:rPr>
        <w:t>ориентироваться</w:t>
      </w:r>
      <w:r>
        <w:rPr>
          <w:spacing w:val="13"/>
          <w:sz w:val="24"/>
        </w:rPr>
        <w:t xml:space="preserve"> </w:t>
      </w:r>
      <w:r>
        <w:rPr>
          <w:sz w:val="24"/>
        </w:rPr>
        <w:t>в</w:t>
      </w:r>
      <w:r>
        <w:rPr>
          <w:spacing w:val="-1"/>
          <w:sz w:val="24"/>
        </w:rPr>
        <w:t xml:space="preserve"> </w:t>
      </w:r>
      <w:r>
        <w:rPr>
          <w:sz w:val="24"/>
        </w:rPr>
        <w:t>ближайшем</w:t>
      </w:r>
      <w:r>
        <w:rPr>
          <w:spacing w:val="5"/>
          <w:sz w:val="24"/>
        </w:rPr>
        <w:t xml:space="preserve"> </w:t>
      </w:r>
      <w:r>
        <w:rPr>
          <w:spacing w:val="-2"/>
          <w:sz w:val="24"/>
        </w:rPr>
        <w:t>окружении;</w:t>
      </w:r>
    </w:p>
    <w:p w:rsidR="000664B2" w:rsidRDefault="00CF43C2">
      <w:pPr>
        <w:pStyle w:val="a5"/>
        <w:numPr>
          <w:ilvl w:val="0"/>
          <w:numId w:val="34"/>
        </w:numPr>
        <w:tabs>
          <w:tab w:val="left" w:pos="1000"/>
          <w:tab w:val="left" w:pos="2220"/>
          <w:tab w:val="left" w:pos="4103"/>
          <w:tab w:val="left" w:pos="5131"/>
          <w:tab w:val="left" w:pos="5467"/>
          <w:tab w:val="left" w:pos="6552"/>
          <w:tab w:val="left" w:pos="7522"/>
          <w:tab w:val="left" w:pos="7839"/>
        </w:tabs>
        <w:spacing w:before="40" w:line="276" w:lineRule="auto"/>
        <w:ind w:left="718" w:right="291" w:firstLine="0"/>
        <w:rPr>
          <w:sz w:val="24"/>
        </w:rPr>
      </w:pPr>
      <w:r>
        <w:rPr>
          <w:spacing w:val="-2"/>
          <w:sz w:val="24"/>
        </w:rPr>
        <w:t>развивать</w:t>
      </w:r>
      <w:r>
        <w:rPr>
          <w:sz w:val="24"/>
        </w:rPr>
        <w:tab/>
      </w:r>
      <w:r>
        <w:rPr>
          <w:spacing w:val="-2"/>
          <w:sz w:val="24"/>
        </w:rPr>
        <w:t>познавательный</w:t>
      </w:r>
      <w:r>
        <w:rPr>
          <w:sz w:val="24"/>
        </w:rPr>
        <w:tab/>
      </w:r>
      <w:r>
        <w:rPr>
          <w:spacing w:val="-2"/>
          <w:sz w:val="24"/>
        </w:rPr>
        <w:t>интерес</w:t>
      </w:r>
      <w:r>
        <w:rPr>
          <w:sz w:val="24"/>
        </w:rPr>
        <w:tab/>
      </w:r>
      <w:r>
        <w:rPr>
          <w:spacing w:val="-10"/>
          <w:sz w:val="24"/>
        </w:rPr>
        <w:t>к</w:t>
      </w:r>
      <w:r>
        <w:rPr>
          <w:sz w:val="24"/>
        </w:rPr>
        <w:tab/>
      </w:r>
      <w:r>
        <w:rPr>
          <w:spacing w:val="-2"/>
          <w:sz w:val="24"/>
        </w:rPr>
        <w:t>близким</w:t>
      </w:r>
      <w:r>
        <w:rPr>
          <w:sz w:val="24"/>
        </w:rPr>
        <w:tab/>
      </w:r>
      <w:r>
        <w:rPr>
          <w:spacing w:val="-2"/>
          <w:sz w:val="24"/>
        </w:rPr>
        <w:t>людям,</w:t>
      </w:r>
      <w:r>
        <w:rPr>
          <w:sz w:val="24"/>
        </w:rPr>
        <w:tab/>
      </w:r>
      <w:r>
        <w:rPr>
          <w:spacing w:val="-10"/>
          <w:sz w:val="24"/>
        </w:rPr>
        <w:t>к</w:t>
      </w:r>
      <w:r>
        <w:rPr>
          <w:sz w:val="24"/>
        </w:rPr>
        <w:tab/>
        <w:t>предметному</w:t>
      </w:r>
      <w:r>
        <w:rPr>
          <w:spacing w:val="-15"/>
          <w:sz w:val="24"/>
        </w:rPr>
        <w:t xml:space="preserve"> </w:t>
      </w:r>
      <w:r>
        <w:rPr>
          <w:sz w:val="24"/>
        </w:rPr>
        <w:t>окружению, природным объектам;</w:t>
      </w:r>
    </w:p>
    <w:p w:rsidR="000664B2" w:rsidRDefault="00CF43C2">
      <w:pPr>
        <w:pStyle w:val="a5"/>
        <w:numPr>
          <w:ilvl w:val="0"/>
          <w:numId w:val="34"/>
        </w:numPr>
        <w:tabs>
          <w:tab w:val="left" w:pos="985"/>
        </w:tabs>
        <w:spacing w:line="275" w:lineRule="exact"/>
        <w:ind w:left="985" w:hanging="267"/>
        <w:rPr>
          <w:sz w:val="24"/>
        </w:rPr>
      </w:pPr>
      <w:r>
        <w:rPr>
          <w:sz w:val="24"/>
        </w:rPr>
        <w:t>развивать</w:t>
      </w:r>
      <w:r>
        <w:rPr>
          <w:spacing w:val="12"/>
          <w:sz w:val="24"/>
        </w:rPr>
        <w:t xml:space="preserve"> </w:t>
      </w:r>
      <w:r>
        <w:rPr>
          <w:sz w:val="24"/>
        </w:rPr>
        <w:t>умения</w:t>
      </w:r>
      <w:r>
        <w:rPr>
          <w:spacing w:val="13"/>
          <w:sz w:val="24"/>
        </w:rPr>
        <w:t xml:space="preserve"> </w:t>
      </w:r>
      <w:r>
        <w:rPr>
          <w:sz w:val="24"/>
        </w:rPr>
        <w:t>узнавать</w:t>
      </w:r>
      <w:r>
        <w:rPr>
          <w:spacing w:val="19"/>
          <w:sz w:val="24"/>
        </w:rPr>
        <w:t xml:space="preserve"> </w:t>
      </w:r>
      <w:r>
        <w:rPr>
          <w:sz w:val="24"/>
        </w:rPr>
        <w:t>объекты</w:t>
      </w:r>
      <w:r>
        <w:rPr>
          <w:spacing w:val="15"/>
          <w:sz w:val="24"/>
        </w:rPr>
        <w:t xml:space="preserve"> </w:t>
      </w:r>
      <w:r>
        <w:rPr>
          <w:sz w:val="24"/>
        </w:rPr>
        <w:t>живой</w:t>
      </w:r>
      <w:r>
        <w:rPr>
          <w:spacing w:val="5"/>
          <w:sz w:val="24"/>
        </w:rPr>
        <w:t xml:space="preserve"> </w:t>
      </w:r>
      <w:r>
        <w:rPr>
          <w:sz w:val="24"/>
        </w:rPr>
        <w:t>и</w:t>
      </w:r>
      <w:r>
        <w:rPr>
          <w:spacing w:val="5"/>
          <w:sz w:val="24"/>
        </w:rPr>
        <w:t xml:space="preserve"> </w:t>
      </w:r>
      <w:r>
        <w:rPr>
          <w:sz w:val="24"/>
        </w:rPr>
        <w:t>неживой</w:t>
      </w:r>
      <w:r>
        <w:rPr>
          <w:spacing w:val="18"/>
          <w:sz w:val="24"/>
        </w:rPr>
        <w:t xml:space="preserve"> </w:t>
      </w:r>
      <w:r>
        <w:rPr>
          <w:sz w:val="24"/>
        </w:rPr>
        <w:t>природы</w:t>
      </w:r>
      <w:r>
        <w:rPr>
          <w:spacing w:val="11"/>
          <w:sz w:val="24"/>
        </w:rPr>
        <w:t xml:space="preserve"> </w:t>
      </w:r>
      <w:r>
        <w:rPr>
          <w:spacing w:val="-2"/>
          <w:sz w:val="24"/>
        </w:rPr>
        <w:t>ближайшего</w:t>
      </w:r>
    </w:p>
    <w:p w:rsidR="000664B2" w:rsidRDefault="00CF43C2">
      <w:pPr>
        <w:pStyle w:val="a4"/>
        <w:spacing w:before="41" w:line="276" w:lineRule="auto"/>
        <w:ind w:left="718"/>
        <w:jc w:val="left"/>
      </w:pPr>
      <w:r>
        <w:t>окружения,</w:t>
      </w:r>
      <w:r>
        <w:rPr>
          <w:spacing w:val="73"/>
        </w:rPr>
        <w:t xml:space="preserve"> </w:t>
      </w:r>
      <w:r>
        <w:t>отличать</w:t>
      </w:r>
      <w:r>
        <w:rPr>
          <w:spacing w:val="40"/>
        </w:rPr>
        <w:t xml:space="preserve"> </w:t>
      </w:r>
      <w:r>
        <w:t>их</w:t>
      </w:r>
      <w:r>
        <w:rPr>
          <w:spacing w:val="40"/>
        </w:rPr>
        <w:t xml:space="preserve"> </w:t>
      </w:r>
      <w:r>
        <w:t>по</w:t>
      </w:r>
      <w:r>
        <w:rPr>
          <w:spacing w:val="40"/>
        </w:rPr>
        <w:t xml:space="preserve"> </w:t>
      </w:r>
      <w:r>
        <w:t>наиболее</w:t>
      </w:r>
      <w:r>
        <w:rPr>
          <w:spacing w:val="40"/>
        </w:rPr>
        <w:t xml:space="preserve"> </w:t>
      </w:r>
      <w:r>
        <w:t>ярким</w:t>
      </w:r>
      <w:r>
        <w:rPr>
          <w:spacing w:val="40"/>
        </w:rPr>
        <w:t xml:space="preserve"> </w:t>
      </w:r>
      <w:r>
        <w:t>проявлениям</w:t>
      </w:r>
      <w:r>
        <w:rPr>
          <w:spacing w:val="40"/>
        </w:rPr>
        <w:t xml:space="preserve"> </w:t>
      </w:r>
      <w:r>
        <w:t>и</w:t>
      </w:r>
      <w:r>
        <w:rPr>
          <w:spacing w:val="40"/>
        </w:rPr>
        <w:t xml:space="preserve"> </w:t>
      </w:r>
      <w:r>
        <w:t>свойствам,</w:t>
      </w:r>
      <w:r>
        <w:rPr>
          <w:spacing w:val="40"/>
        </w:rPr>
        <w:t xml:space="preserve"> </w:t>
      </w:r>
      <w:r>
        <w:t>замечать</w:t>
      </w:r>
      <w:r>
        <w:rPr>
          <w:spacing w:val="40"/>
        </w:rPr>
        <w:t xml:space="preserve"> </w:t>
      </w:r>
      <w:r>
        <w:t>явления</w:t>
      </w:r>
      <w:r>
        <w:rPr>
          <w:spacing w:val="40"/>
        </w:rPr>
        <w:t xml:space="preserve"> </w:t>
      </w:r>
      <w:r>
        <w:t>природы, поддерживать стремления к взаимодействию с ними.</w:t>
      </w:r>
    </w:p>
    <w:p w:rsidR="000664B2" w:rsidRDefault="00CF43C2">
      <w:pPr>
        <w:pStyle w:val="2"/>
        <w:spacing w:before="9"/>
        <w:ind w:left="434"/>
        <w:jc w:val="left"/>
      </w:pPr>
      <w:r>
        <w:t>Содержание</w:t>
      </w:r>
      <w:r>
        <w:rPr>
          <w:spacing w:val="4"/>
        </w:rPr>
        <w:t xml:space="preserve"> </w:t>
      </w:r>
      <w:r>
        <w:t>образовательной</w:t>
      </w:r>
      <w:r>
        <w:rPr>
          <w:spacing w:val="21"/>
        </w:rPr>
        <w:t xml:space="preserve"> </w:t>
      </w:r>
      <w:r>
        <w:rPr>
          <w:spacing w:val="-2"/>
        </w:rPr>
        <w:t>деятельности.</w:t>
      </w:r>
    </w:p>
    <w:p w:rsidR="000664B2" w:rsidRDefault="00CF43C2">
      <w:pPr>
        <w:pStyle w:val="a5"/>
        <w:numPr>
          <w:ilvl w:val="0"/>
          <w:numId w:val="35"/>
        </w:numPr>
        <w:tabs>
          <w:tab w:val="left" w:pos="985"/>
        </w:tabs>
        <w:spacing w:before="36"/>
        <w:ind w:left="985" w:hanging="267"/>
        <w:jc w:val="both"/>
        <w:rPr>
          <w:sz w:val="24"/>
        </w:rPr>
      </w:pPr>
      <w:r>
        <w:rPr>
          <w:sz w:val="24"/>
        </w:rPr>
        <w:t>Сенсорные</w:t>
      </w:r>
      <w:r>
        <w:rPr>
          <w:spacing w:val="7"/>
          <w:sz w:val="24"/>
        </w:rPr>
        <w:t xml:space="preserve"> </w:t>
      </w:r>
      <w:r>
        <w:rPr>
          <w:sz w:val="24"/>
        </w:rPr>
        <w:t>эталоны</w:t>
      </w:r>
      <w:r>
        <w:rPr>
          <w:spacing w:val="13"/>
          <w:sz w:val="24"/>
        </w:rPr>
        <w:t xml:space="preserve"> </w:t>
      </w:r>
      <w:r>
        <w:rPr>
          <w:sz w:val="24"/>
        </w:rPr>
        <w:t>и</w:t>
      </w:r>
      <w:r>
        <w:rPr>
          <w:spacing w:val="-1"/>
          <w:sz w:val="24"/>
        </w:rPr>
        <w:t xml:space="preserve"> </w:t>
      </w:r>
      <w:r>
        <w:rPr>
          <w:sz w:val="24"/>
        </w:rPr>
        <w:t>познавательные</w:t>
      </w:r>
      <w:r>
        <w:rPr>
          <w:spacing w:val="13"/>
          <w:sz w:val="24"/>
        </w:rPr>
        <w:t xml:space="preserve"> </w:t>
      </w:r>
      <w:r>
        <w:rPr>
          <w:spacing w:val="-2"/>
          <w:sz w:val="24"/>
        </w:rPr>
        <w:t>действия:</w:t>
      </w:r>
    </w:p>
    <w:p w:rsidR="000664B2" w:rsidRDefault="00CF43C2">
      <w:pPr>
        <w:pStyle w:val="a4"/>
        <w:spacing w:before="41" w:line="276" w:lineRule="auto"/>
        <w:ind w:left="718" w:right="285"/>
      </w:pPr>
      <w:r>
        <w:t>педагог</w:t>
      </w:r>
      <w:r>
        <w:rPr>
          <w:spacing w:val="40"/>
        </w:rPr>
        <w:t xml:space="preserve"> </w:t>
      </w:r>
      <w:r>
        <w:t>концентрирует</w:t>
      </w:r>
      <w:r>
        <w:rPr>
          <w:spacing w:val="40"/>
        </w:rPr>
        <w:t xml:space="preserve"> </w:t>
      </w:r>
      <w:r>
        <w:t>внимание</w:t>
      </w:r>
      <w:r>
        <w:rPr>
          <w:spacing w:val="40"/>
        </w:rPr>
        <w:t xml:space="preserve"> </w:t>
      </w:r>
      <w:r>
        <w:t>детей</w:t>
      </w:r>
      <w:r>
        <w:rPr>
          <w:spacing w:val="40"/>
        </w:rPr>
        <w:t xml:space="preserve"> </w:t>
      </w:r>
      <w:r>
        <w:t>на новых объектах,</w:t>
      </w:r>
      <w:r>
        <w:rPr>
          <w:spacing w:val="40"/>
        </w:rPr>
        <w:t xml:space="preserve"> </w:t>
      </w:r>
      <w:r>
        <w:t>поддерживает</w:t>
      </w:r>
      <w:r>
        <w:rPr>
          <w:spacing w:val="40"/>
        </w:rPr>
        <w:t xml:space="preserve"> </w:t>
      </w:r>
      <w:r>
        <w:t>интерес</w:t>
      </w:r>
      <w:r>
        <w:rPr>
          <w:spacing w:val="40"/>
        </w:rPr>
        <w:t xml:space="preserve"> </w:t>
      </w:r>
      <w:r>
        <w:t>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w:t>
      </w:r>
      <w:r>
        <w:rPr>
          <w:spacing w:val="40"/>
        </w:rPr>
        <w:t xml:space="preserve"> </w:t>
      </w:r>
      <w:r>
        <w:t>для</w:t>
      </w:r>
      <w:r>
        <w:rPr>
          <w:spacing w:val="40"/>
        </w:rPr>
        <w:t xml:space="preserve"> </w:t>
      </w:r>
      <w:r>
        <w:t>многократного повторения</w:t>
      </w:r>
      <w:r>
        <w:rPr>
          <w:spacing w:val="40"/>
        </w:rPr>
        <w:t xml:space="preserve"> </w:t>
      </w:r>
      <w:r>
        <w:t>освоенных действий,</w:t>
      </w:r>
      <w:r>
        <w:rPr>
          <w:spacing w:val="40"/>
        </w:rPr>
        <w:t xml:space="preserve"> </w:t>
      </w:r>
      <w:r>
        <w:t>вносит</w:t>
      </w:r>
      <w:r>
        <w:rPr>
          <w:spacing w:val="40"/>
        </w:rPr>
        <w:t xml:space="preserve"> </w:t>
      </w:r>
      <w:r>
        <w:t>новые элементы в игры-манипуляции. Демонстрирует разнообразные действия со сборноразборными игрушками, дидактическими пособиями,</w:t>
      </w:r>
      <w:r>
        <w:rPr>
          <w:spacing w:val="40"/>
        </w:rPr>
        <w:t xml:space="preserve"> </w:t>
      </w:r>
      <w:r>
        <w:t>показывает</w:t>
      </w:r>
      <w:r>
        <w:rPr>
          <w:spacing w:val="40"/>
        </w:rPr>
        <w:t xml:space="preserve"> </w:t>
      </w:r>
      <w:r>
        <w:t>их</w:t>
      </w:r>
      <w:r>
        <w:rPr>
          <w:spacing w:val="40"/>
        </w:rPr>
        <w:t xml:space="preserve"> </w:t>
      </w:r>
      <w:r>
        <w:t>постепенное</w:t>
      </w:r>
      <w:r>
        <w:rPr>
          <w:spacing w:val="40"/>
        </w:rPr>
        <w:t xml:space="preserve"> </w:t>
      </w:r>
      <w:r>
        <w:t>усложнение,</w:t>
      </w:r>
      <w:r>
        <w:rPr>
          <w:spacing w:val="40"/>
        </w:rPr>
        <w:t xml:space="preserve"> </w:t>
      </w:r>
      <w:r>
        <w:t>добиваясь</w:t>
      </w:r>
      <w:r>
        <w:rPr>
          <w:spacing w:val="40"/>
        </w:rPr>
        <w:t xml:space="preserve"> </w:t>
      </w:r>
      <w:r>
        <w:t>самостоятельного применения детьми усвоенных действий с игрушками и разнообразным</w:t>
      </w:r>
      <w:r>
        <w:rPr>
          <w:spacing w:val="40"/>
        </w:rPr>
        <w:t xml:space="preserve"> </w:t>
      </w:r>
      <w:r>
        <w:t>материалом для активизации представлений</w:t>
      </w:r>
      <w:r>
        <w:rPr>
          <w:spacing w:val="40"/>
        </w:rPr>
        <w:t xml:space="preserve"> </w:t>
      </w:r>
      <w:r>
        <w:t>о сенсорных эталонах. Поддерживает владение предметом, как средством достижения цели для начала развития предметно-орудийных действий;</w:t>
      </w:r>
    </w:p>
    <w:p w:rsidR="000664B2" w:rsidRDefault="00CF43C2">
      <w:pPr>
        <w:pStyle w:val="a4"/>
        <w:spacing w:line="276" w:lineRule="auto"/>
        <w:ind w:left="718" w:right="292"/>
      </w:pPr>
      <w:r>
        <w:t>педагог</w:t>
      </w:r>
      <w:r>
        <w:rPr>
          <w:spacing w:val="40"/>
        </w:rPr>
        <w:t xml:space="preserve"> </w:t>
      </w:r>
      <w:r>
        <w:t>развивает</w:t>
      </w:r>
      <w:r>
        <w:rPr>
          <w:spacing w:val="40"/>
        </w:rPr>
        <w:t xml:space="preserve"> </w:t>
      </w:r>
      <w:r>
        <w:t>умение</w:t>
      </w:r>
      <w:r>
        <w:rPr>
          <w:spacing w:val="40"/>
        </w:rPr>
        <w:t xml:space="preserve"> </w:t>
      </w:r>
      <w:r>
        <w:t>группировать</w:t>
      </w:r>
      <w:r>
        <w:rPr>
          <w:spacing w:val="40"/>
        </w:rPr>
        <w:t xml:space="preserve"> </w:t>
      </w:r>
      <w:r>
        <w:t>однородные</w:t>
      </w:r>
      <w:r>
        <w:rPr>
          <w:spacing w:val="40"/>
        </w:rPr>
        <w:t xml:space="preserve"> </w:t>
      </w:r>
      <w:r>
        <w:t>предметы</w:t>
      </w:r>
      <w:r>
        <w:rPr>
          <w:spacing w:val="40"/>
        </w:rPr>
        <w:t xml:space="preserve"> </w:t>
      </w:r>
      <w:r>
        <w:t>по</w:t>
      </w:r>
      <w:r>
        <w:rPr>
          <w:spacing w:val="40"/>
        </w:rPr>
        <w:t xml:space="preserve"> </w:t>
      </w:r>
      <w:r>
        <w:t>одному</w:t>
      </w:r>
      <w:r>
        <w:rPr>
          <w:spacing w:val="40"/>
        </w:rPr>
        <w:t xml:space="preserve"> </w:t>
      </w:r>
      <w:r>
        <w:t>из</w:t>
      </w:r>
      <w:r>
        <w:rPr>
          <w:spacing w:val="40"/>
        </w:rPr>
        <w:t xml:space="preserve"> </w:t>
      </w:r>
      <w:r>
        <w:t>трех признаков (величина, цвет, форма) по образцу и словесному указанию (большой, маленький, такой,</w:t>
      </w:r>
      <w:r>
        <w:rPr>
          <w:spacing w:val="40"/>
        </w:rPr>
        <w:t xml:space="preserve"> </w:t>
      </w:r>
      <w:r>
        <w:t>не</w:t>
      </w:r>
      <w:r>
        <w:rPr>
          <w:spacing w:val="40"/>
        </w:rPr>
        <w:t xml:space="preserve"> </w:t>
      </w:r>
      <w:r>
        <w:t>такой),</w:t>
      </w:r>
      <w:r>
        <w:rPr>
          <w:spacing w:val="40"/>
        </w:rPr>
        <w:t xml:space="preserve"> </w:t>
      </w:r>
      <w:r>
        <w:t>используя</w:t>
      </w:r>
      <w:r>
        <w:rPr>
          <w:spacing w:val="40"/>
        </w:rPr>
        <w:t xml:space="preserve"> </w:t>
      </w:r>
      <w:r>
        <w:t>опредмеченные</w:t>
      </w:r>
      <w:r>
        <w:rPr>
          <w:spacing w:val="80"/>
          <w:w w:val="150"/>
        </w:rPr>
        <w:t xml:space="preserve"> </w:t>
      </w:r>
      <w:r>
        <w:t>слова-названия,</w:t>
      </w:r>
      <w:r>
        <w:rPr>
          <w:spacing w:val="80"/>
          <w:w w:val="150"/>
        </w:rPr>
        <w:t xml:space="preserve"> </w:t>
      </w:r>
      <w:r>
        <w:t>например,</w:t>
      </w:r>
      <w:r>
        <w:rPr>
          <w:spacing w:val="40"/>
        </w:rPr>
        <w:t xml:space="preserve"> </w:t>
      </w:r>
      <w:r>
        <w:t>предэталоны формы: «кирпичик»,</w:t>
      </w:r>
      <w:r>
        <w:rPr>
          <w:spacing w:val="40"/>
        </w:rPr>
        <w:t xml:space="preserve"> </w:t>
      </w:r>
      <w:r>
        <w:t>«крыша», «огурчик», «яичко» и тому подобное. Развивает умение пользоваться</w:t>
      </w:r>
      <w:r>
        <w:rPr>
          <w:spacing w:val="40"/>
        </w:rPr>
        <w:t xml:space="preserve"> </w:t>
      </w:r>
      <w:r>
        <w:t>приемом</w:t>
      </w:r>
      <w:r>
        <w:rPr>
          <w:spacing w:val="40"/>
        </w:rPr>
        <w:t xml:space="preserve"> </w:t>
      </w:r>
      <w:r>
        <w:t>наложения</w:t>
      </w:r>
      <w:r>
        <w:rPr>
          <w:spacing w:val="40"/>
        </w:rPr>
        <w:t xml:space="preserve"> </w:t>
      </w:r>
      <w:r>
        <w:t>и</w:t>
      </w:r>
      <w:r>
        <w:rPr>
          <w:spacing w:val="40"/>
        </w:rPr>
        <w:t xml:space="preserve"> </w:t>
      </w:r>
      <w:r>
        <w:t>приложеимя одного</w:t>
      </w:r>
      <w:r>
        <w:rPr>
          <w:spacing w:val="40"/>
        </w:rPr>
        <w:t xml:space="preserve"> </w:t>
      </w:r>
      <w:r>
        <w:t>предмета</w:t>
      </w:r>
      <w:r>
        <w:rPr>
          <w:spacing w:val="40"/>
        </w:rPr>
        <w:t xml:space="preserve"> </w:t>
      </w:r>
      <w:r>
        <w:t>к</w:t>
      </w:r>
      <w:r>
        <w:rPr>
          <w:spacing w:val="40"/>
        </w:rPr>
        <w:t xml:space="preserve"> </w:t>
      </w:r>
      <w:r>
        <w:t>другому</w:t>
      </w:r>
      <w:r>
        <w:rPr>
          <w:spacing w:val="80"/>
        </w:rPr>
        <w:t xml:space="preserve"> </w:t>
      </w:r>
      <w:r>
        <w:t>для определения</w:t>
      </w:r>
      <w:r>
        <w:rPr>
          <w:spacing w:val="40"/>
        </w:rPr>
        <w:t xml:space="preserve"> </w:t>
      </w:r>
      <w:r>
        <w:t>их</w:t>
      </w:r>
      <w:r>
        <w:rPr>
          <w:spacing w:val="40"/>
        </w:rPr>
        <w:t xml:space="preserve"> </w:t>
      </w:r>
      <w:r>
        <w:t>равенства</w:t>
      </w:r>
      <w:r>
        <w:rPr>
          <w:spacing w:val="40"/>
        </w:rPr>
        <w:t xml:space="preserve"> </w:t>
      </w:r>
      <w:r>
        <w:t>или</w:t>
      </w:r>
      <w:r>
        <w:rPr>
          <w:spacing w:val="40"/>
        </w:rPr>
        <w:t xml:space="preserve"> </w:t>
      </w:r>
      <w:r>
        <w:t>неравенства</w:t>
      </w:r>
      <w:r>
        <w:rPr>
          <w:spacing w:val="40"/>
        </w:rPr>
        <w:t xml:space="preserve"> </w:t>
      </w:r>
      <w:r>
        <w:t>по</w:t>
      </w:r>
      <w:r>
        <w:rPr>
          <w:spacing w:val="40"/>
        </w:rPr>
        <w:t xml:space="preserve"> </w:t>
      </w:r>
      <w:r>
        <w:t>величине</w:t>
      </w:r>
      <w:r>
        <w:rPr>
          <w:spacing w:val="40"/>
        </w:rPr>
        <w:t xml:space="preserve"> </w:t>
      </w:r>
      <w:r>
        <w:t>и тождественности по цвету,</w:t>
      </w:r>
      <w:r>
        <w:rPr>
          <w:spacing w:val="40"/>
        </w:rPr>
        <w:t xml:space="preserve"> </w:t>
      </w:r>
      <w:r>
        <w:rPr>
          <w:spacing w:val="-2"/>
        </w:rPr>
        <w:t>форме;</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87"/>
      </w:pPr>
      <w:r>
        <w:lastRenderedPageBreak/>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w:t>
      </w:r>
      <w:r>
        <w:rPr>
          <w:spacing w:val="30"/>
        </w:rPr>
        <w:t xml:space="preserve"> </w:t>
      </w:r>
      <w:r>
        <w:t>способность</w:t>
      </w:r>
      <w:r>
        <w:rPr>
          <w:spacing w:val="40"/>
        </w:rPr>
        <w:t xml:space="preserve"> </w:t>
      </w:r>
      <w:r>
        <w:t>замечать</w:t>
      </w:r>
      <w:r>
        <w:rPr>
          <w:spacing w:val="19"/>
        </w:rPr>
        <w:t xml:space="preserve"> </w:t>
      </w:r>
      <w:r>
        <w:t>связи</w:t>
      </w:r>
      <w:r>
        <w:rPr>
          <w:spacing w:val="28"/>
        </w:rPr>
        <w:t xml:space="preserve"> </w:t>
      </w:r>
      <w:r>
        <w:t>и</w:t>
      </w:r>
      <w:r>
        <w:rPr>
          <w:spacing w:val="32"/>
        </w:rPr>
        <w:t xml:space="preserve"> </w:t>
      </w:r>
      <w:r>
        <w:t>различия</w:t>
      </w:r>
      <w:r>
        <w:rPr>
          <w:spacing w:val="27"/>
        </w:rPr>
        <w:t xml:space="preserve"> </w:t>
      </w:r>
      <w:r>
        <w:t>между предметами</w:t>
      </w:r>
      <w:r>
        <w:rPr>
          <w:spacing w:val="29"/>
        </w:rPr>
        <w:t xml:space="preserve"> </w:t>
      </w:r>
      <w:r>
        <w:t>и</w:t>
      </w:r>
      <w:r>
        <w:rPr>
          <w:spacing w:val="23"/>
        </w:rPr>
        <w:t xml:space="preserve"> </w:t>
      </w:r>
      <w:r>
        <w:t>действиями с ними.</w:t>
      </w:r>
    </w:p>
    <w:p w:rsidR="000664B2" w:rsidRDefault="00CF43C2">
      <w:pPr>
        <w:pStyle w:val="a5"/>
        <w:numPr>
          <w:ilvl w:val="0"/>
          <w:numId w:val="35"/>
        </w:numPr>
        <w:tabs>
          <w:tab w:val="left" w:pos="981"/>
        </w:tabs>
        <w:spacing w:line="274" w:lineRule="exact"/>
        <w:ind w:left="981" w:hanging="263"/>
        <w:jc w:val="both"/>
        <w:rPr>
          <w:sz w:val="24"/>
        </w:rPr>
      </w:pPr>
      <w:r>
        <w:rPr>
          <w:sz w:val="24"/>
        </w:rPr>
        <w:t>Окружающий</w:t>
      </w:r>
      <w:r>
        <w:rPr>
          <w:spacing w:val="-3"/>
          <w:sz w:val="24"/>
        </w:rPr>
        <w:t xml:space="preserve"> </w:t>
      </w:r>
      <w:r>
        <w:rPr>
          <w:spacing w:val="-4"/>
          <w:sz w:val="24"/>
        </w:rPr>
        <w:t>мир:</w:t>
      </w:r>
    </w:p>
    <w:p w:rsidR="000664B2" w:rsidRDefault="00CF43C2">
      <w:pPr>
        <w:pStyle w:val="a4"/>
        <w:spacing w:before="40" w:line="276" w:lineRule="auto"/>
        <w:ind w:left="718" w:right="282"/>
      </w:pPr>
      <w:r>
        <w:t xml:space="preserve">педагог формирует у детей элементарные представления: о самом себе </w:t>
      </w:r>
      <w:r>
        <w:rPr>
          <w:w w:val="180"/>
        </w:rPr>
        <w:t>-</w:t>
      </w:r>
      <w:r>
        <w:rPr>
          <w:spacing w:val="-27"/>
          <w:w w:val="180"/>
        </w:rPr>
        <w:t xml:space="preserve"> </w:t>
      </w:r>
      <w:r>
        <w:t>о своем имени;</w:t>
      </w:r>
      <w:r>
        <w:rPr>
          <w:spacing w:val="40"/>
        </w:rPr>
        <w:t xml:space="preserve"> </w:t>
      </w:r>
      <w:r>
        <w:t>о внешнем</w:t>
      </w:r>
      <w:r>
        <w:rPr>
          <w:spacing w:val="80"/>
          <w:w w:val="150"/>
        </w:rPr>
        <w:t xml:space="preserve"> </w:t>
      </w:r>
      <w:r>
        <w:t>виде</w:t>
      </w:r>
      <w:r>
        <w:rPr>
          <w:spacing w:val="80"/>
        </w:rPr>
        <w:t xml:space="preserve"> </w:t>
      </w:r>
      <w:r>
        <w:t>(показать</w:t>
      </w:r>
      <w:r>
        <w:rPr>
          <w:spacing w:val="80"/>
        </w:rPr>
        <w:t xml:space="preserve"> </w:t>
      </w:r>
      <w:r>
        <w:t>ручки,</w:t>
      </w:r>
      <w:r>
        <w:rPr>
          <w:spacing w:val="80"/>
        </w:rPr>
        <w:t xml:space="preserve"> </w:t>
      </w:r>
      <w:r>
        <w:t>носик,</w:t>
      </w:r>
      <w:r>
        <w:rPr>
          <w:spacing w:val="80"/>
          <w:w w:val="150"/>
        </w:rPr>
        <w:t xml:space="preserve"> </w:t>
      </w:r>
      <w:r>
        <w:t>глазик);</w:t>
      </w:r>
      <w:r>
        <w:rPr>
          <w:spacing w:val="40"/>
        </w:rPr>
        <w:t xml:space="preserve"> </w:t>
      </w:r>
      <w:r>
        <w:t>о</w:t>
      </w:r>
      <w:r>
        <w:rPr>
          <w:spacing w:val="80"/>
        </w:rPr>
        <w:t xml:space="preserve"> </w:t>
      </w:r>
      <w:r>
        <w:t>своих</w:t>
      </w:r>
      <w:r>
        <w:rPr>
          <w:spacing w:val="80"/>
        </w:rPr>
        <w:t xml:space="preserve"> </w:t>
      </w:r>
      <w:r>
        <w:t>действиях</w:t>
      </w:r>
      <w:r>
        <w:rPr>
          <w:spacing w:val="80"/>
        </w:rPr>
        <w:t xml:space="preserve"> </w:t>
      </w:r>
      <w:r>
        <w:t>(моет</w:t>
      </w:r>
      <w:r>
        <w:rPr>
          <w:spacing w:val="40"/>
        </w:rPr>
        <w:t xml:space="preserve"> </w:t>
      </w:r>
      <w:r>
        <w:t>руки,</w:t>
      </w:r>
      <w:r>
        <w:rPr>
          <w:spacing w:val="40"/>
        </w:rPr>
        <w:t xml:space="preserve"> </w:t>
      </w:r>
      <w:r>
        <w:t>ест, играет, одевается, купается и тому подобное); о желаниях (гулять, играть, есть и тому подобное);</w:t>
      </w:r>
      <w:r>
        <w:rPr>
          <w:spacing w:val="40"/>
        </w:rPr>
        <w:t xml:space="preserve"> </w:t>
      </w:r>
      <w:r>
        <w:t>о</w:t>
      </w:r>
      <w:r>
        <w:rPr>
          <w:spacing w:val="40"/>
        </w:rPr>
        <w:t xml:space="preserve"> </w:t>
      </w:r>
      <w:r>
        <w:t>близких</w:t>
      </w:r>
      <w:r>
        <w:rPr>
          <w:spacing w:val="40"/>
        </w:rPr>
        <w:t xml:space="preserve"> </w:t>
      </w:r>
      <w:r>
        <w:t>людях</w:t>
      </w:r>
      <w:r>
        <w:rPr>
          <w:spacing w:val="40"/>
        </w:rPr>
        <w:t xml:space="preserve"> </w:t>
      </w:r>
      <w:r>
        <w:t>(мама,</w:t>
      </w:r>
      <w:r>
        <w:rPr>
          <w:spacing w:val="40"/>
        </w:rPr>
        <w:t xml:space="preserve"> </w:t>
      </w:r>
      <w:r>
        <w:t>папа,</w:t>
      </w:r>
      <w:r>
        <w:rPr>
          <w:spacing w:val="40"/>
        </w:rPr>
        <w:t xml:space="preserve"> </w:t>
      </w:r>
      <w:r>
        <w:t>бабушка,</w:t>
      </w:r>
      <w:r>
        <w:rPr>
          <w:spacing w:val="40"/>
        </w:rPr>
        <w:t xml:space="preserve"> </w:t>
      </w:r>
      <w:r>
        <w:t>дедушка</w:t>
      </w:r>
      <w:r>
        <w:rPr>
          <w:spacing w:val="40"/>
        </w:rPr>
        <w:t xml:space="preserve"> </w:t>
      </w:r>
      <w:r>
        <w:t>и</w:t>
      </w:r>
      <w:r>
        <w:rPr>
          <w:spacing w:val="40"/>
        </w:rPr>
        <w:t xml:space="preserve"> </w:t>
      </w:r>
      <w:r>
        <w:t>другие);</w:t>
      </w:r>
      <w:r>
        <w:rPr>
          <w:spacing w:val="40"/>
        </w:rPr>
        <w:t xml:space="preserve"> </w:t>
      </w:r>
      <w:r>
        <w:t>о</w:t>
      </w:r>
      <w:r>
        <w:rPr>
          <w:spacing w:val="40"/>
        </w:rPr>
        <w:t xml:space="preserve"> </w:t>
      </w:r>
      <w:r>
        <w:t>пище</w:t>
      </w:r>
      <w:r>
        <w:rPr>
          <w:spacing w:val="40"/>
        </w:rPr>
        <w:t xml:space="preserve"> </w:t>
      </w:r>
      <w:r>
        <w:t>(хлеб, молоко,</w:t>
      </w:r>
      <w:r>
        <w:rPr>
          <w:spacing w:val="18"/>
        </w:rPr>
        <w:t xml:space="preserve"> </w:t>
      </w:r>
      <w:r>
        <w:t>яблоко,</w:t>
      </w:r>
      <w:r>
        <w:rPr>
          <w:spacing w:val="17"/>
        </w:rPr>
        <w:t xml:space="preserve"> </w:t>
      </w:r>
      <w:r>
        <w:t>морковка</w:t>
      </w:r>
      <w:r>
        <w:rPr>
          <w:spacing w:val="18"/>
        </w:rPr>
        <w:t xml:space="preserve"> </w:t>
      </w:r>
      <w:r>
        <w:t>и</w:t>
      </w:r>
      <w:r>
        <w:rPr>
          <w:spacing w:val="26"/>
        </w:rPr>
        <w:t xml:space="preserve"> </w:t>
      </w:r>
      <w:r>
        <w:t>тому</w:t>
      </w:r>
      <w:r>
        <w:rPr>
          <w:spacing w:val="15"/>
        </w:rPr>
        <w:t xml:space="preserve"> </w:t>
      </w:r>
      <w:r>
        <w:t>подобное); о</w:t>
      </w:r>
      <w:r>
        <w:rPr>
          <w:spacing w:val="24"/>
        </w:rPr>
        <w:t xml:space="preserve"> </w:t>
      </w:r>
      <w:r>
        <w:t>блюдах</w:t>
      </w:r>
      <w:r>
        <w:rPr>
          <w:spacing w:val="20"/>
        </w:rPr>
        <w:t xml:space="preserve"> </w:t>
      </w:r>
      <w:r>
        <w:t>(суп,</w:t>
      </w:r>
      <w:r>
        <w:rPr>
          <w:spacing w:val="28"/>
        </w:rPr>
        <w:t xml:space="preserve"> </w:t>
      </w:r>
      <w:r>
        <w:t>каша,</w:t>
      </w:r>
      <w:r>
        <w:rPr>
          <w:spacing w:val="27"/>
        </w:rPr>
        <w:t xml:space="preserve"> </w:t>
      </w:r>
      <w:r>
        <w:t>кисель</w:t>
      </w:r>
      <w:r>
        <w:rPr>
          <w:spacing w:val="21"/>
        </w:rPr>
        <w:t xml:space="preserve"> </w:t>
      </w:r>
      <w:r>
        <w:t>и</w:t>
      </w:r>
      <w:r>
        <w:rPr>
          <w:spacing w:val="40"/>
        </w:rPr>
        <w:t xml:space="preserve"> </w:t>
      </w:r>
      <w:r>
        <w:t>тому</w:t>
      </w:r>
      <w:r>
        <w:rPr>
          <w:spacing w:val="25"/>
        </w:rPr>
        <w:t xml:space="preserve"> </w:t>
      </w:r>
      <w:r>
        <w:t xml:space="preserve">подобное); о ближайшем предметном окружении </w:t>
      </w:r>
      <w:r>
        <w:rPr>
          <w:w w:val="180"/>
        </w:rPr>
        <w:t xml:space="preserve">- </w:t>
      </w:r>
      <w:r>
        <w:t>игрушках, их названиях, предметах</w:t>
      </w:r>
      <w:r>
        <w:rPr>
          <w:spacing w:val="40"/>
        </w:rPr>
        <w:t xml:space="preserve"> </w:t>
      </w:r>
      <w:r>
        <w:t>быта,</w:t>
      </w:r>
      <w:r>
        <w:rPr>
          <w:spacing w:val="40"/>
        </w:rPr>
        <w:t xml:space="preserve"> </w:t>
      </w:r>
      <w:r>
        <w:t>мебели, спальных</w:t>
      </w:r>
      <w:r>
        <w:rPr>
          <w:spacing w:val="40"/>
        </w:rPr>
        <w:t xml:space="preserve"> </w:t>
      </w:r>
      <w:r>
        <w:t>принадлежностях,</w:t>
      </w:r>
      <w:r>
        <w:rPr>
          <w:spacing w:val="40"/>
        </w:rPr>
        <w:t xml:space="preserve"> </w:t>
      </w:r>
      <w:r>
        <w:t>посуде); о</w:t>
      </w:r>
      <w:r>
        <w:rPr>
          <w:spacing w:val="40"/>
        </w:rPr>
        <w:t xml:space="preserve"> </w:t>
      </w:r>
      <w:r>
        <w:t>личных вещах; о некоторых конкретных, близких ребёнку, ситуациях общественной жизни.</w:t>
      </w:r>
    </w:p>
    <w:p w:rsidR="000664B2" w:rsidRDefault="00CF43C2">
      <w:pPr>
        <w:pStyle w:val="a5"/>
        <w:numPr>
          <w:ilvl w:val="0"/>
          <w:numId w:val="35"/>
        </w:numPr>
        <w:tabs>
          <w:tab w:val="left" w:pos="976"/>
        </w:tabs>
        <w:spacing w:before="2"/>
        <w:ind w:left="976" w:hanging="258"/>
        <w:jc w:val="both"/>
        <w:rPr>
          <w:sz w:val="24"/>
        </w:rPr>
      </w:pPr>
      <w:r>
        <w:rPr>
          <w:spacing w:val="-2"/>
          <w:sz w:val="24"/>
        </w:rPr>
        <w:t>Природа:</w:t>
      </w:r>
    </w:p>
    <w:p w:rsidR="000664B2" w:rsidRDefault="00CF43C2">
      <w:pPr>
        <w:pStyle w:val="a4"/>
        <w:spacing w:before="40" w:line="276" w:lineRule="auto"/>
        <w:ind w:left="718" w:right="288"/>
      </w:pPr>
      <w: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0664B2" w:rsidRDefault="00CF43C2">
      <w:pPr>
        <w:pStyle w:val="2"/>
        <w:spacing w:before="36"/>
        <w:ind w:left="497"/>
      </w:pPr>
      <w:r>
        <w:t>От</w:t>
      </w:r>
      <w:r>
        <w:rPr>
          <w:spacing w:val="42"/>
        </w:rPr>
        <w:t xml:space="preserve"> </w:t>
      </w:r>
      <w:r>
        <w:t>2</w:t>
      </w:r>
      <w:r>
        <w:rPr>
          <w:spacing w:val="16"/>
        </w:rPr>
        <w:t xml:space="preserve"> </w:t>
      </w:r>
      <w:r>
        <w:t>лет</w:t>
      </w:r>
      <w:r>
        <w:rPr>
          <w:spacing w:val="41"/>
        </w:rPr>
        <w:t xml:space="preserve"> </w:t>
      </w:r>
      <w:r>
        <w:t>до</w:t>
      </w:r>
      <w:r>
        <w:rPr>
          <w:spacing w:val="30"/>
        </w:rPr>
        <w:t xml:space="preserve"> </w:t>
      </w:r>
      <w:r>
        <w:t>3</w:t>
      </w:r>
      <w:r>
        <w:rPr>
          <w:spacing w:val="16"/>
        </w:rPr>
        <w:t xml:space="preserve"> </w:t>
      </w:r>
      <w:r>
        <w:rPr>
          <w:spacing w:val="-5"/>
        </w:rPr>
        <w:t>лет</w:t>
      </w:r>
    </w:p>
    <w:p w:rsidR="000664B2" w:rsidRDefault="00CF43C2">
      <w:pPr>
        <w:tabs>
          <w:tab w:val="left" w:pos="1601"/>
          <w:tab w:val="left" w:pos="3171"/>
          <w:tab w:val="left" w:pos="5721"/>
          <w:tab w:val="left" w:pos="7407"/>
          <w:tab w:val="left" w:pos="9400"/>
        </w:tabs>
        <w:spacing w:before="36"/>
        <w:ind w:left="775"/>
        <w:jc w:val="both"/>
        <w:rPr>
          <w:b/>
          <w:i/>
          <w:sz w:val="24"/>
        </w:rPr>
      </w:pPr>
      <w:r>
        <w:rPr>
          <w:spacing w:val="-10"/>
          <w:w w:val="105"/>
          <w:sz w:val="24"/>
        </w:rPr>
        <w:t>В</w:t>
      </w:r>
      <w:r>
        <w:rPr>
          <w:sz w:val="24"/>
        </w:rPr>
        <w:tab/>
      </w:r>
      <w:r>
        <w:rPr>
          <w:spacing w:val="-2"/>
          <w:w w:val="105"/>
          <w:sz w:val="24"/>
        </w:rPr>
        <w:t>области</w:t>
      </w:r>
      <w:r>
        <w:rPr>
          <w:sz w:val="24"/>
        </w:rPr>
        <w:tab/>
      </w:r>
      <w:r>
        <w:rPr>
          <w:spacing w:val="-2"/>
          <w:w w:val="105"/>
          <w:sz w:val="24"/>
        </w:rPr>
        <w:t>познавательного</w:t>
      </w:r>
      <w:r>
        <w:rPr>
          <w:sz w:val="24"/>
        </w:rPr>
        <w:tab/>
      </w:r>
      <w:r>
        <w:rPr>
          <w:spacing w:val="-2"/>
          <w:w w:val="105"/>
          <w:sz w:val="24"/>
        </w:rPr>
        <w:t>развития</w:t>
      </w:r>
      <w:r>
        <w:rPr>
          <w:sz w:val="24"/>
        </w:rPr>
        <w:tab/>
      </w:r>
      <w:r>
        <w:rPr>
          <w:b/>
          <w:i/>
          <w:spacing w:val="-2"/>
          <w:w w:val="105"/>
          <w:sz w:val="24"/>
        </w:rPr>
        <w:t>основными</w:t>
      </w:r>
      <w:r>
        <w:rPr>
          <w:b/>
          <w:i/>
          <w:sz w:val="24"/>
        </w:rPr>
        <w:tab/>
      </w:r>
      <w:r>
        <w:rPr>
          <w:b/>
          <w:i/>
          <w:spacing w:val="-2"/>
          <w:w w:val="105"/>
          <w:sz w:val="24"/>
        </w:rPr>
        <w:t>задачами</w:t>
      </w:r>
    </w:p>
    <w:p w:rsidR="000664B2" w:rsidRDefault="00CF43C2">
      <w:pPr>
        <w:pStyle w:val="a4"/>
        <w:spacing w:before="41"/>
        <w:ind w:left="718"/>
      </w:pPr>
      <w:r>
        <w:rPr>
          <w:w w:val="105"/>
        </w:rPr>
        <w:t>образовательной</w:t>
      </w:r>
      <w:r>
        <w:rPr>
          <w:spacing w:val="51"/>
          <w:w w:val="105"/>
        </w:rPr>
        <w:t xml:space="preserve"> </w:t>
      </w:r>
      <w:r>
        <w:rPr>
          <w:w w:val="105"/>
        </w:rPr>
        <w:t>деятельности</w:t>
      </w:r>
      <w:r>
        <w:rPr>
          <w:spacing w:val="60"/>
          <w:w w:val="105"/>
        </w:rPr>
        <w:t xml:space="preserve"> </w:t>
      </w:r>
      <w:r>
        <w:rPr>
          <w:spacing w:val="-2"/>
          <w:w w:val="105"/>
        </w:rPr>
        <w:t>являются:</w:t>
      </w:r>
    </w:p>
    <w:p w:rsidR="000664B2" w:rsidRDefault="00CF43C2">
      <w:pPr>
        <w:pStyle w:val="a5"/>
        <w:numPr>
          <w:ilvl w:val="0"/>
          <w:numId w:val="36"/>
        </w:numPr>
        <w:tabs>
          <w:tab w:val="left" w:pos="1096"/>
        </w:tabs>
        <w:spacing w:before="41" w:line="276" w:lineRule="auto"/>
        <w:ind w:right="305" w:firstLine="0"/>
        <w:rPr>
          <w:sz w:val="24"/>
        </w:rPr>
      </w:pPr>
      <w:r>
        <w:rPr>
          <w:w w:val="105"/>
          <w:sz w:val="24"/>
        </w:rPr>
        <w:t>развивать разные</w:t>
      </w:r>
      <w:r>
        <w:rPr>
          <w:spacing w:val="40"/>
          <w:w w:val="105"/>
          <w:sz w:val="24"/>
        </w:rPr>
        <w:t xml:space="preserve"> </w:t>
      </w:r>
      <w:r>
        <w:rPr>
          <w:w w:val="105"/>
          <w:sz w:val="24"/>
        </w:rPr>
        <w:t>виды</w:t>
      </w:r>
      <w:r>
        <w:rPr>
          <w:spacing w:val="40"/>
          <w:w w:val="105"/>
          <w:sz w:val="24"/>
        </w:rPr>
        <w:t xml:space="preserve"> </w:t>
      </w:r>
      <w:r>
        <w:rPr>
          <w:w w:val="105"/>
          <w:sz w:val="24"/>
        </w:rPr>
        <w:t>восприятия: зрительного, слухового, осязательного,</w:t>
      </w:r>
      <w:r>
        <w:rPr>
          <w:spacing w:val="40"/>
          <w:w w:val="105"/>
          <w:sz w:val="24"/>
        </w:rPr>
        <w:t xml:space="preserve"> </w:t>
      </w:r>
      <w:r>
        <w:rPr>
          <w:w w:val="105"/>
          <w:sz w:val="24"/>
        </w:rPr>
        <w:t>вкусового, обонятельного;</w:t>
      </w:r>
    </w:p>
    <w:p w:rsidR="000664B2" w:rsidRDefault="00CF43C2">
      <w:pPr>
        <w:pStyle w:val="a5"/>
        <w:numPr>
          <w:ilvl w:val="0"/>
          <w:numId w:val="36"/>
        </w:numPr>
        <w:tabs>
          <w:tab w:val="left" w:pos="1014"/>
        </w:tabs>
        <w:spacing w:line="276" w:lineRule="auto"/>
        <w:ind w:right="302" w:firstLine="0"/>
        <w:rPr>
          <w:sz w:val="24"/>
        </w:rPr>
      </w:pPr>
      <w:r>
        <w:rPr>
          <w:w w:val="105"/>
          <w:sz w:val="24"/>
        </w:rPr>
        <w:t>развивать</w:t>
      </w:r>
      <w:r>
        <w:rPr>
          <w:spacing w:val="40"/>
          <w:w w:val="105"/>
          <w:sz w:val="24"/>
        </w:rPr>
        <w:t xml:space="preserve">  </w:t>
      </w:r>
      <w:r>
        <w:rPr>
          <w:w w:val="105"/>
          <w:sz w:val="24"/>
        </w:rPr>
        <w:t>наглядно-действенное</w:t>
      </w:r>
      <w:r>
        <w:rPr>
          <w:spacing w:val="80"/>
          <w:w w:val="105"/>
          <w:sz w:val="24"/>
        </w:rPr>
        <w:t xml:space="preserve">  </w:t>
      </w:r>
      <w:r>
        <w:rPr>
          <w:w w:val="105"/>
          <w:sz w:val="24"/>
        </w:rPr>
        <w:t>мышление</w:t>
      </w:r>
      <w:r>
        <w:rPr>
          <w:spacing w:val="40"/>
          <w:w w:val="105"/>
          <w:sz w:val="24"/>
        </w:rPr>
        <w:t xml:space="preserve">  </w:t>
      </w:r>
      <w:r>
        <w:rPr>
          <w:w w:val="105"/>
          <w:sz w:val="24"/>
        </w:rPr>
        <w:t>в</w:t>
      </w:r>
      <w:r>
        <w:rPr>
          <w:spacing w:val="40"/>
          <w:w w:val="105"/>
          <w:sz w:val="24"/>
        </w:rPr>
        <w:t xml:space="preserve">  </w:t>
      </w:r>
      <w:r>
        <w:rPr>
          <w:w w:val="105"/>
          <w:sz w:val="24"/>
        </w:rPr>
        <w:t>процессе</w:t>
      </w:r>
      <w:r>
        <w:rPr>
          <w:spacing w:val="80"/>
          <w:w w:val="105"/>
          <w:sz w:val="24"/>
        </w:rPr>
        <w:t xml:space="preserve">  </w:t>
      </w:r>
      <w:r>
        <w:rPr>
          <w:w w:val="105"/>
          <w:sz w:val="24"/>
        </w:rPr>
        <w:t>решения познавательных практических задач;</w:t>
      </w:r>
    </w:p>
    <w:p w:rsidR="000664B2" w:rsidRDefault="00CF43C2">
      <w:pPr>
        <w:pStyle w:val="a5"/>
        <w:numPr>
          <w:ilvl w:val="0"/>
          <w:numId w:val="36"/>
        </w:numPr>
        <w:tabs>
          <w:tab w:val="left" w:pos="1067"/>
        </w:tabs>
        <w:spacing w:line="276" w:lineRule="auto"/>
        <w:ind w:right="290" w:firstLine="0"/>
        <w:rPr>
          <w:sz w:val="24"/>
        </w:rPr>
      </w:pPr>
      <w:r>
        <w:rPr>
          <w:w w:val="105"/>
          <w:sz w:val="24"/>
        </w:rPr>
        <w:t>совершенствовать</w:t>
      </w:r>
      <w:r>
        <w:rPr>
          <w:spacing w:val="80"/>
          <w:w w:val="105"/>
          <w:sz w:val="24"/>
        </w:rPr>
        <w:t xml:space="preserve"> </w:t>
      </w:r>
      <w:r>
        <w:rPr>
          <w:w w:val="105"/>
          <w:sz w:val="24"/>
        </w:rPr>
        <w:t>обследовательские</w:t>
      </w:r>
      <w:r>
        <w:rPr>
          <w:spacing w:val="80"/>
          <w:w w:val="105"/>
          <w:sz w:val="24"/>
        </w:rPr>
        <w:t xml:space="preserve"> </w:t>
      </w:r>
      <w:r>
        <w:rPr>
          <w:w w:val="105"/>
          <w:sz w:val="24"/>
        </w:rPr>
        <w:t>действия:</w:t>
      </w:r>
      <w:r>
        <w:rPr>
          <w:spacing w:val="80"/>
          <w:w w:val="105"/>
          <w:sz w:val="24"/>
        </w:rPr>
        <w:t xml:space="preserve"> </w:t>
      </w:r>
      <w:r>
        <w:rPr>
          <w:w w:val="105"/>
          <w:sz w:val="24"/>
        </w:rPr>
        <w:t>выделение</w:t>
      </w:r>
      <w:r>
        <w:rPr>
          <w:spacing w:val="80"/>
          <w:w w:val="105"/>
          <w:sz w:val="24"/>
        </w:rPr>
        <w:t xml:space="preserve"> </w:t>
      </w:r>
      <w:r>
        <w:rPr>
          <w:w w:val="105"/>
          <w:sz w:val="24"/>
        </w:rPr>
        <w:t>цвета,</w:t>
      </w:r>
      <w:r>
        <w:rPr>
          <w:spacing w:val="80"/>
          <w:w w:val="150"/>
          <w:sz w:val="24"/>
        </w:rPr>
        <w:t xml:space="preserve"> </w:t>
      </w:r>
      <w:r>
        <w:rPr>
          <w:w w:val="105"/>
          <w:sz w:val="24"/>
        </w:rPr>
        <w:t>формы, величины</w:t>
      </w:r>
      <w:r>
        <w:rPr>
          <w:spacing w:val="40"/>
          <w:w w:val="105"/>
          <w:sz w:val="24"/>
        </w:rPr>
        <w:t xml:space="preserve"> </w:t>
      </w:r>
      <w:r>
        <w:rPr>
          <w:w w:val="105"/>
          <w:sz w:val="24"/>
        </w:rPr>
        <w:t>как</w:t>
      </w:r>
      <w:r>
        <w:rPr>
          <w:spacing w:val="40"/>
          <w:w w:val="105"/>
          <w:sz w:val="24"/>
        </w:rPr>
        <w:t xml:space="preserve"> </w:t>
      </w:r>
      <w:r>
        <w:rPr>
          <w:w w:val="105"/>
          <w:sz w:val="24"/>
        </w:rPr>
        <w:t>особых</w:t>
      </w:r>
      <w:r>
        <w:rPr>
          <w:spacing w:val="40"/>
          <w:w w:val="105"/>
          <w:sz w:val="24"/>
        </w:rPr>
        <w:t xml:space="preserve"> </w:t>
      </w:r>
      <w:r>
        <w:rPr>
          <w:w w:val="105"/>
          <w:sz w:val="24"/>
        </w:rPr>
        <w:t>признаков</w:t>
      </w:r>
      <w:r>
        <w:rPr>
          <w:spacing w:val="40"/>
          <w:w w:val="105"/>
          <w:sz w:val="24"/>
        </w:rPr>
        <w:t xml:space="preserve"> </w:t>
      </w:r>
      <w:r>
        <w:rPr>
          <w:w w:val="105"/>
          <w:sz w:val="24"/>
        </w:rPr>
        <w:t>предметов,</w:t>
      </w:r>
      <w:r>
        <w:rPr>
          <w:spacing w:val="40"/>
          <w:w w:val="105"/>
          <w:sz w:val="24"/>
        </w:rPr>
        <w:t xml:space="preserve"> </w:t>
      </w:r>
      <w:r>
        <w:rPr>
          <w:w w:val="105"/>
          <w:sz w:val="24"/>
        </w:rPr>
        <w:t>поощрять</w:t>
      </w:r>
      <w:r>
        <w:rPr>
          <w:spacing w:val="40"/>
          <w:w w:val="105"/>
          <w:sz w:val="24"/>
        </w:rPr>
        <w:t xml:space="preserve"> </w:t>
      </w:r>
      <w:r>
        <w:rPr>
          <w:w w:val="105"/>
          <w:sz w:val="24"/>
        </w:rPr>
        <w:t>сравнение</w:t>
      </w:r>
      <w:r>
        <w:rPr>
          <w:spacing w:val="40"/>
          <w:w w:val="105"/>
          <w:sz w:val="24"/>
        </w:rPr>
        <w:t xml:space="preserve"> </w:t>
      </w:r>
      <w:r>
        <w:rPr>
          <w:w w:val="105"/>
          <w:sz w:val="24"/>
        </w:rPr>
        <w:t>предметов</w:t>
      </w:r>
      <w:r>
        <w:rPr>
          <w:spacing w:val="40"/>
          <w:w w:val="105"/>
          <w:sz w:val="24"/>
        </w:rPr>
        <w:t xml:space="preserve"> </w:t>
      </w:r>
      <w:r>
        <w:rPr>
          <w:w w:val="105"/>
          <w:sz w:val="24"/>
        </w:rPr>
        <w:t>между собой</w:t>
      </w:r>
      <w:r>
        <w:rPr>
          <w:spacing w:val="80"/>
          <w:w w:val="105"/>
          <w:sz w:val="24"/>
        </w:rPr>
        <w:t xml:space="preserve"> </w:t>
      </w:r>
      <w:r>
        <w:rPr>
          <w:w w:val="105"/>
          <w:sz w:val="24"/>
        </w:rPr>
        <w:t>по</w:t>
      </w:r>
      <w:r>
        <w:rPr>
          <w:spacing w:val="40"/>
          <w:w w:val="105"/>
          <w:sz w:val="24"/>
        </w:rPr>
        <w:t xml:space="preserve"> </w:t>
      </w:r>
      <w:r>
        <w:rPr>
          <w:w w:val="105"/>
          <w:sz w:val="24"/>
        </w:rPr>
        <w:t>этим</w:t>
      </w:r>
      <w:r>
        <w:rPr>
          <w:spacing w:val="80"/>
          <w:w w:val="105"/>
          <w:sz w:val="24"/>
        </w:rPr>
        <w:t xml:space="preserve"> </w:t>
      </w:r>
      <w:r>
        <w:rPr>
          <w:w w:val="105"/>
          <w:sz w:val="24"/>
        </w:rPr>
        <w:t>признакам</w:t>
      </w:r>
      <w:r>
        <w:rPr>
          <w:spacing w:val="40"/>
          <w:w w:val="105"/>
          <w:sz w:val="24"/>
        </w:rPr>
        <w:t xml:space="preserve"> </w:t>
      </w:r>
      <w:r>
        <w:rPr>
          <w:w w:val="105"/>
          <w:sz w:val="24"/>
        </w:rPr>
        <w:t>и</w:t>
      </w:r>
      <w:r>
        <w:rPr>
          <w:spacing w:val="40"/>
          <w:w w:val="105"/>
          <w:sz w:val="24"/>
        </w:rPr>
        <w:t xml:space="preserve"> </w:t>
      </w:r>
      <w:r>
        <w:rPr>
          <w:w w:val="105"/>
          <w:sz w:val="24"/>
        </w:rPr>
        <w:t>количеству,</w:t>
      </w:r>
      <w:r>
        <w:rPr>
          <w:spacing w:val="40"/>
          <w:w w:val="105"/>
          <w:sz w:val="24"/>
        </w:rPr>
        <w:t xml:space="preserve"> </w:t>
      </w:r>
      <w:r>
        <w:rPr>
          <w:w w:val="105"/>
          <w:sz w:val="24"/>
        </w:rPr>
        <w:t>использовать</w:t>
      </w:r>
      <w:r>
        <w:rPr>
          <w:spacing w:val="40"/>
          <w:w w:val="105"/>
          <w:sz w:val="24"/>
        </w:rPr>
        <w:t xml:space="preserve"> </w:t>
      </w:r>
      <w:r>
        <w:rPr>
          <w:w w:val="105"/>
          <w:sz w:val="24"/>
        </w:rPr>
        <w:t>один</w:t>
      </w:r>
      <w:r>
        <w:rPr>
          <w:spacing w:val="80"/>
          <w:w w:val="105"/>
          <w:sz w:val="24"/>
        </w:rPr>
        <w:t xml:space="preserve"> </w:t>
      </w:r>
      <w:r>
        <w:rPr>
          <w:w w:val="105"/>
          <w:sz w:val="24"/>
        </w:rPr>
        <w:t>предмет</w:t>
      </w:r>
      <w:r>
        <w:rPr>
          <w:spacing w:val="40"/>
          <w:w w:val="105"/>
          <w:sz w:val="24"/>
        </w:rPr>
        <w:t xml:space="preserve"> </w:t>
      </w:r>
      <w:r>
        <w:rPr>
          <w:w w:val="105"/>
          <w:sz w:val="24"/>
        </w:rPr>
        <w:t>в</w:t>
      </w:r>
      <w:r>
        <w:rPr>
          <w:spacing w:val="40"/>
          <w:w w:val="105"/>
          <w:sz w:val="24"/>
        </w:rPr>
        <w:t xml:space="preserve"> </w:t>
      </w:r>
      <w:r>
        <w:rPr>
          <w:w w:val="105"/>
          <w:sz w:val="24"/>
        </w:rPr>
        <w:t>качестве образца, подбирая пары,</w:t>
      </w:r>
      <w:r>
        <w:rPr>
          <w:spacing w:val="40"/>
          <w:w w:val="105"/>
          <w:sz w:val="24"/>
        </w:rPr>
        <w:t xml:space="preserve"> </w:t>
      </w:r>
      <w:r>
        <w:rPr>
          <w:w w:val="105"/>
          <w:sz w:val="24"/>
        </w:rPr>
        <w:t>группы;</w:t>
      </w:r>
    </w:p>
    <w:p w:rsidR="000664B2" w:rsidRDefault="00CF43C2">
      <w:pPr>
        <w:pStyle w:val="a5"/>
        <w:numPr>
          <w:ilvl w:val="0"/>
          <w:numId w:val="36"/>
        </w:numPr>
        <w:tabs>
          <w:tab w:val="left" w:pos="1087"/>
        </w:tabs>
        <w:spacing w:before="1" w:line="276" w:lineRule="auto"/>
        <w:ind w:right="302" w:firstLine="0"/>
        <w:rPr>
          <w:sz w:val="24"/>
        </w:rPr>
      </w:pPr>
      <w:r>
        <w:rPr>
          <w:w w:val="105"/>
          <w:sz w:val="24"/>
        </w:rPr>
        <w:t>формировать у детей</w:t>
      </w:r>
      <w:r>
        <w:rPr>
          <w:spacing w:val="80"/>
          <w:w w:val="105"/>
          <w:sz w:val="24"/>
        </w:rPr>
        <w:t xml:space="preserve"> </w:t>
      </w:r>
      <w:r>
        <w:rPr>
          <w:w w:val="105"/>
          <w:sz w:val="24"/>
        </w:rPr>
        <w:t>простейшие представления о геометрических фигурах,</w:t>
      </w:r>
      <w:r>
        <w:rPr>
          <w:spacing w:val="80"/>
          <w:w w:val="105"/>
          <w:sz w:val="24"/>
        </w:rPr>
        <w:t xml:space="preserve"> </w:t>
      </w:r>
      <w:r>
        <w:rPr>
          <w:w w:val="105"/>
          <w:sz w:val="24"/>
        </w:rPr>
        <w:t>величине и</w:t>
      </w:r>
      <w:r>
        <w:rPr>
          <w:spacing w:val="40"/>
          <w:w w:val="105"/>
          <w:sz w:val="24"/>
        </w:rPr>
        <w:t xml:space="preserve"> </w:t>
      </w:r>
      <w:r>
        <w:rPr>
          <w:w w:val="105"/>
          <w:sz w:val="24"/>
        </w:rPr>
        <w:t>количестве</w:t>
      </w:r>
      <w:r>
        <w:rPr>
          <w:spacing w:val="40"/>
          <w:w w:val="105"/>
          <w:sz w:val="24"/>
        </w:rPr>
        <w:t xml:space="preserve"> </w:t>
      </w:r>
      <w:r>
        <w:rPr>
          <w:w w:val="105"/>
          <w:sz w:val="24"/>
        </w:rPr>
        <w:t>предметов</w:t>
      </w:r>
      <w:r>
        <w:rPr>
          <w:spacing w:val="40"/>
          <w:w w:val="105"/>
          <w:sz w:val="24"/>
        </w:rPr>
        <w:t xml:space="preserve"> </w:t>
      </w:r>
      <w:r>
        <w:rPr>
          <w:w w:val="105"/>
          <w:sz w:val="24"/>
        </w:rPr>
        <w:t>на</w:t>
      </w:r>
      <w:r>
        <w:rPr>
          <w:spacing w:val="40"/>
          <w:w w:val="105"/>
          <w:sz w:val="24"/>
        </w:rPr>
        <w:t xml:space="preserve"> </w:t>
      </w:r>
      <w:r>
        <w:rPr>
          <w:w w:val="105"/>
          <w:sz w:val="24"/>
        </w:rPr>
        <w:t>основе</w:t>
      </w:r>
      <w:r>
        <w:rPr>
          <w:spacing w:val="80"/>
          <w:w w:val="105"/>
          <w:sz w:val="24"/>
        </w:rPr>
        <w:t xml:space="preserve"> </w:t>
      </w:r>
      <w:r>
        <w:rPr>
          <w:w w:val="105"/>
          <w:sz w:val="24"/>
        </w:rPr>
        <w:t>чувственного</w:t>
      </w:r>
      <w:r>
        <w:rPr>
          <w:spacing w:val="40"/>
          <w:w w:val="105"/>
          <w:sz w:val="24"/>
        </w:rPr>
        <w:t xml:space="preserve"> </w:t>
      </w:r>
      <w:r>
        <w:rPr>
          <w:w w:val="105"/>
          <w:sz w:val="24"/>
        </w:rPr>
        <w:t>познания;</w:t>
      </w:r>
    </w:p>
    <w:p w:rsidR="000664B2" w:rsidRDefault="00CF43C2">
      <w:pPr>
        <w:pStyle w:val="a5"/>
        <w:numPr>
          <w:ilvl w:val="0"/>
          <w:numId w:val="36"/>
        </w:numPr>
        <w:tabs>
          <w:tab w:val="left" w:pos="1029"/>
        </w:tabs>
        <w:spacing w:line="276" w:lineRule="auto"/>
        <w:ind w:right="302" w:firstLine="0"/>
        <w:rPr>
          <w:sz w:val="24"/>
        </w:rPr>
      </w:pPr>
      <w:r>
        <w:rPr>
          <w:w w:val="105"/>
          <w:sz w:val="24"/>
        </w:rPr>
        <w:t>развивать</w:t>
      </w:r>
      <w:r>
        <w:rPr>
          <w:spacing w:val="80"/>
          <w:w w:val="105"/>
          <w:sz w:val="24"/>
        </w:rPr>
        <w:t xml:space="preserve"> </w:t>
      </w:r>
      <w:r>
        <w:rPr>
          <w:w w:val="105"/>
          <w:sz w:val="24"/>
        </w:rPr>
        <w:t>первоначальные</w:t>
      </w:r>
      <w:r>
        <w:rPr>
          <w:spacing w:val="80"/>
          <w:w w:val="105"/>
          <w:sz w:val="24"/>
        </w:rPr>
        <w:t xml:space="preserve"> </w:t>
      </w:r>
      <w:r>
        <w:rPr>
          <w:w w:val="105"/>
          <w:sz w:val="24"/>
        </w:rPr>
        <w:t>представления</w:t>
      </w:r>
      <w:r>
        <w:rPr>
          <w:spacing w:val="80"/>
          <w:w w:val="105"/>
          <w:sz w:val="24"/>
        </w:rPr>
        <w:t xml:space="preserve"> </w:t>
      </w:r>
      <w:r>
        <w:rPr>
          <w:w w:val="105"/>
          <w:sz w:val="24"/>
        </w:rPr>
        <w:t>о</w:t>
      </w:r>
      <w:r>
        <w:rPr>
          <w:spacing w:val="80"/>
          <w:w w:val="150"/>
          <w:sz w:val="24"/>
        </w:rPr>
        <w:t xml:space="preserve"> </w:t>
      </w:r>
      <w:r>
        <w:rPr>
          <w:w w:val="105"/>
          <w:sz w:val="24"/>
        </w:rPr>
        <w:t>себе</w:t>
      </w:r>
      <w:r>
        <w:rPr>
          <w:spacing w:val="80"/>
          <w:w w:val="150"/>
          <w:sz w:val="24"/>
        </w:rPr>
        <w:t xml:space="preserve"> </w:t>
      </w:r>
      <w:r>
        <w:rPr>
          <w:w w:val="105"/>
          <w:sz w:val="24"/>
        </w:rPr>
        <w:t>и</w:t>
      </w:r>
      <w:r>
        <w:rPr>
          <w:spacing w:val="80"/>
          <w:w w:val="150"/>
          <w:sz w:val="24"/>
        </w:rPr>
        <w:t xml:space="preserve"> </w:t>
      </w:r>
      <w:r>
        <w:rPr>
          <w:w w:val="105"/>
          <w:sz w:val="24"/>
        </w:rPr>
        <w:t>близких</w:t>
      </w:r>
      <w:r>
        <w:rPr>
          <w:spacing w:val="80"/>
          <w:w w:val="105"/>
          <w:sz w:val="24"/>
        </w:rPr>
        <w:t xml:space="preserve"> </w:t>
      </w:r>
      <w:r>
        <w:rPr>
          <w:w w:val="105"/>
          <w:sz w:val="24"/>
        </w:rPr>
        <w:t>людях,</w:t>
      </w:r>
      <w:r>
        <w:rPr>
          <w:spacing w:val="40"/>
          <w:w w:val="105"/>
          <w:sz w:val="24"/>
        </w:rPr>
        <w:t xml:space="preserve"> </w:t>
      </w:r>
      <w:r>
        <w:rPr>
          <w:w w:val="105"/>
          <w:sz w:val="24"/>
        </w:rPr>
        <w:t>эмоционально-положительное отношение к членам семьи и людям</w:t>
      </w:r>
      <w:r>
        <w:rPr>
          <w:spacing w:val="40"/>
          <w:w w:val="105"/>
          <w:sz w:val="24"/>
        </w:rPr>
        <w:t xml:space="preserve"> </w:t>
      </w:r>
      <w:r>
        <w:rPr>
          <w:w w:val="105"/>
          <w:sz w:val="24"/>
        </w:rPr>
        <w:t>ближайшего окружения, о деятельности взрослых;</w:t>
      </w:r>
    </w:p>
    <w:p w:rsidR="000664B2" w:rsidRDefault="00CF43C2">
      <w:pPr>
        <w:pStyle w:val="a4"/>
        <w:spacing w:line="278" w:lineRule="auto"/>
        <w:ind w:left="718" w:right="294"/>
      </w:pPr>
      <w:r>
        <w:rPr>
          <w:w w:val="105"/>
        </w:rPr>
        <w:t>б) расширять представления о населенном пункте,</w:t>
      </w:r>
      <w:r>
        <w:rPr>
          <w:spacing w:val="40"/>
          <w:w w:val="105"/>
        </w:rPr>
        <w:t xml:space="preserve"> </w:t>
      </w:r>
      <w:r>
        <w:rPr>
          <w:w w:val="105"/>
        </w:rPr>
        <w:t>в котором живет</w:t>
      </w:r>
      <w:r>
        <w:rPr>
          <w:spacing w:val="40"/>
          <w:w w:val="105"/>
        </w:rPr>
        <w:t xml:space="preserve"> </w:t>
      </w:r>
      <w:r>
        <w:rPr>
          <w:w w:val="105"/>
        </w:rPr>
        <w:t xml:space="preserve">ребёнок, его достопримечательностях, эмоционально откликаться на праздничное убранство дома, </w:t>
      </w:r>
      <w:r>
        <w:rPr>
          <w:spacing w:val="-4"/>
          <w:w w:val="105"/>
        </w:rPr>
        <w:t>ДОО;</w:t>
      </w:r>
    </w:p>
    <w:p w:rsidR="000664B2" w:rsidRDefault="00CF43C2">
      <w:pPr>
        <w:pStyle w:val="a5"/>
        <w:numPr>
          <w:ilvl w:val="0"/>
          <w:numId w:val="37"/>
        </w:numPr>
        <w:tabs>
          <w:tab w:val="left" w:pos="1124"/>
          <w:tab w:val="left" w:pos="8612"/>
        </w:tabs>
        <w:spacing w:line="276" w:lineRule="auto"/>
        <w:ind w:right="298" w:firstLine="57"/>
        <w:rPr>
          <w:sz w:val="24"/>
        </w:rPr>
      </w:pPr>
      <w:r>
        <w:rPr>
          <w:w w:val="105"/>
          <w:sz w:val="24"/>
        </w:rPr>
        <w:t>организовывать</w:t>
      </w:r>
      <w:r>
        <w:rPr>
          <w:spacing w:val="40"/>
          <w:w w:val="105"/>
          <w:sz w:val="24"/>
        </w:rPr>
        <w:t xml:space="preserve"> </w:t>
      </w:r>
      <w:r>
        <w:rPr>
          <w:w w:val="105"/>
          <w:sz w:val="24"/>
        </w:rPr>
        <w:t>взаимодействие</w:t>
      </w:r>
      <w:r>
        <w:rPr>
          <w:spacing w:val="40"/>
          <w:w w:val="105"/>
          <w:sz w:val="24"/>
        </w:rPr>
        <w:t xml:space="preserve"> </w:t>
      </w:r>
      <w:r>
        <w:rPr>
          <w:w w:val="105"/>
          <w:sz w:val="24"/>
        </w:rPr>
        <w:t>и</w:t>
      </w:r>
      <w:r>
        <w:rPr>
          <w:spacing w:val="40"/>
          <w:w w:val="105"/>
          <w:sz w:val="24"/>
        </w:rPr>
        <w:t xml:space="preserve"> </w:t>
      </w:r>
      <w:r>
        <w:rPr>
          <w:w w:val="105"/>
          <w:sz w:val="24"/>
        </w:rPr>
        <w:t>знакомить</w:t>
      </w:r>
      <w:r>
        <w:rPr>
          <w:spacing w:val="40"/>
          <w:w w:val="105"/>
          <w:sz w:val="24"/>
        </w:rPr>
        <w:t xml:space="preserve"> </w:t>
      </w:r>
      <w:r>
        <w:rPr>
          <w:w w:val="105"/>
          <w:sz w:val="24"/>
        </w:rPr>
        <w:t>с</w:t>
      </w:r>
      <w:r>
        <w:rPr>
          <w:spacing w:val="40"/>
          <w:w w:val="105"/>
          <w:sz w:val="24"/>
        </w:rPr>
        <w:t xml:space="preserve"> </w:t>
      </w:r>
      <w:r>
        <w:rPr>
          <w:w w:val="105"/>
          <w:sz w:val="24"/>
        </w:rPr>
        <w:t>животными</w:t>
      </w:r>
      <w:r>
        <w:rPr>
          <w:spacing w:val="40"/>
          <w:w w:val="105"/>
          <w:sz w:val="24"/>
        </w:rPr>
        <w:t xml:space="preserve"> </w:t>
      </w:r>
      <w:r>
        <w:rPr>
          <w:w w:val="105"/>
          <w:sz w:val="24"/>
        </w:rPr>
        <w:t>и растениям</w:t>
      </w:r>
      <w:r>
        <w:rPr>
          <w:spacing w:val="40"/>
          <w:w w:val="105"/>
          <w:sz w:val="24"/>
        </w:rPr>
        <w:t xml:space="preserve"> </w:t>
      </w:r>
      <w:r>
        <w:rPr>
          <w:w w:val="105"/>
          <w:sz w:val="24"/>
        </w:rPr>
        <w:t>ближайшего</w:t>
      </w:r>
      <w:r>
        <w:rPr>
          <w:spacing w:val="80"/>
          <w:w w:val="105"/>
          <w:sz w:val="24"/>
        </w:rPr>
        <w:t xml:space="preserve"> </w:t>
      </w:r>
      <w:r>
        <w:rPr>
          <w:w w:val="105"/>
          <w:sz w:val="24"/>
        </w:rPr>
        <w:t>окружения,</w:t>
      </w:r>
      <w:r>
        <w:rPr>
          <w:spacing w:val="40"/>
          <w:w w:val="105"/>
          <w:sz w:val="24"/>
        </w:rPr>
        <w:t xml:space="preserve"> </w:t>
      </w:r>
      <w:r>
        <w:rPr>
          <w:w w:val="105"/>
          <w:sz w:val="24"/>
        </w:rPr>
        <w:t>их</w:t>
      </w:r>
      <w:r>
        <w:rPr>
          <w:spacing w:val="80"/>
          <w:w w:val="150"/>
          <w:sz w:val="24"/>
        </w:rPr>
        <w:t xml:space="preserve">  </w:t>
      </w:r>
      <w:r>
        <w:rPr>
          <w:w w:val="105"/>
          <w:sz w:val="24"/>
        </w:rPr>
        <w:t>названиями, строением</w:t>
      </w:r>
      <w:r>
        <w:rPr>
          <w:spacing w:val="40"/>
          <w:w w:val="105"/>
          <w:sz w:val="24"/>
        </w:rPr>
        <w:t xml:space="preserve">  </w:t>
      </w:r>
      <w:r>
        <w:rPr>
          <w:w w:val="105"/>
          <w:sz w:val="24"/>
        </w:rPr>
        <w:t>и</w:t>
      </w:r>
      <w:r>
        <w:rPr>
          <w:sz w:val="24"/>
        </w:rPr>
        <w:tab/>
      </w:r>
      <w:r>
        <w:rPr>
          <w:spacing w:val="-2"/>
          <w:w w:val="105"/>
          <w:sz w:val="24"/>
        </w:rPr>
        <w:t xml:space="preserve">отличительными </w:t>
      </w:r>
      <w:r>
        <w:rPr>
          <w:w w:val="105"/>
          <w:sz w:val="24"/>
        </w:rPr>
        <w:t>особенностями,</w:t>
      </w:r>
      <w:r>
        <w:rPr>
          <w:spacing w:val="40"/>
          <w:w w:val="105"/>
          <w:sz w:val="24"/>
        </w:rPr>
        <w:t xml:space="preserve"> </w:t>
      </w:r>
      <w:r>
        <w:rPr>
          <w:w w:val="105"/>
          <w:sz w:val="24"/>
        </w:rPr>
        <w:t>некоторыми</w:t>
      </w:r>
      <w:r>
        <w:rPr>
          <w:spacing w:val="40"/>
          <w:w w:val="105"/>
          <w:sz w:val="24"/>
        </w:rPr>
        <w:t xml:space="preserve"> </w:t>
      </w:r>
      <w:r>
        <w:rPr>
          <w:w w:val="105"/>
          <w:sz w:val="24"/>
        </w:rPr>
        <w:t>объектами неживой</w:t>
      </w:r>
      <w:r>
        <w:rPr>
          <w:spacing w:val="40"/>
          <w:w w:val="105"/>
          <w:sz w:val="24"/>
        </w:rPr>
        <w:t xml:space="preserve"> </w:t>
      </w:r>
      <w:r>
        <w:rPr>
          <w:w w:val="105"/>
          <w:sz w:val="24"/>
        </w:rPr>
        <w:t>природы;</w:t>
      </w:r>
    </w:p>
    <w:p w:rsidR="000664B2" w:rsidRDefault="00CF43C2">
      <w:pPr>
        <w:pStyle w:val="a5"/>
        <w:numPr>
          <w:ilvl w:val="0"/>
          <w:numId w:val="37"/>
        </w:numPr>
        <w:tabs>
          <w:tab w:val="left" w:pos="1014"/>
          <w:tab w:val="left" w:pos="9078"/>
        </w:tabs>
        <w:spacing w:line="276" w:lineRule="auto"/>
        <w:ind w:right="300" w:firstLine="0"/>
        <w:rPr>
          <w:sz w:val="24"/>
        </w:rPr>
      </w:pPr>
      <w:r>
        <w:rPr>
          <w:w w:val="105"/>
          <w:sz w:val="24"/>
        </w:rPr>
        <w:t>развивать</w:t>
      </w:r>
      <w:r>
        <w:rPr>
          <w:spacing w:val="80"/>
          <w:w w:val="105"/>
          <w:sz w:val="24"/>
        </w:rPr>
        <w:t xml:space="preserve"> </w:t>
      </w:r>
      <w:r>
        <w:rPr>
          <w:w w:val="105"/>
          <w:sz w:val="24"/>
        </w:rPr>
        <w:t>способность</w:t>
      </w:r>
      <w:r>
        <w:rPr>
          <w:spacing w:val="80"/>
          <w:w w:val="105"/>
          <w:sz w:val="24"/>
        </w:rPr>
        <w:t xml:space="preserve"> </w:t>
      </w:r>
      <w:r>
        <w:rPr>
          <w:w w:val="105"/>
          <w:sz w:val="24"/>
        </w:rPr>
        <w:t>наблюдать за</w:t>
      </w:r>
      <w:r>
        <w:rPr>
          <w:spacing w:val="80"/>
          <w:w w:val="150"/>
          <w:sz w:val="24"/>
        </w:rPr>
        <w:t xml:space="preserve">  </w:t>
      </w:r>
      <w:r>
        <w:rPr>
          <w:w w:val="105"/>
          <w:sz w:val="24"/>
        </w:rPr>
        <w:t>явлениями</w:t>
      </w:r>
      <w:r>
        <w:rPr>
          <w:spacing w:val="80"/>
          <w:w w:val="150"/>
          <w:sz w:val="24"/>
        </w:rPr>
        <w:t xml:space="preserve"> </w:t>
      </w:r>
      <w:r>
        <w:rPr>
          <w:w w:val="105"/>
          <w:sz w:val="24"/>
        </w:rPr>
        <w:t>природы,</w:t>
      </w:r>
      <w:r>
        <w:rPr>
          <w:sz w:val="24"/>
        </w:rPr>
        <w:tab/>
      </w:r>
      <w:r>
        <w:rPr>
          <w:spacing w:val="-2"/>
          <w:w w:val="105"/>
          <w:sz w:val="24"/>
        </w:rPr>
        <w:t xml:space="preserve">воспитывать </w:t>
      </w:r>
      <w:r>
        <w:rPr>
          <w:w w:val="105"/>
          <w:sz w:val="24"/>
        </w:rPr>
        <w:t>бережное отношение</w:t>
      </w:r>
      <w:r>
        <w:rPr>
          <w:spacing w:val="40"/>
          <w:w w:val="105"/>
          <w:sz w:val="24"/>
        </w:rPr>
        <w:t xml:space="preserve"> </w:t>
      </w:r>
      <w:r>
        <w:rPr>
          <w:w w:val="105"/>
          <w:sz w:val="24"/>
        </w:rPr>
        <w:t>к</w:t>
      </w:r>
      <w:r>
        <w:rPr>
          <w:spacing w:val="40"/>
          <w:w w:val="105"/>
          <w:sz w:val="24"/>
        </w:rPr>
        <w:t xml:space="preserve"> </w:t>
      </w:r>
      <w:r>
        <w:rPr>
          <w:w w:val="105"/>
          <w:sz w:val="24"/>
        </w:rPr>
        <w:t>животным и</w:t>
      </w:r>
      <w:r>
        <w:rPr>
          <w:spacing w:val="40"/>
          <w:w w:val="105"/>
          <w:sz w:val="24"/>
        </w:rPr>
        <w:t xml:space="preserve"> </w:t>
      </w:r>
      <w:r>
        <w:rPr>
          <w:w w:val="105"/>
          <w:sz w:val="24"/>
        </w:rPr>
        <w:t>растениям.</w:t>
      </w:r>
    </w:p>
    <w:p w:rsidR="000664B2" w:rsidRDefault="00CF43C2">
      <w:pPr>
        <w:pStyle w:val="2"/>
        <w:spacing w:before="82"/>
        <w:ind w:left="434"/>
      </w:pPr>
      <w:r>
        <w:rPr>
          <w:w w:val="105"/>
        </w:rPr>
        <w:t>Содержание</w:t>
      </w:r>
      <w:r>
        <w:rPr>
          <w:spacing w:val="56"/>
          <w:w w:val="105"/>
        </w:rPr>
        <w:t xml:space="preserve"> </w:t>
      </w:r>
      <w:r>
        <w:rPr>
          <w:w w:val="105"/>
        </w:rPr>
        <w:t>образовательной</w:t>
      </w:r>
      <w:r>
        <w:rPr>
          <w:spacing w:val="40"/>
          <w:w w:val="105"/>
        </w:rPr>
        <w:t xml:space="preserve"> </w:t>
      </w:r>
      <w:r>
        <w:rPr>
          <w:spacing w:val="-2"/>
          <w:w w:val="105"/>
        </w:rPr>
        <w:t>деятельности.</w:t>
      </w:r>
    </w:p>
    <w:p w:rsidR="000664B2" w:rsidRDefault="00CF43C2">
      <w:pPr>
        <w:pStyle w:val="a5"/>
        <w:numPr>
          <w:ilvl w:val="0"/>
          <w:numId w:val="38"/>
        </w:numPr>
        <w:tabs>
          <w:tab w:val="left" w:pos="1005"/>
        </w:tabs>
        <w:spacing w:before="122"/>
        <w:ind w:left="1005" w:hanging="287"/>
        <w:rPr>
          <w:sz w:val="24"/>
        </w:rPr>
      </w:pPr>
      <w:r>
        <w:rPr>
          <w:w w:val="105"/>
          <w:sz w:val="24"/>
        </w:rPr>
        <w:t>Сенсорные</w:t>
      </w:r>
      <w:r>
        <w:rPr>
          <w:spacing w:val="26"/>
          <w:w w:val="105"/>
          <w:sz w:val="24"/>
        </w:rPr>
        <w:t xml:space="preserve"> </w:t>
      </w:r>
      <w:r>
        <w:rPr>
          <w:w w:val="105"/>
          <w:sz w:val="24"/>
        </w:rPr>
        <w:t>эталоны</w:t>
      </w:r>
      <w:r>
        <w:rPr>
          <w:spacing w:val="28"/>
          <w:w w:val="105"/>
          <w:sz w:val="24"/>
        </w:rPr>
        <w:t xml:space="preserve"> </w:t>
      </w:r>
      <w:r>
        <w:rPr>
          <w:w w:val="105"/>
          <w:sz w:val="24"/>
        </w:rPr>
        <w:t>и</w:t>
      </w:r>
      <w:r>
        <w:rPr>
          <w:spacing w:val="55"/>
          <w:w w:val="105"/>
          <w:sz w:val="24"/>
        </w:rPr>
        <w:t xml:space="preserve"> </w:t>
      </w:r>
      <w:r>
        <w:rPr>
          <w:w w:val="105"/>
          <w:sz w:val="24"/>
        </w:rPr>
        <w:t>познавательные</w:t>
      </w:r>
      <w:r>
        <w:rPr>
          <w:spacing w:val="27"/>
          <w:w w:val="105"/>
          <w:sz w:val="24"/>
        </w:rPr>
        <w:t xml:space="preserve"> </w:t>
      </w:r>
      <w:r>
        <w:rPr>
          <w:spacing w:val="-2"/>
          <w:w w:val="105"/>
          <w:sz w:val="24"/>
        </w:rPr>
        <w:t>действия:</w:t>
      </w:r>
    </w:p>
    <w:p w:rsidR="000664B2" w:rsidRDefault="00CF43C2">
      <w:pPr>
        <w:pStyle w:val="a4"/>
        <w:spacing w:before="41" w:line="276" w:lineRule="auto"/>
        <w:ind w:left="718" w:right="292"/>
      </w:pPr>
      <w:r>
        <w:rPr>
          <w:w w:val="105"/>
        </w:rPr>
        <w:t>педагог</w:t>
      </w:r>
      <w:r>
        <w:rPr>
          <w:spacing w:val="40"/>
          <w:w w:val="105"/>
        </w:rPr>
        <w:t xml:space="preserve"> </w:t>
      </w:r>
      <w:r>
        <w:rPr>
          <w:w w:val="105"/>
        </w:rPr>
        <w:t>демонстрирует</w:t>
      </w:r>
      <w:r>
        <w:rPr>
          <w:spacing w:val="40"/>
          <w:w w:val="105"/>
        </w:rPr>
        <w:t xml:space="preserve"> </w:t>
      </w:r>
      <w:r>
        <w:rPr>
          <w:w w:val="105"/>
        </w:rPr>
        <w:t>детям</w:t>
      </w:r>
      <w:r>
        <w:rPr>
          <w:spacing w:val="40"/>
          <w:w w:val="105"/>
        </w:rPr>
        <w:t xml:space="preserve">  </w:t>
      </w:r>
      <w:r>
        <w:rPr>
          <w:w w:val="105"/>
        </w:rPr>
        <w:t>и</w:t>
      </w:r>
      <w:r>
        <w:rPr>
          <w:spacing w:val="40"/>
          <w:w w:val="105"/>
        </w:rPr>
        <w:t xml:space="preserve"> </w:t>
      </w:r>
      <w:r>
        <w:rPr>
          <w:w w:val="105"/>
        </w:rPr>
        <w:t>включает</w:t>
      </w:r>
      <w:r>
        <w:rPr>
          <w:spacing w:val="40"/>
          <w:w w:val="105"/>
        </w:rPr>
        <w:t xml:space="preserve"> </w:t>
      </w:r>
      <w:r>
        <w:rPr>
          <w:w w:val="105"/>
        </w:rPr>
        <w:t>их</w:t>
      </w:r>
      <w:r>
        <w:rPr>
          <w:spacing w:val="40"/>
          <w:w w:val="105"/>
        </w:rPr>
        <w:t xml:space="preserve"> </w:t>
      </w:r>
      <w:r>
        <w:rPr>
          <w:w w:val="105"/>
        </w:rPr>
        <w:t>в</w:t>
      </w:r>
      <w:r>
        <w:rPr>
          <w:spacing w:val="40"/>
          <w:w w:val="105"/>
        </w:rPr>
        <w:t xml:space="preserve"> </w:t>
      </w:r>
      <w:r>
        <w:rPr>
          <w:w w:val="105"/>
        </w:rPr>
        <w:t>деятельность</w:t>
      </w:r>
      <w:r>
        <w:rPr>
          <w:spacing w:val="40"/>
          <w:w w:val="105"/>
        </w:rPr>
        <w:t xml:space="preserve"> </w:t>
      </w:r>
      <w:r>
        <w:rPr>
          <w:w w:val="105"/>
        </w:rPr>
        <w:t>на</w:t>
      </w:r>
      <w:r>
        <w:rPr>
          <w:spacing w:val="40"/>
          <w:w w:val="105"/>
        </w:rPr>
        <w:t xml:space="preserve"> </w:t>
      </w:r>
      <w:r>
        <w:rPr>
          <w:w w:val="105"/>
        </w:rPr>
        <w:t>сравнение</w:t>
      </w:r>
      <w:r>
        <w:rPr>
          <w:spacing w:val="40"/>
          <w:w w:val="105"/>
        </w:rPr>
        <w:t xml:space="preserve"> </w:t>
      </w:r>
      <w:r>
        <w:rPr>
          <w:w w:val="105"/>
        </w:rPr>
        <w:t>предметов</w:t>
      </w:r>
      <w:r>
        <w:rPr>
          <w:spacing w:val="40"/>
          <w:w w:val="105"/>
        </w:rPr>
        <w:t xml:space="preserve"> </w:t>
      </w:r>
      <w:r>
        <w:rPr>
          <w:w w:val="105"/>
        </w:rPr>
        <w:t>и</w:t>
      </w:r>
      <w:r>
        <w:rPr>
          <w:spacing w:val="60"/>
          <w:w w:val="105"/>
        </w:rPr>
        <w:t xml:space="preserve">  </w:t>
      </w:r>
      <w:r>
        <w:rPr>
          <w:w w:val="105"/>
        </w:rPr>
        <w:t>определение</w:t>
      </w:r>
      <w:r>
        <w:rPr>
          <w:spacing w:val="45"/>
          <w:w w:val="105"/>
        </w:rPr>
        <w:t xml:space="preserve">  </w:t>
      </w:r>
      <w:r>
        <w:rPr>
          <w:w w:val="105"/>
        </w:rPr>
        <w:t>их</w:t>
      </w:r>
      <w:r>
        <w:rPr>
          <w:spacing w:val="63"/>
          <w:w w:val="105"/>
        </w:rPr>
        <w:t xml:space="preserve">  </w:t>
      </w:r>
      <w:r>
        <w:rPr>
          <w:w w:val="105"/>
        </w:rPr>
        <w:t>сходства-различия,</w:t>
      </w:r>
      <w:r>
        <w:rPr>
          <w:spacing w:val="48"/>
          <w:w w:val="105"/>
        </w:rPr>
        <w:t xml:space="preserve">  </w:t>
      </w:r>
      <w:r>
        <w:rPr>
          <w:w w:val="105"/>
        </w:rPr>
        <w:t>на</w:t>
      </w:r>
      <w:r>
        <w:rPr>
          <w:spacing w:val="59"/>
          <w:w w:val="105"/>
        </w:rPr>
        <w:t xml:space="preserve">  </w:t>
      </w:r>
      <w:r>
        <w:rPr>
          <w:w w:val="105"/>
        </w:rPr>
        <w:t>подбор</w:t>
      </w:r>
      <w:r>
        <w:rPr>
          <w:spacing w:val="61"/>
          <w:w w:val="150"/>
        </w:rPr>
        <w:t xml:space="preserve">  </w:t>
      </w:r>
      <w:r>
        <w:rPr>
          <w:w w:val="105"/>
        </w:rPr>
        <w:t>и</w:t>
      </w:r>
      <w:r>
        <w:rPr>
          <w:spacing w:val="55"/>
          <w:w w:val="105"/>
        </w:rPr>
        <w:t xml:space="preserve">  </w:t>
      </w:r>
      <w:r>
        <w:rPr>
          <w:w w:val="105"/>
        </w:rPr>
        <w:t>группировку</w:t>
      </w:r>
      <w:r>
        <w:rPr>
          <w:spacing w:val="32"/>
          <w:w w:val="105"/>
        </w:rPr>
        <w:t xml:space="preserve">  </w:t>
      </w:r>
      <w:r>
        <w:rPr>
          <w:w w:val="105"/>
        </w:rPr>
        <w:t>по</w:t>
      </w:r>
      <w:r>
        <w:rPr>
          <w:spacing w:val="20"/>
          <w:w w:val="105"/>
        </w:rPr>
        <w:t xml:space="preserve"> </w:t>
      </w:r>
      <w:r>
        <w:rPr>
          <w:spacing w:val="-2"/>
          <w:w w:val="105"/>
        </w:rPr>
        <w:t>заданному</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86"/>
      </w:pPr>
      <w:r>
        <w:rPr>
          <w:w w:val="105"/>
        </w:rPr>
        <w:lastRenderedPageBreak/>
        <w:t>образцу (по цвету,</w:t>
      </w:r>
      <w:r>
        <w:rPr>
          <w:spacing w:val="40"/>
          <w:w w:val="105"/>
        </w:rPr>
        <w:t xml:space="preserve"> </w:t>
      </w:r>
      <w:r>
        <w:rPr>
          <w:w w:val="105"/>
        </w:rPr>
        <w:t>форме,</w:t>
      </w:r>
      <w:r>
        <w:rPr>
          <w:spacing w:val="40"/>
          <w:w w:val="105"/>
        </w:rPr>
        <w:t xml:space="preserve"> </w:t>
      </w:r>
      <w:r>
        <w:rPr>
          <w:w w:val="105"/>
        </w:rPr>
        <w:t>величине). Побуждает и поощряет освоение простейших действий,</w:t>
      </w:r>
      <w:r>
        <w:rPr>
          <w:spacing w:val="40"/>
          <w:w w:val="105"/>
        </w:rPr>
        <w:t xml:space="preserve"> </w:t>
      </w:r>
      <w:r>
        <w:rPr>
          <w:w w:val="105"/>
        </w:rPr>
        <w:t>основанных</w:t>
      </w:r>
      <w:r>
        <w:rPr>
          <w:spacing w:val="40"/>
          <w:w w:val="105"/>
        </w:rPr>
        <w:t xml:space="preserve"> </w:t>
      </w:r>
      <w:r>
        <w:rPr>
          <w:w w:val="105"/>
        </w:rPr>
        <w:t>на</w:t>
      </w:r>
      <w:r>
        <w:rPr>
          <w:spacing w:val="40"/>
          <w:w w:val="105"/>
        </w:rPr>
        <w:t xml:space="preserve"> </w:t>
      </w:r>
      <w:r>
        <w:rPr>
          <w:w w:val="105"/>
        </w:rPr>
        <w:t>перестановке</w:t>
      </w:r>
      <w:r>
        <w:rPr>
          <w:spacing w:val="40"/>
          <w:w w:val="105"/>
        </w:rPr>
        <w:t xml:space="preserve"> </w:t>
      </w:r>
      <w:r>
        <w:rPr>
          <w:w w:val="105"/>
        </w:rPr>
        <w:t>предметов,</w:t>
      </w:r>
      <w:r>
        <w:rPr>
          <w:spacing w:val="40"/>
          <w:w w:val="105"/>
        </w:rPr>
        <w:t xml:space="preserve"> </w:t>
      </w:r>
      <w:r>
        <w:rPr>
          <w:w w:val="105"/>
        </w:rPr>
        <w:t>изменении</w:t>
      </w:r>
      <w:r>
        <w:rPr>
          <w:spacing w:val="40"/>
          <w:w w:val="105"/>
        </w:rPr>
        <w:t xml:space="preserve"> </w:t>
      </w:r>
      <w:r>
        <w:rPr>
          <w:w w:val="105"/>
        </w:rPr>
        <w:t>способа</w:t>
      </w:r>
      <w:r>
        <w:rPr>
          <w:spacing w:val="40"/>
          <w:w w:val="105"/>
        </w:rPr>
        <w:t xml:space="preserve"> </w:t>
      </w:r>
      <w:r>
        <w:rPr>
          <w:w w:val="105"/>
        </w:rPr>
        <w:t>их расположения, количества; на</w:t>
      </w:r>
      <w:r>
        <w:rPr>
          <w:spacing w:val="40"/>
          <w:w w:val="105"/>
        </w:rPr>
        <w:t xml:space="preserve"> </w:t>
      </w:r>
      <w:r>
        <w:rPr>
          <w:w w:val="105"/>
        </w:rPr>
        <w:t>действия переливания, пересыпания. Проводит игры­ занятия с использованием предметов-орудий: сачков, черпачков для</w:t>
      </w:r>
      <w:r>
        <w:rPr>
          <w:spacing w:val="40"/>
          <w:w w:val="105"/>
        </w:rPr>
        <w:t xml:space="preserve"> </w:t>
      </w:r>
      <w:r>
        <w:rPr>
          <w:w w:val="105"/>
        </w:rPr>
        <w:t>выуживания из специальных</w:t>
      </w:r>
      <w:r>
        <w:rPr>
          <w:spacing w:val="38"/>
          <w:w w:val="105"/>
        </w:rPr>
        <w:t xml:space="preserve"> </w:t>
      </w:r>
      <w:r>
        <w:rPr>
          <w:w w:val="105"/>
        </w:rPr>
        <w:t>емкостей</w:t>
      </w:r>
      <w:r>
        <w:rPr>
          <w:spacing w:val="37"/>
          <w:w w:val="105"/>
        </w:rPr>
        <w:t xml:space="preserve"> </w:t>
      </w:r>
      <w:r>
        <w:rPr>
          <w:w w:val="105"/>
        </w:rPr>
        <w:t>с</w:t>
      </w:r>
      <w:r>
        <w:rPr>
          <w:spacing w:val="40"/>
          <w:w w:val="105"/>
        </w:rPr>
        <w:t xml:space="preserve"> </w:t>
      </w:r>
      <w:r>
        <w:rPr>
          <w:w w:val="105"/>
        </w:rPr>
        <w:t>водой</w:t>
      </w:r>
      <w:r>
        <w:rPr>
          <w:spacing w:val="80"/>
          <w:w w:val="105"/>
        </w:rPr>
        <w:t xml:space="preserve"> </w:t>
      </w:r>
      <w:r>
        <w:rPr>
          <w:w w:val="105"/>
        </w:rPr>
        <w:t>или</w:t>
      </w:r>
      <w:r>
        <w:rPr>
          <w:spacing w:val="40"/>
          <w:w w:val="105"/>
        </w:rPr>
        <w:t xml:space="preserve"> </w:t>
      </w:r>
      <w:r>
        <w:rPr>
          <w:w w:val="105"/>
        </w:rPr>
        <w:t>без</w:t>
      </w:r>
      <w:r>
        <w:rPr>
          <w:spacing w:val="40"/>
          <w:w w:val="105"/>
        </w:rPr>
        <w:t xml:space="preserve"> </w:t>
      </w:r>
      <w:r>
        <w:rPr>
          <w:w w:val="105"/>
        </w:rPr>
        <w:t>воды</w:t>
      </w:r>
      <w:r>
        <w:rPr>
          <w:spacing w:val="80"/>
          <w:w w:val="105"/>
        </w:rPr>
        <w:t xml:space="preserve"> </w:t>
      </w:r>
      <w:r>
        <w:rPr>
          <w:w w:val="105"/>
        </w:rPr>
        <w:t>шариков,</w:t>
      </w:r>
      <w:r>
        <w:rPr>
          <w:spacing w:val="40"/>
          <w:w w:val="105"/>
        </w:rPr>
        <w:t xml:space="preserve"> </w:t>
      </w:r>
      <w:r>
        <w:rPr>
          <w:w w:val="105"/>
        </w:rPr>
        <w:t>плавающих</w:t>
      </w:r>
      <w:r>
        <w:rPr>
          <w:spacing w:val="40"/>
          <w:w w:val="105"/>
        </w:rPr>
        <w:t xml:space="preserve"> </w:t>
      </w:r>
      <w:r>
        <w:rPr>
          <w:w w:val="105"/>
        </w:rPr>
        <w:t>игрушек,</w:t>
      </w:r>
      <w:r>
        <w:rPr>
          <w:spacing w:val="40"/>
          <w:w w:val="105"/>
        </w:rPr>
        <w:t xml:space="preserve"> </w:t>
      </w:r>
      <w:r>
        <w:rPr>
          <w:w w:val="105"/>
        </w:rPr>
        <w:t>палочек со свисающим на веревке магнитом для «ловли» на нее небольших предметов.</w:t>
      </w:r>
      <w:r>
        <w:rPr>
          <w:spacing w:val="80"/>
          <w:w w:val="105"/>
        </w:rPr>
        <w:t xml:space="preserve"> </w:t>
      </w:r>
      <w:r>
        <w:rPr>
          <w:w w:val="105"/>
        </w:rPr>
        <w:t>Организует действия с игрушками, имитирующими орудия труда (заколачивание молоточком втулочек в верстачок, сборка</w:t>
      </w:r>
      <w:r>
        <w:rPr>
          <w:spacing w:val="40"/>
          <w:w w:val="105"/>
        </w:rPr>
        <w:t xml:space="preserve"> </w:t>
      </w:r>
      <w:r>
        <w:rPr>
          <w:w w:val="105"/>
        </w:rPr>
        <w:t>каталок</w:t>
      </w:r>
      <w:r>
        <w:rPr>
          <w:spacing w:val="40"/>
          <w:w w:val="105"/>
        </w:rPr>
        <w:t xml:space="preserve"> </w:t>
      </w:r>
      <w:r>
        <w:rPr>
          <w:w w:val="105"/>
        </w:rPr>
        <w:t>с помощью деревянных или пластмассовых винтов) и тому подобное, создает</w:t>
      </w:r>
      <w:r>
        <w:rPr>
          <w:spacing w:val="40"/>
          <w:w w:val="105"/>
        </w:rPr>
        <w:t xml:space="preserve"> </w:t>
      </w:r>
      <w:r>
        <w:rPr>
          <w:w w:val="105"/>
        </w:rPr>
        <w:t>ситуации для использования детьми предметов-орудий</w:t>
      </w:r>
      <w:r>
        <w:rPr>
          <w:spacing w:val="40"/>
          <w:w w:val="105"/>
        </w:rPr>
        <w:t xml:space="preserve"> </w:t>
      </w:r>
      <w:r>
        <w:rPr>
          <w:w w:val="105"/>
        </w:rPr>
        <w:t>в</w:t>
      </w:r>
      <w:r>
        <w:rPr>
          <w:spacing w:val="40"/>
          <w:w w:val="105"/>
        </w:rPr>
        <w:t xml:space="preserve"> </w:t>
      </w:r>
      <w:r>
        <w:rPr>
          <w:w w:val="105"/>
        </w:rPr>
        <w:t>самостоятельной</w:t>
      </w:r>
      <w:r>
        <w:rPr>
          <w:spacing w:val="40"/>
          <w:w w:val="105"/>
        </w:rPr>
        <w:t xml:space="preserve"> </w:t>
      </w:r>
      <w:r>
        <w:rPr>
          <w:w w:val="105"/>
        </w:rPr>
        <w:t>игровой</w:t>
      </w:r>
      <w:r>
        <w:rPr>
          <w:spacing w:val="40"/>
          <w:w w:val="105"/>
        </w:rPr>
        <w:t xml:space="preserve"> </w:t>
      </w:r>
      <w:r>
        <w:rPr>
          <w:w w:val="105"/>
        </w:rPr>
        <w:t>и</w:t>
      </w:r>
      <w:r>
        <w:rPr>
          <w:spacing w:val="40"/>
          <w:w w:val="105"/>
        </w:rPr>
        <w:t xml:space="preserve"> </w:t>
      </w:r>
      <w:r>
        <w:rPr>
          <w:w w:val="105"/>
        </w:rPr>
        <w:t>бытовой</w:t>
      </w:r>
      <w:r>
        <w:rPr>
          <w:spacing w:val="40"/>
          <w:w w:val="105"/>
        </w:rPr>
        <w:t xml:space="preserve"> </w:t>
      </w:r>
      <w:r>
        <w:rPr>
          <w:w w:val="105"/>
        </w:rPr>
        <w:t>деятельности</w:t>
      </w:r>
      <w:r>
        <w:rPr>
          <w:spacing w:val="40"/>
          <w:w w:val="105"/>
        </w:rPr>
        <w:t xml:space="preserve"> </w:t>
      </w:r>
      <w:r>
        <w:rPr>
          <w:w w:val="105"/>
        </w:rPr>
        <w:t>с</w:t>
      </w:r>
      <w:r>
        <w:rPr>
          <w:spacing w:val="40"/>
          <w:w w:val="105"/>
        </w:rPr>
        <w:t xml:space="preserve"> </w:t>
      </w:r>
      <w:r>
        <w:rPr>
          <w:w w:val="105"/>
        </w:rPr>
        <w:t>целью решения практических</w:t>
      </w:r>
      <w:r>
        <w:rPr>
          <w:spacing w:val="31"/>
          <w:w w:val="105"/>
        </w:rPr>
        <w:t xml:space="preserve"> </w:t>
      </w:r>
      <w:r>
        <w:rPr>
          <w:w w:val="105"/>
        </w:rPr>
        <w:t>задач; педагог</w:t>
      </w:r>
      <w:r>
        <w:rPr>
          <w:spacing w:val="80"/>
          <w:w w:val="105"/>
        </w:rPr>
        <w:t xml:space="preserve">  </w:t>
      </w:r>
      <w:r>
        <w:rPr>
          <w:w w:val="105"/>
        </w:rPr>
        <w:t>поощряет</w:t>
      </w:r>
      <w:r>
        <w:rPr>
          <w:spacing w:val="80"/>
          <w:w w:val="105"/>
        </w:rPr>
        <w:t xml:space="preserve">  </w:t>
      </w:r>
      <w:r>
        <w:rPr>
          <w:w w:val="105"/>
        </w:rPr>
        <w:t>действия</w:t>
      </w:r>
      <w:r>
        <w:rPr>
          <w:spacing w:val="80"/>
          <w:w w:val="105"/>
        </w:rPr>
        <w:t xml:space="preserve">  </w:t>
      </w:r>
      <w:r>
        <w:rPr>
          <w:w w:val="105"/>
        </w:rPr>
        <w:t>детей</w:t>
      </w:r>
      <w:r>
        <w:rPr>
          <w:spacing w:val="80"/>
          <w:w w:val="105"/>
        </w:rPr>
        <w:t xml:space="preserve">  </w:t>
      </w:r>
      <w:r>
        <w:rPr>
          <w:w w:val="105"/>
        </w:rPr>
        <w:t>с</w:t>
      </w:r>
      <w:r>
        <w:rPr>
          <w:spacing w:val="80"/>
          <w:w w:val="105"/>
        </w:rPr>
        <w:t xml:space="preserve">  </w:t>
      </w:r>
      <w:r>
        <w:rPr>
          <w:w w:val="105"/>
        </w:rPr>
        <w:t>предметами, при</w:t>
      </w:r>
      <w:r>
        <w:rPr>
          <w:spacing w:val="80"/>
          <w:w w:val="150"/>
        </w:rPr>
        <w:t xml:space="preserve"> </w:t>
      </w:r>
      <w:r>
        <w:rPr>
          <w:w w:val="105"/>
        </w:rPr>
        <w:t>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w:t>
      </w:r>
      <w:r>
        <w:rPr>
          <w:spacing w:val="-16"/>
          <w:w w:val="105"/>
        </w:rPr>
        <w:t xml:space="preserve"> </w:t>
      </w:r>
      <w:r>
        <w:rPr>
          <w:w w:val="105"/>
        </w:rPr>
        <w:t>понимание</w:t>
      </w:r>
      <w:r>
        <w:rPr>
          <w:spacing w:val="27"/>
          <w:w w:val="105"/>
        </w:rPr>
        <w:t xml:space="preserve"> </w:t>
      </w:r>
      <w:r>
        <w:rPr>
          <w:w w:val="105"/>
        </w:rPr>
        <w:t>детьми</w:t>
      </w:r>
      <w:r>
        <w:rPr>
          <w:spacing w:val="29"/>
          <w:w w:val="105"/>
        </w:rPr>
        <w:t xml:space="preserve"> </w:t>
      </w:r>
      <w:r>
        <w:rPr>
          <w:w w:val="105"/>
        </w:rPr>
        <w:t>слов,</w:t>
      </w:r>
      <w:r>
        <w:rPr>
          <w:spacing w:val="28"/>
          <w:w w:val="105"/>
        </w:rPr>
        <w:t xml:space="preserve"> </w:t>
      </w:r>
      <w:r>
        <w:rPr>
          <w:w w:val="105"/>
        </w:rPr>
        <w:t>обозначающих различный</w:t>
      </w:r>
      <w:r>
        <w:rPr>
          <w:spacing w:val="30"/>
          <w:w w:val="105"/>
        </w:rPr>
        <w:t xml:space="preserve"> </w:t>
      </w:r>
      <w:r>
        <w:rPr>
          <w:w w:val="105"/>
        </w:rPr>
        <w:t>размер</w:t>
      </w:r>
      <w:r>
        <w:rPr>
          <w:spacing w:val="29"/>
          <w:w w:val="105"/>
        </w:rPr>
        <w:t xml:space="preserve"> </w:t>
      </w:r>
      <w:r>
        <w:rPr>
          <w:w w:val="105"/>
        </w:rPr>
        <w:t>предметов, их</w:t>
      </w:r>
      <w:r>
        <w:rPr>
          <w:spacing w:val="26"/>
          <w:w w:val="105"/>
        </w:rPr>
        <w:t xml:space="preserve"> </w:t>
      </w:r>
      <w:r>
        <w:rPr>
          <w:w w:val="105"/>
        </w:rPr>
        <w:t>цвет и</w:t>
      </w:r>
      <w:r>
        <w:rPr>
          <w:spacing w:val="-16"/>
          <w:w w:val="105"/>
        </w:rPr>
        <w:t xml:space="preserve"> </w:t>
      </w:r>
      <w:r>
        <w:rPr>
          <w:w w:val="105"/>
        </w:rPr>
        <w:t>форму.</w:t>
      </w:r>
      <w:r>
        <w:rPr>
          <w:spacing w:val="-13"/>
          <w:w w:val="105"/>
        </w:rPr>
        <w:t xml:space="preserve"> </w:t>
      </w:r>
      <w:r>
        <w:rPr>
          <w:w w:val="105"/>
        </w:rPr>
        <w:t>В</w:t>
      </w:r>
      <w:r>
        <w:rPr>
          <w:spacing w:val="-13"/>
          <w:w w:val="105"/>
        </w:rPr>
        <w:t xml:space="preserve"> </w:t>
      </w:r>
      <w:r>
        <w:rPr>
          <w:w w:val="105"/>
        </w:rPr>
        <w:t>ходе</w:t>
      </w:r>
      <w:r>
        <w:rPr>
          <w:spacing w:val="-13"/>
          <w:w w:val="105"/>
        </w:rPr>
        <w:t xml:space="preserve"> </w:t>
      </w:r>
      <w:r>
        <w:rPr>
          <w:w w:val="105"/>
        </w:rPr>
        <w:t>проведения</w:t>
      </w:r>
      <w:r>
        <w:rPr>
          <w:spacing w:val="-16"/>
          <w:w w:val="105"/>
        </w:rPr>
        <w:t xml:space="preserve"> </w:t>
      </w:r>
      <w:r>
        <w:rPr>
          <w:w w:val="105"/>
        </w:rPr>
        <w:t>с</w:t>
      </w:r>
      <w:r>
        <w:rPr>
          <w:spacing w:val="-13"/>
          <w:w w:val="105"/>
        </w:rPr>
        <w:t xml:space="preserve"> </w:t>
      </w:r>
      <w:r>
        <w:rPr>
          <w:w w:val="105"/>
        </w:rPr>
        <w:t>детьми</w:t>
      </w:r>
      <w:r>
        <w:rPr>
          <w:spacing w:val="-14"/>
          <w:w w:val="105"/>
        </w:rPr>
        <w:t xml:space="preserve"> </w:t>
      </w:r>
      <w:r>
        <w:rPr>
          <w:w w:val="105"/>
        </w:rPr>
        <w:t>дидактических</w:t>
      </w:r>
      <w:r>
        <w:rPr>
          <w:spacing w:val="-16"/>
          <w:w w:val="105"/>
        </w:rPr>
        <w:t xml:space="preserve"> </w:t>
      </w:r>
      <w:r>
        <w:rPr>
          <w:w w:val="105"/>
        </w:rPr>
        <w:t>упражнений</w:t>
      </w:r>
      <w:r>
        <w:rPr>
          <w:spacing w:val="-13"/>
          <w:w w:val="105"/>
        </w:rPr>
        <w:t xml:space="preserve"> </w:t>
      </w:r>
      <w:r>
        <w:rPr>
          <w:w w:val="105"/>
        </w:rPr>
        <w:t>и</w:t>
      </w:r>
      <w:r>
        <w:rPr>
          <w:spacing w:val="-12"/>
          <w:w w:val="105"/>
        </w:rPr>
        <w:t xml:space="preserve"> </w:t>
      </w:r>
      <w:r>
        <w:rPr>
          <w:w w:val="105"/>
        </w:rPr>
        <w:t>игр-занятий</w:t>
      </w:r>
      <w:r>
        <w:rPr>
          <w:spacing w:val="-16"/>
          <w:w w:val="105"/>
        </w:rPr>
        <w:t xml:space="preserve"> </w:t>
      </w:r>
      <w:r>
        <w:rPr>
          <w:w w:val="105"/>
        </w:rPr>
        <w:t>формирует обобщенные способы</w:t>
      </w:r>
      <w:r>
        <w:rPr>
          <w:spacing w:val="40"/>
          <w:w w:val="105"/>
        </w:rPr>
        <w:t xml:space="preserve"> </w:t>
      </w:r>
      <w:r>
        <w:rPr>
          <w:w w:val="105"/>
        </w:rPr>
        <w:t>обследования формы</w:t>
      </w:r>
      <w:r>
        <w:rPr>
          <w:spacing w:val="40"/>
          <w:w w:val="105"/>
        </w:rPr>
        <w:t xml:space="preserve"> </w:t>
      </w:r>
      <w:r>
        <w:rPr>
          <w:w w:val="105"/>
        </w:rPr>
        <w:t xml:space="preserve">предметов </w:t>
      </w:r>
      <w:r>
        <w:rPr>
          <w:w w:val="180"/>
        </w:rPr>
        <w:t xml:space="preserve">- </w:t>
      </w:r>
      <w:r>
        <w:rPr>
          <w:w w:val="105"/>
        </w:rPr>
        <w:t xml:space="preserve">ощупывание, рассматривание, сравнение, сопоставление; продолжает поощрять появление настойчивости в достижении </w:t>
      </w:r>
      <w:r>
        <w:rPr>
          <w:spacing w:val="-2"/>
          <w:w w:val="105"/>
        </w:rPr>
        <w:t>результата познавательных</w:t>
      </w:r>
      <w:r>
        <w:rPr>
          <w:spacing w:val="-15"/>
          <w:w w:val="105"/>
        </w:rPr>
        <w:t xml:space="preserve"> </w:t>
      </w:r>
      <w:r>
        <w:rPr>
          <w:spacing w:val="-2"/>
          <w:w w:val="105"/>
        </w:rPr>
        <w:t>действий.</w:t>
      </w:r>
    </w:p>
    <w:p w:rsidR="000664B2" w:rsidRDefault="00CF43C2">
      <w:pPr>
        <w:pStyle w:val="a5"/>
        <w:numPr>
          <w:ilvl w:val="0"/>
          <w:numId w:val="38"/>
        </w:numPr>
        <w:tabs>
          <w:tab w:val="left" w:pos="981"/>
        </w:tabs>
        <w:spacing w:line="276" w:lineRule="exact"/>
        <w:ind w:left="981" w:hanging="263"/>
        <w:rPr>
          <w:sz w:val="24"/>
        </w:rPr>
      </w:pPr>
      <w:r>
        <w:rPr>
          <w:sz w:val="24"/>
        </w:rPr>
        <w:t>Математические</w:t>
      </w:r>
      <w:r>
        <w:rPr>
          <w:spacing w:val="-6"/>
          <w:sz w:val="24"/>
        </w:rPr>
        <w:t xml:space="preserve"> </w:t>
      </w:r>
      <w:r>
        <w:rPr>
          <w:spacing w:val="-2"/>
          <w:sz w:val="24"/>
        </w:rPr>
        <w:t>представления:</w:t>
      </w:r>
    </w:p>
    <w:p w:rsidR="000664B2" w:rsidRDefault="00CF43C2">
      <w:pPr>
        <w:pStyle w:val="a4"/>
        <w:spacing w:before="40" w:line="276" w:lineRule="auto"/>
        <w:ind w:left="718" w:right="283"/>
      </w:pPr>
      <w:r>
        <w:t>педагог подводит детей к освоению простейших умений в различении формы окружающих предметов,</w:t>
      </w:r>
      <w:r>
        <w:rPr>
          <w:spacing w:val="80"/>
        </w:rPr>
        <w:t xml:space="preserve"> </w:t>
      </w:r>
      <w:r>
        <w:t>используя</w:t>
      </w:r>
      <w:r>
        <w:rPr>
          <w:spacing w:val="80"/>
        </w:rPr>
        <w:t xml:space="preserve"> </w:t>
      </w:r>
      <w:r>
        <w:t>предэталоные</w:t>
      </w:r>
      <w:r>
        <w:rPr>
          <w:spacing w:val="80"/>
        </w:rPr>
        <w:t xml:space="preserve"> </w:t>
      </w:r>
      <w:r>
        <w:t>представления</w:t>
      </w:r>
      <w:r>
        <w:rPr>
          <w:spacing w:val="80"/>
        </w:rPr>
        <w:t xml:space="preserve"> </w:t>
      </w:r>
      <w:r>
        <w:t>о</w:t>
      </w:r>
      <w:r>
        <w:rPr>
          <w:spacing w:val="80"/>
        </w:rPr>
        <w:t xml:space="preserve"> </w:t>
      </w:r>
      <w:r>
        <w:t>шаре,</w:t>
      </w:r>
      <w:r>
        <w:rPr>
          <w:spacing w:val="80"/>
        </w:rPr>
        <w:t xml:space="preserve"> </w:t>
      </w:r>
      <w:r>
        <w:t>кубе, круге,</w:t>
      </w:r>
      <w:r>
        <w:rPr>
          <w:spacing w:val="80"/>
        </w:rPr>
        <w:t xml:space="preserve"> </w:t>
      </w:r>
      <w:r>
        <w:t>квадрате; подборе</w:t>
      </w:r>
      <w:r>
        <w:rPr>
          <w:spacing w:val="40"/>
        </w:rPr>
        <w:t xml:space="preserve"> </w:t>
      </w:r>
      <w:r>
        <w:t>предметов</w:t>
      </w:r>
      <w:r>
        <w:rPr>
          <w:spacing w:val="40"/>
        </w:rPr>
        <w:t xml:space="preserve"> </w:t>
      </w:r>
      <w:r>
        <w:t>и</w:t>
      </w:r>
      <w:r>
        <w:rPr>
          <w:spacing w:val="40"/>
        </w:rPr>
        <w:t xml:space="preserve"> </w:t>
      </w:r>
      <w:r>
        <w:t>геометрических фигур</w:t>
      </w:r>
      <w:r>
        <w:rPr>
          <w:spacing w:val="40"/>
        </w:rPr>
        <w:t xml:space="preserve"> </w:t>
      </w:r>
      <w:r>
        <w:t>по</w:t>
      </w:r>
      <w:r>
        <w:rPr>
          <w:spacing w:val="40"/>
        </w:rPr>
        <w:t xml:space="preserve"> </w:t>
      </w:r>
      <w:r>
        <w:t>образцу, различению и сравниванию предметов</w:t>
      </w:r>
      <w:r>
        <w:rPr>
          <w:spacing w:val="40"/>
        </w:rPr>
        <w:t xml:space="preserve"> </w:t>
      </w:r>
      <w:r>
        <w:t>по</w:t>
      </w:r>
      <w:r>
        <w:rPr>
          <w:spacing w:val="40"/>
        </w:rPr>
        <w:t xml:space="preserve"> </w:t>
      </w:r>
      <w:r>
        <w:t>величине,</w:t>
      </w:r>
      <w:r>
        <w:rPr>
          <w:spacing w:val="40"/>
        </w:rPr>
        <w:t xml:space="preserve"> </w:t>
      </w:r>
      <w:r>
        <w:t>выбору</w:t>
      </w:r>
      <w:r>
        <w:rPr>
          <w:spacing w:val="40"/>
        </w:rPr>
        <w:t xml:space="preserve"> </w:t>
      </w:r>
      <w:r>
        <w:t>среди</w:t>
      </w:r>
      <w:r>
        <w:rPr>
          <w:spacing w:val="40"/>
        </w:rPr>
        <w:t xml:space="preserve"> </w:t>
      </w:r>
      <w:r>
        <w:t>двух</w:t>
      </w:r>
      <w:r>
        <w:rPr>
          <w:spacing w:val="40"/>
        </w:rPr>
        <w:t xml:space="preserve"> </w:t>
      </w:r>
      <w:r>
        <w:t>предметов при</w:t>
      </w:r>
      <w:r>
        <w:rPr>
          <w:spacing w:val="40"/>
        </w:rPr>
        <w:t xml:space="preserve"> </w:t>
      </w:r>
      <w:r>
        <w:t>условии</w:t>
      </w:r>
      <w:r>
        <w:rPr>
          <w:spacing w:val="40"/>
        </w:rPr>
        <w:t xml:space="preserve"> </w:t>
      </w:r>
      <w:r>
        <w:t>резких различий: большой</w:t>
      </w:r>
      <w:r>
        <w:rPr>
          <w:spacing w:val="20"/>
        </w:rPr>
        <w:t xml:space="preserve"> </w:t>
      </w:r>
      <w:r>
        <w:t>и маленький,</w:t>
      </w:r>
      <w:r>
        <w:rPr>
          <w:spacing w:val="21"/>
        </w:rPr>
        <w:t xml:space="preserve"> </w:t>
      </w:r>
      <w:r>
        <w:t>длинный</w:t>
      </w:r>
      <w:r>
        <w:rPr>
          <w:spacing w:val="20"/>
        </w:rPr>
        <w:t xml:space="preserve"> </w:t>
      </w:r>
      <w:r>
        <w:t>и</w:t>
      </w:r>
      <w:r>
        <w:rPr>
          <w:spacing w:val="19"/>
        </w:rPr>
        <w:t xml:space="preserve"> </w:t>
      </w:r>
      <w:r>
        <w:t>короткий, высокий и</w:t>
      </w:r>
      <w:r>
        <w:rPr>
          <w:spacing w:val="20"/>
        </w:rPr>
        <w:t xml:space="preserve"> </w:t>
      </w:r>
      <w:r>
        <w:t>низкий.</w:t>
      </w:r>
      <w:r>
        <w:rPr>
          <w:spacing w:val="21"/>
        </w:rPr>
        <w:t xml:space="preserve"> </w:t>
      </w:r>
      <w:r>
        <w:t>Поддерживает</w:t>
      </w:r>
      <w:r>
        <w:rPr>
          <w:spacing w:val="20"/>
        </w:rPr>
        <w:t xml:space="preserve"> </w:t>
      </w:r>
      <w:r>
        <w:t>интерес</w:t>
      </w:r>
      <w:r>
        <w:rPr>
          <w:spacing w:val="18"/>
        </w:rPr>
        <w:t xml:space="preserve"> </w:t>
      </w:r>
      <w:r>
        <w:t>детей к количественной стороне различных групп предметов (много и много, много и мало,</w:t>
      </w:r>
      <w:r>
        <w:rPr>
          <w:spacing w:val="-2"/>
        </w:rPr>
        <w:t xml:space="preserve"> </w:t>
      </w:r>
      <w:r>
        <w:t>много и один) предметов.</w:t>
      </w:r>
    </w:p>
    <w:p w:rsidR="000664B2" w:rsidRDefault="00CF43C2">
      <w:pPr>
        <w:pStyle w:val="a5"/>
        <w:numPr>
          <w:ilvl w:val="0"/>
          <w:numId w:val="38"/>
        </w:numPr>
        <w:tabs>
          <w:tab w:val="left" w:pos="981"/>
        </w:tabs>
        <w:spacing w:before="2"/>
        <w:ind w:left="981" w:hanging="263"/>
        <w:rPr>
          <w:sz w:val="24"/>
        </w:rPr>
      </w:pPr>
      <w:r>
        <w:rPr>
          <w:spacing w:val="-2"/>
          <w:sz w:val="24"/>
        </w:rPr>
        <w:t>Окружающий</w:t>
      </w:r>
      <w:r>
        <w:rPr>
          <w:spacing w:val="-4"/>
          <w:sz w:val="24"/>
        </w:rPr>
        <w:t xml:space="preserve"> мир:</w:t>
      </w:r>
    </w:p>
    <w:p w:rsidR="000664B2" w:rsidRDefault="00CF43C2">
      <w:pPr>
        <w:pStyle w:val="a4"/>
        <w:spacing w:before="41" w:line="276" w:lineRule="auto"/>
        <w:ind w:left="718" w:right="286"/>
      </w:pPr>
      <w:r>
        <w:rPr>
          <w:w w:val="105"/>
        </w:rPr>
        <w:t>педагог расширяет представления детей об окружающем мире, знакомит их с явлениями общественной</w:t>
      </w:r>
      <w:r>
        <w:rPr>
          <w:spacing w:val="-16"/>
          <w:w w:val="105"/>
        </w:rPr>
        <w:t xml:space="preserve"> </w:t>
      </w:r>
      <w:r>
        <w:rPr>
          <w:w w:val="105"/>
        </w:rPr>
        <w:t>жизни,</w:t>
      </w:r>
      <w:r>
        <w:rPr>
          <w:spacing w:val="-16"/>
          <w:w w:val="105"/>
        </w:rPr>
        <w:t xml:space="preserve"> </w:t>
      </w:r>
      <w:r>
        <w:rPr>
          <w:w w:val="105"/>
        </w:rPr>
        <w:t>с</w:t>
      </w:r>
      <w:r>
        <w:rPr>
          <w:spacing w:val="-16"/>
          <w:w w:val="105"/>
        </w:rPr>
        <w:t xml:space="preserve"> </w:t>
      </w:r>
      <w:r>
        <w:rPr>
          <w:w w:val="105"/>
        </w:rPr>
        <w:t>деятельностью</w:t>
      </w:r>
      <w:r>
        <w:rPr>
          <w:spacing w:val="-15"/>
          <w:w w:val="105"/>
        </w:rPr>
        <w:t xml:space="preserve"> </w:t>
      </w:r>
      <w:r>
        <w:rPr>
          <w:w w:val="105"/>
        </w:rPr>
        <w:t>взрослых</w:t>
      </w:r>
      <w:r>
        <w:rPr>
          <w:spacing w:val="-16"/>
          <w:w w:val="105"/>
        </w:rPr>
        <w:t xml:space="preserve"> </w:t>
      </w:r>
      <w:r>
        <w:rPr>
          <w:w w:val="105"/>
        </w:rPr>
        <w:t>(повар</w:t>
      </w:r>
      <w:r>
        <w:rPr>
          <w:spacing w:val="-16"/>
          <w:w w:val="105"/>
        </w:rPr>
        <w:t xml:space="preserve"> </w:t>
      </w:r>
      <w:r>
        <w:rPr>
          <w:w w:val="105"/>
        </w:rPr>
        <w:t>варит</w:t>
      </w:r>
      <w:r>
        <w:rPr>
          <w:spacing w:val="-16"/>
          <w:w w:val="105"/>
        </w:rPr>
        <w:t xml:space="preserve"> </w:t>
      </w:r>
      <w:r>
        <w:rPr>
          <w:w w:val="105"/>
        </w:rPr>
        <w:t>кашу,</w:t>
      </w:r>
      <w:r>
        <w:rPr>
          <w:spacing w:val="-15"/>
          <w:w w:val="105"/>
        </w:rPr>
        <w:t xml:space="preserve"> </w:t>
      </w:r>
      <w:r>
        <w:rPr>
          <w:w w:val="105"/>
        </w:rPr>
        <w:t>шофер</w:t>
      </w:r>
      <w:r>
        <w:rPr>
          <w:spacing w:val="28"/>
          <w:w w:val="105"/>
        </w:rPr>
        <w:t xml:space="preserve"> </w:t>
      </w:r>
      <w:r>
        <w:rPr>
          <w:w w:val="105"/>
        </w:rPr>
        <w:t>водит</w:t>
      </w:r>
      <w:r>
        <w:rPr>
          <w:spacing w:val="30"/>
          <w:w w:val="105"/>
        </w:rPr>
        <w:t xml:space="preserve"> </w:t>
      </w:r>
      <w:r>
        <w:rPr>
          <w:w w:val="105"/>
        </w:rPr>
        <w:t xml:space="preserve">машину, доктор лечит); развивает представления о себе (о своем имени, именах близких </w:t>
      </w:r>
      <w:r>
        <w:t xml:space="preserve">родственников), о внешнем облике человека, о его физических особенностях (у каждого есть </w:t>
      </w:r>
      <w:r>
        <w:rPr>
          <w:w w:val="105"/>
        </w:rPr>
        <w:t xml:space="preserve">голова, руки, ноги, лицо; на лице </w:t>
      </w:r>
      <w:r>
        <w:rPr>
          <w:w w:val="180"/>
        </w:rPr>
        <w:t xml:space="preserve">- </w:t>
      </w:r>
      <w:r>
        <w:rPr>
          <w:w w:val="105"/>
        </w:rPr>
        <w:t>глаза, нос,</w:t>
      </w:r>
      <w:r>
        <w:rPr>
          <w:spacing w:val="40"/>
          <w:w w:val="105"/>
        </w:rPr>
        <w:t xml:space="preserve"> </w:t>
      </w:r>
      <w:r>
        <w:rPr>
          <w:w w:val="105"/>
        </w:rPr>
        <w:t>рот</w:t>
      </w:r>
      <w:r>
        <w:rPr>
          <w:spacing w:val="40"/>
          <w:w w:val="105"/>
        </w:rPr>
        <w:t xml:space="preserve"> </w:t>
      </w:r>
      <w:r>
        <w:rPr>
          <w:w w:val="105"/>
        </w:rPr>
        <w:t>и</w:t>
      </w:r>
      <w:r>
        <w:rPr>
          <w:spacing w:val="40"/>
          <w:w w:val="105"/>
        </w:rPr>
        <w:t xml:space="preserve"> </w:t>
      </w:r>
      <w:r>
        <w:rPr>
          <w:w w:val="105"/>
        </w:rPr>
        <w:t>так</w:t>
      </w:r>
      <w:r>
        <w:rPr>
          <w:spacing w:val="40"/>
          <w:w w:val="105"/>
        </w:rPr>
        <w:t xml:space="preserve"> </w:t>
      </w:r>
      <w:r>
        <w:rPr>
          <w:w w:val="105"/>
        </w:rPr>
        <w:t>далее);</w:t>
      </w:r>
      <w:r>
        <w:rPr>
          <w:spacing w:val="40"/>
          <w:w w:val="105"/>
        </w:rPr>
        <w:t xml:space="preserve"> </w:t>
      </w:r>
      <w:r>
        <w:rPr>
          <w:w w:val="105"/>
        </w:rPr>
        <w:t>о</w:t>
      </w:r>
      <w:r>
        <w:rPr>
          <w:spacing w:val="40"/>
          <w:w w:val="105"/>
        </w:rPr>
        <w:t xml:space="preserve"> </w:t>
      </w:r>
      <w:r>
        <w:rPr>
          <w:w w:val="105"/>
        </w:rPr>
        <w:t>его</w:t>
      </w:r>
      <w:r>
        <w:rPr>
          <w:spacing w:val="40"/>
          <w:w w:val="105"/>
        </w:rPr>
        <w:t xml:space="preserve"> </w:t>
      </w:r>
      <w:r>
        <w:rPr>
          <w:w w:val="105"/>
        </w:rPr>
        <w:t>физических</w:t>
      </w:r>
      <w:r>
        <w:rPr>
          <w:spacing w:val="40"/>
          <w:w w:val="105"/>
        </w:rPr>
        <w:t xml:space="preserve"> </w:t>
      </w:r>
      <w:r>
        <w:rPr>
          <w:w w:val="105"/>
        </w:rPr>
        <w:t>и эмоциональных состояниях</w:t>
      </w:r>
      <w:r>
        <w:rPr>
          <w:spacing w:val="-10"/>
          <w:w w:val="105"/>
        </w:rPr>
        <w:t xml:space="preserve"> </w:t>
      </w:r>
      <w:r>
        <w:rPr>
          <w:w w:val="105"/>
        </w:rPr>
        <w:t xml:space="preserve">(проголодался </w:t>
      </w:r>
      <w:r>
        <w:rPr>
          <w:w w:val="180"/>
        </w:rPr>
        <w:t xml:space="preserve">- </w:t>
      </w:r>
      <w:r>
        <w:rPr>
          <w:w w:val="105"/>
        </w:rPr>
        <w:t xml:space="preserve">насытился, устал </w:t>
      </w:r>
      <w:r>
        <w:rPr>
          <w:w w:val="180"/>
        </w:rPr>
        <w:t xml:space="preserve">- </w:t>
      </w:r>
      <w:r>
        <w:rPr>
          <w:w w:val="105"/>
        </w:rPr>
        <w:t xml:space="preserve">отдохнул; намочил </w:t>
      </w:r>
      <w:r>
        <w:rPr>
          <w:w w:val="180"/>
        </w:rPr>
        <w:t xml:space="preserve">- </w:t>
      </w:r>
      <w:r>
        <w:rPr>
          <w:w w:val="105"/>
        </w:rPr>
        <w:t>вытер;</w:t>
      </w:r>
      <w:r>
        <w:rPr>
          <w:spacing w:val="40"/>
          <w:w w:val="105"/>
        </w:rPr>
        <w:t xml:space="preserve"> </w:t>
      </w:r>
      <w:r>
        <w:rPr>
          <w:w w:val="105"/>
        </w:rPr>
        <w:t>заплакал</w:t>
      </w:r>
      <w:r>
        <w:rPr>
          <w:w w:val="180"/>
        </w:rPr>
        <w:t xml:space="preserve"> - </w:t>
      </w:r>
      <w:r>
        <w:rPr>
          <w:w w:val="105"/>
        </w:rPr>
        <w:t>засмеялся</w:t>
      </w:r>
      <w:r>
        <w:rPr>
          <w:spacing w:val="-9"/>
          <w:w w:val="105"/>
        </w:rPr>
        <w:t xml:space="preserve"> </w:t>
      </w:r>
      <w:r>
        <w:rPr>
          <w:w w:val="105"/>
        </w:rPr>
        <w:t>и</w:t>
      </w:r>
      <w:r>
        <w:rPr>
          <w:spacing w:val="-6"/>
          <w:w w:val="105"/>
        </w:rPr>
        <w:t xml:space="preserve"> </w:t>
      </w:r>
      <w:r>
        <w:rPr>
          <w:w w:val="105"/>
        </w:rPr>
        <w:t>так</w:t>
      </w:r>
      <w:r>
        <w:rPr>
          <w:spacing w:val="-7"/>
          <w:w w:val="105"/>
        </w:rPr>
        <w:t xml:space="preserve"> </w:t>
      </w:r>
      <w:r>
        <w:rPr>
          <w:w w:val="105"/>
        </w:rPr>
        <w:t>далее);</w:t>
      </w:r>
      <w:r>
        <w:rPr>
          <w:spacing w:val="-12"/>
          <w:w w:val="105"/>
        </w:rPr>
        <w:t xml:space="preserve"> </w:t>
      </w:r>
      <w:r>
        <w:rPr>
          <w:w w:val="105"/>
        </w:rPr>
        <w:t>о</w:t>
      </w:r>
      <w:r>
        <w:rPr>
          <w:spacing w:val="-6"/>
          <w:w w:val="105"/>
        </w:rPr>
        <w:t xml:space="preserve"> </w:t>
      </w:r>
      <w:r>
        <w:rPr>
          <w:w w:val="105"/>
        </w:rPr>
        <w:t>деятельности</w:t>
      </w:r>
      <w:r>
        <w:rPr>
          <w:spacing w:val="-4"/>
          <w:w w:val="105"/>
        </w:rPr>
        <w:t xml:space="preserve"> </w:t>
      </w:r>
      <w:r>
        <w:rPr>
          <w:w w:val="105"/>
        </w:rPr>
        <w:t>близких ребёнку</w:t>
      </w:r>
      <w:r>
        <w:rPr>
          <w:spacing w:val="-9"/>
          <w:w w:val="105"/>
        </w:rPr>
        <w:t xml:space="preserve"> </w:t>
      </w:r>
      <w:r>
        <w:rPr>
          <w:w w:val="105"/>
        </w:rPr>
        <w:t xml:space="preserve">людей («Мама моет пол»; «Бабушка вяжет носочки»; «Сестра рисует»; «Дедушка читает газету»; «Брат </w:t>
      </w:r>
      <w:r>
        <w:t xml:space="preserve">строит гараж»; «Папа работает за компьютером» и тому подобное); о предметах, действиях с </w:t>
      </w:r>
      <w:r>
        <w:rPr>
          <w:w w:val="105"/>
        </w:rPr>
        <w:t xml:space="preserve">ними и их назначении: предметы домашнего обихода (посуда, мебель, одежда), игрушки, </w:t>
      </w:r>
      <w:r>
        <w:t>орудия труда</w:t>
      </w:r>
      <w:r>
        <w:rPr>
          <w:spacing w:val="-8"/>
        </w:rPr>
        <w:t xml:space="preserve"> </w:t>
      </w:r>
      <w:r>
        <w:t>(веник, метла, лопата,</w:t>
      </w:r>
      <w:r>
        <w:rPr>
          <w:spacing w:val="-4"/>
        </w:rPr>
        <w:t xml:space="preserve"> </w:t>
      </w:r>
      <w:r>
        <w:t>ведро, лейка и так далее).</w:t>
      </w:r>
    </w:p>
    <w:p w:rsidR="000664B2" w:rsidRDefault="00CF43C2">
      <w:pPr>
        <w:pStyle w:val="a5"/>
        <w:numPr>
          <w:ilvl w:val="0"/>
          <w:numId w:val="38"/>
        </w:numPr>
        <w:tabs>
          <w:tab w:val="left" w:pos="980"/>
        </w:tabs>
        <w:spacing w:line="275" w:lineRule="exact"/>
        <w:ind w:left="980" w:hanging="262"/>
        <w:rPr>
          <w:sz w:val="24"/>
        </w:rPr>
      </w:pPr>
      <w:r>
        <w:rPr>
          <w:spacing w:val="-2"/>
          <w:sz w:val="24"/>
        </w:rPr>
        <w:t>Природа:</w:t>
      </w:r>
    </w:p>
    <w:p w:rsidR="000664B2" w:rsidRDefault="00CF43C2">
      <w:pPr>
        <w:pStyle w:val="a4"/>
        <w:spacing w:before="45" w:line="276" w:lineRule="auto"/>
        <w:ind w:left="718" w:right="281"/>
      </w:pPr>
      <w:r>
        <w:t>в процессе ознакомления с прирадой педагог организует взаимодействие и направляет внимание</w:t>
      </w:r>
      <w:r>
        <w:rPr>
          <w:spacing w:val="40"/>
        </w:rPr>
        <w:t xml:space="preserve"> </w:t>
      </w:r>
      <w:r>
        <w:t>детей</w:t>
      </w:r>
      <w:r>
        <w:rPr>
          <w:spacing w:val="40"/>
        </w:rPr>
        <w:t xml:space="preserve"> </w:t>
      </w:r>
      <w:r>
        <w:t>на</w:t>
      </w:r>
      <w:r>
        <w:rPr>
          <w:spacing w:val="40"/>
        </w:rPr>
        <w:t xml:space="preserve"> </w:t>
      </w:r>
      <w:r>
        <w:t>объекты</w:t>
      </w:r>
      <w:r>
        <w:rPr>
          <w:spacing w:val="40"/>
        </w:rPr>
        <w:t xml:space="preserve"> </w:t>
      </w:r>
      <w:r>
        <w:t>живой</w:t>
      </w:r>
      <w:r>
        <w:rPr>
          <w:spacing w:val="40"/>
        </w:rPr>
        <w:t xml:space="preserve"> </w:t>
      </w:r>
      <w:r>
        <w:t>и</w:t>
      </w:r>
      <w:r>
        <w:rPr>
          <w:spacing w:val="40"/>
        </w:rPr>
        <w:t xml:space="preserve"> </w:t>
      </w:r>
      <w:r>
        <w:t>неживой</w:t>
      </w:r>
      <w:r>
        <w:rPr>
          <w:spacing w:val="40"/>
        </w:rPr>
        <w:t xml:space="preserve"> </w:t>
      </w:r>
      <w:r>
        <w:t>природы,</w:t>
      </w:r>
      <w:r>
        <w:rPr>
          <w:spacing w:val="40"/>
        </w:rPr>
        <w:t xml:space="preserve"> </w:t>
      </w:r>
      <w:r>
        <w:t>явления природы, которые доступны для непосредственного восприятия. Формирует представления о домашних</w:t>
      </w:r>
      <w:r>
        <w:rPr>
          <w:spacing w:val="-2"/>
        </w:rPr>
        <w:t xml:space="preserve"> </w:t>
      </w:r>
      <w:r>
        <w:t>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w:t>
      </w:r>
      <w:r>
        <w:rPr>
          <w:spacing w:val="8"/>
        </w:rPr>
        <w:t xml:space="preserve"> </w:t>
      </w:r>
      <w:r>
        <w:t>признаках</w:t>
      </w:r>
      <w:r>
        <w:rPr>
          <w:spacing w:val="80"/>
        </w:rPr>
        <w:t xml:space="preserve"> </w:t>
      </w:r>
      <w:r>
        <w:t>(цвет,</w:t>
      </w:r>
      <w:r>
        <w:rPr>
          <w:spacing w:val="80"/>
        </w:rPr>
        <w:t xml:space="preserve">  </w:t>
      </w:r>
      <w:r>
        <w:t>строение,</w:t>
      </w:r>
      <w:r>
        <w:rPr>
          <w:spacing w:val="80"/>
        </w:rPr>
        <w:t xml:space="preserve">  </w:t>
      </w:r>
      <w:r>
        <w:t>поверхность,</w:t>
      </w:r>
      <w:r>
        <w:rPr>
          <w:spacing w:val="80"/>
        </w:rPr>
        <w:t xml:space="preserve">  </w:t>
      </w:r>
      <w:r>
        <w:t>вкус),</w:t>
      </w:r>
      <w:r>
        <w:rPr>
          <w:spacing w:val="80"/>
        </w:rPr>
        <w:t xml:space="preserve">  </w:t>
      </w:r>
      <w:r>
        <w:t>привлекает</w:t>
      </w:r>
      <w:r>
        <w:rPr>
          <w:spacing w:val="80"/>
        </w:rPr>
        <w:t xml:space="preserve">  </w:t>
      </w:r>
      <w:r>
        <w:t>внимание</w:t>
      </w:r>
      <w:r>
        <w:rPr>
          <w:spacing w:val="40"/>
        </w:rPr>
        <w:t xml:space="preserve"> </w:t>
      </w:r>
      <w:r>
        <w:t>и</w:t>
      </w:r>
      <w:r>
        <w:rPr>
          <w:spacing w:val="37"/>
        </w:rPr>
        <w:t xml:space="preserve"> </w:t>
      </w:r>
      <w:r>
        <w:t>поддерживает</w:t>
      </w:r>
      <w:r>
        <w:rPr>
          <w:spacing w:val="40"/>
        </w:rPr>
        <w:t xml:space="preserve">  </w:t>
      </w:r>
      <w:r>
        <w:t>интерес</w:t>
      </w:r>
      <w:r>
        <w:rPr>
          <w:spacing w:val="38"/>
        </w:rPr>
        <w:t xml:space="preserve">  </w:t>
      </w:r>
      <w:r>
        <w:t>к</w:t>
      </w:r>
      <w:r>
        <w:rPr>
          <w:spacing w:val="40"/>
        </w:rPr>
        <w:t xml:space="preserve"> </w:t>
      </w:r>
      <w:r>
        <w:t>объектам</w:t>
      </w:r>
      <w:r>
        <w:rPr>
          <w:spacing w:val="40"/>
        </w:rPr>
        <w:t xml:space="preserve">  </w:t>
      </w:r>
      <w:r>
        <w:t>неживой</w:t>
      </w:r>
      <w:r>
        <w:rPr>
          <w:spacing w:val="40"/>
        </w:rPr>
        <w:t xml:space="preserve">  </w:t>
      </w:r>
      <w:r>
        <w:t>природы</w:t>
      </w:r>
      <w:r>
        <w:rPr>
          <w:spacing w:val="38"/>
        </w:rPr>
        <w:t xml:space="preserve">  </w:t>
      </w:r>
      <w:r>
        <w:t>(солнце,</w:t>
      </w:r>
      <w:r>
        <w:rPr>
          <w:spacing w:val="38"/>
        </w:rPr>
        <w:t xml:space="preserve">  </w:t>
      </w:r>
      <w:r>
        <w:t>небо,</w:t>
      </w:r>
      <w:r>
        <w:rPr>
          <w:spacing w:val="67"/>
        </w:rPr>
        <w:t xml:space="preserve"> </w:t>
      </w:r>
      <w:r>
        <w:t>облака,</w:t>
      </w:r>
      <w:r>
        <w:rPr>
          <w:spacing w:val="38"/>
        </w:rPr>
        <w:t xml:space="preserve">  </w:t>
      </w:r>
      <w:r>
        <w:t>песок,</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5"/>
      </w:pPr>
      <w:r>
        <w:lastRenderedPageBreak/>
        <w:t>вода),</w:t>
      </w:r>
      <w:r>
        <w:rPr>
          <w:spacing w:val="80"/>
          <w:w w:val="150"/>
        </w:rPr>
        <w:t xml:space="preserve"> </w:t>
      </w:r>
      <w:r>
        <w:t>к</w:t>
      </w:r>
      <w:r>
        <w:rPr>
          <w:spacing w:val="80"/>
        </w:rPr>
        <w:t xml:space="preserve"> </w:t>
      </w:r>
      <w:r>
        <w:t>некоторым</w:t>
      </w:r>
      <w:r>
        <w:rPr>
          <w:spacing w:val="80"/>
          <w:w w:val="150"/>
        </w:rPr>
        <w:t xml:space="preserve"> </w:t>
      </w:r>
      <w:r>
        <w:t>явлениям</w:t>
      </w:r>
      <w:r>
        <w:rPr>
          <w:spacing w:val="80"/>
          <w:w w:val="150"/>
        </w:rPr>
        <w:t xml:space="preserve"> </w:t>
      </w:r>
      <w:r>
        <w:t>природы</w:t>
      </w:r>
      <w:r>
        <w:rPr>
          <w:spacing w:val="80"/>
          <w:w w:val="150"/>
        </w:rPr>
        <w:t xml:space="preserve"> </w:t>
      </w:r>
      <w:r>
        <w:t>(снег,</w:t>
      </w:r>
      <w:r>
        <w:rPr>
          <w:spacing w:val="80"/>
          <w:w w:val="150"/>
        </w:rPr>
        <w:t xml:space="preserve"> </w:t>
      </w:r>
      <w:r>
        <w:t>дождь,</w:t>
      </w:r>
      <w:r>
        <w:rPr>
          <w:spacing w:val="80"/>
          <w:w w:val="150"/>
        </w:rPr>
        <w:t xml:space="preserve"> </w:t>
      </w:r>
      <w:r>
        <w:t>радуга,</w:t>
      </w:r>
      <w:r>
        <w:rPr>
          <w:spacing w:val="80"/>
        </w:rPr>
        <w:t xml:space="preserve"> </w:t>
      </w:r>
      <w:r>
        <w:t>ветер),</w:t>
      </w:r>
      <w:r>
        <w:rPr>
          <w:spacing w:val="80"/>
          <w:w w:val="150"/>
        </w:rPr>
        <w:t xml:space="preserve"> </w:t>
      </w:r>
      <w:r>
        <w:t>поощряет бережное</w:t>
      </w:r>
      <w:r>
        <w:rPr>
          <w:spacing w:val="40"/>
        </w:rPr>
        <w:t xml:space="preserve"> </w:t>
      </w:r>
      <w:r>
        <w:t>отношение</w:t>
      </w:r>
      <w:r>
        <w:rPr>
          <w:spacing w:val="40"/>
        </w:rPr>
        <w:t xml:space="preserve"> </w:t>
      </w:r>
      <w:r>
        <w:t>к животным</w:t>
      </w:r>
      <w:r>
        <w:rPr>
          <w:spacing w:val="40"/>
        </w:rPr>
        <w:t xml:space="preserve"> </w:t>
      </w:r>
      <w:r>
        <w:t>и растениям.</w:t>
      </w:r>
    </w:p>
    <w:p w:rsidR="000664B2" w:rsidRDefault="000664B2">
      <w:pPr>
        <w:pStyle w:val="a4"/>
        <w:spacing w:before="49"/>
        <w:ind w:left="0"/>
        <w:jc w:val="left"/>
      </w:pPr>
    </w:p>
    <w:p w:rsidR="000664B2" w:rsidRDefault="00CF43C2">
      <w:pPr>
        <w:pStyle w:val="2"/>
        <w:ind w:left="521"/>
      </w:pPr>
      <w:r>
        <w:t>От</w:t>
      </w:r>
      <w:r>
        <w:rPr>
          <w:spacing w:val="20"/>
        </w:rPr>
        <w:t xml:space="preserve"> </w:t>
      </w:r>
      <w:r>
        <w:t>3</w:t>
      </w:r>
      <w:r>
        <w:rPr>
          <w:spacing w:val="11"/>
        </w:rPr>
        <w:t xml:space="preserve"> </w:t>
      </w:r>
      <w:r>
        <w:t>лет</w:t>
      </w:r>
      <w:r>
        <w:rPr>
          <w:spacing w:val="13"/>
        </w:rPr>
        <w:t xml:space="preserve"> </w:t>
      </w:r>
      <w:r>
        <w:t>до</w:t>
      </w:r>
      <w:r>
        <w:rPr>
          <w:spacing w:val="20"/>
        </w:rPr>
        <w:t xml:space="preserve"> </w:t>
      </w:r>
      <w:r>
        <w:t>4</w:t>
      </w:r>
      <w:r>
        <w:rPr>
          <w:spacing w:val="7"/>
        </w:rPr>
        <w:t xml:space="preserve"> </w:t>
      </w:r>
      <w:r>
        <w:rPr>
          <w:spacing w:val="-4"/>
        </w:rPr>
        <w:t>лет.</w:t>
      </w:r>
    </w:p>
    <w:p w:rsidR="000664B2" w:rsidRDefault="00CF43C2">
      <w:pPr>
        <w:spacing w:before="36" w:line="276" w:lineRule="auto"/>
        <w:ind w:left="718" w:right="288" w:firstLine="81"/>
        <w:jc w:val="both"/>
        <w:rPr>
          <w:sz w:val="24"/>
        </w:rPr>
      </w:pPr>
      <w:r>
        <w:rPr>
          <w:sz w:val="24"/>
        </w:rPr>
        <w:t>В</w:t>
      </w:r>
      <w:r>
        <w:rPr>
          <w:spacing w:val="80"/>
          <w:sz w:val="24"/>
        </w:rPr>
        <w:t xml:space="preserve"> </w:t>
      </w:r>
      <w:r>
        <w:rPr>
          <w:sz w:val="24"/>
        </w:rPr>
        <w:t>области</w:t>
      </w:r>
      <w:r>
        <w:rPr>
          <w:spacing w:val="80"/>
          <w:sz w:val="24"/>
        </w:rPr>
        <w:t xml:space="preserve"> </w:t>
      </w:r>
      <w:r>
        <w:rPr>
          <w:sz w:val="24"/>
        </w:rPr>
        <w:t>познавательного</w:t>
      </w:r>
      <w:r>
        <w:rPr>
          <w:spacing w:val="80"/>
          <w:sz w:val="24"/>
        </w:rPr>
        <w:t xml:space="preserve"> </w:t>
      </w:r>
      <w:r>
        <w:rPr>
          <w:sz w:val="24"/>
        </w:rPr>
        <w:t>развития</w:t>
      </w:r>
      <w:r>
        <w:rPr>
          <w:spacing w:val="80"/>
          <w:sz w:val="24"/>
        </w:rPr>
        <w:t xml:space="preserve"> </w:t>
      </w:r>
      <w:r>
        <w:rPr>
          <w:b/>
          <w:sz w:val="24"/>
        </w:rPr>
        <w:t>основными</w:t>
      </w:r>
      <w:r>
        <w:rPr>
          <w:b/>
          <w:spacing w:val="80"/>
          <w:sz w:val="24"/>
        </w:rPr>
        <w:t xml:space="preserve"> </w:t>
      </w:r>
      <w:r>
        <w:rPr>
          <w:b/>
          <w:sz w:val="24"/>
        </w:rPr>
        <w:t xml:space="preserve">задачами </w:t>
      </w:r>
      <w:r>
        <w:rPr>
          <w:sz w:val="24"/>
        </w:rPr>
        <w:t>образовательной</w:t>
      </w:r>
      <w:r>
        <w:rPr>
          <w:spacing w:val="40"/>
          <w:sz w:val="24"/>
        </w:rPr>
        <w:t xml:space="preserve"> </w:t>
      </w:r>
      <w:r>
        <w:rPr>
          <w:sz w:val="24"/>
        </w:rPr>
        <w:t>деятельности</w:t>
      </w:r>
      <w:r>
        <w:rPr>
          <w:spacing w:val="40"/>
          <w:sz w:val="24"/>
        </w:rPr>
        <w:t xml:space="preserve"> </w:t>
      </w:r>
      <w:r>
        <w:rPr>
          <w:sz w:val="24"/>
        </w:rPr>
        <w:t>являются:</w:t>
      </w:r>
    </w:p>
    <w:p w:rsidR="000664B2" w:rsidRDefault="00CF43C2">
      <w:pPr>
        <w:pStyle w:val="a5"/>
        <w:numPr>
          <w:ilvl w:val="0"/>
          <w:numId w:val="39"/>
        </w:numPr>
        <w:tabs>
          <w:tab w:val="left" w:pos="1106"/>
        </w:tabs>
        <w:spacing w:line="276" w:lineRule="auto"/>
        <w:ind w:right="295" w:firstLine="0"/>
        <w:jc w:val="both"/>
        <w:rPr>
          <w:sz w:val="24"/>
        </w:rPr>
      </w:pPr>
      <w:r>
        <w:rPr>
          <w:sz w:val="24"/>
        </w:rPr>
        <w:t>формировать</w:t>
      </w:r>
      <w:r>
        <w:rPr>
          <w:spacing w:val="40"/>
          <w:sz w:val="24"/>
        </w:rPr>
        <w:t xml:space="preserve"> </w:t>
      </w:r>
      <w:r>
        <w:rPr>
          <w:sz w:val="24"/>
        </w:rPr>
        <w:t>представления</w:t>
      </w:r>
      <w:r>
        <w:rPr>
          <w:spacing w:val="40"/>
          <w:sz w:val="24"/>
        </w:rPr>
        <w:t xml:space="preserve"> </w:t>
      </w:r>
      <w:r>
        <w:rPr>
          <w:sz w:val="24"/>
        </w:rPr>
        <w:t>детей о сенсорных эталонах цвета и формы, их использовании</w:t>
      </w:r>
      <w:r>
        <w:rPr>
          <w:spacing w:val="40"/>
          <w:sz w:val="24"/>
        </w:rPr>
        <w:t xml:space="preserve"> </w:t>
      </w:r>
      <w:r>
        <w:rPr>
          <w:sz w:val="24"/>
        </w:rPr>
        <w:t>в самостоятельной</w:t>
      </w:r>
      <w:r>
        <w:rPr>
          <w:spacing w:val="40"/>
          <w:sz w:val="24"/>
        </w:rPr>
        <w:t xml:space="preserve"> </w:t>
      </w:r>
      <w:r>
        <w:rPr>
          <w:sz w:val="24"/>
        </w:rPr>
        <w:t>деятельности;</w:t>
      </w:r>
    </w:p>
    <w:p w:rsidR="000664B2" w:rsidRDefault="00CF43C2">
      <w:pPr>
        <w:pStyle w:val="a5"/>
        <w:numPr>
          <w:ilvl w:val="0"/>
          <w:numId w:val="39"/>
        </w:numPr>
        <w:tabs>
          <w:tab w:val="left" w:pos="1585"/>
        </w:tabs>
        <w:spacing w:line="276" w:lineRule="auto"/>
        <w:ind w:right="290" w:firstLine="653"/>
        <w:jc w:val="both"/>
        <w:rPr>
          <w:sz w:val="24"/>
        </w:rPr>
      </w:pPr>
      <w:r>
        <w:rPr>
          <w:sz w:val="24"/>
        </w:rPr>
        <w:t>развивать</w:t>
      </w:r>
      <w:r>
        <w:rPr>
          <w:spacing w:val="80"/>
          <w:sz w:val="24"/>
        </w:rPr>
        <w:t xml:space="preserve"> </w:t>
      </w:r>
      <w:r>
        <w:rPr>
          <w:sz w:val="24"/>
        </w:rPr>
        <w:t>умение</w:t>
      </w:r>
      <w:r>
        <w:rPr>
          <w:spacing w:val="40"/>
          <w:sz w:val="24"/>
        </w:rPr>
        <w:t xml:space="preserve"> </w:t>
      </w:r>
      <w:r>
        <w:rPr>
          <w:sz w:val="24"/>
        </w:rPr>
        <w:t>непосредственного</w:t>
      </w:r>
      <w:r>
        <w:rPr>
          <w:spacing w:val="80"/>
          <w:sz w:val="24"/>
        </w:rPr>
        <w:t xml:space="preserve"> </w:t>
      </w:r>
      <w:r>
        <w:rPr>
          <w:sz w:val="24"/>
        </w:rPr>
        <w:t>попарного</w:t>
      </w:r>
      <w:r>
        <w:rPr>
          <w:spacing w:val="80"/>
          <w:sz w:val="24"/>
        </w:rPr>
        <w:t xml:space="preserve">  </w:t>
      </w:r>
      <w:r>
        <w:rPr>
          <w:sz w:val="24"/>
        </w:rPr>
        <w:t>сравнения</w:t>
      </w:r>
      <w:r>
        <w:rPr>
          <w:spacing w:val="40"/>
          <w:sz w:val="24"/>
        </w:rPr>
        <w:t xml:space="preserve">  </w:t>
      </w:r>
      <w:r>
        <w:rPr>
          <w:sz w:val="24"/>
        </w:rPr>
        <w:t>предметов</w:t>
      </w:r>
      <w:r>
        <w:rPr>
          <w:spacing w:val="40"/>
          <w:sz w:val="24"/>
        </w:rPr>
        <w:t xml:space="preserve">  </w:t>
      </w:r>
      <w:r>
        <w:rPr>
          <w:sz w:val="24"/>
        </w:rPr>
        <w:t>по форме,</w:t>
      </w:r>
      <w:r>
        <w:rPr>
          <w:spacing w:val="40"/>
          <w:sz w:val="24"/>
        </w:rPr>
        <w:t xml:space="preserve"> </w:t>
      </w:r>
      <w:r>
        <w:rPr>
          <w:sz w:val="24"/>
        </w:rPr>
        <w:t>величине</w:t>
      </w:r>
      <w:r>
        <w:rPr>
          <w:spacing w:val="40"/>
          <w:sz w:val="24"/>
        </w:rPr>
        <w:t xml:space="preserve"> </w:t>
      </w:r>
      <w:r>
        <w:rPr>
          <w:sz w:val="24"/>
        </w:rPr>
        <w:t>и</w:t>
      </w:r>
      <w:r>
        <w:rPr>
          <w:spacing w:val="40"/>
          <w:sz w:val="24"/>
        </w:rPr>
        <w:t xml:space="preserve"> </w:t>
      </w:r>
      <w:r>
        <w:rPr>
          <w:sz w:val="24"/>
        </w:rPr>
        <w:t>количеству,</w:t>
      </w:r>
      <w:r>
        <w:rPr>
          <w:spacing w:val="40"/>
          <w:sz w:val="24"/>
        </w:rPr>
        <w:t xml:space="preserve"> </w:t>
      </w:r>
      <w:r>
        <w:rPr>
          <w:sz w:val="24"/>
        </w:rPr>
        <w:t>определяя</w:t>
      </w:r>
      <w:r>
        <w:rPr>
          <w:spacing w:val="40"/>
          <w:sz w:val="24"/>
        </w:rPr>
        <w:t xml:space="preserve"> </w:t>
      </w:r>
      <w:r>
        <w:rPr>
          <w:sz w:val="24"/>
        </w:rPr>
        <w:t>их</w:t>
      </w:r>
      <w:r>
        <w:rPr>
          <w:spacing w:val="40"/>
          <w:sz w:val="24"/>
        </w:rPr>
        <w:t xml:space="preserve"> </w:t>
      </w:r>
      <w:r>
        <w:rPr>
          <w:sz w:val="24"/>
        </w:rPr>
        <w:t>соотношение</w:t>
      </w:r>
      <w:r>
        <w:rPr>
          <w:spacing w:val="40"/>
          <w:sz w:val="24"/>
        </w:rPr>
        <w:t xml:space="preserve"> </w:t>
      </w:r>
      <w:r>
        <w:rPr>
          <w:sz w:val="24"/>
        </w:rPr>
        <w:t>между</w:t>
      </w:r>
      <w:r>
        <w:rPr>
          <w:spacing w:val="40"/>
          <w:sz w:val="24"/>
        </w:rPr>
        <w:t xml:space="preserve"> </w:t>
      </w:r>
      <w:r>
        <w:rPr>
          <w:sz w:val="24"/>
        </w:rPr>
        <w:t>собой;</w:t>
      </w:r>
      <w:r>
        <w:rPr>
          <w:spacing w:val="40"/>
          <w:sz w:val="24"/>
        </w:rPr>
        <w:t xml:space="preserve"> </w:t>
      </w:r>
      <w:r>
        <w:rPr>
          <w:sz w:val="24"/>
        </w:rPr>
        <w:t>помогать осваивать чувственные способы ориентировки в пространстве и времени; развивать исследовательские умения;</w:t>
      </w:r>
    </w:p>
    <w:p w:rsidR="000664B2" w:rsidRDefault="00CF43C2">
      <w:pPr>
        <w:pStyle w:val="a5"/>
        <w:numPr>
          <w:ilvl w:val="0"/>
          <w:numId w:val="39"/>
        </w:numPr>
        <w:tabs>
          <w:tab w:val="left" w:pos="1039"/>
        </w:tabs>
        <w:spacing w:before="1" w:line="276" w:lineRule="auto"/>
        <w:ind w:right="295" w:firstLine="0"/>
        <w:jc w:val="both"/>
        <w:rPr>
          <w:sz w:val="24"/>
        </w:rPr>
      </w:pPr>
      <w:r>
        <w:rPr>
          <w:sz w:val="24"/>
        </w:rPr>
        <w:t>обогащать</w:t>
      </w:r>
      <w:r>
        <w:rPr>
          <w:spacing w:val="80"/>
          <w:w w:val="150"/>
          <w:sz w:val="24"/>
        </w:rPr>
        <w:t xml:space="preserve">  </w:t>
      </w:r>
      <w:r>
        <w:rPr>
          <w:sz w:val="24"/>
        </w:rPr>
        <w:t>представления</w:t>
      </w:r>
      <w:r>
        <w:rPr>
          <w:spacing w:val="80"/>
          <w:w w:val="150"/>
          <w:sz w:val="24"/>
        </w:rPr>
        <w:t xml:space="preserve">  </w:t>
      </w:r>
      <w:r>
        <w:rPr>
          <w:sz w:val="24"/>
        </w:rPr>
        <w:t>ребёнка</w:t>
      </w:r>
      <w:r>
        <w:rPr>
          <w:spacing w:val="80"/>
          <w:w w:val="150"/>
          <w:sz w:val="24"/>
        </w:rPr>
        <w:t xml:space="preserve">  </w:t>
      </w:r>
      <w:r>
        <w:rPr>
          <w:sz w:val="24"/>
        </w:rPr>
        <w:t>о</w:t>
      </w:r>
      <w:r>
        <w:rPr>
          <w:spacing w:val="80"/>
          <w:sz w:val="24"/>
        </w:rPr>
        <w:t xml:space="preserve">  </w:t>
      </w:r>
      <w:r>
        <w:rPr>
          <w:sz w:val="24"/>
        </w:rPr>
        <w:t>себе,</w:t>
      </w:r>
      <w:r>
        <w:rPr>
          <w:spacing w:val="80"/>
          <w:w w:val="150"/>
          <w:sz w:val="24"/>
        </w:rPr>
        <w:t xml:space="preserve">  </w:t>
      </w:r>
      <w:r>
        <w:rPr>
          <w:sz w:val="24"/>
        </w:rPr>
        <w:t>окружающих</w:t>
      </w:r>
      <w:r>
        <w:rPr>
          <w:spacing w:val="80"/>
          <w:w w:val="150"/>
          <w:sz w:val="24"/>
        </w:rPr>
        <w:t xml:space="preserve">  </w:t>
      </w:r>
      <w:r>
        <w:rPr>
          <w:sz w:val="24"/>
        </w:rPr>
        <w:t>людях, эмоционально-положительного отношения</w:t>
      </w:r>
      <w:r>
        <w:rPr>
          <w:spacing w:val="40"/>
          <w:sz w:val="24"/>
        </w:rPr>
        <w:t xml:space="preserve"> </w:t>
      </w:r>
      <w:r>
        <w:rPr>
          <w:sz w:val="24"/>
        </w:rPr>
        <w:t>к членам</w:t>
      </w:r>
      <w:r>
        <w:rPr>
          <w:spacing w:val="40"/>
          <w:sz w:val="24"/>
        </w:rPr>
        <w:t xml:space="preserve"> </w:t>
      </w:r>
      <w:r>
        <w:rPr>
          <w:sz w:val="24"/>
        </w:rPr>
        <w:t>семьи, к другим</w:t>
      </w:r>
      <w:r>
        <w:rPr>
          <w:spacing w:val="40"/>
          <w:sz w:val="24"/>
        </w:rPr>
        <w:t xml:space="preserve"> </w:t>
      </w:r>
      <w:r>
        <w:rPr>
          <w:sz w:val="24"/>
        </w:rPr>
        <w:t>взрослым</w:t>
      </w:r>
      <w:r>
        <w:rPr>
          <w:spacing w:val="40"/>
          <w:sz w:val="24"/>
        </w:rPr>
        <w:t xml:space="preserve"> </w:t>
      </w:r>
      <w:r>
        <w:rPr>
          <w:sz w:val="24"/>
        </w:rPr>
        <w:t xml:space="preserve">и </w:t>
      </w:r>
      <w:r>
        <w:rPr>
          <w:spacing w:val="-2"/>
          <w:sz w:val="24"/>
        </w:rPr>
        <w:t>сверстникам;</w:t>
      </w:r>
    </w:p>
    <w:p w:rsidR="000664B2" w:rsidRDefault="00CF43C2">
      <w:pPr>
        <w:pStyle w:val="a5"/>
        <w:numPr>
          <w:ilvl w:val="0"/>
          <w:numId w:val="39"/>
        </w:numPr>
        <w:tabs>
          <w:tab w:val="left" w:pos="1005"/>
        </w:tabs>
        <w:spacing w:line="276" w:lineRule="auto"/>
        <w:ind w:right="288" w:firstLine="0"/>
        <w:jc w:val="both"/>
        <w:rPr>
          <w:sz w:val="24"/>
        </w:rPr>
      </w:pPr>
      <w:r>
        <w:rPr>
          <w:sz w:val="24"/>
        </w:rPr>
        <w:t>конкретизировать</w:t>
      </w:r>
      <w:r>
        <w:rPr>
          <w:spacing w:val="77"/>
          <w:w w:val="150"/>
          <w:sz w:val="24"/>
        </w:rPr>
        <w:t xml:space="preserve">  </w:t>
      </w:r>
      <w:r>
        <w:rPr>
          <w:sz w:val="24"/>
        </w:rPr>
        <w:t>представления</w:t>
      </w:r>
      <w:r>
        <w:rPr>
          <w:spacing w:val="76"/>
          <w:sz w:val="24"/>
        </w:rPr>
        <w:t xml:space="preserve">   </w:t>
      </w:r>
      <w:r>
        <w:rPr>
          <w:sz w:val="24"/>
        </w:rPr>
        <w:t>детей</w:t>
      </w:r>
      <w:r>
        <w:rPr>
          <w:spacing w:val="80"/>
          <w:w w:val="150"/>
          <w:sz w:val="24"/>
        </w:rPr>
        <w:t xml:space="preserve">  </w:t>
      </w:r>
      <w:r>
        <w:rPr>
          <w:sz w:val="24"/>
        </w:rPr>
        <w:t>об</w:t>
      </w:r>
      <w:r>
        <w:rPr>
          <w:spacing w:val="78"/>
          <w:w w:val="150"/>
          <w:sz w:val="24"/>
        </w:rPr>
        <w:t xml:space="preserve">  </w:t>
      </w:r>
      <w:r>
        <w:rPr>
          <w:sz w:val="24"/>
        </w:rPr>
        <w:t>объектах</w:t>
      </w:r>
      <w:r>
        <w:rPr>
          <w:spacing w:val="67"/>
          <w:sz w:val="24"/>
        </w:rPr>
        <w:t xml:space="preserve">   </w:t>
      </w:r>
      <w:r>
        <w:rPr>
          <w:sz w:val="24"/>
        </w:rPr>
        <w:t>ближайшего</w:t>
      </w:r>
      <w:r>
        <w:rPr>
          <w:spacing w:val="25"/>
          <w:sz w:val="24"/>
        </w:rPr>
        <w:t xml:space="preserve"> </w:t>
      </w:r>
      <w:r>
        <w:rPr>
          <w:sz w:val="24"/>
        </w:rPr>
        <w:t>окружения: о родном населенном пункте, его названии, достопримечательностях и традициях,</w:t>
      </w:r>
      <w:r>
        <w:rPr>
          <w:spacing w:val="40"/>
          <w:sz w:val="24"/>
        </w:rPr>
        <w:t xml:space="preserve"> </w:t>
      </w:r>
      <w:r>
        <w:rPr>
          <w:sz w:val="24"/>
        </w:rPr>
        <w:t>накапливать</w:t>
      </w:r>
      <w:r>
        <w:rPr>
          <w:spacing w:val="40"/>
          <w:sz w:val="24"/>
        </w:rPr>
        <w:t xml:space="preserve"> </w:t>
      </w:r>
      <w:r>
        <w:rPr>
          <w:sz w:val="24"/>
        </w:rPr>
        <w:t>эмоциональный</w:t>
      </w:r>
      <w:r>
        <w:rPr>
          <w:spacing w:val="40"/>
          <w:sz w:val="24"/>
        </w:rPr>
        <w:t xml:space="preserve"> </w:t>
      </w:r>
      <w:r>
        <w:rPr>
          <w:sz w:val="24"/>
        </w:rPr>
        <w:t>опыт</w:t>
      </w:r>
      <w:r>
        <w:rPr>
          <w:spacing w:val="40"/>
          <w:sz w:val="24"/>
        </w:rPr>
        <w:t xml:space="preserve"> </w:t>
      </w:r>
      <w:r>
        <w:rPr>
          <w:sz w:val="24"/>
        </w:rPr>
        <w:t>участия</w:t>
      </w:r>
      <w:r>
        <w:rPr>
          <w:spacing w:val="40"/>
          <w:sz w:val="24"/>
        </w:rPr>
        <w:t xml:space="preserve"> </w:t>
      </w:r>
      <w:r>
        <w:rPr>
          <w:sz w:val="24"/>
        </w:rPr>
        <w:t>в праздниках;</w:t>
      </w:r>
    </w:p>
    <w:p w:rsidR="000664B2" w:rsidRDefault="00CF43C2">
      <w:pPr>
        <w:pStyle w:val="a5"/>
        <w:numPr>
          <w:ilvl w:val="0"/>
          <w:numId w:val="39"/>
        </w:numPr>
        <w:tabs>
          <w:tab w:val="left" w:pos="1014"/>
        </w:tabs>
        <w:spacing w:line="276" w:lineRule="auto"/>
        <w:ind w:right="289" w:firstLine="0"/>
        <w:jc w:val="both"/>
        <w:rPr>
          <w:sz w:val="24"/>
        </w:rPr>
      </w:pPr>
      <w:r>
        <w:rPr>
          <w:sz w:val="24"/>
        </w:rPr>
        <w:t>расширять представления детей о многообразии и особенностях растений, животных ближайшего</w:t>
      </w:r>
      <w:r>
        <w:rPr>
          <w:spacing w:val="40"/>
          <w:sz w:val="24"/>
        </w:rPr>
        <w:t xml:space="preserve">  </w:t>
      </w:r>
      <w:r>
        <w:rPr>
          <w:sz w:val="24"/>
        </w:rPr>
        <w:t>окружения,</w:t>
      </w:r>
      <w:r>
        <w:rPr>
          <w:spacing w:val="80"/>
          <w:sz w:val="24"/>
        </w:rPr>
        <w:t xml:space="preserve">  </w:t>
      </w:r>
      <w:r>
        <w:rPr>
          <w:sz w:val="24"/>
        </w:rPr>
        <w:t>их</w:t>
      </w:r>
      <w:r>
        <w:rPr>
          <w:spacing w:val="80"/>
          <w:sz w:val="24"/>
        </w:rPr>
        <w:t xml:space="preserve"> </w:t>
      </w:r>
      <w:r>
        <w:rPr>
          <w:sz w:val="24"/>
        </w:rPr>
        <w:t>существенных</w:t>
      </w:r>
      <w:r>
        <w:rPr>
          <w:spacing w:val="40"/>
          <w:sz w:val="24"/>
        </w:rPr>
        <w:t xml:space="preserve">  </w:t>
      </w:r>
      <w:r>
        <w:rPr>
          <w:sz w:val="24"/>
        </w:rPr>
        <w:t>отличительных</w:t>
      </w:r>
      <w:r>
        <w:rPr>
          <w:spacing w:val="40"/>
          <w:sz w:val="24"/>
        </w:rPr>
        <w:t xml:space="preserve">  </w:t>
      </w:r>
      <w:r>
        <w:rPr>
          <w:sz w:val="24"/>
        </w:rPr>
        <w:t>признаках,</w:t>
      </w:r>
      <w:r>
        <w:rPr>
          <w:spacing w:val="40"/>
          <w:sz w:val="24"/>
        </w:rPr>
        <w:t xml:space="preserve"> </w:t>
      </w:r>
      <w:r>
        <w:rPr>
          <w:sz w:val="24"/>
        </w:rPr>
        <w:t>неживой природе, явлениях природы и деятельности человека в природе в разные сезоны года, знакомить</w:t>
      </w:r>
      <w:r>
        <w:rPr>
          <w:spacing w:val="40"/>
          <w:sz w:val="24"/>
        </w:rPr>
        <w:t xml:space="preserve"> </w:t>
      </w:r>
      <w:r>
        <w:rPr>
          <w:sz w:val="24"/>
        </w:rPr>
        <w:t>с правилами</w:t>
      </w:r>
      <w:r>
        <w:rPr>
          <w:spacing w:val="40"/>
          <w:sz w:val="24"/>
        </w:rPr>
        <w:t xml:space="preserve"> </w:t>
      </w:r>
      <w:r>
        <w:rPr>
          <w:sz w:val="24"/>
        </w:rPr>
        <w:t>поведения</w:t>
      </w:r>
      <w:r>
        <w:rPr>
          <w:spacing w:val="40"/>
          <w:sz w:val="24"/>
        </w:rPr>
        <w:t xml:space="preserve"> </w:t>
      </w:r>
      <w:r>
        <w:rPr>
          <w:sz w:val="24"/>
        </w:rPr>
        <w:t>по отношению</w:t>
      </w:r>
      <w:r>
        <w:rPr>
          <w:spacing w:val="40"/>
          <w:sz w:val="24"/>
        </w:rPr>
        <w:t xml:space="preserve"> </w:t>
      </w:r>
      <w:r>
        <w:rPr>
          <w:sz w:val="24"/>
        </w:rPr>
        <w:t>к живым</w:t>
      </w:r>
      <w:r>
        <w:rPr>
          <w:spacing w:val="40"/>
          <w:sz w:val="24"/>
        </w:rPr>
        <w:t xml:space="preserve"> </w:t>
      </w:r>
      <w:r>
        <w:rPr>
          <w:sz w:val="24"/>
        </w:rPr>
        <w:t>объектам природы.</w:t>
      </w:r>
    </w:p>
    <w:p w:rsidR="000664B2" w:rsidRDefault="00CF43C2">
      <w:pPr>
        <w:pStyle w:val="2"/>
        <w:spacing w:before="5"/>
        <w:ind w:left="434"/>
      </w:pPr>
      <w:r>
        <w:t>Содержание</w:t>
      </w:r>
      <w:r>
        <w:rPr>
          <w:spacing w:val="49"/>
        </w:rPr>
        <w:t xml:space="preserve"> </w:t>
      </w:r>
      <w:r>
        <w:t>образовательной</w:t>
      </w:r>
      <w:r>
        <w:rPr>
          <w:spacing w:val="62"/>
        </w:rPr>
        <w:t xml:space="preserve"> </w:t>
      </w:r>
      <w:r>
        <w:rPr>
          <w:spacing w:val="-2"/>
        </w:rPr>
        <w:t>деятельности.</w:t>
      </w:r>
    </w:p>
    <w:p w:rsidR="000664B2" w:rsidRDefault="00CF43C2">
      <w:pPr>
        <w:pStyle w:val="a5"/>
        <w:numPr>
          <w:ilvl w:val="0"/>
          <w:numId w:val="40"/>
        </w:numPr>
        <w:tabs>
          <w:tab w:val="left" w:pos="985"/>
        </w:tabs>
        <w:spacing w:before="36"/>
        <w:ind w:left="985" w:hanging="267"/>
        <w:rPr>
          <w:sz w:val="24"/>
        </w:rPr>
      </w:pPr>
      <w:r>
        <w:rPr>
          <w:sz w:val="24"/>
        </w:rPr>
        <w:t>Сенсорные</w:t>
      </w:r>
      <w:r>
        <w:rPr>
          <w:spacing w:val="51"/>
          <w:sz w:val="24"/>
        </w:rPr>
        <w:t xml:space="preserve"> </w:t>
      </w:r>
      <w:r>
        <w:rPr>
          <w:sz w:val="24"/>
        </w:rPr>
        <w:t>эталоны</w:t>
      </w:r>
      <w:r>
        <w:rPr>
          <w:spacing w:val="34"/>
          <w:sz w:val="24"/>
        </w:rPr>
        <w:t xml:space="preserve"> </w:t>
      </w:r>
      <w:r>
        <w:rPr>
          <w:sz w:val="24"/>
        </w:rPr>
        <w:t>и</w:t>
      </w:r>
      <w:r>
        <w:rPr>
          <w:spacing w:val="6"/>
          <w:sz w:val="24"/>
        </w:rPr>
        <w:t xml:space="preserve"> </w:t>
      </w:r>
      <w:r>
        <w:rPr>
          <w:sz w:val="24"/>
        </w:rPr>
        <w:t>познавательные</w:t>
      </w:r>
      <w:r>
        <w:rPr>
          <w:spacing w:val="67"/>
          <w:sz w:val="24"/>
        </w:rPr>
        <w:t xml:space="preserve"> </w:t>
      </w:r>
      <w:r>
        <w:rPr>
          <w:spacing w:val="-2"/>
          <w:sz w:val="24"/>
        </w:rPr>
        <w:t>действия:</w:t>
      </w:r>
    </w:p>
    <w:p w:rsidR="000664B2" w:rsidRDefault="00CF43C2">
      <w:pPr>
        <w:pStyle w:val="a4"/>
        <w:spacing w:before="40" w:line="276" w:lineRule="auto"/>
        <w:ind w:left="718" w:right="282"/>
      </w:pPr>
      <w:r>
        <w:rPr>
          <w:position w:val="1"/>
        </w:rPr>
        <w:t>педагог</w:t>
      </w:r>
      <w:r>
        <w:rPr>
          <w:spacing w:val="40"/>
          <w:position w:val="1"/>
        </w:rPr>
        <w:t xml:space="preserve"> </w:t>
      </w:r>
      <w:r>
        <w:rPr>
          <w:position w:val="1"/>
        </w:rPr>
        <w:t>развивает у</w:t>
      </w:r>
      <w:r>
        <w:rPr>
          <w:spacing w:val="40"/>
          <w:position w:val="1"/>
        </w:rPr>
        <w:t xml:space="preserve"> </w:t>
      </w:r>
      <w:r>
        <w:rPr>
          <w:position w:val="1"/>
        </w:rPr>
        <w:t>детей</w:t>
      </w:r>
      <w:r>
        <w:rPr>
          <w:spacing w:val="40"/>
          <w:position w:val="1"/>
        </w:rPr>
        <w:t xml:space="preserve"> </w:t>
      </w:r>
      <w:r>
        <w:rPr>
          <w:position w:val="1"/>
        </w:rPr>
        <w:t xml:space="preserve">осязательно-двигательные </w:t>
      </w:r>
      <w:r>
        <w:rPr>
          <w:position w:val="2"/>
        </w:rPr>
        <w:t xml:space="preserve">действия: </w:t>
      </w:r>
      <w:r>
        <w:t>рассматривание, поглаживание,</w:t>
      </w:r>
      <w:r>
        <w:rPr>
          <w:spacing w:val="40"/>
        </w:rPr>
        <w:t xml:space="preserve"> </w:t>
      </w:r>
      <w:r>
        <w:t>ощупывание</w:t>
      </w:r>
      <w:r>
        <w:rPr>
          <w:spacing w:val="40"/>
        </w:rPr>
        <w:t xml:space="preserve"> </w:t>
      </w:r>
      <w:r>
        <w:t>ладонью,</w:t>
      </w:r>
      <w:r>
        <w:rPr>
          <w:spacing w:val="40"/>
        </w:rPr>
        <w:t xml:space="preserve"> </w:t>
      </w:r>
      <w:r>
        <w:t>пальцами</w:t>
      </w:r>
      <w:r>
        <w:rPr>
          <w:spacing w:val="40"/>
        </w:rPr>
        <w:t xml:space="preserve"> </w:t>
      </w:r>
      <w:r>
        <w:t>по</w:t>
      </w:r>
      <w:r>
        <w:rPr>
          <w:spacing w:val="40"/>
        </w:rPr>
        <w:t xml:space="preserve"> </w:t>
      </w:r>
      <w:r>
        <w:t>контуру,</w:t>
      </w:r>
      <w:r>
        <w:rPr>
          <w:spacing w:val="40"/>
        </w:rPr>
        <w:t xml:space="preserve"> </w:t>
      </w:r>
      <w:r>
        <w:t>прокатывание,</w:t>
      </w:r>
      <w:r>
        <w:rPr>
          <w:spacing w:val="80"/>
          <w:w w:val="150"/>
        </w:rPr>
        <w:t xml:space="preserve"> </w:t>
      </w:r>
      <w:r>
        <w:t>бросание</w:t>
      </w:r>
      <w:r>
        <w:rPr>
          <w:spacing w:val="80"/>
          <w:w w:val="150"/>
        </w:rPr>
        <w:t xml:space="preserve"> </w:t>
      </w:r>
      <w:r>
        <w:t>и тому</w:t>
      </w:r>
      <w:r>
        <w:rPr>
          <w:spacing w:val="40"/>
        </w:rPr>
        <w:t xml:space="preserve"> </w:t>
      </w:r>
      <w:r>
        <w:t>подобное,</w:t>
      </w:r>
      <w:r>
        <w:rPr>
          <w:spacing w:val="80"/>
        </w:rPr>
        <w:t xml:space="preserve"> </w:t>
      </w:r>
      <w:r>
        <w:t>расширяет</w:t>
      </w:r>
      <w:r>
        <w:rPr>
          <w:spacing w:val="80"/>
        </w:rPr>
        <w:t xml:space="preserve"> </w:t>
      </w:r>
      <w:r>
        <w:t>содержание</w:t>
      </w:r>
      <w:r>
        <w:rPr>
          <w:spacing w:val="80"/>
        </w:rPr>
        <w:t xml:space="preserve"> </w:t>
      </w:r>
      <w:r>
        <w:t>представлений ребёнка о различных цветах (красный,</w:t>
      </w:r>
      <w:r>
        <w:rPr>
          <w:spacing w:val="40"/>
        </w:rPr>
        <w:t xml:space="preserve"> </w:t>
      </w:r>
      <w:r>
        <w:t>желтый,</w:t>
      </w:r>
      <w:r>
        <w:rPr>
          <w:spacing w:val="40"/>
        </w:rPr>
        <w:t xml:space="preserve"> </w:t>
      </w:r>
      <w:r>
        <w:t>зеленый,</w:t>
      </w:r>
      <w:r>
        <w:rPr>
          <w:spacing w:val="40"/>
        </w:rPr>
        <w:t xml:space="preserve"> </w:t>
      </w:r>
      <w:r>
        <w:t>синий,</w:t>
      </w:r>
      <w:r>
        <w:rPr>
          <w:spacing w:val="40"/>
        </w:rPr>
        <w:t xml:space="preserve"> </w:t>
      </w:r>
      <w:r>
        <w:t>черный,</w:t>
      </w:r>
      <w:r>
        <w:rPr>
          <w:spacing w:val="40"/>
        </w:rPr>
        <w:t xml:space="preserve"> </w:t>
      </w:r>
      <w:r>
        <w:t>белый),</w:t>
      </w:r>
      <w:r>
        <w:rPr>
          <w:spacing w:val="40"/>
        </w:rPr>
        <w:t xml:space="preserve"> </w:t>
      </w:r>
      <w:r>
        <w:t>знакомит</w:t>
      </w:r>
      <w:r>
        <w:rPr>
          <w:spacing w:val="40"/>
        </w:rPr>
        <w:t xml:space="preserve"> </w:t>
      </w:r>
      <w:r>
        <w:t>с</w:t>
      </w:r>
      <w:r>
        <w:rPr>
          <w:spacing w:val="40"/>
        </w:rPr>
        <w:t xml:space="preserve"> </w:t>
      </w:r>
      <w:r>
        <w:t>оттенками</w:t>
      </w:r>
      <w:r>
        <w:rPr>
          <w:spacing w:val="40"/>
        </w:rPr>
        <w:t xml:space="preserve"> </w:t>
      </w:r>
      <w:r>
        <w:t>(розовый, голубой,</w:t>
      </w:r>
      <w:r>
        <w:rPr>
          <w:spacing w:val="40"/>
        </w:rPr>
        <w:t xml:space="preserve"> </w:t>
      </w:r>
      <w:r>
        <w:t>серый) и закрепляет</w:t>
      </w:r>
      <w:r>
        <w:rPr>
          <w:spacing w:val="40"/>
        </w:rPr>
        <w:t xml:space="preserve"> </w:t>
      </w:r>
      <w:r>
        <w:t>слова, обозначающие цвет.</w:t>
      </w:r>
      <w:r>
        <w:rPr>
          <w:spacing w:val="80"/>
        </w:rPr>
        <w:t xml:space="preserve"> </w:t>
      </w:r>
      <w:r>
        <w:t>Организуя</w:t>
      </w:r>
      <w:r>
        <w:rPr>
          <w:spacing w:val="80"/>
        </w:rPr>
        <w:t xml:space="preserve"> </w:t>
      </w:r>
      <w:r>
        <w:t>поисковую деятельность,</w:t>
      </w:r>
      <w:r>
        <w:rPr>
          <w:spacing w:val="40"/>
        </w:rPr>
        <w:t xml:space="preserve"> </w:t>
      </w:r>
      <w:r>
        <w:t>конкретизирует</w:t>
      </w:r>
      <w:r>
        <w:rPr>
          <w:spacing w:val="40"/>
        </w:rPr>
        <w:t xml:space="preserve"> </w:t>
      </w:r>
      <w:r>
        <w:t>и обогащает познавательные действия детей, задает детям вопросы, обращает внимание на постановку</w:t>
      </w:r>
      <w:r>
        <w:rPr>
          <w:spacing w:val="80"/>
        </w:rPr>
        <w:t xml:space="preserve"> </w:t>
      </w:r>
      <w:r>
        <w:t>цели,</w:t>
      </w:r>
      <w:r>
        <w:rPr>
          <w:spacing w:val="40"/>
        </w:rPr>
        <w:t xml:space="preserve"> </w:t>
      </w:r>
      <w:r>
        <w:t>определение</w:t>
      </w:r>
      <w:r>
        <w:rPr>
          <w:spacing w:val="80"/>
        </w:rPr>
        <w:t xml:space="preserve"> </w:t>
      </w:r>
      <w:r>
        <w:t>задач</w:t>
      </w:r>
      <w:r>
        <w:rPr>
          <w:spacing w:val="40"/>
        </w:rPr>
        <w:t xml:space="preserve"> </w:t>
      </w:r>
      <w:r>
        <w:t>деятельности, развивает</w:t>
      </w:r>
      <w:r>
        <w:rPr>
          <w:spacing w:val="40"/>
        </w:rPr>
        <w:t xml:space="preserve"> </w:t>
      </w:r>
      <w:r>
        <w:t>умения</w:t>
      </w:r>
      <w:r>
        <w:rPr>
          <w:spacing w:val="40"/>
        </w:rPr>
        <w:t xml:space="preserve"> </w:t>
      </w:r>
      <w:r>
        <w:t>принимать образец, инструкцию взрослого, поощряет стремление самостоятельно завершить начатое действие. Организует</w:t>
      </w:r>
      <w:r>
        <w:rPr>
          <w:spacing w:val="40"/>
        </w:rPr>
        <w:t xml:space="preserve"> </w:t>
      </w:r>
      <w:r>
        <w:t>и поддерживает</w:t>
      </w:r>
      <w:r>
        <w:rPr>
          <w:spacing w:val="40"/>
        </w:rPr>
        <w:t xml:space="preserve"> </w:t>
      </w:r>
      <w:r>
        <w:t>совместные действия</w:t>
      </w:r>
      <w:r>
        <w:rPr>
          <w:spacing w:val="80"/>
        </w:rPr>
        <w:t xml:space="preserve"> </w:t>
      </w:r>
      <w:r>
        <w:t>ребёнка</w:t>
      </w:r>
      <w:r>
        <w:rPr>
          <w:spacing w:val="80"/>
        </w:rPr>
        <w:t xml:space="preserve"> </w:t>
      </w:r>
      <w:r>
        <w:t>со взрослым</w:t>
      </w:r>
      <w:r>
        <w:rPr>
          <w:spacing w:val="40"/>
        </w:rPr>
        <w:t xml:space="preserve"> </w:t>
      </w:r>
      <w:r>
        <w:t>и сверстниками;</w:t>
      </w:r>
    </w:p>
    <w:p w:rsidR="000664B2" w:rsidRDefault="00CF43C2">
      <w:pPr>
        <w:pStyle w:val="a4"/>
        <w:spacing w:before="5"/>
        <w:ind w:left="718"/>
      </w:pPr>
      <w:r>
        <w:t>при</w:t>
      </w:r>
      <w:r>
        <w:rPr>
          <w:spacing w:val="33"/>
        </w:rPr>
        <w:t xml:space="preserve">  </w:t>
      </w:r>
      <w:r>
        <w:t>сравнении</w:t>
      </w:r>
      <w:r>
        <w:rPr>
          <w:spacing w:val="45"/>
        </w:rPr>
        <w:t xml:space="preserve">  </w:t>
      </w:r>
      <w:r>
        <w:t>двух</w:t>
      </w:r>
      <w:r>
        <w:rPr>
          <w:spacing w:val="32"/>
        </w:rPr>
        <w:t xml:space="preserve">  </w:t>
      </w:r>
      <w:r>
        <w:t>предметов</w:t>
      </w:r>
      <w:r>
        <w:rPr>
          <w:spacing w:val="50"/>
        </w:rPr>
        <w:t xml:space="preserve">  </w:t>
      </w:r>
      <w:r>
        <w:t>по</w:t>
      </w:r>
      <w:r>
        <w:rPr>
          <w:spacing w:val="29"/>
        </w:rPr>
        <w:t xml:space="preserve">  </w:t>
      </w:r>
      <w:r>
        <w:t>одному</w:t>
      </w:r>
      <w:r>
        <w:rPr>
          <w:spacing w:val="37"/>
        </w:rPr>
        <w:t xml:space="preserve">  </w:t>
      </w:r>
      <w:r>
        <w:t>признаку</w:t>
      </w:r>
      <w:r>
        <w:rPr>
          <w:spacing w:val="43"/>
        </w:rPr>
        <w:t xml:space="preserve">  </w:t>
      </w:r>
      <w:r>
        <w:t>педагог</w:t>
      </w:r>
      <w:r>
        <w:rPr>
          <w:spacing w:val="38"/>
        </w:rPr>
        <w:t xml:space="preserve">  </w:t>
      </w:r>
      <w:r>
        <w:rPr>
          <w:spacing w:val="-2"/>
        </w:rPr>
        <w:t>направляет</w:t>
      </w:r>
    </w:p>
    <w:p w:rsidR="000664B2" w:rsidRDefault="00CF43C2">
      <w:pPr>
        <w:pStyle w:val="a4"/>
        <w:spacing w:before="41" w:line="276" w:lineRule="auto"/>
        <w:ind w:left="718" w:right="287"/>
      </w:pPr>
      <w:r>
        <w:t>внимание детей на выделение сходства, на овладение действием соединения</w:t>
      </w:r>
      <w:r>
        <w:rPr>
          <w:spacing w:val="40"/>
        </w:rPr>
        <w:t xml:space="preserve"> </w:t>
      </w:r>
      <w:r>
        <w:t>в пары</w:t>
      </w:r>
      <w:r>
        <w:rPr>
          <w:spacing w:val="40"/>
        </w:rPr>
        <w:t xml:space="preserve"> </w:t>
      </w:r>
      <w:r>
        <w:t>предметов с ярко выраженными признаками сходства, группировкой по заданному предметному образцу и по слову.</w:t>
      </w:r>
    </w:p>
    <w:p w:rsidR="000664B2" w:rsidRDefault="00CF43C2">
      <w:pPr>
        <w:pStyle w:val="a5"/>
        <w:numPr>
          <w:ilvl w:val="0"/>
          <w:numId w:val="40"/>
        </w:numPr>
        <w:tabs>
          <w:tab w:val="left" w:pos="985"/>
        </w:tabs>
        <w:spacing w:line="274" w:lineRule="exact"/>
        <w:ind w:left="985" w:hanging="267"/>
        <w:rPr>
          <w:sz w:val="24"/>
        </w:rPr>
      </w:pPr>
      <w:r>
        <w:rPr>
          <w:sz w:val="24"/>
        </w:rPr>
        <w:t>Математические</w:t>
      </w:r>
      <w:r>
        <w:rPr>
          <w:spacing w:val="-6"/>
          <w:sz w:val="24"/>
        </w:rPr>
        <w:t xml:space="preserve"> </w:t>
      </w:r>
      <w:r>
        <w:rPr>
          <w:spacing w:val="-2"/>
          <w:sz w:val="24"/>
        </w:rPr>
        <w:t>представления:</w:t>
      </w:r>
    </w:p>
    <w:p w:rsidR="000664B2" w:rsidRDefault="00CF43C2">
      <w:pPr>
        <w:pStyle w:val="a4"/>
        <w:tabs>
          <w:tab w:val="left" w:pos="1164"/>
          <w:tab w:val="left" w:pos="2403"/>
          <w:tab w:val="left" w:pos="3431"/>
          <w:tab w:val="left" w:pos="4934"/>
          <w:tab w:val="left" w:pos="5246"/>
          <w:tab w:val="left" w:pos="8708"/>
        </w:tabs>
        <w:spacing w:before="41" w:line="276" w:lineRule="auto"/>
        <w:ind w:left="718" w:right="285"/>
        <w:jc w:val="left"/>
      </w:pPr>
      <w:r>
        <w:t>педагог</w:t>
      </w:r>
      <w:r>
        <w:rPr>
          <w:spacing w:val="40"/>
        </w:rPr>
        <w:t xml:space="preserve"> </w:t>
      </w:r>
      <w:r>
        <w:t>продолжает</w:t>
      </w:r>
      <w:r>
        <w:rPr>
          <w:spacing w:val="40"/>
        </w:rPr>
        <w:t xml:space="preserve"> </w:t>
      </w:r>
      <w:r>
        <w:t>работу</w:t>
      </w:r>
      <w:r>
        <w:rPr>
          <w:spacing w:val="40"/>
        </w:rPr>
        <w:t xml:space="preserve"> </w:t>
      </w:r>
      <w:r>
        <w:t>по</w:t>
      </w:r>
      <w:r>
        <w:rPr>
          <w:spacing w:val="40"/>
        </w:rPr>
        <w:t xml:space="preserve"> </w:t>
      </w:r>
      <w:r>
        <w:t>освоению</w:t>
      </w:r>
      <w:r>
        <w:rPr>
          <w:spacing w:val="40"/>
        </w:rPr>
        <w:t xml:space="preserve"> </w:t>
      </w:r>
      <w:r>
        <w:t>детьми</w:t>
      </w:r>
      <w:r>
        <w:rPr>
          <w:spacing w:val="40"/>
        </w:rPr>
        <w:t xml:space="preserve"> </w:t>
      </w:r>
      <w:r>
        <w:t>практического</w:t>
      </w:r>
      <w:r>
        <w:rPr>
          <w:spacing w:val="40"/>
        </w:rPr>
        <w:t xml:space="preserve"> </w:t>
      </w:r>
      <w:r>
        <w:t>установления</w:t>
      </w:r>
      <w:r>
        <w:rPr>
          <w:spacing w:val="40"/>
        </w:rPr>
        <w:t xml:space="preserve"> </w:t>
      </w:r>
      <w:r>
        <w:t>простейших пространственно-количественных</w:t>
      </w:r>
      <w:r>
        <w:rPr>
          <w:spacing w:val="40"/>
        </w:rPr>
        <w:t xml:space="preserve"> </w:t>
      </w:r>
      <w:r>
        <w:t>связей</w:t>
      </w:r>
      <w:r>
        <w:rPr>
          <w:spacing w:val="40"/>
        </w:rPr>
        <w:t xml:space="preserve"> </w:t>
      </w:r>
      <w:r>
        <w:t>и</w:t>
      </w:r>
      <w:r>
        <w:rPr>
          <w:spacing w:val="40"/>
        </w:rPr>
        <w:t xml:space="preserve"> </w:t>
      </w:r>
      <w:r>
        <w:t>отношений</w:t>
      </w:r>
      <w:r>
        <w:rPr>
          <w:spacing w:val="40"/>
        </w:rPr>
        <w:t xml:space="preserve"> </w:t>
      </w:r>
      <w:r>
        <w:t>между</w:t>
      </w:r>
      <w:r>
        <w:rPr>
          <w:spacing w:val="40"/>
        </w:rPr>
        <w:t xml:space="preserve"> </w:t>
      </w:r>
      <w:r>
        <w:t>предметами:</w:t>
      </w:r>
      <w:r>
        <w:rPr>
          <w:spacing w:val="40"/>
        </w:rPr>
        <w:t xml:space="preserve"> </w:t>
      </w:r>
      <w:r>
        <w:t>больше-меньше, короче-длиннее,</w:t>
      </w:r>
      <w:r>
        <w:rPr>
          <w:spacing w:val="40"/>
        </w:rPr>
        <w:t xml:space="preserve"> </w:t>
      </w:r>
      <w:r>
        <w:t>шире-уже,</w:t>
      </w:r>
      <w:r>
        <w:rPr>
          <w:spacing w:val="40"/>
        </w:rPr>
        <w:t xml:space="preserve"> </w:t>
      </w:r>
      <w:r>
        <w:t>выше-ниже,</w:t>
      </w:r>
      <w:r>
        <w:rPr>
          <w:spacing w:val="40"/>
        </w:rPr>
        <w:t xml:space="preserve"> </w:t>
      </w:r>
      <w:r>
        <w:t>такие</w:t>
      </w:r>
      <w:r>
        <w:rPr>
          <w:spacing w:val="40"/>
        </w:rPr>
        <w:t xml:space="preserve"> </w:t>
      </w:r>
      <w:r>
        <w:t>же</w:t>
      </w:r>
      <w:r>
        <w:rPr>
          <w:spacing w:val="40"/>
        </w:rPr>
        <w:t xml:space="preserve"> </w:t>
      </w:r>
      <w:r>
        <w:t>по</w:t>
      </w:r>
      <w:r>
        <w:rPr>
          <w:spacing w:val="40"/>
        </w:rPr>
        <w:t xml:space="preserve"> </w:t>
      </w:r>
      <w:r>
        <w:t>размеру;</w:t>
      </w:r>
      <w:r>
        <w:rPr>
          <w:spacing w:val="40"/>
        </w:rPr>
        <w:t xml:space="preserve"> </w:t>
      </w:r>
      <w:r>
        <w:t>больше-меньше,</w:t>
      </w:r>
      <w:r>
        <w:rPr>
          <w:spacing w:val="40"/>
        </w:rPr>
        <w:t xml:space="preserve"> </w:t>
      </w:r>
      <w:r>
        <w:t>столько</w:t>
      </w:r>
      <w:r>
        <w:rPr>
          <w:spacing w:val="40"/>
        </w:rPr>
        <w:t xml:space="preserve"> </w:t>
      </w:r>
      <w:r>
        <w:t>же, поровну, не поровну по количеству, используя приемы наложения и приложения; организует овладение уравниванием неравных групп</w:t>
      </w:r>
      <w:r>
        <w:tab/>
        <w:t>предметов</w:t>
      </w:r>
      <w:r>
        <w:rPr>
          <w:spacing w:val="80"/>
        </w:rPr>
        <w:t xml:space="preserve"> </w:t>
      </w:r>
      <w:r>
        <w:t>путем</w:t>
      </w:r>
      <w:r>
        <w:rPr>
          <w:spacing w:val="80"/>
        </w:rPr>
        <w:t xml:space="preserve"> </w:t>
      </w:r>
      <w:r>
        <w:t>добавления</w:t>
      </w:r>
      <w:r>
        <w:tab/>
        <w:t>одного</w:t>
      </w:r>
      <w:r>
        <w:rPr>
          <w:spacing w:val="58"/>
        </w:rPr>
        <w:t xml:space="preserve"> </w:t>
      </w:r>
      <w:r>
        <w:t xml:space="preserve">предмета </w:t>
      </w:r>
      <w:r>
        <w:rPr>
          <w:spacing w:val="-10"/>
        </w:rPr>
        <w:t>к</w:t>
      </w:r>
      <w:r>
        <w:tab/>
      </w:r>
      <w:r>
        <w:rPr>
          <w:spacing w:val="-2"/>
        </w:rPr>
        <w:t>меньшей</w:t>
      </w:r>
      <w:r>
        <w:tab/>
      </w:r>
      <w:r>
        <w:rPr>
          <w:spacing w:val="-2"/>
        </w:rPr>
        <w:t>группе</w:t>
      </w:r>
      <w:r>
        <w:tab/>
        <w:t>или</w:t>
      </w:r>
      <w:r>
        <w:rPr>
          <w:spacing w:val="80"/>
        </w:rPr>
        <w:t xml:space="preserve"> </w:t>
      </w:r>
      <w:r>
        <w:t>удаления</w:t>
      </w:r>
      <w:r>
        <w:rPr>
          <w:spacing w:val="80"/>
        </w:rPr>
        <w:t xml:space="preserve"> </w:t>
      </w:r>
      <w:r>
        <w:t>одного</w:t>
      </w:r>
      <w:r>
        <w:rPr>
          <w:spacing w:val="40"/>
        </w:rPr>
        <w:t xml:space="preserve"> </w:t>
      </w:r>
      <w:r>
        <w:t>предмета</w:t>
      </w:r>
      <w:r>
        <w:rPr>
          <w:spacing w:val="80"/>
        </w:rPr>
        <w:t xml:space="preserve"> </w:t>
      </w:r>
      <w:r>
        <w:t>из</w:t>
      </w:r>
      <w:r>
        <w:rPr>
          <w:spacing w:val="80"/>
        </w:rPr>
        <w:t xml:space="preserve"> </w:t>
      </w:r>
      <w:r>
        <w:t>большей</w:t>
      </w:r>
      <w:r>
        <w:rPr>
          <w:spacing w:val="40"/>
        </w:rPr>
        <w:t xml:space="preserve"> </w:t>
      </w:r>
      <w:r>
        <w:t>группы;</w:t>
      </w:r>
      <w:r>
        <w:rPr>
          <w:spacing w:val="40"/>
        </w:rPr>
        <w:t xml:space="preserve"> </w:t>
      </w:r>
      <w:r>
        <w:t>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активизируя</w:t>
      </w:r>
      <w:r>
        <w:rPr>
          <w:spacing w:val="40"/>
        </w:rPr>
        <w:t xml:space="preserve"> </w:t>
      </w:r>
      <w:r>
        <w:t>в их</w:t>
      </w:r>
      <w:r>
        <w:rPr>
          <w:spacing w:val="40"/>
        </w:rPr>
        <w:t xml:space="preserve"> </w:t>
      </w:r>
      <w:r>
        <w:t>речи</w:t>
      </w:r>
      <w:r>
        <w:rPr>
          <w:spacing w:val="40"/>
        </w:rPr>
        <w:t xml:space="preserve"> </w:t>
      </w:r>
      <w:r>
        <w:t>данные</w:t>
      </w:r>
      <w:r>
        <w:rPr>
          <w:spacing w:val="40"/>
        </w:rPr>
        <w:t xml:space="preserve"> </w:t>
      </w:r>
      <w:r>
        <w:t>названия;</w:t>
      </w:r>
      <w:r>
        <w:rPr>
          <w:spacing w:val="40"/>
        </w:rPr>
        <w:t xml:space="preserve"> </w:t>
      </w:r>
      <w:r>
        <w:t>обращает</w:t>
      </w:r>
      <w:r>
        <w:tab/>
        <w:t>внимание</w:t>
      </w:r>
      <w:r>
        <w:rPr>
          <w:spacing w:val="40"/>
        </w:rPr>
        <w:t xml:space="preserve"> </w:t>
      </w:r>
      <w:r>
        <w:t>на</w:t>
      </w:r>
      <w:r>
        <w:rPr>
          <w:spacing w:val="40"/>
        </w:rPr>
        <w:t xml:space="preserve"> </w:t>
      </w:r>
      <w:r>
        <w:t>использование</w:t>
      </w:r>
      <w:r>
        <w:rPr>
          <w:spacing w:val="40"/>
        </w:rPr>
        <w:t xml:space="preserve"> </w:t>
      </w:r>
      <w:r>
        <w:t>в</w:t>
      </w:r>
      <w:r>
        <w:rPr>
          <w:spacing w:val="40"/>
        </w:rPr>
        <w:t xml:space="preserve"> </w:t>
      </w:r>
      <w:r>
        <w:t>быту</w:t>
      </w:r>
      <w:r>
        <w:rPr>
          <w:spacing w:val="40"/>
        </w:rPr>
        <w:t xml:space="preserve"> </w:t>
      </w:r>
      <w:r>
        <w:t>характеристик: ближе</w:t>
      </w:r>
      <w:r>
        <w:rPr>
          <w:spacing w:val="77"/>
          <w:w w:val="150"/>
        </w:rPr>
        <w:t xml:space="preserve"> </w:t>
      </w:r>
      <w:r>
        <w:t>(дальше),</w:t>
      </w:r>
      <w:r>
        <w:rPr>
          <w:spacing w:val="71"/>
          <w:w w:val="150"/>
        </w:rPr>
        <w:t xml:space="preserve"> </w:t>
      </w:r>
      <w:r>
        <w:t>раньше</w:t>
      </w:r>
      <w:r>
        <w:rPr>
          <w:spacing w:val="74"/>
          <w:w w:val="150"/>
        </w:rPr>
        <w:t xml:space="preserve"> </w:t>
      </w:r>
      <w:r>
        <w:t>(позже);</w:t>
      </w:r>
      <w:r>
        <w:rPr>
          <w:spacing w:val="25"/>
        </w:rPr>
        <w:t xml:space="preserve">  </w:t>
      </w:r>
      <w:r>
        <w:t>помогает</w:t>
      </w:r>
      <w:r>
        <w:rPr>
          <w:spacing w:val="79"/>
          <w:w w:val="150"/>
        </w:rPr>
        <w:t xml:space="preserve"> </w:t>
      </w:r>
      <w:r>
        <w:t>на</w:t>
      </w:r>
      <w:r>
        <w:rPr>
          <w:spacing w:val="73"/>
          <w:w w:val="150"/>
        </w:rPr>
        <w:t xml:space="preserve"> </w:t>
      </w:r>
      <w:r>
        <w:t>чувственном</w:t>
      </w:r>
      <w:r>
        <w:rPr>
          <w:spacing w:val="74"/>
          <w:w w:val="150"/>
        </w:rPr>
        <w:t xml:space="preserve"> </w:t>
      </w:r>
      <w:r>
        <w:t>уровне</w:t>
      </w:r>
      <w:r>
        <w:rPr>
          <w:spacing w:val="76"/>
          <w:w w:val="150"/>
        </w:rPr>
        <w:t xml:space="preserve"> </w:t>
      </w:r>
      <w:r>
        <w:t>ориентироваться</w:t>
      </w:r>
      <w:r>
        <w:rPr>
          <w:spacing w:val="80"/>
          <w:w w:val="150"/>
        </w:rPr>
        <w:t xml:space="preserve"> </w:t>
      </w:r>
      <w:r>
        <w:rPr>
          <w:spacing w:val="-10"/>
        </w:rPr>
        <w:t>в</w:t>
      </w:r>
    </w:p>
    <w:p w:rsidR="000664B2" w:rsidRDefault="000664B2">
      <w:pPr>
        <w:pStyle w:val="a4"/>
        <w:spacing w:line="276" w:lineRule="auto"/>
        <w:jc w:val="left"/>
        <w:sectPr w:rsidR="000664B2">
          <w:pgSz w:w="12070" w:h="17240"/>
          <w:pgMar w:top="600" w:right="566" w:bottom="800" w:left="708" w:header="0" w:footer="619" w:gutter="0"/>
          <w:cols w:space="720"/>
        </w:sectPr>
      </w:pPr>
    </w:p>
    <w:p w:rsidR="000664B2" w:rsidRDefault="00CF43C2">
      <w:pPr>
        <w:pStyle w:val="a4"/>
        <w:spacing w:before="62" w:line="276" w:lineRule="auto"/>
        <w:ind w:left="718" w:right="294"/>
      </w:pPr>
      <w:r>
        <w:lastRenderedPageBreak/>
        <w:t>пространстве от себя: впереди (сзади), сверху (снизу), справа (слева) и времени (понимать контрастные особенности</w:t>
      </w:r>
      <w:r>
        <w:rPr>
          <w:spacing w:val="40"/>
        </w:rPr>
        <w:t xml:space="preserve"> </w:t>
      </w:r>
      <w:r>
        <w:t>утра</w:t>
      </w:r>
      <w:r>
        <w:rPr>
          <w:spacing w:val="40"/>
        </w:rPr>
        <w:t xml:space="preserve"> </w:t>
      </w:r>
      <w:r>
        <w:t>и</w:t>
      </w:r>
      <w:r>
        <w:rPr>
          <w:spacing w:val="40"/>
        </w:rPr>
        <w:t xml:space="preserve"> </w:t>
      </w:r>
      <w:r>
        <w:t>вечера,</w:t>
      </w:r>
      <w:r>
        <w:rPr>
          <w:spacing w:val="40"/>
        </w:rPr>
        <w:t xml:space="preserve"> </w:t>
      </w:r>
      <w:r>
        <w:t>дня и ночи).</w:t>
      </w:r>
    </w:p>
    <w:p w:rsidR="000664B2" w:rsidRDefault="00CF43C2">
      <w:pPr>
        <w:pStyle w:val="a5"/>
        <w:numPr>
          <w:ilvl w:val="0"/>
          <w:numId w:val="40"/>
        </w:numPr>
        <w:tabs>
          <w:tab w:val="left" w:pos="981"/>
        </w:tabs>
        <w:spacing w:line="275" w:lineRule="exact"/>
        <w:ind w:left="981" w:hanging="263"/>
        <w:rPr>
          <w:sz w:val="24"/>
        </w:rPr>
      </w:pPr>
      <w:r>
        <w:rPr>
          <w:sz w:val="24"/>
        </w:rPr>
        <w:t>Окружающий</w:t>
      </w:r>
      <w:r>
        <w:rPr>
          <w:spacing w:val="-3"/>
          <w:sz w:val="24"/>
        </w:rPr>
        <w:t xml:space="preserve"> </w:t>
      </w:r>
      <w:r>
        <w:rPr>
          <w:spacing w:val="-4"/>
          <w:sz w:val="24"/>
        </w:rPr>
        <w:t>мир:</w:t>
      </w:r>
    </w:p>
    <w:p w:rsidR="000664B2" w:rsidRDefault="00CF43C2">
      <w:pPr>
        <w:pStyle w:val="a4"/>
        <w:spacing w:before="40" w:line="276" w:lineRule="auto"/>
        <w:ind w:left="718" w:right="286"/>
      </w:pPr>
      <w: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w:t>
      </w:r>
      <w:r>
        <w:rPr>
          <w:spacing w:val="40"/>
        </w:rPr>
        <w:t xml:space="preserve"> </w:t>
      </w:r>
      <w:r>
        <w:t>Знакомит с населенным пунктом, в котором живет ребёнок, дает начальные</w:t>
      </w:r>
      <w:r>
        <w:rPr>
          <w:spacing w:val="40"/>
        </w:rPr>
        <w:t xml:space="preserve"> </w:t>
      </w:r>
      <w:r>
        <w:t>представления</w:t>
      </w:r>
      <w:r>
        <w:rPr>
          <w:spacing w:val="40"/>
        </w:rPr>
        <w:t xml:space="preserve"> </w:t>
      </w:r>
      <w:r>
        <w:t>о родной</w:t>
      </w:r>
      <w:r>
        <w:rPr>
          <w:spacing w:val="40"/>
        </w:rPr>
        <w:t xml:space="preserve"> </w:t>
      </w:r>
      <w:r>
        <w:t>стране, о некоторых наиболее</w:t>
      </w:r>
      <w:r>
        <w:rPr>
          <w:spacing w:val="40"/>
        </w:rPr>
        <w:t xml:space="preserve"> </w:t>
      </w:r>
      <w:r>
        <w:t>важных праздниках и событиях. Включая детей в отдельные бытовые ситуации, знакомит с трудом</w:t>
      </w:r>
      <w:r>
        <w:rPr>
          <w:spacing w:val="40"/>
        </w:rPr>
        <w:t xml:space="preserve"> </w:t>
      </w:r>
      <w:r>
        <w:t>людей</w:t>
      </w:r>
      <w:r>
        <w:rPr>
          <w:spacing w:val="40"/>
        </w:rPr>
        <w:t xml:space="preserve"> </w:t>
      </w:r>
      <w:r>
        <w:t>близкого</w:t>
      </w:r>
      <w:r>
        <w:rPr>
          <w:spacing w:val="40"/>
        </w:rPr>
        <w:t xml:space="preserve"> </w:t>
      </w:r>
      <w:r>
        <w:t>окружения,</w:t>
      </w:r>
      <w:r>
        <w:rPr>
          <w:spacing w:val="40"/>
        </w:rPr>
        <w:t xml:space="preserve"> </w:t>
      </w:r>
      <w:r>
        <w:t>(ходят</w:t>
      </w:r>
      <w:r>
        <w:rPr>
          <w:spacing w:val="40"/>
        </w:rPr>
        <w:t xml:space="preserve"> </w:t>
      </w:r>
      <w:r>
        <w:t>в</w:t>
      </w:r>
      <w:r>
        <w:rPr>
          <w:spacing w:val="40"/>
        </w:rPr>
        <w:t xml:space="preserve"> </w:t>
      </w:r>
      <w:r>
        <w:t>магазин,</w:t>
      </w:r>
      <w:r>
        <w:rPr>
          <w:spacing w:val="40"/>
        </w:rPr>
        <w:t xml:space="preserve"> </w:t>
      </w:r>
      <w:r>
        <w:t>убирают квартиру,</w:t>
      </w:r>
      <w:r>
        <w:rPr>
          <w:spacing w:val="40"/>
        </w:rPr>
        <w:t xml:space="preserve"> </w:t>
      </w:r>
      <w:r>
        <w:t>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w:t>
      </w:r>
      <w:r>
        <w:rPr>
          <w:spacing w:val="80"/>
        </w:rPr>
        <w:t xml:space="preserve"> </w:t>
      </w:r>
      <w:r>
        <w:t>овощами</w:t>
      </w:r>
      <w:r>
        <w:rPr>
          <w:spacing w:val="80"/>
        </w:rPr>
        <w:t xml:space="preserve"> </w:t>
      </w:r>
      <w:r>
        <w:t>и</w:t>
      </w:r>
      <w:r>
        <w:rPr>
          <w:spacing w:val="80"/>
        </w:rPr>
        <w:t xml:space="preserve"> </w:t>
      </w:r>
      <w:r>
        <w:t>фруктами</w:t>
      </w:r>
      <w:r>
        <w:rPr>
          <w:spacing w:val="80"/>
        </w:rPr>
        <w:t xml:space="preserve"> </w:t>
      </w:r>
      <w:r>
        <w:t>(морковка, репка,</w:t>
      </w:r>
      <w:r>
        <w:rPr>
          <w:spacing w:val="40"/>
        </w:rPr>
        <w:t xml:space="preserve"> </w:t>
      </w:r>
      <w:r>
        <w:t>яблоко,</w:t>
      </w:r>
      <w:r>
        <w:rPr>
          <w:spacing w:val="40"/>
        </w:rPr>
        <w:t xml:space="preserve"> </w:t>
      </w:r>
      <w:r>
        <w:t>банан,</w:t>
      </w:r>
      <w:r>
        <w:rPr>
          <w:spacing w:val="40"/>
        </w:rPr>
        <w:t xml:space="preserve"> </w:t>
      </w:r>
      <w:r>
        <w:t>апельсин</w:t>
      </w:r>
      <w:r>
        <w:rPr>
          <w:spacing w:val="40"/>
        </w:rPr>
        <w:t xml:space="preserve"> </w:t>
      </w:r>
      <w:r>
        <w:t xml:space="preserve">и другие), их вкусовыми качествами (кислый, сладкий, </w:t>
      </w:r>
      <w:r>
        <w:rPr>
          <w:spacing w:val="-2"/>
        </w:rPr>
        <w:t>соленый).</w:t>
      </w:r>
    </w:p>
    <w:p w:rsidR="000664B2" w:rsidRDefault="00CF43C2">
      <w:pPr>
        <w:pStyle w:val="a5"/>
        <w:numPr>
          <w:ilvl w:val="0"/>
          <w:numId w:val="40"/>
        </w:numPr>
        <w:tabs>
          <w:tab w:val="left" w:pos="985"/>
        </w:tabs>
        <w:spacing w:before="1"/>
        <w:ind w:left="985" w:hanging="267"/>
        <w:rPr>
          <w:sz w:val="24"/>
        </w:rPr>
      </w:pPr>
      <w:r>
        <w:rPr>
          <w:spacing w:val="-2"/>
          <w:sz w:val="24"/>
        </w:rPr>
        <w:t>Природа:</w:t>
      </w:r>
    </w:p>
    <w:p w:rsidR="000664B2" w:rsidRDefault="00CF43C2">
      <w:pPr>
        <w:pStyle w:val="a4"/>
        <w:spacing w:before="41" w:line="276" w:lineRule="auto"/>
        <w:ind w:left="718" w:right="288"/>
      </w:pPr>
      <w:r>
        <w:t>педагог расширяет представления о диких и домашних животных, деревьях, кустарниках, цветковых,</w:t>
      </w:r>
      <w:r>
        <w:rPr>
          <w:spacing w:val="40"/>
        </w:rPr>
        <w:t xml:space="preserve"> </w:t>
      </w:r>
      <w:r>
        <w:t>травянистых растениях, овощах и фруктах,</w:t>
      </w:r>
      <w:r>
        <w:rPr>
          <w:spacing w:val="35"/>
        </w:rPr>
        <w:t xml:space="preserve"> </w:t>
      </w:r>
      <w:r>
        <w:t>ягодах данной местности,</w:t>
      </w:r>
      <w:r>
        <w:rPr>
          <w:spacing w:val="80"/>
          <w:w w:val="150"/>
        </w:rPr>
        <w:t xml:space="preserve"> </w:t>
      </w:r>
      <w:r>
        <w:t>помогает их</w:t>
      </w:r>
      <w:r>
        <w:rPr>
          <w:spacing w:val="80"/>
          <w:w w:val="150"/>
        </w:rPr>
        <w:t xml:space="preserve"> </w:t>
      </w:r>
      <w:r>
        <w:t>различать</w:t>
      </w:r>
      <w:r>
        <w:rPr>
          <w:spacing w:val="80"/>
          <w:w w:val="150"/>
        </w:rPr>
        <w:t xml:space="preserve"> </w:t>
      </w:r>
      <w:r>
        <w:t>и</w:t>
      </w:r>
      <w:r>
        <w:rPr>
          <w:spacing w:val="80"/>
          <w:w w:val="150"/>
        </w:rPr>
        <w:t xml:space="preserve"> </w:t>
      </w:r>
      <w:r>
        <w:t>группировать</w:t>
      </w:r>
      <w:r>
        <w:rPr>
          <w:spacing w:val="80"/>
          <w:w w:val="150"/>
        </w:rPr>
        <w:t xml:space="preserve"> </w:t>
      </w:r>
      <w:r>
        <w:t>на</w:t>
      </w:r>
      <w:r>
        <w:rPr>
          <w:spacing w:val="80"/>
          <w:w w:val="150"/>
        </w:rPr>
        <w:t xml:space="preserve"> </w:t>
      </w:r>
      <w:r>
        <w:t>основе</w:t>
      </w:r>
      <w:r>
        <w:rPr>
          <w:spacing w:val="80"/>
          <w:w w:val="150"/>
        </w:rPr>
        <w:t xml:space="preserve"> </w:t>
      </w:r>
      <w:r>
        <w:t>существенных признаков: внешний вид,</w:t>
      </w:r>
      <w:r>
        <w:rPr>
          <w:spacing w:val="40"/>
        </w:rPr>
        <w:t xml:space="preserve"> </w:t>
      </w:r>
      <w:r>
        <w:t>питание; польза для человека; знакомит с объектами неживой</w:t>
      </w:r>
      <w:r>
        <w:rPr>
          <w:spacing w:val="40"/>
        </w:rPr>
        <w:t xml:space="preserve"> </w:t>
      </w:r>
      <w:r>
        <w:t>природы</w:t>
      </w:r>
      <w:r>
        <w:rPr>
          <w:spacing w:val="40"/>
        </w:rPr>
        <w:t xml:space="preserve"> </w:t>
      </w:r>
      <w:r>
        <w:t>и</w:t>
      </w:r>
      <w:r>
        <w:rPr>
          <w:spacing w:val="40"/>
        </w:rPr>
        <w:t xml:space="preserve"> </w:t>
      </w:r>
      <w:r>
        <w:t>некоторыми свойствами</w:t>
      </w:r>
      <w:r>
        <w:rPr>
          <w:spacing w:val="80"/>
        </w:rPr>
        <w:t xml:space="preserve"> </w:t>
      </w:r>
      <w:r>
        <w:t>воды,</w:t>
      </w:r>
      <w:r>
        <w:rPr>
          <w:spacing w:val="80"/>
        </w:rPr>
        <w:t xml:space="preserve"> </w:t>
      </w:r>
      <w:r>
        <w:t>песка,</w:t>
      </w:r>
      <w:r>
        <w:rPr>
          <w:spacing w:val="80"/>
        </w:rPr>
        <w:t xml:space="preserve"> </w:t>
      </w:r>
      <w:r>
        <w:t>глины,</w:t>
      </w:r>
      <w:r>
        <w:rPr>
          <w:spacing w:val="80"/>
        </w:rPr>
        <w:t xml:space="preserve"> </w:t>
      </w:r>
      <w:r>
        <w:t>камней.</w:t>
      </w:r>
      <w:r>
        <w:rPr>
          <w:spacing w:val="20"/>
        </w:rPr>
        <w:t xml:space="preserve"> </w:t>
      </w:r>
      <w:r>
        <w:t>Продолжает</w:t>
      </w:r>
      <w:r>
        <w:rPr>
          <w:spacing w:val="80"/>
        </w:rPr>
        <w:t xml:space="preserve"> </w:t>
      </w:r>
      <w:r>
        <w:t>развивать</w:t>
      </w:r>
      <w:r>
        <w:rPr>
          <w:spacing w:val="80"/>
        </w:rPr>
        <w:t xml:space="preserve"> </w:t>
      </w:r>
      <w:r>
        <w:t>способность</w:t>
      </w:r>
      <w:r>
        <w:rPr>
          <w:spacing w:val="80"/>
        </w:rPr>
        <w:t xml:space="preserve"> </w:t>
      </w:r>
      <w:r>
        <w:t>наблюдать</w:t>
      </w:r>
      <w:r>
        <w:rPr>
          <w:spacing w:val="40"/>
        </w:rPr>
        <w:t xml:space="preserve"> </w:t>
      </w:r>
      <w:r>
        <w:t>за</w:t>
      </w:r>
      <w:r>
        <w:rPr>
          <w:spacing w:val="80"/>
        </w:rPr>
        <w:t xml:space="preserve"> </w:t>
      </w:r>
      <w:r>
        <w:t>явлениями</w:t>
      </w:r>
      <w:r>
        <w:rPr>
          <w:spacing w:val="78"/>
          <w:w w:val="150"/>
        </w:rPr>
        <w:t xml:space="preserve"> </w:t>
      </w:r>
      <w:r>
        <w:t>природы</w:t>
      </w:r>
      <w:r>
        <w:rPr>
          <w:spacing w:val="80"/>
        </w:rPr>
        <w:t xml:space="preserve"> </w:t>
      </w:r>
      <w:r>
        <w:t>в</w:t>
      </w:r>
      <w:r>
        <w:rPr>
          <w:spacing w:val="80"/>
        </w:rPr>
        <w:t xml:space="preserve"> </w:t>
      </w:r>
      <w:r>
        <w:t>разные</w:t>
      </w:r>
      <w:r>
        <w:rPr>
          <w:spacing w:val="12"/>
        </w:rPr>
        <w:t xml:space="preserve"> </w:t>
      </w:r>
      <w:r>
        <w:t>сезоны</w:t>
      </w:r>
      <w:r>
        <w:rPr>
          <w:spacing w:val="30"/>
        </w:rPr>
        <w:t xml:space="preserve"> </w:t>
      </w:r>
      <w:r>
        <w:t>года</w:t>
      </w:r>
      <w:r>
        <w:rPr>
          <w:spacing w:val="12"/>
        </w:rPr>
        <w:t xml:space="preserve"> </w:t>
      </w:r>
      <w:r>
        <w:t>и</w:t>
      </w:r>
      <w:r>
        <w:rPr>
          <w:spacing w:val="20"/>
        </w:rPr>
        <w:t xml:space="preserve"> </w:t>
      </w:r>
      <w:r>
        <w:t>изменениями</w:t>
      </w:r>
      <w:r>
        <w:rPr>
          <w:spacing w:val="21"/>
        </w:rPr>
        <w:t xml:space="preserve"> </w:t>
      </w:r>
      <w:r>
        <w:t>в</w:t>
      </w:r>
      <w:r>
        <w:rPr>
          <w:spacing w:val="15"/>
        </w:rPr>
        <w:t xml:space="preserve"> </w:t>
      </w:r>
      <w:r>
        <w:t>жизни животных,</w:t>
      </w:r>
      <w:r>
        <w:rPr>
          <w:spacing w:val="26"/>
        </w:rPr>
        <w:t xml:space="preserve"> </w:t>
      </w:r>
      <w:r>
        <w:t>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0664B2" w:rsidRDefault="00CF43C2">
      <w:pPr>
        <w:pStyle w:val="3"/>
        <w:spacing w:before="5"/>
        <w:ind w:left="718"/>
      </w:pPr>
      <w:r>
        <w:t>От</w:t>
      </w:r>
      <w:r>
        <w:rPr>
          <w:spacing w:val="8"/>
        </w:rPr>
        <w:t xml:space="preserve"> </w:t>
      </w:r>
      <w:r>
        <w:t>4</w:t>
      </w:r>
      <w:r>
        <w:rPr>
          <w:spacing w:val="1"/>
        </w:rPr>
        <w:t xml:space="preserve"> </w:t>
      </w:r>
      <w:r>
        <w:t>лет</w:t>
      </w:r>
      <w:r>
        <w:rPr>
          <w:spacing w:val="6"/>
        </w:rPr>
        <w:t xml:space="preserve"> </w:t>
      </w:r>
      <w:r>
        <w:t>до</w:t>
      </w:r>
      <w:r>
        <w:rPr>
          <w:spacing w:val="1"/>
        </w:rPr>
        <w:t xml:space="preserve"> </w:t>
      </w:r>
      <w:r>
        <w:t>5</w:t>
      </w:r>
      <w:r>
        <w:rPr>
          <w:spacing w:val="1"/>
        </w:rPr>
        <w:t xml:space="preserve"> </w:t>
      </w:r>
      <w:r>
        <w:rPr>
          <w:spacing w:val="-4"/>
        </w:rPr>
        <w:t>лет.</w:t>
      </w:r>
    </w:p>
    <w:p w:rsidR="000664B2" w:rsidRDefault="00CF43C2">
      <w:pPr>
        <w:spacing w:before="41" w:line="276" w:lineRule="auto"/>
        <w:ind w:left="718" w:right="289"/>
        <w:jc w:val="both"/>
        <w:rPr>
          <w:sz w:val="24"/>
        </w:rPr>
      </w:pPr>
      <w:r>
        <w:rPr>
          <w:sz w:val="24"/>
        </w:rPr>
        <w:t>В</w:t>
      </w:r>
      <w:r>
        <w:rPr>
          <w:spacing w:val="80"/>
          <w:sz w:val="24"/>
        </w:rPr>
        <w:t xml:space="preserve"> </w:t>
      </w:r>
      <w:r>
        <w:rPr>
          <w:sz w:val="24"/>
        </w:rPr>
        <w:t>области</w:t>
      </w:r>
      <w:r>
        <w:rPr>
          <w:spacing w:val="80"/>
          <w:sz w:val="24"/>
        </w:rPr>
        <w:t xml:space="preserve"> </w:t>
      </w:r>
      <w:r>
        <w:rPr>
          <w:sz w:val="24"/>
        </w:rPr>
        <w:t>познавательного</w:t>
      </w:r>
      <w:r>
        <w:rPr>
          <w:spacing w:val="80"/>
          <w:w w:val="150"/>
          <w:sz w:val="24"/>
        </w:rPr>
        <w:t xml:space="preserve"> </w:t>
      </w:r>
      <w:r>
        <w:rPr>
          <w:sz w:val="24"/>
        </w:rPr>
        <w:t>развития</w:t>
      </w:r>
      <w:r>
        <w:rPr>
          <w:spacing w:val="80"/>
          <w:w w:val="150"/>
          <w:sz w:val="24"/>
        </w:rPr>
        <w:t xml:space="preserve"> </w:t>
      </w:r>
      <w:r>
        <w:rPr>
          <w:b/>
          <w:sz w:val="24"/>
        </w:rPr>
        <w:t>основными</w:t>
      </w:r>
      <w:r>
        <w:rPr>
          <w:b/>
          <w:spacing w:val="80"/>
          <w:w w:val="150"/>
          <w:sz w:val="24"/>
        </w:rPr>
        <w:t xml:space="preserve"> </w:t>
      </w:r>
      <w:r>
        <w:rPr>
          <w:b/>
          <w:sz w:val="24"/>
        </w:rPr>
        <w:t xml:space="preserve">задачами </w:t>
      </w:r>
      <w:r>
        <w:rPr>
          <w:sz w:val="24"/>
        </w:rPr>
        <w:t>образовательной деятельности являются:</w:t>
      </w:r>
    </w:p>
    <w:p w:rsidR="000664B2" w:rsidRDefault="00CF43C2">
      <w:pPr>
        <w:pStyle w:val="a5"/>
        <w:numPr>
          <w:ilvl w:val="0"/>
          <w:numId w:val="41"/>
        </w:numPr>
        <w:tabs>
          <w:tab w:val="left" w:pos="1163"/>
        </w:tabs>
        <w:spacing w:line="276" w:lineRule="auto"/>
        <w:ind w:right="294" w:firstLine="0"/>
        <w:rPr>
          <w:sz w:val="24"/>
        </w:rPr>
      </w:pPr>
      <w:r>
        <w:rPr>
          <w:sz w:val="24"/>
        </w:rPr>
        <w:t>обогащать сенсорный опыт детей, развивать целенаправленное восприятие и самостоятельное</w:t>
      </w:r>
      <w:r>
        <w:rPr>
          <w:spacing w:val="40"/>
          <w:sz w:val="24"/>
        </w:rPr>
        <w:t xml:space="preserve"> </w:t>
      </w:r>
      <w:r>
        <w:rPr>
          <w:sz w:val="24"/>
        </w:rPr>
        <w:t>обследование</w:t>
      </w:r>
      <w:r>
        <w:rPr>
          <w:spacing w:val="40"/>
          <w:sz w:val="24"/>
        </w:rPr>
        <w:t xml:space="preserve"> </w:t>
      </w:r>
      <w:r>
        <w:rPr>
          <w:sz w:val="24"/>
        </w:rPr>
        <w:t>окружающих</w:t>
      </w:r>
      <w:r>
        <w:rPr>
          <w:spacing w:val="40"/>
          <w:sz w:val="24"/>
        </w:rPr>
        <w:t xml:space="preserve"> </w:t>
      </w:r>
      <w:r>
        <w:rPr>
          <w:sz w:val="24"/>
        </w:rPr>
        <w:t>предметов</w:t>
      </w:r>
      <w:r>
        <w:rPr>
          <w:spacing w:val="40"/>
          <w:sz w:val="24"/>
        </w:rPr>
        <w:t xml:space="preserve"> </w:t>
      </w:r>
      <w:r>
        <w:rPr>
          <w:sz w:val="24"/>
        </w:rPr>
        <w:t>(объектов)</w:t>
      </w:r>
      <w:r>
        <w:rPr>
          <w:spacing w:val="40"/>
          <w:sz w:val="24"/>
        </w:rPr>
        <w:t xml:space="preserve"> </w:t>
      </w:r>
      <w:r>
        <w:rPr>
          <w:sz w:val="24"/>
        </w:rPr>
        <w:t>с опорой</w:t>
      </w:r>
      <w:r>
        <w:rPr>
          <w:spacing w:val="40"/>
          <w:sz w:val="24"/>
        </w:rPr>
        <w:t xml:space="preserve"> </w:t>
      </w:r>
      <w:r>
        <w:rPr>
          <w:sz w:val="24"/>
        </w:rPr>
        <w:t>на разные органы чувств;</w:t>
      </w:r>
    </w:p>
    <w:p w:rsidR="000664B2" w:rsidRDefault="00CF43C2">
      <w:pPr>
        <w:pStyle w:val="a5"/>
        <w:numPr>
          <w:ilvl w:val="0"/>
          <w:numId w:val="41"/>
        </w:numPr>
        <w:tabs>
          <w:tab w:val="left" w:pos="1063"/>
        </w:tabs>
        <w:spacing w:line="276" w:lineRule="auto"/>
        <w:ind w:right="302" w:firstLine="0"/>
        <w:rPr>
          <w:sz w:val="24"/>
        </w:rPr>
      </w:pPr>
      <w:r>
        <w:rPr>
          <w:sz w:val="24"/>
        </w:rPr>
        <w:t>развивать</w:t>
      </w:r>
      <w:r>
        <w:rPr>
          <w:spacing w:val="40"/>
          <w:sz w:val="24"/>
        </w:rPr>
        <w:t xml:space="preserve"> </w:t>
      </w:r>
      <w:r>
        <w:rPr>
          <w:sz w:val="24"/>
        </w:rPr>
        <w:t>способы</w:t>
      </w:r>
      <w:r>
        <w:rPr>
          <w:spacing w:val="40"/>
          <w:sz w:val="24"/>
        </w:rPr>
        <w:t xml:space="preserve"> </w:t>
      </w:r>
      <w:r>
        <w:rPr>
          <w:sz w:val="24"/>
        </w:rPr>
        <w:t>решения поисковых задач в</w:t>
      </w:r>
      <w:r>
        <w:rPr>
          <w:spacing w:val="40"/>
          <w:sz w:val="24"/>
        </w:rPr>
        <w:t xml:space="preserve"> </w:t>
      </w:r>
      <w:r>
        <w:rPr>
          <w:sz w:val="24"/>
        </w:rPr>
        <w:t>самостоятельной и совместной со сверстниками и взрослыми деятельности;</w:t>
      </w:r>
    </w:p>
    <w:p w:rsidR="000664B2" w:rsidRDefault="00CF43C2">
      <w:pPr>
        <w:pStyle w:val="a5"/>
        <w:numPr>
          <w:ilvl w:val="0"/>
          <w:numId w:val="41"/>
        </w:numPr>
        <w:tabs>
          <w:tab w:val="left" w:pos="981"/>
        </w:tabs>
        <w:spacing w:line="280" w:lineRule="auto"/>
        <w:ind w:right="294" w:firstLine="0"/>
        <w:rPr>
          <w:sz w:val="24"/>
        </w:rPr>
      </w:pPr>
      <w:r>
        <w:rPr>
          <w:sz w:val="24"/>
        </w:rPr>
        <w:t>обогащать элементарные математические представления о количестве, числе, форме, величине предметов, пространствеиных и временных отношениях;</w:t>
      </w:r>
    </w:p>
    <w:p w:rsidR="000664B2" w:rsidRDefault="00CF43C2">
      <w:pPr>
        <w:pStyle w:val="a5"/>
        <w:numPr>
          <w:ilvl w:val="0"/>
          <w:numId w:val="41"/>
        </w:numPr>
        <w:tabs>
          <w:tab w:val="left" w:pos="1019"/>
        </w:tabs>
        <w:spacing w:line="276" w:lineRule="auto"/>
        <w:ind w:right="293" w:firstLine="0"/>
        <w:rPr>
          <w:sz w:val="24"/>
        </w:rPr>
      </w:pPr>
      <w:r>
        <w:rPr>
          <w:sz w:val="24"/>
        </w:rPr>
        <w:t>расширять</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себе</w:t>
      </w:r>
      <w:r>
        <w:rPr>
          <w:spacing w:val="40"/>
          <w:sz w:val="24"/>
        </w:rPr>
        <w:t xml:space="preserve"> </w:t>
      </w:r>
      <w:r>
        <w:rPr>
          <w:sz w:val="24"/>
        </w:rPr>
        <w:t>и</w:t>
      </w:r>
      <w:r>
        <w:rPr>
          <w:spacing w:val="40"/>
          <w:sz w:val="24"/>
        </w:rPr>
        <w:t xml:space="preserve"> </w:t>
      </w:r>
      <w:r>
        <w:rPr>
          <w:sz w:val="24"/>
        </w:rPr>
        <w:t>своих</w:t>
      </w:r>
      <w:r>
        <w:rPr>
          <w:spacing w:val="40"/>
          <w:sz w:val="24"/>
        </w:rPr>
        <w:t xml:space="preserve"> </w:t>
      </w:r>
      <w:r>
        <w:rPr>
          <w:sz w:val="24"/>
        </w:rPr>
        <w:t>возможностях</w:t>
      </w:r>
      <w:r>
        <w:rPr>
          <w:spacing w:val="40"/>
          <w:sz w:val="24"/>
        </w:rPr>
        <w:t xml:space="preserve"> </w:t>
      </w:r>
      <w:r>
        <w:rPr>
          <w:sz w:val="24"/>
        </w:rPr>
        <w:t>в</w:t>
      </w:r>
      <w:r>
        <w:rPr>
          <w:spacing w:val="40"/>
          <w:sz w:val="24"/>
        </w:rPr>
        <w:t xml:space="preserve"> </w:t>
      </w:r>
      <w:r>
        <w:rPr>
          <w:sz w:val="24"/>
        </w:rPr>
        <w:t>познавательной</w:t>
      </w:r>
      <w:r>
        <w:rPr>
          <w:spacing w:val="29"/>
          <w:sz w:val="24"/>
        </w:rPr>
        <w:t xml:space="preserve"> </w:t>
      </w:r>
      <w:r>
        <w:rPr>
          <w:sz w:val="24"/>
        </w:rPr>
        <w:t>деятельности</w:t>
      </w:r>
      <w:r>
        <w:rPr>
          <w:spacing w:val="80"/>
          <w:sz w:val="24"/>
        </w:rPr>
        <w:t xml:space="preserve"> </w:t>
      </w:r>
      <w:r>
        <w:rPr>
          <w:sz w:val="24"/>
        </w:rPr>
        <w:t>с родителями (законными представителями) и членам семьи; продолжать развивать представления детей о труде взрослого;</w:t>
      </w:r>
    </w:p>
    <w:p w:rsidR="000664B2" w:rsidRDefault="00CF43C2">
      <w:pPr>
        <w:pStyle w:val="a5"/>
        <w:numPr>
          <w:ilvl w:val="0"/>
          <w:numId w:val="41"/>
        </w:numPr>
        <w:tabs>
          <w:tab w:val="left" w:pos="1047"/>
        </w:tabs>
        <w:spacing w:line="276" w:lineRule="auto"/>
        <w:ind w:right="289" w:firstLine="0"/>
        <w:rPr>
          <w:sz w:val="24"/>
        </w:rPr>
      </w:pPr>
      <w:r>
        <w:rPr>
          <w:sz w:val="24"/>
        </w:rPr>
        <w:t>развивать представления детей о своей малой родине, населенном пункте, в котором</w:t>
      </w:r>
      <w:r>
        <w:rPr>
          <w:spacing w:val="40"/>
          <w:sz w:val="24"/>
        </w:rPr>
        <w:t xml:space="preserve"> </w:t>
      </w:r>
      <w:r>
        <w:rPr>
          <w:sz w:val="24"/>
        </w:rPr>
        <w:t>живут,</w:t>
      </w:r>
      <w:r>
        <w:rPr>
          <w:spacing w:val="40"/>
          <w:sz w:val="24"/>
        </w:rPr>
        <w:t xml:space="preserve"> </w:t>
      </w:r>
      <w:r>
        <w:rPr>
          <w:sz w:val="24"/>
        </w:rPr>
        <w:t>его</w:t>
      </w:r>
      <w:r>
        <w:rPr>
          <w:spacing w:val="40"/>
          <w:sz w:val="24"/>
        </w:rPr>
        <w:t xml:space="preserve"> </w:t>
      </w:r>
      <w:r>
        <w:rPr>
          <w:sz w:val="24"/>
        </w:rPr>
        <w:t>достопримечательностях,</w:t>
      </w:r>
      <w:r>
        <w:rPr>
          <w:spacing w:val="40"/>
          <w:sz w:val="24"/>
        </w:rPr>
        <w:t xml:space="preserve"> </w:t>
      </w:r>
      <w:r>
        <w:rPr>
          <w:sz w:val="24"/>
        </w:rPr>
        <w:t>поддерживать</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стране;</w:t>
      </w:r>
      <w:r>
        <w:rPr>
          <w:spacing w:val="40"/>
          <w:sz w:val="24"/>
        </w:rPr>
        <w:t xml:space="preserve"> </w:t>
      </w:r>
      <w:r>
        <w:rPr>
          <w:sz w:val="24"/>
        </w:rPr>
        <w:t>знакомить</w:t>
      </w:r>
      <w:r>
        <w:rPr>
          <w:spacing w:val="40"/>
          <w:sz w:val="24"/>
        </w:rPr>
        <w:t xml:space="preserve"> </w:t>
      </w:r>
      <w:r>
        <w:rPr>
          <w:sz w:val="24"/>
        </w:rPr>
        <w:t>с традициями и праздниками, принимать участие в подготовке к праздникам, эмоционально откликаться на участие в них;</w:t>
      </w:r>
    </w:p>
    <w:p w:rsidR="000664B2" w:rsidRDefault="000664B2">
      <w:pPr>
        <w:pStyle w:val="a5"/>
        <w:spacing w:line="276" w:lineRule="auto"/>
        <w:rPr>
          <w:sz w:val="24"/>
        </w:rPr>
        <w:sectPr w:rsidR="000664B2">
          <w:pgSz w:w="12070" w:h="17240"/>
          <w:pgMar w:top="600" w:right="566" w:bottom="800" w:left="708" w:header="0" w:footer="619" w:gutter="0"/>
          <w:cols w:space="720"/>
        </w:sectPr>
      </w:pPr>
    </w:p>
    <w:p w:rsidR="000664B2" w:rsidRDefault="00CF43C2">
      <w:pPr>
        <w:pStyle w:val="a4"/>
        <w:spacing w:before="62" w:line="276" w:lineRule="auto"/>
        <w:ind w:left="718" w:right="290"/>
      </w:pPr>
      <w:r>
        <w:lastRenderedPageBreak/>
        <w:t>б)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0664B2" w:rsidRDefault="00CF43C2">
      <w:pPr>
        <w:pStyle w:val="a4"/>
        <w:spacing w:line="276" w:lineRule="auto"/>
        <w:ind w:left="718" w:right="288"/>
      </w:pPr>
      <w:r>
        <w:t>7) обучать</w:t>
      </w:r>
      <w:r>
        <w:rPr>
          <w:spacing w:val="40"/>
        </w:rPr>
        <w:t xml:space="preserve"> </w:t>
      </w:r>
      <w:r>
        <w:t>сравнению и группировке объектов живой</w:t>
      </w:r>
      <w:r>
        <w:rPr>
          <w:spacing w:val="40"/>
        </w:rPr>
        <w:t xml:space="preserve"> </w:t>
      </w:r>
      <w:r>
        <w:t>природы</w:t>
      </w:r>
      <w:r>
        <w:rPr>
          <w:spacing w:val="40"/>
        </w:rPr>
        <w:t xml:space="preserve"> </w:t>
      </w:r>
      <w:r>
        <w:t xml:space="preserve">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w:t>
      </w:r>
      <w:r>
        <w:rPr>
          <w:spacing w:val="-2"/>
        </w:rPr>
        <w:t>заботиться.</w:t>
      </w:r>
    </w:p>
    <w:p w:rsidR="000664B2" w:rsidRDefault="00CF43C2">
      <w:pPr>
        <w:pStyle w:val="2"/>
        <w:spacing w:before="11"/>
        <w:ind w:left="785"/>
      </w:pPr>
      <w:r>
        <w:t>Содержание</w:t>
      </w:r>
      <w:r>
        <w:rPr>
          <w:spacing w:val="3"/>
        </w:rPr>
        <w:t xml:space="preserve"> </w:t>
      </w:r>
      <w:r>
        <w:t>образовательной</w:t>
      </w:r>
      <w:r>
        <w:rPr>
          <w:spacing w:val="-3"/>
        </w:rPr>
        <w:t xml:space="preserve"> </w:t>
      </w:r>
      <w:r>
        <w:rPr>
          <w:spacing w:val="-2"/>
        </w:rPr>
        <w:t>деятельности.</w:t>
      </w:r>
    </w:p>
    <w:p w:rsidR="000664B2" w:rsidRDefault="00CF43C2">
      <w:pPr>
        <w:pStyle w:val="a4"/>
        <w:spacing w:before="31"/>
        <w:ind w:left="718"/>
      </w:pPr>
      <w:r>
        <w:t>Сенсорные</w:t>
      </w:r>
      <w:r>
        <w:rPr>
          <w:spacing w:val="4"/>
        </w:rPr>
        <w:t xml:space="preserve"> </w:t>
      </w:r>
      <w:r>
        <w:t>эталоны</w:t>
      </w:r>
      <w:r>
        <w:rPr>
          <w:spacing w:val="2"/>
        </w:rPr>
        <w:t xml:space="preserve"> </w:t>
      </w:r>
      <w:r>
        <w:t>и</w:t>
      </w:r>
      <w:r>
        <w:rPr>
          <w:spacing w:val="1"/>
        </w:rPr>
        <w:t xml:space="preserve"> </w:t>
      </w:r>
      <w:r>
        <w:t>познавательные</w:t>
      </w:r>
      <w:r>
        <w:rPr>
          <w:spacing w:val="-8"/>
        </w:rPr>
        <w:t xml:space="preserve"> </w:t>
      </w:r>
      <w:r>
        <w:rPr>
          <w:spacing w:val="-2"/>
        </w:rPr>
        <w:t>действия:</w:t>
      </w:r>
    </w:p>
    <w:p w:rsidR="000664B2" w:rsidRDefault="00CF43C2">
      <w:pPr>
        <w:pStyle w:val="a4"/>
        <w:spacing w:before="41" w:line="276" w:lineRule="auto"/>
        <w:ind w:left="718" w:right="287"/>
      </w:pPr>
      <w:r>
        <w:t>на основе обследовательских действий педагог формирует у детей умение различать</w:t>
      </w:r>
      <w:r>
        <w:rPr>
          <w:spacing w:val="40"/>
        </w:rPr>
        <w:t xml:space="preserve"> </w:t>
      </w:r>
      <w:r>
        <w:t>и называть</w:t>
      </w:r>
      <w:r>
        <w:rPr>
          <w:spacing w:val="40"/>
        </w:rPr>
        <w:t xml:space="preserve"> </w:t>
      </w:r>
      <w:r>
        <w:t>уже</w:t>
      </w:r>
      <w:r>
        <w:rPr>
          <w:spacing w:val="40"/>
        </w:rPr>
        <w:t xml:space="preserve"> </w:t>
      </w:r>
      <w:r>
        <w:t>известные</w:t>
      </w:r>
      <w:r>
        <w:rPr>
          <w:spacing w:val="40"/>
        </w:rPr>
        <w:t xml:space="preserve"> </w:t>
      </w:r>
      <w:r>
        <w:t>цвета</w:t>
      </w:r>
      <w:r>
        <w:rPr>
          <w:spacing w:val="40"/>
        </w:rPr>
        <w:t xml:space="preserve"> </w:t>
      </w:r>
      <w:r>
        <w:t>(красный,</w:t>
      </w:r>
      <w:r>
        <w:rPr>
          <w:spacing w:val="40"/>
        </w:rPr>
        <w:t xml:space="preserve"> </w:t>
      </w:r>
      <w:r>
        <w:t>синий,</w:t>
      </w:r>
      <w:r>
        <w:rPr>
          <w:spacing w:val="40"/>
        </w:rPr>
        <w:t xml:space="preserve"> </w:t>
      </w:r>
      <w:r>
        <w:t>зеленый,</w:t>
      </w:r>
      <w:r>
        <w:rPr>
          <w:spacing w:val="40"/>
        </w:rPr>
        <w:t xml:space="preserve"> </w:t>
      </w:r>
      <w:r>
        <w:t>желтый, белый, черный) и</w:t>
      </w:r>
      <w:r>
        <w:rPr>
          <w:spacing w:val="80"/>
        </w:rPr>
        <w:t xml:space="preserve"> </w:t>
      </w:r>
      <w:r>
        <w:t>оттенки (розовый, голубой, серый); знакомит с новыми цветами и оттенками</w:t>
      </w:r>
      <w:r>
        <w:rPr>
          <w:spacing w:val="40"/>
        </w:rPr>
        <w:t xml:space="preserve"> </w:t>
      </w:r>
      <w:r>
        <w:t>(коричневый, оранжевый,</w:t>
      </w:r>
      <w:r>
        <w:rPr>
          <w:spacing w:val="40"/>
        </w:rPr>
        <w:t xml:space="preserve"> </w:t>
      </w:r>
      <w:r>
        <w:t>светло-зеленый).</w:t>
      </w:r>
      <w:r>
        <w:rPr>
          <w:spacing w:val="40"/>
        </w:rPr>
        <w:t xml:space="preserve"> </w:t>
      </w:r>
      <w:r>
        <w:t>Развивает</w:t>
      </w:r>
      <w:r>
        <w:rPr>
          <w:spacing w:val="40"/>
        </w:rPr>
        <w:t xml:space="preserve"> </w:t>
      </w:r>
      <w:r>
        <w:t>способность различать и называть форму окружающих предметов, используя сенсорные эталоны геометрические</w:t>
      </w:r>
      <w:r>
        <w:rPr>
          <w:spacing w:val="40"/>
        </w:rPr>
        <w:t xml:space="preserve"> </w:t>
      </w:r>
      <w:r>
        <w:t>фигуры</w:t>
      </w:r>
      <w:r>
        <w:rPr>
          <w:spacing w:val="40"/>
        </w:rPr>
        <w:t xml:space="preserve"> </w:t>
      </w:r>
      <w:r>
        <w:t>(круг, квадрат,</w:t>
      </w:r>
      <w:r>
        <w:rPr>
          <w:spacing w:val="80"/>
        </w:rPr>
        <w:t xml:space="preserve"> </w:t>
      </w:r>
      <w:r>
        <w:t>овал,</w:t>
      </w:r>
      <w:r>
        <w:rPr>
          <w:spacing w:val="40"/>
        </w:rPr>
        <w:t xml:space="preserve"> </w:t>
      </w:r>
      <w:r>
        <w:t>прямоугольник,</w:t>
      </w:r>
      <w:r>
        <w:rPr>
          <w:spacing w:val="80"/>
        </w:rPr>
        <w:t xml:space="preserve"> </w:t>
      </w:r>
      <w:r>
        <w:t>треугольник); находить отличия и сходства между предметами по 2-3 признакам путем непосредственного сравнения, осваивать группировку, классификацию</w:t>
      </w:r>
      <w:r>
        <w:rPr>
          <w:spacing w:val="40"/>
        </w:rPr>
        <w:t xml:space="preserve"> </w:t>
      </w:r>
      <w:r>
        <w:t>и сериацию; описывать предметы</w:t>
      </w:r>
      <w:r>
        <w:rPr>
          <w:spacing w:val="40"/>
        </w:rPr>
        <w:t xml:space="preserve"> </w:t>
      </w:r>
      <w:r>
        <w:t>по 3-4 основным свойствам.</w:t>
      </w:r>
    </w:p>
    <w:p w:rsidR="000664B2" w:rsidRDefault="00CF43C2">
      <w:pPr>
        <w:pStyle w:val="a5"/>
        <w:numPr>
          <w:ilvl w:val="0"/>
          <w:numId w:val="42"/>
        </w:numPr>
        <w:tabs>
          <w:tab w:val="left" w:pos="981"/>
        </w:tabs>
        <w:spacing w:before="1"/>
        <w:ind w:left="981" w:hanging="263"/>
        <w:jc w:val="both"/>
        <w:rPr>
          <w:sz w:val="24"/>
        </w:rPr>
      </w:pPr>
      <w:r>
        <w:rPr>
          <w:sz w:val="24"/>
        </w:rPr>
        <w:t>Математические</w:t>
      </w:r>
      <w:r>
        <w:rPr>
          <w:spacing w:val="27"/>
          <w:sz w:val="24"/>
        </w:rPr>
        <w:t xml:space="preserve"> </w:t>
      </w:r>
      <w:r>
        <w:rPr>
          <w:spacing w:val="-2"/>
          <w:sz w:val="24"/>
        </w:rPr>
        <w:t>представления:</w:t>
      </w:r>
    </w:p>
    <w:p w:rsidR="000664B2" w:rsidRDefault="00CF43C2">
      <w:pPr>
        <w:pStyle w:val="a4"/>
        <w:spacing w:before="41" w:line="276" w:lineRule="auto"/>
        <w:ind w:left="718" w:right="292"/>
      </w:pPr>
      <w:r>
        <w:t>педагог</w:t>
      </w:r>
      <w:r>
        <w:rPr>
          <w:spacing w:val="80"/>
        </w:rPr>
        <w:t xml:space="preserve"> </w:t>
      </w:r>
      <w:r>
        <w:t>формирует у детей умения считать в пределах пяти с участием различных анализаторов (на слух, ощупь, счет движений и другое), пересчитывать предметы</w:t>
      </w:r>
      <w:r>
        <w:rPr>
          <w:spacing w:val="80"/>
        </w:rPr>
        <w:t xml:space="preserve"> </w:t>
      </w:r>
      <w:r>
        <w:t>и отсчитывать</w:t>
      </w:r>
      <w:r>
        <w:rPr>
          <w:spacing w:val="80"/>
        </w:rPr>
        <w:t xml:space="preserve"> </w:t>
      </w:r>
      <w:r>
        <w:t>их</w:t>
      </w:r>
      <w:r>
        <w:rPr>
          <w:spacing w:val="80"/>
        </w:rPr>
        <w:t xml:space="preserve"> </w:t>
      </w:r>
      <w:r>
        <w:t>по</w:t>
      </w:r>
      <w:r>
        <w:rPr>
          <w:spacing w:val="80"/>
        </w:rPr>
        <w:t xml:space="preserve"> </w:t>
      </w:r>
      <w:r>
        <w:t>образцу</w:t>
      </w:r>
      <w:r>
        <w:rPr>
          <w:spacing w:val="80"/>
        </w:rPr>
        <w:t xml:space="preserve"> </w:t>
      </w:r>
      <w:r>
        <w:t>и</w:t>
      </w:r>
      <w:r>
        <w:rPr>
          <w:spacing w:val="80"/>
        </w:rPr>
        <w:t xml:space="preserve"> </w:t>
      </w:r>
      <w:r>
        <w:t>названному</w:t>
      </w:r>
      <w:r>
        <w:rPr>
          <w:spacing w:val="80"/>
        </w:rPr>
        <w:t xml:space="preserve"> </w:t>
      </w:r>
      <w:r>
        <w:t>числу;</w:t>
      </w:r>
      <w:r>
        <w:rPr>
          <w:spacing w:val="80"/>
        </w:rPr>
        <w:t xml:space="preserve"> </w:t>
      </w:r>
      <w:r>
        <w:t>способствует пониманию</w:t>
      </w:r>
      <w:r>
        <w:rPr>
          <w:spacing w:val="80"/>
        </w:rPr>
        <w:t xml:space="preserve"> </w:t>
      </w:r>
      <w:r>
        <w:t>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w:t>
      </w:r>
      <w:r>
        <w:rPr>
          <w:spacing w:val="80"/>
        </w:rPr>
        <w:t xml:space="preserve"> </w:t>
      </w:r>
      <w:r>
        <w:t>временных</w:t>
      </w:r>
      <w:r>
        <w:rPr>
          <w:spacing w:val="40"/>
        </w:rPr>
        <w:t xml:space="preserve"> </w:t>
      </w:r>
      <w:r>
        <w:t>отношений</w:t>
      </w:r>
      <w:r>
        <w:rPr>
          <w:spacing w:val="40"/>
        </w:rPr>
        <w:t xml:space="preserve"> </w:t>
      </w:r>
      <w:r>
        <w:t>(вперед,</w:t>
      </w:r>
      <w:r>
        <w:rPr>
          <w:spacing w:val="40"/>
        </w:rPr>
        <w:t xml:space="preserve"> </w:t>
      </w:r>
      <w:r>
        <w:t>назад,</w:t>
      </w:r>
      <w:r>
        <w:rPr>
          <w:spacing w:val="40"/>
        </w:rPr>
        <w:t xml:space="preserve"> </w:t>
      </w:r>
      <w:r>
        <w:t>вниз,</w:t>
      </w:r>
      <w:r>
        <w:rPr>
          <w:spacing w:val="40"/>
        </w:rPr>
        <w:t xml:space="preserve"> </w:t>
      </w:r>
      <w:r>
        <w:t>вперед,</w:t>
      </w:r>
      <w:r>
        <w:rPr>
          <w:spacing w:val="40"/>
        </w:rPr>
        <w:t xml:space="preserve"> </w:t>
      </w:r>
      <w:r>
        <w:t>налево,</w:t>
      </w:r>
      <w:r>
        <w:rPr>
          <w:spacing w:val="40"/>
        </w:rPr>
        <w:t xml:space="preserve"> </w:t>
      </w:r>
      <w:r>
        <w:t>направо,</w:t>
      </w:r>
      <w:r>
        <w:rPr>
          <w:spacing w:val="40"/>
        </w:rPr>
        <w:t xml:space="preserve"> </w:t>
      </w:r>
      <w:r>
        <w:t>утро,</w:t>
      </w:r>
      <w:r>
        <w:rPr>
          <w:spacing w:val="40"/>
        </w:rPr>
        <w:t xml:space="preserve"> </w:t>
      </w:r>
      <w:r>
        <w:t>день,</w:t>
      </w:r>
      <w:r>
        <w:rPr>
          <w:spacing w:val="40"/>
        </w:rPr>
        <w:t xml:space="preserve"> </w:t>
      </w:r>
      <w:r>
        <w:t>вечер, ночь,</w:t>
      </w:r>
      <w:r>
        <w:rPr>
          <w:spacing w:val="40"/>
        </w:rPr>
        <w:t xml:space="preserve"> </w:t>
      </w:r>
      <w:r>
        <w:t>вчера,</w:t>
      </w:r>
      <w:r>
        <w:rPr>
          <w:spacing w:val="40"/>
        </w:rPr>
        <w:t xml:space="preserve"> </w:t>
      </w:r>
      <w:r>
        <w:t>сегодня,</w:t>
      </w:r>
      <w:r>
        <w:rPr>
          <w:spacing w:val="40"/>
        </w:rPr>
        <w:t xml:space="preserve"> </w:t>
      </w:r>
      <w:r>
        <w:t>завтра).</w:t>
      </w:r>
    </w:p>
    <w:p w:rsidR="000664B2" w:rsidRDefault="00CF43C2">
      <w:pPr>
        <w:pStyle w:val="a5"/>
        <w:numPr>
          <w:ilvl w:val="0"/>
          <w:numId w:val="42"/>
        </w:numPr>
        <w:tabs>
          <w:tab w:val="left" w:pos="990"/>
        </w:tabs>
        <w:spacing w:before="1"/>
        <w:ind w:left="990" w:hanging="272"/>
        <w:jc w:val="both"/>
        <w:rPr>
          <w:sz w:val="24"/>
        </w:rPr>
      </w:pPr>
      <w:r>
        <w:rPr>
          <w:sz w:val="24"/>
        </w:rPr>
        <w:t>Окружающий</w:t>
      </w:r>
      <w:r>
        <w:rPr>
          <w:spacing w:val="30"/>
          <w:sz w:val="24"/>
        </w:rPr>
        <w:t xml:space="preserve"> </w:t>
      </w:r>
      <w:r>
        <w:rPr>
          <w:spacing w:val="-4"/>
          <w:sz w:val="24"/>
        </w:rPr>
        <w:t>мир:</w:t>
      </w:r>
    </w:p>
    <w:p w:rsidR="000664B2" w:rsidRDefault="00CF43C2">
      <w:pPr>
        <w:pStyle w:val="a4"/>
        <w:spacing w:before="41" w:line="276" w:lineRule="auto"/>
        <w:ind w:left="718" w:right="292"/>
      </w:pPr>
      <w: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w:t>
      </w:r>
      <w:r>
        <w:rPr>
          <w:spacing w:val="40"/>
        </w:rPr>
        <w:t xml:space="preserve"> </w:t>
      </w:r>
      <w:r>
        <w:t>вопросы познавательной направленности</w:t>
      </w:r>
      <w:r>
        <w:rPr>
          <w:spacing w:val="40"/>
        </w:rPr>
        <w:t xml:space="preserve"> </w:t>
      </w:r>
      <w:r>
        <w:t>и так далее);</w:t>
      </w:r>
    </w:p>
    <w:p w:rsidR="000664B2" w:rsidRDefault="00CF43C2">
      <w:pPr>
        <w:pStyle w:val="a4"/>
        <w:spacing w:before="3"/>
        <w:ind w:left="718"/>
      </w:pPr>
      <w:r>
        <w:t>расширяет</w:t>
      </w:r>
      <w:r>
        <w:rPr>
          <w:spacing w:val="49"/>
          <w:w w:val="150"/>
        </w:rPr>
        <w:t xml:space="preserve"> </w:t>
      </w:r>
      <w:r>
        <w:t>представления</w:t>
      </w:r>
      <w:r>
        <w:rPr>
          <w:spacing w:val="73"/>
        </w:rPr>
        <w:t xml:space="preserve"> </w:t>
      </w:r>
      <w:r>
        <w:t>детей</w:t>
      </w:r>
      <w:r>
        <w:rPr>
          <w:spacing w:val="53"/>
        </w:rPr>
        <w:t xml:space="preserve"> </w:t>
      </w:r>
      <w:r>
        <w:t>о</w:t>
      </w:r>
      <w:r>
        <w:rPr>
          <w:spacing w:val="66"/>
        </w:rPr>
        <w:t xml:space="preserve"> </w:t>
      </w:r>
      <w:r>
        <w:t>свойствах</w:t>
      </w:r>
      <w:r>
        <w:rPr>
          <w:spacing w:val="77"/>
        </w:rPr>
        <w:t xml:space="preserve"> </w:t>
      </w:r>
      <w:r>
        <w:t>разных</w:t>
      </w:r>
      <w:r>
        <w:rPr>
          <w:spacing w:val="62"/>
        </w:rPr>
        <w:t xml:space="preserve"> </w:t>
      </w:r>
      <w:r>
        <w:t>материалов</w:t>
      </w:r>
      <w:r>
        <w:rPr>
          <w:spacing w:val="73"/>
        </w:rPr>
        <w:t xml:space="preserve"> </w:t>
      </w:r>
      <w:r>
        <w:t>в</w:t>
      </w:r>
      <w:r>
        <w:rPr>
          <w:spacing w:val="64"/>
        </w:rPr>
        <w:t xml:space="preserve"> </w:t>
      </w:r>
      <w:r>
        <w:rPr>
          <w:spacing w:val="-2"/>
        </w:rPr>
        <w:t>процессе</w:t>
      </w:r>
    </w:p>
    <w:p w:rsidR="000664B2" w:rsidRDefault="00CF43C2">
      <w:pPr>
        <w:pStyle w:val="a4"/>
        <w:spacing w:before="40" w:line="276" w:lineRule="auto"/>
        <w:ind w:left="718" w:right="288"/>
      </w:pPr>
      <w:r>
        <w:t>работы с ними; подводит к пониманию того, что сходные</w:t>
      </w:r>
      <w:r>
        <w:rPr>
          <w:spacing w:val="40"/>
        </w:rPr>
        <w:t xml:space="preserve"> </w:t>
      </w:r>
      <w:r>
        <w:t>по назначению предметы могут</w:t>
      </w:r>
      <w:r>
        <w:rPr>
          <w:spacing w:val="40"/>
        </w:rPr>
        <w:t xml:space="preserve"> </w:t>
      </w:r>
      <w:r>
        <w:t>быть разной формы, сделаны из разных материалов; дает почувствовать и ощутить, что предметы</w:t>
      </w:r>
      <w:r>
        <w:rPr>
          <w:spacing w:val="40"/>
        </w:rPr>
        <w:t xml:space="preserve"> </w:t>
      </w:r>
      <w:r>
        <w:t>имеют</w:t>
      </w:r>
      <w:r>
        <w:rPr>
          <w:spacing w:val="40"/>
        </w:rPr>
        <w:t xml:space="preserve"> </w:t>
      </w:r>
      <w:r>
        <w:t>разный</w:t>
      </w:r>
      <w:r>
        <w:rPr>
          <w:spacing w:val="40"/>
        </w:rPr>
        <w:t xml:space="preserve"> </w:t>
      </w:r>
      <w:r>
        <w:t>вес, объем;</w:t>
      </w:r>
      <w:r>
        <w:rPr>
          <w:spacing w:val="40"/>
        </w:rPr>
        <w:t xml:space="preserve"> </w:t>
      </w:r>
      <w:r>
        <w:t>демонстрирует</w:t>
      </w:r>
      <w:r>
        <w:rPr>
          <w:spacing w:val="40"/>
        </w:rPr>
        <w:t xml:space="preserve"> </w:t>
      </w:r>
      <w:r>
        <w:t>и разъясняет</w:t>
      </w:r>
      <w:r>
        <w:rPr>
          <w:spacing w:val="40"/>
        </w:rPr>
        <w:t xml:space="preserve"> </w:t>
      </w:r>
      <w:r>
        <w:t>детям</w:t>
      </w:r>
      <w:r>
        <w:rPr>
          <w:spacing w:val="40"/>
        </w:rPr>
        <w:t xml:space="preserve"> </w:t>
      </w:r>
      <w:r>
        <w:t>способы взвешивания, сравнения предметов между собой, показывая избегание возможности</w:t>
      </w:r>
      <w:r>
        <w:rPr>
          <w:spacing w:val="40"/>
        </w:rPr>
        <w:t xml:space="preserve"> </w:t>
      </w:r>
      <w:r>
        <w:t>сделать ложные</w:t>
      </w:r>
      <w:r>
        <w:rPr>
          <w:spacing w:val="80"/>
        </w:rPr>
        <w:t xml:space="preserve"> </w:t>
      </w:r>
      <w:r>
        <w:t>выводы</w:t>
      </w:r>
      <w:r>
        <w:rPr>
          <w:spacing w:val="80"/>
        </w:rPr>
        <w:t xml:space="preserve"> </w:t>
      </w:r>
      <w:r>
        <w:t>(большой</w:t>
      </w:r>
      <w:r>
        <w:rPr>
          <w:spacing w:val="80"/>
        </w:rPr>
        <w:t xml:space="preserve"> </w:t>
      </w:r>
      <w:r>
        <w:t>предмет</w:t>
      </w:r>
      <w:r>
        <w:rPr>
          <w:spacing w:val="80"/>
          <w:w w:val="150"/>
        </w:rPr>
        <w:t xml:space="preserve"> </w:t>
      </w:r>
      <w:r>
        <w:t>не</w:t>
      </w:r>
      <w:r>
        <w:rPr>
          <w:spacing w:val="80"/>
        </w:rPr>
        <w:t xml:space="preserve"> </w:t>
      </w:r>
      <w:r>
        <w:t>всегда</w:t>
      </w:r>
      <w:r>
        <w:rPr>
          <w:spacing w:val="80"/>
        </w:rPr>
        <w:t xml:space="preserve"> </w:t>
      </w:r>
      <w:r>
        <w:t>оказывается более</w:t>
      </w:r>
      <w:r>
        <w:rPr>
          <w:spacing w:val="27"/>
        </w:rPr>
        <w:t xml:space="preserve"> </w:t>
      </w:r>
      <w:r>
        <w:t>тяжелым);</w:t>
      </w:r>
    </w:p>
    <w:p w:rsidR="000664B2" w:rsidRDefault="00CF43C2">
      <w:pPr>
        <w:pStyle w:val="a4"/>
        <w:spacing w:before="3" w:line="276" w:lineRule="auto"/>
        <w:ind w:left="718" w:right="292"/>
      </w:pPr>
      <w:r>
        <w:rPr>
          <w:w w:val="105"/>
        </w:rPr>
        <w:t>показывает ребёнку существующие в окружающем мире простые закономерности</w:t>
      </w:r>
      <w:r>
        <w:rPr>
          <w:spacing w:val="40"/>
          <w:w w:val="105"/>
        </w:rPr>
        <w:t xml:space="preserve"> </w:t>
      </w:r>
      <w:r>
        <w:rPr>
          <w:w w:val="105"/>
        </w:rPr>
        <w:t>и зависимости,</w:t>
      </w:r>
      <w:r>
        <w:rPr>
          <w:spacing w:val="40"/>
          <w:w w:val="105"/>
        </w:rPr>
        <w:t xml:space="preserve"> </w:t>
      </w:r>
      <w:r>
        <w:rPr>
          <w:w w:val="105"/>
        </w:rPr>
        <w:t xml:space="preserve">например: если холодно </w:t>
      </w:r>
      <w:r>
        <w:rPr>
          <w:w w:val="175"/>
        </w:rPr>
        <w:t xml:space="preserve">- </w:t>
      </w:r>
      <w:r>
        <w:rPr>
          <w:w w:val="105"/>
        </w:rPr>
        <w:t>нужно</w:t>
      </w:r>
      <w:r>
        <w:rPr>
          <w:spacing w:val="40"/>
          <w:w w:val="105"/>
        </w:rPr>
        <w:t xml:space="preserve"> </w:t>
      </w:r>
      <w:r>
        <w:rPr>
          <w:w w:val="105"/>
        </w:rPr>
        <w:t>теплее одеться, если темно- нужно</w:t>
      </w:r>
      <w:r>
        <w:rPr>
          <w:spacing w:val="40"/>
          <w:w w:val="105"/>
        </w:rPr>
        <w:t xml:space="preserve"> </w:t>
      </w:r>
      <w:r>
        <w:rPr>
          <w:w w:val="105"/>
        </w:rPr>
        <w:t>зажечь свет, если сильный ветер- закрыть окно. Указывает на необходимость</w:t>
      </w:r>
      <w:r>
        <w:rPr>
          <w:spacing w:val="40"/>
          <w:w w:val="105"/>
        </w:rPr>
        <w:t xml:space="preserve"> </w:t>
      </w:r>
      <w:r>
        <w:rPr>
          <w:w w:val="105"/>
        </w:rPr>
        <w:t>замечать целесообразность</w:t>
      </w:r>
      <w:r>
        <w:rPr>
          <w:spacing w:val="-16"/>
          <w:w w:val="105"/>
        </w:rPr>
        <w:t xml:space="preserve"> </w:t>
      </w:r>
      <w:r>
        <w:rPr>
          <w:w w:val="105"/>
        </w:rPr>
        <w:t>и</w:t>
      </w:r>
      <w:r>
        <w:rPr>
          <w:spacing w:val="-16"/>
          <w:w w:val="105"/>
        </w:rPr>
        <w:t xml:space="preserve"> </w:t>
      </w:r>
      <w:r>
        <w:rPr>
          <w:w w:val="105"/>
        </w:rPr>
        <w:t>целенаправленность</w:t>
      </w:r>
      <w:r>
        <w:rPr>
          <w:spacing w:val="-16"/>
          <w:w w:val="105"/>
        </w:rPr>
        <w:t xml:space="preserve"> </w:t>
      </w:r>
      <w:r>
        <w:rPr>
          <w:w w:val="105"/>
        </w:rPr>
        <w:t>некоторых</w:t>
      </w:r>
      <w:r>
        <w:rPr>
          <w:spacing w:val="-15"/>
          <w:w w:val="105"/>
        </w:rPr>
        <w:t xml:space="preserve"> </w:t>
      </w:r>
      <w:r>
        <w:rPr>
          <w:w w:val="105"/>
        </w:rPr>
        <w:t>действий,</w:t>
      </w:r>
      <w:r>
        <w:rPr>
          <w:spacing w:val="-16"/>
          <w:w w:val="105"/>
        </w:rPr>
        <w:t xml:space="preserve"> </w:t>
      </w:r>
      <w:r>
        <w:rPr>
          <w:w w:val="105"/>
        </w:rPr>
        <w:t>видеть</w:t>
      </w:r>
      <w:r>
        <w:rPr>
          <w:spacing w:val="-16"/>
          <w:w w:val="105"/>
        </w:rPr>
        <w:t xml:space="preserve"> </w:t>
      </w:r>
      <w:r>
        <w:rPr>
          <w:w w:val="105"/>
        </w:rPr>
        <w:t>простейшие</w:t>
      </w:r>
      <w:r>
        <w:rPr>
          <w:spacing w:val="-16"/>
          <w:w w:val="105"/>
        </w:rPr>
        <w:t xml:space="preserve"> </w:t>
      </w:r>
      <w:r>
        <w:rPr>
          <w:w w:val="105"/>
        </w:rPr>
        <w:t>причины и следствия собственных действий;</w:t>
      </w:r>
    </w:p>
    <w:p w:rsidR="000664B2" w:rsidRDefault="00CF43C2">
      <w:pPr>
        <w:pStyle w:val="a4"/>
        <w:spacing w:line="274" w:lineRule="exact"/>
        <w:ind w:left="718"/>
      </w:pPr>
      <w:r>
        <w:t>педагог</w:t>
      </w:r>
      <w:r>
        <w:rPr>
          <w:spacing w:val="38"/>
        </w:rPr>
        <w:t xml:space="preserve"> </w:t>
      </w:r>
      <w:r>
        <w:t>продолжает</w:t>
      </w:r>
      <w:r>
        <w:rPr>
          <w:spacing w:val="58"/>
        </w:rPr>
        <w:t xml:space="preserve"> </w:t>
      </w:r>
      <w:r>
        <w:t>расширять</w:t>
      </w:r>
      <w:r>
        <w:rPr>
          <w:spacing w:val="35"/>
        </w:rPr>
        <w:t xml:space="preserve"> </w:t>
      </w:r>
      <w:r>
        <w:t>представления</w:t>
      </w:r>
      <w:r>
        <w:rPr>
          <w:spacing w:val="56"/>
        </w:rPr>
        <w:t xml:space="preserve"> </w:t>
      </w:r>
      <w:r>
        <w:t>детей</w:t>
      </w:r>
      <w:r>
        <w:rPr>
          <w:spacing w:val="34"/>
        </w:rPr>
        <w:t xml:space="preserve"> </w:t>
      </w:r>
      <w:r>
        <w:t>о</w:t>
      </w:r>
      <w:r>
        <w:rPr>
          <w:spacing w:val="37"/>
        </w:rPr>
        <w:t xml:space="preserve"> </w:t>
      </w:r>
      <w:r>
        <w:t>членах</w:t>
      </w:r>
      <w:r>
        <w:rPr>
          <w:spacing w:val="47"/>
        </w:rPr>
        <w:t xml:space="preserve"> </w:t>
      </w:r>
      <w:r>
        <w:t>семьи,</w:t>
      </w:r>
      <w:r>
        <w:rPr>
          <w:spacing w:val="31"/>
        </w:rPr>
        <w:t xml:space="preserve"> </w:t>
      </w:r>
      <w:r>
        <w:t>о</w:t>
      </w:r>
      <w:r>
        <w:rPr>
          <w:spacing w:val="37"/>
        </w:rPr>
        <w:t xml:space="preserve"> </w:t>
      </w:r>
      <w:r>
        <w:rPr>
          <w:spacing w:val="-2"/>
        </w:rPr>
        <w:t>малой</w:t>
      </w:r>
    </w:p>
    <w:p w:rsidR="000664B2" w:rsidRDefault="00CF43C2">
      <w:pPr>
        <w:pStyle w:val="a4"/>
        <w:spacing w:before="41" w:line="276" w:lineRule="auto"/>
        <w:ind w:left="718" w:right="297"/>
      </w:pPr>
      <w:r>
        <w:t>родине</w:t>
      </w:r>
      <w:r>
        <w:rPr>
          <w:spacing w:val="40"/>
        </w:rPr>
        <w:t xml:space="preserve"> </w:t>
      </w:r>
      <w:r>
        <w:t>и</w:t>
      </w:r>
      <w:r>
        <w:rPr>
          <w:spacing w:val="80"/>
          <w:w w:val="150"/>
        </w:rPr>
        <w:t xml:space="preserve"> </w:t>
      </w:r>
      <w:r>
        <w:t>Отечестве;</w:t>
      </w:r>
      <w:r>
        <w:rPr>
          <w:spacing w:val="80"/>
          <w:w w:val="150"/>
        </w:rPr>
        <w:t xml:space="preserve"> </w:t>
      </w:r>
      <w:r>
        <w:t>представления</w:t>
      </w:r>
      <w:r>
        <w:rPr>
          <w:spacing w:val="80"/>
          <w:w w:val="150"/>
        </w:rPr>
        <w:t xml:space="preserve"> </w:t>
      </w:r>
      <w:r>
        <w:t>о</w:t>
      </w:r>
      <w:r>
        <w:rPr>
          <w:spacing w:val="80"/>
          <w:w w:val="150"/>
        </w:rPr>
        <w:t xml:space="preserve"> </w:t>
      </w:r>
      <w:r>
        <w:t>населенном</w:t>
      </w:r>
      <w:r>
        <w:rPr>
          <w:spacing w:val="80"/>
          <w:w w:val="150"/>
        </w:rPr>
        <w:t xml:space="preserve"> </w:t>
      </w:r>
      <w:r>
        <w:t>пункте,</w:t>
      </w:r>
      <w:r>
        <w:rPr>
          <w:spacing w:val="80"/>
          <w:w w:val="150"/>
        </w:rPr>
        <w:t xml:space="preserve"> </w:t>
      </w:r>
      <w:r>
        <w:t>в</w:t>
      </w:r>
      <w:r>
        <w:rPr>
          <w:spacing w:val="80"/>
        </w:rPr>
        <w:t xml:space="preserve"> </w:t>
      </w:r>
      <w:r>
        <w:t>котором</w:t>
      </w:r>
      <w:r>
        <w:rPr>
          <w:spacing w:val="80"/>
          <w:w w:val="150"/>
        </w:rPr>
        <w:t xml:space="preserve"> </w:t>
      </w:r>
      <w:r>
        <w:t>живут,</w:t>
      </w:r>
      <w:r>
        <w:rPr>
          <w:spacing w:val="40"/>
        </w:rPr>
        <w:t xml:space="preserve"> </w:t>
      </w:r>
      <w:r>
        <w:t>некоторых</w:t>
      </w:r>
      <w:r>
        <w:rPr>
          <w:spacing w:val="80"/>
        </w:rPr>
        <w:t xml:space="preserve">  </w:t>
      </w:r>
      <w:r>
        <w:t>городских</w:t>
      </w:r>
      <w:r>
        <w:rPr>
          <w:spacing w:val="40"/>
        </w:rPr>
        <w:t xml:space="preserve">  </w:t>
      </w:r>
      <w:r>
        <w:t>объектах,</w:t>
      </w:r>
      <w:r>
        <w:rPr>
          <w:spacing w:val="40"/>
        </w:rPr>
        <w:t xml:space="preserve">  </w:t>
      </w:r>
      <w:r>
        <w:t>видах</w:t>
      </w:r>
      <w:r>
        <w:rPr>
          <w:spacing w:val="40"/>
        </w:rPr>
        <w:t xml:space="preserve">  </w:t>
      </w:r>
      <w:r>
        <w:t>транспорта;</w:t>
      </w:r>
      <w:r>
        <w:rPr>
          <w:spacing w:val="80"/>
        </w:rPr>
        <w:t xml:space="preserve">  </w:t>
      </w:r>
      <w:r>
        <w:t>расширяет</w:t>
      </w:r>
      <w:r>
        <w:rPr>
          <w:spacing w:val="80"/>
        </w:rPr>
        <w:t xml:space="preserve">  </w:t>
      </w:r>
      <w:r>
        <w:t>и</w:t>
      </w:r>
      <w:r>
        <w:rPr>
          <w:spacing w:val="80"/>
          <w:w w:val="150"/>
        </w:rPr>
        <w:t xml:space="preserve"> </w:t>
      </w:r>
      <w:r>
        <w:t>обогащает начальные</w:t>
      </w:r>
      <w:r>
        <w:rPr>
          <w:spacing w:val="40"/>
        </w:rPr>
        <w:t xml:space="preserve"> </w:t>
      </w:r>
      <w:r>
        <w:t>представления</w:t>
      </w:r>
      <w:r>
        <w:rPr>
          <w:spacing w:val="40"/>
        </w:rPr>
        <w:t xml:space="preserve"> </w:t>
      </w:r>
      <w:r>
        <w:t>о</w:t>
      </w:r>
      <w:r>
        <w:rPr>
          <w:spacing w:val="40"/>
        </w:rPr>
        <w:t xml:space="preserve"> </w:t>
      </w:r>
      <w:r>
        <w:t>родной</w:t>
      </w:r>
      <w:r>
        <w:rPr>
          <w:spacing w:val="40"/>
        </w:rPr>
        <w:t xml:space="preserve"> </w:t>
      </w:r>
      <w:r>
        <w:t>стране,</w:t>
      </w:r>
      <w:r>
        <w:rPr>
          <w:spacing w:val="40"/>
        </w:rPr>
        <w:t xml:space="preserve"> </w:t>
      </w:r>
      <w:r>
        <w:t>некоторых</w:t>
      </w:r>
      <w:r>
        <w:rPr>
          <w:spacing w:val="40"/>
        </w:rPr>
        <w:t xml:space="preserve"> </w:t>
      </w:r>
      <w:r>
        <w:t>общественных</w:t>
      </w:r>
      <w:r>
        <w:rPr>
          <w:spacing w:val="40"/>
        </w:rPr>
        <w:t xml:space="preserve"> </w:t>
      </w:r>
      <w:r>
        <w:t>праздниках</w:t>
      </w:r>
      <w:r>
        <w:rPr>
          <w:spacing w:val="40"/>
        </w:rPr>
        <w:t xml:space="preserve"> </w:t>
      </w:r>
      <w:r>
        <w:t>и событиях.</w:t>
      </w:r>
      <w:r>
        <w:rPr>
          <w:spacing w:val="80"/>
          <w:w w:val="150"/>
        </w:rPr>
        <w:t xml:space="preserve"> </w:t>
      </w:r>
      <w:r>
        <w:t>Знакомит</w:t>
      </w:r>
      <w:r>
        <w:rPr>
          <w:spacing w:val="80"/>
          <w:w w:val="150"/>
        </w:rPr>
        <w:t xml:space="preserve"> </w:t>
      </w:r>
      <w:r>
        <w:t>детей</w:t>
      </w:r>
      <w:r>
        <w:rPr>
          <w:spacing w:val="80"/>
        </w:rPr>
        <w:t xml:space="preserve"> </w:t>
      </w:r>
      <w:r>
        <w:t>с</w:t>
      </w:r>
      <w:r>
        <w:rPr>
          <w:spacing w:val="80"/>
        </w:rPr>
        <w:t xml:space="preserve"> </w:t>
      </w:r>
      <w:r>
        <w:t>трудом</w:t>
      </w:r>
      <w:r>
        <w:rPr>
          <w:spacing w:val="80"/>
          <w:w w:val="150"/>
        </w:rPr>
        <w:t xml:space="preserve"> </w:t>
      </w:r>
      <w:r>
        <w:t>взрослых</w:t>
      </w:r>
      <w:r>
        <w:rPr>
          <w:spacing w:val="80"/>
          <w:w w:val="150"/>
        </w:rPr>
        <w:t xml:space="preserve"> </w:t>
      </w:r>
      <w:r>
        <w:t>в</w:t>
      </w:r>
      <w:r>
        <w:rPr>
          <w:spacing w:val="80"/>
        </w:rPr>
        <w:t xml:space="preserve"> </w:t>
      </w:r>
      <w:r>
        <w:t>городе</w:t>
      </w:r>
      <w:r>
        <w:rPr>
          <w:spacing w:val="80"/>
        </w:rPr>
        <w:t xml:space="preserve"> </w:t>
      </w:r>
      <w:r>
        <w:t>и</w:t>
      </w:r>
      <w:r>
        <w:rPr>
          <w:spacing w:val="80"/>
        </w:rPr>
        <w:t xml:space="preserve"> </w:t>
      </w:r>
      <w:r>
        <w:t>сельской</w:t>
      </w:r>
      <w:r>
        <w:rPr>
          <w:spacing w:val="80"/>
          <w:w w:val="150"/>
        </w:rPr>
        <w:t xml:space="preserve"> </w:t>
      </w:r>
      <w:r>
        <w:t>местности; знакомит</w:t>
      </w:r>
      <w:r>
        <w:rPr>
          <w:spacing w:val="40"/>
        </w:rPr>
        <w:t xml:space="preserve"> </w:t>
      </w:r>
      <w:r>
        <w:t>со спецификой</w:t>
      </w:r>
      <w:r>
        <w:rPr>
          <w:spacing w:val="40"/>
        </w:rPr>
        <w:t xml:space="preserve"> </w:t>
      </w:r>
      <w:r>
        <w:t>зданий и их устройством</w:t>
      </w:r>
      <w:r>
        <w:rPr>
          <w:spacing w:val="40"/>
        </w:rPr>
        <w:t xml:space="preserve"> </w:t>
      </w:r>
      <w:r>
        <w:t>в городе и селе (дома высокие, с балконами,</w:t>
      </w:r>
      <w:r>
        <w:rPr>
          <w:spacing w:val="78"/>
          <w:w w:val="150"/>
        </w:rPr>
        <w:t xml:space="preserve"> </w:t>
      </w:r>
      <w:r>
        <w:t>лифтами,</w:t>
      </w:r>
      <w:r>
        <w:rPr>
          <w:spacing w:val="78"/>
          <w:w w:val="150"/>
        </w:rPr>
        <w:t xml:space="preserve"> </w:t>
      </w:r>
      <w:r>
        <w:t>ванной;</w:t>
      </w:r>
      <w:r>
        <w:rPr>
          <w:spacing w:val="80"/>
        </w:rPr>
        <w:t xml:space="preserve"> </w:t>
      </w:r>
      <w:r>
        <w:t>дома</w:t>
      </w:r>
      <w:r>
        <w:rPr>
          <w:spacing w:val="74"/>
          <w:w w:val="150"/>
        </w:rPr>
        <w:t xml:space="preserve"> </w:t>
      </w:r>
      <w:r>
        <w:t>невысокие,</w:t>
      </w:r>
      <w:r>
        <w:rPr>
          <w:spacing w:val="78"/>
          <w:w w:val="150"/>
        </w:rPr>
        <w:t xml:space="preserve"> </w:t>
      </w:r>
      <w:r>
        <w:t>с</w:t>
      </w:r>
      <w:r>
        <w:rPr>
          <w:spacing w:val="30"/>
        </w:rPr>
        <w:t xml:space="preserve"> </w:t>
      </w:r>
      <w:r>
        <w:t>печкой,</w:t>
      </w:r>
      <w:r>
        <w:rPr>
          <w:spacing w:val="78"/>
          <w:w w:val="150"/>
        </w:rPr>
        <w:t xml:space="preserve"> </w:t>
      </w:r>
      <w:r>
        <w:t>садом,</w:t>
      </w:r>
      <w:r>
        <w:rPr>
          <w:spacing w:val="78"/>
          <w:w w:val="150"/>
        </w:rPr>
        <w:t xml:space="preserve"> </w:t>
      </w:r>
      <w:r>
        <w:t>огородом,</w:t>
      </w:r>
      <w:r>
        <w:rPr>
          <w:spacing w:val="80"/>
          <w:w w:val="150"/>
        </w:rPr>
        <w:t xml:space="preserve"> </w:t>
      </w:r>
      <w:r>
        <w:t>будкой</w:t>
      </w:r>
      <w:r>
        <w:rPr>
          <w:spacing w:val="26"/>
        </w:rPr>
        <w:t xml:space="preserve"> </w:t>
      </w:r>
      <w:r>
        <w:t>для</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324"/>
      </w:pPr>
      <w:r>
        <w:lastRenderedPageBreak/>
        <w:t>собаки</w:t>
      </w:r>
      <w:r>
        <w:rPr>
          <w:spacing w:val="80"/>
        </w:rPr>
        <w:t xml:space="preserve"> </w:t>
      </w:r>
      <w:r>
        <w:t>и</w:t>
      </w:r>
      <w:r>
        <w:rPr>
          <w:spacing w:val="80"/>
        </w:rPr>
        <w:t xml:space="preserve"> </w:t>
      </w:r>
      <w:r>
        <w:t>так</w:t>
      </w:r>
      <w:r>
        <w:rPr>
          <w:spacing w:val="80"/>
        </w:rPr>
        <w:t xml:space="preserve"> </w:t>
      </w:r>
      <w:r>
        <w:t>далее),</w:t>
      </w:r>
      <w:r>
        <w:rPr>
          <w:spacing w:val="80"/>
        </w:rPr>
        <w:t xml:space="preserve"> </w:t>
      </w:r>
      <w:r>
        <w:t>с</w:t>
      </w:r>
      <w:r>
        <w:rPr>
          <w:spacing w:val="80"/>
        </w:rPr>
        <w:t xml:space="preserve"> </w:t>
      </w:r>
      <w:r>
        <w:t>разными</w:t>
      </w:r>
      <w:r>
        <w:rPr>
          <w:spacing w:val="80"/>
        </w:rPr>
        <w:t xml:space="preserve"> </w:t>
      </w:r>
      <w:r>
        <w:t>учреждениями:</w:t>
      </w:r>
      <w:r>
        <w:rPr>
          <w:spacing w:val="80"/>
        </w:rPr>
        <w:t xml:space="preserve"> </w:t>
      </w:r>
      <w:r>
        <w:t>общеобразовательные</w:t>
      </w:r>
      <w:r>
        <w:rPr>
          <w:spacing w:val="40"/>
        </w:rPr>
        <w:t xml:space="preserve"> </w:t>
      </w:r>
      <w:r>
        <w:t>организации,</w:t>
      </w:r>
      <w:r>
        <w:rPr>
          <w:spacing w:val="40"/>
        </w:rPr>
        <w:t xml:space="preserve"> </w:t>
      </w:r>
      <w:r>
        <w:t>ДОО,</w:t>
      </w:r>
      <w:r>
        <w:rPr>
          <w:spacing w:val="40"/>
        </w:rPr>
        <w:t xml:space="preserve"> </w:t>
      </w:r>
      <w:r>
        <w:t>поликлиники,</w:t>
      </w:r>
      <w:r>
        <w:rPr>
          <w:spacing w:val="80"/>
        </w:rPr>
        <w:t xml:space="preserve"> </w:t>
      </w:r>
      <w:r>
        <w:t>магазины,</w:t>
      </w:r>
      <w:r>
        <w:rPr>
          <w:spacing w:val="40"/>
        </w:rPr>
        <w:t xml:space="preserve"> </w:t>
      </w:r>
      <w:r>
        <w:t>парки,</w:t>
      </w:r>
      <w:r>
        <w:rPr>
          <w:spacing w:val="40"/>
        </w:rPr>
        <w:t xml:space="preserve"> </w:t>
      </w:r>
      <w:r>
        <w:t>стадионы</w:t>
      </w:r>
      <w:r>
        <w:rPr>
          <w:spacing w:val="80"/>
        </w:rPr>
        <w:t xml:space="preserve"> </w:t>
      </w:r>
      <w:r>
        <w:t>и</w:t>
      </w:r>
      <w:r>
        <w:rPr>
          <w:spacing w:val="40"/>
        </w:rPr>
        <w:t xml:space="preserve"> </w:t>
      </w:r>
      <w:r>
        <w:t>другие.</w:t>
      </w:r>
    </w:p>
    <w:p w:rsidR="000664B2" w:rsidRDefault="00CF43C2">
      <w:pPr>
        <w:pStyle w:val="a5"/>
        <w:numPr>
          <w:ilvl w:val="0"/>
          <w:numId w:val="42"/>
        </w:numPr>
        <w:tabs>
          <w:tab w:val="left" w:pos="1609"/>
        </w:tabs>
        <w:spacing w:line="275" w:lineRule="exact"/>
        <w:ind w:left="1609" w:hanging="267"/>
        <w:jc w:val="both"/>
        <w:rPr>
          <w:sz w:val="24"/>
        </w:rPr>
      </w:pPr>
      <w:r>
        <w:rPr>
          <w:spacing w:val="-2"/>
          <w:sz w:val="24"/>
        </w:rPr>
        <w:t>Природа:</w:t>
      </w:r>
    </w:p>
    <w:p w:rsidR="000664B2" w:rsidRDefault="00CF43C2">
      <w:pPr>
        <w:pStyle w:val="a4"/>
        <w:spacing w:before="40" w:line="276" w:lineRule="auto"/>
        <w:ind w:left="718" w:right="298" w:firstLine="139"/>
      </w:pPr>
      <w:r>
        <w:t>педагог продолжает</w:t>
      </w:r>
      <w:r>
        <w:rPr>
          <w:spacing w:val="40"/>
        </w:rPr>
        <w:t xml:space="preserve"> </w:t>
      </w:r>
      <w:r>
        <w:t>знакомить ребёнка с многообразием природы родного края, представителями животного</w:t>
      </w:r>
      <w:r>
        <w:rPr>
          <w:spacing w:val="80"/>
        </w:rPr>
        <w:t xml:space="preserve"> </w:t>
      </w:r>
      <w:r>
        <w:t>и растительного мира,</w:t>
      </w:r>
      <w:r>
        <w:rPr>
          <w:spacing w:val="40"/>
        </w:rPr>
        <w:t xml:space="preserve"> </w:t>
      </w:r>
      <w:r>
        <w:t>изменениями</w:t>
      </w:r>
      <w:r>
        <w:rPr>
          <w:spacing w:val="80"/>
        </w:rPr>
        <w:t xml:space="preserve"> </w:t>
      </w:r>
      <w:r>
        <w:t>в</w:t>
      </w:r>
      <w:r>
        <w:rPr>
          <w:spacing w:val="40"/>
        </w:rPr>
        <w:t xml:space="preserve"> </w:t>
      </w:r>
      <w:r>
        <w:t>их жизни в</w:t>
      </w:r>
      <w:r>
        <w:rPr>
          <w:spacing w:val="40"/>
        </w:rPr>
        <w:t xml:space="preserve"> </w:t>
      </w:r>
      <w:r>
        <w:t>разные сезоны</w:t>
      </w:r>
      <w:r>
        <w:rPr>
          <w:spacing w:val="40"/>
        </w:rPr>
        <w:t xml:space="preserve">  </w:t>
      </w:r>
      <w:r>
        <w:t>года.</w:t>
      </w:r>
      <w:r>
        <w:rPr>
          <w:spacing w:val="40"/>
        </w:rPr>
        <w:t xml:space="preserve">  </w:t>
      </w:r>
      <w:r>
        <w:t>Демонстрирует</w:t>
      </w:r>
      <w:r>
        <w:rPr>
          <w:spacing w:val="80"/>
        </w:rPr>
        <w:t xml:space="preserve"> </w:t>
      </w:r>
      <w:r>
        <w:t>процесс</w:t>
      </w:r>
      <w:r>
        <w:rPr>
          <w:spacing w:val="40"/>
        </w:rPr>
        <w:t xml:space="preserve">  </w:t>
      </w:r>
      <w:r>
        <w:t>сравнения</w:t>
      </w:r>
      <w:r>
        <w:rPr>
          <w:spacing w:val="40"/>
        </w:rPr>
        <w:t xml:space="preserve">  </w:t>
      </w:r>
      <w:r>
        <w:t>группировки</w:t>
      </w:r>
      <w:r>
        <w:rPr>
          <w:spacing w:val="40"/>
        </w:rPr>
        <w:t xml:space="preserve">  </w:t>
      </w:r>
      <w:r>
        <w:t>объектов</w:t>
      </w:r>
      <w:r>
        <w:rPr>
          <w:spacing w:val="40"/>
        </w:rPr>
        <w:t xml:space="preserve"> </w:t>
      </w:r>
      <w:r>
        <w:t>живой</w:t>
      </w:r>
      <w:r>
        <w:rPr>
          <w:spacing w:val="80"/>
        </w:rPr>
        <w:t xml:space="preserve"> </w:t>
      </w:r>
      <w:r>
        <w:t>природы на основе признаков (дикие - домашние, хищные - травоядные, перелетные - зимующие,</w:t>
      </w:r>
      <w:r>
        <w:rPr>
          <w:spacing w:val="80"/>
        </w:rPr>
        <w:t xml:space="preserve"> </w:t>
      </w:r>
      <w:r>
        <w:t>деревья - кустарники,</w:t>
      </w:r>
      <w:r>
        <w:rPr>
          <w:spacing w:val="80"/>
        </w:rPr>
        <w:t xml:space="preserve"> </w:t>
      </w:r>
      <w:r>
        <w:t>травы - цветковые</w:t>
      </w:r>
      <w:r>
        <w:rPr>
          <w:spacing w:val="80"/>
        </w:rPr>
        <w:t xml:space="preserve"> </w:t>
      </w:r>
      <w:r>
        <w:t>растения, овощи- фрукты,</w:t>
      </w:r>
      <w:r>
        <w:rPr>
          <w:spacing w:val="80"/>
        </w:rPr>
        <w:t xml:space="preserve"> </w:t>
      </w:r>
      <w:r>
        <w:t>ягоды, грибы</w:t>
      </w:r>
      <w:r>
        <w:rPr>
          <w:spacing w:val="40"/>
        </w:rPr>
        <w:t xml:space="preserve"> </w:t>
      </w:r>
      <w:r>
        <w:t>и другое).</w:t>
      </w:r>
      <w:r>
        <w:rPr>
          <w:spacing w:val="40"/>
        </w:rPr>
        <w:t xml:space="preserve"> </w:t>
      </w:r>
      <w:r>
        <w:t>Знакомит</w:t>
      </w:r>
      <w:r>
        <w:rPr>
          <w:spacing w:val="40"/>
        </w:rPr>
        <w:t xml:space="preserve"> </w:t>
      </w:r>
      <w:r>
        <w:t>с объектами</w:t>
      </w:r>
      <w:r>
        <w:rPr>
          <w:spacing w:val="40"/>
        </w:rPr>
        <w:t xml:space="preserve"> </w:t>
      </w:r>
      <w:r>
        <w:t>и</w:t>
      </w:r>
      <w:r>
        <w:rPr>
          <w:spacing w:val="40"/>
        </w:rPr>
        <w:t xml:space="preserve"> </w:t>
      </w:r>
      <w:r>
        <w:t>свойствами</w:t>
      </w:r>
      <w:r>
        <w:rPr>
          <w:spacing w:val="40"/>
        </w:rPr>
        <w:t xml:space="preserve"> </w:t>
      </w:r>
      <w:r>
        <w:t>неживой природы</w:t>
      </w:r>
      <w:r>
        <w:rPr>
          <w:spacing w:val="40"/>
        </w:rPr>
        <w:t xml:space="preserve"> </w:t>
      </w:r>
      <w:r>
        <w:t>(камни,</w:t>
      </w:r>
      <w:r>
        <w:rPr>
          <w:spacing w:val="40"/>
        </w:rPr>
        <w:t xml:space="preserve"> </w:t>
      </w:r>
      <w:r>
        <w:t>песок, глина, почва,</w:t>
      </w:r>
      <w:r>
        <w:rPr>
          <w:spacing w:val="80"/>
        </w:rPr>
        <w:t xml:space="preserve"> </w:t>
      </w:r>
      <w:r>
        <w:t>вода), с явлениями</w:t>
      </w:r>
      <w:r>
        <w:rPr>
          <w:spacing w:val="80"/>
        </w:rPr>
        <w:t xml:space="preserve"> </w:t>
      </w:r>
      <w:r>
        <w:t>природы</w:t>
      </w:r>
      <w:r>
        <w:rPr>
          <w:spacing w:val="80"/>
        </w:rPr>
        <w:t xml:space="preserve"> </w:t>
      </w:r>
      <w:r>
        <w:t>в разные сезоны года (листопад,</w:t>
      </w:r>
      <w:r>
        <w:rPr>
          <w:spacing w:val="80"/>
        </w:rPr>
        <w:t xml:space="preserve"> </w:t>
      </w:r>
      <w:r>
        <w:t>ледоход, гололед, град, ветер); свойствами</w:t>
      </w:r>
      <w:r>
        <w:rPr>
          <w:spacing w:val="40"/>
        </w:rPr>
        <w:t xml:space="preserve"> </w:t>
      </w:r>
      <w:r>
        <w:t>и качествами</w:t>
      </w:r>
      <w:r>
        <w:rPr>
          <w:spacing w:val="40"/>
        </w:rPr>
        <w:t xml:space="preserve"> </w:t>
      </w:r>
      <w:r>
        <w:t>природных материалов (дерево, металл и другое),</w:t>
      </w:r>
      <w:r>
        <w:rPr>
          <w:spacing w:val="40"/>
        </w:rPr>
        <w:t xml:space="preserve"> </w:t>
      </w:r>
      <w:r>
        <w:t>используя</w:t>
      </w:r>
      <w:r>
        <w:rPr>
          <w:spacing w:val="40"/>
        </w:rPr>
        <w:t xml:space="preserve"> </w:t>
      </w:r>
      <w:r>
        <w:t>для</w:t>
      </w:r>
      <w:r>
        <w:rPr>
          <w:spacing w:val="40"/>
        </w:rPr>
        <w:t xml:space="preserve"> </w:t>
      </w:r>
      <w:r>
        <w:t>этого</w:t>
      </w:r>
      <w:r>
        <w:rPr>
          <w:spacing w:val="40"/>
        </w:rPr>
        <w:t xml:space="preserve"> </w:t>
      </w:r>
      <w:r>
        <w:t>простейшие</w:t>
      </w:r>
      <w:r>
        <w:rPr>
          <w:spacing w:val="40"/>
        </w:rPr>
        <w:t xml:space="preserve"> </w:t>
      </w:r>
      <w:r>
        <w:t>опыты,</w:t>
      </w:r>
      <w:r>
        <w:rPr>
          <w:spacing w:val="40"/>
        </w:rPr>
        <w:t xml:space="preserve"> </w:t>
      </w:r>
      <w:r>
        <w:t>экспериментирование;</w:t>
      </w:r>
    </w:p>
    <w:p w:rsidR="000664B2" w:rsidRDefault="00CF43C2">
      <w:pPr>
        <w:pStyle w:val="a4"/>
        <w:tabs>
          <w:tab w:val="left" w:pos="2012"/>
          <w:tab w:val="left" w:pos="4105"/>
          <w:tab w:val="left" w:pos="5326"/>
          <w:tab w:val="left" w:pos="7041"/>
          <w:tab w:val="left" w:pos="7331"/>
          <w:tab w:val="left" w:pos="8225"/>
          <w:tab w:val="left" w:pos="9025"/>
          <w:tab w:val="left" w:pos="9162"/>
          <w:tab w:val="left" w:pos="9949"/>
        </w:tabs>
        <w:spacing w:before="1" w:line="276" w:lineRule="auto"/>
        <w:ind w:left="718" w:right="313" w:firstLine="187"/>
        <w:jc w:val="left"/>
      </w:pPr>
      <w:r>
        <w:t>в</w:t>
      </w:r>
      <w:r>
        <w:rPr>
          <w:spacing w:val="80"/>
        </w:rPr>
        <w:t xml:space="preserve"> </w:t>
      </w:r>
      <w:r>
        <w:t>процессе</w:t>
      </w:r>
      <w:r>
        <w:rPr>
          <w:spacing w:val="40"/>
        </w:rPr>
        <w:t xml:space="preserve">  </w:t>
      </w:r>
      <w:r>
        <w:t>труда</w:t>
      </w:r>
      <w:r>
        <w:rPr>
          <w:spacing w:val="40"/>
        </w:rPr>
        <w:t xml:space="preserve">  </w:t>
      </w:r>
      <w:r>
        <w:t>в</w:t>
      </w:r>
      <w:r>
        <w:rPr>
          <w:spacing w:val="80"/>
        </w:rPr>
        <w:t xml:space="preserve"> </w:t>
      </w:r>
      <w:r>
        <w:t>природе</w:t>
      </w:r>
      <w:r>
        <w:rPr>
          <w:spacing w:val="40"/>
        </w:rPr>
        <w:t xml:space="preserve">  </w:t>
      </w:r>
      <w:r>
        <w:t>педагог</w:t>
      </w:r>
      <w:r>
        <w:rPr>
          <w:spacing w:val="40"/>
        </w:rPr>
        <w:t xml:space="preserve">  </w:t>
      </w:r>
      <w:r>
        <w:t>формирует</w:t>
      </w:r>
      <w:r>
        <w:rPr>
          <w:spacing w:val="40"/>
        </w:rPr>
        <w:t xml:space="preserve">  </w:t>
      </w:r>
      <w:r>
        <w:t>представление</w:t>
      </w:r>
      <w:r>
        <w:rPr>
          <w:spacing w:val="80"/>
        </w:rPr>
        <w:t xml:space="preserve"> </w:t>
      </w:r>
      <w:r>
        <w:t>детей</w:t>
      </w:r>
      <w:r>
        <w:rPr>
          <w:spacing w:val="80"/>
          <w:w w:val="150"/>
        </w:rPr>
        <w:t xml:space="preserve"> </w:t>
      </w:r>
      <w:r>
        <w:t>об элементарных</w:t>
      </w:r>
      <w:r>
        <w:rPr>
          <w:spacing w:val="80"/>
        </w:rPr>
        <w:t xml:space="preserve"> </w:t>
      </w:r>
      <w:r>
        <w:t>потребностях</w:t>
      </w:r>
      <w:r>
        <w:tab/>
      </w:r>
      <w:r>
        <w:rPr>
          <w:spacing w:val="-2"/>
        </w:rPr>
        <w:t>растений</w:t>
      </w:r>
      <w:r>
        <w:tab/>
        <w:t>и</w:t>
      </w:r>
      <w:r>
        <w:rPr>
          <w:spacing w:val="80"/>
        </w:rPr>
        <w:t xml:space="preserve"> </w:t>
      </w:r>
      <w:r>
        <w:t>животных:</w:t>
      </w:r>
      <w:r>
        <w:tab/>
      </w:r>
      <w:r>
        <w:rPr>
          <w:spacing w:val="-2"/>
        </w:rPr>
        <w:t>питание,</w:t>
      </w:r>
      <w:r>
        <w:tab/>
      </w:r>
      <w:r>
        <w:rPr>
          <w:spacing w:val="-2"/>
        </w:rPr>
        <w:t>вода,</w:t>
      </w:r>
      <w:r>
        <w:tab/>
      </w:r>
      <w:r>
        <w:rPr>
          <w:spacing w:val="-2"/>
        </w:rPr>
        <w:t>тепло,</w:t>
      </w:r>
      <w:r>
        <w:tab/>
      </w:r>
      <w:r>
        <w:rPr>
          <w:spacing w:val="-2"/>
        </w:rPr>
        <w:t>свет; углубляет</w:t>
      </w:r>
      <w:r>
        <w:tab/>
        <w:t>представление</w:t>
      </w:r>
      <w:r>
        <w:rPr>
          <w:spacing w:val="40"/>
        </w:rPr>
        <w:t xml:space="preserve"> </w:t>
      </w:r>
      <w:r>
        <w:t>о</w:t>
      </w:r>
      <w:r>
        <w:rPr>
          <w:spacing w:val="40"/>
        </w:rPr>
        <w:t xml:space="preserve"> </w:t>
      </w:r>
      <w:r>
        <w:t>том,</w:t>
      </w:r>
      <w:r>
        <w:rPr>
          <w:spacing w:val="40"/>
        </w:rPr>
        <w:t xml:space="preserve"> </w:t>
      </w:r>
      <w:r>
        <w:t>что</w:t>
      </w:r>
      <w:r>
        <w:rPr>
          <w:spacing w:val="40"/>
        </w:rPr>
        <w:t xml:space="preserve"> </w:t>
      </w:r>
      <w:r>
        <w:t>.человек</w:t>
      </w:r>
      <w:r>
        <w:rPr>
          <w:spacing w:val="40"/>
        </w:rPr>
        <w:t xml:space="preserve"> </w:t>
      </w:r>
      <w:r>
        <w:t>ухаживает</w:t>
      </w:r>
      <w:r>
        <w:tab/>
      </w:r>
      <w:r>
        <w:tab/>
        <w:t>за</w:t>
      </w:r>
      <w:r>
        <w:rPr>
          <w:spacing w:val="40"/>
        </w:rPr>
        <w:t xml:space="preserve"> </w:t>
      </w:r>
      <w:r>
        <w:t>домашними</w:t>
      </w:r>
      <w:r>
        <w:tab/>
      </w:r>
      <w:r>
        <w:tab/>
      </w:r>
      <w:r>
        <w:rPr>
          <w:spacing w:val="-2"/>
        </w:rPr>
        <w:t xml:space="preserve">животными, </w:t>
      </w:r>
      <w:r>
        <w:t>комнатными</w:t>
      </w:r>
      <w:r>
        <w:rPr>
          <w:spacing w:val="37"/>
        </w:rPr>
        <w:t xml:space="preserve"> </w:t>
      </w:r>
      <w:r>
        <w:t>растениями,</w:t>
      </w:r>
      <w:r>
        <w:rPr>
          <w:spacing w:val="80"/>
        </w:rPr>
        <w:t xml:space="preserve"> </w:t>
      </w:r>
      <w:r>
        <w:t>за огородом и</w:t>
      </w:r>
      <w:r>
        <w:rPr>
          <w:spacing w:val="37"/>
        </w:rPr>
        <w:t xml:space="preserve"> </w:t>
      </w:r>
      <w:r>
        <w:t>садом,</w:t>
      </w:r>
      <w:r>
        <w:rPr>
          <w:spacing w:val="39"/>
        </w:rPr>
        <w:t xml:space="preserve"> </w:t>
      </w:r>
      <w:r>
        <w:t>способствует</w:t>
      </w:r>
      <w:r>
        <w:rPr>
          <w:spacing w:val="80"/>
        </w:rPr>
        <w:t xml:space="preserve"> </w:t>
      </w:r>
      <w:r>
        <w:t>накоплению</w:t>
      </w:r>
      <w:r>
        <w:rPr>
          <w:spacing w:val="40"/>
        </w:rPr>
        <w:t xml:space="preserve"> </w:t>
      </w:r>
      <w:r>
        <w:t>положительных впечатлений</w:t>
      </w:r>
      <w:r>
        <w:rPr>
          <w:spacing w:val="40"/>
        </w:rPr>
        <w:t xml:space="preserve"> </w:t>
      </w:r>
      <w:r>
        <w:t>ребёнка о природе.</w:t>
      </w:r>
    </w:p>
    <w:p w:rsidR="000664B2" w:rsidRDefault="00CF43C2">
      <w:pPr>
        <w:pStyle w:val="3"/>
        <w:spacing w:before="7"/>
        <w:ind w:left="842"/>
        <w:jc w:val="left"/>
      </w:pPr>
      <w:r>
        <w:t>От</w:t>
      </w:r>
      <w:r>
        <w:rPr>
          <w:spacing w:val="13"/>
        </w:rPr>
        <w:t xml:space="preserve"> </w:t>
      </w:r>
      <w:r>
        <w:t>5</w:t>
      </w:r>
      <w:r>
        <w:rPr>
          <w:spacing w:val="6"/>
        </w:rPr>
        <w:t xml:space="preserve"> </w:t>
      </w:r>
      <w:r>
        <w:t>лет</w:t>
      </w:r>
      <w:r>
        <w:rPr>
          <w:spacing w:val="16"/>
        </w:rPr>
        <w:t xml:space="preserve"> </w:t>
      </w:r>
      <w:r>
        <w:t>до</w:t>
      </w:r>
      <w:r>
        <w:rPr>
          <w:spacing w:val="9"/>
        </w:rPr>
        <w:t xml:space="preserve"> </w:t>
      </w:r>
      <w:r>
        <w:t>6</w:t>
      </w:r>
      <w:r>
        <w:rPr>
          <w:spacing w:val="6"/>
        </w:rPr>
        <w:t xml:space="preserve"> </w:t>
      </w:r>
      <w:r>
        <w:rPr>
          <w:spacing w:val="-4"/>
        </w:rPr>
        <w:t>лет.</w:t>
      </w:r>
    </w:p>
    <w:p w:rsidR="000664B2" w:rsidRDefault="00CF43C2">
      <w:pPr>
        <w:tabs>
          <w:tab w:val="left" w:pos="1254"/>
          <w:tab w:val="left" w:pos="2470"/>
          <w:tab w:val="left" w:pos="4553"/>
          <w:tab w:val="left" w:pos="5880"/>
          <w:tab w:val="left" w:pos="7580"/>
        </w:tabs>
        <w:spacing w:before="36" w:line="276" w:lineRule="auto"/>
        <w:ind w:left="718" w:right="313" w:firstLine="67"/>
        <w:rPr>
          <w:sz w:val="24"/>
        </w:rPr>
      </w:pPr>
      <w:r>
        <w:rPr>
          <w:spacing w:val="-10"/>
          <w:sz w:val="24"/>
        </w:rPr>
        <w:t>В</w:t>
      </w:r>
      <w:r>
        <w:rPr>
          <w:sz w:val="24"/>
        </w:rPr>
        <w:tab/>
      </w:r>
      <w:r>
        <w:rPr>
          <w:spacing w:val="-2"/>
          <w:sz w:val="24"/>
        </w:rPr>
        <w:t>области</w:t>
      </w:r>
      <w:r>
        <w:rPr>
          <w:sz w:val="24"/>
        </w:rPr>
        <w:tab/>
      </w:r>
      <w:r>
        <w:rPr>
          <w:spacing w:val="-2"/>
          <w:sz w:val="24"/>
        </w:rPr>
        <w:t>познавательного</w:t>
      </w:r>
      <w:r>
        <w:rPr>
          <w:sz w:val="24"/>
        </w:rPr>
        <w:tab/>
      </w:r>
      <w:r>
        <w:rPr>
          <w:spacing w:val="-2"/>
          <w:sz w:val="24"/>
        </w:rPr>
        <w:t>развития</w:t>
      </w:r>
      <w:r>
        <w:rPr>
          <w:sz w:val="24"/>
        </w:rPr>
        <w:tab/>
      </w:r>
      <w:r>
        <w:rPr>
          <w:b/>
          <w:spacing w:val="-2"/>
          <w:sz w:val="24"/>
        </w:rPr>
        <w:t>основными</w:t>
      </w:r>
      <w:r>
        <w:rPr>
          <w:b/>
          <w:sz w:val="24"/>
        </w:rPr>
        <w:tab/>
        <w:t xml:space="preserve">задачами </w:t>
      </w:r>
      <w:r>
        <w:rPr>
          <w:sz w:val="24"/>
        </w:rPr>
        <w:t>образовательной деятельности</w:t>
      </w:r>
      <w:r>
        <w:rPr>
          <w:spacing w:val="40"/>
          <w:sz w:val="24"/>
        </w:rPr>
        <w:t xml:space="preserve"> </w:t>
      </w:r>
      <w:r>
        <w:rPr>
          <w:sz w:val="24"/>
        </w:rPr>
        <w:t>являются:</w:t>
      </w:r>
    </w:p>
    <w:p w:rsidR="000664B2" w:rsidRDefault="00CF43C2">
      <w:pPr>
        <w:pStyle w:val="a5"/>
        <w:numPr>
          <w:ilvl w:val="0"/>
          <w:numId w:val="43"/>
        </w:numPr>
        <w:tabs>
          <w:tab w:val="left" w:pos="985"/>
          <w:tab w:val="left" w:pos="2274"/>
          <w:tab w:val="left" w:pos="3690"/>
          <w:tab w:val="left" w:pos="5107"/>
          <w:tab w:val="left" w:pos="8650"/>
        </w:tabs>
        <w:spacing w:line="276" w:lineRule="auto"/>
        <w:ind w:right="1084" w:firstLine="0"/>
        <w:rPr>
          <w:sz w:val="24"/>
        </w:rPr>
      </w:pPr>
      <w:r>
        <w:rPr>
          <w:spacing w:val="-2"/>
          <w:sz w:val="24"/>
        </w:rPr>
        <w:t>развивать</w:t>
      </w:r>
      <w:r>
        <w:rPr>
          <w:sz w:val="24"/>
        </w:rPr>
        <w:tab/>
      </w:r>
      <w:r>
        <w:rPr>
          <w:spacing w:val="-2"/>
          <w:sz w:val="24"/>
        </w:rPr>
        <w:t>интерес</w:t>
      </w:r>
      <w:r>
        <w:rPr>
          <w:sz w:val="24"/>
        </w:rPr>
        <w:tab/>
        <w:t>детей</w:t>
      </w:r>
      <w:r>
        <w:rPr>
          <w:spacing w:val="40"/>
          <w:sz w:val="24"/>
        </w:rPr>
        <w:t xml:space="preserve"> </w:t>
      </w:r>
      <w:r>
        <w:rPr>
          <w:sz w:val="24"/>
        </w:rPr>
        <w:t>к</w:t>
      </w:r>
      <w:r>
        <w:rPr>
          <w:sz w:val="24"/>
        </w:rPr>
        <w:tab/>
        <w:t>самостоятельному</w:t>
      </w:r>
      <w:r>
        <w:rPr>
          <w:spacing w:val="80"/>
          <w:sz w:val="24"/>
        </w:rPr>
        <w:t xml:space="preserve"> </w:t>
      </w:r>
      <w:r>
        <w:rPr>
          <w:sz w:val="24"/>
        </w:rPr>
        <w:t>познанию</w:t>
      </w:r>
      <w:r>
        <w:rPr>
          <w:sz w:val="24"/>
        </w:rPr>
        <w:tab/>
      </w:r>
      <w:r>
        <w:rPr>
          <w:spacing w:val="-2"/>
          <w:sz w:val="24"/>
        </w:rPr>
        <w:t xml:space="preserve">объектов </w:t>
      </w:r>
      <w:r>
        <w:rPr>
          <w:sz w:val="24"/>
        </w:rPr>
        <w:t>окружающего</w:t>
      </w:r>
      <w:r>
        <w:rPr>
          <w:spacing w:val="35"/>
          <w:sz w:val="24"/>
        </w:rPr>
        <w:t xml:space="preserve"> </w:t>
      </w:r>
      <w:r>
        <w:rPr>
          <w:sz w:val="24"/>
        </w:rPr>
        <w:t>мира</w:t>
      </w:r>
      <w:r>
        <w:rPr>
          <w:spacing w:val="22"/>
          <w:sz w:val="24"/>
        </w:rPr>
        <w:t xml:space="preserve"> </w:t>
      </w:r>
      <w:r>
        <w:rPr>
          <w:sz w:val="24"/>
        </w:rPr>
        <w:t>в</w:t>
      </w:r>
      <w:r>
        <w:rPr>
          <w:spacing w:val="38"/>
          <w:sz w:val="24"/>
        </w:rPr>
        <w:t xml:space="preserve"> </w:t>
      </w:r>
      <w:r>
        <w:rPr>
          <w:sz w:val="24"/>
        </w:rPr>
        <w:t>его</w:t>
      </w:r>
      <w:r>
        <w:rPr>
          <w:spacing w:val="35"/>
          <w:sz w:val="24"/>
        </w:rPr>
        <w:t xml:space="preserve"> </w:t>
      </w:r>
      <w:r>
        <w:rPr>
          <w:sz w:val="24"/>
        </w:rPr>
        <w:t>разнообразных</w:t>
      </w:r>
      <w:r>
        <w:rPr>
          <w:spacing w:val="23"/>
          <w:sz w:val="24"/>
        </w:rPr>
        <w:t xml:space="preserve"> </w:t>
      </w:r>
      <w:r>
        <w:rPr>
          <w:sz w:val="24"/>
        </w:rPr>
        <w:t>проявлениях</w:t>
      </w:r>
      <w:r>
        <w:rPr>
          <w:spacing w:val="80"/>
          <w:sz w:val="24"/>
        </w:rPr>
        <w:t xml:space="preserve"> </w:t>
      </w:r>
      <w:r>
        <w:rPr>
          <w:sz w:val="24"/>
        </w:rPr>
        <w:t>и</w:t>
      </w:r>
      <w:r>
        <w:rPr>
          <w:spacing w:val="30"/>
          <w:sz w:val="24"/>
        </w:rPr>
        <w:t xml:space="preserve"> </w:t>
      </w:r>
      <w:r>
        <w:rPr>
          <w:sz w:val="24"/>
        </w:rPr>
        <w:t>простейших</w:t>
      </w:r>
      <w:r>
        <w:rPr>
          <w:spacing w:val="80"/>
          <w:sz w:val="24"/>
        </w:rPr>
        <w:t xml:space="preserve"> </w:t>
      </w:r>
      <w:r>
        <w:rPr>
          <w:sz w:val="24"/>
        </w:rPr>
        <w:t>зависимостях;</w:t>
      </w:r>
    </w:p>
    <w:p w:rsidR="000664B2" w:rsidRDefault="00CF43C2">
      <w:pPr>
        <w:pStyle w:val="a5"/>
        <w:numPr>
          <w:ilvl w:val="0"/>
          <w:numId w:val="43"/>
        </w:numPr>
        <w:tabs>
          <w:tab w:val="left" w:pos="1033"/>
          <w:tab w:val="left" w:pos="2989"/>
          <w:tab w:val="left" w:pos="4876"/>
          <w:tab w:val="left" w:pos="5906"/>
          <w:tab w:val="left" w:pos="6471"/>
          <w:tab w:val="left" w:pos="8000"/>
          <w:tab w:val="left" w:pos="9485"/>
        </w:tabs>
        <w:spacing w:line="276" w:lineRule="auto"/>
        <w:ind w:right="323" w:firstLine="0"/>
        <w:rPr>
          <w:sz w:val="24"/>
        </w:rPr>
      </w:pPr>
      <w:r>
        <w:rPr>
          <w:spacing w:val="-2"/>
          <w:sz w:val="24"/>
        </w:rPr>
        <w:t>формировать</w:t>
      </w:r>
      <w:r>
        <w:rPr>
          <w:sz w:val="24"/>
        </w:rPr>
        <w:tab/>
      </w:r>
      <w:r>
        <w:rPr>
          <w:spacing w:val="-2"/>
          <w:sz w:val="24"/>
        </w:rPr>
        <w:t>представления</w:t>
      </w:r>
      <w:r>
        <w:rPr>
          <w:sz w:val="24"/>
        </w:rPr>
        <w:tab/>
      </w:r>
      <w:r>
        <w:rPr>
          <w:spacing w:val="-4"/>
          <w:sz w:val="24"/>
        </w:rPr>
        <w:t>детей</w:t>
      </w:r>
      <w:r>
        <w:rPr>
          <w:sz w:val="24"/>
        </w:rPr>
        <w:tab/>
      </w:r>
      <w:r>
        <w:rPr>
          <w:spacing w:val="-10"/>
          <w:sz w:val="24"/>
        </w:rPr>
        <w:t>о</w:t>
      </w:r>
      <w:r>
        <w:rPr>
          <w:sz w:val="24"/>
        </w:rPr>
        <w:tab/>
      </w:r>
      <w:r>
        <w:rPr>
          <w:spacing w:val="-2"/>
          <w:sz w:val="24"/>
        </w:rPr>
        <w:t>цифровых</w:t>
      </w:r>
      <w:r>
        <w:rPr>
          <w:sz w:val="24"/>
        </w:rPr>
        <w:tab/>
      </w:r>
      <w:r>
        <w:rPr>
          <w:spacing w:val="-2"/>
          <w:sz w:val="24"/>
        </w:rPr>
        <w:t>средствах</w:t>
      </w:r>
      <w:r>
        <w:rPr>
          <w:sz w:val="24"/>
        </w:rPr>
        <w:tab/>
      </w:r>
      <w:r>
        <w:rPr>
          <w:spacing w:val="-2"/>
          <w:sz w:val="24"/>
        </w:rPr>
        <w:t xml:space="preserve">познания </w:t>
      </w:r>
      <w:r>
        <w:rPr>
          <w:sz w:val="24"/>
        </w:rPr>
        <w:t>окружающего</w:t>
      </w:r>
      <w:r>
        <w:rPr>
          <w:spacing w:val="40"/>
          <w:sz w:val="24"/>
        </w:rPr>
        <w:t xml:space="preserve"> </w:t>
      </w:r>
      <w:r>
        <w:rPr>
          <w:sz w:val="24"/>
        </w:rPr>
        <w:t>мира,</w:t>
      </w:r>
      <w:r>
        <w:rPr>
          <w:spacing w:val="40"/>
          <w:sz w:val="24"/>
        </w:rPr>
        <w:t xml:space="preserve"> </w:t>
      </w:r>
      <w:r>
        <w:rPr>
          <w:sz w:val="24"/>
        </w:rPr>
        <w:t>способах их безопасного</w:t>
      </w:r>
      <w:r>
        <w:rPr>
          <w:spacing w:val="40"/>
          <w:sz w:val="24"/>
        </w:rPr>
        <w:t xml:space="preserve"> </w:t>
      </w:r>
      <w:r>
        <w:rPr>
          <w:sz w:val="24"/>
        </w:rPr>
        <w:t>использования;</w:t>
      </w:r>
    </w:p>
    <w:p w:rsidR="000664B2" w:rsidRDefault="00CF43C2">
      <w:pPr>
        <w:pStyle w:val="a4"/>
        <w:spacing w:before="2" w:line="276" w:lineRule="auto"/>
        <w:ind w:left="718" w:right="292"/>
      </w:pPr>
      <w:r>
        <w:t>З) развивать способность</w:t>
      </w:r>
      <w:r>
        <w:rPr>
          <w:spacing w:val="80"/>
          <w:w w:val="150"/>
        </w:rPr>
        <w:t xml:space="preserve"> </w:t>
      </w:r>
      <w:r>
        <w:t>использовать</w:t>
      </w:r>
      <w:r>
        <w:rPr>
          <w:spacing w:val="80"/>
          <w:w w:val="150"/>
        </w:rPr>
        <w:t xml:space="preserve">  </w:t>
      </w:r>
      <w:r>
        <w:t>математические</w:t>
      </w:r>
      <w:r>
        <w:rPr>
          <w:spacing w:val="80"/>
          <w:w w:val="150"/>
        </w:rPr>
        <w:t xml:space="preserve"> </w:t>
      </w:r>
      <w:r>
        <w:t>знания</w:t>
      </w:r>
      <w:r>
        <w:rPr>
          <w:spacing w:val="80"/>
          <w:w w:val="150"/>
        </w:rPr>
        <w:t xml:space="preserve"> </w:t>
      </w:r>
      <w:r>
        <w:t>и</w:t>
      </w:r>
      <w:r>
        <w:rPr>
          <w:spacing w:val="80"/>
          <w:w w:val="150"/>
        </w:rPr>
        <w:t xml:space="preserve"> </w:t>
      </w:r>
      <w:r>
        <w:t>аналитические способы</w:t>
      </w:r>
      <w:r>
        <w:rPr>
          <w:spacing w:val="40"/>
        </w:rPr>
        <w:t xml:space="preserve"> </w:t>
      </w:r>
      <w:r>
        <w:t>для познания</w:t>
      </w:r>
      <w:r>
        <w:rPr>
          <w:spacing w:val="40"/>
        </w:rPr>
        <w:t xml:space="preserve"> </w:t>
      </w:r>
      <w:r>
        <w:t>математической стороны</w:t>
      </w:r>
      <w:r>
        <w:rPr>
          <w:spacing w:val="40"/>
        </w:rPr>
        <w:t xml:space="preserve"> </w:t>
      </w:r>
      <w:r>
        <w:t>окружающего мира: опосредованное сравнение объектов с помощью заместителей</w:t>
      </w:r>
      <w:r>
        <w:rPr>
          <w:spacing w:val="40"/>
        </w:rPr>
        <w:t xml:space="preserve"> </w:t>
      </w:r>
      <w:r>
        <w:t>(условной меры), сравнение по разным основаниям,</w:t>
      </w:r>
      <w:r>
        <w:rPr>
          <w:spacing w:val="40"/>
        </w:rPr>
        <w:t xml:space="preserve"> </w:t>
      </w:r>
      <w:r>
        <w:t>счет, упорядочивание, классификация, сериация и тому подобное); совершенствовать ориентировку в</w:t>
      </w:r>
      <w:r>
        <w:rPr>
          <w:spacing w:val="40"/>
        </w:rPr>
        <w:t xml:space="preserve"> </w:t>
      </w:r>
      <w:r>
        <w:t>пространстве</w:t>
      </w:r>
      <w:r>
        <w:rPr>
          <w:spacing w:val="80"/>
        </w:rPr>
        <w:t xml:space="preserve"> </w:t>
      </w:r>
      <w:r>
        <w:t>и</w:t>
      </w:r>
      <w:r>
        <w:rPr>
          <w:spacing w:val="40"/>
        </w:rPr>
        <w:t xml:space="preserve"> </w:t>
      </w:r>
      <w:r>
        <w:t>времени;</w:t>
      </w:r>
    </w:p>
    <w:p w:rsidR="000664B2" w:rsidRDefault="00CF43C2">
      <w:pPr>
        <w:pStyle w:val="a5"/>
        <w:numPr>
          <w:ilvl w:val="0"/>
          <w:numId w:val="35"/>
        </w:numPr>
        <w:tabs>
          <w:tab w:val="left" w:pos="1330"/>
        </w:tabs>
        <w:spacing w:line="276" w:lineRule="auto"/>
        <w:ind w:left="718" w:right="308" w:firstLine="249"/>
        <w:jc w:val="both"/>
        <w:rPr>
          <w:sz w:val="24"/>
        </w:rPr>
      </w:pPr>
      <w:r>
        <w:rPr>
          <w:sz w:val="24"/>
        </w:rPr>
        <w:t>развивать</w:t>
      </w:r>
      <w:r>
        <w:rPr>
          <w:spacing w:val="80"/>
          <w:sz w:val="24"/>
        </w:rPr>
        <w:t xml:space="preserve"> </w:t>
      </w:r>
      <w:r>
        <w:rPr>
          <w:sz w:val="24"/>
        </w:rPr>
        <w:t>способы</w:t>
      </w:r>
      <w:r>
        <w:rPr>
          <w:spacing w:val="40"/>
          <w:sz w:val="24"/>
        </w:rPr>
        <w:t xml:space="preserve"> </w:t>
      </w:r>
      <w:r>
        <w:rPr>
          <w:sz w:val="24"/>
        </w:rPr>
        <w:t>взаимодействия</w:t>
      </w:r>
      <w:r>
        <w:rPr>
          <w:spacing w:val="40"/>
          <w:sz w:val="24"/>
        </w:rPr>
        <w:t xml:space="preserve"> </w:t>
      </w:r>
      <w:r>
        <w:rPr>
          <w:sz w:val="24"/>
        </w:rPr>
        <w:t>с</w:t>
      </w:r>
      <w:r>
        <w:rPr>
          <w:spacing w:val="40"/>
          <w:sz w:val="24"/>
        </w:rPr>
        <w:t xml:space="preserve"> </w:t>
      </w:r>
      <w:r>
        <w:rPr>
          <w:sz w:val="24"/>
        </w:rPr>
        <w:t>членами</w:t>
      </w:r>
      <w:r>
        <w:rPr>
          <w:spacing w:val="80"/>
          <w:sz w:val="24"/>
        </w:rPr>
        <w:t xml:space="preserve"> </w:t>
      </w:r>
      <w:r>
        <w:rPr>
          <w:sz w:val="24"/>
        </w:rPr>
        <w:t>семьи</w:t>
      </w:r>
      <w:r>
        <w:rPr>
          <w:spacing w:val="40"/>
          <w:sz w:val="24"/>
        </w:rPr>
        <w:t xml:space="preserve"> </w:t>
      </w:r>
      <w:r>
        <w:rPr>
          <w:sz w:val="24"/>
        </w:rPr>
        <w:t>и</w:t>
      </w:r>
      <w:r>
        <w:rPr>
          <w:spacing w:val="40"/>
          <w:sz w:val="24"/>
        </w:rPr>
        <w:t xml:space="preserve"> </w:t>
      </w:r>
      <w:r>
        <w:rPr>
          <w:sz w:val="24"/>
        </w:rPr>
        <w:t>людьми</w:t>
      </w:r>
      <w:r>
        <w:rPr>
          <w:spacing w:val="40"/>
          <w:sz w:val="24"/>
        </w:rPr>
        <w:t xml:space="preserve"> </w:t>
      </w:r>
      <w:r>
        <w:rPr>
          <w:sz w:val="24"/>
        </w:rPr>
        <w:t>ближайшего окружения</w:t>
      </w:r>
      <w:r>
        <w:rPr>
          <w:spacing w:val="40"/>
          <w:sz w:val="24"/>
        </w:rPr>
        <w:t xml:space="preserve"> </w:t>
      </w:r>
      <w:r>
        <w:rPr>
          <w:sz w:val="24"/>
        </w:rPr>
        <w:t>в познавательной деятельности,</w:t>
      </w:r>
      <w:r>
        <w:rPr>
          <w:spacing w:val="40"/>
          <w:sz w:val="24"/>
        </w:rPr>
        <w:t xml:space="preserve"> </w:t>
      </w:r>
      <w:r>
        <w:rPr>
          <w:sz w:val="24"/>
        </w:rPr>
        <w:t>расширять</w:t>
      </w:r>
      <w:r>
        <w:rPr>
          <w:spacing w:val="80"/>
          <w:sz w:val="24"/>
        </w:rPr>
        <w:t xml:space="preserve"> </w:t>
      </w:r>
      <w:r>
        <w:rPr>
          <w:sz w:val="24"/>
        </w:rPr>
        <w:t>самостоятельные</w:t>
      </w:r>
      <w:r>
        <w:rPr>
          <w:spacing w:val="80"/>
          <w:w w:val="150"/>
          <w:sz w:val="24"/>
        </w:rPr>
        <w:t xml:space="preserve"> </w:t>
      </w:r>
      <w:r>
        <w:rPr>
          <w:sz w:val="24"/>
        </w:rPr>
        <w:t>действия</w:t>
      </w:r>
      <w:r>
        <w:rPr>
          <w:spacing w:val="40"/>
          <w:sz w:val="24"/>
        </w:rPr>
        <w:t xml:space="preserve"> </w:t>
      </w:r>
      <w:r>
        <w:rPr>
          <w:sz w:val="24"/>
        </w:rPr>
        <w:t>различной</w:t>
      </w:r>
      <w:r>
        <w:rPr>
          <w:spacing w:val="80"/>
          <w:w w:val="150"/>
          <w:sz w:val="24"/>
        </w:rPr>
        <w:t xml:space="preserve"> </w:t>
      </w:r>
      <w:r>
        <w:rPr>
          <w:sz w:val="24"/>
        </w:rPr>
        <w:t>направленности,</w:t>
      </w:r>
      <w:r>
        <w:rPr>
          <w:spacing w:val="40"/>
          <w:sz w:val="24"/>
        </w:rPr>
        <w:t xml:space="preserve"> </w:t>
      </w:r>
      <w:r>
        <w:rPr>
          <w:sz w:val="24"/>
        </w:rPr>
        <w:t>закреплять</w:t>
      </w:r>
      <w:r>
        <w:rPr>
          <w:spacing w:val="80"/>
          <w:w w:val="150"/>
          <w:sz w:val="24"/>
        </w:rPr>
        <w:t xml:space="preserve"> </w:t>
      </w:r>
      <w:r>
        <w:rPr>
          <w:sz w:val="24"/>
        </w:rPr>
        <w:t>позитивный</w:t>
      </w:r>
      <w:r>
        <w:rPr>
          <w:spacing w:val="80"/>
          <w:w w:val="150"/>
          <w:sz w:val="24"/>
        </w:rPr>
        <w:t xml:space="preserve"> </w:t>
      </w:r>
      <w:r>
        <w:rPr>
          <w:sz w:val="24"/>
        </w:rPr>
        <w:t>опыт</w:t>
      </w:r>
      <w:r>
        <w:rPr>
          <w:spacing w:val="80"/>
          <w:w w:val="150"/>
          <w:sz w:val="24"/>
        </w:rPr>
        <w:t xml:space="preserve"> </w:t>
      </w:r>
      <w:r>
        <w:rPr>
          <w:sz w:val="24"/>
        </w:rPr>
        <w:t>в</w:t>
      </w:r>
      <w:r>
        <w:rPr>
          <w:spacing w:val="40"/>
          <w:sz w:val="24"/>
        </w:rPr>
        <w:t xml:space="preserve"> </w:t>
      </w:r>
      <w:r>
        <w:rPr>
          <w:sz w:val="24"/>
        </w:rPr>
        <w:t>самостоятельной</w:t>
      </w:r>
      <w:r>
        <w:rPr>
          <w:spacing w:val="40"/>
          <w:sz w:val="24"/>
        </w:rPr>
        <w:t xml:space="preserve"> </w:t>
      </w:r>
      <w:r>
        <w:rPr>
          <w:sz w:val="24"/>
        </w:rPr>
        <w:t>и совместной со взрослым и сверстниками деятельности;</w:t>
      </w:r>
    </w:p>
    <w:p w:rsidR="000664B2" w:rsidRDefault="00CF43C2">
      <w:pPr>
        <w:pStyle w:val="a5"/>
        <w:numPr>
          <w:ilvl w:val="0"/>
          <w:numId w:val="35"/>
        </w:numPr>
        <w:tabs>
          <w:tab w:val="left" w:pos="990"/>
        </w:tabs>
        <w:spacing w:line="276" w:lineRule="auto"/>
        <w:ind w:left="718" w:right="290" w:firstLine="0"/>
        <w:jc w:val="both"/>
        <w:rPr>
          <w:sz w:val="24"/>
        </w:rPr>
      </w:pPr>
      <w:r>
        <w:rPr>
          <w:sz w:val="24"/>
        </w:rPr>
        <w:t>расширять представления</w:t>
      </w:r>
      <w:r>
        <w:rPr>
          <w:spacing w:val="40"/>
          <w:sz w:val="24"/>
        </w:rPr>
        <w:t xml:space="preserve"> </w:t>
      </w:r>
      <w:r>
        <w:rPr>
          <w:sz w:val="24"/>
        </w:rPr>
        <w:t>о многообразии объектов</w:t>
      </w:r>
      <w:r>
        <w:rPr>
          <w:spacing w:val="40"/>
          <w:sz w:val="24"/>
        </w:rPr>
        <w:t xml:space="preserve"> </w:t>
      </w:r>
      <w:r>
        <w:rPr>
          <w:sz w:val="24"/>
        </w:rPr>
        <w:t>живой природы,</w:t>
      </w:r>
      <w:r>
        <w:rPr>
          <w:spacing w:val="40"/>
          <w:sz w:val="24"/>
        </w:rPr>
        <w:t xml:space="preserve"> </w:t>
      </w:r>
      <w:r>
        <w:rPr>
          <w:sz w:val="24"/>
        </w:rPr>
        <w:t>их особенностях, среде</w:t>
      </w:r>
      <w:r>
        <w:rPr>
          <w:spacing w:val="40"/>
          <w:sz w:val="24"/>
        </w:rPr>
        <w:t xml:space="preserve"> </w:t>
      </w:r>
      <w:r>
        <w:rPr>
          <w:sz w:val="24"/>
        </w:rPr>
        <w:t>обитания</w:t>
      </w:r>
      <w:r>
        <w:rPr>
          <w:spacing w:val="40"/>
          <w:sz w:val="24"/>
        </w:rPr>
        <w:t xml:space="preserve"> </w:t>
      </w:r>
      <w:r>
        <w:rPr>
          <w:sz w:val="24"/>
        </w:rPr>
        <w:t>и</w:t>
      </w:r>
      <w:r>
        <w:rPr>
          <w:spacing w:val="40"/>
          <w:sz w:val="24"/>
        </w:rPr>
        <w:t xml:space="preserve"> </w:t>
      </w:r>
      <w:r>
        <w:rPr>
          <w:sz w:val="24"/>
        </w:rPr>
        <w:t>образе</w:t>
      </w:r>
      <w:r>
        <w:rPr>
          <w:spacing w:val="40"/>
          <w:sz w:val="24"/>
        </w:rPr>
        <w:t xml:space="preserve"> </w:t>
      </w:r>
      <w:r>
        <w:rPr>
          <w:sz w:val="24"/>
        </w:rPr>
        <w:t>жизни,</w:t>
      </w:r>
      <w:r>
        <w:rPr>
          <w:spacing w:val="40"/>
          <w:sz w:val="24"/>
        </w:rPr>
        <w:t xml:space="preserve"> </w:t>
      </w:r>
      <w:r>
        <w:rPr>
          <w:sz w:val="24"/>
        </w:rPr>
        <w:t>в</w:t>
      </w:r>
      <w:r>
        <w:rPr>
          <w:spacing w:val="40"/>
          <w:sz w:val="24"/>
        </w:rPr>
        <w:t xml:space="preserve"> </w:t>
      </w:r>
      <w:r>
        <w:rPr>
          <w:sz w:val="24"/>
        </w:rPr>
        <w:t>разные</w:t>
      </w:r>
      <w:r>
        <w:rPr>
          <w:spacing w:val="80"/>
          <w:w w:val="150"/>
          <w:sz w:val="24"/>
        </w:rPr>
        <w:t xml:space="preserve"> </w:t>
      </w:r>
      <w:r>
        <w:rPr>
          <w:sz w:val="24"/>
        </w:rPr>
        <w:t>сезоны</w:t>
      </w:r>
      <w:r>
        <w:rPr>
          <w:spacing w:val="40"/>
          <w:sz w:val="24"/>
        </w:rPr>
        <w:t xml:space="preserve"> </w:t>
      </w:r>
      <w:r>
        <w:rPr>
          <w:sz w:val="24"/>
        </w:rPr>
        <w:t>года,</w:t>
      </w:r>
      <w:r>
        <w:rPr>
          <w:spacing w:val="40"/>
          <w:sz w:val="24"/>
        </w:rPr>
        <w:t xml:space="preserve"> </w:t>
      </w:r>
      <w:r>
        <w:rPr>
          <w:sz w:val="24"/>
        </w:rPr>
        <w:t>их</w:t>
      </w:r>
      <w:r>
        <w:rPr>
          <w:spacing w:val="40"/>
          <w:sz w:val="24"/>
        </w:rPr>
        <w:t xml:space="preserve"> </w:t>
      </w:r>
      <w:r>
        <w:rPr>
          <w:sz w:val="24"/>
        </w:rPr>
        <w:t>потребностях;</w:t>
      </w:r>
      <w:r>
        <w:rPr>
          <w:spacing w:val="40"/>
          <w:sz w:val="24"/>
        </w:rPr>
        <w:t xml:space="preserve"> </w:t>
      </w:r>
      <w:r>
        <w:rPr>
          <w:sz w:val="24"/>
        </w:rPr>
        <w:t>продолжать</w:t>
      </w:r>
      <w:r>
        <w:rPr>
          <w:spacing w:val="40"/>
          <w:sz w:val="24"/>
        </w:rPr>
        <w:t xml:space="preserve"> </w:t>
      </w:r>
      <w:r>
        <w:rPr>
          <w:sz w:val="24"/>
        </w:rPr>
        <w:t>учить группировать объекты живой природы;</w:t>
      </w:r>
    </w:p>
    <w:p w:rsidR="000664B2" w:rsidRDefault="00CF43C2">
      <w:pPr>
        <w:pStyle w:val="a5"/>
        <w:numPr>
          <w:ilvl w:val="0"/>
          <w:numId w:val="35"/>
        </w:numPr>
        <w:tabs>
          <w:tab w:val="left" w:pos="985"/>
        </w:tabs>
        <w:spacing w:line="276" w:lineRule="auto"/>
        <w:ind w:left="718" w:right="1842" w:firstLine="0"/>
        <w:jc w:val="both"/>
        <w:rPr>
          <w:sz w:val="24"/>
        </w:rPr>
      </w:pPr>
      <w:r>
        <w:rPr>
          <w:sz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0664B2" w:rsidRDefault="00CF43C2">
      <w:pPr>
        <w:pStyle w:val="a5"/>
        <w:numPr>
          <w:ilvl w:val="0"/>
          <w:numId w:val="35"/>
        </w:numPr>
        <w:tabs>
          <w:tab w:val="left" w:pos="1043"/>
        </w:tabs>
        <w:spacing w:line="276" w:lineRule="auto"/>
        <w:ind w:left="718" w:right="288" w:firstLine="0"/>
        <w:jc w:val="both"/>
        <w:rPr>
          <w:sz w:val="24"/>
        </w:rPr>
      </w:pPr>
      <w:r>
        <w:rPr>
          <w:sz w:val="24"/>
        </w:rPr>
        <w:t>продолжать</w:t>
      </w:r>
      <w:r>
        <w:rPr>
          <w:spacing w:val="80"/>
          <w:sz w:val="24"/>
        </w:rPr>
        <w:t xml:space="preserve">  </w:t>
      </w:r>
      <w:r>
        <w:rPr>
          <w:sz w:val="24"/>
        </w:rPr>
        <w:t>знакомить</w:t>
      </w:r>
      <w:r>
        <w:rPr>
          <w:spacing w:val="80"/>
          <w:sz w:val="24"/>
        </w:rPr>
        <w:t xml:space="preserve">  </w:t>
      </w:r>
      <w:r>
        <w:rPr>
          <w:sz w:val="24"/>
        </w:rPr>
        <w:t>с</w:t>
      </w:r>
      <w:r>
        <w:rPr>
          <w:spacing w:val="80"/>
          <w:sz w:val="24"/>
        </w:rPr>
        <w:t xml:space="preserve">  </w:t>
      </w:r>
      <w:r>
        <w:rPr>
          <w:sz w:val="24"/>
        </w:rPr>
        <w:t>сезонными</w:t>
      </w:r>
      <w:r>
        <w:rPr>
          <w:spacing w:val="80"/>
          <w:sz w:val="24"/>
        </w:rPr>
        <w:t xml:space="preserve">  </w:t>
      </w:r>
      <w:r>
        <w:rPr>
          <w:sz w:val="24"/>
        </w:rPr>
        <w:t>изменениями</w:t>
      </w:r>
      <w:r>
        <w:rPr>
          <w:spacing w:val="80"/>
          <w:sz w:val="24"/>
        </w:rPr>
        <w:t xml:space="preserve">  </w:t>
      </w:r>
      <w:r>
        <w:rPr>
          <w:sz w:val="24"/>
        </w:rPr>
        <w:t>в</w:t>
      </w:r>
      <w:r>
        <w:rPr>
          <w:spacing w:val="80"/>
          <w:sz w:val="24"/>
        </w:rPr>
        <w:t xml:space="preserve">  </w:t>
      </w:r>
      <w:r>
        <w:rPr>
          <w:sz w:val="24"/>
        </w:rPr>
        <w:t>природе,</w:t>
      </w:r>
      <w:r>
        <w:rPr>
          <w:spacing w:val="80"/>
          <w:sz w:val="24"/>
        </w:rPr>
        <w:t xml:space="preserve">  </w:t>
      </w:r>
      <w:r>
        <w:rPr>
          <w:sz w:val="24"/>
        </w:rPr>
        <w:t>и деятельностью человека в разные сезоны, воспитывать положительное отношение ко всем живым существам, желание их беречь и заботиться.</w:t>
      </w:r>
    </w:p>
    <w:p w:rsidR="000664B2" w:rsidRDefault="00CF43C2">
      <w:pPr>
        <w:pStyle w:val="2"/>
        <w:spacing w:before="6"/>
        <w:ind w:left="785"/>
      </w:pPr>
      <w:r>
        <w:t>Содержание</w:t>
      </w:r>
      <w:r>
        <w:rPr>
          <w:spacing w:val="11"/>
        </w:rPr>
        <w:t xml:space="preserve"> </w:t>
      </w:r>
      <w:r>
        <w:t>образовательной</w:t>
      </w:r>
      <w:r>
        <w:rPr>
          <w:spacing w:val="18"/>
        </w:rPr>
        <w:t xml:space="preserve"> </w:t>
      </w:r>
      <w:r>
        <w:rPr>
          <w:spacing w:val="-2"/>
        </w:rPr>
        <w:t>деятельности.</w:t>
      </w:r>
    </w:p>
    <w:p w:rsidR="000664B2" w:rsidRDefault="00CF43C2">
      <w:pPr>
        <w:pStyle w:val="a5"/>
        <w:numPr>
          <w:ilvl w:val="0"/>
          <w:numId w:val="44"/>
        </w:numPr>
        <w:tabs>
          <w:tab w:val="left" w:pos="985"/>
        </w:tabs>
        <w:spacing w:before="36"/>
        <w:ind w:left="985" w:hanging="267"/>
        <w:rPr>
          <w:sz w:val="24"/>
        </w:rPr>
      </w:pPr>
      <w:r>
        <w:rPr>
          <w:sz w:val="24"/>
        </w:rPr>
        <w:t>Сенсорные</w:t>
      </w:r>
      <w:r>
        <w:rPr>
          <w:spacing w:val="8"/>
          <w:sz w:val="24"/>
        </w:rPr>
        <w:t xml:space="preserve"> </w:t>
      </w:r>
      <w:r>
        <w:rPr>
          <w:sz w:val="24"/>
        </w:rPr>
        <w:t>эталоны</w:t>
      </w:r>
      <w:r>
        <w:rPr>
          <w:spacing w:val="9"/>
          <w:sz w:val="24"/>
        </w:rPr>
        <w:t xml:space="preserve"> </w:t>
      </w:r>
      <w:r>
        <w:rPr>
          <w:sz w:val="24"/>
        </w:rPr>
        <w:t xml:space="preserve">и познавательные </w:t>
      </w:r>
      <w:r>
        <w:rPr>
          <w:spacing w:val="-2"/>
          <w:sz w:val="24"/>
        </w:rPr>
        <w:t>действия:</w:t>
      </w:r>
    </w:p>
    <w:p w:rsidR="000664B2" w:rsidRDefault="00CF43C2">
      <w:pPr>
        <w:pStyle w:val="a4"/>
        <w:spacing w:before="41" w:line="276" w:lineRule="auto"/>
        <w:ind w:left="718" w:right="284"/>
      </w:pPr>
      <w:r>
        <w:t>педагог закрепляет умения детей различать и называть все цвета спектра и ахроматические цвета, оттенки</w:t>
      </w:r>
      <w:r>
        <w:rPr>
          <w:spacing w:val="40"/>
        </w:rPr>
        <w:t xml:space="preserve"> </w:t>
      </w:r>
      <w:r>
        <w:t>цвета, тоны</w:t>
      </w:r>
      <w:r>
        <w:rPr>
          <w:spacing w:val="40"/>
        </w:rPr>
        <w:t xml:space="preserve"> </w:t>
      </w:r>
      <w:r>
        <w:t>цвета,</w:t>
      </w:r>
      <w:r>
        <w:rPr>
          <w:spacing w:val="40"/>
        </w:rPr>
        <w:t xml:space="preserve"> </w:t>
      </w:r>
      <w:r>
        <w:t>теплые и</w:t>
      </w:r>
      <w:r>
        <w:rPr>
          <w:spacing w:val="40"/>
        </w:rPr>
        <w:t xml:space="preserve"> </w:t>
      </w:r>
      <w:r>
        <w:t>холодные</w:t>
      </w:r>
      <w:r>
        <w:rPr>
          <w:spacing w:val="40"/>
        </w:rPr>
        <w:t xml:space="preserve"> </w:t>
      </w:r>
      <w:r>
        <w:t>оттенки; расширяет</w:t>
      </w:r>
      <w:r>
        <w:rPr>
          <w:spacing w:val="40"/>
        </w:rPr>
        <w:t xml:space="preserve"> </w:t>
      </w:r>
      <w:r>
        <w:t>знания</w:t>
      </w:r>
      <w:r>
        <w:rPr>
          <w:spacing w:val="40"/>
        </w:rPr>
        <w:t xml:space="preserve"> </w:t>
      </w:r>
      <w:r>
        <w:t>об известных цветах, знакомит с новыми цветами (фиолетовый) и оттенками (голубой, розовый, темно-зеленый, сиреневый); развивает способность различать</w:t>
      </w:r>
      <w:r>
        <w:rPr>
          <w:spacing w:val="40"/>
        </w:rPr>
        <w:t xml:space="preserve"> </w:t>
      </w:r>
      <w:r>
        <w:t>и</w:t>
      </w:r>
      <w:r>
        <w:rPr>
          <w:spacing w:val="40"/>
        </w:rPr>
        <w:t xml:space="preserve"> </w:t>
      </w:r>
      <w:r>
        <w:t>называть</w:t>
      </w:r>
      <w:r>
        <w:rPr>
          <w:spacing w:val="40"/>
        </w:rPr>
        <w:t xml:space="preserve"> </w:t>
      </w:r>
      <w:r>
        <w:t>геометрические фигуры,</w:t>
      </w:r>
      <w:r>
        <w:rPr>
          <w:spacing w:val="40"/>
        </w:rPr>
        <w:t xml:space="preserve"> </w:t>
      </w:r>
      <w:r>
        <w:t>осваивать</w:t>
      </w:r>
      <w:r>
        <w:rPr>
          <w:spacing w:val="40"/>
        </w:rPr>
        <w:t xml:space="preserve"> </w:t>
      </w:r>
      <w:r>
        <w:t>способы</w:t>
      </w:r>
      <w:r>
        <w:rPr>
          <w:spacing w:val="40"/>
        </w:rPr>
        <w:t xml:space="preserve"> </w:t>
      </w:r>
      <w:r>
        <w:t>воссоздания фигуры из частей, деления фигуры на части; выделять</w:t>
      </w:r>
      <w:r>
        <w:rPr>
          <w:spacing w:val="80"/>
          <w:w w:val="150"/>
        </w:rPr>
        <w:t xml:space="preserve">  </w:t>
      </w:r>
      <w:r>
        <w:t>структуру</w:t>
      </w:r>
      <w:r>
        <w:rPr>
          <w:spacing w:val="25"/>
        </w:rPr>
        <w:t xml:space="preserve"> </w:t>
      </w:r>
      <w:r>
        <w:t>плоских</w:t>
      </w:r>
      <w:r>
        <w:rPr>
          <w:spacing w:val="25"/>
        </w:rPr>
        <w:t xml:space="preserve"> </w:t>
      </w:r>
      <w:r>
        <w:t>геометрических</w:t>
      </w:r>
      <w:r>
        <w:rPr>
          <w:spacing w:val="80"/>
          <w:w w:val="150"/>
        </w:rPr>
        <w:t xml:space="preserve"> </w:t>
      </w:r>
      <w:r>
        <w:t>фигур,</w:t>
      </w:r>
      <w:r>
        <w:rPr>
          <w:spacing w:val="80"/>
          <w:w w:val="150"/>
        </w:rPr>
        <w:t xml:space="preserve"> </w:t>
      </w:r>
      <w:r>
        <w:t>использовать</w:t>
      </w:r>
      <w:r>
        <w:rPr>
          <w:spacing w:val="40"/>
        </w:rPr>
        <w:t xml:space="preserve">  </w:t>
      </w:r>
      <w:r>
        <w:t>сенсорные</w:t>
      </w:r>
      <w:r>
        <w:rPr>
          <w:spacing w:val="80"/>
          <w:w w:val="150"/>
        </w:rPr>
        <w:t xml:space="preserve"> </w:t>
      </w:r>
      <w:r>
        <w:t>эталоны</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2"/>
      </w:pPr>
      <w:r>
        <w:lastRenderedPageBreak/>
        <w:t>для</w:t>
      </w:r>
      <w:r>
        <w:rPr>
          <w:spacing w:val="80"/>
        </w:rPr>
        <w:t xml:space="preserve"> </w:t>
      </w:r>
      <w:r>
        <w:t>оценки</w:t>
      </w:r>
      <w:r>
        <w:rPr>
          <w:spacing w:val="80"/>
        </w:rPr>
        <w:t xml:space="preserve"> </w:t>
      </w:r>
      <w:r>
        <w:t>свойств</w:t>
      </w:r>
      <w:r>
        <w:rPr>
          <w:spacing w:val="80"/>
        </w:rPr>
        <w:t xml:space="preserve"> </w:t>
      </w:r>
      <w:r>
        <w:t>и качеств</w:t>
      </w:r>
      <w:r>
        <w:rPr>
          <w:spacing w:val="40"/>
        </w:rPr>
        <w:t xml:space="preserve"> </w:t>
      </w:r>
      <w:r>
        <w:t>предметов. Посредством</w:t>
      </w:r>
      <w:r>
        <w:rPr>
          <w:spacing w:val="40"/>
        </w:rPr>
        <w:t xml:space="preserve"> </w:t>
      </w:r>
      <w:r>
        <w:t>игровой</w:t>
      </w:r>
      <w:r>
        <w:rPr>
          <w:spacing w:val="40"/>
        </w:rPr>
        <w:t xml:space="preserve"> </w:t>
      </w:r>
      <w:r>
        <w:t>и познавательной мотивации</w:t>
      </w:r>
      <w:r>
        <w:rPr>
          <w:spacing w:val="40"/>
        </w:rPr>
        <w:t xml:space="preserve"> </w:t>
      </w:r>
      <w:r>
        <w:t>педагог</w:t>
      </w:r>
      <w:r>
        <w:rPr>
          <w:spacing w:val="40"/>
        </w:rPr>
        <w:t xml:space="preserve"> </w:t>
      </w:r>
      <w:r>
        <w:t>организует</w:t>
      </w:r>
      <w:r>
        <w:rPr>
          <w:spacing w:val="40"/>
        </w:rPr>
        <w:t xml:space="preserve"> </w:t>
      </w:r>
      <w:r>
        <w:t>освоение</w:t>
      </w:r>
      <w:r>
        <w:rPr>
          <w:spacing w:val="40"/>
        </w:rPr>
        <w:t xml:space="preserve"> </w:t>
      </w:r>
      <w:r>
        <w:t>детьми</w:t>
      </w:r>
      <w:r>
        <w:rPr>
          <w:spacing w:val="40"/>
        </w:rPr>
        <w:t xml:space="preserve"> </w:t>
      </w:r>
      <w:r>
        <w:t>умений</w:t>
      </w:r>
      <w:r>
        <w:rPr>
          <w:spacing w:val="40"/>
        </w:rPr>
        <w:t xml:space="preserve"> </w:t>
      </w:r>
      <w:r>
        <w:t>выделять</w:t>
      </w:r>
      <w:r>
        <w:rPr>
          <w:spacing w:val="40"/>
        </w:rPr>
        <w:t xml:space="preserve"> </w:t>
      </w:r>
      <w:r>
        <w:t>сходство</w:t>
      </w:r>
      <w:r>
        <w:rPr>
          <w:spacing w:val="40"/>
        </w:rPr>
        <w:t xml:space="preserve"> </w:t>
      </w:r>
      <w:r>
        <w:t>и</w:t>
      </w:r>
      <w:r>
        <w:rPr>
          <w:spacing w:val="40"/>
        </w:rPr>
        <w:t xml:space="preserve"> </w:t>
      </w:r>
      <w:r>
        <w:t>отличие между группами предметов,</w:t>
      </w:r>
      <w:r>
        <w:rPr>
          <w:spacing w:val="40"/>
        </w:rPr>
        <w:t xml:space="preserve"> </w:t>
      </w:r>
      <w:r>
        <w:t>сравнивать</w:t>
      </w:r>
      <w:r>
        <w:rPr>
          <w:spacing w:val="40"/>
        </w:rPr>
        <w:t xml:space="preserve"> </w:t>
      </w:r>
      <w:r>
        <w:t>предметы</w:t>
      </w:r>
      <w:r>
        <w:rPr>
          <w:spacing w:val="40"/>
        </w:rPr>
        <w:t xml:space="preserve"> </w:t>
      </w:r>
      <w:r>
        <w:t>по</w:t>
      </w:r>
      <w:r>
        <w:rPr>
          <w:spacing w:val="40"/>
        </w:rPr>
        <w:t xml:space="preserve"> </w:t>
      </w:r>
      <w:r>
        <w:t>3-5</w:t>
      </w:r>
      <w:r>
        <w:rPr>
          <w:spacing w:val="40"/>
        </w:rPr>
        <w:t xml:space="preserve"> </w:t>
      </w:r>
      <w:r>
        <w:t>признакам,</w:t>
      </w:r>
      <w:r>
        <w:rPr>
          <w:spacing w:val="40"/>
        </w:rPr>
        <w:t xml:space="preserve"> </w:t>
      </w:r>
      <w:r>
        <w:t>группировать</w:t>
      </w:r>
      <w:r>
        <w:rPr>
          <w:spacing w:val="40"/>
        </w:rPr>
        <w:t xml:space="preserve"> </w:t>
      </w:r>
      <w:r>
        <w:t>предметы по разным основаниям преимущественно на основе зрительной оценки; совершенствует</w:t>
      </w:r>
      <w:r>
        <w:rPr>
          <w:spacing w:val="40"/>
        </w:rPr>
        <w:t xml:space="preserve"> </w:t>
      </w:r>
      <w:r>
        <w:t>приемы сравнения, упорядочивания</w:t>
      </w:r>
      <w:r>
        <w:rPr>
          <w:spacing w:val="40"/>
        </w:rPr>
        <w:t xml:space="preserve"> </w:t>
      </w:r>
      <w:r>
        <w:t>и классификации</w:t>
      </w:r>
      <w:r>
        <w:rPr>
          <w:spacing w:val="40"/>
        </w:rPr>
        <w:t xml:space="preserve"> </w:t>
      </w:r>
      <w:r>
        <w:t>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w:t>
      </w:r>
      <w:r>
        <w:rPr>
          <w:spacing w:val="40"/>
        </w:rPr>
        <w:t xml:space="preserve"> </w:t>
      </w:r>
      <w:r>
        <w:t>для их безопасного использования;</w:t>
      </w:r>
    </w:p>
    <w:p w:rsidR="000664B2" w:rsidRDefault="00CF43C2">
      <w:pPr>
        <w:pStyle w:val="a4"/>
        <w:spacing w:line="276" w:lineRule="auto"/>
        <w:ind w:left="718" w:right="292"/>
      </w:pPr>
      <w: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w:t>
      </w:r>
      <w:r>
        <w:rPr>
          <w:spacing w:val="-2"/>
        </w:rPr>
        <w:t>вопросы.</w:t>
      </w:r>
    </w:p>
    <w:p w:rsidR="000664B2" w:rsidRDefault="00CF43C2">
      <w:pPr>
        <w:pStyle w:val="a5"/>
        <w:numPr>
          <w:ilvl w:val="0"/>
          <w:numId w:val="44"/>
        </w:numPr>
        <w:tabs>
          <w:tab w:val="left" w:pos="981"/>
        </w:tabs>
        <w:spacing w:before="1"/>
        <w:ind w:left="981" w:hanging="263"/>
        <w:rPr>
          <w:sz w:val="24"/>
        </w:rPr>
      </w:pPr>
      <w:r>
        <w:rPr>
          <w:sz w:val="24"/>
        </w:rPr>
        <w:t>Математические</w:t>
      </w:r>
      <w:r>
        <w:rPr>
          <w:spacing w:val="13"/>
          <w:sz w:val="24"/>
        </w:rPr>
        <w:t xml:space="preserve"> </w:t>
      </w:r>
      <w:r>
        <w:rPr>
          <w:spacing w:val="-2"/>
          <w:sz w:val="24"/>
        </w:rPr>
        <w:t>представления:</w:t>
      </w:r>
    </w:p>
    <w:p w:rsidR="000664B2" w:rsidRDefault="00CF43C2">
      <w:pPr>
        <w:pStyle w:val="a4"/>
        <w:spacing w:before="41" w:line="276" w:lineRule="auto"/>
        <w:ind w:left="718" w:right="290"/>
      </w:pPr>
      <w:r>
        <w:t>в процессе обучения количественному и порядковому счету в пределах десяти педагог совершенствует</w:t>
      </w:r>
      <w:r>
        <w:rPr>
          <w:spacing w:val="40"/>
        </w:rPr>
        <w:t xml:space="preserve"> </w:t>
      </w:r>
      <w:r>
        <w:t>счетные</w:t>
      </w:r>
      <w:r>
        <w:rPr>
          <w:spacing w:val="40"/>
        </w:rPr>
        <w:t xml:space="preserve"> </w:t>
      </w:r>
      <w:r>
        <w:t>умения</w:t>
      </w:r>
      <w:r>
        <w:rPr>
          <w:spacing w:val="40"/>
        </w:rPr>
        <w:t xml:space="preserve"> </w:t>
      </w:r>
      <w:r>
        <w:t>детей,</w:t>
      </w:r>
      <w:r>
        <w:rPr>
          <w:spacing w:val="40"/>
        </w:rPr>
        <w:t xml:space="preserve"> </w:t>
      </w:r>
      <w:r>
        <w:t>понимание</w:t>
      </w:r>
      <w:r>
        <w:rPr>
          <w:spacing w:val="40"/>
        </w:rPr>
        <w:t xml:space="preserve"> </w:t>
      </w:r>
      <w:r>
        <w:t>независимости</w:t>
      </w:r>
      <w:r>
        <w:rPr>
          <w:spacing w:val="40"/>
        </w:rPr>
        <w:t xml:space="preserve"> </w:t>
      </w:r>
      <w:r>
        <w:t>числа</w:t>
      </w:r>
      <w:r>
        <w:rPr>
          <w:spacing w:val="40"/>
        </w:rPr>
        <w:t xml:space="preserve"> </w:t>
      </w:r>
      <w:r>
        <w:t>от пространственно-качественных</w:t>
      </w:r>
      <w:r>
        <w:rPr>
          <w:spacing w:val="40"/>
        </w:rPr>
        <w:t xml:space="preserve"> </w:t>
      </w:r>
      <w:r>
        <w:t>признаков, знакомит</w:t>
      </w:r>
      <w:r>
        <w:rPr>
          <w:spacing w:val="33"/>
        </w:rPr>
        <w:t xml:space="preserve"> </w:t>
      </w:r>
      <w:r>
        <w:t>с цифрами</w:t>
      </w:r>
      <w:r>
        <w:rPr>
          <w:spacing w:val="31"/>
        </w:rPr>
        <w:t xml:space="preserve"> </w:t>
      </w:r>
      <w:r>
        <w:t>для обозначения количества и</w:t>
      </w:r>
      <w:r>
        <w:rPr>
          <w:spacing w:val="80"/>
        </w:rPr>
        <w:t xml:space="preserve"> </w:t>
      </w:r>
      <w:r>
        <w:t>результата</w:t>
      </w:r>
      <w:r>
        <w:rPr>
          <w:spacing w:val="80"/>
        </w:rPr>
        <w:t xml:space="preserve"> </w:t>
      </w:r>
      <w:r>
        <w:t>сравнения</w:t>
      </w:r>
      <w:r>
        <w:rPr>
          <w:spacing w:val="80"/>
        </w:rPr>
        <w:t xml:space="preserve"> </w:t>
      </w:r>
      <w:r>
        <w:t>предметов,</w:t>
      </w:r>
      <w:r>
        <w:rPr>
          <w:spacing w:val="80"/>
        </w:rPr>
        <w:t xml:space="preserve"> </w:t>
      </w:r>
      <w:r>
        <w:t>с</w:t>
      </w:r>
      <w:r>
        <w:rPr>
          <w:spacing w:val="80"/>
        </w:rPr>
        <w:t xml:space="preserve"> </w:t>
      </w:r>
      <w:r>
        <w:t>составом</w:t>
      </w:r>
      <w:r>
        <w:rPr>
          <w:spacing w:val="80"/>
        </w:rPr>
        <w:t xml:space="preserve"> </w:t>
      </w:r>
      <w:r>
        <w:t>чисел</w:t>
      </w:r>
      <w:r>
        <w:rPr>
          <w:spacing w:val="80"/>
        </w:rPr>
        <w:t xml:space="preserve"> </w:t>
      </w:r>
      <w:r>
        <w:t>из</w:t>
      </w:r>
      <w:r>
        <w:rPr>
          <w:spacing w:val="80"/>
        </w:rPr>
        <w:t xml:space="preserve"> </w:t>
      </w:r>
      <w:r>
        <w:t>единиц</w:t>
      </w:r>
      <w:r>
        <w:rPr>
          <w:spacing w:val="80"/>
        </w:rPr>
        <w:t xml:space="preserve"> </w:t>
      </w:r>
      <w:r>
        <w:t>в пределах пяти; подводит к пониманию отношений между рядом стоящими числами;</w:t>
      </w:r>
    </w:p>
    <w:p w:rsidR="000664B2" w:rsidRDefault="00CF43C2">
      <w:pPr>
        <w:pStyle w:val="a4"/>
        <w:spacing w:line="276" w:lineRule="auto"/>
        <w:ind w:left="718" w:right="290"/>
      </w:pPr>
      <w: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w:t>
      </w:r>
      <w:r>
        <w:rPr>
          <w:spacing w:val="40"/>
        </w:rPr>
        <w:t xml:space="preserve"> </w:t>
      </w:r>
      <w:r>
        <w:t>на</w:t>
      </w:r>
      <w:r>
        <w:rPr>
          <w:spacing w:val="40"/>
        </w:rPr>
        <w:t xml:space="preserve"> </w:t>
      </w:r>
      <w:r>
        <w:t>основе непосредственного</w:t>
      </w:r>
      <w:r>
        <w:rPr>
          <w:spacing w:val="40"/>
        </w:rPr>
        <w:t xml:space="preserve"> </w:t>
      </w:r>
      <w:r>
        <w:t>сравнения,</w:t>
      </w:r>
      <w:r>
        <w:rPr>
          <w:spacing w:val="40"/>
        </w:rPr>
        <w:t xml:space="preserve"> </w:t>
      </w:r>
      <w:r>
        <w:t>показывает</w:t>
      </w:r>
      <w:r>
        <w:rPr>
          <w:spacing w:val="40"/>
        </w:rPr>
        <w:t xml:space="preserve"> </w:t>
      </w:r>
      <w:r>
        <w:t>взаимоотношения между ними; организует освоение детьми опосредованного сравнения предметов по длине,</w:t>
      </w:r>
      <w:r>
        <w:rPr>
          <w:spacing w:val="40"/>
        </w:rPr>
        <w:t xml:space="preserve"> </w:t>
      </w:r>
      <w:r>
        <w:t>ширине,</w:t>
      </w:r>
      <w:r>
        <w:rPr>
          <w:spacing w:val="40"/>
        </w:rPr>
        <w:t xml:space="preserve"> </w:t>
      </w:r>
      <w:r>
        <w:t>высоте</w:t>
      </w:r>
      <w:r>
        <w:rPr>
          <w:spacing w:val="40"/>
        </w:rPr>
        <w:t xml:space="preserve"> </w:t>
      </w:r>
      <w:r>
        <w:t>с помощью условной меры; обогащает представления и умения устанавливать пространствеиные</w:t>
      </w:r>
      <w:r>
        <w:rPr>
          <w:spacing w:val="80"/>
        </w:rPr>
        <w:t xml:space="preserve"> </w:t>
      </w:r>
      <w:r>
        <w:t>отношения</w:t>
      </w:r>
      <w:r>
        <w:rPr>
          <w:spacing w:val="80"/>
        </w:rPr>
        <w:t xml:space="preserve"> </w:t>
      </w:r>
      <w:r>
        <w:t>при</w:t>
      </w:r>
      <w:r>
        <w:rPr>
          <w:spacing w:val="80"/>
        </w:rPr>
        <w:t xml:space="preserve"> </w:t>
      </w:r>
      <w:r>
        <w:t>ориентировке</w:t>
      </w:r>
      <w:r>
        <w:rPr>
          <w:spacing w:val="80"/>
        </w:rPr>
        <w:t xml:space="preserve"> </w:t>
      </w:r>
      <w:r>
        <w:t>на</w:t>
      </w:r>
      <w:r>
        <w:rPr>
          <w:spacing w:val="80"/>
        </w:rPr>
        <w:t xml:space="preserve"> </w:t>
      </w:r>
      <w:r>
        <w:t>листе бумаги</w:t>
      </w:r>
      <w:r>
        <w:rPr>
          <w:spacing w:val="40"/>
        </w:rPr>
        <w:t xml:space="preserve"> </w:t>
      </w:r>
      <w:r>
        <w:t>и</w:t>
      </w:r>
      <w:r>
        <w:rPr>
          <w:spacing w:val="40"/>
        </w:rPr>
        <w:t xml:space="preserve"> </w:t>
      </w:r>
      <w:r>
        <w:t>временные зависимости</w:t>
      </w:r>
      <w:r>
        <w:rPr>
          <w:spacing w:val="40"/>
        </w:rPr>
        <w:t xml:space="preserve"> </w:t>
      </w:r>
      <w:r>
        <w:t>в</w:t>
      </w:r>
      <w:r>
        <w:rPr>
          <w:spacing w:val="40"/>
        </w:rPr>
        <w:t xml:space="preserve"> </w:t>
      </w:r>
      <w:r>
        <w:t>календарных</w:t>
      </w:r>
      <w:r>
        <w:rPr>
          <w:spacing w:val="40"/>
        </w:rPr>
        <w:t xml:space="preserve"> </w:t>
      </w:r>
      <w:r>
        <w:t>единицах</w:t>
      </w:r>
      <w:r>
        <w:rPr>
          <w:spacing w:val="40"/>
        </w:rPr>
        <w:t xml:space="preserve"> </w:t>
      </w:r>
      <w:r>
        <w:t>времени:</w:t>
      </w:r>
      <w:r>
        <w:rPr>
          <w:spacing w:val="40"/>
        </w:rPr>
        <w:t xml:space="preserve"> </w:t>
      </w:r>
      <w:r>
        <w:t>сутки,</w:t>
      </w:r>
      <w:r>
        <w:rPr>
          <w:spacing w:val="40"/>
        </w:rPr>
        <w:t xml:space="preserve"> </w:t>
      </w:r>
      <w:r>
        <w:t>неделя, месяц, год.</w:t>
      </w:r>
    </w:p>
    <w:p w:rsidR="000664B2" w:rsidRDefault="00CF43C2">
      <w:pPr>
        <w:pStyle w:val="a5"/>
        <w:numPr>
          <w:ilvl w:val="0"/>
          <w:numId w:val="44"/>
        </w:numPr>
        <w:tabs>
          <w:tab w:val="left" w:pos="990"/>
        </w:tabs>
        <w:ind w:left="990" w:hanging="272"/>
        <w:rPr>
          <w:sz w:val="24"/>
        </w:rPr>
      </w:pPr>
      <w:r>
        <w:rPr>
          <w:sz w:val="24"/>
        </w:rPr>
        <w:t>Окружающий</w:t>
      </w:r>
      <w:r>
        <w:rPr>
          <w:spacing w:val="35"/>
          <w:sz w:val="24"/>
        </w:rPr>
        <w:t xml:space="preserve"> </w:t>
      </w:r>
      <w:r>
        <w:rPr>
          <w:spacing w:val="-4"/>
          <w:sz w:val="24"/>
        </w:rPr>
        <w:t>мир:</w:t>
      </w:r>
    </w:p>
    <w:p w:rsidR="000664B2" w:rsidRDefault="00CF43C2">
      <w:pPr>
        <w:pStyle w:val="a4"/>
        <w:spacing w:before="40" w:line="276" w:lineRule="auto"/>
        <w:ind w:left="718" w:right="282"/>
      </w:pPr>
      <w:r>
        <w:rPr>
          <w:w w:val="105"/>
        </w:rPr>
        <w:t>педагог расширяет первичные представления о малой родине и Отечестве, о населенном пункте, его истории, его особенностях (местах отдыха и работы</w:t>
      </w:r>
      <w:r>
        <w:rPr>
          <w:spacing w:val="-2"/>
          <w:w w:val="105"/>
        </w:rPr>
        <w:t xml:space="preserve"> </w:t>
      </w:r>
      <w:r>
        <w:rPr>
          <w:w w:val="105"/>
        </w:rPr>
        <w:t>близких,</w:t>
      </w:r>
      <w:r>
        <w:rPr>
          <w:spacing w:val="-2"/>
          <w:w w:val="105"/>
        </w:rPr>
        <w:t xml:space="preserve"> </w:t>
      </w:r>
      <w:r>
        <w:rPr>
          <w:w w:val="105"/>
        </w:rPr>
        <w:t xml:space="preserve">основных достопримечательностях). Закрепляет представления о названии ближайших улиц, назначении некоторых общественных учреждений </w:t>
      </w:r>
      <w:r>
        <w:rPr>
          <w:spacing w:val="13"/>
          <w:w w:val="385"/>
        </w:rPr>
        <w:t>-</w:t>
      </w:r>
      <w:r>
        <w:rPr>
          <w:w w:val="105"/>
        </w:rPr>
        <w:t>магазинов, поликлиники,</w:t>
      </w:r>
      <w:r>
        <w:rPr>
          <w:spacing w:val="40"/>
          <w:w w:val="105"/>
        </w:rPr>
        <w:t xml:space="preserve"> </w:t>
      </w:r>
      <w:r>
        <w:rPr>
          <w:w w:val="105"/>
        </w:rPr>
        <w:t>больниц, кинотеатров, кафе. Развивает познавательный интерес к родной стране, к освоению представлений</w:t>
      </w:r>
      <w:r>
        <w:rPr>
          <w:spacing w:val="40"/>
          <w:w w:val="105"/>
        </w:rPr>
        <w:t xml:space="preserve"> </w:t>
      </w:r>
      <w:r>
        <w:rPr>
          <w:w w:val="105"/>
        </w:rPr>
        <w:t>о её столице,</w:t>
      </w:r>
      <w:r>
        <w:rPr>
          <w:spacing w:val="40"/>
          <w:w w:val="105"/>
        </w:rPr>
        <w:t xml:space="preserve"> </w:t>
      </w:r>
      <w:r>
        <w:rPr>
          <w:w w:val="105"/>
        </w:rPr>
        <w:t>государственном флаге и гербе, о государственных праздниках России, памятных исторических событиях, героях Отечества. Формирует представления о</w:t>
      </w:r>
      <w:r>
        <w:rPr>
          <w:spacing w:val="-13"/>
          <w:w w:val="105"/>
        </w:rPr>
        <w:t xml:space="preserve"> </w:t>
      </w:r>
      <w:r>
        <w:rPr>
          <w:w w:val="105"/>
        </w:rPr>
        <w:t>многообразии</w:t>
      </w:r>
      <w:r>
        <w:rPr>
          <w:spacing w:val="10"/>
          <w:w w:val="105"/>
        </w:rPr>
        <w:t xml:space="preserve"> </w:t>
      </w:r>
      <w:r>
        <w:rPr>
          <w:w w:val="105"/>
        </w:rPr>
        <w:t>стран</w:t>
      </w:r>
      <w:r>
        <w:rPr>
          <w:spacing w:val="-12"/>
          <w:w w:val="105"/>
        </w:rPr>
        <w:t xml:space="preserve"> </w:t>
      </w:r>
      <w:r>
        <w:rPr>
          <w:w w:val="105"/>
        </w:rPr>
        <w:t>и</w:t>
      </w:r>
      <w:r>
        <w:rPr>
          <w:spacing w:val="-12"/>
          <w:w w:val="105"/>
        </w:rPr>
        <w:t xml:space="preserve"> </w:t>
      </w:r>
      <w:r>
        <w:rPr>
          <w:w w:val="105"/>
        </w:rPr>
        <w:t>народов</w:t>
      </w:r>
      <w:r>
        <w:rPr>
          <w:spacing w:val="-4"/>
          <w:w w:val="105"/>
        </w:rPr>
        <w:t xml:space="preserve"> </w:t>
      </w:r>
      <w:r>
        <w:rPr>
          <w:w w:val="105"/>
        </w:rPr>
        <w:t>мира;</w:t>
      </w:r>
    </w:p>
    <w:p w:rsidR="000664B2" w:rsidRDefault="00CF43C2">
      <w:pPr>
        <w:pStyle w:val="a4"/>
        <w:spacing w:before="1" w:line="276" w:lineRule="auto"/>
        <w:ind w:left="718" w:right="290"/>
      </w:pPr>
      <w:r>
        <w:t>педагог формирует у детей понимание многообразия людей разных национальностей</w:t>
      </w:r>
      <w:r>
        <w:rPr>
          <w:w w:val="175"/>
        </w:rPr>
        <w:t xml:space="preserve"> - </w:t>
      </w:r>
      <w:r>
        <w:t>особенностей</w:t>
      </w:r>
      <w:r>
        <w:rPr>
          <w:spacing w:val="80"/>
          <w:w w:val="150"/>
        </w:rPr>
        <w:t xml:space="preserve"> </w:t>
      </w:r>
      <w:r>
        <w:t>их</w:t>
      </w:r>
      <w:r>
        <w:rPr>
          <w:spacing w:val="40"/>
        </w:rPr>
        <w:t xml:space="preserve"> </w:t>
      </w:r>
      <w:r>
        <w:t>внешнего</w:t>
      </w:r>
      <w:r>
        <w:rPr>
          <w:spacing w:val="40"/>
        </w:rPr>
        <w:t xml:space="preserve"> </w:t>
      </w:r>
      <w:r>
        <w:t>вида,</w:t>
      </w:r>
      <w:r>
        <w:rPr>
          <w:spacing w:val="40"/>
        </w:rPr>
        <w:t xml:space="preserve"> </w:t>
      </w:r>
      <w:r>
        <w:t>одежды,</w:t>
      </w:r>
      <w:r>
        <w:rPr>
          <w:spacing w:val="40"/>
        </w:rPr>
        <w:t xml:space="preserve"> </w:t>
      </w:r>
      <w:r>
        <w:t>традиций;</w:t>
      </w:r>
      <w:r>
        <w:rPr>
          <w:spacing w:val="40"/>
        </w:rPr>
        <w:t xml:space="preserve"> </w:t>
      </w:r>
      <w:r>
        <w:t>развивает</w:t>
      </w:r>
      <w:r>
        <w:rPr>
          <w:spacing w:val="40"/>
        </w:rPr>
        <w:t xml:space="preserve"> </w:t>
      </w:r>
      <w:r>
        <w:t>интерес</w:t>
      </w:r>
      <w:r>
        <w:rPr>
          <w:spacing w:val="80"/>
          <w:w w:val="150"/>
        </w:rPr>
        <w:t xml:space="preserve"> </w:t>
      </w:r>
      <w:r>
        <w:t>к</w:t>
      </w:r>
      <w:r>
        <w:rPr>
          <w:spacing w:val="80"/>
          <w:w w:val="150"/>
        </w:rPr>
        <w:t xml:space="preserve"> </w:t>
      </w:r>
      <w:r>
        <w:t>сказкам,</w:t>
      </w:r>
      <w:r>
        <w:rPr>
          <w:spacing w:val="40"/>
        </w:rPr>
        <w:t xml:space="preserve"> </w:t>
      </w:r>
      <w:r>
        <w:t>песням,</w:t>
      </w:r>
      <w:r>
        <w:rPr>
          <w:spacing w:val="80"/>
        </w:rPr>
        <w:t xml:space="preserve"> </w:t>
      </w:r>
      <w:r>
        <w:t>играм</w:t>
      </w:r>
      <w:r>
        <w:rPr>
          <w:spacing w:val="80"/>
        </w:rPr>
        <w:t xml:space="preserve"> </w:t>
      </w:r>
      <w:r>
        <w:t>разных</w:t>
      </w:r>
      <w:r>
        <w:rPr>
          <w:spacing w:val="80"/>
        </w:rPr>
        <w:t xml:space="preserve"> </w:t>
      </w:r>
      <w:r>
        <w:t>народов;</w:t>
      </w:r>
      <w:r>
        <w:rPr>
          <w:spacing w:val="80"/>
        </w:rPr>
        <w:t xml:space="preserve"> </w:t>
      </w:r>
      <w:r>
        <w:t>расширяет</w:t>
      </w:r>
      <w:r>
        <w:rPr>
          <w:spacing w:val="80"/>
        </w:rPr>
        <w:t xml:space="preserve"> </w:t>
      </w:r>
      <w:r>
        <w:t>представления</w:t>
      </w:r>
      <w:r>
        <w:rPr>
          <w:spacing w:val="80"/>
        </w:rPr>
        <w:t xml:space="preserve"> </w:t>
      </w:r>
      <w:r>
        <w:t>о других странах и народах мира, понимание, что в других странах есть свои достопримечательности, традиции, свои флаги и гербы.</w:t>
      </w:r>
    </w:p>
    <w:p w:rsidR="000664B2" w:rsidRDefault="00CF43C2">
      <w:pPr>
        <w:pStyle w:val="a5"/>
        <w:numPr>
          <w:ilvl w:val="0"/>
          <w:numId w:val="44"/>
        </w:numPr>
        <w:tabs>
          <w:tab w:val="left" w:pos="990"/>
        </w:tabs>
        <w:spacing w:before="2"/>
        <w:ind w:left="990" w:hanging="272"/>
        <w:rPr>
          <w:sz w:val="24"/>
        </w:rPr>
      </w:pPr>
      <w:r>
        <w:rPr>
          <w:spacing w:val="-2"/>
          <w:sz w:val="24"/>
        </w:rPr>
        <w:t>Природа:</w:t>
      </w:r>
    </w:p>
    <w:p w:rsidR="000664B2" w:rsidRDefault="00CF43C2">
      <w:pPr>
        <w:pStyle w:val="a4"/>
        <w:spacing w:before="41" w:line="276" w:lineRule="auto"/>
        <w:ind w:left="718" w:right="288"/>
      </w:pPr>
      <w:r>
        <w:t>педагог</w:t>
      </w:r>
      <w:r>
        <w:rPr>
          <w:spacing w:val="40"/>
        </w:rPr>
        <w:t xml:space="preserve"> </w:t>
      </w:r>
      <w:r>
        <w:t>формирует</w:t>
      </w:r>
      <w:r>
        <w:rPr>
          <w:spacing w:val="40"/>
        </w:rPr>
        <w:t xml:space="preserve"> </w:t>
      </w:r>
      <w:r>
        <w:t>представления</w:t>
      </w:r>
      <w:r>
        <w:rPr>
          <w:spacing w:val="40"/>
        </w:rPr>
        <w:t xml:space="preserve"> </w:t>
      </w:r>
      <w:r>
        <w:t>о</w:t>
      </w:r>
      <w:r>
        <w:rPr>
          <w:spacing w:val="40"/>
        </w:rPr>
        <w:t xml:space="preserve"> </w:t>
      </w:r>
      <w:r>
        <w:t>многообразии</w:t>
      </w:r>
      <w:r>
        <w:rPr>
          <w:spacing w:val="40"/>
        </w:rPr>
        <w:t xml:space="preserve"> </w:t>
      </w:r>
      <w:r>
        <w:t>объектов</w:t>
      </w:r>
      <w:r>
        <w:rPr>
          <w:spacing w:val="40"/>
        </w:rPr>
        <w:t xml:space="preserve"> </w:t>
      </w:r>
      <w:r>
        <w:t>животного</w:t>
      </w:r>
      <w:r>
        <w:rPr>
          <w:spacing w:val="40"/>
        </w:rPr>
        <w:t xml:space="preserve"> </w:t>
      </w:r>
      <w:r>
        <w:t>и растительного мира, их сходстве и различии во внешнем виде и образе жизни поведении в разные сезоны года; совершенствует</w:t>
      </w:r>
      <w:r>
        <w:rPr>
          <w:spacing w:val="40"/>
        </w:rPr>
        <w:t xml:space="preserve"> </w:t>
      </w:r>
      <w:r>
        <w:t>умения</w:t>
      </w:r>
      <w:r>
        <w:rPr>
          <w:spacing w:val="80"/>
          <w:w w:val="150"/>
        </w:rPr>
        <w:t xml:space="preserve"> </w:t>
      </w:r>
      <w:r>
        <w:t>сравнивать, выделять признаки,</w:t>
      </w:r>
      <w:r>
        <w:rPr>
          <w:spacing w:val="80"/>
          <w:w w:val="150"/>
        </w:rPr>
        <w:t xml:space="preserve"> </w:t>
      </w:r>
      <w:r>
        <w:t>группировать</w:t>
      </w:r>
      <w:r>
        <w:rPr>
          <w:spacing w:val="80"/>
          <w:w w:val="150"/>
        </w:rPr>
        <w:t xml:space="preserve"> </w:t>
      </w:r>
      <w:r>
        <w:t>объекты</w:t>
      </w:r>
      <w:r>
        <w:rPr>
          <w:spacing w:val="40"/>
        </w:rPr>
        <w:t xml:space="preserve"> </w:t>
      </w:r>
      <w:r>
        <w:t>живой</w:t>
      </w:r>
      <w:r>
        <w:rPr>
          <w:spacing w:val="80"/>
          <w:w w:val="150"/>
        </w:rPr>
        <w:t xml:space="preserve"> </w:t>
      </w:r>
      <w:r>
        <w:t>природы</w:t>
      </w:r>
      <w:r>
        <w:rPr>
          <w:spacing w:val="80"/>
          <w:w w:val="150"/>
        </w:rPr>
        <w:t xml:space="preserve"> </w:t>
      </w:r>
      <w:r>
        <w:t>по</w:t>
      </w:r>
      <w:r>
        <w:rPr>
          <w:spacing w:val="80"/>
        </w:rPr>
        <w:t xml:space="preserve"> </w:t>
      </w:r>
      <w:r>
        <w:t>их</w:t>
      </w:r>
      <w:r>
        <w:rPr>
          <w:spacing w:val="80"/>
          <w:w w:val="150"/>
        </w:rPr>
        <w:t xml:space="preserve"> </w:t>
      </w:r>
      <w:r>
        <w:t>особенностям,</w:t>
      </w:r>
      <w:r>
        <w:rPr>
          <w:spacing w:val="40"/>
        </w:rPr>
        <w:t xml:space="preserve">  </w:t>
      </w:r>
      <w:r>
        <w:t>месту обитания, образу жизни, питанию;</w:t>
      </w:r>
      <w:r>
        <w:rPr>
          <w:spacing w:val="40"/>
        </w:rPr>
        <w:t xml:space="preserve"> </w:t>
      </w:r>
      <w:r>
        <w:t>направляет</w:t>
      </w:r>
      <w:r>
        <w:rPr>
          <w:spacing w:val="40"/>
        </w:rPr>
        <w:t xml:space="preserve"> </w:t>
      </w:r>
      <w:r>
        <w:t>внимание</w:t>
      </w:r>
      <w:r>
        <w:rPr>
          <w:spacing w:val="40"/>
        </w:rPr>
        <w:t xml:space="preserve"> </w:t>
      </w:r>
      <w:r>
        <w:t>детей</w:t>
      </w:r>
      <w:r>
        <w:rPr>
          <w:spacing w:val="40"/>
        </w:rPr>
        <w:t xml:space="preserve"> </w:t>
      </w:r>
      <w:r>
        <w:t>на</w:t>
      </w:r>
      <w:r>
        <w:rPr>
          <w:spacing w:val="39"/>
        </w:rPr>
        <w:t xml:space="preserve"> </w:t>
      </w:r>
      <w:r>
        <w:t>наличие</w:t>
      </w:r>
      <w:r>
        <w:rPr>
          <w:spacing w:val="40"/>
        </w:rPr>
        <w:t xml:space="preserve"> </w:t>
      </w:r>
      <w:r>
        <w:t>потребностей</w:t>
      </w:r>
      <w:r>
        <w:rPr>
          <w:spacing w:val="40"/>
        </w:rPr>
        <w:t xml:space="preserve"> </w:t>
      </w:r>
      <w:r>
        <w:t>у</w:t>
      </w:r>
      <w:r>
        <w:rPr>
          <w:spacing w:val="29"/>
        </w:rPr>
        <w:t xml:space="preserve"> </w:t>
      </w:r>
      <w:r>
        <w:t>животных</w:t>
      </w:r>
      <w:r>
        <w:rPr>
          <w:spacing w:val="40"/>
        </w:rPr>
        <w:t xml:space="preserve"> </w:t>
      </w:r>
      <w:r>
        <w:t>и</w:t>
      </w:r>
      <w:r>
        <w:rPr>
          <w:spacing w:val="40"/>
        </w:rPr>
        <w:t xml:space="preserve"> </w:t>
      </w:r>
      <w:r>
        <w:t>растений</w:t>
      </w:r>
      <w:r>
        <w:rPr>
          <w:spacing w:val="40"/>
        </w:rPr>
        <w:t xml:space="preserve"> </w:t>
      </w:r>
      <w:r>
        <w:t>(свет,</w:t>
      </w:r>
      <w:r>
        <w:rPr>
          <w:spacing w:val="40"/>
        </w:rPr>
        <w:t xml:space="preserve"> </w:t>
      </w:r>
      <w:r>
        <w:t>тепло,</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89"/>
      </w:pPr>
      <w:r>
        <w:lastRenderedPageBreak/>
        <w:t>вода, воздух, питание); создает ситуации для понимания необходимости ухода за растениями</w:t>
      </w:r>
      <w:r>
        <w:rPr>
          <w:spacing w:val="40"/>
        </w:rPr>
        <w:t xml:space="preserve"> </w:t>
      </w:r>
      <w:r>
        <w:t>и животными относительно</w:t>
      </w:r>
      <w:r>
        <w:rPr>
          <w:spacing w:val="40"/>
        </w:rPr>
        <w:t xml:space="preserve"> </w:t>
      </w:r>
      <w:r>
        <w:t>их потребностей;</w:t>
      </w:r>
    </w:p>
    <w:p w:rsidR="000664B2" w:rsidRDefault="00CF43C2">
      <w:pPr>
        <w:pStyle w:val="a4"/>
        <w:spacing w:line="276" w:lineRule="auto"/>
        <w:ind w:left="718" w:right="283"/>
      </w:pPr>
      <w:r>
        <w:t>педагог</w:t>
      </w:r>
      <w:r>
        <w:rPr>
          <w:spacing w:val="40"/>
        </w:rPr>
        <w:t xml:space="preserve"> </w:t>
      </w:r>
      <w:r>
        <w:t>организует</w:t>
      </w:r>
      <w:r>
        <w:rPr>
          <w:spacing w:val="40"/>
        </w:rPr>
        <w:t xml:space="preserve"> </w:t>
      </w:r>
      <w:r>
        <w:t>целенаправленное</w:t>
      </w:r>
      <w:r>
        <w:rPr>
          <w:spacing w:val="40"/>
        </w:rPr>
        <w:t xml:space="preserve"> </w:t>
      </w:r>
      <w:r>
        <w:t>экспериментирование</w:t>
      </w:r>
      <w:r>
        <w:rPr>
          <w:spacing w:val="40"/>
        </w:rPr>
        <w:t xml:space="preserve"> </w:t>
      </w:r>
      <w:r>
        <w:t>и</w:t>
      </w:r>
      <w:r>
        <w:rPr>
          <w:spacing w:val="40"/>
        </w:rPr>
        <w:t xml:space="preserve"> </w:t>
      </w:r>
      <w:r>
        <w:t>опыты</w:t>
      </w:r>
      <w:r>
        <w:rPr>
          <w:spacing w:val="40"/>
        </w:rPr>
        <w:t xml:space="preserve"> </w:t>
      </w:r>
      <w:r>
        <w:t>для</w:t>
      </w:r>
      <w:r>
        <w:rPr>
          <w:spacing w:val="40"/>
        </w:rPr>
        <w:t xml:space="preserve"> </w:t>
      </w:r>
      <w:r>
        <w:t>ознакомления детей со свойствами объектов неживой природы, расширяя представления</w:t>
      </w:r>
      <w:r>
        <w:rPr>
          <w:spacing w:val="40"/>
        </w:rPr>
        <w:t xml:space="preserve"> </w:t>
      </w:r>
      <w:r>
        <w:t>об</w:t>
      </w:r>
      <w:r>
        <w:rPr>
          <w:spacing w:val="40"/>
        </w:rPr>
        <w:t xml:space="preserve"> </w:t>
      </w:r>
      <w:r>
        <w:t>объектах неживой</w:t>
      </w:r>
      <w:r>
        <w:rPr>
          <w:spacing w:val="40"/>
        </w:rPr>
        <w:t xml:space="preserve"> </w:t>
      </w:r>
      <w:r>
        <w:t>природы,</w:t>
      </w:r>
      <w:r>
        <w:rPr>
          <w:spacing w:val="40"/>
        </w:rPr>
        <w:t xml:space="preserve"> </w:t>
      </w:r>
      <w:r>
        <w:t>как среде обитания</w:t>
      </w:r>
      <w:r>
        <w:rPr>
          <w:spacing w:val="40"/>
        </w:rPr>
        <w:t xml:space="preserve"> </w:t>
      </w:r>
      <w:r>
        <w:t>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0664B2" w:rsidRDefault="00CF43C2">
      <w:pPr>
        <w:pStyle w:val="a4"/>
        <w:spacing w:line="276" w:lineRule="auto"/>
        <w:ind w:left="718" w:right="293"/>
      </w:pPr>
      <w: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0664B2" w:rsidRDefault="00CF43C2">
      <w:pPr>
        <w:pStyle w:val="3"/>
        <w:spacing w:before="4"/>
        <w:ind w:left="785"/>
      </w:pPr>
      <w:r>
        <w:t>От</w:t>
      </w:r>
      <w:r>
        <w:rPr>
          <w:spacing w:val="13"/>
        </w:rPr>
        <w:t xml:space="preserve"> </w:t>
      </w:r>
      <w:r>
        <w:t>6</w:t>
      </w:r>
      <w:r>
        <w:rPr>
          <w:spacing w:val="1"/>
        </w:rPr>
        <w:t xml:space="preserve"> </w:t>
      </w:r>
      <w:r>
        <w:t>лет</w:t>
      </w:r>
      <w:r>
        <w:rPr>
          <w:spacing w:val="11"/>
        </w:rPr>
        <w:t xml:space="preserve"> </w:t>
      </w:r>
      <w:r>
        <w:t>до</w:t>
      </w:r>
      <w:r>
        <w:rPr>
          <w:spacing w:val="-4"/>
        </w:rPr>
        <w:t xml:space="preserve"> </w:t>
      </w:r>
      <w:r>
        <w:t>7</w:t>
      </w:r>
      <w:r>
        <w:rPr>
          <w:spacing w:val="11"/>
        </w:rPr>
        <w:t xml:space="preserve"> </w:t>
      </w:r>
      <w:r>
        <w:rPr>
          <w:spacing w:val="-4"/>
        </w:rPr>
        <w:t>лет.</w:t>
      </w:r>
    </w:p>
    <w:p w:rsidR="000664B2" w:rsidRDefault="00CF43C2">
      <w:pPr>
        <w:spacing w:before="36" w:line="276" w:lineRule="auto"/>
        <w:ind w:left="718" w:right="289" w:firstLine="81"/>
        <w:jc w:val="both"/>
        <w:rPr>
          <w:sz w:val="24"/>
        </w:rPr>
      </w:pPr>
      <w:r>
        <w:rPr>
          <w:sz w:val="24"/>
        </w:rPr>
        <w:t>В</w:t>
      </w:r>
      <w:r>
        <w:rPr>
          <w:spacing w:val="80"/>
          <w:sz w:val="24"/>
        </w:rPr>
        <w:t xml:space="preserve"> </w:t>
      </w:r>
      <w:r>
        <w:rPr>
          <w:sz w:val="24"/>
        </w:rPr>
        <w:t>области</w:t>
      </w:r>
      <w:r>
        <w:rPr>
          <w:spacing w:val="80"/>
          <w:sz w:val="24"/>
        </w:rPr>
        <w:t xml:space="preserve"> </w:t>
      </w:r>
      <w:r>
        <w:rPr>
          <w:sz w:val="24"/>
        </w:rPr>
        <w:t>познавательного</w:t>
      </w:r>
      <w:r>
        <w:rPr>
          <w:spacing w:val="80"/>
          <w:sz w:val="24"/>
        </w:rPr>
        <w:t xml:space="preserve"> </w:t>
      </w:r>
      <w:r>
        <w:rPr>
          <w:sz w:val="24"/>
        </w:rPr>
        <w:t>развития</w:t>
      </w:r>
      <w:r>
        <w:rPr>
          <w:spacing w:val="80"/>
          <w:sz w:val="24"/>
        </w:rPr>
        <w:t xml:space="preserve"> </w:t>
      </w:r>
      <w:r>
        <w:rPr>
          <w:b/>
          <w:sz w:val="24"/>
        </w:rPr>
        <w:t>основными</w:t>
      </w:r>
      <w:r>
        <w:rPr>
          <w:b/>
          <w:spacing w:val="80"/>
          <w:sz w:val="24"/>
        </w:rPr>
        <w:t xml:space="preserve"> </w:t>
      </w:r>
      <w:r>
        <w:rPr>
          <w:b/>
          <w:sz w:val="24"/>
        </w:rPr>
        <w:t xml:space="preserve">задачами </w:t>
      </w:r>
      <w:r>
        <w:rPr>
          <w:sz w:val="24"/>
        </w:rPr>
        <w:t>образовательной</w:t>
      </w:r>
      <w:r>
        <w:rPr>
          <w:spacing w:val="40"/>
          <w:sz w:val="24"/>
        </w:rPr>
        <w:t xml:space="preserve"> </w:t>
      </w:r>
      <w:r>
        <w:rPr>
          <w:sz w:val="24"/>
        </w:rPr>
        <w:t>деятельности являются:</w:t>
      </w:r>
    </w:p>
    <w:p w:rsidR="000664B2" w:rsidRDefault="00CF43C2">
      <w:pPr>
        <w:pStyle w:val="a5"/>
        <w:numPr>
          <w:ilvl w:val="1"/>
          <w:numId w:val="44"/>
        </w:numPr>
        <w:tabs>
          <w:tab w:val="left" w:pos="1624"/>
        </w:tabs>
        <w:spacing w:line="276" w:lineRule="auto"/>
        <w:ind w:right="288" w:firstLine="124"/>
        <w:jc w:val="both"/>
        <w:rPr>
          <w:sz w:val="24"/>
        </w:rPr>
      </w:pPr>
      <w:r>
        <w:rPr>
          <w:sz w:val="24"/>
        </w:rPr>
        <w:t>расширять</w:t>
      </w:r>
      <w:r>
        <w:rPr>
          <w:spacing w:val="80"/>
          <w:sz w:val="24"/>
        </w:rPr>
        <w:t xml:space="preserve">  </w:t>
      </w:r>
      <w:r>
        <w:rPr>
          <w:sz w:val="24"/>
        </w:rPr>
        <w:t>самостоятельность,</w:t>
      </w:r>
      <w:r>
        <w:rPr>
          <w:spacing w:val="80"/>
          <w:sz w:val="24"/>
        </w:rPr>
        <w:t xml:space="preserve">  </w:t>
      </w:r>
      <w:r>
        <w:rPr>
          <w:sz w:val="24"/>
        </w:rPr>
        <w:t>поощрять</w:t>
      </w:r>
      <w:r>
        <w:rPr>
          <w:spacing w:val="80"/>
          <w:sz w:val="24"/>
        </w:rPr>
        <w:t xml:space="preserve">  </w:t>
      </w:r>
      <w:r>
        <w:rPr>
          <w:sz w:val="24"/>
        </w:rPr>
        <w:t>творчество</w:t>
      </w:r>
      <w:r>
        <w:rPr>
          <w:spacing w:val="80"/>
          <w:sz w:val="24"/>
        </w:rPr>
        <w:t xml:space="preserve">  </w:t>
      </w:r>
      <w:r>
        <w:rPr>
          <w:sz w:val="24"/>
        </w:rPr>
        <w:t>детей</w:t>
      </w:r>
      <w:r>
        <w:rPr>
          <w:spacing w:val="80"/>
          <w:sz w:val="24"/>
        </w:rPr>
        <w:t xml:space="preserve">  </w:t>
      </w:r>
      <w:r>
        <w:rPr>
          <w:sz w:val="24"/>
        </w:rPr>
        <w:t>в познавательно­исследовательской деятельности, избирательность познавательных интересов;</w:t>
      </w:r>
    </w:p>
    <w:p w:rsidR="000664B2" w:rsidRDefault="00CF43C2">
      <w:pPr>
        <w:pStyle w:val="a5"/>
        <w:numPr>
          <w:ilvl w:val="1"/>
          <w:numId w:val="44"/>
        </w:numPr>
        <w:tabs>
          <w:tab w:val="left" w:pos="1005"/>
        </w:tabs>
        <w:spacing w:before="2" w:line="276" w:lineRule="auto"/>
        <w:ind w:right="284" w:firstLine="0"/>
        <w:jc w:val="both"/>
        <w:rPr>
          <w:sz w:val="24"/>
        </w:rPr>
      </w:pPr>
      <w:r>
        <w:rPr>
          <w:sz w:val="24"/>
        </w:rPr>
        <w:t>развивать</w:t>
      </w:r>
      <w:r>
        <w:rPr>
          <w:spacing w:val="79"/>
          <w:sz w:val="24"/>
        </w:rPr>
        <w:t xml:space="preserve">  </w:t>
      </w:r>
      <w:r>
        <w:rPr>
          <w:sz w:val="24"/>
        </w:rPr>
        <w:t>умения</w:t>
      </w:r>
      <w:r>
        <w:rPr>
          <w:spacing w:val="80"/>
          <w:sz w:val="24"/>
        </w:rPr>
        <w:t xml:space="preserve">  </w:t>
      </w:r>
      <w:r>
        <w:rPr>
          <w:sz w:val="24"/>
        </w:rPr>
        <w:t>детей</w:t>
      </w:r>
      <w:r>
        <w:rPr>
          <w:spacing w:val="80"/>
          <w:sz w:val="24"/>
        </w:rPr>
        <w:t xml:space="preserve">  </w:t>
      </w:r>
      <w:r>
        <w:rPr>
          <w:sz w:val="24"/>
        </w:rPr>
        <w:t>включаться</w:t>
      </w:r>
      <w:r>
        <w:rPr>
          <w:spacing w:val="80"/>
          <w:sz w:val="24"/>
        </w:rPr>
        <w:t xml:space="preserve">  </w:t>
      </w:r>
      <w:r>
        <w:rPr>
          <w:sz w:val="24"/>
        </w:rPr>
        <w:t>в</w:t>
      </w:r>
      <w:r>
        <w:rPr>
          <w:spacing w:val="80"/>
          <w:sz w:val="24"/>
        </w:rPr>
        <w:t xml:space="preserve">  </w:t>
      </w:r>
      <w:r>
        <w:rPr>
          <w:sz w:val="24"/>
        </w:rPr>
        <w:t>коллективное</w:t>
      </w:r>
      <w:r>
        <w:rPr>
          <w:spacing w:val="80"/>
          <w:sz w:val="24"/>
        </w:rPr>
        <w:t xml:space="preserve">  </w:t>
      </w:r>
      <w:r>
        <w:rPr>
          <w:sz w:val="24"/>
        </w:rPr>
        <w:t>исследование,</w:t>
      </w:r>
      <w:r>
        <w:rPr>
          <w:spacing w:val="24"/>
          <w:sz w:val="24"/>
        </w:rPr>
        <w:t xml:space="preserve"> </w:t>
      </w:r>
      <w:r>
        <w:rPr>
          <w:sz w:val="24"/>
        </w:rPr>
        <w:t>обсуждать его</w:t>
      </w:r>
      <w:r>
        <w:rPr>
          <w:spacing w:val="40"/>
          <w:sz w:val="24"/>
        </w:rPr>
        <w:t xml:space="preserve"> </w:t>
      </w:r>
      <w:r>
        <w:rPr>
          <w:sz w:val="24"/>
        </w:rPr>
        <w:t>ход,</w:t>
      </w:r>
      <w:r>
        <w:rPr>
          <w:spacing w:val="40"/>
          <w:sz w:val="24"/>
        </w:rPr>
        <w:t xml:space="preserve"> </w:t>
      </w:r>
      <w:r>
        <w:rPr>
          <w:sz w:val="24"/>
        </w:rPr>
        <w:t>договариваться</w:t>
      </w:r>
      <w:r>
        <w:rPr>
          <w:spacing w:val="40"/>
          <w:sz w:val="24"/>
        </w:rPr>
        <w:t xml:space="preserve"> </w:t>
      </w:r>
      <w:r>
        <w:rPr>
          <w:sz w:val="24"/>
        </w:rPr>
        <w:t>о</w:t>
      </w:r>
      <w:r>
        <w:rPr>
          <w:spacing w:val="40"/>
          <w:sz w:val="24"/>
        </w:rPr>
        <w:t xml:space="preserve"> </w:t>
      </w:r>
      <w:r>
        <w:rPr>
          <w:sz w:val="24"/>
        </w:rPr>
        <w:t>совместных</w:t>
      </w:r>
      <w:r>
        <w:rPr>
          <w:spacing w:val="40"/>
          <w:sz w:val="24"/>
        </w:rPr>
        <w:t xml:space="preserve"> </w:t>
      </w:r>
      <w:r>
        <w:rPr>
          <w:sz w:val="24"/>
        </w:rPr>
        <w:t>продуктивных</w:t>
      </w:r>
      <w:r>
        <w:rPr>
          <w:spacing w:val="40"/>
          <w:sz w:val="24"/>
        </w:rPr>
        <w:t xml:space="preserve"> </w:t>
      </w:r>
      <w:r>
        <w:rPr>
          <w:sz w:val="24"/>
        </w:rPr>
        <w:t>действиях, выдвигать и доказывать свои</w:t>
      </w:r>
      <w:r>
        <w:rPr>
          <w:spacing w:val="40"/>
          <w:sz w:val="24"/>
        </w:rPr>
        <w:t xml:space="preserve"> </w:t>
      </w:r>
      <w:r>
        <w:rPr>
          <w:sz w:val="24"/>
        </w:rPr>
        <w:t>предположения,</w:t>
      </w:r>
      <w:r>
        <w:rPr>
          <w:spacing w:val="40"/>
          <w:sz w:val="24"/>
        </w:rPr>
        <w:t xml:space="preserve"> </w:t>
      </w:r>
      <w:r>
        <w:rPr>
          <w:sz w:val="24"/>
        </w:rPr>
        <w:t>представnять</w:t>
      </w:r>
      <w:r>
        <w:rPr>
          <w:spacing w:val="40"/>
          <w:sz w:val="24"/>
        </w:rPr>
        <w:t xml:space="preserve"> </w:t>
      </w:r>
      <w:r>
        <w:rPr>
          <w:sz w:val="24"/>
        </w:rPr>
        <w:t>совместные</w:t>
      </w:r>
      <w:r>
        <w:rPr>
          <w:spacing w:val="40"/>
          <w:sz w:val="24"/>
        </w:rPr>
        <w:t xml:space="preserve"> </w:t>
      </w:r>
      <w:r>
        <w:rPr>
          <w:sz w:val="24"/>
        </w:rPr>
        <w:t>результаты познания;</w:t>
      </w:r>
    </w:p>
    <w:p w:rsidR="000664B2" w:rsidRDefault="00CF43C2">
      <w:pPr>
        <w:pStyle w:val="a5"/>
        <w:numPr>
          <w:ilvl w:val="1"/>
          <w:numId w:val="44"/>
        </w:numPr>
        <w:tabs>
          <w:tab w:val="left" w:pos="1067"/>
        </w:tabs>
        <w:spacing w:line="276" w:lineRule="auto"/>
        <w:ind w:right="292" w:firstLine="0"/>
        <w:jc w:val="both"/>
        <w:rPr>
          <w:sz w:val="24"/>
        </w:rPr>
      </w:pPr>
      <w:r>
        <w:rPr>
          <w:sz w:val="24"/>
        </w:rPr>
        <w:t>обогащать</w:t>
      </w:r>
      <w:r>
        <w:rPr>
          <w:spacing w:val="40"/>
          <w:sz w:val="24"/>
        </w:rPr>
        <w:t xml:space="preserve">  </w:t>
      </w:r>
      <w:r>
        <w:rPr>
          <w:sz w:val="24"/>
        </w:rPr>
        <w:t>пространственные</w:t>
      </w:r>
      <w:r>
        <w:rPr>
          <w:spacing w:val="80"/>
          <w:sz w:val="24"/>
        </w:rPr>
        <w:t xml:space="preserve">  </w:t>
      </w:r>
      <w:r>
        <w:rPr>
          <w:sz w:val="24"/>
        </w:rPr>
        <w:t>и</w:t>
      </w:r>
      <w:r>
        <w:rPr>
          <w:spacing w:val="40"/>
          <w:sz w:val="24"/>
        </w:rPr>
        <w:t xml:space="preserve">  </w:t>
      </w:r>
      <w:r>
        <w:rPr>
          <w:sz w:val="24"/>
        </w:rPr>
        <w:t>временные</w:t>
      </w:r>
      <w:r>
        <w:rPr>
          <w:spacing w:val="40"/>
          <w:sz w:val="24"/>
        </w:rPr>
        <w:t xml:space="preserve">  </w:t>
      </w:r>
      <w:r>
        <w:rPr>
          <w:sz w:val="24"/>
        </w:rPr>
        <w:t>представления,</w:t>
      </w:r>
      <w:r>
        <w:rPr>
          <w:spacing w:val="80"/>
          <w:sz w:val="24"/>
        </w:rPr>
        <w:t xml:space="preserve">  </w:t>
      </w:r>
      <w:r>
        <w:rPr>
          <w:sz w:val="24"/>
        </w:rPr>
        <w:t>поощрять использование счета, вычислений, измерения, логических операций для познания и преобразования предметов окружающего мира;</w:t>
      </w:r>
    </w:p>
    <w:p w:rsidR="000664B2" w:rsidRDefault="00CF43C2">
      <w:pPr>
        <w:pStyle w:val="a5"/>
        <w:numPr>
          <w:ilvl w:val="1"/>
          <w:numId w:val="44"/>
        </w:numPr>
        <w:tabs>
          <w:tab w:val="left" w:pos="1029"/>
        </w:tabs>
        <w:spacing w:line="276" w:lineRule="auto"/>
        <w:ind w:right="288" w:firstLine="0"/>
        <w:jc w:val="both"/>
        <w:rPr>
          <w:sz w:val="24"/>
        </w:rPr>
      </w:pPr>
      <w:r>
        <w:rPr>
          <w:sz w:val="24"/>
        </w:rPr>
        <w:t>развивать умения детей применять некоторые цифровые средства для познания окружающего мира, соблюдая правила их безопасного</w:t>
      </w:r>
      <w:r>
        <w:rPr>
          <w:spacing w:val="40"/>
          <w:sz w:val="24"/>
        </w:rPr>
        <w:t xml:space="preserve"> </w:t>
      </w:r>
      <w:r>
        <w:rPr>
          <w:sz w:val="24"/>
        </w:rPr>
        <w:t>использования;</w:t>
      </w:r>
    </w:p>
    <w:p w:rsidR="000664B2" w:rsidRDefault="00CF43C2">
      <w:pPr>
        <w:pStyle w:val="a5"/>
        <w:numPr>
          <w:ilvl w:val="1"/>
          <w:numId w:val="44"/>
        </w:numPr>
        <w:tabs>
          <w:tab w:val="left" w:pos="981"/>
        </w:tabs>
        <w:spacing w:before="2"/>
        <w:ind w:left="981" w:hanging="263"/>
        <w:jc w:val="both"/>
        <w:rPr>
          <w:sz w:val="24"/>
        </w:rPr>
      </w:pPr>
      <w:r>
        <w:rPr>
          <w:sz w:val="24"/>
        </w:rPr>
        <w:t>закреплять</w:t>
      </w:r>
      <w:r>
        <w:rPr>
          <w:spacing w:val="16"/>
          <w:sz w:val="24"/>
        </w:rPr>
        <w:t xml:space="preserve"> </w:t>
      </w:r>
      <w:r>
        <w:rPr>
          <w:sz w:val="24"/>
        </w:rPr>
        <w:t>и</w:t>
      </w:r>
      <w:r>
        <w:rPr>
          <w:spacing w:val="13"/>
          <w:sz w:val="24"/>
        </w:rPr>
        <w:t xml:space="preserve"> </w:t>
      </w:r>
      <w:r>
        <w:rPr>
          <w:sz w:val="24"/>
        </w:rPr>
        <w:t>расширять</w:t>
      </w:r>
      <w:r>
        <w:rPr>
          <w:spacing w:val="27"/>
          <w:sz w:val="24"/>
        </w:rPr>
        <w:t xml:space="preserve"> </w:t>
      </w:r>
      <w:r>
        <w:rPr>
          <w:sz w:val="24"/>
        </w:rPr>
        <w:t>представления</w:t>
      </w:r>
      <w:r>
        <w:rPr>
          <w:spacing w:val="31"/>
          <w:sz w:val="24"/>
        </w:rPr>
        <w:t xml:space="preserve"> </w:t>
      </w:r>
      <w:r>
        <w:rPr>
          <w:sz w:val="24"/>
        </w:rPr>
        <w:t>детей</w:t>
      </w:r>
      <w:r>
        <w:rPr>
          <w:spacing w:val="14"/>
          <w:sz w:val="24"/>
        </w:rPr>
        <w:t xml:space="preserve"> </w:t>
      </w:r>
      <w:r>
        <w:rPr>
          <w:sz w:val="24"/>
        </w:rPr>
        <w:t>о</w:t>
      </w:r>
      <w:r>
        <w:rPr>
          <w:spacing w:val="16"/>
          <w:sz w:val="24"/>
        </w:rPr>
        <w:t xml:space="preserve"> </w:t>
      </w:r>
      <w:r>
        <w:rPr>
          <w:sz w:val="24"/>
        </w:rPr>
        <w:t>способах</w:t>
      </w:r>
      <w:r>
        <w:rPr>
          <w:spacing w:val="9"/>
          <w:sz w:val="24"/>
        </w:rPr>
        <w:t xml:space="preserve"> </w:t>
      </w:r>
      <w:r>
        <w:rPr>
          <w:spacing w:val="-2"/>
          <w:sz w:val="24"/>
        </w:rPr>
        <w:t>взаимодействиях</w:t>
      </w:r>
    </w:p>
    <w:p w:rsidR="000664B2" w:rsidRDefault="00CF43C2">
      <w:pPr>
        <w:pStyle w:val="a4"/>
        <w:spacing w:before="41" w:line="276" w:lineRule="auto"/>
        <w:ind w:left="718" w:right="294" w:firstLine="62"/>
      </w:pPr>
      <w:r>
        <w:t>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0664B2" w:rsidRDefault="00CF43C2">
      <w:pPr>
        <w:pStyle w:val="a5"/>
        <w:numPr>
          <w:ilvl w:val="1"/>
          <w:numId w:val="44"/>
        </w:numPr>
        <w:tabs>
          <w:tab w:val="left" w:pos="990"/>
        </w:tabs>
        <w:spacing w:line="276" w:lineRule="auto"/>
        <w:ind w:right="283" w:firstLine="0"/>
        <w:jc w:val="both"/>
        <w:rPr>
          <w:sz w:val="24"/>
        </w:rPr>
      </w:pPr>
      <w:r>
        <w:rPr>
          <w:sz w:val="24"/>
        </w:rPr>
        <w:t>расширять</w:t>
      </w:r>
      <w:r>
        <w:rPr>
          <w:spacing w:val="36"/>
          <w:sz w:val="24"/>
        </w:rPr>
        <w:t xml:space="preserve">  </w:t>
      </w:r>
      <w:r>
        <w:rPr>
          <w:sz w:val="24"/>
        </w:rPr>
        <w:t>представления</w:t>
      </w:r>
      <w:r>
        <w:rPr>
          <w:spacing w:val="80"/>
          <w:sz w:val="24"/>
        </w:rPr>
        <w:t xml:space="preserve">    </w:t>
      </w:r>
      <w:r>
        <w:rPr>
          <w:sz w:val="24"/>
        </w:rPr>
        <w:t>о</w:t>
      </w:r>
      <w:r>
        <w:rPr>
          <w:spacing w:val="80"/>
          <w:sz w:val="24"/>
        </w:rPr>
        <w:t xml:space="preserve">    </w:t>
      </w:r>
      <w:r>
        <w:rPr>
          <w:sz w:val="24"/>
        </w:rPr>
        <w:t>культурно-исторических</w:t>
      </w:r>
      <w:r>
        <w:rPr>
          <w:spacing w:val="80"/>
          <w:sz w:val="24"/>
        </w:rPr>
        <w:t xml:space="preserve">  </w:t>
      </w:r>
      <w:r>
        <w:rPr>
          <w:sz w:val="24"/>
        </w:rPr>
        <w:t>событиях</w:t>
      </w:r>
      <w:r>
        <w:rPr>
          <w:spacing w:val="31"/>
          <w:sz w:val="24"/>
        </w:rPr>
        <w:t xml:space="preserve"> </w:t>
      </w:r>
      <w:r>
        <w:rPr>
          <w:sz w:val="24"/>
        </w:rPr>
        <w:t>малой</w:t>
      </w:r>
      <w:r>
        <w:rPr>
          <w:spacing w:val="13"/>
          <w:sz w:val="24"/>
        </w:rPr>
        <w:t xml:space="preserve"> </w:t>
      </w:r>
      <w:r>
        <w:rPr>
          <w:sz w:val="24"/>
        </w:rPr>
        <w:t>родины и Отечества, развивать интерес к достопримечательностям родной страны, её традициям и праздникам;</w:t>
      </w:r>
      <w:r>
        <w:rPr>
          <w:spacing w:val="40"/>
          <w:sz w:val="24"/>
        </w:rPr>
        <w:t xml:space="preserve"> </w:t>
      </w:r>
      <w:r>
        <w:rPr>
          <w:sz w:val="24"/>
        </w:rPr>
        <w:t>воспитывать</w:t>
      </w:r>
      <w:r>
        <w:rPr>
          <w:spacing w:val="40"/>
          <w:sz w:val="24"/>
        </w:rPr>
        <w:t xml:space="preserve"> </w:t>
      </w:r>
      <w:r>
        <w:rPr>
          <w:sz w:val="24"/>
        </w:rPr>
        <w:t>эмоционально-положительное</w:t>
      </w:r>
      <w:r>
        <w:rPr>
          <w:spacing w:val="40"/>
          <w:sz w:val="24"/>
        </w:rPr>
        <w:t xml:space="preserve"> </w:t>
      </w:r>
      <w:r>
        <w:rPr>
          <w:sz w:val="24"/>
        </w:rPr>
        <w:t>отношение к ним;</w:t>
      </w:r>
    </w:p>
    <w:p w:rsidR="000664B2" w:rsidRDefault="00CF43C2">
      <w:pPr>
        <w:pStyle w:val="a5"/>
        <w:numPr>
          <w:ilvl w:val="1"/>
          <w:numId w:val="44"/>
        </w:numPr>
        <w:tabs>
          <w:tab w:val="left" w:pos="985"/>
        </w:tabs>
        <w:spacing w:line="275" w:lineRule="exact"/>
        <w:ind w:left="985" w:hanging="267"/>
        <w:jc w:val="both"/>
        <w:rPr>
          <w:sz w:val="24"/>
        </w:rPr>
      </w:pPr>
      <w:r>
        <w:rPr>
          <w:sz w:val="24"/>
        </w:rPr>
        <w:t>формировать</w:t>
      </w:r>
      <w:r>
        <w:rPr>
          <w:spacing w:val="11"/>
          <w:sz w:val="24"/>
        </w:rPr>
        <w:t xml:space="preserve"> </w:t>
      </w:r>
      <w:r>
        <w:rPr>
          <w:sz w:val="24"/>
        </w:rPr>
        <w:t>представления</w:t>
      </w:r>
      <w:r>
        <w:rPr>
          <w:spacing w:val="9"/>
          <w:sz w:val="24"/>
        </w:rPr>
        <w:t xml:space="preserve"> </w:t>
      </w:r>
      <w:r>
        <w:rPr>
          <w:sz w:val="24"/>
        </w:rPr>
        <w:t>детей</w:t>
      </w:r>
      <w:r>
        <w:rPr>
          <w:spacing w:val="3"/>
          <w:sz w:val="24"/>
        </w:rPr>
        <w:t xml:space="preserve"> </w:t>
      </w:r>
      <w:r>
        <w:rPr>
          <w:sz w:val="24"/>
        </w:rPr>
        <w:t>о</w:t>
      </w:r>
      <w:r>
        <w:rPr>
          <w:spacing w:val="-2"/>
          <w:sz w:val="24"/>
        </w:rPr>
        <w:t xml:space="preserve"> </w:t>
      </w:r>
      <w:r>
        <w:rPr>
          <w:sz w:val="24"/>
        </w:rPr>
        <w:t>многообразии</w:t>
      </w:r>
      <w:r>
        <w:rPr>
          <w:spacing w:val="19"/>
          <w:sz w:val="24"/>
        </w:rPr>
        <w:t xml:space="preserve"> </w:t>
      </w:r>
      <w:r>
        <w:rPr>
          <w:sz w:val="24"/>
        </w:rPr>
        <w:t>стран</w:t>
      </w:r>
      <w:r>
        <w:rPr>
          <w:spacing w:val="4"/>
          <w:sz w:val="24"/>
        </w:rPr>
        <w:t xml:space="preserve"> </w:t>
      </w:r>
      <w:r>
        <w:rPr>
          <w:sz w:val="24"/>
        </w:rPr>
        <w:t>и</w:t>
      </w:r>
      <w:r>
        <w:rPr>
          <w:spacing w:val="-5"/>
          <w:sz w:val="24"/>
        </w:rPr>
        <w:t xml:space="preserve"> </w:t>
      </w:r>
      <w:r>
        <w:rPr>
          <w:sz w:val="24"/>
        </w:rPr>
        <w:t>народов</w:t>
      </w:r>
      <w:r>
        <w:rPr>
          <w:spacing w:val="5"/>
          <w:sz w:val="24"/>
        </w:rPr>
        <w:t xml:space="preserve"> </w:t>
      </w:r>
      <w:r>
        <w:rPr>
          <w:spacing w:val="-2"/>
          <w:sz w:val="24"/>
        </w:rPr>
        <w:t>мира;</w:t>
      </w:r>
    </w:p>
    <w:p w:rsidR="000664B2" w:rsidRDefault="00CF43C2">
      <w:pPr>
        <w:pStyle w:val="a5"/>
        <w:numPr>
          <w:ilvl w:val="1"/>
          <w:numId w:val="44"/>
        </w:numPr>
        <w:tabs>
          <w:tab w:val="left" w:pos="1063"/>
        </w:tabs>
        <w:spacing w:before="39" w:line="276" w:lineRule="auto"/>
        <w:ind w:right="287" w:firstLine="0"/>
        <w:jc w:val="both"/>
        <w:rPr>
          <w:sz w:val="24"/>
        </w:rPr>
      </w:pPr>
      <w:r>
        <w:rPr>
          <w:sz w:val="24"/>
        </w:rPr>
        <w:t>расширять и уточнять представления детей о богатстве природного мира в разных</w:t>
      </w:r>
      <w:r>
        <w:rPr>
          <w:spacing w:val="40"/>
          <w:sz w:val="24"/>
        </w:rPr>
        <w:t xml:space="preserve"> </w:t>
      </w:r>
      <w:r>
        <w:rPr>
          <w:sz w:val="24"/>
        </w:rPr>
        <w:t>регионах России и на планете, о некоторых способах приспособлениях животных</w:t>
      </w:r>
      <w:r>
        <w:rPr>
          <w:spacing w:val="40"/>
          <w:sz w:val="24"/>
        </w:rPr>
        <w:t xml:space="preserve"> </w:t>
      </w:r>
      <w:r>
        <w:rPr>
          <w:sz w:val="24"/>
        </w:rPr>
        <w:t>и</w:t>
      </w:r>
      <w:r>
        <w:rPr>
          <w:spacing w:val="40"/>
          <w:sz w:val="24"/>
        </w:rPr>
        <w:t xml:space="preserve"> </w:t>
      </w:r>
      <w:r>
        <w:rPr>
          <w:sz w:val="24"/>
        </w:rPr>
        <w:t>растений к</w:t>
      </w:r>
      <w:r>
        <w:rPr>
          <w:spacing w:val="40"/>
          <w:sz w:val="24"/>
        </w:rPr>
        <w:t xml:space="preserve"> </w:t>
      </w:r>
      <w:r>
        <w:rPr>
          <w:sz w:val="24"/>
        </w:rPr>
        <w:t>среде</w:t>
      </w:r>
      <w:r>
        <w:rPr>
          <w:spacing w:val="40"/>
          <w:sz w:val="24"/>
        </w:rPr>
        <w:t xml:space="preserve"> </w:t>
      </w:r>
      <w:r>
        <w:rPr>
          <w:sz w:val="24"/>
        </w:rPr>
        <w:t>обитания,</w:t>
      </w:r>
      <w:r>
        <w:rPr>
          <w:spacing w:val="40"/>
          <w:sz w:val="24"/>
        </w:rPr>
        <w:t xml:space="preserve"> </w:t>
      </w:r>
      <w:r>
        <w:rPr>
          <w:sz w:val="24"/>
        </w:rPr>
        <w:t>их</w:t>
      </w:r>
      <w:r>
        <w:rPr>
          <w:spacing w:val="40"/>
          <w:sz w:val="24"/>
        </w:rPr>
        <w:t xml:space="preserve"> </w:t>
      </w:r>
      <w:r>
        <w:rPr>
          <w:sz w:val="24"/>
        </w:rPr>
        <w:t>потребностях,</w:t>
      </w:r>
      <w:r>
        <w:rPr>
          <w:spacing w:val="40"/>
          <w:sz w:val="24"/>
        </w:rPr>
        <w:t xml:space="preserve"> </w:t>
      </w:r>
      <w:r>
        <w:rPr>
          <w:sz w:val="24"/>
        </w:rPr>
        <w:t>образе</w:t>
      </w:r>
      <w:r>
        <w:rPr>
          <w:spacing w:val="40"/>
          <w:sz w:val="24"/>
        </w:rPr>
        <w:t xml:space="preserve"> </w:t>
      </w:r>
      <w:r>
        <w:rPr>
          <w:sz w:val="24"/>
        </w:rPr>
        <w:t>жизни</w:t>
      </w:r>
      <w:r>
        <w:rPr>
          <w:spacing w:val="40"/>
          <w:sz w:val="24"/>
        </w:rPr>
        <w:t xml:space="preserve"> </w:t>
      </w:r>
      <w:r>
        <w:rPr>
          <w:sz w:val="24"/>
        </w:rPr>
        <w:t>живой</w:t>
      </w:r>
      <w:r>
        <w:rPr>
          <w:spacing w:val="40"/>
          <w:sz w:val="24"/>
        </w:rPr>
        <w:t xml:space="preserve"> </w:t>
      </w:r>
      <w:r>
        <w:rPr>
          <w:sz w:val="24"/>
        </w:rPr>
        <w:t>природы</w:t>
      </w:r>
      <w:r>
        <w:rPr>
          <w:spacing w:val="40"/>
          <w:sz w:val="24"/>
        </w:rPr>
        <w:t xml:space="preserve"> </w:t>
      </w:r>
      <w:r>
        <w:rPr>
          <w:sz w:val="24"/>
        </w:rPr>
        <w:t>и</w:t>
      </w:r>
      <w:r>
        <w:rPr>
          <w:spacing w:val="40"/>
          <w:sz w:val="24"/>
        </w:rPr>
        <w:t xml:space="preserve"> </w:t>
      </w:r>
      <w:r>
        <w:rPr>
          <w:sz w:val="24"/>
        </w:rPr>
        <w:t>человека</w:t>
      </w:r>
      <w:r>
        <w:rPr>
          <w:spacing w:val="40"/>
          <w:sz w:val="24"/>
        </w:rPr>
        <w:t xml:space="preserve"> </w:t>
      </w:r>
      <w:r>
        <w:rPr>
          <w:sz w:val="24"/>
        </w:rPr>
        <w:t>в</w:t>
      </w:r>
      <w:r>
        <w:rPr>
          <w:spacing w:val="40"/>
          <w:sz w:val="24"/>
        </w:rPr>
        <w:t xml:space="preserve"> </w:t>
      </w:r>
      <w:r>
        <w:rPr>
          <w:sz w:val="24"/>
        </w:rPr>
        <w:t>разные сезоны года, закреплять умения классифицировать объекты живой природы;</w:t>
      </w:r>
    </w:p>
    <w:p w:rsidR="000664B2" w:rsidRDefault="00CF43C2">
      <w:pPr>
        <w:pStyle w:val="a5"/>
        <w:numPr>
          <w:ilvl w:val="1"/>
          <w:numId w:val="44"/>
        </w:numPr>
        <w:tabs>
          <w:tab w:val="left" w:pos="990"/>
        </w:tabs>
        <w:spacing w:before="3"/>
        <w:ind w:left="990" w:hanging="272"/>
        <w:jc w:val="both"/>
        <w:rPr>
          <w:sz w:val="24"/>
        </w:rPr>
      </w:pPr>
      <w:r>
        <w:rPr>
          <w:sz w:val="24"/>
        </w:rPr>
        <w:t>расширять</w:t>
      </w:r>
      <w:r>
        <w:rPr>
          <w:spacing w:val="77"/>
          <w:w w:val="150"/>
          <w:sz w:val="24"/>
        </w:rPr>
        <w:t xml:space="preserve"> </w:t>
      </w:r>
      <w:r>
        <w:rPr>
          <w:sz w:val="24"/>
        </w:rPr>
        <w:t>и</w:t>
      </w:r>
      <w:r>
        <w:rPr>
          <w:spacing w:val="64"/>
          <w:w w:val="150"/>
          <w:sz w:val="24"/>
        </w:rPr>
        <w:t xml:space="preserve"> </w:t>
      </w:r>
      <w:r>
        <w:rPr>
          <w:sz w:val="24"/>
        </w:rPr>
        <w:t>углублять</w:t>
      </w:r>
      <w:r>
        <w:rPr>
          <w:spacing w:val="31"/>
          <w:sz w:val="24"/>
        </w:rPr>
        <w:t xml:space="preserve">  </w:t>
      </w:r>
      <w:r>
        <w:rPr>
          <w:sz w:val="24"/>
        </w:rPr>
        <w:t>представления</w:t>
      </w:r>
      <w:r>
        <w:rPr>
          <w:spacing w:val="29"/>
          <w:sz w:val="24"/>
        </w:rPr>
        <w:t xml:space="preserve">  </w:t>
      </w:r>
      <w:r>
        <w:rPr>
          <w:sz w:val="24"/>
        </w:rPr>
        <w:t>детей</w:t>
      </w:r>
      <w:r>
        <w:rPr>
          <w:spacing w:val="69"/>
          <w:w w:val="150"/>
          <w:sz w:val="24"/>
        </w:rPr>
        <w:t xml:space="preserve"> </w:t>
      </w:r>
      <w:r>
        <w:rPr>
          <w:sz w:val="24"/>
        </w:rPr>
        <w:t>о</w:t>
      </w:r>
      <w:r>
        <w:rPr>
          <w:spacing w:val="77"/>
          <w:w w:val="150"/>
          <w:sz w:val="24"/>
        </w:rPr>
        <w:t xml:space="preserve"> </w:t>
      </w:r>
      <w:r>
        <w:rPr>
          <w:sz w:val="24"/>
        </w:rPr>
        <w:t>неживой</w:t>
      </w:r>
      <w:r>
        <w:rPr>
          <w:spacing w:val="70"/>
          <w:w w:val="150"/>
          <w:sz w:val="24"/>
        </w:rPr>
        <w:t xml:space="preserve"> </w:t>
      </w:r>
      <w:r>
        <w:rPr>
          <w:sz w:val="24"/>
        </w:rPr>
        <w:t>природе</w:t>
      </w:r>
      <w:r>
        <w:rPr>
          <w:spacing w:val="73"/>
          <w:w w:val="150"/>
          <w:sz w:val="24"/>
        </w:rPr>
        <w:t xml:space="preserve"> </w:t>
      </w:r>
      <w:r>
        <w:rPr>
          <w:spacing w:val="-10"/>
          <w:sz w:val="24"/>
        </w:rPr>
        <w:t>и</w:t>
      </w:r>
    </w:p>
    <w:p w:rsidR="000664B2" w:rsidRDefault="00CF43C2">
      <w:pPr>
        <w:pStyle w:val="a4"/>
        <w:spacing w:before="41" w:line="276" w:lineRule="auto"/>
        <w:ind w:left="718" w:right="283" w:firstLine="168"/>
      </w:pPr>
      <w:r>
        <w:t>её свойствах, их использовании человеком, явлениях природы, воспитывать бережное и заботливое</w:t>
      </w:r>
      <w:r>
        <w:rPr>
          <w:spacing w:val="53"/>
        </w:rPr>
        <w:t xml:space="preserve">  </w:t>
      </w:r>
      <w:r>
        <w:t>отношения</w:t>
      </w:r>
      <w:r>
        <w:rPr>
          <w:spacing w:val="40"/>
        </w:rPr>
        <w:t xml:space="preserve">  </w:t>
      </w:r>
      <w:r>
        <w:t>к</w:t>
      </w:r>
      <w:r>
        <w:rPr>
          <w:spacing w:val="40"/>
        </w:rPr>
        <w:t xml:space="preserve">  </w:t>
      </w:r>
      <w:r>
        <w:t>ней,</w:t>
      </w:r>
      <w:r>
        <w:rPr>
          <w:spacing w:val="40"/>
        </w:rPr>
        <w:t xml:space="preserve">  </w:t>
      </w:r>
      <w:r>
        <w:t>формировать</w:t>
      </w:r>
      <w:r>
        <w:rPr>
          <w:spacing w:val="56"/>
        </w:rPr>
        <w:t xml:space="preserve">  </w:t>
      </w:r>
      <w:r>
        <w:t>представления</w:t>
      </w:r>
      <w:r>
        <w:rPr>
          <w:spacing w:val="53"/>
        </w:rPr>
        <w:t xml:space="preserve">  </w:t>
      </w:r>
      <w:r>
        <w:t>о</w:t>
      </w:r>
      <w:r>
        <w:rPr>
          <w:spacing w:val="40"/>
        </w:rPr>
        <w:t xml:space="preserve">  </w:t>
      </w:r>
      <w:r>
        <w:t>профессиях,</w:t>
      </w:r>
      <w:r>
        <w:rPr>
          <w:spacing w:val="12"/>
        </w:rPr>
        <w:t xml:space="preserve"> </w:t>
      </w:r>
      <w:r>
        <w:t>связанных</w:t>
      </w:r>
      <w:r>
        <w:rPr>
          <w:spacing w:val="40"/>
        </w:rPr>
        <w:t xml:space="preserve"> </w:t>
      </w:r>
      <w:r>
        <w:t>с природой и её защитой.</w:t>
      </w:r>
    </w:p>
    <w:p w:rsidR="000664B2" w:rsidRDefault="00CF43C2">
      <w:pPr>
        <w:pStyle w:val="2"/>
        <w:spacing w:before="4"/>
        <w:ind w:left="0" w:right="4862"/>
        <w:jc w:val="right"/>
      </w:pPr>
      <w:r>
        <w:t>Содержание</w:t>
      </w:r>
      <w:r>
        <w:rPr>
          <w:spacing w:val="3"/>
        </w:rPr>
        <w:t xml:space="preserve"> </w:t>
      </w:r>
      <w:r>
        <w:t>образовательной</w:t>
      </w:r>
      <w:r>
        <w:rPr>
          <w:spacing w:val="11"/>
        </w:rPr>
        <w:t xml:space="preserve"> </w:t>
      </w:r>
      <w:r>
        <w:rPr>
          <w:spacing w:val="-2"/>
        </w:rPr>
        <w:t>деятельности.</w:t>
      </w:r>
    </w:p>
    <w:p w:rsidR="000664B2" w:rsidRDefault="00CF43C2">
      <w:pPr>
        <w:pStyle w:val="a5"/>
        <w:numPr>
          <w:ilvl w:val="0"/>
          <w:numId w:val="45"/>
        </w:numPr>
        <w:tabs>
          <w:tab w:val="left" w:pos="267"/>
        </w:tabs>
        <w:spacing w:before="36"/>
        <w:ind w:left="267" w:right="4768" w:hanging="267"/>
        <w:jc w:val="right"/>
        <w:rPr>
          <w:sz w:val="24"/>
        </w:rPr>
      </w:pPr>
      <w:r>
        <w:rPr>
          <w:sz w:val="24"/>
        </w:rPr>
        <w:t>Сенсорные</w:t>
      </w:r>
      <w:r>
        <w:rPr>
          <w:spacing w:val="8"/>
          <w:sz w:val="24"/>
        </w:rPr>
        <w:t xml:space="preserve"> </w:t>
      </w:r>
      <w:r>
        <w:rPr>
          <w:sz w:val="24"/>
        </w:rPr>
        <w:t>эталоны</w:t>
      </w:r>
      <w:r>
        <w:rPr>
          <w:spacing w:val="14"/>
          <w:sz w:val="24"/>
        </w:rPr>
        <w:t xml:space="preserve"> </w:t>
      </w:r>
      <w:r>
        <w:rPr>
          <w:sz w:val="24"/>
        </w:rPr>
        <w:t>и познавательные</w:t>
      </w:r>
      <w:r>
        <w:rPr>
          <w:spacing w:val="19"/>
          <w:sz w:val="24"/>
        </w:rPr>
        <w:t xml:space="preserve"> </w:t>
      </w:r>
      <w:r>
        <w:rPr>
          <w:spacing w:val="-2"/>
          <w:sz w:val="24"/>
        </w:rPr>
        <w:t>действия:</w:t>
      </w:r>
    </w:p>
    <w:p w:rsidR="000664B2" w:rsidRDefault="00CF43C2">
      <w:pPr>
        <w:pStyle w:val="a4"/>
        <w:spacing w:before="45" w:line="276" w:lineRule="auto"/>
        <w:ind w:left="718" w:right="285"/>
      </w:pPr>
      <w:r>
        <w:t>в процессе исследовательской деятельности педагог совершенствует способы познания свойств</w:t>
      </w:r>
      <w:r>
        <w:rPr>
          <w:spacing w:val="80"/>
        </w:rPr>
        <w:t xml:space="preserve"> </w:t>
      </w:r>
      <w:r>
        <w:t>и</w:t>
      </w:r>
      <w:r>
        <w:rPr>
          <w:spacing w:val="80"/>
        </w:rPr>
        <w:t xml:space="preserve"> </w:t>
      </w:r>
      <w:r>
        <w:t>отношений</w:t>
      </w:r>
      <w:r>
        <w:rPr>
          <w:spacing w:val="80"/>
        </w:rPr>
        <w:t xml:space="preserve"> </w:t>
      </w:r>
      <w:r>
        <w:t>между</w:t>
      </w:r>
      <w:r>
        <w:rPr>
          <w:spacing w:val="80"/>
        </w:rPr>
        <w:t xml:space="preserve"> </w:t>
      </w:r>
      <w:r>
        <w:t>различными</w:t>
      </w:r>
      <w:r>
        <w:rPr>
          <w:spacing w:val="80"/>
        </w:rPr>
        <w:t xml:space="preserve"> </w:t>
      </w:r>
      <w:r>
        <w:t>предметами,</w:t>
      </w:r>
      <w:r>
        <w:rPr>
          <w:spacing w:val="80"/>
        </w:rPr>
        <w:t xml:space="preserve"> </w:t>
      </w:r>
      <w:r>
        <w:t>сравнения</w:t>
      </w:r>
      <w:r>
        <w:rPr>
          <w:spacing w:val="26"/>
        </w:rPr>
        <w:t xml:space="preserve"> </w:t>
      </w:r>
      <w:r>
        <w:t>нескольких</w:t>
      </w:r>
      <w:r>
        <w:rPr>
          <w:spacing w:val="40"/>
        </w:rPr>
        <w:t xml:space="preserve"> </w:t>
      </w:r>
      <w:r>
        <w:t>предметов по</w:t>
      </w:r>
      <w:r>
        <w:rPr>
          <w:spacing w:val="40"/>
        </w:rPr>
        <w:t xml:space="preserve"> </w:t>
      </w:r>
      <w:r>
        <w:t>4-6</w:t>
      </w:r>
      <w:r>
        <w:rPr>
          <w:spacing w:val="40"/>
        </w:rPr>
        <w:t xml:space="preserve"> </w:t>
      </w:r>
      <w:r>
        <w:t>основаниям</w:t>
      </w:r>
      <w:r>
        <w:rPr>
          <w:spacing w:val="40"/>
        </w:rPr>
        <w:t xml:space="preserve"> </w:t>
      </w:r>
      <w:r>
        <w:t>с</w:t>
      </w:r>
      <w:r>
        <w:rPr>
          <w:spacing w:val="40"/>
        </w:rPr>
        <w:t xml:space="preserve"> </w:t>
      </w:r>
      <w:r>
        <w:t>выделением</w:t>
      </w:r>
      <w:r>
        <w:rPr>
          <w:spacing w:val="40"/>
        </w:rPr>
        <w:t xml:space="preserve"> </w:t>
      </w:r>
      <w:r>
        <w:t>сходства,</w:t>
      </w:r>
      <w:r>
        <w:rPr>
          <w:spacing w:val="40"/>
        </w:rPr>
        <w:t xml:space="preserve"> </w:t>
      </w:r>
      <w:r>
        <w:t>отличия</w:t>
      </w:r>
      <w:r>
        <w:rPr>
          <w:spacing w:val="40"/>
        </w:rPr>
        <w:t xml:space="preserve"> </w:t>
      </w:r>
      <w:r>
        <w:t>свойств</w:t>
      </w:r>
      <w:r>
        <w:rPr>
          <w:spacing w:val="40"/>
        </w:rPr>
        <w:t xml:space="preserve"> </w:t>
      </w:r>
      <w:r>
        <w:t>материалов.</w:t>
      </w:r>
      <w:r>
        <w:rPr>
          <w:spacing w:val="40"/>
        </w:rPr>
        <w:t xml:space="preserve">  </w:t>
      </w:r>
      <w:r>
        <w:t>В</w:t>
      </w:r>
      <w:r>
        <w:rPr>
          <w:spacing w:val="40"/>
        </w:rPr>
        <w:t xml:space="preserve">  </w:t>
      </w:r>
      <w:r>
        <w:t>ходе специально</w:t>
      </w:r>
      <w:r>
        <w:rPr>
          <w:spacing w:val="40"/>
        </w:rPr>
        <w:t xml:space="preserve"> </w:t>
      </w:r>
      <w:r>
        <w:t>организованной</w:t>
      </w:r>
      <w:r>
        <w:rPr>
          <w:spacing w:val="40"/>
        </w:rPr>
        <w:t xml:space="preserve"> </w:t>
      </w:r>
      <w:r>
        <w:t>деятельности</w:t>
      </w:r>
      <w:r>
        <w:rPr>
          <w:spacing w:val="40"/>
        </w:rPr>
        <w:t xml:space="preserve"> </w:t>
      </w:r>
      <w:r>
        <w:t>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0664B2" w:rsidRDefault="00CF43C2">
      <w:pPr>
        <w:pStyle w:val="a4"/>
        <w:spacing w:line="276" w:lineRule="auto"/>
        <w:ind w:left="718" w:right="288"/>
      </w:pPr>
      <w:r>
        <w:t>педагог поддерживает стремление детей к самостоятельному выбору</w:t>
      </w:r>
      <w:r>
        <w:rPr>
          <w:spacing w:val="-4"/>
        </w:rPr>
        <w:t xml:space="preserve"> </w:t>
      </w:r>
      <w:r>
        <w:t>способов осуществления разных</w:t>
      </w:r>
      <w:r>
        <w:rPr>
          <w:spacing w:val="40"/>
        </w:rPr>
        <w:t xml:space="preserve"> </w:t>
      </w:r>
      <w:r>
        <w:t>видов</w:t>
      </w:r>
      <w:r>
        <w:rPr>
          <w:spacing w:val="40"/>
        </w:rPr>
        <w:t xml:space="preserve"> </w:t>
      </w:r>
      <w:r>
        <w:t>познавательной</w:t>
      </w:r>
      <w:r>
        <w:rPr>
          <w:spacing w:val="40"/>
        </w:rPr>
        <w:t xml:space="preserve"> </w:t>
      </w:r>
      <w:r>
        <w:t>деятельности,</w:t>
      </w:r>
      <w:r>
        <w:rPr>
          <w:spacing w:val="40"/>
        </w:rPr>
        <w:t xml:space="preserve"> </w:t>
      </w:r>
      <w:r>
        <w:t>обеспечению</w:t>
      </w:r>
      <w:r>
        <w:rPr>
          <w:spacing w:val="40"/>
        </w:rPr>
        <w:t xml:space="preserve"> </w:t>
      </w:r>
      <w:r>
        <w:t>самоконтроля</w:t>
      </w:r>
      <w:r>
        <w:rPr>
          <w:spacing w:val="40"/>
        </w:rPr>
        <w:t xml:space="preserve"> </w:t>
      </w:r>
      <w:r>
        <w:t>и</w:t>
      </w:r>
      <w:r>
        <w:rPr>
          <w:spacing w:val="40"/>
        </w:rPr>
        <w:t xml:space="preserve"> </w:t>
      </w:r>
      <w:r>
        <w:t>взаимоконтроля</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jc w:val="left"/>
      </w:pPr>
      <w:r>
        <w:lastRenderedPageBreak/>
        <w:t>результатов</w:t>
      </w:r>
      <w:r>
        <w:rPr>
          <w:spacing w:val="80"/>
        </w:rPr>
        <w:t xml:space="preserve"> </w:t>
      </w:r>
      <w:r>
        <w:t>деятельности</w:t>
      </w:r>
      <w:r>
        <w:rPr>
          <w:spacing w:val="80"/>
        </w:rPr>
        <w:t xml:space="preserve"> </w:t>
      </w:r>
      <w:r>
        <w:t>и</w:t>
      </w:r>
      <w:r>
        <w:rPr>
          <w:spacing w:val="80"/>
        </w:rPr>
        <w:t xml:space="preserve"> </w:t>
      </w:r>
      <w:r>
        <w:t>отдельных</w:t>
      </w:r>
      <w:r>
        <w:rPr>
          <w:spacing w:val="80"/>
        </w:rPr>
        <w:t xml:space="preserve"> </w:t>
      </w:r>
      <w:r>
        <w:t>действий</w:t>
      </w:r>
      <w:r>
        <w:rPr>
          <w:spacing w:val="80"/>
        </w:rPr>
        <w:t xml:space="preserve"> </w:t>
      </w:r>
      <w:r>
        <w:t>во</w:t>
      </w:r>
      <w:r>
        <w:rPr>
          <w:spacing w:val="80"/>
        </w:rPr>
        <w:t xml:space="preserve"> </w:t>
      </w:r>
      <w:r>
        <w:t>взаимодействии</w:t>
      </w:r>
      <w:r>
        <w:rPr>
          <w:spacing w:val="80"/>
        </w:rPr>
        <w:t xml:space="preserve"> </w:t>
      </w:r>
      <w:r>
        <w:t>со</w:t>
      </w:r>
      <w:r>
        <w:rPr>
          <w:spacing w:val="80"/>
        </w:rPr>
        <w:t xml:space="preserve"> </w:t>
      </w:r>
      <w:r>
        <w:t>сверстниками,</w:t>
      </w:r>
      <w:r>
        <w:rPr>
          <w:spacing w:val="80"/>
        </w:rPr>
        <w:t xml:space="preserve"> </w:t>
      </w:r>
      <w:r>
        <w:t>использованию</w:t>
      </w:r>
      <w:r>
        <w:rPr>
          <w:spacing w:val="40"/>
        </w:rPr>
        <w:t xml:space="preserve"> </w:t>
      </w:r>
      <w:r>
        <w:t>разных</w:t>
      </w:r>
      <w:r>
        <w:rPr>
          <w:spacing w:val="40"/>
        </w:rPr>
        <w:t xml:space="preserve"> </w:t>
      </w:r>
      <w:r>
        <w:t>форм</w:t>
      </w:r>
      <w:r>
        <w:rPr>
          <w:spacing w:val="40"/>
        </w:rPr>
        <w:t xml:space="preserve"> </w:t>
      </w:r>
      <w:r>
        <w:t>совместной</w:t>
      </w:r>
      <w:r>
        <w:rPr>
          <w:spacing w:val="40"/>
        </w:rPr>
        <w:t xml:space="preserve"> </w:t>
      </w:r>
      <w:r>
        <w:t>познавательной</w:t>
      </w:r>
      <w:r>
        <w:rPr>
          <w:spacing w:val="40"/>
        </w:rPr>
        <w:t xml:space="preserve"> </w:t>
      </w:r>
      <w:r>
        <w:t>деятельности.</w:t>
      </w:r>
      <w:r>
        <w:rPr>
          <w:spacing w:val="40"/>
        </w:rPr>
        <w:t xml:space="preserve"> </w:t>
      </w:r>
      <w:r>
        <w:t>Поощряет</w:t>
      </w:r>
      <w:r>
        <w:rPr>
          <w:spacing w:val="40"/>
        </w:rPr>
        <w:t xml:space="preserve"> </w:t>
      </w:r>
      <w:r>
        <w:t>умение детей обсуждать проблему, совместно находить способы её решения, проявлять инициативу; обогащает представления о цифровых средствах познания окружающего мира,</w:t>
      </w:r>
    </w:p>
    <w:p w:rsidR="000664B2" w:rsidRDefault="00CF43C2">
      <w:pPr>
        <w:pStyle w:val="a4"/>
        <w:spacing w:line="274" w:lineRule="exact"/>
        <w:ind w:left="718"/>
        <w:jc w:val="left"/>
      </w:pPr>
      <w:r>
        <w:t>закрепляет</w:t>
      </w:r>
      <w:r>
        <w:rPr>
          <w:spacing w:val="10"/>
        </w:rPr>
        <w:t xml:space="preserve"> </w:t>
      </w:r>
      <w:r>
        <w:t>правила</w:t>
      </w:r>
      <w:r>
        <w:rPr>
          <w:spacing w:val="4"/>
        </w:rPr>
        <w:t xml:space="preserve"> </w:t>
      </w:r>
      <w:r>
        <w:t>безопасного</w:t>
      </w:r>
      <w:r>
        <w:rPr>
          <w:spacing w:val="5"/>
        </w:rPr>
        <w:t xml:space="preserve"> </w:t>
      </w:r>
      <w:r>
        <w:t>обращения</w:t>
      </w:r>
      <w:r>
        <w:rPr>
          <w:spacing w:val="1"/>
        </w:rPr>
        <w:t xml:space="preserve"> </w:t>
      </w:r>
      <w:r>
        <w:t>с</w:t>
      </w:r>
      <w:r>
        <w:rPr>
          <w:spacing w:val="-1"/>
        </w:rPr>
        <w:t xml:space="preserve"> </w:t>
      </w:r>
      <w:r>
        <w:rPr>
          <w:spacing w:val="-2"/>
        </w:rPr>
        <w:t>ними.</w:t>
      </w:r>
    </w:p>
    <w:p w:rsidR="000664B2" w:rsidRDefault="00CF43C2">
      <w:pPr>
        <w:pStyle w:val="a5"/>
        <w:numPr>
          <w:ilvl w:val="0"/>
          <w:numId w:val="45"/>
        </w:numPr>
        <w:tabs>
          <w:tab w:val="left" w:pos="981"/>
        </w:tabs>
        <w:spacing w:before="40"/>
        <w:ind w:left="981" w:hanging="263"/>
        <w:rPr>
          <w:sz w:val="24"/>
        </w:rPr>
      </w:pPr>
      <w:r>
        <w:rPr>
          <w:sz w:val="24"/>
        </w:rPr>
        <w:t>Математические</w:t>
      </w:r>
      <w:r>
        <w:rPr>
          <w:spacing w:val="13"/>
          <w:sz w:val="24"/>
        </w:rPr>
        <w:t xml:space="preserve"> </w:t>
      </w:r>
      <w:r>
        <w:rPr>
          <w:spacing w:val="-2"/>
          <w:sz w:val="24"/>
        </w:rPr>
        <w:t>представления:</w:t>
      </w:r>
    </w:p>
    <w:p w:rsidR="000664B2" w:rsidRDefault="00CF43C2">
      <w:pPr>
        <w:pStyle w:val="a4"/>
        <w:spacing w:before="42" w:line="276" w:lineRule="auto"/>
        <w:ind w:left="718" w:right="288"/>
      </w:pPr>
      <w: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0664B2" w:rsidRDefault="00CF43C2">
      <w:pPr>
        <w:pStyle w:val="a4"/>
        <w:spacing w:before="2" w:line="276" w:lineRule="auto"/>
        <w:ind w:left="718" w:right="287"/>
      </w:pPr>
      <w:r>
        <w:t>в процессе специально организованной деятельности совершенствует умения считать в прямом</w:t>
      </w:r>
      <w:r>
        <w:rPr>
          <w:spacing w:val="40"/>
        </w:rPr>
        <w:t xml:space="preserve"> </w:t>
      </w:r>
      <w:r>
        <w:t>и</w:t>
      </w:r>
      <w:r>
        <w:rPr>
          <w:spacing w:val="40"/>
        </w:rPr>
        <w:t xml:space="preserve"> </w:t>
      </w:r>
      <w:r>
        <w:t>обратном</w:t>
      </w:r>
      <w:r>
        <w:rPr>
          <w:spacing w:val="40"/>
        </w:rPr>
        <w:t xml:space="preserve"> </w:t>
      </w:r>
      <w:r>
        <w:t>порядке,</w:t>
      </w:r>
      <w:r>
        <w:rPr>
          <w:spacing w:val="40"/>
        </w:rPr>
        <w:t xml:space="preserve"> </w:t>
      </w:r>
      <w:r>
        <w:t>знакомит</w:t>
      </w:r>
      <w:r>
        <w:rPr>
          <w:spacing w:val="40"/>
        </w:rPr>
        <w:t xml:space="preserve"> </w:t>
      </w:r>
      <w:r>
        <w:t>с</w:t>
      </w:r>
      <w:r>
        <w:rPr>
          <w:spacing w:val="40"/>
        </w:rPr>
        <w:t xml:space="preserve"> </w:t>
      </w:r>
      <w:r>
        <w:t>составом</w:t>
      </w:r>
      <w:r>
        <w:rPr>
          <w:spacing w:val="40"/>
        </w:rPr>
        <w:t xml:space="preserve"> </w:t>
      </w:r>
      <w:r>
        <w:t>чисел</w:t>
      </w:r>
      <w:r>
        <w:rPr>
          <w:spacing w:val="40"/>
        </w:rPr>
        <w:t xml:space="preserve"> </w:t>
      </w:r>
      <w:r>
        <w:t>из</w:t>
      </w:r>
      <w:r>
        <w:rPr>
          <w:spacing w:val="40"/>
        </w:rPr>
        <w:t xml:space="preserve"> </w:t>
      </w:r>
      <w:r>
        <w:t>двух</w:t>
      </w:r>
      <w:r>
        <w:rPr>
          <w:spacing w:val="40"/>
        </w:rPr>
        <w:t xml:space="preserve"> </w:t>
      </w:r>
      <w:r>
        <w:t>меньших</w:t>
      </w:r>
      <w:r>
        <w:rPr>
          <w:spacing w:val="40"/>
        </w:rPr>
        <w:t xml:space="preserve"> </w:t>
      </w:r>
      <w:r>
        <w:t>в</w:t>
      </w:r>
      <w:r>
        <w:rPr>
          <w:spacing w:val="80"/>
        </w:rPr>
        <w:t xml:space="preserve"> </w:t>
      </w:r>
      <w:r>
        <w:t>пределах первого</w:t>
      </w:r>
      <w:r>
        <w:rPr>
          <w:spacing w:val="40"/>
        </w:rPr>
        <w:t xml:space="preserve"> </w:t>
      </w:r>
      <w:r>
        <w:t>десятка,</w:t>
      </w:r>
      <w:r>
        <w:rPr>
          <w:spacing w:val="40"/>
        </w:rPr>
        <w:t xml:space="preserve"> </w:t>
      </w:r>
      <w:r>
        <w:t>закрепляет</w:t>
      </w:r>
      <w:r>
        <w:rPr>
          <w:spacing w:val="40"/>
        </w:rPr>
        <w:t xml:space="preserve"> </w:t>
      </w:r>
      <w:r>
        <w:t>знания</w:t>
      </w:r>
      <w:r>
        <w:rPr>
          <w:spacing w:val="40"/>
        </w:rPr>
        <w:t xml:space="preserve"> </w:t>
      </w:r>
      <w:r>
        <w:t>о</w:t>
      </w:r>
      <w:r>
        <w:rPr>
          <w:spacing w:val="40"/>
        </w:rPr>
        <w:t xml:space="preserve"> </w:t>
      </w:r>
      <w:r>
        <w:t>цифрах,</w:t>
      </w:r>
      <w:r>
        <w:rPr>
          <w:spacing w:val="40"/>
        </w:rPr>
        <w:t xml:space="preserve"> </w:t>
      </w:r>
      <w:r>
        <w:t>развивает</w:t>
      </w:r>
      <w:r>
        <w:rPr>
          <w:spacing w:val="40"/>
        </w:rPr>
        <w:t xml:space="preserve"> </w:t>
      </w:r>
      <w:r>
        <w:t>умение составлять и решать простые арифметические задачи на сложение и вычитание;</w:t>
      </w:r>
    </w:p>
    <w:p w:rsidR="000664B2" w:rsidRDefault="00CF43C2">
      <w:pPr>
        <w:pStyle w:val="a4"/>
        <w:tabs>
          <w:tab w:val="left" w:pos="2586"/>
          <w:tab w:val="left" w:pos="3546"/>
          <w:tab w:val="left" w:pos="4718"/>
          <w:tab w:val="left" w:pos="5971"/>
          <w:tab w:val="left" w:pos="7829"/>
          <w:tab w:val="left" w:pos="8665"/>
          <w:tab w:val="left" w:pos="9015"/>
        </w:tabs>
        <w:spacing w:line="276" w:lineRule="auto"/>
        <w:ind w:left="718" w:right="296"/>
        <w:jc w:val="left"/>
      </w:pPr>
      <w:r>
        <w:t>обогащает</w:t>
      </w:r>
      <w:r>
        <w:rPr>
          <w:spacing w:val="80"/>
        </w:rPr>
        <w:t xml:space="preserve"> </w:t>
      </w:r>
      <w:r>
        <w:t>представления</w:t>
      </w:r>
      <w:r>
        <w:rPr>
          <w:spacing w:val="80"/>
        </w:rPr>
        <w:t xml:space="preserve"> </w:t>
      </w:r>
      <w:r>
        <w:t>о</w:t>
      </w:r>
      <w:r>
        <w:rPr>
          <w:spacing w:val="80"/>
        </w:rPr>
        <w:t xml:space="preserve"> </w:t>
      </w:r>
      <w:r>
        <w:t>плоских</w:t>
      </w:r>
      <w:r>
        <w:rPr>
          <w:spacing w:val="80"/>
        </w:rPr>
        <w:t xml:space="preserve"> </w:t>
      </w:r>
      <w:r>
        <w:t>и</w:t>
      </w:r>
      <w:r>
        <w:rPr>
          <w:spacing w:val="80"/>
        </w:rPr>
        <w:t xml:space="preserve"> </w:t>
      </w:r>
      <w:r>
        <w:t>объемных</w:t>
      </w:r>
      <w:r>
        <w:rPr>
          <w:spacing w:val="80"/>
        </w:rPr>
        <w:t xml:space="preserve"> </w:t>
      </w:r>
      <w:r>
        <w:t>геометрических</w:t>
      </w:r>
      <w:r>
        <w:rPr>
          <w:spacing w:val="80"/>
        </w:rPr>
        <w:t xml:space="preserve"> </w:t>
      </w:r>
      <w:r>
        <w:t xml:space="preserve">фигурах, </w:t>
      </w:r>
      <w:r>
        <w:rPr>
          <w:spacing w:val="-2"/>
        </w:rPr>
        <w:t>совершенствует</w:t>
      </w:r>
      <w:r>
        <w:tab/>
      </w:r>
      <w:r>
        <w:rPr>
          <w:spacing w:val="-2"/>
        </w:rPr>
        <w:t>умение</w:t>
      </w:r>
      <w:r>
        <w:tab/>
      </w:r>
      <w:r>
        <w:rPr>
          <w:spacing w:val="-2"/>
        </w:rPr>
        <w:t>выделять</w:t>
      </w:r>
      <w:r>
        <w:tab/>
      </w:r>
      <w:r>
        <w:rPr>
          <w:spacing w:val="-2"/>
        </w:rPr>
        <w:t>структуру</w:t>
      </w:r>
      <w:r>
        <w:tab/>
      </w:r>
      <w:r>
        <w:rPr>
          <w:spacing w:val="-2"/>
        </w:rPr>
        <w:t>геометрических</w:t>
      </w:r>
      <w:r>
        <w:tab/>
      </w:r>
      <w:r>
        <w:rPr>
          <w:spacing w:val="-2"/>
        </w:rPr>
        <w:t>фигур</w:t>
      </w:r>
      <w:r>
        <w:tab/>
      </w:r>
      <w:r>
        <w:rPr>
          <w:spacing w:val="-10"/>
        </w:rPr>
        <w:t>и</w:t>
      </w:r>
      <w:r>
        <w:tab/>
      </w:r>
      <w:r>
        <w:rPr>
          <w:spacing w:val="-2"/>
        </w:rPr>
        <w:t xml:space="preserve">устанавливать </w:t>
      </w:r>
      <w:r>
        <w:t>взаимосвязи</w:t>
      </w:r>
      <w:r>
        <w:rPr>
          <w:spacing w:val="80"/>
          <w:w w:val="150"/>
        </w:rPr>
        <w:t xml:space="preserve"> </w:t>
      </w:r>
      <w:r>
        <w:t>между</w:t>
      </w:r>
      <w:r>
        <w:rPr>
          <w:spacing w:val="80"/>
        </w:rPr>
        <w:t xml:space="preserve"> </w:t>
      </w:r>
      <w:r>
        <w:t>ними.</w:t>
      </w:r>
      <w:r>
        <w:rPr>
          <w:spacing w:val="80"/>
          <w:w w:val="150"/>
        </w:rPr>
        <w:t xml:space="preserve"> </w:t>
      </w:r>
      <w:r>
        <w:t>Педагог</w:t>
      </w:r>
      <w:r>
        <w:rPr>
          <w:spacing w:val="80"/>
          <w:w w:val="150"/>
        </w:rPr>
        <w:t xml:space="preserve"> </w:t>
      </w:r>
      <w:r>
        <w:t>способствует</w:t>
      </w:r>
      <w:r>
        <w:rPr>
          <w:spacing w:val="80"/>
          <w:w w:val="150"/>
        </w:rPr>
        <w:t xml:space="preserve"> </w:t>
      </w:r>
      <w:r>
        <w:t>совершенствованию</w:t>
      </w:r>
      <w:r>
        <w:rPr>
          <w:spacing w:val="80"/>
          <w:w w:val="150"/>
        </w:rPr>
        <w:t xml:space="preserve"> </w:t>
      </w:r>
      <w:r>
        <w:t>у</w:t>
      </w:r>
      <w:r>
        <w:rPr>
          <w:spacing w:val="80"/>
        </w:rPr>
        <w:t xml:space="preserve"> </w:t>
      </w:r>
      <w:r>
        <w:t>детей</w:t>
      </w:r>
      <w:r>
        <w:rPr>
          <w:spacing w:val="80"/>
          <w:w w:val="150"/>
        </w:rPr>
        <w:t xml:space="preserve"> </w:t>
      </w:r>
      <w:r>
        <w:t>умений классифицировать</w:t>
      </w:r>
      <w:r>
        <w:rPr>
          <w:spacing w:val="37"/>
        </w:rPr>
        <w:t xml:space="preserve"> </w:t>
      </w:r>
      <w:r>
        <w:t>фигуры</w:t>
      </w:r>
      <w:r>
        <w:rPr>
          <w:spacing w:val="32"/>
        </w:rPr>
        <w:t xml:space="preserve"> </w:t>
      </w:r>
      <w:r>
        <w:t>по</w:t>
      </w:r>
      <w:r>
        <w:rPr>
          <w:spacing w:val="38"/>
        </w:rPr>
        <w:t xml:space="preserve"> </w:t>
      </w:r>
      <w:r>
        <w:t>внешним</w:t>
      </w:r>
      <w:r>
        <w:rPr>
          <w:spacing w:val="33"/>
        </w:rPr>
        <w:t xml:space="preserve"> </w:t>
      </w:r>
      <w:r>
        <w:t>структурным</w:t>
      </w:r>
      <w:r>
        <w:rPr>
          <w:spacing w:val="31"/>
        </w:rPr>
        <w:t xml:space="preserve"> </w:t>
      </w:r>
      <w:r>
        <w:t>признакам:</w:t>
      </w:r>
      <w:r>
        <w:rPr>
          <w:spacing w:val="33"/>
        </w:rPr>
        <w:t xml:space="preserve"> </w:t>
      </w:r>
      <w:r>
        <w:t>округлые,</w:t>
      </w:r>
      <w:r>
        <w:rPr>
          <w:spacing w:val="31"/>
        </w:rPr>
        <w:t xml:space="preserve"> </w:t>
      </w:r>
      <w:r>
        <w:t>многоугольники (треугольники,</w:t>
      </w:r>
      <w:r>
        <w:rPr>
          <w:spacing w:val="80"/>
        </w:rPr>
        <w:t xml:space="preserve"> </w:t>
      </w:r>
      <w:r>
        <w:t>четырехугольники</w:t>
      </w:r>
      <w:r>
        <w:rPr>
          <w:spacing w:val="80"/>
        </w:rPr>
        <w:t xml:space="preserve"> </w:t>
      </w:r>
      <w:r>
        <w:t>и</w:t>
      </w:r>
      <w:r>
        <w:rPr>
          <w:spacing w:val="80"/>
        </w:rPr>
        <w:t xml:space="preserve"> </w:t>
      </w:r>
      <w:r>
        <w:t>тому</w:t>
      </w:r>
      <w:r>
        <w:rPr>
          <w:spacing w:val="80"/>
        </w:rPr>
        <w:t xml:space="preserve"> </w:t>
      </w:r>
      <w:r>
        <w:t>подобное),</w:t>
      </w:r>
      <w:r>
        <w:rPr>
          <w:spacing w:val="80"/>
        </w:rPr>
        <w:t xml:space="preserve"> </w:t>
      </w:r>
      <w:r>
        <w:t>овладению</w:t>
      </w:r>
      <w:r>
        <w:rPr>
          <w:spacing w:val="80"/>
        </w:rPr>
        <w:t xml:space="preserve"> </w:t>
      </w:r>
      <w:r>
        <w:t>различными</w:t>
      </w:r>
      <w:r>
        <w:rPr>
          <w:spacing w:val="80"/>
        </w:rPr>
        <w:t xml:space="preserve"> </w:t>
      </w:r>
      <w:r>
        <w:t>способами видоизменения геометрических фигур: наложение, соединение, разрезание и другое;</w:t>
      </w:r>
    </w:p>
    <w:p w:rsidR="000664B2" w:rsidRDefault="00CF43C2">
      <w:pPr>
        <w:pStyle w:val="a4"/>
        <w:ind w:left="718"/>
        <w:jc w:val="left"/>
      </w:pPr>
      <w:r>
        <w:t>формирует</w:t>
      </w:r>
      <w:r>
        <w:rPr>
          <w:spacing w:val="56"/>
        </w:rPr>
        <w:t xml:space="preserve"> </w:t>
      </w:r>
      <w:r>
        <w:t>представления</w:t>
      </w:r>
      <w:r>
        <w:rPr>
          <w:spacing w:val="53"/>
        </w:rPr>
        <w:t xml:space="preserve"> </w:t>
      </w:r>
      <w:r>
        <w:t>и</w:t>
      </w:r>
      <w:r>
        <w:rPr>
          <w:spacing w:val="42"/>
        </w:rPr>
        <w:t xml:space="preserve"> </w:t>
      </w:r>
      <w:r>
        <w:t>умение</w:t>
      </w:r>
      <w:r>
        <w:rPr>
          <w:spacing w:val="45"/>
        </w:rPr>
        <w:t xml:space="preserve"> </w:t>
      </w:r>
      <w:r>
        <w:t>измерять</w:t>
      </w:r>
      <w:r>
        <w:rPr>
          <w:spacing w:val="35"/>
        </w:rPr>
        <w:t xml:space="preserve"> </w:t>
      </w:r>
      <w:r>
        <w:t>протяженность,</w:t>
      </w:r>
      <w:r>
        <w:rPr>
          <w:spacing w:val="32"/>
        </w:rPr>
        <w:t xml:space="preserve"> </w:t>
      </w:r>
      <w:r>
        <w:t>массу</w:t>
      </w:r>
      <w:r>
        <w:rPr>
          <w:spacing w:val="33"/>
        </w:rPr>
        <w:t xml:space="preserve"> </w:t>
      </w:r>
      <w:r>
        <w:t>и</w:t>
      </w:r>
      <w:r>
        <w:rPr>
          <w:spacing w:val="43"/>
        </w:rPr>
        <w:t xml:space="preserve"> </w:t>
      </w:r>
      <w:r>
        <w:rPr>
          <w:spacing w:val="-2"/>
        </w:rPr>
        <w:t>объем</w:t>
      </w:r>
    </w:p>
    <w:p w:rsidR="000664B2" w:rsidRDefault="00CF43C2">
      <w:pPr>
        <w:pStyle w:val="a4"/>
        <w:spacing w:before="41" w:line="276" w:lineRule="auto"/>
        <w:ind w:left="718" w:right="287"/>
      </w:pPr>
      <w:r>
        <w:t>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w:t>
      </w:r>
      <w:r>
        <w:rPr>
          <w:spacing w:val="40"/>
        </w:rPr>
        <w:t xml:space="preserve"> </w:t>
      </w:r>
      <w:r>
        <w:t>и показывает</w:t>
      </w:r>
      <w:r>
        <w:rPr>
          <w:spacing w:val="40"/>
        </w:rPr>
        <w:t xml:space="preserve"> </w:t>
      </w:r>
      <w:r>
        <w:t>способы</w:t>
      </w:r>
      <w:r>
        <w:rPr>
          <w:spacing w:val="40"/>
        </w:rPr>
        <w:t xml:space="preserve"> </w:t>
      </w:r>
      <w:r>
        <w:t>ориентировки</w:t>
      </w:r>
      <w:r>
        <w:rPr>
          <w:spacing w:val="40"/>
        </w:rPr>
        <w:t xml:space="preserve"> </w:t>
      </w:r>
      <w:r>
        <w:t>в</w:t>
      </w:r>
      <w:r>
        <w:rPr>
          <w:spacing w:val="40"/>
        </w:rPr>
        <w:t xml:space="preserve"> </w:t>
      </w:r>
      <w:r>
        <w:t>двухмерном</w:t>
      </w:r>
      <w:r>
        <w:rPr>
          <w:spacing w:val="40"/>
        </w:rPr>
        <w:t xml:space="preserve"> </w:t>
      </w:r>
      <w:r>
        <w:t>пространстве,</w:t>
      </w:r>
      <w:r>
        <w:rPr>
          <w:spacing w:val="40"/>
        </w:rPr>
        <w:t xml:space="preserve"> </w:t>
      </w:r>
      <w:r>
        <w:t>по схеме, плану, на</w:t>
      </w:r>
      <w:r>
        <w:rPr>
          <w:spacing w:val="40"/>
        </w:rPr>
        <w:t xml:space="preserve"> </w:t>
      </w:r>
      <w:r>
        <w:t>странице тетради в клетку. Формирует представления о календаре как</w:t>
      </w:r>
      <w:r>
        <w:rPr>
          <w:spacing w:val="40"/>
        </w:rPr>
        <w:t xml:space="preserve"> </w:t>
      </w:r>
      <w:r>
        <w:t>системе</w:t>
      </w:r>
      <w:r>
        <w:rPr>
          <w:spacing w:val="40"/>
        </w:rPr>
        <w:t xml:space="preserve"> </w:t>
      </w:r>
      <w:r>
        <w:t>измерения времени,</w:t>
      </w:r>
      <w:r>
        <w:rPr>
          <w:spacing w:val="40"/>
        </w:rPr>
        <w:t xml:space="preserve"> </w:t>
      </w:r>
      <w:r>
        <w:t>развивает чувство</w:t>
      </w:r>
      <w:r>
        <w:rPr>
          <w:spacing w:val="40"/>
        </w:rPr>
        <w:t xml:space="preserve"> </w:t>
      </w:r>
      <w:r>
        <w:t>времени,</w:t>
      </w:r>
      <w:r>
        <w:rPr>
          <w:spacing w:val="40"/>
        </w:rPr>
        <w:t xml:space="preserve"> </w:t>
      </w:r>
      <w:r>
        <w:t>умения</w:t>
      </w:r>
      <w:r>
        <w:rPr>
          <w:spacing w:val="40"/>
        </w:rPr>
        <w:t xml:space="preserve"> </w:t>
      </w:r>
      <w:r>
        <w:t>определять время по часам с точностью до четверти часа.</w:t>
      </w:r>
    </w:p>
    <w:p w:rsidR="000664B2" w:rsidRDefault="00CF43C2">
      <w:pPr>
        <w:pStyle w:val="a5"/>
        <w:numPr>
          <w:ilvl w:val="0"/>
          <w:numId w:val="45"/>
        </w:numPr>
        <w:tabs>
          <w:tab w:val="left" w:pos="981"/>
        </w:tabs>
        <w:spacing w:before="2"/>
        <w:ind w:left="981" w:hanging="263"/>
        <w:rPr>
          <w:sz w:val="24"/>
        </w:rPr>
      </w:pPr>
      <w:r>
        <w:rPr>
          <w:sz w:val="24"/>
        </w:rPr>
        <w:t>Окружающий</w:t>
      </w:r>
      <w:r>
        <w:rPr>
          <w:spacing w:val="-3"/>
          <w:sz w:val="24"/>
        </w:rPr>
        <w:t xml:space="preserve"> </w:t>
      </w:r>
      <w:r>
        <w:rPr>
          <w:spacing w:val="-4"/>
          <w:sz w:val="24"/>
        </w:rPr>
        <w:t>мир:</w:t>
      </w:r>
    </w:p>
    <w:p w:rsidR="000664B2" w:rsidRDefault="00CF43C2">
      <w:pPr>
        <w:pStyle w:val="a4"/>
        <w:spacing w:before="41" w:line="276" w:lineRule="auto"/>
        <w:ind w:left="718" w:right="287"/>
      </w:pPr>
      <w:r>
        <w:t>в</w:t>
      </w:r>
      <w:r>
        <w:rPr>
          <w:spacing w:val="40"/>
        </w:rPr>
        <w:t xml:space="preserve"> </w:t>
      </w:r>
      <w:r>
        <w:t>совместной</w:t>
      </w:r>
      <w:r>
        <w:rPr>
          <w:spacing w:val="40"/>
        </w:rPr>
        <w:t xml:space="preserve"> </w:t>
      </w:r>
      <w:r>
        <w:t>с</w:t>
      </w:r>
      <w:r>
        <w:rPr>
          <w:spacing w:val="40"/>
        </w:rPr>
        <w:t xml:space="preserve"> </w:t>
      </w:r>
      <w:r>
        <w:t>детьми</w:t>
      </w:r>
      <w:r>
        <w:rPr>
          <w:spacing w:val="40"/>
        </w:rPr>
        <w:t xml:space="preserve"> </w:t>
      </w:r>
      <w:r>
        <w:t>деятельности</w:t>
      </w:r>
      <w:r>
        <w:rPr>
          <w:spacing w:val="40"/>
        </w:rPr>
        <w:t xml:space="preserve"> </w:t>
      </w:r>
      <w:r>
        <w:t>педагог</w:t>
      </w:r>
      <w:r>
        <w:rPr>
          <w:spacing w:val="40"/>
        </w:rPr>
        <w:t xml:space="preserve"> </w:t>
      </w:r>
      <w:r>
        <w:t>обогащает</w:t>
      </w:r>
      <w:r>
        <w:rPr>
          <w:spacing w:val="40"/>
        </w:rPr>
        <w:t xml:space="preserve"> </w:t>
      </w:r>
      <w:r>
        <w:t>представления</w:t>
      </w:r>
      <w:r>
        <w:rPr>
          <w:spacing w:val="40"/>
        </w:rPr>
        <w:t xml:space="preserve"> </w:t>
      </w:r>
      <w:r>
        <w:t>о родном населенном пункте (название улиц, некоторых архитектурных особенностях, достопримечательностей), о стране (герб, гимн, атрибуты государственной</w:t>
      </w:r>
      <w:r>
        <w:rPr>
          <w:spacing w:val="80"/>
          <w:w w:val="150"/>
        </w:rPr>
        <w:t xml:space="preserve"> </w:t>
      </w:r>
      <w:r>
        <w:t>власти,</w:t>
      </w:r>
      <w:r>
        <w:rPr>
          <w:spacing w:val="40"/>
        </w:rPr>
        <w:t xml:space="preserve"> </w:t>
      </w:r>
      <w:r>
        <w:t>Президент,</w:t>
      </w:r>
      <w:r>
        <w:rPr>
          <w:spacing w:val="40"/>
        </w:rPr>
        <w:t xml:space="preserve">  </w:t>
      </w:r>
      <w:r>
        <w:t>столица</w:t>
      </w:r>
      <w:r>
        <w:rPr>
          <w:spacing w:val="40"/>
        </w:rPr>
        <w:t xml:space="preserve">  </w:t>
      </w:r>
      <w:r>
        <w:t>и</w:t>
      </w:r>
      <w:r>
        <w:rPr>
          <w:spacing w:val="40"/>
        </w:rPr>
        <w:t xml:space="preserve">  </w:t>
      </w:r>
      <w:r>
        <w:t>крупные</w:t>
      </w:r>
      <w:r>
        <w:rPr>
          <w:spacing w:val="40"/>
        </w:rPr>
        <w:t xml:space="preserve">  </w:t>
      </w:r>
      <w:r>
        <w:t>города,</w:t>
      </w:r>
      <w:r>
        <w:rPr>
          <w:spacing w:val="40"/>
        </w:rPr>
        <w:t xml:space="preserve">  </w:t>
      </w:r>
      <w:r>
        <w:t>особенности</w:t>
      </w:r>
      <w:r>
        <w:rPr>
          <w:spacing w:val="40"/>
        </w:rPr>
        <w:t xml:space="preserve"> </w:t>
      </w:r>
      <w:r>
        <w:t>природы</w:t>
      </w:r>
      <w:r>
        <w:rPr>
          <w:spacing w:val="80"/>
        </w:rPr>
        <w:t xml:space="preserve"> </w:t>
      </w:r>
      <w:r>
        <w:t>и</w:t>
      </w:r>
      <w:r>
        <w:rPr>
          <w:spacing w:val="80"/>
        </w:rPr>
        <w:t xml:space="preserve"> </w:t>
      </w:r>
      <w:r>
        <w:t>населения). Раскрывает</w:t>
      </w:r>
      <w:r>
        <w:rPr>
          <w:spacing w:val="80"/>
          <w:w w:val="150"/>
        </w:rPr>
        <w:t xml:space="preserve"> </w:t>
      </w:r>
      <w:r>
        <w:t>и</w:t>
      </w:r>
      <w:r>
        <w:rPr>
          <w:spacing w:val="80"/>
          <w:w w:val="150"/>
        </w:rPr>
        <w:t xml:space="preserve"> </w:t>
      </w:r>
      <w:r>
        <w:t>уточняет</w:t>
      </w:r>
      <w:r>
        <w:rPr>
          <w:spacing w:val="80"/>
          <w:w w:val="150"/>
        </w:rPr>
        <w:t xml:space="preserve"> </w:t>
      </w:r>
      <w:r>
        <w:t>назначения</w:t>
      </w:r>
      <w:r>
        <w:rPr>
          <w:spacing w:val="80"/>
          <w:w w:val="150"/>
        </w:rPr>
        <w:t xml:space="preserve"> </w:t>
      </w:r>
      <w:r>
        <w:t>общественных</w:t>
      </w:r>
      <w:r>
        <w:rPr>
          <w:spacing w:val="40"/>
        </w:rPr>
        <w:t xml:space="preserve"> </w:t>
      </w:r>
      <w:r>
        <w:t>учреждений,</w:t>
      </w:r>
      <w:r>
        <w:rPr>
          <w:spacing w:val="80"/>
          <w:w w:val="150"/>
        </w:rPr>
        <w:t xml:space="preserve"> </w:t>
      </w:r>
      <w:r>
        <w:t>разных</w:t>
      </w:r>
      <w:r>
        <w:rPr>
          <w:spacing w:val="40"/>
        </w:rPr>
        <w:t xml:space="preserve"> </w:t>
      </w:r>
      <w:r>
        <w:t>видов транспорта,</w:t>
      </w:r>
      <w:r>
        <w:rPr>
          <w:spacing w:val="40"/>
        </w:rPr>
        <w:t xml:space="preserve"> </w:t>
      </w:r>
      <w:r>
        <w:t>рассказывает</w:t>
      </w:r>
      <w:r>
        <w:rPr>
          <w:spacing w:val="40"/>
        </w:rPr>
        <w:t xml:space="preserve"> </w:t>
      </w:r>
      <w:r>
        <w:t>о местах труда и отдыха людей в городе, об истории города и выдающихся</w:t>
      </w:r>
      <w:r>
        <w:rPr>
          <w:spacing w:val="80"/>
        </w:rPr>
        <w:t xml:space="preserve"> </w:t>
      </w:r>
      <w:r>
        <w:t>горожанах,</w:t>
      </w:r>
      <w:r>
        <w:rPr>
          <w:spacing w:val="80"/>
        </w:rPr>
        <w:t xml:space="preserve"> </w:t>
      </w:r>
      <w:r>
        <w:t>традициях</w:t>
      </w:r>
      <w:r>
        <w:rPr>
          <w:spacing w:val="80"/>
        </w:rPr>
        <w:t xml:space="preserve"> </w:t>
      </w:r>
      <w:r>
        <w:t>городской</w:t>
      </w:r>
      <w:r>
        <w:rPr>
          <w:spacing w:val="80"/>
        </w:rPr>
        <w:t xml:space="preserve"> </w:t>
      </w:r>
      <w:r>
        <w:t>жизни.</w:t>
      </w:r>
      <w:r>
        <w:rPr>
          <w:spacing w:val="40"/>
        </w:rPr>
        <w:t xml:space="preserve"> </w:t>
      </w:r>
      <w:r>
        <w:t>Посредством</w:t>
      </w:r>
      <w:r>
        <w:rPr>
          <w:spacing w:val="40"/>
        </w:rPr>
        <w:t xml:space="preserve">  </w:t>
      </w:r>
      <w:r>
        <w:t>поисковой</w:t>
      </w:r>
      <w:r>
        <w:rPr>
          <w:spacing w:val="40"/>
        </w:rPr>
        <w:t xml:space="preserve">  </w:t>
      </w:r>
      <w:r>
        <w:t>и</w:t>
      </w:r>
      <w:r>
        <w:rPr>
          <w:spacing w:val="40"/>
        </w:rPr>
        <w:t xml:space="preserve"> </w:t>
      </w:r>
      <w:r>
        <w:t>игровой</w:t>
      </w:r>
      <w:r>
        <w:rPr>
          <w:spacing w:val="80"/>
        </w:rPr>
        <w:t xml:space="preserve">  </w:t>
      </w:r>
      <w:r>
        <w:t>деятельности</w:t>
      </w:r>
      <w:r>
        <w:rPr>
          <w:spacing w:val="80"/>
        </w:rPr>
        <w:t xml:space="preserve">  </w:t>
      </w:r>
      <w:r>
        <w:t>педагог</w:t>
      </w:r>
      <w:r>
        <w:rPr>
          <w:spacing w:val="80"/>
        </w:rPr>
        <w:t xml:space="preserve">  </w:t>
      </w:r>
      <w:r>
        <w:t>побуждает</w:t>
      </w:r>
      <w:r>
        <w:rPr>
          <w:spacing w:val="80"/>
        </w:rPr>
        <w:t xml:space="preserve">  </w:t>
      </w:r>
      <w:r>
        <w:t>проявление</w:t>
      </w:r>
      <w:r>
        <w:rPr>
          <w:spacing w:val="40"/>
        </w:rPr>
        <w:t xml:space="preserve"> </w:t>
      </w:r>
      <w:r>
        <w:t>интереса</w:t>
      </w:r>
      <w:r>
        <w:rPr>
          <w:spacing w:val="80"/>
        </w:rPr>
        <w:t xml:space="preserve">  </w:t>
      </w:r>
      <w:r>
        <w:t>детей</w:t>
      </w:r>
      <w:r>
        <w:rPr>
          <w:spacing w:val="80"/>
        </w:rPr>
        <w:t xml:space="preserve">  </w:t>
      </w:r>
      <w:r>
        <w:t>к</w:t>
      </w:r>
      <w:r>
        <w:rPr>
          <w:spacing w:val="80"/>
          <w:w w:val="150"/>
        </w:rPr>
        <w:t xml:space="preserve"> </w:t>
      </w:r>
      <w:r>
        <w:t>ярким фактам</w:t>
      </w:r>
      <w:r>
        <w:rPr>
          <w:spacing w:val="80"/>
        </w:rPr>
        <w:t xml:space="preserve"> </w:t>
      </w:r>
      <w:r>
        <w:t>из</w:t>
      </w:r>
      <w:r>
        <w:rPr>
          <w:spacing w:val="40"/>
        </w:rPr>
        <w:t xml:space="preserve"> </w:t>
      </w:r>
      <w:r>
        <w:t>истории</w:t>
      </w:r>
      <w:r>
        <w:rPr>
          <w:spacing w:val="80"/>
        </w:rPr>
        <w:t xml:space="preserve"> </w:t>
      </w:r>
      <w:r>
        <w:t>и</w:t>
      </w:r>
      <w:r>
        <w:rPr>
          <w:spacing w:val="40"/>
        </w:rPr>
        <w:t xml:space="preserve"> </w:t>
      </w:r>
      <w:r>
        <w:t>культуры</w:t>
      </w:r>
      <w:r>
        <w:rPr>
          <w:spacing w:val="80"/>
        </w:rPr>
        <w:t xml:space="preserve"> </w:t>
      </w:r>
      <w:r>
        <w:t>страны</w:t>
      </w:r>
      <w:r>
        <w:rPr>
          <w:spacing w:val="80"/>
        </w:rPr>
        <w:t xml:space="preserve"> </w:t>
      </w:r>
      <w:r>
        <w:t>и</w:t>
      </w:r>
      <w:r>
        <w:rPr>
          <w:spacing w:val="40"/>
        </w:rPr>
        <w:t xml:space="preserve"> </w:t>
      </w:r>
      <w:r>
        <w:t>общества, некоторым</w:t>
      </w:r>
      <w:r>
        <w:rPr>
          <w:spacing w:val="40"/>
        </w:rPr>
        <w:t xml:space="preserve"> </w:t>
      </w:r>
      <w:r>
        <w:t>выдающимся</w:t>
      </w:r>
      <w:r>
        <w:rPr>
          <w:spacing w:val="40"/>
        </w:rPr>
        <w:t xml:space="preserve"> </w:t>
      </w:r>
      <w:r>
        <w:t xml:space="preserve">людям </w:t>
      </w:r>
      <w:r>
        <w:rPr>
          <w:spacing w:val="-2"/>
        </w:rPr>
        <w:t>России;</w:t>
      </w:r>
    </w:p>
    <w:p w:rsidR="000664B2" w:rsidRDefault="00CF43C2">
      <w:pPr>
        <w:pStyle w:val="a4"/>
        <w:spacing w:line="276" w:lineRule="auto"/>
        <w:ind w:left="718" w:right="296"/>
      </w:pPr>
      <w:r>
        <w:rPr>
          <w:w w:val="105"/>
        </w:rPr>
        <w:t>формирует</w:t>
      </w:r>
      <w:r>
        <w:rPr>
          <w:spacing w:val="40"/>
          <w:w w:val="105"/>
        </w:rPr>
        <w:t xml:space="preserve"> </w:t>
      </w:r>
      <w:r>
        <w:rPr>
          <w:w w:val="105"/>
        </w:rPr>
        <w:t>представление о планете</w:t>
      </w:r>
      <w:r>
        <w:rPr>
          <w:spacing w:val="40"/>
          <w:w w:val="105"/>
        </w:rPr>
        <w:t xml:space="preserve"> </w:t>
      </w:r>
      <w:r>
        <w:rPr>
          <w:w w:val="105"/>
        </w:rPr>
        <w:t>Земля</w:t>
      </w:r>
      <w:r>
        <w:rPr>
          <w:spacing w:val="40"/>
          <w:w w:val="105"/>
        </w:rPr>
        <w:t xml:space="preserve"> </w:t>
      </w:r>
      <w:r>
        <w:rPr>
          <w:w w:val="105"/>
        </w:rPr>
        <w:t>как общем</w:t>
      </w:r>
      <w:r>
        <w:rPr>
          <w:spacing w:val="40"/>
          <w:w w:val="105"/>
        </w:rPr>
        <w:t xml:space="preserve"> </w:t>
      </w:r>
      <w:r>
        <w:rPr>
          <w:w w:val="105"/>
        </w:rPr>
        <w:t>доме</w:t>
      </w:r>
      <w:r>
        <w:rPr>
          <w:spacing w:val="40"/>
          <w:w w:val="105"/>
        </w:rPr>
        <w:t xml:space="preserve"> </w:t>
      </w:r>
      <w:r>
        <w:rPr>
          <w:w w:val="105"/>
        </w:rPr>
        <w:t>людей,</w:t>
      </w:r>
      <w:r>
        <w:rPr>
          <w:spacing w:val="40"/>
          <w:w w:val="105"/>
        </w:rPr>
        <w:t xml:space="preserve"> </w:t>
      </w:r>
      <w:r>
        <w:rPr>
          <w:w w:val="105"/>
        </w:rPr>
        <w:t>о многообразии стран и народов</w:t>
      </w:r>
      <w:r>
        <w:rPr>
          <w:spacing w:val="40"/>
          <w:w w:val="105"/>
        </w:rPr>
        <w:t xml:space="preserve"> </w:t>
      </w:r>
      <w:r>
        <w:rPr>
          <w:w w:val="105"/>
        </w:rPr>
        <w:t>мира на ней.</w:t>
      </w:r>
    </w:p>
    <w:p w:rsidR="000664B2" w:rsidRDefault="00CF43C2">
      <w:pPr>
        <w:pStyle w:val="a5"/>
        <w:numPr>
          <w:ilvl w:val="0"/>
          <w:numId w:val="45"/>
        </w:numPr>
        <w:tabs>
          <w:tab w:val="left" w:pos="1000"/>
        </w:tabs>
        <w:spacing w:line="275" w:lineRule="exact"/>
        <w:ind w:left="1000" w:hanging="282"/>
        <w:rPr>
          <w:sz w:val="24"/>
        </w:rPr>
      </w:pPr>
      <w:r>
        <w:rPr>
          <w:spacing w:val="-2"/>
          <w:w w:val="105"/>
          <w:sz w:val="24"/>
        </w:rPr>
        <w:t>Природа:</w:t>
      </w:r>
    </w:p>
    <w:p w:rsidR="000664B2" w:rsidRDefault="00CF43C2">
      <w:pPr>
        <w:pStyle w:val="a4"/>
        <w:spacing w:before="46" w:line="276" w:lineRule="auto"/>
        <w:ind w:left="718" w:right="284"/>
      </w:pPr>
      <w:r>
        <w:t>педагог</w:t>
      </w:r>
      <w:r>
        <w:rPr>
          <w:spacing w:val="80"/>
        </w:rPr>
        <w:t xml:space="preserve"> </w:t>
      </w:r>
      <w:r>
        <w:t>расширяет</w:t>
      </w:r>
      <w:r>
        <w:rPr>
          <w:spacing w:val="40"/>
        </w:rPr>
        <w:t xml:space="preserve">  </w:t>
      </w:r>
      <w:r>
        <w:t>и</w:t>
      </w:r>
      <w:r>
        <w:rPr>
          <w:spacing w:val="40"/>
        </w:rPr>
        <w:t xml:space="preserve"> </w:t>
      </w:r>
      <w:r>
        <w:t>актуализирует</w:t>
      </w:r>
      <w:r>
        <w:rPr>
          <w:spacing w:val="40"/>
        </w:rPr>
        <w:t xml:space="preserve"> </w:t>
      </w:r>
      <w:r>
        <w:t>представления</w:t>
      </w:r>
      <w:r>
        <w:rPr>
          <w:spacing w:val="40"/>
        </w:rPr>
        <w:t xml:space="preserve"> </w:t>
      </w:r>
      <w:r>
        <w:t>детей</w:t>
      </w:r>
      <w:r>
        <w:rPr>
          <w:spacing w:val="80"/>
        </w:rPr>
        <w:t xml:space="preserve"> </w:t>
      </w:r>
      <w:r>
        <w:t>о</w:t>
      </w:r>
      <w:r>
        <w:rPr>
          <w:spacing w:val="40"/>
        </w:rPr>
        <w:t xml:space="preserve"> </w:t>
      </w:r>
      <w:r>
        <w:t>многообразии</w:t>
      </w:r>
      <w:r>
        <w:rPr>
          <w:spacing w:val="40"/>
        </w:rPr>
        <w:t xml:space="preserve"> </w:t>
      </w:r>
      <w:r>
        <w:t>природного мира родного края, различных областей и регионов России и на Земле, рассказывает</w:t>
      </w:r>
      <w:r>
        <w:rPr>
          <w:spacing w:val="40"/>
        </w:rPr>
        <w:t xml:space="preserve"> </w:t>
      </w:r>
      <w:r>
        <w:t>о некоторых</w:t>
      </w:r>
      <w:r>
        <w:rPr>
          <w:spacing w:val="80"/>
          <w:w w:val="150"/>
        </w:rPr>
        <w:t xml:space="preserve"> </w:t>
      </w:r>
      <w:r>
        <w:t>наиболее</w:t>
      </w:r>
      <w:r>
        <w:rPr>
          <w:spacing w:val="80"/>
          <w:w w:val="150"/>
        </w:rPr>
        <w:t xml:space="preserve"> </w:t>
      </w:r>
      <w:r>
        <w:t>ярких</w:t>
      </w:r>
      <w:r>
        <w:rPr>
          <w:spacing w:val="80"/>
          <w:w w:val="150"/>
        </w:rPr>
        <w:t xml:space="preserve"> </w:t>
      </w:r>
      <w:r>
        <w:t>представителях</w:t>
      </w:r>
      <w:r>
        <w:rPr>
          <w:spacing w:val="80"/>
          <w:w w:val="150"/>
        </w:rPr>
        <w:t xml:space="preserve"> </w:t>
      </w:r>
      <w:r>
        <w:t>животных</w:t>
      </w:r>
      <w:r>
        <w:rPr>
          <w:spacing w:val="80"/>
          <w:w w:val="150"/>
        </w:rPr>
        <w:t xml:space="preserve"> </w:t>
      </w:r>
      <w:r>
        <w:t>и</w:t>
      </w:r>
      <w:r>
        <w:rPr>
          <w:spacing w:val="80"/>
          <w:w w:val="150"/>
        </w:rPr>
        <w:t xml:space="preserve"> </w:t>
      </w:r>
      <w:r>
        <w:t>растений</w:t>
      </w:r>
      <w:r>
        <w:rPr>
          <w:spacing w:val="40"/>
        </w:rPr>
        <w:t xml:space="preserve"> </w:t>
      </w:r>
      <w:r>
        <w:t>разных</w:t>
      </w:r>
      <w:r>
        <w:rPr>
          <w:spacing w:val="40"/>
        </w:rPr>
        <w:t xml:space="preserve"> </w:t>
      </w:r>
      <w:r>
        <w:t>природных</w:t>
      </w:r>
      <w:r>
        <w:rPr>
          <w:spacing w:val="40"/>
        </w:rPr>
        <w:t xml:space="preserve"> </w:t>
      </w:r>
      <w:r>
        <w:t>зон</w:t>
      </w:r>
      <w:r>
        <w:rPr>
          <w:spacing w:val="40"/>
        </w:rPr>
        <w:t xml:space="preserve"> </w:t>
      </w:r>
      <w:r>
        <w:t>(пустыня,</w:t>
      </w:r>
      <w:r>
        <w:rPr>
          <w:spacing w:val="80"/>
        </w:rPr>
        <w:t xml:space="preserve"> </w:t>
      </w:r>
      <w:r>
        <w:t>степь,</w:t>
      </w:r>
      <w:r>
        <w:rPr>
          <w:spacing w:val="40"/>
        </w:rPr>
        <w:t xml:space="preserve"> </w:t>
      </w:r>
      <w:r>
        <w:t>тайга,</w:t>
      </w:r>
      <w:r>
        <w:rPr>
          <w:spacing w:val="40"/>
        </w:rPr>
        <w:t xml:space="preserve"> </w:t>
      </w:r>
      <w:r>
        <w:t>тундра</w:t>
      </w:r>
      <w:r>
        <w:rPr>
          <w:spacing w:val="40"/>
        </w:rPr>
        <w:t xml:space="preserve"> </w:t>
      </w:r>
      <w:r>
        <w:t>и</w:t>
      </w:r>
      <w:r>
        <w:rPr>
          <w:spacing w:val="40"/>
        </w:rPr>
        <w:t xml:space="preserve"> </w:t>
      </w:r>
      <w:r>
        <w:t>другие),</w:t>
      </w:r>
      <w:r>
        <w:rPr>
          <w:spacing w:val="40"/>
        </w:rPr>
        <w:t xml:space="preserve"> </w:t>
      </w:r>
      <w:r>
        <w:t>об</w:t>
      </w:r>
      <w:r>
        <w:rPr>
          <w:spacing w:val="40"/>
        </w:rPr>
        <w:t xml:space="preserve"> </w:t>
      </w:r>
      <w:r>
        <w:t>их</w:t>
      </w:r>
      <w:r>
        <w:rPr>
          <w:spacing w:val="40"/>
        </w:rPr>
        <w:t xml:space="preserve"> </w:t>
      </w:r>
      <w:r>
        <w:t>образе</w:t>
      </w:r>
      <w:r>
        <w:rPr>
          <w:spacing w:val="40"/>
        </w:rPr>
        <w:t xml:space="preserve"> </w:t>
      </w:r>
      <w:r>
        <w:t>жизни</w:t>
      </w:r>
      <w:r>
        <w:rPr>
          <w:spacing w:val="40"/>
        </w:rPr>
        <w:t xml:space="preserve"> </w:t>
      </w:r>
      <w:r>
        <w:t>и</w:t>
      </w:r>
      <w:r>
        <w:rPr>
          <w:spacing w:val="80"/>
        </w:rPr>
        <w:t xml:space="preserve"> </w:t>
      </w:r>
      <w:r>
        <w:t>приспособлении</w:t>
      </w:r>
      <w:r>
        <w:rPr>
          <w:spacing w:val="80"/>
        </w:rPr>
        <w:t xml:space="preserve"> </w:t>
      </w:r>
      <w:r>
        <w:t>к среде</w:t>
      </w:r>
      <w:r>
        <w:rPr>
          <w:spacing w:val="80"/>
        </w:rPr>
        <w:t xml:space="preserve"> </w:t>
      </w:r>
      <w:r>
        <w:t>обитания,</w:t>
      </w:r>
      <w:r>
        <w:rPr>
          <w:spacing w:val="80"/>
          <w:w w:val="150"/>
        </w:rPr>
        <w:t xml:space="preserve"> </w:t>
      </w:r>
      <w:r>
        <w:t>изменениях</w:t>
      </w:r>
      <w:r>
        <w:rPr>
          <w:spacing w:val="80"/>
          <w:w w:val="150"/>
        </w:rPr>
        <w:t xml:space="preserve"> </w:t>
      </w:r>
      <w:r>
        <w:t>жизни</w:t>
      </w:r>
      <w:r>
        <w:rPr>
          <w:spacing w:val="80"/>
        </w:rPr>
        <w:t xml:space="preserve"> </w:t>
      </w:r>
      <w:r>
        <w:t>в</w:t>
      </w:r>
      <w:r>
        <w:rPr>
          <w:spacing w:val="80"/>
        </w:rPr>
        <w:t xml:space="preserve"> </w:t>
      </w:r>
      <w:r>
        <w:t>разные</w:t>
      </w:r>
      <w:r>
        <w:rPr>
          <w:spacing w:val="80"/>
        </w:rPr>
        <w:t xml:space="preserve"> </w:t>
      </w:r>
      <w:r>
        <w:t>сезоны</w:t>
      </w:r>
      <w:r>
        <w:rPr>
          <w:spacing w:val="80"/>
        </w:rPr>
        <w:t xml:space="preserve"> </w:t>
      </w:r>
      <w:r>
        <w:t>года. Закрепляет</w:t>
      </w:r>
      <w:r>
        <w:rPr>
          <w:spacing w:val="80"/>
        </w:rPr>
        <w:t xml:space="preserve"> </w:t>
      </w:r>
      <w:r>
        <w:t>умение сравнивать,</w:t>
      </w:r>
      <w:r>
        <w:rPr>
          <w:spacing w:val="80"/>
          <w:w w:val="150"/>
        </w:rPr>
        <w:t xml:space="preserve"> </w:t>
      </w:r>
      <w:r>
        <w:t>выделять</w:t>
      </w:r>
      <w:r>
        <w:rPr>
          <w:spacing w:val="80"/>
          <w:w w:val="150"/>
        </w:rPr>
        <w:t xml:space="preserve"> </w:t>
      </w:r>
      <w:r>
        <w:t>свойства</w:t>
      </w:r>
      <w:r>
        <w:rPr>
          <w:spacing w:val="80"/>
          <w:w w:val="150"/>
        </w:rPr>
        <w:t xml:space="preserve"> </w:t>
      </w:r>
      <w:r>
        <w:t>объектов,</w:t>
      </w:r>
      <w:r>
        <w:rPr>
          <w:spacing w:val="80"/>
          <w:w w:val="150"/>
        </w:rPr>
        <w:t xml:space="preserve"> </w:t>
      </w:r>
      <w:r>
        <w:t>классифицировать</w:t>
      </w:r>
      <w:r>
        <w:rPr>
          <w:spacing w:val="40"/>
        </w:rPr>
        <w:t xml:space="preserve"> </w:t>
      </w:r>
      <w:r>
        <w:t>их</w:t>
      </w:r>
      <w:r>
        <w:rPr>
          <w:spacing w:val="40"/>
        </w:rPr>
        <w:t xml:space="preserve"> </w:t>
      </w:r>
      <w:r>
        <w:t>по</w:t>
      </w:r>
      <w:r>
        <w:rPr>
          <w:spacing w:val="80"/>
        </w:rPr>
        <w:t xml:space="preserve">  </w:t>
      </w:r>
      <w:r>
        <w:t>признакам, формирует</w:t>
      </w:r>
      <w:r>
        <w:rPr>
          <w:spacing w:val="40"/>
        </w:rPr>
        <w:t xml:space="preserve">  </w:t>
      </w:r>
      <w:r>
        <w:t>представления</w:t>
      </w:r>
      <w:r>
        <w:rPr>
          <w:spacing w:val="80"/>
        </w:rPr>
        <w:t xml:space="preserve"> </w:t>
      </w:r>
      <w:r>
        <w:t>об</w:t>
      </w:r>
      <w:r>
        <w:rPr>
          <w:spacing w:val="40"/>
        </w:rPr>
        <w:t xml:space="preserve">  </w:t>
      </w:r>
      <w:r>
        <w:t>отличии</w:t>
      </w:r>
      <w:r>
        <w:rPr>
          <w:spacing w:val="40"/>
        </w:rPr>
        <w:t xml:space="preserve">  </w:t>
      </w:r>
      <w:r>
        <w:t>и</w:t>
      </w:r>
      <w:r>
        <w:rPr>
          <w:spacing w:val="80"/>
        </w:rPr>
        <w:t xml:space="preserve"> </w:t>
      </w:r>
      <w:r>
        <w:t>сходстве</w:t>
      </w:r>
      <w:r>
        <w:rPr>
          <w:spacing w:val="40"/>
        </w:rPr>
        <w:t xml:space="preserve">  </w:t>
      </w:r>
      <w:r>
        <w:t>животных</w:t>
      </w:r>
      <w:r>
        <w:rPr>
          <w:spacing w:val="40"/>
        </w:rPr>
        <w:t xml:space="preserve">  </w:t>
      </w:r>
      <w:r>
        <w:t>и</w:t>
      </w:r>
      <w:r>
        <w:rPr>
          <w:spacing w:val="40"/>
        </w:rPr>
        <w:t xml:space="preserve"> </w:t>
      </w:r>
      <w:r>
        <w:t>растений,</w:t>
      </w:r>
      <w:r>
        <w:rPr>
          <w:spacing w:val="40"/>
        </w:rPr>
        <w:t xml:space="preserve"> </w:t>
      </w:r>
      <w:r>
        <w:t>их жизненных</w:t>
      </w:r>
      <w:r>
        <w:rPr>
          <w:spacing w:val="40"/>
        </w:rPr>
        <w:t xml:space="preserve"> </w:t>
      </w:r>
      <w:r>
        <w:t>потребностях,</w:t>
      </w:r>
      <w:r>
        <w:rPr>
          <w:spacing w:val="61"/>
        </w:rPr>
        <w:t xml:space="preserve"> </w:t>
      </w:r>
      <w:r>
        <w:t>этапах</w:t>
      </w:r>
      <w:r>
        <w:rPr>
          <w:spacing w:val="38"/>
        </w:rPr>
        <w:t xml:space="preserve"> </w:t>
      </w:r>
      <w:r>
        <w:t>роста</w:t>
      </w:r>
      <w:r>
        <w:rPr>
          <w:spacing w:val="38"/>
        </w:rPr>
        <w:t xml:space="preserve"> </w:t>
      </w:r>
      <w:r>
        <w:t>и</w:t>
      </w:r>
      <w:r>
        <w:rPr>
          <w:spacing w:val="23"/>
        </w:rPr>
        <w:t xml:space="preserve"> </w:t>
      </w:r>
      <w:r>
        <w:t>развития,</w:t>
      </w:r>
      <w:r>
        <w:rPr>
          <w:spacing w:val="40"/>
        </w:rPr>
        <w:t xml:space="preserve"> </w:t>
      </w:r>
      <w:r>
        <w:t>об</w:t>
      </w:r>
      <w:r>
        <w:rPr>
          <w:spacing w:val="25"/>
        </w:rPr>
        <w:t xml:space="preserve"> </w:t>
      </w:r>
      <w:r>
        <w:t>уходе</w:t>
      </w:r>
      <w:r>
        <w:rPr>
          <w:spacing w:val="32"/>
        </w:rPr>
        <w:t xml:space="preserve"> </w:t>
      </w:r>
      <w:r>
        <w:t>взрослых</w:t>
      </w:r>
      <w:r>
        <w:rPr>
          <w:spacing w:val="27"/>
        </w:rPr>
        <w:t xml:space="preserve"> </w:t>
      </w:r>
      <w:r>
        <w:t>животных</w:t>
      </w:r>
      <w:r>
        <w:rPr>
          <w:spacing w:val="80"/>
          <w:w w:val="150"/>
        </w:rPr>
        <w:t xml:space="preserve"> </w:t>
      </w:r>
      <w:r>
        <w:t>за</w:t>
      </w:r>
      <w:r>
        <w:rPr>
          <w:spacing w:val="40"/>
        </w:rPr>
        <w:t xml:space="preserve"> </w:t>
      </w:r>
      <w:r>
        <w:t>своим</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2"/>
      </w:pPr>
      <w:r>
        <w:lastRenderedPageBreak/>
        <w:t>потомством, способах выращивания человеком растений, животных (в том числе и культурных,</w:t>
      </w:r>
      <w:r>
        <w:rPr>
          <w:spacing w:val="80"/>
        </w:rPr>
        <w:t xml:space="preserve"> </w:t>
      </w:r>
      <w:r>
        <w:t>лекарственных</w:t>
      </w:r>
      <w:r>
        <w:rPr>
          <w:spacing w:val="40"/>
        </w:rPr>
        <w:t xml:space="preserve"> </w:t>
      </w:r>
      <w:r>
        <w:t>растений),</w:t>
      </w:r>
      <w:r>
        <w:rPr>
          <w:spacing w:val="80"/>
        </w:rPr>
        <w:t xml:space="preserve"> </w:t>
      </w:r>
      <w:r>
        <w:t>профессиях</w:t>
      </w:r>
      <w:r>
        <w:rPr>
          <w:spacing w:val="80"/>
        </w:rPr>
        <w:t xml:space="preserve"> </w:t>
      </w:r>
      <w:r>
        <w:t>с</w:t>
      </w:r>
      <w:r>
        <w:rPr>
          <w:spacing w:val="40"/>
        </w:rPr>
        <w:t xml:space="preserve"> </w:t>
      </w:r>
      <w:r>
        <w:t>этим связанных;</w:t>
      </w:r>
    </w:p>
    <w:p w:rsidR="000664B2" w:rsidRDefault="00CF43C2">
      <w:pPr>
        <w:pStyle w:val="a4"/>
        <w:spacing w:line="276" w:lineRule="auto"/>
        <w:ind w:left="718" w:right="282"/>
      </w:pPr>
      <w:r>
        <w:t>педагог</w:t>
      </w:r>
      <w:r>
        <w:rPr>
          <w:spacing w:val="80"/>
        </w:rPr>
        <w:t xml:space="preserve"> </w:t>
      </w:r>
      <w:r>
        <w:t>поддерживает стремление детей к наблюдениям за природными явлениями, живимыми</w:t>
      </w:r>
      <w:r>
        <w:rPr>
          <w:spacing w:val="80"/>
        </w:rPr>
        <w:t xml:space="preserve"> </w:t>
      </w:r>
      <w:r>
        <w:t>и</w:t>
      </w:r>
      <w:r>
        <w:rPr>
          <w:spacing w:val="80"/>
        </w:rPr>
        <w:t xml:space="preserve"> </w:t>
      </w:r>
      <w:r>
        <w:t>неживыми</w:t>
      </w:r>
      <w:r>
        <w:rPr>
          <w:spacing w:val="80"/>
        </w:rPr>
        <w:t xml:space="preserve"> </w:t>
      </w:r>
      <w:r>
        <w:t>объектами,</w:t>
      </w:r>
      <w:r>
        <w:rPr>
          <w:spacing w:val="80"/>
        </w:rPr>
        <w:t xml:space="preserve"> </w:t>
      </w:r>
      <w:r>
        <w:t>самостоятельному</w:t>
      </w:r>
      <w:r>
        <w:rPr>
          <w:spacing w:val="40"/>
        </w:rPr>
        <w:t xml:space="preserve"> </w:t>
      </w:r>
      <w:r>
        <w:t>экспериментированию,</w:t>
      </w:r>
      <w:r>
        <w:rPr>
          <w:spacing w:val="40"/>
        </w:rPr>
        <w:t xml:space="preserve"> </w:t>
      </w:r>
      <w:r>
        <w:t>наблюдению</w:t>
      </w:r>
      <w:r>
        <w:rPr>
          <w:spacing w:val="40"/>
        </w:rPr>
        <w:t xml:space="preserve"> </w:t>
      </w:r>
      <w:r>
        <w:t>и другим способам</w:t>
      </w:r>
      <w:r>
        <w:rPr>
          <w:spacing w:val="40"/>
        </w:rPr>
        <w:t xml:space="preserve"> </w:t>
      </w:r>
      <w:r>
        <w:t>деятельности</w:t>
      </w:r>
      <w:r>
        <w:rPr>
          <w:spacing w:val="40"/>
        </w:rPr>
        <w:t xml:space="preserve"> </w:t>
      </w:r>
      <w:r>
        <w:t>для познания свойств объектов неживой природы (воды, воздуха, песка, глины, почвы, камней и других), знакомит</w:t>
      </w:r>
      <w:r>
        <w:rPr>
          <w:spacing w:val="40"/>
        </w:rPr>
        <w:t xml:space="preserve"> </w:t>
      </w:r>
      <w:r>
        <w:t>с многообразием водных ресурсов (моря, океаны, озера, реки, водопады),</w:t>
      </w:r>
      <w:r>
        <w:rPr>
          <w:spacing w:val="40"/>
        </w:rPr>
        <w:t xml:space="preserve"> </w:t>
      </w:r>
      <w:r>
        <w:t>камней и минералов,</w:t>
      </w:r>
      <w:r>
        <w:rPr>
          <w:spacing w:val="40"/>
        </w:rPr>
        <w:t xml:space="preserve"> </w:t>
      </w:r>
      <w:r>
        <w:t>некоторых полезных</w:t>
      </w:r>
      <w:r>
        <w:rPr>
          <w:spacing w:val="80"/>
        </w:rPr>
        <w:t xml:space="preserve"> </w:t>
      </w:r>
      <w:r>
        <w:t>ископаемых</w:t>
      </w:r>
      <w:r>
        <w:rPr>
          <w:spacing w:val="80"/>
        </w:rPr>
        <w:t xml:space="preserve"> </w:t>
      </w:r>
      <w:r>
        <w:t>региона проживания (нефть,</w:t>
      </w:r>
      <w:r>
        <w:rPr>
          <w:spacing w:val="40"/>
        </w:rPr>
        <w:t xml:space="preserve"> </w:t>
      </w:r>
      <w:r>
        <w:t>уголь,</w:t>
      </w:r>
      <w:r>
        <w:rPr>
          <w:spacing w:val="40"/>
        </w:rPr>
        <w:t xml:space="preserve"> </w:t>
      </w:r>
      <w:r>
        <w:t>серебро,</w:t>
      </w:r>
      <w:r>
        <w:rPr>
          <w:spacing w:val="40"/>
        </w:rPr>
        <w:t xml:space="preserve"> </w:t>
      </w:r>
      <w:r>
        <w:t>золото,</w:t>
      </w:r>
      <w:r>
        <w:rPr>
          <w:spacing w:val="40"/>
        </w:rPr>
        <w:t xml:space="preserve"> </w:t>
      </w:r>
      <w:r>
        <w:t>алмазы</w:t>
      </w:r>
      <w:r>
        <w:rPr>
          <w:spacing w:val="40"/>
        </w:rPr>
        <w:t xml:space="preserve"> </w:t>
      </w:r>
      <w:r>
        <w:t>и другие); об использовании человеком</w:t>
      </w:r>
      <w:r>
        <w:rPr>
          <w:spacing w:val="40"/>
        </w:rPr>
        <w:t xml:space="preserve"> </w:t>
      </w:r>
      <w:r>
        <w:t>свойств неживой</w:t>
      </w:r>
      <w:r>
        <w:rPr>
          <w:spacing w:val="40"/>
        </w:rPr>
        <w:t xml:space="preserve"> </w:t>
      </w:r>
      <w:r>
        <w:t>природы для хозяйственных нужд (ветряные</w:t>
      </w:r>
      <w:r>
        <w:rPr>
          <w:spacing w:val="40"/>
        </w:rPr>
        <w:t xml:space="preserve"> </w:t>
      </w:r>
      <w:r>
        <w:t xml:space="preserve">мельницы, водохранилища, солнечные батареи, ледяные катки); о некоторых небесных телах (планеты, кометы, звезды), роли солнечного света, тепла в жизни живой </w:t>
      </w:r>
      <w:r>
        <w:rPr>
          <w:spacing w:val="-2"/>
        </w:rPr>
        <w:t>природы;</w:t>
      </w:r>
    </w:p>
    <w:p w:rsidR="000664B2" w:rsidRDefault="00CF43C2">
      <w:pPr>
        <w:pStyle w:val="a4"/>
        <w:spacing w:line="276" w:lineRule="auto"/>
        <w:ind w:left="718" w:right="291"/>
      </w:pPr>
      <w:r>
        <w:t>углубляет</w:t>
      </w:r>
      <w:r>
        <w:rPr>
          <w:spacing w:val="80"/>
        </w:rPr>
        <w:t xml:space="preserve"> </w:t>
      </w:r>
      <w:r>
        <w:t>представления о характерных</w:t>
      </w:r>
      <w:r>
        <w:rPr>
          <w:spacing w:val="80"/>
        </w:rPr>
        <w:t xml:space="preserve"> </w:t>
      </w:r>
      <w:r>
        <w:t>явлениях</w:t>
      </w:r>
      <w:r>
        <w:rPr>
          <w:spacing w:val="40"/>
        </w:rPr>
        <w:t xml:space="preserve"> </w:t>
      </w:r>
      <w:r>
        <w:t>природы</w:t>
      </w:r>
      <w:r>
        <w:rPr>
          <w:spacing w:val="40"/>
        </w:rPr>
        <w:t xml:space="preserve"> </w:t>
      </w:r>
      <w:r>
        <w:t>в разные</w:t>
      </w:r>
      <w:r>
        <w:rPr>
          <w:spacing w:val="40"/>
        </w:rPr>
        <w:t xml:space="preserve"> </w:t>
      </w:r>
      <w:r>
        <w:t>сезоны года (изменение</w:t>
      </w:r>
      <w:r>
        <w:rPr>
          <w:spacing w:val="80"/>
          <w:w w:val="150"/>
        </w:rPr>
        <w:t xml:space="preserve"> </w:t>
      </w:r>
      <w:r>
        <w:t>температуры</w:t>
      </w:r>
      <w:r>
        <w:rPr>
          <w:spacing w:val="80"/>
          <w:w w:val="150"/>
        </w:rPr>
        <w:t xml:space="preserve"> </w:t>
      </w:r>
      <w:r>
        <w:t>воздуха,</w:t>
      </w:r>
      <w:r>
        <w:rPr>
          <w:spacing w:val="40"/>
        </w:rPr>
        <w:t xml:space="preserve"> </w:t>
      </w:r>
      <w:r>
        <w:t>роль</w:t>
      </w:r>
      <w:r>
        <w:rPr>
          <w:spacing w:val="40"/>
        </w:rPr>
        <w:t xml:space="preserve"> </w:t>
      </w:r>
      <w:r>
        <w:t>ветра,</w:t>
      </w:r>
      <w:r>
        <w:rPr>
          <w:spacing w:val="40"/>
        </w:rPr>
        <w:t xml:space="preserve"> </w:t>
      </w:r>
      <w:r>
        <w:t>листопада</w:t>
      </w:r>
      <w:r>
        <w:rPr>
          <w:spacing w:val="80"/>
        </w:rPr>
        <w:t xml:space="preserve"> </w:t>
      </w:r>
      <w:r>
        <w:t>и</w:t>
      </w:r>
      <w:r>
        <w:rPr>
          <w:spacing w:val="40"/>
        </w:rPr>
        <w:t xml:space="preserve"> </w:t>
      </w:r>
      <w:r>
        <w:t>осадков</w:t>
      </w:r>
      <w:r>
        <w:rPr>
          <w:spacing w:val="80"/>
        </w:rPr>
        <w:t xml:space="preserve"> </w:t>
      </w:r>
      <w:r>
        <w:t>в</w:t>
      </w:r>
      <w:r>
        <w:rPr>
          <w:spacing w:val="40"/>
        </w:rPr>
        <w:t xml:space="preserve"> </w:t>
      </w:r>
      <w:r>
        <w:t>природе), изменениях</w:t>
      </w:r>
      <w:r>
        <w:rPr>
          <w:spacing w:val="80"/>
          <w:w w:val="150"/>
        </w:rPr>
        <w:t xml:space="preserve"> </w:t>
      </w:r>
      <w:r>
        <w:t>в</w:t>
      </w:r>
      <w:r>
        <w:rPr>
          <w:spacing w:val="80"/>
        </w:rPr>
        <w:t xml:space="preserve"> </w:t>
      </w:r>
      <w:r>
        <w:t>жизни</w:t>
      </w:r>
      <w:r>
        <w:rPr>
          <w:spacing w:val="80"/>
          <w:w w:val="150"/>
        </w:rPr>
        <w:t xml:space="preserve"> </w:t>
      </w:r>
      <w:r>
        <w:t>животных,</w:t>
      </w:r>
      <w:r>
        <w:rPr>
          <w:spacing w:val="80"/>
          <w:w w:val="150"/>
        </w:rPr>
        <w:t xml:space="preserve"> </w:t>
      </w:r>
      <w:r>
        <w:t>растений</w:t>
      </w:r>
      <w:r>
        <w:rPr>
          <w:spacing w:val="80"/>
          <w:w w:val="150"/>
        </w:rPr>
        <w:t xml:space="preserve"> </w:t>
      </w:r>
      <w:r>
        <w:t>и</w:t>
      </w:r>
      <w:r>
        <w:rPr>
          <w:spacing w:val="80"/>
        </w:rPr>
        <w:t xml:space="preserve"> </w:t>
      </w:r>
      <w:r>
        <w:t>человека,</w:t>
      </w:r>
      <w:r>
        <w:rPr>
          <w:spacing w:val="80"/>
          <w:w w:val="150"/>
        </w:rPr>
        <w:t xml:space="preserve"> </w:t>
      </w:r>
      <w:r>
        <w:t>о</w:t>
      </w:r>
      <w:r>
        <w:rPr>
          <w:spacing w:val="80"/>
        </w:rPr>
        <w:t xml:space="preserve"> </w:t>
      </w:r>
      <w:r>
        <w:t>влиянии</w:t>
      </w:r>
      <w:r>
        <w:rPr>
          <w:spacing w:val="80"/>
          <w:w w:val="150"/>
        </w:rPr>
        <w:t xml:space="preserve"> </w:t>
      </w:r>
      <w:r>
        <w:t>деятельности человека</w:t>
      </w:r>
      <w:r>
        <w:rPr>
          <w:spacing w:val="40"/>
        </w:rPr>
        <w:t xml:space="preserve"> </w:t>
      </w:r>
      <w:r>
        <w:t>на природу;</w:t>
      </w:r>
    </w:p>
    <w:p w:rsidR="000664B2" w:rsidRDefault="00CF43C2">
      <w:pPr>
        <w:pStyle w:val="a4"/>
        <w:spacing w:before="1" w:line="276" w:lineRule="auto"/>
        <w:ind w:left="718" w:right="285"/>
      </w:pPr>
      <w:r>
        <w:t>закрепляет правила поведения в природе, воспитывает осознанное, бережное и заботливое отношение</w:t>
      </w:r>
      <w:r>
        <w:rPr>
          <w:spacing w:val="40"/>
        </w:rPr>
        <w:t xml:space="preserve"> </w:t>
      </w:r>
      <w:r>
        <w:t>к природе</w:t>
      </w:r>
      <w:r>
        <w:rPr>
          <w:spacing w:val="40"/>
        </w:rPr>
        <w:t xml:space="preserve"> </w:t>
      </w:r>
      <w:r>
        <w:t>и её ресурсам.</w:t>
      </w:r>
    </w:p>
    <w:p w:rsidR="000664B2" w:rsidRDefault="00CF43C2">
      <w:pPr>
        <w:pStyle w:val="a4"/>
        <w:spacing w:line="275" w:lineRule="exact"/>
        <w:ind w:left="814"/>
      </w:pPr>
      <w:r>
        <w:t>Решение</w:t>
      </w:r>
      <w:r>
        <w:rPr>
          <w:spacing w:val="53"/>
        </w:rPr>
        <w:t xml:space="preserve">   </w:t>
      </w:r>
      <w:r>
        <w:t>совокупных</w:t>
      </w:r>
      <w:r>
        <w:rPr>
          <w:spacing w:val="56"/>
          <w:w w:val="150"/>
        </w:rPr>
        <w:t xml:space="preserve">   </w:t>
      </w:r>
      <w:r>
        <w:t>задач</w:t>
      </w:r>
      <w:r>
        <w:rPr>
          <w:spacing w:val="55"/>
        </w:rPr>
        <w:t xml:space="preserve">   </w:t>
      </w:r>
      <w:r>
        <w:t>воспитания</w:t>
      </w:r>
      <w:r>
        <w:rPr>
          <w:spacing w:val="54"/>
          <w:w w:val="150"/>
        </w:rPr>
        <w:t xml:space="preserve">   </w:t>
      </w:r>
      <w:r>
        <w:t>в</w:t>
      </w:r>
      <w:r>
        <w:rPr>
          <w:spacing w:val="79"/>
          <w:w w:val="150"/>
        </w:rPr>
        <w:t xml:space="preserve">  </w:t>
      </w:r>
      <w:r>
        <w:t>рамках</w:t>
      </w:r>
      <w:r>
        <w:rPr>
          <w:spacing w:val="54"/>
          <w:w w:val="150"/>
        </w:rPr>
        <w:t xml:space="preserve">   </w:t>
      </w:r>
      <w:r>
        <w:t>образовательной</w:t>
      </w:r>
      <w:r>
        <w:rPr>
          <w:spacing w:val="49"/>
        </w:rPr>
        <w:t xml:space="preserve"> </w:t>
      </w:r>
      <w:r>
        <w:rPr>
          <w:spacing w:val="-2"/>
        </w:rPr>
        <w:t>области</w:t>
      </w:r>
    </w:p>
    <w:p w:rsidR="000664B2" w:rsidRDefault="00CF43C2">
      <w:pPr>
        <w:pStyle w:val="a4"/>
        <w:spacing w:before="41"/>
        <w:ind w:left="718"/>
      </w:pPr>
      <w:r>
        <w:t>«Познавательное</w:t>
      </w:r>
      <w:r>
        <w:rPr>
          <w:spacing w:val="41"/>
        </w:rPr>
        <w:t xml:space="preserve"> </w:t>
      </w:r>
      <w:r>
        <w:t>развитие»</w:t>
      </w:r>
      <w:r>
        <w:rPr>
          <w:spacing w:val="55"/>
          <w:w w:val="150"/>
        </w:rPr>
        <w:t xml:space="preserve"> </w:t>
      </w:r>
      <w:r>
        <w:t>направлено</w:t>
      </w:r>
      <w:r>
        <w:rPr>
          <w:spacing w:val="75"/>
          <w:w w:val="150"/>
        </w:rPr>
        <w:t xml:space="preserve"> </w:t>
      </w:r>
      <w:r>
        <w:t>на</w:t>
      </w:r>
      <w:r>
        <w:rPr>
          <w:spacing w:val="56"/>
        </w:rPr>
        <w:t xml:space="preserve"> </w:t>
      </w:r>
      <w:r>
        <w:t>приобщение</w:t>
      </w:r>
      <w:r>
        <w:rPr>
          <w:spacing w:val="79"/>
          <w:w w:val="150"/>
        </w:rPr>
        <w:t xml:space="preserve"> </w:t>
      </w:r>
      <w:r>
        <w:t>детей</w:t>
      </w:r>
      <w:r>
        <w:rPr>
          <w:spacing w:val="50"/>
          <w:w w:val="150"/>
        </w:rPr>
        <w:t xml:space="preserve"> </w:t>
      </w:r>
      <w:r>
        <w:t>к</w:t>
      </w:r>
      <w:r>
        <w:rPr>
          <w:spacing w:val="46"/>
        </w:rPr>
        <w:t xml:space="preserve"> </w:t>
      </w:r>
      <w:r>
        <w:rPr>
          <w:spacing w:val="-2"/>
        </w:rPr>
        <w:t>ценностям</w:t>
      </w:r>
    </w:p>
    <w:p w:rsidR="000664B2" w:rsidRDefault="00CF43C2">
      <w:pPr>
        <w:pStyle w:val="a4"/>
        <w:spacing w:before="41"/>
        <w:ind w:left="718"/>
      </w:pPr>
      <w:r>
        <w:t>«Человек»,</w:t>
      </w:r>
      <w:r>
        <w:rPr>
          <w:spacing w:val="62"/>
        </w:rPr>
        <w:t xml:space="preserve"> </w:t>
      </w:r>
      <w:r>
        <w:t>«Семья»,</w:t>
      </w:r>
      <w:r>
        <w:rPr>
          <w:spacing w:val="55"/>
        </w:rPr>
        <w:t xml:space="preserve"> </w:t>
      </w:r>
      <w:r>
        <w:t>«Познание»,</w:t>
      </w:r>
      <w:r>
        <w:rPr>
          <w:spacing w:val="60"/>
        </w:rPr>
        <w:t xml:space="preserve"> </w:t>
      </w:r>
      <w:r>
        <w:t>«Родина»</w:t>
      </w:r>
      <w:r>
        <w:rPr>
          <w:spacing w:val="39"/>
        </w:rPr>
        <w:t xml:space="preserve"> </w:t>
      </w:r>
      <w:r>
        <w:t>и</w:t>
      </w:r>
      <w:r>
        <w:rPr>
          <w:spacing w:val="12"/>
        </w:rPr>
        <w:t xml:space="preserve"> </w:t>
      </w:r>
      <w:r>
        <w:t>«Природа»,</w:t>
      </w:r>
      <w:r>
        <w:rPr>
          <w:spacing w:val="60"/>
        </w:rPr>
        <w:t xml:space="preserve"> </w:t>
      </w:r>
      <w:r>
        <w:t>что</w:t>
      </w:r>
      <w:r>
        <w:rPr>
          <w:spacing w:val="26"/>
        </w:rPr>
        <w:t xml:space="preserve"> </w:t>
      </w:r>
      <w:r>
        <w:rPr>
          <w:spacing w:val="-2"/>
        </w:rPr>
        <w:t>предполагает:</w:t>
      </w:r>
    </w:p>
    <w:p w:rsidR="000664B2" w:rsidRDefault="00CF43C2">
      <w:pPr>
        <w:pStyle w:val="a4"/>
        <w:spacing w:before="41" w:line="276" w:lineRule="auto"/>
        <w:ind w:left="718"/>
        <w:jc w:val="left"/>
      </w:pPr>
      <w:r>
        <w:t>воспитание</w:t>
      </w:r>
      <w:r>
        <w:rPr>
          <w:spacing w:val="80"/>
        </w:rPr>
        <w:t xml:space="preserve"> </w:t>
      </w:r>
      <w:r>
        <w:t>отношения</w:t>
      </w:r>
      <w:r>
        <w:rPr>
          <w:spacing w:val="80"/>
        </w:rPr>
        <w:t xml:space="preserve"> </w:t>
      </w:r>
      <w:r>
        <w:t>к</w:t>
      </w:r>
      <w:r>
        <w:rPr>
          <w:spacing w:val="80"/>
        </w:rPr>
        <w:t xml:space="preserve"> </w:t>
      </w:r>
      <w:r>
        <w:t>знанию</w:t>
      </w:r>
      <w:r>
        <w:rPr>
          <w:spacing w:val="80"/>
        </w:rPr>
        <w:t xml:space="preserve"> </w:t>
      </w:r>
      <w:r>
        <w:t>как</w:t>
      </w:r>
      <w:r>
        <w:rPr>
          <w:spacing w:val="80"/>
        </w:rPr>
        <w:t xml:space="preserve"> </w:t>
      </w:r>
      <w:r>
        <w:t>ценности,</w:t>
      </w:r>
      <w:r>
        <w:rPr>
          <w:spacing w:val="80"/>
          <w:w w:val="150"/>
        </w:rPr>
        <w:t xml:space="preserve"> </w:t>
      </w:r>
      <w:r>
        <w:t>понимание</w:t>
      </w:r>
      <w:r>
        <w:rPr>
          <w:spacing w:val="80"/>
        </w:rPr>
        <w:t xml:space="preserve"> </w:t>
      </w:r>
      <w:r>
        <w:t>значения</w:t>
      </w:r>
      <w:r>
        <w:rPr>
          <w:spacing w:val="80"/>
        </w:rPr>
        <w:t xml:space="preserve"> </w:t>
      </w:r>
      <w:r>
        <w:t>образования</w:t>
      </w:r>
      <w:r>
        <w:rPr>
          <w:spacing w:val="80"/>
        </w:rPr>
        <w:t xml:space="preserve"> </w:t>
      </w:r>
      <w:r>
        <w:t>для</w:t>
      </w:r>
      <w:r>
        <w:rPr>
          <w:spacing w:val="40"/>
        </w:rPr>
        <w:t xml:space="preserve"> </w:t>
      </w:r>
      <w:r>
        <w:t>человека, общества, страны;</w:t>
      </w:r>
    </w:p>
    <w:p w:rsidR="000664B2" w:rsidRDefault="00CF43C2">
      <w:pPr>
        <w:pStyle w:val="a4"/>
        <w:spacing w:line="280" w:lineRule="auto"/>
        <w:ind w:left="718"/>
        <w:jc w:val="left"/>
      </w:pPr>
      <w:r>
        <w:t>приобщение</w:t>
      </w:r>
      <w:r>
        <w:rPr>
          <w:spacing w:val="40"/>
        </w:rPr>
        <w:t xml:space="preserve"> </w:t>
      </w:r>
      <w:r>
        <w:t>к</w:t>
      </w:r>
      <w:r>
        <w:rPr>
          <w:spacing w:val="40"/>
        </w:rPr>
        <w:t xml:space="preserve"> </w:t>
      </w:r>
      <w:r>
        <w:t>отечественным</w:t>
      </w:r>
      <w:r>
        <w:rPr>
          <w:spacing w:val="40"/>
        </w:rPr>
        <w:t xml:space="preserve"> </w:t>
      </w:r>
      <w:r>
        <w:t>традициям</w:t>
      </w:r>
      <w:r>
        <w:rPr>
          <w:spacing w:val="40"/>
        </w:rPr>
        <w:t xml:space="preserve"> </w:t>
      </w:r>
      <w:r>
        <w:t>и праздникам,</w:t>
      </w:r>
      <w:r>
        <w:rPr>
          <w:spacing w:val="25"/>
        </w:rPr>
        <w:t xml:space="preserve"> </w:t>
      </w:r>
      <w:r>
        <w:t>к</w:t>
      </w:r>
      <w:r>
        <w:rPr>
          <w:spacing w:val="40"/>
        </w:rPr>
        <w:t xml:space="preserve"> </w:t>
      </w:r>
      <w:r>
        <w:t>истории и достижениям</w:t>
      </w:r>
      <w:r>
        <w:rPr>
          <w:spacing w:val="38"/>
        </w:rPr>
        <w:t xml:space="preserve"> </w:t>
      </w:r>
      <w:r>
        <w:t>родной</w:t>
      </w:r>
      <w:r>
        <w:rPr>
          <w:spacing w:val="40"/>
        </w:rPr>
        <w:t xml:space="preserve"> </w:t>
      </w:r>
      <w:r>
        <w:t>страны, к культурному наследию народов России;</w:t>
      </w:r>
    </w:p>
    <w:p w:rsidR="000664B2" w:rsidRDefault="00CF43C2">
      <w:pPr>
        <w:pStyle w:val="a4"/>
        <w:spacing w:line="276" w:lineRule="auto"/>
        <w:ind w:left="718" w:right="283"/>
        <w:jc w:val="left"/>
      </w:pPr>
      <w:r>
        <w:rPr>
          <w:w w:val="105"/>
        </w:rPr>
        <w:t>воспитание</w:t>
      </w:r>
      <w:r>
        <w:rPr>
          <w:spacing w:val="43"/>
          <w:w w:val="105"/>
        </w:rPr>
        <w:t xml:space="preserve"> </w:t>
      </w:r>
      <w:r>
        <w:rPr>
          <w:w w:val="105"/>
        </w:rPr>
        <w:t>уважения</w:t>
      </w:r>
      <w:r>
        <w:rPr>
          <w:spacing w:val="40"/>
          <w:w w:val="105"/>
        </w:rPr>
        <w:t xml:space="preserve"> </w:t>
      </w:r>
      <w:r>
        <w:rPr>
          <w:w w:val="105"/>
        </w:rPr>
        <w:t>к</w:t>
      </w:r>
      <w:r>
        <w:rPr>
          <w:spacing w:val="40"/>
          <w:w w:val="105"/>
        </w:rPr>
        <w:t xml:space="preserve"> </w:t>
      </w:r>
      <w:r>
        <w:rPr>
          <w:w w:val="105"/>
        </w:rPr>
        <w:t>людям</w:t>
      </w:r>
      <w:r>
        <w:rPr>
          <w:spacing w:val="-17"/>
          <w:w w:val="180"/>
        </w:rPr>
        <w:t xml:space="preserve"> </w:t>
      </w:r>
      <w:r>
        <w:rPr>
          <w:w w:val="180"/>
        </w:rPr>
        <w:t>-</w:t>
      </w:r>
      <w:r>
        <w:rPr>
          <w:spacing w:val="-3"/>
          <w:w w:val="180"/>
        </w:rPr>
        <w:t xml:space="preserve"> </w:t>
      </w:r>
      <w:r>
        <w:rPr>
          <w:w w:val="105"/>
        </w:rPr>
        <w:t>представителям</w:t>
      </w:r>
      <w:r>
        <w:rPr>
          <w:spacing w:val="45"/>
          <w:w w:val="105"/>
        </w:rPr>
        <w:t xml:space="preserve"> </w:t>
      </w:r>
      <w:r>
        <w:rPr>
          <w:w w:val="105"/>
        </w:rPr>
        <w:t>разных</w:t>
      </w:r>
      <w:r>
        <w:rPr>
          <w:spacing w:val="42"/>
          <w:w w:val="105"/>
        </w:rPr>
        <w:t xml:space="preserve"> </w:t>
      </w:r>
      <w:r>
        <w:rPr>
          <w:w w:val="105"/>
        </w:rPr>
        <w:t>народов</w:t>
      </w:r>
      <w:r>
        <w:rPr>
          <w:spacing w:val="43"/>
          <w:w w:val="105"/>
        </w:rPr>
        <w:t xml:space="preserve"> </w:t>
      </w:r>
      <w:r>
        <w:rPr>
          <w:w w:val="105"/>
        </w:rPr>
        <w:t>России</w:t>
      </w:r>
      <w:r>
        <w:rPr>
          <w:spacing w:val="-16"/>
          <w:w w:val="105"/>
        </w:rPr>
        <w:t xml:space="preserve"> </w:t>
      </w:r>
      <w:r>
        <w:rPr>
          <w:w w:val="105"/>
        </w:rPr>
        <w:t>независимо</w:t>
      </w:r>
      <w:r>
        <w:rPr>
          <w:spacing w:val="-16"/>
          <w:w w:val="105"/>
        </w:rPr>
        <w:t xml:space="preserve"> </w:t>
      </w:r>
      <w:r>
        <w:rPr>
          <w:w w:val="105"/>
        </w:rPr>
        <w:t>от их</w:t>
      </w:r>
      <w:r>
        <w:rPr>
          <w:spacing w:val="-1"/>
          <w:w w:val="105"/>
        </w:rPr>
        <w:t xml:space="preserve"> </w:t>
      </w:r>
      <w:r>
        <w:rPr>
          <w:w w:val="105"/>
        </w:rPr>
        <w:t>этнической</w:t>
      </w:r>
      <w:r>
        <w:rPr>
          <w:spacing w:val="-3"/>
          <w:w w:val="105"/>
        </w:rPr>
        <w:t xml:space="preserve"> </w:t>
      </w:r>
      <w:r>
        <w:rPr>
          <w:w w:val="105"/>
        </w:rPr>
        <w:t>принадлежности;</w:t>
      </w:r>
    </w:p>
    <w:p w:rsidR="000664B2" w:rsidRDefault="00CF43C2">
      <w:pPr>
        <w:pStyle w:val="a4"/>
        <w:spacing w:line="276" w:lineRule="auto"/>
        <w:ind w:left="718" w:right="1743"/>
        <w:jc w:val="left"/>
      </w:pPr>
      <w:r>
        <w:t>воспитание</w:t>
      </w:r>
      <w:r>
        <w:rPr>
          <w:spacing w:val="40"/>
        </w:rPr>
        <w:t xml:space="preserve"> </w:t>
      </w:r>
      <w:r>
        <w:t>уважительного</w:t>
      </w:r>
      <w:r>
        <w:rPr>
          <w:spacing w:val="40"/>
        </w:rPr>
        <w:t xml:space="preserve"> </w:t>
      </w:r>
      <w:r>
        <w:t>отношения</w:t>
      </w:r>
      <w:r>
        <w:rPr>
          <w:spacing w:val="40"/>
        </w:rPr>
        <w:t xml:space="preserve"> </w:t>
      </w:r>
      <w:r>
        <w:t>к</w:t>
      </w:r>
      <w:r>
        <w:rPr>
          <w:spacing w:val="40"/>
        </w:rPr>
        <w:t xml:space="preserve"> </w:t>
      </w:r>
      <w:r>
        <w:t>государственным</w:t>
      </w:r>
      <w:r>
        <w:rPr>
          <w:spacing w:val="40"/>
        </w:rPr>
        <w:t xml:space="preserve"> </w:t>
      </w:r>
      <w:r>
        <w:t>символам</w:t>
      </w:r>
      <w:r>
        <w:rPr>
          <w:spacing w:val="40"/>
        </w:rPr>
        <w:t xml:space="preserve"> </w:t>
      </w:r>
      <w:r>
        <w:t>страны (флагу, гербу, гимну);</w:t>
      </w:r>
    </w:p>
    <w:p w:rsidR="000664B2" w:rsidRDefault="00CF43C2">
      <w:pPr>
        <w:pStyle w:val="a4"/>
        <w:spacing w:line="276" w:lineRule="auto"/>
        <w:ind w:left="718"/>
        <w:jc w:val="left"/>
      </w:pPr>
      <w:r>
        <w:t>воспитание</w:t>
      </w:r>
      <w:r>
        <w:rPr>
          <w:spacing w:val="80"/>
          <w:w w:val="150"/>
        </w:rPr>
        <w:t xml:space="preserve"> </w:t>
      </w:r>
      <w:r>
        <w:t>бережного</w:t>
      </w:r>
      <w:r>
        <w:rPr>
          <w:spacing w:val="80"/>
          <w:w w:val="150"/>
        </w:rPr>
        <w:t xml:space="preserve"> </w:t>
      </w:r>
      <w:r>
        <w:t>и</w:t>
      </w:r>
      <w:r>
        <w:rPr>
          <w:spacing w:val="80"/>
        </w:rPr>
        <w:t xml:space="preserve"> </w:t>
      </w:r>
      <w:r>
        <w:t>ответственного</w:t>
      </w:r>
      <w:r>
        <w:rPr>
          <w:spacing w:val="80"/>
        </w:rPr>
        <w:t xml:space="preserve"> </w:t>
      </w:r>
      <w:r>
        <w:t>отношения</w:t>
      </w:r>
      <w:r>
        <w:rPr>
          <w:spacing w:val="80"/>
          <w:w w:val="150"/>
        </w:rPr>
        <w:t xml:space="preserve"> </w:t>
      </w:r>
      <w:r>
        <w:t>к</w:t>
      </w:r>
      <w:r>
        <w:rPr>
          <w:spacing w:val="80"/>
          <w:w w:val="150"/>
        </w:rPr>
        <w:t xml:space="preserve"> </w:t>
      </w:r>
      <w:r>
        <w:t>природе</w:t>
      </w:r>
      <w:r>
        <w:rPr>
          <w:spacing w:val="80"/>
          <w:w w:val="150"/>
        </w:rPr>
        <w:t xml:space="preserve"> </w:t>
      </w:r>
      <w:r>
        <w:t>родного</w:t>
      </w:r>
      <w:r>
        <w:rPr>
          <w:spacing w:val="80"/>
          <w:w w:val="150"/>
        </w:rPr>
        <w:t xml:space="preserve"> </w:t>
      </w:r>
      <w:r>
        <w:t>края,</w:t>
      </w:r>
      <w:r>
        <w:rPr>
          <w:spacing w:val="80"/>
        </w:rPr>
        <w:t xml:space="preserve"> </w:t>
      </w:r>
      <w:r>
        <w:t>родной страны, приобретение первого опыта действий по сохранению природы.</w:t>
      </w:r>
    </w:p>
    <w:p w:rsidR="000664B2" w:rsidRDefault="00503E03">
      <w:pPr>
        <w:pStyle w:val="2"/>
        <w:spacing w:line="276" w:lineRule="auto"/>
        <w:ind w:left="718" w:right="1134" w:hanging="567"/>
        <w:jc w:val="left"/>
      </w:pPr>
      <w:r>
        <w:rPr>
          <w:noProof/>
          <w:lang w:eastAsia="ru-RU"/>
        </w:rPr>
        <w:pict>
          <v:shapetype id="_x0000_t202" coordsize="21600,21600" o:spt="202" path="m,l,21600r21600,l21600,xe">
            <v:stroke joinstyle="miter"/>
            <v:path gradientshapeok="t" o:connecttype="rect"/>
          </v:shapetype>
          <v:shape id="Textbox 8" o:spid="_x0000_s1045" type="#_x0000_t202" style="position:absolute;left:0;text-align:left;margin-left:34.2pt;margin-top:29.55pt;width:515.5pt;height:238.95pt;z-index:2516505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526"/>
                    <w:gridCol w:w="1978"/>
                    <w:gridCol w:w="5676"/>
                  </w:tblGrid>
                  <w:tr w:rsidR="00D83301">
                    <w:trPr>
                      <w:trHeight w:val="609"/>
                    </w:trPr>
                    <w:tc>
                      <w:tcPr>
                        <w:tcW w:w="2526" w:type="dxa"/>
                      </w:tcPr>
                      <w:p w:rsidR="00D83301" w:rsidRDefault="00D83301">
                        <w:pPr>
                          <w:pStyle w:val="TableParagraph"/>
                          <w:ind w:right="487"/>
                          <w:rPr>
                            <w:sz w:val="20"/>
                          </w:rPr>
                        </w:pPr>
                        <w:r>
                          <w:rPr>
                            <w:spacing w:val="-2"/>
                            <w:sz w:val="20"/>
                          </w:rPr>
                          <w:t>Содержательные линии</w:t>
                        </w:r>
                      </w:p>
                    </w:tc>
                    <w:tc>
                      <w:tcPr>
                        <w:tcW w:w="1978" w:type="dxa"/>
                      </w:tcPr>
                      <w:p w:rsidR="00D83301" w:rsidRDefault="00D83301">
                        <w:pPr>
                          <w:pStyle w:val="TableParagraph"/>
                          <w:ind w:left="0"/>
                        </w:pPr>
                      </w:p>
                    </w:tc>
                    <w:tc>
                      <w:tcPr>
                        <w:tcW w:w="5676" w:type="dxa"/>
                      </w:tcPr>
                      <w:p w:rsidR="00D83301" w:rsidRDefault="00D83301">
                        <w:pPr>
                          <w:pStyle w:val="TableParagraph"/>
                          <w:spacing w:line="225" w:lineRule="exact"/>
                          <w:ind w:left="115"/>
                          <w:rPr>
                            <w:sz w:val="20"/>
                          </w:rPr>
                        </w:pPr>
                        <w:r>
                          <w:rPr>
                            <w:spacing w:val="-2"/>
                            <w:sz w:val="20"/>
                          </w:rPr>
                          <w:t>Литература</w:t>
                        </w:r>
                      </w:p>
                    </w:tc>
                  </w:tr>
                  <w:tr w:rsidR="00D83301">
                    <w:trPr>
                      <w:trHeight w:val="226"/>
                    </w:trPr>
                    <w:tc>
                      <w:tcPr>
                        <w:tcW w:w="2526" w:type="dxa"/>
                        <w:tcBorders>
                          <w:bottom w:val="nil"/>
                        </w:tcBorders>
                      </w:tcPr>
                      <w:p w:rsidR="00D83301" w:rsidRDefault="00D83301">
                        <w:pPr>
                          <w:pStyle w:val="TableParagraph"/>
                          <w:tabs>
                            <w:tab w:val="left" w:pos="1324"/>
                            <w:tab w:val="left" w:pos="2302"/>
                          </w:tabs>
                          <w:spacing w:line="207" w:lineRule="exact"/>
                          <w:rPr>
                            <w:sz w:val="20"/>
                          </w:rPr>
                        </w:pPr>
                        <w:r>
                          <w:rPr>
                            <w:spacing w:val="-2"/>
                            <w:sz w:val="20"/>
                          </w:rPr>
                          <w:t>Сенсорные</w:t>
                        </w:r>
                        <w:r>
                          <w:rPr>
                            <w:sz w:val="20"/>
                          </w:rPr>
                          <w:tab/>
                        </w:r>
                        <w:r>
                          <w:rPr>
                            <w:spacing w:val="-2"/>
                            <w:sz w:val="20"/>
                          </w:rPr>
                          <w:t>эталоны</w:t>
                        </w:r>
                        <w:r>
                          <w:rPr>
                            <w:sz w:val="20"/>
                          </w:rPr>
                          <w:tab/>
                        </w:r>
                        <w:r>
                          <w:rPr>
                            <w:spacing w:val="-10"/>
                            <w:sz w:val="20"/>
                          </w:rPr>
                          <w:t>и</w:t>
                        </w:r>
                      </w:p>
                    </w:tc>
                    <w:tc>
                      <w:tcPr>
                        <w:tcW w:w="1978" w:type="dxa"/>
                        <w:tcBorders>
                          <w:bottom w:val="nil"/>
                        </w:tcBorders>
                      </w:tcPr>
                      <w:p w:rsidR="00D83301" w:rsidRDefault="00D83301">
                        <w:pPr>
                          <w:pStyle w:val="TableParagraph"/>
                          <w:spacing w:line="207" w:lineRule="exact"/>
                          <w:ind w:left="105"/>
                          <w:rPr>
                            <w:sz w:val="20"/>
                          </w:rPr>
                        </w:pPr>
                        <w:r>
                          <w:rPr>
                            <w:spacing w:val="-2"/>
                            <w:sz w:val="20"/>
                          </w:rPr>
                          <w:t>Программа</w:t>
                        </w:r>
                      </w:p>
                    </w:tc>
                    <w:tc>
                      <w:tcPr>
                        <w:tcW w:w="5676" w:type="dxa"/>
                        <w:tcBorders>
                          <w:bottom w:val="nil"/>
                        </w:tcBorders>
                      </w:tcPr>
                      <w:p w:rsidR="00D83301" w:rsidRDefault="00D83301">
                        <w:pPr>
                          <w:pStyle w:val="TableParagraph"/>
                          <w:spacing w:line="207" w:lineRule="exact"/>
                          <w:ind w:left="115"/>
                          <w:rPr>
                            <w:sz w:val="20"/>
                          </w:rPr>
                        </w:pPr>
                        <w:r>
                          <w:rPr>
                            <w:sz w:val="20"/>
                          </w:rPr>
                          <w:t>Комплексная</w:t>
                        </w:r>
                        <w:r>
                          <w:rPr>
                            <w:spacing w:val="79"/>
                            <w:w w:val="150"/>
                            <w:sz w:val="20"/>
                          </w:rPr>
                          <w:t xml:space="preserve"> </w:t>
                        </w:r>
                        <w:r>
                          <w:rPr>
                            <w:sz w:val="20"/>
                          </w:rPr>
                          <w:t>образовательная</w:t>
                        </w:r>
                        <w:r>
                          <w:rPr>
                            <w:spacing w:val="27"/>
                            <w:sz w:val="20"/>
                          </w:rPr>
                          <w:t xml:space="preserve">  </w:t>
                        </w:r>
                        <w:r>
                          <w:rPr>
                            <w:sz w:val="20"/>
                          </w:rPr>
                          <w:t>программа</w:t>
                        </w:r>
                        <w:r>
                          <w:rPr>
                            <w:spacing w:val="27"/>
                            <w:sz w:val="20"/>
                          </w:rPr>
                          <w:t xml:space="preserve">  </w:t>
                        </w:r>
                        <w:r>
                          <w:rPr>
                            <w:sz w:val="20"/>
                          </w:rPr>
                          <w:t>для</w:t>
                        </w:r>
                        <w:r>
                          <w:rPr>
                            <w:spacing w:val="28"/>
                            <w:sz w:val="20"/>
                          </w:rPr>
                          <w:t xml:space="preserve">  </w:t>
                        </w:r>
                        <w:r>
                          <w:rPr>
                            <w:spacing w:val="-4"/>
                            <w:sz w:val="20"/>
                          </w:rPr>
                          <w:t>детей</w:t>
                        </w:r>
                      </w:p>
                    </w:tc>
                  </w:tr>
                  <w:tr w:rsidR="00D83301">
                    <w:trPr>
                      <w:trHeight w:val="228"/>
                    </w:trPr>
                    <w:tc>
                      <w:tcPr>
                        <w:tcW w:w="2526" w:type="dxa"/>
                        <w:tcBorders>
                          <w:top w:val="nil"/>
                          <w:bottom w:val="nil"/>
                        </w:tcBorders>
                      </w:tcPr>
                      <w:p w:rsidR="00D83301" w:rsidRDefault="00D83301">
                        <w:pPr>
                          <w:pStyle w:val="TableParagraph"/>
                          <w:spacing w:line="208" w:lineRule="exact"/>
                          <w:rPr>
                            <w:sz w:val="20"/>
                          </w:rPr>
                        </w:pPr>
                        <w:r>
                          <w:rPr>
                            <w:spacing w:val="-2"/>
                            <w:sz w:val="20"/>
                          </w:rPr>
                          <w:t>познавательныедействия</w:t>
                        </w:r>
                      </w:p>
                    </w:tc>
                    <w:tc>
                      <w:tcPr>
                        <w:tcW w:w="1978" w:type="dxa"/>
                        <w:tcBorders>
                          <w:top w:val="nil"/>
                          <w:bottom w:val="nil"/>
                        </w:tcBorders>
                      </w:tcPr>
                      <w:p w:rsidR="00D83301" w:rsidRDefault="00D83301">
                        <w:pPr>
                          <w:pStyle w:val="TableParagraph"/>
                          <w:ind w:left="0"/>
                          <w:rPr>
                            <w:sz w:val="16"/>
                          </w:rPr>
                        </w:pPr>
                      </w:p>
                    </w:tc>
                    <w:tc>
                      <w:tcPr>
                        <w:tcW w:w="5676" w:type="dxa"/>
                        <w:tcBorders>
                          <w:top w:val="nil"/>
                          <w:bottom w:val="nil"/>
                        </w:tcBorders>
                      </w:tcPr>
                      <w:p w:rsidR="00D83301" w:rsidRDefault="00D83301">
                        <w:pPr>
                          <w:pStyle w:val="TableParagraph"/>
                          <w:tabs>
                            <w:tab w:val="left" w:pos="998"/>
                            <w:tab w:val="left" w:pos="1947"/>
                            <w:tab w:val="left" w:pos="2916"/>
                            <w:tab w:val="left" w:pos="3727"/>
                          </w:tabs>
                          <w:spacing w:line="208" w:lineRule="exact"/>
                          <w:rPr>
                            <w:sz w:val="20"/>
                          </w:rPr>
                        </w:pPr>
                        <w:r>
                          <w:rPr>
                            <w:spacing w:val="-2"/>
                            <w:sz w:val="20"/>
                          </w:rPr>
                          <w:t>раннего</w:t>
                        </w:r>
                        <w:r>
                          <w:rPr>
                            <w:sz w:val="20"/>
                          </w:rPr>
                          <w:tab/>
                        </w:r>
                        <w:r>
                          <w:rPr>
                            <w:spacing w:val="-2"/>
                            <w:sz w:val="20"/>
                          </w:rPr>
                          <w:t>возраста</w:t>
                        </w:r>
                        <w:r>
                          <w:rPr>
                            <w:sz w:val="20"/>
                          </w:rPr>
                          <w:tab/>
                        </w:r>
                        <w:r>
                          <w:rPr>
                            <w:spacing w:val="-2"/>
                            <w:sz w:val="20"/>
                          </w:rPr>
                          <w:t>«Первые</w:t>
                        </w:r>
                        <w:r>
                          <w:rPr>
                            <w:sz w:val="20"/>
                          </w:rPr>
                          <w:tab/>
                        </w:r>
                        <w:r>
                          <w:rPr>
                            <w:spacing w:val="-2"/>
                            <w:sz w:val="20"/>
                          </w:rPr>
                          <w:t>шаги»/</w:t>
                        </w:r>
                        <w:r>
                          <w:rPr>
                            <w:sz w:val="20"/>
                          </w:rPr>
                          <w:tab/>
                        </w:r>
                        <w:r>
                          <w:rPr>
                            <w:spacing w:val="-2"/>
                            <w:sz w:val="20"/>
                          </w:rPr>
                          <w:t>Е.О.Смирнова,</w:t>
                        </w:r>
                      </w:p>
                    </w:tc>
                  </w:tr>
                  <w:tr w:rsidR="00D83301">
                    <w:trPr>
                      <w:trHeight w:val="230"/>
                    </w:trPr>
                    <w:tc>
                      <w:tcPr>
                        <w:tcW w:w="2526" w:type="dxa"/>
                        <w:tcBorders>
                          <w:top w:val="nil"/>
                          <w:bottom w:val="nil"/>
                        </w:tcBorders>
                      </w:tcPr>
                      <w:p w:rsidR="00D83301" w:rsidRDefault="00D83301">
                        <w:pPr>
                          <w:pStyle w:val="TableParagraph"/>
                          <w:spacing w:line="210" w:lineRule="exact"/>
                          <w:rPr>
                            <w:sz w:val="20"/>
                          </w:rPr>
                        </w:pPr>
                        <w:r>
                          <w:rPr>
                            <w:spacing w:val="-2"/>
                            <w:sz w:val="20"/>
                          </w:rPr>
                          <w:t>Математические</w:t>
                        </w:r>
                      </w:p>
                    </w:tc>
                    <w:tc>
                      <w:tcPr>
                        <w:tcW w:w="1978" w:type="dxa"/>
                        <w:tcBorders>
                          <w:top w:val="nil"/>
                          <w:bottom w:val="nil"/>
                        </w:tcBorders>
                      </w:tcPr>
                      <w:p w:rsidR="00D83301" w:rsidRDefault="00D83301">
                        <w:pPr>
                          <w:pStyle w:val="TableParagraph"/>
                          <w:ind w:left="0"/>
                          <w:rPr>
                            <w:sz w:val="16"/>
                          </w:rPr>
                        </w:pPr>
                      </w:p>
                    </w:tc>
                    <w:tc>
                      <w:tcPr>
                        <w:tcW w:w="5676" w:type="dxa"/>
                        <w:tcBorders>
                          <w:top w:val="nil"/>
                          <w:bottom w:val="nil"/>
                        </w:tcBorders>
                      </w:tcPr>
                      <w:p w:rsidR="00D83301" w:rsidRDefault="00D83301">
                        <w:pPr>
                          <w:pStyle w:val="TableParagraph"/>
                          <w:spacing w:line="210" w:lineRule="exact"/>
                          <w:rPr>
                            <w:sz w:val="20"/>
                          </w:rPr>
                        </w:pPr>
                        <w:r>
                          <w:rPr>
                            <w:sz w:val="20"/>
                          </w:rPr>
                          <w:t>Л.Н.Галигузова,</w:t>
                        </w:r>
                        <w:r>
                          <w:rPr>
                            <w:spacing w:val="11"/>
                            <w:sz w:val="20"/>
                          </w:rPr>
                          <w:t xml:space="preserve"> </w:t>
                        </w:r>
                        <w:r>
                          <w:rPr>
                            <w:sz w:val="20"/>
                          </w:rPr>
                          <w:t>С.Ю.Мещерякова</w:t>
                        </w:r>
                        <w:r>
                          <w:rPr>
                            <w:spacing w:val="18"/>
                            <w:sz w:val="20"/>
                          </w:rPr>
                          <w:t xml:space="preserve"> </w:t>
                        </w:r>
                        <w:r>
                          <w:rPr>
                            <w:sz w:val="20"/>
                          </w:rPr>
                          <w:t>–</w:t>
                        </w:r>
                        <w:r>
                          <w:rPr>
                            <w:spacing w:val="9"/>
                            <w:sz w:val="20"/>
                          </w:rPr>
                          <w:t xml:space="preserve"> </w:t>
                        </w:r>
                        <w:r>
                          <w:rPr>
                            <w:sz w:val="20"/>
                          </w:rPr>
                          <w:t>2-е</w:t>
                        </w:r>
                        <w:r>
                          <w:rPr>
                            <w:spacing w:val="10"/>
                            <w:sz w:val="20"/>
                          </w:rPr>
                          <w:t xml:space="preserve"> </w:t>
                        </w:r>
                        <w:r>
                          <w:rPr>
                            <w:sz w:val="20"/>
                          </w:rPr>
                          <w:t>изд.</w:t>
                        </w:r>
                        <w:r>
                          <w:rPr>
                            <w:spacing w:val="12"/>
                            <w:sz w:val="20"/>
                          </w:rPr>
                          <w:t xml:space="preserve"> </w:t>
                        </w:r>
                        <w:r>
                          <w:rPr>
                            <w:sz w:val="20"/>
                          </w:rPr>
                          <w:t>–</w:t>
                        </w:r>
                        <w:r>
                          <w:rPr>
                            <w:spacing w:val="9"/>
                            <w:sz w:val="20"/>
                          </w:rPr>
                          <w:t xml:space="preserve"> </w:t>
                        </w:r>
                        <w:r>
                          <w:rPr>
                            <w:sz w:val="20"/>
                          </w:rPr>
                          <w:t>М.:</w:t>
                        </w:r>
                        <w:r>
                          <w:rPr>
                            <w:spacing w:val="11"/>
                            <w:sz w:val="20"/>
                          </w:rPr>
                          <w:t xml:space="preserve"> </w:t>
                        </w:r>
                        <w:r>
                          <w:rPr>
                            <w:spacing w:val="-5"/>
                            <w:sz w:val="20"/>
                          </w:rPr>
                          <w:t>ООО</w:t>
                        </w:r>
                      </w:p>
                    </w:tc>
                  </w:tr>
                  <w:tr w:rsidR="00D83301">
                    <w:trPr>
                      <w:trHeight w:val="230"/>
                    </w:trPr>
                    <w:tc>
                      <w:tcPr>
                        <w:tcW w:w="2526" w:type="dxa"/>
                        <w:tcBorders>
                          <w:top w:val="nil"/>
                          <w:bottom w:val="nil"/>
                        </w:tcBorders>
                      </w:tcPr>
                      <w:p w:rsidR="00D83301" w:rsidRDefault="00D83301">
                        <w:pPr>
                          <w:pStyle w:val="TableParagraph"/>
                          <w:spacing w:line="210" w:lineRule="exact"/>
                          <w:rPr>
                            <w:sz w:val="20"/>
                          </w:rPr>
                        </w:pPr>
                        <w:r>
                          <w:rPr>
                            <w:spacing w:val="-2"/>
                            <w:sz w:val="20"/>
                          </w:rPr>
                          <w:t>представления</w:t>
                        </w:r>
                      </w:p>
                    </w:tc>
                    <w:tc>
                      <w:tcPr>
                        <w:tcW w:w="1978" w:type="dxa"/>
                        <w:tcBorders>
                          <w:top w:val="nil"/>
                          <w:bottom w:val="nil"/>
                        </w:tcBorders>
                      </w:tcPr>
                      <w:p w:rsidR="00D83301" w:rsidRDefault="00D83301">
                        <w:pPr>
                          <w:pStyle w:val="TableParagraph"/>
                          <w:ind w:left="0"/>
                          <w:rPr>
                            <w:sz w:val="16"/>
                          </w:rPr>
                        </w:pPr>
                      </w:p>
                    </w:tc>
                    <w:tc>
                      <w:tcPr>
                        <w:tcW w:w="5676" w:type="dxa"/>
                        <w:tcBorders>
                          <w:top w:val="nil"/>
                          <w:bottom w:val="nil"/>
                        </w:tcBorders>
                      </w:tcPr>
                      <w:p w:rsidR="00D83301" w:rsidRDefault="00D83301">
                        <w:pPr>
                          <w:pStyle w:val="TableParagraph"/>
                          <w:spacing w:line="210" w:lineRule="exact"/>
                          <w:rPr>
                            <w:sz w:val="20"/>
                          </w:rPr>
                        </w:pPr>
                        <w:r>
                          <w:rPr>
                            <w:sz w:val="20"/>
                          </w:rPr>
                          <w:t>«Русское</w:t>
                        </w:r>
                        <w:r>
                          <w:rPr>
                            <w:spacing w:val="73"/>
                            <w:w w:val="150"/>
                            <w:sz w:val="20"/>
                          </w:rPr>
                          <w:t xml:space="preserve"> </w:t>
                        </w:r>
                        <w:r>
                          <w:rPr>
                            <w:sz w:val="20"/>
                          </w:rPr>
                          <w:t>слово</w:t>
                        </w:r>
                        <w:r>
                          <w:rPr>
                            <w:spacing w:val="74"/>
                            <w:w w:val="150"/>
                            <w:sz w:val="20"/>
                          </w:rPr>
                          <w:t xml:space="preserve"> </w:t>
                        </w:r>
                        <w:r>
                          <w:rPr>
                            <w:sz w:val="20"/>
                          </w:rPr>
                          <w:t>–</w:t>
                        </w:r>
                        <w:r>
                          <w:rPr>
                            <w:spacing w:val="77"/>
                            <w:w w:val="150"/>
                            <w:sz w:val="20"/>
                          </w:rPr>
                          <w:t xml:space="preserve"> </w:t>
                        </w:r>
                        <w:r>
                          <w:rPr>
                            <w:sz w:val="20"/>
                          </w:rPr>
                          <w:t>учебник»,</w:t>
                        </w:r>
                        <w:r>
                          <w:rPr>
                            <w:spacing w:val="78"/>
                            <w:w w:val="150"/>
                            <w:sz w:val="20"/>
                          </w:rPr>
                          <w:t xml:space="preserve"> </w:t>
                        </w:r>
                        <w:r>
                          <w:rPr>
                            <w:sz w:val="20"/>
                          </w:rPr>
                          <w:t>2017.</w:t>
                        </w:r>
                        <w:r>
                          <w:rPr>
                            <w:spacing w:val="76"/>
                            <w:w w:val="150"/>
                            <w:sz w:val="20"/>
                          </w:rPr>
                          <w:t xml:space="preserve"> </w:t>
                        </w:r>
                        <w:r>
                          <w:rPr>
                            <w:sz w:val="20"/>
                          </w:rPr>
                          <w:t>–</w:t>
                        </w:r>
                        <w:r>
                          <w:rPr>
                            <w:spacing w:val="68"/>
                            <w:w w:val="150"/>
                            <w:sz w:val="20"/>
                          </w:rPr>
                          <w:t xml:space="preserve"> </w:t>
                        </w:r>
                        <w:r>
                          <w:rPr>
                            <w:sz w:val="20"/>
                          </w:rPr>
                          <w:t>168с.</w:t>
                        </w:r>
                        <w:r>
                          <w:rPr>
                            <w:spacing w:val="74"/>
                            <w:w w:val="150"/>
                            <w:sz w:val="20"/>
                          </w:rPr>
                          <w:t xml:space="preserve"> </w:t>
                        </w:r>
                        <w:r>
                          <w:rPr>
                            <w:spacing w:val="-4"/>
                            <w:sz w:val="20"/>
                          </w:rPr>
                          <w:t>(ФГОС</w:t>
                        </w:r>
                      </w:p>
                    </w:tc>
                  </w:tr>
                  <w:tr w:rsidR="00D83301">
                    <w:trPr>
                      <w:trHeight w:val="231"/>
                    </w:trPr>
                    <w:tc>
                      <w:tcPr>
                        <w:tcW w:w="2526" w:type="dxa"/>
                        <w:tcBorders>
                          <w:top w:val="nil"/>
                          <w:bottom w:val="nil"/>
                        </w:tcBorders>
                      </w:tcPr>
                      <w:p w:rsidR="00D83301" w:rsidRDefault="00D83301">
                        <w:pPr>
                          <w:pStyle w:val="TableParagraph"/>
                          <w:spacing w:line="210" w:lineRule="exact"/>
                          <w:rPr>
                            <w:sz w:val="20"/>
                          </w:rPr>
                        </w:pPr>
                        <w:r>
                          <w:rPr>
                            <w:sz w:val="20"/>
                          </w:rPr>
                          <w:t>Окружающий</w:t>
                        </w:r>
                        <w:r>
                          <w:rPr>
                            <w:spacing w:val="7"/>
                            <w:sz w:val="20"/>
                          </w:rPr>
                          <w:t xml:space="preserve"> </w:t>
                        </w:r>
                        <w:r>
                          <w:rPr>
                            <w:spacing w:val="-4"/>
                            <w:sz w:val="20"/>
                          </w:rPr>
                          <w:t>мир:</w:t>
                        </w:r>
                      </w:p>
                    </w:tc>
                    <w:tc>
                      <w:tcPr>
                        <w:tcW w:w="1978" w:type="dxa"/>
                        <w:tcBorders>
                          <w:top w:val="nil"/>
                          <w:bottom w:val="nil"/>
                        </w:tcBorders>
                      </w:tcPr>
                      <w:p w:rsidR="00D83301" w:rsidRDefault="00D83301">
                        <w:pPr>
                          <w:pStyle w:val="TableParagraph"/>
                          <w:ind w:left="0"/>
                          <w:rPr>
                            <w:sz w:val="16"/>
                          </w:rPr>
                        </w:pPr>
                      </w:p>
                    </w:tc>
                    <w:tc>
                      <w:tcPr>
                        <w:tcW w:w="5676" w:type="dxa"/>
                        <w:tcBorders>
                          <w:top w:val="nil"/>
                        </w:tcBorders>
                      </w:tcPr>
                      <w:p w:rsidR="00D83301" w:rsidRDefault="00D83301">
                        <w:pPr>
                          <w:pStyle w:val="TableParagraph"/>
                          <w:spacing w:line="211" w:lineRule="exact"/>
                          <w:rPr>
                            <w:sz w:val="20"/>
                          </w:rPr>
                        </w:pPr>
                        <w:r>
                          <w:rPr>
                            <w:spacing w:val="-2"/>
                            <w:sz w:val="20"/>
                          </w:rPr>
                          <w:t>дошкольного</w:t>
                        </w:r>
                        <w:r>
                          <w:rPr>
                            <w:spacing w:val="4"/>
                            <w:sz w:val="20"/>
                          </w:rPr>
                          <w:t xml:space="preserve"> </w:t>
                        </w:r>
                        <w:r>
                          <w:rPr>
                            <w:spacing w:val="-2"/>
                            <w:sz w:val="20"/>
                          </w:rPr>
                          <w:t>образования)</w:t>
                        </w:r>
                      </w:p>
                    </w:tc>
                  </w:tr>
                  <w:tr w:rsidR="00D83301">
                    <w:trPr>
                      <w:trHeight w:val="229"/>
                    </w:trPr>
                    <w:tc>
                      <w:tcPr>
                        <w:tcW w:w="2526" w:type="dxa"/>
                        <w:tcBorders>
                          <w:top w:val="nil"/>
                          <w:bottom w:val="nil"/>
                        </w:tcBorders>
                      </w:tcPr>
                      <w:p w:rsidR="00D83301" w:rsidRDefault="00D83301">
                        <w:pPr>
                          <w:pStyle w:val="TableParagraph"/>
                          <w:spacing w:line="211" w:lineRule="exact"/>
                          <w:rPr>
                            <w:sz w:val="20"/>
                          </w:rPr>
                        </w:pPr>
                        <w:r>
                          <w:rPr>
                            <w:spacing w:val="-2"/>
                            <w:sz w:val="20"/>
                          </w:rPr>
                          <w:t>Природа</w:t>
                        </w:r>
                      </w:p>
                    </w:tc>
                    <w:tc>
                      <w:tcPr>
                        <w:tcW w:w="1978" w:type="dxa"/>
                        <w:tcBorders>
                          <w:bottom w:val="nil"/>
                        </w:tcBorders>
                      </w:tcPr>
                      <w:p w:rsidR="00D83301" w:rsidRDefault="00D83301">
                        <w:pPr>
                          <w:pStyle w:val="TableParagraph"/>
                          <w:spacing w:line="210" w:lineRule="exact"/>
                          <w:ind w:left="105"/>
                          <w:rPr>
                            <w:sz w:val="20"/>
                          </w:rPr>
                        </w:pPr>
                        <w:r>
                          <w:rPr>
                            <w:spacing w:val="-2"/>
                            <w:sz w:val="20"/>
                          </w:rPr>
                          <w:t>Технология</w:t>
                        </w:r>
                      </w:p>
                    </w:tc>
                    <w:tc>
                      <w:tcPr>
                        <w:tcW w:w="5676" w:type="dxa"/>
                        <w:tcBorders>
                          <w:bottom w:val="nil"/>
                        </w:tcBorders>
                      </w:tcPr>
                      <w:p w:rsidR="00D83301" w:rsidRDefault="00D83301">
                        <w:pPr>
                          <w:pStyle w:val="TableParagraph"/>
                          <w:spacing w:line="210" w:lineRule="exact"/>
                          <w:rPr>
                            <w:sz w:val="20"/>
                          </w:rPr>
                        </w:pPr>
                        <w:r>
                          <w:rPr>
                            <w:spacing w:val="-2"/>
                            <w:sz w:val="20"/>
                          </w:rPr>
                          <w:t>Познавательное</w:t>
                        </w:r>
                        <w:r>
                          <w:rPr>
                            <w:spacing w:val="5"/>
                            <w:sz w:val="20"/>
                          </w:rPr>
                          <w:t xml:space="preserve"> </w:t>
                        </w:r>
                        <w:r>
                          <w:rPr>
                            <w:spacing w:val="-2"/>
                            <w:sz w:val="20"/>
                          </w:rPr>
                          <w:t>развитие</w:t>
                        </w:r>
                        <w:r>
                          <w:rPr>
                            <w:spacing w:val="5"/>
                            <w:sz w:val="20"/>
                          </w:rPr>
                          <w:t xml:space="preserve"> </w:t>
                        </w:r>
                        <w:r>
                          <w:rPr>
                            <w:spacing w:val="-2"/>
                            <w:sz w:val="20"/>
                          </w:rPr>
                          <w:t>детей:</w:t>
                        </w:r>
                        <w:r>
                          <w:rPr>
                            <w:spacing w:val="11"/>
                            <w:sz w:val="20"/>
                          </w:rPr>
                          <w:t xml:space="preserve"> </w:t>
                        </w:r>
                        <w:r>
                          <w:rPr>
                            <w:spacing w:val="-2"/>
                            <w:sz w:val="20"/>
                          </w:rPr>
                          <w:t>методические</w:t>
                        </w:r>
                        <w:r>
                          <w:rPr>
                            <w:spacing w:val="5"/>
                            <w:sz w:val="20"/>
                          </w:rPr>
                          <w:t xml:space="preserve"> </w:t>
                        </w:r>
                        <w:r>
                          <w:rPr>
                            <w:spacing w:val="-2"/>
                            <w:sz w:val="20"/>
                          </w:rPr>
                          <w:t>материалы</w:t>
                        </w:r>
                        <w:r>
                          <w:rPr>
                            <w:spacing w:val="8"/>
                            <w:sz w:val="20"/>
                          </w:rPr>
                          <w:t xml:space="preserve"> </w:t>
                        </w:r>
                        <w:r>
                          <w:rPr>
                            <w:spacing w:val="-10"/>
                            <w:sz w:val="20"/>
                          </w:rPr>
                          <w:t>к</w:t>
                        </w:r>
                      </w:p>
                    </w:tc>
                  </w:tr>
                  <w:tr w:rsidR="00D83301">
                    <w:trPr>
                      <w:trHeight w:val="230"/>
                    </w:trPr>
                    <w:tc>
                      <w:tcPr>
                        <w:tcW w:w="2526" w:type="dxa"/>
                        <w:tcBorders>
                          <w:top w:val="nil"/>
                          <w:bottom w:val="nil"/>
                        </w:tcBorders>
                      </w:tcPr>
                      <w:p w:rsidR="00D83301" w:rsidRDefault="00D83301">
                        <w:pPr>
                          <w:pStyle w:val="TableParagraph"/>
                          <w:ind w:left="0"/>
                          <w:rPr>
                            <w:sz w:val="16"/>
                          </w:rPr>
                        </w:pPr>
                      </w:p>
                    </w:tc>
                    <w:tc>
                      <w:tcPr>
                        <w:tcW w:w="1978" w:type="dxa"/>
                        <w:tcBorders>
                          <w:top w:val="nil"/>
                          <w:bottom w:val="nil"/>
                        </w:tcBorders>
                      </w:tcPr>
                      <w:p w:rsidR="00D83301" w:rsidRDefault="00D83301">
                        <w:pPr>
                          <w:pStyle w:val="TableParagraph"/>
                          <w:ind w:left="0"/>
                          <w:rPr>
                            <w:sz w:val="16"/>
                          </w:rPr>
                        </w:pPr>
                      </w:p>
                    </w:tc>
                    <w:tc>
                      <w:tcPr>
                        <w:tcW w:w="5676" w:type="dxa"/>
                        <w:tcBorders>
                          <w:top w:val="nil"/>
                          <w:bottom w:val="nil"/>
                        </w:tcBorders>
                      </w:tcPr>
                      <w:p w:rsidR="00D83301" w:rsidRDefault="00D83301">
                        <w:pPr>
                          <w:pStyle w:val="TableParagraph"/>
                          <w:spacing w:line="211" w:lineRule="exact"/>
                          <w:rPr>
                            <w:sz w:val="20"/>
                          </w:rPr>
                        </w:pPr>
                        <w:r>
                          <w:rPr>
                            <w:sz w:val="20"/>
                          </w:rPr>
                          <w:t>комплексной</w:t>
                        </w:r>
                        <w:r>
                          <w:rPr>
                            <w:spacing w:val="-12"/>
                            <w:sz w:val="20"/>
                          </w:rPr>
                          <w:t xml:space="preserve"> </w:t>
                        </w:r>
                        <w:r>
                          <w:rPr>
                            <w:sz w:val="20"/>
                          </w:rPr>
                          <w:t>образовательной</w:t>
                        </w:r>
                        <w:r>
                          <w:rPr>
                            <w:spacing w:val="-10"/>
                            <w:sz w:val="20"/>
                          </w:rPr>
                          <w:t xml:space="preserve"> </w:t>
                        </w:r>
                        <w:r>
                          <w:rPr>
                            <w:sz w:val="20"/>
                          </w:rPr>
                          <w:t>программе</w:t>
                        </w:r>
                        <w:r>
                          <w:rPr>
                            <w:spacing w:val="-11"/>
                            <w:sz w:val="20"/>
                          </w:rPr>
                          <w:t xml:space="preserve"> </w:t>
                        </w:r>
                        <w:r>
                          <w:rPr>
                            <w:sz w:val="20"/>
                          </w:rPr>
                          <w:t>для</w:t>
                        </w:r>
                        <w:r>
                          <w:rPr>
                            <w:spacing w:val="-12"/>
                            <w:sz w:val="20"/>
                          </w:rPr>
                          <w:t xml:space="preserve"> </w:t>
                        </w:r>
                        <w:r>
                          <w:rPr>
                            <w:sz w:val="20"/>
                          </w:rPr>
                          <w:t>детей</w:t>
                        </w:r>
                        <w:r>
                          <w:rPr>
                            <w:spacing w:val="-10"/>
                            <w:sz w:val="20"/>
                          </w:rPr>
                          <w:t xml:space="preserve"> </w:t>
                        </w:r>
                        <w:r>
                          <w:rPr>
                            <w:spacing w:val="-2"/>
                            <w:sz w:val="20"/>
                          </w:rPr>
                          <w:t>раннего</w:t>
                        </w:r>
                      </w:p>
                    </w:tc>
                  </w:tr>
                  <w:tr w:rsidR="00D83301">
                    <w:trPr>
                      <w:trHeight w:val="230"/>
                    </w:trPr>
                    <w:tc>
                      <w:tcPr>
                        <w:tcW w:w="2526" w:type="dxa"/>
                        <w:tcBorders>
                          <w:top w:val="nil"/>
                          <w:bottom w:val="nil"/>
                        </w:tcBorders>
                      </w:tcPr>
                      <w:p w:rsidR="00D83301" w:rsidRDefault="00D83301">
                        <w:pPr>
                          <w:pStyle w:val="TableParagraph"/>
                          <w:ind w:left="0"/>
                          <w:rPr>
                            <w:sz w:val="16"/>
                          </w:rPr>
                        </w:pPr>
                      </w:p>
                    </w:tc>
                    <w:tc>
                      <w:tcPr>
                        <w:tcW w:w="1978" w:type="dxa"/>
                        <w:tcBorders>
                          <w:top w:val="nil"/>
                          <w:bottom w:val="nil"/>
                        </w:tcBorders>
                      </w:tcPr>
                      <w:p w:rsidR="00D83301" w:rsidRDefault="00D83301">
                        <w:pPr>
                          <w:pStyle w:val="TableParagraph"/>
                          <w:ind w:left="0"/>
                          <w:rPr>
                            <w:sz w:val="16"/>
                          </w:rPr>
                        </w:pPr>
                      </w:p>
                    </w:tc>
                    <w:tc>
                      <w:tcPr>
                        <w:tcW w:w="5676" w:type="dxa"/>
                        <w:tcBorders>
                          <w:top w:val="nil"/>
                          <w:bottom w:val="nil"/>
                        </w:tcBorders>
                      </w:tcPr>
                      <w:p w:rsidR="00D83301" w:rsidRDefault="00D83301">
                        <w:pPr>
                          <w:pStyle w:val="TableParagraph"/>
                          <w:spacing w:line="210" w:lineRule="exact"/>
                          <w:rPr>
                            <w:sz w:val="20"/>
                          </w:rPr>
                        </w:pPr>
                        <w:r>
                          <w:rPr>
                            <w:sz w:val="20"/>
                          </w:rPr>
                          <w:t>возраста</w:t>
                        </w:r>
                        <w:r>
                          <w:rPr>
                            <w:spacing w:val="-6"/>
                            <w:sz w:val="20"/>
                          </w:rPr>
                          <w:t xml:space="preserve"> </w:t>
                        </w:r>
                        <w:r>
                          <w:rPr>
                            <w:sz w:val="20"/>
                          </w:rPr>
                          <w:t>«Первые</w:t>
                        </w:r>
                        <w:r>
                          <w:rPr>
                            <w:spacing w:val="-10"/>
                            <w:sz w:val="20"/>
                          </w:rPr>
                          <w:t xml:space="preserve"> </w:t>
                        </w:r>
                        <w:r>
                          <w:rPr>
                            <w:sz w:val="20"/>
                          </w:rPr>
                          <w:t>шаги»</w:t>
                        </w:r>
                        <w:r>
                          <w:rPr>
                            <w:spacing w:val="-11"/>
                            <w:sz w:val="20"/>
                          </w:rPr>
                          <w:t xml:space="preserve"> </w:t>
                        </w:r>
                        <w:r>
                          <w:rPr>
                            <w:sz w:val="20"/>
                          </w:rPr>
                          <w:t>/</w:t>
                        </w:r>
                        <w:r>
                          <w:rPr>
                            <w:spacing w:val="-10"/>
                            <w:sz w:val="20"/>
                          </w:rPr>
                          <w:t xml:space="preserve"> </w:t>
                        </w:r>
                        <w:r>
                          <w:rPr>
                            <w:sz w:val="20"/>
                          </w:rPr>
                          <w:t>Е.О.Смирнова,</w:t>
                        </w:r>
                        <w:r>
                          <w:rPr>
                            <w:spacing w:val="-8"/>
                            <w:sz w:val="20"/>
                          </w:rPr>
                          <w:t xml:space="preserve"> </w:t>
                        </w:r>
                        <w:r>
                          <w:rPr>
                            <w:spacing w:val="-2"/>
                            <w:sz w:val="20"/>
                          </w:rPr>
                          <w:t>С.Ю.Мещерякова,</w:t>
                        </w:r>
                      </w:p>
                    </w:tc>
                  </w:tr>
                  <w:tr w:rsidR="00D83301">
                    <w:trPr>
                      <w:trHeight w:val="230"/>
                    </w:trPr>
                    <w:tc>
                      <w:tcPr>
                        <w:tcW w:w="2526" w:type="dxa"/>
                        <w:tcBorders>
                          <w:top w:val="nil"/>
                          <w:bottom w:val="nil"/>
                        </w:tcBorders>
                      </w:tcPr>
                      <w:p w:rsidR="00D83301" w:rsidRDefault="00D83301">
                        <w:pPr>
                          <w:pStyle w:val="TableParagraph"/>
                          <w:ind w:left="0"/>
                          <w:rPr>
                            <w:sz w:val="16"/>
                          </w:rPr>
                        </w:pPr>
                      </w:p>
                    </w:tc>
                    <w:tc>
                      <w:tcPr>
                        <w:tcW w:w="1978" w:type="dxa"/>
                        <w:tcBorders>
                          <w:top w:val="nil"/>
                          <w:bottom w:val="nil"/>
                        </w:tcBorders>
                      </w:tcPr>
                      <w:p w:rsidR="00D83301" w:rsidRDefault="00D83301">
                        <w:pPr>
                          <w:pStyle w:val="TableParagraph"/>
                          <w:ind w:left="0"/>
                          <w:rPr>
                            <w:sz w:val="16"/>
                          </w:rPr>
                        </w:pPr>
                      </w:p>
                    </w:tc>
                    <w:tc>
                      <w:tcPr>
                        <w:tcW w:w="5676" w:type="dxa"/>
                        <w:tcBorders>
                          <w:top w:val="nil"/>
                          <w:bottom w:val="nil"/>
                        </w:tcBorders>
                      </w:tcPr>
                      <w:p w:rsidR="00D83301" w:rsidRDefault="00D83301">
                        <w:pPr>
                          <w:pStyle w:val="TableParagraph"/>
                          <w:spacing w:line="210" w:lineRule="exact"/>
                          <w:rPr>
                            <w:sz w:val="20"/>
                          </w:rPr>
                        </w:pPr>
                        <w:r>
                          <w:rPr>
                            <w:sz w:val="20"/>
                          </w:rPr>
                          <w:t>Т.В.Ермолова.</w:t>
                        </w:r>
                        <w:r>
                          <w:rPr>
                            <w:spacing w:val="-9"/>
                            <w:sz w:val="20"/>
                          </w:rPr>
                          <w:t xml:space="preserve"> </w:t>
                        </w:r>
                        <w:r>
                          <w:rPr>
                            <w:sz w:val="20"/>
                          </w:rPr>
                          <w:t>–</w:t>
                        </w:r>
                        <w:r>
                          <w:rPr>
                            <w:spacing w:val="-10"/>
                            <w:sz w:val="20"/>
                          </w:rPr>
                          <w:t xml:space="preserve"> </w:t>
                        </w:r>
                        <w:r>
                          <w:rPr>
                            <w:sz w:val="20"/>
                          </w:rPr>
                          <w:t>М.:</w:t>
                        </w:r>
                        <w:r>
                          <w:rPr>
                            <w:spacing w:val="-5"/>
                            <w:sz w:val="20"/>
                          </w:rPr>
                          <w:t xml:space="preserve"> </w:t>
                        </w:r>
                        <w:r>
                          <w:rPr>
                            <w:sz w:val="20"/>
                          </w:rPr>
                          <w:t>ООО</w:t>
                        </w:r>
                        <w:r>
                          <w:rPr>
                            <w:spacing w:val="-11"/>
                            <w:sz w:val="20"/>
                          </w:rPr>
                          <w:t xml:space="preserve"> </w:t>
                        </w:r>
                        <w:r>
                          <w:rPr>
                            <w:sz w:val="20"/>
                          </w:rPr>
                          <w:t>«Русское</w:t>
                        </w:r>
                        <w:r>
                          <w:rPr>
                            <w:spacing w:val="-9"/>
                            <w:sz w:val="20"/>
                          </w:rPr>
                          <w:t xml:space="preserve"> </w:t>
                        </w:r>
                        <w:r>
                          <w:rPr>
                            <w:sz w:val="20"/>
                          </w:rPr>
                          <w:t>слово-учебник»,</w:t>
                        </w:r>
                        <w:r>
                          <w:rPr>
                            <w:spacing w:val="-4"/>
                            <w:sz w:val="20"/>
                          </w:rPr>
                          <w:t xml:space="preserve"> </w:t>
                        </w:r>
                        <w:r>
                          <w:rPr>
                            <w:spacing w:val="-2"/>
                            <w:sz w:val="20"/>
                          </w:rPr>
                          <w:t>2019.-</w:t>
                        </w:r>
                      </w:p>
                    </w:tc>
                  </w:tr>
                  <w:tr w:rsidR="00D83301">
                    <w:trPr>
                      <w:trHeight w:val="230"/>
                    </w:trPr>
                    <w:tc>
                      <w:tcPr>
                        <w:tcW w:w="2526" w:type="dxa"/>
                        <w:tcBorders>
                          <w:top w:val="nil"/>
                          <w:bottom w:val="nil"/>
                        </w:tcBorders>
                      </w:tcPr>
                      <w:p w:rsidR="00D83301" w:rsidRDefault="00D83301">
                        <w:pPr>
                          <w:pStyle w:val="TableParagraph"/>
                          <w:ind w:left="0"/>
                          <w:rPr>
                            <w:sz w:val="16"/>
                          </w:rPr>
                        </w:pPr>
                      </w:p>
                    </w:tc>
                    <w:tc>
                      <w:tcPr>
                        <w:tcW w:w="1978" w:type="dxa"/>
                        <w:tcBorders>
                          <w:top w:val="nil"/>
                          <w:bottom w:val="nil"/>
                        </w:tcBorders>
                      </w:tcPr>
                      <w:p w:rsidR="00D83301" w:rsidRDefault="00D83301">
                        <w:pPr>
                          <w:pStyle w:val="TableParagraph"/>
                          <w:ind w:left="0"/>
                          <w:rPr>
                            <w:sz w:val="16"/>
                          </w:rPr>
                        </w:pPr>
                      </w:p>
                    </w:tc>
                    <w:tc>
                      <w:tcPr>
                        <w:tcW w:w="5676" w:type="dxa"/>
                        <w:tcBorders>
                          <w:top w:val="nil"/>
                          <w:bottom w:val="nil"/>
                        </w:tcBorders>
                      </w:tcPr>
                      <w:p w:rsidR="00D83301" w:rsidRDefault="00D83301">
                        <w:pPr>
                          <w:pStyle w:val="TableParagraph"/>
                          <w:spacing w:line="210" w:lineRule="exact"/>
                          <w:rPr>
                            <w:sz w:val="20"/>
                          </w:rPr>
                        </w:pPr>
                        <w:r>
                          <w:rPr>
                            <w:sz w:val="20"/>
                          </w:rPr>
                          <w:t>96с.</w:t>
                        </w:r>
                        <w:r>
                          <w:rPr>
                            <w:spacing w:val="-9"/>
                            <w:sz w:val="20"/>
                          </w:rPr>
                          <w:t xml:space="preserve"> </w:t>
                        </w:r>
                        <w:r>
                          <w:rPr>
                            <w:sz w:val="20"/>
                          </w:rPr>
                          <w:t>–</w:t>
                        </w:r>
                        <w:r>
                          <w:rPr>
                            <w:spacing w:val="-12"/>
                            <w:sz w:val="20"/>
                          </w:rPr>
                          <w:t xml:space="preserve"> </w:t>
                        </w:r>
                        <w:r>
                          <w:rPr>
                            <w:sz w:val="20"/>
                          </w:rPr>
                          <w:t>(ФГОС</w:t>
                        </w:r>
                        <w:r>
                          <w:rPr>
                            <w:spacing w:val="-13"/>
                            <w:sz w:val="20"/>
                          </w:rPr>
                          <w:t xml:space="preserve"> </w:t>
                        </w:r>
                        <w:r>
                          <w:rPr>
                            <w:sz w:val="20"/>
                          </w:rPr>
                          <w:t>дошкольного</w:t>
                        </w:r>
                        <w:r>
                          <w:rPr>
                            <w:spacing w:val="-8"/>
                            <w:sz w:val="20"/>
                          </w:rPr>
                          <w:t xml:space="preserve"> </w:t>
                        </w:r>
                        <w:r>
                          <w:rPr>
                            <w:sz w:val="20"/>
                          </w:rPr>
                          <w:t>образования)</w:t>
                        </w:r>
                        <w:r>
                          <w:rPr>
                            <w:spacing w:val="-9"/>
                            <w:sz w:val="20"/>
                          </w:rPr>
                          <w:t xml:space="preserve"> </w:t>
                        </w:r>
                        <w:r>
                          <w:rPr>
                            <w:sz w:val="20"/>
                          </w:rPr>
                          <w:t>Соломенникова</w:t>
                        </w:r>
                        <w:r>
                          <w:rPr>
                            <w:spacing w:val="-7"/>
                            <w:sz w:val="20"/>
                          </w:rPr>
                          <w:t xml:space="preserve"> </w:t>
                        </w:r>
                        <w:r>
                          <w:rPr>
                            <w:spacing w:val="-5"/>
                            <w:sz w:val="20"/>
                          </w:rPr>
                          <w:t>О.А</w:t>
                        </w:r>
                      </w:p>
                    </w:tc>
                  </w:tr>
                  <w:tr w:rsidR="00D83301">
                    <w:trPr>
                      <w:trHeight w:val="230"/>
                    </w:trPr>
                    <w:tc>
                      <w:tcPr>
                        <w:tcW w:w="2526" w:type="dxa"/>
                        <w:tcBorders>
                          <w:top w:val="nil"/>
                          <w:bottom w:val="nil"/>
                        </w:tcBorders>
                      </w:tcPr>
                      <w:p w:rsidR="00D83301" w:rsidRDefault="00D83301">
                        <w:pPr>
                          <w:pStyle w:val="TableParagraph"/>
                          <w:ind w:left="0"/>
                          <w:rPr>
                            <w:sz w:val="16"/>
                          </w:rPr>
                        </w:pPr>
                      </w:p>
                    </w:tc>
                    <w:tc>
                      <w:tcPr>
                        <w:tcW w:w="1978" w:type="dxa"/>
                        <w:tcBorders>
                          <w:top w:val="nil"/>
                          <w:bottom w:val="nil"/>
                        </w:tcBorders>
                      </w:tcPr>
                      <w:p w:rsidR="00D83301" w:rsidRDefault="00D83301">
                        <w:pPr>
                          <w:pStyle w:val="TableParagraph"/>
                          <w:ind w:left="0"/>
                          <w:rPr>
                            <w:sz w:val="16"/>
                          </w:rPr>
                        </w:pPr>
                      </w:p>
                    </w:tc>
                    <w:tc>
                      <w:tcPr>
                        <w:tcW w:w="5676" w:type="dxa"/>
                        <w:tcBorders>
                          <w:top w:val="nil"/>
                          <w:bottom w:val="nil"/>
                        </w:tcBorders>
                      </w:tcPr>
                      <w:p w:rsidR="00D83301" w:rsidRDefault="00D83301">
                        <w:pPr>
                          <w:pStyle w:val="TableParagraph"/>
                          <w:spacing w:line="210" w:lineRule="exact"/>
                          <w:rPr>
                            <w:sz w:val="20"/>
                          </w:rPr>
                        </w:pPr>
                        <w:r>
                          <w:rPr>
                            <w:sz w:val="20"/>
                          </w:rPr>
                          <w:t>Ознакомление</w:t>
                        </w:r>
                        <w:r>
                          <w:rPr>
                            <w:spacing w:val="-13"/>
                            <w:sz w:val="20"/>
                          </w:rPr>
                          <w:t xml:space="preserve"> </w:t>
                        </w:r>
                        <w:r>
                          <w:rPr>
                            <w:sz w:val="20"/>
                          </w:rPr>
                          <w:t>дошкольников</w:t>
                        </w:r>
                        <w:r>
                          <w:rPr>
                            <w:spacing w:val="-8"/>
                            <w:sz w:val="20"/>
                          </w:rPr>
                          <w:t xml:space="preserve"> </w:t>
                        </w:r>
                        <w:r>
                          <w:rPr>
                            <w:sz w:val="20"/>
                          </w:rPr>
                          <w:t>с</w:t>
                        </w:r>
                        <w:r>
                          <w:rPr>
                            <w:spacing w:val="-10"/>
                            <w:sz w:val="20"/>
                          </w:rPr>
                          <w:t xml:space="preserve"> </w:t>
                        </w:r>
                        <w:r>
                          <w:rPr>
                            <w:sz w:val="20"/>
                          </w:rPr>
                          <w:t>природой</w:t>
                        </w:r>
                        <w:r>
                          <w:rPr>
                            <w:spacing w:val="-10"/>
                            <w:sz w:val="20"/>
                          </w:rPr>
                          <w:t xml:space="preserve"> </w:t>
                        </w:r>
                        <w:r>
                          <w:rPr>
                            <w:sz w:val="20"/>
                          </w:rPr>
                          <w:t>в</w:t>
                        </w:r>
                        <w:r>
                          <w:rPr>
                            <w:spacing w:val="-8"/>
                            <w:sz w:val="20"/>
                          </w:rPr>
                          <w:t xml:space="preserve"> </w:t>
                        </w:r>
                        <w:r>
                          <w:rPr>
                            <w:sz w:val="20"/>
                          </w:rPr>
                          <w:t>детском</w:t>
                        </w:r>
                        <w:r>
                          <w:rPr>
                            <w:spacing w:val="-6"/>
                            <w:sz w:val="20"/>
                          </w:rPr>
                          <w:t xml:space="preserve"> </w:t>
                        </w:r>
                        <w:r>
                          <w:rPr>
                            <w:spacing w:val="-2"/>
                            <w:sz w:val="20"/>
                          </w:rPr>
                          <w:t>саду.</w:t>
                        </w:r>
                      </w:p>
                    </w:tc>
                  </w:tr>
                  <w:tr w:rsidR="00D83301">
                    <w:trPr>
                      <w:trHeight w:val="230"/>
                    </w:trPr>
                    <w:tc>
                      <w:tcPr>
                        <w:tcW w:w="2526" w:type="dxa"/>
                        <w:tcBorders>
                          <w:top w:val="nil"/>
                          <w:bottom w:val="nil"/>
                        </w:tcBorders>
                      </w:tcPr>
                      <w:p w:rsidR="00D83301" w:rsidRDefault="00D83301">
                        <w:pPr>
                          <w:pStyle w:val="TableParagraph"/>
                          <w:ind w:left="0"/>
                          <w:rPr>
                            <w:sz w:val="16"/>
                          </w:rPr>
                        </w:pPr>
                      </w:p>
                    </w:tc>
                    <w:tc>
                      <w:tcPr>
                        <w:tcW w:w="1978" w:type="dxa"/>
                        <w:tcBorders>
                          <w:top w:val="nil"/>
                          <w:bottom w:val="nil"/>
                        </w:tcBorders>
                      </w:tcPr>
                      <w:p w:rsidR="00D83301" w:rsidRDefault="00D83301">
                        <w:pPr>
                          <w:pStyle w:val="TableParagraph"/>
                          <w:ind w:left="0"/>
                          <w:rPr>
                            <w:sz w:val="16"/>
                          </w:rPr>
                        </w:pPr>
                      </w:p>
                    </w:tc>
                    <w:tc>
                      <w:tcPr>
                        <w:tcW w:w="5676" w:type="dxa"/>
                        <w:tcBorders>
                          <w:top w:val="nil"/>
                          <w:bottom w:val="nil"/>
                        </w:tcBorders>
                      </w:tcPr>
                      <w:p w:rsidR="00D83301" w:rsidRDefault="00D83301">
                        <w:pPr>
                          <w:pStyle w:val="TableParagraph"/>
                          <w:spacing w:line="210" w:lineRule="exact"/>
                          <w:rPr>
                            <w:sz w:val="20"/>
                          </w:rPr>
                        </w:pPr>
                        <w:r>
                          <w:rPr>
                            <w:sz w:val="20"/>
                          </w:rPr>
                          <w:t>Вторая</w:t>
                        </w:r>
                        <w:r>
                          <w:rPr>
                            <w:spacing w:val="-5"/>
                            <w:sz w:val="20"/>
                          </w:rPr>
                          <w:t xml:space="preserve"> </w:t>
                        </w:r>
                        <w:r>
                          <w:rPr>
                            <w:sz w:val="20"/>
                          </w:rPr>
                          <w:t>группа</w:t>
                        </w:r>
                        <w:r>
                          <w:rPr>
                            <w:spacing w:val="-2"/>
                            <w:sz w:val="20"/>
                          </w:rPr>
                          <w:t xml:space="preserve"> </w:t>
                        </w:r>
                        <w:r>
                          <w:rPr>
                            <w:sz w:val="20"/>
                          </w:rPr>
                          <w:t>раннего</w:t>
                        </w:r>
                        <w:r>
                          <w:rPr>
                            <w:spacing w:val="-9"/>
                            <w:sz w:val="20"/>
                          </w:rPr>
                          <w:t xml:space="preserve"> </w:t>
                        </w:r>
                        <w:r>
                          <w:rPr>
                            <w:sz w:val="20"/>
                          </w:rPr>
                          <w:t>возраста</w:t>
                        </w:r>
                        <w:r>
                          <w:rPr>
                            <w:spacing w:val="-2"/>
                            <w:sz w:val="20"/>
                          </w:rPr>
                          <w:t xml:space="preserve"> </w:t>
                        </w:r>
                        <w:r>
                          <w:rPr>
                            <w:sz w:val="20"/>
                          </w:rPr>
                          <w:t>(2 –</w:t>
                        </w:r>
                        <w:r>
                          <w:rPr>
                            <w:spacing w:val="-8"/>
                            <w:sz w:val="20"/>
                          </w:rPr>
                          <w:t xml:space="preserve"> </w:t>
                        </w:r>
                        <w:r>
                          <w:rPr>
                            <w:sz w:val="20"/>
                          </w:rPr>
                          <w:t>3</w:t>
                        </w:r>
                        <w:r>
                          <w:rPr>
                            <w:spacing w:val="-8"/>
                            <w:sz w:val="20"/>
                          </w:rPr>
                          <w:t xml:space="preserve"> </w:t>
                        </w:r>
                        <w:r>
                          <w:rPr>
                            <w:sz w:val="20"/>
                          </w:rPr>
                          <w:t>года).</w:t>
                        </w:r>
                        <w:r>
                          <w:rPr>
                            <w:spacing w:val="33"/>
                            <w:sz w:val="20"/>
                          </w:rPr>
                          <w:t xml:space="preserve"> </w:t>
                        </w:r>
                        <w:r>
                          <w:rPr>
                            <w:sz w:val="20"/>
                          </w:rPr>
                          <w:t>–</w:t>
                        </w:r>
                        <w:r>
                          <w:rPr>
                            <w:spacing w:val="-7"/>
                            <w:sz w:val="20"/>
                          </w:rPr>
                          <w:t xml:space="preserve"> </w:t>
                        </w:r>
                        <w:r>
                          <w:rPr>
                            <w:sz w:val="20"/>
                          </w:rPr>
                          <w:t>М.:</w:t>
                        </w:r>
                        <w:r>
                          <w:rPr>
                            <w:spacing w:val="-2"/>
                            <w:sz w:val="20"/>
                          </w:rPr>
                          <w:t xml:space="preserve"> </w:t>
                        </w:r>
                        <w:r>
                          <w:rPr>
                            <w:sz w:val="20"/>
                          </w:rPr>
                          <w:t>Мозаика</w:t>
                        </w:r>
                        <w:r>
                          <w:rPr>
                            <w:spacing w:val="-1"/>
                            <w:sz w:val="20"/>
                          </w:rPr>
                          <w:t xml:space="preserve"> </w:t>
                        </w:r>
                        <w:r>
                          <w:rPr>
                            <w:spacing w:val="-10"/>
                            <w:sz w:val="20"/>
                          </w:rPr>
                          <w:t>–</w:t>
                        </w:r>
                      </w:p>
                    </w:tc>
                  </w:tr>
                  <w:tr w:rsidR="00D83301">
                    <w:trPr>
                      <w:trHeight w:val="230"/>
                    </w:trPr>
                    <w:tc>
                      <w:tcPr>
                        <w:tcW w:w="2526" w:type="dxa"/>
                        <w:tcBorders>
                          <w:top w:val="nil"/>
                          <w:bottom w:val="nil"/>
                        </w:tcBorders>
                      </w:tcPr>
                      <w:p w:rsidR="00D83301" w:rsidRDefault="00D83301">
                        <w:pPr>
                          <w:pStyle w:val="TableParagraph"/>
                          <w:ind w:left="0"/>
                          <w:rPr>
                            <w:sz w:val="16"/>
                          </w:rPr>
                        </w:pPr>
                      </w:p>
                    </w:tc>
                    <w:tc>
                      <w:tcPr>
                        <w:tcW w:w="1978" w:type="dxa"/>
                        <w:tcBorders>
                          <w:top w:val="nil"/>
                          <w:bottom w:val="nil"/>
                        </w:tcBorders>
                      </w:tcPr>
                      <w:p w:rsidR="00D83301" w:rsidRDefault="00D83301">
                        <w:pPr>
                          <w:pStyle w:val="TableParagraph"/>
                          <w:ind w:left="0"/>
                          <w:rPr>
                            <w:sz w:val="16"/>
                          </w:rPr>
                        </w:pPr>
                      </w:p>
                    </w:tc>
                    <w:tc>
                      <w:tcPr>
                        <w:tcW w:w="5676" w:type="dxa"/>
                        <w:tcBorders>
                          <w:top w:val="nil"/>
                          <w:bottom w:val="nil"/>
                        </w:tcBorders>
                      </w:tcPr>
                      <w:p w:rsidR="00D83301" w:rsidRDefault="00D83301">
                        <w:pPr>
                          <w:pStyle w:val="TableParagraph"/>
                          <w:spacing w:line="210" w:lineRule="exact"/>
                          <w:rPr>
                            <w:sz w:val="20"/>
                          </w:rPr>
                        </w:pPr>
                        <w:r>
                          <w:rPr>
                            <w:sz w:val="20"/>
                          </w:rPr>
                          <w:t>Синтез,</w:t>
                        </w:r>
                        <w:r>
                          <w:rPr>
                            <w:spacing w:val="-7"/>
                            <w:sz w:val="20"/>
                          </w:rPr>
                          <w:t xml:space="preserve"> </w:t>
                        </w:r>
                        <w:r>
                          <w:rPr>
                            <w:spacing w:val="-2"/>
                            <w:sz w:val="20"/>
                          </w:rPr>
                          <w:t>2014.</w:t>
                        </w:r>
                      </w:p>
                    </w:tc>
                  </w:tr>
                  <w:tr w:rsidR="00D83301">
                    <w:trPr>
                      <w:trHeight w:val="230"/>
                    </w:trPr>
                    <w:tc>
                      <w:tcPr>
                        <w:tcW w:w="2526" w:type="dxa"/>
                        <w:tcBorders>
                          <w:top w:val="nil"/>
                          <w:bottom w:val="nil"/>
                        </w:tcBorders>
                      </w:tcPr>
                      <w:p w:rsidR="00D83301" w:rsidRDefault="00D83301">
                        <w:pPr>
                          <w:pStyle w:val="TableParagraph"/>
                          <w:ind w:left="0"/>
                          <w:rPr>
                            <w:sz w:val="16"/>
                          </w:rPr>
                        </w:pPr>
                      </w:p>
                    </w:tc>
                    <w:tc>
                      <w:tcPr>
                        <w:tcW w:w="1978" w:type="dxa"/>
                        <w:tcBorders>
                          <w:top w:val="nil"/>
                          <w:bottom w:val="nil"/>
                        </w:tcBorders>
                      </w:tcPr>
                      <w:p w:rsidR="00D83301" w:rsidRDefault="00D83301">
                        <w:pPr>
                          <w:pStyle w:val="TableParagraph"/>
                          <w:ind w:left="0"/>
                          <w:rPr>
                            <w:sz w:val="16"/>
                          </w:rPr>
                        </w:pPr>
                      </w:p>
                    </w:tc>
                    <w:tc>
                      <w:tcPr>
                        <w:tcW w:w="5676" w:type="dxa"/>
                        <w:tcBorders>
                          <w:top w:val="nil"/>
                          <w:bottom w:val="nil"/>
                        </w:tcBorders>
                      </w:tcPr>
                      <w:p w:rsidR="00D83301" w:rsidRDefault="00D83301">
                        <w:pPr>
                          <w:pStyle w:val="TableParagraph"/>
                          <w:spacing w:line="211" w:lineRule="exact"/>
                          <w:rPr>
                            <w:sz w:val="20"/>
                          </w:rPr>
                        </w:pPr>
                        <w:r>
                          <w:rPr>
                            <w:sz w:val="20"/>
                          </w:rPr>
                          <w:t>Помораева</w:t>
                        </w:r>
                        <w:r>
                          <w:rPr>
                            <w:spacing w:val="-8"/>
                            <w:sz w:val="20"/>
                          </w:rPr>
                          <w:t xml:space="preserve"> </w:t>
                        </w:r>
                        <w:r>
                          <w:rPr>
                            <w:sz w:val="20"/>
                          </w:rPr>
                          <w:t>И.А.,</w:t>
                        </w:r>
                        <w:r>
                          <w:rPr>
                            <w:spacing w:val="-10"/>
                            <w:sz w:val="20"/>
                          </w:rPr>
                          <w:t xml:space="preserve"> </w:t>
                        </w:r>
                        <w:r>
                          <w:rPr>
                            <w:sz w:val="20"/>
                          </w:rPr>
                          <w:t>Позина</w:t>
                        </w:r>
                        <w:r>
                          <w:rPr>
                            <w:spacing w:val="-7"/>
                            <w:sz w:val="20"/>
                          </w:rPr>
                          <w:t xml:space="preserve"> </w:t>
                        </w:r>
                        <w:r>
                          <w:rPr>
                            <w:sz w:val="20"/>
                          </w:rPr>
                          <w:t>В.А.</w:t>
                        </w:r>
                        <w:r>
                          <w:rPr>
                            <w:spacing w:val="-10"/>
                            <w:sz w:val="20"/>
                          </w:rPr>
                          <w:t xml:space="preserve"> </w:t>
                        </w:r>
                        <w:r>
                          <w:rPr>
                            <w:sz w:val="20"/>
                          </w:rPr>
                          <w:t>Формирование</w:t>
                        </w:r>
                        <w:r>
                          <w:rPr>
                            <w:spacing w:val="-11"/>
                            <w:sz w:val="20"/>
                          </w:rPr>
                          <w:t xml:space="preserve"> </w:t>
                        </w:r>
                        <w:r>
                          <w:rPr>
                            <w:spacing w:val="-2"/>
                            <w:sz w:val="20"/>
                          </w:rPr>
                          <w:t>элементарных</w:t>
                        </w:r>
                      </w:p>
                    </w:tc>
                  </w:tr>
                  <w:tr w:rsidR="00D83301">
                    <w:trPr>
                      <w:trHeight w:val="230"/>
                    </w:trPr>
                    <w:tc>
                      <w:tcPr>
                        <w:tcW w:w="2526" w:type="dxa"/>
                        <w:tcBorders>
                          <w:top w:val="nil"/>
                          <w:bottom w:val="nil"/>
                        </w:tcBorders>
                      </w:tcPr>
                      <w:p w:rsidR="00D83301" w:rsidRDefault="00D83301">
                        <w:pPr>
                          <w:pStyle w:val="TableParagraph"/>
                          <w:ind w:left="0"/>
                          <w:rPr>
                            <w:sz w:val="16"/>
                          </w:rPr>
                        </w:pPr>
                      </w:p>
                    </w:tc>
                    <w:tc>
                      <w:tcPr>
                        <w:tcW w:w="1978" w:type="dxa"/>
                        <w:tcBorders>
                          <w:top w:val="nil"/>
                          <w:bottom w:val="nil"/>
                        </w:tcBorders>
                      </w:tcPr>
                      <w:p w:rsidR="00D83301" w:rsidRDefault="00D83301">
                        <w:pPr>
                          <w:pStyle w:val="TableParagraph"/>
                          <w:ind w:left="0"/>
                          <w:rPr>
                            <w:sz w:val="16"/>
                          </w:rPr>
                        </w:pPr>
                      </w:p>
                    </w:tc>
                    <w:tc>
                      <w:tcPr>
                        <w:tcW w:w="5676" w:type="dxa"/>
                        <w:tcBorders>
                          <w:top w:val="nil"/>
                          <w:bottom w:val="nil"/>
                        </w:tcBorders>
                      </w:tcPr>
                      <w:p w:rsidR="00D83301" w:rsidRDefault="00D83301">
                        <w:pPr>
                          <w:pStyle w:val="TableParagraph"/>
                          <w:spacing w:line="211" w:lineRule="exact"/>
                          <w:rPr>
                            <w:sz w:val="20"/>
                          </w:rPr>
                        </w:pPr>
                        <w:r>
                          <w:rPr>
                            <w:sz w:val="20"/>
                          </w:rPr>
                          <w:t>математических</w:t>
                        </w:r>
                        <w:r>
                          <w:rPr>
                            <w:spacing w:val="20"/>
                            <w:sz w:val="20"/>
                          </w:rPr>
                          <w:t xml:space="preserve"> </w:t>
                        </w:r>
                        <w:r>
                          <w:rPr>
                            <w:sz w:val="20"/>
                          </w:rPr>
                          <w:t>представлений.</w:t>
                        </w:r>
                        <w:r>
                          <w:rPr>
                            <w:spacing w:val="-9"/>
                            <w:sz w:val="20"/>
                          </w:rPr>
                          <w:t xml:space="preserve"> </w:t>
                        </w:r>
                        <w:r>
                          <w:rPr>
                            <w:sz w:val="20"/>
                          </w:rPr>
                          <w:t>Вторая</w:t>
                        </w:r>
                        <w:r>
                          <w:rPr>
                            <w:spacing w:val="-10"/>
                            <w:sz w:val="20"/>
                          </w:rPr>
                          <w:t xml:space="preserve"> </w:t>
                        </w:r>
                        <w:r>
                          <w:rPr>
                            <w:sz w:val="20"/>
                          </w:rPr>
                          <w:t>группа</w:t>
                        </w:r>
                        <w:r>
                          <w:rPr>
                            <w:spacing w:val="-8"/>
                            <w:sz w:val="20"/>
                          </w:rPr>
                          <w:t xml:space="preserve"> </w:t>
                        </w:r>
                        <w:r>
                          <w:rPr>
                            <w:spacing w:val="-2"/>
                            <w:sz w:val="20"/>
                          </w:rPr>
                          <w:t>раннего</w:t>
                        </w:r>
                      </w:p>
                    </w:tc>
                  </w:tr>
                  <w:tr w:rsidR="00D83301">
                    <w:trPr>
                      <w:trHeight w:val="227"/>
                    </w:trPr>
                    <w:tc>
                      <w:tcPr>
                        <w:tcW w:w="2526" w:type="dxa"/>
                        <w:tcBorders>
                          <w:top w:val="nil"/>
                          <w:bottom w:val="nil"/>
                        </w:tcBorders>
                      </w:tcPr>
                      <w:p w:rsidR="00D83301" w:rsidRDefault="00D83301">
                        <w:pPr>
                          <w:pStyle w:val="TableParagraph"/>
                          <w:ind w:left="0"/>
                          <w:rPr>
                            <w:sz w:val="16"/>
                          </w:rPr>
                        </w:pPr>
                      </w:p>
                    </w:tc>
                    <w:tc>
                      <w:tcPr>
                        <w:tcW w:w="1978" w:type="dxa"/>
                        <w:tcBorders>
                          <w:top w:val="nil"/>
                          <w:bottom w:val="nil"/>
                        </w:tcBorders>
                      </w:tcPr>
                      <w:p w:rsidR="00D83301" w:rsidRDefault="00D83301">
                        <w:pPr>
                          <w:pStyle w:val="TableParagraph"/>
                          <w:ind w:left="0"/>
                          <w:rPr>
                            <w:sz w:val="16"/>
                          </w:rPr>
                        </w:pPr>
                      </w:p>
                    </w:tc>
                    <w:tc>
                      <w:tcPr>
                        <w:tcW w:w="5676" w:type="dxa"/>
                        <w:tcBorders>
                          <w:top w:val="nil"/>
                          <w:bottom w:val="nil"/>
                        </w:tcBorders>
                      </w:tcPr>
                      <w:p w:rsidR="00D83301" w:rsidRDefault="00D83301">
                        <w:pPr>
                          <w:pStyle w:val="TableParagraph"/>
                          <w:spacing w:line="208" w:lineRule="exact"/>
                          <w:rPr>
                            <w:sz w:val="20"/>
                          </w:rPr>
                        </w:pPr>
                        <w:r>
                          <w:rPr>
                            <w:sz w:val="20"/>
                          </w:rPr>
                          <w:t>возраста</w:t>
                        </w:r>
                        <w:r>
                          <w:rPr>
                            <w:spacing w:val="-2"/>
                            <w:sz w:val="20"/>
                          </w:rPr>
                          <w:t xml:space="preserve"> </w:t>
                        </w:r>
                        <w:r>
                          <w:rPr>
                            <w:sz w:val="20"/>
                          </w:rPr>
                          <w:t>(2</w:t>
                        </w:r>
                        <w:r>
                          <w:rPr>
                            <w:spacing w:val="-5"/>
                            <w:sz w:val="20"/>
                          </w:rPr>
                          <w:t xml:space="preserve"> </w:t>
                        </w:r>
                        <w:r>
                          <w:rPr>
                            <w:sz w:val="20"/>
                          </w:rPr>
                          <w:t>–</w:t>
                        </w:r>
                        <w:r>
                          <w:rPr>
                            <w:spacing w:val="-7"/>
                            <w:sz w:val="20"/>
                          </w:rPr>
                          <w:t xml:space="preserve"> </w:t>
                        </w:r>
                        <w:r>
                          <w:rPr>
                            <w:sz w:val="20"/>
                          </w:rPr>
                          <w:t>3</w:t>
                        </w:r>
                        <w:r>
                          <w:rPr>
                            <w:spacing w:val="-8"/>
                            <w:sz w:val="20"/>
                          </w:rPr>
                          <w:t xml:space="preserve"> </w:t>
                        </w:r>
                        <w:r>
                          <w:rPr>
                            <w:sz w:val="20"/>
                          </w:rPr>
                          <w:t>года). –</w:t>
                        </w:r>
                        <w:r>
                          <w:rPr>
                            <w:spacing w:val="-7"/>
                            <w:sz w:val="20"/>
                          </w:rPr>
                          <w:t xml:space="preserve"> </w:t>
                        </w:r>
                        <w:r>
                          <w:rPr>
                            <w:sz w:val="20"/>
                          </w:rPr>
                          <w:t>М.:</w:t>
                        </w:r>
                        <w:r>
                          <w:rPr>
                            <w:spacing w:val="-5"/>
                            <w:sz w:val="20"/>
                          </w:rPr>
                          <w:t xml:space="preserve"> </w:t>
                        </w:r>
                        <w:r>
                          <w:rPr>
                            <w:sz w:val="20"/>
                          </w:rPr>
                          <w:t>Мозаика</w:t>
                        </w:r>
                        <w:r>
                          <w:rPr>
                            <w:spacing w:val="-1"/>
                            <w:sz w:val="20"/>
                          </w:rPr>
                          <w:t xml:space="preserve"> </w:t>
                        </w:r>
                        <w:r>
                          <w:rPr>
                            <w:sz w:val="20"/>
                          </w:rPr>
                          <w:t>–</w:t>
                        </w:r>
                        <w:r>
                          <w:rPr>
                            <w:spacing w:val="-6"/>
                            <w:sz w:val="20"/>
                          </w:rPr>
                          <w:t xml:space="preserve"> </w:t>
                        </w:r>
                        <w:r>
                          <w:rPr>
                            <w:sz w:val="20"/>
                          </w:rPr>
                          <w:t>Синтез</w:t>
                        </w:r>
                        <w:r>
                          <w:rPr>
                            <w:spacing w:val="-2"/>
                            <w:sz w:val="20"/>
                          </w:rPr>
                          <w:t xml:space="preserve"> </w:t>
                        </w:r>
                        <w:r>
                          <w:rPr>
                            <w:sz w:val="20"/>
                          </w:rPr>
                          <w:t>Москва,</w:t>
                        </w:r>
                        <w:r>
                          <w:rPr>
                            <w:spacing w:val="-4"/>
                            <w:sz w:val="20"/>
                          </w:rPr>
                          <w:t xml:space="preserve"> </w:t>
                        </w:r>
                        <w:r>
                          <w:rPr>
                            <w:spacing w:val="-2"/>
                            <w:sz w:val="20"/>
                          </w:rPr>
                          <w:t>2016.</w:t>
                        </w:r>
                      </w:p>
                    </w:tc>
                  </w:tr>
                  <w:tr w:rsidR="00D83301">
                    <w:trPr>
                      <w:trHeight w:val="228"/>
                    </w:trPr>
                    <w:tc>
                      <w:tcPr>
                        <w:tcW w:w="2526" w:type="dxa"/>
                        <w:tcBorders>
                          <w:top w:val="nil"/>
                          <w:bottom w:val="nil"/>
                        </w:tcBorders>
                      </w:tcPr>
                      <w:p w:rsidR="00D83301" w:rsidRDefault="00D83301">
                        <w:pPr>
                          <w:pStyle w:val="TableParagraph"/>
                          <w:ind w:left="0"/>
                          <w:rPr>
                            <w:sz w:val="16"/>
                          </w:rPr>
                        </w:pPr>
                      </w:p>
                    </w:tc>
                    <w:tc>
                      <w:tcPr>
                        <w:tcW w:w="1978" w:type="dxa"/>
                        <w:tcBorders>
                          <w:top w:val="nil"/>
                          <w:bottom w:val="nil"/>
                        </w:tcBorders>
                      </w:tcPr>
                      <w:p w:rsidR="00D83301" w:rsidRDefault="00D83301">
                        <w:pPr>
                          <w:pStyle w:val="TableParagraph"/>
                          <w:ind w:left="0"/>
                          <w:rPr>
                            <w:sz w:val="16"/>
                          </w:rPr>
                        </w:pPr>
                      </w:p>
                    </w:tc>
                    <w:tc>
                      <w:tcPr>
                        <w:tcW w:w="5676" w:type="dxa"/>
                        <w:tcBorders>
                          <w:top w:val="nil"/>
                          <w:bottom w:val="nil"/>
                        </w:tcBorders>
                      </w:tcPr>
                      <w:p w:rsidR="00D83301" w:rsidRDefault="00D83301">
                        <w:pPr>
                          <w:pStyle w:val="TableParagraph"/>
                          <w:spacing w:line="208" w:lineRule="exact"/>
                          <w:rPr>
                            <w:sz w:val="20"/>
                          </w:rPr>
                        </w:pPr>
                        <w:r>
                          <w:rPr>
                            <w:sz w:val="20"/>
                          </w:rPr>
                          <w:t>Теплюк</w:t>
                        </w:r>
                        <w:r>
                          <w:rPr>
                            <w:spacing w:val="22"/>
                            <w:sz w:val="20"/>
                          </w:rPr>
                          <w:t xml:space="preserve"> </w:t>
                        </w:r>
                        <w:r>
                          <w:rPr>
                            <w:sz w:val="20"/>
                          </w:rPr>
                          <w:t>С.Н.</w:t>
                        </w:r>
                        <w:r>
                          <w:rPr>
                            <w:spacing w:val="28"/>
                            <w:sz w:val="20"/>
                          </w:rPr>
                          <w:t xml:space="preserve"> </w:t>
                        </w:r>
                        <w:r>
                          <w:rPr>
                            <w:sz w:val="20"/>
                          </w:rPr>
                          <w:t>Игры-занятия</w:t>
                        </w:r>
                        <w:r>
                          <w:rPr>
                            <w:spacing w:val="25"/>
                            <w:sz w:val="20"/>
                          </w:rPr>
                          <w:t xml:space="preserve"> </w:t>
                        </w:r>
                        <w:r>
                          <w:rPr>
                            <w:sz w:val="20"/>
                          </w:rPr>
                          <w:t>на</w:t>
                        </w:r>
                        <w:r>
                          <w:rPr>
                            <w:spacing w:val="27"/>
                            <w:sz w:val="20"/>
                          </w:rPr>
                          <w:t xml:space="preserve"> </w:t>
                        </w:r>
                        <w:r>
                          <w:rPr>
                            <w:sz w:val="20"/>
                          </w:rPr>
                          <w:t>прогулке</w:t>
                        </w:r>
                        <w:r>
                          <w:rPr>
                            <w:spacing w:val="24"/>
                            <w:sz w:val="20"/>
                          </w:rPr>
                          <w:t xml:space="preserve"> </w:t>
                        </w:r>
                        <w:r>
                          <w:rPr>
                            <w:sz w:val="20"/>
                          </w:rPr>
                          <w:t>смалышами.</w:t>
                        </w:r>
                        <w:r>
                          <w:rPr>
                            <w:spacing w:val="25"/>
                            <w:sz w:val="20"/>
                          </w:rPr>
                          <w:t xml:space="preserve"> </w:t>
                        </w:r>
                        <w:r>
                          <w:rPr>
                            <w:spacing w:val="-5"/>
                            <w:sz w:val="20"/>
                          </w:rPr>
                          <w:t>Для</w:t>
                        </w:r>
                      </w:p>
                    </w:tc>
                  </w:tr>
                  <w:tr w:rsidR="00D83301">
                    <w:trPr>
                      <w:trHeight w:val="231"/>
                    </w:trPr>
                    <w:tc>
                      <w:tcPr>
                        <w:tcW w:w="2526" w:type="dxa"/>
                        <w:tcBorders>
                          <w:top w:val="nil"/>
                        </w:tcBorders>
                      </w:tcPr>
                      <w:p w:rsidR="00D83301" w:rsidRDefault="00D83301">
                        <w:pPr>
                          <w:pStyle w:val="TableParagraph"/>
                          <w:ind w:left="0"/>
                          <w:rPr>
                            <w:sz w:val="16"/>
                          </w:rPr>
                        </w:pPr>
                      </w:p>
                    </w:tc>
                    <w:tc>
                      <w:tcPr>
                        <w:tcW w:w="1978" w:type="dxa"/>
                        <w:tcBorders>
                          <w:top w:val="nil"/>
                        </w:tcBorders>
                      </w:tcPr>
                      <w:p w:rsidR="00D83301" w:rsidRDefault="00D83301">
                        <w:pPr>
                          <w:pStyle w:val="TableParagraph"/>
                          <w:ind w:left="0"/>
                          <w:rPr>
                            <w:sz w:val="16"/>
                          </w:rPr>
                        </w:pPr>
                      </w:p>
                    </w:tc>
                    <w:tc>
                      <w:tcPr>
                        <w:tcW w:w="5676" w:type="dxa"/>
                        <w:tcBorders>
                          <w:top w:val="nil"/>
                        </w:tcBorders>
                      </w:tcPr>
                      <w:p w:rsidR="00D83301" w:rsidRDefault="00D83301">
                        <w:pPr>
                          <w:pStyle w:val="TableParagraph"/>
                          <w:spacing w:line="211" w:lineRule="exact"/>
                          <w:rPr>
                            <w:sz w:val="20"/>
                          </w:rPr>
                        </w:pPr>
                        <w:r>
                          <w:rPr>
                            <w:sz w:val="20"/>
                          </w:rPr>
                          <w:t>работы</w:t>
                        </w:r>
                        <w:r>
                          <w:rPr>
                            <w:spacing w:val="28"/>
                            <w:sz w:val="20"/>
                          </w:rPr>
                          <w:t xml:space="preserve"> </w:t>
                        </w:r>
                        <w:r>
                          <w:rPr>
                            <w:sz w:val="20"/>
                          </w:rPr>
                          <w:t>с</w:t>
                        </w:r>
                        <w:r>
                          <w:rPr>
                            <w:spacing w:val="29"/>
                            <w:sz w:val="20"/>
                          </w:rPr>
                          <w:t xml:space="preserve"> </w:t>
                        </w:r>
                        <w:r>
                          <w:rPr>
                            <w:sz w:val="20"/>
                          </w:rPr>
                          <w:t>детьми</w:t>
                        </w:r>
                        <w:r>
                          <w:rPr>
                            <w:spacing w:val="29"/>
                            <w:sz w:val="20"/>
                          </w:rPr>
                          <w:t xml:space="preserve"> </w:t>
                        </w:r>
                        <w:r>
                          <w:rPr>
                            <w:sz w:val="20"/>
                          </w:rPr>
                          <w:t>2</w:t>
                        </w:r>
                        <w:r>
                          <w:rPr>
                            <w:spacing w:val="37"/>
                            <w:sz w:val="20"/>
                          </w:rPr>
                          <w:t xml:space="preserve"> </w:t>
                        </w:r>
                        <w:r>
                          <w:rPr>
                            <w:sz w:val="20"/>
                          </w:rPr>
                          <w:t>–</w:t>
                        </w:r>
                        <w:r>
                          <w:rPr>
                            <w:spacing w:val="26"/>
                            <w:sz w:val="20"/>
                          </w:rPr>
                          <w:t xml:space="preserve"> </w:t>
                        </w:r>
                        <w:r>
                          <w:rPr>
                            <w:sz w:val="20"/>
                          </w:rPr>
                          <w:t>4</w:t>
                        </w:r>
                        <w:r>
                          <w:rPr>
                            <w:spacing w:val="27"/>
                            <w:sz w:val="20"/>
                          </w:rPr>
                          <w:t xml:space="preserve"> </w:t>
                        </w:r>
                        <w:r>
                          <w:rPr>
                            <w:sz w:val="20"/>
                          </w:rPr>
                          <w:t>лет.</w:t>
                        </w:r>
                        <w:r>
                          <w:rPr>
                            <w:spacing w:val="39"/>
                            <w:sz w:val="20"/>
                          </w:rPr>
                          <w:t xml:space="preserve"> </w:t>
                        </w:r>
                        <w:r>
                          <w:rPr>
                            <w:sz w:val="20"/>
                          </w:rPr>
                          <w:t>–</w:t>
                        </w:r>
                        <w:r>
                          <w:rPr>
                            <w:spacing w:val="27"/>
                            <w:sz w:val="20"/>
                          </w:rPr>
                          <w:t xml:space="preserve"> </w:t>
                        </w:r>
                        <w:r>
                          <w:rPr>
                            <w:sz w:val="20"/>
                          </w:rPr>
                          <w:t>М.:</w:t>
                        </w:r>
                        <w:r>
                          <w:rPr>
                            <w:spacing w:val="1"/>
                            <w:sz w:val="20"/>
                          </w:rPr>
                          <w:t xml:space="preserve"> </w:t>
                        </w:r>
                        <w:r>
                          <w:rPr>
                            <w:sz w:val="20"/>
                          </w:rPr>
                          <w:t>Мозаика</w:t>
                        </w:r>
                        <w:r>
                          <w:rPr>
                            <w:spacing w:val="-2"/>
                            <w:sz w:val="20"/>
                          </w:rPr>
                          <w:t xml:space="preserve"> </w:t>
                        </w:r>
                        <w:r>
                          <w:rPr>
                            <w:sz w:val="20"/>
                          </w:rPr>
                          <w:t>–</w:t>
                        </w:r>
                        <w:r>
                          <w:rPr>
                            <w:spacing w:val="-5"/>
                            <w:sz w:val="20"/>
                          </w:rPr>
                          <w:t xml:space="preserve"> </w:t>
                        </w:r>
                        <w:r>
                          <w:rPr>
                            <w:sz w:val="20"/>
                          </w:rPr>
                          <w:t>Синтез,</w:t>
                        </w:r>
                        <w:r>
                          <w:rPr>
                            <w:spacing w:val="-2"/>
                            <w:sz w:val="20"/>
                          </w:rPr>
                          <w:t xml:space="preserve"> 2014.</w:t>
                        </w:r>
                      </w:p>
                    </w:tc>
                  </w:tr>
                </w:tbl>
                <w:p w:rsidR="00D83301" w:rsidRDefault="00D83301">
                  <w:pPr>
                    <w:pStyle w:val="a4"/>
                    <w:ind w:left="0"/>
                    <w:jc w:val="left"/>
                  </w:pPr>
                </w:p>
              </w:txbxContent>
            </v:textbox>
            <w10:wrap anchorx="page"/>
          </v:shape>
        </w:pict>
      </w:r>
      <w:r w:rsidR="00CF43C2">
        <w:t>Используемые</w:t>
      </w:r>
      <w:r w:rsidR="00CF43C2">
        <w:rPr>
          <w:spacing w:val="-6"/>
        </w:rPr>
        <w:t xml:space="preserve"> </w:t>
      </w:r>
      <w:r w:rsidR="00CF43C2">
        <w:t>для</w:t>
      </w:r>
      <w:r w:rsidR="00CF43C2">
        <w:rPr>
          <w:spacing w:val="-5"/>
        </w:rPr>
        <w:t xml:space="preserve"> </w:t>
      </w:r>
      <w:r w:rsidR="00CF43C2">
        <w:t>воспитательно-образовательного</w:t>
      </w:r>
      <w:r w:rsidR="00CF43C2">
        <w:rPr>
          <w:spacing w:val="-8"/>
        </w:rPr>
        <w:t xml:space="preserve"> </w:t>
      </w:r>
      <w:r w:rsidR="00CF43C2">
        <w:t>процесса</w:t>
      </w:r>
      <w:r w:rsidR="00CF43C2">
        <w:rPr>
          <w:spacing w:val="40"/>
        </w:rPr>
        <w:t xml:space="preserve"> </w:t>
      </w:r>
      <w:r w:rsidR="00CF43C2">
        <w:t>методические</w:t>
      </w:r>
      <w:r w:rsidR="00CF43C2">
        <w:rPr>
          <w:spacing w:val="-5"/>
        </w:rPr>
        <w:t xml:space="preserve"> </w:t>
      </w:r>
      <w:r w:rsidR="00CF43C2">
        <w:t>пособия: Ранний возраст.</w:t>
      </w:r>
    </w:p>
    <w:p w:rsidR="000664B2" w:rsidRDefault="000664B2">
      <w:pPr>
        <w:pStyle w:val="2"/>
        <w:spacing w:line="276" w:lineRule="auto"/>
        <w:jc w:val="left"/>
        <w:sectPr w:rsidR="000664B2">
          <w:pgSz w:w="12070" w:h="17240"/>
          <w:pgMar w:top="600" w:right="566" w:bottom="800" w:left="708" w:header="0" w:footer="619" w:gutter="0"/>
          <w:cols w:space="720"/>
        </w:sectPr>
      </w:pPr>
    </w:p>
    <w:p w:rsidR="000664B2" w:rsidRDefault="00CF43C2">
      <w:pPr>
        <w:pStyle w:val="a5"/>
        <w:numPr>
          <w:ilvl w:val="0"/>
          <w:numId w:val="46"/>
        </w:numPr>
        <w:tabs>
          <w:tab w:val="left" w:pos="870"/>
        </w:tabs>
        <w:spacing w:before="70"/>
        <w:ind w:left="870" w:hanging="152"/>
        <w:rPr>
          <w:b/>
          <w:sz w:val="20"/>
        </w:rPr>
      </w:pPr>
      <w:r>
        <w:rPr>
          <w:b/>
          <w:sz w:val="20"/>
        </w:rPr>
        <w:lastRenderedPageBreak/>
        <w:t>–</w:t>
      </w:r>
      <w:r>
        <w:rPr>
          <w:b/>
          <w:spacing w:val="-2"/>
          <w:sz w:val="20"/>
        </w:rPr>
        <w:t xml:space="preserve"> </w:t>
      </w:r>
      <w:r>
        <w:rPr>
          <w:b/>
          <w:sz w:val="20"/>
        </w:rPr>
        <w:t>4</w:t>
      </w:r>
      <w:r>
        <w:rPr>
          <w:b/>
          <w:spacing w:val="2"/>
          <w:sz w:val="20"/>
        </w:rPr>
        <w:t xml:space="preserve"> </w:t>
      </w:r>
      <w:r>
        <w:rPr>
          <w:b/>
          <w:spacing w:val="-4"/>
          <w:sz w:val="20"/>
        </w:rPr>
        <w:t>года</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459"/>
        <w:gridCol w:w="1897"/>
        <w:gridCol w:w="6060"/>
      </w:tblGrid>
      <w:tr w:rsidR="000664B2">
        <w:trPr>
          <w:trHeight w:val="455"/>
        </w:trPr>
        <w:tc>
          <w:tcPr>
            <w:tcW w:w="2459" w:type="dxa"/>
          </w:tcPr>
          <w:p w:rsidR="000664B2" w:rsidRDefault="00CF43C2">
            <w:pPr>
              <w:pStyle w:val="TableParagraph"/>
              <w:spacing w:line="226" w:lineRule="exact"/>
              <w:ind w:right="420"/>
              <w:rPr>
                <w:sz w:val="20"/>
              </w:rPr>
            </w:pPr>
            <w:r>
              <w:rPr>
                <w:spacing w:val="-2"/>
                <w:sz w:val="20"/>
              </w:rPr>
              <w:t>Содержательные линии</w:t>
            </w:r>
          </w:p>
        </w:tc>
        <w:tc>
          <w:tcPr>
            <w:tcW w:w="1897" w:type="dxa"/>
          </w:tcPr>
          <w:p w:rsidR="000664B2" w:rsidRDefault="000664B2">
            <w:pPr>
              <w:pStyle w:val="TableParagraph"/>
              <w:ind w:left="0"/>
              <w:rPr>
                <w:sz w:val="20"/>
              </w:rPr>
            </w:pPr>
          </w:p>
        </w:tc>
        <w:tc>
          <w:tcPr>
            <w:tcW w:w="6060" w:type="dxa"/>
          </w:tcPr>
          <w:p w:rsidR="000664B2" w:rsidRDefault="00CF43C2">
            <w:pPr>
              <w:pStyle w:val="TableParagraph"/>
              <w:spacing w:line="225" w:lineRule="exact"/>
              <w:ind w:left="114"/>
              <w:rPr>
                <w:sz w:val="20"/>
              </w:rPr>
            </w:pPr>
            <w:r>
              <w:rPr>
                <w:spacing w:val="-2"/>
                <w:sz w:val="20"/>
              </w:rPr>
              <w:t>Литература</w:t>
            </w:r>
          </w:p>
        </w:tc>
      </w:tr>
      <w:tr w:rsidR="000664B2">
        <w:trPr>
          <w:trHeight w:val="1382"/>
        </w:trPr>
        <w:tc>
          <w:tcPr>
            <w:tcW w:w="2459" w:type="dxa"/>
          </w:tcPr>
          <w:p w:rsidR="000664B2" w:rsidRDefault="00CF43C2">
            <w:pPr>
              <w:pStyle w:val="TableParagraph"/>
              <w:ind w:right="420"/>
              <w:rPr>
                <w:sz w:val="20"/>
              </w:rPr>
            </w:pPr>
            <w:r>
              <w:rPr>
                <w:sz w:val="20"/>
              </w:rPr>
              <w:t>Окружающий</w:t>
            </w:r>
            <w:r>
              <w:rPr>
                <w:spacing w:val="-2"/>
                <w:sz w:val="20"/>
              </w:rPr>
              <w:t xml:space="preserve"> </w:t>
            </w:r>
            <w:r>
              <w:rPr>
                <w:sz w:val="20"/>
              </w:rPr>
              <w:t xml:space="preserve">мир: </w:t>
            </w:r>
            <w:r>
              <w:rPr>
                <w:spacing w:val="-2"/>
                <w:sz w:val="20"/>
              </w:rPr>
              <w:t>Природа</w:t>
            </w:r>
          </w:p>
        </w:tc>
        <w:tc>
          <w:tcPr>
            <w:tcW w:w="1897" w:type="dxa"/>
          </w:tcPr>
          <w:p w:rsidR="000664B2" w:rsidRDefault="00CF43C2">
            <w:pPr>
              <w:pStyle w:val="TableParagraph"/>
              <w:spacing w:line="225" w:lineRule="exact"/>
              <w:ind w:left="104"/>
              <w:rPr>
                <w:sz w:val="20"/>
              </w:rPr>
            </w:pPr>
            <w:r>
              <w:rPr>
                <w:spacing w:val="-2"/>
                <w:sz w:val="20"/>
              </w:rPr>
              <w:t>Технология</w:t>
            </w:r>
          </w:p>
        </w:tc>
        <w:tc>
          <w:tcPr>
            <w:tcW w:w="6060" w:type="dxa"/>
          </w:tcPr>
          <w:p w:rsidR="000664B2" w:rsidRDefault="00CF43C2">
            <w:pPr>
              <w:pStyle w:val="TableParagraph"/>
              <w:ind w:left="109"/>
              <w:rPr>
                <w:sz w:val="20"/>
              </w:rPr>
            </w:pPr>
            <w:r>
              <w:rPr>
                <w:sz w:val="20"/>
              </w:rPr>
              <w:t>Дыбина</w:t>
            </w:r>
            <w:r>
              <w:rPr>
                <w:spacing w:val="-5"/>
                <w:sz w:val="20"/>
              </w:rPr>
              <w:t xml:space="preserve"> </w:t>
            </w:r>
            <w:r>
              <w:rPr>
                <w:sz w:val="20"/>
              </w:rPr>
              <w:t>О.В.</w:t>
            </w:r>
            <w:r>
              <w:rPr>
                <w:spacing w:val="-7"/>
                <w:sz w:val="20"/>
              </w:rPr>
              <w:t xml:space="preserve"> </w:t>
            </w:r>
            <w:r>
              <w:rPr>
                <w:sz w:val="20"/>
              </w:rPr>
              <w:t>Ознакомление</w:t>
            </w:r>
            <w:r>
              <w:rPr>
                <w:spacing w:val="-9"/>
                <w:sz w:val="20"/>
              </w:rPr>
              <w:t xml:space="preserve"> </w:t>
            </w:r>
            <w:r>
              <w:rPr>
                <w:sz w:val="20"/>
              </w:rPr>
              <w:t>с</w:t>
            </w:r>
            <w:r>
              <w:rPr>
                <w:spacing w:val="-9"/>
                <w:sz w:val="20"/>
              </w:rPr>
              <w:t xml:space="preserve"> </w:t>
            </w:r>
            <w:r>
              <w:rPr>
                <w:sz w:val="20"/>
              </w:rPr>
              <w:t>предметным</w:t>
            </w:r>
            <w:r>
              <w:rPr>
                <w:spacing w:val="-4"/>
                <w:sz w:val="20"/>
              </w:rPr>
              <w:t xml:space="preserve"> </w:t>
            </w:r>
            <w:r>
              <w:rPr>
                <w:sz w:val="20"/>
              </w:rPr>
              <w:t>и</w:t>
            </w:r>
            <w:r>
              <w:rPr>
                <w:spacing w:val="-7"/>
                <w:sz w:val="20"/>
              </w:rPr>
              <w:t xml:space="preserve"> </w:t>
            </w:r>
            <w:r>
              <w:rPr>
                <w:spacing w:val="-2"/>
                <w:sz w:val="20"/>
              </w:rPr>
              <w:t>социальным</w:t>
            </w:r>
          </w:p>
          <w:p w:rsidR="000664B2" w:rsidRDefault="00CF43C2">
            <w:pPr>
              <w:pStyle w:val="TableParagraph"/>
              <w:ind w:left="109"/>
              <w:rPr>
                <w:sz w:val="20"/>
              </w:rPr>
            </w:pPr>
            <w:r>
              <w:rPr>
                <w:sz w:val="20"/>
              </w:rPr>
              <w:t>окружением.</w:t>
            </w:r>
            <w:r>
              <w:rPr>
                <w:spacing w:val="-2"/>
                <w:sz w:val="20"/>
              </w:rPr>
              <w:t xml:space="preserve"> </w:t>
            </w:r>
            <w:r>
              <w:rPr>
                <w:sz w:val="20"/>
              </w:rPr>
              <w:t>Младшая</w:t>
            </w:r>
            <w:r>
              <w:rPr>
                <w:spacing w:val="-5"/>
                <w:sz w:val="20"/>
              </w:rPr>
              <w:t xml:space="preserve"> </w:t>
            </w:r>
            <w:r>
              <w:rPr>
                <w:sz w:val="20"/>
              </w:rPr>
              <w:t>группа</w:t>
            </w:r>
            <w:r>
              <w:rPr>
                <w:spacing w:val="-2"/>
                <w:sz w:val="20"/>
              </w:rPr>
              <w:t xml:space="preserve"> </w:t>
            </w:r>
            <w:r>
              <w:rPr>
                <w:sz w:val="20"/>
              </w:rPr>
              <w:t>(3 –</w:t>
            </w:r>
            <w:r>
              <w:rPr>
                <w:spacing w:val="-7"/>
                <w:sz w:val="20"/>
              </w:rPr>
              <w:t xml:space="preserve"> </w:t>
            </w:r>
            <w:r>
              <w:rPr>
                <w:sz w:val="20"/>
              </w:rPr>
              <w:t>4</w:t>
            </w:r>
            <w:r>
              <w:rPr>
                <w:spacing w:val="-4"/>
                <w:sz w:val="20"/>
              </w:rPr>
              <w:t xml:space="preserve"> </w:t>
            </w:r>
            <w:r>
              <w:rPr>
                <w:sz w:val="20"/>
              </w:rPr>
              <w:t>года).</w:t>
            </w:r>
            <w:r>
              <w:rPr>
                <w:spacing w:val="29"/>
                <w:sz w:val="20"/>
              </w:rPr>
              <w:t xml:space="preserve"> </w:t>
            </w:r>
            <w:r>
              <w:rPr>
                <w:sz w:val="20"/>
              </w:rPr>
              <w:t>-</w:t>
            </w:r>
            <w:r>
              <w:rPr>
                <w:spacing w:val="-4"/>
                <w:sz w:val="20"/>
              </w:rPr>
              <w:t xml:space="preserve"> </w:t>
            </w:r>
            <w:r>
              <w:rPr>
                <w:sz w:val="20"/>
              </w:rPr>
              <w:t>М.,</w:t>
            </w:r>
            <w:r>
              <w:rPr>
                <w:spacing w:val="-6"/>
                <w:sz w:val="20"/>
              </w:rPr>
              <w:t xml:space="preserve"> </w:t>
            </w:r>
            <w:r>
              <w:rPr>
                <w:sz w:val="20"/>
              </w:rPr>
              <w:t xml:space="preserve">Мозаика-Синтез, </w:t>
            </w:r>
            <w:r>
              <w:rPr>
                <w:spacing w:val="-4"/>
                <w:sz w:val="20"/>
              </w:rPr>
              <w:t>2016</w:t>
            </w:r>
          </w:p>
          <w:p w:rsidR="000664B2" w:rsidRDefault="00CF43C2">
            <w:pPr>
              <w:pStyle w:val="TableParagraph"/>
              <w:ind w:left="109" w:right="47"/>
              <w:rPr>
                <w:sz w:val="20"/>
              </w:rPr>
            </w:pPr>
            <w:r>
              <w:rPr>
                <w:sz w:val="20"/>
              </w:rPr>
              <w:t>Веракса</w:t>
            </w:r>
            <w:r>
              <w:rPr>
                <w:spacing w:val="35"/>
                <w:sz w:val="20"/>
              </w:rPr>
              <w:t xml:space="preserve"> </w:t>
            </w:r>
            <w:r>
              <w:rPr>
                <w:sz w:val="20"/>
              </w:rPr>
              <w:t>Н.Е.,</w:t>
            </w:r>
            <w:r>
              <w:rPr>
                <w:spacing w:val="32"/>
                <w:sz w:val="20"/>
              </w:rPr>
              <w:t xml:space="preserve"> </w:t>
            </w:r>
            <w:r>
              <w:rPr>
                <w:sz w:val="20"/>
              </w:rPr>
              <w:t>Веракса</w:t>
            </w:r>
            <w:r>
              <w:rPr>
                <w:spacing w:val="31"/>
                <w:sz w:val="20"/>
              </w:rPr>
              <w:t xml:space="preserve"> </w:t>
            </w:r>
            <w:r>
              <w:rPr>
                <w:sz w:val="20"/>
              </w:rPr>
              <w:t>А.Н.</w:t>
            </w:r>
            <w:r>
              <w:rPr>
                <w:spacing w:val="32"/>
                <w:sz w:val="20"/>
              </w:rPr>
              <w:t xml:space="preserve"> </w:t>
            </w:r>
            <w:r>
              <w:rPr>
                <w:sz w:val="20"/>
              </w:rPr>
              <w:t>Проектная</w:t>
            </w:r>
            <w:r>
              <w:rPr>
                <w:spacing w:val="27"/>
                <w:sz w:val="20"/>
              </w:rPr>
              <w:t xml:space="preserve"> </w:t>
            </w:r>
            <w:r>
              <w:rPr>
                <w:sz w:val="20"/>
              </w:rPr>
              <w:t>деятельность дошкольников.</w:t>
            </w:r>
            <w:r>
              <w:rPr>
                <w:spacing w:val="40"/>
                <w:sz w:val="20"/>
              </w:rPr>
              <w:t xml:space="preserve"> </w:t>
            </w:r>
            <w:r>
              <w:rPr>
                <w:sz w:val="20"/>
              </w:rPr>
              <w:t>-</w:t>
            </w:r>
            <w:r>
              <w:rPr>
                <w:spacing w:val="40"/>
                <w:sz w:val="20"/>
              </w:rPr>
              <w:t xml:space="preserve"> </w:t>
            </w:r>
            <w:r>
              <w:rPr>
                <w:sz w:val="20"/>
              </w:rPr>
              <w:t>М.,</w:t>
            </w:r>
            <w:r>
              <w:rPr>
                <w:spacing w:val="40"/>
                <w:sz w:val="20"/>
              </w:rPr>
              <w:t xml:space="preserve"> </w:t>
            </w:r>
            <w:r>
              <w:rPr>
                <w:sz w:val="20"/>
              </w:rPr>
              <w:t>Мозаика-Синтез, 2016.</w:t>
            </w:r>
          </w:p>
        </w:tc>
      </w:tr>
      <w:tr w:rsidR="000664B2">
        <w:trPr>
          <w:trHeight w:val="1382"/>
        </w:trPr>
        <w:tc>
          <w:tcPr>
            <w:tcW w:w="2459" w:type="dxa"/>
          </w:tcPr>
          <w:p w:rsidR="000664B2" w:rsidRDefault="00CF43C2">
            <w:pPr>
              <w:pStyle w:val="TableParagraph"/>
              <w:tabs>
                <w:tab w:val="left" w:pos="1295"/>
                <w:tab w:val="left" w:pos="2240"/>
              </w:tabs>
              <w:ind w:right="98"/>
              <w:rPr>
                <w:sz w:val="20"/>
              </w:rPr>
            </w:pPr>
            <w:r>
              <w:rPr>
                <w:spacing w:val="-2"/>
                <w:sz w:val="20"/>
              </w:rPr>
              <w:t>Сенсорные</w:t>
            </w:r>
            <w:r>
              <w:rPr>
                <w:sz w:val="20"/>
              </w:rPr>
              <w:tab/>
            </w:r>
            <w:r>
              <w:rPr>
                <w:spacing w:val="-2"/>
                <w:sz w:val="20"/>
              </w:rPr>
              <w:t>эталоны</w:t>
            </w:r>
            <w:r>
              <w:rPr>
                <w:sz w:val="20"/>
              </w:rPr>
              <w:tab/>
            </w:r>
            <w:r>
              <w:rPr>
                <w:spacing w:val="-10"/>
                <w:sz w:val="20"/>
              </w:rPr>
              <w:t>и</w:t>
            </w:r>
            <w:r>
              <w:rPr>
                <w:spacing w:val="-2"/>
                <w:sz w:val="20"/>
              </w:rPr>
              <w:t xml:space="preserve"> познавательныедействия Математические</w:t>
            </w:r>
          </w:p>
          <w:p w:rsidR="000664B2" w:rsidRDefault="00CF43C2">
            <w:pPr>
              <w:pStyle w:val="TableParagraph"/>
              <w:rPr>
                <w:sz w:val="20"/>
              </w:rPr>
            </w:pPr>
            <w:r>
              <w:rPr>
                <w:spacing w:val="-2"/>
                <w:sz w:val="20"/>
              </w:rPr>
              <w:t>представления</w:t>
            </w:r>
          </w:p>
        </w:tc>
        <w:tc>
          <w:tcPr>
            <w:tcW w:w="1897" w:type="dxa"/>
          </w:tcPr>
          <w:p w:rsidR="000664B2" w:rsidRDefault="000664B2">
            <w:pPr>
              <w:pStyle w:val="TableParagraph"/>
              <w:ind w:left="0"/>
              <w:rPr>
                <w:sz w:val="20"/>
              </w:rPr>
            </w:pPr>
          </w:p>
        </w:tc>
        <w:tc>
          <w:tcPr>
            <w:tcW w:w="6060" w:type="dxa"/>
          </w:tcPr>
          <w:p w:rsidR="000664B2" w:rsidRDefault="00CF43C2">
            <w:pPr>
              <w:pStyle w:val="TableParagraph"/>
              <w:ind w:left="109" w:right="664"/>
              <w:jc w:val="both"/>
              <w:rPr>
                <w:sz w:val="20"/>
              </w:rPr>
            </w:pPr>
            <w:r>
              <w:rPr>
                <w:sz w:val="20"/>
              </w:rPr>
              <w:t>Куцакова</w:t>
            </w:r>
            <w:r>
              <w:rPr>
                <w:spacing w:val="-6"/>
                <w:sz w:val="20"/>
              </w:rPr>
              <w:t xml:space="preserve"> </w:t>
            </w:r>
            <w:r>
              <w:rPr>
                <w:sz w:val="20"/>
              </w:rPr>
              <w:t>Л.Б.</w:t>
            </w:r>
            <w:r>
              <w:rPr>
                <w:spacing w:val="-10"/>
                <w:sz w:val="20"/>
              </w:rPr>
              <w:t xml:space="preserve"> </w:t>
            </w:r>
            <w:r>
              <w:rPr>
                <w:sz w:val="20"/>
              </w:rPr>
              <w:t>Конструирование</w:t>
            </w:r>
            <w:r>
              <w:rPr>
                <w:spacing w:val="-10"/>
                <w:sz w:val="20"/>
              </w:rPr>
              <w:t xml:space="preserve"> </w:t>
            </w:r>
            <w:r>
              <w:rPr>
                <w:sz w:val="20"/>
              </w:rPr>
              <w:t>из</w:t>
            </w:r>
            <w:r>
              <w:rPr>
                <w:spacing w:val="-6"/>
                <w:sz w:val="20"/>
              </w:rPr>
              <w:t xml:space="preserve"> </w:t>
            </w:r>
            <w:r>
              <w:rPr>
                <w:sz w:val="20"/>
              </w:rPr>
              <w:t>строительного</w:t>
            </w:r>
            <w:r>
              <w:rPr>
                <w:spacing w:val="-11"/>
                <w:sz w:val="20"/>
              </w:rPr>
              <w:t xml:space="preserve"> </w:t>
            </w:r>
            <w:r>
              <w:rPr>
                <w:sz w:val="20"/>
              </w:rPr>
              <w:t>материала: Младшая</w:t>
            </w:r>
            <w:r>
              <w:rPr>
                <w:spacing w:val="40"/>
                <w:sz w:val="20"/>
              </w:rPr>
              <w:t xml:space="preserve"> </w:t>
            </w:r>
            <w:r>
              <w:rPr>
                <w:sz w:val="20"/>
              </w:rPr>
              <w:t>группа</w:t>
            </w:r>
            <w:r>
              <w:rPr>
                <w:spacing w:val="40"/>
                <w:sz w:val="20"/>
              </w:rPr>
              <w:t xml:space="preserve"> </w:t>
            </w:r>
            <w:r>
              <w:rPr>
                <w:sz w:val="20"/>
              </w:rPr>
              <w:t>- М.: Сфера,</w:t>
            </w:r>
            <w:r>
              <w:rPr>
                <w:spacing w:val="40"/>
                <w:sz w:val="20"/>
              </w:rPr>
              <w:t xml:space="preserve"> </w:t>
            </w:r>
            <w:r>
              <w:rPr>
                <w:sz w:val="20"/>
              </w:rPr>
              <w:t>2016.</w:t>
            </w:r>
          </w:p>
          <w:p w:rsidR="000664B2" w:rsidRDefault="00CF43C2">
            <w:pPr>
              <w:pStyle w:val="TableParagraph"/>
              <w:ind w:left="109" w:right="663"/>
              <w:jc w:val="both"/>
              <w:rPr>
                <w:sz w:val="20"/>
              </w:rPr>
            </w:pPr>
            <w:r>
              <w:rPr>
                <w:sz w:val="20"/>
              </w:rPr>
              <w:t>Е.В.Колесникова Математические ступеньки. Программа развития математических представлений у дошкольников. ФГОС" СФЕРА, 2015</w:t>
            </w:r>
          </w:p>
        </w:tc>
      </w:tr>
    </w:tbl>
    <w:p w:rsidR="000664B2" w:rsidRDefault="00CF43C2">
      <w:pPr>
        <w:pStyle w:val="a5"/>
        <w:numPr>
          <w:ilvl w:val="0"/>
          <w:numId w:val="46"/>
        </w:numPr>
        <w:tabs>
          <w:tab w:val="left" w:pos="870"/>
        </w:tabs>
        <w:spacing w:before="1"/>
        <w:ind w:left="870" w:hanging="152"/>
        <w:rPr>
          <w:b/>
          <w:sz w:val="20"/>
        </w:rPr>
      </w:pPr>
      <w:r>
        <w:rPr>
          <w:b/>
          <w:sz w:val="20"/>
        </w:rPr>
        <w:t>–</w:t>
      </w:r>
      <w:r>
        <w:rPr>
          <w:b/>
          <w:spacing w:val="-2"/>
          <w:sz w:val="20"/>
        </w:rPr>
        <w:t xml:space="preserve"> </w:t>
      </w:r>
      <w:r>
        <w:rPr>
          <w:b/>
          <w:sz w:val="20"/>
        </w:rPr>
        <w:t>5</w:t>
      </w:r>
      <w:r>
        <w:rPr>
          <w:b/>
          <w:spacing w:val="-3"/>
          <w:sz w:val="20"/>
        </w:rPr>
        <w:t xml:space="preserve"> </w:t>
      </w:r>
      <w:r>
        <w:rPr>
          <w:b/>
          <w:spacing w:val="-5"/>
          <w:sz w:val="20"/>
        </w:rPr>
        <w:t>лет</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511"/>
        <w:gridCol w:w="1853"/>
        <w:gridCol w:w="6194"/>
      </w:tblGrid>
      <w:tr w:rsidR="000664B2">
        <w:trPr>
          <w:trHeight w:val="460"/>
        </w:trPr>
        <w:tc>
          <w:tcPr>
            <w:tcW w:w="2511" w:type="dxa"/>
          </w:tcPr>
          <w:p w:rsidR="000664B2" w:rsidRDefault="00CF43C2">
            <w:pPr>
              <w:pStyle w:val="TableParagraph"/>
              <w:spacing w:line="225" w:lineRule="exact"/>
              <w:rPr>
                <w:sz w:val="20"/>
              </w:rPr>
            </w:pPr>
            <w:r>
              <w:rPr>
                <w:spacing w:val="-2"/>
                <w:sz w:val="20"/>
              </w:rPr>
              <w:t>Содержательные</w:t>
            </w:r>
          </w:p>
          <w:p w:rsidR="000664B2" w:rsidRDefault="00CF43C2">
            <w:pPr>
              <w:pStyle w:val="TableParagraph"/>
              <w:spacing w:line="215" w:lineRule="exact"/>
              <w:rPr>
                <w:sz w:val="20"/>
              </w:rPr>
            </w:pPr>
            <w:r>
              <w:rPr>
                <w:spacing w:val="-2"/>
                <w:sz w:val="20"/>
              </w:rPr>
              <w:t>линии</w:t>
            </w:r>
          </w:p>
        </w:tc>
        <w:tc>
          <w:tcPr>
            <w:tcW w:w="1853" w:type="dxa"/>
          </w:tcPr>
          <w:p w:rsidR="000664B2" w:rsidRDefault="000664B2">
            <w:pPr>
              <w:pStyle w:val="TableParagraph"/>
              <w:ind w:left="0"/>
              <w:rPr>
                <w:sz w:val="20"/>
              </w:rPr>
            </w:pPr>
          </w:p>
        </w:tc>
        <w:tc>
          <w:tcPr>
            <w:tcW w:w="6194" w:type="dxa"/>
          </w:tcPr>
          <w:p w:rsidR="000664B2" w:rsidRDefault="00CF43C2">
            <w:pPr>
              <w:pStyle w:val="TableParagraph"/>
              <w:spacing w:line="225" w:lineRule="exact"/>
              <w:ind w:left="115"/>
              <w:rPr>
                <w:sz w:val="20"/>
              </w:rPr>
            </w:pPr>
            <w:r>
              <w:rPr>
                <w:spacing w:val="-2"/>
                <w:sz w:val="20"/>
              </w:rPr>
              <w:t>Литература</w:t>
            </w:r>
          </w:p>
        </w:tc>
      </w:tr>
      <w:tr w:rsidR="000664B2">
        <w:trPr>
          <w:trHeight w:val="1608"/>
        </w:trPr>
        <w:tc>
          <w:tcPr>
            <w:tcW w:w="2511" w:type="dxa"/>
          </w:tcPr>
          <w:p w:rsidR="000664B2" w:rsidRDefault="00CF43C2">
            <w:pPr>
              <w:pStyle w:val="TableParagraph"/>
              <w:ind w:right="97"/>
              <w:rPr>
                <w:sz w:val="20"/>
              </w:rPr>
            </w:pPr>
            <w:r>
              <w:rPr>
                <w:sz w:val="20"/>
              </w:rPr>
              <w:t>Окружающий</w:t>
            </w:r>
            <w:r>
              <w:rPr>
                <w:spacing w:val="-2"/>
                <w:sz w:val="20"/>
              </w:rPr>
              <w:t xml:space="preserve"> </w:t>
            </w:r>
            <w:r>
              <w:rPr>
                <w:sz w:val="20"/>
              </w:rPr>
              <w:t xml:space="preserve">мир: </w:t>
            </w:r>
            <w:r>
              <w:rPr>
                <w:spacing w:val="-2"/>
                <w:sz w:val="20"/>
              </w:rPr>
              <w:t>Природа</w:t>
            </w:r>
          </w:p>
        </w:tc>
        <w:tc>
          <w:tcPr>
            <w:tcW w:w="1853" w:type="dxa"/>
          </w:tcPr>
          <w:p w:rsidR="000664B2" w:rsidRDefault="00CF43C2">
            <w:pPr>
              <w:pStyle w:val="TableParagraph"/>
              <w:spacing w:line="225" w:lineRule="exact"/>
              <w:rPr>
                <w:sz w:val="20"/>
              </w:rPr>
            </w:pPr>
            <w:r>
              <w:rPr>
                <w:spacing w:val="-2"/>
                <w:sz w:val="20"/>
              </w:rPr>
              <w:t>Технология</w:t>
            </w:r>
          </w:p>
        </w:tc>
        <w:tc>
          <w:tcPr>
            <w:tcW w:w="6194" w:type="dxa"/>
          </w:tcPr>
          <w:p w:rsidR="000664B2" w:rsidRDefault="00CF43C2">
            <w:pPr>
              <w:pStyle w:val="TableParagraph"/>
              <w:spacing w:line="237" w:lineRule="auto"/>
              <w:ind w:right="394"/>
              <w:rPr>
                <w:sz w:val="20"/>
              </w:rPr>
            </w:pPr>
            <w:r>
              <w:rPr>
                <w:sz w:val="20"/>
              </w:rPr>
              <w:t>Дыбина О.В. Ознакомление с предметным и социальным окружением.</w:t>
            </w:r>
            <w:r>
              <w:rPr>
                <w:spacing w:val="-4"/>
                <w:sz w:val="20"/>
              </w:rPr>
              <w:t xml:space="preserve"> </w:t>
            </w:r>
            <w:r>
              <w:rPr>
                <w:sz w:val="20"/>
              </w:rPr>
              <w:t>Средняя</w:t>
            </w:r>
            <w:r>
              <w:rPr>
                <w:spacing w:val="-6"/>
                <w:sz w:val="20"/>
              </w:rPr>
              <w:t xml:space="preserve"> </w:t>
            </w:r>
            <w:r>
              <w:rPr>
                <w:sz w:val="20"/>
              </w:rPr>
              <w:t>группа.</w:t>
            </w:r>
            <w:r>
              <w:rPr>
                <w:spacing w:val="33"/>
                <w:sz w:val="20"/>
              </w:rPr>
              <w:t xml:space="preserve"> </w:t>
            </w:r>
            <w:r>
              <w:rPr>
                <w:sz w:val="20"/>
              </w:rPr>
              <w:t>-</w:t>
            </w:r>
            <w:r>
              <w:rPr>
                <w:spacing w:val="-5"/>
                <w:sz w:val="20"/>
              </w:rPr>
              <w:t xml:space="preserve"> </w:t>
            </w:r>
            <w:r>
              <w:rPr>
                <w:sz w:val="20"/>
              </w:rPr>
              <w:t>М.:</w:t>
            </w:r>
            <w:r>
              <w:rPr>
                <w:spacing w:val="-8"/>
                <w:sz w:val="20"/>
              </w:rPr>
              <w:t xml:space="preserve"> </w:t>
            </w:r>
            <w:r>
              <w:rPr>
                <w:sz w:val="20"/>
              </w:rPr>
              <w:t>Мозаика-Синтез,</w:t>
            </w:r>
            <w:r>
              <w:rPr>
                <w:spacing w:val="-7"/>
                <w:sz w:val="20"/>
              </w:rPr>
              <w:t xml:space="preserve"> </w:t>
            </w:r>
            <w:r>
              <w:rPr>
                <w:sz w:val="20"/>
              </w:rPr>
              <w:t>2016. Веракса</w:t>
            </w:r>
            <w:r>
              <w:rPr>
                <w:spacing w:val="40"/>
                <w:sz w:val="20"/>
              </w:rPr>
              <w:t xml:space="preserve"> </w:t>
            </w:r>
            <w:r>
              <w:rPr>
                <w:sz w:val="20"/>
              </w:rPr>
              <w:t>Н.Е.,</w:t>
            </w:r>
            <w:r>
              <w:rPr>
                <w:spacing w:val="40"/>
                <w:sz w:val="20"/>
              </w:rPr>
              <w:t xml:space="preserve"> </w:t>
            </w:r>
            <w:r>
              <w:rPr>
                <w:sz w:val="20"/>
              </w:rPr>
              <w:t>Веракса</w:t>
            </w:r>
            <w:r>
              <w:rPr>
                <w:spacing w:val="40"/>
                <w:sz w:val="20"/>
              </w:rPr>
              <w:t xml:space="preserve"> </w:t>
            </w:r>
            <w:r>
              <w:rPr>
                <w:sz w:val="20"/>
              </w:rPr>
              <w:t>А.Н.</w:t>
            </w:r>
            <w:r>
              <w:rPr>
                <w:spacing w:val="40"/>
                <w:sz w:val="20"/>
              </w:rPr>
              <w:t xml:space="preserve"> </w:t>
            </w:r>
            <w:r>
              <w:rPr>
                <w:sz w:val="20"/>
              </w:rPr>
              <w:t>Проектная</w:t>
            </w:r>
            <w:r>
              <w:rPr>
                <w:spacing w:val="40"/>
                <w:sz w:val="20"/>
              </w:rPr>
              <w:t xml:space="preserve"> </w:t>
            </w:r>
            <w:r>
              <w:rPr>
                <w:sz w:val="20"/>
              </w:rPr>
              <w:t>деятельность дошкольников.</w:t>
            </w:r>
            <w:r>
              <w:rPr>
                <w:spacing w:val="40"/>
                <w:sz w:val="20"/>
              </w:rPr>
              <w:t xml:space="preserve"> </w:t>
            </w:r>
            <w:r>
              <w:rPr>
                <w:sz w:val="20"/>
              </w:rPr>
              <w:t>-</w:t>
            </w:r>
            <w:r>
              <w:rPr>
                <w:spacing w:val="40"/>
                <w:sz w:val="20"/>
              </w:rPr>
              <w:t xml:space="preserve"> </w:t>
            </w:r>
            <w:r>
              <w:rPr>
                <w:sz w:val="20"/>
              </w:rPr>
              <w:t>М.:</w:t>
            </w:r>
            <w:r>
              <w:rPr>
                <w:spacing w:val="40"/>
                <w:sz w:val="20"/>
              </w:rPr>
              <w:t xml:space="preserve"> </w:t>
            </w:r>
            <w:r>
              <w:rPr>
                <w:sz w:val="20"/>
              </w:rPr>
              <w:t>Мозаика-Синтез, 2014.</w:t>
            </w:r>
          </w:p>
          <w:p w:rsidR="000664B2" w:rsidRDefault="00CF43C2">
            <w:pPr>
              <w:pStyle w:val="TableParagraph"/>
              <w:spacing w:before="1"/>
              <w:rPr>
                <w:sz w:val="20"/>
              </w:rPr>
            </w:pPr>
            <w:r>
              <w:rPr>
                <w:sz w:val="20"/>
              </w:rPr>
              <w:t>Веракса</w:t>
            </w:r>
            <w:r>
              <w:rPr>
                <w:spacing w:val="19"/>
                <w:sz w:val="20"/>
              </w:rPr>
              <w:t xml:space="preserve"> </w:t>
            </w:r>
            <w:r>
              <w:rPr>
                <w:sz w:val="20"/>
              </w:rPr>
              <w:t>Н.Е..</w:t>
            </w:r>
            <w:r>
              <w:rPr>
                <w:spacing w:val="16"/>
                <w:sz w:val="20"/>
              </w:rPr>
              <w:t xml:space="preserve"> </w:t>
            </w:r>
            <w:r>
              <w:rPr>
                <w:sz w:val="20"/>
              </w:rPr>
              <w:t>Познавательно-исследовательская</w:t>
            </w:r>
            <w:r>
              <w:rPr>
                <w:spacing w:val="18"/>
                <w:sz w:val="20"/>
              </w:rPr>
              <w:t xml:space="preserve"> </w:t>
            </w:r>
            <w:r>
              <w:rPr>
                <w:spacing w:val="-2"/>
                <w:sz w:val="20"/>
              </w:rPr>
              <w:t>деятельность</w:t>
            </w:r>
          </w:p>
          <w:p w:rsidR="000664B2" w:rsidRDefault="00CF43C2">
            <w:pPr>
              <w:pStyle w:val="TableParagraph"/>
              <w:spacing w:line="230" w:lineRule="atLeast"/>
              <w:ind w:right="394"/>
              <w:rPr>
                <w:sz w:val="20"/>
              </w:rPr>
            </w:pPr>
            <w:r>
              <w:rPr>
                <w:sz w:val="20"/>
              </w:rPr>
              <w:t>дошкольников.</w:t>
            </w:r>
            <w:r>
              <w:rPr>
                <w:spacing w:val="34"/>
                <w:sz w:val="20"/>
              </w:rPr>
              <w:t xml:space="preserve"> </w:t>
            </w:r>
            <w:r>
              <w:rPr>
                <w:sz w:val="20"/>
              </w:rPr>
              <w:t>Для</w:t>
            </w:r>
            <w:r>
              <w:rPr>
                <w:spacing w:val="25"/>
                <w:sz w:val="20"/>
              </w:rPr>
              <w:t xml:space="preserve"> </w:t>
            </w:r>
            <w:r>
              <w:rPr>
                <w:sz w:val="20"/>
              </w:rPr>
              <w:t>занятий</w:t>
            </w:r>
            <w:r>
              <w:rPr>
                <w:spacing w:val="30"/>
                <w:sz w:val="20"/>
              </w:rPr>
              <w:t xml:space="preserve"> </w:t>
            </w:r>
            <w:r>
              <w:rPr>
                <w:sz w:val="20"/>
              </w:rPr>
              <w:t>с</w:t>
            </w:r>
            <w:r>
              <w:rPr>
                <w:spacing w:val="-4"/>
                <w:sz w:val="20"/>
              </w:rPr>
              <w:t xml:space="preserve"> </w:t>
            </w:r>
            <w:r>
              <w:rPr>
                <w:sz w:val="20"/>
              </w:rPr>
              <w:t>детьми</w:t>
            </w:r>
            <w:r>
              <w:rPr>
                <w:spacing w:val="-3"/>
                <w:sz w:val="20"/>
              </w:rPr>
              <w:t xml:space="preserve"> </w:t>
            </w:r>
            <w:r>
              <w:rPr>
                <w:sz w:val="20"/>
              </w:rPr>
              <w:t>4-7</w:t>
            </w:r>
            <w:r>
              <w:rPr>
                <w:spacing w:val="-6"/>
                <w:sz w:val="20"/>
              </w:rPr>
              <w:t xml:space="preserve"> </w:t>
            </w:r>
            <w:r>
              <w:rPr>
                <w:sz w:val="20"/>
              </w:rPr>
              <w:t>лет.</w:t>
            </w:r>
            <w:r>
              <w:rPr>
                <w:spacing w:val="-3"/>
                <w:sz w:val="20"/>
              </w:rPr>
              <w:t xml:space="preserve"> </w:t>
            </w:r>
            <w:r>
              <w:rPr>
                <w:sz w:val="20"/>
              </w:rPr>
              <w:t>–</w:t>
            </w:r>
            <w:r>
              <w:rPr>
                <w:spacing w:val="-1"/>
                <w:sz w:val="20"/>
              </w:rPr>
              <w:t xml:space="preserve"> </w:t>
            </w:r>
            <w:r>
              <w:rPr>
                <w:sz w:val="20"/>
              </w:rPr>
              <w:t>М.:</w:t>
            </w:r>
            <w:r>
              <w:rPr>
                <w:spacing w:val="-4"/>
                <w:sz w:val="20"/>
              </w:rPr>
              <w:t xml:space="preserve"> </w:t>
            </w:r>
            <w:r>
              <w:rPr>
                <w:sz w:val="20"/>
              </w:rPr>
              <w:t>Мозаика- Синтез,</w:t>
            </w:r>
            <w:r>
              <w:rPr>
                <w:spacing w:val="40"/>
                <w:sz w:val="20"/>
              </w:rPr>
              <w:t xml:space="preserve"> </w:t>
            </w:r>
            <w:r>
              <w:rPr>
                <w:sz w:val="20"/>
              </w:rPr>
              <w:t>2015</w:t>
            </w:r>
          </w:p>
        </w:tc>
      </w:tr>
      <w:tr w:rsidR="000664B2">
        <w:trPr>
          <w:trHeight w:val="1420"/>
        </w:trPr>
        <w:tc>
          <w:tcPr>
            <w:tcW w:w="2511" w:type="dxa"/>
          </w:tcPr>
          <w:p w:rsidR="000664B2" w:rsidRDefault="00CF43C2">
            <w:pPr>
              <w:pStyle w:val="TableParagraph"/>
              <w:tabs>
                <w:tab w:val="left" w:pos="1319"/>
                <w:tab w:val="left" w:pos="2293"/>
              </w:tabs>
              <w:ind w:right="97"/>
              <w:rPr>
                <w:sz w:val="20"/>
              </w:rPr>
            </w:pPr>
            <w:r>
              <w:rPr>
                <w:spacing w:val="-2"/>
                <w:sz w:val="20"/>
              </w:rPr>
              <w:t>Сенсорные</w:t>
            </w:r>
            <w:r>
              <w:rPr>
                <w:sz w:val="20"/>
              </w:rPr>
              <w:tab/>
            </w:r>
            <w:r>
              <w:rPr>
                <w:spacing w:val="-2"/>
                <w:sz w:val="20"/>
              </w:rPr>
              <w:t>эталоны</w:t>
            </w:r>
            <w:r>
              <w:rPr>
                <w:sz w:val="20"/>
              </w:rPr>
              <w:tab/>
            </w:r>
            <w:r>
              <w:rPr>
                <w:spacing w:val="-10"/>
                <w:sz w:val="20"/>
              </w:rPr>
              <w:t>и</w:t>
            </w:r>
            <w:r>
              <w:rPr>
                <w:spacing w:val="-2"/>
                <w:sz w:val="20"/>
              </w:rPr>
              <w:t xml:space="preserve"> познавательныедействия Математические</w:t>
            </w:r>
          </w:p>
          <w:p w:rsidR="000664B2" w:rsidRDefault="00CF43C2">
            <w:pPr>
              <w:pStyle w:val="TableParagraph"/>
              <w:rPr>
                <w:sz w:val="20"/>
              </w:rPr>
            </w:pPr>
            <w:r>
              <w:rPr>
                <w:spacing w:val="-2"/>
                <w:sz w:val="20"/>
              </w:rPr>
              <w:t>представления</w:t>
            </w:r>
          </w:p>
        </w:tc>
        <w:tc>
          <w:tcPr>
            <w:tcW w:w="1853" w:type="dxa"/>
          </w:tcPr>
          <w:p w:rsidR="000664B2" w:rsidRDefault="00CF43C2">
            <w:pPr>
              <w:pStyle w:val="TableParagraph"/>
              <w:spacing w:line="225" w:lineRule="exact"/>
              <w:rPr>
                <w:sz w:val="20"/>
              </w:rPr>
            </w:pPr>
            <w:r>
              <w:rPr>
                <w:spacing w:val="-2"/>
                <w:sz w:val="20"/>
              </w:rPr>
              <w:t>Технология</w:t>
            </w:r>
          </w:p>
        </w:tc>
        <w:tc>
          <w:tcPr>
            <w:tcW w:w="6194" w:type="dxa"/>
          </w:tcPr>
          <w:p w:rsidR="000664B2" w:rsidRDefault="00CF43C2">
            <w:pPr>
              <w:pStyle w:val="TableParagraph"/>
              <w:ind w:right="657"/>
              <w:jc w:val="both"/>
              <w:rPr>
                <w:sz w:val="20"/>
              </w:rPr>
            </w:pPr>
            <w:r>
              <w:rPr>
                <w:sz w:val="20"/>
              </w:rPr>
              <w:t>Е.В.Колесникова Математические ступеньки. Программа развития математических представлений у дошкольников. ФГОС" СФЕРА, 2015</w:t>
            </w:r>
          </w:p>
          <w:p w:rsidR="000664B2" w:rsidRDefault="00CF43C2">
            <w:pPr>
              <w:pStyle w:val="TableParagraph"/>
              <w:spacing w:before="4" w:line="232" w:lineRule="auto"/>
              <w:ind w:left="932" w:hanging="360"/>
              <w:rPr>
                <w:sz w:val="20"/>
              </w:rPr>
            </w:pPr>
            <w:r>
              <w:rPr>
                <w:sz w:val="24"/>
              </w:rPr>
              <w:t>1.</w:t>
            </w:r>
            <w:r>
              <w:rPr>
                <w:spacing w:val="80"/>
                <w:sz w:val="24"/>
              </w:rPr>
              <w:t xml:space="preserve"> </w:t>
            </w:r>
            <w:r>
              <w:rPr>
                <w:sz w:val="20"/>
              </w:rPr>
              <w:t>Куцакова</w:t>
            </w:r>
            <w:r>
              <w:rPr>
                <w:spacing w:val="36"/>
                <w:sz w:val="20"/>
              </w:rPr>
              <w:t xml:space="preserve"> </w:t>
            </w:r>
            <w:r>
              <w:rPr>
                <w:sz w:val="20"/>
              </w:rPr>
              <w:t>Л.Б.</w:t>
            </w:r>
            <w:r>
              <w:rPr>
                <w:spacing w:val="30"/>
                <w:sz w:val="20"/>
              </w:rPr>
              <w:t xml:space="preserve"> </w:t>
            </w:r>
            <w:r>
              <w:rPr>
                <w:sz w:val="20"/>
              </w:rPr>
              <w:t>Конструирование</w:t>
            </w:r>
            <w:r>
              <w:rPr>
                <w:spacing w:val="31"/>
                <w:sz w:val="20"/>
              </w:rPr>
              <w:t xml:space="preserve"> </w:t>
            </w:r>
            <w:r>
              <w:rPr>
                <w:sz w:val="20"/>
              </w:rPr>
              <w:t>из</w:t>
            </w:r>
            <w:r>
              <w:rPr>
                <w:spacing w:val="30"/>
                <w:sz w:val="20"/>
              </w:rPr>
              <w:t xml:space="preserve"> </w:t>
            </w:r>
            <w:r>
              <w:rPr>
                <w:sz w:val="20"/>
              </w:rPr>
              <w:t>строительного материала:</w:t>
            </w:r>
            <w:r>
              <w:rPr>
                <w:spacing w:val="40"/>
                <w:sz w:val="20"/>
              </w:rPr>
              <w:t xml:space="preserve"> </w:t>
            </w:r>
            <w:r>
              <w:rPr>
                <w:sz w:val="20"/>
              </w:rPr>
              <w:t>Средняя</w:t>
            </w:r>
            <w:r>
              <w:rPr>
                <w:spacing w:val="40"/>
                <w:sz w:val="20"/>
              </w:rPr>
              <w:t xml:space="preserve"> </w:t>
            </w:r>
            <w:r>
              <w:rPr>
                <w:sz w:val="20"/>
              </w:rPr>
              <w:t>группа</w:t>
            </w:r>
            <w:r>
              <w:rPr>
                <w:spacing w:val="40"/>
                <w:sz w:val="20"/>
              </w:rPr>
              <w:t xml:space="preserve"> </w:t>
            </w:r>
            <w:r>
              <w:rPr>
                <w:sz w:val="20"/>
              </w:rPr>
              <w:t>-</w:t>
            </w:r>
            <w:r>
              <w:rPr>
                <w:spacing w:val="40"/>
                <w:sz w:val="20"/>
              </w:rPr>
              <w:t xml:space="preserve"> </w:t>
            </w:r>
            <w:r>
              <w:rPr>
                <w:sz w:val="20"/>
              </w:rPr>
              <w:t>М.:</w:t>
            </w:r>
            <w:r>
              <w:rPr>
                <w:spacing w:val="40"/>
                <w:sz w:val="20"/>
              </w:rPr>
              <w:t xml:space="preserve"> </w:t>
            </w:r>
            <w:r>
              <w:rPr>
                <w:sz w:val="20"/>
              </w:rPr>
              <w:t>Сфера, 2016.</w:t>
            </w:r>
          </w:p>
        </w:tc>
      </w:tr>
    </w:tbl>
    <w:p w:rsidR="000664B2" w:rsidRDefault="00CF43C2">
      <w:pPr>
        <w:pStyle w:val="a5"/>
        <w:numPr>
          <w:ilvl w:val="0"/>
          <w:numId w:val="46"/>
        </w:numPr>
        <w:tabs>
          <w:tab w:val="left" w:pos="870"/>
        </w:tabs>
        <w:spacing w:before="1"/>
        <w:ind w:left="870" w:hanging="152"/>
        <w:rPr>
          <w:b/>
          <w:sz w:val="20"/>
        </w:rPr>
      </w:pPr>
      <w:r>
        <w:rPr>
          <w:b/>
          <w:sz w:val="20"/>
        </w:rPr>
        <w:t>–</w:t>
      </w:r>
      <w:r>
        <w:rPr>
          <w:b/>
          <w:spacing w:val="-2"/>
          <w:sz w:val="20"/>
        </w:rPr>
        <w:t xml:space="preserve"> </w:t>
      </w:r>
      <w:r>
        <w:rPr>
          <w:b/>
          <w:sz w:val="20"/>
        </w:rPr>
        <w:t>6</w:t>
      </w:r>
      <w:r>
        <w:rPr>
          <w:b/>
          <w:spacing w:val="-3"/>
          <w:sz w:val="20"/>
        </w:rPr>
        <w:t xml:space="preserve"> </w:t>
      </w:r>
      <w:r>
        <w:rPr>
          <w:b/>
          <w:spacing w:val="-5"/>
          <w:sz w:val="20"/>
        </w:rPr>
        <w:t>лет</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521"/>
        <w:gridCol w:w="1844"/>
        <w:gridCol w:w="6238"/>
      </w:tblGrid>
      <w:tr w:rsidR="000664B2">
        <w:trPr>
          <w:trHeight w:val="460"/>
        </w:trPr>
        <w:tc>
          <w:tcPr>
            <w:tcW w:w="2521" w:type="dxa"/>
          </w:tcPr>
          <w:p w:rsidR="000664B2" w:rsidRDefault="00CF43C2">
            <w:pPr>
              <w:pStyle w:val="TableParagraph"/>
              <w:spacing w:line="225" w:lineRule="exact"/>
              <w:rPr>
                <w:sz w:val="20"/>
              </w:rPr>
            </w:pPr>
            <w:r>
              <w:rPr>
                <w:spacing w:val="-2"/>
                <w:sz w:val="20"/>
              </w:rPr>
              <w:t>Содержательные</w:t>
            </w:r>
          </w:p>
          <w:p w:rsidR="000664B2" w:rsidRDefault="00CF43C2">
            <w:pPr>
              <w:pStyle w:val="TableParagraph"/>
              <w:spacing w:line="215" w:lineRule="exact"/>
              <w:rPr>
                <w:sz w:val="20"/>
              </w:rPr>
            </w:pPr>
            <w:r>
              <w:rPr>
                <w:spacing w:val="-2"/>
                <w:sz w:val="20"/>
              </w:rPr>
              <w:t>линии</w:t>
            </w:r>
          </w:p>
        </w:tc>
        <w:tc>
          <w:tcPr>
            <w:tcW w:w="1844" w:type="dxa"/>
          </w:tcPr>
          <w:p w:rsidR="000664B2" w:rsidRDefault="000664B2">
            <w:pPr>
              <w:pStyle w:val="TableParagraph"/>
              <w:ind w:left="0"/>
              <w:rPr>
                <w:sz w:val="20"/>
              </w:rPr>
            </w:pPr>
          </w:p>
        </w:tc>
        <w:tc>
          <w:tcPr>
            <w:tcW w:w="6238" w:type="dxa"/>
          </w:tcPr>
          <w:p w:rsidR="000664B2" w:rsidRDefault="00CF43C2">
            <w:pPr>
              <w:pStyle w:val="TableParagraph"/>
              <w:spacing w:line="225" w:lineRule="exact"/>
              <w:ind w:left="114"/>
              <w:rPr>
                <w:sz w:val="20"/>
              </w:rPr>
            </w:pPr>
            <w:r>
              <w:rPr>
                <w:spacing w:val="-2"/>
                <w:sz w:val="20"/>
              </w:rPr>
              <w:t>Литература</w:t>
            </w:r>
          </w:p>
        </w:tc>
      </w:tr>
      <w:tr w:rsidR="000664B2">
        <w:trPr>
          <w:trHeight w:val="4306"/>
        </w:trPr>
        <w:tc>
          <w:tcPr>
            <w:tcW w:w="2521" w:type="dxa"/>
          </w:tcPr>
          <w:p w:rsidR="000664B2" w:rsidRDefault="00CF43C2">
            <w:pPr>
              <w:pStyle w:val="TableParagraph"/>
              <w:ind w:right="101"/>
              <w:rPr>
                <w:sz w:val="20"/>
              </w:rPr>
            </w:pPr>
            <w:r>
              <w:rPr>
                <w:sz w:val="20"/>
              </w:rPr>
              <w:t>Окружающий</w:t>
            </w:r>
            <w:r>
              <w:rPr>
                <w:spacing w:val="-2"/>
                <w:sz w:val="20"/>
              </w:rPr>
              <w:t xml:space="preserve"> </w:t>
            </w:r>
            <w:r>
              <w:rPr>
                <w:sz w:val="20"/>
              </w:rPr>
              <w:t xml:space="preserve">мир: </w:t>
            </w:r>
            <w:r>
              <w:rPr>
                <w:spacing w:val="-2"/>
                <w:sz w:val="20"/>
              </w:rPr>
              <w:t>Природа</w:t>
            </w:r>
          </w:p>
        </w:tc>
        <w:tc>
          <w:tcPr>
            <w:tcW w:w="1844" w:type="dxa"/>
          </w:tcPr>
          <w:p w:rsidR="000664B2" w:rsidRDefault="00CF43C2">
            <w:pPr>
              <w:pStyle w:val="TableParagraph"/>
              <w:spacing w:line="225" w:lineRule="exact"/>
              <w:rPr>
                <w:sz w:val="20"/>
              </w:rPr>
            </w:pPr>
            <w:r>
              <w:rPr>
                <w:spacing w:val="-2"/>
                <w:sz w:val="20"/>
              </w:rPr>
              <w:t>Технология</w:t>
            </w:r>
          </w:p>
        </w:tc>
        <w:tc>
          <w:tcPr>
            <w:tcW w:w="6238" w:type="dxa"/>
          </w:tcPr>
          <w:p w:rsidR="000664B2" w:rsidRDefault="00CF43C2">
            <w:pPr>
              <w:pStyle w:val="TableParagraph"/>
              <w:spacing w:line="276" w:lineRule="auto"/>
              <w:ind w:left="393" w:right="92" w:hanging="284"/>
              <w:jc w:val="both"/>
              <w:rPr>
                <w:sz w:val="20"/>
              </w:rPr>
            </w:pPr>
            <w:r>
              <w:rPr>
                <w:b/>
                <w:sz w:val="20"/>
              </w:rPr>
              <w:t xml:space="preserve">1. </w:t>
            </w:r>
            <w:r>
              <w:rPr>
                <w:sz w:val="20"/>
              </w:rPr>
              <w:t>Парциальная ПРОГРАММА «Юный эколог» 3-7 лет, под</w:t>
            </w:r>
            <w:r>
              <w:rPr>
                <w:spacing w:val="40"/>
                <w:sz w:val="20"/>
              </w:rPr>
              <w:t xml:space="preserve"> </w:t>
            </w:r>
            <w:r>
              <w:rPr>
                <w:sz w:val="20"/>
              </w:rPr>
              <w:t>редакцией С.Н.Николаевой, издательство МОЗАИКА-СИНТЕЗ, Москва, 2016 г.</w:t>
            </w:r>
          </w:p>
          <w:p w:rsidR="000664B2" w:rsidRDefault="00CF43C2">
            <w:pPr>
              <w:pStyle w:val="TableParagraph"/>
              <w:spacing w:line="229" w:lineRule="exact"/>
              <w:ind w:left="109"/>
              <w:rPr>
                <w:sz w:val="20"/>
              </w:rPr>
            </w:pPr>
            <w:r>
              <w:rPr>
                <w:sz w:val="20"/>
              </w:rPr>
              <w:t>Соломенникова</w:t>
            </w:r>
            <w:r>
              <w:rPr>
                <w:spacing w:val="-5"/>
                <w:sz w:val="20"/>
              </w:rPr>
              <w:t xml:space="preserve"> </w:t>
            </w:r>
            <w:r>
              <w:rPr>
                <w:sz w:val="20"/>
              </w:rPr>
              <w:t>О.А.</w:t>
            </w:r>
            <w:r>
              <w:rPr>
                <w:spacing w:val="-9"/>
                <w:sz w:val="20"/>
              </w:rPr>
              <w:t xml:space="preserve"> </w:t>
            </w:r>
            <w:r>
              <w:rPr>
                <w:sz w:val="20"/>
              </w:rPr>
              <w:t>Ознакомление</w:t>
            </w:r>
            <w:r>
              <w:rPr>
                <w:spacing w:val="-9"/>
                <w:sz w:val="20"/>
              </w:rPr>
              <w:t xml:space="preserve"> </w:t>
            </w:r>
            <w:r>
              <w:rPr>
                <w:sz w:val="20"/>
              </w:rPr>
              <w:t>с</w:t>
            </w:r>
            <w:r>
              <w:rPr>
                <w:spacing w:val="-10"/>
                <w:sz w:val="20"/>
              </w:rPr>
              <w:t xml:space="preserve"> </w:t>
            </w:r>
            <w:r>
              <w:rPr>
                <w:sz w:val="20"/>
              </w:rPr>
              <w:t>природой</w:t>
            </w:r>
            <w:r>
              <w:rPr>
                <w:spacing w:val="-12"/>
                <w:sz w:val="20"/>
              </w:rPr>
              <w:t xml:space="preserve"> </w:t>
            </w:r>
            <w:r>
              <w:rPr>
                <w:sz w:val="20"/>
              </w:rPr>
              <w:t>в</w:t>
            </w:r>
            <w:r>
              <w:rPr>
                <w:spacing w:val="-11"/>
                <w:sz w:val="20"/>
              </w:rPr>
              <w:t xml:space="preserve"> </w:t>
            </w:r>
            <w:r>
              <w:rPr>
                <w:sz w:val="20"/>
              </w:rPr>
              <w:t>детском</w:t>
            </w:r>
            <w:r>
              <w:rPr>
                <w:spacing w:val="-8"/>
                <w:sz w:val="20"/>
              </w:rPr>
              <w:t xml:space="preserve"> </w:t>
            </w:r>
            <w:r>
              <w:rPr>
                <w:sz w:val="20"/>
              </w:rPr>
              <w:t>саду.</w:t>
            </w:r>
            <w:r>
              <w:rPr>
                <w:spacing w:val="-5"/>
                <w:sz w:val="20"/>
              </w:rPr>
              <w:t xml:space="preserve"> </w:t>
            </w:r>
            <w:r>
              <w:rPr>
                <w:sz w:val="20"/>
              </w:rPr>
              <w:t>-</w:t>
            </w:r>
            <w:r>
              <w:rPr>
                <w:spacing w:val="-7"/>
                <w:sz w:val="20"/>
              </w:rPr>
              <w:t xml:space="preserve"> </w:t>
            </w:r>
            <w:r>
              <w:rPr>
                <w:spacing w:val="-5"/>
                <w:sz w:val="20"/>
              </w:rPr>
              <w:t>М.,</w:t>
            </w:r>
          </w:p>
          <w:p w:rsidR="000664B2" w:rsidRDefault="00CF43C2">
            <w:pPr>
              <w:pStyle w:val="TableParagraph"/>
              <w:ind w:left="109"/>
              <w:rPr>
                <w:sz w:val="20"/>
              </w:rPr>
            </w:pPr>
            <w:r>
              <w:rPr>
                <w:spacing w:val="-2"/>
                <w:sz w:val="20"/>
              </w:rPr>
              <w:t>«Мозаика-Синтез»,</w:t>
            </w:r>
            <w:r>
              <w:rPr>
                <w:spacing w:val="12"/>
                <w:sz w:val="20"/>
              </w:rPr>
              <w:t xml:space="preserve"> </w:t>
            </w:r>
            <w:r>
              <w:rPr>
                <w:spacing w:val="-2"/>
                <w:sz w:val="20"/>
              </w:rPr>
              <w:t>2016.</w:t>
            </w:r>
          </w:p>
          <w:p w:rsidR="000664B2" w:rsidRDefault="00CF43C2">
            <w:pPr>
              <w:pStyle w:val="TableParagraph"/>
              <w:ind w:left="109"/>
              <w:rPr>
                <w:sz w:val="20"/>
              </w:rPr>
            </w:pPr>
            <w:r>
              <w:rPr>
                <w:sz w:val="20"/>
              </w:rPr>
              <w:t>Дыбина</w:t>
            </w:r>
            <w:r>
              <w:rPr>
                <w:spacing w:val="36"/>
                <w:sz w:val="20"/>
              </w:rPr>
              <w:t xml:space="preserve"> </w:t>
            </w:r>
            <w:r>
              <w:rPr>
                <w:sz w:val="20"/>
              </w:rPr>
              <w:t>О.В.</w:t>
            </w:r>
            <w:r>
              <w:rPr>
                <w:spacing w:val="36"/>
                <w:sz w:val="20"/>
              </w:rPr>
              <w:t xml:space="preserve"> </w:t>
            </w:r>
            <w:r>
              <w:rPr>
                <w:sz w:val="20"/>
              </w:rPr>
              <w:t>Ознакомление</w:t>
            </w:r>
            <w:r>
              <w:rPr>
                <w:spacing w:val="32"/>
                <w:sz w:val="20"/>
              </w:rPr>
              <w:t xml:space="preserve"> </w:t>
            </w:r>
            <w:r>
              <w:rPr>
                <w:sz w:val="20"/>
              </w:rPr>
              <w:t>с</w:t>
            </w:r>
            <w:r>
              <w:rPr>
                <w:spacing w:val="31"/>
                <w:sz w:val="20"/>
              </w:rPr>
              <w:t xml:space="preserve"> </w:t>
            </w:r>
            <w:r>
              <w:rPr>
                <w:sz w:val="20"/>
              </w:rPr>
              <w:t>предметным</w:t>
            </w:r>
            <w:r>
              <w:rPr>
                <w:spacing w:val="36"/>
                <w:sz w:val="20"/>
              </w:rPr>
              <w:t xml:space="preserve"> </w:t>
            </w:r>
            <w:r>
              <w:rPr>
                <w:sz w:val="20"/>
              </w:rPr>
              <w:t>и</w:t>
            </w:r>
            <w:r>
              <w:rPr>
                <w:spacing w:val="31"/>
                <w:sz w:val="20"/>
              </w:rPr>
              <w:t xml:space="preserve"> </w:t>
            </w:r>
            <w:r>
              <w:rPr>
                <w:sz w:val="20"/>
              </w:rPr>
              <w:t>социальным окружением</w:t>
            </w:r>
            <w:r>
              <w:rPr>
                <w:spacing w:val="40"/>
                <w:sz w:val="20"/>
              </w:rPr>
              <w:t xml:space="preserve"> </w:t>
            </w:r>
            <w:r>
              <w:rPr>
                <w:sz w:val="20"/>
              </w:rPr>
              <w:t>(5-6</w:t>
            </w:r>
            <w:r>
              <w:rPr>
                <w:spacing w:val="40"/>
                <w:sz w:val="20"/>
              </w:rPr>
              <w:t xml:space="preserve"> </w:t>
            </w:r>
            <w:r>
              <w:rPr>
                <w:sz w:val="20"/>
              </w:rPr>
              <w:t>лет).</w:t>
            </w:r>
          </w:p>
          <w:p w:rsidR="000664B2" w:rsidRDefault="00CF43C2">
            <w:pPr>
              <w:pStyle w:val="TableParagraph"/>
              <w:spacing w:before="60"/>
              <w:ind w:left="109" w:right="182"/>
              <w:rPr>
                <w:sz w:val="20"/>
              </w:rPr>
            </w:pPr>
            <w:r>
              <w:rPr>
                <w:sz w:val="20"/>
              </w:rPr>
              <w:t>Веракса Н.Е., Галимов О.Р. Познавательно-исследовательская деятельность</w:t>
            </w:r>
            <w:r>
              <w:rPr>
                <w:spacing w:val="-3"/>
                <w:sz w:val="20"/>
              </w:rPr>
              <w:t xml:space="preserve"> </w:t>
            </w:r>
            <w:r>
              <w:rPr>
                <w:sz w:val="20"/>
              </w:rPr>
              <w:t>дошкольников</w:t>
            </w:r>
            <w:r>
              <w:rPr>
                <w:spacing w:val="-1"/>
                <w:sz w:val="20"/>
              </w:rPr>
              <w:t xml:space="preserve"> </w:t>
            </w:r>
            <w:r>
              <w:rPr>
                <w:sz w:val="20"/>
              </w:rPr>
              <w:t>(4 –</w:t>
            </w:r>
            <w:r>
              <w:rPr>
                <w:spacing w:val="-6"/>
                <w:sz w:val="20"/>
              </w:rPr>
              <w:t xml:space="preserve"> </w:t>
            </w:r>
            <w:r>
              <w:rPr>
                <w:sz w:val="20"/>
              </w:rPr>
              <w:t>7</w:t>
            </w:r>
            <w:r>
              <w:rPr>
                <w:spacing w:val="-2"/>
                <w:sz w:val="20"/>
              </w:rPr>
              <w:t xml:space="preserve"> </w:t>
            </w:r>
            <w:r>
              <w:rPr>
                <w:sz w:val="20"/>
              </w:rPr>
              <w:t>лет).</w:t>
            </w:r>
            <w:r>
              <w:rPr>
                <w:spacing w:val="-4"/>
                <w:sz w:val="20"/>
              </w:rPr>
              <w:t xml:space="preserve"> </w:t>
            </w:r>
            <w:r>
              <w:rPr>
                <w:sz w:val="20"/>
              </w:rPr>
              <w:t>-</w:t>
            </w:r>
            <w:r>
              <w:rPr>
                <w:spacing w:val="-6"/>
                <w:sz w:val="20"/>
              </w:rPr>
              <w:t xml:space="preserve"> </w:t>
            </w:r>
            <w:r>
              <w:rPr>
                <w:sz w:val="20"/>
              </w:rPr>
              <w:t>М.: Мозаика-Синтез, 2015. Крашенинников Е.Е., О.Л. Холодова.</w:t>
            </w:r>
            <w:r>
              <w:rPr>
                <w:spacing w:val="80"/>
                <w:sz w:val="20"/>
              </w:rPr>
              <w:t xml:space="preserve"> </w:t>
            </w:r>
            <w:r>
              <w:rPr>
                <w:sz w:val="20"/>
              </w:rPr>
              <w:t>Развитие познавательных способностей</w:t>
            </w:r>
            <w:r>
              <w:rPr>
                <w:spacing w:val="-5"/>
                <w:sz w:val="20"/>
              </w:rPr>
              <w:t xml:space="preserve"> </w:t>
            </w:r>
            <w:r>
              <w:rPr>
                <w:sz w:val="20"/>
              </w:rPr>
              <w:t>дошкольников</w:t>
            </w:r>
            <w:r>
              <w:rPr>
                <w:spacing w:val="-3"/>
                <w:sz w:val="20"/>
              </w:rPr>
              <w:t xml:space="preserve"> </w:t>
            </w:r>
            <w:r>
              <w:rPr>
                <w:sz w:val="20"/>
              </w:rPr>
              <w:t>(4 –</w:t>
            </w:r>
            <w:r>
              <w:rPr>
                <w:spacing w:val="-7"/>
                <w:sz w:val="20"/>
              </w:rPr>
              <w:t xml:space="preserve"> </w:t>
            </w:r>
            <w:r>
              <w:rPr>
                <w:sz w:val="20"/>
              </w:rPr>
              <w:t>7</w:t>
            </w:r>
            <w:r>
              <w:rPr>
                <w:spacing w:val="-8"/>
                <w:sz w:val="20"/>
              </w:rPr>
              <w:t xml:space="preserve"> </w:t>
            </w:r>
            <w:r>
              <w:rPr>
                <w:sz w:val="20"/>
              </w:rPr>
              <w:t>лет)</w:t>
            </w:r>
            <w:r>
              <w:rPr>
                <w:spacing w:val="32"/>
                <w:sz w:val="20"/>
              </w:rPr>
              <w:t xml:space="preserve"> </w:t>
            </w:r>
            <w:r>
              <w:rPr>
                <w:sz w:val="20"/>
              </w:rPr>
              <w:t>–</w:t>
            </w:r>
            <w:r>
              <w:rPr>
                <w:spacing w:val="-3"/>
                <w:sz w:val="20"/>
              </w:rPr>
              <w:t xml:space="preserve"> </w:t>
            </w:r>
            <w:r>
              <w:rPr>
                <w:sz w:val="20"/>
              </w:rPr>
              <w:t>М.:</w:t>
            </w:r>
            <w:r>
              <w:rPr>
                <w:spacing w:val="-6"/>
                <w:sz w:val="20"/>
              </w:rPr>
              <w:t xml:space="preserve"> </w:t>
            </w:r>
            <w:r>
              <w:rPr>
                <w:sz w:val="20"/>
              </w:rPr>
              <w:t>Мозаика-синтез,</w:t>
            </w:r>
            <w:r>
              <w:rPr>
                <w:spacing w:val="-2"/>
                <w:sz w:val="20"/>
              </w:rPr>
              <w:t xml:space="preserve"> </w:t>
            </w:r>
            <w:r>
              <w:rPr>
                <w:sz w:val="20"/>
              </w:rPr>
              <w:t>2015. Дыбина О.В. Из чего сделаны предметы.</w:t>
            </w:r>
            <w:r>
              <w:rPr>
                <w:spacing w:val="40"/>
                <w:sz w:val="20"/>
              </w:rPr>
              <w:t xml:space="preserve"> </w:t>
            </w:r>
            <w:r>
              <w:rPr>
                <w:sz w:val="20"/>
              </w:rPr>
              <w:t>– М.: ТЦ Сфера, 2014 Павлова Л.Ю. Сборник дидактических игр по ознакомлению с окружающим миром (4-7 лет). - М.: Мозаика-синтез, 2016.</w:t>
            </w:r>
          </w:p>
          <w:p w:rsidR="000664B2" w:rsidRDefault="00CF43C2">
            <w:pPr>
              <w:pStyle w:val="TableParagraph"/>
              <w:ind w:left="109" w:right="182"/>
              <w:rPr>
                <w:sz w:val="20"/>
              </w:rPr>
            </w:pPr>
            <w:r>
              <w:rPr>
                <w:sz w:val="20"/>
              </w:rPr>
              <w:t>Веракса</w:t>
            </w:r>
            <w:r>
              <w:rPr>
                <w:spacing w:val="40"/>
                <w:sz w:val="20"/>
              </w:rPr>
              <w:t xml:space="preserve"> </w:t>
            </w:r>
            <w:r>
              <w:rPr>
                <w:sz w:val="20"/>
              </w:rPr>
              <w:t>Н.Е.,</w:t>
            </w:r>
            <w:r>
              <w:rPr>
                <w:spacing w:val="40"/>
                <w:sz w:val="20"/>
              </w:rPr>
              <w:t xml:space="preserve"> </w:t>
            </w:r>
            <w:r>
              <w:rPr>
                <w:sz w:val="20"/>
              </w:rPr>
              <w:t>Веракса</w:t>
            </w:r>
            <w:r>
              <w:rPr>
                <w:spacing w:val="40"/>
                <w:sz w:val="20"/>
              </w:rPr>
              <w:t xml:space="preserve"> </w:t>
            </w:r>
            <w:r>
              <w:rPr>
                <w:sz w:val="20"/>
              </w:rPr>
              <w:t>А.Н.</w:t>
            </w:r>
            <w:r>
              <w:rPr>
                <w:spacing w:val="40"/>
                <w:sz w:val="20"/>
              </w:rPr>
              <w:t xml:space="preserve"> </w:t>
            </w:r>
            <w:r>
              <w:rPr>
                <w:sz w:val="20"/>
              </w:rPr>
              <w:t>Проектная</w:t>
            </w:r>
            <w:r>
              <w:rPr>
                <w:spacing w:val="40"/>
                <w:sz w:val="20"/>
              </w:rPr>
              <w:t xml:space="preserve"> </w:t>
            </w:r>
            <w:r>
              <w:rPr>
                <w:sz w:val="20"/>
              </w:rPr>
              <w:t>деятельность дошкольников.</w:t>
            </w:r>
            <w:r>
              <w:rPr>
                <w:spacing w:val="27"/>
                <w:sz w:val="20"/>
              </w:rPr>
              <w:t xml:space="preserve"> </w:t>
            </w:r>
            <w:r>
              <w:rPr>
                <w:sz w:val="20"/>
              </w:rPr>
              <w:t>Пособие</w:t>
            </w:r>
            <w:r>
              <w:rPr>
                <w:spacing w:val="25"/>
                <w:sz w:val="20"/>
              </w:rPr>
              <w:t xml:space="preserve"> </w:t>
            </w:r>
            <w:r>
              <w:rPr>
                <w:sz w:val="20"/>
              </w:rPr>
              <w:t>для</w:t>
            </w:r>
            <w:r>
              <w:rPr>
                <w:spacing w:val="22"/>
                <w:sz w:val="20"/>
              </w:rPr>
              <w:t xml:space="preserve"> </w:t>
            </w:r>
            <w:r>
              <w:rPr>
                <w:sz w:val="20"/>
              </w:rPr>
              <w:t>педагогов</w:t>
            </w:r>
            <w:r>
              <w:rPr>
                <w:spacing w:val="-5"/>
                <w:sz w:val="20"/>
              </w:rPr>
              <w:t xml:space="preserve"> </w:t>
            </w:r>
            <w:r>
              <w:rPr>
                <w:sz w:val="20"/>
              </w:rPr>
              <w:t>дошкольных</w:t>
            </w:r>
            <w:r>
              <w:rPr>
                <w:spacing w:val="-2"/>
                <w:sz w:val="20"/>
              </w:rPr>
              <w:t xml:space="preserve"> </w:t>
            </w:r>
            <w:r>
              <w:rPr>
                <w:sz w:val="20"/>
              </w:rPr>
              <w:t>учреждений.</w:t>
            </w:r>
            <w:r>
              <w:rPr>
                <w:spacing w:val="-2"/>
                <w:sz w:val="20"/>
              </w:rPr>
              <w:t xml:space="preserve"> </w:t>
            </w:r>
            <w:r>
              <w:rPr>
                <w:sz w:val="20"/>
              </w:rPr>
              <w:t>– М.: Мозаика-Синтез, 2016.</w:t>
            </w:r>
          </w:p>
        </w:tc>
      </w:tr>
      <w:tr w:rsidR="000664B2">
        <w:trPr>
          <w:trHeight w:val="1152"/>
        </w:trPr>
        <w:tc>
          <w:tcPr>
            <w:tcW w:w="2521" w:type="dxa"/>
          </w:tcPr>
          <w:p w:rsidR="000664B2" w:rsidRDefault="00CF43C2">
            <w:pPr>
              <w:pStyle w:val="TableParagraph"/>
              <w:tabs>
                <w:tab w:val="left" w:pos="1324"/>
                <w:tab w:val="left" w:pos="2302"/>
              </w:tabs>
              <w:ind w:right="98"/>
              <w:rPr>
                <w:sz w:val="20"/>
              </w:rPr>
            </w:pPr>
            <w:r>
              <w:rPr>
                <w:spacing w:val="-2"/>
                <w:sz w:val="20"/>
              </w:rPr>
              <w:t>Сенсорные</w:t>
            </w:r>
            <w:r>
              <w:rPr>
                <w:sz w:val="20"/>
              </w:rPr>
              <w:tab/>
            </w:r>
            <w:r>
              <w:rPr>
                <w:spacing w:val="-2"/>
                <w:sz w:val="20"/>
              </w:rPr>
              <w:t>эталоны</w:t>
            </w:r>
            <w:r>
              <w:rPr>
                <w:sz w:val="20"/>
              </w:rPr>
              <w:tab/>
            </w:r>
            <w:r>
              <w:rPr>
                <w:spacing w:val="-10"/>
                <w:sz w:val="20"/>
              </w:rPr>
              <w:t>и</w:t>
            </w:r>
            <w:r>
              <w:rPr>
                <w:spacing w:val="-2"/>
                <w:sz w:val="20"/>
              </w:rPr>
              <w:t xml:space="preserve"> познавательныедействия Математические</w:t>
            </w:r>
          </w:p>
          <w:p w:rsidR="000664B2" w:rsidRDefault="00CF43C2">
            <w:pPr>
              <w:pStyle w:val="TableParagraph"/>
              <w:rPr>
                <w:sz w:val="20"/>
              </w:rPr>
            </w:pPr>
            <w:r>
              <w:rPr>
                <w:spacing w:val="-2"/>
                <w:sz w:val="20"/>
              </w:rPr>
              <w:t>представления</w:t>
            </w:r>
          </w:p>
        </w:tc>
        <w:tc>
          <w:tcPr>
            <w:tcW w:w="1844" w:type="dxa"/>
          </w:tcPr>
          <w:p w:rsidR="000664B2" w:rsidRDefault="000664B2">
            <w:pPr>
              <w:pStyle w:val="TableParagraph"/>
              <w:ind w:left="0"/>
              <w:rPr>
                <w:sz w:val="20"/>
              </w:rPr>
            </w:pPr>
          </w:p>
        </w:tc>
        <w:tc>
          <w:tcPr>
            <w:tcW w:w="6238" w:type="dxa"/>
          </w:tcPr>
          <w:p w:rsidR="000664B2" w:rsidRDefault="00CF43C2">
            <w:pPr>
              <w:pStyle w:val="TableParagraph"/>
              <w:ind w:left="109" w:right="658"/>
              <w:jc w:val="both"/>
              <w:rPr>
                <w:sz w:val="20"/>
              </w:rPr>
            </w:pPr>
            <w:r>
              <w:rPr>
                <w:sz w:val="20"/>
              </w:rPr>
              <w:t>Е.В.Колесникова Математические ступеньки. Программа развития математических представлений у дошкольников. ФГОС" СФЕРА, 2015</w:t>
            </w:r>
          </w:p>
        </w:tc>
      </w:tr>
    </w:tbl>
    <w:p w:rsidR="000664B2" w:rsidRDefault="00CF43C2">
      <w:pPr>
        <w:pStyle w:val="a5"/>
        <w:numPr>
          <w:ilvl w:val="0"/>
          <w:numId w:val="46"/>
        </w:numPr>
        <w:tabs>
          <w:tab w:val="left" w:pos="870"/>
        </w:tabs>
        <w:ind w:left="870" w:hanging="152"/>
        <w:rPr>
          <w:b/>
          <w:sz w:val="20"/>
        </w:rPr>
      </w:pPr>
      <w:r>
        <w:rPr>
          <w:b/>
          <w:sz w:val="20"/>
        </w:rPr>
        <w:t>–</w:t>
      </w:r>
      <w:r>
        <w:rPr>
          <w:b/>
          <w:spacing w:val="-2"/>
          <w:sz w:val="20"/>
        </w:rPr>
        <w:t xml:space="preserve"> </w:t>
      </w:r>
      <w:r>
        <w:rPr>
          <w:b/>
          <w:sz w:val="20"/>
        </w:rPr>
        <w:t>7</w:t>
      </w:r>
      <w:r>
        <w:rPr>
          <w:b/>
          <w:spacing w:val="-3"/>
          <w:sz w:val="20"/>
        </w:rPr>
        <w:t xml:space="preserve"> </w:t>
      </w:r>
      <w:r>
        <w:rPr>
          <w:b/>
          <w:spacing w:val="-5"/>
          <w:sz w:val="20"/>
        </w:rPr>
        <w:t>лет</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521"/>
        <w:gridCol w:w="1844"/>
        <w:gridCol w:w="6238"/>
      </w:tblGrid>
      <w:tr w:rsidR="000664B2">
        <w:trPr>
          <w:trHeight w:val="460"/>
        </w:trPr>
        <w:tc>
          <w:tcPr>
            <w:tcW w:w="2521" w:type="dxa"/>
          </w:tcPr>
          <w:p w:rsidR="000664B2" w:rsidRDefault="00CF43C2">
            <w:pPr>
              <w:pStyle w:val="TableParagraph"/>
              <w:spacing w:line="225" w:lineRule="exact"/>
              <w:rPr>
                <w:sz w:val="20"/>
              </w:rPr>
            </w:pPr>
            <w:r>
              <w:rPr>
                <w:spacing w:val="-2"/>
                <w:sz w:val="20"/>
              </w:rPr>
              <w:t>Содержательные</w:t>
            </w:r>
          </w:p>
          <w:p w:rsidR="000664B2" w:rsidRDefault="00CF43C2">
            <w:pPr>
              <w:pStyle w:val="TableParagraph"/>
              <w:spacing w:line="215" w:lineRule="exact"/>
              <w:rPr>
                <w:sz w:val="20"/>
              </w:rPr>
            </w:pPr>
            <w:r>
              <w:rPr>
                <w:spacing w:val="-2"/>
                <w:sz w:val="20"/>
              </w:rPr>
              <w:t>линии</w:t>
            </w:r>
          </w:p>
        </w:tc>
        <w:tc>
          <w:tcPr>
            <w:tcW w:w="1844" w:type="dxa"/>
          </w:tcPr>
          <w:p w:rsidR="000664B2" w:rsidRDefault="000664B2">
            <w:pPr>
              <w:pStyle w:val="TableParagraph"/>
              <w:ind w:left="0"/>
              <w:rPr>
                <w:sz w:val="20"/>
              </w:rPr>
            </w:pPr>
          </w:p>
        </w:tc>
        <w:tc>
          <w:tcPr>
            <w:tcW w:w="6238" w:type="dxa"/>
          </w:tcPr>
          <w:p w:rsidR="000664B2" w:rsidRDefault="00CF43C2">
            <w:pPr>
              <w:pStyle w:val="TableParagraph"/>
              <w:spacing w:line="225" w:lineRule="exact"/>
              <w:ind w:left="114"/>
              <w:rPr>
                <w:sz w:val="20"/>
              </w:rPr>
            </w:pPr>
            <w:r>
              <w:rPr>
                <w:spacing w:val="-2"/>
                <w:sz w:val="20"/>
              </w:rPr>
              <w:t>Литература</w:t>
            </w:r>
          </w:p>
        </w:tc>
      </w:tr>
      <w:tr w:rsidR="000664B2">
        <w:trPr>
          <w:trHeight w:val="1483"/>
        </w:trPr>
        <w:tc>
          <w:tcPr>
            <w:tcW w:w="2521" w:type="dxa"/>
          </w:tcPr>
          <w:p w:rsidR="000664B2" w:rsidRDefault="00CF43C2">
            <w:pPr>
              <w:pStyle w:val="TableParagraph"/>
              <w:ind w:right="101"/>
              <w:rPr>
                <w:sz w:val="20"/>
              </w:rPr>
            </w:pPr>
            <w:r>
              <w:rPr>
                <w:sz w:val="20"/>
              </w:rPr>
              <w:t>Окружающий</w:t>
            </w:r>
            <w:r>
              <w:rPr>
                <w:spacing w:val="-2"/>
                <w:sz w:val="20"/>
              </w:rPr>
              <w:t xml:space="preserve"> </w:t>
            </w:r>
            <w:r>
              <w:rPr>
                <w:sz w:val="20"/>
              </w:rPr>
              <w:t xml:space="preserve">мир: </w:t>
            </w:r>
            <w:r>
              <w:rPr>
                <w:spacing w:val="-2"/>
                <w:sz w:val="20"/>
              </w:rPr>
              <w:t>Природа</w:t>
            </w:r>
          </w:p>
        </w:tc>
        <w:tc>
          <w:tcPr>
            <w:tcW w:w="1844" w:type="dxa"/>
          </w:tcPr>
          <w:p w:rsidR="000664B2" w:rsidRDefault="00CF43C2">
            <w:pPr>
              <w:pStyle w:val="TableParagraph"/>
              <w:spacing w:line="226" w:lineRule="exact"/>
              <w:rPr>
                <w:sz w:val="20"/>
              </w:rPr>
            </w:pPr>
            <w:r>
              <w:rPr>
                <w:spacing w:val="-2"/>
                <w:sz w:val="20"/>
              </w:rPr>
              <w:t>Технология</w:t>
            </w:r>
          </w:p>
        </w:tc>
        <w:tc>
          <w:tcPr>
            <w:tcW w:w="6238" w:type="dxa"/>
          </w:tcPr>
          <w:p w:rsidR="000664B2" w:rsidRDefault="00CF43C2">
            <w:pPr>
              <w:pStyle w:val="TableParagraph"/>
              <w:spacing w:line="276" w:lineRule="auto"/>
              <w:ind w:left="393" w:right="92"/>
              <w:jc w:val="both"/>
              <w:rPr>
                <w:sz w:val="20"/>
              </w:rPr>
            </w:pPr>
            <w:r>
              <w:rPr>
                <w:sz w:val="20"/>
              </w:rPr>
              <w:t>Парциальная ПРОГРАММА «Юный эколог» 3-7 лет, под редакцией С.Н.Николаевой, издательство МОЗАИКА-СИНТЕЗ, Москва, 2016 г.</w:t>
            </w:r>
          </w:p>
          <w:p w:rsidR="000664B2" w:rsidRDefault="00CF43C2">
            <w:pPr>
              <w:pStyle w:val="TableParagraph"/>
              <w:spacing w:line="230" w:lineRule="exact"/>
              <w:ind w:left="109" w:right="304"/>
              <w:rPr>
                <w:sz w:val="20"/>
              </w:rPr>
            </w:pPr>
            <w:r>
              <w:rPr>
                <w:sz w:val="20"/>
              </w:rPr>
              <w:t>Веракса Н.Е., Галимов О.Р. Познавательно-исследовательская деятельность</w:t>
            </w:r>
            <w:r>
              <w:rPr>
                <w:spacing w:val="-4"/>
                <w:sz w:val="20"/>
              </w:rPr>
              <w:t xml:space="preserve"> </w:t>
            </w:r>
            <w:r>
              <w:rPr>
                <w:sz w:val="20"/>
              </w:rPr>
              <w:t>дошкольников.</w:t>
            </w:r>
            <w:r>
              <w:rPr>
                <w:spacing w:val="-1"/>
                <w:sz w:val="20"/>
              </w:rPr>
              <w:t xml:space="preserve"> </w:t>
            </w:r>
            <w:r>
              <w:rPr>
                <w:sz w:val="20"/>
              </w:rPr>
              <w:t>4</w:t>
            </w:r>
            <w:r>
              <w:rPr>
                <w:spacing w:val="36"/>
                <w:sz w:val="20"/>
              </w:rPr>
              <w:t xml:space="preserve"> </w:t>
            </w:r>
            <w:r>
              <w:rPr>
                <w:sz w:val="20"/>
              </w:rPr>
              <w:t>–</w:t>
            </w:r>
            <w:r>
              <w:rPr>
                <w:spacing w:val="-7"/>
                <w:sz w:val="20"/>
              </w:rPr>
              <w:t xml:space="preserve"> </w:t>
            </w:r>
            <w:r>
              <w:rPr>
                <w:sz w:val="20"/>
              </w:rPr>
              <w:t>7</w:t>
            </w:r>
            <w:r>
              <w:rPr>
                <w:spacing w:val="-3"/>
                <w:sz w:val="20"/>
              </w:rPr>
              <w:t xml:space="preserve"> </w:t>
            </w:r>
            <w:r>
              <w:rPr>
                <w:sz w:val="20"/>
              </w:rPr>
              <w:t>лет.</w:t>
            </w:r>
            <w:r>
              <w:rPr>
                <w:spacing w:val="-5"/>
                <w:sz w:val="20"/>
              </w:rPr>
              <w:t xml:space="preserve"> </w:t>
            </w:r>
            <w:r>
              <w:rPr>
                <w:sz w:val="20"/>
              </w:rPr>
              <w:t>-</w:t>
            </w:r>
            <w:r>
              <w:rPr>
                <w:spacing w:val="-7"/>
                <w:sz w:val="20"/>
              </w:rPr>
              <w:t xml:space="preserve"> </w:t>
            </w:r>
            <w:r>
              <w:rPr>
                <w:sz w:val="20"/>
              </w:rPr>
              <w:t>М.:</w:t>
            </w:r>
            <w:r>
              <w:rPr>
                <w:spacing w:val="-1"/>
                <w:sz w:val="20"/>
              </w:rPr>
              <w:t xml:space="preserve"> </w:t>
            </w:r>
            <w:r>
              <w:rPr>
                <w:sz w:val="20"/>
              </w:rPr>
              <w:t>Мозаика-Синтез,</w:t>
            </w:r>
            <w:r>
              <w:rPr>
                <w:spacing w:val="-1"/>
                <w:sz w:val="20"/>
              </w:rPr>
              <w:t xml:space="preserve"> </w:t>
            </w:r>
            <w:r>
              <w:rPr>
                <w:sz w:val="20"/>
              </w:rPr>
              <w:t xml:space="preserve">2015 </w:t>
            </w:r>
            <w:r>
              <w:rPr>
                <w:spacing w:val="-6"/>
                <w:sz w:val="20"/>
              </w:rPr>
              <w:t>г.</w:t>
            </w:r>
          </w:p>
        </w:tc>
      </w:tr>
    </w:tbl>
    <w:p w:rsidR="000664B2" w:rsidRDefault="000664B2">
      <w:pPr>
        <w:pStyle w:val="TableParagraph"/>
        <w:spacing w:line="230" w:lineRule="exact"/>
        <w:rPr>
          <w:sz w:val="20"/>
        </w:rPr>
        <w:sectPr w:rsidR="000664B2">
          <w:pgSz w:w="12070" w:h="17240"/>
          <w:pgMar w:top="600" w:right="566" w:bottom="800" w:left="708" w:header="0" w:footer="619" w:gutter="0"/>
          <w:cols w:space="720"/>
        </w:sectPr>
      </w:pPr>
    </w:p>
    <w:p w:rsidR="000664B2" w:rsidRDefault="000664B2">
      <w:pPr>
        <w:pStyle w:val="a4"/>
        <w:spacing w:before="6"/>
        <w:ind w:left="0"/>
        <w:jc w:val="left"/>
        <w:rPr>
          <w:b/>
          <w:sz w:val="2"/>
        </w:rPr>
      </w:pP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521"/>
        <w:gridCol w:w="1844"/>
        <w:gridCol w:w="6238"/>
      </w:tblGrid>
      <w:tr w:rsidR="000664B2">
        <w:trPr>
          <w:trHeight w:val="2760"/>
        </w:trPr>
        <w:tc>
          <w:tcPr>
            <w:tcW w:w="2521" w:type="dxa"/>
          </w:tcPr>
          <w:p w:rsidR="000664B2" w:rsidRDefault="000664B2">
            <w:pPr>
              <w:pStyle w:val="TableParagraph"/>
              <w:ind w:left="0"/>
            </w:pPr>
          </w:p>
        </w:tc>
        <w:tc>
          <w:tcPr>
            <w:tcW w:w="1844" w:type="dxa"/>
          </w:tcPr>
          <w:p w:rsidR="000664B2" w:rsidRDefault="000664B2">
            <w:pPr>
              <w:pStyle w:val="TableParagraph"/>
              <w:ind w:left="0"/>
            </w:pPr>
          </w:p>
        </w:tc>
        <w:tc>
          <w:tcPr>
            <w:tcW w:w="6238" w:type="dxa"/>
          </w:tcPr>
          <w:p w:rsidR="000664B2" w:rsidRDefault="00CF43C2">
            <w:pPr>
              <w:pStyle w:val="TableParagraph"/>
              <w:ind w:left="109" w:right="182"/>
              <w:rPr>
                <w:sz w:val="20"/>
              </w:rPr>
            </w:pPr>
            <w:r>
              <w:rPr>
                <w:sz w:val="20"/>
              </w:rPr>
              <w:t>Дыбина</w:t>
            </w:r>
            <w:r>
              <w:rPr>
                <w:spacing w:val="-5"/>
                <w:sz w:val="20"/>
              </w:rPr>
              <w:t xml:space="preserve"> </w:t>
            </w:r>
            <w:r>
              <w:rPr>
                <w:sz w:val="20"/>
              </w:rPr>
              <w:t>О.В.</w:t>
            </w:r>
            <w:r>
              <w:rPr>
                <w:spacing w:val="-8"/>
                <w:sz w:val="20"/>
              </w:rPr>
              <w:t xml:space="preserve"> </w:t>
            </w:r>
            <w:r>
              <w:rPr>
                <w:sz w:val="20"/>
              </w:rPr>
              <w:t>Ознакомление</w:t>
            </w:r>
            <w:r>
              <w:rPr>
                <w:spacing w:val="-9"/>
                <w:sz w:val="20"/>
              </w:rPr>
              <w:t xml:space="preserve"> </w:t>
            </w:r>
            <w:r>
              <w:rPr>
                <w:sz w:val="20"/>
              </w:rPr>
              <w:t>с</w:t>
            </w:r>
            <w:r>
              <w:rPr>
                <w:spacing w:val="-9"/>
                <w:sz w:val="20"/>
              </w:rPr>
              <w:t xml:space="preserve"> </w:t>
            </w:r>
            <w:r>
              <w:rPr>
                <w:sz w:val="20"/>
              </w:rPr>
              <w:t>предметным</w:t>
            </w:r>
            <w:r>
              <w:rPr>
                <w:spacing w:val="-5"/>
                <w:sz w:val="20"/>
              </w:rPr>
              <w:t xml:space="preserve"> </w:t>
            </w:r>
            <w:r>
              <w:rPr>
                <w:sz w:val="20"/>
              </w:rPr>
              <w:t>и</w:t>
            </w:r>
            <w:r>
              <w:rPr>
                <w:spacing w:val="-8"/>
                <w:sz w:val="20"/>
              </w:rPr>
              <w:t xml:space="preserve"> </w:t>
            </w:r>
            <w:r>
              <w:rPr>
                <w:sz w:val="20"/>
              </w:rPr>
              <w:t>социальным окружением. - М.: Мозаика-Синтез, 2015</w:t>
            </w:r>
          </w:p>
          <w:p w:rsidR="000664B2" w:rsidRDefault="00CF43C2">
            <w:pPr>
              <w:pStyle w:val="TableParagraph"/>
              <w:ind w:left="109"/>
              <w:rPr>
                <w:sz w:val="20"/>
              </w:rPr>
            </w:pPr>
            <w:r>
              <w:rPr>
                <w:sz w:val="20"/>
              </w:rPr>
              <w:t>Соломенникова</w:t>
            </w:r>
            <w:r>
              <w:rPr>
                <w:spacing w:val="-4"/>
                <w:sz w:val="20"/>
              </w:rPr>
              <w:t xml:space="preserve"> </w:t>
            </w:r>
            <w:r>
              <w:rPr>
                <w:sz w:val="20"/>
              </w:rPr>
              <w:t>О.А.</w:t>
            </w:r>
            <w:r>
              <w:rPr>
                <w:spacing w:val="-8"/>
                <w:sz w:val="20"/>
              </w:rPr>
              <w:t xml:space="preserve"> </w:t>
            </w:r>
            <w:r>
              <w:rPr>
                <w:sz w:val="20"/>
              </w:rPr>
              <w:t>Ознакомление</w:t>
            </w:r>
            <w:r>
              <w:rPr>
                <w:spacing w:val="-9"/>
                <w:sz w:val="20"/>
              </w:rPr>
              <w:t xml:space="preserve"> </w:t>
            </w:r>
            <w:r>
              <w:rPr>
                <w:sz w:val="20"/>
              </w:rPr>
              <w:t>с</w:t>
            </w:r>
            <w:r>
              <w:rPr>
                <w:spacing w:val="-9"/>
                <w:sz w:val="20"/>
              </w:rPr>
              <w:t xml:space="preserve"> </w:t>
            </w:r>
            <w:r>
              <w:rPr>
                <w:sz w:val="20"/>
              </w:rPr>
              <w:t>природой</w:t>
            </w:r>
            <w:r>
              <w:rPr>
                <w:spacing w:val="-8"/>
                <w:sz w:val="20"/>
              </w:rPr>
              <w:t xml:space="preserve"> </w:t>
            </w:r>
            <w:r>
              <w:rPr>
                <w:sz w:val="20"/>
              </w:rPr>
              <w:t>в</w:t>
            </w:r>
            <w:r>
              <w:rPr>
                <w:spacing w:val="-5"/>
                <w:sz w:val="20"/>
              </w:rPr>
              <w:t xml:space="preserve"> </w:t>
            </w:r>
            <w:r>
              <w:rPr>
                <w:sz w:val="20"/>
              </w:rPr>
              <w:t>детском</w:t>
            </w:r>
            <w:r>
              <w:rPr>
                <w:spacing w:val="-4"/>
                <w:sz w:val="20"/>
              </w:rPr>
              <w:t xml:space="preserve"> </w:t>
            </w:r>
            <w:r>
              <w:rPr>
                <w:sz w:val="20"/>
              </w:rPr>
              <w:t>саду. Подготовительная группа.</w:t>
            </w:r>
            <w:r>
              <w:rPr>
                <w:spacing w:val="40"/>
                <w:sz w:val="20"/>
              </w:rPr>
              <w:t xml:space="preserve"> </w:t>
            </w:r>
            <w:r>
              <w:rPr>
                <w:sz w:val="20"/>
              </w:rPr>
              <w:t>-</w:t>
            </w:r>
            <w:r>
              <w:rPr>
                <w:spacing w:val="40"/>
                <w:sz w:val="20"/>
              </w:rPr>
              <w:t xml:space="preserve"> </w:t>
            </w:r>
            <w:r>
              <w:rPr>
                <w:sz w:val="20"/>
              </w:rPr>
              <w:t>М.: Мозаика Синтез, 2016г.</w:t>
            </w:r>
          </w:p>
          <w:p w:rsidR="000664B2" w:rsidRDefault="00CF43C2">
            <w:pPr>
              <w:pStyle w:val="TableParagraph"/>
              <w:ind w:left="109" w:right="182"/>
              <w:rPr>
                <w:sz w:val="20"/>
              </w:rPr>
            </w:pPr>
            <w:r>
              <w:rPr>
                <w:sz w:val="20"/>
              </w:rPr>
              <w:t>Крашенинников Е.Е., О.Л. Холодова.</w:t>
            </w:r>
            <w:r>
              <w:rPr>
                <w:spacing w:val="40"/>
                <w:sz w:val="20"/>
              </w:rPr>
              <w:t xml:space="preserve"> </w:t>
            </w:r>
            <w:r>
              <w:rPr>
                <w:sz w:val="20"/>
              </w:rPr>
              <w:t>Развитие познавательных способностей</w:t>
            </w:r>
            <w:r>
              <w:rPr>
                <w:spacing w:val="-5"/>
                <w:sz w:val="20"/>
              </w:rPr>
              <w:t xml:space="preserve"> </w:t>
            </w:r>
            <w:r>
              <w:rPr>
                <w:sz w:val="20"/>
              </w:rPr>
              <w:t>дошкольников</w:t>
            </w:r>
            <w:r>
              <w:rPr>
                <w:spacing w:val="-3"/>
                <w:sz w:val="20"/>
              </w:rPr>
              <w:t xml:space="preserve"> </w:t>
            </w:r>
            <w:r>
              <w:rPr>
                <w:sz w:val="20"/>
              </w:rPr>
              <w:t>(4 –</w:t>
            </w:r>
            <w:r>
              <w:rPr>
                <w:spacing w:val="-7"/>
                <w:sz w:val="20"/>
              </w:rPr>
              <w:t xml:space="preserve"> </w:t>
            </w:r>
            <w:r>
              <w:rPr>
                <w:sz w:val="20"/>
              </w:rPr>
              <w:t>7</w:t>
            </w:r>
            <w:r>
              <w:rPr>
                <w:spacing w:val="-8"/>
                <w:sz w:val="20"/>
              </w:rPr>
              <w:t xml:space="preserve"> </w:t>
            </w:r>
            <w:r>
              <w:rPr>
                <w:sz w:val="20"/>
              </w:rPr>
              <w:t>лет)</w:t>
            </w:r>
            <w:r>
              <w:rPr>
                <w:spacing w:val="32"/>
                <w:sz w:val="20"/>
              </w:rPr>
              <w:t xml:space="preserve"> </w:t>
            </w:r>
            <w:r>
              <w:rPr>
                <w:sz w:val="20"/>
              </w:rPr>
              <w:t>–</w:t>
            </w:r>
            <w:r>
              <w:rPr>
                <w:spacing w:val="-3"/>
                <w:sz w:val="20"/>
              </w:rPr>
              <w:t xml:space="preserve"> </w:t>
            </w:r>
            <w:r>
              <w:rPr>
                <w:sz w:val="20"/>
              </w:rPr>
              <w:t>М.:</w:t>
            </w:r>
            <w:r>
              <w:rPr>
                <w:spacing w:val="-6"/>
                <w:sz w:val="20"/>
              </w:rPr>
              <w:t xml:space="preserve"> </w:t>
            </w:r>
            <w:r>
              <w:rPr>
                <w:sz w:val="20"/>
              </w:rPr>
              <w:t>Мозаика-синтез,</w:t>
            </w:r>
            <w:r>
              <w:rPr>
                <w:spacing w:val="-2"/>
                <w:sz w:val="20"/>
              </w:rPr>
              <w:t xml:space="preserve"> </w:t>
            </w:r>
            <w:r>
              <w:rPr>
                <w:sz w:val="20"/>
              </w:rPr>
              <w:t>2015. Дыбина О.В. Из чего сделаны предметы.</w:t>
            </w:r>
            <w:r>
              <w:rPr>
                <w:spacing w:val="40"/>
                <w:sz w:val="20"/>
              </w:rPr>
              <w:t xml:space="preserve"> </w:t>
            </w:r>
            <w:r>
              <w:rPr>
                <w:sz w:val="20"/>
              </w:rPr>
              <w:t>– М.: ТЦ Сфера, 2014 Павлова Л.Ю. Сборник дидактических игр по ознакомлению с окружающим миром (4-7 лет) М.: Мозаика-синтез, 2016.</w:t>
            </w:r>
          </w:p>
          <w:p w:rsidR="000664B2" w:rsidRDefault="00CF43C2">
            <w:pPr>
              <w:pStyle w:val="TableParagraph"/>
              <w:spacing w:line="230" w:lineRule="atLeast"/>
              <w:ind w:left="109" w:right="665"/>
              <w:jc w:val="both"/>
              <w:rPr>
                <w:sz w:val="20"/>
              </w:rPr>
            </w:pPr>
            <w:r>
              <w:rPr>
                <w:sz w:val="20"/>
              </w:rPr>
              <w:t>Авдеева, Стеркина, Князева: Безопасность. Учебное пособие</w:t>
            </w:r>
            <w:r>
              <w:rPr>
                <w:spacing w:val="40"/>
                <w:sz w:val="20"/>
              </w:rPr>
              <w:t xml:space="preserve"> </w:t>
            </w:r>
            <w:r>
              <w:rPr>
                <w:sz w:val="20"/>
              </w:rPr>
              <w:t xml:space="preserve">по основам безопасности жизнедеятельности детей. ФГОС Издательство: </w:t>
            </w:r>
            <w:hyperlink r:id="rId17">
              <w:r>
                <w:rPr>
                  <w:color w:val="0000FF"/>
                  <w:sz w:val="20"/>
                  <w:u w:val="single" w:color="0000FF"/>
                </w:rPr>
                <w:t>Детство-Пресс</w:t>
              </w:r>
              <w:r>
                <w:rPr>
                  <w:sz w:val="20"/>
                </w:rPr>
                <w:t>,</w:t>
              </w:r>
            </w:hyperlink>
            <w:r>
              <w:rPr>
                <w:sz w:val="20"/>
              </w:rPr>
              <w:t xml:space="preserve"> 2015 г.</w:t>
            </w:r>
          </w:p>
        </w:tc>
      </w:tr>
      <w:tr w:rsidR="000664B2">
        <w:trPr>
          <w:trHeight w:val="1147"/>
        </w:trPr>
        <w:tc>
          <w:tcPr>
            <w:tcW w:w="2521" w:type="dxa"/>
          </w:tcPr>
          <w:p w:rsidR="000664B2" w:rsidRDefault="00CF43C2">
            <w:pPr>
              <w:pStyle w:val="TableParagraph"/>
              <w:tabs>
                <w:tab w:val="left" w:pos="1324"/>
                <w:tab w:val="left" w:pos="2302"/>
              </w:tabs>
              <w:ind w:right="98"/>
              <w:rPr>
                <w:sz w:val="20"/>
              </w:rPr>
            </w:pPr>
            <w:r>
              <w:rPr>
                <w:spacing w:val="-2"/>
                <w:sz w:val="20"/>
              </w:rPr>
              <w:t>Сенсорные</w:t>
            </w:r>
            <w:r>
              <w:rPr>
                <w:sz w:val="20"/>
              </w:rPr>
              <w:tab/>
            </w:r>
            <w:r>
              <w:rPr>
                <w:spacing w:val="-2"/>
                <w:sz w:val="20"/>
              </w:rPr>
              <w:t>эталоны</w:t>
            </w:r>
            <w:r>
              <w:rPr>
                <w:sz w:val="20"/>
              </w:rPr>
              <w:tab/>
            </w:r>
            <w:r>
              <w:rPr>
                <w:spacing w:val="-10"/>
                <w:sz w:val="20"/>
              </w:rPr>
              <w:t>и</w:t>
            </w:r>
            <w:r>
              <w:rPr>
                <w:spacing w:val="-2"/>
                <w:sz w:val="20"/>
              </w:rPr>
              <w:t xml:space="preserve"> познавательныедействия Математические</w:t>
            </w:r>
          </w:p>
          <w:p w:rsidR="000664B2" w:rsidRDefault="00CF43C2">
            <w:pPr>
              <w:pStyle w:val="TableParagraph"/>
              <w:spacing w:line="226" w:lineRule="exact"/>
              <w:rPr>
                <w:sz w:val="20"/>
              </w:rPr>
            </w:pPr>
            <w:r>
              <w:rPr>
                <w:spacing w:val="-2"/>
                <w:sz w:val="20"/>
              </w:rPr>
              <w:t>представления</w:t>
            </w:r>
          </w:p>
        </w:tc>
        <w:tc>
          <w:tcPr>
            <w:tcW w:w="1844" w:type="dxa"/>
          </w:tcPr>
          <w:p w:rsidR="000664B2" w:rsidRDefault="000664B2">
            <w:pPr>
              <w:pStyle w:val="TableParagraph"/>
              <w:ind w:left="0"/>
            </w:pPr>
          </w:p>
        </w:tc>
        <w:tc>
          <w:tcPr>
            <w:tcW w:w="6238" w:type="dxa"/>
          </w:tcPr>
          <w:p w:rsidR="000664B2" w:rsidRDefault="00CF43C2">
            <w:pPr>
              <w:pStyle w:val="TableParagraph"/>
              <w:ind w:left="109" w:right="658"/>
              <w:jc w:val="both"/>
              <w:rPr>
                <w:sz w:val="20"/>
              </w:rPr>
            </w:pPr>
            <w:r>
              <w:rPr>
                <w:sz w:val="20"/>
              </w:rPr>
              <w:t>Е.В.Колесникова Математические ступеньки. Программа развития математических представлений у дошкольников. ФГОС" СФЕРА, 2015</w:t>
            </w:r>
          </w:p>
        </w:tc>
      </w:tr>
    </w:tbl>
    <w:p w:rsidR="000664B2" w:rsidRDefault="000664B2">
      <w:pPr>
        <w:pStyle w:val="a4"/>
        <w:spacing w:before="48"/>
        <w:ind w:left="0"/>
        <w:jc w:val="left"/>
        <w:rPr>
          <w:b/>
        </w:rPr>
      </w:pPr>
    </w:p>
    <w:p w:rsidR="000664B2" w:rsidRDefault="00CF43C2">
      <w:pPr>
        <w:pStyle w:val="2"/>
        <w:ind w:left="434"/>
      </w:pPr>
      <w:r>
        <w:t>Речевое</w:t>
      </w:r>
      <w:r>
        <w:rPr>
          <w:spacing w:val="5"/>
        </w:rPr>
        <w:t xml:space="preserve"> </w:t>
      </w:r>
      <w:r>
        <w:rPr>
          <w:spacing w:val="-2"/>
        </w:rPr>
        <w:t>развитие</w:t>
      </w:r>
    </w:p>
    <w:p w:rsidR="000664B2" w:rsidRDefault="00CF43C2">
      <w:pPr>
        <w:pStyle w:val="3"/>
        <w:spacing w:before="103"/>
        <w:ind w:left="502"/>
      </w:pPr>
      <w:r>
        <w:t>От</w:t>
      </w:r>
      <w:r>
        <w:rPr>
          <w:spacing w:val="12"/>
        </w:rPr>
        <w:t xml:space="preserve"> </w:t>
      </w:r>
      <w:r>
        <w:t>2 месяцев</w:t>
      </w:r>
      <w:r>
        <w:rPr>
          <w:spacing w:val="4"/>
        </w:rPr>
        <w:t xml:space="preserve"> </w:t>
      </w:r>
      <w:r>
        <w:t xml:space="preserve">до 1 </w:t>
      </w:r>
      <w:r>
        <w:rPr>
          <w:spacing w:val="-4"/>
        </w:rPr>
        <w:t>года.</w:t>
      </w:r>
    </w:p>
    <w:p w:rsidR="000664B2" w:rsidRDefault="00CF43C2">
      <w:pPr>
        <w:spacing w:before="36" w:line="276" w:lineRule="auto"/>
        <w:ind w:left="718" w:right="294" w:firstLine="72"/>
        <w:jc w:val="both"/>
        <w:rPr>
          <w:sz w:val="24"/>
        </w:rPr>
      </w:pPr>
      <w:r>
        <w:rPr>
          <w:sz w:val="24"/>
        </w:rPr>
        <w:t>В</w:t>
      </w:r>
      <w:r>
        <w:rPr>
          <w:spacing w:val="40"/>
          <w:sz w:val="24"/>
        </w:rPr>
        <w:t xml:space="preserve"> </w:t>
      </w:r>
      <w:r>
        <w:rPr>
          <w:sz w:val="24"/>
        </w:rPr>
        <w:t>области</w:t>
      </w:r>
      <w:r>
        <w:rPr>
          <w:spacing w:val="40"/>
          <w:sz w:val="24"/>
        </w:rPr>
        <w:t xml:space="preserve"> </w:t>
      </w:r>
      <w:r>
        <w:rPr>
          <w:sz w:val="24"/>
        </w:rPr>
        <w:t>речевого</w:t>
      </w:r>
      <w:r>
        <w:rPr>
          <w:spacing w:val="40"/>
          <w:sz w:val="24"/>
        </w:rPr>
        <w:t xml:space="preserve"> </w:t>
      </w:r>
      <w:r>
        <w:rPr>
          <w:sz w:val="24"/>
        </w:rPr>
        <w:t>развития</w:t>
      </w:r>
      <w:r>
        <w:rPr>
          <w:spacing w:val="40"/>
          <w:sz w:val="24"/>
        </w:rPr>
        <w:t xml:space="preserve"> </w:t>
      </w:r>
      <w:r>
        <w:rPr>
          <w:b/>
          <w:i/>
          <w:sz w:val="24"/>
        </w:rPr>
        <w:t>основными</w:t>
      </w:r>
      <w:r>
        <w:rPr>
          <w:b/>
          <w:i/>
          <w:spacing w:val="40"/>
          <w:sz w:val="24"/>
        </w:rPr>
        <w:t xml:space="preserve"> </w:t>
      </w:r>
      <w:r>
        <w:rPr>
          <w:b/>
          <w:i/>
          <w:sz w:val="24"/>
        </w:rPr>
        <w:t>задачами</w:t>
      </w:r>
      <w:r>
        <w:rPr>
          <w:b/>
          <w:i/>
          <w:spacing w:val="40"/>
          <w:sz w:val="24"/>
        </w:rPr>
        <w:t xml:space="preserve"> </w:t>
      </w:r>
      <w:r>
        <w:rPr>
          <w:sz w:val="24"/>
        </w:rPr>
        <w:t xml:space="preserve">образовательной деятельности </w:t>
      </w:r>
      <w:r>
        <w:rPr>
          <w:spacing w:val="-2"/>
          <w:sz w:val="24"/>
        </w:rPr>
        <w:t>являются:</w:t>
      </w:r>
    </w:p>
    <w:p w:rsidR="000664B2" w:rsidRDefault="00CF43C2">
      <w:pPr>
        <w:pStyle w:val="a5"/>
        <w:numPr>
          <w:ilvl w:val="0"/>
          <w:numId w:val="47"/>
        </w:numPr>
        <w:tabs>
          <w:tab w:val="left" w:pos="1172"/>
        </w:tabs>
        <w:spacing w:line="276" w:lineRule="auto"/>
        <w:ind w:right="291" w:firstLine="0"/>
        <w:rPr>
          <w:sz w:val="24"/>
        </w:rPr>
      </w:pPr>
      <w:r>
        <w:rPr>
          <w:sz w:val="24"/>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w:t>
      </w:r>
      <w:r>
        <w:rPr>
          <w:spacing w:val="80"/>
          <w:sz w:val="24"/>
        </w:rPr>
        <w:t xml:space="preserve"> </w:t>
      </w:r>
      <w:r>
        <w:rPr>
          <w:sz w:val="24"/>
        </w:rPr>
        <w:t>со взрослым</w:t>
      </w:r>
      <w:r>
        <w:rPr>
          <w:spacing w:val="40"/>
          <w:sz w:val="24"/>
        </w:rPr>
        <w:t xml:space="preserve"> </w:t>
      </w:r>
      <w:r>
        <w:rPr>
          <w:sz w:val="24"/>
        </w:rPr>
        <w:t>в общение, эмоционально</w:t>
      </w:r>
      <w:r>
        <w:rPr>
          <w:spacing w:val="40"/>
          <w:sz w:val="24"/>
        </w:rPr>
        <w:t xml:space="preserve"> </w:t>
      </w:r>
      <w:r>
        <w:rPr>
          <w:sz w:val="24"/>
        </w:rPr>
        <w:t xml:space="preserve">вызывая ребёнка повторять фонемы, повторять за ребёнком фонемы, произносимые им; вводить в речь слова, связывая их со смысловым </w:t>
      </w:r>
      <w:r>
        <w:rPr>
          <w:spacing w:val="-2"/>
          <w:sz w:val="24"/>
        </w:rPr>
        <w:t>содержанием;</w:t>
      </w:r>
    </w:p>
    <w:p w:rsidR="000664B2" w:rsidRDefault="00CF43C2">
      <w:pPr>
        <w:pStyle w:val="a5"/>
        <w:numPr>
          <w:ilvl w:val="0"/>
          <w:numId w:val="47"/>
        </w:numPr>
        <w:tabs>
          <w:tab w:val="left" w:pos="1024"/>
        </w:tabs>
        <w:spacing w:line="276" w:lineRule="auto"/>
        <w:ind w:right="290" w:firstLine="0"/>
        <w:rPr>
          <w:sz w:val="24"/>
        </w:rPr>
      </w:pPr>
      <w:r>
        <w:rPr>
          <w:sz w:val="24"/>
        </w:rPr>
        <w:t>с</w:t>
      </w:r>
      <w:r>
        <w:rPr>
          <w:spacing w:val="40"/>
          <w:sz w:val="24"/>
        </w:rPr>
        <w:t xml:space="preserve"> </w:t>
      </w:r>
      <w:r>
        <w:rPr>
          <w:sz w:val="24"/>
        </w:rPr>
        <w:t>6</w:t>
      </w:r>
      <w:r>
        <w:rPr>
          <w:spacing w:val="40"/>
          <w:sz w:val="24"/>
        </w:rPr>
        <w:t xml:space="preserve"> </w:t>
      </w:r>
      <w:r>
        <w:rPr>
          <w:sz w:val="24"/>
        </w:rPr>
        <w:t>месяцев:</w:t>
      </w:r>
      <w:r>
        <w:rPr>
          <w:spacing w:val="40"/>
          <w:sz w:val="24"/>
        </w:rPr>
        <w:t xml:space="preserve"> </w:t>
      </w:r>
      <w:r>
        <w:rPr>
          <w:sz w:val="24"/>
        </w:rPr>
        <w:t>развивать</w:t>
      </w:r>
      <w:r>
        <w:rPr>
          <w:spacing w:val="40"/>
          <w:sz w:val="24"/>
        </w:rPr>
        <w:t xml:space="preserve"> </w:t>
      </w:r>
      <w:r>
        <w:rPr>
          <w:sz w:val="24"/>
        </w:rPr>
        <w:t>способность</w:t>
      </w:r>
      <w:r>
        <w:rPr>
          <w:spacing w:val="40"/>
          <w:sz w:val="24"/>
        </w:rPr>
        <w:t xml:space="preserve"> </w:t>
      </w:r>
      <w:r>
        <w:rPr>
          <w:sz w:val="24"/>
        </w:rPr>
        <w:t>понимания</w:t>
      </w:r>
      <w:r>
        <w:rPr>
          <w:spacing w:val="80"/>
          <w:sz w:val="24"/>
        </w:rPr>
        <w:t xml:space="preserve"> </w:t>
      </w:r>
      <w:r>
        <w:rPr>
          <w:sz w:val="24"/>
        </w:rPr>
        <w:t>речи</w:t>
      </w:r>
      <w:r>
        <w:rPr>
          <w:spacing w:val="40"/>
          <w:sz w:val="24"/>
        </w:rPr>
        <w:t xml:space="preserve"> </w:t>
      </w:r>
      <w:r>
        <w:rPr>
          <w:sz w:val="24"/>
        </w:rPr>
        <w:t>взрослого,</w:t>
      </w:r>
      <w:r>
        <w:rPr>
          <w:spacing w:val="40"/>
          <w:sz w:val="24"/>
        </w:rPr>
        <w:t xml:space="preserve"> </w:t>
      </w:r>
      <w:r>
        <w:rPr>
          <w:sz w:val="24"/>
        </w:rPr>
        <w:t>находить взглядом,</w:t>
      </w:r>
      <w:r>
        <w:rPr>
          <w:spacing w:val="40"/>
          <w:sz w:val="24"/>
        </w:rPr>
        <w:t xml:space="preserve"> </w:t>
      </w:r>
      <w:r>
        <w:rPr>
          <w:sz w:val="24"/>
        </w:rPr>
        <w:t xml:space="preserve">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w:t>
      </w:r>
      <w:r>
        <w:rPr>
          <w:spacing w:val="-2"/>
          <w:sz w:val="24"/>
        </w:rPr>
        <w:t>играх;</w:t>
      </w:r>
    </w:p>
    <w:p w:rsidR="000664B2" w:rsidRDefault="00CF43C2">
      <w:pPr>
        <w:pStyle w:val="a5"/>
        <w:numPr>
          <w:ilvl w:val="0"/>
          <w:numId w:val="47"/>
        </w:numPr>
        <w:tabs>
          <w:tab w:val="left" w:pos="1038"/>
        </w:tabs>
        <w:spacing w:line="276" w:lineRule="auto"/>
        <w:ind w:right="287" w:firstLine="0"/>
        <w:rPr>
          <w:sz w:val="24"/>
        </w:rPr>
      </w:pPr>
      <w:r>
        <w:rPr>
          <w:sz w:val="24"/>
        </w:rPr>
        <w:t>с</w:t>
      </w:r>
      <w:r>
        <w:rPr>
          <w:spacing w:val="40"/>
          <w:sz w:val="24"/>
        </w:rPr>
        <w:t xml:space="preserve"> </w:t>
      </w:r>
      <w:r>
        <w:rPr>
          <w:sz w:val="24"/>
        </w:rPr>
        <w:t>9</w:t>
      </w:r>
      <w:r>
        <w:rPr>
          <w:spacing w:val="40"/>
          <w:sz w:val="24"/>
        </w:rPr>
        <w:t xml:space="preserve"> </w:t>
      </w:r>
      <w:r>
        <w:rPr>
          <w:sz w:val="24"/>
        </w:rPr>
        <w:t>месяцев:</w:t>
      </w:r>
      <w:r>
        <w:rPr>
          <w:spacing w:val="40"/>
          <w:sz w:val="24"/>
        </w:rPr>
        <w:t xml:space="preserve"> </w:t>
      </w:r>
      <w:r>
        <w:rPr>
          <w:sz w:val="24"/>
        </w:rPr>
        <w:t>развивать</w:t>
      </w:r>
      <w:r>
        <w:rPr>
          <w:spacing w:val="40"/>
          <w:sz w:val="24"/>
        </w:rPr>
        <w:t xml:space="preserve"> </w:t>
      </w:r>
      <w:r>
        <w:rPr>
          <w:sz w:val="24"/>
        </w:rPr>
        <w:t>понимание</w:t>
      </w:r>
      <w:r>
        <w:rPr>
          <w:spacing w:val="40"/>
          <w:sz w:val="24"/>
        </w:rPr>
        <w:t xml:space="preserve"> </w:t>
      </w:r>
      <w:r>
        <w:rPr>
          <w:sz w:val="24"/>
        </w:rPr>
        <w:t>речи:</w:t>
      </w:r>
      <w:r>
        <w:rPr>
          <w:spacing w:val="40"/>
          <w:sz w:val="24"/>
        </w:rPr>
        <w:t xml:space="preserve"> </w:t>
      </w:r>
      <w:r>
        <w:rPr>
          <w:sz w:val="24"/>
        </w:rPr>
        <w:t>обогащать</w:t>
      </w:r>
      <w:r>
        <w:rPr>
          <w:spacing w:val="40"/>
          <w:sz w:val="24"/>
        </w:rPr>
        <w:t xml:space="preserve"> </w:t>
      </w:r>
      <w:r>
        <w:rPr>
          <w:sz w:val="24"/>
        </w:rPr>
        <w:t>пассивный</w:t>
      </w:r>
      <w:r>
        <w:rPr>
          <w:spacing w:val="40"/>
          <w:sz w:val="24"/>
        </w:rPr>
        <w:t xml:space="preserve"> </w:t>
      </w:r>
      <w:r>
        <w:rPr>
          <w:sz w:val="24"/>
        </w:rPr>
        <w:t>словарь детей, формировать</w:t>
      </w:r>
      <w:r>
        <w:rPr>
          <w:spacing w:val="40"/>
          <w:sz w:val="24"/>
        </w:rPr>
        <w:t xml:space="preserve">  </w:t>
      </w:r>
      <w:r>
        <w:rPr>
          <w:sz w:val="24"/>
        </w:rPr>
        <w:t>умение</w:t>
      </w:r>
      <w:r>
        <w:rPr>
          <w:spacing w:val="40"/>
          <w:sz w:val="24"/>
        </w:rPr>
        <w:t xml:space="preserve">  </w:t>
      </w:r>
      <w:r>
        <w:rPr>
          <w:sz w:val="24"/>
        </w:rPr>
        <w:t>различать</w:t>
      </w:r>
      <w:r>
        <w:rPr>
          <w:spacing w:val="40"/>
          <w:sz w:val="24"/>
        </w:rPr>
        <w:t xml:space="preserve">  </w:t>
      </w:r>
      <w:r>
        <w:rPr>
          <w:sz w:val="24"/>
        </w:rPr>
        <w:t>близких;</w:t>
      </w:r>
      <w:r>
        <w:rPr>
          <w:spacing w:val="40"/>
          <w:sz w:val="24"/>
        </w:rPr>
        <w:t xml:space="preserve">  </w:t>
      </w:r>
      <w:r>
        <w:rPr>
          <w:sz w:val="24"/>
        </w:rPr>
        <w:t>закреплять</w:t>
      </w:r>
      <w:r>
        <w:rPr>
          <w:spacing w:val="40"/>
          <w:sz w:val="24"/>
        </w:rPr>
        <w:t xml:space="preserve">  </w:t>
      </w:r>
      <w:r>
        <w:rPr>
          <w:sz w:val="24"/>
        </w:rPr>
        <w:t>умение</w:t>
      </w:r>
      <w:r>
        <w:rPr>
          <w:spacing w:val="40"/>
          <w:sz w:val="24"/>
        </w:rPr>
        <w:t xml:space="preserve">  </w:t>
      </w:r>
      <w:r>
        <w:rPr>
          <w:sz w:val="24"/>
        </w:rPr>
        <w:t>находить</w:t>
      </w:r>
      <w:r>
        <w:rPr>
          <w:spacing w:val="35"/>
          <w:sz w:val="24"/>
        </w:rPr>
        <w:t xml:space="preserve"> </w:t>
      </w:r>
      <w:r>
        <w:rPr>
          <w:sz w:val="24"/>
        </w:rPr>
        <w:t>предмет</w:t>
      </w:r>
      <w:r>
        <w:rPr>
          <w:spacing w:val="39"/>
          <w:sz w:val="24"/>
        </w:rPr>
        <w:t xml:space="preserve"> </w:t>
      </w:r>
      <w:r>
        <w:rPr>
          <w:sz w:val="24"/>
        </w:rPr>
        <w:t xml:space="preserve">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w:t>
      </w:r>
      <w:r>
        <w:rPr>
          <w:spacing w:val="-2"/>
          <w:sz w:val="24"/>
        </w:rPr>
        <w:t>действий.</w:t>
      </w:r>
    </w:p>
    <w:p w:rsidR="000664B2" w:rsidRDefault="00CF43C2">
      <w:pPr>
        <w:pStyle w:val="2"/>
        <w:spacing w:before="11"/>
        <w:ind w:left="718"/>
      </w:pPr>
      <w:r>
        <w:t>Содержание</w:t>
      </w:r>
      <w:r>
        <w:rPr>
          <w:spacing w:val="6"/>
        </w:rPr>
        <w:t xml:space="preserve"> </w:t>
      </w:r>
      <w:r>
        <w:t>образовательной</w:t>
      </w:r>
      <w:r>
        <w:rPr>
          <w:spacing w:val="18"/>
        </w:rPr>
        <w:t xml:space="preserve"> </w:t>
      </w:r>
      <w:r>
        <w:rPr>
          <w:spacing w:val="-2"/>
        </w:rPr>
        <w:t>деятельности.</w:t>
      </w:r>
    </w:p>
    <w:p w:rsidR="000664B2" w:rsidRDefault="00CF43C2">
      <w:pPr>
        <w:pStyle w:val="a5"/>
        <w:numPr>
          <w:ilvl w:val="0"/>
          <w:numId w:val="48"/>
        </w:numPr>
        <w:tabs>
          <w:tab w:val="left" w:pos="1019"/>
        </w:tabs>
        <w:spacing w:before="31" w:line="276" w:lineRule="auto"/>
        <w:ind w:right="288" w:firstLine="0"/>
        <w:rPr>
          <w:sz w:val="24"/>
        </w:rPr>
      </w:pPr>
      <w:r>
        <w:rPr>
          <w:w w:val="105"/>
          <w:sz w:val="24"/>
        </w:rPr>
        <w:t xml:space="preserve">С 2 месяцев </w:t>
      </w:r>
      <w:r>
        <w:rPr>
          <w:w w:val="180"/>
          <w:sz w:val="24"/>
        </w:rPr>
        <w:t xml:space="preserve">- </w:t>
      </w:r>
      <w:r>
        <w:rPr>
          <w:w w:val="105"/>
          <w:sz w:val="24"/>
        </w:rPr>
        <w:t xml:space="preserve">подготовительный этап речевого развития. Педагог дает образцы </w:t>
      </w:r>
      <w:r>
        <w:rPr>
          <w:spacing w:val="-2"/>
          <w:w w:val="105"/>
          <w:sz w:val="24"/>
        </w:rPr>
        <w:t>правильного</w:t>
      </w:r>
      <w:r>
        <w:rPr>
          <w:spacing w:val="-14"/>
          <w:w w:val="105"/>
          <w:sz w:val="24"/>
        </w:rPr>
        <w:t xml:space="preserve"> </w:t>
      </w:r>
      <w:r>
        <w:rPr>
          <w:spacing w:val="-2"/>
          <w:w w:val="105"/>
          <w:sz w:val="24"/>
        </w:rPr>
        <w:t>произношения</w:t>
      </w:r>
      <w:r>
        <w:rPr>
          <w:spacing w:val="-14"/>
          <w:w w:val="105"/>
          <w:sz w:val="24"/>
        </w:rPr>
        <w:t xml:space="preserve"> </w:t>
      </w:r>
      <w:r>
        <w:rPr>
          <w:spacing w:val="-2"/>
          <w:w w:val="105"/>
          <w:sz w:val="24"/>
        </w:rPr>
        <w:t>звуков</w:t>
      </w:r>
      <w:r>
        <w:rPr>
          <w:spacing w:val="-14"/>
          <w:w w:val="105"/>
          <w:sz w:val="24"/>
        </w:rPr>
        <w:t xml:space="preserve"> </w:t>
      </w:r>
      <w:r>
        <w:rPr>
          <w:spacing w:val="-2"/>
          <w:w w:val="105"/>
          <w:sz w:val="24"/>
        </w:rPr>
        <w:t>родного</w:t>
      </w:r>
      <w:r>
        <w:rPr>
          <w:spacing w:val="-13"/>
          <w:w w:val="105"/>
          <w:sz w:val="24"/>
        </w:rPr>
        <w:t xml:space="preserve"> </w:t>
      </w:r>
      <w:r>
        <w:rPr>
          <w:spacing w:val="-2"/>
          <w:w w:val="105"/>
          <w:sz w:val="24"/>
        </w:rPr>
        <w:t>языка,</w:t>
      </w:r>
      <w:r>
        <w:rPr>
          <w:spacing w:val="46"/>
          <w:w w:val="105"/>
          <w:sz w:val="24"/>
        </w:rPr>
        <w:t xml:space="preserve"> </w:t>
      </w:r>
      <w:r>
        <w:rPr>
          <w:spacing w:val="-2"/>
          <w:w w:val="105"/>
          <w:sz w:val="24"/>
        </w:rPr>
        <w:t>интонационно-</w:t>
      </w:r>
      <w:r>
        <w:rPr>
          <w:spacing w:val="-14"/>
          <w:w w:val="105"/>
          <w:sz w:val="24"/>
        </w:rPr>
        <w:t xml:space="preserve"> </w:t>
      </w:r>
      <w:r>
        <w:rPr>
          <w:spacing w:val="-2"/>
          <w:w w:val="105"/>
          <w:sz w:val="24"/>
        </w:rPr>
        <w:t>выразительной</w:t>
      </w:r>
      <w:r>
        <w:rPr>
          <w:spacing w:val="-14"/>
          <w:w w:val="105"/>
          <w:sz w:val="24"/>
        </w:rPr>
        <w:t xml:space="preserve"> </w:t>
      </w:r>
      <w:r>
        <w:rPr>
          <w:spacing w:val="-2"/>
          <w:w w:val="105"/>
          <w:sz w:val="24"/>
        </w:rPr>
        <w:t>речи.</w:t>
      </w:r>
      <w:r>
        <w:rPr>
          <w:spacing w:val="-13"/>
          <w:w w:val="105"/>
          <w:sz w:val="24"/>
        </w:rPr>
        <w:t xml:space="preserve"> </w:t>
      </w:r>
      <w:r>
        <w:rPr>
          <w:spacing w:val="-2"/>
          <w:w w:val="105"/>
          <w:sz w:val="24"/>
        </w:rPr>
        <w:t xml:space="preserve">При </w:t>
      </w:r>
      <w:r>
        <w:rPr>
          <w:w w:val="105"/>
          <w:sz w:val="24"/>
        </w:rPr>
        <w:t>этом</w:t>
      </w:r>
      <w:r>
        <w:rPr>
          <w:spacing w:val="-16"/>
          <w:w w:val="105"/>
          <w:sz w:val="24"/>
        </w:rPr>
        <w:t xml:space="preserve"> </w:t>
      </w:r>
      <w:r>
        <w:rPr>
          <w:w w:val="105"/>
          <w:sz w:val="24"/>
        </w:rPr>
        <w:t>старается</w:t>
      </w:r>
      <w:r>
        <w:rPr>
          <w:spacing w:val="-16"/>
          <w:w w:val="105"/>
          <w:sz w:val="24"/>
        </w:rPr>
        <w:t xml:space="preserve"> </w:t>
      </w:r>
      <w:r>
        <w:rPr>
          <w:w w:val="105"/>
          <w:sz w:val="24"/>
        </w:rPr>
        <w:t>побудить</w:t>
      </w:r>
      <w:r>
        <w:rPr>
          <w:spacing w:val="-12"/>
          <w:w w:val="105"/>
          <w:sz w:val="24"/>
        </w:rPr>
        <w:t xml:space="preserve"> </w:t>
      </w:r>
      <w:r>
        <w:rPr>
          <w:w w:val="105"/>
          <w:sz w:val="24"/>
        </w:rPr>
        <w:t>ребёнка</w:t>
      </w:r>
      <w:r>
        <w:rPr>
          <w:spacing w:val="-15"/>
          <w:w w:val="105"/>
          <w:sz w:val="24"/>
        </w:rPr>
        <w:t xml:space="preserve"> </w:t>
      </w:r>
      <w:r>
        <w:rPr>
          <w:w w:val="105"/>
          <w:sz w:val="24"/>
        </w:rPr>
        <w:t>к</w:t>
      </w:r>
      <w:r>
        <w:rPr>
          <w:spacing w:val="-16"/>
          <w:w w:val="105"/>
          <w:sz w:val="24"/>
        </w:rPr>
        <w:t xml:space="preserve"> </w:t>
      </w:r>
      <w:r>
        <w:rPr>
          <w:w w:val="105"/>
          <w:sz w:val="24"/>
        </w:rPr>
        <w:t>гулению.</w:t>
      </w:r>
    </w:p>
    <w:p w:rsidR="000664B2" w:rsidRDefault="00CF43C2">
      <w:pPr>
        <w:pStyle w:val="a5"/>
        <w:numPr>
          <w:ilvl w:val="0"/>
          <w:numId w:val="48"/>
        </w:numPr>
        <w:tabs>
          <w:tab w:val="left" w:pos="980"/>
        </w:tabs>
        <w:spacing w:before="3"/>
        <w:ind w:left="980" w:hanging="262"/>
        <w:rPr>
          <w:sz w:val="24"/>
        </w:rPr>
      </w:pPr>
      <w:r>
        <w:rPr>
          <w:sz w:val="24"/>
        </w:rPr>
        <w:t>С</w:t>
      </w:r>
      <w:r>
        <w:rPr>
          <w:spacing w:val="43"/>
          <w:sz w:val="24"/>
        </w:rPr>
        <w:t xml:space="preserve"> </w:t>
      </w:r>
      <w:r>
        <w:rPr>
          <w:sz w:val="24"/>
        </w:rPr>
        <w:t>4</w:t>
      </w:r>
      <w:r>
        <w:rPr>
          <w:spacing w:val="32"/>
          <w:sz w:val="24"/>
        </w:rPr>
        <w:t xml:space="preserve"> </w:t>
      </w:r>
      <w:r>
        <w:rPr>
          <w:sz w:val="24"/>
        </w:rPr>
        <w:t>месяцев-</w:t>
      </w:r>
      <w:r>
        <w:rPr>
          <w:spacing w:val="-17"/>
          <w:sz w:val="24"/>
        </w:rPr>
        <w:t xml:space="preserve"> </w:t>
      </w:r>
      <w:r>
        <w:rPr>
          <w:sz w:val="24"/>
        </w:rPr>
        <w:t>педагог</w:t>
      </w:r>
      <w:r>
        <w:rPr>
          <w:spacing w:val="42"/>
          <w:sz w:val="24"/>
        </w:rPr>
        <w:t xml:space="preserve"> </w:t>
      </w:r>
      <w:r>
        <w:rPr>
          <w:sz w:val="24"/>
        </w:rPr>
        <w:t>побуждает</w:t>
      </w:r>
      <w:r>
        <w:rPr>
          <w:spacing w:val="46"/>
          <w:sz w:val="24"/>
        </w:rPr>
        <w:t xml:space="preserve"> </w:t>
      </w:r>
      <w:r>
        <w:rPr>
          <w:sz w:val="24"/>
        </w:rPr>
        <w:t>ребёнка</w:t>
      </w:r>
      <w:r>
        <w:rPr>
          <w:spacing w:val="44"/>
          <w:sz w:val="24"/>
        </w:rPr>
        <w:t xml:space="preserve"> </w:t>
      </w:r>
      <w:r>
        <w:rPr>
          <w:sz w:val="24"/>
        </w:rPr>
        <w:t>к</w:t>
      </w:r>
      <w:r>
        <w:rPr>
          <w:spacing w:val="42"/>
          <w:sz w:val="24"/>
        </w:rPr>
        <w:t xml:space="preserve"> </w:t>
      </w:r>
      <w:r>
        <w:rPr>
          <w:sz w:val="24"/>
        </w:rPr>
        <w:t>произнесению</w:t>
      </w:r>
      <w:r>
        <w:rPr>
          <w:spacing w:val="40"/>
          <w:sz w:val="24"/>
        </w:rPr>
        <w:t xml:space="preserve"> </w:t>
      </w:r>
      <w:r>
        <w:rPr>
          <w:sz w:val="24"/>
        </w:rPr>
        <w:t>первых</w:t>
      </w:r>
      <w:r>
        <w:rPr>
          <w:spacing w:val="44"/>
          <w:sz w:val="24"/>
        </w:rPr>
        <w:t xml:space="preserve"> </w:t>
      </w:r>
      <w:r>
        <w:rPr>
          <w:spacing w:val="-2"/>
          <w:sz w:val="24"/>
        </w:rPr>
        <w:t>гласных</w:t>
      </w:r>
    </w:p>
    <w:p w:rsidR="000664B2" w:rsidRDefault="00CF43C2">
      <w:pPr>
        <w:pStyle w:val="a4"/>
        <w:spacing w:before="41" w:line="276" w:lineRule="auto"/>
        <w:ind w:left="718" w:right="291"/>
      </w:pPr>
      <w:r>
        <w:t>звуков. Речевые игры-упражнения с детьми строятся на содержании фольклорных текстов, которые обыгрывают предметы, игрушки.</w:t>
      </w:r>
    </w:p>
    <w:p w:rsidR="000664B2" w:rsidRDefault="00CF43C2">
      <w:pPr>
        <w:pStyle w:val="a5"/>
        <w:numPr>
          <w:ilvl w:val="0"/>
          <w:numId w:val="48"/>
        </w:numPr>
        <w:tabs>
          <w:tab w:val="left" w:pos="981"/>
        </w:tabs>
        <w:spacing w:line="275" w:lineRule="exact"/>
        <w:ind w:left="981" w:hanging="263"/>
        <w:rPr>
          <w:sz w:val="24"/>
        </w:rPr>
      </w:pPr>
      <w:r>
        <w:rPr>
          <w:spacing w:val="-2"/>
          <w:w w:val="110"/>
          <w:sz w:val="24"/>
        </w:rPr>
        <w:t>С</w:t>
      </w:r>
      <w:r>
        <w:rPr>
          <w:spacing w:val="42"/>
          <w:w w:val="110"/>
          <w:sz w:val="24"/>
        </w:rPr>
        <w:t xml:space="preserve"> </w:t>
      </w:r>
      <w:r>
        <w:rPr>
          <w:spacing w:val="-2"/>
          <w:w w:val="110"/>
          <w:sz w:val="24"/>
        </w:rPr>
        <w:t>6</w:t>
      </w:r>
      <w:r>
        <w:rPr>
          <w:spacing w:val="33"/>
          <w:w w:val="110"/>
          <w:sz w:val="24"/>
        </w:rPr>
        <w:t xml:space="preserve"> </w:t>
      </w:r>
      <w:r>
        <w:rPr>
          <w:spacing w:val="-2"/>
          <w:w w:val="110"/>
          <w:sz w:val="24"/>
        </w:rPr>
        <w:t>месяцев</w:t>
      </w:r>
      <w:r>
        <w:rPr>
          <w:spacing w:val="7"/>
          <w:w w:val="145"/>
          <w:sz w:val="24"/>
        </w:rPr>
        <w:t xml:space="preserve"> </w:t>
      </w:r>
      <w:r>
        <w:rPr>
          <w:spacing w:val="-2"/>
          <w:w w:val="145"/>
          <w:sz w:val="24"/>
        </w:rPr>
        <w:t>-</w:t>
      </w:r>
      <w:r>
        <w:rPr>
          <w:spacing w:val="-16"/>
          <w:w w:val="145"/>
          <w:sz w:val="24"/>
        </w:rPr>
        <w:t xml:space="preserve"> </w:t>
      </w:r>
      <w:r>
        <w:rPr>
          <w:spacing w:val="-2"/>
          <w:w w:val="110"/>
          <w:sz w:val="24"/>
        </w:rPr>
        <w:t>педагог</w:t>
      </w:r>
      <w:r>
        <w:rPr>
          <w:spacing w:val="42"/>
          <w:w w:val="110"/>
          <w:sz w:val="24"/>
        </w:rPr>
        <w:t xml:space="preserve"> </w:t>
      </w:r>
      <w:r>
        <w:rPr>
          <w:spacing w:val="-2"/>
          <w:w w:val="110"/>
          <w:sz w:val="24"/>
        </w:rPr>
        <w:t>побуждает</w:t>
      </w:r>
      <w:r>
        <w:rPr>
          <w:spacing w:val="38"/>
          <w:w w:val="110"/>
          <w:sz w:val="24"/>
        </w:rPr>
        <w:t xml:space="preserve"> </w:t>
      </w:r>
      <w:r>
        <w:rPr>
          <w:spacing w:val="-2"/>
          <w:w w:val="110"/>
          <w:sz w:val="24"/>
        </w:rPr>
        <w:t>ребёнка</w:t>
      </w:r>
      <w:r>
        <w:rPr>
          <w:spacing w:val="39"/>
          <w:w w:val="110"/>
          <w:sz w:val="24"/>
        </w:rPr>
        <w:t xml:space="preserve"> </w:t>
      </w:r>
      <w:r>
        <w:rPr>
          <w:spacing w:val="-2"/>
          <w:w w:val="110"/>
          <w:sz w:val="24"/>
        </w:rPr>
        <w:t>к</w:t>
      </w:r>
      <w:r>
        <w:rPr>
          <w:spacing w:val="35"/>
          <w:w w:val="110"/>
          <w:sz w:val="24"/>
        </w:rPr>
        <w:t xml:space="preserve"> </w:t>
      </w:r>
      <w:r>
        <w:rPr>
          <w:spacing w:val="-2"/>
          <w:w w:val="110"/>
          <w:sz w:val="24"/>
        </w:rPr>
        <w:t>общению</w:t>
      </w:r>
      <w:r>
        <w:rPr>
          <w:spacing w:val="43"/>
          <w:w w:val="110"/>
          <w:sz w:val="24"/>
        </w:rPr>
        <w:t xml:space="preserve"> </w:t>
      </w:r>
      <w:r>
        <w:rPr>
          <w:spacing w:val="-2"/>
          <w:w w:val="110"/>
          <w:sz w:val="24"/>
        </w:rPr>
        <w:t>со</w:t>
      </w:r>
      <w:r>
        <w:rPr>
          <w:spacing w:val="39"/>
          <w:w w:val="110"/>
          <w:sz w:val="24"/>
        </w:rPr>
        <w:t xml:space="preserve"> </w:t>
      </w:r>
      <w:r>
        <w:rPr>
          <w:spacing w:val="-2"/>
          <w:w w:val="110"/>
          <w:sz w:val="24"/>
        </w:rPr>
        <w:t>взрослым</w:t>
      </w:r>
      <w:r>
        <w:rPr>
          <w:spacing w:val="38"/>
          <w:w w:val="110"/>
          <w:sz w:val="24"/>
        </w:rPr>
        <w:t xml:space="preserve"> </w:t>
      </w:r>
      <w:r>
        <w:rPr>
          <w:spacing w:val="-10"/>
          <w:w w:val="110"/>
          <w:sz w:val="24"/>
        </w:rPr>
        <w:t>и</w:t>
      </w:r>
    </w:p>
    <w:p w:rsidR="000664B2" w:rsidRDefault="00CF43C2">
      <w:pPr>
        <w:pStyle w:val="a4"/>
        <w:tabs>
          <w:tab w:val="left" w:pos="9481"/>
        </w:tabs>
        <w:spacing w:before="41" w:line="276" w:lineRule="auto"/>
        <w:ind w:left="718" w:right="285"/>
      </w:pPr>
      <w:r>
        <w:t>сверстниками, к</w:t>
      </w:r>
      <w:r>
        <w:rPr>
          <w:spacing w:val="80"/>
        </w:rPr>
        <w:t xml:space="preserve">   </w:t>
      </w:r>
      <w:r>
        <w:t>поисковым</w:t>
      </w:r>
      <w:r>
        <w:rPr>
          <w:spacing w:val="40"/>
        </w:rPr>
        <w:t xml:space="preserve">  </w:t>
      </w:r>
      <w:r>
        <w:t>действиям</w:t>
      </w:r>
      <w:r>
        <w:rPr>
          <w:spacing w:val="80"/>
        </w:rPr>
        <w:t xml:space="preserve">  </w:t>
      </w:r>
      <w:r>
        <w:t>относительноназванного</w:t>
      </w:r>
      <w:r>
        <w:tab/>
      </w:r>
      <w:r>
        <w:rPr>
          <w:spacing w:val="-2"/>
        </w:rPr>
        <w:t xml:space="preserve">предмета, </w:t>
      </w:r>
      <w:r>
        <w:t>использует</w:t>
      </w:r>
      <w:r>
        <w:rPr>
          <w:spacing w:val="40"/>
        </w:rPr>
        <w:t xml:space="preserve"> </w:t>
      </w:r>
      <w:r>
        <w:t>вопрос</w:t>
      </w:r>
      <w:r>
        <w:rPr>
          <w:spacing w:val="40"/>
        </w:rPr>
        <w:t xml:space="preserve"> </w:t>
      </w:r>
      <w:r>
        <w:t>«Где?»,</w:t>
      </w:r>
      <w:r>
        <w:rPr>
          <w:spacing w:val="40"/>
        </w:rPr>
        <w:t xml:space="preserve"> </w:t>
      </w:r>
      <w:r>
        <w:t>ребёнок</w:t>
      </w:r>
      <w:r>
        <w:rPr>
          <w:spacing w:val="40"/>
        </w:rPr>
        <w:t xml:space="preserve"> </w:t>
      </w:r>
      <w:r>
        <w:t>находит</w:t>
      </w:r>
      <w:r>
        <w:rPr>
          <w:spacing w:val="40"/>
        </w:rPr>
        <w:t xml:space="preserve"> </w:t>
      </w:r>
      <w:r>
        <w:t>названный</w:t>
      </w:r>
      <w:r>
        <w:rPr>
          <w:spacing w:val="40"/>
        </w:rPr>
        <w:t xml:space="preserve"> </w:t>
      </w:r>
      <w:r>
        <w:t>предмет</w:t>
      </w:r>
      <w:r>
        <w:rPr>
          <w:spacing w:val="40"/>
        </w:rPr>
        <w:t xml:space="preserve"> </w:t>
      </w:r>
      <w:r>
        <w:t>(делает указательный</w:t>
      </w:r>
      <w:r>
        <w:rPr>
          <w:spacing w:val="40"/>
        </w:rPr>
        <w:t xml:space="preserve"> </w:t>
      </w:r>
      <w:r>
        <w:t>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w:t>
      </w:r>
      <w:r>
        <w:rPr>
          <w:spacing w:val="40"/>
        </w:rPr>
        <w:t xml:space="preserve"> </w:t>
      </w:r>
      <w:r>
        <w:t>лепет, который формируется через подражание на основе уже имеющихся слогов.</w:t>
      </w:r>
    </w:p>
    <w:p w:rsidR="000664B2" w:rsidRDefault="00CF43C2">
      <w:pPr>
        <w:pStyle w:val="a5"/>
        <w:numPr>
          <w:ilvl w:val="0"/>
          <w:numId w:val="48"/>
        </w:numPr>
        <w:tabs>
          <w:tab w:val="left" w:pos="985"/>
        </w:tabs>
        <w:spacing w:before="2"/>
        <w:ind w:left="985" w:hanging="267"/>
        <w:rPr>
          <w:sz w:val="24"/>
        </w:rPr>
      </w:pPr>
      <w:r>
        <w:rPr>
          <w:sz w:val="24"/>
        </w:rPr>
        <w:t>С 9</w:t>
      </w:r>
      <w:r>
        <w:rPr>
          <w:spacing w:val="7"/>
          <w:sz w:val="24"/>
        </w:rPr>
        <w:t xml:space="preserve"> </w:t>
      </w:r>
      <w:r>
        <w:rPr>
          <w:sz w:val="24"/>
        </w:rPr>
        <w:t xml:space="preserve">месяцев </w:t>
      </w:r>
      <w:r>
        <w:rPr>
          <w:spacing w:val="24"/>
          <w:sz w:val="24"/>
        </w:rPr>
        <w:t>-</w:t>
      </w:r>
      <w:r>
        <w:rPr>
          <w:sz w:val="24"/>
        </w:rPr>
        <w:t>педагог формирует</w:t>
      </w:r>
      <w:r>
        <w:rPr>
          <w:spacing w:val="15"/>
          <w:sz w:val="24"/>
        </w:rPr>
        <w:t xml:space="preserve"> </w:t>
      </w:r>
      <w:r>
        <w:rPr>
          <w:sz w:val="24"/>
        </w:rPr>
        <w:t>у</w:t>
      </w:r>
      <w:r>
        <w:rPr>
          <w:spacing w:val="2"/>
          <w:sz w:val="24"/>
        </w:rPr>
        <w:t xml:space="preserve"> </w:t>
      </w:r>
      <w:r>
        <w:rPr>
          <w:sz w:val="24"/>
        </w:rPr>
        <w:t>ребёнка</w:t>
      </w:r>
      <w:r>
        <w:rPr>
          <w:spacing w:val="12"/>
          <w:sz w:val="24"/>
        </w:rPr>
        <w:t xml:space="preserve"> </w:t>
      </w:r>
      <w:r>
        <w:rPr>
          <w:sz w:val="24"/>
        </w:rPr>
        <w:t>умение</w:t>
      </w:r>
      <w:r>
        <w:rPr>
          <w:spacing w:val="7"/>
          <w:sz w:val="24"/>
        </w:rPr>
        <w:t xml:space="preserve"> </w:t>
      </w:r>
      <w:r>
        <w:rPr>
          <w:sz w:val="24"/>
        </w:rPr>
        <w:t>понимать</w:t>
      </w:r>
      <w:r>
        <w:rPr>
          <w:spacing w:val="1"/>
          <w:sz w:val="24"/>
        </w:rPr>
        <w:t xml:space="preserve"> </w:t>
      </w:r>
      <w:r>
        <w:rPr>
          <w:sz w:val="24"/>
        </w:rPr>
        <w:t>обращенную</w:t>
      </w:r>
      <w:r>
        <w:rPr>
          <w:spacing w:val="11"/>
          <w:sz w:val="24"/>
        </w:rPr>
        <w:t xml:space="preserve"> </w:t>
      </w:r>
      <w:r>
        <w:rPr>
          <w:spacing w:val="-10"/>
          <w:sz w:val="24"/>
        </w:rPr>
        <w:t>к</w:t>
      </w:r>
    </w:p>
    <w:p w:rsidR="000664B2" w:rsidRDefault="000664B2">
      <w:pPr>
        <w:pStyle w:val="a5"/>
        <w:rPr>
          <w:sz w:val="24"/>
        </w:rPr>
        <w:sectPr w:rsidR="000664B2">
          <w:pgSz w:w="12070" w:h="17240"/>
          <w:pgMar w:top="640" w:right="566" w:bottom="800" w:left="708" w:header="0" w:footer="619" w:gutter="0"/>
          <w:cols w:space="720"/>
        </w:sectPr>
      </w:pPr>
    </w:p>
    <w:p w:rsidR="000664B2" w:rsidRDefault="00CF43C2">
      <w:pPr>
        <w:pStyle w:val="a4"/>
        <w:spacing w:before="62" w:line="276" w:lineRule="auto"/>
        <w:ind w:left="718" w:right="289"/>
      </w:pPr>
      <w:r>
        <w:lastRenderedPageBreak/>
        <w:t>нему речь</w:t>
      </w:r>
      <w:r>
        <w:rPr>
          <w:spacing w:val="40"/>
        </w:rPr>
        <w:t xml:space="preserve"> </w:t>
      </w:r>
      <w:r>
        <w:t>в</w:t>
      </w:r>
      <w:r>
        <w:rPr>
          <w:spacing w:val="40"/>
        </w:rPr>
        <w:t xml:space="preserve"> </w:t>
      </w:r>
      <w:r>
        <w:t>виде четких коротких фраз</w:t>
      </w:r>
      <w:r>
        <w:rPr>
          <w:spacing w:val="40"/>
        </w:rPr>
        <w:t xml:space="preserve"> </w:t>
      </w:r>
      <w:r>
        <w:t>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0664B2" w:rsidRDefault="000664B2">
      <w:pPr>
        <w:pStyle w:val="a4"/>
        <w:spacing w:before="45"/>
        <w:ind w:left="0"/>
        <w:jc w:val="left"/>
      </w:pPr>
    </w:p>
    <w:p w:rsidR="000664B2" w:rsidRDefault="00CF43C2">
      <w:pPr>
        <w:pStyle w:val="2"/>
        <w:spacing w:before="1"/>
        <w:ind w:left="775"/>
      </w:pPr>
      <w:r>
        <w:t>От</w:t>
      </w:r>
      <w:r>
        <w:rPr>
          <w:spacing w:val="14"/>
        </w:rPr>
        <w:t xml:space="preserve"> </w:t>
      </w:r>
      <w:r>
        <w:t>1</w:t>
      </w:r>
      <w:r>
        <w:rPr>
          <w:spacing w:val="1"/>
        </w:rPr>
        <w:t xml:space="preserve"> </w:t>
      </w:r>
      <w:r>
        <w:t>года</w:t>
      </w:r>
      <w:r>
        <w:rPr>
          <w:spacing w:val="-8"/>
        </w:rPr>
        <w:t xml:space="preserve"> </w:t>
      </w:r>
      <w:r>
        <w:t>до 2</w:t>
      </w:r>
      <w:r>
        <w:rPr>
          <w:spacing w:val="-3"/>
        </w:rPr>
        <w:t xml:space="preserve"> </w:t>
      </w:r>
      <w:r>
        <w:rPr>
          <w:spacing w:val="-4"/>
        </w:rPr>
        <w:t>лет.</w:t>
      </w:r>
    </w:p>
    <w:p w:rsidR="000664B2" w:rsidRDefault="00CF43C2">
      <w:pPr>
        <w:spacing w:before="36" w:line="276" w:lineRule="auto"/>
        <w:ind w:left="718" w:right="295" w:firstLine="302"/>
        <w:jc w:val="both"/>
        <w:rPr>
          <w:sz w:val="24"/>
        </w:rPr>
      </w:pPr>
      <w:r>
        <w:rPr>
          <w:sz w:val="24"/>
        </w:rPr>
        <w:t xml:space="preserve">В области речевого развития </w:t>
      </w:r>
      <w:r>
        <w:rPr>
          <w:b/>
          <w:sz w:val="24"/>
        </w:rPr>
        <w:t xml:space="preserve">основными задачами </w:t>
      </w:r>
      <w:r>
        <w:rPr>
          <w:sz w:val="24"/>
        </w:rPr>
        <w:t xml:space="preserve">образовательной деятельности </w:t>
      </w:r>
      <w:r>
        <w:rPr>
          <w:spacing w:val="-2"/>
          <w:sz w:val="24"/>
        </w:rPr>
        <w:t>являются:</w:t>
      </w:r>
    </w:p>
    <w:p w:rsidR="000664B2" w:rsidRDefault="00CF43C2">
      <w:pPr>
        <w:pStyle w:val="a5"/>
        <w:numPr>
          <w:ilvl w:val="0"/>
          <w:numId w:val="49"/>
        </w:numPr>
        <w:tabs>
          <w:tab w:val="left" w:pos="976"/>
        </w:tabs>
        <w:spacing w:line="275" w:lineRule="exact"/>
        <w:ind w:left="976" w:hanging="258"/>
        <w:rPr>
          <w:sz w:val="24"/>
        </w:rPr>
      </w:pPr>
      <w:r>
        <w:rPr>
          <w:sz w:val="24"/>
        </w:rPr>
        <w:t>от</w:t>
      </w:r>
      <w:r>
        <w:rPr>
          <w:spacing w:val="3"/>
          <w:sz w:val="24"/>
        </w:rPr>
        <w:t xml:space="preserve"> </w:t>
      </w:r>
      <w:r>
        <w:rPr>
          <w:sz w:val="24"/>
        </w:rPr>
        <w:t>1</w:t>
      </w:r>
      <w:r>
        <w:rPr>
          <w:spacing w:val="25"/>
          <w:sz w:val="24"/>
        </w:rPr>
        <w:t xml:space="preserve"> </w:t>
      </w:r>
      <w:r>
        <w:rPr>
          <w:sz w:val="24"/>
        </w:rPr>
        <w:t>года</w:t>
      </w:r>
      <w:r>
        <w:rPr>
          <w:spacing w:val="-3"/>
          <w:sz w:val="24"/>
        </w:rPr>
        <w:t xml:space="preserve"> </w:t>
      </w:r>
      <w:r>
        <w:rPr>
          <w:sz w:val="24"/>
        </w:rPr>
        <w:t>до</w:t>
      </w:r>
      <w:r>
        <w:rPr>
          <w:spacing w:val="1"/>
          <w:sz w:val="24"/>
        </w:rPr>
        <w:t xml:space="preserve"> </w:t>
      </w:r>
      <w:r>
        <w:rPr>
          <w:sz w:val="24"/>
        </w:rPr>
        <w:t>1</w:t>
      </w:r>
      <w:r>
        <w:rPr>
          <w:spacing w:val="-6"/>
          <w:sz w:val="24"/>
        </w:rPr>
        <w:t xml:space="preserve"> </w:t>
      </w:r>
      <w:r>
        <w:rPr>
          <w:sz w:val="24"/>
        </w:rPr>
        <w:t>года</w:t>
      </w:r>
      <w:r>
        <w:rPr>
          <w:spacing w:val="-7"/>
          <w:sz w:val="24"/>
        </w:rPr>
        <w:t xml:space="preserve"> </w:t>
      </w:r>
      <w:r>
        <w:rPr>
          <w:sz w:val="24"/>
        </w:rPr>
        <w:t>6</w:t>
      </w:r>
      <w:r>
        <w:rPr>
          <w:spacing w:val="-2"/>
          <w:sz w:val="24"/>
        </w:rPr>
        <w:t xml:space="preserve"> месяцев:</w:t>
      </w:r>
    </w:p>
    <w:p w:rsidR="000664B2" w:rsidRDefault="00CF43C2">
      <w:pPr>
        <w:pStyle w:val="a4"/>
        <w:spacing w:before="46" w:line="276" w:lineRule="auto"/>
        <w:ind w:left="718" w:right="288"/>
      </w:pPr>
      <w: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0664B2" w:rsidRDefault="00CF43C2">
      <w:pPr>
        <w:pStyle w:val="a4"/>
        <w:spacing w:line="276" w:lineRule="auto"/>
        <w:ind w:left="718" w:right="286"/>
      </w:pPr>
      <w:r>
        <w:t>развитие</w:t>
      </w:r>
      <w:r>
        <w:rPr>
          <w:spacing w:val="80"/>
        </w:rPr>
        <w:t xml:space="preserve"> </w:t>
      </w:r>
      <w:r>
        <w:t>активной</w:t>
      </w:r>
      <w:r>
        <w:rPr>
          <w:spacing w:val="80"/>
        </w:rPr>
        <w:t xml:space="preserve"> </w:t>
      </w:r>
      <w:r>
        <w:t>речи:</w:t>
      </w:r>
      <w:r>
        <w:rPr>
          <w:spacing w:val="80"/>
        </w:rPr>
        <w:t xml:space="preserve"> </w:t>
      </w:r>
      <w:r>
        <w:t>продолжать</w:t>
      </w:r>
      <w:r>
        <w:rPr>
          <w:spacing w:val="80"/>
        </w:rPr>
        <w:t xml:space="preserve"> </w:t>
      </w:r>
      <w:r>
        <w:t>формировать</w:t>
      </w:r>
      <w:r>
        <w:rPr>
          <w:spacing w:val="80"/>
        </w:rPr>
        <w:t xml:space="preserve"> </w:t>
      </w:r>
      <w:r>
        <w:t>у</w:t>
      </w:r>
      <w:r>
        <w:rPr>
          <w:spacing w:val="80"/>
        </w:rPr>
        <w:t xml:space="preserve"> </w:t>
      </w:r>
      <w:r>
        <w:t>детей</w:t>
      </w:r>
      <w:r>
        <w:rPr>
          <w:spacing w:val="80"/>
        </w:rPr>
        <w:t xml:space="preserve"> </w:t>
      </w:r>
      <w:r>
        <w:t>умение произносить несложные звукоподражания,</w:t>
      </w:r>
      <w:r>
        <w:rPr>
          <w:spacing w:val="40"/>
        </w:rPr>
        <w:t xml:space="preserve"> </w:t>
      </w:r>
      <w:r>
        <w:t>простые</w:t>
      </w:r>
      <w:r>
        <w:rPr>
          <w:spacing w:val="40"/>
        </w:rPr>
        <w:t xml:space="preserve"> </w:t>
      </w:r>
      <w:r>
        <w:t>слова; развивать</w:t>
      </w:r>
      <w:r>
        <w:rPr>
          <w:spacing w:val="40"/>
        </w:rPr>
        <w:t xml:space="preserve"> </w:t>
      </w:r>
      <w:r>
        <w:t>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w:t>
      </w:r>
      <w:r>
        <w:rPr>
          <w:spacing w:val="-1"/>
        </w:rPr>
        <w:t xml:space="preserve"> </w:t>
      </w:r>
      <w:r>
        <w:t>воспитывать у детей потребность в общении;</w:t>
      </w:r>
    </w:p>
    <w:p w:rsidR="000664B2" w:rsidRDefault="00CF43C2">
      <w:pPr>
        <w:pStyle w:val="a4"/>
        <w:spacing w:line="276" w:lineRule="auto"/>
        <w:ind w:left="718" w:right="294"/>
      </w:pPr>
      <w:r>
        <w:t>привлекать малышей к слушанию произведений народного фольклора (потешки, пестушки, песенки, сказки) с наглядным сопровождением (игрушки для малышей,</w:t>
      </w:r>
      <w:r>
        <w:rPr>
          <w:spacing w:val="40"/>
        </w:rPr>
        <w:t xml:space="preserve"> </w:t>
      </w:r>
      <w:r>
        <w:t>книжки-игрушки, книжки-картинки)</w:t>
      </w:r>
      <w:r>
        <w:rPr>
          <w:spacing w:val="40"/>
        </w:rPr>
        <w:t xml:space="preserve"> </w:t>
      </w:r>
      <w:r>
        <w:t>и</w:t>
      </w:r>
      <w:r>
        <w:rPr>
          <w:spacing w:val="40"/>
        </w:rPr>
        <w:t xml:space="preserve"> </w:t>
      </w:r>
      <w:r>
        <w:t>игровыми</w:t>
      </w:r>
      <w:r>
        <w:rPr>
          <w:spacing w:val="40"/>
        </w:rPr>
        <w:t xml:space="preserve"> </w:t>
      </w:r>
      <w:r>
        <w:t>действиями</w:t>
      </w:r>
      <w:r>
        <w:rPr>
          <w:spacing w:val="40"/>
        </w:rPr>
        <w:t xml:space="preserve"> </w:t>
      </w:r>
      <w:r>
        <w:t>с игрушками;</w:t>
      </w:r>
    </w:p>
    <w:p w:rsidR="000664B2" w:rsidRDefault="00CF43C2">
      <w:pPr>
        <w:pStyle w:val="a4"/>
        <w:spacing w:line="276" w:lineRule="auto"/>
        <w:ind w:left="718" w:right="1743"/>
        <w:jc w:val="left"/>
      </w:pPr>
      <w:r>
        <w:t>реагировать улыбкой</w:t>
      </w:r>
      <w:r>
        <w:rPr>
          <w:spacing w:val="34"/>
        </w:rPr>
        <w:t xml:space="preserve"> </w:t>
      </w:r>
      <w:r>
        <w:t>и</w:t>
      </w:r>
      <w:r>
        <w:rPr>
          <w:spacing w:val="33"/>
        </w:rPr>
        <w:t xml:space="preserve"> </w:t>
      </w:r>
      <w:r>
        <w:t>движениями</w:t>
      </w:r>
      <w:r>
        <w:rPr>
          <w:spacing w:val="30"/>
        </w:rPr>
        <w:t xml:space="preserve"> </w:t>
      </w:r>
      <w:r>
        <w:t>на эмоциональные</w:t>
      </w:r>
      <w:r>
        <w:rPr>
          <w:spacing w:val="32"/>
        </w:rPr>
        <w:t xml:space="preserve"> </w:t>
      </w:r>
      <w:r>
        <w:t>реакции малыша</w:t>
      </w:r>
      <w:r>
        <w:rPr>
          <w:spacing w:val="32"/>
        </w:rPr>
        <w:t xml:space="preserve"> </w:t>
      </w:r>
      <w:r>
        <w:t>при чтении и пропевании фольклорных текстов;</w:t>
      </w:r>
    </w:p>
    <w:p w:rsidR="000664B2" w:rsidRDefault="00CF43C2">
      <w:pPr>
        <w:pStyle w:val="a4"/>
        <w:spacing w:line="276" w:lineRule="auto"/>
        <w:ind w:left="718"/>
        <w:jc w:val="left"/>
      </w:pPr>
      <w:r>
        <w:t>побуждать</w:t>
      </w:r>
      <w:r>
        <w:rPr>
          <w:spacing w:val="80"/>
        </w:rPr>
        <w:t xml:space="preserve"> </w:t>
      </w:r>
      <w:r>
        <w:t>к</w:t>
      </w:r>
      <w:r>
        <w:rPr>
          <w:spacing w:val="73"/>
        </w:rPr>
        <w:t xml:space="preserve"> </w:t>
      </w:r>
      <w:r>
        <w:t>повторению</w:t>
      </w:r>
      <w:r>
        <w:rPr>
          <w:spacing w:val="73"/>
        </w:rPr>
        <w:t xml:space="preserve"> </w:t>
      </w:r>
      <w:r>
        <w:t>за</w:t>
      </w:r>
      <w:r>
        <w:rPr>
          <w:spacing w:val="80"/>
        </w:rPr>
        <w:t xml:space="preserve"> </w:t>
      </w:r>
      <w:r>
        <w:t>педагогом</w:t>
      </w:r>
      <w:r>
        <w:rPr>
          <w:spacing w:val="80"/>
        </w:rPr>
        <w:t xml:space="preserve"> </w:t>
      </w:r>
      <w:r>
        <w:t>при</w:t>
      </w:r>
      <w:r>
        <w:rPr>
          <w:spacing w:val="76"/>
        </w:rPr>
        <w:t xml:space="preserve"> </w:t>
      </w:r>
      <w:r>
        <w:t>чтении</w:t>
      </w:r>
      <w:r>
        <w:rPr>
          <w:spacing w:val="80"/>
        </w:rPr>
        <w:t xml:space="preserve"> </w:t>
      </w:r>
      <w:r>
        <w:t>слов</w:t>
      </w:r>
      <w:r>
        <w:rPr>
          <w:spacing w:val="77"/>
        </w:rPr>
        <w:t xml:space="preserve"> </w:t>
      </w:r>
      <w:r>
        <w:t>стихотворного</w:t>
      </w:r>
      <w:r>
        <w:rPr>
          <w:spacing w:val="80"/>
        </w:rPr>
        <w:t xml:space="preserve"> </w:t>
      </w:r>
      <w:r>
        <w:t>текста,</w:t>
      </w:r>
      <w:r>
        <w:rPr>
          <w:spacing w:val="77"/>
        </w:rPr>
        <w:t xml:space="preserve"> </w:t>
      </w:r>
      <w:r>
        <w:t>песенок, выполнению действий, о которых идет речь в произведении;</w:t>
      </w:r>
    </w:p>
    <w:p w:rsidR="000664B2" w:rsidRDefault="00CF43C2">
      <w:pPr>
        <w:pStyle w:val="a4"/>
        <w:spacing w:line="280" w:lineRule="auto"/>
        <w:ind w:left="718" w:right="1743"/>
        <w:jc w:val="left"/>
      </w:pPr>
      <w:r>
        <w:t>рассматривать</w:t>
      </w:r>
      <w:r>
        <w:rPr>
          <w:spacing w:val="80"/>
        </w:rPr>
        <w:t xml:space="preserve"> </w:t>
      </w:r>
      <w:r>
        <w:t>вместе</w:t>
      </w:r>
      <w:r>
        <w:rPr>
          <w:spacing w:val="80"/>
        </w:rPr>
        <w:t xml:space="preserve"> </w:t>
      </w:r>
      <w:r>
        <w:t>с</w:t>
      </w:r>
      <w:r>
        <w:rPr>
          <w:spacing w:val="80"/>
        </w:rPr>
        <w:t xml:space="preserve"> </w:t>
      </w:r>
      <w:r>
        <w:t>педагогом</w:t>
      </w:r>
      <w:r>
        <w:rPr>
          <w:spacing w:val="80"/>
        </w:rPr>
        <w:t xml:space="preserve"> </w:t>
      </w:r>
      <w:r>
        <w:t>и</w:t>
      </w:r>
      <w:r>
        <w:rPr>
          <w:spacing w:val="80"/>
        </w:rPr>
        <w:t xml:space="preserve"> </w:t>
      </w:r>
      <w:r>
        <w:t>узнавать</w:t>
      </w:r>
      <w:r>
        <w:rPr>
          <w:spacing w:val="80"/>
        </w:rPr>
        <w:t xml:space="preserve"> </w:t>
      </w:r>
      <w:r>
        <w:t>изображенные</w:t>
      </w:r>
      <w:r>
        <w:rPr>
          <w:spacing w:val="80"/>
        </w:rPr>
        <w:t xml:space="preserve"> </w:t>
      </w:r>
      <w:r>
        <w:t>в</w:t>
      </w:r>
      <w:r>
        <w:rPr>
          <w:spacing w:val="80"/>
        </w:rPr>
        <w:t xml:space="preserve"> </w:t>
      </w:r>
      <w:r>
        <w:t>книжках­ картинках предметы и действия, о которых говорилось в произведении;</w:t>
      </w:r>
    </w:p>
    <w:p w:rsidR="000664B2" w:rsidRDefault="00CF43C2">
      <w:pPr>
        <w:pStyle w:val="a5"/>
        <w:numPr>
          <w:ilvl w:val="0"/>
          <w:numId w:val="49"/>
        </w:numPr>
        <w:tabs>
          <w:tab w:val="left" w:pos="976"/>
        </w:tabs>
        <w:spacing w:line="269" w:lineRule="exact"/>
        <w:ind w:left="976" w:hanging="258"/>
        <w:rPr>
          <w:sz w:val="24"/>
        </w:rPr>
      </w:pPr>
      <w:r>
        <w:rPr>
          <w:sz w:val="24"/>
        </w:rPr>
        <w:t>от</w:t>
      </w:r>
      <w:r>
        <w:rPr>
          <w:spacing w:val="5"/>
          <w:sz w:val="24"/>
        </w:rPr>
        <w:t xml:space="preserve"> </w:t>
      </w:r>
      <w:r>
        <w:rPr>
          <w:sz w:val="24"/>
        </w:rPr>
        <w:t>1</w:t>
      </w:r>
      <w:r>
        <w:rPr>
          <w:spacing w:val="1"/>
          <w:sz w:val="24"/>
        </w:rPr>
        <w:t xml:space="preserve"> </w:t>
      </w:r>
      <w:r>
        <w:rPr>
          <w:sz w:val="24"/>
        </w:rPr>
        <w:t>года</w:t>
      </w:r>
      <w:r>
        <w:rPr>
          <w:spacing w:val="1"/>
          <w:sz w:val="24"/>
        </w:rPr>
        <w:t xml:space="preserve"> </w:t>
      </w:r>
      <w:r>
        <w:rPr>
          <w:sz w:val="24"/>
        </w:rPr>
        <w:t>6</w:t>
      </w:r>
      <w:r>
        <w:rPr>
          <w:spacing w:val="-3"/>
          <w:sz w:val="24"/>
        </w:rPr>
        <w:t xml:space="preserve"> </w:t>
      </w:r>
      <w:r>
        <w:rPr>
          <w:sz w:val="24"/>
        </w:rPr>
        <w:t>месяцев</w:t>
      </w:r>
      <w:r>
        <w:rPr>
          <w:spacing w:val="10"/>
          <w:sz w:val="24"/>
        </w:rPr>
        <w:t xml:space="preserve"> </w:t>
      </w:r>
      <w:r>
        <w:rPr>
          <w:sz w:val="24"/>
        </w:rPr>
        <w:t>до</w:t>
      </w:r>
      <w:r>
        <w:rPr>
          <w:spacing w:val="6"/>
          <w:sz w:val="24"/>
        </w:rPr>
        <w:t xml:space="preserve"> </w:t>
      </w:r>
      <w:r>
        <w:rPr>
          <w:sz w:val="24"/>
        </w:rPr>
        <w:t>2</w:t>
      </w:r>
      <w:r>
        <w:rPr>
          <w:spacing w:val="-2"/>
          <w:sz w:val="24"/>
        </w:rPr>
        <w:t xml:space="preserve"> </w:t>
      </w:r>
      <w:r>
        <w:rPr>
          <w:spacing w:val="-4"/>
          <w:sz w:val="24"/>
        </w:rPr>
        <w:t>лет:</w:t>
      </w:r>
    </w:p>
    <w:p w:rsidR="000664B2" w:rsidRDefault="00CF43C2">
      <w:pPr>
        <w:pStyle w:val="a4"/>
        <w:spacing w:before="37" w:line="276" w:lineRule="auto"/>
        <w:ind w:left="718" w:right="292"/>
      </w:pPr>
      <w: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0664B2" w:rsidRDefault="00CF43C2">
      <w:pPr>
        <w:pStyle w:val="a4"/>
        <w:spacing w:line="275" w:lineRule="exact"/>
        <w:ind w:left="718"/>
      </w:pPr>
      <w:r>
        <w:t>развитие</w:t>
      </w:r>
      <w:r>
        <w:rPr>
          <w:spacing w:val="62"/>
        </w:rPr>
        <w:t xml:space="preserve"> </w:t>
      </w:r>
      <w:r>
        <w:t>активной</w:t>
      </w:r>
      <w:r>
        <w:rPr>
          <w:spacing w:val="65"/>
        </w:rPr>
        <w:t xml:space="preserve"> </w:t>
      </w:r>
      <w:r>
        <w:t>речи:</w:t>
      </w:r>
      <w:r>
        <w:rPr>
          <w:spacing w:val="60"/>
        </w:rPr>
        <w:t xml:space="preserve"> </w:t>
      </w:r>
      <w:r>
        <w:t>побуждать</w:t>
      </w:r>
      <w:r>
        <w:rPr>
          <w:spacing w:val="66"/>
        </w:rPr>
        <w:t xml:space="preserve"> </w:t>
      </w:r>
      <w:r>
        <w:t>детей</w:t>
      </w:r>
      <w:r>
        <w:rPr>
          <w:spacing w:val="64"/>
        </w:rPr>
        <w:t xml:space="preserve"> </w:t>
      </w:r>
      <w:r>
        <w:t>использовать</w:t>
      </w:r>
      <w:r>
        <w:rPr>
          <w:spacing w:val="57"/>
        </w:rPr>
        <w:t xml:space="preserve"> </w:t>
      </w:r>
      <w:r>
        <w:t>накопленный</w:t>
      </w:r>
      <w:r>
        <w:rPr>
          <w:spacing w:val="67"/>
        </w:rPr>
        <w:t xml:space="preserve"> </w:t>
      </w:r>
      <w:r>
        <w:rPr>
          <w:spacing w:val="-2"/>
        </w:rPr>
        <w:t>запас</w:t>
      </w:r>
    </w:p>
    <w:p w:rsidR="000664B2" w:rsidRDefault="00CF43C2">
      <w:pPr>
        <w:pStyle w:val="a4"/>
        <w:spacing w:before="41" w:line="276" w:lineRule="auto"/>
        <w:ind w:left="718" w:right="291"/>
      </w:pPr>
      <w:r>
        <w:t>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0664B2" w:rsidRDefault="00CF43C2">
      <w:pPr>
        <w:pStyle w:val="a4"/>
        <w:spacing w:before="3" w:line="276" w:lineRule="auto"/>
        <w:ind w:left="718" w:right="288"/>
      </w:pPr>
      <w:r>
        <w:t>развивать</w:t>
      </w:r>
      <w:r>
        <w:rPr>
          <w:spacing w:val="40"/>
        </w:rPr>
        <w:t xml:space="preserve">  </w:t>
      </w:r>
      <w:r>
        <w:t>умение</w:t>
      </w:r>
      <w:r>
        <w:rPr>
          <w:spacing w:val="40"/>
        </w:rPr>
        <w:t xml:space="preserve">  </w:t>
      </w:r>
      <w:r>
        <w:t>слушать</w:t>
      </w:r>
      <w:r>
        <w:rPr>
          <w:spacing w:val="40"/>
        </w:rPr>
        <w:t xml:space="preserve">  </w:t>
      </w:r>
      <w:r>
        <w:t>чтение</w:t>
      </w:r>
      <w:r>
        <w:rPr>
          <w:spacing w:val="40"/>
        </w:rPr>
        <w:t xml:space="preserve">  </w:t>
      </w:r>
      <w:r>
        <w:t>взрослым</w:t>
      </w:r>
      <w:r>
        <w:rPr>
          <w:spacing w:val="40"/>
        </w:rPr>
        <w:t xml:space="preserve">  </w:t>
      </w:r>
      <w:r>
        <w:t>наизусть</w:t>
      </w:r>
      <w:r>
        <w:rPr>
          <w:spacing w:val="40"/>
        </w:rPr>
        <w:t xml:space="preserve">  </w:t>
      </w:r>
      <w:r>
        <w:t>потешек,</w:t>
      </w:r>
      <w:r>
        <w:rPr>
          <w:spacing w:val="40"/>
        </w:rPr>
        <w:t xml:space="preserve">  </w:t>
      </w:r>
      <w:r>
        <w:t xml:space="preserve">стихов, песенок, сказок с наглядным сопровождением (картинки, игрушки, книжки­ игрушки, книжки- </w:t>
      </w:r>
      <w:r>
        <w:rPr>
          <w:spacing w:val="-2"/>
        </w:rPr>
        <w:t>картинки);</w:t>
      </w:r>
    </w:p>
    <w:p w:rsidR="000664B2" w:rsidRDefault="00CF43C2">
      <w:pPr>
        <w:pStyle w:val="a4"/>
        <w:spacing w:line="276" w:lineRule="auto"/>
        <w:ind w:left="718" w:right="299"/>
      </w:pPr>
      <w:r>
        <w:t>развивать у детей умение эмоционально откликаться на ритм и мелодичность пестушек, песенок, потешек, сказок;</w:t>
      </w:r>
    </w:p>
    <w:p w:rsidR="000664B2" w:rsidRDefault="00CF43C2">
      <w:pPr>
        <w:pStyle w:val="a4"/>
        <w:spacing w:line="276" w:lineRule="auto"/>
        <w:ind w:left="718" w:right="287"/>
      </w:pPr>
      <w:r>
        <w:t>поддерживать положительные эмоциональные и избирательные реакции в процессе</w:t>
      </w:r>
      <w:r>
        <w:rPr>
          <w:spacing w:val="40"/>
        </w:rPr>
        <w:t xml:space="preserve"> </w:t>
      </w:r>
      <w:r>
        <w:t>чтения произведений</w:t>
      </w:r>
      <w:r>
        <w:rPr>
          <w:spacing w:val="40"/>
        </w:rPr>
        <w:t xml:space="preserve"> </w:t>
      </w:r>
      <w:r>
        <w:t>фольклора</w:t>
      </w:r>
      <w:r>
        <w:rPr>
          <w:spacing w:val="40"/>
        </w:rPr>
        <w:t xml:space="preserve"> </w:t>
      </w:r>
      <w:r>
        <w:t>и</w:t>
      </w:r>
      <w:r>
        <w:rPr>
          <w:spacing w:val="40"/>
        </w:rPr>
        <w:t xml:space="preserve"> </w:t>
      </w:r>
      <w:r>
        <w:t>коротких</w:t>
      </w:r>
      <w:r>
        <w:rPr>
          <w:spacing w:val="40"/>
        </w:rPr>
        <w:t xml:space="preserve"> </w:t>
      </w:r>
      <w:r>
        <w:t>литературных художественных произведений;</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tabs>
          <w:tab w:val="left" w:pos="2319"/>
          <w:tab w:val="left" w:pos="3315"/>
          <w:tab w:val="left" w:pos="4727"/>
          <w:tab w:val="left" w:pos="5111"/>
          <w:tab w:val="left" w:pos="6288"/>
          <w:tab w:val="left" w:pos="7599"/>
          <w:tab w:val="left" w:pos="10379"/>
        </w:tabs>
        <w:spacing w:before="62" w:line="276" w:lineRule="auto"/>
        <w:ind w:left="718" w:right="293"/>
        <w:jc w:val="left"/>
      </w:pPr>
      <w:r>
        <w:rPr>
          <w:spacing w:val="-2"/>
        </w:rPr>
        <w:lastRenderedPageBreak/>
        <w:t>формировать</w:t>
      </w:r>
      <w:r>
        <w:tab/>
      </w:r>
      <w:r>
        <w:rPr>
          <w:spacing w:val="-2"/>
        </w:rPr>
        <w:t>умение</w:t>
      </w:r>
      <w:r>
        <w:tab/>
      </w:r>
      <w:r>
        <w:rPr>
          <w:spacing w:val="-2"/>
        </w:rPr>
        <w:t>показывать</w:t>
      </w:r>
      <w:r>
        <w:tab/>
      </w:r>
      <w:r>
        <w:rPr>
          <w:spacing w:val="-10"/>
        </w:rPr>
        <w:t>и</w:t>
      </w:r>
      <w:r>
        <w:tab/>
      </w:r>
      <w:r>
        <w:rPr>
          <w:spacing w:val="-2"/>
        </w:rPr>
        <w:t>называть</w:t>
      </w:r>
      <w:r>
        <w:tab/>
      </w:r>
      <w:r>
        <w:rPr>
          <w:spacing w:val="-2"/>
        </w:rPr>
        <w:t>предметы,</w:t>
      </w:r>
      <w:r>
        <w:tab/>
        <w:t>объекты,</w:t>
      </w:r>
      <w:r>
        <w:rPr>
          <w:spacing w:val="40"/>
        </w:rPr>
        <w:t xml:space="preserve"> </w:t>
      </w:r>
      <w:r>
        <w:t>изображенные</w:t>
      </w:r>
      <w:r>
        <w:tab/>
      </w:r>
      <w:r>
        <w:rPr>
          <w:spacing w:val="-10"/>
        </w:rPr>
        <w:t xml:space="preserve">в </w:t>
      </w:r>
      <w:r>
        <w:t>книжках-картинках;</w:t>
      </w:r>
      <w:r>
        <w:rPr>
          <w:spacing w:val="40"/>
        </w:rPr>
        <w:t xml:space="preserve"> </w:t>
      </w:r>
      <w:r>
        <w:t>показывая,</w:t>
      </w:r>
      <w:r>
        <w:rPr>
          <w:spacing w:val="40"/>
        </w:rPr>
        <w:t xml:space="preserve"> </w:t>
      </w:r>
      <w:r>
        <w:t>называть</w:t>
      </w:r>
      <w:r>
        <w:rPr>
          <w:spacing w:val="40"/>
        </w:rPr>
        <w:t xml:space="preserve"> </w:t>
      </w:r>
      <w:r>
        <w:t>совершаемые персонажами действия;</w:t>
      </w:r>
      <w:r>
        <w:rPr>
          <w:spacing w:val="40"/>
        </w:rPr>
        <w:t xml:space="preserve"> </w:t>
      </w:r>
      <w:r>
        <w:t>воспринимать вопросительные и восклицательные интонации поэтических произведений; побуждать договаривать (заканчивать) слова и строчки знакомых ребёнку песенок и стихов.</w:t>
      </w:r>
    </w:p>
    <w:p w:rsidR="000664B2" w:rsidRDefault="00CF43C2">
      <w:pPr>
        <w:pStyle w:val="2"/>
        <w:spacing w:before="2"/>
        <w:ind w:left="785"/>
        <w:jc w:val="left"/>
      </w:pPr>
      <w:r>
        <w:t>Содержание</w:t>
      </w:r>
      <w:r>
        <w:rPr>
          <w:spacing w:val="2"/>
        </w:rPr>
        <w:t xml:space="preserve"> </w:t>
      </w:r>
      <w:r>
        <w:t>образовательной</w:t>
      </w:r>
      <w:r>
        <w:rPr>
          <w:spacing w:val="-5"/>
        </w:rPr>
        <w:t xml:space="preserve"> </w:t>
      </w:r>
      <w:r>
        <w:rPr>
          <w:spacing w:val="-2"/>
        </w:rPr>
        <w:t>деятельности.</w:t>
      </w:r>
    </w:p>
    <w:p w:rsidR="000664B2" w:rsidRDefault="00CF43C2">
      <w:pPr>
        <w:pStyle w:val="a5"/>
        <w:numPr>
          <w:ilvl w:val="0"/>
          <w:numId w:val="50"/>
        </w:numPr>
        <w:tabs>
          <w:tab w:val="left" w:pos="985"/>
        </w:tabs>
        <w:spacing w:before="36"/>
        <w:ind w:left="985" w:hanging="267"/>
        <w:rPr>
          <w:sz w:val="24"/>
        </w:rPr>
      </w:pPr>
      <w:r>
        <w:rPr>
          <w:sz w:val="24"/>
        </w:rPr>
        <w:t>От</w:t>
      </w:r>
      <w:r>
        <w:rPr>
          <w:spacing w:val="1"/>
          <w:sz w:val="24"/>
        </w:rPr>
        <w:t xml:space="preserve"> </w:t>
      </w:r>
      <w:r>
        <w:rPr>
          <w:sz w:val="24"/>
        </w:rPr>
        <w:t>1</w:t>
      </w:r>
      <w:r>
        <w:rPr>
          <w:spacing w:val="6"/>
          <w:sz w:val="24"/>
        </w:rPr>
        <w:t xml:space="preserve"> </w:t>
      </w:r>
      <w:r>
        <w:rPr>
          <w:sz w:val="24"/>
        </w:rPr>
        <w:t>года</w:t>
      </w:r>
      <w:r>
        <w:rPr>
          <w:spacing w:val="-9"/>
          <w:sz w:val="24"/>
        </w:rPr>
        <w:t xml:space="preserve"> </w:t>
      </w:r>
      <w:r>
        <w:rPr>
          <w:sz w:val="24"/>
        </w:rPr>
        <w:t>до</w:t>
      </w:r>
      <w:r>
        <w:rPr>
          <w:spacing w:val="6"/>
          <w:sz w:val="24"/>
        </w:rPr>
        <w:t xml:space="preserve"> </w:t>
      </w:r>
      <w:r>
        <w:rPr>
          <w:sz w:val="24"/>
        </w:rPr>
        <w:t>1</w:t>
      </w:r>
      <w:r>
        <w:rPr>
          <w:spacing w:val="1"/>
          <w:sz w:val="24"/>
        </w:rPr>
        <w:t xml:space="preserve"> </w:t>
      </w:r>
      <w:r>
        <w:rPr>
          <w:sz w:val="24"/>
        </w:rPr>
        <w:t>года</w:t>
      </w:r>
      <w:r>
        <w:rPr>
          <w:spacing w:val="-5"/>
          <w:sz w:val="24"/>
        </w:rPr>
        <w:t xml:space="preserve"> </w:t>
      </w:r>
      <w:r>
        <w:rPr>
          <w:sz w:val="24"/>
        </w:rPr>
        <w:t>6</w:t>
      </w:r>
      <w:r>
        <w:rPr>
          <w:spacing w:val="1"/>
          <w:sz w:val="24"/>
        </w:rPr>
        <w:t xml:space="preserve"> </w:t>
      </w:r>
      <w:r>
        <w:rPr>
          <w:spacing w:val="-2"/>
          <w:sz w:val="24"/>
        </w:rPr>
        <w:t>месяцев:</w:t>
      </w:r>
    </w:p>
    <w:p w:rsidR="000664B2" w:rsidRDefault="00CF43C2">
      <w:pPr>
        <w:pStyle w:val="a4"/>
        <w:spacing w:before="42" w:line="276" w:lineRule="auto"/>
        <w:ind w:left="718" w:right="288"/>
      </w:pPr>
      <w: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w:t>
      </w:r>
      <w:r>
        <w:rPr>
          <w:spacing w:val="40"/>
        </w:rPr>
        <w:t xml:space="preserve"> </w:t>
      </w:r>
      <w:r>
        <w:t>предметов; закрепляет</w:t>
      </w:r>
      <w:r>
        <w:rPr>
          <w:spacing w:val="40"/>
        </w:rPr>
        <w:t xml:space="preserve"> </w:t>
      </w:r>
      <w:r>
        <w:t>умение</w:t>
      </w:r>
      <w:r>
        <w:rPr>
          <w:spacing w:val="80"/>
        </w:rPr>
        <w:t xml:space="preserve"> </w:t>
      </w:r>
      <w:r>
        <w:t>понимать</w:t>
      </w:r>
      <w:r>
        <w:rPr>
          <w:spacing w:val="40"/>
        </w:rPr>
        <w:t xml:space="preserve"> </w:t>
      </w:r>
      <w:r>
        <w:t>речь</w:t>
      </w:r>
      <w:r>
        <w:rPr>
          <w:spacing w:val="40"/>
        </w:rPr>
        <w:t xml:space="preserve"> </w:t>
      </w:r>
      <w:r>
        <w:t>взрослого,</w:t>
      </w:r>
      <w:r>
        <w:rPr>
          <w:spacing w:val="40"/>
        </w:rPr>
        <w:t xml:space="preserve"> </w:t>
      </w:r>
      <w:r>
        <w:t>не подкрепленную ситуацией;</w:t>
      </w:r>
    </w:p>
    <w:p w:rsidR="000664B2" w:rsidRDefault="00CF43C2">
      <w:pPr>
        <w:pStyle w:val="a4"/>
        <w:spacing w:before="2" w:line="276" w:lineRule="auto"/>
        <w:ind w:left="718" w:right="289"/>
      </w:pPr>
      <w:r>
        <w:t>развитие</w:t>
      </w:r>
      <w:r>
        <w:rPr>
          <w:spacing w:val="80"/>
        </w:rPr>
        <w:t xml:space="preserve"> </w:t>
      </w:r>
      <w:r>
        <w:t>активной</w:t>
      </w:r>
      <w:r>
        <w:rPr>
          <w:spacing w:val="80"/>
        </w:rPr>
        <w:t xml:space="preserve"> </w:t>
      </w:r>
      <w:r>
        <w:t>речи:</w:t>
      </w:r>
      <w:r>
        <w:rPr>
          <w:spacing w:val="80"/>
        </w:rPr>
        <w:t xml:space="preserve"> </w:t>
      </w:r>
      <w:r>
        <w:t>педагог</w:t>
      </w:r>
      <w:r>
        <w:rPr>
          <w:spacing w:val="80"/>
        </w:rPr>
        <w:t xml:space="preserve"> </w:t>
      </w:r>
      <w:r>
        <w:t>формирует</w:t>
      </w:r>
      <w:r>
        <w:rPr>
          <w:spacing w:val="80"/>
        </w:rPr>
        <w:t xml:space="preserve"> </w:t>
      </w:r>
      <w:r>
        <w:t>у</w:t>
      </w:r>
      <w:r>
        <w:rPr>
          <w:spacing w:val="80"/>
        </w:rPr>
        <w:t xml:space="preserve"> </w:t>
      </w:r>
      <w:r>
        <w:t>детей</w:t>
      </w:r>
      <w:r>
        <w:rPr>
          <w:spacing w:val="80"/>
        </w:rPr>
        <w:t xml:space="preserve"> </w:t>
      </w:r>
      <w:r>
        <w:t>умения</w:t>
      </w:r>
      <w:r>
        <w:rPr>
          <w:spacing w:val="80"/>
        </w:rPr>
        <w:t xml:space="preserve"> </w:t>
      </w:r>
      <w:r>
        <w:t>отвечать</w:t>
      </w:r>
      <w:r>
        <w:rPr>
          <w:spacing w:val="80"/>
        </w:rPr>
        <w:t xml:space="preserve"> </w:t>
      </w:r>
      <w:r>
        <w:t>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0664B2" w:rsidRDefault="00CF43C2">
      <w:pPr>
        <w:pStyle w:val="a5"/>
        <w:numPr>
          <w:ilvl w:val="0"/>
          <w:numId w:val="50"/>
        </w:numPr>
        <w:tabs>
          <w:tab w:val="left" w:pos="980"/>
        </w:tabs>
        <w:spacing w:line="274" w:lineRule="exact"/>
        <w:ind w:left="980" w:hanging="262"/>
        <w:rPr>
          <w:sz w:val="24"/>
        </w:rPr>
      </w:pPr>
      <w:r>
        <w:rPr>
          <w:sz w:val="24"/>
        </w:rPr>
        <w:t>От</w:t>
      </w:r>
      <w:r>
        <w:rPr>
          <w:spacing w:val="6"/>
          <w:sz w:val="24"/>
        </w:rPr>
        <w:t xml:space="preserve"> </w:t>
      </w:r>
      <w:r>
        <w:rPr>
          <w:sz w:val="24"/>
        </w:rPr>
        <w:t>1 года</w:t>
      </w:r>
      <w:r>
        <w:rPr>
          <w:spacing w:val="-1"/>
          <w:sz w:val="24"/>
        </w:rPr>
        <w:t xml:space="preserve"> </w:t>
      </w:r>
      <w:r>
        <w:rPr>
          <w:sz w:val="24"/>
        </w:rPr>
        <w:t>6</w:t>
      </w:r>
      <w:r>
        <w:rPr>
          <w:spacing w:val="-3"/>
          <w:sz w:val="24"/>
        </w:rPr>
        <w:t xml:space="preserve"> </w:t>
      </w:r>
      <w:r>
        <w:rPr>
          <w:sz w:val="24"/>
        </w:rPr>
        <w:t>месяцев</w:t>
      </w:r>
      <w:r>
        <w:rPr>
          <w:spacing w:val="8"/>
          <w:sz w:val="24"/>
        </w:rPr>
        <w:t xml:space="preserve"> </w:t>
      </w:r>
      <w:r>
        <w:rPr>
          <w:sz w:val="24"/>
        </w:rPr>
        <w:t>до</w:t>
      </w:r>
      <w:r>
        <w:rPr>
          <w:spacing w:val="10"/>
          <w:sz w:val="24"/>
        </w:rPr>
        <w:t xml:space="preserve"> </w:t>
      </w:r>
      <w:r>
        <w:rPr>
          <w:sz w:val="24"/>
        </w:rPr>
        <w:t>2</w:t>
      </w:r>
      <w:r>
        <w:rPr>
          <w:spacing w:val="2"/>
          <w:sz w:val="24"/>
        </w:rPr>
        <w:t xml:space="preserve"> </w:t>
      </w:r>
      <w:r>
        <w:rPr>
          <w:spacing w:val="-4"/>
          <w:sz w:val="24"/>
        </w:rPr>
        <w:t>лет:</w:t>
      </w:r>
    </w:p>
    <w:p w:rsidR="000664B2" w:rsidRDefault="00CF43C2">
      <w:pPr>
        <w:pStyle w:val="a4"/>
        <w:spacing w:before="41" w:line="276" w:lineRule="auto"/>
        <w:ind w:left="718" w:right="290"/>
      </w:pPr>
      <w:r>
        <w:t>развитие понимания речи: педагог закрепляет умение детей понимать слова, обозначающие предметы</w:t>
      </w:r>
      <w:r>
        <w:rPr>
          <w:spacing w:val="80"/>
        </w:rPr>
        <w:t xml:space="preserve"> </w:t>
      </w:r>
      <w:r>
        <w:t>в</w:t>
      </w:r>
      <w:r>
        <w:rPr>
          <w:spacing w:val="80"/>
        </w:rPr>
        <w:t xml:space="preserve"> </w:t>
      </w:r>
      <w:r>
        <w:t>поле</w:t>
      </w:r>
      <w:r>
        <w:rPr>
          <w:spacing w:val="80"/>
        </w:rPr>
        <w:t xml:space="preserve"> </w:t>
      </w:r>
      <w:r>
        <w:t>зрения</w:t>
      </w:r>
      <w:r>
        <w:rPr>
          <w:spacing w:val="80"/>
        </w:rPr>
        <w:t xml:space="preserve"> </w:t>
      </w:r>
      <w:r>
        <w:t>ребёнка</w:t>
      </w:r>
      <w:r>
        <w:rPr>
          <w:spacing w:val="80"/>
        </w:rPr>
        <w:t xml:space="preserve"> </w:t>
      </w:r>
      <w:r>
        <w:t>(мебель,</w:t>
      </w:r>
      <w:r>
        <w:rPr>
          <w:spacing w:val="80"/>
        </w:rPr>
        <w:t xml:space="preserve"> </w:t>
      </w:r>
      <w:r>
        <w:t>одежда),</w:t>
      </w:r>
      <w:r>
        <w:rPr>
          <w:spacing w:val="80"/>
        </w:rPr>
        <w:t xml:space="preserve"> </w:t>
      </w:r>
      <w:r>
        <w:t>действия</w:t>
      </w:r>
      <w:r>
        <w:rPr>
          <w:spacing w:val="80"/>
        </w:rPr>
        <w:t xml:space="preserve"> </w:t>
      </w:r>
      <w:r>
        <w:t>и признаки предметов, размер, цвет, местоположение предметов; совершенствует умения</w:t>
      </w:r>
      <w:r>
        <w:rPr>
          <w:spacing w:val="40"/>
        </w:rPr>
        <w:t xml:space="preserve"> </w:t>
      </w:r>
      <w:r>
        <w:t>детей</w:t>
      </w:r>
      <w:r>
        <w:rPr>
          <w:spacing w:val="40"/>
        </w:rPr>
        <w:t xml:space="preserve"> </w:t>
      </w:r>
      <w:r>
        <w:t>понимать</w:t>
      </w:r>
      <w:r>
        <w:rPr>
          <w:spacing w:val="40"/>
        </w:rPr>
        <w:t xml:space="preserve"> </w:t>
      </w:r>
      <w:r>
        <w:t>слова, обозначающие предметы, находить</w:t>
      </w:r>
      <w:r>
        <w:rPr>
          <w:spacing w:val="40"/>
        </w:rPr>
        <w:t xml:space="preserve"> </w:t>
      </w:r>
      <w:r>
        <w:t>предметы</w:t>
      </w:r>
      <w:r>
        <w:rPr>
          <w:spacing w:val="40"/>
        </w:rPr>
        <w:t xml:space="preserve"> </w:t>
      </w:r>
      <w:r>
        <w:t>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0664B2" w:rsidRDefault="00CF43C2">
      <w:pPr>
        <w:pStyle w:val="a4"/>
        <w:spacing w:before="2" w:line="276" w:lineRule="auto"/>
        <w:ind w:left="718" w:right="289"/>
      </w:pPr>
      <w:r>
        <w:t>развитие</w:t>
      </w:r>
      <w:r>
        <w:rPr>
          <w:spacing w:val="-2"/>
        </w:rPr>
        <w:t xml:space="preserve"> </w:t>
      </w:r>
      <w:r>
        <w:t>активной речи: педагог закрепляет умение</w:t>
      </w:r>
      <w:r>
        <w:rPr>
          <w:spacing w:val="40"/>
        </w:rPr>
        <w:t xml:space="preserve"> </w:t>
      </w:r>
      <w:r>
        <w:t>детей называть</w:t>
      </w:r>
      <w:r>
        <w:rPr>
          <w:spacing w:val="-4"/>
        </w:rPr>
        <w:t xml:space="preserve"> </w:t>
      </w:r>
      <w:r>
        <w:t>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w:t>
      </w:r>
      <w:r>
        <w:rPr>
          <w:spacing w:val="80"/>
        </w:rPr>
        <w:t xml:space="preserve"> </w:t>
      </w:r>
      <w:r>
        <w:t>её</w:t>
      </w:r>
      <w:r>
        <w:rPr>
          <w:spacing w:val="80"/>
        </w:rPr>
        <w:t xml:space="preserve"> </w:t>
      </w:r>
      <w:r>
        <w:t>использовать</w:t>
      </w:r>
      <w:r>
        <w:rPr>
          <w:spacing w:val="80"/>
        </w:rPr>
        <w:t xml:space="preserve"> </w:t>
      </w:r>
      <w:r>
        <w:t>как</w:t>
      </w:r>
      <w:r>
        <w:rPr>
          <w:spacing w:val="80"/>
        </w:rPr>
        <w:t xml:space="preserve"> </w:t>
      </w:r>
      <w:r>
        <w:t>средство общения</w:t>
      </w:r>
      <w:r>
        <w:rPr>
          <w:spacing w:val="40"/>
        </w:rPr>
        <w:t xml:space="preserve"> </w:t>
      </w:r>
      <w:r>
        <w:t>с</w:t>
      </w:r>
      <w:r>
        <w:rPr>
          <w:spacing w:val="40"/>
        </w:rPr>
        <w:t xml:space="preserve"> </w:t>
      </w:r>
      <w:r>
        <w:t>окружающими,</w:t>
      </w:r>
      <w:r>
        <w:rPr>
          <w:spacing w:val="40"/>
        </w:rPr>
        <w:t xml:space="preserve"> </w:t>
      </w:r>
      <w:r>
        <w:t>формирует умение</w:t>
      </w:r>
      <w:r>
        <w:rPr>
          <w:spacing w:val="80"/>
        </w:rPr>
        <w:t xml:space="preserve"> </w:t>
      </w:r>
      <w:r>
        <w:t>включаться</w:t>
      </w:r>
      <w:r>
        <w:rPr>
          <w:spacing w:val="80"/>
        </w:rPr>
        <w:t xml:space="preserve"> </w:t>
      </w:r>
      <w:r>
        <w:t>в</w:t>
      </w:r>
      <w:r>
        <w:rPr>
          <w:spacing w:val="80"/>
        </w:rPr>
        <w:t xml:space="preserve"> </w:t>
      </w:r>
      <w:r>
        <w:t>диалог</w:t>
      </w:r>
      <w:r>
        <w:rPr>
          <w:spacing w:val="80"/>
        </w:rPr>
        <w:t xml:space="preserve"> </w:t>
      </w:r>
      <w:r>
        <w:t>с</w:t>
      </w:r>
      <w:r>
        <w:rPr>
          <w:spacing w:val="80"/>
        </w:rPr>
        <w:t xml:space="preserve"> </w:t>
      </w:r>
      <w:r>
        <w:t>помощью</w:t>
      </w:r>
      <w:r>
        <w:rPr>
          <w:spacing w:val="80"/>
        </w:rPr>
        <w:t xml:space="preserve"> </w:t>
      </w:r>
      <w:r>
        <w:t>доступных</w:t>
      </w:r>
      <w:r>
        <w:rPr>
          <w:spacing w:val="40"/>
        </w:rPr>
        <w:t xml:space="preserve"> </w:t>
      </w:r>
      <w:r>
        <w:t>средств</w:t>
      </w:r>
      <w:r>
        <w:rPr>
          <w:spacing w:val="40"/>
        </w:rPr>
        <w:t xml:space="preserve"> </w:t>
      </w:r>
      <w:r>
        <w:t xml:space="preserve">(вокализаций,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w:t>
      </w:r>
      <w:r>
        <w:rPr>
          <w:position w:val="1"/>
        </w:rPr>
        <w:t>речевую</w:t>
      </w:r>
      <w:r>
        <w:rPr>
          <w:spacing w:val="40"/>
          <w:position w:val="1"/>
        </w:rPr>
        <w:t xml:space="preserve"> </w:t>
      </w:r>
      <w:r>
        <w:rPr>
          <w:position w:val="1"/>
        </w:rPr>
        <w:t>активность</w:t>
      </w:r>
      <w:r>
        <w:rPr>
          <w:spacing w:val="40"/>
          <w:position w:val="1"/>
        </w:rPr>
        <w:t xml:space="preserve"> </w:t>
      </w:r>
      <w:r>
        <w:rPr>
          <w:position w:val="1"/>
        </w:rPr>
        <w:t>ребёнка</w:t>
      </w:r>
      <w:r>
        <w:rPr>
          <w:spacing w:val="40"/>
          <w:position w:val="1"/>
        </w:rPr>
        <w:t xml:space="preserve"> </w:t>
      </w:r>
      <w:r>
        <w:rPr>
          <w:position w:val="1"/>
        </w:rPr>
        <w:t>в</w:t>
      </w:r>
      <w:r>
        <w:rPr>
          <w:spacing w:val="40"/>
          <w:position w:val="1"/>
        </w:rPr>
        <w:t xml:space="preserve"> </w:t>
      </w:r>
      <w:r>
        <w:rPr>
          <w:position w:val="1"/>
        </w:rPr>
        <w:t>процессе</w:t>
      </w:r>
      <w:r>
        <w:rPr>
          <w:spacing w:val="40"/>
          <w:position w:val="1"/>
        </w:rPr>
        <w:t xml:space="preserve"> </w:t>
      </w:r>
      <w:r>
        <w:rPr>
          <w:position w:val="1"/>
        </w:rPr>
        <w:t xml:space="preserve">отобразительной </w:t>
      </w:r>
      <w:r>
        <w:t>игры;</w:t>
      </w:r>
    </w:p>
    <w:p w:rsidR="000664B2" w:rsidRDefault="00CF43C2">
      <w:pPr>
        <w:pStyle w:val="a4"/>
        <w:spacing w:before="4" w:line="276" w:lineRule="auto"/>
        <w:ind w:left="718" w:right="287"/>
      </w:pPr>
      <w:r>
        <w:t>в</w:t>
      </w:r>
      <w:r>
        <w:rPr>
          <w:spacing w:val="61"/>
        </w:rPr>
        <w:t xml:space="preserve"> </w:t>
      </w:r>
      <w:r>
        <w:t>процессе</w:t>
      </w:r>
      <w:r>
        <w:rPr>
          <w:spacing w:val="73"/>
        </w:rPr>
        <w:t xml:space="preserve"> </w:t>
      </w:r>
      <w:r>
        <w:t>наблюдений</w:t>
      </w:r>
      <w:r>
        <w:rPr>
          <w:spacing w:val="68"/>
        </w:rPr>
        <w:t xml:space="preserve"> </w:t>
      </w:r>
      <w:r>
        <w:t>детей</w:t>
      </w:r>
      <w:r>
        <w:rPr>
          <w:spacing w:val="63"/>
        </w:rPr>
        <w:t xml:space="preserve"> </w:t>
      </w:r>
      <w:r>
        <w:t>за</w:t>
      </w:r>
      <w:r>
        <w:rPr>
          <w:spacing w:val="66"/>
        </w:rPr>
        <w:t xml:space="preserve"> </w:t>
      </w:r>
      <w:r>
        <w:t>живыми</w:t>
      </w:r>
      <w:r>
        <w:rPr>
          <w:spacing w:val="66"/>
        </w:rPr>
        <w:t xml:space="preserve"> </w:t>
      </w:r>
      <w:r>
        <w:t>объектами</w:t>
      </w:r>
      <w:r>
        <w:rPr>
          <w:spacing w:val="78"/>
        </w:rPr>
        <w:t xml:space="preserve"> </w:t>
      </w:r>
      <w:r>
        <w:t>и</w:t>
      </w:r>
      <w:r>
        <w:rPr>
          <w:spacing w:val="40"/>
        </w:rPr>
        <w:t xml:space="preserve"> </w:t>
      </w:r>
      <w:r>
        <w:t>движущимся транспортом</w:t>
      </w:r>
      <w:r>
        <w:rPr>
          <w:spacing w:val="40"/>
        </w:rPr>
        <w:t xml:space="preserve"> </w:t>
      </w:r>
      <w:r>
        <w:t>педагог в любом контакте с ребёнком</w:t>
      </w:r>
      <w:r>
        <w:rPr>
          <w:spacing w:val="40"/>
        </w:rPr>
        <w:t xml:space="preserve"> </w:t>
      </w:r>
      <w:r>
        <w:t xml:space="preserve">поддерживает речевую активность, дает развернутое речевое описание происходящего, того, что ребёнок пока может выразить лишь в однословном </w:t>
      </w:r>
      <w:r>
        <w:rPr>
          <w:spacing w:val="-2"/>
        </w:rPr>
        <w:t>высказывании.</w:t>
      </w:r>
    </w:p>
    <w:p w:rsidR="000664B2" w:rsidRDefault="00CF43C2">
      <w:pPr>
        <w:pStyle w:val="a4"/>
        <w:spacing w:line="274" w:lineRule="exact"/>
        <w:ind w:left="718"/>
      </w:pPr>
      <w:r>
        <w:t>во</w:t>
      </w:r>
      <w:r>
        <w:rPr>
          <w:spacing w:val="60"/>
          <w:w w:val="150"/>
        </w:rPr>
        <w:t xml:space="preserve">    </w:t>
      </w:r>
      <w:r>
        <w:t>время</w:t>
      </w:r>
      <w:r>
        <w:rPr>
          <w:spacing w:val="42"/>
        </w:rPr>
        <w:t xml:space="preserve"> </w:t>
      </w:r>
      <w:r>
        <w:t>игр-занятий</w:t>
      </w:r>
      <w:r>
        <w:rPr>
          <w:spacing w:val="31"/>
        </w:rPr>
        <w:t xml:space="preserve">  </w:t>
      </w:r>
      <w:r>
        <w:t>по</w:t>
      </w:r>
      <w:r>
        <w:rPr>
          <w:spacing w:val="62"/>
          <w:w w:val="150"/>
        </w:rPr>
        <w:t xml:space="preserve">   </w:t>
      </w:r>
      <w:r>
        <w:t>рассматриванию</w:t>
      </w:r>
      <w:r>
        <w:rPr>
          <w:spacing w:val="77"/>
        </w:rPr>
        <w:t xml:space="preserve">   </w:t>
      </w:r>
      <w:r>
        <w:t>предметов,</w:t>
      </w:r>
      <w:r>
        <w:rPr>
          <w:spacing w:val="51"/>
          <w:w w:val="150"/>
        </w:rPr>
        <w:t xml:space="preserve">  </w:t>
      </w:r>
      <w:r>
        <w:t>игрушек</w:t>
      </w:r>
      <w:r>
        <w:rPr>
          <w:spacing w:val="64"/>
        </w:rPr>
        <w:t xml:space="preserve"> </w:t>
      </w:r>
      <w:r>
        <w:rPr>
          <w:spacing w:val="-2"/>
        </w:rPr>
        <w:t>педагог</w:t>
      </w:r>
    </w:p>
    <w:p w:rsidR="000664B2" w:rsidRDefault="00CF43C2">
      <w:pPr>
        <w:pStyle w:val="a4"/>
        <w:spacing w:before="40" w:line="276" w:lineRule="auto"/>
        <w:ind w:left="718" w:right="298"/>
      </w:pPr>
      <w:r>
        <w:t>закрепляет</w:t>
      </w:r>
      <w:r>
        <w:rPr>
          <w:spacing w:val="40"/>
        </w:rPr>
        <w:t xml:space="preserve"> </w:t>
      </w:r>
      <w:r>
        <w:t>у</w:t>
      </w:r>
      <w:r>
        <w:rPr>
          <w:spacing w:val="40"/>
        </w:rPr>
        <w:t xml:space="preserve"> </w:t>
      </w:r>
      <w:r>
        <w:t>детей</w:t>
      </w:r>
      <w:r>
        <w:rPr>
          <w:spacing w:val="40"/>
        </w:rPr>
        <w:t xml:space="preserve"> </w:t>
      </w:r>
      <w:r>
        <w:t>умение</w:t>
      </w:r>
      <w:r>
        <w:rPr>
          <w:spacing w:val="40"/>
        </w:rPr>
        <w:t xml:space="preserve"> </w:t>
      </w:r>
      <w:r>
        <w:t>обозначать</w:t>
      </w:r>
      <w:r>
        <w:rPr>
          <w:spacing w:val="40"/>
        </w:rPr>
        <w:t xml:space="preserve"> </w:t>
      </w:r>
      <w:r>
        <w:t>словом</w:t>
      </w:r>
      <w:r>
        <w:rPr>
          <w:spacing w:val="40"/>
        </w:rPr>
        <w:t xml:space="preserve"> </w:t>
      </w:r>
      <w:r>
        <w:t>объекты</w:t>
      </w:r>
      <w:r>
        <w:rPr>
          <w:spacing w:val="40"/>
        </w:rPr>
        <w:t xml:space="preserve"> </w:t>
      </w:r>
      <w:r>
        <w:t>и</w:t>
      </w:r>
      <w:r>
        <w:rPr>
          <w:spacing w:val="40"/>
        </w:rPr>
        <w:t xml:space="preserve"> </w:t>
      </w:r>
      <w:r>
        <w:t>действия,</w:t>
      </w:r>
      <w:r>
        <w:rPr>
          <w:spacing w:val="40"/>
        </w:rPr>
        <w:t xml:space="preserve"> </w:t>
      </w:r>
      <w:r>
        <w:t>выполнять одноименные действия разными игрушками.</w:t>
      </w:r>
    </w:p>
    <w:p w:rsidR="000664B2" w:rsidRDefault="000664B2">
      <w:pPr>
        <w:pStyle w:val="a4"/>
        <w:spacing w:before="50"/>
        <w:ind w:left="0"/>
        <w:jc w:val="left"/>
      </w:pPr>
    </w:p>
    <w:p w:rsidR="000664B2" w:rsidRDefault="00CF43C2">
      <w:pPr>
        <w:pStyle w:val="2"/>
        <w:ind w:left="775"/>
      </w:pPr>
      <w:r>
        <w:t>От</w:t>
      </w:r>
      <w:r>
        <w:rPr>
          <w:spacing w:val="6"/>
        </w:rPr>
        <w:t xml:space="preserve"> </w:t>
      </w:r>
      <w:r>
        <w:t>2</w:t>
      </w:r>
      <w:r>
        <w:rPr>
          <w:spacing w:val="6"/>
        </w:rPr>
        <w:t xml:space="preserve"> </w:t>
      </w:r>
      <w:r>
        <w:t>лет</w:t>
      </w:r>
      <w:r>
        <w:rPr>
          <w:spacing w:val="3"/>
        </w:rPr>
        <w:t xml:space="preserve"> </w:t>
      </w:r>
      <w:r>
        <w:t>до</w:t>
      </w:r>
      <w:r>
        <w:rPr>
          <w:spacing w:val="1"/>
        </w:rPr>
        <w:t xml:space="preserve"> </w:t>
      </w:r>
      <w:r>
        <w:t>3</w:t>
      </w:r>
      <w:r>
        <w:rPr>
          <w:spacing w:val="2"/>
        </w:rPr>
        <w:t xml:space="preserve"> </w:t>
      </w:r>
      <w:r>
        <w:rPr>
          <w:spacing w:val="-4"/>
        </w:rPr>
        <w:t>лет.</w:t>
      </w:r>
    </w:p>
    <w:p w:rsidR="000664B2" w:rsidRDefault="00CF43C2">
      <w:pPr>
        <w:spacing w:before="36" w:line="276" w:lineRule="auto"/>
        <w:ind w:left="718" w:right="295" w:firstLine="124"/>
        <w:jc w:val="both"/>
        <w:rPr>
          <w:sz w:val="24"/>
        </w:rPr>
      </w:pPr>
      <w:r>
        <w:rPr>
          <w:sz w:val="24"/>
        </w:rPr>
        <w:t>В</w:t>
      </w:r>
      <w:r>
        <w:rPr>
          <w:spacing w:val="40"/>
          <w:sz w:val="24"/>
        </w:rPr>
        <w:t xml:space="preserve"> </w:t>
      </w:r>
      <w:r>
        <w:rPr>
          <w:sz w:val="24"/>
        </w:rPr>
        <w:t>области</w:t>
      </w:r>
      <w:r>
        <w:rPr>
          <w:spacing w:val="40"/>
          <w:sz w:val="24"/>
        </w:rPr>
        <w:t xml:space="preserve"> </w:t>
      </w:r>
      <w:r>
        <w:rPr>
          <w:sz w:val="24"/>
        </w:rPr>
        <w:t>речевого</w:t>
      </w:r>
      <w:r>
        <w:rPr>
          <w:spacing w:val="40"/>
          <w:sz w:val="24"/>
        </w:rPr>
        <w:t xml:space="preserve"> </w:t>
      </w:r>
      <w:r>
        <w:rPr>
          <w:sz w:val="24"/>
        </w:rPr>
        <w:t>развития</w:t>
      </w:r>
      <w:r>
        <w:rPr>
          <w:spacing w:val="40"/>
          <w:sz w:val="24"/>
        </w:rPr>
        <w:t xml:space="preserve"> </w:t>
      </w:r>
      <w:r>
        <w:rPr>
          <w:b/>
          <w:sz w:val="24"/>
        </w:rPr>
        <w:t>основными</w:t>
      </w:r>
      <w:r>
        <w:rPr>
          <w:b/>
          <w:spacing w:val="40"/>
          <w:sz w:val="24"/>
        </w:rPr>
        <w:t xml:space="preserve"> </w:t>
      </w:r>
      <w:r>
        <w:rPr>
          <w:b/>
          <w:sz w:val="24"/>
        </w:rPr>
        <w:t>задачами</w:t>
      </w:r>
      <w:r>
        <w:rPr>
          <w:b/>
          <w:spacing w:val="40"/>
          <w:sz w:val="24"/>
        </w:rPr>
        <w:t xml:space="preserve"> </w:t>
      </w:r>
      <w:r>
        <w:rPr>
          <w:sz w:val="24"/>
        </w:rPr>
        <w:t xml:space="preserve">образовательной деятельности </w:t>
      </w:r>
      <w:r>
        <w:rPr>
          <w:spacing w:val="-2"/>
          <w:sz w:val="24"/>
        </w:rPr>
        <w:t>являются:</w:t>
      </w:r>
    </w:p>
    <w:p w:rsidR="000664B2" w:rsidRDefault="00CF43C2">
      <w:pPr>
        <w:pStyle w:val="a5"/>
        <w:numPr>
          <w:ilvl w:val="0"/>
          <w:numId w:val="51"/>
        </w:numPr>
        <w:tabs>
          <w:tab w:val="left" w:pos="981"/>
        </w:tabs>
        <w:spacing w:line="275" w:lineRule="exact"/>
        <w:ind w:left="981" w:hanging="263"/>
        <w:rPr>
          <w:sz w:val="24"/>
        </w:rPr>
      </w:pPr>
      <w:r>
        <w:rPr>
          <w:sz w:val="24"/>
        </w:rPr>
        <w:t>Формирование</w:t>
      </w:r>
      <w:r>
        <w:rPr>
          <w:spacing w:val="-5"/>
          <w:sz w:val="24"/>
        </w:rPr>
        <w:t xml:space="preserve"> </w:t>
      </w:r>
      <w:r>
        <w:rPr>
          <w:spacing w:val="-2"/>
          <w:sz w:val="24"/>
        </w:rPr>
        <w:t>словаря:</w:t>
      </w:r>
    </w:p>
    <w:p w:rsidR="000664B2" w:rsidRDefault="00CF43C2">
      <w:pPr>
        <w:pStyle w:val="a4"/>
        <w:spacing w:before="41" w:line="276" w:lineRule="auto"/>
        <w:ind w:left="718" w:right="287"/>
      </w:pPr>
      <w: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5"/>
        <w:numPr>
          <w:ilvl w:val="0"/>
          <w:numId w:val="51"/>
        </w:numPr>
        <w:tabs>
          <w:tab w:val="left" w:pos="981"/>
        </w:tabs>
        <w:spacing w:before="62"/>
        <w:ind w:left="981" w:hanging="263"/>
        <w:rPr>
          <w:sz w:val="24"/>
        </w:rPr>
      </w:pPr>
      <w:r>
        <w:rPr>
          <w:sz w:val="24"/>
        </w:rPr>
        <w:lastRenderedPageBreak/>
        <w:t>Звуковая</w:t>
      </w:r>
      <w:r>
        <w:rPr>
          <w:spacing w:val="-6"/>
          <w:sz w:val="24"/>
        </w:rPr>
        <w:t xml:space="preserve"> </w:t>
      </w:r>
      <w:r>
        <w:rPr>
          <w:sz w:val="24"/>
        </w:rPr>
        <w:t>культура</w:t>
      </w:r>
      <w:r>
        <w:rPr>
          <w:spacing w:val="-4"/>
          <w:sz w:val="24"/>
        </w:rPr>
        <w:t xml:space="preserve"> </w:t>
      </w:r>
      <w:r>
        <w:rPr>
          <w:spacing w:val="-2"/>
          <w:sz w:val="24"/>
        </w:rPr>
        <w:t>речи:</w:t>
      </w:r>
    </w:p>
    <w:p w:rsidR="000664B2" w:rsidRDefault="00CF43C2">
      <w:pPr>
        <w:pStyle w:val="a4"/>
        <w:spacing w:before="40" w:line="276" w:lineRule="auto"/>
        <w:ind w:left="718" w:right="293"/>
      </w:pPr>
      <w:r>
        <w:t>упражнять детей в правильном произношении гласных</w:t>
      </w:r>
      <w:r>
        <w:rPr>
          <w:spacing w:val="-3"/>
        </w:rPr>
        <w:t xml:space="preserve"> </w:t>
      </w:r>
      <w:r>
        <w:t>и согласных</w:t>
      </w:r>
      <w:r>
        <w:rPr>
          <w:spacing w:val="-2"/>
        </w:rPr>
        <w:t xml:space="preserve"> </w:t>
      </w:r>
      <w:r>
        <w:t>звуков, звукоподражаний, отельных слов. Формировать правильное произношение звукоподражательных слов в разном темпе, с разной силой голоса.</w:t>
      </w:r>
    </w:p>
    <w:p w:rsidR="000664B2" w:rsidRDefault="00CF43C2">
      <w:pPr>
        <w:pStyle w:val="a5"/>
        <w:numPr>
          <w:ilvl w:val="0"/>
          <w:numId w:val="51"/>
        </w:numPr>
        <w:tabs>
          <w:tab w:val="left" w:pos="985"/>
        </w:tabs>
        <w:spacing w:line="274" w:lineRule="exact"/>
        <w:ind w:left="985" w:hanging="267"/>
        <w:rPr>
          <w:sz w:val="24"/>
        </w:rPr>
      </w:pPr>
      <w:r>
        <w:rPr>
          <w:sz w:val="24"/>
        </w:rPr>
        <w:t>Грамматический</w:t>
      </w:r>
      <w:r>
        <w:rPr>
          <w:spacing w:val="-11"/>
          <w:sz w:val="24"/>
        </w:rPr>
        <w:t xml:space="preserve"> </w:t>
      </w:r>
      <w:r>
        <w:rPr>
          <w:sz w:val="24"/>
        </w:rPr>
        <w:t>строй</w:t>
      </w:r>
      <w:r>
        <w:rPr>
          <w:spacing w:val="7"/>
          <w:sz w:val="24"/>
        </w:rPr>
        <w:t xml:space="preserve"> </w:t>
      </w:r>
      <w:r>
        <w:rPr>
          <w:spacing w:val="-4"/>
          <w:sz w:val="24"/>
        </w:rPr>
        <w:t>речи:</w:t>
      </w:r>
    </w:p>
    <w:p w:rsidR="000664B2" w:rsidRDefault="00CF43C2">
      <w:pPr>
        <w:pStyle w:val="a4"/>
        <w:spacing w:before="41" w:line="276" w:lineRule="auto"/>
        <w:ind w:left="718" w:right="295"/>
      </w:pPr>
      <w:r>
        <w:t>формировать у детей умение согласовывать существительные и местоимения с глаголами, составлять фразы из 3-4 слов.</w:t>
      </w:r>
    </w:p>
    <w:p w:rsidR="000664B2" w:rsidRDefault="00CF43C2">
      <w:pPr>
        <w:pStyle w:val="a5"/>
        <w:numPr>
          <w:ilvl w:val="0"/>
          <w:numId w:val="51"/>
        </w:numPr>
        <w:tabs>
          <w:tab w:val="left" w:pos="985"/>
        </w:tabs>
        <w:spacing w:before="5"/>
        <w:ind w:left="985" w:hanging="267"/>
        <w:rPr>
          <w:sz w:val="24"/>
        </w:rPr>
      </w:pPr>
      <w:r>
        <w:rPr>
          <w:sz w:val="24"/>
        </w:rPr>
        <w:t>Связная</w:t>
      </w:r>
      <w:r>
        <w:rPr>
          <w:spacing w:val="-4"/>
          <w:sz w:val="24"/>
        </w:rPr>
        <w:t xml:space="preserve"> </w:t>
      </w:r>
      <w:r>
        <w:rPr>
          <w:spacing w:val="-2"/>
          <w:sz w:val="24"/>
        </w:rPr>
        <w:t>речь:</w:t>
      </w:r>
    </w:p>
    <w:p w:rsidR="000664B2" w:rsidRDefault="00CF43C2">
      <w:pPr>
        <w:pStyle w:val="a4"/>
        <w:spacing w:before="40" w:line="276" w:lineRule="auto"/>
        <w:ind w:left="718" w:right="292"/>
      </w:pPr>
      <w:r>
        <w:t>продолжать развивать у детей умения понимать речь педагога, отвечать на вопросы; рассказывать об окружающем в 2-4 предложениях.</w:t>
      </w:r>
    </w:p>
    <w:p w:rsidR="000664B2" w:rsidRDefault="00CF43C2">
      <w:pPr>
        <w:pStyle w:val="a5"/>
        <w:numPr>
          <w:ilvl w:val="0"/>
          <w:numId w:val="51"/>
        </w:numPr>
        <w:tabs>
          <w:tab w:val="left" w:pos="981"/>
        </w:tabs>
        <w:spacing w:line="275" w:lineRule="exact"/>
        <w:ind w:left="981" w:hanging="263"/>
        <w:rPr>
          <w:sz w:val="24"/>
        </w:rPr>
      </w:pPr>
      <w:r>
        <w:rPr>
          <w:sz w:val="24"/>
        </w:rPr>
        <w:t>Интерес</w:t>
      </w:r>
      <w:r>
        <w:rPr>
          <w:spacing w:val="3"/>
          <w:sz w:val="24"/>
        </w:rPr>
        <w:t xml:space="preserve"> </w:t>
      </w:r>
      <w:r>
        <w:rPr>
          <w:sz w:val="24"/>
        </w:rPr>
        <w:t>к</w:t>
      </w:r>
      <w:r>
        <w:rPr>
          <w:spacing w:val="-7"/>
          <w:sz w:val="24"/>
        </w:rPr>
        <w:t xml:space="preserve"> </w:t>
      </w:r>
      <w:r>
        <w:rPr>
          <w:sz w:val="24"/>
        </w:rPr>
        <w:t>художественной</w:t>
      </w:r>
      <w:r>
        <w:rPr>
          <w:spacing w:val="-1"/>
          <w:sz w:val="24"/>
        </w:rPr>
        <w:t xml:space="preserve"> </w:t>
      </w:r>
      <w:r>
        <w:rPr>
          <w:spacing w:val="-2"/>
          <w:sz w:val="24"/>
        </w:rPr>
        <w:t>литературе:</w:t>
      </w:r>
    </w:p>
    <w:p w:rsidR="000664B2" w:rsidRDefault="00CF43C2">
      <w:pPr>
        <w:pStyle w:val="a4"/>
        <w:spacing w:before="42" w:line="276" w:lineRule="auto"/>
        <w:ind w:left="718" w:right="313"/>
        <w:jc w:val="left"/>
      </w:pPr>
      <w:r>
        <w:t>формировать у</w:t>
      </w:r>
      <w:r>
        <w:rPr>
          <w:spacing w:val="-4"/>
        </w:rPr>
        <w:t xml:space="preserve"> </w:t>
      </w:r>
      <w:r>
        <w:t>детей умение воспринимать небольшие по объему потешки, сказки и рассказы с наглядным сопровождением (и без него);</w:t>
      </w:r>
    </w:p>
    <w:p w:rsidR="000664B2" w:rsidRDefault="00CF43C2">
      <w:pPr>
        <w:pStyle w:val="a4"/>
        <w:spacing w:line="276" w:lineRule="auto"/>
        <w:ind w:left="718" w:right="1743"/>
        <w:jc w:val="left"/>
      </w:pPr>
      <w:r>
        <w:t>побуждать</w:t>
      </w:r>
      <w:r>
        <w:rPr>
          <w:spacing w:val="-5"/>
        </w:rPr>
        <w:t xml:space="preserve"> </w:t>
      </w:r>
      <w:r>
        <w:t>договаривать и</w:t>
      </w:r>
      <w:r>
        <w:rPr>
          <w:spacing w:val="-6"/>
        </w:rPr>
        <w:t xml:space="preserve"> </w:t>
      </w:r>
      <w:r>
        <w:t>произносить</w:t>
      </w:r>
      <w:r>
        <w:rPr>
          <w:spacing w:val="-9"/>
        </w:rPr>
        <w:t xml:space="preserve"> </w:t>
      </w:r>
      <w:r>
        <w:t>четверостишия</w:t>
      </w:r>
      <w:r>
        <w:rPr>
          <w:spacing w:val="-2"/>
        </w:rPr>
        <w:t xml:space="preserve"> </w:t>
      </w:r>
      <w:r>
        <w:t>уже</w:t>
      </w:r>
      <w:r>
        <w:rPr>
          <w:spacing w:val="-9"/>
        </w:rPr>
        <w:t xml:space="preserve"> </w:t>
      </w:r>
      <w:r>
        <w:t>известных</w:t>
      </w:r>
      <w:r>
        <w:rPr>
          <w:spacing w:val="-6"/>
        </w:rPr>
        <w:t xml:space="preserve"> </w:t>
      </w:r>
      <w:r>
        <w:t>ребёнку стихов и песенок, воспроизводить игровые действия, движения персонажей; поощрять отклик на ритм и мелодичность стихотворений, потешек;</w:t>
      </w:r>
    </w:p>
    <w:p w:rsidR="000664B2" w:rsidRDefault="00CF43C2">
      <w:pPr>
        <w:pStyle w:val="a4"/>
        <w:spacing w:before="2"/>
        <w:ind w:left="718"/>
        <w:jc w:val="left"/>
      </w:pPr>
      <w:r>
        <w:t>формировать</w:t>
      </w:r>
      <w:r>
        <w:rPr>
          <w:spacing w:val="-8"/>
        </w:rPr>
        <w:t xml:space="preserve"> </w:t>
      </w:r>
      <w:r>
        <w:t>умение</w:t>
      </w:r>
      <w:r>
        <w:rPr>
          <w:spacing w:val="-8"/>
        </w:rPr>
        <w:t xml:space="preserve"> </w:t>
      </w:r>
      <w:r>
        <w:t>в</w:t>
      </w:r>
      <w:r>
        <w:rPr>
          <w:spacing w:val="4"/>
        </w:rPr>
        <w:t xml:space="preserve"> </w:t>
      </w:r>
      <w:r>
        <w:t>процессе</w:t>
      </w:r>
      <w:r>
        <w:rPr>
          <w:spacing w:val="-7"/>
        </w:rPr>
        <w:t xml:space="preserve"> </w:t>
      </w:r>
      <w:r>
        <w:t>чтения</w:t>
      </w:r>
      <w:r>
        <w:rPr>
          <w:spacing w:val="-12"/>
        </w:rPr>
        <w:t xml:space="preserve"> </w:t>
      </w:r>
      <w:r>
        <w:t>произведения</w:t>
      </w:r>
      <w:r>
        <w:rPr>
          <w:spacing w:val="-2"/>
        </w:rPr>
        <w:t xml:space="preserve"> </w:t>
      </w:r>
      <w:r>
        <w:t>повторять</w:t>
      </w:r>
      <w:r>
        <w:rPr>
          <w:spacing w:val="-5"/>
        </w:rPr>
        <w:t xml:space="preserve"> </w:t>
      </w:r>
      <w:r>
        <w:t>звуковые</w:t>
      </w:r>
      <w:r>
        <w:rPr>
          <w:spacing w:val="-8"/>
        </w:rPr>
        <w:t xml:space="preserve"> </w:t>
      </w:r>
      <w:r>
        <w:rPr>
          <w:spacing w:val="-2"/>
        </w:rPr>
        <w:t>жесты;</w:t>
      </w:r>
    </w:p>
    <w:p w:rsidR="000664B2" w:rsidRDefault="00CF43C2">
      <w:pPr>
        <w:pStyle w:val="a4"/>
        <w:spacing w:before="41" w:line="276" w:lineRule="auto"/>
        <w:ind w:left="718" w:right="294"/>
      </w:pPr>
      <w: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0664B2" w:rsidRDefault="00CF43C2">
      <w:pPr>
        <w:pStyle w:val="a4"/>
        <w:spacing w:line="276" w:lineRule="auto"/>
        <w:ind w:left="718" w:right="1134"/>
        <w:jc w:val="left"/>
      </w:pPr>
      <w:r>
        <w:t>побуждать рассматривать книги и иллюстрации вместе</w:t>
      </w:r>
      <w:r>
        <w:rPr>
          <w:spacing w:val="-7"/>
        </w:rPr>
        <w:t xml:space="preserve"> </w:t>
      </w:r>
      <w:r>
        <w:t>с педагогом и</w:t>
      </w:r>
      <w:r>
        <w:rPr>
          <w:spacing w:val="-6"/>
        </w:rPr>
        <w:t xml:space="preserve"> </w:t>
      </w:r>
      <w:r>
        <w:t>самостоятельно; развивать восприятие вопросительных и восклицательных интонаций художественного произведения.</w:t>
      </w:r>
    </w:p>
    <w:p w:rsidR="000664B2" w:rsidRDefault="00CF43C2">
      <w:pPr>
        <w:pStyle w:val="2"/>
        <w:spacing w:before="2"/>
        <w:ind w:left="780"/>
        <w:jc w:val="left"/>
      </w:pPr>
      <w:r>
        <w:t>Содержание</w:t>
      </w:r>
      <w:r>
        <w:rPr>
          <w:spacing w:val="-8"/>
        </w:rPr>
        <w:t xml:space="preserve"> </w:t>
      </w:r>
      <w:r>
        <w:t>образовательной</w:t>
      </w:r>
      <w:r>
        <w:rPr>
          <w:spacing w:val="-6"/>
        </w:rPr>
        <w:t xml:space="preserve"> </w:t>
      </w:r>
      <w:r>
        <w:rPr>
          <w:spacing w:val="-2"/>
        </w:rPr>
        <w:t>деятельности.</w:t>
      </w:r>
    </w:p>
    <w:p w:rsidR="000664B2" w:rsidRDefault="00CF43C2">
      <w:pPr>
        <w:pStyle w:val="a5"/>
        <w:numPr>
          <w:ilvl w:val="0"/>
          <w:numId w:val="52"/>
        </w:numPr>
        <w:tabs>
          <w:tab w:val="left" w:pos="981"/>
        </w:tabs>
        <w:spacing w:before="41"/>
        <w:ind w:left="981" w:hanging="263"/>
        <w:rPr>
          <w:sz w:val="24"/>
        </w:rPr>
      </w:pPr>
      <w:r>
        <w:rPr>
          <w:sz w:val="24"/>
        </w:rPr>
        <w:t>Формирование</w:t>
      </w:r>
      <w:r>
        <w:rPr>
          <w:spacing w:val="-8"/>
          <w:sz w:val="24"/>
        </w:rPr>
        <w:t xml:space="preserve"> </w:t>
      </w:r>
      <w:r>
        <w:rPr>
          <w:spacing w:val="-2"/>
          <w:sz w:val="24"/>
        </w:rPr>
        <w:t>словаря:</w:t>
      </w:r>
    </w:p>
    <w:p w:rsidR="000664B2" w:rsidRDefault="00CF43C2">
      <w:pPr>
        <w:pStyle w:val="a4"/>
        <w:spacing w:before="40" w:line="276" w:lineRule="auto"/>
        <w:ind w:left="718" w:right="288"/>
      </w:pPr>
      <w: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w:t>
      </w:r>
      <w:r>
        <w:rPr>
          <w:spacing w:val="-2"/>
        </w:rPr>
        <w:t xml:space="preserve"> </w:t>
      </w:r>
      <w:r>
        <w:t>животных;</w:t>
      </w:r>
      <w:r>
        <w:rPr>
          <w:spacing w:val="40"/>
        </w:rPr>
        <w:t xml:space="preserve"> </w:t>
      </w:r>
      <w:r>
        <w:t>активизирует</w:t>
      </w:r>
      <w:r>
        <w:rPr>
          <w:spacing w:val="40"/>
        </w:rPr>
        <w:t xml:space="preserve"> </w:t>
      </w:r>
      <w:r>
        <w:t>словарь детей:</w:t>
      </w:r>
      <w:r>
        <w:rPr>
          <w:spacing w:val="40"/>
        </w:rPr>
        <w:t xml:space="preserve"> </w:t>
      </w:r>
      <w:r>
        <w:t>существительными,</w:t>
      </w:r>
      <w:r>
        <w:rPr>
          <w:spacing w:val="40"/>
        </w:rPr>
        <w:t xml:space="preserve"> </w:t>
      </w:r>
      <w:r>
        <w:t>обозначающими названия транспортных средств, частей автомобиля, растений, фруктов, овощей, домашних</w:t>
      </w:r>
      <w:r>
        <w:rPr>
          <w:spacing w:val="80"/>
          <w:w w:val="150"/>
        </w:rPr>
        <w:t xml:space="preserve"> </w:t>
      </w:r>
      <w:r>
        <w:t>животных</w:t>
      </w:r>
      <w:r>
        <w:rPr>
          <w:spacing w:val="80"/>
          <w:w w:val="150"/>
        </w:rPr>
        <w:t xml:space="preserve"> </w:t>
      </w:r>
      <w:r>
        <w:t>и</w:t>
      </w:r>
      <w:r>
        <w:rPr>
          <w:spacing w:val="80"/>
          <w:w w:val="150"/>
        </w:rPr>
        <w:t xml:space="preserve"> </w:t>
      </w:r>
      <w:r>
        <w:t>их</w:t>
      </w:r>
      <w:r>
        <w:rPr>
          <w:spacing w:val="80"/>
          <w:w w:val="150"/>
        </w:rPr>
        <w:t xml:space="preserve"> </w:t>
      </w:r>
      <w:r>
        <w:t>детенышей;</w:t>
      </w:r>
      <w:r>
        <w:rPr>
          <w:spacing w:val="80"/>
        </w:rPr>
        <w:t xml:space="preserve"> </w:t>
      </w:r>
      <w:r>
        <w:t>глаголами,</w:t>
      </w:r>
      <w:r>
        <w:rPr>
          <w:spacing w:val="40"/>
        </w:rPr>
        <w:t xml:space="preserve">  </w:t>
      </w:r>
      <w:r>
        <w:t>обозначающими</w:t>
      </w:r>
      <w:r>
        <w:rPr>
          <w:spacing w:val="80"/>
        </w:rPr>
        <w:t xml:space="preserve"> </w:t>
      </w:r>
      <w:r>
        <w:t>трудовые</w:t>
      </w:r>
      <w:r>
        <w:rPr>
          <w:spacing w:val="40"/>
        </w:rPr>
        <w:t xml:space="preserve"> </w:t>
      </w:r>
      <w:r>
        <w:t>действия</w:t>
      </w:r>
      <w:r>
        <w:rPr>
          <w:spacing w:val="40"/>
        </w:rPr>
        <w:t xml:space="preserve"> </w:t>
      </w:r>
      <w:r>
        <w:t>(мыть,</w:t>
      </w:r>
      <w:r>
        <w:rPr>
          <w:spacing w:val="40"/>
        </w:rPr>
        <w:t xml:space="preserve"> </w:t>
      </w:r>
      <w:r>
        <w:t>стирать),</w:t>
      </w:r>
      <w:r>
        <w:rPr>
          <w:spacing w:val="40"/>
        </w:rPr>
        <w:t xml:space="preserve"> </w:t>
      </w:r>
      <w:r>
        <w:t>взаимоотношения (помочь);</w:t>
      </w:r>
      <w:r>
        <w:rPr>
          <w:spacing w:val="40"/>
        </w:rPr>
        <w:t xml:space="preserve"> </w:t>
      </w:r>
      <w:r>
        <w:t>прилагательными,</w:t>
      </w:r>
      <w:r>
        <w:rPr>
          <w:spacing w:val="40"/>
        </w:rPr>
        <w:t xml:space="preserve"> </w:t>
      </w:r>
      <w:r>
        <w:t>обозначающими</w:t>
      </w:r>
      <w:r>
        <w:rPr>
          <w:spacing w:val="40"/>
        </w:rPr>
        <w:t xml:space="preserve">  </w:t>
      </w:r>
      <w:r>
        <w:t>величину,</w:t>
      </w:r>
      <w:r>
        <w:rPr>
          <w:spacing w:val="40"/>
        </w:rPr>
        <w:t xml:space="preserve">  </w:t>
      </w:r>
      <w:r>
        <w:t>цвет,</w:t>
      </w:r>
      <w:r>
        <w:rPr>
          <w:spacing w:val="40"/>
        </w:rPr>
        <w:t xml:space="preserve">  </w:t>
      </w:r>
      <w:r>
        <w:t>вкус</w:t>
      </w:r>
      <w:r>
        <w:rPr>
          <w:spacing w:val="40"/>
        </w:rPr>
        <w:t xml:space="preserve">  </w:t>
      </w:r>
      <w:r>
        <w:t>предметов; наречиями</w:t>
      </w:r>
      <w:r>
        <w:rPr>
          <w:spacing w:val="80"/>
        </w:rPr>
        <w:t xml:space="preserve"> </w:t>
      </w:r>
      <w:r>
        <w:t>(сейчас,</w:t>
      </w:r>
      <w:r>
        <w:rPr>
          <w:spacing w:val="80"/>
        </w:rPr>
        <w:t xml:space="preserve"> </w:t>
      </w:r>
      <w:r>
        <w:t>далеко). Педагог</w:t>
      </w:r>
      <w:r>
        <w:rPr>
          <w:spacing w:val="80"/>
          <w:w w:val="150"/>
        </w:rPr>
        <w:t xml:space="preserve"> </w:t>
      </w:r>
      <w:r>
        <w:t>закрепляет</w:t>
      </w:r>
      <w:r>
        <w:rPr>
          <w:spacing w:val="80"/>
          <w:w w:val="150"/>
        </w:rPr>
        <w:t xml:space="preserve"> </w:t>
      </w:r>
      <w:r>
        <w:t>у</w:t>
      </w:r>
      <w:r>
        <w:rPr>
          <w:spacing w:val="80"/>
          <w:w w:val="150"/>
        </w:rPr>
        <w:t xml:space="preserve"> </w:t>
      </w:r>
      <w:r>
        <w:t>детей</w:t>
      </w:r>
      <w:r>
        <w:rPr>
          <w:spacing w:val="80"/>
          <w:w w:val="150"/>
        </w:rPr>
        <w:t xml:space="preserve"> </w:t>
      </w:r>
      <w:r>
        <w:t>названия</w:t>
      </w:r>
      <w:r>
        <w:rPr>
          <w:spacing w:val="80"/>
          <w:w w:val="150"/>
        </w:rPr>
        <w:t xml:space="preserve"> </w:t>
      </w:r>
      <w:r>
        <w:t>предметов</w:t>
      </w:r>
      <w:r>
        <w:rPr>
          <w:spacing w:val="80"/>
          <w:w w:val="150"/>
        </w:rPr>
        <w:t xml:space="preserve"> </w:t>
      </w:r>
      <w:r>
        <w:t>и действий</w:t>
      </w:r>
      <w:r>
        <w:rPr>
          <w:spacing w:val="40"/>
        </w:rPr>
        <w:t xml:space="preserve"> </w:t>
      </w:r>
      <w:r>
        <w:t>с</w:t>
      </w:r>
      <w:r>
        <w:rPr>
          <w:spacing w:val="40"/>
        </w:rPr>
        <w:t xml:space="preserve"> </w:t>
      </w:r>
      <w:r>
        <w:t>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0664B2" w:rsidRDefault="00CF43C2">
      <w:pPr>
        <w:pStyle w:val="a5"/>
        <w:numPr>
          <w:ilvl w:val="0"/>
          <w:numId w:val="52"/>
        </w:numPr>
        <w:tabs>
          <w:tab w:val="left" w:pos="985"/>
        </w:tabs>
        <w:spacing w:line="275" w:lineRule="exact"/>
        <w:ind w:left="985" w:hanging="267"/>
        <w:rPr>
          <w:sz w:val="24"/>
        </w:rPr>
      </w:pPr>
      <w:r>
        <w:rPr>
          <w:sz w:val="24"/>
        </w:rPr>
        <w:t>Звуковая</w:t>
      </w:r>
      <w:r>
        <w:rPr>
          <w:spacing w:val="-13"/>
          <w:sz w:val="24"/>
        </w:rPr>
        <w:t xml:space="preserve"> </w:t>
      </w:r>
      <w:r>
        <w:rPr>
          <w:sz w:val="24"/>
        </w:rPr>
        <w:t>культура</w:t>
      </w:r>
      <w:r>
        <w:rPr>
          <w:spacing w:val="-11"/>
          <w:sz w:val="24"/>
        </w:rPr>
        <w:t xml:space="preserve"> </w:t>
      </w:r>
      <w:r>
        <w:rPr>
          <w:spacing w:val="-2"/>
          <w:sz w:val="24"/>
        </w:rPr>
        <w:t>речи:</w:t>
      </w:r>
    </w:p>
    <w:p w:rsidR="000664B2" w:rsidRDefault="00CF43C2">
      <w:pPr>
        <w:pStyle w:val="a4"/>
        <w:spacing w:before="41" w:line="276" w:lineRule="auto"/>
        <w:ind w:left="718" w:right="284"/>
      </w:pPr>
      <w:r>
        <w:t>педагог формирует у детей умение говорить внятно, не торопясь, правильно произносить гласные</w:t>
      </w:r>
      <w:r>
        <w:rPr>
          <w:spacing w:val="80"/>
        </w:rPr>
        <w:t xml:space="preserve"> </w:t>
      </w:r>
      <w:r>
        <w:t>и</w:t>
      </w:r>
      <w:r>
        <w:rPr>
          <w:spacing w:val="80"/>
        </w:rPr>
        <w:t xml:space="preserve"> </w:t>
      </w:r>
      <w:r>
        <w:t>согласные</w:t>
      </w:r>
      <w:r>
        <w:rPr>
          <w:spacing w:val="80"/>
        </w:rPr>
        <w:t xml:space="preserve"> </w:t>
      </w:r>
      <w:r>
        <w:t>звуки.</w:t>
      </w:r>
      <w:r>
        <w:rPr>
          <w:spacing w:val="80"/>
        </w:rPr>
        <w:t xml:space="preserve"> </w:t>
      </w:r>
      <w:r>
        <w:t>В</w:t>
      </w:r>
      <w:r>
        <w:rPr>
          <w:spacing w:val="80"/>
        </w:rPr>
        <w:t xml:space="preserve"> </w:t>
      </w:r>
      <w:r>
        <w:t>звукопроизношении</w:t>
      </w:r>
      <w:r>
        <w:rPr>
          <w:spacing w:val="80"/>
        </w:rPr>
        <w:t xml:space="preserve"> </w:t>
      </w:r>
      <w:r>
        <w:t>для</w:t>
      </w:r>
      <w:r>
        <w:rPr>
          <w:spacing w:val="80"/>
        </w:rPr>
        <w:t xml:space="preserve"> </w:t>
      </w:r>
      <w:r>
        <w:t>детей характерно</w:t>
      </w:r>
      <w:r>
        <w:rPr>
          <w:spacing w:val="40"/>
        </w:rPr>
        <w:t xml:space="preserve"> </w:t>
      </w:r>
      <w:r>
        <w:t>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w:t>
      </w:r>
      <w:r>
        <w:rPr>
          <w:spacing w:val="40"/>
        </w:rPr>
        <w:t xml:space="preserve"> </w:t>
      </w:r>
      <w:r>
        <w:t>слова,</w:t>
      </w:r>
      <w:r>
        <w:rPr>
          <w:spacing w:val="40"/>
        </w:rPr>
        <w:t xml:space="preserve"> </w:t>
      </w:r>
      <w:r>
        <w:t>воспроизводить</w:t>
      </w:r>
      <w:r>
        <w:rPr>
          <w:spacing w:val="40"/>
        </w:rPr>
        <w:t xml:space="preserve"> </w:t>
      </w:r>
      <w:r>
        <w:t>ритм слова,</w:t>
      </w:r>
      <w:r>
        <w:rPr>
          <w:spacing w:val="40"/>
        </w:rPr>
        <w:t xml:space="preserve">  </w:t>
      </w:r>
      <w:r>
        <w:t>формирует</w:t>
      </w:r>
      <w:r>
        <w:rPr>
          <w:spacing w:val="40"/>
        </w:rPr>
        <w:t xml:space="preserve">  </w:t>
      </w:r>
      <w:r>
        <w:t>умение</w:t>
      </w:r>
      <w:r>
        <w:rPr>
          <w:spacing w:val="40"/>
        </w:rPr>
        <w:t xml:space="preserve">  </w:t>
      </w:r>
      <w:r>
        <w:t>детей</w:t>
      </w:r>
      <w:r>
        <w:rPr>
          <w:spacing w:val="40"/>
        </w:rPr>
        <w:t xml:space="preserve">  </w:t>
      </w:r>
      <w:r>
        <w:t>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0664B2" w:rsidRDefault="00CF43C2">
      <w:pPr>
        <w:pStyle w:val="a5"/>
        <w:numPr>
          <w:ilvl w:val="0"/>
          <w:numId w:val="52"/>
        </w:numPr>
        <w:tabs>
          <w:tab w:val="left" w:pos="981"/>
        </w:tabs>
        <w:spacing w:before="1"/>
        <w:ind w:left="981" w:hanging="263"/>
        <w:rPr>
          <w:sz w:val="24"/>
        </w:rPr>
      </w:pPr>
      <w:r>
        <w:rPr>
          <w:sz w:val="24"/>
        </w:rPr>
        <w:t>Грамматический</w:t>
      </w:r>
      <w:r>
        <w:rPr>
          <w:spacing w:val="-1"/>
          <w:sz w:val="24"/>
        </w:rPr>
        <w:t xml:space="preserve"> </w:t>
      </w:r>
      <w:r>
        <w:rPr>
          <w:sz w:val="24"/>
        </w:rPr>
        <w:t>строй</w:t>
      </w:r>
      <w:r>
        <w:rPr>
          <w:spacing w:val="-2"/>
          <w:sz w:val="24"/>
        </w:rPr>
        <w:t xml:space="preserve"> </w:t>
      </w:r>
      <w:r>
        <w:rPr>
          <w:spacing w:val="-4"/>
          <w:sz w:val="24"/>
        </w:rPr>
        <w:t>речи:</w:t>
      </w:r>
    </w:p>
    <w:p w:rsidR="000664B2" w:rsidRDefault="00CF43C2">
      <w:pPr>
        <w:pStyle w:val="a4"/>
        <w:spacing w:before="41" w:line="276" w:lineRule="auto"/>
        <w:ind w:left="718" w:right="287"/>
      </w:pPr>
      <w:r>
        <w:t>педагог помогает детям овладеть умением правильно использовать большинство основных грамматических</w:t>
      </w:r>
      <w:r>
        <w:rPr>
          <w:spacing w:val="40"/>
        </w:rPr>
        <w:t xml:space="preserve">  </w:t>
      </w:r>
      <w:r>
        <w:t>категорий:</w:t>
      </w:r>
      <w:r>
        <w:rPr>
          <w:spacing w:val="80"/>
          <w:w w:val="150"/>
        </w:rPr>
        <w:t xml:space="preserve"> </w:t>
      </w:r>
      <w:r>
        <w:t>окончаний</w:t>
      </w:r>
      <w:r>
        <w:rPr>
          <w:spacing w:val="40"/>
        </w:rPr>
        <w:t xml:space="preserve">  </w:t>
      </w:r>
      <w:r>
        <w:t>существительных;</w:t>
      </w:r>
      <w:r>
        <w:rPr>
          <w:spacing w:val="80"/>
          <w:w w:val="150"/>
        </w:rPr>
        <w:t xml:space="preserve"> </w:t>
      </w:r>
      <w:r>
        <w:t>уменьшительно-ласкательных</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2"/>
      </w:pPr>
      <w:r>
        <w:lastRenderedPageBreak/>
        <w:t>суффиксов;</w:t>
      </w:r>
      <w:r>
        <w:rPr>
          <w:spacing w:val="40"/>
        </w:rPr>
        <w:t xml:space="preserve"> </w:t>
      </w:r>
      <w:r>
        <w:t>поощряет</w:t>
      </w:r>
      <w:r>
        <w:rPr>
          <w:spacing w:val="40"/>
        </w:rPr>
        <w:t xml:space="preserve"> </w:t>
      </w:r>
      <w:r>
        <w:t>словотворчество,</w:t>
      </w:r>
      <w:r>
        <w:rPr>
          <w:spacing w:val="40"/>
        </w:rPr>
        <w:t xml:space="preserve"> </w:t>
      </w:r>
      <w:r>
        <w:t>формирует</w:t>
      </w:r>
      <w:r>
        <w:rPr>
          <w:spacing w:val="40"/>
        </w:rPr>
        <w:t xml:space="preserve"> </w:t>
      </w:r>
      <w:r>
        <w:t>умение</w:t>
      </w:r>
      <w:r>
        <w:rPr>
          <w:spacing w:val="80"/>
          <w:w w:val="150"/>
        </w:rPr>
        <w:t xml:space="preserve">  </w:t>
      </w:r>
      <w:r>
        <w:t>детей</w:t>
      </w:r>
      <w:r>
        <w:rPr>
          <w:spacing w:val="80"/>
          <w:w w:val="150"/>
        </w:rPr>
        <w:t xml:space="preserve">  </w:t>
      </w:r>
      <w:r>
        <w:t>выражать</w:t>
      </w:r>
      <w:r>
        <w:rPr>
          <w:spacing w:val="80"/>
          <w:w w:val="150"/>
        </w:rPr>
        <w:t xml:space="preserve">  </w:t>
      </w:r>
      <w:r>
        <w:t>свои мысли</w:t>
      </w:r>
      <w:r>
        <w:rPr>
          <w:spacing w:val="40"/>
        </w:rPr>
        <w:t xml:space="preserve">  </w:t>
      </w:r>
      <w:r>
        <w:t>посредством</w:t>
      </w:r>
      <w:r>
        <w:rPr>
          <w:spacing w:val="40"/>
        </w:rPr>
        <w:t xml:space="preserve">  </w:t>
      </w:r>
      <w:r>
        <w:t>трех-, четырехсловных предложений.</w:t>
      </w:r>
    </w:p>
    <w:p w:rsidR="000664B2" w:rsidRDefault="00CF43C2">
      <w:pPr>
        <w:pStyle w:val="a5"/>
        <w:numPr>
          <w:ilvl w:val="0"/>
          <w:numId w:val="52"/>
        </w:numPr>
        <w:tabs>
          <w:tab w:val="left" w:pos="985"/>
        </w:tabs>
        <w:spacing w:line="275" w:lineRule="exact"/>
        <w:ind w:left="985" w:hanging="267"/>
        <w:rPr>
          <w:sz w:val="24"/>
        </w:rPr>
      </w:pPr>
      <w:r>
        <w:rPr>
          <w:sz w:val="24"/>
        </w:rPr>
        <w:t>Связная</w:t>
      </w:r>
      <w:r>
        <w:rPr>
          <w:spacing w:val="-4"/>
          <w:sz w:val="24"/>
        </w:rPr>
        <w:t xml:space="preserve"> </w:t>
      </w:r>
      <w:r>
        <w:rPr>
          <w:spacing w:val="-2"/>
          <w:sz w:val="24"/>
        </w:rPr>
        <w:t>речь:</w:t>
      </w:r>
    </w:p>
    <w:p w:rsidR="000664B2" w:rsidRDefault="00CF43C2">
      <w:pPr>
        <w:pStyle w:val="a4"/>
        <w:spacing w:before="40" w:line="276" w:lineRule="auto"/>
        <w:ind w:left="718" w:right="290"/>
      </w:pPr>
      <w:r>
        <w:t>педагог формирует у детей умения рассказывать в 2-4 предложениях о нарисованном</w:t>
      </w:r>
      <w:r>
        <w:rPr>
          <w:spacing w:val="40"/>
        </w:rPr>
        <w:t xml:space="preserve"> </w:t>
      </w:r>
      <w:r>
        <w:t>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w:t>
      </w:r>
      <w:r>
        <w:rPr>
          <w:spacing w:val="-4"/>
        </w:rPr>
        <w:t xml:space="preserve"> </w:t>
      </w:r>
      <w:r>
        <w:t>относить к</w:t>
      </w:r>
      <w:r>
        <w:rPr>
          <w:spacing w:val="-2"/>
        </w:rPr>
        <w:t xml:space="preserve"> </w:t>
      </w:r>
      <w:r>
        <w:t>себе речь педагога,</w:t>
      </w:r>
      <w:r>
        <w:rPr>
          <w:spacing w:val="-2"/>
        </w:rPr>
        <w:t xml:space="preserve"> </w:t>
      </w:r>
      <w:r>
        <w:t>обращенную к группе детей, понимать её содержание;</w:t>
      </w:r>
    </w:p>
    <w:p w:rsidR="000664B2" w:rsidRDefault="00CF43C2">
      <w:pPr>
        <w:pStyle w:val="a4"/>
        <w:spacing w:before="1"/>
        <w:ind w:left="718"/>
      </w:pPr>
      <w:r>
        <w:t>педагог</w:t>
      </w:r>
      <w:r>
        <w:rPr>
          <w:spacing w:val="45"/>
        </w:rPr>
        <w:t xml:space="preserve"> </w:t>
      </w:r>
      <w:r>
        <w:t>развивает</w:t>
      </w:r>
      <w:r>
        <w:rPr>
          <w:spacing w:val="41"/>
        </w:rPr>
        <w:t xml:space="preserve"> </w:t>
      </w:r>
      <w:r>
        <w:t>у</w:t>
      </w:r>
      <w:r>
        <w:rPr>
          <w:spacing w:val="43"/>
        </w:rPr>
        <w:t xml:space="preserve"> </w:t>
      </w:r>
      <w:r>
        <w:t>детей</w:t>
      </w:r>
      <w:r>
        <w:rPr>
          <w:spacing w:val="46"/>
        </w:rPr>
        <w:t xml:space="preserve"> </w:t>
      </w:r>
      <w:r>
        <w:t>умение</w:t>
      </w:r>
      <w:r>
        <w:rPr>
          <w:spacing w:val="57"/>
        </w:rPr>
        <w:t xml:space="preserve"> </w:t>
      </w:r>
      <w:r>
        <w:t>использовать</w:t>
      </w:r>
      <w:r>
        <w:rPr>
          <w:spacing w:val="46"/>
        </w:rPr>
        <w:t xml:space="preserve"> </w:t>
      </w:r>
      <w:r>
        <w:t>инициативную</w:t>
      </w:r>
      <w:r>
        <w:rPr>
          <w:spacing w:val="49"/>
        </w:rPr>
        <w:t xml:space="preserve"> </w:t>
      </w:r>
      <w:r>
        <w:rPr>
          <w:spacing w:val="-2"/>
        </w:rPr>
        <w:t>разговорную</w:t>
      </w:r>
    </w:p>
    <w:p w:rsidR="000664B2" w:rsidRDefault="00CF43C2">
      <w:pPr>
        <w:pStyle w:val="a4"/>
        <w:spacing w:before="41" w:line="276" w:lineRule="auto"/>
        <w:ind w:left="718" w:right="292"/>
      </w:pPr>
      <w:r>
        <w:t>речь</w:t>
      </w:r>
      <w:r>
        <w:rPr>
          <w:spacing w:val="40"/>
        </w:rPr>
        <w:t xml:space="preserve"> </w:t>
      </w:r>
      <w:r>
        <w:t>как средство общения</w:t>
      </w:r>
      <w:r>
        <w:rPr>
          <w:spacing w:val="40"/>
        </w:rPr>
        <w:t xml:space="preserve"> </w:t>
      </w:r>
      <w:r>
        <w:t>и</w:t>
      </w:r>
      <w:r>
        <w:rPr>
          <w:spacing w:val="40"/>
        </w:rPr>
        <w:t xml:space="preserve"> </w:t>
      </w:r>
      <w:r>
        <w:t>познания</w:t>
      </w:r>
      <w:r>
        <w:rPr>
          <w:spacing w:val="40"/>
        </w:rPr>
        <w:t xml:space="preserve"> </w:t>
      </w:r>
      <w:r>
        <w:t>окружающего</w:t>
      </w:r>
      <w:r>
        <w:rPr>
          <w:spacing w:val="40"/>
        </w:rPr>
        <w:t xml:space="preserve"> </w:t>
      </w:r>
      <w:r>
        <w:t>мира,</w:t>
      </w:r>
      <w:r>
        <w:rPr>
          <w:spacing w:val="40"/>
        </w:rPr>
        <w:t xml:space="preserve"> </w:t>
      </w:r>
      <w:r>
        <w:t>употреблять</w:t>
      </w:r>
      <w:r>
        <w:rPr>
          <w:spacing w:val="40"/>
        </w:rPr>
        <w:t xml:space="preserve"> </w:t>
      </w:r>
      <w:r>
        <w:t>в</w:t>
      </w:r>
      <w:r>
        <w:rPr>
          <w:spacing w:val="40"/>
        </w:rPr>
        <w:t xml:space="preserve"> </w:t>
      </w:r>
      <w:r>
        <w:t>речи предложения разных типов, отражающие связи и зависимости объектов.</w:t>
      </w:r>
    </w:p>
    <w:p w:rsidR="000664B2" w:rsidRDefault="000664B2">
      <w:pPr>
        <w:pStyle w:val="a4"/>
        <w:spacing w:before="49"/>
        <w:ind w:left="0"/>
        <w:jc w:val="left"/>
      </w:pPr>
    </w:p>
    <w:p w:rsidR="000664B2" w:rsidRDefault="00CF43C2">
      <w:pPr>
        <w:pStyle w:val="3"/>
        <w:ind w:left="780"/>
        <w:jc w:val="left"/>
      </w:pPr>
      <w:r>
        <w:t>От</w:t>
      </w:r>
      <w:r>
        <w:rPr>
          <w:spacing w:val="3"/>
        </w:rPr>
        <w:t xml:space="preserve"> </w:t>
      </w:r>
      <w:r>
        <w:t>3 лет</w:t>
      </w:r>
      <w:r>
        <w:rPr>
          <w:spacing w:val="-4"/>
        </w:rPr>
        <w:t xml:space="preserve"> </w:t>
      </w:r>
      <w:r>
        <w:t>до 4</w:t>
      </w:r>
      <w:r>
        <w:rPr>
          <w:spacing w:val="1"/>
        </w:rPr>
        <w:t xml:space="preserve"> </w:t>
      </w:r>
      <w:r>
        <w:rPr>
          <w:spacing w:val="-4"/>
        </w:rPr>
        <w:t>лет.</w:t>
      </w:r>
    </w:p>
    <w:p w:rsidR="000664B2" w:rsidRDefault="00CF43C2">
      <w:pPr>
        <w:tabs>
          <w:tab w:val="left" w:pos="1179"/>
          <w:tab w:val="left" w:pos="2235"/>
          <w:tab w:val="left" w:pos="3387"/>
          <w:tab w:val="left" w:pos="4530"/>
          <w:tab w:val="left" w:pos="6029"/>
          <w:tab w:val="left" w:pos="7287"/>
        </w:tabs>
        <w:spacing w:before="37" w:line="276" w:lineRule="auto"/>
        <w:ind w:left="718" w:right="296" w:firstLine="57"/>
        <w:rPr>
          <w:sz w:val="24"/>
        </w:rPr>
      </w:pPr>
      <w:r>
        <w:rPr>
          <w:spacing w:val="-10"/>
          <w:sz w:val="24"/>
        </w:rPr>
        <w:t>В</w:t>
      </w:r>
      <w:r>
        <w:rPr>
          <w:sz w:val="24"/>
        </w:rPr>
        <w:tab/>
      </w:r>
      <w:r>
        <w:rPr>
          <w:spacing w:val="-2"/>
          <w:sz w:val="24"/>
        </w:rPr>
        <w:t>области</w:t>
      </w:r>
      <w:r>
        <w:rPr>
          <w:sz w:val="24"/>
        </w:rPr>
        <w:tab/>
      </w:r>
      <w:r>
        <w:rPr>
          <w:spacing w:val="-2"/>
          <w:sz w:val="24"/>
        </w:rPr>
        <w:t>речевого</w:t>
      </w:r>
      <w:r>
        <w:rPr>
          <w:sz w:val="24"/>
        </w:rPr>
        <w:tab/>
      </w:r>
      <w:r>
        <w:rPr>
          <w:spacing w:val="-2"/>
          <w:sz w:val="24"/>
        </w:rPr>
        <w:t>развития</w:t>
      </w:r>
      <w:r>
        <w:rPr>
          <w:sz w:val="24"/>
        </w:rPr>
        <w:tab/>
      </w:r>
      <w:r>
        <w:rPr>
          <w:b/>
          <w:spacing w:val="-2"/>
          <w:sz w:val="24"/>
        </w:rPr>
        <w:t>основными</w:t>
      </w:r>
      <w:r>
        <w:rPr>
          <w:b/>
          <w:sz w:val="24"/>
        </w:rPr>
        <w:tab/>
      </w:r>
      <w:r>
        <w:rPr>
          <w:b/>
          <w:spacing w:val="-2"/>
          <w:sz w:val="24"/>
        </w:rPr>
        <w:t>задачами</w:t>
      </w:r>
      <w:r>
        <w:rPr>
          <w:b/>
          <w:sz w:val="24"/>
        </w:rPr>
        <w:tab/>
      </w:r>
      <w:r>
        <w:rPr>
          <w:sz w:val="24"/>
        </w:rPr>
        <w:t>образовательной</w:t>
      </w:r>
      <w:r>
        <w:rPr>
          <w:spacing w:val="24"/>
          <w:sz w:val="24"/>
        </w:rPr>
        <w:t xml:space="preserve"> </w:t>
      </w:r>
      <w:r>
        <w:rPr>
          <w:sz w:val="24"/>
        </w:rPr>
        <w:t xml:space="preserve">деятельности </w:t>
      </w:r>
      <w:r>
        <w:rPr>
          <w:spacing w:val="-2"/>
          <w:sz w:val="24"/>
        </w:rPr>
        <w:t>являются:</w:t>
      </w:r>
    </w:p>
    <w:p w:rsidR="000664B2" w:rsidRDefault="00CF43C2">
      <w:pPr>
        <w:pStyle w:val="a5"/>
        <w:numPr>
          <w:ilvl w:val="0"/>
          <w:numId w:val="53"/>
        </w:numPr>
        <w:tabs>
          <w:tab w:val="left" w:pos="976"/>
        </w:tabs>
        <w:spacing w:line="275" w:lineRule="exact"/>
        <w:ind w:left="976" w:hanging="258"/>
        <w:rPr>
          <w:sz w:val="24"/>
        </w:rPr>
      </w:pPr>
      <w:r>
        <w:rPr>
          <w:sz w:val="24"/>
        </w:rPr>
        <w:t>Формирование</w:t>
      </w:r>
      <w:r>
        <w:rPr>
          <w:spacing w:val="-7"/>
          <w:sz w:val="24"/>
        </w:rPr>
        <w:t xml:space="preserve"> </w:t>
      </w:r>
      <w:r>
        <w:rPr>
          <w:spacing w:val="-2"/>
          <w:sz w:val="24"/>
        </w:rPr>
        <w:t>словаря:</w:t>
      </w:r>
    </w:p>
    <w:p w:rsidR="000664B2" w:rsidRDefault="00CF43C2">
      <w:pPr>
        <w:pStyle w:val="a4"/>
        <w:spacing w:before="41" w:line="276" w:lineRule="auto"/>
        <w:ind w:left="718"/>
        <w:jc w:val="left"/>
      </w:pPr>
      <w:r>
        <w:t>обогащение</w:t>
      </w:r>
      <w:r>
        <w:rPr>
          <w:spacing w:val="76"/>
        </w:rPr>
        <w:t xml:space="preserve"> </w:t>
      </w:r>
      <w:r>
        <w:t>словаря:</w:t>
      </w:r>
      <w:r>
        <w:rPr>
          <w:spacing w:val="40"/>
        </w:rPr>
        <w:t xml:space="preserve"> </w:t>
      </w:r>
      <w:r>
        <w:t>закреплять</w:t>
      </w:r>
      <w:r>
        <w:rPr>
          <w:spacing w:val="72"/>
        </w:rPr>
        <w:t xml:space="preserve"> </w:t>
      </w:r>
      <w:r>
        <w:t>у</w:t>
      </w:r>
      <w:r>
        <w:rPr>
          <w:spacing w:val="40"/>
        </w:rPr>
        <w:t xml:space="preserve"> </w:t>
      </w:r>
      <w:r>
        <w:t>детей</w:t>
      </w:r>
      <w:r>
        <w:rPr>
          <w:spacing w:val="80"/>
        </w:rPr>
        <w:t xml:space="preserve"> </w:t>
      </w:r>
      <w:r>
        <w:t>умение</w:t>
      </w:r>
      <w:r>
        <w:rPr>
          <w:spacing w:val="80"/>
        </w:rPr>
        <w:t xml:space="preserve"> </w:t>
      </w:r>
      <w:r>
        <w:t>различать</w:t>
      </w:r>
      <w:r>
        <w:rPr>
          <w:spacing w:val="77"/>
        </w:rPr>
        <w:t xml:space="preserve"> </w:t>
      </w:r>
      <w:r>
        <w:t>и</w:t>
      </w:r>
      <w:r>
        <w:rPr>
          <w:spacing w:val="40"/>
        </w:rPr>
        <w:t xml:space="preserve"> </w:t>
      </w:r>
      <w:r>
        <w:t>называть</w:t>
      </w:r>
      <w:r>
        <w:rPr>
          <w:spacing w:val="80"/>
        </w:rPr>
        <w:t xml:space="preserve"> </w:t>
      </w:r>
      <w:r>
        <w:t>части</w:t>
      </w:r>
      <w:r>
        <w:rPr>
          <w:spacing w:val="40"/>
        </w:rPr>
        <w:t xml:space="preserve"> </w:t>
      </w:r>
      <w:r>
        <w:t>предметов, качества предметов, сходные по назначению предметы, понимать обобщающие слова; активизация</w:t>
      </w:r>
      <w:r>
        <w:rPr>
          <w:spacing w:val="40"/>
        </w:rPr>
        <w:t xml:space="preserve"> </w:t>
      </w:r>
      <w:r>
        <w:t>словаря:</w:t>
      </w:r>
      <w:r>
        <w:rPr>
          <w:spacing w:val="40"/>
        </w:rPr>
        <w:t xml:space="preserve"> </w:t>
      </w:r>
      <w:r>
        <w:t>активизировать</w:t>
      </w:r>
      <w:r>
        <w:rPr>
          <w:spacing w:val="40"/>
        </w:rPr>
        <w:t xml:space="preserve"> </w:t>
      </w:r>
      <w:r>
        <w:t>в</w:t>
      </w:r>
      <w:r>
        <w:rPr>
          <w:spacing w:val="40"/>
        </w:rPr>
        <w:t xml:space="preserve"> </w:t>
      </w:r>
      <w:r>
        <w:t>речи</w:t>
      </w:r>
      <w:r>
        <w:rPr>
          <w:spacing w:val="40"/>
        </w:rPr>
        <w:t xml:space="preserve"> </w:t>
      </w:r>
      <w:r>
        <w:t>слова,</w:t>
      </w:r>
      <w:r>
        <w:rPr>
          <w:spacing w:val="40"/>
        </w:rPr>
        <w:t xml:space="preserve"> </w:t>
      </w:r>
      <w:r>
        <w:t>обозначающие</w:t>
      </w:r>
      <w:r>
        <w:rPr>
          <w:spacing w:val="40"/>
        </w:rPr>
        <w:t xml:space="preserve"> </w:t>
      </w:r>
      <w:r>
        <w:t>названия</w:t>
      </w:r>
    </w:p>
    <w:p w:rsidR="000664B2" w:rsidRDefault="00CF43C2">
      <w:pPr>
        <w:pStyle w:val="a4"/>
        <w:spacing w:line="275" w:lineRule="exact"/>
        <w:ind w:left="718"/>
        <w:jc w:val="left"/>
      </w:pPr>
      <w:r>
        <w:t>предметов ближайшего</w:t>
      </w:r>
      <w:r>
        <w:rPr>
          <w:spacing w:val="-10"/>
        </w:rPr>
        <w:t xml:space="preserve"> </w:t>
      </w:r>
      <w:r>
        <w:rPr>
          <w:spacing w:val="-2"/>
        </w:rPr>
        <w:t>окружения.</w:t>
      </w:r>
    </w:p>
    <w:p w:rsidR="000664B2" w:rsidRDefault="00CF43C2">
      <w:pPr>
        <w:pStyle w:val="a5"/>
        <w:numPr>
          <w:ilvl w:val="0"/>
          <w:numId w:val="53"/>
        </w:numPr>
        <w:tabs>
          <w:tab w:val="left" w:pos="981"/>
        </w:tabs>
        <w:spacing w:before="45"/>
        <w:ind w:left="981" w:hanging="263"/>
        <w:rPr>
          <w:sz w:val="24"/>
        </w:rPr>
      </w:pPr>
      <w:r>
        <w:rPr>
          <w:sz w:val="24"/>
        </w:rPr>
        <w:t>Звуковая</w:t>
      </w:r>
      <w:r>
        <w:rPr>
          <w:spacing w:val="-12"/>
          <w:sz w:val="24"/>
        </w:rPr>
        <w:t xml:space="preserve"> </w:t>
      </w:r>
      <w:r>
        <w:rPr>
          <w:sz w:val="24"/>
        </w:rPr>
        <w:t>культура</w:t>
      </w:r>
      <w:r>
        <w:rPr>
          <w:spacing w:val="-6"/>
          <w:sz w:val="24"/>
        </w:rPr>
        <w:t xml:space="preserve"> </w:t>
      </w:r>
      <w:r>
        <w:rPr>
          <w:spacing w:val="-2"/>
          <w:sz w:val="24"/>
        </w:rPr>
        <w:t>речи:</w:t>
      </w:r>
    </w:p>
    <w:p w:rsidR="000664B2" w:rsidRDefault="00CF43C2">
      <w:pPr>
        <w:pStyle w:val="a4"/>
        <w:spacing w:before="41" w:line="276" w:lineRule="auto"/>
        <w:ind w:left="718" w:right="286"/>
      </w:pPr>
      <w: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w:t>
      </w:r>
      <w:r>
        <w:rPr>
          <w:spacing w:val="40"/>
        </w:rPr>
        <w:t xml:space="preserve"> </w:t>
      </w:r>
      <w:r>
        <w:t>речи,</w:t>
      </w:r>
      <w:r>
        <w:rPr>
          <w:spacing w:val="40"/>
        </w:rPr>
        <w:t xml:space="preserve"> </w:t>
      </w:r>
      <w:r>
        <w:t>интонационную выразительность;</w:t>
      </w:r>
      <w:r>
        <w:rPr>
          <w:spacing w:val="80"/>
        </w:rPr>
        <w:t xml:space="preserve"> </w:t>
      </w:r>
      <w:r>
        <w:t>отчетливо</w:t>
      </w:r>
      <w:r>
        <w:rPr>
          <w:spacing w:val="80"/>
        </w:rPr>
        <w:t xml:space="preserve"> </w:t>
      </w:r>
      <w:r>
        <w:t>произносить</w:t>
      </w:r>
      <w:r>
        <w:rPr>
          <w:spacing w:val="80"/>
          <w:w w:val="150"/>
        </w:rPr>
        <w:t xml:space="preserve"> </w:t>
      </w:r>
      <w:r>
        <w:t>слова</w:t>
      </w:r>
      <w:r>
        <w:rPr>
          <w:spacing w:val="80"/>
        </w:rPr>
        <w:t xml:space="preserve"> </w:t>
      </w:r>
      <w:r>
        <w:t>и короткие фразы.</w:t>
      </w:r>
    </w:p>
    <w:p w:rsidR="000664B2" w:rsidRDefault="00CF43C2">
      <w:pPr>
        <w:pStyle w:val="a5"/>
        <w:numPr>
          <w:ilvl w:val="0"/>
          <w:numId w:val="53"/>
        </w:numPr>
        <w:tabs>
          <w:tab w:val="left" w:pos="980"/>
        </w:tabs>
        <w:spacing w:line="275" w:lineRule="exact"/>
        <w:ind w:left="980" w:hanging="262"/>
        <w:rPr>
          <w:sz w:val="24"/>
        </w:rPr>
      </w:pPr>
      <w:r>
        <w:rPr>
          <w:sz w:val="24"/>
        </w:rPr>
        <w:t>Грамматический</w:t>
      </w:r>
      <w:r>
        <w:rPr>
          <w:spacing w:val="-4"/>
          <w:sz w:val="24"/>
        </w:rPr>
        <w:t xml:space="preserve"> </w:t>
      </w:r>
      <w:r>
        <w:rPr>
          <w:sz w:val="24"/>
        </w:rPr>
        <w:t>строй</w:t>
      </w:r>
      <w:r>
        <w:rPr>
          <w:spacing w:val="-4"/>
          <w:sz w:val="24"/>
        </w:rPr>
        <w:t xml:space="preserve"> речи:</w:t>
      </w:r>
    </w:p>
    <w:p w:rsidR="000664B2" w:rsidRDefault="00CF43C2">
      <w:pPr>
        <w:pStyle w:val="a4"/>
        <w:spacing w:before="41" w:line="276" w:lineRule="auto"/>
        <w:ind w:left="718" w:right="288"/>
      </w:pPr>
      <w: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w:t>
      </w:r>
      <w:r>
        <w:rPr>
          <w:spacing w:val="40"/>
        </w:rPr>
        <w:t xml:space="preserve"> </w:t>
      </w:r>
      <w:r>
        <w:t>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0664B2" w:rsidRDefault="00CF43C2">
      <w:pPr>
        <w:pStyle w:val="a5"/>
        <w:numPr>
          <w:ilvl w:val="0"/>
          <w:numId w:val="53"/>
        </w:numPr>
        <w:tabs>
          <w:tab w:val="left" w:pos="981"/>
        </w:tabs>
        <w:spacing w:before="1"/>
        <w:ind w:left="981" w:hanging="263"/>
        <w:rPr>
          <w:sz w:val="24"/>
        </w:rPr>
      </w:pPr>
      <w:r>
        <w:rPr>
          <w:sz w:val="24"/>
        </w:rPr>
        <w:t>Связная</w:t>
      </w:r>
      <w:r>
        <w:rPr>
          <w:spacing w:val="-4"/>
          <w:sz w:val="24"/>
        </w:rPr>
        <w:t xml:space="preserve"> </w:t>
      </w:r>
      <w:r>
        <w:rPr>
          <w:spacing w:val="-2"/>
          <w:sz w:val="24"/>
        </w:rPr>
        <w:t>речь:</w:t>
      </w:r>
    </w:p>
    <w:p w:rsidR="000664B2" w:rsidRDefault="00CF43C2">
      <w:pPr>
        <w:pStyle w:val="a4"/>
        <w:spacing w:before="41" w:line="276" w:lineRule="auto"/>
        <w:ind w:left="718" w:right="290"/>
      </w:pPr>
      <w: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w:t>
      </w:r>
      <w:r>
        <w:rPr>
          <w:spacing w:val="40"/>
        </w:rPr>
        <w:t xml:space="preserve"> </w:t>
      </w:r>
      <w:r>
        <w:t>умение</w:t>
      </w:r>
      <w:r>
        <w:rPr>
          <w:spacing w:val="40"/>
        </w:rPr>
        <w:t xml:space="preserve"> </w:t>
      </w:r>
      <w:r>
        <w:t>повторять</w:t>
      </w:r>
      <w:r>
        <w:rPr>
          <w:spacing w:val="40"/>
        </w:rPr>
        <w:t xml:space="preserve"> </w:t>
      </w:r>
      <w:r>
        <w:t>за педагогом</w:t>
      </w:r>
      <w:r>
        <w:rPr>
          <w:spacing w:val="80"/>
        </w:rPr>
        <w:t xml:space="preserve"> </w:t>
      </w:r>
      <w:r>
        <w:t>рассказ</w:t>
      </w:r>
      <w:r>
        <w:rPr>
          <w:spacing w:val="80"/>
        </w:rPr>
        <w:t xml:space="preserve"> </w:t>
      </w:r>
      <w:r>
        <w:t>из</w:t>
      </w:r>
      <w:r>
        <w:rPr>
          <w:spacing w:val="80"/>
        </w:rPr>
        <w:t xml:space="preserve"> </w:t>
      </w:r>
      <w:r>
        <w:t>3-4</w:t>
      </w:r>
      <w:r>
        <w:rPr>
          <w:spacing w:val="80"/>
        </w:rPr>
        <w:t xml:space="preserve"> </w:t>
      </w:r>
      <w:r>
        <w:t>предложений</w:t>
      </w:r>
      <w:r>
        <w:rPr>
          <w:spacing w:val="80"/>
        </w:rPr>
        <w:t xml:space="preserve"> </w:t>
      </w:r>
      <w:r>
        <w:t xml:space="preserve">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w:t>
      </w:r>
      <w:r>
        <w:rPr>
          <w:spacing w:val="-4"/>
        </w:rPr>
        <w:t>ним.</w:t>
      </w:r>
    </w:p>
    <w:p w:rsidR="000664B2" w:rsidRDefault="00CF43C2">
      <w:pPr>
        <w:pStyle w:val="a5"/>
        <w:numPr>
          <w:ilvl w:val="0"/>
          <w:numId w:val="53"/>
        </w:numPr>
        <w:tabs>
          <w:tab w:val="left" w:pos="976"/>
        </w:tabs>
        <w:spacing w:before="1"/>
        <w:ind w:left="976" w:hanging="258"/>
        <w:rPr>
          <w:sz w:val="24"/>
        </w:rPr>
      </w:pPr>
      <w:r>
        <w:rPr>
          <w:sz w:val="24"/>
        </w:rPr>
        <w:t>Подготовка</w:t>
      </w:r>
      <w:r>
        <w:rPr>
          <w:spacing w:val="-4"/>
          <w:sz w:val="24"/>
        </w:rPr>
        <w:t xml:space="preserve"> </w:t>
      </w:r>
      <w:r>
        <w:rPr>
          <w:sz w:val="24"/>
        </w:rPr>
        <w:t>детей к</w:t>
      </w:r>
      <w:r>
        <w:rPr>
          <w:spacing w:val="-13"/>
          <w:sz w:val="24"/>
        </w:rPr>
        <w:t xml:space="preserve"> </w:t>
      </w:r>
      <w:r>
        <w:rPr>
          <w:sz w:val="24"/>
        </w:rPr>
        <w:t>обучению</w:t>
      </w:r>
      <w:r>
        <w:rPr>
          <w:spacing w:val="-2"/>
          <w:sz w:val="24"/>
        </w:rPr>
        <w:t xml:space="preserve"> грамоте:</w:t>
      </w:r>
    </w:p>
    <w:p w:rsidR="000664B2" w:rsidRDefault="00CF43C2">
      <w:pPr>
        <w:pStyle w:val="a4"/>
        <w:spacing w:before="41"/>
        <w:ind w:left="718"/>
      </w:pPr>
      <w:r>
        <w:t>формировать</w:t>
      </w:r>
      <w:r>
        <w:rPr>
          <w:spacing w:val="19"/>
        </w:rPr>
        <w:t xml:space="preserve"> </w:t>
      </w:r>
      <w:r>
        <w:t>умение</w:t>
      </w:r>
      <w:r>
        <w:rPr>
          <w:spacing w:val="27"/>
        </w:rPr>
        <w:t xml:space="preserve"> </w:t>
      </w:r>
      <w:r>
        <w:t>вслушиваться</w:t>
      </w:r>
      <w:r>
        <w:rPr>
          <w:spacing w:val="23"/>
        </w:rPr>
        <w:t xml:space="preserve"> </w:t>
      </w:r>
      <w:r>
        <w:t>в</w:t>
      </w:r>
      <w:r>
        <w:rPr>
          <w:spacing w:val="22"/>
        </w:rPr>
        <w:t xml:space="preserve"> </w:t>
      </w:r>
      <w:r>
        <w:t>звучание</w:t>
      </w:r>
      <w:r>
        <w:rPr>
          <w:spacing w:val="24"/>
        </w:rPr>
        <w:t xml:space="preserve"> </w:t>
      </w:r>
      <w:r>
        <w:t>слова,</w:t>
      </w:r>
      <w:r>
        <w:rPr>
          <w:spacing w:val="24"/>
        </w:rPr>
        <w:t xml:space="preserve"> </w:t>
      </w:r>
      <w:r>
        <w:t>знакомить</w:t>
      </w:r>
      <w:r>
        <w:rPr>
          <w:spacing w:val="23"/>
        </w:rPr>
        <w:t xml:space="preserve"> </w:t>
      </w:r>
      <w:r>
        <w:t>детей</w:t>
      </w:r>
      <w:r>
        <w:rPr>
          <w:spacing w:val="22"/>
        </w:rPr>
        <w:t xml:space="preserve"> </w:t>
      </w:r>
      <w:r>
        <w:t>с</w:t>
      </w:r>
      <w:r>
        <w:rPr>
          <w:spacing w:val="20"/>
        </w:rPr>
        <w:t xml:space="preserve"> </w:t>
      </w:r>
      <w:r>
        <w:t>терминами</w:t>
      </w:r>
      <w:r>
        <w:rPr>
          <w:spacing w:val="17"/>
        </w:rPr>
        <w:t xml:space="preserve"> </w:t>
      </w:r>
      <w:r>
        <w:rPr>
          <w:spacing w:val="-2"/>
        </w:rPr>
        <w:t>«слово»,</w:t>
      </w:r>
    </w:p>
    <w:p w:rsidR="000664B2" w:rsidRDefault="00CF43C2">
      <w:pPr>
        <w:pStyle w:val="a4"/>
        <w:spacing w:before="40"/>
        <w:ind w:left="718"/>
      </w:pPr>
      <w:r>
        <w:t>«звук»</w:t>
      </w:r>
      <w:r>
        <w:rPr>
          <w:spacing w:val="-5"/>
        </w:rPr>
        <w:t xml:space="preserve"> </w:t>
      </w:r>
      <w:r>
        <w:t>в</w:t>
      </w:r>
      <w:r>
        <w:rPr>
          <w:spacing w:val="5"/>
        </w:rPr>
        <w:t xml:space="preserve"> </w:t>
      </w:r>
      <w:r>
        <w:t>практическом</w:t>
      </w:r>
      <w:r>
        <w:rPr>
          <w:spacing w:val="-2"/>
        </w:rPr>
        <w:t xml:space="preserve"> плане.</w:t>
      </w:r>
    </w:p>
    <w:p w:rsidR="000664B2" w:rsidRDefault="000664B2">
      <w:pPr>
        <w:pStyle w:val="a4"/>
        <w:sectPr w:rsidR="000664B2">
          <w:pgSz w:w="12070" w:h="17240"/>
          <w:pgMar w:top="600" w:right="566" w:bottom="800" w:left="708" w:header="0" w:footer="619" w:gutter="0"/>
          <w:cols w:space="720"/>
        </w:sectPr>
      </w:pPr>
    </w:p>
    <w:p w:rsidR="000664B2" w:rsidRDefault="00CF43C2">
      <w:pPr>
        <w:pStyle w:val="a5"/>
        <w:numPr>
          <w:ilvl w:val="0"/>
          <w:numId w:val="53"/>
        </w:numPr>
        <w:tabs>
          <w:tab w:val="left" w:pos="985"/>
        </w:tabs>
        <w:spacing w:before="62"/>
        <w:ind w:left="985" w:hanging="267"/>
        <w:rPr>
          <w:sz w:val="24"/>
        </w:rPr>
      </w:pPr>
      <w:r>
        <w:rPr>
          <w:sz w:val="24"/>
        </w:rPr>
        <w:lastRenderedPageBreak/>
        <w:t>Интерес</w:t>
      </w:r>
      <w:r>
        <w:rPr>
          <w:spacing w:val="-3"/>
          <w:sz w:val="24"/>
        </w:rPr>
        <w:t xml:space="preserve"> </w:t>
      </w:r>
      <w:r>
        <w:rPr>
          <w:sz w:val="24"/>
        </w:rPr>
        <w:t>к</w:t>
      </w:r>
      <w:r>
        <w:rPr>
          <w:spacing w:val="-13"/>
          <w:sz w:val="24"/>
        </w:rPr>
        <w:t xml:space="preserve"> </w:t>
      </w:r>
      <w:r>
        <w:rPr>
          <w:sz w:val="24"/>
        </w:rPr>
        <w:t xml:space="preserve">художественной </w:t>
      </w:r>
      <w:r>
        <w:rPr>
          <w:spacing w:val="-2"/>
          <w:sz w:val="24"/>
        </w:rPr>
        <w:t>литературе:</w:t>
      </w:r>
    </w:p>
    <w:p w:rsidR="000664B2" w:rsidRDefault="00CF43C2">
      <w:pPr>
        <w:pStyle w:val="a4"/>
        <w:spacing w:before="40" w:line="276" w:lineRule="auto"/>
        <w:ind w:left="718" w:right="291"/>
      </w:pPr>
      <w: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w:t>
      </w:r>
      <w:r>
        <w:rPr>
          <w:spacing w:val="-2"/>
        </w:rPr>
        <w:t>стихотворения);</w:t>
      </w:r>
    </w:p>
    <w:p w:rsidR="000664B2" w:rsidRDefault="00CF43C2">
      <w:pPr>
        <w:pStyle w:val="a4"/>
        <w:spacing w:line="276" w:lineRule="auto"/>
        <w:ind w:left="718" w:right="293"/>
      </w:pPr>
      <w:r>
        <w:t>формировать навык совместного слушания выразительного чтения и рассказывания (с наглядным сопровождением и без него);</w:t>
      </w:r>
    </w:p>
    <w:p w:rsidR="000664B2" w:rsidRDefault="00CF43C2">
      <w:pPr>
        <w:pStyle w:val="a4"/>
        <w:spacing w:line="280" w:lineRule="auto"/>
        <w:ind w:left="718" w:right="1743"/>
        <w:jc w:val="left"/>
      </w:pPr>
      <w:r>
        <w:t>способствовать</w:t>
      </w:r>
      <w:r>
        <w:rPr>
          <w:spacing w:val="40"/>
        </w:rPr>
        <w:t xml:space="preserve"> </w:t>
      </w:r>
      <w:r>
        <w:t>восприятию</w:t>
      </w:r>
      <w:r>
        <w:rPr>
          <w:spacing w:val="40"/>
        </w:rPr>
        <w:t xml:space="preserve"> </w:t>
      </w:r>
      <w:r>
        <w:t>и</w:t>
      </w:r>
      <w:r>
        <w:rPr>
          <w:spacing w:val="40"/>
        </w:rPr>
        <w:t xml:space="preserve"> </w:t>
      </w:r>
      <w:r>
        <w:t>пониманию</w:t>
      </w:r>
      <w:r>
        <w:rPr>
          <w:spacing w:val="40"/>
        </w:rPr>
        <w:t xml:space="preserve"> </w:t>
      </w:r>
      <w:r>
        <w:t>содержания</w:t>
      </w:r>
      <w:r>
        <w:rPr>
          <w:spacing w:val="40"/>
        </w:rPr>
        <w:t xml:space="preserve"> </w:t>
      </w:r>
      <w:r>
        <w:t>и</w:t>
      </w:r>
      <w:r>
        <w:rPr>
          <w:spacing w:val="40"/>
        </w:rPr>
        <w:t xml:space="preserve"> </w:t>
      </w:r>
      <w:r>
        <w:t>композиции</w:t>
      </w:r>
      <w:r>
        <w:rPr>
          <w:spacing w:val="40"/>
        </w:rPr>
        <w:t xml:space="preserve"> </w:t>
      </w:r>
      <w:r>
        <w:t>текста (поступки персонажей, последовательность событий в сказках, рассказах);</w:t>
      </w:r>
    </w:p>
    <w:p w:rsidR="000664B2" w:rsidRDefault="00CF43C2">
      <w:pPr>
        <w:pStyle w:val="a4"/>
        <w:spacing w:line="276" w:lineRule="auto"/>
        <w:ind w:left="718"/>
        <w:jc w:val="left"/>
      </w:pPr>
      <w:r>
        <w:t>формировать</w:t>
      </w:r>
      <w:r>
        <w:rPr>
          <w:spacing w:val="40"/>
        </w:rPr>
        <w:t xml:space="preserve"> </w:t>
      </w:r>
      <w:r>
        <w:t>умение</w:t>
      </w:r>
      <w:r>
        <w:rPr>
          <w:spacing w:val="40"/>
        </w:rPr>
        <w:t xml:space="preserve"> </w:t>
      </w:r>
      <w:r>
        <w:t>внятно,</w:t>
      </w:r>
      <w:r>
        <w:rPr>
          <w:spacing w:val="40"/>
        </w:rPr>
        <w:t xml:space="preserve"> </w:t>
      </w:r>
      <w:r>
        <w:t>не</w:t>
      </w:r>
      <w:r>
        <w:rPr>
          <w:spacing w:val="40"/>
        </w:rPr>
        <w:t xml:space="preserve"> </w:t>
      </w:r>
      <w:r>
        <w:t>спеша</w:t>
      </w:r>
      <w:r>
        <w:rPr>
          <w:spacing w:val="40"/>
        </w:rPr>
        <w:t xml:space="preserve"> </w:t>
      </w:r>
      <w:r>
        <w:t>произносить</w:t>
      </w:r>
      <w:r>
        <w:rPr>
          <w:spacing w:val="40"/>
        </w:rPr>
        <w:t xml:space="preserve"> </w:t>
      </w:r>
      <w:r>
        <w:t>небольшие</w:t>
      </w:r>
      <w:r>
        <w:rPr>
          <w:spacing w:val="40"/>
        </w:rPr>
        <w:t xml:space="preserve"> </w:t>
      </w:r>
      <w:r>
        <w:t>потешки</w:t>
      </w:r>
      <w:r>
        <w:rPr>
          <w:spacing w:val="40"/>
        </w:rPr>
        <w:t xml:space="preserve"> </w:t>
      </w:r>
      <w:r>
        <w:t>и</w:t>
      </w:r>
      <w:r>
        <w:rPr>
          <w:spacing w:val="40"/>
        </w:rPr>
        <w:t xml:space="preserve"> </w:t>
      </w:r>
      <w:r>
        <w:t>стихотворения, воспроизводить</w:t>
      </w:r>
      <w:r>
        <w:rPr>
          <w:spacing w:val="40"/>
        </w:rPr>
        <w:t xml:space="preserve"> </w:t>
      </w:r>
      <w:r>
        <w:t>короткие</w:t>
      </w:r>
      <w:r>
        <w:rPr>
          <w:spacing w:val="40"/>
        </w:rPr>
        <w:t xml:space="preserve"> </w:t>
      </w:r>
      <w:r>
        <w:t>ролевые</w:t>
      </w:r>
      <w:r>
        <w:rPr>
          <w:spacing w:val="40"/>
        </w:rPr>
        <w:t xml:space="preserve"> </w:t>
      </w:r>
      <w:r>
        <w:t>диалоги</w:t>
      </w:r>
      <w:r>
        <w:rPr>
          <w:spacing w:val="40"/>
        </w:rPr>
        <w:t xml:space="preserve"> </w:t>
      </w:r>
      <w:r>
        <w:t>из</w:t>
      </w:r>
      <w:r>
        <w:rPr>
          <w:spacing w:val="40"/>
        </w:rPr>
        <w:t xml:space="preserve"> </w:t>
      </w:r>
      <w:r>
        <w:t>сказок</w:t>
      </w:r>
      <w:r>
        <w:rPr>
          <w:spacing w:val="40"/>
        </w:rPr>
        <w:t xml:space="preserve"> </w:t>
      </w:r>
      <w:r>
        <w:t>и</w:t>
      </w:r>
      <w:r>
        <w:rPr>
          <w:spacing w:val="40"/>
        </w:rPr>
        <w:t xml:space="preserve"> </w:t>
      </w:r>
      <w:r>
        <w:t>прибауток</w:t>
      </w:r>
      <w:r>
        <w:rPr>
          <w:spacing w:val="40"/>
        </w:rPr>
        <w:t xml:space="preserve"> </w:t>
      </w:r>
      <w:r>
        <w:t>в</w:t>
      </w:r>
      <w:r>
        <w:rPr>
          <w:spacing w:val="40"/>
        </w:rPr>
        <w:t xml:space="preserve"> </w:t>
      </w:r>
      <w:r>
        <w:t>играх-драматизациях, повторять за педагогом знакомые строчки и рифмы из стихов, песенок, пальчиковых</w:t>
      </w:r>
      <w:r>
        <w:rPr>
          <w:spacing w:val="-8"/>
        </w:rPr>
        <w:t xml:space="preserve"> </w:t>
      </w:r>
      <w:r>
        <w:t>игр; поддерживать</w:t>
      </w:r>
      <w:r>
        <w:rPr>
          <w:spacing w:val="80"/>
          <w:w w:val="150"/>
        </w:rPr>
        <w:t xml:space="preserve"> </w:t>
      </w:r>
      <w:r>
        <w:t>общение</w:t>
      </w:r>
      <w:r>
        <w:rPr>
          <w:spacing w:val="80"/>
          <w:w w:val="150"/>
        </w:rPr>
        <w:t xml:space="preserve"> </w:t>
      </w:r>
      <w:r>
        <w:t>детей</w:t>
      </w:r>
      <w:r>
        <w:rPr>
          <w:spacing w:val="80"/>
          <w:w w:val="150"/>
        </w:rPr>
        <w:t xml:space="preserve"> </w:t>
      </w:r>
      <w:r>
        <w:t>друг</w:t>
      </w:r>
      <w:r>
        <w:rPr>
          <w:spacing w:val="80"/>
          <w:w w:val="150"/>
        </w:rPr>
        <w:t xml:space="preserve"> </w:t>
      </w:r>
      <w:r>
        <w:t>с</w:t>
      </w:r>
      <w:r>
        <w:rPr>
          <w:spacing w:val="80"/>
          <w:w w:val="150"/>
        </w:rPr>
        <w:t xml:space="preserve"> </w:t>
      </w:r>
      <w:r>
        <w:t>другом</w:t>
      </w:r>
      <w:r>
        <w:rPr>
          <w:spacing w:val="80"/>
          <w:w w:val="150"/>
        </w:rPr>
        <w:t xml:space="preserve"> </w:t>
      </w:r>
      <w:r>
        <w:t>и</w:t>
      </w:r>
      <w:r>
        <w:rPr>
          <w:spacing w:val="80"/>
          <w:w w:val="150"/>
        </w:rPr>
        <w:t xml:space="preserve"> </w:t>
      </w:r>
      <w:r>
        <w:t>с</w:t>
      </w:r>
      <w:r>
        <w:rPr>
          <w:spacing w:val="80"/>
          <w:w w:val="150"/>
        </w:rPr>
        <w:t xml:space="preserve"> </w:t>
      </w:r>
      <w:r>
        <w:t>педагогом</w:t>
      </w:r>
      <w:r>
        <w:rPr>
          <w:spacing w:val="80"/>
          <w:w w:val="150"/>
        </w:rPr>
        <w:t xml:space="preserve"> </w:t>
      </w:r>
      <w:r>
        <w:t>в</w:t>
      </w:r>
      <w:r>
        <w:rPr>
          <w:spacing w:val="80"/>
          <w:w w:val="150"/>
        </w:rPr>
        <w:t xml:space="preserve"> </w:t>
      </w:r>
      <w:r>
        <w:t>процессе</w:t>
      </w:r>
      <w:r>
        <w:rPr>
          <w:spacing w:val="80"/>
          <w:w w:val="150"/>
        </w:rPr>
        <w:t xml:space="preserve"> </w:t>
      </w:r>
      <w:r>
        <w:t>совместного рассматривания книжек-картинок, иллюстраций;</w:t>
      </w:r>
    </w:p>
    <w:p w:rsidR="000664B2" w:rsidRDefault="00CF43C2">
      <w:pPr>
        <w:pStyle w:val="a4"/>
        <w:spacing w:line="276" w:lineRule="auto"/>
        <w:ind w:left="1025" w:right="1134" w:hanging="308"/>
        <w:jc w:val="left"/>
      </w:pPr>
      <w:r>
        <w:t>поддерживать</w:t>
      </w:r>
      <w:r>
        <w:rPr>
          <w:spacing w:val="80"/>
        </w:rPr>
        <w:t xml:space="preserve"> </w:t>
      </w:r>
      <w:r>
        <w:t>положительные</w:t>
      </w:r>
      <w:r>
        <w:rPr>
          <w:spacing w:val="80"/>
        </w:rPr>
        <w:t xml:space="preserve"> </w:t>
      </w:r>
      <w:r>
        <w:t>эмоциональные</w:t>
      </w:r>
      <w:r>
        <w:rPr>
          <w:spacing w:val="80"/>
        </w:rPr>
        <w:t xml:space="preserve"> </w:t>
      </w:r>
      <w:r>
        <w:t>проявления</w:t>
      </w:r>
      <w:r>
        <w:rPr>
          <w:spacing w:val="80"/>
        </w:rPr>
        <w:t xml:space="preserve"> </w:t>
      </w:r>
      <w:r>
        <w:t>(улыбки,</w:t>
      </w:r>
      <w:r>
        <w:rPr>
          <w:spacing w:val="80"/>
        </w:rPr>
        <w:t xml:space="preserve"> </w:t>
      </w:r>
      <w:r>
        <w:t>смех, жесты детей в процессе совместного слушания художественных произведений.</w:t>
      </w:r>
    </w:p>
    <w:p w:rsidR="000664B2" w:rsidRDefault="00CF43C2">
      <w:pPr>
        <w:pStyle w:val="2"/>
        <w:ind w:left="718"/>
        <w:jc w:val="left"/>
      </w:pPr>
      <w:r>
        <w:t>Содержание</w:t>
      </w:r>
      <w:r>
        <w:rPr>
          <w:spacing w:val="-11"/>
        </w:rPr>
        <w:t xml:space="preserve"> </w:t>
      </w:r>
      <w:r>
        <w:t>образовательной</w:t>
      </w:r>
      <w:r>
        <w:rPr>
          <w:spacing w:val="-3"/>
        </w:rPr>
        <w:t xml:space="preserve"> </w:t>
      </w:r>
      <w:r>
        <w:rPr>
          <w:spacing w:val="-2"/>
        </w:rPr>
        <w:t>деятельности.</w:t>
      </w:r>
    </w:p>
    <w:p w:rsidR="000664B2" w:rsidRDefault="00CF43C2">
      <w:pPr>
        <w:pStyle w:val="a5"/>
        <w:numPr>
          <w:ilvl w:val="0"/>
          <w:numId w:val="54"/>
        </w:numPr>
        <w:tabs>
          <w:tab w:val="left" w:pos="980"/>
        </w:tabs>
        <w:spacing w:before="33"/>
        <w:ind w:left="980" w:hanging="262"/>
        <w:rPr>
          <w:sz w:val="24"/>
        </w:rPr>
      </w:pPr>
      <w:r>
        <w:rPr>
          <w:sz w:val="24"/>
        </w:rPr>
        <w:t>Формирование</w:t>
      </w:r>
      <w:r>
        <w:rPr>
          <w:spacing w:val="-7"/>
          <w:sz w:val="24"/>
        </w:rPr>
        <w:t xml:space="preserve"> </w:t>
      </w:r>
      <w:r>
        <w:rPr>
          <w:spacing w:val="-2"/>
          <w:sz w:val="24"/>
        </w:rPr>
        <w:t>словаря:</w:t>
      </w:r>
    </w:p>
    <w:p w:rsidR="000664B2" w:rsidRDefault="00CF43C2">
      <w:pPr>
        <w:pStyle w:val="a4"/>
        <w:spacing w:before="41" w:line="276" w:lineRule="auto"/>
        <w:ind w:left="718" w:right="289"/>
      </w:pPr>
      <w:r>
        <w:rPr>
          <w:w w:val="105"/>
        </w:rPr>
        <w:t>обогащение</w:t>
      </w:r>
      <w:r>
        <w:rPr>
          <w:spacing w:val="-16"/>
          <w:w w:val="105"/>
        </w:rPr>
        <w:t xml:space="preserve"> </w:t>
      </w:r>
      <w:r>
        <w:rPr>
          <w:w w:val="105"/>
        </w:rPr>
        <w:t>словаря:</w:t>
      </w:r>
      <w:r>
        <w:rPr>
          <w:spacing w:val="-16"/>
          <w:w w:val="105"/>
        </w:rPr>
        <w:t xml:space="preserve"> </w:t>
      </w:r>
      <w:r>
        <w:rPr>
          <w:w w:val="105"/>
        </w:rPr>
        <w:t>педагог</w:t>
      </w:r>
      <w:r>
        <w:rPr>
          <w:spacing w:val="-16"/>
          <w:w w:val="105"/>
        </w:rPr>
        <w:t xml:space="preserve"> </w:t>
      </w:r>
      <w:r>
        <w:rPr>
          <w:w w:val="105"/>
        </w:rPr>
        <w:t>обогащает</w:t>
      </w:r>
      <w:r>
        <w:rPr>
          <w:spacing w:val="-15"/>
          <w:w w:val="105"/>
        </w:rPr>
        <w:t xml:space="preserve"> </w:t>
      </w:r>
      <w:r>
        <w:rPr>
          <w:w w:val="105"/>
        </w:rPr>
        <w:t>словарь</w:t>
      </w:r>
      <w:r>
        <w:rPr>
          <w:spacing w:val="-16"/>
          <w:w w:val="105"/>
        </w:rPr>
        <w:t xml:space="preserve"> </w:t>
      </w:r>
      <w:r>
        <w:rPr>
          <w:w w:val="105"/>
        </w:rPr>
        <w:t>детей</w:t>
      </w:r>
      <w:r>
        <w:rPr>
          <w:spacing w:val="-16"/>
          <w:w w:val="105"/>
        </w:rPr>
        <w:t xml:space="preserve"> </w:t>
      </w:r>
      <w:r>
        <w:rPr>
          <w:w w:val="105"/>
        </w:rPr>
        <w:t>за</w:t>
      </w:r>
      <w:r>
        <w:rPr>
          <w:spacing w:val="-16"/>
          <w:w w:val="105"/>
        </w:rPr>
        <w:t xml:space="preserve"> </w:t>
      </w:r>
      <w:r>
        <w:rPr>
          <w:w w:val="105"/>
        </w:rPr>
        <w:t>счет</w:t>
      </w:r>
      <w:r>
        <w:rPr>
          <w:spacing w:val="-15"/>
          <w:w w:val="105"/>
        </w:rPr>
        <w:t xml:space="preserve"> </w:t>
      </w:r>
      <w:r>
        <w:rPr>
          <w:w w:val="105"/>
        </w:rPr>
        <w:t>расширения</w:t>
      </w:r>
      <w:r>
        <w:rPr>
          <w:spacing w:val="-16"/>
          <w:w w:val="105"/>
        </w:rPr>
        <w:t xml:space="preserve"> </w:t>
      </w:r>
      <w:r>
        <w:rPr>
          <w:w w:val="105"/>
        </w:rPr>
        <w:t>представлений о людях,</w:t>
      </w:r>
      <w:r>
        <w:rPr>
          <w:spacing w:val="40"/>
          <w:w w:val="105"/>
        </w:rPr>
        <w:t xml:space="preserve"> </w:t>
      </w:r>
      <w:r>
        <w:rPr>
          <w:w w:val="105"/>
        </w:rPr>
        <w:t>предметах,</w:t>
      </w:r>
      <w:r>
        <w:rPr>
          <w:spacing w:val="40"/>
          <w:w w:val="105"/>
        </w:rPr>
        <w:t xml:space="preserve"> </w:t>
      </w:r>
      <w:r>
        <w:rPr>
          <w:w w:val="105"/>
        </w:rPr>
        <w:t>частях</w:t>
      </w:r>
      <w:r>
        <w:rPr>
          <w:spacing w:val="40"/>
          <w:w w:val="105"/>
        </w:rPr>
        <w:t xml:space="preserve"> </w:t>
      </w:r>
      <w:r>
        <w:rPr>
          <w:w w:val="105"/>
        </w:rPr>
        <w:t>предметов</w:t>
      </w:r>
      <w:r>
        <w:rPr>
          <w:spacing w:val="40"/>
          <w:w w:val="105"/>
        </w:rPr>
        <w:t xml:space="preserve"> </w:t>
      </w:r>
      <w:r>
        <w:rPr>
          <w:w w:val="105"/>
        </w:rPr>
        <w:t>(у</w:t>
      </w:r>
      <w:r>
        <w:rPr>
          <w:spacing w:val="40"/>
          <w:w w:val="105"/>
        </w:rPr>
        <w:t xml:space="preserve"> </w:t>
      </w:r>
      <w:r>
        <w:rPr>
          <w:w w:val="105"/>
        </w:rPr>
        <w:t>рубашки</w:t>
      </w:r>
      <w:r>
        <w:rPr>
          <w:w w:val="180"/>
        </w:rPr>
        <w:t xml:space="preserve"> - </w:t>
      </w:r>
      <w:r>
        <w:rPr>
          <w:w w:val="105"/>
        </w:rPr>
        <w:t>рукава, воротник,</w:t>
      </w:r>
      <w:r>
        <w:rPr>
          <w:spacing w:val="80"/>
          <w:w w:val="105"/>
        </w:rPr>
        <w:t xml:space="preserve"> </w:t>
      </w:r>
      <w:r>
        <w:rPr>
          <w:w w:val="105"/>
        </w:rPr>
        <w:t>пуговица), качеств</w:t>
      </w:r>
      <w:r>
        <w:rPr>
          <w:spacing w:val="40"/>
          <w:w w:val="105"/>
        </w:rPr>
        <w:t xml:space="preserve"> </w:t>
      </w:r>
      <w:r>
        <w:rPr>
          <w:w w:val="105"/>
        </w:rPr>
        <w:t>предметов</w:t>
      </w:r>
      <w:r>
        <w:rPr>
          <w:spacing w:val="40"/>
          <w:w w:val="105"/>
        </w:rPr>
        <w:t xml:space="preserve"> </w:t>
      </w:r>
      <w:r>
        <w:rPr>
          <w:w w:val="105"/>
        </w:rPr>
        <w:t>(величина,</w:t>
      </w:r>
      <w:r>
        <w:rPr>
          <w:spacing w:val="40"/>
          <w:w w:val="105"/>
        </w:rPr>
        <w:t xml:space="preserve"> </w:t>
      </w:r>
      <w:r>
        <w:rPr>
          <w:w w:val="105"/>
        </w:rPr>
        <w:t>цвет,</w:t>
      </w:r>
      <w:r>
        <w:rPr>
          <w:spacing w:val="40"/>
          <w:w w:val="105"/>
        </w:rPr>
        <w:t xml:space="preserve"> </w:t>
      </w:r>
      <w:r>
        <w:rPr>
          <w:w w:val="105"/>
        </w:rPr>
        <w:t>форма,</w:t>
      </w:r>
      <w:r>
        <w:rPr>
          <w:spacing w:val="40"/>
          <w:w w:val="105"/>
        </w:rPr>
        <w:t xml:space="preserve"> </w:t>
      </w:r>
      <w:r>
        <w:rPr>
          <w:w w:val="105"/>
        </w:rPr>
        <w:t xml:space="preserve">материал), некоторых сходных по назначению предметов (стул </w:t>
      </w:r>
      <w:r>
        <w:rPr>
          <w:w w:val="180"/>
        </w:rPr>
        <w:t xml:space="preserve">- </w:t>
      </w:r>
      <w:r>
        <w:rPr>
          <w:w w:val="105"/>
        </w:rPr>
        <w:t>табурет), объектах природы ближайшего окружения, их действиях, ярко выраженных особенностях, формирует у детей умение понимать обобщающие</w:t>
      </w:r>
      <w:r>
        <w:rPr>
          <w:spacing w:val="-16"/>
          <w:w w:val="105"/>
        </w:rPr>
        <w:t xml:space="preserve"> </w:t>
      </w:r>
      <w:r>
        <w:rPr>
          <w:w w:val="105"/>
        </w:rPr>
        <w:t>слова</w:t>
      </w:r>
      <w:r>
        <w:rPr>
          <w:spacing w:val="-14"/>
          <w:w w:val="105"/>
        </w:rPr>
        <w:t xml:space="preserve"> </w:t>
      </w:r>
      <w:r>
        <w:rPr>
          <w:w w:val="105"/>
        </w:rPr>
        <w:t>(мебель,</w:t>
      </w:r>
      <w:r>
        <w:rPr>
          <w:spacing w:val="-16"/>
          <w:w w:val="105"/>
        </w:rPr>
        <w:t xml:space="preserve"> </w:t>
      </w:r>
      <w:r>
        <w:rPr>
          <w:w w:val="105"/>
        </w:rPr>
        <w:t>одежда);</w:t>
      </w:r>
    </w:p>
    <w:p w:rsidR="000664B2" w:rsidRDefault="00CF43C2">
      <w:pPr>
        <w:pStyle w:val="a4"/>
        <w:spacing w:line="276" w:lineRule="auto"/>
        <w:ind w:left="718" w:right="282"/>
      </w:pPr>
      <w: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w:t>
      </w:r>
      <w:r>
        <w:rPr>
          <w:spacing w:val="80"/>
        </w:rPr>
        <w:t xml:space="preserve"> </w:t>
      </w:r>
      <w:r>
        <w:t>свойства, действия</w:t>
      </w:r>
      <w:r>
        <w:rPr>
          <w:spacing w:val="40"/>
        </w:rPr>
        <w:t xml:space="preserve"> </w:t>
      </w:r>
      <w:r>
        <w:t>с</w:t>
      </w:r>
      <w:r>
        <w:rPr>
          <w:spacing w:val="40"/>
        </w:rPr>
        <w:t xml:space="preserve"> </w:t>
      </w:r>
      <w:r>
        <w:t>ними;</w:t>
      </w:r>
      <w:r>
        <w:rPr>
          <w:spacing w:val="40"/>
        </w:rPr>
        <w:t xml:space="preserve"> </w:t>
      </w:r>
      <w:r>
        <w:t>названия</w:t>
      </w:r>
      <w:r>
        <w:rPr>
          <w:spacing w:val="40"/>
        </w:rPr>
        <w:t xml:space="preserve"> </w:t>
      </w:r>
      <w:r>
        <w:t>действий</w:t>
      </w:r>
      <w:r>
        <w:rPr>
          <w:spacing w:val="40"/>
        </w:rPr>
        <w:t xml:space="preserve"> </w:t>
      </w:r>
      <w:r>
        <w:t>гигиенических</w:t>
      </w:r>
      <w:r>
        <w:rPr>
          <w:spacing w:val="40"/>
        </w:rPr>
        <w:t xml:space="preserve"> </w:t>
      </w:r>
      <w:r>
        <w:t>процессов умывания,</w:t>
      </w:r>
      <w:r>
        <w:rPr>
          <w:spacing w:val="40"/>
        </w:rPr>
        <w:t xml:space="preserve"> </w:t>
      </w:r>
      <w:r>
        <w:t>одевания, купания,</w:t>
      </w:r>
      <w:r>
        <w:rPr>
          <w:spacing w:val="40"/>
        </w:rPr>
        <w:t xml:space="preserve"> </w:t>
      </w:r>
      <w:r>
        <w:t>еды,</w:t>
      </w:r>
      <w:r>
        <w:rPr>
          <w:spacing w:val="40"/>
        </w:rPr>
        <w:t xml:space="preserve"> </w:t>
      </w:r>
      <w:r>
        <w:t>ухода</w:t>
      </w:r>
      <w:r>
        <w:rPr>
          <w:spacing w:val="40"/>
        </w:rPr>
        <w:t xml:space="preserve"> </w:t>
      </w:r>
      <w:r>
        <w:t>за</w:t>
      </w:r>
      <w:r>
        <w:rPr>
          <w:spacing w:val="40"/>
        </w:rPr>
        <w:t xml:space="preserve"> </w:t>
      </w:r>
      <w:r>
        <w:t>внешним</w:t>
      </w:r>
      <w:r>
        <w:rPr>
          <w:spacing w:val="40"/>
        </w:rPr>
        <w:t xml:space="preserve"> </w:t>
      </w:r>
      <w:r>
        <w:t>видом</w:t>
      </w:r>
      <w:r>
        <w:rPr>
          <w:spacing w:val="40"/>
        </w:rPr>
        <w:t xml:space="preserve"> </w:t>
      </w:r>
      <w:r>
        <w:t>и</w:t>
      </w:r>
      <w:r>
        <w:rPr>
          <w:spacing w:val="40"/>
        </w:rPr>
        <w:t xml:space="preserve"> </w:t>
      </w:r>
      <w:r>
        <w:t>поддержания порядка; названия некоторых</w:t>
      </w:r>
      <w:r>
        <w:rPr>
          <w:spacing w:val="40"/>
        </w:rPr>
        <w:t xml:space="preserve"> </w:t>
      </w:r>
      <w:r>
        <w:t>качеств и свойств предметов; материалов; объектов и явлений природы.</w:t>
      </w:r>
    </w:p>
    <w:p w:rsidR="000664B2" w:rsidRDefault="00CF43C2">
      <w:pPr>
        <w:pStyle w:val="a5"/>
        <w:numPr>
          <w:ilvl w:val="0"/>
          <w:numId w:val="54"/>
        </w:numPr>
        <w:tabs>
          <w:tab w:val="left" w:pos="981"/>
        </w:tabs>
        <w:ind w:hanging="263"/>
        <w:rPr>
          <w:sz w:val="24"/>
        </w:rPr>
      </w:pPr>
      <w:r>
        <w:rPr>
          <w:sz w:val="24"/>
        </w:rPr>
        <w:t>Звуковая</w:t>
      </w:r>
      <w:r>
        <w:rPr>
          <w:spacing w:val="-6"/>
          <w:sz w:val="24"/>
        </w:rPr>
        <w:t xml:space="preserve"> </w:t>
      </w:r>
      <w:r>
        <w:rPr>
          <w:sz w:val="24"/>
        </w:rPr>
        <w:t xml:space="preserve">культура </w:t>
      </w:r>
      <w:r>
        <w:rPr>
          <w:spacing w:val="-2"/>
          <w:sz w:val="24"/>
        </w:rPr>
        <w:t>речи:</w:t>
      </w:r>
    </w:p>
    <w:p w:rsidR="000664B2" w:rsidRDefault="00CF43C2">
      <w:pPr>
        <w:pStyle w:val="a4"/>
        <w:spacing w:before="40" w:line="276" w:lineRule="auto"/>
        <w:ind w:left="718" w:right="294"/>
      </w:pPr>
      <w: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w:t>
      </w:r>
      <w:r>
        <w:rPr>
          <w:spacing w:val="40"/>
        </w:rPr>
        <w:t xml:space="preserve"> </w:t>
      </w:r>
      <w:r>
        <w:t>звуки</w:t>
      </w:r>
      <w:r>
        <w:rPr>
          <w:spacing w:val="40"/>
        </w:rPr>
        <w:t xml:space="preserve"> </w:t>
      </w:r>
      <w:r>
        <w:t>([м],</w:t>
      </w:r>
      <w:r>
        <w:rPr>
          <w:spacing w:val="40"/>
        </w:rPr>
        <w:t xml:space="preserve"> </w:t>
      </w:r>
      <w:r>
        <w:t>[б],</w:t>
      </w:r>
      <w:r>
        <w:rPr>
          <w:spacing w:val="40"/>
        </w:rPr>
        <w:t xml:space="preserve"> </w:t>
      </w:r>
      <w:r>
        <w:t>[п],</w:t>
      </w:r>
      <w:r>
        <w:rPr>
          <w:spacing w:val="40"/>
        </w:rPr>
        <w:t xml:space="preserve"> </w:t>
      </w:r>
      <w:r>
        <w:t>[т],</w:t>
      </w:r>
      <w:r>
        <w:rPr>
          <w:spacing w:val="40"/>
        </w:rPr>
        <w:t xml:space="preserve"> </w:t>
      </w:r>
      <w:r>
        <w:t>[д],</w:t>
      </w:r>
      <w:r>
        <w:rPr>
          <w:spacing w:val="40"/>
        </w:rPr>
        <w:t xml:space="preserve"> </w:t>
      </w:r>
      <w:r>
        <w:t>[н],</w:t>
      </w:r>
      <w:r>
        <w:rPr>
          <w:spacing w:val="40"/>
        </w:rPr>
        <w:t xml:space="preserve"> </w:t>
      </w:r>
      <w:r>
        <w:t>[к],</w:t>
      </w:r>
      <w:r>
        <w:rPr>
          <w:spacing w:val="40"/>
        </w:rPr>
        <w:t xml:space="preserve"> </w:t>
      </w:r>
      <w:r>
        <w:t>[г],</w:t>
      </w:r>
      <w:r>
        <w:rPr>
          <w:spacing w:val="40"/>
        </w:rPr>
        <w:t xml:space="preserve"> </w:t>
      </w:r>
      <w:r>
        <w:t>[х],</w:t>
      </w:r>
      <w:r>
        <w:rPr>
          <w:spacing w:val="40"/>
        </w:rPr>
        <w:t xml:space="preserve"> </w:t>
      </w:r>
      <w:r>
        <w:t>[ф],</w:t>
      </w:r>
      <w:r>
        <w:rPr>
          <w:spacing w:val="40"/>
        </w:rPr>
        <w:t xml:space="preserve"> </w:t>
      </w:r>
      <w:r>
        <w:t>[в],</w:t>
      </w:r>
      <w:r>
        <w:rPr>
          <w:spacing w:val="40"/>
        </w:rPr>
        <w:t xml:space="preserve"> </w:t>
      </w:r>
      <w:r>
        <w:t>[л],</w:t>
      </w:r>
      <w:r>
        <w:rPr>
          <w:spacing w:val="40"/>
        </w:rPr>
        <w:t xml:space="preserve"> </w:t>
      </w:r>
      <w:r>
        <w:t>[с],</w:t>
      </w:r>
      <w:r>
        <w:rPr>
          <w:spacing w:val="40"/>
        </w:rPr>
        <w:t xml:space="preserve"> </w:t>
      </w:r>
      <w:r>
        <w:t>[ц]);</w:t>
      </w:r>
      <w:r>
        <w:rPr>
          <w:spacing w:val="40"/>
        </w:rPr>
        <w:t xml:space="preserve"> </w:t>
      </w:r>
      <w:r>
        <w:t>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0664B2" w:rsidRDefault="00CF43C2">
      <w:pPr>
        <w:pStyle w:val="a5"/>
        <w:numPr>
          <w:ilvl w:val="0"/>
          <w:numId w:val="54"/>
        </w:numPr>
        <w:tabs>
          <w:tab w:val="left" w:pos="985"/>
        </w:tabs>
        <w:spacing w:before="2"/>
        <w:ind w:left="985" w:hanging="267"/>
        <w:rPr>
          <w:sz w:val="24"/>
        </w:rPr>
      </w:pPr>
      <w:r>
        <w:rPr>
          <w:sz w:val="24"/>
        </w:rPr>
        <w:t>Грамматический</w:t>
      </w:r>
      <w:r>
        <w:rPr>
          <w:spacing w:val="-1"/>
          <w:sz w:val="24"/>
        </w:rPr>
        <w:t xml:space="preserve"> </w:t>
      </w:r>
      <w:r>
        <w:rPr>
          <w:sz w:val="24"/>
        </w:rPr>
        <w:t>строй</w:t>
      </w:r>
      <w:r>
        <w:rPr>
          <w:spacing w:val="-2"/>
          <w:sz w:val="24"/>
        </w:rPr>
        <w:t xml:space="preserve"> </w:t>
      </w:r>
      <w:r>
        <w:rPr>
          <w:spacing w:val="-4"/>
          <w:sz w:val="24"/>
        </w:rPr>
        <w:t>речи:</w:t>
      </w:r>
    </w:p>
    <w:p w:rsidR="000664B2" w:rsidRDefault="00CF43C2">
      <w:pPr>
        <w:pStyle w:val="a4"/>
        <w:tabs>
          <w:tab w:val="left" w:pos="2365"/>
          <w:tab w:val="left" w:pos="2888"/>
          <w:tab w:val="left" w:pos="5933"/>
          <w:tab w:val="left" w:pos="8247"/>
          <w:tab w:val="left" w:pos="8583"/>
          <w:tab w:val="left" w:pos="9034"/>
          <w:tab w:val="left" w:pos="10389"/>
        </w:tabs>
        <w:spacing w:before="41" w:line="276" w:lineRule="auto"/>
        <w:ind w:left="718" w:right="290"/>
        <w:jc w:val="left"/>
      </w:pPr>
      <w:r>
        <w:t>педагог</w:t>
      </w:r>
      <w:r>
        <w:rPr>
          <w:spacing w:val="80"/>
          <w:w w:val="150"/>
        </w:rPr>
        <w:t xml:space="preserve"> </w:t>
      </w:r>
      <w:r>
        <w:t>формирует</w:t>
      </w:r>
      <w:r>
        <w:rPr>
          <w:spacing w:val="80"/>
          <w:w w:val="150"/>
        </w:rPr>
        <w:t xml:space="preserve"> </w:t>
      </w:r>
      <w:r>
        <w:t>у</w:t>
      </w:r>
      <w:r>
        <w:rPr>
          <w:spacing w:val="80"/>
        </w:rPr>
        <w:t xml:space="preserve"> </w:t>
      </w:r>
      <w:r>
        <w:t>детей</w:t>
      </w:r>
      <w:r>
        <w:rPr>
          <w:spacing w:val="80"/>
          <w:w w:val="150"/>
        </w:rPr>
        <w:t xml:space="preserve"> </w:t>
      </w:r>
      <w:r>
        <w:t>умения</w:t>
      </w:r>
      <w:r>
        <w:rPr>
          <w:spacing w:val="80"/>
          <w:w w:val="150"/>
        </w:rPr>
        <w:t xml:space="preserve"> </w:t>
      </w:r>
      <w:r>
        <w:t>использовать</w:t>
      </w:r>
      <w:r>
        <w:rPr>
          <w:spacing w:val="80"/>
          <w:w w:val="150"/>
        </w:rPr>
        <w:t xml:space="preserve"> </w:t>
      </w:r>
      <w:r>
        <w:t>в</w:t>
      </w:r>
      <w:r>
        <w:rPr>
          <w:spacing w:val="80"/>
          <w:w w:val="150"/>
        </w:rPr>
        <w:t xml:space="preserve"> </w:t>
      </w:r>
      <w:r>
        <w:t>речи</w:t>
      </w:r>
      <w:r>
        <w:rPr>
          <w:spacing w:val="80"/>
          <w:w w:val="150"/>
        </w:rPr>
        <w:t xml:space="preserve"> </w:t>
      </w:r>
      <w:r>
        <w:t>и</w:t>
      </w:r>
      <w:r>
        <w:rPr>
          <w:spacing w:val="80"/>
          <w:w w:val="150"/>
        </w:rPr>
        <w:t xml:space="preserve"> </w:t>
      </w:r>
      <w:r>
        <w:t>правильно</w:t>
      </w:r>
      <w:r>
        <w:rPr>
          <w:spacing w:val="80"/>
          <w:w w:val="150"/>
        </w:rPr>
        <w:t xml:space="preserve"> </w:t>
      </w:r>
      <w:r>
        <w:t>согласовывать прилагательные</w:t>
      </w:r>
      <w:r>
        <w:rPr>
          <w:spacing w:val="80"/>
        </w:rPr>
        <w:t xml:space="preserve"> </w:t>
      </w:r>
      <w:r>
        <w:t>и</w:t>
      </w:r>
      <w:r>
        <w:tab/>
        <w:t>существительные</w:t>
      </w:r>
      <w:r>
        <w:rPr>
          <w:spacing w:val="80"/>
        </w:rPr>
        <w:t xml:space="preserve"> </w:t>
      </w:r>
      <w:r>
        <w:t>в</w:t>
      </w:r>
      <w:r>
        <w:rPr>
          <w:spacing w:val="80"/>
        </w:rPr>
        <w:t xml:space="preserve"> </w:t>
      </w:r>
      <w:r>
        <w:t>роде,</w:t>
      </w:r>
      <w:r>
        <w:tab/>
        <w:t>падеже,</w:t>
      </w:r>
      <w:r>
        <w:rPr>
          <w:spacing w:val="80"/>
        </w:rPr>
        <w:t xml:space="preserve"> </w:t>
      </w:r>
      <w:r>
        <w:t>употреблять</w:t>
      </w:r>
      <w:r>
        <w:rPr>
          <w:spacing w:val="80"/>
        </w:rPr>
        <w:t xml:space="preserve"> </w:t>
      </w:r>
      <w:r>
        <w:t>существительные</w:t>
      </w:r>
      <w:r>
        <w:tab/>
      </w:r>
      <w:r>
        <w:rPr>
          <w:spacing w:val="-10"/>
        </w:rPr>
        <w:t xml:space="preserve">с </w:t>
      </w:r>
      <w:r>
        <w:t>предлогами</w:t>
      </w:r>
      <w:r>
        <w:rPr>
          <w:spacing w:val="40"/>
        </w:rPr>
        <w:t xml:space="preserve"> </w:t>
      </w:r>
      <w:r>
        <w:t>(в,</w:t>
      </w:r>
      <w:r>
        <w:rPr>
          <w:spacing w:val="40"/>
        </w:rPr>
        <w:t xml:space="preserve"> </w:t>
      </w:r>
      <w:r>
        <w:t>на,</w:t>
      </w:r>
      <w:r>
        <w:rPr>
          <w:spacing w:val="40"/>
        </w:rPr>
        <w:t xml:space="preserve"> </w:t>
      </w:r>
      <w:r>
        <w:t>под,</w:t>
      </w:r>
      <w:r>
        <w:rPr>
          <w:spacing w:val="40"/>
        </w:rPr>
        <w:t xml:space="preserve"> </w:t>
      </w:r>
      <w:r>
        <w:t>за),</w:t>
      </w:r>
      <w:r>
        <w:rPr>
          <w:spacing w:val="40"/>
        </w:rPr>
        <w:t xml:space="preserve"> </w:t>
      </w:r>
      <w:r>
        <w:t>использовать</w:t>
      </w:r>
      <w:r>
        <w:rPr>
          <w:spacing w:val="40"/>
        </w:rPr>
        <w:t xml:space="preserve"> </w:t>
      </w:r>
      <w:r>
        <w:t>в</w:t>
      </w:r>
      <w:r>
        <w:rPr>
          <w:spacing w:val="40"/>
        </w:rPr>
        <w:t xml:space="preserve"> </w:t>
      </w:r>
      <w:r>
        <w:t>речи</w:t>
      </w:r>
      <w:r>
        <w:rPr>
          <w:spacing w:val="40"/>
        </w:rPr>
        <w:t xml:space="preserve"> </w:t>
      </w:r>
      <w:r>
        <w:t>названия животных</w:t>
      </w:r>
      <w:r>
        <w:tab/>
      </w:r>
      <w:r>
        <w:rPr>
          <w:spacing w:val="-10"/>
        </w:rPr>
        <w:t>и</w:t>
      </w:r>
      <w:r>
        <w:tab/>
      </w:r>
      <w:r>
        <w:rPr>
          <w:spacing w:val="-6"/>
        </w:rPr>
        <w:t>их</w:t>
      </w:r>
      <w:r>
        <w:tab/>
        <w:t>детенышей</w:t>
      </w:r>
      <w:r>
        <w:rPr>
          <w:spacing w:val="80"/>
        </w:rPr>
        <w:t xml:space="preserve"> </w:t>
      </w:r>
      <w:r>
        <w:t xml:space="preserve">в </w:t>
      </w:r>
      <w:r>
        <w:rPr>
          <w:spacing w:val="-2"/>
        </w:rPr>
        <w:t>единственном</w:t>
      </w:r>
      <w:r>
        <w:tab/>
        <w:t>и</w:t>
      </w:r>
      <w:r>
        <w:rPr>
          <w:spacing w:val="80"/>
          <w:w w:val="150"/>
        </w:rPr>
        <w:t xml:space="preserve"> </w:t>
      </w:r>
      <w:r>
        <w:t>множественном</w:t>
      </w:r>
      <w:r>
        <w:rPr>
          <w:spacing w:val="80"/>
          <w:w w:val="150"/>
        </w:rPr>
        <w:t xml:space="preserve"> </w:t>
      </w:r>
      <w:r>
        <w:t>числе</w:t>
      </w:r>
      <w:r>
        <w:rPr>
          <w:spacing w:val="80"/>
          <w:w w:val="150"/>
        </w:rPr>
        <w:t xml:space="preserve"> </w:t>
      </w:r>
      <w:r>
        <w:t>(кошка</w:t>
      </w:r>
      <w:r>
        <w:rPr>
          <w:spacing w:val="40"/>
          <w:w w:val="175"/>
        </w:rPr>
        <w:t xml:space="preserve"> </w:t>
      </w:r>
      <w:r>
        <w:rPr>
          <w:w w:val="175"/>
        </w:rPr>
        <w:t>-</w:t>
      </w:r>
      <w:r>
        <w:rPr>
          <w:spacing w:val="80"/>
          <w:w w:val="175"/>
        </w:rPr>
        <w:t xml:space="preserve"> </w:t>
      </w:r>
      <w:r>
        <w:t>котенок,</w:t>
      </w:r>
      <w:r>
        <w:rPr>
          <w:spacing w:val="40"/>
        </w:rPr>
        <w:t xml:space="preserve"> </w:t>
      </w:r>
      <w:r>
        <w:t>котята);</w:t>
      </w:r>
      <w:r>
        <w:rPr>
          <w:spacing w:val="40"/>
        </w:rPr>
        <w:t xml:space="preserve"> </w:t>
      </w:r>
      <w:r>
        <w:t>составлять</w:t>
      </w:r>
      <w:r>
        <w:rPr>
          <w:spacing w:val="40"/>
        </w:rPr>
        <w:t xml:space="preserve"> </w:t>
      </w:r>
      <w:r>
        <w:t>простое распространенное</w:t>
      </w:r>
      <w:r>
        <w:rPr>
          <w:spacing w:val="40"/>
        </w:rPr>
        <w:t xml:space="preserve"> </w:t>
      </w:r>
      <w:r>
        <w:t>предложение</w:t>
      </w:r>
      <w:r>
        <w:rPr>
          <w:spacing w:val="40"/>
        </w:rPr>
        <w:t xml:space="preserve"> </w:t>
      </w:r>
      <w:r>
        <w:t>и</w:t>
      </w:r>
      <w:r>
        <w:rPr>
          <w:spacing w:val="40"/>
        </w:rPr>
        <w:t xml:space="preserve"> </w:t>
      </w:r>
      <w:r>
        <w:t>с</w:t>
      </w:r>
      <w:r>
        <w:rPr>
          <w:spacing w:val="40"/>
        </w:rPr>
        <w:t xml:space="preserve"> </w:t>
      </w:r>
      <w:r>
        <w:t>помощью педагога строить сложные предложения; педагог</w:t>
      </w:r>
      <w:r>
        <w:rPr>
          <w:spacing w:val="40"/>
        </w:rPr>
        <w:t xml:space="preserve"> </w:t>
      </w:r>
      <w:r>
        <w:t>закрепляет</w:t>
      </w:r>
      <w:r>
        <w:rPr>
          <w:spacing w:val="37"/>
        </w:rPr>
        <w:t xml:space="preserve"> </w:t>
      </w:r>
      <w:r>
        <w:t>овладение</w:t>
      </w:r>
      <w:r>
        <w:rPr>
          <w:spacing w:val="39"/>
        </w:rPr>
        <w:t xml:space="preserve"> </w:t>
      </w:r>
      <w:r>
        <w:t>детьми</w:t>
      </w:r>
      <w:r>
        <w:rPr>
          <w:spacing w:val="40"/>
        </w:rPr>
        <w:t xml:space="preserve"> </w:t>
      </w:r>
      <w:r>
        <w:t>разными</w:t>
      </w:r>
      <w:r>
        <w:rPr>
          <w:spacing w:val="40"/>
        </w:rPr>
        <w:t xml:space="preserve"> </w:t>
      </w:r>
      <w:r>
        <w:t>способами</w:t>
      </w:r>
      <w:r>
        <w:rPr>
          <w:spacing w:val="40"/>
        </w:rPr>
        <w:t xml:space="preserve"> </w:t>
      </w:r>
      <w:r>
        <w:t>словообразования</w:t>
      </w:r>
      <w:r>
        <w:rPr>
          <w:spacing w:val="35"/>
        </w:rPr>
        <w:t xml:space="preserve"> </w:t>
      </w:r>
      <w:r>
        <w:t>(наименования предметов посуды с помощью суффиксов),</w:t>
      </w:r>
      <w:r>
        <w:rPr>
          <w:spacing w:val="37"/>
        </w:rPr>
        <w:t xml:space="preserve"> </w:t>
      </w:r>
      <w:r>
        <w:t>формирует</w:t>
      </w:r>
      <w:r>
        <w:rPr>
          <w:spacing w:val="35"/>
        </w:rPr>
        <w:t xml:space="preserve"> </w:t>
      </w:r>
      <w:r>
        <w:t>умение образовывать</w:t>
      </w:r>
      <w:r>
        <w:rPr>
          <w:spacing w:val="29"/>
        </w:rPr>
        <w:t xml:space="preserve"> </w:t>
      </w:r>
      <w:r>
        <w:t>повелительную форму глаголов (беги, лови), использовать приставочный</w:t>
      </w:r>
      <w:r>
        <w:rPr>
          <w:spacing w:val="40"/>
        </w:rPr>
        <w:t xml:space="preserve"> </w:t>
      </w:r>
      <w:r>
        <w:t>способ</w:t>
      </w:r>
      <w:r>
        <w:rPr>
          <w:spacing w:val="40"/>
        </w:rPr>
        <w:t xml:space="preserve"> </w:t>
      </w:r>
      <w:r>
        <w:t>для</w:t>
      </w:r>
      <w:r>
        <w:rPr>
          <w:spacing w:val="40"/>
        </w:rPr>
        <w:t xml:space="preserve"> </w:t>
      </w:r>
      <w:r>
        <w:t>образования</w:t>
      </w:r>
      <w:r>
        <w:rPr>
          <w:spacing w:val="40"/>
        </w:rPr>
        <w:t xml:space="preserve"> </w:t>
      </w:r>
      <w:r>
        <w:t>глаголов (вошел</w:t>
      </w:r>
      <w:r>
        <w:rPr>
          <w:w w:val="175"/>
        </w:rPr>
        <w:t xml:space="preserve"> - </w:t>
      </w:r>
      <w:r>
        <w:t>вышел),</w:t>
      </w:r>
      <w:r>
        <w:rPr>
          <w:spacing w:val="40"/>
        </w:rPr>
        <w:t xml:space="preserve"> </w:t>
      </w:r>
      <w:r>
        <w:t>образовывать звукоподражательные глаголы (чирикает).</w:t>
      </w:r>
    </w:p>
    <w:p w:rsidR="000664B2" w:rsidRDefault="00CF43C2">
      <w:pPr>
        <w:pStyle w:val="a5"/>
        <w:numPr>
          <w:ilvl w:val="0"/>
          <w:numId w:val="54"/>
        </w:numPr>
        <w:tabs>
          <w:tab w:val="left" w:pos="985"/>
        </w:tabs>
        <w:spacing w:before="1"/>
        <w:ind w:left="985" w:hanging="267"/>
        <w:rPr>
          <w:sz w:val="24"/>
        </w:rPr>
      </w:pPr>
      <w:r>
        <w:rPr>
          <w:sz w:val="24"/>
        </w:rPr>
        <w:t>Связная</w:t>
      </w:r>
      <w:r>
        <w:rPr>
          <w:spacing w:val="1"/>
          <w:sz w:val="24"/>
        </w:rPr>
        <w:t xml:space="preserve"> </w:t>
      </w:r>
      <w:r>
        <w:rPr>
          <w:spacing w:val="-2"/>
          <w:sz w:val="24"/>
        </w:rPr>
        <w:t>речь:</w:t>
      </w:r>
    </w:p>
    <w:p w:rsidR="000664B2" w:rsidRDefault="00CF43C2">
      <w:pPr>
        <w:pStyle w:val="a4"/>
        <w:spacing w:before="41" w:line="276" w:lineRule="auto"/>
        <w:ind w:left="718" w:right="288"/>
      </w:pPr>
      <w:r>
        <w:t>педагог развивает у детей следующие умения: по инициативе взрослого называть членов</w:t>
      </w:r>
      <w:r>
        <w:rPr>
          <w:spacing w:val="80"/>
        </w:rPr>
        <w:t xml:space="preserve"> </w:t>
      </w:r>
      <w:r>
        <w:t>своей семьи, знакомых литературных героев и их действия на картинках, разговаривать о любимых</w:t>
      </w:r>
      <w:r>
        <w:rPr>
          <w:spacing w:val="24"/>
        </w:rPr>
        <w:t xml:space="preserve"> </w:t>
      </w:r>
      <w:r>
        <w:t>игрушках;</w:t>
      </w:r>
      <w:r>
        <w:rPr>
          <w:spacing w:val="25"/>
        </w:rPr>
        <w:t xml:space="preserve"> </w:t>
      </w:r>
      <w:r>
        <w:t>элементарно</w:t>
      </w:r>
      <w:r>
        <w:rPr>
          <w:spacing w:val="33"/>
        </w:rPr>
        <w:t xml:space="preserve"> </w:t>
      </w:r>
      <w:r>
        <w:t>договариваться</w:t>
      </w:r>
      <w:r>
        <w:rPr>
          <w:spacing w:val="34"/>
        </w:rPr>
        <w:t xml:space="preserve"> </w:t>
      </w:r>
      <w:r>
        <w:t>со</w:t>
      </w:r>
      <w:r>
        <w:rPr>
          <w:spacing w:val="32"/>
        </w:rPr>
        <w:t xml:space="preserve"> </w:t>
      </w:r>
      <w:r>
        <w:t>сверстником</w:t>
      </w:r>
      <w:r>
        <w:rPr>
          <w:spacing w:val="30"/>
        </w:rPr>
        <w:t xml:space="preserve"> </w:t>
      </w:r>
      <w:r>
        <w:t>о</w:t>
      </w:r>
      <w:r>
        <w:rPr>
          <w:spacing w:val="32"/>
        </w:rPr>
        <w:t xml:space="preserve"> </w:t>
      </w:r>
      <w:r>
        <w:t>совместных</w:t>
      </w:r>
      <w:r>
        <w:rPr>
          <w:spacing w:val="29"/>
        </w:rPr>
        <w:t xml:space="preserve"> </w:t>
      </w:r>
      <w:r>
        <w:t>действиях</w:t>
      </w:r>
      <w:r>
        <w:rPr>
          <w:spacing w:val="23"/>
        </w:rPr>
        <w:t xml:space="preserve"> </w:t>
      </w:r>
      <w:r>
        <w:t>в</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0"/>
      </w:pPr>
      <w:r>
        <w:lastRenderedPageBreak/>
        <w:t>игровом общении; с помощью педагога определять</w:t>
      </w:r>
      <w:r>
        <w:rPr>
          <w:spacing w:val="40"/>
        </w:rPr>
        <w:t xml:space="preserve"> </w:t>
      </w:r>
      <w:r>
        <w:t>и</w:t>
      </w:r>
      <w:r>
        <w:rPr>
          <w:spacing w:val="40"/>
        </w:rPr>
        <w:t xml:space="preserve"> </w:t>
      </w:r>
      <w:r>
        <w:t>называть ярко</w:t>
      </w:r>
      <w:r>
        <w:rPr>
          <w:spacing w:val="40"/>
        </w:rPr>
        <w:t xml:space="preserve"> </w:t>
      </w:r>
      <w:r>
        <w:t>выраженные эмоциональные</w:t>
      </w:r>
      <w:r>
        <w:rPr>
          <w:spacing w:val="40"/>
        </w:rPr>
        <w:t xml:space="preserve"> </w:t>
      </w:r>
      <w:r>
        <w:t>состояния</w:t>
      </w:r>
      <w:r>
        <w:rPr>
          <w:spacing w:val="40"/>
        </w:rPr>
        <w:t xml:space="preserve"> </w:t>
      </w:r>
      <w:r>
        <w:t>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0664B2" w:rsidRDefault="00CF43C2">
      <w:pPr>
        <w:pStyle w:val="a4"/>
        <w:spacing w:line="276" w:lineRule="auto"/>
        <w:ind w:left="718" w:right="287"/>
      </w:pPr>
      <w:r>
        <w:t>педагог способствует освоению умений диалогической речи: отвечать на вопросы и</w:t>
      </w:r>
      <w:r>
        <w:rPr>
          <w:spacing w:val="40"/>
        </w:rPr>
        <w:t xml:space="preserve"> </w:t>
      </w:r>
      <w:r>
        <w:t>обращения</w:t>
      </w:r>
      <w:r>
        <w:rPr>
          <w:spacing w:val="40"/>
        </w:rPr>
        <w:t xml:space="preserve"> </w:t>
      </w:r>
      <w:r>
        <w:t>педагога; сообщать о</w:t>
      </w:r>
      <w:r>
        <w:rPr>
          <w:spacing w:val="40"/>
        </w:rPr>
        <w:t xml:space="preserve"> </w:t>
      </w:r>
      <w:r>
        <w:t>своих</w:t>
      </w:r>
      <w:r>
        <w:rPr>
          <w:spacing w:val="40"/>
        </w:rPr>
        <w:t xml:space="preserve"> </w:t>
      </w:r>
      <w:r>
        <w:t>впечатлениях,</w:t>
      </w:r>
      <w:r>
        <w:rPr>
          <w:spacing w:val="40"/>
        </w:rPr>
        <w:t xml:space="preserve"> </w:t>
      </w:r>
      <w:r>
        <w:t>желаниях;</w:t>
      </w:r>
      <w:r>
        <w:rPr>
          <w:spacing w:val="40"/>
        </w:rPr>
        <w:t xml:space="preserve"> </w:t>
      </w:r>
      <w:r>
        <w:t>задавать</w:t>
      </w:r>
      <w:r>
        <w:rPr>
          <w:spacing w:val="40"/>
        </w:rPr>
        <w:t xml:space="preserve"> </w:t>
      </w:r>
      <w:r>
        <w:t>вопросы</w:t>
      </w:r>
      <w:r>
        <w:rPr>
          <w:spacing w:val="80"/>
        </w:rPr>
        <w:t xml:space="preserve"> </w:t>
      </w:r>
      <w:r>
        <w:t>в условиях наглядно представленной ситуации общения. Педагог формирует умения у</w:t>
      </w:r>
      <w:r>
        <w:rPr>
          <w:spacing w:val="-3"/>
        </w:rPr>
        <w:t xml:space="preserve"> </w:t>
      </w:r>
      <w:r>
        <w:t>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w:t>
      </w:r>
    </w:p>
    <w:p w:rsidR="000664B2" w:rsidRDefault="00CF43C2">
      <w:pPr>
        <w:pStyle w:val="a4"/>
        <w:ind w:left="718"/>
        <w:jc w:val="left"/>
      </w:pPr>
      <w:r>
        <w:rPr>
          <w:spacing w:val="-2"/>
        </w:rPr>
        <w:t>фраз;</w:t>
      </w:r>
    </w:p>
    <w:p w:rsidR="000664B2" w:rsidRDefault="00CF43C2">
      <w:pPr>
        <w:pStyle w:val="a4"/>
        <w:spacing w:before="40" w:line="276" w:lineRule="auto"/>
        <w:ind w:left="718" w:right="292"/>
      </w:pPr>
      <w:r>
        <w:t>педагог способствует освоению умений монологической речи: по вопросам составлять</w:t>
      </w:r>
      <w:r>
        <w:rPr>
          <w:spacing w:val="80"/>
        </w:rPr>
        <w:t xml:space="preserve"> </w:t>
      </w:r>
      <w:r>
        <w:t>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0664B2" w:rsidRDefault="00CF43C2">
      <w:pPr>
        <w:pStyle w:val="a5"/>
        <w:numPr>
          <w:ilvl w:val="0"/>
          <w:numId w:val="54"/>
        </w:numPr>
        <w:tabs>
          <w:tab w:val="left" w:pos="985"/>
        </w:tabs>
        <w:spacing w:before="2"/>
        <w:ind w:left="985" w:hanging="267"/>
        <w:rPr>
          <w:sz w:val="24"/>
        </w:rPr>
      </w:pPr>
      <w:r>
        <w:rPr>
          <w:sz w:val="24"/>
        </w:rPr>
        <w:t>Подготовка</w:t>
      </w:r>
      <w:r>
        <w:rPr>
          <w:spacing w:val="-3"/>
          <w:sz w:val="24"/>
        </w:rPr>
        <w:t xml:space="preserve"> </w:t>
      </w:r>
      <w:r>
        <w:rPr>
          <w:sz w:val="24"/>
        </w:rPr>
        <w:t>детей</w:t>
      </w:r>
      <w:r>
        <w:rPr>
          <w:spacing w:val="1"/>
          <w:sz w:val="24"/>
        </w:rPr>
        <w:t xml:space="preserve"> </w:t>
      </w:r>
      <w:r>
        <w:rPr>
          <w:sz w:val="24"/>
        </w:rPr>
        <w:t>к</w:t>
      </w:r>
      <w:r>
        <w:rPr>
          <w:spacing w:val="-13"/>
          <w:sz w:val="24"/>
        </w:rPr>
        <w:t xml:space="preserve"> </w:t>
      </w:r>
      <w:r>
        <w:rPr>
          <w:sz w:val="24"/>
        </w:rPr>
        <w:t>обучению</w:t>
      </w:r>
      <w:r>
        <w:rPr>
          <w:spacing w:val="1"/>
          <w:sz w:val="24"/>
        </w:rPr>
        <w:t xml:space="preserve"> </w:t>
      </w:r>
      <w:r>
        <w:rPr>
          <w:spacing w:val="-2"/>
          <w:sz w:val="24"/>
        </w:rPr>
        <w:t>грамоте:</w:t>
      </w:r>
    </w:p>
    <w:p w:rsidR="000664B2" w:rsidRDefault="00CF43C2">
      <w:pPr>
        <w:pStyle w:val="a4"/>
        <w:spacing w:before="42" w:line="276" w:lineRule="auto"/>
        <w:ind w:left="718" w:right="292"/>
      </w:pPr>
      <w:r>
        <w:t>педагог формирует у детей умение вслушиваться в звучание слова, закрепляет в речи детей термины «слово», «звук» в практическом плане.</w:t>
      </w:r>
    </w:p>
    <w:p w:rsidR="000664B2" w:rsidRDefault="000664B2">
      <w:pPr>
        <w:pStyle w:val="a4"/>
        <w:spacing w:before="44"/>
        <w:ind w:left="0"/>
        <w:jc w:val="left"/>
      </w:pPr>
    </w:p>
    <w:p w:rsidR="000664B2" w:rsidRDefault="00CF43C2">
      <w:pPr>
        <w:pStyle w:val="3"/>
        <w:ind w:left="718"/>
        <w:jc w:val="left"/>
      </w:pPr>
      <w:r>
        <w:t>От</w:t>
      </w:r>
      <w:r>
        <w:rPr>
          <w:spacing w:val="10"/>
        </w:rPr>
        <w:t xml:space="preserve"> </w:t>
      </w:r>
      <w:r>
        <w:t>4</w:t>
      </w:r>
      <w:r>
        <w:rPr>
          <w:spacing w:val="-4"/>
        </w:rPr>
        <w:t xml:space="preserve"> </w:t>
      </w:r>
      <w:r>
        <w:t>лет</w:t>
      </w:r>
      <w:r>
        <w:rPr>
          <w:spacing w:val="6"/>
        </w:rPr>
        <w:t xml:space="preserve"> </w:t>
      </w:r>
      <w:r>
        <w:t>до</w:t>
      </w:r>
      <w:r>
        <w:rPr>
          <w:spacing w:val="1"/>
        </w:rPr>
        <w:t xml:space="preserve"> </w:t>
      </w:r>
      <w:r>
        <w:t>5</w:t>
      </w:r>
      <w:r>
        <w:rPr>
          <w:spacing w:val="-3"/>
        </w:rPr>
        <w:t xml:space="preserve"> </w:t>
      </w:r>
      <w:r>
        <w:rPr>
          <w:spacing w:val="-4"/>
        </w:rPr>
        <w:t>лет.</w:t>
      </w:r>
    </w:p>
    <w:p w:rsidR="000664B2" w:rsidRDefault="00CF43C2">
      <w:pPr>
        <w:tabs>
          <w:tab w:val="left" w:pos="1179"/>
          <w:tab w:val="left" w:pos="2235"/>
          <w:tab w:val="left" w:pos="3387"/>
          <w:tab w:val="left" w:pos="4540"/>
          <w:tab w:val="left" w:pos="6038"/>
          <w:tab w:val="left" w:pos="7287"/>
        </w:tabs>
        <w:spacing w:before="36" w:line="276" w:lineRule="auto"/>
        <w:ind w:left="718" w:right="295" w:firstLine="62"/>
        <w:rPr>
          <w:sz w:val="24"/>
        </w:rPr>
      </w:pPr>
      <w:r>
        <w:rPr>
          <w:spacing w:val="-10"/>
          <w:sz w:val="24"/>
        </w:rPr>
        <w:t>В</w:t>
      </w:r>
      <w:r>
        <w:rPr>
          <w:sz w:val="24"/>
        </w:rPr>
        <w:tab/>
      </w:r>
      <w:r>
        <w:rPr>
          <w:spacing w:val="-2"/>
          <w:sz w:val="24"/>
        </w:rPr>
        <w:t>области</w:t>
      </w:r>
      <w:r>
        <w:rPr>
          <w:sz w:val="24"/>
        </w:rPr>
        <w:tab/>
      </w:r>
      <w:r>
        <w:rPr>
          <w:spacing w:val="-2"/>
          <w:sz w:val="24"/>
        </w:rPr>
        <w:t>речевого</w:t>
      </w:r>
      <w:r>
        <w:rPr>
          <w:sz w:val="24"/>
        </w:rPr>
        <w:tab/>
      </w:r>
      <w:r>
        <w:rPr>
          <w:spacing w:val="-2"/>
          <w:sz w:val="24"/>
        </w:rPr>
        <w:t>развития</w:t>
      </w:r>
      <w:r>
        <w:rPr>
          <w:sz w:val="24"/>
        </w:rPr>
        <w:tab/>
      </w:r>
      <w:r>
        <w:rPr>
          <w:b/>
          <w:spacing w:val="-2"/>
          <w:sz w:val="24"/>
        </w:rPr>
        <w:t>основными</w:t>
      </w:r>
      <w:r>
        <w:rPr>
          <w:b/>
          <w:sz w:val="24"/>
        </w:rPr>
        <w:tab/>
      </w:r>
      <w:r>
        <w:rPr>
          <w:b/>
          <w:spacing w:val="-2"/>
          <w:sz w:val="24"/>
        </w:rPr>
        <w:t>задачами</w:t>
      </w:r>
      <w:r>
        <w:rPr>
          <w:b/>
          <w:sz w:val="24"/>
        </w:rPr>
        <w:tab/>
      </w:r>
      <w:r>
        <w:rPr>
          <w:sz w:val="24"/>
        </w:rPr>
        <w:t>образовательной</w:t>
      </w:r>
      <w:r>
        <w:rPr>
          <w:spacing w:val="25"/>
          <w:sz w:val="24"/>
        </w:rPr>
        <w:t xml:space="preserve"> </w:t>
      </w:r>
      <w:r>
        <w:rPr>
          <w:sz w:val="24"/>
        </w:rPr>
        <w:t xml:space="preserve">деятельности </w:t>
      </w:r>
      <w:r>
        <w:rPr>
          <w:spacing w:val="-2"/>
          <w:sz w:val="24"/>
        </w:rPr>
        <w:t>являются:</w:t>
      </w:r>
    </w:p>
    <w:p w:rsidR="000664B2" w:rsidRDefault="00CF43C2">
      <w:pPr>
        <w:pStyle w:val="a5"/>
        <w:numPr>
          <w:ilvl w:val="0"/>
          <w:numId w:val="55"/>
        </w:numPr>
        <w:tabs>
          <w:tab w:val="left" w:pos="985"/>
        </w:tabs>
        <w:spacing w:line="275" w:lineRule="exact"/>
        <w:ind w:left="985" w:hanging="267"/>
        <w:rPr>
          <w:sz w:val="24"/>
        </w:rPr>
      </w:pPr>
      <w:r>
        <w:rPr>
          <w:sz w:val="24"/>
        </w:rPr>
        <w:t>Развитие</w:t>
      </w:r>
      <w:r>
        <w:rPr>
          <w:spacing w:val="3"/>
          <w:sz w:val="24"/>
        </w:rPr>
        <w:t xml:space="preserve"> </w:t>
      </w:r>
      <w:r>
        <w:rPr>
          <w:spacing w:val="-2"/>
          <w:sz w:val="24"/>
        </w:rPr>
        <w:t>словаря:</w:t>
      </w:r>
    </w:p>
    <w:p w:rsidR="000664B2" w:rsidRDefault="00CF43C2">
      <w:pPr>
        <w:pStyle w:val="a4"/>
        <w:tabs>
          <w:tab w:val="left" w:pos="2254"/>
          <w:tab w:val="left" w:pos="3425"/>
          <w:tab w:val="left" w:pos="3690"/>
          <w:tab w:val="left" w:pos="4545"/>
          <w:tab w:val="left" w:pos="4972"/>
          <w:tab w:val="left" w:pos="5107"/>
          <w:tab w:val="left" w:pos="5817"/>
          <w:tab w:val="left" w:pos="6077"/>
          <w:tab w:val="left" w:pos="6955"/>
          <w:tab w:val="left" w:pos="7940"/>
          <w:tab w:val="left" w:pos="9618"/>
          <w:tab w:val="left" w:pos="10019"/>
        </w:tabs>
        <w:spacing w:before="46" w:line="276" w:lineRule="auto"/>
        <w:ind w:left="718" w:right="292"/>
        <w:jc w:val="left"/>
      </w:pPr>
      <w:r>
        <w:rPr>
          <w:spacing w:val="-2"/>
        </w:rPr>
        <w:t>обогащение</w:t>
      </w:r>
      <w:r>
        <w:tab/>
      </w:r>
      <w:r>
        <w:rPr>
          <w:spacing w:val="-2"/>
        </w:rPr>
        <w:t>словаря:</w:t>
      </w:r>
      <w:r>
        <w:tab/>
      </w:r>
      <w:r>
        <w:rPr>
          <w:spacing w:val="-2"/>
        </w:rPr>
        <w:t>вводить</w:t>
      </w:r>
      <w:r>
        <w:tab/>
      </w:r>
      <w:r>
        <w:rPr>
          <w:spacing w:val="-10"/>
        </w:rPr>
        <w:t>в</w:t>
      </w:r>
      <w:r>
        <w:tab/>
      </w:r>
      <w:r>
        <w:rPr>
          <w:spacing w:val="-2"/>
        </w:rPr>
        <w:t>словарь</w:t>
      </w:r>
      <w:r>
        <w:tab/>
      </w:r>
      <w:r>
        <w:tab/>
      </w:r>
      <w:r>
        <w:rPr>
          <w:spacing w:val="-2"/>
        </w:rPr>
        <w:t>детей</w:t>
      </w:r>
      <w:r>
        <w:tab/>
        <w:t>существительные,</w:t>
      </w:r>
      <w:r>
        <w:rPr>
          <w:spacing w:val="40"/>
        </w:rPr>
        <w:t xml:space="preserve"> </w:t>
      </w:r>
      <w:r>
        <w:t>обозначающие профессии,</w:t>
      </w:r>
      <w:r>
        <w:rPr>
          <w:spacing w:val="40"/>
        </w:rPr>
        <w:t xml:space="preserve"> </w:t>
      </w:r>
      <w:r>
        <w:t>глаголы,</w:t>
      </w:r>
      <w:r>
        <w:rPr>
          <w:spacing w:val="40"/>
        </w:rPr>
        <w:t xml:space="preserve"> </w:t>
      </w:r>
      <w:r>
        <w:t>трудовые</w:t>
      </w:r>
      <w:r>
        <w:rPr>
          <w:spacing w:val="40"/>
        </w:rPr>
        <w:t xml:space="preserve"> </w:t>
      </w:r>
      <w:r>
        <w:t>действия.</w:t>
      </w:r>
      <w:r>
        <w:rPr>
          <w:spacing w:val="40"/>
        </w:rPr>
        <w:t xml:space="preserve"> </w:t>
      </w:r>
      <w:r>
        <w:t>Продолжать</w:t>
      </w:r>
      <w:r>
        <w:rPr>
          <w:spacing w:val="40"/>
        </w:rPr>
        <w:t xml:space="preserve"> </w:t>
      </w:r>
      <w:r>
        <w:t>учить</w:t>
      </w:r>
      <w:r>
        <w:rPr>
          <w:spacing w:val="40"/>
        </w:rPr>
        <w:t xml:space="preserve"> </w:t>
      </w:r>
      <w:r>
        <w:t>детей</w:t>
      </w:r>
      <w:r>
        <w:rPr>
          <w:spacing w:val="40"/>
        </w:rPr>
        <w:t xml:space="preserve"> </w:t>
      </w:r>
      <w:r>
        <w:t>определять</w:t>
      </w:r>
      <w:r>
        <w:rPr>
          <w:spacing w:val="40"/>
        </w:rPr>
        <w:t xml:space="preserve"> </w:t>
      </w:r>
      <w:r>
        <w:t>и</w:t>
      </w:r>
      <w:r>
        <w:rPr>
          <w:spacing w:val="40"/>
        </w:rPr>
        <w:t xml:space="preserve"> </w:t>
      </w:r>
      <w:r>
        <w:t>называть</w:t>
      </w:r>
      <w:r>
        <w:rPr>
          <w:spacing w:val="40"/>
        </w:rPr>
        <w:t xml:space="preserve"> </w:t>
      </w:r>
      <w:r>
        <w:t xml:space="preserve">местоположение предмета, время суток, характеризовать состояние и настроение людей; </w:t>
      </w:r>
      <w:r>
        <w:rPr>
          <w:spacing w:val="-2"/>
        </w:rPr>
        <w:t>активизация</w:t>
      </w:r>
      <w:r>
        <w:tab/>
      </w:r>
      <w:r>
        <w:rPr>
          <w:spacing w:val="-41"/>
        </w:rPr>
        <w:t xml:space="preserve"> </w:t>
      </w:r>
      <w:r>
        <w:t>словаря:</w:t>
      </w:r>
      <w:r>
        <w:tab/>
      </w:r>
      <w:r>
        <w:tab/>
      </w:r>
      <w:r>
        <w:rPr>
          <w:spacing w:val="-2"/>
        </w:rPr>
        <w:t>закреплять</w:t>
      </w:r>
      <w:r>
        <w:tab/>
      </w:r>
      <w:r>
        <w:tab/>
      </w:r>
      <w:r>
        <w:rPr>
          <w:spacing w:val="-10"/>
        </w:rPr>
        <w:t>у</w:t>
      </w:r>
      <w:r>
        <w:tab/>
        <w:t>детей</w:t>
      </w:r>
      <w:r>
        <w:rPr>
          <w:spacing w:val="40"/>
        </w:rPr>
        <w:t xml:space="preserve"> </w:t>
      </w:r>
      <w:r>
        <w:t>умения</w:t>
      </w:r>
      <w:r>
        <w:tab/>
      </w:r>
      <w:r>
        <w:rPr>
          <w:spacing w:val="-2"/>
        </w:rPr>
        <w:t>использовать</w:t>
      </w:r>
      <w:r>
        <w:tab/>
      </w:r>
      <w:r>
        <w:rPr>
          <w:spacing w:val="-10"/>
        </w:rPr>
        <w:t>в</w:t>
      </w:r>
      <w:r>
        <w:tab/>
      </w:r>
      <w:r>
        <w:rPr>
          <w:spacing w:val="-4"/>
        </w:rPr>
        <w:t xml:space="preserve">речи </w:t>
      </w:r>
      <w:r>
        <w:t>существительные,</w:t>
      </w:r>
      <w:r>
        <w:rPr>
          <w:spacing w:val="40"/>
        </w:rPr>
        <w:t xml:space="preserve"> </w:t>
      </w:r>
      <w:r>
        <w:t>обозначающие</w:t>
      </w:r>
      <w:r>
        <w:rPr>
          <w:spacing w:val="40"/>
        </w:rPr>
        <w:t xml:space="preserve"> </w:t>
      </w:r>
      <w:r>
        <w:t>названия</w:t>
      </w:r>
      <w:r>
        <w:rPr>
          <w:spacing w:val="40"/>
        </w:rPr>
        <w:t xml:space="preserve"> </w:t>
      </w:r>
      <w:r>
        <w:t>частей</w:t>
      </w:r>
      <w:r>
        <w:rPr>
          <w:spacing w:val="40"/>
        </w:rPr>
        <w:t xml:space="preserve"> </w:t>
      </w:r>
      <w:r>
        <w:t>и</w:t>
      </w:r>
      <w:r>
        <w:rPr>
          <w:spacing w:val="40"/>
        </w:rPr>
        <w:t xml:space="preserve"> </w:t>
      </w:r>
      <w:r>
        <w:t>деталей</w:t>
      </w:r>
      <w:r>
        <w:rPr>
          <w:spacing w:val="80"/>
        </w:rPr>
        <w:t xml:space="preserve"> </w:t>
      </w:r>
      <w:r>
        <w:t>предметов,</w:t>
      </w:r>
      <w:r>
        <w:rPr>
          <w:spacing w:val="40"/>
        </w:rPr>
        <w:t xml:space="preserve"> </w:t>
      </w:r>
      <w:r>
        <w:t>прилагательные,</w:t>
      </w:r>
      <w:r>
        <w:rPr>
          <w:spacing w:val="40"/>
        </w:rPr>
        <w:t xml:space="preserve"> </w:t>
      </w:r>
      <w:r>
        <w:t>обозначающие свойства предметов, наиболее употребительные глаголы, наречия и предлоги; употреблять существительные с обобщающим значением.</w:t>
      </w:r>
    </w:p>
    <w:p w:rsidR="000664B2" w:rsidRDefault="00CF43C2">
      <w:pPr>
        <w:pStyle w:val="a5"/>
        <w:numPr>
          <w:ilvl w:val="0"/>
          <w:numId w:val="55"/>
        </w:numPr>
        <w:tabs>
          <w:tab w:val="left" w:pos="985"/>
        </w:tabs>
        <w:spacing w:line="272" w:lineRule="exact"/>
        <w:ind w:left="985" w:hanging="267"/>
        <w:rPr>
          <w:sz w:val="24"/>
        </w:rPr>
      </w:pPr>
      <w:r>
        <w:rPr>
          <w:sz w:val="24"/>
        </w:rPr>
        <w:t>Звуковая</w:t>
      </w:r>
      <w:r>
        <w:rPr>
          <w:spacing w:val="4"/>
          <w:sz w:val="24"/>
        </w:rPr>
        <w:t xml:space="preserve"> </w:t>
      </w:r>
      <w:r>
        <w:rPr>
          <w:sz w:val="24"/>
        </w:rPr>
        <w:t>культура</w:t>
      </w:r>
      <w:r>
        <w:rPr>
          <w:spacing w:val="-2"/>
          <w:sz w:val="24"/>
        </w:rPr>
        <w:t xml:space="preserve"> </w:t>
      </w:r>
      <w:r>
        <w:rPr>
          <w:spacing w:val="-4"/>
          <w:sz w:val="24"/>
        </w:rPr>
        <w:t>речи:</w:t>
      </w:r>
    </w:p>
    <w:p w:rsidR="000664B2" w:rsidRDefault="00CF43C2">
      <w:pPr>
        <w:pStyle w:val="a4"/>
        <w:spacing w:before="41" w:line="276" w:lineRule="auto"/>
        <w:ind w:left="718" w:right="290"/>
      </w:pPr>
      <w: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0664B2" w:rsidRDefault="00CF43C2">
      <w:pPr>
        <w:pStyle w:val="a5"/>
        <w:numPr>
          <w:ilvl w:val="0"/>
          <w:numId w:val="55"/>
        </w:numPr>
        <w:tabs>
          <w:tab w:val="left" w:pos="985"/>
        </w:tabs>
        <w:spacing w:before="2"/>
        <w:ind w:left="985" w:hanging="267"/>
        <w:rPr>
          <w:sz w:val="24"/>
        </w:rPr>
      </w:pPr>
      <w:r>
        <w:rPr>
          <w:sz w:val="24"/>
        </w:rPr>
        <w:t>Грамматический</w:t>
      </w:r>
      <w:r>
        <w:rPr>
          <w:spacing w:val="15"/>
          <w:sz w:val="24"/>
        </w:rPr>
        <w:t xml:space="preserve"> </w:t>
      </w:r>
      <w:r>
        <w:rPr>
          <w:sz w:val="24"/>
        </w:rPr>
        <w:t>строй</w:t>
      </w:r>
      <w:r>
        <w:rPr>
          <w:spacing w:val="10"/>
          <w:sz w:val="24"/>
        </w:rPr>
        <w:t xml:space="preserve"> </w:t>
      </w:r>
      <w:r>
        <w:rPr>
          <w:spacing w:val="-4"/>
          <w:sz w:val="24"/>
        </w:rPr>
        <w:t>речи:</w:t>
      </w:r>
    </w:p>
    <w:p w:rsidR="000664B2" w:rsidRDefault="00CF43C2">
      <w:pPr>
        <w:pStyle w:val="a4"/>
        <w:spacing w:before="41" w:line="276" w:lineRule="auto"/>
        <w:ind w:left="718" w:right="287"/>
      </w:pPr>
      <w: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w:t>
      </w:r>
      <w:r>
        <w:rPr>
          <w:spacing w:val="80"/>
        </w:rPr>
        <w:t xml:space="preserve"> </w:t>
      </w:r>
      <w:r>
        <w:t>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пространствеиным значением (в, под, между, около); правильно образовывать названия предметов посуды.</w:t>
      </w:r>
    </w:p>
    <w:p w:rsidR="000664B2" w:rsidRDefault="00CF43C2">
      <w:pPr>
        <w:pStyle w:val="a5"/>
        <w:numPr>
          <w:ilvl w:val="0"/>
          <w:numId w:val="55"/>
        </w:numPr>
        <w:tabs>
          <w:tab w:val="left" w:pos="985"/>
        </w:tabs>
        <w:spacing w:before="1"/>
        <w:ind w:left="985" w:hanging="267"/>
        <w:rPr>
          <w:sz w:val="24"/>
        </w:rPr>
      </w:pPr>
      <w:r>
        <w:rPr>
          <w:sz w:val="24"/>
        </w:rPr>
        <w:t>Связная</w:t>
      </w:r>
      <w:r>
        <w:rPr>
          <w:spacing w:val="6"/>
          <w:sz w:val="24"/>
        </w:rPr>
        <w:t xml:space="preserve"> </w:t>
      </w:r>
      <w:r>
        <w:rPr>
          <w:spacing w:val="-2"/>
          <w:sz w:val="24"/>
        </w:rPr>
        <w:t>речь:</w:t>
      </w:r>
    </w:p>
    <w:p w:rsidR="000664B2" w:rsidRDefault="000664B2">
      <w:pPr>
        <w:pStyle w:val="a5"/>
        <w:rPr>
          <w:sz w:val="24"/>
        </w:rPr>
        <w:sectPr w:rsidR="000664B2">
          <w:pgSz w:w="12070" w:h="17240"/>
          <w:pgMar w:top="600" w:right="566" w:bottom="800" w:left="708" w:header="0" w:footer="619" w:gutter="0"/>
          <w:cols w:space="720"/>
        </w:sectPr>
      </w:pPr>
    </w:p>
    <w:p w:rsidR="000664B2" w:rsidRDefault="00CF43C2">
      <w:pPr>
        <w:pStyle w:val="a4"/>
        <w:spacing w:before="62" w:line="276" w:lineRule="auto"/>
        <w:ind w:left="718" w:right="288"/>
      </w:pPr>
      <w:r>
        <w:lastRenderedPageBreak/>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w:t>
      </w:r>
      <w:r>
        <w:rPr>
          <w:spacing w:val="40"/>
        </w:rPr>
        <w:t xml:space="preserve"> </w:t>
      </w:r>
      <w:r>
        <w:t>составлять по образцу небольшие рассказы о предмете, игрушке, по содержанию сюжетной картины.</w:t>
      </w:r>
      <w:r>
        <w:rPr>
          <w:spacing w:val="40"/>
        </w:rPr>
        <w:t xml:space="preserve"> </w:t>
      </w:r>
      <w:r>
        <w:t>Воспитывать</w:t>
      </w:r>
      <w:r>
        <w:rPr>
          <w:spacing w:val="40"/>
        </w:rPr>
        <w:t xml:space="preserve"> </w:t>
      </w:r>
      <w:r>
        <w:t>культуру</w:t>
      </w:r>
      <w:r>
        <w:rPr>
          <w:spacing w:val="40"/>
        </w:rPr>
        <w:t xml:space="preserve"> </w:t>
      </w:r>
      <w:r>
        <w:t>общения:</w:t>
      </w:r>
      <w:r>
        <w:rPr>
          <w:spacing w:val="80"/>
        </w:rPr>
        <w:t xml:space="preserve">  </w:t>
      </w:r>
      <w:r>
        <w:t>формирование</w:t>
      </w:r>
      <w:r>
        <w:rPr>
          <w:spacing w:val="80"/>
        </w:rPr>
        <w:t xml:space="preserve">  </w:t>
      </w:r>
      <w:r>
        <w:t>умений</w:t>
      </w:r>
      <w:r>
        <w:rPr>
          <w:spacing w:val="80"/>
        </w:rPr>
        <w:t xml:space="preserve">  </w:t>
      </w:r>
      <w:r>
        <w:t>приветствовать родных,</w:t>
      </w:r>
      <w:r>
        <w:rPr>
          <w:spacing w:val="80"/>
          <w:w w:val="150"/>
        </w:rPr>
        <w:t xml:space="preserve"> </w:t>
      </w:r>
      <w:r>
        <w:t>знакомых,</w:t>
      </w:r>
      <w:r>
        <w:rPr>
          <w:spacing w:val="80"/>
          <w:w w:val="150"/>
        </w:rPr>
        <w:t xml:space="preserve"> </w:t>
      </w:r>
      <w:r>
        <w:t>детей</w:t>
      </w:r>
      <w:r>
        <w:rPr>
          <w:spacing w:val="80"/>
          <w:w w:val="150"/>
        </w:rPr>
        <w:t xml:space="preserve"> </w:t>
      </w:r>
      <w:r>
        <w:t>по группе. Использовать формулы речевого</w:t>
      </w:r>
      <w:r>
        <w:rPr>
          <w:spacing w:val="23"/>
        </w:rPr>
        <w:t xml:space="preserve"> </w:t>
      </w:r>
      <w:r>
        <w:t>этикета при ответе</w:t>
      </w:r>
      <w:r>
        <w:rPr>
          <w:spacing w:val="40"/>
        </w:rPr>
        <w:t xml:space="preserve"> </w:t>
      </w:r>
      <w:r>
        <w:t>по телефону, при вступлении в разговор с незнакомыми людьми, при встрече гостей.</w:t>
      </w:r>
      <w:r>
        <w:rPr>
          <w:spacing w:val="40"/>
        </w:rPr>
        <w:t xml:space="preserve"> </w:t>
      </w:r>
      <w:r>
        <w:t>Развивать коммуникативно-речевые умения у детей (умение вступить, поддержать и Завершить</w:t>
      </w:r>
      <w:r>
        <w:rPr>
          <w:spacing w:val="-19"/>
        </w:rPr>
        <w:t xml:space="preserve"> </w:t>
      </w:r>
      <w:r>
        <w:t>общение).</w:t>
      </w:r>
    </w:p>
    <w:p w:rsidR="000664B2" w:rsidRDefault="00CF43C2">
      <w:pPr>
        <w:pStyle w:val="a5"/>
        <w:numPr>
          <w:ilvl w:val="0"/>
          <w:numId w:val="55"/>
        </w:numPr>
        <w:tabs>
          <w:tab w:val="left" w:pos="980"/>
        </w:tabs>
        <w:spacing w:line="275" w:lineRule="exact"/>
        <w:ind w:left="980" w:hanging="262"/>
        <w:rPr>
          <w:sz w:val="24"/>
        </w:rPr>
      </w:pPr>
      <w:r>
        <w:rPr>
          <w:sz w:val="24"/>
        </w:rPr>
        <w:t>Подготовка</w:t>
      </w:r>
      <w:r>
        <w:rPr>
          <w:spacing w:val="12"/>
          <w:sz w:val="24"/>
        </w:rPr>
        <w:t xml:space="preserve"> </w:t>
      </w:r>
      <w:r>
        <w:rPr>
          <w:sz w:val="24"/>
        </w:rPr>
        <w:t>детей</w:t>
      </w:r>
      <w:r>
        <w:rPr>
          <w:spacing w:val="-1"/>
          <w:sz w:val="24"/>
        </w:rPr>
        <w:t xml:space="preserve"> </w:t>
      </w:r>
      <w:r>
        <w:rPr>
          <w:sz w:val="24"/>
        </w:rPr>
        <w:t>к</w:t>
      </w:r>
      <w:r>
        <w:rPr>
          <w:spacing w:val="-7"/>
          <w:sz w:val="24"/>
        </w:rPr>
        <w:t xml:space="preserve"> </w:t>
      </w:r>
      <w:r>
        <w:rPr>
          <w:sz w:val="24"/>
        </w:rPr>
        <w:t>обучению</w:t>
      </w:r>
      <w:r>
        <w:rPr>
          <w:spacing w:val="11"/>
          <w:sz w:val="24"/>
        </w:rPr>
        <w:t xml:space="preserve"> </w:t>
      </w:r>
      <w:r>
        <w:rPr>
          <w:spacing w:val="-2"/>
          <w:sz w:val="24"/>
        </w:rPr>
        <w:t>грамоте:</w:t>
      </w:r>
    </w:p>
    <w:p w:rsidR="000664B2" w:rsidRDefault="00CF43C2">
      <w:pPr>
        <w:pStyle w:val="a4"/>
        <w:spacing w:before="40" w:line="276" w:lineRule="auto"/>
        <w:ind w:left="718" w:right="281"/>
      </w:pPr>
      <w:r>
        <w:t>продолжать знакомить с терминами «слово», «звук» практически, учить понимать и употреблять</w:t>
      </w:r>
      <w:r>
        <w:rPr>
          <w:spacing w:val="40"/>
        </w:rPr>
        <w:t xml:space="preserve"> </w:t>
      </w:r>
      <w:r>
        <w:t>эти</w:t>
      </w:r>
      <w:r>
        <w:rPr>
          <w:spacing w:val="40"/>
        </w:rPr>
        <w:t xml:space="preserve"> </w:t>
      </w:r>
      <w:r>
        <w:t>слова</w:t>
      </w:r>
      <w:r>
        <w:rPr>
          <w:spacing w:val="40"/>
        </w:rPr>
        <w:t xml:space="preserve"> </w:t>
      </w:r>
      <w:r>
        <w:t>при</w:t>
      </w:r>
      <w:r>
        <w:rPr>
          <w:spacing w:val="40"/>
        </w:rPr>
        <w:t xml:space="preserve"> </w:t>
      </w:r>
      <w:r>
        <w:t>выполнении</w:t>
      </w:r>
      <w:r>
        <w:rPr>
          <w:spacing w:val="40"/>
        </w:rPr>
        <w:t xml:space="preserve"> </w:t>
      </w:r>
      <w:r>
        <w:t>упражнений,</w:t>
      </w:r>
      <w:r>
        <w:rPr>
          <w:spacing w:val="40"/>
        </w:rPr>
        <w:t xml:space="preserve"> </w:t>
      </w:r>
      <w:r>
        <w:t>в</w:t>
      </w:r>
      <w:r>
        <w:rPr>
          <w:spacing w:val="40"/>
        </w:rPr>
        <w:t xml:space="preserve"> </w:t>
      </w:r>
      <w:r>
        <w:t>речевых</w:t>
      </w:r>
      <w:r>
        <w:rPr>
          <w:spacing w:val="40"/>
        </w:rPr>
        <w:t xml:space="preserve"> </w:t>
      </w:r>
      <w:r>
        <w:t>играх.</w:t>
      </w:r>
      <w:r>
        <w:rPr>
          <w:spacing w:val="40"/>
        </w:rPr>
        <w:t xml:space="preserve"> </w:t>
      </w:r>
      <w:r>
        <w:t>Знакомить</w:t>
      </w:r>
      <w:r>
        <w:rPr>
          <w:spacing w:val="40"/>
        </w:rPr>
        <w:t xml:space="preserve"> </w:t>
      </w:r>
      <w:r>
        <w:t>детей</w:t>
      </w:r>
      <w:r>
        <w:rPr>
          <w:spacing w:val="40"/>
        </w:rPr>
        <w:t xml:space="preserve"> </w:t>
      </w:r>
      <w:r>
        <w:t>с тем,</w:t>
      </w:r>
      <w:r>
        <w:rPr>
          <w:spacing w:val="40"/>
        </w:rPr>
        <w:t xml:space="preserve"> </w:t>
      </w:r>
      <w:r>
        <w:t>что</w:t>
      </w:r>
      <w:r>
        <w:rPr>
          <w:spacing w:val="40"/>
        </w:rPr>
        <w:t xml:space="preserve"> </w:t>
      </w:r>
      <w:r>
        <w:t>слова</w:t>
      </w:r>
      <w:r>
        <w:rPr>
          <w:spacing w:val="40"/>
        </w:rPr>
        <w:t xml:space="preserve"> </w:t>
      </w:r>
      <w:r>
        <w:t>состоят</w:t>
      </w:r>
      <w:r>
        <w:rPr>
          <w:spacing w:val="40"/>
        </w:rPr>
        <w:t xml:space="preserve"> </w:t>
      </w:r>
      <w:r>
        <w:t>из</w:t>
      </w:r>
      <w:r>
        <w:rPr>
          <w:spacing w:val="40"/>
        </w:rPr>
        <w:t xml:space="preserve"> </w:t>
      </w:r>
      <w:r>
        <w:t>звуков,</w:t>
      </w:r>
      <w:r>
        <w:rPr>
          <w:spacing w:val="40"/>
        </w:rPr>
        <w:t xml:space="preserve"> </w:t>
      </w:r>
      <w:r>
        <w:t>звучат</w:t>
      </w:r>
      <w:r>
        <w:rPr>
          <w:spacing w:val="40"/>
        </w:rPr>
        <w:t xml:space="preserve"> </w:t>
      </w:r>
      <w:r>
        <w:t>по-разному</w:t>
      </w:r>
      <w:r>
        <w:rPr>
          <w:spacing w:val="40"/>
        </w:rPr>
        <w:t xml:space="preserve"> </w:t>
      </w:r>
      <w:r>
        <w:t>и</w:t>
      </w:r>
      <w:r>
        <w:rPr>
          <w:spacing w:val="40"/>
        </w:rPr>
        <w:t xml:space="preserve"> </w:t>
      </w:r>
      <w:r>
        <w:t>сходно,</w:t>
      </w:r>
      <w:r>
        <w:rPr>
          <w:spacing w:val="18"/>
        </w:rPr>
        <w:t xml:space="preserve"> </w:t>
      </w:r>
      <w:r>
        <w:t>звуки</w:t>
      </w:r>
      <w:r>
        <w:rPr>
          <w:spacing w:val="33"/>
        </w:rPr>
        <w:t xml:space="preserve"> </w:t>
      </w:r>
      <w:r>
        <w:t>в</w:t>
      </w:r>
      <w:r>
        <w:rPr>
          <w:spacing w:val="28"/>
        </w:rPr>
        <w:t xml:space="preserve"> </w:t>
      </w:r>
      <w:r>
        <w:t>слове</w:t>
      </w:r>
      <w:r>
        <w:rPr>
          <w:spacing w:val="25"/>
        </w:rPr>
        <w:t xml:space="preserve"> </w:t>
      </w:r>
      <w:r>
        <w:t>произносятся в определенной</w:t>
      </w:r>
      <w:r>
        <w:rPr>
          <w:spacing w:val="27"/>
        </w:rPr>
        <w:t xml:space="preserve"> </w:t>
      </w:r>
      <w:r>
        <w:t>последовательности,</w:t>
      </w:r>
      <w:r>
        <w:rPr>
          <w:spacing w:val="29"/>
        </w:rPr>
        <w:t xml:space="preserve"> </w:t>
      </w:r>
      <w:r>
        <w:t>могут быть разные по длительности звучания (короткие и длинные). Формировать умения различать на слух твердые и мягкие согласные (без выделения</w:t>
      </w:r>
      <w:r>
        <w:rPr>
          <w:spacing w:val="40"/>
        </w:rPr>
        <w:t xml:space="preserve"> </w:t>
      </w:r>
      <w:r>
        <w:t>терминов),</w:t>
      </w:r>
      <w:r>
        <w:rPr>
          <w:spacing w:val="40"/>
        </w:rPr>
        <w:t xml:space="preserve"> </w:t>
      </w:r>
      <w:r>
        <w:t>определять</w:t>
      </w:r>
      <w:r>
        <w:rPr>
          <w:spacing w:val="40"/>
        </w:rPr>
        <w:t xml:space="preserve"> </w:t>
      </w:r>
      <w:r>
        <w:t>и</w:t>
      </w:r>
      <w:r>
        <w:rPr>
          <w:spacing w:val="40"/>
        </w:rPr>
        <w:t xml:space="preserve"> </w:t>
      </w:r>
      <w:r>
        <w:t>изолированно</w:t>
      </w:r>
      <w:r>
        <w:rPr>
          <w:spacing w:val="40"/>
        </w:rPr>
        <w:t xml:space="preserve"> </w:t>
      </w:r>
      <w:r>
        <w:t>произносить</w:t>
      </w:r>
      <w:r>
        <w:rPr>
          <w:spacing w:val="40"/>
        </w:rPr>
        <w:t xml:space="preserve"> </w:t>
      </w:r>
      <w:r>
        <w:t>первый</w:t>
      </w:r>
      <w:r>
        <w:rPr>
          <w:spacing w:val="40"/>
        </w:rPr>
        <w:t xml:space="preserve"> </w:t>
      </w:r>
      <w:r>
        <w:t>звук</w:t>
      </w:r>
      <w:r>
        <w:rPr>
          <w:spacing w:val="40"/>
        </w:rPr>
        <w:t xml:space="preserve"> </w:t>
      </w:r>
      <w:r>
        <w:t>в</w:t>
      </w:r>
      <w:r>
        <w:rPr>
          <w:spacing w:val="40"/>
        </w:rPr>
        <w:t xml:space="preserve"> </w:t>
      </w:r>
      <w:r>
        <w:t>слове, называть слова с заданным звуком;</w:t>
      </w:r>
    </w:p>
    <w:p w:rsidR="000664B2" w:rsidRDefault="00CF43C2">
      <w:pPr>
        <w:pStyle w:val="a4"/>
        <w:spacing w:before="2" w:line="276" w:lineRule="auto"/>
        <w:ind w:left="718" w:right="288"/>
      </w:pPr>
      <w:r>
        <w:t>выделять голосом звук в слове: произносить заданный звук протяжно, громче, четче, чем он произносится обычно, называть изолированно.</w:t>
      </w:r>
    </w:p>
    <w:p w:rsidR="000664B2" w:rsidRDefault="00CF43C2">
      <w:pPr>
        <w:pStyle w:val="a4"/>
        <w:spacing w:line="275" w:lineRule="exact"/>
        <w:ind w:left="718"/>
      </w:pPr>
      <w:r>
        <w:t>б) Интерес</w:t>
      </w:r>
      <w:r>
        <w:rPr>
          <w:spacing w:val="12"/>
        </w:rPr>
        <w:t xml:space="preserve"> </w:t>
      </w:r>
      <w:r>
        <w:t>к</w:t>
      </w:r>
      <w:r>
        <w:rPr>
          <w:spacing w:val="-8"/>
        </w:rPr>
        <w:t xml:space="preserve"> </w:t>
      </w:r>
      <w:r>
        <w:t>художественной</w:t>
      </w:r>
      <w:r>
        <w:rPr>
          <w:spacing w:val="21"/>
        </w:rPr>
        <w:t xml:space="preserve"> </w:t>
      </w:r>
      <w:r>
        <w:rPr>
          <w:spacing w:val="-2"/>
        </w:rPr>
        <w:t>литературе:</w:t>
      </w:r>
    </w:p>
    <w:p w:rsidR="000664B2" w:rsidRDefault="00CF43C2">
      <w:pPr>
        <w:pStyle w:val="a4"/>
        <w:spacing w:before="41" w:line="278" w:lineRule="auto"/>
        <w:ind w:left="718" w:right="291"/>
      </w:pPr>
      <w: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w:t>
      </w:r>
      <w:r>
        <w:rPr>
          <w:spacing w:val="40"/>
        </w:rPr>
        <w:t xml:space="preserve"> </w:t>
      </w:r>
      <w:r>
        <w:t>рассказы, стихотворения);</w:t>
      </w:r>
      <w:r>
        <w:rPr>
          <w:spacing w:val="40"/>
        </w:rPr>
        <w:t xml:space="preserve"> </w:t>
      </w:r>
      <w:r>
        <w:t>знать</w:t>
      </w:r>
      <w:r>
        <w:rPr>
          <w:spacing w:val="40"/>
        </w:rPr>
        <w:t xml:space="preserve"> </w:t>
      </w:r>
      <w:r>
        <w:t>основные</w:t>
      </w:r>
      <w:r>
        <w:rPr>
          <w:spacing w:val="40"/>
        </w:rPr>
        <w:t xml:space="preserve"> </w:t>
      </w:r>
      <w:r>
        <w:t>особенности</w:t>
      </w:r>
      <w:r>
        <w:rPr>
          <w:spacing w:val="40"/>
        </w:rPr>
        <w:t xml:space="preserve"> </w:t>
      </w:r>
      <w:r>
        <w:t>жанров литературных произведений;</w:t>
      </w:r>
    </w:p>
    <w:p w:rsidR="000664B2" w:rsidRDefault="00CF43C2">
      <w:pPr>
        <w:pStyle w:val="a4"/>
        <w:spacing w:line="271" w:lineRule="exact"/>
        <w:ind w:left="718"/>
      </w:pPr>
      <w:r>
        <w:t>развивать</w:t>
      </w:r>
      <w:r>
        <w:rPr>
          <w:spacing w:val="60"/>
        </w:rPr>
        <w:t xml:space="preserve"> </w:t>
      </w:r>
      <w:r>
        <w:t>способность</w:t>
      </w:r>
      <w:r>
        <w:rPr>
          <w:spacing w:val="63"/>
        </w:rPr>
        <w:t xml:space="preserve"> </w:t>
      </w:r>
      <w:r>
        <w:t>воспринимать</w:t>
      </w:r>
      <w:r>
        <w:rPr>
          <w:spacing w:val="68"/>
        </w:rPr>
        <w:t xml:space="preserve"> </w:t>
      </w:r>
      <w:r>
        <w:t>содержание</w:t>
      </w:r>
      <w:r>
        <w:rPr>
          <w:spacing w:val="59"/>
        </w:rPr>
        <w:t xml:space="preserve"> </w:t>
      </w:r>
      <w:r>
        <w:t>и</w:t>
      </w:r>
      <w:r>
        <w:rPr>
          <w:spacing w:val="66"/>
        </w:rPr>
        <w:t xml:space="preserve"> </w:t>
      </w:r>
      <w:r>
        <w:t>форму</w:t>
      </w:r>
      <w:r>
        <w:rPr>
          <w:spacing w:val="61"/>
        </w:rPr>
        <w:t xml:space="preserve"> </w:t>
      </w:r>
      <w:r>
        <w:rPr>
          <w:spacing w:val="-2"/>
        </w:rPr>
        <w:t>художественных</w:t>
      </w:r>
    </w:p>
    <w:p w:rsidR="000664B2" w:rsidRDefault="00CF43C2">
      <w:pPr>
        <w:pStyle w:val="a4"/>
        <w:spacing w:before="40" w:line="276" w:lineRule="auto"/>
        <w:ind w:left="718" w:right="294"/>
      </w:pPr>
      <w:r>
        <w:t>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0664B2" w:rsidRDefault="00CF43C2">
      <w:pPr>
        <w:pStyle w:val="a4"/>
        <w:spacing w:line="276" w:lineRule="auto"/>
        <w:ind w:left="718" w:right="288"/>
      </w:pPr>
      <w:r>
        <w:t>развивать</w:t>
      </w:r>
      <w:r>
        <w:rPr>
          <w:spacing w:val="40"/>
        </w:rPr>
        <w:t xml:space="preserve"> </w:t>
      </w:r>
      <w:r>
        <w:t>художественно-речевые</w:t>
      </w:r>
      <w:r>
        <w:rPr>
          <w:spacing w:val="40"/>
        </w:rPr>
        <w:t xml:space="preserve"> </w:t>
      </w:r>
      <w:r>
        <w:t>и</w:t>
      </w:r>
      <w:r>
        <w:rPr>
          <w:spacing w:val="40"/>
        </w:rPr>
        <w:t xml:space="preserve"> </w:t>
      </w:r>
      <w:r>
        <w:t>исполнительские</w:t>
      </w:r>
      <w:r>
        <w:rPr>
          <w:spacing w:val="40"/>
        </w:rPr>
        <w:t xml:space="preserve"> </w:t>
      </w:r>
      <w:r>
        <w:t>умения</w:t>
      </w:r>
      <w:r>
        <w:rPr>
          <w:spacing w:val="40"/>
        </w:rPr>
        <w:t xml:space="preserve"> </w:t>
      </w:r>
      <w:r>
        <w:t>(выразительное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0664B2" w:rsidRDefault="00CF43C2">
      <w:pPr>
        <w:pStyle w:val="a4"/>
        <w:spacing w:line="280" w:lineRule="auto"/>
        <w:ind w:left="718" w:right="1873"/>
      </w:pPr>
      <w:r>
        <w:t>воспитывать ценностное отношение к книге, уважение к творчеству писателей и иллюстраторов.</w:t>
      </w:r>
    </w:p>
    <w:p w:rsidR="000664B2" w:rsidRDefault="00CF43C2">
      <w:pPr>
        <w:pStyle w:val="2"/>
        <w:spacing w:line="274" w:lineRule="exact"/>
        <w:ind w:left="967"/>
      </w:pPr>
      <w:r>
        <w:t>Содержание</w:t>
      </w:r>
      <w:r>
        <w:rPr>
          <w:spacing w:val="2"/>
        </w:rPr>
        <w:t xml:space="preserve"> </w:t>
      </w:r>
      <w:r>
        <w:t>образовательной</w:t>
      </w:r>
      <w:r>
        <w:rPr>
          <w:spacing w:val="13"/>
        </w:rPr>
        <w:t xml:space="preserve"> </w:t>
      </w:r>
      <w:r>
        <w:rPr>
          <w:spacing w:val="-2"/>
        </w:rPr>
        <w:t>деятельности.</w:t>
      </w:r>
    </w:p>
    <w:p w:rsidR="000664B2" w:rsidRDefault="00CF43C2">
      <w:pPr>
        <w:pStyle w:val="a5"/>
        <w:numPr>
          <w:ilvl w:val="0"/>
          <w:numId w:val="56"/>
        </w:numPr>
        <w:tabs>
          <w:tab w:val="left" w:pos="985"/>
        </w:tabs>
        <w:spacing w:before="33"/>
        <w:ind w:left="985" w:hanging="267"/>
        <w:rPr>
          <w:sz w:val="24"/>
        </w:rPr>
      </w:pPr>
      <w:r>
        <w:rPr>
          <w:sz w:val="24"/>
        </w:rPr>
        <w:t>Развитие</w:t>
      </w:r>
      <w:r>
        <w:rPr>
          <w:spacing w:val="-2"/>
          <w:sz w:val="24"/>
        </w:rPr>
        <w:t xml:space="preserve"> словаря:</w:t>
      </w:r>
    </w:p>
    <w:p w:rsidR="000664B2" w:rsidRDefault="00CF43C2">
      <w:pPr>
        <w:pStyle w:val="a4"/>
        <w:spacing w:before="41" w:line="276" w:lineRule="auto"/>
        <w:ind w:left="718" w:right="285"/>
      </w:pPr>
      <w: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w:t>
      </w:r>
      <w:r>
        <w:rPr>
          <w:spacing w:val="23"/>
        </w:rPr>
        <w:t xml:space="preserve"> </w:t>
      </w:r>
      <w:r>
        <w:t>части</w:t>
      </w:r>
      <w:r>
        <w:rPr>
          <w:spacing w:val="19"/>
        </w:rPr>
        <w:t xml:space="preserve"> </w:t>
      </w:r>
      <w:r>
        <w:t>предметов, объектов</w:t>
      </w:r>
      <w:r>
        <w:rPr>
          <w:spacing w:val="40"/>
        </w:rPr>
        <w:t xml:space="preserve"> </w:t>
      </w:r>
      <w:r>
        <w:t>и</w:t>
      </w:r>
      <w:r>
        <w:rPr>
          <w:spacing w:val="33"/>
        </w:rPr>
        <w:t xml:space="preserve"> </w:t>
      </w:r>
      <w:r>
        <w:t>явлений</w:t>
      </w:r>
      <w:r>
        <w:rPr>
          <w:spacing w:val="34"/>
        </w:rPr>
        <w:t xml:space="preserve"> </w:t>
      </w:r>
      <w:r>
        <w:t>природы,</w:t>
      </w:r>
      <w:r>
        <w:rPr>
          <w:spacing w:val="35"/>
        </w:rPr>
        <w:t xml:space="preserve"> </w:t>
      </w:r>
      <w:r>
        <w:t>их</w:t>
      </w:r>
      <w:r>
        <w:rPr>
          <w:spacing w:val="32"/>
        </w:rPr>
        <w:t xml:space="preserve"> </w:t>
      </w:r>
      <w:r>
        <w:t>свойства и качества: цветовые оттенки, вкусовые качества, степени качества объектов, явлений; употреблять слова, обозначающие некоторые</w:t>
      </w:r>
      <w:r>
        <w:rPr>
          <w:spacing w:val="40"/>
        </w:rPr>
        <w:t xml:space="preserve"> </w:t>
      </w:r>
      <w:r>
        <w:t>родовые</w:t>
      </w:r>
      <w:r>
        <w:rPr>
          <w:spacing w:val="40"/>
        </w:rPr>
        <w:t xml:space="preserve"> </w:t>
      </w:r>
      <w:r>
        <w:t>и</w:t>
      </w:r>
      <w:r>
        <w:rPr>
          <w:spacing w:val="40"/>
        </w:rPr>
        <w:t xml:space="preserve"> </w:t>
      </w:r>
      <w:r>
        <w:t>видовые</w:t>
      </w:r>
      <w:r>
        <w:rPr>
          <w:spacing w:val="40"/>
        </w:rPr>
        <w:t xml:space="preserve"> </w:t>
      </w:r>
      <w:r>
        <w:t>обобщения,</w:t>
      </w:r>
      <w:r>
        <w:rPr>
          <w:spacing w:val="40"/>
        </w:rPr>
        <w:t xml:space="preserve"> </w:t>
      </w:r>
      <w:r>
        <w:t>а также лежащие</w:t>
      </w:r>
      <w:r>
        <w:rPr>
          <w:spacing w:val="40"/>
        </w:rPr>
        <w:t xml:space="preserve"> </w:t>
      </w:r>
      <w:r>
        <w:t>в</w:t>
      </w:r>
      <w:r>
        <w:rPr>
          <w:spacing w:val="40"/>
        </w:rPr>
        <w:t xml:space="preserve"> </w:t>
      </w:r>
      <w:r>
        <w:t>основе</w:t>
      </w:r>
      <w:r>
        <w:rPr>
          <w:spacing w:val="40"/>
        </w:rPr>
        <w:t xml:space="preserve"> </w:t>
      </w:r>
      <w:r>
        <w:t>этих обобщений существенные признаки; слова извинения, участия, эмоционального сочувствия.</w:t>
      </w:r>
    </w:p>
    <w:p w:rsidR="000664B2" w:rsidRDefault="00CF43C2">
      <w:pPr>
        <w:pStyle w:val="a5"/>
        <w:numPr>
          <w:ilvl w:val="0"/>
          <w:numId w:val="56"/>
        </w:numPr>
        <w:tabs>
          <w:tab w:val="left" w:pos="985"/>
        </w:tabs>
        <w:spacing w:before="1"/>
        <w:ind w:left="985" w:hanging="267"/>
        <w:rPr>
          <w:sz w:val="24"/>
        </w:rPr>
      </w:pPr>
      <w:r>
        <w:rPr>
          <w:sz w:val="24"/>
        </w:rPr>
        <w:t>Звуковая</w:t>
      </w:r>
      <w:r>
        <w:rPr>
          <w:spacing w:val="-8"/>
          <w:sz w:val="24"/>
        </w:rPr>
        <w:t xml:space="preserve"> </w:t>
      </w:r>
      <w:r>
        <w:rPr>
          <w:sz w:val="24"/>
        </w:rPr>
        <w:t>культура</w:t>
      </w:r>
      <w:r>
        <w:rPr>
          <w:spacing w:val="-6"/>
          <w:sz w:val="24"/>
        </w:rPr>
        <w:t xml:space="preserve"> </w:t>
      </w:r>
      <w:r>
        <w:rPr>
          <w:spacing w:val="-2"/>
          <w:sz w:val="24"/>
        </w:rPr>
        <w:t>речи:</w:t>
      </w:r>
    </w:p>
    <w:p w:rsidR="000664B2" w:rsidRDefault="00CF43C2">
      <w:pPr>
        <w:pStyle w:val="a4"/>
        <w:spacing w:before="41" w:line="276" w:lineRule="auto"/>
        <w:ind w:left="718" w:right="287"/>
      </w:pPr>
      <w:r>
        <w:t>педагог помогает детям овладеть правильным произношеннем звуков родного языка</w:t>
      </w:r>
      <w:r>
        <w:rPr>
          <w:spacing w:val="40"/>
        </w:rPr>
        <w:t xml:space="preserve"> </w:t>
      </w:r>
      <w:r>
        <w:t>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w:t>
      </w:r>
      <w:r>
        <w:rPr>
          <w:spacing w:val="37"/>
        </w:rPr>
        <w:t xml:space="preserve"> </w:t>
      </w:r>
      <w:r>
        <w:t>умения</w:t>
      </w:r>
      <w:r>
        <w:rPr>
          <w:spacing w:val="40"/>
        </w:rPr>
        <w:t xml:space="preserve"> </w:t>
      </w:r>
      <w:r>
        <w:t>говорить</w:t>
      </w:r>
      <w:r>
        <w:rPr>
          <w:spacing w:val="38"/>
        </w:rPr>
        <w:t xml:space="preserve"> </w:t>
      </w:r>
      <w:r>
        <w:t>внятно,</w:t>
      </w:r>
      <w:r>
        <w:rPr>
          <w:spacing w:val="29"/>
        </w:rPr>
        <w:t xml:space="preserve"> </w:t>
      </w:r>
      <w:r>
        <w:t>в</w:t>
      </w:r>
      <w:r>
        <w:rPr>
          <w:spacing w:val="32"/>
        </w:rPr>
        <w:t xml:space="preserve"> </w:t>
      </w:r>
      <w:r>
        <w:t>среднем</w:t>
      </w:r>
      <w:r>
        <w:rPr>
          <w:spacing w:val="32"/>
        </w:rPr>
        <w:t xml:space="preserve"> </w:t>
      </w:r>
      <w:r>
        <w:t>темпе,</w:t>
      </w:r>
      <w:r>
        <w:rPr>
          <w:spacing w:val="34"/>
        </w:rPr>
        <w:t xml:space="preserve"> </w:t>
      </w:r>
      <w:r>
        <w:t>голосом</w:t>
      </w:r>
      <w:r>
        <w:rPr>
          <w:spacing w:val="29"/>
        </w:rPr>
        <w:t xml:space="preserve"> </w:t>
      </w:r>
      <w:r>
        <w:t>средней</w:t>
      </w:r>
      <w:r>
        <w:rPr>
          <w:spacing w:val="31"/>
        </w:rPr>
        <w:t xml:space="preserve"> </w:t>
      </w:r>
      <w:r>
        <w:t>силы,</w:t>
      </w:r>
      <w:r>
        <w:rPr>
          <w:spacing w:val="34"/>
        </w:rPr>
        <w:t xml:space="preserve"> </w:t>
      </w:r>
      <w:r>
        <w:t>выразительно</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7"/>
      </w:pPr>
      <w:r>
        <w:lastRenderedPageBreak/>
        <w:t>читать стихи, регулируя интонацию, тембр, силу голоса и ритм речи в зависимости от содержания стихотворения.</w:t>
      </w:r>
    </w:p>
    <w:p w:rsidR="000664B2" w:rsidRDefault="00CF43C2">
      <w:pPr>
        <w:pStyle w:val="a5"/>
        <w:numPr>
          <w:ilvl w:val="0"/>
          <w:numId w:val="56"/>
        </w:numPr>
        <w:tabs>
          <w:tab w:val="left" w:pos="980"/>
        </w:tabs>
        <w:spacing w:line="275" w:lineRule="exact"/>
        <w:ind w:left="980" w:hanging="262"/>
        <w:rPr>
          <w:sz w:val="24"/>
        </w:rPr>
      </w:pPr>
      <w:r>
        <w:rPr>
          <w:sz w:val="24"/>
        </w:rPr>
        <w:t>Грамматический</w:t>
      </w:r>
      <w:r>
        <w:rPr>
          <w:spacing w:val="18"/>
          <w:sz w:val="24"/>
        </w:rPr>
        <w:t xml:space="preserve"> </w:t>
      </w:r>
      <w:r>
        <w:rPr>
          <w:sz w:val="24"/>
        </w:rPr>
        <w:t>строй</w:t>
      </w:r>
      <w:r>
        <w:rPr>
          <w:spacing w:val="5"/>
          <w:sz w:val="24"/>
        </w:rPr>
        <w:t xml:space="preserve"> </w:t>
      </w:r>
      <w:r>
        <w:rPr>
          <w:spacing w:val="-2"/>
          <w:sz w:val="24"/>
        </w:rPr>
        <w:t>речи:</w:t>
      </w:r>
    </w:p>
    <w:p w:rsidR="000664B2" w:rsidRDefault="00CF43C2">
      <w:pPr>
        <w:pStyle w:val="a4"/>
        <w:spacing w:before="40" w:line="276" w:lineRule="auto"/>
        <w:ind w:left="718" w:right="295"/>
      </w:pPr>
      <w: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w:t>
      </w:r>
      <w:r>
        <w:rPr>
          <w:spacing w:val="40"/>
        </w:rPr>
        <w:t xml:space="preserve"> </w:t>
      </w:r>
      <w:r>
        <w:t>систему окончаний существительных, прилагательных,</w:t>
      </w:r>
      <w:r>
        <w:rPr>
          <w:spacing w:val="40"/>
        </w:rPr>
        <w:t xml:space="preserve"> </w:t>
      </w:r>
      <w:r>
        <w:t>глаголов</w:t>
      </w:r>
      <w:r>
        <w:rPr>
          <w:spacing w:val="40"/>
        </w:rPr>
        <w:t xml:space="preserve"> </w:t>
      </w:r>
      <w:r>
        <w:t>для</w:t>
      </w:r>
      <w:r>
        <w:rPr>
          <w:spacing w:val="40"/>
        </w:rPr>
        <w:t xml:space="preserve"> </w:t>
      </w:r>
      <w:r>
        <w:t>оформления</w:t>
      </w:r>
      <w:r>
        <w:rPr>
          <w:spacing w:val="40"/>
        </w:rPr>
        <w:t xml:space="preserve"> </w:t>
      </w:r>
      <w:r>
        <w:t>речевого высказывания.</w:t>
      </w:r>
    </w:p>
    <w:p w:rsidR="000664B2" w:rsidRDefault="00CF43C2">
      <w:pPr>
        <w:pStyle w:val="a5"/>
        <w:numPr>
          <w:ilvl w:val="0"/>
          <w:numId w:val="56"/>
        </w:numPr>
        <w:tabs>
          <w:tab w:val="left" w:pos="990"/>
        </w:tabs>
        <w:spacing w:before="3"/>
        <w:ind w:left="990" w:hanging="272"/>
        <w:rPr>
          <w:sz w:val="24"/>
        </w:rPr>
      </w:pPr>
      <w:r>
        <w:rPr>
          <w:sz w:val="24"/>
        </w:rPr>
        <w:t>Связная</w:t>
      </w:r>
      <w:r>
        <w:rPr>
          <w:spacing w:val="1"/>
          <w:sz w:val="24"/>
        </w:rPr>
        <w:t xml:space="preserve"> </w:t>
      </w:r>
      <w:r>
        <w:rPr>
          <w:spacing w:val="-2"/>
          <w:sz w:val="24"/>
        </w:rPr>
        <w:t>речь:</w:t>
      </w:r>
    </w:p>
    <w:p w:rsidR="000664B2" w:rsidRDefault="00CF43C2">
      <w:pPr>
        <w:pStyle w:val="a4"/>
        <w:spacing w:before="41" w:line="276" w:lineRule="auto"/>
        <w:ind w:left="718" w:right="292"/>
      </w:pPr>
      <w:r>
        <w:t>педагог развивает у детей связную, грамматически правильную диалогическую и монологическую речь, обучает детей использовать вопросы поискового</w:t>
      </w:r>
      <w:r>
        <w:rPr>
          <w:spacing w:val="40"/>
        </w:rPr>
        <w:t xml:space="preserve"> </w:t>
      </w:r>
      <w:r>
        <w:t>характера («Почему?»,</w:t>
      </w:r>
      <w:r>
        <w:rPr>
          <w:spacing w:val="80"/>
        </w:rPr>
        <w:t xml:space="preserve"> </w:t>
      </w:r>
      <w:r>
        <w:t>«Зачем?»,</w:t>
      </w:r>
      <w:r>
        <w:rPr>
          <w:spacing w:val="80"/>
        </w:rPr>
        <w:t xml:space="preserve"> </w:t>
      </w:r>
      <w:r>
        <w:t>«Для</w:t>
      </w:r>
      <w:r>
        <w:rPr>
          <w:spacing w:val="80"/>
        </w:rPr>
        <w:t xml:space="preserve"> </w:t>
      </w:r>
      <w:r>
        <w:t>чего?»);</w:t>
      </w:r>
      <w:r>
        <w:rPr>
          <w:spacing w:val="80"/>
        </w:rPr>
        <w:t xml:space="preserve"> </w:t>
      </w:r>
      <w:r>
        <w:t>составлять описательные</w:t>
      </w:r>
      <w:r>
        <w:rPr>
          <w:spacing w:val="80"/>
        </w:rPr>
        <w:t xml:space="preserve"> </w:t>
      </w:r>
      <w:r>
        <w:t>рассказ</w:t>
      </w:r>
      <w:r>
        <w:rPr>
          <w:spacing w:val="80"/>
        </w:rPr>
        <w:t xml:space="preserve"> </w:t>
      </w:r>
      <w:r>
        <w:t>из</w:t>
      </w:r>
      <w:r>
        <w:rPr>
          <w:spacing w:val="80"/>
        </w:rPr>
        <w:t xml:space="preserve"> </w:t>
      </w:r>
      <w:r>
        <w:t>5-6 предложений</w:t>
      </w:r>
      <w:r>
        <w:rPr>
          <w:spacing w:val="80"/>
        </w:rPr>
        <w:t xml:space="preserve"> </w:t>
      </w:r>
      <w:r>
        <w:t>о</w:t>
      </w:r>
      <w:r>
        <w:rPr>
          <w:spacing w:val="80"/>
        </w:rPr>
        <w:t xml:space="preserve"> </w:t>
      </w:r>
      <w:r>
        <w:t>предметах</w:t>
      </w:r>
      <w:r>
        <w:rPr>
          <w:spacing w:val="80"/>
        </w:rPr>
        <w:t xml:space="preserve"> </w:t>
      </w:r>
      <w:r>
        <w:t>и</w:t>
      </w:r>
      <w:r>
        <w:rPr>
          <w:spacing w:val="80"/>
        </w:rPr>
        <w:t xml:space="preserve"> </w:t>
      </w:r>
      <w:r>
        <w:t>повествовательные</w:t>
      </w:r>
      <w:r>
        <w:rPr>
          <w:spacing w:val="40"/>
        </w:rPr>
        <w:t xml:space="preserve"> </w:t>
      </w:r>
      <w:r>
        <w:t>рассказы</w:t>
      </w:r>
      <w:r>
        <w:rPr>
          <w:spacing w:val="80"/>
        </w:rPr>
        <w:t xml:space="preserve"> </w:t>
      </w:r>
      <w:r>
        <w:t>из</w:t>
      </w:r>
      <w:r>
        <w:rPr>
          <w:spacing w:val="80"/>
        </w:rPr>
        <w:t xml:space="preserve"> </w:t>
      </w:r>
      <w:r>
        <w:t>личного</w:t>
      </w:r>
      <w:r>
        <w:rPr>
          <w:spacing w:val="80"/>
        </w:rPr>
        <w:t xml:space="preserve"> </w:t>
      </w:r>
      <w:r>
        <w:t>опыта; использовать</w:t>
      </w:r>
      <w:r>
        <w:rPr>
          <w:spacing w:val="40"/>
        </w:rPr>
        <w:t xml:space="preserve"> </w:t>
      </w:r>
      <w:r>
        <w:t>элементарные</w:t>
      </w:r>
      <w:r>
        <w:rPr>
          <w:spacing w:val="40"/>
        </w:rPr>
        <w:t xml:space="preserve"> </w:t>
      </w:r>
      <w:r>
        <w:t>формы</w:t>
      </w:r>
      <w:r>
        <w:rPr>
          <w:spacing w:val="40"/>
        </w:rPr>
        <w:t xml:space="preserve"> </w:t>
      </w:r>
      <w:r>
        <w:t>объяснительной</w:t>
      </w:r>
    </w:p>
    <w:p w:rsidR="000664B2" w:rsidRDefault="00CF43C2">
      <w:pPr>
        <w:pStyle w:val="a4"/>
        <w:spacing w:line="274" w:lineRule="exact"/>
        <w:ind w:left="718"/>
        <w:jc w:val="left"/>
      </w:pPr>
      <w:r>
        <w:rPr>
          <w:spacing w:val="-4"/>
        </w:rPr>
        <w:t>речи;</w:t>
      </w:r>
    </w:p>
    <w:p w:rsidR="000664B2" w:rsidRDefault="00CF43C2">
      <w:pPr>
        <w:pStyle w:val="a4"/>
        <w:spacing w:before="41" w:line="276" w:lineRule="auto"/>
        <w:ind w:left="718" w:right="287"/>
      </w:pPr>
      <w: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w:t>
      </w:r>
      <w:r>
        <w:rPr>
          <w:spacing w:val="40"/>
        </w:rPr>
        <w:t xml:space="preserve"> </w:t>
      </w:r>
      <w:r>
        <w:t>инициативность и самостоятельность</w:t>
      </w:r>
      <w:r>
        <w:rPr>
          <w:spacing w:val="40"/>
        </w:rPr>
        <w:t xml:space="preserve"> </w:t>
      </w:r>
      <w:r>
        <w:t>ребёнка</w:t>
      </w:r>
      <w:r>
        <w:rPr>
          <w:spacing w:val="40"/>
        </w:rPr>
        <w:t xml:space="preserve"> </w:t>
      </w:r>
      <w:r>
        <w:t>в речевом общении</w:t>
      </w:r>
      <w:r>
        <w:rPr>
          <w:spacing w:val="40"/>
        </w:rPr>
        <w:t xml:space="preserve"> </w:t>
      </w:r>
      <w:r>
        <w:t>со взрослыми и сверстниками; формирует умение использовать в практике</w:t>
      </w:r>
      <w:r>
        <w:rPr>
          <w:spacing w:val="80"/>
        </w:rPr>
        <w:t xml:space="preserve"> </w:t>
      </w:r>
      <w:r>
        <w:t>описательные монологи и элементы объяснительной речи;</w:t>
      </w:r>
    </w:p>
    <w:p w:rsidR="000664B2" w:rsidRDefault="00CF43C2">
      <w:pPr>
        <w:pStyle w:val="a4"/>
        <w:spacing w:before="2" w:line="276" w:lineRule="auto"/>
        <w:ind w:left="718" w:right="291"/>
      </w:pPr>
      <w:r>
        <w:t>педагог</w:t>
      </w:r>
      <w:r>
        <w:rPr>
          <w:spacing w:val="40"/>
        </w:rPr>
        <w:t xml:space="preserve"> </w:t>
      </w:r>
      <w:r>
        <w:t>развивает у детей</w:t>
      </w:r>
      <w:r>
        <w:rPr>
          <w:spacing w:val="40"/>
        </w:rPr>
        <w:t xml:space="preserve"> </w:t>
      </w:r>
      <w:r>
        <w:t>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0664B2" w:rsidRDefault="00CF43C2">
      <w:pPr>
        <w:pStyle w:val="a4"/>
        <w:spacing w:before="3" w:line="276" w:lineRule="auto"/>
        <w:ind w:left="718" w:right="313"/>
        <w:jc w:val="left"/>
      </w:pPr>
      <w:r>
        <w:t>педагог</w:t>
      </w:r>
      <w:r>
        <w:rPr>
          <w:spacing w:val="80"/>
        </w:rPr>
        <w:t xml:space="preserve"> </w:t>
      </w:r>
      <w:r>
        <w:t>помогает</w:t>
      </w:r>
      <w:r>
        <w:rPr>
          <w:spacing w:val="80"/>
        </w:rPr>
        <w:t xml:space="preserve"> </w:t>
      </w:r>
      <w:r>
        <w:t>детям</w:t>
      </w:r>
      <w:r>
        <w:rPr>
          <w:spacing w:val="80"/>
        </w:rPr>
        <w:t xml:space="preserve"> </w:t>
      </w:r>
      <w:r>
        <w:t>осваивать</w:t>
      </w:r>
      <w:r>
        <w:rPr>
          <w:spacing w:val="80"/>
        </w:rPr>
        <w:t xml:space="preserve"> </w:t>
      </w:r>
      <w:r>
        <w:t>умения</w:t>
      </w:r>
      <w:r>
        <w:rPr>
          <w:spacing w:val="80"/>
        </w:rPr>
        <w:t xml:space="preserve"> </w:t>
      </w:r>
      <w:r>
        <w:t>вступать</w:t>
      </w:r>
      <w:r>
        <w:rPr>
          <w:spacing w:val="80"/>
        </w:rPr>
        <w:t xml:space="preserve"> </w:t>
      </w:r>
      <w:r>
        <w:t>в</w:t>
      </w:r>
      <w:r>
        <w:rPr>
          <w:spacing w:val="80"/>
          <w:w w:val="150"/>
        </w:rPr>
        <w:t xml:space="preserve"> </w:t>
      </w:r>
      <w:r>
        <w:t>речевое</w:t>
      </w:r>
      <w:r>
        <w:rPr>
          <w:spacing w:val="80"/>
        </w:rPr>
        <w:t xml:space="preserve"> </w:t>
      </w:r>
      <w:r>
        <w:t>общение</w:t>
      </w:r>
      <w:r>
        <w:rPr>
          <w:spacing w:val="79"/>
          <w:w w:val="150"/>
        </w:rPr>
        <w:t xml:space="preserve"> </w:t>
      </w:r>
      <w:r>
        <w:t>с окружающими,</w:t>
      </w:r>
      <w:r>
        <w:rPr>
          <w:spacing w:val="80"/>
        </w:rPr>
        <w:t xml:space="preserve"> </w:t>
      </w:r>
      <w:r>
        <w:t>задавать</w:t>
      </w:r>
      <w:r>
        <w:rPr>
          <w:spacing w:val="80"/>
        </w:rPr>
        <w:t xml:space="preserve"> </w:t>
      </w:r>
      <w:r>
        <w:t>вопросы,</w:t>
      </w:r>
      <w:r>
        <w:rPr>
          <w:spacing w:val="80"/>
        </w:rPr>
        <w:t xml:space="preserve"> </w:t>
      </w:r>
      <w:r>
        <w:t>отвечать</w:t>
      </w:r>
      <w:r>
        <w:rPr>
          <w:spacing w:val="80"/>
        </w:rPr>
        <w:t xml:space="preserve"> </w:t>
      </w:r>
      <w:r>
        <w:t>на</w:t>
      </w:r>
      <w:r>
        <w:rPr>
          <w:spacing w:val="80"/>
        </w:rPr>
        <w:t xml:space="preserve"> </w:t>
      </w:r>
      <w:r>
        <w:t>вопросы,</w:t>
      </w:r>
      <w:r>
        <w:rPr>
          <w:spacing w:val="80"/>
        </w:rPr>
        <w:t xml:space="preserve"> </w:t>
      </w:r>
      <w:r>
        <w:t>слушать</w:t>
      </w:r>
      <w:r>
        <w:rPr>
          <w:spacing w:val="80"/>
        </w:rPr>
        <w:t xml:space="preserve"> </w:t>
      </w:r>
      <w:r>
        <w:t>ответы</w:t>
      </w:r>
      <w:r>
        <w:rPr>
          <w:spacing w:val="80"/>
        </w:rPr>
        <w:t xml:space="preserve"> </w:t>
      </w:r>
      <w:r>
        <w:t>других</w:t>
      </w:r>
      <w:r>
        <w:rPr>
          <w:spacing w:val="20"/>
        </w:rPr>
        <w:t xml:space="preserve"> </w:t>
      </w:r>
      <w:r>
        <w:t>детей, использовать</w:t>
      </w:r>
      <w:r>
        <w:rPr>
          <w:spacing w:val="40"/>
        </w:rPr>
        <w:t xml:space="preserve"> </w:t>
      </w:r>
      <w:r>
        <w:t>разные</w:t>
      </w:r>
      <w:r>
        <w:rPr>
          <w:spacing w:val="40"/>
        </w:rPr>
        <w:t xml:space="preserve"> </w:t>
      </w:r>
      <w:r>
        <w:t>типы</w:t>
      </w:r>
      <w:r>
        <w:rPr>
          <w:spacing w:val="40"/>
        </w:rPr>
        <w:t xml:space="preserve"> </w:t>
      </w:r>
      <w:r>
        <w:t>реплик,</w:t>
      </w:r>
      <w:r>
        <w:rPr>
          <w:spacing w:val="40"/>
        </w:rPr>
        <w:t xml:space="preserve"> </w:t>
      </w:r>
      <w:r>
        <w:t>рассказывать</w:t>
      </w:r>
      <w:r>
        <w:rPr>
          <w:spacing w:val="40"/>
        </w:rPr>
        <w:t xml:space="preserve"> </w:t>
      </w:r>
      <w:r>
        <w:t>о</w:t>
      </w:r>
      <w:r>
        <w:rPr>
          <w:spacing w:val="40"/>
        </w:rPr>
        <w:t xml:space="preserve"> </w:t>
      </w:r>
      <w:r>
        <w:t>событиях,</w:t>
      </w:r>
      <w:r>
        <w:rPr>
          <w:spacing w:val="40"/>
        </w:rPr>
        <w:t xml:space="preserve"> </w:t>
      </w:r>
      <w:r>
        <w:t>приглашать</w:t>
      </w:r>
      <w:r>
        <w:rPr>
          <w:spacing w:val="40"/>
        </w:rPr>
        <w:t xml:space="preserve"> </w:t>
      </w:r>
      <w:r>
        <w:t>к</w:t>
      </w:r>
      <w:r>
        <w:rPr>
          <w:spacing w:val="40"/>
        </w:rPr>
        <w:t xml:space="preserve"> </w:t>
      </w:r>
      <w:r>
        <w:t>деятельности; адекватно</w:t>
      </w:r>
      <w:r>
        <w:rPr>
          <w:spacing w:val="40"/>
        </w:rPr>
        <w:t xml:space="preserve"> </w:t>
      </w:r>
      <w:r>
        <w:t>реагировать</w:t>
      </w:r>
      <w:r>
        <w:rPr>
          <w:spacing w:val="40"/>
        </w:rPr>
        <w:t xml:space="preserve"> </w:t>
      </w:r>
      <w:r>
        <w:t>на</w:t>
      </w:r>
      <w:r>
        <w:rPr>
          <w:spacing w:val="40"/>
        </w:rPr>
        <w:t xml:space="preserve"> </w:t>
      </w:r>
      <w:r>
        <w:t>эмоциональное</w:t>
      </w:r>
      <w:r>
        <w:rPr>
          <w:spacing w:val="40"/>
        </w:rPr>
        <w:t xml:space="preserve"> </w:t>
      </w:r>
      <w:r>
        <w:t>состояние</w:t>
      </w:r>
      <w:r>
        <w:rPr>
          <w:spacing w:val="40"/>
        </w:rPr>
        <w:t xml:space="preserve"> </w:t>
      </w:r>
      <w:r>
        <w:t>собеседника</w:t>
      </w:r>
      <w:r>
        <w:rPr>
          <w:spacing w:val="40"/>
        </w:rPr>
        <w:t xml:space="preserve"> </w:t>
      </w:r>
      <w:r>
        <w:t>речевым</w:t>
      </w:r>
      <w:r>
        <w:rPr>
          <w:spacing w:val="40"/>
        </w:rPr>
        <w:t xml:space="preserve"> </w:t>
      </w:r>
      <w:r>
        <w:t>высказыванием. Педагог</w:t>
      </w:r>
      <w:r>
        <w:rPr>
          <w:spacing w:val="40"/>
        </w:rPr>
        <w:t xml:space="preserve"> </w:t>
      </w:r>
      <w:r>
        <w:t>формирует</w:t>
      </w:r>
      <w:r>
        <w:rPr>
          <w:spacing w:val="40"/>
        </w:rPr>
        <w:t xml:space="preserve"> </w:t>
      </w:r>
      <w:r>
        <w:t>у</w:t>
      </w:r>
      <w:r>
        <w:rPr>
          <w:spacing w:val="40"/>
        </w:rPr>
        <w:t xml:space="preserve"> </w:t>
      </w:r>
      <w:r>
        <w:t>детей</w:t>
      </w:r>
      <w:r>
        <w:rPr>
          <w:spacing w:val="40"/>
        </w:rPr>
        <w:t xml:space="preserve"> </w:t>
      </w:r>
      <w:r>
        <w:t>умение</w:t>
      </w:r>
      <w:r>
        <w:rPr>
          <w:spacing w:val="40"/>
        </w:rPr>
        <w:t xml:space="preserve"> </w:t>
      </w:r>
      <w:r>
        <w:t>участвовать</w:t>
      </w:r>
      <w:r>
        <w:rPr>
          <w:spacing w:val="40"/>
        </w:rPr>
        <w:t xml:space="preserve"> </w:t>
      </w:r>
      <w:r>
        <w:t>в</w:t>
      </w:r>
      <w:r>
        <w:rPr>
          <w:spacing w:val="40"/>
        </w:rPr>
        <w:t xml:space="preserve"> </w:t>
      </w:r>
      <w:r>
        <w:t>коллективном</w:t>
      </w:r>
      <w:r>
        <w:rPr>
          <w:spacing w:val="40"/>
        </w:rPr>
        <w:t xml:space="preserve"> </w:t>
      </w:r>
      <w:r>
        <w:t>разговоре,</w:t>
      </w:r>
      <w:r>
        <w:rPr>
          <w:spacing w:val="40"/>
        </w:rPr>
        <w:t xml:space="preserve"> </w:t>
      </w:r>
      <w:r>
        <w:t>поддерживая</w:t>
      </w:r>
      <w:r>
        <w:rPr>
          <w:spacing w:val="80"/>
        </w:rPr>
        <w:t xml:space="preserve"> </w:t>
      </w:r>
      <w:r>
        <w:t>общую</w:t>
      </w:r>
      <w:r>
        <w:rPr>
          <w:spacing w:val="40"/>
        </w:rPr>
        <w:t xml:space="preserve"> </w:t>
      </w:r>
      <w:r>
        <w:t>беседу,</w:t>
      </w:r>
      <w:r>
        <w:rPr>
          <w:spacing w:val="40"/>
        </w:rPr>
        <w:t xml:space="preserve"> </w:t>
      </w:r>
      <w:r>
        <w:t>не</w:t>
      </w:r>
      <w:r>
        <w:rPr>
          <w:spacing w:val="40"/>
        </w:rPr>
        <w:t xml:space="preserve"> </w:t>
      </w:r>
      <w:r>
        <w:t>перебивая</w:t>
      </w:r>
      <w:r>
        <w:rPr>
          <w:spacing w:val="40"/>
        </w:rPr>
        <w:t xml:space="preserve"> </w:t>
      </w:r>
      <w:r>
        <w:t>собеседников,</w:t>
      </w:r>
      <w:r>
        <w:rPr>
          <w:spacing w:val="40"/>
        </w:rPr>
        <w:t xml:space="preserve"> </w:t>
      </w:r>
      <w:r>
        <w:t>использовать</w:t>
      </w:r>
      <w:r>
        <w:rPr>
          <w:spacing w:val="40"/>
        </w:rPr>
        <w:t xml:space="preserve"> </w:t>
      </w:r>
      <w:r>
        <w:t>средства</w:t>
      </w:r>
      <w:r>
        <w:rPr>
          <w:spacing w:val="40"/>
        </w:rPr>
        <w:t xml:space="preserve"> </w:t>
      </w:r>
      <w:r>
        <w:t>интонационной</w:t>
      </w:r>
      <w:r>
        <w:rPr>
          <w:spacing w:val="40"/>
        </w:rPr>
        <w:t xml:space="preserve"> </w:t>
      </w:r>
      <w:r>
        <w:t>речевой выразительности, элементы объяснительной</w:t>
      </w:r>
      <w:r>
        <w:rPr>
          <w:spacing w:val="38"/>
        </w:rPr>
        <w:t xml:space="preserve"> </w:t>
      </w:r>
      <w:r>
        <w:t>речи при</w:t>
      </w:r>
      <w:r>
        <w:rPr>
          <w:spacing w:val="28"/>
        </w:rPr>
        <w:t xml:space="preserve"> </w:t>
      </w:r>
      <w:r>
        <w:t>разрешении</w:t>
      </w:r>
      <w:r>
        <w:rPr>
          <w:spacing w:val="32"/>
        </w:rPr>
        <w:t xml:space="preserve"> </w:t>
      </w:r>
      <w:r>
        <w:t>конфликтов, закрепляет у детей умения использовать в речи вариативные формы приветствия; прощания; обращения к взрослым</w:t>
      </w:r>
      <w:r>
        <w:rPr>
          <w:spacing w:val="40"/>
        </w:rPr>
        <w:t xml:space="preserve"> </w:t>
      </w:r>
      <w:r>
        <w:t>и</w:t>
      </w:r>
      <w:r>
        <w:rPr>
          <w:spacing w:val="40"/>
        </w:rPr>
        <w:t xml:space="preserve"> </w:t>
      </w:r>
      <w:r>
        <w:t>сверстникам</w:t>
      </w:r>
      <w:r>
        <w:rPr>
          <w:spacing w:val="40"/>
        </w:rPr>
        <w:t xml:space="preserve"> </w:t>
      </w:r>
      <w:r>
        <w:t>с</w:t>
      </w:r>
      <w:r>
        <w:rPr>
          <w:spacing w:val="40"/>
        </w:rPr>
        <w:t xml:space="preserve"> </w:t>
      </w:r>
      <w:r>
        <w:t>просьбой,</w:t>
      </w:r>
      <w:r>
        <w:rPr>
          <w:spacing w:val="40"/>
        </w:rPr>
        <w:t xml:space="preserve"> </w:t>
      </w:r>
      <w:r>
        <w:t>благодарности,</w:t>
      </w:r>
      <w:r>
        <w:rPr>
          <w:spacing w:val="40"/>
        </w:rPr>
        <w:t xml:space="preserve"> </w:t>
      </w:r>
      <w:r>
        <w:t>обиды,</w:t>
      </w:r>
      <w:r>
        <w:rPr>
          <w:spacing w:val="40"/>
        </w:rPr>
        <w:t xml:space="preserve"> </w:t>
      </w:r>
      <w:r>
        <w:t>жалобы,</w:t>
      </w:r>
      <w:r>
        <w:rPr>
          <w:spacing w:val="40"/>
        </w:rPr>
        <w:t xml:space="preserve"> </w:t>
      </w:r>
      <w:r>
        <w:t>формирует</w:t>
      </w:r>
      <w:r>
        <w:rPr>
          <w:spacing w:val="77"/>
        </w:rPr>
        <w:t xml:space="preserve"> </w:t>
      </w:r>
      <w:r>
        <w:t>у</w:t>
      </w:r>
      <w:r>
        <w:rPr>
          <w:spacing w:val="40"/>
        </w:rPr>
        <w:t xml:space="preserve"> </w:t>
      </w:r>
      <w:r>
        <w:t>детей</w:t>
      </w:r>
      <w:r>
        <w:rPr>
          <w:spacing w:val="40"/>
        </w:rPr>
        <w:t xml:space="preserve"> </w:t>
      </w:r>
      <w:r>
        <w:t>навыки</w:t>
      </w:r>
      <w:r>
        <w:rPr>
          <w:spacing w:val="80"/>
        </w:rPr>
        <w:t xml:space="preserve"> </w:t>
      </w:r>
      <w:r>
        <w:t>обращаться</w:t>
      </w:r>
      <w:r>
        <w:rPr>
          <w:spacing w:val="80"/>
        </w:rPr>
        <w:t xml:space="preserve"> </w:t>
      </w:r>
      <w:r>
        <w:t>к</w:t>
      </w:r>
      <w:r>
        <w:rPr>
          <w:spacing w:val="80"/>
        </w:rPr>
        <w:t xml:space="preserve"> </w:t>
      </w:r>
      <w:r>
        <w:t>сверстнику</w:t>
      </w:r>
      <w:r>
        <w:rPr>
          <w:spacing w:val="80"/>
        </w:rPr>
        <w:t xml:space="preserve"> </w:t>
      </w:r>
      <w:r>
        <w:t>по</w:t>
      </w:r>
      <w:r>
        <w:rPr>
          <w:spacing w:val="80"/>
        </w:rPr>
        <w:t xml:space="preserve"> </w:t>
      </w:r>
      <w:r>
        <w:t>имени,</w:t>
      </w:r>
      <w:r>
        <w:rPr>
          <w:spacing w:val="80"/>
        </w:rPr>
        <w:t xml:space="preserve"> </w:t>
      </w:r>
      <w:r>
        <w:t>к</w:t>
      </w:r>
      <w:r>
        <w:rPr>
          <w:spacing w:val="80"/>
        </w:rPr>
        <w:t xml:space="preserve"> </w:t>
      </w:r>
      <w:r>
        <w:t>взрослому</w:t>
      </w:r>
      <w:r>
        <w:rPr>
          <w:spacing w:val="38"/>
          <w:w w:val="175"/>
        </w:rPr>
        <w:t xml:space="preserve"> </w:t>
      </w:r>
      <w:r>
        <w:rPr>
          <w:w w:val="175"/>
        </w:rPr>
        <w:t xml:space="preserve">- </w:t>
      </w:r>
      <w:r>
        <w:t>по</w:t>
      </w:r>
      <w:r>
        <w:rPr>
          <w:spacing w:val="80"/>
        </w:rPr>
        <w:t xml:space="preserve"> </w:t>
      </w:r>
      <w:r>
        <w:t>имени</w:t>
      </w:r>
      <w:r>
        <w:rPr>
          <w:spacing w:val="80"/>
        </w:rPr>
        <w:t xml:space="preserve"> </w:t>
      </w:r>
      <w:r>
        <w:t>и отчеству.</w:t>
      </w:r>
    </w:p>
    <w:p w:rsidR="000664B2" w:rsidRDefault="00CF43C2">
      <w:pPr>
        <w:pStyle w:val="a5"/>
        <w:numPr>
          <w:ilvl w:val="0"/>
          <w:numId w:val="56"/>
        </w:numPr>
        <w:tabs>
          <w:tab w:val="left" w:pos="985"/>
        </w:tabs>
        <w:ind w:left="985" w:hanging="267"/>
        <w:rPr>
          <w:sz w:val="24"/>
        </w:rPr>
      </w:pPr>
      <w:r>
        <w:rPr>
          <w:sz w:val="24"/>
        </w:rPr>
        <w:t>Подготовка</w:t>
      </w:r>
      <w:r>
        <w:rPr>
          <w:spacing w:val="-3"/>
          <w:sz w:val="24"/>
        </w:rPr>
        <w:t xml:space="preserve"> </w:t>
      </w:r>
      <w:r>
        <w:rPr>
          <w:sz w:val="24"/>
        </w:rPr>
        <w:t>детей</w:t>
      </w:r>
      <w:r>
        <w:rPr>
          <w:spacing w:val="6"/>
          <w:sz w:val="24"/>
        </w:rPr>
        <w:t xml:space="preserve"> </w:t>
      </w:r>
      <w:r>
        <w:rPr>
          <w:sz w:val="24"/>
        </w:rPr>
        <w:t>к</w:t>
      </w:r>
      <w:r>
        <w:rPr>
          <w:spacing w:val="-14"/>
          <w:sz w:val="24"/>
        </w:rPr>
        <w:t xml:space="preserve"> </w:t>
      </w:r>
      <w:r>
        <w:rPr>
          <w:sz w:val="24"/>
        </w:rPr>
        <w:t>обучению</w:t>
      </w:r>
      <w:r>
        <w:rPr>
          <w:spacing w:val="-3"/>
          <w:sz w:val="24"/>
        </w:rPr>
        <w:t xml:space="preserve"> </w:t>
      </w:r>
      <w:r>
        <w:rPr>
          <w:spacing w:val="-2"/>
          <w:sz w:val="24"/>
        </w:rPr>
        <w:t>грамоте:</w:t>
      </w:r>
    </w:p>
    <w:p w:rsidR="000664B2" w:rsidRDefault="00CF43C2">
      <w:pPr>
        <w:pStyle w:val="a4"/>
        <w:spacing w:before="40" w:line="276" w:lineRule="auto"/>
        <w:ind w:left="718" w:right="292"/>
      </w:pPr>
      <w:r>
        <w:t>педагог закрепляет у детей умение понимать термины «слово», «звук», использовать</w:t>
      </w:r>
      <w:r>
        <w:rPr>
          <w:spacing w:val="40"/>
        </w:rPr>
        <w:t xml:space="preserve"> </w:t>
      </w:r>
      <w:r>
        <w:t>их</w:t>
      </w:r>
      <w:r>
        <w:rPr>
          <w:spacing w:val="40"/>
        </w:rPr>
        <w:t xml:space="preserve"> </w:t>
      </w:r>
      <w:r>
        <w:t>в речи;</w:t>
      </w:r>
      <w:r>
        <w:rPr>
          <w:spacing w:val="80"/>
        </w:rPr>
        <w:t xml:space="preserve"> </w:t>
      </w:r>
      <w:r>
        <w:t>формирует</w:t>
      </w:r>
      <w:r>
        <w:rPr>
          <w:spacing w:val="80"/>
        </w:rPr>
        <w:t xml:space="preserve"> </w:t>
      </w:r>
      <w:r>
        <w:t>представления</w:t>
      </w:r>
      <w:r>
        <w:rPr>
          <w:spacing w:val="80"/>
        </w:rPr>
        <w:t xml:space="preserve"> </w:t>
      </w:r>
      <w:r>
        <w:t>о</w:t>
      </w:r>
      <w:r>
        <w:rPr>
          <w:spacing w:val="80"/>
        </w:rPr>
        <w:t xml:space="preserve"> </w:t>
      </w:r>
      <w:r>
        <w:t>том,</w:t>
      </w:r>
      <w:r>
        <w:rPr>
          <w:spacing w:val="80"/>
        </w:rPr>
        <w:t xml:space="preserve"> </w:t>
      </w:r>
      <w:r>
        <w:t>что</w:t>
      </w:r>
      <w:r>
        <w:rPr>
          <w:spacing w:val="80"/>
        </w:rPr>
        <w:t xml:space="preserve"> </w:t>
      </w:r>
      <w:r>
        <w:t>слова</w:t>
      </w:r>
      <w:r>
        <w:rPr>
          <w:spacing w:val="80"/>
        </w:rPr>
        <w:t xml:space="preserve"> </w:t>
      </w:r>
      <w:r>
        <w:t>состоят</w:t>
      </w:r>
      <w:r>
        <w:rPr>
          <w:spacing w:val="80"/>
        </w:rPr>
        <w:t xml:space="preserve"> </w:t>
      </w:r>
      <w:r>
        <w:t>из звуков, могут</w:t>
      </w:r>
      <w:r>
        <w:rPr>
          <w:spacing w:val="40"/>
        </w:rPr>
        <w:t xml:space="preserve"> </w:t>
      </w:r>
      <w:r>
        <w:t>быть длинными и короткими; формирует умение сравнивать слова по протяженности;</w:t>
      </w:r>
      <w:r>
        <w:rPr>
          <w:spacing w:val="40"/>
        </w:rPr>
        <w:t xml:space="preserve"> </w:t>
      </w:r>
      <w:r>
        <w:t>помогает детям осваивать начальные умения звукового анализа слов: самостоятельно произносить слова,</w:t>
      </w:r>
      <w:r>
        <w:rPr>
          <w:spacing w:val="40"/>
        </w:rPr>
        <w:t xml:space="preserve"> </w:t>
      </w:r>
      <w:r>
        <w:t>интонационно</w:t>
      </w:r>
      <w:r>
        <w:rPr>
          <w:spacing w:val="40"/>
        </w:rPr>
        <w:t xml:space="preserve"> </w:t>
      </w:r>
      <w:r>
        <w:t>подчеркивая</w:t>
      </w:r>
      <w:r>
        <w:rPr>
          <w:spacing w:val="39"/>
        </w:rPr>
        <w:t xml:space="preserve"> </w:t>
      </w:r>
      <w:r>
        <w:t>в</w:t>
      </w:r>
      <w:r>
        <w:rPr>
          <w:spacing w:val="40"/>
        </w:rPr>
        <w:t xml:space="preserve"> </w:t>
      </w:r>
      <w:r>
        <w:t>них</w:t>
      </w:r>
      <w:r>
        <w:rPr>
          <w:spacing w:val="40"/>
        </w:rPr>
        <w:t xml:space="preserve"> </w:t>
      </w:r>
      <w:r>
        <w:t>первый звук; узнавать слова на заданный звук.</w:t>
      </w:r>
    </w:p>
    <w:p w:rsidR="000664B2" w:rsidRDefault="000664B2">
      <w:pPr>
        <w:pStyle w:val="a4"/>
        <w:spacing w:before="48"/>
        <w:ind w:left="0"/>
        <w:jc w:val="left"/>
      </w:pPr>
    </w:p>
    <w:p w:rsidR="000664B2" w:rsidRDefault="00CF43C2">
      <w:pPr>
        <w:pStyle w:val="3"/>
        <w:ind w:left="780"/>
      </w:pPr>
      <w:r>
        <w:t>От</w:t>
      </w:r>
      <w:r>
        <w:rPr>
          <w:spacing w:val="7"/>
        </w:rPr>
        <w:t xml:space="preserve"> </w:t>
      </w:r>
      <w:r>
        <w:t>5 лет</w:t>
      </w:r>
      <w:r>
        <w:rPr>
          <w:spacing w:val="5"/>
        </w:rPr>
        <w:t xml:space="preserve"> </w:t>
      </w:r>
      <w:r>
        <w:t>до 6</w:t>
      </w:r>
      <w:r>
        <w:rPr>
          <w:spacing w:val="1"/>
        </w:rPr>
        <w:t xml:space="preserve"> </w:t>
      </w:r>
      <w:r>
        <w:rPr>
          <w:spacing w:val="-4"/>
        </w:rPr>
        <w:t>лет.</w:t>
      </w:r>
    </w:p>
    <w:p w:rsidR="000664B2" w:rsidRDefault="00CF43C2">
      <w:pPr>
        <w:spacing w:before="36" w:line="276" w:lineRule="auto"/>
        <w:ind w:left="718" w:right="290" w:firstLine="72"/>
        <w:jc w:val="both"/>
        <w:rPr>
          <w:sz w:val="24"/>
        </w:rPr>
      </w:pPr>
      <w:r>
        <w:rPr>
          <w:sz w:val="24"/>
        </w:rPr>
        <w:t>В</w:t>
      </w:r>
      <w:r>
        <w:rPr>
          <w:spacing w:val="40"/>
          <w:sz w:val="24"/>
        </w:rPr>
        <w:t xml:space="preserve"> </w:t>
      </w:r>
      <w:r>
        <w:rPr>
          <w:sz w:val="24"/>
        </w:rPr>
        <w:t>области</w:t>
      </w:r>
      <w:r>
        <w:rPr>
          <w:spacing w:val="40"/>
          <w:sz w:val="24"/>
        </w:rPr>
        <w:t xml:space="preserve"> </w:t>
      </w:r>
      <w:r>
        <w:rPr>
          <w:sz w:val="24"/>
        </w:rPr>
        <w:t>речевого</w:t>
      </w:r>
      <w:r>
        <w:rPr>
          <w:spacing w:val="40"/>
          <w:sz w:val="24"/>
        </w:rPr>
        <w:t xml:space="preserve"> </w:t>
      </w:r>
      <w:r>
        <w:rPr>
          <w:sz w:val="24"/>
        </w:rPr>
        <w:t>развития</w:t>
      </w:r>
      <w:r>
        <w:rPr>
          <w:spacing w:val="40"/>
          <w:sz w:val="24"/>
        </w:rPr>
        <w:t xml:space="preserve"> </w:t>
      </w:r>
      <w:r>
        <w:rPr>
          <w:b/>
          <w:sz w:val="24"/>
        </w:rPr>
        <w:t>основными</w:t>
      </w:r>
      <w:r>
        <w:rPr>
          <w:b/>
          <w:spacing w:val="40"/>
          <w:sz w:val="24"/>
        </w:rPr>
        <w:t xml:space="preserve"> </w:t>
      </w:r>
      <w:r>
        <w:rPr>
          <w:b/>
          <w:sz w:val="24"/>
        </w:rPr>
        <w:t>задачами</w:t>
      </w:r>
      <w:r>
        <w:rPr>
          <w:b/>
          <w:spacing w:val="40"/>
          <w:sz w:val="24"/>
        </w:rPr>
        <w:t xml:space="preserve"> </w:t>
      </w:r>
      <w:r>
        <w:rPr>
          <w:sz w:val="24"/>
        </w:rPr>
        <w:t xml:space="preserve">образовательной деятельности </w:t>
      </w:r>
      <w:r>
        <w:rPr>
          <w:spacing w:val="-2"/>
          <w:sz w:val="24"/>
        </w:rPr>
        <w:t>являются:</w:t>
      </w:r>
    </w:p>
    <w:p w:rsidR="000664B2" w:rsidRDefault="00CF43C2">
      <w:pPr>
        <w:pStyle w:val="a5"/>
        <w:numPr>
          <w:ilvl w:val="0"/>
          <w:numId w:val="57"/>
        </w:numPr>
        <w:tabs>
          <w:tab w:val="left" w:pos="976"/>
        </w:tabs>
        <w:spacing w:line="275" w:lineRule="exact"/>
        <w:ind w:left="976" w:hanging="258"/>
        <w:rPr>
          <w:sz w:val="24"/>
        </w:rPr>
      </w:pPr>
      <w:r>
        <w:rPr>
          <w:sz w:val="24"/>
        </w:rPr>
        <w:t>Формирование</w:t>
      </w:r>
      <w:r>
        <w:rPr>
          <w:spacing w:val="-5"/>
          <w:sz w:val="24"/>
        </w:rPr>
        <w:t xml:space="preserve"> </w:t>
      </w:r>
      <w:r>
        <w:rPr>
          <w:spacing w:val="-2"/>
          <w:sz w:val="24"/>
        </w:rPr>
        <w:t>словаря:</w:t>
      </w:r>
    </w:p>
    <w:p w:rsidR="000664B2" w:rsidRDefault="00CF43C2">
      <w:pPr>
        <w:pStyle w:val="a4"/>
        <w:spacing w:before="41" w:line="276" w:lineRule="auto"/>
        <w:ind w:left="718" w:right="293"/>
      </w:pPr>
      <w:r>
        <w:t>обогащение</w:t>
      </w:r>
      <w:r>
        <w:rPr>
          <w:spacing w:val="80"/>
          <w:w w:val="150"/>
        </w:rPr>
        <w:t xml:space="preserve"> </w:t>
      </w:r>
      <w:r>
        <w:t>словаря:</w:t>
      </w:r>
      <w:r>
        <w:rPr>
          <w:spacing w:val="80"/>
        </w:rPr>
        <w:t xml:space="preserve"> </w:t>
      </w:r>
      <w:r>
        <w:t>вводить</w:t>
      </w:r>
      <w:r>
        <w:rPr>
          <w:spacing w:val="80"/>
        </w:rPr>
        <w:t xml:space="preserve"> </w:t>
      </w:r>
      <w:r>
        <w:t>в</w:t>
      </w:r>
      <w:r>
        <w:rPr>
          <w:spacing w:val="80"/>
        </w:rPr>
        <w:t xml:space="preserve"> </w:t>
      </w:r>
      <w:r>
        <w:t>словарь</w:t>
      </w:r>
      <w:r>
        <w:rPr>
          <w:spacing w:val="80"/>
        </w:rPr>
        <w:t xml:space="preserve"> </w:t>
      </w:r>
      <w:r>
        <w:t>детей</w:t>
      </w:r>
      <w:r>
        <w:rPr>
          <w:spacing w:val="80"/>
        </w:rPr>
        <w:t xml:space="preserve"> </w:t>
      </w:r>
      <w:r>
        <w:t>существительные, обозначающие профессии (каменщик, тракторист, швея); названия техники (экскаватор, комбайн); прилагательные,</w:t>
      </w:r>
      <w:r>
        <w:rPr>
          <w:spacing w:val="77"/>
        </w:rPr>
        <w:t xml:space="preserve">   </w:t>
      </w:r>
      <w:r>
        <w:t>обозначающие</w:t>
      </w:r>
      <w:r>
        <w:rPr>
          <w:spacing w:val="80"/>
        </w:rPr>
        <w:t xml:space="preserve">   </w:t>
      </w:r>
      <w:r>
        <w:t>признаки</w:t>
      </w:r>
      <w:r>
        <w:rPr>
          <w:spacing w:val="77"/>
        </w:rPr>
        <w:t xml:space="preserve">   </w:t>
      </w:r>
      <w:r>
        <w:t>предметов;</w:t>
      </w:r>
      <w:r>
        <w:rPr>
          <w:spacing w:val="40"/>
        </w:rPr>
        <w:t xml:space="preserve">  </w:t>
      </w:r>
      <w:r>
        <w:t>наречия,</w:t>
      </w:r>
      <w:r>
        <w:rPr>
          <w:spacing w:val="65"/>
        </w:rPr>
        <w:t xml:space="preserve">  </w:t>
      </w:r>
      <w:r>
        <w:t>характеризующие</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85"/>
      </w:pPr>
      <w:r>
        <w:lastRenderedPageBreak/>
        <w:t>отношение людей к труду (старательно, бережно); глаголы, характеризующие трудовую деятельность</w:t>
      </w:r>
      <w:r>
        <w:rPr>
          <w:spacing w:val="80"/>
          <w:w w:val="150"/>
        </w:rPr>
        <w:t xml:space="preserve"> </w:t>
      </w:r>
      <w:r>
        <w:t>людей.</w:t>
      </w:r>
      <w:r>
        <w:rPr>
          <w:spacing w:val="80"/>
          <w:w w:val="150"/>
        </w:rPr>
        <w:t xml:space="preserve"> </w:t>
      </w:r>
      <w:r>
        <w:t>Упражнять</w:t>
      </w:r>
      <w:r>
        <w:rPr>
          <w:spacing w:val="80"/>
          <w:w w:val="150"/>
        </w:rPr>
        <w:t xml:space="preserve"> </w:t>
      </w:r>
      <w:r>
        <w:t>детей</w:t>
      </w:r>
      <w:r>
        <w:rPr>
          <w:spacing w:val="80"/>
          <w:w w:val="150"/>
        </w:rPr>
        <w:t xml:space="preserve"> </w:t>
      </w:r>
      <w:r>
        <w:t>в</w:t>
      </w:r>
      <w:r>
        <w:rPr>
          <w:spacing w:val="40"/>
        </w:rPr>
        <w:t xml:space="preserve"> </w:t>
      </w:r>
      <w:r>
        <w:t>умении</w:t>
      </w:r>
      <w:r>
        <w:rPr>
          <w:spacing w:val="40"/>
        </w:rPr>
        <w:t xml:space="preserve"> </w:t>
      </w:r>
      <w:r>
        <w:t>подбирать</w:t>
      </w:r>
      <w:r>
        <w:rPr>
          <w:spacing w:val="40"/>
        </w:rPr>
        <w:t xml:space="preserve"> </w:t>
      </w:r>
      <w:r>
        <w:t>слова</w:t>
      </w:r>
      <w:r>
        <w:rPr>
          <w:spacing w:val="40"/>
        </w:rPr>
        <w:t xml:space="preserve"> </w:t>
      </w:r>
      <w:r>
        <w:t>со</w:t>
      </w:r>
      <w:r>
        <w:rPr>
          <w:spacing w:val="40"/>
        </w:rPr>
        <w:t xml:space="preserve"> </w:t>
      </w:r>
      <w:r>
        <w:t>сходными значениями (синонимы) и противоположными значениями (антонимы);</w:t>
      </w:r>
    </w:p>
    <w:p w:rsidR="000664B2" w:rsidRDefault="00CF43C2">
      <w:pPr>
        <w:pStyle w:val="a4"/>
        <w:spacing w:line="276" w:lineRule="auto"/>
        <w:ind w:left="718" w:right="288"/>
      </w:pPr>
      <w: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0664B2" w:rsidRDefault="00CF43C2">
      <w:pPr>
        <w:pStyle w:val="a5"/>
        <w:numPr>
          <w:ilvl w:val="0"/>
          <w:numId w:val="57"/>
        </w:numPr>
        <w:tabs>
          <w:tab w:val="left" w:pos="985"/>
        </w:tabs>
        <w:spacing w:line="275" w:lineRule="exact"/>
        <w:ind w:left="985" w:hanging="267"/>
        <w:rPr>
          <w:sz w:val="24"/>
        </w:rPr>
      </w:pPr>
      <w:r>
        <w:rPr>
          <w:sz w:val="24"/>
        </w:rPr>
        <w:t>Звуковая</w:t>
      </w:r>
      <w:r>
        <w:rPr>
          <w:spacing w:val="-8"/>
          <w:sz w:val="24"/>
        </w:rPr>
        <w:t xml:space="preserve"> </w:t>
      </w:r>
      <w:r>
        <w:rPr>
          <w:sz w:val="24"/>
        </w:rPr>
        <w:t>культура</w:t>
      </w:r>
      <w:r>
        <w:rPr>
          <w:spacing w:val="-1"/>
          <w:sz w:val="24"/>
        </w:rPr>
        <w:t xml:space="preserve"> </w:t>
      </w:r>
      <w:r>
        <w:rPr>
          <w:spacing w:val="-2"/>
          <w:sz w:val="24"/>
        </w:rPr>
        <w:t>речи:</w:t>
      </w:r>
    </w:p>
    <w:p w:rsidR="000664B2" w:rsidRDefault="00CF43C2">
      <w:pPr>
        <w:pStyle w:val="a4"/>
        <w:spacing w:before="44" w:line="276" w:lineRule="auto"/>
        <w:ind w:left="718" w:right="293"/>
      </w:pPr>
      <w:r>
        <w:t>закреплять правильное, отчетливое произношение всех звуков родного языка; умение различать на слух и отчетливо произносить часто смешиваемые звуки (с-з, ж-з); определять место звука в слове. Продолжать развивать фонематический слух. Отрабатывать интонационную выразительность</w:t>
      </w:r>
      <w:r>
        <w:rPr>
          <w:spacing w:val="40"/>
        </w:rPr>
        <w:t xml:space="preserve"> </w:t>
      </w:r>
      <w:r>
        <w:t>речи.</w:t>
      </w:r>
    </w:p>
    <w:p w:rsidR="000664B2" w:rsidRDefault="00CF43C2">
      <w:pPr>
        <w:pStyle w:val="a5"/>
        <w:numPr>
          <w:ilvl w:val="0"/>
          <w:numId w:val="57"/>
        </w:numPr>
        <w:tabs>
          <w:tab w:val="left" w:pos="980"/>
        </w:tabs>
        <w:spacing w:line="274" w:lineRule="exact"/>
        <w:ind w:left="980" w:hanging="262"/>
        <w:rPr>
          <w:sz w:val="24"/>
        </w:rPr>
      </w:pPr>
      <w:r>
        <w:rPr>
          <w:sz w:val="24"/>
        </w:rPr>
        <w:t>Грамматический</w:t>
      </w:r>
      <w:r>
        <w:rPr>
          <w:spacing w:val="-1"/>
          <w:sz w:val="24"/>
        </w:rPr>
        <w:t xml:space="preserve"> </w:t>
      </w:r>
      <w:r>
        <w:rPr>
          <w:sz w:val="24"/>
        </w:rPr>
        <w:t>строй</w:t>
      </w:r>
      <w:r>
        <w:rPr>
          <w:spacing w:val="-2"/>
          <w:sz w:val="24"/>
        </w:rPr>
        <w:t xml:space="preserve"> </w:t>
      </w:r>
      <w:r>
        <w:rPr>
          <w:spacing w:val="-4"/>
          <w:sz w:val="24"/>
        </w:rPr>
        <w:t>речи:</w:t>
      </w:r>
    </w:p>
    <w:p w:rsidR="000664B2" w:rsidRDefault="00CF43C2">
      <w:pPr>
        <w:pStyle w:val="a4"/>
        <w:tabs>
          <w:tab w:val="left" w:pos="3594"/>
          <w:tab w:val="left" w:pos="3868"/>
          <w:tab w:val="left" w:pos="4651"/>
          <w:tab w:val="left" w:pos="5553"/>
          <w:tab w:val="left" w:pos="6350"/>
          <w:tab w:val="left" w:pos="6825"/>
          <w:tab w:val="left" w:pos="7925"/>
          <w:tab w:val="left" w:pos="8587"/>
        </w:tabs>
        <w:spacing w:before="40" w:line="276" w:lineRule="auto"/>
        <w:ind w:left="718" w:right="292"/>
        <w:jc w:val="left"/>
      </w:pPr>
      <w:r>
        <w:t>совершенствовать</w:t>
      </w:r>
      <w:r>
        <w:rPr>
          <w:spacing w:val="80"/>
        </w:rPr>
        <w:t xml:space="preserve"> </w:t>
      </w:r>
      <w:r>
        <w:t>умение</w:t>
      </w:r>
      <w:r>
        <w:tab/>
      </w:r>
      <w:r>
        <w:tab/>
      </w:r>
      <w:r>
        <w:rPr>
          <w:spacing w:val="-2"/>
        </w:rPr>
        <w:t>детей</w:t>
      </w:r>
      <w:r>
        <w:tab/>
      </w:r>
      <w:r>
        <w:rPr>
          <w:spacing w:val="-2"/>
        </w:rPr>
        <w:t>согласовывать</w:t>
      </w:r>
      <w:r>
        <w:tab/>
      </w:r>
      <w:r>
        <w:rPr>
          <w:spacing w:val="-10"/>
        </w:rPr>
        <w:t>в</w:t>
      </w:r>
      <w:r>
        <w:tab/>
        <w:t>предложении</w:t>
      </w:r>
      <w:r>
        <w:rPr>
          <w:spacing w:val="80"/>
        </w:rPr>
        <w:t xml:space="preserve"> </w:t>
      </w:r>
      <w:r>
        <w:t>существительные</w:t>
      </w:r>
      <w:r>
        <w:rPr>
          <w:spacing w:val="80"/>
        </w:rPr>
        <w:t xml:space="preserve"> </w:t>
      </w:r>
      <w:r>
        <w:t>с числительными,</w:t>
      </w:r>
      <w:r>
        <w:rPr>
          <w:spacing w:val="40"/>
        </w:rPr>
        <w:t xml:space="preserve"> </w:t>
      </w:r>
      <w:r>
        <w:t>существительные</w:t>
      </w:r>
      <w:r>
        <w:rPr>
          <w:spacing w:val="40"/>
        </w:rPr>
        <w:t xml:space="preserve"> </w:t>
      </w:r>
      <w:r>
        <w:t>с</w:t>
      </w:r>
      <w:r>
        <w:rPr>
          <w:spacing w:val="40"/>
        </w:rPr>
        <w:t xml:space="preserve"> </w:t>
      </w:r>
      <w:r>
        <w:t>прилагательным,</w:t>
      </w:r>
      <w:r>
        <w:rPr>
          <w:spacing w:val="40"/>
        </w:rPr>
        <w:t xml:space="preserve"> </w:t>
      </w:r>
      <w:r>
        <w:t>образовывать</w:t>
      </w:r>
      <w:r>
        <w:rPr>
          <w:spacing w:val="40"/>
        </w:rPr>
        <w:t xml:space="preserve"> </w:t>
      </w:r>
      <w:r>
        <w:t>множественное</w:t>
      </w:r>
      <w:r>
        <w:rPr>
          <w:spacing w:val="40"/>
        </w:rPr>
        <w:t xml:space="preserve"> </w:t>
      </w:r>
      <w:r>
        <w:t>число существительных,</w:t>
      </w:r>
      <w:r>
        <w:rPr>
          <w:spacing w:val="80"/>
        </w:rPr>
        <w:t xml:space="preserve"> </w:t>
      </w:r>
      <w:r>
        <w:t>обозначающих</w:t>
      </w:r>
      <w:r>
        <w:rPr>
          <w:spacing w:val="80"/>
        </w:rPr>
        <w:t xml:space="preserve"> </w:t>
      </w:r>
      <w:r>
        <w:t>детенышей</w:t>
      </w:r>
      <w:r>
        <w:rPr>
          <w:spacing w:val="80"/>
        </w:rPr>
        <w:t xml:space="preserve"> </w:t>
      </w:r>
      <w:r>
        <w:t>животных.</w:t>
      </w:r>
      <w:r>
        <w:rPr>
          <w:spacing w:val="80"/>
        </w:rPr>
        <w:t xml:space="preserve"> </w:t>
      </w:r>
      <w:r>
        <w:t>Развивать</w:t>
      </w:r>
      <w:r>
        <w:rPr>
          <w:spacing w:val="80"/>
        </w:rPr>
        <w:t xml:space="preserve"> </w:t>
      </w:r>
      <w:r>
        <w:t>умения</w:t>
      </w:r>
      <w:r>
        <w:rPr>
          <w:spacing w:val="80"/>
        </w:rPr>
        <w:t xml:space="preserve"> </w:t>
      </w:r>
      <w:r>
        <w:t>пользоваться несклоняемыми</w:t>
      </w:r>
      <w:r>
        <w:rPr>
          <w:spacing w:val="40"/>
        </w:rPr>
        <w:t xml:space="preserve"> </w:t>
      </w:r>
      <w:r>
        <w:t>существительными</w:t>
      </w:r>
      <w:r>
        <w:rPr>
          <w:spacing w:val="40"/>
        </w:rPr>
        <w:t xml:space="preserve"> </w:t>
      </w:r>
      <w:r>
        <w:t>(метро);</w:t>
      </w:r>
      <w:r>
        <w:rPr>
          <w:spacing w:val="40"/>
        </w:rPr>
        <w:t xml:space="preserve"> </w:t>
      </w:r>
      <w:r>
        <w:t>образовывать</w:t>
      </w:r>
      <w:r>
        <w:rPr>
          <w:spacing w:val="40"/>
        </w:rPr>
        <w:t xml:space="preserve"> </w:t>
      </w:r>
      <w:r>
        <w:t>по</w:t>
      </w:r>
      <w:r>
        <w:rPr>
          <w:spacing w:val="40"/>
        </w:rPr>
        <w:t xml:space="preserve"> </w:t>
      </w:r>
      <w:r>
        <w:t>образцу</w:t>
      </w:r>
      <w:r>
        <w:rPr>
          <w:spacing w:val="40"/>
        </w:rPr>
        <w:t xml:space="preserve"> </w:t>
      </w:r>
      <w:r>
        <w:t>однокоренные</w:t>
      </w:r>
      <w:r>
        <w:rPr>
          <w:spacing w:val="40"/>
        </w:rPr>
        <w:t xml:space="preserve"> </w:t>
      </w:r>
      <w:r>
        <w:t xml:space="preserve">слова </w:t>
      </w:r>
      <w:r>
        <w:rPr>
          <w:spacing w:val="-2"/>
        </w:rPr>
        <w:t>(кот-котенок-котище),</w:t>
      </w:r>
      <w:r>
        <w:tab/>
      </w:r>
      <w:r>
        <w:rPr>
          <w:spacing w:val="-2"/>
        </w:rPr>
        <w:t>образовывать</w:t>
      </w:r>
      <w:r>
        <w:tab/>
      </w:r>
      <w:r>
        <w:rPr>
          <w:spacing w:val="-2"/>
        </w:rPr>
        <w:t>существительные</w:t>
      </w:r>
      <w:r>
        <w:tab/>
      </w:r>
      <w:r>
        <w:rPr>
          <w:spacing w:val="-10"/>
        </w:rPr>
        <w:t>с</w:t>
      </w:r>
      <w:r>
        <w:tab/>
      </w:r>
      <w:r>
        <w:rPr>
          <w:spacing w:val="-2"/>
        </w:rPr>
        <w:t xml:space="preserve">увеличительными, </w:t>
      </w:r>
      <w:r>
        <w:t>уменьшительными, ласкательными суффиксами и улавливать оттенки в значении слов; познакомить с разными</w:t>
      </w:r>
      <w:r>
        <w:rPr>
          <w:spacing w:val="29"/>
        </w:rPr>
        <w:t xml:space="preserve"> </w:t>
      </w:r>
      <w:r>
        <w:t>способами образования слов. Продолжать совершенствовать у</w:t>
      </w:r>
      <w:r>
        <w:rPr>
          <w:spacing w:val="40"/>
        </w:rPr>
        <w:t xml:space="preserve"> </w:t>
      </w:r>
      <w:r>
        <w:t>детей умение</w:t>
      </w:r>
      <w:r>
        <w:rPr>
          <w:spacing w:val="80"/>
          <w:w w:val="150"/>
        </w:rPr>
        <w:t xml:space="preserve"> </w:t>
      </w:r>
      <w:r>
        <w:t>составлять</w:t>
      </w:r>
      <w:r>
        <w:rPr>
          <w:spacing w:val="80"/>
          <w:w w:val="150"/>
        </w:rPr>
        <w:t xml:space="preserve"> </w:t>
      </w:r>
      <w:r>
        <w:t>по</w:t>
      </w:r>
      <w:r>
        <w:rPr>
          <w:spacing w:val="80"/>
          <w:w w:val="150"/>
        </w:rPr>
        <w:t xml:space="preserve"> </w:t>
      </w:r>
      <w:r>
        <w:t>образцу</w:t>
      </w:r>
      <w:r>
        <w:rPr>
          <w:spacing w:val="80"/>
          <w:w w:val="150"/>
        </w:rPr>
        <w:t xml:space="preserve"> </w:t>
      </w:r>
      <w:r>
        <w:t>простые</w:t>
      </w:r>
      <w:r>
        <w:rPr>
          <w:spacing w:val="80"/>
          <w:w w:val="150"/>
        </w:rPr>
        <w:t xml:space="preserve"> </w:t>
      </w:r>
      <w:r>
        <w:t>и</w:t>
      </w:r>
      <w:r>
        <w:rPr>
          <w:spacing w:val="80"/>
          <w:w w:val="150"/>
        </w:rPr>
        <w:t xml:space="preserve"> </w:t>
      </w:r>
      <w:r>
        <w:t>сложные</w:t>
      </w:r>
      <w:r>
        <w:rPr>
          <w:spacing w:val="80"/>
        </w:rPr>
        <w:t xml:space="preserve"> </w:t>
      </w:r>
      <w:r>
        <w:t>предложения;</w:t>
      </w:r>
      <w:r>
        <w:rPr>
          <w:spacing w:val="80"/>
        </w:rPr>
        <w:t xml:space="preserve"> </w:t>
      </w:r>
      <w:r>
        <w:t>при</w:t>
      </w:r>
      <w:r>
        <w:rPr>
          <w:spacing w:val="80"/>
        </w:rPr>
        <w:t xml:space="preserve"> </w:t>
      </w:r>
      <w:r>
        <w:t>инсценировках пользоваться прямой и косвенной речью.</w:t>
      </w:r>
    </w:p>
    <w:p w:rsidR="000664B2" w:rsidRDefault="00CF43C2">
      <w:pPr>
        <w:pStyle w:val="a5"/>
        <w:numPr>
          <w:ilvl w:val="0"/>
          <w:numId w:val="57"/>
        </w:numPr>
        <w:tabs>
          <w:tab w:val="left" w:pos="985"/>
        </w:tabs>
        <w:spacing w:before="1"/>
        <w:ind w:left="985" w:hanging="267"/>
        <w:rPr>
          <w:sz w:val="24"/>
        </w:rPr>
      </w:pPr>
      <w:r>
        <w:rPr>
          <w:sz w:val="24"/>
        </w:rPr>
        <w:t>Связная</w:t>
      </w:r>
      <w:r>
        <w:rPr>
          <w:spacing w:val="5"/>
          <w:sz w:val="24"/>
        </w:rPr>
        <w:t xml:space="preserve"> </w:t>
      </w:r>
      <w:r>
        <w:rPr>
          <w:spacing w:val="-2"/>
          <w:sz w:val="24"/>
        </w:rPr>
        <w:t>речь:</w:t>
      </w:r>
    </w:p>
    <w:p w:rsidR="000664B2" w:rsidRDefault="00CF43C2">
      <w:pPr>
        <w:pStyle w:val="a4"/>
        <w:spacing w:before="40" w:line="276" w:lineRule="auto"/>
        <w:ind w:left="718" w:right="290"/>
      </w:pPr>
      <w:r>
        <w:t>совершенствовать диалогическую и монологическую формы речи: закреплять умения поддерживать</w:t>
      </w:r>
      <w:r>
        <w:rPr>
          <w:spacing w:val="80"/>
        </w:rPr>
        <w:t xml:space="preserve"> </w:t>
      </w:r>
      <w:r>
        <w:t>непринужденную</w:t>
      </w:r>
      <w:r>
        <w:rPr>
          <w:spacing w:val="80"/>
        </w:rPr>
        <w:t xml:space="preserve"> </w:t>
      </w:r>
      <w:r>
        <w:t>беседу,</w:t>
      </w:r>
      <w:r>
        <w:rPr>
          <w:spacing w:val="80"/>
        </w:rPr>
        <w:t xml:space="preserve"> </w:t>
      </w:r>
      <w:r>
        <w:t>задавать</w:t>
      </w:r>
      <w:r>
        <w:rPr>
          <w:spacing w:val="80"/>
        </w:rPr>
        <w:t xml:space="preserve"> </w:t>
      </w:r>
      <w:r>
        <w:t>вопросы,</w:t>
      </w:r>
      <w:r>
        <w:rPr>
          <w:spacing w:val="80"/>
        </w:rPr>
        <w:t xml:space="preserve"> </w:t>
      </w:r>
      <w:r>
        <w:t>правильно отвечать</w:t>
      </w:r>
      <w:r>
        <w:rPr>
          <w:spacing w:val="40"/>
        </w:rPr>
        <w:t xml:space="preserve"> </w:t>
      </w:r>
      <w:r>
        <w:t>на</w:t>
      </w:r>
      <w:r>
        <w:rPr>
          <w:spacing w:val="80"/>
        </w:rPr>
        <w:t xml:space="preserve"> </w:t>
      </w:r>
      <w:r>
        <w:t>вопросы</w:t>
      </w:r>
      <w:r>
        <w:rPr>
          <w:spacing w:val="80"/>
          <w:w w:val="150"/>
        </w:rPr>
        <w:t xml:space="preserve"> </w:t>
      </w:r>
      <w:r>
        <w:t>педагога</w:t>
      </w:r>
      <w:r>
        <w:rPr>
          <w:spacing w:val="80"/>
        </w:rPr>
        <w:t xml:space="preserve"> </w:t>
      </w:r>
      <w:r>
        <w:t>и</w:t>
      </w:r>
      <w:r>
        <w:rPr>
          <w:spacing w:val="80"/>
        </w:rPr>
        <w:t xml:space="preserve"> </w:t>
      </w:r>
      <w:r>
        <w:t>детей;</w:t>
      </w:r>
      <w:r>
        <w:rPr>
          <w:spacing w:val="80"/>
        </w:rPr>
        <w:t xml:space="preserve"> </w:t>
      </w:r>
      <w:r>
        <w:t>объединять</w:t>
      </w:r>
      <w:r>
        <w:rPr>
          <w:spacing w:val="80"/>
          <w:w w:val="150"/>
        </w:rPr>
        <w:t xml:space="preserve"> </w:t>
      </w:r>
      <w:r>
        <w:t>в</w:t>
      </w:r>
      <w:r>
        <w:rPr>
          <w:spacing w:val="80"/>
          <w:w w:val="150"/>
        </w:rPr>
        <w:t xml:space="preserve"> </w:t>
      </w:r>
      <w:r>
        <w:t>распространенном</w:t>
      </w:r>
      <w:r>
        <w:rPr>
          <w:spacing w:val="80"/>
          <w:w w:val="150"/>
        </w:rPr>
        <w:t xml:space="preserve"> </w:t>
      </w:r>
      <w:r>
        <w:t>ответе</w:t>
      </w:r>
      <w:r>
        <w:rPr>
          <w:spacing w:val="40"/>
        </w:rPr>
        <w:t xml:space="preserve"> </w:t>
      </w:r>
      <w:r>
        <w:t>реплики</w:t>
      </w:r>
      <w:r>
        <w:rPr>
          <w:spacing w:val="40"/>
        </w:rPr>
        <w:t xml:space="preserve"> </w:t>
      </w:r>
      <w:r>
        <w:t>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w:t>
      </w:r>
      <w:r>
        <w:rPr>
          <w:spacing w:val="40"/>
        </w:rPr>
        <w:t xml:space="preserve">  </w:t>
      </w:r>
      <w:r>
        <w:t>у</w:t>
      </w:r>
      <w:r>
        <w:rPr>
          <w:spacing w:val="80"/>
        </w:rPr>
        <w:t xml:space="preserve"> </w:t>
      </w:r>
      <w:r>
        <w:t>детей</w:t>
      </w:r>
      <w:r>
        <w:rPr>
          <w:spacing w:val="80"/>
        </w:rPr>
        <w:t xml:space="preserve"> </w:t>
      </w:r>
      <w:r>
        <w:t>умение</w:t>
      </w:r>
      <w:r>
        <w:rPr>
          <w:spacing w:val="80"/>
          <w:w w:val="150"/>
        </w:rPr>
        <w:t xml:space="preserve"> </w:t>
      </w:r>
      <w:r>
        <w:t>использовать</w:t>
      </w:r>
      <w:r>
        <w:rPr>
          <w:spacing w:val="80"/>
        </w:rPr>
        <w:t xml:space="preserve"> </w:t>
      </w:r>
      <w:r>
        <w:t>разнообразные</w:t>
      </w:r>
      <w:r>
        <w:rPr>
          <w:spacing w:val="40"/>
        </w:rPr>
        <w:t xml:space="preserve"> </w:t>
      </w:r>
      <w:r>
        <w:t>формулы речевого этикета,</w:t>
      </w:r>
      <w:r>
        <w:rPr>
          <w:spacing w:val="40"/>
        </w:rPr>
        <w:t xml:space="preserve"> </w:t>
      </w:r>
      <w:r>
        <w:t>употреблять</w:t>
      </w:r>
      <w:r>
        <w:rPr>
          <w:spacing w:val="40"/>
        </w:rPr>
        <w:t xml:space="preserve"> </w:t>
      </w:r>
      <w:r>
        <w:t>их</w:t>
      </w:r>
      <w:r>
        <w:rPr>
          <w:spacing w:val="40"/>
        </w:rPr>
        <w:t xml:space="preserve"> </w:t>
      </w:r>
      <w:r>
        <w:t>без</w:t>
      </w:r>
      <w:r>
        <w:rPr>
          <w:spacing w:val="40"/>
        </w:rPr>
        <w:t xml:space="preserve"> </w:t>
      </w:r>
      <w:r>
        <w:t>напоминания;</w:t>
      </w:r>
      <w:r>
        <w:rPr>
          <w:spacing w:val="40"/>
        </w:rPr>
        <w:t xml:space="preserve"> </w:t>
      </w:r>
      <w:r>
        <w:t>формировать</w:t>
      </w:r>
      <w:r>
        <w:rPr>
          <w:spacing w:val="40"/>
        </w:rPr>
        <w:t xml:space="preserve"> </w:t>
      </w:r>
      <w:r>
        <w:t>культуру общения:</w:t>
      </w:r>
      <w:r>
        <w:rPr>
          <w:spacing w:val="40"/>
        </w:rPr>
        <w:t xml:space="preserve"> </w:t>
      </w:r>
      <w:r>
        <w:t>называть</w:t>
      </w:r>
      <w:r>
        <w:rPr>
          <w:spacing w:val="40"/>
        </w:rPr>
        <w:t xml:space="preserve"> </w:t>
      </w:r>
      <w:r>
        <w:t>взрослых</w:t>
      </w:r>
      <w:r>
        <w:rPr>
          <w:spacing w:val="40"/>
        </w:rPr>
        <w:t xml:space="preserve"> </w:t>
      </w:r>
      <w:r>
        <w:t>по</w:t>
      </w:r>
      <w:r>
        <w:rPr>
          <w:spacing w:val="40"/>
        </w:rPr>
        <w:t xml:space="preserve"> </w:t>
      </w:r>
      <w:r>
        <w:t>имени</w:t>
      </w:r>
      <w:r>
        <w:rPr>
          <w:spacing w:val="40"/>
        </w:rPr>
        <w:t xml:space="preserve"> </w:t>
      </w:r>
      <w:r>
        <w:t>и</w:t>
      </w:r>
      <w:r>
        <w:rPr>
          <w:spacing w:val="40"/>
        </w:rPr>
        <w:t xml:space="preserve"> </w:t>
      </w:r>
      <w:r>
        <w:t>отчеству,</w:t>
      </w:r>
      <w:r>
        <w:rPr>
          <w:spacing w:val="40"/>
        </w:rPr>
        <w:t xml:space="preserve"> </w:t>
      </w:r>
      <w:r>
        <w:t>на</w:t>
      </w:r>
      <w:r>
        <w:rPr>
          <w:spacing w:val="40"/>
        </w:rPr>
        <w:t xml:space="preserve"> </w:t>
      </w:r>
      <w:r>
        <w:t>«ВЫ»,</w:t>
      </w:r>
      <w:r>
        <w:rPr>
          <w:spacing w:val="40"/>
        </w:rPr>
        <w:t xml:space="preserve"> </w:t>
      </w:r>
      <w:r>
        <w:t>называть</w:t>
      </w:r>
      <w:r>
        <w:rPr>
          <w:spacing w:val="40"/>
        </w:rPr>
        <w:t xml:space="preserve"> </w:t>
      </w:r>
      <w:r>
        <w:t>друг</w:t>
      </w:r>
      <w:r>
        <w:rPr>
          <w:spacing w:val="40"/>
        </w:rPr>
        <w:t xml:space="preserve"> </w:t>
      </w:r>
      <w:r>
        <w:t>друга ласковыми именами,</w:t>
      </w:r>
      <w:r>
        <w:rPr>
          <w:spacing w:val="40"/>
        </w:rPr>
        <w:t xml:space="preserve"> </w:t>
      </w:r>
      <w:r>
        <w:t>во</w:t>
      </w:r>
      <w:r>
        <w:rPr>
          <w:spacing w:val="36"/>
        </w:rPr>
        <w:t xml:space="preserve"> </w:t>
      </w:r>
      <w:r>
        <w:t>время</w:t>
      </w:r>
      <w:r>
        <w:rPr>
          <w:spacing w:val="33"/>
        </w:rPr>
        <w:t xml:space="preserve"> </w:t>
      </w:r>
      <w:r>
        <w:t>разговора</w:t>
      </w:r>
      <w:r>
        <w:rPr>
          <w:spacing w:val="36"/>
        </w:rPr>
        <w:t xml:space="preserve"> </w:t>
      </w:r>
      <w:r>
        <w:t>не</w:t>
      </w:r>
      <w:r>
        <w:rPr>
          <w:spacing w:val="26"/>
        </w:rPr>
        <w:t xml:space="preserve"> </w:t>
      </w:r>
      <w:r>
        <w:t>опускать</w:t>
      </w:r>
      <w:r>
        <w:rPr>
          <w:spacing w:val="39"/>
        </w:rPr>
        <w:t xml:space="preserve"> </w:t>
      </w:r>
      <w:r>
        <w:t>голову,</w:t>
      </w:r>
      <w:r>
        <w:rPr>
          <w:spacing w:val="40"/>
        </w:rPr>
        <w:t xml:space="preserve"> </w:t>
      </w:r>
      <w:r>
        <w:t>смотреть</w:t>
      </w:r>
      <w:r>
        <w:rPr>
          <w:spacing w:val="38"/>
        </w:rPr>
        <w:t xml:space="preserve"> </w:t>
      </w:r>
      <w:r>
        <w:t>в</w:t>
      </w:r>
      <w:r>
        <w:rPr>
          <w:spacing w:val="33"/>
        </w:rPr>
        <w:t xml:space="preserve"> </w:t>
      </w:r>
      <w:r>
        <w:t>лицо</w:t>
      </w:r>
      <w:r>
        <w:rPr>
          <w:spacing w:val="40"/>
        </w:rPr>
        <w:t xml:space="preserve"> </w:t>
      </w:r>
      <w:r>
        <w:t>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w:t>
      </w:r>
      <w:r>
        <w:rPr>
          <w:spacing w:val="40"/>
        </w:rPr>
        <w:t xml:space="preserve"> </w:t>
      </w:r>
      <w:r>
        <w:t>по теме, предложенной педагогом.</w:t>
      </w:r>
    </w:p>
    <w:p w:rsidR="000664B2" w:rsidRDefault="00CF43C2">
      <w:pPr>
        <w:pStyle w:val="a5"/>
        <w:numPr>
          <w:ilvl w:val="0"/>
          <w:numId w:val="57"/>
        </w:numPr>
        <w:tabs>
          <w:tab w:val="left" w:pos="985"/>
        </w:tabs>
        <w:spacing w:before="2"/>
        <w:ind w:left="985" w:hanging="267"/>
        <w:rPr>
          <w:sz w:val="24"/>
        </w:rPr>
      </w:pPr>
      <w:r>
        <w:rPr>
          <w:sz w:val="24"/>
        </w:rPr>
        <w:t>Подготовка</w:t>
      </w:r>
      <w:r>
        <w:rPr>
          <w:spacing w:val="-3"/>
          <w:sz w:val="24"/>
        </w:rPr>
        <w:t xml:space="preserve"> </w:t>
      </w:r>
      <w:r>
        <w:rPr>
          <w:sz w:val="24"/>
        </w:rPr>
        <w:t>детей</w:t>
      </w:r>
      <w:r>
        <w:rPr>
          <w:spacing w:val="1"/>
          <w:sz w:val="24"/>
        </w:rPr>
        <w:t xml:space="preserve"> </w:t>
      </w:r>
      <w:r>
        <w:rPr>
          <w:sz w:val="24"/>
        </w:rPr>
        <w:t>к</w:t>
      </w:r>
      <w:r>
        <w:rPr>
          <w:spacing w:val="-13"/>
          <w:sz w:val="24"/>
        </w:rPr>
        <w:t xml:space="preserve"> </w:t>
      </w:r>
      <w:r>
        <w:rPr>
          <w:sz w:val="24"/>
        </w:rPr>
        <w:t>обучению</w:t>
      </w:r>
      <w:r>
        <w:rPr>
          <w:spacing w:val="1"/>
          <w:sz w:val="24"/>
        </w:rPr>
        <w:t xml:space="preserve"> </w:t>
      </w:r>
      <w:r>
        <w:rPr>
          <w:spacing w:val="-2"/>
          <w:sz w:val="24"/>
        </w:rPr>
        <w:t>грамоте;</w:t>
      </w:r>
    </w:p>
    <w:p w:rsidR="000664B2" w:rsidRDefault="00CF43C2">
      <w:pPr>
        <w:pStyle w:val="a4"/>
        <w:spacing w:before="45" w:line="276" w:lineRule="auto"/>
        <w:ind w:left="718" w:right="290"/>
      </w:pPr>
      <w: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w:t>
      </w:r>
      <w:r>
        <w:rPr>
          <w:spacing w:val="40"/>
        </w:rPr>
        <w:t xml:space="preserve"> </w:t>
      </w:r>
      <w:r>
        <w:t>выделяемые</w:t>
      </w:r>
      <w:r>
        <w:rPr>
          <w:spacing w:val="40"/>
        </w:rPr>
        <w:t xml:space="preserve"> </w:t>
      </w:r>
      <w:r>
        <w:t>звуки</w:t>
      </w:r>
      <w:r>
        <w:rPr>
          <w:spacing w:val="40"/>
        </w:rPr>
        <w:t xml:space="preserve"> </w:t>
      </w:r>
      <w:r>
        <w:t>(гласные,</w:t>
      </w:r>
      <w:r>
        <w:rPr>
          <w:spacing w:val="40"/>
        </w:rPr>
        <w:t xml:space="preserve"> </w:t>
      </w:r>
      <w:r>
        <w:t>твердый</w:t>
      </w:r>
      <w:r>
        <w:rPr>
          <w:spacing w:val="40"/>
        </w:rPr>
        <w:t xml:space="preserve"> </w:t>
      </w:r>
      <w:r>
        <w:t>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w:t>
      </w:r>
      <w:r>
        <w:rPr>
          <w:spacing w:val="80"/>
        </w:rPr>
        <w:t xml:space="preserve"> </w:t>
      </w:r>
      <w:r>
        <w:rPr>
          <w:spacing w:val="-2"/>
        </w:rPr>
        <w:t>слова.</w:t>
      </w:r>
    </w:p>
    <w:p w:rsidR="000664B2" w:rsidRDefault="00CF43C2">
      <w:pPr>
        <w:pStyle w:val="a5"/>
        <w:numPr>
          <w:ilvl w:val="0"/>
          <w:numId w:val="57"/>
        </w:numPr>
        <w:tabs>
          <w:tab w:val="left" w:pos="990"/>
        </w:tabs>
        <w:spacing w:line="273" w:lineRule="exact"/>
        <w:ind w:left="990" w:hanging="272"/>
        <w:rPr>
          <w:sz w:val="24"/>
        </w:rPr>
      </w:pPr>
      <w:r>
        <w:rPr>
          <w:sz w:val="24"/>
        </w:rPr>
        <w:t>Интерес</w:t>
      </w:r>
      <w:r>
        <w:rPr>
          <w:spacing w:val="-1"/>
          <w:sz w:val="24"/>
        </w:rPr>
        <w:t xml:space="preserve"> </w:t>
      </w:r>
      <w:r>
        <w:rPr>
          <w:sz w:val="24"/>
        </w:rPr>
        <w:t>к</w:t>
      </w:r>
      <w:r>
        <w:rPr>
          <w:spacing w:val="-8"/>
          <w:sz w:val="24"/>
        </w:rPr>
        <w:t xml:space="preserve"> </w:t>
      </w:r>
      <w:r>
        <w:rPr>
          <w:sz w:val="24"/>
        </w:rPr>
        <w:t>художественной</w:t>
      </w:r>
      <w:r>
        <w:rPr>
          <w:spacing w:val="1"/>
          <w:sz w:val="24"/>
        </w:rPr>
        <w:t xml:space="preserve"> </w:t>
      </w:r>
      <w:r>
        <w:rPr>
          <w:spacing w:val="-2"/>
          <w:sz w:val="24"/>
        </w:rPr>
        <w:t>литературе:</w:t>
      </w:r>
    </w:p>
    <w:p w:rsidR="000664B2" w:rsidRDefault="000664B2">
      <w:pPr>
        <w:pStyle w:val="a5"/>
        <w:spacing w:line="273" w:lineRule="exact"/>
        <w:rPr>
          <w:sz w:val="24"/>
        </w:rPr>
        <w:sectPr w:rsidR="000664B2">
          <w:pgSz w:w="12070" w:h="17240"/>
          <w:pgMar w:top="600" w:right="566" w:bottom="800" w:left="708" w:header="0" w:footer="619" w:gutter="0"/>
          <w:cols w:space="720"/>
        </w:sectPr>
      </w:pPr>
    </w:p>
    <w:p w:rsidR="000664B2" w:rsidRDefault="00CF43C2">
      <w:pPr>
        <w:pStyle w:val="a4"/>
        <w:spacing w:before="62" w:line="276" w:lineRule="auto"/>
        <w:ind w:left="718" w:right="289"/>
      </w:pPr>
      <w:r>
        <w:lastRenderedPageBreak/>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0664B2" w:rsidRDefault="00CF43C2">
      <w:pPr>
        <w:pStyle w:val="a4"/>
        <w:spacing w:line="274" w:lineRule="exact"/>
        <w:ind w:left="718"/>
      </w:pPr>
      <w:r>
        <w:t>развивать</w:t>
      </w:r>
      <w:r>
        <w:rPr>
          <w:spacing w:val="-13"/>
        </w:rPr>
        <w:t xml:space="preserve"> </w:t>
      </w:r>
      <w:r>
        <w:t>интерес</w:t>
      </w:r>
      <w:r>
        <w:rPr>
          <w:spacing w:val="-1"/>
        </w:rPr>
        <w:t xml:space="preserve"> </w:t>
      </w:r>
      <w:r>
        <w:t>к</w:t>
      </w:r>
      <w:r>
        <w:rPr>
          <w:spacing w:val="-1"/>
        </w:rPr>
        <w:t xml:space="preserve"> </w:t>
      </w:r>
      <w:r>
        <w:t>произведениям</w:t>
      </w:r>
      <w:r>
        <w:rPr>
          <w:spacing w:val="-7"/>
        </w:rPr>
        <w:t xml:space="preserve"> </w:t>
      </w:r>
      <w:r>
        <w:t xml:space="preserve">познавательного </w:t>
      </w:r>
      <w:r>
        <w:rPr>
          <w:spacing w:val="-2"/>
        </w:rPr>
        <w:t>характера;</w:t>
      </w:r>
    </w:p>
    <w:p w:rsidR="000664B2" w:rsidRDefault="00CF43C2">
      <w:pPr>
        <w:pStyle w:val="a4"/>
        <w:spacing w:before="40" w:line="276" w:lineRule="auto"/>
        <w:ind w:left="718" w:right="293"/>
      </w:pPr>
      <w:r>
        <w:t>формировать положительное эмоциональное отношение к «чтению с продолжением» (сказка- повесть, цикл рассказов со сквозным персонажем);</w:t>
      </w:r>
    </w:p>
    <w:p w:rsidR="000664B2" w:rsidRDefault="00CF43C2">
      <w:pPr>
        <w:pStyle w:val="a4"/>
        <w:spacing w:line="278" w:lineRule="auto"/>
        <w:ind w:left="718" w:right="292"/>
      </w:pPr>
      <w: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0664B2" w:rsidRDefault="00CF43C2">
      <w:pPr>
        <w:pStyle w:val="a4"/>
        <w:spacing w:line="276" w:lineRule="auto"/>
        <w:ind w:left="718" w:right="294"/>
      </w:pPr>
      <w:r>
        <w:t>формировать представления о некоторых жанровых, композиционных, языковых</w:t>
      </w:r>
      <w:r>
        <w:rPr>
          <w:spacing w:val="40"/>
        </w:rPr>
        <w:t xml:space="preserve"> </w:t>
      </w:r>
      <w:r>
        <w:t>особенностях произведений: поговорка, загадка, считалка, скороговорка, народная сказка, рассказ, стихотворение;</w:t>
      </w:r>
    </w:p>
    <w:p w:rsidR="000664B2" w:rsidRDefault="00CF43C2">
      <w:pPr>
        <w:pStyle w:val="a4"/>
        <w:spacing w:line="275" w:lineRule="exact"/>
        <w:ind w:left="718"/>
      </w:pPr>
      <w:r>
        <w:t>углублять</w:t>
      </w:r>
      <w:r>
        <w:rPr>
          <w:spacing w:val="40"/>
        </w:rPr>
        <w:t xml:space="preserve"> </w:t>
      </w:r>
      <w:r>
        <w:t>восприятие</w:t>
      </w:r>
      <w:r>
        <w:rPr>
          <w:spacing w:val="36"/>
        </w:rPr>
        <w:t xml:space="preserve"> </w:t>
      </w:r>
      <w:r>
        <w:t>содержания</w:t>
      </w:r>
      <w:r>
        <w:rPr>
          <w:spacing w:val="38"/>
        </w:rPr>
        <w:t xml:space="preserve"> </w:t>
      </w:r>
      <w:r>
        <w:t>и</w:t>
      </w:r>
      <w:r>
        <w:rPr>
          <w:spacing w:val="42"/>
        </w:rPr>
        <w:t xml:space="preserve"> </w:t>
      </w:r>
      <w:r>
        <w:t>формы</w:t>
      </w:r>
      <w:r>
        <w:rPr>
          <w:spacing w:val="42"/>
        </w:rPr>
        <w:t xml:space="preserve"> </w:t>
      </w:r>
      <w:r>
        <w:t>произведений</w:t>
      </w:r>
      <w:r>
        <w:rPr>
          <w:spacing w:val="39"/>
        </w:rPr>
        <w:t xml:space="preserve"> </w:t>
      </w:r>
      <w:r>
        <w:t>(оценка</w:t>
      </w:r>
      <w:r>
        <w:rPr>
          <w:spacing w:val="46"/>
        </w:rPr>
        <w:t xml:space="preserve"> </w:t>
      </w:r>
      <w:r>
        <w:rPr>
          <w:spacing w:val="-2"/>
        </w:rPr>
        <w:t>характера</w:t>
      </w:r>
    </w:p>
    <w:p w:rsidR="000664B2" w:rsidRDefault="00CF43C2">
      <w:pPr>
        <w:pStyle w:val="a4"/>
        <w:spacing w:before="36" w:line="276" w:lineRule="auto"/>
        <w:ind w:left="718" w:right="292"/>
      </w:pPr>
      <w:r>
        <w:t>персонажа</w:t>
      </w:r>
      <w:r>
        <w:rPr>
          <w:spacing w:val="40"/>
        </w:rPr>
        <w:t xml:space="preserve"> </w:t>
      </w:r>
      <w:r>
        <w:t>с опорой</w:t>
      </w:r>
      <w:r>
        <w:rPr>
          <w:spacing w:val="40"/>
        </w:rPr>
        <w:t xml:space="preserve"> </w:t>
      </w:r>
      <w:r>
        <w:t>на</w:t>
      </w:r>
      <w:r>
        <w:rPr>
          <w:spacing w:val="40"/>
        </w:rPr>
        <w:t xml:space="preserve"> </w:t>
      </w:r>
      <w:r>
        <w:t>его</w:t>
      </w:r>
      <w:r>
        <w:rPr>
          <w:spacing w:val="40"/>
        </w:rPr>
        <w:t xml:space="preserve"> </w:t>
      </w:r>
      <w:r>
        <w:t>портрет, поступки, мотивы</w:t>
      </w:r>
      <w:r>
        <w:rPr>
          <w:spacing w:val="40"/>
        </w:rPr>
        <w:t xml:space="preserve"> </w:t>
      </w:r>
      <w:r>
        <w:t>поведения</w:t>
      </w:r>
      <w:r>
        <w:rPr>
          <w:spacing w:val="40"/>
        </w:rPr>
        <w:t xml:space="preserve"> </w:t>
      </w:r>
      <w:r>
        <w:t>и</w:t>
      </w:r>
      <w:r>
        <w:rPr>
          <w:spacing w:val="40"/>
        </w:rPr>
        <w:t xml:space="preserve"> </w:t>
      </w:r>
      <w:r>
        <w:t>другие</w:t>
      </w:r>
      <w:r>
        <w:rPr>
          <w:spacing w:val="40"/>
        </w:rPr>
        <w:t xml:space="preserve"> </w:t>
      </w:r>
      <w:r>
        <w:t>средства раскрытия образа; ритм в поэтическом тексте; рассматривание иллюстраций разных художников</w:t>
      </w:r>
      <w:r>
        <w:rPr>
          <w:spacing w:val="40"/>
        </w:rPr>
        <w:t xml:space="preserve"> </w:t>
      </w:r>
      <w:r>
        <w:t>к одному и тому же произведению);</w:t>
      </w:r>
    </w:p>
    <w:p w:rsidR="000664B2" w:rsidRDefault="00CF43C2">
      <w:pPr>
        <w:pStyle w:val="a4"/>
        <w:spacing w:before="3" w:line="276" w:lineRule="auto"/>
        <w:ind w:left="718" w:right="293"/>
      </w:pPr>
      <w: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0664B2" w:rsidRDefault="00CF43C2">
      <w:pPr>
        <w:pStyle w:val="a4"/>
        <w:spacing w:line="275" w:lineRule="exact"/>
        <w:ind w:left="718"/>
      </w:pPr>
      <w:r>
        <w:t>развивать</w:t>
      </w:r>
      <w:r>
        <w:rPr>
          <w:spacing w:val="12"/>
        </w:rPr>
        <w:t xml:space="preserve"> </w:t>
      </w:r>
      <w:r>
        <w:t>образность</w:t>
      </w:r>
      <w:r>
        <w:rPr>
          <w:spacing w:val="11"/>
        </w:rPr>
        <w:t xml:space="preserve"> </w:t>
      </w:r>
      <w:r>
        <w:t>речи</w:t>
      </w:r>
      <w:r>
        <w:rPr>
          <w:spacing w:val="5"/>
        </w:rPr>
        <w:t xml:space="preserve"> </w:t>
      </w:r>
      <w:r>
        <w:t>и</w:t>
      </w:r>
      <w:r>
        <w:rPr>
          <w:spacing w:val="11"/>
        </w:rPr>
        <w:t xml:space="preserve"> </w:t>
      </w:r>
      <w:r>
        <w:t>словесное</w:t>
      </w:r>
      <w:r>
        <w:rPr>
          <w:spacing w:val="14"/>
        </w:rPr>
        <w:t xml:space="preserve"> </w:t>
      </w:r>
      <w:r>
        <w:t>творчество</w:t>
      </w:r>
      <w:r>
        <w:rPr>
          <w:spacing w:val="5"/>
        </w:rPr>
        <w:t xml:space="preserve"> </w:t>
      </w:r>
      <w:r>
        <w:t>(умения</w:t>
      </w:r>
      <w:r>
        <w:rPr>
          <w:spacing w:val="14"/>
        </w:rPr>
        <w:t xml:space="preserve"> </w:t>
      </w:r>
      <w:r>
        <w:t>выделять</w:t>
      </w:r>
      <w:r>
        <w:rPr>
          <w:spacing w:val="11"/>
        </w:rPr>
        <w:t xml:space="preserve"> </w:t>
      </w:r>
      <w:r>
        <w:t>из</w:t>
      </w:r>
      <w:r>
        <w:rPr>
          <w:spacing w:val="11"/>
        </w:rPr>
        <w:t xml:space="preserve"> </w:t>
      </w:r>
      <w:r>
        <w:rPr>
          <w:spacing w:val="-2"/>
        </w:rPr>
        <w:t>текста</w:t>
      </w:r>
    </w:p>
    <w:p w:rsidR="000664B2" w:rsidRDefault="00CF43C2">
      <w:pPr>
        <w:pStyle w:val="a4"/>
        <w:spacing w:before="40" w:line="276" w:lineRule="auto"/>
        <w:ind w:left="718" w:right="293"/>
      </w:pPr>
      <w:r>
        <w:t>образные</w:t>
      </w:r>
      <w:r>
        <w:rPr>
          <w:spacing w:val="80"/>
        </w:rPr>
        <w:t xml:space="preserve">    </w:t>
      </w:r>
      <w:r>
        <w:t>единицы,</w:t>
      </w:r>
      <w:r>
        <w:rPr>
          <w:spacing w:val="80"/>
        </w:rPr>
        <w:t xml:space="preserve">   </w:t>
      </w:r>
      <w:r>
        <w:t>понимать</w:t>
      </w:r>
      <w:r>
        <w:rPr>
          <w:spacing w:val="80"/>
        </w:rPr>
        <w:t xml:space="preserve">   </w:t>
      </w:r>
      <w:r>
        <w:t>их</w:t>
      </w:r>
      <w:r>
        <w:rPr>
          <w:spacing w:val="80"/>
        </w:rPr>
        <w:t xml:space="preserve">   </w:t>
      </w:r>
      <w:r>
        <w:t>значение,</w:t>
      </w:r>
      <w:r>
        <w:rPr>
          <w:spacing w:val="74"/>
        </w:rPr>
        <w:t xml:space="preserve"> </w:t>
      </w:r>
      <w:r>
        <w:t>составлять</w:t>
      </w:r>
      <w:r>
        <w:rPr>
          <w:spacing w:val="80"/>
        </w:rPr>
        <w:t xml:space="preserve">  </w:t>
      </w:r>
      <w:r>
        <w:t>короткие</w:t>
      </w:r>
      <w:r>
        <w:rPr>
          <w:spacing w:val="80"/>
        </w:rPr>
        <w:t xml:space="preserve">  </w:t>
      </w:r>
      <w:r>
        <w:t>рассказы по потешке, прибаутке).</w:t>
      </w:r>
    </w:p>
    <w:p w:rsidR="000664B2" w:rsidRDefault="00CF43C2">
      <w:pPr>
        <w:pStyle w:val="2"/>
        <w:spacing w:before="4"/>
        <w:ind w:left="780"/>
      </w:pPr>
      <w:r>
        <w:t>Содержание</w:t>
      </w:r>
      <w:r>
        <w:rPr>
          <w:spacing w:val="4"/>
        </w:rPr>
        <w:t xml:space="preserve"> </w:t>
      </w:r>
      <w:r>
        <w:t>образовательной</w:t>
      </w:r>
      <w:r>
        <w:rPr>
          <w:spacing w:val="15"/>
        </w:rPr>
        <w:t xml:space="preserve"> </w:t>
      </w:r>
      <w:r>
        <w:rPr>
          <w:spacing w:val="-2"/>
        </w:rPr>
        <w:t>деятельности.</w:t>
      </w:r>
    </w:p>
    <w:p w:rsidR="000664B2" w:rsidRDefault="00CF43C2">
      <w:pPr>
        <w:pStyle w:val="a5"/>
        <w:numPr>
          <w:ilvl w:val="0"/>
          <w:numId w:val="58"/>
        </w:numPr>
        <w:tabs>
          <w:tab w:val="left" w:pos="981"/>
        </w:tabs>
        <w:spacing w:before="37"/>
        <w:ind w:left="981" w:hanging="263"/>
        <w:rPr>
          <w:sz w:val="24"/>
        </w:rPr>
      </w:pPr>
      <w:r>
        <w:rPr>
          <w:sz w:val="24"/>
        </w:rPr>
        <w:t>Формирование</w:t>
      </w:r>
      <w:r>
        <w:rPr>
          <w:spacing w:val="-5"/>
          <w:sz w:val="24"/>
        </w:rPr>
        <w:t xml:space="preserve"> </w:t>
      </w:r>
      <w:r>
        <w:rPr>
          <w:spacing w:val="-2"/>
          <w:sz w:val="24"/>
        </w:rPr>
        <w:t>словаря:</w:t>
      </w:r>
    </w:p>
    <w:p w:rsidR="000664B2" w:rsidRDefault="00CF43C2">
      <w:pPr>
        <w:pStyle w:val="a4"/>
        <w:spacing w:before="45" w:line="276" w:lineRule="auto"/>
        <w:ind w:left="718" w:right="287"/>
      </w:pPr>
      <w: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w:t>
      </w:r>
      <w:r>
        <w:rPr>
          <w:spacing w:val="40"/>
        </w:rPr>
        <w:t xml:space="preserve"> </w:t>
      </w:r>
      <w:r>
        <w:t>по существенным признакам.</w:t>
      </w:r>
    </w:p>
    <w:p w:rsidR="000664B2" w:rsidRDefault="00CF43C2">
      <w:pPr>
        <w:pStyle w:val="a5"/>
        <w:numPr>
          <w:ilvl w:val="0"/>
          <w:numId w:val="58"/>
        </w:numPr>
        <w:tabs>
          <w:tab w:val="left" w:pos="985"/>
        </w:tabs>
        <w:ind w:left="985" w:hanging="267"/>
        <w:rPr>
          <w:sz w:val="24"/>
        </w:rPr>
      </w:pPr>
      <w:r>
        <w:rPr>
          <w:sz w:val="24"/>
        </w:rPr>
        <w:t>Звуковая</w:t>
      </w:r>
      <w:r>
        <w:rPr>
          <w:spacing w:val="-9"/>
          <w:sz w:val="24"/>
        </w:rPr>
        <w:t xml:space="preserve"> </w:t>
      </w:r>
      <w:r>
        <w:rPr>
          <w:sz w:val="24"/>
        </w:rPr>
        <w:t>культура</w:t>
      </w:r>
      <w:r>
        <w:rPr>
          <w:spacing w:val="-11"/>
          <w:sz w:val="24"/>
        </w:rPr>
        <w:t xml:space="preserve"> </w:t>
      </w:r>
      <w:r>
        <w:rPr>
          <w:spacing w:val="-2"/>
          <w:sz w:val="24"/>
        </w:rPr>
        <w:t>речи:</w:t>
      </w:r>
    </w:p>
    <w:p w:rsidR="000664B2" w:rsidRDefault="00CF43C2">
      <w:pPr>
        <w:pStyle w:val="a4"/>
        <w:spacing w:before="42" w:line="276" w:lineRule="auto"/>
        <w:ind w:left="718" w:right="292"/>
      </w:pPr>
      <w:r>
        <w:t>педагог развивает у детей звуковую и интонационную культуру речи, фонематический</w:t>
      </w:r>
      <w:r>
        <w:rPr>
          <w:spacing w:val="40"/>
        </w:rPr>
        <w:t xml:space="preserve"> </w:t>
      </w:r>
      <w:r>
        <w:t>слух, способствует</w:t>
      </w:r>
      <w:r>
        <w:rPr>
          <w:spacing w:val="40"/>
        </w:rPr>
        <w:t xml:space="preserve"> </w:t>
      </w:r>
      <w:r>
        <w:t>освоению</w:t>
      </w:r>
      <w:r>
        <w:rPr>
          <w:spacing w:val="40"/>
        </w:rPr>
        <w:t xml:space="preserve"> </w:t>
      </w:r>
      <w:r>
        <w:t>правильного</w:t>
      </w:r>
      <w:r>
        <w:rPr>
          <w:spacing w:val="40"/>
        </w:rPr>
        <w:t xml:space="preserve"> </w:t>
      </w:r>
      <w:r>
        <w:t>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0664B2" w:rsidRDefault="00CF43C2">
      <w:pPr>
        <w:pStyle w:val="a5"/>
        <w:numPr>
          <w:ilvl w:val="0"/>
          <w:numId w:val="58"/>
        </w:numPr>
        <w:tabs>
          <w:tab w:val="left" w:pos="981"/>
        </w:tabs>
        <w:spacing w:before="1"/>
        <w:ind w:left="981" w:hanging="263"/>
        <w:rPr>
          <w:sz w:val="24"/>
        </w:rPr>
      </w:pPr>
      <w:r>
        <w:rPr>
          <w:sz w:val="24"/>
        </w:rPr>
        <w:t>Грамматический</w:t>
      </w:r>
      <w:r>
        <w:rPr>
          <w:spacing w:val="10"/>
          <w:sz w:val="24"/>
        </w:rPr>
        <w:t xml:space="preserve"> </w:t>
      </w:r>
      <w:r>
        <w:rPr>
          <w:sz w:val="24"/>
        </w:rPr>
        <w:t>строй</w:t>
      </w:r>
      <w:r>
        <w:rPr>
          <w:spacing w:val="7"/>
          <w:sz w:val="24"/>
        </w:rPr>
        <w:t xml:space="preserve"> </w:t>
      </w:r>
      <w:r>
        <w:rPr>
          <w:spacing w:val="-4"/>
          <w:sz w:val="24"/>
        </w:rPr>
        <w:t>речи:</w:t>
      </w:r>
    </w:p>
    <w:p w:rsidR="000664B2" w:rsidRDefault="00CF43C2">
      <w:pPr>
        <w:pStyle w:val="a4"/>
        <w:spacing w:before="41" w:line="276" w:lineRule="auto"/>
        <w:ind w:left="718" w:right="292"/>
      </w:pPr>
      <w: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0664B2" w:rsidRDefault="00CF43C2">
      <w:pPr>
        <w:pStyle w:val="a5"/>
        <w:numPr>
          <w:ilvl w:val="0"/>
          <w:numId w:val="58"/>
        </w:numPr>
        <w:tabs>
          <w:tab w:val="left" w:pos="985"/>
        </w:tabs>
        <w:spacing w:line="274" w:lineRule="exact"/>
        <w:ind w:left="985" w:hanging="267"/>
        <w:rPr>
          <w:sz w:val="24"/>
        </w:rPr>
      </w:pPr>
      <w:r>
        <w:rPr>
          <w:sz w:val="24"/>
        </w:rPr>
        <w:t>Связная</w:t>
      </w:r>
      <w:r>
        <w:rPr>
          <w:spacing w:val="11"/>
          <w:sz w:val="24"/>
        </w:rPr>
        <w:t xml:space="preserve"> </w:t>
      </w:r>
      <w:r>
        <w:rPr>
          <w:spacing w:val="-2"/>
          <w:sz w:val="24"/>
        </w:rPr>
        <w:t>речь:</w:t>
      </w:r>
    </w:p>
    <w:p w:rsidR="000664B2" w:rsidRDefault="00CF43C2">
      <w:pPr>
        <w:pStyle w:val="a4"/>
        <w:spacing w:before="40" w:line="276" w:lineRule="auto"/>
        <w:ind w:left="718" w:right="291"/>
      </w:pPr>
      <w:r>
        <w:t>педагог способствует развитию у детей монологической речи, формирует умение замечать и доброжелательно</w:t>
      </w:r>
      <w:r>
        <w:rPr>
          <w:spacing w:val="30"/>
        </w:rPr>
        <w:t xml:space="preserve"> </w:t>
      </w:r>
      <w:r>
        <w:t>исправлять</w:t>
      </w:r>
      <w:r>
        <w:rPr>
          <w:spacing w:val="30"/>
        </w:rPr>
        <w:t xml:space="preserve"> </w:t>
      </w:r>
      <w:r>
        <w:t>ошибки</w:t>
      </w:r>
      <w:r>
        <w:rPr>
          <w:spacing w:val="40"/>
        </w:rPr>
        <w:t xml:space="preserve"> </w:t>
      </w:r>
      <w:r>
        <w:t>в</w:t>
      </w:r>
      <w:r>
        <w:rPr>
          <w:spacing w:val="29"/>
        </w:rPr>
        <w:t xml:space="preserve"> </w:t>
      </w:r>
      <w:r>
        <w:t>речи</w:t>
      </w:r>
      <w:r>
        <w:rPr>
          <w:spacing w:val="28"/>
        </w:rPr>
        <w:t xml:space="preserve"> </w:t>
      </w:r>
      <w:r>
        <w:t>сверстников,</w:t>
      </w:r>
      <w:r>
        <w:rPr>
          <w:spacing w:val="26"/>
        </w:rPr>
        <w:t xml:space="preserve"> </w:t>
      </w:r>
      <w:r>
        <w:t>обогащает</w:t>
      </w:r>
      <w:r>
        <w:rPr>
          <w:spacing w:val="38"/>
        </w:rPr>
        <w:t xml:space="preserve"> </w:t>
      </w:r>
      <w:r>
        <w:t>представления</w:t>
      </w:r>
      <w:r>
        <w:rPr>
          <w:spacing w:val="33"/>
        </w:rPr>
        <w:t xml:space="preserve"> </w:t>
      </w:r>
      <w:r>
        <w:t>детей</w:t>
      </w:r>
      <w:r>
        <w:rPr>
          <w:spacing w:val="28"/>
        </w:rPr>
        <w:t xml:space="preserve"> </w:t>
      </w:r>
      <w:r>
        <w:t>о</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3"/>
      </w:pPr>
      <w:r>
        <w:lastRenderedPageBreak/>
        <w:t>правилах речевого этикета, развивает умение соблюдать этику общения в условиях коллективного взаимодействия, поддерживает интерес</w:t>
      </w:r>
      <w:r>
        <w:rPr>
          <w:spacing w:val="40"/>
        </w:rPr>
        <w:t xml:space="preserve"> </w:t>
      </w:r>
      <w:r>
        <w:t>детей</w:t>
      </w:r>
      <w:r>
        <w:rPr>
          <w:spacing w:val="40"/>
        </w:rPr>
        <w:t xml:space="preserve"> </w:t>
      </w:r>
      <w:r>
        <w:t>к</w:t>
      </w:r>
      <w:r>
        <w:rPr>
          <w:spacing w:val="40"/>
        </w:rPr>
        <w:t xml:space="preserve"> </w:t>
      </w:r>
      <w:r>
        <w:t>рассказыванию</w:t>
      </w:r>
      <w:r>
        <w:rPr>
          <w:spacing w:val="40"/>
        </w:rPr>
        <w:t xml:space="preserve"> </w:t>
      </w:r>
      <w:r>
        <w:t>по собственной</w:t>
      </w:r>
      <w:r>
        <w:rPr>
          <w:spacing w:val="40"/>
        </w:rPr>
        <w:t xml:space="preserve"> </w:t>
      </w:r>
      <w:r>
        <w:t>инициативе,</w:t>
      </w:r>
      <w:r>
        <w:rPr>
          <w:spacing w:val="40"/>
        </w:rPr>
        <w:t xml:space="preserve"> </w:t>
      </w:r>
      <w:r>
        <w:t>поощряет использование в диалоге разных типов реплик;</w:t>
      </w:r>
    </w:p>
    <w:p w:rsidR="000664B2" w:rsidRDefault="00CF43C2">
      <w:pPr>
        <w:pStyle w:val="a4"/>
        <w:spacing w:line="276" w:lineRule="auto"/>
        <w:ind w:left="718" w:right="289"/>
      </w:pPr>
      <w:r>
        <w:t>педагог помогает детям осваивать этикет телефонного разговора, столового, гостевого</w:t>
      </w:r>
      <w:r>
        <w:rPr>
          <w:spacing w:val="40"/>
        </w:rPr>
        <w:t xml:space="preserve"> </w:t>
      </w:r>
      <w:r>
        <w:t>этикета, этикет взаимодействия в общественных местах; использовать невербальные средства общения (мимика, жесты, позы); принятые нормы вежливого речевого</w:t>
      </w:r>
      <w:r>
        <w:rPr>
          <w:spacing w:val="40"/>
        </w:rPr>
        <w:t xml:space="preserve"> </w:t>
      </w:r>
      <w:r>
        <w:t>общения;</w:t>
      </w:r>
      <w:r>
        <w:rPr>
          <w:spacing w:val="40"/>
        </w:rPr>
        <w:t xml:space="preserve"> </w:t>
      </w:r>
      <w:r>
        <w:t>участвовать</w:t>
      </w:r>
      <w:r>
        <w:rPr>
          <w:spacing w:val="40"/>
        </w:rPr>
        <w:t xml:space="preserve"> </w:t>
      </w:r>
      <w:r>
        <w:t>в</w:t>
      </w:r>
      <w:r>
        <w:rPr>
          <w:spacing w:val="40"/>
        </w:rPr>
        <w:t xml:space="preserve"> </w:t>
      </w:r>
      <w:r>
        <w:t>коллективных</w:t>
      </w:r>
      <w:r>
        <w:rPr>
          <w:spacing w:val="40"/>
        </w:rPr>
        <w:t xml:space="preserve"> </w:t>
      </w:r>
      <w:r>
        <w:t>разговорах,</w:t>
      </w:r>
      <w:r>
        <w:rPr>
          <w:spacing w:val="40"/>
        </w:rPr>
        <w:t xml:space="preserve"> </w:t>
      </w:r>
      <w:r>
        <w:t>использовать</w:t>
      </w:r>
      <w:r>
        <w:rPr>
          <w:spacing w:val="40"/>
        </w:rPr>
        <w:t xml:space="preserve"> </w:t>
      </w:r>
      <w:r>
        <w:t>разные</w:t>
      </w:r>
      <w:r>
        <w:rPr>
          <w:spacing w:val="40"/>
        </w:rPr>
        <w:t xml:space="preserve"> </w:t>
      </w:r>
      <w:r>
        <w:t>виды</w:t>
      </w:r>
      <w:r>
        <w:rPr>
          <w:spacing w:val="40"/>
        </w:rPr>
        <w:t xml:space="preserve"> </w:t>
      </w:r>
      <w:r>
        <w:t>деятельности</w:t>
      </w:r>
      <w:r>
        <w:rPr>
          <w:spacing w:val="40"/>
        </w:rPr>
        <w:t xml:space="preserve"> </w:t>
      </w:r>
      <w:r>
        <w:t>и</w:t>
      </w:r>
      <w:r>
        <w:rPr>
          <w:spacing w:val="40"/>
        </w:rPr>
        <w:t xml:space="preserve"> </w:t>
      </w:r>
      <w:r>
        <w:t>речевые</w:t>
      </w:r>
      <w:r>
        <w:rPr>
          <w:spacing w:val="40"/>
        </w:rPr>
        <w:t xml:space="preserve"> </w:t>
      </w:r>
      <w:r>
        <w:t>ситуации для развития диалогической речи;</w:t>
      </w:r>
    </w:p>
    <w:p w:rsidR="000664B2" w:rsidRDefault="00CF43C2">
      <w:pPr>
        <w:pStyle w:val="a4"/>
        <w:spacing w:line="276" w:lineRule="auto"/>
        <w:ind w:left="718" w:right="286"/>
      </w:pPr>
      <w: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w:t>
      </w:r>
      <w:r>
        <w:rPr>
          <w:spacing w:val="40"/>
        </w:rPr>
        <w:t xml:space="preserve"> </w:t>
      </w:r>
      <w:r>
        <w:t>определять</w:t>
      </w:r>
      <w:r>
        <w:rPr>
          <w:spacing w:val="40"/>
        </w:rPr>
        <w:t xml:space="preserve"> </w:t>
      </w:r>
      <w:r>
        <w:t>и воспроизводить логику описательного рассказа;</w:t>
      </w:r>
      <w:r>
        <w:rPr>
          <w:spacing w:val="40"/>
        </w:rPr>
        <w:t xml:space="preserve"> </w:t>
      </w:r>
      <w:r>
        <w:t>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0664B2" w:rsidRDefault="00CF43C2">
      <w:pPr>
        <w:pStyle w:val="a4"/>
        <w:spacing w:before="1" w:line="276" w:lineRule="auto"/>
        <w:ind w:left="718" w:right="287"/>
      </w:pPr>
      <w:r>
        <w:t>педагог развивает у детей речевое творчество, формирует интерес к самостоятельному сочинению, созданию разнообразных видов творческих рассказов:</w:t>
      </w:r>
      <w:r>
        <w:rPr>
          <w:spacing w:val="40"/>
        </w:rPr>
        <w:t xml:space="preserve"> </w:t>
      </w:r>
      <w:r>
        <w:t>придумывание продолжения</w:t>
      </w:r>
      <w:r>
        <w:rPr>
          <w:spacing w:val="80"/>
        </w:rPr>
        <w:t xml:space="preserve"> </w:t>
      </w:r>
      <w:r>
        <w:t>и</w:t>
      </w:r>
      <w:r>
        <w:rPr>
          <w:spacing w:val="80"/>
        </w:rPr>
        <w:t xml:space="preserve"> </w:t>
      </w:r>
      <w:r>
        <w:t>окончания</w:t>
      </w:r>
      <w:r>
        <w:rPr>
          <w:spacing w:val="80"/>
        </w:rPr>
        <w:t xml:space="preserve"> </w:t>
      </w:r>
      <w:r>
        <w:t>к</w:t>
      </w:r>
      <w:r>
        <w:rPr>
          <w:spacing w:val="80"/>
        </w:rPr>
        <w:t xml:space="preserve"> </w:t>
      </w:r>
      <w:r>
        <w:t>рассказу,</w:t>
      </w:r>
      <w:r>
        <w:rPr>
          <w:spacing w:val="80"/>
        </w:rPr>
        <w:t xml:space="preserve"> </w:t>
      </w:r>
      <w:r>
        <w:t>рассказы</w:t>
      </w:r>
      <w:r>
        <w:rPr>
          <w:spacing w:val="80"/>
          <w:w w:val="150"/>
        </w:rPr>
        <w:t xml:space="preserve"> </w:t>
      </w:r>
      <w:r>
        <w:t>по аналогии,</w:t>
      </w:r>
      <w:r>
        <w:rPr>
          <w:spacing w:val="80"/>
        </w:rPr>
        <w:t xml:space="preserve"> </w:t>
      </w:r>
      <w:r>
        <w:t>рассказы</w:t>
      </w:r>
      <w:r>
        <w:rPr>
          <w:spacing w:val="80"/>
        </w:rPr>
        <w:t xml:space="preserve"> </w:t>
      </w:r>
      <w:r>
        <w:t>по</w:t>
      </w:r>
      <w:r>
        <w:rPr>
          <w:spacing w:val="80"/>
        </w:rPr>
        <w:t xml:space="preserve"> </w:t>
      </w:r>
      <w:r>
        <w:t>плану педагога,</w:t>
      </w:r>
      <w:r>
        <w:rPr>
          <w:spacing w:val="40"/>
        </w:rPr>
        <w:t xml:space="preserve"> </w:t>
      </w:r>
      <w:r>
        <w:t>по</w:t>
      </w:r>
      <w:r>
        <w:rPr>
          <w:spacing w:val="40"/>
        </w:rPr>
        <w:t xml:space="preserve"> </w:t>
      </w:r>
      <w:r>
        <w:t>модели.</w:t>
      </w:r>
      <w:r>
        <w:rPr>
          <w:spacing w:val="40"/>
        </w:rPr>
        <w:t xml:space="preserve"> </w:t>
      </w:r>
      <w:r>
        <w:t>Педагог</w:t>
      </w:r>
      <w:r>
        <w:rPr>
          <w:spacing w:val="40"/>
        </w:rPr>
        <w:t xml:space="preserve"> </w:t>
      </w:r>
      <w:r>
        <w:t>закрепляет</w:t>
      </w:r>
      <w:r>
        <w:rPr>
          <w:spacing w:val="40"/>
        </w:rPr>
        <w:t xml:space="preserve"> </w:t>
      </w:r>
      <w:r>
        <w:t>у</w:t>
      </w:r>
      <w:r>
        <w:rPr>
          <w:spacing w:val="40"/>
        </w:rPr>
        <w:t xml:space="preserve"> </w:t>
      </w:r>
      <w:r>
        <w:t>детей умение внимательно выслушивать</w:t>
      </w:r>
      <w:r>
        <w:rPr>
          <w:spacing w:val="40"/>
        </w:rPr>
        <w:t xml:space="preserve"> </w:t>
      </w:r>
      <w:r>
        <w:t>рассказы сверстников, замечать речевые ошибки и доброжелательно исправлять их; использовать элементы речи - доказательства при отгадывании</w:t>
      </w:r>
      <w:r>
        <w:rPr>
          <w:spacing w:val="40"/>
        </w:rPr>
        <w:t xml:space="preserve"> </w:t>
      </w:r>
      <w:r>
        <w:t>загадок,</w:t>
      </w:r>
      <w:r>
        <w:rPr>
          <w:spacing w:val="40"/>
        </w:rPr>
        <w:t xml:space="preserve"> </w:t>
      </w:r>
      <w:r>
        <w:t>в</w:t>
      </w:r>
      <w:r>
        <w:rPr>
          <w:spacing w:val="40"/>
        </w:rPr>
        <w:t xml:space="preserve"> </w:t>
      </w:r>
      <w:r>
        <w:t>процессе совместных</w:t>
      </w:r>
      <w:r>
        <w:rPr>
          <w:spacing w:val="40"/>
        </w:rPr>
        <w:t xml:space="preserve"> </w:t>
      </w:r>
      <w:r>
        <w:t>игр,</w:t>
      </w:r>
      <w:r>
        <w:rPr>
          <w:spacing w:val="40"/>
        </w:rPr>
        <w:t xml:space="preserve"> </w:t>
      </w:r>
      <w:r>
        <w:t>в</w:t>
      </w:r>
      <w:r>
        <w:rPr>
          <w:spacing w:val="40"/>
        </w:rPr>
        <w:t xml:space="preserve"> </w:t>
      </w:r>
      <w:r>
        <w:t>повседневном</w:t>
      </w:r>
      <w:r>
        <w:rPr>
          <w:spacing w:val="40"/>
        </w:rPr>
        <w:t xml:space="preserve"> </w:t>
      </w:r>
      <w:r>
        <w:t>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0664B2" w:rsidRDefault="00CF43C2">
      <w:pPr>
        <w:pStyle w:val="a5"/>
        <w:numPr>
          <w:ilvl w:val="0"/>
          <w:numId w:val="58"/>
        </w:numPr>
        <w:tabs>
          <w:tab w:val="left" w:pos="985"/>
        </w:tabs>
        <w:spacing w:before="1"/>
        <w:ind w:left="985" w:hanging="267"/>
        <w:rPr>
          <w:sz w:val="24"/>
        </w:rPr>
      </w:pPr>
      <w:r>
        <w:rPr>
          <w:sz w:val="24"/>
        </w:rPr>
        <w:t>Подготовка</w:t>
      </w:r>
      <w:r>
        <w:rPr>
          <w:spacing w:val="7"/>
          <w:sz w:val="24"/>
        </w:rPr>
        <w:t xml:space="preserve"> </w:t>
      </w:r>
      <w:r>
        <w:rPr>
          <w:sz w:val="24"/>
        </w:rPr>
        <w:t>детей</w:t>
      </w:r>
      <w:r>
        <w:rPr>
          <w:spacing w:val="7"/>
          <w:sz w:val="24"/>
        </w:rPr>
        <w:t xml:space="preserve"> </w:t>
      </w:r>
      <w:r>
        <w:rPr>
          <w:sz w:val="24"/>
        </w:rPr>
        <w:t>к</w:t>
      </w:r>
      <w:r>
        <w:rPr>
          <w:spacing w:val="-15"/>
          <w:sz w:val="24"/>
        </w:rPr>
        <w:t xml:space="preserve"> </w:t>
      </w:r>
      <w:r>
        <w:rPr>
          <w:sz w:val="24"/>
        </w:rPr>
        <w:t>обучению</w:t>
      </w:r>
      <w:r>
        <w:rPr>
          <w:spacing w:val="5"/>
          <w:sz w:val="24"/>
        </w:rPr>
        <w:t xml:space="preserve"> </w:t>
      </w:r>
      <w:r>
        <w:rPr>
          <w:spacing w:val="-2"/>
          <w:sz w:val="24"/>
        </w:rPr>
        <w:t>грамоте:</w:t>
      </w:r>
    </w:p>
    <w:p w:rsidR="000664B2" w:rsidRDefault="00CF43C2">
      <w:pPr>
        <w:pStyle w:val="a4"/>
        <w:spacing w:before="41"/>
        <w:ind w:left="718"/>
        <w:jc w:val="left"/>
      </w:pPr>
      <w:r>
        <w:t>педагог</w:t>
      </w:r>
      <w:r>
        <w:rPr>
          <w:spacing w:val="21"/>
        </w:rPr>
        <w:t xml:space="preserve"> </w:t>
      </w:r>
      <w:r>
        <w:t>помогает</w:t>
      </w:r>
      <w:r>
        <w:rPr>
          <w:spacing w:val="25"/>
        </w:rPr>
        <w:t xml:space="preserve"> </w:t>
      </w:r>
      <w:r>
        <w:t>детям</w:t>
      </w:r>
      <w:r>
        <w:rPr>
          <w:spacing w:val="16"/>
        </w:rPr>
        <w:t xml:space="preserve"> </w:t>
      </w:r>
      <w:r>
        <w:t>осваивать</w:t>
      </w:r>
      <w:r>
        <w:rPr>
          <w:spacing w:val="24"/>
        </w:rPr>
        <w:t xml:space="preserve"> </w:t>
      </w:r>
      <w:r>
        <w:t>представления</w:t>
      </w:r>
      <w:r>
        <w:rPr>
          <w:spacing w:val="14"/>
        </w:rPr>
        <w:t xml:space="preserve"> </w:t>
      </w:r>
      <w:r>
        <w:t>о</w:t>
      </w:r>
      <w:r>
        <w:rPr>
          <w:spacing w:val="29"/>
        </w:rPr>
        <w:t xml:space="preserve"> </w:t>
      </w:r>
      <w:r>
        <w:t>существовании</w:t>
      </w:r>
      <w:r>
        <w:rPr>
          <w:spacing w:val="26"/>
        </w:rPr>
        <w:t xml:space="preserve"> </w:t>
      </w:r>
      <w:r>
        <w:t>разных</w:t>
      </w:r>
      <w:r>
        <w:rPr>
          <w:spacing w:val="13"/>
        </w:rPr>
        <w:t xml:space="preserve"> </w:t>
      </w:r>
      <w:r>
        <w:t>языков,</w:t>
      </w:r>
      <w:r>
        <w:rPr>
          <w:spacing w:val="30"/>
        </w:rPr>
        <w:t xml:space="preserve">  </w:t>
      </w:r>
      <w:r>
        <w:rPr>
          <w:spacing w:val="-2"/>
        </w:rPr>
        <w:t>термины</w:t>
      </w:r>
    </w:p>
    <w:p w:rsidR="000664B2" w:rsidRDefault="00CF43C2">
      <w:pPr>
        <w:pStyle w:val="a4"/>
        <w:spacing w:before="40"/>
        <w:ind w:left="718"/>
        <w:jc w:val="left"/>
      </w:pPr>
      <w:r>
        <w:t>«слово»,</w:t>
      </w:r>
      <w:r>
        <w:rPr>
          <w:spacing w:val="70"/>
          <w:w w:val="150"/>
        </w:rPr>
        <w:t xml:space="preserve"> </w:t>
      </w:r>
      <w:r>
        <w:t>«звук»,</w:t>
      </w:r>
      <w:r>
        <w:rPr>
          <w:spacing w:val="63"/>
          <w:w w:val="150"/>
        </w:rPr>
        <w:t xml:space="preserve"> </w:t>
      </w:r>
      <w:r>
        <w:t>«буква»,</w:t>
      </w:r>
      <w:r>
        <w:rPr>
          <w:spacing w:val="78"/>
          <w:w w:val="150"/>
        </w:rPr>
        <w:t xml:space="preserve"> </w:t>
      </w:r>
      <w:r>
        <w:t>«предложение»,</w:t>
      </w:r>
      <w:r>
        <w:rPr>
          <w:spacing w:val="69"/>
          <w:w w:val="150"/>
        </w:rPr>
        <w:t xml:space="preserve"> </w:t>
      </w:r>
      <w:r>
        <w:t>«гласный</w:t>
      </w:r>
      <w:r>
        <w:rPr>
          <w:spacing w:val="72"/>
          <w:w w:val="150"/>
        </w:rPr>
        <w:t xml:space="preserve"> </w:t>
      </w:r>
      <w:r>
        <w:t>звук»</w:t>
      </w:r>
      <w:r>
        <w:rPr>
          <w:spacing w:val="71"/>
          <w:w w:val="150"/>
        </w:rPr>
        <w:t xml:space="preserve"> </w:t>
      </w:r>
      <w:r>
        <w:rPr>
          <w:spacing w:val="-10"/>
        </w:rPr>
        <w:t>и</w:t>
      </w:r>
    </w:p>
    <w:p w:rsidR="000664B2" w:rsidRDefault="00CF43C2">
      <w:pPr>
        <w:pStyle w:val="a4"/>
        <w:tabs>
          <w:tab w:val="left" w:pos="2403"/>
          <w:tab w:val="left" w:pos="2470"/>
          <w:tab w:val="left" w:pos="3301"/>
          <w:tab w:val="left" w:pos="3613"/>
          <w:tab w:val="left" w:pos="4924"/>
          <w:tab w:val="left" w:pos="4987"/>
          <w:tab w:val="left" w:pos="6033"/>
          <w:tab w:val="left" w:pos="6187"/>
          <w:tab w:val="left" w:pos="7143"/>
          <w:tab w:val="left" w:pos="8281"/>
          <w:tab w:val="left" w:pos="9611"/>
          <w:tab w:val="left" w:pos="9961"/>
          <w:tab w:val="left" w:pos="10374"/>
        </w:tabs>
        <w:spacing w:before="42" w:line="276" w:lineRule="auto"/>
        <w:ind w:left="718" w:right="288"/>
        <w:jc w:val="left"/>
      </w:pPr>
      <w:r>
        <w:t>«согласный</w:t>
      </w:r>
      <w:r>
        <w:rPr>
          <w:spacing w:val="80"/>
        </w:rPr>
        <w:t xml:space="preserve"> </w:t>
      </w:r>
      <w:r>
        <w:t>звук»,</w:t>
      </w:r>
      <w:r>
        <w:rPr>
          <w:spacing w:val="40"/>
        </w:rPr>
        <w:t xml:space="preserve"> </w:t>
      </w:r>
      <w:r>
        <w:t>проводить</w:t>
      </w:r>
      <w:r>
        <w:rPr>
          <w:spacing w:val="80"/>
          <w:w w:val="150"/>
        </w:rPr>
        <w:t xml:space="preserve"> </w:t>
      </w:r>
      <w:r>
        <w:t>звуковой</w:t>
      </w:r>
      <w:r>
        <w:rPr>
          <w:spacing w:val="80"/>
        </w:rPr>
        <w:t xml:space="preserve"> </w:t>
      </w:r>
      <w:r>
        <w:t>анализ</w:t>
      </w:r>
      <w:r>
        <w:rPr>
          <w:spacing w:val="80"/>
        </w:rPr>
        <w:t xml:space="preserve"> </w:t>
      </w:r>
      <w:r>
        <w:t>слова,</w:t>
      </w:r>
      <w:r>
        <w:rPr>
          <w:spacing w:val="80"/>
          <w:w w:val="150"/>
        </w:rPr>
        <w:t xml:space="preserve"> </w:t>
      </w:r>
      <w:r>
        <w:t>делить</w:t>
      </w:r>
      <w:r>
        <w:rPr>
          <w:spacing w:val="80"/>
        </w:rPr>
        <w:t xml:space="preserve"> </w:t>
      </w:r>
      <w:r>
        <w:t>на</w:t>
      </w:r>
      <w:r>
        <w:rPr>
          <w:spacing w:val="80"/>
        </w:rPr>
        <w:t xml:space="preserve"> </w:t>
      </w:r>
      <w:r>
        <w:t>слоги</w:t>
      </w:r>
      <w:r>
        <w:rPr>
          <w:spacing w:val="80"/>
        </w:rPr>
        <w:t xml:space="preserve"> </w:t>
      </w:r>
      <w:r>
        <w:t xml:space="preserve">двух-, </w:t>
      </w:r>
      <w:r>
        <w:rPr>
          <w:spacing w:val="-2"/>
        </w:rPr>
        <w:t>трехслоговые</w:t>
      </w:r>
      <w:r>
        <w:tab/>
      </w:r>
      <w:r>
        <w:rPr>
          <w:spacing w:val="-2"/>
        </w:rPr>
        <w:t>слова;</w:t>
      </w:r>
      <w:r>
        <w:tab/>
      </w:r>
      <w:r>
        <w:rPr>
          <w:spacing w:val="-2"/>
        </w:rPr>
        <w:t>осуществлять</w:t>
      </w:r>
      <w:r>
        <w:tab/>
      </w:r>
      <w:r>
        <w:tab/>
      </w:r>
      <w:r>
        <w:rPr>
          <w:spacing w:val="-2"/>
        </w:rPr>
        <w:t>звуковой</w:t>
      </w:r>
      <w:r>
        <w:tab/>
      </w:r>
      <w:r>
        <w:tab/>
      </w:r>
      <w:r>
        <w:rPr>
          <w:spacing w:val="-2"/>
        </w:rPr>
        <w:t>анализ</w:t>
      </w:r>
      <w:r>
        <w:tab/>
      </w:r>
      <w:r>
        <w:rPr>
          <w:spacing w:val="-2"/>
        </w:rPr>
        <w:t>простых</w:t>
      </w:r>
      <w:r>
        <w:tab/>
      </w:r>
      <w:r>
        <w:rPr>
          <w:spacing w:val="-2"/>
        </w:rPr>
        <w:t>трехзвуковых</w:t>
      </w:r>
      <w:r>
        <w:tab/>
      </w:r>
      <w:r>
        <w:rPr>
          <w:spacing w:val="-2"/>
        </w:rPr>
        <w:t xml:space="preserve">слов: </w:t>
      </w:r>
      <w:r>
        <w:t>интонационно</w:t>
      </w:r>
      <w:r>
        <w:rPr>
          <w:spacing w:val="40"/>
        </w:rPr>
        <w:t xml:space="preserve"> </w:t>
      </w:r>
      <w:r>
        <w:t>выделять</w:t>
      </w:r>
      <w:r>
        <w:rPr>
          <w:spacing w:val="40"/>
        </w:rPr>
        <w:t xml:space="preserve"> </w:t>
      </w:r>
      <w:r>
        <w:t>звуки</w:t>
      </w:r>
      <w:r>
        <w:rPr>
          <w:spacing w:val="40"/>
        </w:rPr>
        <w:t xml:space="preserve"> </w:t>
      </w:r>
      <w:r>
        <w:t>в</w:t>
      </w:r>
      <w:r>
        <w:rPr>
          <w:spacing w:val="40"/>
        </w:rPr>
        <w:t xml:space="preserve"> </w:t>
      </w:r>
      <w:r>
        <w:t>слове,</w:t>
      </w:r>
      <w:r>
        <w:rPr>
          <w:spacing w:val="40"/>
        </w:rPr>
        <w:t xml:space="preserve"> </w:t>
      </w:r>
      <w:r>
        <w:t>различать</w:t>
      </w:r>
      <w:r>
        <w:rPr>
          <w:spacing w:val="40"/>
        </w:rPr>
        <w:t xml:space="preserve"> </w:t>
      </w:r>
      <w:r>
        <w:t>гласные</w:t>
      </w:r>
      <w:r>
        <w:rPr>
          <w:spacing w:val="40"/>
        </w:rPr>
        <w:t xml:space="preserve"> </w:t>
      </w:r>
      <w:r>
        <w:t>и</w:t>
      </w:r>
      <w:r>
        <w:rPr>
          <w:spacing w:val="40"/>
        </w:rPr>
        <w:t xml:space="preserve"> </w:t>
      </w:r>
      <w:r>
        <w:t>согласные</w:t>
      </w:r>
      <w:r>
        <w:rPr>
          <w:spacing w:val="40"/>
        </w:rPr>
        <w:t xml:space="preserve"> </w:t>
      </w:r>
      <w:r>
        <w:t>звуки,</w:t>
      </w:r>
      <w:r>
        <w:rPr>
          <w:spacing w:val="40"/>
        </w:rPr>
        <w:t xml:space="preserve"> </w:t>
      </w:r>
      <w:r>
        <w:t>определять твердость</w:t>
      </w:r>
      <w:r>
        <w:rPr>
          <w:spacing w:val="80"/>
        </w:rPr>
        <w:t xml:space="preserve"> </w:t>
      </w:r>
      <w:r>
        <w:t>и</w:t>
      </w:r>
      <w:r>
        <w:rPr>
          <w:spacing w:val="80"/>
        </w:rPr>
        <w:t xml:space="preserve"> </w:t>
      </w:r>
      <w:r>
        <w:t>мягкость</w:t>
      </w:r>
      <w:r>
        <w:rPr>
          <w:spacing w:val="80"/>
        </w:rPr>
        <w:t xml:space="preserve"> </w:t>
      </w:r>
      <w:r>
        <w:t>согласных,</w:t>
      </w:r>
      <w:r>
        <w:rPr>
          <w:spacing w:val="80"/>
        </w:rPr>
        <w:t xml:space="preserve"> </w:t>
      </w:r>
      <w:r>
        <w:t>составлять</w:t>
      </w:r>
      <w:r>
        <w:rPr>
          <w:spacing w:val="80"/>
        </w:rPr>
        <w:t xml:space="preserve"> </w:t>
      </w:r>
      <w:r>
        <w:t>схемы</w:t>
      </w:r>
      <w:r>
        <w:rPr>
          <w:spacing w:val="80"/>
        </w:rPr>
        <w:t xml:space="preserve"> </w:t>
      </w:r>
      <w:r>
        <w:t>звукового</w:t>
      </w:r>
      <w:r>
        <w:rPr>
          <w:spacing w:val="80"/>
        </w:rPr>
        <w:t xml:space="preserve"> </w:t>
      </w:r>
      <w:r>
        <w:t>состава</w:t>
      </w:r>
      <w:r>
        <w:rPr>
          <w:spacing w:val="77"/>
        </w:rPr>
        <w:t xml:space="preserve"> </w:t>
      </w:r>
      <w:r>
        <w:t>слова;</w:t>
      </w:r>
      <w:r>
        <w:rPr>
          <w:spacing w:val="80"/>
        </w:rPr>
        <w:t xml:space="preserve"> </w:t>
      </w:r>
      <w:r>
        <w:t>составлять предложения</w:t>
      </w:r>
      <w:r>
        <w:rPr>
          <w:spacing w:val="40"/>
        </w:rPr>
        <w:t xml:space="preserve"> </w:t>
      </w:r>
      <w:r>
        <w:t>по</w:t>
      </w:r>
      <w:r>
        <w:rPr>
          <w:spacing w:val="40"/>
        </w:rPr>
        <w:t xml:space="preserve"> </w:t>
      </w:r>
      <w:r>
        <w:t>живой</w:t>
      </w:r>
      <w:r>
        <w:rPr>
          <w:spacing w:val="40"/>
        </w:rPr>
        <w:t xml:space="preserve"> </w:t>
      </w:r>
      <w:r>
        <w:t>модели;</w:t>
      </w:r>
      <w:r>
        <w:rPr>
          <w:spacing w:val="40"/>
        </w:rPr>
        <w:t xml:space="preserve"> </w:t>
      </w:r>
      <w:r>
        <w:t>определять</w:t>
      </w:r>
      <w:r>
        <w:rPr>
          <w:spacing w:val="40"/>
        </w:rPr>
        <w:t xml:space="preserve"> </w:t>
      </w:r>
      <w:r>
        <w:t>количество</w:t>
      </w:r>
      <w:r>
        <w:rPr>
          <w:spacing w:val="40"/>
        </w:rPr>
        <w:t xml:space="preserve"> </w:t>
      </w:r>
      <w:r>
        <w:t>и</w:t>
      </w:r>
      <w:r>
        <w:rPr>
          <w:spacing w:val="40"/>
        </w:rPr>
        <w:t xml:space="preserve"> </w:t>
      </w:r>
      <w:r>
        <w:t>последовательность</w:t>
      </w:r>
      <w:r>
        <w:tab/>
      </w:r>
      <w:r>
        <w:rPr>
          <w:spacing w:val="-4"/>
        </w:rPr>
        <w:t>слов</w:t>
      </w:r>
      <w:r>
        <w:tab/>
      </w:r>
      <w:r>
        <w:rPr>
          <w:spacing w:val="-10"/>
        </w:rPr>
        <w:t xml:space="preserve">в </w:t>
      </w:r>
      <w:r>
        <w:rPr>
          <w:spacing w:val="-2"/>
        </w:rPr>
        <w:t>предложении.</w:t>
      </w:r>
      <w:r>
        <w:tab/>
      </w:r>
      <w:r>
        <w:tab/>
      </w:r>
      <w:r>
        <w:rPr>
          <w:spacing w:val="-2"/>
        </w:rPr>
        <w:t>Педагог</w:t>
      </w:r>
      <w:r>
        <w:tab/>
      </w:r>
      <w:r>
        <w:tab/>
      </w:r>
      <w:r>
        <w:rPr>
          <w:spacing w:val="-2"/>
        </w:rPr>
        <w:t>развивает</w:t>
      </w:r>
      <w:r>
        <w:tab/>
      </w:r>
      <w:r>
        <w:rPr>
          <w:spacing w:val="-2"/>
        </w:rPr>
        <w:t>мелкую</w:t>
      </w:r>
      <w:r>
        <w:tab/>
        <w:t>моторику</w:t>
      </w:r>
      <w:r>
        <w:rPr>
          <w:spacing w:val="40"/>
        </w:rPr>
        <w:t xml:space="preserve"> </w:t>
      </w:r>
      <w:r>
        <w:t>кистей</w:t>
      </w:r>
      <w:r>
        <w:rPr>
          <w:spacing w:val="80"/>
        </w:rPr>
        <w:t xml:space="preserve"> </w:t>
      </w:r>
      <w:r>
        <w:t>рук</w:t>
      </w:r>
      <w:r>
        <w:rPr>
          <w:spacing w:val="40"/>
        </w:rPr>
        <w:t xml:space="preserve"> </w:t>
      </w:r>
      <w:r>
        <w:t>детей</w:t>
      </w:r>
      <w:r>
        <w:rPr>
          <w:spacing w:val="80"/>
        </w:rPr>
        <w:t xml:space="preserve"> </w:t>
      </w:r>
      <w:r>
        <w:t>с</w:t>
      </w:r>
      <w:r>
        <w:rPr>
          <w:spacing w:val="40"/>
        </w:rPr>
        <w:t xml:space="preserve"> </w:t>
      </w:r>
      <w:r>
        <w:t>помощью раскрашивания, штриховки, мелких мозаик.</w:t>
      </w:r>
    </w:p>
    <w:p w:rsidR="000664B2" w:rsidRDefault="000664B2">
      <w:pPr>
        <w:pStyle w:val="a4"/>
        <w:spacing w:before="46"/>
        <w:ind w:left="0"/>
        <w:jc w:val="left"/>
      </w:pPr>
    </w:p>
    <w:p w:rsidR="000664B2" w:rsidRDefault="00CF43C2">
      <w:pPr>
        <w:pStyle w:val="3"/>
        <w:spacing w:before="1"/>
        <w:ind w:left="780"/>
      </w:pPr>
      <w:r>
        <w:t>От</w:t>
      </w:r>
      <w:r>
        <w:rPr>
          <w:spacing w:val="12"/>
        </w:rPr>
        <w:t xml:space="preserve"> </w:t>
      </w:r>
      <w:r>
        <w:t>6 лет</w:t>
      </w:r>
      <w:r>
        <w:rPr>
          <w:spacing w:val="5"/>
        </w:rPr>
        <w:t xml:space="preserve"> </w:t>
      </w:r>
      <w:r>
        <w:t>до</w:t>
      </w:r>
      <w:r>
        <w:rPr>
          <w:spacing w:val="1"/>
        </w:rPr>
        <w:t xml:space="preserve"> </w:t>
      </w:r>
      <w:r>
        <w:t xml:space="preserve">7 </w:t>
      </w:r>
      <w:r>
        <w:rPr>
          <w:spacing w:val="-4"/>
        </w:rPr>
        <w:t>лет.</w:t>
      </w:r>
    </w:p>
    <w:p w:rsidR="000664B2" w:rsidRDefault="00CF43C2">
      <w:pPr>
        <w:spacing w:before="36" w:line="276" w:lineRule="auto"/>
        <w:ind w:left="718" w:right="300" w:firstLine="62"/>
        <w:jc w:val="both"/>
        <w:rPr>
          <w:sz w:val="24"/>
        </w:rPr>
      </w:pPr>
      <w:r>
        <w:rPr>
          <w:sz w:val="24"/>
        </w:rPr>
        <w:t>В</w:t>
      </w:r>
      <w:r>
        <w:rPr>
          <w:spacing w:val="40"/>
          <w:sz w:val="24"/>
        </w:rPr>
        <w:t xml:space="preserve"> </w:t>
      </w:r>
      <w:r>
        <w:rPr>
          <w:sz w:val="24"/>
        </w:rPr>
        <w:t>области</w:t>
      </w:r>
      <w:r>
        <w:rPr>
          <w:spacing w:val="40"/>
          <w:sz w:val="24"/>
        </w:rPr>
        <w:t xml:space="preserve"> </w:t>
      </w:r>
      <w:r>
        <w:rPr>
          <w:sz w:val="24"/>
        </w:rPr>
        <w:t>речевого</w:t>
      </w:r>
      <w:r>
        <w:rPr>
          <w:spacing w:val="40"/>
          <w:sz w:val="24"/>
        </w:rPr>
        <w:t xml:space="preserve"> </w:t>
      </w:r>
      <w:r>
        <w:rPr>
          <w:sz w:val="24"/>
        </w:rPr>
        <w:t>развития</w:t>
      </w:r>
      <w:r>
        <w:rPr>
          <w:spacing w:val="40"/>
          <w:sz w:val="24"/>
        </w:rPr>
        <w:t xml:space="preserve"> </w:t>
      </w:r>
      <w:r>
        <w:rPr>
          <w:b/>
          <w:sz w:val="24"/>
        </w:rPr>
        <w:t>основными</w:t>
      </w:r>
      <w:r>
        <w:rPr>
          <w:b/>
          <w:spacing w:val="40"/>
          <w:sz w:val="24"/>
        </w:rPr>
        <w:t xml:space="preserve"> </w:t>
      </w:r>
      <w:r>
        <w:rPr>
          <w:b/>
          <w:sz w:val="24"/>
        </w:rPr>
        <w:t>задачами</w:t>
      </w:r>
      <w:r>
        <w:rPr>
          <w:b/>
          <w:spacing w:val="40"/>
          <w:sz w:val="24"/>
        </w:rPr>
        <w:t xml:space="preserve"> </w:t>
      </w:r>
      <w:r>
        <w:rPr>
          <w:sz w:val="24"/>
        </w:rPr>
        <w:t xml:space="preserve">образовательной деятельности </w:t>
      </w:r>
      <w:r>
        <w:rPr>
          <w:spacing w:val="-2"/>
          <w:sz w:val="24"/>
        </w:rPr>
        <w:t>являются:</w:t>
      </w:r>
    </w:p>
    <w:p w:rsidR="000664B2" w:rsidRDefault="00CF43C2">
      <w:pPr>
        <w:pStyle w:val="a5"/>
        <w:numPr>
          <w:ilvl w:val="0"/>
          <w:numId w:val="59"/>
        </w:numPr>
        <w:tabs>
          <w:tab w:val="left" w:pos="981"/>
        </w:tabs>
        <w:spacing w:line="275" w:lineRule="exact"/>
        <w:ind w:left="981" w:hanging="263"/>
        <w:rPr>
          <w:sz w:val="24"/>
        </w:rPr>
      </w:pPr>
      <w:r>
        <w:rPr>
          <w:sz w:val="24"/>
        </w:rPr>
        <w:t>Формирование</w:t>
      </w:r>
      <w:r>
        <w:rPr>
          <w:spacing w:val="-10"/>
          <w:sz w:val="24"/>
        </w:rPr>
        <w:t xml:space="preserve"> </w:t>
      </w:r>
      <w:r>
        <w:rPr>
          <w:spacing w:val="-2"/>
          <w:sz w:val="24"/>
        </w:rPr>
        <w:t>словаря:</w:t>
      </w:r>
    </w:p>
    <w:p w:rsidR="000664B2" w:rsidRDefault="00CF43C2">
      <w:pPr>
        <w:pStyle w:val="a4"/>
        <w:spacing w:before="40" w:line="276" w:lineRule="auto"/>
        <w:ind w:left="718" w:right="292"/>
      </w:pPr>
      <w:r>
        <w:t>обогащение</w:t>
      </w:r>
      <w:r>
        <w:rPr>
          <w:spacing w:val="80"/>
        </w:rPr>
        <w:t xml:space="preserve"> </w:t>
      </w:r>
      <w:r>
        <w:t>словаря:</w:t>
      </w:r>
      <w:r>
        <w:rPr>
          <w:spacing w:val="80"/>
        </w:rPr>
        <w:t xml:space="preserve"> </w:t>
      </w:r>
      <w:r>
        <w:t>расширять</w:t>
      </w:r>
      <w:r>
        <w:rPr>
          <w:spacing w:val="80"/>
        </w:rPr>
        <w:t xml:space="preserve"> </w:t>
      </w:r>
      <w:r>
        <w:t>запас</w:t>
      </w:r>
      <w:r>
        <w:rPr>
          <w:spacing w:val="80"/>
        </w:rPr>
        <w:t xml:space="preserve"> </w:t>
      </w:r>
      <w:r>
        <w:t>слов,</w:t>
      </w:r>
      <w:r>
        <w:rPr>
          <w:spacing w:val="80"/>
        </w:rPr>
        <w:t xml:space="preserve"> </w:t>
      </w:r>
      <w:r>
        <w:t>обозначающих</w:t>
      </w:r>
      <w:r>
        <w:rPr>
          <w:spacing w:val="80"/>
        </w:rPr>
        <w:t xml:space="preserve"> </w:t>
      </w:r>
      <w:r>
        <w:t>название</w:t>
      </w:r>
      <w:r>
        <w:rPr>
          <w:spacing w:val="40"/>
        </w:rPr>
        <w:t xml:space="preserve"> </w:t>
      </w:r>
      <w:r>
        <w:t>предметов,</w:t>
      </w:r>
      <w:r>
        <w:rPr>
          <w:spacing w:val="40"/>
        </w:rPr>
        <w:t xml:space="preserve"> </w:t>
      </w:r>
      <w:r>
        <w:t>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0664B2" w:rsidRDefault="00CF43C2">
      <w:pPr>
        <w:pStyle w:val="a4"/>
        <w:spacing w:before="3" w:line="276" w:lineRule="auto"/>
        <w:ind w:left="718" w:right="286"/>
      </w:pPr>
      <w:r>
        <w:t xml:space="preserve">активизация словаря: совершенствовать умение использовать разные части речи точно по </w:t>
      </w:r>
      <w:r>
        <w:rPr>
          <w:spacing w:val="-2"/>
        </w:rPr>
        <w:t>смыслу.</w:t>
      </w:r>
    </w:p>
    <w:p w:rsidR="000664B2" w:rsidRDefault="00CF43C2">
      <w:pPr>
        <w:pStyle w:val="a5"/>
        <w:numPr>
          <w:ilvl w:val="0"/>
          <w:numId w:val="59"/>
        </w:numPr>
        <w:tabs>
          <w:tab w:val="left" w:pos="981"/>
        </w:tabs>
        <w:spacing w:line="275" w:lineRule="exact"/>
        <w:ind w:left="981" w:hanging="263"/>
        <w:rPr>
          <w:sz w:val="24"/>
        </w:rPr>
      </w:pPr>
      <w:r>
        <w:rPr>
          <w:sz w:val="24"/>
        </w:rPr>
        <w:t>Звуковая</w:t>
      </w:r>
      <w:r>
        <w:rPr>
          <w:spacing w:val="-6"/>
          <w:sz w:val="24"/>
        </w:rPr>
        <w:t xml:space="preserve"> </w:t>
      </w:r>
      <w:r>
        <w:rPr>
          <w:sz w:val="24"/>
        </w:rPr>
        <w:t xml:space="preserve">культура </w:t>
      </w:r>
      <w:r>
        <w:rPr>
          <w:spacing w:val="-2"/>
          <w:sz w:val="24"/>
        </w:rPr>
        <w:t>речи:</w:t>
      </w:r>
    </w:p>
    <w:p w:rsidR="000664B2" w:rsidRDefault="00CF43C2">
      <w:pPr>
        <w:pStyle w:val="a4"/>
        <w:spacing w:before="41" w:line="276" w:lineRule="auto"/>
        <w:ind w:left="718" w:right="290"/>
      </w:pPr>
      <w:r>
        <w:t>совершенствовать умение различать на слух и в произношении все звуки родного языка. Отрабатывать</w:t>
      </w:r>
      <w:r>
        <w:rPr>
          <w:spacing w:val="80"/>
          <w:w w:val="150"/>
        </w:rPr>
        <w:t xml:space="preserve"> </w:t>
      </w:r>
      <w:r>
        <w:t>дикцию:</w:t>
      </w:r>
      <w:r>
        <w:rPr>
          <w:spacing w:val="80"/>
          <w:w w:val="150"/>
        </w:rPr>
        <w:t xml:space="preserve"> </w:t>
      </w:r>
      <w:r>
        <w:t>внятно</w:t>
      </w:r>
      <w:r>
        <w:rPr>
          <w:spacing w:val="37"/>
        </w:rPr>
        <w:t xml:space="preserve">  </w:t>
      </w:r>
      <w:r>
        <w:t>и</w:t>
      </w:r>
      <w:r>
        <w:rPr>
          <w:spacing w:val="80"/>
          <w:w w:val="150"/>
        </w:rPr>
        <w:t xml:space="preserve"> </w:t>
      </w:r>
      <w:r>
        <w:t>отчетливо</w:t>
      </w:r>
      <w:r>
        <w:rPr>
          <w:spacing w:val="36"/>
        </w:rPr>
        <w:t xml:space="preserve">  </w:t>
      </w:r>
      <w:r>
        <w:t>произносить</w:t>
      </w:r>
      <w:r>
        <w:rPr>
          <w:spacing w:val="80"/>
          <w:w w:val="150"/>
        </w:rPr>
        <w:t xml:space="preserve"> </w:t>
      </w:r>
      <w:r>
        <w:t>слова</w:t>
      </w:r>
      <w:r>
        <w:rPr>
          <w:spacing w:val="80"/>
          <w:w w:val="150"/>
        </w:rPr>
        <w:t xml:space="preserve"> </w:t>
      </w:r>
      <w:r>
        <w:t>и</w:t>
      </w:r>
      <w:r>
        <w:rPr>
          <w:spacing w:val="80"/>
          <w:w w:val="150"/>
        </w:rPr>
        <w:t xml:space="preserve"> </w:t>
      </w:r>
      <w:r>
        <w:t>словосочетания</w:t>
      </w:r>
      <w:r>
        <w:rPr>
          <w:spacing w:val="80"/>
          <w:w w:val="150"/>
        </w:rPr>
        <w:t xml:space="preserve">  </w:t>
      </w:r>
      <w:r>
        <w:t>с</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0"/>
      </w:pPr>
      <w:r>
        <w:lastRenderedPageBreak/>
        <w:t>естественной</w:t>
      </w:r>
      <w:r>
        <w:rPr>
          <w:spacing w:val="40"/>
        </w:rPr>
        <w:t xml:space="preserve"> </w:t>
      </w:r>
      <w:r>
        <w:t>интонацией.</w:t>
      </w:r>
      <w:r>
        <w:rPr>
          <w:spacing w:val="40"/>
        </w:rPr>
        <w:t xml:space="preserve"> </w:t>
      </w:r>
      <w:r>
        <w:t>Совершенствовать</w:t>
      </w:r>
      <w:r>
        <w:rPr>
          <w:spacing w:val="40"/>
        </w:rPr>
        <w:t xml:space="preserve"> </w:t>
      </w:r>
      <w:r>
        <w:t>фонематический слух: называть слова с определенным звуком, находить слова с этим звуком в предложении, определять место звука</w:t>
      </w:r>
      <w:r>
        <w:rPr>
          <w:spacing w:val="80"/>
        </w:rPr>
        <w:t xml:space="preserve"> </w:t>
      </w:r>
      <w:r>
        <w:t>в слове (в начале, в середине, в конце). Развивать интонационную сторону речи (мелодика, ритм, тембр, сила голоса, темп).</w:t>
      </w:r>
    </w:p>
    <w:p w:rsidR="000664B2" w:rsidRDefault="00CF43C2">
      <w:pPr>
        <w:pStyle w:val="a5"/>
        <w:numPr>
          <w:ilvl w:val="0"/>
          <w:numId w:val="59"/>
        </w:numPr>
        <w:tabs>
          <w:tab w:val="left" w:pos="976"/>
        </w:tabs>
        <w:spacing w:line="274" w:lineRule="exact"/>
        <w:ind w:left="976" w:hanging="258"/>
        <w:rPr>
          <w:sz w:val="24"/>
        </w:rPr>
      </w:pPr>
      <w:r>
        <w:rPr>
          <w:sz w:val="24"/>
        </w:rPr>
        <w:t>Грамматический</w:t>
      </w:r>
      <w:r>
        <w:rPr>
          <w:spacing w:val="12"/>
          <w:sz w:val="24"/>
        </w:rPr>
        <w:t xml:space="preserve"> </w:t>
      </w:r>
      <w:r>
        <w:rPr>
          <w:sz w:val="24"/>
        </w:rPr>
        <w:t>строй</w:t>
      </w:r>
      <w:r>
        <w:rPr>
          <w:spacing w:val="-1"/>
          <w:sz w:val="24"/>
        </w:rPr>
        <w:t xml:space="preserve"> </w:t>
      </w:r>
      <w:r>
        <w:rPr>
          <w:spacing w:val="-4"/>
          <w:sz w:val="24"/>
        </w:rPr>
        <w:t>речи:</w:t>
      </w:r>
    </w:p>
    <w:p w:rsidR="000664B2" w:rsidRDefault="00CF43C2">
      <w:pPr>
        <w:pStyle w:val="a4"/>
        <w:spacing w:before="40" w:line="276" w:lineRule="auto"/>
        <w:ind w:left="718" w:right="287"/>
      </w:pPr>
      <w: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w:t>
      </w:r>
      <w:r>
        <w:rPr>
          <w:spacing w:val="40"/>
        </w:rPr>
        <w:t xml:space="preserve"> </w:t>
      </w:r>
      <w:r>
        <w:t>умение</w:t>
      </w:r>
      <w:r>
        <w:rPr>
          <w:spacing w:val="40"/>
        </w:rPr>
        <w:t xml:space="preserve"> </w:t>
      </w:r>
      <w:r>
        <w:t>детей</w:t>
      </w:r>
      <w:r>
        <w:rPr>
          <w:spacing w:val="40"/>
        </w:rPr>
        <w:t xml:space="preserve"> </w:t>
      </w:r>
      <w:r>
        <w:t>образовывать</w:t>
      </w:r>
      <w:r>
        <w:rPr>
          <w:spacing w:val="40"/>
        </w:rPr>
        <w:t xml:space="preserve"> </w:t>
      </w:r>
      <w:r>
        <w:t>однокоренные слова, использовать в речи сложные предложения разных видов.</w:t>
      </w:r>
    </w:p>
    <w:p w:rsidR="000664B2" w:rsidRDefault="00CF43C2">
      <w:pPr>
        <w:pStyle w:val="a5"/>
        <w:numPr>
          <w:ilvl w:val="0"/>
          <w:numId w:val="59"/>
        </w:numPr>
        <w:tabs>
          <w:tab w:val="left" w:pos="981"/>
        </w:tabs>
        <w:spacing w:before="3"/>
        <w:ind w:left="981" w:hanging="263"/>
        <w:rPr>
          <w:sz w:val="24"/>
        </w:rPr>
      </w:pPr>
      <w:r>
        <w:rPr>
          <w:sz w:val="24"/>
        </w:rPr>
        <w:t>Связная</w:t>
      </w:r>
      <w:r>
        <w:rPr>
          <w:spacing w:val="6"/>
          <w:sz w:val="24"/>
        </w:rPr>
        <w:t xml:space="preserve"> </w:t>
      </w:r>
      <w:r>
        <w:rPr>
          <w:spacing w:val="-2"/>
          <w:sz w:val="24"/>
        </w:rPr>
        <w:t>речь:</w:t>
      </w:r>
    </w:p>
    <w:p w:rsidR="000664B2" w:rsidRDefault="00CF43C2">
      <w:pPr>
        <w:pStyle w:val="a4"/>
        <w:spacing w:before="41" w:line="276" w:lineRule="auto"/>
        <w:ind w:left="718" w:right="291"/>
      </w:pPr>
      <w:r>
        <w:t>совершенствовать диалогическую и монологическую формы речи. Закреплять умение</w:t>
      </w:r>
      <w:r>
        <w:rPr>
          <w:spacing w:val="40"/>
        </w:rPr>
        <w:t xml:space="preserve"> </w:t>
      </w:r>
      <w:r>
        <w:t>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w:t>
      </w:r>
      <w:r>
        <w:rPr>
          <w:spacing w:val="80"/>
        </w:rPr>
        <w:t xml:space="preserve"> </w:t>
      </w:r>
      <w:r>
        <w:t>последовательно,</w:t>
      </w:r>
      <w:r>
        <w:rPr>
          <w:spacing w:val="80"/>
        </w:rPr>
        <w:t xml:space="preserve"> </w:t>
      </w:r>
      <w:r>
        <w:t>без</w:t>
      </w:r>
      <w:r>
        <w:rPr>
          <w:spacing w:val="80"/>
        </w:rPr>
        <w:t xml:space="preserve"> </w:t>
      </w:r>
      <w:r>
        <w:t>повторов</w:t>
      </w:r>
      <w:r>
        <w:rPr>
          <w:spacing w:val="80"/>
        </w:rPr>
        <w:t xml:space="preserve"> </w:t>
      </w:r>
      <w:r>
        <w:t>передавать содержание</w:t>
      </w:r>
      <w:r>
        <w:rPr>
          <w:spacing w:val="80"/>
        </w:rPr>
        <w:t xml:space="preserve"> </w:t>
      </w:r>
      <w:r>
        <w:t>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w:t>
      </w:r>
      <w:r>
        <w:rPr>
          <w:spacing w:val="40"/>
        </w:rPr>
        <w:t xml:space="preserve"> </w:t>
      </w:r>
      <w:r>
        <w:t>соблюдая</w:t>
      </w:r>
      <w:r>
        <w:rPr>
          <w:spacing w:val="40"/>
        </w:rPr>
        <w:t xml:space="preserve"> </w:t>
      </w:r>
      <w:r>
        <w:t>их</w:t>
      </w:r>
      <w:r>
        <w:rPr>
          <w:spacing w:val="40"/>
        </w:rPr>
        <w:t xml:space="preserve"> </w:t>
      </w:r>
      <w:r>
        <w:t>структуру</w:t>
      </w:r>
      <w:r>
        <w:rPr>
          <w:spacing w:val="40"/>
        </w:rPr>
        <w:t xml:space="preserve"> </w:t>
      </w:r>
      <w:r>
        <w:t>и</w:t>
      </w:r>
      <w:r>
        <w:rPr>
          <w:spacing w:val="40"/>
        </w:rPr>
        <w:t xml:space="preserve"> </w:t>
      </w:r>
      <w:r>
        <w:t>используя</w:t>
      </w:r>
      <w:r>
        <w:rPr>
          <w:spacing w:val="40"/>
        </w:rPr>
        <w:t xml:space="preserve"> </w:t>
      </w:r>
      <w:r>
        <w:t>разнообразные</w:t>
      </w:r>
      <w:r>
        <w:rPr>
          <w:spacing w:val="40"/>
        </w:rPr>
        <w:t xml:space="preserve"> </w:t>
      </w:r>
      <w:r>
        <w:t>типы связей между предложениями и между частями высказывания.</w:t>
      </w:r>
    </w:p>
    <w:p w:rsidR="000664B2" w:rsidRDefault="00CF43C2">
      <w:pPr>
        <w:pStyle w:val="a5"/>
        <w:numPr>
          <w:ilvl w:val="0"/>
          <w:numId w:val="59"/>
        </w:numPr>
        <w:tabs>
          <w:tab w:val="left" w:pos="981"/>
        </w:tabs>
        <w:spacing w:line="275" w:lineRule="exact"/>
        <w:ind w:left="981" w:hanging="263"/>
        <w:rPr>
          <w:sz w:val="24"/>
        </w:rPr>
      </w:pPr>
      <w:r>
        <w:rPr>
          <w:sz w:val="24"/>
        </w:rPr>
        <w:t>Подготовка</w:t>
      </w:r>
      <w:r>
        <w:rPr>
          <w:spacing w:val="-7"/>
          <w:sz w:val="24"/>
        </w:rPr>
        <w:t xml:space="preserve"> </w:t>
      </w:r>
      <w:r>
        <w:rPr>
          <w:sz w:val="24"/>
        </w:rPr>
        <w:t>детей к</w:t>
      </w:r>
      <w:r>
        <w:rPr>
          <w:spacing w:val="-9"/>
          <w:sz w:val="24"/>
        </w:rPr>
        <w:t xml:space="preserve"> </w:t>
      </w:r>
      <w:r>
        <w:rPr>
          <w:sz w:val="24"/>
        </w:rPr>
        <w:t>обучению</w:t>
      </w:r>
      <w:r>
        <w:rPr>
          <w:spacing w:val="-3"/>
          <w:sz w:val="24"/>
        </w:rPr>
        <w:t xml:space="preserve"> </w:t>
      </w:r>
      <w:r>
        <w:rPr>
          <w:spacing w:val="-2"/>
          <w:sz w:val="24"/>
        </w:rPr>
        <w:t>грамоте:</w:t>
      </w:r>
    </w:p>
    <w:p w:rsidR="000664B2" w:rsidRDefault="00CF43C2">
      <w:pPr>
        <w:pStyle w:val="a4"/>
        <w:spacing w:before="41" w:line="276" w:lineRule="auto"/>
        <w:ind w:left="718" w:right="286"/>
      </w:pPr>
      <w:r>
        <w:t>упражнять</w:t>
      </w:r>
      <w:r>
        <w:rPr>
          <w:spacing w:val="21"/>
        </w:rPr>
        <w:t xml:space="preserve"> </w:t>
      </w:r>
      <w:r>
        <w:t>в</w:t>
      </w:r>
      <w:r>
        <w:rPr>
          <w:spacing w:val="20"/>
        </w:rPr>
        <w:t xml:space="preserve"> </w:t>
      </w:r>
      <w:r>
        <w:t>составлении предложений из 2-4 слов, членении</w:t>
      </w:r>
      <w:r>
        <w:rPr>
          <w:spacing w:val="17"/>
        </w:rPr>
        <w:t xml:space="preserve"> </w:t>
      </w:r>
      <w:r>
        <w:t>простых предложений</w:t>
      </w:r>
      <w:r>
        <w:rPr>
          <w:spacing w:val="17"/>
        </w:rPr>
        <w:t xml:space="preserve"> </w:t>
      </w:r>
      <w:r>
        <w:t>на</w:t>
      </w:r>
      <w:r>
        <w:rPr>
          <w:spacing w:val="17"/>
        </w:rPr>
        <w:t xml:space="preserve"> </w:t>
      </w:r>
      <w:r>
        <w:t>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0664B2" w:rsidRDefault="00CF43C2">
      <w:pPr>
        <w:pStyle w:val="a5"/>
        <w:numPr>
          <w:ilvl w:val="0"/>
          <w:numId w:val="59"/>
        </w:numPr>
        <w:tabs>
          <w:tab w:val="left" w:pos="980"/>
        </w:tabs>
        <w:spacing w:before="3"/>
        <w:ind w:left="980" w:hanging="262"/>
        <w:rPr>
          <w:sz w:val="24"/>
        </w:rPr>
      </w:pPr>
      <w:r>
        <w:rPr>
          <w:sz w:val="24"/>
        </w:rPr>
        <w:t>Интерес</w:t>
      </w:r>
      <w:r>
        <w:rPr>
          <w:spacing w:val="-4"/>
          <w:sz w:val="24"/>
        </w:rPr>
        <w:t xml:space="preserve"> </w:t>
      </w:r>
      <w:r>
        <w:rPr>
          <w:sz w:val="24"/>
        </w:rPr>
        <w:t>к</w:t>
      </w:r>
      <w:r>
        <w:rPr>
          <w:spacing w:val="-4"/>
          <w:sz w:val="24"/>
        </w:rPr>
        <w:t xml:space="preserve"> </w:t>
      </w:r>
      <w:r>
        <w:rPr>
          <w:sz w:val="24"/>
        </w:rPr>
        <w:t>художественной</w:t>
      </w:r>
      <w:r>
        <w:rPr>
          <w:spacing w:val="-6"/>
          <w:sz w:val="24"/>
        </w:rPr>
        <w:t xml:space="preserve"> </w:t>
      </w:r>
      <w:r>
        <w:rPr>
          <w:spacing w:val="-2"/>
          <w:sz w:val="24"/>
        </w:rPr>
        <w:t>литературе:</w:t>
      </w:r>
    </w:p>
    <w:p w:rsidR="000664B2" w:rsidRDefault="00CF43C2">
      <w:pPr>
        <w:pStyle w:val="a4"/>
        <w:spacing w:before="41" w:line="276" w:lineRule="auto"/>
        <w:ind w:left="718" w:right="1161" w:firstLine="422"/>
      </w:pPr>
      <w:r>
        <w:t>формировать</w:t>
      </w:r>
      <w:r>
        <w:rPr>
          <w:spacing w:val="40"/>
        </w:rPr>
        <w:t xml:space="preserve"> </w:t>
      </w:r>
      <w:r>
        <w:t>отношение детей к</w:t>
      </w:r>
      <w:r>
        <w:rPr>
          <w:spacing w:val="40"/>
        </w:rPr>
        <w:t xml:space="preserve"> </w:t>
      </w:r>
      <w:r>
        <w:t>книге поддерживать положительные эмоциональные удовольствие при слушании произведений);</w:t>
      </w:r>
      <w:r>
        <w:rPr>
          <w:spacing w:val="40"/>
        </w:rPr>
        <w:t xml:space="preserve"> </w:t>
      </w:r>
      <w:r>
        <w:t>как</w:t>
      </w:r>
      <w:r>
        <w:rPr>
          <w:spacing w:val="80"/>
        </w:rPr>
        <w:t xml:space="preserve">   </w:t>
      </w:r>
      <w:r>
        <w:t>эстетическому</w:t>
      </w:r>
    </w:p>
    <w:p w:rsidR="000664B2" w:rsidRDefault="00CF43C2">
      <w:pPr>
        <w:pStyle w:val="a4"/>
        <w:spacing w:line="276" w:lineRule="auto"/>
        <w:ind w:left="718" w:right="300"/>
      </w:pPr>
      <w:r>
        <w:t>объекту, проявления детей (радость,развивать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0664B2" w:rsidRDefault="00CF43C2">
      <w:pPr>
        <w:pStyle w:val="a4"/>
        <w:spacing w:before="2"/>
        <w:ind w:left="1260"/>
      </w:pPr>
      <w:r>
        <w:t>формировать</w:t>
      </w:r>
      <w:r>
        <w:rPr>
          <w:spacing w:val="61"/>
        </w:rPr>
        <w:t xml:space="preserve">   </w:t>
      </w:r>
      <w:r>
        <w:t>положительное</w:t>
      </w:r>
      <w:r>
        <w:rPr>
          <w:spacing w:val="74"/>
        </w:rPr>
        <w:t xml:space="preserve">    </w:t>
      </w:r>
      <w:r>
        <w:t>эмоциональное</w:t>
      </w:r>
      <w:r>
        <w:rPr>
          <w:spacing w:val="78"/>
        </w:rPr>
        <w:t xml:space="preserve">    </w:t>
      </w:r>
      <w:r>
        <w:t>отношение</w:t>
      </w:r>
      <w:r>
        <w:rPr>
          <w:spacing w:val="50"/>
          <w:w w:val="150"/>
        </w:rPr>
        <w:t xml:space="preserve">  </w:t>
      </w:r>
      <w:r>
        <w:t>к</w:t>
      </w:r>
      <w:r>
        <w:rPr>
          <w:spacing w:val="57"/>
          <w:w w:val="150"/>
        </w:rPr>
        <w:t xml:space="preserve">    </w:t>
      </w:r>
      <w:r>
        <w:rPr>
          <w:spacing w:val="-2"/>
        </w:rPr>
        <w:t>«чтению</w:t>
      </w:r>
    </w:p>
    <w:p w:rsidR="000664B2" w:rsidRDefault="00CF43C2">
      <w:pPr>
        <w:pStyle w:val="a4"/>
        <w:spacing w:before="42"/>
        <w:ind w:left="857"/>
        <w:jc w:val="left"/>
      </w:pPr>
      <w:r>
        <w:rPr>
          <w:spacing w:val="-10"/>
        </w:rPr>
        <w:t>с</w:t>
      </w:r>
    </w:p>
    <w:p w:rsidR="000664B2" w:rsidRDefault="00CF43C2">
      <w:pPr>
        <w:pStyle w:val="a4"/>
        <w:spacing w:before="40"/>
        <w:ind w:left="718"/>
      </w:pPr>
      <w:r>
        <w:t>продолжением»</w:t>
      </w:r>
      <w:r>
        <w:rPr>
          <w:spacing w:val="-10"/>
        </w:rPr>
        <w:t xml:space="preserve"> </w:t>
      </w:r>
      <w:r>
        <w:t>(сказка-повесть,</w:t>
      </w:r>
      <w:r>
        <w:rPr>
          <w:spacing w:val="-5"/>
        </w:rPr>
        <w:t xml:space="preserve"> </w:t>
      </w:r>
      <w:r>
        <w:t>цикл</w:t>
      </w:r>
      <w:r>
        <w:rPr>
          <w:spacing w:val="-7"/>
        </w:rPr>
        <w:t xml:space="preserve"> </w:t>
      </w:r>
      <w:r>
        <w:t>рассказов</w:t>
      </w:r>
      <w:r>
        <w:rPr>
          <w:spacing w:val="-1"/>
        </w:rPr>
        <w:t xml:space="preserve"> </w:t>
      </w:r>
      <w:r>
        <w:t>со</w:t>
      </w:r>
      <w:r>
        <w:rPr>
          <w:spacing w:val="1"/>
        </w:rPr>
        <w:t xml:space="preserve"> </w:t>
      </w:r>
      <w:r>
        <w:t>сквозным</w:t>
      </w:r>
      <w:r>
        <w:rPr>
          <w:spacing w:val="-5"/>
        </w:rPr>
        <w:t xml:space="preserve"> </w:t>
      </w:r>
      <w:r>
        <w:rPr>
          <w:spacing w:val="-2"/>
        </w:rPr>
        <w:t>персонажем);</w:t>
      </w:r>
    </w:p>
    <w:p w:rsidR="000664B2" w:rsidRDefault="00CF43C2">
      <w:pPr>
        <w:pStyle w:val="a4"/>
        <w:spacing w:before="41" w:line="276" w:lineRule="auto"/>
        <w:ind w:left="718" w:right="304"/>
      </w:pPr>
      <w:r>
        <w:t xml:space="preserve">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w:t>
      </w:r>
      <w:r>
        <w:rPr>
          <w:spacing w:val="-2"/>
        </w:rPr>
        <w:t>былина;</w:t>
      </w:r>
    </w:p>
    <w:p w:rsidR="000664B2" w:rsidRDefault="00CF43C2">
      <w:pPr>
        <w:pStyle w:val="a4"/>
        <w:spacing w:line="278" w:lineRule="auto"/>
        <w:ind w:left="718" w:right="303"/>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0664B2" w:rsidRDefault="00CF43C2">
      <w:pPr>
        <w:pStyle w:val="a4"/>
        <w:spacing w:line="276" w:lineRule="auto"/>
        <w:ind w:left="718" w:right="295"/>
      </w:pPr>
      <w:r>
        <w:t xml:space="preserve">поддерживать избирательные интересы детей к произведениям определенного жанра и </w:t>
      </w:r>
      <w:r>
        <w:rPr>
          <w:spacing w:val="-2"/>
        </w:rPr>
        <w:t>тематики;</w:t>
      </w:r>
    </w:p>
    <w:p w:rsidR="000664B2" w:rsidRDefault="00CF43C2">
      <w:pPr>
        <w:pStyle w:val="a4"/>
        <w:spacing w:line="276" w:lineRule="auto"/>
        <w:ind w:left="718" w:right="303"/>
      </w:pPr>
      <w: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0664B2" w:rsidRDefault="00CF43C2">
      <w:pPr>
        <w:pStyle w:val="2"/>
        <w:ind w:left="718"/>
      </w:pPr>
      <w:r>
        <w:t>Содержание</w:t>
      </w:r>
      <w:r>
        <w:rPr>
          <w:spacing w:val="-4"/>
        </w:rPr>
        <w:t xml:space="preserve"> </w:t>
      </w:r>
      <w:r>
        <w:t>образовательной</w:t>
      </w:r>
      <w:r>
        <w:rPr>
          <w:spacing w:val="-6"/>
        </w:rPr>
        <w:t xml:space="preserve"> </w:t>
      </w:r>
      <w:r>
        <w:rPr>
          <w:spacing w:val="-2"/>
        </w:rPr>
        <w:t>деятельности.</w:t>
      </w:r>
    </w:p>
    <w:p w:rsidR="000664B2" w:rsidRDefault="00CF43C2">
      <w:pPr>
        <w:pStyle w:val="a5"/>
        <w:numPr>
          <w:ilvl w:val="0"/>
          <w:numId w:val="60"/>
        </w:numPr>
        <w:tabs>
          <w:tab w:val="left" w:pos="980"/>
        </w:tabs>
        <w:spacing w:before="32"/>
        <w:ind w:left="980" w:hanging="262"/>
        <w:rPr>
          <w:sz w:val="24"/>
        </w:rPr>
      </w:pPr>
      <w:r>
        <w:rPr>
          <w:sz w:val="24"/>
        </w:rPr>
        <w:t>Формирование</w:t>
      </w:r>
      <w:r>
        <w:rPr>
          <w:spacing w:val="-7"/>
          <w:sz w:val="24"/>
        </w:rPr>
        <w:t xml:space="preserve"> </w:t>
      </w:r>
      <w:r>
        <w:rPr>
          <w:spacing w:val="-2"/>
          <w:sz w:val="24"/>
        </w:rPr>
        <w:t>словаря:</w:t>
      </w:r>
    </w:p>
    <w:p w:rsidR="000664B2" w:rsidRDefault="000664B2">
      <w:pPr>
        <w:pStyle w:val="a5"/>
        <w:rPr>
          <w:sz w:val="24"/>
        </w:rPr>
        <w:sectPr w:rsidR="000664B2">
          <w:pgSz w:w="12070" w:h="17240"/>
          <w:pgMar w:top="600" w:right="566" w:bottom="800" w:left="708" w:header="0" w:footer="619" w:gutter="0"/>
          <w:cols w:space="720"/>
        </w:sectPr>
      </w:pPr>
    </w:p>
    <w:p w:rsidR="000664B2" w:rsidRDefault="00CF43C2">
      <w:pPr>
        <w:pStyle w:val="a4"/>
        <w:spacing w:before="62" w:line="276" w:lineRule="auto"/>
        <w:ind w:left="718" w:right="301"/>
      </w:pPr>
      <w:r>
        <w:lastRenderedPageBreak/>
        <w:t>педагог</w:t>
      </w:r>
      <w:r>
        <w:rPr>
          <w:spacing w:val="-4"/>
        </w:rPr>
        <w:t xml:space="preserve"> </w:t>
      </w:r>
      <w:r>
        <w:t>формирует у</w:t>
      </w:r>
      <w:r>
        <w:rPr>
          <w:spacing w:val="-6"/>
        </w:rPr>
        <w:t xml:space="preserve"> </w:t>
      </w:r>
      <w:r>
        <w:t>детей умения</w:t>
      </w:r>
      <w:r>
        <w:rPr>
          <w:spacing w:val="-1"/>
        </w:rPr>
        <w:t xml:space="preserve"> </w:t>
      </w:r>
      <w:r>
        <w:t>подбирать точные</w:t>
      </w:r>
      <w:r>
        <w:rPr>
          <w:spacing w:val="-2"/>
        </w:rPr>
        <w:t xml:space="preserve"> </w:t>
      </w:r>
      <w:r>
        <w:t>слова</w:t>
      </w:r>
      <w:r>
        <w:rPr>
          <w:spacing w:val="-2"/>
        </w:rPr>
        <w:t xml:space="preserve"> </w:t>
      </w:r>
      <w:r>
        <w:t>для</w:t>
      </w:r>
      <w:r>
        <w:rPr>
          <w:spacing w:val="-1"/>
        </w:rPr>
        <w:t xml:space="preserve"> </w:t>
      </w:r>
      <w:r>
        <w:t>выражения</w:t>
      </w:r>
      <w:r>
        <w:rPr>
          <w:spacing w:val="-6"/>
        </w:rPr>
        <w:t xml:space="preserve"> </w:t>
      </w:r>
      <w:r>
        <w:t>мысли;</w:t>
      </w:r>
      <w:r>
        <w:rPr>
          <w:spacing w:val="40"/>
        </w:rPr>
        <w:t xml:space="preserve"> </w:t>
      </w:r>
      <w:r>
        <w:t>выполнять операцию</w:t>
      </w:r>
      <w:r>
        <w:rPr>
          <w:spacing w:val="40"/>
        </w:rPr>
        <w:t xml:space="preserve"> </w:t>
      </w:r>
      <w:r>
        <w:t>классификации</w:t>
      </w:r>
      <w:r>
        <w:rPr>
          <w:spacing w:val="40"/>
        </w:rPr>
        <w:t xml:space="preserve"> </w:t>
      </w:r>
      <w:r>
        <w:t>-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0664B2" w:rsidRDefault="00CF43C2">
      <w:pPr>
        <w:pStyle w:val="a5"/>
        <w:numPr>
          <w:ilvl w:val="0"/>
          <w:numId w:val="60"/>
        </w:numPr>
        <w:tabs>
          <w:tab w:val="left" w:pos="980"/>
        </w:tabs>
        <w:spacing w:line="274" w:lineRule="exact"/>
        <w:ind w:left="980" w:hanging="262"/>
        <w:rPr>
          <w:sz w:val="24"/>
        </w:rPr>
      </w:pPr>
      <w:r>
        <w:rPr>
          <w:sz w:val="24"/>
        </w:rPr>
        <w:t>Звуковая</w:t>
      </w:r>
      <w:r>
        <w:rPr>
          <w:spacing w:val="-9"/>
          <w:sz w:val="24"/>
        </w:rPr>
        <w:t xml:space="preserve"> </w:t>
      </w:r>
      <w:r>
        <w:rPr>
          <w:sz w:val="24"/>
        </w:rPr>
        <w:t>культура</w:t>
      </w:r>
      <w:r>
        <w:rPr>
          <w:spacing w:val="-9"/>
          <w:sz w:val="24"/>
        </w:rPr>
        <w:t xml:space="preserve"> </w:t>
      </w:r>
      <w:r>
        <w:rPr>
          <w:spacing w:val="-2"/>
          <w:sz w:val="24"/>
        </w:rPr>
        <w:t>речи:</w:t>
      </w:r>
    </w:p>
    <w:p w:rsidR="000664B2" w:rsidRDefault="00CF43C2">
      <w:pPr>
        <w:pStyle w:val="a4"/>
        <w:spacing w:before="40" w:line="276" w:lineRule="auto"/>
        <w:ind w:left="718" w:right="302"/>
      </w:pPr>
      <w: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0664B2" w:rsidRDefault="00CF43C2">
      <w:pPr>
        <w:pStyle w:val="a5"/>
        <w:numPr>
          <w:ilvl w:val="0"/>
          <w:numId w:val="60"/>
        </w:numPr>
        <w:tabs>
          <w:tab w:val="left" w:pos="980"/>
        </w:tabs>
        <w:spacing w:before="5"/>
        <w:ind w:left="980" w:hanging="262"/>
        <w:rPr>
          <w:sz w:val="24"/>
        </w:rPr>
      </w:pPr>
      <w:r>
        <w:rPr>
          <w:sz w:val="24"/>
        </w:rPr>
        <w:t>Грамматический</w:t>
      </w:r>
      <w:r>
        <w:rPr>
          <w:spacing w:val="-3"/>
          <w:sz w:val="24"/>
        </w:rPr>
        <w:t xml:space="preserve"> </w:t>
      </w:r>
      <w:r>
        <w:rPr>
          <w:sz w:val="24"/>
        </w:rPr>
        <w:t>строй</w:t>
      </w:r>
      <w:r>
        <w:rPr>
          <w:spacing w:val="-7"/>
          <w:sz w:val="24"/>
        </w:rPr>
        <w:t xml:space="preserve"> </w:t>
      </w:r>
      <w:r>
        <w:rPr>
          <w:spacing w:val="-4"/>
          <w:sz w:val="24"/>
        </w:rPr>
        <w:t>речи:</w:t>
      </w:r>
    </w:p>
    <w:p w:rsidR="000664B2" w:rsidRDefault="00CF43C2">
      <w:pPr>
        <w:pStyle w:val="a4"/>
        <w:spacing w:before="41" w:line="276" w:lineRule="auto"/>
        <w:ind w:left="718" w:right="297"/>
      </w:pPr>
      <w: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w:t>
      </w:r>
      <w:r>
        <w:rPr>
          <w:spacing w:val="80"/>
          <w:w w:val="150"/>
        </w:rPr>
        <w:t xml:space="preserve"> </w:t>
      </w:r>
      <w:r>
        <w:t>с содержанием</w:t>
      </w:r>
      <w:r>
        <w:rPr>
          <w:spacing w:val="40"/>
        </w:rPr>
        <w:t xml:space="preserve"> </w:t>
      </w:r>
      <w:r>
        <w:t>высказывания,</w:t>
      </w:r>
      <w:r>
        <w:rPr>
          <w:spacing w:val="40"/>
        </w:rPr>
        <w:t xml:space="preserve"> </w:t>
      </w:r>
      <w:r>
        <w:t>с</w:t>
      </w:r>
      <w:r>
        <w:rPr>
          <w:spacing w:val="40"/>
        </w:rPr>
        <w:t xml:space="preserve"> </w:t>
      </w:r>
      <w:r>
        <w:t>помощью</w:t>
      </w:r>
      <w:r>
        <w:rPr>
          <w:spacing w:val="40"/>
        </w:rPr>
        <w:t xml:space="preserve"> </w:t>
      </w:r>
      <w:r>
        <w:t>игр</w:t>
      </w:r>
      <w:r>
        <w:rPr>
          <w:spacing w:val="40"/>
        </w:rPr>
        <w:t xml:space="preserve"> </w:t>
      </w:r>
      <w:r>
        <w:t>и</w:t>
      </w:r>
      <w:r>
        <w:rPr>
          <w:spacing w:val="40"/>
        </w:rPr>
        <w:t xml:space="preserve"> </w:t>
      </w:r>
      <w:r>
        <w:t>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0664B2" w:rsidRDefault="00CF43C2">
      <w:pPr>
        <w:pStyle w:val="a5"/>
        <w:numPr>
          <w:ilvl w:val="0"/>
          <w:numId w:val="60"/>
        </w:numPr>
        <w:tabs>
          <w:tab w:val="left" w:pos="980"/>
        </w:tabs>
        <w:spacing w:line="273" w:lineRule="exact"/>
        <w:ind w:left="980" w:hanging="262"/>
        <w:rPr>
          <w:sz w:val="24"/>
        </w:rPr>
      </w:pPr>
      <w:r>
        <w:rPr>
          <w:sz w:val="24"/>
        </w:rPr>
        <w:t>Связная</w:t>
      </w:r>
      <w:r>
        <w:rPr>
          <w:spacing w:val="-5"/>
          <w:sz w:val="24"/>
        </w:rPr>
        <w:t xml:space="preserve"> </w:t>
      </w:r>
      <w:r>
        <w:rPr>
          <w:spacing w:val="-2"/>
          <w:sz w:val="24"/>
        </w:rPr>
        <w:t>речь:</w:t>
      </w:r>
    </w:p>
    <w:p w:rsidR="000664B2" w:rsidRDefault="00CF43C2">
      <w:pPr>
        <w:pStyle w:val="a4"/>
        <w:spacing w:before="40" w:line="276" w:lineRule="auto"/>
        <w:ind w:left="718" w:right="291"/>
      </w:pPr>
      <w:r>
        <w:t>педагог</w:t>
      </w:r>
      <w:r>
        <w:rPr>
          <w:spacing w:val="40"/>
        </w:rPr>
        <w:t xml:space="preserve"> </w:t>
      </w:r>
      <w:r>
        <w:t>подводит</w:t>
      </w:r>
      <w:r>
        <w:rPr>
          <w:spacing w:val="40"/>
        </w:rPr>
        <w:t xml:space="preserve"> </w:t>
      </w:r>
      <w:r>
        <w:t>детей</w:t>
      </w:r>
      <w:r>
        <w:rPr>
          <w:spacing w:val="40"/>
        </w:rPr>
        <w:t xml:space="preserve"> </w:t>
      </w:r>
      <w:r>
        <w:t>к</w:t>
      </w:r>
      <w:r>
        <w:rPr>
          <w:spacing w:val="40"/>
        </w:rPr>
        <w:t xml:space="preserve"> </w:t>
      </w:r>
      <w:r>
        <w:t>осознанному</w:t>
      </w:r>
      <w:r>
        <w:rPr>
          <w:spacing w:val="40"/>
        </w:rPr>
        <w:t xml:space="preserve"> </w:t>
      </w:r>
      <w:r>
        <w:t>выбору</w:t>
      </w:r>
      <w:r>
        <w:rPr>
          <w:spacing w:val="40"/>
        </w:rPr>
        <w:t xml:space="preserve"> </w:t>
      </w:r>
      <w:r>
        <w:t>этикетной</w:t>
      </w:r>
      <w:r>
        <w:rPr>
          <w:spacing w:val="40"/>
        </w:rPr>
        <w:t xml:space="preserve"> </w:t>
      </w:r>
      <w:r>
        <w:t>формы</w:t>
      </w:r>
      <w:r>
        <w:rPr>
          <w:spacing w:val="40"/>
        </w:rPr>
        <w:t xml:space="preserve"> </w:t>
      </w:r>
      <w:r>
        <w:t>в зависимости от</w:t>
      </w:r>
      <w:r>
        <w:rPr>
          <w:spacing w:val="40"/>
        </w:rPr>
        <w:t xml:space="preserve"> </w:t>
      </w:r>
      <w:r>
        <w:t>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w:t>
      </w:r>
      <w:r>
        <w:rPr>
          <w:spacing w:val="40"/>
        </w:rPr>
        <w:t xml:space="preserve"> </w:t>
      </w:r>
      <w:r>
        <w:t>взаимодействия при</w:t>
      </w:r>
      <w:r>
        <w:rPr>
          <w:spacing w:val="40"/>
        </w:rPr>
        <w:t xml:space="preserve"> </w:t>
      </w:r>
      <w:r>
        <w:t>выполнении</w:t>
      </w:r>
      <w:r>
        <w:rPr>
          <w:spacing w:val="40"/>
        </w:rPr>
        <w:t xml:space="preserve"> </w:t>
      </w:r>
      <w:r>
        <w:t>поручений</w:t>
      </w:r>
      <w:r>
        <w:rPr>
          <w:spacing w:val="40"/>
        </w:rPr>
        <w:t xml:space="preserve"> </w:t>
      </w:r>
      <w:r>
        <w:t>и</w:t>
      </w:r>
      <w:r>
        <w:rPr>
          <w:spacing w:val="40"/>
        </w:rPr>
        <w:t xml:space="preserve"> </w:t>
      </w:r>
      <w:r>
        <w:t>игровых</w:t>
      </w:r>
      <w:r>
        <w:rPr>
          <w:spacing w:val="40"/>
        </w:rPr>
        <w:t xml:space="preserve"> </w:t>
      </w:r>
      <w:r>
        <w:t>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w:t>
      </w:r>
      <w:r>
        <w:rPr>
          <w:spacing w:val="80"/>
        </w:rPr>
        <w:t xml:space="preserve"> </w:t>
      </w:r>
      <w:r>
        <w:t>для формирования коммуникативно-речевых умений у детей, закрепляет у</w:t>
      </w:r>
      <w:r>
        <w:rPr>
          <w:spacing w:val="40"/>
        </w:rPr>
        <w:t xml:space="preserve"> </w:t>
      </w:r>
      <w:r>
        <w:t>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w:t>
      </w:r>
      <w:r>
        <w:rPr>
          <w:spacing w:val="40"/>
        </w:rPr>
        <w:t xml:space="preserve"> </w:t>
      </w:r>
      <w:r>
        <w:t>выразительности,</w:t>
      </w:r>
      <w:r>
        <w:rPr>
          <w:spacing w:val="-3"/>
        </w:rPr>
        <w:t xml:space="preserve"> </w:t>
      </w:r>
      <w:r>
        <w:t>использованию</w:t>
      </w:r>
      <w:r>
        <w:rPr>
          <w:spacing w:val="-2"/>
        </w:rPr>
        <w:t xml:space="preserve"> </w:t>
      </w:r>
      <w:r>
        <w:t>их</w:t>
      </w:r>
      <w:r>
        <w:rPr>
          <w:spacing w:val="-5"/>
        </w:rPr>
        <w:t xml:space="preserve"> </w:t>
      </w:r>
      <w:r>
        <w:t>при пересказе, в собственной речи, умению</w:t>
      </w:r>
      <w:r>
        <w:rPr>
          <w:spacing w:val="-2"/>
        </w:rPr>
        <w:t xml:space="preserve"> </w:t>
      </w:r>
      <w:r>
        <w:t>замечать их в рассказах сверстников;</w:t>
      </w:r>
    </w:p>
    <w:p w:rsidR="000664B2" w:rsidRDefault="00CF43C2">
      <w:pPr>
        <w:pStyle w:val="a4"/>
        <w:spacing w:before="3" w:line="276" w:lineRule="auto"/>
        <w:ind w:left="718" w:right="296"/>
      </w:pPr>
      <w:r>
        <w:t>в описательных рассказах педагог формирует у детей умения передавать эмоциональное отношение</w:t>
      </w:r>
      <w:r>
        <w:rPr>
          <w:spacing w:val="80"/>
        </w:rPr>
        <w:t xml:space="preserve"> </w:t>
      </w:r>
      <w:r>
        <w:t>к</w:t>
      </w:r>
      <w:r>
        <w:rPr>
          <w:spacing w:val="80"/>
        </w:rPr>
        <w:t xml:space="preserve"> </w:t>
      </w:r>
      <w:r>
        <w:t>образам,</w:t>
      </w:r>
      <w:r>
        <w:rPr>
          <w:spacing w:val="80"/>
        </w:rPr>
        <w:t xml:space="preserve"> </w:t>
      </w:r>
      <w:r>
        <w:t>используя</w:t>
      </w:r>
      <w:r>
        <w:rPr>
          <w:spacing w:val="80"/>
        </w:rPr>
        <w:t xml:space="preserve"> </w:t>
      </w:r>
      <w:r>
        <w:t>средства</w:t>
      </w:r>
      <w:r>
        <w:rPr>
          <w:spacing w:val="80"/>
        </w:rPr>
        <w:t xml:space="preserve"> </w:t>
      </w:r>
      <w:r>
        <w:t>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0664B2" w:rsidRDefault="00CF43C2">
      <w:pPr>
        <w:pStyle w:val="a4"/>
        <w:spacing w:before="1" w:line="276" w:lineRule="auto"/>
        <w:ind w:left="718" w:right="296"/>
      </w:pPr>
      <w:r>
        <w:t>педагог</w:t>
      </w:r>
      <w:r>
        <w:rPr>
          <w:spacing w:val="80"/>
          <w:w w:val="150"/>
        </w:rPr>
        <w:t xml:space="preserve"> </w:t>
      </w:r>
      <w:r>
        <w:t>развивает</w:t>
      </w:r>
      <w:r>
        <w:rPr>
          <w:spacing w:val="80"/>
          <w:w w:val="150"/>
        </w:rPr>
        <w:t xml:space="preserve"> </w:t>
      </w:r>
      <w:r>
        <w:t>у</w:t>
      </w:r>
      <w:r>
        <w:rPr>
          <w:spacing w:val="80"/>
          <w:w w:val="150"/>
        </w:rPr>
        <w:t xml:space="preserve"> </w:t>
      </w:r>
      <w:r>
        <w:t>детей</w:t>
      </w:r>
      <w:r>
        <w:rPr>
          <w:spacing w:val="80"/>
          <w:w w:val="150"/>
        </w:rPr>
        <w:t xml:space="preserve"> </w:t>
      </w:r>
      <w:r>
        <w:t>способность</w:t>
      </w:r>
      <w:r>
        <w:rPr>
          <w:spacing w:val="80"/>
          <w:w w:val="150"/>
        </w:rPr>
        <w:t xml:space="preserve"> </w:t>
      </w:r>
      <w:r>
        <w:t>самостоятельно</w:t>
      </w:r>
      <w:r>
        <w:rPr>
          <w:spacing w:val="40"/>
        </w:rPr>
        <w:t xml:space="preserve"> </w:t>
      </w:r>
      <w:r>
        <w:t>использовать</w:t>
      </w:r>
      <w:r>
        <w:rPr>
          <w:spacing w:val="80"/>
          <w:w w:val="150"/>
        </w:rPr>
        <w:t xml:space="preserve"> </w:t>
      </w:r>
      <w:r>
        <w:t>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w:t>
      </w:r>
      <w:r>
        <w:rPr>
          <w:spacing w:val="-1"/>
        </w:rPr>
        <w:t xml:space="preserve"> </w:t>
      </w:r>
      <w:r>
        <w:t>творческих</w:t>
      </w:r>
      <w:r>
        <w:rPr>
          <w:spacing w:val="-7"/>
        </w:rPr>
        <w:t xml:space="preserve"> </w:t>
      </w:r>
      <w:r>
        <w:t>рассказов. В</w:t>
      </w:r>
      <w:r>
        <w:rPr>
          <w:spacing w:val="-4"/>
        </w:rPr>
        <w:t xml:space="preserve"> </w:t>
      </w:r>
      <w:r>
        <w:t>творческих</w:t>
      </w:r>
      <w:r>
        <w:rPr>
          <w:spacing w:val="-7"/>
        </w:rPr>
        <w:t xml:space="preserve"> </w:t>
      </w:r>
      <w:r>
        <w:t>рассказах</w:t>
      </w:r>
      <w:r>
        <w:rPr>
          <w:spacing w:val="-7"/>
        </w:rPr>
        <w:t xml:space="preserve"> </w:t>
      </w:r>
      <w:r>
        <w:t>закрепляет умение</w:t>
      </w:r>
      <w:r>
        <w:rPr>
          <w:spacing w:val="-3"/>
        </w:rPr>
        <w:t xml:space="preserve"> </w:t>
      </w:r>
      <w:r>
        <w:t>использовать</w:t>
      </w:r>
      <w:r>
        <w:rPr>
          <w:spacing w:val="-1"/>
        </w:rPr>
        <w:t xml:space="preserve"> </w:t>
      </w:r>
      <w:r>
        <w:t>личный</w:t>
      </w:r>
      <w:r>
        <w:rPr>
          <w:spacing w:val="-6"/>
        </w:rPr>
        <w:t xml:space="preserve"> </w:t>
      </w:r>
      <w:r>
        <w:t>и литературный опыт в зависимости</w:t>
      </w:r>
      <w:r>
        <w:rPr>
          <w:spacing w:val="80"/>
        </w:rPr>
        <w:t xml:space="preserve"> </w:t>
      </w:r>
      <w:r>
        <w:t>от</w:t>
      </w:r>
      <w:r>
        <w:rPr>
          <w:spacing w:val="80"/>
        </w:rPr>
        <w:t xml:space="preserve"> </w:t>
      </w:r>
      <w:r>
        <w:t>индивидуальных</w:t>
      </w:r>
      <w:r>
        <w:rPr>
          <w:spacing w:val="80"/>
        </w:rPr>
        <w:t xml:space="preserve"> </w:t>
      </w:r>
      <w:r>
        <w:t>интересов</w:t>
      </w:r>
      <w:r>
        <w:rPr>
          <w:spacing w:val="80"/>
        </w:rPr>
        <w:t xml:space="preserve"> </w:t>
      </w:r>
      <w:r>
        <w:t>и</w:t>
      </w:r>
      <w:r>
        <w:rPr>
          <w:spacing w:val="80"/>
        </w:rPr>
        <w:t xml:space="preserve"> </w:t>
      </w:r>
      <w:r>
        <w:t>способностей; развивает</w:t>
      </w:r>
      <w:r>
        <w:rPr>
          <w:spacing w:val="40"/>
        </w:rPr>
        <w:t xml:space="preserve"> </w:t>
      </w:r>
      <w:r>
        <w:t>у</w:t>
      </w:r>
      <w:r>
        <w:rPr>
          <w:spacing w:val="40"/>
        </w:rPr>
        <w:t xml:space="preserve"> </w:t>
      </w:r>
      <w:r>
        <w:t>детей умение внимательно выслушивать рассказы сверстников, помогать им в случае затруднений, замечать речевые и лоrические ошибки, доброжелательно и конструктивно исправлять их.</w:t>
      </w:r>
    </w:p>
    <w:p w:rsidR="000664B2" w:rsidRDefault="00CF43C2">
      <w:pPr>
        <w:pStyle w:val="a5"/>
        <w:numPr>
          <w:ilvl w:val="0"/>
          <w:numId w:val="60"/>
        </w:numPr>
        <w:tabs>
          <w:tab w:val="left" w:pos="980"/>
        </w:tabs>
        <w:spacing w:before="1"/>
        <w:ind w:left="980" w:hanging="262"/>
        <w:rPr>
          <w:sz w:val="24"/>
        </w:rPr>
      </w:pPr>
      <w:r>
        <w:rPr>
          <w:sz w:val="24"/>
        </w:rPr>
        <w:t>Подготовка</w:t>
      </w:r>
      <w:r>
        <w:rPr>
          <w:spacing w:val="-4"/>
          <w:sz w:val="24"/>
        </w:rPr>
        <w:t xml:space="preserve"> </w:t>
      </w:r>
      <w:r>
        <w:rPr>
          <w:sz w:val="24"/>
        </w:rPr>
        <w:t>детей</w:t>
      </w:r>
      <w:r>
        <w:rPr>
          <w:spacing w:val="-3"/>
          <w:sz w:val="24"/>
        </w:rPr>
        <w:t xml:space="preserve"> </w:t>
      </w:r>
      <w:r>
        <w:rPr>
          <w:sz w:val="24"/>
        </w:rPr>
        <w:t>к</w:t>
      </w:r>
      <w:r>
        <w:rPr>
          <w:spacing w:val="-13"/>
          <w:sz w:val="24"/>
        </w:rPr>
        <w:t xml:space="preserve"> </w:t>
      </w:r>
      <w:r>
        <w:rPr>
          <w:sz w:val="24"/>
        </w:rPr>
        <w:t>обучению</w:t>
      </w:r>
      <w:r>
        <w:rPr>
          <w:spacing w:val="-4"/>
          <w:sz w:val="24"/>
        </w:rPr>
        <w:t xml:space="preserve"> </w:t>
      </w:r>
      <w:r>
        <w:rPr>
          <w:spacing w:val="-2"/>
          <w:sz w:val="24"/>
        </w:rPr>
        <w:t>грамоте:</w:t>
      </w:r>
    </w:p>
    <w:p w:rsidR="000664B2" w:rsidRDefault="00CF43C2">
      <w:pPr>
        <w:pStyle w:val="a4"/>
        <w:spacing w:before="41" w:line="276" w:lineRule="auto"/>
        <w:ind w:left="718" w:right="294"/>
      </w:pPr>
      <w:r>
        <w:t>педагог продолжает формировать у</w:t>
      </w:r>
      <w:r>
        <w:rPr>
          <w:spacing w:val="-5"/>
        </w:rPr>
        <w:t xml:space="preserve"> </w:t>
      </w:r>
      <w:r>
        <w:t>детей интерес к языку, осознанное</w:t>
      </w:r>
      <w:r>
        <w:rPr>
          <w:spacing w:val="-1"/>
        </w:rPr>
        <w:t xml:space="preserve"> </w:t>
      </w:r>
      <w:r>
        <w:t>отношение к языковым явлениям, помогает освоить звуковой анализ четырехзвуковых и пятизвуковых слов; закрепляет</w:t>
      </w:r>
      <w:r>
        <w:rPr>
          <w:spacing w:val="58"/>
        </w:rPr>
        <w:t xml:space="preserve">  </w:t>
      </w:r>
      <w:r>
        <w:t>умение</w:t>
      </w:r>
      <w:r>
        <w:rPr>
          <w:spacing w:val="55"/>
        </w:rPr>
        <w:t xml:space="preserve">  </w:t>
      </w:r>
      <w:r>
        <w:t>интонационно</w:t>
      </w:r>
      <w:r>
        <w:rPr>
          <w:spacing w:val="55"/>
        </w:rPr>
        <w:t xml:space="preserve">  </w:t>
      </w:r>
      <w:r>
        <w:t>выделять</w:t>
      </w:r>
      <w:r>
        <w:rPr>
          <w:spacing w:val="55"/>
        </w:rPr>
        <w:t xml:space="preserve">  </w:t>
      </w:r>
      <w:r>
        <w:t>звуки</w:t>
      </w:r>
      <w:r>
        <w:rPr>
          <w:spacing w:val="64"/>
          <w:w w:val="150"/>
        </w:rPr>
        <w:t xml:space="preserve">   </w:t>
      </w:r>
      <w:r>
        <w:t>в</w:t>
      </w:r>
      <w:r>
        <w:rPr>
          <w:spacing w:val="63"/>
          <w:w w:val="150"/>
        </w:rPr>
        <w:t xml:space="preserve">   </w:t>
      </w:r>
      <w:r>
        <w:t>слове,</w:t>
      </w:r>
      <w:r>
        <w:rPr>
          <w:spacing w:val="61"/>
          <w:w w:val="150"/>
        </w:rPr>
        <w:t xml:space="preserve">   </w:t>
      </w:r>
      <w:r>
        <w:t>определять</w:t>
      </w:r>
      <w:r>
        <w:rPr>
          <w:spacing w:val="62"/>
          <w:w w:val="150"/>
        </w:rPr>
        <w:t xml:space="preserve">   </w:t>
      </w:r>
      <w:r>
        <w:t>их</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7"/>
      </w:pPr>
      <w:r>
        <w:lastRenderedPageBreak/>
        <w:t>последовательность,</w:t>
      </w:r>
      <w:r>
        <w:rPr>
          <w:spacing w:val="40"/>
        </w:rPr>
        <w:t xml:space="preserve"> </w:t>
      </w:r>
      <w:r>
        <w:t>давать</w:t>
      </w:r>
      <w:r>
        <w:rPr>
          <w:spacing w:val="40"/>
        </w:rPr>
        <w:t xml:space="preserve"> </w:t>
      </w:r>
      <w:r>
        <w:t>им</w:t>
      </w:r>
      <w:r>
        <w:rPr>
          <w:spacing w:val="40"/>
        </w:rPr>
        <w:t xml:space="preserve"> </w:t>
      </w:r>
      <w:r>
        <w:t>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0664B2" w:rsidRDefault="00CF43C2">
      <w:pPr>
        <w:pStyle w:val="a4"/>
        <w:spacing w:line="278" w:lineRule="auto"/>
        <w:ind w:left="718" w:right="293" w:firstLine="62"/>
      </w:pPr>
      <w:r>
        <w:t>Решение</w:t>
      </w:r>
      <w:r>
        <w:rPr>
          <w:spacing w:val="40"/>
        </w:rPr>
        <w:t xml:space="preserve"> </w:t>
      </w:r>
      <w:r>
        <w:t>совокупных задач</w:t>
      </w:r>
      <w:r>
        <w:rPr>
          <w:spacing w:val="40"/>
        </w:rPr>
        <w:t xml:space="preserve"> </w:t>
      </w:r>
      <w:r>
        <w:t>воспитания</w:t>
      </w:r>
      <w:r>
        <w:rPr>
          <w:spacing w:val="40"/>
        </w:rPr>
        <w:t xml:space="preserve"> </w:t>
      </w:r>
      <w:r>
        <w:t>в рамках</w:t>
      </w:r>
      <w:r>
        <w:rPr>
          <w:spacing w:val="40"/>
        </w:rPr>
        <w:t xml:space="preserve"> </w:t>
      </w:r>
      <w:r>
        <w:t>образовательной области</w:t>
      </w:r>
      <w:r>
        <w:rPr>
          <w:spacing w:val="40"/>
        </w:rPr>
        <w:t xml:space="preserve"> </w:t>
      </w:r>
      <w:r>
        <w:t>«Речевое развитие»</w:t>
      </w:r>
      <w:r>
        <w:rPr>
          <w:spacing w:val="40"/>
        </w:rPr>
        <w:t xml:space="preserve"> </w:t>
      </w:r>
      <w:r>
        <w:t>направлено</w:t>
      </w:r>
      <w:r>
        <w:rPr>
          <w:spacing w:val="40"/>
        </w:rPr>
        <w:t xml:space="preserve"> </w:t>
      </w:r>
      <w:r>
        <w:t>на приобщение детей</w:t>
      </w:r>
      <w:r>
        <w:rPr>
          <w:spacing w:val="40"/>
        </w:rPr>
        <w:t xml:space="preserve"> </w:t>
      </w:r>
      <w:r>
        <w:t>к</w:t>
      </w:r>
      <w:r>
        <w:rPr>
          <w:spacing w:val="40"/>
        </w:rPr>
        <w:t xml:space="preserve"> </w:t>
      </w:r>
      <w:r>
        <w:t xml:space="preserve">ценностям «Культура» и «Красота», что </w:t>
      </w:r>
      <w:r>
        <w:rPr>
          <w:spacing w:val="-2"/>
        </w:rPr>
        <w:t>предполагает:</w:t>
      </w:r>
    </w:p>
    <w:p w:rsidR="000664B2" w:rsidRDefault="00CF43C2">
      <w:pPr>
        <w:pStyle w:val="a4"/>
        <w:spacing w:line="276" w:lineRule="auto"/>
        <w:ind w:left="718" w:right="300"/>
      </w:pPr>
      <w:r>
        <w:t>владение формами речевого этикета, отражающими принятые в обществе правила и нормы культурного поведения;</w:t>
      </w:r>
    </w:p>
    <w:p w:rsidR="000664B2" w:rsidRDefault="00CF43C2">
      <w:pPr>
        <w:pStyle w:val="a4"/>
        <w:spacing w:line="276" w:lineRule="auto"/>
        <w:ind w:left="718" w:right="308"/>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0664B2" w:rsidRDefault="000664B2">
      <w:pPr>
        <w:pStyle w:val="a4"/>
        <w:spacing w:before="98"/>
        <w:ind w:left="0"/>
        <w:jc w:val="left"/>
      </w:pPr>
    </w:p>
    <w:p w:rsidR="000664B2" w:rsidRDefault="00CF43C2">
      <w:pPr>
        <w:pStyle w:val="2"/>
        <w:spacing w:line="276" w:lineRule="auto"/>
        <w:ind w:left="434"/>
        <w:jc w:val="left"/>
      </w:pPr>
      <w:r>
        <w:t>Используемые для воспитательно-образовательного процесса программы</w:t>
      </w:r>
      <w:r>
        <w:rPr>
          <w:spacing w:val="80"/>
        </w:rPr>
        <w:t xml:space="preserve"> </w:t>
      </w:r>
      <w:r>
        <w:t xml:space="preserve">и методические </w:t>
      </w:r>
      <w:r>
        <w:rPr>
          <w:spacing w:val="-2"/>
        </w:rPr>
        <w:t>пособия:</w:t>
      </w:r>
    </w:p>
    <w:p w:rsidR="000664B2" w:rsidRDefault="000664B2">
      <w:pPr>
        <w:pStyle w:val="a4"/>
        <w:spacing w:before="44"/>
        <w:ind w:left="0"/>
        <w:jc w:val="left"/>
        <w:rPr>
          <w:b/>
        </w:rPr>
      </w:pPr>
    </w:p>
    <w:p w:rsidR="000664B2" w:rsidRDefault="00CF43C2">
      <w:pPr>
        <w:ind w:left="718"/>
        <w:rPr>
          <w:b/>
          <w:sz w:val="20"/>
        </w:rPr>
      </w:pPr>
      <w:r>
        <w:rPr>
          <w:b/>
          <w:sz w:val="20"/>
        </w:rPr>
        <w:t>Ранний</w:t>
      </w:r>
      <w:r>
        <w:rPr>
          <w:b/>
          <w:spacing w:val="-10"/>
          <w:sz w:val="20"/>
        </w:rPr>
        <w:t xml:space="preserve"> </w:t>
      </w:r>
      <w:r>
        <w:rPr>
          <w:b/>
          <w:spacing w:val="-2"/>
          <w:sz w:val="20"/>
        </w:rPr>
        <w:t>возраст.</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954"/>
        <w:gridCol w:w="2127"/>
        <w:gridCol w:w="6237"/>
      </w:tblGrid>
      <w:tr w:rsidR="000664B2">
        <w:trPr>
          <w:trHeight w:val="460"/>
        </w:trPr>
        <w:tc>
          <w:tcPr>
            <w:tcW w:w="1954" w:type="dxa"/>
          </w:tcPr>
          <w:p w:rsidR="000664B2" w:rsidRDefault="00CF43C2">
            <w:pPr>
              <w:pStyle w:val="TableParagraph"/>
              <w:spacing w:line="226" w:lineRule="exact"/>
              <w:rPr>
                <w:sz w:val="20"/>
              </w:rPr>
            </w:pPr>
            <w:r>
              <w:rPr>
                <w:spacing w:val="-2"/>
                <w:sz w:val="20"/>
              </w:rPr>
              <w:t>Содержатель</w:t>
            </w:r>
          </w:p>
          <w:p w:rsidR="000664B2" w:rsidRDefault="00CF43C2">
            <w:pPr>
              <w:pStyle w:val="TableParagraph"/>
              <w:spacing w:line="215" w:lineRule="exact"/>
              <w:rPr>
                <w:sz w:val="20"/>
              </w:rPr>
            </w:pPr>
            <w:r>
              <w:rPr>
                <w:sz w:val="20"/>
              </w:rPr>
              <w:t>ные</w:t>
            </w:r>
            <w:r>
              <w:rPr>
                <w:spacing w:val="-5"/>
                <w:sz w:val="20"/>
              </w:rPr>
              <w:t xml:space="preserve"> </w:t>
            </w:r>
            <w:r>
              <w:rPr>
                <w:spacing w:val="-2"/>
                <w:sz w:val="20"/>
              </w:rPr>
              <w:t>линии</w:t>
            </w:r>
          </w:p>
        </w:tc>
        <w:tc>
          <w:tcPr>
            <w:tcW w:w="2127" w:type="dxa"/>
          </w:tcPr>
          <w:p w:rsidR="000664B2" w:rsidRDefault="000664B2">
            <w:pPr>
              <w:pStyle w:val="TableParagraph"/>
              <w:ind w:left="0"/>
              <w:rPr>
                <w:sz w:val="20"/>
              </w:rPr>
            </w:pPr>
          </w:p>
        </w:tc>
        <w:tc>
          <w:tcPr>
            <w:tcW w:w="6237" w:type="dxa"/>
          </w:tcPr>
          <w:p w:rsidR="000664B2" w:rsidRDefault="00CF43C2">
            <w:pPr>
              <w:pStyle w:val="TableParagraph"/>
              <w:spacing w:line="226" w:lineRule="exact"/>
              <w:rPr>
                <w:sz w:val="20"/>
              </w:rPr>
            </w:pPr>
            <w:r>
              <w:rPr>
                <w:spacing w:val="-2"/>
                <w:sz w:val="20"/>
              </w:rPr>
              <w:t>Литература</w:t>
            </w:r>
          </w:p>
        </w:tc>
      </w:tr>
      <w:tr w:rsidR="000664B2">
        <w:trPr>
          <w:trHeight w:val="229"/>
        </w:trPr>
        <w:tc>
          <w:tcPr>
            <w:tcW w:w="1954" w:type="dxa"/>
            <w:tcBorders>
              <w:bottom w:val="nil"/>
            </w:tcBorders>
          </w:tcPr>
          <w:p w:rsidR="000664B2" w:rsidRDefault="00CF43C2">
            <w:pPr>
              <w:pStyle w:val="TableParagraph"/>
              <w:spacing w:line="209" w:lineRule="exact"/>
              <w:rPr>
                <w:sz w:val="20"/>
              </w:rPr>
            </w:pPr>
            <w:r>
              <w:rPr>
                <w:spacing w:val="-2"/>
                <w:sz w:val="20"/>
              </w:rPr>
              <w:t>Формирование</w:t>
            </w:r>
          </w:p>
        </w:tc>
        <w:tc>
          <w:tcPr>
            <w:tcW w:w="2127" w:type="dxa"/>
            <w:tcBorders>
              <w:bottom w:val="nil"/>
            </w:tcBorders>
          </w:tcPr>
          <w:p w:rsidR="000664B2" w:rsidRDefault="00CF43C2">
            <w:pPr>
              <w:pStyle w:val="TableParagraph"/>
              <w:spacing w:line="209" w:lineRule="exact"/>
              <w:rPr>
                <w:sz w:val="20"/>
              </w:rPr>
            </w:pPr>
            <w:r>
              <w:rPr>
                <w:spacing w:val="-2"/>
                <w:sz w:val="20"/>
              </w:rPr>
              <w:t>Программа</w:t>
            </w:r>
          </w:p>
        </w:tc>
        <w:tc>
          <w:tcPr>
            <w:tcW w:w="6237" w:type="dxa"/>
            <w:tcBorders>
              <w:bottom w:val="nil"/>
            </w:tcBorders>
          </w:tcPr>
          <w:p w:rsidR="000664B2" w:rsidRDefault="00CF43C2">
            <w:pPr>
              <w:pStyle w:val="TableParagraph"/>
              <w:spacing w:line="209" w:lineRule="exact"/>
              <w:rPr>
                <w:sz w:val="20"/>
              </w:rPr>
            </w:pPr>
            <w:r>
              <w:rPr>
                <w:sz w:val="20"/>
              </w:rPr>
              <w:t>Комплексная</w:t>
            </w:r>
            <w:r>
              <w:rPr>
                <w:spacing w:val="51"/>
                <w:sz w:val="20"/>
              </w:rPr>
              <w:t xml:space="preserve"> </w:t>
            </w:r>
            <w:r>
              <w:rPr>
                <w:sz w:val="20"/>
              </w:rPr>
              <w:t>образовательная</w:t>
            </w:r>
            <w:r>
              <w:rPr>
                <w:spacing w:val="51"/>
                <w:sz w:val="20"/>
              </w:rPr>
              <w:t xml:space="preserve"> </w:t>
            </w:r>
            <w:r>
              <w:rPr>
                <w:sz w:val="20"/>
              </w:rPr>
              <w:t>программа</w:t>
            </w:r>
            <w:r>
              <w:rPr>
                <w:spacing w:val="54"/>
                <w:sz w:val="20"/>
              </w:rPr>
              <w:t xml:space="preserve"> </w:t>
            </w:r>
            <w:r>
              <w:rPr>
                <w:sz w:val="20"/>
              </w:rPr>
              <w:t>для</w:t>
            </w:r>
            <w:r>
              <w:rPr>
                <w:spacing w:val="47"/>
                <w:sz w:val="20"/>
              </w:rPr>
              <w:t xml:space="preserve"> </w:t>
            </w:r>
            <w:r>
              <w:rPr>
                <w:sz w:val="20"/>
              </w:rPr>
              <w:t>детей</w:t>
            </w:r>
            <w:r>
              <w:rPr>
                <w:spacing w:val="51"/>
                <w:sz w:val="20"/>
              </w:rPr>
              <w:t xml:space="preserve"> </w:t>
            </w:r>
            <w:r>
              <w:rPr>
                <w:spacing w:val="-2"/>
                <w:sz w:val="20"/>
              </w:rPr>
              <w:t>раннего</w:t>
            </w:r>
          </w:p>
        </w:tc>
      </w:tr>
      <w:tr w:rsidR="000664B2">
        <w:trPr>
          <w:trHeight w:val="230"/>
        </w:trPr>
        <w:tc>
          <w:tcPr>
            <w:tcW w:w="1954" w:type="dxa"/>
            <w:tcBorders>
              <w:top w:val="nil"/>
              <w:bottom w:val="nil"/>
            </w:tcBorders>
          </w:tcPr>
          <w:p w:rsidR="000664B2" w:rsidRDefault="00CF43C2">
            <w:pPr>
              <w:pStyle w:val="TableParagraph"/>
              <w:spacing w:line="210" w:lineRule="exact"/>
              <w:rPr>
                <w:sz w:val="20"/>
              </w:rPr>
            </w:pPr>
            <w:r>
              <w:rPr>
                <w:spacing w:val="-2"/>
                <w:sz w:val="20"/>
              </w:rPr>
              <w:t>словаря</w:t>
            </w:r>
          </w:p>
        </w:tc>
        <w:tc>
          <w:tcPr>
            <w:tcW w:w="2127" w:type="dxa"/>
            <w:tcBorders>
              <w:top w:val="nil"/>
              <w:bottom w:val="nil"/>
            </w:tcBorders>
          </w:tcPr>
          <w:p w:rsidR="000664B2" w:rsidRDefault="000664B2">
            <w:pPr>
              <w:pStyle w:val="TableParagraph"/>
              <w:ind w:left="0"/>
              <w:rPr>
                <w:sz w:val="16"/>
              </w:rPr>
            </w:pPr>
          </w:p>
        </w:tc>
        <w:tc>
          <w:tcPr>
            <w:tcW w:w="6237" w:type="dxa"/>
            <w:tcBorders>
              <w:top w:val="nil"/>
              <w:bottom w:val="nil"/>
            </w:tcBorders>
          </w:tcPr>
          <w:p w:rsidR="000664B2" w:rsidRDefault="00CF43C2">
            <w:pPr>
              <w:pStyle w:val="TableParagraph"/>
              <w:spacing w:line="210" w:lineRule="exact"/>
              <w:rPr>
                <w:sz w:val="20"/>
              </w:rPr>
            </w:pPr>
            <w:r>
              <w:rPr>
                <w:sz w:val="20"/>
              </w:rPr>
              <w:t>возраста</w:t>
            </w:r>
            <w:r>
              <w:rPr>
                <w:spacing w:val="36"/>
                <w:sz w:val="20"/>
              </w:rPr>
              <w:t xml:space="preserve">  </w:t>
            </w:r>
            <w:r>
              <w:rPr>
                <w:sz w:val="20"/>
              </w:rPr>
              <w:t>«Первые</w:t>
            </w:r>
            <w:r>
              <w:rPr>
                <w:spacing w:val="37"/>
                <w:sz w:val="20"/>
              </w:rPr>
              <w:t xml:space="preserve">  </w:t>
            </w:r>
            <w:r>
              <w:rPr>
                <w:sz w:val="20"/>
              </w:rPr>
              <w:t>шаги»/</w:t>
            </w:r>
            <w:r>
              <w:rPr>
                <w:spacing w:val="36"/>
                <w:sz w:val="20"/>
              </w:rPr>
              <w:t xml:space="preserve">  </w:t>
            </w:r>
            <w:r>
              <w:rPr>
                <w:sz w:val="20"/>
              </w:rPr>
              <w:t>Е.О.Смирнова,</w:t>
            </w:r>
            <w:r>
              <w:rPr>
                <w:spacing w:val="37"/>
                <w:sz w:val="20"/>
              </w:rPr>
              <w:t xml:space="preserve">  </w:t>
            </w:r>
            <w:r>
              <w:rPr>
                <w:spacing w:val="-2"/>
                <w:sz w:val="20"/>
              </w:rPr>
              <w:t>Л.Н.Галигузова,</w:t>
            </w:r>
          </w:p>
        </w:tc>
      </w:tr>
      <w:tr w:rsidR="000664B2">
        <w:trPr>
          <w:trHeight w:val="230"/>
        </w:trPr>
        <w:tc>
          <w:tcPr>
            <w:tcW w:w="1954" w:type="dxa"/>
            <w:tcBorders>
              <w:top w:val="nil"/>
              <w:bottom w:val="nil"/>
            </w:tcBorders>
          </w:tcPr>
          <w:p w:rsidR="000664B2" w:rsidRDefault="00CF43C2">
            <w:pPr>
              <w:pStyle w:val="TableParagraph"/>
              <w:tabs>
                <w:tab w:val="left" w:pos="1078"/>
              </w:tabs>
              <w:spacing w:line="210" w:lineRule="exact"/>
              <w:rPr>
                <w:sz w:val="20"/>
              </w:rPr>
            </w:pPr>
            <w:r>
              <w:rPr>
                <w:spacing w:val="-2"/>
                <w:sz w:val="20"/>
              </w:rPr>
              <w:t>Звуковая</w:t>
            </w:r>
            <w:r>
              <w:rPr>
                <w:sz w:val="20"/>
              </w:rPr>
              <w:tab/>
            </w:r>
            <w:r>
              <w:rPr>
                <w:spacing w:val="-2"/>
                <w:sz w:val="20"/>
              </w:rPr>
              <w:t>культура</w:t>
            </w:r>
          </w:p>
        </w:tc>
        <w:tc>
          <w:tcPr>
            <w:tcW w:w="2127" w:type="dxa"/>
            <w:tcBorders>
              <w:top w:val="nil"/>
              <w:bottom w:val="nil"/>
            </w:tcBorders>
          </w:tcPr>
          <w:p w:rsidR="000664B2" w:rsidRDefault="000664B2">
            <w:pPr>
              <w:pStyle w:val="TableParagraph"/>
              <w:ind w:left="0"/>
              <w:rPr>
                <w:sz w:val="16"/>
              </w:rPr>
            </w:pPr>
          </w:p>
        </w:tc>
        <w:tc>
          <w:tcPr>
            <w:tcW w:w="6237" w:type="dxa"/>
            <w:tcBorders>
              <w:top w:val="nil"/>
              <w:bottom w:val="nil"/>
            </w:tcBorders>
          </w:tcPr>
          <w:p w:rsidR="000664B2" w:rsidRDefault="00CF43C2">
            <w:pPr>
              <w:pStyle w:val="TableParagraph"/>
              <w:spacing w:line="210" w:lineRule="exact"/>
              <w:rPr>
                <w:sz w:val="20"/>
              </w:rPr>
            </w:pPr>
            <w:r>
              <w:rPr>
                <w:sz w:val="20"/>
              </w:rPr>
              <w:t>С.Ю.Мещерякова</w:t>
            </w:r>
            <w:r>
              <w:rPr>
                <w:spacing w:val="66"/>
                <w:sz w:val="20"/>
              </w:rPr>
              <w:t xml:space="preserve"> </w:t>
            </w:r>
            <w:r>
              <w:rPr>
                <w:sz w:val="20"/>
              </w:rPr>
              <w:t>–</w:t>
            </w:r>
            <w:r>
              <w:rPr>
                <w:spacing w:val="64"/>
                <w:sz w:val="20"/>
              </w:rPr>
              <w:t xml:space="preserve"> </w:t>
            </w:r>
            <w:r>
              <w:rPr>
                <w:sz w:val="20"/>
              </w:rPr>
              <w:t>2-е</w:t>
            </w:r>
            <w:r>
              <w:rPr>
                <w:spacing w:val="59"/>
                <w:sz w:val="20"/>
              </w:rPr>
              <w:t xml:space="preserve"> </w:t>
            </w:r>
            <w:r>
              <w:rPr>
                <w:sz w:val="20"/>
              </w:rPr>
              <w:t>изд.</w:t>
            </w:r>
            <w:r>
              <w:rPr>
                <w:spacing w:val="66"/>
                <w:sz w:val="20"/>
              </w:rPr>
              <w:t xml:space="preserve"> </w:t>
            </w:r>
            <w:r>
              <w:rPr>
                <w:sz w:val="20"/>
              </w:rPr>
              <w:t>–</w:t>
            </w:r>
            <w:r>
              <w:rPr>
                <w:spacing w:val="59"/>
                <w:sz w:val="20"/>
              </w:rPr>
              <w:t xml:space="preserve"> </w:t>
            </w:r>
            <w:r>
              <w:rPr>
                <w:sz w:val="20"/>
              </w:rPr>
              <w:t>М.:</w:t>
            </w:r>
            <w:r>
              <w:rPr>
                <w:spacing w:val="64"/>
                <w:sz w:val="20"/>
              </w:rPr>
              <w:t xml:space="preserve"> </w:t>
            </w:r>
            <w:r>
              <w:rPr>
                <w:sz w:val="20"/>
              </w:rPr>
              <w:t>ООО</w:t>
            </w:r>
            <w:r>
              <w:rPr>
                <w:spacing w:val="62"/>
                <w:sz w:val="20"/>
              </w:rPr>
              <w:t xml:space="preserve"> </w:t>
            </w:r>
            <w:r>
              <w:rPr>
                <w:sz w:val="20"/>
              </w:rPr>
              <w:t>«Русское</w:t>
            </w:r>
            <w:r>
              <w:rPr>
                <w:spacing w:val="65"/>
                <w:sz w:val="20"/>
              </w:rPr>
              <w:t xml:space="preserve"> </w:t>
            </w:r>
            <w:r>
              <w:rPr>
                <w:sz w:val="20"/>
              </w:rPr>
              <w:t>слово</w:t>
            </w:r>
            <w:r>
              <w:rPr>
                <w:spacing w:val="62"/>
                <w:sz w:val="20"/>
              </w:rPr>
              <w:t xml:space="preserve"> </w:t>
            </w:r>
            <w:r>
              <w:rPr>
                <w:spacing w:val="-10"/>
                <w:sz w:val="20"/>
              </w:rPr>
              <w:t>–</w:t>
            </w:r>
          </w:p>
        </w:tc>
      </w:tr>
      <w:tr w:rsidR="000664B2">
        <w:trPr>
          <w:trHeight w:val="231"/>
        </w:trPr>
        <w:tc>
          <w:tcPr>
            <w:tcW w:w="1954" w:type="dxa"/>
            <w:tcBorders>
              <w:top w:val="nil"/>
              <w:bottom w:val="nil"/>
            </w:tcBorders>
          </w:tcPr>
          <w:p w:rsidR="000664B2" w:rsidRDefault="00CF43C2">
            <w:pPr>
              <w:pStyle w:val="TableParagraph"/>
              <w:spacing w:line="210" w:lineRule="exact"/>
              <w:rPr>
                <w:sz w:val="20"/>
              </w:rPr>
            </w:pPr>
            <w:r>
              <w:rPr>
                <w:spacing w:val="-4"/>
                <w:sz w:val="20"/>
              </w:rPr>
              <w:t>речи</w:t>
            </w:r>
          </w:p>
        </w:tc>
        <w:tc>
          <w:tcPr>
            <w:tcW w:w="2127" w:type="dxa"/>
            <w:tcBorders>
              <w:top w:val="nil"/>
              <w:bottom w:val="nil"/>
            </w:tcBorders>
          </w:tcPr>
          <w:p w:rsidR="000664B2" w:rsidRDefault="000664B2">
            <w:pPr>
              <w:pStyle w:val="TableParagraph"/>
              <w:ind w:left="0"/>
              <w:rPr>
                <w:sz w:val="16"/>
              </w:rPr>
            </w:pPr>
          </w:p>
        </w:tc>
        <w:tc>
          <w:tcPr>
            <w:tcW w:w="6237" w:type="dxa"/>
            <w:tcBorders>
              <w:top w:val="nil"/>
            </w:tcBorders>
          </w:tcPr>
          <w:p w:rsidR="000664B2" w:rsidRDefault="00CF43C2">
            <w:pPr>
              <w:pStyle w:val="TableParagraph"/>
              <w:spacing w:line="211" w:lineRule="exact"/>
              <w:rPr>
                <w:sz w:val="20"/>
              </w:rPr>
            </w:pPr>
            <w:r>
              <w:rPr>
                <w:sz w:val="20"/>
              </w:rPr>
              <w:t>учебник»,</w:t>
            </w:r>
            <w:r>
              <w:rPr>
                <w:spacing w:val="-3"/>
                <w:sz w:val="20"/>
              </w:rPr>
              <w:t xml:space="preserve"> </w:t>
            </w:r>
            <w:r>
              <w:rPr>
                <w:sz w:val="20"/>
              </w:rPr>
              <w:t>2017.</w:t>
            </w:r>
            <w:r>
              <w:rPr>
                <w:spacing w:val="-5"/>
                <w:sz w:val="20"/>
              </w:rPr>
              <w:t xml:space="preserve"> </w:t>
            </w:r>
            <w:r>
              <w:rPr>
                <w:sz w:val="20"/>
              </w:rPr>
              <w:t>–</w:t>
            </w:r>
            <w:r>
              <w:rPr>
                <w:spacing w:val="-8"/>
                <w:sz w:val="20"/>
              </w:rPr>
              <w:t xml:space="preserve"> </w:t>
            </w:r>
            <w:r>
              <w:rPr>
                <w:sz w:val="20"/>
              </w:rPr>
              <w:t>168с.</w:t>
            </w:r>
            <w:r>
              <w:rPr>
                <w:spacing w:val="-6"/>
                <w:sz w:val="20"/>
              </w:rPr>
              <w:t xml:space="preserve"> </w:t>
            </w:r>
            <w:r>
              <w:rPr>
                <w:sz w:val="20"/>
              </w:rPr>
              <w:t>(ФГОС</w:t>
            </w:r>
            <w:r>
              <w:rPr>
                <w:spacing w:val="38"/>
                <w:sz w:val="20"/>
              </w:rPr>
              <w:t xml:space="preserve"> </w:t>
            </w:r>
            <w:r>
              <w:rPr>
                <w:sz w:val="20"/>
              </w:rPr>
              <w:t>дошкольного</w:t>
            </w:r>
            <w:r>
              <w:rPr>
                <w:spacing w:val="-8"/>
                <w:sz w:val="20"/>
              </w:rPr>
              <w:t xml:space="preserve"> </w:t>
            </w:r>
            <w:r>
              <w:rPr>
                <w:spacing w:val="-2"/>
                <w:sz w:val="20"/>
              </w:rPr>
              <w:t>образования)</w:t>
            </w:r>
          </w:p>
        </w:tc>
      </w:tr>
      <w:tr w:rsidR="000664B2">
        <w:trPr>
          <w:trHeight w:val="452"/>
        </w:trPr>
        <w:tc>
          <w:tcPr>
            <w:tcW w:w="1954" w:type="dxa"/>
            <w:tcBorders>
              <w:top w:val="nil"/>
              <w:bottom w:val="nil"/>
            </w:tcBorders>
          </w:tcPr>
          <w:p w:rsidR="000664B2" w:rsidRDefault="00CF43C2">
            <w:pPr>
              <w:pStyle w:val="TableParagraph"/>
              <w:spacing w:line="215" w:lineRule="exact"/>
              <w:rPr>
                <w:sz w:val="20"/>
              </w:rPr>
            </w:pPr>
            <w:r>
              <w:rPr>
                <w:spacing w:val="-2"/>
                <w:sz w:val="20"/>
              </w:rPr>
              <w:t>Грамматический</w:t>
            </w:r>
          </w:p>
          <w:p w:rsidR="000664B2" w:rsidRDefault="00CF43C2">
            <w:pPr>
              <w:pStyle w:val="TableParagraph"/>
              <w:spacing w:line="219" w:lineRule="exact"/>
              <w:rPr>
                <w:sz w:val="20"/>
              </w:rPr>
            </w:pPr>
            <w:r>
              <w:rPr>
                <w:sz w:val="20"/>
              </w:rPr>
              <w:t>строй</w:t>
            </w:r>
            <w:r>
              <w:rPr>
                <w:spacing w:val="-12"/>
                <w:sz w:val="20"/>
              </w:rPr>
              <w:t xml:space="preserve"> </w:t>
            </w:r>
            <w:r>
              <w:rPr>
                <w:spacing w:val="-4"/>
                <w:sz w:val="20"/>
              </w:rPr>
              <w:t>речи</w:t>
            </w:r>
          </w:p>
        </w:tc>
        <w:tc>
          <w:tcPr>
            <w:tcW w:w="2127" w:type="dxa"/>
            <w:tcBorders>
              <w:bottom w:val="nil"/>
            </w:tcBorders>
          </w:tcPr>
          <w:p w:rsidR="000664B2" w:rsidRDefault="00CF43C2">
            <w:pPr>
              <w:pStyle w:val="TableParagraph"/>
              <w:spacing w:line="225" w:lineRule="exact"/>
              <w:rPr>
                <w:sz w:val="20"/>
              </w:rPr>
            </w:pPr>
            <w:r>
              <w:rPr>
                <w:spacing w:val="-2"/>
                <w:sz w:val="20"/>
              </w:rPr>
              <w:t>Технология</w:t>
            </w:r>
          </w:p>
        </w:tc>
        <w:tc>
          <w:tcPr>
            <w:tcW w:w="6237" w:type="dxa"/>
            <w:tcBorders>
              <w:bottom w:val="nil"/>
            </w:tcBorders>
          </w:tcPr>
          <w:p w:rsidR="000664B2" w:rsidRDefault="00CF43C2">
            <w:pPr>
              <w:pStyle w:val="TableParagraph"/>
              <w:tabs>
                <w:tab w:val="left" w:pos="1041"/>
                <w:tab w:val="left" w:pos="2058"/>
                <w:tab w:val="left" w:pos="2846"/>
                <w:tab w:val="left" w:pos="4285"/>
                <w:tab w:val="left" w:pos="5471"/>
              </w:tabs>
              <w:spacing w:line="225" w:lineRule="exact"/>
              <w:rPr>
                <w:sz w:val="20"/>
              </w:rPr>
            </w:pPr>
            <w:r>
              <w:rPr>
                <w:spacing w:val="-2"/>
                <w:sz w:val="20"/>
              </w:rPr>
              <w:t>Речевое</w:t>
            </w:r>
            <w:r>
              <w:rPr>
                <w:sz w:val="20"/>
              </w:rPr>
              <w:tab/>
            </w:r>
            <w:r>
              <w:rPr>
                <w:spacing w:val="-2"/>
                <w:sz w:val="20"/>
              </w:rPr>
              <w:t>развитие</w:t>
            </w:r>
            <w:r>
              <w:rPr>
                <w:sz w:val="20"/>
              </w:rPr>
              <w:tab/>
            </w:r>
            <w:r>
              <w:rPr>
                <w:spacing w:val="-2"/>
                <w:sz w:val="20"/>
              </w:rPr>
              <w:t>детей:</w:t>
            </w:r>
            <w:r>
              <w:rPr>
                <w:sz w:val="20"/>
              </w:rPr>
              <w:tab/>
            </w:r>
            <w:r>
              <w:rPr>
                <w:spacing w:val="-2"/>
                <w:sz w:val="20"/>
              </w:rPr>
              <w:t>методические</w:t>
            </w:r>
            <w:r>
              <w:rPr>
                <w:sz w:val="20"/>
              </w:rPr>
              <w:tab/>
            </w:r>
            <w:r>
              <w:rPr>
                <w:spacing w:val="-2"/>
                <w:sz w:val="20"/>
              </w:rPr>
              <w:t>материалы</w:t>
            </w:r>
            <w:r>
              <w:rPr>
                <w:sz w:val="20"/>
              </w:rPr>
              <w:tab/>
            </w:r>
            <w:r>
              <w:rPr>
                <w:spacing w:val="-10"/>
                <w:sz w:val="20"/>
              </w:rPr>
              <w:t>к</w:t>
            </w:r>
          </w:p>
          <w:p w:rsidR="000664B2" w:rsidRDefault="00CF43C2">
            <w:pPr>
              <w:pStyle w:val="TableParagraph"/>
              <w:spacing w:line="207" w:lineRule="exact"/>
              <w:rPr>
                <w:sz w:val="20"/>
              </w:rPr>
            </w:pPr>
            <w:r>
              <w:rPr>
                <w:sz w:val="20"/>
              </w:rPr>
              <w:t>комплексной</w:t>
            </w:r>
            <w:r>
              <w:rPr>
                <w:spacing w:val="49"/>
                <w:sz w:val="20"/>
              </w:rPr>
              <w:t xml:space="preserve"> </w:t>
            </w:r>
            <w:r>
              <w:rPr>
                <w:sz w:val="20"/>
              </w:rPr>
              <w:t>образовательной</w:t>
            </w:r>
            <w:r>
              <w:rPr>
                <w:spacing w:val="48"/>
                <w:sz w:val="20"/>
              </w:rPr>
              <w:t xml:space="preserve"> </w:t>
            </w:r>
            <w:r>
              <w:rPr>
                <w:sz w:val="20"/>
              </w:rPr>
              <w:t>программе</w:t>
            </w:r>
            <w:r>
              <w:rPr>
                <w:spacing w:val="47"/>
                <w:sz w:val="20"/>
              </w:rPr>
              <w:t xml:space="preserve"> </w:t>
            </w:r>
            <w:r>
              <w:rPr>
                <w:sz w:val="20"/>
              </w:rPr>
              <w:t>для</w:t>
            </w:r>
            <w:r>
              <w:rPr>
                <w:spacing w:val="48"/>
                <w:sz w:val="20"/>
              </w:rPr>
              <w:t xml:space="preserve"> </w:t>
            </w:r>
            <w:r>
              <w:rPr>
                <w:sz w:val="20"/>
              </w:rPr>
              <w:t>детей</w:t>
            </w:r>
            <w:r>
              <w:rPr>
                <w:spacing w:val="48"/>
                <w:sz w:val="20"/>
              </w:rPr>
              <w:t xml:space="preserve"> </w:t>
            </w:r>
            <w:r>
              <w:rPr>
                <w:spacing w:val="-2"/>
                <w:sz w:val="20"/>
              </w:rPr>
              <w:t>раннего</w:t>
            </w:r>
          </w:p>
        </w:tc>
      </w:tr>
      <w:tr w:rsidR="000664B2">
        <w:trPr>
          <w:trHeight w:val="228"/>
        </w:trPr>
        <w:tc>
          <w:tcPr>
            <w:tcW w:w="1954" w:type="dxa"/>
            <w:tcBorders>
              <w:top w:val="nil"/>
              <w:bottom w:val="nil"/>
            </w:tcBorders>
          </w:tcPr>
          <w:p w:rsidR="000664B2" w:rsidRDefault="00CF43C2">
            <w:pPr>
              <w:pStyle w:val="TableParagraph"/>
              <w:spacing w:line="208" w:lineRule="exact"/>
              <w:rPr>
                <w:sz w:val="20"/>
              </w:rPr>
            </w:pPr>
            <w:r>
              <w:rPr>
                <w:sz w:val="20"/>
              </w:rPr>
              <w:t>Связная</w:t>
            </w:r>
            <w:r>
              <w:rPr>
                <w:spacing w:val="10"/>
                <w:sz w:val="20"/>
              </w:rPr>
              <w:t xml:space="preserve"> </w:t>
            </w:r>
            <w:r>
              <w:rPr>
                <w:spacing w:val="-4"/>
                <w:sz w:val="20"/>
              </w:rPr>
              <w:t>речь</w:t>
            </w:r>
          </w:p>
        </w:tc>
        <w:tc>
          <w:tcPr>
            <w:tcW w:w="2127" w:type="dxa"/>
            <w:tcBorders>
              <w:top w:val="nil"/>
              <w:bottom w:val="nil"/>
            </w:tcBorders>
          </w:tcPr>
          <w:p w:rsidR="000664B2" w:rsidRDefault="000664B2">
            <w:pPr>
              <w:pStyle w:val="TableParagraph"/>
              <w:ind w:left="0"/>
              <w:rPr>
                <w:sz w:val="16"/>
              </w:rPr>
            </w:pPr>
          </w:p>
        </w:tc>
        <w:tc>
          <w:tcPr>
            <w:tcW w:w="6237" w:type="dxa"/>
            <w:tcBorders>
              <w:top w:val="nil"/>
              <w:bottom w:val="nil"/>
            </w:tcBorders>
          </w:tcPr>
          <w:p w:rsidR="000664B2" w:rsidRDefault="00CF43C2">
            <w:pPr>
              <w:pStyle w:val="TableParagraph"/>
              <w:spacing w:line="208" w:lineRule="exact"/>
              <w:rPr>
                <w:sz w:val="20"/>
              </w:rPr>
            </w:pPr>
            <w:r>
              <w:rPr>
                <w:sz w:val="20"/>
              </w:rPr>
              <w:t>возраста</w:t>
            </w:r>
            <w:r>
              <w:rPr>
                <w:spacing w:val="13"/>
                <w:sz w:val="20"/>
              </w:rPr>
              <w:t xml:space="preserve"> </w:t>
            </w:r>
            <w:r>
              <w:rPr>
                <w:sz w:val="20"/>
              </w:rPr>
              <w:t>«Первые</w:t>
            </w:r>
            <w:r>
              <w:rPr>
                <w:spacing w:val="14"/>
                <w:sz w:val="20"/>
              </w:rPr>
              <w:t xml:space="preserve"> </w:t>
            </w:r>
            <w:r>
              <w:rPr>
                <w:sz w:val="20"/>
              </w:rPr>
              <w:t>шаги»</w:t>
            </w:r>
            <w:r>
              <w:rPr>
                <w:spacing w:val="8"/>
                <w:sz w:val="20"/>
              </w:rPr>
              <w:t xml:space="preserve"> </w:t>
            </w:r>
            <w:r>
              <w:rPr>
                <w:sz w:val="20"/>
              </w:rPr>
              <w:t>/</w:t>
            </w:r>
            <w:r>
              <w:rPr>
                <w:spacing w:val="14"/>
                <w:sz w:val="20"/>
              </w:rPr>
              <w:t xml:space="preserve"> </w:t>
            </w:r>
            <w:r>
              <w:rPr>
                <w:sz w:val="20"/>
              </w:rPr>
              <w:t>С.Ю.Мещерякова,</w:t>
            </w:r>
            <w:r>
              <w:rPr>
                <w:spacing w:val="18"/>
                <w:sz w:val="20"/>
              </w:rPr>
              <w:t xml:space="preserve"> </w:t>
            </w:r>
            <w:r>
              <w:rPr>
                <w:sz w:val="20"/>
              </w:rPr>
              <w:t>Л.Н.</w:t>
            </w:r>
            <w:r>
              <w:rPr>
                <w:spacing w:val="19"/>
                <w:sz w:val="20"/>
              </w:rPr>
              <w:t xml:space="preserve"> </w:t>
            </w:r>
            <w:r>
              <w:rPr>
                <w:spacing w:val="-2"/>
                <w:sz w:val="20"/>
              </w:rPr>
              <w:t>Галигузова.</w:t>
            </w:r>
          </w:p>
        </w:tc>
      </w:tr>
      <w:tr w:rsidR="000664B2">
        <w:trPr>
          <w:trHeight w:val="230"/>
        </w:trPr>
        <w:tc>
          <w:tcPr>
            <w:tcW w:w="1954" w:type="dxa"/>
            <w:tcBorders>
              <w:top w:val="nil"/>
              <w:bottom w:val="nil"/>
            </w:tcBorders>
          </w:tcPr>
          <w:p w:rsidR="000664B2" w:rsidRDefault="00CF43C2">
            <w:pPr>
              <w:pStyle w:val="TableParagraph"/>
              <w:tabs>
                <w:tab w:val="left" w:pos="1747"/>
              </w:tabs>
              <w:spacing w:line="210" w:lineRule="exact"/>
              <w:rPr>
                <w:sz w:val="20"/>
              </w:rPr>
            </w:pPr>
            <w:r>
              <w:rPr>
                <w:spacing w:val="-2"/>
                <w:sz w:val="20"/>
              </w:rPr>
              <w:t>Интерес</w:t>
            </w:r>
            <w:r>
              <w:rPr>
                <w:sz w:val="20"/>
              </w:rPr>
              <w:tab/>
            </w:r>
            <w:r>
              <w:rPr>
                <w:spacing w:val="-10"/>
                <w:sz w:val="20"/>
              </w:rPr>
              <w:t>к</w:t>
            </w:r>
          </w:p>
        </w:tc>
        <w:tc>
          <w:tcPr>
            <w:tcW w:w="2127" w:type="dxa"/>
            <w:tcBorders>
              <w:top w:val="nil"/>
              <w:bottom w:val="nil"/>
            </w:tcBorders>
          </w:tcPr>
          <w:p w:rsidR="000664B2" w:rsidRDefault="000664B2">
            <w:pPr>
              <w:pStyle w:val="TableParagraph"/>
              <w:ind w:left="0"/>
              <w:rPr>
                <w:sz w:val="16"/>
              </w:rPr>
            </w:pPr>
          </w:p>
        </w:tc>
        <w:tc>
          <w:tcPr>
            <w:tcW w:w="6237" w:type="dxa"/>
            <w:tcBorders>
              <w:top w:val="nil"/>
              <w:bottom w:val="nil"/>
            </w:tcBorders>
          </w:tcPr>
          <w:p w:rsidR="000664B2" w:rsidRDefault="00CF43C2">
            <w:pPr>
              <w:pStyle w:val="TableParagraph"/>
              <w:spacing w:before="1" w:line="209" w:lineRule="exact"/>
              <w:rPr>
                <w:sz w:val="20"/>
              </w:rPr>
            </w:pPr>
            <w:r>
              <w:rPr>
                <w:sz w:val="20"/>
              </w:rPr>
              <w:t>–</w:t>
            </w:r>
            <w:r>
              <w:rPr>
                <w:spacing w:val="57"/>
                <w:sz w:val="20"/>
              </w:rPr>
              <w:t xml:space="preserve"> </w:t>
            </w:r>
            <w:r>
              <w:rPr>
                <w:sz w:val="20"/>
              </w:rPr>
              <w:t>М.:</w:t>
            </w:r>
            <w:r>
              <w:rPr>
                <w:spacing w:val="55"/>
                <w:sz w:val="20"/>
              </w:rPr>
              <w:t xml:space="preserve"> </w:t>
            </w:r>
            <w:r>
              <w:rPr>
                <w:sz w:val="20"/>
              </w:rPr>
              <w:t>ООО</w:t>
            </w:r>
            <w:r>
              <w:rPr>
                <w:spacing w:val="52"/>
                <w:sz w:val="20"/>
              </w:rPr>
              <w:t xml:space="preserve"> </w:t>
            </w:r>
            <w:r>
              <w:rPr>
                <w:sz w:val="20"/>
              </w:rPr>
              <w:t>«Русское</w:t>
            </w:r>
            <w:r>
              <w:rPr>
                <w:spacing w:val="56"/>
                <w:sz w:val="20"/>
              </w:rPr>
              <w:t xml:space="preserve"> </w:t>
            </w:r>
            <w:r>
              <w:rPr>
                <w:sz w:val="20"/>
              </w:rPr>
              <w:t>слово-учебник»,</w:t>
            </w:r>
            <w:r>
              <w:rPr>
                <w:spacing w:val="61"/>
                <w:sz w:val="20"/>
              </w:rPr>
              <w:t xml:space="preserve"> </w:t>
            </w:r>
            <w:r>
              <w:rPr>
                <w:sz w:val="20"/>
              </w:rPr>
              <w:t>2019.-</w:t>
            </w:r>
            <w:r>
              <w:rPr>
                <w:spacing w:val="54"/>
                <w:sz w:val="20"/>
              </w:rPr>
              <w:t xml:space="preserve"> </w:t>
            </w:r>
            <w:r>
              <w:rPr>
                <w:sz w:val="20"/>
              </w:rPr>
              <w:t>80с.</w:t>
            </w:r>
            <w:r>
              <w:rPr>
                <w:spacing w:val="56"/>
                <w:sz w:val="20"/>
              </w:rPr>
              <w:t xml:space="preserve"> </w:t>
            </w:r>
            <w:r>
              <w:rPr>
                <w:sz w:val="20"/>
              </w:rPr>
              <w:t>–</w:t>
            </w:r>
            <w:r>
              <w:rPr>
                <w:spacing w:val="55"/>
                <w:sz w:val="20"/>
              </w:rPr>
              <w:t xml:space="preserve"> </w:t>
            </w:r>
            <w:r>
              <w:rPr>
                <w:spacing w:val="-2"/>
                <w:sz w:val="20"/>
              </w:rPr>
              <w:t>(ФГОС</w:t>
            </w:r>
          </w:p>
        </w:tc>
      </w:tr>
      <w:tr w:rsidR="000664B2">
        <w:trPr>
          <w:trHeight w:val="230"/>
        </w:trPr>
        <w:tc>
          <w:tcPr>
            <w:tcW w:w="1954" w:type="dxa"/>
            <w:tcBorders>
              <w:top w:val="nil"/>
              <w:bottom w:val="nil"/>
            </w:tcBorders>
          </w:tcPr>
          <w:p w:rsidR="000664B2" w:rsidRDefault="00CF43C2">
            <w:pPr>
              <w:pStyle w:val="TableParagraph"/>
              <w:spacing w:line="210" w:lineRule="exact"/>
              <w:rPr>
                <w:sz w:val="20"/>
              </w:rPr>
            </w:pPr>
            <w:r>
              <w:rPr>
                <w:spacing w:val="-2"/>
                <w:sz w:val="20"/>
              </w:rPr>
              <w:t>художественной</w:t>
            </w:r>
          </w:p>
        </w:tc>
        <w:tc>
          <w:tcPr>
            <w:tcW w:w="2127" w:type="dxa"/>
            <w:tcBorders>
              <w:top w:val="nil"/>
              <w:bottom w:val="nil"/>
            </w:tcBorders>
          </w:tcPr>
          <w:p w:rsidR="000664B2" w:rsidRDefault="000664B2">
            <w:pPr>
              <w:pStyle w:val="TableParagraph"/>
              <w:ind w:left="0"/>
              <w:rPr>
                <w:sz w:val="16"/>
              </w:rPr>
            </w:pPr>
          </w:p>
        </w:tc>
        <w:tc>
          <w:tcPr>
            <w:tcW w:w="6237" w:type="dxa"/>
            <w:tcBorders>
              <w:top w:val="nil"/>
              <w:bottom w:val="nil"/>
            </w:tcBorders>
          </w:tcPr>
          <w:p w:rsidR="000664B2" w:rsidRDefault="00CF43C2">
            <w:pPr>
              <w:pStyle w:val="TableParagraph"/>
              <w:spacing w:before="1" w:line="209" w:lineRule="exact"/>
              <w:rPr>
                <w:sz w:val="20"/>
              </w:rPr>
            </w:pPr>
            <w:r>
              <w:rPr>
                <w:spacing w:val="-2"/>
                <w:sz w:val="20"/>
              </w:rPr>
              <w:t>дошкольного</w:t>
            </w:r>
            <w:r>
              <w:rPr>
                <w:spacing w:val="4"/>
                <w:sz w:val="20"/>
              </w:rPr>
              <w:t xml:space="preserve"> </w:t>
            </w:r>
            <w:r>
              <w:rPr>
                <w:spacing w:val="-2"/>
                <w:sz w:val="20"/>
              </w:rPr>
              <w:t>образования)</w:t>
            </w:r>
          </w:p>
        </w:tc>
      </w:tr>
      <w:tr w:rsidR="000664B2">
        <w:trPr>
          <w:trHeight w:val="235"/>
        </w:trPr>
        <w:tc>
          <w:tcPr>
            <w:tcW w:w="1954" w:type="dxa"/>
            <w:tcBorders>
              <w:top w:val="nil"/>
              <w:bottom w:val="nil"/>
            </w:tcBorders>
          </w:tcPr>
          <w:p w:rsidR="000664B2" w:rsidRDefault="00CF43C2">
            <w:pPr>
              <w:pStyle w:val="TableParagraph"/>
              <w:spacing w:line="215" w:lineRule="exact"/>
              <w:rPr>
                <w:sz w:val="20"/>
              </w:rPr>
            </w:pPr>
            <w:r>
              <w:rPr>
                <w:spacing w:val="-2"/>
                <w:sz w:val="20"/>
              </w:rPr>
              <w:t>литературе</w:t>
            </w:r>
          </w:p>
        </w:tc>
        <w:tc>
          <w:tcPr>
            <w:tcW w:w="2127" w:type="dxa"/>
            <w:tcBorders>
              <w:top w:val="nil"/>
              <w:bottom w:val="nil"/>
            </w:tcBorders>
          </w:tcPr>
          <w:p w:rsidR="000664B2" w:rsidRDefault="000664B2">
            <w:pPr>
              <w:pStyle w:val="TableParagraph"/>
              <w:ind w:left="0"/>
              <w:rPr>
                <w:sz w:val="16"/>
              </w:rPr>
            </w:pPr>
          </w:p>
        </w:tc>
        <w:tc>
          <w:tcPr>
            <w:tcW w:w="6237" w:type="dxa"/>
            <w:tcBorders>
              <w:top w:val="nil"/>
              <w:bottom w:val="nil"/>
            </w:tcBorders>
          </w:tcPr>
          <w:p w:rsidR="000664B2" w:rsidRDefault="00CF43C2">
            <w:pPr>
              <w:pStyle w:val="TableParagraph"/>
              <w:spacing w:before="1" w:line="214" w:lineRule="exact"/>
              <w:rPr>
                <w:sz w:val="20"/>
              </w:rPr>
            </w:pPr>
            <w:r>
              <w:rPr>
                <w:sz w:val="20"/>
              </w:rPr>
              <w:t>Гербова</w:t>
            </w:r>
            <w:r>
              <w:rPr>
                <w:spacing w:val="-7"/>
                <w:sz w:val="20"/>
              </w:rPr>
              <w:t xml:space="preserve"> </w:t>
            </w:r>
            <w:r>
              <w:rPr>
                <w:sz w:val="20"/>
              </w:rPr>
              <w:t>В.В.</w:t>
            </w:r>
            <w:r>
              <w:rPr>
                <w:spacing w:val="-5"/>
                <w:sz w:val="20"/>
              </w:rPr>
              <w:t xml:space="preserve"> </w:t>
            </w:r>
            <w:r>
              <w:rPr>
                <w:sz w:val="20"/>
              </w:rPr>
              <w:t>Развитие</w:t>
            </w:r>
            <w:r>
              <w:rPr>
                <w:spacing w:val="-9"/>
                <w:sz w:val="20"/>
              </w:rPr>
              <w:t xml:space="preserve"> </w:t>
            </w:r>
            <w:r>
              <w:rPr>
                <w:sz w:val="20"/>
              </w:rPr>
              <w:t>речи</w:t>
            </w:r>
            <w:r>
              <w:rPr>
                <w:spacing w:val="-8"/>
                <w:sz w:val="20"/>
              </w:rPr>
              <w:t xml:space="preserve"> </w:t>
            </w:r>
            <w:r>
              <w:rPr>
                <w:sz w:val="20"/>
              </w:rPr>
              <w:t>в</w:t>
            </w:r>
            <w:r>
              <w:rPr>
                <w:spacing w:val="-9"/>
                <w:sz w:val="20"/>
              </w:rPr>
              <w:t xml:space="preserve"> </w:t>
            </w:r>
            <w:r>
              <w:rPr>
                <w:sz w:val="20"/>
              </w:rPr>
              <w:t>детском</w:t>
            </w:r>
            <w:r>
              <w:rPr>
                <w:spacing w:val="-5"/>
                <w:sz w:val="20"/>
              </w:rPr>
              <w:t xml:space="preserve"> </w:t>
            </w:r>
            <w:r>
              <w:rPr>
                <w:sz w:val="20"/>
              </w:rPr>
              <w:t>саду:</w:t>
            </w:r>
            <w:r>
              <w:rPr>
                <w:spacing w:val="-5"/>
                <w:sz w:val="20"/>
              </w:rPr>
              <w:t xml:space="preserve"> </w:t>
            </w:r>
            <w:r>
              <w:rPr>
                <w:sz w:val="20"/>
              </w:rPr>
              <w:t>Вторая</w:t>
            </w:r>
            <w:r>
              <w:rPr>
                <w:spacing w:val="-7"/>
                <w:sz w:val="20"/>
              </w:rPr>
              <w:t xml:space="preserve"> </w:t>
            </w:r>
            <w:r>
              <w:rPr>
                <w:sz w:val="20"/>
              </w:rPr>
              <w:t>группа</w:t>
            </w:r>
            <w:r>
              <w:rPr>
                <w:spacing w:val="-4"/>
                <w:sz w:val="20"/>
              </w:rPr>
              <w:t xml:space="preserve"> </w:t>
            </w:r>
            <w:r>
              <w:rPr>
                <w:spacing w:val="-2"/>
                <w:sz w:val="20"/>
              </w:rPr>
              <w:t>раннего</w:t>
            </w:r>
          </w:p>
        </w:tc>
      </w:tr>
      <w:tr w:rsidR="000664B2">
        <w:trPr>
          <w:trHeight w:val="230"/>
        </w:trPr>
        <w:tc>
          <w:tcPr>
            <w:tcW w:w="1954" w:type="dxa"/>
            <w:tcBorders>
              <w:top w:val="nil"/>
              <w:bottom w:val="nil"/>
            </w:tcBorders>
          </w:tcPr>
          <w:p w:rsidR="000664B2" w:rsidRDefault="000664B2">
            <w:pPr>
              <w:pStyle w:val="TableParagraph"/>
              <w:ind w:left="0"/>
              <w:rPr>
                <w:sz w:val="16"/>
              </w:rPr>
            </w:pPr>
          </w:p>
        </w:tc>
        <w:tc>
          <w:tcPr>
            <w:tcW w:w="2127" w:type="dxa"/>
            <w:tcBorders>
              <w:top w:val="nil"/>
              <w:bottom w:val="nil"/>
            </w:tcBorders>
          </w:tcPr>
          <w:p w:rsidR="000664B2" w:rsidRDefault="000664B2">
            <w:pPr>
              <w:pStyle w:val="TableParagraph"/>
              <w:ind w:left="0"/>
              <w:rPr>
                <w:sz w:val="16"/>
              </w:rPr>
            </w:pPr>
          </w:p>
        </w:tc>
        <w:tc>
          <w:tcPr>
            <w:tcW w:w="6237" w:type="dxa"/>
            <w:tcBorders>
              <w:top w:val="nil"/>
              <w:bottom w:val="nil"/>
            </w:tcBorders>
          </w:tcPr>
          <w:p w:rsidR="000664B2" w:rsidRDefault="00CF43C2">
            <w:pPr>
              <w:pStyle w:val="TableParagraph"/>
              <w:spacing w:line="210" w:lineRule="exact"/>
              <w:rPr>
                <w:sz w:val="20"/>
              </w:rPr>
            </w:pPr>
            <w:r>
              <w:rPr>
                <w:sz w:val="20"/>
              </w:rPr>
              <w:t>возраста</w:t>
            </w:r>
            <w:r>
              <w:rPr>
                <w:spacing w:val="-4"/>
                <w:sz w:val="20"/>
              </w:rPr>
              <w:t xml:space="preserve"> </w:t>
            </w:r>
            <w:r>
              <w:rPr>
                <w:sz w:val="20"/>
              </w:rPr>
              <w:t>(2</w:t>
            </w:r>
            <w:r>
              <w:rPr>
                <w:spacing w:val="-5"/>
                <w:sz w:val="20"/>
              </w:rPr>
              <w:t xml:space="preserve"> </w:t>
            </w:r>
            <w:r>
              <w:rPr>
                <w:sz w:val="20"/>
              </w:rPr>
              <w:t>–</w:t>
            </w:r>
            <w:r>
              <w:rPr>
                <w:spacing w:val="-7"/>
                <w:sz w:val="20"/>
              </w:rPr>
              <w:t xml:space="preserve"> </w:t>
            </w:r>
            <w:r>
              <w:rPr>
                <w:sz w:val="20"/>
              </w:rPr>
              <w:t>3</w:t>
            </w:r>
            <w:r>
              <w:rPr>
                <w:spacing w:val="-8"/>
                <w:sz w:val="20"/>
              </w:rPr>
              <w:t xml:space="preserve"> </w:t>
            </w:r>
            <w:r>
              <w:rPr>
                <w:sz w:val="20"/>
              </w:rPr>
              <w:t>года)</w:t>
            </w:r>
            <w:r>
              <w:rPr>
                <w:spacing w:val="-2"/>
                <w:sz w:val="20"/>
              </w:rPr>
              <w:t xml:space="preserve"> </w:t>
            </w:r>
            <w:r>
              <w:rPr>
                <w:sz w:val="20"/>
              </w:rPr>
              <w:t>–</w:t>
            </w:r>
            <w:r>
              <w:rPr>
                <w:spacing w:val="-3"/>
                <w:sz w:val="20"/>
              </w:rPr>
              <w:t xml:space="preserve"> </w:t>
            </w:r>
            <w:r>
              <w:rPr>
                <w:sz w:val="20"/>
              </w:rPr>
              <w:t>М.:</w:t>
            </w:r>
            <w:r>
              <w:rPr>
                <w:spacing w:val="-6"/>
                <w:sz w:val="20"/>
              </w:rPr>
              <w:t xml:space="preserve"> </w:t>
            </w:r>
            <w:r>
              <w:rPr>
                <w:sz w:val="20"/>
              </w:rPr>
              <w:t>Мозаика-Синтез,</w:t>
            </w:r>
            <w:r>
              <w:rPr>
                <w:spacing w:val="-4"/>
                <w:sz w:val="20"/>
              </w:rPr>
              <w:t xml:space="preserve"> 2015.</w:t>
            </w:r>
          </w:p>
        </w:tc>
      </w:tr>
      <w:tr w:rsidR="000664B2">
        <w:trPr>
          <w:trHeight w:val="230"/>
        </w:trPr>
        <w:tc>
          <w:tcPr>
            <w:tcW w:w="1954" w:type="dxa"/>
            <w:tcBorders>
              <w:top w:val="nil"/>
              <w:bottom w:val="nil"/>
            </w:tcBorders>
          </w:tcPr>
          <w:p w:rsidR="000664B2" w:rsidRDefault="000664B2">
            <w:pPr>
              <w:pStyle w:val="TableParagraph"/>
              <w:ind w:left="0"/>
              <w:rPr>
                <w:sz w:val="16"/>
              </w:rPr>
            </w:pPr>
          </w:p>
        </w:tc>
        <w:tc>
          <w:tcPr>
            <w:tcW w:w="2127" w:type="dxa"/>
            <w:tcBorders>
              <w:top w:val="nil"/>
              <w:bottom w:val="nil"/>
            </w:tcBorders>
          </w:tcPr>
          <w:p w:rsidR="000664B2" w:rsidRDefault="000664B2">
            <w:pPr>
              <w:pStyle w:val="TableParagraph"/>
              <w:ind w:left="0"/>
              <w:rPr>
                <w:sz w:val="16"/>
              </w:rPr>
            </w:pPr>
          </w:p>
        </w:tc>
        <w:tc>
          <w:tcPr>
            <w:tcW w:w="6237" w:type="dxa"/>
            <w:tcBorders>
              <w:top w:val="nil"/>
              <w:bottom w:val="nil"/>
            </w:tcBorders>
          </w:tcPr>
          <w:p w:rsidR="000664B2" w:rsidRDefault="00CF43C2">
            <w:pPr>
              <w:pStyle w:val="TableParagraph"/>
              <w:spacing w:line="210" w:lineRule="exact"/>
              <w:rPr>
                <w:sz w:val="20"/>
              </w:rPr>
            </w:pPr>
            <w:r>
              <w:rPr>
                <w:sz w:val="20"/>
              </w:rPr>
              <w:t>Хрестоматия</w:t>
            </w:r>
            <w:r>
              <w:rPr>
                <w:spacing w:val="-5"/>
                <w:sz w:val="20"/>
              </w:rPr>
              <w:t xml:space="preserve"> </w:t>
            </w:r>
            <w:r>
              <w:rPr>
                <w:sz w:val="20"/>
              </w:rPr>
              <w:t>для</w:t>
            </w:r>
            <w:r>
              <w:rPr>
                <w:spacing w:val="-3"/>
                <w:sz w:val="20"/>
              </w:rPr>
              <w:t xml:space="preserve"> </w:t>
            </w:r>
            <w:r>
              <w:rPr>
                <w:sz w:val="20"/>
              </w:rPr>
              <w:t>чтения</w:t>
            </w:r>
            <w:r>
              <w:rPr>
                <w:spacing w:val="-3"/>
                <w:sz w:val="20"/>
              </w:rPr>
              <w:t xml:space="preserve"> </w:t>
            </w:r>
            <w:r>
              <w:rPr>
                <w:sz w:val="20"/>
              </w:rPr>
              <w:t>в</w:t>
            </w:r>
            <w:r>
              <w:rPr>
                <w:spacing w:val="-5"/>
                <w:sz w:val="20"/>
              </w:rPr>
              <w:t xml:space="preserve"> </w:t>
            </w:r>
            <w:r>
              <w:rPr>
                <w:sz w:val="20"/>
              </w:rPr>
              <w:t>детском</w:t>
            </w:r>
            <w:r>
              <w:rPr>
                <w:spacing w:val="-4"/>
                <w:sz w:val="20"/>
              </w:rPr>
              <w:t xml:space="preserve"> </w:t>
            </w:r>
            <w:r>
              <w:rPr>
                <w:sz w:val="20"/>
              </w:rPr>
              <w:t>саду</w:t>
            </w:r>
            <w:r>
              <w:rPr>
                <w:spacing w:val="-13"/>
                <w:sz w:val="20"/>
              </w:rPr>
              <w:t xml:space="preserve"> </w:t>
            </w:r>
            <w:r>
              <w:rPr>
                <w:sz w:val="20"/>
              </w:rPr>
              <w:t>и</w:t>
            </w:r>
            <w:r>
              <w:rPr>
                <w:spacing w:val="-4"/>
                <w:sz w:val="20"/>
              </w:rPr>
              <w:t xml:space="preserve"> </w:t>
            </w:r>
            <w:r>
              <w:rPr>
                <w:sz w:val="20"/>
              </w:rPr>
              <w:t>дома</w:t>
            </w:r>
            <w:r>
              <w:rPr>
                <w:spacing w:val="58"/>
                <w:sz w:val="20"/>
              </w:rPr>
              <w:t xml:space="preserve"> </w:t>
            </w:r>
            <w:r>
              <w:rPr>
                <w:sz w:val="20"/>
              </w:rPr>
              <w:t>от</w:t>
            </w:r>
            <w:r>
              <w:rPr>
                <w:spacing w:val="-4"/>
                <w:sz w:val="20"/>
              </w:rPr>
              <w:t xml:space="preserve"> </w:t>
            </w:r>
            <w:r>
              <w:rPr>
                <w:sz w:val="20"/>
              </w:rPr>
              <w:t>1</w:t>
            </w:r>
            <w:r>
              <w:rPr>
                <w:spacing w:val="-5"/>
                <w:sz w:val="20"/>
              </w:rPr>
              <w:t xml:space="preserve"> </w:t>
            </w:r>
            <w:r>
              <w:rPr>
                <w:sz w:val="20"/>
              </w:rPr>
              <w:t>до</w:t>
            </w:r>
            <w:r>
              <w:rPr>
                <w:spacing w:val="-6"/>
                <w:sz w:val="20"/>
              </w:rPr>
              <w:t xml:space="preserve"> </w:t>
            </w:r>
            <w:r>
              <w:rPr>
                <w:sz w:val="20"/>
              </w:rPr>
              <w:t>3</w:t>
            </w:r>
            <w:r>
              <w:rPr>
                <w:spacing w:val="-11"/>
                <w:sz w:val="20"/>
              </w:rPr>
              <w:t xml:space="preserve"> </w:t>
            </w:r>
            <w:r>
              <w:rPr>
                <w:sz w:val="20"/>
              </w:rPr>
              <w:t>лет</w:t>
            </w:r>
            <w:r>
              <w:rPr>
                <w:spacing w:val="2"/>
                <w:sz w:val="20"/>
              </w:rPr>
              <w:t xml:space="preserve"> </w:t>
            </w:r>
            <w:r>
              <w:rPr>
                <w:sz w:val="20"/>
              </w:rPr>
              <w:t>–</w:t>
            </w:r>
            <w:r>
              <w:rPr>
                <w:spacing w:val="-2"/>
                <w:sz w:val="20"/>
              </w:rPr>
              <w:t xml:space="preserve"> </w:t>
            </w:r>
            <w:r>
              <w:rPr>
                <w:spacing w:val="-5"/>
                <w:sz w:val="20"/>
              </w:rPr>
              <w:t>М:</w:t>
            </w:r>
          </w:p>
        </w:tc>
      </w:tr>
      <w:tr w:rsidR="000664B2">
        <w:trPr>
          <w:trHeight w:val="461"/>
        </w:trPr>
        <w:tc>
          <w:tcPr>
            <w:tcW w:w="1954" w:type="dxa"/>
            <w:tcBorders>
              <w:top w:val="nil"/>
            </w:tcBorders>
          </w:tcPr>
          <w:p w:rsidR="000664B2" w:rsidRDefault="000664B2">
            <w:pPr>
              <w:pStyle w:val="TableParagraph"/>
              <w:ind w:left="0"/>
              <w:rPr>
                <w:sz w:val="20"/>
              </w:rPr>
            </w:pPr>
          </w:p>
        </w:tc>
        <w:tc>
          <w:tcPr>
            <w:tcW w:w="2127" w:type="dxa"/>
            <w:tcBorders>
              <w:top w:val="nil"/>
            </w:tcBorders>
          </w:tcPr>
          <w:p w:rsidR="000664B2" w:rsidRDefault="000664B2">
            <w:pPr>
              <w:pStyle w:val="TableParagraph"/>
              <w:ind w:left="0"/>
              <w:rPr>
                <w:sz w:val="20"/>
              </w:rPr>
            </w:pPr>
          </w:p>
        </w:tc>
        <w:tc>
          <w:tcPr>
            <w:tcW w:w="6237" w:type="dxa"/>
            <w:tcBorders>
              <w:top w:val="nil"/>
            </w:tcBorders>
          </w:tcPr>
          <w:p w:rsidR="000664B2" w:rsidRDefault="00CF43C2">
            <w:pPr>
              <w:pStyle w:val="TableParagraph"/>
              <w:spacing w:line="226" w:lineRule="exact"/>
              <w:rPr>
                <w:sz w:val="20"/>
              </w:rPr>
            </w:pPr>
            <w:r>
              <w:rPr>
                <w:spacing w:val="-2"/>
                <w:sz w:val="20"/>
              </w:rPr>
              <w:t>Мозаика-Синтез,</w:t>
            </w:r>
            <w:r>
              <w:rPr>
                <w:spacing w:val="16"/>
                <w:sz w:val="20"/>
              </w:rPr>
              <w:t xml:space="preserve"> </w:t>
            </w:r>
            <w:r>
              <w:rPr>
                <w:spacing w:val="-4"/>
                <w:sz w:val="20"/>
              </w:rPr>
              <w:t>2017</w:t>
            </w:r>
          </w:p>
        </w:tc>
      </w:tr>
    </w:tbl>
    <w:p w:rsidR="000664B2" w:rsidRDefault="00CF43C2">
      <w:pPr>
        <w:spacing w:before="6"/>
        <w:ind w:left="718"/>
        <w:rPr>
          <w:b/>
          <w:sz w:val="20"/>
        </w:rPr>
      </w:pPr>
      <w:r>
        <w:rPr>
          <w:b/>
          <w:sz w:val="20"/>
        </w:rPr>
        <w:t>3-4</w:t>
      </w:r>
      <w:r>
        <w:rPr>
          <w:b/>
          <w:spacing w:val="2"/>
          <w:sz w:val="20"/>
        </w:rPr>
        <w:t xml:space="preserve"> </w:t>
      </w:r>
      <w:r>
        <w:rPr>
          <w:b/>
          <w:spacing w:val="-4"/>
          <w:sz w:val="20"/>
        </w:rPr>
        <w:t>года</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954"/>
        <w:gridCol w:w="2127"/>
        <w:gridCol w:w="6237"/>
      </w:tblGrid>
      <w:tr w:rsidR="000664B2">
        <w:trPr>
          <w:trHeight w:val="460"/>
        </w:trPr>
        <w:tc>
          <w:tcPr>
            <w:tcW w:w="1954" w:type="dxa"/>
          </w:tcPr>
          <w:p w:rsidR="000664B2" w:rsidRDefault="00CF43C2">
            <w:pPr>
              <w:pStyle w:val="TableParagraph"/>
              <w:spacing w:line="225" w:lineRule="exact"/>
              <w:rPr>
                <w:sz w:val="20"/>
              </w:rPr>
            </w:pPr>
            <w:r>
              <w:rPr>
                <w:spacing w:val="-2"/>
                <w:sz w:val="20"/>
              </w:rPr>
              <w:t>Содержатель</w:t>
            </w:r>
          </w:p>
          <w:p w:rsidR="000664B2" w:rsidRDefault="00CF43C2">
            <w:pPr>
              <w:pStyle w:val="TableParagraph"/>
              <w:spacing w:line="215" w:lineRule="exact"/>
              <w:rPr>
                <w:sz w:val="20"/>
              </w:rPr>
            </w:pPr>
            <w:r>
              <w:rPr>
                <w:sz w:val="20"/>
              </w:rPr>
              <w:t>ные</w:t>
            </w:r>
            <w:r>
              <w:rPr>
                <w:spacing w:val="-5"/>
                <w:sz w:val="20"/>
              </w:rPr>
              <w:t xml:space="preserve"> </w:t>
            </w:r>
            <w:r>
              <w:rPr>
                <w:spacing w:val="-2"/>
                <w:sz w:val="20"/>
              </w:rPr>
              <w:t>линии</w:t>
            </w:r>
          </w:p>
        </w:tc>
        <w:tc>
          <w:tcPr>
            <w:tcW w:w="2127" w:type="dxa"/>
          </w:tcPr>
          <w:p w:rsidR="000664B2" w:rsidRDefault="000664B2">
            <w:pPr>
              <w:pStyle w:val="TableParagraph"/>
              <w:ind w:left="0"/>
              <w:rPr>
                <w:sz w:val="20"/>
              </w:rPr>
            </w:pPr>
          </w:p>
        </w:tc>
        <w:tc>
          <w:tcPr>
            <w:tcW w:w="6237" w:type="dxa"/>
          </w:tcPr>
          <w:p w:rsidR="000664B2" w:rsidRDefault="00CF43C2">
            <w:pPr>
              <w:pStyle w:val="TableParagraph"/>
              <w:spacing w:line="225" w:lineRule="exact"/>
              <w:rPr>
                <w:sz w:val="20"/>
              </w:rPr>
            </w:pPr>
            <w:r>
              <w:rPr>
                <w:spacing w:val="-2"/>
                <w:sz w:val="20"/>
              </w:rPr>
              <w:t>Литература</w:t>
            </w:r>
          </w:p>
        </w:tc>
      </w:tr>
      <w:tr w:rsidR="000664B2">
        <w:trPr>
          <w:trHeight w:val="1838"/>
        </w:trPr>
        <w:tc>
          <w:tcPr>
            <w:tcW w:w="1954" w:type="dxa"/>
          </w:tcPr>
          <w:p w:rsidR="000664B2" w:rsidRDefault="00CF43C2">
            <w:pPr>
              <w:pStyle w:val="TableParagraph"/>
              <w:rPr>
                <w:sz w:val="20"/>
              </w:rPr>
            </w:pPr>
            <w:r>
              <w:rPr>
                <w:spacing w:val="-2"/>
                <w:sz w:val="20"/>
              </w:rPr>
              <w:t>Формирование словаря</w:t>
            </w:r>
          </w:p>
          <w:p w:rsidR="000664B2" w:rsidRDefault="00CF43C2">
            <w:pPr>
              <w:pStyle w:val="TableParagraph"/>
              <w:tabs>
                <w:tab w:val="left" w:pos="1078"/>
              </w:tabs>
              <w:spacing w:line="235" w:lineRule="auto"/>
              <w:ind w:right="102"/>
              <w:rPr>
                <w:sz w:val="20"/>
              </w:rPr>
            </w:pPr>
            <w:r>
              <w:rPr>
                <w:spacing w:val="-2"/>
                <w:sz w:val="20"/>
              </w:rPr>
              <w:t>Звуковая</w:t>
            </w:r>
            <w:r>
              <w:rPr>
                <w:sz w:val="20"/>
              </w:rPr>
              <w:tab/>
            </w:r>
            <w:r>
              <w:rPr>
                <w:spacing w:val="-2"/>
                <w:sz w:val="20"/>
              </w:rPr>
              <w:t xml:space="preserve">культура </w:t>
            </w:r>
            <w:r>
              <w:rPr>
                <w:spacing w:val="-4"/>
                <w:sz w:val="20"/>
              </w:rPr>
              <w:t>речи</w:t>
            </w:r>
          </w:p>
          <w:p w:rsidR="000664B2" w:rsidRDefault="00CF43C2">
            <w:pPr>
              <w:pStyle w:val="TableParagraph"/>
              <w:spacing w:before="2"/>
              <w:ind w:right="238"/>
              <w:rPr>
                <w:sz w:val="20"/>
              </w:rPr>
            </w:pPr>
            <w:r>
              <w:rPr>
                <w:spacing w:val="-2"/>
                <w:sz w:val="20"/>
              </w:rPr>
              <w:t xml:space="preserve">Грамматический </w:t>
            </w:r>
            <w:r>
              <w:rPr>
                <w:sz w:val="20"/>
              </w:rPr>
              <w:t>строй</w:t>
            </w:r>
            <w:r>
              <w:rPr>
                <w:spacing w:val="-1"/>
                <w:sz w:val="20"/>
              </w:rPr>
              <w:t xml:space="preserve"> </w:t>
            </w:r>
            <w:r>
              <w:rPr>
                <w:sz w:val="20"/>
              </w:rPr>
              <w:t>речи Связная речь</w:t>
            </w:r>
          </w:p>
        </w:tc>
        <w:tc>
          <w:tcPr>
            <w:tcW w:w="2127" w:type="dxa"/>
          </w:tcPr>
          <w:p w:rsidR="000664B2" w:rsidRDefault="000664B2">
            <w:pPr>
              <w:pStyle w:val="TableParagraph"/>
              <w:ind w:left="0"/>
              <w:rPr>
                <w:sz w:val="20"/>
              </w:rPr>
            </w:pPr>
          </w:p>
        </w:tc>
        <w:tc>
          <w:tcPr>
            <w:tcW w:w="6237" w:type="dxa"/>
          </w:tcPr>
          <w:p w:rsidR="000664B2" w:rsidRDefault="00CF43C2">
            <w:pPr>
              <w:pStyle w:val="TableParagraph"/>
              <w:spacing w:line="237" w:lineRule="auto"/>
              <w:ind w:right="649"/>
              <w:jc w:val="both"/>
              <w:rPr>
                <w:sz w:val="20"/>
              </w:rPr>
            </w:pPr>
            <w:r>
              <w:rPr>
                <w:sz w:val="20"/>
              </w:rPr>
              <w:t>Развитие речи детей 3-4 лет: программа, методические рекомендации, конспекты</w:t>
            </w:r>
            <w:r>
              <w:rPr>
                <w:spacing w:val="-1"/>
                <w:sz w:val="20"/>
              </w:rPr>
              <w:t xml:space="preserve"> </w:t>
            </w:r>
            <w:r>
              <w:rPr>
                <w:sz w:val="20"/>
              </w:rPr>
              <w:t>образовательной</w:t>
            </w:r>
            <w:r>
              <w:rPr>
                <w:spacing w:val="-2"/>
                <w:sz w:val="20"/>
              </w:rPr>
              <w:t xml:space="preserve"> </w:t>
            </w:r>
            <w:r>
              <w:rPr>
                <w:sz w:val="20"/>
              </w:rPr>
              <w:t>деятельности, игры и упражнения\ авт.-сост. О.С. Ушакова, Е.М. Струнина. – 2- еизд., дораб. – М.: Вентана-Грф, 2015.</w:t>
            </w:r>
          </w:p>
        </w:tc>
      </w:tr>
      <w:tr w:rsidR="000664B2">
        <w:trPr>
          <w:trHeight w:val="1382"/>
        </w:trPr>
        <w:tc>
          <w:tcPr>
            <w:tcW w:w="1954" w:type="dxa"/>
          </w:tcPr>
          <w:p w:rsidR="000664B2" w:rsidRDefault="00CF43C2">
            <w:pPr>
              <w:pStyle w:val="TableParagraph"/>
              <w:tabs>
                <w:tab w:val="left" w:pos="1747"/>
              </w:tabs>
              <w:spacing w:line="225" w:lineRule="exact"/>
              <w:rPr>
                <w:sz w:val="20"/>
              </w:rPr>
            </w:pPr>
            <w:r>
              <w:rPr>
                <w:spacing w:val="-2"/>
                <w:sz w:val="20"/>
              </w:rPr>
              <w:t>Интерес</w:t>
            </w:r>
            <w:r>
              <w:rPr>
                <w:sz w:val="20"/>
              </w:rPr>
              <w:tab/>
            </w:r>
            <w:r>
              <w:rPr>
                <w:spacing w:val="-10"/>
                <w:sz w:val="20"/>
              </w:rPr>
              <w:t>к</w:t>
            </w:r>
          </w:p>
          <w:p w:rsidR="000664B2" w:rsidRDefault="00CF43C2">
            <w:pPr>
              <w:pStyle w:val="TableParagraph"/>
              <w:rPr>
                <w:sz w:val="20"/>
              </w:rPr>
            </w:pPr>
            <w:r>
              <w:rPr>
                <w:spacing w:val="-2"/>
                <w:sz w:val="20"/>
              </w:rPr>
              <w:t>художественной литературе</w:t>
            </w:r>
          </w:p>
        </w:tc>
        <w:tc>
          <w:tcPr>
            <w:tcW w:w="2127" w:type="dxa"/>
          </w:tcPr>
          <w:p w:rsidR="000664B2" w:rsidRDefault="00CF43C2">
            <w:pPr>
              <w:pStyle w:val="TableParagraph"/>
              <w:spacing w:line="225" w:lineRule="exact"/>
              <w:rPr>
                <w:sz w:val="20"/>
              </w:rPr>
            </w:pPr>
            <w:r>
              <w:rPr>
                <w:spacing w:val="-2"/>
                <w:sz w:val="20"/>
              </w:rPr>
              <w:t>Технология</w:t>
            </w:r>
          </w:p>
        </w:tc>
        <w:tc>
          <w:tcPr>
            <w:tcW w:w="6237" w:type="dxa"/>
          </w:tcPr>
          <w:p w:rsidR="000664B2" w:rsidRDefault="00CF43C2">
            <w:pPr>
              <w:pStyle w:val="TableParagraph"/>
              <w:spacing w:line="225" w:lineRule="exact"/>
              <w:rPr>
                <w:sz w:val="20"/>
              </w:rPr>
            </w:pPr>
            <w:r>
              <w:rPr>
                <w:sz w:val="20"/>
              </w:rPr>
              <w:t>О.С.</w:t>
            </w:r>
            <w:r>
              <w:rPr>
                <w:spacing w:val="-12"/>
                <w:sz w:val="20"/>
              </w:rPr>
              <w:t xml:space="preserve"> </w:t>
            </w:r>
            <w:r>
              <w:rPr>
                <w:sz w:val="20"/>
              </w:rPr>
              <w:t>Ушакова</w:t>
            </w:r>
            <w:r>
              <w:rPr>
                <w:spacing w:val="-8"/>
                <w:sz w:val="20"/>
              </w:rPr>
              <w:t xml:space="preserve"> </w:t>
            </w:r>
            <w:r>
              <w:rPr>
                <w:sz w:val="20"/>
              </w:rPr>
              <w:t>«Ознакомление</w:t>
            </w:r>
            <w:r>
              <w:rPr>
                <w:spacing w:val="-13"/>
                <w:sz w:val="20"/>
              </w:rPr>
              <w:t xml:space="preserve"> </w:t>
            </w:r>
            <w:r>
              <w:rPr>
                <w:sz w:val="20"/>
              </w:rPr>
              <w:t>дошкольников</w:t>
            </w:r>
            <w:r>
              <w:rPr>
                <w:spacing w:val="-9"/>
                <w:sz w:val="20"/>
              </w:rPr>
              <w:t xml:space="preserve"> </w:t>
            </w:r>
            <w:r>
              <w:rPr>
                <w:sz w:val="20"/>
              </w:rPr>
              <w:t>с</w:t>
            </w:r>
            <w:r>
              <w:rPr>
                <w:spacing w:val="-12"/>
                <w:sz w:val="20"/>
              </w:rPr>
              <w:t xml:space="preserve"> </w:t>
            </w:r>
            <w:r>
              <w:rPr>
                <w:sz w:val="20"/>
              </w:rPr>
              <w:t>литературой</w:t>
            </w:r>
            <w:r>
              <w:rPr>
                <w:spacing w:val="-11"/>
                <w:sz w:val="20"/>
              </w:rPr>
              <w:t xml:space="preserve"> </w:t>
            </w:r>
            <w:r>
              <w:rPr>
                <w:spacing w:val="-10"/>
                <w:sz w:val="20"/>
              </w:rPr>
              <w:t>и</w:t>
            </w:r>
          </w:p>
          <w:p w:rsidR="000664B2" w:rsidRDefault="00CF43C2">
            <w:pPr>
              <w:pStyle w:val="TableParagraph"/>
              <w:ind w:right="243"/>
              <w:rPr>
                <w:sz w:val="20"/>
              </w:rPr>
            </w:pPr>
            <w:r>
              <w:rPr>
                <w:sz w:val="20"/>
              </w:rPr>
              <w:t>развитие</w:t>
            </w:r>
            <w:r>
              <w:rPr>
                <w:spacing w:val="-6"/>
                <w:sz w:val="20"/>
              </w:rPr>
              <w:t xml:space="preserve"> </w:t>
            </w:r>
            <w:r>
              <w:rPr>
                <w:sz w:val="20"/>
              </w:rPr>
              <w:t>речи».</w:t>
            </w:r>
            <w:r>
              <w:rPr>
                <w:spacing w:val="-2"/>
                <w:sz w:val="20"/>
              </w:rPr>
              <w:t xml:space="preserve"> </w:t>
            </w:r>
            <w:r>
              <w:rPr>
                <w:sz w:val="20"/>
              </w:rPr>
              <w:t>2-е</w:t>
            </w:r>
            <w:r>
              <w:rPr>
                <w:spacing w:val="-6"/>
                <w:sz w:val="20"/>
              </w:rPr>
              <w:t xml:space="preserve"> </w:t>
            </w:r>
            <w:r>
              <w:rPr>
                <w:sz w:val="20"/>
              </w:rPr>
              <w:t>изд.</w:t>
            </w:r>
            <w:r>
              <w:rPr>
                <w:spacing w:val="-5"/>
                <w:sz w:val="20"/>
              </w:rPr>
              <w:t xml:space="preserve"> </w:t>
            </w:r>
            <w:r>
              <w:rPr>
                <w:sz w:val="20"/>
              </w:rPr>
              <w:t>Допол.</w:t>
            </w:r>
            <w:r>
              <w:rPr>
                <w:spacing w:val="-1"/>
                <w:sz w:val="20"/>
              </w:rPr>
              <w:t xml:space="preserve"> </w:t>
            </w:r>
            <w:r>
              <w:rPr>
                <w:sz w:val="20"/>
              </w:rPr>
              <w:t>Методическое</w:t>
            </w:r>
            <w:r>
              <w:rPr>
                <w:spacing w:val="-6"/>
                <w:sz w:val="20"/>
              </w:rPr>
              <w:t xml:space="preserve"> </w:t>
            </w:r>
            <w:r>
              <w:rPr>
                <w:sz w:val="20"/>
              </w:rPr>
              <w:t>пособие. –</w:t>
            </w:r>
            <w:r>
              <w:rPr>
                <w:spacing w:val="-4"/>
                <w:sz w:val="20"/>
              </w:rPr>
              <w:t xml:space="preserve"> </w:t>
            </w:r>
            <w:r>
              <w:rPr>
                <w:sz w:val="20"/>
              </w:rPr>
              <w:t>М.:</w:t>
            </w:r>
            <w:r>
              <w:rPr>
                <w:spacing w:val="-6"/>
                <w:sz w:val="20"/>
              </w:rPr>
              <w:t xml:space="preserve"> </w:t>
            </w:r>
            <w:r>
              <w:rPr>
                <w:sz w:val="20"/>
              </w:rPr>
              <w:t>ТЦ Сфера, 2015.</w:t>
            </w:r>
          </w:p>
          <w:p w:rsidR="000664B2" w:rsidRDefault="00CF43C2">
            <w:pPr>
              <w:pStyle w:val="TableParagraph"/>
              <w:spacing w:before="1"/>
              <w:rPr>
                <w:sz w:val="20"/>
              </w:rPr>
            </w:pPr>
            <w:r>
              <w:rPr>
                <w:sz w:val="20"/>
              </w:rPr>
              <w:t>Хрестоматия</w:t>
            </w:r>
            <w:r>
              <w:rPr>
                <w:spacing w:val="-7"/>
                <w:sz w:val="20"/>
              </w:rPr>
              <w:t xml:space="preserve"> </w:t>
            </w:r>
            <w:r>
              <w:rPr>
                <w:sz w:val="20"/>
              </w:rPr>
              <w:t>для</w:t>
            </w:r>
            <w:r>
              <w:rPr>
                <w:spacing w:val="-4"/>
                <w:sz w:val="20"/>
              </w:rPr>
              <w:t xml:space="preserve"> </w:t>
            </w:r>
            <w:r>
              <w:rPr>
                <w:sz w:val="20"/>
              </w:rPr>
              <w:t>чтения</w:t>
            </w:r>
            <w:r>
              <w:rPr>
                <w:spacing w:val="-4"/>
                <w:sz w:val="20"/>
              </w:rPr>
              <w:t xml:space="preserve"> </w:t>
            </w:r>
            <w:r>
              <w:rPr>
                <w:sz w:val="20"/>
              </w:rPr>
              <w:t>детям</w:t>
            </w:r>
            <w:r>
              <w:rPr>
                <w:spacing w:val="-1"/>
                <w:sz w:val="20"/>
              </w:rPr>
              <w:t xml:space="preserve"> </w:t>
            </w:r>
            <w:r>
              <w:rPr>
                <w:sz w:val="20"/>
              </w:rPr>
              <w:t>в</w:t>
            </w:r>
            <w:r>
              <w:rPr>
                <w:spacing w:val="-11"/>
                <w:sz w:val="20"/>
              </w:rPr>
              <w:t xml:space="preserve"> </w:t>
            </w:r>
            <w:r>
              <w:rPr>
                <w:sz w:val="20"/>
              </w:rPr>
              <w:t>детском</w:t>
            </w:r>
            <w:r>
              <w:rPr>
                <w:spacing w:val="-1"/>
                <w:sz w:val="20"/>
              </w:rPr>
              <w:t xml:space="preserve"> </w:t>
            </w:r>
            <w:r>
              <w:rPr>
                <w:sz w:val="20"/>
              </w:rPr>
              <w:t>саду</w:t>
            </w:r>
            <w:r>
              <w:rPr>
                <w:spacing w:val="-12"/>
                <w:sz w:val="20"/>
              </w:rPr>
              <w:t xml:space="preserve"> </w:t>
            </w:r>
            <w:r>
              <w:rPr>
                <w:sz w:val="20"/>
              </w:rPr>
              <w:t>и</w:t>
            </w:r>
            <w:r>
              <w:rPr>
                <w:spacing w:val="-12"/>
                <w:sz w:val="20"/>
              </w:rPr>
              <w:t xml:space="preserve"> </w:t>
            </w:r>
            <w:r>
              <w:rPr>
                <w:sz w:val="20"/>
              </w:rPr>
              <w:t>дома:</w:t>
            </w:r>
            <w:r>
              <w:rPr>
                <w:spacing w:val="-2"/>
                <w:sz w:val="20"/>
              </w:rPr>
              <w:t xml:space="preserve"> </w:t>
            </w:r>
            <w:r>
              <w:rPr>
                <w:sz w:val="20"/>
              </w:rPr>
              <w:t>3-</w:t>
            </w:r>
            <w:r>
              <w:rPr>
                <w:spacing w:val="-12"/>
                <w:sz w:val="20"/>
              </w:rPr>
              <w:t xml:space="preserve"> </w:t>
            </w:r>
            <w:r>
              <w:rPr>
                <w:sz w:val="20"/>
              </w:rPr>
              <w:t>4</w:t>
            </w:r>
            <w:r>
              <w:rPr>
                <w:spacing w:val="-11"/>
                <w:sz w:val="20"/>
              </w:rPr>
              <w:t xml:space="preserve"> </w:t>
            </w:r>
            <w:r>
              <w:rPr>
                <w:sz w:val="20"/>
              </w:rPr>
              <w:t>года.</w:t>
            </w:r>
            <w:r>
              <w:rPr>
                <w:spacing w:val="-4"/>
                <w:sz w:val="20"/>
              </w:rPr>
              <w:t xml:space="preserve"> </w:t>
            </w:r>
            <w:r>
              <w:rPr>
                <w:sz w:val="20"/>
              </w:rPr>
              <w:t>-</w:t>
            </w:r>
            <w:r>
              <w:rPr>
                <w:spacing w:val="-7"/>
                <w:sz w:val="20"/>
              </w:rPr>
              <w:t xml:space="preserve"> </w:t>
            </w:r>
            <w:r>
              <w:rPr>
                <w:spacing w:val="-10"/>
                <w:sz w:val="20"/>
              </w:rPr>
              <w:t>М</w:t>
            </w:r>
          </w:p>
          <w:p w:rsidR="000664B2" w:rsidRDefault="00CF43C2">
            <w:pPr>
              <w:pStyle w:val="TableParagraph"/>
              <w:spacing w:before="1"/>
              <w:rPr>
                <w:sz w:val="20"/>
              </w:rPr>
            </w:pPr>
            <w:r>
              <w:rPr>
                <w:spacing w:val="-2"/>
                <w:sz w:val="20"/>
              </w:rPr>
              <w:t>«Мозаика-Синтез»,</w:t>
            </w:r>
            <w:r>
              <w:rPr>
                <w:spacing w:val="12"/>
                <w:sz w:val="20"/>
              </w:rPr>
              <w:t xml:space="preserve"> </w:t>
            </w:r>
            <w:r>
              <w:rPr>
                <w:spacing w:val="-4"/>
                <w:sz w:val="20"/>
              </w:rPr>
              <w:t>2015.</w:t>
            </w:r>
          </w:p>
        </w:tc>
      </w:tr>
    </w:tbl>
    <w:p w:rsidR="000664B2" w:rsidRDefault="00CF43C2">
      <w:pPr>
        <w:pStyle w:val="a5"/>
        <w:numPr>
          <w:ilvl w:val="0"/>
          <w:numId w:val="61"/>
        </w:numPr>
        <w:tabs>
          <w:tab w:val="left" w:pos="870"/>
        </w:tabs>
        <w:spacing w:before="1"/>
        <w:ind w:left="870" w:hanging="152"/>
        <w:rPr>
          <w:b/>
          <w:sz w:val="20"/>
        </w:rPr>
      </w:pPr>
      <w:r>
        <w:rPr>
          <w:b/>
          <w:sz w:val="20"/>
        </w:rPr>
        <w:t>–</w:t>
      </w:r>
      <w:r>
        <w:rPr>
          <w:b/>
          <w:spacing w:val="-2"/>
          <w:sz w:val="20"/>
        </w:rPr>
        <w:t xml:space="preserve"> </w:t>
      </w:r>
      <w:r>
        <w:rPr>
          <w:b/>
          <w:sz w:val="20"/>
        </w:rPr>
        <w:t>5</w:t>
      </w:r>
      <w:r>
        <w:rPr>
          <w:b/>
          <w:spacing w:val="-3"/>
          <w:sz w:val="20"/>
        </w:rPr>
        <w:t xml:space="preserve"> </w:t>
      </w:r>
      <w:r>
        <w:rPr>
          <w:b/>
          <w:spacing w:val="-5"/>
          <w:sz w:val="20"/>
        </w:rPr>
        <w:t>лет</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954"/>
        <w:gridCol w:w="2127"/>
        <w:gridCol w:w="6237"/>
      </w:tblGrid>
      <w:tr w:rsidR="000664B2">
        <w:trPr>
          <w:trHeight w:val="460"/>
        </w:trPr>
        <w:tc>
          <w:tcPr>
            <w:tcW w:w="1954" w:type="dxa"/>
          </w:tcPr>
          <w:p w:rsidR="000664B2" w:rsidRDefault="00CF43C2">
            <w:pPr>
              <w:pStyle w:val="TableParagraph"/>
              <w:spacing w:line="225" w:lineRule="exact"/>
              <w:rPr>
                <w:sz w:val="20"/>
              </w:rPr>
            </w:pPr>
            <w:r>
              <w:rPr>
                <w:spacing w:val="-2"/>
                <w:sz w:val="20"/>
              </w:rPr>
              <w:t>Содержатель</w:t>
            </w:r>
          </w:p>
          <w:p w:rsidR="000664B2" w:rsidRDefault="00CF43C2">
            <w:pPr>
              <w:pStyle w:val="TableParagraph"/>
              <w:spacing w:line="215" w:lineRule="exact"/>
              <w:rPr>
                <w:sz w:val="20"/>
              </w:rPr>
            </w:pPr>
            <w:r>
              <w:rPr>
                <w:sz w:val="20"/>
              </w:rPr>
              <w:t>ные</w:t>
            </w:r>
            <w:r>
              <w:rPr>
                <w:spacing w:val="-5"/>
                <w:sz w:val="20"/>
              </w:rPr>
              <w:t xml:space="preserve"> </w:t>
            </w:r>
            <w:r>
              <w:rPr>
                <w:spacing w:val="-2"/>
                <w:sz w:val="20"/>
              </w:rPr>
              <w:t>линии</w:t>
            </w:r>
          </w:p>
        </w:tc>
        <w:tc>
          <w:tcPr>
            <w:tcW w:w="2127" w:type="dxa"/>
          </w:tcPr>
          <w:p w:rsidR="000664B2" w:rsidRDefault="000664B2">
            <w:pPr>
              <w:pStyle w:val="TableParagraph"/>
              <w:ind w:left="0"/>
              <w:rPr>
                <w:sz w:val="20"/>
              </w:rPr>
            </w:pPr>
          </w:p>
        </w:tc>
        <w:tc>
          <w:tcPr>
            <w:tcW w:w="6237" w:type="dxa"/>
          </w:tcPr>
          <w:p w:rsidR="000664B2" w:rsidRDefault="00CF43C2">
            <w:pPr>
              <w:pStyle w:val="TableParagraph"/>
              <w:spacing w:line="225" w:lineRule="exact"/>
              <w:rPr>
                <w:sz w:val="20"/>
              </w:rPr>
            </w:pPr>
            <w:r>
              <w:rPr>
                <w:spacing w:val="-2"/>
                <w:sz w:val="20"/>
              </w:rPr>
              <w:t>Литература</w:t>
            </w:r>
          </w:p>
        </w:tc>
      </w:tr>
      <w:tr w:rsidR="000664B2">
        <w:trPr>
          <w:trHeight w:val="1838"/>
        </w:trPr>
        <w:tc>
          <w:tcPr>
            <w:tcW w:w="1954" w:type="dxa"/>
          </w:tcPr>
          <w:p w:rsidR="000664B2" w:rsidRDefault="00CF43C2">
            <w:pPr>
              <w:pStyle w:val="TableParagraph"/>
              <w:rPr>
                <w:sz w:val="20"/>
              </w:rPr>
            </w:pPr>
            <w:r>
              <w:rPr>
                <w:spacing w:val="-2"/>
                <w:sz w:val="20"/>
              </w:rPr>
              <w:t>Формирование словаря</w:t>
            </w:r>
          </w:p>
          <w:p w:rsidR="000664B2" w:rsidRDefault="00CF43C2">
            <w:pPr>
              <w:pStyle w:val="TableParagraph"/>
              <w:tabs>
                <w:tab w:val="left" w:pos="1078"/>
              </w:tabs>
              <w:ind w:right="102"/>
              <w:rPr>
                <w:sz w:val="20"/>
              </w:rPr>
            </w:pPr>
            <w:r>
              <w:rPr>
                <w:spacing w:val="-2"/>
                <w:sz w:val="20"/>
              </w:rPr>
              <w:t>Звуковая</w:t>
            </w:r>
            <w:r>
              <w:rPr>
                <w:sz w:val="20"/>
              </w:rPr>
              <w:tab/>
            </w:r>
            <w:r>
              <w:rPr>
                <w:spacing w:val="-2"/>
                <w:sz w:val="20"/>
              </w:rPr>
              <w:t xml:space="preserve">культура </w:t>
            </w:r>
            <w:r>
              <w:rPr>
                <w:spacing w:val="-4"/>
                <w:sz w:val="20"/>
              </w:rPr>
              <w:t>речи</w:t>
            </w:r>
          </w:p>
          <w:p w:rsidR="000664B2" w:rsidRDefault="00CF43C2">
            <w:pPr>
              <w:pStyle w:val="TableParagraph"/>
              <w:ind w:right="238"/>
              <w:rPr>
                <w:sz w:val="20"/>
              </w:rPr>
            </w:pPr>
            <w:r>
              <w:rPr>
                <w:spacing w:val="-2"/>
                <w:sz w:val="20"/>
              </w:rPr>
              <w:t xml:space="preserve">Грамматический </w:t>
            </w:r>
            <w:r>
              <w:rPr>
                <w:sz w:val="20"/>
              </w:rPr>
              <w:t>строй</w:t>
            </w:r>
            <w:r>
              <w:rPr>
                <w:spacing w:val="-1"/>
                <w:sz w:val="20"/>
              </w:rPr>
              <w:t xml:space="preserve"> </w:t>
            </w:r>
            <w:r>
              <w:rPr>
                <w:sz w:val="20"/>
              </w:rPr>
              <w:t>речи Связная речь</w:t>
            </w:r>
          </w:p>
        </w:tc>
        <w:tc>
          <w:tcPr>
            <w:tcW w:w="2127" w:type="dxa"/>
          </w:tcPr>
          <w:p w:rsidR="000664B2" w:rsidRDefault="000664B2">
            <w:pPr>
              <w:pStyle w:val="TableParagraph"/>
              <w:ind w:left="0"/>
              <w:rPr>
                <w:sz w:val="20"/>
              </w:rPr>
            </w:pPr>
          </w:p>
        </w:tc>
        <w:tc>
          <w:tcPr>
            <w:tcW w:w="6237" w:type="dxa"/>
          </w:tcPr>
          <w:p w:rsidR="000664B2" w:rsidRDefault="00CF43C2">
            <w:pPr>
              <w:pStyle w:val="TableParagraph"/>
              <w:ind w:right="649"/>
              <w:jc w:val="both"/>
              <w:rPr>
                <w:sz w:val="20"/>
              </w:rPr>
            </w:pPr>
            <w:r>
              <w:rPr>
                <w:sz w:val="20"/>
              </w:rPr>
              <w:t>Развитие речи детей 4-5 лет: программа, методические рекомендации, конспекты</w:t>
            </w:r>
            <w:r>
              <w:rPr>
                <w:spacing w:val="-1"/>
                <w:sz w:val="20"/>
              </w:rPr>
              <w:t xml:space="preserve"> </w:t>
            </w:r>
            <w:r>
              <w:rPr>
                <w:sz w:val="20"/>
              </w:rPr>
              <w:t>образовательной</w:t>
            </w:r>
            <w:r>
              <w:rPr>
                <w:spacing w:val="-2"/>
                <w:sz w:val="20"/>
              </w:rPr>
              <w:t xml:space="preserve"> </w:t>
            </w:r>
            <w:r>
              <w:rPr>
                <w:sz w:val="20"/>
              </w:rPr>
              <w:t>деятельности, игры и упражнения\ авт.-сост. О.С. Ушакова, Е.М. Струнина. – 2- еизд., дораб. – М.: Вентана-Грф, 2015.</w:t>
            </w:r>
          </w:p>
        </w:tc>
      </w:tr>
    </w:tbl>
    <w:p w:rsidR="000664B2" w:rsidRDefault="000664B2">
      <w:pPr>
        <w:pStyle w:val="TableParagraph"/>
        <w:jc w:val="both"/>
        <w:rPr>
          <w:sz w:val="20"/>
        </w:rPr>
        <w:sectPr w:rsidR="000664B2">
          <w:pgSz w:w="12070" w:h="17240"/>
          <w:pgMar w:top="600" w:right="566" w:bottom="800" w:left="708" w:header="0" w:footer="619" w:gutter="0"/>
          <w:cols w:space="720"/>
        </w:sectPr>
      </w:pPr>
    </w:p>
    <w:p w:rsidR="000664B2" w:rsidRDefault="000664B2">
      <w:pPr>
        <w:pStyle w:val="a4"/>
        <w:spacing w:before="6"/>
        <w:ind w:left="0"/>
        <w:jc w:val="left"/>
        <w:rPr>
          <w:b/>
          <w:sz w:val="2"/>
        </w:rPr>
      </w:pP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954"/>
        <w:gridCol w:w="2127"/>
        <w:gridCol w:w="6237"/>
      </w:tblGrid>
      <w:tr w:rsidR="000664B2">
        <w:trPr>
          <w:trHeight w:val="1377"/>
        </w:trPr>
        <w:tc>
          <w:tcPr>
            <w:tcW w:w="1954" w:type="dxa"/>
          </w:tcPr>
          <w:p w:rsidR="000664B2" w:rsidRDefault="00CF43C2">
            <w:pPr>
              <w:pStyle w:val="TableParagraph"/>
              <w:tabs>
                <w:tab w:val="left" w:pos="1747"/>
              </w:tabs>
              <w:spacing w:line="226" w:lineRule="exact"/>
              <w:rPr>
                <w:sz w:val="20"/>
              </w:rPr>
            </w:pPr>
            <w:r>
              <w:rPr>
                <w:spacing w:val="-2"/>
                <w:sz w:val="20"/>
              </w:rPr>
              <w:t>Интерес</w:t>
            </w:r>
            <w:r>
              <w:rPr>
                <w:sz w:val="20"/>
              </w:rPr>
              <w:tab/>
            </w:r>
            <w:r>
              <w:rPr>
                <w:spacing w:val="-10"/>
                <w:sz w:val="20"/>
              </w:rPr>
              <w:t>к</w:t>
            </w:r>
          </w:p>
          <w:p w:rsidR="000664B2" w:rsidRDefault="00CF43C2">
            <w:pPr>
              <w:pStyle w:val="TableParagraph"/>
              <w:spacing w:before="4" w:line="235" w:lineRule="auto"/>
              <w:rPr>
                <w:sz w:val="20"/>
              </w:rPr>
            </w:pPr>
            <w:r>
              <w:rPr>
                <w:spacing w:val="-2"/>
                <w:sz w:val="20"/>
              </w:rPr>
              <w:t>художественной литературе</w:t>
            </w:r>
          </w:p>
        </w:tc>
        <w:tc>
          <w:tcPr>
            <w:tcW w:w="2127" w:type="dxa"/>
          </w:tcPr>
          <w:p w:rsidR="000664B2" w:rsidRDefault="00CF43C2">
            <w:pPr>
              <w:pStyle w:val="TableParagraph"/>
              <w:spacing w:line="226" w:lineRule="exact"/>
              <w:rPr>
                <w:sz w:val="20"/>
              </w:rPr>
            </w:pPr>
            <w:r>
              <w:rPr>
                <w:spacing w:val="-2"/>
                <w:sz w:val="20"/>
              </w:rPr>
              <w:t>Технология</w:t>
            </w:r>
          </w:p>
        </w:tc>
        <w:tc>
          <w:tcPr>
            <w:tcW w:w="6237" w:type="dxa"/>
          </w:tcPr>
          <w:p w:rsidR="000664B2" w:rsidRDefault="00CF43C2">
            <w:pPr>
              <w:pStyle w:val="TableParagraph"/>
              <w:spacing w:line="237" w:lineRule="auto"/>
              <w:ind w:right="655"/>
              <w:jc w:val="both"/>
              <w:rPr>
                <w:sz w:val="20"/>
              </w:rPr>
            </w:pPr>
            <w:r>
              <w:rPr>
                <w:sz w:val="20"/>
              </w:rPr>
              <w:t>О.С. Ушакова «Ознакомление дошкольников с литературой и развитие речи». 2-е изд. Допол. Методическое пособие. – М.: ТЦ Сфера, 2015.</w:t>
            </w:r>
          </w:p>
          <w:p w:rsidR="000664B2" w:rsidRDefault="00CF43C2">
            <w:pPr>
              <w:pStyle w:val="TableParagraph"/>
              <w:jc w:val="both"/>
              <w:rPr>
                <w:sz w:val="20"/>
              </w:rPr>
            </w:pPr>
            <w:r>
              <w:rPr>
                <w:sz w:val="20"/>
              </w:rPr>
              <w:t>Хрестоматия</w:t>
            </w:r>
            <w:r>
              <w:rPr>
                <w:spacing w:val="-6"/>
                <w:sz w:val="20"/>
              </w:rPr>
              <w:t xml:space="preserve"> </w:t>
            </w:r>
            <w:r>
              <w:rPr>
                <w:sz w:val="20"/>
              </w:rPr>
              <w:t>для</w:t>
            </w:r>
            <w:r>
              <w:rPr>
                <w:spacing w:val="-5"/>
                <w:sz w:val="20"/>
              </w:rPr>
              <w:t xml:space="preserve"> </w:t>
            </w:r>
            <w:r>
              <w:rPr>
                <w:sz w:val="20"/>
              </w:rPr>
              <w:t>чтения</w:t>
            </w:r>
            <w:r>
              <w:rPr>
                <w:spacing w:val="-5"/>
                <w:sz w:val="20"/>
              </w:rPr>
              <w:t xml:space="preserve"> </w:t>
            </w:r>
            <w:r>
              <w:rPr>
                <w:sz w:val="20"/>
              </w:rPr>
              <w:t>детям</w:t>
            </w:r>
            <w:r>
              <w:rPr>
                <w:spacing w:val="-1"/>
                <w:sz w:val="20"/>
              </w:rPr>
              <w:t xml:space="preserve"> </w:t>
            </w:r>
            <w:r>
              <w:rPr>
                <w:sz w:val="20"/>
              </w:rPr>
              <w:t>в</w:t>
            </w:r>
            <w:r>
              <w:rPr>
                <w:spacing w:val="-7"/>
                <w:sz w:val="20"/>
              </w:rPr>
              <w:t xml:space="preserve"> </w:t>
            </w:r>
            <w:r>
              <w:rPr>
                <w:sz w:val="20"/>
              </w:rPr>
              <w:t>детском</w:t>
            </w:r>
            <w:r>
              <w:rPr>
                <w:spacing w:val="-2"/>
                <w:sz w:val="20"/>
              </w:rPr>
              <w:t xml:space="preserve"> </w:t>
            </w:r>
            <w:r>
              <w:rPr>
                <w:sz w:val="20"/>
              </w:rPr>
              <w:t>саду</w:t>
            </w:r>
            <w:r>
              <w:rPr>
                <w:spacing w:val="-12"/>
                <w:sz w:val="20"/>
              </w:rPr>
              <w:t xml:space="preserve"> </w:t>
            </w:r>
            <w:r>
              <w:rPr>
                <w:sz w:val="20"/>
              </w:rPr>
              <w:t>и</w:t>
            </w:r>
            <w:r>
              <w:rPr>
                <w:spacing w:val="-10"/>
                <w:sz w:val="20"/>
              </w:rPr>
              <w:t xml:space="preserve"> </w:t>
            </w:r>
            <w:r>
              <w:rPr>
                <w:sz w:val="20"/>
              </w:rPr>
              <w:t>дома:</w:t>
            </w:r>
            <w:r>
              <w:rPr>
                <w:spacing w:val="-2"/>
                <w:sz w:val="20"/>
              </w:rPr>
              <w:t xml:space="preserve"> </w:t>
            </w:r>
            <w:r>
              <w:rPr>
                <w:sz w:val="20"/>
              </w:rPr>
              <w:t>4-5</w:t>
            </w:r>
            <w:r>
              <w:rPr>
                <w:spacing w:val="-4"/>
                <w:sz w:val="20"/>
              </w:rPr>
              <w:t xml:space="preserve"> </w:t>
            </w:r>
            <w:r>
              <w:rPr>
                <w:sz w:val="20"/>
              </w:rPr>
              <w:t>лет.</w:t>
            </w:r>
            <w:r>
              <w:rPr>
                <w:spacing w:val="-6"/>
                <w:sz w:val="20"/>
              </w:rPr>
              <w:t xml:space="preserve"> </w:t>
            </w:r>
            <w:r>
              <w:rPr>
                <w:sz w:val="20"/>
              </w:rPr>
              <w:t>-</w:t>
            </w:r>
            <w:r>
              <w:rPr>
                <w:spacing w:val="-7"/>
                <w:sz w:val="20"/>
              </w:rPr>
              <w:t xml:space="preserve"> </w:t>
            </w:r>
            <w:r>
              <w:rPr>
                <w:spacing w:val="-10"/>
                <w:sz w:val="20"/>
              </w:rPr>
              <w:t>М</w:t>
            </w:r>
          </w:p>
          <w:p w:rsidR="000664B2" w:rsidRDefault="00CF43C2">
            <w:pPr>
              <w:pStyle w:val="TableParagraph"/>
              <w:jc w:val="both"/>
              <w:rPr>
                <w:sz w:val="20"/>
              </w:rPr>
            </w:pPr>
            <w:r>
              <w:rPr>
                <w:sz w:val="20"/>
              </w:rPr>
              <w:t>«Мозаика-Синтез»,</w:t>
            </w:r>
            <w:r>
              <w:rPr>
                <w:spacing w:val="-11"/>
                <w:sz w:val="20"/>
              </w:rPr>
              <w:t xml:space="preserve"> </w:t>
            </w:r>
            <w:r>
              <w:rPr>
                <w:sz w:val="20"/>
              </w:rPr>
              <w:t>2016</w:t>
            </w:r>
            <w:r>
              <w:rPr>
                <w:spacing w:val="-11"/>
                <w:sz w:val="20"/>
              </w:rPr>
              <w:t xml:space="preserve"> </w:t>
            </w:r>
            <w:r>
              <w:rPr>
                <w:spacing w:val="-5"/>
                <w:sz w:val="20"/>
              </w:rPr>
              <w:t>г.</w:t>
            </w:r>
          </w:p>
        </w:tc>
      </w:tr>
    </w:tbl>
    <w:p w:rsidR="000664B2" w:rsidRDefault="00CF43C2">
      <w:pPr>
        <w:pStyle w:val="a5"/>
        <w:numPr>
          <w:ilvl w:val="0"/>
          <w:numId w:val="61"/>
        </w:numPr>
        <w:tabs>
          <w:tab w:val="left" w:pos="870"/>
        </w:tabs>
        <w:spacing w:before="1"/>
        <w:ind w:left="870" w:hanging="152"/>
        <w:rPr>
          <w:b/>
          <w:sz w:val="20"/>
        </w:rPr>
      </w:pPr>
      <w:r>
        <w:rPr>
          <w:b/>
          <w:sz w:val="20"/>
        </w:rPr>
        <w:t>–</w:t>
      </w:r>
      <w:r>
        <w:rPr>
          <w:b/>
          <w:spacing w:val="-2"/>
          <w:sz w:val="20"/>
        </w:rPr>
        <w:t xml:space="preserve"> </w:t>
      </w:r>
      <w:r>
        <w:rPr>
          <w:b/>
          <w:sz w:val="20"/>
        </w:rPr>
        <w:t>6</w:t>
      </w:r>
      <w:r>
        <w:rPr>
          <w:b/>
          <w:spacing w:val="-3"/>
          <w:sz w:val="20"/>
        </w:rPr>
        <w:t xml:space="preserve"> </w:t>
      </w:r>
      <w:r>
        <w:rPr>
          <w:b/>
          <w:spacing w:val="-5"/>
          <w:sz w:val="20"/>
        </w:rPr>
        <w:t>лет</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954"/>
        <w:gridCol w:w="2127"/>
        <w:gridCol w:w="6237"/>
      </w:tblGrid>
      <w:tr w:rsidR="000664B2">
        <w:trPr>
          <w:trHeight w:val="460"/>
        </w:trPr>
        <w:tc>
          <w:tcPr>
            <w:tcW w:w="1954" w:type="dxa"/>
          </w:tcPr>
          <w:p w:rsidR="000664B2" w:rsidRDefault="00CF43C2">
            <w:pPr>
              <w:pStyle w:val="TableParagraph"/>
              <w:spacing w:line="225" w:lineRule="exact"/>
              <w:rPr>
                <w:sz w:val="20"/>
              </w:rPr>
            </w:pPr>
            <w:r>
              <w:rPr>
                <w:spacing w:val="-2"/>
                <w:sz w:val="20"/>
              </w:rPr>
              <w:t>Содержатель</w:t>
            </w:r>
          </w:p>
          <w:p w:rsidR="000664B2" w:rsidRDefault="00CF43C2">
            <w:pPr>
              <w:pStyle w:val="TableParagraph"/>
              <w:spacing w:before="1" w:line="215" w:lineRule="exact"/>
              <w:rPr>
                <w:sz w:val="20"/>
              </w:rPr>
            </w:pPr>
            <w:r>
              <w:rPr>
                <w:sz w:val="20"/>
              </w:rPr>
              <w:t>ные</w:t>
            </w:r>
            <w:r>
              <w:rPr>
                <w:spacing w:val="-5"/>
                <w:sz w:val="20"/>
              </w:rPr>
              <w:t xml:space="preserve"> </w:t>
            </w:r>
            <w:r>
              <w:rPr>
                <w:spacing w:val="-2"/>
                <w:sz w:val="20"/>
              </w:rPr>
              <w:t>линии</w:t>
            </w:r>
          </w:p>
        </w:tc>
        <w:tc>
          <w:tcPr>
            <w:tcW w:w="2127" w:type="dxa"/>
          </w:tcPr>
          <w:p w:rsidR="000664B2" w:rsidRDefault="000664B2">
            <w:pPr>
              <w:pStyle w:val="TableParagraph"/>
              <w:ind w:left="0"/>
              <w:rPr>
                <w:sz w:val="20"/>
              </w:rPr>
            </w:pPr>
          </w:p>
        </w:tc>
        <w:tc>
          <w:tcPr>
            <w:tcW w:w="6237" w:type="dxa"/>
          </w:tcPr>
          <w:p w:rsidR="000664B2" w:rsidRDefault="00CF43C2">
            <w:pPr>
              <w:pStyle w:val="TableParagraph"/>
              <w:spacing w:line="225" w:lineRule="exact"/>
              <w:rPr>
                <w:sz w:val="20"/>
              </w:rPr>
            </w:pPr>
            <w:r>
              <w:rPr>
                <w:spacing w:val="-2"/>
                <w:sz w:val="20"/>
              </w:rPr>
              <w:t>Литература</w:t>
            </w:r>
          </w:p>
        </w:tc>
      </w:tr>
      <w:tr w:rsidR="000664B2">
        <w:trPr>
          <w:trHeight w:val="1843"/>
        </w:trPr>
        <w:tc>
          <w:tcPr>
            <w:tcW w:w="1954" w:type="dxa"/>
          </w:tcPr>
          <w:p w:rsidR="000664B2" w:rsidRDefault="00CF43C2">
            <w:pPr>
              <w:pStyle w:val="TableParagraph"/>
              <w:rPr>
                <w:sz w:val="20"/>
              </w:rPr>
            </w:pPr>
            <w:r>
              <w:rPr>
                <w:spacing w:val="-2"/>
                <w:sz w:val="20"/>
              </w:rPr>
              <w:t>Формирование словаря</w:t>
            </w:r>
          </w:p>
          <w:p w:rsidR="000664B2" w:rsidRDefault="00CF43C2">
            <w:pPr>
              <w:pStyle w:val="TableParagraph"/>
              <w:tabs>
                <w:tab w:val="left" w:pos="1078"/>
              </w:tabs>
              <w:ind w:right="102"/>
              <w:rPr>
                <w:sz w:val="20"/>
              </w:rPr>
            </w:pPr>
            <w:r>
              <w:rPr>
                <w:spacing w:val="-2"/>
                <w:sz w:val="20"/>
              </w:rPr>
              <w:t>Звуковая</w:t>
            </w:r>
            <w:r>
              <w:rPr>
                <w:sz w:val="20"/>
              </w:rPr>
              <w:tab/>
            </w:r>
            <w:r>
              <w:rPr>
                <w:spacing w:val="-2"/>
                <w:sz w:val="20"/>
              </w:rPr>
              <w:t xml:space="preserve">культура </w:t>
            </w:r>
            <w:r>
              <w:rPr>
                <w:spacing w:val="-4"/>
                <w:sz w:val="20"/>
              </w:rPr>
              <w:t>речи</w:t>
            </w:r>
          </w:p>
          <w:p w:rsidR="000664B2" w:rsidRDefault="00CF43C2">
            <w:pPr>
              <w:pStyle w:val="TableParagraph"/>
              <w:ind w:right="238"/>
              <w:rPr>
                <w:sz w:val="20"/>
              </w:rPr>
            </w:pPr>
            <w:r>
              <w:rPr>
                <w:spacing w:val="-2"/>
                <w:sz w:val="20"/>
              </w:rPr>
              <w:t xml:space="preserve">Грамматический </w:t>
            </w:r>
            <w:r>
              <w:rPr>
                <w:sz w:val="20"/>
              </w:rPr>
              <w:t>строй</w:t>
            </w:r>
            <w:r>
              <w:rPr>
                <w:spacing w:val="-1"/>
                <w:sz w:val="20"/>
              </w:rPr>
              <w:t xml:space="preserve"> </w:t>
            </w:r>
            <w:r>
              <w:rPr>
                <w:sz w:val="20"/>
              </w:rPr>
              <w:t>речи Связная речь</w:t>
            </w:r>
          </w:p>
        </w:tc>
        <w:tc>
          <w:tcPr>
            <w:tcW w:w="2127" w:type="dxa"/>
          </w:tcPr>
          <w:p w:rsidR="000664B2" w:rsidRDefault="000664B2">
            <w:pPr>
              <w:pStyle w:val="TableParagraph"/>
              <w:ind w:left="0"/>
              <w:rPr>
                <w:sz w:val="20"/>
              </w:rPr>
            </w:pPr>
          </w:p>
        </w:tc>
        <w:tc>
          <w:tcPr>
            <w:tcW w:w="6237" w:type="dxa"/>
          </w:tcPr>
          <w:p w:rsidR="000664B2" w:rsidRDefault="00CF43C2">
            <w:pPr>
              <w:pStyle w:val="TableParagraph"/>
              <w:ind w:right="649"/>
              <w:jc w:val="both"/>
              <w:rPr>
                <w:sz w:val="20"/>
              </w:rPr>
            </w:pPr>
            <w:r>
              <w:rPr>
                <w:sz w:val="20"/>
              </w:rPr>
              <w:t>Развитие речи детей 5-6 лет: программа, методические рекомендации, конспекты</w:t>
            </w:r>
            <w:r>
              <w:rPr>
                <w:spacing w:val="-1"/>
                <w:sz w:val="20"/>
              </w:rPr>
              <w:t xml:space="preserve"> </w:t>
            </w:r>
            <w:r>
              <w:rPr>
                <w:sz w:val="20"/>
              </w:rPr>
              <w:t>образовательной</w:t>
            </w:r>
            <w:r>
              <w:rPr>
                <w:spacing w:val="-2"/>
                <w:sz w:val="20"/>
              </w:rPr>
              <w:t xml:space="preserve"> </w:t>
            </w:r>
            <w:r>
              <w:rPr>
                <w:sz w:val="20"/>
              </w:rPr>
              <w:t>деятельности, игры и упражнения\ авт.-сост. О.С. Ушакова, Е.М. Струнина. – 2- еизд., дораб. – М.: Вентана-Грф, 2015.</w:t>
            </w:r>
          </w:p>
        </w:tc>
      </w:tr>
      <w:tr w:rsidR="000664B2">
        <w:trPr>
          <w:trHeight w:val="2529"/>
        </w:trPr>
        <w:tc>
          <w:tcPr>
            <w:tcW w:w="1954" w:type="dxa"/>
          </w:tcPr>
          <w:p w:rsidR="000664B2" w:rsidRDefault="00CF43C2">
            <w:pPr>
              <w:pStyle w:val="TableParagraph"/>
              <w:spacing w:line="235" w:lineRule="auto"/>
              <w:rPr>
                <w:sz w:val="20"/>
              </w:rPr>
            </w:pPr>
            <w:r>
              <w:rPr>
                <w:sz w:val="20"/>
              </w:rPr>
              <w:t>Подготовка</w:t>
            </w:r>
            <w:r>
              <w:rPr>
                <w:spacing w:val="15"/>
                <w:sz w:val="20"/>
              </w:rPr>
              <w:t xml:space="preserve"> </w:t>
            </w:r>
            <w:r>
              <w:rPr>
                <w:sz w:val="20"/>
              </w:rPr>
              <w:t>детей</w:t>
            </w:r>
            <w:r>
              <w:rPr>
                <w:spacing w:val="13"/>
                <w:sz w:val="20"/>
              </w:rPr>
              <w:t xml:space="preserve"> </w:t>
            </w:r>
            <w:r>
              <w:rPr>
                <w:sz w:val="20"/>
              </w:rPr>
              <w:t xml:space="preserve">к </w:t>
            </w:r>
            <w:r>
              <w:rPr>
                <w:spacing w:val="-2"/>
                <w:sz w:val="20"/>
              </w:rPr>
              <w:t>обучениюграмоте</w:t>
            </w:r>
          </w:p>
        </w:tc>
        <w:tc>
          <w:tcPr>
            <w:tcW w:w="2127" w:type="dxa"/>
          </w:tcPr>
          <w:p w:rsidR="000664B2" w:rsidRDefault="00CF43C2">
            <w:pPr>
              <w:pStyle w:val="TableParagraph"/>
              <w:spacing w:line="225" w:lineRule="exact"/>
              <w:rPr>
                <w:sz w:val="20"/>
              </w:rPr>
            </w:pPr>
            <w:r>
              <w:rPr>
                <w:spacing w:val="-2"/>
                <w:sz w:val="20"/>
              </w:rPr>
              <w:t>Технология</w:t>
            </w:r>
          </w:p>
        </w:tc>
        <w:tc>
          <w:tcPr>
            <w:tcW w:w="6237" w:type="dxa"/>
          </w:tcPr>
          <w:p w:rsidR="000664B2" w:rsidRDefault="00CF43C2">
            <w:pPr>
              <w:pStyle w:val="TableParagraph"/>
              <w:spacing w:line="237" w:lineRule="auto"/>
              <w:ind w:right="659"/>
              <w:jc w:val="both"/>
              <w:rPr>
                <w:sz w:val="20"/>
              </w:rPr>
            </w:pPr>
            <w:r>
              <w:rPr>
                <w:sz w:val="20"/>
              </w:rPr>
              <w:t>«Я готовлюсь к чтению и письму: планирование и конспекты занятий по обучению грамоте 5-7 лет/ С.П. Цуканова,</w:t>
            </w:r>
            <w:r>
              <w:rPr>
                <w:spacing w:val="40"/>
                <w:sz w:val="20"/>
              </w:rPr>
              <w:t xml:space="preserve"> </w:t>
            </w:r>
            <w:r>
              <w:rPr>
                <w:sz w:val="20"/>
              </w:rPr>
              <w:t>Л.Л.Бетц. – Москва: Издательство ГНОМ, 2022. – 192 с.</w:t>
            </w:r>
          </w:p>
          <w:p w:rsidR="000664B2" w:rsidRDefault="00CF43C2">
            <w:pPr>
              <w:pStyle w:val="TableParagraph"/>
              <w:ind w:right="657"/>
              <w:jc w:val="both"/>
              <w:rPr>
                <w:sz w:val="20"/>
              </w:rPr>
            </w:pPr>
            <w:r>
              <w:rPr>
                <w:sz w:val="20"/>
              </w:rPr>
              <w:t>Я готовлюсь к чтению и письму. Альбом 1. Игровые упражнения по обучению грамоте детей 5-6 лет / С.П. Цуканова, Л.Л.Бетц. – Москва: «Издательский ДОМ ГНОМ», 2023 – 32с.</w:t>
            </w:r>
          </w:p>
          <w:p w:rsidR="000664B2" w:rsidRDefault="00CF43C2">
            <w:pPr>
              <w:pStyle w:val="TableParagraph"/>
              <w:spacing w:line="230" w:lineRule="atLeast"/>
              <w:ind w:right="666"/>
              <w:jc w:val="both"/>
              <w:rPr>
                <w:sz w:val="20"/>
              </w:rPr>
            </w:pPr>
            <w:r>
              <w:rPr>
                <w:sz w:val="20"/>
              </w:rPr>
              <w:t>Формируем навыки</w:t>
            </w:r>
            <w:r>
              <w:rPr>
                <w:spacing w:val="-4"/>
                <w:sz w:val="20"/>
              </w:rPr>
              <w:t xml:space="preserve"> </w:t>
            </w:r>
            <w:r>
              <w:rPr>
                <w:sz w:val="20"/>
              </w:rPr>
              <w:t>чтения.Раздаточные</w:t>
            </w:r>
            <w:r>
              <w:rPr>
                <w:spacing w:val="-5"/>
                <w:sz w:val="20"/>
              </w:rPr>
              <w:t xml:space="preserve"> </w:t>
            </w:r>
            <w:r>
              <w:rPr>
                <w:sz w:val="20"/>
              </w:rPr>
              <w:t>таблицы</w:t>
            </w:r>
            <w:r>
              <w:rPr>
                <w:spacing w:val="-3"/>
                <w:sz w:val="20"/>
              </w:rPr>
              <w:t xml:space="preserve"> </w:t>
            </w:r>
            <w:r>
              <w:rPr>
                <w:sz w:val="20"/>
              </w:rPr>
              <w:t>для</w:t>
            </w:r>
            <w:r>
              <w:rPr>
                <w:spacing w:val="-3"/>
                <w:sz w:val="20"/>
              </w:rPr>
              <w:t xml:space="preserve"> </w:t>
            </w:r>
            <w:r>
              <w:rPr>
                <w:sz w:val="20"/>
              </w:rPr>
              <w:t>обучения техники чтения у старших дошкольников. Прилжение к пособию</w:t>
            </w:r>
            <w:r>
              <w:rPr>
                <w:spacing w:val="-3"/>
                <w:sz w:val="20"/>
              </w:rPr>
              <w:t xml:space="preserve"> </w:t>
            </w:r>
            <w:r>
              <w:rPr>
                <w:sz w:val="20"/>
              </w:rPr>
              <w:t>«Я</w:t>
            </w:r>
            <w:r>
              <w:rPr>
                <w:spacing w:val="-1"/>
                <w:sz w:val="20"/>
              </w:rPr>
              <w:t xml:space="preserve"> </w:t>
            </w:r>
            <w:r>
              <w:rPr>
                <w:sz w:val="20"/>
              </w:rPr>
              <w:t>учусь</w:t>
            </w:r>
            <w:r>
              <w:rPr>
                <w:spacing w:val="-2"/>
                <w:sz w:val="20"/>
              </w:rPr>
              <w:t xml:space="preserve"> </w:t>
            </w:r>
            <w:r>
              <w:rPr>
                <w:sz w:val="20"/>
              </w:rPr>
              <w:t>говорить</w:t>
            </w:r>
            <w:r>
              <w:rPr>
                <w:spacing w:val="-2"/>
                <w:sz w:val="20"/>
              </w:rPr>
              <w:t xml:space="preserve"> </w:t>
            </w:r>
            <w:r>
              <w:rPr>
                <w:sz w:val="20"/>
              </w:rPr>
              <w:t>и</w:t>
            </w:r>
            <w:r>
              <w:rPr>
                <w:spacing w:val="-3"/>
                <w:sz w:val="20"/>
              </w:rPr>
              <w:t xml:space="preserve"> </w:t>
            </w:r>
            <w:r>
              <w:rPr>
                <w:sz w:val="20"/>
              </w:rPr>
              <w:t>читать/</w:t>
            </w:r>
            <w:r>
              <w:rPr>
                <w:spacing w:val="-1"/>
                <w:sz w:val="20"/>
              </w:rPr>
              <w:t xml:space="preserve"> </w:t>
            </w:r>
            <w:r>
              <w:rPr>
                <w:sz w:val="20"/>
              </w:rPr>
              <w:t>С.П.</w:t>
            </w:r>
            <w:r>
              <w:rPr>
                <w:spacing w:val="-3"/>
                <w:sz w:val="20"/>
              </w:rPr>
              <w:t xml:space="preserve"> </w:t>
            </w:r>
            <w:r>
              <w:rPr>
                <w:sz w:val="20"/>
              </w:rPr>
              <w:t>Цуканова, Л.Л.Бетц. – Москва: «Издательский ДОМ ГНОМ», 2023 – 32с.</w:t>
            </w:r>
          </w:p>
        </w:tc>
      </w:tr>
      <w:tr w:rsidR="000664B2">
        <w:trPr>
          <w:trHeight w:val="1382"/>
        </w:trPr>
        <w:tc>
          <w:tcPr>
            <w:tcW w:w="1954" w:type="dxa"/>
          </w:tcPr>
          <w:p w:rsidR="000664B2" w:rsidRDefault="00CF43C2">
            <w:pPr>
              <w:pStyle w:val="TableParagraph"/>
              <w:tabs>
                <w:tab w:val="left" w:pos="1747"/>
              </w:tabs>
              <w:spacing w:line="225" w:lineRule="exact"/>
              <w:rPr>
                <w:sz w:val="20"/>
              </w:rPr>
            </w:pPr>
            <w:r>
              <w:rPr>
                <w:spacing w:val="-2"/>
                <w:sz w:val="20"/>
              </w:rPr>
              <w:t>Интерес</w:t>
            </w:r>
            <w:r>
              <w:rPr>
                <w:sz w:val="20"/>
              </w:rPr>
              <w:tab/>
            </w:r>
            <w:r>
              <w:rPr>
                <w:spacing w:val="-10"/>
                <w:sz w:val="20"/>
              </w:rPr>
              <w:t>к</w:t>
            </w:r>
          </w:p>
          <w:p w:rsidR="000664B2" w:rsidRDefault="00CF43C2">
            <w:pPr>
              <w:pStyle w:val="TableParagraph"/>
              <w:spacing w:before="4" w:line="235" w:lineRule="auto"/>
              <w:rPr>
                <w:sz w:val="20"/>
              </w:rPr>
            </w:pPr>
            <w:r>
              <w:rPr>
                <w:spacing w:val="-2"/>
                <w:sz w:val="20"/>
              </w:rPr>
              <w:t>художественной литературе</w:t>
            </w:r>
          </w:p>
        </w:tc>
        <w:tc>
          <w:tcPr>
            <w:tcW w:w="2127" w:type="dxa"/>
          </w:tcPr>
          <w:p w:rsidR="000664B2" w:rsidRDefault="00CF43C2">
            <w:pPr>
              <w:pStyle w:val="TableParagraph"/>
              <w:spacing w:line="225" w:lineRule="exact"/>
              <w:rPr>
                <w:sz w:val="20"/>
              </w:rPr>
            </w:pPr>
            <w:r>
              <w:rPr>
                <w:spacing w:val="-2"/>
                <w:sz w:val="20"/>
              </w:rPr>
              <w:t>Технология</w:t>
            </w:r>
          </w:p>
        </w:tc>
        <w:tc>
          <w:tcPr>
            <w:tcW w:w="6237" w:type="dxa"/>
          </w:tcPr>
          <w:p w:rsidR="000664B2" w:rsidRDefault="00CF43C2">
            <w:pPr>
              <w:pStyle w:val="TableParagraph"/>
              <w:spacing w:line="225" w:lineRule="exact"/>
              <w:rPr>
                <w:sz w:val="20"/>
              </w:rPr>
            </w:pPr>
            <w:r>
              <w:rPr>
                <w:sz w:val="20"/>
              </w:rPr>
              <w:t>О.С.</w:t>
            </w:r>
            <w:r>
              <w:rPr>
                <w:spacing w:val="-12"/>
                <w:sz w:val="20"/>
              </w:rPr>
              <w:t xml:space="preserve"> </w:t>
            </w:r>
            <w:r>
              <w:rPr>
                <w:sz w:val="20"/>
              </w:rPr>
              <w:t>Ушакова</w:t>
            </w:r>
            <w:r>
              <w:rPr>
                <w:spacing w:val="-8"/>
                <w:sz w:val="20"/>
              </w:rPr>
              <w:t xml:space="preserve"> </w:t>
            </w:r>
            <w:r>
              <w:rPr>
                <w:sz w:val="20"/>
              </w:rPr>
              <w:t>«Ознакомление</w:t>
            </w:r>
            <w:r>
              <w:rPr>
                <w:spacing w:val="-13"/>
                <w:sz w:val="20"/>
              </w:rPr>
              <w:t xml:space="preserve"> </w:t>
            </w:r>
            <w:r>
              <w:rPr>
                <w:sz w:val="20"/>
              </w:rPr>
              <w:t>дошкольников</w:t>
            </w:r>
            <w:r>
              <w:rPr>
                <w:spacing w:val="-9"/>
                <w:sz w:val="20"/>
              </w:rPr>
              <w:t xml:space="preserve"> </w:t>
            </w:r>
            <w:r>
              <w:rPr>
                <w:sz w:val="20"/>
              </w:rPr>
              <w:t>с</w:t>
            </w:r>
            <w:r>
              <w:rPr>
                <w:spacing w:val="-12"/>
                <w:sz w:val="20"/>
              </w:rPr>
              <w:t xml:space="preserve"> </w:t>
            </w:r>
            <w:r>
              <w:rPr>
                <w:sz w:val="20"/>
              </w:rPr>
              <w:t>литературой</w:t>
            </w:r>
            <w:r>
              <w:rPr>
                <w:spacing w:val="-11"/>
                <w:sz w:val="20"/>
              </w:rPr>
              <w:t xml:space="preserve"> </w:t>
            </w:r>
            <w:r>
              <w:rPr>
                <w:spacing w:val="-10"/>
                <w:sz w:val="20"/>
              </w:rPr>
              <w:t>и</w:t>
            </w:r>
          </w:p>
          <w:p w:rsidR="000664B2" w:rsidRDefault="00CF43C2">
            <w:pPr>
              <w:pStyle w:val="TableParagraph"/>
              <w:ind w:right="243"/>
              <w:rPr>
                <w:sz w:val="20"/>
              </w:rPr>
            </w:pPr>
            <w:r>
              <w:rPr>
                <w:sz w:val="20"/>
              </w:rPr>
              <w:t>развитие</w:t>
            </w:r>
            <w:r>
              <w:rPr>
                <w:spacing w:val="-6"/>
                <w:sz w:val="20"/>
              </w:rPr>
              <w:t xml:space="preserve"> </w:t>
            </w:r>
            <w:r>
              <w:rPr>
                <w:sz w:val="20"/>
              </w:rPr>
              <w:t>речи».</w:t>
            </w:r>
            <w:r>
              <w:rPr>
                <w:spacing w:val="-2"/>
                <w:sz w:val="20"/>
              </w:rPr>
              <w:t xml:space="preserve"> </w:t>
            </w:r>
            <w:r>
              <w:rPr>
                <w:sz w:val="20"/>
              </w:rPr>
              <w:t>2-е</w:t>
            </w:r>
            <w:r>
              <w:rPr>
                <w:spacing w:val="-6"/>
                <w:sz w:val="20"/>
              </w:rPr>
              <w:t xml:space="preserve"> </w:t>
            </w:r>
            <w:r>
              <w:rPr>
                <w:sz w:val="20"/>
              </w:rPr>
              <w:t>изд.</w:t>
            </w:r>
            <w:r>
              <w:rPr>
                <w:spacing w:val="-5"/>
                <w:sz w:val="20"/>
              </w:rPr>
              <w:t xml:space="preserve"> </w:t>
            </w:r>
            <w:r>
              <w:rPr>
                <w:sz w:val="20"/>
              </w:rPr>
              <w:t>Допол.</w:t>
            </w:r>
            <w:r>
              <w:rPr>
                <w:spacing w:val="-1"/>
                <w:sz w:val="20"/>
              </w:rPr>
              <w:t xml:space="preserve"> </w:t>
            </w:r>
            <w:r>
              <w:rPr>
                <w:sz w:val="20"/>
              </w:rPr>
              <w:t>Методическое</w:t>
            </w:r>
            <w:r>
              <w:rPr>
                <w:spacing w:val="-6"/>
                <w:sz w:val="20"/>
              </w:rPr>
              <w:t xml:space="preserve"> </w:t>
            </w:r>
            <w:r>
              <w:rPr>
                <w:sz w:val="20"/>
              </w:rPr>
              <w:t>пособие. –</w:t>
            </w:r>
            <w:r>
              <w:rPr>
                <w:spacing w:val="-4"/>
                <w:sz w:val="20"/>
              </w:rPr>
              <w:t xml:space="preserve"> </w:t>
            </w:r>
            <w:r>
              <w:rPr>
                <w:sz w:val="20"/>
              </w:rPr>
              <w:t>М.:</w:t>
            </w:r>
            <w:r>
              <w:rPr>
                <w:spacing w:val="-6"/>
                <w:sz w:val="20"/>
              </w:rPr>
              <w:t xml:space="preserve"> </w:t>
            </w:r>
            <w:r>
              <w:rPr>
                <w:sz w:val="20"/>
              </w:rPr>
              <w:t>ТЦ Сфера, 2015.</w:t>
            </w:r>
          </w:p>
          <w:p w:rsidR="000664B2" w:rsidRDefault="00CF43C2">
            <w:pPr>
              <w:pStyle w:val="TableParagraph"/>
              <w:spacing w:before="1"/>
              <w:rPr>
                <w:sz w:val="20"/>
              </w:rPr>
            </w:pPr>
            <w:r>
              <w:rPr>
                <w:sz w:val="20"/>
              </w:rPr>
              <w:t>Хрестоматия</w:t>
            </w:r>
            <w:r>
              <w:rPr>
                <w:spacing w:val="-4"/>
                <w:sz w:val="20"/>
              </w:rPr>
              <w:t xml:space="preserve"> </w:t>
            </w:r>
            <w:r>
              <w:rPr>
                <w:sz w:val="20"/>
              </w:rPr>
              <w:t>для</w:t>
            </w:r>
            <w:r>
              <w:rPr>
                <w:spacing w:val="-4"/>
                <w:sz w:val="20"/>
              </w:rPr>
              <w:t xml:space="preserve"> </w:t>
            </w:r>
            <w:r>
              <w:rPr>
                <w:sz w:val="20"/>
              </w:rPr>
              <w:t>чтения</w:t>
            </w:r>
            <w:r>
              <w:rPr>
                <w:spacing w:val="-4"/>
                <w:sz w:val="20"/>
              </w:rPr>
              <w:t xml:space="preserve"> </w:t>
            </w:r>
            <w:r>
              <w:rPr>
                <w:sz w:val="20"/>
              </w:rPr>
              <w:t>детям</w:t>
            </w:r>
            <w:r>
              <w:rPr>
                <w:spacing w:val="-1"/>
                <w:sz w:val="20"/>
              </w:rPr>
              <w:t xml:space="preserve"> </w:t>
            </w:r>
            <w:r>
              <w:rPr>
                <w:sz w:val="20"/>
              </w:rPr>
              <w:t>в</w:t>
            </w:r>
            <w:r>
              <w:rPr>
                <w:spacing w:val="-6"/>
                <w:sz w:val="20"/>
              </w:rPr>
              <w:t xml:space="preserve"> </w:t>
            </w:r>
            <w:r>
              <w:rPr>
                <w:sz w:val="20"/>
              </w:rPr>
              <w:t>детском</w:t>
            </w:r>
            <w:r>
              <w:rPr>
                <w:spacing w:val="-2"/>
                <w:sz w:val="20"/>
              </w:rPr>
              <w:t xml:space="preserve"> </w:t>
            </w:r>
            <w:r>
              <w:rPr>
                <w:sz w:val="20"/>
              </w:rPr>
              <w:t>саду</w:t>
            </w:r>
            <w:r>
              <w:rPr>
                <w:spacing w:val="-10"/>
                <w:sz w:val="20"/>
              </w:rPr>
              <w:t xml:space="preserve"> </w:t>
            </w:r>
            <w:r>
              <w:rPr>
                <w:sz w:val="20"/>
              </w:rPr>
              <w:t>и</w:t>
            </w:r>
            <w:r>
              <w:rPr>
                <w:spacing w:val="-10"/>
                <w:sz w:val="20"/>
              </w:rPr>
              <w:t xml:space="preserve"> </w:t>
            </w:r>
            <w:r>
              <w:rPr>
                <w:sz w:val="20"/>
              </w:rPr>
              <w:t>дома:</w:t>
            </w:r>
            <w:r>
              <w:rPr>
                <w:spacing w:val="-1"/>
                <w:sz w:val="20"/>
              </w:rPr>
              <w:t xml:space="preserve"> </w:t>
            </w:r>
            <w:r>
              <w:rPr>
                <w:sz w:val="20"/>
              </w:rPr>
              <w:t>5-6</w:t>
            </w:r>
            <w:r>
              <w:rPr>
                <w:spacing w:val="48"/>
                <w:sz w:val="20"/>
              </w:rPr>
              <w:t xml:space="preserve"> </w:t>
            </w:r>
            <w:r>
              <w:rPr>
                <w:sz w:val="20"/>
              </w:rPr>
              <w:t>лет.</w:t>
            </w:r>
            <w:r>
              <w:rPr>
                <w:spacing w:val="-1"/>
                <w:sz w:val="20"/>
              </w:rPr>
              <w:t xml:space="preserve"> </w:t>
            </w:r>
            <w:r>
              <w:rPr>
                <w:sz w:val="20"/>
              </w:rPr>
              <w:t>-</w:t>
            </w:r>
            <w:r>
              <w:rPr>
                <w:spacing w:val="-6"/>
                <w:sz w:val="20"/>
              </w:rPr>
              <w:t xml:space="preserve"> </w:t>
            </w:r>
            <w:r>
              <w:rPr>
                <w:spacing w:val="-10"/>
                <w:sz w:val="20"/>
              </w:rPr>
              <w:t>М</w:t>
            </w:r>
          </w:p>
          <w:p w:rsidR="000664B2" w:rsidRDefault="00CF43C2">
            <w:pPr>
              <w:pStyle w:val="TableParagraph"/>
              <w:spacing w:before="1"/>
              <w:rPr>
                <w:sz w:val="20"/>
              </w:rPr>
            </w:pPr>
            <w:r>
              <w:rPr>
                <w:sz w:val="20"/>
              </w:rPr>
              <w:t>«Мозаика-Синтез»,</w:t>
            </w:r>
            <w:r>
              <w:rPr>
                <w:spacing w:val="-11"/>
                <w:sz w:val="20"/>
              </w:rPr>
              <w:t xml:space="preserve"> </w:t>
            </w:r>
            <w:r>
              <w:rPr>
                <w:sz w:val="20"/>
              </w:rPr>
              <w:t>2016</w:t>
            </w:r>
            <w:r>
              <w:rPr>
                <w:spacing w:val="-11"/>
                <w:sz w:val="20"/>
              </w:rPr>
              <w:t xml:space="preserve"> </w:t>
            </w:r>
            <w:r>
              <w:rPr>
                <w:spacing w:val="-5"/>
                <w:sz w:val="20"/>
              </w:rPr>
              <w:t>г.</w:t>
            </w:r>
          </w:p>
        </w:tc>
      </w:tr>
    </w:tbl>
    <w:p w:rsidR="000664B2" w:rsidRDefault="00CF43C2">
      <w:pPr>
        <w:pStyle w:val="a5"/>
        <w:numPr>
          <w:ilvl w:val="0"/>
          <w:numId w:val="61"/>
        </w:numPr>
        <w:tabs>
          <w:tab w:val="left" w:pos="870"/>
        </w:tabs>
        <w:spacing w:before="2"/>
        <w:ind w:left="870" w:hanging="152"/>
        <w:rPr>
          <w:b/>
          <w:sz w:val="20"/>
        </w:rPr>
      </w:pPr>
      <w:r>
        <w:rPr>
          <w:b/>
          <w:sz w:val="20"/>
        </w:rPr>
        <w:t>–</w:t>
      </w:r>
      <w:r>
        <w:rPr>
          <w:b/>
          <w:spacing w:val="-2"/>
          <w:sz w:val="20"/>
        </w:rPr>
        <w:t xml:space="preserve"> </w:t>
      </w:r>
      <w:r>
        <w:rPr>
          <w:b/>
          <w:sz w:val="20"/>
        </w:rPr>
        <w:t>7</w:t>
      </w:r>
      <w:r>
        <w:rPr>
          <w:b/>
          <w:spacing w:val="-3"/>
          <w:sz w:val="20"/>
        </w:rPr>
        <w:t xml:space="preserve"> </w:t>
      </w:r>
      <w:r>
        <w:rPr>
          <w:b/>
          <w:spacing w:val="-5"/>
          <w:sz w:val="20"/>
        </w:rPr>
        <w:t>лет</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954"/>
        <w:gridCol w:w="2127"/>
        <w:gridCol w:w="6237"/>
      </w:tblGrid>
      <w:tr w:rsidR="000664B2">
        <w:trPr>
          <w:trHeight w:val="460"/>
        </w:trPr>
        <w:tc>
          <w:tcPr>
            <w:tcW w:w="1954" w:type="dxa"/>
          </w:tcPr>
          <w:p w:rsidR="000664B2" w:rsidRDefault="00CF43C2">
            <w:pPr>
              <w:pStyle w:val="TableParagraph"/>
              <w:spacing w:line="225" w:lineRule="exact"/>
              <w:rPr>
                <w:sz w:val="20"/>
              </w:rPr>
            </w:pPr>
            <w:r>
              <w:rPr>
                <w:spacing w:val="-2"/>
                <w:sz w:val="20"/>
              </w:rPr>
              <w:t>Содержатель</w:t>
            </w:r>
          </w:p>
          <w:p w:rsidR="000664B2" w:rsidRDefault="00CF43C2">
            <w:pPr>
              <w:pStyle w:val="TableParagraph"/>
              <w:spacing w:line="215" w:lineRule="exact"/>
              <w:rPr>
                <w:sz w:val="20"/>
              </w:rPr>
            </w:pPr>
            <w:r>
              <w:rPr>
                <w:sz w:val="20"/>
              </w:rPr>
              <w:t>ные</w:t>
            </w:r>
            <w:r>
              <w:rPr>
                <w:spacing w:val="-5"/>
                <w:sz w:val="20"/>
              </w:rPr>
              <w:t xml:space="preserve"> </w:t>
            </w:r>
            <w:r>
              <w:rPr>
                <w:spacing w:val="-2"/>
                <w:sz w:val="20"/>
              </w:rPr>
              <w:t>линии</w:t>
            </w:r>
          </w:p>
        </w:tc>
        <w:tc>
          <w:tcPr>
            <w:tcW w:w="2127" w:type="dxa"/>
          </w:tcPr>
          <w:p w:rsidR="000664B2" w:rsidRDefault="000664B2">
            <w:pPr>
              <w:pStyle w:val="TableParagraph"/>
              <w:ind w:left="0"/>
              <w:rPr>
                <w:sz w:val="20"/>
              </w:rPr>
            </w:pPr>
          </w:p>
        </w:tc>
        <w:tc>
          <w:tcPr>
            <w:tcW w:w="6237" w:type="dxa"/>
          </w:tcPr>
          <w:p w:rsidR="000664B2" w:rsidRDefault="00CF43C2">
            <w:pPr>
              <w:pStyle w:val="TableParagraph"/>
              <w:spacing w:line="225" w:lineRule="exact"/>
              <w:rPr>
                <w:sz w:val="20"/>
              </w:rPr>
            </w:pPr>
            <w:r>
              <w:rPr>
                <w:spacing w:val="-2"/>
                <w:sz w:val="20"/>
              </w:rPr>
              <w:t>Литература</w:t>
            </w:r>
          </w:p>
        </w:tc>
      </w:tr>
      <w:tr w:rsidR="000664B2">
        <w:trPr>
          <w:trHeight w:val="1838"/>
        </w:trPr>
        <w:tc>
          <w:tcPr>
            <w:tcW w:w="1954" w:type="dxa"/>
          </w:tcPr>
          <w:p w:rsidR="000664B2" w:rsidRDefault="00CF43C2">
            <w:pPr>
              <w:pStyle w:val="TableParagraph"/>
              <w:spacing w:line="235" w:lineRule="auto"/>
              <w:rPr>
                <w:sz w:val="20"/>
              </w:rPr>
            </w:pPr>
            <w:r>
              <w:rPr>
                <w:spacing w:val="-2"/>
                <w:sz w:val="20"/>
              </w:rPr>
              <w:t>Формирование словаря</w:t>
            </w:r>
          </w:p>
          <w:p w:rsidR="000664B2" w:rsidRDefault="00CF43C2">
            <w:pPr>
              <w:pStyle w:val="TableParagraph"/>
              <w:tabs>
                <w:tab w:val="left" w:pos="1078"/>
              </w:tabs>
              <w:spacing w:before="1"/>
              <w:ind w:right="102"/>
              <w:rPr>
                <w:sz w:val="20"/>
              </w:rPr>
            </w:pPr>
            <w:r>
              <w:rPr>
                <w:spacing w:val="-2"/>
                <w:sz w:val="20"/>
              </w:rPr>
              <w:t>Звуковая</w:t>
            </w:r>
            <w:r>
              <w:rPr>
                <w:sz w:val="20"/>
              </w:rPr>
              <w:tab/>
            </w:r>
            <w:r>
              <w:rPr>
                <w:spacing w:val="-2"/>
                <w:sz w:val="20"/>
              </w:rPr>
              <w:t xml:space="preserve">культура </w:t>
            </w:r>
            <w:r>
              <w:rPr>
                <w:spacing w:val="-4"/>
                <w:sz w:val="20"/>
              </w:rPr>
              <w:t>речи</w:t>
            </w:r>
          </w:p>
          <w:p w:rsidR="000664B2" w:rsidRDefault="00CF43C2">
            <w:pPr>
              <w:pStyle w:val="TableParagraph"/>
              <w:spacing w:before="1"/>
              <w:ind w:right="238"/>
              <w:rPr>
                <w:sz w:val="20"/>
              </w:rPr>
            </w:pPr>
            <w:r>
              <w:rPr>
                <w:spacing w:val="-2"/>
                <w:sz w:val="20"/>
              </w:rPr>
              <w:t xml:space="preserve">Грамматический </w:t>
            </w:r>
            <w:r>
              <w:rPr>
                <w:sz w:val="20"/>
              </w:rPr>
              <w:t>строй</w:t>
            </w:r>
            <w:r>
              <w:rPr>
                <w:spacing w:val="-1"/>
                <w:sz w:val="20"/>
              </w:rPr>
              <w:t xml:space="preserve"> </w:t>
            </w:r>
            <w:r>
              <w:rPr>
                <w:sz w:val="20"/>
              </w:rPr>
              <w:t>речи Связная речь</w:t>
            </w:r>
          </w:p>
        </w:tc>
        <w:tc>
          <w:tcPr>
            <w:tcW w:w="2127" w:type="dxa"/>
          </w:tcPr>
          <w:p w:rsidR="000664B2" w:rsidRDefault="000664B2">
            <w:pPr>
              <w:pStyle w:val="TableParagraph"/>
              <w:ind w:left="0"/>
              <w:rPr>
                <w:sz w:val="20"/>
              </w:rPr>
            </w:pPr>
          </w:p>
        </w:tc>
        <w:tc>
          <w:tcPr>
            <w:tcW w:w="6237" w:type="dxa"/>
          </w:tcPr>
          <w:p w:rsidR="000664B2" w:rsidRDefault="00CF43C2">
            <w:pPr>
              <w:pStyle w:val="TableParagraph"/>
              <w:spacing w:line="237" w:lineRule="auto"/>
              <w:ind w:right="243"/>
              <w:rPr>
                <w:sz w:val="20"/>
              </w:rPr>
            </w:pPr>
            <w:r>
              <w:rPr>
                <w:sz w:val="20"/>
              </w:rPr>
              <w:t>Ушакова</w:t>
            </w:r>
            <w:r>
              <w:rPr>
                <w:spacing w:val="40"/>
                <w:sz w:val="20"/>
              </w:rPr>
              <w:t xml:space="preserve"> </w:t>
            </w:r>
            <w:r>
              <w:rPr>
                <w:sz w:val="20"/>
              </w:rPr>
              <w:t>О.С.</w:t>
            </w:r>
            <w:r>
              <w:rPr>
                <w:spacing w:val="40"/>
                <w:sz w:val="20"/>
              </w:rPr>
              <w:t xml:space="preserve"> </w:t>
            </w:r>
            <w:r>
              <w:rPr>
                <w:sz w:val="20"/>
              </w:rPr>
              <w:t>Развитие</w:t>
            </w:r>
            <w:r>
              <w:rPr>
                <w:spacing w:val="40"/>
                <w:sz w:val="20"/>
              </w:rPr>
              <w:t xml:space="preserve"> </w:t>
            </w:r>
            <w:r>
              <w:rPr>
                <w:sz w:val="20"/>
              </w:rPr>
              <w:t>речи</w:t>
            </w:r>
            <w:r>
              <w:rPr>
                <w:spacing w:val="40"/>
                <w:sz w:val="20"/>
              </w:rPr>
              <w:t xml:space="preserve"> </w:t>
            </w:r>
            <w:r>
              <w:rPr>
                <w:sz w:val="20"/>
              </w:rPr>
              <w:t>детей</w:t>
            </w:r>
            <w:r>
              <w:rPr>
                <w:spacing w:val="40"/>
                <w:sz w:val="20"/>
              </w:rPr>
              <w:t xml:space="preserve"> </w:t>
            </w:r>
            <w:r>
              <w:rPr>
                <w:sz w:val="20"/>
              </w:rPr>
              <w:t>5-7</w:t>
            </w:r>
            <w:r>
              <w:rPr>
                <w:spacing w:val="40"/>
                <w:sz w:val="20"/>
              </w:rPr>
              <w:t xml:space="preserve"> </w:t>
            </w:r>
            <w:r>
              <w:rPr>
                <w:sz w:val="20"/>
              </w:rPr>
              <w:t>лет.</w:t>
            </w:r>
            <w:r>
              <w:rPr>
                <w:spacing w:val="40"/>
                <w:sz w:val="20"/>
              </w:rPr>
              <w:t xml:space="preserve"> </w:t>
            </w:r>
            <w:r>
              <w:rPr>
                <w:sz w:val="20"/>
              </w:rPr>
              <w:t>Программа, конспекты</w:t>
            </w:r>
            <w:r>
              <w:rPr>
                <w:spacing w:val="32"/>
                <w:sz w:val="20"/>
              </w:rPr>
              <w:t xml:space="preserve"> </w:t>
            </w:r>
            <w:r>
              <w:rPr>
                <w:sz w:val="20"/>
              </w:rPr>
              <w:t>занятий,</w:t>
            </w:r>
            <w:r>
              <w:rPr>
                <w:spacing w:val="36"/>
                <w:sz w:val="20"/>
              </w:rPr>
              <w:t xml:space="preserve"> </w:t>
            </w:r>
            <w:r>
              <w:rPr>
                <w:sz w:val="20"/>
              </w:rPr>
              <w:t>методические</w:t>
            </w:r>
            <w:r>
              <w:rPr>
                <w:spacing w:val="-6"/>
                <w:sz w:val="20"/>
              </w:rPr>
              <w:t xml:space="preserve"> </w:t>
            </w:r>
            <w:r>
              <w:rPr>
                <w:sz w:val="20"/>
              </w:rPr>
              <w:t>рекомендации</w:t>
            </w:r>
            <w:r>
              <w:rPr>
                <w:spacing w:val="-5"/>
                <w:sz w:val="20"/>
              </w:rPr>
              <w:t xml:space="preserve"> </w:t>
            </w:r>
            <w:r>
              <w:rPr>
                <w:sz w:val="20"/>
              </w:rPr>
              <w:t>(по</w:t>
            </w:r>
            <w:r>
              <w:rPr>
                <w:spacing w:val="-7"/>
                <w:sz w:val="20"/>
              </w:rPr>
              <w:t xml:space="preserve"> </w:t>
            </w:r>
            <w:r>
              <w:rPr>
                <w:sz w:val="20"/>
              </w:rPr>
              <w:t>ФГОС).–</w:t>
            </w:r>
            <w:r>
              <w:rPr>
                <w:spacing w:val="-7"/>
                <w:sz w:val="20"/>
              </w:rPr>
              <w:t xml:space="preserve"> </w:t>
            </w:r>
            <w:r>
              <w:rPr>
                <w:sz w:val="20"/>
              </w:rPr>
              <w:t>М.: ТЦ</w:t>
            </w:r>
            <w:r>
              <w:rPr>
                <w:spacing w:val="40"/>
                <w:sz w:val="20"/>
              </w:rPr>
              <w:t xml:space="preserve"> </w:t>
            </w:r>
            <w:r>
              <w:rPr>
                <w:sz w:val="20"/>
              </w:rPr>
              <w:t>Сфера, 2016</w:t>
            </w:r>
          </w:p>
        </w:tc>
      </w:tr>
      <w:tr w:rsidR="000664B2">
        <w:trPr>
          <w:trHeight w:val="3451"/>
        </w:trPr>
        <w:tc>
          <w:tcPr>
            <w:tcW w:w="1954" w:type="dxa"/>
          </w:tcPr>
          <w:p w:rsidR="000664B2" w:rsidRDefault="00CF43C2">
            <w:pPr>
              <w:pStyle w:val="TableParagraph"/>
              <w:rPr>
                <w:sz w:val="20"/>
              </w:rPr>
            </w:pPr>
            <w:r>
              <w:rPr>
                <w:sz w:val="20"/>
              </w:rPr>
              <w:t>Подготовка</w:t>
            </w:r>
            <w:r>
              <w:rPr>
                <w:spacing w:val="15"/>
                <w:sz w:val="20"/>
              </w:rPr>
              <w:t xml:space="preserve"> </w:t>
            </w:r>
            <w:r>
              <w:rPr>
                <w:sz w:val="20"/>
              </w:rPr>
              <w:t>детей</w:t>
            </w:r>
            <w:r>
              <w:rPr>
                <w:spacing w:val="13"/>
                <w:sz w:val="20"/>
              </w:rPr>
              <w:t xml:space="preserve"> </w:t>
            </w:r>
            <w:r>
              <w:rPr>
                <w:sz w:val="20"/>
              </w:rPr>
              <w:t xml:space="preserve">к </w:t>
            </w:r>
            <w:r>
              <w:rPr>
                <w:spacing w:val="-2"/>
                <w:sz w:val="20"/>
              </w:rPr>
              <w:t>обучениюграмоте</w:t>
            </w:r>
          </w:p>
        </w:tc>
        <w:tc>
          <w:tcPr>
            <w:tcW w:w="2127" w:type="dxa"/>
          </w:tcPr>
          <w:p w:rsidR="000664B2" w:rsidRDefault="00CF43C2">
            <w:pPr>
              <w:pStyle w:val="TableParagraph"/>
              <w:spacing w:line="225" w:lineRule="exact"/>
              <w:rPr>
                <w:sz w:val="20"/>
              </w:rPr>
            </w:pPr>
            <w:r>
              <w:rPr>
                <w:spacing w:val="-2"/>
                <w:sz w:val="20"/>
              </w:rPr>
              <w:t>Технология</w:t>
            </w:r>
          </w:p>
        </w:tc>
        <w:tc>
          <w:tcPr>
            <w:tcW w:w="6237" w:type="dxa"/>
          </w:tcPr>
          <w:p w:rsidR="000664B2" w:rsidRDefault="00CF43C2">
            <w:pPr>
              <w:pStyle w:val="TableParagraph"/>
              <w:ind w:right="659"/>
              <w:jc w:val="both"/>
              <w:rPr>
                <w:sz w:val="20"/>
              </w:rPr>
            </w:pPr>
            <w:r>
              <w:rPr>
                <w:sz w:val="20"/>
              </w:rPr>
              <w:t>«Я готовлюсь к чтению и письму: планирование и конспекты занятий по обучению грамоте 5-7 лет/ С.П. Цуканова,</w:t>
            </w:r>
            <w:r>
              <w:rPr>
                <w:spacing w:val="40"/>
                <w:sz w:val="20"/>
              </w:rPr>
              <w:t xml:space="preserve"> </w:t>
            </w:r>
            <w:r>
              <w:rPr>
                <w:sz w:val="20"/>
              </w:rPr>
              <w:t>Л.Л.Бетц. – Москва: Издательство ГНОМ, 2022. – 192 с.</w:t>
            </w:r>
          </w:p>
          <w:p w:rsidR="000664B2" w:rsidRDefault="00CF43C2">
            <w:pPr>
              <w:pStyle w:val="TableParagraph"/>
              <w:spacing w:line="237" w:lineRule="auto"/>
              <w:ind w:right="657"/>
              <w:jc w:val="both"/>
              <w:rPr>
                <w:sz w:val="20"/>
              </w:rPr>
            </w:pPr>
            <w:r>
              <w:rPr>
                <w:sz w:val="20"/>
              </w:rPr>
              <w:t>Я готовлюсь к чтению и письму. Альбом 2. Игровые упражнения по обучению грамоте детей 6-7 лет / С.П. Цуканова, Л.Л.Бетц. – Москва: «Издательский ДОМ ГНОМ», 2023 – 32с.</w:t>
            </w:r>
          </w:p>
          <w:p w:rsidR="000664B2" w:rsidRDefault="00CF43C2">
            <w:pPr>
              <w:pStyle w:val="TableParagraph"/>
              <w:spacing w:before="3"/>
              <w:ind w:right="657"/>
              <w:jc w:val="both"/>
              <w:rPr>
                <w:sz w:val="20"/>
              </w:rPr>
            </w:pPr>
            <w:r>
              <w:rPr>
                <w:sz w:val="20"/>
              </w:rPr>
              <w:t>Я готовлюсь к чтению и письму. Альбом 3. Игровые упражнения по обучению грамоте детей 6-7 лет / С.П. Цуканова, Л.Л.Бетц. – Москва: «Издательский ДОМ ГНОМ», 2023 – 32с.</w:t>
            </w:r>
          </w:p>
          <w:p w:rsidR="000664B2" w:rsidRDefault="00CF43C2">
            <w:pPr>
              <w:pStyle w:val="TableParagraph"/>
              <w:spacing w:line="230" w:lineRule="atLeast"/>
              <w:ind w:right="666"/>
              <w:jc w:val="both"/>
              <w:rPr>
                <w:sz w:val="20"/>
              </w:rPr>
            </w:pPr>
            <w:r>
              <w:rPr>
                <w:sz w:val="20"/>
              </w:rPr>
              <w:t>Формируем навыки</w:t>
            </w:r>
            <w:r>
              <w:rPr>
                <w:spacing w:val="-4"/>
                <w:sz w:val="20"/>
              </w:rPr>
              <w:t xml:space="preserve"> </w:t>
            </w:r>
            <w:r>
              <w:rPr>
                <w:sz w:val="20"/>
              </w:rPr>
              <w:t>чтения.Раздаточные</w:t>
            </w:r>
            <w:r>
              <w:rPr>
                <w:spacing w:val="-5"/>
                <w:sz w:val="20"/>
              </w:rPr>
              <w:t xml:space="preserve"> </w:t>
            </w:r>
            <w:r>
              <w:rPr>
                <w:sz w:val="20"/>
              </w:rPr>
              <w:t>таблицы</w:t>
            </w:r>
            <w:r>
              <w:rPr>
                <w:spacing w:val="-3"/>
                <w:sz w:val="20"/>
              </w:rPr>
              <w:t xml:space="preserve"> </w:t>
            </w:r>
            <w:r>
              <w:rPr>
                <w:sz w:val="20"/>
              </w:rPr>
              <w:t>для</w:t>
            </w:r>
            <w:r>
              <w:rPr>
                <w:spacing w:val="-3"/>
                <w:sz w:val="20"/>
              </w:rPr>
              <w:t xml:space="preserve"> </w:t>
            </w:r>
            <w:r>
              <w:rPr>
                <w:sz w:val="20"/>
              </w:rPr>
              <w:t>обучения техники чтения у старших дошкольников. Прилжение к пособию</w:t>
            </w:r>
            <w:r>
              <w:rPr>
                <w:spacing w:val="-3"/>
                <w:sz w:val="20"/>
              </w:rPr>
              <w:t xml:space="preserve"> </w:t>
            </w:r>
            <w:r>
              <w:rPr>
                <w:sz w:val="20"/>
              </w:rPr>
              <w:t>«Я</w:t>
            </w:r>
            <w:r>
              <w:rPr>
                <w:spacing w:val="-1"/>
                <w:sz w:val="20"/>
              </w:rPr>
              <w:t xml:space="preserve"> </w:t>
            </w:r>
            <w:r>
              <w:rPr>
                <w:sz w:val="20"/>
              </w:rPr>
              <w:t>учусь</w:t>
            </w:r>
            <w:r>
              <w:rPr>
                <w:spacing w:val="-2"/>
                <w:sz w:val="20"/>
              </w:rPr>
              <w:t xml:space="preserve"> </w:t>
            </w:r>
            <w:r>
              <w:rPr>
                <w:sz w:val="20"/>
              </w:rPr>
              <w:t>говорить</w:t>
            </w:r>
            <w:r>
              <w:rPr>
                <w:spacing w:val="-2"/>
                <w:sz w:val="20"/>
              </w:rPr>
              <w:t xml:space="preserve"> </w:t>
            </w:r>
            <w:r>
              <w:rPr>
                <w:sz w:val="20"/>
              </w:rPr>
              <w:t>и</w:t>
            </w:r>
            <w:r>
              <w:rPr>
                <w:spacing w:val="-3"/>
                <w:sz w:val="20"/>
              </w:rPr>
              <w:t xml:space="preserve"> </w:t>
            </w:r>
            <w:r>
              <w:rPr>
                <w:sz w:val="20"/>
              </w:rPr>
              <w:t>читать/</w:t>
            </w:r>
            <w:r>
              <w:rPr>
                <w:spacing w:val="-1"/>
                <w:sz w:val="20"/>
              </w:rPr>
              <w:t xml:space="preserve"> </w:t>
            </w:r>
            <w:r>
              <w:rPr>
                <w:sz w:val="20"/>
              </w:rPr>
              <w:t>С.П.</w:t>
            </w:r>
            <w:r>
              <w:rPr>
                <w:spacing w:val="-3"/>
                <w:sz w:val="20"/>
              </w:rPr>
              <w:t xml:space="preserve"> </w:t>
            </w:r>
            <w:r>
              <w:rPr>
                <w:sz w:val="20"/>
              </w:rPr>
              <w:t>Цуканова, Л.Л.Бетц. – Москва: «Издательский ДОМ ГНОМ», 2023 – 32с.</w:t>
            </w:r>
          </w:p>
        </w:tc>
      </w:tr>
      <w:tr w:rsidR="000664B2">
        <w:trPr>
          <w:trHeight w:val="1377"/>
        </w:trPr>
        <w:tc>
          <w:tcPr>
            <w:tcW w:w="1954" w:type="dxa"/>
          </w:tcPr>
          <w:p w:rsidR="000664B2" w:rsidRDefault="00CF43C2">
            <w:pPr>
              <w:pStyle w:val="TableParagraph"/>
              <w:tabs>
                <w:tab w:val="left" w:pos="1747"/>
              </w:tabs>
              <w:spacing w:line="225" w:lineRule="exact"/>
              <w:rPr>
                <w:sz w:val="20"/>
              </w:rPr>
            </w:pPr>
            <w:r>
              <w:rPr>
                <w:spacing w:val="-2"/>
                <w:sz w:val="20"/>
              </w:rPr>
              <w:t>Интерес</w:t>
            </w:r>
            <w:r>
              <w:rPr>
                <w:sz w:val="20"/>
              </w:rPr>
              <w:tab/>
            </w:r>
            <w:r>
              <w:rPr>
                <w:spacing w:val="-10"/>
                <w:sz w:val="20"/>
              </w:rPr>
              <w:t>к</w:t>
            </w:r>
          </w:p>
          <w:p w:rsidR="000664B2" w:rsidRDefault="00CF43C2">
            <w:pPr>
              <w:pStyle w:val="TableParagraph"/>
              <w:spacing w:before="4" w:line="235" w:lineRule="auto"/>
              <w:rPr>
                <w:sz w:val="20"/>
              </w:rPr>
            </w:pPr>
            <w:r>
              <w:rPr>
                <w:spacing w:val="-2"/>
                <w:sz w:val="20"/>
              </w:rPr>
              <w:t>художественной литературе</w:t>
            </w:r>
          </w:p>
        </w:tc>
        <w:tc>
          <w:tcPr>
            <w:tcW w:w="2127" w:type="dxa"/>
          </w:tcPr>
          <w:p w:rsidR="000664B2" w:rsidRDefault="00CF43C2">
            <w:pPr>
              <w:pStyle w:val="TableParagraph"/>
              <w:spacing w:line="225" w:lineRule="exact"/>
              <w:rPr>
                <w:sz w:val="20"/>
              </w:rPr>
            </w:pPr>
            <w:r>
              <w:rPr>
                <w:spacing w:val="-2"/>
                <w:sz w:val="20"/>
              </w:rPr>
              <w:t>Технология</w:t>
            </w:r>
          </w:p>
        </w:tc>
        <w:tc>
          <w:tcPr>
            <w:tcW w:w="6237" w:type="dxa"/>
          </w:tcPr>
          <w:p w:rsidR="000664B2" w:rsidRDefault="00CF43C2">
            <w:pPr>
              <w:pStyle w:val="TableParagraph"/>
              <w:ind w:right="243"/>
              <w:rPr>
                <w:sz w:val="20"/>
              </w:rPr>
            </w:pPr>
            <w:r>
              <w:rPr>
                <w:sz w:val="20"/>
              </w:rPr>
              <w:t>Ушакова</w:t>
            </w:r>
            <w:r>
              <w:rPr>
                <w:spacing w:val="-6"/>
                <w:sz w:val="20"/>
              </w:rPr>
              <w:t xml:space="preserve"> </w:t>
            </w:r>
            <w:r>
              <w:rPr>
                <w:sz w:val="20"/>
              </w:rPr>
              <w:t>О.С.</w:t>
            </w:r>
            <w:r>
              <w:rPr>
                <w:spacing w:val="-6"/>
                <w:sz w:val="20"/>
              </w:rPr>
              <w:t xml:space="preserve"> </w:t>
            </w:r>
            <w:r>
              <w:rPr>
                <w:sz w:val="20"/>
              </w:rPr>
              <w:t>Ознакомление</w:t>
            </w:r>
            <w:r>
              <w:rPr>
                <w:spacing w:val="-10"/>
                <w:sz w:val="20"/>
              </w:rPr>
              <w:t xml:space="preserve"> </w:t>
            </w:r>
            <w:r>
              <w:rPr>
                <w:sz w:val="20"/>
              </w:rPr>
              <w:t>дошкольников</w:t>
            </w:r>
            <w:r>
              <w:rPr>
                <w:spacing w:val="-7"/>
                <w:sz w:val="20"/>
              </w:rPr>
              <w:t xml:space="preserve"> </w:t>
            </w:r>
            <w:r>
              <w:rPr>
                <w:sz w:val="20"/>
              </w:rPr>
              <w:t>с</w:t>
            </w:r>
            <w:r>
              <w:rPr>
                <w:spacing w:val="-10"/>
                <w:sz w:val="20"/>
              </w:rPr>
              <w:t xml:space="preserve"> </w:t>
            </w:r>
            <w:r>
              <w:rPr>
                <w:sz w:val="20"/>
              </w:rPr>
              <w:t>литературой</w:t>
            </w:r>
            <w:r>
              <w:rPr>
                <w:spacing w:val="-9"/>
                <w:sz w:val="20"/>
              </w:rPr>
              <w:t xml:space="preserve"> </w:t>
            </w:r>
            <w:r>
              <w:rPr>
                <w:sz w:val="20"/>
              </w:rPr>
              <w:t>и развитие речи (по ФГОС). - М.: ТЦ</w:t>
            </w:r>
            <w:r>
              <w:rPr>
                <w:spacing w:val="40"/>
                <w:sz w:val="20"/>
              </w:rPr>
              <w:t xml:space="preserve"> </w:t>
            </w:r>
            <w:r>
              <w:rPr>
                <w:sz w:val="20"/>
              </w:rPr>
              <w:t>Сфера, 2016</w:t>
            </w:r>
          </w:p>
          <w:p w:rsidR="000664B2" w:rsidRDefault="00CF43C2">
            <w:pPr>
              <w:pStyle w:val="TableParagraph"/>
              <w:spacing w:line="227" w:lineRule="exact"/>
              <w:rPr>
                <w:sz w:val="20"/>
              </w:rPr>
            </w:pPr>
            <w:r>
              <w:rPr>
                <w:sz w:val="20"/>
              </w:rPr>
              <w:t>Хрестоматия</w:t>
            </w:r>
            <w:r>
              <w:rPr>
                <w:spacing w:val="-6"/>
                <w:sz w:val="20"/>
              </w:rPr>
              <w:t xml:space="preserve"> </w:t>
            </w:r>
            <w:r>
              <w:rPr>
                <w:sz w:val="20"/>
              </w:rPr>
              <w:t>для</w:t>
            </w:r>
            <w:r>
              <w:rPr>
                <w:spacing w:val="-5"/>
                <w:sz w:val="20"/>
              </w:rPr>
              <w:t xml:space="preserve"> </w:t>
            </w:r>
            <w:r>
              <w:rPr>
                <w:sz w:val="20"/>
              </w:rPr>
              <w:t>чтения</w:t>
            </w:r>
            <w:r>
              <w:rPr>
                <w:spacing w:val="-5"/>
                <w:sz w:val="20"/>
              </w:rPr>
              <w:t xml:space="preserve"> </w:t>
            </w:r>
            <w:r>
              <w:rPr>
                <w:sz w:val="20"/>
              </w:rPr>
              <w:t>детям</w:t>
            </w:r>
            <w:r>
              <w:rPr>
                <w:spacing w:val="-1"/>
                <w:sz w:val="20"/>
              </w:rPr>
              <w:t xml:space="preserve"> </w:t>
            </w:r>
            <w:r>
              <w:rPr>
                <w:sz w:val="20"/>
              </w:rPr>
              <w:t>в</w:t>
            </w:r>
            <w:r>
              <w:rPr>
                <w:spacing w:val="-7"/>
                <w:sz w:val="20"/>
              </w:rPr>
              <w:t xml:space="preserve"> </w:t>
            </w:r>
            <w:r>
              <w:rPr>
                <w:sz w:val="20"/>
              </w:rPr>
              <w:t>детском</w:t>
            </w:r>
            <w:r>
              <w:rPr>
                <w:spacing w:val="-2"/>
                <w:sz w:val="20"/>
              </w:rPr>
              <w:t xml:space="preserve"> </w:t>
            </w:r>
            <w:r>
              <w:rPr>
                <w:sz w:val="20"/>
              </w:rPr>
              <w:t>саду</w:t>
            </w:r>
            <w:r>
              <w:rPr>
                <w:spacing w:val="-12"/>
                <w:sz w:val="20"/>
              </w:rPr>
              <w:t xml:space="preserve"> </w:t>
            </w:r>
            <w:r>
              <w:rPr>
                <w:sz w:val="20"/>
              </w:rPr>
              <w:t>и</w:t>
            </w:r>
            <w:r>
              <w:rPr>
                <w:spacing w:val="-10"/>
                <w:sz w:val="20"/>
              </w:rPr>
              <w:t xml:space="preserve"> </w:t>
            </w:r>
            <w:r>
              <w:rPr>
                <w:sz w:val="20"/>
              </w:rPr>
              <w:t>дома:</w:t>
            </w:r>
            <w:r>
              <w:rPr>
                <w:spacing w:val="-2"/>
                <w:sz w:val="20"/>
              </w:rPr>
              <w:t xml:space="preserve"> </w:t>
            </w:r>
            <w:r>
              <w:rPr>
                <w:sz w:val="20"/>
              </w:rPr>
              <w:t>6-7</w:t>
            </w:r>
            <w:r>
              <w:rPr>
                <w:spacing w:val="-4"/>
                <w:sz w:val="20"/>
              </w:rPr>
              <w:t xml:space="preserve"> </w:t>
            </w:r>
            <w:r>
              <w:rPr>
                <w:sz w:val="20"/>
              </w:rPr>
              <w:t>лет.</w:t>
            </w:r>
            <w:r>
              <w:rPr>
                <w:spacing w:val="-6"/>
                <w:sz w:val="20"/>
              </w:rPr>
              <w:t xml:space="preserve"> </w:t>
            </w:r>
            <w:r>
              <w:rPr>
                <w:sz w:val="20"/>
              </w:rPr>
              <w:t>-</w:t>
            </w:r>
            <w:r>
              <w:rPr>
                <w:spacing w:val="-7"/>
                <w:sz w:val="20"/>
              </w:rPr>
              <w:t xml:space="preserve"> </w:t>
            </w:r>
            <w:r>
              <w:rPr>
                <w:spacing w:val="-10"/>
                <w:sz w:val="20"/>
              </w:rPr>
              <w:t>М</w:t>
            </w:r>
          </w:p>
          <w:p w:rsidR="000664B2" w:rsidRDefault="00CF43C2">
            <w:pPr>
              <w:pStyle w:val="TableParagraph"/>
              <w:rPr>
                <w:sz w:val="20"/>
              </w:rPr>
            </w:pPr>
            <w:r>
              <w:rPr>
                <w:sz w:val="20"/>
              </w:rPr>
              <w:t>«Мозаика-Синтез»,</w:t>
            </w:r>
            <w:r>
              <w:rPr>
                <w:spacing w:val="-11"/>
                <w:sz w:val="20"/>
              </w:rPr>
              <w:t xml:space="preserve"> </w:t>
            </w:r>
            <w:r>
              <w:rPr>
                <w:sz w:val="20"/>
              </w:rPr>
              <w:t>2016</w:t>
            </w:r>
            <w:r>
              <w:rPr>
                <w:spacing w:val="-11"/>
                <w:sz w:val="20"/>
              </w:rPr>
              <w:t xml:space="preserve"> </w:t>
            </w:r>
            <w:r>
              <w:rPr>
                <w:spacing w:val="-5"/>
                <w:sz w:val="20"/>
              </w:rPr>
              <w:t>г.</w:t>
            </w:r>
          </w:p>
        </w:tc>
      </w:tr>
    </w:tbl>
    <w:p w:rsidR="000664B2" w:rsidRDefault="000664B2">
      <w:pPr>
        <w:pStyle w:val="TableParagraph"/>
        <w:rPr>
          <w:sz w:val="20"/>
        </w:rPr>
        <w:sectPr w:rsidR="000664B2">
          <w:pgSz w:w="12070" w:h="17240"/>
          <w:pgMar w:top="640" w:right="566" w:bottom="800" w:left="708" w:header="0" w:footer="619" w:gutter="0"/>
          <w:cols w:space="720"/>
        </w:sectPr>
      </w:pPr>
    </w:p>
    <w:p w:rsidR="000664B2" w:rsidRDefault="00CF43C2">
      <w:pPr>
        <w:pStyle w:val="2"/>
        <w:spacing w:before="66"/>
        <w:ind w:left="151"/>
      </w:pPr>
      <w:r>
        <w:lastRenderedPageBreak/>
        <w:t>Художественно-эстетическое</w:t>
      </w:r>
      <w:r>
        <w:rPr>
          <w:spacing w:val="-6"/>
        </w:rPr>
        <w:t xml:space="preserve"> </w:t>
      </w:r>
      <w:r>
        <w:rPr>
          <w:spacing w:val="-2"/>
        </w:rPr>
        <w:t>развитие.</w:t>
      </w:r>
    </w:p>
    <w:p w:rsidR="000664B2" w:rsidRDefault="00CF43C2">
      <w:pPr>
        <w:pStyle w:val="3"/>
        <w:spacing w:before="104"/>
        <w:ind w:left="434"/>
      </w:pPr>
      <w:r>
        <w:t>От 2</w:t>
      </w:r>
      <w:r>
        <w:rPr>
          <w:spacing w:val="1"/>
        </w:rPr>
        <w:t xml:space="preserve"> </w:t>
      </w:r>
      <w:r>
        <w:t>месяцев</w:t>
      </w:r>
      <w:r>
        <w:rPr>
          <w:spacing w:val="-1"/>
        </w:rPr>
        <w:t xml:space="preserve"> </w:t>
      </w:r>
      <w:r>
        <w:t>до</w:t>
      </w:r>
      <w:r>
        <w:rPr>
          <w:spacing w:val="-3"/>
        </w:rPr>
        <w:t xml:space="preserve"> </w:t>
      </w:r>
      <w:r>
        <w:t>1</w:t>
      </w:r>
      <w:r>
        <w:rPr>
          <w:spacing w:val="1"/>
        </w:rPr>
        <w:t xml:space="preserve"> </w:t>
      </w:r>
      <w:r>
        <w:rPr>
          <w:spacing w:val="-4"/>
        </w:rPr>
        <w:t>года.</w:t>
      </w:r>
    </w:p>
    <w:p w:rsidR="000664B2" w:rsidRDefault="00CF43C2">
      <w:pPr>
        <w:pStyle w:val="a4"/>
        <w:spacing w:before="31" w:line="280" w:lineRule="auto"/>
        <w:ind w:left="718" w:right="294" w:firstLine="62"/>
      </w:pPr>
      <w:r>
        <w:t xml:space="preserve">В области художественно-эстетического развития </w:t>
      </w:r>
      <w:r>
        <w:rPr>
          <w:b/>
        </w:rPr>
        <w:t xml:space="preserve">основными задачами </w:t>
      </w:r>
      <w:r>
        <w:t>образовательной деятельности являются:</w:t>
      </w:r>
    </w:p>
    <w:p w:rsidR="000664B2" w:rsidRDefault="00CF43C2">
      <w:pPr>
        <w:pStyle w:val="a5"/>
        <w:numPr>
          <w:ilvl w:val="0"/>
          <w:numId w:val="62"/>
        </w:numPr>
        <w:tabs>
          <w:tab w:val="left" w:pos="1071"/>
        </w:tabs>
        <w:spacing w:line="276" w:lineRule="auto"/>
        <w:ind w:right="302" w:firstLine="0"/>
        <w:jc w:val="both"/>
        <w:rPr>
          <w:sz w:val="24"/>
        </w:rPr>
      </w:pPr>
      <w:r>
        <w:rPr>
          <w:sz w:val="24"/>
        </w:rPr>
        <w:t>от 2-3 до 5-6 месяцев: развивать у детей эмоциональную отзывчивость на музыку контрастного характера;</w:t>
      </w:r>
      <w:r>
        <w:rPr>
          <w:spacing w:val="-7"/>
          <w:sz w:val="24"/>
        </w:rPr>
        <w:t xml:space="preserve"> </w:t>
      </w:r>
      <w:r>
        <w:rPr>
          <w:sz w:val="24"/>
        </w:rPr>
        <w:t>формировать</w:t>
      </w:r>
      <w:r>
        <w:rPr>
          <w:spacing w:val="-1"/>
          <w:sz w:val="24"/>
        </w:rPr>
        <w:t xml:space="preserve"> </w:t>
      </w:r>
      <w:r>
        <w:rPr>
          <w:sz w:val="24"/>
        </w:rPr>
        <w:t>навык</w:t>
      </w:r>
      <w:r>
        <w:rPr>
          <w:spacing w:val="-4"/>
          <w:sz w:val="24"/>
        </w:rPr>
        <w:t xml:space="preserve"> </w:t>
      </w:r>
      <w:r>
        <w:rPr>
          <w:sz w:val="24"/>
        </w:rPr>
        <w:t>сосредоточиваться</w:t>
      </w:r>
      <w:r>
        <w:rPr>
          <w:spacing w:val="-7"/>
          <w:sz w:val="24"/>
        </w:rPr>
        <w:t xml:space="preserve"> </w:t>
      </w:r>
      <w:r>
        <w:rPr>
          <w:sz w:val="24"/>
        </w:rPr>
        <w:t>на</w:t>
      </w:r>
      <w:r>
        <w:rPr>
          <w:spacing w:val="-3"/>
          <w:sz w:val="24"/>
        </w:rPr>
        <w:t xml:space="preserve"> </w:t>
      </w:r>
      <w:r>
        <w:rPr>
          <w:sz w:val="24"/>
        </w:rPr>
        <w:t>пении</w:t>
      </w:r>
      <w:r>
        <w:rPr>
          <w:spacing w:val="-6"/>
          <w:sz w:val="24"/>
        </w:rPr>
        <w:t xml:space="preserve"> </w:t>
      </w:r>
      <w:r>
        <w:rPr>
          <w:sz w:val="24"/>
        </w:rPr>
        <w:t>взрослых</w:t>
      </w:r>
      <w:r>
        <w:rPr>
          <w:spacing w:val="-7"/>
          <w:sz w:val="24"/>
        </w:rPr>
        <w:t xml:space="preserve"> </w:t>
      </w:r>
      <w:r>
        <w:rPr>
          <w:sz w:val="24"/>
        </w:rPr>
        <w:t>и</w:t>
      </w:r>
      <w:r>
        <w:rPr>
          <w:spacing w:val="-6"/>
          <w:sz w:val="24"/>
        </w:rPr>
        <w:t xml:space="preserve"> </w:t>
      </w:r>
      <w:r>
        <w:rPr>
          <w:sz w:val="24"/>
        </w:rPr>
        <w:t>звучании музыкальных инструментов;</w:t>
      </w:r>
    </w:p>
    <w:p w:rsidR="000664B2" w:rsidRDefault="00CF43C2">
      <w:pPr>
        <w:pStyle w:val="a5"/>
        <w:numPr>
          <w:ilvl w:val="0"/>
          <w:numId w:val="62"/>
        </w:numPr>
        <w:tabs>
          <w:tab w:val="left" w:pos="1071"/>
        </w:tabs>
        <w:spacing w:line="276" w:lineRule="auto"/>
        <w:ind w:right="297" w:firstLine="0"/>
        <w:jc w:val="both"/>
        <w:rPr>
          <w:sz w:val="24"/>
        </w:rPr>
      </w:pPr>
      <w:r>
        <w:rPr>
          <w:sz w:val="24"/>
        </w:rPr>
        <w:t>от 5-6 до 9-1О</w:t>
      </w:r>
      <w:r>
        <w:rPr>
          <w:spacing w:val="40"/>
          <w:sz w:val="24"/>
        </w:rPr>
        <w:t xml:space="preserve"> </w:t>
      </w:r>
      <w:r>
        <w:rPr>
          <w:sz w:val="24"/>
        </w:rPr>
        <w:t>месяцев: приобщать детей к инструментальной и вокальной музыки; формировать</w:t>
      </w:r>
      <w:r>
        <w:rPr>
          <w:spacing w:val="80"/>
          <w:w w:val="150"/>
          <w:sz w:val="24"/>
        </w:rPr>
        <w:t xml:space="preserve"> </w:t>
      </w:r>
      <w:r>
        <w:rPr>
          <w:sz w:val="24"/>
        </w:rPr>
        <w:t>слуховое внимание, способность</w:t>
      </w:r>
      <w:r>
        <w:rPr>
          <w:spacing w:val="40"/>
          <w:sz w:val="24"/>
        </w:rPr>
        <w:t xml:space="preserve"> </w:t>
      </w:r>
      <w:r>
        <w:rPr>
          <w:sz w:val="24"/>
        </w:rPr>
        <w:t>прислушиваться к музыке, слушать её;</w:t>
      </w:r>
    </w:p>
    <w:p w:rsidR="000664B2" w:rsidRDefault="00CF43C2">
      <w:pPr>
        <w:pStyle w:val="a5"/>
        <w:numPr>
          <w:ilvl w:val="0"/>
          <w:numId w:val="62"/>
        </w:numPr>
        <w:tabs>
          <w:tab w:val="left" w:pos="1062"/>
        </w:tabs>
        <w:spacing w:line="276" w:lineRule="auto"/>
        <w:ind w:right="301" w:firstLine="62"/>
        <w:jc w:val="both"/>
        <w:rPr>
          <w:sz w:val="24"/>
        </w:rPr>
      </w:pPr>
      <w:r>
        <w:rPr>
          <w:sz w:val="24"/>
        </w:rPr>
        <w:t>от 9-1О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0664B2" w:rsidRDefault="00CF43C2">
      <w:pPr>
        <w:pStyle w:val="2"/>
        <w:spacing w:before="61"/>
        <w:ind w:left="780"/>
      </w:pPr>
      <w:r>
        <w:t>Содержание</w:t>
      </w:r>
      <w:r>
        <w:rPr>
          <w:spacing w:val="-8"/>
        </w:rPr>
        <w:t xml:space="preserve"> </w:t>
      </w:r>
      <w:r>
        <w:t>образовательной</w:t>
      </w:r>
      <w:r>
        <w:rPr>
          <w:spacing w:val="-6"/>
        </w:rPr>
        <w:t xml:space="preserve"> </w:t>
      </w:r>
      <w:r>
        <w:rPr>
          <w:spacing w:val="-2"/>
        </w:rPr>
        <w:t>деятельности.</w:t>
      </w:r>
    </w:p>
    <w:p w:rsidR="000664B2" w:rsidRDefault="00CF43C2">
      <w:pPr>
        <w:pStyle w:val="a5"/>
        <w:numPr>
          <w:ilvl w:val="0"/>
          <w:numId w:val="63"/>
        </w:numPr>
        <w:tabs>
          <w:tab w:val="left" w:pos="995"/>
        </w:tabs>
        <w:spacing w:before="31" w:line="276" w:lineRule="auto"/>
        <w:ind w:right="299" w:firstLine="0"/>
        <w:rPr>
          <w:sz w:val="24"/>
        </w:rPr>
      </w:pPr>
      <w:r>
        <w:rPr>
          <w:sz w:val="24"/>
        </w:rPr>
        <w:t>От</w:t>
      </w:r>
      <w:r>
        <w:rPr>
          <w:spacing w:val="40"/>
          <w:sz w:val="24"/>
        </w:rPr>
        <w:t xml:space="preserve"> </w:t>
      </w:r>
      <w:r>
        <w:rPr>
          <w:sz w:val="24"/>
        </w:rPr>
        <w:t>2-3</w:t>
      </w:r>
      <w:r>
        <w:rPr>
          <w:spacing w:val="40"/>
          <w:sz w:val="24"/>
        </w:rPr>
        <w:t xml:space="preserve"> </w:t>
      </w:r>
      <w:r>
        <w:rPr>
          <w:sz w:val="24"/>
        </w:rPr>
        <w:t>до</w:t>
      </w:r>
      <w:r>
        <w:rPr>
          <w:spacing w:val="40"/>
          <w:sz w:val="24"/>
        </w:rPr>
        <w:t xml:space="preserve"> </w:t>
      </w:r>
      <w:r>
        <w:rPr>
          <w:sz w:val="24"/>
        </w:rPr>
        <w:t>5-6</w:t>
      </w:r>
      <w:r>
        <w:rPr>
          <w:spacing w:val="40"/>
          <w:sz w:val="24"/>
        </w:rPr>
        <w:t xml:space="preserve"> </w:t>
      </w:r>
      <w:r>
        <w:rPr>
          <w:sz w:val="24"/>
        </w:rPr>
        <w:t>месяцев</w:t>
      </w:r>
      <w:r>
        <w:rPr>
          <w:spacing w:val="40"/>
          <w:sz w:val="24"/>
        </w:rPr>
        <w:t xml:space="preserve"> </w:t>
      </w:r>
      <w:r>
        <w:rPr>
          <w:sz w:val="24"/>
        </w:rPr>
        <w:t>- педагог</w:t>
      </w:r>
      <w:r>
        <w:rPr>
          <w:spacing w:val="40"/>
          <w:sz w:val="24"/>
        </w:rPr>
        <w:t xml:space="preserve"> </w:t>
      </w:r>
      <w:r>
        <w:rPr>
          <w:sz w:val="24"/>
        </w:rPr>
        <w:t>старается</w:t>
      </w:r>
      <w:r>
        <w:rPr>
          <w:spacing w:val="40"/>
          <w:sz w:val="24"/>
        </w:rPr>
        <w:t xml:space="preserve"> </w:t>
      </w:r>
      <w:r>
        <w:rPr>
          <w:sz w:val="24"/>
        </w:rPr>
        <w:t>побудить</w:t>
      </w:r>
      <w:r>
        <w:rPr>
          <w:spacing w:val="40"/>
          <w:sz w:val="24"/>
        </w:rPr>
        <w:t xml:space="preserve"> </w:t>
      </w:r>
      <w:r>
        <w:rPr>
          <w:sz w:val="24"/>
        </w:rPr>
        <w:t>у</w:t>
      </w:r>
      <w:r>
        <w:rPr>
          <w:spacing w:val="40"/>
          <w:sz w:val="24"/>
        </w:rPr>
        <w:t xml:space="preserve"> </w:t>
      </w:r>
      <w:r>
        <w:rPr>
          <w:sz w:val="24"/>
        </w:rPr>
        <w:t>ребёнка эмоциональную отзывчивость на веселую и спокойную мелодию; радостное оживление</w:t>
      </w:r>
      <w:r>
        <w:rPr>
          <w:spacing w:val="80"/>
          <w:sz w:val="24"/>
        </w:rPr>
        <w:t xml:space="preserve"> </w:t>
      </w:r>
      <w:r>
        <w:rPr>
          <w:sz w:val="24"/>
        </w:rPr>
        <w:t>при</w:t>
      </w:r>
      <w:r>
        <w:rPr>
          <w:spacing w:val="80"/>
          <w:sz w:val="24"/>
        </w:rPr>
        <w:t xml:space="preserve"> </w:t>
      </w:r>
      <w:r>
        <w:rPr>
          <w:sz w:val="24"/>
        </w:rPr>
        <w:t>звучании плясовой</w:t>
      </w:r>
      <w:r>
        <w:rPr>
          <w:spacing w:val="40"/>
          <w:sz w:val="24"/>
        </w:rPr>
        <w:t xml:space="preserve"> </w:t>
      </w:r>
      <w:r>
        <w:rPr>
          <w:sz w:val="24"/>
        </w:rPr>
        <w:t>мелодии.</w:t>
      </w:r>
      <w:r>
        <w:rPr>
          <w:spacing w:val="40"/>
          <w:sz w:val="24"/>
        </w:rPr>
        <w:t xml:space="preserve"> </w:t>
      </w:r>
      <w:r>
        <w:rPr>
          <w:sz w:val="24"/>
        </w:rPr>
        <w:t>Формирует умение</w:t>
      </w:r>
      <w:r>
        <w:rPr>
          <w:spacing w:val="40"/>
          <w:sz w:val="24"/>
        </w:rPr>
        <w:t xml:space="preserve"> </w:t>
      </w:r>
      <w:r>
        <w:rPr>
          <w:sz w:val="24"/>
        </w:rPr>
        <w:t>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0664B2" w:rsidRDefault="00CF43C2">
      <w:pPr>
        <w:pStyle w:val="a5"/>
        <w:numPr>
          <w:ilvl w:val="0"/>
          <w:numId w:val="63"/>
        </w:numPr>
        <w:tabs>
          <w:tab w:val="left" w:pos="980"/>
        </w:tabs>
        <w:spacing w:before="3"/>
        <w:ind w:left="980" w:hanging="262"/>
        <w:rPr>
          <w:sz w:val="24"/>
        </w:rPr>
      </w:pPr>
      <w:r>
        <w:rPr>
          <w:sz w:val="24"/>
        </w:rPr>
        <w:t>От</w:t>
      </w:r>
      <w:r>
        <w:rPr>
          <w:spacing w:val="-5"/>
          <w:sz w:val="24"/>
        </w:rPr>
        <w:t xml:space="preserve"> </w:t>
      </w:r>
      <w:r>
        <w:rPr>
          <w:sz w:val="24"/>
        </w:rPr>
        <w:t>5-6</w:t>
      </w:r>
      <w:r>
        <w:rPr>
          <w:spacing w:val="-2"/>
          <w:sz w:val="24"/>
        </w:rPr>
        <w:t xml:space="preserve"> </w:t>
      </w:r>
      <w:r>
        <w:rPr>
          <w:sz w:val="24"/>
        </w:rPr>
        <w:t>до</w:t>
      </w:r>
      <w:r>
        <w:rPr>
          <w:spacing w:val="2"/>
          <w:sz w:val="24"/>
        </w:rPr>
        <w:t xml:space="preserve"> </w:t>
      </w:r>
      <w:r>
        <w:rPr>
          <w:sz w:val="24"/>
        </w:rPr>
        <w:t>9-10</w:t>
      </w:r>
      <w:r>
        <w:rPr>
          <w:spacing w:val="52"/>
          <w:sz w:val="24"/>
        </w:rPr>
        <w:t xml:space="preserve"> </w:t>
      </w:r>
      <w:r>
        <w:rPr>
          <w:sz w:val="24"/>
        </w:rPr>
        <w:t>месяцев</w:t>
      </w:r>
      <w:r>
        <w:rPr>
          <w:spacing w:val="-4"/>
          <w:sz w:val="24"/>
        </w:rPr>
        <w:t xml:space="preserve"> </w:t>
      </w:r>
      <w:r>
        <w:rPr>
          <w:sz w:val="24"/>
        </w:rPr>
        <w:t>-</w:t>
      </w:r>
      <w:r>
        <w:rPr>
          <w:spacing w:val="-5"/>
          <w:sz w:val="24"/>
        </w:rPr>
        <w:t xml:space="preserve"> </w:t>
      </w:r>
      <w:r>
        <w:rPr>
          <w:sz w:val="24"/>
        </w:rPr>
        <w:t>педагог</w:t>
      </w:r>
      <w:r>
        <w:rPr>
          <w:spacing w:val="-1"/>
          <w:sz w:val="24"/>
        </w:rPr>
        <w:t xml:space="preserve"> </w:t>
      </w:r>
      <w:r>
        <w:rPr>
          <w:sz w:val="24"/>
        </w:rPr>
        <w:t>способствует</w:t>
      </w:r>
      <w:r>
        <w:rPr>
          <w:spacing w:val="-2"/>
          <w:sz w:val="24"/>
        </w:rPr>
        <w:t xml:space="preserve"> </w:t>
      </w:r>
      <w:r>
        <w:rPr>
          <w:sz w:val="24"/>
        </w:rPr>
        <w:t>эмоциональному</w:t>
      </w:r>
      <w:r>
        <w:rPr>
          <w:spacing w:val="-11"/>
          <w:sz w:val="24"/>
        </w:rPr>
        <w:t xml:space="preserve"> </w:t>
      </w:r>
      <w:r>
        <w:rPr>
          <w:spacing w:val="-2"/>
          <w:sz w:val="24"/>
        </w:rPr>
        <w:t>отклику</w:t>
      </w:r>
    </w:p>
    <w:p w:rsidR="000664B2" w:rsidRDefault="00CF43C2">
      <w:pPr>
        <w:pStyle w:val="a4"/>
        <w:spacing w:before="40" w:line="276" w:lineRule="auto"/>
        <w:ind w:left="718" w:right="294"/>
      </w:pPr>
      <w:r>
        <w:t>детей на веселую, быструю, грустную, спокойную, медленную мелодии, сыгранные</w:t>
      </w:r>
      <w:r>
        <w:rPr>
          <w:spacing w:val="-3"/>
        </w:rPr>
        <w:t xml:space="preserve"> </w:t>
      </w:r>
      <w:r>
        <w:t>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w:t>
      </w:r>
      <w:r>
        <w:rPr>
          <w:spacing w:val="40"/>
        </w:rPr>
        <w:t xml:space="preserve"> </w:t>
      </w:r>
      <w:r>
        <w:t>взрослых</w:t>
      </w:r>
      <w:r>
        <w:rPr>
          <w:spacing w:val="-2"/>
        </w:rPr>
        <w:t xml:space="preserve"> </w:t>
      </w:r>
      <w:r>
        <w:t>следующие движения:</w:t>
      </w:r>
      <w:r>
        <w:rPr>
          <w:spacing w:val="-2"/>
        </w:rPr>
        <w:t xml:space="preserve"> </w:t>
      </w:r>
      <w:r>
        <w:t>хлопать</w:t>
      </w:r>
      <w:r>
        <w:rPr>
          <w:spacing w:val="-1"/>
        </w:rPr>
        <w:t xml:space="preserve"> </w:t>
      </w:r>
      <w:r>
        <w:t>в ладоши, притопывать</w:t>
      </w:r>
      <w:r>
        <w:rPr>
          <w:spacing w:val="-1"/>
        </w:rPr>
        <w:t xml:space="preserve"> </w:t>
      </w:r>
      <w:r>
        <w:t>и слегка приседать, сгибать</w:t>
      </w:r>
      <w:r>
        <w:rPr>
          <w:spacing w:val="-1"/>
        </w:rPr>
        <w:t xml:space="preserve"> </w:t>
      </w:r>
      <w:r>
        <w:t>и разгибать ноги в коленях, извлекать звуки из шумовых инструментов.</w:t>
      </w:r>
    </w:p>
    <w:p w:rsidR="000664B2" w:rsidRDefault="00CF43C2">
      <w:pPr>
        <w:pStyle w:val="a5"/>
        <w:numPr>
          <w:ilvl w:val="0"/>
          <w:numId w:val="63"/>
        </w:numPr>
        <w:tabs>
          <w:tab w:val="left" w:pos="1004"/>
        </w:tabs>
        <w:spacing w:before="2" w:line="276" w:lineRule="auto"/>
        <w:ind w:right="290" w:firstLine="0"/>
        <w:rPr>
          <w:sz w:val="24"/>
        </w:rPr>
      </w:pPr>
      <w:r>
        <w:rPr>
          <w:sz w:val="24"/>
        </w:rPr>
        <w:t>От 9-10</w:t>
      </w:r>
      <w:r>
        <w:rPr>
          <w:spacing w:val="40"/>
          <w:sz w:val="24"/>
        </w:rPr>
        <w:t xml:space="preserve"> </w:t>
      </w:r>
      <w:r>
        <w:rPr>
          <w:sz w:val="24"/>
        </w:rPr>
        <w:t>месяцев до 1 года - педагог формирует у детей эмоциональную отзывчивость на музыку контрастного характера (веселая- спокойная, быстрая­ медленная). Педагог пробуждает у детей интерес к звучанию металлофона, флейты, детского</w:t>
      </w:r>
      <w:r>
        <w:rPr>
          <w:spacing w:val="40"/>
          <w:sz w:val="24"/>
        </w:rPr>
        <w:t xml:space="preserve"> </w:t>
      </w:r>
      <w:r>
        <w:rPr>
          <w:sz w:val="24"/>
        </w:rPr>
        <w:t>пианино</w:t>
      </w:r>
      <w:r>
        <w:rPr>
          <w:spacing w:val="40"/>
          <w:sz w:val="24"/>
        </w:rPr>
        <w:t xml:space="preserve"> </w:t>
      </w:r>
      <w:r>
        <w:rPr>
          <w:sz w:val="24"/>
        </w:rPr>
        <w:t>и</w:t>
      </w:r>
      <w:r>
        <w:rPr>
          <w:spacing w:val="40"/>
          <w:sz w:val="24"/>
        </w:rPr>
        <w:t xml:space="preserve"> </w:t>
      </w:r>
      <w:r>
        <w:rPr>
          <w:sz w:val="24"/>
        </w:rPr>
        <w:t>других. Побуждает</w:t>
      </w:r>
      <w:r>
        <w:rPr>
          <w:spacing w:val="40"/>
          <w:sz w:val="24"/>
        </w:rPr>
        <w:t xml:space="preserve"> </w:t>
      </w:r>
      <w:r>
        <w:rPr>
          <w:sz w:val="24"/>
        </w:rPr>
        <w:t>подражать</w:t>
      </w:r>
      <w:r>
        <w:rPr>
          <w:spacing w:val="40"/>
          <w:sz w:val="24"/>
        </w:rPr>
        <w:t xml:space="preserve"> </w:t>
      </w:r>
      <w:r>
        <w:rPr>
          <w:sz w:val="24"/>
        </w:rPr>
        <w:t>отдельным</w:t>
      </w:r>
      <w:r>
        <w:rPr>
          <w:spacing w:val="40"/>
          <w:sz w:val="24"/>
        </w:rPr>
        <w:t xml:space="preserve"> </w:t>
      </w:r>
      <w:r>
        <w:rPr>
          <w:sz w:val="24"/>
        </w:rPr>
        <w:t>певческим интонациям взрослого (а-а-а...). Педагог поощряет отклик на песенно-игровые действия взрослых («Кукла пляшет», «Сорока-сорока»,</w:t>
      </w:r>
    </w:p>
    <w:p w:rsidR="000664B2" w:rsidRDefault="00CF43C2">
      <w:pPr>
        <w:pStyle w:val="a4"/>
        <w:spacing w:line="276" w:lineRule="auto"/>
        <w:ind w:left="718" w:right="297"/>
      </w:pPr>
      <w:r>
        <w:t>«Прятки»). Поддерживает двигательный отклик на музыку плясового характера, состоящую</w:t>
      </w:r>
      <w:r>
        <w:rPr>
          <w:spacing w:val="80"/>
        </w:rPr>
        <w:t xml:space="preserve"> </w:t>
      </w:r>
      <w:r>
        <w:t>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0664B2" w:rsidRDefault="00CF43C2">
      <w:pPr>
        <w:pStyle w:val="3"/>
        <w:spacing w:before="68"/>
        <w:ind w:left="718"/>
      </w:pPr>
      <w:r>
        <w:t>От</w:t>
      </w:r>
      <w:r>
        <w:rPr>
          <w:spacing w:val="-1"/>
        </w:rPr>
        <w:t xml:space="preserve"> </w:t>
      </w:r>
      <w:r>
        <w:t>1</w:t>
      </w:r>
      <w:r>
        <w:rPr>
          <w:spacing w:val="1"/>
        </w:rPr>
        <w:t xml:space="preserve"> </w:t>
      </w:r>
      <w:r>
        <w:t>года</w:t>
      </w:r>
      <w:r>
        <w:rPr>
          <w:spacing w:val="1"/>
        </w:rPr>
        <w:t xml:space="preserve"> </w:t>
      </w:r>
      <w:r>
        <w:t>до</w:t>
      </w:r>
      <w:r>
        <w:rPr>
          <w:spacing w:val="-4"/>
        </w:rPr>
        <w:t xml:space="preserve"> </w:t>
      </w:r>
      <w:r>
        <w:t>2</w:t>
      </w:r>
      <w:r>
        <w:rPr>
          <w:spacing w:val="-3"/>
        </w:rPr>
        <w:t xml:space="preserve"> </w:t>
      </w:r>
      <w:r>
        <w:rPr>
          <w:spacing w:val="-4"/>
        </w:rPr>
        <w:t>лет.</w:t>
      </w:r>
    </w:p>
    <w:p w:rsidR="000664B2" w:rsidRDefault="00CF43C2">
      <w:pPr>
        <w:pStyle w:val="a4"/>
        <w:spacing w:before="31" w:line="280" w:lineRule="auto"/>
        <w:ind w:left="718" w:right="298" w:firstLine="57"/>
      </w:pPr>
      <w:r>
        <w:t xml:space="preserve">В области художественно-эстетического развития </w:t>
      </w:r>
      <w:r>
        <w:rPr>
          <w:b/>
        </w:rPr>
        <w:t xml:space="preserve">основными задачами </w:t>
      </w:r>
      <w:r>
        <w:t>образовательной деятельности являются:</w:t>
      </w:r>
    </w:p>
    <w:p w:rsidR="000664B2" w:rsidRDefault="00CF43C2">
      <w:pPr>
        <w:pStyle w:val="a5"/>
        <w:numPr>
          <w:ilvl w:val="0"/>
          <w:numId w:val="64"/>
        </w:numPr>
        <w:tabs>
          <w:tab w:val="left" w:pos="976"/>
        </w:tabs>
        <w:spacing w:line="269" w:lineRule="exact"/>
        <w:ind w:left="976" w:hanging="258"/>
        <w:rPr>
          <w:sz w:val="24"/>
        </w:rPr>
      </w:pPr>
      <w:r>
        <w:rPr>
          <w:sz w:val="24"/>
        </w:rPr>
        <w:t>от</w:t>
      </w:r>
      <w:r>
        <w:rPr>
          <w:spacing w:val="-3"/>
          <w:sz w:val="24"/>
        </w:rPr>
        <w:t xml:space="preserve"> </w:t>
      </w:r>
      <w:r>
        <w:rPr>
          <w:sz w:val="24"/>
        </w:rPr>
        <w:t>1</w:t>
      </w:r>
      <w:r>
        <w:rPr>
          <w:spacing w:val="-3"/>
          <w:sz w:val="24"/>
        </w:rPr>
        <w:t xml:space="preserve"> </w:t>
      </w:r>
      <w:r>
        <w:rPr>
          <w:sz w:val="24"/>
        </w:rPr>
        <w:t>года до</w:t>
      </w:r>
      <w:r>
        <w:rPr>
          <w:spacing w:val="6"/>
          <w:sz w:val="24"/>
        </w:rPr>
        <w:t xml:space="preserve"> </w:t>
      </w:r>
      <w:r>
        <w:rPr>
          <w:sz w:val="24"/>
        </w:rPr>
        <w:t>1</w:t>
      </w:r>
      <w:r>
        <w:rPr>
          <w:spacing w:val="-4"/>
          <w:sz w:val="24"/>
        </w:rPr>
        <w:t xml:space="preserve"> </w:t>
      </w:r>
      <w:r>
        <w:rPr>
          <w:sz w:val="24"/>
        </w:rPr>
        <w:t>года</w:t>
      </w:r>
      <w:r>
        <w:rPr>
          <w:spacing w:val="1"/>
          <w:sz w:val="24"/>
        </w:rPr>
        <w:t xml:space="preserve"> </w:t>
      </w:r>
      <w:r>
        <w:rPr>
          <w:sz w:val="24"/>
        </w:rPr>
        <w:t>6</w:t>
      </w:r>
      <w:r>
        <w:rPr>
          <w:spacing w:val="-3"/>
          <w:sz w:val="24"/>
        </w:rPr>
        <w:t xml:space="preserve"> </w:t>
      </w:r>
      <w:r>
        <w:rPr>
          <w:spacing w:val="-2"/>
          <w:sz w:val="24"/>
        </w:rPr>
        <w:t>месяцев:</w:t>
      </w:r>
    </w:p>
    <w:p w:rsidR="000664B2" w:rsidRDefault="00CF43C2">
      <w:pPr>
        <w:pStyle w:val="a4"/>
        <w:spacing w:before="41" w:line="276" w:lineRule="auto"/>
        <w:ind w:left="718" w:right="307"/>
      </w:pPr>
      <w:r>
        <w:t>формировать у детей эмоциональный отклик на музыку (жестом, мимикой, подпеванием, движениями), желание слушать музыкальные произведения;</w:t>
      </w:r>
    </w:p>
    <w:p w:rsidR="000664B2" w:rsidRDefault="00CF43C2">
      <w:pPr>
        <w:pStyle w:val="a4"/>
        <w:spacing w:line="276" w:lineRule="auto"/>
        <w:ind w:left="718" w:right="306"/>
      </w:pPr>
      <w:r>
        <w:t xml:space="preserve">создавать у детей радостное настроение при пении, движениях и игровых действиях под </w:t>
      </w:r>
      <w:r>
        <w:rPr>
          <w:spacing w:val="-2"/>
        </w:rPr>
        <w:t>музыку;</w:t>
      </w:r>
    </w:p>
    <w:p w:rsidR="000664B2" w:rsidRDefault="00CF43C2">
      <w:pPr>
        <w:pStyle w:val="a5"/>
        <w:numPr>
          <w:ilvl w:val="0"/>
          <w:numId w:val="64"/>
        </w:numPr>
        <w:tabs>
          <w:tab w:val="left" w:pos="976"/>
        </w:tabs>
        <w:spacing w:line="275" w:lineRule="exact"/>
        <w:ind w:left="976" w:hanging="258"/>
        <w:rPr>
          <w:sz w:val="24"/>
        </w:rPr>
      </w:pPr>
      <w:r>
        <w:rPr>
          <w:sz w:val="24"/>
        </w:rPr>
        <w:t>от</w:t>
      </w:r>
      <w:r>
        <w:rPr>
          <w:spacing w:val="-3"/>
          <w:sz w:val="24"/>
        </w:rPr>
        <w:t xml:space="preserve"> </w:t>
      </w:r>
      <w:r>
        <w:rPr>
          <w:sz w:val="24"/>
        </w:rPr>
        <w:t>1</w:t>
      </w:r>
      <w:r>
        <w:rPr>
          <w:spacing w:val="-4"/>
          <w:sz w:val="24"/>
        </w:rPr>
        <w:t xml:space="preserve"> </w:t>
      </w:r>
      <w:r>
        <w:rPr>
          <w:sz w:val="24"/>
        </w:rPr>
        <w:t>года</w:t>
      </w:r>
      <w:r>
        <w:rPr>
          <w:spacing w:val="1"/>
          <w:sz w:val="24"/>
        </w:rPr>
        <w:t xml:space="preserve"> </w:t>
      </w:r>
      <w:r>
        <w:rPr>
          <w:sz w:val="24"/>
        </w:rPr>
        <w:t>6</w:t>
      </w:r>
      <w:r>
        <w:rPr>
          <w:spacing w:val="1"/>
          <w:sz w:val="24"/>
        </w:rPr>
        <w:t xml:space="preserve"> </w:t>
      </w:r>
      <w:r>
        <w:rPr>
          <w:sz w:val="24"/>
        </w:rPr>
        <w:t>месяцев</w:t>
      </w:r>
      <w:r>
        <w:rPr>
          <w:spacing w:val="-1"/>
          <w:sz w:val="24"/>
        </w:rPr>
        <w:t xml:space="preserve"> </w:t>
      </w:r>
      <w:r>
        <w:rPr>
          <w:sz w:val="24"/>
        </w:rPr>
        <w:t>до</w:t>
      </w:r>
      <w:r>
        <w:rPr>
          <w:spacing w:val="1"/>
          <w:sz w:val="24"/>
        </w:rPr>
        <w:t xml:space="preserve"> </w:t>
      </w:r>
      <w:r>
        <w:rPr>
          <w:sz w:val="24"/>
        </w:rPr>
        <w:t>2</w:t>
      </w:r>
      <w:r>
        <w:rPr>
          <w:spacing w:val="2"/>
          <w:sz w:val="24"/>
        </w:rPr>
        <w:t xml:space="preserve"> </w:t>
      </w:r>
      <w:r>
        <w:rPr>
          <w:spacing w:val="-4"/>
          <w:sz w:val="24"/>
        </w:rPr>
        <w:t>лет:</w:t>
      </w:r>
    </w:p>
    <w:p w:rsidR="000664B2" w:rsidRDefault="00CF43C2">
      <w:pPr>
        <w:pStyle w:val="a4"/>
        <w:spacing w:before="40" w:line="280" w:lineRule="auto"/>
        <w:ind w:left="718" w:right="1743"/>
        <w:jc w:val="left"/>
      </w:pPr>
      <w:r>
        <w:t>развивать</w:t>
      </w:r>
      <w:r>
        <w:rPr>
          <w:spacing w:val="40"/>
        </w:rPr>
        <w:t xml:space="preserve"> </w:t>
      </w:r>
      <w:r>
        <w:t>у</w:t>
      </w:r>
      <w:r>
        <w:rPr>
          <w:spacing w:val="40"/>
        </w:rPr>
        <w:t xml:space="preserve"> </w:t>
      </w:r>
      <w:r>
        <w:t>детей</w:t>
      </w:r>
      <w:r>
        <w:rPr>
          <w:spacing w:val="40"/>
        </w:rPr>
        <w:t xml:space="preserve"> </w:t>
      </w:r>
      <w:r>
        <w:t>способность</w:t>
      </w:r>
      <w:r>
        <w:rPr>
          <w:spacing w:val="40"/>
        </w:rPr>
        <w:t xml:space="preserve"> </w:t>
      </w:r>
      <w:r>
        <w:t>слушать</w:t>
      </w:r>
      <w:r>
        <w:rPr>
          <w:spacing w:val="40"/>
        </w:rPr>
        <w:t xml:space="preserve"> </w:t>
      </w:r>
      <w:r>
        <w:t>художественный</w:t>
      </w:r>
      <w:r>
        <w:rPr>
          <w:spacing w:val="-1"/>
        </w:rPr>
        <w:t xml:space="preserve"> </w:t>
      </w:r>
      <w:r>
        <w:t>текст</w:t>
      </w:r>
      <w:r>
        <w:rPr>
          <w:spacing w:val="40"/>
        </w:rPr>
        <w:t xml:space="preserve"> </w:t>
      </w:r>
      <w:r>
        <w:t>и</w:t>
      </w:r>
      <w:r>
        <w:rPr>
          <w:spacing w:val="40"/>
        </w:rPr>
        <w:t xml:space="preserve"> </w:t>
      </w:r>
      <w:r>
        <w:t>активно (эмоционально) реагировать на его содержание;</w:t>
      </w:r>
    </w:p>
    <w:p w:rsidR="000664B2" w:rsidRDefault="00CF43C2">
      <w:pPr>
        <w:pStyle w:val="a4"/>
        <w:spacing w:line="276" w:lineRule="auto"/>
        <w:ind w:left="718" w:right="296"/>
        <w:jc w:val="left"/>
      </w:pPr>
      <w:r>
        <w:t>обеспечивать возможности наблюдать за процессом рисования, лепки взрослого, вызывать к ним интерес;</w:t>
      </w:r>
    </w:p>
    <w:p w:rsidR="000664B2" w:rsidRDefault="000664B2">
      <w:pPr>
        <w:pStyle w:val="a4"/>
        <w:spacing w:line="276" w:lineRule="auto"/>
        <w:jc w:val="left"/>
        <w:sectPr w:rsidR="000664B2">
          <w:pgSz w:w="12070" w:h="17240"/>
          <w:pgMar w:top="600" w:right="566" w:bottom="800" w:left="708" w:header="0" w:footer="619" w:gutter="0"/>
          <w:cols w:space="720"/>
        </w:sectPr>
      </w:pPr>
    </w:p>
    <w:p w:rsidR="000664B2" w:rsidRDefault="00CF43C2">
      <w:pPr>
        <w:pStyle w:val="a4"/>
        <w:spacing w:before="62"/>
        <w:ind w:left="718"/>
        <w:jc w:val="left"/>
      </w:pPr>
      <w:r>
        <w:lastRenderedPageBreak/>
        <w:t>поощрять</w:t>
      </w:r>
      <w:r>
        <w:rPr>
          <w:spacing w:val="-6"/>
        </w:rPr>
        <w:t xml:space="preserve"> </w:t>
      </w:r>
      <w:r>
        <w:t>у</w:t>
      </w:r>
      <w:r>
        <w:rPr>
          <w:spacing w:val="-10"/>
        </w:rPr>
        <w:t xml:space="preserve"> </w:t>
      </w:r>
      <w:r>
        <w:t>детей желание</w:t>
      </w:r>
      <w:r>
        <w:rPr>
          <w:spacing w:val="-1"/>
        </w:rPr>
        <w:t xml:space="preserve"> </w:t>
      </w:r>
      <w:r>
        <w:t>рисовать</w:t>
      </w:r>
      <w:r>
        <w:rPr>
          <w:spacing w:val="-1"/>
        </w:rPr>
        <w:t xml:space="preserve"> </w:t>
      </w:r>
      <w:r>
        <w:t>красками,</w:t>
      </w:r>
      <w:r>
        <w:rPr>
          <w:spacing w:val="-7"/>
        </w:rPr>
        <w:t xml:space="preserve"> </w:t>
      </w:r>
      <w:r>
        <w:t>карандашами,</w:t>
      </w:r>
      <w:r>
        <w:rPr>
          <w:spacing w:val="2"/>
        </w:rPr>
        <w:t xml:space="preserve"> </w:t>
      </w:r>
      <w:r>
        <w:rPr>
          <w:spacing w:val="-2"/>
        </w:rPr>
        <w:t>фломастерами,</w:t>
      </w:r>
    </w:p>
    <w:p w:rsidR="000664B2" w:rsidRDefault="00CF43C2">
      <w:pPr>
        <w:pStyle w:val="a4"/>
        <w:spacing w:before="40" w:line="276" w:lineRule="auto"/>
        <w:ind w:left="718"/>
        <w:jc w:val="left"/>
      </w:pPr>
      <w:r>
        <w:t>предоставляя</w:t>
      </w:r>
      <w:r>
        <w:rPr>
          <w:spacing w:val="80"/>
        </w:rPr>
        <w:t xml:space="preserve"> </w:t>
      </w:r>
      <w:r>
        <w:t>возможность</w:t>
      </w:r>
      <w:r>
        <w:rPr>
          <w:spacing w:val="80"/>
        </w:rPr>
        <w:t xml:space="preserve"> </w:t>
      </w:r>
      <w:r>
        <w:t>ритмично</w:t>
      </w:r>
      <w:r>
        <w:rPr>
          <w:spacing w:val="80"/>
        </w:rPr>
        <w:t xml:space="preserve"> </w:t>
      </w:r>
      <w:r>
        <w:t>заполнять</w:t>
      </w:r>
      <w:r>
        <w:rPr>
          <w:spacing w:val="80"/>
        </w:rPr>
        <w:t xml:space="preserve"> </w:t>
      </w:r>
      <w:r>
        <w:t>лист</w:t>
      </w:r>
      <w:r>
        <w:rPr>
          <w:spacing w:val="80"/>
        </w:rPr>
        <w:t xml:space="preserve"> </w:t>
      </w:r>
      <w:r>
        <w:t>бумаги</w:t>
      </w:r>
      <w:r>
        <w:rPr>
          <w:spacing w:val="80"/>
        </w:rPr>
        <w:t xml:space="preserve"> </w:t>
      </w:r>
      <w:r>
        <w:t>яркими</w:t>
      </w:r>
      <w:r>
        <w:rPr>
          <w:spacing w:val="80"/>
        </w:rPr>
        <w:t xml:space="preserve"> </w:t>
      </w:r>
      <w:r>
        <w:t>пятнами,</w:t>
      </w:r>
      <w:r>
        <w:rPr>
          <w:spacing w:val="80"/>
        </w:rPr>
        <w:t xml:space="preserve"> </w:t>
      </w:r>
      <w:r>
        <w:t xml:space="preserve">мазками, </w:t>
      </w:r>
      <w:r>
        <w:rPr>
          <w:spacing w:val="-2"/>
        </w:rPr>
        <w:t>линиями;</w:t>
      </w:r>
    </w:p>
    <w:p w:rsidR="000664B2" w:rsidRDefault="00CF43C2">
      <w:pPr>
        <w:pStyle w:val="a4"/>
        <w:spacing w:line="276" w:lineRule="auto"/>
        <w:ind w:left="718" w:right="296"/>
        <w:jc w:val="left"/>
      </w:pPr>
      <w:r>
        <w:t>развивать у</w:t>
      </w:r>
      <w:r>
        <w:rPr>
          <w:spacing w:val="-3"/>
        </w:rPr>
        <w:t xml:space="preserve"> </w:t>
      </w:r>
      <w:r>
        <w:t>детей умение прислушиваться к словам песен и воспроизводить звукоподражания и простейшие интонации;</w:t>
      </w:r>
    </w:p>
    <w:p w:rsidR="000664B2" w:rsidRDefault="00CF43C2">
      <w:pPr>
        <w:pStyle w:val="a4"/>
        <w:tabs>
          <w:tab w:val="left" w:pos="1930"/>
          <w:tab w:val="left" w:pos="2252"/>
          <w:tab w:val="left" w:pos="3036"/>
          <w:tab w:val="left" w:pos="3986"/>
          <w:tab w:val="left" w:pos="5295"/>
          <w:tab w:val="left" w:pos="5871"/>
          <w:tab w:val="left" w:pos="6839"/>
          <w:tab w:val="left" w:pos="7908"/>
          <w:tab w:val="left" w:pos="8244"/>
          <w:tab w:val="left" w:pos="9423"/>
        </w:tabs>
        <w:spacing w:line="276" w:lineRule="auto"/>
        <w:ind w:left="718" w:right="304"/>
        <w:jc w:val="left"/>
      </w:pPr>
      <w:r>
        <w:rPr>
          <w:spacing w:val="-2"/>
        </w:rPr>
        <w:t>развивать</w:t>
      </w:r>
      <w:r>
        <w:tab/>
      </w:r>
      <w:r>
        <w:rPr>
          <w:spacing w:val="-10"/>
        </w:rPr>
        <w:t>у</w:t>
      </w:r>
      <w:r>
        <w:tab/>
      </w:r>
      <w:r>
        <w:rPr>
          <w:spacing w:val="-4"/>
        </w:rPr>
        <w:t>детей</w:t>
      </w:r>
      <w:r>
        <w:tab/>
      </w:r>
      <w:r>
        <w:rPr>
          <w:spacing w:val="-2"/>
        </w:rPr>
        <w:t>умение</w:t>
      </w:r>
      <w:r>
        <w:tab/>
      </w:r>
      <w:r>
        <w:rPr>
          <w:spacing w:val="-2"/>
        </w:rPr>
        <w:t>выполнять</w:t>
      </w:r>
      <w:r>
        <w:tab/>
      </w:r>
      <w:r>
        <w:rPr>
          <w:spacing w:val="-4"/>
        </w:rPr>
        <w:t>под</w:t>
      </w:r>
      <w:r>
        <w:tab/>
      </w:r>
      <w:r>
        <w:rPr>
          <w:spacing w:val="-2"/>
        </w:rPr>
        <w:t>музыку</w:t>
      </w:r>
      <w:r>
        <w:tab/>
      </w:r>
      <w:r>
        <w:rPr>
          <w:spacing w:val="-2"/>
        </w:rPr>
        <w:t>игровые</w:t>
      </w:r>
      <w:r>
        <w:tab/>
      </w:r>
      <w:r>
        <w:rPr>
          <w:spacing w:val="-10"/>
        </w:rPr>
        <w:t>и</w:t>
      </w:r>
      <w:r>
        <w:tab/>
      </w:r>
      <w:r>
        <w:rPr>
          <w:spacing w:val="-2"/>
        </w:rPr>
        <w:t>плясовые</w:t>
      </w:r>
      <w:r>
        <w:tab/>
      </w:r>
      <w:r>
        <w:rPr>
          <w:spacing w:val="-2"/>
        </w:rPr>
        <w:t xml:space="preserve">движения, </w:t>
      </w:r>
      <w:r>
        <w:t>соответствующие словам песни и характеру музыки.</w:t>
      </w:r>
    </w:p>
    <w:p w:rsidR="000664B2" w:rsidRDefault="00CF43C2">
      <w:pPr>
        <w:pStyle w:val="2"/>
        <w:spacing w:before="70"/>
        <w:ind w:left="718"/>
        <w:jc w:val="left"/>
      </w:pPr>
      <w:r>
        <w:t>Содержание</w:t>
      </w:r>
      <w:r>
        <w:rPr>
          <w:spacing w:val="-6"/>
        </w:rPr>
        <w:t xml:space="preserve"> </w:t>
      </w:r>
      <w:r>
        <w:t>образовательной</w:t>
      </w:r>
      <w:r>
        <w:rPr>
          <w:spacing w:val="-7"/>
        </w:rPr>
        <w:t xml:space="preserve"> </w:t>
      </w:r>
      <w:r>
        <w:rPr>
          <w:spacing w:val="-2"/>
        </w:rPr>
        <w:t>деятельности.</w:t>
      </w:r>
    </w:p>
    <w:p w:rsidR="000664B2" w:rsidRDefault="00CF43C2">
      <w:pPr>
        <w:pStyle w:val="a5"/>
        <w:numPr>
          <w:ilvl w:val="0"/>
          <w:numId w:val="65"/>
        </w:numPr>
        <w:tabs>
          <w:tab w:val="left" w:pos="980"/>
        </w:tabs>
        <w:spacing w:before="31" w:line="276" w:lineRule="auto"/>
        <w:ind w:right="299" w:firstLine="0"/>
        <w:rPr>
          <w:sz w:val="24"/>
        </w:rPr>
      </w:pPr>
      <w:r>
        <w:rPr>
          <w:sz w:val="24"/>
        </w:rPr>
        <w:t>От 1</w:t>
      </w:r>
      <w:r>
        <w:rPr>
          <w:spacing w:val="-5"/>
          <w:sz w:val="24"/>
        </w:rPr>
        <w:t xml:space="preserve"> </w:t>
      </w:r>
      <w:r>
        <w:rPr>
          <w:sz w:val="24"/>
        </w:rPr>
        <w:t>года</w:t>
      </w:r>
      <w:r>
        <w:rPr>
          <w:spacing w:val="-1"/>
          <w:sz w:val="24"/>
        </w:rPr>
        <w:t xml:space="preserve"> </w:t>
      </w:r>
      <w:r>
        <w:rPr>
          <w:sz w:val="24"/>
        </w:rPr>
        <w:t>до 1</w:t>
      </w:r>
      <w:r>
        <w:rPr>
          <w:spacing w:val="-5"/>
          <w:sz w:val="24"/>
        </w:rPr>
        <w:t xml:space="preserve"> </w:t>
      </w:r>
      <w:r>
        <w:rPr>
          <w:sz w:val="24"/>
        </w:rPr>
        <w:t>года</w:t>
      </w:r>
      <w:r>
        <w:rPr>
          <w:spacing w:val="-1"/>
          <w:sz w:val="24"/>
        </w:rPr>
        <w:t xml:space="preserve"> </w:t>
      </w:r>
      <w:r>
        <w:rPr>
          <w:sz w:val="24"/>
        </w:rPr>
        <w:t>6 месяцев - педагог</w:t>
      </w:r>
      <w:r>
        <w:rPr>
          <w:spacing w:val="-3"/>
          <w:sz w:val="24"/>
        </w:rPr>
        <w:t xml:space="preserve"> </w:t>
      </w:r>
      <w:r>
        <w:rPr>
          <w:sz w:val="24"/>
        </w:rPr>
        <w:t>приобщает детей к</w:t>
      </w:r>
      <w:r>
        <w:rPr>
          <w:spacing w:val="-2"/>
          <w:sz w:val="24"/>
        </w:rPr>
        <w:t xml:space="preserve"> </w:t>
      </w:r>
      <w:r>
        <w:rPr>
          <w:sz w:val="24"/>
        </w:rPr>
        <w:t>восприятию</w:t>
      </w:r>
      <w:r>
        <w:rPr>
          <w:spacing w:val="-2"/>
          <w:sz w:val="24"/>
        </w:rPr>
        <w:t xml:space="preserve"> </w:t>
      </w:r>
      <w:r>
        <w:rPr>
          <w:sz w:val="24"/>
        </w:rPr>
        <w:t>веселой</w:t>
      </w:r>
      <w:r>
        <w:rPr>
          <w:spacing w:val="-4"/>
          <w:sz w:val="24"/>
        </w:rPr>
        <w:t xml:space="preserve"> </w:t>
      </w:r>
      <w:r>
        <w:rPr>
          <w:sz w:val="24"/>
        </w:rPr>
        <w:t>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w:t>
      </w:r>
      <w:r>
        <w:rPr>
          <w:spacing w:val="-2"/>
          <w:sz w:val="24"/>
        </w:rPr>
        <w:t xml:space="preserve"> </w:t>
      </w:r>
      <w:r>
        <w:rPr>
          <w:sz w:val="24"/>
        </w:rPr>
        <w:t>заканчивать</w:t>
      </w:r>
      <w:r>
        <w:rPr>
          <w:spacing w:val="-1"/>
          <w:sz w:val="24"/>
        </w:rPr>
        <w:t xml:space="preserve"> </w:t>
      </w:r>
      <w:r>
        <w:rPr>
          <w:sz w:val="24"/>
        </w:rPr>
        <w:t>петь вместе</w:t>
      </w:r>
      <w:r>
        <w:rPr>
          <w:spacing w:val="-2"/>
          <w:sz w:val="24"/>
        </w:rPr>
        <w:t xml:space="preserve"> </w:t>
      </w:r>
      <w:r>
        <w:rPr>
          <w:sz w:val="24"/>
        </w:rPr>
        <w:t>со</w:t>
      </w:r>
      <w:r>
        <w:rPr>
          <w:spacing w:val="40"/>
          <w:sz w:val="24"/>
        </w:rPr>
        <w:t xml:space="preserve"> </w:t>
      </w:r>
      <w:r>
        <w:rPr>
          <w:sz w:val="24"/>
        </w:rPr>
        <w:t>взрослым.</w:t>
      </w:r>
      <w:r>
        <w:rPr>
          <w:spacing w:val="-4"/>
          <w:sz w:val="24"/>
        </w:rPr>
        <w:t xml:space="preserve"> </w:t>
      </w:r>
      <w:r>
        <w:rPr>
          <w:sz w:val="24"/>
        </w:rPr>
        <w:t>Педагог развивает</w:t>
      </w:r>
      <w:r>
        <w:rPr>
          <w:spacing w:val="-1"/>
          <w:sz w:val="24"/>
        </w:rPr>
        <w:t xml:space="preserve"> </w:t>
      </w:r>
      <w:r>
        <w:rPr>
          <w:sz w:val="24"/>
        </w:rPr>
        <w:t>у</w:t>
      </w:r>
      <w:r>
        <w:rPr>
          <w:spacing w:val="40"/>
          <w:sz w:val="24"/>
        </w:rPr>
        <w:t xml:space="preserve"> </w:t>
      </w:r>
      <w:r>
        <w:rPr>
          <w:sz w:val="24"/>
        </w:rPr>
        <w:t>детей умение</w:t>
      </w:r>
      <w:r>
        <w:rPr>
          <w:spacing w:val="-2"/>
          <w:sz w:val="24"/>
        </w:rPr>
        <w:t xml:space="preserve"> </w:t>
      </w:r>
      <w:r>
        <w:rPr>
          <w:sz w:val="24"/>
        </w:rPr>
        <w:t>ходить под музыку, выполнять простейшие</w:t>
      </w:r>
      <w:r>
        <w:rPr>
          <w:spacing w:val="40"/>
          <w:sz w:val="24"/>
        </w:rPr>
        <w:t xml:space="preserve"> </w:t>
      </w:r>
      <w:r>
        <w:rPr>
          <w:sz w:val="24"/>
        </w:rPr>
        <w:t>плясовые</w:t>
      </w:r>
      <w:r>
        <w:rPr>
          <w:spacing w:val="40"/>
          <w:sz w:val="24"/>
        </w:rPr>
        <w:t xml:space="preserve"> </w:t>
      </w:r>
      <w:r>
        <w:rPr>
          <w:sz w:val="24"/>
        </w:rPr>
        <w:t>движения (пружинка, притопывание</w:t>
      </w:r>
      <w:r>
        <w:rPr>
          <w:spacing w:val="40"/>
          <w:sz w:val="24"/>
        </w:rPr>
        <w:t xml:space="preserve"> </w:t>
      </w:r>
      <w:r>
        <w:rPr>
          <w:sz w:val="24"/>
        </w:rPr>
        <w:t>ногой, переступание с ноги на ногу, прихлопыванне в ладоши, помахивание погремушкой, платочком; кружение, вращение руками-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0664B2" w:rsidRDefault="00CF43C2">
      <w:pPr>
        <w:pStyle w:val="a5"/>
        <w:numPr>
          <w:ilvl w:val="0"/>
          <w:numId w:val="65"/>
        </w:numPr>
        <w:tabs>
          <w:tab w:val="left" w:pos="1038"/>
        </w:tabs>
        <w:spacing w:line="276" w:lineRule="auto"/>
        <w:ind w:right="293" w:firstLine="0"/>
        <w:rPr>
          <w:sz w:val="24"/>
        </w:rPr>
      </w:pPr>
      <w:r>
        <w:rPr>
          <w:sz w:val="24"/>
        </w:rPr>
        <w:t>От 1 года 6 месяцев до 2 лет- педагог формирует у детей эмоциональное восприятие знакомого</w:t>
      </w:r>
      <w:r>
        <w:rPr>
          <w:spacing w:val="40"/>
          <w:sz w:val="24"/>
        </w:rPr>
        <w:t xml:space="preserve"> </w:t>
      </w:r>
      <w:r>
        <w:rPr>
          <w:sz w:val="24"/>
        </w:rPr>
        <w:t>музыкального</w:t>
      </w:r>
      <w:r>
        <w:rPr>
          <w:spacing w:val="40"/>
          <w:sz w:val="24"/>
        </w:rPr>
        <w:t xml:space="preserve"> </w:t>
      </w:r>
      <w:r>
        <w:rPr>
          <w:sz w:val="24"/>
        </w:rPr>
        <w:t>произведения,</w:t>
      </w:r>
      <w:r>
        <w:rPr>
          <w:spacing w:val="40"/>
          <w:sz w:val="24"/>
        </w:rPr>
        <w:t xml:space="preserve"> </w:t>
      </w:r>
      <w:r>
        <w:rPr>
          <w:sz w:val="24"/>
        </w:rPr>
        <w:t>желание</w:t>
      </w:r>
      <w:r>
        <w:rPr>
          <w:spacing w:val="40"/>
          <w:sz w:val="24"/>
        </w:rPr>
        <w:t xml:space="preserve"> </w:t>
      </w:r>
      <w:r>
        <w:rPr>
          <w:sz w:val="24"/>
        </w:rPr>
        <w:t>дослушать</w:t>
      </w:r>
      <w:r>
        <w:rPr>
          <w:spacing w:val="40"/>
          <w:sz w:val="24"/>
        </w:rPr>
        <w:t xml:space="preserve"> </w:t>
      </w:r>
      <w:r>
        <w:rPr>
          <w:sz w:val="24"/>
        </w:rPr>
        <w:t>его</w:t>
      </w:r>
      <w:r>
        <w:rPr>
          <w:spacing w:val="40"/>
          <w:sz w:val="24"/>
        </w:rPr>
        <w:t xml:space="preserve"> </w:t>
      </w:r>
      <w:r>
        <w:rPr>
          <w:sz w:val="24"/>
        </w:rPr>
        <w:t>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0664B2" w:rsidRDefault="00CF43C2">
      <w:pPr>
        <w:pStyle w:val="a4"/>
        <w:spacing w:before="2" w:line="276" w:lineRule="auto"/>
        <w:ind w:left="718" w:right="296"/>
      </w:pPr>
      <w:r>
        <w:t>Педагог поощряет самостоятельную активность у детей (звукоподражание, подпевание</w:t>
      </w:r>
      <w:r>
        <w:rPr>
          <w:spacing w:val="40"/>
        </w:rPr>
        <w:t xml:space="preserve"> </w:t>
      </w:r>
      <w:r>
        <w:t>слов, фраз,</w:t>
      </w:r>
      <w:r>
        <w:rPr>
          <w:spacing w:val="40"/>
        </w:rPr>
        <w:t xml:space="preserve"> </w:t>
      </w:r>
      <w:r>
        <w:t>несложных попевок и песенок). Продолжает развивать умение у</w:t>
      </w:r>
      <w:r>
        <w:rPr>
          <w:spacing w:val="-5"/>
        </w:rPr>
        <w:t xml:space="preserve"> </w:t>
      </w:r>
      <w:r>
        <w:t>детей двигаться под музыку в соответствии с её характером, выполнять движения</w:t>
      </w:r>
      <w:r>
        <w:rPr>
          <w:spacing w:val="40"/>
        </w:rPr>
        <w:t xml:space="preserve"> </w:t>
      </w:r>
      <w:r>
        <w:t>самостоятельно.</w:t>
      </w:r>
      <w:r>
        <w:rPr>
          <w:spacing w:val="40"/>
        </w:rPr>
        <w:t xml:space="preserve"> </w:t>
      </w:r>
      <w:r>
        <w:t>Педагог развивает</w:t>
      </w:r>
      <w:r>
        <w:rPr>
          <w:spacing w:val="40"/>
        </w:rPr>
        <w:t xml:space="preserve"> </w:t>
      </w:r>
      <w:r>
        <w:t>умение</w:t>
      </w:r>
      <w:r>
        <w:rPr>
          <w:spacing w:val="40"/>
        </w:rPr>
        <w:t xml:space="preserve"> </w:t>
      </w:r>
      <w:r>
        <w:t>у</w:t>
      </w:r>
      <w:r>
        <w:rPr>
          <w:spacing w:val="40"/>
        </w:rPr>
        <w:t xml:space="preserve"> </w:t>
      </w:r>
      <w:r>
        <w:t>детей</w:t>
      </w:r>
      <w:r>
        <w:rPr>
          <w:spacing w:val="40"/>
        </w:rPr>
        <w:t xml:space="preserve"> </w:t>
      </w:r>
      <w:r>
        <w:t>вслушиваться</w:t>
      </w:r>
      <w:r>
        <w:rPr>
          <w:spacing w:val="40"/>
        </w:rPr>
        <w:t xml:space="preserve"> </w:t>
      </w:r>
      <w:r>
        <w:t>в музыку и с изменением характера её звучания изменять</w:t>
      </w:r>
      <w:r>
        <w:rPr>
          <w:spacing w:val="-3"/>
        </w:rPr>
        <w:t xml:space="preserve"> </w:t>
      </w:r>
      <w:r>
        <w:t>движения (переходить</w:t>
      </w:r>
      <w:r>
        <w:rPr>
          <w:spacing w:val="-3"/>
        </w:rPr>
        <w:t xml:space="preserve"> </w:t>
      </w:r>
      <w:r>
        <w:t>с</w:t>
      </w:r>
      <w:r>
        <w:rPr>
          <w:spacing w:val="-1"/>
        </w:rPr>
        <w:t xml:space="preserve"> </w:t>
      </w:r>
      <w:r>
        <w:t>ходьбы на притопывание, кружение). Формирует у детей умение</w:t>
      </w:r>
      <w:r>
        <w:rPr>
          <w:spacing w:val="80"/>
        </w:rPr>
        <w:t xml:space="preserve"> </w:t>
      </w:r>
      <w:r>
        <w:t>чувствовать характер</w:t>
      </w:r>
      <w:r>
        <w:rPr>
          <w:spacing w:val="80"/>
        </w:rPr>
        <w:t xml:space="preserve"> </w:t>
      </w:r>
      <w:r>
        <w:t>музыки</w:t>
      </w:r>
      <w:r>
        <w:rPr>
          <w:spacing w:val="80"/>
        </w:rPr>
        <w:t xml:space="preserve"> </w:t>
      </w:r>
      <w:r>
        <w:t>и</w:t>
      </w:r>
      <w:r>
        <w:rPr>
          <w:spacing w:val="80"/>
        </w:rPr>
        <w:t xml:space="preserve"> </w:t>
      </w:r>
      <w:r>
        <w:t>передавать</w:t>
      </w:r>
      <w:r>
        <w:rPr>
          <w:spacing w:val="80"/>
        </w:rPr>
        <w:t xml:space="preserve"> </w:t>
      </w:r>
      <w:r>
        <w:t>его</w:t>
      </w:r>
      <w:r>
        <w:rPr>
          <w:spacing w:val="80"/>
        </w:rPr>
        <w:t xml:space="preserve"> </w:t>
      </w:r>
      <w:r>
        <w:t>игровыми</w:t>
      </w:r>
      <w:r>
        <w:rPr>
          <w:spacing w:val="80"/>
        </w:rPr>
        <w:t xml:space="preserve"> </w:t>
      </w:r>
      <w:r>
        <w:t>действиями</w:t>
      </w:r>
      <w:r>
        <w:rPr>
          <w:spacing w:val="80"/>
        </w:rPr>
        <w:t xml:space="preserve"> </w:t>
      </w:r>
      <w:r>
        <w:t>(мишка идет,</w:t>
      </w:r>
      <w:r>
        <w:rPr>
          <w:spacing w:val="40"/>
        </w:rPr>
        <w:t xml:space="preserve"> </w:t>
      </w:r>
      <w:r>
        <w:t>зайка прыгает, птичка клюет).</w:t>
      </w:r>
    </w:p>
    <w:p w:rsidR="000664B2" w:rsidRDefault="00CF43C2">
      <w:pPr>
        <w:pStyle w:val="a4"/>
        <w:spacing w:before="1" w:line="276" w:lineRule="auto"/>
        <w:ind w:left="718" w:right="305"/>
      </w:pPr>
      <w:r>
        <w:t>Педагог поощряет экспериментирование детей с красками, глиной, пластилином.</w:t>
      </w:r>
      <w:r>
        <w:rPr>
          <w:spacing w:val="40"/>
        </w:rPr>
        <w:t xml:space="preserve"> </w:t>
      </w:r>
      <w:r>
        <w:t>Педагог формирует</w:t>
      </w:r>
      <w:r>
        <w:rPr>
          <w:spacing w:val="40"/>
        </w:rPr>
        <w:t xml:space="preserve"> </w:t>
      </w:r>
      <w:r>
        <w:t>у</w:t>
      </w:r>
      <w:r>
        <w:rPr>
          <w:spacing w:val="-10"/>
        </w:rPr>
        <w:t xml:space="preserve"> </w:t>
      </w:r>
      <w:r>
        <w:t>детей</w:t>
      </w:r>
      <w:r>
        <w:rPr>
          <w:spacing w:val="40"/>
        </w:rPr>
        <w:t xml:space="preserve"> </w:t>
      </w:r>
      <w:r>
        <w:t>умение</w:t>
      </w:r>
      <w:r>
        <w:rPr>
          <w:spacing w:val="40"/>
        </w:rPr>
        <w:t xml:space="preserve"> </w:t>
      </w:r>
      <w:r>
        <w:t>рисовать</w:t>
      </w:r>
      <w:r>
        <w:rPr>
          <w:spacing w:val="40"/>
        </w:rPr>
        <w:t xml:space="preserve"> </w:t>
      </w:r>
      <w:r>
        <w:t>на</w:t>
      </w:r>
      <w:r>
        <w:rPr>
          <w:spacing w:val="-2"/>
        </w:rPr>
        <w:t xml:space="preserve"> </w:t>
      </w:r>
      <w:r>
        <w:t>больших</w:t>
      </w:r>
      <w:r>
        <w:rPr>
          <w:spacing w:val="40"/>
        </w:rPr>
        <w:t xml:space="preserve"> </w:t>
      </w:r>
      <w:r>
        <w:t>цветных</w:t>
      </w:r>
      <w:r>
        <w:rPr>
          <w:spacing w:val="-6"/>
        </w:rPr>
        <w:t xml:space="preserve"> </w:t>
      </w:r>
      <w:r>
        <w:t>листах</w:t>
      </w:r>
      <w:r>
        <w:rPr>
          <w:spacing w:val="-6"/>
        </w:rPr>
        <w:t xml:space="preserve"> </w:t>
      </w:r>
      <w:r>
        <w:t>бумаги,</w:t>
      </w:r>
      <w:r>
        <w:rPr>
          <w:spacing w:val="-4"/>
        </w:rPr>
        <w:t xml:space="preserve"> </w:t>
      </w:r>
      <w:r>
        <w:t>обращая</w:t>
      </w:r>
      <w:r>
        <w:rPr>
          <w:spacing w:val="-6"/>
        </w:rPr>
        <w:t xml:space="preserve"> </w:t>
      </w:r>
      <w:r>
        <w:t>внимание на красоту цветовых пятен. Процесс рисования, лепки носит характер совместных действий.</w:t>
      </w:r>
    </w:p>
    <w:p w:rsidR="000664B2" w:rsidRDefault="000664B2">
      <w:pPr>
        <w:pStyle w:val="a4"/>
        <w:spacing w:before="45"/>
        <w:ind w:left="0"/>
        <w:jc w:val="left"/>
      </w:pPr>
    </w:p>
    <w:p w:rsidR="000664B2" w:rsidRDefault="00CF43C2">
      <w:pPr>
        <w:pStyle w:val="3"/>
        <w:ind w:left="780"/>
      </w:pPr>
      <w:r>
        <w:t>От</w:t>
      </w:r>
      <w:r>
        <w:rPr>
          <w:spacing w:val="2"/>
        </w:rPr>
        <w:t xml:space="preserve"> </w:t>
      </w:r>
      <w:r>
        <w:t>2</w:t>
      </w:r>
      <w:r>
        <w:rPr>
          <w:spacing w:val="-5"/>
        </w:rPr>
        <w:t xml:space="preserve"> </w:t>
      </w:r>
      <w:r>
        <w:t>лет</w:t>
      </w:r>
      <w:r>
        <w:rPr>
          <w:spacing w:val="5"/>
        </w:rPr>
        <w:t xml:space="preserve"> </w:t>
      </w:r>
      <w:r>
        <w:t>до</w:t>
      </w:r>
      <w:r>
        <w:rPr>
          <w:spacing w:val="-5"/>
        </w:rPr>
        <w:t xml:space="preserve"> </w:t>
      </w:r>
      <w:r>
        <w:t>3</w:t>
      </w:r>
      <w:r>
        <w:rPr>
          <w:spacing w:val="-5"/>
        </w:rPr>
        <w:t xml:space="preserve"> </w:t>
      </w:r>
      <w:r>
        <w:rPr>
          <w:spacing w:val="-4"/>
        </w:rPr>
        <w:t>лет.</w:t>
      </w:r>
    </w:p>
    <w:p w:rsidR="000664B2" w:rsidRDefault="00CF43C2">
      <w:pPr>
        <w:pStyle w:val="a4"/>
        <w:spacing w:before="36" w:line="276" w:lineRule="auto"/>
        <w:ind w:left="718" w:right="294"/>
      </w:pPr>
      <w:r>
        <w:t xml:space="preserve">В области художественно-эстетического развития </w:t>
      </w:r>
      <w:r>
        <w:rPr>
          <w:b/>
        </w:rPr>
        <w:t xml:space="preserve">основными задачами </w:t>
      </w:r>
      <w:r>
        <w:t>образовательной деятельности являются:</w:t>
      </w:r>
    </w:p>
    <w:p w:rsidR="000664B2" w:rsidRDefault="00CF43C2">
      <w:pPr>
        <w:pStyle w:val="a5"/>
        <w:numPr>
          <w:ilvl w:val="0"/>
          <w:numId w:val="66"/>
        </w:numPr>
        <w:tabs>
          <w:tab w:val="left" w:pos="980"/>
        </w:tabs>
        <w:spacing w:before="4"/>
        <w:ind w:left="980" w:hanging="262"/>
        <w:rPr>
          <w:sz w:val="24"/>
        </w:rPr>
      </w:pPr>
      <w:r>
        <w:rPr>
          <w:sz w:val="24"/>
        </w:rPr>
        <w:t>приобщение</w:t>
      </w:r>
      <w:r>
        <w:rPr>
          <w:spacing w:val="-3"/>
          <w:sz w:val="24"/>
        </w:rPr>
        <w:t xml:space="preserve"> </w:t>
      </w:r>
      <w:r>
        <w:rPr>
          <w:sz w:val="24"/>
        </w:rPr>
        <w:t>к</w:t>
      </w:r>
      <w:r>
        <w:rPr>
          <w:spacing w:val="-7"/>
          <w:sz w:val="24"/>
        </w:rPr>
        <w:t xml:space="preserve"> </w:t>
      </w:r>
      <w:r>
        <w:rPr>
          <w:spacing w:val="-2"/>
          <w:sz w:val="24"/>
        </w:rPr>
        <w:t>искусству:</w:t>
      </w:r>
    </w:p>
    <w:p w:rsidR="000664B2" w:rsidRDefault="00CF43C2">
      <w:pPr>
        <w:pStyle w:val="a4"/>
        <w:spacing w:before="40" w:line="276" w:lineRule="auto"/>
        <w:ind w:left="718" w:right="303"/>
      </w:pPr>
      <w:r>
        <w:t>развивать</w:t>
      </w:r>
      <w:r>
        <w:rPr>
          <w:spacing w:val="74"/>
        </w:rPr>
        <w:t xml:space="preserve"> </w:t>
      </w:r>
      <w:r>
        <w:t>у</w:t>
      </w:r>
      <w:r>
        <w:rPr>
          <w:spacing w:val="67"/>
        </w:rPr>
        <w:t xml:space="preserve"> </w:t>
      </w:r>
      <w:r>
        <w:t>детей</w:t>
      </w:r>
      <w:r>
        <w:rPr>
          <w:spacing w:val="80"/>
        </w:rPr>
        <w:t xml:space="preserve"> </w:t>
      </w:r>
      <w:r>
        <w:t>художественное</w:t>
      </w:r>
      <w:r>
        <w:rPr>
          <w:spacing w:val="71"/>
        </w:rPr>
        <w:t xml:space="preserve"> </w:t>
      </w:r>
      <w:r>
        <w:t>восприятие</w:t>
      </w:r>
      <w:r>
        <w:rPr>
          <w:spacing w:val="76"/>
        </w:rPr>
        <w:t xml:space="preserve"> </w:t>
      </w:r>
      <w:r>
        <w:t>(смотреть,</w:t>
      </w:r>
      <w:r>
        <w:rPr>
          <w:spacing w:val="70"/>
        </w:rPr>
        <w:t xml:space="preserve"> </w:t>
      </w:r>
      <w:r>
        <w:t>слушать</w:t>
      </w:r>
      <w:r>
        <w:rPr>
          <w:spacing w:val="78"/>
        </w:rPr>
        <w:t xml:space="preserve"> </w:t>
      </w:r>
      <w:r>
        <w:t xml:space="preserve">и испытывать радость) в процессе ознакомления с произведениями музыкального, изобразительного искусства, </w:t>
      </w:r>
      <w:r>
        <w:rPr>
          <w:spacing w:val="-2"/>
        </w:rPr>
        <w:t>природой;</w:t>
      </w:r>
    </w:p>
    <w:p w:rsidR="000664B2" w:rsidRDefault="00CF43C2">
      <w:pPr>
        <w:pStyle w:val="a4"/>
        <w:spacing w:line="276" w:lineRule="auto"/>
        <w:ind w:left="718" w:right="302"/>
      </w:pPr>
      <w: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w:t>
      </w:r>
      <w:r>
        <w:rPr>
          <w:spacing w:val="-2"/>
        </w:rPr>
        <w:t>действительности;</w:t>
      </w:r>
    </w:p>
    <w:p w:rsidR="000664B2" w:rsidRDefault="00CF43C2">
      <w:pPr>
        <w:pStyle w:val="a4"/>
        <w:spacing w:line="274" w:lineRule="exact"/>
        <w:ind w:left="718"/>
      </w:pPr>
      <w:r>
        <w:t>развивать</w:t>
      </w:r>
      <w:r>
        <w:rPr>
          <w:spacing w:val="48"/>
        </w:rPr>
        <w:t xml:space="preserve"> </w:t>
      </w:r>
      <w:r>
        <w:t>отзывчивость</w:t>
      </w:r>
      <w:r>
        <w:rPr>
          <w:spacing w:val="55"/>
        </w:rPr>
        <w:t xml:space="preserve"> </w:t>
      </w:r>
      <w:r>
        <w:t>на</w:t>
      </w:r>
      <w:r>
        <w:rPr>
          <w:spacing w:val="52"/>
        </w:rPr>
        <w:t xml:space="preserve"> </w:t>
      </w:r>
      <w:r>
        <w:t>доступное</w:t>
      </w:r>
      <w:r>
        <w:rPr>
          <w:spacing w:val="57"/>
        </w:rPr>
        <w:t xml:space="preserve"> </w:t>
      </w:r>
      <w:r>
        <w:t>понимание</w:t>
      </w:r>
      <w:r>
        <w:rPr>
          <w:spacing w:val="57"/>
        </w:rPr>
        <w:t xml:space="preserve"> </w:t>
      </w:r>
      <w:r>
        <w:t>произведений</w:t>
      </w:r>
      <w:r>
        <w:rPr>
          <w:spacing w:val="54"/>
        </w:rPr>
        <w:t xml:space="preserve"> </w:t>
      </w:r>
      <w:r>
        <w:rPr>
          <w:spacing w:val="-2"/>
        </w:rPr>
        <w:t>искусства,</w:t>
      </w:r>
    </w:p>
    <w:p w:rsidR="000664B2" w:rsidRDefault="00CF43C2">
      <w:pPr>
        <w:pStyle w:val="a4"/>
        <w:spacing w:before="45" w:line="276" w:lineRule="auto"/>
        <w:ind w:left="718" w:right="303"/>
      </w:pPr>
      <w:r>
        <w:t>интерес к музыке (в процессе прослушивания классической и народной музыки), изобразительному</w:t>
      </w:r>
      <w:r>
        <w:rPr>
          <w:spacing w:val="-1"/>
        </w:rPr>
        <w:t xml:space="preserve"> </w:t>
      </w:r>
      <w:r>
        <w:t>искусству</w:t>
      </w:r>
      <w:r>
        <w:rPr>
          <w:spacing w:val="-1"/>
        </w:rPr>
        <w:t xml:space="preserve"> </w:t>
      </w:r>
      <w:r>
        <w:t>(в процессе рассматривания и восприятия красоты иллюстраций, рисунков, изделии декоративно-прикладного искусства);</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301"/>
      </w:pPr>
      <w:r>
        <w:lastRenderedPageBreak/>
        <w:t xml:space="preserve">познакомить детей с народными игрушками (дымковской, богородской, матрешкой и </w:t>
      </w:r>
      <w:r>
        <w:rPr>
          <w:spacing w:val="-2"/>
        </w:rPr>
        <w:t>другими);</w:t>
      </w:r>
    </w:p>
    <w:p w:rsidR="000664B2" w:rsidRDefault="00CF43C2">
      <w:pPr>
        <w:pStyle w:val="a4"/>
        <w:spacing w:line="275" w:lineRule="exact"/>
        <w:ind w:left="718"/>
      </w:pPr>
      <w:r>
        <w:t>поддерживать</w:t>
      </w:r>
      <w:r>
        <w:rPr>
          <w:spacing w:val="-8"/>
        </w:rPr>
        <w:t xml:space="preserve"> </w:t>
      </w:r>
      <w:r>
        <w:t>интерес</w:t>
      </w:r>
      <w:r>
        <w:rPr>
          <w:spacing w:val="-4"/>
        </w:rPr>
        <w:t xml:space="preserve"> </w:t>
      </w:r>
      <w:r>
        <w:t>к</w:t>
      </w:r>
      <w:r>
        <w:rPr>
          <w:spacing w:val="-4"/>
        </w:rPr>
        <w:t xml:space="preserve"> </w:t>
      </w:r>
      <w:r>
        <w:t>малым</w:t>
      </w:r>
      <w:r>
        <w:rPr>
          <w:spacing w:val="-2"/>
        </w:rPr>
        <w:t xml:space="preserve"> </w:t>
      </w:r>
      <w:r>
        <w:t>формам</w:t>
      </w:r>
      <w:r>
        <w:rPr>
          <w:spacing w:val="-6"/>
        </w:rPr>
        <w:t xml:space="preserve"> </w:t>
      </w:r>
      <w:r>
        <w:t>фольклора</w:t>
      </w:r>
      <w:r>
        <w:rPr>
          <w:spacing w:val="-2"/>
        </w:rPr>
        <w:t xml:space="preserve"> </w:t>
      </w:r>
      <w:r>
        <w:t>(пестушки,</w:t>
      </w:r>
      <w:r>
        <w:rPr>
          <w:spacing w:val="-1"/>
        </w:rPr>
        <w:t xml:space="preserve"> </w:t>
      </w:r>
      <w:r>
        <w:t xml:space="preserve">заклички, </w:t>
      </w:r>
      <w:r>
        <w:rPr>
          <w:spacing w:val="-2"/>
        </w:rPr>
        <w:t>прибаутки);</w:t>
      </w:r>
    </w:p>
    <w:p w:rsidR="000664B2" w:rsidRDefault="00CF43C2">
      <w:pPr>
        <w:pStyle w:val="a4"/>
        <w:spacing w:before="40" w:line="276" w:lineRule="auto"/>
        <w:ind w:left="718" w:right="306"/>
      </w:pPr>
      <w:r>
        <w:t>поддерживать</w:t>
      </w:r>
      <w:r>
        <w:rPr>
          <w:spacing w:val="40"/>
        </w:rPr>
        <w:t xml:space="preserve"> </w:t>
      </w:r>
      <w:r>
        <w:t>стремление</w:t>
      </w:r>
      <w:r>
        <w:rPr>
          <w:spacing w:val="40"/>
        </w:rPr>
        <w:t xml:space="preserve"> </w:t>
      </w:r>
      <w:r>
        <w:t>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0664B2" w:rsidRDefault="00CF43C2">
      <w:pPr>
        <w:pStyle w:val="a5"/>
        <w:numPr>
          <w:ilvl w:val="0"/>
          <w:numId w:val="66"/>
        </w:numPr>
        <w:tabs>
          <w:tab w:val="left" w:pos="980"/>
        </w:tabs>
        <w:spacing w:line="275" w:lineRule="exact"/>
        <w:ind w:left="980" w:hanging="262"/>
        <w:rPr>
          <w:sz w:val="24"/>
        </w:rPr>
      </w:pPr>
      <w:r>
        <w:rPr>
          <w:sz w:val="24"/>
        </w:rPr>
        <w:t>изобразительная</w:t>
      </w:r>
      <w:r>
        <w:rPr>
          <w:spacing w:val="-8"/>
          <w:sz w:val="24"/>
        </w:rPr>
        <w:t xml:space="preserve"> </w:t>
      </w:r>
      <w:r>
        <w:rPr>
          <w:spacing w:val="-2"/>
          <w:sz w:val="24"/>
        </w:rPr>
        <w:t>деятельность:</w:t>
      </w:r>
    </w:p>
    <w:p w:rsidR="000664B2" w:rsidRDefault="00CF43C2">
      <w:pPr>
        <w:pStyle w:val="a4"/>
        <w:spacing w:before="46" w:line="276" w:lineRule="auto"/>
        <w:ind w:left="718" w:right="1743"/>
        <w:jc w:val="left"/>
      </w:pPr>
      <w:r>
        <w:t>воспитывать</w:t>
      </w:r>
      <w:r>
        <w:rPr>
          <w:spacing w:val="80"/>
        </w:rPr>
        <w:t xml:space="preserve"> </w:t>
      </w:r>
      <w:r>
        <w:t>интерес</w:t>
      </w:r>
      <w:r>
        <w:rPr>
          <w:spacing w:val="80"/>
        </w:rPr>
        <w:t xml:space="preserve"> </w:t>
      </w:r>
      <w:r>
        <w:t>к</w:t>
      </w:r>
      <w:r>
        <w:rPr>
          <w:spacing w:val="40"/>
        </w:rPr>
        <w:t xml:space="preserve"> </w:t>
      </w:r>
      <w:r>
        <w:t>изобразительной</w:t>
      </w:r>
      <w:r>
        <w:rPr>
          <w:spacing w:val="80"/>
        </w:rPr>
        <w:t xml:space="preserve"> </w:t>
      </w:r>
      <w:r>
        <w:t>деятельности</w:t>
      </w:r>
      <w:r>
        <w:rPr>
          <w:spacing w:val="80"/>
        </w:rPr>
        <w:t xml:space="preserve"> </w:t>
      </w:r>
      <w:r>
        <w:t>(рисованию,</w:t>
      </w:r>
      <w:r>
        <w:rPr>
          <w:spacing w:val="80"/>
        </w:rPr>
        <w:t xml:space="preserve"> </w:t>
      </w:r>
      <w:r>
        <w:t>лепке) совместно со взрослым и самостоятельно;</w:t>
      </w:r>
    </w:p>
    <w:p w:rsidR="000664B2" w:rsidRDefault="00CF43C2">
      <w:pPr>
        <w:pStyle w:val="a4"/>
        <w:spacing w:line="276" w:lineRule="auto"/>
        <w:ind w:left="718" w:right="2673"/>
        <w:jc w:val="left"/>
      </w:pPr>
      <w:r>
        <w:t>развивать</w:t>
      </w:r>
      <w:r>
        <w:rPr>
          <w:spacing w:val="-8"/>
        </w:rPr>
        <w:t xml:space="preserve"> </w:t>
      </w:r>
      <w:r>
        <w:t>положительные</w:t>
      </w:r>
      <w:r>
        <w:rPr>
          <w:spacing w:val="-6"/>
        </w:rPr>
        <w:t xml:space="preserve"> </w:t>
      </w:r>
      <w:r>
        <w:t>эмоции</w:t>
      </w:r>
      <w:r>
        <w:rPr>
          <w:spacing w:val="-4"/>
        </w:rPr>
        <w:t xml:space="preserve"> </w:t>
      </w:r>
      <w:r>
        <w:t>на</w:t>
      </w:r>
      <w:r>
        <w:rPr>
          <w:spacing w:val="-11"/>
        </w:rPr>
        <w:t xml:space="preserve"> </w:t>
      </w:r>
      <w:r>
        <w:t>предложение</w:t>
      </w:r>
      <w:r>
        <w:rPr>
          <w:spacing w:val="-6"/>
        </w:rPr>
        <w:t xml:space="preserve"> </w:t>
      </w:r>
      <w:r>
        <w:t>нарисовать,</w:t>
      </w:r>
      <w:r>
        <w:rPr>
          <w:spacing w:val="-3"/>
        </w:rPr>
        <w:t xml:space="preserve"> </w:t>
      </w:r>
      <w:r>
        <w:t>слепить; научить правильно держать карандаш, кисть;</w:t>
      </w:r>
    </w:p>
    <w:p w:rsidR="000664B2" w:rsidRDefault="00CF43C2">
      <w:pPr>
        <w:pStyle w:val="a4"/>
        <w:spacing w:line="276" w:lineRule="auto"/>
        <w:ind w:left="718"/>
        <w:jc w:val="left"/>
      </w:pPr>
      <w:r>
        <w:t>развивать</w:t>
      </w:r>
      <w:r>
        <w:rPr>
          <w:spacing w:val="80"/>
        </w:rPr>
        <w:t xml:space="preserve"> </w:t>
      </w:r>
      <w:r>
        <w:t>сенсорные</w:t>
      </w:r>
      <w:r>
        <w:rPr>
          <w:spacing w:val="40"/>
        </w:rPr>
        <w:t xml:space="preserve"> </w:t>
      </w:r>
      <w:r>
        <w:t>основы</w:t>
      </w:r>
      <w:r>
        <w:rPr>
          <w:spacing w:val="80"/>
        </w:rPr>
        <w:t xml:space="preserve"> </w:t>
      </w:r>
      <w:r>
        <w:t>изобразительной</w:t>
      </w:r>
      <w:r>
        <w:rPr>
          <w:spacing w:val="80"/>
        </w:rPr>
        <w:t xml:space="preserve"> </w:t>
      </w:r>
      <w:r>
        <w:t>деятельности:</w:t>
      </w:r>
      <w:r>
        <w:rPr>
          <w:spacing w:val="80"/>
        </w:rPr>
        <w:t xml:space="preserve"> </w:t>
      </w:r>
      <w:r>
        <w:t>восприятие предмета разной формы, цвета (начиная с контрастных цветов);</w:t>
      </w:r>
    </w:p>
    <w:p w:rsidR="000664B2" w:rsidRDefault="00CF43C2">
      <w:pPr>
        <w:pStyle w:val="a4"/>
        <w:spacing w:line="276" w:lineRule="auto"/>
        <w:ind w:left="718" w:right="2673"/>
        <w:jc w:val="left"/>
      </w:pPr>
      <w:r>
        <w:t>включать движение рук по предмету при знакомстве с его формой; познакомить</w:t>
      </w:r>
      <w:r>
        <w:rPr>
          <w:spacing w:val="-5"/>
        </w:rPr>
        <w:t xml:space="preserve"> </w:t>
      </w:r>
      <w:r>
        <w:t>со свойствами</w:t>
      </w:r>
      <w:r>
        <w:rPr>
          <w:spacing w:val="-6"/>
        </w:rPr>
        <w:t xml:space="preserve"> </w:t>
      </w:r>
      <w:r>
        <w:t>глины,</w:t>
      </w:r>
      <w:r>
        <w:rPr>
          <w:spacing w:val="-5"/>
        </w:rPr>
        <w:t xml:space="preserve"> </w:t>
      </w:r>
      <w:r>
        <w:t>пластилина,</w:t>
      </w:r>
      <w:r>
        <w:rPr>
          <w:spacing w:val="-5"/>
        </w:rPr>
        <w:t xml:space="preserve"> </w:t>
      </w:r>
      <w:r>
        <w:t>пластической</w:t>
      </w:r>
      <w:r>
        <w:rPr>
          <w:spacing w:val="-6"/>
        </w:rPr>
        <w:t xml:space="preserve"> </w:t>
      </w:r>
      <w:r>
        <w:t>массы;</w:t>
      </w:r>
    </w:p>
    <w:p w:rsidR="000664B2" w:rsidRDefault="00CF43C2">
      <w:pPr>
        <w:pStyle w:val="a4"/>
        <w:spacing w:line="278" w:lineRule="auto"/>
        <w:ind w:left="718" w:right="301"/>
      </w:pPr>
      <w: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0664B2" w:rsidRDefault="00CF43C2">
      <w:pPr>
        <w:pStyle w:val="a5"/>
        <w:numPr>
          <w:ilvl w:val="0"/>
          <w:numId w:val="66"/>
        </w:numPr>
        <w:tabs>
          <w:tab w:val="left" w:pos="980"/>
        </w:tabs>
        <w:spacing w:line="271" w:lineRule="exact"/>
        <w:ind w:left="980" w:hanging="262"/>
        <w:rPr>
          <w:sz w:val="24"/>
        </w:rPr>
      </w:pPr>
      <w:r>
        <w:rPr>
          <w:sz w:val="24"/>
        </w:rPr>
        <w:t>конструктивная</w:t>
      </w:r>
      <w:r>
        <w:rPr>
          <w:spacing w:val="49"/>
          <w:sz w:val="24"/>
        </w:rPr>
        <w:t xml:space="preserve"> </w:t>
      </w:r>
      <w:r>
        <w:rPr>
          <w:spacing w:val="-2"/>
          <w:sz w:val="24"/>
        </w:rPr>
        <w:t>деятельность:</w:t>
      </w:r>
    </w:p>
    <w:p w:rsidR="000664B2" w:rsidRDefault="00CF43C2">
      <w:pPr>
        <w:pStyle w:val="a4"/>
        <w:spacing w:before="37" w:line="276" w:lineRule="auto"/>
        <w:ind w:left="718" w:right="300"/>
      </w:pPr>
      <w:r>
        <w:t>знакомить</w:t>
      </w:r>
      <w:r>
        <w:rPr>
          <w:spacing w:val="40"/>
        </w:rPr>
        <w:t xml:space="preserve"> </w:t>
      </w:r>
      <w:r>
        <w:t>детей с деталями (кубик, кирпичик,</w:t>
      </w:r>
      <w:r>
        <w:rPr>
          <w:spacing w:val="40"/>
        </w:rPr>
        <w:t xml:space="preserve"> </w:t>
      </w:r>
      <w:r>
        <w:t>трехгранная призма, пластина, цилиндр), с вариантами расположения строительных форм на плоскости;</w:t>
      </w:r>
    </w:p>
    <w:p w:rsidR="000664B2" w:rsidRDefault="00CF43C2">
      <w:pPr>
        <w:pStyle w:val="a4"/>
        <w:spacing w:line="276" w:lineRule="auto"/>
        <w:ind w:left="718" w:right="306"/>
      </w:pPr>
      <w:r>
        <w:t>развивать</w:t>
      </w:r>
      <w:r>
        <w:rPr>
          <w:spacing w:val="40"/>
        </w:rPr>
        <w:t xml:space="preserve"> </w:t>
      </w:r>
      <w:r>
        <w:t>интерес к конструктивной деятельности,</w:t>
      </w:r>
      <w:r>
        <w:rPr>
          <w:spacing w:val="40"/>
        </w:rPr>
        <w:t xml:space="preserve"> </w:t>
      </w:r>
      <w:r>
        <w:t>поддерживать желание</w:t>
      </w:r>
      <w:r>
        <w:rPr>
          <w:spacing w:val="-1"/>
        </w:rPr>
        <w:t xml:space="preserve"> </w:t>
      </w:r>
      <w:r>
        <w:t xml:space="preserve">детей строить </w:t>
      </w:r>
      <w:r>
        <w:rPr>
          <w:spacing w:val="-2"/>
        </w:rPr>
        <w:t>самостоятельно;</w:t>
      </w:r>
    </w:p>
    <w:p w:rsidR="000664B2" w:rsidRDefault="00CF43C2">
      <w:pPr>
        <w:pStyle w:val="a5"/>
        <w:numPr>
          <w:ilvl w:val="0"/>
          <w:numId w:val="66"/>
        </w:numPr>
        <w:tabs>
          <w:tab w:val="left" w:pos="980"/>
        </w:tabs>
        <w:spacing w:line="275" w:lineRule="exact"/>
        <w:ind w:left="980" w:hanging="262"/>
        <w:rPr>
          <w:sz w:val="24"/>
        </w:rPr>
      </w:pPr>
      <w:r>
        <w:rPr>
          <w:sz w:val="24"/>
        </w:rPr>
        <w:t>музыкальная</w:t>
      </w:r>
      <w:r>
        <w:rPr>
          <w:spacing w:val="-13"/>
          <w:sz w:val="24"/>
        </w:rPr>
        <w:t xml:space="preserve"> </w:t>
      </w:r>
      <w:r>
        <w:rPr>
          <w:spacing w:val="-2"/>
          <w:sz w:val="24"/>
        </w:rPr>
        <w:t>деятельность:</w:t>
      </w:r>
    </w:p>
    <w:p w:rsidR="000664B2" w:rsidRDefault="00CF43C2">
      <w:pPr>
        <w:pStyle w:val="a4"/>
        <w:tabs>
          <w:tab w:val="left" w:pos="2286"/>
          <w:tab w:val="left" w:pos="3351"/>
          <w:tab w:val="left" w:pos="3735"/>
          <w:tab w:val="left" w:pos="4813"/>
          <w:tab w:val="left" w:pos="5941"/>
          <w:tab w:val="left" w:pos="7058"/>
          <w:tab w:val="left" w:pos="8146"/>
        </w:tabs>
        <w:spacing w:before="44" w:line="276" w:lineRule="auto"/>
        <w:ind w:left="718" w:right="313"/>
        <w:jc w:val="left"/>
      </w:pPr>
      <w:r>
        <w:rPr>
          <w:spacing w:val="-2"/>
        </w:rPr>
        <w:t>воспитывать</w:t>
      </w:r>
      <w:r>
        <w:tab/>
      </w:r>
      <w:r>
        <w:rPr>
          <w:spacing w:val="-2"/>
        </w:rPr>
        <w:t>интерес</w:t>
      </w:r>
      <w:r>
        <w:tab/>
      </w:r>
      <w:r>
        <w:rPr>
          <w:spacing w:val="-10"/>
        </w:rPr>
        <w:t>к</w:t>
      </w:r>
      <w:r>
        <w:tab/>
      </w:r>
      <w:r>
        <w:rPr>
          <w:spacing w:val="-2"/>
        </w:rPr>
        <w:t>музыке,</w:t>
      </w:r>
      <w:r>
        <w:tab/>
      </w:r>
      <w:r>
        <w:rPr>
          <w:spacing w:val="-2"/>
        </w:rPr>
        <w:t>желание</w:t>
      </w:r>
      <w:r>
        <w:tab/>
      </w:r>
      <w:r>
        <w:rPr>
          <w:spacing w:val="-2"/>
        </w:rPr>
        <w:t>слушать</w:t>
      </w:r>
      <w:r>
        <w:tab/>
      </w:r>
      <w:r>
        <w:rPr>
          <w:spacing w:val="-2"/>
        </w:rPr>
        <w:t>музыку,</w:t>
      </w:r>
      <w:r>
        <w:tab/>
        <w:t>подпевать,</w:t>
      </w:r>
      <w:r>
        <w:rPr>
          <w:spacing w:val="40"/>
        </w:rPr>
        <w:t xml:space="preserve"> </w:t>
      </w:r>
      <w:r>
        <w:t>выполнять простейшие танцевальные движения;</w:t>
      </w:r>
    </w:p>
    <w:p w:rsidR="000664B2" w:rsidRDefault="00CF43C2">
      <w:pPr>
        <w:pStyle w:val="a4"/>
        <w:spacing w:line="275" w:lineRule="exact"/>
        <w:ind w:left="718"/>
        <w:jc w:val="left"/>
      </w:pPr>
      <w:r>
        <w:t>приобщать</w:t>
      </w:r>
      <w:r>
        <w:rPr>
          <w:spacing w:val="27"/>
        </w:rPr>
        <w:t xml:space="preserve">  </w:t>
      </w:r>
      <w:r>
        <w:t>к</w:t>
      </w:r>
      <w:r>
        <w:rPr>
          <w:spacing w:val="54"/>
        </w:rPr>
        <w:t xml:space="preserve"> </w:t>
      </w:r>
      <w:r>
        <w:t>восприятию</w:t>
      </w:r>
      <w:r>
        <w:rPr>
          <w:spacing w:val="78"/>
          <w:w w:val="150"/>
        </w:rPr>
        <w:t xml:space="preserve"> </w:t>
      </w:r>
      <w:r>
        <w:t>музыки,</w:t>
      </w:r>
      <w:r>
        <w:rPr>
          <w:spacing w:val="61"/>
        </w:rPr>
        <w:t xml:space="preserve"> </w:t>
      </w:r>
      <w:r>
        <w:t>соблюдая</w:t>
      </w:r>
      <w:r>
        <w:rPr>
          <w:spacing w:val="29"/>
        </w:rPr>
        <w:t xml:space="preserve">  </w:t>
      </w:r>
      <w:r>
        <w:t>первоначальные</w:t>
      </w:r>
      <w:r>
        <w:rPr>
          <w:spacing w:val="26"/>
        </w:rPr>
        <w:t xml:space="preserve">  </w:t>
      </w:r>
      <w:r>
        <w:t>правила:</w:t>
      </w:r>
      <w:r>
        <w:rPr>
          <w:spacing w:val="57"/>
        </w:rPr>
        <w:t xml:space="preserve"> </w:t>
      </w:r>
      <w:r>
        <w:rPr>
          <w:spacing w:val="-5"/>
        </w:rPr>
        <w:t>не</w:t>
      </w:r>
    </w:p>
    <w:p w:rsidR="000664B2" w:rsidRDefault="00CF43C2">
      <w:pPr>
        <w:pStyle w:val="a4"/>
        <w:tabs>
          <w:tab w:val="left" w:pos="4132"/>
          <w:tab w:val="left" w:pos="5987"/>
          <w:tab w:val="left" w:pos="7661"/>
          <w:tab w:val="left" w:pos="9671"/>
        </w:tabs>
        <w:spacing w:before="41" w:line="276" w:lineRule="auto"/>
        <w:ind w:left="718" w:right="299"/>
        <w:jc w:val="left"/>
      </w:pPr>
      <w:r>
        <w:t>мешать</w:t>
      </w:r>
      <w:r>
        <w:rPr>
          <w:spacing w:val="40"/>
        </w:rPr>
        <w:t xml:space="preserve"> </w:t>
      </w:r>
      <w:r>
        <w:t>соседу</w:t>
      </w:r>
      <w:r>
        <w:rPr>
          <w:spacing w:val="40"/>
        </w:rPr>
        <w:t xml:space="preserve"> </w:t>
      </w:r>
      <w:r>
        <w:t>вслушиваться</w:t>
      </w:r>
      <w:r>
        <w:tab/>
        <w:t>в</w:t>
      </w:r>
      <w:r>
        <w:rPr>
          <w:spacing w:val="40"/>
        </w:rPr>
        <w:t xml:space="preserve"> </w:t>
      </w:r>
      <w:r>
        <w:t>музыкальное</w:t>
      </w:r>
      <w:r>
        <w:tab/>
      </w:r>
      <w:r>
        <w:rPr>
          <w:spacing w:val="-2"/>
        </w:rPr>
        <w:t>произведение</w:t>
      </w:r>
      <w:r>
        <w:tab/>
        <w:t>и</w:t>
      </w:r>
      <w:r>
        <w:rPr>
          <w:spacing w:val="40"/>
        </w:rPr>
        <w:t xml:space="preserve"> </w:t>
      </w:r>
      <w:r>
        <w:t>эмоционально</w:t>
      </w:r>
      <w:r>
        <w:tab/>
        <w:t>на</w:t>
      </w:r>
      <w:r>
        <w:rPr>
          <w:spacing w:val="37"/>
        </w:rPr>
        <w:t xml:space="preserve"> </w:t>
      </w:r>
      <w:r>
        <w:t xml:space="preserve">него </w:t>
      </w:r>
      <w:r>
        <w:rPr>
          <w:spacing w:val="-2"/>
        </w:rPr>
        <w:t>реагировать;</w:t>
      </w:r>
    </w:p>
    <w:p w:rsidR="000664B2" w:rsidRDefault="00CF43C2">
      <w:pPr>
        <w:pStyle w:val="a5"/>
        <w:numPr>
          <w:ilvl w:val="0"/>
          <w:numId w:val="66"/>
        </w:numPr>
        <w:tabs>
          <w:tab w:val="left" w:pos="980"/>
        </w:tabs>
        <w:spacing w:line="275" w:lineRule="exact"/>
        <w:ind w:left="980" w:hanging="262"/>
        <w:rPr>
          <w:sz w:val="24"/>
        </w:rPr>
      </w:pPr>
      <w:r>
        <w:rPr>
          <w:sz w:val="24"/>
        </w:rPr>
        <w:t>театрализованная</w:t>
      </w:r>
      <w:r>
        <w:rPr>
          <w:spacing w:val="-10"/>
          <w:sz w:val="24"/>
        </w:rPr>
        <w:t xml:space="preserve"> </w:t>
      </w:r>
      <w:r>
        <w:rPr>
          <w:spacing w:val="-2"/>
          <w:sz w:val="24"/>
        </w:rPr>
        <w:t>деятельность:</w:t>
      </w:r>
    </w:p>
    <w:p w:rsidR="000664B2" w:rsidRDefault="00CF43C2">
      <w:pPr>
        <w:pStyle w:val="a4"/>
        <w:spacing w:before="41" w:line="276" w:lineRule="auto"/>
        <w:ind w:left="718" w:right="305"/>
      </w:pPr>
      <w:r>
        <w:t>пробуждать интерес к театрализованной</w:t>
      </w:r>
      <w:r>
        <w:rPr>
          <w:spacing w:val="40"/>
        </w:rPr>
        <w:t xml:space="preserve"> </w:t>
      </w:r>
      <w:r>
        <w:t>игре путем первого опыта общения с персонажем (кукла Катя</w:t>
      </w:r>
      <w:r>
        <w:rPr>
          <w:spacing w:val="-2"/>
        </w:rPr>
        <w:t xml:space="preserve"> </w:t>
      </w:r>
      <w:r>
        <w:t>показывает</w:t>
      </w:r>
      <w:r>
        <w:rPr>
          <w:spacing w:val="-2"/>
        </w:rPr>
        <w:t xml:space="preserve"> </w:t>
      </w:r>
      <w:r>
        <w:t>концерт), расширения</w:t>
      </w:r>
      <w:r>
        <w:rPr>
          <w:spacing w:val="-7"/>
        </w:rPr>
        <w:t xml:space="preserve"> </w:t>
      </w:r>
      <w:r>
        <w:t>контактов</w:t>
      </w:r>
      <w:r>
        <w:rPr>
          <w:spacing w:val="-1"/>
        </w:rPr>
        <w:t xml:space="preserve"> </w:t>
      </w:r>
      <w:r>
        <w:t>со взрослым</w:t>
      </w:r>
      <w:r>
        <w:rPr>
          <w:spacing w:val="-5"/>
        </w:rPr>
        <w:t xml:space="preserve"> </w:t>
      </w:r>
      <w:r>
        <w:t>(бабушка</w:t>
      </w:r>
      <w:r>
        <w:rPr>
          <w:spacing w:val="-3"/>
        </w:rPr>
        <w:t xml:space="preserve"> </w:t>
      </w:r>
      <w:r>
        <w:t>приглашает</w:t>
      </w:r>
      <w:r>
        <w:rPr>
          <w:spacing w:val="-2"/>
        </w:rPr>
        <w:t xml:space="preserve"> </w:t>
      </w:r>
      <w:r>
        <w:t>на деревенский двор);</w:t>
      </w:r>
    </w:p>
    <w:p w:rsidR="000664B2" w:rsidRDefault="00CF43C2">
      <w:pPr>
        <w:pStyle w:val="a4"/>
        <w:spacing w:before="3" w:line="276" w:lineRule="auto"/>
        <w:ind w:left="718" w:right="302"/>
      </w:pPr>
      <w:r>
        <w:t>побуждать</w:t>
      </w:r>
      <w:r>
        <w:rPr>
          <w:spacing w:val="40"/>
        </w:rPr>
        <w:t xml:space="preserve"> </w:t>
      </w:r>
      <w:r>
        <w:t>детей отзываться</w:t>
      </w:r>
      <w:r>
        <w:rPr>
          <w:spacing w:val="40"/>
        </w:rPr>
        <w:t xml:space="preserve"> </w:t>
      </w:r>
      <w:r>
        <w:t>на игры-действия</w:t>
      </w:r>
      <w:r>
        <w:rPr>
          <w:spacing w:val="40"/>
        </w:rPr>
        <w:t xml:space="preserve"> </w:t>
      </w:r>
      <w:r>
        <w:t>со звуками (живой и неживой природы), подражать движениям животных и птиц под музыку, под звучащее слово (в произведениях малых фольклорных форм);</w:t>
      </w:r>
    </w:p>
    <w:p w:rsidR="000664B2" w:rsidRDefault="00CF43C2">
      <w:pPr>
        <w:pStyle w:val="a4"/>
        <w:spacing w:line="276" w:lineRule="auto"/>
        <w:ind w:left="718" w:right="293"/>
      </w:pPr>
      <w:r>
        <w:t>способствовать проявлению самостоятельности,</w:t>
      </w:r>
      <w:r>
        <w:rPr>
          <w:spacing w:val="40"/>
        </w:rPr>
        <w:t xml:space="preserve"> </w:t>
      </w:r>
      <w:r>
        <w:t xml:space="preserve">активности в игре с персонажами- </w:t>
      </w:r>
      <w:r>
        <w:rPr>
          <w:spacing w:val="-2"/>
        </w:rPr>
        <w:t>игрушками;</w:t>
      </w:r>
    </w:p>
    <w:p w:rsidR="000664B2" w:rsidRDefault="00CF43C2">
      <w:pPr>
        <w:pStyle w:val="a4"/>
        <w:spacing w:line="276" w:lineRule="auto"/>
        <w:ind w:left="718" w:right="1743"/>
        <w:jc w:val="left"/>
      </w:pPr>
      <w:r>
        <w:t>развивать</w:t>
      </w:r>
      <w:r>
        <w:rPr>
          <w:spacing w:val="-7"/>
        </w:rPr>
        <w:t xml:space="preserve"> </w:t>
      </w:r>
      <w:r>
        <w:t>умение</w:t>
      </w:r>
      <w:r>
        <w:rPr>
          <w:spacing w:val="-5"/>
        </w:rPr>
        <w:t xml:space="preserve"> </w:t>
      </w:r>
      <w:r>
        <w:t>следить</w:t>
      </w:r>
      <w:r>
        <w:rPr>
          <w:spacing w:val="-3"/>
        </w:rPr>
        <w:t xml:space="preserve"> </w:t>
      </w:r>
      <w:r>
        <w:t>за</w:t>
      </w:r>
      <w:r>
        <w:rPr>
          <w:spacing w:val="-5"/>
        </w:rPr>
        <w:t xml:space="preserve"> </w:t>
      </w:r>
      <w:r>
        <w:t>действиями</w:t>
      </w:r>
      <w:r>
        <w:rPr>
          <w:spacing w:val="-3"/>
        </w:rPr>
        <w:t xml:space="preserve"> </w:t>
      </w:r>
      <w:r>
        <w:t>заводных</w:t>
      </w:r>
      <w:r>
        <w:rPr>
          <w:spacing w:val="-9"/>
        </w:rPr>
        <w:t xml:space="preserve"> </w:t>
      </w:r>
      <w:r>
        <w:t>игрушек,</w:t>
      </w:r>
      <w:r>
        <w:rPr>
          <w:spacing w:val="-2"/>
        </w:rPr>
        <w:t xml:space="preserve"> </w:t>
      </w:r>
      <w:r>
        <w:t>сказочных</w:t>
      </w:r>
      <w:r>
        <w:rPr>
          <w:spacing w:val="-9"/>
        </w:rPr>
        <w:t xml:space="preserve"> </w:t>
      </w:r>
      <w:r>
        <w:t>героев, адекватно реагировать на них;</w:t>
      </w:r>
    </w:p>
    <w:p w:rsidR="000664B2" w:rsidRDefault="00CF43C2">
      <w:pPr>
        <w:pStyle w:val="a4"/>
        <w:spacing w:line="275" w:lineRule="exact"/>
        <w:ind w:left="718"/>
        <w:jc w:val="left"/>
      </w:pPr>
      <w:r>
        <w:t>способствовать</w:t>
      </w:r>
      <w:r>
        <w:rPr>
          <w:spacing w:val="-7"/>
        </w:rPr>
        <w:t xml:space="preserve"> </w:t>
      </w:r>
      <w:r>
        <w:t>формированию</w:t>
      </w:r>
      <w:r>
        <w:rPr>
          <w:spacing w:val="-4"/>
        </w:rPr>
        <w:t xml:space="preserve"> </w:t>
      </w:r>
      <w:r>
        <w:t>навыка</w:t>
      </w:r>
      <w:r>
        <w:rPr>
          <w:spacing w:val="-3"/>
        </w:rPr>
        <w:t xml:space="preserve"> </w:t>
      </w:r>
      <w:r>
        <w:t>перевоплощения</w:t>
      </w:r>
      <w:r>
        <w:rPr>
          <w:spacing w:val="-6"/>
        </w:rPr>
        <w:t xml:space="preserve"> </w:t>
      </w:r>
      <w:r>
        <w:t>в</w:t>
      </w:r>
      <w:r>
        <w:rPr>
          <w:spacing w:val="-5"/>
        </w:rPr>
        <w:t xml:space="preserve"> </w:t>
      </w:r>
      <w:r>
        <w:t>образы</w:t>
      </w:r>
      <w:r>
        <w:rPr>
          <w:spacing w:val="-5"/>
        </w:rPr>
        <w:t xml:space="preserve"> </w:t>
      </w:r>
      <w:r>
        <w:t>сказочных</w:t>
      </w:r>
      <w:r>
        <w:rPr>
          <w:spacing w:val="-6"/>
        </w:rPr>
        <w:t xml:space="preserve"> </w:t>
      </w:r>
      <w:r>
        <w:rPr>
          <w:spacing w:val="-2"/>
        </w:rPr>
        <w:t>героев;</w:t>
      </w:r>
    </w:p>
    <w:p w:rsidR="000664B2" w:rsidRDefault="00CF43C2">
      <w:pPr>
        <w:pStyle w:val="a4"/>
        <w:tabs>
          <w:tab w:val="left" w:pos="1936"/>
          <w:tab w:val="left" w:pos="2986"/>
          <w:tab w:val="left" w:pos="3571"/>
          <w:tab w:val="left" w:pos="5639"/>
          <w:tab w:val="left" w:pos="7044"/>
          <w:tab w:val="left" w:pos="9141"/>
        </w:tabs>
        <w:spacing w:before="43" w:line="276" w:lineRule="auto"/>
        <w:ind w:left="718" w:right="298"/>
        <w:jc w:val="left"/>
      </w:pPr>
      <w:r>
        <w:rPr>
          <w:spacing w:val="-2"/>
        </w:rPr>
        <w:t>создавать</w:t>
      </w:r>
      <w:r>
        <w:tab/>
      </w:r>
      <w:r>
        <w:rPr>
          <w:spacing w:val="-2"/>
        </w:rPr>
        <w:t>условия</w:t>
      </w:r>
      <w:r>
        <w:tab/>
      </w:r>
      <w:r>
        <w:rPr>
          <w:spacing w:val="-4"/>
        </w:rPr>
        <w:t>для</w:t>
      </w:r>
      <w:r>
        <w:tab/>
      </w:r>
      <w:r>
        <w:rPr>
          <w:spacing w:val="-2"/>
        </w:rPr>
        <w:t>систематического</w:t>
      </w:r>
      <w:r>
        <w:tab/>
      </w:r>
      <w:r>
        <w:rPr>
          <w:spacing w:val="-2"/>
        </w:rPr>
        <w:t>восприятия</w:t>
      </w:r>
      <w:r>
        <w:tab/>
      </w:r>
      <w:r>
        <w:rPr>
          <w:spacing w:val="-2"/>
        </w:rPr>
        <w:t>театрализованных</w:t>
      </w:r>
      <w:r>
        <w:tab/>
      </w:r>
      <w:r>
        <w:rPr>
          <w:spacing w:val="-2"/>
        </w:rPr>
        <w:t xml:space="preserve">выступлений </w:t>
      </w:r>
      <w:r>
        <w:t>педагогического театра (взрослых).</w:t>
      </w:r>
    </w:p>
    <w:p w:rsidR="000664B2" w:rsidRDefault="00CF43C2">
      <w:pPr>
        <w:pStyle w:val="a5"/>
        <w:numPr>
          <w:ilvl w:val="0"/>
          <w:numId w:val="66"/>
        </w:numPr>
        <w:tabs>
          <w:tab w:val="left" w:pos="980"/>
        </w:tabs>
        <w:spacing w:line="275" w:lineRule="exact"/>
        <w:ind w:left="980" w:hanging="262"/>
        <w:rPr>
          <w:sz w:val="24"/>
        </w:rPr>
      </w:pPr>
      <w:r>
        <w:rPr>
          <w:sz w:val="24"/>
        </w:rPr>
        <w:t>культурно-досугоная</w:t>
      </w:r>
      <w:r>
        <w:rPr>
          <w:spacing w:val="-10"/>
          <w:sz w:val="24"/>
        </w:rPr>
        <w:t xml:space="preserve"> </w:t>
      </w:r>
      <w:r>
        <w:rPr>
          <w:spacing w:val="-2"/>
          <w:sz w:val="24"/>
        </w:rPr>
        <w:t>деятельность:</w:t>
      </w:r>
    </w:p>
    <w:p w:rsidR="000664B2" w:rsidRDefault="00CF43C2">
      <w:pPr>
        <w:pStyle w:val="a4"/>
        <w:spacing w:before="41" w:line="276" w:lineRule="auto"/>
        <w:ind w:left="718" w:right="295"/>
      </w:pPr>
      <w:r>
        <w:t>создавать</w:t>
      </w:r>
      <w:r>
        <w:rPr>
          <w:spacing w:val="-1"/>
        </w:rPr>
        <w:t xml:space="preserve"> </w:t>
      </w:r>
      <w:r>
        <w:t>эмоционально-положительный</w:t>
      </w:r>
      <w:r>
        <w:rPr>
          <w:spacing w:val="-1"/>
        </w:rPr>
        <w:t xml:space="preserve"> </w:t>
      </w:r>
      <w:r>
        <w:t>климат</w:t>
      </w:r>
      <w:r>
        <w:rPr>
          <w:spacing w:val="-2"/>
        </w:rPr>
        <w:t xml:space="preserve"> </w:t>
      </w:r>
      <w:r>
        <w:t>в</w:t>
      </w:r>
      <w:r>
        <w:rPr>
          <w:spacing w:val="-5"/>
        </w:rPr>
        <w:t xml:space="preserve"> </w:t>
      </w:r>
      <w:r>
        <w:t>группе</w:t>
      </w:r>
      <w:r>
        <w:rPr>
          <w:spacing w:val="-3"/>
        </w:rPr>
        <w:t xml:space="preserve"> </w:t>
      </w:r>
      <w:r>
        <w:t>и</w:t>
      </w:r>
      <w:r>
        <w:rPr>
          <w:spacing w:val="-1"/>
        </w:rPr>
        <w:t xml:space="preserve"> </w:t>
      </w:r>
      <w:r>
        <w:t>ДОО,</w:t>
      </w:r>
      <w:r>
        <w:rPr>
          <w:spacing w:val="-5"/>
        </w:rPr>
        <w:t xml:space="preserve"> </w:t>
      </w:r>
      <w:r>
        <w:t>обеспечение у</w:t>
      </w:r>
      <w:r>
        <w:rPr>
          <w:spacing w:val="-11"/>
        </w:rPr>
        <w:t xml:space="preserve"> </w:t>
      </w:r>
      <w:r>
        <w:t>детей</w:t>
      </w:r>
      <w:r>
        <w:rPr>
          <w:spacing w:val="-2"/>
        </w:rPr>
        <w:t xml:space="preserve"> </w:t>
      </w:r>
      <w:r>
        <w:t>чувства комфортности, уюта и защищенности; формИровать умение самостоятельной работы детей с художественными материалами;</w:t>
      </w:r>
    </w:p>
    <w:p w:rsidR="000664B2" w:rsidRDefault="00CF43C2">
      <w:pPr>
        <w:pStyle w:val="a4"/>
        <w:spacing w:line="276" w:lineRule="auto"/>
        <w:ind w:left="718" w:right="312"/>
      </w:pPr>
      <w:r>
        <w:t>привnекать детей к посильному участию в играх, театрализованных представлениях, забавах, развлечениях и праздниках;</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2"/>
      </w:pPr>
      <w:r>
        <w:lastRenderedPageBreak/>
        <w:t>развивать</w:t>
      </w:r>
      <w:r>
        <w:rPr>
          <w:spacing w:val="80"/>
        </w:rPr>
        <w:t xml:space="preserve"> </w:t>
      </w:r>
      <w:r>
        <w:t>умение</w:t>
      </w:r>
      <w:r>
        <w:rPr>
          <w:spacing w:val="80"/>
        </w:rPr>
        <w:t xml:space="preserve"> </w:t>
      </w:r>
      <w:r>
        <w:t>следить</w:t>
      </w:r>
      <w:r>
        <w:rPr>
          <w:spacing w:val="80"/>
        </w:rPr>
        <w:t xml:space="preserve"> </w:t>
      </w:r>
      <w:r>
        <w:t>за действиями</w:t>
      </w:r>
      <w:r>
        <w:rPr>
          <w:spacing w:val="80"/>
        </w:rPr>
        <w:t xml:space="preserve"> </w:t>
      </w:r>
      <w:r>
        <w:t>игрушек,</w:t>
      </w:r>
      <w:r>
        <w:rPr>
          <w:spacing w:val="80"/>
        </w:rPr>
        <w:t xml:space="preserve"> </w:t>
      </w:r>
      <w:r>
        <w:t>сказочных</w:t>
      </w:r>
      <w:r>
        <w:rPr>
          <w:spacing w:val="80"/>
        </w:rPr>
        <w:t xml:space="preserve"> </w:t>
      </w:r>
      <w:r>
        <w:t>героев, адекватно реагировать на них;</w:t>
      </w:r>
    </w:p>
    <w:p w:rsidR="000664B2" w:rsidRDefault="00CF43C2">
      <w:pPr>
        <w:pStyle w:val="a4"/>
        <w:spacing w:line="275" w:lineRule="exact"/>
        <w:ind w:left="718"/>
      </w:pPr>
      <w:r>
        <w:t>формировать</w:t>
      </w:r>
      <w:r>
        <w:rPr>
          <w:spacing w:val="-7"/>
        </w:rPr>
        <w:t xml:space="preserve"> </w:t>
      </w:r>
      <w:r>
        <w:t>навык</w:t>
      </w:r>
      <w:r>
        <w:rPr>
          <w:spacing w:val="-7"/>
        </w:rPr>
        <w:t xml:space="preserve"> </w:t>
      </w:r>
      <w:r>
        <w:t>перевоплощения</w:t>
      </w:r>
      <w:r>
        <w:rPr>
          <w:spacing w:val="-1"/>
        </w:rPr>
        <w:t xml:space="preserve"> </w:t>
      </w:r>
      <w:r>
        <w:t>детей</w:t>
      </w:r>
      <w:r>
        <w:rPr>
          <w:spacing w:val="-6"/>
        </w:rPr>
        <w:t xml:space="preserve"> </w:t>
      </w:r>
      <w:r>
        <w:t>в</w:t>
      </w:r>
      <w:r>
        <w:rPr>
          <w:spacing w:val="-4"/>
        </w:rPr>
        <w:t xml:space="preserve"> </w:t>
      </w:r>
      <w:r>
        <w:t>образы сказочных</w:t>
      </w:r>
      <w:r>
        <w:rPr>
          <w:spacing w:val="-6"/>
        </w:rPr>
        <w:t xml:space="preserve"> </w:t>
      </w:r>
      <w:r>
        <w:rPr>
          <w:spacing w:val="-2"/>
        </w:rPr>
        <w:t>героев.</w:t>
      </w:r>
    </w:p>
    <w:p w:rsidR="000664B2" w:rsidRDefault="00CF43C2">
      <w:pPr>
        <w:pStyle w:val="2"/>
        <w:spacing w:before="45"/>
        <w:ind w:left="718"/>
      </w:pPr>
      <w:r>
        <w:t>Содержание</w:t>
      </w:r>
      <w:r>
        <w:rPr>
          <w:spacing w:val="-6"/>
        </w:rPr>
        <w:t xml:space="preserve"> </w:t>
      </w:r>
      <w:r>
        <w:t>образовательной</w:t>
      </w:r>
      <w:r>
        <w:rPr>
          <w:spacing w:val="-7"/>
        </w:rPr>
        <w:t xml:space="preserve"> </w:t>
      </w:r>
      <w:r>
        <w:rPr>
          <w:spacing w:val="-2"/>
        </w:rPr>
        <w:t>деятельности.</w:t>
      </w:r>
    </w:p>
    <w:p w:rsidR="000664B2" w:rsidRDefault="00CF43C2">
      <w:pPr>
        <w:pStyle w:val="a4"/>
        <w:spacing w:before="36"/>
        <w:ind w:left="718"/>
      </w:pPr>
      <w:r>
        <w:t>Приобщение</w:t>
      </w:r>
      <w:r>
        <w:rPr>
          <w:spacing w:val="-2"/>
        </w:rPr>
        <w:t xml:space="preserve"> </w:t>
      </w:r>
      <w:r>
        <w:t>к</w:t>
      </w:r>
      <w:r>
        <w:rPr>
          <w:spacing w:val="-1"/>
        </w:rPr>
        <w:t xml:space="preserve"> </w:t>
      </w:r>
      <w:r>
        <w:rPr>
          <w:spacing w:val="-2"/>
        </w:rPr>
        <w:t>искусству.</w:t>
      </w:r>
    </w:p>
    <w:p w:rsidR="000664B2" w:rsidRDefault="00CF43C2">
      <w:pPr>
        <w:pStyle w:val="a4"/>
        <w:spacing w:before="41" w:line="276" w:lineRule="auto"/>
        <w:ind w:left="718" w:right="293"/>
      </w:pPr>
      <w: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w:t>
      </w:r>
      <w:r>
        <w:rPr>
          <w:spacing w:val="40"/>
        </w:rPr>
        <w:t xml:space="preserve"> </w:t>
      </w:r>
      <w:r>
        <w:t>матрешкой,</w:t>
      </w:r>
      <w:r>
        <w:rPr>
          <w:spacing w:val="40"/>
        </w:rPr>
        <w:t xml:space="preserve"> </w:t>
      </w:r>
      <w:r>
        <w:t>ванькой- встанькой</w:t>
      </w:r>
      <w:r>
        <w:rPr>
          <w:spacing w:val="40"/>
        </w:rPr>
        <w:t xml:space="preserve"> </w:t>
      </w:r>
      <w:r>
        <w:t>и</w:t>
      </w:r>
      <w:r>
        <w:rPr>
          <w:spacing w:val="40"/>
        </w:rPr>
        <w:t xml:space="preserve"> </w:t>
      </w:r>
      <w:r>
        <w:t>другими,</w:t>
      </w:r>
      <w:r>
        <w:rPr>
          <w:spacing w:val="40"/>
        </w:rPr>
        <w:t xml:space="preserve"> </w:t>
      </w:r>
      <w:r>
        <w:t>соответствующими возрасту</w:t>
      </w:r>
      <w:r>
        <w:rPr>
          <w:spacing w:val="-1"/>
        </w:rPr>
        <w:t xml:space="preserve"> </w:t>
      </w:r>
      <w:r>
        <w:t>детей. Педагог обращает внимание детей на характер игрушек (веселая, забавная</w:t>
      </w:r>
      <w:r>
        <w:rPr>
          <w:spacing w:val="40"/>
        </w:rPr>
        <w:t xml:space="preserve"> </w:t>
      </w:r>
      <w:r>
        <w:t>и</w:t>
      </w:r>
      <w:r>
        <w:rPr>
          <w:spacing w:val="40"/>
        </w:rPr>
        <w:t xml:space="preserve"> </w:t>
      </w:r>
      <w:r>
        <w:t>так</w:t>
      </w:r>
      <w:r>
        <w:rPr>
          <w:spacing w:val="40"/>
        </w:rPr>
        <w:t xml:space="preserve"> </w:t>
      </w:r>
      <w:r>
        <w:t>далее),</w:t>
      </w:r>
      <w:r>
        <w:rPr>
          <w:spacing w:val="40"/>
        </w:rPr>
        <w:t xml:space="preserve"> </w:t>
      </w:r>
      <w:r>
        <w:t>их</w:t>
      </w:r>
      <w:r>
        <w:rPr>
          <w:spacing w:val="40"/>
        </w:rPr>
        <w:t xml:space="preserve"> </w:t>
      </w:r>
      <w:r>
        <w:t>форму,</w:t>
      </w:r>
      <w:r>
        <w:rPr>
          <w:spacing w:val="40"/>
        </w:rPr>
        <w:t xml:space="preserve"> </w:t>
      </w:r>
      <w:r>
        <w:t>цветовое</w:t>
      </w:r>
      <w:r>
        <w:rPr>
          <w:spacing w:val="40"/>
        </w:rPr>
        <w:t xml:space="preserve"> </w:t>
      </w:r>
      <w:r>
        <w:t>оформление. Педагог</w:t>
      </w:r>
      <w:r>
        <w:rPr>
          <w:spacing w:val="40"/>
        </w:rPr>
        <w:t xml:space="preserve"> </w:t>
      </w:r>
      <w:r>
        <w:t>воспитывает интерес к природе и отражению представлений (впечатлений) в доступной изобразительной и музыкальной деятельности.</w:t>
      </w:r>
    </w:p>
    <w:p w:rsidR="000664B2" w:rsidRDefault="00CF43C2">
      <w:pPr>
        <w:pStyle w:val="a4"/>
        <w:spacing w:before="2"/>
        <w:ind w:left="780"/>
      </w:pPr>
      <w:r>
        <w:t>Изобразительная</w:t>
      </w:r>
      <w:r>
        <w:rPr>
          <w:spacing w:val="-7"/>
        </w:rPr>
        <w:t xml:space="preserve"> </w:t>
      </w:r>
      <w:r>
        <w:rPr>
          <w:spacing w:val="-2"/>
        </w:rPr>
        <w:t>деятельность.</w:t>
      </w:r>
    </w:p>
    <w:p w:rsidR="000664B2" w:rsidRDefault="00CF43C2">
      <w:pPr>
        <w:pStyle w:val="a5"/>
        <w:numPr>
          <w:ilvl w:val="0"/>
          <w:numId w:val="67"/>
        </w:numPr>
        <w:tabs>
          <w:tab w:val="left" w:pos="980"/>
        </w:tabs>
        <w:spacing w:before="41"/>
        <w:ind w:left="980" w:hanging="262"/>
        <w:rPr>
          <w:sz w:val="24"/>
        </w:rPr>
      </w:pPr>
      <w:r>
        <w:rPr>
          <w:spacing w:val="-2"/>
          <w:sz w:val="24"/>
        </w:rPr>
        <w:t>Рисование:</w:t>
      </w:r>
    </w:p>
    <w:p w:rsidR="000664B2" w:rsidRDefault="00CF43C2">
      <w:pPr>
        <w:pStyle w:val="a4"/>
        <w:spacing w:before="41" w:line="276" w:lineRule="auto"/>
        <w:ind w:left="718" w:right="297"/>
      </w:pPr>
      <w:r>
        <w:t>педагог продолжает развивать у</w:t>
      </w:r>
      <w:r>
        <w:rPr>
          <w:spacing w:val="-5"/>
        </w:rPr>
        <w:t xml:space="preserve"> </w:t>
      </w:r>
      <w:r>
        <w:t>детей художественное восприятие; способствует обогащению их сенсорного опыта путем выделения формы предметов, обведения</w:t>
      </w:r>
      <w:r>
        <w:rPr>
          <w:spacing w:val="40"/>
        </w:rPr>
        <w:t xml:space="preserve"> </w:t>
      </w:r>
      <w:r>
        <w:t>их</w:t>
      </w:r>
      <w:r>
        <w:rPr>
          <w:spacing w:val="40"/>
        </w:rPr>
        <w:t xml:space="preserve"> </w:t>
      </w:r>
      <w:r>
        <w:t>по</w:t>
      </w:r>
      <w:r>
        <w:rPr>
          <w:spacing w:val="40"/>
        </w:rPr>
        <w:t xml:space="preserve"> </w:t>
      </w:r>
      <w:r>
        <w:t>контуру поочередно</w:t>
      </w:r>
      <w:r>
        <w:rPr>
          <w:spacing w:val="40"/>
        </w:rPr>
        <w:t xml:space="preserve"> </w:t>
      </w:r>
      <w:r>
        <w:t>то</w:t>
      </w:r>
      <w:r>
        <w:rPr>
          <w:spacing w:val="40"/>
        </w:rPr>
        <w:t xml:space="preserve"> </w:t>
      </w:r>
      <w:r>
        <w:t>одной,</w:t>
      </w:r>
      <w:r>
        <w:rPr>
          <w:spacing w:val="40"/>
        </w:rPr>
        <w:t xml:space="preserve"> </w:t>
      </w:r>
      <w:r>
        <w:t>то</w:t>
      </w:r>
      <w:r>
        <w:rPr>
          <w:spacing w:val="40"/>
        </w:rPr>
        <w:t xml:space="preserve"> </w:t>
      </w:r>
      <w:r>
        <w:t>другой</w:t>
      </w:r>
      <w:r>
        <w:rPr>
          <w:spacing w:val="40"/>
        </w:rPr>
        <w:t xml:space="preserve"> </w:t>
      </w:r>
      <w:r>
        <w:t>рукой;</w:t>
      </w:r>
      <w:r>
        <w:rPr>
          <w:spacing w:val="40"/>
        </w:rPr>
        <w:t xml:space="preserve"> </w:t>
      </w:r>
      <w:r>
        <w:t>побуждает, поощряет и подводит детей к изображению знакомых предметов, предоставляя им свободу выбора;</w:t>
      </w:r>
    </w:p>
    <w:p w:rsidR="000664B2" w:rsidRDefault="00CF43C2">
      <w:pPr>
        <w:pStyle w:val="a4"/>
        <w:spacing w:before="3" w:line="276" w:lineRule="auto"/>
        <w:ind w:left="718" w:right="302"/>
      </w:pPr>
      <w: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0664B2" w:rsidRDefault="00CF43C2">
      <w:pPr>
        <w:pStyle w:val="a4"/>
        <w:spacing w:line="276" w:lineRule="auto"/>
        <w:ind w:left="718" w:right="292"/>
      </w:pPr>
      <w: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w:t>
      </w:r>
      <w:r>
        <w:rPr>
          <w:spacing w:val="40"/>
        </w:rPr>
        <w:t xml:space="preserve"> </w:t>
      </w:r>
      <w:r>
        <w:t>дети</w:t>
      </w:r>
      <w:r>
        <w:rPr>
          <w:spacing w:val="40"/>
        </w:rPr>
        <w:t xml:space="preserve"> </w:t>
      </w:r>
      <w:r>
        <w:t>нарисовали</w:t>
      </w:r>
      <w:r>
        <w:rPr>
          <w:spacing w:val="40"/>
        </w:rPr>
        <w:t xml:space="preserve"> </w:t>
      </w:r>
      <w:r>
        <w:t>сами;</w:t>
      </w:r>
      <w:r>
        <w:rPr>
          <w:spacing w:val="40"/>
        </w:rPr>
        <w:t xml:space="preserve"> </w:t>
      </w:r>
      <w:r>
        <w:t>педагог побуждает</w:t>
      </w:r>
      <w:r>
        <w:rPr>
          <w:spacing w:val="40"/>
        </w:rPr>
        <w:t xml:space="preserve"> </w:t>
      </w:r>
      <w:r>
        <w:t>детей</w:t>
      </w:r>
      <w:r>
        <w:rPr>
          <w:spacing w:val="40"/>
        </w:rPr>
        <w:t xml:space="preserve"> </w:t>
      </w:r>
      <w:r>
        <w:t>к</w:t>
      </w:r>
      <w:r>
        <w:rPr>
          <w:spacing w:val="40"/>
        </w:rPr>
        <w:t xml:space="preserve"> </w:t>
      </w:r>
      <w:r>
        <w:t>дополнению нарисованного изображения характерными деталями; к осознанному повторению ранее получившихся штрихов, линий, пятен, форм;</w:t>
      </w:r>
    </w:p>
    <w:p w:rsidR="000664B2" w:rsidRDefault="00CF43C2">
      <w:pPr>
        <w:pStyle w:val="a4"/>
        <w:spacing w:line="276" w:lineRule="auto"/>
        <w:ind w:left="718" w:right="292"/>
      </w:pPr>
      <w: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0664B2" w:rsidRDefault="00CF43C2">
      <w:pPr>
        <w:pStyle w:val="a4"/>
        <w:spacing w:line="276" w:lineRule="auto"/>
        <w:ind w:left="718" w:right="299"/>
      </w:pPr>
      <w:r>
        <w:t>при</w:t>
      </w:r>
      <w:r>
        <w:rPr>
          <w:spacing w:val="40"/>
        </w:rPr>
        <w:t xml:space="preserve"> </w:t>
      </w:r>
      <w:r>
        <w:t>рисовании педагог формирует у ребёнка правильную позу (сидеть свободно, не наклоняться</w:t>
      </w:r>
      <w:r>
        <w:rPr>
          <w:spacing w:val="-7"/>
        </w:rPr>
        <w:t xml:space="preserve"> </w:t>
      </w:r>
      <w:r>
        <w:t>низко над</w:t>
      </w:r>
      <w:r>
        <w:rPr>
          <w:spacing w:val="-4"/>
        </w:rPr>
        <w:t xml:space="preserve"> </w:t>
      </w:r>
      <w:r>
        <w:t>листом</w:t>
      </w:r>
      <w:r>
        <w:rPr>
          <w:spacing w:val="-1"/>
        </w:rPr>
        <w:t xml:space="preserve"> </w:t>
      </w:r>
      <w:r>
        <w:t>бумаги), свободная</w:t>
      </w:r>
      <w:r>
        <w:rPr>
          <w:spacing w:val="-2"/>
        </w:rPr>
        <w:t xml:space="preserve"> </w:t>
      </w:r>
      <w:r>
        <w:t>рука</w:t>
      </w:r>
      <w:r>
        <w:rPr>
          <w:spacing w:val="-3"/>
        </w:rPr>
        <w:t xml:space="preserve"> </w:t>
      </w:r>
      <w:r>
        <w:t>поддерживает</w:t>
      </w:r>
      <w:r>
        <w:rPr>
          <w:spacing w:val="-2"/>
        </w:rPr>
        <w:t xml:space="preserve"> </w:t>
      </w:r>
      <w:r>
        <w:t>лист</w:t>
      </w:r>
      <w:r>
        <w:rPr>
          <w:spacing w:val="-2"/>
        </w:rPr>
        <w:t xml:space="preserve"> </w:t>
      </w:r>
      <w:r>
        <w:t>бумаги, на</w:t>
      </w:r>
      <w:r>
        <w:rPr>
          <w:spacing w:val="-3"/>
        </w:rPr>
        <w:t xml:space="preserve"> </w:t>
      </w:r>
      <w:r>
        <w:t>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w:t>
      </w:r>
      <w:r>
        <w:rPr>
          <w:spacing w:val="40"/>
        </w:rPr>
        <w:t xml:space="preserve"> </w:t>
      </w:r>
      <w:r>
        <w:t xml:space="preserve">кисть, макая её всем ворсом в баночку, снимать лишнюю краску, прикасаясь ворсом к краю </w:t>
      </w:r>
      <w:r>
        <w:rPr>
          <w:spacing w:val="-2"/>
        </w:rPr>
        <w:t>баночки.</w:t>
      </w:r>
    </w:p>
    <w:p w:rsidR="000664B2" w:rsidRDefault="00CF43C2">
      <w:pPr>
        <w:pStyle w:val="a5"/>
        <w:numPr>
          <w:ilvl w:val="0"/>
          <w:numId w:val="67"/>
        </w:numPr>
        <w:tabs>
          <w:tab w:val="left" w:pos="980"/>
        </w:tabs>
        <w:ind w:left="980" w:hanging="262"/>
        <w:rPr>
          <w:sz w:val="24"/>
        </w:rPr>
      </w:pPr>
      <w:r>
        <w:rPr>
          <w:spacing w:val="-2"/>
          <w:sz w:val="24"/>
        </w:rPr>
        <w:t>Лепка:</w:t>
      </w:r>
    </w:p>
    <w:p w:rsidR="000664B2" w:rsidRDefault="00CF43C2">
      <w:pPr>
        <w:pStyle w:val="a4"/>
        <w:spacing w:before="41" w:line="276" w:lineRule="auto"/>
        <w:ind w:left="718" w:right="291"/>
      </w:pPr>
      <w: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w:t>
      </w:r>
      <w:r>
        <w:rPr>
          <w:spacing w:val="-1"/>
        </w:rPr>
        <w:t xml:space="preserve"> </w:t>
      </w:r>
      <w:r>
        <w:t>материалами;</w:t>
      </w:r>
      <w:r>
        <w:rPr>
          <w:spacing w:val="-1"/>
        </w:rPr>
        <w:t xml:space="preserve"> </w:t>
      </w:r>
      <w:r>
        <w:t>педагог учит детей отламывать комочки глины от</w:t>
      </w:r>
      <w:r>
        <w:rPr>
          <w:spacing w:val="-1"/>
        </w:rPr>
        <w:t xml:space="preserve"> </w:t>
      </w:r>
      <w:r>
        <w:t>большого куска; лепить палочки и колбаски, раскатывая комочек между</w:t>
      </w:r>
      <w:r>
        <w:rPr>
          <w:spacing w:val="40"/>
        </w:rPr>
        <w:t xml:space="preserve"> </w:t>
      </w:r>
      <w:r>
        <w:t>ладонями</w:t>
      </w:r>
      <w:r>
        <w:rPr>
          <w:spacing w:val="40"/>
        </w:rPr>
        <w:t xml:space="preserve"> </w:t>
      </w:r>
      <w:r>
        <w:t>прямыми</w:t>
      </w:r>
      <w:r>
        <w:rPr>
          <w:spacing w:val="40"/>
        </w:rPr>
        <w:t xml:space="preserve"> </w:t>
      </w:r>
      <w:r>
        <w:t>движениями; соединять</w:t>
      </w:r>
      <w:r>
        <w:rPr>
          <w:spacing w:val="40"/>
        </w:rPr>
        <w:t xml:space="preserve"> </w:t>
      </w:r>
      <w:r>
        <w:t>концы</w:t>
      </w:r>
      <w:r>
        <w:rPr>
          <w:spacing w:val="40"/>
        </w:rPr>
        <w:t xml:space="preserve"> </w:t>
      </w:r>
      <w:r>
        <w:t>палочки,</w:t>
      </w:r>
      <w:r>
        <w:rPr>
          <w:spacing w:val="40"/>
        </w:rPr>
        <w:t xml:space="preserve"> </w:t>
      </w:r>
      <w:r>
        <w:t>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w:t>
      </w:r>
      <w:r>
        <w:rPr>
          <w:spacing w:val="-2"/>
        </w:rPr>
        <w:t xml:space="preserve"> </w:t>
      </w:r>
      <w:r>
        <w:t>предметов</w:t>
      </w:r>
      <w:r>
        <w:rPr>
          <w:spacing w:val="-2"/>
        </w:rPr>
        <w:t xml:space="preserve"> </w:t>
      </w:r>
      <w:r>
        <w:t>круглой</w:t>
      </w:r>
      <w:r>
        <w:rPr>
          <w:spacing w:val="-2"/>
        </w:rPr>
        <w:t xml:space="preserve"> </w:t>
      </w:r>
      <w:r>
        <w:t>формы</w:t>
      </w:r>
      <w:r>
        <w:rPr>
          <w:spacing w:val="-2"/>
        </w:rPr>
        <w:t xml:space="preserve"> </w:t>
      </w:r>
      <w:r>
        <w:t>(шарик,</w:t>
      </w:r>
      <w:r>
        <w:rPr>
          <w:spacing w:val="-1"/>
        </w:rPr>
        <w:t xml:space="preserve"> </w:t>
      </w:r>
      <w:r>
        <w:t>яблоко,</w:t>
      </w:r>
      <w:r>
        <w:rPr>
          <w:spacing w:val="-1"/>
        </w:rPr>
        <w:t xml:space="preserve"> </w:t>
      </w:r>
      <w:r>
        <w:t>ягода</w:t>
      </w:r>
      <w:r>
        <w:rPr>
          <w:spacing w:val="-3"/>
        </w:rPr>
        <w:t xml:space="preserve"> </w:t>
      </w:r>
      <w:r>
        <w:t>и</w:t>
      </w:r>
      <w:r>
        <w:rPr>
          <w:spacing w:val="-2"/>
        </w:rPr>
        <w:t xml:space="preserve"> </w:t>
      </w:r>
      <w:r>
        <w:t>другие),</w:t>
      </w:r>
      <w:r>
        <w:rPr>
          <w:spacing w:val="-1"/>
        </w:rPr>
        <w:t xml:space="preserve"> </w:t>
      </w:r>
      <w:r>
        <w:t>сплющивать</w:t>
      </w:r>
      <w:r>
        <w:rPr>
          <w:spacing w:val="-2"/>
        </w:rPr>
        <w:t xml:space="preserve"> </w:t>
      </w:r>
      <w:r>
        <w:t>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w:t>
      </w:r>
      <w:r>
        <w:rPr>
          <w:spacing w:val="39"/>
        </w:rPr>
        <w:t xml:space="preserve"> </w:t>
      </w:r>
      <w:r>
        <w:t>предмет:</w:t>
      </w:r>
      <w:r>
        <w:rPr>
          <w:spacing w:val="39"/>
        </w:rPr>
        <w:t xml:space="preserve"> </w:t>
      </w:r>
      <w:r>
        <w:t>палочка</w:t>
      </w:r>
      <w:r>
        <w:rPr>
          <w:spacing w:val="40"/>
        </w:rPr>
        <w:t xml:space="preserve"> </w:t>
      </w:r>
      <w:r>
        <w:t>и</w:t>
      </w:r>
      <w:r>
        <w:rPr>
          <w:spacing w:val="39"/>
        </w:rPr>
        <w:t xml:space="preserve"> </w:t>
      </w:r>
      <w:r>
        <w:t>шарик</w:t>
      </w:r>
      <w:r>
        <w:rPr>
          <w:spacing w:val="37"/>
        </w:rPr>
        <w:t xml:space="preserve"> </w:t>
      </w:r>
      <w:r>
        <w:t>(погремушка</w:t>
      </w:r>
      <w:r>
        <w:rPr>
          <w:spacing w:val="40"/>
        </w:rPr>
        <w:t xml:space="preserve"> </w:t>
      </w:r>
      <w:r>
        <w:t>или</w:t>
      </w:r>
      <w:r>
        <w:rPr>
          <w:spacing w:val="35"/>
        </w:rPr>
        <w:t xml:space="preserve"> </w:t>
      </w:r>
      <w:r>
        <w:t>грибок),</w:t>
      </w:r>
      <w:r>
        <w:rPr>
          <w:spacing w:val="40"/>
        </w:rPr>
        <w:t xml:space="preserve"> </w:t>
      </w:r>
      <w:r>
        <w:t>два</w:t>
      </w:r>
      <w:r>
        <w:rPr>
          <w:spacing w:val="37"/>
        </w:rPr>
        <w:t xml:space="preserve"> </w:t>
      </w:r>
      <w:r>
        <w:t>шарика</w:t>
      </w:r>
      <w:r>
        <w:rPr>
          <w:spacing w:val="40"/>
        </w:rPr>
        <w:t xml:space="preserve"> </w:t>
      </w:r>
      <w:r>
        <w:t>(неваляшка)</w:t>
      </w:r>
      <w:r>
        <w:rPr>
          <w:spacing w:val="40"/>
        </w:rPr>
        <w:t xml:space="preserve"> </w:t>
      </w:r>
      <w:r>
        <w:t>и</w:t>
      </w:r>
      <w:r>
        <w:rPr>
          <w:spacing w:val="39"/>
        </w:rPr>
        <w:t xml:space="preserve"> </w:t>
      </w:r>
      <w:r>
        <w:t>тому</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310"/>
      </w:pPr>
      <w:r>
        <w:lastRenderedPageBreak/>
        <w:t>подобное. Педагог приучает детей класть глину и вылепленные предметы на дощечку или специальную заранее подготовленную клеенку.</w:t>
      </w:r>
    </w:p>
    <w:p w:rsidR="000664B2" w:rsidRDefault="00CF43C2">
      <w:pPr>
        <w:pStyle w:val="a4"/>
        <w:spacing w:line="275" w:lineRule="exact"/>
        <w:ind w:left="718"/>
      </w:pPr>
      <w:r>
        <w:t>21.3.2.3.</w:t>
      </w:r>
      <w:r>
        <w:rPr>
          <w:spacing w:val="-6"/>
        </w:rPr>
        <w:t xml:space="preserve"> </w:t>
      </w:r>
      <w:r>
        <w:t>Конструктивная</w:t>
      </w:r>
      <w:r>
        <w:rPr>
          <w:spacing w:val="-2"/>
        </w:rPr>
        <w:t xml:space="preserve"> деятельность.</w:t>
      </w:r>
    </w:p>
    <w:p w:rsidR="000664B2" w:rsidRDefault="00CF43C2">
      <w:pPr>
        <w:pStyle w:val="a4"/>
        <w:spacing w:before="40" w:line="276" w:lineRule="auto"/>
        <w:ind w:left="718" w:right="296"/>
      </w:pPr>
      <w:r>
        <w:t>В</w:t>
      </w:r>
      <w:r>
        <w:rPr>
          <w:spacing w:val="40"/>
        </w:rPr>
        <w:t xml:space="preserve"> </w:t>
      </w:r>
      <w:r>
        <w:t>процессе</w:t>
      </w:r>
      <w:r>
        <w:rPr>
          <w:spacing w:val="40"/>
        </w:rPr>
        <w:t xml:space="preserve"> </w:t>
      </w:r>
      <w:r>
        <w:t>игры</w:t>
      </w:r>
      <w:r>
        <w:rPr>
          <w:spacing w:val="40"/>
        </w:rPr>
        <w:t xml:space="preserve"> </w:t>
      </w:r>
      <w:r>
        <w:t>с</w:t>
      </w:r>
      <w:r>
        <w:rPr>
          <w:spacing w:val="40"/>
        </w:rPr>
        <w:t xml:space="preserve"> </w:t>
      </w:r>
      <w:r>
        <w:t>настольным</w:t>
      </w:r>
      <w:r>
        <w:rPr>
          <w:spacing w:val="40"/>
        </w:rPr>
        <w:t xml:space="preserve"> </w:t>
      </w:r>
      <w:r>
        <w:t>и</w:t>
      </w:r>
      <w:r>
        <w:rPr>
          <w:spacing w:val="40"/>
        </w:rPr>
        <w:t xml:space="preserve"> </w:t>
      </w:r>
      <w:r>
        <w:t>напольным</w:t>
      </w:r>
      <w:r>
        <w:rPr>
          <w:spacing w:val="40"/>
        </w:rPr>
        <w:t xml:space="preserve"> </w:t>
      </w:r>
      <w:r>
        <w:t>строительным</w:t>
      </w:r>
      <w:r>
        <w:rPr>
          <w:spacing w:val="40"/>
        </w:rPr>
        <w:t xml:space="preserve"> </w:t>
      </w:r>
      <w:r>
        <w:t>материалом педагог</w:t>
      </w:r>
      <w:r>
        <w:rPr>
          <w:spacing w:val="40"/>
        </w:rPr>
        <w:t xml:space="preserve"> </w:t>
      </w:r>
      <w:r>
        <w:t>продолжает знакомить детей с деталями (кубик, кирпичик, трехгранная призма, пластина, цилиндр), с вариантами расположения строительных форм на плоскости.</w:t>
      </w:r>
      <w:r>
        <w:rPr>
          <w:spacing w:val="80"/>
        </w:rPr>
        <w:t xml:space="preserve"> </w:t>
      </w:r>
      <w:r>
        <w:t>Педагог</w:t>
      </w:r>
      <w:r>
        <w:rPr>
          <w:spacing w:val="80"/>
        </w:rPr>
        <w:t xml:space="preserve"> </w:t>
      </w:r>
      <w:r>
        <w:t>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w:t>
      </w:r>
      <w:r>
        <w:rPr>
          <w:spacing w:val="-2"/>
        </w:rPr>
        <w:t xml:space="preserve"> </w:t>
      </w:r>
      <w:r>
        <w:t>детей с простейшими пластмассовыми конструкторами. Учит совместно с взрослым конструировать башенки, домики, машины. В</w:t>
      </w:r>
      <w:r>
        <w:rPr>
          <w:spacing w:val="-2"/>
        </w:rPr>
        <w:t xml:space="preserve"> </w:t>
      </w:r>
      <w:r>
        <w:t>летнее время</w:t>
      </w:r>
      <w:r>
        <w:rPr>
          <w:spacing w:val="-5"/>
        </w:rPr>
        <w:t xml:space="preserve"> </w:t>
      </w:r>
      <w:r>
        <w:t>педагог развивает</w:t>
      </w:r>
      <w:r>
        <w:rPr>
          <w:spacing w:val="40"/>
        </w:rPr>
        <w:t xml:space="preserve"> </w:t>
      </w:r>
      <w:r>
        <w:t>интерес</w:t>
      </w:r>
      <w:r>
        <w:rPr>
          <w:spacing w:val="-1"/>
        </w:rPr>
        <w:t xml:space="preserve"> </w:t>
      </w:r>
      <w:r>
        <w:t>у</w:t>
      </w:r>
      <w:r>
        <w:rPr>
          <w:spacing w:val="-5"/>
        </w:rPr>
        <w:t xml:space="preserve"> </w:t>
      </w:r>
      <w:r>
        <w:t>детей к строительным играм с использованием природного материала (песок, вода, желуди,</w:t>
      </w:r>
      <w:r>
        <w:rPr>
          <w:spacing w:val="40"/>
        </w:rPr>
        <w:t xml:space="preserve"> </w:t>
      </w:r>
      <w:r>
        <w:t>камешки и тому подобное).</w:t>
      </w:r>
    </w:p>
    <w:p w:rsidR="000664B2" w:rsidRDefault="00CF43C2">
      <w:pPr>
        <w:pStyle w:val="a4"/>
        <w:spacing w:line="275" w:lineRule="exact"/>
        <w:ind w:left="718"/>
      </w:pPr>
      <w:r>
        <w:t>21.3.2.4.</w:t>
      </w:r>
      <w:r>
        <w:rPr>
          <w:spacing w:val="-7"/>
        </w:rPr>
        <w:t xml:space="preserve"> </w:t>
      </w:r>
      <w:r>
        <w:t>Музыкальная</w:t>
      </w:r>
      <w:r>
        <w:rPr>
          <w:spacing w:val="-3"/>
        </w:rPr>
        <w:t xml:space="preserve"> </w:t>
      </w:r>
      <w:r>
        <w:rPr>
          <w:spacing w:val="-2"/>
        </w:rPr>
        <w:t>деятельность.</w:t>
      </w:r>
    </w:p>
    <w:p w:rsidR="000664B2" w:rsidRDefault="00CF43C2">
      <w:pPr>
        <w:pStyle w:val="a5"/>
        <w:numPr>
          <w:ilvl w:val="0"/>
          <w:numId w:val="68"/>
        </w:numPr>
        <w:tabs>
          <w:tab w:val="left" w:pos="1100"/>
        </w:tabs>
        <w:spacing w:before="46" w:line="276" w:lineRule="auto"/>
        <w:ind w:right="293" w:firstLine="0"/>
        <w:rPr>
          <w:sz w:val="24"/>
        </w:rPr>
      </w:pPr>
      <w:r>
        <w:rPr>
          <w:sz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r>
        <w:rPr>
          <w:spacing w:val="-1"/>
          <w:sz w:val="24"/>
        </w:rPr>
        <w:t xml:space="preserve"> </w:t>
      </w:r>
      <w:r>
        <w:rPr>
          <w:sz w:val="24"/>
        </w:rPr>
        <w:t>учит детей различать звуки по высоте</w:t>
      </w:r>
      <w:r>
        <w:rPr>
          <w:spacing w:val="-2"/>
          <w:sz w:val="24"/>
        </w:rPr>
        <w:t xml:space="preserve"> </w:t>
      </w:r>
      <w:r>
        <w:rPr>
          <w:sz w:val="24"/>
        </w:rPr>
        <w:t>(высокое</w:t>
      </w:r>
      <w:r>
        <w:rPr>
          <w:spacing w:val="-2"/>
          <w:sz w:val="24"/>
        </w:rPr>
        <w:t xml:space="preserve"> </w:t>
      </w:r>
      <w:r>
        <w:rPr>
          <w:sz w:val="24"/>
        </w:rPr>
        <w:t>и низкое звучание колокольчика, фортепьяно, металлофона).</w:t>
      </w:r>
    </w:p>
    <w:p w:rsidR="000664B2" w:rsidRDefault="00CF43C2">
      <w:pPr>
        <w:pStyle w:val="a5"/>
        <w:numPr>
          <w:ilvl w:val="0"/>
          <w:numId w:val="68"/>
        </w:numPr>
        <w:tabs>
          <w:tab w:val="left" w:pos="1038"/>
        </w:tabs>
        <w:spacing w:line="276" w:lineRule="auto"/>
        <w:ind w:right="306" w:firstLine="0"/>
        <w:rPr>
          <w:sz w:val="24"/>
        </w:rPr>
      </w:pPr>
      <w:r>
        <w:rPr>
          <w:sz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0664B2" w:rsidRDefault="00CF43C2">
      <w:pPr>
        <w:pStyle w:val="a5"/>
        <w:numPr>
          <w:ilvl w:val="0"/>
          <w:numId w:val="68"/>
        </w:numPr>
        <w:tabs>
          <w:tab w:val="left" w:pos="980"/>
        </w:tabs>
        <w:spacing w:line="276" w:lineRule="auto"/>
        <w:ind w:right="302" w:firstLine="0"/>
        <w:rPr>
          <w:sz w:val="24"/>
        </w:rPr>
      </w:pPr>
      <w:r>
        <w:rPr>
          <w:sz w:val="24"/>
        </w:rPr>
        <w:t>Музыкально-ритмические</w:t>
      </w:r>
      <w:r>
        <w:rPr>
          <w:spacing w:val="40"/>
          <w:sz w:val="24"/>
        </w:rPr>
        <w:t xml:space="preserve">  </w:t>
      </w:r>
      <w:r>
        <w:rPr>
          <w:sz w:val="24"/>
        </w:rPr>
        <w:t>движения:</w:t>
      </w:r>
      <w:r>
        <w:rPr>
          <w:spacing w:val="80"/>
          <w:sz w:val="24"/>
        </w:rPr>
        <w:t xml:space="preserve">  </w:t>
      </w:r>
      <w:r>
        <w:rPr>
          <w:sz w:val="24"/>
        </w:rPr>
        <w:t>педагог</w:t>
      </w:r>
      <w:r>
        <w:rPr>
          <w:spacing w:val="80"/>
          <w:sz w:val="24"/>
        </w:rPr>
        <w:t xml:space="preserve">  </w:t>
      </w:r>
      <w:r>
        <w:rPr>
          <w:sz w:val="24"/>
        </w:rPr>
        <w:t>развивает</w:t>
      </w:r>
      <w:r>
        <w:rPr>
          <w:spacing w:val="80"/>
          <w:sz w:val="24"/>
        </w:rPr>
        <w:t xml:space="preserve">  </w:t>
      </w:r>
      <w:r>
        <w:rPr>
          <w:sz w:val="24"/>
        </w:rPr>
        <w:t>у</w:t>
      </w:r>
      <w:r>
        <w:rPr>
          <w:spacing w:val="80"/>
          <w:sz w:val="24"/>
        </w:rPr>
        <w:t xml:space="preserve">  </w:t>
      </w:r>
      <w:r>
        <w:rPr>
          <w:sz w:val="24"/>
        </w:rPr>
        <w:t>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w:t>
      </w:r>
      <w:r>
        <w:rPr>
          <w:spacing w:val="40"/>
          <w:sz w:val="24"/>
        </w:rPr>
        <w:t xml:space="preserve"> </w:t>
      </w:r>
      <w:r>
        <w:rPr>
          <w:sz w:val="24"/>
        </w:rPr>
        <w:t>ходить</w:t>
      </w:r>
      <w:r>
        <w:rPr>
          <w:spacing w:val="-1"/>
          <w:sz w:val="24"/>
        </w:rPr>
        <w:t xml:space="preserve"> </w:t>
      </w:r>
      <w:r>
        <w:rPr>
          <w:sz w:val="24"/>
        </w:rPr>
        <w:t>и</w:t>
      </w:r>
      <w:r>
        <w:rPr>
          <w:spacing w:val="-1"/>
          <w:sz w:val="24"/>
        </w:rPr>
        <w:t xml:space="preserve"> </w:t>
      </w:r>
      <w:r>
        <w:rPr>
          <w:sz w:val="24"/>
        </w:rPr>
        <w:t>бегать</w:t>
      </w:r>
      <w:r>
        <w:rPr>
          <w:spacing w:val="-5"/>
          <w:sz w:val="24"/>
        </w:rPr>
        <w:t xml:space="preserve"> </w:t>
      </w:r>
      <w:r>
        <w:rPr>
          <w:sz w:val="24"/>
        </w:rPr>
        <w:t>(на</w:t>
      </w:r>
      <w:r>
        <w:rPr>
          <w:spacing w:val="-3"/>
          <w:sz w:val="24"/>
        </w:rPr>
        <w:t xml:space="preserve"> </w:t>
      </w:r>
      <w:r>
        <w:rPr>
          <w:sz w:val="24"/>
        </w:rPr>
        <w:t>носках, тихо;</w:t>
      </w:r>
      <w:r>
        <w:rPr>
          <w:spacing w:val="-7"/>
          <w:sz w:val="24"/>
        </w:rPr>
        <w:t xml:space="preserve"> </w:t>
      </w:r>
      <w:r>
        <w:rPr>
          <w:sz w:val="24"/>
        </w:rPr>
        <w:t>высоко</w:t>
      </w:r>
      <w:r>
        <w:rPr>
          <w:spacing w:val="-2"/>
          <w:sz w:val="24"/>
        </w:rPr>
        <w:t xml:space="preserve"> </w:t>
      </w:r>
      <w:r>
        <w:rPr>
          <w:sz w:val="24"/>
        </w:rPr>
        <w:t>и</w:t>
      </w:r>
      <w:r>
        <w:rPr>
          <w:spacing w:val="-1"/>
          <w:sz w:val="24"/>
        </w:rPr>
        <w:t xml:space="preserve"> </w:t>
      </w:r>
      <w:r>
        <w:rPr>
          <w:sz w:val="24"/>
        </w:rPr>
        <w:t>низко</w:t>
      </w:r>
      <w:r>
        <w:rPr>
          <w:spacing w:val="-2"/>
          <w:sz w:val="24"/>
        </w:rPr>
        <w:t xml:space="preserve"> </w:t>
      </w:r>
      <w:r>
        <w:rPr>
          <w:sz w:val="24"/>
        </w:rPr>
        <w:t>поднимая</w:t>
      </w:r>
      <w:r>
        <w:rPr>
          <w:spacing w:val="-7"/>
          <w:sz w:val="24"/>
        </w:rPr>
        <w:t xml:space="preserve"> </w:t>
      </w:r>
      <w:r>
        <w:rPr>
          <w:sz w:val="24"/>
        </w:rPr>
        <w:t>ноги;</w:t>
      </w:r>
      <w:r>
        <w:rPr>
          <w:spacing w:val="-7"/>
          <w:sz w:val="24"/>
        </w:rPr>
        <w:t xml:space="preserve"> </w:t>
      </w:r>
      <w:r>
        <w:rPr>
          <w:sz w:val="24"/>
        </w:rPr>
        <w:t>прямым</w:t>
      </w:r>
      <w:r>
        <w:rPr>
          <w:spacing w:val="-5"/>
          <w:sz w:val="24"/>
        </w:rPr>
        <w:t xml:space="preserve"> </w:t>
      </w:r>
      <w:r>
        <w:rPr>
          <w:sz w:val="24"/>
        </w:rPr>
        <w:t>галопом),</w:t>
      </w:r>
      <w:r>
        <w:rPr>
          <w:spacing w:val="-5"/>
          <w:sz w:val="24"/>
        </w:rPr>
        <w:t xml:space="preserve"> </w:t>
      </w:r>
      <w:r>
        <w:rPr>
          <w:sz w:val="24"/>
        </w:rPr>
        <w:t>выполнять плясовые движения в кругу, врассыпную, менять движения с изменением характера музыки или содержания песни.</w:t>
      </w:r>
    </w:p>
    <w:p w:rsidR="000664B2" w:rsidRDefault="00CF43C2">
      <w:pPr>
        <w:pStyle w:val="a4"/>
        <w:ind w:left="718"/>
      </w:pPr>
      <w:r>
        <w:t>Театрализованная</w:t>
      </w:r>
      <w:r>
        <w:rPr>
          <w:spacing w:val="-9"/>
        </w:rPr>
        <w:t xml:space="preserve"> </w:t>
      </w:r>
      <w:r>
        <w:rPr>
          <w:spacing w:val="-2"/>
        </w:rPr>
        <w:t>деятельность.</w:t>
      </w:r>
    </w:p>
    <w:p w:rsidR="000664B2" w:rsidRDefault="00CF43C2">
      <w:pPr>
        <w:pStyle w:val="a4"/>
        <w:spacing w:before="39" w:line="276" w:lineRule="auto"/>
        <w:ind w:left="718" w:right="298"/>
      </w:pPr>
      <w:r>
        <w:t>Педагог пробуждает интерес детей к театрализованной игре, создает условия для</w:t>
      </w:r>
      <w:r>
        <w:rPr>
          <w:spacing w:val="40"/>
        </w:rPr>
        <w:t xml:space="preserve"> </w:t>
      </w:r>
      <w:r>
        <w:t>её проведения. Формирует умение следить за развитием действия в играх­ драматизациях и кукольных спектаклях,</w:t>
      </w:r>
      <w:r>
        <w:rPr>
          <w:spacing w:val="40"/>
        </w:rPr>
        <w:t xml:space="preserve"> </w:t>
      </w:r>
      <w:r>
        <w:t>созданных</w:t>
      </w:r>
      <w:r>
        <w:rPr>
          <w:spacing w:val="40"/>
        </w:rPr>
        <w:t xml:space="preserve"> </w:t>
      </w:r>
      <w:r>
        <w:t>силами</w:t>
      </w:r>
      <w:r>
        <w:rPr>
          <w:spacing w:val="40"/>
        </w:rPr>
        <w:t xml:space="preserve"> </w:t>
      </w:r>
      <w:r>
        <w:t>взрослых</w:t>
      </w:r>
      <w:r>
        <w:rPr>
          <w:spacing w:val="40"/>
        </w:rPr>
        <w:t xml:space="preserve"> </w:t>
      </w:r>
      <w:r>
        <w:t>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w:t>
      </w:r>
      <w:r>
        <w:rPr>
          <w:spacing w:val="80"/>
        </w:rPr>
        <w:t xml:space="preserve"> </w:t>
      </w:r>
      <w:r>
        <w:t>жестом,</w:t>
      </w:r>
      <w:r>
        <w:rPr>
          <w:spacing w:val="80"/>
        </w:rPr>
        <w:t xml:space="preserve"> </w:t>
      </w:r>
      <w:r>
        <w:t>движением).</w:t>
      </w:r>
      <w:r>
        <w:rPr>
          <w:spacing w:val="80"/>
        </w:rPr>
        <w:t xml:space="preserve"> </w:t>
      </w:r>
      <w:r>
        <w:t>Знакомит</w:t>
      </w:r>
      <w:r>
        <w:rPr>
          <w:spacing w:val="80"/>
        </w:rPr>
        <w:t xml:space="preserve"> </w:t>
      </w:r>
      <w:r>
        <w:t>детей с приемами</w:t>
      </w:r>
      <w:r>
        <w:rPr>
          <w:spacing w:val="40"/>
        </w:rPr>
        <w:t xml:space="preserve"> </w:t>
      </w:r>
      <w:r>
        <w:t>вождения</w:t>
      </w:r>
      <w:r>
        <w:rPr>
          <w:spacing w:val="40"/>
        </w:rPr>
        <w:t xml:space="preserve"> </w:t>
      </w:r>
      <w:r>
        <w:t>настольных кукол. Учит сопровождать движения простой песенкой. Педагог поощряет у детей желание действовать с элементами костюмов (шапочки,</w:t>
      </w:r>
      <w:r>
        <w:rPr>
          <w:spacing w:val="80"/>
        </w:rPr>
        <w:t xml:space="preserve"> </w:t>
      </w:r>
      <w:r>
        <w:t>воротнички и так далее) и атрибутами как внешними символами роли.</w:t>
      </w:r>
    </w:p>
    <w:p w:rsidR="000664B2" w:rsidRDefault="00CF43C2">
      <w:pPr>
        <w:pStyle w:val="a4"/>
        <w:spacing w:before="1"/>
        <w:ind w:left="780"/>
      </w:pPr>
      <w:r>
        <w:t>Культурно-досуговая</w:t>
      </w:r>
      <w:r>
        <w:rPr>
          <w:spacing w:val="-10"/>
        </w:rPr>
        <w:t xml:space="preserve"> </w:t>
      </w:r>
      <w:r>
        <w:rPr>
          <w:spacing w:val="-2"/>
        </w:rPr>
        <w:t>деятельность.</w:t>
      </w:r>
    </w:p>
    <w:p w:rsidR="000664B2" w:rsidRDefault="00CF43C2">
      <w:pPr>
        <w:pStyle w:val="a4"/>
        <w:spacing w:before="45" w:line="276" w:lineRule="auto"/>
        <w:ind w:left="718" w:right="294"/>
      </w:pPr>
      <w: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w:t>
      </w:r>
      <w:r>
        <w:rPr>
          <w:spacing w:val="80"/>
        </w:rPr>
        <w:t xml:space="preserve"> </w:t>
      </w:r>
      <w:r>
        <w:t>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3"/>
        <w:spacing w:before="63"/>
        <w:ind w:left="718"/>
      </w:pPr>
      <w:r>
        <w:lastRenderedPageBreak/>
        <w:t>От 3</w:t>
      </w:r>
      <w:r>
        <w:rPr>
          <w:spacing w:val="1"/>
        </w:rPr>
        <w:t xml:space="preserve"> </w:t>
      </w:r>
      <w:r>
        <w:t>лет</w:t>
      </w:r>
      <w:r>
        <w:rPr>
          <w:spacing w:val="1"/>
        </w:rPr>
        <w:t xml:space="preserve"> </w:t>
      </w:r>
      <w:r>
        <w:t>до</w:t>
      </w:r>
      <w:r>
        <w:rPr>
          <w:spacing w:val="-3"/>
        </w:rPr>
        <w:t xml:space="preserve"> </w:t>
      </w:r>
      <w:r>
        <w:t>4</w:t>
      </w:r>
      <w:r>
        <w:rPr>
          <w:spacing w:val="1"/>
        </w:rPr>
        <w:t xml:space="preserve"> </w:t>
      </w:r>
      <w:r>
        <w:rPr>
          <w:spacing w:val="-4"/>
        </w:rPr>
        <w:t>лет.</w:t>
      </w:r>
    </w:p>
    <w:p w:rsidR="000664B2" w:rsidRDefault="00CF43C2">
      <w:pPr>
        <w:pStyle w:val="a4"/>
        <w:spacing w:before="36" w:line="276" w:lineRule="auto"/>
        <w:ind w:left="718" w:right="294"/>
      </w:pPr>
      <w:r>
        <w:t xml:space="preserve">В области художественно-эстетического развития </w:t>
      </w:r>
      <w:r>
        <w:rPr>
          <w:b/>
        </w:rPr>
        <w:t xml:space="preserve">основными задачами </w:t>
      </w:r>
      <w:r>
        <w:t>образовательной деятельности являются:</w:t>
      </w:r>
    </w:p>
    <w:p w:rsidR="000664B2" w:rsidRDefault="00CF43C2">
      <w:pPr>
        <w:pStyle w:val="a5"/>
        <w:numPr>
          <w:ilvl w:val="0"/>
          <w:numId w:val="69"/>
        </w:numPr>
        <w:tabs>
          <w:tab w:val="left" w:pos="980"/>
        </w:tabs>
        <w:spacing w:line="275" w:lineRule="exact"/>
        <w:ind w:left="980" w:hanging="262"/>
        <w:rPr>
          <w:sz w:val="24"/>
        </w:rPr>
      </w:pPr>
      <w:r>
        <w:rPr>
          <w:sz w:val="24"/>
        </w:rPr>
        <w:t>приобщение</w:t>
      </w:r>
      <w:r>
        <w:rPr>
          <w:spacing w:val="-3"/>
          <w:sz w:val="24"/>
        </w:rPr>
        <w:t xml:space="preserve"> </w:t>
      </w:r>
      <w:r>
        <w:rPr>
          <w:sz w:val="24"/>
        </w:rPr>
        <w:t>к</w:t>
      </w:r>
      <w:r>
        <w:rPr>
          <w:spacing w:val="-7"/>
          <w:sz w:val="24"/>
        </w:rPr>
        <w:t xml:space="preserve"> </w:t>
      </w:r>
      <w:r>
        <w:rPr>
          <w:spacing w:val="-2"/>
          <w:sz w:val="24"/>
        </w:rPr>
        <w:t>искусству:</w:t>
      </w:r>
    </w:p>
    <w:p w:rsidR="000664B2" w:rsidRDefault="00CF43C2">
      <w:pPr>
        <w:pStyle w:val="a4"/>
        <w:spacing w:before="41" w:line="276" w:lineRule="auto"/>
        <w:ind w:left="718" w:right="303"/>
      </w:pPr>
      <w:r>
        <w:t>продолжать развивать художественное восприятие, подводить детей к восприятию произведений искусства (разглядывать и чувствовать);</w:t>
      </w:r>
    </w:p>
    <w:p w:rsidR="000664B2" w:rsidRDefault="00CF43C2">
      <w:pPr>
        <w:pStyle w:val="a4"/>
        <w:spacing w:before="4"/>
        <w:ind w:left="718"/>
      </w:pPr>
      <w:r>
        <w:t>воспитывать</w:t>
      </w:r>
      <w:r>
        <w:rPr>
          <w:spacing w:val="-3"/>
        </w:rPr>
        <w:t xml:space="preserve"> </w:t>
      </w:r>
      <w:r>
        <w:t>интерес</w:t>
      </w:r>
      <w:r>
        <w:rPr>
          <w:spacing w:val="-1"/>
        </w:rPr>
        <w:t xml:space="preserve"> </w:t>
      </w:r>
      <w:r>
        <w:t>к</w:t>
      </w:r>
      <w:r>
        <w:rPr>
          <w:spacing w:val="-2"/>
        </w:rPr>
        <w:t xml:space="preserve"> искусству;</w:t>
      </w:r>
    </w:p>
    <w:p w:rsidR="000664B2" w:rsidRDefault="00CF43C2">
      <w:pPr>
        <w:pStyle w:val="a4"/>
        <w:spacing w:before="41" w:line="276" w:lineRule="auto"/>
        <w:ind w:left="718" w:right="288"/>
      </w:pPr>
      <w:r>
        <w:t>формировать понимание</w:t>
      </w:r>
      <w:r>
        <w:rPr>
          <w:spacing w:val="40"/>
        </w:rPr>
        <w:t xml:space="preserve"> </w:t>
      </w:r>
      <w:r>
        <w:t>красоты произведений</w:t>
      </w:r>
      <w:r>
        <w:rPr>
          <w:spacing w:val="40"/>
        </w:rPr>
        <w:t xml:space="preserve"> </w:t>
      </w:r>
      <w:r>
        <w:t>искусства,</w:t>
      </w:r>
      <w:r>
        <w:rPr>
          <w:spacing w:val="40"/>
        </w:rPr>
        <w:t xml:space="preserve"> </w:t>
      </w:r>
      <w:r>
        <w:t xml:space="preserve">потребность общения с </w:t>
      </w:r>
      <w:r>
        <w:rPr>
          <w:spacing w:val="-2"/>
        </w:rPr>
        <w:t>искусством;</w:t>
      </w:r>
    </w:p>
    <w:p w:rsidR="000664B2" w:rsidRDefault="00CF43C2">
      <w:pPr>
        <w:pStyle w:val="a4"/>
        <w:spacing w:line="276" w:lineRule="auto"/>
        <w:ind w:left="718" w:right="290"/>
      </w:pPr>
      <w:r>
        <w:t>развивать у</w:t>
      </w:r>
      <w:r>
        <w:rPr>
          <w:spacing w:val="-1"/>
        </w:rPr>
        <w:t xml:space="preserve"> </w:t>
      </w:r>
      <w:r>
        <w:t xml:space="preserve">детей эстетические чувства при восприятии музыки, изобразительного, народного декоративно-прикладиого искусства; содействовать возникновению положительного эмоционального отклика на красоту окружающего мира, выраженного в произведениях </w:t>
      </w:r>
      <w:r>
        <w:rPr>
          <w:spacing w:val="-2"/>
        </w:rPr>
        <w:t>искусства;</w:t>
      </w:r>
    </w:p>
    <w:p w:rsidR="000664B2" w:rsidRDefault="00CF43C2">
      <w:pPr>
        <w:pStyle w:val="a4"/>
        <w:tabs>
          <w:tab w:val="left" w:pos="2108"/>
          <w:tab w:val="left" w:pos="2894"/>
          <w:tab w:val="left" w:pos="3215"/>
          <w:tab w:val="left" w:pos="5157"/>
          <w:tab w:val="left" w:pos="6657"/>
          <w:tab w:val="left" w:pos="8734"/>
          <w:tab w:val="left" w:pos="9064"/>
        </w:tabs>
        <w:spacing w:line="276" w:lineRule="auto"/>
        <w:ind w:left="718" w:right="297"/>
        <w:jc w:val="left"/>
      </w:pPr>
      <w:r>
        <w:t>формировать патриотическое</w:t>
      </w:r>
      <w:r>
        <w:rPr>
          <w:spacing w:val="76"/>
        </w:rPr>
        <w:t xml:space="preserve"> </w:t>
      </w:r>
      <w:r>
        <w:t>отношение и чувство сопричастности</w:t>
      </w:r>
      <w:r>
        <w:rPr>
          <w:spacing w:val="80"/>
        </w:rPr>
        <w:t xml:space="preserve"> </w:t>
      </w:r>
      <w:r>
        <w:t>к природе родного края, к семье в процессе музыкальной,</w:t>
      </w:r>
      <w:r>
        <w:rPr>
          <w:spacing w:val="40"/>
        </w:rPr>
        <w:t xml:space="preserve"> </w:t>
      </w:r>
      <w:r>
        <w:t>изобразительной,</w:t>
      </w:r>
      <w:r>
        <w:rPr>
          <w:spacing w:val="40"/>
        </w:rPr>
        <w:t xml:space="preserve"> </w:t>
      </w:r>
      <w:r>
        <w:t>театрализованной деятельности;</w:t>
      </w:r>
      <w:r>
        <w:rPr>
          <w:spacing w:val="40"/>
        </w:rPr>
        <w:t xml:space="preserve"> </w:t>
      </w:r>
      <w:r>
        <w:rPr>
          <w:spacing w:val="-2"/>
        </w:rPr>
        <w:t>знакомить</w:t>
      </w:r>
      <w:r>
        <w:tab/>
      </w:r>
      <w:r>
        <w:rPr>
          <w:spacing w:val="-4"/>
        </w:rPr>
        <w:t>детей</w:t>
      </w:r>
      <w:r>
        <w:tab/>
      </w:r>
      <w:r>
        <w:rPr>
          <w:spacing w:val="-10"/>
        </w:rPr>
        <w:t>с</w:t>
      </w:r>
      <w:r>
        <w:tab/>
      </w:r>
      <w:r>
        <w:rPr>
          <w:spacing w:val="-2"/>
        </w:rPr>
        <w:t>элементарными</w:t>
      </w:r>
      <w:r>
        <w:tab/>
      </w:r>
      <w:r>
        <w:rPr>
          <w:spacing w:val="-2"/>
        </w:rPr>
        <w:t>средствами</w:t>
      </w:r>
      <w:r>
        <w:tab/>
      </w:r>
      <w:r>
        <w:rPr>
          <w:spacing w:val="-2"/>
        </w:rPr>
        <w:t>выразительности</w:t>
      </w:r>
      <w:r>
        <w:tab/>
      </w:r>
      <w:r>
        <w:rPr>
          <w:spacing w:val="-10"/>
        </w:rPr>
        <w:t>в</w:t>
      </w:r>
      <w:r>
        <w:tab/>
        <w:t>разных</w:t>
      </w:r>
      <w:r>
        <w:rPr>
          <w:spacing w:val="13"/>
        </w:rPr>
        <w:t xml:space="preserve"> </w:t>
      </w:r>
      <w:r>
        <w:t>видах искусства</w:t>
      </w:r>
      <w:r>
        <w:rPr>
          <w:spacing w:val="40"/>
        </w:rPr>
        <w:t xml:space="preserve"> </w:t>
      </w:r>
      <w:r>
        <w:t>(музыке,</w:t>
      </w:r>
      <w:r>
        <w:rPr>
          <w:spacing w:val="40"/>
        </w:rPr>
        <w:t xml:space="preserve"> </w:t>
      </w:r>
      <w:r>
        <w:t>изобразительном</w:t>
      </w:r>
      <w:r>
        <w:rPr>
          <w:spacing w:val="40"/>
        </w:rPr>
        <w:t xml:space="preserve"> </w:t>
      </w:r>
      <w:r>
        <w:t>искусстве,</w:t>
      </w:r>
      <w:r>
        <w:rPr>
          <w:spacing w:val="40"/>
        </w:rPr>
        <w:t xml:space="preserve"> </w:t>
      </w:r>
      <w:r>
        <w:t>театрализованной деятельности);</w:t>
      </w:r>
    </w:p>
    <w:p w:rsidR="000664B2" w:rsidRDefault="00CF43C2">
      <w:pPr>
        <w:pStyle w:val="a4"/>
        <w:spacing w:line="276" w:lineRule="auto"/>
        <w:ind w:left="718" w:right="1134"/>
        <w:jc w:val="left"/>
      </w:pPr>
      <w:r>
        <w:t>готовить</w:t>
      </w:r>
      <w:r>
        <w:rPr>
          <w:spacing w:val="-3"/>
        </w:rPr>
        <w:t xml:space="preserve"> </w:t>
      </w:r>
      <w:r>
        <w:t>детей</w:t>
      </w:r>
      <w:r>
        <w:rPr>
          <w:spacing w:val="-3"/>
        </w:rPr>
        <w:t xml:space="preserve"> </w:t>
      </w:r>
      <w:r>
        <w:t>к</w:t>
      </w:r>
      <w:r>
        <w:rPr>
          <w:spacing w:val="-9"/>
        </w:rPr>
        <w:t xml:space="preserve"> </w:t>
      </w:r>
      <w:r>
        <w:t>посещению</w:t>
      </w:r>
      <w:r>
        <w:rPr>
          <w:spacing w:val="-5"/>
        </w:rPr>
        <w:t xml:space="preserve"> </w:t>
      </w:r>
      <w:r>
        <w:t>кукольного театра,</w:t>
      </w:r>
      <w:r>
        <w:rPr>
          <w:spacing w:val="-1"/>
        </w:rPr>
        <w:t xml:space="preserve"> </w:t>
      </w:r>
      <w:r>
        <w:t>выставки</w:t>
      </w:r>
      <w:r>
        <w:rPr>
          <w:spacing w:val="-2"/>
        </w:rPr>
        <w:t xml:space="preserve"> </w:t>
      </w:r>
      <w:r>
        <w:t>детских</w:t>
      </w:r>
      <w:r>
        <w:rPr>
          <w:spacing w:val="-8"/>
        </w:rPr>
        <w:t xml:space="preserve"> </w:t>
      </w:r>
      <w:r>
        <w:t>работ</w:t>
      </w:r>
      <w:r>
        <w:rPr>
          <w:spacing w:val="-7"/>
        </w:rPr>
        <w:t xml:space="preserve"> </w:t>
      </w:r>
      <w:r>
        <w:t>и</w:t>
      </w:r>
      <w:r>
        <w:rPr>
          <w:spacing w:val="-2"/>
        </w:rPr>
        <w:t xml:space="preserve"> </w:t>
      </w:r>
      <w:r>
        <w:t>так</w:t>
      </w:r>
      <w:r>
        <w:rPr>
          <w:spacing w:val="-5"/>
        </w:rPr>
        <w:t xml:space="preserve"> </w:t>
      </w:r>
      <w:r>
        <w:t>далее; приобщать</w:t>
      </w:r>
      <w:r>
        <w:rPr>
          <w:spacing w:val="80"/>
          <w:w w:val="150"/>
        </w:rPr>
        <w:t xml:space="preserve"> </w:t>
      </w:r>
      <w:r>
        <w:t>детей</w:t>
      </w:r>
      <w:r>
        <w:rPr>
          <w:spacing w:val="80"/>
          <w:w w:val="150"/>
        </w:rPr>
        <w:t xml:space="preserve"> </w:t>
      </w:r>
      <w:r>
        <w:t>к</w:t>
      </w:r>
      <w:r>
        <w:rPr>
          <w:spacing w:val="40"/>
        </w:rPr>
        <w:t xml:space="preserve"> </w:t>
      </w:r>
      <w:r>
        <w:t>участию</w:t>
      </w:r>
      <w:r>
        <w:rPr>
          <w:spacing w:val="80"/>
          <w:w w:val="150"/>
        </w:rPr>
        <w:t xml:space="preserve"> </w:t>
      </w:r>
      <w:r>
        <w:t>в</w:t>
      </w:r>
      <w:r>
        <w:rPr>
          <w:spacing w:val="40"/>
        </w:rPr>
        <w:t xml:space="preserve"> </w:t>
      </w:r>
      <w:r>
        <w:t>концертах,</w:t>
      </w:r>
      <w:r>
        <w:rPr>
          <w:spacing w:val="80"/>
          <w:w w:val="150"/>
        </w:rPr>
        <w:t xml:space="preserve"> </w:t>
      </w:r>
      <w:r>
        <w:t>праздниках</w:t>
      </w:r>
      <w:r>
        <w:rPr>
          <w:spacing w:val="80"/>
          <w:w w:val="150"/>
        </w:rPr>
        <w:t xml:space="preserve"> </w:t>
      </w:r>
      <w:r>
        <w:t>в</w:t>
      </w:r>
      <w:r>
        <w:rPr>
          <w:spacing w:val="80"/>
          <w:w w:val="150"/>
        </w:rPr>
        <w:t xml:space="preserve"> </w:t>
      </w:r>
      <w:r>
        <w:t>семье</w:t>
      </w:r>
      <w:r>
        <w:rPr>
          <w:spacing w:val="80"/>
        </w:rPr>
        <w:t xml:space="preserve"> </w:t>
      </w:r>
      <w:r>
        <w:t>и</w:t>
      </w:r>
      <w:r>
        <w:rPr>
          <w:spacing w:val="80"/>
          <w:w w:val="150"/>
        </w:rPr>
        <w:t xml:space="preserve"> </w:t>
      </w:r>
      <w:r>
        <w:t>ДОО: исполнение танца, песни, чтение стихов;</w:t>
      </w:r>
    </w:p>
    <w:p w:rsidR="000664B2" w:rsidRDefault="00CF43C2">
      <w:pPr>
        <w:pStyle w:val="a5"/>
        <w:numPr>
          <w:ilvl w:val="0"/>
          <w:numId w:val="69"/>
        </w:numPr>
        <w:tabs>
          <w:tab w:val="left" w:pos="980"/>
        </w:tabs>
        <w:spacing w:line="274" w:lineRule="exact"/>
        <w:ind w:left="980" w:hanging="262"/>
        <w:rPr>
          <w:sz w:val="24"/>
        </w:rPr>
      </w:pPr>
      <w:r>
        <w:rPr>
          <w:sz w:val="24"/>
        </w:rPr>
        <w:t>изобразительная</w:t>
      </w:r>
      <w:r>
        <w:rPr>
          <w:spacing w:val="-10"/>
          <w:sz w:val="24"/>
        </w:rPr>
        <w:t xml:space="preserve"> </w:t>
      </w:r>
      <w:r>
        <w:rPr>
          <w:spacing w:val="-2"/>
          <w:sz w:val="24"/>
        </w:rPr>
        <w:t>деятельность:</w:t>
      </w:r>
    </w:p>
    <w:p w:rsidR="000664B2" w:rsidRDefault="00CF43C2">
      <w:pPr>
        <w:pStyle w:val="a4"/>
        <w:spacing w:before="41" w:line="278" w:lineRule="auto"/>
        <w:ind w:left="718" w:right="296"/>
      </w:pPr>
      <w:r>
        <w:t xml:space="preserve">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w:t>
      </w:r>
      <w:r>
        <w:rPr>
          <w:spacing w:val="-2"/>
        </w:rPr>
        <w:t>восприятие;</w:t>
      </w:r>
    </w:p>
    <w:p w:rsidR="000664B2" w:rsidRDefault="00CF43C2">
      <w:pPr>
        <w:pStyle w:val="a4"/>
        <w:spacing w:line="276" w:lineRule="auto"/>
        <w:ind w:left="718" w:right="303"/>
      </w:pPr>
      <w:r>
        <w:t>формировать умение у детей видеть цельный художественный образ в единстве изобразительно-выразительных</w:t>
      </w:r>
      <w:r>
        <w:rPr>
          <w:spacing w:val="40"/>
        </w:rPr>
        <w:t xml:space="preserve"> </w:t>
      </w:r>
      <w:r>
        <w:t>средств</w:t>
      </w:r>
      <w:r>
        <w:rPr>
          <w:spacing w:val="40"/>
        </w:rPr>
        <w:t xml:space="preserve"> </w:t>
      </w:r>
      <w:r>
        <w:t xml:space="preserve">колористической, композиционной и смысловой </w:t>
      </w:r>
      <w:r>
        <w:rPr>
          <w:spacing w:val="-2"/>
        </w:rPr>
        <w:t>трактовки;</w:t>
      </w:r>
    </w:p>
    <w:p w:rsidR="000664B2" w:rsidRDefault="00CF43C2">
      <w:pPr>
        <w:pStyle w:val="a4"/>
        <w:spacing w:line="276" w:lineRule="auto"/>
        <w:ind w:left="718" w:right="293"/>
      </w:pPr>
      <w:r>
        <w:t>формировать</w:t>
      </w:r>
      <w:r>
        <w:rPr>
          <w:spacing w:val="40"/>
        </w:rPr>
        <w:t xml:space="preserve"> </w:t>
      </w:r>
      <w:r>
        <w:t>умение</w:t>
      </w:r>
      <w:r>
        <w:rPr>
          <w:spacing w:val="40"/>
        </w:rPr>
        <w:t xml:space="preserve"> </w:t>
      </w:r>
      <w:r>
        <w:t>у</w:t>
      </w:r>
      <w:r>
        <w:rPr>
          <w:spacing w:val="40"/>
        </w:rPr>
        <w:t xml:space="preserve"> </w:t>
      </w:r>
      <w:r>
        <w:t>детей</w:t>
      </w:r>
      <w:r>
        <w:rPr>
          <w:spacing w:val="40"/>
        </w:rPr>
        <w:t xml:space="preserve"> </w:t>
      </w:r>
      <w:r>
        <w:t>в</w:t>
      </w:r>
      <w:r>
        <w:rPr>
          <w:spacing w:val="40"/>
        </w:rPr>
        <w:t xml:space="preserve"> </w:t>
      </w:r>
      <w:r>
        <w:t>рисовании,</w:t>
      </w:r>
      <w:r>
        <w:rPr>
          <w:spacing w:val="40"/>
        </w:rPr>
        <w:t xml:space="preserve"> </w:t>
      </w:r>
      <w:r>
        <w:t>лепке,</w:t>
      </w:r>
      <w:r>
        <w:rPr>
          <w:spacing w:val="40"/>
        </w:rPr>
        <w:t xml:space="preserve"> </w:t>
      </w:r>
      <w:r>
        <w:t>аппликации</w:t>
      </w:r>
      <w:r>
        <w:rPr>
          <w:spacing w:val="80"/>
        </w:rPr>
        <w:t xml:space="preserve"> </w:t>
      </w:r>
      <w:r>
        <w:t>изображать простые предметы и явления, передавая их образную выразительность;</w:t>
      </w:r>
    </w:p>
    <w:p w:rsidR="000664B2" w:rsidRDefault="00CF43C2">
      <w:pPr>
        <w:pStyle w:val="a4"/>
        <w:spacing w:line="276" w:lineRule="auto"/>
        <w:ind w:left="718" w:right="308"/>
      </w:pPr>
      <w:r>
        <w:t>находить связь между предметами и явлениями окружающего мира и их изображениями (в рисунке, лепке, аппликации);</w:t>
      </w:r>
    </w:p>
    <w:p w:rsidR="000664B2" w:rsidRDefault="00CF43C2">
      <w:pPr>
        <w:pStyle w:val="a4"/>
        <w:spacing w:line="276" w:lineRule="auto"/>
        <w:ind w:left="718" w:right="297"/>
      </w:pPr>
      <w:r>
        <w:t>развивать</w:t>
      </w:r>
      <w:r>
        <w:rPr>
          <w:spacing w:val="40"/>
        </w:rPr>
        <w:t xml:space="preserve"> </w:t>
      </w:r>
      <w:r>
        <w:t>положительный</w:t>
      </w:r>
      <w:r>
        <w:rPr>
          <w:spacing w:val="40"/>
        </w:rPr>
        <w:t xml:space="preserve"> </w:t>
      </w:r>
      <w:r>
        <w:t>эмоциональный</w:t>
      </w:r>
      <w:r>
        <w:rPr>
          <w:spacing w:val="40"/>
        </w:rPr>
        <w:t xml:space="preserve"> </w:t>
      </w:r>
      <w:r>
        <w:t>отклик</w:t>
      </w:r>
      <w:r>
        <w:rPr>
          <w:spacing w:val="-3"/>
        </w:rPr>
        <w:t xml:space="preserve"> </w:t>
      </w:r>
      <w:r>
        <w:t>детей</w:t>
      </w:r>
      <w:r>
        <w:rPr>
          <w:spacing w:val="-1"/>
        </w:rPr>
        <w:t xml:space="preserve"> </w:t>
      </w:r>
      <w:r>
        <w:t>на</w:t>
      </w:r>
      <w:r>
        <w:rPr>
          <w:spacing w:val="-2"/>
        </w:rPr>
        <w:t xml:space="preserve"> </w:t>
      </w:r>
      <w:r>
        <w:t>эстетические</w:t>
      </w:r>
      <w:r>
        <w:rPr>
          <w:spacing w:val="-2"/>
        </w:rPr>
        <w:t xml:space="preserve"> </w:t>
      </w:r>
      <w:r>
        <w:t>свойства</w:t>
      </w:r>
      <w:r>
        <w:rPr>
          <w:spacing w:val="-2"/>
        </w:rPr>
        <w:t xml:space="preserve"> </w:t>
      </w:r>
      <w:r>
        <w:t>и качества предметов, на</w:t>
      </w:r>
      <w:r>
        <w:rPr>
          <w:spacing w:val="-2"/>
        </w:rPr>
        <w:t xml:space="preserve"> </w:t>
      </w:r>
      <w:r>
        <w:t>эстетическую сторону</w:t>
      </w:r>
      <w:r>
        <w:rPr>
          <w:spacing w:val="-5"/>
        </w:rPr>
        <w:t xml:space="preserve"> </w:t>
      </w:r>
      <w:r>
        <w:t>явлений природы и окружающего мира;</w:t>
      </w:r>
      <w:r>
        <w:rPr>
          <w:spacing w:val="-1"/>
        </w:rPr>
        <w:t xml:space="preserve"> </w:t>
      </w:r>
      <w:r>
        <w:t>отображать свои представления и впечатления об окружающем мире доступными графическими и живописными средствами;</w:t>
      </w:r>
    </w:p>
    <w:p w:rsidR="000664B2" w:rsidRDefault="00CF43C2">
      <w:pPr>
        <w:pStyle w:val="a4"/>
        <w:spacing w:line="276" w:lineRule="auto"/>
        <w:ind w:left="718" w:right="295"/>
      </w:pPr>
      <w:r>
        <w:t>формировать</w:t>
      </w:r>
      <w:r>
        <w:rPr>
          <w:spacing w:val="80"/>
        </w:rPr>
        <w:t xml:space="preserve"> </w:t>
      </w:r>
      <w:r>
        <w:t>у детей</w:t>
      </w:r>
      <w:r>
        <w:rPr>
          <w:spacing w:val="80"/>
        </w:rPr>
        <w:t xml:space="preserve"> </w:t>
      </w:r>
      <w:r>
        <w:t>способы</w:t>
      </w:r>
      <w:r>
        <w:rPr>
          <w:spacing w:val="80"/>
        </w:rPr>
        <w:t xml:space="preserve"> </w:t>
      </w:r>
      <w:r>
        <w:t>зрительного</w:t>
      </w:r>
      <w:r>
        <w:rPr>
          <w:spacing w:val="80"/>
        </w:rPr>
        <w:t xml:space="preserve"> </w:t>
      </w:r>
      <w:r>
        <w:t>и тактильного</w:t>
      </w:r>
      <w:r>
        <w:rPr>
          <w:spacing w:val="80"/>
        </w:rPr>
        <w:t xml:space="preserve"> </w:t>
      </w:r>
      <w:r>
        <w:t>обследования различных объектов</w:t>
      </w:r>
      <w:r>
        <w:rPr>
          <w:spacing w:val="40"/>
        </w:rPr>
        <w:t xml:space="preserve"> </w:t>
      </w:r>
      <w:r>
        <w:t>для обогащения</w:t>
      </w:r>
      <w:r>
        <w:rPr>
          <w:spacing w:val="40"/>
        </w:rPr>
        <w:t xml:space="preserve"> </w:t>
      </w:r>
      <w:r>
        <w:t>и уточнения</w:t>
      </w:r>
      <w:r>
        <w:rPr>
          <w:spacing w:val="40"/>
        </w:rPr>
        <w:t xml:space="preserve"> </w:t>
      </w:r>
      <w:r>
        <w:t>восприятия</w:t>
      </w:r>
      <w:r>
        <w:rPr>
          <w:spacing w:val="40"/>
        </w:rPr>
        <w:t xml:space="preserve"> </w:t>
      </w:r>
      <w:r>
        <w:t>особенностей</w:t>
      </w:r>
      <w:r>
        <w:rPr>
          <w:spacing w:val="40"/>
        </w:rPr>
        <w:t xml:space="preserve"> </w:t>
      </w:r>
      <w:r>
        <w:t>их</w:t>
      </w:r>
      <w:r>
        <w:rPr>
          <w:spacing w:val="-4"/>
        </w:rPr>
        <w:t xml:space="preserve"> </w:t>
      </w:r>
      <w:r>
        <w:t>формы,</w:t>
      </w:r>
      <w:r>
        <w:rPr>
          <w:spacing w:val="-2"/>
        </w:rPr>
        <w:t xml:space="preserve"> </w:t>
      </w:r>
      <w:r>
        <w:t>пропорций, цвета, фактуры;</w:t>
      </w:r>
    </w:p>
    <w:p w:rsidR="000664B2" w:rsidRDefault="00CF43C2">
      <w:pPr>
        <w:pStyle w:val="a4"/>
        <w:tabs>
          <w:tab w:val="left" w:pos="2290"/>
          <w:tab w:val="left" w:pos="3249"/>
          <w:tab w:val="left" w:pos="3585"/>
          <w:tab w:val="left" w:pos="4371"/>
          <w:tab w:val="left" w:pos="5579"/>
          <w:tab w:val="left" w:pos="6135"/>
          <w:tab w:val="left" w:pos="8249"/>
          <w:tab w:val="left" w:pos="8796"/>
        </w:tabs>
        <w:spacing w:line="276" w:lineRule="auto"/>
        <w:ind w:left="718" w:right="305"/>
        <w:jc w:val="left"/>
      </w:pPr>
      <w: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 </w:t>
      </w:r>
      <w:r>
        <w:rPr>
          <w:spacing w:val="-2"/>
        </w:rPr>
        <w:t>формировать</w:t>
      </w:r>
      <w:r>
        <w:tab/>
      </w:r>
      <w:r>
        <w:rPr>
          <w:spacing w:val="-2"/>
        </w:rPr>
        <w:t>умение</w:t>
      </w:r>
      <w:r>
        <w:tab/>
      </w:r>
      <w:r>
        <w:rPr>
          <w:spacing w:val="-10"/>
        </w:rPr>
        <w:t>у</w:t>
      </w:r>
      <w:r>
        <w:tab/>
      </w:r>
      <w:r>
        <w:rPr>
          <w:spacing w:val="-2"/>
        </w:rPr>
        <w:t>детей</w:t>
      </w:r>
      <w:r>
        <w:tab/>
      </w:r>
      <w:r>
        <w:rPr>
          <w:spacing w:val="-2"/>
        </w:rPr>
        <w:t>создавать</w:t>
      </w:r>
      <w:r>
        <w:tab/>
      </w:r>
      <w:r>
        <w:rPr>
          <w:spacing w:val="-4"/>
        </w:rPr>
        <w:t>как</w:t>
      </w:r>
      <w:r>
        <w:tab/>
      </w:r>
      <w:r>
        <w:rPr>
          <w:spacing w:val="-2"/>
        </w:rPr>
        <w:t>индивидуальные,</w:t>
      </w:r>
      <w:r>
        <w:tab/>
      </w:r>
      <w:r>
        <w:rPr>
          <w:spacing w:val="-4"/>
        </w:rPr>
        <w:t>так</w:t>
      </w:r>
      <w:r>
        <w:tab/>
        <w:t>и</w:t>
      </w:r>
      <w:r>
        <w:rPr>
          <w:spacing w:val="24"/>
        </w:rPr>
        <w:t xml:space="preserve"> </w:t>
      </w:r>
      <w:r>
        <w:t>коллективные композиции</w:t>
      </w:r>
      <w:r>
        <w:rPr>
          <w:spacing w:val="40"/>
        </w:rPr>
        <w:t xml:space="preserve"> </w:t>
      </w:r>
      <w:r>
        <w:t>в рисунках, лепке, аппликации;</w:t>
      </w:r>
    </w:p>
    <w:p w:rsidR="000664B2" w:rsidRDefault="00CF43C2">
      <w:pPr>
        <w:pStyle w:val="a4"/>
        <w:spacing w:line="276" w:lineRule="auto"/>
        <w:ind w:left="718" w:right="294"/>
      </w:pPr>
      <w:r>
        <w:t>знакомить</w:t>
      </w:r>
      <w:r>
        <w:rPr>
          <w:spacing w:val="40"/>
        </w:rPr>
        <w:t xml:space="preserve"> </w:t>
      </w:r>
      <w:r>
        <w:t>детей с народной игрушкой</w:t>
      </w:r>
      <w:r>
        <w:rPr>
          <w:spacing w:val="40"/>
        </w:rPr>
        <w:t xml:space="preserve"> </w:t>
      </w:r>
      <w:r>
        <w:t>(филимоновской,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0664B2" w:rsidRDefault="00CF43C2">
      <w:pPr>
        <w:pStyle w:val="a4"/>
        <w:spacing w:line="275" w:lineRule="exact"/>
        <w:ind w:left="718"/>
      </w:pPr>
      <w:r>
        <w:t>переводить</w:t>
      </w:r>
      <w:r>
        <w:rPr>
          <w:spacing w:val="-7"/>
        </w:rPr>
        <w:t xml:space="preserve"> </w:t>
      </w:r>
      <w:r>
        <w:t>детей</w:t>
      </w:r>
      <w:r>
        <w:rPr>
          <w:spacing w:val="-6"/>
        </w:rPr>
        <w:t xml:space="preserve"> </w:t>
      </w:r>
      <w:r>
        <w:t>от</w:t>
      </w:r>
      <w:r>
        <w:rPr>
          <w:spacing w:val="-5"/>
        </w:rPr>
        <w:t xml:space="preserve"> </w:t>
      </w:r>
      <w:r>
        <w:t>рисования-подражания</w:t>
      </w:r>
      <w:r>
        <w:rPr>
          <w:spacing w:val="-7"/>
        </w:rPr>
        <w:t xml:space="preserve"> </w:t>
      </w:r>
      <w:r>
        <w:t>к</w:t>
      </w:r>
      <w:r>
        <w:rPr>
          <w:spacing w:val="-3"/>
        </w:rPr>
        <w:t xml:space="preserve"> </w:t>
      </w:r>
      <w:r>
        <w:t>самостоятельному</w:t>
      </w:r>
      <w:r>
        <w:rPr>
          <w:spacing w:val="-11"/>
        </w:rPr>
        <w:t xml:space="preserve"> </w:t>
      </w:r>
      <w:r>
        <w:rPr>
          <w:spacing w:val="-2"/>
        </w:rPr>
        <w:t>творчеству;</w:t>
      </w:r>
    </w:p>
    <w:p w:rsidR="000664B2" w:rsidRDefault="00CF43C2">
      <w:pPr>
        <w:pStyle w:val="a5"/>
        <w:numPr>
          <w:ilvl w:val="0"/>
          <w:numId w:val="69"/>
        </w:numPr>
        <w:tabs>
          <w:tab w:val="left" w:pos="980"/>
        </w:tabs>
        <w:spacing w:before="37" w:line="276" w:lineRule="auto"/>
        <w:ind w:left="718" w:right="4789" w:firstLine="0"/>
        <w:rPr>
          <w:sz w:val="24"/>
        </w:rPr>
      </w:pPr>
      <w:r>
        <w:rPr>
          <w:sz w:val="24"/>
        </w:rPr>
        <w:t>конструктивная деятельность:</w:t>
      </w:r>
      <w:r>
        <w:rPr>
          <w:spacing w:val="80"/>
          <w:sz w:val="24"/>
        </w:rPr>
        <w:t xml:space="preserve"> </w:t>
      </w:r>
      <w:r>
        <w:rPr>
          <w:sz w:val="24"/>
        </w:rPr>
        <w:t>совершенствовать</w:t>
      </w:r>
      <w:r>
        <w:rPr>
          <w:spacing w:val="-5"/>
          <w:sz w:val="24"/>
        </w:rPr>
        <w:t xml:space="preserve"> </w:t>
      </w:r>
      <w:r>
        <w:rPr>
          <w:sz w:val="24"/>
        </w:rPr>
        <w:t>у</w:t>
      </w:r>
      <w:r>
        <w:rPr>
          <w:spacing w:val="-12"/>
          <w:sz w:val="24"/>
        </w:rPr>
        <w:t xml:space="preserve"> </w:t>
      </w:r>
      <w:r>
        <w:rPr>
          <w:sz w:val="24"/>
        </w:rPr>
        <w:t>детей</w:t>
      </w:r>
      <w:r>
        <w:rPr>
          <w:spacing w:val="-2"/>
          <w:sz w:val="24"/>
        </w:rPr>
        <w:t xml:space="preserve"> </w:t>
      </w:r>
      <w:r>
        <w:rPr>
          <w:sz w:val="24"/>
        </w:rPr>
        <w:t>конструктивные</w:t>
      </w:r>
      <w:r>
        <w:rPr>
          <w:spacing w:val="-3"/>
          <w:sz w:val="24"/>
        </w:rPr>
        <w:t xml:space="preserve"> </w:t>
      </w:r>
      <w:r>
        <w:rPr>
          <w:spacing w:val="-2"/>
          <w:sz w:val="24"/>
        </w:rPr>
        <w:t>умения;</w:t>
      </w:r>
    </w:p>
    <w:p w:rsidR="000664B2" w:rsidRDefault="000664B2">
      <w:pPr>
        <w:pStyle w:val="a5"/>
        <w:spacing w:line="276" w:lineRule="auto"/>
        <w:rPr>
          <w:sz w:val="24"/>
        </w:rPr>
        <w:sectPr w:rsidR="000664B2">
          <w:pgSz w:w="12070" w:h="17240"/>
          <w:pgMar w:top="920" w:right="566" w:bottom="800" w:left="708" w:header="0" w:footer="619" w:gutter="0"/>
          <w:cols w:space="720"/>
        </w:sectPr>
      </w:pPr>
    </w:p>
    <w:p w:rsidR="000664B2" w:rsidRDefault="00CF43C2">
      <w:pPr>
        <w:pStyle w:val="a4"/>
        <w:spacing w:before="62" w:line="276" w:lineRule="auto"/>
        <w:ind w:left="718" w:right="298"/>
      </w:pPr>
      <w:r>
        <w:lastRenderedPageBreak/>
        <w:t>формировать умение у детей различать, называть и использовать</w:t>
      </w:r>
      <w:r>
        <w:rPr>
          <w:spacing w:val="40"/>
        </w:rPr>
        <w:t xml:space="preserve"> </w:t>
      </w:r>
      <w:r>
        <w:t xml:space="preserve">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w:t>
      </w:r>
      <w:r>
        <w:rPr>
          <w:spacing w:val="-2"/>
        </w:rPr>
        <w:t>прикладыванне);</w:t>
      </w:r>
    </w:p>
    <w:p w:rsidR="000664B2" w:rsidRDefault="00CF43C2">
      <w:pPr>
        <w:pStyle w:val="a4"/>
        <w:spacing w:line="274" w:lineRule="exact"/>
        <w:ind w:left="718"/>
      </w:pPr>
      <w:r>
        <w:t>формировать</w:t>
      </w:r>
      <w:r>
        <w:rPr>
          <w:spacing w:val="-4"/>
        </w:rPr>
        <w:t xml:space="preserve"> </w:t>
      </w:r>
      <w:r>
        <w:t>умение</w:t>
      </w:r>
      <w:r>
        <w:rPr>
          <w:spacing w:val="2"/>
        </w:rPr>
        <w:t xml:space="preserve"> </w:t>
      </w:r>
      <w:r>
        <w:t>у</w:t>
      </w:r>
      <w:r>
        <w:rPr>
          <w:spacing w:val="-11"/>
        </w:rPr>
        <w:t xml:space="preserve"> </w:t>
      </w:r>
      <w:r>
        <w:t>детей</w:t>
      </w:r>
      <w:r>
        <w:rPr>
          <w:spacing w:val="-2"/>
        </w:rPr>
        <w:t xml:space="preserve"> </w:t>
      </w:r>
      <w:r>
        <w:t>использовать</w:t>
      </w:r>
      <w:r>
        <w:rPr>
          <w:spacing w:val="48"/>
        </w:rPr>
        <w:t xml:space="preserve"> </w:t>
      </w:r>
      <w:r>
        <w:t>в</w:t>
      </w:r>
      <w:r>
        <w:rPr>
          <w:spacing w:val="-1"/>
        </w:rPr>
        <w:t xml:space="preserve"> </w:t>
      </w:r>
      <w:r>
        <w:t>постройках</w:t>
      </w:r>
      <w:r>
        <w:rPr>
          <w:spacing w:val="-6"/>
        </w:rPr>
        <w:t xml:space="preserve"> </w:t>
      </w:r>
      <w:r>
        <w:t>детали</w:t>
      </w:r>
      <w:r>
        <w:rPr>
          <w:spacing w:val="-1"/>
        </w:rPr>
        <w:t xml:space="preserve"> </w:t>
      </w:r>
      <w:r>
        <w:t>разного</w:t>
      </w:r>
      <w:r>
        <w:rPr>
          <w:spacing w:val="-2"/>
        </w:rPr>
        <w:t xml:space="preserve"> цвета;</w:t>
      </w:r>
    </w:p>
    <w:p w:rsidR="000664B2" w:rsidRDefault="00CF43C2">
      <w:pPr>
        <w:pStyle w:val="a5"/>
        <w:numPr>
          <w:ilvl w:val="0"/>
          <w:numId w:val="69"/>
        </w:numPr>
        <w:tabs>
          <w:tab w:val="left" w:pos="980"/>
        </w:tabs>
        <w:spacing w:before="40"/>
        <w:ind w:left="980" w:hanging="262"/>
        <w:rPr>
          <w:sz w:val="24"/>
        </w:rPr>
      </w:pPr>
      <w:r>
        <w:rPr>
          <w:sz w:val="24"/>
        </w:rPr>
        <w:t>музыкальная</w:t>
      </w:r>
      <w:r>
        <w:rPr>
          <w:spacing w:val="51"/>
          <w:sz w:val="24"/>
        </w:rPr>
        <w:t xml:space="preserve"> </w:t>
      </w:r>
      <w:r>
        <w:rPr>
          <w:spacing w:val="-2"/>
          <w:sz w:val="24"/>
        </w:rPr>
        <w:t>деятельность:</w:t>
      </w:r>
    </w:p>
    <w:p w:rsidR="000664B2" w:rsidRDefault="00CF43C2">
      <w:pPr>
        <w:pStyle w:val="a4"/>
        <w:spacing w:before="42"/>
        <w:ind w:left="718"/>
        <w:jc w:val="left"/>
      </w:pPr>
      <w:r>
        <w:t>развивать</w:t>
      </w:r>
      <w:r>
        <w:rPr>
          <w:spacing w:val="-7"/>
        </w:rPr>
        <w:t xml:space="preserve"> </w:t>
      </w:r>
      <w:r>
        <w:t>у</w:t>
      </w:r>
      <w:r>
        <w:rPr>
          <w:spacing w:val="-10"/>
        </w:rPr>
        <w:t xml:space="preserve"> </w:t>
      </w:r>
      <w:r>
        <w:t>детей</w:t>
      </w:r>
      <w:r>
        <w:rPr>
          <w:spacing w:val="-2"/>
        </w:rPr>
        <w:t xml:space="preserve"> </w:t>
      </w:r>
      <w:r>
        <w:t>эмоциональную</w:t>
      </w:r>
      <w:r>
        <w:rPr>
          <w:spacing w:val="56"/>
        </w:rPr>
        <w:t xml:space="preserve"> </w:t>
      </w:r>
      <w:r>
        <w:t>отзывчивость</w:t>
      </w:r>
      <w:r>
        <w:rPr>
          <w:spacing w:val="55"/>
        </w:rPr>
        <w:t xml:space="preserve"> </w:t>
      </w:r>
      <w:r>
        <w:t>на</w:t>
      </w:r>
      <w:r>
        <w:rPr>
          <w:spacing w:val="-2"/>
        </w:rPr>
        <w:t xml:space="preserve"> музыку;</w:t>
      </w:r>
    </w:p>
    <w:p w:rsidR="000664B2" w:rsidRDefault="00CF43C2">
      <w:pPr>
        <w:pStyle w:val="a4"/>
        <w:tabs>
          <w:tab w:val="left" w:pos="2146"/>
          <w:tab w:val="left" w:pos="2990"/>
          <w:tab w:val="left" w:pos="3373"/>
          <w:tab w:val="left" w:pos="4236"/>
          <w:tab w:val="left" w:pos="5415"/>
          <w:tab w:val="left" w:pos="7170"/>
        </w:tabs>
        <w:spacing w:before="46" w:line="276" w:lineRule="auto"/>
        <w:ind w:left="718" w:right="313"/>
        <w:jc w:val="left"/>
      </w:pPr>
      <w:r>
        <w:rPr>
          <w:spacing w:val="-2"/>
        </w:rPr>
        <w:t>знакомить</w:t>
      </w:r>
      <w:r>
        <w:tab/>
      </w:r>
      <w:r>
        <w:rPr>
          <w:spacing w:val="-4"/>
        </w:rPr>
        <w:t>детей</w:t>
      </w:r>
      <w:r>
        <w:tab/>
      </w:r>
      <w:r>
        <w:rPr>
          <w:spacing w:val="-10"/>
        </w:rPr>
        <w:t>с</w:t>
      </w:r>
      <w:r>
        <w:tab/>
      </w:r>
      <w:r>
        <w:rPr>
          <w:spacing w:val="-2"/>
        </w:rPr>
        <w:t>тремя</w:t>
      </w:r>
      <w:r>
        <w:tab/>
      </w:r>
      <w:r>
        <w:rPr>
          <w:spacing w:val="-2"/>
        </w:rPr>
        <w:t>жанрами</w:t>
      </w:r>
      <w:r>
        <w:tab/>
      </w:r>
      <w:r>
        <w:rPr>
          <w:spacing w:val="-2"/>
        </w:rPr>
        <w:t>музыкальных</w:t>
      </w:r>
      <w:r>
        <w:tab/>
        <w:t>произведений:</w:t>
      </w:r>
      <w:r>
        <w:rPr>
          <w:spacing w:val="80"/>
        </w:rPr>
        <w:t xml:space="preserve"> </w:t>
      </w:r>
      <w:r>
        <w:t>песней,</w:t>
      </w:r>
      <w:r>
        <w:rPr>
          <w:spacing w:val="20"/>
        </w:rPr>
        <w:t xml:space="preserve"> </w:t>
      </w:r>
      <w:r>
        <w:t xml:space="preserve">танцем, </w:t>
      </w:r>
      <w:r>
        <w:rPr>
          <w:spacing w:val="-2"/>
        </w:rPr>
        <w:t>маршем;</w:t>
      </w:r>
    </w:p>
    <w:p w:rsidR="000664B2" w:rsidRDefault="00CF43C2">
      <w:pPr>
        <w:pStyle w:val="a4"/>
        <w:spacing w:line="275" w:lineRule="exact"/>
        <w:ind w:left="718"/>
        <w:jc w:val="left"/>
      </w:pPr>
      <w:r>
        <w:t>формировать</w:t>
      </w:r>
      <w:r>
        <w:rPr>
          <w:spacing w:val="-2"/>
        </w:rPr>
        <w:t xml:space="preserve"> </w:t>
      </w:r>
      <w:r>
        <w:t>у</w:t>
      </w:r>
      <w:r>
        <w:rPr>
          <w:spacing w:val="49"/>
        </w:rPr>
        <w:t xml:space="preserve"> </w:t>
      </w:r>
      <w:r>
        <w:t>детей</w:t>
      </w:r>
      <w:r>
        <w:rPr>
          <w:spacing w:val="61"/>
        </w:rPr>
        <w:t xml:space="preserve"> </w:t>
      </w:r>
      <w:r>
        <w:t>умение</w:t>
      </w:r>
      <w:r>
        <w:rPr>
          <w:spacing w:val="62"/>
        </w:rPr>
        <w:t xml:space="preserve"> </w:t>
      </w:r>
      <w:r>
        <w:t>узнавать</w:t>
      </w:r>
      <w:r>
        <w:rPr>
          <w:spacing w:val="57"/>
        </w:rPr>
        <w:t xml:space="preserve"> </w:t>
      </w:r>
      <w:r>
        <w:t>знакомые</w:t>
      </w:r>
      <w:r>
        <w:rPr>
          <w:spacing w:val="53"/>
        </w:rPr>
        <w:t xml:space="preserve"> </w:t>
      </w:r>
      <w:r>
        <w:t>песни,</w:t>
      </w:r>
      <w:r>
        <w:rPr>
          <w:spacing w:val="52"/>
        </w:rPr>
        <w:t xml:space="preserve"> </w:t>
      </w:r>
      <w:r>
        <w:t>пьесы;</w:t>
      </w:r>
      <w:r>
        <w:rPr>
          <w:spacing w:val="56"/>
        </w:rPr>
        <w:t xml:space="preserve"> </w:t>
      </w:r>
      <w:r>
        <w:rPr>
          <w:spacing w:val="-2"/>
        </w:rPr>
        <w:t>чувствовать</w:t>
      </w:r>
    </w:p>
    <w:p w:rsidR="000664B2" w:rsidRDefault="00CF43C2">
      <w:pPr>
        <w:pStyle w:val="a4"/>
        <w:spacing w:before="40" w:line="276" w:lineRule="auto"/>
        <w:ind w:left="718" w:right="1134"/>
        <w:jc w:val="left"/>
      </w:pPr>
      <w:r>
        <w:t>характер</w:t>
      </w:r>
      <w:r>
        <w:rPr>
          <w:spacing w:val="40"/>
        </w:rPr>
        <w:t xml:space="preserve"> </w:t>
      </w:r>
      <w:r>
        <w:t>музыки</w:t>
      </w:r>
      <w:r>
        <w:rPr>
          <w:spacing w:val="-1"/>
        </w:rPr>
        <w:t xml:space="preserve"> </w:t>
      </w:r>
      <w:r>
        <w:t>(веселый,</w:t>
      </w:r>
      <w:r>
        <w:rPr>
          <w:spacing w:val="40"/>
        </w:rPr>
        <w:t xml:space="preserve"> </w:t>
      </w:r>
      <w:r>
        <w:t>бодрый,</w:t>
      </w:r>
      <w:r>
        <w:rPr>
          <w:spacing w:val="-5"/>
        </w:rPr>
        <w:t xml:space="preserve"> </w:t>
      </w:r>
      <w:r>
        <w:t>спокойный),</w:t>
      </w:r>
      <w:r>
        <w:rPr>
          <w:spacing w:val="40"/>
        </w:rPr>
        <w:t xml:space="preserve"> </w:t>
      </w:r>
      <w:r>
        <w:t>эмоционально</w:t>
      </w:r>
      <w:r>
        <w:rPr>
          <w:spacing w:val="-2"/>
        </w:rPr>
        <w:t xml:space="preserve"> </w:t>
      </w:r>
      <w:r>
        <w:t>на</w:t>
      </w:r>
      <w:r>
        <w:rPr>
          <w:spacing w:val="-3"/>
        </w:rPr>
        <w:t xml:space="preserve"> </w:t>
      </w:r>
      <w:r>
        <w:t>нее</w:t>
      </w:r>
      <w:r>
        <w:rPr>
          <w:spacing w:val="-8"/>
        </w:rPr>
        <w:t xml:space="preserve"> </w:t>
      </w:r>
      <w:r>
        <w:t>реагировать; выражать свое настроение в движении под музыку;</w:t>
      </w:r>
    </w:p>
    <w:p w:rsidR="000664B2" w:rsidRDefault="00CF43C2">
      <w:pPr>
        <w:pStyle w:val="a4"/>
        <w:spacing w:line="276" w:lineRule="auto"/>
        <w:ind w:left="718"/>
        <w:jc w:val="left"/>
      </w:pPr>
      <w:r>
        <w:t>учить</w:t>
      </w:r>
      <w:r>
        <w:rPr>
          <w:spacing w:val="36"/>
        </w:rPr>
        <w:t xml:space="preserve"> </w:t>
      </w:r>
      <w:r>
        <w:t>детей</w:t>
      </w:r>
      <w:r>
        <w:rPr>
          <w:spacing w:val="36"/>
        </w:rPr>
        <w:t xml:space="preserve"> </w:t>
      </w:r>
      <w:r>
        <w:t>петь</w:t>
      </w:r>
      <w:r>
        <w:rPr>
          <w:spacing w:val="36"/>
        </w:rPr>
        <w:t xml:space="preserve"> </w:t>
      </w:r>
      <w:r>
        <w:t>простые</w:t>
      </w:r>
      <w:r>
        <w:rPr>
          <w:spacing w:val="34"/>
        </w:rPr>
        <w:t xml:space="preserve"> </w:t>
      </w:r>
      <w:r>
        <w:t>народные</w:t>
      </w:r>
      <w:r>
        <w:rPr>
          <w:spacing w:val="30"/>
        </w:rPr>
        <w:t xml:space="preserve"> </w:t>
      </w:r>
      <w:r>
        <w:t>песни,</w:t>
      </w:r>
      <w:r>
        <w:rPr>
          <w:spacing w:val="37"/>
        </w:rPr>
        <w:t xml:space="preserve"> </w:t>
      </w:r>
      <w:r>
        <w:t>попевки,</w:t>
      </w:r>
      <w:r>
        <w:rPr>
          <w:spacing w:val="32"/>
        </w:rPr>
        <w:t xml:space="preserve"> </w:t>
      </w:r>
      <w:r>
        <w:t>прибаутки,</w:t>
      </w:r>
      <w:r>
        <w:rPr>
          <w:spacing w:val="37"/>
        </w:rPr>
        <w:t xml:space="preserve"> </w:t>
      </w:r>
      <w:r>
        <w:t>передавая</w:t>
      </w:r>
      <w:r>
        <w:rPr>
          <w:spacing w:val="35"/>
        </w:rPr>
        <w:t xml:space="preserve"> </w:t>
      </w:r>
      <w:r>
        <w:t>их</w:t>
      </w:r>
      <w:r>
        <w:rPr>
          <w:spacing w:val="31"/>
        </w:rPr>
        <w:t xml:space="preserve"> </w:t>
      </w:r>
      <w:r>
        <w:t>настроение</w:t>
      </w:r>
      <w:r>
        <w:rPr>
          <w:spacing w:val="30"/>
        </w:rPr>
        <w:t xml:space="preserve"> </w:t>
      </w:r>
      <w:r>
        <w:t xml:space="preserve">и </w:t>
      </w:r>
      <w:r>
        <w:rPr>
          <w:spacing w:val="-2"/>
        </w:rPr>
        <w:t>характер;</w:t>
      </w:r>
    </w:p>
    <w:p w:rsidR="000664B2" w:rsidRDefault="00CF43C2">
      <w:pPr>
        <w:pStyle w:val="a4"/>
        <w:spacing w:line="278" w:lineRule="auto"/>
        <w:ind w:left="718" w:right="1134"/>
        <w:jc w:val="left"/>
      </w:pPr>
      <w:r>
        <w:t>поддерживать детское</w:t>
      </w:r>
      <w:r>
        <w:rPr>
          <w:spacing w:val="40"/>
        </w:rPr>
        <w:t xml:space="preserve"> </w:t>
      </w:r>
      <w:r>
        <w:t>экспериментирование с немузыкальными (шумовыми, природными)</w:t>
      </w:r>
      <w:r>
        <w:rPr>
          <w:spacing w:val="40"/>
        </w:rPr>
        <w:t xml:space="preserve"> </w:t>
      </w:r>
      <w:r>
        <w:t>и</w:t>
      </w:r>
      <w:r>
        <w:rPr>
          <w:spacing w:val="-7"/>
        </w:rPr>
        <w:t xml:space="preserve"> </w:t>
      </w:r>
      <w:r>
        <w:t>музыкальными</w:t>
      </w:r>
      <w:r>
        <w:rPr>
          <w:spacing w:val="-2"/>
        </w:rPr>
        <w:t xml:space="preserve"> </w:t>
      </w:r>
      <w:r>
        <w:t>звуками</w:t>
      </w:r>
      <w:r>
        <w:rPr>
          <w:spacing w:val="-2"/>
        </w:rPr>
        <w:t xml:space="preserve"> </w:t>
      </w:r>
      <w:r>
        <w:t>и</w:t>
      </w:r>
      <w:r>
        <w:rPr>
          <w:spacing w:val="-2"/>
        </w:rPr>
        <w:t xml:space="preserve"> </w:t>
      </w:r>
      <w:r>
        <w:t>исследования</w:t>
      </w:r>
      <w:r>
        <w:rPr>
          <w:spacing w:val="40"/>
        </w:rPr>
        <w:t xml:space="preserve"> </w:t>
      </w:r>
      <w:r>
        <w:t>качеств</w:t>
      </w:r>
      <w:r>
        <w:rPr>
          <w:spacing w:val="-6"/>
        </w:rPr>
        <w:t xml:space="preserve"> </w:t>
      </w:r>
      <w:r>
        <w:t>музыкального звука: высоты, длительности, динамики, тембра;</w:t>
      </w:r>
    </w:p>
    <w:p w:rsidR="000664B2" w:rsidRDefault="00CF43C2">
      <w:pPr>
        <w:pStyle w:val="a5"/>
        <w:numPr>
          <w:ilvl w:val="0"/>
          <w:numId w:val="69"/>
        </w:numPr>
        <w:tabs>
          <w:tab w:val="left" w:pos="980"/>
        </w:tabs>
        <w:spacing w:line="271" w:lineRule="exact"/>
        <w:ind w:left="980" w:hanging="262"/>
        <w:rPr>
          <w:sz w:val="24"/>
        </w:rPr>
      </w:pPr>
      <w:r>
        <w:rPr>
          <w:sz w:val="24"/>
        </w:rPr>
        <w:t>театрализованная</w:t>
      </w:r>
      <w:r>
        <w:rPr>
          <w:spacing w:val="-10"/>
          <w:sz w:val="24"/>
        </w:rPr>
        <w:t xml:space="preserve"> </w:t>
      </w:r>
      <w:r>
        <w:rPr>
          <w:spacing w:val="-2"/>
          <w:sz w:val="24"/>
        </w:rPr>
        <w:t>деятельность:</w:t>
      </w:r>
    </w:p>
    <w:p w:rsidR="000664B2" w:rsidRDefault="00CF43C2">
      <w:pPr>
        <w:pStyle w:val="a4"/>
        <w:spacing w:before="39" w:line="276" w:lineRule="auto"/>
        <w:ind w:left="718" w:right="302"/>
      </w:pPr>
      <w:r>
        <w:t>воспитывать</w:t>
      </w:r>
      <w:r>
        <w:rPr>
          <w:spacing w:val="80"/>
        </w:rPr>
        <w:t xml:space="preserve"> </w:t>
      </w:r>
      <w:r>
        <w:t>у</w:t>
      </w:r>
      <w:r>
        <w:rPr>
          <w:spacing w:val="40"/>
        </w:rPr>
        <w:t xml:space="preserve"> </w:t>
      </w:r>
      <w:r>
        <w:t>детей</w:t>
      </w:r>
      <w:r>
        <w:rPr>
          <w:spacing w:val="40"/>
        </w:rPr>
        <w:t xml:space="preserve"> </w:t>
      </w:r>
      <w:r>
        <w:t>устойчивый</w:t>
      </w:r>
      <w:r>
        <w:rPr>
          <w:spacing w:val="80"/>
        </w:rPr>
        <w:t xml:space="preserve"> </w:t>
      </w:r>
      <w:r>
        <w:t>интерес</w:t>
      </w:r>
      <w:r>
        <w:rPr>
          <w:spacing w:val="80"/>
        </w:rPr>
        <w:t xml:space="preserve"> </w:t>
      </w:r>
      <w:r>
        <w:t>детей</w:t>
      </w:r>
      <w:r>
        <w:rPr>
          <w:spacing w:val="40"/>
        </w:rPr>
        <w:t xml:space="preserve"> </w:t>
      </w:r>
      <w:r>
        <w:t>к</w:t>
      </w:r>
      <w:r>
        <w:rPr>
          <w:spacing w:val="40"/>
        </w:rPr>
        <w:t xml:space="preserve"> </w:t>
      </w:r>
      <w:r>
        <w:t>театрализованной</w:t>
      </w:r>
      <w:r>
        <w:rPr>
          <w:spacing w:val="40"/>
        </w:rPr>
        <w:t xml:space="preserve"> </w:t>
      </w:r>
      <w:r>
        <w:t>игре, создавать условия для её проведения;</w:t>
      </w:r>
    </w:p>
    <w:p w:rsidR="000664B2" w:rsidRDefault="00CF43C2">
      <w:pPr>
        <w:pStyle w:val="a4"/>
        <w:spacing w:line="275" w:lineRule="exact"/>
        <w:ind w:left="718"/>
      </w:pPr>
      <w:r>
        <w:t>формировать</w:t>
      </w:r>
      <w:r>
        <w:rPr>
          <w:spacing w:val="38"/>
        </w:rPr>
        <w:t xml:space="preserve">  </w:t>
      </w:r>
      <w:r>
        <w:t>положительные,</w:t>
      </w:r>
      <w:r>
        <w:rPr>
          <w:spacing w:val="55"/>
          <w:w w:val="150"/>
        </w:rPr>
        <w:t xml:space="preserve">   </w:t>
      </w:r>
      <w:r>
        <w:t>доброжелательные,</w:t>
      </w:r>
      <w:r>
        <w:rPr>
          <w:spacing w:val="57"/>
        </w:rPr>
        <w:t xml:space="preserve"> </w:t>
      </w:r>
      <w:r>
        <w:t>коллективные</w:t>
      </w:r>
      <w:r>
        <w:rPr>
          <w:spacing w:val="-5"/>
        </w:rPr>
        <w:t xml:space="preserve"> </w:t>
      </w:r>
      <w:r>
        <w:rPr>
          <w:spacing w:val="-2"/>
        </w:rPr>
        <w:t>взаимоотношения;</w:t>
      </w:r>
    </w:p>
    <w:p w:rsidR="000664B2" w:rsidRDefault="00CF43C2">
      <w:pPr>
        <w:pStyle w:val="a4"/>
        <w:spacing w:before="41" w:line="276" w:lineRule="auto"/>
        <w:ind w:left="718" w:right="295"/>
      </w:pPr>
      <w:r>
        <w:t>формировать умение</w:t>
      </w:r>
      <w:r>
        <w:rPr>
          <w:spacing w:val="40"/>
        </w:rPr>
        <w:t xml:space="preserve"> </w:t>
      </w:r>
      <w:r>
        <w:t>следить</w:t>
      </w:r>
      <w:r>
        <w:rPr>
          <w:spacing w:val="40"/>
        </w:rPr>
        <w:t xml:space="preserve"> </w:t>
      </w:r>
      <w:r>
        <w:t>за развитием</w:t>
      </w:r>
      <w:r>
        <w:rPr>
          <w:spacing w:val="40"/>
        </w:rPr>
        <w:t xml:space="preserve"> </w:t>
      </w:r>
      <w:r>
        <w:t>действия</w:t>
      </w:r>
      <w:r>
        <w:rPr>
          <w:spacing w:val="40"/>
        </w:rPr>
        <w:t xml:space="preserve"> </w:t>
      </w:r>
      <w:r>
        <w:t>в играх-драматизациях и кукольных спектаклях,</w:t>
      </w:r>
      <w:r>
        <w:rPr>
          <w:spacing w:val="40"/>
        </w:rPr>
        <w:t xml:space="preserve"> </w:t>
      </w:r>
      <w:r>
        <w:t>созданных силами взрослых и старших детей;</w:t>
      </w:r>
    </w:p>
    <w:p w:rsidR="000664B2" w:rsidRDefault="00CF43C2">
      <w:pPr>
        <w:pStyle w:val="a4"/>
        <w:spacing w:line="278" w:lineRule="auto"/>
        <w:ind w:left="718" w:right="295"/>
      </w:pPr>
      <w: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w:t>
      </w:r>
      <w:r>
        <w:rPr>
          <w:spacing w:val="-2"/>
        </w:rPr>
        <w:t>движением).</w:t>
      </w:r>
    </w:p>
    <w:p w:rsidR="000664B2" w:rsidRDefault="00CF43C2">
      <w:pPr>
        <w:pStyle w:val="a4"/>
        <w:spacing w:line="276" w:lineRule="auto"/>
        <w:ind w:left="718" w:right="303"/>
      </w:pPr>
      <w:r>
        <w:t>познакомить детей с различными видами театра (кукольным, настольным, пальчиковым, театром теней, театром на фланелеграфе);</w:t>
      </w:r>
    </w:p>
    <w:p w:rsidR="000664B2" w:rsidRDefault="00CF43C2">
      <w:pPr>
        <w:pStyle w:val="a4"/>
        <w:spacing w:line="275" w:lineRule="exact"/>
        <w:ind w:left="718"/>
      </w:pPr>
      <w:r>
        <w:t>знакомить</w:t>
      </w:r>
      <w:r>
        <w:rPr>
          <w:spacing w:val="-2"/>
        </w:rPr>
        <w:t xml:space="preserve"> </w:t>
      </w:r>
      <w:r>
        <w:t>детей</w:t>
      </w:r>
      <w:r>
        <w:rPr>
          <w:spacing w:val="-5"/>
        </w:rPr>
        <w:t xml:space="preserve"> </w:t>
      </w:r>
      <w:r>
        <w:t>с</w:t>
      </w:r>
      <w:r>
        <w:rPr>
          <w:spacing w:val="-2"/>
        </w:rPr>
        <w:t xml:space="preserve"> </w:t>
      </w:r>
      <w:r>
        <w:t>приемами</w:t>
      </w:r>
      <w:r>
        <w:rPr>
          <w:spacing w:val="-4"/>
        </w:rPr>
        <w:t xml:space="preserve"> </w:t>
      </w:r>
      <w:r>
        <w:t>вождения</w:t>
      </w:r>
      <w:r>
        <w:rPr>
          <w:spacing w:val="-6"/>
        </w:rPr>
        <w:t xml:space="preserve"> </w:t>
      </w:r>
      <w:r>
        <w:t>настольных</w:t>
      </w:r>
      <w:r>
        <w:rPr>
          <w:spacing w:val="54"/>
        </w:rPr>
        <w:t xml:space="preserve"> </w:t>
      </w:r>
      <w:r>
        <w:rPr>
          <w:spacing w:val="-2"/>
        </w:rPr>
        <w:t>кукол;</w:t>
      </w:r>
    </w:p>
    <w:p w:rsidR="000664B2" w:rsidRDefault="00CF43C2">
      <w:pPr>
        <w:pStyle w:val="a4"/>
        <w:spacing w:before="35"/>
        <w:ind w:left="718"/>
      </w:pPr>
      <w:r>
        <w:t>формировать</w:t>
      </w:r>
      <w:r>
        <w:rPr>
          <w:spacing w:val="52"/>
        </w:rPr>
        <w:t xml:space="preserve"> </w:t>
      </w:r>
      <w:r>
        <w:t>у</w:t>
      </w:r>
      <w:r>
        <w:rPr>
          <w:spacing w:val="-11"/>
        </w:rPr>
        <w:t xml:space="preserve"> </w:t>
      </w:r>
      <w:r>
        <w:t>детей</w:t>
      </w:r>
      <w:r>
        <w:rPr>
          <w:spacing w:val="3"/>
        </w:rPr>
        <w:t xml:space="preserve"> </w:t>
      </w:r>
      <w:r>
        <w:t>умение</w:t>
      </w:r>
      <w:r>
        <w:rPr>
          <w:spacing w:val="-3"/>
        </w:rPr>
        <w:t xml:space="preserve"> </w:t>
      </w:r>
      <w:r>
        <w:t>сопровождать</w:t>
      </w:r>
      <w:r>
        <w:rPr>
          <w:spacing w:val="-4"/>
        </w:rPr>
        <w:t xml:space="preserve"> </w:t>
      </w:r>
      <w:r>
        <w:t>движения</w:t>
      </w:r>
      <w:r>
        <w:rPr>
          <w:spacing w:val="-6"/>
        </w:rPr>
        <w:t xml:space="preserve"> </w:t>
      </w:r>
      <w:r>
        <w:t>простой</w:t>
      </w:r>
      <w:r>
        <w:rPr>
          <w:spacing w:val="-5"/>
        </w:rPr>
        <w:t xml:space="preserve"> </w:t>
      </w:r>
      <w:r>
        <w:rPr>
          <w:spacing w:val="-2"/>
        </w:rPr>
        <w:t>песенкой;</w:t>
      </w:r>
    </w:p>
    <w:p w:rsidR="000664B2" w:rsidRDefault="00CF43C2">
      <w:pPr>
        <w:pStyle w:val="a4"/>
        <w:spacing w:before="41" w:line="276" w:lineRule="auto"/>
        <w:ind w:left="718" w:right="300"/>
      </w:pPr>
      <w:r>
        <w:t>вызывать</w:t>
      </w:r>
      <w:r>
        <w:rPr>
          <w:spacing w:val="40"/>
        </w:rPr>
        <w:t xml:space="preserve"> </w:t>
      </w:r>
      <w:r>
        <w:t>желание</w:t>
      </w:r>
      <w:r>
        <w:rPr>
          <w:spacing w:val="-6"/>
        </w:rPr>
        <w:t xml:space="preserve"> </w:t>
      </w:r>
      <w:r>
        <w:t>действовать</w:t>
      </w:r>
      <w:r>
        <w:rPr>
          <w:spacing w:val="40"/>
        </w:rPr>
        <w:t xml:space="preserve"> </w:t>
      </w:r>
      <w:r>
        <w:t>с</w:t>
      </w:r>
      <w:r>
        <w:rPr>
          <w:spacing w:val="-1"/>
        </w:rPr>
        <w:t xml:space="preserve"> </w:t>
      </w:r>
      <w:r>
        <w:t>элементами</w:t>
      </w:r>
      <w:r>
        <w:rPr>
          <w:spacing w:val="40"/>
        </w:rPr>
        <w:t xml:space="preserve"> </w:t>
      </w:r>
      <w:r>
        <w:t>костюмов</w:t>
      </w:r>
      <w:r>
        <w:rPr>
          <w:spacing w:val="40"/>
        </w:rPr>
        <w:t xml:space="preserve"> </w:t>
      </w:r>
      <w:r>
        <w:t>(шапочки,</w:t>
      </w:r>
      <w:r>
        <w:rPr>
          <w:spacing w:val="-3"/>
        </w:rPr>
        <w:t xml:space="preserve"> </w:t>
      </w:r>
      <w:r>
        <w:t>воротнички</w:t>
      </w:r>
      <w:r>
        <w:rPr>
          <w:spacing w:val="-4"/>
        </w:rPr>
        <w:t xml:space="preserve"> </w:t>
      </w:r>
      <w:r>
        <w:t>и так</w:t>
      </w:r>
      <w:r>
        <w:rPr>
          <w:spacing w:val="-2"/>
        </w:rPr>
        <w:t xml:space="preserve"> </w:t>
      </w:r>
      <w:r>
        <w:t>далее) и атрибутами как внешними символами роли;</w:t>
      </w:r>
    </w:p>
    <w:p w:rsidR="000664B2" w:rsidRDefault="00CF43C2">
      <w:pPr>
        <w:pStyle w:val="a4"/>
        <w:spacing w:line="280" w:lineRule="auto"/>
        <w:ind w:left="718" w:right="293"/>
      </w:pPr>
      <w:r>
        <w:t>формировать</w:t>
      </w:r>
      <w:r>
        <w:rPr>
          <w:spacing w:val="40"/>
        </w:rPr>
        <w:t xml:space="preserve"> </w:t>
      </w:r>
      <w:r>
        <w:t xml:space="preserve">у детей интонационную выразительность речи в процессе театрально-игровой </w:t>
      </w:r>
      <w:r>
        <w:rPr>
          <w:spacing w:val="-2"/>
        </w:rPr>
        <w:t>деятельности;</w:t>
      </w:r>
    </w:p>
    <w:p w:rsidR="000664B2" w:rsidRDefault="00CF43C2">
      <w:pPr>
        <w:pStyle w:val="a4"/>
        <w:spacing w:line="269" w:lineRule="exact"/>
        <w:ind w:left="718"/>
      </w:pPr>
      <w:r>
        <w:t>развивать</w:t>
      </w:r>
      <w:r>
        <w:rPr>
          <w:spacing w:val="-6"/>
        </w:rPr>
        <w:t xml:space="preserve"> </w:t>
      </w:r>
      <w:r>
        <w:t>у</w:t>
      </w:r>
      <w:r>
        <w:rPr>
          <w:spacing w:val="-11"/>
        </w:rPr>
        <w:t xml:space="preserve"> </w:t>
      </w:r>
      <w:r>
        <w:t>детей диалогическую</w:t>
      </w:r>
      <w:r>
        <w:rPr>
          <w:spacing w:val="56"/>
        </w:rPr>
        <w:t xml:space="preserve"> </w:t>
      </w:r>
      <w:r>
        <w:t>речь</w:t>
      </w:r>
      <w:r>
        <w:rPr>
          <w:spacing w:val="-1"/>
        </w:rPr>
        <w:t xml:space="preserve"> </w:t>
      </w:r>
      <w:r>
        <w:t>в процессе</w:t>
      </w:r>
      <w:r>
        <w:rPr>
          <w:spacing w:val="-2"/>
        </w:rPr>
        <w:t xml:space="preserve"> </w:t>
      </w:r>
      <w:r>
        <w:t>театрально-игровой</w:t>
      </w:r>
      <w:r>
        <w:rPr>
          <w:spacing w:val="1"/>
        </w:rPr>
        <w:t xml:space="preserve"> </w:t>
      </w:r>
      <w:r>
        <w:rPr>
          <w:spacing w:val="-2"/>
        </w:rPr>
        <w:t>деятельности;</w:t>
      </w:r>
    </w:p>
    <w:p w:rsidR="000664B2" w:rsidRDefault="00CF43C2">
      <w:pPr>
        <w:pStyle w:val="a4"/>
        <w:spacing w:before="39" w:line="276" w:lineRule="auto"/>
        <w:ind w:left="718" w:right="301"/>
      </w:pPr>
      <w:r>
        <w:t>формировать</w:t>
      </w:r>
      <w:r>
        <w:rPr>
          <w:spacing w:val="40"/>
        </w:rPr>
        <w:t xml:space="preserve"> </w:t>
      </w:r>
      <w:r>
        <w:t xml:space="preserve">у детей умение следить за развитием действия в драматизациях и кукольных </w:t>
      </w:r>
      <w:r>
        <w:rPr>
          <w:spacing w:val="-2"/>
        </w:rPr>
        <w:t>спектаклях;</w:t>
      </w:r>
    </w:p>
    <w:p w:rsidR="000664B2" w:rsidRDefault="00CF43C2">
      <w:pPr>
        <w:pStyle w:val="a4"/>
        <w:spacing w:line="276" w:lineRule="auto"/>
        <w:ind w:left="718" w:right="304"/>
      </w:pPr>
      <w:r>
        <w:t>формировать</w:t>
      </w:r>
      <w:r>
        <w:rPr>
          <w:spacing w:val="40"/>
        </w:rPr>
        <w:t xml:space="preserve"> </w:t>
      </w:r>
      <w:r>
        <w:t>у</w:t>
      </w:r>
      <w:r>
        <w:rPr>
          <w:spacing w:val="40"/>
        </w:rPr>
        <w:t xml:space="preserve"> </w:t>
      </w:r>
      <w:r>
        <w:t>детей</w:t>
      </w:r>
      <w:r>
        <w:rPr>
          <w:spacing w:val="40"/>
        </w:rPr>
        <w:t xml:space="preserve"> </w:t>
      </w:r>
      <w:r>
        <w:t>умение</w:t>
      </w:r>
      <w:r>
        <w:rPr>
          <w:spacing w:val="40"/>
        </w:rPr>
        <w:t xml:space="preserve"> </w:t>
      </w:r>
      <w:r>
        <w:t>использовать</w:t>
      </w:r>
      <w:r>
        <w:rPr>
          <w:spacing w:val="40"/>
        </w:rPr>
        <w:t xml:space="preserve"> </w:t>
      </w:r>
      <w:r>
        <w:t>импровизационные формы диалогов действующих</w:t>
      </w:r>
      <w:r>
        <w:rPr>
          <w:spacing w:val="40"/>
        </w:rPr>
        <w:t xml:space="preserve"> </w:t>
      </w:r>
      <w:r>
        <w:t>лиц в хорошо знакомых сказках;</w:t>
      </w:r>
    </w:p>
    <w:p w:rsidR="000664B2" w:rsidRDefault="00CF43C2">
      <w:pPr>
        <w:pStyle w:val="a5"/>
        <w:numPr>
          <w:ilvl w:val="0"/>
          <w:numId w:val="69"/>
        </w:numPr>
        <w:tabs>
          <w:tab w:val="left" w:pos="980"/>
        </w:tabs>
        <w:spacing w:line="275" w:lineRule="exact"/>
        <w:ind w:left="980" w:hanging="262"/>
        <w:rPr>
          <w:sz w:val="24"/>
        </w:rPr>
      </w:pPr>
      <w:r>
        <w:rPr>
          <w:sz w:val="24"/>
        </w:rPr>
        <w:t>культурно-досуговая</w:t>
      </w:r>
      <w:r>
        <w:rPr>
          <w:spacing w:val="-9"/>
          <w:sz w:val="24"/>
        </w:rPr>
        <w:t xml:space="preserve"> </w:t>
      </w:r>
      <w:r>
        <w:rPr>
          <w:spacing w:val="-2"/>
          <w:sz w:val="24"/>
        </w:rPr>
        <w:t>деятельность:</w:t>
      </w:r>
    </w:p>
    <w:p w:rsidR="000664B2" w:rsidRDefault="00CF43C2">
      <w:pPr>
        <w:pStyle w:val="a4"/>
        <w:tabs>
          <w:tab w:val="left" w:pos="4117"/>
          <w:tab w:val="left" w:pos="8205"/>
        </w:tabs>
        <w:spacing w:before="40" w:line="280" w:lineRule="auto"/>
        <w:ind w:left="718" w:right="296"/>
        <w:jc w:val="left"/>
      </w:pPr>
      <w:r>
        <w:t>способствовать</w:t>
      </w:r>
      <w:r>
        <w:rPr>
          <w:spacing w:val="80"/>
        </w:rPr>
        <w:t xml:space="preserve"> </w:t>
      </w:r>
      <w:r>
        <w:t>организации</w:t>
      </w:r>
      <w:r>
        <w:tab/>
        <w:t>культурно-досуговой</w:t>
      </w:r>
      <w:r>
        <w:rPr>
          <w:spacing w:val="80"/>
        </w:rPr>
        <w:t xml:space="preserve"> </w:t>
      </w:r>
      <w:r>
        <w:t>деятельности</w:t>
      </w:r>
      <w:r>
        <w:tab/>
        <w:t>детей</w:t>
      </w:r>
      <w:r>
        <w:rPr>
          <w:spacing w:val="80"/>
        </w:rPr>
        <w:t xml:space="preserve"> </w:t>
      </w:r>
      <w:r>
        <w:t>по</w:t>
      </w:r>
      <w:r>
        <w:rPr>
          <w:spacing w:val="80"/>
        </w:rPr>
        <w:t xml:space="preserve"> </w:t>
      </w:r>
      <w:r>
        <w:t>интересам, обеспечивая</w:t>
      </w:r>
      <w:r>
        <w:rPr>
          <w:spacing w:val="40"/>
        </w:rPr>
        <w:t xml:space="preserve"> </w:t>
      </w:r>
      <w:r>
        <w:t>эмоциональное благополучие</w:t>
      </w:r>
      <w:r>
        <w:rPr>
          <w:spacing w:val="40"/>
        </w:rPr>
        <w:t xml:space="preserve"> </w:t>
      </w:r>
      <w:r>
        <w:t>и отдых;</w:t>
      </w:r>
    </w:p>
    <w:p w:rsidR="000664B2" w:rsidRDefault="00CF43C2">
      <w:pPr>
        <w:pStyle w:val="a4"/>
        <w:spacing w:line="276" w:lineRule="auto"/>
        <w:ind w:left="718" w:right="2673"/>
        <w:jc w:val="left"/>
      </w:pPr>
      <w:r>
        <w:t>помогать</w:t>
      </w:r>
      <w:r>
        <w:rPr>
          <w:spacing w:val="-6"/>
        </w:rPr>
        <w:t xml:space="preserve"> </w:t>
      </w:r>
      <w:r>
        <w:t>детям</w:t>
      </w:r>
      <w:r>
        <w:rPr>
          <w:spacing w:val="-6"/>
        </w:rPr>
        <w:t xml:space="preserve"> </w:t>
      </w:r>
      <w:r>
        <w:t>организовывать</w:t>
      </w:r>
      <w:r>
        <w:rPr>
          <w:spacing w:val="40"/>
        </w:rPr>
        <w:t xml:space="preserve"> </w:t>
      </w:r>
      <w:r>
        <w:t>свободное</w:t>
      </w:r>
      <w:r>
        <w:rPr>
          <w:spacing w:val="-9"/>
        </w:rPr>
        <w:t xml:space="preserve"> </w:t>
      </w:r>
      <w:r>
        <w:t>время</w:t>
      </w:r>
      <w:r>
        <w:rPr>
          <w:spacing w:val="-3"/>
        </w:rPr>
        <w:t xml:space="preserve"> </w:t>
      </w:r>
      <w:r>
        <w:t>с</w:t>
      </w:r>
      <w:r>
        <w:rPr>
          <w:spacing w:val="-4"/>
        </w:rPr>
        <w:t xml:space="preserve"> </w:t>
      </w:r>
      <w:r>
        <w:t>интересом; создавать условия для активного и пассивного отдыха;</w:t>
      </w:r>
    </w:p>
    <w:p w:rsidR="000664B2" w:rsidRDefault="00CF43C2">
      <w:pPr>
        <w:pStyle w:val="a4"/>
        <w:spacing w:line="275" w:lineRule="exact"/>
        <w:ind w:left="718"/>
        <w:jc w:val="left"/>
      </w:pPr>
      <w:r>
        <w:t>создавать</w:t>
      </w:r>
      <w:r>
        <w:rPr>
          <w:spacing w:val="-7"/>
        </w:rPr>
        <w:t xml:space="preserve"> </w:t>
      </w:r>
      <w:r>
        <w:t>атмосферу</w:t>
      </w:r>
      <w:r>
        <w:rPr>
          <w:spacing w:val="-11"/>
        </w:rPr>
        <w:t xml:space="preserve"> </w:t>
      </w:r>
      <w:r>
        <w:t>эмоционального</w:t>
      </w:r>
      <w:r>
        <w:rPr>
          <w:spacing w:val="-2"/>
        </w:rPr>
        <w:t xml:space="preserve"> </w:t>
      </w:r>
      <w:r>
        <w:t>благополучия</w:t>
      </w:r>
      <w:r>
        <w:rPr>
          <w:spacing w:val="56"/>
        </w:rPr>
        <w:t xml:space="preserve"> </w:t>
      </w:r>
      <w:r>
        <w:t>в</w:t>
      </w:r>
      <w:r>
        <w:rPr>
          <w:spacing w:val="-1"/>
        </w:rPr>
        <w:t xml:space="preserve"> </w:t>
      </w:r>
      <w:r>
        <w:t>культурно-досуговой</w:t>
      </w:r>
      <w:r>
        <w:rPr>
          <w:spacing w:val="-5"/>
        </w:rPr>
        <w:t xml:space="preserve"> </w:t>
      </w:r>
      <w:r>
        <w:rPr>
          <w:spacing w:val="-2"/>
        </w:rPr>
        <w:t>деятельности;</w:t>
      </w:r>
    </w:p>
    <w:p w:rsidR="000664B2" w:rsidRDefault="00CF43C2">
      <w:pPr>
        <w:pStyle w:val="a4"/>
        <w:tabs>
          <w:tab w:val="left" w:pos="10354"/>
        </w:tabs>
        <w:spacing w:before="34" w:line="276" w:lineRule="auto"/>
        <w:ind w:left="718" w:right="303"/>
        <w:jc w:val="left"/>
      </w:pPr>
      <w:r>
        <w:t>развивать</w:t>
      </w:r>
      <w:r>
        <w:rPr>
          <w:spacing w:val="40"/>
        </w:rPr>
        <w:t xml:space="preserve"> </w:t>
      </w:r>
      <w:r>
        <w:t>интерес</w:t>
      </w:r>
      <w:r>
        <w:rPr>
          <w:spacing w:val="40"/>
        </w:rPr>
        <w:t xml:space="preserve"> </w:t>
      </w:r>
      <w:r>
        <w:t>к</w:t>
      </w:r>
      <w:r>
        <w:rPr>
          <w:spacing w:val="40"/>
        </w:rPr>
        <w:t xml:space="preserve"> </w:t>
      </w:r>
      <w:r>
        <w:t>просмотру</w:t>
      </w:r>
      <w:r>
        <w:rPr>
          <w:spacing w:val="40"/>
        </w:rPr>
        <w:t xml:space="preserve"> </w:t>
      </w:r>
      <w:r>
        <w:t>кукольных</w:t>
      </w:r>
      <w:r>
        <w:rPr>
          <w:spacing w:val="40"/>
        </w:rPr>
        <w:t xml:space="preserve"> </w:t>
      </w:r>
      <w:r>
        <w:t>спектаклей,</w:t>
      </w:r>
      <w:r>
        <w:rPr>
          <w:spacing w:val="40"/>
        </w:rPr>
        <w:t xml:space="preserve"> </w:t>
      </w:r>
      <w:r>
        <w:t>проелушиванию</w:t>
      </w:r>
      <w:r>
        <w:rPr>
          <w:spacing w:val="40"/>
        </w:rPr>
        <w:t xml:space="preserve"> </w:t>
      </w:r>
      <w:r>
        <w:t>музыкальных</w:t>
      </w:r>
      <w:r>
        <w:tab/>
      </w:r>
      <w:r>
        <w:rPr>
          <w:spacing w:val="-10"/>
        </w:rPr>
        <w:t xml:space="preserve">и </w:t>
      </w:r>
      <w:r>
        <w:t>литературных</w:t>
      </w:r>
      <w:r>
        <w:rPr>
          <w:spacing w:val="40"/>
        </w:rPr>
        <w:t xml:space="preserve"> </w:t>
      </w:r>
      <w:r>
        <w:t>произведений;</w:t>
      </w:r>
    </w:p>
    <w:p w:rsidR="000664B2" w:rsidRDefault="00CF43C2">
      <w:pPr>
        <w:pStyle w:val="a4"/>
        <w:spacing w:line="275" w:lineRule="exact"/>
        <w:ind w:left="718"/>
        <w:jc w:val="left"/>
      </w:pPr>
      <w:r>
        <w:t>формировать</w:t>
      </w:r>
      <w:r>
        <w:rPr>
          <w:spacing w:val="-7"/>
        </w:rPr>
        <w:t xml:space="preserve"> </w:t>
      </w:r>
      <w:r>
        <w:t>желание</w:t>
      </w:r>
      <w:r>
        <w:rPr>
          <w:spacing w:val="-2"/>
        </w:rPr>
        <w:t xml:space="preserve"> </w:t>
      </w:r>
      <w:r>
        <w:t>участвовать</w:t>
      </w:r>
      <w:r>
        <w:rPr>
          <w:spacing w:val="55"/>
        </w:rPr>
        <w:t xml:space="preserve"> </w:t>
      </w:r>
      <w:r>
        <w:t>в</w:t>
      </w:r>
      <w:r>
        <w:rPr>
          <w:spacing w:val="-5"/>
        </w:rPr>
        <w:t xml:space="preserve"> </w:t>
      </w:r>
      <w:r>
        <w:t>праздниках</w:t>
      </w:r>
      <w:r>
        <w:rPr>
          <w:spacing w:val="53"/>
        </w:rPr>
        <w:t xml:space="preserve"> </w:t>
      </w:r>
      <w:r>
        <w:t xml:space="preserve">и </w:t>
      </w:r>
      <w:r>
        <w:rPr>
          <w:spacing w:val="-2"/>
        </w:rPr>
        <w:t>развлечениях;</w:t>
      </w:r>
    </w:p>
    <w:p w:rsidR="000664B2" w:rsidRDefault="000664B2">
      <w:pPr>
        <w:pStyle w:val="a4"/>
        <w:spacing w:line="275" w:lineRule="exact"/>
        <w:jc w:val="left"/>
        <w:sectPr w:rsidR="000664B2">
          <w:pgSz w:w="12070" w:h="17240"/>
          <w:pgMar w:top="600" w:right="566" w:bottom="800" w:left="708" w:header="0" w:footer="619" w:gutter="0"/>
          <w:cols w:space="720"/>
        </w:sectPr>
      </w:pPr>
    </w:p>
    <w:p w:rsidR="000664B2" w:rsidRDefault="00CF43C2">
      <w:pPr>
        <w:pStyle w:val="a4"/>
        <w:spacing w:before="62" w:line="276" w:lineRule="auto"/>
        <w:ind w:left="718" w:right="313"/>
      </w:pPr>
      <w:r>
        <w:lastRenderedPageBreak/>
        <w:t xml:space="preserve">формировать основы праздничной культуры и навыки общения в ходе праздника и </w:t>
      </w:r>
      <w:r>
        <w:rPr>
          <w:spacing w:val="-2"/>
        </w:rPr>
        <w:t>развлечения.</w:t>
      </w:r>
    </w:p>
    <w:p w:rsidR="000664B2" w:rsidRDefault="000664B2">
      <w:pPr>
        <w:pStyle w:val="a4"/>
        <w:spacing w:before="44"/>
        <w:ind w:left="0"/>
        <w:jc w:val="left"/>
      </w:pPr>
    </w:p>
    <w:p w:rsidR="000664B2" w:rsidRDefault="00CF43C2">
      <w:pPr>
        <w:pStyle w:val="2"/>
        <w:ind w:left="718"/>
        <w:jc w:val="left"/>
      </w:pPr>
      <w:r>
        <w:t>Содержание</w:t>
      </w:r>
      <w:r>
        <w:rPr>
          <w:spacing w:val="51"/>
        </w:rPr>
        <w:t xml:space="preserve"> </w:t>
      </w:r>
      <w:r>
        <w:t>образовательной</w:t>
      </w:r>
      <w:r>
        <w:rPr>
          <w:spacing w:val="-4"/>
        </w:rPr>
        <w:t xml:space="preserve"> </w:t>
      </w:r>
      <w:r>
        <w:rPr>
          <w:spacing w:val="-2"/>
        </w:rPr>
        <w:t>деятельности.</w:t>
      </w:r>
    </w:p>
    <w:p w:rsidR="000664B2" w:rsidRDefault="00CF43C2">
      <w:pPr>
        <w:pStyle w:val="a4"/>
        <w:spacing w:before="36"/>
        <w:ind w:left="718"/>
        <w:jc w:val="left"/>
      </w:pPr>
      <w:r>
        <w:t>Приобщение</w:t>
      </w:r>
      <w:r>
        <w:rPr>
          <w:spacing w:val="-2"/>
        </w:rPr>
        <w:t xml:space="preserve"> </w:t>
      </w:r>
      <w:r>
        <w:t>к</w:t>
      </w:r>
      <w:r>
        <w:rPr>
          <w:spacing w:val="-1"/>
        </w:rPr>
        <w:t xml:space="preserve"> </w:t>
      </w:r>
      <w:r>
        <w:rPr>
          <w:spacing w:val="-2"/>
        </w:rPr>
        <w:t>искусству.</w:t>
      </w:r>
    </w:p>
    <w:p w:rsidR="000664B2" w:rsidRDefault="00CF43C2">
      <w:pPr>
        <w:pStyle w:val="a5"/>
        <w:numPr>
          <w:ilvl w:val="0"/>
          <w:numId w:val="70"/>
        </w:numPr>
        <w:tabs>
          <w:tab w:val="left" w:pos="1187"/>
          <w:tab w:val="left" w:pos="2277"/>
          <w:tab w:val="left" w:pos="3504"/>
          <w:tab w:val="left" w:pos="3690"/>
          <w:tab w:val="left" w:pos="4334"/>
          <w:tab w:val="left" w:pos="4718"/>
          <w:tab w:val="left" w:pos="5817"/>
          <w:tab w:val="left" w:pos="6219"/>
          <w:tab w:val="left" w:pos="7234"/>
          <w:tab w:val="left" w:pos="7907"/>
          <w:tab w:val="left" w:pos="9240"/>
          <w:tab w:val="left" w:pos="9356"/>
        </w:tabs>
        <w:spacing w:before="41" w:line="276" w:lineRule="auto"/>
        <w:ind w:right="308" w:firstLine="0"/>
        <w:rPr>
          <w:sz w:val="24"/>
        </w:rPr>
      </w:pPr>
      <w:r>
        <w:rPr>
          <w:spacing w:val="-2"/>
          <w:sz w:val="24"/>
        </w:rPr>
        <w:t>Педагог</w:t>
      </w:r>
      <w:r>
        <w:rPr>
          <w:sz w:val="24"/>
        </w:rPr>
        <w:tab/>
      </w:r>
      <w:r>
        <w:rPr>
          <w:spacing w:val="-2"/>
          <w:sz w:val="24"/>
        </w:rPr>
        <w:t>подводит</w:t>
      </w:r>
      <w:r>
        <w:rPr>
          <w:sz w:val="24"/>
        </w:rPr>
        <w:tab/>
      </w:r>
      <w:r>
        <w:rPr>
          <w:spacing w:val="-2"/>
          <w:sz w:val="24"/>
        </w:rPr>
        <w:t>детей</w:t>
      </w:r>
      <w:r>
        <w:rPr>
          <w:sz w:val="24"/>
        </w:rPr>
        <w:tab/>
      </w:r>
      <w:r>
        <w:rPr>
          <w:spacing w:val="-10"/>
          <w:sz w:val="24"/>
        </w:rPr>
        <w:t>к</w:t>
      </w:r>
      <w:r>
        <w:rPr>
          <w:sz w:val="24"/>
        </w:rPr>
        <w:tab/>
      </w:r>
      <w:r>
        <w:rPr>
          <w:spacing w:val="-2"/>
          <w:sz w:val="24"/>
        </w:rPr>
        <w:t>восприятию</w:t>
      </w:r>
      <w:r>
        <w:rPr>
          <w:sz w:val="24"/>
        </w:rPr>
        <w:tab/>
      </w:r>
      <w:r>
        <w:rPr>
          <w:spacing w:val="-2"/>
          <w:sz w:val="24"/>
        </w:rPr>
        <w:t>произведений</w:t>
      </w:r>
      <w:r>
        <w:rPr>
          <w:sz w:val="24"/>
        </w:rPr>
        <w:tab/>
      </w:r>
      <w:r>
        <w:rPr>
          <w:spacing w:val="-2"/>
          <w:sz w:val="24"/>
        </w:rPr>
        <w:t>искусства,</w:t>
      </w:r>
      <w:r>
        <w:rPr>
          <w:sz w:val="24"/>
        </w:rPr>
        <w:tab/>
      </w:r>
      <w:r>
        <w:rPr>
          <w:spacing w:val="-2"/>
          <w:sz w:val="24"/>
        </w:rPr>
        <w:t>содействует возникновению</w:t>
      </w:r>
      <w:r>
        <w:rPr>
          <w:sz w:val="24"/>
        </w:rPr>
        <w:tab/>
      </w:r>
      <w:r>
        <w:rPr>
          <w:sz w:val="24"/>
        </w:rPr>
        <w:tab/>
      </w:r>
      <w:r>
        <w:rPr>
          <w:spacing w:val="-2"/>
          <w:sz w:val="24"/>
        </w:rPr>
        <w:t>эмоционального</w:t>
      </w:r>
      <w:r>
        <w:rPr>
          <w:sz w:val="24"/>
        </w:rPr>
        <w:tab/>
      </w:r>
      <w:r>
        <w:rPr>
          <w:spacing w:val="-2"/>
          <w:sz w:val="24"/>
        </w:rPr>
        <w:t>отклика</w:t>
      </w:r>
      <w:r>
        <w:rPr>
          <w:sz w:val="24"/>
        </w:rPr>
        <w:tab/>
        <w:t>на произведения</w:t>
      </w:r>
      <w:r>
        <w:rPr>
          <w:sz w:val="24"/>
        </w:rPr>
        <w:tab/>
      </w:r>
      <w:r>
        <w:rPr>
          <w:sz w:val="24"/>
        </w:rPr>
        <w:tab/>
      </w:r>
      <w:r>
        <w:rPr>
          <w:spacing w:val="-2"/>
          <w:sz w:val="24"/>
        </w:rPr>
        <w:t>народного</w:t>
      </w:r>
    </w:p>
    <w:p w:rsidR="000664B2" w:rsidRDefault="00CF43C2">
      <w:pPr>
        <w:pStyle w:val="a4"/>
        <w:tabs>
          <w:tab w:val="left" w:pos="5107"/>
          <w:tab w:val="left" w:pos="5772"/>
          <w:tab w:val="left" w:pos="7729"/>
        </w:tabs>
        <w:spacing w:before="4" w:line="276" w:lineRule="auto"/>
        <w:ind w:left="718" w:right="296" w:firstLine="139"/>
        <w:jc w:val="left"/>
      </w:pPr>
      <w:r>
        <w:t>и профессионального музыкальные</w:t>
      </w:r>
      <w:r>
        <w:tab/>
        <w:t>произведения, изобразительного</w:t>
      </w:r>
      <w:r>
        <w:rPr>
          <w:spacing w:val="80"/>
        </w:rPr>
        <w:t xml:space="preserve"> </w:t>
      </w:r>
      <w:r>
        <w:t>искусства. Знакомит</w:t>
      </w:r>
      <w:r>
        <w:rPr>
          <w:spacing w:val="40"/>
        </w:rPr>
        <w:t xml:space="preserve"> </w:t>
      </w:r>
      <w:r>
        <w:t>детей</w:t>
      </w:r>
      <w:r>
        <w:rPr>
          <w:spacing w:val="40"/>
        </w:rPr>
        <w:t xml:space="preserve"> </w:t>
      </w:r>
      <w:r>
        <w:t>с</w:t>
      </w:r>
      <w:r>
        <w:rPr>
          <w:spacing w:val="40"/>
        </w:rPr>
        <w:t xml:space="preserve"> </w:t>
      </w:r>
      <w:r>
        <w:t>элементарными</w:t>
      </w:r>
      <w:r>
        <w:rPr>
          <w:spacing w:val="40"/>
        </w:rPr>
        <w:t xml:space="preserve"> </w:t>
      </w:r>
      <w:r>
        <w:t>средствами</w:t>
      </w:r>
      <w:r>
        <w:tab/>
      </w:r>
      <w:r>
        <w:rPr>
          <w:spacing w:val="-2"/>
        </w:rPr>
        <w:t>выразительности</w:t>
      </w:r>
      <w:r>
        <w:tab/>
        <w:t>в</w:t>
      </w:r>
      <w:r>
        <w:rPr>
          <w:spacing w:val="40"/>
        </w:rPr>
        <w:t xml:space="preserve"> </w:t>
      </w:r>
      <w:r>
        <w:t>разных</w:t>
      </w:r>
      <w:r>
        <w:rPr>
          <w:spacing w:val="33"/>
        </w:rPr>
        <w:t xml:space="preserve"> </w:t>
      </w:r>
      <w:r>
        <w:t>видах</w:t>
      </w:r>
      <w:r>
        <w:rPr>
          <w:spacing w:val="33"/>
        </w:rPr>
        <w:t xml:space="preserve"> </w:t>
      </w:r>
      <w:r>
        <w:t>искусства (цвет, звук, форма, движение,</w:t>
      </w:r>
      <w:r>
        <w:rPr>
          <w:spacing w:val="80"/>
        </w:rPr>
        <w:t xml:space="preserve"> </w:t>
      </w:r>
      <w:r>
        <w:t>жесты, интонация),</w:t>
      </w:r>
      <w:r>
        <w:rPr>
          <w:spacing w:val="80"/>
        </w:rPr>
        <w:t xml:space="preserve"> </w:t>
      </w:r>
      <w:r>
        <w:t>подводит</w:t>
      </w:r>
      <w:r>
        <w:rPr>
          <w:spacing w:val="80"/>
        </w:rPr>
        <w:t xml:space="preserve"> </w:t>
      </w:r>
      <w:r>
        <w:t>к различению видов искусства через художественный</w:t>
      </w:r>
      <w:r>
        <w:rPr>
          <w:spacing w:val="80"/>
        </w:rPr>
        <w:t xml:space="preserve"> </w:t>
      </w:r>
      <w:r>
        <w:t>образ. Педагог формирует у детей умение сосредотачивать внимание на эстетическую сторону предметно-пространствеиной среды, природных явлений.</w:t>
      </w:r>
    </w:p>
    <w:p w:rsidR="000664B2" w:rsidRDefault="00CF43C2">
      <w:pPr>
        <w:pStyle w:val="a5"/>
        <w:numPr>
          <w:ilvl w:val="0"/>
          <w:numId w:val="70"/>
        </w:numPr>
        <w:tabs>
          <w:tab w:val="left" w:pos="985"/>
        </w:tabs>
        <w:spacing w:line="276" w:lineRule="auto"/>
        <w:ind w:right="297" w:firstLine="0"/>
        <w:rPr>
          <w:sz w:val="24"/>
        </w:rPr>
      </w:pPr>
      <w:r>
        <w:rPr>
          <w:sz w:val="24"/>
        </w:rPr>
        <w:t>Педагог</w:t>
      </w:r>
      <w:r>
        <w:rPr>
          <w:spacing w:val="40"/>
          <w:sz w:val="24"/>
        </w:rPr>
        <w:t xml:space="preserve"> </w:t>
      </w:r>
      <w:r>
        <w:rPr>
          <w:sz w:val="24"/>
        </w:rPr>
        <w:t>формирует</w:t>
      </w:r>
      <w:r>
        <w:rPr>
          <w:spacing w:val="40"/>
          <w:sz w:val="24"/>
        </w:rPr>
        <w:t xml:space="preserve"> </w:t>
      </w:r>
      <w:r>
        <w:rPr>
          <w:sz w:val="24"/>
        </w:rPr>
        <w:t>у</w:t>
      </w:r>
      <w:r>
        <w:rPr>
          <w:spacing w:val="40"/>
          <w:sz w:val="24"/>
        </w:rPr>
        <w:t xml:space="preserve"> </w:t>
      </w:r>
      <w:r>
        <w:rPr>
          <w:sz w:val="24"/>
        </w:rPr>
        <w:t>детей</w:t>
      </w:r>
      <w:r>
        <w:rPr>
          <w:spacing w:val="40"/>
          <w:sz w:val="24"/>
        </w:rPr>
        <w:t xml:space="preserve"> </w:t>
      </w:r>
      <w:r>
        <w:rPr>
          <w:sz w:val="24"/>
        </w:rPr>
        <w:t>патриотическое</w:t>
      </w:r>
      <w:r>
        <w:rPr>
          <w:spacing w:val="40"/>
          <w:sz w:val="24"/>
        </w:rPr>
        <w:t xml:space="preserve"> </w:t>
      </w:r>
      <w:r>
        <w:rPr>
          <w:sz w:val="24"/>
        </w:rPr>
        <w:t>отношение</w:t>
      </w:r>
      <w:r>
        <w:rPr>
          <w:spacing w:val="40"/>
          <w:sz w:val="24"/>
        </w:rPr>
        <w:t xml:space="preserve"> </w:t>
      </w:r>
      <w:r>
        <w:rPr>
          <w:sz w:val="24"/>
        </w:rPr>
        <w:t>и</w:t>
      </w:r>
      <w:r>
        <w:rPr>
          <w:spacing w:val="40"/>
          <w:sz w:val="24"/>
        </w:rPr>
        <w:t xml:space="preserve"> </w:t>
      </w:r>
      <w:r>
        <w:rPr>
          <w:sz w:val="24"/>
        </w:rPr>
        <w:t>чувства сопричастности</w:t>
      </w:r>
      <w:r>
        <w:rPr>
          <w:spacing w:val="-3"/>
          <w:sz w:val="24"/>
        </w:rPr>
        <w:t xml:space="preserve"> </w:t>
      </w:r>
      <w:r>
        <w:rPr>
          <w:sz w:val="24"/>
        </w:rPr>
        <w:t xml:space="preserve">к природе родного края, к семье в процессе музыкальной, изобразительной, театрализованной </w:t>
      </w:r>
      <w:r>
        <w:rPr>
          <w:spacing w:val="-2"/>
          <w:sz w:val="24"/>
        </w:rPr>
        <w:t>деятельности.</w:t>
      </w:r>
    </w:p>
    <w:p w:rsidR="000664B2" w:rsidRDefault="00CF43C2">
      <w:pPr>
        <w:pStyle w:val="a5"/>
        <w:numPr>
          <w:ilvl w:val="0"/>
          <w:numId w:val="70"/>
        </w:numPr>
        <w:tabs>
          <w:tab w:val="left" w:pos="1014"/>
        </w:tabs>
        <w:spacing w:line="276" w:lineRule="auto"/>
        <w:ind w:right="287" w:firstLine="0"/>
        <w:rPr>
          <w:sz w:val="24"/>
        </w:rPr>
      </w:pPr>
      <w:r>
        <w:rPr>
          <w:sz w:val="24"/>
        </w:rPr>
        <w:t>Педагог в процессе ознакомления с народным искусством: глиняными игрушками, игрушками</w:t>
      </w:r>
      <w:r>
        <w:rPr>
          <w:spacing w:val="80"/>
          <w:w w:val="150"/>
          <w:sz w:val="24"/>
        </w:rPr>
        <w:t xml:space="preserve"> </w:t>
      </w:r>
      <w:r>
        <w:rPr>
          <w:sz w:val="24"/>
        </w:rPr>
        <w:t>из</w:t>
      </w:r>
      <w:r>
        <w:rPr>
          <w:spacing w:val="80"/>
          <w:w w:val="150"/>
          <w:sz w:val="24"/>
        </w:rPr>
        <w:t xml:space="preserve"> </w:t>
      </w:r>
      <w:r>
        <w:rPr>
          <w:sz w:val="24"/>
        </w:rPr>
        <w:t>соломы</w:t>
      </w:r>
      <w:r>
        <w:rPr>
          <w:spacing w:val="80"/>
          <w:w w:val="150"/>
          <w:sz w:val="24"/>
        </w:rPr>
        <w:t xml:space="preserve"> </w:t>
      </w:r>
      <w:r>
        <w:rPr>
          <w:sz w:val="24"/>
        </w:rPr>
        <w:t>и</w:t>
      </w:r>
      <w:r>
        <w:rPr>
          <w:spacing w:val="80"/>
          <w:w w:val="150"/>
          <w:sz w:val="24"/>
        </w:rPr>
        <w:t xml:space="preserve"> </w:t>
      </w:r>
      <w:r>
        <w:rPr>
          <w:sz w:val="24"/>
        </w:rPr>
        <w:t>дерева,</w:t>
      </w:r>
      <w:r>
        <w:rPr>
          <w:spacing w:val="80"/>
          <w:w w:val="150"/>
          <w:sz w:val="24"/>
        </w:rPr>
        <w:t xml:space="preserve"> </w:t>
      </w:r>
      <w:r>
        <w:rPr>
          <w:sz w:val="24"/>
        </w:rPr>
        <w:t>предметами</w:t>
      </w:r>
      <w:r>
        <w:rPr>
          <w:spacing w:val="80"/>
          <w:w w:val="150"/>
          <w:sz w:val="24"/>
        </w:rPr>
        <w:t xml:space="preserve"> </w:t>
      </w:r>
      <w:r>
        <w:rPr>
          <w:sz w:val="24"/>
        </w:rPr>
        <w:t>быта</w:t>
      </w:r>
      <w:r>
        <w:rPr>
          <w:spacing w:val="80"/>
          <w:w w:val="150"/>
          <w:sz w:val="24"/>
        </w:rPr>
        <w:t xml:space="preserve"> </w:t>
      </w:r>
      <w:r>
        <w:rPr>
          <w:sz w:val="24"/>
        </w:rPr>
        <w:t>и</w:t>
      </w:r>
      <w:r>
        <w:rPr>
          <w:spacing w:val="80"/>
          <w:w w:val="150"/>
          <w:sz w:val="24"/>
        </w:rPr>
        <w:t xml:space="preserve"> </w:t>
      </w:r>
      <w:r>
        <w:rPr>
          <w:sz w:val="24"/>
        </w:rPr>
        <w:t>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0664B2" w:rsidRDefault="00CF43C2">
      <w:pPr>
        <w:pStyle w:val="a5"/>
        <w:numPr>
          <w:ilvl w:val="0"/>
          <w:numId w:val="70"/>
        </w:numPr>
        <w:tabs>
          <w:tab w:val="left" w:pos="995"/>
        </w:tabs>
        <w:spacing w:line="276" w:lineRule="auto"/>
        <w:ind w:right="301" w:firstLine="0"/>
        <w:rPr>
          <w:sz w:val="24"/>
        </w:rPr>
      </w:pPr>
      <w:r>
        <w:rPr>
          <w:sz w:val="24"/>
        </w:rPr>
        <w:t>Педагог развивает у детей эстетическое восприятие, умение видеть красоту и</w:t>
      </w:r>
      <w:r>
        <w:rPr>
          <w:spacing w:val="40"/>
          <w:sz w:val="24"/>
        </w:rPr>
        <w:t xml:space="preserve"> </w:t>
      </w:r>
      <w:r>
        <w:rPr>
          <w:sz w:val="24"/>
        </w:rPr>
        <w:t>своеобразие окружающего мира, вызывать у детей положительный эмоциональный отклик на красоту природы,</w:t>
      </w:r>
      <w:r>
        <w:rPr>
          <w:spacing w:val="80"/>
          <w:sz w:val="24"/>
        </w:rPr>
        <w:t xml:space="preserve"> </w:t>
      </w:r>
      <w:r>
        <w:rPr>
          <w:sz w:val="24"/>
        </w:rPr>
        <w:t>поддерживать</w:t>
      </w:r>
      <w:r>
        <w:rPr>
          <w:spacing w:val="80"/>
          <w:sz w:val="24"/>
        </w:rPr>
        <w:t xml:space="preserve"> </w:t>
      </w:r>
      <w:r>
        <w:rPr>
          <w:sz w:val="24"/>
        </w:rPr>
        <w:t>желание</w:t>
      </w:r>
      <w:r>
        <w:rPr>
          <w:spacing w:val="40"/>
          <w:sz w:val="24"/>
        </w:rPr>
        <w:t xml:space="preserve"> </w:t>
      </w:r>
      <w:r>
        <w:rPr>
          <w:sz w:val="24"/>
        </w:rPr>
        <w:t>отображать полученные впечатления в продуктивных видах художественно-эстетической деятельности.</w:t>
      </w:r>
    </w:p>
    <w:p w:rsidR="000664B2" w:rsidRDefault="00CF43C2">
      <w:pPr>
        <w:pStyle w:val="a5"/>
        <w:numPr>
          <w:ilvl w:val="0"/>
          <w:numId w:val="70"/>
        </w:numPr>
        <w:tabs>
          <w:tab w:val="left" w:pos="1009"/>
        </w:tabs>
        <w:spacing w:line="276" w:lineRule="auto"/>
        <w:ind w:right="305" w:firstLine="0"/>
        <w:rPr>
          <w:sz w:val="24"/>
        </w:rPr>
      </w:pPr>
      <w:r>
        <w:rPr>
          <w:sz w:val="24"/>
        </w:rPr>
        <w:t>Педагог</w:t>
      </w:r>
      <w:r>
        <w:rPr>
          <w:spacing w:val="80"/>
          <w:sz w:val="24"/>
        </w:rPr>
        <w:t xml:space="preserve"> </w:t>
      </w:r>
      <w:r>
        <w:rPr>
          <w:sz w:val="24"/>
        </w:rPr>
        <w:t>начинает</w:t>
      </w:r>
      <w:r>
        <w:rPr>
          <w:spacing w:val="80"/>
          <w:sz w:val="24"/>
        </w:rPr>
        <w:t xml:space="preserve"> </w:t>
      </w:r>
      <w:r>
        <w:rPr>
          <w:sz w:val="24"/>
        </w:rPr>
        <w:t>приобщать</w:t>
      </w:r>
      <w:r>
        <w:rPr>
          <w:spacing w:val="80"/>
          <w:sz w:val="24"/>
        </w:rPr>
        <w:t xml:space="preserve"> </w:t>
      </w:r>
      <w:r>
        <w:rPr>
          <w:sz w:val="24"/>
        </w:rPr>
        <w:t>детей</w:t>
      </w:r>
      <w:r>
        <w:rPr>
          <w:spacing w:val="80"/>
          <w:sz w:val="24"/>
        </w:rPr>
        <w:t xml:space="preserve"> </w:t>
      </w:r>
      <w:r>
        <w:rPr>
          <w:sz w:val="24"/>
        </w:rPr>
        <w:t>к посещению</w:t>
      </w:r>
      <w:r>
        <w:rPr>
          <w:spacing w:val="80"/>
          <w:sz w:val="24"/>
        </w:rPr>
        <w:t xml:space="preserve"> </w:t>
      </w:r>
      <w:r>
        <w:rPr>
          <w:sz w:val="24"/>
        </w:rPr>
        <w:t>кукольного</w:t>
      </w:r>
      <w:r>
        <w:rPr>
          <w:spacing w:val="80"/>
          <w:sz w:val="24"/>
        </w:rPr>
        <w:t xml:space="preserve"> </w:t>
      </w:r>
      <w:r>
        <w:rPr>
          <w:sz w:val="24"/>
        </w:rPr>
        <w:t>театра, различных детских художественных выставок.</w:t>
      </w:r>
    </w:p>
    <w:p w:rsidR="000664B2" w:rsidRDefault="00CF43C2">
      <w:pPr>
        <w:pStyle w:val="a4"/>
        <w:spacing w:line="275" w:lineRule="exact"/>
        <w:ind w:left="780"/>
      </w:pPr>
      <w:r>
        <w:t>Изобразительная</w:t>
      </w:r>
      <w:r>
        <w:rPr>
          <w:spacing w:val="-5"/>
        </w:rPr>
        <w:t xml:space="preserve"> </w:t>
      </w:r>
      <w:r>
        <w:rPr>
          <w:spacing w:val="-2"/>
        </w:rPr>
        <w:t>деятельность.</w:t>
      </w:r>
    </w:p>
    <w:p w:rsidR="000664B2" w:rsidRDefault="00CF43C2">
      <w:pPr>
        <w:pStyle w:val="a4"/>
        <w:spacing w:before="41" w:line="276" w:lineRule="auto"/>
        <w:ind w:left="718" w:right="294"/>
      </w:pPr>
      <w: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w:t>
      </w:r>
      <w:r>
        <w:rPr>
          <w:spacing w:val="40"/>
        </w:rPr>
        <w:t xml:space="preserve"> </w:t>
      </w:r>
      <w:r>
        <w:t>свойства</w:t>
      </w:r>
      <w:r>
        <w:rPr>
          <w:spacing w:val="40"/>
        </w:rPr>
        <w:t xml:space="preserve"> </w:t>
      </w:r>
      <w:r>
        <w:t>предметов, группировать</w:t>
      </w:r>
      <w:r>
        <w:rPr>
          <w:spacing w:val="80"/>
        </w:rPr>
        <w:t xml:space="preserve"> </w:t>
      </w:r>
      <w:r>
        <w:t>однородные</w:t>
      </w:r>
      <w:r>
        <w:rPr>
          <w:spacing w:val="80"/>
        </w:rPr>
        <w:t xml:space="preserve"> </w:t>
      </w:r>
      <w:r>
        <w:t>предметы</w:t>
      </w:r>
      <w:r>
        <w:rPr>
          <w:spacing w:val="80"/>
        </w:rPr>
        <w:t xml:space="preserve"> </w:t>
      </w:r>
      <w:r>
        <w:t>по</w:t>
      </w:r>
      <w:r>
        <w:rPr>
          <w:spacing w:val="80"/>
        </w:rPr>
        <w:t xml:space="preserve"> </w:t>
      </w:r>
      <w:r>
        <w:t>нескольким сенсорным</w:t>
      </w:r>
      <w:r>
        <w:rPr>
          <w:spacing w:val="40"/>
        </w:rPr>
        <w:t xml:space="preserve"> </w:t>
      </w:r>
      <w:r>
        <w:t>признакам: величине, форме, цвету, активно включая все органы чувств; учит детей видеть и</w:t>
      </w:r>
      <w:r>
        <w:rPr>
          <w:spacing w:val="-1"/>
        </w:rPr>
        <w:t xml:space="preserve"> </w:t>
      </w:r>
      <w:r>
        <w:t>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0664B2" w:rsidRDefault="00CF43C2">
      <w:pPr>
        <w:pStyle w:val="a5"/>
        <w:numPr>
          <w:ilvl w:val="0"/>
          <w:numId w:val="71"/>
        </w:numPr>
        <w:tabs>
          <w:tab w:val="left" w:pos="980"/>
        </w:tabs>
        <w:spacing w:before="2"/>
        <w:ind w:left="980" w:hanging="262"/>
        <w:rPr>
          <w:sz w:val="24"/>
        </w:rPr>
      </w:pPr>
      <w:r>
        <w:rPr>
          <w:spacing w:val="-2"/>
          <w:sz w:val="24"/>
        </w:rPr>
        <w:t>Рисование:</w:t>
      </w:r>
    </w:p>
    <w:p w:rsidR="000664B2" w:rsidRDefault="00CF43C2">
      <w:pPr>
        <w:pStyle w:val="a4"/>
        <w:spacing w:before="40" w:line="276" w:lineRule="auto"/>
        <w:ind w:left="718" w:right="295"/>
      </w:pPr>
      <w: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0664B2" w:rsidRDefault="00CF43C2">
      <w:pPr>
        <w:pStyle w:val="a4"/>
        <w:spacing w:line="276" w:lineRule="auto"/>
        <w:ind w:left="718" w:right="288"/>
      </w:pPr>
      <w:r>
        <w:t>продолжает</w:t>
      </w:r>
      <w:r>
        <w:rPr>
          <w:spacing w:val="80"/>
          <w:w w:val="150"/>
        </w:rPr>
        <w:t xml:space="preserve"> </w:t>
      </w:r>
      <w:r>
        <w:t>учить</w:t>
      </w:r>
      <w:r>
        <w:rPr>
          <w:spacing w:val="80"/>
          <w:w w:val="150"/>
        </w:rPr>
        <w:t xml:space="preserve"> </w:t>
      </w:r>
      <w:r>
        <w:t>правильно</w:t>
      </w:r>
      <w:r>
        <w:rPr>
          <w:spacing w:val="80"/>
          <w:w w:val="150"/>
        </w:rPr>
        <w:t xml:space="preserve"> </w:t>
      </w:r>
      <w:r>
        <w:t>держать</w:t>
      </w:r>
      <w:r>
        <w:rPr>
          <w:spacing w:val="80"/>
          <w:w w:val="150"/>
        </w:rPr>
        <w:t xml:space="preserve"> </w:t>
      </w:r>
      <w:r>
        <w:t>карандаш,</w:t>
      </w:r>
      <w:r>
        <w:rPr>
          <w:spacing w:val="80"/>
          <w:w w:val="150"/>
        </w:rPr>
        <w:t xml:space="preserve"> </w:t>
      </w:r>
      <w:r>
        <w:t>фломастер,</w:t>
      </w:r>
      <w:r>
        <w:rPr>
          <w:spacing w:val="80"/>
          <w:w w:val="150"/>
        </w:rPr>
        <w:t xml:space="preserve"> </w:t>
      </w:r>
      <w:r>
        <w:t>кисть,</w:t>
      </w:r>
      <w:r>
        <w:rPr>
          <w:spacing w:val="80"/>
          <w:w w:val="150"/>
        </w:rPr>
        <w:t xml:space="preserve"> </w:t>
      </w:r>
      <w:r>
        <w:t>не</w:t>
      </w:r>
      <w:r>
        <w:rPr>
          <w:spacing w:val="-1"/>
        </w:rPr>
        <w:t xml:space="preserve"> </w:t>
      </w:r>
      <w:r>
        <w:t>напрягая мышц</w:t>
      </w:r>
      <w:r>
        <w:rPr>
          <w:spacing w:val="40"/>
        </w:rPr>
        <w:t xml:space="preserve"> </w:t>
      </w:r>
      <w:r>
        <w:t>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w:t>
      </w:r>
      <w:r>
        <w:rPr>
          <w:spacing w:val="40"/>
        </w:rPr>
        <w:t xml:space="preserve">  </w:t>
      </w:r>
      <w:r>
        <w:t>цвета,</w:t>
      </w:r>
      <w:r>
        <w:rPr>
          <w:spacing w:val="40"/>
        </w:rPr>
        <w:t xml:space="preserve">  </w:t>
      </w:r>
      <w:r>
        <w:t>соответствующего</w:t>
      </w:r>
      <w:r>
        <w:rPr>
          <w:spacing w:val="40"/>
        </w:rPr>
        <w:t xml:space="preserve">  </w:t>
      </w:r>
      <w:r>
        <w:t>изображаемому</w:t>
      </w:r>
      <w:r>
        <w:rPr>
          <w:spacing w:val="40"/>
        </w:rPr>
        <w:t xml:space="preserve">  </w:t>
      </w:r>
      <w:r>
        <w:t>предмету;</w:t>
      </w:r>
      <w:r>
        <w:rPr>
          <w:spacing w:val="40"/>
        </w:rPr>
        <w:t xml:space="preserve">  </w:t>
      </w:r>
      <w:r>
        <w:t>учит</w:t>
      </w:r>
      <w:r>
        <w:rPr>
          <w:spacing w:val="40"/>
        </w:rPr>
        <w:t xml:space="preserve">  </w:t>
      </w:r>
      <w:r>
        <w:t>детей</w:t>
      </w:r>
      <w:r>
        <w:rPr>
          <w:spacing w:val="40"/>
        </w:rPr>
        <w:t xml:space="preserve">  </w:t>
      </w:r>
      <w:r>
        <w:t>ритмичному</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307"/>
      </w:pPr>
      <w:r>
        <w:lastRenderedPageBreak/>
        <w:t>нанесению линий, штрихов, пятен, мазков (опадают с деревьев листочки, идет дождь, «снег, снег кружится, белая вся улица», «дождик, дождик, кап, кап, кап...»);</w:t>
      </w:r>
    </w:p>
    <w:p w:rsidR="000664B2" w:rsidRDefault="00CF43C2">
      <w:pPr>
        <w:pStyle w:val="a4"/>
        <w:spacing w:line="275" w:lineRule="exact"/>
        <w:ind w:left="718"/>
      </w:pPr>
      <w:r>
        <w:t>педагог</w:t>
      </w:r>
      <w:r>
        <w:rPr>
          <w:spacing w:val="-7"/>
        </w:rPr>
        <w:t xml:space="preserve"> </w:t>
      </w:r>
      <w:r>
        <w:t>формирует</w:t>
      </w:r>
      <w:r>
        <w:rPr>
          <w:spacing w:val="2"/>
        </w:rPr>
        <w:t xml:space="preserve"> </w:t>
      </w:r>
      <w:r>
        <w:t>у</w:t>
      </w:r>
      <w:r>
        <w:rPr>
          <w:spacing w:val="-11"/>
        </w:rPr>
        <w:t xml:space="preserve"> </w:t>
      </w:r>
      <w:r>
        <w:t>детей</w:t>
      </w:r>
      <w:r>
        <w:rPr>
          <w:spacing w:val="3"/>
        </w:rPr>
        <w:t xml:space="preserve"> </w:t>
      </w:r>
      <w:r>
        <w:t>умение</w:t>
      </w:r>
      <w:r>
        <w:rPr>
          <w:spacing w:val="-3"/>
        </w:rPr>
        <w:t xml:space="preserve"> </w:t>
      </w:r>
      <w:r>
        <w:t>изображать</w:t>
      </w:r>
      <w:r>
        <w:rPr>
          <w:spacing w:val="-5"/>
        </w:rPr>
        <w:t xml:space="preserve"> </w:t>
      </w:r>
      <w:r>
        <w:t>простые</w:t>
      </w:r>
      <w:r>
        <w:rPr>
          <w:spacing w:val="-3"/>
        </w:rPr>
        <w:t xml:space="preserve"> </w:t>
      </w:r>
      <w:r>
        <w:t xml:space="preserve">предметы, </w:t>
      </w:r>
      <w:r>
        <w:rPr>
          <w:spacing w:val="-2"/>
        </w:rPr>
        <w:t>рисовать</w:t>
      </w:r>
    </w:p>
    <w:p w:rsidR="000664B2" w:rsidRDefault="00CF43C2">
      <w:pPr>
        <w:pStyle w:val="a4"/>
        <w:spacing w:before="40" w:line="276" w:lineRule="auto"/>
        <w:ind w:left="718" w:right="297"/>
      </w:pPr>
      <w:r>
        <w:t>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0664B2" w:rsidRDefault="00CF43C2">
      <w:pPr>
        <w:pStyle w:val="a5"/>
        <w:numPr>
          <w:ilvl w:val="0"/>
          <w:numId w:val="71"/>
        </w:numPr>
        <w:tabs>
          <w:tab w:val="left" w:pos="980"/>
        </w:tabs>
        <w:spacing w:before="2"/>
        <w:ind w:left="980" w:hanging="262"/>
        <w:rPr>
          <w:sz w:val="24"/>
        </w:rPr>
      </w:pPr>
      <w:r>
        <w:rPr>
          <w:spacing w:val="-2"/>
          <w:sz w:val="24"/>
        </w:rPr>
        <w:t>Лепка:</w:t>
      </w:r>
    </w:p>
    <w:p w:rsidR="000664B2" w:rsidRDefault="00CF43C2">
      <w:pPr>
        <w:pStyle w:val="a4"/>
        <w:spacing w:before="40" w:line="276" w:lineRule="auto"/>
        <w:ind w:left="718" w:right="292"/>
      </w:pPr>
      <w: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w:t>
      </w:r>
      <w:r>
        <w:rPr>
          <w:spacing w:val="40"/>
        </w:rPr>
        <w:t xml:space="preserve"> </w:t>
      </w:r>
      <w:r>
        <w:t>детей</w:t>
      </w:r>
      <w:r>
        <w:rPr>
          <w:spacing w:val="40"/>
        </w:rPr>
        <w:t xml:space="preserve"> </w:t>
      </w:r>
      <w:r>
        <w:t>украшать</w:t>
      </w:r>
      <w:r>
        <w:rPr>
          <w:spacing w:val="40"/>
        </w:rPr>
        <w:t xml:space="preserve"> </w:t>
      </w:r>
      <w:r>
        <w:t>вылепленные предметы,</w:t>
      </w:r>
      <w:r>
        <w:rPr>
          <w:spacing w:val="40"/>
        </w:rPr>
        <w:t xml:space="preserve"> </w:t>
      </w:r>
      <w:r>
        <w:t>используя</w:t>
      </w:r>
      <w:r>
        <w:rPr>
          <w:spacing w:val="40"/>
        </w:rPr>
        <w:t xml:space="preserve"> </w:t>
      </w:r>
      <w:r>
        <w:t>палочку</w:t>
      </w:r>
      <w:r>
        <w:rPr>
          <w:spacing w:val="40"/>
        </w:rPr>
        <w:t xml:space="preserve"> </w:t>
      </w:r>
      <w:r>
        <w:t>с заточенным концом; учит детей создавать предметы, состоящие из 2-3 частей, соединяя их путем прижимаимя друг к другу; закрепляет у детей умение</w:t>
      </w:r>
      <w:r>
        <w:rPr>
          <w:spacing w:val="-2"/>
        </w:rPr>
        <w:t xml:space="preserve"> </w:t>
      </w:r>
      <w:r>
        <w:t>аккуратно пользоваться</w:t>
      </w:r>
      <w:r>
        <w:rPr>
          <w:spacing w:val="-6"/>
        </w:rPr>
        <w:t xml:space="preserve"> </w:t>
      </w:r>
      <w:r>
        <w:t>глиной, класть</w:t>
      </w:r>
      <w:r>
        <w:rPr>
          <w:spacing w:val="-4"/>
        </w:rPr>
        <w:t xml:space="preserve"> </w:t>
      </w:r>
      <w:r>
        <w:t>комочки и</w:t>
      </w:r>
      <w:r>
        <w:rPr>
          <w:spacing w:val="-5"/>
        </w:rPr>
        <w:t xml:space="preserve"> </w:t>
      </w:r>
      <w:r>
        <w:t>вылепленные</w:t>
      </w:r>
      <w:r>
        <w:rPr>
          <w:spacing w:val="-2"/>
        </w:rPr>
        <w:t xml:space="preserve"> </w:t>
      </w:r>
      <w:r>
        <w:t>предметы на</w:t>
      </w:r>
      <w:r>
        <w:rPr>
          <w:spacing w:val="-2"/>
        </w:rPr>
        <w:t xml:space="preserve"> </w:t>
      </w:r>
      <w:r>
        <w:t>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w:t>
      </w:r>
      <w:r>
        <w:rPr>
          <w:spacing w:val="-4"/>
        </w:rPr>
        <w:t xml:space="preserve"> </w:t>
      </w:r>
      <w:r>
        <w:t>детей способность радоваться от восприятия результата общей работы.</w:t>
      </w:r>
    </w:p>
    <w:p w:rsidR="000664B2" w:rsidRDefault="00CF43C2">
      <w:pPr>
        <w:pStyle w:val="a5"/>
        <w:numPr>
          <w:ilvl w:val="0"/>
          <w:numId w:val="71"/>
        </w:numPr>
        <w:tabs>
          <w:tab w:val="left" w:pos="980"/>
        </w:tabs>
        <w:spacing w:line="275" w:lineRule="exact"/>
        <w:ind w:left="980" w:hanging="262"/>
        <w:rPr>
          <w:sz w:val="24"/>
        </w:rPr>
      </w:pPr>
      <w:r>
        <w:rPr>
          <w:spacing w:val="-2"/>
          <w:sz w:val="24"/>
        </w:rPr>
        <w:t>Аппликация:</w:t>
      </w:r>
    </w:p>
    <w:p w:rsidR="000664B2" w:rsidRDefault="00CF43C2">
      <w:pPr>
        <w:pStyle w:val="a4"/>
        <w:spacing w:before="46" w:line="276" w:lineRule="auto"/>
        <w:ind w:left="718" w:right="295"/>
      </w:pPr>
      <w: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w:t>
      </w:r>
      <w:r>
        <w:rPr>
          <w:spacing w:val="40"/>
        </w:rPr>
        <w:t xml:space="preserve"> </w:t>
      </w:r>
      <w:r>
        <w:t>клеенке);</w:t>
      </w:r>
      <w:r>
        <w:rPr>
          <w:spacing w:val="40"/>
        </w:rPr>
        <w:t xml:space="preserve"> </w:t>
      </w:r>
      <w:r>
        <w:t>прикладывать</w:t>
      </w:r>
      <w:r>
        <w:rPr>
          <w:spacing w:val="40"/>
        </w:rPr>
        <w:t xml:space="preserve"> </w:t>
      </w:r>
      <w:r>
        <w:t>стороной, намазанной</w:t>
      </w:r>
      <w:r>
        <w:rPr>
          <w:spacing w:val="56"/>
        </w:rPr>
        <w:t xml:space="preserve"> </w:t>
      </w:r>
      <w:r>
        <w:t>клеем,</w:t>
      </w:r>
      <w:r>
        <w:rPr>
          <w:spacing w:val="57"/>
        </w:rPr>
        <w:t xml:space="preserve"> </w:t>
      </w:r>
      <w:r>
        <w:t>к</w:t>
      </w:r>
      <w:r>
        <w:rPr>
          <w:spacing w:val="58"/>
        </w:rPr>
        <w:t xml:space="preserve"> </w:t>
      </w:r>
      <w:r>
        <w:t>листу</w:t>
      </w:r>
      <w:r>
        <w:rPr>
          <w:spacing w:val="-4"/>
        </w:rPr>
        <w:t xml:space="preserve"> </w:t>
      </w:r>
      <w:r>
        <w:t>бумаги</w:t>
      </w:r>
      <w:r>
        <w:rPr>
          <w:spacing w:val="80"/>
          <w:w w:val="150"/>
        </w:rPr>
        <w:t xml:space="preserve"> </w:t>
      </w:r>
      <w:r>
        <w:t>и</w:t>
      </w:r>
      <w:r>
        <w:rPr>
          <w:spacing w:val="80"/>
          <w:w w:val="150"/>
        </w:rPr>
        <w:t xml:space="preserve"> </w:t>
      </w:r>
      <w:r>
        <w:t>плотно</w:t>
      </w:r>
      <w:r>
        <w:rPr>
          <w:spacing w:val="80"/>
          <w:w w:val="150"/>
        </w:rPr>
        <w:t xml:space="preserve"> </w:t>
      </w:r>
      <w:r>
        <w:t>прижимать</w:t>
      </w:r>
      <w:r>
        <w:rPr>
          <w:spacing w:val="80"/>
          <w:w w:val="150"/>
        </w:rPr>
        <w:t xml:space="preserve"> </w:t>
      </w:r>
      <w:r>
        <w:t>салфеткой;</w:t>
      </w:r>
      <w:r>
        <w:rPr>
          <w:spacing w:val="56"/>
        </w:rPr>
        <w:t xml:space="preserve"> </w:t>
      </w:r>
      <w:r>
        <w:t>педагог</w:t>
      </w:r>
      <w:r>
        <w:rPr>
          <w:spacing w:val="80"/>
          <w:w w:val="150"/>
        </w:rPr>
        <w:t xml:space="preserve"> </w:t>
      </w:r>
      <w:r>
        <w:t>формирует у</w:t>
      </w:r>
      <w:r>
        <w:rPr>
          <w:spacing w:val="80"/>
        </w:rPr>
        <w:t xml:space="preserve"> </w:t>
      </w:r>
      <w:r>
        <w:t>детей</w:t>
      </w:r>
      <w:r>
        <w:rPr>
          <w:spacing w:val="80"/>
        </w:rPr>
        <w:t xml:space="preserve"> </w:t>
      </w:r>
      <w:r>
        <w:t>навык аккуратной работы; учит детей создавать в аппликации на бумаге разной формы (квадрат, розетта и другое) предметные и декоративные композиции из</w:t>
      </w:r>
      <w:r>
        <w:rPr>
          <w:spacing w:val="40"/>
        </w:rPr>
        <w:t xml:space="preserve"> </w:t>
      </w:r>
      <w:r>
        <w:t xml:space="preserve">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w:t>
      </w:r>
      <w:r>
        <w:rPr>
          <w:spacing w:val="-2"/>
        </w:rPr>
        <w:t>цвета;</w:t>
      </w:r>
    </w:p>
    <w:p w:rsidR="000664B2" w:rsidRDefault="00CF43C2">
      <w:pPr>
        <w:pStyle w:val="a5"/>
        <w:numPr>
          <w:ilvl w:val="0"/>
          <w:numId w:val="71"/>
        </w:numPr>
        <w:tabs>
          <w:tab w:val="left" w:pos="980"/>
        </w:tabs>
        <w:spacing w:line="275" w:lineRule="exact"/>
        <w:ind w:left="980" w:hanging="262"/>
        <w:rPr>
          <w:sz w:val="24"/>
        </w:rPr>
      </w:pPr>
      <w:r>
        <w:rPr>
          <w:sz w:val="24"/>
        </w:rPr>
        <w:t>Народное</w:t>
      </w:r>
      <w:r>
        <w:rPr>
          <w:spacing w:val="-10"/>
          <w:sz w:val="24"/>
        </w:rPr>
        <w:t xml:space="preserve"> </w:t>
      </w:r>
      <w:r>
        <w:rPr>
          <w:sz w:val="24"/>
        </w:rPr>
        <w:t>декоративно-прикладное</w:t>
      </w:r>
      <w:r>
        <w:rPr>
          <w:spacing w:val="-4"/>
          <w:sz w:val="24"/>
        </w:rPr>
        <w:t xml:space="preserve"> </w:t>
      </w:r>
      <w:r>
        <w:rPr>
          <w:spacing w:val="-2"/>
          <w:sz w:val="24"/>
        </w:rPr>
        <w:t>искусство:</w:t>
      </w:r>
    </w:p>
    <w:p w:rsidR="000664B2" w:rsidRDefault="00CF43C2">
      <w:pPr>
        <w:pStyle w:val="a4"/>
        <w:spacing w:before="41" w:line="276" w:lineRule="auto"/>
        <w:ind w:left="718" w:right="303"/>
      </w:pPr>
      <w:r>
        <w:t>педагог</w:t>
      </w:r>
      <w:r>
        <w:rPr>
          <w:spacing w:val="-2"/>
        </w:rPr>
        <w:t xml:space="preserve"> </w:t>
      </w:r>
      <w:r>
        <w:t>приобщает детей</w:t>
      </w:r>
      <w:r>
        <w:rPr>
          <w:spacing w:val="-3"/>
        </w:rPr>
        <w:t xml:space="preserve"> </w:t>
      </w:r>
      <w:r>
        <w:t>к</w:t>
      </w:r>
      <w:r>
        <w:rPr>
          <w:spacing w:val="-1"/>
        </w:rPr>
        <w:t xml:space="preserve"> </w:t>
      </w:r>
      <w:r>
        <w:t>декоративной</w:t>
      </w:r>
      <w:r>
        <w:rPr>
          <w:spacing w:val="-3"/>
        </w:rPr>
        <w:t xml:space="preserve"> </w:t>
      </w:r>
      <w:r>
        <w:t>деятельности:</w:t>
      </w:r>
      <w:r>
        <w:rPr>
          <w:spacing w:val="-4"/>
        </w:rPr>
        <w:t xml:space="preserve"> </w:t>
      </w:r>
      <w:r>
        <w:t>учит украшать дымковскими</w:t>
      </w:r>
      <w:r>
        <w:rPr>
          <w:spacing w:val="40"/>
        </w:rPr>
        <w:t xml:space="preserve"> </w:t>
      </w:r>
      <w:r>
        <w:t>узорами силуэты игрушек, вырезанных</w:t>
      </w:r>
      <w:r>
        <w:rPr>
          <w:spacing w:val="-2"/>
        </w:rPr>
        <w:t xml:space="preserve"> </w:t>
      </w:r>
      <w:r>
        <w:t>педагогом (птичка, козлик, конь</w:t>
      </w:r>
      <w:r>
        <w:rPr>
          <w:spacing w:val="-2"/>
        </w:rPr>
        <w:t xml:space="preserve"> </w:t>
      </w:r>
      <w:r>
        <w:t>и другие), и</w:t>
      </w:r>
      <w:r>
        <w:rPr>
          <w:spacing w:val="-1"/>
        </w:rPr>
        <w:t xml:space="preserve"> </w:t>
      </w:r>
      <w:r>
        <w:t>разных</w:t>
      </w:r>
      <w:r>
        <w:rPr>
          <w:spacing w:val="-2"/>
        </w:rPr>
        <w:t xml:space="preserve"> </w:t>
      </w:r>
      <w:r>
        <w:t>предметов (блюдечко, рукавички).</w:t>
      </w:r>
    </w:p>
    <w:p w:rsidR="000664B2" w:rsidRDefault="00CF43C2">
      <w:pPr>
        <w:pStyle w:val="a4"/>
        <w:spacing w:line="275" w:lineRule="exact"/>
        <w:ind w:left="718"/>
      </w:pPr>
      <w:r>
        <w:t>Конструктивная</w:t>
      </w:r>
      <w:r>
        <w:rPr>
          <w:spacing w:val="-8"/>
        </w:rPr>
        <w:t xml:space="preserve"> </w:t>
      </w:r>
      <w:r>
        <w:rPr>
          <w:spacing w:val="-2"/>
        </w:rPr>
        <w:t>деятельность.</w:t>
      </w:r>
    </w:p>
    <w:p w:rsidR="000664B2" w:rsidRDefault="00CF43C2">
      <w:pPr>
        <w:pStyle w:val="a4"/>
        <w:spacing w:before="46" w:line="276" w:lineRule="auto"/>
        <w:ind w:left="718" w:right="288"/>
      </w:pPr>
      <w: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w:t>
      </w:r>
      <w:r>
        <w:rPr>
          <w:spacing w:val="-4"/>
        </w:rPr>
        <w:t xml:space="preserve"> </w:t>
      </w:r>
      <w:r>
        <w:t>(низкая и высокая башенка, короткий и длинный поезд).</w:t>
      </w:r>
      <w:r>
        <w:rPr>
          <w:spacing w:val="38"/>
        </w:rPr>
        <w:t xml:space="preserve">  </w:t>
      </w:r>
      <w:r>
        <w:t>Развивает</w:t>
      </w:r>
      <w:r>
        <w:rPr>
          <w:spacing w:val="37"/>
        </w:rPr>
        <w:t xml:space="preserve">  </w:t>
      </w:r>
      <w:r>
        <w:t>у</w:t>
      </w:r>
      <w:r>
        <w:rPr>
          <w:spacing w:val="80"/>
          <w:w w:val="150"/>
        </w:rPr>
        <w:t xml:space="preserve"> </w:t>
      </w:r>
      <w:r>
        <w:t>детей</w:t>
      </w:r>
      <w:r>
        <w:rPr>
          <w:spacing w:val="37"/>
        </w:rPr>
        <w:t xml:space="preserve">  </w:t>
      </w:r>
      <w:r>
        <w:t>желание</w:t>
      </w:r>
      <w:r>
        <w:rPr>
          <w:spacing w:val="80"/>
          <w:w w:val="150"/>
        </w:rPr>
        <w:t xml:space="preserve"> </w:t>
      </w:r>
      <w:r>
        <w:t>сооружать</w:t>
      </w:r>
      <w:r>
        <w:rPr>
          <w:spacing w:val="37"/>
        </w:rPr>
        <w:t xml:space="preserve">  </w:t>
      </w:r>
      <w:r>
        <w:t>постройки</w:t>
      </w:r>
      <w:r>
        <w:rPr>
          <w:spacing w:val="80"/>
          <w:w w:val="150"/>
        </w:rPr>
        <w:t xml:space="preserve"> </w:t>
      </w:r>
      <w:r>
        <w:t>по</w:t>
      </w:r>
      <w:r>
        <w:rPr>
          <w:spacing w:val="39"/>
        </w:rPr>
        <w:t xml:space="preserve">  </w:t>
      </w:r>
      <w:r>
        <w:t>собственному</w:t>
      </w:r>
      <w:r>
        <w:rPr>
          <w:spacing w:val="80"/>
          <w:w w:val="150"/>
        </w:rPr>
        <w:t xml:space="preserve"> </w:t>
      </w:r>
      <w:r>
        <w:t>замыслу.</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7"/>
      </w:pPr>
      <w:r>
        <w:lastRenderedPageBreak/>
        <w:t>Продолжает формировать умение у детей обыгрывать постройки, объединять их по сюжету: дорожка и дома- улица; стол, стул, диван- мебель для кукол. Педагог приучает</w:t>
      </w:r>
      <w:r>
        <w:rPr>
          <w:spacing w:val="40"/>
        </w:rPr>
        <w:t xml:space="preserve"> </w:t>
      </w:r>
      <w:r>
        <w:t>детей</w:t>
      </w:r>
      <w:r>
        <w:rPr>
          <w:spacing w:val="40"/>
        </w:rPr>
        <w:t xml:space="preserve"> </w:t>
      </w:r>
      <w:r>
        <w:t>после игры</w:t>
      </w:r>
      <w:r>
        <w:rPr>
          <w:spacing w:val="80"/>
        </w:rPr>
        <w:t xml:space="preserve"> </w:t>
      </w:r>
      <w:r>
        <w:t>аккуратно</w:t>
      </w:r>
      <w:r>
        <w:rPr>
          <w:spacing w:val="80"/>
        </w:rPr>
        <w:t xml:space="preserve"> </w:t>
      </w:r>
      <w:r>
        <w:t>складывать</w:t>
      </w:r>
      <w:r>
        <w:rPr>
          <w:spacing w:val="80"/>
        </w:rPr>
        <w:t xml:space="preserve"> </w:t>
      </w:r>
      <w:r>
        <w:t>детали</w:t>
      </w:r>
      <w:r>
        <w:rPr>
          <w:spacing w:val="80"/>
        </w:rPr>
        <w:t xml:space="preserve"> </w:t>
      </w:r>
      <w:r>
        <w:t>в</w:t>
      </w:r>
      <w:r>
        <w:rPr>
          <w:spacing w:val="80"/>
        </w:rPr>
        <w:t xml:space="preserve"> </w:t>
      </w:r>
      <w:r>
        <w:t>коробки.</w:t>
      </w:r>
      <w:r>
        <w:rPr>
          <w:spacing w:val="80"/>
        </w:rPr>
        <w:t xml:space="preserve"> </w:t>
      </w:r>
      <w:r>
        <w:t>Педагог знакомит детей со свойствами песка, снега, сооружая из них постройки.</w:t>
      </w:r>
    </w:p>
    <w:p w:rsidR="000664B2" w:rsidRDefault="00CF43C2">
      <w:pPr>
        <w:pStyle w:val="a4"/>
        <w:spacing w:line="274" w:lineRule="exact"/>
        <w:ind w:left="718"/>
      </w:pPr>
      <w:r>
        <w:t>Музыкальная</w:t>
      </w:r>
      <w:r>
        <w:rPr>
          <w:spacing w:val="-10"/>
        </w:rPr>
        <w:t xml:space="preserve"> </w:t>
      </w:r>
      <w:r>
        <w:rPr>
          <w:spacing w:val="-2"/>
        </w:rPr>
        <w:t>деятельность.</w:t>
      </w:r>
    </w:p>
    <w:p w:rsidR="000664B2" w:rsidRDefault="00CF43C2">
      <w:pPr>
        <w:pStyle w:val="a5"/>
        <w:numPr>
          <w:ilvl w:val="0"/>
          <w:numId w:val="72"/>
        </w:numPr>
        <w:tabs>
          <w:tab w:val="left" w:pos="990"/>
        </w:tabs>
        <w:spacing w:before="40" w:line="276" w:lineRule="auto"/>
        <w:ind w:right="294" w:firstLine="0"/>
        <w:rPr>
          <w:sz w:val="24"/>
        </w:rPr>
      </w:pPr>
      <w:r>
        <w:rPr>
          <w:sz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проелушивания словом, мимикой, жестом.</w:t>
      </w:r>
      <w:r>
        <w:rPr>
          <w:spacing w:val="80"/>
          <w:sz w:val="24"/>
        </w:rPr>
        <w:t xml:space="preserve"> </w:t>
      </w:r>
      <w:r>
        <w:rPr>
          <w:sz w:val="24"/>
        </w:rPr>
        <w:t>Развивает</w:t>
      </w:r>
      <w:r>
        <w:rPr>
          <w:spacing w:val="80"/>
          <w:sz w:val="24"/>
        </w:rPr>
        <w:t xml:space="preserve"> </w:t>
      </w:r>
      <w:r>
        <w:rPr>
          <w:sz w:val="24"/>
        </w:rPr>
        <w:t>у</w:t>
      </w:r>
      <w:r>
        <w:rPr>
          <w:spacing w:val="80"/>
          <w:sz w:val="24"/>
        </w:rPr>
        <w:t xml:space="preserve"> </w:t>
      </w:r>
      <w:r>
        <w:rPr>
          <w:sz w:val="24"/>
        </w:rPr>
        <w:t>детей</w:t>
      </w:r>
      <w:r>
        <w:rPr>
          <w:spacing w:val="40"/>
          <w:sz w:val="24"/>
        </w:rPr>
        <w:t xml:space="preserve"> </w:t>
      </w:r>
      <w:r>
        <w:rPr>
          <w:sz w:val="24"/>
        </w:rPr>
        <w:t>способность</w:t>
      </w:r>
      <w:r>
        <w:rPr>
          <w:spacing w:val="76"/>
          <w:sz w:val="24"/>
        </w:rPr>
        <w:t xml:space="preserve"> </w:t>
      </w:r>
      <w:r>
        <w:rPr>
          <w:sz w:val="24"/>
        </w:rPr>
        <w:t>различать</w:t>
      </w:r>
      <w:r>
        <w:rPr>
          <w:spacing w:val="71"/>
          <w:sz w:val="24"/>
        </w:rPr>
        <w:t xml:space="preserve"> </w:t>
      </w:r>
      <w:r>
        <w:rPr>
          <w:sz w:val="24"/>
        </w:rPr>
        <w:t>звуки</w:t>
      </w:r>
      <w:r>
        <w:rPr>
          <w:spacing w:val="80"/>
          <w:sz w:val="24"/>
        </w:rPr>
        <w:t xml:space="preserve"> </w:t>
      </w:r>
      <w:r>
        <w:rPr>
          <w:sz w:val="24"/>
        </w:rPr>
        <w:t>по</w:t>
      </w:r>
      <w:r>
        <w:rPr>
          <w:spacing w:val="74"/>
          <w:sz w:val="24"/>
        </w:rPr>
        <w:t xml:space="preserve"> </w:t>
      </w:r>
      <w:r>
        <w:rPr>
          <w:sz w:val="24"/>
        </w:rPr>
        <w:t>высоте</w:t>
      </w:r>
      <w:r>
        <w:rPr>
          <w:spacing w:val="69"/>
          <w:sz w:val="24"/>
        </w:rPr>
        <w:t xml:space="preserve"> </w:t>
      </w:r>
      <w:r>
        <w:rPr>
          <w:sz w:val="24"/>
        </w:rPr>
        <w:t>в</w:t>
      </w:r>
      <w:r>
        <w:rPr>
          <w:spacing w:val="76"/>
          <w:sz w:val="24"/>
        </w:rPr>
        <w:t xml:space="preserve"> </w:t>
      </w:r>
      <w:r>
        <w:rPr>
          <w:sz w:val="24"/>
        </w:rPr>
        <w:t>пределах октавы</w:t>
      </w:r>
      <w:r>
        <w:rPr>
          <w:spacing w:val="17"/>
          <w:sz w:val="24"/>
        </w:rPr>
        <w:t xml:space="preserve"> </w:t>
      </w:r>
      <w:r>
        <w:rPr>
          <w:sz w:val="24"/>
        </w:rPr>
        <w:t>-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0664B2" w:rsidRDefault="00CF43C2">
      <w:pPr>
        <w:pStyle w:val="a5"/>
        <w:numPr>
          <w:ilvl w:val="0"/>
          <w:numId w:val="72"/>
        </w:numPr>
        <w:tabs>
          <w:tab w:val="left" w:pos="980"/>
        </w:tabs>
        <w:spacing w:before="2"/>
        <w:ind w:left="980" w:hanging="262"/>
        <w:rPr>
          <w:sz w:val="24"/>
        </w:rPr>
      </w:pPr>
      <w:r>
        <w:rPr>
          <w:sz w:val="24"/>
        </w:rPr>
        <w:t>Пение:</w:t>
      </w:r>
      <w:r>
        <w:rPr>
          <w:spacing w:val="-6"/>
          <w:sz w:val="24"/>
        </w:rPr>
        <w:t xml:space="preserve"> </w:t>
      </w:r>
      <w:r>
        <w:rPr>
          <w:sz w:val="24"/>
        </w:rPr>
        <w:t>педагог способствует</w:t>
      </w:r>
      <w:r>
        <w:rPr>
          <w:spacing w:val="-1"/>
          <w:sz w:val="24"/>
        </w:rPr>
        <w:t xml:space="preserve"> </w:t>
      </w:r>
      <w:r>
        <w:rPr>
          <w:sz w:val="24"/>
        </w:rPr>
        <w:t>развитию</w:t>
      </w:r>
      <w:r>
        <w:rPr>
          <w:spacing w:val="-4"/>
          <w:sz w:val="24"/>
        </w:rPr>
        <w:t xml:space="preserve"> </w:t>
      </w:r>
      <w:r>
        <w:rPr>
          <w:sz w:val="24"/>
        </w:rPr>
        <w:t>у</w:t>
      </w:r>
      <w:r>
        <w:rPr>
          <w:spacing w:val="-11"/>
          <w:sz w:val="24"/>
        </w:rPr>
        <w:t xml:space="preserve"> </w:t>
      </w:r>
      <w:r>
        <w:rPr>
          <w:sz w:val="24"/>
        </w:rPr>
        <w:t>детей</w:t>
      </w:r>
      <w:r>
        <w:rPr>
          <w:spacing w:val="-1"/>
          <w:sz w:val="24"/>
        </w:rPr>
        <w:t xml:space="preserve"> </w:t>
      </w:r>
      <w:r>
        <w:rPr>
          <w:sz w:val="24"/>
        </w:rPr>
        <w:t>певческих</w:t>
      </w:r>
      <w:r>
        <w:rPr>
          <w:spacing w:val="-6"/>
          <w:sz w:val="24"/>
        </w:rPr>
        <w:t xml:space="preserve"> </w:t>
      </w:r>
      <w:r>
        <w:rPr>
          <w:sz w:val="24"/>
        </w:rPr>
        <w:t>навыков:</w:t>
      </w:r>
      <w:r>
        <w:rPr>
          <w:spacing w:val="-7"/>
          <w:sz w:val="24"/>
        </w:rPr>
        <w:t xml:space="preserve"> </w:t>
      </w:r>
      <w:r>
        <w:rPr>
          <w:sz w:val="24"/>
        </w:rPr>
        <w:t xml:space="preserve">петь </w:t>
      </w:r>
      <w:r>
        <w:rPr>
          <w:spacing w:val="-5"/>
          <w:sz w:val="24"/>
        </w:rPr>
        <w:t>без</w:t>
      </w:r>
    </w:p>
    <w:p w:rsidR="000664B2" w:rsidRDefault="00CF43C2">
      <w:pPr>
        <w:pStyle w:val="a4"/>
        <w:spacing w:before="41" w:line="276" w:lineRule="auto"/>
        <w:ind w:left="718" w:right="301"/>
      </w:pPr>
      <w:r>
        <w:t>напряжения в диапазоне ре (ми) -ля (си), в одном темпе со всеми, чисто и ясно произносить слова, передавать характер песни (весело, протяжно, ласково, напевно).</w:t>
      </w:r>
    </w:p>
    <w:p w:rsidR="000664B2" w:rsidRDefault="00CF43C2">
      <w:pPr>
        <w:pStyle w:val="a5"/>
        <w:numPr>
          <w:ilvl w:val="0"/>
          <w:numId w:val="72"/>
        </w:numPr>
        <w:tabs>
          <w:tab w:val="left" w:pos="1023"/>
        </w:tabs>
        <w:spacing w:line="275" w:lineRule="exact"/>
        <w:ind w:left="1023" w:hanging="305"/>
        <w:rPr>
          <w:sz w:val="24"/>
        </w:rPr>
      </w:pPr>
      <w:r>
        <w:rPr>
          <w:sz w:val="24"/>
        </w:rPr>
        <w:t>Песенное</w:t>
      </w:r>
      <w:r>
        <w:rPr>
          <w:spacing w:val="32"/>
          <w:sz w:val="24"/>
        </w:rPr>
        <w:t xml:space="preserve"> </w:t>
      </w:r>
      <w:r>
        <w:rPr>
          <w:sz w:val="24"/>
        </w:rPr>
        <w:t>творчество:</w:t>
      </w:r>
      <w:r>
        <w:rPr>
          <w:spacing w:val="37"/>
          <w:sz w:val="24"/>
        </w:rPr>
        <w:t xml:space="preserve"> </w:t>
      </w:r>
      <w:r>
        <w:rPr>
          <w:sz w:val="24"/>
        </w:rPr>
        <w:t>педагог</w:t>
      </w:r>
      <w:r>
        <w:rPr>
          <w:spacing w:val="43"/>
          <w:sz w:val="24"/>
        </w:rPr>
        <w:t xml:space="preserve"> </w:t>
      </w:r>
      <w:r>
        <w:rPr>
          <w:sz w:val="24"/>
        </w:rPr>
        <w:t>учит</w:t>
      </w:r>
      <w:r>
        <w:rPr>
          <w:spacing w:val="42"/>
          <w:sz w:val="24"/>
        </w:rPr>
        <w:t xml:space="preserve"> </w:t>
      </w:r>
      <w:r>
        <w:rPr>
          <w:sz w:val="24"/>
        </w:rPr>
        <w:t>детей</w:t>
      </w:r>
      <w:r>
        <w:rPr>
          <w:spacing w:val="41"/>
          <w:sz w:val="24"/>
        </w:rPr>
        <w:t xml:space="preserve"> </w:t>
      </w:r>
      <w:r>
        <w:rPr>
          <w:sz w:val="24"/>
        </w:rPr>
        <w:t>допевать</w:t>
      </w:r>
      <w:r>
        <w:rPr>
          <w:spacing w:val="37"/>
          <w:sz w:val="24"/>
        </w:rPr>
        <w:t xml:space="preserve"> </w:t>
      </w:r>
      <w:r>
        <w:rPr>
          <w:sz w:val="24"/>
        </w:rPr>
        <w:t>мелодии</w:t>
      </w:r>
      <w:r>
        <w:rPr>
          <w:spacing w:val="42"/>
          <w:sz w:val="24"/>
        </w:rPr>
        <w:t xml:space="preserve"> </w:t>
      </w:r>
      <w:r>
        <w:rPr>
          <w:sz w:val="24"/>
        </w:rPr>
        <w:t>колыбельных</w:t>
      </w:r>
      <w:r>
        <w:rPr>
          <w:spacing w:val="36"/>
          <w:sz w:val="24"/>
        </w:rPr>
        <w:t xml:space="preserve"> </w:t>
      </w:r>
      <w:r>
        <w:rPr>
          <w:sz w:val="24"/>
        </w:rPr>
        <w:t>песен</w:t>
      </w:r>
      <w:r>
        <w:rPr>
          <w:spacing w:val="42"/>
          <w:sz w:val="24"/>
        </w:rPr>
        <w:t xml:space="preserve"> </w:t>
      </w:r>
      <w:r>
        <w:rPr>
          <w:sz w:val="24"/>
        </w:rPr>
        <w:t>на</w:t>
      </w:r>
      <w:r>
        <w:rPr>
          <w:spacing w:val="40"/>
          <w:sz w:val="24"/>
        </w:rPr>
        <w:t xml:space="preserve"> </w:t>
      </w:r>
      <w:r>
        <w:rPr>
          <w:spacing w:val="-4"/>
          <w:sz w:val="24"/>
        </w:rPr>
        <w:t>слог</w:t>
      </w:r>
    </w:p>
    <w:p w:rsidR="000664B2" w:rsidRDefault="00CF43C2">
      <w:pPr>
        <w:pStyle w:val="a4"/>
        <w:spacing w:before="46" w:line="276" w:lineRule="auto"/>
        <w:ind w:left="718" w:right="297"/>
      </w:pPr>
      <w:r>
        <w:t>«баю-баю» и веселых мелодий на слог «ля-ля». Способствует у детей формированию навыка сочинительства веселых и грустных мелодий по образцу.</w:t>
      </w:r>
    </w:p>
    <w:p w:rsidR="000664B2" w:rsidRDefault="00CF43C2">
      <w:pPr>
        <w:pStyle w:val="a5"/>
        <w:numPr>
          <w:ilvl w:val="0"/>
          <w:numId w:val="72"/>
        </w:numPr>
        <w:tabs>
          <w:tab w:val="left" w:pos="980"/>
        </w:tabs>
        <w:spacing w:line="275" w:lineRule="exact"/>
        <w:ind w:left="980" w:hanging="262"/>
        <w:rPr>
          <w:sz w:val="24"/>
        </w:rPr>
      </w:pPr>
      <w:r>
        <w:rPr>
          <w:sz w:val="24"/>
        </w:rPr>
        <w:t>Музыкально-ритмические</w:t>
      </w:r>
      <w:r>
        <w:rPr>
          <w:spacing w:val="-10"/>
          <w:sz w:val="24"/>
        </w:rPr>
        <w:t xml:space="preserve"> </w:t>
      </w:r>
      <w:r>
        <w:rPr>
          <w:spacing w:val="-2"/>
          <w:sz w:val="24"/>
        </w:rPr>
        <w:t>движения:</w:t>
      </w:r>
    </w:p>
    <w:p w:rsidR="000664B2" w:rsidRDefault="00CF43C2">
      <w:pPr>
        <w:pStyle w:val="a4"/>
        <w:spacing w:before="41" w:line="276" w:lineRule="auto"/>
        <w:ind w:left="718" w:right="302"/>
      </w:pPr>
      <w:r>
        <w:t>педагог учит детей двигаться в соответствии с двухчастной формой музыки и силой</w:t>
      </w:r>
      <w:r>
        <w:rPr>
          <w:spacing w:val="40"/>
        </w:rPr>
        <w:t xml:space="preserve"> </w:t>
      </w:r>
      <w:r>
        <w:t>её звучания (громко, тихо);</w:t>
      </w:r>
      <w:r>
        <w:rPr>
          <w:spacing w:val="40"/>
        </w:rPr>
        <w:t xml:space="preserve"> </w:t>
      </w:r>
      <w:r>
        <w:t>реагировать на</w:t>
      </w:r>
      <w:r>
        <w:rPr>
          <w:spacing w:val="40"/>
        </w:rPr>
        <w:t xml:space="preserve"> </w:t>
      </w:r>
      <w:r>
        <w:t>начало звучания музыки и её окончание. Совершенствует</w:t>
      </w:r>
      <w:r>
        <w:rPr>
          <w:spacing w:val="40"/>
        </w:rPr>
        <w:t xml:space="preserve"> </w:t>
      </w:r>
      <w:r>
        <w:t>у</w:t>
      </w:r>
      <w:r>
        <w:rPr>
          <w:spacing w:val="40"/>
        </w:rPr>
        <w:t xml:space="preserve"> </w:t>
      </w:r>
      <w:r>
        <w:t>детей</w:t>
      </w:r>
      <w:r>
        <w:rPr>
          <w:spacing w:val="40"/>
        </w:rPr>
        <w:t xml:space="preserve"> </w:t>
      </w:r>
      <w:r>
        <w:t>навыки</w:t>
      </w:r>
      <w:r>
        <w:rPr>
          <w:spacing w:val="40"/>
        </w:rPr>
        <w:t xml:space="preserve"> </w:t>
      </w:r>
      <w:r>
        <w:t>основных</w:t>
      </w:r>
      <w:r>
        <w:rPr>
          <w:spacing w:val="40"/>
        </w:rPr>
        <w:t xml:space="preserve"> </w:t>
      </w:r>
      <w:r>
        <w:t>движений</w:t>
      </w:r>
      <w:r>
        <w:rPr>
          <w:spacing w:val="40"/>
        </w:rPr>
        <w:t xml:space="preserve"> </w:t>
      </w:r>
      <w:r>
        <w:t>(ходьба</w:t>
      </w:r>
      <w:r>
        <w:rPr>
          <w:spacing w:val="40"/>
        </w:rPr>
        <w:t xml:space="preserve"> </w:t>
      </w:r>
      <w:r>
        <w:t>и</w:t>
      </w:r>
      <w:r>
        <w:rPr>
          <w:spacing w:val="40"/>
        </w:rPr>
        <w:t xml:space="preserve"> </w:t>
      </w:r>
      <w:r>
        <w:t>бег). Учит</w:t>
      </w:r>
      <w:r>
        <w:rPr>
          <w:spacing w:val="40"/>
        </w:rPr>
        <w:t xml:space="preserve"> </w:t>
      </w:r>
      <w:r>
        <w:t>детей маршировать</w:t>
      </w:r>
      <w:r>
        <w:rPr>
          <w:spacing w:val="80"/>
        </w:rPr>
        <w:t xml:space="preserve"> </w:t>
      </w:r>
      <w:r>
        <w:t>вместе</w:t>
      </w:r>
      <w:r>
        <w:rPr>
          <w:spacing w:val="40"/>
        </w:rPr>
        <w:t xml:space="preserve"> </w:t>
      </w:r>
      <w:r>
        <w:t>со</w:t>
      </w:r>
      <w:r>
        <w:rPr>
          <w:spacing w:val="40"/>
        </w:rPr>
        <w:t xml:space="preserve"> </w:t>
      </w:r>
      <w:r>
        <w:t>всеми</w:t>
      </w:r>
      <w:r>
        <w:rPr>
          <w:spacing w:val="40"/>
        </w:rPr>
        <w:t xml:space="preserve"> </w:t>
      </w:r>
      <w:r>
        <w:t>и</w:t>
      </w:r>
      <w:r>
        <w:rPr>
          <w:spacing w:val="40"/>
        </w:rPr>
        <w:t xml:space="preserve"> </w:t>
      </w:r>
      <w:r>
        <w:t>индивидуально,</w:t>
      </w:r>
      <w:r>
        <w:rPr>
          <w:spacing w:val="80"/>
        </w:rPr>
        <w:t xml:space="preserve"> </w:t>
      </w:r>
      <w:r>
        <w:t>бегать</w:t>
      </w:r>
      <w:r>
        <w:rPr>
          <w:spacing w:val="40"/>
        </w:rPr>
        <w:t xml:space="preserve"> </w:t>
      </w:r>
      <w:r>
        <w:t>легко,</w:t>
      </w:r>
      <w:r>
        <w:rPr>
          <w:spacing w:val="40"/>
        </w:rPr>
        <w:t xml:space="preserve"> </w:t>
      </w:r>
      <w:r>
        <w:t>в умеренном и быстром темпе под музыку. Педагог улучшает качество исполнения танцевальных движений: притопывания</w:t>
      </w:r>
      <w:r>
        <w:rPr>
          <w:spacing w:val="-5"/>
        </w:rPr>
        <w:t xml:space="preserve"> </w:t>
      </w:r>
      <w:r>
        <w:t>попеременно двумя</w:t>
      </w:r>
      <w:r>
        <w:rPr>
          <w:spacing w:val="-1"/>
        </w:rPr>
        <w:t xml:space="preserve"> </w:t>
      </w:r>
      <w:r>
        <w:t>ногами</w:t>
      </w:r>
      <w:r>
        <w:rPr>
          <w:spacing w:val="-4"/>
        </w:rPr>
        <w:t xml:space="preserve"> </w:t>
      </w:r>
      <w:r>
        <w:t>и</w:t>
      </w:r>
      <w:r>
        <w:rPr>
          <w:spacing w:val="-4"/>
        </w:rPr>
        <w:t xml:space="preserve"> </w:t>
      </w:r>
      <w:r>
        <w:t>одной</w:t>
      </w:r>
      <w:r>
        <w:rPr>
          <w:spacing w:val="-4"/>
        </w:rPr>
        <w:t xml:space="preserve"> </w:t>
      </w:r>
      <w:r>
        <w:t>ногой.</w:t>
      </w:r>
      <w:r>
        <w:rPr>
          <w:spacing w:val="-3"/>
        </w:rPr>
        <w:t xml:space="preserve"> </w:t>
      </w:r>
      <w:r>
        <w:t>Развивает</w:t>
      </w:r>
      <w:r>
        <w:rPr>
          <w:spacing w:val="-1"/>
        </w:rPr>
        <w:t xml:space="preserve"> </w:t>
      </w:r>
      <w:r>
        <w:t>у</w:t>
      </w:r>
      <w:r>
        <w:rPr>
          <w:spacing w:val="-10"/>
        </w:rPr>
        <w:t xml:space="preserve"> </w:t>
      </w:r>
      <w:r>
        <w:t>детей умение</w:t>
      </w:r>
      <w:r>
        <w:rPr>
          <w:spacing w:val="-2"/>
        </w:rPr>
        <w:t xml:space="preserve"> </w:t>
      </w:r>
      <w:r>
        <w:t>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w:t>
      </w:r>
      <w:r>
        <w:rPr>
          <w:spacing w:val="-7"/>
        </w:rPr>
        <w:t xml:space="preserve"> </w:t>
      </w:r>
      <w:r>
        <w:t>детей развитию навыков выразительной</w:t>
      </w:r>
      <w:r>
        <w:rPr>
          <w:spacing w:val="40"/>
        </w:rPr>
        <w:t xml:space="preserve"> </w:t>
      </w:r>
      <w:r>
        <w:t>и</w:t>
      </w:r>
      <w:r>
        <w:rPr>
          <w:spacing w:val="40"/>
        </w:rPr>
        <w:t xml:space="preserve"> </w:t>
      </w:r>
      <w:r>
        <w:t>эмоциональной</w:t>
      </w:r>
      <w:r>
        <w:rPr>
          <w:spacing w:val="40"/>
        </w:rPr>
        <w:t xml:space="preserve"> </w:t>
      </w:r>
      <w:r>
        <w:t>передачи</w:t>
      </w:r>
      <w:r>
        <w:rPr>
          <w:spacing w:val="40"/>
        </w:rPr>
        <w:t xml:space="preserve"> </w:t>
      </w:r>
      <w:r>
        <w:t>игровых и</w:t>
      </w:r>
      <w:r>
        <w:rPr>
          <w:spacing w:val="40"/>
        </w:rPr>
        <w:t xml:space="preserve"> </w:t>
      </w:r>
      <w:r>
        <w:t>сказочных</w:t>
      </w:r>
      <w:r>
        <w:rPr>
          <w:spacing w:val="40"/>
        </w:rPr>
        <w:t xml:space="preserve"> </w:t>
      </w:r>
      <w:r>
        <w:t>образов:</w:t>
      </w:r>
      <w:r>
        <w:rPr>
          <w:spacing w:val="40"/>
        </w:rPr>
        <w:t xml:space="preserve"> </w:t>
      </w:r>
      <w:r>
        <w:t>идет медведь, крадется кошка, бегают мышата, скачет зайка, ходит петушок, клюют зернышки цыплята, летают птички и так далее;</w:t>
      </w:r>
    </w:p>
    <w:p w:rsidR="000664B2" w:rsidRDefault="00CF43C2">
      <w:pPr>
        <w:pStyle w:val="a4"/>
        <w:spacing w:line="276" w:lineRule="auto"/>
        <w:ind w:left="718" w:right="298"/>
      </w:pPr>
      <w: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0664B2" w:rsidRDefault="00CF43C2">
      <w:pPr>
        <w:pStyle w:val="a4"/>
        <w:spacing w:before="2" w:line="276" w:lineRule="auto"/>
        <w:ind w:left="718" w:right="297"/>
      </w:pPr>
      <w:r>
        <w:t>педагог поощряет детей в использовании песен, музыкально-ритмических движений, музыкальных игр в повседневной жизни и различных видах досугоной деятельности (праздниках, развлечениях и других видах досугоной деятельности);</w:t>
      </w:r>
    </w:p>
    <w:p w:rsidR="000664B2" w:rsidRDefault="00CF43C2">
      <w:pPr>
        <w:pStyle w:val="a5"/>
        <w:numPr>
          <w:ilvl w:val="0"/>
          <w:numId w:val="72"/>
        </w:numPr>
        <w:tabs>
          <w:tab w:val="left" w:pos="980"/>
        </w:tabs>
        <w:spacing w:line="275" w:lineRule="exact"/>
        <w:ind w:left="980" w:hanging="262"/>
        <w:rPr>
          <w:sz w:val="24"/>
        </w:rPr>
      </w:pPr>
      <w:r>
        <w:rPr>
          <w:sz w:val="24"/>
        </w:rPr>
        <w:t>Игра</w:t>
      </w:r>
      <w:r>
        <w:rPr>
          <w:spacing w:val="-6"/>
          <w:sz w:val="24"/>
        </w:rPr>
        <w:t xml:space="preserve"> </w:t>
      </w:r>
      <w:r>
        <w:rPr>
          <w:sz w:val="24"/>
        </w:rPr>
        <w:t>на</w:t>
      </w:r>
      <w:r>
        <w:rPr>
          <w:spacing w:val="-3"/>
          <w:sz w:val="24"/>
        </w:rPr>
        <w:t xml:space="preserve"> </w:t>
      </w:r>
      <w:r>
        <w:rPr>
          <w:sz w:val="24"/>
        </w:rPr>
        <w:t>детских</w:t>
      </w:r>
      <w:r>
        <w:rPr>
          <w:spacing w:val="-6"/>
          <w:sz w:val="24"/>
        </w:rPr>
        <w:t xml:space="preserve"> </w:t>
      </w:r>
      <w:r>
        <w:rPr>
          <w:sz w:val="24"/>
        </w:rPr>
        <w:t>музыкальных</w:t>
      </w:r>
      <w:r>
        <w:rPr>
          <w:spacing w:val="-5"/>
          <w:sz w:val="24"/>
        </w:rPr>
        <w:t xml:space="preserve"> </w:t>
      </w:r>
      <w:r>
        <w:rPr>
          <w:spacing w:val="-2"/>
          <w:sz w:val="24"/>
        </w:rPr>
        <w:t>инструментах:</w:t>
      </w:r>
    </w:p>
    <w:p w:rsidR="000664B2" w:rsidRDefault="00CF43C2">
      <w:pPr>
        <w:pStyle w:val="a4"/>
        <w:spacing w:before="41" w:line="276" w:lineRule="auto"/>
        <w:ind w:left="718" w:right="293"/>
      </w:pPr>
      <w:r>
        <w:t>педагог знакомит детей с некоторыми детскими музыкальными инструментами: дудочкой, металлофоном, колокольчиком, бубном, погремушкой, барабаном, а</w:t>
      </w:r>
      <w:r>
        <w:rPr>
          <w:spacing w:val="-2"/>
        </w:rPr>
        <w:t xml:space="preserve"> </w:t>
      </w:r>
      <w:r>
        <w:t>также</w:t>
      </w:r>
      <w:r>
        <w:rPr>
          <w:spacing w:val="-2"/>
        </w:rPr>
        <w:t xml:space="preserve"> </w:t>
      </w:r>
      <w:r>
        <w:t>их</w:t>
      </w:r>
      <w:r>
        <w:rPr>
          <w:spacing w:val="-1"/>
        </w:rPr>
        <w:t xml:space="preserve"> </w:t>
      </w:r>
      <w:r>
        <w:t>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манипулирования,звукоизвлечения;</w:t>
      </w:r>
    </w:p>
    <w:p w:rsidR="000664B2" w:rsidRDefault="00CF43C2">
      <w:pPr>
        <w:pStyle w:val="a4"/>
        <w:spacing w:before="2" w:line="276" w:lineRule="auto"/>
        <w:ind w:left="718" w:right="304"/>
      </w:pPr>
      <w: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0664B2" w:rsidRDefault="00CF43C2">
      <w:pPr>
        <w:pStyle w:val="a4"/>
        <w:spacing w:line="275" w:lineRule="exact"/>
        <w:ind w:left="718"/>
      </w:pPr>
      <w:r>
        <w:t>Театрализованная</w:t>
      </w:r>
      <w:r>
        <w:rPr>
          <w:spacing w:val="-9"/>
        </w:rPr>
        <w:t xml:space="preserve"> </w:t>
      </w:r>
      <w:r>
        <w:rPr>
          <w:spacing w:val="-2"/>
        </w:rPr>
        <w:t>деятельность.</w:t>
      </w:r>
    </w:p>
    <w:p w:rsidR="000664B2" w:rsidRDefault="00CF43C2">
      <w:pPr>
        <w:pStyle w:val="a4"/>
        <w:spacing w:before="41" w:line="276" w:lineRule="auto"/>
        <w:ind w:left="718" w:right="297"/>
      </w:pPr>
      <w:r>
        <w:t>Педагог</w:t>
      </w:r>
      <w:r>
        <w:rPr>
          <w:spacing w:val="80"/>
          <w:w w:val="150"/>
        </w:rPr>
        <w:t xml:space="preserve"> </w:t>
      </w:r>
      <w:r>
        <w:t>формирует</w:t>
      </w:r>
      <w:r>
        <w:rPr>
          <w:spacing w:val="80"/>
          <w:w w:val="150"/>
        </w:rPr>
        <w:t xml:space="preserve"> </w:t>
      </w:r>
      <w:r>
        <w:t>у</w:t>
      </w:r>
      <w:r>
        <w:rPr>
          <w:spacing w:val="80"/>
          <w:w w:val="150"/>
        </w:rPr>
        <w:t xml:space="preserve"> </w:t>
      </w:r>
      <w:r>
        <w:t>детей</w:t>
      </w:r>
      <w:r>
        <w:rPr>
          <w:spacing w:val="80"/>
          <w:w w:val="150"/>
        </w:rPr>
        <w:t xml:space="preserve"> </w:t>
      </w:r>
      <w:r>
        <w:t>интерес</w:t>
      </w:r>
      <w:r>
        <w:rPr>
          <w:spacing w:val="80"/>
          <w:w w:val="150"/>
        </w:rPr>
        <w:t xml:space="preserve"> </w:t>
      </w:r>
      <w:r>
        <w:t>к</w:t>
      </w:r>
      <w:r>
        <w:rPr>
          <w:spacing w:val="80"/>
          <w:w w:val="150"/>
        </w:rPr>
        <w:t xml:space="preserve"> </w:t>
      </w:r>
      <w:r>
        <w:t>театрализованной</w:t>
      </w:r>
      <w:r>
        <w:rPr>
          <w:spacing w:val="80"/>
          <w:w w:val="150"/>
        </w:rPr>
        <w:t xml:space="preserve"> </w:t>
      </w:r>
      <w:r>
        <w:t>деятельности, знакомит детей</w:t>
      </w:r>
      <w:r>
        <w:rPr>
          <w:spacing w:val="40"/>
        </w:rPr>
        <w:t xml:space="preserve"> </w:t>
      </w:r>
      <w:r>
        <w:t>с различными видами театра (настольный, плоскостной, театр игрушек)</w:t>
      </w:r>
      <w:r>
        <w:rPr>
          <w:spacing w:val="40"/>
        </w:rPr>
        <w:t xml:space="preserve"> </w:t>
      </w:r>
      <w:r>
        <w:t>и</w:t>
      </w:r>
      <w:r>
        <w:rPr>
          <w:spacing w:val="40"/>
        </w:rPr>
        <w:t xml:space="preserve"> </w:t>
      </w:r>
      <w:r>
        <w:t>умением использовать их в самостоятельной игровой деятельности. Учит передавать песенные, танцевальные</w:t>
      </w:r>
      <w:r>
        <w:rPr>
          <w:spacing w:val="34"/>
        </w:rPr>
        <w:t xml:space="preserve"> </w:t>
      </w:r>
      <w:r>
        <w:t>характеристики</w:t>
      </w:r>
      <w:r>
        <w:rPr>
          <w:spacing w:val="36"/>
        </w:rPr>
        <w:t xml:space="preserve"> </w:t>
      </w:r>
      <w:r>
        <w:t>персонажей</w:t>
      </w:r>
      <w:r>
        <w:rPr>
          <w:spacing w:val="36"/>
        </w:rPr>
        <w:t xml:space="preserve"> </w:t>
      </w:r>
      <w:r>
        <w:t>(ласковая</w:t>
      </w:r>
      <w:r>
        <w:rPr>
          <w:spacing w:val="35"/>
        </w:rPr>
        <w:t xml:space="preserve"> </w:t>
      </w:r>
      <w:r>
        <w:t>кошечка,</w:t>
      </w:r>
      <w:r>
        <w:rPr>
          <w:spacing w:val="32"/>
        </w:rPr>
        <w:t xml:space="preserve"> </w:t>
      </w:r>
      <w:r>
        <w:t>мишка</w:t>
      </w:r>
      <w:r>
        <w:rPr>
          <w:spacing w:val="34"/>
        </w:rPr>
        <w:t xml:space="preserve"> </w:t>
      </w:r>
      <w:r>
        <w:t>косолапый,</w:t>
      </w:r>
      <w:r>
        <w:rPr>
          <w:spacing w:val="37"/>
        </w:rPr>
        <w:t xml:space="preserve"> </w:t>
      </w:r>
      <w:r>
        <w:t>маленькая</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7"/>
      </w:pPr>
      <w:r>
        <w:lastRenderedPageBreak/>
        <w:t>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w:t>
      </w:r>
      <w:r>
        <w:rPr>
          <w:spacing w:val="80"/>
        </w:rPr>
        <w:t xml:space="preserve"> </w:t>
      </w:r>
      <w:r>
        <w:t>следить за сюжетом.</w:t>
      </w:r>
    </w:p>
    <w:p w:rsidR="000664B2" w:rsidRDefault="00CF43C2">
      <w:pPr>
        <w:pStyle w:val="a4"/>
        <w:spacing w:line="274" w:lineRule="exact"/>
        <w:ind w:left="780"/>
      </w:pPr>
      <w:r>
        <w:t>Культурно-досуговая</w:t>
      </w:r>
      <w:r>
        <w:rPr>
          <w:spacing w:val="-10"/>
        </w:rPr>
        <w:t xml:space="preserve"> </w:t>
      </w:r>
      <w:r>
        <w:rPr>
          <w:spacing w:val="-2"/>
        </w:rPr>
        <w:t>деятельность.</w:t>
      </w:r>
    </w:p>
    <w:p w:rsidR="000664B2" w:rsidRDefault="00CF43C2">
      <w:pPr>
        <w:pStyle w:val="a5"/>
        <w:numPr>
          <w:ilvl w:val="0"/>
          <w:numId w:val="73"/>
        </w:numPr>
        <w:tabs>
          <w:tab w:val="left" w:pos="1023"/>
        </w:tabs>
        <w:spacing w:before="40" w:line="276" w:lineRule="auto"/>
        <w:ind w:right="303" w:firstLine="0"/>
        <w:rPr>
          <w:sz w:val="24"/>
        </w:rPr>
      </w:pPr>
      <w:r>
        <w:rPr>
          <w:sz w:val="24"/>
        </w:rPr>
        <w:t>Педагог организует культурно-досугоную деятельность детей по интересам, обеспечивая эмоциональное благополучие и отдых.</w:t>
      </w:r>
    </w:p>
    <w:p w:rsidR="000664B2" w:rsidRDefault="00CF43C2">
      <w:pPr>
        <w:pStyle w:val="a5"/>
        <w:numPr>
          <w:ilvl w:val="0"/>
          <w:numId w:val="73"/>
        </w:numPr>
        <w:tabs>
          <w:tab w:val="left" w:pos="1091"/>
        </w:tabs>
        <w:spacing w:line="276" w:lineRule="auto"/>
        <w:ind w:right="301" w:firstLine="0"/>
        <w:rPr>
          <w:sz w:val="24"/>
        </w:rPr>
      </w:pPr>
      <w:r>
        <w:rPr>
          <w:sz w:val="24"/>
        </w:rPr>
        <w:t>Педагог учит детей организовывать свободное время с пользой. Развивает умение проявлять</w:t>
      </w:r>
      <w:r>
        <w:rPr>
          <w:spacing w:val="-2"/>
          <w:sz w:val="24"/>
        </w:rPr>
        <w:t xml:space="preserve"> </w:t>
      </w:r>
      <w:r>
        <w:rPr>
          <w:sz w:val="24"/>
        </w:rPr>
        <w:t>интерес к</w:t>
      </w:r>
      <w:r>
        <w:rPr>
          <w:spacing w:val="-5"/>
          <w:sz w:val="24"/>
        </w:rPr>
        <w:t xml:space="preserve"> </w:t>
      </w:r>
      <w:r>
        <w:rPr>
          <w:sz w:val="24"/>
        </w:rPr>
        <w:t>различным</w:t>
      </w:r>
      <w:r>
        <w:rPr>
          <w:spacing w:val="-2"/>
          <w:sz w:val="24"/>
        </w:rPr>
        <w:t xml:space="preserve"> </w:t>
      </w:r>
      <w:r>
        <w:rPr>
          <w:sz w:val="24"/>
        </w:rPr>
        <w:t>видам досуговой</w:t>
      </w:r>
      <w:r>
        <w:rPr>
          <w:spacing w:val="-2"/>
          <w:sz w:val="24"/>
        </w:rPr>
        <w:t xml:space="preserve"> </w:t>
      </w:r>
      <w:r>
        <w:rPr>
          <w:sz w:val="24"/>
        </w:rPr>
        <w:t>деятельности</w:t>
      </w:r>
      <w:r>
        <w:rPr>
          <w:spacing w:val="-6"/>
          <w:sz w:val="24"/>
        </w:rPr>
        <w:t xml:space="preserve"> </w:t>
      </w:r>
      <w:r>
        <w:rPr>
          <w:sz w:val="24"/>
        </w:rPr>
        <w:t>(рассматривание</w:t>
      </w:r>
      <w:r>
        <w:rPr>
          <w:spacing w:val="-4"/>
          <w:sz w:val="24"/>
        </w:rPr>
        <w:t xml:space="preserve"> </w:t>
      </w:r>
      <w:r>
        <w:rPr>
          <w:sz w:val="24"/>
        </w:rPr>
        <w:t>иллюстраций, рисование, пение и так далее), создает атмосферу</w:t>
      </w:r>
      <w:r>
        <w:rPr>
          <w:spacing w:val="-2"/>
          <w:sz w:val="24"/>
        </w:rPr>
        <w:t xml:space="preserve"> </w:t>
      </w:r>
      <w:r>
        <w:rPr>
          <w:sz w:val="24"/>
        </w:rPr>
        <w:t>эмоционального</w:t>
      </w:r>
      <w:r>
        <w:rPr>
          <w:spacing w:val="40"/>
          <w:sz w:val="24"/>
        </w:rPr>
        <w:t xml:space="preserve"> </w:t>
      </w:r>
      <w:r>
        <w:rPr>
          <w:sz w:val="24"/>
        </w:rPr>
        <w:t>благополучия.</w:t>
      </w:r>
      <w:r>
        <w:rPr>
          <w:spacing w:val="40"/>
          <w:sz w:val="24"/>
        </w:rPr>
        <w:t xml:space="preserve"> </w:t>
      </w:r>
      <w:r>
        <w:rPr>
          <w:sz w:val="24"/>
        </w:rPr>
        <w:t>Побуждает к</w:t>
      </w:r>
      <w:r>
        <w:rPr>
          <w:spacing w:val="40"/>
          <w:sz w:val="24"/>
        </w:rPr>
        <w:t xml:space="preserve"> </w:t>
      </w:r>
      <w:r>
        <w:rPr>
          <w:sz w:val="24"/>
        </w:rPr>
        <w:t>участию</w:t>
      </w:r>
      <w:r>
        <w:rPr>
          <w:spacing w:val="40"/>
          <w:sz w:val="24"/>
        </w:rPr>
        <w:t xml:space="preserve"> </w:t>
      </w:r>
      <w:r>
        <w:rPr>
          <w:sz w:val="24"/>
        </w:rPr>
        <w:t>в</w:t>
      </w:r>
      <w:r>
        <w:rPr>
          <w:spacing w:val="40"/>
          <w:sz w:val="24"/>
        </w:rPr>
        <w:t xml:space="preserve"> </w:t>
      </w:r>
      <w:r>
        <w:rPr>
          <w:sz w:val="24"/>
        </w:rPr>
        <w:t>развлечениях</w:t>
      </w:r>
      <w:r>
        <w:rPr>
          <w:spacing w:val="40"/>
          <w:sz w:val="24"/>
        </w:rPr>
        <w:t xml:space="preserve"> </w:t>
      </w:r>
      <w:r>
        <w:rPr>
          <w:sz w:val="24"/>
        </w:rPr>
        <w:t>(играх­ забавах, музыкальных</w:t>
      </w:r>
      <w:r>
        <w:rPr>
          <w:spacing w:val="-2"/>
          <w:sz w:val="24"/>
        </w:rPr>
        <w:t xml:space="preserve"> </w:t>
      </w:r>
      <w:r>
        <w:rPr>
          <w:sz w:val="24"/>
        </w:rPr>
        <w:t>рассказах, просмотрах</w:t>
      </w:r>
      <w:r>
        <w:rPr>
          <w:spacing w:val="-3"/>
          <w:sz w:val="24"/>
        </w:rPr>
        <w:t xml:space="preserve"> </w:t>
      </w:r>
      <w:r>
        <w:rPr>
          <w:sz w:val="24"/>
        </w:rPr>
        <w:t>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0664B2" w:rsidRDefault="000664B2">
      <w:pPr>
        <w:pStyle w:val="a4"/>
        <w:spacing w:before="47"/>
        <w:ind w:left="0"/>
        <w:jc w:val="left"/>
      </w:pPr>
    </w:p>
    <w:p w:rsidR="000664B2" w:rsidRDefault="00CF43C2">
      <w:pPr>
        <w:pStyle w:val="3"/>
        <w:ind w:left="780"/>
      </w:pPr>
      <w:r>
        <w:t>От</w:t>
      </w:r>
      <w:r>
        <w:rPr>
          <w:spacing w:val="2"/>
        </w:rPr>
        <w:t xml:space="preserve"> </w:t>
      </w:r>
      <w:r>
        <w:t>4</w:t>
      </w:r>
      <w:r>
        <w:rPr>
          <w:spacing w:val="-5"/>
        </w:rPr>
        <w:t xml:space="preserve"> </w:t>
      </w:r>
      <w:r>
        <w:t>лет</w:t>
      </w:r>
      <w:r>
        <w:rPr>
          <w:spacing w:val="5"/>
        </w:rPr>
        <w:t xml:space="preserve"> </w:t>
      </w:r>
      <w:r>
        <w:t>до</w:t>
      </w:r>
      <w:r>
        <w:rPr>
          <w:spacing w:val="-5"/>
        </w:rPr>
        <w:t xml:space="preserve"> </w:t>
      </w:r>
      <w:r>
        <w:t>5</w:t>
      </w:r>
      <w:r>
        <w:rPr>
          <w:spacing w:val="-5"/>
        </w:rPr>
        <w:t xml:space="preserve"> </w:t>
      </w:r>
      <w:r>
        <w:rPr>
          <w:spacing w:val="-4"/>
        </w:rPr>
        <w:t>лет.</w:t>
      </w:r>
    </w:p>
    <w:p w:rsidR="000664B2" w:rsidRDefault="00CF43C2">
      <w:pPr>
        <w:pStyle w:val="a4"/>
        <w:spacing w:before="36" w:line="276" w:lineRule="auto"/>
        <w:ind w:left="718" w:right="294" w:firstLine="62"/>
      </w:pPr>
      <w:r>
        <w:t xml:space="preserve">В области художественно-эстетического развития </w:t>
      </w:r>
      <w:r>
        <w:rPr>
          <w:b/>
        </w:rPr>
        <w:t xml:space="preserve">основными задачами </w:t>
      </w:r>
      <w:r>
        <w:t>образовательной деятельности являются:</w:t>
      </w:r>
    </w:p>
    <w:p w:rsidR="000664B2" w:rsidRDefault="00CF43C2">
      <w:pPr>
        <w:pStyle w:val="a5"/>
        <w:numPr>
          <w:ilvl w:val="0"/>
          <w:numId w:val="74"/>
        </w:numPr>
        <w:tabs>
          <w:tab w:val="left" w:pos="980"/>
        </w:tabs>
        <w:spacing w:before="4"/>
        <w:ind w:left="980" w:hanging="262"/>
        <w:rPr>
          <w:sz w:val="24"/>
        </w:rPr>
      </w:pPr>
      <w:r>
        <w:rPr>
          <w:sz w:val="24"/>
        </w:rPr>
        <w:t>приобщение</w:t>
      </w:r>
      <w:r>
        <w:rPr>
          <w:spacing w:val="-3"/>
          <w:sz w:val="24"/>
        </w:rPr>
        <w:t xml:space="preserve"> </w:t>
      </w:r>
      <w:r>
        <w:rPr>
          <w:sz w:val="24"/>
        </w:rPr>
        <w:t>к</w:t>
      </w:r>
      <w:r>
        <w:rPr>
          <w:spacing w:val="-7"/>
          <w:sz w:val="24"/>
        </w:rPr>
        <w:t xml:space="preserve"> </w:t>
      </w:r>
      <w:r>
        <w:rPr>
          <w:spacing w:val="-2"/>
          <w:sz w:val="24"/>
        </w:rPr>
        <w:t>искусству:</w:t>
      </w:r>
    </w:p>
    <w:p w:rsidR="000664B2" w:rsidRDefault="00CF43C2">
      <w:pPr>
        <w:pStyle w:val="a4"/>
        <w:spacing w:before="41" w:line="276" w:lineRule="auto"/>
        <w:ind w:left="718" w:right="303"/>
      </w:pPr>
      <w: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0664B2" w:rsidRDefault="00CF43C2">
      <w:pPr>
        <w:pStyle w:val="a4"/>
        <w:spacing w:line="274" w:lineRule="exact"/>
        <w:ind w:left="718"/>
      </w:pPr>
      <w:r>
        <w:t>формировать</w:t>
      </w:r>
      <w:r>
        <w:rPr>
          <w:spacing w:val="-5"/>
        </w:rPr>
        <w:t xml:space="preserve"> </w:t>
      </w:r>
      <w:r>
        <w:t>у</w:t>
      </w:r>
      <w:r>
        <w:rPr>
          <w:spacing w:val="-12"/>
        </w:rPr>
        <w:t xml:space="preserve"> </w:t>
      </w:r>
      <w:r>
        <w:t>детей</w:t>
      </w:r>
      <w:r>
        <w:rPr>
          <w:spacing w:val="2"/>
        </w:rPr>
        <w:t xml:space="preserve"> </w:t>
      </w:r>
      <w:r>
        <w:t>умение</w:t>
      </w:r>
      <w:r>
        <w:rPr>
          <w:spacing w:val="-4"/>
        </w:rPr>
        <w:t xml:space="preserve"> </w:t>
      </w:r>
      <w:r>
        <w:t>сравнивать</w:t>
      </w:r>
      <w:r>
        <w:rPr>
          <w:spacing w:val="-6"/>
        </w:rPr>
        <w:t xml:space="preserve"> </w:t>
      </w:r>
      <w:r>
        <w:t>произведения</w:t>
      </w:r>
      <w:r>
        <w:rPr>
          <w:spacing w:val="-3"/>
        </w:rPr>
        <w:t xml:space="preserve"> </w:t>
      </w:r>
      <w:r>
        <w:t>различных</w:t>
      </w:r>
      <w:r>
        <w:rPr>
          <w:spacing w:val="-7"/>
        </w:rPr>
        <w:t xml:space="preserve"> </w:t>
      </w:r>
      <w:r>
        <w:t>видов</w:t>
      </w:r>
      <w:r>
        <w:rPr>
          <w:spacing w:val="-2"/>
        </w:rPr>
        <w:t xml:space="preserve"> искусства;</w:t>
      </w:r>
    </w:p>
    <w:p w:rsidR="000664B2" w:rsidRDefault="00CF43C2">
      <w:pPr>
        <w:pStyle w:val="a4"/>
        <w:spacing w:before="41" w:line="276" w:lineRule="auto"/>
        <w:ind w:left="718" w:right="305"/>
      </w:pPr>
      <w:r>
        <w:t xml:space="preserve">развивать отзывчивость и эстетическое сопереживание на красоту окружающей </w:t>
      </w:r>
      <w:r>
        <w:rPr>
          <w:spacing w:val="-2"/>
        </w:rPr>
        <w:t>действительности;</w:t>
      </w:r>
    </w:p>
    <w:p w:rsidR="000664B2" w:rsidRDefault="00CF43C2">
      <w:pPr>
        <w:pStyle w:val="a4"/>
        <w:spacing w:line="275" w:lineRule="exact"/>
        <w:ind w:left="718"/>
      </w:pPr>
      <w:r>
        <w:t>развивать</w:t>
      </w:r>
      <w:r>
        <w:rPr>
          <w:spacing w:val="-6"/>
        </w:rPr>
        <w:t xml:space="preserve"> </w:t>
      </w:r>
      <w:r>
        <w:t>у</w:t>
      </w:r>
      <w:r>
        <w:rPr>
          <w:spacing w:val="-10"/>
        </w:rPr>
        <w:t xml:space="preserve"> </w:t>
      </w:r>
      <w:r>
        <w:t>детей</w:t>
      </w:r>
      <w:r>
        <w:rPr>
          <w:spacing w:val="-1"/>
        </w:rPr>
        <w:t xml:space="preserve"> </w:t>
      </w:r>
      <w:r>
        <w:t>интерес</w:t>
      </w:r>
      <w:r>
        <w:rPr>
          <w:spacing w:val="-1"/>
        </w:rPr>
        <w:t xml:space="preserve"> </w:t>
      </w:r>
      <w:r>
        <w:t>к</w:t>
      </w:r>
      <w:r>
        <w:rPr>
          <w:spacing w:val="-3"/>
        </w:rPr>
        <w:t xml:space="preserve"> </w:t>
      </w:r>
      <w:r>
        <w:t>искусству</w:t>
      </w:r>
      <w:r>
        <w:rPr>
          <w:spacing w:val="-5"/>
        </w:rPr>
        <w:t xml:space="preserve"> </w:t>
      </w:r>
      <w:r>
        <w:t>как</w:t>
      </w:r>
      <w:r>
        <w:rPr>
          <w:spacing w:val="-2"/>
        </w:rPr>
        <w:t xml:space="preserve"> </w:t>
      </w:r>
      <w:r>
        <w:t>виду</w:t>
      </w:r>
      <w:r>
        <w:rPr>
          <w:spacing w:val="-6"/>
        </w:rPr>
        <w:t xml:space="preserve"> </w:t>
      </w:r>
      <w:r>
        <w:t>творческой</w:t>
      </w:r>
      <w:r>
        <w:rPr>
          <w:spacing w:val="-4"/>
        </w:rPr>
        <w:t xml:space="preserve"> </w:t>
      </w:r>
      <w:r>
        <w:t>деятельности</w:t>
      </w:r>
      <w:r>
        <w:rPr>
          <w:spacing w:val="-3"/>
        </w:rPr>
        <w:t xml:space="preserve"> </w:t>
      </w:r>
      <w:r>
        <w:rPr>
          <w:spacing w:val="-2"/>
        </w:rPr>
        <w:t>человека;</w:t>
      </w:r>
    </w:p>
    <w:p w:rsidR="000664B2" w:rsidRDefault="00CF43C2">
      <w:pPr>
        <w:pStyle w:val="a4"/>
        <w:tabs>
          <w:tab w:val="left" w:pos="2271"/>
          <w:tab w:val="left" w:pos="3081"/>
          <w:tab w:val="left" w:pos="3431"/>
          <w:tab w:val="left" w:pos="4424"/>
          <w:tab w:val="left" w:pos="4793"/>
          <w:tab w:val="left" w:pos="5944"/>
          <w:tab w:val="left" w:pos="7257"/>
          <w:tab w:val="left" w:pos="8442"/>
        </w:tabs>
        <w:spacing w:before="46" w:line="276" w:lineRule="auto"/>
        <w:ind w:left="718" w:right="308"/>
        <w:jc w:val="left"/>
      </w:pPr>
      <w:r>
        <w:rPr>
          <w:spacing w:val="-2"/>
        </w:rPr>
        <w:t>познакомить</w:t>
      </w:r>
      <w:r>
        <w:tab/>
      </w:r>
      <w:r>
        <w:rPr>
          <w:spacing w:val="-4"/>
        </w:rPr>
        <w:t>детей</w:t>
      </w:r>
      <w:r>
        <w:tab/>
      </w:r>
      <w:r>
        <w:rPr>
          <w:spacing w:val="-10"/>
        </w:rPr>
        <w:t>с</w:t>
      </w:r>
      <w:r>
        <w:tab/>
      </w:r>
      <w:r>
        <w:rPr>
          <w:spacing w:val="-2"/>
        </w:rPr>
        <w:t>видами</w:t>
      </w:r>
      <w:r>
        <w:tab/>
      </w:r>
      <w:r>
        <w:rPr>
          <w:spacing w:val="-10"/>
        </w:rPr>
        <w:t>и</w:t>
      </w:r>
      <w:r>
        <w:tab/>
      </w:r>
      <w:r>
        <w:rPr>
          <w:spacing w:val="-2"/>
        </w:rPr>
        <w:t>жанрами</w:t>
      </w:r>
      <w:r>
        <w:tab/>
      </w:r>
      <w:r>
        <w:rPr>
          <w:spacing w:val="-2"/>
        </w:rPr>
        <w:t>искусства,</w:t>
      </w:r>
      <w:r>
        <w:tab/>
      </w:r>
      <w:r>
        <w:rPr>
          <w:spacing w:val="-2"/>
        </w:rPr>
        <w:t>историей</w:t>
      </w:r>
      <w:r>
        <w:tab/>
        <w:t>его</w:t>
      </w:r>
      <w:r>
        <w:rPr>
          <w:spacing w:val="23"/>
        </w:rPr>
        <w:t xml:space="preserve"> </w:t>
      </w:r>
      <w:r>
        <w:t>возникновения, средствами выразительности разных видов искусства;</w:t>
      </w:r>
    </w:p>
    <w:p w:rsidR="000664B2" w:rsidRDefault="00CF43C2">
      <w:pPr>
        <w:pStyle w:val="a4"/>
        <w:tabs>
          <w:tab w:val="left" w:pos="2310"/>
          <w:tab w:val="left" w:pos="3676"/>
          <w:tab w:val="left" w:pos="4751"/>
          <w:tab w:val="left" w:pos="6425"/>
          <w:tab w:val="left" w:pos="7735"/>
          <w:tab w:val="left" w:pos="9241"/>
          <w:tab w:val="left" w:pos="10382"/>
        </w:tabs>
        <w:spacing w:line="276" w:lineRule="auto"/>
        <w:ind w:left="718" w:right="296"/>
        <w:jc w:val="left"/>
      </w:pPr>
      <w:r>
        <w:rPr>
          <w:spacing w:val="-2"/>
        </w:rPr>
        <w:t>формировать</w:t>
      </w:r>
      <w:r>
        <w:tab/>
      </w:r>
      <w:r>
        <w:rPr>
          <w:spacing w:val="-2"/>
        </w:rPr>
        <w:t>понимание</w:t>
      </w:r>
      <w:r>
        <w:tab/>
      </w:r>
      <w:r>
        <w:rPr>
          <w:spacing w:val="-2"/>
        </w:rPr>
        <w:t>красоты</w:t>
      </w:r>
      <w:r>
        <w:tab/>
      </w:r>
      <w:r>
        <w:rPr>
          <w:spacing w:val="-2"/>
        </w:rPr>
        <w:t>произведений</w:t>
      </w:r>
      <w:r>
        <w:tab/>
      </w:r>
      <w:r>
        <w:rPr>
          <w:spacing w:val="-2"/>
        </w:rPr>
        <w:t>искусства,</w:t>
      </w:r>
      <w:r>
        <w:tab/>
      </w:r>
      <w:r>
        <w:rPr>
          <w:spacing w:val="-2"/>
        </w:rPr>
        <w:t>потребность</w:t>
      </w:r>
      <w:r>
        <w:tab/>
      </w:r>
      <w:r>
        <w:rPr>
          <w:spacing w:val="-2"/>
        </w:rPr>
        <w:t>общения</w:t>
      </w:r>
      <w:r>
        <w:tab/>
      </w:r>
      <w:r>
        <w:rPr>
          <w:spacing w:val="-10"/>
        </w:rPr>
        <w:t xml:space="preserve">с </w:t>
      </w:r>
      <w:r>
        <w:rPr>
          <w:spacing w:val="-2"/>
        </w:rPr>
        <w:t>искусством;</w:t>
      </w:r>
    </w:p>
    <w:p w:rsidR="000664B2" w:rsidRDefault="00CF43C2">
      <w:pPr>
        <w:pStyle w:val="a4"/>
        <w:spacing w:line="276" w:lineRule="auto"/>
        <w:ind w:left="718"/>
        <w:jc w:val="left"/>
      </w:pPr>
      <w:r>
        <w:t>формировать</w:t>
      </w:r>
      <w:r>
        <w:rPr>
          <w:spacing w:val="40"/>
        </w:rPr>
        <w:t xml:space="preserve"> </w:t>
      </w:r>
      <w:r>
        <w:t>у</w:t>
      </w:r>
      <w:r>
        <w:rPr>
          <w:spacing w:val="40"/>
        </w:rPr>
        <w:t xml:space="preserve"> </w:t>
      </w:r>
      <w:r>
        <w:t>детей</w:t>
      </w:r>
      <w:r>
        <w:rPr>
          <w:spacing w:val="40"/>
        </w:rPr>
        <w:t xml:space="preserve"> </w:t>
      </w:r>
      <w:r>
        <w:t>интерес</w:t>
      </w:r>
      <w:r>
        <w:rPr>
          <w:spacing w:val="40"/>
        </w:rPr>
        <w:t xml:space="preserve"> </w:t>
      </w:r>
      <w:r>
        <w:t>к</w:t>
      </w:r>
      <w:r>
        <w:rPr>
          <w:spacing w:val="40"/>
        </w:rPr>
        <w:t xml:space="preserve"> </w:t>
      </w:r>
      <w:r>
        <w:t>детским</w:t>
      </w:r>
      <w:r>
        <w:rPr>
          <w:spacing w:val="40"/>
        </w:rPr>
        <w:t xml:space="preserve"> </w:t>
      </w:r>
      <w:r>
        <w:t>выставкам,</w:t>
      </w:r>
      <w:r>
        <w:rPr>
          <w:spacing w:val="40"/>
        </w:rPr>
        <w:t xml:space="preserve"> </w:t>
      </w:r>
      <w:r>
        <w:t>спектаклям;</w:t>
      </w:r>
      <w:r>
        <w:rPr>
          <w:spacing w:val="40"/>
        </w:rPr>
        <w:t xml:space="preserve"> </w:t>
      </w:r>
      <w:r>
        <w:t>желание</w:t>
      </w:r>
      <w:r>
        <w:rPr>
          <w:spacing w:val="40"/>
        </w:rPr>
        <w:t xml:space="preserve"> </w:t>
      </w:r>
      <w:r>
        <w:t>посещать</w:t>
      </w:r>
      <w:r>
        <w:rPr>
          <w:spacing w:val="40"/>
        </w:rPr>
        <w:t xml:space="preserve"> </w:t>
      </w:r>
      <w:r>
        <w:t>театр, музей и тому подобное;</w:t>
      </w:r>
    </w:p>
    <w:p w:rsidR="000664B2" w:rsidRDefault="00CF43C2">
      <w:pPr>
        <w:pStyle w:val="a4"/>
        <w:spacing w:line="276" w:lineRule="auto"/>
        <w:ind w:left="718"/>
        <w:jc w:val="left"/>
      </w:pPr>
      <w:r>
        <w:t>приобщать</w:t>
      </w:r>
      <w:r>
        <w:rPr>
          <w:spacing w:val="40"/>
        </w:rPr>
        <w:t xml:space="preserve"> </w:t>
      </w:r>
      <w:r>
        <w:t>детей</w:t>
      </w:r>
      <w:r>
        <w:rPr>
          <w:spacing w:val="40"/>
        </w:rPr>
        <w:t xml:space="preserve"> </w:t>
      </w:r>
      <w:r>
        <w:t>к</w:t>
      </w:r>
      <w:r>
        <w:rPr>
          <w:spacing w:val="40"/>
        </w:rPr>
        <w:t xml:space="preserve"> </w:t>
      </w:r>
      <w:r>
        <w:t>лучшим</w:t>
      </w:r>
      <w:r>
        <w:rPr>
          <w:spacing w:val="40"/>
        </w:rPr>
        <w:t xml:space="preserve"> </w:t>
      </w:r>
      <w:r>
        <w:t>образцам</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воспитывать патриотизм и чувства гордости за свою страну, край в процессе</w:t>
      </w:r>
    </w:p>
    <w:p w:rsidR="000664B2" w:rsidRDefault="00CF43C2">
      <w:pPr>
        <w:pStyle w:val="a4"/>
        <w:spacing w:line="275" w:lineRule="exact"/>
        <w:ind w:left="718"/>
        <w:jc w:val="left"/>
      </w:pPr>
      <w:r>
        <w:t>ознакомления</w:t>
      </w:r>
      <w:r>
        <w:rPr>
          <w:spacing w:val="-1"/>
        </w:rPr>
        <w:t xml:space="preserve"> </w:t>
      </w:r>
      <w:r>
        <w:t>с</w:t>
      </w:r>
      <w:r>
        <w:rPr>
          <w:spacing w:val="-7"/>
        </w:rPr>
        <w:t xml:space="preserve"> </w:t>
      </w:r>
      <w:r>
        <w:t>различными</w:t>
      </w:r>
      <w:r>
        <w:rPr>
          <w:spacing w:val="-4"/>
        </w:rPr>
        <w:t xml:space="preserve"> </w:t>
      </w:r>
      <w:r>
        <w:t>видами</w:t>
      </w:r>
      <w:r>
        <w:rPr>
          <w:spacing w:val="-4"/>
        </w:rPr>
        <w:t xml:space="preserve"> </w:t>
      </w:r>
      <w:r>
        <w:rPr>
          <w:spacing w:val="-2"/>
        </w:rPr>
        <w:t>искусства;</w:t>
      </w:r>
    </w:p>
    <w:p w:rsidR="000664B2" w:rsidRDefault="00CF43C2">
      <w:pPr>
        <w:pStyle w:val="a5"/>
        <w:numPr>
          <w:ilvl w:val="0"/>
          <w:numId w:val="74"/>
        </w:numPr>
        <w:tabs>
          <w:tab w:val="left" w:pos="980"/>
        </w:tabs>
        <w:spacing w:before="42"/>
        <w:ind w:left="980" w:hanging="262"/>
        <w:rPr>
          <w:sz w:val="24"/>
        </w:rPr>
      </w:pPr>
      <w:r>
        <w:rPr>
          <w:sz w:val="24"/>
        </w:rPr>
        <w:t>изобразительная</w:t>
      </w:r>
      <w:r>
        <w:rPr>
          <w:spacing w:val="-10"/>
          <w:sz w:val="24"/>
        </w:rPr>
        <w:t xml:space="preserve"> </w:t>
      </w:r>
      <w:r>
        <w:rPr>
          <w:spacing w:val="-2"/>
          <w:sz w:val="24"/>
        </w:rPr>
        <w:t>деятельность:</w:t>
      </w:r>
    </w:p>
    <w:p w:rsidR="000664B2" w:rsidRDefault="00CF43C2">
      <w:pPr>
        <w:pStyle w:val="a4"/>
        <w:tabs>
          <w:tab w:val="left" w:pos="2142"/>
          <w:tab w:val="left" w:pos="3341"/>
          <w:tab w:val="left" w:pos="4348"/>
          <w:tab w:val="left" w:pos="5121"/>
          <w:tab w:val="left" w:pos="5451"/>
          <w:tab w:val="left" w:pos="7293"/>
          <w:tab w:val="left" w:pos="8526"/>
          <w:tab w:val="left" w:pos="9859"/>
        </w:tabs>
        <w:spacing w:before="42" w:line="276" w:lineRule="auto"/>
        <w:ind w:left="718" w:right="305"/>
        <w:jc w:val="left"/>
      </w:pPr>
      <w:r>
        <w:rPr>
          <w:spacing w:val="-2"/>
        </w:rPr>
        <w:t>продолжать</w:t>
      </w:r>
      <w:r>
        <w:tab/>
      </w:r>
      <w:r>
        <w:rPr>
          <w:spacing w:val="-2"/>
        </w:rPr>
        <w:t>развивать</w:t>
      </w:r>
      <w:r>
        <w:tab/>
      </w:r>
      <w:r>
        <w:rPr>
          <w:spacing w:val="-2"/>
        </w:rPr>
        <w:t>интерес</w:t>
      </w:r>
      <w:r>
        <w:tab/>
      </w:r>
      <w:r>
        <w:rPr>
          <w:spacing w:val="-2"/>
        </w:rPr>
        <w:t>детей</w:t>
      </w:r>
      <w:r>
        <w:tab/>
      </w:r>
      <w:r>
        <w:rPr>
          <w:spacing w:val="-10"/>
        </w:rPr>
        <w:t>и</w:t>
      </w:r>
      <w:r>
        <w:tab/>
      </w:r>
      <w:r>
        <w:rPr>
          <w:spacing w:val="-2"/>
        </w:rPr>
        <w:t>положительный</w:t>
      </w:r>
      <w:r>
        <w:tab/>
        <w:t>отклик</w:t>
      </w:r>
      <w:r>
        <w:rPr>
          <w:spacing w:val="80"/>
        </w:rPr>
        <w:t xml:space="preserve"> </w:t>
      </w:r>
      <w:r>
        <w:t>к</w:t>
      </w:r>
      <w:r>
        <w:tab/>
      </w:r>
      <w:r>
        <w:rPr>
          <w:spacing w:val="-2"/>
        </w:rPr>
        <w:t>различным</w:t>
      </w:r>
      <w:r>
        <w:tab/>
      </w:r>
      <w:r>
        <w:rPr>
          <w:spacing w:val="-2"/>
        </w:rPr>
        <w:t xml:space="preserve">видам </w:t>
      </w:r>
      <w:r>
        <w:t>изобразительной деятельности;</w:t>
      </w:r>
    </w:p>
    <w:p w:rsidR="000664B2" w:rsidRDefault="00CF43C2">
      <w:pPr>
        <w:pStyle w:val="a4"/>
        <w:tabs>
          <w:tab w:val="left" w:pos="2274"/>
          <w:tab w:val="left" w:pos="2984"/>
          <w:tab w:val="left" w:pos="5107"/>
        </w:tabs>
        <w:spacing w:line="275" w:lineRule="exact"/>
        <w:ind w:left="718"/>
        <w:jc w:val="left"/>
      </w:pPr>
      <w:r>
        <w:rPr>
          <w:spacing w:val="-2"/>
        </w:rPr>
        <w:t>продолжать</w:t>
      </w:r>
      <w:r>
        <w:tab/>
      </w:r>
      <w:r>
        <w:rPr>
          <w:spacing w:val="-10"/>
        </w:rPr>
        <w:t>у</w:t>
      </w:r>
      <w:r>
        <w:tab/>
        <w:t>детей</w:t>
      </w:r>
      <w:r>
        <w:rPr>
          <w:spacing w:val="74"/>
        </w:rPr>
        <w:t xml:space="preserve"> </w:t>
      </w:r>
      <w:r>
        <w:rPr>
          <w:spacing w:val="-2"/>
        </w:rPr>
        <w:t>развивать</w:t>
      </w:r>
      <w:r>
        <w:tab/>
        <w:t>эстетическое</w:t>
      </w:r>
      <w:r>
        <w:rPr>
          <w:spacing w:val="20"/>
        </w:rPr>
        <w:t xml:space="preserve"> </w:t>
      </w:r>
      <w:r>
        <w:t>восприятие,</w:t>
      </w:r>
      <w:r>
        <w:rPr>
          <w:spacing w:val="30"/>
        </w:rPr>
        <w:t xml:space="preserve">  </w:t>
      </w:r>
      <w:r>
        <w:rPr>
          <w:spacing w:val="-2"/>
        </w:rPr>
        <w:t>образные</w:t>
      </w:r>
    </w:p>
    <w:p w:rsidR="000664B2" w:rsidRDefault="00CF43C2">
      <w:pPr>
        <w:pStyle w:val="a4"/>
        <w:tabs>
          <w:tab w:val="left" w:pos="2984"/>
          <w:tab w:val="left" w:pos="7234"/>
        </w:tabs>
        <w:spacing w:before="41" w:line="276" w:lineRule="auto"/>
        <w:ind w:left="718" w:right="762"/>
        <w:jc w:val="left"/>
      </w:pPr>
      <w:r>
        <w:rPr>
          <w:spacing w:val="-2"/>
        </w:rPr>
        <w:t>представления,</w:t>
      </w:r>
      <w:r>
        <w:tab/>
        <w:t>воображение,эстетические чувства,</w:t>
      </w:r>
      <w:r>
        <w:tab/>
      </w:r>
      <w:r>
        <w:rPr>
          <w:spacing w:val="-2"/>
        </w:rPr>
        <w:t>художественно-творческие способности;</w:t>
      </w:r>
    </w:p>
    <w:p w:rsidR="000664B2" w:rsidRDefault="00CF43C2">
      <w:pPr>
        <w:pStyle w:val="a4"/>
        <w:tabs>
          <w:tab w:val="left" w:pos="2257"/>
          <w:tab w:val="left" w:pos="2984"/>
          <w:tab w:val="left" w:pos="3954"/>
          <w:tab w:val="left" w:pos="5575"/>
          <w:tab w:val="left" w:pos="5817"/>
          <w:tab w:val="left" w:pos="6802"/>
          <w:tab w:val="left" w:pos="7147"/>
          <w:tab w:val="left" w:pos="8371"/>
        </w:tabs>
        <w:spacing w:line="278" w:lineRule="auto"/>
        <w:ind w:left="718" w:right="291"/>
        <w:jc w:val="left"/>
      </w:pPr>
      <w:r>
        <w:rPr>
          <w:spacing w:val="-2"/>
        </w:rPr>
        <w:t>развивать</w:t>
      </w:r>
      <w:r>
        <w:tab/>
      </w:r>
      <w:r>
        <w:rPr>
          <w:spacing w:val="-44"/>
        </w:rPr>
        <w:t xml:space="preserve"> </w:t>
      </w:r>
      <w:r>
        <w:t>у</w:t>
      </w:r>
      <w:r>
        <w:tab/>
        <w:t>детей</w:t>
      </w:r>
      <w:r>
        <w:rPr>
          <w:spacing w:val="40"/>
        </w:rPr>
        <w:t xml:space="preserve"> </w:t>
      </w:r>
      <w:r>
        <w:t>художественное</w:t>
      </w:r>
      <w:r>
        <w:tab/>
      </w:r>
      <w:r>
        <w:tab/>
        <w:t>восприятие,</w:t>
      </w:r>
      <w:r>
        <w:rPr>
          <w:spacing w:val="40"/>
        </w:rPr>
        <w:t xml:space="preserve"> </w:t>
      </w:r>
      <w:r>
        <w:t xml:space="preserve">умение последовательно </w:t>
      </w:r>
      <w:r>
        <w:rPr>
          <w:spacing w:val="-2"/>
        </w:rPr>
        <w:t>внимательно</w:t>
      </w:r>
      <w:r>
        <w:tab/>
      </w:r>
      <w:r>
        <w:rPr>
          <w:spacing w:val="-2"/>
        </w:rPr>
        <w:t>рассматривать</w:t>
      </w:r>
      <w:r>
        <w:tab/>
      </w:r>
      <w:r>
        <w:rPr>
          <w:spacing w:val="-2"/>
        </w:rPr>
        <w:t>произведения</w:t>
      </w:r>
      <w:r>
        <w:tab/>
      </w:r>
      <w:r>
        <w:rPr>
          <w:spacing w:val="-2"/>
        </w:rPr>
        <w:t>искусства</w:t>
      </w:r>
      <w:r>
        <w:tab/>
      </w:r>
      <w:r>
        <w:rPr>
          <w:spacing w:val="-10"/>
        </w:rPr>
        <w:t>и</w:t>
      </w:r>
      <w:r>
        <w:tab/>
      </w:r>
      <w:r>
        <w:rPr>
          <w:spacing w:val="-2"/>
        </w:rPr>
        <w:t>предметы</w:t>
      </w:r>
      <w:r>
        <w:tab/>
        <w:t>окружающего</w:t>
      </w:r>
      <w:r>
        <w:rPr>
          <w:spacing w:val="22"/>
        </w:rPr>
        <w:t xml:space="preserve"> </w:t>
      </w:r>
      <w:r>
        <w:t>мира; соотносить увиденное с собственным опытом;</w:t>
      </w:r>
    </w:p>
    <w:p w:rsidR="000664B2" w:rsidRDefault="00CF43C2">
      <w:pPr>
        <w:pStyle w:val="a4"/>
        <w:tabs>
          <w:tab w:val="left" w:pos="5489"/>
        </w:tabs>
        <w:spacing w:line="276" w:lineRule="auto"/>
        <w:ind w:left="718" w:right="313"/>
        <w:jc w:val="left"/>
      </w:pPr>
      <w:r>
        <w:t>продолжать</w:t>
      </w:r>
      <w:r>
        <w:rPr>
          <w:spacing w:val="80"/>
        </w:rPr>
        <w:t xml:space="preserve"> </w:t>
      </w:r>
      <w:r>
        <w:t>формировать</w:t>
      </w:r>
      <w:r>
        <w:rPr>
          <w:spacing w:val="80"/>
        </w:rPr>
        <w:t xml:space="preserve"> </w:t>
      </w:r>
      <w:r>
        <w:t>у детей</w:t>
      </w:r>
      <w:r>
        <w:rPr>
          <w:spacing w:val="40"/>
        </w:rPr>
        <w:t xml:space="preserve"> </w:t>
      </w:r>
      <w:r>
        <w:t>умение</w:t>
      </w:r>
      <w:r>
        <w:tab/>
        <w:t>рассматривать</w:t>
      </w:r>
      <w:r>
        <w:rPr>
          <w:spacing w:val="80"/>
        </w:rPr>
        <w:t xml:space="preserve"> </w:t>
      </w:r>
      <w:r>
        <w:t>и обследовать</w:t>
      </w:r>
      <w:r>
        <w:rPr>
          <w:spacing w:val="30"/>
        </w:rPr>
        <w:t xml:space="preserve"> </w:t>
      </w:r>
      <w:r>
        <w:t>предметы,</w:t>
      </w:r>
      <w:r>
        <w:rPr>
          <w:spacing w:val="31"/>
        </w:rPr>
        <w:t xml:space="preserve"> </w:t>
      </w:r>
      <w:r>
        <w:t>в</w:t>
      </w:r>
      <w:r>
        <w:rPr>
          <w:spacing w:val="30"/>
        </w:rPr>
        <w:t xml:space="preserve"> </w:t>
      </w:r>
      <w:r>
        <w:t>том числе с помощью рук;</w:t>
      </w:r>
    </w:p>
    <w:p w:rsidR="000664B2" w:rsidRDefault="00CF43C2">
      <w:pPr>
        <w:pStyle w:val="a4"/>
        <w:spacing w:line="276" w:lineRule="auto"/>
        <w:ind w:left="718" w:right="302"/>
      </w:pPr>
      <w:r>
        <w:t>обогащать представления детей об изобразительном</w:t>
      </w:r>
      <w:r>
        <w:rPr>
          <w:spacing w:val="40"/>
        </w:rPr>
        <w:t xml:space="preserve"> </w:t>
      </w:r>
      <w:r>
        <w:t>искусстве (иллюстрации</w:t>
      </w:r>
      <w:r>
        <w:rPr>
          <w:spacing w:val="40"/>
        </w:rPr>
        <w:t xml:space="preserve"> </w:t>
      </w:r>
      <w:r>
        <w:t>к произведениям</w:t>
      </w:r>
      <w:r>
        <w:rPr>
          <w:spacing w:val="80"/>
        </w:rPr>
        <w:t xml:space="preserve">  </w:t>
      </w:r>
      <w:r>
        <w:t>детской</w:t>
      </w:r>
      <w:r>
        <w:rPr>
          <w:spacing w:val="80"/>
        </w:rPr>
        <w:t xml:space="preserve">  </w:t>
      </w:r>
      <w:r>
        <w:t>литературы,</w:t>
      </w:r>
      <w:r>
        <w:rPr>
          <w:spacing w:val="80"/>
        </w:rPr>
        <w:t xml:space="preserve">  </w:t>
      </w:r>
      <w:r>
        <w:t>репродукции</w:t>
      </w:r>
      <w:r>
        <w:rPr>
          <w:spacing w:val="80"/>
        </w:rPr>
        <w:t xml:space="preserve">  </w:t>
      </w:r>
      <w:r>
        <w:t>произведений</w:t>
      </w:r>
      <w:r>
        <w:rPr>
          <w:spacing w:val="80"/>
        </w:rPr>
        <w:t xml:space="preserve">  </w:t>
      </w:r>
      <w:r>
        <w:t xml:space="preserve">живописи, народное декоративное искусство, скульптура малых форм и другое) как основе развития </w:t>
      </w:r>
      <w:r>
        <w:rPr>
          <w:spacing w:val="-2"/>
        </w:rPr>
        <w:t>творчества;</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89"/>
      </w:pPr>
      <w:r>
        <w:lastRenderedPageBreak/>
        <w:t>формировать</w:t>
      </w:r>
      <w:r>
        <w:rPr>
          <w:spacing w:val="40"/>
        </w:rPr>
        <w:t xml:space="preserve"> </w:t>
      </w:r>
      <w:r>
        <w:t>у детей умение</w:t>
      </w:r>
      <w:r>
        <w:rPr>
          <w:spacing w:val="40"/>
        </w:rPr>
        <w:t xml:space="preserve"> </w:t>
      </w:r>
      <w:r>
        <w:t>выделять</w:t>
      </w:r>
      <w:r>
        <w:rPr>
          <w:spacing w:val="40"/>
        </w:rPr>
        <w:t xml:space="preserve"> </w:t>
      </w:r>
      <w:r>
        <w:t>и использовать</w:t>
      </w:r>
      <w:r>
        <w:rPr>
          <w:spacing w:val="40"/>
        </w:rPr>
        <w:t xml:space="preserve"> </w:t>
      </w:r>
      <w:r>
        <w:t>средства выразительности</w:t>
      </w:r>
      <w:r>
        <w:rPr>
          <w:spacing w:val="40"/>
        </w:rPr>
        <w:t xml:space="preserve"> </w:t>
      </w:r>
      <w:r>
        <w:t>в рисовании, лепке, аппликации;</w:t>
      </w:r>
    </w:p>
    <w:p w:rsidR="000664B2" w:rsidRDefault="00CF43C2">
      <w:pPr>
        <w:pStyle w:val="a4"/>
        <w:spacing w:line="276" w:lineRule="auto"/>
        <w:ind w:left="718" w:right="302"/>
      </w:pPr>
      <w:r>
        <w:t>продолжать</w:t>
      </w:r>
      <w:r>
        <w:rPr>
          <w:spacing w:val="40"/>
        </w:rPr>
        <w:t xml:space="preserve"> </w:t>
      </w:r>
      <w:r>
        <w:t>формировать</w:t>
      </w:r>
      <w:r>
        <w:rPr>
          <w:spacing w:val="40"/>
        </w:rPr>
        <w:t xml:space="preserve"> </w:t>
      </w:r>
      <w:r>
        <w:t>у</w:t>
      </w:r>
      <w:r>
        <w:rPr>
          <w:spacing w:val="40"/>
        </w:rPr>
        <w:t xml:space="preserve"> </w:t>
      </w:r>
      <w:r>
        <w:t>детей</w:t>
      </w:r>
      <w:r>
        <w:rPr>
          <w:spacing w:val="40"/>
        </w:rPr>
        <w:t xml:space="preserve"> </w:t>
      </w:r>
      <w:r>
        <w:t>умение</w:t>
      </w:r>
      <w:r>
        <w:rPr>
          <w:spacing w:val="40"/>
        </w:rPr>
        <w:t xml:space="preserve"> </w:t>
      </w:r>
      <w:r>
        <w:t>создавать</w:t>
      </w:r>
      <w:r>
        <w:rPr>
          <w:spacing w:val="40"/>
        </w:rPr>
        <w:t xml:space="preserve"> </w:t>
      </w:r>
      <w:r>
        <w:t>коллективные произведения в рисовании, лепке, аппликации;</w:t>
      </w:r>
    </w:p>
    <w:p w:rsidR="000664B2" w:rsidRDefault="00CF43C2">
      <w:pPr>
        <w:pStyle w:val="a4"/>
        <w:spacing w:line="276" w:lineRule="auto"/>
        <w:ind w:left="718" w:right="309"/>
      </w:pPr>
      <w: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0664B2" w:rsidRDefault="00CF43C2">
      <w:pPr>
        <w:pStyle w:val="a4"/>
        <w:spacing w:line="280" w:lineRule="auto"/>
        <w:ind w:left="718" w:right="303"/>
      </w:pPr>
      <w:r>
        <w:t>приучать</w:t>
      </w:r>
      <w:r>
        <w:rPr>
          <w:spacing w:val="40"/>
        </w:rPr>
        <w:t xml:space="preserve"> </w:t>
      </w:r>
      <w:r>
        <w:t>детей быть аккуратными:</w:t>
      </w:r>
      <w:r>
        <w:rPr>
          <w:spacing w:val="40"/>
        </w:rPr>
        <w:t xml:space="preserve"> </w:t>
      </w:r>
      <w:r>
        <w:t>сохранять</w:t>
      </w:r>
      <w:r>
        <w:rPr>
          <w:spacing w:val="40"/>
        </w:rPr>
        <w:t xml:space="preserve"> </w:t>
      </w:r>
      <w:r>
        <w:t>свое рабочее место</w:t>
      </w:r>
      <w:r>
        <w:rPr>
          <w:spacing w:val="40"/>
        </w:rPr>
        <w:t xml:space="preserve"> </w:t>
      </w:r>
      <w:r>
        <w:t>в порядке, по окончании работы убирать все со стола;</w:t>
      </w:r>
    </w:p>
    <w:p w:rsidR="000664B2" w:rsidRDefault="00CF43C2">
      <w:pPr>
        <w:pStyle w:val="a4"/>
        <w:spacing w:line="276" w:lineRule="auto"/>
        <w:ind w:left="718" w:right="302"/>
      </w:pPr>
      <w:r>
        <w:t>поощрять детей воплощать в художественной</w:t>
      </w:r>
      <w:r>
        <w:rPr>
          <w:spacing w:val="40"/>
        </w:rPr>
        <w:t xml:space="preserve"> </w:t>
      </w:r>
      <w:r>
        <w:t>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0664B2" w:rsidRDefault="00CF43C2">
      <w:pPr>
        <w:pStyle w:val="a4"/>
        <w:spacing w:line="276" w:lineRule="auto"/>
        <w:ind w:left="718" w:right="1743"/>
        <w:jc w:val="left"/>
      </w:pPr>
      <w:r>
        <w:t>развивать</w:t>
      </w:r>
      <w:r>
        <w:rPr>
          <w:spacing w:val="40"/>
        </w:rPr>
        <w:t xml:space="preserve"> </w:t>
      </w:r>
      <w:r>
        <w:t>художественно-творческие</w:t>
      </w:r>
      <w:r>
        <w:rPr>
          <w:spacing w:val="-3"/>
        </w:rPr>
        <w:t xml:space="preserve"> </w:t>
      </w:r>
      <w:r>
        <w:t>способности</w:t>
      </w:r>
      <w:r>
        <w:rPr>
          <w:spacing w:val="40"/>
        </w:rPr>
        <w:t xml:space="preserve"> </w:t>
      </w:r>
      <w:r>
        <w:t>у</w:t>
      </w:r>
      <w:r>
        <w:rPr>
          <w:spacing w:val="-11"/>
        </w:rPr>
        <w:t xml:space="preserve"> </w:t>
      </w:r>
      <w:r>
        <w:t>детей</w:t>
      </w:r>
      <w:r>
        <w:rPr>
          <w:spacing w:val="-2"/>
        </w:rPr>
        <w:t xml:space="preserve"> </w:t>
      </w:r>
      <w:r>
        <w:t>в</w:t>
      </w:r>
      <w:r>
        <w:rPr>
          <w:spacing w:val="-1"/>
        </w:rPr>
        <w:t xml:space="preserve"> </w:t>
      </w:r>
      <w:r>
        <w:t>различных</w:t>
      </w:r>
      <w:r>
        <w:rPr>
          <w:spacing w:val="-7"/>
        </w:rPr>
        <w:t xml:space="preserve"> </w:t>
      </w:r>
      <w:r>
        <w:t>видах изобразительной</w:t>
      </w:r>
      <w:r>
        <w:rPr>
          <w:spacing w:val="40"/>
        </w:rPr>
        <w:t xml:space="preserve"> </w:t>
      </w:r>
      <w:r>
        <w:t>деятельности;</w:t>
      </w:r>
    </w:p>
    <w:p w:rsidR="000664B2" w:rsidRDefault="00CF43C2">
      <w:pPr>
        <w:pStyle w:val="a4"/>
        <w:spacing w:line="275" w:lineRule="exact"/>
        <w:ind w:left="718"/>
        <w:jc w:val="left"/>
      </w:pPr>
      <w:r>
        <w:t>создавать</w:t>
      </w:r>
      <w:r>
        <w:rPr>
          <w:spacing w:val="-8"/>
        </w:rPr>
        <w:t xml:space="preserve"> </w:t>
      </w:r>
      <w:r>
        <w:t>условия</w:t>
      </w:r>
      <w:r>
        <w:rPr>
          <w:spacing w:val="-9"/>
        </w:rPr>
        <w:t xml:space="preserve"> </w:t>
      </w:r>
      <w:r>
        <w:t>для</w:t>
      </w:r>
      <w:r>
        <w:rPr>
          <w:spacing w:val="-4"/>
        </w:rPr>
        <w:t xml:space="preserve"> </w:t>
      </w:r>
      <w:r>
        <w:t>самостоятельного</w:t>
      </w:r>
      <w:r>
        <w:rPr>
          <w:spacing w:val="-1"/>
        </w:rPr>
        <w:t xml:space="preserve"> </w:t>
      </w:r>
      <w:r>
        <w:t>художественного</w:t>
      </w:r>
      <w:r>
        <w:rPr>
          <w:spacing w:val="-4"/>
        </w:rPr>
        <w:t xml:space="preserve"> </w:t>
      </w:r>
      <w:r>
        <w:t>творчества</w:t>
      </w:r>
      <w:r>
        <w:rPr>
          <w:spacing w:val="-5"/>
        </w:rPr>
        <w:t xml:space="preserve"> </w:t>
      </w:r>
      <w:r>
        <w:rPr>
          <w:spacing w:val="-2"/>
        </w:rPr>
        <w:t>детей;</w:t>
      </w:r>
    </w:p>
    <w:p w:rsidR="000664B2" w:rsidRDefault="00CF43C2">
      <w:pPr>
        <w:pStyle w:val="a4"/>
        <w:spacing w:before="29"/>
        <w:ind w:left="718"/>
        <w:jc w:val="left"/>
      </w:pPr>
      <w:r>
        <w:t>воспитывать</w:t>
      </w:r>
      <w:r>
        <w:rPr>
          <w:spacing w:val="-4"/>
        </w:rPr>
        <w:t xml:space="preserve"> </w:t>
      </w:r>
      <w:r>
        <w:t>у</w:t>
      </w:r>
      <w:r>
        <w:rPr>
          <w:spacing w:val="-11"/>
        </w:rPr>
        <w:t xml:space="preserve"> </w:t>
      </w:r>
      <w:r>
        <w:t>детей</w:t>
      </w:r>
      <w:r>
        <w:rPr>
          <w:spacing w:val="-2"/>
        </w:rPr>
        <w:t xml:space="preserve"> </w:t>
      </w:r>
      <w:r>
        <w:t>желание</w:t>
      </w:r>
      <w:r>
        <w:rPr>
          <w:spacing w:val="-3"/>
        </w:rPr>
        <w:t xml:space="preserve"> </w:t>
      </w:r>
      <w:r>
        <w:t>проявлять</w:t>
      </w:r>
      <w:r>
        <w:rPr>
          <w:spacing w:val="-2"/>
        </w:rPr>
        <w:t xml:space="preserve"> </w:t>
      </w:r>
      <w:r>
        <w:t>дружелюбие</w:t>
      </w:r>
      <w:r>
        <w:rPr>
          <w:spacing w:val="55"/>
        </w:rPr>
        <w:t xml:space="preserve"> </w:t>
      </w:r>
      <w:r>
        <w:t>при</w:t>
      </w:r>
      <w:r>
        <w:rPr>
          <w:spacing w:val="-6"/>
        </w:rPr>
        <w:t xml:space="preserve"> </w:t>
      </w:r>
      <w:r>
        <w:t>оценке</w:t>
      </w:r>
      <w:r>
        <w:rPr>
          <w:spacing w:val="-3"/>
        </w:rPr>
        <w:t xml:space="preserve"> </w:t>
      </w:r>
      <w:r>
        <w:t>работ</w:t>
      </w:r>
      <w:r>
        <w:rPr>
          <w:spacing w:val="-6"/>
        </w:rPr>
        <w:t xml:space="preserve"> </w:t>
      </w:r>
      <w:r>
        <w:t>других</w:t>
      </w:r>
      <w:r>
        <w:rPr>
          <w:spacing w:val="-6"/>
        </w:rPr>
        <w:t xml:space="preserve"> </w:t>
      </w:r>
      <w:r>
        <w:rPr>
          <w:spacing w:val="-2"/>
        </w:rPr>
        <w:t>детей;</w:t>
      </w:r>
    </w:p>
    <w:p w:rsidR="000664B2" w:rsidRDefault="00CF43C2">
      <w:pPr>
        <w:pStyle w:val="a5"/>
        <w:numPr>
          <w:ilvl w:val="0"/>
          <w:numId w:val="74"/>
        </w:numPr>
        <w:tabs>
          <w:tab w:val="left" w:pos="980"/>
        </w:tabs>
        <w:spacing w:before="41"/>
        <w:ind w:left="980" w:hanging="262"/>
        <w:rPr>
          <w:sz w:val="24"/>
        </w:rPr>
      </w:pPr>
      <w:r>
        <w:rPr>
          <w:sz w:val="24"/>
        </w:rPr>
        <w:t>конструктивная</w:t>
      </w:r>
      <w:r>
        <w:rPr>
          <w:spacing w:val="-13"/>
          <w:sz w:val="24"/>
        </w:rPr>
        <w:t xml:space="preserve"> </w:t>
      </w:r>
      <w:r>
        <w:rPr>
          <w:spacing w:val="-2"/>
          <w:sz w:val="24"/>
        </w:rPr>
        <w:t>деятельность:</w:t>
      </w:r>
    </w:p>
    <w:p w:rsidR="000664B2" w:rsidRDefault="00CF43C2">
      <w:pPr>
        <w:pStyle w:val="a4"/>
        <w:spacing w:before="45" w:line="276" w:lineRule="auto"/>
        <w:ind w:left="718" w:right="301"/>
      </w:pPr>
      <w: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0664B2" w:rsidRDefault="00CF43C2">
      <w:pPr>
        <w:pStyle w:val="a4"/>
        <w:spacing w:line="276" w:lineRule="auto"/>
        <w:ind w:left="718" w:right="1743"/>
        <w:jc w:val="left"/>
      </w:pPr>
      <w:r>
        <w:t>формировать</w:t>
      </w:r>
      <w:r>
        <w:rPr>
          <w:spacing w:val="40"/>
        </w:rPr>
        <w:t xml:space="preserve"> </w:t>
      </w:r>
      <w:r>
        <w:t>умение</w:t>
      </w:r>
      <w:r>
        <w:rPr>
          <w:spacing w:val="40"/>
        </w:rPr>
        <w:t xml:space="preserve"> </w:t>
      </w:r>
      <w:r>
        <w:t>у</w:t>
      </w:r>
      <w:r>
        <w:rPr>
          <w:spacing w:val="40"/>
        </w:rPr>
        <w:t xml:space="preserve"> </w:t>
      </w:r>
      <w:r>
        <w:t>детей</w:t>
      </w:r>
      <w:r>
        <w:rPr>
          <w:spacing w:val="40"/>
        </w:rPr>
        <w:t xml:space="preserve"> </w:t>
      </w:r>
      <w:r>
        <w:t>сооружать</w:t>
      </w:r>
      <w:r>
        <w:rPr>
          <w:spacing w:val="40"/>
        </w:rPr>
        <w:t xml:space="preserve"> </w:t>
      </w:r>
      <w:r>
        <w:t>постройки</w:t>
      </w:r>
      <w:r>
        <w:rPr>
          <w:spacing w:val="40"/>
        </w:rPr>
        <w:t xml:space="preserve"> </w:t>
      </w:r>
      <w:r>
        <w:t>из</w:t>
      </w:r>
      <w:r>
        <w:rPr>
          <w:spacing w:val="40"/>
        </w:rPr>
        <w:t xml:space="preserve"> </w:t>
      </w:r>
      <w:r>
        <w:t>крупного</w:t>
      </w:r>
      <w:r>
        <w:rPr>
          <w:spacing w:val="40"/>
        </w:rPr>
        <w:t xml:space="preserve"> </w:t>
      </w:r>
      <w:r>
        <w:t>и</w:t>
      </w:r>
      <w:r>
        <w:rPr>
          <w:spacing w:val="40"/>
        </w:rPr>
        <w:t xml:space="preserve"> </w:t>
      </w:r>
      <w:r>
        <w:t>мелкого строительного</w:t>
      </w:r>
      <w:r>
        <w:rPr>
          <w:spacing w:val="40"/>
        </w:rPr>
        <w:t xml:space="preserve"> </w:t>
      </w:r>
      <w:r>
        <w:t>материала;</w:t>
      </w:r>
    </w:p>
    <w:p w:rsidR="000664B2" w:rsidRDefault="00CF43C2">
      <w:pPr>
        <w:pStyle w:val="a4"/>
        <w:spacing w:line="275" w:lineRule="exact"/>
        <w:ind w:left="718"/>
        <w:jc w:val="left"/>
      </w:pPr>
      <w:r>
        <w:t>обучать конструированию</w:t>
      </w:r>
      <w:r>
        <w:rPr>
          <w:spacing w:val="56"/>
        </w:rPr>
        <w:t xml:space="preserve"> </w:t>
      </w:r>
      <w:r>
        <w:t>из</w:t>
      </w:r>
      <w:r>
        <w:rPr>
          <w:spacing w:val="-4"/>
        </w:rPr>
        <w:t xml:space="preserve"> </w:t>
      </w:r>
      <w:r>
        <w:rPr>
          <w:spacing w:val="-2"/>
        </w:rPr>
        <w:t>бумаги;</w:t>
      </w:r>
    </w:p>
    <w:p w:rsidR="000664B2" w:rsidRDefault="00CF43C2">
      <w:pPr>
        <w:pStyle w:val="a4"/>
        <w:spacing w:before="40"/>
        <w:ind w:left="718"/>
        <w:jc w:val="left"/>
      </w:pPr>
      <w:r>
        <w:t>приобщать</w:t>
      </w:r>
      <w:r>
        <w:rPr>
          <w:spacing w:val="-3"/>
        </w:rPr>
        <w:t xml:space="preserve"> </w:t>
      </w:r>
      <w:r>
        <w:t>детей</w:t>
      </w:r>
      <w:r>
        <w:rPr>
          <w:spacing w:val="-2"/>
        </w:rPr>
        <w:t xml:space="preserve"> </w:t>
      </w:r>
      <w:r>
        <w:t>к</w:t>
      </w:r>
      <w:r>
        <w:rPr>
          <w:spacing w:val="-9"/>
        </w:rPr>
        <w:t xml:space="preserve"> </w:t>
      </w:r>
      <w:r>
        <w:t>изготовлению</w:t>
      </w:r>
      <w:r>
        <w:rPr>
          <w:spacing w:val="-8"/>
        </w:rPr>
        <w:t xml:space="preserve"> </w:t>
      </w:r>
      <w:r>
        <w:t>поделок</w:t>
      </w:r>
      <w:r>
        <w:rPr>
          <w:spacing w:val="-8"/>
        </w:rPr>
        <w:t xml:space="preserve"> </w:t>
      </w:r>
      <w:r>
        <w:t>из</w:t>
      </w:r>
      <w:r>
        <w:rPr>
          <w:spacing w:val="-5"/>
        </w:rPr>
        <w:t xml:space="preserve"> </w:t>
      </w:r>
      <w:r>
        <w:t>природного</w:t>
      </w:r>
      <w:r>
        <w:rPr>
          <w:spacing w:val="2"/>
        </w:rPr>
        <w:t xml:space="preserve"> </w:t>
      </w:r>
      <w:r>
        <w:rPr>
          <w:spacing w:val="-2"/>
        </w:rPr>
        <w:t>материала.</w:t>
      </w:r>
    </w:p>
    <w:p w:rsidR="000664B2" w:rsidRDefault="00CF43C2">
      <w:pPr>
        <w:pStyle w:val="a5"/>
        <w:numPr>
          <w:ilvl w:val="0"/>
          <w:numId w:val="74"/>
        </w:numPr>
        <w:tabs>
          <w:tab w:val="left" w:pos="980"/>
        </w:tabs>
        <w:spacing w:before="41"/>
        <w:ind w:left="980" w:hanging="262"/>
        <w:rPr>
          <w:sz w:val="24"/>
        </w:rPr>
      </w:pPr>
      <w:r>
        <w:rPr>
          <w:sz w:val="24"/>
        </w:rPr>
        <w:t>музыкальная</w:t>
      </w:r>
      <w:r>
        <w:rPr>
          <w:spacing w:val="-13"/>
          <w:sz w:val="24"/>
        </w:rPr>
        <w:t xml:space="preserve"> </w:t>
      </w:r>
      <w:r>
        <w:rPr>
          <w:spacing w:val="-2"/>
          <w:sz w:val="24"/>
        </w:rPr>
        <w:t>деятельность:</w:t>
      </w:r>
    </w:p>
    <w:p w:rsidR="000664B2" w:rsidRDefault="00CF43C2">
      <w:pPr>
        <w:pStyle w:val="a4"/>
        <w:tabs>
          <w:tab w:val="left" w:pos="2180"/>
          <w:tab w:val="left" w:pos="3421"/>
          <w:tab w:val="left" w:pos="3776"/>
          <w:tab w:val="left" w:pos="4586"/>
          <w:tab w:val="left" w:pos="5631"/>
          <w:tab w:val="left" w:pos="6963"/>
          <w:tab w:val="left" w:pos="8071"/>
          <w:tab w:val="left" w:pos="8526"/>
        </w:tabs>
        <w:spacing w:before="46" w:line="276" w:lineRule="auto"/>
        <w:ind w:left="718" w:right="308"/>
        <w:jc w:val="left"/>
      </w:pPr>
      <w:r>
        <w:rPr>
          <w:spacing w:val="-2"/>
        </w:rPr>
        <w:t>продолжать</w:t>
      </w:r>
      <w:r>
        <w:tab/>
      </w:r>
      <w:r>
        <w:rPr>
          <w:spacing w:val="-2"/>
        </w:rPr>
        <w:t>развивать</w:t>
      </w:r>
      <w:r>
        <w:tab/>
      </w:r>
      <w:r>
        <w:rPr>
          <w:spacing w:val="-10"/>
        </w:rPr>
        <w:t>у</w:t>
      </w:r>
      <w:r>
        <w:tab/>
      </w:r>
      <w:r>
        <w:rPr>
          <w:spacing w:val="-2"/>
        </w:rPr>
        <w:t>детей</w:t>
      </w:r>
      <w:r>
        <w:tab/>
      </w:r>
      <w:r>
        <w:rPr>
          <w:spacing w:val="-2"/>
        </w:rPr>
        <w:t>интерес</w:t>
      </w:r>
      <w:r>
        <w:tab/>
        <w:t>к</w:t>
      </w:r>
      <w:r>
        <w:rPr>
          <w:spacing w:val="80"/>
        </w:rPr>
        <w:t xml:space="preserve"> </w:t>
      </w:r>
      <w:r>
        <w:t>музыке,</w:t>
      </w:r>
      <w:r>
        <w:tab/>
      </w:r>
      <w:r>
        <w:rPr>
          <w:spacing w:val="-2"/>
        </w:rPr>
        <w:t>желание</w:t>
      </w:r>
      <w:r>
        <w:tab/>
      </w:r>
      <w:r>
        <w:rPr>
          <w:spacing w:val="-6"/>
        </w:rPr>
        <w:t>её</w:t>
      </w:r>
      <w:r>
        <w:tab/>
        <w:t>слушать,</w:t>
      </w:r>
      <w:r>
        <w:rPr>
          <w:spacing w:val="-7"/>
        </w:rPr>
        <w:t xml:space="preserve"> </w:t>
      </w:r>
      <w:r>
        <w:t>вызывать эмоциональную</w:t>
      </w:r>
      <w:r>
        <w:rPr>
          <w:spacing w:val="80"/>
        </w:rPr>
        <w:t xml:space="preserve"> </w:t>
      </w:r>
      <w:r>
        <w:t>отзывчивость</w:t>
      </w:r>
      <w:r>
        <w:rPr>
          <w:spacing w:val="80"/>
        </w:rPr>
        <w:t xml:space="preserve"> </w:t>
      </w:r>
      <w:r>
        <w:t>при</w:t>
      </w:r>
      <w:r>
        <w:rPr>
          <w:spacing w:val="80"/>
        </w:rPr>
        <w:t xml:space="preserve"> </w:t>
      </w:r>
      <w:r>
        <w:t>восприятии</w:t>
      </w:r>
      <w:r>
        <w:rPr>
          <w:spacing w:val="80"/>
        </w:rPr>
        <w:t xml:space="preserve"> </w:t>
      </w:r>
      <w:r>
        <w:t>музыкальных произведений;</w:t>
      </w:r>
    </w:p>
    <w:p w:rsidR="000664B2" w:rsidRDefault="00CF43C2">
      <w:pPr>
        <w:pStyle w:val="a4"/>
        <w:spacing w:line="276" w:lineRule="auto"/>
        <w:ind w:left="718"/>
        <w:jc w:val="left"/>
      </w:pPr>
      <w:r>
        <w:t>обогащать</w:t>
      </w:r>
      <w:r>
        <w:rPr>
          <w:spacing w:val="40"/>
        </w:rPr>
        <w:t xml:space="preserve"> </w:t>
      </w:r>
      <w:r>
        <w:t>музыкальные</w:t>
      </w:r>
      <w:r>
        <w:rPr>
          <w:spacing w:val="40"/>
        </w:rPr>
        <w:t xml:space="preserve"> </w:t>
      </w:r>
      <w:r>
        <w:t>впечатления</w:t>
      </w:r>
      <w:r>
        <w:rPr>
          <w:spacing w:val="40"/>
        </w:rPr>
        <w:t xml:space="preserve"> </w:t>
      </w:r>
      <w:r>
        <w:t>детей,</w:t>
      </w:r>
      <w:r>
        <w:rPr>
          <w:spacing w:val="40"/>
        </w:rPr>
        <w:t xml:space="preserve"> </w:t>
      </w:r>
      <w:r>
        <w:t>способствовать</w:t>
      </w:r>
      <w:r>
        <w:rPr>
          <w:spacing w:val="40"/>
        </w:rPr>
        <w:t xml:space="preserve"> </w:t>
      </w:r>
      <w:r>
        <w:t>дальнейшему</w:t>
      </w:r>
      <w:r>
        <w:rPr>
          <w:spacing w:val="40"/>
        </w:rPr>
        <w:t xml:space="preserve"> </w:t>
      </w:r>
      <w:r>
        <w:t>развитию</w:t>
      </w:r>
      <w:r>
        <w:rPr>
          <w:spacing w:val="40"/>
        </w:rPr>
        <w:t xml:space="preserve"> </w:t>
      </w:r>
      <w:r>
        <w:t>основ музыкальной культуры;</w:t>
      </w:r>
    </w:p>
    <w:p w:rsidR="000664B2" w:rsidRDefault="00CF43C2">
      <w:pPr>
        <w:pStyle w:val="a4"/>
        <w:spacing w:line="276" w:lineRule="auto"/>
        <w:ind w:left="718" w:right="4436"/>
        <w:jc w:val="left"/>
      </w:pPr>
      <w:r>
        <w:t>воспитывать</w:t>
      </w:r>
      <w:r>
        <w:rPr>
          <w:spacing w:val="-7"/>
        </w:rPr>
        <w:t xml:space="preserve"> </w:t>
      </w:r>
      <w:r>
        <w:t>слушательскую</w:t>
      </w:r>
      <w:r>
        <w:rPr>
          <w:spacing w:val="40"/>
        </w:rPr>
        <w:t xml:space="preserve"> </w:t>
      </w:r>
      <w:r>
        <w:t>культуру</w:t>
      </w:r>
      <w:r>
        <w:rPr>
          <w:spacing w:val="-12"/>
        </w:rPr>
        <w:t xml:space="preserve"> </w:t>
      </w:r>
      <w:r>
        <w:t>детей; развивать музыкальность детей;</w:t>
      </w:r>
    </w:p>
    <w:p w:rsidR="000664B2" w:rsidRDefault="00CF43C2">
      <w:pPr>
        <w:pStyle w:val="a4"/>
        <w:spacing w:line="275" w:lineRule="exact"/>
        <w:ind w:left="718"/>
        <w:jc w:val="left"/>
      </w:pPr>
      <w:r>
        <w:t>воспитывать</w:t>
      </w:r>
      <w:r>
        <w:rPr>
          <w:spacing w:val="-7"/>
        </w:rPr>
        <w:t xml:space="preserve"> </w:t>
      </w:r>
      <w:r>
        <w:t>интерес</w:t>
      </w:r>
      <w:r>
        <w:rPr>
          <w:spacing w:val="-2"/>
        </w:rPr>
        <w:t xml:space="preserve"> </w:t>
      </w:r>
      <w:r>
        <w:t>и</w:t>
      </w:r>
      <w:r>
        <w:rPr>
          <w:spacing w:val="-5"/>
        </w:rPr>
        <w:t xml:space="preserve"> </w:t>
      </w:r>
      <w:r>
        <w:t>любовь</w:t>
      </w:r>
      <w:r>
        <w:rPr>
          <w:spacing w:val="-1"/>
        </w:rPr>
        <w:t xml:space="preserve"> </w:t>
      </w:r>
      <w:r>
        <w:t>к</w:t>
      </w:r>
      <w:r>
        <w:rPr>
          <w:spacing w:val="-7"/>
        </w:rPr>
        <w:t xml:space="preserve"> </w:t>
      </w:r>
      <w:r>
        <w:t>высокохудожественной</w:t>
      </w:r>
      <w:r>
        <w:rPr>
          <w:spacing w:val="-5"/>
        </w:rPr>
        <w:t xml:space="preserve"> </w:t>
      </w:r>
      <w:r>
        <w:rPr>
          <w:spacing w:val="-2"/>
        </w:rPr>
        <w:t>музыке;</w:t>
      </w:r>
    </w:p>
    <w:p w:rsidR="000664B2" w:rsidRDefault="00CF43C2">
      <w:pPr>
        <w:pStyle w:val="a4"/>
        <w:tabs>
          <w:tab w:val="left" w:pos="3647"/>
        </w:tabs>
        <w:spacing w:before="39" w:line="276" w:lineRule="auto"/>
        <w:ind w:left="718" w:right="313"/>
        <w:jc w:val="left"/>
      </w:pPr>
      <w:r>
        <w:t>продолжать</w:t>
      </w:r>
      <w:r>
        <w:rPr>
          <w:spacing w:val="40"/>
        </w:rPr>
        <w:t xml:space="preserve"> </w:t>
      </w:r>
      <w:r>
        <w:t>формировать</w:t>
      </w:r>
      <w:r>
        <w:tab/>
        <w:t>умение</w:t>
      </w:r>
      <w:r>
        <w:rPr>
          <w:spacing w:val="40"/>
        </w:rPr>
        <w:t xml:space="preserve"> </w:t>
      </w:r>
      <w:r>
        <w:t>у</w:t>
      </w:r>
      <w:r>
        <w:rPr>
          <w:spacing w:val="40"/>
        </w:rPr>
        <w:t xml:space="preserve"> </w:t>
      </w:r>
      <w:r>
        <w:t>детей</w:t>
      </w:r>
      <w:r>
        <w:rPr>
          <w:spacing w:val="40"/>
        </w:rPr>
        <w:t xml:space="preserve"> </w:t>
      </w:r>
      <w:r>
        <w:t>различать</w:t>
      </w:r>
      <w:r>
        <w:rPr>
          <w:spacing w:val="40"/>
        </w:rPr>
        <w:t xml:space="preserve"> </w:t>
      </w:r>
      <w:r>
        <w:t>средства</w:t>
      </w:r>
      <w:r>
        <w:rPr>
          <w:spacing w:val="40"/>
        </w:rPr>
        <w:t xml:space="preserve"> </w:t>
      </w:r>
      <w:r>
        <w:t>выразительности</w:t>
      </w:r>
      <w:r>
        <w:rPr>
          <w:spacing w:val="40"/>
        </w:rPr>
        <w:t xml:space="preserve"> </w:t>
      </w:r>
      <w:r>
        <w:t>в</w:t>
      </w:r>
      <w:r>
        <w:rPr>
          <w:spacing w:val="40"/>
        </w:rPr>
        <w:t xml:space="preserve"> </w:t>
      </w:r>
      <w:r>
        <w:t>музыке, различать звуки по высоте;</w:t>
      </w:r>
    </w:p>
    <w:p w:rsidR="000664B2" w:rsidRDefault="00CF43C2">
      <w:pPr>
        <w:pStyle w:val="a4"/>
        <w:spacing w:before="4"/>
        <w:ind w:left="718"/>
        <w:jc w:val="left"/>
      </w:pPr>
      <w:r>
        <w:t>поддерживать</w:t>
      </w:r>
      <w:r>
        <w:rPr>
          <w:spacing w:val="-4"/>
        </w:rPr>
        <w:t xml:space="preserve"> </w:t>
      </w:r>
      <w:r>
        <w:t>у</w:t>
      </w:r>
      <w:r>
        <w:rPr>
          <w:spacing w:val="-10"/>
        </w:rPr>
        <w:t xml:space="preserve"> </w:t>
      </w:r>
      <w:r>
        <w:t>детей интерес</w:t>
      </w:r>
      <w:r>
        <w:rPr>
          <w:spacing w:val="-1"/>
        </w:rPr>
        <w:t xml:space="preserve"> </w:t>
      </w:r>
      <w:r>
        <w:t>к</w:t>
      </w:r>
      <w:r>
        <w:rPr>
          <w:spacing w:val="-2"/>
        </w:rPr>
        <w:t xml:space="preserve"> пению;</w:t>
      </w:r>
    </w:p>
    <w:p w:rsidR="000664B2" w:rsidRDefault="00CF43C2">
      <w:pPr>
        <w:pStyle w:val="a4"/>
        <w:spacing w:before="41" w:line="276" w:lineRule="auto"/>
        <w:ind w:left="718"/>
        <w:jc w:val="left"/>
      </w:pPr>
      <w:r>
        <w:t>способствовать</w:t>
      </w:r>
      <w:r>
        <w:rPr>
          <w:spacing w:val="80"/>
        </w:rPr>
        <w:t xml:space="preserve"> </w:t>
      </w:r>
      <w:r>
        <w:t>освоению</w:t>
      </w:r>
      <w:r>
        <w:rPr>
          <w:spacing w:val="80"/>
        </w:rPr>
        <w:t xml:space="preserve"> </w:t>
      </w:r>
      <w:r>
        <w:t>элементов</w:t>
      </w:r>
      <w:r>
        <w:rPr>
          <w:spacing w:val="80"/>
        </w:rPr>
        <w:t xml:space="preserve"> </w:t>
      </w:r>
      <w:r>
        <w:t>танца</w:t>
      </w:r>
      <w:r>
        <w:rPr>
          <w:spacing w:val="40"/>
        </w:rPr>
        <w:t xml:space="preserve"> </w:t>
      </w:r>
      <w:r>
        <w:t>и</w:t>
      </w:r>
      <w:r>
        <w:rPr>
          <w:spacing w:val="40"/>
        </w:rPr>
        <w:t xml:space="preserve"> </w:t>
      </w:r>
      <w:r>
        <w:t>ритмопластики</w:t>
      </w:r>
      <w:r>
        <w:rPr>
          <w:spacing w:val="80"/>
        </w:rPr>
        <w:t xml:space="preserve"> </w:t>
      </w:r>
      <w:r>
        <w:t>для</w:t>
      </w:r>
      <w:r>
        <w:rPr>
          <w:spacing w:val="40"/>
        </w:rPr>
        <w:t xml:space="preserve"> </w:t>
      </w:r>
      <w:r>
        <w:t>создания музыкальных</w:t>
      </w:r>
      <w:r>
        <w:rPr>
          <w:spacing w:val="40"/>
        </w:rPr>
        <w:t xml:space="preserve"> </w:t>
      </w:r>
      <w:r>
        <w:t>двигательных образов в играх, драматизациях, инсценировании;</w:t>
      </w:r>
    </w:p>
    <w:p w:rsidR="000664B2" w:rsidRDefault="00CF43C2">
      <w:pPr>
        <w:pStyle w:val="a4"/>
        <w:spacing w:line="276" w:lineRule="auto"/>
        <w:ind w:left="718" w:right="1743"/>
        <w:jc w:val="left"/>
      </w:pPr>
      <w:r>
        <w:t>способствовать</w:t>
      </w:r>
      <w:r>
        <w:rPr>
          <w:spacing w:val="80"/>
        </w:rPr>
        <w:t xml:space="preserve"> </w:t>
      </w:r>
      <w:r>
        <w:t>освоению</w:t>
      </w:r>
      <w:r>
        <w:rPr>
          <w:spacing w:val="80"/>
        </w:rPr>
        <w:t xml:space="preserve"> </w:t>
      </w:r>
      <w:r>
        <w:t>детьми</w:t>
      </w:r>
      <w:r>
        <w:rPr>
          <w:spacing w:val="40"/>
        </w:rPr>
        <w:t xml:space="preserve"> </w:t>
      </w:r>
      <w:r>
        <w:t>приемов</w:t>
      </w:r>
      <w:r>
        <w:rPr>
          <w:spacing w:val="80"/>
        </w:rPr>
        <w:t xml:space="preserve"> </w:t>
      </w:r>
      <w:r>
        <w:t>игры</w:t>
      </w:r>
      <w:r>
        <w:rPr>
          <w:spacing w:val="40"/>
        </w:rPr>
        <w:t xml:space="preserve"> </w:t>
      </w:r>
      <w:r>
        <w:t>на</w:t>
      </w:r>
      <w:r>
        <w:rPr>
          <w:spacing w:val="40"/>
        </w:rPr>
        <w:t xml:space="preserve"> </w:t>
      </w:r>
      <w:r>
        <w:t>детских</w:t>
      </w:r>
      <w:r>
        <w:rPr>
          <w:spacing w:val="80"/>
        </w:rPr>
        <w:t xml:space="preserve"> </w:t>
      </w:r>
      <w:r>
        <w:t xml:space="preserve">музыкальных </w:t>
      </w:r>
      <w:r>
        <w:rPr>
          <w:spacing w:val="-2"/>
        </w:rPr>
        <w:t>инструментах;</w:t>
      </w:r>
    </w:p>
    <w:p w:rsidR="000664B2" w:rsidRDefault="00CF43C2">
      <w:pPr>
        <w:pStyle w:val="a4"/>
        <w:tabs>
          <w:tab w:val="left" w:pos="2274"/>
          <w:tab w:val="left" w:pos="3690"/>
          <w:tab w:val="left" w:pos="6523"/>
          <w:tab w:val="left" w:pos="7940"/>
        </w:tabs>
        <w:spacing w:line="276" w:lineRule="auto"/>
        <w:ind w:left="718" w:right="1485"/>
        <w:jc w:val="left"/>
      </w:pPr>
      <w:r>
        <w:rPr>
          <w:spacing w:val="-2"/>
        </w:rPr>
        <w:t>поощрять</w:t>
      </w:r>
      <w:r>
        <w:tab/>
      </w:r>
      <w:r>
        <w:rPr>
          <w:spacing w:val="-2"/>
        </w:rPr>
        <w:t>желание</w:t>
      </w:r>
      <w:r>
        <w:tab/>
        <w:t>детей</w:t>
      </w:r>
      <w:r>
        <w:rPr>
          <w:spacing w:val="40"/>
        </w:rPr>
        <w:t xml:space="preserve"> </w:t>
      </w:r>
      <w:r>
        <w:t>самостоятельно</w:t>
      </w:r>
      <w:r>
        <w:tab/>
      </w:r>
      <w:r>
        <w:rPr>
          <w:spacing w:val="-2"/>
        </w:rPr>
        <w:t>заниматься</w:t>
      </w:r>
      <w:r>
        <w:tab/>
      </w:r>
      <w:r>
        <w:rPr>
          <w:spacing w:val="-2"/>
        </w:rPr>
        <w:t>музыкальной деятельностью;</w:t>
      </w:r>
    </w:p>
    <w:p w:rsidR="000664B2" w:rsidRDefault="00CF43C2">
      <w:pPr>
        <w:pStyle w:val="a5"/>
        <w:numPr>
          <w:ilvl w:val="0"/>
          <w:numId w:val="74"/>
        </w:numPr>
        <w:tabs>
          <w:tab w:val="left" w:pos="980"/>
        </w:tabs>
        <w:spacing w:line="275" w:lineRule="exact"/>
        <w:ind w:left="980" w:hanging="262"/>
        <w:rPr>
          <w:sz w:val="24"/>
        </w:rPr>
      </w:pPr>
      <w:r>
        <w:rPr>
          <w:sz w:val="24"/>
        </w:rPr>
        <w:t>театрализованная</w:t>
      </w:r>
      <w:r>
        <w:rPr>
          <w:spacing w:val="-10"/>
          <w:sz w:val="24"/>
        </w:rPr>
        <w:t xml:space="preserve"> </w:t>
      </w:r>
      <w:r>
        <w:rPr>
          <w:spacing w:val="-2"/>
          <w:sz w:val="24"/>
        </w:rPr>
        <w:t>деятельность:</w:t>
      </w:r>
    </w:p>
    <w:p w:rsidR="000664B2" w:rsidRDefault="00CF43C2">
      <w:pPr>
        <w:pStyle w:val="a4"/>
        <w:spacing w:before="43"/>
        <w:ind w:left="718"/>
        <w:jc w:val="left"/>
      </w:pPr>
      <w:r>
        <w:t>продолжать</w:t>
      </w:r>
      <w:r>
        <w:rPr>
          <w:spacing w:val="-7"/>
        </w:rPr>
        <w:t xml:space="preserve"> </w:t>
      </w:r>
      <w:r>
        <w:t>развивать</w:t>
      </w:r>
      <w:r>
        <w:rPr>
          <w:spacing w:val="-4"/>
        </w:rPr>
        <w:t xml:space="preserve"> </w:t>
      </w:r>
      <w:r>
        <w:t>интерес</w:t>
      </w:r>
      <w:r>
        <w:rPr>
          <w:spacing w:val="-2"/>
        </w:rPr>
        <w:t xml:space="preserve"> </w:t>
      </w:r>
      <w:r>
        <w:t>детей</w:t>
      </w:r>
      <w:r>
        <w:rPr>
          <w:spacing w:val="-2"/>
        </w:rPr>
        <w:t xml:space="preserve"> </w:t>
      </w:r>
      <w:r>
        <w:t>к</w:t>
      </w:r>
      <w:r>
        <w:rPr>
          <w:spacing w:val="-8"/>
        </w:rPr>
        <w:t xml:space="preserve"> </w:t>
      </w:r>
      <w:r>
        <w:t>театрализованной</w:t>
      </w:r>
      <w:r>
        <w:rPr>
          <w:spacing w:val="54"/>
        </w:rPr>
        <w:t xml:space="preserve"> </w:t>
      </w:r>
      <w:r>
        <w:rPr>
          <w:spacing w:val="-2"/>
        </w:rPr>
        <w:t>деятельности;</w:t>
      </w:r>
    </w:p>
    <w:p w:rsidR="000664B2" w:rsidRDefault="00CF43C2">
      <w:pPr>
        <w:pStyle w:val="a4"/>
        <w:tabs>
          <w:tab w:val="left" w:pos="2353"/>
          <w:tab w:val="left" w:pos="4577"/>
        </w:tabs>
        <w:spacing w:before="41" w:line="276" w:lineRule="auto"/>
        <w:ind w:left="718" w:right="313"/>
        <w:jc w:val="left"/>
      </w:pPr>
      <w:r>
        <w:rPr>
          <w:spacing w:val="-2"/>
        </w:rPr>
        <w:t>формировать</w:t>
      </w:r>
      <w:r>
        <w:tab/>
        <w:t>опыт</w:t>
      </w:r>
      <w:r>
        <w:rPr>
          <w:spacing w:val="80"/>
        </w:rPr>
        <w:t xml:space="preserve"> </w:t>
      </w:r>
      <w:r>
        <w:t>социальных</w:t>
      </w:r>
      <w:r>
        <w:tab/>
        <w:t>навыков</w:t>
      </w:r>
      <w:r>
        <w:rPr>
          <w:spacing w:val="80"/>
        </w:rPr>
        <w:t xml:space="preserve"> </w:t>
      </w:r>
      <w:r>
        <w:t>поведения,</w:t>
      </w:r>
      <w:r>
        <w:rPr>
          <w:spacing w:val="80"/>
        </w:rPr>
        <w:t xml:space="preserve"> </w:t>
      </w:r>
      <w:r>
        <w:t>создавать</w:t>
      </w:r>
      <w:r>
        <w:rPr>
          <w:spacing w:val="80"/>
        </w:rPr>
        <w:t xml:space="preserve"> </w:t>
      </w:r>
      <w:r>
        <w:t>условия</w:t>
      </w:r>
      <w:r>
        <w:rPr>
          <w:spacing w:val="80"/>
        </w:rPr>
        <w:t xml:space="preserve"> </w:t>
      </w:r>
      <w:r>
        <w:t>для</w:t>
      </w:r>
      <w:r>
        <w:rPr>
          <w:spacing w:val="30"/>
        </w:rPr>
        <w:t xml:space="preserve"> </w:t>
      </w:r>
      <w:r>
        <w:t>развития творческой активности детей;</w:t>
      </w:r>
    </w:p>
    <w:p w:rsidR="000664B2" w:rsidRDefault="00CF43C2">
      <w:pPr>
        <w:pStyle w:val="a4"/>
        <w:tabs>
          <w:tab w:val="left" w:pos="1568"/>
          <w:tab w:val="left" w:pos="2984"/>
        </w:tabs>
        <w:spacing w:line="276" w:lineRule="auto"/>
        <w:ind w:left="718" w:right="2713" w:firstLine="62"/>
        <w:jc w:val="left"/>
      </w:pPr>
      <w:r>
        <w:rPr>
          <w:spacing w:val="-2"/>
        </w:rPr>
        <w:t>учить</w:t>
      </w:r>
      <w:r>
        <w:tab/>
      </w:r>
      <w:r>
        <w:rPr>
          <w:spacing w:val="-2"/>
        </w:rPr>
        <w:t>элементам</w:t>
      </w:r>
      <w:r>
        <w:tab/>
        <w:t>художественно-образных</w:t>
      </w:r>
      <w:r>
        <w:rPr>
          <w:spacing w:val="-15"/>
        </w:rPr>
        <w:t xml:space="preserve"> </w:t>
      </w:r>
      <w:r>
        <w:t>выразительных</w:t>
      </w:r>
      <w:r>
        <w:rPr>
          <w:spacing w:val="-15"/>
        </w:rPr>
        <w:t xml:space="preserve"> </w:t>
      </w:r>
      <w:r>
        <w:t>средств (интонация, мимика, пантомимика);</w:t>
      </w:r>
    </w:p>
    <w:p w:rsidR="000664B2" w:rsidRDefault="00CF43C2">
      <w:pPr>
        <w:pStyle w:val="a4"/>
        <w:tabs>
          <w:tab w:val="left" w:pos="2515"/>
        </w:tabs>
        <w:spacing w:line="276" w:lineRule="auto"/>
        <w:ind w:left="718" w:right="308"/>
        <w:jc w:val="left"/>
      </w:pPr>
      <w:r>
        <w:rPr>
          <w:spacing w:val="-2"/>
        </w:rPr>
        <w:t>активизировать</w:t>
      </w:r>
      <w:r>
        <w:tab/>
        <w:t>словарь</w:t>
      </w:r>
      <w:r>
        <w:rPr>
          <w:spacing w:val="34"/>
        </w:rPr>
        <w:t xml:space="preserve"> </w:t>
      </w:r>
      <w:r>
        <w:t>детей,</w:t>
      </w:r>
      <w:r>
        <w:rPr>
          <w:spacing w:val="35"/>
        </w:rPr>
        <w:t xml:space="preserve"> </w:t>
      </w:r>
      <w:r>
        <w:t>совершенствовать</w:t>
      </w:r>
      <w:r>
        <w:rPr>
          <w:spacing w:val="34"/>
        </w:rPr>
        <w:t xml:space="preserve"> </w:t>
      </w:r>
      <w:r>
        <w:t>звуковую</w:t>
      </w:r>
      <w:r>
        <w:rPr>
          <w:spacing w:val="31"/>
        </w:rPr>
        <w:t xml:space="preserve"> </w:t>
      </w:r>
      <w:r>
        <w:t>культуру</w:t>
      </w:r>
      <w:r>
        <w:rPr>
          <w:spacing w:val="28"/>
        </w:rPr>
        <w:t xml:space="preserve"> </w:t>
      </w:r>
      <w:r>
        <w:t>речи,</w:t>
      </w:r>
      <w:r>
        <w:rPr>
          <w:spacing w:val="35"/>
        </w:rPr>
        <w:t xml:space="preserve"> </w:t>
      </w:r>
      <w:r>
        <w:t>интонационный строй, диалогическую речь;</w:t>
      </w:r>
    </w:p>
    <w:p w:rsidR="000664B2" w:rsidRDefault="000664B2">
      <w:pPr>
        <w:pStyle w:val="a4"/>
        <w:spacing w:line="276" w:lineRule="auto"/>
        <w:jc w:val="left"/>
        <w:sectPr w:rsidR="000664B2">
          <w:pgSz w:w="12070" w:h="17240"/>
          <w:pgMar w:top="600" w:right="566" w:bottom="800" w:left="708" w:header="0" w:footer="619" w:gutter="0"/>
          <w:cols w:space="720"/>
        </w:sectPr>
      </w:pPr>
    </w:p>
    <w:p w:rsidR="000664B2" w:rsidRDefault="00CF43C2">
      <w:pPr>
        <w:pStyle w:val="a4"/>
        <w:spacing w:before="62" w:line="276" w:lineRule="auto"/>
        <w:ind w:left="718"/>
        <w:jc w:val="left"/>
      </w:pPr>
      <w:r>
        <w:lastRenderedPageBreak/>
        <w:t>познакомить</w:t>
      </w:r>
      <w:r>
        <w:rPr>
          <w:spacing w:val="40"/>
        </w:rPr>
        <w:t xml:space="preserve"> </w:t>
      </w:r>
      <w:r>
        <w:t>детей</w:t>
      </w:r>
      <w:r>
        <w:rPr>
          <w:spacing w:val="40"/>
        </w:rPr>
        <w:t xml:space="preserve"> </w:t>
      </w:r>
      <w:r>
        <w:t>с</w:t>
      </w:r>
      <w:r>
        <w:rPr>
          <w:spacing w:val="40"/>
        </w:rPr>
        <w:t xml:space="preserve"> </w:t>
      </w:r>
      <w:r>
        <w:t>различными</w:t>
      </w:r>
      <w:r>
        <w:rPr>
          <w:spacing w:val="40"/>
        </w:rPr>
        <w:t xml:space="preserve"> </w:t>
      </w:r>
      <w:r>
        <w:t>видами</w:t>
      </w:r>
      <w:r>
        <w:rPr>
          <w:spacing w:val="40"/>
        </w:rPr>
        <w:t xml:space="preserve"> </w:t>
      </w:r>
      <w:r>
        <w:t>театра</w:t>
      </w:r>
      <w:r>
        <w:rPr>
          <w:spacing w:val="40"/>
        </w:rPr>
        <w:t xml:space="preserve"> </w:t>
      </w:r>
      <w:r>
        <w:t>(кукольный,</w:t>
      </w:r>
      <w:r>
        <w:rPr>
          <w:spacing w:val="40"/>
        </w:rPr>
        <w:t xml:space="preserve"> </w:t>
      </w:r>
      <w:r>
        <w:t>музыкальный,</w:t>
      </w:r>
      <w:r>
        <w:rPr>
          <w:spacing w:val="40"/>
        </w:rPr>
        <w:t xml:space="preserve"> </w:t>
      </w:r>
      <w:r>
        <w:t>детский,</w:t>
      </w:r>
      <w:r>
        <w:rPr>
          <w:spacing w:val="40"/>
        </w:rPr>
        <w:t xml:space="preserve"> </w:t>
      </w:r>
      <w:r>
        <w:t>театр зверей и другое);</w:t>
      </w:r>
    </w:p>
    <w:p w:rsidR="000664B2" w:rsidRDefault="00CF43C2">
      <w:pPr>
        <w:pStyle w:val="a4"/>
        <w:tabs>
          <w:tab w:val="left" w:pos="2274"/>
          <w:tab w:val="left" w:pos="2984"/>
        </w:tabs>
        <w:spacing w:line="276" w:lineRule="auto"/>
        <w:ind w:left="718" w:right="2366"/>
        <w:jc w:val="left"/>
      </w:pPr>
      <w:r>
        <w:rPr>
          <w:spacing w:val="-2"/>
        </w:rPr>
        <w:t>формировать</w:t>
      </w:r>
      <w:r>
        <w:tab/>
      </w:r>
      <w:r>
        <w:rPr>
          <w:spacing w:val="-10"/>
        </w:rPr>
        <w:t>у</w:t>
      </w:r>
      <w:r>
        <w:tab/>
        <w:t>детей</w:t>
      </w:r>
      <w:r>
        <w:rPr>
          <w:spacing w:val="40"/>
        </w:rPr>
        <w:t xml:space="preserve"> </w:t>
      </w:r>
      <w:r>
        <w:t>простейшие</w:t>
      </w:r>
      <w:r>
        <w:rPr>
          <w:spacing w:val="80"/>
        </w:rPr>
        <w:t xml:space="preserve"> </w:t>
      </w:r>
      <w:r>
        <w:t>образно-выразительные</w:t>
      </w:r>
      <w:r>
        <w:rPr>
          <w:spacing w:val="-9"/>
        </w:rPr>
        <w:t xml:space="preserve"> </w:t>
      </w:r>
      <w:r>
        <w:t>умения, имитировать характерные движения сказочных животных;</w:t>
      </w:r>
    </w:p>
    <w:p w:rsidR="000664B2" w:rsidRDefault="00CF43C2">
      <w:pPr>
        <w:pStyle w:val="a4"/>
        <w:spacing w:line="276" w:lineRule="auto"/>
        <w:ind w:left="718"/>
        <w:jc w:val="left"/>
      </w:pPr>
      <w:r>
        <w:t>развивать</w:t>
      </w:r>
      <w:r>
        <w:rPr>
          <w:spacing w:val="40"/>
        </w:rPr>
        <w:t xml:space="preserve"> </w:t>
      </w:r>
      <w:r>
        <w:t>эстетический</w:t>
      </w:r>
      <w:r>
        <w:rPr>
          <w:spacing w:val="40"/>
        </w:rPr>
        <w:t xml:space="preserve"> </w:t>
      </w:r>
      <w:r>
        <w:t>вкус,</w:t>
      </w:r>
      <w:r>
        <w:rPr>
          <w:spacing w:val="40"/>
        </w:rPr>
        <w:t xml:space="preserve"> </w:t>
      </w:r>
      <w:r>
        <w:t>воспитывать</w:t>
      </w:r>
      <w:r>
        <w:rPr>
          <w:spacing w:val="40"/>
        </w:rPr>
        <w:t xml:space="preserve"> </w:t>
      </w:r>
      <w:r>
        <w:t>чувство</w:t>
      </w:r>
      <w:r>
        <w:rPr>
          <w:spacing w:val="40"/>
        </w:rPr>
        <w:t xml:space="preserve"> </w:t>
      </w:r>
      <w:r>
        <w:t>прекрасного,</w:t>
      </w:r>
      <w:r>
        <w:rPr>
          <w:spacing w:val="40"/>
        </w:rPr>
        <w:t xml:space="preserve"> </w:t>
      </w:r>
      <w:r>
        <w:t>побуждать</w:t>
      </w:r>
      <w:r>
        <w:rPr>
          <w:spacing w:val="40"/>
        </w:rPr>
        <w:t xml:space="preserve"> </w:t>
      </w:r>
      <w:r>
        <w:t>нравственно-</w:t>
      </w:r>
      <w:r>
        <w:rPr>
          <w:spacing w:val="80"/>
        </w:rPr>
        <w:t xml:space="preserve"> </w:t>
      </w:r>
      <w:r>
        <w:t>эстетические и эмоциональные</w:t>
      </w:r>
      <w:r>
        <w:rPr>
          <w:spacing w:val="40"/>
        </w:rPr>
        <w:t xml:space="preserve"> </w:t>
      </w:r>
      <w:r>
        <w:t>переживания;</w:t>
      </w:r>
    </w:p>
    <w:p w:rsidR="000664B2" w:rsidRDefault="00CF43C2">
      <w:pPr>
        <w:pStyle w:val="a4"/>
        <w:spacing w:line="275" w:lineRule="exact"/>
        <w:ind w:left="718"/>
        <w:jc w:val="left"/>
      </w:pPr>
      <w:r>
        <w:t>побуждать</w:t>
      </w:r>
      <w:r>
        <w:rPr>
          <w:spacing w:val="-2"/>
        </w:rPr>
        <w:t xml:space="preserve"> </w:t>
      </w:r>
      <w:r>
        <w:t>интерес</w:t>
      </w:r>
      <w:r>
        <w:rPr>
          <w:spacing w:val="-2"/>
        </w:rPr>
        <w:t xml:space="preserve"> </w:t>
      </w:r>
      <w:r>
        <w:t>творческим проявлениям</w:t>
      </w:r>
      <w:r>
        <w:rPr>
          <w:spacing w:val="-3"/>
        </w:rPr>
        <w:t xml:space="preserve"> </w:t>
      </w:r>
      <w:r>
        <w:t>в</w:t>
      </w:r>
      <w:r>
        <w:rPr>
          <w:spacing w:val="-9"/>
        </w:rPr>
        <w:t xml:space="preserve"> </w:t>
      </w:r>
      <w:r>
        <w:t>игре</w:t>
      </w:r>
      <w:r>
        <w:rPr>
          <w:spacing w:val="-1"/>
        </w:rPr>
        <w:t xml:space="preserve"> </w:t>
      </w:r>
      <w:r>
        <w:t>и</w:t>
      </w:r>
      <w:r>
        <w:rPr>
          <w:spacing w:val="-5"/>
        </w:rPr>
        <w:t xml:space="preserve"> </w:t>
      </w:r>
      <w:r>
        <w:t>игровому</w:t>
      </w:r>
      <w:r>
        <w:rPr>
          <w:spacing w:val="-10"/>
        </w:rPr>
        <w:t xml:space="preserve"> </w:t>
      </w:r>
      <w:r>
        <w:t>общению</w:t>
      </w:r>
      <w:r>
        <w:rPr>
          <w:spacing w:val="-3"/>
        </w:rPr>
        <w:t xml:space="preserve"> </w:t>
      </w:r>
      <w:r>
        <w:t xml:space="preserve">со </w:t>
      </w:r>
      <w:r>
        <w:rPr>
          <w:spacing w:val="-2"/>
        </w:rPr>
        <w:t>сверстниками.</w:t>
      </w:r>
    </w:p>
    <w:p w:rsidR="000664B2" w:rsidRDefault="00CF43C2">
      <w:pPr>
        <w:pStyle w:val="a5"/>
        <w:numPr>
          <w:ilvl w:val="0"/>
          <w:numId w:val="74"/>
        </w:numPr>
        <w:tabs>
          <w:tab w:val="left" w:pos="980"/>
        </w:tabs>
        <w:spacing w:before="43"/>
        <w:ind w:left="980" w:hanging="262"/>
        <w:rPr>
          <w:sz w:val="24"/>
        </w:rPr>
      </w:pPr>
      <w:r>
        <w:rPr>
          <w:sz w:val="24"/>
        </w:rPr>
        <w:t>культурно-досуговая</w:t>
      </w:r>
      <w:r>
        <w:rPr>
          <w:spacing w:val="48"/>
          <w:sz w:val="24"/>
        </w:rPr>
        <w:t xml:space="preserve"> </w:t>
      </w:r>
      <w:r>
        <w:rPr>
          <w:spacing w:val="-2"/>
          <w:sz w:val="24"/>
        </w:rPr>
        <w:t>деятельность:</w:t>
      </w:r>
    </w:p>
    <w:p w:rsidR="000664B2" w:rsidRDefault="00CF43C2">
      <w:pPr>
        <w:pStyle w:val="a4"/>
        <w:spacing w:before="41"/>
        <w:ind w:left="718"/>
      </w:pPr>
      <w:r>
        <w:t>развивать</w:t>
      </w:r>
      <w:r>
        <w:rPr>
          <w:spacing w:val="-7"/>
        </w:rPr>
        <w:t xml:space="preserve"> </w:t>
      </w:r>
      <w:r>
        <w:t>умение</w:t>
      </w:r>
      <w:r>
        <w:rPr>
          <w:spacing w:val="-2"/>
        </w:rPr>
        <w:t xml:space="preserve"> </w:t>
      </w:r>
      <w:r>
        <w:t>организовывать</w:t>
      </w:r>
      <w:r>
        <w:rPr>
          <w:spacing w:val="54"/>
        </w:rPr>
        <w:t xml:space="preserve"> </w:t>
      </w:r>
      <w:r>
        <w:t>свободное</w:t>
      </w:r>
      <w:r>
        <w:rPr>
          <w:spacing w:val="-2"/>
        </w:rPr>
        <w:t xml:space="preserve"> </w:t>
      </w:r>
      <w:r>
        <w:t>время</w:t>
      </w:r>
      <w:r>
        <w:rPr>
          <w:spacing w:val="-1"/>
        </w:rPr>
        <w:t xml:space="preserve"> </w:t>
      </w:r>
      <w:r>
        <w:t>с</w:t>
      </w:r>
      <w:r>
        <w:rPr>
          <w:spacing w:val="-2"/>
        </w:rPr>
        <w:t xml:space="preserve"> пользой;</w:t>
      </w:r>
    </w:p>
    <w:p w:rsidR="000664B2" w:rsidRDefault="00CF43C2">
      <w:pPr>
        <w:pStyle w:val="a4"/>
        <w:spacing w:before="41" w:line="276" w:lineRule="auto"/>
        <w:ind w:left="718" w:right="299"/>
      </w:pPr>
      <w:r>
        <w:t>поощрять</w:t>
      </w:r>
      <w:r>
        <w:rPr>
          <w:spacing w:val="-1"/>
        </w:rPr>
        <w:t xml:space="preserve"> </w:t>
      </w:r>
      <w:r>
        <w:t>желание заниматься интересной самостоятельной деятельностью, отмечать</w:t>
      </w:r>
      <w:r>
        <w:rPr>
          <w:spacing w:val="40"/>
        </w:rPr>
        <w:t xml:space="preserve"> </w:t>
      </w:r>
      <w:r>
        <w:t>красоту окружающего</w:t>
      </w:r>
      <w:r>
        <w:rPr>
          <w:spacing w:val="40"/>
        </w:rPr>
        <w:t xml:space="preserve"> </w:t>
      </w:r>
      <w:r>
        <w:t>мира</w:t>
      </w:r>
      <w:r>
        <w:rPr>
          <w:spacing w:val="40"/>
        </w:rPr>
        <w:t xml:space="preserve"> </w:t>
      </w:r>
      <w:r>
        <w:t>(кружение</w:t>
      </w:r>
      <w:r>
        <w:rPr>
          <w:spacing w:val="40"/>
        </w:rPr>
        <w:t xml:space="preserve"> </w:t>
      </w:r>
      <w:r>
        <w:t>снежинок,</w:t>
      </w:r>
      <w:r>
        <w:rPr>
          <w:spacing w:val="40"/>
        </w:rPr>
        <w:t xml:space="preserve"> </w:t>
      </w:r>
      <w:r>
        <w:t>пение</w:t>
      </w:r>
      <w:r>
        <w:rPr>
          <w:spacing w:val="40"/>
        </w:rPr>
        <w:t xml:space="preserve"> </w:t>
      </w:r>
      <w:r>
        <w:t>птиц,</w:t>
      </w:r>
      <w:r>
        <w:rPr>
          <w:spacing w:val="40"/>
        </w:rPr>
        <w:t xml:space="preserve"> </w:t>
      </w:r>
      <w:r>
        <w:t>шелест деревьев</w:t>
      </w:r>
      <w:r>
        <w:rPr>
          <w:spacing w:val="40"/>
        </w:rPr>
        <w:t xml:space="preserve"> </w:t>
      </w:r>
      <w:r>
        <w:t>и</w:t>
      </w:r>
      <w:r>
        <w:rPr>
          <w:spacing w:val="40"/>
        </w:rPr>
        <w:t xml:space="preserve"> </w:t>
      </w:r>
      <w:r>
        <w:t>прочее)</w:t>
      </w:r>
      <w:r>
        <w:rPr>
          <w:spacing w:val="40"/>
        </w:rPr>
        <w:t xml:space="preserve"> </w:t>
      </w:r>
      <w:r>
        <w:t>и передавать</w:t>
      </w:r>
      <w:r>
        <w:rPr>
          <w:spacing w:val="40"/>
        </w:rPr>
        <w:t xml:space="preserve"> </w:t>
      </w:r>
      <w:r>
        <w:t>это</w:t>
      </w:r>
      <w:r>
        <w:rPr>
          <w:spacing w:val="40"/>
        </w:rPr>
        <w:t xml:space="preserve"> </w:t>
      </w:r>
      <w:r>
        <w:t>в</w:t>
      </w:r>
      <w:r>
        <w:rPr>
          <w:spacing w:val="40"/>
        </w:rPr>
        <w:t xml:space="preserve"> </w:t>
      </w:r>
      <w:r>
        <w:t>различных</w:t>
      </w:r>
      <w:r>
        <w:rPr>
          <w:spacing w:val="40"/>
        </w:rPr>
        <w:t xml:space="preserve"> </w:t>
      </w:r>
      <w:r>
        <w:t>видах</w:t>
      </w:r>
      <w:r>
        <w:rPr>
          <w:spacing w:val="40"/>
        </w:rPr>
        <w:t xml:space="preserve"> </w:t>
      </w:r>
      <w:r>
        <w:t>деятельности (изобразительной, словесной,</w:t>
      </w:r>
      <w:r>
        <w:rPr>
          <w:spacing w:val="80"/>
        </w:rPr>
        <w:t xml:space="preserve"> </w:t>
      </w:r>
      <w:r>
        <w:rPr>
          <w:spacing w:val="-2"/>
        </w:rPr>
        <w:t>музыкальной);</w:t>
      </w:r>
    </w:p>
    <w:p w:rsidR="000664B2" w:rsidRDefault="00CF43C2">
      <w:pPr>
        <w:pStyle w:val="a4"/>
        <w:spacing w:line="276" w:lineRule="auto"/>
        <w:ind w:left="718" w:right="1743"/>
        <w:jc w:val="left"/>
      </w:pPr>
      <w:r>
        <w:t>развивать</w:t>
      </w:r>
      <w:r>
        <w:rPr>
          <w:spacing w:val="40"/>
        </w:rPr>
        <w:t xml:space="preserve"> </w:t>
      </w:r>
      <w:r>
        <w:t>интерес</w:t>
      </w:r>
      <w:r>
        <w:rPr>
          <w:spacing w:val="40"/>
        </w:rPr>
        <w:t xml:space="preserve"> </w:t>
      </w:r>
      <w:r>
        <w:t>к</w:t>
      </w:r>
      <w:r>
        <w:rPr>
          <w:spacing w:val="40"/>
        </w:rPr>
        <w:t xml:space="preserve"> </w:t>
      </w:r>
      <w:r>
        <w:t>развлечениям,</w:t>
      </w:r>
      <w:r>
        <w:rPr>
          <w:spacing w:val="80"/>
        </w:rPr>
        <w:t xml:space="preserve"> </w:t>
      </w:r>
      <w:r>
        <w:t>знакомящим</w:t>
      </w:r>
      <w:r>
        <w:rPr>
          <w:spacing w:val="40"/>
        </w:rPr>
        <w:t xml:space="preserve"> </w:t>
      </w:r>
      <w:r>
        <w:t>с</w:t>
      </w:r>
      <w:r>
        <w:rPr>
          <w:spacing w:val="40"/>
        </w:rPr>
        <w:t xml:space="preserve"> </w:t>
      </w:r>
      <w:r>
        <w:t>культурой</w:t>
      </w:r>
      <w:r>
        <w:rPr>
          <w:spacing w:val="40"/>
        </w:rPr>
        <w:t xml:space="preserve"> </w:t>
      </w:r>
      <w:r>
        <w:t>и</w:t>
      </w:r>
      <w:r>
        <w:rPr>
          <w:spacing w:val="40"/>
        </w:rPr>
        <w:t xml:space="preserve"> </w:t>
      </w:r>
      <w:r>
        <w:t>традициями народов страны;</w:t>
      </w:r>
    </w:p>
    <w:p w:rsidR="000664B2" w:rsidRDefault="00CF43C2">
      <w:pPr>
        <w:pStyle w:val="a4"/>
        <w:spacing w:line="280" w:lineRule="auto"/>
        <w:ind w:left="718"/>
        <w:jc w:val="left"/>
      </w:pPr>
      <w:r>
        <w:t>осуществлять</w:t>
      </w:r>
      <w:r>
        <w:rPr>
          <w:spacing w:val="80"/>
        </w:rPr>
        <w:t xml:space="preserve"> </w:t>
      </w:r>
      <w:r>
        <w:t>патриотическое</w:t>
      </w:r>
      <w:r>
        <w:rPr>
          <w:spacing w:val="80"/>
        </w:rPr>
        <w:t xml:space="preserve"> </w:t>
      </w:r>
      <w:r>
        <w:t>и</w:t>
      </w:r>
      <w:r>
        <w:rPr>
          <w:spacing w:val="40"/>
        </w:rPr>
        <w:t xml:space="preserve"> </w:t>
      </w:r>
      <w:r>
        <w:t>нравственное</w:t>
      </w:r>
      <w:r>
        <w:rPr>
          <w:spacing w:val="80"/>
        </w:rPr>
        <w:t xml:space="preserve"> </w:t>
      </w:r>
      <w:r>
        <w:t>воспитание,</w:t>
      </w:r>
      <w:r>
        <w:rPr>
          <w:spacing w:val="40"/>
        </w:rPr>
        <w:t xml:space="preserve"> </w:t>
      </w:r>
      <w:r>
        <w:t>приобщать</w:t>
      </w:r>
      <w:r>
        <w:rPr>
          <w:spacing w:val="80"/>
        </w:rPr>
        <w:t xml:space="preserve"> </w:t>
      </w:r>
      <w:r>
        <w:t>к</w:t>
      </w:r>
      <w:r>
        <w:rPr>
          <w:spacing w:val="80"/>
        </w:rPr>
        <w:t xml:space="preserve"> </w:t>
      </w:r>
      <w:r>
        <w:t>художественной культуре, эстетико-эмоциональному творчеству;</w:t>
      </w:r>
    </w:p>
    <w:p w:rsidR="000664B2" w:rsidRDefault="00CF43C2">
      <w:pPr>
        <w:pStyle w:val="a4"/>
        <w:spacing w:line="276" w:lineRule="auto"/>
        <w:ind w:left="718" w:right="1743"/>
        <w:jc w:val="left"/>
      </w:pPr>
      <w:r>
        <w:t>приобщать</w:t>
      </w:r>
      <w:r>
        <w:rPr>
          <w:spacing w:val="40"/>
        </w:rPr>
        <w:t xml:space="preserve"> </w:t>
      </w:r>
      <w:r>
        <w:t>к</w:t>
      </w:r>
      <w:r>
        <w:rPr>
          <w:spacing w:val="-4"/>
        </w:rPr>
        <w:t xml:space="preserve"> </w:t>
      </w:r>
      <w:r>
        <w:t>праздничной</w:t>
      </w:r>
      <w:r>
        <w:rPr>
          <w:spacing w:val="40"/>
        </w:rPr>
        <w:t xml:space="preserve"> </w:t>
      </w:r>
      <w:r>
        <w:t>культуре,</w:t>
      </w:r>
      <w:r>
        <w:rPr>
          <w:spacing w:val="40"/>
        </w:rPr>
        <w:t xml:space="preserve"> </w:t>
      </w:r>
      <w:r>
        <w:t>развивать</w:t>
      </w:r>
      <w:r>
        <w:rPr>
          <w:spacing w:val="40"/>
        </w:rPr>
        <w:t xml:space="preserve"> </w:t>
      </w:r>
      <w:r>
        <w:t>желание</w:t>
      </w:r>
      <w:r>
        <w:rPr>
          <w:spacing w:val="40"/>
        </w:rPr>
        <w:t xml:space="preserve"> </w:t>
      </w:r>
      <w:r>
        <w:t>принимать</w:t>
      </w:r>
      <w:r>
        <w:rPr>
          <w:spacing w:val="40"/>
        </w:rPr>
        <w:t xml:space="preserve"> </w:t>
      </w:r>
      <w:r>
        <w:t>участие</w:t>
      </w:r>
      <w:r>
        <w:rPr>
          <w:spacing w:val="40"/>
        </w:rPr>
        <w:t xml:space="preserve"> </w:t>
      </w:r>
      <w:r>
        <w:t>в праздниках (календарных,</w:t>
      </w:r>
      <w:r>
        <w:rPr>
          <w:spacing w:val="40"/>
        </w:rPr>
        <w:t xml:space="preserve"> </w:t>
      </w:r>
      <w:r>
        <w:t>государственных, народных);</w:t>
      </w:r>
    </w:p>
    <w:p w:rsidR="000664B2" w:rsidRDefault="00CF43C2">
      <w:pPr>
        <w:pStyle w:val="a4"/>
        <w:spacing w:line="275" w:lineRule="exact"/>
        <w:ind w:left="718"/>
        <w:jc w:val="left"/>
      </w:pPr>
      <w:r>
        <w:t>формировать</w:t>
      </w:r>
      <w:r>
        <w:rPr>
          <w:spacing w:val="-4"/>
        </w:rPr>
        <w:t xml:space="preserve"> </w:t>
      </w:r>
      <w:r>
        <w:t>чувства</w:t>
      </w:r>
      <w:r>
        <w:rPr>
          <w:spacing w:val="-4"/>
        </w:rPr>
        <w:t xml:space="preserve"> </w:t>
      </w:r>
      <w:r>
        <w:t>причастности</w:t>
      </w:r>
      <w:r>
        <w:rPr>
          <w:spacing w:val="-2"/>
        </w:rPr>
        <w:t xml:space="preserve"> </w:t>
      </w:r>
      <w:r>
        <w:t>к</w:t>
      </w:r>
      <w:r>
        <w:rPr>
          <w:spacing w:val="-9"/>
        </w:rPr>
        <w:t xml:space="preserve"> </w:t>
      </w:r>
      <w:r>
        <w:t>событиям,</w:t>
      </w:r>
      <w:r>
        <w:rPr>
          <w:spacing w:val="-1"/>
        </w:rPr>
        <w:t xml:space="preserve"> </w:t>
      </w:r>
      <w:r>
        <w:t>происходящим</w:t>
      </w:r>
      <w:r>
        <w:rPr>
          <w:spacing w:val="52"/>
        </w:rPr>
        <w:t xml:space="preserve"> </w:t>
      </w:r>
      <w:r>
        <w:t>в</w:t>
      </w:r>
      <w:r>
        <w:rPr>
          <w:spacing w:val="-5"/>
        </w:rPr>
        <w:t xml:space="preserve"> </w:t>
      </w:r>
      <w:r>
        <w:rPr>
          <w:spacing w:val="-2"/>
        </w:rPr>
        <w:t>стране;</w:t>
      </w:r>
    </w:p>
    <w:p w:rsidR="000664B2" w:rsidRDefault="00CF43C2">
      <w:pPr>
        <w:pStyle w:val="a4"/>
        <w:spacing w:before="31" w:line="276" w:lineRule="auto"/>
        <w:ind w:left="718"/>
        <w:jc w:val="left"/>
      </w:pPr>
      <w:r>
        <w:t>развивать индивидуальные творческие способности и художественные наклонности ребёнка; вовлекать</w:t>
      </w:r>
      <w:r>
        <w:rPr>
          <w:spacing w:val="80"/>
        </w:rPr>
        <w:t xml:space="preserve"> </w:t>
      </w:r>
      <w:r>
        <w:t>детей</w:t>
      </w:r>
      <w:r>
        <w:rPr>
          <w:spacing w:val="80"/>
        </w:rPr>
        <w:t xml:space="preserve"> </w:t>
      </w:r>
      <w:r>
        <w:t>в</w:t>
      </w:r>
      <w:r>
        <w:rPr>
          <w:spacing w:val="80"/>
        </w:rPr>
        <w:t xml:space="preserve"> </w:t>
      </w:r>
      <w:r>
        <w:t>процесс</w:t>
      </w:r>
      <w:r>
        <w:rPr>
          <w:spacing w:val="80"/>
        </w:rPr>
        <w:t xml:space="preserve"> </w:t>
      </w:r>
      <w:r>
        <w:t>подготовки</w:t>
      </w:r>
      <w:r>
        <w:rPr>
          <w:spacing w:val="80"/>
        </w:rPr>
        <w:t xml:space="preserve"> </w:t>
      </w:r>
      <w:r>
        <w:t>разных</w:t>
      </w:r>
      <w:r>
        <w:rPr>
          <w:spacing w:val="80"/>
        </w:rPr>
        <w:t xml:space="preserve"> </w:t>
      </w:r>
      <w:r>
        <w:t>видов</w:t>
      </w:r>
      <w:r>
        <w:rPr>
          <w:spacing w:val="80"/>
        </w:rPr>
        <w:t xml:space="preserve"> </w:t>
      </w:r>
      <w:r>
        <w:t>развлечений; формировать желание участвовать в кукольном спектакле, музыкальных и литературных композициях, концертах.</w:t>
      </w:r>
    </w:p>
    <w:p w:rsidR="000664B2" w:rsidRDefault="00CF43C2">
      <w:pPr>
        <w:pStyle w:val="2"/>
        <w:spacing w:before="3"/>
        <w:ind w:left="780"/>
        <w:jc w:val="left"/>
      </w:pPr>
      <w:r>
        <w:t>Содержание</w:t>
      </w:r>
      <w:r>
        <w:rPr>
          <w:spacing w:val="-8"/>
        </w:rPr>
        <w:t xml:space="preserve"> </w:t>
      </w:r>
      <w:r>
        <w:t>образовательной</w:t>
      </w:r>
      <w:r>
        <w:rPr>
          <w:spacing w:val="-6"/>
        </w:rPr>
        <w:t xml:space="preserve"> </w:t>
      </w:r>
      <w:r>
        <w:rPr>
          <w:spacing w:val="-2"/>
        </w:rPr>
        <w:t>деятельности.</w:t>
      </w:r>
    </w:p>
    <w:p w:rsidR="000664B2" w:rsidRDefault="00CF43C2">
      <w:pPr>
        <w:pStyle w:val="a4"/>
        <w:spacing w:before="41"/>
        <w:ind w:left="718"/>
        <w:jc w:val="left"/>
      </w:pPr>
      <w:r>
        <w:t>Приобщение</w:t>
      </w:r>
      <w:r>
        <w:rPr>
          <w:spacing w:val="-2"/>
        </w:rPr>
        <w:t xml:space="preserve"> </w:t>
      </w:r>
      <w:r>
        <w:t>к</w:t>
      </w:r>
      <w:r>
        <w:rPr>
          <w:spacing w:val="-1"/>
        </w:rPr>
        <w:t xml:space="preserve"> </w:t>
      </w:r>
      <w:r>
        <w:rPr>
          <w:spacing w:val="-2"/>
        </w:rPr>
        <w:t>искусству.</w:t>
      </w:r>
    </w:p>
    <w:p w:rsidR="000664B2" w:rsidRDefault="00CF43C2">
      <w:pPr>
        <w:pStyle w:val="a5"/>
        <w:numPr>
          <w:ilvl w:val="0"/>
          <w:numId w:val="75"/>
        </w:numPr>
        <w:tabs>
          <w:tab w:val="left" w:pos="1004"/>
          <w:tab w:val="left" w:pos="9061"/>
        </w:tabs>
        <w:spacing w:before="41" w:line="276" w:lineRule="auto"/>
        <w:ind w:right="301" w:firstLine="0"/>
        <w:rPr>
          <w:sz w:val="24"/>
        </w:rPr>
      </w:pPr>
      <w:r>
        <w:rPr>
          <w:sz w:val="24"/>
        </w:rPr>
        <w:t>Педагог продолжает приобщать детей к восприятию искусства, развивать интерес к нему; поощряет</w:t>
      </w:r>
      <w:r>
        <w:rPr>
          <w:spacing w:val="-3"/>
          <w:sz w:val="24"/>
        </w:rPr>
        <w:t xml:space="preserve"> </w:t>
      </w:r>
      <w:r>
        <w:rPr>
          <w:sz w:val="24"/>
        </w:rPr>
        <w:t>выражение</w:t>
      </w:r>
      <w:r>
        <w:rPr>
          <w:spacing w:val="-4"/>
          <w:sz w:val="24"/>
        </w:rPr>
        <w:t xml:space="preserve"> </w:t>
      </w:r>
      <w:r>
        <w:rPr>
          <w:sz w:val="24"/>
        </w:rPr>
        <w:t>эстетических</w:t>
      </w:r>
      <w:r>
        <w:rPr>
          <w:spacing w:val="-3"/>
          <w:sz w:val="24"/>
        </w:rPr>
        <w:t xml:space="preserve"> </w:t>
      </w:r>
      <w:r>
        <w:rPr>
          <w:sz w:val="24"/>
        </w:rPr>
        <w:t>чувств, проявление</w:t>
      </w:r>
      <w:r>
        <w:rPr>
          <w:spacing w:val="-4"/>
          <w:sz w:val="24"/>
        </w:rPr>
        <w:t xml:space="preserve"> </w:t>
      </w:r>
      <w:r>
        <w:rPr>
          <w:sz w:val="24"/>
        </w:rPr>
        <w:t>эмоций</w:t>
      </w:r>
      <w:r>
        <w:rPr>
          <w:spacing w:val="-2"/>
          <w:sz w:val="24"/>
        </w:rPr>
        <w:t xml:space="preserve"> </w:t>
      </w:r>
      <w:r>
        <w:rPr>
          <w:sz w:val="24"/>
        </w:rPr>
        <w:t>при</w:t>
      </w:r>
      <w:r>
        <w:rPr>
          <w:spacing w:val="-2"/>
          <w:sz w:val="24"/>
        </w:rPr>
        <w:t xml:space="preserve"> </w:t>
      </w:r>
      <w:r>
        <w:rPr>
          <w:sz w:val="24"/>
        </w:rPr>
        <w:t>рассматривании</w:t>
      </w:r>
      <w:r>
        <w:rPr>
          <w:spacing w:val="-2"/>
          <w:sz w:val="24"/>
        </w:rPr>
        <w:t xml:space="preserve"> </w:t>
      </w:r>
      <w:r>
        <w:rPr>
          <w:sz w:val="24"/>
        </w:rPr>
        <w:t>предметов народного</w:t>
      </w:r>
      <w:r>
        <w:rPr>
          <w:spacing w:val="80"/>
          <w:sz w:val="24"/>
        </w:rPr>
        <w:t xml:space="preserve"> </w:t>
      </w:r>
      <w:r>
        <w:rPr>
          <w:sz w:val="24"/>
        </w:rPr>
        <w:t>и</w:t>
      </w:r>
      <w:r>
        <w:rPr>
          <w:spacing w:val="80"/>
          <w:sz w:val="24"/>
        </w:rPr>
        <w:t xml:space="preserve"> </w:t>
      </w:r>
      <w:r>
        <w:rPr>
          <w:sz w:val="24"/>
        </w:rPr>
        <w:t>декоративно-прикладного</w:t>
      </w:r>
      <w:r>
        <w:rPr>
          <w:spacing w:val="80"/>
          <w:sz w:val="24"/>
        </w:rPr>
        <w:t xml:space="preserve"> </w:t>
      </w:r>
      <w:r>
        <w:rPr>
          <w:sz w:val="24"/>
        </w:rPr>
        <w:t>искусства,</w:t>
      </w:r>
      <w:r>
        <w:rPr>
          <w:spacing w:val="80"/>
          <w:sz w:val="24"/>
        </w:rPr>
        <w:t xml:space="preserve"> </w:t>
      </w:r>
      <w:r>
        <w:rPr>
          <w:sz w:val="24"/>
        </w:rPr>
        <w:t>прослушивании</w:t>
      </w:r>
      <w:r>
        <w:rPr>
          <w:sz w:val="24"/>
        </w:rPr>
        <w:tab/>
      </w:r>
      <w:r>
        <w:rPr>
          <w:spacing w:val="-2"/>
          <w:sz w:val="24"/>
        </w:rPr>
        <w:t xml:space="preserve">произведений </w:t>
      </w:r>
      <w:r>
        <w:rPr>
          <w:sz w:val="24"/>
        </w:rPr>
        <w:t>музыкального</w:t>
      </w:r>
      <w:r>
        <w:rPr>
          <w:spacing w:val="80"/>
          <w:sz w:val="24"/>
        </w:rPr>
        <w:t xml:space="preserve">  </w:t>
      </w:r>
      <w:r>
        <w:rPr>
          <w:sz w:val="24"/>
        </w:rPr>
        <w:t>фольклора;</w:t>
      </w:r>
      <w:r>
        <w:rPr>
          <w:spacing w:val="80"/>
          <w:sz w:val="24"/>
        </w:rPr>
        <w:t xml:space="preserve">  </w:t>
      </w:r>
      <w:r>
        <w:rPr>
          <w:sz w:val="24"/>
        </w:rPr>
        <w:t>знакомит</w:t>
      </w:r>
      <w:r>
        <w:rPr>
          <w:spacing w:val="80"/>
          <w:sz w:val="24"/>
        </w:rPr>
        <w:t xml:space="preserve">  </w:t>
      </w:r>
      <w:r>
        <w:rPr>
          <w:sz w:val="24"/>
        </w:rPr>
        <w:t>детей с творческими</w:t>
      </w:r>
      <w:r>
        <w:rPr>
          <w:spacing w:val="40"/>
          <w:sz w:val="24"/>
        </w:rPr>
        <w:t xml:space="preserve"> </w:t>
      </w:r>
      <w:r>
        <w:rPr>
          <w:sz w:val="24"/>
        </w:rPr>
        <w:t>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0664B2" w:rsidRDefault="00CF43C2">
      <w:pPr>
        <w:pStyle w:val="a5"/>
        <w:numPr>
          <w:ilvl w:val="0"/>
          <w:numId w:val="75"/>
        </w:numPr>
        <w:tabs>
          <w:tab w:val="left" w:pos="995"/>
          <w:tab w:val="left" w:pos="9334"/>
        </w:tabs>
        <w:spacing w:line="276" w:lineRule="auto"/>
        <w:ind w:right="296" w:firstLine="0"/>
        <w:rPr>
          <w:sz w:val="24"/>
        </w:rPr>
      </w:pPr>
      <w:r>
        <w:rPr>
          <w:sz w:val="24"/>
        </w:rPr>
        <w:t>Педагог учит</w:t>
      </w:r>
      <w:r>
        <w:rPr>
          <w:spacing w:val="40"/>
          <w:sz w:val="24"/>
        </w:rPr>
        <w:t xml:space="preserve"> </w:t>
      </w:r>
      <w:r>
        <w:rPr>
          <w:sz w:val="24"/>
        </w:rPr>
        <w:t>узнавать и называть предметы</w:t>
      </w:r>
      <w:r>
        <w:rPr>
          <w:spacing w:val="40"/>
          <w:sz w:val="24"/>
        </w:rPr>
        <w:t xml:space="preserve"> </w:t>
      </w:r>
      <w:r>
        <w:rPr>
          <w:sz w:val="24"/>
        </w:rPr>
        <w:t>и явления природы, окружающей действительности в художественных образах (литература, музыка, изобразительное искусство);</w:t>
      </w:r>
      <w:r>
        <w:rPr>
          <w:spacing w:val="40"/>
          <w:sz w:val="24"/>
        </w:rPr>
        <w:t xml:space="preserve"> </w:t>
      </w:r>
      <w:r>
        <w:rPr>
          <w:sz w:val="24"/>
        </w:rPr>
        <w:t>развивает</w:t>
      </w:r>
      <w:r>
        <w:rPr>
          <w:spacing w:val="40"/>
          <w:sz w:val="24"/>
        </w:rPr>
        <w:t xml:space="preserve"> </w:t>
      </w:r>
      <w:r>
        <w:rPr>
          <w:sz w:val="24"/>
        </w:rPr>
        <w:t>у</w:t>
      </w:r>
      <w:r>
        <w:rPr>
          <w:spacing w:val="40"/>
          <w:sz w:val="24"/>
        </w:rPr>
        <w:t xml:space="preserve"> </w:t>
      </w:r>
      <w:r>
        <w:rPr>
          <w:sz w:val="24"/>
        </w:rPr>
        <w:t>детей</w:t>
      </w:r>
      <w:r>
        <w:rPr>
          <w:spacing w:val="40"/>
          <w:sz w:val="24"/>
        </w:rPr>
        <w:t xml:space="preserve"> </w:t>
      </w:r>
      <w:r>
        <w:rPr>
          <w:sz w:val="24"/>
        </w:rPr>
        <w:t>умение</w:t>
      </w:r>
      <w:r>
        <w:rPr>
          <w:spacing w:val="40"/>
          <w:sz w:val="24"/>
        </w:rPr>
        <w:t xml:space="preserve"> </w:t>
      </w:r>
      <w:r>
        <w:rPr>
          <w:sz w:val="24"/>
        </w:rPr>
        <w:t>различать</w:t>
      </w:r>
      <w:r>
        <w:rPr>
          <w:spacing w:val="40"/>
          <w:sz w:val="24"/>
        </w:rPr>
        <w:t xml:space="preserve"> </w:t>
      </w:r>
      <w:r>
        <w:rPr>
          <w:sz w:val="24"/>
        </w:rPr>
        <w:t>жанры</w:t>
      </w:r>
      <w:r>
        <w:rPr>
          <w:spacing w:val="40"/>
          <w:sz w:val="24"/>
        </w:rPr>
        <w:t xml:space="preserve"> </w:t>
      </w:r>
      <w:r>
        <w:rPr>
          <w:sz w:val="24"/>
        </w:rPr>
        <w:t>и виды искусства: стихи, проза, загадки</w:t>
      </w:r>
      <w:r>
        <w:rPr>
          <w:spacing w:val="80"/>
          <w:sz w:val="24"/>
        </w:rPr>
        <w:t xml:space="preserve"> </w:t>
      </w:r>
      <w:r>
        <w:rPr>
          <w:sz w:val="24"/>
        </w:rPr>
        <w:t>(литература),</w:t>
      </w:r>
      <w:r>
        <w:rPr>
          <w:spacing w:val="80"/>
          <w:sz w:val="24"/>
        </w:rPr>
        <w:t xml:space="preserve"> </w:t>
      </w:r>
      <w:r>
        <w:rPr>
          <w:sz w:val="24"/>
        </w:rPr>
        <w:t>песни,</w:t>
      </w:r>
      <w:r>
        <w:rPr>
          <w:spacing w:val="80"/>
          <w:sz w:val="24"/>
        </w:rPr>
        <w:t xml:space="preserve"> </w:t>
      </w:r>
      <w:r>
        <w:rPr>
          <w:sz w:val="24"/>
        </w:rPr>
        <w:t>танцы</w:t>
      </w:r>
      <w:r>
        <w:rPr>
          <w:spacing w:val="80"/>
          <w:sz w:val="24"/>
        </w:rPr>
        <w:t xml:space="preserve"> </w:t>
      </w:r>
      <w:r>
        <w:rPr>
          <w:sz w:val="24"/>
        </w:rPr>
        <w:t>(музыка),</w:t>
      </w:r>
      <w:r>
        <w:rPr>
          <w:spacing w:val="80"/>
          <w:sz w:val="24"/>
        </w:rPr>
        <w:t xml:space="preserve"> </w:t>
      </w:r>
      <w:r>
        <w:rPr>
          <w:sz w:val="24"/>
        </w:rPr>
        <w:t>картина</w:t>
      </w:r>
      <w:r>
        <w:rPr>
          <w:spacing w:val="80"/>
          <w:sz w:val="24"/>
        </w:rPr>
        <w:t xml:space="preserve"> </w:t>
      </w:r>
      <w:r>
        <w:rPr>
          <w:sz w:val="24"/>
        </w:rPr>
        <w:t>(репродукция),</w:t>
      </w:r>
      <w:r>
        <w:rPr>
          <w:sz w:val="24"/>
        </w:rPr>
        <w:tab/>
      </w:r>
      <w:r>
        <w:rPr>
          <w:spacing w:val="-2"/>
          <w:sz w:val="24"/>
        </w:rPr>
        <w:t xml:space="preserve">скульптура </w:t>
      </w:r>
      <w:r>
        <w:rPr>
          <w:sz w:val="24"/>
        </w:rPr>
        <w:t>(изобразительное</w:t>
      </w:r>
      <w:r>
        <w:rPr>
          <w:spacing w:val="40"/>
          <w:sz w:val="24"/>
        </w:rPr>
        <w:t xml:space="preserve"> </w:t>
      </w:r>
      <w:r>
        <w:rPr>
          <w:sz w:val="24"/>
        </w:rPr>
        <w:t>искусство),</w:t>
      </w:r>
      <w:r>
        <w:rPr>
          <w:spacing w:val="40"/>
          <w:sz w:val="24"/>
        </w:rPr>
        <w:t xml:space="preserve"> </w:t>
      </w:r>
      <w:r>
        <w:rPr>
          <w:sz w:val="24"/>
        </w:rPr>
        <w:t>здание</w:t>
      </w:r>
      <w:r>
        <w:rPr>
          <w:spacing w:val="40"/>
          <w:sz w:val="24"/>
        </w:rPr>
        <w:t xml:space="preserve"> </w:t>
      </w:r>
      <w:r>
        <w:rPr>
          <w:sz w:val="24"/>
        </w:rPr>
        <w:t>и сооружение (архитектура); учит детей выделять и называть</w:t>
      </w:r>
      <w:r>
        <w:rPr>
          <w:spacing w:val="-3"/>
          <w:sz w:val="24"/>
        </w:rPr>
        <w:t xml:space="preserve"> </w:t>
      </w:r>
      <w:r>
        <w:rPr>
          <w:sz w:val="24"/>
        </w:rPr>
        <w:t>основные</w:t>
      </w:r>
      <w:r>
        <w:rPr>
          <w:spacing w:val="-1"/>
          <w:sz w:val="24"/>
        </w:rPr>
        <w:t xml:space="preserve"> </w:t>
      </w:r>
      <w:r>
        <w:rPr>
          <w:sz w:val="24"/>
        </w:rPr>
        <w:t>средства выразительности (цвет,</w:t>
      </w:r>
      <w:r>
        <w:rPr>
          <w:spacing w:val="80"/>
          <w:sz w:val="24"/>
        </w:rPr>
        <w:t xml:space="preserve"> </w:t>
      </w:r>
      <w:r>
        <w:rPr>
          <w:sz w:val="24"/>
        </w:rPr>
        <w:t>форма,</w:t>
      </w:r>
      <w:r>
        <w:rPr>
          <w:spacing w:val="80"/>
          <w:sz w:val="24"/>
        </w:rPr>
        <w:t xml:space="preserve"> </w:t>
      </w:r>
      <w:r>
        <w:rPr>
          <w:sz w:val="24"/>
        </w:rPr>
        <w:t>величина,</w:t>
      </w:r>
      <w:r>
        <w:rPr>
          <w:spacing w:val="80"/>
          <w:sz w:val="24"/>
        </w:rPr>
        <w:t xml:space="preserve"> </w:t>
      </w:r>
      <w:r>
        <w:rPr>
          <w:sz w:val="24"/>
        </w:rPr>
        <w:t>ритм,</w:t>
      </w:r>
      <w:r>
        <w:rPr>
          <w:spacing w:val="80"/>
          <w:sz w:val="24"/>
        </w:rPr>
        <w:t xml:space="preserve"> </w:t>
      </w:r>
      <w:r>
        <w:rPr>
          <w:sz w:val="24"/>
        </w:rPr>
        <w:t>движение, жест,</w:t>
      </w:r>
      <w:r>
        <w:rPr>
          <w:spacing w:val="80"/>
          <w:sz w:val="24"/>
        </w:rPr>
        <w:t xml:space="preserve">  </w:t>
      </w:r>
      <w:r>
        <w:rPr>
          <w:sz w:val="24"/>
        </w:rPr>
        <w:t>звук)</w:t>
      </w:r>
      <w:r>
        <w:rPr>
          <w:spacing w:val="80"/>
          <w:sz w:val="24"/>
        </w:rPr>
        <w:t xml:space="preserve">  </w:t>
      </w:r>
      <w:r>
        <w:rPr>
          <w:sz w:val="24"/>
        </w:rPr>
        <w:t>и создавать</w:t>
      </w:r>
      <w:r>
        <w:rPr>
          <w:spacing w:val="80"/>
          <w:sz w:val="24"/>
        </w:rPr>
        <w:t xml:space="preserve">  </w:t>
      </w:r>
      <w:r>
        <w:rPr>
          <w:sz w:val="24"/>
        </w:rPr>
        <w:t>свои художественные</w:t>
      </w:r>
      <w:r>
        <w:rPr>
          <w:spacing w:val="80"/>
          <w:sz w:val="24"/>
        </w:rPr>
        <w:t xml:space="preserve">  </w:t>
      </w:r>
      <w:r>
        <w:rPr>
          <w:sz w:val="24"/>
        </w:rPr>
        <w:t>образы</w:t>
      </w:r>
      <w:r>
        <w:rPr>
          <w:spacing w:val="80"/>
          <w:sz w:val="24"/>
        </w:rPr>
        <w:t xml:space="preserve">  </w:t>
      </w:r>
      <w:r>
        <w:rPr>
          <w:sz w:val="24"/>
        </w:rPr>
        <w:t>в изобразительной, музыкальной,</w:t>
      </w:r>
      <w:r>
        <w:rPr>
          <w:spacing w:val="80"/>
          <w:sz w:val="24"/>
        </w:rPr>
        <w:t xml:space="preserve">  </w:t>
      </w:r>
      <w:r>
        <w:rPr>
          <w:sz w:val="24"/>
        </w:rPr>
        <w:t>конструктивной деятельности.</w:t>
      </w:r>
    </w:p>
    <w:p w:rsidR="000664B2" w:rsidRDefault="00CF43C2">
      <w:pPr>
        <w:pStyle w:val="a5"/>
        <w:numPr>
          <w:ilvl w:val="0"/>
          <w:numId w:val="75"/>
        </w:numPr>
        <w:tabs>
          <w:tab w:val="left" w:pos="980"/>
        </w:tabs>
        <w:ind w:left="980" w:hanging="262"/>
        <w:rPr>
          <w:sz w:val="24"/>
        </w:rPr>
      </w:pPr>
      <w:r>
        <w:rPr>
          <w:sz w:val="24"/>
        </w:rPr>
        <w:t>Педагог</w:t>
      </w:r>
      <w:r>
        <w:rPr>
          <w:spacing w:val="-8"/>
          <w:sz w:val="24"/>
        </w:rPr>
        <w:t xml:space="preserve"> </w:t>
      </w:r>
      <w:r>
        <w:rPr>
          <w:sz w:val="24"/>
        </w:rPr>
        <w:t>знакомит</w:t>
      </w:r>
      <w:r>
        <w:rPr>
          <w:spacing w:val="-6"/>
          <w:sz w:val="24"/>
        </w:rPr>
        <w:t xml:space="preserve"> </w:t>
      </w:r>
      <w:r>
        <w:rPr>
          <w:sz w:val="24"/>
        </w:rPr>
        <w:t>детей</w:t>
      </w:r>
      <w:r>
        <w:rPr>
          <w:spacing w:val="-2"/>
          <w:sz w:val="24"/>
        </w:rPr>
        <w:t xml:space="preserve"> </w:t>
      </w:r>
      <w:r>
        <w:rPr>
          <w:sz w:val="24"/>
        </w:rPr>
        <w:t>с</w:t>
      </w:r>
      <w:r>
        <w:rPr>
          <w:spacing w:val="-8"/>
          <w:sz w:val="24"/>
        </w:rPr>
        <w:t xml:space="preserve"> </w:t>
      </w:r>
      <w:r>
        <w:rPr>
          <w:sz w:val="24"/>
        </w:rPr>
        <w:t>жанрами</w:t>
      </w:r>
      <w:r>
        <w:rPr>
          <w:spacing w:val="-6"/>
          <w:sz w:val="24"/>
        </w:rPr>
        <w:t xml:space="preserve"> </w:t>
      </w:r>
      <w:r>
        <w:rPr>
          <w:sz w:val="24"/>
        </w:rPr>
        <w:t>живописи</w:t>
      </w:r>
      <w:r>
        <w:rPr>
          <w:spacing w:val="-1"/>
          <w:sz w:val="24"/>
        </w:rPr>
        <w:t xml:space="preserve"> </w:t>
      </w:r>
      <w:r>
        <w:rPr>
          <w:sz w:val="24"/>
        </w:rPr>
        <w:t>(натюрморт,</w:t>
      </w:r>
      <w:r>
        <w:rPr>
          <w:spacing w:val="-5"/>
          <w:sz w:val="24"/>
        </w:rPr>
        <w:t xml:space="preserve"> </w:t>
      </w:r>
      <w:r>
        <w:rPr>
          <w:sz w:val="24"/>
        </w:rPr>
        <w:t>пейзаж,</w:t>
      </w:r>
      <w:r>
        <w:rPr>
          <w:spacing w:val="-5"/>
          <w:sz w:val="24"/>
        </w:rPr>
        <w:t xml:space="preserve"> </w:t>
      </w:r>
      <w:r>
        <w:rPr>
          <w:spacing w:val="-2"/>
          <w:sz w:val="24"/>
        </w:rPr>
        <w:t>портрет),</w:t>
      </w:r>
    </w:p>
    <w:p w:rsidR="000664B2" w:rsidRDefault="00CF43C2">
      <w:pPr>
        <w:pStyle w:val="a4"/>
        <w:spacing w:before="39" w:line="278" w:lineRule="auto"/>
        <w:ind w:left="718" w:right="303"/>
      </w:pPr>
      <w:r>
        <w:t>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0664B2" w:rsidRDefault="00CF43C2">
      <w:pPr>
        <w:pStyle w:val="a5"/>
        <w:numPr>
          <w:ilvl w:val="0"/>
          <w:numId w:val="75"/>
        </w:numPr>
        <w:tabs>
          <w:tab w:val="left" w:pos="1071"/>
        </w:tabs>
        <w:spacing w:line="276" w:lineRule="auto"/>
        <w:ind w:right="293" w:firstLine="0"/>
        <w:rPr>
          <w:sz w:val="24"/>
        </w:rPr>
      </w:pPr>
      <w:r>
        <w:rPr>
          <w:sz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w:t>
      </w:r>
      <w:r>
        <w:rPr>
          <w:spacing w:val="40"/>
          <w:sz w:val="24"/>
        </w:rPr>
        <w:t xml:space="preserve"> </w:t>
      </w:r>
      <w:r>
        <w:rPr>
          <w:sz w:val="24"/>
        </w:rPr>
        <w:t>её</w:t>
      </w:r>
      <w:r>
        <w:rPr>
          <w:spacing w:val="40"/>
          <w:sz w:val="24"/>
        </w:rPr>
        <w:t xml:space="preserve"> </w:t>
      </w:r>
      <w:r>
        <w:rPr>
          <w:sz w:val="24"/>
        </w:rPr>
        <w:t>содержания</w:t>
      </w:r>
      <w:r>
        <w:rPr>
          <w:spacing w:val="40"/>
          <w:sz w:val="24"/>
        </w:rPr>
        <w:t xml:space="preserve"> </w:t>
      </w:r>
      <w:r>
        <w:rPr>
          <w:sz w:val="24"/>
        </w:rPr>
        <w:t>- отображение</w:t>
      </w:r>
      <w:r>
        <w:rPr>
          <w:spacing w:val="40"/>
          <w:sz w:val="24"/>
        </w:rPr>
        <w:t xml:space="preserve"> </w:t>
      </w:r>
      <w:r>
        <w:rPr>
          <w:sz w:val="24"/>
        </w:rPr>
        <w:t>животных (анималистика), портреты человека</w:t>
      </w:r>
      <w:r>
        <w:rPr>
          <w:spacing w:val="40"/>
          <w:sz w:val="24"/>
        </w:rPr>
        <w:t xml:space="preserve"> </w:t>
      </w:r>
      <w:r>
        <w:rPr>
          <w:sz w:val="24"/>
        </w:rPr>
        <w:t>и бытовые сценки.</w:t>
      </w:r>
    </w:p>
    <w:p w:rsidR="000664B2" w:rsidRDefault="00CF43C2">
      <w:pPr>
        <w:pStyle w:val="a5"/>
        <w:numPr>
          <w:ilvl w:val="0"/>
          <w:numId w:val="75"/>
        </w:numPr>
        <w:tabs>
          <w:tab w:val="left" w:pos="1043"/>
        </w:tabs>
        <w:spacing w:line="276" w:lineRule="auto"/>
        <w:ind w:right="296" w:firstLine="0"/>
        <w:rPr>
          <w:sz w:val="24"/>
        </w:rPr>
      </w:pPr>
      <w:r>
        <w:rPr>
          <w:sz w:val="24"/>
        </w:rPr>
        <w:t>Педагог знакомит детей с архитектурой; формирует представления о том, что дома, в которых</w:t>
      </w:r>
      <w:r>
        <w:rPr>
          <w:spacing w:val="80"/>
          <w:w w:val="150"/>
          <w:sz w:val="24"/>
        </w:rPr>
        <w:t xml:space="preserve"> </w:t>
      </w:r>
      <w:r>
        <w:rPr>
          <w:sz w:val="24"/>
        </w:rPr>
        <w:t>они</w:t>
      </w:r>
      <w:r>
        <w:rPr>
          <w:spacing w:val="38"/>
          <w:sz w:val="24"/>
        </w:rPr>
        <w:t xml:space="preserve">  </w:t>
      </w:r>
      <w:r>
        <w:rPr>
          <w:sz w:val="24"/>
        </w:rPr>
        <w:t>живут</w:t>
      </w:r>
      <w:r>
        <w:rPr>
          <w:spacing w:val="40"/>
          <w:sz w:val="24"/>
        </w:rPr>
        <w:t xml:space="preserve">  </w:t>
      </w:r>
      <w:r>
        <w:rPr>
          <w:sz w:val="24"/>
        </w:rPr>
        <w:t>(ДОО,</w:t>
      </w:r>
      <w:r>
        <w:rPr>
          <w:spacing w:val="39"/>
          <w:sz w:val="24"/>
        </w:rPr>
        <w:t xml:space="preserve">  </w:t>
      </w:r>
      <w:r>
        <w:rPr>
          <w:sz w:val="24"/>
        </w:rPr>
        <w:t>общеобразовательная</w:t>
      </w:r>
      <w:r>
        <w:rPr>
          <w:spacing w:val="38"/>
          <w:sz w:val="24"/>
        </w:rPr>
        <w:t xml:space="preserve">  </w:t>
      </w:r>
      <w:r>
        <w:rPr>
          <w:sz w:val="24"/>
        </w:rPr>
        <w:t>организация,</w:t>
      </w:r>
      <w:r>
        <w:rPr>
          <w:spacing w:val="39"/>
          <w:sz w:val="24"/>
        </w:rPr>
        <w:t xml:space="preserve">  </w:t>
      </w:r>
      <w:r>
        <w:rPr>
          <w:sz w:val="24"/>
        </w:rPr>
        <w:t>другие</w:t>
      </w:r>
      <w:r>
        <w:rPr>
          <w:spacing w:val="40"/>
          <w:sz w:val="24"/>
        </w:rPr>
        <w:t xml:space="preserve">  </w:t>
      </w:r>
      <w:r>
        <w:rPr>
          <w:sz w:val="24"/>
        </w:rPr>
        <w:t>здания)</w:t>
      </w:r>
      <w:r>
        <w:rPr>
          <w:spacing w:val="40"/>
          <w:sz w:val="24"/>
        </w:rPr>
        <w:t xml:space="preserve">  </w:t>
      </w:r>
      <w:r>
        <w:rPr>
          <w:sz w:val="24"/>
        </w:rPr>
        <w:t>-</w:t>
      </w:r>
      <w:r>
        <w:rPr>
          <w:spacing w:val="39"/>
          <w:sz w:val="24"/>
        </w:rPr>
        <w:t xml:space="preserve">  </w:t>
      </w:r>
      <w:r>
        <w:rPr>
          <w:sz w:val="24"/>
        </w:rPr>
        <w:t>это</w:t>
      </w:r>
    </w:p>
    <w:p w:rsidR="000664B2" w:rsidRDefault="000664B2">
      <w:pPr>
        <w:pStyle w:val="a5"/>
        <w:spacing w:line="276" w:lineRule="auto"/>
        <w:rPr>
          <w:sz w:val="24"/>
        </w:rPr>
        <w:sectPr w:rsidR="000664B2">
          <w:pgSz w:w="12070" w:h="17240"/>
          <w:pgMar w:top="600" w:right="566" w:bottom="800" w:left="708" w:header="0" w:footer="619" w:gutter="0"/>
          <w:cols w:space="720"/>
        </w:sectPr>
      </w:pPr>
    </w:p>
    <w:p w:rsidR="000664B2" w:rsidRDefault="00CF43C2">
      <w:pPr>
        <w:pStyle w:val="a4"/>
        <w:spacing w:before="62" w:line="276" w:lineRule="auto"/>
        <w:ind w:left="718" w:right="293"/>
      </w:pPr>
      <w:r>
        <w:lastRenderedPageBreak/>
        <w:t>архитектурные</w:t>
      </w:r>
      <w:r>
        <w:rPr>
          <w:spacing w:val="-2"/>
        </w:rPr>
        <w:t xml:space="preserve"> </w:t>
      </w:r>
      <w:r>
        <w:t>сооружения;</w:t>
      </w:r>
      <w:r>
        <w:rPr>
          <w:spacing w:val="-1"/>
        </w:rPr>
        <w:t xml:space="preserve"> </w:t>
      </w:r>
      <w:r>
        <w:t>учит</w:t>
      </w:r>
      <w:r>
        <w:rPr>
          <w:spacing w:val="-1"/>
        </w:rPr>
        <w:t xml:space="preserve"> </w:t>
      </w:r>
      <w:r>
        <w:t>видеть, что</w:t>
      </w:r>
      <w:r>
        <w:rPr>
          <w:spacing w:val="40"/>
        </w:rPr>
        <w:t xml:space="preserve"> </w:t>
      </w:r>
      <w:r>
        <w:t>дома</w:t>
      </w:r>
      <w:r>
        <w:rPr>
          <w:spacing w:val="-6"/>
        </w:rPr>
        <w:t xml:space="preserve"> </w:t>
      </w:r>
      <w:r>
        <w:t>бывают</w:t>
      </w:r>
      <w:r>
        <w:rPr>
          <w:spacing w:val="-1"/>
        </w:rPr>
        <w:t xml:space="preserve"> </w:t>
      </w:r>
      <w:r>
        <w:t>разные</w:t>
      </w:r>
      <w:r>
        <w:rPr>
          <w:spacing w:val="-2"/>
        </w:rPr>
        <w:t xml:space="preserve"> </w:t>
      </w:r>
      <w:r>
        <w:t>по</w:t>
      </w:r>
      <w:r>
        <w:rPr>
          <w:spacing w:val="-1"/>
        </w:rPr>
        <w:t xml:space="preserve"> </w:t>
      </w:r>
      <w:r>
        <w:t>форме,</w:t>
      </w:r>
      <w:r>
        <w:rPr>
          <w:spacing w:val="80"/>
        </w:rPr>
        <w:t xml:space="preserve"> </w:t>
      </w:r>
      <w:r>
        <w:t>высоте,</w:t>
      </w:r>
      <w:r>
        <w:rPr>
          <w:spacing w:val="80"/>
        </w:rPr>
        <w:t xml:space="preserve"> </w:t>
      </w:r>
      <w:r>
        <w:t>длине,</w:t>
      </w:r>
      <w:r>
        <w:rPr>
          <w:spacing w:val="40"/>
        </w:rPr>
        <w:t xml:space="preserve"> </w:t>
      </w:r>
      <w:r>
        <w:t>с разными</w:t>
      </w:r>
      <w:r>
        <w:rPr>
          <w:spacing w:val="40"/>
        </w:rPr>
        <w:t xml:space="preserve"> </w:t>
      </w:r>
      <w:r>
        <w:t>окнами,</w:t>
      </w:r>
      <w:r>
        <w:rPr>
          <w:spacing w:val="40"/>
        </w:rPr>
        <w:t xml:space="preserve"> </w:t>
      </w:r>
      <w:r>
        <w:t>с разным</w:t>
      </w:r>
      <w:r>
        <w:rPr>
          <w:spacing w:val="40"/>
        </w:rPr>
        <w:t xml:space="preserve"> </w:t>
      </w:r>
      <w:r>
        <w:t>количеством</w:t>
      </w:r>
      <w:r>
        <w:rPr>
          <w:spacing w:val="40"/>
        </w:rPr>
        <w:t xml:space="preserve"> </w:t>
      </w:r>
      <w:r>
        <w:t>этажей, подъездов и так далее; способствует развитию</w:t>
      </w:r>
      <w:r>
        <w:rPr>
          <w:spacing w:val="80"/>
        </w:rPr>
        <w:t xml:space="preserve"> </w:t>
      </w:r>
      <w:r>
        <w:t>у</w:t>
      </w:r>
      <w:r>
        <w:rPr>
          <w:spacing w:val="78"/>
        </w:rPr>
        <w:t xml:space="preserve"> </w:t>
      </w:r>
      <w:r>
        <w:t>детей</w:t>
      </w:r>
      <w:r>
        <w:rPr>
          <w:spacing w:val="79"/>
        </w:rPr>
        <w:t xml:space="preserve"> </w:t>
      </w:r>
      <w:r>
        <w:t>интереса</w:t>
      </w:r>
      <w:r>
        <w:rPr>
          <w:spacing w:val="80"/>
        </w:rPr>
        <w:t xml:space="preserve"> </w:t>
      </w:r>
      <w:r>
        <w:t>к</w:t>
      </w:r>
      <w:r>
        <w:rPr>
          <w:spacing w:val="12"/>
        </w:rPr>
        <w:t xml:space="preserve"> </w:t>
      </w:r>
      <w:r>
        <w:t>различным</w:t>
      </w:r>
      <w:r>
        <w:rPr>
          <w:spacing w:val="15"/>
        </w:rPr>
        <w:t xml:space="preserve"> </w:t>
      </w:r>
      <w:r>
        <w:t>строениям,</w:t>
      </w:r>
      <w:r>
        <w:rPr>
          <w:spacing w:val="80"/>
        </w:rPr>
        <w:t xml:space="preserve"> </w:t>
      </w:r>
      <w:r>
        <w:t>расположенным</w:t>
      </w:r>
      <w:r>
        <w:rPr>
          <w:spacing w:val="80"/>
        </w:rPr>
        <w:t xml:space="preserve"> </w:t>
      </w:r>
      <w:r>
        <w:t>вокруг</w:t>
      </w:r>
      <w:r>
        <w:rPr>
          <w:spacing w:val="80"/>
        </w:rPr>
        <w:t xml:space="preserve"> </w:t>
      </w:r>
      <w:r>
        <w:t>ДОО</w:t>
      </w:r>
      <w:r>
        <w:rPr>
          <w:spacing w:val="78"/>
        </w:rPr>
        <w:t xml:space="preserve"> </w:t>
      </w:r>
      <w:r>
        <w:t>(дома, в которых</w:t>
      </w:r>
      <w:r>
        <w:rPr>
          <w:spacing w:val="40"/>
        </w:rPr>
        <w:t xml:space="preserve"> </w:t>
      </w:r>
      <w:r>
        <w:t>живут</w:t>
      </w:r>
      <w:r>
        <w:rPr>
          <w:spacing w:val="40"/>
        </w:rPr>
        <w:t xml:space="preserve"> </w:t>
      </w:r>
      <w:r>
        <w:t>ребёнок</w:t>
      </w:r>
      <w:r>
        <w:rPr>
          <w:spacing w:val="40"/>
        </w:rPr>
        <w:t xml:space="preserve"> </w:t>
      </w:r>
      <w:r>
        <w:t>и его друзья, общеобразовательная организация, кинотеатр); привлекает внимание детей к сходству</w:t>
      </w:r>
      <w:r>
        <w:rPr>
          <w:spacing w:val="40"/>
        </w:rPr>
        <w:t xml:space="preserve"> </w:t>
      </w:r>
      <w:r>
        <w:t>и различиям</w:t>
      </w:r>
      <w:r>
        <w:rPr>
          <w:spacing w:val="40"/>
        </w:rPr>
        <w:t xml:space="preserve"> </w:t>
      </w:r>
      <w:r>
        <w:t>разных</w:t>
      </w:r>
      <w:r>
        <w:rPr>
          <w:spacing w:val="40"/>
        </w:rPr>
        <w:t xml:space="preserve"> </w:t>
      </w:r>
      <w:r>
        <w:t>зданий,</w:t>
      </w:r>
      <w:r>
        <w:rPr>
          <w:spacing w:val="80"/>
        </w:rPr>
        <w:t xml:space="preserve"> </w:t>
      </w:r>
      <w:r>
        <w:t>поощряет самостоятельное</w:t>
      </w:r>
      <w:r>
        <w:rPr>
          <w:spacing w:val="40"/>
        </w:rPr>
        <w:t xml:space="preserve"> </w:t>
      </w:r>
      <w:r>
        <w:t>выделение частей здания, его особенностей; учит детей замечать различия в сходных по форме и строению зданиях (форма</w:t>
      </w:r>
      <w:r>
        <w:rPr>
          <w:spacing w:val="40"/>
        </w:rPr>
        <w:t xml:space="preserve"> </w:t>
      </w:r>
      <w:r>
        <w:t>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0664B2" w:rsidRDefault="00CF43C2">
      <w:pPr>
        <w:pStyle w:val="a4"/>
        <w:tabs>
          <w:tab w:val="left" w:pos="9284"/>
        </w:tabs>
        <w:spacing w:line="276" w:lineRule="auto"/>
        <w:ind w:left="718" w:right="293"/>
      </w:pPr>
      <w:r>
        <w:t>б) Педагог</w:t>
      </w:r>
      <w:r>
        <w:rPr>
          <w:spacing w:val="80"/>
          <w:w w:val="150"/>
        </w:rPr>
        <w:t xml:space="preserve">  </w:t>
      </w:r>
      <w:r>
        <w:t>организовывает</w:t>
      </w:r>
      <w:r>
        <w:rPr>
          <w:spacing w:val="80"/>
          <w:w w:val="150"/>
        </w:rPr>
        <w:t xml:space="preserve">  </w:t>
      </w:r>
      <w:r>
        <w:t>посещение</w:t>
      </w:r>
      <w:r>
        <w:rPr>
          <w:spacing w:val="40"/>
        </w:rPr>
        <w:t xml:space="preserve">  </w:t>
      </w:r>
      <w:r>
        <w:t>музея</w:t>
      </w:r>
      <w:r>
        <w:rPr>
          <w:spacing w:val="40"/>
        </w:rPr>
        <w:t xml:space="preserve"> </w:t>
      </w:r>
      <w:r>
        <w:t>(совместно</w:t>
      </w:r>
      <w:r>
        <w:rPr>
          <w:spacing w:val="80"/>
        </w:rPr>
        <w:t xml:space="preserve">  </w:t>
      </w:r>
      <w:r>
        <w:t>с</w:t>
      </w:r>
      <w:r>
        <w:tab/>
      </w:r>
      <w:r>
        <w:rPr>
          <w:spacing w:val="-2"/>
        </w:rPr>
        <w:t xml:space="preserve">родителями </w:t>
      </w:r>
      <w:r>
        <w:t>(законными представителями)), рассказывает</w:t>
      </w:r>
      <w:r>
        <w:rPr>
          <w:spacing w:val="-1"/>
        </w:rPr>
        <w:t xml:space="preserve"> </w:t>
      </w:r>
      <w:r>
        <w:t>о назначении музея; развивает у</w:t>
      </w:r>
      <w:r>
        <w:rPr>
          <w:spacing w:val="-1"/>
        </w:rPr>
        <w:t xml:space="preserve"> </w:t>
      </w:r>
      <w:r>
        <w:t>детей интерес к посещению кукольного театра, выставок.</w:t>
      </w:r>
    </w:p>
    <w:p w:rsidR="000664B2" w:rsidRDefault="00CF43C2">
      <w:pPr>
        <w:pStyle w:val="a5"/>
        <w:numPr>
          <w:ilvl w:val="0"/>
          <w:numId w:val="76"/>
        </w:numPr>
        <w:tabs>
          <w:tab w:val="left" w:pos="980"/>
        </w:tabs>
        <w:spacing w:line="276" w:lineRule="auto"/>
        <w:ind w:right="1491" w:firstLine="0"/>
        <w:rPr>
          <w:sz w:val="24"/>
        </w:rPr>
      </w:pPr>
      <w:r>
        <w:rPr>
          <w:sz w:val="24"/>
        </w:rPr>
        <w:t>Педагог закрепляет знания детей о книге, книжной иллюстрации; знакомит детей</w:t>
      </w:r>
      <w:r>
        <w:rPr>
          <w:spacing w:val="-2"/>
          <w:sz w:val="24"/>
        </w:rPr>
        <w:t xml:space="preserve"> </w:t>
      </w:r>
      <w:r>
        <w:rPr>
          <w:sz w:val="24"/>
        </w:rPr>
        <w:t>с</w:t>
      </w:r>
      <w:r>
        <w:rPr>
          <w:spacing w:val="-3"/>
          <w:sz w:val="24"/>
        </w:rPr>
        <w:t xml:space="preserve"> </w:t>
      </w:r>
      <w:r>
        <w:rPr>
          <w:sz w:val="24"/>
        </w:rPr>
        <w:t>библиотекой</w:t>
      </w:r>
      <w:r>
        <w:rPr>
          <w:spacing w:val="-6"/>
          <w:sz w:val="24"/>
        </w:rPr>
        <w:t xml:space="preserve"> </w:t>
      </w:r>
      <w:r>
        <w:rPr>
          <w:sz w:val="24"/>
        </w:rPr>
        <w:t>как</w:t>
      </w:r>
      <w:r>
        <w:rPr>
          <w:spacing w:val="-4"/>
          <w:sz w:val="24"/>
        </w:rPr>
        <w:t xml:space="preserve"> </w:t>
      </w:r>
      <w:r>
        <w:rPr>
          <w:sz w:val="24"/>
        </w:rPr>
        <w:t>центром</w:t>
      </w:r>
      <w:r>
        <w:rPr>
          <w:spacing w:val="-5"/>
          <w:sz w:val="24"/>
        </w:rPr>
        <w:t xml:space="preserve"> </w:t>
      </w:r>
      <w:r>
        <w:rPr>
          <w:sz w:val="24"/>
        </w:rPr>
        <w:t>хранения</w:t>
      </w:r>
      <w:r>
        <w:rPr>
          <w:spacing w:val="-2"/>
          <w:sz w:val="24"/>
        </w:rPr>
        <w:t xml:space="preserve"> </w:t>
      </w:r>
      <w:r>
        <w:rPr>
          <w:sz w:val="24"/>
        </w:rPr>
        <w:t>книг, созданных</w:t>
      </w:r>
      <w:r>
        <w:rPr>
          <w:spacing w:val="-7"/>
          <w:sz w:val="24"/>
        </w:rPr>
        <w:t xml:space="preserve"> </w:t>
      </w:r>
      <w:r>
        <w:rPr>
          <w:sz w:val="24"/>
        </w:rPr>
        <w:t>писателями</w:t>
      </w:r>
      <w:r>
        <w:rPr>
          <w:spacing w:val="-6"/>
          <w:sz w:val="24"/>
        </w:rPr>
        <w:t xml:space="preserve"> </w:t>
      </w:r>
      <w:r>
        <w:rPr>
          <w:sz w:val="24"/>
        </w:rPr>
        <w:t>и</w:t>
      </w:r>
      <w:r>
        <w:rPr>
          <w:spacing w:val="-6"/>
          <w:sz w:val="24"/>
        </w:rPr>
        <w:t xml:space="preserve"> </w:t>
      </w:r>
      <w:r>
        <w:rPr>
          <w:sz w:val="24"/>
        </w:rPr>
        <w:t>поэтами.</w:t>
      </w:r>
    </w:p>
    <w:p w:rsidR="000664B2" w:rsidRDefault="00CF43C2">
      <w:pPr>
        <w:pStyle w:val="a5"/>
        <w:numPr>
          <w:ilvl w:val="0"/>
          <w:numId w:val="76"/>
        </w:numPr>
        <w:tabs>
          <w:tab w:val="left" w:pos="995"/>
        </w:tabs>
        <w:spacing w:line="276" w:lineRule="auto"/>
        <w:ind w:right="308" w:firstLine="0"/>
        <w:rPr>
          <w:sz w:val="24"/>
        </w:rPr>
      </w:pPr>
      <w:r>
        <w:rPr>
          <w:sz w:val="24"/>
        </w:rPr>
        <w:t>Педагог знакомит детей с произведениями народного искусства (потешки, сказки, загадки, песни, хороводы, заклички, изделия народного декоративно­ прикладиого искусства).</w:t>
      </w:r>
    </w:p>
    <w:p w:rsidR="000664B2" w:rsidRDefault="00CF43C2">
      <w:pPr>
        <w:pStyle w:val="a5"/>
        <w:numPr>
          <w:ilvl w:val="0"/>
          <w:numId w:val="76"/>
        </w:numPr>
        <w:tabs>
          <w:tab w:val="left" w:pos="980"/>
        </w:tabs>
        <w:spacing w:before="1" w:line="276" w:lineRule="auto"/>
        <w:ind w:right="299" w:firstLine="0"/>
        <w:rPr>
          <w:sz w:val="24"/>
        </w:rPr>
      </w:pPr>
      <w:r>
        <w:rPr>
          <w:sz w:val="24"/>
        </w:rPr>
        <w:t>Педагог поощряет проявление детских предпочтений: выбор детьми</w:t>
      </w:r>
      <w:r>
        <w:rPr>
          <w:spacing w:val="-4"/>
          <w:sz w:val="24"/>
        </w:rPr>
        <w:t xml:space="preserve"> </w:t>
      </w:r>
      <w:r>
        <w:rPr>
          <w:sz w:val="24"/>
        </w:rPr>
        <w:t>любимых</w:t>
      </w:r>
      <w:r>
        <w:rPr>
          <w:spacing w:val="-5"/>
          <w:sz w:val="24"/>
        </w:rPr>
        <w:t xml:space="preserve"> </w:t>
      </w:r>
      <w:r>
        <w:rPr>
          <w:sz w:val="24"/>
        </w:rPr>
        <w:t>песен, иллюстраций, предметов народных промыслов, пояснение детьми выбора; воспитывает у детей бережное отношение к произведениям искусства.</w:t>
      </w:r>
    </w:p>
    <w:p w:rsidR="000664B2" w:rsidRDefault="00CF43C2">
      <w:pPr>
        <w:pStyle w:val="a4"/>
        <w:spacing w:line="275" w:lineRule="exact"/>
        <w:ind w:left="718"/>
      </w:pPr>
      <w:r>
        <w:t>Изобразительная</w:t>
      </w:r>
      <w:r>
        <w:rPr>
          <w:spacing w:val="-7"/>
        </w:rPr>
        <w:t xml:space="preserve"> </w:t>
      </w:r>
      <w:r>
        <w:rPr>
          <w:spacing w:val="-2"/>
        </w:rPr>
        <w:t>деятельность.</w:t>
      </w:r>
    </w:p>
    <w:p w:rsidR="000664B2" w:rsidRDefault="00CF43C2">
      <w:pPr>
        <w:pStyle w:val="a5"/>
        <w:numPr>
          <w:ilvl w:val="0"/>
          <w:numId w:val="77"/>
        </w:numPr>
        <w:tabs>
          <w:tab w:val="left" w:pos="980"/>
        </w:tabs>
        <w:spacing w:before="41"/>
        <w:ind w:left="980" w:hanging="262"/>
        <w:rPr>
          <w:sz w:val="24"/>
        </w:rPr>
      </w:pPr>
      <w:r>
        <w:rPr>
          <w:spacing w:val="-2"/>
          <w:sz w:val="24"/>
        </w:rPr>
        <w:t>Рисование:</w:t>
      </w:r>
    </w:p>
    <w:p w:rsidR="000664B2" w:rsidRDefault="00CF43C2">
      <w:pPr>
        <w:pStyle w:val="a4"/>
        <w:tabs>
          <w:tab w:val="left" w:pos="10352"/>
        </w:tabs>
        <w:spacing w:before="41" w:line="276" w:lineRule="auto"/>
        <w:ind w:left="718" w:right="292"/>
      </w:pPr>
      <w:r>
        <w:t>педагог</w:t>
      </w:r>
      <w:r>
        <w:rPr>
          <w:spacing w:val="80"/>
        </w:rPr>
        <w:t xml:space="preserve"> </w:t>
      </w:r>
      <w:r>
        <w:t>продолжает</w:t>
      </w:r>
      <w:r>
        <w:rPr>
          <w:spacing w:val="80"/>
        </w:rPr>
        <w:t xml:space="preserve"> </w:t>
      </w:r>
      <w:r>
        <w:t>формировать</w:t>
      </w:r>
      <w:r>
        <w:rPr>
          <w:spacing w:val="80"/>
        </w:rPr>
        <w:t xml:space="preserve"> </w:t>
      </w:r>
      <w:r>
        <w:t>у</w:t>
      </w:r>
      <w:r>
        <w:rPr>
          <w:spacing w:val="80"/>
        </w:rPr>
        <w:t xml:space="preserve"> </w:t>
      </w:r>
      <w:r>
        <w:t>детей</w:t>
      </w:r>
      <w:r>
        <w:rPr>
          <w:spacing w:val="80"/>
        </w:rPr>
        <w:t xml:space="preserve"> </w:t>
      </w:r>
      <w:r>
        <w:t>умение</w:t>
      </w:r>
      <w:r>
        <w:rPr>
          <w:spacing w:val="80"/>
        </w:rPr>
        <w:t xml:space="preserve"> </w:t>
      </w:r>
      <w:r>
        <w:t>рисовать</w:t>
      </w:r>
      <w:r>
        <w:rPr>
          <w:spacing w:val="80"/>
        </w:rPr>
        <w:t xml:space="preserve"> </w:t>
      </w:r>
      <w:r>
        <w:t>отдельные предметы и создавать сюжетные композиции, повторяя изображение одних и тех же предметов</w:t>
      </w:r>
      <w:r>
        <w:rPr>
          <w:spacing w:val="40"/>
        </w:rPr>
        <w:t xml:space="preserve"> </w:t>
      </w:r>
      <w:r>
        <w:t>(неваляшки</w:t>
      </w:r>
      <w:r>
        <w:rPr>
          <w:spacing w:val="40"/>
        </w:rPr>
        <w:t xml:space="preserve"> </w:t>
      </w:r>
      <w:r>
        <w:t>гуляют,</w:t>
      </w:r>
      <w:r>
        <w:rPr>
          <w:spacing w:val="40"/>
        </w:rPr>
        <w:t xml:space="preserve"> </w:t>
      </w:r>
      <w:r>
        <w:t>деревья</w:t>
      </w:r>
      <w:r>
        <w:rPr>
          <w:spacing w:val="40"/>
        </w:rPr>
        <w:t xml:space="preserve"> </w:t>
      </w:r>
      <w:r>
        <w:t>на</w:t>
      </w:r>
      <w:r>
        <w:rPr>
          <w:spacing w:val="40"/>
        </w:rPr>
        <w:t xml:space="preserve"> </w:t>
      </w:r>
      <w:r>
        <w:t>нашем</w:t>
      </w:r>
      <w:r>
        <w:rPr>
          <w:spacing w:val="40"/>
        </w:rPr>
        <w:t xml:space="preserve"> </w:t>
      </w:r>
      <w:r>
        <w:t>участке</w:t>
      </w:r>
      <w:r>
        <w:rPr>
          <w:spacing w:val="40"/>
        </w:rPr>
        <w:t xml:space="preserve"> </w:t>
      </w:r>
      <w:r>
        <w:t>зимой,</w:t>
      </w:r>
      <w:r>
        <w:rPr>
          <w:spacing w:val="40"/>
        </w:rPr>
        <w:t xml:space="preserve"> </w:t>
      </w:r>
      <w:r>
        <w:t>цыплята</w:t>
      </w:r>
      <w:r>
        <w:rPr>
          <w:spacing w:val="40"/>
        </w:rPr>
        <w:t xml:space="preserve"> </w:t>
      </w:r>
      <w:r>
        <w:t>гуляют</w:t>
      </w:r>
      <w:r>
        <w:rPr>
          <w:spacing w:val="40"/>
        </w:rPr>
        <w:t xml:space="preserve"> </w:t>
      </w:r>
      <w:r>
        <w:t>по</w:t>
      </w:r>
      <w:r>
        <w:rPr>
          <w:spacing w:val="40"/>
        </w:rPr>
        <w:t xml:space="preserve"> </w:t>
      </w:r>
      <w:r>
        <w:t>травке)</w:t>
      </w:r>
      <w:r>
        <w:tab/>
      </w:r>
      <w:r>
        <w:rPr>
          <w:spacing w:val="-10"/>
        </w:rPr>
        <w:t xml:space="preserve">и </w:t>
      </w:r>
      <w:r>
        <w:t>добавляя</w:t>
      </w:r>
      <w:r>
        <w:rPr>
          <w:spacing w:val="40"/>
        </w:rPr>
        <w:t xml:space="preserve">  </w:t>
      </w:r>
      <w:r>
        <w:t>к</w:t>
      </w:r>
      <w:r>
        <w:rPr>
          <w:spacing w:val="40"/>
        </w:rPr>
        <w:t xml:space="preserve">  </w:t>
      </w:r>
      <w:r>
        <w:t>ним</w:t>
      </w:r>
      <w:r>
        <w:rPr>
          <w:spacing w:val="40"/>
        </w:rPr>
        <w:t xml:space="preserve">  </w:t>
      </w:r>
      <w:r>
        <w:t>другие</w:t>
      </w:r>
      <w:r>
        <w:rPr>
          <w:spacing w:val="40"/>
        </w:rPr>
        <w:t xml:space="preserve">  </w:t>
      </w:r>
      <w:r>
        <w:t>(солнышко,</w:t>
      </w:r>
      <w:r>
        <w:rPr>
          <w:spacing w:val="40"/>
        </w:rPr>
        <w:t xml:space="preserve">  </w:t>
      </w:r>
      <w:r>
        <w:t>падающий</w:t>
      </w:r>
      <w:r>
        <w:rPr>
          <w:spacing w:val="40"/>
        </w:rPr>
        <w:t xml:space="preserve">  </w:t>
      </w:r>
      <w:r>
        <w:t>снег и</w:t>
      </w:r>
      <w:r>
        <w:rPr>
          <w:spacing w:val="-3"/>
        </w:rPr>
        <w:t xml:space="preserve"> </w:t>
      </w:r>
      <w:r>
        <w:t>так</w:t>
      </w:r>
      <w:r>
        <w:rPr>
          <w:spacing w:val="-1"/>
        </w:rPr>
        <w:t xml:space="preserve"> </w:t>
      </w:r>
      <w:r>
        <w:t>далее);</w:t>
      </w:r>
      <w:r>
        <w:rPr>
          <w:spacing w:val="-4"/>
        </w:rPr>
        <w:t xml:space="preserve"> </w:t>
      </w:r>
      <w:r>
        <w:t>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r>
        <w:rPr>
          <w:spacing w:val="-1"/>
        </w:rPr>
        <w:t xml:space="preserve"> </w:t>
      </w:r>
      <w:r>
        <w:t>педагог формирует у</w:t>
      </w:r>
      <w:r>
        <w:rPr>
          <w:spacing w:val="-1"/>
        </w:rPr>
        <w:t xml:space="preserve"> </w:t>
      </w:r>
      <w:r>
        <w:t>детей умение к</w:t>
      </w:r>
      <w:r>
        <w:rPr>
          <w:spacing w:val="72"/>
        </w:rPr>
        <w:t xml:space="preserve"> </w:t>
      </w:r>
      <w:r>
        <w:t>уже</w:t>
      </w:r>
      <w:r>
        <w:rPr>
          <w:spacing w:val="77"/>
        </w:rPr>
        <w:t xml:space="preserve"> </w:t>
      </w:r>
      <w:r>
        <w:t>известным</w:t>
      </w:r>
      <w:r>
        <w:rPr>
          <w:spacing w:val="70"/>
        </w:rPr>
        <w:t xml:space="preserve"> </w:t>
      </w:r>
      <w:r>
        <w:t>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многоцветне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w:t>
      </w:r>
      <w:r>
        <w:rPr>
          <w:spacing w:val="40"/>
        </w:rPr>
        <w:t xml:space="preserve"> </w:t>
      </w:r>
      <w:r>
        <w:t>или слева</w:t>
      </w:r>
      <w:r>
        <w:rPr>
          <w:spacing w:val="40"/>
        </w:rPr>
        <w:t xml:space="preserve"> </w:t>
      </w:r>
      <w:r>
        <w:t>направо); ритмично наносить</w:t>
      </w:r>
      <w:r>
        <w:rPr>
          <w:spacing w:val="40"/>
        </w:rPr>
        <w:t xml:space="preserve"> </w:t>
      </w:r>
      <w:r>
        <w:t>мазки,</w:t>
      </w:r>
      <w:r>
        <w:rPr>
          <w:spacing w:val="40"/>
        </w:rPr>
        <w:t xml:space="preserve"> </w:t>
      </w:r>
      <w:r>
        <w:t>штрихи</w:t>
      </w:r>
      <w:r>
        <w:rPr>
          <w:spacing w:val="40"/>
        </w:rPr>
        <w:t xml:space="preserve"> </w:t>
      </w:r>
      <w:r>
        <w:t>по</w:t>
      </w:r>
      <w:r>
        <w:rPr>
          <w:spacing w:val="40"/>
        </w:rPr>
        <w:t xml:space="preserve"> </w:t>
      </w:r>
      <w:r>
        <w:t>всей форме, не выходя за пределы контура;</w:t>
      </w:r>
      <w:r>
        <w:rPr>
          <w:spacing w:val="-5"/>
        </w:rPr>
        <w:t xml:space="preserve"> </w:t>
      </w:r>
      <w:r>
        <w:t>проводить широкие</w:t>
      </w:r>
      <w:r>
        <w:rPr>
          <w:spacing w:val="-1"/>
        </w:rPr>
        <w:t xml:space="preserve"> </w:t>
      </w:r>
      <w:r>
        <w:t>линии</w:t>
      </w:r>
      <w:r>
        <w:rPr>
          <w:spacing w:val="-4"/>
        </w:rPr>
        <w:t xml:space="preserve"> </w:t>
      </w:r>
      <w:r>
        <w:t>всей кистью, а узкие</w:t>
      </w:r>
      <w:r>
        <w:rPr>
          <w:spacing w:val="-1"/>
        </w:rPr>
        <w:t xml:space="preserve"> </w:t>
      </w:r>
      <w:r>
        <w:t>линии и точки - концом</w:t>
      </w:r>
      <w:r>
        <w:rPr>
          <w:spacing w:val="40"/>
        </w:rPr>
        <w:t xml:space="preserve"> </w:t>
      </w:r>
      <w:r>
        <w:t>ворса</w:t>
      </w:r>
      <w:r>
        <w:rPr>
          <w:spacing w:val="-1"/>
        </w:rPr>
        <w:t xml:space="preserve"> </w:t>
      </w:r>
      <w:r>
        <w:t>кисти; закрепляет у детей умение чисто промывать кисть перед использованием краски другого цвета;</w:t>
      </w:r>
      <w:r>
        <w:rPr>
          <w:spacing w:val="-4"/>
        </w:rPr>
        <w:t xml:space="preserve"> </w:t>
      </w:r>
      <w:r>
        <w:t>к</w:t>
      </w:r>
      <w:r>
        <w:rPr>
          <w:spacing w:val="-1"/>
        </w:rPr>
        <w:t xml:space="preserve"> </w:t>
      </w:r>
      <w:r>
        <w:t>концу</w:t>
      </w:r>
      <w:r>
        <w:rPr>
          <w:spacing w:val="-9"/>
        </w:rPr>
        <w:t xml:space="preserve"> </w:t>
      </w:r>
      <w:r>
        <w:t>года педагог формирует у</w:t>
      </w:r>
      <w:r>
        <w:rPr>
          <w:spacing w:val="-4"/>
        </w:rPr>
        <w:t xml:space="preserve"> </w:t>
      </w:r>
      <w:r>
        <w:t>детей</w:t>
      </w:r>
      <w:r>
        <w:rPr>
          <w:spacing w:val="40"/>
        </w:rPr>
        <w:t xml:space="preserve"> </w:t>
      </w:r>
      <w:r>
        <w:t>умение</w:t>
      </w:r>
      <w:r>
        <w:rPr>
          <w:spacing w:val="40"/>
        </w:rPr>
        <w:t xml:space="preserve"> </w:t>
      </w:r>
      <w:r>
        <w:t>получать</w:t>
      </w:r>
      <w:r>
        <w:rPr>
          <w:spacing w:val="40"/>
        </w:rPr>
        <w:t xml:space="preserve"> </w:t>
      </w:r>
      <w:r>
        <w:t>светлые</w:t>
      </w:r>
      <w:r>
        <w:rPr>
          <w:spacing w:val="40"/>
        </w:rPr>
        <w:t xml:space="preserve"> </w:t>
      </w:r>
      <w:r>
        <w:t>и</w:t>
      </w:r>
      <w:r>
        <w:rPr>
          <w:spacing w:val="40"/>
        </w:rPr>
        <w:t xml:space="preserve"> </w:t>
      </w:r>
      <w:r>
        <w:t>темные</w:t>
      </w:r>
      <w:r>
        <w:rPr>
          <w:spacing w:val="40"/>
        </w:rPr>
        <w:t xml:space="preserve"> </w:t>
      </w:r>
      <w:r>
        <w:t>оттенки цвета,</w:t>
      </w:r>
      <w:r>
        <w:rPr>
          <w:spacing w:val="40"/>
        </w:rPr>
        <w:t xml:space="preserve"> </w:t>
      </w:r>
      <w:r>
        <w:t>изменяя</w:t>
      </w:r>
      <w:r>
        <w:rPr>
          <w:spacing w:val="40"/>
        </w:rPr>
        <w:t xml:space="preserve"> </w:t>
      </w:r>
      <w:r>
        <w:t>нажим</w:t>
      </w:r>
      <w:r>
        <w:rPr>
          <w:spacing w:val="40"/>
        </w:rPr>
        <w:t xml:space="preserve"> </w:t>
      </w:r>
      <w:r>
        <w:t>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0664B2" w:rsidRDefault="00CF43C2">
      <w:pPr>
        <w:pStyle w:val="a5"/>
        <w:numPr>
          <w:ilvl w:val="0"/>
          <w:numId w:val="77"/>
        </w:numPr>
        <w:tabs>
          <w:tab w:val="left" w:pos="980"/>
        </w:tabs>
        <w:spacing w:before="2"/>
        <w:ind w:left="980" w:hanging="262"/>
        <w:rPr>
          <w:sz w:val="24"/>
        </w:rPr>
      </w:pPr>
      <w:r>
        <w:rPr>
          <w:sz w:val="24"/>
        </w:rPr>
        <w:t>Народное</w:t>
      </w:r>
      <w:r>
        <w:rPr>
          <w:spacing w:val="-10"/>
          <w:sz w:val="24"/>
        </w:rPr>
        <w:t xml:space="preserve"> </w:t>
      </w:r>
      <w:r>
        <w:rPr>
          <w:sz w:val="24"/>
        </w:rPr>
        <w:t>декоративно-прикладное</w:t>
      </w:r>
      <w:r>
        <w:rPr>
          <w:spacing w:val="-4"/>
          <w:sz w:val="24"/>
        </w:rPr>
        <w:t xml:space="preserve"> </w:t>
      </w:r>
      <w:r>
        <w:rPr>
          <w:spacing w:val="-2"/>
          <w:sz w:val="24"/>
        </w:rPr>
        <w:t>искусство:</w:t>
      </w:r>
    </w:p>
    <w:p w:rsidR="000664B2" w:rsidRDefault="00CF43C2">
      <w:pPr>
        <w:pStyle w:val="a4"/>
        <w:spacing w:before="41" w:line="276" w:lineRule="auto"/>
        <w:ind w:left="718" w:right="303"/>
      </w:pPr>
      <w:r>
        <w:t>педагог продолжает у детей формировать умение создавать декоративные композиции по мотивам</w:t>
      </w:r>
      <w:r>
        <w:rPr>
          <w:spacing w:val="80"/>
        </w:rPr>
        <w:t xml:space="preserve"> </w:t>
      </w:r>
      <w:r>
        <w:t>дымковских,</w:t>
      </w:r>
      <w:r>
        <w:rPr>
          <w:spacing w:val="79"/>
          <w:w w:val="150"/>
        </w:rPr>
        <w:t xml:space="preserve"> </w:t>
      </w:r>
      <w:r>
        <w:t>филимоновских</w:t>
      </w:r>
      <w:r>
        <w:rPr>
          <w:spacing w:val="77"/>
          <w:w w:val="150"/>
        </w:rPr>
        <w:t xml:space="preserve"> </w:t>
      </w:r>
      <w:r>
        <w:t>узоров.</w:t>
      </w:r>
      <w:r>
        <w:rPr>
          <w:spacing w:val="79"/>
          <w:w w:val="150"/>
        </w:rPr>
        <w:t xml:space="preserve"> </w:t>
      </w:r>
      <w:r>
        <w:t>Учит</w:t>
      </w:r>
      <w:r>
        <w:rPr>
          <w:spacing w:val="80"/>
        </w:rPr>
        <w:t xml:space="preserve"> </w:t>
      </w:r>
      <w:r>
        <w:t>детей</w:t>
      </w:r>
      <w:r>
        <w:rPr>
          <w:spacing w:val="78"/>
          <w:w w:val="150"/>
        </w:rPr>
        <w:t xml:space="preserve"> </w:t>
      </w:r>
      <w:r>
        <w:t>использовать</w:t>
      </w:r>
      <w:r>
        <w:rPr>
          <w:spacing w:val="78"/>
          <w:w w:val="150"/>
        </w:rPr>
        <w:t xml:space="preserve"> </w:t>
      </w:r>
      <w:r>
        <w:t>дымковские</w:t>
      </w:r>
      <w:r>
        <w:rPr>
          <w:spacing w:val="80"/>
        </w:rPr>
        <w:t xml:space="preserve"> </w:t>
      </w:r>
      <w:r>
        <w:t>и</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301"/>
      </w:pPr>
      <w:r>
        <w:lastRenderedPageBreak/>
        <w:t>филимоновские изделия для развития эстетического восприятия прекрасного и в качестве образцов для создания узоров в стиле этих росписей</w:t>
      </w:r>
      <w:r>
        <w:rPr>
          <w:spacing w:val="40"/>
        </w:rPr>
        <w:t xml:space="preserve"> </w:t>
      </w:r>
      <w:r>
        <w:t>(для</w:t>
      </w:r>
      <w:r>
        <w:rPr>
          <w:spacing w:val="40"/>
        </w:rPr>
        <w:t xml:space="preserve"> </w:t>
      </w:r>
      <w:r>
        <w:t>росписи</w:t>
      </w:r>
      <w:r>
        <w:rPr>
          <w:spacing w:val="40"/>
        </w:rPr>
        <w:t xml:space="preserve"> </w:t>
      </w:r>
      <w:r>
        <w:t>могут</w:t>
      </w:r>
      <w:r>
        <w:rPr>
          <w:spacing w:val="40"/>
        </w:rPr>
        <w:t xml:space="preserve"> </w:t>
      </w:r>
      <w:r>
        <w:t>использоваться вылепленные</w:t>
      </w:r>
      <w:r>
        <w:rPr>
          <w:spacing w:val="80"/>
        </w:rPr>
        <w:t xml:space="preserve"> </w:t>
      </w:r>
      <w:r>
        <w:t>детьми</w:t>
      </w:r>
      <w:r>
        <w:rPr>
          <w:spacing w:val="80"/>
        </w:rPr>
        <w:t xml:space="preserve"> </w:t>
      </w:r>
      <w:r>
        <w:t>игрушки</w:t>
      </w:r>
      <w:r>
        <w:rPr>
          <w:spacing w:val="80"/>
        </w:rPr>
        <w:t xml:space="preserve"> </w:t>
      </w:r>
      <w:r>
        <w:t>и силуэты игрушек, вырезанные из бумаги). Педагог знакомит</w:t>
      </w:r>
      <w:r>
        <w:rPr>
          <w:spacing w:val="-3"/>
        </w:rPr>
        <w:t xml:space="preserve"> </w:t>
      </w:r>
      <w:r>
        <w:t>детей</w:t>
      </w:r>
      <w:r>
        <w:rPr>
          <w:spacing w:val="-3"/>
        </w:rPr>
        <w:t xml:space="preserve"> </w:t>
      </w:r>
      <w:r>
        <w:t>с</w:t>
      </w:r>
      <w:r>
        <w:rPr>
          <w:spacing w:val="-4"/>
        </w:rPr>
        <w:t xml:space="preserve"> </w:t>
      </w:r>
      <w:r>
        <w:t>городецкими</w:t>
      </w:r>
      <w:r>
        <w:rPr>
          <w:spacing w:val="-2"/>
        </w:rPr>
        <w:t xml:space="preserve"> </w:t>
      </w:r>
      <w:r>
        <w:t>изделиями.</w:t>
      </w:r>
      <w:r>
        <w:rPr>
          <w:spacing w:val="-1"/>
        </w:rPr>
        <w:t xml:space="preserve"> </w:t>
      </w:r>
      <w:r>
        <w:t>Учит</w:t>
      </w:r>
      <w:r>
        <w:rPr>
          <w:spacing w:val="-3"/>
        </w:rPr>
        <w:t xml:space="preserve"> </w:t>
      </w:r>
      <w:r>
        <w:t>детей</w:t>
      </w:r>
      <w:r>
        <w:rPr>
          <w:spacing w:val="-3"/>
        </w:rPr>
        <w:t xml:space="preserve"> </w:t>
      </w:r>
      <w:r>
        <w:t>выделять</w:t>
      </w:r>
      <w:r>
        <w:rPr>
          <w:spacing w:val="-3"/>
        </w:rPr>
        <w:t xml:space="preserve"> </w:t>
      </w:r>
      <w:r>
        <w:t>элементы</w:t>
      </w:r>
      <w:r>
        <w:rPr>
          <w:spacing w:val="-5"/>
        </w:rPr>
        <w:t xml:space="preserve"> </w:t>
      </w:r>
      <w:r>
        <w:t>городецкой</w:t>
      </w:r>
      <w:r>
        <w:rPr>
          <w:spacing w:val="-2"/>
        </w:rPr>
        <w:t xml:space="preserve"> </w:t>
      </w:r>
      <w:r>
        <w:t>росписи (бутоны, купавки, розаны, листья); видеть и называть цвета, используемые в росписи.</w:t>
      </w:r>
    </w:p>
    <w:p w:rsidR="000664B2" w:rsidRDefault="00CF43C2">
      <w:pPr>
        <w:pStyle w:val="a5"/>
        <w:numPr>
          <w:ilvl w:val="0"/>
          <w:numId w:val="77"/>
        </w:numPr>
        <w:tabs>
          <w:tab w:val="left" w:pos="980"/>
        </w:tabs>
        <w:spacing w:line="273" w:lineRule="exact"/>
        <w:ind w:left="980" w:hanging="262"/>
        <w:rPr>
          <w:sz w:val="24"/>
        </w:rPr>
      </w:pPr>
      <w:r>
        <w:rPr>
          <w:spacing w:val="-2"/>
          <w:sz w:val="24"/>
        </w:rPr>
        <w:t>Лепка:</w:t>
      </w:r>
    </w:p>
    <w:p w:rsidR="000664B2" w:rsidRDefault="00CF43C2">
      <w:pPr>
        <w:pStyle w:val="a4"/>
        <w:spacing w:before="41" w:line="276" w:lineRule="auto"/>
        <w:ind w:left="718" w:right="300"/>
      </w:pPr>
      <w: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w:t>
      </w:r>
      <w:r>
        <w:rPr>
          <w:spacing w:val="80"/>
        </w:rPr>
        <w:t xml:space="preserve"> </w:t>
      </w:r>
      <w:r>
        <w:t>в предыдущих группах; учит детей прощипыванию с легким оттягиванием всех краев сплюснутого шара, вытягиванию отдельных частей из целого куска, прощипыванию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nриемы аккуратной лепки.</w:t>
      </w:r>
    </w:p>
    <w:p w:rsidR="000664B2" w:rsidRDefault="00CF43C2">
      <w:pPr>
        <w:pStyle w:val="a5"/>
        <w:numPr>
          <w:ilvl w:val="0"/>
          <w:numId w:val="77"/>
        </w:numPr>
        <w:tabs>
          <w:tab w:val="left" w:pos="980"/>
        </w:tabs>
        <w:ind w:left="980" w:hanging="262"/>
        <w:rPr>
          <w:sz w:val="24"/>
        </w:rPr>
      </w:pPr>
      <w:r>
        <w:rPr>
          <w:spacing w:val="-2"/>
          <w:sz w:val="24"/>
        </w:rPr>
        <w:t>Аппликация:</w:t>
      </w:r>
    </w:p>
    <w:p w:rsidR="000664B2" w:rsidRDefault="00CF43C2">
      <w:pPr>
        <w:pStyle w:val="a4"/>
        <w:spacing w:before="46" w:line="276" w:lineRule="auto"/>
        <w:ind w:left="718" w:right="294"/>
      </w:pPr>
      <w: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w:t>
      </w:r>
      <w:r>
        <w:rPr>
          <w:spacing w:val="40"/>
        </w:rPr>
        <w:t xml:space="preserve"> </w:t>
      </w:r>
      <w:r>
        <w:t>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w:t>
      </w:r>
      <w:r>
        <w:rPr>
          <w:spacing w:val="-1"/>
        </w:rPr>
        <w:t xml:space="preserve"> </w:t>
      </w:r>
      <w:r>
        <w:t>на две</w:t>
      </w:r>
      <w:r>
        <w:rPr>
          <w:spacing w:val="-2"/>
        </w:rPr>
        <w:t xml:space="preserve"> </w:t>
      </w:r>
      <w:r>
        <w:t>или четыре части (круг - на</w:t>
      </w:r>
      <w:r>
        <w:rPr>
          <w:spacing w:val="-7"/>
        </w:rPr>
        <w:t xml:space="preserve"> </w:t>
      </w:r>
      <w:r>
        <w:t>полукруги, четверти;</w:t>
      </w:r>
      <w:r>
        <w:rPr>
          <w:spacing w:val="-1"/>
        </w:rPr>
        <w:t xml:space="preserve"> </w:t>
      </w:r>
      <w:r>
        <w:t>квадрат - на</w:t>
      </w:r>
      <w:r>
        <w:rPr>
          <w:spacing w:val="-2"/>
        </w:rPr>
        <w:t xml:space="preserve"> </w:t>
      </w:r>
      <w:r>
        <w:t>треугольники и так далее). Закрепляет у детей навыки аккуратного вырезывания</w:t>
      </w:r>
      <w:r>
        <w:rPr>
          <w:spacing w:val="40"/>
        </w:rPr>
        <w:t xml:space="preserve"> </w:t>
      </w:r>
      <w:r>
        <w:t>и</w:t>
      </w:r>
      <w:r>
        <w:rPr>
          <w:spacing w:val="40"/>
        </w:rPr>
        <w:t xml:space="preserve"> </w:t>
      </w:r>
      <w:r>
        <w:t>наклеивания.</w:t>
      </w:r>
      <w:r>
        <w:rPr>
          <w:spacing w:val="40"/>
        </w:rPr>
        <w:t xml:space="preserve"> </w:t>
      </w:r>
      <w:r>
        <w:t>Педагог поощряет</w:t>
      </w:r>
      <w:r>
        <w:rPr>
          <w:spacing w:val="40"/>
        </w:rPr>
        <w:t xml:space="preserve"> </w:t>
      </w:r>
      <w:r>
        <w:t>проявление</w:t>
      </w:r>
      <w:r>
        <w:rPr>
          <w:spacing w:val="40"/>
        </w:rPr>
        <w:t xml:space="preserve"> </w:t>
      </w:r>
      <w:r>
        <w:t>активности</w:t>
      </w:r>
      <w:r>
        <w:rPr>
          <w:spacing w:val="40"/>
        </w:rPr>
        <w:t xml:space="preserve"> </w:t>
      </w:r>
      <w:r>
        <w:t>и творчества.</w:t>
      </w:r>
    </w:p>
    <w:p w:rsidR="000664B2" w:rsidRDefault="00CF43C2">
      <w:pPr>
        <w:pStyle w:val="a4"/>
        <w:spacing w:line="275" w:lineRule="exact"/>
        <w:ind w:left="780"/>
      </w:pPr>
      <w:r>
        <w:t>Конструктивная</w:t>
      </w:r>
      <w:r>
        <w:rPr>
          <w:spacing w:val="-8"/>
        </w:rPr>
        <w:t xml:space="preserve"> </w:t>
      </w:r>
      <w:r>
        <w:rPr>
          <w:spacing w:val="-2"/>
        </w:rPr>
        <w:t>деятельность.</w:t>
      </w:r>
    </w:p>
    <w:p w:rsidR="000664B2" w:rsidRDefault="00CF43C2">
      <w:pPr>
        <w:pStyle w:val="a5"/>
        <w:numPr>
          <w:ilvl w:val="0"/>
          <w:numId w:val="78"/>
        </w:numPr>
        <w:tabs>
          <w:tab w:val="left" w:pos="999"/>
        </w:tabs>
        <w:spacing w:before="41" w:line="276" w:lineRule="auto"/>
        <w:ind w:right="303" w:firstLine="0"/>
        <w:rPr>
          <w:sz w:val="24"/>
        </w:rPr>
      </w:pPr>
      <w:r>
        <w:rPr>
          <w:sz w:val="24"/>
        </w:rPr>
        <w:t>Педагог</w:t>
      </w:r>
      <w:r>
        <w:rPr>
          <w:spacing w:val="40"/>
          <w:sz w:val="24"/>
        </w:rPr>
        <w:t xml:space="preserve"> </w:t>
      </w:r>
      <w:r>
        <w:rPr>
          <w:sz w:val="24"/>
        </w:rPr>
        <w:t>продолжает</w:t>
      </w:r>
      <w:r>
        <w:rPr>
          <w:spacing w:val="40"/>
          <w:sz w:val="24"/>
        </w:rPr>
        <w:t xml:space="preserve"> </w:t>
      </w:r>
      <w:r>
        <w:rPr>
          <w:sz w:val="24"/>
        </w:rPr>
        <w:t>развивать у детей</w:t>
      </w:r>
      <w:r>
        <w:rPr>
          <w:spacing w:val="40"/>
          <w:sz w:val="24"/>
        </w:rPr>
        <w:t xml:space="preserve"> </w:t>
      </w:r>
      <w:r>
        <w:rPr>
          <w:sz w:val="24"/>
        </w:rPr>
        <w:t>способность</w:t>
      </w:r>
      <w:r>
        <w:rPr>
          <w:spacing w:val="40"/>
          <w:sz w:val="24"/>
        </w:rPr>
        <w:t xml:space="preserve"> </w:t>
      </w:r>
      <w:r>
        <w:rPr>
          <w:sz w:val="24"/>
        </w:rPr>
        <w:t>различать и называть строительные детали (куб, пластина, кирпичик, брусок); учит использовать их</w:t>
      </w:r>
      <w:r>
        <w:rPr>
          <w:spacing w:val="-2"/>
          <w:sz w:val="24"/>
        </w:rPr>
        <w:t xml:space="preserve"> </w:t>
      </w:r>
      <w:r>
        <w:rPr>
          <w:sz w:val="24"/>
        </w:rPr>
        <w:t>с учётом конструктивных свойств (устойчивость, форма, величина).</w:t>
      </w:r>
    </w:p>
    <w:p w:rsidR="000664B2" w:rsidRDefault="00CF43C2">
      <w:pPr>
        <w:pStyle w:val="a5"/>
        <w:numPr>
          <w:ilvl w:val="0"/>
          <w:numId w:val="78"/>
        </w:numPr>
        <w:tabs>
          <w:tab w:val="left" w:pos="1023"/>
        </w:tabs>
        <w:spacing w:before="3" w:line="276" w:lineRule="auto"/>
        <w:ind w:right="290" w:firstLine="0"/>
        <w:rPr>
          <w:sz w:val="24"/>
        </w:rPr>
      </w:pPr>
      <w:r>
        <w:rPr>
          <w:sz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w:t>
      </w:r>
      <w:r>
        <w:rPr>
          <w:spacing w:val="80"/>
          <w:sz w:val="24"/>
        </w:rPr>
        <w:t xml:space="preserve"> </w:t>
      </w:r>
      <w:r>
        <w:rPr>
          <w:sz w:val="24"/>
        </w:rPr>
        <w:t>постройки: выделять</w:t>
      </w:r>
      <w:r>
        <w:rPr>
          <w:spacing w:val="40"/>
          <w:sz w:val="24"/>
        </w:rPr>
        <w:t xml:space="preserve">  </w:t>
      </w:r>
      <w:r>
        <w:rPr>
          <w:sz w:val="24"/>
        </w:rPr>
        <w:t>основные</w:t>
      </w:r>
      <w:r>
        <w:rPr>
          <w:spacing w:val="80"/>
          <w:sz w:val="24"/>
        </w:rPr>
        <w:t xml:space="preserve"> </w:t>
      </w:r>
      <w:r>
        <w:rPr>
          <w:sz w:val="24"/>
        </w:rPr>
        <w:t>части,</w:t>
      </w:r>
      <w:r>
        <w:rPr>
          <w:spacing w:val="80"/>
          <w:sz w:val="24"/>
        </w:rPr>
        <w:t xml:space="preserve"> </w:t>
      </w:r>
      <w:r>
        <w:rPr>
          <w:sz w:val="24"/>
        </w:rPr>
        <w:t>различать</w:t>
      </w:r>
      <w:r>
        <w:rPr>
          <w:spacing w:val="40"/>
          <w:sz w:val="24"/>
        </w:rPr>
        <w:t xml:space="preserve">  </w:t>
      </w:r>
      <w:r>
        <w:rPr>
          <w:sz w:val="24"/>
        </w:rPr>
        <w:t>и соотносить</w:t>
      </w:r>
      <w:r>
        <w:rPr>
          <w:spacing w:val="40"/>
          <w:sz w:val="24"/>
        </w:rPr>
        <w:t xml:space="preserve">  </w:t>
      </w:r>
      <w:r>
        <w:rPr>
          <w:sz w:val="24"/>
        </w:rPr>
        <w:t>их по величине</w:t>
      </w:r>
      <w:r>
        <w:rPr>
          <w:spacing w:val="40"/>
          <w:sz w:val="24"/>
        </w:rPr>
        <w:t xml:space="preserve"> </w:t>
      </w:r>
      <w:r>
        <w:rPr>
          <w:sz w:val="24"/>
        </w:rPr>
        <w:t>и форме, устанавливать</w:t>
      </w:r>
      <w:r>
        <w:rPr>
          <w:spacing w:val="40"/>
          <w:sz w:val="24"/>
        </w:rPr>
        <w:t xml:space="preserve"> </w:t>
      </w:r>
      <w:r>
        <w:rPr>
          <w:sz w:val="24"/>
        </w:rPr>
        <w:t>пространственное расположение этих частей относительно</w:t>
      </w:r>
      <w:r>
        <w:rPr>
          <w:spacing w:val="80"/>
          <w:sz w:val="24"/>
        </w:rPr>
        <w:t xml:space="preserve"> </w:t>
      </w:r>
      <w:r>
        <w:rPr>
          <w:sz w:val="24"/>
        </w:rPr>
        <w:t>друг</w:t>
      </w:r>
      <w:r>
        <w:rPr>
          <w:spacing w:val="80"/>
          <w:sz w:val="24"/>
        </w:rPr>
        <w:t xml:space="preserve"> </w:t>
      </w:r>
      <w:r>
        <w:rPr>
          <w:sz w:val="24"/>
        </w:rPr>
        <w:t>друга</w:t>
      </w:r>
      <w:r>
        <w:rPr>
          <w:spacing w:val="80"/>
          <w:sz w:val="24"/>
        </w:rPr>
        <w:t xml:space="preserve"> </w:t>
      </w:r>
      <w:r>
        <w:rPr>
          <w:sz w:val="24"/>
        </w:rPr>
        <w:t>(в домах</w:t>
      </w:r>
      <w:r>
        <w:rPr>
          <w:spacing w:val="80"/>
          <w:w w:val="150"/>
          <w:sz w:val="24"/>
        </w:rPr>
        <w:t xml:space="preserve"> </w:t>
      </w:r>
      <w:r>
        <w:rPr>
          <w:sz w:val="24"/>
        </w:rPr>
        <w:t>- стены,</w:t>
      </w:r>
      <w:r>
        <w:rPr>
          <w:spacing w:val="80"/>
          <w:w w:val="150"/>
          <w:sz w:val="24"/>
        </w:rPr>
        <w:t xml:space="preserve"> </w:t>
      </w:r>
      <w:r>
        <w:rPr>
          <w:sz w:val="24"/>
        </w:rPr>
        <w:t>вверху - перекрытие,</w:t>
      </w:r>
      <w:r>
        <w:rPr>
          <w:spacing w:val="80"/>
          <w:w w:val="150"/>
          <w:sz w:val="24"/>
        </w:rPr>
        <w:t xml:space="preserve"> </w:t>
      </w:r>
      <w:r>
        <w:rPr>
          <w:sz w:val="24"/>
        </w:rPr>
        <w:t>крыша; в автомобиле- кабина, кузов и так далее).</w:t>
      </w:r>
    </w:p>
    <w:p w:rsidR="000664B2" w:rsidRDefault="00CF43C2">
      <w:pPr>
        <w:pStyle w:val="a5"/>
        <w:numPr>
          <w:ilvl w:val="0"/>
          <w:numId w:val="78"/>
        </w:numPr>
        <w:tabs>
          <w:tab w:val="left" w:pos="1033"/>
        </w:tabs>
        <w:spacing w:line="276" w:lineRule="auto"/>
        <w:ind w:right="296" w:firstLine="0"/>
        <w:rPr>
          <w:sz w:val="24"/>
        </w:rPr>
      </w:pPr>
      <w:r>
        <w:rPr>
          <w:sz w:val="24"/>
        </w:rPr>
        <w:t>Педагог</w:t>
      </w:r>
      <w:r>
        <w:rPr>
          <w:spacing w:val="80"/>
          <w:sz w:val="24"/>
        </w:rPr>
        <w:t xml:space="preserve"> </w:t>
      </w:r>
      <w:r>
        <w:rPr>
          <w:sz w:val="24"/>
        </w:rPr>
        <w:t>побуждает</w:t>
      </w:r>
      <w:r>
        <w:rPr>
          <w:spacing w:val="80"/>
          <w:sz w:val="24"/>
        </w:rPr>
        <w:t xml:space="preserve"> </w:t>
      </w:r>
      <w:r>
        <w:rPr>
          <w:sz w:val="24"/>
        </w:rPr>
        <w:t>детей</w:t>
      </w:r>
      <w:r>
        <w:rPr>
          <w:spacing w:val="80"/>
          <w:sz w:val="24"/>
        </w:rPr>
        <w:t xml:space="preserve"> </w:t>
      </w:r>
      <w:r>
        <w:rPr>
          <w:sz w:val="24"/>
        </w:rPr>
        <w:t>создавать</w:t>
      </w:r>
      <w:r>
        <w:rPr>
          <w:spacing w:val="80"/>
          <w:sz w:val="24"/>
        </w:rPr>
        <w:t xml:space="preserve"> </w:t>
      </w:r>
      <w:r>
        <w:rPr>
          <w:sz w:val="24"/>
        </w:rPr>
        <w:t>постройки</w:t>
      </w:r>
      <w:r>
        <w:rPr>
          <w:spacing w:val="80"/>
          <w:sz w:val="24"/>
        </w:rPr>
        <w:t xml:space="preserve"> </w:t>
      </w:r>
      <w:r>
        <w:rPr>
          <w:sz w:val="24"/>
        </w:rPr>
        <w:t>разной</w:t>
      </w:r>
      <w:r>
        <w:rPr>
          <w:spacing w:val="80"/>
          <w:sz w:val="24"/>
        </w:rPr>
        <w:t xml:space="preserve"> </w:t>
      </w:r>
      <w:r>
        <w:rPr>
          <w:sz w:val="24"/>
        </w:rPr>
        <w:t>конструктивной сложности (гараж для нескольких автомашин, дом в 2-3 этажа, широкий мост для проезда автомобилей или поездов, идущих</w:t>
      </w:r>
      <w:r>
        <w:rPr>
          <w:spacing w:val="-5"/>
          <w:sz w:val="24"/>
        </w:rPr>
        <w:t xml:space="preserve"> </w:t>
      </w:r>
      <w:r>
        <w:rPr>
          <w:sz w:val="24"/>
        </w:rPr>
        <w:t>в двух</w:t>
      </w:r>
      <w:r>
        <w:rPr>
          <w:spacing w:val="-5"/>
          <w:sz w:val="24"/>
        </w:rPr>
        <w:t xml:space="preserve"> </w:t>
      </w:r>
      <w:r>
        <w:rPr>
          <w:sz w:val="24"/>
        </w:rPr>
        <w:t>направлениях</w:t>
      </w:r>
      <w:r>
        <w:rPr>
          <w:spacing w:val="-5"/>
          <w:sz w:val="24"/>
        </w:rPr>
        <w:t xml:space="preserve"> </w:t>
      </w:r>
      <w:r>
        <w:rPr>
          <w:sz w:val="24"/>
        </w:rPr>
        <w:t>и другое).</w:t>
      </w:r>
      <w:r>
        <w:rPr>
          <w:spacing w:val="-3"/>
          <w:sz w:val="24"/>
        </w:rPr>
        <w:t xml:space="preserve"> </w:t>
      </w:r>
      <w:r>
        <w:rPr>
          <w:sz w:val="24"/>
        </w:rPr>
        <w:t>Развивает у</w:t>
      </w:r>
      <w:r>
        <w:rPr>
          <w:spacing w:val="40"/>
          <w:sz w:val="24"/>
        </w:rPr>
        <w:t xml:space="preserve"> </w:t>
      </w:r>
      <w:r>
        <w:rPr>
          <w:sz w:val="24"/>
        </w:rPr>
        <w:t>детей умение</w:t>
      </w:r>
      <w:r>
        <w:rPr>
          <w:spacing w:val="-1"/>
          <w:sz w:val="24"/>
        </w:rPr>
        <w:t xml:space="preserve"> </w:t>
      </w:r>
      <w:r>
        <w:rPr>
          <w:sz w:val="24"/>
        </w:rPr>
        <w:t>использовать</w:t>
      </w:r>
      <w:r>
        <w:rPr>
          <w:spacing w:val="-4"/>
          <w:sz w:val="24"/>
        </w:rPr>
        <w:t xml:space="preserve"> </w:t>
      </w:r>
      <w:r>
        <w:rPr>
          <w:sz w:val="24"/>
        </w:rPr>
        <w:t>в сюжетно-ролевой игре постройки из строительного материала.</w:t>
      </w:r>
      <w:r>
        <w:rPr>
          <w:spacing w:val="40"/>
          <w:sz w:val="24"/>
        </w:rPr>
        <w:t xml:space="preserve"> </w:t>
      </w:r>
      <w:r>
        <w:rPr>
          <w:sz w:val="24"/>
        </w:rPr>
        <w:t>Учит</w:t>
      </w:r>
      <w:r>
        <w:rPr>
          <w:spacing w:val="40"/>
          <w:sz w:val="24"/>
        </w:rPr>
        <w:t xml:space="preserve"> </w:t>
      </w:r>
      <w:r>
        <w:rPr>
          <w:sz w:val="24"/>
        </w:rPr>
        <w:t>детей</w:t>
      </w:r>
      <w:r>
        <w:rPr>
          <w:spacing w:val="40"/>
          <w:sz w:val="24"/>
        </w:rPr>
        <w:t xml:space="preserve"> </w:t>
      </w:r>
      <w:r>
        <w:rPr>
          <w:sz w:val="24"/>
        </w:rPr>
        <w:t>самостоятельно измерять</w:t>
      </w:r>
      <w:r>
        <w:rPr>
          <w:spacing w:val="40"/>
          <w:sz w:val="24"/>
        </w:rPr>
        <w:t xml:space="preserve"> </w:t>
      </w:r>
      <w:r>
        <w:rPr>
          <w:sz w:val="24"/>
        </w:rPr>
        <w:t>постройки</w:t>
      </w:r>
      <w:r>
        <w:rPr>
          <w:spacing w:val="40"/>
          <w:sz w:val="24"/>
        </w:rPr>
        <w:t xml:space="preserve"> </w:t>
      </w:r>
      <w:r>
        <w:rPr>
          <w:sz w:val="24"/>
        </w:rPr>
        <w:t>(по высоте,</w:t>
      </w:r>
      <w:r>
        <w:rPr>
          <w:spacing w:val="40"/>
          <w:sz w:val="24"/>
        </w:rPr>
        <w:t xml:space="preserve"> </w:t>
      </w:r>
      <w:r>
        <w:rPr>
          <w:sz w:val="24"/>
        </w:rPr>
        <w:t>длине и ширине), соблюдать заданный педагогом принцип конструкции (построй такой же домик,</w:t>
      </w:r>
      <w:r>
        <w:rPr>
          <w:spacing w:val="40"/>
          <w:sz w:val="24"/>
        </w:rPr>
        <w:t xml:space="preserve"> </w:t>
      </w:r>
      <w:r>
        <w:rPr>
          <w:sz w:val="24"/>
        </w:rPr>
        <w:t>но высокий). Учит детей</w:t>
      </w:r>
      <w:r>
        <w:rPr>
          <w:spacing w:val="40"/>
          <w:sz w:val="24"/>
        </w:rPr>
        <w:t xml:space="preserve"> </w:t>
      </w:r>
      <w:r>
        <w:rPr>
          <w:sz w:val="24"/>
        </w:rPr>
        <w:t>сооружать постройки из крупного</w:t>
      </w:r>
      <w:r>
        <w:rPr>
          <w:spacing w:val="80"/>
          <w:sz w:val="24"/>
        </w:rPr>
        <w:t xml:space="preserve"> </w:t>
      </w:r>
      <w:r>
        <w:rPr>
          <w:sz w:val="24"/>
        </w:rPr>
        <w:t>и мелкого строительного материала, использовать детали разного цвета для создания и украшения построек.</w:t>
      </w:r>
    </w:p>
    <w:p w:rsidR="000664B2" w:rsidRDefault="00CF43C2">
      <w:pPr>
        <w:pStyle w:val="a5"/>
        <w:numPr>
          <w:ilvl w:val="0"/>
          <w:numId w:val="78"/>
        </w:numPr>
        <w:tabs>
          <w:tab w:val="left" w:pos="980"/>
        </w:tabs>
        <w:ind w:left="980" w:hanging="262"/>
        <w:rPr>
          <w:sz w:val="24"/>
        </w:rPr>
      </w:pPr>
      <w:r>
        <w:rPr>
          <w:sz w:val="24"/>
        </w:rPr>
        <w:t>Педагог</w:t>
      </w:r>
      <w:r>
        <w:rPr>
          <w:spacing w:val="59"/>
          <w:w w:val="150"/>
          <w:sz w:val="24"/>
        </w:rPr>
        <w:t xml:space="preserve">   </w:t>
      </w:r>
      <w:r>
        <w:rPr>
          <w:sz w:val="24"/>
        </w:rPr>
        <w:t>учит</w:t>
      </w:r>
      <w:r>
        <w:rPr>
          <w:spacing w:val="57"/>
          <w:sz w:val="24"/>
        </w:rPr>
        <w:t xml:space="preserve">  </w:t>
      </w:r>
      <w:r>
        <w:rPr>
          <w:sz w:val="24"/>
        </w:rPr>
        <w:t>детей</w:t>
      </w:r>
      <w:r>
        <w:rPr>
          <w:spacing w:val="76"/>
          <w:sz w:val="24"/>
        </w:rPr>
        <w:t xml:space="preserve"> </w:t>
      </w:r>
      <w:r>
        <w:rPr>
          <w:sz w:val="24"/>
        </w:rPr>
        <w:t>договариваться</w:t>
      </w:r>
      <w:r>
        <w:rPr>
          <w:spacing w:val="-4"/>
          <w:sz w:val="24"/>
        </w:rPr>
        <w:t xml:space="preserve"> </w:t>
      </w:r>
      <w:r>
        <w:rPr>
          <w:sz w:val="24"/>
        </w:rPr>
        <w:t>о том,</w:t>
      </w:r>
      <w:r>
        <w:rPr>
          <w:spacing w:val="2"/>
          <w:sz w:val="24"/>
        </w:rPr>
        <w:t xml:space="preserve"> </w:t>
      </w:r>
      <w:r>
        <w:rPr>
          <w:sz w:val="24"/>
        </w:rPr>
        <w:t>что</w:t>
      </w:r>
      <w:r>
        <w:rPr>
          <w:spacing w:val="76"/>
          <w:w w:val="150"/>
          <w:sz w:val="24"/>
        </w:rPr>
        <w:t xml:space="preserve"> </w:t>
      </w:r>
      <w:r>
        <w:rPr>
          <w:sz w:val="24"/>
        </w:rPr>
        <w:t>они</w:t>
      </w:r>
      <w:r>
        <w:rPr>
          <w:spacing w:val="-4"/>
          <w:sz w:val="24"/>
        </w:rPr>
        <w:t xml:space="preserve"> </w:t>
      </w:r>
      <w:r>
        <w:rPr>
          <w:sz w:val="24"/>
        </w:rPr>
        <w:t>будут</w:t>
      </w:r>
      <w:r>
        <w:rPr>
          <w:spacing w:val="1"/>
          <w:sz w:val="24"/>
        </w:rPr>
        <w:t xml:space="preserve"> </w:t>
      </w:r>
      <w:r>
        <w:rPr>
          <w:spacing w:val="-2"/>
          <w:sz w:val="24"/>
        </w:rPr>
        <w:t>строить,</w:t>
      </w:r>
    </w:p>
    <w:p w:rsidR="000664B2" w:rsidRDefault="00CF43C2">
      <w:pPr>
        <w:pStyle w:val="a4"/>
        <w:spacing w:before="39" w:line="276" w:lineRule="auto"/>
        <w:ind w:left="718" w:right="307"/>
      </w:pPr>
      <w:r>
        <w:t>распределять между собой материал, согласовывать действия и</w:t>
      </w:r>
      <w:r>
        <w:rPr>
          <w:spacing w:val="-4"/>
        </w:rPr>
        <w:t xml:space="preserve"> </w:t>
      </w:r>
      <w:r>
        <w:t>совместными усилиями достигать результат.</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5"/>
        <w:numPr>
          <w:ilvl w:val="0"/>
          <w:numId w:val="78"/>
        </w:numPr>
        <w:tabs>
          <w:tab w:val="left" w:pos="1014"/>
          <w:tab w:val="left" w:pos="1921"/>
          <w:tab w:val="left" w:pos="2845"/>
          <w:tab w:val="left" w:pos="3183"/>
          <w:tab w:val="left" w:pos="4261"/>
          <w:tab w:val="left" w:pos="4305"/>
          <w:tab w:val="left" w:pos="4698"/>
          <w:tab w:val="left" w:pos="5456"/>
          <w:tab w:val="left" w:pos="6384"/>
          <w:tab w:val="left" w:pos="6587"/>
          <w:tab w:val="left" w:pos="7643"/>
          <w:tab w:val="left" w:pos="7800"/>
          <w:tab w:val="left" w:pos="8262"/>
          <w:tab w:val="left" w:pos="9217"/>
          <w:tab w:val="left" w:pos="9643"/>
          <w:tab w:val="left" w:pos="10157"/>
          <w:tab w:val="left" w:pos="10370"/>
        </w:tabs>
        <w:spacing w:before="62" w:line="276" w:lineRule="auto"/>
        <w:ind w:right="291" w:firstLine="0"/>
        <w:jc w:val="right"/>
        <w:rPr>
          <w:sz w:val="24"/>
        </w:rPr>
      </w:pPr>
      <w:r>
        <w:rPr>
          <w:sz w:val="24"/>
        </w:rPr>
        <w:lastRenderedPageBreak/>
        <w:t>Педагог</w:t>
      </w:r>
      <w:r>
        <w:rPr>
          <w:spacing w:val="29"/>
          <w:sz w:val="24"/>
        </w:rPr>
        <w:t xml:space="preserve"> </w:t>
      </w:r>
      <w:r>
        <w:rPr>
          <w:sz w:val="24"/>
        </w:rPr>
        <w:t>обучает</w:t>
      </w:r>
      <w:r>
        <w:rPr>
          <w:spacing w:val="32"/>
          <w:sz w:val="24"/>
        </w:rPr>
        <w:t xml:space="preserve"> </w:t>
      </w:r>
      <w:r>
        <w:rPr>
          <w:sz w:val="24"/>
        </w:rPr>
        <w:t>детей</w:t>
      </w:r>
      <w:r>
        <w:rPr>
          <w:spacing w:val="32"/>
          <w:sz w:val="24"/>
        </w:rPr>
        <w:t xml:space="preserve"> </w:t>
      </w:r>
      <w:r>
        <w:rPr>
          <w:sz w:val="24"/>
        </w:rPr>
        <w:t>конструированию</w:t>
      </w:r>
      <w:r>
        <w:rPr>
          <w:spacing w:val="30"/>
          <w:sz w:val="24"/>
        </w:rPr>
        <w:t xml:space="preserve"> </w:t>
      </w:r>
      <w:r>
        <w:rPr>
          <w:sz w:val="24"/>
        </w:rPr>
        <w:t>из</w:t>
      </w:r>
      <w:r>
        <w:rPr>
          <w:spacing w:val="32"/>
          <w:sz w:val="24"/>
        </w:rPr>
        <w:t xml:space="preserve"> </w:t>
      </w:r>
      <w:r>
        <w:rPr>
          <w:sz w:val="24"/>
        </w:rPr>
        <w:t>бумаги:</w:t>
      </w:r>
      <w:r>
        <w:rPr>
          <w:spacing w:val="32"/>
          <w:sz w:val="24"/>
        </w:rPr>
        <w:t xml:space="preserve"> </w:t>
      </w:r>
      <w:r>
        <w:rPr>
          <w:sz w:val="24"/>
        </w:rPr>
        <w:t>сгибать прямоугольный</w:t>
      </w:r>
      <w:r>
        <w:rPr>
          <w:spacing w:val="32"/>
          <w:sz w:val="24"/>
        </w:rPr>
        <w:t xml:space="preserve"> </w:t>
      </w:r>
      <w:r>
        <w:rPr>
          <w:sz w:val="24"/>
        </w:rPr>
        <w:t xml:space="preserve">лист бумаги </w:t>
      </w:r>
      <w:r>
        <w:rPr>
          <w:spacing w:val="-2"/>
          <w:sz w:val="24"/>
        </w:rPr>
        <w:t>пополам,</w:t>
      </w:r>
      <w:r>
        <w:rPr>
          <w:sz w:val="24"/>
        </w:rPr>
        <w:tab/>
      </w:r>
      <w:r>
        <w:rPr>
          <w:spacing w:val="-2"/>
          <w:sz w:val="24"/>
        </w:rPr>
        <w:t>совмещая</w:t>
      </w:r>
      <w:r>
        <w:rPr>
          <w:sz w:val="24"/>
        </w:rPr>
        <w:tab/>
      </w:r>
      <w:r>
        <w:rPr>
          <w:spacing w:val="-2"/>
          <w:sz w:val="24"/>
        </w:rPr>
        <w:t>стороны</w:t>
      </w:r>
      <w:r>
        <w:rPr>
          <w:sz w:val="24"/>
        </w:rPr>
        <w:tab/>
      </w:r>
      <w:r>
        <w:rPr>
          <w:sz w:val="24"/>
        </w:rPr>
        <w:tab/>
      </w:r>
      <w:r>
        <w:rPr>
          <w:spacing w:val="-10"/>
          <w:sz w:val="24"/>
        </w:rPr>
        <w:t>и</w:t>
      </w:r>
      <w:r>
        <w:rPr>
          <w:sz w:val="24"/>
        </w:rPr>
        <w:tab/>
      </w:r>
      <w:r>
        <w:rPr>
          <w:spacing w:val="-4"/>
          <w:sz w:val="24"/>
        </w:rPr>
        <w:t>углы</w:t>
      </w:r>
      <w:r>
        <w:rPr>
          <w:sz w:val="24"/>
        </w:rPr>
        <w:tab/>
      </w:r>
      <w:r>
        <w:rPr>
          <w:spacing w:val="-2"/>
          <w:sz w:val="24"/>
        </w:rPr>
        <w:t>(альбом,</w:t>
      </w:r>
      <w:r>
        <w:rPr>
          <w:sz w:val="24"/>
        </w:rPr>
        <w:tab/>
      </w:r>
      <w:r>
        <w:rPr>
          <w:sz w:val="24"/>
        </w:rPr>
        <w:tab/>
      </w:r>
      <w:r>
        <w:rPr>
          <w:spacing w:val="-2"/>
          <w:sz w:val="24"/>
        </w:rPr>
        <w:t>флажки</w:t>
      </w:r>
      <w:r>
        <w:rPr>
          <w:sz w:val="24"/>
        </w:rPr>
        <w:tab/>
      </w:r>
      <w:r>
        <w:rPr>
          <w:spacing w:val="-4"/>
          <w:sz w:val="24"/>
        </w:rPr>
        <w:t>для</w:t>
      </w:r>
      <w:r>
        <w:rPr>
          <w:sz w:val="24"/>
        </w:rPr>
        <w:tab/>
      </w:r>
      <w:r>
        <w:rPr>
          <w:spacing w:val="-2"/>
          <w:sz w:val="24"/>
        </w:rPr>
        <w:t>украшения</w:t>
      </w:r>
      <w:r>
        <w:rPr>
          <w:sz w:val="24"/>
        </w:rPr>
        <w:tab/>
      </w:r>
      <w:r>
        <w:rPr>
          <w:spacing w:val="-2"/>
          <w:sz w:val="24"/>
        </w:rPr>
        <w:t>участка, поздравительная</w:t>
      </w:r>
      <w:r>
        <w:rPr>
          <w:sz w:val="24"/>
        </w:rPr>
        <w:tab/>
      </w:r>
      <w:r>
        <w:rPr>
          <w:spacing w:val="-2"/>
          <w:sz w:val="24"/>
        </w:rPr>
        <w:t>открытка),</w:t>
      </w:r>
      <w:r>
        <w:rPr>
          <w:sz w:val="24"/>
        </w:rPr>
        <w:tab/>
        <w:t>приклеивать</w:t>
      </w:r>
      <w:r>
        <w:rPr>
          <w:spacing w:val="40"/>
          <w:sz w:val="24"/>
        </w:rPr>
        <w:t xml:space="preserve"> </w:t>
      </w:r>
      <w:r>
        <w:rPr>
          <w:sz w:val="24"/>
        </w:rPr>
        <w:t>к</w:t>
      </w:r>
      <w:r>
        <w:rPr>
          <w:sz w:val="24"/>
        </w:rPr>
        <w:tab/>
      </w:r>
      <w:r>
        <w:rPr>
          <w:spacing w:val="-2"/>
          <w:sz w:val="24"/>
        </w:rPr>
        <w:t>основной</w:t>
      </w:r>
      <w:r>
        <w:rPr>
          <w:sz w:val="24"/>
        </w:rPr>
        <w:tab/>
      </w:r>
      <w:r>
        <w:rPr>
          <w:sz w:val="24"/>
        </w:rPr>
        <w:tab/>
      </w:r>
      <w:r>
        <w:rPr>
          <w:spacing w:val="-2"/>
          <w:sz w:val="24"/>
        </w:rPr>
        <w:t>форме</w:t>
      </w:r>
      <w:r>
        <w:rPr>
          <w:sz w:val="24"/>
        </w:rPr>
        <w:tab/>
      </w:r>
      <w:r>
        <w:rPr>
          <w:spacing w:val="-2"/>
          <w:sz w:val="24"/>
        </w:rPr>
        <w:t>детали</w:t>
      </w:r>
      <w:r>
        <w:rPr>
          <w:sz w:val="24"/>
        </w:rPr>
        <w:tab/>
      </w:r>
      <w:r>
        <w:rPr>
          <w:spacing w:val="-6"/>
          <w:sz w:val="24"/>
        </w:rPr>
        <w:t xml:space="preserve">(к </w:t>
      </w:r>
      <w:r>
        <w:rPr>
          <w:sz w:val="24"/>
        </w:rPr>
        <w:t>дому-</w:t>
      </w:r>
      <w:r>
        <w:rPr>
          <w:spacing w:val="80"/>
          <w:sz w:val="24"/>
        </w:rPr>
        <w:t xml:space="preserve"> </w:t>
      </w:r>
      <w:r>
        <w:rPr>
          <w:sz w:val="24"/>
        </w:rPr>
        <w:t>окна,</w:t>
      </w:r>
      <w:r>
        <w:rPr>
          <w:spacing w:val="80"/>
          <w:sz w:val="24"/>
        </w:rPr>
        <w:t xml:space="preserve"> </w:t>
      </w:r>
      <w:r>
        <w:rPr>
          <w:sz w:val="24"/>
        </w:rPr>
        <w:t>двери,</w:t>
      </w:r>
      <w:r>
        <w:rPr>
          <w:spacing w:val="80"/>
          <w:sz w:val="24"/>
        </w:rPr>
        <w:t xml:space="preserve"> </w:t>
      </w:r>
      <w:r>
        <w:rPr>
          <w:sz w:val="24"/>
        </w:rPr>
        <w:t>трубу;</w:t>
      </w:r>
      <w:r>
        <w:rPr>
          <w:spacing w:val="80"/>
          <w:sz w:val="24"/>
        </w:rPr>
        <w:t xml:space="preserve"> </w:t>
      </w:r>
      <w:r>
        <w:rPr>
          <w:sz w:val="24"/>
        </w:rPr>
        <w:t>к</w:t>
      </w:r>
      <w:r>
        <w:rPr>
          <w:spacing w:val="80"/>
          <w:sz w:val="24"/>
        </w:rPr>
        <w:t xml:space="preserve"> </w:t>
      </w:r>
      <w:r>
        <w:rPr>
          <w:sz w:val="24"/>
        </w:rPr>
        <w:t>автобусу-</w:t>
      </w:r>
      <w:r>
        <w:rPr>
          <w:spacing w:val="80"/>
          <w:sz w:val="24"/>
        </w:rPr>
        <w:t xml:space="preserve"> </w:t>
      </w:r>
      <w:r>
        <w:rPr>
          <w:sz w:val="24"/>
        </w:rPr>
        <w:t>колеса;</w:t>
      </w:r>
      <w:r>
        <w:rPr>
          <w:spacing w:val="40"/>
          <w:sz w:val="24"/>
        </w:rPr>
        <w:t xml:space="preserve"> </w:t>
      </w:r>
      <w:r>
        <w:rPr>
          <w:sz w:val="24"/>
        </w:rPr>
        <w:t>к</w:t>
      </w:r>
      <w:r>
        <w:rPr>
          <w:spacing w:val="80"/>
          <w:sz w:val="24"/>
        </w:rPr>
        <w:t xml:space="preserve"> </w:t>
      </w:r>
      <w:r>
        <w:rPr>
          <w:sz w:val="24"/>
        </w:rPr>
        <w:t>стулу-</w:t>
      </w:r>
      <w:r>
        <w:rPr>
          <w:spacing w:val="80"/>
          <w:sz w:val="24"/>
        </w:rPr>
        <w:t xml:space="preserve"> </w:t>
      </w:r>
      <w:r>
        <w:rPr>
          <w:sz w:val="24"/>
        </w:rPr>
        <w:t>спинку).</w:t>
      </w:r>
      <w:r>
        <w:rPr>
          <w:spacing w:val="80"/>
          <w:sz w:val="24"/>
        </w:rPr>
        <w:t xml:space="preserve"> </w:t>
      </w:r>
      <w:r>
        <w:rPr>
          <w:sz w:val="24"/>
        </w:rPr>
        <w:t>Приобщает</w:t>
      </w:r>
      <w:r>
        <w:rPr>
          <w:spacing w:val="80"/>
          <w:sz w:val="24"/>
        </w:rPr>
        <w:t xml:space="preserve"> </w:t>
      </w:r>
      <w:r>
        <w:rPr>
          <w:sz w:val="24"/>
        </w:rPr>
        <w:t>детей</w:t>
      </w:r>
      <w:r>
        <w:rPr>
          <w:sz w:val="24"/>
        </w:rPr>
        <w:tab/>
      </w:r>
      <w:r>
        <w:rPr>
          <w:sz w:val="24"/>
        </w:rPr>
        <w:tab/>
      </w:r>
      <w:r>
        <w:rPr>
          <w:spacing w:val="-10"/>
          <w:sz w:val="24"/>
        </w:rPr>
        <w:t xml:space="preserve">к </w:t>
      </w:r>
      <w:r>
        <w:rPr>
          <w:sz w:val="24"/>
        </w:rPr>
        <w:t>изготовлению</w:t>
      </w:r>
      <w:r>
        <w:rPr>
          <w:spacing w:val="40"/>
          <w:sz w:val="24"/>
        </w:rPr>
        <w:t xml:space="preserve"> </w:t>
      </w:r>
      <w:r>
        <w:rPr>
          <w:sz w:val="24"/>
        </w:rPr>
        <w:t>поделок</w:t>
      </w:r>
      <w:r>
        <w:rPr>
          <w:spacing w:val="40"/>
          <w:sz w:val="24"/>
        </w:rPr>
        <w:t xml:space="preserve"> </w:t>
      </w:r>
      <w:r>
        <w:rPr>
          <w:sz w:val="24"/>
        </w:rPr>
        <w:t>из</w:t>
      </w:r>
      <w:r>
        <w:rPr>
          <w:spacing w:val="40"/>
          <w:sz w:val="24"/>
        </w:rPr>
        <w:t xml:space="preserve"> </w:t>
      </w:r>
      <w:r>
        <w:rPr>
          <w:sz w:val="24"/>
        </w:rPr>
        <w:t>природного</w:t>
      </w:r>
      <w:r>
        <w:rPr>
          <w:spacing w:val="40"/>
          <w:sz w:val="24"/>
        </w:rPr>
        <w:t xml:space="preserve"> </w:t>
      </w:r>
      <w:r>
        <w:rPr>
          <w:sz w:val="24"/>
        </w:rPr>
        <w:t>материала:</w:t>
      </w:r>
      <w:r>
        <w:rPr>
          <w:spacing w:val="40"/>
          <w:sz w:val="24"/>
        </w:rPr>
        <w:t xml:space="preserve"> </w:t>
      </w:r>
      <w:r>
        <w:rPr>
          <w:sz w:val="24"/>
        </w:rPr>
        <w:t>коры,</w:t>
      </w:r>
      <w:r>
        <w:rPr>
          <w:spacing w:val="40"/>
          <w:sz w:val="24"/>
        </w:rPr>
        <w:t xml:space="preserve"> </w:t>
      </w:r>
      <w:r>
        <w:rPr>
          <w:sz w:val="24"/>
        </w:rPr>
        <w:t>веток,</w:t>
      </w:r>
      <w:r>
        <w:rPr>
          <w:spacing w:val="40"/>
          <w:sz w:val="24"/>
        </w:rPr>
        <w:t xml:space="preserve"> </w:t>
      </w:r>
      <w:r>
        <w:rPr>
          <w:sz w:val="24"/>
        </w:rPr>
        <w:t>листьев, шишек, каштанов, ореховой</w:t>
      </w:r>
      <w:r>
        <w:rPr>
          <w:spacing w:val="40"/>
          <w:sz w:val="24"/>
        </w:rPr>
        <w:t xml:space="preserve"> </w:t>
      </w:r>
      <w:r>
        <w:rPr>
          <w:sz w:val="24"/>
        </w:rPr>
        <w:t>скорлупы,</w:t>
      </w:r>
      <w:r>
        <w:rPr>
          <w:spacing w:val="40"/>
          <w:sz w:val="24"/>
        </w:rPr>
        <w:t xml:space="preserve"> </w:t>
      </w:r>
      <w:r>
        <w:rPr>
          <w:sz w:val="24"/>
        </w:rPr>
        <w:t>соломы</w:t>
      </w:r>
      <w:r>
        <w:rPr>
          <w:spacing w:val="40"/>
          <w:sz w:val="24"/>
        </w:rPr>
        <w:t xml:space="preserve"> </w:t>
      </w:r>
      <w:r>
        <w:rPr>
          <w:sz w:val="24"/>
        </w:rPr>
        <w:t>(лодочки,</w:t>
      </w:r>
      <w:r>
        <w:rPr>
          <w:spacing w:val="40"/>
          <w:sz w:val="24"/>
        </w:rPr>
        <w:t xml:space="preserve"> </w:t>
      </w:r>
      <w:r>
        <w:rPr>
          <w:sz w:val="24"/>
        </w:rPr>
        <w:t>ёжики</w:t>
      </w:r>
      <w:r>
        <w:rPr>
          <w:spacing w:val="40"/>
          <w:sz w:val="24"/>
        </w:rPr>
        <w:t xml:space="preserve"> </w:t>
      </w:r>
      <w:r>
        <w:rPr>
          <w:sz w:val="24"/>
        </w:rPr>
        <w:t>и</w:t>
      </w:r>
      <w:r>
        <w:rPr>
          <w:spacing w:val="40"/>
          <w:sz w:val="24"/>
        </w:rPr>
        <w:t xml:space="preserve"> </w:t>
      </w:r>
      <w:r>
        <w:rPr>
          <w:sz w:val="24"/>
        </w:rPr>
        <w:t>так</w:t>
      </w:r>
      <w:r>
        <w:rPr>
          <w:spacing w:val="40"/>
          <w:sz w:val="24"/>
        </w:rPr>
        <w:t xml:space="preserve"> </w:t>
      </w:r>
      <w:r>
        <w:rPr>
          <w:sz w:val="24"/>
        </w:rPr>
        <w:t>далее).</w:t>
      </w:r>
      <w:r>
        <w:rPr>
          <w:spacing w:val="40"/>
          <w:sz w:val="24"/>
        </w:rPr>
        <w:t xml:space="preserve"> </w:t>
      </w:r>
      <w:r>
        <w:rPr>
          <w:sz w:val="24"/>
        </w:rPr>
        <w:t>Учит</w:t>
      </w:r>
      <w:r>
        <w:rPr>
          <w:spacing w:val="40"/>
          <w:sz w:val="24"/>
        </w:rPr>
        <w:t xml:space="preserve"> </w:t>
      </w:r>
      <w:r>
        <w:rPr>
          <w:sz w:val="24"/>
        </w:rPr>
        <w:t>детей</w:t>
      </w:r>
      <w:r>
        <w:rPr>
          <w:spacing w:val="40"/>
          <w:sz w:val="24"/>
        </w:rPr>
        <w:t xml:space="preserve"> </w:t>
      </w:r>
      <w:r>
        <w:rPr>
          <w:sz w:val="24"/>
        </w:rPr>
        <w:t>использовать</w:t>
      </w:r>
      <w:r>
        <w:rPr>
          <w:spacing w:val="40"/>
          <w:sz w:val="24"/>
        </w:rPr>
        <w:t xml:space="preserve"> </w:t>
      </w:r>
      <w:r>
        <w:rPr>
          <w:sz w:val="24"/>
        </w:rPr>
        <w:t>для</w:t>
      </w:r>
      <w:r>
        <w:rPr>
          <w:spacing w:val="40"/>
          <w:sz w:val="24"/>
        </w:rPr>
        <w:t xml:space="preserve"> </w:t>
      </w:r>
      <w:r>
        <w:rPr>
          <w:sz w:val="24"/>
        </w:rPr>
        <w:t>закрепления</w:t>
      </w:r>
      <w:r>
        <w:rPr>
          <w:spacing w:val="75"/>
          <w:w w:val="150"/>
          <w:sz w:val="24"/>
        </w:rPr>
        <w:t xml:space="preserve"> </w:t>
      </w:r>
      <w:r>
        <w:rPr>
          <w:sz w:val="24"/>
        </w:rPr>
        <w:t>частей</w:t>
      </w:r>
      <w:r>
        <w:rPr>
          <w:spacing w:val="78"/>
          <w:w w:val="150"/>
          <w:sz w:val="24"/>
        </w:rPr>
        <w:t xml:space="preserve"> </w:t>
      </w:r>
      <w:r>
        <w:rPr>
          <w:sz w:val="24"/>
        </w:rPr>
        <w:t>клей,</w:t>
      </w:r>
      <w:r>
        <w:rPr>
          <w:spacing w:val="26"/>
          <w:sz w:val="24"/>
        </w:rPr>
        <w:t xml:space="preserve">  </w:t>
      </w:r>
      <w:r>
        <w:rPr>
          <w:sz w:val="24"/>
        </w:rPr>
        <w:t>пластилин;</w:t>
      </w:r>
      <w:r>
        <w:rPr>
          <w:spacing w:val="75"/>
          <w:w w:val="150"/>
          <w:sz w:val="24"/>
        </w:rPr>
        <w:t xml:space="preserve"> </w:t>
      </w:r>
      <w:r>
        <w:rPr>
          <w:sz w:val="24"/>
        </w:rPr>
        <w:t>применять</w:t>
      </w:r>
      <w:r>
        <w:rPr>
          <w:spacing w:val="78"/>
          <w:w w:val="150"/>
          <w:sz w:val="24"/>
        </w:rPr>
        <w:t xml:space="preserve"> </w:t>
      </w:r>
      <w:r>
        <w:rPr>
          <w:sz w:val="24"/>
        </w:rPr>
        <w:t>в</w:t>
      </w:r>
      <w:r>
        <w:rPr>
          <w:spacing w:val="74"/>
          <w:w w:val="150"/>
          <w:sz w:val="24"/>
        </w:rPr>
        <w:t xml:space="preserve"> </w:t>
      </w:r>
      <w:r>
        <w:rPr>
          <w:sz w:val="24"/>
        </w:rPr>
        <w:t>поделках</w:t>
      </w:r>
      <w:r>
        <w:rPr>
          <w:spacing w:val="73"/>
          <w:w w:val="150"/>
          <w:sz w:val="24"/>
        </w:rPr>
        <w:t xml:space="preserve"> </w:t>
      </w:r>
      <w:r>
        <w:rPr>
          <w:sz w:val="24"/>
        </w:rPr>
        <w:t>катушки,</w:t>
      </w:r>
      <w:r>
        <w:rPr>
          <w:spacing w:val="79"/>
          <w:w w:val="150"/>
          <w:sz w:val="24"/>
        </w:rPr>
        <w:t xml:space="preserve"> </w:t>
      </w:r>
      <w:r>
        <w:rPr>
          <w:sz w:val="24"/>
        </w:rPr>
        <w:t>коробки</w:t>
      </w:r>
      <w:r>
        <w:rPr>
          <w:spacing w:val="79"/>
          <w:w w:val="150"/>
          <w:sz w:val="24"/>
        </w:rPr>
        <w:t xml:space="preserve"> </w:t>
      </w:r>
      <w:r>
        <w:rPr>
          <w:spacing w:val="-2"/>
          <w:sz w:val="24"/>
        </w:rPr>
        <w:t>разной</w:t>
      </w:r>
    </w:p>
    <w:p w:rsidR="000664B2" w:rsidRDefault="00CF43C2">
      <w:pPr>
        <w:pStyle w:val="a4"/>
        <w:spacing w:before="1" w:line="276" w:lineRule="auto"/>
        <w:ind w:left="780" w:right="6997" w:hanging="63"/>
      </w:pPr>
      <w:r>
        <w:t>величины</w:t>
      </w:r>
      <w:r>
        <w:rPr>
          <w:spacing w:val="-11"/>
        </w:rPr>
        <w:t xml:space="preserve"> </w:t>
      </w:r>
      <w:r>
        <w:t>и</w:t>
      </w:r>
      <w:r>
        <w:rPr>
          <w:spacing w:val="-12"/>
        </w:rPr>
        <w:t xml:space="preserve"> </w:t>
      </w:r>
      <w:r>
        <w:t>другие</w:t>
      </w:r>
      <w:r>
        <w:rPr>
          <w:spacing w:val="-9"/>
        </w:rPr>
        <w:t xml:space="preserve"> </w:t>
      </w:r>
      <w:r>
        <w:t>предметы. Музыкальная деятельность.</w:t>
      </w:r>
    </w:p>
    <w:p w:rsidR="000664B2" w:rsidRDefault="00CF43C2">
      <w:pPr>
        <w:pStyle w:val="a5"/>
        <w:numPr>
          <w:ilvl w:val="0"/>
          <w:numId w:val="79"/>
        </w:numPr>
        <w:tabs>
          <w:tab w:val="left" w:pos="1081"/>
        </w:tabs>
        <w:spacing w:line="276" w:lineRule="auto"/>
        <w:ind w:right="294" w:firstLine="0"/>
        <w:rPr>
          <w:sz w:val="24"/>
        </w:rPr>
      </w:pPr>
      <w:r>
        <w:rPr>
          <w:sz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w:t>
      </w:r>
      <w:r>
        <w:rPr>
          <w:spacing w:val="40"/>
          <w:sz w:val="24"/>
        </w:rPr>
        <w:t xml:space="preserve"> </w:t>
      </w:r>
      <w:r>
        <w:rPr>
          <w:sz w:val="24"/>
        </w:rPr>
        <w:t>и</w:t>
      </w:r>
      <w:r>
        <w:rPr>
          <w:spacing w:val="40"/>
          <w:sz w:val="24"/>
        </w:rPr>
        <w:t xml:space="preserve"> </w:t>
      </w:r>
      <w:r>
        <w:rPr>
          <w:sz w:val="24"/>
        </w:rPr>
        <w:t>творчеством русских</w:t>
      </w:r>
      <w:r>
        <w:rPr>
          <w:spacing w:val="40"/>
          <w:sz w:val="24"/>
        </w:rPr>
        <w:t xml:space="preserve"> </w:t>
      </w:r>
      <w:r>
        <w:rPr>
          <w:sz w:val="24"/>
        </w:rPr>
        <w:t>и</w:t>
      </w:r>
      <w:r>
        <w:rPr>
          <w:spacing w:val="40"/>
          <w:sz w:val="24"/>
        </w:rPr>
        <w:t xml:space="preserve"> </w:t>
      </w:r>
      <w:r>
        <w:rPr>
          <w:sz w:val="24"/>
        </w:rPr>
        <w:t>зарубежных</w:t>
      </w:r>
      <w:r>
        <w:rPr>
          <w:spacing w:val="40"/>
          <w:sz w:val="24"/>
        </w:rPr>
        <w:t xml:space="preserve"> </w:t>
      </w:r>
      <w:r>
        <w:rPr>
          <w:sz w:val="24"/>
        </w:rPr>
        <w:t>композиторов, о</w:t>
      </w:r>
      <w:r>
        <w:rPr>
          <w:spacing w:val="40"/>
          <w:sz w:val="24"/>
        </w:rPr>
        <w:t xml:space="preserve"> </w:t>
      </w:r>
      <w:r>
        <w:rPr>
          <w:sz w:val="24"/>
        </w:rPr>
        <w:t>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w:t>
      </w:r>
      <w:r>
        <w:rPr>
          <w:spacing w:val="-10"/>
          <w:sz w:val="24"/>
        </w:rPr>
        <w:t xml:space="preserve"> </w:t>
      </w:r>
      <w:r>
        <w:rPr>
          <w:sz w:val="24"/>
        </w:rPr>
        <w:t>детей способность различать</w:t>
      </w:r>
      <w:r>
        <w:rPr>
          <w:spacing w:val="-3"/>
          <w:sz w:val="24"/>
        </w:rPr>
        <w:t xml:space="preserve"> </w:t>
      </w:r>
      <w:r>
        <w:rPr>
          <w:sz w:val="24"/>
        </w:rPr>
        <w:t>звуки по высоте</w:t>
      </w:r>
      <w:r>
        <w:rPr>
          <w:spacing w:val="-5"/>
          <w:sz w:val="24"/>
        </w:rPr>
        <w:t xml:space="preserve"> </w:t>
      </w:r>
      <w:r>
        <w:rPr>
          <w:sz w:val="24"/>
        </w:rPr>
        <w:t>(высокий,</w:t>
      </w:r>
      <w:r>
        <w:rPr>
          <w:spacing w:val="-3"/>
          <w:sz w:val="24"/>
        </w:rPr>
        <w:t xml:space="preserve"> </w:t>
      </w:r>
      <w:r>
        <w:rPr>
          <w:sz w:val="24"/>
        </w:rPr>
        <w:t>низкий в</w:t>
      </w:r>
      <w:r>
        <w:rPr>
          <w:spacing w:val="-3"/>
          <w:sz w:val="24"/>
        </w:rPr>
        <w:t xml:space="preserve"> </w:t>
      </w:r>
      <w:r>
        <w:rPr>
          <w:sz w:val="24"/>
        </w:rPr>
        <w:t>пределах</w:t>
      </w:r>
      <w:r>
        <w:rPr>
          <w:spacing w:val="-5"/>
          <w:sz w:val="24"/>
        </w:rPr>
        <w:t xml:space="preserve"> </w:t>
      </w:r>
      <w:r>
        <w:rPr>
          <w:sz w:val="24"/>
        </w:rPr>
        <w:t>сексты, септимы);</w:t>
      </w:r>
      <w:r>
        <w:rPr>
          <w:spacing w:val="-5"/>
          <w:sz w:val="24"/>
        </w:rPr>
        <w:t xml:space="preserve"> </w:t>
      </w:r>
      <w:r>
        <w:rPr>
          <w:sz w:val="24"/>
        </w:rPr>
        <w:t>педагог учит</w:t>
      </w:r>
      <w:r>
        <w:rPr>
          <w:spacing w:val="-1"/>
          <w:sz w:val="24"/>
        </w:rPr>
        <w:t xml:space="preserve"> </w:t>
      </w:r>
      <w:r>
        <w:rPr>
          <w:sz w:val="24"/>
        </w:rPr>
        <w:t>детей</w:t>
      </w:r>
      <w:r>
        <w:rPr>
          <w:spacing w:val="-1"/>
          <w:sz w:val="24"/>
        </w:rPr>
        <w:t xml:space="preserve"> </w:t>
      </w:r>
      <w:r>
        <w:rPr>
          <w:sz w:val="24"/>
        </w:rPr>
        <w:t>выражать полученные</w:t>
      </w:r>
      <w:r>
        <w:rPr>
          <w:spacing w:val="-2"/>
          <w:sz w:val="24"/>
        </w:rPr>
        <w:t xml:space="preserve"> </w:t>
      </w:r>
      <w:r>
        <w:rPr>
          <w:sz w:val="24"/>
        </w:rPr>
        <w:t>впечатления</w:t>
      </w:r>
      <w:r>
        <w:rPr>
          <w:spacing w:val="-1"/>
          <w:sz w:val="24"/>
        </w:rPr>
        <w:t xml:space="preserve"> </w:t>
      </w:r>
      <w:r>
        <w:rPr>
          <w:sz w:val="24"/>
        </w:rPr>
        <w:t>с</w:t>
      </w:r>
      <w:r>
        <w:rPr>
          <w:spacing w:val="-2"/>
          <w:sz w:val="24"/>
        </w:rPr>
        <w:t xml:space="preserve"> </w:t>
      </w:r>
      <w:r>
        <w:rPr>
          <w:sz w:val="24"/>
        </w:rPr>
        <w:t>помощью</w:t>
      </w:r>
      <w:r>
        <w:rPr>
          <w:spacing w:val="-3"/>
          <w:sz w:val="24"/>
        </w:rPr>
        <w:t xml:space="preserve"> </w:t>
      </w:r>
      <w:r>
        <w:rPr>
          <w:sz w:val="24"/>
        </w:rPr>
        <w:t xml:space="preserve">слова, движения, </w:t>
      </w:r>
      <w:r>
        <w:rPr>
          <w:spacing w:val="-2"/>
          <w:sz w:val="24"/>
        </w:rPr>
        <w:t>пантомимы.</w:t>
      </w:r>
    </w:p>
    <w:p w:rsidR="000664B2" w:rsidRDefault="00CF43C2">
      <w:pPr>
        <w:pStyle w:val="a5"/>
        <w:numPr>
          <w:ilvl w:val="0"/>
          <w:numId w:val="79"/>
        </w:numPr>
        <w:tabs>
          <w:tab w:val="left" w:pos="1043"/>
        </w:tabs>
        <w:spacing w:line="276" w:lineRule="auto"/>
        <w:ind w:right="296" w:firstLine="0"/>
        <w:rPr>
          <w:sz w:val="24"/>
        </w:rPr>
      </w:pPr>
      <w:r>
        <w:rPr>
          <w:sz w:val="24"/>
        </w:rPr>
        <w:t>Пение: педагог учит детей выразительному пению, формирует умение петь протяжно, подвижно, согласованно (в пределах ре-си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w:t>
      </w:r>
      <w:r>
        <w:rPr>
          <w:spacing w:val="80"/>
          <w:sz w:val="24"/>
        </w:rPr>
        <w:t xml:space="preserve"> </w:t>
      </w:r>
      <w:r>
        <w:rPr>
          <w:sz w:val="24"/>
        </w:rPr>
        <w:t>выразительно,</w:t>
      </w:r>
      <w:r>
        <w:rPr>
          <w:spacing w:val="80"/>
          <w:sz w:val="24"/>
        </w:rPr>
        <w:t xml:space="preserve"> </w:t>
      </w:r>
      <w:r>
        <w:rPr>
          <w:sz w:val="24"/>
        </w:rPr>
        <w:t>передавая характер</w:t>
      </w:r>
      <w:r>
        <w:rPr>
          <w:spacing w:val="40"/>
          <w:sz w:val="24"/>
        </w:rPr>
        <w:t xml:space="preserve"> </w:t>
      </w:r>
      <w:r>
        <w:rPr>
          <w:sz w:val="24"/>
        </w:rPr>
        <w:t>музыки;</w:t>
      </w:r>
      <w:r>
        <w:rPr>
          <w:spacing w:val="40"/>
          <w:sz w:val="24"/>
        </w:rPr>
        <w:t xml:space="preserve"> </w:t>
      </w:r>
      <w:r>
        <w:rPr>
          <w:sz w:val="24"/>
        </w:rPr>
        <w:t>учит</w:t>
      </w:r>
      <w:r>
        <w:rPr>
          <w:spacing w:val="40"/>
          <w:sz w:val="24"/>
        </w:rPr>
        <w:t xml:space="preserve"> </w:t>
      </w:r>
      <w:r>
        <w:rPr>
          <w:sz w:val="24"/>
        </w:rPr>
        <w:t>детей</w:t>
      </w:r>
      <w:r>
        <w:rPr>
          <w:spacing w:val="40"/>
          <w:sz w:val="24"/>
        </w:rPr>
        <w:t xml:space="preserve"> </w:t>
      </w:r>
      <w:r>
        <w:rPr>
          <w:sz w:val="24"/>
        </w:rPr>
        <w:t>петь</w:t>
      </w:r>
      <w:r>
        <w:rPr>
          <w:spacing w:val="40"/>
          <w:sz w:val="24"/>
        </w:rPr>
        <w:t xml:space="preserve"> </w:t>
      </w:r>
      <w:r>
        <w:rPr>
          <w:sz w:val="24"/>
        </w:rPr>
        <w:t>с инструментальным сопровождением и без него (с помощью педагога).</w:t>
      </w:r>
    </w:p>
    <w:p w:rsidR="000664B2" w:rsidRDefault="00CF43C2">
      <w:pPr>
        <w:pStyle w:val="a5"/>
        <w:numPr>
          <w:ilvl w:val="0"/>
          <w:numId w:val="79"/>
        </w:numPr>
        <w:tabs>
          <w:tab w:val="left" w:pos="1205"/>
        </w:tabs>
        <w:spacing w:before="1" w:line="276" w:lineRule="auto"/>
        <w:ind w:right="301" w:firstLine="0"/>
        <w:rPr>
          <w:sz w:val="24"/>
        </w:rPr>
      </w:pPr>
      <w:r>
        <w:rPr>
          <w:sz w:val="24"/>
        </w:rPr>
        <w:t>Песенное творчество: педагог учит детей самостоятельно сочинять мелодию</w:t>
      </w:r>
      <w:r>
        <w:rPr>
          <w:spacing w:val="40"/>
          <w:sz w:val="24"/>
        </w:rPr>
        <w:t xml:space="preserve"> </w:t>
      </w:r>
      <w:r>
        <w:rPr>
          <w:sz w:val="24"/>
        </w:rPr>
        <w:t>колыбельной</w:t>
      </w:r>
      <w:r>
        <w:rPr>
          <w:spacing w:val="40"/>
          <w:sz w:val="24"/>
        </w:rPr>
        <w:t xml:space="preserve"> </w:t>
      </w:r>
      <w:r>
        <w:rPr>
          <w:sz w:val="24"/>
        </w:rPr>
        <w:t>песни</w:t>
      </w:r>
      <w:r>
        <w:rPr>
          <w:spacing w:val="40"/>
          <w:sz w:val="24"/>
        </w:rPr>
        <w:t xml:space="preserve"> </w:t>
      </w:r>
      <w:r>
        <w:rPr>
          <w:sz w:val="24"/>
        </w:rPr>
        <w:t>и</w:t>
      </w:r>
      <w:r>
        <w:rPr>
          <w:spacing w:val="40"/>
          <w:sz w:val="24"/>
        </w:rPr>
        <w:t xml:space="preserve"> </w:t>
      </w:r>
      <w:r>
        <w:rPr>
          <w:sz w:val="24"/>
        </w:rPr>
        <w:t>отвечать</w:t>
      </w:r>
      <w:r>
        <w:rPr>
          <w:spacing w:val="40"/>
          <w:sz w:val="24"/>
        </w:rPr>
        <w:t xml:space="preserve"> </w:t>
      </w:r>
      <w:r>
        <w:rPr>
          <w:sz w:val="24"/>
        </w:rPr>
        <w:t>на</w:t>
      </w:r>
      <w:r>
        <w:rPr>
          <w:spacing w:val="40"/>
          <w:sz w:val="24"/>
        </w:rPr>
        <w:t xml:space="preserve"> </w:t>
      </w:r>
      <w:r>
        <w:rPr>
          <w:sz w:val="24"/>
        </w:rPr>
        <w:t>музыкальные</w:t>
      </w:r>
      <w:r>
        <w:rPr>
          <w:spacing w:val="40"/>
          <w:sz w:val="24"/>
        </w:rPr>
        <w:t xml:space="preserve"> </w:t>
      </w:r>
      <w:r>
        <w:rPr>
          <w:sz w:val="24"/>
        </w:rPr>
        <w:t>вопросы</w:t>
      </w:r>
      <w:r>
        <w:rPr>
          <w:spacing w:val="40"/>
          <w:sz w:val="24"/>
        </w:rPr>
        <w:t xml:space="preserve"> </w:t>
      </w:r>
      <w:r>
        <w:rPr>
          <w:sz w:val="24"/>
        </w:rPr>
        <w:t>(«Как</w:t>
      </w:r>
      <w:r>
        <w:rPr>
          <w:spacing w:val="40"/>
          <w:sz w:val="24"/>
        </w:rPr>
        <w:t xml:space="preserve"> </w:t>
      </w:r>
      <w:r>
        <w:rPr>
          <w:sz w:val="24"/>
        </w:rPr>
        <w:t>тебя зовут?», «Что ты хочешь, кошечка?», «Где ты?»); формирует у детей умение импровизировать мелодии на заданный текст.</w:t>
      </w:r>
    </w:p>
    <w:p w:rsidR="000664B2" w:rsidRDefault="00CF43C2">
      <w:pPr>
        <w:pStyle w:val="a5"/>
        <w:numPr>
          <w:ilvl w:val="0"/>
          <w:numId w:val="79"/>
        </w:numPr>
        <w:tabs>
          <w:tab w:val="left" w:pos="1067"/>
        </w:tabs>
        <w:spacing w:line="276" w:lineRule="auto"/>
        <w:ind w:right="293" w:firstLine="0"/>
        <w:rPr>
          <w:sz w:val="24"/>
        </w:rPr>
      </w:pPr>
      <w:r>
        <w:rPr>
          <w:sz w:val="24"/>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w:t>
      </w:r>
      <w:r>
        <w:rPr>
          <w:spacing w:val="80"/>
          <w:sz w:val="24"/>
        </w:rPr>
        <w:t xml:space="preserve"> </w:t>
      </w:r>
      <w:r>
        <w:rPr>
          <w:sz w:val="24"/>
        </w:rPr>
        <w:t>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w:t>
      </w:r>
      <w:r>
        <w:rPr>
          <w:spacing w:val="40"/>
          <w:sz w:val="24"/>
        </w:rPr>
        <w:t xml:space="preserve"> </w:t>
      </w:r>
      <w:r>
        <w:rPr>
          <w:sz w:val="24"/>
        </w:rPr>
        <w:t>ставить</w:t>
      </w:r>
      <w:r>
        <w:rPr>
          <w:spacing w:val="40"/>
          <w:sz w:val="24"/>
        </w:rPr>
        <w:t xml:space="preserve"> </w:t>
      </w:r>
      <w:r>
        <w:rPr>
          <w:sz w:val="24"/>
        </w:rPr>
        <w:t>ногу на</w:t>
      </w:r>
      <w:r>
        <w:rPr>
          <w:spacing w:val="40"/>
          <w:sz w:val="24"/>
        </w:rPr>
        <w:t xml:space="preserve"> </w:t>
      </w:r>
      <w:r>
        <w:rPr>
          <w:sz w:val="24"/>
        </w:rPr>
        <w:t>носок</w:t>
      </w:r>
      <w:r>
        <w:rPr>
          <w:spacing w:val="40"/>
          <w:sz w:val="24"/>
        </w:rPr>
        <w:t xml:space="preserve"> </w:t>
      </w:r>
      <w:r>
        <w:rPr>
          <w:sz w:val="24"/>
        </w:rPr>
        <w:t>и</w:t>
      </w:r>
      <w:r>
        <w:rPr>
          <w:spacing w:val="40"/>
          <w:sz w:val="24"/>
        </w:rPr>
        <w:t xml:space="preserve"> </w:t>
      </w:r>
      <w:r>
        <w:rPr>
          <w:sz w:val="24"/>
        </w:rPr>
        <w:t>на</w:t>
      </w:r>
      <w:r>
        <w:rPr>
          <w:spacing w:val="40"/>
          <w:sz w:val="24"/>
        </w:rPr>
        <w:t xml:space="preserve"> </w:t>
      </w:r>
      <w:r>
        <w:rPr>
          <w:sz w:val="24"/>
        </w:rPr>
        <w:t>пятку, ритмично</w:t>
      </w:r>
      <w:r>
        <w:rPr>
          <w:spacing w:val="40"/>
          <w:sz w:val="24"/>
        </w:rPr>
        <w:t xml:space="preserve"> </w:t>
      </w:r>
      <w:r>
        <w:rPr>
          <w:sz w:val="24"/>
        </w:rPr>
        <w:t>хлопать</w:t>
      </w:r>
      <w:r>
        <w:rPr>
          <w:spacing w:val="40"/>
          <w:sz w:val="24"/>
        </w:rPr>
        <w:t xml:space="preserve"> </w:t>
      </w:r>
      <w:r>
        <w:rPr>
          <w:sz w:val="24"/>
        </w:rPr>
        <w:t>в</w:t>
      </w:r>
      <w:r>
        <w:rPr>
          <w:spacing w:val="40"/>
          <w:sz w:val="24"/>
        </w:rPr>
        <w:t xml:space="preserve"> </w:t>
      </w:r>
      <w:r>
        <w:rPr>
          <w:sz w:val="24"/>
        </w:rPr>
        <w:t>ладоши, выполнять простейшие перестроения (из круга врассыпную и обратно), подскоки;</w:t>
      </w:r>
      <w:r>
        <w:rPr>
          <w:spacing w:val="-4"/>
          <w:sz w:val="24"/>
        </w:rPr>
        <w:t xml:space="preserve"> </w:t>
      </w:r>
      <w:r>
        <w:rPr>
          <w:sz w:val="24"/>
        </w:rPr>
        <w:t xml:space="preserve">продолжает совершенствовать у детей навыки основных движений </w:t>
      </w:r>
      <w:r>
        <w:rPr>
          <w:spacing w:val="-2"/>
          <w:sz w:val="24"/>
        </w:rPr>
        <w:t>(ходьба:</w:t>
      </w:r>
    </w:p>
    <w:p w:rsidR="000664B2" w:rsidRDefault="00CF43C2">
      <w:pPr>
        <w:pStyle w:val="a4"/>
        <w:ind w:left="718"/>
      </w:pPr>
      <w:r>
        <w:t>«торжественная»,</w:t>
      </w:r>
      <w:r>
        <w:rPr>
          <w:spacing w:val="-6"/>
        </w:rPr>
        <w:t xml:space="preserve"> </w:t>
      </w:r>
      <w:r>
        <w:t>спокойная,</w:t>
      </w:r>
      <w:r>
        <w:rPr>
          <w:spacing w:val="-4"/>
        </w:rPr>
        <w:t xml:space="preserve"> </w:t>
      </w:r>
      <w:r>
        <w:t>«таинственная»;</w:t>
      </w:r>
      <w:r>
        <w:rPr>
          <w:spacing w:val="-10"/>
        </w:rPr>
        <w:t xml:space="preserve"> </w:t>
      </w:r>
      <w:r>
        <w:t>бег:</w:t>
      </w:r>
      <w:r>
        <w:rPr>
          <w:spacing w:val="-6"/>
        </w:rPr>
        <w:t xml:space="preserve"> </w:t>
      </w:r>
      <w:r>
        <w:t>легкий,</w:t>
      </w:r>
      <w:r>
        <w:rPr>
          <w:spacing w:val="-3"/>
        </w:rPr>
        <w:t xml:space="preserve"> </w:t>
      </w:r>
      <w:r>
        <w:rPr>
          <w:spacing w:val="-2"/>
        </w:rPr>
        <w:t>стремительный).</w:t>
      </w:r>
    </w:p>
    <w:p w:rsidR="000664B2" w:rsidRDefault="00CF43C2">
      <w:pPr>
        <w:pStyle w:val="a5"/>
        <w:numPr>
          <w:ilvl w:val="0"/>
          <w:numId w:val="79"/>
        </w:numPr>
        <w:tabs>
          <w:tab w:val="left" w:pos="1095"/>
        </w:tabs>
        <w:spacing w:before="40" w:line="276" w:lineRule="auto"/>
        <w:ind w:right="295" w:firstLine="0"/>
        <w:rPr>
          <w:sz w:val="24"/>
        </w:rPr>
      </w:pPr>
      <w:r>
        <w:rPr>
          <w:sz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0664B2" w:rsidRDefault="00CF43C2">
      <w:pPr>
        <w:pStyle w:val="a5"/>
        <w:numPr>
          <w:ilvl w:val="0"/>
          <w:numId w:val="79"/>
        </w:numPr>
        <w:tabs>
          <w:tab w:val="left" w:pos="980"/>
        </w:tabs>
        <w:spacing w:before="2"/>
        <w:ind w:left="980" w:hanging="262"/>
        <w:rPr>
          <w:sz w:val="24"/>
        </w:rPr>
      </w:pPr>
      <w:r>
        <w:rPr>
          <w:sz w:val="24"/>
        </w:rPr>
        <w:t>Игра</w:t>
      </w:r>
      <w:r>
        <w:rPr>
          <w:spacing w:val="-7"/>
          <w:sz w:val="24"/>
        </w:rPr>
        <w:t xml:space="preserve"> </w:t>
      </w:r>
      <w:r>
        <w:rPr>
          <w:sz w:val="24"/>
        </w:rPr>
        <w:t>на</w:t>
      </w:r>
      <w:r>
        <w:rPr>
          <w:spacing w:val="-3"/>
          <w:sz w:val="24"/>
        </w:rPr>
        <w:t xml:space="preserve"> </w:t>
      </w:r>
      <w:r>
        <w:rPr>
          <w:sz w:val="24"/>
        </w:rPr>
        <w:t>детских</w:t>
      </w:r>
      <w:r>
        <w:rPr>
          <w:spacing w:val="-6"/>
          <w:sz w:val="24"/>
        </w:rPr>
        <w:t xml:space="preserve"> </w:t>
      </w:r>
      <w:r>
        <w:rPr>
          <w:sz w:val="24"/>
        </w:rPr>
        <w:t>музыкальных</w:t>
      </w:r>
      <w:r>
        <w:rPr>
          <w:spacing w:val="-5"/>
          <w:sz w:val="24"/>
        </w:rPr>
        <w:t xml:space="preserve"> </w:t>
      </w:r>
      <w:r>
        <w:rPr>
          <w:spacing w:val="-2"/>
          <w:sz w:val="24"/>
        </w:rPr>
        <w:t>инструментах:</w:t>
      </w:r>
    </w:p>
    <w:p w:rsidR="000664B2" w:rsidRDefault="00CF43C2">
      <w:pPr>
        <w:pStyle w:val="a4"/>
        <w:spacing w:before="41" w:line="276" w:lineRule="auto"/>
        <w:ind w:left="718"/>
        <w:jc w:val="left"/>
      </w:pPr>
      <w:r>
        <w:t>педагог формирует у детей умение подыгрывать простейшие мелодии на деревянных ложках, погремушках, барабане, металлофоне;</w:t>
      </w:r>
    </w:p>
    <w:p w:rsidR="000664B2" w:rsidRDefault="00CF43C2">
      <w:pPr>
        <w:pStyle w:val="a4"/>
        <w:tabs>
          <w:tab w:val="left" w:pos="10359"/>
        </w:tabs>
        <w:spacing w:line="276" w:lineRule="auto"/>
        <w:ind w:left="718" w:right="298"/>
        <w:jc w:val="left"/>
      </w:pPr>
      <w:r>
        <w:t>способствует</w:t>
      </w:r>
      <w:r>
        <w:rPr>
          <w:spacing w:val="80"/>
        </w:rPr>
        <w:t xml:space="preserve"> </w:t>
      </w:r>
      <w:r>
        <w:t>реализации</w:t>
      </w:r>
      <w:r>
        <w:rPr>
          <w:spacing w:val="40"/>
        </w:rPr>
        <w:t xml:space="preserve"> </w:t>
      </w:r>
      <w:r>
        <w:t>музыкальных</w:t>
      </w:r>
      <w:r>
        <w:rPr>
          <w:spacing w:val="40"/>
        </w:rPr>
        <w:t xml:space="preserve"> </w:t>
      </w:r>
      <w:r>
        <w:t>способностей</w:t>
      </w:r>
      <w:r>
        <w:rPr>
          <w:spacing w:val="40"/>
        </w:rPr>
        <w:t xml:space="preserve"> </w:t>
      </w:r>
      <w:r>
        <w:t>ребёнка</w:t>
      </w:r>
      <w:r>
        <w:rPr>
          <w:spacing w:val="40"/>
        </w:rPr>
        <w:t xml:space="preserve"> </w:t>
      </w:r>
      <w:r>
        <w:t>в</w:t>
      </w:r>
      <w:r>
        <w:rPr>
          <w:spacing w:val="40"/>
        </w:rPr>
        <w:t xml:space="preserve"> </w:t>
      </w:r>
      <w:r>
        <w:t>повседневной</w:t>
      </w:r>
      <w:r>
        <w:rPr>
          <w:spacing w:val="40"/>
        </w:rPr>
        <w:t xml:space="preserve"> </w:t>
      </w:r>
      <w:r>
        <w:t>жизни</w:t>
      </w:r>
      <w:r>
        <w:tab/>
      </w:r>
      <w:r>
        <w:rPr>
          <w:spacing w:val="-10"/>
        </w:rPr>
        <w:t xml:space="preserve">и </w:t>
      </w:r>
      <w:r>
        <w:t>различных</w:t>
      </w:r>
      <w:r>
        <w:rPr>
          <w:spacing w:val="40"/>
        </w:rPr>
        <w:t xml:space="preserve"> </w:t>
      </w:r>
      <w:r>
        <w:t>видах</w:t>
      </w:r>
      <w:r>
        <w:rPr>
          <w:spacing w:val="40"/>
        </w:rPr>
        <w:t xml:space="preserve"> </w:t>
      </w:r>
      <w:r>
        <w:t>досуговой</w:t>
      </w:r>
      <w:r>
        <w:rPr>
          <w:spacing w:val="40"/>
        </w:rPr>
        <w:t xml:space="preserve"> </w:t>
      </w:r>
      <w:r>
        <w:t>деятельности</w:t>
      </w:r>
      <w:r>
        <w:rPr>
          <w:spacing w:val="40"/>
        </w:rPr>
        <w:t xml:space="preserve"> </w:t>
      </w:r>
      <w:r>
        <w:t>(праздники,</w:t>
      </w:r>
      <w:r>
        <w:rPr>
          <w:spacing w:val="40"/>
        </w:rPr>
        <w:t xml:space="preserve"> </w:t>
      </w:r>
      <w:r>
        <w:t>развлечения</w:t>
      </w:r>
      <w:r>
        <w:rPr>
          <w:spacing w:val="40"/>
        </w:rPr>
        <w:t xml:space="preserve"> </w:t>
      </w:r>
      <w:r>
        <w:t>и другое).</w:t>
      </w:r>
    </w:p>
    <w:p w:rsidR="000664B2" w:rsidRDefault="00CF43C2">
      <w:pPr>
        <w:pStyle w:val="2"/>
        <w:spacing w:before="3"/>
        <w:ind w:left="780"/>
        <w:jc w:val="left"/>
      </w:pPr>
      <w:r>
        <w:t>Театрализованная</w:t>
      </w:r>
      <w:r>
        <w:rPr>
          <w:spacing w:val="-13"/>
        </w:rPr>
        <w:t xml:space="preserve"> </w:t>
      </w:r>
      <w:r>
        <w:rPr>
          <w:spacing w:val="-2"/>
        </w:rPr>
        <w:t>деятельность.</w:t>
      </w:r>
    </w:p>
    <w:p w:rsidR="000664B2" w:rsidRDefault="000664B2">
      <w:pPr>
        <w:pStyle w:val="2"/>
        <w:jc w:val="left"/>
        <w:sectPr w:rsidR="000664B2">
          <w:pgSz w:w="12070" w:h="17240"/>
          <w:pgMar w:top="600" w:right="566" w:bottom="800" w:left="708" w:header="0" w:footer="619" w:gutter="0"/>
          <w:cols w:space="720"/>
        </w:sectPr>
      </w:pPr>
    </w:p>
    <w:p w:rsidR="000664B2" w:rsidRDefault="00CF43C2">
      <w:pPr>
        <w:pStyle w:val="a4"/>
        <w:spacing w:before="62" w:line="276" w:lineRule="auto"/>
        <w:ind w:left="718" w:right="298"/>
      </w:pPr>
      <w:r>
        <w:lastRenderedPageBreak/>
        <w:t>Педагог</w:t>
      </w:r>
      <w:r>
        <w:rPr>
          <w:spacing w:val="80"/>
          <w:w w:val="150"/>
        </w:rPr>
        <w:t xml:space="preserve">  </w:t>
      </w:r>
      <w:r>
        <w:t>продолжает</w:t>
      </w:r>
      <w:r>
        <w:rPr>
          <w:spacing w:val="80"/>
        </w:rPr>
        <w:t xml:space="preserve">  </w:t>
      </w:r>
      <w:r>
        <w:t>развивать</w:t>
      </w:r>
      <w:r>
        <w:rPr>
          <w:spacing w:val="80"/>
        </w:rPr>
        <w:t xml:space="preserve">  </w:t>
      </w:r>
      <w:r>
        <w:t>и</w:t>
      </w:r>
      <w:r>
        <w:rPr>
          <w:spacing w:val="80"/>
          <w:w w:val="150"/>
        </w:rPr>
        <w:t xml:space="preserve">  </w:t>
      </w:r>
      <w:r>
        <w:t>поддерживать</w:t>
      </w:r>
      <w:r>
        <w:rPr>
          <w:spacing w:val="80"/>
        </w:rPr>
        <w:t xml:space="preserve">  </w:t>
      </w:r>
      <w:r>
        <w:t>интерес</w:t>
      </w:r>
      <w:r>
        <w:rPr>
          <w:spacing w:val="80"/>
        </w:rPr>
        <w:t xml:space="preserve">  </w:t>
      </w:r>
      <w:r>
        <w:t>детей к театрализованной</w:t>
      </w:r>
      <w:r>
        <w:rPr>
          <w:spacing w:val="40"/>
        </w:rPr>
        <w:t xml:space="preserve"> </w:t>
      </w:r>
      <w:r>
        <w:t>игре путем приобретения более сложных игровых умений и навыков (способность передавать художественный образ,</w:t>
      </w:r>
      <w:r>
        <w:rPr>
          <w:spacing w:val="40"/>
        </w:rPr>
        <w:t xml:space="preserve"> </w:t>
      </w:r>
      <w:r>
        <w:t>следить</w:t>
      </w:r>
      <w:r>
        <w:rPr>
          <w:spacing w:val="40"/>
        </w:rPr>
        <w:t xml:space="preserve"> </w:t>
      </w:r>
      <w:r>
        <w:t>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w:t>
      </w:r>
      <w:r>
        <w:rPr>
          <w:spacing w:val="40"/>
        </w:rPr>
        <w:t xml:space="preserve"> </w:t>
      </w:r>
      <w:r>
        <w:t>для</w:t>
      </w:r>
      <w:r>
        <w:rPr>
          <w:spacing w:val="40"/>
        </w:rPr>
        <w:t xml:space="preserve"> </w:t>
      </w:r>
      <w:r>
        <w:t>воплощения</w:t>
      </w:r>
      <w:r>
        <w:rPr>
          <w:spacing w:val="40"/>
        </w:rPr>
        <w:t xml:space="preserve"> </w:t>
      </w:r>
      <w:r>
        <w:t>образа известные</w:t>
      </w:r>
      <w:r>
        <w:rPr>
          <w:spacing w:val="80"/>
        </w:rPr>
        <w:t xml:space="preserve"> </w:t>
      </w:r>
      <w:r>
        <w:t>выразительные</w:t>
      </w:r>
      <w:r>
        <w:rPr>
          <w:spacing w:val="80"/>
        </w:rPr>
        <w:t xml:space="preserve"> </w:t>
      </w:r>
      <w:r>
        <w:t>средства (интонацию, мимику, жест). Учит чувствовать и понимать эмоциональное состояние героя, вступать в ролевое взаимодействие с другими персонажами.</w:t>
      </w:r>
      <w:r>
        <w:rPr>
          <w:spacing w:val="40"/>
        </w:rPr>
        <w:t xml:space="preserve"> </w:t>
      </w:r>
      <w:r>
        <w:t>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w:t>
      </w:r>
      <w:r>
        <w:rPr>
          <w:spacing w:val="40"/>
        </w:rPr>
        <w:t xml:space="preserve"> </w:t>
      </w:r>
      <w:r>
        <w:t>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w:t>
      </w:r>
      <w:r>
        <w:rPr>
          <w:spacing w:val="40"/>
        </w:rPr>
        <w:t xml:space="preserve"> </w:t>
      </w:r>
      <w:r>
        <w:t>одного и того</w:t>
      </w:r>
      <w:r>
        <w:rPr>
          <w:spacing w:val="74"/>
        </w:rPr>
        <w:t xml:space="preserve"> </w:t>
      </w:r>
      <w:r>
        <w:t>же</w:t>
      </w:r>
      <w:r>
        <w:rPr>
          <w:spacing w:val="-1"/>
        </w:rPr>
        <w:t xml:space="preserve"> </w:t>
      </w:r>
      <w:r>
        <w:t>образа. Учит</w:t>
      </w:r>
      <w:r>
        <w:rPr>
          <w:spacing w:val="70"/>
        </w:rPr>
        <w:t xml:space="preserve"> </w:t>
      </w:r>
      <w:r>
        <w:t>чувствовать</w:t>
      </w:r>
      <w:r>
        <w:rPr>
          <w:spacing w:val="71"/>
        </w:rPr>
        <w:t xml:space="preserve"> </w:t>
      </w:r>
      <w:r>
        <w:t>и понимать эмоциональное состояние</w:t>
      </w:r>
      <w:r>
        <w:rPr>
          <w:spacing w:val="80"/>
          <w:w w:val="150"/>
        </w:rPr>
        <w:t xml:space="preserve"> </w:t>
      </w:r>
      <w:r>
        <w:t>героя,</w:t>
      </w:r>
      <w:r>
        <w:rPr>
          <w:spacing w:val="80"/>
          <w:w w:val="150"/>
        </w:rPr>
        <w:t xml:space="preserve"> </w:t>
      </w:r>
      <w:r>
        <w:t>вступать</w:t>
      </w:r>
      <w:r>
        <w:rPr>
          <w:spacing w:val="40"/>
        </w:rPr>
        <w:t xml:space="preserve"> </w:t>
      </w:r>
      <w:r>
        <w:t>в ролевое</w:t>
      </w:r>
      <w:r>
        <w:rPr>
          <w:spacing w:val="80"/>
        </w:rPr>
        <w:t xml:space="preserve"> </w:t>
      </w:r>
      <w:r>
        <w:t>взаимодействие</w:t>
      </w:r>
      <w:r>
        <w:rPr>
          <w:spacing w:val="40"/>
        </w:rPr>
        <w:t xml:space="preserve"> </w:t>
      </w:r>
      <w:r>
        <w:t>с другими</w:t>
      </w:r>
      <w:r>
        <w:rPr>
          <w:spacing w:val="80"/>
        </w:rPr>
        <w:t xml:space="preserve"> </w:t>
      </w:r>
      <w:r>
        <w:t>персонажами. Способствует разностороннему</w:t>
      </w:r>
      <w:r>
        <w:rPr>
          <w:spacing w:val="40"/>
        </w:rPr>
        <w:t xml:space="preserve"> </w:t>
      </w:r>
      <w:r>
        <w:t>развитию детей в театрализованной деятельности путем</w:t>
      </w:r>
      <w:r>
        <w:rPr>
          <w:spacing w:val="40"/>
        </w:rPr>
        <w:t xml:space="preserve"> </w:t>
      </w:r>
      <w:r>
        <w:t>прослеживания</w:t>
      </w:r>
      <w:r>
        <w:rPr>
          <w:spacing w:val="40"/>
        </w:rPr>
        <w:t xml:space="preserve"> </w:t>
      </w:r>
      <w:r>
        <w:t>количества</w:t>
      </w:r>
      <w:r>
        <w:rPr>
          <w:spacing w:val="40"/>
        </w:rPr>
        <w:t xml:space="preserve"> </w:t>
      </w:r>
      <w:r>
        <w:t>и характера</w:t>
      </w:r>
      <w:r>
        <w:rPr>
          <w:spacing w:val="40"/>
        </w:rPr>
        <w:t xml:space="preserve"> </w:t>
      </w:r>
      <w:r>
        <w:t>исполняемых</w:t>
      </w:r>
      <w:r>
        <w:rPr>
          <w:spacing w:val="40"/>
        </w:rPr>
        <w:t xml:space="preserve"> </w:t>
      </w:r>
      <w:r>
        <w:t>каждым</w:t>
      </w:r>
      <w:r>
        <w:rPr>
          <w:spacing w:val="40"/>
        </w:rPr>
        <w:t xml:space="preserve"> </w:t>
      </w:r>
      <w:r>
        <w:t>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0664B2" w:rsidRDefault="00CF43C2">
      <w:pPr>
        <w:pStyle w:val="2"/>
        <w:spacing w:before="4"/>
        <w:ind w:left="780"/>
      </w:pPr>
      <w:r>
        <w:t>Культурно-досуговая</w:t>
      </w:r>
      <w:r>
        <w:rPr>
          <w:spacing w:val="-4"/>
        </w:rPr>
        <w:t xml:space="preserve"> </w:t>
      </w:r>
      <w:r>
        <w:rPr>
          <w:spacing w:val="-2"/>
        </w:rPr>
        <w:t>деятельность.</w:t>
      </w:r>
    </w:p>
    <w:p w:rsidR="000664B2" w:rsidRDefault="00CF43C2">
      <w:pPr>
        <w:pStyle w:val="a4"/>
        <w:spacing w:before="36" w:line="276" w:lineRule="auto"/>
        <w:ind w:left="718" w:right="293"/>
      </w:pPr>
      <w:r>
        <w:t>Педагог развивает умение детей организовывать свой досуг с пользой. Осуществляет патриотическое и нравственное</w:t>
      </w:r>
      <w:r>
        <w:rPr>
          <w:spacing w:val="-2"/>
        </w:rPr>
        <w:t xml:space="preserve"> </w:t>
      </w:r>
      <w:r>
        <w:t>воспитание, приобщает к художественной культуре, эстетико- 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w:t>
      </w:r>
      <w:r>
        <w:rPr>
          <w:spacing w:val="40"/>
        </w:rPr>
        <w:t xml:space="preserve"> </w:t>
      </w:r>
      <w:r>
        <w:t>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привnекает детей к процессу</w:t>
      </w:r>
      <w:r>
        <w:rPr>
          <w:spacing w:val="-1"/>
        </w:rPr>
        <w:t xml:space="preserve"> </w:t>
      </w:r>
      <w:r>
        <w:t xml:space="preserve">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w:t>
      </w:r>
      <w:r>
        <w:rPr>
          <w:spacing w:val="-2"/>
        </w:rPr>
        <w:t>делом.</w:t>
      </w:r>
    </w:p>
    <w:p w:rsidR="000664B2" w:rsidRDefault="000664B2">
      <w:pPr>
        <w:pStyle w:val="a4"/>
        <w:ind w:left="0"/>
        <w:jc w:val="left"/>
      </w:pPr>
    </w:p>
    <w:p w:rsidR="000664B2" w:rsidRDefault="000664B2">
      <w:pPr>
        <w:pStyle w:val="a4"/>
        <w:spacing w:before="89"/>
        <w:ind w:left="0"/>
        <w:jc w:val="left"/>
      </w:pPr>
    </w:p>
    <w:p w:rsidR="000664B2" w:rsidRDefault="00CF43C2">
      <w:pPr>
        <w:pStyle w:val="2"/>
        <w:ind w:left="718"/>
      </w:pPr>
      <w:r>
        <w:t>От 5</w:t>
      </w:r>
      <w:r>
        <w:rPr>
          <w:spacing w:val="-3"/>
        </w:rPr>
        <w:t xml:space="preserve"> </w:t>
      </w:r>
      <w:r>
        <w:t>лет</w:t>
      </w:r>
      <w:r>
        <w:rPr>
          <w:spacing w:val="2"/>
        </w:rPr>
        <w:t xml:space="preserve"> </w:t>
      </w:r>
      <w:r>
        <w:t>до</w:t>
      </w:r>
      <w:r>
        <w:rPr>
          <w:spacing w:val="1"/>
        </w:rPr>
        <w:t xml:space="preserve"> </w:t>
      </w:r>
      <w:r>
        <w:t>6</w:t>
      </w:r>
      <w:r>
        <w:rPr>
          <w:spacing w:val="-3"/>
        </w:rPr>
        <w:t xml:space="preserve"> </w:t>
      </w:r>
      <w:r>
        <w:rPr>
          <w:spacing w:val="-4"/>
        </w:rPr>
        <w:t>лет.</w:t>
      </w:r>
    </w:p>
    <w:p w:rsidR="000664B2" w:rsidRDefault="00CF43C2">
      <w:pPr>
        <w:pStyle w:val="a4"/>
        <w:spacing w:before="36" w:line="280" w:lineRule="auto"/>
        <w:ind w:left="718" w:right="294" w:firstLine="62"/>
      </w:pPr>
      <w:r>
        <w:t xml:space="preserve">В области художественно-эстетического развития </w:t>
      </w:r>
      <w:r>
        <w:rPr>
          <w:b/>
        </w:rPr>
        <w:t>основными</w:t>
      </w:r>
      <w:r>
        <w:rPr>
          <w:b/>
          <w:spacing w:val="40"/>
        </w:rPr>
        <w:t xml:space="preserve"> </w:t>
      </w:r>
      <w:r>
        <w:rPr>
          <w:b/>
        </w:rPr>
        <w:t xml:space="preserve">задачами </w:t>
      </w:r>
      <w:r>
        <w:t>образовательной деятельности являются:</w:t>
      </w:r>
    </w:p>
    <w:p w:rsidR="000664B2" w:rsidRDefault="00CF43C2">
      <w:pPr>
        <w:pStyle w:val="a5"/>
        <w:numPr>
          <w:ilvl w:val="0"/>
          <w:numId w:val="80"/>
        </w:numPr>
        <w:tabs>
          <w:tab w:val="left" w:pos="980"/>
        </w:tabs>
        <w:spacing w:line="269" w:lineRule="exact"/>
        <w:ind w:left="980" w:hanging="262"/>
        <w:rPr>
          <w:sz w:val="24"/>
        </w:rPr>
      </w:pPr>
      <w:r>
        <w:rPr>
          <w:sz w:val="24"/>
        </w:rPr>
        <w:t>приобщение</w:t>
      </w:r>
      <w:r>
        <w:rPr>
          <w:spacing w:val="-3"/>
          <w:sz w:val="24"/>
        </w:rPr>
        <w:t xml:space="preserve"> </w:t>
      </w:r>
      <w:r>
        <w:rPr>
          <w:sz w:val="24"/>
        </w:rPr>
        <w:t>к</w:t>
      </w:r>
      <w:r>
        <w:rPr>
          <w:spacing w:val="-5"/>
          <w:sz w:val="24"/>
        </w:rPr>
        <w:t xml:space="preserve"> </w:t>
      </w:r>
      <w:r>
        <w:rPr>
          <w:spacing w:val="-2"/>
          <w:sz w:val="24"/>
        </w:rPr>
        <w:t>искусству:</w:t>
      </w:r>
    </w:p>
    <w:p w:rsidR="000664B2" w:rsidRDefault="00CF43C2">
      <w:pPr>
        <w:pStyle w:val="a4"/>
        <w:spacing w:before="41" w:line="276" w:lineRule="auto"/>
        <w:ind w:left="718" w:right="305"/>
      </w:pPr>
      <w:r>
        <w:t>продолжать развивать эстетическое восприятие, эстетические чувства, эмоции, эстетический вкус, интерес к искусству; умение наблюдать и оценивать</w:t>
      </w:r>
      <w:r>
        <w:rPr>
          <w:spacing w:val="40"/>
        </w:rPr>
        <w:t xml:space="preserve"> </w:t>
      </w:r>
      <w:r>
        <w:t>прекрасное в окружающей действительности, природе;</w:t>
      </w:r>
    </w:p>
    <w:p w:rsidR="000664B2" w:rsidRDefault="00CF43C2">
      <w:pPr>
        <w:pStyle w:val="a4"/>
        <w:spacing w:line="276" w:lineRule="auto"/>
        <w:ind w:left="718" w:right="292"/>
      </w:pPr>
      <w:r>
        <w:t>развивать эмоциональный</w:t>
      </w:r>
      <w:r>
        <w:rPr>
          <w:spacing w:val="80"/>
        </w:rPr>
        <w:t xml:space="preserve"> </w:t>
      </w:r>
      <w:r>
        <w:t>отклик на проявления красоты в окружающем мире,</w:t>
      </w:r>
      <w:r>
        <w:rPr>
          <w:spacing w:val="40"/>
        </w:rPr>
        <w:t xml:space="preserve"> </w:t>
      </w:r>
      <w:r>
        <w:t>произведениях искусства и собственных творческих работах; способствовать освоению эстетических оценок, суждений;</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jc w:val="left"/>
      </w:pPr>
      <w:r>
        <w:lastRenderedPageBreak/>
        <w:t>формировать</w:t>
      </w:r>
      <w:r>
        <w:rPr>
          <w:spacing w:val="-1"/>
        </w:rPr>
        <w:t xml:space="preserve"> </w:t>
      </w:r>
      <w:r>
        <w:t>духовно-нравственные</w:t>
      </w:r>
      <w:r>
        <w:rPr>
          <w:spacing w:val="40"/>
        </w:rPr>
        <w:t xml:space="preserve"> </w:t>
      </w:r>
      <w:r>
        <w:t>качества,</w:t>
      </w:r>
      <w:r>
        <w:rPr>
          <w:spacing w:val="-5"/>
        </w:rPr>
        <w:t xml:space="preserve"> </w:t>
      </w:r>
      <w:r>
        <w:t>в</w:t>
      </w:r>
      <w:r>
        <w:rPr>
          <w:spacing w:val="-1"/>
        </w:rPr>
        <w:t xml:space="preserve"> </w:t>
      </w:r>
      <w:r>
        <w:t>процессе</w:t>
      </w:r>
      <w:r>
        <w:rPr>
          <w:spacing w:val="-8"/>
        </w:rPr>
        <w:t xml:space="preserve"> </w:t>
      </w:r>
      <w:r>
        <w:t>ознакомления</w:t>
      </w:r>
      <w:r>
        <w:rPr>
          <w:spacing w:val="-2"/>
        </w:rPr>
        <w:t xml:space="preserve"> </w:t>
      </w:r>
      <w:r>
        <w:t>с</w:t>
      </w:r>
      <w:r>
        <w:rPr>
          <w:spacing w:val="-3"/>
        </w:rPr>
        <w:t xml:space="preserve"> </w:t>
      </w:r>
      <w:r>
        <w:t>различными</w:t>
      </w:r>
      <w:r>
        <w:rPr>
          <w:spacing w:val="-1"/>
        </w:rPr>
        <w:t xml:space="preserve"> </w:t>
      </w:r>
      <w:r>
        <w:t>видами искусства духовно-нравственного содержания;</w:t>
      </w:r>
    </w:p>
    <w:p w:rsidR="000664B2" w:rsidRDefault="00CF43C2">
      <w:pPr>
        <w:pStyle w:val="a4"/>
        <w:spacing w:line="276" w:lineRule="auto"/>
        <w:ind w:left="718" w:right="1936"/>
        <w:jc w:val="left"/>
      </w:pPr>
      <w:r>
        <w:t>формировать бережное отношение к произведениям</w:t>
      </w:r>
      <w:r>
        <w:rPr>
          <w:spacing w:val="40"/>
        </w:rPr>
        <w:t xml:space="preserve"> </w:t>
      </w:r>
      <w:r>
        <w:t>искусства; активизировать</w:t>
      </w:r>
      <w:r>
        <w:rPr>
          <w:spacing w:val="40"/>
        </w:rPr>
        <w:t xml:space="preserve"> </w:t>
      </w:r>
      <w:r>
        <w:t>проявление</w:t>
      </w:r>
      <w:r>
        <w:rPr>
          <w:spacing w:val="40"/>
        </w:rPr>
        <w:t xml:space="preserve"> </w:t>
      </w:r>
      <w:r>
        <w:t>эстетического</w:t>
      </w:r>
      <w:r>
        <w:rPr>
          <w:spacing w:val="40"/>
        </w:rPr>
        <w:t xml:space="preserve"> </w:t>
      </w:r>
      <w:r>
        <w:t>отношения</w:t>
      </w:r>
      <w:r>
        <w:rPr>
          <w:spacing w:val="40"/>
        </w:rPr>
        <w:t xml:space="preserve"> </w:t>
      </w:r>
      <w:r>
        <w:t>к</w:t>
      </w:r>
      <w:r>
        <w:rPr>
          <w:spacing w:val="-7"/>
        </w:rPr>
        <w:t xml:space="preserve"> </w:t>
      </w:r>
      <w:r>
        <w:t>окружающему</w:t>
      </w:r>
      <w:r>
        <w:rPr>
          <w:spacing w:val="40"/>
        </w:rPr>
        <w:t xml:space="preserve"> </w:t>
      </w:r>
      <w:r>
        <w:t>миру (искусству, природе, предметам быта, игрушкам, социальным явлениям);</w:t>
      </w:r>
    </w:p>
    <w:p w:rsidR="000664B2" w:rsidRDefault="00CF43C2">
      <w:pPr>
        <w:pStyle w:val="a4"/>
        <w:tabs>
          <w:tab w:val="left" w:pos="2031"/>
          <w:tab w:val="left" w:pos="3677"/>
          <w:tab w:val="left" w:pos="5015"/>
          <w:tab w:val="left" w:pos="6665"/>
          <w:tab w:val="left" w:pos="8459"/>
        </w:tabs>
        <w:spacing w:line="276" w:lineRule="auto"/>
        <w:ind w:left="718" w:right="313"/>
        <w:jc w:val="left"/>
      </w:pPr>
      <w:r>
        <w:rPr>
          <w:spacing w:val="-2"/>
        </w:rPr>
        <w:t>развивать</w:t>
      </w:r>
      <w:r>
        <w:tab/>
      </w:r>
      <w:r>
        <w:rPr>
          <w:spacing w:val="-2"/>
        </w:rPr>
        <w:t>эстетические</w:t>
      </w:r>
      <w:r>
        <w:tab/>
      </w:r>
      <w:r>
        <w:rPr>
          <w:spacing w:val="-2"/>
        </w:rPr>
        <w:t>интересы,</w:t>
      </w:r>
      <w:r>
        <w:tab/>
      </w:r>
      <w:r>
        <w:rPr>
          <w:spacing w:val="-2"/>
        </w:rPr>
        <w:t>эстетические</w:t>
      </w:r>
      <w:r>
        <w:tab/>
      </w:r>
      <w:r>
        <w:rPr>
          <w:spacing w:val="-2"/>
        </w:rPr>
        <w:t>предпочтения,</w:t>
      </w:r>
      <w:r>
        <w:tab/>
        <w:t>желание</w:t>
      </w:r>
      <w:r>
        <w:rPr>
          <w:spacing w:val="40"/>
        </w:rPr>
        <w:t xml:space="preserve"> </w:t>
      </w:r>
      <w:r>
        <w:t>познавать искусство и осваивать изобразительную и музыкальную деятельность;</w:t>
      </w:r>
    </w:p>
    <w:p w:rsidR="000664B2" w:rsidRDefault="00CF43C2">
      <w:pPr>
        <w:pStyle w:val="a4"/>
        <w:spacing w:before="1" w:line="276" w:lineRule="auto"/>
        <w:ind w:left="718"/>
        <w:jc w:val="left"/>
      </w:pPr>
      <w:r>
        <w:t>продолжать</w:t>
      </w:r>
      <w:r>
        <w:rPr>
          <w:spacing w:val="34"/>
        </w:rPr>
        <w:t xml:space="preserve"> </w:t>
      </w:r>
      <w:r>
        <w:t>развивать</w:t>
      </w:r>
      <w:r>
        <w:rPr>
          <w:spacing w:val="38"/>
        </w:rPr>
        <w:t xml:space="preserve"> </w:t>
      </w:r>
      <w:r>
        <w:t>у детей</w:t>
      </w:r>
      <w:r>
        <w:rPr>
          <w:spacing w:val="38"/>
        </w:rPr>
        <w:t xml:space="preserve"> </w:t>
      </w:r>
      <w:r>
        <w:t>стремление</w:t>
      </w:r>
      <w:r>
        <w:rPr>
          <w:spacing w:val="36"/>
        </w:rPr>
        <w:t xml:space="preserve"> </w:t>
      </w:r>
      <w:r>
        <w:t>к</w:t>
      </w:r>
      <w:r>
        <w:rPr>
          <w:spacing w:val="36"/>
        </w:rPr>
        <w:t xml:space="preserve"> </w:t>
      </w:r>
      <w:r>
        <w:t>познанию</w:t>
      </w:r>
      <w:r>
        <w:rPr>
          <w:spacing w:val="35"/>
        </w:rPr>
        <w:t xml:space="preserve"> </w:t>
      </w:r>
      <w:r>
        <w:t>культурных</w:t>
      </w:r>
      <w:r>
        <w:rPr>
          <w:spacing w:val="32"/>
        </w:rPr>
        <w:t xml:space="preserve"> </w:t>
      </w:r>
      <w:r>
        <w:t>традиций</w:t>
      </w:r>
      <w:r>
        <w:rPr>
          <w:spacing w:val="38"/>
        </w:rPr>
        <w:t xml:space="preserve"> </w:t>
      </w:r>
      <w:r>
        <w:t>своего</w:t>
      </w:r>
      <w:r>
        <w:rPr>
          <w:spacing w:val="40"/>
        </w:rPr>
        <w:t xml:space="preserve"> </w:t>
      </w:r>
      <w:r>
        <w:t>народа через творческую деятельность;</w:t>
      </w:r>
    </w:p>
    <w:p w:rsidR="000664B2" w:rsidRDefault="00CF43C2">
      <w:pPr>
        <w:pStyle w:val="a4"/>
        <w:spacing w:line="276" w:lineRule="auto"/>
        <w:ind w:left="718" w:right="304"/>
      </w:pPr>
      <w:r>
        <w:t>продолжать формировать</w:t>
      </w:r>
      <w:r>
        <w:rPr>
          <w:spacing w:val="40"/>
        </w:rPr>
        <w:t xml:space="preserve"> </w:t>
      </w:r>
      <w:r>
        <w:t>умение выделять, называть,</w:t>
      </w:r>
      <w:r>
        <w:rPr>
          <w:spacing w:val="40"/>
        </w:rPr>
        <w:t xml:space="preserve"> </w:t>
      </w:r>
      <w:r>
        <w:t xml:space="preserve">группировать произведения по видам искусства (литература, музыка, изобразительное искусство, архитектура, балет, театр, цирк, </w:t>
      </w:r>
      <w:r>
        <w:rPr>
          <w:spacing w:val="-2"/>
        </w:rPr>
        <w:t>фотография);</w:t>
      </w:r>
    </w:p>
    <w:p w:rsidR="000664B2" w:rsidRDefault="00CF43C2">
      <w:pPr>
        <w:pStyle w:val="a4"/>
        <w:spacing w:line="276" w:lineRule="auto"/>
        <w:ind w:left="718" w:right="308"/>
      </w:pPr>
      <w:r>
        <w:t>продолжать знакомить детей с жанрами изобразительного и музыкального искусства; продолжать знакомить детей с архитектурой;</w:t>
      </w:r>
    </w:p>
    <w:p w:rsidR="000664B2" w:rsidRDefault="00CF43C2">
      <w:pPr>
        <w:pStyle w:val="a4"/>
        <w:tabs>
          <w:tab w:val="left" w:pos="1590"/>
          <w:tab w:val="left" w:pos="2103"/>
          <w:tab w:val="left" w:pos="2274"/>
          <w:tab w:val="left" w:pos="2783"/>
          <w:tab w:val="left" w:pos="3425"/>
          <w:tab w:val="left" w:pos="3897"/>
          <w:tab w:val="left" w:pos="4751"/>
          <w:tab w:val="left" w:pos="5163"/>
          <w:tab w:val="left" w:pos="5387"/>
          <w:tab w:val="left" w:pos="6449"/>
          <w:tab w:val="left" w:pos="7100"/>
          <w:tab w:val="left" w:pos="7458"/>
          <w:tab w:val="left" w:pos="7810"/>
          <w:tab w:val="left" w:pos="7851"/>
          <w:tab w:val="left" w:pos="8524"/>
          <w:tab w:val="left" w:pos="8701"/>
          <w:tab w:val="left" w:pos="8986"/>
        </w:tabs>
        <w:spacing w:line="276" w:lineRule="auto"/>
        <w:ind w:left="718" w:right="295"/>
        <w:jc w:val="left"/>
      </w:pPr>
      <w:r>
        <w:rPr>
          <w:spacing w:val="-2"/>
        </w:rPr>
        <w:t>расширять</w:t>
      </w:r>
      <w:r>
        <w:tab/>
      </w:r>
      <w:r>
        <w:rPr>
          <w:spacing w:val="-2"/>
        </w:rPr>
        <w:t>представления</w:t>
      </w:r>
      <w:r>
        <w:tab/>
      </w:r>
      <w:r>
        <w:rPr>
          <w:spacing w:val="-2"/>
        </w:rPr>
        <w:t>детей</w:t>
      </w:r>
      <w:r>
        <w:tab/>
      </w:r>
      <w:r>
        <w:rPr>
          <w:spacing w:val="-10"/>
        </w:rPr>
        <w:t>о</w:t>
      </w:r>
      <w:r>
        <w:tab/>
      </w:r>
      <w:r>
        <w:rPr>
          <w:spacing w:val="-2"/>
        </w:rPr>
        <w:t>народном</w:t>
      </w:r>
      <w:r>
        <w:tab/>
      </w:r>
      <w:r>
        <w:rPr>
          <w:spacing w:val="-2"/>
        </w:rPr>
        <w:t>искусстве,</w:t>
      </w:r>
      <w:r>
        <w:tab/>
        <w:t>музыкальном</w:t>
      </w:r>
      <w:r>
        <w:rPr>
          <w:spacing w:val="40"/>
        </w:rPr>
        <w:t xml:space="preserve"> </w:t>
      </w:r>
      <w:r>
        <w:t>фольклоре, художественных</w:t>
      </w:r>
      <w:r>
        <w:rPr>
          <w:spacing w:val="80"/>
        </w:rPr>
        <w:t xml:space="preserve"> </w:t>
      </w:r>
      <w:r>
        <w:t>промыслах;</w:t>
      </w:r>
      <w:r>
        <w:rPr>
          <w:spacing w:val="40"/>
        </w:rPr>
        <w:t xml:space="preserve"> </w:t>
      </w:r>
      <w:r>
        <w:t>развивать</w:t>
      </w:r>
      <w:r>
        <w:rPr>
          <w:spacing w:val="40"/>
        </w:rPr>
        <w:t xml:space="preserve"> </w:t>
      </w:r>
      <w:r>
        <w:t>интерес</w:t>
      </w:r>
      <w:r>
        <w:rPr>
          <w:spacing w:val="40"/>
        </w:rPr>
        <w:t xml:space="preserve"> </w:t>
      </w:r>
      <w:r>
        <w:t>к</w:t>
      </w:r>
      <w:r>
        <w:rPr>
          <w:spacing w:val="40"/>
        </w:rPr>
        <w:t xml:space="preserve"> </w:t>
      </w:r>
      <w:r>
        <w:t>участию</w:t>
      </w:r>
      <w:r>
        <w:rPr>
          <w:spacing w:val="40"/>
        </w:rPr>
        <w:t xml:space="preserve"> </w:t>
      </w:r>
      <w:r>
        <w:t xml:space="preserve">в фольклорных праздниках; </w:t>
      </w:r>
      <w:r>
        <w:rPr>
          <w:spacing w:val="-2"/>
        </w:rPr>
        <w:t>продолжать</w:t>
      </w:r>
      <w:r>
        <w:tab/>
      </w:r>
      <w:r>
        <w:tab/>
        <w:t>формировать умение выделять и</w:t>
      </w:r>
      <w:r>
        <w:rPr>
          <w:spacing w:val="80"/>
        </w:rPr>
        <w:t xml:space="preserve"> </w:t>
      </w:r>
      <w:r>
        <w:t>использовать</w:t>
      </w:r>
      <w:r>
        <w:tab/>
      </w:r>
      <w:r>
        <w:rPr>
          <w:spacing w:val="-10"/>
        </w:rPr>
        <w:t>в</w:t>
      </w:r>
      <w:r>
        <w:tab/>
      </w:r>
      <w:r>
        <w:tab/>
      </w:r>
      <w:r>
        <w:rPr>
          <w:spacing w:val="-2"/>
        </w:rPr>
        <w:t>своей</w:t>
      </w:r>
      <w:r>
        <w:tab/>
      </w:r>
      <w:r>
        <w:tab/>
      </w:r>
      <w:r>
        <w:rPr>
          <w:spacing w:val="-2"/>
        </w:rPr>
        <w:t xml:space="preserve">изобразительной, </w:t>
      </w:r>
      <w:r>
        <w:t>музыкальной,</w:t>
      </w:r>
      <w:r>
        <w:rPr>
          <w:spacing w:val="80"/>
        </w:rPr>
        <w:t xml:space="preserve"> </w:t>
      </w:r>
      <w:r>
        <w:t>театрализованной</w:t>
      </w:r>
      <w:r>
        <w:rPr>
          <w:spacing w:val="80"/>
        </w:rPr>
        <w:t xml:space="preserve"> </w:t>
      </w:r>
      <w:r>
        <w:t>деятельности</w:t>
      </w:r>
      <w:r>
        <w:rPr>
          <w:spacing w:val="80"/>
        </w:rPr>
        <w:t xml:space="preserve"> </w:t>
      </w:r>
      <w:r>
        <w:t>средства</w:t>
      </w:r>
      <w:r>
        <w:rPr>
          <w:spacing w:val="80"/>
        </w:rPr>
        <w:t xml:space="preserve"> </w:t>
      </w:r>
      <w:r>
        <w:t>выразительности</w:t>
      </w:r>
      <w:r>
        <w:tab/>
      </w:r>
      <w:r>
        <w:tab/>
        <w:t>разных</w:t>
      </w:r>
      <w:r>
        <w:rPr>
          <w:spacing w:val="80"/>
        </w:rPr>
        <w:t xml:space="preserve"> </w:t>
      </w:r>
      <w:r>
        <w:t>видов искусства,</w:t>
      </w:r>
      <w:r>
        <w:rPr>
          <w:spacing w:val="40"/>
        </w:rPr>
        <w:t xml:space="preserve"> </w:t>
      </w:r>
      <w:r>
        <w:t>знать и называть материалы</w:t>
      </w:r>
      <w:r>
        <w:rPr>
          <w:spacing w:val="40"/>
        </w:rPr>
        <w:t xml:space="preserve"> </w:t>
      </w:r>
      <w:r>
        <w:t>для разных видов художественной</w:t>
      </w:r>
      <w:r>
        <w:rPr>
          <w:spacing w:val="40"/>
        </w:rPr>
        <w:t xml:space="preserve"> </w:t>
      </w:r>
      <w:r>
        <w:t xml:space="preserve">деятельности; </w:t>
      </w:r>
      <w:r>
        <w:rPr>
          <w:spacing w:val="-2"/>
        </w:rPr>
        <w:t>уметь</w:t>
      </w:r>
      <w:r>
        <w:tab/>
      </w:r>
      <w:r>
        <w:rPr>
          <w:spacing w:val="-2"/>
        </w:rPr>
        <w:t>называть</w:t>
      </w:r>
      <w:r>
        <w:tab/>
      </w:r>
      <w:r>
        <w:rPr>
          <w:spacing w:val="-4"/>
        </w:rPr>
        <w:t>вид</w:t>
      </w:r>
      <w:r>
        <w:tab/>
      </w:r>
      <w:r>
        <w:rPr>
          <w:spacing w:val="-2"/>
        </w:rPr>
        <w:t>художественной</w:t>
      </w:r>
      <w:r>
        <w:tab/>
      </w:r>
      <w:r>
        <w:tab/>
      </w:r>
      <w:r>
        <w:rPr>
          <w:spacing w:val="-2"/>
        </w:rPr>
        <w:t>деятельности,</w:t>
      </w:r>
      <w:r>
        <w:tab/>
      </w:r>
      <w:r>
        <w:rPr>
          <w:spacing w:val="-2"/>
        </w:rPr>
        <w:t>профессию</w:t>
      </w:r>
      <w:r>
        <w:tab/>
        <w:t>и</w:t>
      </w:r>
      <w:r>
        <w:rPr>
          <w:spacing w:val="80"/>
        </w:rPr>
        <w:t xml:space="preserve"> </w:t>
      </w:r>
      <w:r>
        <w:t>людей,</w:t>
      </w:r>
      <w:r>
        <w:rPr>
          <w:spacing w:val="24"/>
        </w:rPr>
        <w:t xml:space="preserve"> </w:t>
      </w:r>
      <w:r>
        <w:t>которые работают в том или ином виде искусства;</w:t>
      </w:r>
    </w:p>
    <w:p w:rsidR="000664B2" w:rsidRDefault="00CF43C2">
      <w:pPr>
        <w:pStyle w:val="a4"/>
        <w:spacing w:line="276" w:lineRule="auto"/>
        <w:ind w:left="718" w:right="306"/>
      </w:pPr>
      <w:r>
        <w:t>поддерживать</w:t>
      </w:r>
      <w:r>
        <w:rPr>
          <w:spacing w:val="40"/>
        </w:rPr>
        <w:t xml:space="preserve"> </w:t>
      </w:r>
      <w:r>
        <w:t>личностные</w:t>
      </w:r>
      <w:r>
        <w:rPr>
          <w:spacing w:val="40"/>
        </w:rPr>
        <w:t xml:space="preserve"> </w:t>
      </w:r>
      <w:r>
        <w:t>проявления детей в процессе освоения искусства</w:t>
      </w:r>
      <w:r>
        <w:rPr>
          <w:spacing w:val="40"/>
        </w:rPr>
        <w:t xml:space="preserve"> </w:t>
      </w:r>
      <w:r>
        <w:t>и собственной творческой деятельности:</w:t>
      </w:r>
      <w:r>
        <w:rPr>
          <w:spacing w:val="40"/>
        </w:rPr>
        <w:t xml:space="preserve"> </w:t>
      </w:r>
      <w:r>
        <w:t>самостоятельность, инициативность, индивидуальность,</w:t>
      </w:r>
      <w:r>
        <w:rPr>
          <w:spacing w:val="40"/>
        </w:rPr>
        <w:t xml:space="preserve"> </w:t>
      </w:r>
      <w:r>
        <w:rPr>
          <w:spacing w:val="-2"/>
        </w:rPr>
        <w:t>творчество.</w:t>
      </w:r>
    </w:p>
    <w:p w:rsidR="000664B2" w:rsidRDefault="00CF43C2">
      <w:pPr>
        <w:pStyle w:val="a4"/>
        <w:spacing w:before="1"/>
        <w:ind w:left="718"/>
      </w:pPr>
      <w:r>
        <w:t>организовать</w:t>
      </w:r>
      <w:r>
        <w:rPr>
          <w:spacing w:val="-5"/>
        </w:rPr>
        <w:t xml:space="preserve"> </w:t>
      </w:r>
      <w:r>
        <w:t>посещение</w:t>
      </w:r>
      <w:r>
        <w:rPr>
          <w:spacing w:val="-9"/>
        </w:rPr>
        <w:t xml:space="preserve"> </w:t>
      </w:r>
      <w:r>
        <w:t>выставки,</w:t>
      </w:r>
      <w:r>
        <w:rPr>
          <w:spacing w:val="-1"/>
        </w:rPr>
        <w:t xml:space="preserve"> </w:t>
      </w:r>
      <w:r>
        <w:t>театра,</w:t>
      </w:r>
      <w:r>
        <w:rPr>
          <w:spacing w:val="-5"/>
        </w:rPr>
        <w:t xml:space="preserve"> </w:t>
      </w:r>
      <w:r>
        <w:t>музея,</w:t>
      </w:r>
      <w:r>
        <w:rPr>
          <w:spacing w:val="-1"/>
        </w:rPr>
        <w:t xml:space="preserve"> </w:t>
      </w:r>
      <w:r>
        <w:rPr>
          <w:spacing w:val="-2"/>
        </w:rPr>
        <w:t>цирка;</w:t>
      </w:r>
    </w:p>
    <w:p w:rsidR="000664B2" w:rsidRDefault="00CF43C2">
      <w:pPr>
        <w:pStyle w:val="a5"/>
        <w:numPr>
          <w:ilvl w:val="0"/>
          <w:numId w:val="80"/>
        </w:numPr>
        <w:tabs>
          <w:tab w:val="left" w:pos="980"/>
        </w:tabs>
        <w:spacing w:before="41"/>
        <w:ind w:left="980" w:hanging="262"/>
        <w:rPr>
          <w:sz w:val="24"/>
        </w:rPr>
      </w:pPr>
      <w:r>
        <w:rPr>
          <w:sz w:val="24"/>
        </w:rPr>
        <w:t>изобразительная</w:t>
      </w:r>
      <w:r>
        <w:rPr>
          <w:spacing w:val="-10"/>
          <w:sz w:val="24"/>
        </w:rPr>
        <w:t xml:space="preserve"> </w:t>
      </w:r>
      <w:r>
        <w:rPr>
          <w:spacing w:val="-2"/>
          <w:sz w:val="24"/>
        </w:rPr>
        <w:t>деятельность:</w:t>
      </w:r>
    </w:p>
    <w:p w:rsidR="000664B2" w:rsidRDefault="00CF43C2">
      <w:pPr>
        <w:pStyle w:val="a4"/>
        <w:spacing w:before="41"/>
        <w:ind w:left="718"/>
      </w:pPr>
      <w:r>
        <w:t>продолжать</w:t>
      </w:r>
      <w:r>
        <w:rPr>
          <w:spacing w:val="-7"/>
        </w:rPr>
        <w:t xml:space="preserve"> </w:t>
      </w:r>
      <w:r>
        <w:t>развивать</w:t>
      </w:r>
      <w:r>
        <w:rPr>
          <w:spacing w:val="-4"/>
        </w:rPr>
        <w:t xml:space="preserve"> </w:t>
      </w:r>
      <w:r>
        <w:t>интерес</w:t>
      </w:r>
      <w:r>
        <w:rPr>
          <w:spacing w:val="-2"/>
        </w:rPr>
        <w:t xml:space="preserve"> </w:t>
      </w:r>
      <w:r>
        <w:t>детей</w:t>
      </w:r>
      <w:r>
        <w:rPr>
          <w:spacing w:val="-2"/>
        </w:rPr>
        <w:t xml:space="preserve"> </w:t>
      </w:r>
      <w:r>
        <w:t>к</w:t>
      </w:r>
      <w:r>
        <w:rPr>
          <w:spacing w:val="-8"/>
        </w:rPr>
        <w:t xml:space="preserve"> </w:t>
      </w:r>
      <w:r>
        <w:t>изобразительной</w:t>
      </w:r>
      <w:r>
        <w:rPr>
          <w:spacing w:val="54"/>
        </w:rPr>
        <w:t xml:space="preserve"> </w:t>
      </w:r>
      <w:r>
        <w:rPr>
          <w:spacing w:val="-2"/>
        </w:rPr>
        <w:t>деятельности;</w:t>
      </w:r>
    </w:p>
    <w:p w:rsidR="000664B2" w:rsidRDefault="00CF43C2">
      <w:pPr>
        <w:pStyle w:val="a4"/>
        <w:spacing w:before="41" w:line="276" w:lineRule="auto"/>
        <w:ind w:left="718" w:right="301"/>
      </w:pPr>
      <w:r>
        <w:t xml:space="preserve">развивать художественно-творческих способностей в продуктивных видах детской </w:t>
      </w:r>
      <w:r>
        <w:rPr>
          <w:spacing w:val="-2"/>
        </w:rPr>
        <w:t>деятельности;</w:t>
      </w:r>
    </w:p>
    <w:p w:rsidR="000664B2" w:rsidRDefault="00CF43C2">
      <w:pPr>
        <w:pStyle w:val="a4"/>
        <w:spacing w:line="276" w:lineRule="auto"/>
        <w:ind w:left="718" w:right="305"/>
      </w:pPr>
      <w:r>
        <w:t>обогащать у детей сенсорный опыт, развивая органы восприятия: зрение, слух, обоняние, осязание, вкус;</w:t>
      </w:r>
    </w:p>
    <w:p w:rsidR="000664B2" w:rsidRDefault="00CF43C2">
      <w:pPr>
        <w:pStyle w:val="a4"/>
        <w:spacing w:line="275" w:lineRule="exact"/>
        <w:ind w:left="718"/>
      </w:pPr>
      <w:r>
        <w:t>закреплять</w:t>
      </w:r>
      <w:r>
        <w:rPr>
          <w:spacing w:val="59"/>
        </w:rPr>
        <w:t xml:space="preserve"> </w:t>
      </w:r>
      <w:r>
        <w:t>у</w:t>
      </w:r>
      <w:r>
        <w:rPr>
          <w:spacing w:val="52"/>
        </w:rPr>
        <w:t xml:space="preserve"> </w:t>
      </w:r>
      <w:r>
        <w:t>детей</w:t>
      </w:r>
      <w:r>
        <w:rPr>
          <w:spacing w:val="62"/>
        </w:rPr>
        <w:t xml:space="preserve"> </w:t>
      </w:r>
      <w:r>
        <w:t>знания</w:t>
      </w:r>
      <w:r>
        <w:rPr>
          <w:spacing w:val="52"/>
        </w:rPr>
        <w:t xml:space="preserve"> </w:t>
      </w:r>
      <w:r>
        <w:t>об</w:t>
      </w:r>
      <w:r>
        <w:rPr>
          <w:spacing w:val="54"/>
        </w:rPr>
        <w:t xml:space="preserve"> </w:t>
      </w:r>
      <w:r>
        <w:t>основных</w:t>
      </w:r>
      <w:r>
        <w:rPr>
          <w:spacing w:val="56"/>
        </w:rPr>
        <w:t xml:space="preserve"> </w:t>
      </w:r>
      <w:r>
        <w:t>формах</w:t>
      </w:r>
      <w:r>
        <w:rPr>
          <w:spacing w:val="56"/>
        </w:rPr>
        <w:t xml:space="preserve"> </w:t>
      </w:r>
      <w:r>
        <w:t>предметов</w:t>
      </w:r>
      <w:r>
        <w:rPr>
          <w:spacing w:val="59"/>
        </w:rPr>
        <w:t xml:space="preserve"> </w:t>
      </w:r>
      <w:r>
        <w:t>и</w:t>
      </w:r>
      <w:r>
        <w:rPr>
          <w:spacing w:val="53"/>
        </w:rPr>
        <w:t xml:space="preserve"> </w:t>
      </w:r>
      <w:r>
        <w:t>объектов</w:t>
      </w:r>
      <w:r>
        <w:rPr>
          <w:spacing w:val="3"/>
        </w:rPr>
        <w:t xml:space="preserve"> </w:t>
      </w:r>
      <w:r>
        <w:rPr>
          <w:spacing w:val="-2"/>
        </w:rPr>
        <w:t>природы;</w:t>
      </w:r>
    </w:p>
    <w:p w:rsidR="000664B2" w:rsidRDefault="00CF43C2">
      <w:pPr>
        <w:pStyle w:val="a4"/>
        <w:spacing w:before="40"/>
        <w:ind w:left="718"/>
      </w:pPr>
      <w:r>
        <w:t>развивать</w:t>
      </w:r>
      <w:r>
        <w:rPr>
          <w:spacing w:val="-7"/>
        </w:rPr>
        <w:t xml:space="preserve"> </w:t>
      </w:r>
      <w:r>
        <w:t>у</w:t>
      </w:r>
      <w:r>
        <w:rPr>
          <w:spacing w:val="-12"/>
        </w:rPr>
        <w:t xml:space="preserve"> </w:t>
      </w:r>
      <w:r>
        <w:t>детей</w:t>
      </w:r>
      <w:r>
        <w:rPr>
          <w:spacing w:val="-2"/>
        </w:rPr>
        <w:t xml:space="preserve"> </w:t>
      </w:r>
      <w:r>
        <w:t>эстетическое</w:t>
      </w:r>
      <w:r>
        <w:rPr>
          <w:spacing w:val="-3"/>
        </w:rPr>
        <w:t xml:space="preserve"> </w:t>
      </w:r>
      <w:r>
        <w:t>восприятие,</w:t>
      </w:r>
      <w:r>
        <w:rPr>
          <w:spacing w:val="-5"/>
        </w:rPr>
        <w:t xml:space="preserve"> </w:t>
      </w:r>
      <w:r>
        <w:t>желание</w:t>
      </w:r>
      <w:r>
        <w:rPr>
          <w:spacing w:val="-3"/>
        </w:rPr>
        <w:t xml:space="preserve"> </w:t>
      </w:r>
      <w:r>
        <w:t>созерцать</w:t>
      </w:r>
      <w:r>
        <w:rPr>
          <w:spacing w:val="-2"/>
        </w:rPr>
        <w:t xml:space="preserve"> </w:t>
      </w:r>
      <w:r>
        <w:t>красоту</w:t>
      </w:r>
      <w:r>
        <w:rPr>
          <w:spacing w:val="-10"/>
        </w:rPr>
        <w:t xml:space="preserve"> </w:t>
      </w:r>
      <w:r>
        <w:t>окружающего</w:t>
      </w:r>
      <w:r>
        <w:rPr>
          <w:spacing w:val="-2"/>
        </w:rPr>
        <w:t xml:space="preserve"> мира;</w:t>
      </w:r>
    </w:p>
    <w:p w:rsidR="000664B2" w:rsidRDefault="00CF43C2">
      <w:pPr>
        <w:pStyle w:val="a4"/>
        <w:spacing w:before="45" w:line="276" w:lineRule="auto"/>
        <w:ind w:left="718" w:right="300"/>
      </w:pPr>
      <w:r>
        <w:t>в процессе восприятия предметов и явлений развивать у детей мыслительные операции: анализ, сравнение, уподобление</w:t>
      </w:r>
      <w:r>
        <w:rPr>
          <w:spacing w:val="-3"/>
        </w:rPr>
        <w:t xml:space="preserve"> </w:t>
      </w:r>
      <w:r>
        <w:t>(на</w:t>
      </w:r>
      <w:r>
        <w:rPr>
          <w:spacing w:val="-3"/>
        </w:rPr>
        <w:t xml:space="preserve"> </w:t>
      </w:r>
      <w:r>
        <w:t>что</w:t>
      </w:r>
      <w:r>
        <w:rPr>
          <w:spacing w:val="-2"/>
        </w:rPr>
        <w:t xml:space="preserve"> </w:t>
      </w:r>
      <w:r>
        <w:t>похоже), установление</w:t>
      </w:r>
      <w:r>
        <w:rPr>
          <w:spacing w:val="-3"/>
        </w:rPr>
        <w:t xml:space="preserve"> </w:t>
      </w:r>
      <w:r>
        <w:t>сходства</w:t>
      </w:r>
      <w:r>
        <w:rPr>
          <w:spacing w:val="-3"/>
        </w:rPr>
        <w:t xml:space="preserve"> </w:t>
      </w:r>
      <w:r>
        <w:t>и</w:t>
      </w:r>
      <w:r>
        <w:rPr>
          <w:spacing w:val="-1"/>
        </w:rPr>
        <w:t xml:space="preserve"> </w:t>
      </w:r>
      <w:r>
        <w:t>различия</w:t>
      </w:r>
      <w:r>
        <w:rPr>
          <w:spacing w:val="-7"/>
        </w:rPr>
        <w:t xml:space="preserve"> </w:t>
      </w:r>
      <w:r>
        <w:t>предметов и их частей, выделение общего и единичного, характерных признаков, обобщение;</w:t>
      </w:r>
    </w:p>
    <w:p w:rsidR="000664B2" w:rsidRDefault="00CF43C2">
      <w:pPr>
        <w:pStyle w:val="a4"/>
        <w:spacing w:line="276" w:lineRule="auto"/>
        <w:ind w:left="718" w:right="304"/>
      </w:pPr>
      <w: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w:t>
      </w:r>
      <w:r>
        <w:rPr>
          <w:spacing w:val="40"/>
        </w:rPr>
        <w:t xml:space="preserve"> </w:t>
      </w:r>
      <w:r>
        <w:t>и</w:t>
      </w:r>
      <w:r>
        <w:rPr>
          <w:spacing w:val="40"/>
        </w:rPr>
        <w:t xml:space="preserve"> </w:t>
      </w:r>
      <w:r>
        <w:t>их частей</w:t>
      </w:r>
      <w:r>
        <w:rPr>
          <w:spacing w:val="40"/>
        </w:rPr>
        <w:t xml:space="preserve"> </w:t>
      </w:r>
      <w:r>
        <w:t>по</w:t>
      </w:r>
      <w:r>
        <w:rPr>
          <w:spacing w:val="40"/>
        </w:rPr>
        <w:t xml:space="preserve"> </w:t>
      </w:r>
      <w:r>
        <w:t>величине,</w:t>
      </w:r>
      <w:r>
        <w:rPr>
          <w:spacing w:val="40"/>
        </w:rPr>
        <w:t xml:space="preserve"> </w:t>
      </w:r>
      <w:r>
        <w:t>высоте,</w:t>
      </w:r>
      <w:r>
        <w:rPr>
          <w:spacing w:val="40"/>
        </w:rPr>
        <w:t xml:space="preserve"> </w:t>
      </w:r>
      <w:r>
        <w:t>расположению</w:t>
      </w:r>
      <w:r>
        <w:rPr>
          <w:spacing w:val="40"/>
        </w:rPr>
        <w:t xml:space="preserve"> </w:t>
      </w:r>
      <w:r>
        <w:t>относительно</w:t>
      </w:r>
      <w:r>
        <w:rPr>
          <w:spacing w:val="40"/>
        </w:rPr>
        <w:t xml:space="preserve"> </w:t>
      </w:r>
      <w:r>
        <w:t>друг друга;</w:t>
      </w:r>
    </w:p>
    <w:p w:rsidR="000664B2" w:rsidRDefault="00CF43C2">
      <w:pPr>
        <w:pStyle w:val="a4"/>
        <w:spacing w:line="276" w:lineRule="auto"/>
        <w:ind w:left="718" w:right="298"/>
      </w:pPr>
      <w:r>
        <w:t>совершенствовать у детей изобразительные навыки и умения, формировать художественно- творческие способности;</w:t>
      </w:r>
    </w:p>
    <w:p w:rsidR="000664B2" w:rsidRDefault="00CF43C2">
      <w:pPr>
        <w:pStyle w:val="a4"/>
        <w:spacing w:before="2"/>
        <w:ind w:left="718"/>
      </w:pPr>
      <w:r>
        <w:t>развивать</w:t>
      </w:r>
      <w:r>
        <w:rPr>
          <w:spacing w:val="-4"/>
        </w:rPr>
        <w:t xml:space="preserve"> </w:t>
      </w:r>
      <w:r>
        <w:t>у</w:t>
      </w:r>
      <w:r>
        <w:rPr>
          <w:spacing w:val="-11"/>
        </w:rPr>
        <w:t xml:space="preserve"> </w:t>
      </w:r>
      <w:r>
        <w:t>детей</w:t>
      </w:r>
      <w:r>
        <w:rPr>
          <w:spacing w:val="-1"/>
        </w:rPr>
        <w:t xml:space="preserve"> </w:t>
      </w:r>
      <w:r>
        <w:t>чувство</w:t>
      </w:r>
      <w:r>
        <w:rPr>
          <w:spacing w:val="2"/>
        </w:rPr>
        <w:t xml:space="preserve"> </w:t>
      </w:r>
      <w:r>
        <w:t>формы,</w:t>
      </w:r>
      <w:r>
        <w:rPr>
          <w:spacing w:val="-4"/>
        </w:rPr>
        <w:t xml:space="preserve"> </w:t>
      </w:r>
      <w:r>
        <w:t>цвета,</w:t>
      </w:r>
      <w:r>
        <w:rPr>
          <w:spacing w:val="-3"/>
        </w:rPr>
        <w:t xml:space="preserve"> </w:t>
      </w:r>
      <w:r>
        <w:rPr>
          <w:spacing w:val="-2"/>
        </w:rPr>
        <w:t>пропорций;</w:t>
      </w:r>
    </w:p>
    <w:p w:rsidR="000664B2" w:rsidRDefault="00CF43C2">
      <w:pPr>
        <w:pStyle w:val="a4"/>
        <w:tabs>
          <w:tab w:val="left" w:pos="2060"/>
          <w:tab w:val="left" w:pos="3537"/>
          <w:tab w:val="left" w:pos="5532"/>
          <w:tab w:val="left" w:pos="7168"/>
          <w:tab w:val="left" w:pos="7551"/>
          <w:tab w:val="left" w:pos="9177"/>
          <w:tab w:val="left" w:pos="9546"/>
        </w:tabs>
        <w:spacing w:before="40" w:line="276" w:lineRule="auto"/>
        <w:ind w:left="718" w:right="305"/>
        <w:jc w:val="left"/>
      </w:pPr>
      <w:r>
        <w:t>поддерживать</w:t>
      </w:r>
      <w:r>
        <w:rPr>
          <w:spacing w:val="40"/>
        </w:rPr>
        <w:t xml:space="preserve"> </w:t>
      </w:r>
      <w:r>
        <w:t>у</w:t>
      </w:r>
      <w:r>
        <w:rPr>
          <w:spacing w:val="40"/>
        </w:rPr>
        <w:t xml:space="preserve"> </w:t>
      </w:r>
      <w:r>
        <w:t>детей</w:t>
      </w:r>
      <w:r>
        <w:rPr>
          <w:spacing w:val="40"/>
        </w:rPr>
        <w:t xml:space="preserve"> </w:t>
      </w:r>
      <w:r>
        <w:t>стремление</w:t>
      </w:r>
      <w:r>
        <w:rPr>
          <w:spacing w:val="40"/>
        </w:rPr>
        <w:t xml:space="preserve"> </w:t>
      </w:r>
      <w:r>
        <w:t>самостоятельно</w:t>
      </w:r>
      <w:r>
        <w:rPr>
          <w:spacing w:val="40"/>
        </w:rPr>
        <w:t xml:space="preserve"> </w:t>
      </w:r>
      <w:r>
        <w:t>сочетать</w:t>
      </w:r>
      <w:r>
        <w:rPr>
          <w:spacing w:val="40"/>
        </w:rPr>
        <w:t xml:space="preserve"> </w:t>
      </w:r>
      <w:r>
        <w:t>знакомые</w:t>
      </w:r>
      <w:r>
        <w:rPr>
          <w:spacing w:val="40"/>
        </w:rPr>
        <w:t xml:space="preserve"> </w:t>
      </w:r>
      <w:r>
        <w:t>техники,</w:t>
      </w:r>
      <w:r>
        <w:rPr>
          <w:spacing w:val="40"/>
        </w:rPr>
        <w:t xml:space="preserve"> </w:t>
      </w:r>
      <w:r>
        <w:t>помогать</w:t>
      </w:r>
      <w:r>
        <w:rPr>
          <w:spacing w:val="80"/>
        </w:rPr>
        <w:t xml:space="preserve"> </w:t>
      </w:r>
      <w:r>
        <w:t xml:space="preserve">осваивать новые, по собственной инициативе объединять разные способы изображения; </w:t>
      </w:r>
      <w:r>
        <w:rPr>
          <w:spacing w:val="-2"/>
        </w:rPr>
        <w:t>обогащать</w:t>
      </w:r>
      <w:r>
        <w:tab/>
      </w:r>
      <w:r>
        <w:rPr>
          <w:spacing w:val="-2"/>
        </w:rPr>
        <w:t>содержание</w:t>
      </w:r>
      <w:r>
        <w:tab/>
      </w:r>
      <w:r>
        <w:rPr>
          <w:spacing w:val="-2"/>
        </w:rPr>
        <w:t>изобразительной</w:t>
      </w:r>
      <w:r>
        <w:tab/>
      </w:r>
      <w:r>
        <w:rPr>
          <w:spacing w:val="-2"/>
        </w:rPr>
        <w:t>деятельности</w:t>
      </w:r>
      <w:r>
        <w:tab/>
      </w:r>
      <w:r>
        <w:rPr>
          <w:spacing w:val="-10"/>
        </w:rPr>
        <w:t>в</w:t>
      </w:r>
      <w:r>
        <w:tab/>
      </w:r>
      <w:r>
        <w:rPr>
          <w:spacing w:val="-2"/>
        </w:rPr>
        <w:t>соответствии</w:t>
      </w:r>
      <w:r>
        <w:tab/>
      </w:r>
      <w:r>
        <w:rPr>
          <w:spacing w:val="-10"/>
        </w:rPr>
        <w:t>с</w:t>
      </w:r>
      <w:r>
        <w:tab/>
      </w:r>
      <w:r>
        <w:rPr>
          <w:spacing w:val="-2"/>
        </w:rPr>
        <w:t xml:space="preserve">задачами </w:t>
      </w:r>
      <w:r>
        <w:t>познавательного и социального развития детей;</w:t>
      </w:r>
    </w:p>
    <w:p w:rsidR="000664B2" w:rsidRDefault="00CF43C2">
      <w:pPr>
        <w:pStyle w:val="a4"/>
        <w:spacing w:line="276" w:lineRule="auto"/>
        <w:ind w:left="718"/>
        <w:jc w:val="left"/>
      </w:pPr>
      <w:r>
        <w:t>инициировать</w:t>
      </w:r>
      <w:r>
        <w:rPr>
          <w:spacing w:val="29"/>
        </w:rPr>
        <w:t xml:space="preserve"> </w:t>
      </w:r>
      <w:r>
        <w:t>выбор</w:t>
      </w:r>
      <w:r>
        <w:rPr>
          <w:spacing w:val="27"/>
        </w:rPr>
        <w:t xml:space="preserve"> </w:t>
      </w:r>
      <w:r>
        <w:t>сюжетов</w:t>
      </w:r>
      <w:r>
        <w:rPr>
          <w:spacing w:val="29"/>
        </w:rPr>
        <w:t xml:space="preserve"> </w:t>
      </w:r>
      <w:r>
        <w:t>о</w:t>
      </w:r>
      <w:r>
        <w:rPr>
          <w:spacing w:val="32"/>
        </w:rPr>
        <w:t xml:space="preserve"> </w:t>
      </w:r>
      <w:r>
        <w:t>семье,</w:t>
      </w:r>
      <w:r>
        <w:rPr>
          <w:spacing w:val="30"/>
        </w:rPr>
        <w:t xml:space="preserve"> </w:t>
      </w:r>
      <w:r>
        <w:t>жизни</w:t>
      </w:r>
      <w:r>
        <w:rPr>
          <w:spacing w:val="29"/>
        </w:rPr>
        <w:t xml:space="preserve"> </w:t>
      </w:r>
      <w:r>
        <w:t>в</w:t>
      </w:r>
      <w:r>
        <w:rPr>
          <w:spacing w:val="29"/>
        </w:rPr>
        <w:t xml:space="preserve"> </w:t>
      </w:r>
      <w:r>
        <w:t>ДОО,</w:t>
      </w:r>
      <w:r>
        <w:rPr>
          <w:spacing w:val="29"/>
        </w:rPr>
        <w:t xml:space="preserve"> </w:t>
      </w:r>
      <w:r>
        <w:t>а</w:t>
      </w:r>
      <w:r>
        <w:rPr>
          <w:spacing w:val="27"/>
        </w:rPr>
        <w:t xml:space="preserve"> </w:t>
      </w:r>
      <w:r>
        <w:t>также</w:t>
      </w:r>
      <w:r>
        <w:rPr>
          <w:spacing w:val="22"/>
        </w:rPr>
        <w:t xml:space="preserve"> </w:t>
      </w:r>
      <w:r>
        <w:t>о</w:t>
      </w:r>
      <w:r>
        <w:rPr>
          <w:spacing w:val="32"/>
        </w:rPr>
        <w:t xml:space="preserve"> </w:t>
      </w:r>
      <w:r>
        <w:t>бытовых,</w:t>
      </w:r>
      <w:r>
        <w:rPr>
          <w:spacing w:val="30"/>
        </w:rPr>
        <w:t xml:space="preserve"> </w:t>
      </w:r>
      <w:r>
        <w:t>общественных</w:t>
      </w:r>
      <w:r>
        <w:rPr>
          <w:spacing w:val="80"/>
        </w:rPr>
        <w:t xml:space="preserve"> </w:t>
      </w:r>
      <w:r>
        <w:t>и природных</w:t>
      </w:r>
      <w:r>
        <w:rPr>
          <w:spacing w:val="58"/>
          <w:w w:val="150"/>
        </w:rPr>
        <w:t xml:space="preserve"> </w:t>
      </w:r>
      <w:r>
        <w:t>явлениях</w:t>
      </w:r>
      <w:r>
        <w:rPr>
          <w:spacing w:val="57"/>
          <w:w w:val="150"/>
        </w:rPr>
        <w:t xml:space="preserve"> </w:t>
      </w:r>
      <w:r>
        <w:t>(воскресный</w:t>
      </w:r>
      <w:r>
        <w:rPr>
          <w:spacing w:val="62"/>
          <w:w w:val="150"/>
        </w:rPr>
        <w:t xml:space="preserve"> </w:t>
      </w:r>
      <w:r>
        <w:t>день</w:t>
      </w:r>
      <w:r>
        <w:rPr>
          <w:spacing w:val="58"/>
          <w:w w:val="150"/>
        </w:rPr>
        <w:t xml:space="preserve"> </w:t>
      </w:r>
      <w:r>
        <w:t>в</w:t>
      </w:r>
      <w:r>
        <w:rPr>
          <w:spacing w:val="59"/>
          <w:w w:val="150"/>
        </w:rPr>
        <w:t xml:space="preserve"> </w:t>
      </w:r>
      <w:r>
        <w:t>семье,</w:t>
      </w:r>
      <w:r>
        <w:rPr>
          <w:spacing w:val="58"/>
          <w:w w:val="150"/>
        </w:rPr>
        <w:t xml:space="preserve"> </w:t>
      </w:r>
      <w:r>
        <w:t>группа</w:t>
      </w:r>
      <w:r>
        <w:rPr>
          <w:spacing w:val="65"/>
          <w:w w:val="150"/>
        </w:rPr>
        <w:t xml:space="preserve"> </w:t>
      </w:r>
      <w:r>
        <w:t>на</w:t>
      </w:r>
      <w:r>
        <w:rPr>
          <w:spacing w:val="12"/>
        </w:rPr>
        <w:t xml:space="preserve"> </w:t>
      </w:r>
      <w:r>
        <w:t>прогулке,</w:t>
      </w:r>
      <w:r>
        <w:rPr>
          <w:spacing w:val="20"/>
        </w:rPr>
        <w:t xml:space="preserve"> </w:t>
      </w:r>
      <w:r>
        <w:t>профессии</w:t>
      </w:r>
      <w:r>
        <w:rPr>
          <w:spacing w:val="19"/>
        </w:rPr>
        <w:t xml:space="preserve"> </w:t>
      </w:r>
      <w:r>
        <w:rPr>
          <w:spacing w:val="-2"/>
        </w:rPr>
        <w:t>близких</w:t>
      </w:r>
    </w:p>
    <w:p w:rsidR="000664B2" w:rsidRDefault="000664B2">
      <w:pPr>
        <w:pStyle w:val="a4"/>
        <w:spacing w:line="276" w:lineRule="auto"/>
        <w:jc w:val="left"/>
        <w:sectPr w:rsidR="000664B2">
          <w:pgSz w:w="12070" w:h="17240"/>
          <w:pgMar w:top="600" w:right="566" w:bottom="800" w:left="708" w:header="0" w:footer="619" w:gutter="0"/>
          <w:cols w:space="720"/>
        </w:sectPr>
      </w:pPr>
    </w:p>
    <w:p w:rsidR="000664B2" w:rsidRDefault="00CF43C2">
      <w:pPr>
        <w:pStyle w:val="a4"/>
        <w:spacing w:before="62" w:line="276" w:lineRule="auto"/>
        <w:ind w:left="718" w:right="294"/>
      </w:pPr>
      <w:r>
        <w:lastRenderedPageBreak/>
        <w:t>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0664B2" w:rsidRDefault="00CF43C2">
      <w:pPr>
        <w:pStyle w:val="a4"/>
        <w:spacing w:line="276" w:lineRule="auto"/>
        <w:ind w:left="718" w:right="296"/>
      </w:pPr>
      <w:r>
        <w:t>продолжать</w:t>
      </w:r>
      <w:r>
        <w:rPr>
          <w:spacing w:val="80"/>
        </w:rPr>
        <w:t xml:space="preserve"> </w:t>
      </w:r>
      <w:r>
        <w:t>знакомить</w:t>
      </w:r>
      <w:r>
        <w:rPr>
          <w:spacing w:val="80"/>
        </w:rPr>
        <w:t xml:space="preserve"> </w:t>
      </w:r>
      <w:r>
        <w:t>детей</w:t>
      </w:r>
      <w:r>
        <w:rPr>
          <w:spacing w:val="80"/>
        </w:rPr>
        <w:t xml:space="preserve"> </w:t>
      </w:r>
      <w:r>
        <w:t>с</w:t>
      </w:r>
      <w:r>
        <w:rPr>
          <w:spacing w:val="80"/>
        </w:rPr>
        <w:t xml:space="preserve"> </w:t>
      </w:r>
      <w:r>
        <w:t>народным</w:t>
      </w:r>
      <w:r>
        <w:rPr>
          <w:spacing w:val="80"/>
        </w:rPr>
        <w:t xml:space="preserve"> </w:t>
      </w:r>
      <w:r>
        <w:t xml:space="preserve">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w:t>
      </w:r>
      <w:r>
        <w:rPr>
          <w:spacing w:val="-2"/>
        </w:rPr>
        <w:t>бирюльки);</w:t>
      </w:r>
    </w:p>
    <w:p w:rsidR="000664B2" w:rsidRDefault="00CF43C2">
      <w:pPr>
        <w:pStyle w:val="a4"/>
        <w:spacing w:line="274" w:lineRule="exact"/>
        <w:ind w:left="718"/>
      </w:pPr>
      <w:r>
        <w:t>развивать</w:t>
      </w:r>
      <w:r>
        <w:rPr>
          <w:spacing w:val="-8"/>
        </w:rPr>
        <w:t xml:space="preserve"> </w:t>
      </w:r>
      <w:r>
        <w:t>декоративное</w:t>
      </w:r>
      <w:r>
        <w:rPr>
          <w:spacing w:val="-3"/>
        </w:rPr>
        <w:t xml:space="preserve"> </w:t>
      </w:r>
      <w:r>
        <w:t>творчество</w:t>
      </w:r>
      <w:r>
        <w:rPr>
          <w:spacing w:val="1"/>
        </w:rPr>
        <w:t xml:space="preserve"> </w:t>
      </w:r>
      <w:r>
        <w:t>детей</w:t>
      </w:r>
      <w:r>
        <w:rPr>
          <w:spacing w:val="-6"/>
        </w:rPr>
        <w:t xml:space="preserve"> </w:t>
      </w:r>
      <w:r>
        <w:t>(в</w:t>
      </w:r>
      <w:r>
        <w:rPr>
          <w:spacing w:val="-5"/>
        </w:rPr>
        <w:t xml:space="preserve"> </w:t>
      </w:r>
      <w:r>
        <w:t>том</w:t>
      </w:r>
      <w:r>
        <w:rPr>
          <w:spacing w:val="-1"/>
        </w:rPr>
        <w:t xml:space="preserve"> </w:t>
      </w:r>
      <w:r>
        <w:t>числе</w:t>
      </w:r>
      <w:r>
        <w:rPr>
          <w:spacing w:val="-3"/>
        </w:rPr>
        <w:t xml:space="preserve"> </w:t>
      </w:r>
      <w:r>
        <w:rPr>
          <w:spacing w:val="-2"/>
        </w:rPr>
        <w:t>коллективное);</w:t>
      </w:r>
    </w:p>
    <w:p w:rsidR="000664B2" w:rsidRDefault="00CF43C2">
      <w:pPr>
        <w:pStyle w:val="a4"/>
        <w:spacing w:before="44" w:line="276" w:lineRule="auto"/>
        <w:ind w:left="718" w:right="305"/>
      </w:pPr>
      <w:r>
        <w:t>поощрять детей воплощать в художественной форме свои представления, переживания, чувства, мысли; поддерживать личностное творческое начало;</w:t>
      </w:r>
    </w:p>
    <w:p w:rsidR="000664B2" w:rsidRDefault="00CF43C2">
      <w:pPr>
        <w:pStyle w:val="a4"/>
        <w:spacing w:line="276" w:lineRule="auto"/>
        <w:ind w:left="718" w:right="305"/>
      </w:pPr>
      <w:r>
        <w:t>формировать у детей умение организовывать свое рабочее место, готовить все необходимое для</w:t>
      </w:r>
      <w:r>
        <w:rPr>
          <w:spacing w:val="-2"/>
        </w:rPr>
        <w:t xml:space="preserve"> </w:t>
      </w:r>
      <w:r>
        <w:t>занятий;</w:t>
      </w:r>
      <w:r>
        <w:rPr>
          <w:spacing w:val="-7"/>
        </w:rPr>
        <w:t xml:space="preserve"> </w:t>
      </w:r>
      <w:r>
        <w:t>работать</w:t>
      </w:r>
      <w:r>
        <w:rPr>
          <w:spacing w:val="-1"/>
        </w:rPr>
        <w:t xml:space="preserve"> </w:t>
      </w:r>
      <w:r>
        <w:t>аккуратно, экономно расходовать</w:t>
      </w:r>
      <w:r>
        <w:rPr>
          <w:spacing w:val="-5"/>
        </w:rPr>
        <w:t xml:space="preserve"> </w:t>
      </w:r>
      <w:r>
        <w:t>материалы, сохранять</w:t>
      </w:r>
      <w:r>
        <w:rPr>
          <w:spacing w:val="-1"/>
        </w:rPr>
        <w:t xml:space="preserve"> </w:t>
      </w:r>
      <w:r>
        <w:t>рабочее</w:t>
      </w:r>
      <w:r>
        <w:rPr>
          <w:spacing w:val="-3"/>
        </w:rPr>
        <w:t xml:space="preserve"> </w:t>
      </w:r>
      <w:r>
        <w:t>место</w:t>
      </w:r>
      <w:r>
        <w:rPr>
          <w:spacing w:val="-2"/>
        </w:rPr>
        <w:t xml:space="preserve"> </w:t>
      </w:r>
      <w:r>
        <w:t>в чистоте, по окончании работы приводить его в порядок;</w:t>
      </w:r>
    </w:p>
    <w:p w:rsidR="000664B2" w:rsidRDefault="00CF43C2">
      <w:pPr>
        <w:pStyle w:val="a4"/>
        <w:spacing w:line="275" w:lineRule="exact"/>
        <w:ind w:left="780"/>
      </w:pPr>
      <w:r>
        <w:t>Конструктивная</w:t>
      </w:r>
      <w:r>
        <w:rPr>
          <w:spacing w:val="-8"/>
        </w:rPr>
        <w:t xml:space="preserve"> </w:t>
      </w:r>
      <w:r>
        <w:rPr>
          <w:spacing w:val="-2"/>
        </w:rPr>
        <w:t>деятельность:</w:t>
      </w:r>
    </w:p>
    <w:p w:rsidR="000664B2" w:rsidRDefault="00CF43C2">
      <w:pPr>
        <w:pStyle w:val="a4"/>
        <w:spacing w:before="40" w:line="276" w:lineRule="auto"/>
        <w:ind w:left="718" w:right="296"/>
        <w:jc w:val="left"/>
      </w:pPr>
      <w: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поощрять у детей самостоятельность, творчество, инициативу, дружелюбие;</w:t>
      </w:r>
    </w:p>
    <w:p w:rsidR="000664B2" w:rsidRDefault="00CF43C2">
      <w:pPr>
        <w:pStyle w:val="a4"/>
        <w:spacing w:before="3"/>
        <w:ind w:left="780"/>
        <w:jc w:val="left"/>
      </w:pPr>
      <w:r>
        <w:t>Музыкальная</w:t>
      </w:r>
      <w:r>
        <w:rPr>
          <w:spacing w:val="-10"/>
        </w:rPr>
        <w:t xml:space="preserve"> </w:t>
      </w:r>
      <w:r>
        <w:rPr>
          <w:spacing w:val="-2"/>
        </w:rPr>
        <w:t>деятельность.</w:t>
      </w:r>
    </w:p>
    <w:p w:rsidR="000664B2" w:rsidRDefault="00CF43C2">
      <w:pPr>
        <w:pStyle w:val="a4"/>
        <w:spacing w:before="41" w:line="276" w:lineRule="auto"/>
        <w:ind w:left="718"/>
        <w:jc w:val="left"/>
      </w:pPr>
      <w:r>
        <w:t>продолжать формировать у детей эстетическое восприятие музыки, умение различать жанры музыкальных произведений (песня, танец, марш);</w:t>
      </w:r>
    </w:p>
    <w:p w:rsidR="000664B2" w:rsidRDefault="00CF43C2">
      <w:pPr>
        <w:pStyle w:val="a4"/>
        <w:spacing w:line="276" w:lineRule="auto"/>
        <w:ind w:left="718"/>
        <w:jc w:val="left"/>
      </w:pPr>
      <w:r>
        <w:t>развивать</w:t>
      </w:r>
      <w:r>
        <w:rPr>
          <w:spacing w:val="80"/>
        </w:rPr>
        <w:t xml:space="preserve"> </w:t>
      </w:r>
      <w:r>
        <w:t>у</w:t>
      </w:r>
      <w:r>
        <w:rPr>
          <w:spacing w:val="80"/>
        </w:rPr>
        <w:t xml:space="preserve"> </w:t>
      </w:r>
      <w:r>
        <w:t>детей</w:t>
      </w:r>
      <w:r>
        <w:rPr>
          <w:spacing w:val="80"/>
        </w:rPr>
        <w:t xml:space="preserve"> </w:t>
      </w:r>
      <w:r>
        <w:t>музыкальную</w:t>
      </w:r>
      <w:r>
        <w:rPr>
          <w:spacing w:val="80"/>
        </w:rPr>
        <w:t xml:space="preserve"> </w:t>
      </w:r>
      <w:r>
        <w:t>память,</w:t>
      </w:r>
      <w:r>
        <w:rPr>
          <w:spacing w:val="80"/>
        </w:rPr>
        <w:t xml:space="preserve"> </w:t>
      </w:r>
      <w:r>
        <w:t>умение</w:t>
      </w:r>
      <w:r>
        <w:rPr>
          <w:spacing w:val="80"/>
        </w:rPr>
        <w:t xml:space="preserve"> </w:t>
      </w:r>
      <w:r>
        <w:t>различать</w:t>
      </w:r>
      <w:r>
        <w:rPr>
          <w:spacing w:val="80"/>
        </w:rPr>
        <w:t xml:space="preserve"> </w:t>
      </w:r>
      <w:r>
        <w:t>на</w:t>
      </w:r>
      <w:r>
        <w:rPr>
          <w:spacing w:val="80"/>
        </w:rPr>
        <w:t xml:space="preserve"> </w:t>
      </w:r>
      <w:r>
        <w:t>слух</w:t>
      </w:r>
      <w:r>
        <w:rPr>
          <w:spacing w:val="80"/>
        </w:rPr>
        <w:t xml:space="preserve"> </w:t>
      </w:r>
      <w:r>
        <w:t>звуки</w:t>
      </w:r>
      <w:r>
        <w:rPr>
          <w:spacing w:val="80"/>
        </w:rPr>
        <w:t xml:space="preserve"> </w:t>
      </w:r>
      <w:r>
        <w:t>по</w:t>
      </w:r>
      <w:r>
        <w:rPr>
          <w:spacing w:val="80"/>
        </w:rPr>
        <w:t xml:space="preserve"> </w:t>
      </w:r>
      <w:r>
        <w:t>высоте,</w:t>
      </w:r>
      <w:r>
        <w:rPr>
          <w:spacing w:val="80"/>
        </w:rPr>
        <w:t xml:space="preserve"> </w:t>
      </w:r>
      <w:r>
        <w:t>музыкальные инструменты;</w:t>
      </w:r>
    </w:p>
    <w:p w:rsidR="000664B2" w:rsidRDefault="00CF43C2">
      <w:pPr>
        <w:pStyle w:val="a4"/>
        <w:tabs>
          <w:tab w:val="left" w:pos="2274"/>
          <w:tab w:val="left" w:pos="3690"/>
          <w:tab w:val="left" w:pos="4401"/>
        </w:tabs>
        <w:spacing w:line="276" w:lineRule="auto"/>
        <w:ind w:left="718" w:right="313"/>
        <w:jc w:val="left"/>
      </w:pPr>
      <w:r>
        <w:t>формировать у детей музыкальную культуру на основе знакомства с классической,</w:t>
      </w:r>
      <w:r>
        <w:rPr>
          <w:spacing w:val="80"/>
        </w:rPr>
        <w:t xml:space="preserve"> </w:t>
      </w:r>
      <w:r>
        <w:t>народной и</w:t>
      </w:r>
      <w:r>
        <w:rPr>
          <w:spacing w:val="40"/>
        </w:rPr>
        <w:t xml:space="preserve"> </w:t>
      </w:r>
      <w:r>
        <w:t>современной</w:t>
      </w:r>
      <w:r>
        <w:rPr>
          <w:spacing w:val="40"/>
        </w:rPr>
        <w:t xml:space="preserve"> </w:t>
      </w:r>
      <w:r>
        <w:t>музыкой;</w:t>
      </w:r>
      <w:r>
        <w:rPr>
          <w:spacing w:val="40"/>
        </w:rPr>
        <w:t xml:space="preserve"> </w:t>
      </w:r>
      <w:r>
        <w:t>накапливать</w:t>
      </w:r>
      <w:r>
        <w:rPr>
          <w:spacing w:val="40"/>
        </w:rPr>
        <w:t xml:space="preserve"> </w:t>
      </w:r>
      <w:r>
        <w:t>представления</w:t>
      </w:r>
      <w:r>
        <w:rPr>
          <w:spacing w:val="40"/>
        </w:rPr>
        <w:t xml:space="preserve"> </w:t>
      </w:r>
      <w:r>
        <w:t>о жизни и творчестве композиторов; продолжать развивать у</w:t>
      </w:r>
      <w:r>
        <w:rPr>
          <w:spacing w:val="-5"/>
        </w:rPr>
        <w:t xml:space="preserve"> </w:t>
      </w:r>
      <w:r>
        <w:t>детей интерес и любовь к музыке, музыкальную отзывчивость на</w:t>
      </w:r>
      <w:r>
        <w:rPr>
          <w:spacing w:val="-1"/>
        </w:rPr>
        <w:t xml:space="preserve"> </w:t>
      </w:r>
      <w:r>
        <w:t xml:space="preserve">нее; </w:t>
      </w:r>
      <w:r>
        <w:rPr>
          <w:spacing w:val="-2"/>
        </w:rPr>
        <w:t>продолжать</w:t>
      </w:r>
      <w:r>
        <w:tab/>
      </w:r>
      <w:r>
        <w:rPr>
          <w:spacing w:val="-2"/>
        </w:rPr>
        <w:t>развивать</w:t>
      </w:r>
      <w:r>
        <w:tab/>
      </w:r>
      <w:r>
        <w:rPr>
          <w:spacing w:val="-10"/>
        </w:rPr>
        <w:t>у</w:t>
      </w:r>
      <w:r>
        <w:tab/>
        <w:t>детей</w:t>
      </w:r>
      <w:r>
        <w:rPr>
          <w:spacing w:val="40"/>
        </w:rPr>
        <w:t xml:space="preserve"> </w:t>
      </w:r>
      <w:r>
        <w:t>музыкальные</w:t>
      </w:r>
      <w:r>
        <w:rPr>
          <w:spacing w:val="-4"/>
        </w:rPr>
        <w:t xml:space="preserve"> </w:t>
      </w:r>
      <w:r>
        <w:t>способности</w:t>
      </w:r>
      <w:r>
        <w:rPr>
          <w:spacing w:val="40"/>
        </w:rPr>
        <w:t xml:space="preserve"> </w:t>
      </w:r>
      <w:r>
        <w:t>детей:</w:t>
      </w:r>
    </w:p>
    <w:p w:rsidR="000664B2" w:rsidRDefault="00CF43C2">
      <w:pPr>
        <w:pStyle w:val="a4"/>
        <w:spacing w:before="1"/>
        <w:ind w:left="718"/>
        <w:jc w:val="left"/>
      </w:pPr>
      <w:r>
        <w:t>звуковысотный,</w:t>
      </w:r>
      <w:r>
        <w:rPr>
          <w:spacing w:val="-8"/>
        </w:rPr>
        <w:t xml:space="preserve"> </w:t>
      </w:r>
      <w:r>
        <w:t>ритмический,</w:t>
      </w:r>
      <w:r>
        <w:rPr>
          <w:spacing w:val="-10"/>
        </w:rPr>
        <w:t xml:space="preserve"> </w:t>
      </w:r>
      <w:r>
        <w:t>тембровый,</w:t>
      </w:r>
      <w:r>
        <w:rPr>
          <w:spacing w:val="-10"/>
        </w:rPr>
        <w:t xml:space="preserve"> </w:t>
      </w:r>
      <w:r>
        <w:t>динамический</w:t>
      </w:r>
      <w:r>
        <w:rPr>
          <w:spacing w:val="-6"/>
        </w:rPr>
        <w:t xml:space="preserve"> </w:t>
      </w:r>
      <w:r>
        <w:rPr>
          <w:spacing w:val="-2"/>
        </w:rPr>
        <w:t>слух;</w:t>
      </w:r>
    </w:p>
    <w:p w:rsidR="000664B2" w:rsidRDefault="00CF43C2">
      <w:pPr>
        <w:pStyle w:val="a4"/>
        <w:tabs>
          <w:tab w:val="left" w:pos="1945"/>
          <w:tab w:val="left" w:pos="2286"/>
          <w:tab w:val="left" w:pos="3087"/>
          <w:tab w:val="left" w:pos="4051"/>
          <w:tab w:val="left" w:pos="5437"/>
          <w:tab w:val="left" w:pos="7202"/>
          <w:tab w:val="left" w:pos="8199"/>
          <w:tab w:val="left" w:pos="9321"/>
        </w:tabs>
        <w:spacing w:before="41" w:line="276" w:lineRule="auto"/>
        <w:ind w:left="718" w:right="304"/>
        <w:jc w:val="left"/>
      </w:pPr>
      <w:r>
        <w:rPr>
          <w:spacing w:val="-2"/>
        </w:rPr>
        <w:t>развивать</w:t>
      </w:r>
      <w:r>
        <w:tab/>
      </w:r>
      <w:r>
        <w:rPr>
          <w:spacing w:val="-10"/>
        </w:rPr>
        <w:t>у</w:t>
      </w:r>
      <w:r>
        <w:tab/>
      </w:r>
      <w:r>
        <w:rPr>
          <w:spacing w:val="-4"/>
        </w:rPr>
        <w:t>детей</w:t>
      </w:r>
      <w:r>
        <w:tab/>
      </w:r>
      <w:r>
        <w:rPr>
          <w:spacing w:val="-2"/>
        </w:rPr>
        <w:t>умение</w:t>
      </w:r>
      <w:r>
        <w:tab/>
      </w:r>
      <w:r>
        <w:rPr>
          <w:spacing w:val="-2"/>
        </w:rPr>
        <w:t>творческой</w:t>
      </w:r>
      <w:r>
        <w:tab/>
      </w:r>
      <w:r>
        <w:rPr>
          <w:spacing w:val="-2"/>
        </w:rPr>
        <w:t>интерпретации</w:t>
      </w:r>
      <w:r>
        <w:tab/>
      </w:r>
      <w:r>
        <w:rPr>
          <w:spacing w:val="-2"/>
        </w:rPr>
        <w:t>музыки</w:t>
      </w:r>
      <w:r>
        <w:tab/>
      </w:r>
      <w:r>
        <w:rPr>
          <w:spacing w:val="-2"/>
        </w:rPr>
        <w:t>разными</w:t>
      </w:r>
      <w:r>
        <w:tab/>
      </w:r>
      <w:r>
        <w:rPr>
          <w:spacing w:val="-2"/>
        </w:rPr>
        <w:t xml:space="preserve">средствами </w:t>
      </w:r>
      <w:r>
        <w:t>художественной выразительности;</w:t>
      </w:r>
    </w:p>
    <w:p w:rsidR="000664B2" w:rsidRDefault="00CF43C2">
      <w:pPr>
        <w:pStyle w:val="a4"/>
        <w:spacing w:line="276" w:lineRule="auto"/>
        <w:ind w:left="718"/>
        <w:jc w:val="left"/>
      </w:pPr>
      <w:r>
        <w:t>способствовать дальнейшему</w:t>
      </w:r>
      <w:r>
        <w:rPr>
          <w:spacing w:val="-1"/>
        </w:rPr>
        <w:t xml:space="preserve"> </w:t>
      </w:r>
      <w:r>
        <w:t>развитию у</w:t>
      </w:r>
      <w:r>
        <w:rPr>
          <w:spacing w:val="-1"/>
        </w:rPr>
        <w:t xml:space="preserve"> </w:t>
      </w:r>
      <w:r>
        <w:t>детей навыков пения, движений под музыку, игры и импровизации мелодий на детских музыкальных инструментах; творческой активности детей; развивать у детей умение сотрудничества в коллективной музыкальной деятельности; Театрализованная деятельность.</w:t>
      </w:r>
    </w:p>
    <w:p w:rsidR="000664B2" w:rsidRDefault="00CF43C2">
      <w:pPr>
        <w:pStyle w:val="a4"/>
        <w:spacing w:line="280" w:lineRule="auto"/>
        <w:ind w:left="718" w:right="296"/>
        <w:jc w:val="left"/>
      </w:pPr>
      <w:r>
        <w:t>знакомить детей с различными</w:t>
      </w:r>
      <w:r>
        <w:rPr>
          <w:spacing w:val="-2"/>
        </w:rPr>
        <w:t xml:space="preserve"> </w:t>
      </w:r>
      <w:r>
        <w:t>видами театрального искусства (кукольный театр, балет, опера и прочее);</w:t>
      </w:r>
    </w:p>
    <w:p w:rsidR="000664B2" w:rsidRDefault="00CF43C2">
      <w:pPr>
        <w:pStyle w:val="a4"/>
        <w:spacing w:line="276" w:lineRule="auto"/>
        <w:ind w:left="718" w:right="296"/>
        <w:jc w:val="left"/>
      </w:pPr>
      <w:r>
        <w:t>знакомить</w:t>
      </w:r>
      <w:r>
        <w:rPr>
          <w:spacing w:val="-2"/>
        </w:rPr>
        <w:t xml:space="preserve"> </w:t>
      </w:r>
      <w:r>
        <w:t>детей</w:t>
      </w:r>
      <w:r>
        <w:rPr>
          <w:spacing w:val="-7"/>
        </w:rPr>
        <w:t xml:space="preserve"> </w:t>
      </w:r>
      <w:r>
        <w:t>с</w:t>
      </w:r>
      <w:r>
        <w:rPr>
          <w:spacing w:val="-4"/>
        </w:rPr>
        <w:t xml:space="preserve"> </w:t>
      </w:r>
      <w:r>
        <w:t>театральной</w:t>
      </w:r>
      <w:r>
        <w:rPr>
          <w:spacing w:val="-7"/>
        </w:rPr>
        <w:t xml:space="preserve"> </w:t>
      </w:r>
      <w:r>
        <w:t>терминологией</w:t>
      </w:r>
      <w:r>
        <w:rPr>
          <w:spacing w:val="-7"/>
        </w:rPr>
        <w:t xml:space="preserve"> </w:t>
      </w:r>
      <w:r>
        <w:t>(акт, актер,</w:t>
      </w:r>
      <w:r>
        <w:rPr>
          <w:spacing w:val="-6"/>
        </w:rPr>
        <w:t xml:space="preserve"> </w:t>
      </w:r>
      <w:r>
        <w:t>антракт, кулисы</w:t>
      </w:r>
      <w:r>
        <w:rPr>
          <w:spacing w:val="-2"/>
        </w:rPr>
        <w:t xml:space="preserve"> </w:t>
      </w:r>
      <w:r>
        <w:t>и</w:t>
      </w:r>
      <w:r>
        <w:rPr>
          <w:spacing w:val="-2"/>
        </w:rPr>
        <w:t xml:space="preserve"> </w:t>
      </w:r>
      <w:r>
        <w:t>так</w:t>
      </w:r>
      <w:r>
        <w:rPr>
          <w:spacing w:val="-5"/>
        </w:rPr>
        <w:t xml:space="preserve"> </w:t>
      </w:r>
      <w:r>
        <w:t>далее); развивать интерес к сценическому искусству;</w:t>
      </w:r>
    </w:p>
    <w:p w:rsidR="000664B2" w:rsidRDefault="00CF43C2">
      <w:pPr>
        <w:pStyle w:val="a4"/>
        <w:spacing w:line="275" w:lineRule="exact"/>
        <w:ind w:left="718"/>
        <w:jc w:val="left"/>
      </w:pPr>
      <w:r>
        <w:t>создавать</w:t>
      </w:r>
      <w:r>
        <w:rPr>
          <w:spacing w:val="-7"/>
        </w:rPr>
        <w:t xml:space="preserve"> </w:t>
      </w:r>
      <w:r>
        <w:t>атмосферу</w:t>
      </w:r>
      <w:r>
        <w:rPr>
          <w:spacing w:val="-11"/>
        </w:rPr>
        <w:t xml:space="preserve"> </w:t>
      </w:r>
      <w:r>
        <w:t>творческого</w:t>
      </w:r>
      <w:r>
        <w:rPr>
          <w:spacing w:val="-2"/>
        </w:rPr>
        <w:t xml:space="preserve"> </w:t>
      </w:r>
      <w:r>
        <w:t>выбора</w:t>
      </w:r>
      <w:r>
        <w:rPr>
          <w:spacing w:val="-3"/>
        </w:rPr>
        <w:t xml:space="preserve"> </w:t>
      </w:r>
      <w:r>
        <w:t>и</w:t>
      </w:r>
      <w:r>
        <w:rPr>
          <w:spacing w:val="-6"/>
        </w:rPr>
        <w:t xml:space="preserve"> </w:t>
      </w:r>
      <w:r>
        <w:t>инициативы</w:t>
      </w:r>
      <w:r>
        <w:rPr>
          <w:spacing w:val="-1"/>
        </w:rPr>
        <w:t xml:space="preserve"> </w:t>
      </w:r>
      <w:r>
        <w:t>для</w:t>
      </w:r>
      <w:r>
        <w:rPr>
          <w:spacing w:val="-2"/>
        </w:rPr>
        <w:t xml:space="preserve"> </w:t>
      </w:r>
      <w:r>
        <w:t>каждого</w:t>
      </w:r>
      <w:r>
        <w:rPr>
          <w:spacing w:val="-1"/>
        </w:rPr>
        <w:t xml:space="preserve"> </w:t>
      </w:r>
      <w:r>
        <w:rPr>
          <w:spacing w:val="-2"/>
        </w:rPr>
        <w:t>ребёнка;</w:t>
      </w:r>
    </w:p>
    <w:p w:rsidR="000664B2" w:rsidRDefault="00CF43C2">
      <w:pPr>
        <w:pStyle w:val="a4"/>
        <w:spacing w:before="31" w:line="276" w:lineRule="auto"/>
        <w:ind w:left="718" w:right="698"/>
        <w:jc w:val="left"/>
      </w:pPr>
      <w:r>
        <w:t>развивать</w:t>
      </w:r>
      <w:r>
        <w:rPr>
          <w:spacing w:val="-7"/>
        </w:rPr>
        <w:t xml:space="preserve"> </w:t>
      </w:r>
      <w:r>
        <w:t>личностные</w:t>
      </w:r>
      <w:r>
        <w:rPr>
          <w:spacing w:val="-5"/>
        </w:rPr>
        <w:t xml:space="preserve"> </w:t>
      </w:r>
      <w:r>
        <w:t>качеств</w:t>
      </w:r>
      <w:r>
        <w:rPr>
          <w:spacing w:val="-7"/>
        </w:rPr>
        <w:t xml:space="preserve"> </w:t>
      </w:r>
      <w:r>
        <w:t>(коммуникативные</w:t>
      </w:r>
      <w:r>
        <w:rPr>
          <w:spacing w:val="-5"/>
        </w:rPr>
        <w:t xml:space="preserve"> </w:t>
      </w:r>
      <w:r>
        <w:t>навыки,</w:t>
      </w:r>
      <w:r>
        <w:rPr>
          <w:spacing w:val="-7"/>
        </w:rPr>
        <w:t xml:space="preserve"> </w:t>
      </w:r>
      <w:r>
        <w:t>партнерские</w:t>
      </w:r>
      <w:r>
        <w:rPr>
          <w:spacing w:val="-5"/>
        </w:rPr>
        <w:t xml:space="preserve"> </w:t>
      </w:r>
      <w:r>
        <w:t>взаимоотношения; воспитывать доброжелательность и контактность в отношениях со сверстниками; развивать навыки действий с воображаемыми предметами;</w:t>
      </w:r>
    </w:p>
    <w:p w:rsidR="000664B2" w:rsidRDefault="00CF43C2">
      <w:pPr>
        <w:pStyle w:val="a4"/>
        <w:spacing w:line="280" w:lineRule="auto"/>
        <w:ind w:left="718" w:right="296"/>
        <w:jc w:val="left"/>
      </w:pPr>
      <w:r>
        <w:t>способствовать</w:t>
      </w:r>
      <w:r>
        <w:rPr>
          <w:spacing w:val="40"/>
        </w:rPr>
        <w:t xml:space="preserve"> </w:t>
      </w:r>
      <w:r>
        <w:t>развитию</w:t>
      </w:r>
      <w:r>
        <w:rPr>
          <w:spacing w:val="40"/>
        </w:rPr>
        <w:t xml:space="preserve"> </w:t>
      </w:r>
      <w:r>
        <w:t>навыков</w:t>
      </w:r>
      <w:r>
        <w:rPr>
          <w:spacing w:val="40"/>
        </w:rPr>
        <w:t xml:space="preserve"> </w:t>
      </w:r>
      <w:r>
        <w:t>передачи</w:t>
      </w:r>
      <w:r>
        <w:rPr>
          <w:spacing w:val="40"/>
        </w:rPr>
        <w:t xml:space="preserve"> </w:t>
      </w:r>
      <w:r>
        <w:t>образа</w:t>
      </w:r>
      <w:r>
        <w:rPr>
          <w:spacing w:val="40"/>
        </w:rPr>
        <w:t xml:space="preserve"> </w:t>
      </w:r>
      <w:r>
        <w:t>различными</w:t>
      </w:r>
      <w:r>
        <w:rPr>
          <w:spacing w:val="40"/>
        </w:rPr>
        <w:t xml:space="preserve"> </w:t>
      </w:r>
      <w:r>
        <w:t>способами (речь, мимика, жест, пантомима и прочее);</w:t>
      </w:r>
    </w:p>
    <w:p w:rsidR="000664B2" w:rsidRDefault="00CF43C2">
      <w:pPr>
        <w:pStyle w:val="a4"/>
        <w:tabs>
          <w:tab w:val="left" w:pos="1945"/>
          <w:tab w:val="left" w:pos="3005"/>
          <w:tab w:val="left" w:pos="3600"/>
          <w:tab w:val="left" w:pos="4511"/>
          <w:tab w:val="left" w:pos="5974"/>
          <w:tab w:val="left" w:pos="7370"/>
          <w:tab w:val="left" w:pos="9040"/>
        </w:tabs>
        <w:spacing w:line="276" w:lineRule="auto"/>
        <w:ind w:left="718" w:right="299"/>
        <w:jc w:val="left"/>
      </w:pPr>
      <w:r>
        <w:rPr>
          <w:spacing w:val="-2"/>
        </w:rPr>
        <w:t>создавать</w:t>
      </w:r>
      <w:r>
        <w:tab/>
      </w:r>
      <w:r>
        <w:rPr>
          <w:spacing w:val="-2"/>
        </w:rPr>
        <w:t>условия</w:t>
      </w:r>
      <w:r>
        <w:tab/>
      </w:r>
      <w:r>
        <w:rPr>
          <w:spacing w:val="-4"/>
        </w:rPr>
        <w:t>для</w:t>
      </w:r>
      <w:r>
        <w:tab/>
      </w:r>
      <w:r>
        <w:rPr>
          <w:spacing w:val="-2"/>
        </w:rPr>
        <w:t>показа</w:t>
      </w:r>
      <w:r>
        <w:tab/>
      </w:r>
      <w:r>
        <w:rPr>
          <w:spacing w:val="-2"/>
        </w:rPr>
        <w:t>результатов</w:t>
      </w:r>
      <w:r>
        <w:tab/>
      </w:r>
      <w:r>
        <w:rPr>
          <w:spacing w:val="-2"/>
        </w:rPr>
        <w:t>творческой</w:t>
      </w:r>
      <w:r>
        <w:tab/>
      </w:r>
      <w:r>
        <w:rPr>
          <w:spacing w:val="-2"/>
        </w:rPr>
        <w:t>деятельности,</w:t>
      </w:r>
      <w:r>
        <w:tab/>
      </w:r>
      <w:r>
        <w:rPr>
          <w:spacing w:val="-2"/>
        </w:rPr>
        <w:t xml:space="preserve">поддерживать </w:t>
      </w:r>
      <w:r>
        <w:t>инициативу</w:t>
      </w:r>
      <w:r>
        <w:rPr>
          <w:spacing w:val="40"/>
        </w:rPr>
        <w:t xml:space="preserve"> </w:t>
      </w:r>
      <w:r>
        <w:t>изготовления</w:t>
      </w:r>
      <w:r>
        <w:rPr>
          <w:spacing w:val="40"/>
        </w:rPr>
        <w:t xml:space="preserve"> </w:t>
      </w:r>
      <w:r>
        <w:t>декораций,</w:t>
      </w:r>
      <w:r>
        <w:rPr>
          <w:spacing w:val="40"/>
        </w:rPr>
        <w:t xml:space="preserve"> </w:t>
      </w:r>
      <w:r>
        <w:t>элементов</w:t>
      </w:r>
      <w:r>
        <w:rPr>
          <w:spacing w:val="40"/>
        </w:rPr>
        <w:t xml:space="preserve"> </w:t>
      </w:r>
      <w:r>
        <w:t>костюмов</w:t>
      </w:r>
      <w:r>
        <w:rPr>
          <w:spacing w:val="40"/>
        </w:rPr>
        <w:t xml:space="preserve"> </w:t>
      </w:r>
      <w:r>
        <w:t>и атрибутов;</w:t>
      </w:r>
    </w:p>
    <w:p w:rsidR="000664B2" w:rsidRDefault="00CF43C2">
      <w:pPr>
        <w:pStyle w:val="a4"/>
        <w:spacing w:line="275" w:lineRule="exact"/>
        <w:ind w:left="780"/>
        <w:jc w:val="left"/>
      </w:pPr>
      <w:r>
        <w:t>Культурно-досугоная</w:t>
      </w:r>
      <w:r>
        <w:rPr>
          <w:spacing w:val="-11"/>
        </w:rPr>
        <w:t xml:space="preserve"> </w:t>
      </w:r>
      <w:r>
        <w:rPr>
          <w:spacing w:val="-2"/>
        </w:rPr>
        <w:t>деятельность:</w:t>
      </w:r>
    </w:p>
    <w:p w:rsidR="000664B2" w:rsidRDefault="00CF43C2">
      <w:pPr>
        <w:pStyle w:val="a4"/>
        <w:spacing w:before="32" w:line="276" w:lineRule="auto"/>
        <w:ind w:left="718"/>
        <w:jc w:val="left"/>
      </w:pPr>
      <w:r>
        <w:t>развивать</w:t>
      </w:r>
      <w:r>
        <w:rPr>
          <w:spacing w:val="40"/>
        </w:rPr>
        <w:t xml:space="preserve"> </w:t>
      </w:r>
      <w:r>
        <w:t>желание</w:t>
      </w:r>
      <w:r>
        <w:rPr>
          <w:spacing w:val="40"/>
        </w:rPr>
        <w:t xml:space="preserve"> </w:t>
      </w:r>
      <w:r>
        <w:t>организовывать</w:t>
      </w:r>
      <w:r>
        <w:rPr>
          <w:spacing w:val="40"/>
        </w:rPr>
        <w:t xml:space="preserve"> </w:t>
      </w:r>
      <w:r>
        <w:t>свободное</w:t>
      </w:r>
      <w:r>
        <w:rPr>
          <w:spacing w:val="40"/>
        </w:rPr>
        <w:t xml:space="preserve"> </w:t>
      </w:r>
      <w:r>
        <w:t>время</w:t>
      </w:r>
      <w:r>
        <w:rPr>
          <w:spacing w:val="40"/>
        </w:rPr>
        <w:t xml:space="preserve"> </w:t>
      </w:r>
      <w:r>
        <w:t>с</w:t>
      </w:r>
      <w:r>
        <w:rPr>
          <w:spacing w:val="40"/>
        </w:rPr>
        <w:t xml:space="preserve"> </w:t>
      </w:r>
      <w:r>
        <w:t>интересом</w:t>
      </w:r>
      <w:r>
        <w:rPr>
          <w:spacing w:val="40"/>
        </w:rPr>
        <w:t xml:space="preserve"> </w:t>
      </w:r>
      <w:r>
        <w:t>и</w:t>
      </w:r>
      <w:r>
        <w:rPr>
          <w:spacing w:val="40"/>
        </w:rPr>
        <w:t xml:space="preserve"> </w:t>
      </w:r>
      <w:r>
        <w:t>пользой.</w:t>
      </w:r>
      <w:r>
        <w:rPr>
          <w:spacing w:val="40"/>
        </w:rPr>
        <w:t xml:space="preserve"> </w:t>
      </w:r>
      <w:r>
        <w:t>Формировать основы досугоной культуры во время игр, творчества, прогулки и прочее;</w:t>
      </w:r>
    </w:p>
    <w:p w:rsidR="000664B2" w:rsidRDefault="00CF43C2">
      <w:pPr>
        <w:pStyle w:val="a4"/>
        <w:spacing w:line="276" w:lineRule="auto"/>
        <w:ind w:left="718"/>
        <w:jc w:val="left"/>
      </w:pPr>
      <w:r>
        <w:t>создавать</w:t>
      </w:r>
      <w:r>
        <w:rPr>
          <w:spacing w:val="80"/>
          <w:w w:val="150"/>
        </w:rPr>
        <w:t xml:space="preserve"> </w:t>
      </w:r>
      <w:r>
        <w:t>условия</w:t>
      </w:r>
      <w:r>
        <w:rPr>
          <w:spacing w:val="80"/>
          <w:w w:val="150"/>
        </w:rPr>
        <w:t xml:space="preserve"> </w:t>
      </w:r>
      <w:r>
        <w:t>для</w:t>
      </w:r>
      <w:r>
        <w:rPr>
          <w:spacing w:val="80"/>
          <w:w w:val="150"/>
        </w:rPr>
        <w:t xml:space="preserve"> </w:t>
      </w:r>
      <w:r>
        <w:t>проявления</w:t>
      </w:r>
      <w:r>
        <w:rPr>
          <w:spacing w:val="80"/>
          <w:w w:val="150"/>
        </w:rPr>
        <w:t xml:space="preserve"> </w:t>
      </w:r>
      <w:r>
        <w:t>культурных</w:t>
      </w:r>
      <w:r>
        <w:rPr>
          <w:spacing w:val="80"/>
          <w:w w:val="150"/>
        </w:rPr>
        <w:t xml:space="preserve"> </w:t>
      </w:r>
      <w:r>
        <w:t>потребностей</w:t>
      </w:r>
      <w:r>
        <w:rPr>
          <w:spacing w:val="80"/>
          <w:w w:val="150"/>
        </w:rPr>
        <w:t xml:space="preserve"> </w:t>
      </w:r>
      <w:r>
        <w:t>и</w:t>
      </w:r>
      <w:r>
        <w:rPr>
          <w:spacing w:val="80"/>
          <w:w w:val="150"/>
        </w:rPr>
        <w:t xml:space="preserve"> </w:t>
      </w:r>
      <w:r>
        <w:t>интересов,</w:t>
      </w:r>
      <w:r>
        <w:rPr>
          <w:spacing w:val="35"/>
        </w:rPr>
        <w:t xml:space="preserve"> </w:t>
      </w:r>
      <w:r>
        <w:t>а</w:t>
      </w:r>
      <w:r>
        <w:rPr>
          <w:spacing w:val="32"/>
        </w:rPr>
        <w:t xml:space="preserve"> </w:t>
      </w:r>
      <w:r>
        <w:t>также</w:t>
      </w:r>
      <w:r>
        <w:rPr>
          <w:spacing w:val="32"/>
        </w:rPr>
        <w:t xml:space="preserve"> </w:t>
      </w:r>
      <w:r>
        <w:t>их использования в организации своего досуга;</w:t>
      </w:r>
    </w:p>
    <w:p w:rsidR="000664B2" w:rsidRDefault="000664B2">
      <w:pPr>
        <w:pStyle w:val="a4"/>
        <w:spacing w:line="276" w:lineRule="auto"/>
        <w:jc w:val="left"/>
        <w:sectPr w:rsidR="000664B2">
          <w:pgSz w:w="12070" w:h="17240"/>
          <w:pgMar w:top="600" w:right="566" w:bottom="800" w:left="708" w:header="0" w:footer="619" w:gutter="0"/>
          <w:cols w:space="720"/>
        </w:sectPr>
      </w:pPr>
    </w:p>
    <w:p w:rsidR="000664B2" w:rsidRDefault="00CF43C2">
      <w:pPr>
        <w:pStyle w:val="a4"/>
        <w:spacing w:before="62"/>
        <w:ind w:left="718"/>
      </w:pPr>
      <w:r>
        <w:lastRenderedPageBreak/>
        <w:t>формировать</w:t>
      </w:r>
      <w:r>
        <w:rPr>
          <w:spacing w:val="-8"/>
        </w:rPr>
        <w:t xml:space="preserve"> </w:t>
      </w:r>
      <w:r>
        <w:t>понятия</w:t>
      </w:r>
      <w:r>
        <w:rPr>
          <w:spacing w:val="-6"/>
        </w:rPr>
        <w:t xml:space="preserve"> </w:t>
      </w:r>
      <w:r>
        <w:t>праздничный</w:t>
      </w:r>
      <w:r>
        <w:rPr>
          <w:spacing w:val="-7"/>
        </w:rPr>
        <w:t xml:space="preserve"> </w:t>
      </w:r>
      <w:r>
        <w:t>и</w:t>
      </w:r>
      <w:r>
        <w:rPr>
          <w:spacing w:val="-1"/>
        </w:rPr>
        <w:t xml:space="preserve"> </w:t>
      </w:r>
      <w:r>
        <w:t>будний</w:t>
      </w:r>
      <w:r>
        <w:rPr>
          <w:spacing w:val="-1"/>
        </w:rPr>
        <w:t xml:space="preserve"> </w:t>
      </w:r>
      <w:r>
        <w:t>день,</w:t>
      </w:r>
      <w:r>
        <w:rPr>
          <w:spacing w:val="-5"/>
        </w:rPr>
        <w:t xml:space="preserve"> </w:t>
      </w:r>
      <w:r>
        <w:t>понимать</w:t>
      </w:r>
      <w:r>
        <w:rPr>
          <w:spacing w:val="-3"/>
        </w:rPr>
        <w:t xml:space="preserve"> </w:t>
      </w:r>
      <w:r>
        <w:t>их</w:t>
      </w:r>
      <w:r>
        <w:rPr>
          <w:spacing w:val="-6"/>
        </w:rPr>
        <w:t xml:space="preserve"> </w:t>
      </w:r>
      <w:r>
        <w:rPr>
          <w:spacing w:val="-2"/>
        </w:rPr>
        <w:t>различия;</w:t>
      </w:r>
    </w:p>
    <w:p w:rsidR="000664B2" w:rsidRDefault="00CF43C2">
      <w:pPr>
        <w:pStyle w:val="a4"/>
        <w:spacing w:before="40" w:line="276" w:lineRule="auto"/>
        <w:ind w:left="718" w:right="294"/>
      </w:pPr>
      <w:r>
        <w:t>знакомить с историей возникновения праздников, воспитывать бережное отношение к народным праздничным традициям и обычаям;</w:t>
      </w:r>
    </w:p>
    <w:p w:rsidR="000664B2" w:rsidRDefault="00CF43C2">
      <w:pPr>
        <w:pStyle w:val="a4"/>
        <w:spacing w:line="276" w:lineRule="auto"/>
        <w:ind w:left="718" w:right="305"/>
      </w:pPr>
      <w: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w:t>
      </w:r>
      <w:r>
        <w:rPr>
          <w:spacing w:val="40"/>
        </w:rPr>
        <w:t xml:space="preserve"> </w:t>
      </w:r>
      <w:r>
        <w:rPr>
          <w:spacing w:val="-2"/>
        </w:rPr>
        <w:t>прочее);</w:t>
      </w:r>
    </w:p>
    <w:p w:rsidR="000664B2" w:rsidRDefault="00CF43C2">
      <w:pPr>
        <w:pStyle w:val="a4"/>
        <w:spacing w:line="280" w:lineRule="auto"/>
        <w:ind w:left="718" w:right="301"/>
      </w:pPr>
      <w: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0664B2" w:rsidRDefault="00CF43C2">
      <w:pPr>
        <w:pStyle w:val="a4"/>
        <w:spacing w:line="276" w:lineRule="auto"/>
        <w:ind w:left="718" w:right="302"/>
      </w:pPr>
      <w:r>
        <w:t>воспитывать интерес к народной культуре, продолжать знакомить с традициями</w:t>
      </w:r>
      <w:r>
        <w:rPr>
          <w:spacing w:val="40"/>
        </w:rPr>
        <w:t xml:space="preserve"> </w:t>
      </w:r>
      <w:r>
        <w:t>народов страны;</w:t>
      </w:r>
      <w:r>
        <w:rPr>
          <w:spacing w:val="80"/>
        </w:rPr>
        <w:t xml:space="preserve"> </w:t>
      </w:r>
      <w:r>
        <w:t>воспитывать</w:t>
      </w:r>
      <w:r>
        <w:rPr>
          <w:spacing w:val="80"/>
        </w:rPr>
        <w:t xml:space="preserve"> </w:t>
      </w:r>
      <w:r>
        <w:t>интерес</w:t>
      </w:r>
      <w:r>
        <w:rPr>
          <w:spacing w:val="40"/>
        </w:rPr>
        <w:t xml:space="preserve"> </w:t>
      </w:r>
      <w:r>
        <w:t>и</w:t>
      </w:r>
      <w:r>
        <w:rPr>
          <w:spacing w:val="80"/>
        </w:rPr>
        <w:t xml:space="preserve"> </w:t>
      </w:r>
      <w:r>
        <w:t>желание</w:t>
      </w:r>
      <w:r>
        <w:rPr>
          <w:spacing w:val="80"/>
        </w:rPr>
        <w:t xml:space="preserve"> </w:t>
      </w:r>
      <w:r>
        <w:t>участвовать</w:t>
      </w:r>
      <w:r>
        <w:rPr>
          <w:spacing w:val="80"/>
        </w:rPr>
        <w:t xml:space="preserve"> </w:t>
      </w:r>
      <w:r>
        <w:t xml:space="preserve">в народных праздниках и </w:t>
      </w:r>
      <w:r>
        <w:rPr>
          <w:spacing w:val="-2"/>
        </w:rPr>
        <w:t>развлечениях;</w:t>
      </w:r>
    </w:p>
    <w:p w:rsidR="000664B2" w:rsidRDefault="00CF43C2">
      <w:pPr>
        <w:pStyle w:val="a4"/>
        <w:spacing w:line="276" w:lineRule="auto"/>
        <w:ind w:left="718" w:right="308"/>
      </w:pPr>
      <w:r>
        <w:t>поддерживать</w:t>
      </w:r>
      <w:r>
        <w:rPr>
          <w:spacing w:val="80"/>
        </w:rPr>
        <w:t xml:space="preserve"> </w:t>
      </w:r>
      <w:r>
        <w:t>интерес</w:t>
      </w:r>
      <w:r>
        <w:rPr>
          <w:spacing w:val="80"/>
        </w:rPr>
        <w:t xml:space="preserve"> </w:t>
      </w:r>
      <w:r>
        <w:t>к</w:t>
      </w:r>
      <w:r>
        <w:rPr>
          <w:spacing w:val="80"/>
        </w:rPr>
        <w:t xml:space="preserve"> </w:t>
      </w:r>
      <w:r>
        <w:t>участию</w:t>
      </w:r>
      <w:r>
        <w:rPr>
          <w:spacing w:val="80"/>
        </w:rPr>
        <w:t xml:space="preserve"> </w:t>
      </w:r>
      <w:r>
        <w:t>в</w:t>
      </w:r>
      <w:r>
        <w:rPr>
          <w:spacing w:val="80"/>
        </w:rPr>
        <w:t xml:space="preserve"> </w:t>
      </w:r>
      <w:r>
        <w:t>творческих</w:t>
      </w:r>
      <w:r>
        <w:rPr>
          <w:spacing w:val="80"/>
        </w:rPr>
        <w:t xml:space="preserve"> </w:t>
      </w:r>
      <w:r>
        <w:t>объединениях дополнительного образования в ДОО и вне её.</w:t>
      </w:r>
    </w:p>
    <w:p w:rsidR="000664B2" w:rsidRDefault="00CF43C2">
      <w:pPr>
        <w:pStyle w:val="2"/>
        <w:ind w:left="780"/>
      </w:pPr>
      <w:r>
        <w:t>Содержание</w:t>
      </w:r>
      <w:r>
        <w:rPr>
          <w:spacing w:val="-8"/>
        </w:rPr>
        <w:t xml:space="preserve"> </w:t>
      </w:r>
      <w:r>
        <w:t>образовательной</w:t>
      </w:r>
      <w:r>
        <w:rPr>
          <w:spacing w:val="-6"/>
        </w:rPr>
        <w:t xml:space="preserve"> </w:t>
      </w:r>
      <w:r>
        <w:rPr>
          <w:spacing w:val="-2"/>
        </w:rPr>
        <w:t>деятельности.</w:t>
      </w:r>
    </w:p>
    <w:p w:rsidR="000664B2" w:rsidRDefault="00CF43C2">
      <w:pPr>
        <w:pStyle w:val="a4"/>
        <w:spacing w:before="29"/>
        <w:ind w:left="718"/>
      </w:pPr>
      <w:r>
        <w:t>Приобщение</w:t>
      </w:r>
      <w:r>
        <w:rPr>
          <w:spacing w:val="-2"/>
        </w:rPr>
        <w:t xml:space="preserve"> </w:t>
      </w:r>
      <w:r>
        <w:t>к</w:t>
      </w:r>
      <w:r>
        <w:rPr>
          <w:spacing w:val="-1"/>
        </w:rPr>
        <w:t xml:space="preserve"> </w:t>
      </w:r>
      <w:r>
        <w:rPr>
          <w:spacing w:val="-2"/>
        </w:rPr>
        <w:t>искусству.</w:t>
      </w:r>
    </w:p>
    <w:p w:rsidR="000664B2" w:rsidRDefault="00CF43C2">
      <w:pPr>
        <w:pStyle w:val="a5"/>
        <w:numPr>
          <w:ilvl w:val="0"/>
          <w:numId w:val="81"/>
        </w:numPr>
        <w:tabs>
          <w:tab w:val="left" w:pos="1019"/>
        </w:tabs>
        <w:spacing w:before="41" w:line="276" w:lineRule="auto"/>
        <w:ind w:right="293" w:firstLine="0"/>
        <w:rPr>
          <w:sz w:val="24"/>
        </w:rPr>
      </w:pPr>
      <w:r>
        <w:rPr>
          <w:sz w:val="24"/>
        </w:rPr>
        <w:t>Педагог продолжает формировать у детей интерес к музыке, живописи, народному искусству,</w:t>
      </w:r>
      <w:r>
        <w:rPr>
          <w:spacing w:val="40"/>
          <w:sz w:val="24"/>
        </w:rPr>
        <w:t xml:space="preserve"> </w:t>
      </w:r>
      <w:r>
        <w:rPr>
          <w:sz w:val="24"/>
        </w:rPr>
        <w:t>воспитывать бережное отношение к произведениям</w:t>
      </w:r>
      <w:r>
        <w:rPr>
          <w:spacing w:val="-3"/>
          <w:sz w:val="24"/>
        </w:rPr>
        <w:t xml:space="preserve"> </w:t>
      </w:r>
      <w:r>
        <w:rPr>
          <w:sz w:val="24"/>
        </w:rPr>
        <w:t>искусства. Развивает</w:t>
      </w:r>
      <w:r>
        <w:rPr>
          <w:spacing w:val="-4"/>
          <w:sz w:val="24"/>
        </w:rPr>
        <w:t xml:space="preserve"> </w:t>
      </w:r>
      <w:r>
        <w:rPr>
          <w:sz w:val="24"/>
        </w:rPr>
        <w:t>у</w:t>
      </w:r>
      <w:r>
        <w:rPr>
          <w:spacing w:val="-10"/>
          <w:sz w:val="24"/>
        </w:rPr>
        <w:t xml:space="preserve"> </w:t>
      </w:r>
      <w:r>
        <w:rPr>
          <w:sz w:val="24"/>
        </w:rPr>
        <w:t>детей эстетические чувства, эмоции, эстетический вкус, эстетическое восприятие произведений искусства, формирует умение выделять их выразительные</w:t>
      </w:r>
      <w:r>
        <w:rPr>
          <w:spacing w:val="40"/>
          <w:sz w:val="24"/>
        </w:rPr>
        <w:t xml:space="preserve"> </w:t>
      </w:r>
      <w:r>
        <w:rPr>
          <w:sz w:val="24"/>
        </w:rPr>
        <w:t>средства.</w:t>
      </w:r>
      <w:r>
        <w:rPr>
          <w:spacing w:val="40"/>
          <w:sz w:val="24"/>
        </w:rPr>
        <w:t xml:space="preserve"> </w:t>
      </w:r>
      <w:r>
        <w:rPr>
          <w:sz w:val="24"/>
        </w:rPr>
        <w:t>Учит</w:t>
      </w:r>
      <w:r>
        <w:rPr>
          <w:spacing w:val="40"/>
          <w:sz w:val="24"/>
        </w:rPr>
        <w:t xml:space="preserve"> </w:t>
      </w:r>
      <w:r>
        <w:rPr>
          <w:sz w:val="24"/>
        </w:rPr>
        <w:t>соотносить художественный</w:t>
      </w:r>
      <w:r>
        <w:rPr>
          <w:spacing w:val="80"/>
          <w:w w:val="150"/>
          <w:sz w:val="24"/>
        </w:rPr>
        <w:t xml:space="preserve"> </w:t>
      </w:r>
      <w:r>
        <w:rPr>
          <w:sz w:val="24"/>
        </w:rPr>
        <w:t>образ</w:t>
      </w:r>
      <w:r>
        <w:rPr>
          <w:spacing w:val="80"/>
          <w:w w:val="150"/>
          <w:sz w:val="24"/>
        </w:rPr>
        <w:t xml:space="preserve"> </w:t>
      </w:r>
      <w:r>
        <w:rPr>
          <w:sz w:val="24"/>
        </w:rPr>
        <w:t>и средства выразительности,</w:t>
      </w:r>
      <w:r>
        <w:rPr>
          <w:spacing w:val="80"/>
          <w:w w:val="150"/>
          <w:sz w:val="24"/>
        </w:rPr>
        <w:t xml:space="preserve"> </w:t>
      </w:r>
      <w:r>
        <w:rPr>
          <w:sz w:val="24"/>
        </w:rPr>
        <w:t>характеризующие</w:t>
      </w:r>
      <w:r>
        <w:rPr>
          <w:spacing w:val="80"/>
          <w:w w:val="150"/>
          <w:sz w:val="24"/>
        </w:rPr>
        <w:t xml:space="preserve"> </w:t>
      </w:r>
      <w:r>
        <w:rPr>
          <w:sz w:val="24"/>
        </w:rPr>
        <w:t>его</w:t>
      </w:r>
      <w:r>
        <w:rPr>
          <w:spacing w:val="80"/>
          <w:w w:val="150"/>
          <w:sz w:val="24"/>
        </w:rPr>
        <w:t xml:space="preserve"> </w:t>
      </w:r>
      <w:r>
        <w:rPr>
          <w:sz w:val="24"/>
        </w:rPr>
        <w:t>в разных</w:t>
      </w:r>
      <w:r>
        <w:rPr>
          <w:spacing w:val="40"/>
          <w:sz w:val="24"/>
        </w:rPr>
        <w:t xml:space="preserve"> </w:t>
      </w:r>
      <w:r>
        <w:rPr>
          <w:sz w:val="24"/>
        </w:rPr>
        <w:t>видах</w:t>
      </w:r>
      <w:r>
        <w:rPr>
          <w:spacing w:val="40"/>
          <w:sz w:val="24"/>
        </w:rPr>
        <w:t xml:space="preserve"> </w:t>
      </w:r>
      <w:r>
        <w:rPr>
          <w:sz w:val="24"/>
        </w:rPr>
        <w:t>искусства,</w:t>
      </w:r>
      <w:r>
        <w:rPr>
          <w:spacing w:val="40"/>
          <w:sz w:val="24"/>
        </w:rPr>
        <w:t xml:space="preserve"> </w:t>
      </w:r>
      <w:r>
        <w:rPr>
          <w:sz w:val="24"/>
        </w:rPr>
        <w:t>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0664B2" w:rsidRDefault="00CF43C2">
      <w:pPr>
        <w:pStyle w:val="a5"/>
        <w:numPr>
          <w:ilvl w:val="0"/>
          <w:numId w:val="81"/>
        </w:numPr>
        <w:tabs>
          <w:tab w:val="left" w:pos="995"/>
        </w:tabs>
        <w:spacing w:before="1" w:line="278" w:lineRule="auto"/>
        <w:ind w:right="288" w:firstLine="0"/>
        <w:rPr>
          <w:sz w:val="24"/>
        </w:rPr>
      </w:pPr>
      <w:r>
        <w:rPr>
          <w:sz w:val="24"/>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w:t>
      </w:r>
      <w:r>
        <w:rPr>
          <w:spacing w:val="-2"/>
          <w:sz w:val="24"/>
        </w:rPr>
        <w:t>досуговую).</w:t>
      </w:r>
    </w:p>
    <w:p w:rsidR="000664B2" w:rsidRDefault="00CF43C2">
      <w:pPr>
        <w:pStyle w:val="a5"/>
        <w:numPr>
          <w:ilvl w:val="0"/>
          <w:numId w:val="81"/>
        </w:numPr>
        <w:tabs>
          <w:tab w:val="left" w:pos="980"/>
        </w:tabs>
        <w:spacing w:line="276" w:lineRule="auto"/>
        <w:ind w:right="1447" w:firstLine="0"/>
        <w:rPr>
          <w:sz w:val="24"/>
        </w:rPr>
      </w:pPr>
      <w:r>
        <w:rPr>
          <w:sz w:val="24"/>
        </w:rPr>
        <w:t>Педагог</w:t>
      </w:r>
      <w:r>
        <w:rPr>
          <w:spacing w:val="80"/>
          <w:w w:val="150"/>
          <w:sz w:val="24"/>
        </w:rPr>
        <w:t xml:space="preserve"> </w:t>
      </w:r>
      <w:r>
        <w:rPr>
          <w:sz w:val="24"/>
        </w:rPr>
        <w:t>формирует</w:t>
      </w:r>
      <w:r>
        <w:rPr>
          <w:spacing w:val="40"/>
          <w:sz w:val="24"/>
        </w:rPr>
        <w:t xml:space="preserve"> </w:t>
      </w:r>
      <w:r>
        <w:rPr>
          <w:sz w:val="24"/>
        </w:rPr>
        <w:t>духовно-нравственные</w:t>
      </w:r>
      <w:r>
        <w:rPr>
          <w:spacing w:val="80"/>
          <w:w w:val="150"/>
          <w:sz w:val="24"/>
        </w:rPr>
        <w:t xml:space="preserve"> </w:t>
      </w:r>
      <w:r>
        <w:rPr>
          <w:sz w:val="24"/>
        </w:rPr>
        <w:t>качества</w:t>
      </w:r>
      <w:r>
        <w:rPr>
          <w:spacing w:val="40"/>
          <w:sz w:val="24"/>
        </w:rPr>
        <w:t xml:space="preserve">  </w:t>
      </w:r>
      <w:r>
        <w:rPr>
          <w:sz w:val="24"/>
        </w:rPr>
        <w:t>в процессе ознакомления</w:t>
      </w:r>
      <w:r>
        <w:rPr>
          <w:spacing w:val="-3"/>
          <w:sz w:val="24"/>
        </w:rPr>
        <w:t xml:space="preserve"> </w:t>
      </w:r>
      <w:r>
        <w:rPr>
          <w:sz w:val="24"/>
        </w:rPr>
        <w:t>с</w:t>
      </w:r>
      <w:r>
        <w:rPr>
          <w:spacing w:val="-8"/>
          <w:sz w:val="24"/>
        </w:rPr>
        <w:t xml:space="preserve"> </w:t>
      </w:r>
      <w:r>
        <w:rPr>
          <w:sz w:val="24"/>
        </w:rPr>
        <w:t>различными</w:t>
      </w:r>
      <w:r>
        <w:rPr>
          <w:spacing w:val="-7"/>
          <w:sz w:val="24"/>
        </w:rPr>
        <w:t xml:space="preserve"> </w:t>
      </w:r>
      <w:r>
        <w:rPr>
          <w:sz w:val="24"/>
        </w:rPr>
        <w:t>видами</w:t>
      </w:r>
      <w:r>
        <w:rPr>
          <w:spacing w:val="-7"/>
          <w:sz w:val="24"/>
        </w:rPr>
        <w:t xml:space="preserve"> </w:t>
      </w:r>
      <w:r>
        <w:rPr>
          <w:sz w:val="24"/>
        </w:rPr>
        <w:t>искусства</w:t>
      </w:r>
      <w:r>
        <w:rPr>
          <w:spacing w:val="-4"/>
          <w:sz w:val="24"/>
        </w:rPr>
        <w:t xml:space="preserve"> </w:t>
      </w:r>
      <w:r>
        <w:rPr>
          <w:sz w:val="24"/>
        </w:rPr>
        <w:t>духовно-нравственного</w:t>
      </w:r>
      <w:r>
        <w:rPr>
          <w:spacing w:val="-3"/>
          <w:sz w:val="24"/>
        </w:rPr>
        <w:t xml:space="preserve"> </w:t>
      </w:r>
      <w:r>
        <w:rPr>
          <w:sz w:val="24"/>
        </w:rPr>
        <w:t>содержания;</w:t>
      </w:r>
    </w:p>
    <w:p w:rsidR="000664B2" w:rsidRDefault="00CF43C2">
      <w:pPr>
        <w:pStyle w:val="a5"/>
        <w:numPr>
          <w:ilvl w:val="0"/>
          <w:numId w:val="81"/>
        </w:numPr>
        <w:tabs>
          <w:tab w:val="left" w:pos="980"/>
        </w:tabs>
        <w:spacing w:line="276" w:lineRule="auto"/>
        <w:ind w:right="292" w:firstLine="0"/>
        <w:rPr>
          <w:sz w:val="24"/>
        </w:rPr>
      </w:pPr>
      <w:r>
        <w:rPr>
          <w:sz w:val="24"/>
        </w:rPr>
        <w:t>Педагог продолжает знакомить детей (без запоминания) с видами изобразительного искусства: графика, декоративно-прикладное</w:t>
      </w:r>
      <w:r>
        <w:rPr>
          <w:spacing w:val="40"/>
          <w:sz w:val="24"/>
        </w:rPr>
        <w:t xml:space="preserve"> </w:t>
      </w:r>
      <w:r>
        <w:rPr>
          <w:sz w:val="24"/>
        </w:rPr>
        <w:t>искусство, живопись,</w:t>
      </w:r>
      <w:r>
        <w:rPr>
          <w:spacing w:val="40"/>
          <w:sz w:val="24"/>
        </w:rPr>
        <w:t xml:space="preserve"> </w:t>
      </w:r>
      <w:r>
        <w:rPr>
          <w:sz w:val="24"/>
        </w:rPr>
        <w:t>скульптура, фотоискусство.</w:t>
      </w:r>
      <w:r>
        <w:rPr>
          <w:spacing w:val="40"/>
          <w:sz w:val="24"/>
        </w:rPr>
        <w:t xml:space="preserve"> </w:t>
      </w:r>
      <w:r>
        <w:rPr>
          <w:sz w:val="24"/>
        </w:rPr>
        <w:t>Педагог</w:t>
      </w:r>
      <w:r>
        <w:rPr>
          <w:spacing w:val="40"/>
          <w:sz w:val="24"/>
        </w:rPr>
        <w:t xml:space="preserve"> </w:t>
      </w:r>
      <w:r>
        <w:rPr>
          <w:sz w:val="24"/>
        </w:rPr>
        <w:t>продолжает</w:t>
      </w:r>
      <w:r>
        <w:rPr>
          <w:spacing w:val="40"/>
          <w:sz w:val="24"/>
        </w:rPr>
        <w:t xml:space="preserve"> </w:t>
      </w:r>
      <w:r>
        <w:rPr>
          <w:sz w:val="24"/>
        </w:rPr>
        <w:t>знакомить</w:t>
      </w:r>
      <w:r>
        <w:rPr>
          <w:spacing w:val="40"/>
          <w:sz w:val="24"/>
        </w:rPr>
        <w:t xml:space="preserve"> </w:t>
      </w:r>
      <w:r>
        <w:rPr>
          <w:sz w:val="24"/>
        </w:rPr>
        <w:t>детей с основными жанрами изобразительного искусства: натюрморт, пейзаж, портрет. Формирует у детей умение выделять</w:t>
      </w:r>
      <w:r>
        <w:rPr>
          <w:spacing w:val="40"/>
          <w:sz w:val="24"/>
        </w:rPr>
        <w:t xml:space="preserve"> </w:t>
      </w:r>
      <w:r>
        <w:rPr>
          <w:sz w:val="24"/>
        </w:rPr>
        <w:t>и использовать</w:t>
      </w:r>
      <w:r>
        <w:rPr>
          <w:spacing w:val="40"/>
          <w:sz w:val="24"/>
        </w:rPr>
        <w:t xml:space="preserve"> </w:t>
      </w:r>
      <w:r>
        <w:rPr>
          <w:sz w:val="24"/>
        </w:rPr>
        <w:t>в своей</w:t>
      </w:r>
      <w:r>
        <w:rPr>
          <w:spacing w:val="40"/>
          <w:sz w:val="24"/>
        </w:rPr>
        <w:t xml:space="preserve"> </w:t>
      </w:r>
      <w:r>
        <w:rPr>
          <w:sz w:val="24"/>
        </w:rPr>
        <w:t>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0664B2" w:rsidRDefault="00CF43C2">
      <w:pPr>
        <w:pStyle w:val="a5"/>
        <w:numPr>
          <w:ilvl w:val="0"/>
          <w:numId w:val="81"/>
        </w:numPr>
        <w:tabs>
          <w:tab w:val="left" w:pos="999"/>
        </w:tabs>
        <w:spacing w:line="276" w:lineRule="auto"/>
        <w:ind w:right="293" w:firstLine="0"/>
        <w:rPr>
          <w:sz w:val="24"/>
        </w:rPr>
      </w:pPr>
      <w:r>
        <w:rPr>
          <w:sz w:val="24"/>
        </w:rPr>
        <w:t>Педагог</w:t>
      </w:r>
      <w:r>
        <w:rPr>
          <w:spacing w:val="40"/>
          <w:sz w:val="24"/>
        </w:rPr>
        <w:t xml:space="preserve"> </w:t>
      </w:r>
      <w:r>
        <w:rPr>
          <w:sz w:val="24"/>
        </w:rPr>
        <w:t>знакомит</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произведениями</w:t>
      </w:r>
      <w:r>
        <w:rPr>
          <w:spacing w:val="40"/>
          <w:sz w:val="24"/>
        </w:rPr>
        <w:t xml:space="preserve"> </w:t>
      </w:r>
      <w:r>
        <w:rPr>
          <w:sz w:val="24"/>
        </w:rPr>
        <w:t>живописи</w:t>
      </w:r>
      <w:r>
        <w:rPr>
          <w:spacing w:val="40"/>
          <w:sz w:val="24"/>
        </w:rPr>
        <w:t xml:space="preserve"> </w:t>
      </w:r>
      <w:r>
        <w:rPr>
          <w:sz w:val="24"/>
        </w:rPr>
        <w:t>(И.И.</w:t>
      </w:r>
      <w:r>
        <w:rPr>
          <w:spacing w:val="40"/>
          <w:sz w:val="24"/>
        </w:rPr>
        <w:t xml:space="preserve"> </w:t>
      </w:r>
      <w:r>
        <w:rPr>
          <w:sz w:val="24"/>
        </w:rPr>
        <w:t>Шишкин, И.И.</w:t>
      </w:r>
      <w:r>
        <w:rPr>
          <w:spacing w:val="80"/>
          <w:w w:val="150"/>
          <w:sz w:val="24"/>
        </w:rPr>
        <w:t xml:space="preserve"> </w:t>
      </w:r>
      <w:r>
        <w:rPr>
          <w:sz w:val="24"/>
        </w:rPr>
        <w:t>Левитан,</w:t>
      </w:r>
      <w:r>
        <w:rPr>
          <w:spacing w:val="40"/>
          <w:sz w:val="24"/>
        </w:rPr>
        <w:t xml:space="preserve"> </w:t>
      </w:r>
      <w:r>
        <w:rPr>
          <w:sz w:val="24"/>
        </w:rPr>
        <w:t>В.А. Серов,</w:t>
      </w:r>
      <w:r>
        <w:rPr>
          <w:spacing w:val="80"/>
          <w:w w:val="150"/>
          <w:sz w:val="24"/>
        </w:rPr>
        <w:t xml:space="preserve"> </w:t>
      </w:r>
      <w:r>
        <w:rPr>
          <w:sz w:val="24"/>
        </w:rPr>
        <w:t>И.Э.</w:t>
      </w:r>
      <w:r>
        <w:rPr>
          <w:spacing w:val="80"/>
          <w:w w:val="150"/>
          <w:sz w:val="24"/>
        </w:rPr>
        <w:t xml:space="preserve"> </w:t>
      </w:r>
      <w:r>
        <w:rPr>
          <w:sz w:val="24"/>
        </w:rPr>
        <w:t>Грабарь,</w:t>
      </w:r>
      <w:r>
        <w:rPr>
          <w:spacing w:val="80"/>
          <w:w w:val="150"/>
          <w:sz w:val="24"/>
        </w:rPr>
        <w:t xml:space="preserve"> </w:t>
      </w:r>
      <w:r>
        <w:rPr>
          <w:sz w:val="24"/>
        </w:rPr>
        <w:t>П.П.</w:t>
      </w:r>
      <w:r>
        <w:rPr>
          <w:spacing w:val="80"/>
          <w:w w:val="150"/>
          <w:sz w:val="24"/>
        </w:rPr>
        <w:t xml:space="preserve"> </w:t>
      </w:r>
      <w:r>
        <w:rPr>
          <w:sz w:val="24"/>
        </w:rPr>
        <w:t>Кончаловский</w:t>
      </w:r>
      <w:r>
        <w:rPr>
          <w:spacing w:val="80"/>
          <w:w w:val="150"/>
          <w:sz w:val="24"/>
        </w:rPr>
        <w:t xml:space="preserve"> </w:t>
      </w:r>
      <w:r>
        <w:rPr>
          <w:sz w:val="24"/>
        </w:rPr>
        <w:t>и</w:t>
      </w:r>
      <w:r>
        <w:rPr>
          <w:spacing w:val="80"/>
          <w:w w:val="150"/>
          <w:sz w:val="24"/>
        </w:rPr>
        <w:t xml:space="preserve"> </w:t>
      </w:r>
      <w:r>
        <w:rPr>
          <w:sz w:val="24"/>
        </w:rPr>
        <w:t>другими), изображением родной природы в картинах художников. Расширяет представления о графике</w:t>
      </w:r>
      <w:r>
        <w:rPr>
          <w:spacing w:val="40"/>
          <w:sz w:val="24"/>
        </w:rPr>
        <w:t xml:space="preserve"> </w:t>
      </w:r>
      <w:r>
        <w:rPr>
          <w:sz w:val="24"/>
        </w:rPr>
        <w:t>(ее</w:t>
      </w:r>
      <w:r>
        <w:rPr>
          <w:spacing w:val="40"/>
          <w:sz w:val="24"/>
        </w:rPr>
        <w:t xml:space="preserve"> </w:t>
      </w:r>
      <w:r>
        <w:rPr>
          <w:sz w:val="24"/>
        </w:rPr>
        <w:t>выразительных средствах). Знакомить с творчеством художников­ иллюстраторов</w:t>
      </w:r>
      <w:r>
        <w:rPr>
          <w:spacing w:val="40"/>
          <w:sz w:val="24"/>
        </w:rPr>
        <w:t xml:space="preserve"> </w:t>
      </w:r>
      <w:r>
        <w:rPr>
          <w:sz w:val="24"/>
        </w:rPr>
        <w:t>детских</w:t>
      </w:r>
      <w:r>
        <w:rPr>
          <w:spacing w:val="40"/>
          <w:sz w:val="24"/>
        </w:rPr>
        <w:t xml:space="preserve"> </w:t>
      </w:r>
      <w:r>
        <w:rPr>
          <w:sz w:val="24"/>
        </w:rPr>
        <w:t>книг</w:t>
      </w:r>
      <w:r>
        <w:rPr>
          <w:spacing w:val="40"/>
          <w:sz w:val="24"/>
        </w:rPr>
        <w:t xml:space="preserve"> </w:t>
      </w:r>
      <w:r>
        <w:rPr>
          <w:sz w:val="24"/>
        </w:rPr>
        <w:t>(Ю.А. Васнецов,</w:t>
      </w:r>
      <w:r>
        <w:rPr>
          <w:spacing w:val="80"/>
          <w:sz w:val="24"/>
        </w:rPr>
        <w:t xml:space="preserve">  </w:t>
      </w:r>
      <w:r>
        <w:rPr>
          <w:sz w:val="24"/>
        </w:rPr>
        <w:t>Е.М. Рачев,</w:t>
      </w:r>
      <w:r>
        <w:rPr>
          <w:spacing w:val="80"/>
          <w:sz w:val="24"/>
        </w:rPr>
        <w:t xml:space="preserve">  </w:t>
      </w:r>
      <w:r>
        <w:rPr>
          <w:sz w:val="24"/>
        </w:rPr>
        <w:t>Е.И.</w:t>
      </w:r>
      <w:r>
        <w:rPr>
          <w:spacing w:val="80"/>
          <w:sz w:val="24"/>
        </w:rPr>
        <w:t xml:space="preserve">  </w:t>
      </w:r>
      <w:r>
        <w:rPr>
          <w:sz w:val="24"/>
        </w:rPr>
        <w:t>Чарушин, И.Я. Билибин</w:t>
      </w:r>
      <w:r>
        <w:rPr>
          <w:spacing w:val="80"/>
          <w:w w:val="150"/>
          <w:sz w:val="24"/>
        </w:rPr>
        <w:t xml:space="preserve"> </w:t>
      </w:r>
      <w:r>
        <w:rPr>
          <w:sz w:val="24"/>
        </w:rPr>
        <w:t>и</w:t>
      </w:r>
      <w:r>
        <w:rPr>
          <w:spacing w:val="80"/>
          <w:w w:val="150"/>
          <w:sz w:val="24"/>
        </w:rPr>
        <w:t xml:space="preserve"> </w:t>
      </w:r>
      <w:r>
        <w:rPr>
          <w:sz w:val="24"/>
        </w:rPr>
        <w:t>другие).</w:t>
      </w:r>
      <w:r>
        <w:rPr>
          <w:spacing w:val="80"/>
          <w:w w:val="150"/>
          <w:sz w:val="24"/>
        </w:rPr>
        <w:t xml:space="preserve"> </w:t>
      </w:r>
      <w:r>
        <w:rPr>
          <w:sz w:val="24"/>
        </w:rPr>
        <w:t>Знакомит</w:t>
      </w:r>
      <w:r>
        <w:rPr>
          <w:spacing w:val="80"/>
          <w:w w:val="150"/>
          <w:sz w:val="24"/>
        </w:rPr>
        <w:t xml:space="preserve"> </w:t>
      </w:r>
      <w:r>
        <w:rPr>
          <w:sz w:val="24"/>
        </w:rPr>
        <w:t>с творчеством</w:t>
      </w:r>
      <w:r>
        <w:rPr>
          <w:spacing w:val="80"/>
          <w:sz w:val="24"/>
        </w:rPr>
        <w:t xml:space="preserve"> </w:t>
      </w:r>
      <w:r>
        <w:rPr>
          <w:sz w:val="24"/>
        </w:rPr>
        <w:t>русских</w:t>
      </w:r>
      <w:r>
        <w:rPr>
          <w:spacing w:val="80"/>
          <w:sz w:val="24"/>
        </w:rPr>
        <w:t xml:space="preserve"> </w:t>
      </w:r>
      <w:r>
        <w:rPr>
          <w:sz w:val="24"/>
        </w:rPr>
        <w:t>и</w:t>
      </w:r>
      <w:r>
        <w:rPr>
          <w:spacing w:val="80"/>
          <w:sz w:val="24"/>
        </w:rPr>
        <w:t xml:space="preserve"> </w:t>
      </w:r>
      <w:r>
        <w:rPr>
          <w:sz w:val="24"/>
        </w:rPr>
        <w:t>зарубежных композиторов, а также детских композиторов- песенников (И.С. Бах, В.А. Моцарт, П.И. Чайковский, М.И. Глинка, С.С. Прокофьев, В.Я. Шаинский и другими).</w:t>
      </w:r>
    </w:p>
    <w:p w:rsidR="000664B2" w:rsidRDefault="00CF43C2">
      <w:pPr>
        <w:pStyle w:val="a5"/>
        <w:numPr>
          <w:ilvl w:val="0"/>
          <w:numId w:val="81"/>
        </w:numPr>
        <w:tabs>
          <w:tab w:val="left" w:pos="980"/>
        </w:tabs>
        <w:spacing w:line="276" w:lineRule="auto"/>
        <w:ind w:right="296" w:firstLine="0"/>
        <w:rPr>
          <w:sz w:val="24"/>
        </w:rPr>
      </w:pPr>
      <w:r>
        <w:rPr>
          <w:sz w:val="24"/>
        </w:rPr>
        <w:t>Педагог продолжает</w:t>
      </w:r>
      <w:r>
        <w:rPr>
          <w:spacing w:val="-5"/>
          <w:sz w:val="24"/>
        </w:rPr>
        <w:t xml:space="preserve"> </w:t>
      </w:r>
      <w:r>
        <w:rPr>
          <w:sz w:val="24"/>
        </w:rPr>
        <w:t>знакомить</w:t>
      </w:r>
      <w:r>
        <w:rPr>
          <w:spacing w:val="-1"/>
          <w:sz w:val="24"/>
        </w:rPr>
        <w:t xml:space="preserve"> </w:t>
      </w:r>
      <w:r>
        <w:rPr>
          <w:sz w:val="24"/>
        </w:rPr>
        <w:t>детей</w:t>
      </w:r>
      <w:r>
        <w:rPr>
          <w:spacing w:val="-1"/>
          <w:sz w:val="24"/>
        </w:rPr>
        <w:t xml:space="preserve"> </w:t>
      </w:r>
      <w:r>
        <w:rPr>
          <w:sz w:val="24"/>
        </w:rPr>
        <w:t>с</w:t>
      </w:r>
      <w:r>
        <w:rPr>
          <w:spacing w:val="-2"/>
          <w:sz w:val="24"/>
        </w:rPr>
        <w:t xml:space="preserve"> </w:t>
      </w:r>
      <w:r>
        <w:rPr>
          <w:sz w:val="24"/>
        </w:rPr>
        <w:t>архитектурой. Закрепляет</w:t>
      </w:r>
      <w:r>
        <w:rPr>
          <w:spacing w:val="-1"/>
          <w:sz w:val="24"/>
        </w:rPr>
        <w:t xml:space="preserve"> </w:t>
      </w:r>
      <w:r>
        <w:rPr>
          <w:sz w:val="24"/>
        </w:rPr>
        <w:t>у</w:t>
      </w:r>
      <w:r>
        <w:rPr>
          <w:spacing w:val="-10"/>
          <w:sz w:val="24"/>
        </w:rPr>
        <w:t xml:space="preserve"> </w:t>
      </w:r>
      <w:r>
        <w:rPr>
          <w:sz w:val="24"/>
        </w:rPr>
        <w:t>детей знания</w:t>
      </w:r>
      <w:r>
        <w:rPr>
          <w:spacing w:val="40"/>
          <w:sz w:val="24"/>
        </w:rPr>
        <w:t xml:space="preserve"> </w:t>
      </w:r>
      <w:r>
        <w:rPr>
          <w:sz w:val="24"/>
        </w:rPr>
        <w:t>о том,</w:t>
      </w:r>
      <w:r>
        <w:rPr>
          <w:spacing w:val="40"/>
          <w:sz w:val="24"/>
        </w:rPr>
        <w:t xml:space="preserve"> </w:t>
      </w:r>
      <w:r>
        <w:rPr>
          <w:sz w:val="24"/>
        </w:rPr>
        <w:t>что существуют</w:t>
      </w:r>
      <w:r>
        <w:rPr>
          <w:spacing w:val="80"/>
          <w:sz w:val="24"/>
        </w:rPr>
        <w:t xml:space="preserve"> </w:t>
      </w:r>
      <w:r>
        <w:rPr>
          <w:sz w:val="24"/>
        </w:rPr>
        <w:t>различные</w:t>
      </w:r>
      <w:r>
        <w:rPr>
          <w:spacing w:val="80"/>
          <w:sz w:val="24"/>
        </w:rPr>
        <w:t xml:space="preserve"> </w:t>
      </w:r>
      <w:r>
        <w:rPr>
          <w:sz w:val="24"/>
        </w:rPr>
        <w:t>по</w:t>
      </w:r>
      <w:r>
        <w:rPr>
          <w:spacing w:val="80"/>
          <w:sz w:val="24"/>
        </w:rPr>
        <w:t xml:space="preserve"> </w:t>
      </w:r>
      <w:r>
        <w:rPr>
          <w:sz w:val="24"/>
        </w:rPr>
        <w:t>назначению</w:t>
      </w:r>
      <w:r>
        <w:rPr>
          <w:spacing w:val="80"/>
          <w:sz w:val="24"/>
        </w:rPr>
        <w:t xml:space="preserve"> </w:t>
      </w:r>
      <w:r>
        <w:rPr>
          <w:sz w:val="24"/>
        </w:rPr>
        <w:t>здания:</w:t>
      </w:r>
      <w:r>
        <w:rPr>
          <w:spacing w:val="80"/>
          <w:sz w:val="24"/>
        </w:rPr>
        <w:t xml:space="preserve"> </w:t>
      </w:r>
      <w:r>
        <w:rPr>
          <w:sz w:val="24"/>
        </w:rPr>
        <w:t>жилые</w:t>
      </w:r>
      <w:r>
        <w:rPr>
          <w:spacing w:val="80"/>
          <w:sz w:val="24"/>
        </w:rPr>
        <w:t xml:space="preserve"> </w:t>
      </w:r>
      <w:r>
        <w:rPr>
          <w:sz w:val="24"/>
        </w:rPr>
        <w:t>дома, магазины,</w:t>
      </w:r>
      <w:r>
        <w:rPr>
          <w:spacing w:val="80"/>
          <w:sz w:val="24"/>
        </w:rPr>
        <w:t xml:space="preserve"> </w:t>
      </w:r>
      <w:r>
        <w:rPr>
          <w:sz w:val="24"/>
        </w:rPr>
        <w:t>театры, кинотеатры</w:t>
      </w:r>
      <w:r>
        <w:rPr>
          <w:spacing w:val="40"/>
          <w:sz w:val="24"/>
        </w:rPr>
        <w:t xml:space="preserve"> </w:t>
      </w:r>
      <w:r>
        <w:rPr>
          <w:sz w:val="24"/>
        </w:rPr>
        <w:t>и другое.</w:t>
      </w:r>
      <w:r>
        <w:rPr>
          <w:spacing w:val="40"/>
          <w:sz w:val="24"/>
        </w:rPr>
        <w:t xml:space="preserve"> </w:t>
      </w:r>
      <w:r>
        <w:rPr>
          <w:sz w:val="24"/>
        </w:rPr>
        <w:t>Обращает</w:t>
      </w:r>
      <w:r>
        <w:rPr>
          <w:spacing w:val="40"/>
          <w:sz w:val="24"/>
        </w:rPr>
        <w:t xml:space="preserve"> </w:t>
      </w:r>
      <w:r>
        <w:rPr>
          <w:sz w:val="24"/>
        </w:rPr>
        <w:t>внимание детей</w:t>
      </w:r>
      <w:r>
        <w:rPr>
          <w:spacing w:val="40"/>
          <w:sz w:val="24"/>
        </w:rPr>
        <w:t xml:space="preserve"> </w:t>
      </w:r>
      <w:r>
        <w:rPr>
          <w:sz w:val="24"/>
        </w:rPr>
        <w:t>на сходства и различия архитектурных сооружений одинакового назначения: форма, пропорции (высота,</w:t>
      </w:r>
      <w:r>
        <w:rPr>
          <w:spacing w:val="80"/>
          <w:sz w:val="24"/>
        </w:rPr>
        <w:t xml:space="preserve"> </w:t>
      </w:r>
      <w:r>
        <w:rPr>
          <w:sz w:val="24"/>
        </w:rPr>
        <w:t>длина,</w:t>
      </w:r>
      <w:r>
        <w:rPr>
          <w:spacing w:val="80"/>
          <w:sz w:val="24"/>
        </w:rPr>
        <w:t xml:space="preserve"> </w:t>
      </w:r>
      <w:r>
        <w:rPr>
          <w:sz w:val="24"/>
        </w:rPr>
        <w:t>украшения</w:t>
      </w:r>
      <w:r>
        <w:rPr>
          <w:spacing w:val="28"/>
          <w:sz w:val="24"/>
        </w:rPr>
        <w:t xml:space="preserve"> </w:t>
      </w:r>
      <w:r>
        <w:rPr>
          <w:sz w:val="24"/>
        </w:rPr>
        <w:t>- декор</w:t>
      </w:r>
      <w:r>
        <w:rPr>
          <w:spacing w:val="40"/>
          <w:sz w:val="24"/>
        </w:rPr>
        <w:t xml:space="preserve"> </w:t>
      </w:r>
      <w:r>
        <w:rPr>
          <w:sz w:val="24"/>
        </w:rPr>
        <w:t>и так</w:t>
      </w:r>
      <w:r>
        <w:rPr>
          <w:spacing w:val="40"/>
          <w:sz w:val="24"/>
        </w:rPr>
        <w:t xml:space="preserve"> </w:t>
      </w:r>
      <w:r>
        <w:rPr>
          <w:sz w:val="24"/>
        </w:rPr>
        <w:t>далее).</w:t>
      </w:r>
      <w:r>
        <w:rPr>
          <w:spacing w:val="40"/>
          <w:sz w:val="24"/>
        </w:rPr>
        <w:t xml:space="preserve"> </w:t>
      </w:r>
      <w:r>
        <w:rPr>
          <w:sz w:val="24"/>
        </w:rPr>
        <w:t>Подводит детей</w:t>
      </w:r>
      <w:r>
        <w:rPr>
          <w:spacing w:val="40"/>
          <w:sz w:val="24"/>
        </w:rPr>
        <w:t xml:space="preserve"> </w:t>
      </w:r>
      <w:r>
        <w:rPr>
          <w:sz w:val="24"/>
        </w:rPr>
        <w:t>к</w:t>
      </w:r>
      <w:r>
        <w:rPr>
          <w:spacing w:val="40"/>
          <w:sz w:val="24"/>
        </w:rPr>
        <w:t xml:space="preserve"> </w:t>
      </w:r>
      <w:r>
        <w:rPr>
          <w:sz w:val="24"/>
        </w:rPr>
        <w:t>пониманию зависимости конструкции здания от его назначения: жилой дом, театр, храм и так далее.</w:t>
      </w:r>
      <w:r>
        <w:rPr>
          <w:spacing w:val="71"/>
          <w:sz w:val="24"/>
        </w:rPr>
        <w:t xml:space="preserve"> </w:t>
      </w:r>
      <w:r>
        <w:rPr>
          <w:sz w:val="24"/>
        </w:rPr>
        <w:t>Развивает</w:t>
      </w:r>
      <w:r>
        <w:rPr>
          <w:spacing w:val="69"/>
          <w:sz w:val="24"/>
        </w:rPr>
        <w:t xml:space="preserve"> </w:t>
      </w:r>
      <w:r>
        <w:rPr>
          <w:sz w:val="24"/>
        </w:rPr>
        <w:t>у</w:t>
      </w:r>
      <w:r>
        <w:rPr>
          <w:spacing w:val="40"/>
          <w:sz w:val="24"/>
        </w:rPr>
        <w:t xml:space="preserve"> </w:t>
      </w:r>
      <w:r>
        <w:rPr>
          <w:sz w:val="24"/>
        </w:rPr>
        <w:t>детей</w:t>
      </w:r>
      <w:r>
        <w:rPr>
          <w:spacing w:val="69"/>
          <w:sz w:val="24"/>
        </w:rPr>
        <w:t xml:space="preserve"> </w:t>
      </w:r>
      <w:r>
        <w:rPr>
          <w:sz w:val="24"/>
        </w:rPr>
        <w:t>наблюдательность,</w:t>
      </w:r>
      <w:r>
        <w:rPr>
          <w:spacing w:val="66"/>
          <w:sz w:val="24"/>
        </w:rPr>
        <w:t xml:space="preserve"> </w:t>
      </w:r>
      <w:r>
        <w:rPr>
          <w:sz w:val="24"/>
        </w:rPr>
        <w:t>учит</w:t>
      </w:r>
    </w:p>
    <w:p w:rsidR="000664B2" w:rsidRDefault="000664B2">
      <w:pPr>
        <w:pStyle w:val="a5"/>
        <w:spacing w:line="276" w:lineRule="auto"/>
        <w:rPr>
          <w:sz w:val="24"/>
        </w:rPr>
        <w:sectPr w:rsidR="000664B2">
          <w:pgSz w:w="12070" w:h="17240"/>
          <w:pgMar w:top="600" w:right="566" w:bottom="800" w:left="708" w:header="0" w:footer="619" w:gutter="0"/>
          <w:cols w:space="720"/>
        </w:sectPr>
      </w:pPr>
    </w:p>
    <w:p w:rsidR="000664B2" w:rsidRDefault="00CF43C2">
      <w:pPr>
        <w:pStyle w:val="a4"/>
        <w:spacing w:before="62" w:line="276" w:lineRule="auto"/>
        <w:ind w:left="718" w:right="287"/>
      </w:pPr>
      <w:r>
        <w:lastRenderedPageBreak/>
        <w:t>внимательно</w:t>
      </w:r>
      <w:r>
        <w:rPr>
          <w:spacing w:val="40"/>
        </w:rPr>
        <w:t xml:space="preserve"> </w:t>
      </w:r>
      <w:r>
        <w:t>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0664B2" w:rsidRDefault="00CF43C2">
      <w:pPr>
        <w:pStyle w:val="a5"/>
        <w:numPr>
          <w:ilvl w:val="0"/>
          <w:numId w:val="81"/>
        </w:numPr>
        <w:tabs>
          <w:tab w:val="left" w:pos="1163"/>
        </w:tabs>
        <w:spacing w:line="276" w:lineRule="auto"/>
        <w:ind w:right="299" w:firstLine="0"/>
        <w:rPr>
          <w:sz w:val="24"/>
        </w:rPr>
      </w:pPr>
      <w:r>
        <w:rPr>
          <w:sz w:val="24"/>
        </w:rPr>
        <w:t>Расширяет представления детей о народном искусстве, фольклоре, музыке и художественных промыслах. Педагог знакомит детей</w:t>
      </w:r>
      <w:r>
        <w:rPr>
          <w:spacing w:val="40"/>
          <w:sz w:val="24"/>
        </w:rPr>
        <w:t xml:space="preserve"> </w:t>
      </w:r>
      <w:r>
        <w:rPr>
          <w:sz w:val="24"/>
        </w:rPr>
        <w:t>с видами и жанрами фольклора. Поощряет участие детей в фольклорных развлечениях и праздниках.</w:t>
      </w:r>
    </w:p>
    <w:p w:rsidR="000664B2" w:rsidRDefault="00CF43C2">
      <w:pPr>
        <w:pStyle w:val="a5"/>
        <w:numPr>
          <w:ilvl w:val="0"/>
          <w:numId w:val="81"/>
        </w:numPr>
        <w:tabs>
          <w:tab w:val="left" w:pos="1091"/>
        </w:tabs>
        <w:spacing w:before="1" w:line="276" w:lineRule="auto"/>
        <w:ind w:right="293" w:firstLine="0"/>
        <w:rPr>
          <w:sz w:val="24"/>
        </w:rPr>
      </w:pPr>
      <w:r>
        <w:rPr>
          <w:sz w:val="24"/>
        </w:rPr>
        <w:t>Педагог поощряет активное участие детей в художественной деятельности как по собственному желанию, так и под руководством взрослых.</w:t>
      </w:r>
    </w:p>
    <w:p w:rsidR="000664B2" w:rsidRDefault="00CF43C2">
      <w:pPr>
        <w:pStyle w:val="a5"/>
        <w:numPr>
          <w:ilvl w:val="0"/>
          <w:numId w:val="81"/>
        </w:numPr>
        <w:tabs>
          <w:tab w:val="left" w:pos="1033"/>
        </w:tabs>
        <w:spacing w:line="276" w:lineRule="auto"/>
        <w:ind w:right="301" w:firstLine="0"/>
        <w:rPr>
          <w:sz w:val="24"/>
        </w:rPr>
      </w:pPr>
      <w:r>
        <w:rPr>
          <w:sz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0664B2" w:rsidRDefault="00CF43C2">
      <w:pPr>
        <w:pStyle w:val="a4"/>
        <w:spacing w:line="274" w:lineRule="exact"/>
        <w:ind w:left="962"/>
      </w:pPr>
      <w:r>
        <w:t>Изобразительная</w:t>
      </w:r>
      <w:r>
        <w:rPr>
          <w:spacing w:val="-11"/>
        </w:rPr>
        <w:t xml:space="preserve"> </w:t>
      </w:r>
      <w:r>
        <w:rPr>
          <w:spacing w:val="-2"/>
        </w:rPr>
        <w:t>деятельность.</w:t>
      </w:r>
    </w:p>
    <w:p w:rsidR="000664B2" w:rsidRDefault="00CF43C2">
      <w:pPr>
        <w:pStyle w:val="a5"/>
        <w:numPr>
          <w:ilvl w:val="0"/>
          <w:numId w:val="82"/>
        </w:numPr>
        <w:tabs>
          <w:tab w:val="left" w:pos="980"/>
        </w:tabs>
        <w:spacing w:before="40"/>
        <w:ind w:left="980" w:hanging="262"/>
        <w:rPr>
          <w:sz w:val="24"/>
        </w:rPr>
      </w:pPr>
      <w:r>
        <w:rPr>
          <w:spacing w:val="-2"/>
          <w:sz w:val="24"/>
        </w:rPr>
        <w:t>Рисование:</w:t>
      </w:r>
    </w:p>
    <w:p w:rsidR="000664B2" w:rsidRDefault="00CF43C2">
      <w:pPr>
        <w:pStyle w:val="a4"/>
        <w:spacing w:before="41" w:line="276" w:lineRule="auto"/>
        <w:ind w:left="718" w:right="292"/>
      </w:pPr>
      <w:r>
        <w:t>Педагог</w:t>
      </w:r>
      <w:r>
        <w:rPr>
          <w:spacing w:val="80"/>
          <w:w w:val="150"/>
        </w:rPr>
        <w:t xml:space="preserve"> </w:t>
      </w:r>
      <w:r>
        <w:t>продолжает</w:t>
      </w:r>
      <w:r>
        <w:rPr>
          <w:spacing w:val="80"/>
          <w:w w:val="150"/>
        </w:rPr>
        <w:t xml:space="preserve"> </w:t>
      </w:r>
      <w:r>
        <w:t>развивать</w:t>
      </w:r>
      <w:r>
        <w:rPr>
          <w:spacing w:val="80"/>
          <w:w w:val="150"/>
        </w:rPr>
        <w:t xml:space="preserve"> </w:t>
      </w:r>
      <w:r>
        <w:t>интерес</w:t>
      </w:r>
      <w:r>
        <w:rPr>
          <w:spacing w:val="80"/>
          <w:w w:val="150"/>
        </w:rPr>
        <w:t xml:space="preserve"> </w:t>
      </w:r>
      <w:r>
        <w:t>детей</w:t>
      </w:r>
      <w:r>
        <w:rPr>
          <w:spacing w:val="80"/>
          <w:w w:val="150"/>
        </w:rPr>
        <w:t xml:space="preserve"> </w:t>
      </w:r>
      <w:r>
        <w:t>к</w:t>
      </w:r>
      <w:r>
        <w:rPr>
          <w:spacing w:val="80"/>
          <w:w w:val="150"/>
        </w:rPr>
        <w:t xml:space="preserve"> </w:t>
      </w:r>
      <w:r>
        <w:t>изобразительной деятельности.</w:t>
      </w:r>
      <w:r>
        <w:rPr>
          <w:spacing w:val="40"/>
        </w:rPr>
        <w:t xml:space="preserve"> </w:t>
      </w:r>
      <w:r>
        <w:t>Выявляет задатки у детей и развивает на их основе художественно- творческие способности в продуктивных видах детской деятельности. Педагог обогащает</w:t>
      </w:r>
      <w:r>
        <w:rPr>
          <w:spacing w:val="40"/>
        </w:rPr>
        <w:t xml:space="preserve"> </w:t>
      </w:r>
      <w:r>
        <w:t>сенсорный</w:t>
      </w:r>
      <w:r>
        <w:rPr>
          <w:spacing w:val="40"/>
        </w:rPr>
        <w:t xml:space="preserve"> </w:t>
      </w:r>
      <w:r>
        <w:t>опыт</w:t>
      </w:r>
      <w:r>
        <w:rPr>
          <w:spacing w:val="40"/>
        </w:rPr>
        <w:t xml:space="preserve"> </w:t>
      </w:r>
      <w:r>
        <w:t>детей; закрепляет</w:t>
      </w:r>
      <w:r>
        <w:rPr>
          <w:spacing w:val="40"/>
        </w:rPr>
        <w:t xml:space="preserve"> </w:t>
      </w:r>
      <w:r>
        <w:t>знания</w:t>
      </w:r>
      <w:r>
        <w:rPr>
          <w:spacing w:val="40"/>
        </w:rPr>
        <w:t xml:space="preserve"> </w:t>
      </w:r>
      <w:r>
        <w:t>об</w:t>
      </w:r>
      <w:r>
        <w:rPr>
          <w:spacing w:val="-1"/>
        </w:rPr>
        <w:t xml:space="preserve"> </w:t>
      </w:r>
      <w:r>
        <w:t>основных</w:t>
      </w:r>
      <w:r>
        <w:rPr>
          <w:spacing w:val="40"/>
        </w:rPr>
        <w:t xml:space="preserve"> </w:t>
      </w:r>
      <w:r>
        <w:t>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w:t>
      </w:r>
      <w:r>
        <w:rPr>
          <w:spacing w:val="40"/>
        </w:rPr>
        <w:t xml:space="preserve"> </w:t>
      </w:r>
      <w:r>
        <w:t>замечать их изменения (например,</w:t>
      </w:r>
      <w:r>
        <w:rPr>
          <w:spacing w:val="40"/>
        </w:rPr>
        <w:t xml:space="preserve"> </w:t>
      </w:r>
      <w:r>
        <w:t>как</w:t>
      </w:r>
      <w:r>
        <w:rPr>
          <w:spacing w:val="40"/>
        </w:rPr>
        <w:t xml:space="preserve"> </w:t>
      </w:r>
      <w:r>
        <w:t>изменяются</w:t>
      </w:r>
      <w:r>
        <w:rPr>
          <w:spacing w:val="40"/>
        </w:rPr>
        <w:t xml:space="preserve"> </w:t>
      </w:r>
      <w:r>
        <w:t>форма и цвет</w:t>
      </w:r>
      <w:r>
        <w:rPr>
          <w:spacing w:val="40"/>
        </w:rPr>
        <w:t xml:space="preserve"> </w:t>
      </w:r>
      <w:r>
        <w:t>медленно</w:t>
      </w:r>
      <w:r>
        <w:rPr>
          <w:spacing w:val="40"/>
        </w:rPr>
        <w:t xml:space="preserve"> </w:t>
      </w:r>
      <w:r>
        <w:t>плывущих облаков,</w:t>
      </w:r>
      <w:r>
        <w:rPr>
          <w:spacing w:val="80"/>
        </w:rPr>
        <w:t xml:space="preserve"> </w:t>
      </w:r>
      <w:r>
        <w:t>как постепенно</w:t>
      </w:r>
      <w:r>
        <w:rPr>
          <w:spacing w:val="40"/>
        </w:rPr>
        <w:t xml:space="preserve">  </w:t>
      </w:r>
      <w:r>
        <w:t>раскрывается</w:t>
      </w:r>
      <w:r>
        <w:rPr>
          <w:spacing w:val="40"/>
        </w:rPr>
        <w:t xml:space="preserve">  </w:t>
      </w:r>
      <w:r>
        <w:t>утром</w:t>
      </w:r>
      <w:r>
        <w:rPr>
          <w:spacing w:val="40"/>
        </w:rPr>
        <w:t xml:space="preserve">  </w:t>
      </w:r>
      <w:r>
        <w:t>и закрывается</w:t>
      </w:r>
      <w:r>
        <w:rPr>
          <w:spacing w:val="80"/>
          <w:w w:val="150"/>
        </w:rPr>
        <w:t xml:space="preserve"> </w:t>
      </w:r>
      <w:r>
        <w:t>вечером</w:t>
      </w:r>
      <w:r>
        <w:rPr>
          <w:spacing w:val="40"/>
        </w:rPr>
        <w:t xml:space="preserve">  </w:t>
      </w:r>
      <w:r>
        <w:t>венчик</w:t>
      </w:r>
      <w:r>
        <w:rPr>
          <w:spacing w:val="40"/>
        </w:rPr>
        <w:t xml:space="preserve">  </w:t>
      </w:r>
      <w:r>
        <w:t>цветка, как изменяется</w:t>
      </w:r>
      <w:r>
        <w:rPr>
          <w:spacing w:val="80"/>
        </w:rPr>
        <w:t xml:space="preserve"> </w:t>
      </w:r>
      <w:r>
        <w:t>освещение</w:t>
      </w:r>
      <w:r>
        <w:rPr>
          <w:spacing w:val="80"/>
        </w:rPr>
        <w:t xml:space="preserve"> </w:t>
      </w:r>
      <w:r>
        <w:t>предметов</w:t>
      </w:r>
      <w:r>
        <w:rPr>
          <w:spacing w:val="80"/>
        </w:rPr>
        <w:t xml:space="preserve"> </w:t>
      </w:r>
      <w:r>
        <w:t>на солнце</w:t>
      </w:r>
      <w:r>
        <w:rPr>
          <w:spacing w:val="80"/>
        </w:rPr>
        <w:t xml:space="preserve"> </w:t>
      </w:r>
      <w:r>
        <w:t>и в тени).</w:t>
      </w:r>
      <w:r>
        <w:rPr>
          <w:spacing w:val="80"/>
        </w:rPr>
        <w:t xml:space="preserve"> </w:t>
      </w:r>
      <w:r>
        <w:t>В процессе</w:t>
      </w:r>
      <w:r>
        <w:rPr>
          <w:spacing w:val="80"/>
        </w:rPr>
        <w:t xml:space="preserve"> </w:t>
      </w:r>
      <w:r>
        <w:t>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w:t>
      </w:r>
      <w:r>
        <w:rPr>
          <w:spacing w:val="40"/>
        </w:rPr>
        <w:t xml:space="preserve">  </w:t>
      </w:r>
      <w:r>
        <w:t>предметов</w:t>
      </w:r>
      <w:r>
        <w:rPr>
          <w:spacing w:val="40"/>
        </w:rPr>
        <w:t xml:space="preserve">  </w:t>
      </w:r>
      <w:r>
        <w:t>и их частей</w:t>
      </w:r>
      <w:r>
        <w:rPr>
          <w:spacing w:val="80"/>
        </w:rPr>
        <w:t xml:space="preserve">  </w:t>
      </w:r>
      <w:r>
        <w:t>по величине,</w:t>
      </w:r>
      <w:r>
        <w:rPr>
          <w:spacing w:val="80"/>
        </w:rPr>
        <w:t xml:space="preserve">  </w:t>
      </w:r>
      <w:r>
        <w:t>высоте,</w:t>
      </w:r>
      <w:r>
        <w:rPr>
          <w:spacing w:val="80"/>
        </w:rPr>
        <w:t xml:space="preserve">  </w:t>
      </w:r>
      <w:r>
        <w:t>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0664B2" w:rsidRDefault="00CF43C2">
      <w:pPr>
        <w:pStyle w:val="a4"/>
        <w:spacing w:before="5" w:line="276" w:lineRule="auto"/>
        <w:ind w:left="718" w:right="293"/>
      </w:pPr>
      <w:r>
        <w:t>Предметное рисование: педагог продолжает совершенствовать у детей умение передавать</w:t>
      </w:r>
      <w:r>
        <w:rPr>
          <w:spacing w:val="40"/>
        </w:rPr>
        <w:t xml:space="preserve"> </w:t>
      </w:r>
      <w:r>
        <w:t>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 разному располагаться на плоскости (стоять, лежать, менять положение: живые существа могут двигаться, менять</w:t>
      </w:r>
      <w:r>
        <w:rPr>
          <w:spacing w:val="40"/>
        </w:rPr>
        <w:t xml:space="preserve"> </w:t>
      </w:r>
      <w:r>
        <w:t>позы,</w:t>
      </w:r>
      <w:r>
        <w:rPr>
          <w:spacing w:val="40"/>
        </w:rPr>
        <w:t xml:space="preserve"> </w:t>
      </w:r>
      <w:r>
        <w:t>дерево</w:t>
      </w:r>
      <w:r>
        <w:rPr>
          <w:spacing w:val="40"/>
        </w:rPr>
        <w:t xml:space="preserve"> </w:t>
      </w:r>
      <w:r>
        <w:t>в</w:t>
      </w:r>
      <w:r>
        <w:rPr>
          <w:spacing w:val="40"/>
        </w:rPr>
        <w:t xml:space="preserve"> </w:t>
      </w:r>
      <w:r>
        <w:t>ветреный</w:t>
      </w:r>
      <w:r>
        <w:rPr>
          <w:spacing w:val="40"/>
        </w:rPr>
        <w:t xml:space="preserve"> </w:t>
      </w:r>
      <w:r>
        <w:t>день - наклоняться</w:t>
      </w:r>
      <w:r>
        <w:rPr>
          <w:spacing w:val="40"/>
        </w:rPr>
        <w:t xml:space="preserve"> </w:t>
      </w:r>
      <w:r>
        <w:t>и</w:t>
      </w:r>
      <w:r>
        <w:rPr>
          <w:spacing w:val="40"/>
        </w:rPr>
        <w:t xml:space="preserve"> </w:t>
      </w:r>
      <w:r>
        <w:t>так</w:t>
      </w:r>
      <w:r>
        <w:rPr>
          <w:spacing w:val="40"/>
        </w:rPr>
        <w:t xml:space="preserve"> </w:t>
      </w:r>
      <w:r>
        <w:t>далее).</w:t>
      </w:r>
      <w:r>
        <w:rPr>
          <w:spacing w:val="40"/>
        </w:rPr>
        <w:t xml:space="preserve"> </w:t>
      </w:r>
      <w:r>
        <w:t>Учит детей передавать движения фигур. Способствует у детей овладению композиционным умениям:</w:t>
      </w:r>
      <w:r>
        <w:rPr>
          <w:spacing w:val="-1"/>
        </w:rPr>
        <w:t xml:space="preserve"> </w:t>
      </w:r>
      <w:r>
        <w:t>учит</w:t>
      </w:r>
      <w:r>
        <w:rPr>
          <w:spacing w:val="-1"/>
        </w:rPr>
        <w:t xml:space="preserve"> </w:t>
      </w:r>
      <w:r>
        <w:t>располагать</w:t>
      </w:r>
      <w:r>
        <w:rPr>
          <w:spacing w:val="-1"/>
        </w:rPr>
        <w:t xml:space="preserve"> </w:t>
      </w:r>
      <w:r>
        <w:t>предмет</w:t>
      </w:r>
      <w:r>
        <w:rPr>
          <w:spacing w:val="-1"/>
        </w:rPr>
        <w:t xml:space="preserve"> </w:t>
      </w:r>
      <w:r>
        <w:t>на</w:t>
      </w:r>
      <w:r>
        <w:rPr>
          <w:spacing w:val="-7"/>
        </w:rPr>
        <w:t xml:space="preserve"> </w:t>
      </w:r>
      <w:r>
        <w:t>листе</w:t>
      </w:r>
      <w:r>
        <w:rPr>
          <w:spacing w:val="-2"/>
        </w:rPr>
        <w:t xml:space="preserve"> </w:t>
      </w:r>
      <w:r>
        <w:t>с</w:t>
      </w:r>
      <w:r>
        <w:rPr>
          <w:spacing w:val="-7"/>
        </w:rPr>
        <w:t xml:space="preserve"> </w:t>
      </w:r>
      <w:r>
        <w:t>учётом его пропорций</w:t>
      </w:r>
      <w:r>
        <w:rPr>
          <w:spacing w:val="-5"/>
        </w:rPr>
        <w:t xml:space="preserve"> </w:t>
      </w:r>
      <w:r>
        <w:t>(если</w:t>
      </w:r>
      <w:r>
        <w:rPr>
          <w:spacing w:val="-5"/>
        </w:rPr>
        <w:t xml:space="preserve"> </w:t>
      </w:r>
      <w:r>
        <w:t>предмет</w:t>
      </w:r>
      <w:r>
        <w:rPr>
          <w:spacing w:val="-1"/>
        </w:rPr>
        <w:t xml:space="preserve"> </w:t>
      </w:r>
      <w:r>
        <w:t>вытянут</w:t>
      </w:r>
      <w:r>
        <w:rPr>
          <w:spacing w:val="40"/>
        </w:rPr>
        <w:t xml:space="preserve"> </w:t>
      </w:r>
      <w:r>
        <w:t>в высоту,</w:t>
      </w:r>
      <w:r>
        <w:rPr>
          <w:spacing w:val="40"/>
        </w:rPr>
        <w:t xml:space="preserve"> </w:t>
      </w:r>
      <w:r>
        <w:t>располагать</w:t>
      </w:r>
      <w:r>
        <w:rPr>
          <w:spacing w:val="40"/>
        </w:rPr>
        <w:t xml:space="preserve"> </w:t>
      </w:r>
      <w:r>
        <w:t>его</w:t>
      </w:r>
      <w:r>
        <w:rPr>
          <w:spacing w:val="40"/>
        </w:rPr>
        <w:t xml:space="preserve"> </w:t>
      </w:r>
      <w:r>
        <w:t>на</w:t>
      </w:r>
      <w:r>
        <w:rPr>
          <w:spacing w:val="40"/>
        </w:rPr>
        <w:t xml:space="preserve"> </w:t>
      </w:r>
      <w:r>
        <w:t>листе</w:t>
      </w:r>
      <w:r>
        <w:rPr>
          <w:spacing w:val="40"/>
        </w:rPr>
        <w:t xml:space="preserve"> </w:t>
      </w:r>
      <w:r>
        <w:t>по</w:t>
      </w:r>
      <w:r>
        <w:rPr>
          <w:spacing w:val="40"/>
        </w:rPr>
        <w:t xml:space="preserve"> </w:t>
      </w:r>
      <w:r>
        <w:t>вертикали;</w:t>
      </w:r>
      <w:r>
        <w:rPr>
          <w:spacing w:val="40"/>
        </w:rPr>
        <w:t xml:space="preserve"> </w:t>
      </w:r>
      <w:r>
        <w:t>если</w:t>
      </w:r>
      <w:r>
        <w:rPr>
          <w:spacing w:val="40"/>
        </w:rPr>
        <w:t xml:space="preserve"> </w:t>
      </w:r>
      <w:r>
        <w:t>он</w:t>
      </w:r>
      <w:r>
        <w:rPr>
          <w:spacing w:val="40"/>
        </w:rPr>
        <w:t xml:space="preserve"> </w:t>
      </w:r>
      <w:r>
        <w:t>вытянут</w:t>
      </w:r>
      <w:r>
        <w:rPr>
          <w:spacing w:val="40"/>
        </w:rPr>
        <w:t xml:space="preserve"> </w:t>
      </w:r>
      <w:r>
        <w:t>в ширину, например, не очень</w:t>
      </w:r>
      <w:r>
        <w:rPr>
          <w:spacing w:val="-5"/>
        </w:rPr>
        <w:t xml:space="preserve"> </w:t>
      </w:r>
      <w:r>
        <w:t>высокий, но</w:t>
      </w:r>
      <w:r>
        <w:rPr>
          <w:spacing w:val="-1"/>
        </w:rPr>
        <w:t xml:space="preserve"> </w:t>
      </w:r>
      <w:r>
        <w:t>длинный дом,</w:t>
      </w:r>
      <w:r>
        <w:rPr>
          <w:spacing w:val="-4"/>
        </w:rPr>
        <w:t xml:space="preserve"> </w:t>
      </w:r>
      <w:r>
        <w:t>располагать</w:t>
      </w:r>
      <w:r>
        <w:rPr>
          <w:spacing w:val="-4"/>
        </w:rPr>
        <w:t xml:space="preserve"> </w:t>
      </w:r>
      <w:r>
        <w:t>его</w:t>
      </w:r>
      <w:r>
        <w:rPr>
          <w:spacing w:val="-1"/>
        </w:rPr>
        <w:t xml:space="preserve"> </w:t>
      </w:r>
      <w:r>
        <w:t>по</w:t>
      </w:r>
      <w:r>
        <w:rPr>
          <w:spacing w:val="-1"/>
        </w:rPr>
        <w:t xml:space="preserve"> </w:t>
      </w:r>
      <w:r>
        <w:t>горизонтали). Закрепляет</w:t>
      </w:r>
      <w:r>
        <w:rPr>
          <w:spacing w:val="-1"/>
        </w:rPr>
        <w:t xml:space="preserve"> </w:t>
      </w:r>
      <w:r>
        <w:t>у</w:t>
      </w:r>
      <w:r>
        <w:rPr>
          <w:spacing w:val="-10"/>
        </w:rPr>
        <w:t xml:space="preserve"> </w:t>
      </w:r>
      <w:r>
        <w:t>детей</w:t>
      </w:r>
      <w:r>
        <w:rPr>
          <w:spacing w:val="-1"/>
        </w:rPr>
        <w:t xml:space="preserve"> </w:t>
      </w:r>
      <w:r>
        <w:t>способы и приемы рисования различными изобразительными материалами (цветные карандаши,</w:t>
      </w:r>
      <w:r>
        <w:rPr>
          <w:spacing w:val="80"/>
        </w:rPr>
        <w:t xml:space="preserve"> </w:t>
      </w:r>
      <w:r>
        <w:t>гуашь, акварель, цветные мелки, пастель, сангина, угольный карандаш, фломастеры, разнообразные кисти</w:t>
      </w:r>
      <w:r>
        <w:rPr>
          <w:spacing w:val="40"/>
        </w:rPr>
        <w:t xml:space="preserve"> </w:t>
      </w:r>
      <w:r>
        <w:t>и</w:t>
      </w:r>
      <w:r>
        <w:rPr>
          <w:spacing w:val="40"/>
        </w:rPr>
        <w:t xml:space="preserve"> </w:t>
      </w:r>
      <w:r>
        <w:t>тому</w:t>
      </w:r>
      <w:r>
        <w:rPr>
          <w:spacing w:val="40"/>
        </w:rPr>
        <w:t xml:space="preserve">  </w:t>
      </w:r>
      <w:r>
        <w:t>подобное).</w:t>
      </w:r>
      <w:r>
        <w:rPr>
          <w:spacing w:val="80"/>
        </w:rPr>
        <w:t xml:space="preserve"> </w:t>
      </w:r>
      <w:r>
        <w:t>Вырабатывает</w:t>
      </w:r>
      <w:r>
        <w:rPr>
          <w:spacing w:val="80"/>
        </w:rPr>
        <w:t xml:space="preserve"> </w:t>
      </w:r>
      <w:r>
        <w:t>у</w:t>
      </w:r>
      <w:r>
        <w:rPr>
          <w:spacing w:val="80"/>
        </w:rPr>
        <w:t xml:space="preserve"> </w:t>
      </w:r>
      <w:r>
        <w:t>детей</w:t>
      </w:r>
      <w:r>
        <w:rPr>
          <w:spacing w:val="40"/>
        </w:rPr>
        <w:t xml:space="preserve">  </w:t>
      </w:r>
      <w:r>
        <w:t>навыки</w:t>
      </w:r>
      <w:r>
        <w:rPr>
          <w:spacing w:val="80"/>
        </w:rPr>
        <w:t xml:space="preserve"> </w:t>
      </w:r>
      <w:r>
        <w:t>рисования контура</w:t>
      </w:r>
      <w:r>
        <w:rPr>
          <w:spacing w:val="40"/>
        </w:rPr>
        <w:t xml:space="preserve"> </w:t>
      </w:r>
      <w:r>
        <w:t>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1"/>
      </w:pPr>
      <w:r>
        <w:lastRenderedPageBreak/>
        <w:t>Педагог</w:t>
      </w:r>
      <w:r>
        <w:rPr>
          <w:spacing w:val="67"/>
        </w:rPr>
        <w:t xml:space="preserve"> </w:t>
      </w:r>
      <w:r>
        <w:t>учит</w:t>
      </w:r>
      <w:r>
        <w:rPr>
          <w:spacing w:val="69"/>
        </w:rPr>
        <w:t xml:space="preserve"> </w:t>
      </w:r>
      <w:r>
        <w:t>детей</w:t>
      </w:r>
      <w:r>
        <w:rPr>
          <w:spacing w:val="69"/>
        </w:rPr>
        <w:t xml:space="preserve"> </w:t>
      </w:r>
      <w:r>
        <w:t>рисовать</w:t>
      </w:r>
      <w:r>
        <w:rPr>
          <w:spacing w:val="66"/>
        </w:rPr>
        <w:t xml:space="preserve"> </w:t>
      </w:r>
      <w:r>
        <w:t>акварелью</w:t>
      </w:r>
      <w:r>
        <w:rPr>
          <w:spacing w:val="67"/>
        </w:rPr>
        <w:t xml:space="preserve"> </w:t>
      </w:r>
      <w:r>
        <w:t>в</w:t>
      </w:r>
      <w:r>
        <w:rPr>
          <w:spacing w:val="73"/>
        </w:rPr>
        <w:t xml:space="preserve"> </w:t>
      </w:r>
      <w:r>
        <w:t>соответствии</w:t>
      </w:r>
      <w:r>
        <w:rPr>
          <w:spacing w:val="66"/>
        </w:rPr>
        <w:t xml:space="preserve"> </w:t>
      </w:r>
      <w:r>
        <w:t>с</w:t>
      </w:r>
      <w:r>
        <w:rPr>
          <w:spacing w:val="64"/>
        </w:rPr>
        <w:t xml:space="preserve"> </w:t>
      </w:r>
      <w:r>
        <w:t>её</w:t>
      </w:r>
      <w:r>
        <w:rPr>
          <w:spacing w:val="68"/>
        </w:rPr>
        <w:t xml:space="preserve"> </w:t>
      </w:r>
      <w:r>
        <w:t>спецификой (прозрачностью и легкостью цвета, плавностью перехода одного цвета в другой). Учит</w:t>
      </w:r>
      <w:r>
        <w:rPr>
          <w:spacing w:val="80"/>
        </w:rPr>
        <w:t xml:space="preserve"> </w:t>
      </w:r>
      <w:r>
        <w:t>рисовать</w:t>
      </w:r>
      <w:r>
        <w:rPr>
          <w:spacing w:val="40"/>
        </w:rPr>
        <w:t xml:space="preserve"> </w:t>
      </w:r>
      <w:r>
        <w:t>кистью разными</w:t>
      </w:r>
      <w:r>
        <w:rPr>
          <w:spacing w:val="80"/>
          <w:w w:val="150"/>
        </w:rPr>
        <w:t xml:space="preserve"> </w:t>
      </w:r>
      <w:r>
        <w:t>способами:</w:t>
      </w:r>
      <w:r>
        <w:rPr>
          <w:spacing w:val="80"/>
        </w:rPr>
        <w:t xml:space="preserve"> </w:t>
      </w:r>
      <w:r>
        <w:t>широкие</w:t>
      </w:r>
      <w:r>
        <w:rPr>
          <w:spacing w:val="80"/>
        </w:rPr>
        <w:t xml:space="preserve"> </w:t>
      </w:r>
      <w:r>
        <w:t>линии</w:t>
      </w:r>
      <w:r>
        <w:rPr>
          <w:spacing w:val="80"/>
        </w:rPr>
        <w:t xml:space="preserve"> </w:t>
      </w:r>
      <w:r>
        <w:t>- всем</w:t>
      </w:r>
      <w:r>
        <w:rPr>
          <w:spacing w:val="80"/>
        </w:rPr>
        <w:t xml:space="preserve"> </w:t>
      </w:r>
      <w:r>
        <w:t>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w:t>
      </w:r>
      <w:r>
        <w:rPr>
          <w:spacing w:val="40"/>
        </w:rPr>
        <w:t xml:space="preserve"> </w:t>
      </w:r>
      <w:r>
        <w:t>Учит</w:t>
      </w:r>
      <w:r>
        <w:rPr>
          <w:spacing w:val="40"/>
        </w:rPr>
        <w:t xml:space="preserve"> </w:t>
      </w:r>
      <w:r>
        <w:t>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0664B2" w:rsidRDefault="00CF43C2">
      <w:pPr>
        <w:pStyle w:val="a4"/>
        <w:spacing w:line="276" w:lineRule="auto"/>
        <w:ind w:left="718" w:right="294"/>
      </w:pPr>
      <w: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w:t>
      </w:r>
      <w:r>
        <w:rPr>
          <w:spacing w:val="40"/>
        </w:rPr>
        <w:t xml:space="preserve"> </w:t>
      </w:r>
      <w:r>
        <w:t>композиционные умения, учит располагать изображения на полосе внизу</w:t>
      </w:r>
      <w:r>
        <w:rPr>
          <w:spacing w:val="-5"/>
        </w:rPr>
        <w:t xml:space="preserve"> </w:t>
      </w:r>
      <w:r>
        <w:t>листа, по всему листу. Обращает внимание</w:t>
      </w:r>
      <w:r>
        <w:rPr>
          <w:spacing w:val="80"/>
        </w:rPr>
        <w:t xml:space="preserve"> </w:t>
      </w:r>
      <w:r>
        <w:t>детей</w:t>
      </w:r>
      <w:r>
        <w:rPr>
          <w:spacing w:val="80"/>
        </w:rPr>
        <w:t xml:space="preserve"> </w:t>
      </w:r>
      <w:r>
        <w:t>на</w:t>
      </w:r>
      <w:r>
        <w:rPr>
          <w:spacing w:val="80"/>
        </w:rPr>
        <w:t xml:space="preserve"> </w:t>
      </w:r>
      <w:r>
        <w:t>соотношение</w:t>
      </w:r>
      <w:r>
        <w:rPr>
          <w:spacing w:val="80"/>
        </w:rPr>
        <w:t xml:space="preserve"> </w:t>
      </w:r>
      <w:r>
        <w:t>по</w:t>
      </w:r>
      <w:r>
        <w:rPr>
          <w:spacing w:val="80"/>
        </w:rPr>
        <w:t xml:space="preserve"> </w:t>
      </w:r>
      <w:r>
        <w:t>величине разных</w:t>
      </w:r>
      <w:r>
        <w:rPr>
          <w:spacing w:val="80"/>
        </w:rPr>
        <w:t xml:space="preserve"> </w:t>
      </w:r>
      <w:r>
        <w:t>предметов</w:t>
      </w:r>
      <w:r>
        <w:rPr>
          <w:spacing w:val="80"/>
        </w:rPr>
        <w:t xml:space="preserve"> </w:t>
      </w:r>
      <w:r>
        <w:t>в</w:t>
      </w:r>
      <w:r>
        <w:rPr>
          <w:spacing w:val="80"/>
        </w:rPr>
        <w:t xml:space="preserve"> </w:t>
      </w:r>
      <w:r>
        <w:t>сюжете</w:t>
      </w:r>
      <w:r>
        <w:rPr>
          <w:spacing w:val="80"/>
        </w:rPr>
        <w:t xml:space="preserve"> </w:t>
      </w:r>
      <w:r>
        <w:t>(дома большие,</w:t>
      </w:r>
      <w:r>
        <w:rPr>
          <w:spacing w:val="40"/>
        </w:rPr>
        <w:t xml:space="preserve"> </w:t>
      </w:r>
      <w:r>
        <w:t>деревья</w:t>
      </w:r>
      <w:r>
        <w:rPr>
          <w:spacing w:val="40"/>
        </w:rPr>
        <w:t xml:space="preserve"> </w:t>
      </w:r>
      <w:r>
        <w:t>высокие</w:t>
      </w:r>
      <w:r>
        <w:rPr>
          <w:spacing w:val="40"/>
        </w:rPr>
        <w:t xml:space="preserve"> </w:t>
      </w:r>
      <w:r>
        <w:t>и</w:t>
      </w:r>
      <w:r>
        <w:rPr>
          <w:spacing w:val="40"/>
        </w:rPr>
        <w:t xml:space="preserve"> </w:t>
      </w:r>
      <w:r>
        <w:t>низкие;</w:t>
      </w:r>
      <w:r>
        <w:rPr>
          <w:spacing w:val="40"/>
        </w:rPr>
        <w:t xml:space="preserve"> </w:t>
      </w:r>
      <w:r>
        <w:t>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0664B2" w:rsidRDefault="00CF43C2">
      <w:pPr>
        <w:pStyle w:val="a4"/>
        <w:spacing w:before="1" w:line="276" w:lineRule="auto"/>
        <w:ind w:left="718" w:right="291"/>
      </w:pPr>
      <w:r>
        <w:t>Декоративное рисование: педагог продолжает знакомить детей с изделиями народных промыслов, закрепляет и углубляет знания о дымковской и филимоновекой</w:t>
      </w:r>
      <w:r>
        <w:rPr>
          <w:spacing w:val="-4"/>
        </w:rPr>
        <w:t xml:space="preserve"> </w:t>
      </w:r>
      <w:r>
        <w:t>игрушках</w:t>
      </w:r>
      <w:r>
        <w:rPr>
          <w:spacing w:val="-5"/>
        </w:rPr>
        <w:t xml:space="preserve"> </w:t>
      </w:r>
      <w:r>
        <w:t>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w:t>
      </w:r>
      <w:r>
        <w:rPr>
          <w:spacing w:val="40"/>
        </w:rPr>
        <w:t xml:space="preserve"> </w:t>
      </w:r>
      <w:r>
        <w:t>росписью Полхов-Майдана. Педагог включает городецкую и полхон-майданскую роспись в творческую работу детей,</w:t>
      </w:r>
      <w:r>
        <w:rPr>
          <w:spacing w:val="40"/>
        </w:rPr>
        <w:t xml:space="preserve"> </w:t>
      </w:r>
      <w:r>
        <w:t>помогает осваивать специфику этих видов росписи.</w:t>
      </w:r>
      <w:r>
        <w:rPr>
          <w:spacing w:val="80"/>
        </w:rPr>
        <w:t xml:space="preserve"> </w:t>
      </w:r>
      <w:r>
        <w:t>Знакомит</w:t>
      </w:r>
      <w:r>
        <w:rPr>
          <w:spacing w:val="40"/>
        </w:rPr>
        <w:t xml:space="preserve"> </w:t>
      </w:r>
      <w:r>
        <w:t>детей</w:t>
      </w:r>
      <w:r>
        <w:rPr>
          <w:spacing w:val="40"/>
        </w:rPr>
        <w:t xml:space="preserve"> </w:t>
      </w:r>
      <w:r>
        <w:t>с</w:t>
      </w:r>
      <w:r>
        <w:rPr>
          <w:spacing w:val="40"/>
        </w:rPr>
        <w:t xml:space="preserve"> </w:t>
      </w:r>
      <w:r>
        <w:t>региональным (местным)</w:t>
      </w:r>
      <w:r>
        <w:rPr>
          <w:spacing w:val="40"/>
        </w:rPr>
        <w:t xml:space="preserve"> </w:t>
      </w:r>
      <w:r>
        <w:t>декоративным</w:t>
      </w:r>
      <w:r>
        <w:rPr>
          <w:spacing w:val="40"/>
        </w:rPr>
        <w:t xml:space="preserve"> </w:t>
      </w:r>
      <w:r>
        <w:t>искусством. Учит</w:t>
      </w:r>
      <w:r>
        <w:rPr>
          <w:spacing w:val="40"/>
        </w:rPr>
        <w:t xml:space="preserve"> </w:t>
      </w:r>
      <w:r>
        <w:t>детей</w:t>
      </w:r>
      <w:r>
        <w:rPr>
          <w:spacing w:val="40"/>
        </w:rPr>
        <w:t xml:space="preserve"> </w:t>
      </w:r>
      <w:r>
        <w:t>составлять узоры по мотивам</w:t>
      </w:r>
      <w:r>
        <w:rPr>
          <w:spacing w:val="40"/>
        </w:rPr>
        <w:t xml:space="preserve"> </w:t>
      </w:r>
      <w:r>
        <w:t xml:space="preserve">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w:t>
      </w:r>
      <w:r>
        <w:rPr>
          <w:spacing w:val="-2"/>
        </w:rPr>
        <w:t>фигуры.</w:t>
      </w:r>
    </w:p>
    <w:p w:rsidR="000664B2" w:rsidRDefault="00CF43C2">
      <w:pPr>
        <w:pStyle w:val="a5"/>
        <w:numPr>
          <w:ilvl w:val="0"/>
          <w:numId w:val="82"/>
        </w:numPr>
        <w:tabs>
          <w:tab w:val="left" w:pos="980"/>
        </w:tabs>
        <w:ind w:left="980" w:hanging="262"/>
        <w:rPr>
          <w:sz w:val="24"/>
        </w:rPr>
      </w:pPr>
      <w:r>
        <w:rPr>
          <w:spacing w:val="-2"/>
          <w:sz w:val="24"/>
        </w:rPr>
        <w:t>Лепка:</w:t>
      </w:r>
    </w:p>
    <w:p w:rsidR="000664B2" w:rsidRDefault="00CF43C2">
      <w:pPr>
        <w:pStyle w:val="a4"/>
        <w:spacing w:before="41" w:line="276" w:lineRule="auto"/>
        <w:ind w:left="718" w:right="292"/>
      </w:pPr>
      <w:r>
        <w:t>педагог продолжает знакомить детей с особенностями лепки из глины, пластилина и пластической массы. Развивает у</w:t>
      </w:r>
      <w:r>
        <w:rPr>
          <w:spacing w:val="-6"/>
        </w:rPr>
        <w:t xml:space="preserve"> </w:t>
      </w:r>
      <w:r>
        <w:t>детей умение</w:t>
      </w:r>
      <w:r>
        <w:rPr>
          <w:spacing w:val="-2"/>
        </w:rPr>
        <w:t xml:space="preserve"> </w:t>
      </w:r>
      <w:r>
        <w:t>лепить с</w:t>
      </w:r>
      <w:r>
        <w:rPr>
          <w:spacing w:val="-2"/>
        </w:rPr>
        <w:t xml:space="preserve"> </w:t>
      </w:r>
      <w:r>
        <w:t>натуры и по представлению</w:t>
      </w:r>
      <w:r>
        <w:rPr>
          <w:spacing w:val="-3"/>
        </w:rPr>
        <w:t xml:space="preserve"> </w:t>
      </w:r>
      <w:r>
        <w:t>знакомые предметы (овощи, фрукты, грибы, посуда, игрушки); передавать их характерные особенности. Педагог продолжает формировать умение у</w:t>
      </w:r>
      <w:r>
        <w:rPr>
          <w:spacing w:val="40"/>
        </w:rPr>
        <w:t xml:space="preserve"> </w:t>
      </w:r>
      <w:r>
        <w:t>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w:t>
      </w:r>
      <w:r>
        <w:rPr>
          <w:spacing w:val="40"/>
        </w:rPr>
        <w:t xml:space="preserve"> </w:t>
      </w:r>
      <w:r>
        <w:t>делать предметы устойчивыми. Учит детей передавать в лепке выразительность образа,</w:t>
      </w:r>
      <w:r>
        <w:rPr>
          <w:spacing w:val="80"/>
        </w:rPr>
        <w:t xml:space="preserve"> </w:t>
      </w:r>
      <w:r>
        <w:t>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w:t>
      </w:r>
      <w:r>
        <w:rPr>
          <w:spacing w:val="40"/>
        </w:rPr>
        <w:t xml:space="preserve"> </w:t>
      </w:r>
      <w:r>
        <w:t>по представлению героев литературных произведений (Медведь и Колобок, Лиса и Зайчик, Машенька</w:t>
      </w:r>
      <w:r>
        <w:rPr>
          <w:spacing w:val="27"/>
        </w:rPr>
        <w:t xml:space="preserve"> </w:t>
      </w:r>
      <w:r>
        <w:t>и</w:t>
      </w:r>
      <w:r>
        <w:rPr>
          <w:spacing w:val="28"/>
        </w:rPr>
        <w:t xml:space="preserve"> </w:t>
      </w:r>
      <w:r>
        <w:t>Медведь</w:t>
      </w:r>
      <w:r>
        <w:rPr>
          <w:spacing w:val="28"/>
        </w:rPr>
        <w:t xml:space="preserve"> </w:t>
      </w:r>
      <w:r>
        <w:t>и</w:t>
      </w:r>
      <w:r>
        <w:rPr>
          <w:spacing w:val="24"/>
        </w:rPr>
        <w:t xml:space="preserve"> </w:t>
      </w:r>
      <w:r>
        <w:t>тому подобное).</w:t>
      </w:r>
      <w:r>
        <w:rPr>
          <w:spacing w:val="30"/>
        </w:rPr>
        <w:t xml:space="preserve"> </w:t>
      </w:r>
      <w:r>
        <w:t>Педагог</w:t>
      </w:r>
      <w:r>
        <w:rPr>
          <w:spacing w:val="25"/>
        </w:rPr>
        <w:t xml:space="preserve"> </w:t>
      </w:r>
      <w:r>
        <w:t>развивает</w:t>
      </w:r>
      <w:r>
        <w:rPr>
          <w:spacing w:val="28"/>
        </w:rPr>
        <w:t xml:space="preserve"> </w:t>
      </w:r>
      <w:r>
        <w:t>у детей</w:t>
      </w:r>
      <w:r>
        <w:rPr>
          <w:spacing w:val="28"/>
        </w:rPr>
        <w:t xml:space="preserve"> </w:t>
      </w:r>
      <w:r>
        <w:t>творчество,</w:t>
      </w:r>
      <w:r>
        <w:rPr>
          <w:spacing w:val="25"/>
        </w:rPr>
        <w:t xml:space="preserve"> </w:t>
      </w:r>
      <w:r>
        <w:t>инициативу.</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306"/>
      </w:pPr>
      <w:r>
        <w:lastRenderedPageBreak/>
        <w:t>Продолжает формировать у детей умение лепить мелкие детали; пользуясь стекой, наносить рисунок чешуек у</w:t>
      </w:r>
      <w:r>
        <w:rPr>
          <w:spacing w:val="-3"/>
        </w:rPr>
        <w:t xml:space="preserve"> </w:t>
      </w:r>
      <w:r>
        <w:t>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 тельные материалы (косточки, зернышки, бусинки и</w:t>
      </w:r>
      <w:r>
        <w:rPr>
          <w:spacing w:val="40"/>
        </w:rPr>
        <w:t xml:space="preserve"> </w:t>
      </w:r>
      <w:r>
        <w:t xml:space="preserve">так далее). Педагог закрепляет у детей навыки аккуратной лепки. Закрепляет у детей навык тщательно мыть руки по окончании </w:t>
      </w:r>
      <w:r>
        <w:rPr>
          <w:spacing w:val="-2"/>
        </w:rPr>
        <w:t>лепки.</w:t>
      </w:r>
    </w:p>
    <w:p w:rsidR="000664B2" w:rsidRDefault="00CF43C2">
      <w:pPr>
        <w:pStyle w:val="a4"/>
        <w:spacing w:before="1" w:line="276" w:lineRule="auto"/>
        <w:ind w:left="718" w:right="288"/>
      </w:pPr>
      <w: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декоративно-прикладиого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w:t>
      </w:r>
      <w:r>
        <w:rPr>
          <w:spacing w:val="40"/>
        </w:rPr>
        <w:t xml:space="preserve"> </w:t>
      </w:r>
      <w:r>
        <w:t>Педагог учит детей обмакивать пальцы в воду, чтобы сгладить неровности вылепленного изображения, когда это необходимо для передачи образа.</w:t>
      </w:r>
    </w:p>
    <w:p w:rsidR="000664B2" w:rsidRDefault="00CF43C2">
      <w:pPr>
        <w:pStyle w:val="a5"/>
        <w:numPr>
          <w:ilvl w:val="0"/>
          <w:numId w:val="82"/>
        </w:numPr>
        <w:tabs>
          <w:tab w:val="left" w:pos="1042"/>
        </w:tabs>
        <w:spacing w:line="272" w:lineRule="exact"/>
        <w:ind w:left="1042" w:hanging="324"/>
        <w:rPr>
          <w:sz w:val="24"/>
        </w:rPr>
      </w:pPr>
      <w:r>
        <w:rPr>
          <w:spacing w:val="-2"/>
          <w:sz w:val="24"/>
        </w:rPr>
        <w:t>Аппликация:</w:t>
      </w:r>
    </w:p>
    <w:p w:rsidR="000664B2" w:rsidRDefault="00CF43C2">
      <w:pPr>
        <w:pStyle w:val="a4"/>
        <w:spacing w:before="46" w:line="276" w:lineRule="auto"/>
        <w:ind w:left="718" w:right="296"/>
      </w:pPr>
      <w:r>
        <w:t>педагог закрепляет умение детей создавать изображения (разрезать бумагу на короткие и длинные полоски;</w:t>
      </w:r>
      <w:r>
        <w:rPr>
          <w:spacing w:val="-1"/>
        </w:rPr>
        <w:t xml:space="preserve"> </w:t>
      </w:r>
      <w:r>
        <w:t>вырезать круги из квадратов, овалы из прямоугольников,</w:t>
      </w:r>
      <w:r>
        <w:rPr>
          <w:spacing w:val="80"/>
        </w:rPr>
        <w:t xml:space="preserve"> </w:t>
      </w:r>
      <w:r>
        <w:t>преобразовывать одни</w:t>
      </w:r>
      <w:r>
        <w:rPr>
          <w:spacing w:val="80"/>
        </w:rPr>
        <w:t xml:space="preserve"> </w:t>
      </w:r>
      <w:r>
        <w:t>геометрические</w:t>
      </w:r>
      <w:r>
        <w:rPr>
          <w:spacing w:val="80"/>
        </w:rPr>
        <w:t xml:space="preserve"> </w:t>
      </w:r>
      <w:r>
        <w:t>фигуры</w:t>
      </w:r>
      <w:r>
        <w:rPr>
          <w:spacing w:val="80"/>
        </w:rPr>
        <w:t xml:space="preserve"> </w:t>
      </w:r>
      <w:r>
        <w:t>в</w:t>
      </w:r>
      <w:r>
        <w:rPr>
          <w:spacing w:val="80"/>
        </w:rPr>
        <w:t xml:space="preserve"> </w:t>
      </w:r>
      <w:r>
        <w:t>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0664B2" w:rsidRDefault="00CF43C2">
      <w:pPr>
        <w:pStyle w:val="a5"/>
        <w:numPr>
          <w:ilvl w:val="0"/>
          <w:numId w:val="82"/>
        </w:numPr>
        <w:tabs>
          <w:tab w:val="left" w:pos="980"/>
        </w:tabs>
        <w:ind w:left="980" w:hanging="262"/>
        <w:rPr>
          <w:sz w:val="24"/>
        </w:rPr>
      </w:pPr>
      <w:r>
        <w:rPr>
          <w:sz w:val="24"/>
        </w:rPr>
        <w:t>Прикладное</w:t>
      </w:r>
      <w:r>
        <w:rPr>
          <w:spacing w:val="-8"/>
          <w:sz w:val="24"/>
        </w:rPr>
        <w:t xml:space="preserve"> </w:t>
      </w:r>
      <w:r>
        <w:rPr>
          <w:spacing w:val="-2"/>
          <w:sz w:val="24"/>
        </w:rPr>
        <w:t>творчество:</w:t>
      </w:r>
    </w:p>
    <w:p w:rsidR="000664B2" w:rsidRDefault="00CF43C2">
      <w:pPr>
        <w:pStyle w:val="a4"/>
        <w:spacing w:before="41" w:line="276" w:lineRule="auto"/>
        <w:ind w:left="718" w:right="287"/>
      </w:pPr>
      <w:r>
        <w:t>педагог совершенствует у детей умение работать с бумагой: сгибать лист вчетверо в разных направлениях;</w:t>
      </w:r>
      <w:r>
        <w:rPr>
          <w:spacing w:val="-1"/>
        </w:rPr>
        <w:t xml:space="preserve"> </w:t>
      </w:r>
      <w:r>
        <w:t>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w:t>
      </w:r>
      <w:r>
        <w:rPr>
          <w:spacing w:val="-1"/>
        </w:rPr>
        <w:t xml:space="preserve"> </w:t>
      </w:r>
      <w:r>
        <w:t>в цветной</w:t>
      </w:r>
      <w:r>
        <w:rPr>
          <w:spacing w:val="-4"/>
        </w:rPr>
        <w:t xml:space="preserve"> </w:t>
      </w:r>
      <w:r>
        <w:t>обмотке,</w:t>
      </w:r>
      <w:r>
        <w:rPr>
          <w:spacing w:val="-3"/>
        </w:rPr>
        <w:t xml:space="preserve"> </w:t>
      </w:r>
      <w:r>
        <w:t>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0664B2" w:rsidRDefault="00CF43C2">
      <w:pPr>
        <w:pStyle w:val="a4"/>
        <w:spacing w:line="275" w:lineRule="exact"/>
        <w:ind w:left="857"/>
      </w:pPr>
      <w:r>
        <w:t>Конструктивная</w:t>
      </w:r>
      <w:r>
        <w:rPr>
          <w:spacing w:val="-8"/>
        </w:rPr>
        <w:t xml:space="preserve"> </w:t>
      </w:r>
      <w:r>
        <w:rPr>
          <w:spacing w:val="-2"/>
        </w:rPr>
        <w:t>деятельность.</w:t>
      </w:r>
    </w:p>
    <w:p w:rsidR="000664B2" w:rsidRDefault="00CF43C2">
      <w:pPr>
        <w:pStyle w:val="a4"/>
        <w:spacing w:before="40" w:line="276" w:lineRule="auto"/>
        <w:ind w:left="718" w:right="299"/>
      </w:pPr>
      <w: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w:t>
      </w:r>
      <w:r>
        <w:rPr>
          <w:spacing w:val="40"/>
        </w:rPr>
        <w:t xml:space="preserve"> </w:t>
      </w:r>
      <w:r>
        <w:t>по</w:t>
      </w:r>
      <w:r>
        <w:rPr>
          <w:spacing w:val="40"/>
        </w:rPr>
        <w:t xml:space="preserve"> </w:t>
      </w:r>
      <w:r>
        <w:t>форме</w:t>
      </w:r>
      <w:r>
        <w:rPr>
          <w:spacing w:val="40"/>
        </w:rPr>
        <w:t xml:space="preserve"> </w:t>
      </w:r>
      <w:r>
        <w:t>и</w:t>
      </w:r>
      <w:r>
        <w:rPr>
          <w:spacing w:val="40"/>
        </w:rPr>
        <w:t xml:space="preserve"> </w:t>
      </w:r>
      <w:r>
        <w:t>величине</w:t>
      </w:r>
      <w:r>
        <w:rPr>
          <w:spacing w:val="40"/>
        </w:rPr>
        <w:t xml:space="preserve"> </w:t>
      </w:r>
      <w:r>
        <w:t>пластинами,</w:t>
      </w:r>
      <w:r>
        <w:rPr>
          <w:spacing w:val="40"/>
        </w:rPr>
        <w:t xml:space="preserve"> </w:t>
      </w:r>
      <w:r>
        <w:t>брусками, цилиндрами, конусами и другое. Учит детей заменять одни детали другими. Педагог формирует у</w:t>
      </w:r>
      <w:r>
        <w:rPr>
          <w:spacing w:val="-7"/>
        </w:rPr>
        <w:t xml:space="preserve"> </w:t>
      </w:r>
      <w:r>
        <w:t>детей умение создавать</w:t>
      </w:r>
      <w:r>
        <w:rPr>
          <w:spacing w:val="-1"/>
        </w:rPr>
        <w:t xml:space="preserve"> </w:t>
      </w:r>
      <w:r>
        <w:t>различные по величине и</w:t>
      </w:r>
      <w:r>
        <w:rPr>
          <w:spacing w:val="-1"/>
        </w:rPr>
        <w:t xml:space="preserve"> </w:t>
      </w:r>
      <w:r>
        <w:t>конструкции постройки</w:t>
      </w:r>
      <w:r>
        <w:rPr>
          <w:spacing w:val="-6"/>
        </w:rPr>
        <w:t xml:space="preserve"> </w:t>
      </w:r>
      <w:r>
        <w:t>одного и того же объекта. Учит детей строить по рисунку, самостоятельно подбирать необходимый строительный</w:t>
      </w:r>
      <w:r>
        <w:rPr>
          <w:spacing w:val="77"/>
          <w:w w:val="150"/>
        </w:rPr>
        <w:t xml:space="preserve"> </w:t>
      </w:r>
      <w:r>
        <w:t>материал.</w:t>
      </w:r>
      <w:r>
        <w:rPr>
          <w:spacing w:val="78"/>
          <w:w w:val="150"/>
        </w:rPr>
        <w:t xml:space="preserve"> </w:t>
      </w:r>
      <w:r>
        <w:t>Продолжает</w:t>
      </w:r>
      <w:r>
        <w:rPr>
          <w:spacing w:val="80"/>
          <w:w w:val="150"/>
        </w:rPr>
        <w:t xml:space="preserve"> </w:t>
      </w:r>
      <w:r>
        <w:t>развивать</w:t>
      </w:r>
      <w:r>
        <w:rPr>
          <w:spacing w:val="80"/>
          <w:w w:val="150"/>
        </w:rPr>
        <w:t xml:space="preserve"> </w:t>
      </w:r>
      <w:r>
        <w:t>у</w:t>
      </w:r>
      <w:r>
        <w:rPr>
          <w:spacing w:val="80"/>
        </w:rPr>
        <w:t xml:space="preserve"> </w:t>
      </w:r>
      <w:r>
        <w:t>детей</w:t>
      </w:r>
      <w:r>
        <w:rPr>
          <w:spacing w:val="80"/>
          <w:w w:val="150"/>
        </w:rPr>
        <w:t xml:space="preserve"> </w:t>
      </w:r>
      <w:r>
        <w:t>умение</w:t>
      </w:r>
      <w:r>
        <w:rPr>
          <w:spacing w:val="80"/>
          <w:w w:val="150"/>
        </w:rPr>
        <w:t xml:space="preserve"> </w:t>
      </w:r>
      <w:r>
        <w:t>работать</w:t>
      </w:r>
      <w:r>
        <w:rPr>
          <w:spacing w:val="80"/>
          <w:w w:val="150"/>
        </w:rPr>
        <w:t xml:space="preserve"> </w:t>
      </w:r>
      <w:r>
        <w:t>коллективно,</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310"/>
      </w:pPr>
      <w:r>
        <w:lastRenderedPageBreak/>
        <w:t>объединять свои поделки в соответствии с общим замыслом, договариваться, кто какую часть работы будет выполнять.</w:t>
      </w:r>
    </w:p>
    <w:p w:rsidR="000664B2" w:rsidRDefault="00CF43C2">
      <w:pPr>
        <w:pStyle w:val="a4"/>
        <w:spacing w:line="275" w:lineRule="exact"/>
        <w:ind w:left="857"/>
        <w:rPr>
          <w:b/>
        </w:rPr>
      </w:pPr>
      <w:r>
        <w:t>Музыкальная</w:t>
      </w:r>
      <w:r>
        <w:rPr>
          <w:spacing w:val="-10"/>
        </w:rPr>
        <w:t xml:space="preserve"> </w:t>
      </w:r>
      <w:r>
        <w:rPr>
          <w:spacing w:val="-2"/>
        </w:rPr>
        <w:t>деятельность</w:t>
      </w:r>
      <w:r>
        <w:rPr>
          <w:b/>
          <w:spacing w:val="-2"/>
        </w:rPr>
        <w:t>.</w:t>
      </w:r>
    </w:p>
    <w:p w:rsidR="000664B2" w:rsidRDefault="00CF43C2">
      <w:pPr>
        <w:pStyle w:val="a5"/>
        <w:numPr>
          <w:ilvl w:val="0"/>
          <w:numId w:val="83"/>
        </w:numPr>
        <w:tabs>
          <w:tab w:val="left" w:pos="995"/>
        </w:tabs>
        <w:spacing w:before="40" w:line="276" w:lineRule="auto"/>
        <w:ind w:right="297" w:firstLine="0"/>
        <w:rPr>
          <w:sz w:val="24"/>
        </w:rPr>
      </w:pPr>
      <w:r>
        <w:rPr>
          <w:sz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w:t>
      </w:r>
      <w:r>
        <w:rPr>
          <w:spacing w:val="40"/>
          <w:sz w:val="24"/>
        </w:rPr>
        <w:t xml:space="preserve"> </w:t>
      </w:r>
      <w:r>
        <w:rPr>
          <w:sz w:val="24"/>
        </w:rPr>
        <w:t>фраза). Развивает</w:t>
      </w:r>
      <w:r>
        <w:rPr>
          <w:spacing w:val="40"/>
          <w:sz w:val="24"/>
        </w:rPr>
        <w:t xml:space="preserve"> </w:t>
      </w:r>
      <w:r>
        <w:rPr>
          <w:sz w:val="24"/>
        </w:rPr>
        <w:t>у детей навык</w:t>
      </w:r>
      <w:r>
        <w:rPr>
          <w:spacing w:val="40"/>
          <w:sz w:val="24"/>
        </w:rPr>
        <w:t xml:space="preserve"> </w:t>
      </w:r>
      <w:r>
        <w:rPr>
          <w:sz w:val="24"/>
        </w:rPr>
        <w:t>различения</w:t>
      </w:r>
      <w:r>
        <w:rPr>
          <w:spacing w:val="40"/>
          <w:sz w:val="24"/>
        </w:rPr>
        <w:t xml:space="preserve"> </w:t>
      </w:r>
      <w:r>
        <w:rPr>
          <w:sz w:val="24"/>
        </w:rPr>
        <w:t>звуков</w:t>
      </w:r>
      <w:r>
        <w:rPr>
          <w:spacing w:val="40"/>
          <w:sz w:val="24"/>
        </w:rPr>
        <w:t xml:space="preserve"> </w:t>
      </w:r>
      <w:r>
        <w:rPr>
          <w:sz w:val="24"/>
        </w:rPr>
        <w:t>по</w:t>
      </w:r>
      <w:r>
        <w:rPr>
          <w:spacing w:val="40"/>
          <w:sz w:val="24"/>
        </w:rPr>
        <w:t xml:space="preserve"> </w:t>
      </w:r>
      <w:r>
        <w:rPr>
          <w:sz w:val="24"/>
        </w:rPr>
        <w:t>высоте</w:t>
      </w:r>
      <w:r>
        <w:rPr>
          <w:spacing w:val="40"/>
          <w:sz w:val="24"/>
        </w:rPr>
        <w:t xml:space="preserve"> </w:t>
      </w:r>
      <w:r>
        <w:rPr>
          <w:sz w:val="24"/>
        </w:rPr>
        <w:t>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0664B2" w:rsidRDefault="00CF43C2">
      <w:pPr>
        <w:pStyle w:val="a5"/>
        <w:numPr>
          <w:ilvl w:val="0"/>
          <w:numId w:val="83"/>
        </w:numPr>
        <w:tabs>
          <w:tab w:val="left" w:pos="1062"/>
        </w:tabs>
        <w:spacing w:before="2" w:line="276" w:lineRule="auto"/>
        <w:ind w:right="288" w:firstLine="0"/>
        <w:rPr>
          <w:sz w:val="24"/>
        </w:rPr>
      </w:pPr>
      <w:r>
        <w:rPr>
          <w:sz w:val="24"/>
        </w:rPr>
        <w:t>Пение: педагог формирует у детей певческие навыки, умение петь легким звуком в диапазоне от «ре» первой октавы до «до» второй</w:t>
      </w:r>
      <w:r>
        <w:rPr>
          <w:spacing w:val="-2"/>
          <w:sz w:val="24"/>
        </w:rPr>
        <w:t xml:space="preserve"> </w:t>
      </w:r>
      <w:r>
        <w:rPr>
          <w:sz w:val="24"/>
        </w:rPr>
        <w:t xml:space="preserve">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w:t>
      </w:r>
      <w:r>
        <w:rPr>
          <w:spacing w:val="-2"/>
          <w:sz w:val="24"/>
        </w:rPr>
        <w:t>вкус.</w:t>
      </w:r>
    </w:p>
    <w:p w:rsidR="000664B2" w:rsidRDefault="00CF43C2">
      <w:pPr>
        <w:pStyle w:val="a5"/>
        <w:numPr>
          <w:ilvl w:val="0"/>
          <w:numId w:val="83"/>
        </w:numPr>
        <w:tabs>
          <w:tab w:val="left" w:pos="980"/>
        </w:tabs>
        <w:spacing w:before="2"/>
        <w:ind w:left="980" w:hanging="262"/>
        <w:rPr>
          <w:sz w:val="24"/>
        </w:rPr>
      </w:pPr>
      <w:r>
        <w:rPr>
          <w:sz w:val="24"/>
        </w:rPr>
        <w:t>Песенное</w:t>
      </w:r>
      <w:r>
        <w:rPr>
          <w:spacing w:val="52"/>
          <w:sz w:val="24"/>
        </w:rPr>
        <w:t xml:space="preserve"> </w:t>
      </w:r>
      <w:r>
        <w:rPr>
          <w:sz w:val="24"/>
        </w:rPr>
        <w:t>творчество:</w:t>
      </w:r>
      <w:r>
        <w:rPr>
          <w:spacing w:val="54"/>
          <w:sz w:val="24"/>
        </w:rPr>
        <w:t xml:space="preserve"> </w:t>
      </w:r>
      <w:r>
        <w:rPr>
          <w:sz w:val="24"/>
        </w:rPr>
        <w:t>педагог</w:t>
      </w:r>
      <w:r>
        <w:rPr>
          <w:spacing w:val="55"/>
          <w:sz w:val="24"/>
        </w:rPr>
        <w:t xml:space="preserve"> </w:t>
      </w:r>
      <w:r>
        <w:rPr>
          <w:sz w:val="24"/>
        </w:rPr>
        <w:t>учит</w:t>
      </w:r>
      <w:r>
        <w:rPr>
          <w:spacing w:val="59"/>
          <w:sz w:val="24"/>
        </w:rPr>
        <w:t xml:space="preserve"> </w:t>
      </w:r>
      <w:r>
        <w:rPr>
          <w:sz w:val="24"/>
        </w:rPr>
        <w:t>детей</w:t>
      </w:r>
      <w:r>
        <w:rPr>
          <w:spacing w:val="54"/>
          <w:sz w:val="24"/>
        </w:rPr>
        <w:t xml:space="preserve"> </w:t>
      </w:r>
      <w:r>
        <w:rPr>
          <w:sz w:val="24"/>
        </w:rPr>
        <w:t>импровизировать</w:t>
      </w:r>
      <w:r>
        <w:rPr>
          <w:spacing w:val="54"/>
          <w:sz w:val="24"/>
        </w:rPr>
        <w:t xml:space="preserve"> </w:t>
      </w:r>
      <w:r>
        <w:rPr>
          <w:sz w:val="24"/>
        </w:rPr>
        <w:t>мелодию</w:t>
      </w:r>
      <w:r>
        <w:rPr>
          <w:spacing w:val="53"/>
          <w:sz w:val="24"/>
        </w:rPr>
        <w:t xml:space="preserve"> </w:t>
      </w:r>
      <w:r>
        <w:rPr>
          <w:spacing w:val="-5"/>
          <w:sz w:val="24"/>
        </w:rPr>
        <w:t>на</w:t>
      </w:r>
    </w:p>
    <w:p w:rsidR="000664B2" w:rsidRDefault="00CF43C2">
      <w:pPr>
        <w:pStyle w:val="a4"/>
        <w:spacing w:before="40" w:line="276" w:lineRule="auto"/>
        <w:ind w:left="718" w:right="309"/>
      </w:pPr>
      <w:r>
        <w:t>заданный текст. Учит детей сочинять мелодии</w:t>
      </w:r>
      <w:r>
        <w:rPr>
          <w:spacing w:val="-2"/>
        </w:rPr>
        <w:t xml:space="preserve"> </w:t>
      </w:r>
      <w:r>
        <w:t>различного характера: ласковую колыбельную, задорный или бодрый марш, плавный вальс, веселую плясовую.</w:t>
      </w:r>
    </w:p>
    <w:p w:rsidR="000664B2" w:rsidRDefault="00CF43C2">
      <w:pPr>
        <w:pStyle w:val="a5"/>
        <w:numPr>
          <w:ilvl w:val="0"/>
          <w:numId w:val="83"/>
        </w:numPr>
        <w:tabs>
          <w:tab w:val="left" w:pos="995"/>
        </w:tabs>
        <w:spacing w:line="276" w:lineRule="auto"/>
        <w:ind w:right="296" w:firstLine="0"/>
        <w:rPr>
          <w:sz w:val="24"/>
        </w:rPr>
      </w:pPr>
      <w:r>
        <w:rPr>
          <w:sz w:val="24"/>
        </w:rPr>
        <w:t>Музыкально-ритмические движения: 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w:t>
      </w:r>
      <w:r>
        <w:rPr>
          <w:spacing w:val="40"/>
          <w:sz w:val="24"/>
        </w:rPr>
        <w:t xml:space="preserve"> </w:t>
      </w:r>
      <w:r>
        <w:rPr>
          <w:sz w:val="24"/>
        </w:rPr>
        <w:t>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0664B2" w:rsidRDefault="00CF43C2">
      <w:pPr>
        <w:pStyle w:val="a5"/>
        <w:numPr>
          <w:ilvl w:val="0"/>
          <w:numId w:val="83"/>
        </w:numPr>
        <w:tabs>
          <w:tab w:val="left" w:pos="1014"/>
        </w:tabs>
        <w:spacing w:line="276" w:lineRule="auto"/>
        <w:ind w:right="291" w:firstLine="0"/>
        <w:rPr>
          <w:sz w:val="24"/>
        </w:rPr>
      </w:pPr>
      <w:r>
        <w:rPr>
          <w:sz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w:t>
      </w:r>
      <w:r>
        <w:rPr>
          <w:spacing w:val="40"/>
          <w:sz w:val="24"/>
        </w:rPr>
        <w:t xml:space="preserve"> </w:t>
      </w:r>
      <w:r>
        <w:rPr>
          <w:sz w:val="24"/>
        </w:rPr>
        <w:t>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0664B2" w:rsidRDefault="00CF43C2">
      <w:pPr>
        <w:pStyle w:val="a5"/>
        <w:numPr>
          <w:ilvl w:val="0"/>
          <w:numId w:val="83"/>
        </w:numPr>
        <w:tabs>
          <w:tab w:val="left" w:pos="1023"/>
        </w:tabs>
        <w:spacing w:before="1" w:line="276" w:lineRule="auto"/>
        <w:ind w:right="295" w:firstLine="0"/>
        <w:rPr>
          <w:sz w:val="24"/>
        </w:rPr>
      </w:pPr>
      <w:r>
        <w:rPr>
          <w:sz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0664B2" w:rsidRDefault="00CF43C2">
      <w:pPr>
        <w:pStyle w:val="a4"/>
        <w:spacing w:line="278" w:lineRule="auto"/>
        <w:ind w:left="718" w:right="305"/>
      </w:pPr>
      <w:r>
        <w:t>Педагог активизирует использование детьми различных видов музыки в повседневной жизни</w:t>
      </w:r>
      <w:r>
        <w:rPr>
          <w:spacing w:val="40"/>
        </w:rPr>
        <w:t xml:space="preserve"> </w:t>
      </w:r>
      <w:r>
        <w:t xml:space="preserve">и различных видах досугоной деятельности для реализации музыкальных способностей </w:t>
      </w:r>
      <w:r>
        <w:rPr>
          <w:spacing w:val="-2"/>
        </w:rPr>
        <w:t>ребёнка.</w:t>
      </w:r>
    </w:p>
    <w:p w:rsidR="000664B2" w:rsidRDefault="00CF43C2">
      <w:pPr>
        <w:pStyle w:val="a4"/>
        <w:spacing w:line="271" w:lineRule="exact"/>
        <w:ind w:left="857"/>
      </w:pPr>
      <w:r>
        <w:t>Театрализованная</w:t>
      </w:r>
      <w:r>
        <w:rPr>
          <w:spacing w:val="-9"/>
        </w:rPr>
        <w:t xml:space="preserve"> </w:t>
      </w:r>
      <w:r>
        <w:rPr>
          <w:spacing w:val="-2"/>
        </w:rPr>
        <w:t>деятельность.</w:t>
      </w:r>
    </w:p>
    <w:p w:rsidR="000664B2" w:rsidRDefault="00CF43C2">
      <w:pPr>
        <w:pStyle w:val="a4"/>
        <w:spacing w:before="39" w:line="276" w:lineRule="auto"/>
        <w:ind w:left="718" w:right="293"/>
      </w:pPr>
      <w: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w:t>
      </w:r>
      <w:r>
        <w:rPr>
          <w:spacing w:val="-5"/>
        </w:rPr>
        <w:t xml:space="preserve"> </w:t>
      </w:r>
      <w:r>
        <w:t>искусству, создает атмосферу</w:t>
      </w:r>
      <w:r>
        <w:rPr>
          <w:spacing w:val="-5"/>
        </w:rPr>
        <w:t xml:space="preserve"> </w:t>
      </w:r>
      <w:r>
        <w:t>творческого выбора</w:t>
      </w:r>
      <w:r>
        <w:rPr>
          <w:spacing w:val="-1"/>
        </w:rPr>
        <w:t xml:space="preserve"> </w:t>
      </w:r>
      <w:r>
        <w:t>и инициативы для каждого</w:t>
      </w:r>
      <w:r>
        <w:rPr>
          <w:spacing w:val="35"/>
        </w:rPr>
        <w:t xml:space="preserve"> </w:t>
      </w:r>
      <w:r>
        <w:t>ребёнка,</w:t>
      </w:r>
      <w:r>
        <w:rPr>
          <w:spacing w:val="32"/>
        </w:rPr>
        <w:t xml:space="preserve"> </w:t>
      </w:r>
      <w:r>
        <w:t>поддерживает</w:t>
      </w:r>
      <w:r>
        <w:rPr>
          <w:spacing w:val="31"/>
        </w:rPr>
        <w:t xml:space="preserve"> </w:t>
      </w:r>
      <w:r>
        <w:t>различные</w:t>
      </w:r>
      <w:r>
        <w:rPr>
          <w:spacing w:val="29"/>
        </w:rPr>
        <w:t xml:space="preserve"> </w:t>
      </w:r>
      <w:r>
        <w:t>творческие</w:t>
      </w:r>
      <w:r>
        <w:rPr>
          <w:spacing w:val="29"/>
        </w:rPr>
        <w:t xml:space="preserve"> </w:t>
      </w:r>
      <w:r>
        <w:t>группы</w:t>
      </w:r>
      <w:r>
        <w:rPr>
          <w:spacing w:val="32"/>
        </w:rPr>
        <w:t xml:space="preserve"> </w:t>
      </w:r>
      <w:r>
        <w:t>детей.</w:t>
      </w:r>
      <w:r>
        <w:rPr>
          <w:spacing w:val="32"/>
        </w:rPr>
        <w:t xml:space="preserve"> </w:t>
      </w:r>
      <w:r>
        <w:t>Развивает</w:t>
      </w:r>
      <w:r>
        <w:rPr>
          <w:spacing w:val="31"/>
        </w:rPr>
        <w:t xml:space="preserve"> </w:t>
      </w:r>
      <w:r>
        <w:t>личностные</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8"/>
      </w:pPr>
      <w:r>
        <w:lastRenderedPageBreak/>
        <w:t>качеств (коммуникативные навыки, партнёрские взаимоотношения. Способствует развитию навыков передачи образа различными способами (речь, мимика, жест, паитомима и прочее). Создает условия для</w:t>
      </w:r>
      <w:r>
        <w:rPr>
          <w:spacing w:val="40"/>
        </w:rPr>
        <w:t xml:space="preserve"> </w:t>
      </w:r>
      <w:r>
        <w:t>показа результатов</w:t>
      </w:r>
      <w:r>
        <w:rPr>
          <w:spacing w:val="40"/>
        </w:rPr>
        <w:t xml:space="preserve"> </w:t>
      </w:r>
      <w:r>
        <w:t>творческой</w:t>
      </w:r>
      <w:r>
        <w:rPr>
          <w:spacing w:val="40"/>
        </w:rPr>
        <w:t xml:space="preserve"> </w:t>
      </w:r>
      <w:r>
        <w:t>деятельности,</w:t>
      </w:r>
      <w:r>
        <w:rPr>
          <w:spacing w:val="40"/>
        </w:rPr>
        <w:t xml:space="preserve"> </w:t>
      </w:r>
      <w:r>
        <w:t>по.ддерживает инициативу изготовления декораций, элементов костюмов и атрибутов.</w:t>
      </w:r>
    </w:p>
    <w:p w:rsidR="000664B2" w:rsidRDefault="00CF43C2">
      <w:pPr>
        <w:pStyle w:val="a4"/>
        <w:spacing w:line="274" w:lineRule="exact"/>
        <w:ind w:left="857"/>
        <w:rPr>
          <w:b/>
        </w:rPr>
      </w:pPr>
      <w:r>
        <w:t>Культурно-досуговая</w:t>
      </w:r>
      <w:r>
        <w:rPr>
          <w:spacing w:val="-5"/>
        </w:rPr>
        <w:t xml:space="preserve"> </w:t>
      </w:r>
      <w:r>
        <w:rPr>
          <w:spacing w:val="-2"/>
        </w:rPr>
        <w:t>деятельность</w:t>
      </w:r>
      <w:r>
        <w:rPr>
          <w:b/>
          <w:spacing w:val="-2"/>
        </w:rPr>
        <w:t>.</w:t>
      </w:r>
    </w:p>
    <w:p w:rsidR="000664B2" w:rsidRDefault="00CF43C2">
      <w:pPr>
        <w:pStyle w:val="a4"/>
        <w:spacing w:before="40" w:line="276" w:lineRule="auto"/>
        <w:ind w:left="718" w:right="299"/>
      </w:pPr>
      <w:r>
        <w:t>Педагог развивает</w:t>
      </w:r>
      <w:r>
        <w:rPr>
          <w:spacing w:val="-2"/>
        </w:rPr>
        <w:t xml:space="preserve"> </w:t>
      </w:r>
      <w:r>
        <w:t>желание</w:t>
      </w:r>
      <w:r>
        <w:rPr>
          <w:spacing w:val="-3"/>
        </w:rPr>
        <w:t xml:space="preserve"> </w:t>
      </w:r>
      <w:r>
        <w:t>детей проводить</w:t>
      </w:r>
      <w:r>
        <w:rPr>
          <w:spacing w:val="-1"/>
        </w:rPr>
        <w:t xml:space="preserve"> </w:t>
      </w:r>
      <w:r>
        <w:t>свободное</w:t>
      </w:r>
      <w:r>
        <w:rPr>
          <w:spacing w:val="-3"/>
        </w:rPr>
        <w:t xml:space="preserve"> </w:t>
      </w:r>
      <w:r>
        <w:t>время с</w:t>
      </w:r>
      <w:r>
        <w:rPr>
          <w:spacing w:val="-3"/>
        </w:rPr>
        <w:t xml:space="preserve"> </w:t>
      </w:r>
      <w:r>
        <w:t>интересом</w:t>
      </w:r>
      <w:r>
        <w:rPr>
          <w:spacing w:val="-1"/>
        </w:rPr>
        <w:t xml:space="preserve"> </w:t>
      </w:r>
      <w:r>
        <w:t>и</w:t>
      </w:r>
      <w:r>
        <w:rPr>
          <w:spacing w:val="-1"/>
        </w:rPr>
        <w:t xml:space="preserve"> </w:t>
      </w:r>
      <w:r>
        <w:t>пользой, реализуя собственные</w:t>
      </w:r>
      <w:r>
        <w:rPr>
          <w:spacing w:val="-2"/>
        </w:rPr>
        <w:t xml:space="preserve"> </w:t>
      </w:r>
      <w:r>
        <w:t>творческие потребности (чтение книг, рисование,</w:t>
      </w:r>
      <w:r>
        <w:rPr>
          <w:spacing w:val="-4"/>
        </w:rPr>
        <w:t xml:space="preserve"> </w:t>
      </w:r>
      <w:r>
        <w:t>пение</w:t>
      </w:r>
      <w:r>
        <w:rPr>
          <w:spacing w:val="-2"/>
        </w:rPr>
        <w:t xml:space="preserve"> </w:t>
      </w:r>
      <w:r>
        <w:t>и так далее).</w:t>
      </w:r>
      <w:r>
        <w:rPr>
          <w:spacing w:val="40"/>
        </w:rPr>
        <w:t xml:space="preserve"> </w:t>
      </w:r>
      <w:r>
        <w:t>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0664B2" w:rsidRDefault="00CF43C2">
      <w:pPr>
        <w:pStyle w:val="3"/>
        <w:spacing w:before="6"/>
        <w:ind w:left="718"/>
      </w:pPr>
      <w:r>
        <w:t>От б</w:t>
      </w:r>
      <w:r>
        <w:rPr>
          <w:spacing w:val="1"/>
        </w:rPr>
        <w:t xml:space="preserve"> </w:t>
      </w:r>
      <w:r>
        <w:t>лет</w:t>
      </w:r>
      <w:r>
        <w:rPr>
          <w:spacing w:val="1"/>
        </w:rPr>
        <w:t xml:space="preserve"> </w:t>
      </w:r>
      <w:r>
        <w:t>до</w:t>
      </w:r>
      <w:r>
        <w:rPr>
          <w:spacing w:val="-3"/>
        </w:rPr>
        <w:t xml:space="preserve"> </w:t>
      </w:r>
      <w:r>
        <w:t>7</w:t>
      </w:r>
      <w:r>
        <w:rPr>
          <w:spacing w:val="1"/>
        </w:rPr>
        <w:t xml:space="preserve"> </w:t>
      </w:r>
      <w:r>
        <w:rPr>
          <w:spacing w:val="-4"/>
        </w:rPr>
        <w:t>лет.</w:t>
      </w:r>
    </w:p>
    <w:p w:rsidR="000664B2" w:rsidRDefault="00CF43C2">
      <w:pPr>
        <w:pStyle w:val="a4"/>
        <w:spacing w:before="36" w:line="276" w:lineRule="auto"/>
        <w:ind w:left="718" w:right="294" w:firstLine="62"/>
      </w:pPr>
      <w:r>
        <w:t xml:space="preserve">В области художественно-эстетического развития </w:t>
      </w:r>
      <w:r>
        <w:rPr>
          <w:b/>
        </w:rPr>
        <w:t xml:space="preserve">основными задачами </w:t>
      </w:r>
      <w:r>
        <w:t>образовательной деятельности являются:</w:t>
      </w:r>
    </w:p>
    <w:p w:rsidR="000664B2" w:rsidRDefault="00CF43C2">
      <w:pPr>
        <w:pStyle w:val="a4"/>
        <w:spacing w:before="4"/>
        <w:ind w:left="718"/>
      </w:pPr>
      <w:r>
        <w:t>Приобщение</w:t>
      </w:r>
      <w:r>
        <w:rPr>
          <w:spacing w:val="-2"/>
        </w:rPr>
        <w:t xml:space="preserve"> </w:t>
      </w:r>
      <w:r>
        <w:t>к</w:t>
      </w:r>
      <w:r>
        <w:rPr>
          <w:spacing w:val="-1"/>
        </w:rPr>
        <w:t xml:space="preserve"> </w:t>
      </w:r>
      <w:r>
        <w:rPr>
          <w:spacing w:val="-2"/>
        </w:rPr>
        <w:t>искусству:</w:t>
      </w:r>
    </w:p>
    <w:p w:rsidR="000664B2" w:rsidRDefault="00CF43C2">
      <w:pPr>
        <w:pStyle w:val="a4"/>
        <w:spacing w:before="42" w:line="276" w:lineRule="auto"/>
        <w:ind w:left="718"/>
        <w:jc w:val="left"/>
      </w:pPr>
      <w:r>
        <w:t>продолжать развиваь у детей</w:t>
      </w:r>
      <w:r>
        <w:rPr>
          <w:spacing w:val="80"/>
        </w:rPr>
        <w:t xml:space="preserve"> </w:t>
      </w:r>
      <w:r>
        <w:t>интерес к искусству,</w:t>
      </w:r>
      <w:r>
        <w:rPr>
          <w:spacing w:val="30"/>
        </w:rPr>
        <w:t xml:space="preserve"> </w:t>
      </w:r>
      <w:r>
        <w:t>эстетический вкус; формировать у детей</w:t>
      </w:r>
      <w:r>
        <w:rPr>
          <w:spacing w:val="40"/>
        </w:rPr>
        <w:t xml:space="preserve"> </w:t>
      </w:r>
      <w:r>
        <w:t>предпочтения в области музыкальной, изобразительной, театрализованной деятельности; воспитывать</w:t>
      </w:r>
      <w:r>
        <w:rPr>
          <w:spacing w:val="80"/>
        </w:rPr>
        <w:t xml:space="preserve"> </w:t>
      </w:r>
      <w:r>
        <w:t>уважительное</w:t>
      </w:r>
      <w:r>
        <w:rPr>
          <w:spacing w:val="80"/>
        </w:rPr>
        <w:t xml:space="preserve"> </w:t>
      </w:r>
      <w:r>
        <w:t>отношение</w:t>
      </w:r>
      <w:r>
        <w:rPr>
          <w:spacing w:val="80"/>
        </w:rPr>
        <w:t xml:space="preserve"> </w:t>
      </w:r>
      <w:r>
        <w:t>и</w:t>
      </w:r>
      <w:r>
        <w:rPr>
          <w:spacing w:val="80"/>
        </w:rPr>
        <w:t xml:space="preserve"> </w:t>
      </w:r>
      <w:r>
        <w:t>чувство</w:t>
      </w:r>
      <w:r>
        <w:rPr>
          <w:spacing w:val="80"/>
        </w:rPr>
        <w:t xml:space="preserve"> </w:t>
      </w:r>
      <w:r>
        <w:t>гордости</w:t>
      </w:r>
      <w:r>
        <w:rPr>
          <w:spacing w:val="80"/>
        </w:rPr>
        <w:t xml:space="preserve"> </w:t>
      </w:r>
      <w:r>
        <w:t>за</w:t>
      </w:r>
      <w:r>
        <w:rPr>
          <w:spacing w:val="80"/>
        </w:rPr>
        <w:t xml:space="preserve"> </w:t>
      </w:r>
      <w:r>
        <w:t>свою</w:t>
      </w:r>
      <w:r>
        <w:rPr>
          <w:spacing w:val="80"/>
        </w:rPr>
        <w:t xml:space="preserve"> </w:t>
      </w:r>
      <w:r>
        <w:t>страну,</w:t>
      </w:r>
      <w:r>
        <w:rPr>
          <w:spacing w:val="80"/>
        </w:rPr>
        <w:t xml:space="preserve"> </w:t>
      </w:r>
      <w:r>
        <w:t>в</w:t>
      </w:r>
      <w:r>
        <w:rPr>
          <w:spacing w:val="80"/>
        </w:rPr>
        <w:t xml:space="preserve"> </w:t>
      </w:r>
      <w:r>
        <w:t>процессе ознакомления с разными видами искусства;</w:t>
      </w:r>
    </w:p>
    <w:p w:rsidR="000664B2" w:rsidRDefault="00CF43C2">
      <w:pPr>
        <w:pStyle w:val="a4"/>
        <w:tabs>
          <w:tab w:val="left" w:pos="3599"/>
          <w:tab w:val="left" w:pos="3973"/>
          <w:tab w:val="left" w:pos="5944"/>
        </w:tabs>
        <w:spacing w:line="276" w:lineRule="auto"/>
        <w:ind w:left="718" w:right="303"/>
        <w:jc w:val="left"/>
      </w:pPr>
      <w:r>
        <w:t>закреплять</w:t>
      </w:r>
      <w:r>
        <w:rPr>
          <w:spacing w:val="40"/>
        </w:rPr>
        <w:t xml:space="preserve"> </w:t>
      </w:r>
      <w:r>
        <w:t>знания</w:t>
      </w:r>
      <w:r>
        <w:rPr>
          <w:spacing w:val="40"/>
        </w:rPr>
        <w:t xml:space="preserve"> </w:t>
      </w:r>
      <w:r>
        <w:t>детей</w:t>
      </w:r>
      <w:r>
        <w:tab/>
      </w:r>
      <w:r>
        <w:rPr>
          <w:spacing w:val="-10"/>
        </w:rPr>
        <w:t>о</w:t>
      </w:r>
      <w:r>
        <w:tab/>
        <w:t>видах</w:t>
      </w:r>
      <w:r>
        <w:rPr>
          <w:spacing w:val="40"/>
        </w:rPr>
        <w:t xml:space="preserve"> </w:t>
      </w:r>
      <w:r>
        <w:t>искусства</w:t>
      </w:r>
      <w:r>
        <w:tab/>
        <w:t>(изобразительное,</w:t>
      </w:r>
      <w:r>
        <w:rPr>
          <w:spacing w:val="34"/>
        </w:rPr>
        <w:t xml:space="preserve"> </w:t>
      </w:r>
      <w:r>
        <w:t>декоративно­прикладное искусство, музыка, архитектура, театр, танец, кино, цирк);</w:t>
      </w:r>
    </w:p>
    <w:p w:rsidR="000664B2" w:rsidRDefault="00CF43C2">
      <w:pPr>
        <w:pStyle w:val="a4"/>
        <w:spacing w:line="278" w:lineRule="auto"/>
        <w:ind w:left="718" w:right="292"/>
      </w:pPr>
      <w:r>
        <w:t>формировать у</w:t>
      </w:r>
      <w:r>
        <w:rPr>
          <w:spacing w:val="40"/>
        </w:rPr>
        <w:t xml:space="preserve"> </w:t>
      </w:r>
      <w:r>
        <w:t>детей духовно-нравственные качества и</w:t>
      </w:r>
      <w:r>
        <w:rPr>
          <w:spacing w:val="40"/>
        </w:rPr>
        <w:t xml:space="preserve"> </w:t>
      </w:r>
      <w:r>
        <w:t>чувства сопричастности к культурному наследию, традициям своего народа в процессе ознакомления с различными видами и жанрами искусства;</w:t>
      </w:r>
    </w:p>
    <w:p w:rsidR="000664B2" w:rsidRDefault="00CF43C2">
      <w:pPr>
        <w:pStyle w:val="a4"/>
        <w:spacing w:line="276" w:lineRule="auto"/>
        <w:ind w:left="718" w:right="293"/>
      </w:pPr>
      <w: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rsidR="000664B2" w:rsidRDefault="00CF43C2">
      <w:pPr>
        <w:pStyle w:val="a4"/>
        <w:spacing w:line="275" w:lineRule="exact"/>
        <w:ind w:left="718"/>
      </w:pPr>
      <w:r>
        <w:t>формировать</w:t>
      </w:r>
      <w:r>
        <w:rPr>
          <w:spacing w:val="-7"/>
        </w:rPr>
        <w:t xml:space="preserve"> </w:t>
      </w:r>
      <w:r>
        <w:t>гуманное</w:t>
      </w:r>
      <w:r>
        <w:rPr>
          <w:spacing w:val="-7"/>
        </w:rPr>
        <w:t xml:space="preserve"> </w:t>
      </w:r>
      <w:r>
        <w:t>отношение</w:t>
      </w:r>
      <w:r>
        <w:rPr>
          <w:spacing w:val="-2"/>
        </w:rPr>
        <w:t xml:space="preserve"> </w:t>
      </w:r>
      <w:r>
        <w:t>к</w:t>
      </w:r>
      <w:r>
        <w:rPr>
          <w:spacing w:val="-8"/>
        </w:rPr>
        <w:t xml:space="preserve"> </w:t>
      </w:r>
      <w:r>
        <w:t>людям и</w:t>
      </w:r>
      <w:r>
        <w:rPr>
          <w:spacing w:val="-5"/>
        </w:rPr>
        <w:t xml:space="preserve"> </w:t>
      </w:r>
      <w:r>
        <w:t xml:space="preserve">окружающей </w:t>
      </w:r>
      <w:r>
        <w:rPr>
          <w:spacing w:val="-2"/>
        </w:rPr>
        <w:t>природе;</w:t>
      </w:r>
    </w:p>
    <w:p w:rsidR="000664B2" w:rsidRDefault="00CF43C2">
      <w:pPr>
        <w:pStyle w:val="a4"/>
        <w:spacing w:before="32" w:line="276" w:lineRule="auto"/>
        <w:ind w:left="718"/>
        <w:jc w:val="left"/>
      </w:pPr>
      <w:r>
        <w:t>формировать</w:t>
      </w:r>
      <w:r>
        <w:rPr>
          <w:spacing w:val="40"/>
        </w:rPr>
        <w:t xml:space="preserve"> </w:t>
      </w:r>
      <w:r>
        <w:t>духовно-нравственное</w:t>
      </w:r>
      <w:r>
        <w:rPr>
          <w:spacing w:val="40"/>
        </w:rPr>
        <w:t xml:space="preserve"> </w:t>
      </w:r>
      <w:r>
        <w:t>отношение</w:t>
      </w:r>
      <w:r>
        <w:rPr>
          <w:spacing w:val="40"/>
        </w:rPr>
        <w:t xml:space="preserve"> </w:t>
      </w:r>
      <w:r>
        <w:t>и</w:t>
      </w:r>
      <w:r>
        <w:rPr>
          <w:spacing w:val="40"/>
        </w:rPr>
        <w:t xml:space="preserve"> </w:t>
      </w:r>
      <w:r>
        <w:t>чувство</w:t>
      </w:r>
      <w:r>
        <w:rPr>
          <w:spacing w:val="40"/>
        </w:rPr>
        <w:t xml:space="preserve"> </w:t>
      </w:r>
      <w:r>
        <w:t>сопричастности</w:t>
      </w:r>
      <w:r>
        <w:rPr>
          <w:spacing w:val="40"/>
        </w:rPr>
        <w:t xml:space="preserve"> </w:t>
      </w:r>
      <w:r>
        <w:t>к</w:t>
      </w:r>
      <w:r>
        <w:rPr>
          <w:spacing w:val="40"/>
        </w:rPr>
        <w:t xml:space="preserve"> </w:t>
      </w:r>
      <w:r>
        <w:t>культурному</w:t>
      </w:r>
      <w:r>
        <w:rPr>
          <w:spacing w:val="40"/>
        </w:rPr>
        <w:t xml:space="preserve"> </w:t>
      </w:r>
      <w:r>
        <w:t>наследию своего народа;</w:t>
      </w:r>
    </w:p>
    <w:p w:rsidR="000664B2" w:rsidRDefault="00CF43C2">
      <w:pPr>
        <w:pStyle w:val="a4"/>
        <w:spacing w:line="280" w:lineRule="auto"/>
        <w:ind w:left="718" w:right="1134"/>
        <w:jc w:val="left"/>
      </w:pPr>
      <w:r>
        <w:t>закреплять</w:t>
      </w:r>
      <w:r>
        <w:rPr>
          <w:spacing w:val="-1"/>
        </w:rPr>
        <w:t xml:space="preserve"> </w:t>
      </w:r>
      <w:r>
        <w:t>у</w:t>
      </w:r>
      <w:r>
        <w:rPr>
          <w:spacing w:val="-11"/>
        </w:rPr>
        <w:t xml:space="preserve"> </w:t>
      </w:r>
      <w:r>
        <w:t>детей</w:t>
      </w:r>
      <w:r>
        <w:rPr>
          <w:spacing w:val="-1"/>
        </w:rPr>
        <w:t xml:space="preserve"> </w:t>
      </w:r>
      <w:r>
        <w:t>знания</w:t>
      </w:r>
      <w:r>
        <w:rPr>
          <w:spacing w:val="-6"/>
        </w:rPr>
        <w:t xml:space="preserve"> </w:t>
      </w:r>
      <w:r>
        <w:t>об</w:t>
      </w:r>
      <w:r>
        <w:rPr>
          <w:spacing w:val="-3"/>
        </w:rPr>
        <w:t xml:space="preserve"> </w:t>
      </w:r>
      <w:r>
        <w:t>искусстве</w:t>
      </w:r>
      <w:r>
        <w:rPr>
          <w:spacing w:val="-2"/>
        </w:rPr>
        <w:t xml:space="preserve"> </w:t>
      </w:r>
      <w:r>
        <w:t>как</w:t>
      </w:r>
      <w:r>
        <w:rPr>
          <w:spacing w:val="-3"/>
        </w:rPr>
        <w:t xml:space="preserve"> </w:t>
      </w:r>
      <w:r>
        <w:t>виде</w:t>
      </w:r>
      <w:r>
        <w:rPr>
          <w:spacing w:val="-2"/>
        </w:rPr>
        <w:t xml:space="preserve"> </w:t>
      </w:r>
      <w:r>
        <w:t>творческой</w:t>
      </w:r>
      <w:r>
        <w:rPr>
          <w:spacing w:val="-5"/>
        </w:rPr>
        <w:t xml:space="preserve"> </w:t>
      </w:r>
      <w:r>
        <w:t>деятельности людей; помогать детям различать народное и профессиональное искусство;</w:t>
      </w:r>
    </w:p>
    <w:p w:rsidR="000664B2" w:rsidRDefault="00CF43C2">
      <w:pPr>
        <w:pStyle w:val="a4"/>
        <w:spacing w:line="269" w:lineRule="exact"/>
        <w:ind w:left="718"/>
        <w:jc w:val="left"/>
      </w:pPr>
      <w:r>
        <w:t>формировать</w:t>
      </w:r>
      <w:r>
        <w:rPr>
          <w:spacing w:val="-4"/>
        </w:rPr>
        <w:t xml:space="preserve"> </w:t>
      </w:r>
      <w:r>
        <w:t>у</w:t>
      </w:r>
      <w:r>
        <w:rPr>
          <w:spacing w:val="-11"/>
        </w:rPr>
        <w:t xml:space="preserve"> </w:t>
      </w:r>
      <w:r>
        <w:t>детей</w:t>
      </w:r>
      <w:r>
        <w:rPr>
          <w:spacing w:val="-2"/>
        </w:rPr>
        <w:t xml:space="preserve"> </w:t>
      </w:r>
      <w:r>
        <w:t>основы</w:t>
      </w:r>
      <w:r>
        <w:rPr>
          <w:spacing w:val="-2"/>
        </w:rPr>
        <w:t xml:space="preserve"> </w:t>
      </w:r>
      <w:r>
        <w:t>художественной</w:t>
      </w:r>
      <w:r>
        <w:rPr>
          <w:spacing w:val="-5"/>
        </w:rPr>
        <w:t xml:space="preserve"> </w:t>
      </w:r>
      <w:r>
        <w:rPr>
          <w:spacing w:val="-2"/>
        </w:rPr>
        <w:t>культуры;</w:t>
      </w:r>
    </w:p>
    <w:p w:rsidR="000664B2" w:rsidRDefault="00CF43C2">
      <w:pPr>
        <w:pStyle w:val="a4"/>
        <w:spacing w:before="40"/>
        <w:ind w:left="718"/>
        <w:jc w:val="left"/>
      </w:pPr>
      <w:r>
        <w:t>расширять</w:t>
      </w:r>
      <w:r>
        <w:rPr>
          <w:spacing w:val="-5"/>
        </w:rPr>
        <w:t xml:space="preserve"> </w:t>
      </w:r>
      <w:r>
        <w:t>знания</w:t>
      </w:r>
      <w:r>
        <w:rPr>
          <w:spacing w:val="-8"/>
        </w:rPr>
        <w:t xml:space="preserve"> </w:t>
      </w:r>
      <w:r>
        <w:t>детей</w:t>
      </w:r>
      <w:r>
        <w:rPr>
          <w:spacing w:val="-7"/>
        </w:rPr>
        <w:t xml:space="preserve"> </w:t>
      </w:r>
      <w:r>
        <w:t>об</w:t>
      </w:r>
      <w:r>
        <w:rPr>
          <w:spacing w:val="-6"/>
        </w:rPr>
        <w:t xml:space="preserve"> </w:t>
      </w:r>
      <w:r>
        <w:t>изобразительном</w:t>
      </w:r>
      <w:r>
        <w:rPr>
          <w:spacing w:val="-6"/>
        </w:rPr>
        <w:t xml:space="preserve"> </w:t>
      </w:r>
      <w:r>
        <w:t>искусстве,</w:t>
      </w:r>
      <w:r>
        <w:rPr>
          <w:spacing w:val="-2"/>
        </w:rPr>
        <w:t xml:space="preserve"> </w:t>
      </w:r>
      <w:r>
        <w:t>музыке,</w:t>
      </w:r>
      <w:r>
        <w:rPr>
          <w:spacing w:val="-1"/>
        </w:rPr>
        <w:t xml:space="preserve"> </w:t>
      </w:r>
      <w:r>
        <w:rPr>
          <w:spacing w:val="-2"/>
        </w:rPr>
        <w:t>театре;</w:t>
      </w:r>
    </w:p>
    <w:p w:rsidR="000664B2" w:rsidRDefault="00CF43C2">
      <w:pPr>
        <w:pStyle w:val="a4"/>
        <w:spacing w:before="41"/>
        <w:ind w:left="718"/>
        <w:jc w:val="left"/>
      </w:pPr>
      <w:r>
        <w:t>расширять</w:t>
      </w:r>
      <w:r>
        <w:rPr>
          <w:spacing w:val="-3"/>
        </w:rPr>
        <w:t xml:space="preserve"> </w:t>
      </w:r>
      <w:r>
        <w:t>знания</w:t>
      </w:r>
      <w:r>
        <w:rPr>
          <w:spacing w:val="-5"/>
        </w:rPr>
        <w:t xml:space="preserve"> </w:t>
      </w:r>
      <w:r>
        <w:t>детей</w:t>
      </w:r>
      <w:r>
        <w:rPr>
          <w:spacing w:val="-5"/>
        </w:rPr>
        <w:t xml:space="preserve"> </w:t>
      </w:r>
      <w:r>
        <w:t>о</w:t>
      </w:r>
      <w:r>
        <w:rPr>
          <w:spacing w:val="2"/>
        </w:rPr>
        <w:t xml:space="preserve"> </w:t>
      </w:r>
      <w:r>
        <w:t>творчестве</w:t>
      </w:r>
      <w:r>
        <w:rPr>
          <w:spacing w:val="-2"/>
        </w:rPr>
        <w:t xml:space="preserve"> </w:t>
      </w:r>
      <w:r>
        <w:t>известных</w:t>
      </w:r>
      <w:r>
        <w:rPr>
          <w:spacing w:val="-5"/>
        </w:rPr>
        <w:t xml:space="preserve"> </w:t>
      </w:r>
      <w:r>
        <w:t>художников</w:t>
      </w:r>
      <w:r>
        <w:rPr>
          <w:spacing w:val="-4"/>
        </w:rPr>
        <w:t xml:space="preserve"> </w:t>
      </w:r>
      <w:r>
        <w:t xml:space="preserve">и </w:t>
      </w:r>
      <w:r>
        <w:rPr>
          <w:spacing w:val="-2"/>
        </w:rPr>
        <w:t>композиторов;</w:t>
      </w:r>
    </w:p>
    <w:p w:rsidR="000664B2" w:rsidRDefault="00CF43C2">
      <w:pPr>
        <w:pStyle w:val="a4"/>
        <w:tabs>
          <w:tab w:val="left" w:pos="2274"/>
          <w:tab w:val="left" w:pos="4401"/>
          <w:tab w:val="left" w:pos="7940"/>
        </w:tabs>
        <w:spacing w:before="40" w:line="276" w:lineRule="auto"/>
        <w:ind w:left="718" w:right="1388" w:firstLine="62"/>
        <w:jc w:val="left"/>
      </w:pPr>
      <w:r>
        <w:rPr>
          <w:spacing w:val="-2"/>
        </w:rPr>
        <w:t>расширять</w:t>
      </w:r>
      <w:r>
        <w:tab/>
        <w:t>знания детей</w:t>
      </w:r>
      <w:r>
        <w:rPr>
          <w:spacing w:val="40"/>
        </w:rPr>
        <w:t xml:space="preserve"> </w:t>
      </w:r>
      <w:r>
        <w:t>о</w:t>
      </w:r>
      <w:r>
        <w:tab/>
        <w:t>творческой деятельности,</w:t>
      </w:r>
      <w:r>
        <w:rPr>
          <w:spacing w:val="80"/>
        </w:rPr>
        <w:t xml:space="preserve"> </w:t>
      </w:r>
      <w:r>
        <w:t>её</w:t>
      </w:r>
      <w:r>
        <w:tab/>
      </w:r>
      <w:r>
        <w:rPr>
          <w:spacing w:val="-2"/>
        </w:rPr>
        <w:t xml:space="preserve">особенностях; </w:t>
      </w:r>
      <w:r>
        <w:t>называть виды художественной деятельности, профессию деятеля искусства;</w:t>
      </w:r>
    </w:p>
    <w:p w:rsidR="000664B2" w:rsidRDefault="00CF43C2">
      <w:pPr>
        <w:pStyle w:val="a4"/>
        <w:spacing w:line="276" w:lineRule="auto"/>
        <w:ind w:left="718"/>
        <w:jc w:val="left"/>
      </w:pPr>
      <w:r>
        <w:t xml:space="preserve">организовать посещение выставки, театра, музея, цирка (совместно с родителями (законными </w:t>
      </w:r>
      <w:r>
        <w:rPr>
          <w:spacing w:val="-2"/>
        </w:rPr>
        <w:t>представителями));</w:t>
      </w:r>
    </w:p>
    <w:p w:rsidR="000664B2" w:rsidRDefault="00CF43C2">
      <w:pPr>
        <w:pStyle w:val="a4"/>
        <w:spacing w:before="3"/>
        <w:ind w:left="718"/>
        <w:jc w:val="left"/>
        <w:rPr>
          <w:b/>
        </w:rPr>
      </w:pPr>
      <w:r>
        <w:t>Изобразительная</w:t>
      </w:r>
      <w:r>
        <w:rPr>
          <w:spacing w:val="-7"/>
        </w:rPr>
        <w:t xml:space="preserve"> </w:t>
      </w:r>
      <w:r>
        <w:rPr>
          <w:spacing w:val="-2"/>
        </w:rPr>
        <w:t>деятельность</w:t>
      </w:r>
      <w:r>
        <w:rPr>
          <w:b/>
          <w:spacing w:val="-2"/>
        </w:rPr>
        <w:t>:</w:t>
      </w:r>
    </w:p>
    <w:p w:rsidR="000664B2" w:rsidRDefault="00CF43C2">
      <w:pPr>
        <w:pStyle w:val="a4"/>
        <w:spacing w:before="41"/>
        <w:ind w:left="718"/>
        <w:jc w:val="left"/>
      </w:pPr>
      <w:r>
        <w:t>формировать</w:t>
      </w:r>
      <w:r>
        <w:rPr>
          <w:spacing w:val="-4"/>
        </w:rPr>
        <w:t xml:space="preserve"> </w:t>
      </w:r>
      <w:r>
        <w:t>у</w:t>
      </w:r>
      <w:r>
        <w:rPr>
          <w:spacing w:val="-11"/>
        </w:rPr>
        <w:t xml:space="preserve"> </w:t>
      </w:r>
      <w:r>
        <w:t>детей</w:t>
      </w:r>
      <w:r>
        <w:rPr>
          <w:spacing w:val="2"/>
        </w:rPr>
        <w:t xml:space="preserve"> </w:t>
      </w:r>
      <w:r>
        <w:t>устойчивый</w:t>
      </w:r>
      <w:r>
        <w:rPr>
          <w:spacing w:val="-6"/>
        </w:rPr>
        <w:t xml:space="preserve"> </w:t>
      </w:r>
      <w:r>
        <w:t>интерес</w:t>
      </w:r>
      <w:r>
        <w:rPr>
          <w:spacing w:val="-3"/>
        </w:rPr>
        <w:t xml:space="preserve"> </w:t>
      </w:r>
      <w:r>
        <w:t>к</w:t>
      </w:r>
      <w:r>
        <w:rPr>
          <w:spacing w:val="-9"/>
        </w:rPr>
        <w:t xml:space="preserve"> </w:t>
      </w:r>
      <w:r>
        <w:t>изобразительной</w:t>
      </w:r>
      <w:r>
        <w:rPr>
          <w:spacing w:val="-1"/>
        </w:rPr>
        <w:t xml:space="preserve"> </w:t>
      </w:r>
      <w:r>
        <w:rPr>
          <w:spacing w:val="-2"/>
        </w:rPr>
        <w:t>деятельности;</w:t>
      </w:r>
    </w:p>
    <w:p w:rsidR="000664B2" w:rsidRDefault="00CF43C2">
      <w:pPr>
        <w:pStyle w:val="a4"/>
        <w:tabs>
          <w:tab w:val="left" w:pos="2046"/>
          <w:tab w:val="left" w:pos="4104"/>
          <w:tab w:val="left" w:pos="4943"/>
          <w:tab w:val="left" w:pos="6411"/>
          <w:tab w:val="left" w:pos="8137"/>
          <w:tab w:val="left" w:pos="10353"/>
        </w:tabs>
        <w:spacing w:before="41" w:line="276" w:lineRule="auto"/>
        <w:ind w:left="718" w:right="303"/>
        <w:jc w:val="left"/>
      </w:pPr>
      <w:r>
        <w:rPr>
          <w:spacing w:val="-2"/>
        </w:rPr>
        <w:t>развивать</w:t>
      </w:r>
      <w:r>
        <w:tab/>
      </w:r>
      <w:r>
        <w:rPr>
          <w:spacing w:val="-2"/>
        </w:rPr>
        <w:t>художественный</w:t>
      </w:r>
      <w:r>
        <w:tab/>
      </w:r>
      <w:r>
        <w:rPr>
          <w:spacing w:val="-4"/>
        </w:rPr>
        <w:t>вкус,</w:t>
      </w:r>
      <w:r>
        <w:tab/>
      </w:r>
      <w:r>
        <w:rPr>
          <w:spacing w:val="-2"/>
        </w:rPr>
        <w:t>творческое</w:t>
      </w:r>
      <w:r>
        <w:tab/>
      </w:r>
      <w:r>
        <w:rPr>
          <w:spacing w:val="-2"/>
        </w:rPr>
        <w:t>воображение,</w:t>
      </w:r>
      <w:r>
        <w:tab/>
      </w:r>
      <w:r>
        <w:rPr>
          <w:spacing w:val="-2"/>
        </w:rPr>
        <w:t>наблюдательность</w:t>
      </w:r>
      <w:r>
        <w:tab/>
      </w:r>
      <w:r>
        <w:rPr>
          <w:spacing w:val="-10"/>
        </w:rPr>
        <w:t xml:space="preserve">и </w:t>
      </w:r>
      <w:r>
        <w:rPr>
          <w:spacing w:val="-2"/>
        </w:rPr>
        <w:t>любознательность;</w:t>
      </w:r>
    </w:p>
    <w:p w:rsidR="000664B2" w:rsidRDefault="00CF43C2">
      <w:pPr>
        <w:pStyle w:val="a4"/>
        <w:spacing w:line="276" w:lineRule="auto"/>
        <w:ind w:left="718" w:right="296"/>
        <w:jc w:val="left"/>
      </w:pPr>
      <w:r>
        <w:t>обогащать у</w:t>
      </w:r>
      <w:r>
        <w:rPr>
          <w:spacing w:val="-10"/>
        </w:rPr>
        <w:t xml:space="preserve"> </w:t>
      </w:r>
      <w:r>
        <w:t>детей сенсорный</w:t>
      </w:r>
      <w:r>
        <w:rPr>
          <w:spacing w:val="-9"/>
        </w:rPr>
        <w:t xml:space="preserve"> </w:t>
      </w:r>
      <w:r>
        <w:t>опыт,</w:t>
      </w:r>
      <w:r>
        <w:rPr>
          <w:spacing w:val="-3"/>
        </w:rPr>
        <w:t xml:space="preserve"> </w:t>
      </w:r>
      <w:r>
        <w:t>включать в</w:t>
      </w:r>
      <w:r>
        <w:rPr>
          <w:spacing w:val="-3"/>
        </w:rPr>
        <w:t xml:space="preserve"> </w:t>
      </w:r>
      <w:r>
        <w:t>процесс</w:t>
      </w:r>
      <w:r>
        <w:rPr>
          <w:spacing w:val="-6"/>
        </w:rPr>
        <w:t xml:space="preserve"> </w:t>
      </w:r>
      <w:r>
        <w:t>ознакомления с</w:t>
      </w:r>
      <w:r>
        <w:rPr>
          <w:spacing w:val="-6"/>
        </w:rPr>
        <w:t xml:space="preserve"> </w:t>
      </w:r>
      <w:r>
        <w:t>предметами движения рук по предмету;</w:t>
      </w:r>
    </w:p>
    <w:p w:rsidR="000664B2" w:rsidRDefault="00CF43C2">
      <w:pPr>
        <w:pStyle w:val="a4"/>
        <w:tabs>
          <w:tab w:val="left" w:pos="2434"/>
          <w:tab w:val="left" w:pos="4132"/>
          <w:tab w:val="left" w:pos="5547"/>
          <w:tab w:val="left" w:pos="7815"/>
        </w:tabs>
        <w:spacing w:line="276" w:lineRule="auto"/>
        <w:ind w:left="718" w:right="301"/>
        <w:jc w:val="left"/>
      </w:pPr>
      <w:r>
        <w:t>продолжать</w:t>
      </w:r>
      <w:r>
        <w:rPr>
          <w:spacing w:val="40"/>
        </w:rPr>
        <w:t xml:space="preserve"> </w:t>
      </w:r>
      <w:r>
        <w:t>развивать</w:t>
      </w:r>
      <w:r>
        <w:rPr>
          <w:spacing w:val="40"/>
        </w:rPr>
        <w:t xml:space="preserve"> </w:t>
      </w:r>
      <w:r>
        <w:t>у</w:t>
      </w:r>
      <w:r>
        <w:rPr>
          <w:spacing w:val="37"/>
        </w:rPr>
        <w:t xml:space="preserve"> </w:t>
      </w:r>
      <w:r>
        <w:t>детей</w:t>
      </w:r>
      <w:r>
        <w:rPr>
          <w:spacing w:val="40"/>
        </w:rPr>
        <w:t xml:space="preserve"> </w:t>
      </w:r>
      <w:r>
        <w:t>образное</w:t>
      </w:r>
      <w:r>
        <w:rPr>
          <w:spacing w:val="40"/>
        </w:rPr>
        <w:t xml:space="preserve"> </w:t>
      </w:r>
      <w:r>
        <w:t>эстетическое</w:t>
      </w:r>
      <w:r>
        <w:rPr>
          <w:spacing w:val="40"/>
        </w:rPr>
        <w:t xml:space="preserve"> </w:t>
      </w:r>
      <w:r>
        <w:t>восприятие,</w:t>
      </w:r>
      <w:r>
        <w:rPr>
          <w:spacing w:val="40"/>
        </w:rPr>
        <w:t xml:space="preserve"> </w:t>
      </w:r>
      <w:r>
        <w:t>образные</w:t>
      </w:r>
      <w:r>
        <w:rPr>
          <w:spacing w:val="40"/>
        </w:rPr>
        <w:t xml:space="preserve"> </w:t>
      </w:r>
      <w:r>
        <w:t xml:space="preserve">представления, </w:t>
      </w:r>
      <w:r>
        <w:rPr>
          <w:spacing w:val="-2"/>
        </w:rPr>
        <w:t>формировать</w:t>
      </w:r>
      <w:r>
        <w:tab/>
      </w:r>
      <w:r>
        <w:rPr>
          <w:spacing w:val="-2"/>
        </w:rPr>
        <w:t>эстетические</w:t>
      </w:r>
      <w:r>
        <w:tab/>
      </w:r>
      <w:r>
        <w:rPr>
          <w:spacing w:val="-2"/>
        </w:rPr>
        <w:t>суждения;</w:t>
      </w:r>
      <w:r>
        <w:tab/>
      </w:r>
      <w:r>
        <w:rPr>
          <w:spacing w:val="-2"/>
        </w:rPr>
        <w:t>аргументированно</w:t>
      </w:r>
      <w:r>
        <w:tab/>
        <w:t>и</w:t>
      </w:r>
      <w:r>
        <w:rPr>
          <w:spacing w:val="26"/>
        </w:rPr>
        <w:t xml:space="preserve">  </w:t>
      </w:r>
      <w:r>
        <w:t>развернуто</w:t>
      </w:r>
      <w:r>
        <w:rPr>
          <w:spacing w:val="30"/>
        </w:rPr>
        <w:t xml:space="preserve">  </w:t>
      </w:r>
      <w:r>
        <w:rPr>
          <w:spacing w:val="-2"/>
        </w:rPr>
        <w:t>оценивать</w:t>
      </w:r>
    </w:p>
    <w:p w:rsidR="000664B2" w:rsidRDefault="000664B2">
      <w:pPr>
        <w:pStyle w:val="a4"/>
        <w:spacing w:line="276" w:lineRule="auto"/>
        <w:jc w:val="left"/>
        <w:sectPr w:rsidR="000664B2">
          <w:pgSz w:w="12070" w:h="17240"/>
          <w:pgMar w:top="600" w:right="566" w:bottom="800" w:left="708" w:header="0" w:footer="619" w:gutter="0"/>
          <w:cols w:space="720"/>
        </w:sectPr>
      </w:pPr>
    </w:p>
    <w:p w:rsidR="000664B2" w:rsidRDefault="00CF43C2">
      <w:pPr>
        <w:pStyle w:val="a4"/>
        <w:tabs>
          <w:tab w:val="left" w:pos="1361"/>
          <w:tab w:val="left" w:pos="1802"/>
          <w:tab w:val="left" w:pos="2359"/>
          <w:tab w:val="left" w:pos="2813"/>
          <w:tab w:val="left" w:pos="3706"/>
          <w:tab w:val="left" w:pos="4089"/>
          <w:tab w:val="left" w:pos="4737"/>
          <w:tab w:val="left" w:pos="5841"/>
          <w:tab w:val="left" w:pos="6075"/>
          <w:tab w:val="left" w:pos="7135"/>
          <w:tab w:val="left" w:pos="7423"/>
          <w:tab w:val="left" w:pos="7562"/>
          <w:tab w:val="left" w:pos="7940"/>
          <w:tab w:val="left" w:pos="8492"/>
          <w:tab w:val="left" w:pos="9422"/>
          <w:tab w:val="left" w:pos="9485"/>
        </w:tabs>
        <w:spacing w:before="62" w:line="276" w:lineRule="auto"/>
        <w:ind w:left="718" w:right="303"/>
        <w:jc w:val="left"/>
      </w:pPr>
      <w:r>
        <w:lastRenderedPageBreak/>
        <w:t>изображения, созданные как самим ребёнком, так и его сверстниками, обращая внимание на</w:t>
      </w:r>
      <w:r>
        <w:rPr>
          <w:spacing w:val="40"/>
        </w:rPr>
        <w:t xml:space="preserve"> </w:t>
      </w:r>
      <w:r>
        <w:t>обязательность доброжелательного и уважительного отношения к работам товарищей; показывать детям, чем отличаются одни произведения искусства от других как по</w:t>
      </w:r>
      <w:r>
        <w:rPr>
          <w:spacing w:val="80"/>
        </w:rPr>
        <w:t xml:space="preserve"> </w:t>
      </w:r>
      <w:r>
        <w:t xml:space="preserve">тематике, </w:t>
      </w:r>
      <w:r>
        <w:rPr>
          <w:spacing w:val="-4"/>
        </w:rPr>
        <w:t>так</w:t>
      </w:r>
      <w:r>
        <w:tab/>
      </w:r>
      <w:r>
        <w:rPr>
          <w:spacing w:val="-10"/>
        </w:rPr>
        <w:t>и</w:t>
      </w:r>
      <w:r>
        <w:tab/>
      </w:r>
      <w:r>
        <w:rPr>
          <w:spacing w:val="-6"/>
        </w:rPr>
        <w:t>по</w:t>
      </w:r>
      <w:r>
        <w:tab/>
      </w:r>
      <w:r>
        <w:rPr>
          <w:spacing w:val="-2"/>
        </w:rPr>
        <w:t>средствам</w:t>
      </w:r>
      <w:r>
        <w:tab/>
      </w:r>
      <w:r>
        <w:rPr>
          <w:spacing w:val="-2"/>
        </w:rPr>
        <w:t>выразительности;</w:t>
      </w:r>
      <w:r>
        <w:tab/>
      </w:r>
      <w:r>
        <w:rPr>
          <w:spacing w:val="-2"/>
        </w:rPr>
        <w:t>называть,</w:t>
      </w:r>
      <w:r>
        <w:tab/>
      </w:r>
      <w:r>
        <w:rPr>
          <w:spacing w:val="-10"/>
        </w:rPr>
        <w:t>к</w:t>
      </w:r>
      <w:r>
        <w:tab/>
      </w:r>
      <w:r>
        <w:tab/>
      </w:r>
      <w:r>
        <w:rPr>
          <w:spacing w:val="-2"/>
        </w:rPr>
        <w:t>каким</w:t>
      </w:r>
      <w:r>
        <w:tab/>
      </w:r>
      <w:r>
        <w:rPr>
          <w:spacing w:val="-2"/>
        </w:rPr>
        <w:t>видам</w:t>
      </w:r>
      <w:r>
        <w:tab/>
        <w:t>и</w:t>
      </w:r>
      <w:r>
        <w:rPr>
          <w:spacing w:val="63"/>
        </w:rPr>
        <w:t xml:space="preserve"> </w:t>
      </w:r>
      <w:r>
        <w:t xml:space="preserve">жанрам </w:t>
      </w:r>
      <w:r>
        <w:rPr>
          <w:spacing w:val="-2"/>
        </w:rPr>
        <w:t>изобразительного</w:t>
      </w:r>
      <w:r>
        <w:tab/>
      </w:r>
      <w:r>
        <w:rPr>
          <w:spacing w:val="-2"/>
        </w:rPr>
        <w:t>искусства</w:t>
      </w:r>
      <w:r>
        <w:tab/>
      </w:r>
      <w:r>
        <w:rPr>
          <w:spacing w:val="-4"/>
        </w:rPr>
        <w:t>они</w:t>
      </w:r>
      <w:r>
        <w:tab/>
      </w:r>
      <w:r>
        <w:rPr>
          <w:spacing w:val="-2"/>
        </w:rPr>
        <w:t>относятся,</w:t>
      </w:r>
      <w:r>
        <w:tab/>
      </w:r>
      <w:r>
        <w:tab/>
      </w:r>
      <w:r>
        <w:rPr>
          <w:spacing w:val="-2"/>
        </w:rPr>
        <w:t>обсуждать</w:t>
      </w:r>
      <w:r>
        <w:tab/>
      </w:r>
      <w:r>
        <w:tab/>
      </w:r>
      <w:r>
        <w:rPr>
          <w:spacing w:val="-6"/>
        </w:rPr>
        <w:t>их</w:t>
      </w:r>
      <w:r>
        <w:tab/>
      </w:r>
      <w:r>
        <w:rPr>
          <w:spacing w:val="-2"/>
        </w:rPr>
        <w:t>содержание,</w:t>
      </w:r>
      <w:r>
        <w:tab/>
      </w:r>
      <w:r>
        <w:tab/>
      </w:r>
      <w:r>
        <w:rPr>
          <w:spacing w:val="-2"/>
        </w:rPr>
        <w:t xml:space="preserve">поощрять </w:t>
      </w:r>
      <w:r>
        <w:t>индивидуальные оценки детьми этих произведений;</w:t>
      </w:r>
    </w:p>
    <w:p w:rsidR="000664B2" w:rsidRDefault="00CF43C2">
      <w:pPr>
        <w:pStyle w:val="a4"/>
        <w:spacing w:line="280" w:lineRule="auto"/>
        <w:ind w:left="718"/>
        <w:jc w:val="left"/>
      </w:pPr>
      <w:r>
        <w:t>формировать</w:t>
      </w:r>
      <w:r>
        <w:rPr>
          <w:spacing w:val="35"/>
        </w:rPr>
        <w:t xml:space="preserve"> </w:t>
      </w:r>
      <w:r>
        <w:t>у детей</w:t>
      </w:r>
      <w:r>
        <w:rPr>
          <w:spacing w:val="34"/>
        </w:rPr>
        <w:t xml:space="preserve"> </w:t>
      </w:r>
      <w:r>
        <w:t>эстетическое</w:t>
      </w:r>
      <w:r>
        <w:rPr>
          <w:spacing w:val="32"/>
        </w:rPr>
        <w:t xml:space="preserve"> </w:t>
      </w:r>
      <w:r>
        <w:t>отношение</w:t>
      </w:r>
      <w:r>
        <w:rPr>
          <w:spacing w:val="32"/>
        </w:rPr>
        <w:t xml:space="preserve"> </w:t>
      </w:r>
      <w:r>
        <w:t>к</w:t>
      </w:r>
      <w:r>
        <w:rPr>
          <w:spacing w:val="32"/>
        </w:rPr>
        <w:t xml:space="preserve"> </w:t>
      </w:r>
      <w:r>
        <w:t>предметам</w:t>
      </w:r>
      <w:r>
        <w:rPr>
          <w:spacing w:val="35"/>
        </w:rPr>
        <w:t xml:space="preserve"> </w:t>
      </w:r>
      <w:r>
        <w:t>и</w:t>
      </w:r>
      <w:r>
        <w:rPr>
          <w:spacing w:val="34"/>
        </w:rPr>
        <w:t xml:space="preserve"> </w:t>
      </w:r>
      <w:r>
        <w:t>явлениям окружающего</w:t>
      </w:r>
      <w:r>
        <w:rPr>
          <w:spacing w:val="38"/>
        </w:rPr>
        <w:t xml:space="preserve"> </w:t>
      </w:r>
      <w:r>
        <w:t>мира, произведениям искусства, к художественно-творческой деятельности;</w:t>
      </w:r>
    </w:p>
    <w:p w:rsidR="000664B2" w:rsidRDefault="00CF43C2">
      <w:pPr>
        <w:pStyle w:val="a4"/>
        <w:spacing w:line="276" w:lineRule="auto"/>
        <w:ind w:left="718"/>
        <w:jc w:val="left"/>
      </w:pPr>
      <w:r>
        <w:t>воспитывать</w:t>
      </w:r>
      <w:r>
        <w:rPr>
          <w:spacing w:val="40"/>
        </w:rPr>
        <w:t xml:space="preserve"> </w:t>
      </w:r>
      <w:r>
        <w:t>самостоятельность;</w:t>
      </w:r>
      <w:r>
        <w:rPr>
          <w:spacing w:val="40"/>
        </w:rPr>
        <w:t xml:space="preserve"> </w:t>
      </w:r>
      <w:r>
        <w:t>активно</w:t>
      </w:r>
      <w:r>
        <w:rPr>
          <w:spacing w:val="40"/>
        </w:rPr>
        <w:t xml:space="preserve"> </w:t>
      </w:r>
      <w:r>
        <w:t>и</w:t>
      </w:r>
      <w:r>
        <w:rPr>
          <w:spacing w:val="40"/>
        </w:rPr>
        <w:t xml:space="preserve"> </w:t>
      </w:r>
      <w:r>
        <w:t>творчески</w:t>
      </w:r>
      <w:r>
        <w:rPr>
          <w:spacing w:val="40"/>
        </w:rPr>
        <w:t xml:space="preserve"> </w:t>
      </w:r>
      <w:r>
        <w:t>применять</w:t>
      </w:r>
      <w:r>
        <w:rPr>
          <w:spacing w:val="40"/>
        </w:rPr>
        <w:t xml:space="preserve"> </w:t>
      </w:r>
      <w:r>
        <w:t>ранее</w:t>
      </w:r>
      <w:r>
        <w:rPr>
          <w:spacing w:val="40"/>
        </w:rPr>
        <w:t xml:space="preserve"> </w:t>
      </w:r>
      <w:r>
        <w:t>усвоенные</w:t>
      </w:r>
      <w:r>
        <w:rPr>
          <w:spacing w:val="40"/>
        </w:rPr>
        <w:t xml:space="preserve"> </w:t>
      </w:r>
      <w:r>
        <w:t>способы изображения в рисовании, лепке и аппликации, используя выразительные средства;</w:t>
      </w:r>
    </w:p>
    <w:p w:rsidR="000664B2" w:rsidRDefault="00CF43C2">
      <w:pPr>
        <w:pStyle w:val="a4"/>
        <w:spacing w:line="276" w:lineRule="auto"/>
        <w:ind w:left="718"/>
        <w:jc w:val="left"/>
      </w:pPr>
      <w:r>
        <w:t>создавать условия для свободного, самостоятельного, разнопланового экспериментирования с художественными материалами;</w:t>
      </w:r>
    </w:p>
    <w:p w:rsidR="000664B2" w:rsidRDefault="00CF43C2">
      <w:pPr>
        <w:pStyle w:val="a4"/>
        <w:tabs>
          <w:tab w:val="left" w:pos="1941"/>
          <w:tab w:val="left" w:pos="3342"/>
          <w:tab w:val="left" w:pos="4129"/>
          <w:tab w:val="left" w:pos="5127"/>
          <w:tab w:val="left" w:pos="5793"/>
          <w:tab w:val="left" w:pos="7414"/>
          <w:tab w:val="left" w:pos="8699"/>
        </w:tabs>
        <w:spacing w:line="276" w:lineRule="auto"/>
        <w:ind w:left="718" w:right="304"/>
        <w:jc w:val="left"/>
      </w:pPr>
      <w:r>
        <w:rPr>
          <w:spacing w:val="-2"/>
        </w:rPr>
        <w:t>поощрять</w:t>
      </w:r>
      <w:r>
        <w:tab/>
      </w:r>
      <w:r>
        <w:rPr>
          <w:spacing w:val="-2"/>
        </w:rPr>
        <w:t>стремление</w:t>
      </w:r>
      <w:r>
        <w:tab/>
      </w:r>
      <w:r>
        <w:rPr>
          <w:spacing w:val="-2"/>
        </w:rPr>
        <w:t>детей</w:t>
      </w:r>
      <w:r>
        <w:tab/>
      </w:r>
      <w:r>
        <w:rPr>
          <w:spacing w:val="-2"/>
        </w:rPr>
        <w:t>сделать</w:t>
      </w:r>
      <w:r>
        <w:tab/>
      </w:r>
      <w:r>
        <w:rPr>
          <w:spacing w:val="-4"/>
        </w:rPr>
        <w:t>свое</w:t>
      </w:r>
      <w:r>
        <w:tab/>
      </w:r>
      <w:r>
        <w:rPr>
          <w:spacing w:val="-2"/>
        </w:rPr>
        <w:t>произведение</w:t>
      </w:r>
      <w:r>
        <w:tab/>
      </w:r>
      <w:r>
        <w:rPr>
          <w:spacing w:val="-2"/>
        </w:rPr>
        <w:t>красивым,</w:t>
      </w:r>
      <w:r>
        <w:tab/>
      </w:r>
      <w:r>
        <w:rPr>
          <w:spacing w:val="-2"/>
        </w:rPr>
        <w:t>содержательным, выразительным;</w:t>
      </w:r>
    </w:p>
    <w:p w:rsidR="000664B2" w:rsidRDefault="00CF43C2">
      <w:pPr>
        <w:pStyle w:val="a4"/>
        <w:spacing w:line="276" w:lineRule="auto"/>
        <w:ind w:left="718"/>
        <w:jc w:val="left"/>
      </w:pPr>
      <w:r>
        <w:t>поощрять</w:t>
      </w:r>
      <w:r>
        <w:rPr>
          <w:spacing w:val="40"/>
        </w:rPr>
        <w:t xml:space="preserve"> </w:t>
      </w:r>
      <w:r>
        <w:t>стремление</w:t>
      </w:r>
      <w:r>
        <w:rPr>
          <w:spacing w:val="40"/>
        </w:rPr>
        <w:t xml:space="preserve"> </w:t>
      </w:r>
      <w:r>
        <w:t>детей</w:t>
      </w:r>
      <w:r>
        <w:rPr>
          <w:spacing w:val="40"/>
        </w:rPr>
        <w:t xml:space="preserve"> </w:t>
      </w:r>
      <w:r>
        <w:t>делать</w:t>
      </w:r>
      <w:r>
        <w:rPr>
          <w:spacing w:val="40"/>
        </w:rPr>
        <w:t xml:space="preserve"> </w:t>
      </w:r>
      <w:r>
        <w:t>самостоятельный</w:t>
      </w:r>
      <w:r>
        <w:rPr>
          <w:spacing w:val="40"/>
        </w:rPr>
        <w:t xml:space="preserve"> </w:t>
      </w:r>
      <w:r>
        <w:t>выбор,</w:t>
      </w:r>
      <w:r>
        <w:rPr>
          <w:spacing w:val="40"/>
        </w:rPr>
        <w:t xml:space="preserve"> </w:t>
      </w:r>
      <w:r>
        <w:t>помогать другому, уважать и</w:t>
      </w:r>
      <w:r>
        <w:rPr>
          <w:spacing w:val="40"/>
        </w:rPr>
        <w:t xml:space="preserve"> </w:t>
      </w:r>
      <w:r>
        <w:t>понимать потребности другого человека, бережно относиться к продуктам его труда;</w:t>
      </w:r>
    </w:p>
    <w:p w:rsidR="000664B2" w:rsidRDefault="00CF43C2">
      <w:pPr>
        <w:pStyle w:val="a4"/>
        <w:spacing w:line="276" w:lineRule="auto"/>
        <w:ind w:left="718" w:right="295"/>
      </w:pPr>
      <w: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0664B2" w:rsidRDefault="00CF43C2">
      <w:pPr>
        <w:pStyle w:val="a4"/>
        <w:spacing w:line="276" w:lineRule="auto"/>
        <w:ind w:left="718" w:right="784"/>
      </w:pPr>
      <w:r>
        <w:t>развивать</w:t>
      </w:r>
      <w:r>
        <w:rPr>
          <w:spacing w:val="-7"/>
        </w:rPr>
        <w:t xml:space="preserve"> </w:t>
      </w:r>
      <w:r>
        <w:t>художественно-творческие</w:t>
      </w:r>
      <w:r>
        <w:rPr>
          <w:spacing w:val="-6"/>
        </w:rPr>
        <w:t xml:space="preserve"> </w:t>
      </w:r>
      <w:r>
        <w:t>способности</w:t>
      </w:r>
      <w:r>
        <w:rPr>
          <w:spacing w:val="-4"/>
        </w:rPr>
        <w:t xml:space="preserve"> </w:t>
      </w:r>
      <w:r>
        <w:t>детей</w:t>
      </w:r>
      <w:r>
        <w:rPr>
          <w:spacing w:val="-5"/>
        </w:rPr>
        <w:t xml:space="preserve"> </w:t>
      </w:r>
      <w:r>
        <w:t>в</w:t>
      </w:r>
      <w:r>
        <w:rPr>
          <w:spacing w:val="-7"/>
        </w:rPr>
        <w:t xml:space="preserve"> </w:t>
      </w:r>
      <w:r>
        <w:t>изобразительной</w:t>
      </w:r>
      <w:r>
        <w:rPr>
          <w:spacing w:val="-4"/>
        </w:rPr>
        <w:t xml:space="preserve"> </w:t>
      </w:r>
      <w:r>
        <w:t>деятельности; продолжать развивать у детей коллективное творчество;</w:t>
      </w:r>
    </w:p>
    <w:p w:rsidR="000664B2" w:rsidRDefault="00CF43C2">
      <w:pPr>
        <w:pStyle w:val="a4"/>
        <w:spacing w:line="278" w:lineRule="auto"/>
        <w:ind w:left="718" w:right="306"/>
      </w:pPr>
      <w: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w:t>
      </w:r>
      <w:r>
        <w:rPr>
          <w:spacing w:val="-2"/>
        </w:rPr>
        <w:t>картину;</w:t>
      </w:r>
    </w:p>
    <w:p w:rsidR="000664B2" w:rsidRDefault="00CF43C2">
      <w:pPr>
        <w:pStyle w:val="a4"/>
        <w:spacing w:line="276" w:lineRule="auto"/>
        <w:ind w:left="718" w:right="298"/>
      </w:pPr>
      <w: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0664B2" w:rsidRDefault="00CF43C2">
      <w:pPr>
        <w:pStyle w:val="a4"/>
        <w:spacing w:line="276" w:lineRule="auto"/>
        <w:ind w:left="718"/>
        <w:jc w:val="left"/>
      </w:pPr>
      <w: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Конструктивная деятельность:</w:t>
      </w:r>
    </w:p>
    <w:p w:rsidR="000664B2" w:rsidRDefault="00CF43C2">
      <w:pPr>
        <w:pStyle w:val="a4"/>
        <w:spacing w:line="276" w:lineRule="auto"/>
        <w:ind w:left="718" w:right="296"/>
        <w:jc w:val="left"/>
      </w:pPr>
      <w:r>
        <w:t>формировать</w:t>
      </w:r>
      <w:r>
        <w:rPr>
          <w:spacing w:val="-1"/>
        </w:rPr>
        <w:t xml:space="preserve"> </w:t>
      </w:r>
      <w:r>
        <w:t>умение у</w:t>
      </w:r>
      <w:r>
        <w:rPr>
          <w:spacing w:val="-7"/>
        </w:rPr>
        <w:t xml:space="preserve"> </w:t>
      </w:r>
      <w:r>
        <w:t>детей видеть конструкцию</w:t>
      </w:r>
      <w:r>
        <w:rPr>
          <w:spacing w:val="-4"/>
        </w:rPr>
        <w:t xml:space="preserve"> </w:t>
      </w:r>
      <w:r>
        <w:t>объекта и</w:t>
      </w:r>
      <w:r>
        <w:rPr>
          <w:spacing w:val="-1"/>
        </w:rPr>
        <w:t xml:space="preserve"> </w:t>
      </w:r>
      <w:r>
        <w:t>анализировать</w:t>
      </w:r>
      <w:r>
        <w:rPr>
          <w:spacing w:val="-1"/>
        </w:rPr>
        <w:t xml:space="preserve"> </w:t>
      </w:r>
      <w:r>
        <w:t>её</w:t>
      </w:r>
      <w:r>
        <w:rPr>
          <w:spacing w:val="-3"/>
        </w:rPr>
        <w:t xml:space="preserve"> </w:t>
      </w:r>
      <w:r>
        <w:t>основные</w:t>
      </w:r>
      <w:r>
        <w:rPr>
          <w:spacing w:val="-3"/>
        </w:rPr>
        <w:t xml:space="preserve"> </w:t>
      </w:r>
      <w:r>
        <w:t>части, их функциональное назначение;</w:t>
      </w:r>
    </w:p>
    <w:p w:rsidR="000664B2" w:rsidRDefault="00CF43C2">
      <w:pPr>
        <w:pStyle w:val="a4"/>
        <w:spacing w:line="280" w:lineRule="auto"/>
        <w:ind w:left="718" w:right="313"/>
        <w:jc w:val="left"/>
      </w:pPr>
      <w: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0664B2" w:rsidRDefault="00CF43C2">
      <w:pPr>
        <w:pStyle w:val="a4"/>
        <w:spacing w:line="276" w:lineRule="auto"/>
        <w:ind w:left="718" w:right="3338"/>
        <w:jc w:val="left"/>
      </w:pPr>
      <w:r>
        <w:t>развивать</w:t>
      </w:r>
      <w:r>
        <w:rPr>
          <w:spacing w:val="-6"/>
        </w:rPr>
        <w:t xml:space="preserve"> </w:t>
      </w:r>
      <w:r>
        <w:t>у</w:t>
      </w:r>
      <w:r>
        <w:rPr>
          <w:spacing w:val="-12"/>
        </w:rPr>
        <w:t xml:space="preserve"> </w:t>
      </w:r>
      <w:r>
        <w:t>детей</w:t>
      </w:r>
      <w:r>
        <w:rPr>
          <w:spacing w:val="-3"/>
        </w:rPr>
        <w:t xml:space="preserve"> </w:t>
      </w:r>
      <w:r>
        <w:t>интерес</w:t>
      </w:r>
      <w:r>
        <w:rPr>
          <w:spacing w:val="-4"/>
        </w:rPr>
        <w:t xml:space="preserve"> </w:t>
      </w:r>
      <w:r>
        <w:t>к</w:t>
      </w:r>
      <w:r>
        <w:rPr>
          <w:spacing w:val="-5"/>
        </w:rPr>
        <w:t xml:space="preserve"> </w:t>
      </w:r>
      <w:r>
        <w:t>конструктивной</w:t>
      </w:r>
      <w:r>
        <w:rPr>
          <w:spacing w:val="-7"/>
        </w:rPr>
        <w:t xml:space="preserve"> </w:t>
      </w:r>
      <w:r>
        <w:t>деятельности; знакомить детей с различными видами конструкторов;</w:t>
      </w:r>
    </w:p>
    <w:p w:rsidR="000664B2" w:rsidRDefault="00CF43C2">
      <w:pPr>
        <w:pStyle w:val="a4"/>
        <w:spacing w:line="276" w:lineRule="auto"/>
        <w:ind w:left="718"/>
        <w:jc w:val="left"/>
      </w:pPr>
      <w:r>
        <w:t>знакомить</w:t>
      </w:r>
      <w:r>
        <w:rPr>
          <w:spacing w:val="-3"/>
        </w:rPr>
        <w:t xml:space="preserve"> </w:t>
      </w:r>
      <w:r>
        <w:t>детей</w:t>
      </w:r>
      <w:r>
        <w:rPr>
          <w:spacing w:val="-7"/>
        </w:rPr>
        <w:t xml:space="preserve"> </w:t>
      </w:r>
      <w:r>
        <w:t>с</w:t>
      </w:r>
      <w:r>
        <w:rPr>
          <w:spacing w:val="-5"/>
        </w:rPr>
        <w:t xml:space="preserve"> </w:t>
      </w:r>
      <w:r>
        <w:t>профессиями</w:t>
      </w:r>
      <w:r>
        <w:rPr>
          <w:spacing w:val="-7"/>
        </w:rPr>
        <w:t xml:space="preserve"> </w:t>
      </w:r>
      <w:r>
        <w:t>дизайнера,</w:t>
      </w:r>
      <w:r>
        <w:rPr>
          <w:spacing w:val="-6"/>
        </w:rPr>
        <w:t xml:space="preserve"> </w:t>
      </w:r>
      <w:r>
        <w:t>конструктора,</w:t>
      </w:r>
      <w:r>
        <w:rPr>
          <w:spacing w:val="-2"/>
        </w:rPr>
        <w:t xml:space="preserve"> </w:t>
      </w:r>
      <w:r>
        <w:t>архитектора,</w:t>
      </w:r>
      <w:r>
        <w:rPr>
          <w:spacing w:val="-2"/>
        </w:rPr>
        <w:t xml:space="preserve"> </w:t>
      </w:r>
      <w:r>
        <w:t>строителя</w:t>
      </w:r>
      <w:r>
        <w:rPr>
          <w:spacing w:val="-4"/>
        </w:rPr>
        <w:t xml:space="preserve"> </w:t>
      </w:r>
      <w:r>
        <w:t>и</w:t>
      </w:r>
      <w:r>
        <w:rPr>
          <w:spacing w:val="-7"/>
        </w:rPr>
        <w:t xml:space="preserve"> </w:t>
      </w:r>
      <w:r>
        <w:t>прочее; развивать у детей художественно-творческие способности и самостоятельную</w:t>
      </w:r>
    </w:p>
    <w:p w:rsidR="000664B2" w:rsidRDefault="00CF43C2">
      <w:pPr>
        <w:pStyle w:val="a4"/>
        <w:spacing w:line="276" w:lineRule="auto"/>
        <w:ind w:left="718" w:right="4436"/>
        <w:jc w:val="left"/>
      </w:pPr>
      <w:r>
        <w:t>творческую</w:t>
      </w:r>
      <w:r>
        <w:rPr>
          <w:spacing w:val="-13"/>
        </w:rPr>
        <w:t xml:space="preserve"> </w:t>
      </w:r>
      <w:r>
        <w:t>конструктивную</w:t>
      </w:r>
      <w:r>
        <w:rPr>
          <w:spacing w:val="-10"/>
        </w:rPr>
        <w:t xml:space="preserve"> </w:t>
      </w:r>
      <w:r>
        <w:t>деятельность</w:t>
      </w:r>
      <w:r>
        <w:rPr>
          <w:spacing w:val="-10"/>
        </w:rPr>
        <w:t xml:space="preserve"> </w:t>
      </w:r>
      <w:r>
        <w:t>детей; Музыкальная деятельность:</w:t>
      </w:r>
    </w:p>
    <w:p w:rsidR="000664B2" w:rsidRDefault="00CF43C2">
      <w:pPr>
        <w:pStyle w:val="a4"/>
        <w:tabs>
          <w:tab w:val="left" w:pos="2274"/>
          <w:tab w:val="left" w:pos="5817"/>
          <w:tab w:val="left" w:pos="7234"/>
        </w:tabs>
        <w:spacing w:line="280" w:lineRule="auto"/>
        <w:ind w:left="718" w:right="1915"/>
        <w:jc w:val="left"/>
      </w:pPr>
      <w:r>
        <w:rPr>
          <w:spacing w:val="-2"/>
        </w:rPr>
        <w:t>воспитывать</w:t>
      </w:r>
      <w:r>
        <w:tab/>
      </w:r>
      <w:r>
        <w:rPr>
          <w:spacing w:val="-2"/>
        </w:rPr>
        <w:t>гражданско-патриотические</w:t>
      </w:r>
      <w:r>
        <w:tab/>
      </w:r>
      <w:r>
        <w:rPr>
          <w:spacing w:val="-2"/>
        </w:rPr>
        <w:t>чувства</w:t>
      </w:r>
      <w:r>
        <w:tab/>
        <w:t>через</w:t>
      </w:r>
      <w:r>
        <w:rPr>
          <w:spacing w:val="64"/>
        </w:rPr>
        <w:t xml:space="preserve"> </w:t>
      </w:r>
      <w:r>
        <w:t>изучение Государственного гимна Российской Федерации;</w:t>
      </w:r>
    </w:p>
    <w:p w:rsidR="000664B2" w:rsidRDefault="00CF43C2">
      <w:pPr>
        <w:pStyle w:val="a4"/>
        <w:spacing w:line="276" w:lineRule="auto"/>
        <w:ind w:left="718"/>
        <w:jc w:val="left"/>
      </w:pPr>
      <w:r>
        <w:t>продолжать</w:t>
      </w:r>
      <w:r>
        <w:rPr>
          <w:spacing w:val="-5"/>
        </w:rPr>
        <w:t xml:space="preserve"> </w:t>
      </w:r>
      <w:r>
        <w:t>приобщать</w:t>
      </w:r>
      <w:r>
        <w:rPr>
          <w:spacing w:val="-2"/>
        </w:rPr>
        <w:t xml:space="preserve"> </w:t>
      </w:r>
      <w:r>
        <w:t>детей к</w:t>
      </w:r>
      <w:r>
        <w:rPr>
          <w:spacing w:val="-4"/>
        </w:rPr>
        <w:t xml:space="preserve"> </w:t>
      </w:r>
      <w:r>
        <w:t>музыкальной</w:t>
      </w:r>
      <w:r>
        <w:rPr>
          <w:spacing w:val="-2"/>
        </w:rPr>
        <w:t xml:space="preserve"> </w:t>
      </w:r>
      <w:r>
        <w:t>культуре, воспитывать</w:t>
      </w:r>
      <w:r>
        <w:rPr>
          <w:spacing w:val="-5"/>
        </w:rPr>
        <w:t xml:space="preserve"> </w:t>
      </w:r>
      <w:r>
        <w:t xml:space="preserve">музыкально-эстетический </w:t>
      </w:r>
      <w:r>
        <w:rPr>
          <w:spacing w:val="-2"/>
        </w:rPr>
        <w:t>вкус;</w:t>
      </w:r>
    </w:p>
    <w:p w:rsidR="000664B2" w:rsidRDefault="00CF43C2">
      <w:pPr>
        <w:pStyle w:val="a4"/>
        <w:tabs>
          <w:tab w:val="left" w:pos="3690"/>
          <w:tab w:val="left" w:pos="9346"/>
        </w:tabs>
        <w:spacing w:line="276" w:lineRule="auto"/>
        <w:ind w:left="718" w:right="289"/>
      </w:pPr>
      <w:r>
        <w:t>развивать</w:t>
      </w:r>
      <w:r>
        <w:rPr>
          <w:spacing w:val="80"/>
        </w:rPr>
        <w:t xml:space="preserve">   </w:t>
      </w:r>
      <w:r>
        <w:t>детское</w:t>
      </w:r>
      <w:r>
        <w:tab/>
        <w:t>музыкально-художественное</w:t>
      </w:r>
      <w:r>
        <w:rPr>
          <w:spacing w:val="80"/>
        </w:rPr>
        <w:t xml:space="preserve">   </w:t>
      </w:r>
      <w:r>
        <w:t>творчество,</w:t>
      </w:r>
      <w:r>
        <w:tab/>
      </w:r>
      <w:r>
        <w:rPr>
          <w:spacing w:val="-2"/>
        </w:rPr>
        <w:t xml:space="preserve">реализация </w:t>
      </w:r>
      <w:r>
        <w:t xml:space="preserve">самостоятельной творческой деятельности детей; удовлетворение потребности в </w:t>
      </w:r>
      <w:r>
        <w:rPr>
          <w:spacing w:val="-2"/>
        </w:rPr>
        <w:t>самовыражении;</w:t>
      </w:r>
    </w:p>
    <w:p w:rsidR="000664B2" w:rsidRDefault="00CF43C2">
      <w:pPr>
        <w:pStyle w:val="a4"/>
        <w:spacing w:line="276" w:lineRule="auto"/>
        <w:ind w:left="718" w:right="305"/>
      </w:pPr>
      <w:r>
        <w:t>развивать у детей музыкальные способности: поэтический и музыкальный слух, чувство ритма, музыкальную память;</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301"/>
      </w:pPr>
      <w:r>
        <w:lastRenderedPageBreak/>
        <w:t>продолжать обогащать музыкальные впечатления детей, вызывать яркий эмоциональный отклик при восприятии музыки разного характера;</w:t>
      </w:r>
    </w:p>
    <w:p w:rsidR="000664B2" w:rsidRDefault="00CF43C2">
      <w:pPr>
        <w:pStyle w:val="a4"/>
        <w:spacing w:line="276" w:lineRule="auto"/>
        <w:ind w:left="718" w:right="300"/>
      </w:pPr>
      <w:r>
        <w:t>формирование</w:t>
      </w:r>
      <w:r>
        <w:rPr>
          <w:spacing w:val="40"/>
        </w:rPr>
        <w:t xml:space="preserve"> </w:t>
      </w:r>
      <w:r>
        <w:t>у детей основы художественно-эстетического восприятия мира, становление эстетического</w:t>
      </w:r>
      <w:r>
        <w:rPr>
          <w:spacing w:val="40"/>
        </w:rPr>
        <w:t xml:space="preserve"> </w:t>
      </w:r>
      <w:r>
        <w:t>и эмоционально-нравственного отношения к отражению окружающей действительности в музыке;</w:t>
      </w:r>
    </w:p>
    <w:p w:rsidR="000664B2" w:rsidRDefault="00CF43C2">
      <w:pPr>
        <w:pStyle w:val="a4"/>
        <w:spacing w:line="276" w:lineRule="auto"/>
        <w:ind w:left="718" w:right="296"/>
      </w:pPr>
      <w:r>
        <w:t>совершенствовать у</w:t>
      </w:r>
      <w:r>
        <w:rPr>
          <w:spacing w:val="-6"/>
        </w:rPr>
        <w:t xml:space="preserve"> </w:t>
      </w:r>
      <w:r>
        <w:t>детей звуковысотный, ритмический, тембровый и</w:t>
      </w:r>
      <w:r>
        <w:rPr>
          <w:spacing w:val="-1"/>
        </w:rPr>
        <w:t xml:space="preserve"> </w:t>
      </w:r>
      <w:r>
        <w:t>динамический</w:t>
      </w:r>
      <w:r>
        <w:rPr>
          <w:spacing w:val="80"/>
        </w:rPr>
        <w:t xml:space="preserve"> </w:t>
      </w:r>
      <w:r>
        <w:t>слух; способствовать</w:t>
      </w:r>
      <w:r>
        <w:rPr>
          <w:spacing w:val="80"/>
          <w:w w:val="150"/>
        </w:rPr>
        <w:t xml:space="preserve"> </w:t>
      </w:r>
      <w:r>
        <w:t>дальнейшему</w:t>
      </w:r>
      <w:r>
        <w:rPr>
          <w:spacing w:val="80"/>
          <w:w w:val="150"/>
        </w:rPr>
        <w:t xml:space="preserve"> </w:t>
      </w:r>
      <w:r>
        <w:t>формированию</w:t>
      </w:r>
      <w:r>
        <w:rPr>
          <w:spacing w:val="80"/>
          <w:w w:val="150"/>
        </w:rPr>
        <w:t xml:space="preserve"> </w:t>
      </w:r>
      <w:r>
        <w:t>певческого голоса;</w:t>
      </w:r>
    </w:p>
    <w:p w:rsidR="000664B2" w:rsidRDefault="00CF43C2">
      <w:pPr>
        <w:pStyle w:val="a4"/>
        <w:spacing w:before="1"/>
        <w:ind w:left="718"/>
      </w:pPr>
      <w:r>
        <w:t>развивать</w:t>
      </w:r>
      <w:r>
        <w:rPr>
          <w:spacing w:val="-3"/>
        </w:rPr>
        <w:t xml:space="preserve"> </w:t>
      </w:r>
      <w:r>
        <w:t>у</w:t>
      </w:r>
      <w:r>
        <w:rPr>
          <w:spacing w:val="-9"/>
        </w:rPr>
        <w:t xml:space="preserve"> </w:t>
      </w:r>
      <w:r>
        <w:t>детей навык</w:t>
      </w:r>
      <w:r>
        <w:rPr>
          <w:spacing w:val="-1"/>
        </w:rPr>
        <w:t xml:space="preserve"> </w:t>
      </w:r>
      <w:r>
        <w:t>движения</w:t>
      </w:r>
      <w:r>
        <w:rPr>
          <w:spacing w:val="-4"/>
        </w:rPr>
        <w:t xml:space="preserve"> </w:t>
      </w:r>
      <w:r>
        <w:t>под</w:t>
      </w:r>
      <w:r>
        <w:rPr>
          <w:spacing w:val="-6"/>
        </w:rPr>
        <w:t xml:space="preserve"> </w:t>
      </w:r>
      <w:r>
        <w:rPr>
          <w:spacing w:val="-2"/>
        </w:rPr>
        <w:t>музыку;</w:t>
      </w:r>
    </w:p>
    <w:p w:rsidR="000664B2" w:rsidRDefault="00CF43C2">
      <w:pPr>
        <w:pStyle w:val="a4"/>
        <w:spacing w:before="41" w:line="276" w:lineRule="auto"/>
        <w:ind w:left="718" w:right="3338"/>
        <w:jc w:val="left"/>
      </w:pPr>
      <w:r>
        <w:t>обучать детей игре на детских музыкальных</w:t>
      </w:r>
      <w:r>
        <w:rPr>
          <w:spacing w:val="40"/>
        </w:rPr>
        <w:t xml:space="preserve"> </w:t>
      </w:r>
      <w:r>
        <w:t>инструментах; знакомить</w:t>
      </w:r>
      <w:r>
        <w:rPr>
          <w:spacing w:val="-3"/>
        </w:rPr>
        <w:t xml:space="preserve"> </w:t>
      </w:r>
      <w:r>
        <w:t>детей</w:t>
      </w:r>
      <w:r>
        <w:rPr>
          <w:spacing w:val="-8"/>
        </w:rPr>
        <w:t xml:space="preserve"> </w:t>
      </w:r>
      <w:r>
        <w:t>с</w:t>
      </w:r>
      <w:r>
        <w:rPr>
          <w:spacing w:val="-5"/>
        </w:rPr>
        <w:t xml:space="preserve"> </w:t>
      </w:r>
      <w:r>
        <w:t>элементарными</w:t>
      </w:r>
      <w:r>
        <w:rPr>
          <w:spacing w:val="40"/>
        </w:rPr>
        <w:t xml:space="preserve"> </w:t>
      </w:r>
      <w:r>
        <w:t>музыкальными</w:t>
      </w:r>
      <w:r>
        <w:rPr>
          <w:spacing w:val="40"/>
        </w:rPr>
        <w:t xml:space="preserve"> </w:t>
      </w:r>
      <w:r>
        <w:t>понятиями;</w:t>
      </w:r>
    </w:p>
    <w:p w:rsidR="000664B2" w:rsidRDefault="00CF43C2">
      <w:pPr>
        <w:pStyle w:val="a4"/>
        <w:spacing w:line="276" w:lineRule="auto"/>
        <w:ind w:left="718"/>
        <w:jc w:val="left"/>
      </w:pPr>
      <w:r>
        <w:t>формировать</w:t>
      </w:r>
      <w:r>
        <w:rPr>
          <w:spacing w:val="80"/>
        </w:rPr>
        <w:t xml:space="preserve"> </w:t>
      </w:r>
      <w:r>
        <w:t>у</w:t>
      </w:r>
      <w:r>
        <w:rPr>
          <w:spacing w:val="80"/>
        </w:rPr>
        <w:t xml:space="preserve"> </w:t>
      </w:r>
      <w:r>
        <w:t>детей</w:t>
      </w:r>
      <w:r>
        <w:rPr>
          <w:spacing w:val="80"/>
          <w:w w:val="150"/>
        </w:rPr>
        <w:t xml:space="preserve"> </w:t>
      </w:r>
      <w:r>
        <w:t>умение</w:t>
      </w:r>
      <w:r>
        <w:rPr>
          <w:spacing w:val="80"/>
          <w:w w:val="150"/>
        </w:rPr>
        <w:t xml:space="preserve"> </w:t>
      </w:r>
      <w:r>
        <w:t>использовать</w:t>
      </w:r>
      <w:r>
        <w:rPr>
          <w:spacing w:val="80"/>
        </w:rPr>
        <w:t xml:space="preserve"> </w:t>
      </w:r>
      <w:r>
        <w:t>полученные</w:t>
      </w:r>
      <w:r>
        <w:rPr>
          <w:spacing w:val="80"/>
          <w:w w:val="150"/>
        </w:rPr>
        <w:t xml:space="preserve"> </w:t>
      </w:r>
      <w:r>
        <w:t>знания</w:t>
      </w:r>
      <w:r>
        <w:rPr>
          <w:spacing w:val="80"/>
        </w:rPr>
        <w:t xml:space="preserve"> </w:t>
      </w:r>
      <w:r>
        <w:t>и</w:t>
      </w:r>
      <w:r>
        <w:rPr>
          <w:spacing w:val="80"/>
        </w:rPr>
        <w:t xml:space="preserve"> </w:t>
      </w:r>
      <w:r>
        <w:t>навыки</w:t>
      </w:r>
      <w:r>
        <w:rPr>
          <w:spacing w:val="80"/>
        </w:rPr>
        <w:t xml:space="preserve"> </w:t>
      </w:r>
      <w:r>
        <w:t>в</w:t>
      </w:r>
      <w:r>
        <w:rPr>
          <w:spacing w:val="25"/>
        </w:rPr>
        <w:t xml:space="preserve"> </w:t>
      </w:r>
      <w:r>
        <w:t>быту</w:t>
      </w:r>
      <w:r>
        <w:rPr>
          <w:spacing w:val="20"/>
        </w:rPr>
        <w:t xml:space="preserve"> </w:t>
      </w:r>
      <w:r>
        <w:t>и</w:t>
      </w:r>
      <w:r>
        <w:rPr>
          <w:spacing w:val="28"/>
        </w:rPr>
        <w:t xml:space="preserve"> </w:t>
      </w:r>
      <w:r>
        <w:t xml:space="preserve">на </w:t>
      </w:r>
      <w:r>
        <w:rPr>
          <w:spacing w:val="-2"/>
        </w:rPr>
        <w:t>досуге;</w:t>
      </w:r>
    </w:p>
    <w:p w:rsidR="000664B2" w:rsidRDefault="00CF43C2">
      <w:pPr>
        <w:pStyle w:val="a4"/>
        <w:spacing w:line="275" w:lineRule="exact"/>
        <w:ind w:left="718"/>
        <w:jc w:val="left"/>
        <w:rPr>
          <w:b/>
        </w:rPr>
      </w:pPr>
      <w:r>
        <w:t>Театрализованная</w:t>
      </w:r>
      <w:r>
        <w:rPr>
          <w:spacing w:val="-9"/>
        </w:rPr>
        <w:t xml:space="preserve"> </w:t>
      </w:r>
      <w:r>
        <w:rPr>
          <w:spacing w:val="-2"/>
        </w:rPr>
        <w:t>деятельность</w:t>
      </w:r>
      <w:r>
        <w:rPr>
          <w:b/>
          <w:spacing w:val="-2"/>
        </w:rPr>
        <w:t>:</w:t>
      </w:r>
    </w:p>
    <w:p w:rsidR="000664B2" w:rsidRDefault="00CF43C2">
      <w:pPr>
        <w:pStyle w:val="a4"/>
        <w:spacing w:before="40" w:line="276" w:lineRule="auto"/>
        <w:ind w:left="718" w:right="296"/>
        <w:jc w:val="left"/>
      </w:pPr>
      <w:r>
        <w:t>продолжать приобщение детей к театральному искусству через знакомство с историей театра, его жанрами, устройством и профессиями;</w:t>
      </w:r>
    </w:p>
    <w:p w:rsidR="000664B2" w:rsidRDefault="00CF43C2">
      <w:pPr>
        <w:pStyle w:val="a4"/>
        <w:spacing w:line="275" w:lineRule="exact"/>
        <w:ind w:left="718"/>
        <w:jc w:val="left"/>
      </w:pPr>
      <w:r>
        <w:t>продолжать</w:t>
      </w:r>
      <w:r>
        <w:rPr>
          <w:spacing w:val="24"/>
        </w:rPr>
        <w:t xml:space="preserve">  </w:t>
      </w:r>
      <w:r>
        <w:t>знакомить</w:t>
      </w:r>
      <w:r>
        <w:rPr>
          <w:spacing w:val="26"/>
        </w:rPr>
        <w:t xml:space="preserve">  </w:t>
      </w:r>
      <w:r>
        <w:t>детей</w:t>
      </w:r>
      <w:r>
        <w:rPr>
          <w:spacing w:val="62"/>
        </w:rPr>
        <w:t xml:space="preserve"> </w:t>
      </w:r>
      <w:r>
        <w:t>с</w:t>
      </w:r>
      <w:r>
        <w:rPr>
          <w:spacing w:val="54"/>
        </w:rPr>
        <w:t xml:space="preserve"> </w:t>
      </w:r>
      <w:r>
        <w:t>разными</w:t>
      </w:r>
      <w:r>
        <w:rPr>
          <w:spacing w:val="26"/>
        </w:rPr>
        <w:t xml:space="preserve">  </w:t>
      </w:r>
      <w:r>
        <w:t>видами</w:t>
      </w:r>
      <w:r>
        <w:rPr>
          <w:spacing w:val="60"/>
        </w:rPr>
        <w:t xml:space="preserve"> </w:t>
      </w:r>
      <w:r>
        <w:t>театрализованной</w:t>
      </w:r>
      <w:r>
        <w:rPr>
          <w:spacing w:val="-3"/>
        </w:rPr>
        <w:t xml:space="preserve"> </w:t>
      </w:r>
      <w:r>
        <w:rPr>
          <w:spacing w:val="-2"/>
        </w:rPr>
        <w:t>деятельности;</w:t>
      </w:r>
    </w:p>
    <w:p w:rsidR="000664B2" w:rsidRDefault="00CF43C2">
      <w:pPr>
        <w:pStyle w:val="a4"/>
        <w:spacing w:before="45" w:line="276" w:lineRule="auto"/>
        <w:ind w:left="718" w:right="306"/>
      </w:pPr>
      <w:r>
        <w:t>развивать у детей умение создавать по предложенной схеме и словесной инструкции декорации</w:t>
      </w:r>
      <w:r>
        <w:rPr>
          <w:spacing w:val="80"/>
          <w:w w:val="150"/>
        </w:rPr>
        <w:t xml:space="preserve"> </w:t>
      </w:r>
      <w:r>
        <w:t>и</w:t>
      </w:r>
      <w:r>
        <w:rPr>
          <w:spacing w:val="60"/>
        </w:rPr>
        <w:t xml:space="preserve"> </w:t>
      </w:r>
      <w:r>
        <w:t>персонажей</w:t>
      </w:r>
      <w:r>
        <w:rPr>
          <w:spacing w:val="80"/>
          <w:w w:val="150"/>
        </w:rPr>
        <w:t xml:space="preserve"> </w:t>
      </w:r>
      <w:r>
        <w:t>из</w:t>
      </w:r>
      <w:r>
        <w:rPr>
          <w:spacing w:val="60"/>
        </w:rPr>
        <w:t xml:space="preserve"> </w:t>
      </w:r>
      <w:r>
        <w:t>различных</w:t>
      </w:r>
      <w:r>
        <w:rPr>
          <w:spacing w:val="80"/>
          <w:w w:val="150"/>
        </w:rPr>
        <w:t xml:space="preserve"> </w:t>
      </w:r>
      <w:r>
        <w:t>материалов</w:t>
      </w:r>
      <w:r>
        <w:rPr>
          <w:spacing w:val="80"/>
          <w:w w:val="150"/>
        </w:rPr>
        <w:t xml:space="preserve"> </w:t>
      </w:r>
      <w:r>
        <w:t>(бумага,</w:t>
      </w:r>
      <w:r>
        <w:rPr>
          <w:spacing w:val="80"/>
          <w:w w:val="150"/>
        </w:rPr>
        <w:t xml:space="preserve"> </w:t>
      </w:r>
      <w:r>
        <w:t>ткань,</w:t>
      </w:r>
      <w:r>
        <w:rPr>
          <w:spacing w:val="-4"/>
        </w:rPr>
        <w:t xml:space="preserve"> </w:t>
      </w:r>
      <w:r>
        <w:t>бросового материала и прочее);</w:t>
      </w:r>
    </w:p>
    <w:p w:rsidR="000664B2" w:rsidRDefault="00CF43C2">
      <w:pPr>
        <w:pStyle w:val="a4"/>
        <w:spacing w:line="276" w:lineRule="auto"/>
        <w:ind w:left="718" w:right="302"/>
      </w:pPr>
      <w: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0664B2" w:rsidRDefault="00CF43C2">
      <w:pPr>
        <w:pStyle w:val="a4"/>
        <w:spacing w:line="276" w:lineRule="auto"/>
        <w:ind w:left="718" w:right="304"/>
      </w:pPr>
      <w:r>
        <w:t>продолжать развивать навыки кукловождения в различных театральных системах (перчаточными,</w:t>
      </w:r>
      <w:r>
        <w:rPr>
          <w:spacing w:val="40"/>
        </w:rPr>
        <w:t xml:space="preserve"> </w:t>
      </w:r>
      <w:r>
        <w:t>тростевыми, марионеткам</w:t>
      </w:r>
      <w:r>
        <w:rPr>
          <w:spacing w:val="40"/>
        </w:rPr>
        <w:t xml:space="preserve"> </w:t>
      </w:r>
      <w:r>
        <w:t>и так далее);</w:t>
      </w:r>
    </w:p>
    <w:p w:rsidR="000664B2" w:rsidRDefault="00CF43C2">
      <w:pPr>
        <w:pStyle w:val="a4"/>
        <w:spacing w:line="280" w:lineRule="auto"/>
        <w:ind w:left="718" w:right="1743"/>
        <w:jc w:val="left"/>
      </w:pPr>
      <w:r>
        <w:t>формировать</w:t>
      </w:r>
      <w:r>
        <w:rPr>
          <w:spacing w:val="80"/>
        </w:rPr>
        <w:t xml:space="preserve"> </w:t>
      </w:r>
      <w:r>
        <w:t>умение</w:t>
      </w:r>
      <w:r>
        <w:rPr>
          <w:spacing w:val="40"/>
        </w:rPr>
        <w:t xml:space="preserve"> </w:t>
      </w:r>
      <w:r>
        <w:t>согласовывать</w:t>
      </w:r>
      <w:r>
        <w:rPr>
          <w:spacing w:val="80"/>
        </w:rPr>
        <w:t xml:space="preserve"> </w:t>
      </w:r>
      <w:r>
        <w:t>свои</w:t>
      </w:r>
      <w:r>
        <w:rPr>
          <w:spacing w:val="40"/>
        </w:rPr>
        <w:t xml:space="preserve"> </w:t>
      </w:r>
      <w:r>
        <w:t>действия</w:t>
      </w:r>
      <w:r>
        <w:rPr>
          <w:spacing w:val="40"/>
        </w:rPr>
        <w:t xml:space="preserve"> </w:t>
      </w:r>
      <w:r>
        <w:t>с</w:t>
      </w:r>
      <w:r>
        <w:rPr>
          <w:spacing w:val="40"/>
        </w:rPr>
        <w:t xml:space="preserve"> </w:t>
      </w:r>
      <w:r>
        <w:t>партнерами,</w:t>
      </w:r>
      <w:r>
        <w:rPr>
          <w:spacing w:val="40"/>
        </w:rPr>
        <w:t xml:space="preserve"> </w:t>
      </w:r>
      <w:r>
        <w:t>приучать правильно оценивать действия персонажей в спектакле;</w:t>
      </w:r>
    </w:p>
    <w:p w:rsidR="000664B2" w:rsidRDefault="00CF43C2">
      <w:pPr>
        <w:pStyle w:val="a4"/>
        <w:tabs>
          <w:tab w:val="left" w:pos="1534"/>
          <w:tab w:val="left" w:pos="1983"/>
          <w:tab w:val="left" w:pos="3110"/>
          <w:tab w:val="left" w:pos="3385"/>
          <w:tab w:val="left" w:pos="4612"/>
          <w:tab w:val="left" w:pos="4668"/>
          <w:tab w:val="left" w:pos="5570"/>
          <w:tab w:val="left" w:pos="6380"/>
          <w:tab w:val="left" w:pos="7330"/>
          <w:tab w:val="left" w:pos="7996"/>
          <w:tab w:val="left" w:pos="10350"/>
        </w:tabs>
        <w:spacing w:line="276" w:lineRule="auto"/>
        <w:ind w:left="718" w:right="306"/>
        <w:jc w:val="left"/>
      </w:pPr>
      <w:r>
        <w:rPr>
          <w:spacing w:val="-2"/>
        </w:rPr>
        <w:t>поощрять</w:t>
      </w:r>
      <w:r>
        <w:tab/>
      </w:r>
      <w:r>
        <w:rPr>
          <w:spacing w:val="-2"/>
        </w:rPr>
        <w:t>желание</w:t>
      </w:r>
      <w:r>
        <w:tab/>
      </w:r>
      <w:r>
        <w:rPr>
          <w:spacing w:val="-2"/>
        </w:rPr>
        <w:t>разыгрывать</w:t>
      </w:r>
      <w:r>
        <w:tab/>
      </w:r>
      <w:r>
        <w:tab/>
        <w:t>в</w:t>
      </w:r>
      <w:r>
        <w:rPr>
          <w:spacing w:val="80"/>
        </w:rPr>
        <w:t xml:space="preserve"> </w:t>
      </w:r>
      <w:r>
        <w:t>творческих</w:t>
      </w:r>
      <w:r>
        <w:tab/>
      </w:r>
      <w:r>
        <w:rPr>
          <w:spacing w:val="-2"/>
        </w:rPr>
        <w:t>театральных,</w:t>
      </w:r>
      <w:r>
        <w:tab/>
        <w:t>режиссерских играх</w:t>
      </w:r>
      <w:r>
        <w:tab/>
      </w:r>
      <w:r>
        <w:rPr>
          <w:spacing w:val="-10"/>
        </w:rPr>
        <w:t xml:space="preserve">и </w:t>
      </w:r>
      <w:r>
        <w:rPr>
          <w:spacing w:val="-2"/>
        </w:rPr>
        <w:t>играх</w:t>
      </w:r>
      <w:r>
        <w:tab/>
      </w:r>
      <w:r>
        <w:rPr>
          <w:spacing w:val="-2"/>
        </w:rPr>
        <w:t>драматизациях</w:t>
      </w:r>
      <w:r>
        <w:tab/>
      </w:r>
      <w:r>
        <w:tab/>
      </w:r>
      <w:r>
        <w:rPr>
          <w:spacing w:val="-2"/>
        </w:rPr>
        <w:t>сюжетов</w:t>
      </w:r>
      <w:r>
        <w:tab/>
      </w:r>
      <w:r>
        <w:rPr>
          <w:spacing w:val="-2"/>
        </w:rPr>
        <w:t>сказок,</w:t>
      </w:r>
      <w:r>
        <w:tab/>
      </w:r>
      <w:r>
        <w:rPr>
          <w:spacing w:val="-2"/>
        </w:rPr>
        <w:t>литературных</w:t>
      </w:r>
      <w:r>
        <w:tab/>
        <w:t>произведений, внесение в них изменений и придумывание</w:t>
      </w:r>
      <w:r>
        <w:rPr>
          <w:spacing w:val="40"/>
        </w:rPr>
        <w:t xml:space="preserve"> </w:t>
      </w:r>
      <w:r>
        <w:t>новых сюжетных линий, введение новых персонажей, действий; поощрять способность творчески передавать образ в играх драматизациях, спектаклях; Культурно-досуговая</w:t>
      </w:r>
      <w:r>
        <w:rPr>
          <w:spacing w:val="40"/>
        </w:rPr>
        <w:t xml:space="preserve"> </w:t>
      </w:r>
      <w:r>
        <w:t>деятельность:</w:t>
      </w:r>
    </w:p>
    <w:p w:rsidR="000664B2" w:rsidRDefault="00CF43C2">
      <w:pPr>
        <w:pStyle w:val="a4"/>
        <w:tabs>
          <w:tab w:val="left" w:pos="3714"/>
        </w:tabs>
        <w:spacing w:line="276" w:lineRule="auto"/>
        <w:ind w:left="718" w:right="313"/>
        <w:jc w:val="left"/>
      </w:pPr>
      <w:r>
        <w:t>продолжать</w:t>
      </w:r>
      <w:r>
        <w:rPr>
          <w:spacing w:val="40"/>
        </w:rPr>
        <w:t xml:space="preserve"> </w:t>
      </w:r>
      <w:r>
        <w:t>формировать</w:t>
      </w:r>
      <w:r>
        <w:tab/>
        <w:t>интерес</w:t>
      </w:r>
      <w:r>
        <w:rPr>
          <w:spacing w:val="40"/>
        </w:rPr>
        <w:t xml:space="preserve"> </w:t>
      </w:r>
      <w:r>
        <w:t>к</w:t>
      </w:r>
      <w:r>
        <w:rPr>
          <w:spacing w:val="40"/>
        </w:rPr>
        <w:t xml:space="preserve"> </w:t>
      </w:r>
      <w:r>
        <w:t>полезной</w:t>
      </w:r>
      <w:r>
        <w:rPr>
          <w:spacing w:val="40"/>
        </w:rPr>
        <w:t xml:space="preserve"> </w:t>
      </w:r>
      <w:r>
        <w:t>деятельности</w:t>
      </w:r>
      <w:r>
        <w:rPr>
          <w:spacing w:val="40"/>
        </w:rPr>
        <w:t xml:space="preserve"> </w:t>
      </w:r>
      <w:r>
        <w:t>в</w:t>
      </w:r>
      <w:r>
        <w:rPr>
          <w:spacing w:val="40"/>
        </w:rPr>
        <w:t xml:space="preserve"> </w:t>
      </w:r>
      <w:r>
        <w:t>свободное</w:t>
      </w:r>
      <w:r>
        <w:rPr>
          <w:spacing w:val="40"/>
        </w:rPr>
        <w:t xml:space="preserve"> </w:t>
      </w:r>
      <w:r>
        <w:t>время</w:t>
      </w:r>
      <w:r>
        <w:rPr>
          <w:spacing w:val="40"/>
        </w:rPr>
        <w:t xml:space="preserve"> </w:t>
      </w:r>
      <w:r>
        <w:t>(отдых,</w:t>
      </w:r>
      <w:r>
        <w:rPr>
          <w:spacing w:val="80"/>
        </w:rPr>
        <w:t xml:space="preserve"> </w:t>
      </w:r>
      <w:r>
        <w:t>творчество, самообразование);</w:t>
      </w:r>
    </w:p>
    <w:p w:rsidR="000664B2" w:rsidRDefault="00CF43C2">
      <w:pPr>
        <w:pStyle w:val="a4"/>
        <w:tabs>
          <w:tab w:val="left" w:pos="1973"/>
          <w:tab w:val="left" w:pos="3091"/>
          <w:tab w:val="left" w:pos="4567"/>
          <w:tab w:val="left" w:pos="6255"/>
          <w:tab w:val="left" w:pos="7669"/>
        </w:tabs>
        <w:spacing w:line="280" w:lineRule="auto"/>
        <w:ind w:left="718" w:right="313"/>
        <w:jc w:val="left"/>
      </w:pPr>
      <w:r>
        <w:rPr>
          <w:spacing w:val="-2"/>
        </w:rPr>
        <w:t>развивать</w:t>
      </w:r>
      <w:r>
        <w:tab/>
      </w:r>
      <w:r>
        <w:rPr>
          <w:spacing w:val="-2"/>
        </w:rPr>
        <w:t>желание</w:t>
      </w:r>
      <w:r>
        <w:tab/>
      </w:r>
      <w:r>
        <w:rPr>
          <w:spacing w:val="-2"/>
        </w:rPr>
        <w:t>участвовать</w:t>
      </w:r>
      <w:r>
        <w:tab/>
        <w:t>в</w:t>
      </w:r>
      <w:r>
        <w:rPr>
          <w:spacing w:val="80"/>
        </w:rPr>
        <w:t xml:space="preserve"> </w:t>
      </w:r>
      <w:r>
        <w:t>подготовке</w:t>
      </w:r>
      <w:r>
        <w:tab/>
        <w:t>и</w:t>
      </w:r>
      <w:r>
        <w:rPr>
          <w:spacing w:val="80"/>
        </w:rPr>
        <w:t xml:space="preserve"> </w:t>
      </w:r>
      <w:r>
        <w:t>участию</w:t>
      </w:r>
      <w:r>
        <w:tab/>
        <w:t>в</w:t>
      </w:r>
      <w:r>
        <w:rPr>
          <w:spacing w:val="80"/>
        </w:rPr>
        <w:t xml:space="preserve"> </w:t>
      </w:r>
      <w:r>
        <w:t>развлечениях, соблюдай культуру общения (доброжелательность, отзывчивость, такт, уважение);</w:t>
      </w:r>
    </w:p>
    <w:p w:rsidR="000664B2" w:rsidRDefault="00CF43C2">
      <w:pPr>
        <w:pStyle w:val="a4"/>
        <w:spacing w:line="276" w:lineRule="auto"/>
        <w:ind w:left="718" w:right="305"/>
      </w:pPr>
      <w:r>
        <w:t>расширять</w:t>
      </w:r>
      <w:r>
        <w:rPr>
          <w:spacing w:val="80"/>
        </w:rPr>
        <w:t xml:space="preserve"> </w:t>
      </w:r>
      <w:r>
        <w:t>представления</w:t>
      </w:r>
      <w:r>
        <w:rPr>
          <w:spacing w:val="80"/>
        </w:rPr>
        <w:t xml:space="preserve"> </w:t>
      </w:r>
      <w:r>
        <w:t>о</w:t>
      </w:r>
      <w:r>
        <w:rPr>
          <w:spacing w:val="80"/>
        </w:rPr>
        <w:t xml:space="preserve"> </w:t>
      </w:r>
      <w:r>
        <w:t>праздничной</w:t>
      </w:r>
      <w:r>
        <w:rPr>
          <w:spacing w:val="80"/>
        </w:rPr>
        <w:t xml:space="preserve"> </w:t>
      </w:r>
      <w:r>
        <w:t>культуре</w:t>
      </w:r>
      <w:r>
        <w:rPr>
          <w:spacing w:val="80"/>
        </w:rPr>
        <w:t xml:space="preserve"> </w:t>
      </w:r>
      <w:r>
        <w:t>народов</w:t>
      </w:r>
      <w:r>
        <w:rPr>
          <w:spacing w:val="80"/>
        </w:rPr>
        <w:t xml:space="preserve"> </w:t>
      </w:r>
      <w:r>
        <w:t>России, поддерживать желание использовать полученные ранее знания и навыки в праздничных мероприятиях (календарных,</w:t>
      </w:r>
      <w:r>
        <w:rPr>
          <w:spacing w:val="40"/>
        </w:rPr>
        <w:t xml:space="preserve"> </w:t>
      </w:r>
      <w:r>
        <w:t>государственных, народных);</w:t>
      </w:r>
    </w:p>
    <w:p w:rsidR="000664B2" w:rsidRDefault="00CF43C2">
      <w:pPr>
        <w:pStyle w:val="a4"/>
        <w:spacing w:line="276" w:lineRule="auto"/>
        <w:ind w:left="718"/>
        <w:jc w:val="left"/>
      </w:pPr>
      <w:r>
        <w:t>воспитывать уважительное отношение к своей стране в ходе предпраздничной подготовки; формировать чувство удовлетворения от участия в коллективной досуговой деятельности; поощрять</w:t>
      </w:r>
      <w:r>
        <w:rPr>
          <w:spacing w:val="40"/>
        </w:rPr>
        <w:t xml:space="preserve"> </w:t>
      </w:r>
      <w:r>
        <w:t>желание</w:t>
      </w:r>
      <w:r>
        <w:rPr>
          <w:spacing w:val="40"/>
        </w:rPr>
        <w:t xml:space="preserve"> </w:t>
      </w:r>
      <w:r>
        <w:t>детей</w:t>
      </w:r>
      <w:r>
        <w:rPr>
          <w:spacing w:val="40"/>
        </w:rPr>
        <w:t xml:space="preserve"> </w:t>
      </w:r>
      <w:r>
        <w:t>посещать</w:t>
      </w:r>
      <w:r>
        <w:rPr>
          <w:spacing w:val="40"/>
        </w:rPr>
        <w:t xml:space="preserve"> </w:t>
      </w:r>
      <w:r>
        <w:t>объединения</w:t>
      </w:r>
      <w:r>
        <w:rPr>
          <w:spacing w:val="40"/>
        </w:rPr>
        <w:t xml:space="preserve"> </w:t>
      </w:r>
      <w:r>
        <w:t>дополнительного</w:t>
      </w:r>
      <w:r>
        <w:rPr>
          <w:spacing w:val="40"/>
        </w:rPr>
        <w:t xml:space="preserve"> </w:t>
      </w:r>
      <w:r>
        <w:t>образования</w:t>
      </w:r>
      <w:r>
        <w:rPr>
          <w:spacing w:val="40"/>
        </w:rPr>
        <w:t xml:space="preserve"> </w:t>
      </w:r>
      <w:r>
        <w:t>различной направленности (танцевальный кружок, хор, изостудия и прочее).</w:t>
      </w:r>
    </w:p>
    <w:p w:rsidR="000664B2" w:rsidRDefault="00CF43C2">
      <w:pPr>
        <w:pStyle w:val="2"/>
        <w:ind w:left="718"/>
        <w:jc w:val="left"/>
      </w:pPr>
      <w:r>
        <w:t>Содержание</w:t>
      </w:r>
      <w:r>
        <w:rPr>
          <w:spacing w:val="-6"/>
        </w:rPr>
        <w:t xml:space="preserve"> </w:t>
      </w:r>
      <w:r>
        <w:t>образовательной</w:t>
      </w:r>
      <w:r>
        <w:rPr>
          <w:spacing w:val="-7"/>
        </w:rPr>
        <w:t xml:space="preserve"> </w:t>
      </w:r>
      <w:r>
        <w:rPr>
          <w:spacing w:val="-2"/>
        </w:rPr>
        <w:t>деятельности.</w:t>
      </w:r>
    </w:p>
    <w:p w:rsidR="000664B2" w:rsidRDefault="00CF43C2">
      <w:pPr>
        <w:pStyle w:val="a4"/>
        <w:spacing w:before="21"/>
        <w:ind w:left="718"/>
        <w:jc w:val="left"/>
        <w:rPr>
          <w:b/>
        </w:rPr>
      </w:pPr>
      <w:r>
        <w:t>Приобщение</w:t>
      </w:r>
      <w:r>
        <w:rPr>
          <w:spacing w:val="-2"/>
        </w:rPr>
        <w:t xml:space="preserve"> </w:t>
      </w:r>
      <w:r>
        <w:t>к</w:t>
      </w:r>
      <w:r>
        <w:rPr>
          <w:spacing w:val="-1"/>
        </w:rPr>
        <w:t xml:space="preserve"> </w:t>
      </w:r>
      <w:r>
        <w:rPr>
          <w:spacing w:val="-2"/>
        </w:rPr>
        <w:t>искусству</w:t>
      </w:r>
      <w:r>
        <w:rPr>
          <w:b/>
          <w:spacing w:val="-2"/>
        </w:rPr>
        <w:t>:</w:t>
      </w:r>
    </w:p>
    <w:p w:rsidR="000664B2" w:rsidRDefault="00CF43C2">
      <w:pPr>
        <w:pStyle w:val="a5"/>
        <w:numPr>
          <w:ilvl w:val="0"/>
          <w:numId w:val="84"/>
        </w:numPr>
        <w:tabs>
          <w:tab w:val="left" w:pos="1052"/>
        </w:tabs>
        <w:spacing w:before="41" w:line="276" w:lineRule="auto"/>
        <w:ind w:right="297" w:firstLine="0"/>
        <w:rPr>
          <w:sz w:val="24"/>
        </w:rPr>
      </w:pPr>
      <w:r>
        <w:rPr>
          <w:sz w:val="24"/>
        </w:rPr>
        <w:t>Педагог</w:t>
      </w:r>
      <w:r>
        <w:rPr>
          <w:spacing w:val="80"/>
          <w:sz w:val="24"/>
        </w:rPr>
        <w:t xml:space="preserve">  </w:t>
      </w:r>
      <w:r>
        <w:rPr>
          <w:sz w:val="24"/>
        </w:rPr>
        <w:t>продолжает</w:t>
      </w:r>
      <w:r>
        <w:rPr>
          <w:spacing w:val="80"/>
          <w:sz w:val="24"/>
        </w:rPr>
        <w:t xml:space="preserve">  </w:t>
      </w:r>
      <w:r>
        <w:rPr>
          <w:sz w:val="24"/>
        </w:rPr>
        <w:t>развивать</w:t>
      </w:r>
      <w:r>
        <w:rPr>
          <w:spacing w:val="80"/>
          <w:sz w:val="24"/>
        </w:rPr>
        <w:t xml:space="preserve">  </w:t>
      </w:r>
      <w:r>
        <w:rPr>
          <w:sz w:val="24"/>
        </w:rPr>
        <w:t>у</w:t>
      </w:r>
      <w:r>
        <w:rPr>
          <w:spacing w:val="80"/>
          <w:sz w:val="24"/>
        </w:rPr>
        <w:t xml:space="preserve">  </w:t>
      </w:r>
      <w:r>
        <w:rPr>
          <w:sz w:val="24"/>
        </w:rPr>
        <w:t>детей</w:t>
      </w:r>
      <w:r>
        <w:rPr>
          <w:spacing w:val="80"/>
          <w:sz w:val="24"/>
        </w:rPr>
        <w:t xml:space="preserve">  </w:t>
      </w:r>
      <w:r>
        <w:rPr>
          <w:sz w:val="24"/>
        </w:rPr>
        <w:t>эстетическое</w:t>
      </w:r>
      <w:r>
        <w:rPr>
          <w:spacing w:val="80"/>
          <w:sz w:val="24"/>
        </w:rPr>
        <w:t xml:space="preserve">  </w:t>
      </w:r>
      <w:r>
        <w:rPr>
          <w:sz w:val="24"/>
        </w:rPr>
        <w:t>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w:t>
      </w:r>
      <w:r>
        <w:rPr>
          <w:spacing w:val="40"/>
          <w:sz w:val="24"/>
        </w:rPr>
        <w:t xml:space="preserve"> </w:t>
      </w:r>
      <w:r>
        <w:rPr>
          <w:sz w:val="24"/>
        </w:rPr>
        <w:t>деятельности по собственному желанию и под руководством взрослого.</w:t>
      </w:r>
    </w:p>
    <w:p w:rsidR="000664B2" w:rsidRDefault="000664B2">
      <w:pPr>
        <w:pStyle w:val="a5"/>
        <w:spacing w:line="276" w:lineRule="auto"/>
        <w:rPr>
          <w:sz w:val="24"/>
        </w:rPr>
        <w:sectPr w:rsidR="000664B2">
          <w:pgSz w:w="12070" w:h="17240"/>
          <w:pgMar w:top="600" w:right="566" w:bottom="800" w:left="708" w:header="0" w:footer="619" w:gutter="0"/>
          <w:cols w:space="720"/>
        </w:sectPr>
      </w:pPr>
    </w:p>
    <w:p w:rsidR="000664B2" w:rsidRDefault="00CF43C2">
      <w:pPr>
        <w:pStyle w:val="a5"/>
        <w:numPr>
          <w:ilvl w:val="0"/>
          <w:numId w:val="84"/>
        </w:numPr>
        <w:tabs>
          <w:tab w:val="left" w:pos="1004"/>
        </w:tabs>
        <w:spacing w:before="62" w:line="276" w:lineRule="auto"/>
        <w:ind w:right="298" w:firstLine="0"/>
        <w:rPr>
          <w:sz w:val="24"/>
        </w:rPr>
      </w:pPr>
      <w:r>
        <w:rPr>
          <w:sz w:val="24"/>
        </w:rPr>
        <w:lastRenderedPageBreak/>
        <w:t>Педагог</w:t>
      </w:r>
      <w:r>
        <w:rPr>
          <w:spacing w:val="80"/>
          <w:w w:val="150"/>
          <w:sz w:val="24"/>
        </w:rPr>
        <w:t xml:space="preserve"> </w:t>
      </w:r>
      <w:r>
        <w:rPr>
          <w:sz w:val="24"/>
        </w:rPr>
        <w:t>воспитывает</w:t>
      </w:r>
      <w:r>
        <w:rPr>
          <w:spacing w:val="80"/>
          <w:w w:val="150"/>
          <w:sz w:val="24"/>
        </w:rPr>
        <w:t xml:space="preserve"> </w:t>
      </w:r>
      <w:r>
        <w:rPr>
          <w:sz w:val="24"/>
        </w:rPr>
        <w:t>гражданско-патриотические</w:t>
      </w:r>
      <w:r>
        <w:rPr>
          <w:spacing w:val="80"/>
          <w:w w:val="150"/>
          <w:sz w:val="24"/>
        </w:rPr>
        <w:t xml:space="preserve"> </w:t>
      </w:r>
      <w:r>
        <w:rPr>
          <w:sz w:val="24"/>
        </w:rPr>
        <w:t>чувства</w:t>
      </w:r>
      <w:r>
        <w:rPr>
          <w:spacing w:val="80"/>
          <w:w w:val="150"/>
          <w:sz w:val="24"/>
        </w:rPr>
        <w:t xml:space="preserve"> </w:t>
      </w:r>
      <w:r>
        <w:rPr>
          <w:sz w:val="24"/>
        </w:rPr>
        <w:t>средствами различных</w:t>
      </w:r>
      <w:r>
        <w:rPr>
          <w:spacing w:val="80"/>
          <w:sz w:val="24"/>
        </w:rPr>
        <w:t xml:space="preserve"> </w:t>
      </w:r>
      <w:r>
        <w:rPr>
          <w:sz w:val="24"/>
        </w:rPr>
        <w:t>видов и жанров искусства.</w:t>
      </w:r>
    </w:p>
    <w:p w:rsidR="000664B2" w:rsidRDefault="00CF43C2">
      <w:pPr>
        <w:pStyle w:val="a5"/>
        <w:numPr>
          <w:ilvl w:val="0"/>
          <w:numId w:val="84"/>
        </w:numPr>
        <w:tabs>
          <w:tab w:val="left" w:pos="990"/>
        </w:tabs>
        <w:spacing w:line="276" w:lineRule="auto"/>
        <w:ind w:right="288" w:firstLine="0"/>
        <w:rPr>
          <w:sz w:val="24"/>
        </w:rPr>
      </w:pPr>
      <w:r>
        <w:rPr>
          <w:sz w:val="24"/>
        </w:rPr>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0664B2" w:rsidRDefault="00CF43C2">
      <w:pPr>
        <w:pStyle w:val="a5"/>
        <w:numPr>
          <w:ilvl w:val="0"/>
          <w:numId w:val="84"/>
        </w:numPr>
        <w:tabs>
          <w:tab w:val="left" w:pos="1009"/>
        </w:tabs>
        <w:spacing w:line="276" w:lineRule="auto"/>
        <w:ind w:right="296" w:firstLine="0"/>
        <w:rPr>
          <w:sz w:val="24"/>
        </w:rPr>
      </w:pPr>
      <w:r>
        <w:rPr>
          <w:sz w:val="24"/>
        </w:rPr>
        <w:t>Педагог воспитывает интерес к национальным и общечеловеческим ценностям,</w:t>
      </w:r>
      <w:r>
        <w:rPr>
          <w:spacing w:val="40"/>
          <w:sz w:val="24"/>
        </w:rPr>
        <w:t xml:space="preserve"> </w:t>
      </w:r>
      <w:r>
        <w:rPr>
          <w:sz w:val="24"/>
        </w:rPr>
        <w:t>культурным традициям народа в процессе знакомства с классической и народной</w:t>
      </w:r>
      <w:r>
        <w:rPr>
          <w:spacing w:val="40"/>
          <w:sz w:val="24"/>
        </w:rPr>
        <w:t xml:space="preserve"> </w:t>
      </w:r>
      <w:r>
        <w:rPr>
          <w:sz w:val="24"/>
        </w:rPr>
        <w:t>музыкой,</w:t>
      </w:r>
      <w:r>
        <w:rPr>
          <w:spacing w:val="40"/>
          <w:sz w:val="24"/>
        </w:rPr>
        <w:t xml:space="preserve"> </w:t>
      </w:r>
      <w:r>
        <w:rPr>
          <w:sz w:val="24"/>
        </w:rPr>
        <w:t>с шедеврами изобразительного искусства и народным декоративно-прикладным искусством. Воспитывает</w:t>
      </w:r>
      <w:r>
        <w:rPr>
          <w:spacing w:val="40"/>
          <w:sz w:val="24"/>
        </w:rPr>
        <w:t xml:space="preserve"> </w:t>
      </w:r>
      <w:r>
        <w:rPr>
          <w:sz w:val="24"/>
        </w:rPr>
        <w:t>любовь и бережное отношение к произведениям искусства.</w:t>
      </w:r>
    </w:p>
    <w:p w:rsidR="000664B2" w:rsidRDefault="00CF43C2">
      <w:pPr>
        <w:pStyle w:val="a5"/>
        <w:numPr>
          <w:ilvl w:val="0"/>
          <w:numId w:val="84"/>
        </w:numPr>
        <w:tabs>
          <w:tab w:val="left" w:pos="1028"/>
        </w:tabs>
        <w:spacing w:line="276" w:lineRule="auto"/>
        <w:ind w:right="293" w:firstLine="0"/>
        <w:rPr>
          <w:sz w:val="24"/>
        </w:rPr>
      </w:pPr>
      <w:r>
        <w:rPr>
          <w:sz w:val="24"/>
        </w:rPr>
        <w:t>Педагог формирует у детей основы художественной культуры, закрепляет знания</w:t>
      </w:r>
      <w:r>
        <w:rPr>
          <w:spacing w:val="80"/>
          <w:sz w:val="24"/>
        </w:rPr>
        <w:t xml:space="preserve"> </w:t>
      </w:r>
      <w:r>
        <w:rPr>
          <w:sz w:val="24"/>
        </w:rPr>
        <w:t>об искусстве</w:t>
      </w:r>
      <w:r>
        <w:rPr>
          <w:spacing w:val="40"/>
          <w:sz w:val="24"/>
        </w:rPr>
        <w:t xml:space="preserve"> </w:t>
      </w:r>
      <w:r>
        <w:rPr>
          <w:sz w:val="24"/>
        </w:rPr>
        <w:t>как</w:t>
      </w:r>
      <w:r>
        <w:rPr>
          <w:spacing w:val="40"/>
          <w:sz w:val="24"/>
        </w:rPr>
        <w:t xml:space="preserve"> </w:t>
      </w:r>
      <w:r>
        <w:rPr>
          <w:sz w:val="24"/>
        </w:rPr>
        <w:t>виде</w:t>
      </w:r>
      <w:r>
        <w:rPr>
          <w:spacing w:val="40"/>
          <w:sz w:val="24"/>
        </w:rPr>
        <w:t xml:space="preserve"> </w:t>
      </w:r>
      <w:r>
        <w:rPr>
          <w:sz w:val="24"/>
        </w:rPr>
        <w:t>творческой</w:t>
      </w:r>
      <w:r>
        <w:rPr>
          <w:spacing w:val="80"/>
          <w:sz w:val="24"/>
        </w:rPr>
        <w:t xml:space="preserve"> </w:t>
      </w:r>
      <w:r>
        <w:rPr>
          <w:sz w:val="24"/>
        </w:rPr>
        <w:t>деятельности</w:t>
      </w:r>
      <w:r>
        <w:rPr>
          <w:spacing w:val="40"/>
          <w:sz w:val="24"/>
        </w:rPr>
        <w:t xml:space="preserve"> </w:t>
      </w:r>
      <w:r>
        <w:rPr>
          <w:sz w:val="24"/>
        </w:rPr>
        <w:t>людей,</w:t>
      </w:r>
      <w:r>
        <w:rPr>
          <w:spacing w:val="40"/>
          <w:sz w:val="24"/>
        </w:rPr>
        <w:t xml:space="preserve"> </w:t>
      </w:r>
      <w:r>
        <w:rPr>
          <w:sz w:val="24"/>
        </w:rPr>
        <w:t>организует посещение выставки, театра,</w:t>
      </w:r>
      <w:r>
        <w:rPr>
          <w:spacing w:val="40"/>
          <w:sz w:val="24"/>
        </w:rPr>
        <w:t xml:space="preserve"> </w:t>
      </w:r>
      <w:r>
        <w:rPr>
          <w:sz w:val="24"/>
        </w:rPr>
        <w:t>музея,</w:t>
      </w:r>
      <w:r>
        <w:rPr>
          <w:spacing w:val="40"/>
          <w:sz w:val="24"/>
        </w:rPr>
        <w:t xml:space="preserve"> </w:t>
      </w:r>
      <w:r>
        <w:rPr>
          <w:sz w:val="24"/>
        </w:rPr>
        <w:t>цирка</w:t>
      </w:r>
      <w:r>
        <w:rPr>
          <w:spacing w:val="40"/>
          <w:sz w:val="24"/>
        </w:rPr>
        <w:t xml:space="preserve"> </w:t>
      </w:r>
      <w:r>
        <w:rPr>
          <w:sz w:val="24"/>
        </w:rPr>
        <w:t>(совместно</w:t>
      </w:r>
      <w:r>
        <w:rPr>
          <w:spacing w:val="40"/>
          <w:sz w:val="24"/>
        </w:rPr>
        <w:t xml:space="preserve"> </w:t>
      </w:r>
      <w:r>
        <w:rPr>
          <w:sz w:val="24"/>
        </w:rPr>
        <w:t>с родителями</w:t>
      </w:r>
      <w:r>
        <w:rPr>
          <w:spacing w:val="40"/>
          <w:sz w:val="24"/>
        </w:rPr>
        <w:t xml:space="preserve"> </w:t>
      </w:r>
      <w:r>
        <w:rPr>
          <w:sz w:val="24"/>
        </w:rPr>
        <w:t>(законными представителями)).</w:t>
      </w:r>
    </w:p>
    <w:p w:rsidR="000664B2" w:rsidRDefault="00CF43C2">
      <w:pPr>
        <w:pStyle w:val="a5"/>
        <w:numPr>
          <w:ilvl w:val="0"/>
          <w:numId w:val="84"/>
        </w:numPr>
        <w:tabs>
          <w:tab w:val="left" w:pos="1004"/>
        </w:tabs>
        <w:spacing w:line="276" w:lineRule="auto"/>
        <w:ind w:right="299" w:firstLine="0"/>
        <w:rPr>
          <w:sz w:val="24"/>
        </w:rPr>
      </w:pPr>
      <w:r>
        <w:rPr>
          <w:sz w:val="24"/>
        </w:rPr>
        <w:t>Педагог</w:t>
      </w:r>
      <w:r>
        <w:rPr>
          <w:spacing w:val="40"/>
          <w:sz w:val="24"/>
        </w:rPr>
        <w:t xml:space="preserve"> </w:t>
      </w:r>
      <w:r>
        <w:rPr>
          <w:sz w:val="24"/>
        </w:rPr>
        <w:t>расширяет</w:t>
      </w:r>
      <w:r>
        <w:rPr>
          <w:spacing w:val="40"/>
          <w:sz w:val="24"/>
        </w:rPr>
        <w:t xml:space="preserve"> </w:t>
      </w:r>
      <w:r>
        <w:rPr>
          <w:sz w:val="24"/>
        </w:rPr>
        <w:t>представления</w:t>
      </w:r>
      <w:r>
        <w:rPr>
          <w:spacing w:val="40"/>
          <w:sz w:val="24"/>
        </w:rPr>
        <w:t xml:space="preserve"> </w:t>
      </w:r>
      <w:r>
        <w:rPr>
          <w:sz w:val="24"/>
        </w:rPr>
        <w:t>детей</w:t>
      </w:r>
      <w:r>
        <w:rPr>
          <w:spacing w:val="40"/>
          <w:sz w:val="24"/>
        </w:rPr>
        <w:t xml:space="preserve"> </w:t>
      </w:r>
      <w:r>
        <w:rPr>
          <w:sz w:val="24"/>
        </w:rPr>
        <w:t>о творческих</w:t>
      </w:r>
      <w:r>
        <w:rPr>
          <w:spacing w:val="40"/>
          <w:sz w:val="24"/>
        </w:rPr>
        <w:t xml:space="preserve"> </w:t>
      </w:r>
      <w:r>
        <w:rPr>
          <w:sz w:val="24"/>
        </w:rPr>
        <w:t>профессиях (художник, композитор,</w:t>
      </w:r>
      <w:r>
        <w:rPr>
          <w:spacing w:val="40"/>
          <w:sz w:val="24"/>
        </w:rPr>
        <w:t xml:space="preserve"> </w:t>
      </w:r>
      <w:r>
        <w:rPr>
          <w:sz w:val="24"/>
        </w:rPr>
        <w:t>артист,</w:t>
      </w:r>
      <w:r>
        <w:rPr>
          <w:spacing w:val="40"/>
          <w:sz w:val="24"/>
        </w:rPr>
        <w:t xml:space="preserve"> </w:t>
      </w:r>
      <w:r>
        <w:rPr>
          <w:sz w:val="24"/>
        </w:rPr>
        <w:t>танцор,</w:t>
      </w:r>
      <w:r>
        <w:rPr>
          <w:spacing w:val="40"/>
          <w:sz w:val="24"/>
        </w:rPr>
        <w:t xml:space="preserve"> </w:t>
      </w:r>
      <w:r>
        <w:rPr>
          <w:sz w:val="24"/>
        </w:rPr>
        <w:t>певец,</w:t>
      </w:r>
      <w:r>
        <w:rPr>
          <w:spacing w:val="40"/>
          <w:sz w:val="24"/>
        </w:rPr>
        <w:t xml:space="preserve"> </w:t>
      </w:r>
      <w:r>
        <w:rPr>
          <w:sz w:val="24"/>
        </w:rPr>
        <w:t>пианист,</w:t>
      </w:r>
      <w:r>
        <w:rPr>
          <w:spacing w:val="40"/>
          <w:sz w:val="24"/>
        </w:rPr>
        <w:t xml:space="preserve"> </w:t>
      </w:r>
      <w:r>
        <w:rPr>
          <w:sz w:val="24"/>
        </w:rPr>
        <w:t>скрипач,</w:t>
      </w:r>
      <w:r>
        <w:rPr>
          <w:spacing w:val="40"/>
          <w:sz w:val="24"/>
        </w:rPr>
        <w:t xml:space="preserve"> </w:t>
      </w:r>
      <w:r>
        <w:rPr>
          <w:sz w:val="24"/>
        </w:rPr>
        <w:t>режиссер, директор театра,</w:t>
      </w:r>
      <w:r>
        <w:rPr>
          <w:spacing w:val="40"/>
          <w:sz w:val="24"/>
        </w:rPr>
        <w:t xml:space="preserve"> </w:t>
      </w:r>
      <w:r>
        <w:rPr>
          <w:sz w:val="24"/>
        </w:rPr>
        <w:t>архитектор и тому подобное).</w:t>
      </w:r>
    </w:p>
    <w:p w:rsidR="000664B2" w:rsidRDefault="00CF43C2">
      <w:pPr>
        <w:pStyle w:val="a5"/>
        <w:numPr>
          <w:ilvl w:val="0"/>
          <w:numId w:val="84"/>
        </w:numPr>
        <w:tabs>
          <w:tab w:val="left" w:pos="980"/>
        </w:tabs>
        <w:spacing w:line="278" w:lineRule="auto"/>
        <w:ind w:right="301" w:firstLine="0"/>
        <w:rPr>
          <w:sz w:val="24"/>
        </w:rPr>
      </w:pPr>
      <w:r>
        <w:rPr>
          <w:sz w:val="24"/>
        </w:rPr>
        <w:t>Педагог</w:t>
      </w:r>
      <w:r>
        <w:rPr>
          <w:spacing w:val="-1"/>
          <w:sz w:val="24"/>
        </w:rPr>
        <w:t xml:space="preserve"> </w:t>
      </w:r>
      <w:r>
        <w:rPr>
          <w:sz w:val="24"/>
        </w:rPr>
        <w:t>формирует</w:t>
      </w:r>
      <w:r>
        <w:rPr>
          <w:spacing w:val="-3"/>
          <w:sz w:val="24"/>
        </w:rPr>
        <w:t xml:space="preserve"> </w:t>
      </w:r>
      <w:r>
        <w:rPr>
          <w:sz w:val="24"/>
        </w:rPr>
        <w:t>представление</w:t>
      </w:r>
      <w:r>
        <w:rPr>
          <w:spacing w:val="-4"/>
          <w:sz w:val="24"/>
        </w:rPr>
        <w:t xml:space="preserve"> </w:t>
      </w:r>
      <w:r>
        <w:rPr>
          <w:sz w:val="24"/>
        </w:rPr>
        <w:t>о значении</w:t>
      </w:r>
      <w:r>
        <w:rPr>
          <w:spacing w:val="-2"/>
          <w:sz w:val="24"/>
        </w:rPr>
        <w:t xml:space="preserve"> </w:t>
      </w:r>
      <w:r>
        <w:rPr>
          <w:sz w:val="24"/>
        </w:rPr>
        <w:t>органов</w:t>
      </w:r>
      <w:r>
        <w:rPr>
          <w:spacing w:val="-2"/>
          <w:sz w:val="24"/>
        </w:rPr>
        <w:t xml:space="preserve"> </w:t>
      </w:r>
      <w:r>
        <w:rPr>
          <w:sz w:val="24"/>
        </w:rPr>
        <w:t>чувств</w:t>
      </w:r>
      <w:r>
        <w:rPr>
          <w:spacing w:val="-1"/>
          <w:sz w:val="24"/>
        </w:rPr>
        <w:t xml:space="preserve"> </w:t>
      </w:r>
      <w:r>
        <w:rPr>
          <w:sz w:val="24"/>
        </w:rPr>
        <w:t>человека</w:t>
      </w:r>
      <w:r>
        <w:rPr>
          <w:spacing w:val="-4"/>
          <w:sz w:val="24"/>
        </w:rPr>
        <w:t xml:space="preserve"> </w:t>
      </w:r>
      <w:r>
        <w:rPr>
          <w:sz w:val="24"/>
        </w:rPr>
        <w:t>для</w:t>
      </w:r>
      <w:r>
        <w:rPr>
          <w:spacing w:val="-3"/>
          <w:sz w:val="24"/>
        </w:rPr>
        <w:t xml:space="preserve"> </w:t>
      </w:r>
      <w:r>
        <w:rPr>
          <w:sz w:val="24"/>
        </w:rPr>
        <w:t>художественной деятельности, формирует умение соотносить органы чувств с</w:t>
      </w:r>
      <w:r>
        <w:rPr>
          <w:spacing w:val="-2"/>
          <w:sz w:val="24"/>
        </w:rPr>
        <w:t xml:space="preserve"> </w:t>
      </w:r>
      <w:r>
        <w:rPr>
          <w:sz w:val="24"/>
        </w:rPr>
        <w:t>видами</w:t>
      </w:r>
      <w:r>
        <w:rPr>
          <w:spacing w:val="40"/>
          <w:sz w:val="24"/>
        </w:rPr>
        <w:t xml:space="preserve"> </w:t>
      </w:r>
      <w:r>
        <w:rPr>
          <w:sz w:val="24"/>
        </w:rPr>
        <w:t>искусства</w:t>
      </w:r>
      <w:r>
        <w:rPr>
          <w:spacing w:val="40"/>
          <w:sz w:val="24"/>
        </w:rPr>
        <w:t xml:space="preserve"> </w:t>
      </w:r>
      <w:r>
        <w:rPr>
          <w:sz w:val="24"/>
        </w:rPr>
        <w:t>(музыку слушают,</w:t>
      </w:r>
      <w:r>
        <w:rPr>
          <w:spacing w:val="80"/>
          <w:w w:val="150"/>
          <w:sz w:val="24"/>
        </w:rPr>
        <w:t xml:space="preserve"> </w:t>
      </w:r>
      <w:r>
        <w:rPr>
          <w:sz w:val="24"/>
        </w:rPr>
        <w:t>картины</w:t>
      </w:r>
      <w:r>
        <w:rPr>
          <w:spacing w:val="80"/>
          <w:sz w:val="24"/>
        </w:rPr>
        <w:t xml:space="preserve"> </w:t>
      </w:r>
      <w:r>
        <w:rPr>
          <w:sz w:val="24"/>
        </w:rPr>
        <w:t>рассматривают,</w:t>
      </w:r>
      <w:r>
        <w:rPr>
          <w:spacing w:val="80"/>
          <w:sz w:val="24"/>
        </w:rPr>
        <w:t xml:space="preserve"> </w:t>
      </w:r>
      <w:r>
        <w:rPr>
          <w:sz w:val="24"/>
        </w:rPr>
        <w:t>стихи</w:t>
      </w:r>
      <w:r>
        <w:rPr>
          <w:spacing w:val="80"/>
          <w:sz w:val="24"/>
        </w:rPr>
        <w:t xml:space="preserve"> </w:t>
      </w:r>
      <w:r>
        <w:rPr>
          <w:sz w:val="24"/>
        </w:rPr>
        <w:t>читают и слушают и так далее).</w:t>
      </w:r>
    </w:p>
    <w:p w:rsidR="000664B2" w:rsidRDefault="00CF43C2">
      <w:pPr>
        <w:pStyle w:val="a5"/>
        <w:numPr>
          <w:ilvl w:val="0"/>
          <w:numId w:val="84"/>
        </w:numPr>
        <w:tabs>
          <w:tab w:val="left" w:pos="1028"/>
        </w:tabs>
        <w:spacing w:line="276" w:lineRule="auto"/>
        <w:ind w:right="295" w:firstLine="0"/>
        <w:rPr>
          <w:sz w:val="24"/>
        </w:rPr>
      </w:pPr>
      <w:r>
        <w:rPr>
          <w:sz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w:t>
      </w:r>
      <w:r>
        <w:rPr>
          <w:spacing w:val="-1"/>
          <w:sz w:val="24"/>
        </w:rPr>
        <w:t xml:space="preserve"> </w:t>
      </w:r>
      <w:r>
        <w:rPr>
          <w:sz w:val="24"/>
        </w:rPr>
        <w:t>живопись). Продолжает</w:t>
      </w:r>
      <w:r>
        <w:rPr>
          <w:spacing w:val="-1"/>
          <w:sz w:val="24"/>
        </w:rPr>
        <w:t xml:space="preserve"> </w:t>
      </w:r>
      <w:r>
        <w:rPr>
          <w:sz w:val="24"/>
        </w:rPr>
        <w:t>знакомить детей с</w:t>
      </w:r>
      <w:r>
        <w:rPr>
          <w:spacing w:val="40"/>
          <w:sz w:val="24"/>
        </w:rPr>
        <w:t xml:space="preserve"> </w:t>
      </w:r>
      <w:r>
        <w:rPr>
          <w:sz w:val="24"/>
        </w:rPr>
        <w:t>произведениями</w:t>
      </w:r>
      <w:r>
        <w:rPr>
          <w:spacing w:val="40"/>
          <w:sz w:val="24"/>
        </w:rPr>
        <w:t xml:space="preserve"> </w:t>
      </w:r>
      <w:r>
        <w:rPr>
          <w:sz w:val="24"/>
        </w:rPr>
        <w:t>живописи: И.И.</w:t>
      </w:r>
      <w:r>
        <w:rPr>
          <w:spacing w:val="40"/>
          <w:sz w:val="24"/>
        </w:rPr>
        <w:t xml:space="preserve"> </w:t>
      </w:r>
      <w:r>
        <w:rPr>
          <w:sz w:val="24"/>
        </w:rPr>
        <w:t>Шишкин, И.И.</w:t>
      </w:r>
      <w:r>
        <w:rPr>
          <w:spacing w:val="40"/>
          <w:sz w:val="24"/>
        </w:rPr>
        <w:t xml:space="preserve"> </w:t>
      </w:r>
      <w:r>
        <w:rPr>
          <w:sz w:val="24"/>
        </w:rPr>
        <w:t>Левитан, А.К. Саврасов, А.А. Пластов,</w:t>
      </w:r>
      <w:r>
        <w:rPr>
          <w:spacing w:val="40"/>
          <w:sz w:val="24"/>
        </w:rPr>
        <w:t xml:space="preserve"> </w:t>
      </w:r>
      <w:r>
        <w:rPr>
          <w:sz w:val="24"/>
        </w:rPr>
        <w:t>В.М. Васнецов</w:t>
      </w:r>
      <w:r>
        <w:rPr>
          <w:spacing w:val="40"/>
          <w:sz w:val="24"/>
        </w:rPr>
        <w:t xml:space="preserve"> </w:t>
      </w:r>
      <w:r>
        <w:rPr>
          <w:sz w:val="24"/>
        </w:rPr>
        <w:t>и другие. Расширять</w:t>
      </w:r>
      <w:r>
        <w:rPr>
          <w:spacing w:val="8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художниках</w:t>
      </w:r>
      <w:r>
        <w:rPr>
          <w:spacing w:val="80"/>
          <w:sz w:val="24"/>
        </w:rPr>
        <w:t xml:space="preserve"> </w:t>
      </w:r>
      <w:r>
        <w:rPr>
          <w:sz w:val="24"/>
        </w:rPr>
        <w:t>- иллюстраторах детской книги (И.Я. Билибин, Ю.А. Васнецов, В.М. Конашевич, В.В. Лебедев, Т.А. Маврина, Е.И. Чарушин и другие).</w:t>
      </w:r>
    </w:p>
    <w:p w:rsidR="000664B2" w:rsidRDefault="00CF43C2">
      <w:pPr>
        <w:pStyle w:val="a5"/>
        <w:numPr>
          <w:ilvl w:val="0"/>
          <w:numId w:val="84"/>
        </w:numPr>
        <w:tabs>
          <w:tab w:val="left" w:pos="980"/>
        </w:tabs>
        <w:ind w:left="980" w:hanging="262"/>
        <w:rPr>
          <w:sz w:val="24"/>
        </w:rPr>
      </w:pPr>
      <w:r>
        <w:rPr>
          <w:sz w:val="24"/>
        </w:rPr>
        <w:t>Педагог</w:t>
      </w:r>
      <w:r>
        <w:rPr>
          <w:spacing w:val="-8"/>
          <w:sz w:val="24"/>
        </w:rPr>
        <w:t xml:space="preserve"> </w:t>
      </w:r>
      <w:r>
        <w:rPr>
          <w:sz w:val="24"/>
        </w:rPr>
        <w:t>продолжает</w:t>
      </w:r>
      <w:r>
        <w:rPr>
          <w:spacing w:val="-3"/>
          <w:sz w:val="24"/>
        </w:rPr>
        <w:t xml:space="preserve"> </w:t>
      </w:r>
      <w:r>
        <w:rPr>
          <w:sz w:val="24"/>
        </w:rPr>
        <w:t>знакомить</w:t>
      </w:r>
      <w:r>
        <w:rPr>
          <w:spacing w:val="-6"/>
          <w:sz w:val="24"/>
        </w:rPr>
        <w:t xml:space="preserve"> </w:t>
      </w:r>
      <w:r>
        <w:rPr>
          <w:sz w:val="24"/>
        </w:rPr>
        <w:t>детей</w:t>
      </w:r>
      <w:r>
        <w:rPr>
          <w:spacing w:val="-3"/>
          <w:sz w:val="24"/>
        </w:rPr>
        <w:t xml:space="preserve"> </w:t>
      </w:r>
      <w:r>
        <w:rPr>
          <w:sz w:val="24"/>
        </w:rPr>
        <w:t>с</w:t>
      </w:r>
      <w:r>
        <w:rPr>
          <w:spacing w:val="-3"/>
          <w:sz w:val="24"/>
        </w:rPr>
        <w:t xml:space="preserve"> </w:t>
      </w:r>
      <w:r>
        <w:rPr>
          <w:sz w:val="24"/>
        </w:rPr>
        <w:t>творчеством</w:t>
      </w:r>
      <w:r>
        <w:rPr>
          <w:spacing w:val="-6"/>
          <w:sz w:val="24"/>
        </w:rPr>
        <w:t xml:space="preserve"> </w:t>
      </w:r>
      <w:r>
        <w:rPr>
          <w:sz w:val="24"/>
        </w:rPr>
        <w:t>русских</w:t>
      </w:r>
      <w:r>
        <w:rPr>
          <w:spacing w:val="-7"/>
          <w:sz w:val="24"/>
        </w:rPr>
        <w:t xml:space="preserve"> </w:t>
      </w:r>
      <w:r>
        <w:rPr>
          <w:spacing w:val="-2"/>
          <w:sz w:val="24"/>
        </w:rPr>
        <w:t>композиторов</w:t>
      </w:r>
    </w:p>
    <w:p w:rsidR="000664B2" w:rsidRDefault="00CF43C2">
      <w:pPr>
        <w:pStyle w:val="a4"/>
        <w:spacing w:before="34" w:line="276" w:lineRule="auto"/>
        <w:ind w:left="718" w:right="288"/>
      </w:pPr>
      <w:r>
        <w:t>(Н.А. Римский-Корсаков, П.И.</w:t>
      </w:r>
      <w:r>
        <w:rPr>
          <w:spacing w:val="-4"/>
        </w:rPr>
        <w:t xml:space="preserve"> </w:t>
      </w:r>
      <w:r>
        <w:t>Чайковский, М.И. Глинка, А.П. Бородин</w:t>
      </w:r>
      <w:r>
        <w:rPr>
          <w:spacing w:val="-5"/>
        </w:rPr>
        <w:t xml:space="preserve"> </w:t>
      </w:r>
      <w:r>
        <w:t>и другие), зарубежных композиторов (А. Вивальди, Ф. Шуберт, Э. Григ, К. Сен-Санс другие), композиторов- песенников</w:t>
      </w:r>
      <w:r>
        <w:rPr>
          <w:spacing w:val="80"/>
        </w:rPr>
        <w:t xml:space="preserve">  </w:t>
      </w:r>
      <w:r>
        <w:t>(Г.А.</w:t>
      </w:r>
      <w:r>
        <w:rPr>
          <w:spacing w:val="80"/>
        </w:rPr>
        <w:t xml:space="preserve">  </w:t>
      </w:r>
      <w:r>
        <w:t>Струве,</w:t>
      </w:r>
      <w:r>
        <w:rPr>
          <w:spacing w:val="80"/>
        </w:rPr>
        <w:t xml:space="preserve">  </w:t>
      </w:r>
      <w:r>
        <w:t>А.Л.</w:t>
      </w:r>
      <w:r>
        <w:rPr>
          <w:spacing w:val="80"/>
        </w:rPr>
        <w:t xml:space="preserve">  </w:t>
      </w:r>
      <w:r>
        <w:t>Рыбников,</w:t>
      </w:r>
      <w:r>
        <w:rPr>
          <w:spacing w:val="80"/>
        </w:rPr>
        <w:t xml:space="preserve">  </w:t>
      </w:r>
      <w:r>
        <w:t>Г.И.</w:t>
      </w:r>
      <w:r>
        <w:rPr>
          <w:spacing w:val="80"/>
        </w:rPr>
        <w:t xml:space="preserve">  </w:t>
      </w:r>
      <w:r>
        <w:t xml:space="preserve">Гладков, М.И. Дунаевский и </w:t>
      </w:r>
      <w:r>
        <w:rPr>
          <w:spacing w:val="-2"/>
        </w:rPr>
        <w:t>другие).</w:t>
      </w:r>
    </w:p>
    <w:p w:rsidR="000664B2" w:rsidRDefault="00CF43C2">
      <w:pPr>
        <w:pStyle w:val="a4"/>
        <w:spacing w:line="274" w:lineRule="exact"/>
        <w:ind w:left="718"/>
      </w:pPr>
      <w:r>
        <w:t>1О)</w:t>
      </w:r>
      <w:r>
        <w:rPr>
          <w:spacing w:val="61"/>
        </w:rPr>
        <w:t xml:space="preserve"> </w:t>
      </w:r>
      <w:r>
        <w:t>Педагог</w:t>
      </w:r>
      <w:r>
        <w:rPr>
          <w:spacing w:val="53"/>
        </w:rPr>
        <w:t xml:space="preserve">  </w:t>
      </w:r>
      <w:r>
        <w:t>обогащает</w:t>
      </w:r>
      <w:r>
        <w:rPr>
          <w:spacing w:val="78"/>
          <w:w w:val="150"/>
        </w:rPr>
        <w:t xml:space="preserve">  </w:t>
      </w:r>
      <w:r>
        <w:t>представления</w:t>
      </w:r>
      <w:r>
        <w:rPr>
          <w:spacing w:val="61"/>
        </w:rPr>
        <w:t xml:space="preserve"> </w:t>
      </w:r>
      <w:r>
        <w:t>детей</w:t>
      </w:r>
      <w:r>
        <w:rPr>
          <w:spacing w:val="53"/>
        </w:rPr>
        <w:t xml:space="preserve"> </w:t>
      </w:r>
      <w:r>
        <w:t>о</w:t>
      </w:r>
      <w:r>
        <w:rPr>
          <w:spacing w:val="4"/>
        </w:rPr>
        <w:t xml:space="preserve"> </w:t>
      </w:r>
      <w:r>
        <w:t>скульптуре</w:t>
      </w:r>
      <w:r>
        <w:rPr>
          <w:spacing w:val="60"/>
        </w:rPr>
        <w:t xml:space="preserve"> </w:t>
      </w:r>
      <w:r>
        <w:t>малых</w:t>
      </w:r>
      <w:r>
        <w:rPr>
          <w:spacing w:val="63"/>
        </w:rPr>
        <w:t xml:space="preserve"> </w:t>
      </w:r>
      <w:r>
        <w:rPr>
          <w:spacing w:val="-2"/>
        </w:rPr>
        <w:t>форм,</w:t>
      </w:r>
    </w:p>
    <w:p w:rsidR="000664B2" w:rsidRDefault="00CF43C2">
      <w:pPr>
        <w:pStyle w:val="a4"/>
        <w:spacing w:before="41" w:line="276" w:lineRule="auto"/>
        <w:ind w:left="718" w:right="288"/>
      </w:pPr>
      <w:r>
        <w:t>выделяя образные средства выразительности (форму, пропорции, цвет, характерные детали, позы,</w:t>
      </w:r>
      <w:r>
        <w:rPr>
          <w:spacing w:val="40"/>
        </w:rPr>
        <w:t xml:space="preserve"> </w:t>
      </w:r>
      <w:r>
        <w:t>движения</w:t>
      </w:r>
      <w:r>
        <w:rPr>
          <w:spacing w:val="40"/>
        </w:rPr>
        <w:t xml:space="preserve"> </w:t>
      </w:r>
      <w:r>
        <w:t>и другое). Продолжает</w:t>
      </w:r>
      <w:r>
        <w:rPr>
          <w:spacing w:val="40"/>
        </w:rPr>
        <w:t xml:space="preserve"> </w:t>
      </w:r>
      <w:r>
        <w:t>знакомить</w:t>
      </w:r>
      <w:r>
        <w:rPr>
          <w:spacing w:val="40"/>
        </w:rPr>
        <w:t xml:space="preserve"> </w:t>
      </w:r>
      <w:r>
        <w:t>детей</w:t>
      </w:r>
      <w:r>
        <w:rPr>
          <w:spacing w:val="40"/>
        </w:rPr>
        <w:t xml:space="preserve"> </w:t>
      </w:r>
      <w:r>
        <w:t>с народным декоративно- прикладным</w:t>
      </w:r>
      <w:r>
        <w:rPr>
          <w:spacing w:val="40"/>
        </w:rPr>
        <w:t xml:space="preserve"> </w:t>
      </w:r>
      <w:r>
        <w:t>искусством (гжельская, хохломская,</w:t>
      </w:r>
      <w:r>
        <w:rPr>
          <w:spacing w:val="40"/>
        </w:rPr>
        <w:t xml:space="preserve"> </w:t>
      </w:r>
      <w:r>
        <w:t>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0664B2" w:rsidRDefault="00CF43C2">
      <w:pPr>
        <w:pStyle w:val="a5"/>
        <w:numPr>
          <w:ilvl w:val="0"/>
          <w:numId w:val="85"/>
        </w:numPr>
        <w:tabs>
          <w:tab w:val="left" w:pos="1100"/>
        </w:tabs>
        <w:spacing w:before="2" w:line="276" w:lineRule="auto"/>
        <w:ind w:right="293" w:firstLine="0"/>
        <w:rPr>
          <w:sz w:val="24"/>
        </w:rPr>
      </w:pPr>
      <w:r>
        <w:rPr>
          <w:sz w:val="24"/>
        </w:rPr>
        <w:t>Педагог</w:t>
      </w:r>
      <w:r>
        <w:rPr>
          <w:spacing w:val="40"/>
          <w:sz w:val="24"/>
        </w:rPr>
        <w:t xml:space="preserve">  </w:t>
      </w:r>
      <w:r>
        <w:rPr>
          <w:sz w:val="24"/>
        </w:rPr>
        <w:t>продолжает</w:t>
      </w:r>
      <w:r>
        <w:rPr>
          <w:spacing w:val="80"/>
          <w:sz w:val="24"/>
        </w:rPr>
        <w:t xml:space="preserve"> </w:t>
      </w:r>
      <w:r>
        <w:rPr>
          <w:sz w:val="24"/>
        </w:rPr>
        <w:t>знакомить</w:t>
      </w:r>
      <w:r>
        <w:rPr>
          <w:spacing w:val="40"/>
          <w:sz w:val="24"/>
        </w:rPr>
        <w:t xml:space="preserve">  </w:t>
      </w:r>
      <w:r>
        <w:rPr>
          <w:sz w:val="24"/>
        </w:rPr>
        <w:t>детей</w:t>
      </w:r>
      <w:r>
        <w:rPr>
          <w:spacing w:val="40"/>
          <w:sz w:val="24"/>
        </w:rPr>
        <w:t xml:space="preserve"> </w:t>
      </w:r>
      <w:r>
        <w:rPr>
          <w:sz w:val="24"/>
        </w:rPr>
        <w:t>с архитектурой,</w:t>
      </w:r>
      <w:r>
        <w:rPr>
          <w:spacing w:val="80"/>
          <w:w w:val="150"/>
          <w:sz w:val="24"/>
        </w:rPr>
        <w:t xml:space="preserve">  </w:t>
      </w:r>
      <w:r>
        <w:rPr>
          <w:sz w:val="24"/>
        </w:rPr>
        <w:t>закрепляет</w:t>
      </w:r>
      <w:r>
        <w:rPr>
          <w:spacing w:val="40"/>
          <w:sz w:val="24"/>
        </w:rPr>
        <w:t xml:space="preserve"> </w:t>
      </w:r>
      <w:r>
        <w:rPr>
          <w:sz w:val="24"/>
        </w:rPr>
        <w:t>и</w:t>
      </w:r>
      <w:r>
        <w:rPr>
          <w:spacing w:val="40"/>
          <w:sz w:val="24"/>
        </w:rPr>
        <w:t xml:space="preserve"> </w:t>
      </w:r>
      <w:r>
        <w:rPr>
          <w:sz w:val="24"/>
        </w:rPr>
        <w:t>обогащает знания</w:t>
      </w:r>
      <w:r>
        <w:rPr>
          <w:spacing w:val="40"/>
          <w:sz w:val="24"/>
        </w:rPr>
        <w:t xml:space="preserve"> </w:t>
      </w:r>
      <w:r>
        <w:rPr>
          <w:sz w:val="24"/>
        </w:rPr>
        <w:t>детей</w:t>
      </w:r>
      <w:r>
        <w:rPr>
          <w:spacing w:val="40"/>
          <w:sz w:val="24"/>
        </w:rPr>
        <w:t xml:space="preserve"> </w:t>
      </w:r>
      <w:r>
        <w:rPr>
          <w:sz w:val="24"/>
        </w:rPr>
        <w:t>о том,</w:t>
      </w:r>
      <w:r>
        <w:rPr>
          <w:spacing w:val="40"/>
          <w:sz w:val="24"/>
        </w:rPr>
        <w:t xml:space="preserve"> </w:t>
      </w:r>
      <w:r>
        <w:rPr>
          <w:sz w:val="24"/>
        </w:rPr>
        <w:t>что</w:t>
      </w:r>
      <w:r>
        <w:rPr>
          <w:spacing w:val="40"/>
          <w:sz w:val="24"/>
        </w:rPr>
        <w:t xml:space="preserve"> </w:t>
      </w:r>
      <w:r>
        <w:rPr>
          <w:sz w:val="24"/>
        </w:rPr>
        <w:t>существуют</w:t>
      </w:r>
      <w:r>
        <w:rPr>
          <w:spacing w:val="40"/>
          <w:sz w:val="24"/>
        </w:rPr>
        <w:t xml:space="preserve"> </w:t>
      </w:r>
      <w:r>
        <w:rPr>
          <w:sz w:val="24"/>
        </w:rPr>
        <w:t>здания</w:t>
      </w:r>
      <w:r>
        <w:rPr>
          <w:spacing w:val="40"/>
          <w:sz w:val="24"/>
        </w:rPr>
        <w:t xml:space="preserve"> </w:t>
      </w:r>
      <w:r>
        <w:rPr>
          <w:sz w:val="24"/>
        </w:rPr>
        <w:t>различного</w:t>
      </w:r>
      <w:r>
        <w:rPr>
          <w:spacing w:val="40"/>
          <w:sz w:val="24"/>
        </w:rPr>
        <w:t xml:space="preserve"> </w:t>
      </w:r>
      <w:r>
        <w:rPr>
          <w:sz w:val="24"/>
        </w:rPr>
        <w:t>назначения (жилые</w:t>
      </w:r>
      <w:r>
        <w:rPr>
          <w:spacing w:val="40"/>
          <w:sz w:val="24"/>
        </w:rPr>
        <w:t xml:space="preserve"> </w:t>
      </w:r>
      <w:r>
        <w:rPr>
          <w:sz w:val="24"/>
        </w:rPr>
        <w:t>дома,</w:t>
      </w:r>
      <w:r>
        <w:rPr>
          <w:spacing w:val="80"/>
          <w:sz w:val="24"/>
        </w:rPr>
        <w:t xml:space="preserve"> </w:t>
      </w:r>
      <w:r>
        <w:rPr>
          <w:sz w:val="24"/>
        </w:rPr>
        <w:t>магазины,</w:t>
      </w:r>
      <w:r>
        <w:rPr>
          <w:spacing w:val="80"/>
          <w:sz w:val="24"/>
        </w:rPr>
        <w:t xml:space="preserve"> </w:t>
      </w:r>
      <w:r>
        <w:rPr>
          <w:sz w:val="24"/>
        </w:rPr>
        <w:t>кинотеатры,</w:t>
      </w:r>
      <w:r>
        <w:rPr>
          <w:spacing w:val="40"/>
          <w:sz w:val="24"/>
        </w:rPr>
        <w:t xml:space="preserve"> </w:t>
      </w:r>
      <w:r>
        <w:rPr>
          <w:sz w:val="24"/>
        </w:rPr>
        <w:t>ДОО,</w:t>
      </w:r>
      <w:r>
        <w:rPr>
          <w:spacing w:val="40"/>
          <w:sz w:val="24"/>
        </w:rPr>
        <w:t xml:space="preserve"> </w:t>
      </w:r>
      <w:r>
        <w:rPr>
          <w:sz w:val="24"/>
        </w:rPr>
        <w:t>общеобразовательные</w:t>
      </w:r>
      <w:r>
        <w:rPr>
          <w:spacing w:val="40"/>
          <w:sz w:val="24"/>
        </w:rPr>
        <w:t xml:space="preserve"> </w:t>
      </w:r>
      <w:r>
        <w:rPr>
          <w:sz w:val="24"/>
        </w:rPr>
        <w:t>организации и другое).</w:t>
      </w:r>
      <w:r>
        <w:rPr>
          <w:spacing w:val="80"/>
          <w:sz w:val="24"/>
        </w:rPr>
        <w:t xml:space="preserve"> </w:t>
      </w:r>
      <w:r>
        <w:rPr>
          <w:sz w:val="24"/>
        </w:rPr>
        <w:t>Развивает умение</w:t>
      </w:r>
      <w:r>
        <w:rPr>
          <w:spacing w:val="80"/>
          <w:sz w:val="24"/>
        </w:rPr>
        <w:t xml:space="preserve"> </w:t>
      </w:r>
      <w:r>
        <w:rPr>
          <w:sz w:val="24"/>
        </w:rPr>
        <w:t>выделять</w:t>
      </w:r>
      <w:r>
        <w:rPr>
          <w:spacing w:val="80"/>
          <w:sz w:val="24"/>
        </w:rPr>
        <w:t xml:space="preserve"> </w:t>
      </w:r>
      <w:r>
        <w:rPr>
          <w:sz w:val="24"/>
        </w:rPr>
        <w:t>сходство</w:t>
      </w:r>
      <w:r>
        <w:rPr>
          <w:spacing w:val="80"/>
          <w:sz w:val="24"/>
        </w:rPr>
        <w:t xml:space="preserve"> </w:t>
      </w:r>
      <w:r>
        <w:rPr>
          <w:sz w:val="24"/>
        </w:rPr>
        <w:t>и</w:t>
      </w:r>
      <w:r>
        <w:rPr>
          <w:spacing w:val="80"/>
          <w:sz w:val="24"/>
        </w:rPr>
        <w:t xml:space="preserve"> </w:t>
      </w:r>
      <w:r>
        <w:rPr>
          <w:sz w:val="24"/>
        </w:rPr>
        <w:t>различия</w:t>
      </w:r>
      <w:r>
        <w:rPr>
          <w:spacing w:val="80"/>
          <w:sz w:val="24"/>
        </w:rPr>
        <w:t xml:space="preserve"> </w:t>
      </w:r>
      <w:r>
        <w:rPr>
          <w:sz w:val="24"/>
        </w:rPr>
        <w:t>архитектурных сооружений</w:t>
      </w:r>
      <w:r>
        <w:rPr>
          <w:spacing w:val="40"/>
          <w:sz w:val="24"/>
        </w:rPr>
        <w:t xml:space="preserve"> </w:t>
      </w:r>
      <w:r>
        <w:rPr>
          <w:sz w:val="24"/>
        </w:rPr>
        <w:t>одинакового назначения. Формирует</w:t>
      </w:r>
      <w:r>
        <w:rPr>
          <w:spacing w:val="40"/>
          <w:sz w:val="24"/>
        </w:rPr>
        <w:t xml:space="preserve"> </w:t>
      </w:r>
      <w:r>
        <w:rPr>
          <w:sz w:val="24"/>
        </w:rPr>
        <w:t>умение</w:t>
      </w:r>
      <w:r>
        <w:rPr>
          <w:spacing w:val="40"/>
          <w:sz w:val="24"/>
        </w:rPr>
        <w:t xml:space="preserve"> </w:t>
      </w:r>
      <w:r>
        <w:rPr>
          <w:sz w:val="24"/>
        </w:rPr>
        <w:t>выделять одинаковые части конструкции и особенности деталей. Знакомит детей со спецификой храмовой архитектуры:</w:t>
      </w:r>
      <w:r>
        <w:rPr>
          <w:spacing w:val="40"/>
          <w:sz w:val="24"/>
        </w:rPr>
        <w:t xml:space="preserve"> </w:t>
      </w:r>
      <w:r>
        <w:rPr>
          <w:sz w:val="24"/>
        </w:rPr>
        <w:t>купол,</w:t>
      </w:r>
      <w:r>
        <w:rPr>
          <w:spacing w:val="40"/>
          <w:sz w:val="24"/>
        </w:rPr>
        <w:t xml:space="preserve"> </w:t>
      </w:r>
      <w:r>
        <w:rPr>
          <w:sz w:val="24"/>
        </w:rPr>
        <w:t>арки,</w:t>
      </w:r>
      <w:r>
        <w:rPr>
          <w:spacing w:val="40"/>
          <w:sz w:val="24"/>
        </w:rPr>
        <w:t xml:space="preserve"> </w:t>
      </w:r>
      <w:r>
        <w:rPr>
          <w:sz w:val="24"/>
        </w:rPr>
        <w:t>аркатурвый поясок</w:t>
      </w:r>
      <w:r>
        <w:rPr>
          <w:spacing w:val="40"/>
          <w:sz w:val="24"/>
        </w:rPr>
        <w:t xml:space="preserve">  </w:t>
      </w:r>
      <w:r>
        <w:rPr>
          <w:sz w:val="24"/>
        </w:rPr>
        <w:t>по</w:t>
      </w:r>
      <w:r>
        <w:rPr>
          <w:spacing w:val="40"/>
          <w:sz w:val="24"/>
        </w:rPr>
        <w:t xml:space="preserve"> </w:t>
      </w:r>
      <w:r>
        <w:rPr>
          <w:sz w:val="24"/>
        </w:rPr>
        <w:t>периметру</w:t>
      </w:r>
      <w:r>
        <w:rPr>
          <w:spacing w:val="40"/>
          <w:sz w:val="24"/>
        </w:rPr>
        <w:t xml:space="preserve">  </w:t>
      </w:r>
      <w:r>
        <w:rPr>
          <w:sz w:val="24"/>
        </w:rPr>
        <w:t>здания,</w:t>
      </w:r>
      <w:r>
        <w:rPr>
          <w:spacing w:val="40"/>
          <w:sz w:val="24"/>
        </w:rPr>
        <w:t xml:space="preserve">  </w:t>
      </w:r>
      <w:r>
        <w:rPr>
          <w:sz w:val="24"/>
        </w:rPr>
        <w:t>барабан</w:t>
      </w:r>
      <w:r>
        <w:rPr>
          <w:spacing w:val="40"/>
          <w:sz w:val="24"/>
        </w:rPr>
        <w:t xml:space="preserve"> </w:t>
      </w:r>
      <w:r>
        <w:rPr>
          <w:sz w:val="24"/>
        </w:rPr>
        <w:t>(круглая</w:t>
      </w:r>
      <w:r>
        <w:rPr>
          <w:spacing w:val="80"/>
          <w:sz w:val="24"/>
        </w:rPr>
        <w:t xml:space="preserve"> </w:t>
      </w:r>
      <w:r>
        <w:rPr>
          <w:sz w:val="24"/>
        </w:rPr>
        <w:t>часть</w:t>
      </w:r>
      <w:r>
        <w:rPr>
          <w:spacing w:val="80"/>
          <w:sz w:val="24"/>
        </w:rPr>
        <w:t xml:space="preserve"> </w:t>
      </w:r>
      <w:r>
        <w:rPr>
          <w:sz w:val="24"/>
        </w:rPr>
        <w:t>под</w:t>
      </w:r>
      <w:r>
        <w:rPr>
          <w:spacing w:val="80"/>
          <w:sz w:val="24"/>
        </w:rPr>
        <w:t xml:space="preserve"> </w:t>
      </w:r>
      <w:r>
        <w:rPr>
          <w:sz w:val="24"/>
        </w:rPr>
        <w:t>куполом)</w:t>
      </w:r>
      <w:r>
        <w:rPr>
          <w:spacing w:val="80"/>
          <w:sz w:val="24"/>
        </w:rPr>
        <w:t xml:space="preserve"> </w:t>
      </w:r>
      <w:r>
        <w:rPr>
          <w:sz w:val="24"/>
        </w:rPr>
        <w:t>и так далее. Знакомит</w:t>
      </w:r>
      <w:r>
        <w:rPr>
          <w:spacing w:val="40"/>
          <w:sz w:val="24"/>
        </w:rPr>
        <w:t xml:space="preserve"> </w:t>
      </w:r>
      <w:r>
        <w:rPr>
          <w:sz w:val="24"/>
        </w:rPr>
        <w:t>с</w:t>
      </w:r>
      <w:r>
        <w:rPr>
          <w:spacing w:val="40"/>
          <w:sz w:val="24"/>
        </w:rPr>
        <w:t xml:space="preserve"> </w:t>
      </w:r>
      <w:r>
        <w:rPr>
          <w:sz w:val="24"/>
        </w:rPr>
        <w:t>архитектурой</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 региональные</w:t>
      </w:r>
      <w:r>
        <w:rPr>
          <w:spacing w:val="40"/>
          <w:sz w:val="24"/>
        </w:rPr>
        <w:t xml:space="preserve"> </w:t>
      </w:r>
      <w:r>
        <w:rPr>
          <w:sz w:val="24"/>
        </w:rPr>
        <w:t>особенности</w:t>
      </w:r>
      <w:r>
        <w:rPr>
          <w:spacing w:val="40"/>
          <w:sz w:val="24"/>
        </w:rPr>
        <w:t xml:space="preserve"> </w:t>
      </w:r>
      <w:r>
        <w:rPr>
          <w:sz w:val="24"/>
        </w:rPr>
        <w:t>местности,</w:t>
      </w:r>
      <w:r>
        <w:rPr>
          <w:spacing w:val="40"/>
          <w:sz w:val="24"/>
        </w:rPr>
        <w:t xml:space="preserve"> </w:t>
      </w:r>
      <w:r>
        <w:rPr>
          <w:sz w:val="24"/>
        </w:rPr>
        <w:t>в которой живут</w:t>
      </w:r>
      <w:r>
        <w:rPr>
          <w:spacing w:val="-1"/>
          <w:sz w:val="24"/>
        </w:rPr>
        <w:t xml:space="preserve"> </w:t>
      </w:r>
      <w:r>
        <w:rPr>
          <w:sz w:val="24"/>
        </w:rPr>
        <w:t>дети. Рассказывает</w:t>
      </w:r>
      <w:r>
        <w:rPr>
          <w:spacing w:val="40"/>
          <w:sz w:val="24"/>
        </w:rPr>
        <w:t xml:space="preserve"> </w:t>
      </w:r>
      <w:r>
        <w:rPr>
          <w:sz w:val="24"/>
        </w:rPr>
        <w:t>детям о том, что, как</w:t>
      </w:r>
      <w:r>
        <w:rPr>
          <w:spacing w:val="-2"/>
          <w:sz w:val="24"/>
        </w:rPr>
        <w:t xml:space="preserve"> </w:t>
      </w:r>
      <w:r>
        <w:rPr>
          <w:sz w:val="24"/>
        </w:rPr>
        <w:t>и в каждом</w:t>
      </w:r>
      <w:r>
        <w:rPr>
          <w:spacing w:val="-3"/>
          <w:sz w:val="24"/>
        </w:rPr>
        <w:t xml:space="preserve"> </w:t>
      </w:r>
      <w:r>
        <w:rPr>
          <w:sz w:val="24"/>
        </w:rPr>
        <w:t>виде</w:t>
      </w:r>
      <w:r>
        <w:rPr>
          <w:spacing w:val="-2"/>
          <w:sz w:val="24"/>
        </w:rPr>
        <w:t xml:space="preserve"> </w:t>
      </w:r>
      <w:r>
        <w:rPr>
          <w:sz w:val="24"/>
        </w:rPr>
        <w:t>искусства, в архитектуре</w:t>
      </w:r>
      <w:r>
        <w:rPr>
          <w:spacing w:val="-2"/>
          <w:sz w:val="24"/>
        </w:rPr>
        <w:t xml:space="preserve"> </w:t>
      </w:r>
      <w:r>
        <w:rPr>
          <w:sz w:val="24"/>
        </w:rPr>
        <w:t>есть памятники, которые известны во всем мире:</w:t>
      </w:r>
      <w:r>
        <w:rPr>
          <w:spacing w:val="-1"/>
          <w:sz w:val="24"/>
        </w:rPr>
        <w:t xml:space="preserve"> </w:t>
      </w:r>
      <w:r>
        <w:rPr>
          <w:sz w:val="24"/>
        </w:rPr>
        <w:t>в России это Кремль, собор Василия Блаженного, Зимний дворец, Исаакиевекий собор, Петергоф, памятники Золотого кольца и другие - в каждом</w:t>
      </w:r>
      <w:r>
        <w:rPr>
          <w:spacing w:val="40"/>
          <w:sz w:val="24"/>
        </w:rPr>
        <w:t xml:space="preserve"> </w:t>
      </w:r>
      <w:r>
        <w:rPr>
          <w:sz w:val="24"/>
        </w:rPr>
        <w:t>городе</w:t>
      </w:r>
      <w:r>
        <w:rPr>
          <w:spacing w:val="40"/>
          <w:sz w:val="24"/>
        </w:rPr>
        <w:t xml:space="preserve"> </w:t>
      </w:r>
      <w:r>
        <w:rPr>
          <w:sz w:val="24"/>
        </w:rPr>
        <w:t>свои.</w:t>
      </w:r>
      <w:r>
        <w:rPr>
          <w:spacing w:val="40"/>
          <w:sz w:val="24"/>
        </w:rPr>
        <w:t xml:space="preserve"> </w:t>
      </w:r>
      <w:r>
        <w:rPr>
          <w:sz w:val="24"/>
        </w:rPr>
        <w:t>Развивает</w:t>
      </w:r>
      <w:r>
        <w:rPr>
          <w:spacing w:val="40"/>
          <w:sz w:val="24"/>
        </w:rPr>
        <w:t xml:space="preserve"> </w:t>
      </w:r>
      <w:r>
        <w:rPr>
          <w:sz w:val="24"/>
        </w:rPr>
        <w:t>умения</w:t>
      </w:r>
      <w:r>
        <w:rPr>
          <w:spacing w:val="40"/>
          <w:sz w:val="24"/>
        </w:rPr>
        <w:t xml:space="preserve"> </w:t>
      </w:r>
      <w:r>
        <w:rPr>
          <w:sz w:val="24"/>
        </w:rPr>
        <w:t>передавать</w:t>
      </w:r>
      <w:r>
        <w:rPr>
          <w:spacing w:val="40"/>
          <w:sz w:val="24"/>
        </w:rPr>
        <w:t xml:space="preserve"> </w:t>
      </w:r>
      <w:r>
        <w:rPr>
          <w:sz w:val="24"/>
        </w:rPr>
        <w:t>в</w:t>
      </w:r>
      <w:r>
        <w:rPr>
          <w:spacing w:val="40"/>
          <w:sz w:val="24"/>
        </w:rPr>
        <w:t xml:space="preserve"> </w:t>
      </w:r>
      <w:r>
        <w:rPr>
          <w:sz w:val="24"/>
        </w:rPr>
        <w:t>художественной</w:t>
      </w:r>
      <w:r>
        <w:rPr>
          <w:spacing w:val="40"/>
          <w:sz w:val="24"/>
        </w:rPr>
        <w:t xml:space="preserve"> </w:t>
      </w:r>
      <w:r>
        <w:rPr>
          <w:sz w:val="24"/>
        </w:rPr>
        <w:t>деятельности</w:t>
      </w:r>
      <w:r>
        <w:rPr>
          <w:spacing w:val="40"/>
          <w:sz w:val="24"/>
        </w:rPr>
        <w:t xml:space="preserve"> </w:t>
      </w:r>
      <w:r>
        <w:rPr>
          <w:sz w:val="24"/>
        </w:rPr>
        <w:t>образы</w:t>
      </w:r>
    </w:p>
    <w:p w:rsidR="000664B2" w:rsidRDefault="000664B2">
      <w:pPr>
        <w:pStyle w:val="a5"/>
        <w:spacing w:line="276" w:lineRule="auto"/>
        <w:rPr>
          <w:sz w:val="24"/>
        </w:rPr>
        <w:sectPr w:rsidR="000664B2">
          <w:pgSz w:w="12070" w:h="17240"/>
          <w:pgMar w:top="600" w:right="566" w:bottom="800" w:left="708" w:header="0" w:footer="619" w:gutter="0"/>
          <w:cols w:space="720"/>
        </w:sectPr>
      </w:pPr>
    </w:p>
    <w:p w:rsidR="000664B2" w:rsidRDefault="00CF43C2">
      <w:pPr>
        <w:pStyle w:val="a4"/>
        <w:spacing w:before="62" w:line="276" w:lineRule="auto"/>
        <w:ind w:left="718" w:right="296"/>
      </w:pPr>
      <w:r>
        <w:lastRenderedPageBreak/>
        <w:t>архитектурных сооружений, сказочных построек. Поощряет стремление изображать детали построек (наличники, резной подзор по контуру крыши).</w:t>
      </w:r>
    </w:p>
    <w:p w:rsidR="000664B2" w:rsidRDefault="00CF43C2">
      <w:pPr>
        <w:pStyle w:val="a5"/>
        <w:numPr>
          <w:ilvl w:val="0"/>
          <w:numId w:val="85"/>
        </w:numPr>
        <w:tabs>
          <w:tab w:val="left" w:pos="1134"/>
        </w:tabs>
        <w:spacing w:line="276" w:lineRule="auto"/>
        <w:ind w:right="305" w:firstLine="0"/>
        <w:rPr>
          <w:sz w:val="24"/>
        </w:rPr>
      </w:pPr>
      <w:r>
        <w:rPr>
          <w:sz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0664B2" w:rsidRDefault="00CF43C2">
      <w:pPr>
        <w:pStyle w:val="2"/>
        <w:spacing w:before="2"/>
        <w:ind w:left="857"/>
      </w:pPr>
      <w:r>
        <w:t>Изобразительная</w:t>
      </w:r>
      <w:r>
        <w:rPr>
          <w:spacing w:val="-7"/>
        </w:rPr>
        <w:t xml:space="preserve"> </w:t>
      </w:r>
      <w:r>
        <w:rPr>
          <w:spacing w:val="-2"/>
        </w:rPr>
        <w:t>деятельность.</w:t>
      </w:r>
    </w:p>
    <w:p w:rsidR="000664B2" w:rsidRDefault="00CF43C2">
      <w:pPr>
        <w:pStyle w:val="a4"/>
        <w:spacing w:before="36"/>
        <w:ind w:left="718"/>
        <w:jc w:val="left"/>
      </w:pPr>
      <w:r>
        <w:rPr>
          <w:spacing w:val="-2"/>
        </w:rPr>
        <w:t>Рисование:</w:t>
      </w:r>
    </w:p>
    <w:p w:rsidR="000664B2" w:rsidRDefault="00CF43C2">
      <w:pPr>
        <w:pStyle w:val="a4"/>
        <w:spacing w:before="46" w:line="276" w:lineRule="auto"/>
        <w:ind w:left="718" w:right="291"/>
      </w:pPr>
      <w: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w:t>
      </w:r>
      <w:r>
        <w:rPr>
          <w:spacing w:val="-1"/>
        </w:rPr>
        <w:t xml:space="preserve"> </w:t>
      </w:r>
      <w:r>
        <w:t>набор материалов, которые дети могут</w:t>
      </w:r>
      <w:r>
        <w:rPr>
          <w:spacing w:val="-1"/>
        </w:rPr>
        <w:t xml:space="preserve"> </w:t>
      </w:r>
      <w:r>
        <w:t>использовать в</w:t>
      </w:r>
      <w:r>
        <w:rPr>
          <w:spacing w:val="-4"/>
        </w:rPr>
        <w:t xml:space="preserve"> </w:t>
      </w:r>
      <w:r>
        <w:t>рисовании (гуашь, акварель,</w:t>
      </w:r>
      <w:r>
        <w:rPr>
          <w:spacing w:val="40"/>
        </w:rPr>
        <w:t xml:space="preserve"> </w:t>
      </w:r>
      <w:r>
        <w:t>сухая</w:t>
      </w:r>
      <w:r>
        <w:rPr>
          <w:spacing w:val="40"/>
        </w:rPr>
        <w:t xml:space="preserve"> </w:t>
      </w:r>
      <w:r>
        <w:t>и</w:t>
      </w:r>
      <w:r>
        <w:rPr>
          <w:spacing w:val="40"/>
        </w:rPr>
        <w:t xml:space="preserve"> </w:t>
      </w:r>
      <w:r>
        <w:t>жирная</w:t>
      </w:r>
      <w:r>
        <w:rPr>
          <w:spacing w:val="40"/>
        </w:rPr>
        <w:t xml:space="preserve"> </w:t>
      </w:r>
      <w:r>
        <w:t>пастель,</w:t>
      </w:r>
      <w:r>
        <w:rPr>
          <w:spacing w:val="40"/>
        </w:rPr>
        <w:t xml:space="preserve"> </w:t>
      </w:r>
      <w:r>
        <w:t>сангина, угольный</w:t>
      </w:r>
      <w:r>
        <w:rPr>
          <w:spacing w:val="40"/>
        </w:rPr>
        <w:t xml:space="preserve"> </w:t>
      </w:r>
      <w:r>
        <w:t>карандаш</w:t>
      </w:r>
      <w:r>
        <w:rPr>
          <w:spacing w:val="80"/>
        </w:rPr>
        <w:t xml:space="preserve"> </w:t>
      </w:r>
      <w:r>
        <w:t>и</w:t>
      </w:r>
      <w:r>
        <w:rPr>
          <w:spacing w:val="40"/>
        </w:rPr>
        <w:t xml:space="preserve"> </w:t>
      </w:r>
      <w:r>
        <w:t>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до создания основного</w:t>
      </w:r>
      <w:r>
        <w:rPr>
          <w:spacing w:val="40"/>
        </w:rPr>
        <w:t xml:space="preserve"> </w:t>
      </w:r>
      <w:r>
        <w:t>изображения;</w:t>
      </w:r>
      <w:r>
        <w:rPr>
          <w:spacing w:val="40"/>
        </w:rPr>
        <w:t xml:space="preserve"> </w:t>
      </w:r>
      <w:r>
        <w:t>при</w:t>
      </w:r>
      <w:r>
        <w:rPr>
          <w:spacing w:val="40"/>
        </w:rPr>
        <w:t xml:space="preserve"> </w:t>
      </w:r>
      <w:r>
        <w:t>рисовании</w:t>
      </w:r>
      <w:r>
        <w:rPr>
          <w:spacing w:val="40"/>
        </w:rPr>
        <w:t xml:space="preserve"> </w:t>
      </w:r>
      <w:r>
        <w:t>пастелью</w:t>
      </w:r>
      <w:r>
        <w:rPr>
          <w:spacing w:val="40"/>
        </w:rPr>
        <w:t xml:space="preserve"> </w:t>
      </w:r>
      <w:r>
        <w:t>и</w:t>
      </w:r>
      <w:r>
        <w:rPr>
          <w:spacing w:val="40"/>
        </w:rPr>
        <w:t xml:space="preserve"> </w:t>
      </w:r>
      <w:r>
        <w:t>цветными карандашами фон может</w:t>
      </w:r>
      <w:r>
        <w:rPr>
          <w:spacing w:val="40"/>
        </w:rPr>
        <w:t xml:space="preserve"> </w:t>
      </w:r>
      <w:r>
        <w:t>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w:t>
      </w:r>
      <w:r>
        <w:rPr>
          <w:spacing w:val="40"/>
        </w:rPr>
        <w:t xml:space="preserve"> </w:t>
      </w:r>
      <w:r>
        <w:t>всей</w:t>
      </w:r>
      <w:r>
        <w:rPr>
          <w:spacing w:val="40"/>
        </w:rPr>
        <w:t xml:space="preserve"> </w:t>
      </w:r>
      <w:r>
        <w:t>рукой</w:t>
      </w:r>
      <w:r>
        <w:rPr>
          <w:spacing w:val="40"/>
        </w:rPr>
        <w:t xml:space="preserve"> </w:t>
      </w:r>
      <w:r>
        <w:t>при</w:t>
      </w:r>
      <w:r>
        <w:rPr>
          <w:spacing w:val="40"/>
        </w:rPr>
        <w:t xml:space="preserve"> </w:t>
      </w:r>
      <w:r>
        <w:t>рисовании</w:t>
      </w:r>
      <w:r>
        <w:rPr>
          <w:spacing w:val="40"/>
        </w:rPr>
        <w:t xml:space="preserve"> </w:t>
      </w:r>
      <w:r>
        <w:t>длинных</w:t>
      </w:r>
      <w:r>
        <w:rPr>
          <w:spacing w:val="40"/>
        </w:rPr>
        <w:t xml:space="preserve"> </w:t>
      </w:r>
      <w:r>
        <w:t>линий,</w:t>
      </w:r>
      <w:r>
        <w:rPr>
          <w:spacing w:val="40"/>
        </w:rPr>
        <w:t xml:space="preserve"> </w:t>
      </w:r>
      <w:r>
        <w:t>крупных форм,</w:t>
      </w:r>
      <w:r>
        <w:rPr>
          <w:spacing w:val="40"/>
        </w:rPr>
        <w:t xml:space="preserve"> </w:t>
      </w:r>
      <w:r>
        <w:t>одними пальцами - при рисовании небольших</w:t>
      </w:r>
      <w:r>
        <w:rPr>
          <w:spacing w:val="-1"/>
        </w:rPr>
        <w:t xml:space="preserve"> </w:t>
      </w:r>
      <w:r>
        <w:t>форм и мелких</w:t>
      </w:r>
      <w:r>
        <w:rPr>
          <w:spacing w:val="-1"/>
        </w:rPr>
        <w:t xml:space="preserve"> </w:t>
      </w:r>
      <w:r>
        <w:t>деталей, коротких</w:t>
      </w:r>
      <w:r>
        <w:rPr>
          <w:spacing w:val="-1"/>
        </w:rPr>
        <w:t xml:space="preserve"> </w:t>
      </w:r>
      <w:r>
        <w:t>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w:t>
      </w:r>
      <w:r>
        <w:rPr>
          <w:spacing w:val="80"/>
          <w:w w:val="150"/>
        </w:rPr>
        <w:t xml:space="preserve"> </w:t>
      </w:r>
      <w:r>
        <w:t>на</w:t>
      </w:r>
      <w:r>
        <w:rPr>
          <w:spacing w:val="80"/>
        </w:rPr>
        <w:t xml:space="preserve"> </w:t>
      </w:r>
      <w:r>
        <w:t>реальную</w:t>
      </w:r>
      <w:r>
        <w:rPr>
          <w:spacing w:val="80"/>
          <w:w w:val="150"/>
        </w:rPr>
        <w:t xml:space="preserve"> </w:t>
      </w:r>
      <w:r>
        <w:t>окраску</w:t>
      </w:r>
      <w:r>
        <w:rPr>
          <w:spacing w:val="40"/>
        </w:rPr>
        <w:t xml:space="preserve"> </w:t>
      </w:r>
      <w:r>
        <w:t>предметов,</w:t>
      </w:r>
      <w:r>
        <w:rPr>
          <w:spacing w:val="80"/>
        </w:rPr>
        <w:t xml:space="preserve"> </w:t>
      </w:r>
      <w:r>
        <w:t>декоративную</w:t>
      </w:r>
      <w:r>
        <w:rPr>
          <w:spacing w:val="80"/>
        </w:rPr>
        <w:t xml:space="preserve"> </w:t>
      </w:r>
      <w:r>
        <w:t>роспись,</w:t>
      </w:r>
      <w:r>
        <w:rPr>
          <w:spacing w:val="80"/>
        </w:rPr>
        <w:t xml:space="preserve"> </w:t>
      </w:r>
      <w:r>
        <w:t>сказочные сюжеты;</w:t>
      </w:r>
      <w:r>
        <w:rPr>
          <w:spacing w:val="80"/>
        </w:rPr>
        <w:t xml:space="preserve"> </w:t>
      </w:r>
      <w:r>
        <w:t>формирует</w:t>
      </w:r>
      <w:r>
        <w:rPr>
          <w:spacing w:val="40"/>
        </w:rPr>
        <w:t xml:space="preserve"> </w:t>
      </w:r>
      <w:r>
        <w:t>умение</w:t>
      </w:r>
      <w:r>
        <w:rPr>
          <w:spacing w:val="80"/>
        </w:rPr>
        <w:t xml:space="preserve"> </w:t>
      </w:r>
      <w:r>
        <w:t>создавать</w:t>
      </w:r>
      <w:r>
        <w:rPr>
          <w:spacing w:val="80"/>
        </w:rPr>
        <w:t xml:space="preserve"> </w:t>
      </w:r>
      <w:r>
        <w:t>цвета</w:t>
      </w:r>
      <w:r>
        <w:rPr>
          <w:spacing w:val="40"/>
        </w:rPr>
        <w:t xml:space="preserve"> </w:t>
      </w:r>
      <w:r>
        <w:t>и</w:t>
      </w:r>
      <w:r>
        <w:rPr>
          <w:spacing w:val="40"/>
        </w:rPr>
        <w:t xml:space="preserve"> </w:t>
      </w:r>
      <w:r>
        <w:t>оттенки.</w:t>
      </w:r>
      <w:r>
        <w:rPr>
          <w:spacing w:val="40"/>
        </w:rPr>
        <w:t xml:space="preserve"> </w:t>
      </w:r>
      <w:r>
        <w:t>Педагог</w:t>
      </w:r>
      <w:r>
        <w:rPr>
          <w:spacing w:val="40"/>
        </w:rPr>
        <w:t xml:space="preserve"> </w:t>
      </w:r>
      <w:r>
        <w:t>постепенно подводит детей к обозначению цветов, например, включающих два оттенка (желто­ зеленый,</w:t>
      </w:r>
      <w:r>
        <w:rPr>
          <w:spacing w:val="40"/>
        </w:rPr>
        <w:t xml:space="preserve"> </w:t>
      </w:r>
      <w:r>
        <w:t>серо-голубой)</w:t>
      </w:r>
      <w:r>
        <w:rPr>
          <w:spacing w:val="40"/>
        </w:rPr>
        <w:t xml:space="preserve"> </w:t>
      </w:r>
      <w:r>
        <w:t>или</w:t>
      </w:r>
      <w:r>
        <w:rPr>
          <w:spacing w:val="40"/>
        </w:rPr>
        <w:t xml:space="preserve"> </w:t>
      </w:r>
      <w:r>
        <w:t>уподобленных природным (малиновый,</w:t>
      </w:r>
      <w:r>
        <w:rPr>
          <w:spacing w:val="80"/>
        </w:rPr>
        <w:t xml:space="preserve"> </w:t>
      </w:r>
      <w:r>
        <w:t>перемковый и</w:t>
      </w:r>
      <w:r>
        <w:rPr>
          <w:spacing w:val="80"/>
          <w:w w:val="150"/>
        </w:rPr>
        <w:t xml:space="preserve"> </w:t>
      </w:r>
      <w:r>
        <w:t>тому</w:t>
      </w:r>
      <w:r>
        <w:rPr>
          <w:spacing w:val="40"/>
        </w:rPr>
        <w:t xml:space="preserve"> </w:t>
      </w:r>
      <w:r>
        <w:t>подобное).</w:t>
      </w:r>
      <w:r>
        <w:rPr>
          <w:spacing w:val="80"/>
        </w:rPr>
        <w:t xml:space="preserve"> </w:t>
      </w:r>
      <w:r>
        <w:t>Обращает</w:t>
      </w:r>
      <w:r>
        <w:rPr>
          <w:spacing w:val="80"/>
        </w:rPr>
        <w:t xml:space="preserve"> </w:t>
      </w:r>
      <w:r>
        <w:t>их</w:t>
      </w:r>
      <w:r>
        <w:rPr>
          <w:spacing w:val="40"/>
        </w:rPr>
        <w:t xml:space="preserve"> </w:t>
      </w:r>
      <w:r>
        <w:t>внимание</w:t>
      </w:r>
      <w:r>
        <w:rPr>
          <w:spacing w:val="80"/>
        </w:rPr>
        <w:t xml:space="preserve"> </w:t>
      </w:r>
      <w:r>
        <w:t>на</w:t>
      </w:r>
      <w:r>
        <w:rPr>
          <w:spacing w:val="40"/>
        </w:rPr>
        <w:t xml:space="preserve"> </w:t>
      </w:r>
      <w:r>
        <w:t>изменчивость цвета</w:t>
      </w:r>
      <w:r>
        <w:rPr>
          <w:spacing w:val="80"/>
        </w:rPr>
        <w:t xml:space="preserve"> </w:t>
      </w:r>
      <w:r>
        <w:t>предметов (например, в процессе роста помидоры зеленые, а созревшие -красные).</w:t>
      </w:r>
      <w:r>
        <w:rPr>
          <w:spacing w:val="40"/>
        </w:rPr>
        <w:t xml:space="preserve"> </w:t>
      </w:r>
      <w:r>
        <w:t>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w:t>
      </w:r>
      <w:r>
        <w:rPr>
          <w:spacing w:val="40"/>
        </w:rPr>
        <w:t xml:space="preserve"> </w:t>
      </w:r>
      <w:r>
        <w:t>передавать</w:t>
      </w:r>
      <w:r>
        <w:rPr>
          <w:spacing w:val="40"/>
        </w:rPr>
        <w:t xml:space="preserve"> </w:t>
      </w:r>
      <w:r>
        <w:t>их в рисунке, развивает</w:t>
      </w:r>
      <w:r>
        <w:rPr>
          <w:spacing w:val="40"/>
        </w:rPr>
        <w:t xml:space="preserve"> </w:t>
      </w:r>
      <w:r>
        <w:t>восприятие,</w:t>
      </w:r>
      <w:r>
        <w:rPr>
          <w:spacing w:val="40"/>
        </w:rPr>
        <w:t xml:space="preserve"> </w:t>
      </w:r>
      <w:r>
        <w:t>способность наблюдать и сравнивать цвета окружающих предметов, явлений (нежно-зеленые, только что появившиеся</w:t>
      </w:r>
      <w:r>
        <w:rPr>
          <w:spacing w:val="40"/>
        </w:rPr>
        <w:t xml:space="preserve"> </w:t>
      </w:r>
      <w:r>
        <w:t>листочки,</w:t>
      </w:r>
      <w:r>
        <w:rPr>
          <w:spacing w:val="40"/>
        </w:rPr>
        <w:t xml:space="preserve"> </w:t>
      </w:r>
      <w:r>
        <w:t>бледно-зеленые стебли</w:t>
      </w:r>
      <w:r>
        <w:rPr>
          <w:spacing w:val="40"/>
        </w:rPr>
        <w:t xml:space="preserve"> </w:t>
      </w:r>
      <w:r>
        <w:t>одуванчиков</w:t>
      </w:r>
      <w:r>
        <w:rPr>
          <w:spacing w:val="40"/>
        </w:rPr>
        <w:t xml:space="preserve"> </w:t>
      </w:r>
      <w:r>
        <w:t>и</w:t>
      </w:r>
      <w:r>
        <w:rPr>
          <w:spacing w:val="40"/>
        </w:rPr>
        <w:t xml:space="preserve"> </w:t>
      </w:r>
      <w:r>
        <w:t>их</w:t>
      </w:r>
      <w:r>
        <w:rPr>
          <w:spacing w:val="40"/>
        </w:rPr>
        <w:t xml:space="preserve"> </w:t>
      </w:r>
      <w:r>
        <w:t>темно-зеленые листья и тому подобное). Развивает у детей художественно-творческие способности в продуктивных видах детской деятельности.</w:t>
      </w:r>
    </w:p>
    <w:p w:rsidR="000664B2" w:rsidRDefault="00CF43C2">
      <w:pPr>
        <w:pStyle w:val="a4"/>
        <w:spacing w:before="1" w:line="276" w:lineRule="auto"/>
        <w:ind w:left="718" w:right="289"/>
      </w:pPr>
      <w: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передний план или дальше от него- задний план); передавать различия в величине изображаемых предметов (дерево высокое, цветок ниже дерева; воробышек маленький, ворона большая</w:t>
      </w:r>
      <w:r>
        <w:rPr>
          <w:spacing w:val="40"/>
        </w:rPr>
        <w:t xml:space="preserve"> </w:t>
      </w:r>
      <w:r>
        <w:t>и</w:t>
      </w:r>
      <w:r>
        <w:rPr>
          <w:spacing w:val="40"/>
        </w:rPr>
        <w:t xml:space="preserve"> </w:t>
      </w:r>
      <w:r>
        <w:t>тому</w:t>
      </w:r>
      <w:r>
        <w:rPr>
          <w:spacing w:val="40"/>
        </w:rPr>
        <w:t xml:space="preserve"> </w:t>
      </w:r>
      <w:r>
        <w:t>подобное).</w:t>
      </w:r>
      <w:r>
        <w:rPr>
          <w:spacing w:val="40"/>
        </w:rPr>
        <w:t xml:space="preserve"> </w:t>
      </w:r>
      <w:r>
        <w:t>Формирует</w:t>
      </w:r>
      <w:r>
        <w:rPr>
          <w:spacing w:val="40"/>
        </w:rPr>
        <w:t xml:space="preserve"> </w:t>
      </w:r>
      <w:r>
        <w:t>у</w:t>
      </w:r>
      <w:r>
        <w:rPr>
          <w:spacing w:val="40"/>
        </w:rPr>
        <w:t xml:space="preserve"> </w:t>
      </w:r>
      <w:r>
        <w:t>детей умение</w:t>
      </w:r>
      <w:r>
        <w:rPr>
          <w:spacing w:val="40"/>
        </w:rPr>
        <w:t xml:space="preserve"> </w:t>
      </w:r>
      <w:r>
        <w:t>строить</w:t>
      </w:r>
      <w:r>
        <w:rPr>
          <w:spacing w:val="40"/>
        </w:rPr>
        <w:t xml:space="preserve"> </w:t>
      </w:r>
      <w:r>
        <w:t>композицию</w:t>
      </w:r>
      <w:r>
        <w:rPr>
          <w:spacing w:val="-2"/>
        </w:rPr>
        <w:t xml:space="preserve"> </w:t>
      </w:r>
      <w:r>
        <w:t>рисунка;</w:t>
      </w:r>
      <w:r>
        <w:rPr>
          <w:spacing w:val="40"/>
        </w:rPr>
        <w:t xml:space="preserve"> </w:t>
      </w:r>
      <w:r>
        <w:t>передавать</w:t>
      </w:r>
      <w:r>
        <w:rPr>
          <w:spacing w:val="40"/>
        </w:rPr>
        <w:t xml:space="preserve"> </w:t>
      </w:r>
      <w:r>
        <w:t>движения</w:t>
      </w:r>
      <w:r>
        <w:rPr>
          <w:spacing w:val="40"/>
        </w:rPr>
        <w:t xml:space="preserve"> </w:t>
      </w:r>
      <w:r>
        <w:t>людей</w:t>
      </w:r>
      <w:r>
        <w:rPr>
          <w:spacing w:val="40"/>
        </w:rPr>
        <w:t xml:space="preserve"> </w:t>
      </w:r>
      <w:r>
        <w:t>и</w:t>
      </w:r>
      <w:r>
        <w:rPr>
          <w:spacing w:val="40"/>
        </w:rPr>
        <w:t xml:space="preserve"> </w:t>
      </w:r>
      <w:r>
        <w:t>животных,</w:t>
      </w:r>
      <w:r>
        <w:rPr>
          <w:spacing w:val="40"/>
        </w:rPr>
        <w:t xml:space="preserve"> </w:t>
      </w:r>
      <w:r>
        <w:t>растений,</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6"/>
        <w:jc w:val="left"/>
      </w:pPr>
      <w:r>
        <w:lastRenderedPageBreak/>
        <w:t>склоняющихся</w:t>
      </w:r>
      <w:r>
        <w:rPr>
          <w:spacing w:val="40"/>
        </w:rPr>
        <w:t xml:space="preserve"> </w:t>
      </w:r>
      <w:r>
        <w:t>от</w:t>
      </w:r>
      <w:r>
        <w:rPr>
          <w:spacing w:val="-1"/>
        </w:rPr>
        <w:t xml:space="preserve"> </w:t>
      </w:r>
      <w:r>
        <w:t>ветра. Продолжает формировать у</w:t>
      </w:r>
      <w:r>
        <w:rPr>
          <w:spacing w:val="-6"/>
        </w:rPr>
        <w:t xml:space="preserve"> </w:t>
      </w:r>
      <w:r>
        <w:t>детей умение передавать в рисунках, как сюжеты народных сказок, так и авторских произведений (стихотворений, сказок, рассказов); проявлять</w:t>
      </w:r>
      <w:r>
        <w:rPr>
          <w:spacing w:val="80"/>
        </w:rPr>
        <w:t xml:space="preserve"> </w:t>
      </w:r>
      <w:r>
        <w:t>самостоятельность</w:t>
      </w:r>
      <w:r>
        <w:rPr>
          <w:spacing w:val="80"/>
        </w:rPr>
        <w:t xml:space="preserve"> </w:t>
      </w:r>
      <w:r>
        <w:t>в</w:t>
      </w:r>
      <w:r>
        <w:rPr>
          <w:spacing w:val="80"/>
        </w:rPr>
        <w:t xml:space="preserve"> </w:t>
      </w:r>
      <w:r>
        <w:t>выборе</w:t>
      </w:r>
      <w:r>
        <w:rPr>
          <w:spacing w:val="80"/>
        </w:rPr>
        <w:t xml:space="preserve"> </w:t>
      </w:r>
      <w:r>
        <w:t>темы,</w:t>
      </w:r>
      <w:r>
        <w:rPr>
          <w:spacing w:val="80"/>
        </w:rPr>
        <w:t xml:space="preserve"> </w:t>
      </w:r>
      <w:r>
        <w:t>композиционного</w:t>
      </w:r>
      <w:r>
        <w:rPr>
          <w:spacing w:val="80"/>
        </w:rPr>
        <w:t xml:space="preserve"> </w:t>
      </w:r>
      <w:r>
        <w:t>и</w:t>
      </w:r>
      <w:r>
        <w:rPr>
          <w:spacing w:val="80"/>
        </w:rPr>
        <w:t xml:space="preserve"> </w:t>
      </w:r>
      <w:r>
        <w:t>цветового решения.</w:t>
      </w:r>
      <w:r>
        <w:rPr>
          <w:spacing w:val="40"/>
        </w:rPr>
        <w:t xml:space="preserve"> </w:t>
      </w:r>
      <w:r>
        <w:t>Декоративное</w:t>
      </w:r>
      <w:r>
        <w:rPr>
          <w:spacing w:val="40"/>
        </w:rPr>
        <w:t xml:space="preserve"> </w:t>
      </w:r>
      <w:r>
        <w:t>рисование:</w:t>
      </w:r>
      <w:r>
        <w:rPr>
          <w:spacing w:val="40"/>
        </w:rPr>
        <w:t xml:space="preserve"> </w:t>
      </w:r>
      <w:r>
        <w:t>педагог</w:t>
      </w:r>
      <w:r>
        <w:rPr>
          <w:spacing w:val="40"/>
        </w:rPr>
        <w:t xml:space="preserve"> </w:t>
      </w:r>
      <w:r>
        <w:t>продолжает</w:t>
      </w:r>
      <w:r>
        <w:rPr>
          <w:spacing w:val="80"/>
        </w:rPr>
        <w:t xml:space="preserve"> </w:t>
      </w:r>
      <w:r>
        <w:t>развивать</w:t>
      </w:r>
      <w:r>
        <w:rPr>
          <w:spacing w:val="80"/>
        </w:rPr>
        <w:t xml:space="preserve"> </w:t>
      </w:r>
      <w:r>
        <w:t>декоративное</w:t>
      </w:r>
      <w:r>
        <w:rPr>
          <w:spacing w:val="40"/>
        </w:rPr>
        <w:t xml:space="preserve"> </w:t>
      </w:r>
      <w:r>
        <w:t>творчество</w:t>
      </w:r>
      <w:r>
        <w:rPr>
          <w:spacing w:val="80"/>
        </w:rPr>
        <w:t xml:space="preserve"> </w:t>
      </w:r>
      <w:r>
        <w:t>детей; умение</w:t>
      </w:r>
      <w:r>
        <w:rPr>
          <w:spacing w:val="78"/>
        </w:rPr>
        <w:t xml:space="preserve"> </w:t>
      </w:r>
      <w:r>
        <w:t>создавать</w:t>
      </w:r>
      <w:r>
        <w:rPr>
          <w:spacing w:val="80"/>
        </w:rPr>
        <w:t xml:space="preserve"> </w:t>
      </w:r>
      <w:r>
        <w:t>узоры</w:t>
      </w:r>
      <w:r>
        <w:rPr>
          <w:spacing w:val="76"/>
        </w:rPr>
        <w:t xml:space="preserve"> </w:t>
      </w:r>
      <w:r>
        <w:t>по</w:t>
      </w:r>
      <w:r>
        <w:rPr>
          <w:spacing w:val="74"/>
        </w:rPr>
        <w:t xml:space="preserve"> </w:t>
      </w:r>
      <w:r>
        <w:t>мотивам</w:t>
      </w:r>
      <w:r>
        <w:rPr>
          <w:spacing w:val="76"/>
        </w:rPr>
        <w:t xml:space="preserve"> </w:t>
      </w:r>
      <w:r>
        <w:t>народных</w:t>
      </w:r>
      <w:r>
        <w:rPr>
          <w:spacing w:val="74"/>
        </w:rPr>
        <w:t xml:space="preserve"> </w:t>
      </w:r>
      <w:r>
        <w:t>росписей,</w:t>
      </w:r>
      <w:r>
        <w:rPr>
          <w:spacing w:val="77"/>
        </w:rPr>
        <w:t xml:space="preserve"> </w:t>
      </w:r>
      <w:r>
        <w:t>уже</w:t>
      </w:r>
      <w:r>
        <w:rPr>
          <w:spacing w:val="78"/>
        </w:rPr>
        <w:t xml:space="preserve"> </w:t>
      </w:r>
      <w:r>
        <w:t>знакомых</w:t>
      </w:r>
      <w:r>
        <w:rPr>
          <w:spacing w:val="74"/>
        </w:rPr>
        <w:t xml:space="preserve"> </w:t>
      </w:r>
      <w:r>
        <w:t>детям</w:t>
      </w:r>
      <w:r>
        <w:rPr>
          <w:spacing w:val="77"/>
        </w:rPr>
        <w:t xml:space="preserve"> </w:t>
      </w:r>
      <w:r>
        <w:t>и</w:t>
      </w:r>
      <w:r>
        <w:rPr>
          <w:spacing w:val="76"/>
        </w:rPr>
        <w:t xml:space="preserve"> </w:t>
      </w:r>
      <w:r>
        <w:t>новых (городецкая,</w:t>
      </w:r>
      <w:r>
        <w:rPr>
          <w:spacing w:val="40"/>
        </w:rPr>
        <w:t xml:space="preserve"> </w:t>
      </w:r>
      <w:r>
        <w:t>гжельская,</w:t>
      </w:r>
      <w:r>
        <w:rPr>
          <w:spacing w:val="40"/>
        </w:rPr>
        <w:t xml:space="preserve"> </w:t>
      </w:r>
      <w:r>
        <w:t>хохломская,</w:t>
      </w:r>
      <w:r>
        <w:rPr>
          <w:spacing w:val="40"/>
        </w:rPr>
        <w:t xml:space="preserve"> </w:t>
      </w:r>
      <w:r>
        <w:t>жостовская,</w:t>
      </w:r>
      <w:r>
        <w:rPr>
          <w:spacing w:val="40"/>
        </w:rPr>
        <w:t xml:space="preserve"> </w:t>
      </w:r>
      <w:r>
        <w:t>мезенская</w:t>
      </w:r>
      <w:r>
        <w:rPr>
          <w:spacing w:val="40"/>
        </w:rPr>
        <w:t xml:space="preserve"> </w:t>
      </w:r>
      <w:r>
        <w:t>роспись</w:t>
      </w:r>
      <w:r>
        <w:rPr>
          <w:spacing w:val="40"/>
        </w:rPr>
        <w:t xml:space="preserve"> </w:t>
      </w:r>
      <w:r>
        <w:t>и</w:t>
      </w:r>
      <w:r>
        <w:rPr>
          <w:spacing w:val="40"/>
        </w:rPr>
        <w:t xml:space="preserve"> </w:t>
      </w:r>
      <w:r>
        <w:t>другое).</w:t>
      </w:r>
      <w:r>
        <w:rPr>
          <w:spacing w:val="40"/>
        </w:rPr>
        <w:t xml:space="preserve"> </w:t>
      </w:r>
      <w:r>
        <w:t>Учит</w:t>
      </w:r>
      <w:r>
        <w:rPr>
          <w:spacing w:val="40"/>
        </w:rPr>
        <w:t xml:space="preserve"> </w:t>
      </w:r>
      <w:r>
        <w:t>детей выделять</w:t>
      </w:r>
      <w:r>
        <w:rPr>
          <w:spacing w:val="40"/>
        </w:rPr>
        <w:t xml:space="preserve"> </w:t>
      </w:r>
      <w:r>
        <w:t>и</w:t>
      </w:r>
      <w:r>
        <w:rPr>
          <w:spacing w:val="40"/>
        </w:rPr>
        <w:t xml:space="preserve"> </w:t>
      </w:r>
      <w:r>
        <w:t>передавать</w:t>
      </w:r>
      <w:r>
        <w:rPr>
          <w:spacing w:val="40"/>
        </w:rPr>
        <w:t xml:space="preserve"> </w:t>
      </w:r>
      <w:r>
        <w:t>цветовую</w:t>
      </w:r>
      <w:r>
        <w:rPr>
          <w:spacing w:val="40"/>
        </w:rPr>
        <w:t xml:space="preserve"> </w:t>
      </w:r>
      <w:r>
        <w:t>гамму</w:t>
      </w:r>
      <w:r>
        <w:rPr>
          <w:spacing w:val="36"/>
        </w:rPr>
        <w:t xml:space="preserve"> </w:t>
      </w:r>
      <w:r>
        <w:t>народного</w:t>
      </w:r>
      <w:r>
        <w:rPr>
          <w:spacing w:val="40"/>
        </w:rPr>
        <w:t xml:space="preserve"> </w:t>
      </w:r>
      <w:r>
        <w:t>декоративного</w:t>
      </w:r>
      <w:r>
        <w:rPr>
          <w:spacing w:val="40"/>
        </w:rPr>
        <w:t xml:space="preserve"> </w:t>
      </w:r>
      <w:r>
        <w:t>искусства</w:t>
      </w:r>
      <w:r>
        <w:rPr>
          <w:spacing w:val="40"/>
        </w:rPr>
        <w:t xml:space="preserve"> </w:t>
      </w:r>
      <w:r>
        <w:t>определенного вида.</w:t>
      </w:r>
      <w:r>
        <w:rPr>
          <w:spacing w:val="40"/>
        </w:rPr>
        <w:t xml:space="preserve"> </w:t>
      </w:r>
      <w:r>
        <w:t>Закрепляет</w:t>
      </w:r>
      <w:r>
        <w:rPr>
          <w:spacing w:val="40"/>
        </w:rPr>
        <w:t xml:space="preserve"> </w:t>
      </w:r>
      <w:r>
        <w:t>умение</w:t>
      </w:r>
      <w:r>
        <w:rPr>
          <w:spacing w:val="40"/>
        </w:rPr>
        <w:t xml:space="preserve"> </w:t>
      </w:r>
      <w:r>
        <w:t>создавать</w:t>
      </w:r>
      <w:r>
        <w:rPr>
          <w:spacing w:val="40"/>
        </w:rPr>
        <w:t xml:space="preserve"> </w:t>
      </w:r>
      <w:r>
        <w:t>композиции</w:t>
      </w:r>
      <w:r>
        <w:rPr>
          <w:spacing w:val="40"/>
        </w:rPr>
        <w:t xml:space="preserve"> </w:t>
      </w:r>
      <w:r>
        <w:t>на</w:t>
      </w:r>
      <w:r>
        <w:rPr>
          <w:spacing w:val="40"/>
        </w:rPr>
        <w:t xml:space="preserve"> </w:t>
      </w:r>
      <w:r>
        <w:t>листах</w:t>
      </w:r>
      <w:r>
        <w:rPr>
          <w:spacing w:val="40"/>
        </w:rPr>
        <w:t xml:space="preserve"> </w:t>
      </w:r>
      <w:r>
        <w:t>бумаги</w:t>
      </w:r>
      <w:r>
        <w:rPr>
          <w:spacing w:val="40"/>
        </w:rPr>
        <w:t xml:space="preserve"> </w:t>
      </w:r>
      <w:r>
        <w:t>разной</w:t>
      </w:r>
      <w:r>
        <w:rPr>
          <w:spacing w:val="40"/>
        </w:rPr>
        <w:t xml:space="preserve"> </w:t>
      </w:r>
      <w:r>
        <w:t>формы,</w:t>
      </w:r>
      <w:r>
        <w:rPr>
          <w:spacing w:val="40"/>
        </w:rPr>
        <w:t xml:space="preserve"> </w:t>
      </w:r>
      <w:r>
        <w:t>силуэтах предметов и игрушек; расписывать вылепленные детьми игрушки. Закрепляет у</w:t>
      </w:r>
      <w:r>
        <w:rPr>
          <w:spacing w:val="-1"/>
        </w:rPr>
        <w:t xml:space="preserve"> </w:t>
      </w:r>
      <w:r>
        <w:t>детей умение при</w:t>
      </w:r>
      <w:r>
        <w:rPr>
          <w:spacing w:val="80"/>
        </w:rPr>
        <w:t xml:space="preserve"> </w:t>
      </w:r>
      <w:r>
        <w:t>составлении</w:t>
      </w:r>
      <w:r>
        <w:rPr>
          <w:spacing w:val="80"/>
        </w:rPr>
        <w:t xml:space="preserve"> </w:t>
      </w:r>
      <w:r>
        <w:t>декоративной</w:t>
      </w:r>
      <w:r>
        <w:rPr>
          <w:spacing w:val="80"/>
        </w:rPr>
        <w:t xml:space="preserve"> </w:t>
      </w:r>
      <w:r>
        <w:t>композиции</w:t>
      </w:r>
      <w:r>
        <w:rPr>
          <w:spacing w:val="80"/>
        </w:rPr>
        <w:t xml:space="preserve"> </w:t>
      </w:r>
      <w:r>
        <w:t>на</w:t>
      </w:r>
      <w:r>
        <w:rPr>
          <w:spacing w:val="80"/>
        </w:rPr>
        <w:t xml:space="preserve"> </w:t>
      </w:r>
      <w:r>
        <w:t>основе</w:t>
      </w:r>
      <w:r>
        <w:rPr>
          <w:spacing w:val="80"/>
        </w:rPr>
        <w:t xml:space="preserve"> </w:t>
      </w:r>
      <w:r>
        <w:t>того</w:t>
      </w:r>
      <w:r>
        <w:rPr>
          <w:spacing w:val="80"/>
        </w:rPr>
        <w:t xml:space="preserve"> </w:t>
      </w:r>
      <w:r>
        <w:t>или</w:t>
      </w:r>
      <w:r>
        <w:rPr>
          <w:spacing w:val="80"/>
        </w:rPr>
        <w:t xml:space="preserve"> </w:t>
      </w:r>
      <w:r>
        <w:t>иного</w:t>
      </w:r>
      <w:r>
        <w:rPr>
          <w:spacing w:val="80"/>
        </w:rPr>
        <w:t xml:space="preserve"> </w:t>
      </w:r>
      <w:r>
        <w:t>вида</w:t>
      </w:r>
      <w:r>
        <w:rPr>
          <w:spacing w:val="80"/>
        </w:rPr>
        <w:t xml:space="preserve"> </w:t>
      </w:r>
      <w:r>
        <w:t>народного искусства использовать характерные для него элементы узора и цветовую гамму.</w:t>
      </w:r>
    </w:p>
    <w:p w:rsidR="000664B2" w:rsidRDefault="00CF43C2">
      <w:pPr>
        <w:pStyle w:val="a5"/>
        <w:numPr>
          <w:ilvl w:val="0"/>
          <w:numId w:val="86"/>
        </w:numPr>
        <w:tabs>
          <w:tab w:val="left" w:pos="980"/>
        </w:tabs>
        <w:spacing w:line="275" w:lineRule="exact"/>
        <w:ind w:left="980" w:hanging="262"/>
        <w:rPr>
          <w:sz w:val="24"/>
        </w:rPr>
      </w:pPr>
      <w:r>
        <w:rPr>
          <w:spacing w:val="-2"/>
          <w:sz w:val="24"/>
        </w:rPr>
        <w:t>Лепка:</w:t>
      </w:r>
    </w:p>
    <w:p w:rsidR="000664B2" w:rsidRDefault="00CF43C2">
      <w:pPr>
        <w:pStyle w:val="a4"/>
        <w:spacing w:before="40" w:line="276" w:lineRule="auto"/>
        <w:ind w:left="718" w:right="291"/>
      </w:pPr>
      <w:r>
        <w:t>педагог развивает творчество детей; учит свободно использовать для создания образов предметов, объектов природы, сказочных персонажей разнообразные</w:t>
      </w:r>
      <w:r>
        <w:rPr>
          <w:spacing w:val="-5"/>
        </w:rPr>
        <w:t xml:space="preserve"> </w:t>
      </w:r>
      <w:r>
        <w:t>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w:t>
      </w:r>
      <w:r>
        <w:rPr>
          <w:spacing w:val="40"/>
        </w:rPr>
        <w:t xml:space="preserve"> </w:t>
      </w:r>
      <w:r>
        <w:t>у</w:t>
      </w:r>
      <w:r>
        <w:rPr>
          <w:spacing w:val="40"/>
        </w:rPr>
        <w:t xml:space="preserve"> </w:t>
      </w:r>
      <w:r>
        <w:t>детей</w:t>
      </w:r>
      <w:r>
        <w:rPr>
          <w:spacing w:val="40"/>
        </w:rPr>
        <w:t xml:space="preserve"> </w:t>
      </w:r>
      <w:r>
        <w:t>умение</w:t>
      </w:r>
      <w:r>
        <w:rPr>
          <w:spacing w:val="40"/>
        </w:rPr>
        <w:t xml:space="preserve"> </w:t>
      </w:r>
      <w:r>
        <w:t>передавать характерные</w:t>
      </w:r>
      <w:r>
        <w:rPr>
          <w:spacing w:val="40"/>
        </w:rPr>
        <w:t xml:space="preserve"> </w:t>
      </w:r>
      <w:r>
        <w:t>движения</w:t>
      </w:r>
      <w:r>
        <w:rPr>
          <w:spacing w:val="40"/>
        </w:rPr>
        <w:t xml:space="preserve"> </w:t>
      </w:r>
      <w:r>
        <w:t>человека</w:t>
      </w:r>
      <w:r>
        <w:rPr>
          <w:spacing w:val="40"/>
        </w:rPr>
        <w:t xml:space="preserve"> </w:t>
      </w:r>
      <w:r>
        <w:t>и животных, создавать выразительные образы (птичка подняла крылышки, приготовилась лететь; козлик скачет, девочка танцует; дети делают гимнастику­ коллективная композиция). Учит детей создавать скульптурные группы из двух- 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0664B2" w:rsidRDefault="00CF43C2">
      <w:pPr>
        <w:pStyle w:val="a4"/>
        <w:spacing w:line="276" w:lineRule="auto"/>
        <w:ind w:left="718" w:right="301"/>
      </w:pPr>
      <w:r>
        <w:t>Декоративная лепка: педагог продолжает развивать у детей навыки декоративной лепки; учит использовать разные способы лепки (налеп, углубленный рельеф),</w:t>
      </w:r>
      <w:r>
        <w:rPr>
          <w:spacing w:val="80"/>
        </w:rPr>
        <w:t xml:space="preserve"> </w:t>
      </w:r>
      <w:r>
        <w:t>применять</w:t>
      </w:r>
      <w:r>
        <w:rPr>
          <w:spacing w:val="40"/>
        </w:rPr>
        <w:t xml:space="preserve"> </w:t>
      </w:r>
      <w:r>
        <w:t>стеку.</w:t>
      </w:r>
      <w:r>
        <w:rPr>
          <w:spacing w:val="40"/>
        </w:rPr>
        <w:t xml:space="preserve"> </w:t>
      </w:r>
      <w:r>
        <w:t>Учит при</w:t>
      </w:r>
      <w:r>
        <w:rPr>
          <w:spacing w:val="40"/>
        </w:rPr>
        <w:t xml:space="preserve"> </w:t>
      </w:r>
      <w:r>
        <w:t>лепке</w:t>
      </w:r>
      <w:r>
        <w:rPr>
          <w:spacing w:val="40"/>
        </w:rPr>
        <w:t xml:space="preserve"> </w:t>
      </w:r>
      <w:r>
        <w:t>из</w:t>
      </w:r>
      <w:r>
        <w:rPr>
          <w:spacing w:val="40"/>
        </w:rPr>
        <w:t xml:space="preserve"> </w:t>
      </w:r>
      <w:r>
        <w:t>глины</w:t>
      </w:r>
      <w:r>
        <w:rPr>
          <w:spacing w:val="40"/>
        </w:rPr>
        <w:t xml:space="preserve"> </w:t>
      </w:r>
      <w:r>
        <w:t>расписывать</w:t>
      </w:r>
      <w:r>
        <w:rPr>
          <w:spacing w:val="40"/>
        </w:rPr>
        <w:t xml:space="preserve"> </w:t>
      </w:r>
      <w:r>
        <w:t xml:space="preserve">пластину, создавать узор стекой; создавать из глины, разноцветного пластилина предметные и сюжетные, индивидуальные и коллективные </w:t>
      </w:r>
      <w:r>
        <w:rPr>
          <w:spacing w:val="-2"/>
        </w:rPr>
        <w:t>композиции.</w:t>
      </w:r>
    </w:p>
    <w:p w:rsidR="000664B2" w:rsidRDefault="00CF43C2">
      <w:pPr>
        <w:pStyle w:val="a5"/>
        <w:numPr>
          <w:ilvl w:val="0"/>
          <w:numId w:val="86"/>
        </w:numPr>
        <w:tabs>
          <w:tab w:val="left" w:pos="980"/>
        </w:tabs>
        <w:spacing w:before="2"/>
        <w:ind w:left="980" w:hanging="262"/>
        <w:rPr>
          <w:sz w:val="24"/>
        </w:rPr>
      </w:pPr>
      <w:r>
        <w:rPr>
          <w:spacing w:val="-2"/>
          <w:sz w:val="24"/>
        </w:rPr>
        <w:t>Аппликация:</w:t>
      </w:r>
    </w:p>
    <w:p w:rsidR="000664B2" w:rsidRDefault="00CF43C2">
      <w:pPr>
        <w:pStyle w:val="a4"/>
        <w:spacing w:before="42" w:line="276" w:lineRule="auto"/>
        <w:ind w:left="718" w:right="288"/>
      </w:pPr>
      <w: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w:t>
      </w:r>
      <w:r>
        <w:rPr>
          <w:spacing w:val="80"/>
        </w:rPr>
        <w:t xml:space="preserve"> </w:t>
      </w:r>
      <w:r>
        <w:t>вырезания симметричных предметов из бумаги, сложенной вдвое; несколько предметов</w:t>
      </w:r>
      <w:r>
        <w:rPr>
          <w:spacing w:val="40"/>
        </w:rPr>
        <w:t xml:space="preserve"> </w:t>
      </w:r>
      <w:r>
        <w:t>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w:t>
      </w:r>
      <w:r>
        <w:rPr>
          <w:spacing w:val="40"/>
        </w:rPr>
        <w:t xml:space="preserve"> </w:t>
      </w:r>
      <w:r>
        <w:t>объема);</w:t>
      </w:r>
      <w:r>
        <w:rPr>
          <w:spacing w:val="40"/>
        </w:rPr>
        <w:t xml:space="preserve"> </w:t>
      </w:r>
      <w:r>
        <w:t>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0664B2" w:rsidRDefault="00CF43C2">
      <w:pPr>
        <w:pStyle w:val="a5"/>
        <w:numPr>
          <w:ilvl w:val="0"/>
          <w:numId w:val="86"/>
        </w:numPr>
        <w:tabs>
          <w:tab w:val="left" w:pos="980"/>
        </w:tabs>
        <w:spacing w:before="3"/>
        <w:ind w:left="980" w:hanging="262"/>
        <w:rPr>
          <w:b/>
          <w:sz w:val="24"/>
        </w:rPr>
      </w:pPr>
      <w:r>
        <w:rPr>
          <w:sz w:val="24"/>
        </w:rPr>
        <w:t>Прикладное</w:t>
      </w:r>
      <w:r>
        <w:rPr>
          <w:spacing w:val="-8"/>
          <w:sz w:val="24"/>
        </w:rPr>
        <w:t xml:space="preserve"> </w:t>
      </w:r>
      <w:r>
        <w:rPr>
          <w:spacing w:val="-2"/>
          <w:sz w:val="24"/>
        </w:rPr>
        <w:t>творчество</w:t>
      </w:r>
      <w:r>
        <w:rPr>
          <w:b/>
          <w:spacing w:val="-2"/>
          <w:sz w:val="24"/>
        </w:rPr>
        <w:t>:</w:t>
      </w:r>
    </w:p>
    <w:p w:rsidR="000664B2" w:rsidRDefault="00CF43C2">
      <w:pPr>
        <w:pStyle w:val="a4"/>
        <w:spacing w:before="41" w:line="276" w:lineRule="auto"/>
        <w:ind w:left="718" w:right="293"/>
      </w:pPr>
      <w:r>
        <w:t>при</w:t>
      </w:r>
      <w:r>
        <w:rPr>
          <w:spacing w:val="80"/>
          <w:w w:val="150"/>
        </w:rPr>
        <w:t xml:space="preserve"> </w:t>
      </w:r>
      <w:r>
        <w:t>работе</w:t>
      </w:r>
      <w:r>
        <w:rPr>
          <w:spacing w:val="80"/>
          <w:w w:val="150"/>
        </w:rPr>
        <w:t xml:space="preserve"> </w:t>
      </w:r>
      <w:r>
        <w:t>с бумагой</w:t>
      </w:r>
      <w:r>
        <w:rPr>
          <w:spacing w:val="80"/>
          <w:w w:val="150"/>
        </w:rPr>
        <w:t xml:space="preserve"> </w:t>
      </w:r>
      <w:r>
        <w:t>и картоном</w:t>
      </w:r>
      <w:r>
        <w:rPr>
          <w:spacing w:val="80"/>
          <w:w w:val="150"/>
        </w:rPr>
        <w:t xml:space="preserve"> </w:t>
      </w:r>
      <w:r>
        <w:t>педагог</w:t>
      </w:r>
      <w:r>
        <w:rPr>
          <w:spacing w:val="80"/>
          <w:w w:val="150"/>
        </w:rPr>
        <w:t xml:space="preserve"> </w:t>
      </w:r>
      <w:r>
        <w:t>закрепляет</w:t>
      </w:r>
      <w:r>
        <w:rPr>
          <w:spacing w:val="80"/>
          <w:w w:val="150"/>
        </w:rPr>
        <w:t xml:space="preserve"> </w:t>
      </w:r>
      <w:r>
        <w:t>у</w:t>
      </w:r>
      <w:r>
        <w:rPr>
          <w:spacing w:val="80"/>
          <w:w w:val="150"/>
        </w:rPr>
        <w:t xml:space="preserve"> </w:t>
      </w:r>
      <w:r>
        <w:t>детей</w:t>
      </w:r>
      <w:r>
        <w:rPr>
          <w:spacing w:val="80"/>
          <w:w w:val="150"/>
        </w:rPr>
        <w:t xml:space="preserve"> </w:t>
      </w:r>
      <w:r>
        <w:t>умение складывать бумагу</w:t>
      </w:r>
      <w:r>
        <w:rPr>
          <w:spacing w:val="40"/>
        </w:rPr>
        <w:t xml:space="preserve">  </w:t>
      </w:r>
      <w:r>
        <w:t>прямоугольной,</w:t>
      </w:r>
      <w:r>
        <w:rPr>
          <w:spacing w:val="40"/>
        </w:rPr>
        <w:t xml:space="preserve">  </w:t>
      </w:r>
      <w:r>
        <w:t>квадратной,</w:t>
      </w:r>
      <w:r>
        <w:rPr>
          <w:spacing w:val="40"/>
        </w:rPr>
        <w:t xml:space="preserve">  </w:t>
      </w:r>
      <w:r>
        <w:t>круглой</w:t>
      </w:r>
      <w:r>
        <w:rPr>
          <w:spacing w:val="40"/>
        </w:rPr>
        <w:t xml:space="preserve">  </w:t>
      </w:r>
      <w:r>
        <w:t>формы ·</w:t>
      </w:r>
      <w:r>
        <w:rPr>
          <w:spacing w:val="80"/>
          <w:w w:val="150"/>
        </w:rPr>
        <w:t xml:space="preserve">  </w:t>
      </w:r>
      <w:r>
        <w:t>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w:t>
      </w:r>
      <w:r>
        <w:rPr>
          <w:spacing w:val="40"/>
        </w:rPr>
        <w:t xml:space="preserve"> </w:t>
      </w:r>
      <w:r>
        <w:t>и другие).</w:t>
      </w:r>
      <w:r>
        <w:rPr>
          <w:spacing w:val="40"/>
        </w:rPr>
        <w:t xml:space="preserve"> </w:t>
      </w:r>
      <w:r>
        <w:t>Педагог формирует</w:t>
      </w:r>
      <w:r>
        <w:rPr>
          <w:spacing w:val="40"/>
        </w:rPr>
        <w:t xml:space="preserve"> </w:t>
      </w:r>
      <w:r>
        <w:t>у</w:t>
      </w:r>
      <w:r>
        <w:rPr>
          <w:spacing w:val="40"/>
        </w:rPr>
        <w:t xml:space="preserve"> </w:t>
      </w:r>
      <w:r>
        <w:t>детей</w:t>
      </w:r>
      <w:r>
        <w:rPr>
          <w:spacing w:val="80"/>
        </w:rPr>
        <w:t xml:space="preserve"> </w:t>
      </w:r>
      <w:r>
        <w:t>умение</w:t>
      </w:r>
      <w:r>
        <w:rPr>
          <w:spacing w:val="40"/>
        </w:rPr>
        <w:t xml:space="preserve"> </w:t>
      </w:r>
      <w:r>
        <w:t>создавать</w:t>
      </w:r>
      <w:r>
        <w:rPr>
          <w:spacing w:val="40"/>
        </w:rPr>
        <w:t xml:space="preserve"> </w:t>
      </w:r>
      <w:r>
        <w:t>предметы из полосок</w:t>
      </w:r>
      <w:r>
        <w:rPr>
          <w:spacing w:val="40"/>
        </w:rPr>
        <w:t xml:space="preserve"> </w:t>
      </w:r>
      <w:r>
        <w:t>цветной</w:t>
      </w:r>
      <w:r>
        <w:rPr>
          <w:spacing w:val="40"/>
        </w:rPr>
        <w:t xml:space="preserve"> </w:t>
      </w:r>
      <w:r>
        <w:t>бумаги</w:t>
      </w:r>
      <w:r>
        <w:rPr>
          <w:spacing w:val="40"/>
        </w:rPr>
        <w:t xml:space="preserve"> </w:t>
      </w:r>
      <w:r>
        <w:t>(коврик, дорожка, закладка), подбирать цвета и их оттенки при изготовлении игрушек, сувениров, деталей</w:t>
      </w:r>
      <w:r>
        <w:rPr>
          <w:spacing w:val="80"/>
        </w:rPr>
        <w:t xml:space="preserve"> </w:t>
      </w:r>
      <w:r>
        <w:t>костюмов</w:t>
      </w:r>
      <w:r>
        <w:rPr>
          <w:spacing w:val="80"/>
        </w:rPr>
        <w:t xml:space="preserve"> </w:t>
      </w:r>
      <w:r>
        <w:t>и</w:t>
      </w:r>
      <w:r>
        <w:rPr>
          <w:spacing w:val="19"/>
        </w:rPr>
        <w:t xml:space="preserve"> </w:t>
      </w:r>
      <w:r>
        <w:t>украшений</w:t>
      </w:r>
      <w:r>
        <w:rPr>
          <w:spacing w:val="19"/>
        </w:rPr>
        <w:t xml:space="preserve"> </w:t>
      </w:r>
      <w:r>
        <w:t>к</w:t>
      </w:r>
      <w:r>
        <w:rPr>
          <w:spacing w:val="16"/>
        </w:rPr>
        <w:t xml:space="preserve"> </w:t>
      </w:r>
      <w:r>
        <w:t>праздникам.</w:t>
      </w:r>
      <w:r>
        <w:rPr>
          <w:spacing w:val="80"/>
        </w:rPr>
        <w:t xml:space="preserve"> </w:t>
      </w:r>
      <w:r>
        <w:t>Формирует</w:t>
      </w:r>
      <w:r>
        <w:rPr>
          <w:spacing w:val="80"/>
        </w:rPr>
        <w:t xml:space="preserve"> </w:t>
      </w:r>
      <w:r>
        <w:t>умение</w:t>
      </w:r>
      <w:r>
        <w:rPr>
          <w:spacing w:val="80"/>
        </w:rPr>
        <w:t xml:space="preserve"> </w:t>
      </w:r>
      <w:r>
        <w:t>использовать</w:t>
      </w:r>
      <w:r>
        <w:rPr>
          <w:spacing w:val="80"/>
        </w:rPr>
        <w:t xml:space="preserve"> </w:t>
      </w:r>
      <w:r>
        <w:t>образец.</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3"/>
      </w:pPr>
      <w:r>
        <w:lastRenderedPageBreak/>
        <w:t>Совершенствует</w:t>
      </w:r>
      <w:r>
        <w:rPr>
          <w:spacing w:val="80"/>
        </w:rPr>
        <w:t xml:space="preserve"> </w:t>
      </w:r>
      <w:r>
        <w:t>умение детей</w:t>
      </w:r>
      <w:r>
        <w:rPr>
          <w:spacing w:val="80"/>
        </w:rPr>
        <w:t xml:space="preserve"> </w:t>
      </w:r>
      <w:r>
        <w:t>создавать</w:t>
      </w:r>
      <w:r>
        <w:rPr>
          <w:spacing w:val="80"/>
        </w:rPr>
        <w:t xml:space="preserve"> </w:t>
      </w:r>
      <w:r>
        <w:t>объемные</w:t>
      </w:r>
      <w:r>
        <w:rPr>
          <w:spacing w:val="80"/>
        </w:rPr>
        <w:t xml:space="preserve"> </w:t>
      </w:r>
      <w:r>
        <w:t>игрушки</w:t>
      </w:r>
      <w:r>
        <w:rPr>
          <w:spacing w:val="80"/>
        </w:rPr>
        <w:t xml:space="preserve"> </w:t>
      </w:r>
      <w:r>
        <w:t>в технике</w:t>
      </w:r>
      <w:r>
        <w:rPr>
          <w:spacing w:val="80"/>
        </w:rPr>
        <w:t xml:space="preserve"> </w:t>
      </w:r>
      <w:r>
        <w:t>оригами.</w:t>
      </w:r>
      <w:r>
        <w:rPr>
          <w:spacing w:val="80"/>
        </w:rPr>
        <w:t xml:space="preserve"> </w:t>
      </w:r>
      <w:r>
        <w:t>При работе</w:t>
      </w:r>
      <w:r>
        <w:rPr>
          <w:spacing w:val="40"/>
        </w:rPr>
        <w:t xml:space="preserve"> </w:t>
      </w:r>
      <w:r>
        <w:t>с</w:t>
      </w:r>
      <w:r>
        <w:rPr>
          <w:spacing w:val="40"/>
        </w:rPr>
        <w:t xml:space="preserve"> </w:t>
      </w:r>
      <w:r>
        <w:t>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w:t>
      </w:r>
      <w:r>
        <w:rPr>
          <w:spacing w:val="80"/>
        </w:rPr>
        <w:t xml:space="preserve"> </w:t>
      </w:r>
      <w:r>
        <w:t>контур</w:t>
      </w:r>
      <w:r>
        <w:rPr>
          <w:spacing w:val="80"/>
        </w:rPr>
        <w:t xml:space="preserve"> </w:t>
      </w:r>
      <w:r>
        <w:t>с помощью мелка и вырезать</w:t>
      </w:r>
      <w:r>
        <w:rPr>
          <w:spacing w:val="80"/>
          <w:w w:val="150"/>
        </w:rPr>
        <w:t xml:space="preserve"> </w:t>
      </w:r>
      <w:r>
        <w:t>в соответствии</w:t>
      </w:r>
      <w:r>
        <w:rPr>
          <w:spacing w:val="40"/>
        </w:rPr>
        <w:t xml:space="preserve"> </w:t>
      </w:r>
      <w:r>
        <w:t>с</w:t>
      </w:r>
      <w:r>
        <w:rPr>
          <w:spacing w:val="-1"/>
        </w:rPr>
        <w:t xml:space="preserve"> </w:t>
      </w:r>
      <w:r>
        <w:t>задуманным</w:t>
      </w:r>
      <w:r>
        <w:rPr>
          <w:spacing w:val="40"/>
        </w:rPr>
        <w:t xml:space="preserve"> </w:t>
      </w:r>
      <w:r>
        <w:t>сюжетом.</w:t>
      </w:r>
      <w:r>
        <w:rPr>
          <w:spacing w:val="40"/>
        </w:rPr>
        <w:t xml:space="preserve"> </w:t>
      </w:r>
      <w:r>
        <w:t>При</w:t>
      </w:r>
      <w:r>
        <w:rPr>
          <w:spacing w:val="40"/>
        </w:rPr>
        <w:t xml:space="preserve"> </w:t>
      </w:r>
      <w:r>
        <w:t>работе</w:t>
      </w:r>
      <w:r>
        <w:rPr>
          <w:spacing w:val="40"/>
        </w:rPr>
        <w:t xml:space="preserve"> </w:t>
      </w:r>
      <w:r>
        <w:t>с</w:t>
      </w:r>
      <w:r>
        <w:rPr>
          <w:spacing w:val="-6"/>
        </w:rPr>
        <w:t xml:space="preserve"> </w:t>
      </w:r>
      <w:r>
        <w:t>природным</w:t>
      </w:r>
      <w:r>
        <w:rPr>
          <w:spacing w:val="-3"/>
        </w:rPr>
        <w:t xml:space="preserve"> </w:t>
      </w:r>
      <w:r>
        <w:t>материалом</w:t>
      </w:r>
      <w:r>
        <w:rPr>
          <w:spacing w:val="-3"/>
        </w:rPr>
        <w:t xml:space="preserve"> </w:t>
      </w:r>
      <w:r>
        <w:t>закрепляет у детей умение создавать фигуры людей, животных, птиц из желудей, шишек, косточек, травы, веток, корней и других</w:t>
      </w:r>
      <w:r>
        <w:rPr>
          <w:spacing w:val="-4"/>
        </w:rPr>
        <w:t xml:space="preserve"> </w:t>
      </w:r>
      <w:r>
        <w:t>материалов,</w:t>
      </w:r>
      <w:r>
        <w:rPr>
          <w:spacing w:val="-2"/>
        </w:rPr>
        <w:t xml:space="preserve"> </w:t>
      </w:r>
      <w:r>
        <w:t>передавать выразительность</w:t>
      </w:r>
      <w:r>
        <w:rPr>
          <w:spacing w:val="40"/>
        </w:rPr>
        <w:t xml:space="preserve"> </w:t>
      </w:r>
      <w:r>
        <w:t>образа,</w:t>
      </w:r>
      <w:r>
        <w:rPr>
          <w:spacing w:val="40"/>
        </w:rPr>
        <w:t xml:space="preserve"> </w:t>
      </w:r>
      <w:r>
        <w:t>создавать</w:t>
      </w:r>
      <w:r>
        <w:rPr>
          <w:spacing w:val="40"/>
        </w:rPr>
        <w:t xml:space="preserve"> </w:t>
      </w:r>
      <w:r>
        <w:t>общие композиции</w:t>
      </w:r>
      <w:r>
        <w:rPr>
          <w:spacing w:val="40"/>
        </w:rPr>
        <w:t xml:space="preserve"> </w:t>
      </w:r>
      <w:r>
        <w:t>(«Лесная</w:t>
      </w:r>
      <w:r>
        <w:rPr>
          <w:spacing w:val="40"/>
        </w:rPr>
        <w:t xml:space="preserve"> </w:t>
      </w:r>
      <w:r>
        <w:t>поляна», «Сказочные герои»). Педагог закрепляет умение детей аккуратно</w:t>
      </w:r>
      <w:r>
        <w:rPr>
          <w:spacing w:val="40"/>
        </w:rPr>
        <w:t xml:space="preserve"> </w:t>
      </w:r>
      <w:r>
        <w:t>и</w:t>
      </w:r>
      <w:r>
        <w:rPr>
          <w:spacing w:val="40"/>
        </w:rPr>
        <w:t xml:space="preserve"> </w:t>
      </w:r>
      <w:r>
        <w:t>экономно использовать материалы. Развивает у детей фантазию, воображение.</w:t>
      </w:r>
    </w:p>
    <w:p w:rsidR="000664B2" w:rsidRDefault="00CF43C2">
      <w:pPr>
        <w:pStyle w:val="a5"/>
        <w:numPr>
          <w:ilvl w:val="0"/>
          <w:numId w:val="86"/>
        </w:numPr>
        <w:tabs>
          <w:tab w:val="left" w:pos="980"/>
        </w:tabs>
        <w:spacing w:line="275" w:lineRule="exact"/>
        <w:ind w:left="980" w:hanging="262"/>
        <w:rPr>
          <w:sz w:val="24"/>
        </w:rPr>
      </w:pPr>
      <w:r>
        <w:rPr>
          <w:sz w:val="24"/>
        </w:rPr>
        <w:t>Народное</w:t>
      </w:r>
      <w:r>
        <w:rPr>
          <w:spacing w:val="-9"/>
          <w:sz w:val="24"/>
        </w:rPr>
        <w:t xml:space="preserve"> </w:t>
      </w:r>
      <w:r>
        <w:rPr>
          <w:sz w:val="24"/>
        </w:rPr>
        <w:t>декоративно-прикладвое</w:t>
      </w:r>
      <w:r>
        <w:rPr>
          <w:spacing w:val="-9"/>
          <w:sz w:val="24"/>
        </w:rPr>
        <w:t xml:space="preserve"> </w:t>
      </w:r>
      <w:r>
        <w:rPr>
          <w:spacing w:val="-2"/>
          <w:sz w:val="24"/>
        </w:rPr>
        <w:t>искусство:</w:t>
      </w:r>
    </w:p>
    <w:p w:rsidR="000664B2" w:rsidRDefault="00CF43C2">
      <w:pPr>
        <w:pStyle w:val="a4"/>
        <w:spacing w:before="40" w:line="276" w:lineRule="auto"/>
        <w:ind w:left="718" w:right="292"/>
      </w:pPr>
      <w:r>
        <w:t>педагог продолжает развивать у декоративное творчество детей; умение создавать</w:t>
      </w:r>
      <w:r>
        <w:rPr>
          <w:spacing w:val="40"/>
        </w:rPr>
        <w:t xml:space="preserve"> </w:t>
      </w:r>
      <w:r>
        <w:t>узоры</w:t>
      </w:r>
      <w:r>
        <w:rPr>
          <w:spacing w:val="40"/>
        </w:rPr>
        <w:t xml:space="preserve"> </w:t>
      </w:r>
      <w:r>
        <w:t>по мотивам народных росписей, уже знакомых детям и новых (городецкая, гжельская, хохломская,</w:t>
      </w:r>
      <w:r>
        <w:rPr>
          <w:spacing w:val="40"/>
        </w:rPr>
        <w:t xml:space="preserve"> </w:t>
      </w:r>
      <w:r>
        <w:t>жостовская,</w:t>
      </w:r>
      <w:r>
        <w:rPr>
          <w:spacing w:val="40"/>
        </w:rPr>
        <w:t xml:space="preserve"> </w:t>
      </w:r>
      <w:r>
        <w:t>мезенская</w:t>
      </w:r>
      <w:r>
        <w:rPr>
          <w:spacing w:val="40"/>
        </w:rPr>
        <w:t xml:space="preserve"> </w:t>
      </w:r>
      <w:r>
        <w:t>роспись</w:t>
      </w:r>
      <w:r>
        <w:rPr>
          <w:spacing w:val="40"/>
        </w:rPr>
        <w:t xml:space="preserve"> </w:t>
      </w:r>
      <w:r>
        <w:t>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w:t>
      </w:r>
      <w:r>
        <w:rPr>
          <w:spacing w:val="40"/>
        </w:rPr>
        <w:t xml:space="preserve"> </w:t>
      </w:r>
      <w:r>
        <w:t>разном направлении (от веточки и</w:t>
      </w:r>
      <w:r>
        <w:rPr>
          <w:spacing w:val="40"/>
        </w:rPr>
        <w:t xml:space="preserve"> </w:t>
      </w:r>
      <w:r>
        <w:t>от</w:t>
      </w:r>
      <w:r>
        <w:rPr>
          <w:spacing w:val="40"/>
        </w:rPr>
        <w:t xml:space="preserve"> </w:t>
      </w:r>
      <w:r>
        <w:t>конца завитка к</w:t>
      </w:r>
      <w:r>
        <w:rPr>
          <w:spacing w:val="40"/>
        </w:rPr>
        <w:t xml:space="preserve"> </w:t>
      </w:r>
      <w:r>
        <w:t>веточке, вертикально и</w:t>
      </w:r>
      <w:r>
        <w:rPr>
          <w:spacing w:val="40"/>
        </w:rPr>
        <w:t xml:space="preserve"> </w:t>
      </w:r>
      <w:r>
        <w:t>горизонтально), учит осуществлять движение всей рукой при рисовании длинных линий, крупных форм, одними пальцами - при рисовании небольтих форм</w:t>
      </w:r>
      <w:r>
        <w:rPr>
          <w:spacing w:val="40"/>
        </w:rPr>
        <w:t xml:space="preserve"> </w:t>
      </w:r>
      <w:r>
        <w:t>и мелких деталей, коротких линий, штрихов, травки</w:t>
      </w:r>
      <w:r>
        <w:rPr>
          <w:spacing w:val="40"/>
        </w:rPr>
        <w:t xml:space="preserve"> </w:t>
      </w:r>
      <w:r>
        <w:t>(хохлома), оживок</w:t>
      </w:r>
      <w:r>
        <w:rPr>
          <w:spacing w:val="40"/>
        </w:rPr>
        <w:t xml:space="preserve"> </w:t>
      </w:r>
      <w:r>
        <w:t>(городец)</w:t>
      </w:r>
      <w:r>
        <w:rPr>
          <w:spacing w:val="40"/>
        </w:rPr>
        <w:t xml:space="preserve"> </w:t>
      </w:r>
      <w:r>
        <w:t>и другое.</w:t>
      </w:r>
      <w:r>
        <w:rPr>
          <w:spacing w:val="40"/>
        </w:rPr>
        <w:t xml:space="preserve"> </w:t>
      </w:r>
      <w:r>
        <w:t>Учит</w:t>
      </w:r>
      <w:r>
        <w:rPr>
          <w:spacing w:val="40"/>
        </w:rPr>
        <w:t xml:space="preserve"> </w:t>
      </w:r>
      <w:r>
        <w:t>детей</w:t>
      </w:r>
      <w:r>
        <w:rPr>
          <w:spacing w:val="40"/>
        </w:rPr>
        <w:t xml:space="preserve"> </w:t>
      </w:r>
      <w:r>
        <w:t>видеть</w:t>
      </w:r>
      <w:r>
        <w:rPr>
          <w:spacing w:val="40"/>
        </w:rPr>
        <w:t xml:space="preserve"> </w:t>
      </w:r>
      <w:r>
        <w:t>красоту</w:t>
      </w:r>
      <w:r>
        <w:rPr>
          <w:spacing w:val="40"/>
        </w:rPr>
        <w:t xml:space="preserve"> </w:t>
      </w:r>
      <w:r>
        <w:t>созданного</w:t>
      </w:r>
      <w:r>
        <w:rPr>
          <w:spacing w:val="40"/>
        </w:rPr>
        <w:t xml:space="preserve"> </w:t>
      </w:r>
      <w:r>
        <w:t>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w:t>
      </w:r>
      <w:r>
        <w:rPr>
          <w:spacing w:val="40"/>
        </w:rPr>
        <w:t xml:space="preserve"> </w:t>
      </w:r>
      <w:r>
        <w:t>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w:t>
      </w:r>
      <w:r>
        <w:rPr>
          <w:spacing w:val="-7"/>
        </w:rPr>
        <w:t xml:space="preserve"> </w:t>
      </w:r>
      <w:r>
        <w:t>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w:t>
      </w:r>
      <w:r>
        <w:rPr>
          <w:spacing w:val="40"/>
        </w:rPr>
        <w:t xml:space="preserve"> </w:t>
      </w:r>
      <w:r>
        <w:t>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0664B2" w:rsidRDefault="00CF43C2">
      <w:pPr>
        <w:pStyle w:val="2"/>
        <w:spacing w:before="5"/>
        <w:ind w:left="857"/>
      </w:pPr>
      <w:r>
        <w:t>Конструктивная</w:t>
      </w:r>
      <w:r>
        <w:rPr>
          <w:spacing w:val="-7"/>
        </w:rPr>
        <w:t xml:space="preserve"> </w:t>
      </w:r>
      <w:r>
        <w:rPr>
          <w:spacing w:val="-2"/>
        </w:rPr>
        <w:t>деятельность.</w:t>
      </w:r>
    </w:p>
    <w:p w:rsidR="000664B2" w:rsidRDefault="00CF43C2">
      <w:pPr>
        <w:pStyle w:val="a5"/>
        <w:numPr>
          <w:ilvl w:val="0"/>
          <w:numId w:val="87"/>
        </w:numPr>
        <w:tabs>
          <w:tab w:val="left" w:pos="999"/>
        </w:tabs>
        <w:spacing w:before="36" w:line="276" w:lineRule="auto"/>
        <w:ind w:right="296" w:firstLine="0"/>
        <w:rPr>
          <w:sz w:val="24"/>
        </w:rPr>
      </w:pPr>
      <w:r>
        <w:rPr>
          <w:sz w:val="24"/>
        </w:rPr>
        <w:t>Педагог</w:t>
      </w:r>
      <w:r>
        <w:rPr>
          <w:spacing w:val="80"/>
          <w:sz w:val="24"/>
        </w:rPr>
        <w:t xml:space="preserve"> </w:t>
      </w:r>
      <w:r>
        <w:rPr>
          <w:sz w:val="24"/>
        </w:rPr>
        <w:t>формирует</w:t>
      </w:r>
      <w:r>
        <w:rPr>
          <w:spacing w:val="80"/>
          <w:w w:val="150"/>
          <w:sz w:val="24"/>
        </w:rPr>
        <w:t xml:space="preserve"> </w:t>
      </w:r>
      <w:r>
        <w:rPr>
          <w:sz w:val="24"/>
        </w:rPr>
        <w:t>у</w:t>
      </w:r>
      <w:r>
        <w:rPr>
          <w:spacing w:val="80"/>
          <w:sz w:val="24"/>
        </w:rPr>
        <w:t xml:space="preserve"> </w:t>
      </w:r>
      <w:r>
        <w:rPr>
          <w:sz w:val="24"/>
        </w:rPr>
        <w:t>детей</w:t>
      </w:r>
      <w:r>
        <w:rPr>
          <w:spacing w:val="80"/>
          <w:sz w:val="24"/>
        </w:rPr>
        <w:t xml:space="preserve"> </w:t>
      </w:r>
      <w:r>
        <w:rPr>
          <w:sz w:val="24"/>
        </w:rPr>
        <w:t>интерес</w:t>
      </w:r>
      <w:r>
        <w:rPr>
          <w:spacing w:val="80"/>
          <w:sz w:val="24"/>
        </w:rPr>
        <w:t xml:space="preserve"> </w:t>
      </w:r>
      <w:r>
        <w:rPr>
          <w:sz w:val="24"/>
        </w:rPr>
        <w:t>к</w:t>
      </w:r>
      <w:r>
        <w:rPr>
          <w:spacing w:val="80"/>
          <w:sz w:val="24"/>
        </w:rPr>
        <w:t xml:space="preserve"> </w:t>
      </w:r>
      <w:r>
        <w:rPr>
          <w:sz w:val="24"/>
        </w:rPr>
        <w:t>разнообразным</w:t>
      </w:r>
      <w:r>
        <w:rPr>
          <w:spacing w:val="80"/>
          <w:sz w:val="24"/>
        </w:rPr>
        <w:t xml:space="preserve"> </w:t>
      </w:r>
      <w:r>
        <w:rPr>
          <w:sz w:val="24"/>
        </w:rPr>
        <w:t>зданиям</w:t>
      </w:r>
      <w:r>
        <w:rPr>
          <w:spacing w:val="80"/>
          <w:sz w:val="24"/>
        </w:rPr>
        <w:t xml:space="preserve"> </w:t>
      </w:r>
      <w:r>
        <w:rPr>
          <w:sz w:val="24"/>
        </w:rPr>
        <w:t>и сооружениям</w:t>
      </w:r>
      <w:r>
        <w:rPr>
          <w:spacing w:val="40"/>
          <w:sz w:val="24"/>
        </w:rPr>
        <w:t xml:space="preserve"> </w:t>
      </w:r>
      <w:r>
        <w:rPr>
          <w:sz w:val="24"/>
        </w:rPr>
        <w:t>(жилые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0664B2" w:rsidRDefault="00CF43C2">
      <w:pPr>
        <w:pStyle w:val="a5"/>
        <w:numPr>
          <w:ilvl w:val="0"/>
          <w:numId w:val="87"/>
        </w:numPr>
        <w:tabs>
          <w:tab w:val="left" w:pos="980"/>
          <w:tab w:val="left" w:pos="1950"/>
          <w:tab w:val="left" w:pos="2923"/>
          <w:tab w:val="left" w:pos="3690"/>
          <w:tab w:val="left" w:pos="5817"/>
          <w:tab w:val="left" w:pos="7234"/>
          <w:tab w:val="left" w:pos="8650"/>
          <w:tab w:val="left" w:pos="9356"/>
        </w:tabs>
        <w:spacing w:before="4" w:line="276" w:lineRule="auto"/>
        <w:ind w:right="297" w:firstLine="0"/>
        <w:rPr>
          <w:sz w:val="24"/>
        </w:rPr>
      </w:pPr>
      <w:r>
        <w:rPr>
          <w:sz w:val="24"/>
        </w:rPr>
        <w:t>Конструирование</w:t>
      </w:r>
      <w:r>
        <w:rPr>
          <w:spacing w:val="80"/>
          <w:sz w:val="24"/>
        </w:rPr>
        <w:t xml:space="preserve"> </w:t>
      </w:r>
      <w:r>
        <w:rPr>
          <w:sz w:val="24"/>
        </w:rPr>
        <w:t>из</w:t>
      </w:r>
      <w:r>
        <w:rPr>
          <w:sz w:val="24"/>
        </w:rPr>
        <w:tab/>
      </w:r>
      <w:r>
        <w:rPr>
          <w:spacing w:val="-2"/>
          <w:sz w:val="24"/>
        </w:rPr>
        <w:t>строительного</w:t>
      </w:r>
      <w:r>
        <w:rPr>
          <w:sz w:val="24"/>
        </w:rPr>
        <w:tab/>
      </w:r>
      <w:r>
        <w:rPr>
          <w:spacing w:val="-2"/>
          <w:sz w:val="24"/>
        </w:rPr>
        <w:t>материала:</w:t>
      </w:r>
      <w:r>
        <w:rPr>
          <w:sz w:val="24"/>
        </w:rPr>
        <w:tab/>
      </w:r>
      <w:r>
        <w:rPr>
          <w:spacing w:val="-2"/>
          <w:sz w:val="24"/>
        </w:rPr>
        <w:t>педагог</w:t>
      </w:r>
      <w:r>
        <w:rPr>
          <w:sz w:val="24"/>
        </w:rPr>
        <w:tab/>
      </w:r>
      <w:r>
        <w:rPr>
          <w:spacing w:val="-4"/>
          <w:sz w:val="24"/>
        </w:rPr>
        <w:t>учит</w:t>
      </w:r>
      <w:r>
        <w:rPr>
          <w:sz w:val="24"/>
        </w:rPr>
        <w:tab/>
      </w:r>
      <w:r>
        <w:rPr>
          <w:spacing w:val="-2"/>
          <w:sz w:val="24"/>
        </w:rPr>
        <w:t xml:space="preserve">детей </w:t>
      </w:r>
      <w:r>
        <w:rPr>
          <w:sz w:val="24"/>
        </w:rPr>
        <w:t>сооружать различные конструкции одного и того же</w:t>
      </w:r>
      <w:r>
        <w:rPr>
          <w:spacing w:val="-2"/>
          <w:sz w:val="24"/>
        </w:rPr>
        <w:t xml:space="preserve"> </w:t>
      </w:r>
      <w:r>
        <w:rPr>
          <w:sz w:val="24"/>
        </w:rPr>
        <w:t>объекта в соответствии с их назначением (мост</w:t>
      </w:r>
      <w:r>
        <w:rPr>
          <w:spacing w:val="33"/>
          <w:sz w:val="24"/>
        </w:rPr>
        <w:t xml:space="preserve"> </w:t>
      </w:r>
      <w:r>
        <w:rPr>
          <w:sz w:val="24"/>
        </w:rPr>
        <w:t>для</w:t>
      </w:r>
      <w:r>
        <w:rPr>
          <w:spacing w:val="28"/>
          <w:sz w:val="24"/>
        </w:rPr>
        <w:t xml:space="preserve"> </w:t>
      </w:r>
      <w:r>
        <w:rPr>
          <w:sz w:val="24"/>
        </w:rPr>
        <w:t>пешеходов,</w:t>
      </w:r>
      <w:r>
        <w:rPr>
          <w:spacing w:val="30"/>
          <w:sz w:val="24"/>
        </w:rPr>
        <w:t xml:space="preserve"> </w:t>
      </w:r>
      <w:r>
        <w:rPr>
          <w:sz w:val="24"/>
        </w:rPr>
        <w:t>мост</w:t>
      </w:r>
      <w:r>
        <w:rPr>
          <w:spacing w:val="28"/>
          <w:sz w:val="24"/>
        </w:rPr>
        <w:t xml:space="preserve"> </w:t>
      </w:r>
      <w:r>
        <w:rPr>
          <w:sz w:val="24"/>
        </w:rPr>
        <w:t>для</w:t>
      </w:r>
      <w:r>
        <w:rPr>
          <w:spacing w:val="33"/>
          <w:sz w:val="24"/>
        </w:rPr>
        <w:t xml:space="preserve"> </w:t>
      </w:r>
      <w:r>
        <w:rPr>
          <w:sz w:val="24"/>
        </w:rPr>
        <w:t>транспорта).</w:t>
      </w:r>
      <w:r>
        <w:rPr>
          <w:spacing w:val="30"/>
          <w:sz w:val="24"/>
        </w:rPr>
        <w:t xml:space="preserve"> </w:t>
      </w:r>
      <w:r>
        <w:rPr>
          <w:sz w:val="24"/>
        </w:rPr>
        <w:t>Педагог</w:t>
      </w:r>
      <w:r>
        <w:rPr>
          <w:spacing w:val="30"/>
          <w:sz w:val="24"/>
        </w:rPr>
        <w:t xml:space="preserve"> </w:t>
      </w:r>
      <w:r>
        <w:rPr>
          <w:sz w:val="24"/>
        </w:rPr>
        <w:t>учит</w:t>
      </w:r>
      <w:r>
        <w:rPr>
          <w:spacing w:val="33"/>
          <w:sz w:val="24"/>
        </w:rPr>
        <w:t xml:space="preserve"> </w:t>
      </w:r>
      <w:r>
        <w:rPr>
          <w:sz w:val="24"/>
        </w:rPr>
        <w:t>детей</w:t>
      </w:r>
      <w:r>
        <w:rPr>
          <w:spacing w:val="28"/>
          <w:sz w:val="24"/>
        </w:rPr>
        <w:t xml:space="preserve"> </w:t>
      </w:r>
      <w:r>
        <w:rPr>
          <w:sz w:val="24"/>
        </w:rPr>
        <w:t>определять,</w:t>
      </w:r>
      <w:r>
        <w:rPr>
          <w:spacing w:val="80"/>
          <w:sz w:val="24"/>
        </w:rPr>
        <w:t xml:space="preserve"> </w:t>
      </w:r>
      <w:r>
        <w:rPr>
          <w:sz w:val="24"/>
        </w:rPr>
        <w:t>какие</w:t>
      </w:r>
      <w:r>
        <w:rPr>
          <w:spacing w:val="80"/>
          <w:sz w:val="24"/>
        </w:rPr>
        <w:t xml:space="preserve"> </w:t>
      </w:r>
      <w:r>
        <w:rPr>
          <w:sz w:val="24"/>
        </w:rPr>
        <w:t>детали более</w:t>
      </w:r>
      <w:r>
        <w:rPr>
          <w:spacing w:val="40"/>
          <w:sz w:val="24"/>
        </w:rPr>
        <w:t xml:space="preserve"> </w:t>
      </w:r>
      <w:r>
        <w:rPr>
          <w:sz w:val="24"/>
        </w:rPr>
        <w:t>всего</w:t>
      </w:r>
      <w:r>
        <w:rPr>
          <w:spacing w:val="40"/>
          <w:sz w:val="24"/>
        </w:rPr>
        <w:t xml:space="preserve"> </w:t>
      </w:r>
      <w:r>
        <w:rPr>
          <w:sz w:val="24"/>
        </w:rPr>
        <w:t>подходят</w:t>
      </w:r>
      <w:r>
        <w:rPr>
          <w:spacing w:val="40"/>
          <w:sz w:val="24"/>
        </w:rPr>
        <w:t xml:space="preserve"> </w:t>
      </w:r>
      <w:r>
        <w:rPr>
          <w:sz w:val="24"/>
        </w:rPr>
        <w:t>для</w:t>
      </w:r>
      <w:r>
        <w:rPr>
          <w:spacing w:val="40"/>
          <w:sz w:val="24"/>
        </w:rPr>
        <w:t xml:space="preserve"> </w:t>
      </w:r>
      <w:r>
        <w:rPr>
          <w:sz w:val="24"/>
        </w:rPr>
        <w:t>постройки,</w:t>
      </w:r>
      <w:r>
        <w:rPr>
          <w:spacing w:val="40"/>
          <w:sz w:val="24"/>
        </w:rPr>
        <w:t xml:space="preserve"> </w:t>
      </w:r>
      <w:r>
        <w:rPr>
          <w:sz w:val="24"/>
        </w:rPr>
        <w:t>как</w:t>
      </w:r>
      <w:r>
        <w:rPr>
          <w:spacing w:val="40"/>
          <w:sz w:val="24"/>
        </w:rPr>
        <w:t xml:space="preserve"> </w:t>
      </w:r>
      <w:r>
        <w:rPr>
          <w:sz w:val="24"/>
        </w:rPr>
        <w:t>их</w:t>
      </w:r>
      <w:r>
        <w:rPr>
          <w:spacing w:val="-1"/>
          <w:sz w:val="24"/>
        </w:rPr>
        <w:t xml:space="preserve"> </w:t>
      </w:r>
      <w:r>
        <w:rPr>
          <w:sz w:val="24"/>
        </w:rPr>
        <w:t>целесообразнее</w:t>
      </w:r>
      <w:r>
        <w:rPr>
          <w:spacing w:val="40"/>
          <w:sz w:val="24"/>
        </w:rPr>
        <w:t xml:space="preserve"> </w:t>
      </w:r>
      <w:r>
        <w:rPr>
          <w:sz w:val="24"/>
        </w:rPr>
        <w:t>скомбинировать;</w:t>
      </w:r>
      <w:r>
        <w:rPr>
          <w:spacing w:val="40"/>
          <w:sz w:val="24"/>
        </w:rPr>
        <w:t xml:space="preserve"> </w:t>
      </w:r>
      <w:r>
        <w:rPr>
          <w:sz w:val="24"/>
        </w:rPr>
        <w:t xml:space="preserve">продолжает </w:t>
      </w:r>
      <w:r>
        <w:rPr>
          <w:spacing w:val="-2"/>
          <w:sz w:val="24"/>
        </w:rPr>
        <w:t>развивать</w:t>
      </w:r>
      <w:r>
        <w:rPr>
          <w:sz w:val="24"/>
        </w:rPr>
        <w:tab/>
      </w:r>
      <w:r>
        <w:rPr>
          <w:spacing w:val="-2"/>
          <w:sz w:val="24"/>
        </w:rPr>
        <w:t>умение</w:t>
      </w:r>
      <w:r>
        <w:rPr>
          <w:sz w:val="24"/>
        </w:rPr>
        <w:tab/>
        <w:t>планировать</w:t>
      </w:r>
      <w:r>
        <w:rPr>
          <w:spacing w:val="40"/>
          <w:sz w:val="24"/>
        </w:rPr>
        <w:t xml:space="preserve"> </w:t>
      </w:r>
      <w:r>
        <w:rPr>
          <w:sz w:val="24"/>
        </w:rPr>
        <w:t>процесс</w:t>
      </w:r>
      <w:r>
        <w:rPr>
          <w:spacing w:val="40"/>
          <w:sz w:val="24"/>
        </w:rPr>
        <w:t xml:space="preserve"> </w:t>
      </w:r>
      <w:r>
        <w:rPr>
          <w:sz w:val="24"/>
        </w:rPr>
        <w:t>возведения</w:t>
      </w:r>
      <w:r>
        <w:rPr>
          <w:spacing w:val="40"/>
          <w:sz w:val="24"/>
        </w:rPr>
        <w:t xml:space="preserve"> </w:t>
      </w:r>
      <w:r>
        <w:rPr>
          <w:sz w:val="24"/>
        </w:rPr>
        <w:t>постройки.</w:t>
      </w:r>
      <w:r>
        <w:rPr>
          <w:spacing w:val="40"/>
          <w:sz w:val="24"/>
        </w:rPr>
        <w:t xml:space="preserve"> </w:t>
      </w:r>
      <w:r>
        <w:rPr>
          <w:sz w:val="24"/>
        </w:rPr>
        <w:t>Продолжает</w:t>
      </w:r>
      <w:r>
        <w:rPr>
          <w:spacing w:val="40"/>
          <w:sz w:val="24"/>
        </w:rPr>
        <w:t xml:space="preserve"> </w:t>
      </w:r>
      <w:r>
        <w:rPr>
          <w:sz w:val="24"/>
        </w:rPr>
        <w:t>формировать умение у детей сооружать постройки, объединенных общей темой (улица, машины, дома).</w:t>
      </w:r>
    </w:p>
    <w:p w:rsidR="000664B2" w:rsidRDefault="00CF43C2">
      <w:pPr>
        <w:pStyle w:val="a5"/>
        <w:numPr>
          <w:ilvl w:val="0"/>
          <w:numId w:val="87"/>
        </w:numPr>
        <w:tabs>
          <w:tab w:val="left" w:pos="980"/>
        </w:tabs>
        <w:spacing w:before="1"/>
        <w:ind w:left="980" w:hanging="262"/>
        <w:rPr>
          <w:sz w:val="24"/>
        </w:rPr>
      </w:pPr>
      <w:r>
        <w:rPr>
          <w:sz w:val="24"/>
        </w:rPr>
        <w:t>Конструирование</w:t>
      </w:r>
      <w:r>
        <w:rPr>
          <w:spacing w:val="52"/>
          <w:sz w:val="24"/>
        </w:rPr>
        <w:t xml:space="preserve"> </w:t>
      </w:r>
      <w:r>
        <w:rPr>
          <w:sz w:val="24"/>
        </w:rPr>
        <w:t>из</w:t>
      </w:r>
      <w:r>
        <w:rPr>
          <w:spacing w:val="54"/>
          <w:sz w:val="24"/>
        </w:rPr>
        <w:t xml:space="preserve"> </w:t>
      </w:r>
      <w:r>
        <w:rPr>
          <w:sz w:val="24"/>
        </w:rPr>
        <w:t>деталей</w:t>
      </w:r>
      <w:r>
        <w:rPr>
          <w:spacing w:val="59"/>
          <w:sz w:val="24"/>
        </w:rPr>
        <w:t xml:space="preserve"> </w:t>
      </w:r>
      <w:r>
        <w:rPr>
          <w:sz w:val="24"/>
        </w:rPr>
        <w:t>конструкторов:</w:t>
      </w:r>
      <w:r>
        <w:rPr>
          <w:spacing w:val="55"/>
          <w:sz w:val="24"/>
        </w:rPr>
        <w:t xml:space="preserve"> </w:t>
      </w:r>
      <w:r>
        <w:rPr>
          <w:sz w:val="24"/>
        </w:rPr>
        <w:t>педагог</w:t>
      </w:r>
      <w:r>
        <w:rPr>
          <w:spacing w:val="55"/>
          <w:sz w:val="24"/>
        </w:rPr>
        <w:t xml:space="preserve"> </w:t>
      </w:r>
      <w:r>
        <w:rPr>
          <w:sz w:val="24"/>
        </w:rPr>
        <w:t>знакомит</w:t>
      </w:r>
      <w:r>
        <w:rPr>
          <w:spacing w:val="54"/>
          <w:sz w:val="24"/>
        </w:rPr>
        <w:t xml:space="preserve"> </w:t>
      </w:r>
      <w:r>
        <w:rPr>
          <w:sz w:val="24"/>
        </w:rPr>
        <w:t>детей</w:t>
      </w:r>
      <w:r>
        <w:rPr>
          <w:spacing w:val="60"/>
          <w:sz w:val="24"/>
        </w:rPr>
        <w:t xml:space="preserve"> </w:t>
      </w:r>
      <w:r>
        <w:rPr>
          <w:spacing w:val="-10"/>
          <w:sz w:val="24"/>
        </w:rPr>
        <w:t>с</w:t>
      </w:r>
    </w:p>
    <w:p w:rsidR="000664B2" w:rsidRDefault="00CF43C2">
      <w:pPr>
        <w:pStyle w:val="a4"/>
        <w:spacing w:before="41" w:line="276" w:lineRule="auto"/>
        <w:ind w:left="718" w:right="299"/>
      </w:pPr>
      <w:r>
        <w:t>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w:t>
      </w:r>
      <w:r>
        <w:rPr>
          <w:spacing w:val="40"/>
        </w:rPr>
        <w:t xml:space="preserve"> </w:t>
      </w:r>
      <w:r>
        <w:t>которого крепятся</w:t>
      </w:r>
      <w:r>
        <w:rPr>
          <w:spacing w:val="70"/>
        </w:rPr>
        <w:t xml:space="preserve"> </w:t>
      </w:r>
      <w:r>
        <w:t>штифтами.</w:t>
      </w:r>
      <w:r>
        <w:rPr>
          <w:spacing w:val="40"/>
        </w:rPr>
        <w:t xml:space="preserve"> </w:t>
      </w:r>
      <w:r>
        <w:t>Учит</w:t>
      </w:r>
      <w:r>
        <w:rPr>
          <w:spacing w:val="40"/>
        </w:rPr>
        <w:t xml:space="preserve"> </w:t>
      </w:r>
      <w:r>
        <w:t>создавать</w:t>
      </w:r>
      <w:r>
        <w:rPr>
          <w:spacing w:val="40"/>
        </w:rPr>
        <w:t xml:space="preserve"> </w:t>
      </w:r>
      <w:r>
        <w:t>различные</w:t>
      </w:r>
      <w:r>
        <w:rPr>
          <w:spacing w:val="70"/>
        </w:rPr>
        <w:t xml:space="preserve"> </w:t>
      </w:r>
      <w:r>
        <w:t>конструкции (мебель, машины) по рисунку</w:t>
      </w:r>
      <w:r>
        <w:rPr>
          <w:spacing w:val="40"/>
        </w:rPr>
        <w:t xml:space="preserve"> </w:t>
      </w:r>
      <w:r>
        <w:t>и</w:t>
      </w:r>
      <w:r>
        <w:rPr>
          <w:spacing w:val="80"/>
          <w:w w:val="150"/>
        </w:rPr>
        <w:t xml:space="preserve"> </w:t>
      </w:r>
      <w:r>
        <w:t>по</w:t>
      </w:r>
      <w:r>
        <w:rPr>
          <w:spacing w:val="80"/>
          <w:w w:val="150"/>
        </w:rPr>
        <w:t xml:space="preserve"> </w:t>
      </w:r>
      <w:r>
        <w:t>словесной</w:t>
      </w:r>
      <w:r>
        <w:rPr>
          <w:spacing w:val="80"/>
          <w:w w:val="150"/>
        </w:rPr>
        <w:t xml:space="preserve"> </w:t>
      </w:r>
      <w:r>
        <w:t>инструкции</w:t>
      </w:r>
      <w:r>
        <w:rPr>
          <w:spacing w:val="80"/>
          <w:w w:val="150"/>
        </w:rPr>
        <w:t xml:space="preserve"> </w:t>
      </w:r>
      <w:r>
        <w:t>педагога.</w:t>
      </w:r>
      <w:r>
        <w:rPr>
          <w:spacing w:val="80"/>
          <w:w w:val="150"/>
        </w:rPr>
        <w:t xml:space="preserve"> </w:t>
      </w:r>
      <w:r>
        <w:t>Педагог</w:t>
      </w:r>
      <w:r>
        <w:rPr>
          <w:spacing w:val="80"/>
          <w:w w:val="150"/>
        </w:rPr>
        <w:t xml:space="preserve"> </w:t>
      </w:r>
      <w:r>
        <w:t>учит</w:t>
      </w:r>
      <w:r>
        <w:rPr>
          <w:spacing w:val="80"/>
          <w:w w:val="150"/>
        </w:rPr>
        <w:t xml:space="preserve"> </w:t>
      </w:r>
      <w:r>
        <w:t>детей</w:t>
      </w:r>
      <w:r>
        <w:rPr>
          <w:spacing w:val="80"/>
          <w:w w:val="150"/>
        </w:rPr>
        <w:t xml:space="preserve">  </w:t>
      </w:r>
      <w:r>
        <w:t>создавать</w:t>
      </w:r>
      <w:r>
        <w:rPr>
          <w:spacing w:val="80"/>
          <w:w w:val="150"/>
        </w:rPr>
        <w:t xml:space="preserve">  </w:t>
      </w:r>
      <w:r>
        <w:t>конструкции,</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300"/>
      </w:pPr>
      <w:r>
        <w:lastRenderedPageBreak/>
        <w:t>объединенные</w:t>
      </w:r>
      <w:r>
        <w:rPr>
          <w:spacing w:val="40"/>
        </w:rPr>
        <w:t xml:space="preserve"> </w:t>
      </w:r>
      <w:r>
        <w:t>общей</w:t>
      </w:r>
      <w:r>
        <w:rPr>
          <w:spacing w:val="40"/>
        </w:rPr>
        <w:t xml:space="preserve"> </w:t>
      </w:r>
      <w:r>
        <w:t>темой</w:t>
      </w:r>
      <w:r>
        <w:rPr>
          <w:spacing w:val="40"/>
        </w:rPr>
        <w:t xml:space="preserve"> </w:t>
      </w:r>
      <w:r>
        <w:t>(детская</w:t>
      </w:r>
      <w:r>
        <w:rPr>
          <w:spacing w:val="40"/>
        </w:rPr>
        <w:t xml:space="preserve"> </w:t>
      </w:r>
      <w:r>
        <w:t>площадка, стоянка машин и другое). Учит детей разбирать конструкции при помощи скобы и киянки (в пластмассовых конструкторах).</w:t>
      </w:r>
    </w:p>
    <w:p w:rsidR="000664B2" w:rsidRDefault="00CF43C2">
      <w:pPr>
        <w:pStyle w:val="2"/>
        <w:spacing w:before="3"/>
        <w:ind w:left="718"/>
      </w:pPr>
      <w:r>
        <w:t xml:space="preserve">Музыкальная </w:t>
      </w:r>
      <w:r>
        <w:rPr>
          <w:spacing w:val="-2"/>
        </w:rPr>
        <w:t>деятельность.</w:t>
      </w:r>
    </w:p>
    <w:p w:rsidR="000664B2" w:rsidRDefault="00CF43C2">
      <w:pPr>
        <w:pStyle w:val="a5"/>
        <w:numPr>
          <w:ilvl w:val="0"/>
          <w:numId w:val="88"/>
        </w:numPr>
        <w:tabs>
          <w:tab w:val="left" w:pos="1047"/>
        </w:tabs>
        <w:spacing w:before="36" w:line="276" w:lineRule="auto"/>
        <w:ind w:right="301" w:firstLine="0"/>
        <w:rPr>
          <w:sz w:val="24"/>
        </w:rPr>
      </w:pPr>
      <w:r>
        <w:rPr>
          <w:sz w:val="24"/>
        </w:rPr>
        <w:t>Слушание: педагог развивает у детей навык восприятия звуков по высоте в пределах квинты</w:t>
      </w:r>
      <w:r>
        <w:rPr>
          <w:spacing w:val="80"/>
          <w:sz w:val="24"/>
        </w:rPr>
        <w:t xml:space="preserve"> </w:t>
      </w:r>
      <w:r>
        <w:rPr>
          <w:sz w:val="24"/>
        </w:rPr>
        <w:t>- терции;</w:t>
      </w:r>
      <w:r>
        <w:rPr>
          <w:spacing w:val="80"/>
          <w:sz w:val="24"/>
        </w:rPr>
        <w:t xml:space="preserve"> </w:t>
      </w:r>
      <w:r>
        <w:rPr>
          <w:sz w:val="24"/>
        </w:rPr>
        <w:t>обогащает</w:t>
      </w:r>
      <w:r>
        <w:rPr>
          <w:spacing w:val="80"/>
          <w:sz w:val="24"/>
        </w:rPr>
        <w:t xml:space="preserve"> </w:t>
      </w:r>
      <w:r>
        <w:rPr>
          <w:sz w:val="24"/>
        </w:rPr>
        <w:t>впечатления</w:t>
      </w:r>
      <w:r>
        <w:rPr>
          <w:spacing w:val="80"/>
          <w:sz w:val="24"/>
        </w:rPr>
        <w:t xml:space="preserve"> </w:t>
      </w:r>
      <w:r>
        <w:rPr>
          <w:sz w:val="24"/>
        </w:rPr>
        <w:t>детей</w:t>
      </w:r>
      <w:r>
        <w:rPr>
          <w:spacing w:val="80"/>
          <w:sz w:val="24"/>
        </w:rPr>
        <w:t xml:space="preserve"> </w:t>
      </w:r>
      <w:r>
        <w:rPr>
          <w:sz w:val="24"/>
        </w:rPr>
        <w:t>и</w:t>
      </w:r>
      <w:r>
        <w:rPr>
          <w:spacing w:val="80"/>
          <w:sz w:val="24"/>
        </w:rPr>
        <w:t xml:space="preserve"> </w:t>
      </w:r>
      <w:r>
        <w:rPr>
          <w:sz w:val="24"/>
        </w:rPr>
        <w:t>формирует музыкальный вкус,</w:t>
      </w:r>
      <w:r>
        <w:rPr>
          <w:spacing w:val="80"/>
          <w:sz w:val="24"/>
        </w:rPr>
        <w:t xml:space="preserve"> </w:t>
      </w:r>
      <w:r>
        <w:rPr>
          <w:sz w:val="24"/>
        </w:rPr>
        <w:t>развивает музыкальную память; способствует развитию у</w:t>
      </w:r>
      <w:r>
        <w:rPr>
          <w:spacing w:val="-2"/>
          <w:sz w:val="24"/>
        </w:rPr>
        <w:t xml:space="preserve"> </w:t>
      </w:r>
      <w:r>
        <w:rPr>
          <w:sz w:val="24"/>
        </w:rPr>
        <w:t>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w:t>
      </w:r>
      <w:r>
        <w:rPr>
          <w:spacing w:val="40"/>
          <w:sz w:val="24"/>
        </w:rPr>
        <w:t xml:space="preserve"> </w:t>
      </w:r>
      <w:r>
        <w:rPr>
          <w:sz w:val="24"/>
        </w:rPr>
        <w:t>творчеством</w:t>
      </w:r>
      <w:r>
        <w:rPr>
          <w:spacing w:val="40"/>
          <w:sz w:val="24"/>
        </w:rPr>
        <w:t xml:space="preserve"> </w:t>
      </w:r>
      <w:r>
        <w:rPr>
          <w:sz w:val="24"/>
        </w:rPr>
        <w:t>композиторов</w:t>
      </w:r>
      <w:r>
        <w:rPr>
          <w:spacing w:val="40"/>
          <w:sz w:val="24"/>
        </w:rPr>
        <w:t xml:space="preserve"> </w:t>
      </w:r>
      <w:r>
        <w:rPr>
          <w:sz w:val="24"/>
        </w:rPr>
        <w:t>и</w:t>
      </w:r>
      <w:r>
        <w:rPr>
          <w:spacing w:val="80"/>
          <w:sz w:val="24"/>
        </w:rPr>
        <w:t xml:space="preserve"> </w:t>
      </w:r>
      <w:r>
        <w:rPr>
          <w:sz w:val="24"/>
        </w:rPr>
        <w:t>музыкантов</w:t>
      </w:r>
      <w:r>
        <w:rPr>
          <w:spacing w:val="40"/>
          <w:sz w:val="24"/>
        </w:rPr>
        <w:t xml:space="preserve"> </w:t>
      </w:r>
      <w:r>
        <w:rPr>
          <w:sz w:val="24"/>
        </w:rPr>
        <w:t>(русских,</w:t>
      </w:r>
      <w:r>
        <w:rPr>
          <w:spacing w:val="40"/>
          <w:sz w:val="24"/>
        </w:rPr>
        <w:t xml:space="preserve"> </w:t>
      </w:r>
      <w:r>
        <w:rPr>
          <w:sz w:val="24"/>
        </w:rPr>
        <w:t>зарубежных</w:t>
      </w:r>
      <w:r>
        <w:rPr>
          <w:spacing w:val="40"/>
          <w:sz w:val="24"/>
        </w:rPr>
        <w:t xml:space="preserve"> </w:t>
      </w:r>
      <w:r>
        <w:rPr>
          <w:sz w:val="24"/>
        </w:rPr>
        <w:t>и</w:t>
      </w:r>
      <w:r>
        <w:rPr>
          <w:spacing w:val="40"/>
          <w:sz w:val="24"/>
        </w:rPr>
        <w:t xml:space="preserve"> </w:t>
      </w:r>
      <w:r>
        <w:rPr>
          <w:sz w:val="24"/>
        </w:rPr>
        <w:t>так далее); педагог знакомит детей с мелодией Государственного гимна Российской Федерации.</w:t>
      </w:r>
    </w:p>
    <w:p w:rsidR="000664B2" w:rsidRDefault="00CF43C2">
      <w:pPr>
        <w:pStyle w:val="a5"/>
        <w:numPr>
          <w:ilvl w:val="0"/>
          <w:numId w:val="88"/>
        </w:numPr>
        <w:tabs>
          <w:tab w:val="left" w:pos="1033"/>
        </w:tabs>
        <w:spacing w:before="2" w:line="276" w:lineRule="auto"/>
        <w:ind w:right="302" w:firstLine="0"/>
        <w:rPr>
          <w:sz w:val="24"/>
        </w:rPr>
      </w:pPr>
      <w:r>
        <w:rPr>
          <w:sz w:val="24"/>
        </w:rPr>
        <w:t>Пение: педагог совершенствует у детей певческий голос и вакально­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0664B2" w:rsidRDefault="00CF43C2">
      <w:pPr>
        <w:pStyle w:val="a5"/>
        <w:numPr>
          <w:ilvl w:val="0"/>
          <w:numId w:val="88"/>
        </w:numPr>
        <w:tabs>
          <w:tab w:val="left" w:pos="1038"/>
        </w:tabs>
        <w:spacing w:line="276" w:lineRule="auto"/>
        <w:ind w:right="290" w:firstLine="0"/>
        <w:rPr>
          <w:sz w:val="24"/>
        </w:rPr>
      </w:pPr>
      <w:r>
        <w:rPr>
          <w:sz w:val="24"/>
        </w:rPr>
        <w:t>Песенное</w:t>
      </w:r>
      <w:r>
        <w:rPr>
          <w:spacing w:val="40"/>
          <w:sz w:val="24"/>
        </w:rPr>
        <w:t xml:space="preserve"> </w:t>
      </w:r>
      <w:r>
        <w:rPr>
          <w:sz w:val="24"/>
        </w:rPr>
        <w:t>творчество: педагог</w:t>
      </w:r>
      <w:r>
        <w:rPr>
          <w:spacing w:val="40"/>
          <w:sz w:val="24"/>
        </w:rPr>
        <w:t xml:space="preserve"> </w:t>
      </w:r>
      <w:r>
        <w:rPr>
          <w:sz w:val="24"/>
        </w:rPr>
        <w:t>учит</w:t>
      </w:r>
      <w:r>
        <w:rPr>
          <w:spacing w:val="40"/>
          <w:sz w:val="24"/>
        </w:rPr>
        <w:t xml:space="preserve"> </w:t>
      </w:r>
      <w:r>
        <w:rPr>
          <w:sz w:val="24"/>
        </w:rPr>
        <w:t>детей</w:t>
      </w:r>
      <w:r>
        <w:rPr>
          <w:spacing w:val="40"/>
          <w:sz w:val="24"/>
        </w:rPr>
        <w:t xml:space="preserve"> </w:t>
      </w:r>
      <w:r>
        <w:rPr>
          <w:sz w:val="24"/>
        </w:rPr>
        <w:t>самостоятельно</w:t>
      </w:r>
      <w:r>
        <w:rPr>
          <w:spacing w:val="40"/>
          <w:sz w:val="24"/>
        </w:rPr>
        <w:t xml:space="preserve"> </w:t>
      </w:r>
      <w:r>
        <w:rPr>
          <w:sz w:val="24"/>
        </w:rPr>
        <w:t>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w:t>
      </w:r>
      <w:r>
        <w:rPr>
          <w:spacing w:val="-4"/>
          <w:sz w:val="24"/>
        </w:rPr>
        <w:t xml:space="preserve"> </w:t>
      </w:r>
      <w:r>
        <w:rPr>
          <w:sz w:val="24"/>
        </w:rPr>
        <w:t>по образцу</w:t>
      </w:r>
      <w:r>
        <w:rPr>
          <w:spacing w:val="-4"/>
          <w:sz w:val="24"/>
        </w:rPr>
        <w:t xml:space="preserve"> </w:t>
      </w:r>
      <w:r>
        <w:rPr>
          <w:sz w:val="24"/>
        </w:rPr>
        <w:t>и без него, используя для этого знакомые песни, музыкальные пьесы и танцы.</w:t>
      </w:r>
    </w:p>
    <w:p w:rsidR="000664B2" w:rsidRDefault="00CF43C2">
      <w:pPr>
        <w:pStyle w:val="a5"/>
        <w:numPr>
          <w:ilvl w:val="0"/>
          <w:numId w:val="88"/>
        </w:numPr>
        <w:tabs>
          <w:tab w:val="left" w:pos="1028"/>
        </w:tabs>
        <w:spacing w:line="276" w:lineRule="auto"/>
        <w:ind w:right="291" w:firstLine="0"/>
        <w:rPr>
          <w:sz w:val="24"/>
        </w:rPr>
      </w:pPr>
      <w:r>
        <w:rPr>
          <w:sz w:val="24"/>
        </w:rPr>
        <w:t>Музыкально-ритмические</w:t>
      </w:r>
      <w:r>
        <w:rPr>
          <w:spacing w:val="40"/>
          <w:sz w:val="24"/>
        </w:rPr>
        <w:t xml:space="preserve"> </w:t>
      </w:r>
      <w:r>
        <w:rPr>
          <w:sz w:val="24"/>
        </w:rPr>
        <w:t>движения:</w:t>
      </w:r>
      <w:r>
        <w:rPr>
          <w:spacing w:val="40"/>
          <w:sz w:val="24"/>
        </w:rPr>
        <w:t xml:space="preserve"> </w:t>
      </w:r>
      <w:r>
        <w:rPr>
          <w:sz w:val="24"/>
        </w:rPr>
        <w:t>педагог</w:t>
      </w:r>
      <w:r>
        <w:rPr>
          <w:spacing w:val="40"/>
          <w:sz w:val="24"/>
        </w:rPr>
        <w:t xml:space="preserve"> </w:t>
      </w:r>
      <w:r>
        <w:rPr>
          <w:sz w:val="24"/>
        </w:rPr>
        <w:t>способствует</w:t>
      </w:r>
      <w:r>
        <w:rPr>
          <w:spacing w:val="40"/>
          <w:sz w:val="24"/>
        </w:rPr>
        <w:t xml:space="preserve"> </w:t>
      </w:r>
      <w:r>
        <w:rPr>
          <w:sz w:val="24"/>
        </w:rPr>
        <w:t>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0664B2" w:rsidRDefault="00CF43C2">
      <w:pPr>
        <w:pStyle w:val="a5"/>
        <w:numPr>
          <w:ilvl w:val="0"/>
          <w:numId w:val="88"/>
        </w:numPr>
        <w:tabs>
          <w:tab w:val="left" w:pos="980"/>
        </w:tabs>
        <w:spacing w:before="2"/>
        <w:ind w:left="980" w:hanging="262"/>
        <w:rPr>
          <w:sz w:val="24"/>
        </w:rPr>
      </w:pPr>
      <w:r>
        <w:rPr>
          <w:sz w:val="24"/>
        </w:rPr>
        <w:t>Музыкально-игровое</w:t>
      </w:r>
      <w:r>
        <w:rPr>
          <w:spacing w:val="52"/>
          <w:sz w:val="24"/>
        </w:rPr>
        <w:t xml:space="preserve"> </w:t>
      </w:r>
      <w:r>
        <w:rPr>
          <w:sz w:val="24"/>
        </w:rPr>
        <w:t>и</w:t>
      </w:r>
      <w:r>
        <w:rPr>
          <w:spacing w:val="79"/>
          <w:sz w:val="24"/>
        </w:rPr>
        <w:t xml:space="preserve">  </w:t>
      </w:r>
      <w:r>
        <w:rPr>
          <w:sz w:val="24"/>
        </w:rPr>
        <w:t>танцевальное</w:t>
      </w:r>
      <w:r>
        <w:rPr>
          <w:spacing w:val="-25"/>
          <w:sz w:val="24"/>
        </w:rPr>
        <w:t xml:space="preserve"> </w:t>
      </w:r>
      <w:r>
        <w:rPr>
          <w:sz w:val="24"/>
        </w:rPr>
        <w:t>творчество:</w:t>
      </w:r>
      <w:r>
        <w:rPr>
          <w:spacing w:val="46"/>
          <w:sz w:val="24"/>
        </w:rPr>
        <w:t xml:space="preserve">  </w:t>
      </w:r>
      <w:r>
        <w:rPr>
          <w:sz w:val="24"/>
        </w:rPr>
        <w:t>педагог</w:t>
      </w:r>
      <w:r>
        <w:rPr>
          <w:spacing w:val="59"/>
          <w:sz w:val="24"/>
        </w:rPr>
        <w:t xml:space="preserve"> </w:t>
      </w:r>
      <w:r>
        <w:rPr>
          <w:spacing w:val="-2"/>
          <w:sz w:val="24"/>
        </w:rPr>
        <w:t>способствует</w:t>
      </w:r>
    </w:p>
    <w:p w:rsidR="000664B2" w:rsidRDefault="00CF43C2">
      <w:pPr>
        <w:pStyle w:val="a4"/>
        <w:tabs>
          <w:tab w:val="left" w:pos="2722"/>
          <w:tab w:val="left" w:pos="3901"/>
        </w:tabs>
        <w:spacing w:before="40" w:line="276" w:lineRule="auto"/>
        <w:ind w:left="718" w:right="291"/>
      </w:pPr>
      <w:r>
        <w:t>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w:t>
      </w:r>
      <w:r>
        <w:rPr>
          <w:spacing w:val="-2"/>
        </w:rPr>
        <w:t xml:space="preserve"> </w:t>
      </w:r>
      <w:r>
        <w:t>и сердитый козлик и тому подобное); помогает придумывать движения, отражающие содержание песни; выразительно</w:t>
      </w:r>
      <w:r>
        <w:rPr>
          <w:spacing w:val="80"/>
        </w:rPr>
        <w:t xml:space="preserve">  </w:t>
      </w:r>
      <w:r>
        <w:t>действовать</w:t>
      </w:r>
      <w:r>
        <w:rPr>
          <w:spacing w:val="80"/>
        </w:rPr>
        <w:t xml:space="preserve">  </w:t>
      </w:r>
      <w:r>
        <w:t>с</w:t>
      </w:r>
      <w:r>
        <w:rPr>
          <w:spacing w:val="80"/>
        </w:rPr>
        <w:t xml:space="preserve">  </w:t>
      </w:r>
      <w:r>
        <w:t xml:space="preserve">воображаемыми </w:t>
      </w:r>
      <w:r>
        <w:rPr>
          <w:spacing w:val="-2"/>
        </w:rPr>
        <w:t>предметами;</w:t>
      </w:r>
      <w:r>
        <w:tab/>
      </w:r>
      <w:r>
        <w:rPr>
          <w:spacing w:val="-4"/>
        </w:rPr>
        <w:t>учит</w:t>
      </w:r>
      <w:r>
        <w:tab/>
        <w:t>детей самостоятельно искать способ передачи в движениях музыкальных образов. Формирует у детей музыкальные способности; содействует</w:t>
      </w:r>
      <w:r>
        <w:rPr>
          <w:spacing w:val="40"/>
        </w:rPr>
        <w:t xml:space="preserve"> </w:t>
      </w:r>
      <w:r>
        <w:t>проявлению активности и самостоятельности.</w:t>
      </w:r>
    </w:p>
    <w:p w:rsidR="000664B2" w:rsidRDefault="00CF43C2">
      <w:pPr>
        <w:pStyle w:val="a5"/>
        <w:numPr>
          <w:ilvl w:val="0"/>
          <w:numId w:val="88"/>
        </w:numPr>
        <w:tabs>
          <w:tab w:val="left" w:pos="985"/>
        </w:tabs>
        <w:spacing w:before="2" w:line="276" w:lineRule="auto"/>
        <w:ind w:right="299" w:firstLine="0"/>
        <w:rPr>
          <w:sz w:val="24"/>
        </w:rPr>
      </w:pPr>
      <w:r>
        <w:rPr>
          <w:sz w:val="24"/>
        </w:rPr>
        <w:t>Игра на детских музыкальных инструментах: педагог знакомит детей с</w:t>
      </w:r>
      <w:r>
        <w:rPr>
          <w:spacing w:val="-1"/>
          <w:sz w:val="24"/>
        </w:rPr>
        <w:t xml:space="preserve"> </w:t>
      </w:r>
      <w:r>
        <w:rPr>
          <w:sz w:val="24"/>
        </w:rPr>
        <w:t>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0664B2" w:rsidRDefault="00CF43C2">
      <w:pPr>
        <w:pStyle w:val="a5"/>
        <w:numPr>
          <w:ilvl w:val="0"/>
          <w:numId w:val="88"/>
        </w:numPr>
        <w:tabs>
          <w:tab w:val="left" w:pos="990"/>
        </w:tabs>
        <w:spacing w:line="276" w:lineRule="auto"/>
        <w:ind w:right="290" w:firstLine="0"/>
        <w:rPr>
          <w:sz w:val="24"/>
        </w:rPr>
      </w:pPr>
      <w:r>
        <w:rPr>
          <w:sz w:val="24"/>
        </w:rPr>
        <w:t>Педагог</w:t>
      </w:r>
      <w:r>
        <w:rPr>
          <w:spacing w:val="80"/>
          <w:sz w:val="24"/>
        </w:rPr>
        <w:t xml:space="preserve"> </w:t>
      </w:r>
      <w:r>
        <w:rPr>
          <w:sz w:val="24"/>
        </w:rPr>
        <w:t>активизирует</w:t>
      </w:r>
      <w:r>
        <w:rPr>
          <w:spacing w:val="80"/>
          <w:sz w:val="24"/>
        </w:rPr>
        <w:t xml:space="preserve"> </w:t>
      </w:r>
      <w:r>
        <w:rPr>
          <w:sz w:val="24"/>
        </w:rPr>
        <w:t>использование</w:t>
      </w:r>
      <w:r>
        <w:rPr>
          <w:spacing w:val="80"/>
          <w:sz w:val="24"/>
        </w:rPr>
        <w:t xml:space="preserve"> </w:t>
      </w:r>
      <w:r>
        <w:rPr>
          <w:sz w:val="24"/>
        </w:rPr>
        <w:t>песен,</w:t>
      </w:r>
      <w:r>
        <w:rPr>
          <w:spacing w:val="80"/>
          <w:sz w:val="24"/>
        </w:rPr>
        <w:t xml:space="preserve"> </w:t>
      </w:r>
      <w:r>
        <w:rPr>
          <w:sz w:val="24"/>
        </w:rPr>
        <w:t>музыкально-ритмических движений, игру</w:t>
      </w:r>
      <w:r>
        <w:rPr>
          <w:spacing w:val="80"/>
          <w:sz w:val="24"/>
        </w:rPr>
        <w:t xml:space="preserve"> </w:t>
      </w:r>
      <w:r>
        <w:rPr>
          <w:sz w:val="24"/>
        </w:rPr>
        <w:t>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0664B2" w:rsidRDefault="00CF43C2">
      <w:pPr>
        <w:pStyle w:val="a4"/>
        <w:ind w:left="857"/>
      </w:pPr>
      <w:r>
        <w:t>Театрализованная</w:t>
      </w:r>
      <w:r>
        <w:rPr>
          <w:spacing w:val="-9"/>
        </w:rPr>
        <w:t xml:space="preserve"> </w:t>
      </w:r>
      <w:r>
        <w:rPr>
          <w:spacing w:val="-2"/>
        </w:rPr>
        <w:t>деятельность.</w:t>
      </w:r>
    </w:p>
    <w:p w:rsidR="000664B2" w:rsidRDefault="00CF43C2">
      <w:pPr>
        <w:pStyle w:val="a4"/>
        <w:spacing w:before="41" w:line="276" w:lineRule="auto"/>
        <w:ind w:left="718" w:right="300"/>
      </w:pPr>
      <w: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w:t>
      </w:r>
      <w:r>
        <w:rPr>
          <w:spacing w:val="80"/>
        </w:rPr>
        <w:t xml:space="preserve"> </w:t>
      </w:r>
      <w:r>
        <w:t>атрибутов и декораций</w:t>
      </w:r>
      <w:r>
        <w:rPr>
          <w:spacing w:val="26"/>
        </w:rPr>
        <w:t xml:space="preserve"> </w:t>
      </w:r>
      <w:r>
        <w:t>к</w:t>
      </w:r>
      <w:r>
        <w:rPr>
          <w:spacing w:val="22"/>
        </w:rPr>
        <w:t xml:space="preserve"> </w:t>
      </w:r>
      <w:r>
        <w:t>спектаклю;</w:t>
      </w:r>
      <w:r>
        <w:rPr>
          <w:spacing w:val="67"/>
        </w:rPr>
        <w:t xml:space="preserve">  </w:t>
      </w:r>
      <w:r>
        <w:t>умение</w:t>
      </w:r>
      <w:r>
        <w:rPr>
          <w:spacing w:val="23"/>
        </w:rPr>
        <w:t xml:space="preserve"> </w:t>
      </w:r>
      <w:r>
        <w:t>распределять</w:t>
      </w:r>
      <w:r>
        <w:rPr>
          <w:spacing w:val="24"/>
        </w:rPr>
        <w:t xml:space="preserve"> </w:t>
      </w:r>
      <w:r>
        <w:t>между</w:t>
      </w:r>
      <w:r>
        <w:rPr>
          <w:spacing w:val="14"/>
        </w:rPr>
        <w:t xml:space="preserve"> </w:t>
      </w:r>
      <w:r>
        <w:t>собой</w:t>
      </w:r>
      <w:r>
        <w:rPr>
          <w:spacing w:val="20"/>
        </w:rPr>
        <w:t xml:space="preserve"> </w:t>
      </w:r>
      <w:r>
        <w:t>обязанности</w:t>
      </w:r>
      <w:r>
        <w:rPr>
          <w:spacing w:val="25"/>
        </w:rPr>
        <w:t xml:space="preserve"> </w:t>
      </w:r>
      <w:r>
        <w:t>и</w:t>
      </w:r>
      <w:r>
        <w:rPr>
          <w:spacing w:val="80"/>
        </w:rPr>
        <w:t xml:space="preserve"> </w:t>
      </w:r>
      <w:r>
        <w:t>роли;</w:t>
      </w:r>
      <w:r>
        <w:rPr>
          <w:spacing w:val="19"/>
        </w:rPr>
        <w:t xml:space="preserve"> </w:t>
      </w:r>
      <w:r>
        <w:t>развивает</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6"/>
      </w:pPr>
      <w:r>
        <w:lastRenderedPageBreak/>
        <w:t>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w:t>
      </w:r>
      <w:r>
        <w:rPr>
          <w:spacing w:val="80"/>
        </w:rPr>
        <w:t xml:space="preserve"> </w:t>
      </w:r>
      <w:r>
        <w:t>о</w:t>
      </w:r>
      <w:r>
        <w:rPr>
          <w:spacing w:val="80"/>
        </w:rPr>
        <w:t xml:space="preserve"> </w:t>
      </w:r>
      <w:r>
        <w:t>театре,</w:t>
      </w:r>
      <w:r>
        <w:rPr>
          <w:spacing w:val="80"/>
        </w:rPr>
        <w:t xml:space="preserve"> </w:t>
      </w:r>
      <w:r>
        <w:t>театральных</w:t>
      </w:r>
      <w:r>
        <w:rPr>
          <w:spacing w:val="80"/>
        </w:rPr>
        <w:t xml:space="preserve"> </w:t>
      </w:r>
      <w:r>
        <w:t>профессиях.</w:t>
      </w:r>
      <w:r>
        <w:rPr>
          <w:spacing w:val="80"/>
        </w:rPr>
        <w:t xml:space="preserve"> </w:t>
      </w:r>
      <w:r>
        <w:t>Знакомит</w:t>
      </w:r>
      <w:r>
        <w:rPr>
          <w:spacing w:val="80"/>
        </w:rPr>
        <w:t xml:space="preserve"> </w:t>
      </w:r>
      <w:r>
        <w:t>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w:t>
      </w:r>
      <w:r>
        <w:rPr>
          <w:spacing w:val="-1"/>
        </w:rPr>
        <w:t xml:space="preserve"> </w:t>
      </w:r>
      <w:r>
        <w:t>воображение</w:t>
      </w:r>
      <w:r>
        <w:rPr>
          <w:spacing w:val="-2"/>
        </w:rPr>
        <w:t xml:space="preserve"> </w:t>
      </w:r>
      <w:r>
        <w:t>и фантазию детей</w:t>
      </w:r>
      <w:r>
        <w:rPr>
          <w:spacing w:val="-1"/>
        </w:rPr>
        <w:t xml:space="preserve"> </w:t>
      </w:r>
      <w:r>
        <w:t>в создании и исполнении ролей. Педагог формирует у детей умение вносить изменения и придумывать</w:t>
      </w:r>
      <w:r>
        <w:rPr>
          <w:spacing w:val="40"/>
        </w:rPr>
        <w:t xml:space="preserve"> </w:t>
      </w:r>
      <w:r>
        <w:t>новые</w:t>
      </w:r>
      <w:r>
        <w:rPr>
          <w:spacing w:val="40"/>
        </w:rPr>
        <w:t xml:space="preserve"> </w:t>
      </w:r>
      <w:r>
        <w:t>сюжетные</w:t>
      </w:r>
      <w:r>
        <w:rPr>
          <w:spacing w:val="40"/>
        </w:rPr>
        <w:t xml:space="preserve"> </w:t>
      </w:r>
      <w:r>
        <w:t>линии</w:t>
      </w:r>
      <w:r>
        <w:rPr>
          <w:spacing w:val="40"/>
        </w:rPr>
        <w:t xml:space="preserve"> </w:t>
      </w:r>
      <w:r>
        <w:t>сказок, литературных</w:t>
      </w:r>
      <w:r>
        <w:rPr>
          <w:spacing w:val="40"/>
        </w:rPr>
        <w:t xml:space="preserve"> </w:t>
      </w:r>
      <w:r>
        <w:t>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w:t>
      </w:r>
      <w:r>
        <w:rPr>
          <w:spacing w:val="-2"/>
        </w:rPr>
        <w:t xml:space="preserve"> </w:t>
      </w:r>
      <w:r>
        <w:t>интонации</w:t>
      </w:r>
      <w:r>
        <w:rPr>
          <w:spacing w:val="-8"/>
        </w:rPr>
        <w:t xml:space="preserve"> </w:t>
      </w:r>
      <w:r>
        <w:t>эмоциональное состояние</w:t>
      </w:r>
      <w:r>
        <w:rPr>
          <w:spacing w:val="-5"/>
        </w:rPr>
        <w:t xml:space="preserve"> </w:t>
      </w:r>
      <w:r>
        <w:t>персонажей;</w:t>
      </w:r>
      <w:r>
        <w:rPr>
          <w:spacing w:val="-9"/>
        </w:rPr>
        <w:t xml:space="preserve"> </w:t>
      </w:r>
      <w:r>
        <w:t>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0664B2" w:rsidRDefault="00CF43C2">
      <w:pPr>
        <w:pStyle w:val="2"/>
        <w:spacing w:before="1"/>
        <w:ind w:left="919"/>
        <w:rPr>
          <w:b w:val="0"/>
        </w:rPr>
      </w:pPr>
      <w:r>
        <w:t>Культурно-досуговая</w:t>
      </w:r>
      <w:r>
        <w:rPr>
          <w:spacing w:val="54"/>
        </w:rPr>
        <w:t xml:space="preserve"> </w:t>
      </w:r>
      <w:r>
        <w:rPr>
          <w:spacing w:val="-2"/>
        </w:rPr>
        <w:t>деятельность</w:t>
      </w:r>
      <w:r>
        <w:rPr>
          <w:b w:val="0"/>
          <w:spacing w:val="-2"/>
        </w:rPr>
        <w:t>.</w:t>
      </w:r>
    </w:p>
    <w:p w:rsidR="000664B2" w:rsidRDefault="00CF43C2">
      <w:pPr>
        <w:pStyle w:val="a4"/>
        <w:spacing w:before="40" w:line="276" w:lineRule="auto"/>
        <w:ind w:left="718" w:right="298"/>
      </w:pPr>
      <w:r>
        <w:t>Педагог продолжает</w:t>
      </w:r>
      <w:r>
        <w:rPr>
          <w:spacing w:val="40"/>
        </w:rPr>
        <w:t xml:space="preserve"> </w:t>
      </w:r>
      <w:r>
        <w:t>формировать</w:t>
      </w:r>
      <w:r>
        <w:rPr>
          <w:spacing w:val="40"/>
        </w:rPr>
        <w:t xml:space="preserve"> </w:t>
      </w:r>
      <w:r>
        <w:t>у детей умение проводить свободное время с интересом и пользой (рассматривание</w:t>
      </w:r>
      <w:r>
        <w:rPr>
          <w:spacing w:val="40"/>
        </w:rPr>
        <w:t xml:space="preserve"> </w:t>
      </w:r>
      <w:r>
        <w:t>иллюстраций, просмотр анимационных фильмов,</w:t>
      </w:r>
      <w:r>
        <w:rPr>
          <w:spacing w:val="80"/>
        </w:rPr>
        <w:t xml:space="preserve"> </w:t>
      </w:r>
      <w:r>
        <w:t>слушание</w:t>
      </w:r>
      <w:r>
        <w:rPr>
          <w:spacing w:val="40"/>
        </w:rPr>
        <w:t xml:space="preserve"> </w:t>
      </w:r>
      <w:r>
        <w:t>музыки, конструирование</w:t>
      </w:r>
      <w:r>
        <w:rPr>
          <w:spacing w:val="40"/>
        </w:rPr>
        <w:t xml:space="preserve"> </w:t>
      </w:r>
      <w:r>
        <w:t>и так далее). Развивает активность детей в участие в подготовке развлечений. Формирует навыки культуры общения со сверстниками,</w:t>
      </w:r>
      <w:r>
        <w:rPr>
          <w:spacing w:val="40"/>
        </w:rPr>
        <w:t xml:space="preserve"> </w:t>
      </w:r>
      <w:r>
        <w:t>педагогами</w:t>
      </w:r>
      <w:r>
        <w:rPr>
          <w:spacing w:val="40"/>
        </w:rPr>
        <w:t xml:space="preserve"> </w:t>
      </w:r>
      <w:r>
        <w:t>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w:t>
      </w:r>
      <w:r>
        <w:rPr>
          <w:spacing w:val="40"/>
        </w:rPr>
        <w:t xml:space="preserve"> </w:t>
      </w:r>
      <w:r>
        <w:t>от участия в совместной</w:t>
      </w:r>
      <w:r>
        <w:rPr>
          <w:spacing w:val="40"/>
        </w:rPr>
        <w:t xml:space="preserve"> </w:t>
      </w:r>
      <w:r>
        <w:t>досугоной деятельности. Поддерживает</w:t>
      </w:r>
      <w:r>
        <w:rPr>
          <w:spacing w:val="40"/>
        </w:rPr>
        <w:t xml:space="preserve"> </w:t>
      </w:r>
      <w:r>
        <w:t>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0664B2" w:rsidRDefault="00CF43C2">
      <w:pPr>
        <w:pStyle w:val="a4"/>
        <w:tabs>
          <w:tab w:val="left" w:pos="2079"/>
          <w:tab w:val="left" w:pos="3776"/>
          <w:tab w:val="left" w:pos="4672"/>
          <w:tab w:val="left" w:pos="6307"/>
          <w:tab w:val="left" w:pos="6772"/>
          <w:tab w:val="left" w:pos="7832"/>
        </w:tabs>
        <w:spacing w:before="1"/>
        <w:ind w:left="718"/>
        <w:jc w:val="left"/>
      </w:pPr>
      <w:r>
        <w:rPr>
          <w:spacing w:val="-2"/>
        </w:rPr>
        <w:t>Решение</w:t>
      </w:r>
      <w:r>
        <w:tab/>
      </w:r>
      <w:r>
        <w:rPr>
          <w:spacing w:val="-2"/>
        </w:rPr>
        <w:t>совокупных</w:t>
      </w:r>
      <w:r>
        <w:tab/>
      </w:r>
      <w:r>
        <w:rPr>
          <w:spacing w:val="-4"/>
        </w:rPr>
        <w:t>задач</w:t>
      </w:r>
      <w:r>
        <w:tab/>
      </w:r>
      <w:r>
        <w:rPr>
          <w:spacing w:val="-2"/>
        </w:rPr>
        <w:t>воспитания</w:t>
      </w:r>
      <w:r>
        <w:tab/>
      </w:r>
      <w:r>
        <w:rPr>
          <w:spacing w:val="-10"/>
        </w:rPr>
        <w:t>в</w:t>
      </w:r>
      <w:r>
        <w:tab/>
      </w:r>
      <w:r>
        <w:rPr>
          <w:spacing w:val="-2"/>
        </w:rPr>
        <w:t>рамках</w:t>
      </w:r>
      <w:r>
        <w:tab/>
        <w:t>образовательной</w:t>
      </w:r>
      <w:r>
        <w:rPr>
          <w:spacing w:val="45"/>
        </w:rPr>
        <w:t xml:space="preserve"> </w:t>
      </w:r>
      <w:r>
        <w:rPr>
          <w:spacing w:val="-2"/>
        </w:rPr>
        <w:t>области</w:t>
      </w:r>
    </w:p>
    <w:p w:rsidR="000664B2" w:rsidRDefault="00CF43C2">
      <w:pPr>
        <w:pStyle w:val="a4"/>
        <w:tabs>
          <w:tab w:val="left" w:pos="5228"/>
          <w:tab w:val="left" w:pos="6638"/>
          <w:tab w:val="left" w:pos="8489"/>
        </w:tabs>
        <w:spacing w:before="41"/>
        <w:ind w:left="718"/>
        <w:jc w:val="left"/>
      </w:pPr>
      <w:r>
        <w:t>«Художественно-эстетическое</w:t>
      </w:r>
      <w:r>
        <w:rPr>
          <w:spacing w:val="44"/>
        </w:rPr>
        <w:t xml:space="preserve"> </w:t>
      </w:r>
      <w:r>
        <w:rPr>
          <w:spacing w:val="-2"/>
        </w:rPr>
        <w:t>развитие»</w:t>
      </w:r>
      <w:r>
        <w:tab/>
      </w:r>
      <w:r>
        <w:rPr>
          <w:spacing w:val="-2"/>
        </w:rPr>
        <w:t>направлено</w:t>
      </w:r>
      <w:r>
        <w:tab/>
        <w:t>на</w:t>
      </w:r>
      <w:r>
        <w:rPr>
          <w:spacing w:val="52"/>
        </w:rPr>
        <w:t xml:space="preserve"> </w:t>
      </w:r>
      <w:r>
        <w:rPr>
          <w:spacing w:val="-2"/>
        </w:rPr>
        <w:t>приобщение</w:t>
      </w:r>
      <w:r>
        <w:tab/>
        <w:t>детей</w:t>
      </w:r>
      <w:r>
        <w:rPr>
          <w:spacing w:val="49"/>
        </w:rPr>
        <w:t xml:space="preserve"> </w:t>
      </w:r>
      <w:r>
        <w:t>к</w:t>
      </w:r>
      <w:r>
        <w:rPr>
          <w:spacing w:val="51"/>
        </w:rPr>
        <w:t xml:space="preserve"> </w:t>
      </w:r>
      <w:r>
        <w:rPr>
          <w:spacing w:val="-2"/>
        </w:rPr>
        <w:t>ценностям</w:t>
      </w:r>
    </w:p>
    <w:p w:rsidR="000664B2" w:rsidRDefault="00CF43C2">
      <w:pPr>
        <w:pStyle w:val="a4"/>
        <w:spacing w:before="40"/>
        <w:ind w:left="718"/>
        <w:jc w:val="left"/>
      </w:pPr>
      <w:r>
        <w:t>«Культура»</w:t>
      </w:r>
      <w:r>
        <w:rPr>
          <w:spacing w:val="-7"/>
        </w:rPr>
        <w:t xml:space="preserve"> </w:t>
      </w:r>
      <w:r>
        <w:t>и «Красота», что</w:t>
      </w:r>
      <w:r>
        <w:rPr>
          <w:spacing w:val="-1"/>
        </w:rPr>
        <w:t xml:space="preserve"> </w:t>
      </w:r>
      <w:r>
        <w:rPr>
          <w:spacing w:val="-2"/>
        </w:rPr>
        <w:t>предполагает:</w:t>
      </w:r>
    </w:p>
    <w:p w:rsidR="000664B2" w:rsidRDefault="00CF43C2">
      <w:pPr>
        <w:pStyle w:val="a4"/>
        <w:tabs>
          <w:tab w:val="left" w:pos="2280"/>
          <w:tab w:val="left" w:pos="3973"/>
          <w:tab w:val="left" w:pos="7065"/>
          <w:tab w:val="left" w:pos="8345"/>
          <w:tab w:val="left" w:pos="8668"/>
        </w:tabs>
        <w:spacing w:before="41" w:line="276" w:lineRule="auto"/>
        <w:ind w:left="718" w:right="306"/>
        <w:jc w:val="left"/>
      </w:pPr>
      <w:r>
        <w:t>воспитание</w:t>
      </w:r>
      <w:r>
        <w:rPr>
          <w:spacing w:val="40"/>
        </w:rPr>
        <w:t xml:space="preserve"> </w:t>
      </w:r>
      <w:r>
        <w:t>эстетических</w:t>
      </w:r>
      <w:r>
        <w:rPr>
          <w:spacing w:val="72"/>
        </w:rPr>
        <w:t xml:space="preserve"> </w:t>
      </w:r>
      <w:r>
        <w:t>чувств</w:t>
      </w:r>
      <w:r>
        <w:rPr>
          <w:spacing w:val="75"/>
        </w:rPr>
        <w:t xml:space="preserve"> </w:t>
      </w:r>
      <w:r>
        <w:t>(удивления,</w:t>
      </w:r>
      <w:r>
        <w:rPr>
          <w:spacing w:val="70"/>
        </w:rPr>
        <w:t xml:space="preserve"> </w:t>
      </w:r>
      <w:r>
        <w:t>радости,</w:t>
      </w:r>
      <w:r>
        <w:rPr>
          <w:spacing w:val="70"/>
        </w:rPr>
        <w:t xml:space="preserve"> </w:t>
      </w:r>
      <w:r>
        <w:t>восхищения)</w:t>
      </w:r>
      <w:r>
        <w:rPr>
          <w:spacing w:val="69"/>
        </w:rPr>
        <w:t xml:space="preserve"> </w:t>
      </w:r>
      <w:r>
        <w:t>к различным объектам и</w:t>
      </w:r>
      <w:r>
        <w:rPr>
          <w:spacing w:val="40"/>
        </w:rPr>
        <w:t xml:space="preserve"> </w:t>
      </w:r>
      <w:r>
        <w:t>явлениям</w:t>
      </w:r>
      <w:r>
        <w:rPr>
          <w:spacing w:val="40"/>
        </w:rPr>
        <w:t xml:space="preserve"> </w:t>
      </w:r>
      <w:r>
        <w:t>окружающего</w:t>
      </w:r>
      <w:r>
        <w:rPr>
          <w:spacing w:val="40"/>
        </w:rPr>
        <w:t xml:space="preserve"> </w:t>
      </w:r>
      <w:r>
        <w:t>мира</w:t>
      </w:r>
      <w:r>
        <w:rPr>
          <w:spacing w:val="40"/>
        </w:rPr>
        <w:t xml:space="preserve"> </w:t>
      </w:r>
      <w:r>
        <w:t>(природного,</w:t>
      </w:r>
      <w:r>
        <w:rPr>
          <w:spacing w:val="40"/>
        </w:rPr>
        <w:t xml:space="preserve"> </w:t>
      </w:r>
      <w:r>
        <w:t>бытового,</w:t>
      </w:r>
      <w:r>
        <w:rPr>
          <w:spacing w:val="40"/>
        </w:rPr>
        <w:t xml:space="preserve"> </w:t>
      </w:r>
      <w:r>
        <w:t>социального),</w:t>
      </w:r>
      <w:r>
        <w:tab/>
      </w:r>
      <w:r>
        <w:tab/>
        <w:t>к</w:t>
      </w:r>
      <w:r>
        <w:rPr>
          <w:spacing w:val="40"/>
        </w:rPr>
        <w:t xml:space="preserve"> </w:t>
      </w:r>
      <w:r>
        <w:t>произведениям разных видов, жанров и стилей искусства</w:t>
      </w:r>
      <w:r>
        <w:rPr>
          <w:spacing w:val="40"/>
        </w:rPr>
        <w:t xml:space="preserve"> </w:t>
      </w:r>
      <w:r>
        <w:t xml:space="preserve">(в соответствии с возрастными особенностями); </w:t>
      </w:r>
      <w:r>
        <w:rPr>
          <w:spacing w:val="-2"/>
        </w:rPr>
        <w:t>приобщение</w:t>
      </w:r>
      <w:r>
        <w:tab/>
        <w:t>к</w:t>
      </w:r>
      <w:r>
        <w:rPr>
          <w:spacing w:val="80"/>
        </w:rPr>
        <w:t xml:space="preserve"> </w:t>
      </w:r>
      <w:r>
        <w:t>традициям</w:t>
      </w:r>
      <w:r>
        <w:tab/>
        <w:t>и</w:t>
      </w:r>
      <w:r>
        <w:rPr>
          <w:spacing w:val="80"/>
        </w:rPr>
        <w:t xml:space="preserve"> </w:t>
      </w:r>
      <w:r>
        <w:t>великому</w:t>
      </w:r>
      <w:r>
        <w:rPr>
          <w:spacing w:val="80"/>
        </w:rPr>
        <w:t xml:space="preserve"> </w:t>
      </w:r>
      <w:r>
        <w:t>культурному</w:t>
      </w:r>
      <w:r>
        <w:tab/>
      </w:r>
      <w:r>
        <w:rPr>
          <w:spacing w:val="-2"/>
        </w:rPr>
        <w:t>наследию</w:t>
      </w:r>
      <w:r>
        <w:tab/>
        <w:t>российского</w:t>
      </w:r>
      <w:r>
        <w:rPr>
          <w:spacing w:val="9"/>
        </w:rPr>
        <w:t xml:space="preserve"> </w:t>
      </w:r>
      <w:r>
        <w:t>народа, шедеврам мировой художественной</w:t>
      </w:r>
      <w:r>
        <w:rPr>
          <w:spacing w:val="40"/>
        </w:rPr>
        <w:t xml:space="preserve"> </w:t>
      </w:r>
      <w:r>
        <w:t>культуры;</w:t>
      </w:r>
    </w:p>
    <w:p w:rsidR="000664B2" w:rsidRDefault="00CF43C2">
      <w:pPr>
        <w:pStyle w:val="a4"/>
        <w:spacing w:before="3" w:line="276" w:lineRule="auto"/>
        <w:ind w:left="718"/>
        <w:jc w:val="left"/>
      </w:pPr>
      <w:r>
        <w:t>становление</w:t>
      </w:r>
      <w:r>
        <w:rPr>
          <w:spacing w:val="-2"/>
        </w:rPr>
        <w:t xml:space="preserve"> </w:t>
      </w:r>
      <w:r>
        <w:t>эстетического,</w:t>
      </w:r>
      <w:r>
        <w:rPr>
          <w:spacing w:val="40"/>
        </w:rPr>
        <w:t xml:space="preserve"> </w:t>
      </w:r>
      <w:r>
        <w:t>эмоционально-ценностного</w:t>
      </w:r>
      <w:r>
        <w:rPr>
          <w:spacing w:val="-1"/>
        </w:rPr>
        <w:t xml:space="preserve"> </w:t>
      </w:r>
      <w:r>
        <w:t>отношения</w:t>
      </w:r>
      <w:r>
        <w:rPr>
          <w:spacing w:val="-5"/>
        </w:rPr>
        <w:t xml:space="preserve"> </w:t>
      </w:r>
      <w:r>
        <w:t>к</w:t>
      </w:r>
      <w:r>
        <w:rPr>
          <w:spacing w:val="-6"/>
        </w:rPr>
        <w:t xml:space="preserve"> </w:t>
      </w:r>
      <w:r>
        <w:t>окружающему</w:t>
      </w:r>
      <w:r>
        <w:rPr>
          <w:spacing w:val="40"/>
        </w:rPr>
        <w:t xml:space="preserve"> </w:t>
      </w:r>
      <w:r>
        <w:t>миру</w:t>
      </w:r>
      <w:r>
        <w:rPr>
          <w:spacing w:val="-10"/>
        </w:rPr>
        <w:t xml:space="preserve"> </w:t>
      </w:r>
      <w:r>
        <w:t>для гармонизации</w:t>
      </w:r>
      <w:r>
        <w:rPr>
          <w:spacing w:val="40"/>
        </w:rPr>
        <w:t xml:space="preserve"> </w:t>
      </w:r>
      <w:r>
        <w:t>внешнего и внутреннего мира ребёнка;</w:t>
      </w:r>
    </w:p>
    <w:p w:rsidR="000664B2" w:rsidRDefault="00CF43C2">
      <w:pPr>
        <w:pStyle w:val="a4"/>
        <w:spacing w:line="276" w:lineRule="auto"/>
        <w:ind w:left="718" w:right="305"/>
        <w:jc w:val="left"/>
      </w:pPr>
      <w:r>
        <w:t>создание условий для раскрытия детьми базовых ценностей и их проживания в разных видах художественно-творческой деятельности;</w:t>
      </w:r>
    </w:p>
    <w:p w:rsidR="000664B2" w:rsidRDefault="00CF43C2">
      <w:pPr>
        <w:pStyle w:val="a4"/>
        <w:tabs>
          <w:tab w:val="left" w:pos="2453"/>
          <w:tab w:val="left" w:pos="3748"/>
          <w:tab w:val="left" w:pos="4846"/>
          <w:tab w:val="left" w:pos="5584"/>
          <w:tab w:val="left" w:pos="6054"/>
          <w:tab w:val="left" w:pos="6984"/>
        </w:tabs>
        <w:spacing w:line="280" w:lineRule="auto"/>
        <w:ind w:left="718" w:right="306"/>
        <w:jc w:val="left"/>
      </w:pPr>
      <w:r>
        <w:rPr>
          <w:spacing w:val="-2"/>
        </w:rPr>
        <w:t>формирование</w:t>
      </w:r>
      <w:r>
        <w:tab/>
      </w:r>
      <w:r>
        <w:rPr>
          <w:spacing w:val="-2"/>
        </w:rPr>
        <w:t>целостной</w:t>
      </w:r>
      <w:r>
        <w:tab/>
      </w:r>
      <w:r>
        <w:rPr>
          <w:spacing w:val="-2"/>
        </w:rPr>
        <w:t>картины</w:t>
      </w:r>
      <w:r>
        <w:tab/>
      </w:r>
      <w:r>
        <w:rPr>
          <w:spacing w:val="-4"/>
        </w:rPr>
        <w:t>мира</w:t>
      </w:r>
      <w:r>
        <w:tab/>
      </w:r>
      <w:r>
        <w:rPr>
          <w:spacing w:val="-6"/>
        </w:rPr>
        <w:t>на</w:t>
      </w:r>
      <w:r>
        <w:tab/>
      </w:r>
      <w:r>
        <w:rPr>
          <w:spacing w:val="-2"/>
        </w:rPr>
        <w:t>основе</w:t>
      </w:r>
      <w:r>
        <w:tab/>
        <w:t>интеграции</w:t>
      </w:r>
      <w:r>
        <w:rPr>
          <w:spacing w:val="38"/>
        </w:rPr>
        <w:t xml:space="preserve"> </w:t>
      </w:r>
      <w:r>
        <w:t>интеллектуального</w:t>
      </w:r>
      <w:r>
        <w:rPr>
          <w:spacing w:val="40"/>
        </w:rPr>
        <w:t xml:space="preserve"> </w:t>
      </w:r>
      <w:r>
        <w:t>и эмоционально-образного способов его освоения детьми;</w:t>
      </w:r>
    </w:p>
    <w:p w:rsidR="000664B2" w:rsidRDefault="00CF43C2">
      <w:pPr>
        <w:pStyle w:val="a4"/>
        <w:spacing w:line="276" w:lineRule="auto"/>
        <w:ind w:left="718" w:right="304"/>
      </w:pPr>
      <w:r>
        <w:t>создание условий для выявления, развития и реализации творческого потенциала каждого ребёнка</w:t>
      </w:r>
      <w:r>
        <w:rPr>
          <w:spacing w:val="40"/>
        </w:rPr>
        <w:t xml:space="preserve"> </w:t>
      </w:r>
      <w:r>
        <w:t>с учётом</w:t>
      </w:r>
      <w:r>
        <w:rPr>
          <w:spacing w:val="40"/>
        </w:rPr>
        <w:t xml:space="preserve"> </w:t>
      </w:r>
      <w:r>
        <w:t>его индивидуальности, поддержка</w:t>
      </w:r>
      <w:r>
        <w:rPr>
          <w:spacing w:val="40"/>
        </w:rPr>
        <w:t xml:space="preserve"> </w:t>
      </w:r>
      <w:r>
        <w:t>его готовности к творческой самореализации</w:t>
      </w:r>
      <w:r>
        <w:rPr>
          <w:spacing w:val="40"/>
        </w:rPr>
        <w:t xml:space="preserve"> </w:t>
      </w:r>
      <w:r>
        <w:t>и сотворчеству</w:t>
      </w:r>
      <w:r>
        <w:rPr>
          <w:spacing w:val="40"/>
        </w:rPr>
        <w:t xml:space="preserve"> </w:t>
      </w:r>
      <w:r>
        <w:t>с другими людьми (детьми и взрослыми).</w:t>
      </w:r>
    </w:p>
    <w:p w:rsidR="000664B2" w:rsidRDefault="00CF43C2">
      <w:pPr>
        <w:ind w:left="151"/>
        <w:jc w:val="both"/>
        <w:rPr>
          <w:b/>
        </w:rPr>
      </w:pPr>
      <w:r>
        <w:rPr>
          <w:b/>
        </w:rPr>
        <w:t>Используемые</w:t>
      </w:r>
      <w:r>
        <w:rPr>
          <w:b/>
          <w:spacing w:val="-11"/>
        </w:rPr>
        <w:t xml:space="preserve"> </w:t>
      </w:r>
      <w:r>
        <w:rPr>
          <w:b/>
        </w:rPr>
        <w:t>вариативные</w:t>
      </w:r>
      <w:r>
        <w:rPr>
          <w:b/>
          <w:spacing w:val="-10"/>
        </w:rPr>
        <w:t xml:space="preserve"> </w:t>
      </w:r>
      <w:r>
        <w:rPr>
          <w:b/>
        </w:rPr>
        <w:t>программы</w:t>
      </w:r>
      <w:r>
        <w:rPr>
          <w:b/>
          <w:spacing w:val="-11"/>
        </w:rPr>
        <w:t xml:space="preserve"> </w:t>
      </w:r>
      <w:r>
        <w:rPr>
          <w:b/>
        </w:rPr>
        <w:t>дошкольного</w:t>
      </w:r>
      <w:r>
        <w:rPr>
          <w:b/>
          <w:spacing w:val="-9"/>
        </w:rPr>
        <w:t xml:space="preserve"> </w:t>
      </w:r>
      <w:r>
        <w:rPr>
          <w:b/>
        </w:rPr>
        <w:t>образования</w:t>
      </w:r>
      <w:r>
        <w:rPr>
          <w:b/>
          <w:spacing w:val="-11"/>
        </w:rPr>
        <w:t xml:space="preserve"> </w:t>
      </w:r>
      <w:r>
        <w:rPr>
          <w:b/>
          <w:spacing w:val="-10"/>
        </w:rPr>
        <w:t>и</w:t>
      </w:r>
    </w:p>
    <w:p w:rsidR="000664B2" w:rsidRDefault="00CF43C2">
      <w:pPr>
        <w:spacing w:before="1"/>
        <w:ind w:left="718"/>
        <w:rPr>
          <w:rFonts w:ascii="Calibri" w:hAnsi="Calibri"/>
          <w:b/>
        </w:rPr>
      </w:pPr>
      <w:r>
        <w:rPr>
          <w:rFonts w:ascii="Calibri" w:hAnsi="Calibri"/>
          <w:b/>
        </w:rPr>
        <w:t>методические</w:t>
      </w:r>
      <w:r>
        <w:rPr>
          <w:rFonts w:ascii="Calibri" w:hAnsi="Calibri"/>
          <w:b/>
          <w:spacing w:val="-11"/>
        </w:rPr>
        <w:t xml:space="preserve"> </w:t>
      </w:r>
      <w:r>
        <w:rPr>
          <w:rFonts w:ascii="Calibri" w:hAnsi="Calibri"/>
          <w:b/>
          <w:spacing w:val="-2"/>
        </w:rPr>
        <w:t>пособия:</w:t>
      </w:r>
    </w:p>
    <w:p w:rsidR="000664B2" w:rsidRDefault="000664B2">
      <w:pPr>
        <w:rPr>
          <w:rFonts w:ascii="Calibri" w:hAnsi="Calibri"/>
          <w:b/>
        </w:rPr>
        <w:sectPr w:rsidR="000664B2">
          <w:pgSz w:w="12070" w:h="17240"/>
          <w:pgMar w:top="600" w:right="566" w:bottom="800" w:left="708" w:header="0" w:footer="619" w:gutter="0"/>
          <w:cols w:space="720"/>
        </w:sectPr>
      </w:pPr>
    </w:p>
    <w:p w:rsidR="000664B2" w:rsidRDefault="00CF43C2">
      <w:pPr>
        <w:spacing w:before="70"/>
        <w:ind w:left="718"/>
        <w:rPr>
          <w:b/>
          <w:sz w:val="20"/>
        </w:rPr>
      </w:pPr>
      <w:r>
        <w:rPr>
          <w:b/>
          <w:sz w:val="20"/>
        </w:rPr>
        <w:lastRenderedPageBreak/>
        <w:t>Ранний</w:t>
      </w:r>
      <w:r>
        <w:rPr>
          <w:b/>
          <w:spacing w:val="-10"/>
          <w:sz w:val="20"/>
        </w:rPr>
        <w:t xml:space="preserve"> </w:t>
      </w:r>
      <w:r>
        <w:rPr>
          <w:b/>
          <w:spacing w:val="-2"/>
          <w:sz w:val="20"/>
        </w:rPr>
        <w:t>возраст.</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444"/>
        <w:gridCol w:w="1925"/>
        <w:gridCol w:w="5258"/>
      </w:tblGrid>
      <w:tr w:rsidR="000664B2">
        <w:trPr>
          <w:trHeight w:val="455"/>
        </w:trPr>
        <w:tc>
          <w:tcPr>
            <w:tcW w:w="2444" w:type="dxa"/>
          </w:tcPr>
          <w:p w:rsidR="000664B2" w:rsidRDefault="00CF43C2">
            <w:pPr>
              <w:pStyle w:val="TableParagraph"/>
              <w:spacing w:line="226" w:lineRule="exact"/>
              <w:ind w:right="731" w:firstLine="566"/>
              <w:rPr>
                <w:sz w:val="20"/>
              </w:rPr>
            </w:pPr>
            <w:r>
              <w:rPr>
                <w:spacing w:val="-2"/>
                <w:sz w:val="20"/>
              </w:rPr>
              <w:t xml:space="preserve">Содержател </w:t>
            </w:r>
            <w:r>
              <w:rPr>
                <w:sz w:val="20"/>
              </w:rPr>
              <w:t>ьные линии</w:t>
            </w:r>
          </w:p>
        </w:tc>
        <w:tc>
          <w:tcPr>
            <w:tcW w:w="1925" w:type="dxa"/>
          </w:tcPr>
          <w:p w:rsidR="000664B2" w:rsidRDefault="000664B2">
            <w:pPr>
              <w:pStyle w:val="TableParagraph"/>
              <w:ind w:left="0"/>
              <w:rPr>
                <w:sz w:val="20"/>
              </w:rPr>
            </w:pPr>
          </w:p>
        </w:tc>
        <w:tc>
          <w:tcPr>
            <w:tcW w:w="5258" w:type="dxa"/>
          </w:tcPr>
          <w:p w:rsidR="000664B2" w:rsidRDefault="00CF43C2">
            <w:pPr>
              <w:pStyle w:val="TableParagraph"/>
              <w:spacing w:line="225" w:lineRule="exact"/>
              <w:ind w:left="672"/>
              <w:rPr>
                <w:sz w:val="20"/>
              </w:rPr>
            </w:pPr>
            <w:r>
              <w:rPr>
                <w:spacing w:val="-2"/>
                <w:sz w:val="20"/>
              </w:rPr>
              <w:t>Литература</w:t>
            </w:r>
          </w:p>
        </w:tc>
      </w:tr>
      <w:tr w:rsidR="000664B2">
        <w:trPr>
          <w:trHeight w:val="1382"/>
        </w:trPr>
        <w:tc>
          <w:tcPr>
            <w:tcW w:w="2444" w:type="dxa"/>
            <w:vMerge w:val="restart"/>
          </w:tcPr>
          <w:p w:rsidR="000664B2" w:rsidRDefault="00CF43C2">
            <w:pPr>
              <w:pStyle w:val="TableParagraph"/>
              <w:ind w:right="168"/>
              <w:rPr>
                <w:sz w:val="20"/>
              </w:rPr>
            </w:pPr>
            <w:r>
              <w:rPr>
                <w:sz w:val="20"/>
              </w:rPr>
              <w:t>Приобщение</w:t>
            </w:r>
            <w:r>
              <w:rPr>
                <w:spacing w:val="-13"/>
                <w:sz w:val="20"/>
              </w:rPr>
              <w:t xml:space="preserve"> </w:t>
            </w:r>
            <w:r>
              <w:rPr>
                <w:sz w:val="20"/>
              </w:rPr>
              <w:t xml:space="preserve">кискусству. </w:t>
            </w:r>
            <w:r>
              <w:rPr>
                <w:spacing w:val="-2"/>
                <w:sz w:val="20"/>
              </w:rPr>
              <w:t>Рисование</w:t>
            </w:r>
          </w:p>
          <w:p w:rsidR="000664B2" w:rsidRDefault="00CF43C2">
            <w:pPr>
              <w:pStyle w:val="TableParagraph"/>
              <w:ind w:right="799"/>
              <w:rPr>
                <w:sz w:val="20"/>
              </w:rPr>
            </w:pPr>
            <w:r>
              <w:rPr>
                <w:spacing w:val="-2"/>
                <w:sz w:val="20"/>
              </w:rPr>
              <w:t>Лепка Аппликация Конструктивная деятельность.</w:t>
            </w:r>
          </w:p>
          <w:p w:rsidR="000664B2" w:rsidRDefault="00CF43C2">
            <w:pPr>
              <w:pStyle w:val="TableParagraph"/>
              <w:ind w:right="487"/>
              <w:rPr>
                <w:sz w:val="20"/>
              </w:rPr>
            </w:pPr>
            <w:r>
              <w:rPr>
                <w:spacing w:val="-2"/>
                <w:sz w:val="20"/>
              </w:rPr>
              <w:t>Музыкальная деятельность. Культурно-досуговая деятельность.</w:t>
            </w:r>
          </w:p>
          <w:p w:rsidR="000664B2" w:rsidRDefault="00CF43C2">
            <w:pPr>
              <w:pStyle w:val="TableParagraph"/>
              <w:ind w:right="731"/>
              <w:rPr>
                <w:sz w:val="20"/>
              </w:rPr>
            </w:pPr>
            <w:r>
              <w:rPr>
                <w:spacing w:val="-2"/>
                <w:sz w:val="20"/>
              </w:rPr>
              <w:t>театрализованная деятельность</w:t>
            </w:r>
          </w:p>
          <w:p w:rsidR="000664B2" w:rsidRDefault="00CF43C2">
            <w:pPr>
              <w:pStyle w:val="TableParagraph"/>
              <w:tabs>
                <w:tab w:val="left" w:pos="1189"/>
              </w:tabs>
              <w:ind w:right="103"/>
              <w:rPr>
                <w:sz w:val="20"/>
              </w:rPr>
            </w:pPr>
            <w:r>
              <w:rPr>
                <w:spacing w:val="-2"/>
                <w:sz w:val="20"/>
              </w:rPr>
              <w:t>Народное</w:t>
            </w:r>
            <w:r>
              <w:rPr>
                <w:sz w:val="20"/>
              </w:rPr>
              <w:tab/>
            </w:r>
            <w:r>
              <w:rPr>
                <w:spacing w:val="-2"/>
                <w:sz w:val="20"/>
              </w:rPr>
              <w:t xml:space="preserve">декоративно- </w:t>
            </w:r>
            <w:r>
              <w:rPr>
                <w:sz w:val="20"/>
              </w:rPr>
              <w:t>прикладное искусство:</w:t>
            </w:r>
          </w:p>
        </w:tc>
        <w:tc>
          <w:tcPr>
            <w:tcW w:w="1925" w:type="dxa"/>
          </w:tcPr>
          <w:p w:rsidR="000664B2" w:rsidRDefault="00CF43C2">
            <w:pPr>
              <w:pStyle w:val="TableParagraph"/>
              <w:spacing w:line="225" w:lineRule="exact"/>
              <w:ind w:left="4" w:right="50"/>
              <w:jc w:val="center"/>
              <w:rPr>
                <w:sz w:val="20"/>
              </w:rPr>
            </w:pPr>
            <w:r>
              <w:rPr>
                <w:spacing w:val="-2"/>
                <w:sz w:val="20"/>
              </w:rPr>
              <w:t>Прогр</w:t>
            </w:r>
          </w:p>
          <w:p w:rsidR="000664B2" w:rsidRDefault="00CF43C2">
            <w:pPr>
              <w:pStyle w:val="TableParagraph"/>
              <w:ind w:left="0" w:right="1267"/>
              <w:jc w:val="center"/>
              <w:rPr>
                <w:sz w:val="20"/>
              </w:rPr>
            </w:pPr>
            <w:r>
              <w:rPr>
                <w:spacing w:val="-4"/>
                <w:sz w:val="20"/>
              </w:rPr>
              <w:t>амма</w:t>
            </w:r>
          </w:p>
        </w:tc>
        <w:tc>
          <w:tcPr>
            <w:tcW w:w="5258" w:type="dxa"/>
          </w:tcPr>
          <w:p w:rsidR="000664B2" w:rsidRDefault="00CF43C2">
            <w:pPr>
              <w:pStyle w:val="TableParagraph"/>
              <w:ind w:left="105" w:right="659" w:firstLine="566"/>
              <w:jc w:val="both"/>
              <w:rPr>
                <w:sz w:val="20"/>
              </w:rPr>
            </w:pPr>
            <w:r>
              <w:rPr>
                <w:sz w:val="20"/>
              </w:rPr>
              <w:t>Комплексная</w:t>
            </w:r>
            <w:r>
              <w:rPr>
                <w:spacing w:val="-8"/>
                <w:sz w:val="20"/>
              </w:rPr>
              <w:t xml:space="preserve"> </w:t>
            </w:r>
            <w:r>
              <w:rPr>
                <w:sz w:val="20"/>
              </w:rPr>
              <w:t>образовательная</w:t>
            </w:r>
            <w:r>
              <w:rPr>
                <w:spacing w:val="-8"/>
                <w:sz w:val="20"/>
              </w:rPr>
              <w:t xml:space="preserve"> </w:t>
            </w:r>
            <w:r>
              <w:rPr>
                <w:sz w:val="20"/>
              </w:rPr>
              <w:t>программа</w:t>
            </w:r>
            <w:r>
              <w:rPr>
                <w:spacing w:val="-9"/>
                <w:sz w:val="20"/>
              </w:rPr>
              <w:t xml:space="preserve"> </w:t>
            </w:r>
            <w:r>
              <w:rPr>
                <w:sz w:val="20"/>
              </w:rPr>
              <w:t>для детей раннего возраста «Первые шаги»/ Е.О.Смирнова, Л.Н.Галигузова, С.Ю.Мещерякова – 2-е изд. – М.: ООО «Русское слово – учебник»,</w:t>
            </w:r>
            <w:r>
              <w:rPr>
                <w:spacing w:val="40"/>
                <w:sz w:val="20"/>
              </w:rPr>
              <w:t xml:space="preserve"> </w:t>
            </w:r>
            <w:r>
              <w:rPr>
                <w:sz w:val="20"/>
              </w:rPr>
              <w:t>2017. – 168с. (ФГОС</w:t>
            </w:r>
            <w:r>
              <w:rPr>
                <w:spacing w:val="40"/>
                <w:sz w:val="20"/>
              </w:rPr>
              <w:t xml:space="preserve"> </w:t>
            </w:r>
            <w:r>
              <w:rPr>
                <w:sz w:val="20"/>
              </w:rPr>
              <w:t>дошкольного образования)</w:t>
            </w:r>
          </w:p>
        </w:tc>
      </w:tr>
      <w:tr w:rsidR="000664B2">
        <w:trPr>
          <w:trHeight w:val="2990"/>
        </w:trPr>
        <w:tc>
          <w:tcPr>
            <w:tcW w:w="2444" w:type="dxa"/>
            <w:vMerge/>
            <w:tcBorders>
              <w:top w:val="nil"/>
            </w:tcBorders>
          </w:tcPr>
          <w:p w:rsidR="000664B2" w:rsidRDefault="000664B2">
            <w:pPr>
              <w:rPr>
                <w:sz w:val="2"/>
                <w:szCs w:val="2"/>
              </w:rPr>
            </w:pPr>
          </w:p>
        </w:tc>
        <w:tc>
          <w:tcPr>
            <w:tcW w:w="1925" w:type="dxa"/>
          </w:tcPr>
          <w:p w:rsidR="000664B2" w:rsidRDefault="00CF43C2">
            <w:pPr>
              <w:pStyle w:val="TableParagraph"/>
              <w:spacing w:line="225" w:lineRule="exact"/>
              <w:ind w:left="0" w:right="50"/>
              <w:jc w:val="center"/>
              <w:rPr>
                <w:sz w:val="20"/>
              </w:rPr>
            </w:pPr>
            <w:r>
              <w:rPr>
                <w:spacing w:val="-2"/>
                <w:sz w:val="20"/>
              </w:rPr>
              <w:t>Техно</w:t>
            </w:r>
          </w:p>
          <w:p w:rsidR="000664B2" w:rsidRDefault="00CF43C2">
            <w:pPr>
              <w:pStyle w:val="TableParagraph"/>
              <w:ind w:left="42" w:right="1267"/>
              <w:jc w:val="center"/>
              <w:rPr>
                <w:sz w:val="20"/>
              </w:rPr>
            </w:pPr>
            <w:r>
              <w:rPr>
                <w:spacing w:val="-2"/>
                <w:sz w:val="20"/>
              </w:rPr>
              <w:t>логия</w:t>
            </w:r>
          </w:p>
        </w:tc>
        <w:tc>
          <w:tcPr>
            <w:tcW w:w="5258" w:type="dxa"/>
          </w:tcPr>
          <w:p w:rsidR="000664B2" w:rsidRDefault="00CF43C2">
            <w:pPr>
              <w:pStyle w:val="TableParagraph"/>
              <w:ind w:left="105" w:right="663" w:firstLine="566"/>
              <w:jc w:val="both"/>
              <w:rPr>
                <w:sz w:val="20"/>
              </w:rPr>
            </w:pPr>
            <w:r>
              <w:rPr>
                <w:sz w:val="20"/>
              </w:rPr>
              <w:t>Художественно-эстетическое</w:t>
            </w:r>
            <w:r>
              <w:rPr>
                <w:spacing w:val="-13"/>
                <w:sz w:val="20"/>
              </w:rPr>
              <w:t xml:space="preserve"> </w:t>
            </w:r>
            <w:r>
              <w:rPr>
                <w:sz w:val="20"/>
              </w:rPr>
              <w:t>развитие</w:t>
            </w:r>
            <w:r>
              <w:rPr>
                <w:spacing w:val="-12"/>
                <w:sz w:val="20"/>
              </w:rPr>
              <w:t xml:space="preserve"> </w:t>
            </w:r>
            <w:r>
              <w:rPr>
                <w:sz w:val="20"/>
              </w:rPr>
              <w:t>детей: методические материалы к комплексной образовательной программе для детей раннего возраста «Первые шаги» / С.Ю.Мещеряков, Л.Н. Галигузова. – М.: ООО «Русское слово-учебник», 2019.- 64с. – (ФГОС дошкольного образования)</w:t>
            </w:r>
          </w:p>
          <w:p w:rsidR="000664B2" w:rsidRDefault="00CF43C2">
            <w:pPr>
              <w:pStyle w:val="TableParagraph"/>
              <w:ind w:left="105" w:right="655" w:firstLine="566"/>
              <w:jc w:val="both"/>
              <w:rPr>
                <w:sz w:val="20"/>
              </w:rPr>
            </w:pPr>
            <w:r>
              <w:rPr>
                <w:color w:val="001A34"/>
                <w:sz w:val="20"/>
              </w:rPr>
              <w:t>Цветные ладошки. Парциальная программа художественно - эстетического развития детей 2 - 7 лет в изобразительной деятельности. Лыкова И.А. Авторская</w:t>
            </w:r>
            <w:r>
              <w:rPr>
                <w:color w:val="001A34"/>
                <w:spacing w:val="-8"/>
                <w:sz w:val="20"/>
              </w:rPr>
              <w:t xml:space="preserve"> </w:t>
            </w:r>
            <w:r>
              <w:rPr>
                <w:color w:val="001A34"/>
                <w:sz w:val="20"/>
              </w:rPr>
              <w:t>программа</w:t>
            </w:r>
            <w:r>
              <w:rPr>
                <w:color w:val="001A34"/>
                <w:spacing w:val="-10"/>
                <w:sz w:val="20"/>
              </w:rPr>
              <w:t xml:space="preserve"> </w:t>
            </w:r>
            <w:r>
              <w:rPr>
                <w:color w:val="001A34"/>
                <w:sz w:val="20"/>
              </w:rPr>
              <w:t>художественного</w:t>
            </w:r>
            <w:r>
              <w:rPr>
                <w:color w:val="001A34"/>
                <w:spacing w:val="-12"/>
                <w:sz w:val="20"/>
              </w:rPr>
              <w:t xml:space="preserve"> </w:t>
            </w:r>
            <w:r>
              <w:rPr>
                <w:color w:val="001A34"/>
                <w:sz w:val="20"/>
              </w:rPr>
              <w:t>воспитания, обучения и развития 2021</w:t>
            </w:r>
          </w:p>
        </w:tc>
      </w:tr>
    </w:tbl>
    <w:p w:rsidR="000664B2" w:rsidRDefault="00CF43C2">
      <w:pPr>
        <w:pStyle w:val="a5"/>
        <w:numPr>
          <w:ilvl w:val="0"/>
          <w:numId w:val="89"/>
        </w:numPr>
        <w:tabs>
          <w:tab w:val="left" w:pos="870"/>
        </w:tabs>
        <w:spacing w:before="1"/>
        <w:ind w:left="870" w:hanging="152"/>
        <w:rPr>
          <w:b/>
          <w:sz w:val="20"/>
        </w:rPr>
      </w:pPr>
      <w:r>
        <w:rPr>
          <w:b/>
          <w:sz w:val="20"/>
        </w:rPr>
        <w:t>–</w:t>
      </w:r>
      <w:r>
        <w:rPr>
          <w:b/>
          <w:spacing w:val="-2"/>
          <w:sz w:val="20"/>
        </w:rPr>
        <w:t xml:space="preserve"> </w:t>
      </w:r>
      <w:r>
        <w:rPr>
          <w:b/>
          <w:sz w:val="20"/>
        </w:rPr>
        <w:t>4</w:t>
      </w:r>
      <w:r>
        <w:rPr>
          <w:b/>
          <w:spacing w:val="2"/>
          <w:sz w:val="20"/>
        </w:rPr>
        <w:t xml:space="preserve"> </w:t>
      </w:r>
      <w:r>
        <w:rPr>
          <w:b/>
          <w:spacing w:val="-4"/>
          <w:sz w:val="20"/>
        </w:rPr>
        <w:t>года</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233"/>
        <w:gridCol w:w="2122"/>
        <w:gridCol w:w="6069"/>
      </w:tblGrid>
      <w:tr w:rsidR="000664B2">
        <w:trPr>
          <w:trHeight w:val="461"/>
        </w:trPr>
        <w:tc>
          <w:tcPr>
            <w:tcW w:w="2233" w:type="dxa"/>
          </w:tcPr>
          <w:p w:rsidR="000664B2" w:rsidRDefault="00CF43C2">
            <w:pPr>
              <w:pStyle w:val="TableParagraph"/>
              <w:spacing w:line="226" w:lineRule="exact"/>
              <w:ind w:left="676"/>
              <w:rPr>
                <w:sz w:val="20"/>
              </w:rPr>
            </w:pPr>
            <w:r>
              <w:rPr>
                <w:spacing w:val="-2"/>
                <w:sz w:val="20"/>
              </w:rPr>
              <w:t>Содержат</w:t>
            </w:r>
          </w:p>
          <w:p w:rsidR="000664B2" w:rsidRDefault="00CF43C2">
            <w:pPr>
              <w:pStyle w:val="TableParagraph"/>
              <w:spacing w:line="215" w:lineRule="exact"/>
              <w:rPr>
                <w:sz w:val="20"/>
              </w:rPr>
            </w:pPr>
            <w:r>
              <w:rPr>
                <w:sz w:val="20"/>
              </w:rPr>
              <w:t>ельные</w:t>
            </w:r>
            <w:r>
              <w:rPr>
                <w:spacing w:val="-10"/>
                <w:sz w:val="20"/>
              </w:rPr>
              <w:t xml:space="preserve"> </w:t>
            </w:r>
            <w:r>
              <w:rPr>
                <w:spacing w:val="-2"/>
                <w:sz w:val="20"/>
              </w:rPr>
              <w:t>линии</w:t>
            </w:r>
          </w:p>
        </w:tc>
        <w:tc>
          <w:tcPr>
            <w:tcW w:w="2122" w:type="dxa"/>
          </w:tcPr>
          <w:p w:rsidR="000664B2" w:rsidRDefault="000664B2">
            <w:pPr>
              <w:pStyle w:val="TableParagraph"/>
              <w:ind w:left="0"/>
              <w:rPr>
                <w:sz w:val="20"/>
              </w:rPr>
            </w:pPr>
          </w:p>
        </w:tc>
        <w:tc>
          <w:tcPr>
            <w:tcW w:w="6069" w:type="dxa"/>
          </w:tcPr>
          <w:p w:rsidR="000664B2" w:rsidRDefault="00CF43C2">
            <w:pPr>
              <w:pStyle w:val="TableParagraph"/>
              <w:spacing w:line="226" w:lineRule="exact"/>
              <w:ind w:left="677"/>
              <w:rPr>
                <w:sz w:val="20"/>
              </w:rPr>
            </w:pPr>
            <w:r>
              <w:rPr>
                <w:spacing w:val="-2"/>
                <w:sz w:val="20"/>
              </w:rPr>
              <w:t>Литература</w:t>
            </w:r>
          </w:p>
        </w:tc>
      </w:tr>
      <w:tr w:rsidR="000664B2">
        <w:trPr>
          <w:trHeight w:val="2068"/>
        </w:trPr>
        <w:tc>
          <w:tcPr>
            <w:tcW w:w="2233" w:type="dxa"/>
          </w:tcPr>
          <w:p w:rsidR="000664B2" w:rsidRDefault="00CF43C2">
            <w:pPr>
              <w:pStyle w:val="TableParagraph"/>
              <w:tabs>
                <w:tab w:val="left" w:pos="2025"/>
              </w:tabs>
              <w:ind w:right="97"/>
              <w:rPr>
                <w:sz w:val="20"/>
              </w:rPr>
            </w:pPr>
            <w:r>
              <w:rPr>
                <w:spacing w:val="-2"/>
                <w:sz w:val="20"/>
              </w:rPr>
              <w:t>Приобщение</w:t>
            </w:r>
            <w:r>
              <w:rPr>
                <w:sz w:val="20"/>
              </w:rPr>
              <w:tab/>
            </w:r>
            <w:r>
              <w:rPr>
                <w:spacing w:val="-10"/>
                <w:sz w:val="20"/>
              </w:rPr>
              <w:t>к</w:t>
            </w:r>
            <w:r>
              <w:rPr>
                <w:spacing w:val="-2"/>
                <w:sz w:val="20"/>
              </w:rPr>
              <w:t xml:space="preserve"> искусству.</w:t>
            </w:r>
          </w:p>
          <w:p w:rsidR="000664B2" w:rsidRDefault="00CF43C2">
            <w:pPr>
              <w:pStyle w:val="TableParagraph"/>
              <w:ind w:right="977"/>
              <w:rPr>
                <w:sz w:val="20"/>
              </w:rPr>
            </w:pPr>
            <w:r>
              <w:rPr>
                <w:spacing w:val="-2"/>
                <w:sz w:val="20"/>
              </w:rPr>
              <w:t>Рисование Лепка Аппликация Народное декоративно-</w:t>
            </w:r>
          </w:p>
          <w:p w:rsidR="000664B2" w:rsidRDefault="00CF43C2">
            <w:pPr>
              <w:pStyle w:val="TableParagraph"/>
              <w:spacing w:line="228" w:lineRule="exact"/>
              <w:rPr>
                <w:sz w:val="20"/>
              </w:rPr>
            </w:pPr>
            <w:r>
              <w:rPr>
                <w:sz w:val="20"/>
              </w:rPr>
              <w:t>прикладное</w:t>
            </w:r>
            <w:r>
              <w:rPr>
                <w:spacing w:val="11"/>
                <w:sz w:val="20"/>
              </w:rPr>
              <w:t xml:space="preserve"> </w:t>
            </w:r>
            <w:r>
              <w:rPr>
                <w:spacing w:val="-2"/>
                <w:sz w:val="20"/>
              </w:rPr>
              <w:t>искусство:</w:t>
            </w:r>
          </w:p>
        </w:tc>
        <w:tc>
          <w:tcPr>
            <w:tcW w:w="2122" w:type="dxa"/>
          </w:tcPr>
          <w:p w:rsidR="000664B2" w:rsidRDefault="00CF43C2">
            <w:pPr>
              <w:pStyle w:val="TableParagraph"/>
              <w:spacing w:line="225" w:lineRule="exact"/>
              <w:ind w:left="676"/>
              <w:rPr>
                <w:sz w:val="20"/>
              </w:rPr>
            </w:pPr>
            <w:r>
              <w:rPr>
                <w:spacing w:val="-2"/>
                <w:sz w:val="20"/>
              </w:rPr>
              <w:t>Парциал</w:t>
            </w:r>
          </w:p>
          <w:p w:rsidR="000664B2" w:rsidRDefault="00CF43C2">
            <w:pPr>
              <w:pStyle w:val="TableParagraph"/>
              <w:rPr>
                <w:sz w:val="20"/>
              </w:rPr>
            </w:pPr>
            <w:r>
              <w:rPr>
                <w:spacing w:val="-4"/>
                <w:sz w:val="20"/>
              </w:rPr>
              <w:t>ьная</w:t>
            </w:r>
          </w:p>
          <w:p w:rsidR="000664B2" w:rsidRDefault="00CF43C2">
            <w:pPr>
              <w:pStyle w:val="TableParagraph"/>
              <w:spacing w:before="1"/>
              <w:rPr>
                <w:sz w:val="20"/>
              </w:rPr>
            </w:pPr>
            <w:r>
              <w:rPr>
                <w:spacing w:val="-2"/>
                <w:sz w:val="20"/>
              </w:rPr>
              <w:t>программа</w:t>
            </w:r>
          </w:p>
        </w:tc>
        <w:tc>
          <w:tcPr>
            <w:tcW w:w="6069" w:type="dxa"/>
          </w:tcPr>
          <w:p w:rsidR="000664B2" w:rsidRDefault="00CF43C2">
            <w:pPr>
              <w:pStyle w:val="TableParagraph"/>
              <w:ind w:right="660" w:firstLine="566"/>
              <w:jc w:val="both"/>
              <w:rPr>
                <w:sz w:val="20"/>
              </w:rPr>
            </w:pPr>
            <w:r>
              <w:rPr>
                <w:color w:val="001A34"/>
                <w:sz w:val="20"/>
              </w:rPr>
              <w:t>Цветные ладошки. Парциальная программа художественно - эстетического развития детей 2 - 7 лет в изобразительной деятельности. Лыкова И.А. Авторская программа художественного воспитания, обучения и развития 2021</w:t>
            </w:r>
          </w:p>
          <w:p w:rsidR="000664B2" w:rsidRDefault="00CF43C2">
            <w:pPr>
              <w:pStyle w:val="TableParagraph"/>
              <w:ind w:right="657" w:firstLine="566"/>
              <w:jc w:val="both"/>
              <w:rPr>
                <w:sz w:val="20"/>
              </w:rPr>
            </w:pPr>
            <w:r>
              <w:rPr>
                <w:sz w:val="20"/>
              </w:rPr>
              <w:t>Народное искусство – детям (3 – 7 лет) / Под ред. Т.С. Комаровой. – М.: Мозаика-Синтез,2016</w:t>
            </w:r>
          </w:p>
        </w:tc>
      </w:tr>
      <w:tr w:rsidR="000664B2">
        <w:trPr>
          <w:trHeight w:val="2702"/>
        </w:trPr>
        <w:tc>
          <w:tcPr>
            <w:tcW w:w="2233" w:type="dxa"/>
          </w:tcPr>
          <w:p w:rsidR="000664B2" w:rsidRDefault="00CF43C2">
            <w:pPr>
              <w:pStyle w:val="TableParagraph"/>
              <w:ind w:right="276"/>
              <w:rPr>
                <w:sz w:val="20"/>
              </w:rPr>
            </w:pPr>
            <w:r>
              <w:rPr>
                <w:spacing w:val="-2"/>
                <w:sz w:val="20"/>
              </w:rPr>
              <w:t>Музыкальная деятельность. Культурно-досуговая деятельность.</w:t>
            </w:r>
          </w:p>
          <w:p w:rsidR="000664B2" w:rsidRDefault="00CF43C2">
            <w:pPr>
              <w:pStyle w:val="TableParagraph"/>
              <w:ind w:right="276"/>
              <w:rPr>
                <w:sz w:val="20"/>
              </w:rPr>
            </w:pPr>
            <w:r>
              <w:rPr>
                <w:spacing w:val="-2"/>
                <w:sz w:val="20"/>
              </w:rPr>
              <w:t>театрализованная деятельность</w:t>
            </w:r>
          </w:p>
        </w:tc>
        <w:tc>
          <w:tcPr>
            <w:tcW w:w="2122" w:type="dxa"/>
          </w:tcPr>
          <w:p w:rsidR="000664B2" w:rsidRDefault="000664B2">
            <w:pPr>
              <w:pStyle w:val="TableParagraph"/>
              <w:ind w:left="0"/>
              <w:rPr>
                <w:sz w:val="20"/>
              </w:rPr>
            </w:pPr>
          </w:p>
        </w:tc>
        <w:tc>
          <w:tcPr>
            <w:tcW w:w="6069" w:type="dxa"/>
          </w:tcPr>
          <w:p w:rsidR="000664B2" w:rsidRDefault="00CF43C2">
            <w:pPr>
              <w:pStyle w:val="TableParagraph"/>
              <w:numPr>
                <w:ilvl w:val="0"/>
                <w:numId w:val="90"/>
              </w:numPr>
              <w:tabs>
                <w:tab w:val="left" w:pos="263"/>
              </w:tabs>
              <w:spacing w:line="276" w:lineRule="auto"/>
              <w:ind w:right="90" w:firstLine="0"/>
              <w:jc w:val="both"/>
              <w:rPr>
                <w:sz w:val="20"/>
              </w:rPr>
            </w:pPr>
            <w:r>
              <w:rPr>
                <w:sz w:val="20"/>
              </w:rPr>
              <w:t>О.П. Радынова. Слушаем музыку. Рекомендации к комплекту дисков</w:t>
            </w:r>
            <w:r>
              <w:rPr>
                <w:spacing w:val="48"/>
                <w:sz w:val="20"/>
              </w:rPr>
              <w:t xml:space="preserve"> </w:t>
            </w:r>
            <w:r>
              <w:rPr>
                <w:sz w:val="20"/>
              </w:rPr>
              <w:t>«Музыкальная</w:t>
            </w:r>
            <w:r>
              <w:rPr>
                <w:spacing w:val="48"/>
                <w:sz w:val="20"/>
              </w:rPr>
              <w:t xml:space="preserve"> </w:t>
            </w:r>
            <w:r>
              <w:rPr>
                <w:sz w:val="20"/>
              </w:rPr>
              <w:t>шкатулка».10</w:t>
            </w:r>
            <w:r>
              <w:rPr>
                <w:spacing w:val="46"/>
                <w:sz w:val="20"/>
              </w:rPr>
              <w:t xml:space="preserve"> </w:t>
            </w:r>
            <w:r>
              <w:rPr>
                <w:sz w:val="20"/>
              </w:rPr>
              <w:t>дисков</w:t>
            </w:r>
            <w:r>
              <w:rPr>
                <w:spacing w:val="50"/>
                <w:sz w:val="20"/>
              </w:rPr>
              <w:t xml:space="preserve"> </w:t>
            </w:r>
            <w:r>
              <w:rPr>
                <w:sz w:val="20"/>
              </w:rPr>
              <w:t>+книга</w:t>
            </w:r>
            <w:r>
              <w:rPr>
                <w:spacing w:val="51"/>
                <w:sz w:val="20"/>
              </w:rPr>
              <w:t xml:space="preserve"> </w:t>
            </w:r>
            <w:r>
              <w:rPr>
                <w:sz w:val="20"/>
              </w:rPr>
              <w:t>к</w:t>
            </w:r>
            <w:r>
              <w:rPr>
                <w:spacing w:val="50"/>
                <w:sz w:val="20"/>
              </w:rPr>
              <w:t xml:space="preserve"> </w:t>
            </w:r>
            <w:r>
              <w:rPr>
                <w:spacing w:val="-2"/>
                <w:sz w:val="20"/>
              </w:rPr>
              <w:t>программе</w:t>
            </w:r>
          </w:p>
          <w:p w:rsidR="000664B2" w:rsidRDefault="00CF43C2">
            <w:pPr>
              <w:pStyle w:val="TableParagraph"/>
              <w:spacing w:line="229" w:lineRule="exact"/>
              <w:jc w:val="both"/>
              <w:rPr>
                <w:sz w:val="20"/>
              </w:rPr>
            </w:pPr>
            <w:r>
              <w:rPr>
                <w:sz w:val="20"/>
              </w:rPr>
              <w:t>«Музыкальные</w:t>
            </w:r>
            <w:r>
              <w:rPr>
                <w:spacing w:val="-10"/>
                <w:sz w:val="20"/>
              </w:rPr>
              <w:t xml:space="preserve"> </w:t>
            </w:r>
            <w:r>
              <w:rPr>
                <w:sz w:val="20"/>
              </w:rPr>
              <w:t>шедевры».</w:t>
            </w:r>
            <w:r>
              <w:rPr>
                <w:spacing w:val="-6"/>
                <w:sz w:val="20"/>
              </w:rPr>
              <w:t xml:space="preserve"> </w:t>
            </w:r>
            <w:r>
              <w:rPr>
                <w:sz w:val="20"/>
              </w:rPr>
              <w:t>М.,ТЦ</w:t>
            </w:r>
            <w:r>
              <w:rPr>
                <w:spacing w:val="-12"/>
                <w:sz w:val="20"/>
              </w:rPr>
              <w:t xml:space="preserve"> </w:t>
            </w:r>
            <w:r>
              <w:rPr>
                <w:sz w:val="20"/>
              </w:rPr>
              <w:t>Сфера,</w:t>
            </w:r>
            <w:r>
              <w:rPr>
                <w:spacing w:val="-8"/>
                <w:sz w:val="20"/>
              </w:rPr>
              <w:t xml:space="preserve"> </w:t>
            </w:r>
            <w:r>
              <w:rPr>
                <w:spacing w:val="-2"/>
                <w:sz w:val="20"/>
              </w:rPr>
              <w:t>2020.</w:t>
            </w:r>
          </w:p>
          <w:p w:rsidR="000664B2" w:rsidRDefault="00CF43C2">
            <w:pPr>
              <w:pStyle w:val="TableParagraph"/>
              <w:numPr>
                <w:ilvl w:val="0"/>
                <w:numId w:val="90"/>
              </w:numPr>
              <w:tabs>
                <w:tab w:val="left" w:pos="263"/>
              </w:tabs>
              <w:spacing w:before="34" w:line="276" w:lineRule="auto"/>
              <w:ind w:right="101" w:firstLine="0"/>
              <w:jc w:val="both"/>
              <w:rPr>
                <w:sz w:val="20"/>
              </w:rPr>
            </w:pPr>
            <w:r>
              <w:rPr>
                <w:sz w:val="20"/>
              </w:rPr>
              <w:t>Зацепина.</w:t>
            </w:r>
            <w:r>
              <w:rPr>
                <w:spacing w:val="-2"/>
                <w:sz w:val="20"/>
              </w:rPr>
              <w:t xml:space="preserve"> </w:t>
            </w:r>
            <w:r>
              <w:rPr>
                <w:sz w:val="20"/>
              </w:rPr>
              <w:t>Музыкальное</w:t>
            </w:r>
            <w:r>
              <w:rPr>
                <w:spacing w:val="-7"/>
                <w:sz w:val="20"/>
              </w:rPr>
              <w:t xml:space="preserve"> </w:t>
            </w:r>
            <w:r>
              <w:rPr>
                <w:sz w:val="20"/>
              </w:rPr>
              <w:t>воспитание</w:t>
            </w:r>
            <w:r>
              <w:rPr>
                <w:spacing w:val="-7"/>
                <w:sz w:val="20"/>
              </w:rPr>
              <w:t xml:space="preserve"> </w:t>
            </w:r>
            <w:r>
              <w:rPr>
                <w:sz w:val="20"/>
              </w:rPr>
              <w:t>в</w:t>
            </w:r>
            <w:r>
              <w:rPr>
                <w:spacing w:val="-3"/>
                <w:sz w:val="20"/>
              </w:rPr>
              <w:t xml:space="preserve"> </w:t>
            </w:r>
            <w:r>
              <w:rPr>
                <w:sz w:val="20"/>
              </w:rPr>
              <w:t>детском</w:t>
            </w:r>
            <w:r>
              <w:rPr>
                <w:spacing w:val="-2"/>
                <w:sz w:val="20"/>
              </w:rPr>
              <w:t xml:space="preserve"> </w:t>
            </w:r>
            <w:r>
              <w:rPr>
                <w:sz w:val="20"/>
              </w:rPr>
              <w:t>саду.</w:t>
            </w:r>
            <w:r>
              <w:rPr>
                <w:spacing w:val="-2"/>
                <w:sz w:val="20"/>
              </w:rPr>
              <w:t xml:space="preserve"> </w:t>
            </w:r>
            <w:r>
              <w:rPr>
                <w:sz w:val="20"/>
              </w:rPr>
              <w:t>Для</w:t>
            </w:r>
            <w:r>
              <w:rPr>
                <w:spacing w:val="-5"/>
                <w:sz w:val="20"/>
              </w:rPr>
              <w:t xml:space="preserve"> </w:t>
            </w:r>
            <w:r>
              <w:rPr>
                <w:sz w:val="20"/>
              </w:rPr>
              <w:t>занятий</w:t>
            </w:r>
            <w:r>
              <w:rPr>
                <w:spacing w:val="-6"/>
                <w:sz w:val="20"/>
              </w:rPr>
              <w:t xml:space="preserve"> </w:t>
            </w:r>
            <w:r>
              <w:rPr>
                <w:sz w:val="20"/>
              </w:rPr>
              <w:t>с детьми 2-7 лет. Издательство</w:t>
            </w:r>
            <w:r>
              <w:rPr>
                <w:spacing w:val="-3"/>
                <w:sz w:val="20"/>
              </w:rPr>
              <w:t xml:space="preserve"> </w:t>
            </w:r>
            <w:r>
              <w:rPr>
                <w:sz w:val="20"/>
              </w:rPr>
              <w:t>«МОЗАИКАСИНТЕЗ». Москва. 2018. Пантелеева Н.Г. Народные праздники в детском саду:</w:t>
            </w:r>
          </w:p>
          <w:p w:rsidR="000664B2" w:rsidRDefault="00CF43C2">
            <w:pPr>
              <w:pStyle w:val="TableParagraph"/>
              <w:spacing w:line="195" w:lineRule="exact"/>
              <w:jc w:val="both"/>
              <w:rPr>
                <w:sz w:val="20"/>
              </w:rPr>
            </w:pPr>
            <w:r>
              <w:rPr>
                <w:sz w:val="20"/>
              </w:rPr>
              <w:t>Методическое</w:t>
            </w:r>
            <w:r>
              <w:rPr>
                <w:spacing w:val="-11"/>
                <w:sz w:val="20"/>
              </w:rPr>
              <w:t xml:space="preserve"> </w:t>
            </w:r>
            <w:r>
              <w:rPr>
                <w:sz w:val="20"/>
              </w:rPr>
              <w:t>пособие.</w:t>
            </w:r>
            <w:r>
              <w:rPr>
                <w:spacing w:val="-4"/>
                <w:sz w:val="20"/>
              </w:rPr>
              <w:t xml:space="preserve"> </w:t>
            </w:r>
            <w:r>
              <w:rPr>
                <w:sz w:val="20"/>
              </w:rPr>
              <w:t>–М.:</w:t>
            </w:r>
            <w:r>
              <w:rPr>
                <w:spacing w:val="-6"/>
                <w:sz w:val="20"/>
              </w:rPr>
              <w:t xml:space="preserve"> </w:t>
            </w:r>
            <w:r>
              <w:rPr>
                <w:sz w:val="20"/>
              </w:rPr>
              <w:t>МОЗАИКА-СИНТЕЗ,</w:t>
            </w:r>
            <w:r>
              <w:rPr>
                <w:spacing w:val="-9"/>
                <w:sz w:val="20"/>
              </w:rPr>
              <w:t xml:space="preserve"> </w:t>
            </w:r>
            <w:r>
              <w:rPr>
                <w:sz w:val="20"/>
              </w:rPr>
              <w:t>2014.-</w:t>
            </w:r>
            <w:r>
              <w:rPr>
                <w:spacing w:val="-8"/>
                <w:sz w:val="20"/>
              </w:rPr>
              <w:t xml:space="preserve"> </w:t>
            </w:r>
            <w:r>
              <w:rPr>
                <w:sz w:val="20"/>
              </w:rPr>
              <w:t>72</w:t>
            </w:r>
            <w:r>
              <w:rPr>
                <w:spacing w:val="-11"/>
                <w:sz w:val="20"/>
              </w:rPr>
              <w:t xml:space="preserve"> </w:t>
            </w:r>
            <w:r>
              <w:rPr>
                <w:spacing w:val="-5"/>
                <w:sz w:val="20"/>
              </w:rPr>
              <w:t>с.</w:t>
            </w:r>
          </w:p>
          <w:p w:rsidR="000664B2" w:rsidRDefault="00CF43C2">
            <w:pPr>
              <w:pStyle w:val="TableParagraph"/>
              <w:numPr>
                <w:ilvl w:val="0"/>
                <w:numId w:val="90"/>
              </w:numPr>
              <w:tabs>
                <w:tab w:val="left" w:pos="316"/>
              </w:tabs>
              <w:spacing w:before="4" w:line="235" w:lineRule="auto"/>
              <w:ind w:right="859" w:firstLine="0"/>
              <w:rPr>
                <w:sz w:val="20"/>
              </w:rPr>
            </w:pPr>
            <w:r>
              <w:rPr>
                <w:sz w:val="20"/>
              </w:rPr>
              <w:t>Г.А.,</w:t>
            </w:r>
            <w:r>
              <w:rPr>
                <w:spacing w:val="-8"/>
                <w:sz w:val="20"/>
              </w:rPr>
              <w:t xml:space="preserve"> </w:t>
            </w:r>
            <w:r>
              <w:rPr>
                <w:sz w:val="20"/>
              </w:rPr>
              <w:t>Праздники</w:t>
            </w:r>
            <w:r>
              <w:rPr>
                <w:spacing w:val="-7"/>
                <w:sz w:val="20"/>
              </w:rPr>
              <w:t xml:space="preserve"> </w:t>
            </w:r>
            <w:r>
              <w:rPr>
                <w:sz w:val="20"/>
              </w:rPr>
              <w:t>в</w:t>
            </w:r>
            <w:r>
              <w:rPr>
                <w:spacing w:val="-5"/>
                <w:sz w:val="20"/>
              </w:rPr>
              <w:t xml:space="preserve"> </w:t>
            </w:r>
            <w:r>
              <w:rPr>
                <w:sz w:val="20"/>
              </w:rPr>
              <w:t>детском</w:t>
            </w:r>
            <w:r>
              <w:rPr>
                <w:spacing w:val="-4"/>
                <w:sz w:val="20"/>
              </w:rPr>
              <w:t xml:space="preserve"> </w:t>
            </w:r>
            <w:r>
              <w:rPr>
                <w:sz w:val="20"/>
              </w:rPr>
              <w:t>саду</w:t>
            </w:r>
            <w:r>
              <w:rPr>
                <w:spacing w:val="-13"/>
                <w:sz w:val="20"/>
              </w:rPr>
              <w:t xml:space="preserve"> </w:t>
            </w:r>
            <w:r>
              <w:rPr>
                <w:sz w:val="20"/>
              </w:rPr>
              <w:t>(спортивные,</w:t>
            </w:r>
            <w:r>
              <w:rPr>
                <w:spacing w:val="-3"/>
                <w:sz w:val="20"/>
              </w:rPr>
              <w:t xml:space="preserve"> </w:t>
            </w:r>
            <w:r>
              <w:rPr>
                <w:sz w:val="20"/>
              </w:rPr>
              <w:t>сезонные</w:t>
            </w:r>
            <w:r>
              <w:rPr>
                <w:spacing w:val="-8"/>
                <w:sz w:val="20"/>
              </w:rPr>
              <w:t xml:space="preserve"> </w:t>
            </w:r>
            <w:r>
              <w:rPr>
                <w:sz w:val="20"/>
              </w:rPr>
              <w:t xml:space="preserve">и </w:t>
            </w:r>
            <w:r>
              <w:rPr>
                <w:spacing w:val="-2"/>
                <w:sz w:val="20"/>
              </w:rPr>
              <w:t>тематические</w:t>
            </w:r>
          </w:p>
          <w:p w:rsidR="000664B2" w:rsidRDefault="00CF43C2">
            <w:pPr>
              <w:pStyle w:val="TableParagraph"/>
              <w:spacing w:line="230" w:lineRule="atLeast"/>
              <w:rPr>
                <w:sz w:val="20"/>
              </w:rPr>
            </w:pPr>
            <w:r>
              <w:rPr>
                <w:sz w:val="20"/>
              </w:rPr>
              <w:t>праздники,</w:t>
            </w:r>
            <w:r>
              <w:rPr>
                <w:spacing w:val="-12"/>
                <w:sz w:val="20"/>
              </w:rPr>
              <w:t xml:space="preserve"> </w:t>
            </w:r>
            <w:r>
              <w:rPr>
                <w:sz w:val="20"/>
              </w:rPr>
              <w:t>вечера-развлечения,</w:t>
            </w:r>
            <w:r>
              <w:rPr>
                <w:spacing w:val="-10"/>
                <w:sz w:val="20"/>
              </w:rPr>
              <w:t xml:space="preserve"> </w:t>
            </w:r>
            <w:r>
              <w:rPr>
                <w:sz w:val="20"/>
              </w:rPr>
              <w:t>музыкально-сюжетные</w:t>
            </w:r>
            <w:r>
              <w:rPr>
                <w:spacing w:val="-13"/>
                <w:sz w:val="20"/>
              </w:rPr>
              <w:t xml:space="preserve"> </w:t>
            </w:r>
            <w:r>
              <w:rPr>
                <w:sz w:val="20"/>
              </w:rPr>
              <w:t>игры), издание 4-е,Издательство «Учитель», 2014</w:t>
            </w:r>
          </w:p>
        </w:tc>
      </w:tr>
      <w:tr w:rsidR="000664B2">
        <w:trPr>
          <w:trHeight w:val="691"/>
        </w:trPr>
        <w:tc>
          <w:tcPr>
            <w:tcW w:w="2233" w:type="dxa"/>
          </w:tcPr>
          <w:p w:rsidR="000664B2" w:rsidRDefault="00CF43C2">
            <w:pPr>
              <w:pStyle w:val="TableParagraph"/>
              <w:ind w:right="276"/>
              <w:rPr>
                <w:sz w:val="20"/>
              </w:rPr>
            </w:pPr>
            <w:r>
              <w:rPr>
                <w:spacing w:val="-2"/>
                <w:sz w:val="20"/>
              </w:rPr>
              <w:t>Конструктивная деятельность.</w:t>
            </w:r>
          </w:p>
        </w:tc>
        <w:tc>
          <w:tcPr>
            <w:tcW w:w="2122" w:type="dxa"/>
          </w:tcPr>
          <w:p w:rsidR="000664B2" w:rsidRDefault="00CF43C2">
            <w:pPr>
              <w:pStyle w:val="TableParagraph"/>
              <w:spacing w:line="226" w:lineRule="exact"/>
              <w:ind w:left="676"/>
              <w:rPr>
                <w:sz w:val="20"/>
              </w:rPr>
            </w:pPr>
            <w:r>
              <w:rPr>
                <w:spacing w:val="-2"/>
                <w:sz w:val="20"/>
              </w:rPr>
              <w:t>Техноло</w:t>
            </w:r>
          </w:p>
          <w:p w:rsidR="000664B2" w:rsidRDefault="00CF43C2">
            <w:pPr>
              <w:pStyle w:val="TableParagraph"/>
              <w:rPr>
                <w:sz w:val="20"/>
              </w:rPr>
            </w:pPr>
            <w:r>
              <w:rPr>
                <w:spacing w:val="-5"/>
                <w:sz w:val="20"/>
              </w:rPr>
              <w:t>гия</w:t>
            </w:r>
          </w:p>
        </w:tc>
        <w:tc>
          <w:tcPr>
            <w:tcW w:w="6069" w:type="dxa"/>
          </w:tcPr>
          <w:p w:rsidR="000664B2" w:rsidRDefault="00CF43C2">
            <w:pPr>
              <w:pStyle w:val="TableParagraph"/>
              <w:ind w:right="333" w:firstLine="566"/>
              <w:rPr>
                <w:sz w:val="20"/>
              </w:rPr>
            </w:pPr>
            <w:r>
              <w:rPr>
                <w:sz w:val="20"/>
              </w:rPr>
              <w:t>Куцакова</w:t>
            </w:r>
            <w:r>
              <w:rPr>
                <w:spacing w:val="37"/>
                <w:sz w:val="20"/>
              </w:rPr>
              <w:t xml:space="preserve"> </w:t>
            </w:r>
            <w:r>
              <w:rPr>
                <w:sz w:val="20"/>
              </w:rPr>
              <w:t>Л.В.</w:t>
            </w:r>
            <w:r>
              <w:rPr>
                <w:spacing w:val="39"/>
                <w:sz w:val="20"/>
              </w:rPr>
              <w:t xml:space="preserve"> </w:t>
            </w:r>
            <w:r>
              <w:rPr>
                <w:sz w:val="20"/>
              </w:rPr>
              <w:t>«Конструирование</w:t>
            </w:r>
            <w:r>
              <w:rPr>
                <w:spacing w:val="32"/>
                <w:sz w:val="20"/>
              </w:rPr>
              <w:t xml:space="preserve"> </w:t>
            </w:r>
            <w:r>
              <w:rPr>
                <w:sz w:val="20"/>
              </w:rPr>
              <w:t>и</w:t>
            </w:r>
            <w:r>
              <w:rPr>
                <w:spacing w:val="33"/>
                <w:sz w:val="20"/>
              </w:rPr>
              <w:t xml:space="preserve"> </w:t>
            </w:r>
            <w:r>
              <w:rPr>
                <w:sz w:val="20"/>
              </w:rPr>
              <w:t>художественный труд</w:t>
            </w:r>
            <w:r>
              <w:rPr>
                <w:spacing w:val="-2"/>
                <w:sz w:val="20"/>
              </w:rPr>
              <w:t xml:space="preserve"> </w:t>
            </w:r>
            <w:r>
              <w:rPr>
                <w:sz w:val="20"/>
              </w:rPr>
              <w:t>в</w:t>
            </w:r>
            <w:r>
              <w:rPr>
                <w:spacing w:val="1"/>
                <w:sz w:val="20"/>
              </w:rPr>
              <w:t xml:space="preserve"> </w:t>
            </w:r>
            <w:r>
              <w:rPr>
                <w:sz w:val="20"/>
              </w:rPr>
              <w:t>детском</w:t>
            </w:r>
            <w:r>
              <w:rPr>
                <w:spacing w:val="1"/>
                <w:sz w:val="20"/>
              </w:rPr>
              <w:t xml:space="preserve"> </w:t>
            </w:r>
            <w:r>
              <w:rPr>
                <w:sz w:val="20"/>
              </w:rPr>
              <w:t>саду»:</w:t>
            </w:r>
            <w:r>
              <w:rPr>
                <w:spacing w:val="1"/>
                <w:sz w:val="20"/>
              </w:rPr>
              <w:t xml:space="preserve"> </w:t>
            </w:r>
            <w:r>
              <w:rPr>
                <w:sz w:val="20"/>
              </w:rPr>
              <w:t>Программа</w:t>
            </w:r>
            <w:r>
              <w:rPr>
                <w:spacing w:val="-2"/>
                <w:sz w:val="20"/>
              </w:rPr>
              <w:t xml:space="preserve"> </w:t>
            </w:r>
            <w:r>
              <w:rPr>
                <w:sz w:val="20"/>
              </w:rPr>
              <w:t>и</w:t>
            </w:r>
            <w:r>
              <w:rPr>
                <w:spacing w:val="-2"/>
                <w:sz w:val="20"/>
              </w:rPr>
              <w:t xml:space="preserve"> </w:t>
            </w:r>
            <w:r>
              <w:rPr>
                <w:sz w:val="20"/>
              </w:rPr>
              <w:t>конспекты</w:t>
            </w:r>
            <w:r>
              <w:rPr>
                <w:spacing w:val="-1"/>
                <w:sz w:val="20"/>
              </w:rPr>
              <w:t xml:space="preserve"> </w:t>
            </w:r>
            <w:r>
              <w:rPr>
                <w:sz w:val="20"/>
              </w:rPr>
              <w:t>занятий.</w:t>
            </w:r>
            <w:r>
              <w:rPr>
                <w:spacing w:val="3"/>
                <w:sz w:val="20"/>
              </w:rPr>
              <w:t xml:space="preserve"> </w:t>
            </w:r>
            <w:r>
              <w:rPr>
                <w:sz w:val="20"/>
              </w:rPr>
              <w:t>–</w:t>
            </w:r>
            <w:r>
              <w:rPr>
                <w:spacing w:val="1"/>
                <w:sz w:val="20"/>
              </w:rPr>
              <w:t xml:space="preserve"> </w:t>
            </w:r>
            <w:r>
              <w:rPr>
                <w:spacing w:val="-5"/>
                <w:sz w:val="20"/>
              </w:rPr>
              <w:t>М.:</w:t>
            </w:r>
          </w:p>
          <w:p w:rsidR="000664B2" w:rsidRDefault="00CF43C2">
            <w:pPr>
              <w:pStyle w:val="TableParagraph"/>
              <w:spacing w:line="215" w:lineRule="exact"/>
              <w:rPr>
                <w:sz w:val="20"/>
              </w:rPr>
            </w:pPr>
            <w:r>
              <w:rPr>
                <w:sz w:val="20"/>
              </w:rPr>
              <w:t>ТЦ</w:t>
            </w:r>
            <w:r>
              <w:rPr>
                <w:spacing w:val="-3"/>
                <w:sz w:val="20"/>
              </w:rPr>
              <w:t xml:space="preserve"> </w:t>
            </w:r>
            <w:r>
              <w:rPr>
                <w:sz w:val="20"/>
              </w:rPr>
              <w:t>Сфера,</w:t>
            </w:r>
            <w:r>
              <w:rPr>
                <w:spacing w:val="-3"/>
                <w:sz w:val="20"/>
              </w:rPr>
              <w:t xml:space="preserve"> </w:t>
            </w:r>
            <w:r>
              <w:rPr>
                <w:spacing w:val="-4"/>
                <w:sz w:val="20"/>
              </w:rPr>
              <w:t>2017.</w:t>
            </w:r>
          </w:p>
        </w:tc>
      </w:tr>
    </w:tbl>
    <w:p w:rsidR="000664B2" w:rsidRDefault="00CF43C2">
      <w:pPr>
        <w:pStyle w:val="a5"/>
        <w:numPr>
          <w:ilvl w:val="0"/>
          <w:numId w:val="89"/>
        </w:numPr>
        <w:tabs>
          <w:tab w:val="left" w:pos="870"/>
        </w:tabs>
        <w:spacing w:before="1"/>
        <w:ind w:left="870" w:hanging="152"/>
        <w:rPr>
          <w:b/>
          <w:sz w:val="20"/>
        </w:rPr>
      </w:pPr>
      <w:r>
        <w:rPr>
          <w:b/>
          <w:sz w:val="20"/>
        </w:rPr>
        <w:t>–</w:t>
      </w:r>
      <w:r>
        <w:rPr>
          <w:b/>
          <w:spacing w:val="-2"/>
          <w:sz w:val="20"/>
        </w:rPr>
        <w:t xml:space="preserve"> </w:t>
      </w:r>
      <w:r>
        <w:rPr>
          <w:b/>
          <w:sz w:val="20"/>
        </w:rPr>
        <w:t>5</w:t>
      </w:r>
      <w:r>
        <w:rPr>
          <w:b/>
          <w:spacing w:val="-3"/>
          <w:sz w:val="20"/>
        </w:rPr>
        <w:t xml:space="preserve"> </w:t>
      </w:r>
      <w:r>
        <w:rPr>
          <w:b/>
          <w:spacing w:val="-5"/>
          <w:sz w:val="20"/>
        </w:rPr>
        <w:t>лет</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233"/>
        <w:gridCol w:w="2122"/>
        <w:gridCol w:w="6069"/>
      </w:tblGrid>
      <w:tr w:rsidR="000664B2">
        <w:trPr>
          <w:trHeight w:val="460"/>
        </w:trPr>
        <w:tc>
          <w:tcPr>
            <w:tcW w:w="2233" w:type="dxa"/>
          </w:tcPr>
          <w:p w:rsidR="000664B2" w:rsidRDefault="00CF43C2">
            <w:pPr>
              <w:pStyle w:val="TableParagraph"/>
              <w:spacing w:line="225" w:lineRule="exact"/>
              <w:ind w:left="676"/>
              <w:rPr>
                <w:sz w:val="20"/>
              </w:rPr>
            </w:pPr>
            <w:r>
              <w:rPr>
                <w:spacing w:val="-2"/>
                <w:sz w:val="20"/>
              </w:rPr>
              <w:t>Содержат</w:t>
            </w:r>
          </w:p>
          <w:p w:rsidR="000664B2" w:rsidRDefault="00CF43C2">
            <w:pPr>
              <w:pStyle w:val="TableParagraph"/>
              <w:spacing w:line="215" w:lineRule="exact"/>
              <w:rPr>
                <w:sz w:val="20"/>
              </w:rPr>
            </w:pPr>
            <w:r>
              <w:rPr>
                <w:sz w:val="20"/>
              </w:rPr>
              <w:t>ельные</w:t>
            </w:r>
            <w:r>
              <w:rPr>
                <w:spacing w:val="-10"/>
                <w:sz w:val="20"/>
              </w:rPr>
              <w:t xml:space="preserve"> </w:t>
            </w:r>
            <w:r>
              <w:rPr>
                <w:spacing w:val="-2"/>
                <w:sz w:val="20"/>
              </w:rPr>
              <w:t>линии</w:t>
            </w:r>
          </w:p>
        </w:tc>
        <w:tc>
          <w:tcPr>
            <w:tcW w:w="2122" w:type="dxa"/>
          </w:tcPr>
          <w:p w:rsidR="000664B2" w:rsidRDefault="000664B2">
            <w:pPr>
              <w:pStyle w:val="TableParagraph"/>
              <w:ind w:left="0"/>
              <w:rPr>
                <w:sz w:val="20"/>
              </w:rPr>
            </w:pPr>
          </w:p>
        </w:tc>
        <w:tc>
          <w:tcPr>
            <w:tcW w:w="6069" w:type="dxa"/>
          </w:tcPr>
          <w:p w:rsidR="000664B2" w:rsidRDefault="00CF43C2">
            <w:pPr>
              <w:pStyle w:val="TableParagraph"/>
              <w:spacing w:line="225" w:lineRule="exact"/>
              <w:ind w:left="677"/>
              <w:rPr>
                <w:sz w:val="20"/>
              </w:rPr>
            </w:pPr>
            <w:r>
              <w:rPr>
                <w:spacing w:val="-2"/>
                <w:sz w:val="20"/>
              </w:rPr>
              <w:t>Литература</w:t>
            </w:r>
          </w:p>
        </w:tc>
      </w:tr>
      <w:tr w:rsidR="000664B2">
        <w:trPr>
          <w:trHeight w:val="2068"/>
        </w:trPr>
        <w:tc>
          <w:tcPr>
            <w:tcW w:w="2233" w:type="dxa"/>
          </w:tcPr>
          <w:p w:rsidR="000664B2" w:rsidRDefault="00CF43C2">
            <w:pPr>
              <w:pStyle w:val="TableParagraph"/>
              <w:tabs>
                <w:tab w:val="left" w:pos="2025"/>
              </w:tabs>
              <w:ind w:right="97"/>
              <w:rPr>
                <w:sz w:val="20"/>
              </w:rPr>
            </w:pPr>
            <w:r>
              <w:rPr>
                <w:spacing w:val="-2"/>
                <w:sz w:val="20"/>
              </w:rPr>
              <w:t>Приобщение</w:t>
            </w:r>
            <w:r>
              <w:rPr>
                <w:sz w:val="20"/>
              </w:rPr>
              <w:tab/>
            </w:r>
            <w:r>
              <w:rPr>
                <w:spacing w:val="-10"/>
                <w:sz w:val="20"/>
              </w:rPr>
              <w:t>к</w:t>
            </w:r>
            <w:r>
              <w:rPr>
                <w:spacing w:val="-2"/>
                <w:sz w:val="20"/>
              </w:rPr>
              <w:t xml:space="preserve"> искусству.</w:t>
            </w:r>
          </w:p>
          <w:p w:rsidR="000664B2" w:rsidRDefault="00CF43C2">
            <w:pPr>
              <w:pStyle w:val="TableParagraph"/>
              <w:ind w:right="977"/>
              <w:rPr>
                <w:sz w:val="20"/>
              </w:rPr>
            </w:pPr>
            <w:r>
              <w:rPr>
                <w:spacing w:val="-2"/>
                <w:sz w:val="20"/>
              </w:rPr>
              <w:t>Рисование Лепка Аппликация Народное декоративно-</w:t>
            </w:r>
          </w:p>
          <w:p w:rsidR="000664B2" w:rsidRDefault="00CF43C2">
            <w:pPr>
              <w:pStyle w:val="TableParagraph"/>
              <w:spacing w:line="227" w:lineRule="exact"/>
              <w:rPr>
                <w:sz w:val="20"/>
              </w:rPr>
            </w:pPr>
            <w:r>
              <w:rPr>
                <w:sz w:val="20"/>
              </w:rPr>
              <w:t>прикладное</w:t>
            </w:r>
            <w:r>
              <w:rPr>
                <w:spacing w:val="11"/>
                <w:sz w:val="20"/>
              </w:rPr>
              <w:t xml:space="preserve"> </w:t>
            </w:r>
            <w:r>
              <w:rPr>
                <w:spacing w:val="-2"/>
                <w:sz w:val="20"/>
              </w:rPr>
              <w:t>искусство:</w:t>
            </w:r>
          </w:p>
        </w:tc>
        <w:tc>
          <w:tcPr>
            <w:tcW w:w="2122" w:type="dxa"/>
          </w:tcPr>
          <w:p w:rsidR="000664B2" w:rsidRDefault="00CF43C2">
            <w:pPr>
              <w:pStyle w:val="TableParagraph"/>
              <w:spacing w:line="225" w:lineRule="exact"/>
              <w:ind w:left="676"/>
              <w:rPr>
                <w:sz w:val="20"/>
              </w:rPr>
            </w:pPr>
            <w:r>
              <w:rPr>
                <w:spacing w:val="-2"/>
                <w:sz w:val="20"/>
              </w:rPr>
              <w:t>Парциал</w:t>
            </w:r>
          </w:p>
          <w:p w:rsidR="000664B2" w:rsidRDefault="00CF43C2">
            <w:pPr>
              <w:pStyle w:val="TableParagraph"/>
              <w:rPr>
                <w:sz w:val="20"/>
              </w:rPr>
            </w:pPr>
            <w:r>
              <w:rPr>
                <w:spacing w:val="-4"/>
                <w:sz w:val="20"/>
              </w:rPr>
              <w:t>ьная</w:t>
            </w:r>
          </w:p>
          <w:p w:rsidR="000664B2" w:rsidRDefault="00CF43C2">
            <w:pPr>
              <w:pStyle w:val="TableParagraph"/>
              <w:spacing w:before="1"/>
              <w:rPr>
                <w:sz w:val="20"/>
              </w:rPr>
            </w:pPr>
            <w:r>
              <w:rPr>
                <w:spacing w:val="-2"/>
                <w:sz w:val="20"/>
              </w:rPr>
              <w:t>программа</w:t>
            </w:r>
          </w:p>
        </w:tc>
        <w:tc>
          <w:tcPr>
            <w:tcW w:w="6069" w:type="dxa"/>
          </w:tcPr>
          <w:p w:rsidR="000664B2" w:rsidRDefault="00CF43C2">
            <w:pPr>
              <w:pStyle w:val="TableParagraph"/>
              <w:ind w:right="660" w:firstLine="566"/>
              <w:jc w:val="both"/>
              <w:rPr>
                <w:sz w:val="20"/>
              </w:rPr>
            </w:pPr>
            <w:r>
              <w:rPr>
                <w:color w:val="001A34"/>
                <w:sz w:val="20"/>
              </w:rPr>
              <w:t>Цветные ладошки. Парциальная программа художественно - эстетического развития детей 2 - 7 лет в изобразительной деятельности. Лыкова И.А. Авторская программа художественного воспитания, обучения и развития 2021</w:t>
            </w:r>
          </w:p>
          <w:p w:rsidR="000664B2" w:rsidRDefault="00CF43C2">
            <w:pPr>
              <w:pStyle w:val="TableParagraph"/>
              <w:spacing w:before="1" w:line="235" w:lineRule="auto"/>
              <w:ind w:right="657" w:firstLine="566"/>
              <w:jc w:val="both"/>
              <w:rPr>
                <w:sz w:val="20"/>
              </w:rPr>
            </w:pPr>
            <w:r>
              <w:rPr>
                <w:sz w:val="20"/>
              </w:rPr>
              <w:t>Народное искусство – детям (3 – 7 лет) / Под ред. Т.С. Комаровой. – М.: Мозаика-Синтез,2016</w:t>
            </w:r>
          </w:p>
        </w:tc>
      </w:tr>
      <w:tr w:rsidR="000664B2">
        <w:trPr>
          <w:trHeight w:val="1382"/>
        </w:trPr>
        <w:tc>
          <w:tcPr>
            <w:tcW w:w="2233" w:type="dxa"/>
          </w:tcPr>
          <w:p w:rsidR="000664B2" w:rsidRDefault="00CF43C2">
            <w:pPr>
              <w:pStyle w:val="TableParagraph"/>
              <w:ind w:right="276"/>
              <w:rPr>
                <w:sz w:val="20"/>
              </w:rPr>
            </w:pPr>
            <w:r>
              <w:rPr>
                <w:spacing w:val="-2"/>
                <w:sz w:val="20"/>
              </w:rPr>
              <w:t>Музыкальная деятельность. Культурно-досуговая деятельность.</w:t>
            </w:r>
          </w:p>
          <w:p w:rsidR="000664B2" w:rsidRDefault="00CF43C2">
            <w:pPr>
              <w:pStyle w:val="TableParagraph"/>
              <w:spacing w:line="230" w:lineRule="atLeast"/>
              <w:ind w:right="276"/>
              <w:rPr>
                <w:sz w:val="20"/>
              </w:rPr>
            </w:pPr>
            <w:r>
              <w:rPr>
                <w:spacing w:val="-2"/>
                <w:sz w:val="20"/>
              </w:rPr>
              <w:t>театрализованная деятельность</w:t>
            </w:r>
          </w:p>
        </w:tc>
        <w:tc>
          <w:tcPr>
            <w:tcW w:w="2122" w:type="dxa"/>
          </w:tcPr>
          <w:p w:rsidR="000664B2" w:rsidRDefault="000664B2">
            <w:pPr>
              <w:pStyle w:val="TableParagraph"/>
              <w:ind w:left="0"/>
              <w:rPr>
                <w:sz w:val="20"/>
              </w:rPr>
            </w:pPr>
          </w:p>
        </w:tc>
        <w:tc>
          <w:tcPr>
            <w:tcW w:w="6069" w:type="dxa"/>
          </w:tcPr>
          <w:p w:rsidR="000664B2" w:rsidRDefault="00CF43C2">
            <w:pPr>
              <w:pStyle w:val="TableParagraph"/>
              <w:numPr>
                <w:ilvl w:val="0"/>
                <w:numId w:val="91"/>
              </w:numPr>
              <w:tabs>
                <w:tab w:val="left" w:pos="316"/>
              </w:tabs>
              <w:spacing w:line="226" w:lineRule="exact"/>
              <w:ind w:left="316" w:hanging="206"/>
              <w:rPr>
                <w:sz w:val="20"/>
              </w:rPr>
            </w:pPr>
            <w:r>
              <w:rPr>
                <w:sz w:val="20"/>
              </w:rPr>
              <w:t>Орлова</w:t>
            </w:r>
            <w:r>
              <w:rPr>
                <w:spacing w:val="-8"/>
                <w:sz w:val="20"/>
              </w:rPr>
              <w:t xml:space="preserve"> </w:t>
            </w:r>
            <w:r>
              <w:rPr>
                <w:sz w:val="20"/>
              </w:rPr>
              <w:t>Т.</w:t>
            </w:r>
            <w:r>
              <w:rPr>
                <w:spacing w:val="-6"/>
                <w:sz w:val="20"/>
              </w:rPr>
              <w:t xml:space="preserve"> </w:t>
            </w:r>
            <w:r>
              <w:rPr>
                <w:sz w:val="20"/>
              </w:rPr>
              <w:t>М.,</w:t>
            </w:r>
            <w:r>
              <w:rPr>
                <w:spacing w:val="-6"/>
                <w:sz w:val="20"/>
              </w:rPr>
              <w:t xml:space="preserve"> </w:t>
            </w:r>
            <w:r>
              <w:rPr>
                <w:sz w:val="20"/>
              </w:rPr>
              <w:t>Бекина</w:t>
            </w:r>
            <w:r>
              <w:rPr>
                <w:spacing w:val="-3"/>
                <w:sz w:val="20"/>
              </w:rPr>
              <w:t xml:space="preserve"> </w:t>
            </w:r>
            <w:r>
              <w:rPr>
                <w:sz w:val="20"/>
              </w:rPr>
              <w:t>С.</w:t>
            </w:r>
            <w:r>
              <w:rPr>
                <w:spacing w:val="-6"/>
                <w:sz w:val="20"/>
              </w:rPr>
              <w:t xml:space="preserve"> </w:t>
            </w:r>
            <w:r>
              <w:rPr>
                <w:sz w:val="20"/>
              </w:rPr>
              <w:t>И.</w:t>
            </w:r>
            <w:r>
              <w:rPr>
                <w:spacing w:val="-6"/>
                <w:sz w:val="20"/>
              </w:rPr>
              <w:t xml:space="preserve"> </w:t>
            </w:r>
            <w:r>
              <w:rPr>
                <w:sz w:val="20"/>
              </w:rPr>
              <w:t>Учите</w:t>
            </w:r>
            <w:r>
              <w:rPr>
                <w:spacing w:val="-8"/>
                <w:sz w:val="20"/>
              </w:rPr>
              <w:t xml:space="preserve"> </w:t>
            </w:r>
            <w:r>
              <w:rPr>
                <w:sz w:val="20"/>
              </w:rPr>
              <w:t>детей</w:t>
            </w:r>
            <w:r>
              <w:rPr>
                <w:spacing w:val="-6"/>
                <w:sz w:val="20"/>
              </w:rPr>
              <w:t xml:space="preserve"> </w:t>
            </w:r>
            <w:r>
              <w:rPr>
                <w:sz w:val="20"/>
              </w:rPr>
              <w:t>петь</w:t>
            </w:r>
            <w:r>
              <w:rPr>
                <w:spacing w:val="-5"/>
                <w:sz w:val="20"/>
              </w:rPr>
              <w:t xml:space="preserve"> </w:t>
            </w:r>
            <w:r>
              <w:rPr>
                <w:sz w:val="20"/>
              </w:rPr>
              <w:t>(песни</w:t>
            </w:r>
            <w:r>
              <w:rPr>
                <w:spacing w:val="-6"/>
                <w:sz w:val="20"/>
              </w:rPr>
              <w:t xml:space="preserve"> </w:t>
            </w:r>
            <w:r>
              <w:rPr>
                <w:spacing w:val="-10"/>
                <w:sz w:val="20"/>
              </w:rPr>
              <w:t>и</w:t>
            </w:r>
          </w:p>
          <w:p w:rsidR="000664B2" w:rsidRDefault="00CF43C2">
            <w:pPr>
              <w:pStyle w:val="TableParagraph"/>
              <w:rPr>
                <w:sz w:val="20"/>
              </w:rPr>
            </w:pPr>
            <w:r>
              <w:rPr>
                <w:sz w:val="20"/>
              </w:rPr>
              <w:t>упражнения</w:t>
            </w:r>
            <w:r>
              <w:rPr>
                <w:spacing w:val="-4"/>
                <w:sz w:val="20"/>
              </w:rPr>
              <w:t xml:space="preserve"> </w:t>
            </w:r>
            <w:r>
              <w:rPr>
                <w:sz w:val="20"/>
              </w:rPr>
              <w:t>для</w:t>
            </w:r>
            <w:r>
              <w:rPr>
                <w:spacing w:val="-4"/>
                <w:sz w:val="20"/>
              </w:rPr>
              <w:t xml:space="preserve"> </w:t>
            </w:r>
            <w:r>
              <w:rPr>
                <w:sz w:val="20"/>
              </w:rPr>
              <w:t>развития</w:t>
            </w:r>
            <w:r>
              <w:rPr>
                <w:spacing w:val="-4"/>
                <w:sz w:val="20"/>
              </w:rPr>
              <w:t xml:space="preserve"> </w:t>
            </w:r>
            <w:r>
              <w:rPr>
                <w:sz w:val="20"/>
              </w:rPr>
              <w:t>голоса</w:t>
            </w:r>
            <w:r>
              <w:rPr>
                <w:spacing w:val="-1"/>
                <w:sz w:val="20"/>
              </w:rPr>
              <w:t xml:space="preserve"> </w:t>
            </w:r>
            <w:r>
              <w:rPr>
                <w:sz w:val="20"/>
              </w:rPr>
              <w:t>у</w:t>
            </w:r>
            <w:r>
              <w:rPr>
                <w:spacing w:val="-12"/>
                <w:sz w:val="20"/>
              </w:rPr>
              <w:t xml:space="preserve"> </w:t>
            </w:r>
            <w:r>
              <w:rPr>
                <w:sz w:val="20"/>
              </w:rPr>
              <w:t>детей</w:t>
            </w:r>
            <w:r>
              <w:rPr>
                <w:spacing w:val="-5"/>
                <w:sz w:val="20"/>
              </w:rPr>
              <w:t xml:space="preserve"> </w:t>
            </w:r>
            <w:r>
              <w:rPr>
                <w:sz w:val="20"/>
              </w:rPr>
              <w:t>4-5</w:t>
            </w:r>
            <w:r>
              <w:rPr>
                <w:spacing w:val="-3"/>
                <w:sz w:val="20"/>
              </w:rPr>
              <w:t xml:space="preserve"> </w:t>
            </w:r>
            <w:r>
              <w:rPr>
                <w:sz w:val="20"/>
              </w:rPr>
              <w:t>лет)</w:t>
            </w:r>
            <w:r>
              <w:rPr>
                <w:spacing w:val="-3"/>
                <w:sz w:val="20"/>
              </w:rPr>
              <w:t xml:space="preserve"> </w:t>
            </w:r>
            <w:r>
              <w:rPr>
                <w:sz w:val="20"/>
              </w:rPr>
              <w:t>Пособие</w:t>
            </w:r>
            <w:r>
              <w:rPr>
                <w:spacing w:val="-6"/>
                <w:sz w:val="20"/>
              </w:rPr>
              <w:t xml:space="preserve"> </w:t>
            </w:r>
            <w:r>
              <w:rPr>
                <w:sz w:val="20"/>
              </w:rPr>
              <w:t>для воспитателя и музыкального руководителя</w:t>
            </w:r>
          </w:p>
          <w:p w:rsidR="000664B2" w:rsidRDefault="00CF43C2">
            <w:pPr>
              <w:pStyle w:val="TableParagraph"/>
              <w:spacing w:before="1"/>
              <w:rPr>
                <w:sz w:val="20"/>
              </w:rPr>
            </w:pPr>
            <w:r>
              <w:rPr>
                <w:sz w:val="20"/>
              </w:rPr>
              <w:t>Москва</w:t>
            </w:r>
            <w:r>
              <w:rPr>
                <w:spacing w:val="-14"/>
                <w:sz w:val="20"/>
              </w:rPr>
              <w:t xml:space="preserve"> </w:t>
            </w:r>
            <w:r>
              <w:rPr>
                <w:sz w:val="20"/>
              </w:rPr>
              <w:t>Просвещение</w:t>
            </w:r>
            <w:r>
              <w:rPr>
                <w:spacing w:val="-12"/>
                <w:sz w:val="20"/>
              </w:rPr>
              <w:t xml:space="preserve"> </w:t>
            </w:r>
            <w:r>
              <w:rPr>
                <w:spacing w:val="-2"/>
                <w:sz w:val="20"/>
              </w:rPr>
              <w:t>2014.</w:t>
            </w:r>
          </w:p>
          <w:p w:rsidR="000664B2" w:rsidRDefault="00CF43C2">
            <w:pPr>
              <w:pStyle w:val="TableParagraph"/>
              <w:numPr>
                <w:ilvl w:val="0"/>
                <w:numId w:val="91"/>
              </w:numPr>
              <w:tabs>
                <w:tab w:val="left" w:pos="263"/>
              </w:tabs>
              <w:spacing w:line="230" w:lineRule="atLeast"/>
              <w:ind w:left="110" w:right="654" w:firstLine="0"/>
              <w:rPr>
                <w:sz w:val="20"/>
              </w:rPr>
            </w:pPr>
            <w:r>
              <w:rPr>
                <w:sz w:val="20"/>
              </w:rPr>
              <w:t>Щеткин</w:t>
            </w:r>
            <w:r>
              <w:rPr>
                <w:spacing w:val="-8"/>
                <w:sz w:val="20"/>
              </w:rPr>
              <w:t xml:space="preserve"> </w:t>
            </w:r>
            <w:r>
              <w:rPr>
                <w:sz w:val="20"/>
              </w:rPr>
              <w:t>А.В.</w:t>
            </w:r>
            <w:r>
              <w:rPr>
                <w:spacing w:val="-4"/>
                <w:sz w:val="20"/>
              </w:rPr>
              <w:t xml:space="preserve"> </w:t>
            </w:r>
            <w:r>
              <w:rPr>
                <w:sz w:val="20"/>
              </w:rPr>
              <w:t>Театральная</w:t>
            </w:r>
            <w:r>
              <w:rPr>
                <w:spacing w:val="-11"/>
                <w:sz w:val="20"/>
              </w:rPr>
              <w:t xml:space="preserve"> </w:t>
            </w:r>
            <w:r>
              <w:rPr>
                <w:sz w:val="20"/>
              </w:rPr>
              <w:t>деятельность</w:t>
            </w:r>
            <w:r>
              <w:rPr>
                <w:spacing w:val="-7"/>
                <w:sz w:val="20"/>
              </w:rPr>
              <w:t xml:space="preserve"> </w:t>
            </w:r>
            <w:r>
              <w:rPr>
                <w:sz w:val="20"/>
              </w:rPr>
              <w:t>в</w:t>
            </w:r>
            <w:r>
              <w:rPr>
                <w:spacing w:val="-5"/>
                <w:sz w:val="20"/>
              </w:rPr>
              <w:t xml:space="preserve"> </w:t>
            </w:r>
            <w:r>
              <w:rPr>
                <w:sz w:val="20"/>
              </w:rPr>
              <w:t>детском</w:t>
            </w:r>
            <w:r>
              <w:rPr>
                <w:spacing w:val="-4"/>
                <w:sz w:val="20"/>
              </w:rPr>
              <w:t xml:space="preserve"> </w:t>
            </w:r>
            <w:r>
              <w:rPr>
                <w:sz w:val="20"/>
              </w:rPr>
              <w:t>саду. Для занятий с детьми 4-5 лет. - М.: Мозаика-Синтез, 2020 г.</w:t>
            </w:r>
          </w:p>
        </w:tc>
      </w:tr>
    </w:tbl>
    <w:p w:rsidR="000664B2" w:rsidRDefault="000664B2">
      <w:pPr>
        <w:pStyle w:val="TableParagraph"/>
        <w:spacing w:line="230" w:lineRule="atLeast"/>
        <w:rPr>
          <w:sz w:val="20"/>
        </w:rPr>
        <w:sectPr w:rsidR="000664B2">
          <w:pgSz w:w="12070" w:h="17240"/>
          <w:pgMar w:top="600" w:right="566" w:bottom="800" w:left="708" w:header="0" w:footer="619" w:gutter="0"/>
          <w:cols w:space="720"/>
        </w:sectPr>
      </w:pPr>
    </w:p>
    <w:p w:rsidR="000664B2" w:rsidRDefault="000664B2">
      <w:pPr>
        <w:pStyle w:val="a4"/>
        <w:spacing w:before="6"/>
        <w:ind w:left="0"/>
        <w:jc w:val="left"/>
        <w:rPr>
          <w:b/>
          <w:sz w:val="2"/>
        </w:rPr>
      </w:pP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233"/>
        <w:gridCol w:w="2122"/>
        <w:gridCol w:w="6069"/>
      </w:tblGrid>
      <w:tr w:rsidR="000664B2">
        <w:trPr>
          <w:trHeight w:val="916"/>
        </w:trPr>
        <w:tc>
          <w:tcPr>
            <w:tcW w:w="2233" w:type="dxa"/>
          </w:tcPr>
          <w:p w:rsidR="000664B2" w:rsidRDefault="000664B2">
            <w:pPr>
              <w:pStyle w:val="TableParagraph"/>
              <w:ind w:left="0"/>
              <w:rPr>
                <w:sz w:val="20"/>
              </w:rPr>
            </w:pPr>
          </w:p>
        </w:tc>
        <w:tc>
          <w:tcPr>
            <w:tcW w:w="2122" w:type="dxa"/>
          </w:tcPr>
          <w:p w:rsidR="000664B2" w:rsidRDefault="000664B2">
            <w:pPr>
              <w:pStyle w:val="TableParagraph"/>
              <w:ind w:left="0"/>
              <w:rPr>
                <w:sz w:val="20"/>
              </w:rPr>
            </w:pPr>
          </w:p>
        </w:tc>
        <w:tc>
          <w:tcPr>
            <w:tcW w:w="6069" w:type="dxa"/>
          </w:tcPr>
          <w:p w:rsidR="000664B2" w:rsidRDefault="00CF43C2">
            <w:pPr>
              <w:pStyle w:val="TableParagraph"/>
              <w:rPr>
                <w:sz w:val="20"/>
              </w:rPr>
            </w:pPr>
            <w:r>
              <w:rPr>
                <w:sz w:val="20"/>
              </w:rPr>
              <w:t>3.</w:t>
            </w:r>
            <w:r>
              <w:rPr>
                <w:spacing w:val="-3"/>
                <w:sz w:val="20"/>
              </w:rPr>
              <w:t xml:space="preserve"> </w:t>
            </w:r>
            <w:r>
              <w:rPr>
                <w:sz w:val="20"/>
              </w:rPr>
              <w:t>Петрова</w:t>
            </w:r>
            <w:r>
              <w:rPr>
                <w:spacing w:val="-8"/>
                <w:sz w:val="20"/>
              </w:rPr>
              <w:t xml:space="preserve"> </w:t>
            </w:r>
            <w:r>
              <w:rPr>
                <w:sz w:val="20"/>
              </w:rPr>
              <w:t>Т.И.</w:t>
            </w:r>
            <w:r>
              <w:rPr>
                <w:spacing w:val="-7"/>
                <w:sz w:val="20"/>
              </w:rPr>
              <w:t xml:space="preserve"> </w:t>
            </w:r>
            <w:r>
              <w:rPr>
                <w:sz w:val="20"/>
              </w:rPr>
              <w:t>Театрализованные</w:t>
            </w:r>
            <w:r>
              <w:rPr>
                <w:spacing w:val="-8"/>
                <w:sz w:val="20"/>
              </w:rPr>
              <w:t xml:space="preserve"> </w:t>
            </w:r>
            <w:r>
              <w:rPr>
                <w:sz w:val="20"/>
              </w:rPr>
              <w:t>игры</w:t>
            </w:r>
            <w:r>
              <w:rPr>
                <w:spacing w:val="-7"/>
                <w:sz w:val="20"/>
              </w:rPr>
              <w:t xml:space="preserve"> </w:t>
            </w:r>
            <w:r>
              <w:rPr>
                <w:sz w:val="20"/>
              </w:rPr>
              <w:t>в</w:t>
            </w:r>
            <w:r>
              <w:rPr>
                <w:spacing w:val="-9"/>
                <w:sz w:val="20"/>
              </w:rPr>
              <w:t xml:space="preserve"> </w:t>
            </w:r>
            <w:r>
              <w:rPr>
                <w:sz w:val="20"/>
              </w:rPr>
              <w:t>детском</w:t>
            </w:r>
            <w:r>
              <w:rPr>
                <w:spacing w:val="-4"/>
                <w:sz w:val="20"/>
              </w:rPr>
              <w:t xml:space="preserve"> </w:t>
            </w:r>
            <w:r>
              <w:rPr>
                <w:sz w:val="20"/>
              </w:rPr>
              <w:t>саду:</w:t>
            </w:r>
            <w:r>
              <w:rPr>
                <w:spacing w:val="-4"/>
                <w:sz w:val="20"/>
              </w:rPr>
              <w:t xml:space="preserve"> </w:t>
            </w:r>
            <w:r>
              <w:rPr>
                <w:sz w:val="20"/>
              </w:rPr>
              <w:t>Разработки занятий для всех возрастных групп с методическими</w:t>
            </w:r>
          </w:p>
          <w:p w:rsidR="000664B2" w:rsidRDefault="00CF43C2">
            <w:pPr>
              <w:pStyle w:val="TableParagraph"/>
              <w:spacing w:line="226" w:lineRule="exact"/>
              <w:rPr>
                <w:sz w:val="20"/>
              </w:rPr>
            </w:pPr>
            <w:r>
              <w:rPr>
                <w:sz w:val="20"/>
              </w:rPr>
              <w:t>рекомендациями.</w:t>
            </w:r>
            <w:r>
              <w:rPr>
                <w:spacing w:val="-4"/>
                <w:sz w:val="20"/>
              </w:rPr>
              <w:t xml:space="preserve"> </w:t>
            </w:r>
            <w:r>
              <w:rPr>
                <w:sz w:val="20"/>
              </w:rPr>
              <w:t>-</w:t>
            </w:r>
            <w:r>
              <w:rPr>
                <w:spacing w:val="-6"/>
                <w:sz w:val="20"/>
              </w:rPr>
              <w:t xml:space="preserve"> </w:t>
            </w:r>
            <w:r>
              <w:rPr>
                <w:sz w:val="20"/>
              </w:rPr>
              <w:t>М.:</w:t>
            </w:r>
            <w:r>
              <w:rPr>
                <w:spacing w:val="-9"/>
                <w:sz w:val="20"/>
              </w:rPr>
              <w:t xml:space="preserve"> </w:t>
            </w:r>
            <w:r>
              <w:rPr>
                <w:sz w:val="20"/>
              </w:rPr>
              <w:t>Школьная</w:t>
            </w:r>
            <w:r>
              <w:rPr>
                <w:spacing w:val="-8"/>
                <w:sz w:val="20"/>
              </w:rPr>
              <w:t xml:space="preserve"> </w:t>
            </w:r>
            <w:r>
              <w:rPr>
                <w:sz w:val="20"/>
              </w:rPr>
              <w:t>пресса,</w:t>
            </w:r>
            <w:r>
              <w:rPr>
                <w:spacing w:val="-5"/>
                <w:sz w:val="20"/>
              </w:rPr>
              <w:t xml:space="preserve"> </w:t>
            </w:r>
            <w:r>
              <w:rPr>
                <w:sz w:val="20"/>
              </w:rPr>
              <w:t>2014</w:t>
            </w:r>
            <w:r>
              <w:rPr>
                <w:spacing w:val="-10"/>
                <w:sz w:val="20"/>
              </w:rPr>
              <w:t xml:space="preserve"> </w:t>
            </w:r>
            <w:r>
              <w:rPr>
                <w:spacing w:val="-5"/>
                <w:sz w:val="20"/>
              </w:rPr>
              <w:t>г.</w:t>
            </w:r>
          </w:p>
        </w:tc>
      </w:tr>
      <w:tr w:rsidR="000664B2">
        <w:trPr>
          <w:trHeight w:val="690"/>
        </w:trPr>
        <w:tc>
          <w:tcPr>
            <w:tcW w:w="2233" w:type="dxa"/>
          </w:tcPr>
          <w:p w:rsidR="000664B2" w:rsidRDefault="00CF43C2">
            <w:pPr>
              <w:pStyle w:val="TableParagraph"/>
              <w:ind w:right="276"/>
              <w:rPr>
                <w:sz w:val="20"/>
              </w:rPr>
            </w:pPr>
            <w:r>
              <w:rPr>
                <w:spacing w:val="-2"/>
                <w:sz w:val="20"/>
              </w:rPr>
              <w:t>Конструктивная деятельность.</w:t>
            </w:r>
          </w:p>
        </w:tc>
        <w:tc>
          <w:tcPr>
            <w:tcW w:w="2122" w:type="dxa"/>
          </w:tcPr>
          <w:p w:rsidR="000664B2" w:rsidRDefault="00CF43C2">
            <w:pPr>
              <w:pStyle w:val="TableParagraph"/>
              <w:spacing w:line="225" w:lineRule="exact"/>
              <w:ind w:left="676"/>
              <w:rPr>
                <w:sz w:val="20"/>
              </w:rPr>
            </w:pPr>
            <w:r>
              <w:rPr>
                <w:spacing w:val="-2"/>
                <w:sz w:val="20"/>
              </w:rPr>
              <w:t>Техноло</w:t>
            </w:r>
          </w:p>
          <w:p w:rsidR="000664B2" w:rsidRDefault="00CF43C2">
            <w:pPr>
              <w:pStyle w:val="TableParagraph"/>
              <w:rPr>
                <w:sz w:val="20"/>
              </w:rPr>
            </w:pPr>
            <w:r>
              <w:rPr>
                <w:spacing w:val="-5"/>
                <w:sz w:val="20"/>
              </w:rPr>
              <w:t>гия</w:t>
            </w:r>
          </w:p>
        </w:tc>
        <w:tc>
          <w:tcPr>
            <w:tcW w:w="6069" w:type="dxa"/>
          </w:tcPr>
          <w:p w:rsidR="000664B2" w:rsidRDefault="00CF43C2">
            <w:pPr>
              <w:pStyle w:val="TableParagraph"/>
              <w:ind w:right="333" w:firstLine="566"/>
              <w:rPr>
                <w:sz w:val="20"/>
              </w:rPr>
            </w:pPr>
            <w:r>
              <w:rPr>
                <w:sz w:val="20"/>
              </w:rPr>
              <w:t>Куцакова</w:t>
            </w:r>
            <w:r>
              <w:rPr>
                <w:spacing w:val="39"/>
                <w:sz w:val="20"/>
              </w:rPr>
              <w:t xml:space="preserve"> </w:t>
            </w:r>
            <w:r>
              <w:rPr>
                <w:sz w:val="20"/>
              </w:rPr>
              <w:t>Л.В.</w:t>
            </w:r>
            <w:r>
              <w:rPr>
                <w:spacing w:val="37"/>
                <w:sz w:val="20"/>
              </w:rPr>
              <w:t xml:space="preserve"> </w:t>
            </w:r>
            <w:r>
              <w:rPr>
                <w:sz w:val="20"/>
              </w:rPr>
              <w:t>«Конструирование</w:t>
            </w:r>
            <w:r>
              <w:rPr>
                <w:spacing w:val="32"/>
                <w:sz w:val="20"/>
              </w:rPr>
              <w:t xml:space="preserve"> </w:t>
            </w:r>
            <w:r>
              <w:rPr>
                <w:sz w:val="20"/>
              </w:rPr>
              <w:t>и</w:t>
            </w:r>
            <w:r>
              <w:rPr>
                <w:spacing w:val="33"/>
                <w:sz w:val="20"/>
              </w:rPr>
              <w:t xml:space="preserve"> </w:t>
            </w:r>
            <w:r>
              <w:rPr>
                <w:sz w:val="20"/>
              </w:rPr>
              <w:t>художественный труд</w:t>
            </w:r>
            <w:r>
              <w:rPr>
                <w:spacing w:val="-2"/>
                <w:sz w:val="20"/>
              </w:rPr>
              <w:t xml:space="preserve"> </w:t>
            </w:r>
            <w:r>
              <w:rPr>
                <w:sz w:val="20"/>
              </w:rPr>
              <w:t>в</w:t>
            </w:r>
            <w:r>
              <w:rPr>
                <w:spacing w:val="1"/>
                <w:sz w:val="20"/>
              </w:rPr>
              <w:t xml:space="preserve"> </w:t>
            </w:r>
            <w:r>
              <w:rPr>
                <w:sz w:val="20"/>
              </w:rPr>
              <w:t>детском</w:t>
            </w:r>
            <w:r>
              <w:rPr>
                <w:spacing w:val="1"/>
                <w:sz w:val="20"/>
              </w:rPr>
              <w:t xml:space="preserve"> </w:t>
            </w:r>
            <w:r>
              <w:rPr>
                <w:sz w:val="20"/>
              </w:rPr>
              <w:t>саду»:</w:t>
            </w:r>
            <w:r>
              <w:rPr>
                <w:spacing w:val="1"/>
                <w:sz w:val="20"/>
              </w:rPr>
              <w:t xml:space="preserve"> </w:t>
            </w:r>
            <w:r>
              <w:rPr>
                <w:sz w:val="20"/>
              </w:rPr>
              <w:t>Программа</w:t>
            </w:r>
            <w:r>
              <w:rPr>
                <w:spacing w:val="-2"/>
                <w:sz w:val="20"/>
              </w:rPr>
              <w:t xml:space="preserve"> </w:t>
            </w:r>
            <w:r>
              <w:rPr>
                <w:sz w:val="20"/>
              </w:rPr>
              <w:t>и</w:t>
            </w:r>
            <w:r>
              <w:rPr>
                <w:spacing w:val="-2"/>
                <w:sz w:val="20"/>
              </w:rPr>
              <w:t xml:space="preserve"> </w:t>
            </w:r>
            <w:r>
              <w:rPr>
                <w:sz w:val="20"/>
              </w:rPr>
              <w:t>конспекты</w:t>
            </w:r>
            <w:r>
              <w:rPr>
                <w:spacing w:val="-1"/>
                <w:sz w:val="20"/>
              </w:rPr>
              <w:t xml:space="preserve"> </w:t>
            </w:r>
            <w:r>
              <w:rPr>
                <w:sz w:val="20"/>
              </w:rPr>
              <w:t>занятий.</w:t>
            </w:r>
            <w:r>
              <w:rPr>
                <w:spacing w:val="3"/>
                <w:sz w:val="20"/>
              </w:rPr>
              <w:t xml:space="preserve"> </w:t>
            </w:r>
            <w:r>
              <w:rPr>
                <w:sz w:val="20"/>
              </w:rPr>
              <w:t>–</w:t>
            </w:r>
            <w:r>
              <w:rPr>
                <w:spacing w:val="1"/>
                <w:sz w:val="20"/>
              </w:rPr>
              <w:t xml:space="preserve"> </w:t>
            </w:r>
            <w:r>
              <w:rPr>
                <w:spacing w:val="-5"/>
                <w:sz w:val="20"/>
              </w:rPr>
              <w:t>М.:</w:t>
            </w:r>
          </w:p>
          <w:p w:rsidR="000664B2" w:rsidRDefault="00CF43C2">
            <w:pPr>
              <w:pStyle w:val="TableParagraph"/>
              <w:spacing w:line="215" w:lineRule="exact"/>
              <w:rPr>
                <w:sz w:val="20"/>
              </w:rPr>
            </w:pPr>
            <w:r>
              <w:rPr>
                <w:sz w:val="20"/>
              </w:rPr>
              <w:t>ТЦ</w:t>
            </w:r>
            <w:r>
              <w:rPr>
                <w:spacing w:val="-3"/>
                <w:sz w:val="20"/>
              </w:rPr>
              <w:t xml:space="preserve"> </w:t>
            </w:r>
            <w:r>
              <w:rPr>
                <w:sz w:val="20"/>
              </w:rPr>
              <w:t>Сфера,</w:t>
            </w:r>
            <w:r>
              <w:rPr>
                <w:spacing w:val="-3"/>
                <w:sz w:val="20"/>
              </w:rPr>
              <w:t xml:space="preserve"> </w:t>
            </w:r>
            <w:r>
              <w:rPr>
                <w:spacing w:val="-4"/>
                <w:sz w:val="20"/>
              </w:rPr>
              <w:t>2017.</w:t>
            </w:r>
          </w:p>
        </w:tc>
      </w:tr>
    </w:tbl>
    <w:p w:rsidR="000664B2" w:rsidRDefault="00CF43C2">
      <w:pPr>
        <w:pStyle w:val="a5"/>
        <w:numPr>
          <w:ilvl w:val="0"/>
          <w:numId w:val="89"/>
        </w:numPr>
        <w:tabs>
          <w:tab w:val="left" w:pos="870"/>
        </w:tabs>
        <w:spacing w:before="2"/>
        <w:ind w:left="870" w:hanging="152"/>
        <w:rPr>
          <w:b/>
          <w:sz w:val="20"/>
        </w:rPr>
      </w:pPr>
      <w:r>
        <w:rPr>
          <w:b/>
          <w:sz w:val="20"/>
        </w:rPr>
        <w:t>–</w:t>
      </w:r>
      <w:r>
        <w:rPr>
          <w:b/>
          <w:spacing w:val="-2"/>
          <w:sz w:val="20"/>
        </w:rPr>
        <w:t xml:space="preserve"> </w:t>
      </w:r>
      <w:r>
        <w:rPr>
          <w:b/>
          <w:sz w:val="20"/>
        </w:rPr>
        <w:t>6</w:t>
      </w:r>
      <w:r>
        <w:rPr>
          <w:b/>
          <w:spacing w:val="-3"/>
          <w:sz w:val="20"/>
        </w:rPr>
        <w:t xml:space="preserve"> </w:t>
      </w:r>
      <w:r>
        <w:rPr>
          <w:b/>
          <w:spacing w:val="-5"/>
          <w:sz w:val="20"/>
        </w:rPr>
        <w:t>лет</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233"/>
        <w:gridCol w:w="2122"/>
        <w:gridCol w:w="6055"/>
      </w:tblGrid>
      <w:tr w:rsidR="000664B2">
        <w:trPr>
          <w:trHeight w:val="460"/>
        </w:trPr>
        <w:tc>
          <w:tcPr>
            <w:tcW w:w="2233" w:type="dxa"/>
          </w:tcPr>
          <w:p w:rsidR="000664B2" w:rsidRDefault="00CF43C2">
            <w:pPr>
              <w:pStyle w:val="TableParagraph"/>
              <w:spacing w:line="226" w:lineRule="exact"/>
              <w:ind w:left="676"/>
              <w:rPr>
                <w:sz w:val="20"/>
              </w:rPr>
            </w:pPr>
            <w:r>
              <w:rPr>
                <w:spacing w:val="-2"/>
                <w:sz w:val="20"/>
              </w:rPr>
              <w:t>Содержат</w:t>
            </w:r>
          </w:p>
          <w:p w:rsidR="000664B2" w:rsidRDefault="00CF43C2">
            <w:pPr>
              <w:pStyle w:val="TableParagraph"/>
              <w:spacing w:line="215" w:lineRule="exact"/>
              <w:rPr>
                <w:sz w:val="20"/>
              </w:rPr>
            </w:pPr>
            <w:r>
              <w:rPr>
                <w:sz w:val="20"/>
              </w:rPr>
              <w:t>ельные</w:t>
            </w:r>
            <w:r>
              <w:rPr>
                <w:spacing w:val="-10"/>
                <w:sz w:val="20"/>
              </w:rPr>
              <w:t xml:space="preserve"> </w:t>
            </w:r>
            <w:r>
              <w:rPr>
                <w:spacing w:val="-2"/>
                <w:sz w:val="20"/>
              </w:rPr>
              <w:t>линии</w:t>
            </w:r>
          </w:p>
        </w:tc>
        <w:tc>
          <w:tcPr>
            <w:tcW w:w="2122" w:type="dxa"/>
          </w:tcPr>
          <w:p w:rsidR="000664B2" w:rsidRDefault="000664B2">
            <w:pPr>
              <w:pStyle w:val="TableParagraph"/>
              <w:ind w:left="0"/>
              <w:rPr>
                <w:sz w:val="20"/>
              </w:rPr>
            </w:pPr>
          </w:p>
        </w:tc>
        <w:tc>
          <w:tcPr>
            <w:tcW w:w="6055" w:type="dxa"/>
          </w:tcPr>
          <w:p w:rsidR="000664B2" w:rsidRDefault="00CF43C2">
            <w:pPr>
              <w:pStyle w:val="TableParagraph"/>
              <w:spacing w:line="226" w:lineRule="exact"/>
              <w:ind w:left="677"/>
              <w:rPr>
                <w:sz w:val="20"/>
              </w:rPr>
            </w:pPr>
            <w:r>
              <w:rPr>
                <w:spacing w:val="-2"/>
                <w:sz w:val="20"/>
              </w:rPr>
              <w:t>Литература</w:t>
            </w:r>
          </w:p>
        </w:tc>
      </w:tr>
      <w:tr w:rsidR="000664B2">
        <w:trPr>
          <w:trHeight w:val="2068"/>
        </w:trPr>
        <w:tc>
          <w:tcPr>
            <w:tcW w:w="2233" w:type="dxa"/>
          </w:tcPr>
          <w:p w:rsidR="000664B2" w:rsidRDefault="00CF43C2">
            <w:pPr>
              <w:pStyle w:val="TableParagraph"/>
              <w:tabs>
                <w:tab w:val="left" w:pos="2025"/>
              </w:tabs>
              <w:ind w:right="97"/>
              <w:rPr>
                <w:sz w:val="20"/>
              </w:rPr>
            </w:pPr>
            <w:r>
              <w:rPr>
                <w:spacing w:val="-2"/>
                <w:sz w:val="20"/>
              </w:rPr>
              <w:t>Приобщение</w:t>
            </w:r>
            <w:r>
              <w:rPr>
                <w:sz w:val="20"/>
              </w:rPr>
              <w:tab/>
            </w:r>
            <w:r>
              <w:rPr>
                <w:spacing w:val="-10"/>
                <w:sz w:val="20"/>
              </w:rPr>
              <w:t>к</w:t>
            </w:r>
            <w:r>
              <w:rPr>
                <w:spacing w:val="-2"/>
                <w:sz w:val="20"/>
              </w:rPr>
              <w:t xml:space="preserve"> искусству.</w:t>
            </w:r>
          </w:p>
          <w:p w:rsidR="000664B2" w:rsidRDefault="00CF43C2">
            <w:pPr>
              <w:pStyle w:val="TableParagraph"/>
              <w:ind w:right="977"/>
              <w:rPr>
                <w:sz w:val="20"/>
              </w:rPr>
            </w:pPr>
            <w:r>
              <w:rPr>
                <w:spacing w:val="-2"/>
                <w:sz w:val="20"/>
              </w:rPr>
              <w:t>Рисование Лепка Аппликация Народное декоративно-</w:t>
            </w:r>
          </w:p>
          <w:p w:rsidR="000664B2" w:rsidRDefault="00CF43C2">
            <w:pPr>
              <w:pStyle w:val="TableParagraph"/>
              <w:rPr>
                <w:sz w:val="20"/>
              </w:rPr>
            </w:pPr>
            <w:r>
              <w:rPr>
                <w:sz w:val="20"/>
              </w:rPr>
              <w:t>прикладное</w:t>
            </w:r>
            <w:r>
              <w:rPr>
                <w:spacing w:val="11"/>
                <w:sz w:val="20"/>
              </w:rPr>
              <w:t xml:space="preserve"> </w:t>
            </w:r>
            <w:r>
              <w:rPr>
                <w:spacing w:val="-2"/>
                <w:sz w:val="20"/>
              </w:rPr>
              <w:t>искусство:</w:t>
            </w:r>
          </w:p>
        </w:tc>
        <w:tc>
          <w:tcPr>
            <w:tcW w:w="2122" w:type="dxa"/>
          </w:tcPr>
          <w:p w:rsidR="000664B2" w:rsidRDefault="00CF43C2">
            <w:pPr>
              <w:pStyle w:val="TableParagraph"/>
              <w:ind w:right="27"/>
              <w:rPr>
                <w:sz w:val="20"/>
              </w:rPr>
            </w:pPr>
            <w:r>
              <w:rPr>
                <w:spacing w:val="-2"/>
                <w:sz w:val="20"/>
              </w:rPr>
              <w:t>Парциальная программа</w:t>
            </w:r>
          </w:p>
        </w:tc>
        <w:tc>
          <w:tcPr>
            <w:tcW w:w="6055" w:type="dxa"/>
          </w:tcPr>
          <w:p w:rsidR="000664B2" w:rsidRDefault="00CF43C2">
            <w:pPr>
              <w:pStyle w:val="TableParagraph"/>
              <w:ind w:right="660" w:firstLine="566"/>
              <w:jc w:val="both"/>
              <w:rPr>
                <w:sz w:val="20"/>
              </w:rPr>
            </w:pPr>
            <w:r>
              <w:rPr>
                <w:color w:val="001A34"/>
                <w:sz w:val="20"/>
              </w:rPr>
              <w:t>Цветные ладошки. Парциальная программа художественно - эстетического развития детей 2 - 7 лет в изобразительной деятельности. Лыкова И.А. Авторская программа художественного воспитания, обучения и развития 2021</w:t>
            </w:r>
          </w:p>
          <w:p w:rsidR="000664B2" w:rsidRDefault="00CF43C2">
            <w:pPr>
              <w:pStyle w:val="TableParagraph"/>
              <w:ind w:right="657" w:firstLine="566"/>
              <w:jc w:val="both"/>
              <w:rPr>
                <w:sz w:val="20"/>
              </w:rPr>
            </w:pPr>
            <w:r>
              <w:rPr>
                <w:sz w:val="20"/>
              </w:rPr>
              <w:t>Народное искусство</w:t>
            </w:r>
            <w:r>
              <w:rPr>
                <w:spacing w:val="-1"/>
                <w:sz w:val="20"/>
              </w:rPr>
              <w:t xml:space="preserve"> </w:t>
            </w:r>
            <w:r>
              <w:rPr>
                <w:sz w:val="20"/>
              </w:rPr>
              <w:t>– детям (3 – 7</w:t>
            </w:r>
            <w:r>
              <w:rPr>
                <w:spacing w:val="-2"/>
                <w:sz w:val="20"/>
              </w:rPr>
              <w:t xml:space="preserve"> </w:t>
            </w:r>
            <w:r>
              <w:rPr>
                <w:sz w:val="20"/>
              </w:rPr>
              <w:t>лет) / Под ред. Т.С. Комаровой. – М.: Мозаика-Синтез,2016</w:t>
            </w:r>
          </w:p>
        </w:tc>
      </w:tr>
      <w:tr w:rsidR="000664B2">
        <w:trPr>
          <w:trHeight w:val="3144"/>
        </w:trPr>
        <w:tc>
          <w:tcPr>
            <w:tcW w:w="2233" w:type="dxa"/>
          </w:tcPr>
          <w:p w:rsidR="000664B2" w:rsidRDefault="00CF43C2">
            <w:pPr>
              <w:pStyle w:val="TableParagraph"/>
              <w:ind w:right="276"/>
              <w:rPr>
                <w:sz w:val="20"/>
              </w:rPr>
            </w:pPr>
            <w:r>
              <w:rPr>
                <w:spacing w:val="-2"/>
                <w:sz w:val="20"/>
              </w:rPr>
              <w:t>Музыкальная деятельность. Культурно-досуговая деятельность.</w:t>
            </w:r>
          </w:p>
          <w:p w:rsidR="000664B2" w:rsidRDefault="00CF43C2">
            <w:pPr>
              <w:pStyle w:val="TableParagraph"/>
              <w:ind w:right="276"/>
              <w:rPr>
                <w:sz w:val="20"/>
              </w:rPr>
            </w:pPr>
            <w:r>
              <w:rPr>
                <w:spacing w:val="-2"/>
                <w:sz w:val="20"/>
              </w:rPr>
              <w:t>театрализованная деятельность</w:t>
            </w:r>
          </w:p>
        </w:tc>
        <w:tc>
          <w:tcPr>
            <w:tcW w:w="2122" w:type="dxa"/>
          </w:tcPr>
          <w:p w:rsidR="000664B2" w:rsidRDefault="000664B2">
            <w:pPr>
              <w:pStyle w:val="TableParagraph"/>
              <w:ind w:left="0"/>
              <w:rPr>
                <w:sz w:val="20"/>
              </w:rPr>
            </w:pPr>
          </w:p>
        </w:tc>
        <w:tc>
          <w:tcPr>
            <w:tcW w:w="6055" w:type="dxa"/>
          </w:tcPr>
          <w:p w:rsidR="000664B2" w:rsidRDefault="00CF43C2">
            <w:pPr>
              <w:pStyle w:val="TableParagraph"/>
              <w:spacing w:line="276" w:lineRule="auto"/>
              <w:ind w:right="96"/>
              <w:jc w:val="both"/>
              <w:rPr>
                <w:sz w:val="20"/>
              </w:rPr>
            </w:pPr>
            <w:r>
              <w:rPr>
                <w:sz w:val="20"/>
              </w:rPr>
              <w:t>Е.А.Никитина. Музыкальные игры для детей 5-7 лет с нотным приложением. М.ТЦ Сфера, 2017. Е.</w:t>
            </w:r>
          </w:p>
          <w:p w:rsidR="000664B2" w:rsidRDefault="00CF43C2">
            <w:pPr>
              <w:pStyle w:val="TableParagraph"/>
              <w:numPr>
                <w:ilvl w:val="0"/>
                <w:numId w:val="92"/>
              </w:numPr>
              <w:tabs>
                <w:tab w:val="left" w:pos="345"/>
              </w:tabs>
              <w:spacing w:line="276" w:lineRule="auto"/>
              <w:ind w:right="107" w:firstLine="0"/>
              <w:rPr>
                <w:sz w:val="20"/>
              </w:rPr>
            </w:pPr>
            <w:r>
              <w:rPr>
                <w:sz w:val="20"/>
              </w:rPr>
              <w:t>И.</w:t>
            </w:r>
            <w:r>
              <w:rPr>
                <w:spacing w:val="80"/>
                <w:sz w:val="20"/>
              </w:rPr>
              <w:t xml:space="preserve"> </w:t>
            </w:r>
            <w:r>
              <w:rPr>
                <w:sz w:val="20"/>
              </w:rPr>
              <w:t>Елиссеева,</w:t>
            </w:r>
            <w:r>
              <w:rPr>
                <w:spacing w:val="80"/>
                <w:sz w:val="20"/>
              </w:rPr>
              <w:t xml:space="preserve"> </w:t>
            </w:r>
            <w:r>
              <w:rPr>
                <w:sz w:val="20"/>
              </w:rPr>
              <w:t>Ю.Н.</w:t>
            </w:r>
            <w:r>
              <w:rPr>
                <w:spacing w:val="80"/>
                <w:sz w:val="20"/>
              </w:rPr>
              <w:t xml:space="preserve"> </w:t>
            </w:r>
            <w:r>
              <w:rPr>
                <w:sz w:val="20"/>
              </w:rPr>
              <w:t>Радионова.</w:t>
            </w:r>
            <w:r>
              <w:rPr>
                <w:spacing w:val="80"/>
                <w:sz w:val="20"/>
              </w:rPr>
              <w:t xml:space="preserve"> </w:t>
            </w:r>
            <w:r>
              <w:rPr>
                <w:sz w:val="20"/>
              </w:rPr>
              <w:t>Ритмика</w:t>
            </w:r>
            <w:r>
              <w:rPr>
                <w:spacing w:val="80"/>
                <w:sz w:val="20"/>
              </w:rPr>
              <w:t xml:space="preserve"> </w:t>
            </w:r>
            <w:r>
              <w:rPr>
                <w:sz w:val="20"/>
              </w:rPr>
              <w:t>в</w:t>
            </w:r>
            <w:r>
              <w:rPr>
                <w:spacing w:val="80"/>
                <w:sz w:val="20"/>
              </w:rPr>
              <w:t xml:space="preserve"> </w:t>
            </w:r>
            <w:r>
              <w:rPr>
                <w:sz w:val="20"/>
              </w:rPr>
              <w:t>детском</w:t>
            </w:r>
            <w:r>
              <w:rPr>
                <w:spacing w:val="80"/>
                <w:sz w:val="20"/>
              </w:rPr>
              <w:t xml:space="preserve"> </w:t>
            </w:r>
            <w:r>
              <w:rPr>
                <w:sz w:val="20"/>
              </w:rPr>
              <w:t>саду.</w:t>
            </w:r>
            <w:r>
              <w:rPr>
                <w:spacing w:val="40"/>
                <w:sz w:val="20"/>
              </w:rPr>
              <w:t xml:space="preserve"> </w:t>
            </w:r>
            <w:r>
              <w:rPr>
                <w:sz w:val="20"/>
              </w:rPr>
              <w:t>Методическое пособие. УЦ «ПЕРСПЕКТИВА» Москва, 2019</w:t>
            </w:r>
          </w:p>
          <w:p w:rsidR="000664B2" w:rsidRDefault="00CF43C2">
            <w:pPr>
              <w:pStyle w:val="TableParagraph"/>
              <w:numPr>
                <w:ilvl w:val="0"/>
                <w:numId w:val="92"/>
              </w:numPr>
              <w:tabs>
                <w:tab w:val="left" w:pos="460"/>
              </w:tabs>
              <w:spacing w:line="276" w:lineRule="auto"/>
              <w:ind w:right="94" w:firstLine="0"/>
              <w:jc w:val="both"/>
              <w:rPr>
                <w:sz w:val="20"/>
              </w:rPr>
            </w:pPr>
            <w:r>
              <w:rPr>
                <w:sz w:val="20"/>
              </w:rPr>
              <w:t>«Топ-топ, каблучок! Танцы в детском саду.1» С аудиоприложением. И. Каплунова, И. Новоскольцева, И.</w:t>
            </w:r>
            <w:r>
              <w:rPr>
                <w:spacing w:val="-2"/>
                <w:sz w:val="20"/>
              </w:rPr>
              <w:t xml:space="preserve"> </w:t>
            </w:r>
            <w:r>
              <w:rPr>
                <w:sz w:val="20"/>
              </w:rPr>
              <w:t>Алексеева 2020 г</w:t>
            </w:r>
          </w:p>
          <w:p w:rsidR="000664B2" w:rsidRDefault="00CF43C2">
            <w:pPr>
              <w:pStyle w:val="TableParagraph"/>
              <w:numPr>
                <w:ilvl w:val="0"/>
                <w:numId w:val="92"/>
              </w:numPr>
              <w:tabs>
                <w:tab w:val="left" w:pos="244"/>
              </w:tabs>
              <w:spacing w:line="276" w:lineRule="auto"/>
              <w:ind w:right="99" w:firstLine="0"/>
              <w:jc w:val="both"/>
              <w:rPr>
                <w:sz w:val="20"/>
              </w:rPr>
            </w:pPr>
            <w:r>
              <w:rPr>
                <w:sz w:val="20"/>
              </w:rPr>
              <w:t>Петрова Т.И. Театрализованные игры в детском саду: Разработки занятий для всех возрастных групп с методическими рекомендациями. - М.: Школьная пресса, 2014 г.</w:t>
            </w:r>
          </w:p>
        </w:tc>
      </w:tr>
      <w:tr w:rsidR="000664B2">
        <w:trPr>
          <w:trHeight w:val="2299"/>
        </w:trPr>
        <w:tc>
          <w:tcPr>
            <w:tcW w:w="2233" w:type="dxa"/>
          </w:tcPr>
          <w:p w:rsidR="000664B2" w:rsidRDefault="00CF43C2">
            <w:pPr>
              <w:pStyle w:val="TableParagraph"/>
              <w:spacing w:line="235" w:lineRule="auto"/>
              <w:ind w:right="276"/>
              <w:rPr>
                <w:sz w:val="20"/>
              </w:rPr>
            </w:pPr>
            <w:r>
              <w:rPr>
                <w:spacing w:val="-2"/>
                <w:sz w:val="20"/>
              </w:rPr>
              <w:t>Конструктивная деятельность.</w:t>
            </w:r>
          </w:p>
        </w:tc>
        <w:tc>
          <w:tcPr>
            <w:tcW w:w="2122" w:type="dxa"/>
          </w:tcPr>
          <w:p w:rsidR="000664B2" w:rsidRDefault="00CF43C2">
            <w:pPr>
              <w:pStyle w:val="TableParagraph"/>
              <w:spacing w:line="235" w:lineRule="auto"/>
              <w:ind w:right="27"/>
              <w:rPr>
                <w:sz w:val="20"/>
              </w:rPr>
            </w:pPr>
            <w:r>
              <w:rPr>
                <w:spacing w:val="-2"/>
                <w:sz w:val="20"/>
              </w:rPr>
              <w:t>Парциальная программа</w:t>
            </w:r>
          </w:p>
        </w:tc>
        <w:tc>
          <w:tcPr>
            <w:tcW w:w="6055" w:type="dxa"/>
          </w:tcPr>
          <w:p w:rsidR="000664B2" w:rsidRDefault="00CF43C2">
            <w:pPr>
              <w:pStyle w:val="TableParagraph"/>
              <w:tabs>
                <w:tab w:val="left" w:pos="2428"/>
                <w:tab w:val="left" w:pos="4462"/>
              </w:tabs>
              <w:spacing w:line="237" w:lineRule="auto"/>
              <w:ind w:right="660" w:firstLine="566"/>
              <w:jc w:val="both"/>
              <w:rPr>
                <w:sz w:val="20"/>
              </w:rPr>
            </w:pPr>
            <w:r>
              <w:rPr>
                <w:spacing w:val="-2"/>
                <w:sz w:val="20"/>
              </w:rPr>
              <w:t>Парциальная</w:t>
            </w:r>
            <w:r>
              <w:rPr>
                <w:sz w:val="20"/>
              </w:rPr>
              <w:tab/>
            </w:r>
            <w:r>
              <w:rPr>
                <w:spacing w:val="-2"/>
                <w:sz w:val="20"/>
              </w:rPr>
              <w:t>образовательная</w:t>
            </w:r>
            <w:r>
              <w:rPr>
                <w:sz w:val="20"/>
              </w:rPr>
              <w:tab/>
            </w:r>
            <w:r>
              <w:rPr>
                <w:spacing w:val="-2"/>
                <w:sz w:val="20"/>
              </w:rPr>
              <w:t xml:space="preserve">программа </w:t>
            </w:r>
            <w:r>
              <w:rPr>
                <w:sz w:val="20"/>
              </w:rPr>
              <w:t>дошкольного образования «От Фрёбеля до робота: растим будущих инженеров» Волосовец Т.В., Карпова Ю.В., Тимофеева Т.В., 2019</w:t>
            </w:r>
          </w:p>
          <w:p w:rsidR="000664B2" w:rsidRDefault="00CF43C2">
            <w:pPr>
              <w:pStyle w:val="TableParagraph"/>
              <w:spacing w:before="1"/>
              <w:ind w:right="700"/>
              <w:jc w:val="both"/>
              <w:rPr>
                <w:sz w:val="20"/>
              </w:rPr>
            </w:pPr>
            <w:r>
              <w:rPr>
                <w:sz w:val="20"/>
              </w:rPr>
              <w:t>Конспекты образовательной деятельности к парциальной образовательной программе «От Фребеля до робота: растим будущих инженеров»/авт. Т.В. Волосовец, Ю.В. Карпова, Е.Н. Дрыгина и др. – Выпуск 1 – Самара: ООО «Научно- технический центр», 2018. -58 с</w:t>
            </w:r>
          </w:p>
        </w:tc>
      </w:tr>
    </w:tbl>
    <w:p w:rsidR="000664B2" w:rsidRDefault="00CF43C2">
      <w:pPr>
        <w:pStyle w:val="a5"/>
        <w:numPr>
          <w:ilvl w:val="0"/>
          <w:numId w:val="89"/>
        </w:numPr>
        <w:tabs>
          <w:tab w:val="left" w:pos="870"/>
        </w:tabs>
        <w:spacing w:before="2"/>
        <w:ind w:left="870" w:hanging="152"/>
        <w:rPr>
          <w:b/>
          <w:sz w:val="20"/>
        </w:rPr>
      </w:pPr>
      <w:r>
        <w:rPr>
          <w:b/>
          <w:sz w:val="20"/>
        </w:rPr>
        <w:t>–</w:t>
      </w:r>
      <w:r>
        <w:rPr>
          <w:b/>
          <w:spacing w:val="-2"/>
          <w:sz w:val="20"/>
        </w:rPr>
        <w:t xml:space="preserve"> </w:t>
      </w:r>
      <w:r>
        <w:rPr>
          <w:b/>
          <w:sz w:val="20"/>
        </w:rPr>
        <w:t>7</w:t>
      </w:r>
      <w:r>
        <w:rPr>
          <w:b/>
          <w:spacing w:val="-3"/>
          <w:sz w:val="20"/>
        </w:rPr>
        <w:t xml:space="preserve"> </w:t>
      </w:r>
      <w:r>
        <w:rPr>
          <w:b/>
          <w:spacing w:val="-5"/>
          <w:sz w:val="20"/>
        </w:rPr>
        <w:t>лет</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233"/>
        <w:gridCol w:w="2122"/>
        <w:gridCol w:w="6055"/>
      </w:tblGrid>
      <w:tr w:rsidR="000664B2">
        <w:trPr>
          <w:trHeight w:val="460"/>
        </w:trPr>
        <w:tc>
          <w:tcPr>
            <w:tcW w:w="2233" w:type="dxa"/>
          </w:tcPr>
          <w:p w:rsidR="000664B2" w:rsidRDefault="00CF43C2">
            <w:pPr>
              <w:pStyle w:val="TableParagraph"/>
              <w:spacing w:line="225" w:lineRule="exact"/>
              <w:ind w:left="676"/>
              <w:rPr>
                <w:sz w:val="20"/>
              </w:rPr>
            </w:pPr>
            <w:r>
              <w:rPr>
                <w:spacing w:val="-2"/>
                <w:sz w:val="20"/>
              </w:rPr>
              <w:t>Содержат</w:t>
            </w:r>
          </w:p>
          <w:p w:rsidR="000664B2" w:rsidRDefault="00CF43C2">
            <w:pPr>
              <w:pStyle w:val="TableParagraph"/>
              <w:spacing w:line="215" w:lineRule="exact"/>
              <w:rPr>
                <w:sz w:val="20"/>
              </w:rPr>
            </w:pPr>
            <w:r>
              <w:rPr>
                <w:sz w:val="20"/>
              </w:rPr>
              <w:t>ельные</w:t>
            </w:r>
            <w:r>
              <w:rPr>
                <w:spacing w:val="-10"/>
                <w:sz w:val="20"/>
              </w:rPr>
              <w:t xml:space="preserve"> </w:t>
            </w:r>
            <w:r>
              <w:rPr>
                <w:spacing w:val="-2"/>
                <w:sz w:val="20"/>
              </w:rPr>
              <w:t>линии</w:t>
            </w:r>
          </w:p>
        </w:tc>
        <w:tc>
          <w:tcPr>
            <w:tcW w:w="2122" w:type="dxa"/>
          </w:tcPr>
          <w:p w:rsidR="000664B2" w:rsidRDefault="000664B2">
            <w:pPr>
              <w:pStyle w:val="TableParagraph"/>
              <w:ind w:left="0"/>
              <w:rPr>
                <w:sz w:val="20"/>
              </w:rPr>
            </w:pPr>
          </w:p>
        </w:tc>
        <w:tc>
          <w:tcPr>
            <w:tcW w:w="6055" w:type="dxa"/>
          </w:tcPr>
          <w:p w:rsidR="000664B2" w:rsidRDefault="00CF43C2">
            <w:pPr>
              <w:pStyle w:val="TableParagraph"/>
              <w:spacing w:line="225" w:lineRule="exact"/>
              <w:ind w:left="677"/>
              <w:rPr>
                <w:sz w:val="20"/>
              </w:rPr>
            </w:pPr>
            <w:r>
              <w:rPr>
                <w:spacing w:val="-2"/>
                <w:sz w:val="20"/>
              </w:rPr>
              <w:t>Литература</w:t>
            </w:r>
          </w:p>
        </w:tc>
      </w:tr>
      <w:tr w:rsidR="000664B2">
        <w:trPr>
          <w:trHeight w:val="2069"/>
        </w:trPr>
        <w:tc>
          <w:tcPr>
            <w:tcW w:w="2233" w:type="dxa"/>
          </w:tcPr>
          <w:p w:rsidR="000664B2" w:rsidRDefault="00CF43C2">
            <w:pPr>
              <w:pStyle w:val="TableParagraph"/>
              <w:tabs>
                <w:tab w:val="left" w:pos="2025"/>
              </w:tabs>
              <w:ind w:right="97"/>
              <w:rPr>
                <w:sz w:val="20"/>
              </w:rPr>
            </w:pPr>
            <w:r>
              <w:rPr>
                <w:spacing w:val="-2"/>
                <w:sz w:val="20"/>
              </w:rPr>
              <w:t>Приобщение</w:t>
            </w:r>
            <w:r>
              <w:rPr>
                <w:sz w:val="20"/>
              </w:rPr>
              <w:tab/>
            </w:r>
            <w:r>
              <w:rPr>
                <w:spacing w:val="-10"/>
                <w:sz w:val="20"/>
              </w:rPr>
              <w:t>к</w:t>
            </w:r>
            <w:r>
              <w:rPr>
                <w:spacing w:val="-2"/>
                <w:sz w:val="20"/>
              </w:rPr>
              <w:t xml:space="preserve"> искусству.</w:t>
            </w:r>
          </w:p>
          <w:p w:rsidR="000664B2" w:rsidRDefault="00CF43C2">
            <w:pPr>
              <w:pStyle w:val="TableParagraph"/>
              <w:ind w:right="977"/>
              <w:rPr>
                <w:sz w:val="20"/>
              </w:rPr>
            </w:pPr>
            <w:r>
              <w:rPr>
                <w:spacing w:val="-2"/>
                <w:sz w:val="20"/>
              </w:rPr>
              <w:t>Рисование Лепка Аппликация Народное декоративно-</w:t>
            </w:r>
          </w:p>
          <w:p w:rsidR="000664B2" w:rsidRDefault="00CF43C2">
            <w:pPr>
              <w:pStyle w:val="TableParagraph"/>
              <w:rPr>
                <w:sz w:val="20"/>
              </w:rPr>
            </w:pPr>
            <w:r>
              <w:rPr>
                <w:sz w:val="20"/>
              </w:rPr>
              <w:t>прикладное</w:t>
            </w:r>
            <w:r>
              <w:rPr>
                <w:spacing w:val="11"/>
                <w:sz w:val="20"/>
              </w:rPr>
              <w:t xml:space="preserve"> </w:t>
            </w:r>
            <w:r>
              <w:rPr>
                <w:spacing w:val="-2"/>
                <w:sz w:val="20"/>
              </w:rPr>
              <w:t>искусство:</w:t>
            </w:r>
          </w:p>
        </w:tc>
        <w:tc>
          <w:tcPr>
            <w:tcW w:w="2122" w:type="dxa"/>
          </w:tcPr>
          <w:p w:rsidR="000664B2" w:rsidRDefault="00CF43C2">
            <w:pPr>
              <w:pStyle w:val="TableParagraph"/>
              <w:ind w:right="27"/>
              <w:rPr>
                <w:sz w:val="20"/>
              </w:rPr>
            </w:pPr>
            <w:r>
              <w:rPr>
                <w:spacing w:val="-2"/>
                <w:sz w:val="20"/>
              </w:rPr>
              <w:t>Парциальная программа</w:t>
            </w:r>
          </w:p>
        </w:tc>
        <w:tc>
          <w:tcPr>
            <w:tcW w:w="6055" w:type="dxa"/>
          </w:tcPr>
          <w:p w:rsidR="000664B2" w:rsidRDefault="00CF43C2">
            <w:pPr>
              <w:pStyle w:val="TableParagraph"/>
              <w:ind w:right="660" w:firstLine="566"/>
              <w:jc w:val="both"/>
              <w:rPr>
                <w:sz w:val="20"/>
              </w:rPr>
            </w:pPr>
            <w:r>
              <w:rPr>
                <w:color w:val="001A34"/>
                <w:sz w:val="20"/>
              </w:rPr>
              <w:t>Цветные ладошки. Парциальная программа художественно - эстетического развития детей 2 - 7 лет в изобразительной деятельности. Лыкова И.А. Авторская программа художественного воспитания, обучения и развития 2021</w:t>
            </w:r>
          </w:p>
          <w:p w:rsidR="000664B2" w:rsidRDefault="00CF43C2">
            <w:pPr>
              <w:pStyle w:val="TableParagraph"/>
              <w:ind w:right="657"/>
              <w:jc w:val="both"/>
              <w:rPr>
                <w:sz w:val="20"/>
              </w:rPr>
            </w:pPr>
            <w:r>
              <w:rPr>
                <w:sz w:val="20"/>
              </w:rPr>
              <w:t>Народное искусство – детям (3 – 7 лет) / Под ред. Т.С. Комаровой. – М.: Мозаика-Синтез,2016</w:t>
            </w:r>
          </w:p>
        </w:tc>
      </w:tr>
      <w:tr w:rsidR="000664B2">
        <w:trPr>
          <w:trHeight w:val="1566"/>
        </w:trPr>
        <w:tc>
          <w:tcPr>
            <w:tcW w:w="2233" w:type="dxa"/>
            <w:tcBorders>
              <w:bottom w:val="nil"/>
            </w:tcBorders>
          </w:tcPr>
          <w:p w:rsidR="000664B2" w:rsidRDefault="00CF43C2">
            <w:pPr>
              <w:pStyle w:val="TableParagraph"/>
              <w:ind w:right="276"/>
              <w:rPr>
                <w:sz w:val="20"/>
              </w:rPr>
            </w:pPr>
            <w:r>
              <w:rPr>
                <w:spacing w:val="-2"/>
                <w:sz w:val="20"/>
              </w:rPr>
              <w:t>Музыкальная деятельность. Культурно-досуговая деятельность.</w:t>
            </w:r>
          </w:p>
          <w:p w:rsidR="000664B2" w:rsidRDefault="00CF43C2">
            <w:pPr>
              <w:pStyle w:val="TableParagraph"/>
              <w:spacing w:before="1" w:line="235" w:lineRule="auto"/>
              <w:ind w:right="276"/>
              <w:rPr>
                <w:sz w:val="20"/>
              </w:rPr>
            </w:pPr>
            <w:r>
              <w:rPr>
                <w:spacing w:val="-2"/>
                <w:sz w:val="20"/>
              </w:rPr>
              <w:t>Театрализованная деятельность</w:t>
            </w:r>
          </w:p>
        </w:tc>
        <w:tc>
          <w:tcPr>
            <w:tcW w:w="2122" w:type="dxa"/>
            <w:vMerge w:val="restart"/>
          </w:tcPr>
          <w:p w:rsidR="000664B2" w:rsidRDefault="000664B2">
            <w:pPr>
              <w:pStyle w:val="TableParagraph"/>
              <w:ind w:left="0"/>
              <w:rPr>
                <w:sz w:val="20"/>
              </w:rPr>
            </w:pPr>
          </w:p>
        </w:tc>
        <w:tc>
          <w:tcPr>
            <w:tcW w:w="6055" w:type="dxa"/>
            <w:tcBorders>
              <w:bottom w:val="nil"/>
            </w:tcBorders>
          </w:tcPr>
          <w:p w:rsidR="000664B2" w:rsidRDefault="000664B2">
            <w:pPr>
              <w:pStyle w:val="TableParagraph"/>
              <w:spacing w:before="29"/>
              <w:ind w:left="0"/>
              <w:rPr>
                <w:b/>
                <w:sz w:val="20"/>
              </w:rPr>
            </w:pPr>
          </w:p>
          <w:p w:rsidR="000664B2" w:rsidRDefault="00CF43C2">
            <w:pPr>
              <w:pStyle w:val="TableParagraph"/>
              <w:spacing w:line="276" w:lineRule="auto"/>
              <w:rPr>
                <w:sz w:val="20"/>
              </w:rPr>
            </w:pPr>
            <w:r>
              <w:rPr>
                <w:sz w:val="20"/>
              </w:rPr>
              <w:t>Е.А.Никитина.</w:t>
            </w:r>
            <w:r>
              <w:rPr>
                <w:spacing w:val="40"/>
                <w:sz w:val="20"/>
              </w:rPr>
              <w:t xml:space="preserve"> </w:t>
            </w:r>
            <w:r>
              <w:rPr>
                <w:sz w:val="20"/>
              </w:rPr>
              <w:t>Музыкальные</w:t>
            </w:r>
            <w:r>
              <w:rPr>
                <w:spacing w:val="40"/>
                <w:sz w:val="20"/>
              </w:rPr>
              <w:t xml:space="preserve"> </w:t>
            </w:r>
            <w:r>
              <w:rPr>
                <w:sz w:val="20"/>
              </w:rPr>
              <w:t>игры</w:t>
            </w:r>
            <w:r>
              <w:rPr>
                <w:spacing w:val="40"/>
                <w:sz w:val="20"/>
              </w:rPr>
              <w:t xml:space="preserve"> </w:t>
            </w:r>
            <w:r>
              <w:rPr>
                <w:sz w:val="20"/>
              </w:rPr>
              <w:t>для</w:t>
            </w:r>
            <w:r>
              <w:rPr>
                <w:spacing w:val="40"/>
                <w:sz w:val="20"/>
              </w:rPr>
              <w:t xml:space="preserve"> </w:t>
            </w:r>
            <w:r>
              <w:rPr>
                <w:sz w:val="20"/>
              </w:rPr>
              <w:t>детей</w:t>
            </w:r>
            <w:r>
              <w:rPr>
                <w:spacing w:val="40"/>
                <w:sz w:val="20"/>
              </w:rPr>
              <w:t xml:space="preserve"> </w:t>
            </w:r>
            <w:r>
              <w:rPr>
                <w:sz w:val="20"/>
              </w:rPr>
              <w:t>5-7</w:t>
            </w:r>
            <w:r>
              <w:rPr>
                <w:spacing w:val="40"/>
                <w:sz w:val="20"/>
              </w:rPr>
              <w:t xml:space="preserve"> </w:t>
            </w:r>
            <w:r>
              <w:rPr>
                <w:sz w:val="20"/>
              </w:rPr>
              <w:t>лет</w:t>
            </w:r>
            <w:r>
              <w:rPr>
                <w:spacing w:val="40"/>
                <w:sz w:val="20"/>
              </w:rPr>
              <w:t xml:space="preserve"> </w:t>
            </w:r>
            <w:r>
              <w:rPr>
                <w:sz w:val="20"/>
              </w:rPr>
              <w:t>с</w:t>
            </w:r>
            <w:r>
              <w:rPr>
                <w:spacing w:val="40"/>
                <w:sz w:val="20"/>
              </w:rPr>
              <w:t xml:space="preserve"> </w:t>
            </w:r>
            <w:r>
              <w:rPr>
                <w:sz w:val="20"/>
              </w:rPr>
              <w:t>нотным приложением. М.ТЦ Сфера, 2017. Е.</w:t>
            </w:r>
          </w:p>
          <w:p w:rsidR="000664B2" w:rsidRDefault="00CF43C2">
            <w:pPr>
              <w:pStyle w:val="TableParagraph"/>
              <w:numPr>
                <w:ilvl w:val="0"/>
                <w:numId w:val="93"/>
              </w:numPr>
              <w:tabs>
                <w:tab w:val="left" w:pos="345"/>
              </w:tabs>
              <w:spacing w:line="276" w:lineRule="auto"/>
              <w:ind w:right="107" w:firstLine="0"/>
              <w:rPr>
                <w:sz w:val="20"/>
              </w:rPr>
            </w:pPr>
            <w:r>
              <w:rPr>
                <w:sz w:val="20"/>
              </w:rPr>
              <w:t>И.</w:t>
            </w:r>
            <w:r>
              <w:rPr>
                <w:spacing w:val="80"/>
                <w:sz w:val="20"/>
              </w:rPr>
              <w:t xml:space="preserve"> </w:t>
            </w:r>
            <w:r>
              <w:rPr>
                <w:sz w:val="20"/>
              </w:rPr>
              <w:t>Елиссеева,</w:t>
            </w:r>
            <w:r>
              <w:rPr>
                <w:spacing w:val="80"/>
                <w:sz w:val="20"/>
              </w:rPr>
              <w:t xml:space="preserve"> </w:t>
            </w:r>
            <w:r>
              <w:rPr>
                <w:sz w:val="20"/>
              </w:rPr>
              <w:t>Ю.Н.</w:t>
            </w:r>
            <w:r>
              <w:rPr>
                <w:spacing w:val="80"/>
                <w:sz w:val="20"/>
              </w:rPr>
              <w:t xml:space="preserve"> </w:t>
            </w:r>
            <w:r>
              <w:rPr>
                <w:sz w:val="20"/>
              </w:rPr>
              <w:t>Радионова.</w:t>
            </w:r>
            <w:r>
              <w:rPr>
                <w:spacing w:val="80"/>
                <w:sz w:val="20"/>
              </w:rPr>
              <w:t xml:space="preserve"> </w:t>
            </w:r>
            <w:r>
              <w:rPr>
                <w:sz w:val="20"/>
              </w:rPr>
              <w:t>Ритмика</w:t>
            </w:r>
            <w:r>
              <w:rPr>
                <w:spacing w:val="80"/>
                <w:sz w:val="20"/>
              </w:rPr>
              <w:t xml:space="preserve"> </w:t>
            </w:r>
            <w:r>
              <w:rPr>
                <w:sz w:val="20"/>
              </w:rPr>
              <w:t>в</w:t>
            </w:r>
            <w:r>
              <w:rPr>
                <w:spacing w:val="80"/>
                <w:sz w:val="20"/>
              </w:rPr>
              <w:t xml:space="preserve"> </w:t>
            </w:r>
            <w:r>
              <w:rPr>
                <w:sz w:val="20"/>
              </w:rPr>
              <w:t>детском</w:t>
            </w:r>
            <w:r>
              <w:rPr>
                <w:spacing w:val="80"/>
                <w:sz w:val="20"/>
              </w:rPr>
              <w:t xml:space="preserve"> </w:t>
            </w:r>
            <w:r>
              <w:rPr>
                <w:sz w:val="20"/>
              </w:rPr>
              <w:t>саду.</w:t>
            </w:r>
            <w:r>
              <w:rPr>
                <w:spacing w:val="40"/>
                <w:sz w:val="20"/>
              </w:rPr>
              <w:t xml:space="preserve"> </w:t>
            </w:r>
            <w:r>
              <w:rPr>
                <w:sz w:val="20"/>
              </w:rPr>
              <w:t>Методическое пособие. УЦ «ПЕРСПЕКТИВА» Москва, 2019</w:t>
            </w:r>
          </w:p>
          <w:p w:rsidR="000664B2" w:rsidRDefault="00CF43C2">
            <w:pPr>
              <w:pStyle w:val="TableParagraph"/>
              <w:numPr>
                <w:ilvl w:val="0"/>
                <w:numId w:val="93"/>
              </w:numPr>
              <w:tabs>
                <w:tab w:val="left" w:pos="461"/>
                <w:tab w:val="left" w:pos="1579"/>
                <w:tab w:val="left" w:pos="2710"/>
                <w:tab w:val="left" w:pos="3555"/>
                <w:tab w:val="left" w:pos="3934"/>
                <w:tab w:val="left" w:pos="4898"/>
                <w:tab w:val="left" w:pos="5814"/>
              </w:tabs>
              <w:spacing w:before="3" w:line="226" w:lineRule="exact"/>
              <w:ind w:left="461" w:hanging="351"/>
              <w:rPr>
                <w:sz w:val="20"/>
              </w:rPr>
            </w:pPr>
            <w:r>
              <w:rPr>
                <w:spacing w:val="-2"/>
                <w:sz w:val="20"/>
              </w:rPr>
              <w:t>«Топ-</w:t>
            </w:r>
            <w:r>
              <w:rPr>
                <w:spacing w:val="-4"/>
                <w:sz w:val="20"/>
              </w:rPr>
              <w:t>топ,</w:t>
            </w:r>
            <w:r>
              <w:rPr>
                <w:sz w:val="20"/>
              </w:rPr>
              <w:tab/>
            </w:r>
            <w:r>
              <w:rPr>
                <w:spacing w:val="-2"/>
                <w:sz w:val="20"/>
              </w:rPr>
              <w:t>каблучок!</w:t>
            </w:r>
            <w:r>
              <w:rPr>
                <w:sz w:val="20"/>
              </w:rPr>
              <w:tab/>
            </w:r>
            <w:r>
              <w:rPr>
                <w:spacing w:val="-4"/>
                <w:sz w:val="20"/>
              </w:rPr>
              <w:t>Танцы</w:t>
            </w:r>
            <w:r>
              <w:rPr>
                <w:sz w:val="20"/>
              </w:rPr>
              <w:tab/>
            </w:r>
            <w:r>
              <w:rPr>
                <w:spacing w:val="-10"/>
                <w:sz w:val="20"/>
              </w:rPr>
              <w:t>в</w:t>
            </w:r>
            <w:r>
              <w:rPr>
                <w:sz w:val="20"/>
              </w:rPr>
              <w:tab/>
            </w:r>
            <w:r>
              <w:rPr>
                <w:spacing w:val="-2"/>
                <w:sz w:val="20"/>
              </w:rPr>
              <w:t>детском</w:t>
            </w:r>
            <w:r>
              <w:rPr>
                <w:sz w:val="20"/>
              </w:rPr>
              <w:tab/>
            </w:r>
            <w:r>
              <w:rPr>
                <w:spacing w:val="-2"/>
                <w:sz w:val="20"/>
              </w:rPr>
              <w:t>саду.1»</w:t>
            </w:r>
            <w:r>
              <w:rPr>
                <w:sz w:val="20"/>
              </w:rPr>
              <w:tab/>
            </w:r>
            <w:r>
              <w:rPr>
                <w:spacing w:val="-10"/>
                <w:sz w:val="20"/>
              </w:rPr>
              <w:t>С</w:t>
            </w:r>
          </w:p>
        </w:tc>
      </w:tr>
      <w:tr w:rsidR="000664B2">
        <w:trPr>
          <w:trHeight w:val="254"/>
        </w:trPr>
        <w:tc>
          <w:tcPr>
            <w:tcW w:w="2233" w:type="dxa"/>
            <w:tcBorders>
              <w:top w:val="nil"/>
              <w:bottom w:val="nil"/>
            </w:tcBorders>
          </w:tcPr>
          <w:p w:rsidR="000664B2" w:rsidRDefault="000664B2">
            <w:pPr>
              <w:pStyle w:val="TableParagraph"/>
              <w:ind w:left="0"/>
              <w:rPr>
                <w:sz w:val="18"/>
              </w:rPr>
            </w:pPr>
          </w:p>
        </w:tc>
        <w:tc>
          <w:tcPr>
            <w:tcW w:w="2122" w:type="dxa"/>
            <w:vMerge/>
            <w:tcBorders>
              <w:top w:val="nil"/>
            </w:tcBorders>
          </w:tcPr>
          <w:p w:rsidR="000664B2" w:rsidRDefault="000664B2">
            <w:pPr>
              <w:rPr>
                <w:sz w:val="2"/>
                <w:szCs w:val="2"/>
              </w:rPr>
            </w:pPr>
          </w:p>
        </w:tc>
        <w:tc>
          <w:tcPr>
            <w:tcW w:w="6055" w:type="dxa"/>
            <w:tcBorders>
              <w:top w:val="nil"/>
              <w:bottom w:val="nil"/>
            </w:tcBorders>
          </w:tcPr>
          <w:p w:rsidR="000664B2" w:rsidRDefault="00CF43C2">
            <w:pPr>
              <w:pStyle w:val="TableParagraph"/>
              <w:spacing w:before="8" w:line="226" w:lineRule="exact"/>
              <w:rPr>
                <w:sz w:val="20"/>
              </w:rPr>
            </w:pPr>
            <w:r>
              <w:rPr>
                <w:sz w:val="20"/>
              </w:rPr>
              <w:t>аудиоприложением.</w:t>
            </w:r>
            <w:r>
              <w:rPr>
                <w:spacing w:val="-3"/>
                <w:sz w:val="20"/>
              </w:rPr>
              <w:t xml:space="preserve"> </w:t>
            </w:r>
            <w:r>
              <w:rPr>
                <w:sz w:val="20"/>
              </w:rPr>
              <w:t>И.</w:t>
            </w:r>
            <w:r>
              <w:rPr>
                <w:spacing w:val="-3"/>
                <w:sz w:val="20"/>
              </w:rPr>
              <w:t xml:space="preserve"> </w:t>
            </w:r>
            <w:r>
              <w:rPr>
                <w:sz w:val="20"/>
              </w:rPr>
              <w:t>Каплунова,</w:t>
            </w:r>
            <w:r>
              <w:rPr>
                <w:spacing w:val="-3"/>
                <w:sz w:val="20"/>
              </w:rPr>
              <w:t xml:space="preserve"> </w:t>
            </w:r>
            <w:r>
              <w:rPr>
                <w:sz w:val="20"/>
              </w:rPr>
              <w:t>И.</w:t>
            </w:r>
            <w:r>
              <w:rPr>
                <w:spacing w:val="-3"/>
                <w:sz w:val="20"/>
              </w:rPr>
              <w:t xml:space="preserve"> </w:t>
            </w:r>
            <w:r>
              <w:rPr>
                <w:sz w:val="20"/>
              </w:rPr>
              <w:t>Новоскольцева,</w:t>
            </w:r>
            <w:r>
              <w:rPr>
                <w:spacing w:val="-2"/>
                <w:sz w:val="20"/>
              </w:rPr>
              <w:t xml:space="preserve"> </w:t>
            </w:r>
            <w:r>
              <w:rPr>
                <w:sz w:val="20"/>
              </w:rPr>
              <w:t>И.</w:t>
            </w:r>
            <w:r>
              <w:rPr>
                <w:spacing w:val="-6"/>
                <w:sz w:val="20"/>
              </w:rPr>
              <w:t xml:space="preserve"> </w:t>
            </w:r>
            <w:r>
              <w:rPr>
                <w:spacing w:val="-2"/>
                <w:sz w:val="20"/>
              </w:rPr>
              <w:t>Алексеева</w:t>
            </w:r>
          </w:p>
        </w:tc>
      </w:tr>
      <w:tr w:rsidR="000664B2">
        <w:trPr>
          <w:trHeight w:val="253"/>
        </w:trPr>
        <w:tc>
          <w:tcPr>
            <w:tcW w:w="2233" w:type="dxa"/>
            <w:tcBorders>
              <w:top w:val="nil"/>
              <w:bottom w:val="nil"/>
            </w:tcBorders>
          </w:tcPr>
          <w:p w:rsidR="000664B2" w:rsidRDefault="000664B2">
            <w:pPr>
              <w:pStyle w:val="TableParagraph"/>
              <w:ind w:left="0"/>
              <w:rPr>
                <w:sz w:val="18"/>
              </w:rPr>
            </w:pPr>
          </w:p>
        </w:tc>
        <w:tc>
          <w:tcPr>
            <w:tcW w:w="2122" w:type="dxa"/>
            <w:vMerge/>
            <w:tcBorders>
              <w:top w:val="nil"/>
            </w:tcBorders>
          </w:tcPr>
          <w:p w:rsidR="000664B2" w:rsidRDefault="000664B2">
            <w:pPr>
              <w:rPr>
                <w:sz w:val="2"/>
                <w:szCs w:val="2"/>
              </w:rPr>
            </w:pPr>
          </w:p>
        </w:tc>
        <w:tc>
          <w:tcPr>
            <w:tcW w:w="6055" w:type="dxa"/>
            <w:tcBorders>
              <w:top w:val="nil"/>
              <w:bottom w:val="nil"/>
            </w:tcBorders>
          </w:tcPr>
          <w:p w:rsidR="000664B2" w:rsidRDefault="00CF43C2">
            <w:pPr>
              <w:pStyle w:val="TableParagraph"/>
              <w:spacing w:before="8" w:line="226" w:lineRule="exact"/>
              <w:rPr>
                <w:sz w:val="20"/>
              </w:rPr>
            </w:pPr>
            <w:r>
              <w:rPr>
                <w:sz w:val="20"/>
              </w:rPr>
              <w:t>2020</w:t>
            </w:r>
            <w:r>
              <w:rPr>
                <w:spacing w:val="2"/>
                <w:sz w:val="20"/>
              </w:rPr>
              <w:t xml:space="preserve"> </w:t>
            </w:r>
            <w:r>
              <w:rPr>
                <w:spacing w:val="-10"/>
                <w:sz w:val="20"/>
              </w:rPr>
              <w:t>г</w:t>
            </w:r>
          </w:p>
        </w:tc>
      </w:tr>
      <w:tr w:rsidR="000664B2">
        <w:trPr>
          <w:trHeight w:val="253"/>
        </w:trPr>
        <w:tc>
          <w:tcPr>
            <w:tcW w:w="2233" w:type="dxa"/>
            <w:tcBorders>
              <w:top w:val="nil"/>
              <w:bottom w:val="nil"/>
            </w:tcBorders>
          </w:tcPr>
          <w:p w:rsidR="000664B2" w:rsidRDefault="000664B2">
            <w:pPr>
              <w:pStyle w:val="TableParagraph"/>
              <w:ind w:left="0"/>
              <w:rPr>
                <w:sz w:val="18"/>
              </w:rPr>
            </w:pPr>
          </w:p>
        </w:tc>
        <w:tc>
          <w:tcPr>
            <w:tcW w:w="2122" w:type="dxa"/>
            <w:vMerge/>
            <w:tcBorders>
              <w:top w:val="nil"/>
            </w:tcBorders>
          </w:tcPr>
          <w:p w:rsidR="000664B2" w:rsidRDefault="000664B2">
            <w:pPr>
              <w:rPr>
                <w:sz w:val="2"/>
                <w:szCs w:val="2"/>
              </w:rPr>
            </w:pPr>
          </w:p>
        </w:tc>
        <w:tc>
          <w:tcPr>
            <w:tcW w:w="6055" w:type="dxa"/>
            <w:tcBorders>
              <w:top w:val="nil"/>
              <w:bottom w:val="nil"/>
            </w:tcBorders>
          </w:tcPr>
          <w:p w:rsidR="000664B2" w:rsidRDefault="00CF43C2">
            <w:pPr>
              <w:pStyle w:val="TableParagraph"/>
              <w:spacing w:before="8" w:line="226" w:lineRule="exact"/>
              <w:rPr>
                <w:sz w:val="20"/>
              </w:rPr>
            </w:pPr>
            <w:r>
              <w:rPr>
                <w:sz w:val="20"/>
              </w:rPr>
              <w:t>-</w:t>
            </w:r>
            <w:r>
              <w:rPr>
                <w:spacing w:val="6"/>
                <w:sz w:val="20"/>
              </w:rPr>
              <w:t xml:space="preserve"> </w:t>
            </w:r>
            <w:r>
              <w:rPr>
                <w:sz w:val="20"/>
              </w:rPr>
              <w:t>Петрова</w:t>
            </w:r>
            <w:r>
              <w:rPr>
                <w:spacing w:val="10"/>
                <w:sz w:val="20"/>
              </w:rPr>
              <w:t xml:space="preserve"> </w:t>
            </w:r>
            <w:r>
              <w:rPr>
                <w:sz w:val="20"/>
              </w:rPr>
              <w:t>Т.И.</w:t>
            </w:r>
            <w:r>
              <w:rPr>
                <w:spacing w:val="4"/>
                <w:sz w:val="20"/>
              </w:rPr>
              <w:t xml:space="preserve"> </w:t>
            </w:r>
            <w:r>
              <w:rPr>
                <w:sz w:val="20"/>
              </w:rPr>
              <w:t>Театрализованные</w:t>
            </w:r>
            <w:r>
              <w:rPr>
                <w:spacing w:val="5"/>
                <w:sz w:val="20"/>
              </w:rPr>
              <w:t xml:space="preserve"> </w:t>
            </w:r>
            <w:r>
              <w:rPr>
                <w:sz w:val="20"/>
              </w:rPr>
              <w:t>игры</w:t>
            </w:r>
            <w:r>
              <w:rPr>
                <w:spacing w:val="3"/>
                <w:sz w:val="20"/>
              </w:rPr>
              <w:t xml:space="preserve"> </w:t>
            </w:r>
            <w:r>
              <w:rPr>
                <w:sz w:val="20"/>
              </w:rPr>
              <w:t>в</w:t>
            </w:r>
            <w:r>
              <w:rPr>
                <w:spacing w:val="9"/>
                <w:sz w:val="20"/>
              </w:rPr>
              <w:t xml:space="preserve"> </w:t>
            </w:r>
            <w:r>
              <w:rPr>
                <w:sz w:val="20"/>
              </w:rPr>
              <w:t>детском</w:t>
            </w:r>
            <w:r>
              <w:rPr>
                <w:spacing w:val="10"/>
                <w:sz w:val="20"/>
              </w:rPr>
              <w:t xml:space="preserve"> </w:t>
            </w:r>
            <w:r>
              <w:rPr>
                <w:sz w:val="20"/>
              </w:rPr>
              <w:t>саду:</w:t>
            </w:r>
            <w:r>
              <w:rPr>
                <w:spacing w:val="10"/>
                <w:sz w:val="20"/>
              </w:rPr>
              <w:t xml:space="preserve"> </w:t>
            </w:r>
            <w:r>
              <w:rPr>
                <w:spacing w:val="-2"/>
                <w:sz w:val="20"/>
              </w:rPr>
              <w:t>Разработки</w:t>
            </w:r>
          </w:p>
        </w:tc>
      </w:tr>
      <w:tr w:rsidR="000664B2">
        <w:trPr>
          <w:trHeight w:val="254"/>
        </w:trPr>
        <w:tc>
          <w:tcPr>
            <w:tcW w:w="2233" w:type="dxa"/>
            <w:tcBorders>
              <w:top w:val="nil"/>
              <w:bottom w:val="nil"/>
            </w:tcBorders>
          </w:tcPr>
          <w:p w:rsidR="000664B2" w:rsidRDefault="000664B2">
            <w:pPr>
              <w:pStyle w:val="TableParagraph"/>
              <w:ind w:left="0"/>
              <w:rPr>
                <w:sz w:val="18"/>
              </w:rPr>
            </w:pPr>
          </w:p>
        </w:tc>
        <w:tc>
          <w:tcPr>
            <w:tcW w:w="2122" w:type="dxa"/>
            <w:vMerge/>
            <w:tcBorders>
              <w:top w:val="nil"/>
            </w:tcBorders>
          </w:tcPr>
          <w:p w:rsidR="000664B2" w:rsidRDefault="000664B2">
            <w:pPr>
              <w:rPr>
                <w:sz w:val="2"/>
                <w:szCs w:val="2"/>
              </w:rPr>
            </w:pPr>
          </w:p>
        </w:tc>
        <w:tc>
          <w:tcPr>
            <w:tcW w:w="6055" w:type="dxa"/>
            <w:tcBorders>
              <w:top w:val="nil"/>
              <w:bottom w:val="nil"/>
            </w:tcBorders>
          </w:tcPr>
          <w:p w:rsidR="000664B2" w:rsidRDefault="00CF43C2">
            <w:pPr>
              <w:pStyle w:val="TableParagraph"/>
              <w:tabs>
                <w:tab w:val="left" w:pos="1050"/>
                <w:tab w:val="left" w:pos="1611"/>
                <w:tab w:val="left" w:pos="2250"/>
                <w:tab w:val="left" w:pos="3502"/>
                <w:tab w:val="left" w:pos="4260"/>
                <w:tab w:val="left" w:pos="4620"/>
              </w:tabs>
              <w:spacing w:before="8" w:line="226" w:lineRule="exact"/>
              <w:rPr>
                <w:sz w:val="20"/>
              </w:rPr>
            </w:pPr>
            <w:r>
              <w:rPr>
                <w:spacing w:val="-2"/>
                <w:sz w:val="20"/>
              </w:rPr>
              <w:t>занятий</w:t>
            </w:r>
            <w:r>
              <w:rPr>
                <w:sz w:val="20"/>
              </w:rPr>
              <w:tab/>
            </w:r>
            <w:r>
              <w:rPr>
                <w:spacing w:val="-5"/>
                <w:sz w:val="20"/>
              </w:rPr>
              <w:t>для</w:t>
            </w:r>
            <w:r>
              <w:rPr>
                <w:sz w:val="20"/>
              </w:rPr>
              <w:tab/>
            </w:r>
            <w:r>
              <w:rPr>
                <w:spacing w:val="-4"/>
                <w:sz w:val="20"/>
              </w:rPr>
              <w:t>всех</w:t>
            </w:r>
            <w:r>
              <w:rPr>
                <w:sz w:val="20"/>
              </w:rPr>
              <w:tab/>
            </w:r>
            <w:r>
              <w:rPr>
                <w:spacing w:val="-2"/>
                <w:sz w:val="20"/>
              </w:rPr>
              <w:t>возрастных</w:t>
            </w:r>
            <w:r>
              <w:rPr>
                <w:sz w:val="20"/>
              </w:rPr>
              <w:tab/>
            </w:r>
            <w:r>
              <w:rPr>
                <w:spacing w:val="-4"/>
                <w:sz w:val="20"/>
              </w:rPr>
              <w:t>групп</w:t>
            </w:r>
            <w:r>
              <w:rPr>
                <w:sz w:val="20"/>
              </w:rPr>
              <w:tab/>
            </w:r>
            <w:r>
              <w:rPr>
                <w:spacing w:val="-10"/>
                <w:sz w:val="20"/>
              </w:rPr>
              <w:t>с</w:t>
            </w:r>
            <w:r>
              <w:rPr>
                <w:sz w:val="20"/>
              </w:rPr>
              <w:tab/>
            </w:r>
            <w:r>
              <w:rPr>
                <w:spacing w:val="-2"/>
                <w:sz w:val="20"/>
              </w:rPr>
              <w:t>методическими</w:t>
            </w:r>
          </w:p>
        </w:tc>
      </w:tr>
      <w:tr w:rsidR="000664B2">
        <w:trPr>
          <w:trHeight w:val="276"/>
        </w:trPr>
        <w:tc>
          <w:tcPr>
            <w:tcW w:w="2233" w:type="dxa"/>
            <w:tcBorders>
              <w:top w:val="nil"/>
            </w:tcBorders>
          </w:tcPr>
          <w:p w:rsidR="000664B2" w:rsidRDefault="000664B2">
            <w:pPr>
              <w:pStyle w:val="TableParagraph"/>
              <w:ind w:left="0"/>
              <w:rPr>
                <w:sz w:val="20"/>
              </w:rPr>
            </w:pPr>
          </w:p>
        </w:tc>
        <w:tc>
          <w:tcPr>
            <w:tcW w:w="2122" w:type="dxa"/>
            <w:vMerge/>
            <w:tcBorders>
              <w:top w:val="nil"/>
            </w:tcBorders>
          </w:tcPr>
          <w:p w:rsidR="000664B2" w:rsidRDefault="000664B2">
            <w:pPr>
              <w:rPr>
                <w:sz w:val="2"/>
                <w:szCs w:val="2"/>
              </w:rPr>
            </w:pPr>
          </w:p>
        </w:tc>
        <w:tc>
          <w:tcPr>
            <w:tcW w:w="6055" w:type="dxa"/>
            <w:tcBorders>
              <w:top w:val="nil"/>
            </w:tcBorders>
          </w:tcPr>
          <w:p w:rsidR="000664B2" w:rsidRDefault="00CF43C2">
            <w:pPr>
              <w:pStyle w:val="TableParagraph"/>
              <w:spacing w:before="8"/>
              <w:rPr>
                <w:sz w:val="20"/>
              </w:rPr>
            </w:pPr>
            <w:r>
              <w:rPr>
                <w:sz w:val="20"/>
              </w:rPr>
              <w:t>рекомендациями.</w:t>
            </w:r>
            <w:r>
              <w:rPr>
                <w:spacing w:val="-4"/>
                <w:sz w:val="20"/>
              </w:rPr>
              <w:t xml:space="preserve"> </w:t>
            </w:r>
            <w:r>
              <w:rPr>
                <w:sz w:val="20"/>
              </w:rPr>
              <w:t>-</w:t>
            </w:r>
            <w:r>
              <w:rPr>
                <w:spacing w:val="-6"/>
                <w:sz w:val="20"/>
              </w:rPr>
              <w:t xml:space="preserve"> </w:t>
            </w:r>
            <w:r>
              <w:rPr>
                <w:sz w:val="20"/>
              </w:rPr>
              <w:t>М.:</w:t>
            </w:r>
            <w:r>
              <w:rPr>
                <w:spacing w:val="-9"/>
                <w:sz w:val="20"/>
              </w:rPr>
              <w:t xml:space="preserve"> </w:t>
            </w:r>
            <w:r>
              <w:rPr>
                <w:sz w:val="20"/>
              </w:rPr>
              <w:t>Школьная</w:t>
            </w:r>
            <w:r>
              <w:rPr>
                <w:spacing w:val="-8"/>
                <w:sz w:val="20"/>
              </w:rPr>
              <w:t xml:space="preserve"> </w:t>
            </w:r>
            <w:r>
              <w:rPr>
                <w:sz w:val="20"/>
              </w:rPr>
              <w:t>пресса,</w:t>
            </w:r>
            <w:r>
              <w:rPr>
                <w:spacing w:val="-5"/>
                <w:sz w:val="20"/>
              </w:rPr>
              <w:t xml:space="preserve"> </w:t>
            </w:r>
            <w:r>
              <w:rPr>
                <w:sz w:val="20"/>
              </w:rPr>
              <w:t>2014</w:t>
            </w:r>
            <w:r>
              <w:rPr>
                <w:spacing w:val="-10"/>
                <w:sz w:val="20"/>
              </w:rPr>
              <w:t xml:space="preserve"> </w:t>
            </w:r>
            <w:r>
              <w:rPr>
                <w:spacing w:val="-5"/>
                <w:sz w:val="20"/>
              </w:rPr>
              <w:t>г.</w:t>
            </w:r>
          </w:p>
        </w:tc>
      </w:tr>
    </w:tbl>
    <w:p w:rsidR="000664B2" w:rsidRDefault="000664B2">
      <w:pPr>
        <w:pStyle w:val="TableParagraph"/>
        <w:rPr>
          <w:sz w:val="20"/>
        </w:rPr>
        <w:sectPr w:rsidR="000664B2">
          <w:pgSz w:w="12070" w:h="17240"/>
          <w:pgMar w:top="640" w:right="566" w:bottom="800" w:left="708" w:header="0" w:footer="619" w:gutter="0"/>
          <w:cols w:space="720"/>
        </w:sectPr>
      </w:pPr>
    </w:p>
    <w:p w:rsidR="000664B2" w:rsidRDefault="000664B2">
      <w:pPr>
        <w:pStyle w:val="a4"/>
        <w:spacing w:before="6"/>
        <w:ind w:left="0"/>
        <w:jc w:val="left"/>
        <w:rPr>
          <w:b/>
          <w:sz w:val="2"/>
        </w:rPr>
      </w:pP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233"/>
        <w:gridCol w:w="2122"/>
        <w:gridCol w:w="6055"/>
      </w:tblGrid>
      <w:tr w:rsidR="000664B2">
        <w:trPr>
          <w:trHeight w:val="230"/>
        </w:trPr>
        <w:tc>
          <w:tcPr>
            <w:tcW w:w="2233" w:type="dxa"/>
          </w:tcPr>
          <w:p w:rsidR="000664B2" w:rsidRDefault="000664B2">
            <w:pPr>
              <w:pStyle w:val="TableParagraph"/>
              <w:ind w:left="0"/>
              <w:rPr>
                <w:sz w:val="16"/>
              </w:rPr>
            </w:pPr>
          </w:p>
        </w:tc>
        <w:tc>
          <w:tcPr>
            <w:tcW w:w="2122" w:type="dxa"/>
          </w:tcPr>
          <w:p w:rsidR="000664B2" w:rsidRDefault="000664B2">
            <w:pPr>
              <w:pStyle w:val="TableParagraph"/>
              <w:ind w:left="0"/>
              <w:rPr>
                <w:sz w:val="16"/>
              </w:rPr>
            </w:pPr>
          </w:p>
        </w:tc>
        <w:tc>
          <w:tcPr>
            <w:tcW w:w="6055" w:type="dxa"/>
          </w:tcPr>
          <w:p w:rsidR="000664B2" w:rsidRDefault="000664B2">
            <w:pPr>
              <w:pStyle w:val="TableParagraph"/>
              <w:ind w:left="0"/>
              <w:rPr>
                <w:sz w:val="16"/>
              </w:rPr>
            </w:pPr>
          </w:p>
        </w:tc>
      </w:tr>
      <w:tr w:rsidR="000664B2">
        <w:trPr>
          <w:trHeight w:val="2299"/>
        </w:trPr>
        <w:tc>
          <w:tcPr>
            <w:tcW w:w="2233" w:type="dxa"/>
          </w:tcPr>
          <w:p w:rsidR="000664B2" w:rsidRDefault="00CF43C2">
            <w:pPr>
              <w:pStyle w:val="TableParagraph"/>
              <w:ind w:right="276"/>
              <w:rPr>
                <w:sz w:val="20"/>
              </w:rPr>
            </w:pPr>
            <w:r>
              <w:rPr>
                <w:spacing w:val="-2"/>
                <w:sz w:val="20"/>
              </w:rPr>
              <w:t>Конструктивная деятельность.</w:t>
            </w:r>
          </w:p>
        </w:tc>
        <w:tc>
          <w:tcPr>
            <w:tcW w:w="2122" w:type="dxa"/>
          </w:tcPr>
          <w:p w:rsidR="000664B2" w:rsidRDefault="00CF43C2">
            <w:pPr>
              <w:pStyle w:val="TableParagraph"/>
              <w:ind w:right="27"/>
              <w:rPr>
                <w:sz w:val="20"/>
              </w:rPr>
            </w:pPr>
            <w:r>
              <w:rPr>
                <w:spacing w:val="-2"/>
                <w:sz w:val="20"/>
              </w:rPr>
              <w:t>Парциальная программа</w:t>
            </w:r>
          </w:p>
        </w:tc>
        <w:tc>
          <w:tcPr>
            <w:tcW w:w="6055" w:type="dxa"/>
          </w:tcPr>
          <w:p w:rsidR="000664B2" w:rsidRDefault="00CF43C2">
            <w:pPr>
              <w:pStyle w:val="TableParagraph"/>
              <w:tabs>
                <w:tab w:val="left" w:pos="2428"/>
                <w:tab w:val="left" w:pos="4462"/>
              </w:tabs>
              <w:spacing w:line="237" w:lineRule="auto"/>
              <w:ind w:right="660" w:firstLine="566"/>
              <w:jc w:val="both"/>
              <w:rPr>
                <w:sz w:val="20"/>
              </w:rPr>
            </w:pPr>
            <w:r>
              <w:rPr>
                <w:spacing w:val="-2"/>
                <w:sz w:val="20"/>
              </w:rPr>
              <w:t>Парциальная</w:t>
            </w:r>
            <w:r>
              <w:rPr>
                <w:sz w:val="20"/>
              </w:rPr>
              <w:tab/>
            </w:r>
            <w:r>
              <w:rPr>
                <w:spacing w:val="-2"/>
                <w:sz w:val="20"/>
              </w:rPr>
              <w:t>образовательная</w:t>
            </w:r>
            <w:r>
              <w:rPr>
                <w:sz w:val="20"/>
              </w:rPr>
              <w:tab/>
            </w:r>
            <w:r>
              <w:rPr>
                <w:spacing w:val="-2"/>
                <w:sz w:val="20"/>
              </w:rPr>
              <w:t xml:space="preserve">программа </w:t>
            </w:r>
            <w:r>
              <w:rPr>
                <w:sz w:val="20"/>
              </w:rPr>
              <w:t>дошкольного образования «От Фрёбеля до робота: растим будущих инженеров» Волосовец Т.В., Карпова Ю.В., Тимофеева Т.В.2019</w:t>
            </w:r>
          </w:p>
          <w:p w:rsidR="000664B2" w:rsidRDefault="00CF43C2">
            <w:pPr>
              <w:pStyle w:val="TableParagraph"/>
              <w:spacing w:before="1"/>
              <w:ind w:right="94"/>
              <w:jc w:val="both"/>
              <w:rPr>
                <w:sz w:val="20"/>
              </w:rPr>
            </w:pPr>
            <w:r>
              <w:rPr>
                <w:sz w:val="20"/>
              </w:rPr>
              <w:t>- Конспекты образовательной деятельности к парциальной образовательной программе «От Фребеля до робота: растим будущих инженеров»/авт. Т.В. Волосовец, Ю.В. Карпова, Е.Н. Дрыгина и др. – Выпуск 1 – Самара: ООО «Научно-технический центр», 2018. -126 с</w:t>
            </w:r>
          </w:p>
        </w:tc>
      </w:tr>
    </w:tbl>
    <w:p w:rsidR="000664B2" w:rsidRDefault="000664B2">
      <w:pPr>
        <w:pStyle w:val="a4"/>
        <w:ind w:left="0"/>
        <w:jc w:val="left"/>
        <w:rPr>
          <w:b/>
        </w:rPr>
      </w:pPr>
    </w:p>
    <w:p w:rsidR="000664B2" w:rsidRDefault="000664B2">
      <w:pPr>
        <w:pStyle w:val="a4"/>
        <w:ind w:left="0"/>
        <w:jc w:val="left"/>
        <w:rPr>
          <w:b/>
        </w:rPr>
      </w:pPr>
    </w:p>
    <w:p w:rsidR="000664B2" w:rsidRDefault="000664B2">
      <w:pPr>
        <w:pStyle w:val="a4"/>
        <w:spacing w:before="183"/>
        <w:ind w:left="0"/>
        <w:jc w:val="left"/>
        <w:rPr>
          <w:b/>
        </w:rPr>
      </w:pPr>
    </w:p>
    <w:p w:rsidR="000664B2" w:rsidRDefault="00CF43C2">
      <w:pPr>
        <w:pStyle w:val="2"/>
        <w:ind w:left="151"/>
        <w:jc w:val="left"/>
      </w:pPr>
      <w:r>
        <w:t>Физическое</w:t>
      </w:r>
      <w:r>
        <w:rPr>
          <w:spacing w:val="61"/>
        </w:rPr>
        <w:t xml:space="preserve"> </w:t>
      </w:r>
      <w:r>
        <w:rPr>
          <w:spacing w:val="-2"/>
        </w:rPr>
        <w:t>развитие.</w:t>
      </w:r>
    </w:p>
    <w:p w:rsidR="000664B2" w:rsidRDefault="00CF43C2">
      <w:pPr>
        <w:pStyle w:val="3"/>
        <w:spacing w:before="41"/>
        <w:ind w:left="804"/>
        <w:jc w:val="left"/>
      </w:pPr>
      <w:r>
        <w:t>От</w:t>
      </w:r>
      <w:r>
        <w:rPr>
          <w:spacing w:val="24"/>
        </w:rPr>
        <w:t xml:space="preserve"> </w:t>
      </w:r>
      <w:r>
        <w:t>2 месяцев</w:t>
      </w:r>
      <w:r>
        <w:rPr>
          <w:spacing w:val="42"/>
        </w:rPr>
        <w:t xml:space="preserve"> </w:t>
      </w:r>
      <w:r>
        <w:t>до</w:t>
      </w:r>
      <w:r>
        <w:rPr>
          <w:spacing w:val="13"/>
        </w:rPr>
        <w:t xml:space="preserve"> </w:t>
      </w:r>
      <w:r>
        <w:t>1</w:t>
      </w:r>
      <w:r>
        <w:rPr>
          <w:spacing w:val="11"/>
        </w:rPr>
        <w:t xml:space="preserve"> </w:t>
      </w:r>
      <w:r>
        <w:rPr>
          <w:spacing w:val="-2"/>
        </w:rPr>
        <w:t>года.</w:t>
      </w:r>
    </w:p>
    <w:p w:rsidR="000664B2" w:rsidRDefault="00CF43C2">
      <w:pPr>
        <w:pStyle w:val="a4"/>
        <w:tabs>
          <w:tab w:val="left" w:pos="3585"/>
          <w:tab w:val="left" w:pos="6096"/>
        </w:tabs>
        <w:spacing w:before="36" w:line="276" w:lineRule="auto"/>
        <w:ind w:left="718" w:right="296"/>
        <w:jc w:val="left"/>
      </w:pPr>
      <w:r>
        <w:t>В</w:t>
      </w:r>
      <w:r>
        <w:rPr>
          <w:spacing w:val="40"/>
        </w:rPr>
        <w:t xml:space="preserve"> </w:t>
      </w:r>
      <w:r>
        <w:t>области</w:t>
      </w:r>
      <w:r>
        <w:rPr>
          <w:spacing w:val="80"/>
        </w:rPr>
        <w:t xml:space="preserve"> </w:t>
      </w:r>
      <w:r>
        <w:t>физического</w:t>
      </w:r>
      <w:r>
        <w:tab/>
        <w:t>развития</w:t>
      </w:r>
      <w:r>
        <w:rPr>
          <w:spacing w:val="80"/>
        </w:rPr>
        <w:t xml:space="preserve"> </w:t>
      </w:r>
      <w:r>
        <w:t>основными</w:t>
      </w:r>
      <w:r>
        <w:tab/>
        <w:t>задачами</w:t>
      </w:r>
      <w:r>
        <w:rPr>
          <w:spacing w:val="80"/>
        </w:rPr>
        <w:t xml:space="preserve"> </w:t>
      </w:r>
      <w:r>
        <w:t>образовательной</w:t>
      </w:r>
      <w:r>
        <w:rPr>
          <w:spacing w:val="40"/>
        </w:rPr>
        <w:t xml:space="preserve"> </w:t>
      </w:r>
      <w:r>
        <w:t xml:space="preserve">деятельности </w:t>
      </w:r>
      <w:r>
        <w:rPr>
          <w:spacing w:val="-2"/>
        </w:rPr>
        <w:t>являются:</w:t>
      </w:r>
    </w:p>
    <w:p w:rsidR="000664B2" w:rsidRDefault="00CF43C2">
      <w:pPr>
        <w:pStyle w:val="a4"/>
        <w:tabs>
          <w:tab w:val="left" w:pos="2360"/>
          <w:tab w:val="left" w:pos="3330"/>
          <w:tab w:val="left" w:pos="4233"/>
          <w:tab w:val="left" w:pos="5957"/>
          <w:tab w:val="left" w:pos="7124"/>
          <w:tab w:val="left" w:pos="8247"/>
        </w:tabs>
        <w:spacing w:line="276" w:lineRule="auto"/>
        <w:ind w:left="718" w:right="313"/>
        <w:jc w:val="left"/>
      </w:pPr>
      <w:r>
        <w:rPr>
          <w:spacing w:val="-2"/>
        </w:rPr>
        <w:t>обеспечивать</w:t>
      </w:r>
      <w:r>
        <w:tab/>
      </w:r>
      <w:r>
        <w:rPr>
          <w:spacing w:val="-2"/>
        </w:rPr>
        <w:t>охрану</w:t>
      </w:r>
      <w:r>
        <w:tab/>
      </w:r>
      <w:r>
        <w:rPr>
          <w:spacing w:val="-4"/>
        </w:rPr>
        <w:t>жизни</w:t>
      </w:r>
      <w:r>
        <w:tab/>
        <w:t>и</w:t>
      </w:r>
      <w:r>
        <w:rPr>
          <w:spacing w:val="80"/>
        </w:rPr>
        <w:t xml:space="preserve"> </w:t>
      </w:r>
      <w:r>
        <w:t>укрепление</w:t>
      </w:r>
      <w:r>
        <w:tab/>
      </w:r>
      <w:r>
        <w:rPr>
          <w:spacing w:val="-2"/>
        </w:rPr>
        <w:t>здоровья</w:t>
      </w:r>
      <w:r>
        <w:tab/>
      </w:r>
      <w:r>
        <w:rPr>
          <w:spacing w:val="-2"/>
        </w:rPr>
        <w:t>ребёнка,</w:t>
      </w:r>
      <w:r>
        <w:tab/>
        <w:t>гигиенический</w:t>
      </w:r>
      <w:r>
        <w:rPr>
          <w:spacing w:val="40"/>
        </w:rPr>
        <w:t xml:space="preserve"> </w:t>
      </w:r>
      <w:r>
        <w:t xml:space="preserve">уход, </w:t>
      </w:r>
      <w:r>
        <w:rPr>
          <w:spacing w:val="-2"/>
        </w:rPr>
        <w:t>питание;</w:t>
      </w:r>
    </w:p>
    <w:p w:rsidR="000664B2" w:rsidRDefault="00CF43C2">
      <w:pPr>
        <w:pStyle w:val="a4"/>
        <w:tabs>
          <w:tab w:val="left" w:pos="2437"/>
          <w:tab w:val="left" w:pos="4074"/>
          <w:tab w:val="left" w:pos="8358"/>
        </w:tabs>
        <w:spacing w:line="276" w:lineRule="auto"/>
        <w:ind w:left="718" w:right="296"/>
        <w:jc w:val="left"/>
      </w:pPr>
      <w:r>
        <w:t>организовывать</w:t>
      </w:r>
      <w:r>
        <w:rPr>
          <w:spacing w:val="80"/>
        </w:rPr>
        <w:t xml:space="preserve"> </w:t>
      </w:r>
      <w:r>
        <w:t>физиологически</w:t>
      </w:r>
      <w:r>
        <w:rPr>
          <w:spacing w:val="80"/>
        </w:rPr>
        <w:t xml:space="preserve"> </w:t>
      </w:r>
      <w:r>
        <w:t>целесообразный</w:t>
      </w:r>
      <w:r>
        <w:rPr>
          <w:spacing w:val="80"/>
        </w:rPr>
        <w:t xml:space="preserve"> </w:t>
      </w:r>
      <w:r>
        <w:t>режим</w:t>
      </w:r>
      <w:r>
        <w:rPr>
          <w:spacing w:val="40"/>
        </w:rPr>
        <w:t xml:space="preserve"> </w:t>
      </w:r>
      <w:r>
        <w:t>жизнедеятельности</w:t>
      </w:r>
      <w:r>
        <w:rPr>
          <w:spacing w:val="40"/>
        </w:rPr>
        <w:t xml:space="preserve"> </w:t>
      </w:r>
      <w:r>
        <w:t xml:space="preserve">и </w:t>
      </w:r>
      <w:r>
        <w:rPr>
          <w:spacing w:val="-2"/>
        </w:rPr>
        <w:t>двигательную</w:t>
      </w:r>
      <w:r>
        <w:tab/>
      </w:r>
      <w:r>
        <w:rPr>
          <w:spacing w:val="-2"/>
        </w:rPr>
        <w:t>деятельность</w:t>
      </w:r>
      <w:r>
        <w:tab/>
        <w:t>детей,</w:t>
      </w:r>
      <w:r>
        <w:rPr>
          <w:spacing w:val="80"/>
        </w:rPr>
        <w:t xml:space="preserve"> </w:t>
      </w:r>
      <w:r>
        <w:t>обучая</w:t>
      </w:r>
      <w:r>
        <w:rPr>
          <w:spacing w:val="80"/>
        </w:rPr>
        <w:t xml:space="preserve"> </w:t>
      </w:r>
      <w:r>
        <w:t>основным</w:t>
      </w:r>
      <w:r>
        <w:rPr>
          <w:spacing w:val="80"/>
        </w:rPr>
        <w:t xml:space="preserve"> </w:t>
      </w:r>
      <w:r>
        <w:t>движениям</w:t>
      </w:r>
      <w:r>
        <w:tab/>
        <w:t>(бросание,</w:t>
      </w:r>
      <w:r>
        <w:rPr>
          <w:spacing w:val="80"/>
        </w:rPr>
        <w:t xml:space="preserve"> </w:t>
      </w:r>
      <w:r>
        <w:t>катание, ползание, лазанье, ходьба) на основе положительного эмоционального общения и совместных действий педагога с ребёнком;</w:t>
      </w:r>
    </w:p>
    <w:p w:rsidR="000664B2" w:rsidRDefault="00CF43C2">
      <w:pPr>
        <w:pStyle w:val="a4"/>
        <w:spacing w:line="276" w:lineRule="auto"/>
        <w:ind w:left="718"/>
        <w:jc w:val="left"/>
      </w:pPr>
      <w:r>
        <w:t>поддерживать положительную эмоциональную</w:t>
      </w:r>
      <w:r>
        <w:rPr>
          <w:spacing w:val="26"/>
        </w:rPr>
        <w:t xml:space="preserve"> </w:t>
      </w:r>
      <w:r>
        <w:t>реакцию</w:t>
      </w:r>
      <w:r>
        <w:rPr>
          <w:spacing w:val="28"/>
        </w:rPr>
        <w:t xml:space="preserve"> </w:t>
      </w:r>
      <w:r>
        <w:t>при</w:t>
      </w:r>
      <w:r>
        <w:rPr>
          <w:spacing w:val="26"/>
        </w:rPr>
        <w:t xml:space="preserve"> </w:t>
      </w:r>
      <w:r>
        <w:t>выполнении движений, чувство удовлетворения и радости от совместных действий ребёнка с педагогом в играх-забавах.</w:t>
      </w:r>
    </w:p>
    <w:p w:rsidR="000664B2" w:rsidRDefault="00CF43C2">
      <w:pPr>
        <w:pStyle w:val="2"/>
        <w:spacing w:before="4"/>
        <w:ind w:left="718"/>
        <w:jc w:val="left"/>
      </w:pPr>
      <w:r>
        <w:t>Содержание</w:t>
      </w:r>
      <w:r>
        <w:rPr>
          <w:spacing w:val="-9"/>
        </w:rPr>
        <w:t xml:space="preserve"> </w:t>
      </w:r>
      <w:r>
        <w:t>образовательной</w:t>
      </w:r>
      <w:r>
        <w:rPr>
          <w:spacing w:val="-8"/>
        </w:rPr>
        <w:t xml:space="preserve"> </w:t>
      </w:r>
      <w:r>
        <w:rPr>
          <w:spacing w:val="-2"/>
        </w:rPr>
        <w:t>деятельности.</w:t>
      </w:r>
    </w:p>
    <w:p w:rsidR="000664B2" w:rsidRDefault="00CF43C2">
      <w:pPr>
        <w:pStyle w:val="a4"/>
        <w:spacing w:before="36" w:line="278" w:lineRule="auto"/>
        <w:ind w:left="718" w:right="291"/>
      </w:pPr>
      <w:r>
        <w:t>Педагог</w:t>
      </w:r>
      <w:r>
        <w:rPr>
          <w:spacing w:val="40"/>
        </w:rPr>
        <w:t xml:space="preserve"> </w:t>
      </w:r>
      <w:r>
        <w:t>приучает</w:t>
      </w:r>
      <w:r>
        <w:rPr>
          <w:spacing w:val="40"/>
        </w:rPr>
        <w:t xml:space="preserve"> </w:t>
      </w:r>
      <w:r>
        <w:t>ребёнка</w:t>
      </w:r>
      <w:r>
        <w:rPr>
          <w:spacing w:val="40"/>
        </w:rPr>
        <w:t xml:space="preserve"> </w:t>
      </w:r>
      <w:r>
        <w:t>к</w:t>
      </w:r>
      <w:r>
        <w:rPr>
          <w:spacing w:val="40"/>
        </w:rPr>
        <w:t xml:space="preserve"> </w:t>
      </w:r>
      <w:r>
        <w:t>определенному</w:t>
      </w:r>
      <w:r>
        <w:rPr>
          <w:spacing w:val="40"/>
        </w:rPr>
        <w:t xml:space="preserve"> </w:t>
      </w:r>
      <w:r>
        <w:t>жизненному</w:t>
      </w:r>
      <w:r>
        <w:rPr>
          <w:spacing w:val="40"/>
        </w:rPr>
        <w:t xml:space="preserve"> </w:t>
      </w:r>
      <w:r>
        <w:t>ритму</w:t>
      </w:r>
      <w:r>
        <w:rPr>
          <w:spacing w:val="40"/>
        </w:rPr>
        <w:t xml:space="preserve"> </w:t>
      </w:r>
      <w:r>
        <w:t>и</w:t>
      </w:r>
      <w:r>
        <w:rPr>
          <w:spacing w:val="40"/>
        </w:rPr>
        <w:t xml:space="preserve"> </w:t>
      </w:r>
      <w:r>
        <w:t>порядку</w:t>
      </w:r>
      <w:r>
        <w:rPr>
          <w:spacing w:val="40"/>
        </w:rPr>
        <w:t xml:space="preserve"> </w:t>
      </w:r>
      <w:r>
        <w:t>в</w:t>
      </w:r>
      <w:r>
        <w:rPr>
          <w:spacing w:val="40"/>
        </w:rPr>
        <w:t xml:space="preserve"> </w:t>
      </w:r>
      <w:r>
        <w:t>ходе режимных процессов, организует двигательную деятельность, создает условия для</w:t>
      </w:r>
      <w:r>
        <w:rPr>
          <w:spacing w:val="80"/>
        </w:rPr>
        <w:t xml:space="preserve"> </w:t>
      </w:r>
      <w:r>
        <w:t>сохранения и укрепления здоровья средствами физического воспитания.</w:t>
      </w:r>
    </w:p>
    <w:p w:rsidR="000664B2" w:rsidRDefault="00CF43C2">
      <w:pPr>
        <w:pStyle w:val="a5"/>
        <w:numPr>
          <w:ilvl w:val="0"/>
          <w:numId w:val="94"/>
        </w:numPr>
        <w:tabs>
          <w:tab w:val="left" w:pos="1014"/>
        </w:tabs>
        <w:spacing w:line="276" w:lineRule="auto"/>
        <w:ind w:right="284" w:firstLine="0"/>
        <w:rPr>
          <w:sz w:val="24"/>
        </w:rPr>
      </w:pPr>
      <w:r>
        <w:rPr>
          <w:sz w:val="24"/>
        </w:rPr>
        <w:t>С 2 месяцев педагог оказывает помощь в удержании головы в вертикальном положении, повороте</w:t>
      </w:r>
      <w:r>
        <w:rPr>
          <w:spacing w:val="69"/>
          <w:sz w:val="24"/>
        </w:rPr>
        <w:t xml:space="preserve"> </w:t>
      </w:r>
      <w:r>
        <w:rPr>
          <w:sz w:val="24"/>
        </w:rPr>
        <w:t>её</w:t>
      </w:r>
      <w:r>
        <w:rPr>
          <w:spacing w:val="67"/>
          <w:sz w:val="24"/>
        </w:rPr>
        <w:t xml:space="preserve"> </w:t>
      </w:r>
      <w:r>
        <w:rPr>
          <w:sz w:val="24"/>
        </w:rPr>
        <w:t>в</w:t>
      </w:r>
      <w:r>
        <w:rPr>
          <w:spacing w:val="66"/>
          <w:sz w:val="24"/>
        </w:rPr>
        <w:t xml:space="preserve"> </w:t>
      </w:r>
      <w:r>
        <w:rPr>
          <w:sz w:val="24"/>
        </w:rPr>
        <w:t>сторону</w:t>
      </w:r>
      <w:r>
        <w:rPr>
          <w:spacing w:val="60"/>
          <w:sz w:val="24"/>
        </w:rPr>
        <w:t xml:space="preserve"> </w:t>
      </w:r>
      <w:r>
        <w:rPr>
          <w:sz w:val="24"/>
        </w:rPr>
        <w:t>звука,</w:t>
      </w:r>
      <w:r>
        <w:rPr>
          <w:spacing w:val="76"/>
          <w:sz w:val="24"/>
        </w:rPr>
        <w:t xml:space="preserve"> </w:t>
      </w:r>
      <w:r>
        <w:rPr>
          <w:sz w:val="24"/>
        </w:rPr>
        <w:t>игрушки;</w:t>
      </w:r>
      <w:r>
        <w:rPr>
          <w:spacing w:val="70"/>
          <w:sz w:val="24"/>
        </w:rPr>
        <w:t xml:space="preserve"> </w:t>
      </w:r>
      <w:r>
        <w:rPr>
          <w:sz w:val="24"/>
        </w:rPr>
        <w:t>побуждает</w:t>
      </w:r>
      <w:r>
        <w:rPr>
          <w:spacing w:val="68"/>
          <w:sz w:val="24"/>
        </w:rPr>
        <w:t xml:space="preserve"> </w:t>
      </w:r>
      <w:r>
        <w:rPr>
          <w:sz w:val="24"/>
        </w:rPr>
        <w:t>переворачиваться</w:t>
      </w:r>
      <w:r>
        <w:rPr>
          <w:spacing w:val="-1"/>
          <w:sz w:val="24"/>
        </w:rPr>
        <w:t xml:space="preserve"> </w:t>
      </w:r>
      <w:r>
        <w:rPr>
          <w:sz w:val="24"/>
        </w:rPr>
        <w:t>со</w:t>
      </w:r>
      <w:r>
        <w:rPr>
          <w:spacing w:val="80"/>
          <w:sz w:val="24"/>
        </w:rPr>
        <w:t xml:space="preserve"> </w:t>
      </w:r>
      <w:r>
        <w:rPr>
          <w:sz w:val="24"/>
        </w:rPr>
        <w:t>спины</w:t>
      </w:r>
      <w:r>
        <w:rPr>
          <w:spacing w:val="80"/>
          <w:sz w:val="24"/>
        </w:rPr>
        <w:t xml:space="preserve"> </w:t>
      </w:r>
      <w:r>
        <w:rPr>
          <w:sz w:val="24"/>
        </w:rPr>
        <w:t>на</w:t>
      </w:r>
      <w:r>
        <w:rPr>
          <w:spacing w:val="67"/>
          <w:sz w:val="24"/>
        </w:rPr>
        <w:t xml:space="preserve"> </w:t>
      </w:r>
      <w:r>
        <w:rPr>
          <w:sz w:val="24"/>
        </w:rPr>
        <w:t>бок</w:t>
      </w:r>
      <w:r>
        <w:rPr>
          <w:spacing w:val="66"/>
          <w:sz w:val="24"/>
        </w:rPr>
        <w:t xml:space="preserve"> </w:t>
      </w:r>
      <w:r>
        <w:rPr>
          <w:sz w:val="24"/>
        </w:rPr>
        <w:t>(к 4</w:t>
      </w:r>
      <w:r>
        <w:rPr>
          <w:spacing w:val="80"/>
          <w:sz w:val="24"/>
        </w:rPr>
        <w:t xml:space="preserve"> </w:t>
      </w:r>
      <w:r>
        <w:rPr>
          <w:sz w:val="24"/>
        </w:rPr>
        <w:t>месяцам),</w:t>
      </w:r>
      <w:r>
        <w:rPr>
          <w:spacing w:val="40"/>
          <w:sz w:val="24"/>
        </w:rPr>
        <w:t xml:space="preserve"> </w:t>
      </w:r>
      <w:r>
        <w:rPr>
          <w:sz w:val="24"/>
        </w:rPr>
        <w:t>на</w:t>
      </w:r>
      <w:r>
        <w:rPr>
          <w:spacing w:val="40"/>
          <w:sz w:val="24"/>
        </w:rPr>
        <w:t xml:space="preserve"> </w:t>
      </w:r>
      <w:r>
        <w:rPr>
          <w:sz w:val="24"/>
        </w:rPr>
        <w:t>живот</w:t>
      </w:r>
      <w:r>
        <w:rPr>
          <w:spacing w:val="40"/>
          <w:sz w:val="24"/>
        </w:rPr>
        <w:t xml:space="preserve"> </w:t>
      </w:r>
      <w:r>
        <w:rPr>
          <w:sz w:val="24"/>
        </w:rPr>
        <w:t>(к</w:t>
      </w:r>
      <w:r>
        <w:rPr>
          <w:spacing w:val="40"/>
          <w:sz w:val="24"/>
        </w:rPr>
        <w:t xml:space="preserve"> </w:t>
      </w:r>
      <w:r>
        <w:rPr>
          <w:sz w:val="24"/>
        </w:rPr>
        <w:t>5</w:t>
      </w:r>
      <w:r>
        <w:rPr>
          <w:spacing w:val="40"/>
          <w:sz w:val="24"/>
        </w:rPr>
        <w:t xml:space="preserve"> </w:t>
      </w:r>
      <w:r>
        <w:rPr>
          <w:sz w:val="24"/>
        </w:rPr>
        <w:t>месяцам),</w:t>
      </w:r>
      <w:r>
        <w:rPr>
          <w:spacing w:val="80"/>
          <w:sz w:val="24"/>
        </w:rPr>
        <w:t xml:space="preserve"> </w:t>
      </w:r>
      <w:r>
        <w:rPr>
          <w:sz w:val="24"/>
        </w:rPr>
        <w:t>с</w:t>
      </w:r>
      <w:r>
        <w:rPr>
          <w:spacing w:val="40"/>
          <w:sz w:val="24"/>
        </w:rPr>
        <w:t xml:space="preserve"> </w:t>
      </w:r>
      <w:r>
        <w:rPr>
          <w:sz w:val="24"/>
        </w:rPr>
        <w:t>живота</w:t>
      </w:r>
      <w:r>
        <w:rPr>
          <w:spacing w:val="40"/>
          <w:sz w:val="24"/>
        </w:rPr>
        <w:t xml:space="preserve"> </w:t>
      </w:r>
      <w:r>
        <w:rPr>
          <w:sz w:val="24"/>
        </w:rPr>
        <w:t>на</w:t>
      </w:r>
      <w:r>
        <w:rPr>
          <w:spacing w:val="40"/>
          <w:sz w:val="24"/>
        </w:rPr>
        <w:t xml:space="preserve"> </w:t>
      </w:r>
      <w:r>
        <w:rPr>
          <w:sz w:val="24"/>
        </w:rPr>
        <w:t xml:space="preserve">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w:t>
      </w:r>
      <w:r>
        <w:rPr>
          <w:spacing w:val="-2"/>
          <w:sz w:val="24"/>
        </w:rPr>
        <w:t>гимнастики.</w:t>
      </w:r>
    </w:p>
    <w:p w:rsidR="000664B2" w:rsidRDefault="00CF43C2">
      <w:pPr>
        <w:pStyle w:val="a5"/>
        <w:numPr>
          <w:ilvl w:val="0"/>
          <w:numId w:val="94"/>
        </w:numPr>
        <w:tabs>
          <w:tab w:val="left" w:pos="1039"/>
        </w:tabs>
        <w:spacing w:line="276" w:lineRule="auto"/>
        <w:ind w:right="288" w:firstLine="0"/>
        <w:rPr>
          <w:sz w:val="24"/>
        </w:rPr>
      </w:pPr>
      <w:r>
        <w:rPr>
          <w:sz w:val="24"/>
        </w:rPr>
        <w:t>С 6 месяцев педагог помогает осваивать</w:t>
      </w:r>
      <w:r>
        <w:rPr>
          <w:spacing w:val="40"/>
          <w:sz w:val="24"/>
        </w:rPr>
        <w:t xml:space="preserve"> </w:t>
      </w:r>
      <w:r>
        <w:rPr>
          <w:sz w:val="24"/>
        </w:rPr>
        <w:t>движения, подготавливающие к ползанию, поощряет стремление ребёнка ползать, самостоятельно садиться из положения</w:t>
      </w:r>
      <w:r>
        <w:rPr>
          <w:spacing w:val="40"/>
          <w:sz w:val="24"/>
        </w:rPr>
        <w:t xml:space="preserve"> </w:t>
      </w:r>
      <w:r>
        <w:rPr>
          <w:sz w:val="24"/>
        </w:rPr>
        <w:t>лежа</w:t>
      </w:r>
      <w:r>
        <w:rPr>
          <w:spacing w:val="40"/>
          <w:sz w:val="24"/>
        </w:rPr>
        <w:t xml:space="preserve"> </w:t>
      </w:r>
      <w:r>
        <w:rPr>
          <w:sz w:val="24"/>
        </w:rPr>
        <w:t>и ложиться</w:t>
      </w:r>
      <w:r>
        <w:rPr>
          <w:spacing w:val="40"/>
          <w:sz w:val="24"/>
        </w:rPr>
        <w:t xml:space="preserve"> </w:t>
      </w:r>
      <w:r>
        <w:rPr>
          <w:sz w:val="24"/>
        </w:rPr>
        <w:t>из</w:t>
      </w:r>
      <w:r>
        <w:rPr>
          <w:spacing w:val="40"/>
          <w:sz w:val="24"/>
        </w:rPr>
        <w:t xml:space="preserve"> </w:t>
      </w:r>
      <w:r>
        <w:rPr>
          <w:sz w:val="24"/>
        </w:rPr>
        <w:t>положения</w:t>
      </w:r>
      <w:r>
        <w:rPr>
          <w:spacing w:val="40"/>
          <w:sz w:val="24"/>
        </w:rPr>
        <w:t xml:space="preserve"> </w:t>
      </w:r>
      <w:r>
        <w:rPr>
          <w:sz w:val="24"/>
        </w:rPr>
        <w:t>сидя,</w:t>
      </w:r>
      <w:r>
        <w:rPr>
          <w:spacing w:val="40"/>
          <w:sz w:val="24"/>
        </w:rPr>
        <w:t xml:space="preserve"> </w:t>
      </w:r>
      <w:r>
        <w:rPr>
          <w:sz w:val="24"/>
        </w:rPr>
        <w:t>уверенно</w:t>
      </w:r>
      <w:r>
        <w:rPr>
          <w:spacing w:val="40"/>
          <w:sz w:val="24"/>
        </w:rPr>
        <w:t xml:space="preserve"> </w:t>
      </w:r>
      <w:r>
        <w:rPr>
          <w:sz w:val="24"/>
        </w:rPr>
        <w:t>переворачиваться</w:t>
      </w:r>
      <w:r>
        <w:rPr>
          <w:spacing w:val="40"/>
          <w:sz w:val="24"/>
        </w:rPr>
        <w:t xml:space="preserve"> </w:t>
      </w:r>
      <w:r>
        <w:rPr>
          <w:sz w:val="24"/>
        </w:rPr>
        <w:t>со спины на живот и обратно, сидеть; помогает вставать и стоять с поддержкой, переступать, держась за опору (к 8</w:t>
      </w:r>
      <w:r>
        <w:rPr>
          <w:spacing w:val="40"/>
          <w:sz w:val="24"/>
        </w:rPr>
        <w:t xml:space="preserve"> </w:t>
      </w:r>
      <w:r>
        <w:rPr>
          <w:sz w:val="24"/>
        </w:rPr>
        <w:t>месяцам); побуждает к манипулированию предметами</w:t>
      </w:r>
      <w:r>
        <w:rPr>
          <w:spacing w:val="80"/>
          <w:sz w:val="24"/>
        </w:rPr>
        <w:t xml:space="preserve"> </w:t>
      </w:r>
      <w:r>
        <w:rPr>
          <w:sz w:val="24"/>
        </w:rPr>
        <w:t>(берет,</w:t>
      </w:r>
      <w:r>
        <w:rPr>
          <w:spacing w:val="80"/>
          <w:sz w:val="24"/>
        </w:rPr>
        <w:t xml:space="preserve"> </w:t>
      </w:r>
      <w:r>
        <w:rPr>
          <w:sz w:val="24"/>
        </w:rPr>
        <w:t>осматривает,</w:t>
      </w:r>
      <w:r>
        <w:rPr>
          <w:spacing w:val="80"/>
          <w:sz w:val="24"/>
        </w:rPr>
        <w:t xml:space="preserve"> </w:t>
      </w:r>
      <w:r>
        <w:rPr>
          <w:sz w:val="24"/>
        </w:rPr>
        <w:t>перекладывает из</w:t>
      </w:r>
      <w:r>
        <w:rPr>
          <w:spacing w:val="80"/>
          <w:sz w:val="24"/>
        </w:rPr>
        <w:t xml:space="preserve"> </w:t>
      </w:r>
      <w:r>
        <w:rPr>
          <w:sz w:val="24"/>
        </w:rPr>
        <w:t>руки</w:t>
      </w:r>
      <w:r>
        <w:rPr>
          <w:spacing w:val="80"/>
          <w:sz w:val="24"/>
        </w:rPr>
        <w:t xml:space="preserve"> </w:t>
      </w:r>
      <w:r>
        <w:rPr>
          <w:sz w:val="24"/>
        </w:rPr>
        <w:t>в</w:t>
      </w:r>
      <w:r>
        <w:rPr>
          <w:spacing w:val="80"/>
          <w:sz w:val="24"/>
        </w:rPr>
        <w:t xml:space="preserve"> </w:t>
      </w:r>
      <w:r>
        <w:rPr>
          <w:sz w:val="24"/>
        </w:rPr>
        <w:t>руку,</w:t>
      </w:r>
      <w:r>
        <w:rPr>
          <w:spacing w:val="80"/>
          <w:sz w:val="24"/>
        </w:rPr>
        <w:t xml:space="preserve"> </w:t>
      </w:r>
      <w:r>
        <w:rPr>
          <w:sz w:val="24"/>
        </w:rPr>
        <w:t>размахивает,</w:t>
      </w:r>
      <w:r>
        <w:rPr>
          <w:spacing w:val="40"/>
          <w:sz w:val="24"/>
        </w:rPr>
        <w:t xml:space="preserve"> </w:t>
      </w:r>
      <w:r>
        <w:rPr>
          <w:sz w:val="24"/>
        </w:rPr>
        <w:t>бросает</w:t>
      </w:r>
      <w:r>
        <w:rPr>
          <w:spacing w:val="40"/>
          <w:sz w:val="24"/>
        </w:rPr>
        <w:t xml:space="preserve"> </w:t>
      </w:r>
      <w:r>
        <w:rPr>
          <w:sz w:val="24"/>
        </w:rPr>
        <w:t>и</w:t>
      </w:r>
      <w:r>
        <w:rPr>
          <w:spacing w:val="40"/>
          <w:sz w:val="24"/>
        </w:rPr>
        <w:t xml:space="preserve"> </w:t>
      </w:r>
      <w:r>
        <w:rPr>
          <w:sz w:val="24"/>
        </w:rPr>
        <w:t>другое);</w:t>
      </w:r>
      <w:r>
        <w:rPr>
          <w:spacing w:val="40"/>
          <w:sz w:val="24"/>
        </w:rPr>
        <w:t xml:space="preserve"> </w:t>
      </w:r>
      <w:r>
        <w:rPr>
          <w:sz w:val="24"/>
        </w:rPr>
        <w:t>проводит</w:t>
      </w:r>
      <w:r>
        <w:rPr>
          <w:spacing w:val="40"/>
          <w:sz w:val="24"/>
        </w:rPr>
        <w:t xml:space="preserve"> </w:t>
      </w:r>
      <w:r>
        <w:rPr>
          <w:sz w:val="24"/>
        </w:rPr>
        <w:t>с</w:t>
      </w:r>
      <w:r>
        <w:rPr>
          <w:spacing w:val="40"/>
          <w:sz w:val="24"/>
        </w:rPr>
        <w:t xml:space="preserve"> </w:t>
      </w:r>
      <w:r>
        <w:rPr>
          <w:sz w:val="24"/>
        </w:rPr>
        <w:t>ребёнком</w:t>
      </w:r>
      <w:r>
        <w:rPr>
          <w:spacing w:val="40"/>
          <w:sz w:val="24"/>
        </w:rPr>
        <w:t xml:space="preserve"> </w:t>
      </w:r>
      <w:r>
        <w:rPr>
          <w:sz w:val="24"/>
        </w:rPr>
        <w:t>комплекс гимнастики, включая упражнения с использованием предметов (колечки, погремушки).</w:t>
      </w:r>
    </w:p>
    <w:p w:rsidR="000664B2" w:rsidRDefault="00CF43C2">
      <w:pPr>
        <w:pStyle w:val="a5"/>
        <w:numPr>
          <w:ilvl w:val="0"/>
          <w:numId w:val="94"/>
        </w:numPr>
        <w:tabs>
          <w:tab w:val="left" w:pos="1014"/>
        </w:tabs>
        <w:spacing w:line="276" w:lineRule="auto"/>
        <w:ind w:right="287" w:firstLine="0"/>
        <w:rPr>
          <w:sz w:val="24"/>
        </w:rPr>
      </w:pPr>
      <w:r>
        <w:rPr>
          <w:sz w:val="24"/>
        </w:rPr>
        <w:t>С</w:t>
      </w:r>
      <w:r>
        <w:rPr>
          <w:spacing w:val="40"/>
          <w:sz w:val="24"/>
        </w:rPr>
        <w:t xml:space="preserve"> </w:t>
      </w:r>
      <w:r>
        <w:rPr>
          <w:sz w:val="24"/>
        </w:rPr>
        <w:t>9</w:t>
      </w:r>
      <w:r>
        <w:rPr>
          <w:spacing w:val="40"/>
          <w:sz w:val="24"/>
        </w:rPr>
        <w:t xml:space="preserve"> </w:t>
      </w:r>
      <w:r>
        <w:rPr>
          <w:sz w:val="24"/>
        </w:rPr>
        <w:t>месяцев</w:t>
      </w:r>
      <w:r>
        <w:rPr>
          <w:spacing w:val="40"/>
          <w:sz w:val="24"/>
        </w:rPr>
        <w:t xml:space="preserve"> </w:t>
      </w:r>
      <w:r>
        <w:rPr>
          <w:sz w:val="24"/>
        </w:rPr>
        <w:t>педагог</w:t>
      </w:r>
      <w:r>
        <w:rPr>
          <w:spacing w:val="40"/>
          <w:sz w:val="24"/>
        </w:rPr>
        <w:t xml:space="preserve"> </w:t>
      </w:r>
      <w:r>
        <w:rPr>
          <w:sz w:val="24"/>
        </w:rPr>
        <w:t>создает</w:t>
      </w:r>
      <w:r>
        <w:rPr>
          <w:spacing w:val="40"/>
          <w:sz w:val="24"/>
        </w:rPr>
        <w:t xml:space="preserve"> </w:t>
      </w:r>
      <w:r>
        <w:rPr>
          <w:sz w:val="24"/>
        </w:rPr>
        <w:t>условия</w:t>
      </w:r>
      <w:r>
        <w:rPr>
          <w:spacing w:val="40"/>
          <w:sz w:val="24"/>
        </w:rPr>
        <w:t xml:space="preserve"> </w:t>
      </w:r>
      <w:r>
        <w:rPr>
          <w:sz w:val="24"/>
        </w:rPr>
        <w:t>для</w:t>
      </w:r>
      <w:r>
        <w:rPr>
          <w:spacing w:val="40"/>
          <w:sz w:val="24"/>
        </w:rPr>
        <w:t xml:space="preserve"> </w:t>
      </w:r>
      <w:r>
        <w:rPr>
          <w:sz w:val="24"/>
        </w:rPr>
        <w:t>развития</w:t>
      </w:r>
      <w:r>
        <w:rPr>
          <w:spacing w:val="40"/>
          <w:sz w:val="24"/>
        </w:rPr>
        <w:t xml:space="preserve"> </w:t>
      </w:r>
      <w:r>
        <w:rPr>
          <w:sz w:val="24"/>
        </w:rPr>
        <w:t>ранее</w:t>
      </w:r>
      <w:r>
        <w:rPr>
          <w:spacing w:val="40"/>
          <w:sz w:val="24"/>
        </w:rPr>
        <w:t xml:space="preserve"> </w:t>
      </w:r>
      <w:r>
        <w:rPr>
          <w:sz w:val="24"/>
        </w:rPr>
        <w:t>освоенных движений, упражняет в ползании в разных направлениях, вставании, перешагивании, побуждает приседать</w:t>
      </w:r>
      <w:r>
        <w:rPr>
          <w:spacing w:val="40"/>
          <w:sz w:val="24"/>
        </w:rPr>
        <w:t xml:space="preserve"> </w:t>
      </w:r>
      <w:r>
        <w:rPr>
          <w:sz w:val="24"/>
        </w:rPr>
        <w:t>и</w:t>
      </w:r>
      <w:r>
        <w:rPr>
          <w:spacing w:val="40"/>
          <w:sz w:val="24"/>
        </w:rPr>
        <w:t xml:space="preserve"> </w:t>
      </w:r>
      <w:r>
        <w:rPr>
          <w:sz w:val="24"/>
        </w:rPr>
        <w:t>вставать,</w:t>
      </w:r>
      <w:r>
        <w:rPr>
          <w:spacing w:val="40"/>
          <w:sz w:val="24"/>
        </w:rPr>
        <w:t xml:space="preserve"> </w:t>
      </w:r>
      <w:r>
        <w:rPr>
          <w:sz w:val="24"/>
        </w:rPr>
        <w:t>делать</w:t>
      </w:r>
      <w:r>
        <w:rPr>
          <w:spacing w:val="40"/>
          <w:sz w:val="24"/>
        </w:rPr>
        <w:t xml:space="preserve"> </w:t>
      </w:r>
      <w:r>
        <w:rPr>
          <w:sz w:val="24"/>
        </w:rPr>
        <w:t>первые</w:t>
      </w:r>
      <w:r>
        <w:rPr>
          <w:spacing w:val="40"/>
          <w:sz w:val="24"/>
        </w:rPr>
        <w:t xml:space="preserve"> </w:t>
      </w:r>
      <w:r>
        <w:rPr>
          <w:sz w:val="24"/>
        </w:rPr>
        <w:t>шаги</w:t>
      </w:r>
      <w:r>
        <w:rPr>
          <w:spacing w:val="40"/>
          <w:sz w:val="24"/>
        </w:rPr>
        <w:t xml:space="preserve"> </w:t>
      </w:r>
      <w:r>
        <w:rPr>
          <w:sz w:val="24"/>
        </w:rPr>
        <w:t>вдоль</w:t>
      </w:r>
      <w:r>
        <w:rPr>
          <w:spacing w:val="40"/>
          <w:sz w:val="24"/>
        </w:rPr>
        <w:t xml:space="preserve"> </w:t>
      </w:r>
      <w:r>
        <w:rPr>
          <w:sz w:val="24"/>
        </w:rPr>
        <w:t>опоры</w:t>
      </w:r>
      <w:r>
        <w:rPr>
          <w:spacing w:val="40"/>
          <w:sz w:val="24"/>
        </w:rPr>
        <w:t xml:space="preserve"> </w:t>
      </w:r>
      <w:r>
        <w:rPr>
          <w:sz w:val="24"/>
        </w:rPr>
        <w:t>при</w:t>
      </w:r>
      <w:r>
        <w:rPr>
          <w:spacing w:val="40"/>
          <w:sz w:val="24"/>
        </w:rPr>
        <w:t xml:space="preserve"> </w:t>
      </w:r>
      <w:r>
        <w:rPr>
          <w:sz w:val="24"/>
        </w:rPr>
        <w:t>поддержке</w:t>
      </w:r>
      <w:r>
        <w:rPr>
          <w:spacing w:val="40"/>
          <w:sz w:val="24"/>
        </w:rPr>
        <w:t xml:space="preserve"> </w:t>
      </w:r>
      <w:r>
        <w:rPr>
          <w:sz w:val="24"/>
        </w:rPr>
        <w:t>за</w:t>
      </w:r>
      <w:r>
        <w:rPr>
          <w:spacing w:val="40"/>
          <w:sz w:val="24"/>
        </w:rPr>
        <w:t xml:space="preserve"> </w:t>
      </w:r>
      <w:r>
        <w:rPr>
          <w:sz w:val="24"/>
        </w:rPr>
        <w:t>руки,</w:t>
      </w:r>
      <w:r>
        <w:rPr>
          <w:spacing w:val="40"/>
          <w:sz w:val="24"/>
        </w:rPr>
        <w:t xml:space="preserve"> </w:t>
      </w:r>
      <w:r>
        <w:rPr>
          <w:sz w:val="24"/>
        </w:rPr>
        <w:t>за</w:t>
      </w:r>
      <w:r>
        <w:rPr>
          <w:spacing w:val="40"/>
          <w:sz w:val="24"/>
        </w:rPr>
        <w:t xml:space="preserve"> </w:t>
      </w:r>
      <w:r>
        <w:rPr>
          <w:sz w:val="24"/>
        </w:rPr>
        <w:t>одну руку, самостоятельно; ходить за каталкой, при поддержке подниматься на ступеньки; брать, держать и бросать мяч; поощряет стремление</w:t>
      </w:r>
      <w:r>
        <w:rPr>
          <w:spacing w:val="40"/>
          <w:sz w:val="24"/>
        </w:rPr>
        <w:t xml:space="preserve"> </w:t>
      </w:r>
      <w:r>
        <w:rPr>
          <w:sz w:val="24"/>
        </w:rPr>
        <w:t>ребёнка</w:t>
      </w:r>
      <w:r>
        <w:rPr>
          <w:spacing w:val="40"/>
          <w:sz w:val="24"/>
        </w:rPr>
        <w:t xml:space="preserve"> </w:t>
      </w:r>
      <w:r>
        <w:rPr>
          <w:sz w:val="24"/>
        </w:rPr>
        <w:t>к</w:t>
      </w:r>
      <w:r>
        <w:rPr>
          <w:spacing w:val="40"/>
          <w:sz w:val="24"/>
        </w:rPr>
        <w:t xml:space="preserve"> </w:t>
      </w:r>
      <w:r>
        <w:rPr>
          <w:sz w:val="24"/>
        </w:rPr>
        <w:t>разнообразным</w:t>
      </w:r>
      <w:r>
        <w:rPr>
          <w:spacing w:val="40"/>
          <w:sz w:val="24"/>
        </w:rPr>
        <w:t xml:space="preserve"> </w:t>
      </w:r>
      <w:r>
        <w:rPr>
          <w:sz w:val="24"/>
        </w:rPr>
        <w:t>движениям (приседать</w:t>
      </w:r>
      <w:r>
        <w:rPr>
          <w:spacing w:val="40"/>
          <w:sz w:val="24"/>
        </w:rPr>
        <w:t xml:space="preserve"> </w:t>
      </w:r>
      <w:r>
        <w:rPr>
          <w:sz w:val="24"/>
        </w:rPr>
        <w:t>на</w:t>
      </w:r>
      <w:r>
        <w:rPr>
          <w:spacing w:val="40"/>
          <w:sz w:val="24"/>
        </w:rPr>
        <w:t xml:space="preserve"> </w:t>
      </w:r>
      <w:r>
        <w:rPr>
          <w:sz w:val="24"/>
        </w:rPr>
        <w:t>корточки, поднимать</w:t>
      </w:r>
      <w:r>
        <w:rPr>
          <w:spacing w:val="40"/>
          <w:sz w:val="24"/>
        </w:rPr>
        <w:t xml:space="preserve"> </w:t>
      </w:r>
      <w:r>
        <w:rPr>
          <w:sz w:val="24"/>
        </w:rPr>
        <w:t>предметы,</w:t>
      </w:r>
      <w:r>
        <w:rPr>
          <w:spacing w:val="40"/>
          <w:sz w:val="24"/>
        </w:rPr>
        <w:t xml:space="preserve"> </w:t>
      </w:r>
      <w:r>
        <w:rPr>
          <w:sz w:val="24"/>
        </w:rPr>
        <w:t>переносить</w:t>
      </w:r>
      <w:r>
        <w:rPr>
          <w:spacing w:val="40"/>
          <w:sz w:val="24"/>
        </w:rPr>
        <w:t xml:space="preserve"> </w:t>
      </w:r>
      <w:r>
        <w:rPr>
          <w:sz w:val="24"/>
        </w:rPr>
        <w:t>их,</w:t>
      </w:r>
      <w:r>
        <w:rPr>
          <w:spacing w:val="40"/>
          <w:sz w:val="24"/>
        </w:rPr>
        <w:t xml:space="preserve"> </w:t>
      </w:r>
      <w:r>
        <w:rPr>
          <w:sz w:val="24"/>
        </w:rPr>
        <w:t>открывать</w:t>
      </w:r>
      <w:r>
        <w:rPr>
          <w:spacing w:val="40"/>
          <w:sz w:val="24"/>
        </w:rPr>
        <w:t xml:space="preserve"> </w:t>
      </w:r>
      <w:r>
        <w:rPr>
          <w:sz w:val="24"/>
        </w:rPr>
        <w:t>и</w:t>
      </w:r>
      <w:r>
        <w:rPr>
          <w:spacing w:val="40"/>
          <w:sz w:val="24"/>
        </w:rPr>
        <w:t xml:space="preserve"> </w:t>
      </w:r>
      <w:r>
        <w:rPr>
          <w:sz w:val="24"/>
        </w:rPr>
        <w:t>закрывать крышку</w:t>
      </w:r>
      <w:r>
        <w:rPr>
          <w:spacing w:val="40"/>
          <w:sz w:val="24"/>
        </w:rPr>
        <w:t xml:space="preserve"> </w:t>
      </w:r>
      <w:r>
        <w:rPr>
          <w:sz w:val="24"/>
        </w:rPr>
        <w:t>коробки, ставить один предмет на другой и так далее); вызывает эмоциональный отклик и двигательные</w:t>
      </w:r>
      <w:r>
        <w:rPr>
          <w:spacing w:val="78"/>
          <w:sz w:val="24"/>
        </w:rPr>
        <w:t xml:space="preserve"> </w:t>
      </w:r>
      <w:r>
        <w:rPr>
          <w:sz w:val="24"/>
        </w:rPr>
        <w:t>реакции</w:t>
      </w:r>
      <w:r>
        <w:rPr>
          <w:spacing w:val="75"/>
          <w:sz w:val="24"/>
        </w:rPr>
        <w:t xml:space="preserve"> </w:t>
      </w:r>
      <w:r>
        <w:rPr>
          <w:sz w:val="24"/>
        </w:rPr>
        <w:t>на</w:t>
      </w:r>
      <w:r>
        <w:rPr>
          <w:spacing w:val="72"/>
          <w:sz w:val="24"/>
        </w:rPr>
        <w:t xml:space="preserve"> </w:t>
      </w:r>
      <w:r>
        <w:rPr>
          <w:sz w:val="24"/>
        </w:rPr>
        <w:t>игровые</w:t>
      </w:r>
      <w:r>
        <w:rPr>
          <w:spacing w:val="73"/>
          <w:sz w:val="24"/>
        </w:rPr>
        <w:t xml:space="preserve"> </w:t>
      </w:r>
      <w:r>
        <w:rPr>
          <w:sz w:val="24"/>
        </w:rPr>
        <w:t>действия</w:t>
      </w:r>
      <w:r>
        <w:rPr>
          <w:spacing w:val="79"/>
          <w:sz w:val="24"/>
        </w:rPr>
        <w:t xml:space="preserve"> </w:t>
      </w:r>
      <w:r>
        <w:rPr>
          <w:sz w:val="24"/>
        </w:rPr>
        <w:t>и</w:t>
      </w:r>
      <w:r>
        <w:rPr>
          <w:spacing w:val="79"/>
          <w:sz w:val="24"/>
        </w:rPr>
        <w:t xml:space="preserve"> </w:t>
      </w:r>
      <w:r>
        <w:rPr>
          <w:sz w:val="24"/>
        </w:rPr>
        <w:t>игры-забавы</w:t>
      </w:r>
      <w:r>
        <w:rPr>
          <w:spacing w:val="76"/>
          <w:sz w:val="24"/>
        </w:rPr>
        <w:t xml:space="preserve"> </w:t>
      </w:r>
      <w:r>
        <w:rPr>
          <w:sz w:val="24"/>
        </w:rPr>
        <w:t>(«Поехали-поехали»,</w:t>
      </w:r>
    </w:p>
    <w:p w:rsidR="000664B2" w:rsidRDefault="000664B2">
      <w:pPr>
        <w:pStyle w:val="a5"/>
        <w:spacing w:line="276" w:lineRule="auto"/>
        <w:rPr>
          <w:sz w:val="24"/>
        </w:rPr>
        <w:sectPr w:rsidR="000664B2">
          <w:pgSz w:w="12070" w:h="17240"/>
          <w:pgMar w:top="640" w:right="566" w:bottom="800" w:left="708" w:header="0" w:footer="619" w:gutter="0"/>
          <w:cols w:space="720"/>
        </w:sectPr>
      </w:pPr>
    </w:p>
    <w:p w:rsidR="000664B2" w:rsidRDefault="00CF43C2">
      <w:pPr>
        <w:pStyle w:val="a4"/>
        <w:spacing w:before="62" w:line="276" w:lineRule="auto"/>
        <w:ind w:left="718" w:right="290"/>
      </w:pPr>
      <w:r>
        <w:lastRenderedPageBreak/>
        <w:t>«Сорока-сорока»,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0664B2" w:rsidRDefault="00CF43C2">
      <w:pPr>
        <w:pStyle w:val="3"/>
        <w:spacing w:before="3"/>
        <w:ind w:left="718"/>
      </w:pPr>
      <w:r>
        <w:t>От</w:t>
      </w:r>
      <w:r>
        <w:rPr>
          <w:spacing w:val="15"/>
        </w:rPr>
        <w:t xml:space="preserve"> </w:t>
      </w:r>
      <w:r>
        <w:t>1</w:t>
      </w:r>
      <w:r>
        <w:rPr>
          <w:spacing w:val="11"/>
        </w:rPr>
        <w:t xml:space="preserve"> </w:t>
      </w:r>
      <w:r>
        <w:t>года</w:t>
      </w:r>
      <w:r>
        <w:rPr>
          <w:spacing w:val="6"/>
        </w:rPr>
        <w:t xml:space="preserve"> </w:t>
      </w:r>
      <w:r>
        <w:t>до</w:t>
      </w:r>
      <w:r>
        <w:rPr>
          <w:spacing w:val="6"/>
        </w:rPr>
        <w:t xml:space="preserve"> </w:t>
      </w:r>
      <w:r>
        <w:t>2</w:t>
      </w:r>
      <w:r>
        <w:rPr>
          <w:spacing w:val="7"/>
        </w:rPr>
        <w:t xml:space="preserve"> </w:t>
      </w:r>
      <w:r>
        <w:rPr>
          <w:spacing w:val="-4"/>
        </w:rPr>
        <w:t>лет.</w:t>
      </w:r>
    </w:p>
    <w:p w:rsidR="000664B2" w:rsidRDefault="00CF43C2">
      <w:pPr>
        <w:pStyle w:val="a4"/>
        <w:tabs>
          <w:tab w:val="left" w:pos="1937"/>
          <w:tab w:val="left" w:pos="2978"/>
          <w:tab w:val="left" w:pos="3556"/>
          <w:tab w:val="left" w:pos="5745"/>
          <w:tab w:val="left" w:pos="7253"/>
          <w:tab w:val="left" w:pos="8228"/>
          <w:tab w:val="left" w:pos="9467"/>
        </w:tabs>
        <w:spacing w:before="36" w:line="276" w:lineRule="auto"/>
        <w:ind w:left="718" w:right="293" w:firstLine="422"/>
        <w:jc w:val="left"/>
      </w:pPr>
      <w:r>
        <w:rPr>
          <w:b/>
        </w:rPr>
        <w:t xml:space="preserve">Основные задачи </w:t>
      </w:r>
      <w:r>
        <w:t>образовательной деятельности</w:t>
      </w:r>
      <w:r>
        <w:rPr>
          <w:spacing w:val="40"/>
        </w:rPr>
        <w:t xml:space="preserve"> </w:t>
      </w:r>
      <w:r>
        <w:t xml:space="preserve">в области физического развития: </w:t>
      </w:r>
      <w:r>
        <w:rPr>
          <w:spacing w:val="-2"/>
        </w:rPr>
        <w:t>создавать</w:t>
      </w:r>
      <w:r>
        <w:tab/>
      </w:r>
      <w:r>
        <w:rPr>
          <w:spacing w:val="-2"/>
        </w:rPr>
        <w:t>условия</w:t>
      </w:r>
      <w:r>
        <w:tab/>
      </w:r>
      <w:r>
        <w:rPr>
          <w:spacing w:val="-4"/>
        </w:rPr>
        <w:t>для</w:t>
      </w:r>
      <w:r>
        <w:tab/>
      </w:r>
      <w:r>
        <w:rPr>
          <w:spacing w:val="-2"/>
        </w:rPr>
        <w:t>последовательного</w:t>
      </w:r>
      <w:r>
        <w:tab/>
      </w:r>
      <w:r>
        <w:rPr>
          <w:spacing w:val="-2"/>
        </w:rPr>
        <w:t>становления</w:t>
      </w:r>
      <w:r>
        <w:tab/>
      </w:r>
      <w:r>
        <w:rPr>
          <w:spacing w:val="-2"/>
        </w:rPr>
        <w:t>первых</w:t>
      </w:r>
      <w:r>
        <w:tab/>
      </w:r>
      <w:r>
        <w:rPr>
          <w:spacing w:val="-2"/>
        </w:rPr>
        <w:t>основных</w:t>
      </w:r>
      <w:r>
        <w:tab/>
      </w:r>
      <w:r>
        <w:rPr>
          <w:spacing w:val="-2"/>
        </w:rPr>
        <w:t xml:space="preserve">движений </w:t>
      </w:r>
      <w:r>
        <w:t>(бросание,</w:t>
      </w:r>
      <w:r>
        <w:rPr>
          <w:spacing w:val="80"/>
        </w:rPr>
        <w:t xml:space="preserve"> </w:t>
      </w:r>
      <w:r>
        <w:t>катание,</w:t>
      </w:r>
      <w:r>
        <w:rPr>
          <w:spacing w:val="80"/>
        </w:rPr>
        <w:t xml:space="preserve"> </w:t>
      </w:r>
      <w:r>
        <w:t>ползание,</w:t>
      </w:r>
      <w:r>
        <w:rPr>
          <w:spacing w:val="80"/>
        </w:rPr>
        <w:t xml:space="preserve"> </w:t>
      </w:r>
      <w:r>
        <w:t>лазанье,</w:t>
      </w:r>
      <w:r>
        <w:rPr>
          <w:spacing w:val="80"/>
        </w:rPr>
        <w:t xml:space="preserve"> </w:t>
      </w:r>
      <w:r>
        <w:t>ходьба)</w:t>
      </w:r>
      <w:r>
        <w:rPr>
          <w:spacing w:val="80"/>
        </w:rPr>
        <w:t xml:space="preserve"> </w:t>
      </w:r>
      <w:r>
        <w:t>в</w:t>
      </w:r>
      <w:r>
        <w:rPr>
          <w:spacing w:val="80"/>
        </w:rPr>
        <w:t xml:space="preserve"> </w:t>
      </w:r>
      <w:r>
        <w:t>совместной</w:t>
      </w:r>
      <w:r>
        <w:rPr>
          <w:spacing w:val="80"/>
        </w:rPr>
        <w:t xml:space="preserve"> </w:t>
      </w:r>
      <w:r>
        <w:t>деятельности</w:t>
      </w:r>
      <w:r>
        <w:rPr>
          <w:spacing w:val="80"/>
        </w:rPr>
        <w:t xml:space="preserve"> </w:t>
      </w:r>
      <w:r>
        <w:t>педагога</w:t>
      </w:r>
      <w:r>
        <w:rPr>
          <w:spacing w:val="80"/>
        </w:rPr>
        <w:t xml:space="preserve"> </w:t>
      </w:r>
      <w:r>
        <w:t>с</w:t>
      </w:r>
      <w:r>
        <w:rPr>
          <w:spacing w:val="80"/>
        </w:rPr>
        <w:t xml:space="preserve"> </w:t>
      </w:r>
      <w:r>
        <w:rPr>
          <w:spacing w:val="-2"/>
        </w:rPr>
        <w:t>ребёнком;</w:t>
      </w:r>
    </w:p>
    <w:p w:rsidR="000664B2" w:rsidRDefault="00CF43C2">
      <w:pPr>
        <w:pStyle w:val="a4"/>
        <w:spacing w:before="3" w:line="276" w:lineRule="auto"/>
        <w:ind w:left="718" w:right="293"/>
      </w:pPr>
      <w: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w:t>
      </w:r>
      <w:r>
        <w:rPr>
          <w:spacing w:val="40"/>
        </w:rPr>
        <w:t xml:space="preserve"> </w:t>
      </w:r>
      <w:r>
        <w:t>к</w:t>
      </w:r>
      <w:r>
        <w:rPr>
          <w:spacing w:val="40"/>
        </w:rPr>
        <w:t xml:space="preserve"> </w:t>
      </w:r>
      <w:r>
        <w:t>участию</w:t>
      </w:r>
      <w:r>
        <w:rPr>
          <w:spacing w:val="40"/>
        </w:rPr>
        <w:t xml:space="preserve"> </w:t>
      </w:r>
      <w:r>
        <w:t>в играх-забавах,</w:t>
      </w:r>
      <w:r>
        <w:rPr>
          <w:spacing w:val="80"/>
        </w:rPr>
        <w:t xml:space="preserve"> </w:t>
      </w:r>
      <w:r>
        <w:t>игровых</w:t>
      </w:r>
      <w:r>
        <w:rPr>
          <w:spacing w:val="80"/>
        </w:rPr>
        <w:t xml:space="preserve"> </w:t>
      </w:r>
      <w:r>
        <w:t>упражнениях,</w:t>
      </w:r>
      <w:r>
        <w:rPr>
          <w:spacing w:val="80"/>
        </w:rPr>
        <w:t xml:space="preserve"> </w:t>
      </w:r>
      <w:r>
        <w:t>подвижных</w:t>
      </w:r>
    </w:p>
    <w:p w:rsidR="000664B2" w:rsidRDefault="00CF43C2">
      <w:pPr>
        <w:pStyle w:val="a4"/>
        <w:spacing w:line="275" w:lineRule="exact"/>
        <w:ind w:left="718"/>
      </w:pPr>
      <w:r>
        <w:t>играх,</w:t>
      </w:r>
      <w:r>
        <w:rPr>
          <w:spacing w:val="4"/>
        </w:rPr>
        <w:t xml:space="preserve"> </w:t>
      </w:r>
      <w:r>
        <w:t>побуждать</w:t>
      </w:r>
      <w:r>
        <w:rPr>
          <w:spacing w:val="13"/>
        </w:rPr>
        <w:t xml:space="preserve"> </w:t>
      </w:r>
      <w:r>
        <w:t>к</w:t>
      </w:r>
      <w:r>
        <w:rPr>
          <w:spacing w:val="-4"/>
        </w:rPr>
        <w:t xml:space="preserve"> </w:t>
      </w:r>
      <w:r>
        <w:t>самостоятельным</w:t>
      </w:r>
      <w:r>
        <w:rPr>
          <w:spacing w:val="14"/>
        </w:rPr>
        <w:t xml:space="preserve"> </w:t>
      </w:r>
      <w:r>
        <w:rPr>
          <w:spacing w:val="-2"/>
        </w:rPr>
        <w:t>действиям;</w:t>
      </w:r>
    </w:p>
    <w:p w:rsidR="000664B2" w:rsidRDefault="00CF43C2">
      <w:pPr>
        <w:pStyle w:val="a4"/>
        <w:spacing w:before="41" w:line="276" w:lineRule="auto"/>
        <w:ind w:left="718" w:right="290"/>
      </w:pPr>
      <w:r>
        <w:t>укреплять</w:t>
      </w:r>
      <w:r>
        <w:rPr>
          <w:spacing w:val="80"/>
        </w:rPr>
        <w:t xml:space="preserve"> </w:t>
      </w:r>
      <w:r>
        <w:t>здоровье</w:t>
      </w:r>
      <w:r>
        <w:rPr>
          <w:spacing w:val="80"/>
        </w:rPr>
        <w:t xml:space="preserve"> </w:t>
      </w:r>
      <w:r>
        <w:t>ребёнка</w:t>
      </w:r>
      <w:r>
        <w:rPr>
          <w:spacing w:val="80"/>
        </w:rPr>
        <w:t xml:space="preserve"> </w:t>
      </w:r>
      <w:r>
        <w:t>средствами</w:t>
      </w:r>
      <w:r>
        <w:rPr>
          <w:spacing w:val="80"/>
        </w:rPr>
        <w:t xml:space="preserve"> </w:t>
      </w:r>
      <w:r>
        <w:t>физического</w:t>
      </w:r>
      <w:r>
        <w:rPr>
          <w:spacing w:val="80"/>
        </w:rPr>
        <w:t xml:space="preserve"> </w:t>
      </w:r>
      <w:r>
        <w:t>воспитания, способствовать усвоению культурно-гигиенических навыков для приобщения к здоровому образу жизни.</w:t>
      </w:r>
    </w:p>
    <w:p w:rsidR="000664B2" w:rsidRDefault="00CF43C2">
      <w:pPr>
        <w:pStyle w:val="2"/>
        <w:spacing w:before="3"/>
        <w:ind w:left="718"/>
      </w:pPr>
      <w:r>
        <w:t>Содержание</w:t>
      </w:r>
      <w:r>
        <w:rPr>
          <w:spacing w:val="7"/>
        </w:rPr>
        <w:t xml:space="preserve"> </w:t>
      </w:r>
      <w:r>
        <w:t>образовательной</w:t>
      </w:r>
      <w:r>
        <w:rPr>
          <w:spacing w:val="37"/>
        </w:rPr>
        <w:t xml:space="preserve"> </w:t>
      </w:r>
      <w:r>
        <w:rPr>
          <w:spacing w:val="-2"/>
        </w:rPr>
        <w:t>деятельности.</w:t>
      </w:r>
    </w:p>
    <w:p w:rsidR="000664B2" w:rsidRDefault="00CF43C2">
      <w:pPr>
        <w:pStyle w:val="a4"/>
        <w:spacing w:before="36" w:line="276" w:lineRule="auto"/>
        <w:ind w:left="718" w:right="293"/>
      </w:pPr>
      <w: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w:t>
      </w:r>
      <w:r>
        <w:rPr>
          <w:spacing w:val="40"/>
        </w:rPr>
        <w:t xml:space="preserve"> </w:t>
      </w:r>
      <w:r>
        <w:t>движений; обеспечивает</w:t>
      </w:r>
      <w:r>
        <w:rPr>
          <w:spacing w:val="40"/>
        </w:rPr>
        <w:t xml:space="preserve"> </w:t>
      </w:r>
      <w:r>
        <w:t>страховку для сохранения</w:t>
      </w:r>
      <w:r>
        <w:rPr>
          <w:spacing w:val="40"/>
        </w:rPr>
        <w:t xml:space="preserve"> </w:t>
      </w:r>
      <w:r>
        <w:t>равновесия; поощряет и поддерживает, создает эмоционально-положительный настрой, способствует формированию первых культурно- гигиенических навыков.</w:t>
      </w:r>
    </w:p>
    <w:p w:rsidR="000664B2" w:rsidRDefault="00CF43C2">
      <w:pPr>
        <w:pStyle w:val="a4"/>
        <w:spacing w:before="2" w:line="276" w:lineRule="auto"/>
        <w:ind w:left="718" w:right="293"/>
      </w:pPr>
      <w:r>
        <w:t>В</w:t>
      </w:r>
      <w:r>
        <w:rPr>
          <w:spacing w:val="80"/>
        </w:rPr>
        <w:t xml:space="preserve"> </w:t>
      </w:r>
      <w:r>
        <w:t>процессе</w:t>
      </w:r>
      <w:r>
        <w:rPr>
          <w:spacing w:val="80"/>
        </w:rPr>
        <w:t xml:space="preserve"> </w:t>
      </w:r>
      <w:r>
        <w:t>физического</w:t>
      </w:r>
      <w:r>
        <w:rPr>
          <w:spacing w:val="80"/>
        </w:rPr>
        <w:t xml:space="preserve"> </w:t>
      </w:r>
      <w:r>
        <w:t>воспитания</w:t>
      </w:r>
      <w:r>
        <w:rPr>
          <w:spacing w:val="80"/>
        </w:rPr>
        <w:t xml:space="preserve"> </w:t>
      </w:r>
      <w:r>
        <w:t>педагог</w:t>
      </w:r>
      <w:r>
        <w:rPr>
          <w:spacing w:val="80"/>
        </w:rPr>
        <w:t xml:space="preserve"> </w:t>
      </w:r>
      <w:r>
        <w:t>обеспечивает</w:t>
      </w:r>
      <w:r>
        <w:rPr>
          <w:spacing w:val="80"/>
        </w:rPr>
        <w:t xml:space="preserve"> </w:t>
      </w:r>
      <w:r>
        <w:t>условия</w:t>
      </w:r>
      <w:r>
        <w:rPr>
          <w:spacing w:val="80"/>
        </w:rPr>
        <w:t xml:space="preserve"> </w:t>
      </w:r>
      <w:r>
        <w:t>для развития основных движений и выполнения общеразвивающих</w:t>
      </w:r>
      <w:r>
        <w:rPr>
          <w:spacing w:val="40"/>
        </w:rPr>
        <w:t xml:space="preserve"> </w:t>
      </w:r>
      <w:r>
        <w:t>упражнений.</w:t>
      </w:r>
    </w:p>
    <w:p w:rsidR="000664B2" w:rsidRDefault="00CF43C2">
      <w:pPr>
        <w:pStyle w:val="a5"/>
        <w:numPr>
          <w:ilvl w:val="0"/>
          <w:numId w:val="95"/>
        </w:numPr>
        <w:tabs>
          <w:tab w:val="left" w:pos="985"/>
        </w:tabs>
        <w:spacing w:line="275" w:lineRule="exact"/>
        <w:ind w:left="985" w:hanging="267"/>
        <w:rPr>
          <w:sz w:val="24"/>
        </w:rPr>
      </w:pPr>
      <w:r>
        <w:rPr>
          <w:sz w:val="24"/>
        </w:rPr>
        <w:t>Основная</w:t>
      </w:r>
      <w:r>
        <w:rPr>
          <w:spacing w:val="49"/>
          <w:w w:val="150"/>
          <w:sz w:val="24"/>
        </w:rPr>
        <w:t xml:space="preserve">   </w:t>
      </w:r>
      <w:r>
        <w:rPr>
          <w:sz w:val="24"/>
        </w:rPr>
        <w:t>гимнастика</w:t>
      </w:r>
      <w:r>
        <w:rPr>
          <w:spacing w:val="60"/>
          <w:w w:val="150"/>
          <w:sz w:val="24"/>
        </w:rPr>
        <w:t xml:space="preserve">   </w:t>
      </w:r>
      <w:r>
        <w:rPr>
          <w:sz w:val="24"/>
        </w:rPr>
        <w:t>(основные</w:t>
      </w:r>
      <w:r>
        <w:rPr>
          <w:spacing w:val="57"/>
          <w:w w:val="150"/>
          <w:sz w:val="24"/>
        </w:rPr>
        <w:t xml:space="preserve">   </w:t>
      </w:r>
      <w:r>
        <w:rPr>
          <w:sz w:val="24"/>
        </w:rPr>
        <w:t>движения,</w:t>
      </w:r>
      <w:r>
        <w:rPr>
          <w:spacing w:val="57"/>
          <w:w w:val="150"/>
          <w:sz w:val="24"/>
        </w:rPr>
        <w:t xml:space="preserve">   </w:t>
      </w:r>
      <w:r>
        <w:rPr>
          <w:sz w:val="24"/>
        </w:rPr>
        <w:t>общеразвивающие</w:t>
      </w:r>
      <w:r>
        <w:rPr>
          <w:spacing w:val="9"/>
          <w:sz w:val="24"/>
        </w:rPr>
        <w:t xml:space="preserve"> </w:t>
      </w:r>
      <w:r>
        <w:rPr>
          <w:spacing w:val="-2"/>
          <w:sz w:val="24"/>
        </w:rPr>
        <w:t>упражнения).</w:t>
      </w:r>
    </w:p>
    <w:p w:rsidR="000664B2" w:rsidRDefault="00CF43C2">
      <w:pPr>
        <w:pStyle w:val="2"/>
        <w:spacing w:before="51"/>
        <w:ind w:left="718"/>
      </w:pPr>
      <w:r>
        <w:t>Основные</w:t>
      </w:r>
      <w:r>
        <w:rPr>
          <w:spacing w:val="22"/>
        </w:rPr>
        <w:t xml:space="preserve"> </w:t>
      </w:r>
      <w:r>
        <w:rPr>
          <w:spacing w:val="-2"/>
        </w:rPr>
        <w:t>движения:</w:t>
      </w:r>
    </w:p>
    <w:p w:rsidR="000664B2" w:rsidRDefault="00CF43C2">
      <w:pPr>
        <w:pStyle w:val="a4"/>
        <w:spacing w:before="36" w:line="276" w:lineRule="auto"/>
        <w:ind w:left="718" w:right="1779"/>
      </w:pPr>
      <w:r>
        <w:t>бросание и катание: бросание мяча (диаметр 6-8 см) вниз, вдаль; катание мяча (диаметр</w:t>
      </w:r>
      <w:r>
        <w:rPr>
          <w:spacing w:val="40"/>
        </w:rPr>
        <w:t xml:space="preserve"> </w:t>
      </w:r>
      <w:r>
        <w:t>20-25 см) вперед из исходного положения</w:t>
      </w:r>
      <w:r>
        <w:rPr>
          <w:spacing w:val="40"/>
        </w:rPr>
        <w:t xml:space="preserve"> </w:t>
      </w:r>
      <w:r>
        <w:t>сидя и стоя;</w:t>
      </w:r>
    </w:p>
    <w:p w:rsidR="000664B2" w:rsidRDefault="00CF43C2">
      <w:pPr>
        <w:pStyle w:val="a4"/>
        <w:spacing w:line="276" w:lineRule="auto"/>
        <w:ind w:left="718" w:right="283"/>
      </w:pPr>
      <w:r>
        <w:rPr>
          <w:w w:val="105"/>
        </w:rPr>
        <w:t>ползание,</w:t>
      </w:r>
      <w:r>
        <w:rPr>
          <w:spacing w:val="-8"/>
          <w:w w:val="105"/>
        </w:rPr>
        <w:t xml:space="preserve"> </w:t>
      </w:r>
      <w:r>
        <w:rPr>
          <w:w w:val="105"/>
        </w:rPr>
        <w:t>лазанье:</w:t>
      </w:r>
      <w:r>
        <w:rPr>
          <w:spacing w:val="-15"/>
          <w:w w:val="105"/>
        </w:rPr>
        <w:t xml:space="preserve"> </w:t>
      </w:r>
      <w:r>
        <w:rPr>
          <w:w w:val="105"/>
        </w:rPr>
        <w:t>ползание</w:t>
      </w:r>
      <w:r>
        <w:rPr>
          <w:spacing w:val="-10"/>
          <w:w w:val="105"/>
        </w:rPr>
        <w:t xml:space="preserve"> </w:t>
      </w:r>
      <w:r>
        <w:rPr>
          <w:w w:val="105"/>
        </w:rPr>
        <w:t>по</w:t>
      </w:r>
      <w:r>
        <w:rPr>
          <w:spacing w:val="-13"/>
          <w:w w:val="105"/>
        </w:rPr>
        <w:t xml:space="preserve"> </w:t>
      </w:r>
      <w:r>
        <w:rPr>
          <w:w w:val="105"/>
        </w:rPr>
        <w:t>прямой</w:t>
      </w:r>
      <w:r>
        <w:rPr>
          <w:spacing w:val="-12"/>
          <w:w w:val="105"/>
        </w:rPr>
        <w:t xml:space="preserve"> </w:t>
      </w:r>
      <w:r>
        <w:rPr>
          <w:w w:val="105"/>
        </w:rPr>
        <w:t>на</w:t>
      </w:r>
      <w:r>
        <w:rPr>
          <w:spacing w:val="-14"/>
          <w:w w:val="105"/>
        </w:rPr>
        <w:t xml:space="preserve"> </w:t>
      </w:r>
      <w:r>
        <w:rPr>
          <w:w w:val="105"/>
        </w:rPr>
        <w:t>расстояние</w:t>
      </w:r>
      <w:r>
        <w:rPr>
          <w:spacing w:val="-10"/>
          <w:w w:val="105"/>
        </w:rPr>
        <w:t xml:space="preserve"> </w:t>
      </w:r>
      <w:r>
        <w:rPr>
          <w:w w:val="105"/>
        </w:rPr>
        <w:t>до</w:t>
      </w:r>
      <w:r>
        <w:rPr>
          <w:spacing w:val="-10"/>
          <w:w w:val="105"/>
        </w:rPr>
        <w:t xml:space="preserve"> </w:t>
      </w:r>
      <w:r>
        <w:rPr>
          <w:w w:val="105"/>
        </w:rPr>
        <w:t>2</w:t>
      </w:r>
      <w:r>
        <w:rPr>
          <w:spacing w:val="-16"/>
          <w:w w:val="105"/>
        </w:rPr>
        <w:t xml:space="preserve"> </w:t>
      </w:r>
      <w:r>
        <w:rPr>
          <w:w w:val="105"/>
        </w:rPr>
        <w:t>метров;</w:t>
      </w:r>
      <w:r>
        <w:rPr>
          <w:spacing w:val="-9"/>
          <w:w w:val="105"/>
        </w:rPr>
        <w:t xml:space="preserve"> </w:t>
      </w:r>
      <w:r>
        <w:rPr>
          <w:w w:val="105"/>
        </w:rPr>
        <w:t>подлезание</w:t>
      </w:r>
      <w:r>
        <w:rPr>
          <w:spacing w:val="-12"/>
          <w:w w:val="105"/>
        </w:rPr>
        <w:t xml:space="preserve"> </w:t>
      </w:r>
      <w:r>
        <w:rPr>
          <w:w w:val="105"/>
        </w:rPr>
        <w:t>под</w:t>
      </w:r>
      <w:r>
        <w:rPr>
          <w:spacing w:val="9"/>
          <w:w w:val="105"/>
        </w:rPr>
        <w:t xml:space="preserve"> </w:t>
      </w:r>
      <w:r>
        <w:rPr>
          <w:w w:val="105"/>
        </w:rPr>
        <w:t xml:space="preserve">веревку, натянутую на высоте </w:t>
      </w:r>
      <w:r>
        <w:rPr>
          <w:w w:val="175"/>
        </w:rPr>
        <w:t xml:space="preserve">- </w:t>
      </w:r>
      <w:r>
        <w:rPr>
          <w:w w:val="105"/>
        </w:rPr>
        <w:t>50</w:t>
      </w:r>
      <w:r>
        <w:rPr>
          <w:spacing w:val="40"/>
          <w:w w:val="105"/>
        </w:rPr>
        <w:t xml:space="preserve"> </w:t>
      </w:r>
      <w:r>
        <w:rPr>
          <w:w w:val="105"/>
        </w:rPr>
        <w:t>см; пролезание в обруч (диаметр</w:t>
      </w:r>
      <w:r>
        <w:rPr>
          <w:spacing w:val="40"/>
          <w:w w:val="105"/>
        </w:rPr>
        <w:t xml:space="preserve"> </w:t>
      </w:r>
      <w:r>
        <w:rPr>
          <w:w w:val="105"/>
        </w:rPr>
        <w:t>50</w:t>
      </w:r>
      <w:r>
        <w:rPr>
          <w:spacing w:val="40"/>
          <w:w w:val="105"/>
        </w:rPr>
        <w:t xml:space="preserve"> </w:t>
      </w:r>
      <w:r>
        <w:rPr>
          <w:w w:val="105"/>
        </w:rPr>
        <w:t xml:space="preserve">см), перелезание через бревно (диаметр 15-20 см); лазанье по лесенке-стремянке вверх и вниз (высота 1-1,5 </w:t>
      </w:r>
      <w:r>
        <w:rPr>
          <w:spacing w:val="-2"/>
          <w:w w:val="105"/>
        </w:rPr>
        <w:t>метра);</w:t>
      </w:r>
    </w:p>
    <w:p w:rsidR="000664B2" w:rsidRDefault="00CF43C2">
      <w:pPr>
        <w:pStyle w:val="a4"/>
        <w:spacing w:line="274" w:lineRule="exact"/>
        <w:ind w:left="718"/>
      </w:pPr>
      <w:r>
        <w:t>ходьба:</w:t>
      </w:r>
      <w:r>
        <w:rPr>
          <w:spacing w:val="2"/>
        </w:rPr>
        <w:t xml:space="preserve"> </w:t>
      </w:r>
      <w:r>
        <w:t>ходьба</w:t>
      </w:r>
      <w:r>
        <w:rPr>
          <w:spacing w:val="13"/>
        </w:rPr>
        <w:t xml:space="preserve"> </w:t>
      </w:r>
      <w:r>
        <w:t>за</w:t>
      </w:r>
      <w:r>
        <w:rPr>
          <w:spacing w:val="3"/>
        </w:rPr>
        <w:t xml:space="preserve"> </w:t>
      </w:r>
      <w:r>
        <w:t>педагогом</w:t>
      </w:r>
      <w:r>
        <w:rPr>
          <w:spacing w:val="6"/>
        </w:rPr>
        <w:t xml:space="preserve"> </w:t>
      </w:r>
      <w:r>
        <w:t>стайкой</w:t>
      </w:r>
      <w:r>
        <w:rPr>
          <w:spacing w:val="15"/>
        </w:rPr>
        <w:t xml:space="preserve"> </w:t>
      </w:r>
      <w:r>
        <w:t>в</w:t>
      </w:r>
      <w:r>
        <w:rPr>
          <w:spacing w:val="1"/>
        </w:rPr>
        <w:t xml:space="preserve"> </w:t>
      </w:r>
      <w:r>
        <w:t>прямом</w:t>
      </w:r>
      <w:r>
        <w:rPr>
          <w:spacing w:val="1"/>
        </w:rPr>
        <w:t xml:space="preserve"> </w:t>
      </w:r>
      <w:r>
        <w:rPr>
          <w:spacing w:val="-2"/>
        </w:rPr>
        <w:t>направлении;</w:t>
      </w:r>
    </w:p>
    <w:p w:rsidR="000664B2" w:rsidRDefault="00CF43C2">
      <w:pPr>
        <w:pStyle w:val="a4"/>
        <w:spacing w:before="39" w:line="276" w:lineRule="auto"/>
        <w:ind w:left="718" w:right="287"/>
      </w:pPr>
      <w:r>
        <w:t>упражнения в равновесии: ходьба по дорожке (шириной 25-20-15 см), по ребристой доске; вверх</w:t>
      </w:r>
      <w:r>
        <w:rPr>
          <w:spacing w:val="40"/>
        </w:rPr>
        <w:t xml:space="preserve"> </w:t>
      </w:r>
      <w:r>
        <w:t>и</w:t>
      </w:r>
      <w:r>
        <w:rPr>
          <w:spacing w:val="40"/>
        </w:rPr>
        <w:t xml:space="preserve"> </w:t>
      </w:r>
      <w:r>
        <w:t>вниз</w:t>
      </w:r>
      <w:r>
        <w:rPr>
          <w:spacing w:val="40"/>
        </w:rPr>
        <w:t xml:space="preserve"> </w:t>
      </w:r>
      <w:r>
        <w:t>по</w:t>
      </w:r>
      <w:r>
        <w:rPr>
          <w:spacing w:val="40"/>
        </w:rPr>
        <w:t xml:space="preserve"> </w:t>
      </w:r>
      <w:r>
        <w:t>наклонной</w:t>
      </w:r>
      <w:r>
        <w:rPr>
          <w:spacing w:val="40"/>
        </w:rPr>
        <w:t xml:space="preserve"> </w:t>
      </w:r>
      <w:r>
        <w:t>доске,</w:t>
      </w:r>
      <w:r>
        <w:rPr>
          <w:spacing w:val="40"/>
        </w:rPr>
        <w:t xml:space="preserve"> </w:t>
      </w:r>
      <w:r>
        <w:t>приподнятой</w:t>
      </w:r>
      <w:r>
        <w:rPr>
          <w:spacing w:val="40"/>
        </w:rPr>
        <w:t xml:space="preserve"> </w:t>
      </w:r>
      <w:r>
        <w:t>на</w:t>
      </w:r>
      <w:r>
        <w:rPr>
          <w:spacing w:val="40"/>
        </w:rPr>
        <w:t xml:space="preserve"> </w:t>
      </w:r>
      <w:r>
        <w:t>10-15-20</w:t>
      </w:r>
      <w:r>
        <w:rPr>
          <w:spacing w:val="40"/>
        </w:rPr>
        <w:t xml:space="preserve"> </w:t>
      </w:r>
      <w:r>
        <w:t>см</w:t>
      </w:r>
      <w:r>
        <w:rPr>
          <w:spacing w:val="40"/>
        </w:rPr>
        <w:t xml:space="preserve"> </w:t>
      </w:r>
      <w:r>
        <w:t>(ширина</w:t>
      </w:r>
      <w:r>
        <w:rPr>
          <w:spacing w:val="40"/>
        </w:rPr>
        <w:t xml:space="preserve"> </w:t>
      </w:r>
      <w:r>
        <w:t>доски</w:t>
      </w:r>
      <w:r>
        <w:rPr>
          <w:spacing w:val="40"/>
        </w:rPr>
        <w:t xml:space="preserve"> </w:t>
      </w:r>
      <w:r>
        <w:t>25-30</w:t>
      </w:r>
      <w:r>
        <w:rPr>
          <w:spacing w:val="40"/>
        </w:rPr>
        <w:t xml:space="preserve"> </w:t>
      </w:r>
      <w:r>
        <w:t xml:space="preserve">см, длина 1,5-2 м) с поддержкой; подъем на ступеньки и спуск с них, держась за опору; перешагиванне через веревку, положенную на пол, палку или кубик высотой 5-15-18 см со </w:t>
      </w:r>
      <w:r>
        <w:rPr>
          <w:spacing w:val="-2"/>
        </w:rPr>
        <w:t>страховкой.</w:t>
      </w:r>
    </w:p>
    <w:p w:rsidR="000664B2" w:rsidRDefault="00CF43C2">
      <w:pPr>
        <w:pStyle w:val="2"/>
        <w:spacing w:before="8"/>
        <w:ind w:left="718"/>
      </w:pPr>
      <w:r>
        <w:t xml:space="preserve">Общеразвивающие </w:t>
      </w:r>
      <w:r>
        <w:rPr>
          <w:spacing w:val="-2"/>
        </w:rPr>
        <w:t>упражнения:</w:t>
      </w:r>
    </w:p>
    <w:p w:rsidR="000664B2" w:rsidRDefault="00CF43C2">
      <w:pPr>
        <w:pStyle w:val="a4"/>
        <w:spacing w:before="36" w:line="276" w:lineRule="auto"/>
        <w:ind w:left="718" w:right="296"/>
      </w:pPr>
      <w:r>
        <w:t>упражнения из исходного положения стоя, сидя, лежа с использованием предметов (погремушки, кубики, платочки и другое) и без них;</w:t>
      </w:r>
    </w:p>
    <w:p w:rsidR="000664B2" w:rsidRDefault="00CF43C2">
      <w:pPr>
        <w:pStyle w:val="a4"/>
        <w:spacing w:line="276" w:lineRule="auto"/>
        <w:ind w:left="718" w:right="291"/>
      </w:pPr>
      <w: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0664B2" w:rsidRDefault="00CF43C2">
      <w:pPr>
        <w:pStyle w:val="a5"/>
        <w:numPr>
          <w:ilvl w:val="0"/>
          <w:numId w:val="95"/>
        </w:numPr>
        <w:tabs>
          <w:tab w:val="left" w:pos="1014"/>
        </w:tabs>
        <w:spacing w:before="2" w:line="276" w:lineRule="auto"/>
        <w:ind w:left="718" w:right="288" w:firstLine="0"/>
        <w:rPr>
          <w:sz w:val="24"/>
        </w:rPr>
      </w:pPr>
      <w:r>
        <w:rPr>
          <w:sz w:val="24"/>
        </w:rPr>
        <w:t>Подвижные</w:t>
      </w:r>
      <w:r>
        <w:rPr>
          <w:spacing w:val="40"/>
          <w:sz w:val="24"/>
        </w:rPr>
        <w:t xml:space="preserve"> </w:t>
      </w:r>
      <w:r>
        <w:rPr>
          <w:sz w:val="24"/>
        </w:rPr>
        <w:t>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0664B2" w:rsidRDefault="00CF43C2">
      <w:pPr>
        <w:pStyle w:val="a4"/>
        <w:spacing w:line="276" w:lineRule="auto"/>
        <w:ind w:left="718" w:right="288"/>
      </w:pPr>
      <w:r>
        <w:t xml:space="preserve">Детям предлагаются разнообразные игровые упражнения для закрепления двигательных </w:t>
      </w:r>
      <w:r>
        <w:rPr>
          <w:spacing w:val="-2"/>
        </w:rPr>
        <w:t>навыков.</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5"/>
        <w:numPr>
          <w:ilvl w:val="0"/>
          <w:numId w:val="95"/>
        </w:numPr>
        <w:tabs>
          <w:tab w:val="left" w:pos="999"/>
        </w:tabs>
        <w:spacing w:before="62" w:line="276" w:lineRule="auto"/>
        <w:ind w:left="718" w:right="292" w:firstLine="0"/>
        <w:rPr>
          <w:sz w:val="24"/>
        </w:rPr>
      </w:pPr>
      <w:r>
        <w:rPr>
          <w:sz w:val="24"/>
        </w:rPr>
        <w:lastRenderedPageBreak/>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0664B2" w:rsidRDefault="00CF43C2">
      <w:pPr>
        <w:pStyle w:val="3"/>
        <w:spacing w:before="2"/>
        <w:ind w:left="775"/>
        <w:jc w:val="left"/>
      </w:pPr>
      <w:r>
        <w:t>От</w:t>
      </w:r>
      <w:r>
        <w:rPr>
          <w:spacing w:val="12"/>
        </w:rPr>
        <w:t xml:space="preserve"> </w:t>
      </w:r>
      <w:r>
        <w:t>2</w:t>
      </w:r>
      <w:r>
        <w:rPr>
          <w:spacing w:val="-5"/>
        </w:rPr>
        <w:t xml:space="preserve"> </w:t>
      </w:r>
      <w:r>
        <w:t>лет</w:t>
      </w:r>
      <w:r>
        <w:rPr>
          <w:spacing w:val="5"/>
        </w:rPr>
        <w:t xml:space="preserve"> </w:t>
      </w:r>
      <w:r>
        <w:t xml:space="preserve">до 3 </w:t>
      </w:r>
      <w:r>
        <w:rPr>
          <w:spacing w:val="-4"/>
        </w:rPr>
        <w:t>лет.</w:t>
      </w:r>
    </w:p>
    <w:p w:rsidR="000664B2" w:rsidRDefault="00CF43C2">
      <w:pPr>
        <w:pStyle w:val="a4"/>
        <w:spacing w:before="36" w:line="276" w:lineRule="auto"/>
        <w:ind w:left="718" w:right="1134" w:firstLine="62"/>
        <w:jc w:val="left"/>
      </w:pPr>
      <w:r>
        <w:rPr>
          <w:b/>
        </w:rPr>
        <w:t>Основные задачи</w:t>
      </w:r>
      <w:r>
        <w:rPr>
          <w:b/>
          <w:spacing w:val="-6"/>
        </w:rPr>
        <w:t xml:space="preserve"> </w:t>
      </w:r>
      <w:r>
        <w:t>образовательной деятельности в</w:t>
      </w:r>
      <w:r>
        <w:rPr>
          <w:spacing w:val="-5"/>
        </w:rPr>
        <w:t xml:space="preserve"> </w:t>
      </w:r>
      <w:r>
        <w:t>области физического развития: обогащать двигательный опыт детей, помогая осваивать упражнения основной</w:t>
      </w:r>
    </w:p>
    <w:p w:rsidR="000664B2" w:rsidRDefault="00CF43C2">
      <w:pPr>
        <w:pStyle w:val="a4"/>
        <w:spacing w:before="4" w:line="276" w:lineRule="auto"/>
        <w:ind w:left="718" w:right="296"/>
        <w:jc w:val="left"/>
      </w:pPr>
      <w:r>
        <w:t>гимнастики:</w:t>
      </w:r>
      <w:r>
        <w:rPr>
          <w:spacing w:val="80"/>
        </w:rPr>
        <w:t xml:space="preserve"> </w:t>
      </w:r>
      <w:r>
        <w:t>основные</w:t>
      </w:r>
      <w:r>
        <w:rPr>
          <w:spacing w:val="80"/>
          <w:w w:val="150"/>
        </w:rPr>
        <w:t xml:space="preserve"> </w:t>
      </w:r>
      <w:r>
        <w:t>движения</w:t>
      </w:r>
      <w:r>
        <w:rPr>
          <w:spacing w:val="80"/>
        </w:rPr>
        <w:t xml:space="preserve"> </w:t>
      </w:r>
      <w:r>
        <w:t>(бросание,</w:t>
      </w:r>
      <w:r>
        <w:rPr>
          <w:spacing w:val="80"/>
        </w:rPr>
        <w:t xml:space="preserve"> </w:t>
      </w:r>
      <w:r>
        <w:t>катание,</w:t>
      </w:r>
      <w:r>
        <w:rPr>
          <w:spacing w:val="80"/>
        </w:rPr>
        <w:t xml:space="preserve"> </w:t>
      </w:r>
      <w:r>
        <w:t>ловля,</w:t>
      </w:r>
      <w:r>
        <w:rPr>
          <w:spacing w:val="80"/>
          <w:w w:val="150"/>
        </w:rPr>
        <w:t xml:space="preserve"> </w:t>
      </w:r>
      <w:r>
        <w:t>ползанье,</w:t>
      </w:r>
      <w:r>
        <w:rPr>
          <w:spacing w:val="80"/>
        </w:rPr>
        <w:t xml:space="preserve"> </w:t>
      </w:r>
      <w:r>
        <w:t>лазанье, ходьба,</w:t>
      </w:r>
      <w:r>
        <w:rPr>
          <w:spacing w:val="40"/>
        </w:rPr>
        <w:t xml:space="preserve"> </w:t>
      </w:r>
      <w:r>
        <w:t>бег, прыжки), общеразвивающие и музыкально-ритмические упражнения;</w:t>
      </w:r>
    </w:p>
    <w:p w:rsidR="000664B2" w:rsidRDefault="00CF43C2">
      <w:pPr>
        <w:pStyle w:val="a4"/>
        <w:spacing w:line="276" w:lineRule="auto"/>
        <w:ind w:left="718" w:right="1134"/>
        <w:jc w:val="left"/>
      </w:pPr>
      <w:r>
        <w:t>развивать психофизические качества, равновесие и ориентировку в пространстве; поддерживать у детей желание играть в подвижные игры вместе с педагогом в небольших подгруппах;</w:t>
      </w:r>
    </w:p>
    <w:p w:rsidR="000664B2" w:rsidRDefault="00CF43C2">
      <w:pPr>
        <w:pStyle w:val="a4"/>
        <w:spacing w:line="276" w:lineRule="auto"/>
        <w:ind w:left="718"/>
        <w:jc w:val="left"/>
      </w:pPr>
      <w:r>
        <w:t>формировать</w:t>
      </w:r>
      <w:r>
        <w:rPr>
          <w:spacing w:val="38"/>
        </w:rPr>
        <w:t xml:space="preserve"> </w:t>
      </w:r>
      <w:r>
        <w:t>интерес</w:t>
      </w:r>
      <w:r>
        <w:rPr>
          <w:spacing w:val="40"/>
        </w:rPr>
        <w:t xml:space="preserve"> </w:t>
      </w:r>
      <w:r>
        <w:t>и</w:t>
      </w:r>
      <w:r>
        <w:rPr>
          <w:spacing w:val="37"/>
        </w:rPr>
        <w:t xml:space="preserve"> </w:t>
      </w:r>
      <w:r>
        <w:t>положительное</w:t>
      </w:r>
      <w:r>
        <w:rPr>
          <w:spacing w:val="34"/>
        </w:rPr>
        <w:t xml:space="preserve"> </w:t>
      </w:r>
      <w:r>
        <w:t>отношение</w:t>
      </w:r>
      <w:r>
        <w:rPr>
          <w:spacing w:val="40"/>
        </w:rPr>
        <w:t xml:space="preserve"> </w:t>
      </w:r>
      <w:r>
        <w:t>к</w:t>
      </w:r>
      <w:r>
        <w:rPr>
          <w:spacing w:val="40"/>
        </w:rPr>
        <w:t xml:space="preserve"> </w:t>
      </w:r>
      <w:r>
        <w:t>выполнению</w:t>
      </w:r>
      <w:r>
        <w:rPr>
          <w:spacing w:val="40"/>
        </w:rPr>
        <w:t xml:space="preserve"> </w:t>
      </w:r>
      <w:r>
        <w:t>физических</w:t>
      </w:r>
      <w:r>
        <w:rPr>
          <w:spacing w:val="37"/>
        </w:rPr>
        <w:t xml:space="preserve"> </w:t>
      </w:r>
      <w:r>
        <w:t>упражнений, совместным двигательным действиям;</w:t>
      </w:r>
    </w:p>
    <w:p w:rsidR="000664B2" w:rsidRDefault="00CF43C2">
      <w:pPr>
        <w:pStyle w:val="a4"/>
        <w:spacing w:line="275" w:lineRule="exact"/>
        <w:ind w:left="718"/>
        <w:jc w:val="left"/>
      </w:pPr>
      <w:r>
        <w:t>укреплять</w:t>
      </w:r>
      <w:r>
        <w:rPr>
          <w:spacing w:val="47"/>
        </w:rPr>
        <w:t xml:space="preserve"> </w:t>
      </w:r>
      <w:r>
        <w:t>здоровье</w:t>
      </w:r>
      <w:r>
        <w:rPr>
          <w:spacing w:val="34"/>
        </w:rPr>
        <w:t xml:space="preserve"> </w:t>
      </w:r>
      <w:r>
        <w:t>детей</w:t>
      </w:r>
      <w:r>
        <w:rPr>
          <w:spacing w:val="44"/>
        </w:rPr>
        <w:t xml:space="preserve"> </w:t>
      </w:r>
      <w:r>
        <w:t>средствами</w:t>
      </w:r>
      <w:r>
        <w:rPr>
          <w:spacing w:val="35"/>
        </w:rPr>
        <w:t xml:space="preserve"> </w:t>
      </w:r>
      <w:r>
        <w:t>физического</w:t>
      </w:r>
      <w:r>
        <w:rPr>
          <w:spacing w:val="44"/>
        </w:rPr>
        <w:t xml:space="preserve"> </w:t>
      </w:r>
      <w:r>
        <w:t>воспитания,</w:t>
      </w:r>
      <w:r>
        <w:rPr>
          <w:spacing w:val="37"/>
        </w:rPr>
        <w:t xml:space="preserve"> </w:t>
      </w:r>
      <w:r>
        <w:rPr>
          <w:spacing w:val="-2"/>
        </w:rPr>
        <w:t>формировать</w:t>
      </w:r>
    </w:p>
    <w:p w:rsidR="000664B2" w:rsidRDefault="00CF43C2">
      <w:pPr>
        <w:pStyle w:val="a4"/>
        <w:tabs>
          <w:tab w:val="left" w:pos="5817"/>
          <w:tab w:val="left" w:pos="9183"/>
        </w:tabs>
        <w:spacing w:before="39" w:line="280" w:lineRule="auto"/>
        <w:ind w:left="718" w:right="288"/>
        <w:jc w:val="left"/>
      </w:pPr>
      <w:r>
        <w:t>культурно-гигиенические навыки и навыки</w:t>
      </w:r>
      <w:r>
        <w:tab/>
        <w:t>самообслуживания,</w:t>
      </w:r>
      <w:r>
        <w:rPr>
          <w:spacing w:val="40"/>
        </w:rPr>
        <w:t xml:space="preserve"> </w:t>
      </w:r>
      <w:r>
        <w:t>приобщая</w:t>
      </w:r>
      <w:r>
        <w:tab/>
        <w:t>к</w:t>
      </w:r>
      <w:r>
        <w:rPr>
          <w:spacing w:val="26"/>
        </w:rPr>
        <w:t xml:space="preserve"> </w:t>
      </w:r>
      <w:r>
        <w:t>здоровому образу жизни.</w:t>
      </w:r>
    </w:p>
    <w:p w:rsidR="000664B2" w:rsidRDefault="00CF43C2">
      <w:pPr>
        <w:pStyle w:val="2"/>
        <w:spacing w:line="274" w:lineRule="exact"/>
        <w:ind w:left="1150"/>
        <w:jc w:val="left"/>
      </w:pPr>
      <w:r>
        <w:t>Содержание образовательной</w:t>
      </w:r>
      <w:r>
        <w:rPr>
          <w:spacing w:val="-7"/>
        </w:rPr>
        <w:t xml:space="preserve"> </w:t>
      </w:r>
      <w:r>
        <w:rPr>
          <w:spacing w:val="-2"/>
        </w:rPr>
        <w:t>деятельности.</w:t>
      </w:r>
    </w:p>
    <w:p w:rsidR="000664B2" w:rsidRDefault="00CF43C2">
      <w:pPr>
        <w:pStyle w:val="a4"/>
        <w:spacing w:before="36" w:line="276" w:lineRule="auto"/>
        <w:ind w:left="718" w:right="289" w:firstLine="1094"/>
      </w:pPr>
      <w: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w:t>
      </w:r>
      <w:r>
        <w:rPr>
          <w:spacing w:val="40"/>
        </w:rPr>
        <w:t xml:space="preserve"> </w:t>
      </w:r>
      <w:r>
        <w:t>по</w:t>
      </w:r>
      <w:r>
        <w:rPr>
          <w:spacing w:val="40"/>
        </w:rPr>
        <w:t xml:space="preserve"> </w:t>
      </w:r>
      <w:r>
        <w:t>развитию</w:t>
      </w:r>
      <w:r>
        <w:rPr>
          <w:spacing w:val="40"/>
        </w:rPr>
        <w:t xml:space="preserve"> </w:t>
      </w:r>
      <w:r>
        <w:t>движений</w:t>
      </w:r>
      <w:r>
        <w:rPr>
          <w:spacing w:val="40"/>
        </w:rPr>
        <w:t xml:space="preserve"> </w:t>
      </w:r>
      <w:r>
        <w:t>и</w:t>
      </w:r>
      <w:r>
        <w:rPr>
          <w:spacing w:val="40"/>
        </w:rPr>
        <w:t xml:space="preserve"> </w:t>
      </w:r>
      <w:r>
        <w:t>другое),</w:t>
      </w:r>
      <w:r>
        <w:rPr>
          <w:spacing w:val="40"/>
        </w:rPr>
        <w:t xml:space="preserve"> </w:t>
      </w:r>
      <w:r>
        <w:t>развивает</w:t>
      </w:r>
      <w:r>
        <w:rPr>
          <w:spacing w:val="40"/>
        </w:rPr>
        <w:t xml:space="preserve"> </w:t>
      </w:r>
      <w:r>
        <w:t>психофизические</w:t>
      </w:r>
      <w:r>
        <w:rPr>
          <w:spacing w:val="80"/>
        </w:rPr>
        <w:t xml:space="preserve"> </w:t>
      </w:r>
      <w:r>
        <w:t>качества, координацию,</w:t>
      </w:r>
      <w:r>
        <w:rPr>
          <w:spacing w:val="40"/>
        </w:rPr>
        <w:t xml:space="preserve"> </w:t>
      </w:r>
      <w:r>
        <w:t>равновесие</w:t>
      </w:r>
      <w:r>
        <w:rPr>
          <w:spacing w:val="40"/>
        </w:rPr>
        <w:t xml:space="preserve"> </w:t>
      </w:r>
      <w:r>
        <w:t>и</w:t>
      </w:r>
      <w:r>
        <w:rPr>
          <w:spacing w:val="40"/>
        </w:rPr>
        <w:t xml:space="preserve"> </w:t>
      </w:r>
      <w:r>
        <w:t>ориентировку</w:t>
      </w:r>
      <w:r>
        <w:rPr>
          <w:spacing w:val="40"/>
        </w:rPr>
        <w:t xml:space="preserve"> </w:t>
      </w:r>
      <w:r>
        <w:t>в пространстве. Педагог побуждает детей совместно играть в подвижные игры, действовать</w:t>
      </w:r>
      <w:r>
        <w:rPr>
          <w:spacing w:val="40"/>
        </w:rPr>
        <w:t xml:space="preserve"> </w:t>
      </w:r>
      <w:r>
        <w:t>согласованно,</w:t>
      </w:r>
      <w:r>
        <w:rPr>
          <w:spacing w:val="40"/>
        </w:rPr>
        <w:t xml:space="preserve"> </w:t>
      </w:r>
      <w:r>
        <w:t>реагировать</w:t>
      </w:r>
      <w:r>
        <w:rPr>
          <w:spacing w:val="40"/>
        </w:rPr>
        <w:t xml:space="preserve"> </w:t>
      </w:r>
      <w:r>
        <w:t>на</w:t>
      </w:r>
      <w:r>
        <w:rPr>
          <w:spacing w:val="40"/>
        </w:rPr>
        <w:t xml:space="preserve"> </w:t>
      </w:r>
      <w:r>
        <w:t>сигнал. Оптимизирует</w:t>
      </w:r>
      <w:r>
        <w:rPr>
          <w:spacing w:val="40"/>
        </w:rPr>
        <w:t xml:space="preserve"> </w:t>
      </w:r>
      <w:r>
        <w:t>двигательную</w:t>
      </w:r>
      <w:r>
        <w:rPr>
          <w:spacing w:val="-2"/>
        </w:rPr>
        <w:t xml:space="preserve"> </w:t>
      </w:r>
      <w:r>
        <w:t>деятельность,</w:t>
      </w:r>
      <w:r>
        <w:rPr>
          <w:spacing w:val="40"/>
        </w:rPr>
        <w:t xml:space="preserve">  </w:t>
      </w:r>
      <w:r>
        <w:t>предупреждая</w:t>
      </w:r>
      <w:r>
        <w:rPr>
          <w:spacing w:val="80"/>
        </w:rPr>
        <w:t xml:space="preserve"> </w:t>
      </w:r>
      <w:r>
        <w:t>утомление,</w:t>
      </w:r>
      <w:r>
        <w:rPr>
          <w:spacing w:val="80"/>
        </w:rPr>
        <w:t xml:space="preserve"> </w:t>
      </w:r>
      <w:r>
        <w:t>осуществляет помощь</w:t>
      </w:r>
      <w:r>
        <w:rPr>
          <w:spacing w:val="40"/>
        </w:rPr>
        <w:t xml:space="preserve"> </w:t>
      </w:r>
      <w:r>
        <w:t>и</w:t>
      </w:r>
      <w:r>
        <w:rPr>
          <w:spacing w:val="80"/>
        </w:rPr>
        <w:t xml:space="preserve"> </w:t>
      </w:r>
      <w:r>
        <w:t>страховку, поощряет стремление ребёнка соблюдать правила личной гигиены и проявлять культурно-гигиенические</w:t>
      </w:r>
      <w:r>
        <w:rPr>
          <w:spacing w:val="-7"/>
        </w:rPr>
        <w:t xml:space="preserve"> </w:t>
      </w:r>
      <w:r>
        <w:t>навыки.</w:t>
      </w:r>
    </w:p>
    <w:p w:rsidR="000664B2" w:rsidRDefault="00CF43C2">
      <w:pPr>
        <w:pStyle w:val="a5"/>
        <w:numPr>
          <w:ilvl w:val="0"/>
          <w:numId w:val="96"/>
        </w:numPr>
        <w:tabs>
          <w:tab w:val="left" w:pos="981"/>
        </w:tabs>
        <w:ind w:left="981" w:hanging="263"/>
        <w:rPr>
          <w:sz w:val="24"/>
        </w:rPr>
      </w:pPr>
      <w:r>
        <w:rPr>
          <w:sz w:val="24"/>
        </w:rPr>
        <w:t>Основная</w:t>
      </w:r>
      <w:r>
        <w:rPr>
          <w:spacing w:val="63"/>
          <w:sz w:val="24"/>
        </w:rPr>
        <w:t xml:space="preserve">   </w:t>
      </w:r>
      <w:r>
        <w:rPr>
          <w:sz w:val="24"/>
        </w:rPr>
        <w:t>гимнастика</w:t>
      </w:r>
      <w:r>
        <w:rPr>
          <w:spacing w:val="75"/>
          <w:sz w:val="24"/>
        </w:rPr>
        <w:t xml:space="preserve">   </w:t>
      </w:r>
      <w:r>
        <w:rPr>
          <w:sz w:val="24"/>
        </w:rPr>
        <w:t>(основные</w:t>
      </w:r>
      <w:r>
        <w:rPr>
          <w:spacing w:val="72"/>
          <w:sz w:val="24"/>
        </w:rPr>
        <w:t xml:space="preserve">   </w:t>
      </w:r>
      <w:r>
        <w:rPr>
          <w:sz w:val="24"/>
        </w:rPr>
        <w:t>движения,</w:t>
      </w:r>
      <w:r>
        <w:rPr>
          <w:spacing w:val="75"/>
          <w:sz w:val="24"/>
        </w:rPr>
        <w:t xml:space="preserve">   </w:t>
      </w:r>
      <w:r>
        <w:rPr>
          <w:sz w:val="24"/>
        </w:rPr>
        <w:t xml:space="preserve">общеразвивающие </w:t>
      </w:r>
      <w:r>
        <w:rPr>
          <w:spacing w:val="-2"/>
          <w:sz w:val="24"/>
        </w:rPr>
        <w:t>упражнения).</w:t>
      </w:r>
    </w:p>
    <w:p w:rsidR="000664B2" w:rsidRDefault="00CF43C2">
      <w:pPr>
        <w:pStyle w:val="2"/>
        <w:spacing w:before="46"/>
        <w:ind w:left="718"/>
      </w:pPr>
      <w:r>
        <w:rPr>
          <w:spacing w:val="-2"/>
        </w:rPr>
        <w:t>Основные</w:t>
      </w:r>
      <w:r>
        <w:rPr>
          <w:spacing w:val="-5"/>
        </w:rPr>
        <w:t xml:space="preserve"> </w:t>
      </w:r>
      <w:r>
        <w:rPr>
          <w:spacing w:val="-2"/>
        </w:rPr>
        <w:t>движения:</w:t>
      </w:r>
    </w:p>
    <w:p w:rsidR="000664B2" w:rsidRDefault="00CF43C2">
      <w:pPr>
        <w:pStyle w:val="a4"/>
        <w:spacing w:before="36" w:line="276" w:lineRule="auto"/>
        <w:ind w:left="718" w:right="287"/>
      </w:pPr>
      <w:r>
        <w:t>бросание,</w:t>
      </w:r>
      <w:r>
        <w:rPr>
          <w:spacing w:val="23"/>
        </w:rPr>
        <w:t xml:space="preserve"> </w:t>
      </w:r>
      <w:r>
        <w:t>катание, ловля: скатывание мяча по наклонной доске; прокатыванне мяча</w:t>
      </w:r>
      <w:r>
        <w:rPr>
          <w:spacing w:val="31"/>
        </w:rPr>
        <w:t xml:space="preserve"> </w:t>
      </w:r>
      <w:r>
        <w:t>педагогу и</w:t>
      </w:r>
      <w:r>
        <w:rPr>
          <w:spacing w:val="40"/>
        </w:rPr>
        <w:t xml:space="preserve"> </w:t>
      </w:r>
      <w:r>
        <w:t>друг</w:t>
      </w:r>
      <w:r>
        <w:rPr>
          <w:spacing w:val="40"/>
        </w:rPr>
        <w:t xml:space="preserve"> </w:t>
      </w:r>
      <w:r>
        <w:t>другу</w:t>
      </w:r>
      <w:r>
        <w:rPr>
          <w:spacing w:val="40"/>
        </w:rPr>
        <w:t xml:space="preserve"> </w:t>
      </w:r>
      <w:r>
        <w:t>двумя</w:t>
      </w:r>
      <w:r>
        <w:rPr>
          <w:spacing w:val="40"/>
        </w:rPr>
        <w:t xml:space="preserve"> </w:t>
      </w:r>
      <w:r>
        <w:t>руками</w:t>
      </w:r>
      <w:r>
        <w:rPr>
          <w:spacing w:val="40"/>
        </w:rPr>
        <w:t xml:space="preserve"> </w:t>
      </w:r>
      <w:r>
        <w:t>стоя</w:t>
      </w:r>
      <w:r>
        <w:rPr>
          <w:spacing w:val="40"/>
        </w:rPr>
        <w:t xml:space="preserve"> </w:t>
      </w:r>
      <w:r>
        <w:t>и</w:t>
      </w:r>
      <w:r>
        <w:rPr>
          <w:spacing w:val="40"/>
        </w:rPr>
        <w:t xml:space="preserve"> </w:t>
      </w:r>
      <w:r>
        <w:t>сидя</w:t>
      </w:r>
      <w:r>
        <w:rPr>
          <w:spacing w:val="40"/>
        </w:rPr>
        <w:t xml:space="preserve"> </w:t>
      </w:r>
      <w:r>
        <w:t>(расстояние 50-100</w:t>
      </w:r>
      <w:r>
        <w:rPr>
          <w:spacing w:val="40"/>
        </w:rPr>
        <w:t xml:space="preserve"> </w:t>
      </w:r>
      <w:r>
        <w:t>см),</w:t>
      </w:r>
      <w:r>
        <w:rPr>
          <w:spacing w:val="40"/>
        </w:rPr>
        <w:t xml:space="preserve"> </w:t>
      </w:r>
      <w:r>
        <w:t>под дугу,</w:t>
      </w:r>
      <w:r>
        <w:rPr>
          <w:spacing w:val="40"/>
        </w:rPr>
        <w:t xml:space="preserve"> </w:t>
      </w:r>
      <w:r>
        <w:t>в</w:t>
      </w:r>
      <w:r>
        <w:rPr>
          <w:spacing w:val="40"/>
        </w:rPr>
        <w:t xml:space="preserve"> </w:t>
      </w:r>
      <w:r>
        <w:t>воротца; остановка катящегося мяча; передача мячей друг другу стоя; бросание мяча от груди двумя руками,</w:t>
      </w:r>
      <w:r>
        <w:rPr>
          <w:spacing w:val="40"/>
        </w:rPr>
        <w:t xml:space="preserve"> </w:t>
      </w:r>
      <w:r>
        <w:t>снизу,</w:t>
      </w:r>
      <w:r>
        <w:rPr>
          <w:spacing w:val="40"/>
        </w:rPr>
        <w:t xml:space="preserve"> </w:t>
      </w:r>
      <w:r>
        <w:t>из-за</w:t>
      </w:r>
      <w:r>
        <w:rPr>
          <w:spacing w:val="40"/>
        </w:rPr>
        <w:t xml:space="preserve"> </w:t>
      </w:r>
      <w:r>
        <w:t>головы;</w:t>
      </w:r>
      <w:r>
        <w:rPr>
          <w:spacing w:val="40"/>
        </w:rPr>
        <w:t xml:space="preserve"> </w:t>
      </w:r>
      <w:r>
        <w:t>бросание</w:t>
      </w:r>
      <w:r>
        <w:rPr>
          <w:spacing w:val="40"/>
        </w:rPr>
        <w:t xml:space="preserve"> </w:t>
      </w:r>
      <w:r>
        <w:t>предмета</w:t>
      </w:r>
      <w:r>
        <w:rPr>
          <w:spacing w:val="40"/>
        </w:rPr>
        <w:t xml:space="preserve"> </w:t>
      </w:r>
      <w:r>
        <w:t>в</w:t>
      </w:r>
      <w:r>
        <w:rPr>
          <w:spacing w:val="40"/>
        </w:rPr>
        <w:t xml:space="preserve"> </w:t>
      </w:r>
      <w:r>
        <w:t>горизонтальную</w:t>
      </w:r>
      <w:r>
        <w:rPr>
          <w:spacing w:val="40"/>
        </w:rPr>
        <w:t xml:space="preserve"> </w:t>
      </w:r>
      <w:r>
        <w:t>цель</w:t>
      </w:r>
      <w:r>
        <w:rPr>
          <w:spacing w:val="40"/>
        </w:rPr>
        <w:t xml:space="preserve"> </w:t>
      </w:r>
      <w:r>
        <w:t>и</w:t>
      </w:r>
      <w:r>
        <w:rPr>
          <w:spacing w:val="40"/>
        </w:rPr>
        <w:t xml:space="preserve"> </w:t>
      </w:r>
      <w:r>
        <w:t>вдаль</w:t>
      </w:r>
      <w:r>
        <w:rPr>
          <w:spacing w:val="40"/>
        </w:rPr>
        <w:t xml:space="preserve"> </w:t>
      </w:r>
      <w:r>
        <w:t>с расстояния 100-125</w:t>
      </w:r>
      <w:r>
        <w:rPr>
          <w:spacing w:val="40"/>
        </w:rPr>
        <w:t xml:space="preserve"> </w:t>
      </w:r>
      <w:r>
        <w:t>см двумя и одной рукой; перебрасыванне мяча через сетку, натянутую на уровне роста ребёнка с расстояния</w:t>
      </w:r>
    </w:p>
    <w:p w:rsidR="000664B2" w:rsidRDefault="00CF43C2">
      <w:pPr>
        <w:pStyle w:val="a5"/>
        <w:numPr>
          <w:ilvl w:val="1"/>
          <w:numId w:val="96"/>
        </w:numPr>
        <w:tabs>
          <w:tab w:val="left" w:pos="1038"/>
        </w:tabs>
        <w:spacing w:before="2"/>
        <w:ind w:left="1038" w:hanging="320"/>
        <w:rPr>
          <w:sz w:val="24"/>
        </w:rPr>
      </w:pPr>
      <w:r>
        <w:rPr>
          <w:sz w:val="24"/>
        </w:rPr>
        <w:t>,5</w:t>
      </w:r>
      <w:r>
        <w:rPr>
          <w:spacing w:val="7"/>
          <w:sz w:val="24"/>
        </w:rPr>
        <w:t xml:space="preserve"> </w:t>
      </w:r>
      <w:r>
        <w:rPr>
          <w:sz w:val="24"/>
        </w:rPr>
        <w:t>м;</w:t>
      </w:r>
      <w:r>
        <w:rPr>
          <w:spacing w:val="-5"/>
          <w:sz w:val="24"/>
        </w:rPr>
        <w:t xml:space="preserve"> </w:t>
      </w:r>
      <w:r>
        <w:rPr>
          <w:sz w:val="24"/>
        </w:rPr>
        <w:t>ловля</w:t>
      </w:r>
      <w:r>
        <w:rPr>
          <w:spacing w:val="-5"/>
          <w:sz w:val="24"/>
        </w:rPr>
        <w:t xml:space="preserve"> </w:t>
      </w:r>
      <w:r>
        <w:rPr>
          <w:sz w:val="24"/>
        </w:rPr>
        <w:t>мяча,</w:t>
      </w:r>
      <w:r>
        <w:rPr>
          <w:spacing w:val="-15"/>
          <w:sz w:val="24"/>
        </w:rPr>
        <w:t xml:space="preserve"> </w:t>
      </w:r>
      <w:r>
        <w:rPr>
          <w:sz w:val="24"/>
        </w:rPr>
        <w:t>брошенного</w:t>
      </w:r>
      <w:r>
        <w:rPr>
          <w:spacing w:val="-13"/>
          <w:sz w:val="24"/>
        </w:rPr>
        <w:t xml:space="preserve"> </w:t>
      </w:r>
      <w:r>
        <w:rPr>
          <w:sz w:val="24"/>
        </w:rPr>
        <w:t>педагогом</w:t>
      </w:r>
      <w:r>
        <w:rPr>
          <w:spacing w:val="-12"/>
          <w:sz w:val="24"/>
        </w:rPr>
        <w:t xml:space="preserve"> </w:t>
      </w:r>
      <w:r>
        <w:rPr>
          <w:sz w:val="24"/>
        </w:rPr>
        <w:t>с</w:t>
      </w:r>
      <w:r>
        <w:rPr>
          <w:spacing w:val="-2"/>
          <w:sz w:val="24"/>
        </w:rPr>
        <w:t xml:space="preserve"> </w:t>
      </w:r>
      <w:r>
        <w:rPr>
          <w:sz w:val="24"/>
        </w:rPr>
        <w:t>расстояния</w:t>
      </w:r>
      <w:r>
        <w:rPr>
          <w:spacing w:val="-16"/>
          <w:sz w:val="24"/>
        </w:rPr>
        <w:t xml:space="preserve"> </w:t>
      </w:r>
      <w:r>
        <w:rPr>
          <w:sz w:val="24"/>
        </w:rPr>
        <w:t>до</w:t>
      </w:r>
      <w:r>
        <w:rPr>
          <w:spacing w:val="-1"/>
          <w:sz w:val="24"/>
        </w:rPr>
        <w:t xml:space="preserve"> </w:t>
      </w:r>
      <w:r>
        <w:rPr>
          <w:sz w:val="24"/>
        </w:rPr>
        <w:t>1</w:t>
      </w:r>
      <w:r>
        <w:rPr>
          <w:spacing w:val="-4"/>
          <w:sz w:val="24"/>
        </w:rPr>
        <w:t xml:space="preserve"> </w:t>
      </w:r>
      <w:r>
        <w:rPr>
          <w:spacing w:val="-5"/>
          <w:sz w:val="24"/>
        </w:rPr>
        <w:t>м;</w:t>
      </w:r>
    </w:p>
    <w:p w:rsidR="000664B2" w:rsidRDefault="00CF43C2">
      <w:pPr>
        <w:pStyle w:val="a4"/>
        <w:spacing w:before="41" w:line="276" w:lineRule="auto"/>
        <w:ind w:left="718" w:right="283"/>
      </w:pPr>
      <w:r>
        <w:t>ползание</w:t>
      </w:r>
      <w:r>
        <w:rPr>
          <w:spacing w:val="40"/>
        </w:rPr>
        <w:t xml:space="preserve"> </w:t>
      </w:r>
      <w:r>
        <w:t>и</w:t>
      </w:r>
      <w:r>
        <w:rPr>
          <w:spacing w:val="40"/>
        </w:rPr>
        <w:t xml:space="preserve"> </w:t>
      </w:r>
      <w:r>
        <w:t>лазанье:</w:t>
      </w:r>
      <w:r>
        <w:rPr>
          <w:spacing w:val="40"/>
        </w:rPr>
        <w:t xml:space="preserve"> </w:t>
      </w:r>
      <w:r>
        <w:t>ползание</w:t>
      </w:r>
      <w:r>
        <w:rPr>
          <w:spacing w:val="40"/>
        </w:rPr>
        <w:t xml:space="preserve"> </w:t>
      </w:r>
      <w:r>
        <w:t>на</w:t>
      </w:r>
      <w:r>
        <w:rPr>
          <w:spacing w:val="40"/>
        </w:rPr>
        <w:t xml:space="preserve"> </w:t>
      </w:r>
      <w:r>
        <w:t>животе,</w:t>
      </w:r>
      <w:r>
        <w:rPr>
          <w:spacing w:val="40"/>
        </w:rPr>
        <w:t xml:space="preserve"> </w:t>
      </w:r>
      <w:r>
        <w:t>на</w:t>
      </w:r>
      <w:r>
        <w:rPr>
          <w:spacing w:val="40"/>
        </w:rPr>
        <w:t xml:space="preserve"> </w:t>
      </w:r>
      <w:r>
        <w:t>четвереньках до</w:t>
      </w:r>
      <w:r>
        <w:rPr>
          <w:spacing w:val="40"/>
        </w:rPr>
        <w:t xml:space="preserve"> </w:t>
      </w:r>
      <w:r>
        <w:t>погремушки (флажка)</w:t>
      </w:r>
      <w:r>
        <w:rPr>
          <w:spacing w:val="40"/>
        </w:rPr>
        <w:t xml:space="preserve"> </w:t>
      </w:r>
      <w:r>
        <w:t>3-4</w:t>
      </w:r>
      <w:r>
        <w:rPr>
          <w:spacing w:val="40"/>
        </w:rPr>
        <w:t xml:space="preserve"> </w:t>
      </w:r>
      <w:r>
        <w:t>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w:t>
      </w:r>
      <w:r>
        <w:rPr>
          <w:spacing w:val="-18"/>
        </w:rPr>
        <w:t xml:space="preserve"> </w:t>
      </w:r>
      <w:r>
        <w:t>способом;</w:t>
      </w:r>
    </w:p>
    <w:p w:rsidR="000664B2" w:rsidRDefault="00CF43C2">
      <w:pPr>
        <w:pStyle w:val="a4"/>
        <w:spacing w:line="274" w:lineRule="exact"/>
        <w:ind w:left="718"/>
      </w:pPr>
      <w:r>
        <w:t>ходьба:</w:t>
      </w:r>
      <w:r>
        <w:rPr>
          <w:spacing w:val="26"/>
        </w:rPr>
        <w:t xml:space="preserve"> </w:t>
      </w:r>
      <w:r>
        <w:t>ходьба</w:t>
      </w:r>
      <w:r>
        <w:rPr>
          <w:spacing w:val="36"/>
        </w:rPr>
        <w:t xml:space="preserve"> </w:t>
      </w:r>
      <w:r>
        <w:t>стайкой</w:t>
      </w:r>
      <w:r>
        <w:rPr>
          <w:spacing w:val="28"/>
        </w:rPr>
        <w:t xml:space="preserve"> </w:t>
      </w:r>
      <w:r>
        <w:t>за</w:t>
      </w:r>
      <w:r>
        <w:rPr>
          <w:spacing w:val="36"/>
        </w:rPr>
        <w:t xml:space="preserve"> </w:t>
      </w:r>
      <w:r>
        <w:t>педагогом</w:t>
      </w:r>
      <w:r>
        <w:rPr>
          <w:spacing w:val="30"/>
        </w:rPr>
        <w:t xml:space="preserve"> </w:t>
      </w:r>
      <w:r>
        <w:t>с</w:t>
      </w:r>
      <w:r>
        <w:rPr>
          <w:spacing w:val="39"/>
        </w:rPr>
        <w:t xml:space="preserve"> </w:t>
      </w:r>
      <w:r>
        <w:t>перешагиванием</w:t>
      </w:r>
      <w:r>
        <w:rPr>
          <w:spacing w:val="17"/>
        </w:rPr>
        <w:t xml:space="preserve"> </w:t>
      </w:r>
      <w:r>
        <w:t>через</w:t>
      </w:r>
      <w:r>
        <w:rPr>
          <w:spacing w:val="38"/>
        </w:rPr>
        <w:t xml:space="preserve"> </w:t>
      </w:r>
      <w:r>
        <w:t>линии,</w:t>
      </w:r>
      <w:r>
        <w:rPr>
          <w:spacing w:val="31"/>
        </w:rPr>
        <w:t xml:space="preserve"> </w:t>
      </w:r>
      <w:r>
        <w:rPr>
          <w:spacing w:val="-2"/>
        </w:rPr>
        <w:t>палки,</w:t>
      </w:r>
    </w:p>
    <w:p w:rsidR="000664B2" w:rsidRDefault="00CF43C2">
      <w:pPr>
        <w:pStyle w:val="a4"/>
        <w:spacing w:before="45" w:line="276" w:lineRule="auto"/>
        <w:ind w:left="718" w:right="295"/>
      </w:pPr>
      <w:r>
        <w:t>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w:t>
      </w:r>
      <w:r>
        <w:rPr>
          <w:spacing w:val="-17"/>
        </w:rPr>
        <w:t xml:space="preserve"> </w:t>
      </w:r>
      <w:r>
        <w:t>между предметами; по кругу по одному и парами, взявшись за руки;</w:t>
      </w:r>
    </w:p>
    <w:p w:rsidR="000664B2" w:rsidRDefault="00CF43C2">
      <w:pPr>
        <w:pStyle w:val="a4"/>
        <w:spacing w:line="274" w:lineRule="exact"/>
        <w:ind w:left="718"/>
      </w:pPr>
      <w:r>
        <w:t>бег:</w:t>
      </w:r>
      <w:r>
        <w:rPr>
          <w:spacing w:val="57"/>
          <w:w w:val="150"/>
        </w:rPr>
        <w:t xml:space="preserve">   </w:t>
      </w:r>
      <w:r>
        <w:t>бег</w:t>
      </w:r>
      <w:r>
        <w:rPr>
          <w:spacing w:val="5"/>
        </w:rPr>
        <w:t xml:space="preserve"> </w:t>
      </w:r>
      <w:r>
        <w:t>стайкой</w:t>
      </w:r>
      <w:r>
        <w:rPr>
          <w:spacing w:val="-3"/>
        </w:rPr>
        <w:t xml:space="preserve"> </w:t>
      </w:r>
      <w:r>
        <w:t>за</w:t>
      </w:r>
      <w:r>
        <w:rPr>
          <w:spacing w:val="-5"/>
        </w:rPr>
        <w:t xml:space="preserve"> </w:t>
      </w:r>
      <w:r>
        <w:t>педагогом,</w:t>
      </w:r>
      <w:r>
        <w:rPr>
          <w:spacing w:val="-2"/>
        </w:rPr>
        <w:t xml:space="preserve"> </w:t>
      </w:r>
      <w:r>
        <w:t>в</w:t>
      </w:r>
      <w:r>
        <w:rPr>
          <w:spacing w:val="1"/>
        </w:rPr>
        <w:t xml:space="preserve"> </w:t>
      </w:r>
      <w:r>
        <w:t>заданном</w:t>
      </w:r>
      <w:r>
        <w:rPr>
          <w:spacing w:val="-2"/>
        </w:rPr>
        <w:t xml:space="preserve"> </w:t>
      </w:r>
      <w:r>
        <w:t>направлении</w:t>
      </w:r>
      <w:r>
        <w:rPr>
          <w:spacing w:val="62"/>
          <w:w w:val="150"/>
        </w:rPr>
        <w:t xml:space="preserve">   </w:t>
      </w:r>
      <w:r>
        <w:t>в</w:t>
      </w:r>
      <w:r>
        <w:rPr>
          <w:spacing w:val="5"/>
        </w:rPr>
        <w:t xml:space="preserve"> </w:t>
      </w:r>
      <w:r>
        <w:rPr>
          <w:spacing w:val="-2"/>
        </w:rPr>
        <w:t>разных</w:t>
      </w:r>
    </w:p>
    <w:p w:rsidR="000664B2" w:rsidRDefault="00CF43C2">
      <w:pPr>
        <w:pStyle w:val="a4"/>
        <w:spacing w:before="42" w:line="276" w:lineRule="auto"/>
        <w:ind w:left="718" w:right="279"/>
      </w:pPr>
      <w:r>
        <w:t>направлениях;</w:t>
      </w:r>
      <w:r>
        <w:rPr>
          <w:spacing w:val="-1"/>
        </w:rPr>
        <w:t xml:space="preserve"> </w:t>
      </w:r>
      <w:r>
        <w:t>между линиями (расстояние между линиями 40-30</w:t>
      </w:r>
      <w:r>
        <w:rPr>
          <w:spacing w:val="40"/>
        </w:rPr>
        <w:t xml:space="preserve"> </w:t>
      </w:r>
      <w:r>
        <w:t>см); за катящимся мячом; с переходом на ходьбу и обратно; непрерывный в течение 20-30-40 секунд; медленный бег на расстояние 40-80</w:t>
      </w:r>
      <w:r>
        <w:rPr>
          <w:spacing w:val="40"/>
        </w:rPr>
        <w:t xml:space="preserve"> </w:t>
      </w:r>
      <w:r>
        <w:t>м;</w:t>
      </w:r>
    </w:p>
    <w:p w:rsidR="000664B2" w:rsidRDefault="00CF43C2">
      <w:pPr>
        <w:pStyle w:val="a4"/>
        <w:spacing w:line="274" w:lineRule="exact"/>
        <w:ind w:left="718"/>
      </w:pPr>
      <w:r>
        <w:t>прыжки:</w:t>
      </w:r>
      <w:r>
        <w:rPr>
          <w:spacing w:val="-14"/>
        </w:rPr>
        <w:t xml:space="preserve"> </w:t>
      </w:r>
      <w:r>
        <w:t>прыжки</w:t>
      </w:r>
      <w:r>
        <w:rPr>
          <w:spacing w:val="8"/>
        </w:rPr>
        <w:t xml:space="preserve"> </w:t>
      </w:r>
      <w:r>
        <w:t>на</w:t>
      </w:r>
      <w:r>
        <w:rPr>
          <w:spacing w:val="10"/>
        </w:rPr>
        <w:t xml:space="preserve"> </w:t>
      </w:r>
      <w:r>
        <w:t>двух</w:t>
      </w:r>
      <w:r>
        <w:rPr>
          <w:spacing w:val="-4"/>
        </w:rPr>
        <w:t xml:space="preserve"> </w:t>
      </w:r>
      <w:r>
        <w:t>ногах</w:t>
      </w:r>
      <w:r>
        <w:rPr>
          <w:spacing w:val="2"/>
        </w:rPr>
        <w:t xml:space="preserve"> </w:t>
      </w:r>
      <w:r>
        <w:t>на</w:t>
      </w:r>
      <w:r>
        <w:rPr>
          <w:spacing w:val="14"/>
        </w:rPr>
        <w:t xml:space="preserve"> </w:t>
      </w:r>
      <w:r>
        <w:t>месте</w:t>
      </w:r>
      <w:r>
        <w:rPr>
          <w:spacing w:val="6"/>
        </w:rPr>
        <w:t xml:space="preserve"> </w:t>
      </w:r>
      <w:r>
        <w:t>(10-15</w:t>
      </w:r>
      <w:r>
        <w:rPr>
          <w:spacing w:val="77"/>
        </w:rPr>
        <w:t xml:space="preserve"> </w:t>
      </w:r>
      <w:r>
        <w:t>раз);</w:t>
      </w:r>
      <w:r>
        <w:rPr>
          <w:spacing w:val="-3"/>
        </w:rPr>
        <w:t xml:space="preserve"> </w:t>
      </w:r>
      <w:r>
        <w:t>с</w:t>
      </w:r>
      <w:r>
        <w:rPr>
          <w:spacing w:val="14"/>
        </w:rPr>
        <w:t xml:space="preserve"> </w:t>
      </w:r>
      <w:r>
        <w:t>продвижением</w:t>
      </w:r>
      <w:r>
        <w:rPr>
          <w:spacing w:val="-4"/>
        </w:rPr>
        <w:t xml:space="preserve"> </w:t>
      </w:r>
      <w:r>
        <w:rPr>
          <w:spacing w:val="-2"/>
        </w:rPr>
        <w:t>вперед,</w:t>
      </w:r>
    </w:p>
    <w:p w:rsidR="000664B2" w:rsidRDefault="000664B2">
      <w:pPr>
        <w:pStyle w:val="a4"/>
        <w:spacing w:line="274" w:lineRule="exact"/>
        <w:sectPr w:rsidR="000664B2">
          <w:pgSz w:w="12070" w:h="17240"/>
          <w:pgMar w:top="600" w:right="566" w:bottom="800" w:left="708" w:header="0" w:footer="619" w:gutter="0"/>
          <w:cols w:space="720"/>
        </w:sectPr>
      </w:pPr>
    </w:p>
    <w:p w:rsidR="000664B2" w:rsidRDefault="00CF43C2">
      <w:pPr>
        <w:pStyle w:val="a4"/>
        <w:spacing w:before="62" w:line="276" w:lineRule="auto"/>
        <w:ind w:left="718" w:right="286"/>
      </w:pPr>
      <w:r>
        <w:lastRenderedPageBreak/>
        <w:t>через 1-2</w:t>
      </w:r>
      <w:r>
        <w:rPr>
          <w:spacing w:val="40"/>
        </w:rPr>
        <w:t xml:space="preserve"> </w:t>
      </w:r>
      <w:r>
        <w:t>параллельные линии (расстояние 10-20</w:t>
      </w:r>
      <w:r>
        <w:rPr>
          <w:spacing w:val="40"/>
        </w:rPr>
        <w:t xml:space="preserve"> </w:t>
      </w:r>
      <w:r>
        <w:t>см); в длину с места как можно дальше, через 2 параллельные линии (20-30 см); вверх, касаясь предмета, находящегося выше поднятых рук ребёнка на 10-15</w:t>
      </w:r>
      <w:r>
        <w:rPr>
          <w:spacing w:val="40"/>
        </w:rPr>
        <w:t xml:space="preserve"> </w:t>
      </w:r>
      <w:r>
        <w:t>см;</w:t>
      </w:r>
    </w:p>
    <w:p w:rsidR="000664B2" w:rsidRDefault="00CF43C2">
      <w:pPr>
        <w:pStyle w:val="a4"/>
        <w:spacing w:line="274" w:lineRule="exact"/>
        <w:ind w:left="718"/>
      </w:pPr>
      <w:r>
        <w:t>упражнения</w:t>
      </w:r>
      <w:r>
        <w:rPr>
          <w:spacing w:val="-11"/>
        </w:rPr>
        <w:t xml:space="preserve"> </w:t>
      </w:r>
      <w:r>
        <w:t>в</w:t>
      </w:r>
      <w:r>
        <w:rPr>
          <w:spacing w:val="1"/>
        </w:rPr>
        <w:t xml:space="preserve"> </w:t>
      </w:r>
      <w:r>
        <w:t>равновесии:</w:t>
      </w:r>
      <w:r>
        <w:rPr>
          <w:spacing w:val="-24"/>
        </w:rPr>
        <w:t xml:space="preserve"> </w:t>
      </w:r>
      <w:r>
        <w:t>ходьба</w:t>
      </w:r>
      <w:r>
        <w:rPr>
          <w:spacing w:val="-2"/>
        </w:rPr>
        <w:t xml:space="preserve"> </w:t>
      </w:r>
      <w:r>
        <w:t>по</w:t>
      </w:r>
      <w:r>
        <w:rPr>
          <w:spacing w:val="-1"/>
        </w:rPr>
        <w:t xml:space="preserve"> </w:t>
      </w:r>
      <w:r>
        <w:t>дорожке</w:t>
      </w:r>
      <w:r>
        <w:rPr>
          <w:spacing w:val="-9"/>
        </w:rPr>
        <w:t xml:space="preserve"> </w:t>
      </w:r>
      <w:r>
        <w:t>(ширина</w:t>
      </w:r>
      <w:r>
        <w:rPr>
          <w:spacing w:val="-7"/>
        </w:rPr>
        <w:t xml:space="preserve"> </w:t>
      </w:r>
      <w:r>
        <w:t>20</w:t>
      </w:r>
      <w:r>
        <w:rPr>
          <w:spacing w:val="19"/>
        </w:rPr>
        <w:t xml:space="preserve"> </w:t>
      </w:r>
      <w:r>
        <w:t>см,</w:t>
      </w:r>
      <w:r>
        <w:rPr>
          <w:spacing w:val="-3"/>
        </w:rPr>
        <w:t xml:space="preserve"> </w:t>
      </w:r>
      <w:r>
        <w:t>длина</w:t>
      </w:r>
      <w:r>
        <w:rPr>
          <w:spacing w:val="-10"/>
        </w:rPr>
        <w:t xml:space="preserve"> </w:t>
      </w:r>
      <w:r>
        <w:t>2-3</w:t>
      </w:r>
      <w:r>
        <w:rPr>
          <w:spacing w:val="54"/>
        </w:rPr>
        <w:t xml:space="preserve"> </w:t>
      </w:r>
      <w:r>
        <w:t>м);</w:t>
      </w:r>
      <w:r>
        <w:rPr>
          <w:spacing w:val="-4"/>
        </w:rPr>
        <w:t xml:space="preserve"> </w:t>
      </w:r>
      <w:r>
        <w:rPr>
          <w:spacing w:val="-5"/>
        </w:rPr>
        <w:t>по</w:t>
      </w:r>
    </w:p>
    <w:p w:rsidR="000664B2" w:rsidRDefault="00CF43C2">
      <w:pPr>
        <w:pStyle w:val="a4"/>
        <w:spacing w:before="40" w:line="276" w:lineRule="auto"/>
        <w:ind w:left="718" w:right="294"/>
      </w:pPr>
      <w:r>
        <w:t>наклонной</w:t>
      </w:r>
      <w:r>
        <w:rPr>
          <w:spacing w:val="80"/>
          <w:w w:val="150"/>
        </w:rPr>
        <w:t xml:space="preserve"> </w:t>
      </w:r>
      <w:r>
        <w:t>доске,</w:t>
      </w:r>
      <w:r>
        <w:rPr>
          <w:spacing w:val="80"/>
          <w:w w:val="150"/>
        </w:rPr>
        <w:t xml:space="preserve"> </w:t>
      </w:r>
      <w:r>
        <w:t>приподнятой</w:t>
      </w:r>
      <w:r>
        <w:rPr>
          <w:spacing w:val="80"/>
          <w:w w:val="150"/>
        </w:rPr>
        <w:t xml:space="preserve"> </w:t>
      </w:r>
      <w:r>
        <w:t>одним</w:t>
      </w:r>
      <w:r>
        <w:rPr>
          <w:spacing w:val="80"/>
          <w:w w:val="150"/>
        </w:rPr>
        <w:t xml:space="preserve"> </w:t>
      </w:r>
      <w:r>
        <w:t>концом</w:t>
      </w:r>
      <w:r>
        <w:rPr>
          <w:spacing w:val="80"/>
          <w:w w:val="150"/>
        </w:rPr>
        <w:t xml:space="preserve"> </w:t>
      </w:r>
      <w:r>
        <w:t>на</w:t>
      </w:r>
      <w:r>
        <w:rPr>
          <w:spacing w:val="80"/>
          <w:w w:val="150"/>
        </w:rPr>
        <w:t xml:space="preserve"> </w:t>
      </w:r>
      <w:r>
        <w:t>20</w:t>
      </w:r>
      <w:r>
        <w:rPr>
          <w:spacing w:val="80"/>
        </w:rPr>
        <w:t xml:space="preserve">  </w:t>
      </w:r>
      <w:r>
        <w:t>см;</w:t>
      </w:r>
      <w:r>
        <w:rPr>
          <w:spacing w:val="80"/>
          <w:w w:val="150"/>
        </w:rPr>
        <w:t xml:space="preserve"> </w:t>
      </w:r>
      <w:r>
        <w:t>по</w:t>
      </w:r>
      <w:r>
        <w:rPr>
          <w:spacing w:val="80"/>
          <w:w w:val="150"/>
        </w:rPr>
        <w:t xml:space="preserve"> </w:t>
      </w:r>
      <w:r>
        <w:t>гимнастической скамейке; перешагиванне линий и предметов (высота 10-15</w:t>
      </w:r>
      <w:r>
        <w:rPr>
          <w:spacing w:val="40"/>
        </w:rPr>
        <w:t xml:space="preserve"> </w:t>
      </w:r>
      <w:r>
        <w:t>см); ходьба по извилистой дорожке</w:t>
      </w:r>
      <w:r>
        <w:rPr>
          <w:spacing w:val="40"/>
        </w:rPr>
        <w:t xml:space="preserve"> </w:t>
      </w:r>
      <w:r>
        <w:t>(2-3</w:t>
      </w:r>
      <w:r>
        <w:rPr>
          <w:spacing w:val="40"/>
        </w:rPr>
        <w:t xml:space="preserve"> </w:t>
      </w:r>
      <w:r>
        <w:t>м),</w:t>
      </w:r>
      <w:r>
        <w:rPr>
          <w:spacing w:val="40"/>
        </w:rPr>
        <w:t xml:space="preserve"> </w:t>
      </w:r>
      <w:r>
        <w:t>между</w:t>
      </w:r>
      <w:r>
        <w:rPr>
          <w:spacing w:val="40"/>
        </w:rPr>
        <w:t xml:space="preserve"> </w:t>
      </w:r>
      <w:r>
        <w:t>линиями;</w:t>
      </w:r>
      <w:r>
        <w:rPr>
          <w:spacing w:val="40"/>
        </w:rPr>
        <w:t xml:space="preserve"> </w:t>
      </w:r>
      <w:r>
        <w:t>подъем</w:t>
      </w:r>
      <w:r>
        <w:rPr>
          <w:spacing w:val="40"/>
        </w:rPr>
        <w:t xml:space="preserve"> </w:t>
      </w:r>
      <w:r>
        <w:t>без</w:t>
      </w:r>
      <w:r>
        <w:rPr>
          <w:spacing w:val="40"/>
        </w:rPr>
        <w:t xml:space="preserve"> </w:t>
      </w:r>
      <w:r>
        <w:t>помощи</w:t>
      </w:r>
      <w:r>
        <w:rPr>
          <w:spacing w:val="40"/>
        </w:rPr>
        <w:t xml:space="preserve"> </w:t>
      </w:r>
      <w:r>
        <w:t>рук</w:t>
      </w:r>
      <w:r>
        <w:rPr>
          <w:spacing w:val="40"/>
        </w:rPr>
        <w:t xml:space="preserve"> </w:t>
      </w:r>
      <w:r>
        <w:t>на</w:t>
      </w:r>
      <w:r>
        <w:rPr>
          <w:spacing w:val="40"/>
        </w:rPr>
        <w:t xml:space="preserve"> </w:t>
      </w:r>
      <w:r>
        <w:t>скамейку,</w:t>
      </w:r>
      <w:r>
        <w:rPr>
          <w:spacing w:val="40"/>
        </w:rPr>
        <w:t xml:space="preserve"> </w:t>
      </w:r>
      <w:r>
        <w:t>удерживая равновесие</w:t>
      </w:r>
      <w:r>
        <w:rPr>
          <w:spacing w:val="-15"/>
        </w:rPr>
        <w:t xml:space="preserve"> </w:t>
      </w:r>
      <w:r>
        <w:t>с положением рук в стороны; кружение</w:t>
      </w:r>
      <w:r>
        <w:rPr>
          <w:spacing w:val="-3"/>
        </w:rPr>
        <w:t xml:space="preserve"> </w:t>
      </w:r>
      <w:r>
        <w:t>на месте.</w:t>
      </w:r>
    </w:p>
    <w:p w:rsidR="000664B2" w:rsidRDefault="00CF43C2">
      <w:pPr>
        <w:pStyle w:val="a4"/>
        <w:spacing w:before="4" w:line="276" w:lineRule="auto"/>
        <w:ind w:left="718" w:right="295" w:firstLine="782"/>
      </w:pPr>
      <w: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w:t>
      </w:r>
      <w:r>
        <w:rPr>
          <w:spacing w:val="80"/>
        </w:rPr>
        <w:t xml:space="preserve"> </w:t>
      </w:r>
      <w:r>
        <w:t>направления движения, предлагает разнообразные</w:t>
      </w:r>
      <w:r>
        <w:rPr>
          <w:spacing w:val="-3"/>
        </w:rPr>
        <w:t xml:space="preserve"> </w:t>
      </w:r>
      <w:r>
        <w:t>упражнения</w:t>
      </w:r>
    </w:p>
    <w:p w:rsidR="000664B2" w:rsidRDefault="00CF43C2">
      <w:pPr>
        <w:pStyle w:val="2"/>
        <w:spacing w:before="3"/>
        <w:ind w:left="718"/>
      </w:pPr>
      <w:r>
        <w:t>Общеразвивающие</w:t>
      </w:r>
      <w:r>
        <w:rPr>
          <w:spacing w:val="29"/>
        </w:rPr>
        <w:t xml:space="preserve"> </w:t>
      </w:r>
      <w:r>
        <w:rPr>
          <w:spacing w:val="-2"/>
        </w:rPr>
        <w:t>упражнения:</w:t>
      </w:r>
    </w:p>
    <w:p w:rsidR="000664B2" w:rsidRDefault="00CF43C2">
      <w:pPr>
        <w:pStyle w:val="a4"/>
        <w:spacing w:before="36" w:line="276" w:lineRule="auto"/>
        <w:ind w:left="718" w:right="290"/>
      </w:pPr>
      <w:r>
        <w:t>упражнения</w:t>
      </w:r>
      <w:r>
        <w:rPr>
          <w:spacing w:val="40"/>
        </w:rPr>
        <w:t xml:space="preserve"> </w:t>
      </w:r>
      <w:r>
        <w:t>для</w:t>
      </w:r>
      <w:r>
        <w:rPr>
          <w:spacing w:val="40"/>
        </w:rPr>
        <w:t xml:space="preserve"> </w:t>
      </w:r>
      <w:r>
        <w:t>кистей рук, развития</w:t>
      </w:r>
      <w:r>
        <w:rPr>
          <w:spacing w:val="40"/>
        </w:rPr>
        <w:t xml:space="preserve"> </w:t>
      </w:r>
      <w:r>
        <w:t>и укрепления</w:t>
      </w:r>
      <w:r>
        <w:rPr>
          <w:spacing w:val="40"/>
        </w:rPr>
        <w:t xml:space="preserve"> </w:t>
      </w:r>
      <w:r>
        <w:t>плечевого</w:t>
      </w:r>
      <w:r>
        <w:rPr>
          <w:spacing w:val="40"/>
        </w:rPr>
        <w:t xml:space="preserve"> </w:t>
      </w:r>
      <w:r>
        <w:t>пояса: поднимание рук</w:t>
      </w:r>
      <w:r>
        <w:rPr>
          <w:spacing w:val="40"/>
        </w:rPr>
        <w:t xml:space="preserve"> </w:t>
      </w:r>
      <w:r>
        <w:t>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w:t>
      </w:r>
      <w:r>
        <w:rPr>
          <w:spacing w:val="80"/>
        </w:rPr>
        <w:t xml:space="preserve"> </w:t>
      </w:r>
      <w:r>
        <w:rPr>
          <w:spacing w:val="-2"/>
        </w:rPr>
        <w:t>назад;</w:t>
      </w:r>
    </w:p>
    <w:p w:rsidR="000664B2" w:rsidRDefault="00CF43C2">
      <w:pPr>
        <w:pStyle w:val="a4"/>
        <w:spacing w:before="3" w:line="276" w:lineRule="auto"/>
        <w:ind w:left="718" w:right="291"/>
      </w:pPr>
      <w:r>
        <w:t>упражнения</w:t>
      </w:r>
      <w:r>
        <w:rPr>
          <w:spacing w:val="40"/>
        </w:rPr>
        <w:t xml:space="preserve">  </w:t>
      </w:r>
      <w:r>
        <w:t>для</w:t>
      </w:r>
      <w:r>
        <w:rPr>
          <w:spacing w:val="80"/>
        </w:rPr>
        <w:t xml:space="preserve"> </w:t>
      </w:r>
      <w:r>
        <w:t>развития</w:t>
      </w:r>
      <w:r>
        <w:rPr>
          <w:spacing w:val="80"/>
        </w:rPr>
        <w:t xml:space="preserve"> </w:t>
      </w:r>
      <w:r>
        <w:t>и</w:t>
      </w:r>
      <w:r>
        <w:rPr>
          <w:spacing w:val="80"/>
        </w:rPr>
        <w:t xml:space="preserve"> </w:t>
      </w:r>
      <w:r>
        <w:t>укрепления мышц</w:t>
      </w:r>
      <w:r>
        <w:rPr>
          <w:spacing w:val="80"/>
        </w:rPr>
        <w:t xml:space="preserve"> </w:t>
      </w:r>
      <w:r>
        <w:t>спины</w:t>
      </w:r>
      <w:r>
        <w:rPr>
          <w:spacing w:val="80"/>
        </w:rPr>
        <w:t xml:space="preserve"> </w:t>
      </w:r>
      <w:r>
        <w:t>и</w:t>
      </w:r>
      <w:r>
        <w:rPr>
          <w:spacing w:val="80"/>
        </w:rPr>
        <w:t xml:space="preserve"> </w:t>
      </w:r>
      <w:r>
        <w:t>гибкости позвоночника: повороты</w:t>
      </w:r>
      <w:r>
        <w:rPr>
          <w:spacing w:val="80"/>
          <w:w w:val="150"/>
        </w:rPr>
        <w:t xml:space="preserve"> </w:t>
      </w:r>
      <w:r>
        <w:t>вправо-влево,</w:t>
      </w:r>
      <w:r>
        <w:rPr>
          <w:spacing w:val="80"/>
          <w:w w:val="150"/>
        </w:rPr>
        <w:t xml:space="preserve"> </w:t>
      </w:r>
      <w:r>
        <w:t>с</w:t>
      </w:r>
      <w:r>
        <w:rPr>
          <w:spacing w:val="80"/>
        </w:rPr>
        <w:t xml:space="preserve"> </w:t>
      </w:r>
      <w:r>
        <w:t>передачей</w:t>
      </w:r>
      <w:r>
        <w:rPr>
          <w:spacing w:val="40"/>
        </w:rPr>
        <w:t xml:space="preserve">  </w:t>
      </w:r>
      <w:r>
        <w:t>предмета</w:t>
      </w:r>
      <w:r>
        <w:rPr>
          <w:spacing w:val="80"/>
        </w:rPr>
        <w:t xml:space="preserve"> </w:t>
      </w:r>
      <w:r>
        <w:t>сидящему</w:t>
      </w:r>
      <w:r>
        <w:rPr>
          <w:spacing w:val="80"/>
          <w:w w:val="150"/>
        </w:rPr>
        <w:t xml:space="preserve"> </w:t>
      </w:r>
      <w:r>
        <w:t>рядом ребёнку,</w:t>
      </w:r>
      <w:r>
        <w:rPr>
          <w:spacing w:val="40"/>
        </w:rPr>
        <w:t xml:space="preserve"> </w:t>
      </w:r>
      <w:r>
        <w:t>наклоны</w:t>
      </w:r>
      <w:r>
        <w:rPr>
          <w:spacing w:val="40"/>
        </w:rPr>
        <w:t xml:space="preserve"> </w:t>
      </w:r>
      <w:r>
        <w:t>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0664B2" w:rsidRDefault="00CF43C2">
      <w:pPr>
        <w:pStyle w:val="a4"/>
        <w:spacing w:line="276" w:lineRule="auto"/>
        <w:ind w:left="718" w:right="290"/>
      </w:pPr>
      <w:r>
        <w:t>упражнения для развития и укрепления мышц брюшного пресса и гибкости позвоночника: сгибание</w:t>
      </w:r>
      <w:r>
        <w:rPr>
          <w:spacing w:val="80"/>
        </w:rPr>
        <w:t xml:space="preserve"> </w:t>
      </w:r>
      <w:r>
        <w:t>и</w:t>
      </w:r>
      <w:r>
        <w:rPr>
          <w:spacing w:val="80"/>
        </w:rPr>
        <w:t xml:space="preserve"> </w:t>
      </w:r>
      <w:r>
        <w:t>разгибание</w:t>
      </w:r>
      <w:r>
        <w:rPr>
          <w:spacing w:val="80"/>
        </w:rPr>
        <w:t xml:space="preserve"> </w:t>
      </w:r>
      <w:r>
        <w:t>ног,</w:t>
      </w:r>
      <w:r>
        <w:rPr>
          <w:spacing w:val="80"/>
        </w:rPr>
        <w:t xml:space="preserve"> </w:t>
      </w:r>
      <w:r>
        <w:t>держась</w:t>
      </w:r>
      <w:r>
        <w:rPr>
          <w:spacing w:val="80"/>
        </w:rPr>
        <w:t xml:space="preserve"> </w:t>
      </w:r>
      <w:r>
        <w:t>за</w:t>
      </w:r>
      <w:r>
        <w:rPr>
          <w:spacing w:val="80"/>
        </w:rPr>
        <w:t xml:space="preserve"> </w:t>
      </w:r>
      <w:r>
        <w:t>опору,</w:t>
      </w:r>
      <w:r>
        <w:rPr>
          <w:spacing w:val="80"/>
        </w:rPr>
        <w:t xml:space="preserve"> </w:t>
      </w:r>
      <w:r>
        <w:t>приседание,</w:t>
      </w:r>
      <w:r>
        <w:rPr>
          <w:spacing w:val="24"/>
        </w:rPr>
        <w:t xml:space="preserve"> </w:t>
      </w:r>
      <w:r>
        <w:t>потягивание</w:t>
      </w:r>
      <w:r>
        <w:rPr>
          <w:spacing w:val="35"/>
        </w:rPr>
        <w:t xml:space="preserve"> </w:t>
      </w:r>
      <w:r>
        <w:t>с</w:t>
      </w:r>
      <w:r>
        <w:rPr>
          <w:spacing w:val="18"/>
        </w:rPr>
        <w:t xml:space="preserve"> </w:t>
      </w:r>
      <w:r>
        <w:t>подниманием на носки и другое;</w:t>
      </w:r>
    </w:p>
    <w:p w:rsidR="000664B2" w:rsidRDefault="00CF43C2">
      <w:pPr>
        <w:pStyle w:val="a4"/>
        <w:spacing w:before="1"/>
        <w:ind w:left="718"/>
      </w:pPr>
      <w:r>
        <w:t>музыкально-ритмические</w:t>
      </w:r>
      <w:r>
        <w:rPr>
          <w:spacing w:val="64"/>
          <w:w w:val="150"/>
        </w:rPr>
        <w:t xml:space="preserve"> </w:t>
      </w:r>
      <w:r>
        <w:t>упражнения,</w:t>
      </w:r>
      <w:r>
        <w:rPr>
          <w:spacing w:val="50"/>
          <w:w w:val="150"/>
        </w:rPr>
        <w:t xml:space="preserve"> </w:t>
      </w:r>
      <w:r>
        <w:t>разученные</w:t>
      </w:r>
      <w:r>
        <w:rPr>
          <w:spacing w:val="72"/>
        </w:rPr>
        <w:t xml:space="preserve"> </w:t>
      </w:r>
      <w:r>
        <w:t>на</w:t>
      </w:r>
      <w:r>
        <w:rPr>
          <w:spacing w:val="57"/>
        </w:rPr>
        <w:t xml:space="preserve"> </w:t>
      </w:r>
      <w:r>
        <w:t>музыкальном</w:t>
      </w:r>
      <w:r>
        <w:rPr>
          <w:spacing w:val="72"/>
        </w:rPr>
        <w:t xml:space="preserve"> </w:t>
      </w:r>
      <w:r>
        <w:rPr>
          <w:spacing w:val="-2"/>
        </w:rPr>
        <w:t>занятии,</w:t>
      </w:r>
    </w:p>
    <w:p w:rsidR="000664B2" w:rsidRDefault="00CF43C2">
      <w:pPr>
        <w:pStyle w:val="a4"/>
        <w:spacing w:before="41" w:line="276" w:lineRule="auto"/>
        <w:ind w:left="718" w:right="289"/>
      </w:pPr>
      <w:r>
        <w:t>включаются</w:t>
      </w:r>
      <w:r>
        <w:rPr>
          <w:spacing w:val="80"/>
        </w:rPr>
        <w:t xml:space="preserve"> </w:t>
      </w:r>
      <w:r>
        <w:t>в</w:t>
      </w:r>
      <w:r>
        <w:rPr>
          <w:spacing w:val="40"/>
        </w:rPr>
        <w:t xml:space="preserve"> </w:t>
      </w:r>
      <w:r>
        <w:t>содержание</w:t>
      </w:r>
      <w:r>
        <w:rPr>
          <w:spacing w:val="40"/>
        </w:rPr>
        <w:t xml:space="preserve"> </w:t>
      </w:r>
      <w:r>
        <w:t>подвижных</w:t>
      </w:r>
      <w:r>
        <w:rPr>
          <w:spacing w:val="40"/>
        </w:rPr>
        <w:t xml:space="preserve"> </w:t>
      </w:r>
      <w:r>
        <w:t>игр</w:t>
      </w:r>
      <w:r>
        <w:rPr>
          <w:spacing w:val="40"/>
        </w:rPr>
        <w:t xml:space="preserve"> </w:t>
      </w:r>
      <w:r>
        <w:t>и</w:t>
      </w:r>
      <w:r>
        <w:rPr>
          <w:spacing w:val="40"/>
        </w:rPr>
        <w:t xml:space="preserve"> </w:t>
      </w:r>
      <w:r>
        <w:t>игровых</w:t>
      </w:r>
      <w:r>
        <w:rPr>
          <w:spacing w:val="40"/>
        </w:rPr>
        <w:t xml:space="preserve"> </w:t>
      </w:r>
      <w:r>
        <w:t>упражнений;</w:t>
      </w:r>
      <w:r>
        <w:rPr>
          <w:spacing w:val="40"/>
        </w:rPr>
        <w:t xml:space="preserve"> </w:t>
      </w:r>
      <w:r>
        <w:t>педагог показывает детям и выполняет вместе с ними: хлопки в ладоши под музыку, хлопки с</w:t>
      </w:r>
      <w:r>
        <w:rPr>
          <w:spacing w:val="80"/>
        </w:rPr>
        <w:t xml:space="preserve"> </w:t>
      </w:r>
      <w:r>
        <w:t>одновременным притопыванием,</w:t>
      </w:r>
      <w:r>
        <w:rPr>
          <w:spacing w:val="40"/>
        </w:rPr>
        <w:t xml:space="preserve"> </w:t>
      </w:r>
      <w:r>
        <w:t>приседание</w:t>
      </w:r>
      <w:r>
        <w:rPr>
          <w:spacing w:val="40"/>
        </w:rPr>
        <w:t xml:space="preserve"> </w:t>
      </w:r>
      <w:r>
        <w:t>«пружинка»,</w:t>
      </w:r>
      <w:r>
        <w:rPr>
          <w:spacing w:val="40"/>
        </w:rPr>
        <w:t xml:space="preserve"> </w:t>
      </w:r>
      <w:r>
        <w:t>приставные</w:t>
      </w:r>
      <w:r>
        <w:rPr>
          <w:spacing w:val="40"/>
        </w:rPr>
        <w:t xml:space="preserve"> </w:t>
      </w:r>
      <w:r>
        <w:t>шаги вперед-назад, кружение на носочках, имитационные упражнения.</w:t>
      </w:r>
    </w:p>
    <w:p w:rsidR="000664B2" w:rsidRDefault="00CF43C2">
      <w:pPr>
        <w:pStyle w:val="a4"/>
        <w:spacing w:line="276" w:lineRule="auto"/>
        <w:ind w:left="718" w:right="290"/>
      </w:pPr>
      <w:r>
        <w:t>Педагог предлагает образец для подражания и выполняет вместе с детьми упражнения</w:t>
      </w:r>
      <w:r>
        <w:rPr>
          <w:spacing w:val="40"/>
        </w:rPr>
        <w:t xml:space="preserve"> </w:t>
      </w:r>
      <w:r>
        <w:t>с предметами:</w:t>
      </w:r>
      <w:r>
        <w:rPr>
          <w:spacing w:val="80"/>
        </w:rPr>
        <w:t xml:space="preserve"> </w:t>
      </w:r>
      <w:r>
        <w:t>погремушками,</w:t>
      </w:r>
      <w:r>
        <w:rPr>
          <w:spacing w:val="80"/>
        </w:rPr>
        <w:t xml:space="preserve"> </w:t>
      </w:r>
      <w:r>
        <w:t>платочками,</w:t>
      </w:r>
      <w:r>
        <w:rPr>
          <w:spacing w:val="80"/>
        </w:rPr>
        <w:t xml:space="preserve"> </w:t>
      </w:r>
      <w:r>
        <w:t>малыми</w:t>
      </w:r>
      <w:r>
        <w:rPr>
          <w:spacing w:val="80"/>
        </w:rPr>
        <w:t xml:space="preserve"> </w:t>
      </w:r>
      <w:r>
        <w:t>обручами,</w:t>
      </w:r>
      <w:r>
        <w:rPr>
          <w:spacing w:val="40"/>
        </w:rPr>
        <w:t xml:space="preserve"> </w:t>
      </w:r>
      <w:r>
        <w:t>кубиками,</w:t>
      </w:r>
      <w:r>
        <w:rPr>
          <w:spacing w:val="40"/>
        </w:rPr>
        <w:t xml:space="preserve"> </w:t>
      </w:r>
      <w:r>
        <w:t>флажками</w:t>
      </w:r>
      <w:r>
        <w:rPr>
          <w:spacing w:val="40"/>
        </w:rPr>
        <w:t xml:space="preserve"> </w:t>
      </w:r>
      <w:r>
        <w:t>и другое, в том числе, сидя на стуле или на скамейке.</w:t>
      </w:r>
    </w:p>
    <w:p w:rsidR="000664B2" w:rsidRDefault="00CF43C2">
      <w:pPr>
        <w:pStyle w:val="a5"/>
        <w:numPr>
          <w:ilvl w:val="0"/>
          <w:numId w:val="96"/>
        </w:numPr>
        <w:tabs>
          <w:tab w:val="left" w:pos="1019"/>
        </w:tabs>
        <w:spacing w:line="276" w:lineRule="auto"/>
        <w:ind w:left="718" w:right="283" w:firstLine="0"/>
        <w:rPr>
          <w:sz w:val="24"/>
        </w:rPr>
      </w:pPr>
      <w:r>
        <w:rPr>
          <w:sz w:val="24"/>
        </w:rPr>
        <w:t>Подвижные</w:t>
      </w:r>
      <w:r>
        <w:rPr>
          <w:spacing w:val="40"/>
          <w:sz w:val="24"/>
        </w:rPr>
        <w:t xml:space="preserve"> </w:t>
      </w:r>
      <w:r>
        <w:rPr>
          <w:sz w:val="24"/>
        </w:rPr>
        <w:t>игры:</w:t>
      </w:r>
      <w:r>
        <w:rPr>
          <w:spacing w:val="40"/>
          <w:sz w:val="24"/>
        </w:rPr>
        <w:t xml:space="preserve"> </w:t>
      </w:r>
      <w:r>
        <w:rPr>
          <w:sz w:val="24"/>
        </w:rPr>
        <w:t>педагог</w:t>
      </w:r>
      <w:r>
        <w:rPr>
          <w:spacing w:val="40"/>
          <w:sz w:val="24"/>
        </w:rPr>
        <w:t xml:space="preserve"> </w:t>
      </w:r>
      <w:r>
        <w:rPr>
          <w:sz w:val="24"/>
        </w:rPr>
        <w:t>развивает</w:t>
      </w:r>
      <w:r>
        <w:rPr>
          <w:spacing w:val="40"/>
          <w:sz w:val="24"/>
        </w:rPr>
        <w:t xml:space="preserve"> </w:t>
      </w:r>
      <w:r>
        <w:rPr>
          <w:sz w:val="24"/>
        </w:rPr>
        <w:t>и</w:t>
      </w:r>
      <w:r>
        <w:rPr>
          <w:spacing w:val="40"/>
          <w:sz w:val="24"/>
        </w:rPr>
        <w:t xml:space="preserve"> </w:t>
      </w:r>
      <w:r>
        <w:rPr>
          <w:sz w:val="24"/>
        </w:rPr>
        <w:t>поддерживает</w:t>
      </w:r>
      <w:r>
        <w:rPr>
          <w:spacing w:val="40"/>
          <w:sz w:val="24"/>
        </w:rPr>
        <w:t xml:space="preserve"> </w:t>
      </w:r>
      <w:r>
        <w:rPr>
          <w:sz w:val="24"/>
        </w:rPr>
        <w:t>у</w:t>
      </w:r>
      <w:r>
        <w:rPr>
          <w:spacing w:val="40"/>
          <w:sz w:val="24"/>
        </w:rPr>
        <w:t xml:space="preserve"> </w:t>
      </w:r>
      <w:r>
        <w:rPr>
          <w:sz w:val="24"/>
        </w:rPr>
        <w:t>детей</w:t>
      </w:r>
      <w:r>
        <w:rPr>
          <w:spacing w:val="40"/>
          <w:sz w:val="24"/>
        </w:rPr>
        <w:t xml:space="preserve"> </w:t>
      </w:r>
      <w:r>
        <w:rPr>
          <w:sz w:val="24"/>
        </w:rPr>
        <w:t>желание играть в подвижные игры с простым содержанием, с текстом, с включением музыкально-ритмических упражнений.</w:t>
      </w:r>
      <w:r>
        <w:rPr>
          <w:spacing w:val="80"/>
          <w:w w:val="150"/>
          <w:sz w:val="24"/>
        </w:rPr>
        <w:t xml:space="preserve"> </w:t>
      </w:r>
      <w:r>
        <w:rPr>
          <w:sz w:val="24"/>
        </w:rPr>
        <w:t>Создает</w:t>
      </w:r>
      <w:r>
        <w:rPr>
          <w:spacing w:val="80"/>
          <w:sz w:val="24"/>
        </w:rPr>
        <w:t xml:space="preserve"> </w:t>
      </w:r>
      <w:r>
        <w:rPr>
          <w:sz w:val="24"/>
        </w:rPr>
        <w:t>условия</w:t>
      </w:r>
      <w:r>
        <w:rPr>
          <w:spacing w:val="80"/>
          <w:w w:val="150"/>
          <w:sz w:val="24"/>
        </w:rPr>
        <w:t xml:space="preserve"> </w:t>
      </w:r>
      <w:r>
        <w:rPr>
          <w:sz w:val="24"/>
        </w:rPr>
        <w:t>для</w:t>
      </w:r>
      <w:r>
        <w:rPr>
          <w:spacing w:val="80"/>
          <w:sz w:val="24"/>
        </w:rPr>
        <w:t xml:space="preserve"> </w:t>
      </w:r>
      <w:r>
        <w:rPr>
          <w:sz w:val="24"/>
        </w:rPr>
        <w:t>развития</w:t>
      </w:r>
      <w:r>
        <w:rPr>
          <w:spacing w:val="40"/>
          <w:sz w:val="24"/>
        </w:rPr>
        <w:t xml:space="preserve"> </w:t>
      </w:r>
      <w:r>
        <w:rPr>
          <w:sz w:val="24"/>
        </w:rPr>
        <w:t>выразительности</w:t>
      </w:r>
      <w:r>
        <w:rPr>
          <w:spacing w:val="80"/>
          <w:sz w:val="24"/>
        </w:rPr>
        <w:t xml:space="preserve">  </w:t>
      </w:r>
      <w:r>
        <w:rPr>
          <w:sz w:val="24"/>
        </w:rPr>
        <w:t>движений</w:t>
      </w:r>
      <w:r>
        <w:rPr>
          <w:spacing w:val="80"/>
          <w:sz w:val="24"/>
        </w:rPr>
        <w:t xml:space="preserve">  </w:t>
      </w:r>
      <w:r>
        <w:rPr>
          <w:sz w:val="24"/>
        </w:rPr>
        <w:t>в имитационных</w:t>
      </w:r>
      <w:r>
        <w:rPr>
          <w:spacing w:val="40"/>
          <w:sz w:val="24"/>
        </w:rPr>
        <w:t xml:space="preserve"> </w:t>
      </w:r>
      <w:r>
        <w:rPr>
          <w:sz w:val="24"/>
        </w:rPr>
        <w:t>упражнениях</w:t>
      </w:r>
      <w:r>
        <w:rPr>
          <w:spacing w:val="40"/>
          <w:sz w:val="24"/>
        </w:rPr>
        <w:t xml:space="preserve"> </w:t>
      </w:r>
      <w:r>
        <w:rPr>
          <w:sz w:val="24"/>
        </w:rPr>
        <w:t>и сюжетных</w:t>
      </w:r>
      <w:r>
        <w:rPr>
          <w:spacing w:val="40"/>
          <w:sz w:val="24"/>
        </w:rPr>
        <w:t xml:space="preserve"> </w:t>
      </w:r>
      <w:r>
        <w:rPr>
          <w:sz w:val="24"/>
        </w:rPr>
        <w:t>играх, помогает самостоятельно передавать простейшие действия некоторых персонажей (попрыгать, как зайчики, помахать</w:t>
      </w:r>
      <w:r>
        <w:rPr>
          <w:spacing w:val="80"/>
          <w:sz w:val="24"/>
        </w:rPr>
        <w:t xml:space="preserve"> </w:t>
      </w:r>
      <w:r>
        <w:rPr>
          <w:sz w:val="24"/>
        </w:rPr>
        <w:t xml:space="preserve">крылышками, как птичка, походить как лошадка, поклевать зернышки, как цыплята, и тому </w:t>
      </w:r>
      <w:r>
        <w:rPr>
          <w:spacing w:val="-2"/>
          <w:sz w:val="24"/>
        </w:rPr>
        <w:t>подобное).</w:t>
      </w:r>
    </w:p>
    <w:p w:rsidR="000664B2" w:rsidRDefault="00CF43C2">
      <w:pPr>
        <w:pStyle w:val="a5"/>
        <w:numPr>
          <w:ilvl w:val="0"/>
          <w:numId w:val="96"/>
        </w:numPr>
        <w:tabs>
          <w:tab w:val="left" w:pos="990"/>
        </w:tabs>
        <w:ind w:left="990" w:hanging="272"/>
        <w:rPr>
          <w:sz w:val="24"/>
        </w:rPr>
      </w:pPr>
      <w:r>
        <w:rPr>
          <w:sz w:val="24"/>
        </w:rPr>
        <w:t>Формирование</w:t>
      </w:r>
      <w:r>
        <w:rPr>
          <w:spacing w:val="54"/>
          <w:sz w:val="24"/>
        </w:rPr>
        <w:t xml:space="preserve"> </w:t>
      </w:r>
      <w:r>
        <w:rPr>
          <w:sz w:val="24"/>
        </w:rPr>
        <w:t>основ</w:t>
      </w:r>
      <w:r>
        <w:rPr>
          <w:spacing w:val="52"/>
          <w:sz w:val="24"/>
        </w:rPr>
        <w:t xml:space="preserve"> </w:t>
      </w:r>
      <w:r>
        <w:rPr>
          <w:sz w:val="24"/>
        </w:rPr>
        <w:t>здорового</w:t>
      </w:r>
      <w:r>
        <w:rPr>
          <w:spacing w:val="47"/>
          <w:sz w:val="24"/>
        </w:rPr>
        <w:t xml:space="preserve"> </w:t>
      </w:r>
      <w:r>
        <w:rPr>
          <w:sz w:val="24"/>
        </w:rPr>
        <w:t>образа</w:t>
      </w:r>
      <w:r>
        <w:rPr>
          <w:spacing w:val="59"/>
          <w:sz w:val="24"/>
        </w:rPr>
        <w:t xml:space="preserve"> </w:t>
      </w:r>
      <w:r>
        <w:rPr>
          <w:sz w:val="24"/>
        </w:rPr>
        <w:t>жизни:</w:t>
      </w:r>
      <w:r>
        <w:rPr>
          <w:spacing w:val="43"/>
          <w:sz w:val="24"/>
        </w:rPr>
        <w:t xml:space="preserve"> </w:t>
      </w:r>
      <w:r>
        <w:rPr>
          <w:sz w:val="24"/>
        </w:rPr>
        <w:t>педагог</w:t>
      </w:r>
      <w:r>
        <w:rPr>
          <w:spacing w:val="53"/>
          <w:sz w:val="24"/>
        </w:rPr>
        <w:t xml:space="preserve"> </w:t>
      </w:r>
      <w:r>
        <w:rPr>
          <w:sz w:val="24"/>
        </w:rPr>
        <w:t>формирует</w:t>
      </w:r>
      <w:r>
        <w:rPr>
          <w:spacing w:val="66"/>
          <w:sz w:val="24"/>
        </w:rPr>
        <w:t xml:space="preserve"> </w:t>
      </w:r>
      <w:r>
        <w:rPr>
          <w:sz w:val="24"/>
        </w:rPr>
        <w:t>у</w:t>
      </w:r>
      <w:r>
        <w:rPr>
          <w:spacing w:val="46"/>
          <w:sz w:val="24"/>
        </w:rPr>
        <w:t xml:space="preserve"> </w:t>
      </w:r>
      <w:r>
        <w:rPr>
          <w:spacing w:val="-2"/>
          <w:sz w:val="24"/>
        </w:rPr>
        <w:t>детей</w:t>
      </w:r>
    </w:p>
    <w:p w:rsidR="000664B2" w:rsidRDefault="00CF43C2">
      <w:pPr>
        <w:pStyle w:val="a4"/>
        <w:spacing w:before="39" w:line="276" w:lineRule="auto"/>
        <w:ind w:left="718" w:right="288"/>
      </w:pPr>
      <w:r>
        <w:t>полезные привычки и элементарные культурно-гигиенические навыки при приеме пищи,</w:t>
      </w:r>
      <w:r>
        <w:rPr>
          <w:spacing w:val="40"/>
        </w:rPr>
        <w:t xml:space="preserve"> </w:t>
      </w:r>
      <w:r>
        <w:t>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w:t>
      </w:r>
      <w:r>
        <w:rPr>
          <w:spacing w:val="29"/>
        </w:rPr>
        <w:t xml:space="preserve"> </w:t>
      </w:r>
      <w:r>
        <w:t>одежду;</w:t>
      </w:r>
      <w:r>
        <w:rPr>
          <w:spacing w:val="31"/>
        </w:rPr>
        <w:t xml:space="preserve"> </w:t>
      </w:r>
      <w:r>
        <w:t>способствует</w:t>
      </w:r>
      <w:r>
        <w:rPr>
          <w:spacing w:val="40"/>
        </w:rPr>
        <w:t xml:space="preserve"> </w:t>
      </w:r>
      <w:r>
        <w:t>формированию</w:t>
      </w:r>
      <w:r>
        <w:rPr>
          <w:spacing w:val="35"/>
        </w:rPr>
        <w:t xml:space="preserve"> </w:t>
      </w:r>
      <w:r>
        <w:t>положительного</w:t>
      </w:r>
      <w:r>
        <w:rPr>
          <w:spacing w:val="40"/>
        </w:rPr>
        <w:t xml:space="preserve"> </w:t>
      </w:r>
      <w:r>
        <w:t>отношения</w:t>
      </w:r>
      <w:r>
        <w:rPr>
          <w:spacing w:val="40"/>
        </w:rPr>
        <w:t xml:space="preserve"> </w:t>
      </w:r>
      <w:r>
        <w:t>к закаливающим и гигиеническим</w:t>
      </w:r>
      <w:r>
        <w:rPr>
          <w:spacing w:val="40"/>
        </w:rPr>
        <w:t xml:space="preserve"> </w:t>
      </w:r>
      <w:r>
        <w:t>процедурам, выполнению</w:t>
      </w:r>
      <w:r>
        <w:rPr>
          <w:spacing w:val="40"/>
        </w:rPr>
        <w:t xml:space="preserve"> </w:t>
      </w:r>
      <w:r>
        <w:t>физических</w:t>
      </w:r>
      <w:r>
        <w:rPr>
          <w:spacing w:val="40"/>
        </w:rPr>
        <w:t xml:space="preserve"> </w:t>
      </w:r>
      <w:r>
        <w:t>упражнений.</w:t>
      </w:r>
    </w:p>
    <w:p w:rsidR="000664B2" w:rsidRDefault="00CF43C2">
      <w:pPr>
        <w:pStyle w:val="3"/>
        <w:spacing w:before="6"/>
        <w:ind w:left="718"/>
      </w:pPr>
      <w:r>
        <w:t>От</w:t>
      </w:r>
      <w:r>
        <w:rPr>
          <w:spacing w:val="10"/>
        </w:rPr>
        <w:t xml:space="preserve"> </w:t>
      </w:r>
      <w:r>
        <w:t>3</w:t>
      </w:r>
      <w:r>
        <w:rPr>
          <w:spacing w:val="-4"/>
        </w:rPr>
        <w:t xml:space="preserve"> </w:t>
      </w:r>
      <w:r>
        <w:t>лет</w:t>
      </w:r>
      <w:r>
        <w:rPr>
          <w:spacing w:val="2"/>
        </w:rPr>
        <w:t xml:space="preserve"> </w:t>
      </w:r>
      <w:r>
        <w:t>до</w:t>
      </w:r>
      <w:r>
        <w:rPr>
          <w:spacing w:val="-4"/>
        </w:rPr>
        <w:t xml:space="preserve"> </w:t>
      </w:r>
      <w:r>
        <w:t>4</w:t>
      </w:r>
      <w:r>
        <w:rPr>
          <w:spacing w:val="7"/>
        </w:rPr>
        <w:t xml:space="preserve"> </w:t>
      </w:r>
      <w:r>
        <w:rPr>
          <w:spacing w:val="-4"/>
        </w:rPr>
        <w:t>лет.</w:t>
      </w:r>
    </w:p>
    <w:p w:rsidR="000664B2" w:rsidRDefault="00CF43C2">
      <w:pPr>
        <w:spacing w:before="36"/>
        <w:ind w:left="842"/>
        <w:jc w:val="both"/>
        <w:rPr>
          <w:sz w:val="24"/>
        </w:rPr>
      </w:pPr>
      <w:r>
        <w:rPr>
          <w:b/>
          <w:sz w:val="24"/>
        </w:rPr>
        <w:t>Основные</w:t>
      </w:r>
      <w:r>
        <w:rPr>
          <w:b/>
          <w:spacing w:val="3"/>
          <w:sz w:val="24"/>
        </w:rPr>
        <w:t xml:space="preserve"> </w:t>
      </w:r>
      <w:r>
        <w:rPr>
          <w:b/>
          <w:sz w:val="24"/>
        </w:rPr>
        <w:t>задачи</w:t>
      </w:r>
      <w:r>
        <w:rPr>
          <w:b/>
          <w:spacing w:val="-7"/>
          <w:sz w:val="24"/>
        </w:rPr>
        <w:t xml:space="preserve"> </w:t>
      </w:r>
      <w:r>
        <w:rPr>
          <w:sz w:val="24"/>
        </w:rPr>
        <w:t>образовательной</w:t>
      </w:r>
      <w:r>
        <w:rPr>
          <w:spacing w:val="-1"/>
          <w:sz w:val="24"/>
        </w:rPr>
        <w:t xml:space="preserve"> </w:t>
      </w:r>
      <w:r>
        <w:rPr>
          <w:sz w:val="24"/>
        </w:rPr>
        <w:t>деятельности</w:t>
      </w:r>
      <w:r>
        <w:rPr>
          <w:spacing w:val="4"/>
          <w:sz w:val="24"/>
        </w:rPr>
        <w:t xml:space="preserve"> </w:t>
      </w:r>
      <w:r>
        <w:rPr>
          <w:sz w:val="24"/>
        </w:rPr>
        <w:t>в</w:t>
      </w:r>
      <w:r>
        <w:rPr>
          <w:spacing w:val="-1"/>
          <w:sz w:val="24"/>
        </w:rPr>
        <w:t xml:space="preserve"> </w:t>
      </w:r>
      <w:r>
        <w:rPr>
          <w:sz w:val="24"/>
        </w:rPr>
        <w:t>области</w:t>
      </w:r>
      <w:r>
        <w:rPr>
          <w:spacing w:val="3"/>
          <w:sz w:val="24"/>
        </w:rPr>
        <w:t xml:space="preserve"> </w:t>
      </w:r>
      <w:r>
        <w:rPr>
          <w:sz w:val="24"/>
        </w:rPr>
        <w:t>физического</w:t>
      </w:r>
      <w:r>
        <w:rPr>
          <w:spacing w:val="1"/>
          <w:sz w:val="24"/>
        </w:rPr>
        <w:t xml:space="preserve"> </w:t>
      </w:r>
      <w:r>
        <w:rPr>
          <w:spacing w:val="-2"/>
          <w:sz w:val="24"/>
        </w:rPr>
        <w:t>развития:</w:t>
      </w:r>
    </w:p>
    <w:p w:rsidR="000664B2" w:rsidRDefault="000664B2">
      <w:pPr>
        <w:jc w:val="both"/>
        <w:rPr>
          <w:sz w:val="24"/>
        </w:rPr>
        <w:sectPr w:rsidR="000664B2">
          <w:pgSz w:w="12070" w:h="17240"/>
          <w:pgMar w:top="600" w:right="566" w:bottom="800" w:left="708" w:header="0" w:footer="619" w:gutter="0"/>
          <w:cols w:space="720"/>
        </w:sectPr>
      </w:pPr>
    </w:p>
    <w:p w:rsidR="000664B2" w:rsidRDefault="00CF43C2">
      <w:pPr>
        <w:pStyle w:val="a4"/>
        <w:spacing w:before="62" w:line="276" w:lineRule="auto"/>
        <w:ind w:left="718" w:right="286"/>
      </w:pPr>
      <w:r>
        <w:lastRenderedPageBreak/>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0664B2" w:rsidRDefault="00CF43C2">
      <w:pPr>
        <w:pStyle w:val="a4"/>
        <w:spacing w:line="276" w:lineRule="auto"/>
        <w:ind w:left="718" w:right="297"/>
      </w:pPr>
      <w:r>
        <w:t>развивать психофизические качества, ориентировку в пространстве, координацию,</w:t>
      </w:r>
      <w:r>
        <w:rPr>
          <w:spacing w:val="40"/>
        </w:rPr>
        <w:t xml:space="preserve"> </w:t>
      </w:r>
      <w:r>
        <w:t>равновесие, способность быстро реагировать на сигнал;</w:t>
      </w:r>
    </w:p>
    <w:p w:rsidR="000664B2" w:rsidRDefault="00CF43C2">
      <w:pPr>
        <w:pStyle w:val="a4"/>
        <w:spacing w:line="280" w:lineRule="auto"/>
        <w:ind w:left="718" w:right="1931"/>
      </w:pPr>
      <w:r>
        <w:t>формировать интерес и положительное отношение к занятиям физической культурой и активному отдыху, воспитывать самостоятельность;</w:t>
      </w:r>
    </w:p>
    <w:p w:rsidR="000664B2" w:rsidRDefault="00CF43C2">
      <w:pPr>
        <w:pStyle w:val="a4"/>
        <w:spacing w:line="276" w:lineRule="auto"/>
        <w:ind w:left="718" w:right="291"/>
      </w:pPr>
      <w: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0664B2" w:rsidRDefault="00CF43C2">
      <w:pPr>
        <w:pStyle w:val="a4"/>
        <w:spacing w:line="276" w:lineRule="auto"/>
        <w:ind w:left="718" w:right="295"/>
      </w:pPr>
      <w:r>
        <w:t>закреплять культурно-гигиенические навыки и навыки самообслуживания, формируя</w:t>
      </w:r>
      <w:r>
        <w:rPr>
          <w:spacing w:val="40"/>
        </w:rPr>
        <w:t xml:space="preserve"> </w:t>
      </w:r>
      <w:r>
        <w:t>полезные привычки, приобщая к здоровому</w:t>
      </w:r>
      <w:r>
        <w:rPr>
          <w:spacing w:val="-3"/>
        </w:rPr>
        <w:t xml:space="preserve"> </w:t>
      </w:r>
      <w:r>
        <w:t>образу жизни.</w:t>
      </w:r>
    </w:p>
    <w:p w:rsidR="000664B2" w:rsidRDefault="00CF43C2">
      <w:pPr>
        <w:pStyle w:val="2"/>
        <w:ind w:left="775"/>
      </w:pPr>
      <w:r>
        <w:t>Содержание</w:t>
      </w:r>
      <w:r>
        <w:rPr>
          <w:spacing w:val="-11"/>
        </w:rPr>
        <w:t xml:space="preserve"> </w:t>
      </w:r>
      <w:r>
        <w:t>образовательной</w:t>
      </w:r>
      <w:r>
        <w:rPr>
          <w:spacing w:val="-6"/>
        </w:rPr>
        <w:t xml:space="preserve"> </w:t>
      </w:r>
      <w:r>
        <w:rPr>
          <w:spacing w:val="-2"/>
        </w:rPr>
        <w:t>деятельности.</w:t>
      </w:r>
    </w:p>
    <w:p w:rsidR="000664B2" w:rsidRDefault="00CF43C2">
      <w:pPr>
        <w:pStyle w:val="a4"/>
        <w:spacing w:before="28" w:line="276" w:lineRule="auto"/>
        <w:ind w:left="718" w:right="290"/>
      </w:pPr>
      <w: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w:t>
      </w:r>
      <w:r>
        <w:rPr>
          <w:spacing w:val="40"/>
        </w:rPr>
        <w:t xml:space="preserve"> </w:t>
      </w:r>
      <w:r>
        <w:t>по</w:t>
      </w:r>
      <w:r>
        <w:rPr>
          <w:spacing w:val="40"/>
        </w:rPr>
        <w:t xml:space="preserve"> </w:t>
      </w:r>
      <w:r>
        <w:t>показу;</w:t>
      </w:r>
      <w:r>
        <w:rPr>
          <w:spacing w:val="40"/>
        </w:rPr>
        <w:t xml:space="preserve"> </w:t>
      </w:r>
      <w:r>
        <w:t>создает условия</w:t>
      </w:r>
      <w:r>
        <w:rPr>
          <w:spacing w:val="40"/>
        </w:rPr>
        <w:t xml:space="preserve"> </w:t>
      </w:r>
      <w:r>
        <w:t>для</w:t>
      </w:r>
      <w:r>
        <w:rPr>
          <w:spacing w:val="40"/>
        </w:rPr>
        <w:t xml:space="preserve"> </w:t>
      </w:r>
      <w:r>
        <w:t>активной</w:t>
      </w:r>
      <w:r>
        <w:rPr>
          <w:spacing w:val="40"/>
        </w:rPr>
        <w:t xml:space="preserve"> </w:t>
      </w:r>
      <w:r>
        <w:t>двигательной</w:t>
      </w:r>
      <w:r>
        <w:rPr>
          <w:spacing w:val="40"/>
        </w:rPr>
        <w:t xml:space="preserve"> </w:t>
      </w:r>
      <w:r>
        <w:t>деятельности</w:t>
      </w:r>
      <w:r>
        <w:rPr>
          <w:spacing w:val="40"/>
        </w:rPr>
        <w:t xml:space="preserve"> </w:t>
      </w:r>
      <w:r>
        <w:t>и</w:t>
      </w:r>
      <w:r>
        <w:rPr>
          <w:spacing w:val="40"/>
        </w:rPr>
        <w:t xml:space="preserve"> </w:t>
      </w:r>
      <w:r>
        <w:t>положительного эмоционального состояния детей. Педагог воспитывает умение слушать и следить за показом,</w:t>
      </w:r>
      <w:r>
        <w:rPr>
          <w:spacing w:val="80"/>
        </w:rPr>
        <w:t xml:space="preserve"> </w:t>
      </w:r>
      <w:r>
        <w:t>выполнять</w:t>
      </w:r>
      <w:r>
        <w:rPr>
          <w:spacing w:val="40"/>
        </w:rPr>
        <w:t xml:space="preserve"> </w:t>
      </w:r>
      <w:r>
        <w:t>предложенные</w:t>
      </w:r>
      <w:r>
        <w:rPr>
          <w:spacing w:val="40"/>
        </w:rPr>
        <w:t xml:space="preserve"> </w:t>
      </w:r>
      <w:r>
        <w:t>задания сообща,</w:t>
      </w:r>
      <w:r>
        <w:rPr>
          <w:spacing w:val="40"/>
        </w:rPr>
        <w:t xml:space="preserve"> </w:t>
      </w:r>
      <w:r>
        <w:t>действуя в</w:t>
      </w:r>
      <w:r>
        <w:rPr>
          <w:spacing w:val="40"/>
        </w:rPr>
        <w:t xml:space="preserve"> </w:t>
      </w:r>
      <w:r>
        <w:t>общем</w:t>
      </w:r>
      <w:r>
        <w:rPr>
          <w:spacing w:val="40"/>
        </w:rPr>
        <w:t xml:space="preserve"> </w:t>
      </w:r>
      <w:r>
        <w:t>для</w:t>
      </w:r>
      <w:r>
        <w:rPr>
          <w:spacing w:val="40"/>
        </w:rPr>
        <w:t xml:space="preserve"> </w:t>
      </w:r>
      <w:r>
        <w:t>всех темпе. Организует подвижные игры, помогая детям выполнять движения с эмоциональным</w:t>
      </w:r>
      <w:r>
        <w:rPr>
          <w:spacing w:val="-2"/>
        </w:rPr>
        <w:t xml:space="preserve"> </w:t>
      </w:r>
      <w:r>
        <w:t>отражением замысла, соблюдать правила</w:t>
      </w:r>
      <w:r>
        <w:rPr>
          <w:spacing w:val="-7"/>
        </w:rPr>
        <w:t xml:space="preserve"> </w:t>
      </w:r>
      <w:r>
        <w:t xml:space="preserve">в подвижной </w:t>
      </w:r>
      <w:r>
        <w:rPr>
          <w:spacing w:val="-2"/>
        </w:rPr>
        <w:t>игре.</w:t>
      </w:r>
    </w:p>
    <w:p w:rsidR="000664B2" w:rsidRDefault="00CF43C2">
      <w:pPr>
        <w:pStyle w:val="a4"/>
        <w:spacing w:before="1" w:line="276" w:lineRule="auto"/>
        <w:ind w:left="718" w:right="289"/>
      </w:pPr>
      <w: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0664B2" w:rsidRDefault="00CF43C2">
      <w:pPr>
        <w:pStyle w:val="a5"/>
        <w:numPr>
          <w:ilvl w:val="0"/>
          <w:numId w:val="97"/>
        </w:numPr>
        <w:tabs>
          <w:tab w:val="left" w:pos="976"/>
        </w:tabs>
        <w:spacing w:before="2" w:line="276" w:lineRule="auto"/>
        <w:ind w:right="1933" w:firstLine="0"/>
        <w:rPr>
          <w:sz w:val="24"/>
        </w:rPr>
      </w:pPr>
      <w:r>
        <w:rPr>
          <w:sz w:val="24"/>
        </w:rPr>
        <w:t xml:space="preserve">Основная гимнастика (основные движения, общеразвивающие и строевые </w:t>
      </w:r>
      <w:r>
        <w:rPr>
          <w:spacing w:val="-2"/>
          <w:sz w:val="24"/>
        </w:rPr>
        <w:t>упражнения).</w:t>
      </w:r>
    </w:p>
    <w:p w:rsidR="000664B2" w:rsidRDefault="00CF43C2">
      <w:pPr>
        <w:pStyle w:val="2"/>
        <w:spacing w:before="5"/>
        <w:ind w:left="718"/>
      </w:pPr>
      <w:r>
        <w:t>Основные</w:t>
      </w:r>
      <w:r>
        <w:rPr>
          <w:spacing w:val="-7"/>
        </w:rPr>
        <w:t xml:space="preserve"> </w:t>
      </w:r>
      <w:r>
        <w:rPr>
          <w:spacing w:val="-2"/>
        </w:rPr>
        <w:t>движения:</w:t>
      </w:r>
    </w:p>
    <w:p w:rsidR="000664B2" w:rsidRDefault="00CF43C2">
      <w:pPr>
        <w:pStyle w:val="a4"/>
        <w:spacing w:before="36" w:line="276" w:lineRule="auto"/>
        <w:ind w:left="718" w:right="289"/>
      </w:pPr>
      <w:r>
        <w:rPr>
          <w:b/>
        </w:rPr>
        <w:t>бросание, катание, ловля, метание</w:t>
      </w:r>
      <w:r>
        <w:t>: прокатыванне двумя руками большого мяча вокруг предмета, подталкивая его сверху или сзади; скатывание мяча по наклонной доске; катание мяча друг другу, сидяпараминоги врозь, стоя на коленях; прокатыванне мяча в воротца, под дугу, стоя парами; ходьба вдоль скамейки, прокатывая по ней мяч двумя и одной рукой; произвольное прокатыванне обруча, ловля обруча, катящегося от педагога;</w:t>
      </w:r>
      <w:r>
        <w:rPr>
          <w:spacing w:val="80"/>
          <w:w w:val="150"/>
        </w:rPr>
        <w:t xml:space="preserve"> </w:t>
      </w:r>
      <w:r>
        <w:t>бросание</w:t>
      </w:r>
      <w:r>
        <w:rPr>
          <w:spacing w:val="40"/>
        </w:rPr>
        <w:t xml:space="preserve"> </w:t>
      </w:r>
      <w:r>
        <w:t>мешочка</w:t>
      </w:r>
      <w:r>
        <w:rPr>
          <w:spacing w:val="40"/>
        </w:rPr>
        <w:t xml:space="preserve"> </w:t>
      </w:r>
      <w:r>
        <w:t>в</w:t>
      </w:r>
      <w:r>
        <w:rPr>
          <w:spacing w:val="40"/>
        </w:rPr>
        <w:t xml:space="preserve"> </w:t>
      </w:r>
      <w:r>
        <w:t>горизонтальную</w:t>
      </w:r>
      <w:r>
        <w:rPr>
          <w:spacing w:val="40"/>
        </w:rPr>
        <w:t xml:space="preserve"> </w:t>
      </w:r>
      <w:r>
        <w:t>цель</w:t>
      </w:r>
      <w:r>
        <w:rPr>
          <w:spacing w:val="40"/>
        </w:rPr>
        <w:t xml:space="preserve"> </w:t>
      </w:r>
      <w:r>
        <w:t>(корзину)</w:t>
      </w:r>
      <w:r>
        <w:rPr>
          <w:spacing w:val="40"/>
        </w:rPr>
        <w:t xml:space="preserve"> </w:t>
      </w:r>
      <w:r>
        <w:t>двумя</w:t>
      </w:r>
      <w:r>
        <w:rPr>
          <w:spacing w:val="40"/>
        </w:rPr>
        <w:t xml:space="preserve"> </w:t>
      </w:r>
      <w:r>
        <w:t>и</w:t>
      </w:r>
      <w:r>
        <w:rPr>
          <w:spacing w:val="40"/>
        </w:rPr>
        <w:t xml:space="preserve"> </w:t>
      </w:r>
      <w:r>
        <w:t>одной</w:t>
      </w:r>
      <w:r>
        <w:rPr>
          <w:spacing w:val="40"/>
        </w:rPr>
        <w:t xml:space="preserve"> </w:t>
      </w:r>
      <w:r>
        <w:t>рукой;</w:t>
      </w:r>
      <w:r>
        <w:rPr>
          <w:spacing w:val="40"/>
        </w:rPr>
        <w:t xml:space="preserve"> </w:t>
      </w:r>
      <w:r>
        <w:t>подбрасывание</w:t>
      </w:r>
      <w:r>
        <w:rPr>
          <w:spacing w:val="40"/>
        </w:rPr>
        <w:t xml:space="preserve"> </w:t>
      </w:r>
      <w:r>
        <w:t>мяча вверх и ловля его;</w:t>
      </w:r>
      <w:r>
        <w:rPr>
          <w:spacing w:val="40"/>
        </w:rPr>
        <w:t xml:space="preserve"> </w:t>
      </w:r>
      <w:r>
        <w:t>бросание мяча о землю и ловля его; бросание и ловля мяча в парах; бросание,</w:t>
      </w:r>
      <w:r>
        <w:rPr>
          <w:spacing w:val="31"/>
        </w:rPr>
        <w:t xml:space="preserve"> </w:t>
      </w:r>
      <w:r>
        <w:t>одной</w:t>
      </w:r>
      <w:r>
        <w:rPr>
          <w:spacing w:val="40"/>
        </w:rPr>
        <w:t xml:space="preserve"> </w:t>
      </w:r>
      <w:r>
        <w:t>рукой мяча</w:t>
      </w:r>
      <w:r>
        <w:rPr>
          <w:spacing w:val="38"/>
        </w:rPr>
        <w:t xml:space="preserve"> </w:t>
      </w:r>
      <w:r>
        <w:t>в</w:t>
      </w:r>
      <w:r>
        <w:rPr>
          <w:spacing w:val="30"/>
        </w:rPr>
        <w:t xml:space="preserve"> </w:t>
      </w:r>
      <w:r>
        <w:t>обруч,</w:t>
      </w:r>
      <w:r>
        <w:rPr>
          <w:spacing w:val="40"/>
        </w:rPr>
        <w:t xml:space="preserve"> </w:t>
      </w:r>
      <w:r>
        <w:t>расположенный на</w:t>
      </w:r>
      <w:r>
        <w:rPr>
          <w:spacing w:val="39"/>
        </w:rPr>
        <w:t xml:space="preserve"> </w:t>
      </w:r>
      <w:r>
        <w:t>уровне</w:t>
      </w:r>
      <w:r>
        <w:rPr>
          <w:spacing w:val="38"/>
        </w:rPr>
        <w:t xml:space="preserve"> </w:t>
      </w:r>
      <w:r>
        <w:t>глаз</w:t>
      </w:r>
      <w:r>
        <w:rPr>
          <w:spacing w:val="34"/>
        </w:rPr>
        <w:t xml:space="preserve"> </w:t>
      </w:r>
      <w:r>
        <w:t>ребёнка,</w:t>
      </w:r>
      <w:r>
        <w:rPr>
          <w:spacing w:val="30"/>
        </w:rPr>
        <w:t xml:space="preserve"> </w:t>
      </w:r>
      <w:r>
        <w:t>с</w:t>
      </w:r>
      <w:r>
        <w:rPr>
          <w:spacing w:val="36"/>
        </w:rPr>
        <w:t xml:space="preserve"> </w:t>
      </w:r>
      <w:r>
        <w:t>расстояния 1,5</w:t>
      </w:r>
      <w:r>
        <w:rPr>
          <w:spacing w:val="40"/>
        </w:rPr>
        <w:t xml:space="preserve"> </w:t>
      </w:r>
      <w:r>
        <w:t>м; метание вдаль; перебрасыванне мяча через сетку;</w:t>
      </w:r>
    </w:p>
    <w:p w:rsidR="000664B2" w:rsidRDefault="00CF43C2">
      <w:pPr>
        <w:pStyle w:val="a4"/>
        <w:spacing w:line="276" w:lineRule="auto"/>
        <w:ind w:left="718" w:right="281"/>
      </w:pPr>
      <w:r>
        <w:rPr>
          <w:b/>
        </w:rPr>
        <w:t>ползание,</w:t>
      </w:r>
      <w:r>
        <w:rPr>
          <w:b/>
          <w:spacing w:val="40"/>
        </w:rPr>
        <w:t xml:space="preserve"> </w:t>
      </w:r>
      <w:r>
        <w:rPr>
          <w:b/>
        </w:rPr>
        <w:t>лазанье</w:t>
      </w:r>
      <w:r>
        <w:t>: ползание на</w:t>
      </w:r>
      <w:r>
        <w:rPr>
          <w:spacing w:val="40"/>
        </w:rPr>
        <w:t xml:space="preserve"> </w:t>
      </w:r>
      <w:r>
        <w:t>четвереньках</w:t>
      </w:r>
      <w:r>
        <w:rPr>
          <w:spacing w:val="40"/>
        </w:rPr>
        <w:t xml:space="preserve"> </w:t>
      </w:r>
      <w:r>
        <w:t>на</w:t>
      </w:r>
      <w:r>
        <w:rPr>
          <w:spacing w:val="40"/>
        </w:rPr>
        <w:t xml:space="preserve"> </w:t>
      </w:r>
      <w:r>
        <w:t>расстояние 4-5-6</w:t>
      </w:r>
      <w:r>
        <w:rPr>
          <w:spacing w:val="40"/>
        </w:rPr>
        <w:t xml:space="preserve"> </w:t>
      </w:r>
      <w:r>
        <w:t>м</w:t>
      </w:r>
      <w:r>
        <w:rPr>
          <w:spacing w:val="40"/>
        </w:rPr>
        <w:t xml:space="preserve"> </w:t>
      </w:r>
      <w:r>
        <w:t>до</w:t>
      </w:r>
      <w:r>
        <w:rPr>
          <w:spacing w:val="40"/>
        </w:rPr>
        <w:t xml:space="preserve"> </w:t>
      </w:r>
      <w:r>
        <w:t>кегли (взять её, встать, выпрямиться, поднять двумя руками над головой); по гимнастической скамейке, за катящимся</w:t>
      </w:r>
      <w:r>
        <w:rPr>
          <w:spacing w:val="34"/>
        </w:rPr>
        <w:t xml:space="preserve"> </w:t>
      </w:r>
      <w:r>
        <w:t>мячом;</w:t>
      </w:r>
      <w:r>
        <w:rPr>
          <w:spacing w:val="34"/>
        </w:rPr>
        <w:t xml:space="preserve"> </w:t>
      </w:r>
      <w:r>
        <w:t>проползание</w:t>
      </w:r>
      <w:r>
        <w:rPr>
          <w:spacing w:val="29"/>
        </w:rPr>
        <w:t xml:space="preserve"> </w:t>
      </w:r>
      <w:r>
        <w:t>на</w:t>
      </w:r>
      <w:r>
        <w:rPr>
          <w:spacing w:val="40"/>
        </w:rPr>
        <w:t xml:space="preserve"> </w:t>
      </w:r>
      <w:r>
        <w:t>четвереньках</w:t>
      </w:r>
      <w:r>
        <w:rPr>
          <w:spacing w:val="34"/>
        </w:rPr>
        <w:t xml:space="preserve"> </w:t>
      </w:r>
      <w:r>
        <w:t>под</w:t>
      </w:r>
      <w:r>
        <w:rPr>
          <w:spacing w:val="16"/>
        </w:rPr>
        <w:t xml:space="preserve"> </w:t>
      </w:r>
      <w:r>
        <w:t>3-4</w:t>
      </w:r>
      <w:r>
        <w:rPr>
          <w:spacing w:val="33"/>
        </w:rPr>
        <w:t xml:space="preserve"> </w:t>
      </w:r>
      <w:r>
        <w:t>дугами</w:t>
      </w:r>
      <w:r>
        <w:rPr>
          <w:spacing w:val="35"/>
        </w:rPr>
        <w:t xml:space="preserve"> </w:t>
      </w:r>
      <w:r>
        <w:t>(высота</w:t>
      </w:r>
      <w:r>
        <w:rPr>
          <w:spacing w:val="33"/>
        </w:rPr>
        <w:t xml:space="preserve"> </w:t>
      </w:r>
      <w:r>
        <w:t>50</w:t>
      </w:r>
      <w:r>
        <w:rPr>
          <w:spacing w:val="33"/>
        </w:rPr>
        <w:t xml:space="preserve"> </w:t>
      </w:r>
      <w:r>
        <w:t>см,</w:t>
      </w:r>
      <w:r>
        <w:rPr>
          <w:spacing w:val="80"/>
          <w:w w:val="150"/>
        </w:rPr>
        <w:t xml:space="preserve"> </w:t>
      </w:r>
      <w:r>
        <w:t>расстояние 1 м); ползание на четвереньках с опорой на ладони и ступни по доске; влезание на лесенку- стремянку</w:t>
      </w:r>
      <w:r>
        <w:rPr>
          <w:spacing w:val="-4"/>
        </w:rPr>
        <w:t xml:space="preserve"> </w:t>
      </w:r>
      <w:r>
        <w:t>или гимнастическую стенку произвольным способом (не пропуская реек) и спуск с нее; подлезание под дугу, не касаясь руками пола;</w:t>
      </w:r>
    </w:p>
    <w:p w:rsidR="000664B2" w:rsidRDefault="00CF43C2">
      <w:pPr>
        <w:pStyle w:val="a4"/>
        <w:spacing w:before="2" w:line="276" w:lineRule="auto"/>
        <w:ind w:left="718" w:right="291"/>
      </w:pPr>
      <w:r>
        <w:rPr>
          <w:b/>
        </w:rPr>
        <w:t xml:space="preserve">ходьба: </w:t>
      </w:r>
      <w:r>
        <w:t>ходьба в заданном направлении, небольшими группами, друг за другом по</w:t>
      </w:r>
      <w:r>
        <w:rPr>
          <w:spacing w:val="40"/>
        </w:rPr>
        <w:t xml:space="preserve"> </w:t>
      </w:r>
      <w:r>
        <w:t>ориентирам</w:t>
      </w:r>
      <w:r>
        <w:rPr>
          <w:spacing w:val="80"/>
        </w:rPr>
        <w:t xml:space="preserve"> </w:t>
      </w:r>
      <w:r>
        <w:t>(по</w:t>
      </w:r>
      <w:r>
        <w:rPr>
          <w:spacing w:val="80"/>
        </w:rPr>
        <w:t xml:space="preserve"> </w:t>
      </w:r>
      <w:r>
        <w:t>прямой,</w:t>
      </w:r>
      <w:r>
        <w:rPr>
          <w:spacing w:val="80"/>
        </w:rPr>
        <w:t xml:space="preserve"> </w:t>
      </w:r>
      <w:r>
        <w:t>по</w:t>
      </w:r>
      <w:r>
        <w:rPr>
          <w:spacing w:val="80"/>
        </w:rPr>
        <w:t xml:space="preserve"> </w:t>
      </w:r>
      <w:r>
        <w:t>кругу,</w:t>
      </w:r>
      <w:r>
        <w:rPr>
          <w:spacing w:val="80"/>
        </w:rPr>
        <w:t xml:space="preserve"> </w:t>
      </w:r>
      <w:r>
        <w:t>обходя</w:t>
      </w:r>
      <w:r>
        <w:rPr>
          <w:spacing w:val="80"/>
        </w:rPr>
        <w:t xml:space="preserve"> </w:t>
      </w:r>
      <w:r>
        <w:t>предметы,</w:t>
      </w:r>
      <w:r>
        <w:rPr>
          <w:spacing w:val="80"/>
        </w:rPr>
        <w:t xml:space="preserve"> </w:t>
      </w:r>
      <w:r>
        <w:t>врассыпную,</w:t>
      </w:r>
    </w:p>
    <w:p w:rsidR="000664B2" w:rsidRDefault="00CF43C2">
      <w:pPr>
        <w:pStyle w:val="a4"/>
        <w:spacing w:line="275" w:lineRule="exact"/>
        <w:ind w:left="718"/>
      </w:pPr>
      <w:r>
        <w:t>«змейкой»,</w:t>
      </w:r>
      <w:r>
        <w:rPr>
          <w:spacing w:val="65"/>
          <w:w w:val="150"/>
        </w:rPr>
        <w:t xml:space="preserve"> </w:t>
      </w:r>
      <w:r>
        <w:t>с</w:t>
      </w:r>
      <w:r>
        <w:rPr>
          <w:spacing w:val="59"/>
          <w:w w:val="150"/>
        </w:rPr>
        <w:t xml:space="preserve"> </w:t>
      </w:r>
      <w:r>
        <w:t>поворотом</w:t>
      </w:r>
      <w:r>
        <w:rPr>
          <w:spacing w:val="57"/>
          <w:w w:val="150"/>
        </w:rPr>
        <w:t xml:space="preserve"> </w:t>
      </w:r>
      <w:r>
        <w:t>и</w:t>
      </w:r>
      <w:r>
        <w:rPr>
          <w:spacing w:val="55"/>
          <w:w w:val="150"/>
        </w:rPr>
        <w:t xml:space="preserve"> </w:t>
      </w:r>
      <w:r>
        <w:t>сменой</w:t>
      </w:r>
      <w:r>
        <w:rPr>
          <w:spacing w:val="61"/>
          <w:w w:val="150"/>
        </w:rPr>
        <w:t xml:space="preserve"> </w:t>
      </w:r>
      <w:r>
        <w:t>направления);</w:t>
      </w:r>
      <w:r>
        <w:rPr>
          <w:spacing w:val="77"/>
        </w:rPr>
        <w:t xml:space="preserve"> </w:t>
      </w:r>
      <w:r>
        <w:t>на</w:t>
      </w:r>
      <w:r>
        <w:rPr>
          <w:spacing w:val="58"/>
          <w:w w:val="150"/>
        </w:rPr>
        <w:t xml:space="preserve"> </w:t>
      </w:r>
      <w:r>
        <w:t>носках;</w:t>
      </w:r>
      <w:r>
        <w:rPr>
          <w:spacing w:val="51"/>
          <w:w w:val="150"/>
        </w:rPr>
        <w:t xml:space="preserve"> </w:t>
      </w:r>
      <w:r>
        <w:t>высоко</w:t>
      </w:r>
      <w:r>
        <w:rPr>
          <w:spacing w:val="56"/>
          <w:w w:val="150"/>
        </w:rPr>
        <w:t xml:space="preserve"> </w:t>
      </w:r>
      <w:r>
        <w:rPr>
          <w:spacing w:val="-2"/>
        </w:rPr>
        <w:t>поднимая</w:t>
      </w:r>
    </w:p>
    <w:p w:rsidR="000664B2" w:rsidRDefault="000664B2">
      <w:pPr>
        <w:pStyle w:val="a4"/>
        <w:spacing w:line="275" w:lineRule="exact"/>
        <w:sectPr w:rsidR="000664B2">
          <w:pgSz w:w="12070" w:h="17240"/>
          <w:pgMar w:top="600" w:right="566" w:bottom="800" w:left="708" w:header="0" w:footer="619" w:gutter="0"/>
          <w:cols w:space="720"/>
        </w:sectPr>
      </w:pPr>
    </w:p>
    <w:p w:rsidR="000664B2" w:rsidRDefault="00CF43C2">
      <w:pPr>
        <w:pStyle w:val="a4"/>
        <w:spacing w:before="62" w:line="276" w:lineRule="auto"/>
        <w:ind w:left="718" w:right="284"/>
      </w:pPr>
      <w:r>
        <w:lastRenderedPageBreak/>
        <w:t>колени, перешагиная предметы, с остановкой по сигналу; парами друг за другом, в разных направлениях; с</w:t>
      </w:r>
      <w:r>
        <w:rPr>
          <w:spacing w:val="35"/>
        </w:rPr>
        <w:t xml:space="preserve"> </w:t>
      </w:r>
      <w:r>
        <w:t>выполнением</w:t>
      </w:r>
      <w:r>
        <w:rPr>
          <w:spacing w:val="21"/>
        </w:rPr>
        <w:t xml:space="preserve"> </w:t>
      </w:r>
      <w:r>
        <w:t>заданий</w:t>
      </w:r>
      <w:r>
        <w:rPr>
          <w:spacing w:val="24"/>
        </w:rPr>
        <w:t xml:space="preserve"> </w:t>
      </w:r>
      <w:r>
        <w:t>(присесть,</w:t>
      </w:r>
      <w:r>
        <w:rPr>
          <w:spacing w:val="26"/>
        </w:rPr>
        <w:t xml:space="preserve"> </w:t>
      </w:r>
      <w:r>
        <w:t>встать,</w:t>
      </w:r>
      <w:r>
        <w:rPr>
          <w:spacing w:val="25"/>
        </w:rPr>
        <w:t xml:space="preserve"> </w:t>
      </w:r>
      <w:r>
        <w:t>идти</w:t>
      </w:r>
      <w:r>
        <w:rPr>
          <w:spacing w:val="34"/>
        </w:rPr>
        <w:t xml:space="preserve"> </w:t>
      </w:r>
      <w:r>
        <w:t>дальше);</w:t>
      </w:r>
      <w:r>
        <w:rPr>
          <w:spacing w:val="28"/>
        </w:rPr>
        <w:t xml:space="preserve"> </w:t>
      </w:r>
      <w:r>
        <w:t>по наклонной доске; в чередовании с бегом;</w:t>
      </w:r>
    </w:p>
    <w:p w:rsidR="000664B2" w:rsidRDefault="00CF43C2">
      <w:pPr>
        <w:pStyle w:val="a4"/>
        <w:spacing w:line="276" w:lineRule="auto"/>
        <w:ind w:left="718" w:right="294"/>
      </w:pPr>
      <w:r>
        <w:rPr>
          <w:b/>
        </w:rPr>
        <w:t>бег</w:t>
      </w:r>
      <w:r>
        <w:t>: бег группами и по одному за направляющим, врассыпную, со сменой темпа; по кругу, обегая</w:t>
      </w:r>
      <w:r>
        <w:rPr>
          <w:spacing w:val="40"/>
        </w:rPr>
        <w:t xml:space="preserve"> </w:t>
      </w:r>
      <w:r>
        <w:t>предметы,</w:t>
      </w:r>
      <w:r>
        <w:rPr>
          <w:spacing w:val="40"/>
        </w:rPr>
        <w:t xml:space="preserve"> </w:t>
      </w:r>
      <w:r>
        <w:t>между</w:t>
      </w:r>
      <w:r>
        <w:rPr>
          <w:spacing w:val="40"/>
        </w:rPr>
        <w:t xml:space="preserve"> </w:t>
      </w:r>
      <w:r>
        <w:t>двух</w:t>
      </w:r>
      <w:r>
        <w:rPr>
          <w:spacing w:val="40"/>
        </w:rPr>
        <w:t xml:space="preserve"> </w:t>
      </w:r>
      <w:r>
        <w:t>или</w:t>
      </w:r>
      <w:r>
        <w:rPr>
          <w:spacing w:val="40"/>
        </w:rPr>
        <w:t xml:space="preserve"> </w:t>
      </w:r>
      <w:r>
        <w:t>вдоль</w:t>
      </w:r>
      <w:r>
        <w:rPr>
          <w:spacing w:val="40"/>
        </w:rPr>
        <w:t xml:space="preserve"> </w:t>
      </w:r>
      <w:r>
        <w:t>одной</w:t>
      </w:r>
      <w:r>
        <w:rPr>
          <w:spacing w:val="40"/>
        </w:rPr>
        <w:t xml:space="preserve"> </w:t>
      </w:r>
      <w:r>
        <w:t>линии;</w:t>
      </w:r>
      <w:r>
        <w:rPr>
          <w:spacing w:val="40"/>
        </w:rPr>
        <w:t xml:space="preserve"> </w:t>
      </w:r>
      <w:r>
        <w:t>со</w:t>
      </w:r>
      <w:r>
        <w:rPr>
          <w:spacing w:val="40"/>
        </w:rPr>
        <w:t xml:space="preserve"> </w:t>
      </w:r>
      <w:r>
        <w:t>сменой</w:t>
      </w:r>
      <w:r>
        <w:rPr>
          <w:spacing w:val="40"/>
        </w:rPr>
        <w:t xml:space="preserve"> </w:t>
      </w:r>
      <w:r>
        <w:t>направления,</w:t>
      </w:r>
      <w:r>
        <w:rPr>
          <w:spacing w:val="40"/>
        </w:rPr>
        <w:t xml:space="preserve"> </w:t>
      </w:r>
      <w:r>
        <w:t>с остановками, мелким шагом, на носках; в чередовании с ходьбой; убегание</w:t>
      </w:r>
      <w:r>
        <w:rPr>
          <w:spacing w:val="40"/>
        </w:rPr>
        <w:t xml:space="preserve"> </w:t>
      </w:r>
      <w:r>
        <w:t>от</w:t>
      </w:r>
      <w:r>
        <w:rPr>
          <w:spacing w:val="40"/>
        </w:rPr>
        <w:t xml:space="preserve"> </w:t>
      </w:r>
      <w:r>
        <w:t>ловящего, ловля</w:t>
      </w:r>
      <w:r>
        <w:rPr>
          <w:spacing w:val="40"/>
        </w:rPr>
        <w:t xml:space="preserve"> </w:t>
      </w:r>
      <w:r>
        <w:t>убегающего;</w:t>
      </w:r>
      <w:r>
        <w:rPr>
          <w:spacing w:val="40"/>
        </w:rPr>
        <w:t xml:space="preserve"> </w:t>
      </w:r>
      <w:r>
        <w:t>бег</w:t>
      </w:r>
      <w:r>
        <w:rPr>
          <w:spacing w:val="40"/>
        </w:rPr>
        <w:t xml:space="preserve"> </w:t>
      </w:r>
      <w:r>
        <w:t>в</w:t>
      </w:r>
      <w:r>
        <w:rPr>
          <w:spacing w:val="40"/>
        </w:rPr>
        <w:t xml:space="preserve"> </w:t>
      </w:r>
      <w:r>
        <w:t>течение</w:t>
      </w:r>
      <w:r>
        <w:rPr>
          <w:spacing w:val="40"/>
        </w:rPr>
        <w:t xml:space="preserve"> </w:t>
      </w:r>
      <w:r>
        <w:t>50-60</w:t>
      </w:r>
      <w:r>
        <w:rPr>
          <w:spacing w:val="80"/>
        </w:rPr>
        <w:t xml:space="preserve"> </w:t>
      </w:r>
      <w:r>
        <w:t>сек;</w:t>
      </w:r>
      <w:r>
        <w:rPr>
          <w:spacing w:val="40"/>
        </w:rPr>
        <w:t xml:space="preserve"> </w:t>
      </w:r>
      <w:r>
        <w:t>быстрый</w:t>
      </w:r>
      <w:r>
        <w:rPr>
          <w:spacing w:val="40"/>
        </w:rPr>
        <w:t xml:space="preserve"> </w:t>
      </w:r>
      <w:r>
        <w:t>бег</w:t>
      </w:r>
    </w:p>
    <w:p w:rsidR="000664B2" w:rsidRDefault="00CF43C2">
      <w:pPr>
        <w:pStyle w:val="a4"/>
        <w:spacing w:before="1"/>
        <w:ind w:left="718"/>
      </w:pPr>
      <w:r>
        <w:t>10-15</w:t>
      </w:r>
      <w:r>
        <w:rPr>
          <w:spacing w:val="3"/>
        </w:rPr>
        <w:t xml:space="preserve"> </w:t>
      </w:r>
      <w:r>
        <w:t>м;</w:t>
      </w:r>
      <w:r>
        <w:rPr>
          <w:spacing w:val="-8"/>
        </w:rPr>
        <w:t xml:space="preserve"> </w:t>
      </w:r>
      <w:r>
        <w:t>медленный</w:t>
      </w:r>
      <w:r>
        <w:rPr>
          <w:spacing w:val="-15"/>
        </w:rPr>
        <w:t xml:space="preserve"> </w:t>
      </w:r>
      <w:r>
        <w:t>бег</w:t>
      </w:r>
      <w:r>
        <w:rPr>
          <w:spacing w:val="2"/>
        </w:rPr>
        <w:t xml:space="preserve"> </w:t>
      </w:r>
      <w:r>
        <w:t>120-150</w:t>
      </w:r>
      <w:r>
        <w:rPr>
          <w:spacing w:val="-4"/>
        </w:rPr>
        <w:t xml:space="preserve"> </w:t>
      </w:r>
      <w:r>
        <w:rPr>
          <w:spacing w:val="-5"/>
        </w:rPr>
        <w:t>м;</w:t>
      </w:r>
    </w:p>
    <w:p w:rsidR="000664B2" w:rsidRDefault="00CF43C2">
      <w:pPr>
        <w:pStyle w:val="a4"/>
        <w:spacing w:before="41" w:line="276" w:lineRule="auto"/>
        <w:ind w:left="718" w:right="280"/>
      </w:pPr>
      <w:r>
        <w:rPr>
          <w:b/>
        </w:rPr>
        <w:t>прыжки</w:t>
      </w:r>
      <w:r>
        <w:t>:</w:t>
      </w:r>
      <w:r>
        <w:rPr>
          <w:spacing w:val="40"/>
        </w:rPr>
        <w:t xml:space="preserve"> </w:t>
      </w:r>
      <w:r>
        <w:t>прыжки</w:t>
      </w:r>
      <w:r>
        <w:rPr>
          <w:spacing w:val="40"/>
        </w:rPr>
        <w:t xml:space="preserve"> </w:t>
      </w:r>
      <w:r>
        <w:t>на</w:t>
      </w:r>
      <w:r>
        <w:rPr>
          <w:spacing w:val="80"/>
        </w:rPr>
        <w:t xml:space="preserve"> </w:t>
      </w:r>
      <w:r>
        <w:t>двух</w:t>
      </w:r>
      <w:r>
        <w:rPr>
          <w:spacing w:val="80"/>
        </w:rPr>
        <w:t xml:space="preserve"> </w:t>
      </w:r>
      <w:r>
        <w:t>и</w:t>
      </w:r>
      <w:r>
        <w:rPr>
          <w:spacing w:val="80"/>
        </w:rPr>
        <w:t xml:space="preserve"> </w:t>
      </w:r>
      <w:r>
        <w:t>на</w:t>
      </w:r>
      <w:r>
        <w:rPr>
          <w:spacing w:val="80"/>
        </w:rPr>
        <w:t xml:space="preserve"> </w:t>
      </w:r>
      <w:r>
        <w:t>одной</w:t>
      </w:r>
      <w:r>
        <w:rPr>
          <w:spacing w:val="80"/>
        </w:rPr>
        <w:t xml:space="preserve"> </w:t>
      </w:r>
      <w:r>
        <w:t>ноге;</w:t>
      </w:r>
      <w:r>
        <w:rPr>
          <w:spacing w:val="80"/>
        </w:rPr>
        <w:t xml:space="preserve"> </w:t>
      </w:r>
      <w:r>
        <w:t>на</w:t>
      </w:r>
      <w:r>
        <w:rPr>
          <w:spacing w:val="80"/>
        </w:rPr>
        <w:t xml:space="preserve"> </w:t>
      </w:r>
      <w:r>
        <w:t>месте,</w:t>
      </w:r>
      <w:r>
        <w:rPr>
          <w:spacing w:val="80"/>
        </w:rPr>
        <w:t xml:space="preserve"> </w:t>
      </w:r>
      <w:r>
        <w:t>продвигаясь</w:t>
      </w:r>
      <w:r>
        <w:rPr>
          <w:spacing w:val="80"/>
        </w:rPr>
        <w:t xml:space="preserve"> </w:t>
      </w:r>
      <w:r>
        <w:t>вперед</w:t>
      </w:r>
      <w:r>
        <w:rPr>
          <w:spacing w:val="27"/>
        </w:rPr>
        <w:t xml:space="preserve"> </w:t>
      </w:r>
      <w:r>
        <w:t>на</w:t>
      </w:r>
      <w:r>
        <w:rPr>
          <w:spacing w:val="40"/>
        </w:rPr>
        <w:t xml:space="preserve"> </w:t>
      </w:r>
      <w:r>
        <w:t>2-3</w:t>
      </w:r>
      <w:r>
        <w:rPr>
          <w:spacing w:val="40"/>
        </w:rPr>
        <w:t xml:space="preserve"> </w:t>
      </w:r>
      <w:r>
        <w:t>м; через</w:t>
      </w:r>
      <w:r>
        <w:rPr>
          <w:spacing w:val="40"/>
        </w:rPr>
        <w:t xml:space="preserve"> </w:t>
      </w:r>
      <w:r>
        <w:t>линию, (вперед и, развернувшись, в обратную сторону); в</w:t>
      </w:r>
      <w:r>
        <w:rPr>
          <w:spacing w:val="40"/>
        </w:rPr>
        <w:t xml:space="preserve"> </w:t>
      </w:r>
      <w:r>
        <w:t>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w:t>
      </w:r>
      <w:r>
        <w:rPr>
          <w:spacing w:val="-2"/>
        </w:rPr>
        <w:t xml:space="preserve"> </w:t>
      </w:r>
      <w:r>
        <w:t>(высота 2-5 см);</w:t>
      </w:r>
    </w:p>
    <w:p w:rsidR="000664B2" w:rsidRDefault="00CF43C2">
      <w:pPr>
        <w:spacing w:line="274" w:lineRule="exact"/>
        <w:ind w:left="718"/>
        <w:jc w:val="both"/>
        <w:rPr>
          <w:sz w:val="24"/>
        </w:rPr>
      </w:pPr>
      <w:r>
        <w:rPr>
          <w:b/>
          <w:sz w:val="24"/>
        </w:rPr>
        <w:t>упражнения</w:t>
      </w:r>
      <w:r>
        <w:rPr>
          <w:b/>
          <w:spacing w:val="25"/>
          <w:sz w:val="24"/>
        </w:rPr>
        <w:t xml:space="preserve"> </w:t>
      </w:r>
      <w:r>
        <w:rPr>
          <w:b/>
          <w:sz w:val="24"/>
        </w:rPr>
        <w:t>в</w:t>
      </w:r>
      <w:r>
        <w:rPr>
          <w:b/>
          <w:spacing w:val="31"/>
          <w:sz w:val="24"/>
        </w:rPr>
        <w:t xml:space="preserve"> </w:t>
      </w:r>
      <w:r>
        <w:rPr>
          <w:b/>
          <w:sz w:val="24"/>
        </w:rPr>
        <w:t>равновесии</w:t>
      </w:r>
      <w:r>
        <w:rPr>
          <w:sz w:val="24"/>
        </w:rPr>
        <w:t>:</w:t>
      </w:r>
      <w:r>
        <w:rPr>
          <w:spacing w:val="4"/>
          <w:sz w:val="24"/>
        </w:rPr>
        <w:t xml:space="preserve"> </w:t>
      </w:r>
      <w:r>
        <w:rPr>
          <w:sz w:val="24"/>
        </w:rPr>
        <w:t>ходьба</w:t>
      </w:r>
      <w:r>
        <w:rPr>
          <w:spacing w:val="26"/>
          <w:sz w:val="24"/>
        </w:rPr>
        <w:t xml:space="preserve"> </w:t>
      </w:r>
      <w:r>
        <w:rPr>
          <w:sz w:val="24"/>
        </w:rPr>
        <w:t>по</w:t>
      </w:r>
      <w:r>
        <w:rPr>
          <w:spacing w:val="31"/>
          <w:sz w:val="24"/>
        </w:rPr>
        <w:t xml:space="preserve"> </w:t>
      </w:r>
      <w:r>
        <w:rPr>
          <w:sz w:val="24"/>
        </w:rPr>
        <w:t>прямой</w:t>
      </w:r>
      <w:r>
        <w:rPr>
          <w:spacing w:val="23"/>
          <w:sz w:val="24"/>
        </w:rPr>
        <w:t xml:space="preserve"> </w:t>
      </w:r>
      <w:r>
        <w:rPr>
          <w:sz w:val="24"/>
        </w:rPr>
        <w:t>и</w:t>
      </w:r>
      <w:r>
        <w:rPr>
          <w:spacing w:val="27"/>
          <w:sz w:val="24"/>
        </w:rPr>
        <w:t xml:space="preserve"> </w:t>
      </w:r>
      <w:r>
        <w:rPr>
          <w:sz w:val="24"/>
        </w:rPr>
        <w:t>извилистой</w:t>
      </w:r>
      <w:r>
        <w:rPr>
          <w:spacing w:val="15"/>
          <w:sz w:val="24"/>
        </w:rPr>
        <w:t xml:space="preserve"> </w:t>
      </w:r>
      <w:r>
        <w:rPr>
          <w:sz w:val="24"/>
        </w:rPr>
        <w:t>дорожке</w:t>
      </w:r>
      <w:r>
        <w:rPr>
          <w:spacing w:val="18"/>
          <w:sz w:val="24"/>
        </w:rPr>
        <w:t xml:space="preserve"> </w:t>
      </w:r>
      <w:r>
        <w:rPr>
          <w:spacing w:val="-2"/>
          <w:sz w:val="24"/>
        </w:rPr>
        <w:t>(ширина</w:t>
      </w:r>
    </w:p>
    <w:p w:rsidR="000664B2" w:rsidRDefault="00CF43C2">
      <w:pPr>
        <w:pStyle w:val="a4"/>
        <w:spacing w:before="41" w:line="276" w:lineRule="auto"/>
        <w:ind w:left="718" w:right="292"/>
      </w:pPr>
      <w:r>
        <w:t>15-20 см, длина 2-2,5 м), обычным и приставным шагом; по гимнастической скамье, по ребристой доске, наклонной доске; перешагиная рейки лестницы, лежащей на полу;</w:t>
      </w:r>
      <w:r>
        <w:rPr>
          <w:spacing w:val="80"/>
        </w:rPr>
        <w:t xml:space="preserve"> </w:t>
      </w:r>
      <w:r>
        <w:t>по</w:t>
      </w:r>
      <w:r>
        <w:rPr>
          <w:spacing w:val="40"/>
        </w:rPr>
        <w:t xml:space="preserve"> </w:t>
      </w:r>
      <w:r>
        <w:t>шнуру,</w:t>
      </w:r>
      <w:r>
        <w:rPr>
          <w:spacing w:val="80"/>
          <w:w w:val="150"/>
        </w:rPr>
        <w:t xml:space="preserve"> </w:t>
      </w:r>
      <w:r>
        <w:t>плоскому</w:t>
      </w:r>
      <w:r>
        <w:rPr>
          <w:spacing w:val="80"/>
        </w:rPr>
        <w:t xml:space="preserve"> </w:t>
      </w:r>
      <w:r>
        <w:t>обучу,</w:t>
      </w:r>
      <w:r>
        <w:rPr>
          <w:spacing w:val="80"/>
          <w:w w:val="150"/>
        </w:rPr>
        <w:t xml:space="preserve"> </w:t>
      </w:r>
      <w:r>
        <w:t>лежащему</w:t>
      </w:r>
      <w:r>
        <w:rPr>
          <w:spacing w:val="80"/>
          <w:w w:val="150"/>
        </w:rPr>
        <w:t xml:space="preserve"> </w:t>
      </w:r>
      <w:r>
        <w:t>на</w:t>
      </w:r>
      <w:r>
        <w:rPr>
          <w:spacing w:val="80"/>
          <w:w w:val="150"/>
        </w:rPr>
        <w:t xml:space="preserve"> </w:t>
      </w:r>
      <w:r>
        <w:t>полу,</w:t>
      </w:r>
      <w:r>
        <w:rPr>
          <w:spacing w:val="80"/>
          <w:w w:val="150"/>
        </w:rPr>
        <w:t xml:space="preserve"> </w:t>
      </w:r>
      <w:r>
        <w:t>приставным</w:t>
      </w:r>
      <w:r>
        <w:rPr>
          <w:spacing w:val="80"/>
          <w:w w:val="150"/>
        </w:rPr>
        <w:t xml:space="preserve"> </w:t>
      </w:r>
      <w:r>
        <w:t>шагом; с</w:t>
      </w:r>
      <w:r>
        <w:rPr>
          <w:spacing w:val="80"/>
        </w:rPr>
        <w:t xml:space="preserve"> </w:t>
      </w:r>
      <w:r>
        <w:t>выполнением заданий</w:t>
      </w:r>
      <w:r>
        <w:rPr>
          <w:spacing w:val="40"/>
        </w:rPr>
        <w:t xml:space="preserve"> </w:t>
      </w:r>
      <w:r>
        <w:t>(присесть,</w:t>
      </w:r>
      <w:r>
        <w:rPr>
          <w:spacing w:val="40"/>
        </w:rPr>
        <w:t xml:space="preserve"> </w:t>
      </w:r>
      <w:r>
        <w:t>встать</w:t>
      </w:r>
      <w:r>
        <w:rPr>
          <w:spacing w:val="80"/>
        </w:rPr>
        <w:t xml:space="preserve"> </w:t>
      </w:r>
      <w:r>
        <w:t>и</w:t>
      </w:r>
      <w:r>
        <w:rPr>
          <w:spacing w:val="80"/>
        </w:rPr>
        <w:t xml:space="preserve"> </w:t>
      </w:r>
      <w:r>
        <w:t>продолжить</w:t>
      </w:r>
      <w:r>
        <w:rPr>
          <w:spacing w:val="40"/>
        </w:rPr>
        <w:t xml:space="preserve"> </w:t>
      </w:r>
      <w:r>
        <w:t>движение);</w:t>
      </w:r>
      <w:r>
        <w:rPr>
          <w:spacing w:val="40"/>
        </w:rPr>
        <w:t xml:space="preserve"> </w:t>
      </w:r>
      <w:r>
        <w:t>на</w:t>
      </w:r>
      <w:r>
        <w:rPr>
          <w:spacing w:val="80"/>
        </w:rPr>
        <w:t xml:space="preserve"> </w:t>
      </w:r>
      <w:r>
        <w:t>носках, с остановкой.</w:t>
      </w:r>
    </w:p>
    <w:p w:rsidR="000664B2" w:rsidRDefault="00CF43C2">
      <w:pPr>
        <w:pStyle w:val="2"/>
        <w:spacing w:before="8"/>
        <w:ind w:left="718"/>
      </w:pPr>
      <w:r>
        <w:rPr>
          <w:spacing w:val="-4"/>
        </w:rPr>
        <w:t>Общеразвивающие</w:t>
      </w:r>
      <w:r>
        <w:rPr>
          <w:spacing w:val="15"/>
        </w:rPr>
        <w:t xml:space="preserve"> </w:t>
      </w:r>
      <w:r>
        <w:rPr>
          <w:spacing w:val="-2"/>
        </w:rPr>
        <w:t>упражнения:</w:t>
      </w:r>
    </w:p>
    <w:p w:rsidR="000664B2" w:rsidRDefault="00CF43C2">
      <w:pPr>
        <w:pStyle w:val="a4"/>
        <w:spacing w:before="36" w:line="276" w:lineRule="auto"/>
        <w:ind w:left="718" w:right="287"/>
      </w:pPr>
      <w:r>
        <w:t>упражнения для кистей рук, развития и укрепления мышц плечевого пояса: поднимание и опускание прямых рук вперед, отведение их в стороны, вверх, на пояс,</w:t>
      </w:r>
      <w:r>
        <w:rPr>
          <w:spacing w:val="40"/>
        </w:rPr>
        <w:t xml:space="preserve"> </w:t>
      </w:r>
      <w:r>
        <w:t>за</w:t>
      </w:r>
      <w:r>
        <w:rPr>
          <w:spacing w:val="40"/>
        </w:rPr>
        <w:t xml:space="preserve"> </w:t>
      </w:r>
      <w:r>
        <w:t>спину (одновременно,</w:t>
      </w:r>
      <w:r>
        <w:rPr>
          <w:spacing w:val="40"/>
        </w:rPr>
        <w:t xml:space="preserve"> </w:t>
      </w:r>
      <w:r>
        <w:t>поочередно);</w:t>
      </w:r>
      <w:r>
        <w:rPr>
          <w:spacing w:val="40"/>
        </w:rPr>
        <w:t xml:space="preserve"> </w:t>
      </w:r>
      <w:r>
        <w:t>перекладыванне</w:t>
      </w:r>
      <w:r>
        <w:rPr>
          <w:spacing w:val="40"/>
        </w:rPr>
        <w:t xml:space="preserve"> </w:t>
      </w:r>
      <w:r>
        <w:t>предмета</w:t>
      </w:r>
      <w:r>
        <w:rPr>
          <w:spacing w:val="40"/>
        </w:rPr>
        <w:t xml:space="preserve"> </w:t>
      </w:r>
      <w:r>
        <w:t>из</w:t>
      </w:r>
      <w:r>
        <w:rPr>
          <w:spacing w:val="80"/>
        </w:rPr>
        <w:t xml:space="preserve"> </w:t>
      </w:r>
      <w:r>
        <w:t>одной</w:t>
      </w:r>
      <w:r>
        <w:rPr>
          <w:spacing w:val="38"/>
        </w:rPr>
        <w:t xml:space="preserve"> </w:t>
      </w:r>
      <w:r>
        <w:t>руки</w:t>
      </w:r>
      <w:r>
        <w:rPr>
          <w:spacing w:val="40"/>
        </w:rPr>
        <w:t xml:space="preserve"> </w:t>
      </w:r>
      <w:r>
        <w:t>в</w:t>
      </w:r>
      <w:r>
        <w:rPr>
          <w:spacing w:val="40"/>
        </w:rPr>
        <w:t xml:space="preserve"> </w:t>
      </w:r>
      <w:r>
        <w:t>другую;</w:t>
      </w:r>
      <w:r>
        <w:rPr>
          <w:spacing w:val="40"/>
        </w:rPr>
        <w:t xml:space="preserve"> </w:t>
      </w:r>
      <w:r>
        <w:t>хлопки над</w:t>
      </w:r>
      <w:r>
        <w:rPr>
          <w:spacing w:val="40"/>
        </w:rPr>
        <w:t xml:space="preserve"> </w:t>
      </w:r>
      <w:r>
        <w:t>головой</w:t>
      </w:r>
      <w:r>
        <w:rPr>
          <w:spacing w:val="40"/>
        </w:rPr>
        <w:t xml:space="preserve"> </w:t>
      </w:r>
      <w:r>
        <w:t>и</w:t>
      </w:r>
      <w:r>
        <w:rPr>
          <w:spacing w:val="40"/>
        </w:rPr>
        <w:t xml:space="preserve"> </w:t>
      </w:r>
      <w:r>
        <w:t>перед</w:t>
      </w:r>
      <w:r>
        <w:rPr>
          <w:spacing w:val="40"/>
        </w:rPr>
        <w:t xml:space="preserve"> </w:t>
      </w:r>
      <w:r>
        <w:t>собой;</w:t>
      </w:r>
      <w:r>
        <w:rPr>
          <w:spacing w:val="34"/>
        </w:rPr>
        <w:t xml:space="preserve"> </w:t>
      </w:r>
      <w:r>
        <w:t>махи</w:t>
      </w:r>
      <w:r>
        <w:rPr>
          <w:spacing w:val="40"/>
        </w:rPr>
        <w:t xml:space="preserve"> </w:t>
      </w:r>
      <w:r>
        <w:t>руками;</w:t>
      </w:r>
      <w:r>
        <w:rPr>
          <w:spacing w:val="40"/>
        </w:rPr>
        <w:t xml:space="preserve"> </w:t>
      </w:r>
      <w:r>
        <w:t>упражнения</w:t>
      </w:r>
      <w:r>
        <w:rPr>
          <w:spacing w:val="40"/>
        </w:rPr>
        <w:t xml:space="preserve"> </w:t>
      </w:r>
      <w:r>
        <w:t>для кистей рук;</w:t>
      </w:r>
    </w:p>
    <w:p w:rsidR="000664B2" w:rsidRDefault="00CF43C2">
      <w:pPr>
        <w:pStyle w:val="a4"/>
        <w:spacing w:line="276" w:lineRule="auto"/>
        <w:ind w:left="718" w:right="292"/>
      </w:pPr>
      <w:r>
        <w:t>упражнения</w:t>
      </w:r>
      <w:r>
        <w:rPr>
          <w:spacing w:val="40"/>
        </w:rPr>
        <w:t xml:space="preserve"> </w:t>
      </w:r>
      <w:r>
        <w:t>для</w:t>
      </w:r>
      <w:r>
        <w:rPr>
          <w:spacing w:val="40"/>
        </w:rPr>
        <w:t xml:space="preserve"> </w:t>
      </w:r>
      <w:r>
        <w:t>развития</w:t>
      </w:r>
      <w:r>
        <w:rPr>
          <w:spacing w:val="40"/>
        </w:rPr>
        <w:t xml:space="preserve"> </w:t>
      </w:r>
      <w:r>
        <w:t>и</w:t>
      </w:r>
      <w:r>
        <w:rPr>
          <w:spacing w:val="40"/>
        </w:rPr>
        <w:t xml:space="preserve"> </w:t>
      </w:r>
      <w:r>
        <w:t>укрепления</w:t>
      </w:r>
      <w:r>
        <w:rPr>
          <w:spacing w:val="40"/>
        </w:rPr>
        <w:t xml:space="preserve"> </w:t>
      </w:r>
      <w:r>
        <w:t>мышц</w:t>
      </w:r>
      <w:r>
        <w:rPr>
          <w:spacing w:val="40"/>
        </w:rPr>
        <w:t xml:space="preserve"> </w:t>
      </w:r>
      <w:r>
        <w:t>спины</w:t>
      </w:r>
      <w:r>
        <w:rPr>
          <w:spacing w:val="40"/>
        </w:rPr>
        <w:t xml:space="preserve"> </w:t>
      </w:r>
      <w:r>
        <w:t>и</w:t>
      </w:r>
      <w:r>
        <w:rPr>
          <w:spacing w:val="40"/>
        </w:rPr>
        <w:t xml:space="preserve"> </w:t>
      </w:r>
      <w:r>
        <w:t>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w:t>
      </w:r>
      <w:r>
        <w:rPr>
          <w:spacing w:val="80"/>
        </w:rPr>
        <w:t xml:space="preserve"> </w:t>
      </w:r>
      <w:r>
        <w:t>повороты со спины на живот и обратно;</w:t>
      </w:r>
    </w:p>
    <w:p w:rsidR="000664B2" w:rsidRDefault="00CF43C2">
      <w:pPr>
        <w:pStyle w:val="a4"/>
        <w:spacing w:line="276" w:lineRule="auto"/>
        <w:ind w:left="718" w:right="292"/>
      </w:pPr>
      <w: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0664B2" w:rsidRDefault="00CF43C2">
      <w:pPr>
        <w:pStyle w:val="a4"/>
        <w:spacing w:line="276" w:lineRule="auto"/>
        <w:ind w:left="718" w:right="286"/>
      </w:pPr>
      <w:r>
        <w:t>музыкально-ритмические упражнения, разученные на музыкальных занятиях, педагог включает</w:t>
      </w:r>
      <w:r>
        <w:rPr>
          <w:spacing w:val="40"/>
        </w:rPr>
        <w:t xml:space="preserve">  </w:t>
      </w:r>
      <w:r>
        <w:t>в</w:t>
      </w:r>
      <w:r>
        <w:rPr>
          <w:spacing w:val="40"/>
        </w:rPr>
        <w:t xml:space="preserve">  </w:t>
      </w:r>
      <w:r>
        <w:t>содержание</w:t>
      </w:r>
      <w:r>
        <w:rPr>
          <w:spacing w:val="40"/>
        </w:rPr>
        <w:t xml:space="preserve">  </w:t>
      </w:r>
      <w:r>
        <w:t>физкультурных</w:t>
      </w:r>
      <w:r>
        <w:rPr>
          <w:spacing w:val="80"/>
          <w:w w:val="150"/>
        </w:rPr>
        <w:t xml:space="preserve"> </w:t>
      </w:r>
      <w:r>
        <w:t>занятий,</w:t>
      </w:r>
      <w:r>
        <w:rPr>
          <w:spacing w:val="40"/>
        </w:rPr>
        <w:t xml:space="preserve">  </w:t>
      </w:r>
      <w:r>
        <w:t>различные</w:t>
      </w:r>
      <w:r>
        <w:rPr>
          <w:spacing w:val="40"/>
        </w:rPr>
        <w:t xml:space="preserve">  </w:t>
      </w:r>
      <w:r>
        <w:t>формы активного</w:t>
      </w:r>
      <w:r>
        <w:rPr>
          <w:spacing w:val="80"/>
        </w:rPr>
        <w:t xml:space="preserve"> </w:t>
      </w:r>
      <w:r>
        <w:t>отдыха и</w:t>
      </w:r>
      <w:r>
        <w:rPr>
          <w:spacing w:val="80"/>
        </w:rPr>
        <w:t xml:space="preserve"> </w:t>
      </w:r>
      <w:r>
        <w:t>подвижные</w:t>
      </w:r>
      <w:r>
        <w:rPr>
          <w:spacing w:val="80"/>
        </w:rPr>
        <w:t xml:space="preserve"> </w:t>
      </w:r>
      <w:r>
        <w:t>игры:</w:t>
      </w:r>
      <w:r>
        <w:rPr>
          <w:spacing w:val="40"/>
        </w:rPr>
        <w:t xml:space="preserve"> </w:t>
      </w:r>
      <w:r>
        <w:t>ритмичная</w:t>
      </w:r>
      <w:r>
        <w:rPr>
          <w:spacing w:val="80"/>
        </w:rPr>
        <w:t xml:space="preserve"> </w:t>
      </w:r>
      <w:r>
        <w:t>ходьба</w:t>
      </w:r>
      <w:r>
        <w:rPr>
          <w:spacing w:val="80"/>
        </w:rPr>
        <w:t xml:space="preserve"> </w:t>
      </w:r>
      <w:r>
        <w:t>и</w:t>
      </w:r>
      <w:r>
        <w:rPr>
          <w:spacing w:val="80"/>
        </w:rPr>
        <w:t xml:space="preserve"> </w:t>
      </w:r>
      <w:r>
        <w:t>бег</w:t>
      </w:r>
      <w:r>
        <w:rPr>
          <w:spacing w:val="80"/>
        </w:rPr>
        <w:t xml:space="preserve"> </w:t>
      </w:r>
      <w:r>
        <w:t>под</w:t>
      </w:r>
      <w:r>
        <w:rPr>
          <w:spacing w:val="80"/>
        </w:rPr>
        <w:t xml:space="preserve"> </w:t>
      </w:r>
      <w:r>
        <w:t>музыку</w:t>
      </w:r>
      <w:r>
        <w:rPr>
          <w:spacing w:val="80"/>
        </w:rPr>
        <w:t xml:space="preserve"> </w:t>
      </w:r>
      <w:r>
        <w:t>по</w:t>
      </w:r>
      <w:r>
        <w:rPr>
          <w:spacing w:val="39"/>
        </w:rPr>
        <w:t xml:space="preserve"> </w:t>
      </w:r>
      <w:r>
        <w:t>прямой</w:t>
      </w:r>
      <w:r>
        <w:rPr>
          <w:spacing w:val="80"/>
        </w:rPr>
        <w:t xml:space="preserve"> </w:t>
      </w:r>
      <w:r>
        <w:t>и</w:t>
      </w:r>
      <w:r>
        <w:rPr>
          <w:spacing w:val="80"/>
        </w:rPr>
        <w:t xml:space="preserve"> </w:t>
      </w:r>
      <w:r>
        <w:t>по</w:t>
      </w:r>
      <w:r>
        <w:rPr>
          <w:spacing w:val="80"/>
        </w:rPr>
        <w:t xml:space="preserve"> </w:t>
      </w:r>
      <w:r>
        <w:t>кругу, держась</w:t>
      </w:r>
      <w:r>
        <w:rPr>
          <w:spacing w:val="80"/>
          <w:w w:val="150"/>
        </w:rPr>
        <w:t xml:space="preserve"> </w:t>
      </w:r>
      <w:r>
        <w:t>за</w:t>
      </w:r>
      <w:r>
        <w:rPr>
          <w:spacing w:val="80"/>
          <w:w w:val="150"/>
        </w:rPr>
        <w:t xml:space="preserve"> </w:t>
      </w:r>
      <w:r>
        <w:t>руки,</w:t>
      </w:r>
      <w:r>
        <w:rPr>
          <w:spacing w:val="80"/>
          <w:w w:val="150"/>
        </w:rPr>
        <w:t xml:space="preserve"> </w:t>
      </w:r>
      <w:r>
        <w:t>на</w:t>
      </w:r>
      <w:r>
        <w:rPr>
          <w:spacing w:val="80"/>
          <w:w w:val="150"/>
        </w:rPr>
        <w:t xml:space="preserve"> </w:t>
      </w:r>
      <w:r>
        <w:t>носках,</w:t>
      </w:r>
      <w:r>
        <w:rPr>
          <w:spacing w:val="80"/>
          <w:w w:val="150"/>
        </w:rPr>
        <w:t xml:space="preserve"> </w:t>
      </w:r>
      <w:r>
        <w:t>топающим</w:t>
      </w:r>
      <w:r>
        <w:rPr>
          <w:spacing w:val="80"/>
          <w:w w:val="150"/>
        </w:rPr>
        <w:t xml:space="preserve"> </w:t>
      </w:r>
      <w:r>
        <w:t>шагом,</w:t>
      </w:r>
      <w:r>
        <w:rPr>
          <w:spacing w:val="80"/>
          <w:w w:val="150"/>
        </w:rPr>
        <w:t xml:space="preserve"> </w:t>
      </w:r>
      <w:r>
        <w:t>вперед,</w:t>
      </w:r>
      <w:r>
        <w:rPr>
          <w:spacing w:val="40"/>
        </w:rPr>
        <w:t xml:space="preserve"> </w:t>
      </w:r>
      <w:r>
        <w:t>приставным</w:t>
      </w:r>
      <w:r>
        <w:rPr>
          <w:spacing w:val="40"/>
        </w:rPr>
        <w:t xml:space="preserve"> </w:t>
      </w:r>
      <w:r>
        <w:t>шагом; поочередное выставление ноги вперед, на пятку, притопывание, приседаимя</w:t>
      </w:r>
      <w:r>
        <w:rPr>
          <w:spacing w:val="40"/>
        </w:rPr>
        <w:t xml:space="preserve"> </w:t>
      </w:r>
      <w:r>
        <w:t>«пружинки», кружение;</w:t>
      </w:r>
      <w:r>
        <w:rPr>
          <w:spacing w:val="80"/>
        </w:rPr>
        <w:t xml:space="preserve"> </w:t>
      </w:r>
      <w:r>
        <w:t>имитационные</w:t>
      </w:r>
      <w:r>
        <w:rPr>
          <w:spacing w:val="80"/>
        </w:rPr>
        <w:t xml:space="preserve"> </w:t>
      </w:r>
      <w:r>
        <w:t>движения</w:t>
      </w:r>
      <w:r>
        <w:rPr>
          <w:spacing w:val="40"/>
          <w:w w:val="180"/>
        </w:rPr>
        <w:t xml:space="preserve"> </w:t>
      </w:r>
      <w:r>
        <w:rPr>
          <w:w w:val="180"/>
        </w:rPr>
        <w:t xml:space="preserve">- </w:t>
      </w:r>
      <w:r>
        <w:t>разнообразные упражнения, раскрывающие понятный детям образ, настроение или состояние (веселый котенок, хитрая лиса, шустрый зайчик и так далее).</w:t>
      </w:r>
    </w:p>
    <w:p w:rsidR="000664B2" w:rsidRDefault="00CF43C2">
      <w:pPr>
        <w:pStyle w:val="2"/>
        <w:spacing w:before="5"/>
        <w:ind w:left="718"/>
      </w:pPr>
      <w:r>
        <w:t>Строевые</w:t>
      </w:r>
      <w:r>
        <w:rPr>
          <w:spacing w:val="1"/>
        </w:rPr>
        <w:t xml:space="preserve"> </w:t>
      </w:r>
      <w:r>
        <w:rPr>
          <w:spacing w:val="-2"/>
        </w:rPr>
        <w:t>упражнения:</w:t>
      </w:r>
    </w:p>
    <w:p w:rsidR="000664B2" w:rsidRDefault="00CF43C2">
      <w:pPr>
        <w:pStyle w:val="a4"/>
        <w:spacing w:before="36" w:line="278" w:lineRule="auto"/>
        <w:ind w:left="718" w:right="295"/>
      </w:pPr>
      <w:r>
        <w:t>педагог предлагает</w:t>
      </w:r>
      <w:r>
        <w:rPr>
          <w:spacing w:val="40"/>
        </w:rPr>
        <w:t xml:space="preserve"> </w:t>
      </w:r>
      <w:r>
        <w:t>детям</w:t>
      </w:r>
      <w:r>
        <w:rPr>
          <w:spacing w:val="40"/>
        </w:rPr>
        <w:t xml:space="preserve"> </w:t>
      </w:r>
      <w:r>
        <w:t>следующие строевые</w:t>
      </w:r>
      <w:r>
        <w:rPr>
          <w:spacing w:val="40"/>
        </w:rPr>
        <w:t xml:space="preserve"> </w:t>
      </w:r>
      <w:r>
        <w:t>упражнения:</w:t>
      </w:r>
      <w:r>
        <w:rPr>
          <w:spacing w:val="40"/>
        </w:rPr>
        <w:t xml:space="preserve"> </w:t>
      </w:r>
      <w:r>
        <w:t>построение в колонну</w:t>
      </w:r>
      <w:r>
        <w:rPr>
          <w:spacing w:val="40"/>
        </w:rPr>
        <w:t xml:space="preserve"> </w:t>
      </w:r>
      <w:r>
        <w:t>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0664B2" w:rsidRDefault="00CF43C2">
      <w:pPr>
        <w:pStyle w:val="a4"/>
        <w:tabs>
          <w:tab w:val="left" w:pos="5817"/>
          <w:tab w:val="left" w:pos="9485"/>
        </w:tabs>
        <w:spacing w:line="276" w:lineRule="auto"/>
        <w:ind w:left="718" w:right="286"/>
      </w:pPr>
      <w:r>
        <w:t>Педагогвыполняет</w:t>
      </w:r>
      <w:r>
        <w:rPr>
          <w:spacing w:val="80"/>
        </w:rPr>
        <w:t xml:space="preserve">  </w:t>
      </w:r>
      <w:r>
        <w:t>вместес</w:t>
      </w:r>
      <w:r>
        <w:rPr>
          <w:spacing w:val="80"/>
        </w:rPr>
        <w:t xml:space="preserve">   </w:t>
      </w:r>
      <w:r>
        <w:t>детьми</w:t>
      </w:r>
      <w:r>
        <w:tab/>
        <w:t>упражнения</w:t>
      </w:r>
      <w:r>
        <w:rPr>
          <w:spacing w:val="80"/>
        </w:rPr>
        <w:t xml:space="preserve"> </w:t>
      </w:r>
      <w:r>
        <w:t>из</w:t>
      </w:r>
      <w:r>
        <w:rPr>
          <w:spacing w:val="80"/>
          <w:w w:val="150"/>
        </w:rPr>
        <w:t xml:space="preserve">  </w:t>
      </w:r>
      <w:r>
        <w:t>разных</w:t>
      </w:r>
      <w:r>
        <w:tab/>
      </w:r>
      <w:r>
        <w:rPr>
          <w:spacing w:val="-2"/>
        </w:rPr>
        <w:t xml:space="preserve">исходных </w:t>
      </w:r>
      <w:r>
        <w:t>положений (стоя, ноги слегка расставлены, ноги врозь, сидя, лежа на спине, животе, с заданным</w:t>
      </w:r>
      <w:r>
        <w:rPr>
          <w:spacing w:val="40"/>
        </w:rPr>
        <w:t xml:space="preserve"> </w:t>
      </w:r>
      <w:r>
        <w:t>положением</w:t>
      </w:r>
      <w:r>
        <w:rPr>
          <w:spacing w:val="40"/>
        </w:rPr>
        <w:t xml:space="preserve"> </w:t>
      </w:r>
      <w:r>
        <w:t>рук), с</w:t>
      </w:r>
      <w:r>
        <w:rPr>
          <w:spacing w:val="40"/>
        </w:rPr>
        <w:t xml:space="preserve"> </w:t>
      </w:r>
      <w:r>
        <w:t>предметами</w:t>
      </w:r>
      <w:r>
        <w:rPr>
          <w:spacing w:val="38"/>
        </w:rPr>
        <w:t xml:space="preserve"> </w:t>
      </w:r>
      <w:r>
        <w:t>(кубики</w:t>
      </w:r>
      <w:r>
        <w:rPr>
          <w:spacing w:val="40"/>
        </w:rPr>
        <w:t xml:space="preserve"> </w:t>
      </w:r>
      <w:r>
        <w:t>двух</w:t>
      </w:r>
      <w:r>
        <w:rPr>
          <w:spacing w:val="35"/>
        </w:rPr>
        <w:t xml:space="preserve"> </w:t>
      </w:r>
      <w:r>
        <w:t>цветов,</w:t>
      </w:r>
      <w:r>
        <w:rPr>
          <w:spacing w:val="34"/>
        </w:rPr>
        <w:t xml:space="preserve"> </w:t>
      </w:r>
      <w:r>
        <w:t>флажки,</w:t>
      </w:r>
      <w:r>
        <w:rPr>
          <w:spacing w:val="40"/>
        </w:rPr>
        <w:t xml:space="preserve"> </w:t>
      </w:r>
      <w:r>
        <w:t>кегли</w:t>
      </w:r>
      <w:r>
        <w:rPr>
          <w:spacing w:val="40"/>
        </w:rPr>
        <w:t xml:space="preserve"> </w:t>
      </w:r>
      <w:r>
        <w:t>и другое).</w:t>
      </w:r>
    </w:p>
    <w:p w:rsidR="000664B2" w:rsidRDefault="00CF43C2">
      <w:pPr>
        <w:pStyle w:val="a5"/>
        <w:numPr>
          <w:ilvl w:val="0"/>
          <w:numId w:val="97"/>
        </w:numPr>
        <w:tabs>
          <w:tab w:val="left" w:pos="976"/>
        </w:tabs>
        <w:spacing w:line="275" w:lineRule="exact"/>
        <w:ind w:left="976" w:hanging="258"/>
        <w:rPr>
          <w:sz w:val="24"/>
        </w:rPr>
      </w:pPr>
      <w:r>
        <w:rPr>
          <w:sz w:val="24"/>
        </w:rPr>
        <w:t>Подвижные</w:t>
      </w:r>
      <w:r>
        <w:rPr>
          <w:spacing w:val="72"/>
          <w:w w:val="150"/>
          <w:sz w:val="24"/>
        </w:rPr>
        <w:t xml:space="preserve"> </w:t>
      </w:r>
      <w:r>
        <w:rPr>
          <w:sz w:val="24"/>
        </w:rPr>
        <w:t>игры:</w:t>
      </w:r>
      <w:r>
        <w:rPr>
          <w:spacing w:val="65"/>
          <w:w w:val="150"/>
          <w:sz w:val="24"/>
        </w:rPr>
        <w:t xml:space="preserve"> </w:t>
      </w:r>
      <w:r>
        <w:rPr>
          <w:sz w:val="24"/>
        </w:rPr>
        <w:t>педагог</w:t>
      </w:r>
      <w:r>
        <w:rPr>
          <w:spacing w:val="72"/>
          <w:w w:val="150"/>
          <w:sz w:val="24"/>
        </w:rPr>
        <w:t xml:space="preserve"> </w:t>
      </w:r>
      <w:r>
        <w:rPr>
          <w:sz w:val="24"/>
        </w:rPr>
        <w:t>поддерживает</w:t>
      </w:r>
      <w:r>
        <w:rPr>
          <w:spacing w:val="53"/>
          <w:w w:val="150"/>
          <w:sz w:val="24"/>
        </w:rPr>
        <w:t xml:space="preserve"> </w:t>
      </w:r>
      <w:r>
        <w:rPr>
          <w:sz w:val="24"/>
        </w:rPr>
        <w:t>активность</w:t>
      </w:r>
      <w:r>
        <w:rPr>
          <w:spacing w:val="67"/>
          <w:w w:val="150"/>
          <w:sz w:val="24"/>
        </w:rPr>
        <w:t xml:space="preserve"> </w:t>
      </w:r>
      <w:r>
        <w:rPr>
          <w:sz w:val="24"/>
        </w:rPr>
        <w:t>детей</w:t>
      </w:r>
      <w:r>
        <w:rPr>
          <w:spacing w:val="75"/>
          <w:w w:val="150"/>
          <w:sz w:val="24"/>
        </w:rPr>
        <w:t xml:space="preserve"> </w:t>
      </w:r>
      <w:r>
        <w:rPr>
          <w:sz w:val="24"/>
        </w:rPr>
        <w:t>в</w:t>
      </w:r>
      <w:r>
        <w:rPr>
          <w:spacing w:val="76"/>
          <w:w w:val="150"/>
          <w:sz w:val="24"/>
        </w:rPr>
        <w:t xml:space="preserve"> </w:t>
      </w:r>
      <w:r>
        <w:rPr>
          <w:spacing w:val="-2"/>
          <w:sz w:val="24"/>
        </w:rPr>
        <w:t>процессе</w:t>
      </w:r>
    </w:p>
    <w:p w:rsidR="000664B2" w:rsidRDefault="00CF43C2">
      <w:pPr>
        <w:pStyle w:val="a4"/>
        <w:spacing w:before="35" w:line="276" w:lineRule="auto"/>
        <w:ind w:left="718" w:right="283"/>
      </w:pPr>
      <w:r>
        <w:t>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w:t>
      </w:r>
      <w:r>
        <w:rPr>
          <w:spacing w:val="-2"/>
        </w:rPr>
        <w:t xml:space="preserve"> </w:t>
      </w:r>
      <w:r>
        <w:t>определенным способом и</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5"/>
      </w:pPr>
      <w:r>
        <w:lastRenderedPageBreak/>
        <w:t>в заданном направлении, придавать своим движениям выразительность (кошка просыпается, потягивается, мяукает).</w:t>
      </w:r>
    </w:p>
    <w:p w:rsidR="000664B2" w:rsidRDefault="00CF43C2">
      <w:pPr>
        <w:pStyle w:val="a5"/>
        <w:numPr>
          <w:ilvl w:val="0"/>
          <w:numId w:val="97"/>
        </w:numPr>
        <w:tabs>
          <w:tab w:val="left" w:pos="985"/>
        </w:tabs>
        <w:spacing w:line="275" w:lineRule="exact"/>
        <w:ind w:left="985" w:hanging="267"/>
        <w:rPr>
          <w:sz w:val="24"/>
        </w:rPr>
      </w:pPr>
      <w:r>
        <w:rPr>
          <w:sz w:val="24"/>
        </w:rPr>
        <w:t>Спортивные</w:t>
      </w:r>
      <w:r>
        <w:rPr>
          <w:spacing w:val="17"/>
          <w:sz w:val="24"/>
        </w:rPr>
        <w:t xml:space="preserve"> </w:t>
      </w:r>
      <w:r>
        <w:rPr>
          <w:sz w:val="24"/>
        </w:rPr>
        <w:t>упражнения:</w:t>
      </w:r>
      <w:r>
        <w:rPr>
          <w:spacing w:val="4"/>
          <w:sz w:val="24"/>
        </w:rPr>
        <w:t xml:space="preserve"> </w:t>
      </w:r>
      <w:r>
        <w:rPr>
          <w:sz w:val="24"/>
        </w:rPr>
        <w:t>педагог</w:t>
      </w:r>
      <w:r>
        <w:rPr>
          <w:spacing w:val="8"/>
          <w:sz w:val="24"/>
        </w:rPr>
        <w:t xml:space="preserve"> </w:t>
      </w:r>
      <w:r>
        <w:rPr>
          <w:sz w:val="24"/>
        </w:rPr>
        <w:t>обучает</w:t>
      </w:r>
      <w:r>
        <w:rPr>
          <w:spacing w:val="20"/>
          <w:sz w:val="24"/>
        </w:rPr>
        <w:t xml:space="preserve"> </w:t>
      </w:r>
      <w:r>
        <w:rPr>
          <w:sz w:val="24"/>
        </w:rPr>
        <w:t>детей</w:t>
      </w:r>
      <w:r>
        <w:rPr>
          <w:spacing w:val="25"/>
          <w:sz w:val="24"/>
        </w:rPr>
        <w:t xml:space="preserve"> </w:t>
      </w:r>
      <w:r>
        <w:rPr>
          <w:sz w:val="24"/>
        </w:rPr>
        <w:t>спортивным</w:t>
      </w:r>
      <w:r>
        <w:rPr>
          <w:spacing w:val="13"/>
          <w:sz w:val="24"/>
        </w:rPr>
        <w:t xml:space="preserve"> </w:t>
      </w:r>
      <w:r>
        <w:rPr>
          <w:spacing w:val="-2"/>
          <w:sz w:val="24"/>
        </w:rPr>
        <w:t>упражнениям</w:t>
      </w:r>
    </w:p>
    <w:p w:rsidR="000664B2" w:rsidRDefault="00CF43C2">
      <w:pPr>
        <w:pStyle w:val="a4"/>
        <w:spacing w:before="40" w:line="276" w:lineRule="auto"/>
        <w:ind w:left="718" w:right="292"/>
      </w:pPr>
      <w:r>
        <w:t>на прогулке или во время физкультурных занятий на свежем воздухе. Катание на санках, лыжах,</w:t>
      </w:r>
      <w:r>
        <w:rPr>
          <w:spacing w:val="40"/>
        </w:rPr>
        <w:t xml:space="preserve"> </w:t>
      </w:r>
      <w:r>
        <w:t>велосипеде</w:t>
      </w:r>
      <w:r>
        <w:rPr>
          <w:spacing w:val="40"/>
        </w:rPr>
        <w:t xml:space="preserve"> </w:t>
      </w:r>
      <w:r>
        <w:t>может</w:t>
      </w:r>
      <w:r>
        <w:rPr>
          <w:spacing w:val="40"/>
        </w:rPr>
        <w:t xml:space="preserve"> </w:t>
      </w:r>
      <w:r>
        <w:t>быть</w:t>
      </w:r>
      <w:r>
        <w:rPr>
          <w:spacing w:val="40"/>
        </w:rPr>
        <w:t xml:space="preserve"> </w:t>
      </w:r>
      <w:r>
        <w:t>организовано</w:t>
      </w:r>
      <w:r>
        <w:rPr>
          <w:spacing w:val="40"/>
        </w:rPr>
        <w:t xml:space="preserve"> </w:t>
      </w:r>
      <w:r>
        <w:t>в</w:t>
      </w:r>
      <w:r>
        <w:rPr>
          <w:spacing w:val="40"/>
        </w:rPr>
        <w:t xml:space="preserve"> </w:t>
      </w:r>
      <w:r>
        <w:t>самостоятельной двигательной</w:t>
      </w:r>
      <w:r>
        <w:rPr>
          <w:spacing w:val="80"/>
        </w:rPr>
        <w:t xml:space="preserve"> </w:t>
      </w:r>
      <w:r>
        <w:t xml:space="preserve">деятельности в зависимости от имеющихся условий, а также региональных и климатических </w:t>
      </w:r>
      <w:r>
        <w:rPr>
          <w:spacing w:val="-2"/>
        </w:rPr>
        <w:t>особенностей.</w:t>
      </w:r>
    </w:p>
    <w:p w:rsidR="000664B2" w:rsidRDefault="00CF43C2">
      <w:pPr>
        <w:pStyle w:val="a4"/>
        <w:tabs>
          <w:tab w:val="left" w:pos="2274"/>
          <w:tab w:val="left" w:pos="3690"/>
          <w:tab w:val="left" w:pos="4401"/>
          <w:tab w:val="left" w:pos="5817"/>
          <w:tab w:val="left" w:pos="7234"/>
          <w:tab w:val="left" w:pos="8650"/>
          <w:tab w:val="left" w:pos="9356"/>
        </w:tabs>
        <w:spacing w:before="4" w:line="276" w:lineRule="auto"/>
        <w:ind w:left="718" w:right="976"/>
        <w:jc w:val="left"/>
      </w:pPr>
      <w:r>
        <w:rPr>
          <w:spacing w:val="-2"/>
        </w:rPr>
        <w:t>Катаниена</w:t>
      </w:r>
      <w:r>
        <w:tab/>
      </w:r>
      <w:r>
        <w:rPr>
          <w:spacing w:val="-2"/>
        </w:rPr>
        <w:t>санках:</w:t>
      </w:r>
      <w:r>
        <w:tab/>
      </w:r>
      <w:r>
        <w:rPr>
          <w:spacing w:val="-6"/>
        </w:rPr>
        <w:t>по</w:t>
      </w:r>
      <w:r>
        <w:tab/>
      </w:r>
      <w:r>
        <w:rPr>
          <w:spacing w:val="-2"/>
        </w:rPr>
        <w:t>прямой,</w:t>
      </w:r>
      <w:r>
        <w:tab/>
      </w:r>
      <w:r>
        <w:rPr>
          <w:spacing w:val="-2"/>
        </w:rPr>
        <w:t>перевозя</w:t>
      </w:r>
      <w:r>
        <w:tab/>
      </w:r>
      <w:r>
        <w:rPr>
          <w:spacing w:val="-2"/>
        </w:rPr>
        <w:t>игрушки</w:t>
      </w:r>
      <w:r>
        <w:tab/>
      </w:r>
      <w:r>
        <w:rPr>
          <w:spacing w:val="-4"/>
        </w:rPr>
        <w:t>или</w:t>
      </w:r>
      <w:r>
        <w:tab/>
      </w:r>
      <w:r>
        <w:rPr>
          <w:spacing w:val="-4"/>
        </w:rPr>
        <w:t xml:space="preserve">друг </w:t>
      </w:r>
      <w:r>
        <w:t>друга, и самостоятельно с невысокой горки.</w:t>
      </w:r>
    </w:p>
    <w:p w:rsidR="000664B2" w:rsidRDefault="00CF43C2">
      <w:pPr>
        <w:pStyle w:val="a4"/>
        <w:spacing w:line="276" w:lineRule="auto"/>
        <w:ind w:left="718"/>
        <w:jc w:val="left"/>
      </w:pPr>
      <w:r>
        <w:t xml:space="preserve">Ходьба на лыжах: по прямой, ровной лыжне ступающим и скользящим шагом, с поворотами </w:t>
      </w:r>
      <w:r>
        <w:rPr>
          <w:spacing w:val="-2"/>
        </w:rPr>
        <w:t>переступанием.</w:t>
      </w:r>
    </w:p>
    <w:p w:rsidR="000664B2" w:rsidRDefault="00CF43C2">
      <w:pPr>
        <w:pStyle w:val="a4"/>
        <w:spacing w:line="275" w:lineRule="exact"/>
        <w:ind w:left="718"/>
        <w:jc w:val="left"/>
      </w:pPr>
      <w:r>
        <w:t>Катание</w:t>
      </w:r>
      <w:r>
        <w:rPr>
          <w:spacing w:val="14"/>
        </w:rPr>
        <w:t xml:space="preserve"> </w:t>
      </w:r>
      <w:r>
        <w:t>на</w:t>
      </w:r>
      <w:r>
        <w:rPr>
          <w:spacing w:val="2"/>
        </w:rPr>
        <w:t xml:space="preserve"> </w:t>
      </w:r>
      <w:r>
        <w:t>трехколесном</w:t>
      </w:r>
      <w:r>
        <w:rPr>
          <w:spacing w:val="6"/>
        </w:rPr>
        <w:t xml:space="preserve"> </w:t>
      </w:r>
      <w:r>
        <w:t>велосипеде:</w:t>
      </w:r>
      <w:r>
        <w:rPr>
          <w:spacing w:val="-2"/>
        </w:rPr>
        <w:t xml:space="preserve"> </w:t>
      </w:r>
      <w:r>
        <w:t>по</w:t>
      </w:r>
      <w:r>
        <w:rPr>
          <w:spacing w:val="13"/>
        </w:rPr>
        <w:t xml:space="preserve"> </w:t>
      </w:r>
      <w:r>
        <w:t>прямой,</w:t>
      </w:r>
      <w:r>
        <w:rPr>
          <w:spacing w:val="1"/>
        </w:rPr>
        <w:t xml:space="preserve"> </w:t>
      </w:r>
      <w:r>
        <w:t>по</w:t>
      </w:r>
      <w:r>
        <w:rPr>
          <w:spacing w:val="12"/>
        </w:rPr>
        <w:t xml:space="preserve"> </w:t>
      </w:r>
      <w:r>
        <w:t>кругу,</w:t>
      </w:r>
      <w:r>
        <w:rPr>
          <w:spacing w:val="5"/>
        </w:rPr>
        <w:t xml:space="preserve"> </w:t>
      </w:r>
      <w:r>
        <w:t>с</w:t>
      </w:r>
      <w:r>
        <w:rPr>
          <w:spacing w:val="6"/>
        </w:rPr>
        <w:t xml:space="preserve"> </w:t>
      </w:r>
      <w:r>
        <w:t>поворотами направо,</w:t>
      </w:r>
      <w:r>
        <w:rPr>
          <w:spacing w:val="3"/>
        </w:rPr>
        <w:t xml:space="preserve"> </w:t>
      </w:r>
      <w:r>
        <w:rPr>
          <w:spacing w:val="-2"/>
        </w:rPr>
        <w:t>налево.</w:t>
      </w:r>
    </w:p>
    <w:p w:rsidR="000664B2" w:rsidRDefault="00CF43C2">
      <w:pPr>
        <w:pStyle w:val="a4"/>
        <w:spacing w:before="39" w:line="276" w:lineRule="auto"/>
        <w:ind w:left="718"/>
        <w:jc w:val="left"/>
      </w:pPr>
      <w:r>
        <w:t>Плавание:</w:t>
      </w:r>
      <w:r>
        <w:rPr>
          <w:spacing w:val="40"/>
        </w:rPr>
        <w:t xml:space="preserve"> </w:t>
      </w:r>
      <w:r>
        <w:t>погружение</w:t>
      </w:r>
      <w:r>
        <w:rPr>
          <w:spacing w:val="40"/>
        </w:rPr>
        <w:t xml:space="preserve"> </w:t>
      </w:r>
      <w:r>
        <w:t>в</w:t>
      </w:r>
      <w:r>
        <w:rPr>
          <w:spacing w:val="38"/>
        </w:rPr>
        <w:t xml:space="preserve"> </w:t>
      </w:r>
      <w:r>
        <w:t>воду,</w:t>
      </w:r>
      <w:r>
        <w:rPr>
          <w:spacing w:val="40"/>
        </w:rPr>
        <w:t xml:space="preserve"> </w:t>
      </w:r>
      <w:r>
        <w:t>ходьба</w:t>
      </w:r>
      <w:r>
        <w:rPr>
          <w:spacing w:val="40"/>
        </w:rPr>
        <w:t xml:space="preserve"> </w:t>
      </w:r>
      <w:r>
        <w:t>и</w:t>
      </w:r>
      <w:r>
        <w:rPr>
          <w:spacing w:val="37"/>
        </w:rPr>
        <w:t xml:space="preserve"> </w:t>
      </w:r>
      <w:r>
        <w:t>бег</w:t>
      </w:r>
      <w:r>
        <w:rPr>
          <w:spacing w:val="40"/>
        </w:rPr>
        <w:t xml:space="preserve"> </w:t>
      </w:r>
      <w:r>
        <w:t>в</w:t>
      </w:r>
      <w:r>
        <w:rPr>
          <w:spacing w:val="33"/>
        </w:rPr>
        <w:t xml:space="preserve"> </w:t>
      </w:r>
      <w:r>
        <w:t>воде</w:t>
      </w:r>
      <w:r>
        <w:rPr>
          <w:spacing w:val="40"/>
        </w:rPr>
        <w:t xml:space="preserve"> </w:t>
      </w:r>
      <w:r>
        <w:t>прямо</w:t>
      </w:r>
      <w:r>
        <w:rPr>
          <w:spacing w:val="40"/>
        </w:rPr>
        <w:t xml:space="preserve"> </w:t>
      </w:r>
      <w:r>
        <w:t>и</w:t>
      </w:r>
      <w:r>
        <w:rPr>
          <w:spacing w:val="37"/>
        </w:rPr>
        <w:t xml:space="preserve"> </w:t>
      </w:r>
      <w:r>
        <w:t>по</w:t>
      </w:r>
      <w:r>
        <w:rPr>
          <w:spacing w:val="40"/>
        </w:rPr>
        <w:t xml:space="preserve"> </w:t>
      </w:r>
      <w:r>
        <w:t>кругу,</w:t>
      </w:r>
      <w:r>
        <w:rPr>
          <w:spacing w:val="40"/>
        </w:rPr>
        <w:t xml:space="preserve"> </w:t>
      </w:r>
      <w:r>
        <w:t>игры</w:t>
      </w:r>
      <w:r>
        <w:rPr>
          <w:spacing w:val="40"/>
        </w:rPr>
        <w:t xml:space="preserve"> </w:t>
      </w:r>
      <w:r>
        <w:t>с</w:t>
      </w:r>
      <w:r>
        <w:rPr>
          <w:spacing w:val="21"/>
        </w:rPr>
        <w:t xml:space="preserve"> </w:t>
      </w:r>
      <w:r>
        <w:t>плавающими игрушками в воде.</w:t>
      </w:r>
    </w:p>
    <w:p w:rsidR="000664B2" w:rsidRDefault="00CF43C2">
      <w:pPr>
        <w:pStyle w:val="a5"/>
        <w:numPr>
          <w:ilvl w:val="0"/>
          <w:numId w:val="97"/>
        </w:numPr>
        <w:tabs>
          <w:tab w:val="left" w:pos="999"/>
        </w:tabs>
        <w:spacing w:line="276" w:lineRule="auto"/>
        <w:ind w:right="289" w:firstLine="0"/>
        <w:rPr>
          <w:sz w:val="24"/>
        </w:rPr>
      </w:pPr>
      <w:r>
        <w:rPr>
          <w:sz w:val="24"/>
        </w:rPr>
        <w:t>Формирование</w:t>
      </w:r>
      <w:r>
        <w:rPr>
          <w:spacing w:val="80"/>
          <w:sz w:val="24"/>
        </w:rPr>
        <w:t xml:space="preserve"> </w:t>
      </w:r>
      <w:r>
        <w:rPr>
          <w:sz w:val="24"/>
        </w:rPr>
        <w:t>основ</w:t>
      </w:r>
      <w:r>
        <w:rPr>
          <w:spacing w:val="80"/>
          <w:sz w:val="24"/>
        </w:rPr>
        <w:t xml:space="preserve"> </w:t>
      </w:r>
      <w:r>
        <w:rPr>
          <w:sz w:val="24"/>
        </w:rPr>
        <w:t>здорового</w:t>
      </w:r>
      <w:r>
        <w:rPr>
          <w:spacing w:val="80"/>
          <w:sz w:val="24"/>
        </w:rPr>
        <w:t xml:space="preserve"> </w:t>
      </w:r>
      <w:r>
        <w:rPr>
          <w:sz w:val="24"/>
        </w:rPr>
        <w:t>образа</w:t>
      </w:r>
      <w:r>
        <w:rPr>
          <w:spacing w:val="80"/>
          <w:sz w:val="24"/>
        </w:rPr>
        <w:t xml:space="preserve"> </w:t>
      </w:r>
      <w:r>
        <w:rPr>
          <w:sz w:val="24"/>
        </w:rPr>
        <w:t>жизни:</w:t>
      </w:r>
      <w:r>
        <w:rPr>
          <w:spacing w:val="80"/>
          <w:sz w:val="24"/>
        </w:rPr>
        <w:t xml:space="preserve"> </w:t>
      </w:r>
      <w:r>
        <w:rPr>
          <w:sz w:val="24"/>
        </w:rPr>
        <w:t>педагог</w:t>
      </w:r>
      <w:r>
        <w:rPr>
          <w:spacing w:val="80"/>
          <w:sz w:val="24"/>
        </w:rPr>
        <w:t xml:space="preserve"> </w:t>
      </w:r>
      <w:r>
        <w:rPr>
          <w:sz w:val="24"/>
        </w:rPr>
        <w:t>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0664B2" w:rsidRDefault="00CF43C2">
      <w:pPr>
        <w:pStyle w:val="a5"/>
        <w:numPr>
          <w:ilvl w:val="0"/>
          <w:numId w:val="97"/>
        </w:numPr>
        <w:tabs>
          <w:tab w:val="left" w:pos="985"/>
        </w:tabs>
        <w:spacing w:before="1"/>
        <w:ind w:left="985" w:hanging="267"/>
        <w:rPr>
          <w:sz w:val="24"/>
        </w:rPr>
      </w:pPr>
      <w:r>
        <w:rPr>
          <w:sz w:val="24"/>
        </w:rPr>
        <w:t>Активный</w:t>
      </w:r>
      <w:r>
        <w:rPr>
          <w:spacing w:val="-6"/>
          <w:sz w:val="24"/>
        </w:rPr>
        <w:t xml:space="preserve"> </w:t>
      </w:r>
      <w:r>
        <w:rPr>
          <w:spacing w:val="-2"/>
          <w:sz w:val="24"/>
        </w:rPr>
        <w:t>отдых.</w:t>
      </w:r>
    </w:p>
    <w:p w:rsidR="000664B2" w:rsidRDefault="00CF43C2">
      <w:pPr>
        <w:pStyle w:val="a4"/>
        <w:spacing w:before="41" w:line="276" w:lineRule="auto"/>
        <w:ind w:left="718" w:right="283"/>
      </w:pPr>
      <w: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 ритмические упражнения.</w:t>
      </w:r>
    </w:p>
    <w:p w:rsidR="000664B2" w:rsidRDefault="00CF43C2">
      <w:pPr>
        <w:pStyle w:val="a4"/>
        <w:spacing w:before="3" w:line="276" w:lineRule="auto"/>
        <w:ind w:left="718" w:right="293"/>
      </w:pPr>
      <w: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 экскурсия). День здоровья проводится один раз в квартал.</w:t>
      </w:r>
    </w:p>
    <w:p w:rsidR="000664B2" w:rsidRDefault="000664B2">
      <w:pPr>
        <w:pStyle w:val="a4"/>
        <w:spacing w:before="44"/>
        <w:ind w:left="0"/>
        <w:jc w:val="left"/>
      </w:pPr>
    </w:p>
    <w:p w:rsidR="000664B2" w:rsidRDefault="00CF43C2">
      <w:pPr>
        <w:pStyle w:val="3"/>
        <w:ind w:left="780"/>
      </w:pPr>
      <w:r>
        <w:t>От</w:t>
      </w:r>
      <w:r>
        <w:rPr>
          <w:spacing w:val="7"/>
        </w:rPr>
        <w:t xml:space="preserve"> </w:t>
      </w:r>
      <w:r>
        <w:t>4 лет</w:t>
      </w:r>
      <w:r>
        <w:rPr>
          <w:spacing w:val="5"/>
        </w:rPr>
        <w:t xml:space="preserve"> </w:t>
      </w:r>
      <w:r>
        <w:t>до</w:t>
      </w:r>
      <w:r>
        <w:rPr>
          <w:spacing w:val="-5"/>
        </w:rPr>
        <w:t xml:space="preserve"> </w:t>
      </w:r>
      <w:r>
        <w:t>5</w:t>
      </w:r>
      <w:r>
        <w:rPr>
          <w:spacing w:val="5"/>
        </w:rPr>
        <w:t xml:space="preserve"> </w:t>
      </w:r>
      <w:r>
        <w:rPr>
          <w:spacing w:val="-4"/>
        </w:rPr>
        <w:t>лет.</w:t>
      </w:r>
    </w:p>
    <w:p w:rsidR="000664B2" w:rsidRDefault="00CF43C2">
      <w:pPr>
        <w:pStyle w:val="a4"/>
        <w:spacing w:before="36" w:line="276" w:lineRule="auto"/>
        <w:ind w:left="718" w:right="1485"/>
      </w:pPr>
      <w:r>
        <w:rPr>
          <w:b/>
        </w:rPr>
        <w:t>Основные задачи</w:t>
      </w:r>
      <w:r>
        <w:rPr>
          <w:b/>
          <w:spacing w:val="-7"/>
        </w:rPr>
        <w:t xml:space="preserve"> </w:t>
      </w:r>
      <w:r>
        <w:t>образовательной деятельности в</w:t>
      </w:r>
      <w:r>
        <w:rPr>
          <w:spacing w:val="-6"/>
        </w:rPr>
        <w:t xml:space="preserve"> </w:t>
      </w:r>
      <w:r>
        <w:t>области физического</w:t>
      </w:r>
      <w:r>
        <w:rPr>
          <w:spacing w:val="-3"/>
        </w:rPr>
        <w:t xml:space="preserve"> </w:t>
      </w:r>
      <w:r>
        <w:t>развития: обогащать</w:t>
      </w:r>
      <w:r>
        <w:rPr>
          <w:spacing w:val="40"/>
        </w:rPr>
        <w:t xml:space="preserve"> </w:t>
      </w:r>
      <w:r>
        <w:t>двигательный</w:t>
      </w:r>
      <w:r>
        <w:rPr>
          <w:spacing w:val="40"/>
        </w:rPr>
        <w:t xml:space="preserve"> </w:t>
      </w:r>
      <w:r>
        <w:t>опыт</w:t>
      </w:r>
      <w:r>
        <w:rPr>
          <w:spacing w:val="40"/>
        </w:rPr>
        <w:t xml:space="preserve"> </w:t>
      </w:r>
      <w:r>
        <w:t>детей,</w:t>
      </w:r>
      <w:r>
        <w:rPr>
          <w:spacing w:val="40"/>
        </w:rPr>
        <w:t xml:space="preserve"> </w:t>
      </w:r>
      <w:r>
        <w:t>способствуя</w:t>
      </w:r>
      <w:r>
        <w:rPr>
          <w:spacing w:val="40"/>
        </w:rPr>
        <w:t xml:space="preserve"> </w:t>
      </w:r>
      <w:r>
        <w:t>техничному</w:t>
      </w:r>
      <w:r>
        <w:rPr>
          <w:spacing w:val="40"/>
        </w:rPr>
        <w:t xml:space="preserve"> </w:t>
      </w:r>
      <w:r>
        <w:t>выполнению</w:t>
      </w:r>
    </w:p>
    <w:p w:rsidR="000664B2" w:rsidRDefault="00CF43C2">
      <w:pPr>
        <w:pStyle w:val="a4"/>
        <w:spacing w:line="278" w:lineRule="auto"/>
        <w:ind w:left="718" w:right="287"/>
      </w:pPr>
      <w:r>
        <w:t>упражнений основной гимнастики (строевые упражнения, основные движения, общеразвивающие,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музыкально-ритмические</w:t>
      </w:r>
      <w:r>
        <w:rPr>
          <w:spacing w:val="40"/>
        </w:rPr>
        <w:t xml:space="preserve"> </w:t>
      </w:r>
      <w:r>
        <w:t>упражнения),</w:t>
      </w:r>
      <w:r>
        <w:rPr>
          <w:spacing w:val="40"/>
        </w:rPr>
        <w:t xml:space="preserve"> </w:t>
      </w:r>
      <w:r>
        <w:t>создавать</w:t>
      </w:r>
      <w:r>
        <w:rPr>
          <w:spacing w:val="40"/>
        </w:rPr>
        <w:t xml:space="preserve"> </w:t>
      </w:r>
      <w:r>
        <w:t>условия для освоения спортивных упражнений, подвижных игр;</w:t>
      </w:r>
    </w:p>
    <w:p w:rsidR="000664B2" w:rsidRDefault="00CF43C2">
      <w:pPr>
        <w:pStyle w:val="a4"/>
        <w:spacing w:line="271" w:lineRule="exact"/>
        <w:ind w:left="718"/>
      </w:pPr>
      <w:r>
        <w:t>формировать</w:t>
      </w:r>
      <w:r>
        <w:rPr>
          <w:spacing w:val="3"/>
        </w:rPr>
        <w:t xml:space="preserve"> </w:t>
      </w:r>
      <w:r>
        <w:t>психофизические</w:t>
      </w:r>
      <w:r>
        <w:rPr>
          <w:spacing w:val="-3"/>
        </w:rPr>
        <w:t xml:space="preserve"> </w:t>
      </w:r>
      <w:r>
        <w:t>качества</w:t>
      </w:r>
      <w:r>
        <w:rPr>
          <w:spacing w:val="51"/>
        </w:rPr>
        <w:t xml:space="preserve">  </w:t>
      </w:r>
      <w:r>
        <w:t>(сила, быстрота,</w:t>
      </w:r>
      <w:r>
        <w:rPr>
          <w:spacing w:val="2"/>
        </w:rPr>
        <w:t xml:space="preserve"> </w:t>
      </w:r>
      <w:r>
        <w:rPr>
          <w:spacing w:val="-2"/>
        </w:rPr>
        <w:t>выносливость,</w:t>
      </w:r>
    </w:p>
    <w:p w:rsidR="000664B2" w:rsidRDefault="00CF43C2">
      <w:pPr>
        <w:pStyle w:val="a4"/>
        <w:spacing w:before="40" w:line="276" w:lineRule="auto"/>
        <w:ind w:left="718"/>
        <w:jc w:val="left"/>
      </w:pPr>
      <w:r>
        <w:t>гибкость,</w:t>
      </w:r>
      <w:r>
        <w:rPr>
          <w:spacing w:val="40"/>
        </w:rPr>
        <w:t xml:space="preserve"> </w:t>
      </w:r>
      <w:r>
        <w:t>ловкость),</w:t>
      </w:r>
      <w:r>
        <w:rPr>
          <w:spacing w:val="40"/>
        </w:rPr>
        <w:t xml:space="preserve"> </w:t>
      </w:r>
      <w:r>
        <w:t>развивать</w:t>
      </w:r>
      <w:r>
        <w:rPr>
          <w:spacing w:val="40"/>
        </w:rPr>
        <w:t xml:space="preserve"> </w:t>
      </w:r>
      <w:r>
        <w:t>координацию,</w:t>
      </w:r>
      <w:r>
        <w:rPr>
          <w:spacing w:val="40"/>
        </w:rPr>
        <w:t xml:space="preserve"> </w:t>
      </w:r>
      <w:r>
        <w:t>меткость,</w:t>
      </w:r>
      <w:r>
        <w:rPr>
          <w:spacing w:val="40"/>
        </w:rPr>
        <w:t xml:space="preserve"> </w:t>
      </w:r>
      <w:r>
        <w:t>ориентировку</w:t>
      </w:r>
      <w:r>
        <w:rPr>
          <w:spacing w:val="40"/>
        </w:rPr>
        <w:t xml:space="preserve"> </w:t>
      </w:r>
      <w:r>
        <w:t>в пространстве; воспитывать</w:t>
      </w:r>
      <w:r>
        <w:rPr>
          <w:spacing w:val="80"/>
        </w:rPr>
        <w:t xml:space="preserve"> </w:t>
      </w:r>
      <w:r>
        <w:t>волевые</w:t>
      </w:r>
      <w:r>
        <w:rPr>
          <w:spacing w:val="80"/>
        </w:rPr>
        <w:t xml:space="preserve"> </w:t>
      </w:r>
      <w:r>
        <w:t>качества,</w:t>
      </w:r>
      <w:r>
        <w:rPr>
          <w:spacing w:val="80"/>
        </w:rPr>
        <w:t xml:space="preserve"> </w:t>
      </w:r>
      <w:r>
        <w:t>самостоятельность,</w:t>
      </w:r>
      <w:r>
        <w:rPr>
          <w:spacing w:val="80"/>
        </w:rPr>
        <w:t xml:space="preserve"> </w:t>
      </w:r>
      <w:r>
        <w:t>стремление</w:t>
      </w:r>
      <w:r>
        <w:rPr>
          <w:spacing w:val="80"/>
        </w:rPr>
        <w:t xml:space="preserve"> </w:t>
      </w:r>
      <w:r>
        <w:t>соблюдать</w:t>
      </w:r>
    </w:p>
    <w:p w:rsidR="000664B2" w:rsidRDefault="00CF43C2">
      <w:pPr>
        <w:pStyle w:val="a4"/>
        <w:spacing w:line="276" w:lineRule="auto"/>
        <w:ind w:left="718"/>
        <w:jc w:val="left"/>
      </w:pPr>
      <w:r>
        <w:t>правила</w:t>
      </w:r>
      <w:r>
        <w:rPr>
          <w:spacing w:val="80"/>
        </w:rPr>
        <w:t xml:space="preserve"> </w:t>
      </w:r>
      <w:r>
        <w:t>в</w:t>
      </w:r>
      <w:r>
        <w:rPr>
          <w:spacing w:val="80"/>
        </w:rPr>
        <w:t xml:space="preserve"> </w:t>
      </w:r>
      <w:r>
        <w:t>подвижных</w:t>
      </w:r>
      <w:r>
        <w:rPr>
          <w:spacing w:val="80"/>
        </w:rPr>
        <w:t xml:space="preserve"> </w:t>
      </w:r>
      <w:r>
        <w:t>играх,</w:t>
      </w:r>
      <w:r>
        <w:rPr>
          <w:spacing w:val="80"/>
        </w:rPr>
        <w:t xml:space="preserve"> </w:t>
      </w:r>
      <w:r>
        <w:t>проявлять</w:t>
      </w:r>
      <w:r>
        <w:rPr>
          <w:spacing w:val="80"/>
        </w:rPr>
        <w:t xml:space="preserve"> </w:t>
      </w:r>
      <w:r>
        <w:t>самостоятельность</w:t>
      </w:r>
      <w:r>
        <w:rPr>
          <w:spacing w:val="80"/>
        </w:rPr>
        <w:t xml:space="preserve"> </w:t>
      </w:r>
      <w:r>
        <w:t>при</w:t>
      </w:r>
      <w:r>
        <w:rPr>
          <w:spacing w:val="80"/>
        </w:rPr>
        <w:t xml:space="preserve"> </w:t>
      </w:r>
      <w:r>
        <w:t>выполнении</w:t>
      </w:r>
      <w:r>
        <w:rPr>
          <w:spacing w:val="80"/>
        </w:rPr>
        <w:t xml:space="preserve"> </w:t>
      </w:r>
      <w:r>
        <w:t xml:space="preserve">физических </w:t>
      </w:r>
      <w:r>
        <w:rPr>
          <w:spacing w:val="-2"/>
        </w:rPr>
        <w:t>упражнений;</w:t>
      </w:r>
    </w:p>
    <w:p w:rsidR="000664B2" w:rsidRDefault="00CF43C2">
      <w:pPr>
        <w:pStyle w:val="a4"/>
        <w:spacing w:line="275" w:lineRule="exact"/>
        <w:ind w:left="718"/>
        <w:jc w:val="left"/>
      </w:pPr>
      <w:r>
        <w:t>продолжать</w:t>
      </w:r>
      <w:r>
        <w:rPr>
          <w:spacing w:val="39"/>
        </w:rPr>
        <w:t xml:space="preserve"> </w:t>
      </w:r>
      <w:r>
        <w:t>формировать</w:t>
      </w:r>
      <w:r>
        <w:rPr>
          <w:spacing w:val="27"/>
        </w:rPr>
        <w:t xml:space="preserve"> </w:t>
      </w:r>
      <w:r>
        <w:t>интерес</w:t>
      </w:r>
      <w:r>
        <w:rPr>
          <w:spacing w:val="27"/>
        </w:rPr>
        <w:t xml:space="preserve"> </w:t>
      </w:r>
      <w:r>
        <w:t>и</w:t>
      </w:r>
      <w:r>
        <w:rPr>
          <w:spacing w:val="33"/>
        </w:rPr>
        <w:t xml:space="preserve"> </w:t>
      </w:r>
      <w:r>
        <w:t>положительное</w:t>
      </w:r>
      <w:r>
        <w:rPr>
          <w:spacing w:val="24"/>
        </w:rPr>
        <w:t xml:space="preserve"> </w:t>
      </w:r>
      <w:r>
        <w:t>отношение</w:t>
      </w:r>
      <w:r>
        <w:rPr>
          <w:spacing w:val="33"/>
        </w:rPr>
        <w:t xml:space="preserve"> </w:t>
      </w:r>
      <w:r>
        <w:t>к</w:t>
      </w:r>
      <w:r>
        <w:rPr>
          <w:spacing w:val="26"/>
        </w:rPr>
        <w:t xml:space="preserve"> </w:t>
      </w:r>
      <w:r>
        <w:rPr>
          <w:spacing w:val="-2"/>
        </w:rPr>
        <w:t>физической</w:t>
      </w:r>
    </w:p>
    <w:p w:rsidR="000664B2" w:rsidRDefault="00CF43C2">
      <w:pPr>
        <w:pStyle w:val="a4"/>
        <w:spacing w:before="44" w:line="276" w:lineRule="auto"/>
        <w:ind w:left="718"/>
        <w:jc w:val="left"/>
      </w:pPr>
      <w:r>
        <w:t>культуре</w:t>
      </w:r>
      <w:r>
        <w:rPr>
          <w:spacing w:val="40"/>
        </w:rPr>
        <w:t xml:space="preserve"> </w:t>
      </w:r>
      <w:r>
        <w:t>и</w:t>
      </w:r>
      <w:r>
        <w:rPr>
          <w:spacing w:val="40"/>
        </w:rPr>
        <w:t xml:space="preserve"> </w:t>
      </w:r>
      <w:r>
        <w:t>активному</w:t>
      </w:r>
      <w:r>
        <w:rPr>
          <w:spacing w:val="35"/>
        </w:rPr>
        <w:t xml:space="preserve"> </w:t>
      </w:r>
      <w:r>
        <w:t>отдыху,</w:t>
      </w:r>
      <w:r>
        <w:rPr>
          <w:spacing w:val="40"/>
        </w:rPr>
        <w:t xml:space="preserve"> </w:t>
      </w:r>
      <w:r>
        <w:t>формировать</w:t>
      </w:r>
      <w:r>
        <w:rPr>
          <w:spacing w:val="40"/>
        </w:rPr>
        <w:t xml:space="preserve"> </w:t>
      </w:r>
      <w:r>
        <w:t>первичные</w:t>
      </w:r>
      <w:r>
        <w:rPr>
          <w:spacing w:val="39"/>
        </w:rPr>
        <w:t xml:space="preserve"> </w:t>
      </w:r>
      <w:r>
        <w:t>представления</w:t>
      </w:r>
      <w:r>
        <w:rPr>
          <w:spacing w:val="38"/>
        </w:rPr>
        <w:t xml:space="preserve"> </w:t>
      </w:r>
      <w:r>
        <w:t>об</w:t>
      </w:r>
      <w:r>
        <w:rPr>
          <w:spacing w:val="39"/>
        </w:rPr>
        <w:t xml:space="preserve"> </w:t>
      </w:r>
      <w:r>
        <w:t>отдельных</w:t>
      </w:r>
      <w:r>
        <w:rPr>
          <w:spacing w:val="33"/>
        </w:rPr>
        <w:t xml:space="preserve"> </w:t>
      </w:r>
      <w:r>
        <w:t xml:space="preserve">видах </w:t>
      </w:r>
      <w:r>
        <w:rPr>
          <w:spacing w:val="-2"/>
        </w:rPr>
        <w:t>спорта;</w:t>
      </w:r>
    </w:p>
    <w:p w:rsidR="000664B2" w:rsidRDefault="00CF43C2">
      <w:pPr>
        <w:pStyle w:val="a4"/>
        <w:spacing w:line="275" w:lineRule="exact"/>
        <w:ind w:left="718"/>
        <w:jc w:val="left"/>
      </w:pPr>
      <w:r>
        <w:t>укреплять</w:t>
      </w:r>
      <w:r>
        <w:rPr>
          <w:spacing w:val="-1"/>
        </w:rPr>
        <w:t xml:space="preserve"> </w:t>
      </w:r>
      <w:r>
        <w:t>здоровье</w:t>
      </w:r>
      <w:r>
        <w:rPr>
          <w:spacing w:val="-6"/>
        </w:rPr>
        <w:t xml:space="preserve"> </w:t>
      </w:r>
      <w:r>
        <w:t>ребёнка,</w:t>
      </w:r>
      <w:r>
        <w:rPr>
          <w:spacing w:val="-7"/>
        </w:rPr>
        <w:t xml:space="preserve"> </w:t>
      </w:r>
      <w:r>
        <w:t>опорно-двигательный</w:t>
      </w:r>
      <w:r>
        <w:rPr>
          <w:spacing w:val="-4"/>
        </w:rPr>
        <w:t xml:space="preserve"> </w:t>
      </w:r>
      <w:r>
        <w:t>аппарат,</w:t>
      </w:r>
      <w:r>
        <w:rPr>
          <w:spacing w:val="-3"/>
        </w:rPr>
        <w:t xml:space="preserve"> </w:t>
      </w:r>
      <w:r>
        <w:rPr>
          <w:spacing w:val="-2"/>
        </w:rPr>
        <w:t>формировать</w:t>
      </w:r>
    </w:p>
    <w:p w:rsidR="000664B2" w:rsidRDefault="00CF43C2">
      <w:pPr>
        <w:pStyle w:val="a4"/>
        <w:spacing w:before="41"/>
        <w:ind w:left="718"/>
        <w:jc w:val="left"/>
      </w:pPr>
      <w:r>
        <w:t>правильную</w:t>
      </w:r>
      <w:r>
        <w:rPr>
          <w:spacing w:val="-7"/>
        </w:rPr>
        <w:t xml:space="preserve"> </w:t>
      </w:r>
      <w:r>
        <w:t>осанку,</w:t>
      </w:r>
      <w:r>
        <w:rPr>
          <w:spacing w:val="6"/>
        </w:rPr>
        <w:t xml:space="preserve"> </w:t>
      </w:r>
      <w:r>
        <w:t>повышать</w:t>
      </w:r>
      <w:r>
        <w:rPr>
          <w:spacing w:val="-6"/>
        </w:rPr>
        <w:t xml:space="preserve"> </w:t>
      </w:r>
      <w:r>
        <w:t>иммунитет</w:t>
      </w:r>
      <w:r>
        <w:rPr>
          <w:spacing w:val="-3"/>
        </w:rPr>
        <w:t xml:space="preserve"> </w:t>
      </w:r>
      <w:r>
        <w:t>средствами</w:t>
      </w:r>
      <w:r>
        <w:rPr>
          <w:spacing w:val="-4"/>
        </w:rPr>
        <w:t xml:space="preserve"> </w:t>
      </w:r>
      <w:r>
        <w:t>физического</w:t>
      </w:r>
      <w:r>
        <w:rPr>
          <w:spacing w:val="-3"/>
        </w:rPr>
        <w:t xml:space="preserve"> </w:t>
      </w:r>
      <w:r>
        <w:rPr>
          <w:spacing w:val="-2"/>
        </w:rPr>
        <w:t>воспитания;</w:t>
      </w:r>
    </w:p>
    <w:p w:rsidR="000664B2" w:rsidRDefault="00CF43C2">
      <w:pPr>
        <w:pStyle w:val="a4"/>
        <w:spacing w:before="42" w:line="276" w:lineRule="auto"/>
        <w:ind w:left="718" w:right="293"/>
      </w:pPr>
      <w:r>
        <w:t xml:space="preserve">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w:t>
      </w:r>
      <w:r>
        <w:rPr>
          <w:spacing w:val="-2"/>
        </w:rPr>
        <w:t>деятельности.</w:t>
      </w:r>
    </w:p>
    <w:p w:rsidR="000664B2" w:rsidRDefault="00CF43C2">
      <w:pPr>
        <w:pStyle w:val="2"/>
        <w:spacing w:before="3"/>
        <w:ind w:left="770"/>
      </w:pPr>
      <w:r>
        <w:rPr>
          <w:spacing w:val="-2"/>
        </w:rPr>
        <w:t>Содержание</w:t>
      </w:r>
      <w:r>
        <w:rPr>
          <w:spacing w:val="-1"/>
        </w:rPr>
        <w:t xml:space="preserve"> </w:t>
      </w:r>
      <w:r>
        <w:rPr>
          <w:spacing w:val="-2"/>
        </w:rPr>
        <w:t>образовательной деятельности.</w:t>
      </w:r>
    </w:p>
    <w:p w:rsidR="000664B2" w:rsidRDefault="000664B2">
      <w:pPr>
        <w:pStyle w:val="2"/>
        <w:sectPr w:rsidR="000664B2">
          <w:pgSz w:w="12070" w:h="17240"/>
          <w:pgMar w:top="600" w:right="566" w:bottom="800" w:left="708" w:header="0" w:footer="619" w:gutter="0"/>
          <w:cols w:space="720"/>
        </w:sectPr>
      </w:pPr>
    </w:p>
    <w:p w:rsidR="000664B2" w:rsidRDefault="00CF43C2">
      <w:pPr>
        <w:pStyle w:val="a4"/>
        <w:spacing w:before="62" w:line="276" w:lineRule="auto"/>
        <w:ind w:left="718" w:right="286"/>
      </w:pPr>
      <w: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w:t>
      </w:r>
      <w:r>
        <w:rPr>
          <w:spacing w:val="-7"/>
        </w:rPr>
        <w:t xml:space="preserve"> </w:t>
      </w:r>
      <w:r>
        <w:t>и упорства в достижении цели, стремление</w:t>
      </w:r>
      <w:r>
        <w:rPr>
          <w:spacing w:val="-5"/>
        </w:rPr>
        <w:t xml:space="preserve"> </w:t>
      </w:r>
      <w:r>
        <w:t>к творчеству.</w:t>
      </w:r>
    </w:p>
    <w:p w:rsidR="000664B2" w:rsidRDefault="00CF43C2">
      <w:pPr>
        <w:pStyle w:val="a4"/>
        <w:spacing w:line="276" w:lineRule="auto"/>
        <w:ind w:left="718" w:right="291"/>
      </w:pPr>
      <w: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w:t>
      </w:r>
      <w:r>
        <w:rPr>
          <w:spacing w:val="-1"/>
        </w:rPr>
        <w:t xml:space="preserve"> </w:t>
      </w:r>
      <w:r>
        <w:t>здоровья.</w:t>
      </w:r>
    </w:p>
    <w:p w:rsidR="000664B2" w:rsidRDefault="00CF43C2">
      <w:pPr>
        <w:pStyle w:val="a5"/>
        <w:numPr>
          <w:ilvl w:val="0"/>
          <w:numId w:val="98"/>
        </w:numPr>
        <w:tabs>
          <w:tab w:val="left" w:pos="1029"/>
        </w:tabs>
        <w:spacing w:line="276" w:lineRule="auto"/>
        <w:ind w:right="294" w:firstLine="0"/>
        <w:rPr>
          <w:sz w:val="24"/>
        </w:rPr>
      </w:pPr>
      <w:r>
        <w:rPr>
          <w:sz w:val="24"/>
        </w:rPr>
        <w:t>Основная гимнастика (основные движения, общеразвивающие упражнения, ритмическая гимнастика и строевые упражнения).</w:t>
      </w:r>
    </w:p>
    <w:p w:rsidR="000664B2" w:rsidRDefault="00CF43C2">
      <w:pPr>
        <w:pStyle w:val="2"/>
        <w:spacing w:before="3"/>
        <w:ind w:left="718"/>
      </w:pPr>
      <w:r>
        <w:rPr>
          <w:spacing w:val="-2"/>
        </w:rPr>
        <w:t>Основные</w:t>
      </w:r>
      <w:r>
        <w:rPr>
          <w:spacing w:val="-1"/>
        </w:rPr>
        <w:t xml:space="preserve"> </w:t>
      </w:r>
      <w:r>
        <w:rPr>
          <w:spacing w:val="-2"/>
        </w:rPr>
        <w:t>движения:</w:t>
      </w:r>
    </w:p>
    <w:p w:rsidR="000664B2" w:rsidRDefault="00CF43C2">
      <w:pPr>
        <w:pStyle w:val="a4"/>
        <w:spacing w:before="36" w:line="278" w:lineRule="auto"/>
        <w:ind w:left="718" w:right="288"/>
      </w:pPr>
      <w:r>
        <w:t>бросание, катание, ловля, метание: прокатыванне мяча между линиями, шнурами, палками (длина</w:t>
      </w:r>
      <w:r>
        <w:rPr>
          <w:spacing w:val="40"/>
        </w:rPr>
        <w:t xml:space="preserve"> </w:t>
      </w:r>
      <w:r>
        <w:t>2-3</w:t>
      </w:r>
      <w:r>
        <w:rPr>
          <w:spacing w:val="40"/>
        </w:rPr>
        <w:t xml:space="preserve"> </w:t>
      </w:r>
      <w:r>
        <w:t>м),</w:t>
      </w:r>
      <w:r>
        <w:rPr>
          <w:spacing w:val="40"/>
        </w:rPr>
        <w:t xml:space="preserve"> </w:t>
      </w:r>
      <w:r>
        <w:t>положенными</w:t>
      </w:r>
      <w:r>
        <w:rPr>
          <w:spacing w:val="40"/>
        </w:rPr>
        <w:t xml:space="preserve"> </w:t>
      </w:r>
      <w:r>
        <w:t>(на</w:t>
      </w:r>
      <w:r>
        <w:rPr>
          <w:spacing w:val="40"/>
        </w:rPr>
        <w:t xml:space="preserve"> </w:t>
      </w:r>
      <w:r>
        <w:t>расстоянии</w:t>
      </w:r>
      <w:r>
        <w:rPr>
          <w:spacing w:val="40"/>
        </w:rPr>
        <w:t xml:space="preserve"> </w:t>
      </w:r>
      <w:r>
        <w:t>15-20</w:t>
      </w:r>
      <w:r>
        <w:rPr>
          <w:spacing w:val="40"/>
        </w:rPr>
        <w:t xml:space="preserve"> </w:t>
      </w:r>
      <w:r>
        <w:t>см</w:t>
      </w:r>
      <w:r>
        <w:rPr>
          <w:spacing w:val="40"/>
        </w:rPr>
        <w:t xml:space="preserve"> </w:t>
      </w:r>
      <w:r>
        <w:t>одна</w:t>
      </w:r>
      <w:r>
        <w:rPr>
          <w:spacing w:val="40"/>
        </w:rPr>
        <w:t xml:space="preserve"> </w:t>
      </w:r>
      <w:r>
        <w:t>от</w:t>
      </w:r>
      <w:r>
        <w:rPr>
          <w:spacing w:val="40"/>
        </w:rPr>
        <w:t xml:space="preserve"> </w:t>
      </w:r>
      <w:r>
        <w:t>другой)</w:t>
      </w:r>
      <w:r>
        <w:rPr>
          <w:spacing w:val="40"/>
        </w:rPr>
        <w:t xml:space="preserve"> </w:t>
      </w:r>
      <w:r>
        <w:t>и</w:t>
      </w:r>
      <w:r>
        <w:rPr>
          <w:spacing w:val="40"/>
        </w:rPr>
        <w:t xml:space="preserve"> </w:t>
      </w:r>
      <w:r>
        <w:t>огибая</w:t>
      </w:r>
      <w:r>
        <w:rPr>
          <w:spacing w:val="40"/>
        </w:rPr>
        <w:t xml:space="preserve"> </w:t>
      </w:r>
      <w:r>
        <w:t>кубики</w:t>
      </w:r>
      <w:r>
        <w:rPr>
          <w:spacing w:val="40"/>
        </w:rPr>
        <w:t xml:space="preserve"> </w:t>
      </w:r>
      <w:r>
        <w:t>или</w:t>
      </w:r>
      <w:r>
        <w:rPr>
          <w:spacing w:val="40"/>
        </w:rPr>
        <w:t xml:space="preserve"> </w:t>
      </w:r>
      <w:r>
        <w:t>кегли,</w:t>
      </w:r>
      <w:r>
        <w:rPr>
          <w:spacing w:val="40"/>
        </w:rPr>
        <w:t xml:space="preserve"> </w:t>
      </w:r>
      <w:r>
        <w:t>расставленные по одной линии</w:t>
      </w:r>
      <w:r>
        <w:rPr>
          <w:spacing w:val="40"/>
        </w:rPr>
        <w:t xml:space="preserve"> </w:t>
      </w:r>
      <w:r>
        <w:t>на расстоянии</w:t>
      </w:r>
    </w:p>
    <w:p w:rsidR="000664B2" w:rsidRDefault="00CF43C2">
      <w:pPr>
        <w:pStyle w:val="a4"/>
        <w:spacing w:line="276" w:lineRule="auto"/>
        <w:ind w:left="718" w:right="283"/>
      </w:pPr>
      <w:r>
        <w:t>70-80 см; прокатыванне обруча педагогу, удержание обруча, катящегося от</w:t>
      </w:r>
      <w:r>
        <w:rPr>
          <w:spacing w:val="-7"/>
        </w:rPr>
        <w:t xml:space="preserve"> </w:t>
      </w:r>
      <w:r>
        <w:t>педагога; прокатыванне</w:t>
      </w:r>
      <w:r>
        <w:rPr>
          <w:spacing w:val="40"/>
        </w:rPr>
        <w:t xml:space="preserve"> </w:t>
      </w:r>
      <w:r>
        <w:t>обруча</w:t>
      </w:r>
      <w:r>
        <w:rPr>
          <w:spacing w:val="40"/>
        </w:rPr>
        <w:t xml:space="preserve"> </w:t>
      </w:r>
      <w:r>
        <w:t>друг</w:t>
      </w:r>
      <w:r>
        <w:rPr>
          <w:spacing w:val="40"/>
        </w:rPr>
        <w:t xml:space="preserve"> </w:t>
      </w:r>
      <w:r>
        <w:t>другу</w:t>
      </w:r>
      <w:r>
        <w:rPr>
          <w:spacing w:val="40"/>
        </w:rPr>
        <w:t xml:space="preserve"> </w:t>
      </w:r>
      <w:r>
        <w:t>в</w:t>
      </w:r>
      <w:r>
        <w:rPr>
          <w:spacing w:val="40"/>
        </w:rPr>
        <w:t xml:space="preserve"> </w:t>
      </w:r>
      <w:r>
        <w:t>парах;</w:t>
      </w:r>
      <w:r>
        <w:rPr>
          <w:spacing w:val="40"/>
        </w:rPr>
        <w:t xml:space="preserve"> </w:t>
      </w:r>
      <w:r>
        <w:t>подбрасывание</w:t>
      </w:r>
      <w:r>
        <w:rPr>
          <w:spacing w:val="40"/>
        </w:rPr>
        <w:t xml:space="preserve"> </w:t>
      </w:r>
      <w:r>
        <w:t>мяча</w:t>
      </w:r>
      <w:r>
        <w:rPr>
          <w:spacing w:val="40"/>
        </w:rPr>
        <w:t xml:space="preserve"> </w:t>
      </w:r>
      <w:r>
        <w:t>вверх</w:t>
      </w:r>
      <w:r>
        <w:rPr>
          <w:spacing w:val="40"/>
        </w:rPr>
        <w:t xml:space="preserve"> </w:t>
      </w:r>
      <w:r>
        <w:t>и</w:t>
      </w:r>
      <w:r>
        <w:rPr>
          <w:spacing w:val="40"/>
        </w:rPr>
        <w:t xml:space="preserve"> </w:t>
      </w:r>
      <w:r>
        <w:t>ловля</w:t>
      </w:r>
      <w:r>
        <w:rPr>
          <w:spacing w:val="40"/>
        </w:rPr>
        <w:t xml:space="preserve"> </w:t>
      </w:r>
      <w:r>
        <w:t>его</w:t>
      </w:r>
      <w:r>
        <w:rPr>
          <w:spacing w:val="40"/>
        </w:rPr>
        <w:t xml:space="preserve"> </w:t>
      </w:r>
      <w:r>
        <w:t>после удара об пол; бросание и ловля мяча в паре; перебрасыванне мяча друг другу в кругу;</w:t>
      </w:r>
      <w:r>
        <w:rPr>
          <w:spacing w:val="40"/>
        </w:rPr>
        <w:t xml:space="preserve"> </w:t>
      </w:r>
      <w:r>
        <w:t>бросание мяча</w:t>
      </w:r>
      <w:r>
        <w:rPr>
          <w:spacing w:val="40"/>
        </w:rPr>
        <w:t xml:space="preserve"> </w:t>
      </w:r>
      <w:r>
        <w:t>двумя</w:t>
      </w:r>
      <w:r>
        <w:rPr>
          <w:spacing w:val="40"/>
        </w:rPr>
        <w:t xml:space="preserve"> </w:t>
      </w:r>
      <w:r>
        <w:t>руками из-за</w:t>
      </w:r>
      <w:r>
        <w:rPr>
          <w:spacing w:val="40"/>
        </w:rPr>
        <w:t xml:space="preserve"> </w:t>
      </w:r>
      <w:r>
        <w:t>головы стоя; скатывание мяча по</w:t>
      </w:r>
      <w:r>
        <w:rPr>
          <w:spacing w:val="40"/>
        </w:rPr>
        <w:t xml:space="preserve"> </w:t>
      </w:r>
      <w:r>
        <w:t>наклонной</w:t>
      </w:r>
      <w:r>
        <w:rPr>
          <w:spacing w:val="40"/>
        </w:rPr>
        <w:t xml:space="preserve"> </w:t>
      </w:r>
      <w:r>
        <w:t>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w:t>
      </w:r>
      <w:r>
        <w:rPr>
          <w:spacing w:val="-1"/>
        </w:rPr>
        <w:t xml:space="preserve"> </w:t>
      </w:r>
      <w:r>
        <w:t>и вертикальную</w:t>
      </w:r>
      <w:r>
        <w:rPr>
          <w:spacing w:val="-1"/>
        </w:rPr>
        <w:t xml:space="preserve"> </w:t>
      </w:r>
      <w:r>
        <w:t>цели с расстояния 2-2,5 м;</w:t>
      </w:r>
    </w:p>
    <w:p w:rsidR="000664B2" w:rsidRDefault="00CF43C2">
      <w:pPr>
        <w:pStyle w:val="a4"/>
        <w:spacing w:line="276" w:lineRule="auto"/>
        <w:ind w:left="718" w:right="279"/>
      </w:pPr>
      <w:r>
        <w:t>ползание,</w:t>
      </w:r>
      <w:r>
        <w:rPr>
          <w:spacing w:val="40"/>
        </w:rPr>
        <w:t xml:space="preserve"> </w:t>
      </w:r>
      <w:r>
        <w:t>лазанье:</w:t>
      </w:r>
      <w:r>
        <w:rPr>
          <w:spacing w:val="80"/>
        </w:rPr>
        <w:t xml:space="preserve"> </w:t>
      </w:r>
      <w:r>
        <w:t>ползание</w:t>
      </w:r>
      <w:r>
        <w:rPr>
          <w:spacing w:val="40"/>
        </w:rPr>
        <w:t xml:space="preserve"> </w:t>
      </w:r>
      <w:r>
        <w:t>на</w:t>
      </w:r>
      <w:r>
        <w:rPr>
          <w:spacing w:val="80"/>
        </w:rPr>
        <w:t xml:space="preserve"> </w:t>
      </w:r>
      <w:r>
        <w:t>четвереньках</w:t>
      </w:r>
      <w:r>
        <w:rPr>
          <w:spacing w:val="40"/>
        </w:rPr>
        <w:t xml:space="preserve"> </w:t>
      </w:r>
      <w:r>
        <w:t>«змейкой»</w:t>
      </w:r>
      <w:r>
        <w:rPr>
          <w:spacing w:val="40"/>
        </w:rPr>
        <w:t xml:space="preserve"> </w:t>
      </w:r>
      <w:r>
        <w:t>между расставленными</w:t>
      </w:r>
      <w:r>
        <w:rPr>
          <w:spacing w:val="40"/>
        </w:rPr>
        <w:t xml:space="preserve"> </w:t>
      </w:r>
      <w:r>
        <w:t>кеглями, по наклонной доске, по гимнастической скамейке на животе, подтягиваясь руками; проползание в обручи, под дуги; влезание на гимнастическую стенку и</w:t>
      </w:r>
      <w:r>
        <w:rPr>
          <w:spacing w:val="40"/>
        </w:rPr>
        <w:t xml:space="preserve"> </w:t>
      </w:r>
      <w:r>
        <w:t>спуск</w:t>
      </w:r>
      <w:r>
        <w:rPr>
          <w:spacing w:val="40"/>
        </w:rPr>
        <w:t xml:space="preserve"> </w:t>
      </w:r>
      <w:r>
        <w:t>с</w:t>
      </w:r>
      <w:r>
        <w:rPr>
          <w:spacing w:val="40"/>
        </w:rPr>
        <w:t xml:space="preserve"> </w:t>
      </w:r>
      <w:r>
        <w:t>нее,</w:t>
      </w:r>
      <w:r>
        <w:rPr>
          <w:spacing w:val="40"/>
        </w:rPr>
        <w:t xml:space="preserve"> </w:t>
      </w:r>
      <w:r>
        <w:t>не пропуская</w:t>
      </w:r>
      <w:r>
        <w:rPr>
          <w:spacing w:val="80"/>
          <w:w w:val="150"/>
        </w:rPr>
        <w:t xml:space="preserve"> </w:t>
      </w:r>
      <w:r>
        <w:t>реек;</w:t>
      </w:r>
      <w:r>
        <w:rPr>
          <w:spacing w:val="80"/>
          <w:w w:val="150"/>
        </w:rPr>
        <w:t xml:space="preserve"> </w:t>
      </w:r>
      <w:r>
        <w:t>переход</w:t>
      </w:r>
      <w:r>
        <w:rPr>
          <w:spacing w:val="80"/>
          <w:w w:val="150"/>
        </w:rPr>
        <w:t xml:space="preserve"> </w:t>
      </w:r>
      <w:r>
        <w:t>по</w:t>
      </w:r>
      <w:r>
        <w:rPr>
          <w:spacing w:val="33"/>
        </w:rPr>
        <w:t xml:space="preserve"> </w:t>
      </w:r>
      <w:r>
        <w:t>гимнастической</w:t>
      </w:r>
      <w:r>
        <w:rPr>
          <w:spacing w:val="40"/>
        </w:rPr>
        <w:t xml:space="preserve"> </w:t>
      </w:r>
      <w:r>
        <w:t>стенке</w:t>
      </w:r>
      <w:r>
        <w:rPr>
          <w:spacing w:val="40"/>
        </w:rPr>
        <w:t xml:space="preserve"> </w:t>
      </w:r>
      <w:r>
        <w:t>с</w:t>
      </w:r>
      <w:r>
        <w:rPr>
          <w:spacing w:val="40"/>
        </w:rPr>
        <w:t xml:space="preserve"> </w:t>
      </w:r>
      <w:r>
        <w:t>пролета</w:t>
      </w:r>
      <w:r>
        <w:rPr>
          <w:spacing w:val="40"/>
        </w:rPr>
        <w:t xml:space="preserve"> </w:t>
      </w:r>
      <w:r>
        <w:t>на</w:t>
      </w:r>
      <w:r>
        <w:rPr>
          <w:spacing w:val="40"/>
        </w:rPr>
        <w:t xml:space="preserve"> </w:t>
      </w:r>
      <w:r>
        <w:t>пролет</w:t>
      </w:r>
      <w:r>
        <w:rPr>
          <w:spacing w:val="40"/>
        </w:rPr>
        <w:t xml:space="preserve"> </w:t>
      </w:r>
      <w:r>
        <w:t>вправо</w:t>
      </w:r>
      <w:r>
        <w:rPr>
          <w:spacing w:val="40"/>
        </w:rPr>
        <w:t xml:space="preserve"> </w:t>
      </w:r>
      <w:r>
        <w:t>и</w:t>
      </w:r>
      <w:r>
        <w:rPr>
          <w:spacing w:val="40"/>
        </w:rPr>
        <w:t xml:space="preserve"> </w:t>
      </w:r>
      <w:r>
        <w:t>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0664B2" w:rsidRDefault="00CF43C2">
      <w:pPr>
        <w:pStyle w:val="a4"/>
        <w:spacing w:line="273" w:lineRule="exact"/>
        <w:ind w:left="718"/>
      </w:pPr>
      <w:r>
        <w:t>ходьба:</w:t>
      </w:r>
      <w:r>
        <w:rPr>
          <w:spacing w:val="63"/>
        </w:rPr>
        <w:t xml:space="preserve"> </w:t>
      </w:r>
      <w:r>
        <w:t>ходьба</w:t>
      </w:r>
      <w:r>
        <w:rPr>
          <w:spacing w:val="64"/>
        </w:rPr>
        <w:t xml:space="preserve"> </w:t>
      </w:r>
      <w:r>
        <w:t>обычная,</w:t>
      </w:r>
      <w:r>
        <w:rPr>
          <w:spacing w:val="63"/>
        </w:rPr>
        <w:t xml:space="preserve"> </w:t>
      </w:r>
      <w:r>
        <w:t>в</w:t>
      </w:r>
      <w:r>
        <w:rPr>
          <w:spacing w:val="66"/>
        </w:rPr>
        <w:t xml:space="preserve"> </w:t>
      </w:r>
      <w:r>
        <w:t>колонне</w:t>
      </w:r>
      <w:r>
        <w:rPr>
          <w:spacing w:val="55"/>
        </w:rPr>
        <w:t xml:space="preserve"> </w:t>
      </w:r>
      <w:r>
        <w:t>по</w:t>
      </w:r>
      <w:r>
        <w:rPr>
          <w:spacing w:val="64"/>
        </w:rPr>
        <w:t xml:space="preserve"> </w:t>
      </w:r>
      <w:r>
        <w:t>одному,</w:t>
      </w:r>
      <w:r>
        <w:rPr>
          <w:spacing w:val="67"/>
        </w:rPr>
        <w:t xml:space="preserve"> </w:t>
      </w:r>
      <w:r>
        <w:t>придерживаясь</w:t>
      </w:r>
      <w:r>
        <w:rPr>
          <w:spacing w:val="53"/>
        </w:rPr>
        <w:t xml:space="preserve"> </w:t>
      </w:r>
      <w:r>
        <w:rPr>
          <w:spacing w:val="-2"/>
        </w:rPr>
        <w:t>указанного</w:t>
      </w:r>
    </w:p>
    <w:p w:rsidR="000664B2" w:rsidRDefault="00CF43C2">
      <w:pPr>
        <w:pStyle w:val="a4"/>
        <w:spacing w:before="37" w:line="276" w:lineRule="auto"/>
        <w:ind w:left="718" w:right="290"/>
      </w:pPr>
      <w:r>
        <w:t>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w:t>
      </w:r>
      <w:r>
        <w:rPr>
          <w:spacing w:val="21"/>
        </w:rPr>
        <w:t xml:space="preserve"> </w:t>
      </w:r>
      <w:r>
        <w:t>сигналу, в</w:t>
      </w:r>
      <w:r>
        <w:rPr>
          <w:spacing w:val="19"/>
        </w:rPr>
        <w:t xml:space="preserve"> </w:t>
      </w:r>
      <w:r>
        <w:t>противоположную сторону; со сменой</w:t>
      </w:r>
      <w:r>
        <w:rPr>
          <w:spacing w:val="28"/>
        </w:rPr>
        <w:t xml:space="preserve"> </w:t>
      </w:r>
      <w:r>
        <w:t>ведущего;</w:t>
      </w:r>
      <w:r>
        <w:rPr>
          <w:spacing w:val="40"/>
        </w:rPr>
        <w:t xml:space="preserve"> </w:t>
      </w:r>
      <w:r>
        <w:t>в чередовании с бегом, прыжками; приставным шагом вперед, в сторону, назад на месте; с разным</w:t>
      </w:r>
      <w:r>
        <w:rPr>
          <w:spacing w:val="40"/>
        </w:rPr>
        <w:t xml:space="preserve"> </w:t>
      </w:r>
      <w:r>
        <w:t>положением</w:t>
      </w:r>
      <w:r>
        <w:rPr>
          <w:spacing w:val="40"/>
        </w:rPr>
        <w:t xml:space="preserve"> </w:t>
      </w:r>
      <w:r>
        <w:t>рук</w:t>
      </w:r>
      <w:r>
        <w:rPr>
          <w:spacing w:val="40"/>
        </w:rPr>
        <w:t xml:space="preserve"> </w:t>
      </w:r>
      <w:r>
        <w:t>(на</w:t>
      </w:r>
      <w:r>
        <w:rPr>
          <w:spacing w:val="40"/>
        </w:rPr>
        <w:t xml:space="preserve"> </w:t>
      </w:r>
      <w:r>
        <w:t>поясе,</w:t>
      </w:r>
      <w:r>
        <w:rPr>
          <w:spacing w:val="40"/>
        </w:rPr>
        <w:t xml:space="preserve"> </w:t>
      </w:r>
      <w:r>
        <w:t>в</w:t>
      </w:r>
      <w:r>
        <w:rPr>
          <w:spacing w:val="40"/>
        </w:rPr>
        <w:t xml:space="preserve"> </w:t>
      </w:r>
      <w:r>
        <w:t>стороны</w:t>
      </w:r>
      <w:r>
        <w:rPr>
          <w:spacing w:val="40"/>
        </w:rPr>
        <w:t xml:space="preserve"> </w:t>
      </w:r>
      <w:r>
        <w:t>(плечи развести),</w:t>
      </w:r>
      <w:r>
        <w:rPr>
          <w:spacing w:val="-2"/>
        </w:rPr>
        <w:t xml:space="preserve"> </w:t>
      </w:r>
      <w:r>
        <w:t>за спиной);</w:t>
      </w:r>
    </w:p>
    <w:p w:rsidR="000664B2" w:rsidRDefault="00CF43C2">
      <w:pPr>
        <w:pStyle w:val="a4"/>
        <w:spacing w:before="2" w:line="276" w:lineRule="auto"/>
        <w:ind w:left="718" w:right="283"/>
      </w:pPr>
      <w:r>
        <w:t>бег: бег</w:t>
      </w:r>
      <w:r>
        <w:rPr>
          <w:spacing w:val="40"/>
        </w:rPr>
        <w:t xml:space="preserve"> </w:t>
      </w:r>
      <w:r>
        <w:t>в</w:t>
      </w:r>
      <w:r>
        <w:rPr>
          <w:spacing w:val="40"/>
        </w:rPr>
        <w:t xml:space="preserve"> </w:t>
      </w:r>
      <w:r>
        <w:t>колонне по одному,</w:t>
      </w:r>
      <w:r>
        <w:rPr>
          <w:spacing w:val="80"/>
          <w:w w:val="150"/>
        </w:rPr>
        <w:t xml:space="preserve"> </w:t>
      </w:r>
      <w:r>
        <w:t>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w:t>
      </w:r>
      <w:r>
        <w:rPr>
          <w:spacing w:val="-4"/>
        </w:rPr>
        <w:t xml:space="preserve"> </w:t>
      </w:r>
      <w:r>
        <w:t>по</w:t>
      </w:r>
      <w:r>
        <w:rPr>
          <w:spacing w:val="20"/>
        </w:rPr>
        <w:t xml:space="preserve"> </w:t>
      </w:r>
      <w:r>
        <w:t>5-б человек с</w:t>
      </w:r>
      <w:r>
        <w:rPr>
          <w:spacing w:val="-8"/>
        </w:rPr>
        <w:t xml:space="preserve"> </w:t>
      </w:r>
      <w:r>
        <w:t>одной</w:t>
      </w:r>
      <w:r>
        <w:rPr>
          <w:spacing w:val="-5"/>
        </w:rPr>
        <w:t xml:space="preserve"> </w:t>
      </w:r>
      <w:r>
        <w:t>стороны</w:t>
      </w:r>
      <w:r>
        <w:rPr>
          <w:spacing w:val="-9"/>
        </w:rPr>
        <w:t xml:space="preserve"> </w:t>
      </w:r>
      <w:r>
        <w:t>площадки</w:t>
      </w:r>
      <w:r>
        <w:rPr>
          <w:spacing w:val="-5"/>
        </w:rPr>
        <w:t xml:space="preserve"> </w:t>
      </w:r>
      <w:r>
        <w:t>на</w:t>
      </w:r>
      <w:r>
        <w:rPr>
          <w:spacing w:val="-3"/>
        </w:rPr>
        <w:t xml:space="preserve"> </w:t>
      </w:r>
      <w:r>
        <w:t>другую;</w:t>
      </w:r>
      <w:r>
        <w:rPr>
          <w:spacing w:val="-6"/>
        </w:rPr>
        <w:t xml:space="preserve"> </w:t>
      </w:r>
      <w:r>
        <w:t>бег врассыпную</w:t>
      </w:r>
      <w:r>
        <w:rPr>
          <w:spacing w:val="-7"/>
        </w:rPr>
        <w:t xml:space="preserve"> </w:t>
      </w:r>
      <w:r>
        <w:t>с</w:t>
      </w:r>
      <w:r>
        <w:rPr>
          <w:spacing w:val="-3"/>
        </w:rPr>
        <w:t xml:space="preserve"> </w:t>
      </w:r>
      <w:r>
        <w:t>ловлей</w:t>
      </w:r>
      <w:r>
        <w:rPr>
          <w:spacing w:val="-15"/>
        </w:rPr>
        <w:t xml:space="preserve"> </w:t>
      </w:r>
      <w:r>
        <w:t xml:space="preserve">и </w:t>
      </w:r>
      <w:r>
        <w:rPr>
          <w:spacing w:val="-2"/>
        </w:rPr>
        <w:t>увертыванием;</w:t>
      </w:r>
    </w:p>
    <w:p w:rsidR="000664B2" w:rsidRDefault="00CF43C2">
      <w:pPr>
        <w:pStyle w:val="a4"/>
        <w:spacing w:before="1" w:line="276" w:lineRule="auto"/>
        <w:ind w:left="718" w:right="284"/>
      </w:pPr>
      <w: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w:t>
      </w:r>
      <w:r>
        <w:rPr>
          <w:spacing w:val="78"/>
        </w:rPr>
        <w:t xml:space="preserve"> </w:t>
      </w:r>
      <w:r>
        <w:t>5</w:t>
      </w:r>
      <w:r>
        <w:rPr>
          <w:spacing w:val="80"/>
        </w:rPr>
        <w:t xml:space="preserve"> </w:t>
      </w:r>
      <w:r>
        <w:t>см),</w:t>
      </w:r>
      <w:r>
        <w:rPr>
          <w:spacing w:val="80"/>
        </w:rPr>
        <w:t xml:space="preserve"> </w:t>
      </w:r>
      <w:r>
        <w:t>через</w:t>
      </w:r>
      <w:r>
        <w:rPr>
          <w:spacing w:val="80"/>
        </w:rPr>
        <w:t xml:space="preserve"> </w:t>
      </w:r>
      <w:r>
        <w:t>4-6</w:t>
      </w:r>
      <w:r>
        <w:rPr>
          <w:spacing w:val="80"/>
        </w:rPr>
        <w:t xml:space="preserve"> </w:t>
      </w:r>
      <w:r>
        <w:t>линий</w:t>
      </w:r>
      <w:r>
        <w:rPr>
          <w:spacing w:val="80"/>
        </w:rPr>
        <w:t xml:space="preserve"> </w:t>
      </w:r>
      <w:r>
        <w:t>(расстояние</w:t>
      </w:r>
      <w:r>
        <w:rPr>
          <w:spacing w:val="71"/>
        </w:rPr>
        <w:t xml:space="preserve"> </w:t>
      </w:r>
      <w:r>
        <w:t>между</w:t>
      </w:r>
      <w:r>
        <w:rPr>
          <w:spacing w:val="67"/>
        </w:rPr>
        <w:t xml:space="preserve"> </w:t>
      </w:r>
      <w:r>
        <w:t>линиями</w:t>
      </w:r>
      <w:r>
        <w:rPr>
          <w:spacing w:val="80"/>
        </w:rPr>
        <w:t xml:space="preserve"> </w:t>
      </w:r>
      <w:r>
        <w:t>40-50</w:t>
      </w:r>
      <w:r>
        <w:rPr>
          <w:spacing w:val="80"/>
        </w:rPr>
        <w:t xml:space="preserve"> </w:t>
      </w:r>
      <w:r>
        <w:t>см);</w:t>
      </w:r>
      <w:r>
        <w:rPr>
          <w:spacing w:val="80"/>
        </w:rPr>
        <w:t xml:space="preserve"> </w:t>
      </w:r>
      <w:r>
        <w:t>выполнение</w:t>
      </w:r>
      <w:r>
        <w:rPr>
          <w:spacing w:val="80"/>
        </w:rPr>
        <w:t xml:space="preserve"> </w:t>
      </w:r>
      <w:r>
        <w:t>20</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2"/>
      </w:pPr>
      <w:r>
        <w:lastRenderedPageBreak/>
        <w:t>подпрыгиваний с небольшими перерывами; прыжки в длину с места; спрыгивание со скамейки; прямой</w:t>
      </w:r>
      <w:r>
        <w:rPr>
          <w:spacing w:val="40"/>
        </w:rPr>
        <w:t xml:space="preserve"> </w:t>
      </w:r>
      <w:r>
        <w:t>галоп; попытки выполнения прыжков с короткой</w:t>
      </w:r>
      <w:r>
        <w:rPr>
          <w:spacing w:val="-9"/>
        </w:rPr>
        <w:t xml:space="preserve"> </w:t>
      </w:r>
      <w:r>
        <w:t>скакалкой;</w:t>
      </w:r>
    </w:p>
    <w:p w:rsidR="000664B2" w:rsidRDefault="00CF43C2">
      <w:pPr>
        <w:pStyle w:val="a4"/>
        <w:spacing w:line="275" w:lineRule="exact"/>
        <w:ind w:left="718"/>
      </w:pPr>
      <w:r>
        <w:t>упражнения</w:t>
      </w:r>
      <w:r>
        <w:rPr>
          <w:spacing w:val="60"/>
        </w:rPr>
        <w:t xml:space="preserve"> </w:t>
      </w:r>
      <w:r>
        <w:t>в</w:t>
      </w:r>
      <w:r>
        <w:rPr>
          <w:spacing w:val="67"/>
        </w:rPr>
        <w:t xml:space="preserve"> </w:t>
      </w:r>
      <w:r>
        <w:t>равновесии:</w:t>
      </w:r>
      <w:r>
        <w:rPr>
          <w:spacing w:val="44"/>
        </w:rPr>
        <w:t xml:space="preserve"> </w:t>
      </w:r>
      <w:r>
        <w:t>ходьба</w:t>
      </w:r>
      <w:r>
        <w:rPr>
          <w:spacing w:val="51"/>
        </w:rPr>
        <w:t xml:space="preserve"> </w:t>
      </w:r>
      <w:r>
        <w:t>по</w:t>
      </w:r>
      <w:r>
        <w:rPr>
          <w:spacing w:val="66"/>
        </w:rPr>
        <w:t xml:space="preserve"> </w:t>
      </w:r>
      <w:r>
        <w:t>доске,</w:t>
      </w:r>
      <w:r>
        <w:rPr>
          <w:spacing w:val="59"/>
        </w:rPr>
        <w:t xml:space="preserve"> </w:t>
      </w:r>
      <w:r>
        <w:t>по</w:t>
      </w:r>
      <w:r>
        <w:rPr>
          <w:spacing w:val="61"/>
        </w:rPr>
        <w:t xml:space="preserve"> </w:t>
      </w:r>
      <w:r>
        <w:t>скамье</w:t>
      </w:r>
      <w:r>
        <w:rPr>
          <w:spacing w:val="56"/>
        </w:rPr>
        <w:t xml:space="preserve"> </w:t>
      </w:r>
      <w:r>
        <w:t>(с</w:t>
      </w:r>
      <w:r>
        <w:rPr>
          <w:spacing w:val="55"/>
        </w:rPr>
        <w:t xml:space="preserve"> </w:t>
      </w:r>
      <w:r>
        <w:rPr>
          <w:spacing w:val="-2"/>
        </w:rPr>
        <w:t>перешагиваннем</w:t>
      </w:r>
    </w:p>
    <w:p w:rsidR="000664B2" w:rsidRDefault="00CF43C2">
      <w:pPr>
        <w:pStyle w:val="a4"/>
        <w:spacing w:before="40" w:line="276" w:lineRule="auto"/>
        <w:ind w:left="718" w:right="288"/>
      </w:pPr>
      <w:r>
        <w:t>через предметы, с мешочком на голове, с предметом в руках, ставя ногу с носка руки в стороны);</w:t>
      </w:r>
      <w:r>
        <w:rPr>
          <w:spacing w:val="40"/>
        </w:rPr>
        <w:t xml:space="preserve"> </w:t>
      </w:r>
      <w:r>
        <w:t>ходьба</w:t>
      </w:r>
      <w:r>
        <w:rPr>
          <w:spacing w:val="40"/>
        </w:rPr>
        <w:t xml:space="preserve"> </w:t>
      </w:r>
      <w:r>
        <w:t>по</w:t>
      </w:r>
      <w:r>
        <w:rPr>
          <w:spacing w:val="40"/>
        </w:rPr>
        <w:t xml:space="preserve"> </w:t>
      </w:r>
      <w:r>
        <w:t>доске</w:t>
      </w:r>
      <w:r>
        <w:rPr>
          <w:spacing w:val="40"/>
        </w:rPr>
        <w:t xml:space="preserve"> </w:t>
      </w:r>
      <w:r>
        <w:t>до</w:t>
      </w:r>
      <w:r>
        <w:rPr>
          <w:spacing w:val="40"/>
        </w:rPr>
        <w:t xml:space="preserve"> </w:t>
      </w:r>
      <w:r>
        <w:t>конца</w:t>
      </w:r>
      <w:r>
        <w:rPr>
          <w:spacing w:val="40"/>
        </w:rPr>
        <w:t xml:space="preserve"> </w:t>
      </w:r>
      <w:r>
        <w:t>и</w:t>
      </w:r>
      <w:r>
        <w:rPr>
          <w:spacing w:val="40"/>
        </w:rPr>
        <w:t xml:space="preserve"> </w:t>
      </w:r>
      <w:r>
        <w:t>обратно</w:t>
      </w:r>
      <w:r>
        <w:rPr>
          <w:spacing w:val="40"/>
        </w:rPr>
        <w:t xml:space="preserve"> </w:t>
      </w:r>
      <w:r>
        <w:t>с</w:t>
      </w:r>
      <w:r>
        <w:rPr>
          <w:spacing w:val="40"/>
        </w:rPr>
        <w:t xml:space="preserve"> </w:t>
      </w:r>
      <w:r>
        <w:t>поворотом; ходьба</w:t>
      </w:r>
      <w:r>
        <w:rPr>
          <w:spacing w:val="40"/>
        </w:rPr>
        <w:t xml:space="preserve"> </w:t>
      </w:r>
      <w:r>
        <w:t>по наклонной</w:t>
      </w:r>
      <w:r>
        <w:rPr>
          <w:spacing w:val="80"/>
        </w:rPr>
        <w:t xml:space="preserve"> </w:t>
      </w:r>
      <w:r>
        <w:t>доске вверх и</w:t>
      </w:r>
      <w:r>
        <w:rPr>
          <w:spacing w:val="40"/>
        </w:rPr>
        <w:t xml:space="preserve"> </w:t>
      </w:r>
      <w:r>
        <w:t>вниз;</w:t>
      </w:r>
      <w:r>
        <w:rPr>
          <w:spacing w:val="40"/>
        </w:rPr>
        <w:t xml:space="preserve"> </w:t>
      </w:r>
      <w:r>
        <w:t>стойка</w:t>
      </w:r>
      <w:r>
        <w:rPr>
          <w:spacing w:val="40"/>
        </w:rPr>
        <w:t xml:space="preserve"> </w:t>
      </w:r>
      <w:r>
        <w:t>на</w:t>
      </w:r>
      <w:r>
        <w:rPr>
          <w:spacing w:val="40"/>
        </w:rPr>
        <w:t xml:space="preserve"> </w:t>
      </w:r>
      <w:r>
        <w:t>одной</w:t>
      </w:r>
      <w:r>
        <w:rPr>
          <w:spacing w:val="40"/>
        </w:rPr>
        <w:t xml:space="preserve"> </w:t>
      </w:r>
      <w:r>
        <w:t>ноге, вторая</w:t>
      </w:r>
      <w:r>
        <w:rPr>
          <w:spacing w:val="40"/>
        </w:rPr>
        <w:t xml:space="preserve"> </w:t>
      </w:r>
      <w:r>
        <w:t>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0664B2" w:rsidRDefault="00CF43C2">
      <w:pPr>
        <w:pStyle w:val="a4"/>
        <w:spacing w:before="2" w:line="276" w:lineRule="auto"/>
        <w:ind w:left="718" w:right="288"/>
      </w:pPr>
      <w:r>
        <w:t>Педагог обучает разнообразным упражнениям, которые дети могут переносить в самостоятельную</w:t>
      </w:r>
      <w:r>
        <w:rPr>
          <w:spacing w:val="-3"/>
        </w:rPr>
        <w:t xml:space="preserve"> </w:t>
      </w:r>
      <w:r>
        <w:t>двигательную деятельность.</w:t>
      </w:r>
    </w:p>
    <w:p w:rsidR="000664B2" w:rsidRDefault="00CF43C2">
      <w:pPr>
        <w:pStyle w:val="2"/>
        <w:spacing w:before="4"/>
        <w:ind w:left="718"/>
      </w:pPr>
      <w:r>
        <w:rPr>
          <w:spacing w:val="-2"/>
        </w:rPr>
        <w:t>Общеразвивающие</w:t>
      </w:r>
      <w:r>
        <w:rPr>
          <w:spacing w:val="-8"/>
        </w:rPr>
        <w:t xml:space="preserve"> </w:t>
      </w:r>
      <w:r>
        <w:rPr>
          <w:spacing w:val="-2"/>
        </w:rPr>
        <w:t>упражнения:</w:t>
      </w:r>
    </w:p>
    <w:p w:rsidR="000664B2" w:rsidRDefault="00CF43C2">
      <w:pPr>
        <w:pStyle w:val="a4"/>
        <w:spacing w:before="36" w:line="276" w:lineRule="auto"/>
        <w:ind w:left="718" w:right="291"/>
      </w:pPr>
      <w:r>
        <w:t>упражнения для кистей рук, развития и укрепления мышц рук и плечевого пояса: основные положения</w:t>
      </w:r>
      <w:r>
        <w:rPr>
          <w:spacing w:val="40"/>
        </w:rPr>
        <w:t xml:space="preserve"> </w:t>
      </w:r>
      <w:r>
        <w:t>и</w:t>
      </w:r>
      <w:r>
        <w:rPr>
          <w:spacing w:val="40"/>
        </w:rPr>
        <w:t xml:space="preserve"> </w:t>
      </w:r>
      <w:r>
        <w:t>движения</w:t>
      </w:r>
      <w:r>
        <w:rPr>
          <w:spacing w:val="40"/>
        </w:rPr>
        <w:t xml:space="preserve"> </w:t>
      </w:r>
      <w:r>
        <w:t>рук</w:t>
      </w:r>
      <w:r>
        <w:rPr>
          <w:spacing w:val="40"/>
        </w:rPr>
        <w:t xml:space="preserve"> </w:t>
      </w:r>
      <w:r>
        <w:t>(в</w:t>
      </w:r>
      <w:r>
        <w:rPr>
          <w:spacing w:val="40"/>
        </w:rPr>
        <w:t xml:space="preserve"> </w:t>
      </w:r>
      <w:r>
        <w:t>стороны,</w:t>
      </w:r>
      <w:r>
        <w:rPr>
          <w:spacing w:val="40"/>
        </w:rPr>
        <w:t xml:space="preserve"> </w:t>
      </w:r>
      <w:r>
        <w:t>вперед,</w:t>
      </w:r>
      <w:r>
        <w:rPr>
          <w:spacing w:val="40"/>
        </w:rPr>
        <w:t xml:space="preserve"> </w:t>
      </w:r>
      <w:r>
        <w:t>вверх,</w:t>
      </w:r>
      <w:r>
        <w:rPr>
          <w:spacing w:val="40"/>
        </w:rPr>
        <w:t xml:space="preserve"> </w:t>
      </w:r>
      <w:r>
        <w:t>назад,</w:t>
      </w:r>
      <w:r>
        <w:rPr>
          <w:spacing w:val="40"/>
        </w:rPr>
        <w:t xml:space="preserve"> </w:t>
      </w:r>
      <w:r>
        <w:t>за спину,</w:t>
      </w:r>
      <w:r>
        <w:rPr>
          <w:spacing w:val="40"/>
        </w:rPr>
        <w:t xml:space="preserve"> </w:t>
      </w:r>
      <w:r>
        <w:t>на</w:t>
      </w:r>
      <w:r>
        <w:rPr>
          <w:spacing w:val="40"/>
        </w:rPr>
        <w:t xml:space="preserve"> </w:t>
      </w:r>
      <w:r>
        <w:t>пояс, перед грудью);</w:t>
      </w:r>
      <w:r>
        <w:rPr>
          <w:spacing w:val="40"/>
        </w:rPr>
        <w:t xml:space="preserve"> </w:t>
      </w:r>
      <w:r>
        <w:t>перекладыванне</w:t>
      </w:r>
      <w:r>
        <w:rPr>
          <w:spacing w:val="40"/>
        </w:rPr>
        <w:t xml:space="preserve"> </w:t>
      </w:r>
      <w:r>
        <w:t>предмета</w:t>
      </w:r>
      <w:r>
        <w:rPr>
          <w:spacing w:val="40"/>
        </w:rPr>
        <w:t xml:space="preserve"> </w:t>
      </w:r>
      <w:r>
        <w:t>из</w:t>
      </w:r>
      <w:r>
        <w:rPr>
          <w:spacing w:val="40"/>
        </w:rPr>
        <w:t xml:space="preserve"> </w:t>
      </w:r>
      <w:r>
        <w:t>одной</w:t>
      </w:r>
      <w:r>
        <w:rPr>
          <w:spacing w:val="40"/>
        </w:rPr>
        <w:t xml:space="preserve"> </w:t>
      </w:r>
      <w:r>
        <w:t>руки</w:t>
      </w:r>
      <w:r>
        <w:rPr>
          <w:spacing w:val="40"/>
        </w:rPr>
        <w:t xml:space="preserve"> </w:t>
      </w:r>
      <w:r>
        <w:t>в</w:t>
      </w:r>
      <w:r>
        <w:rPr>
          <w:spacing w:val="40"/>
        </w:rPr>
        <w:t xml:space="preserve"> </w:t>
      </w:r>
      <w:r>
        <w:t>другую;</w:t>
      </w:r>
      <w:r>
        <w:rPr>
          <w:spacing w:val="40"/>
        </w:rPr>
        <w:t xml:space="preserve"> </w:t>
      </w:r>
      <w:r>
        <w:t>сгибание</w:t>
      </w:r>
      <w:r>
        <w:rPr>
          <w:spacing w:val="40"/>
        </w:rPr>
        <w:t xml:space="preserve"> </w:t>
      </w:r>
      <w:r>
        <w:t>и</w:t>
      </w:r>
      <w:r>
        <w:rPr>
          <w:spacing w:val="40"/>
        </w:rPr>
        <w:t xml:space="preserve"> </w:t>
      </w:r>
      <w:r>
        <w:t>разгибание</w:t>
      </w:r>
      <w:r>
        <w:rPr>
          <w:spacing w:val="40"/>
        </w:rPr>
        <w:t xml:space="preserve"> </w:t>
      </w:r>
      <w:r>
        <w:t>рук, махи руками; сжимание и разжимание кистей рук, вращение кистями; выполнение</w:t>
      </w:r>
      <w:r>
        <w:rPr>
          <w:spacing w:val="40"/>
        </w:rPr>
        <w:t xml:space="preserve"> </w:t>
      </w:r>
      <w:r>
        <w:t>упражнений пальчиконой гимнастики; повороты головы вправо и влево,</w:t>
      </w:r>
      <w:r>
        <w:rPr>
          <w:spacing w:val="-10"/>
        </w:rPr>
        <w:t xml:space="preserve"> </w:t>
      </w:r>
      <w:r>
        <w:t>наклоны</w:t>
      </w:r>
      <w:r>
        <w:rPr>
          <w:spacing w:val="-11"/>
        </w:rPr>
        <w:t xml:space="preserve"> </w:t>
      </w:r>
      <w:r>
        <w:t>головы;</w:t>
      </w:r>
    </w:p>
    <w:p w:rsidR="000664B2" w:rsidRDefault="00CF43C2">
      <w:pPr>
        <w:pStyle w:val="a4"/>
        <w:spacing w:before="3"/>
        <w:ind w:left="718"/>
      </w:pPr>
      <w:r>
        <w:t>упражнения</w:t>
      </w:r>
      <w:r>
        <w:rPr>
          <w:spacing w:val="-2"/>
        </w:rPr>
        <w:t xml:space="preserve"> </w:t>
      </w:r>
      <w:r>
        <w:t>для</w:t>
      </w:r>
      <w:r>
        <w:rPr>
          <w:spacing w:val="60"/>
          <w:w w:val="150"/>
        </w:rPr>
        <w:t xml:space="preserve">    </w:t>
      </w:r>
      <w:r>
        <w:t>развития</w:t>
      </w:r>
      <w:r>
        <w:rPr>
          <w:spacing w:val="-4"/>
        </w:rPr>
        <w:t xml:space="preserve"> </w:t>
      </w:r>
      <w:r>
        <w:t>и</w:t>
      </w:r>
      <w:r>
        <w:rPr>
          <w:spacing w:val="2"/>
        </w:rPr>
        <w:t xml:space="preserve"> </w:t>
      </w:r>
      <w:r>
        <w:t>укрепления</w:t>
      </w:r>
      <w:r>
        <w:rPr>
          <w:spacing w:val="72"/>
          <w:w w:val="150"/>
        </w:rPr>
        <w:t xml:space="preserve">   </w:t>
      </w:r>
      <w:r>
        <w:t>мышц</w:t>
      </w:r>
      <w:r>
        <w:rPr>
          <w:spacing w:val="4"/>
        </w:rPr>
        <w:t xml:space="preserve"> </w:t>
      </w:r>
      <w:r>
        <w:t>спины</w:t>
      </w:r>
      <w:r>
        <w:rPr>
          <w:spacing w:val="-2"/>
        </w:rPr>
        <w:t xml:space="preserve"> </w:t>
      </w:r>
      <w:r>
        <w:t xml:space="preserve">и </w:t>
      </w:r>
      <w:r>
        <w:rPr>
          <w:spacing w:val="-2"/>
        </w:rPr>
        <w:t>гибкости</w:t>
      </w:r>
    </w:p>
    <w:p w:rsidR="000664B2" w:rsidRDefault="00CF43C2">
      <w:pPr>
        <w:pStyle w:val="a4"/>
        <w:spacing w:before="41" w:line="276" w:lineRule="auto"/>
        <w:ind w:left="718" w:right="284"/>
      </w:pPr>
      <w:r>
        <w:t>позвоночника: наклоны вперед, вправо, влево, повороты корпуса вправо и влево из исходных положений</w:t>
      </w:r>
      <w:r>
        <w:rPr>
          <w:spacing w:val="-2"/>
        </w:rPr>
        <w:t xml:space="preserve"> </w:t>
      </w:r>
      <w:r>
        <w:t>стоя и сидя; поочередное</w:t>
      </w:r>
      <w:r>
        <w:rPr>
          <w:spacing w:val="-5"/>
        </w:rPr>
        <w:t xml:space="preserve"> </w:t>
      </w:r>
      <w:r>
        <w:t>поднимание ног из положения</w:t>
      </w:r>
      <w:r>
        <w:rPr>
          <w:spacing w:val="-3"/>
        </w:rPr>
        <w:t xml:space="preserve"> </w:t>
      </w:r>
      <w:r>
        <w:t>лежа на</w:t>
      </w:r>
      <w:r>
        <w:rPr>
          <w:spacing w:val="-1"/>
        </w:rPr>
        <w:t xml:space="preserve"> </w:t>
      </w:r>
      <w:r>
        <w:t>спине,</w:t>
      </w:r>
      <w:r>
        <w:rPr>
          <w:spacing w:val="-1"/>
        </w:rPr>
        <w:t xml:space="preserve"> </w:t>
      </w:r>
      <w:r>
        <w:t>на животе, стоя на четвереньках;</w:t>
      </w:r>
    </w:p>
    <w:p w:rsidR="000664B2" w:rsidRDefault="00CF43C2">
      <w:pPr>
        <w:pStyle w:val="a4"/>
        <w:spacing w:line="276" w:lineRule="auto"/>
        <w:ind w:left="718" w:right="1382"/>
      </w:pPr>
      <w:r>
        <w:t>упражнения</w:t>
      </w:r>
      <w:r>
        <w:rPr>
          <w:spacing w:val="80"/>
        </w:rPr>
        <w:t xml:space="preserve"> </w:t>
      </w:r>
      <w:r>
        <w:t>для</w:t>
      </w:r>
      <w:r>
        <w:rPr>
          <w:spacing w:val="80"/>
        </w:rPr>
        <w:t xml:space="preserve"> </w:t>
      </w:r>
      <w:r>
        <w:t>развития</w:t>
      </w:r>
      <w:r>
        <w:rPr>
          <w:spacing w:val="40"/>
        </w:rPr>
        <w:t xml:space="preserve"> </w:t>
      </w:r>
      <w:r>
        <w:t>и</w:t>
      </w:r>
      <w:r>
        <w:rPr>
          <w:spacing w:val="80"/>
        </w:rPr>
        <w:t xml:space="preserve"> </w:t>
      </w:r>
      <w:r>
        <w:t>укрепления</w:t>
      </w:r>
      <w:r>
        <w:rPr>
          <w:spacing w:val="40"/>
        </w:rPr>
        <w:t xml:space="preserve"> </w:t>
      </w:r>
      <w:r>
        <w:t>мышц</w:t>
      </w:r>
      <w:r>
        <w:rPr>
          <w:spacing w:val="80"/>
        </w:rPr>
        <w:t xml:space="preserve"> </w:t>
      </w:r>
      <w:r>
        <w:t>ног</w:t>
      </w:r>
      <w:r>
        <w:rPr>
          <w:spacing w:val="80"/>
        </w:rPr>
        <w:t xml:space="preserve"> </w:t>
      </w:r>
      <w:r>
        <w:t>и</w:t>
      </w:r>
      <w:r>
        <w:rPr>
          <w:spacing w:val="80"/>
        </w:rPr>
        <w:t xml:space="preserve"> </w:t>
      </w:r>
      <w:r>
        <w:t>брюшного</w:t>
      </w:r>
      <w:r>
        <w:rPr>
          <w:spacing w:val="80"/>
        </w:rPr>
        <w:t xml:space="preserve"> </w:t>
      </w:r>
      <w:r>
        <w:t>пресса: сгибание</w:t>
      </w:r>
      <w:r>
        <w:rPr>
          <w:spacing w:val="26"/>
        </w:rPr>
        <w:t xml:space="preserve"> </w:t>
      </w:r>
      <w:r>
        <w:t>и</w:t>
      </w:r>
      <w:r>
        <w:rPr>
          <w:spacing w:val="36"/>
        </w:rPr>
        <w:t xml:space="preserve"> </w:t>
      </w:r>
      <w:r>
        <w:t>разгибание ног;</w:t>
      </w:r>
      <w:r>
        <w:rPr>
          <w:spacing w:val="19"/>
        </w:rPr>
        <w:t xml:space="preserve"> </w:t>
      </w:r>
      <w:r>
        <w:t>отведение</w:t>
      </w:r>
      <w:r>
        <w:rPr>
          <w:spacing w:val="22"/>
        </w:rPr>
        <w:t xml:space="preserve"> </w:t>
      </w:r>
      <w:r>
        <w:t>ноги</w:t>
      </w:r>
      <w:r>
        <w:rPr>
          <w:spacing w:val="40"/>
        </w:rPr>
        <w:t xml:space="preserve"> </w:t>
      </w:r>
      <w:r>
        <w:t>вперед,</w:t>
      </w:r>
      <w:r>
        <w:rPr>
          <w:spacing w:val="20"/>
        </w:rPr>
        <w:t xml:space="preserve"> </w:t>
      </w:r>
      <w:r>
        <w:t>в</w:t>
      </w:r>
      <w:r>
        <w:rPr>
          <w:spacing w:val="37"/>
        </w:rPr>
        <w:t xml:space="preserve"> </w:t>
      </w:r>
      <w:r>
        <w:t>сторону,</w:t>
      </w:r>
      <w:r>
        <w:rPr>
          <w:spacing w:val="29"/>
        </w:rPr>
        <w:t xml:space="preserve"> </w:t>
      </w:r>
      <w:r>
        <w:t>назад; выставление</w:t>
      </w:r>
    </w:p>
    <w:p w:rsidR="000664B2" w:rsidRDefault="00CF43C2">
      <w:pPr>
        <w:pStyle w:val="a4"/>
        <w:spacing w:line="278" w:lineRule="auto"/>
        <w:ind w:left="718" w:right="289"/>
      </w:pPr>
      <w:r>
        <w:t>ноги на пятку (носок); приседания на всей стопе и на носках с</w:t>
      </w:r>
      <w:r>
        <w:rPr>
          <w:spacing w:val="40"/>
        </w:rPr>
        <w:t xml:space="preserve"> </w:t>
      </w:r>
      <w:r>
        <w:t>разведением коленей в</w:t>
      </w:r>
      <w:r>
        <w:rPr>
          <w:spacing w:val="40"/>
        </w:rPr>
        <w:t xml:space="preserve"> </w:t>
      </w:r>
      <w:r>
        <w:t>стороны; поднимание на носки и опускание на всю ступню; захватывание стопами и перекладывание предметов с места на место.</w:t>
      </w:r>
    </w:p>
    <w:p w:rsidR="000664B2" w:rsidRDefault="00CF43C2">
      <w:pPr>
        <w:pStyle w:val="a4"/>
        <w:spacing w:line="276" w:lineRule="auto"/>
        <w:ind w:left="718" w:right="289"/>
      </w:pPr>
      <w: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w:t>
      </w:r>
      <w:r>
        <w:rPr>
          <w:spacing w:val="80"/>
        </w:rPr>
        <w:t xml:space="preserve"> </w:t>
      </w:r>
      <w:r>
        <w:t>комплексы</w:t>
      </w:r>
      <w:r>
        <w:rPr>
          <w:spacing w:val="80"/>
        </w:rPr>
        <w:t xml:space="preserve"> </w:t>
      </w:r>
      <w:r>
        <w:t>утренней</w:t>
      </w:r>
      <w:r>
        <w:rPr>
          <w:spacing w:val="79"/>
        </w:rPr>
        <w:t xml:space="preserve"> </w:t>
      </w:r>
      <w:r>
        <w:t>гимнастики,</w:t>
      </w:r>
      <w:r>
        <w:rPr>
          <w:spacing w:val="40"/>
        </w:rPr>
        <w:t xml:space="preserve"> </w:t>
      </w:r>
      <w:r>
        <w:t>физкультминутки и</w:t>
      </w:r>
      <w:r>
        <w:rPr>
          <w:spacing w:val="80"/>
        </w:rPr>
        <w:t xml:space="preserve"> </w:t>
      </w:r>
      <w:r>
        <w:t>другие</w:t>
      </w:r>
      <w:r>
        <w:rPr>
          <w:spacing w:val="80"/>
        </w:rPr>
        <w:t xml:space="preserve"> </w:t>
      </w:r>
      <w:r>
        <w:t>формы физкультурно-оздоровительной работы.</w:t>
      </w:r>
    </w:p>
    <w:p w:rsidR="000664B2" w:rsidRDefault="00CF43C2">
      <w:pPr>
        <w:pStyle w:val="2"/>
        <w:spacing w:line="273" w:lineRule="exact"/>
        <w:ind w:left="718"/>
        <w:rPr>
          <w:b w:val="0"/>
        </w:rPr>
      </w:pPr>
      <w:r>
        <w:rPr>
          <w:spacing w:val="-2"/>
        </w:rPr>
        <w:t>Ритмическая</w:t>
      </w:r>
      <w:r>
        <w:rPr>
          <w:spacing w:val="5"/>
        </w:rPr>
        <w:t xml:space="preserve"> </w:t>
      </w:r>
      <w:r>
        <w:rPr>
          <w:spacing w:val="-2"/>
        </w:rPr>
        <w:t>гимнастика</w:t>
      </w:r>
      <w:r>
        <w:rPr>
          <w:b w:val="0"/>
          <w:spacing w:val="-2"/>
        </w:rPr>
        <w:t>:</w:t>
      </w:r>
    </w:p>
    <w:p w:rsidR="000664B2" w:rsidRDefault="00CF43C2">
      <w:pPr>
        <w:pStyle w:val="a4"/>
        <w:spacing w:before="38" w:line="276" w:lineRule="auto"/>
        <w:ind w:left="718" w:right="283"/>
      </w:pPr>
      <w:r>
        <w:t>музыкально-ритмические упражнения, разученные на музыкальном занятии, педагог</w:t>
      </w:r>
      <w:r>
        <w:rPr>
          <w:spacing w:val="80"/>
        </w:rPr>
        <w:t xml:space="preserve"> </w:t>
      </w:r>
      <w:r>
        <w:t>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w:t>
      </w:r>
      <w:r>
        <w:rPr>
          <w:spacing w:val="40"/>
        </w:rPr>
        <w:t xml:space="preserve"> </w:t>
      </w:r>
      <w:r>
        <w:t>месте и</w:t>
      </w:r>
      <w:r>
        <w:rPr>
          <w:spacing w:val="40"/>
        </w:rPr>
        <w:t xml:space="preserve"> </w:t>
      </w:r>
      <w:r>
        <w:t>в</w:t>
      </w:r>
      <w:r>
        <w:rPr>
          <w:spacing w:val="40"/>
        </w:rPr>
        <w:t xml:space="preserve"> </w:t>
      </w:r>
      <w:r>
        <w:t>движении прямо и вокруг себя, подскоки по одному и в парах под музыку; выставление ноги на</w:t>
      </w:r>
      <w:r>
        <w:rPr>
          <w:spacing w:val="80"/>
        </w:rPr>
        <w:t xml:space="preserve"> </w:t>
      </w:r>
      <w:r>
        <w:t>пятку,</w:t>
      </w:r>
      <w:r>
        <w:rPr>
          <w:spacing w:val="80"/>
        </w:rPr>
        <w:t xml:space="preserve"> </w:t>
      </w:r>
      <w:r>
        <w:t>на</w:t>
      </w:r>
      <w:r>
        <w:rPr>
          <w:spacing w:val="80"/>
        </w:rPr>
        <w:t xml:space="preserve"> </w:t>
      </w:r>
      <w:r>
        <w:t>носок,</w:t>
      </w:r>
      <w:r>
        <w:rPr>
          <w:spacing w:val="80"/>
        </w:rPr>
        <w:t xml:space="preserve"> </w:t>
      </w:r>
      <w:r>
        <w:t>притопывание</w:t>
      </w:r>
      <w:r>
        <w:rPr>
          <w:spacing w:val="80"/>
        </w:rPr>
        <w:t xml:space="preserve"> </w:t>
      </w:r>
      <w:r>
        <w:t>под</w:t>
      </w:r>
      <w:r>
        <w:rPr>
          <w:spacing w:val="80"/>
        </w:rPr>
        <w:t xml:space="preserve"> </w:t>
      </w:r>
      <w:r>
        <w:t>ритм, повороты,</w:t>
      </w:r>
      <w:r>
        <w:rPr>
          <w:spacing w:val="40"/>
        </w:rPr>
        <w:t xml:space="preserve">  </w:t>
      </w:r>
      <w:r>
        <w:t>поочередное</w:t>
      </w:r>
    </w:p>
    <w:p w:rsidR="000664B2" w:rsidRDefault="00CF43C2">
      <w:pPr>
        <w:pStyle w:val="a4"/>
        <w:spacing w:before="1" w:line="276" w:lineRule="auto"/>
        <w:ind w:left="718" w:right="292"/>
      </w:pPr>
      <w:r>
        <w:t>«выбрасывание» ног, движение по кругу выполняя шаг с носка, ритмичные хлопки в ладоши под ритмичную музыку, комбинации из</w:t>
      </w:r>
      <w:r>
        <w:rPr>
          <w:spacing w:val="40"/>
        </w:rPr>
        <w:t xml:space="preserve"> </w:t>
      </w:r>
      <w:r>
        <w:t>двух освоенных движений в сочетании</w:t>
      </w:r>
      <w:r>
        <w:rPr>
          <w:spacing w:val="-3"/>
        </w:rPr>
        <w:t xml:space="preserve"> </w:t>
      </w:r>
      <w:r>
        <w:t>с хлопками.</w:t>
      </w:r>
    </w:p>
    <w:p w:rsidR="000664B2" w:rsidRDefault="00CF43C2">
      <w:pPr>
        <w:pStyle w:val="2"/>
        <w:spacing w:before="4"/>
        <w:ind w:left="718"/>
      </w:pPr>
      <w:r>
        <w:t>Строевые</w:t>
      </w:r>
      <w:r>
        <w:rPr>
          <w:spacing w:val="-14"/>
        </w:rPr>
        <w:t xml:space="preserve"> </w:t>
      </w:r>
      <w:r>
        <w:rPr>
          <w:spacing w:val="-2"/>
        </w:rPr>
        <w:t>упражнения:</w:t>
      </w:r>
    </w:p>
    <w:p w:rsidR="000664B2" w:rsidRDefault="00CF43C2">
      <w:pPr>
        <w:pStyle w:val="a4"/>
        <w:spacing w:before="36" w:line="276" w:lineRule="auto"/>
        <w:ind w:left="718" w:right="288"/>
      </w:pPr>
      <w:r>
        <w:t>педагог</w:t>
      </w:r>
      <w:r>
        <w:rPr>
          <w:spacing w:val="40"/>
        </w:rPr>
        <w:t xml:space="preserve"> </w:t>
      </w:r>
      <w:r>
        <w:t>предлагает</w:t>
      </w:r>
      <w:r>
        <w:rPr>
          <w:spacing w:val="40"/>
        </w:rPr>
        <w:t xml:space="preserve"> </w:t>
      </w:r>
      <w:r>
        <w:t>детям</w:t>
      </w:r>
      <w:r>
        <w:rPr>
          <w:spacing w:val="40"/>
        </w:rPr>
        <w:t xml:space="preserve"> </w:t>
      </w:r>
      <w:r>
        <w:t>следующие строевые</w:t>
      </w:r>
      <w:r>
        <w:rPr>
          <w:spacing w:val="40"/>
        </w:rPr>
        <w:t xml:space="preserve"> </w:t>
      </w:r>
      <w:r>
        <w:t>упражнения:</w:t>
      </w:r>
      <w:r>
        <w:rPr>
          <w:spacing w:val="40"/>
        </w:rPr>
        <w:t xml:space="preserve"> </w:t>
      </w:r>
      <w:r>
        <w:t>построение</w:t>
      </w:r>
      <w:r>
        <w:rPr>
          <w:spacing w:val="40"/>
        </w:rPr>
        <w:t xml:space="preserve"> </w:t>
      </w:r>
      <w:r>
        <w:t>в колонну по одному,</w:t>
      </w:r>
      <w:r>
        <w:rPr>
          <w:spacing w:val="40"/>
        </w:rPr>
        <w:t xml:space="preserve"> </w:t>
      </w:r>
      <w:r>
        <w:t>по</w:t>
      </w:r>
      <w:r>
        <w:rPr>
          <w:spacing w:val="40"/>
        </w:rPr>
        <w:t xml:space="preserve"> </w:t>
      </w:r>
      <w:r>
        <w:t>два,</w:t>
      </w:r>
      <w:r>
        <w:rPr>
          <w:spacing w:val="40"/>
        </w:rPr>
        <w:t xml:space="preserve"> </w:t>
      </w:r>
      <w:r>
        <w:t>по</w:t>
      </w:r>
      <w:r>
        <w:rPr>
          <w:spacing w:val="40"/>
        </w:rPr>
        <w:t xml:space="preserve"> </w:t>
      </w:r>
      <w:r>
        <w:t>росту,</w:t>
      </w:r>
      <w:r>
        <w:rPr>
          <w:spacing w:val="40"/>
        </w:rPr>
        <w:t xml:space="preserve"> </w:t>
      </w:r>
      <w:r>
        <w:t>врассыпную;</w:t>
      </w:r>
      <w:r>
        <w:rPr>
          <w:spacing w:val="40"/>
        </w:rPr>
        <w:t xml:space="preserve"> </w:t>
      </w:r>
      <w:r>
        <w:t>размыкание</w:t>
      </w:r>
      <w:r>
        <w:rPr>
          <w:spacing w:val="40"/>
        </w:rPr>
        <w:t xml:space="preserve"> </w:t>
      </w:r>
      <w:r>
        <w:t>и</w:t>
      </w:r>
      <w:r>
        <w:rPr>
          <w:spacing w:val="40"/>
        </w:rPr>
        <w:t xml:space="preserve"> </w:t>
      </w:r>
      <w:r>
        <w:t>смыкание</w:t>
      </w:r>
      <w:r>
        <w:rPr>
          <w:spacing w:val="40"/>
        </w:rPr>
        <w:t xml:space="preserve"> </w:t>
      </w:r>
      <w:r>
        <w:t>на</w:t>
      </w:r>
      <w:r>
        <w:rPr>
          <w:spacing w:val="40"/>
        </w:rPr>
        <w:t xml:space="preserve"> </w:t>
      </w:r>
      <w:r>
        <w:t>вытянутые</w:t>
      </w:r>
      <w:r>
        <w:rPr>
          <w:spacing w:val="80"/>
        </w:rPr>
        <w:t xml:space="preserve"> </w:t>
      </w:r>
      <w:r>
        <w:t>руки, равнение по</w:t>
      </w:r>
      <w:r>
        <w:rPr>
          <w:spacing w:val="40"/>
        </w:rPr>
        <w:t xml:space="preserve"> </w:t>
      </w:r>
      <w:r>
        <w:t>ориентирам и</w:t>
      </w:r>
      <w:r>
        <w:rPr>
          <w:spacing w:val="40"/>
        </w:rPr>
        <w:t xml:space="preserve"> </w:t>
      </w:r>
      <w:r>
        <w:t>без; перестроение из</w:t>
      </w:r>
      <w:r>
        <w:rPr>
          <w:spacing w:val="40"/>
        </w:rPr>
        <w:t xml:space="preserve"> </w:t>
      </w:r>
      <w:r>
        <w:t>колонны</w:t>
      </w:r>
      <w:r>
        <w:rPr>
          <w:spacing w:val="40"/>
        </w:rPr>
        <w:t xml:space="preserve"> </w:t>
      </w:r>
      <w:r>
        <w:t>по одному в колонну по два в движении, со сменой ведущего;</w:t>
      </w:r>
      <w:r>
        <w:rPr>
          <w:spacing w:val="40"/>
        </w:rPr>
        <w:t xml:space="preserve"> </w:t>
      </w:r>
      <w:r>
        <w:t>из одной колонны или шеренги в звенья на месте и в движении; повороты направо,</w:t>
      </w:r>
      <w:r>
        <w:rPr>
          <w:spacing w:val="-5"/>
        </w:rPr>
        <w:t xml:space="preserve"> </w:t>
      </w:r>
      <w:r>
        <w:t>налево,</w:t>
      </w:r>
      <w:r>
        <w:rPr>
          <w:spacing w:val="-11"/>
        </w:rPr>
        <w:t xml:space="preserve"> </w:t>
      </w:r>
      <w:r>
        <w:t>кругом</w:t>
      </w:r>
      <w:r>
        <w:rPr>
          <w:spacing w:val="-5"/>
        </w:rPr>
        <w:t xml:space="preserve"> </w:t>
      </w:r>
      <w:r>
        <w:t>на</w:t>
      </w:r>
      <w:r>
        <w:rPr>
          <w:spacing w:val="-4"/>
        </w:rPr>
        <w:t xml:space="preserve"> </w:t>
      </w:r>
      <w:r>
        <w:t>месте переступанием и в движении.</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5"/>
        <w:numPr>
          <w:ilvl w:val="0"/>
          <w:numId w:val="98"/>
        </w:numPr>
        <w:tabs>
          <w:tab w:val="left" w:pos="981"/>
        </w:tabs>
        <w:spacing w:before="62"/>
        <w:ind w:left="981" w:hanging="263"/>
        <w:rPr>
          <w:sz w:val="24"/>
        </w:rPr>
      </w:pPr>
      <w:r>
        <w:rPr>
          <w:sz w:val="24"/>
        </w:rPr>
        <w:lastRenderedPageBreak/>
        <w:t>Подвижные</w:t>
      </w:r>
      <w:r>
        <w:rPr>
          <w:spacing w:val="56"/>
          <w:sz w:val="24"/>
        </w:rPr>
        <w:t xml:space="preserve"> </w:t>
      </w:r>
      <w:r>
        <w:rPr>
          <w:sz w:val="24"/>
        </w:rPr>
        <w:t>игры:</w:t>
      </w:r>
      <w:r>
        <w:rPr>
          <w:spacing w:val="52"/>
          <w:sz w:val="24"/>
        </w:rPr>
        <w:t xml:space="preserve"> </w:t>
      </w:r>
      <w:r>
        <w:rPr>
          <w:sz w:val="24"/>
        </w:rPr>
        <w:t>педагог</w:t>
      </w:r>
      <w:r>
        <w:rPr>
          <w:spacing w:val="54"/>
          <w:sz w:val="24"/>
        </w:rPr>
        <w:t xml:space="preserve"> </w:t>
      </w:r>
      <w:r>
        <w:rPr>
          <w:sz w:val="24"/>
        </w:rPr>
        <w:t>продолжает</w:t>
      </w:r>
      <w:r>
        <w:rPr>
          <w:spacing w:val="38"/>
          <w:sz w:val="24"/>
        </w:rPr>
        <w:t xml:space="preserve"> </w:t>
      </w:r>
      <w:r>
        <w:rPr>
          <w:sz w:val="24"/>
        </w:rPr>
        <w:t>закреплять</w:t>
      </w:r>
      <w:r>
        <w:rPr>
          <w:spacing w:val="48"/>
          <w:sz w:val="24"/>
        </w:rPr>
        <w:t xml:space="preserve"> </w:t>
      </w:r>
      <w:r>
        <w:rPr>
          <w:sz w:val="24"/>
        </w:rPr>
        <w:t>основные</w:t>
      </w:r>
      <w:r>
        <w:rPr>
          <w:spacing w:val="56"/>
          <w:sz w:val="24"/>
        </w:rPr>
        <w:t xml:space="preserve"> </w:t>
      </w:r>
      <w:r>
        <w:rPr>
          <w:sz w:val="24"/>
        </w:rPr>
        <w:t>движения</w:t>
      </w:r>
      <w:r>
        <w:rPr>
          <w:spacing w:val="57"/>
          <w:sz w:val="24"/>
        </w:rPr>
        <w:t xml:space="preserve"> </w:t>
      </w:r>
      <w:r>
        <w:rPr>
          <w:spacing w:val="-10"/>
          <w:sz w:val="24"/>
        </w:rPr>
        <w:t>и</w:t>
      </w:r>
    </w:p>
    <w:p w:rsidR="000664B2" w:rsidRDefault="00CF43C2">
      <w:pPr>
        <w:pStyle w:val="a4"/>
        <w:tabs>
          <w:tab w:val="left" w:pos="2989"/>
          <w:tab w:val="left" w:pos="4718"/>
          <w:tab w:val="left" w:pos="6403"/>
          <w:tab w:val="left" w:pos="9006"/>
        </w:tabs>
        <w:spacing w:before="40" w:line="276" w:lineRule="auto"/>
        <w:ind w:left="718" w:right="291"/>
      </w:pPr>
      <w:r>
        <w:t>развивать</w:t>
      </w:r>
      <w:r>
        <w:rPr>
          <w:spacing w:val="80"/>
          <w:w w:val="150"/>
        </w:rPr>
        <w:t xml:space="preserve"> </w:t>
      </w:r>
      <w:r>
        <w:t>психофизические</w:t>
      </w:r>
      <w:r>
        <w:rPr>
          <w:spacing w:val="40"/>
        </w:rPr>
        <w:t xml:space="preserve"> </w:t>
      </w:r>
      <w:r>
        <w:t>качества</w:t>
      </w:r>
      <w:r>
        <w:rPr>
          <w:spacing w:val="40"/>
        </w:rPr>
        <w:t xml:space="preserve"> </w:t>
      </w:r>
      <w:r>
        <w:t>в</w:t>
      </w:r>
      <w:r>
        <w:rPr>
          <w:spacing w:val="80"/>
        </w:rPr>
        <w:t xml:space="preserve"> </w:t>
      </w:r>
      <w:r>
        <w:t>подвижных</w:t>
      </w:r>
      <w:r>
        <w:rPr>
          <w:spacing w:val="40"/>
        </w:rPr>
        <w:t xml:space="preserve"> </w:t>
      </w:r>
      <w:r>
        <w:t>играх,</w:t>
      </w:r>
      <w:r>
        <w:rPr>
          <w:spacing w:val="40"/>
        </w:rPr>
        <w:t xml:space="preserve"> </w:t>
      </w:r>
      <w:r>
        <w:t>поощряет</w:t>
      </w:r>
      <w:r>
        <w:rPr>
          <w:spacing w:val="40"/>
        </w:rPr>
        <w:t xml:space="preserve"> </w:t>
      </w:r>
      <w:r>
        <w:t xml:space="preserve">желание </w:t>
      </w:r>
      <w:r>
        <w:rPr>
          <w:spacing w:val="-2"/>
        </w:rPr>
        <w:t>выполнятьроль</w:t>
      </w:r>
      <w:r>
        <w:tab/>
      </w:r>
      <w:r>
        <w:rPr>
          <w:spacing w:val="-2"/>
        </w:rPr>
        <w:t>водящего,</w:t>
      </w:r>
      <w:r>
        <w:tab/>
      </w:r>
      <w:r>
        <w:rPr>
          <w:spacing w:val="-2"/>
        </w:rPr>
        <w:t>развивает</w:t>
      </w:r>
      <w:r>
        <w:tab/>
      </w:r>
      <w:r>
        <w:rPr>
          <w:spacing w:val="-2"/>
        </w:rPr>
        <w:t>пространственную</w:t>
      </w:r>
      <w:r>
        <w:tab/>
      </w:r>
      <w:r>
        <w:rPr>
          <w:spacing w:val="-2"/>
        </w:rPr>
        <w:t xml:space="preserve">ориентировку, </w:t>
      </w:r>
      <w:r>
        <w:t>самостоятельность</w:t>
      </w:r>
      <w:r>
        <w:rPr>
          <w:spacing w:val="40"/>
        </w:rPr>
        <w:t xml:space="preserve"> </w:t>
      </w:r>
      <w:r>
        <w:t>и</w:t>
      </w:r>
      <w:r>
        <w:rPr>
          <w:spacing w:val="40"/>
        </w:rPr>
        <w:t xml:space="preserve"> </w:t>
      </w:r>
      <w:r>
        <w:t>инициативность</w:t>
      </w:r>
      <w:r>
        <w:rPr>
          <w:spacing w:val="40"/>
        </w:rPr>
        <w:t xml:space="preserve"> </w:t>
      </w:r>
      <w:r>
        <w:t>в</w:t>
      </w:r>
      <w:r>
        <w:rPr>
          <w:spacing w:val="40"/>
        </w:rPr>
        <w:t xml:space="preserve"> </w:t>
      </w:r>
      <w:r>
        <w:t>организации</w:t>
      </w:r>
      <w:r>
        <w:rPr>
          <w:spacing w:val="40"/>
        </w:rPr>
        <w:t xml:space="preserve"> </w:t>
      </w:r>
      <w:r>
        <w:t>знакомых</w:t>
      </w:r>
      <w:r>
        <w:rPr>
          <w:spacing w:val="40"/>
        </w:rPr>
        <w:t xml:space="preserve"> </w:t>
      </w:r>
      <w:r>
        <w:t>игр</w:t>
      </w:r>
      <w:r>
        <w:rPr>
          <w:spacing w:val="40"/>
        </w:rPr>
        <w:t xml:space="preserve"> </w:t>
      </w:r>
      <w:r>
        <w:t>с</w:t>
      </w:r>
      <w:r>
        <w:rPr>
          <w:spacing w:val="40"/>
        </w:rPr>
        <w:t xml:space="preserve"> </w:t>
      </w:r>
      <w:r>
        <w:t>небольшой</w:t>
      </w:r>
    </w:p>
    <w:p w:rsidR="000664B2" w:rsidRDefault="00CF43C2">
      <w:pPr>
        <w:pStyle w:val="a4"/>
        <w:spacing w:line="274" w:lineRule="exact"/>
        <w:ind w:left="718"/>
      </w:pPr>
      <w:r>
        <w:t>группой</w:t>
      </w:r>
      <w:r>
        <w:rPr>
          <w:spacing w:val="30"/>
        </w:rPr>
        <w:t xml:space="preserve">  </w:t>
      </w:r>
      <w:r>
        <w:t>сверстников;</w:t>
      </w:r>
      <w:r>
        <w:rPr>
          <w:spacing w:val="70"/>
          <w:w w:val="150"/>
        </w:rPr>
        <w:t xml:space="preserve"> </w:t>
      </w:r>
      <w:r>
        <w:t>приучает</w:t>
      </w:r>
      <w:r>
        <w:rPr>
          <w:spacing w:val="25"/>
        </w:rPr>
        <w:t xml:space="preserve">  </w:t>
      </w:r>
      <w:r>
        <w:rPr>
          <w:i/>
        </w:rPr>
        <w:t>к</w:t>
      </w:r>
      <w:r>
        <w:rPr>
          <w:i/>
          <w:spacing w:val="44"/>
        </w:rPr>
        <w:t xml:space="preserve">  </w:t>
      </w:r>
      <w:r>
        <w:t>выполнению</w:t>
      </w:r>
      <w:r>
        <w:rPr>
          <w:spacing w:val="69"/>
          <w:w w:val="150"/>
        </w:rPr>
        <w:t xml:space="preserve"> </w:t>
      </w:r>
      <w:r>
        <w:t>правил,</w:t>
      </w:r>
      <w:r>
        <w:rPr>
          <w:spacing w:val="77"/>
          <w:w w:val="150"/>
        </w:rPr>
        <w:t xml:space="preserve"> </w:t>
      </w:r>
      <w:r>
        <w:t>поощряет</w:t>
      </w:r>
      <w:r>
        <w:rPr>
          <w:spacing w:val="75"/>
          <w:w w:val="150"/>
        </w:rPr>
        <w:t xml:space="preserve"> </w:t>
      </w:r>
      <w:r>
        <w:rPr>
          <w:spacing w:val="-2"/>
        </w:rPr>
        <w:t>проявление</w:t>
      </w:r>
    </w:p>
    <w:p w:rsidR="000664B2" w:rsidRDefault="00CF43C2">
      <w:pPr>
        <w:pStyle w:val="a4"/>
        <w:spacing w:before="41" w:line="276" w:lineRule="auto"/>
        <w:ind w:left="718" w:right="292" w:firstLine="62"/>
      </w:pPr>
      <w:r>
        <w:rPr>
          <w:position w:val="1"/>
        </w:rPr>
        <w:t>целеустремленности,</w:t>
      </w:r>
      <w:r>
        <w:rPr>
          <w:spacing w:val="-15"/>
          <w:position w:val="1"/>
        </w:rPr>
        <w:t xml:space="preserve"> </w:t>
      </w:r>
      <w:r>
        <w:rPr>
          <w:position w:val="1"/>
        </w:rPr>
        <w:t>настойчивости,</w:t>
      </w:r>
      <w:r>
        <w:rPr>
          <w:spacing w:val="80"/>
          <w:position w:val="1"/>
        </w:rPr>
        <w:t xml:space="preserve"> </w:t>
      </w:r>
      <w:r>
        <w:rPr>
          <w:position w:val="1"/>
        </w:rPr>
        <w:t xml:space="preserve">творческих способностей детей </w:t>
      </w:r>
      <w:r>
        <w:t>(придумывание и комбинирование движений в игре).</w:t>
      </w:r>
    </w:p>
    <w:p w:rsidR="000664B2" w:rsidRDefault="00CF43C2">
      <w:pPr>
        <w:pStyle w:val="a5"/>
        <w:numPr>
          <w:ilvl w:val="0"/>
          <w:numId w:val="98"/>
        </w:numPr>
        <w:tabs>
          <w:tab w:val="left" w:pos="1029"/>
          <w:tab w:val="left" w:pos="2384"/>
          <w:tab w:val="left" w:pos="3546"/>
          <w:tab w:val="left" w:pos="4554"/>
          <w:tab w:val="left" w:pos="6384"/>
          <w:tab w:val="left" w:pos="6446"/>
          <w:tab w:val="left" w:pos="7203"/>
          <w:tab w:val="left" w:pos="7301"/>
          <w:tab w:val="left" w:pos="8338"/>
          <w:tab w:val="left" w:pos="9765"/>
          <w:tab w:val="left" w:pos="10225"/>
        </w:tabs>
        <w:spacing w:before="4" w:line="276" w:lineRule="auto"/>
        <w:ind w:right="292" w:firstLine="0"/>
        <w:jc w:val="right"/>
        <w:rPr>
          <w:sz w:val="24"/>
        </w:rPr>
      </w:pPr>
      <w:r>
        <w:rPr>
          <w:sz w:val="24"/>
        </w:rPr>
        <w:t>Спортивные</w:t>
      </w:r>
      <w:r>
        <w:rPr>
          <w:spacing w:val="40"/>
          <w:sz w:val="24"/>
        </w:rPr>
        <w:t xml:space="preserve"> </w:t>
      </w:r>
      <w:r>
        <w:rPr>
          <w:sz w:val="24"/>
        </w:rPr>
        <w:t>упражнения:</w:t>
      </w:r>
      <w:r>
        <w:rPr>
          <w:spacing w:val="40"/>
          <w:sz w:val="24"/>
        </w:rPr>
        <w:t xml:space="preserve"> </w:t>
      </w:r>
      <w:r>
        <w:rPr>
          <w:sz w:val="24"/>
        </w:rPr>
        <w:t>педагог</w:t>
      </w:r>
      <w:r>
        <w:rPr>
          <w:spacing w:val="40"/>
          <w:sz w:val="24"/>
        </w:rPr>
        <w:t xml:space="preserve"> </w:t>
      </w:r>
      <w:r>
        <w:rPr>
          <w:sz w:val="24"/>
        </w:rPr>
        <w:t>обучает</w:t>
      </w:r>
      <w:r>
        <w:rPr>
          <w:spacing w:val="40"/>
          <w:sz w:val="24"/>
        </w:rPr>
        <w:t xml:space="preserve"> </w:t>
      </w:r>
      <w:r>
        <w:rPr>
          <w:sz w:val="24"/>
        </w:rPr>
        <w:t>детей</w:t>
      </w:r>
      <w:r>
        <w:rPr>
          <w:spacing w:val="40"/>
          <w:sz w:val="24"/>
        </w:rPr>
        <w:t xml:space="preserve"> </w:t>
      </w:r>
      <w:r>
        <w:rPr>
          <w:sz w:val="24"/>
        </w:rPr>
        <w:t>спортивным</w:t>
      </w:r>
      <w:r>
        <w:rPr>
          <w:spacing w:val="40"/>
          <w:sz w:val="24"/>
        </w:rPr>
        <w:t xml:space="preserve"> </w:t>
      </w:r>
      <w:r>
        <w:rPr>
          <w:sz w:val="24"/>
        </w:rPr>
        <w:t>упражнениям</w:t>
      </w:r>
      <w:r>
        <w:rPr>
          <w:spacing w:val="40"/>
          <w:sz w:val="24"/>
        </w:rPr>
        <w:t xml:space="preserve"> </w:t>
      </w:r>
      <w:r>
        <w:rPr>
          <w:sz w:val="24"/>
        </w:rPr>
        <w:t>на</w:t>
      </w:r>
      <w:r>
        <w:rPr>
          <w:spacing w:val="40"/>
          <w:sz w:val="24"/>
        </w:rPr>
        <w:t xml:space="preserve"> </w:t>
      </w:r>
      <w:r>
        <w:rPr>
          <w:sz w:val="24"/>
        </w:rPr>
        <w:t>прогулке или</w:t>
      </w:r>
      <w:r>
        <w:rPr>
          <w:spacing w:val="40"/>
          <w:sz w:val="24"/>
        </w:rPr>
        <w:t xml:space="preserve"> </w:t>
      </w:r>
      <w:r>
        <w:rPr>
          <w:sz w:val="24"/>
        </w:rPr>
        <w:t>во</w:t>
      </w:r>
      <w:r>
        <w:rPr>
          <w:spacing w:val="40"/>
          <w:sz w:val="24"/>
        </w:rPr>
        <w:t xml:space="preserve"> </w:t>
      </w:r>
      <w:r>
        <w:rPr>
          <w:sz w:val="24"/>
        </w:rPr>
        <w:t>время</w:t>
      </w:r>
      <w:r>
        <w:rPr>
          <w:spacing w:val="40"/>
          <w:sz w:val="24"/>
        </w:rPr>
        <w:t xml:space="preserve"> </w:t>
      </w:r>
      <w:r>
        <w:rPr>
          <w:sz w:val="24"/>
        </w:rPr>
        <w:t>физкультурных</w:t>
      </w:r>
      <w:r>
        <w:rPr>
          <w:spacing w:val="40"/>
          <w:sz w:val="24"/>
        </w:rPr>
        <w:t xml:space="preserve"> </w:t>
      </w:r>
      <w:r>
        <w:rPr>
          <w:sz w:val="24"/>
        </w:rPr>
        <w:t>занятий</w:t>
      </w:r>
      <w:r>
        <w:rPr>
          <w:spacing w:val="40"/>
          <w:sz w:val="24"/>
        </w:rPr>
        <w:t xml:space="preserve"> </w:t>
      </w:r>
      <w:r>
        <w:rPr>
          <w:sz w:val="24"/>
        </w:rPr>
        <w:t>на</w:t>
      </w:r>
      <w:r>
        <w:rPr>
          <w:spacing w:val="40"/>
          <w:sz w:val="24"/>
        </w:rPr>
        <w:t xml:space="preserve"> </w:t>
      </w:r>
      <w:r>
        <w:rPr>
          <w:sz w:val="24"/>
        </w:rPr>
        <w:t>свежем</w:t>
      </w:r>
      <w:r>
        <w:rPr>
          <w:spacing w:val="40"/>
          <w:sz w:val="24"/>
        </w:rPr>
        <w:t xml:space="preserve"> </w:t>
      </w:r>
      <w:r>
        <w:rPr>
          <w:sz w:val="24"/>
        </w:rPr>
        <w:t>воздухе.</w:t>
      </w:r>
      <w:r>
        <w:rPr>
          <w:spacing w:val="40"/>
          <w:sz w:val="24"/>
        </w:rPr>
        <w:t xml:space="preserve"> </w:t>
      </w:r>
      <w:r>
        <w:rPr>
          <w:sz w:val="24"/>
        </w:rPr>
        <w:t>Катание</w:t>
      </w:r>
      <w:r>
        <w:rPr>
          <w:spacing w:val="40"/>
          <w:sz w:val="24"/>
        </w:rPr>
        <w:t xml:space="preserve"> </w:t>
      </w:r>
      <w:r>
        <w:rPr>
          <w:sz w:val="24"/>
        </w:rPr>
        <w:t>на</w:t>
      </w:r>
      <w:r>
        <w:rPr>
          <w:spacing w:val="40"/>
          <w:sz w:val="24"/>
        </w:rPr>
        <w:t xml:space="preserve"> </w:t>
      </w:r>
      <w:r>
        <w:rPr>
          <w:sz w:val="24"/>
        </w:rPr>
        <w:t>санках,</w:t>
      </w:r>
      <w:r>
        <w:rPr>
          <w:sz w:val="24"/>
        </w:rPr>
        <w:tab/>
      </w:r>
      <w:r>
        <w:rPr>
          <w:spacing w:val="-2"/>
          <w:sz w:val="24"/>
        </w:rPr>
        <w:t>лыжах, велосипеде</w:t>
      </w:r>
      <w:r>
        <w:rPr>
          <w:sz w:val="24"/>
        </w:rPr>
        <w:tab/>
      </w:r>
      <w:r>
        <w:rPr>
          <w:spacing w:val="-4"/>
          <w:sz w:val="24"/>
        </w:rPr>
        <w:t>может</w:t>
      </w:r>
      <w:r>
        <w:rPr>
          <w:sz w:val="24"/>
        </w:rPr>
        <w:tab/>
      </w:r>
      <w:r>
        <w:rPr>
          <w:spacing w:val="-4"/>
          <w:sz w:val="24"/>
        </w:rPr>
        <w:t>быть</w:t>
      </w:r>
      <w:r>
        <w:rPr>
          <w:sz w:val="24"/>
        </w:rPr>
        <w:tab/>
      </w:r>
      <w:r>
        <w:rPr>
          <w:spacing w:val="-2"/>
          <w:sz w:val="24"/>
        </w:rPr>
        <w:t>организовано</w:t>
      </w:r>
      <w:r>
        <w:rPr>
          <w:sz w:val="24"/>
        </w:rPr>
        <w:tab/>
      </w:r>
      <w:r>
        <w:rPr>
          <w:sz w:val="24"/>
        </w:rPr>
        <w:tab/>
      </w:r>
      <w:r>
        <w:rPr>
          <w:spacing w:val="-10"/>
          <w:sz w:val="24"/>
        </w:rPr>
        <w:t>в</w:t>
      </w:r>
      <w:r>
        <w:rPr>
          <w:sz w:val="24"/>
        </w:rPr>
        <w:tab/>
        <w:t>самостоятельной</w:t>
      </w:r>
      <w:r>
        <w:rPr>
          <w:spacing w:val="70"/>
          <w:sz w:val="24"/>
        </w:rPr>
        <w:t xml:space="preserve"> </w:t>
      </w:r>
      <w:r>
        <w:rPr>
          <w:sz w:val="24"/>
        </w:rPr>
        <w:t>двигательной деятельности в зависимости от имеющихся условий,</w:t>
      </w:r>
      <w:r>
        <w:rPr>
          <w:sz w:val="24"/>
        </w:rPr>
        <w:tab/>
      </w:r>
      <w:r>
        <w:rPr>
          <w:spacing w:val="-10"/>
          <w:sz w:val="24"/>
        </w:rPr>
        <w:t>а</w:t>
      </w:r>
      <w:r>
        <w:rPr>
          <w:sz w:val="24"/>
        </w:rPr>
        <w:tab/>
      </w:r>
      <w:r>
        <w:rPr>
          <w:sz w:val="24"/>
        </w:rPr>
        <w:tab/>
      </w:r>
      <w:r>
        <w:rPr>
          <w:spacing w:val="-2"/>
          <w:sz w:val="24"/>
        </w:rPr>
        <w:t>также</w:t>
      </w:r>
      <w:r>
        <w:rPr>
          <w:sz w:val="24"/>
        </w:rPr>
        <w:tab/>
      </w:r>
      <w:r>
        <w:rPr>
          <w:spacing w:val="-2"/>
          <w:sz w:val="24"/>
        </w:rPr>
        <w:t>региональных</w:t>
      </w:r>
      <w:r>
        <w:rPr>
          <w:sz w:val="24"/>
        </w:rPr>
        <w:tab/>
      </w:r>
      <w:r>
        <w:rPr>
          <w:sz w:val="24"/>
        </w:rPr>
        <w:tab/>
      </w:r>
      <w:r>
        <w:rPr>
          <w:spacing w:val="-10"/>
          <w:sz w:val="24"/>
        </w:rPr>
        <w:t>и</w:t>
      </w:r>
    </w:p>
    <w:p w:rsidR="000664B2" w:rsidRDefault="00CF43C2">
      <w:pPr>
        <w:pStyle w:val="a4"/>
        <w:spacing w:line="274" w:lineRule="exact"/>
        <w:ind w:left="718"/>
      </w:pPr>
      <w:r>
        <w:t>климатических</w:t>
      </w:r>
      <w:r>
        <w:rPr>
          <w:spacing w:val="26"/>
        </w:rPr>
        <w:t xml:space="preserve"> </w:t>
      </w:r>
      <w:r>
        <w:rPr>
          <w:spacing w:val="-2"/>
        </w:rPr>
        <w:t>особенностей.</w:t>
      </w:r>
    </w:p>
    <w:p w:rsidR="000664B2" w:rsidRDefault="00CF43C2">
      <w:pPr>
        <w:pStyle w:val="a4"/>
        <w:spacing w:before="41" w:line="276" w:lineRule="auto"/>
        <w:ind w:left="718" w:right="299"/>
      </w:pPr>
      <w:r>
        <w:t>Катание на санках: подъем с санками на гору, скатывание с горки, торможение при спуске, катание на санках друг друга.</w:t>
      </w:r>
    </w:p>
    <w:p w:rsidR="000664B2" w:rsidRDefault="00CF43C2">
      <w:pPr>
        <w:pStyle w:val="a4"/>
        <w:spacing w:line="280" w:lineRule="auto"/>
        <w:ind w:left="718" w:right="295"/>
      </w:pPr>
      <w:r>
        <w:t>Катание на трехколесном и двухколесном велосипеде, самокате: по прямой, по кругу с поворотами, с разной скоростью.</w:t>
      </w:r>
    </w:p>
    <w:p w:rsidR="000664B2" w:rsidRDefault="00CF43C2">
      <w:pPr>
        <w:pStyle w:val="a4"/>
        <w:spacing w:line="269" w:lineRule="exact"/>
        <w:ind w:left="718"/>
      </w:pPr>
      <w:r>
        <w:t>Ходьба</w:t>
      </w:r>
      <w:r>
        <w:rPr>
          <w:spacing w:val="70"/>
        </w:rPr>
        <w:t xml:space="preserve"> </w:t>
      </w:r>
      <w:r>
        <w:t>на</w:t>
      </w:r>
      <w:r>
        <w:rPr>
          <w:spacing w:val="61"/>
        </w:rPr>
        <w:t xml:space="preserve"> </w:t>
      </w:r>
      <w:r>
        <w:t>лыжах:</w:t>
      </w:r>
      <w:r>
        <w:rPr>
          <w:spacing w:val="67"/>
        </w:rPr>
        <w:t xml:space="preserve"> </w:t>
      </w:r>
      <w:r>
        <w:t>скользящим</w:t>
      </w:r>
      <w:r>
        <w:rPr>
          <w:spacing w:val="79"/>
        </w:rPr>
        <w:t xml:space="preserve"> </w:t>
      </w:r>
      <w:r>
        <w:t>шагом,</w:t>
      </w:r>
      <w:r>
        <w:rPr>
          <w:spacing w:val="68"/>
        </w:rPr>
        <w:t xml:space="preserve"> </w:t>
      </w:r>
      <w:r>
        <w:t>повороты</w:t>
      </w:r>
      <w:r>
        <w:rPr>
          <w:spacing w:val="78"/>
        </w:rPr>
        <w:t xml:space="preserve"> </w:t>
      </w:r>
      <w:r>
        <w:t>на</w:t>
      </w:r>
      <w:r>
        <w:rPr>
          <w:spacing w:val="60"/>
        </w:rPr>
        <w:t xml:space="preserve"> </w:t>
      </w:r>
      <w:r>
        <w:t>месте,</w:t>
      </w:r>
      <w:r>
        <w:rPr>
          <w:spacing w:val="69"/>
        </w:rPr>
        <w:t xml:space="preserve"> </w:t>
      </w:r>
      <w:r>
        <w:t>подъем</w:t>
      </w:r>
      <w:r>
        <w:rPr>
          <w:spacing w:val="63"/>
        </w:rPr>
        <w:t xml:space="preserve"> </w:t>
      </w:r>
      <w:r>
        <w:t>на</w:t>
      </w:r>
      <w:r>
        <w:rPr>
          <w:spacing w:val="65"/>
        </w:rPr>
        <w:t xml:space="preserve"> </w:t>
      </w:r>
      <w:r>
        <w:rPr>
          <w:spacing w:val="-4"/>
        </w:rPr>
        <w:t>гору</w:t>
      </w:r>
    </w:p>
    <w:p w:rsidR="000664B2" w:rsidRDefault="00CF43C2">
      <w:pPr>
        <w:pStyle w:val="a4"/>
        <w:spacing w:before="40"/>
        <w:ind w:left="718"/>
      </w:pPr>
      <w:r>
        <w:t>«ступающим</w:t>
      </w:r>
      <w:r>
        <w:rPr>
          <w:spacing w:val="35"/>
        </w:rPr>
        <w:t xml:space="preserve"> </w:t>
      </w:r>
      <w:r>
        <w:t>шагом»</w:t>
      </w:r>
      <w:r>
        <w:rPr>
          <w:spacing w:val="15"/>
        </w:rPr>
        <w:t xml:space="preserve"> </w:t>
      </w:r>
      <w:r>
        <w:t>и</w:t>
      </w:r>
      <w:r>
        <w:rPr>
          <w:spacing w:val="6"/>
        </w:rPr>
        <w:t xml:space="preserve"> </w:t>
      </w:r>
      <w:r>
        <w:rPr>
          <w:spacing w:val="-2"/>
        </w:rPr>
        <w:t>«полуёлочкой».</w:t>
      </w:r>
    </w:p>
    <w:p w:rsidR="000664B2" w:rsidRDefault="00CF43C2">
      <w:pPr>
        <w:pStyle w:val="a4"/>
        <w:spacing w:before="41" w:line="276" w:lineRule="auto"/>
        <w:ind w:left="718" w:right="289"/>
      </w:pPr>
      <w:r>
        <w:rPr>
          <w:b/>
        </w:rPr>
        <w:t>Плавание</w:t>
      </w:r>
      <w:r>
        <w:t>: погружение в воду с головой, попеременные движения ног в воде, держась за бортик,</w:t>
      </w:r>
      <w:r>
        <w:rPr>
          <w:spacing w:val="40"/>
        </w:rPr>
        <w:t xml:space="preserve"> </w:t>
      </w:r>
      <w:r>
        <w:t>доску,</w:t>
      </w:r>
      <w:r>
        <w:rPr>
          <w:spacing w:val="40"/>
        </w:rPr>
        <w:t xml:space="preserve"> </w:t>
      </w:r>
      <w:r>
        <w:t>палку,</w:t>
      </w:r>
      <w:r>
        <w:rPr>
          <w:spacing w:val="40"/>
        </w:rPr>
        <w:t xml:space="preserve"> </w:t>
      </w:r>
      <w:r>
        <w:t>игры</w:t>
      </w:r>
      <w:r>
        <w:rPr>
          <w:spacing w:val="40"/>
        </w:rPr>
        <w:t xml:space="preserve"> </w:t>
      </w:r>
      <w:r>
        <w:t>с</w:t>
      </w:r>
      <w:r>
        <w:rPr>
          <w:spacing w:val="40"/>
        </w:rPr>
        <w:t xml:space="preserve"> </w:t>
      </w:r>
      <w:r>
        <w:t>предметами</w:t>
      </w:r>
      <w:r>
        <w:rPr>
          <w:spacing w:val="40"/>
        </w:rPr>
        <w:t xml:space="preserve"> </w:t>
      </w:r>
      <w:r>
        <w:t>в</w:t>
      </w:r>
      <w:r>
        <w:rPr>
          <w:spacing w:val="40"/>
        </w:rPr>
        <w:t xml:space="preserve"> </w:t>
      </w:r>
      <w:r>
        <w:t>воде,</w:t>
      </w:r>
      <w:r>
        <w:rPr>
          <w:spacing w:val="40"/>
        </w:rPr>
        <w:t xml:space="preserve"> </w:t>
      </w:r>
      <w:r>
        <w:t>доставание</w:t>
      </w:r>
      <w:r>
        <w:rPr>
          <w:spacing w:val="40"/>
        </w:rPr>
        <w:t xml:space="preserve"> </w:t>
      </w:r>
      <w:r>
        <w:t>их</w:t>
      </w:r>
      <w:r>
        <w:rPr>
          <w:spacing w:val="40"/>
        </w:rPr>
        <w:t xml:space="preserve"> </w:t>
      </w:r>
      <w:r>
        <w:t>со</w:t>
      </w:r>
      <w:r>
        <w:rPr>
          <w:spacing w:val="40"/>
        </w:rPr>
        <w:t xml:space="preserve"> </w:t>
      </w:r>
      <w:r>
        <w:t>дна,</w:t>
      </w:r>
      <w:r>
        <w:rPr>
          <w:spacing w:val="40"/>
        </w:rPr>
        <w:t xml:space="preserve"> </w:t>
      </w:r>
      <w:r>
        <w:t>ходьба</w:t>
      </w:r>
      <w:r>
        <w:rPr>
          <w:spacing w:val="40"/>
        </w:rPr>
        <w:t xml:space="preserve"> </w:t>
      </w:r>
      <w:r>
        <w:t>за предметом в воде.</w:t>
      </w:r>
    </w:p>
    <w:p w:rsidR="000664B2" w:rsidRDefault="00CF43C2">
      <w:pPr>
        <w:pStyle w:val="a5"/>
        <w:numPr>
          <w:ilvl w:val="0"/>
          <w:numId w:val="98"/>
        </w:numPr>
        <w:tabs>
          <w:tab w:val="left" w:pos="1043"/>
        </w:tabs>
        <w:spacing w:line="276" w:lineRule="auto"/>
        <w:ind w:right="287" w:firstLine="0"/>
        <w:rPr>
          <w:sz w:val="24"/>
        </w:rPr>
      </w:pPr>
      <w:r>
        <w:rPr>
          <w:sz w:val="24"/>
        </w:rPr>
        <w:t>Формирование</w:t>
      </w:r>
      <w:r>
        <w:rPr>
          <w:spacing w:val="80"/>
          <w:w w:val="150"/>
          <w:sz w:val="24"/>
        </w:rPr>
        <w:t xml:space="preserve">  </w:t>
      </w:r>
      <w:r>
        <w:rPr>
          <w:sz w:val="24"/>
        </w:rPr>
        <w:t>основ</w:t>
      </w:r>
      <w:r>
        <w:rPr>
          <w:spacing w:val="80"/>
          <w:sz w:val="24"/>
        </w:rPr>
        <w:t xml:space="preserve">  </w:t>
      </w:r>
      <w:r>
        <w:rPr>
          <w:sz w:val="24"/>
        </w:rPr>
        <w:t>здорового</w:t>
      </w:r>
      <w:r>
        <w:rPr>
          <w:spacing w:val="80"/>
          <w:sz w:val="24"/>
        </w:rPr>
        <w:t xml:space="preserve">  </w:t>
      </w:r>
      <w:r>
        <w:rPr>
          <w:sz w:val="24"/>
        </w:rPr>
        <w:t>образа</w:t>
      </w:r>
      <w:r>
        <w:rPr>
          <w:spacing w:val="80"/>
          <w:sz w:val="24"/>
        </w:rPr>
        <w:t xml:space="preserve">  </w:t>
      </w:r>
      <w:r>
        <w:rPr>
          <w:sz w:val="24"/>
        </w:rPr>
        <w:t>жизни:</w:t>
      </w:r>
      <w:r>
        <w:rPr>
          <w:spacing w:val="80"/>
          <w:sz w:val="24"/>
        </w:rPr>
        <w:t xml:space="preserve">  </w:t>
      </w:r>
      <w:r>
        <w:rPr>
          <w:sz w:val="24"/>
        </w:rPr>
        <w:t>педагог</w:t>
      </w:r>
      <w:r>
        <w:rPr>
          <w:spacing w:val="80"/>
          <w:sz w:val="24"/>
        </w:rPr>
        <w:t xml:space="preserve">  </w:t>
      </w:r>
      <w:r>
        <w:rPr>
          <w:sz w:val="24"/>
        </w:rPr>
        <w:t>уточняет представления</w:t>
      </w:r>
      <w:r>
        <w:rPr>
          <w:spacing w:val="40"/>
          <w:sz w:val="24"/>
        </w:rPr>
        <w:t xml:space="preserve">  </w:t>
      </w:r>
      <w:r>
        <w:rPr>
          <w:sz w:val="24"/>
        </w:rPr>
        <w:t>детей</w:t>
      </w:r>
      <w:r>
        <w:rPr>
          <w:spacing w:val="80"/>
          <w:w w:val="150"/>
          <w:sz w:val="24"/>
        </w:rPr>
        <w:t xml:space="preserve"> </w:t>
      </w:r>
      <w:r>
        <w:rPr>
          <w:sz w:val="24"/>
        </w:rPr>
        <w:t>о</w:t>
      </w:r>
      <w:r>
        <w:rPr>
          <w:spacing w:val="80"/>
          <w:w w:val="150"/>
          <w:sz w:val="24"/>
        </w:rPr>
        <w:t xml:space="preserve"> </w:t>
      </w:r>
      <w:r>
        <w:rPr>
          <w:sz w:val="24"/>
        </w:rPr>
        <w:t>здоровье,</w:t>
      </w:r>
      <w:r>
        <w:rPr>
          <w:spacing w:val="40"/>
          <w:sz w:val="24"/>
        </w:rPr>
        <w:t xml:space="preserve">  </w:t>
      </w:r>
      <w:r>
        <w:rPr>
          <w:sz w:val="24"/>
        </w:rPr>
        <w:t>факторах,</w:t>
      </w:r>
      <w:r>
        <w:rPr>
          <w:spacing w:val="80"/>
          <w:w w:val="150"/>
          <w:sz w:val="24"/>
        </w:rPr>
        <w:t xml:space="preserve"> </w:t>
      </w:r>
      <w:r>
        <w:rPr>
          <w:sz w:val="24"/>
        </w:rPr>
        <w:t>положительно</w:t>
      </w:r>
      <w:r>
        <w:rPr>
          <w:spacing w:val="80"/>
          <w:w w:val="150"/>
          <w:sz w:val="24"/>
        </w:rPr>
        <w:t xml:space="preserve"> </w:t>
      </w:r>
      <w:r>
        <w:rPr>
          <w:sz w:val="24"/>
        </w:rPr>
        <w:t>влияющих</w:t>
      </w:r>
      <w:r>
        <w:rPr>
          <w:spacing w:val="80"/>
          <w:w w:val="150"/>
          <w:sz w:val="24"/>
        </w:rPr>
        <w:t xml:space="preserve"> </w:t>
      </w:r>
      <w:r>
        <w:rPr>
          <w:sz w:val="24"/>
        </w:rPr>
        <w:t>на</w:t>
      </w:r>
      <w:r>
        <w:rPr>
          <w:spacing w:val="80"/>
          <w:w w:val="150"/>
          <w:sz w:val="24"/>
        </w:rPr>
        <w:t xml:space="preserve"> </w:t>
      </w:r>
      <w:r>
        <w:rPr>
          <w:sz w:val="24"/>
        </w:rPr>
        <w:t>него, правилах</w:t>
      </w:r>
      <w:r>
        <w:rPr>
          <w:spacing w:val="80"/>
          <w:sz w:val="24"/>
        </w:rPr>
        <w:t xml:space="preserve"> </w:t>
      </w:r>
      <w:r>
        <w:rPr>
          <w:sz w:val="24"/>
        </w:rPr>
        <w:t>безопасного</w:t>
      </w:r>
      <w:r>
        <w:rPr>
          <w:spacing w:val="80"/>
          <w:sz w:val="24"/>
        </w:rPr>
        <w:t xml:space="preserve"> </w:t>
      </w:r>
      <w:r>
        <w:rPr>
          <w:sz w:val="24"/>
        </w:rPr>
        <w:t>поведения</w:t>
      </w:r>
      <w:r>
        <w:rPr>
          <w:spacing w:val="80"/>
          <w:sz w:val="24"/>
        </w:rPr>
        <w:t xml:space="preserve"> </w:t>
      </w:r>
      <w:r>
        <w:rPr>
          <w:sz w:val="24"/>
        </w:rPr>
        <w:t>в</w:t>
      </w:r>
      <w:r>
        <w:rPr>
          <w:spacing w:val="80"/>
          <w:sz w:val="24"/>
        </w:rPr>
        <w:t xml:space="preserve"> </w:t>
      </w:r>
      <w:r>
        <w:rPr>
          <w:sz w:val="24"/>
        </w:rPr>
        <w:t>двигательной</w:t>
      </w:r>
      <w:r>
        <w:rPr>
          <w:spacing w:val="80"/>
          <w:sz w:val="24"/>
        </w:rPr>
        <w:t xml:space="preserve"> </w:t>
      </w:r>
      <w:r>
        <w:rPr>
          <w:sz w:val="24"/>
        </w:rPr>
        <w:t>деятельности</w:t>
      </w:r>
      <w:r>
        <w:rPr>
          <w:spacing w:val="80"/>
          <w:sz w:val="24"/>
        </w:rPr>
        <w:t xml:space="preserve"> </w:t>
      </w:r>
      <w:r>
        <w:rPr>
          <w:sz w:val="24"/>
        </w:rPr>
        <w:t>(соблюдать очередность при</w:t>
      </w:r>
      <w:r>
        <w:rPr>
          <w:spacing w:val="40"/>
          <w:sz w:val="24"/>
        </w:rPr>
        <w:t xml:space="preserve"> </w:t>
      </w:r>
      <w:r>
        <w:rPr>
          <w:sz w:val="24"/>
        </w:rPr>
        <w:t>занятиях</w:t>
      </w:r>
      <w:r>
        <w:rPr>
          <w:spacing w:val="40"/>
          <w:sz w:val="24"/>
        </w:rPr>
        <w:t xml:space="preserve"> </w:t>
      </w:r>
      <w:r>
        <w:rPr>
          <w:sz w:val="24"/>
        </w:rPr>
        <w:t>с</w:t>
      </w:r>
      <w:r>
        <w:rPr>
          <w:spacing w:val="40"/>
          <w:sz w:val="24"/>
        </w:rPr>
        <w:t xml:space="preserve"> </w:t>
      </w:r>
      <w:r>
        <w:rPr>
          <w:sz w:val="24"/>
        </w:rPr>
        <w:t>оборудованием,</w:t>
      </w:r>
      <w:r>
        <w:rPr>
          <w:spacing w:val="40"/>
          <w:sz w:val="24"/>
        </w:rPr>
        <w:t xml:space="preserve"> </w:t>
      </w:r>
      <w:r>
        <w:rPr>
          <w:sz w:val="24"/>
        </w:rPr>
        <w:t>не</w:t>
      </w:r>
      <w:r>
        <w:rPr>
          <w:spacing w:val="40"/>
          <w:sz w:val="24"/>
        </w:rPr>
        <w:t xml:space="preserve"> </w:t>
      </w:r>
      <w:r>
        <w:rPr>
          <w:sz w:val="24"/>
        </w:rPr>
        <w:t>толкать</w:t>
      </w:r>
      <w:r>
        <w:rPr>
          <w:spacing w:val="40"/>
          <w:sz w:val="24"/>
        </w:rPr>
        <w:t xml:space="preserve"> </w:t>
      </w:r>
      <w:r>
        <w:rPr>
          <w:sz w:val="24"/>
        </w:rPr>
        <w:t>товарища,</w:t>
      </w:r>
      <w:r>
        <w:rPr>
          <w:spacing w:val="40"/>
          <w:sz w:val="24"/>
        </w:rPr>
        <w:t xml:space="preserve"> </w:t>
      </w:r>
      <w:r>
        <w:rPr>
          <w:sz w:val="24"/>
        </w:rPr>
        <w:t>бегать</w:t>
      </w:r>
      <w:r>
        <w:rPr>
          <w:spacing w:val="40"/>
          <w:sz w:val="24"/>
        </w:rPr>
        <w:t xml:space="preserve"> </w:t>
      </w:r>
      <w:r>
        <w:rPr>
          <w:sz w:val="24"/>
        </w:rPr>
        <w:t>в</w:t>
      </w:r>
      <w:r>
        <w:rPr>
          <w:spacing w:val="40"/>
          <w:sz w:val="24"/>
        </w:rPr>
        <w:t xml:space="preserve"> </w:t>
      </w:r>
      <w:r>
        <w:rPr>
          <w:sz w:val="24"/>
        </w:rPr>
        <w:t>колонне,</w:t>
      </w:r>
      <w:r>
        <w:rPr>
          <w:spacing w:val="40"/>
          <w:sz w:val="24"/>
        </w:rPr>
        <w:t xml:space="preserve"> </w:t>
      </w:r>
      <w:r>
        <w:rPr>
          <w:sz w:val="24"/>
        </w:rPr>
        <w:t>не</w:t>
      </w:r>
      <w:r>
        <w:rPr>
          <w:spacing w:val="40"/>
          <w:sz w:val="24"/>
        </w:rPr>
        <w:t xml:space="preserve"> </w:t>
      </w:r>
      <w:r>
        <w:rPr>
          <w:sz w:val="24"/>
        </w:rPr>
        <w:t>обгоняя</w:t>
      </w:r>
      <w:r>
        <w:rPr>
          <w:spacing w:val="40"/>
          <w:sz w:val="24"/>
        </w:rPr>
        <w:t xml:space="preserve"> </w:t>
      </w:r>
      <w:r>
        <w:rPr>
          <w:sz w:val="24"/>
        </w:rPr>
        <w:t>друг друга и другое), способствует пониманию детьми необходимости занятий</w:t>
      </w:r>
      <w:r>
        <w:rPr>
          <w:spacing w:val="40"/>
          <w:sz w:val="24"/>
        </w:rPr>
        <w:t xml:space="preserve"> </w:t>
      </w:r>
      <w:r>
        <w:rPr>
          <w:sz w:val="24"/>
        </w:rPr>
        <w:t>физической культурой,</w:t>
      </w:r>
      <w:r>
        <w:rPr>
          <w:spacing w:val="40"/>
          <w:sz w:val="24"/>
        </w:rPr>
        <w:t xml:space="preserve"> </w:t>
      </w:r>
      <w:r>
        <w:rPr>
          <w:sz w:val="24"/>
        </w:rPr>
        <w:t>важности</w:t>
      </w:r>
      <w:r>
        <w:rPr>
          <w:spacing w:val="40"/>
          <w:sz w:val="24"/>
        </w:rPr>
        <w:t xml:space="preserve"> </w:t>
      </w:r>
      <w:r>
        <w:rPr>
          <w:sz w:val="24"/>
        </w:rPr>
        <w:t>правильного</w:t>
      </w:r>
      <w:r>
        <w:rPr>
          <w:spacing w:val="40"/>
          <w:sz w:val="24"/>
        </w:rPr>
        <w:t xml:space="preserve"> </w:t>
      </w:r>
      <w:r>
        <w:rPr>
          <w:sz w:val="24"/>
        </w:rPr>
        <w:t>питания,</w:t>
      </w:r>
      <w:r>
        <w:rPr>
          <w:spacing w:val="40"/>
          <w:sz w:val="24"/>
        </w:rPr>
        <w:t xml:space="preserve"> </w:t>
      </w:r>
      <w:r>
        <w:rPr>
          <w:sz w:val="24"/>
        </w:rPr>
        <w:t>соблюдения гигиены, закаливания для сохранения</w:t>
      </w:r>
      <w:r>
        <w:rPr>
          <w:spacing w:val="40"/>
          <w:sz w:val="24"/>
        </w:rPr>
        <w:t xml:space="preserve"> </w:t>
      </w:r>
      <w:r>
        <w:rPr>
          <w:sz w:val="24"/>
        </w:rPr>
        <w:t>и укрепления</w:t>
      </w:r>
      <w:r>
        <w:rPr>
          <w:spacing w:val="40"/>
          <w:sz w:val="24"/>
        </w:rPr>
        <w:t xml:space="preserve"> </w:t>
      </w:r>
      <w:r>
        <w:rPr>
          <w:sz w:val="24"/>
        </w:rPr>
        <w:t>здоровья.</w:t>
      </w:r>
      <w:r>
        <w:rPr>
          <w:spacing w:val="40"/>
          <w:sz w:val="24"/>
        </w:rPr>
        <w:t xml:space="preserve"> </w:t>
      </w:r>
      <w:r>
        <w:rPr>
          <w:sz w:val="24"/>
        </w:rPr>
        <w:t>Формирует</w:t>
      </w:r>
      <w:r>
        <w:rPr>
          <w:spacing w:val="40"/>
          <w:sz w:val="24"/>
        </w:rPr>
        <w:t xml:space="preserve"> </w:t>
      </w:r>
      <w:r>
        <w:rPr>
          <w:sz w:val="24"/>
        </w:rPr>
        <w:t>первичные</w:t>
      </w:r>
      <w:r>
        <w:rPr>
          <w:spacing w:val="40"/>
          <w:sz w:val="24"/>
        </w:rPr>
        <w:t xml:space="preserve"> </w:t>
      </w:r>
      <w:r>
        <w:rPr>
          <w:sz w:val="24"/>
        </w:rPr>
        <w:t>представления</w:t>
      </w:r>
      <w:r>
        <w:rPr>
          <w:spacing w:val="40"/>
          <w:sz w:val="24"/>
        </w:rPr>
        <w:t xml:space="preserve"> </w:t>
      </w:r>
      <w:r>
        <w:rPr>
          <w:sz w:val="24"/>
        </w:rPr>
        <w:t>об отдельных видах спорта.</w:t>
      </w:r>
    </w:p>
    <w:p w:rsidR="000664B2" w:rsidRDefault="00CF43C2">
      <w:pPr>
        <w:pStyle w:val="a5"/>
        <w:numPr>
          <w:ilvl w:val="0"/>
          <w:numId w:val="98"/>
        </w:numPr>
        <w:tabs>
          <w:tab w:val="left" w:pos="985"/>
        </w:tabs>
        <w:ind w:left="985" w:hanging="267"/>
        <w:rPr>
          <w:sz w:val="24"/>
        </w:rPr>
      </w:pPr>
      <w:r>
        <w:rPr>
          <w:sz w:val="24"/>
        </w:rPr>
        <w:t>Активный</w:t>
      </w:r>
      <w:r>
        <w:rPr>
          <w:spacing w:val="13"/>
          <w:sz w:val="24"/>
        </w:rPr>
        <w:t xml:space="preserve"> </w:t>
      </w:r>
      <w:r>
        <w:rPr>
          <w:spacing w:val="-2"/>
          <w:sz w:val="24"/>
        </w:rPr>
        <w:t>отдых.</w:t>
      </w:r>
    </w:p>
    <w:p w:rsidR="000664B2" w:rsidRDefault="00CF43C2">
      <w:pPr>
        <w:pStyle w:val="a4"/>
        <w:spacing w:before="40" w:line="278" w:lineRule="auto"/>
        <w:ind w:left="718" w:right="294"/>
      </w:pPr>
      <w:r>
        <w:t>Физкультурные праздники и досуги: педагог привnекает детей данной возрастной группы к участию</w:t>
      </w:r>
      <w:r>
        <w:rPr>
          <w:spacing w:val="40"/>
        </w:rPr>
        <w:t xml:space="preserve"> </w:t>
      </w:r>
      <w:r>
        <w:t>в</w:t>
      </w:r>
      <w:r>
        <w:rPr>
          <w:spacing w:val="40"/>
        </w:rPr>
        <w:t xml:space="preserve"> </w:t>
      </w:r>
      <w:r>
        <w:t>праздниках</w:t>
      </w:r>
      <w:r>
        <w:rPr>
          <w:spacing w:val="40"/>
        </w:rPr>
        <w:t xml:space="preserve"> </w:t>
      </w:r>
      <w:r>
        <w:t>детей</w:t>
      </w:r>
      <w:r>
        <w:rPr>
          <w:spacing w:val="40"/>
        </w:rPr>
        <w:t xml:space="preserve"> </w:t>
      </w:r>
      <w:r>
        <w:t>старшего</w:t>
      </w:r>
      <w:r>
        <w:rPr>
          <w:spacing w:val="40"/>
        </w:rPr>
        <w:t xml:space="preserve"> </w:t>
      </w:r>
      <w:r>
        <w:t>дошкольного</w:t>
      </w:r>
      <w:r>
        <w:rPr>
          <w:spacing w:val="40"/>
        </w:rPr>
        <w:t xml:space="preserve"> </w:t>
      </w:r>
      <w:r>
        <w:t>возраста</w:t>
      </w:r>
      <w:r>
        <w:rPr>
          <w:spacing w:val="40"/>
        </w:rPr>
        <w:t xml:space="preserve"> </w:t>
      </w:r>
      <w:r>
        <w:t>в</w:t>
      </w:r>
      <w:r>
        <w:rPr>
          <w:spacing w:val="40"/>
        </w:rPr>
        <w:t xml:space="preserve"> </w:t>
      </w:r>
      <w:r>
        <w:t>качестве</w:t>
      </w:r>
      <w:r>
        <w:rPr>
          <w:spacing w:val="80"/>
        </w:rPr>
        <w:t xml:space="preserve"> </w:t>
      </w:r>
      <w:r>
        <w:t>зрителей. Праздники</w:t>
      </w:r>
      <w:r>
        <w:rPr>
          <w:spacing w:val="80"/>
        </w:rPr>
        <w:t xml:space="preserve"> </w:t>
      </w:r>
      <w:r>
        <w:t>проводятся</w:t>
      </w:r>
      <w:r>
        <w:rPr>
          <w:spacing w:val="80"/>
        </w:rPr>
        <w:t xml:space="preserve"> </w:t>
      </w:r>
      <w:r>
        <w:t>2</w:t>
      </w:r>
      <w:r>
        <w:rPr>
          <w:spacing w:val="80"/>
        </w:rPr>
        <w:t xml:space="preserve"> </w:t>
      </w:r>
      <w:r>
        <w:t>раза</w:t>
      </w:r>
      <w:r>
        <w:rPr>
          <w:spacing w:val="80"/>
        </w:rPr>
        <w:t xml:space="preserve"> </w:t>
      </w:r>
      <w:r>
        <w:t>в</w:t>
      </w:r>
      <w:r>
        <w:rPr>
          <w:spacing w:val="80"/>
        </w:rPr>
        <w:t xml:space="preserve"> </w:t>
      </w:r>
      <w:r>
        <w:t>год,</w:t>
      </w:r>
      <w:r>
        <w:rPr>
          <w:spacing w:val="80"/>
        </w:rPr>
        <w:t xml:space="preserve"> </w:t>
      </w:r>
      <w:r>
        <w:t>продолжительностью</w:t>
      </w:r>
      <w:r>
        <w:rPr>
          <w:spacing w:val="80"/>
          <w:w w:val="150"/>
        </w:rPr>
        <w:t xml:space="preserve"> </w:t>
      </w:r>
      <w:r>
        <w:t>не более</w:t>
      </w:r>
      <w:r>
        <w:rPr>
          <w:spacing w:val="35"/>
        </w:rPr>
        <w:t xml:space="preserve"> </w:t>
      </w:r>
      <w:r>
        <w:t>1-1,5 часов.</w:t>
      </w:r>
    </w:p>
    <w:p w:rsidR="000664B2" w:rsidRDefault="00CF43C2">
      <w:pPr>
        <w:pStyle w:val="a4"/>
        <w:spacing w:line="276" w:lineRule="auto"/>
        <w:ind w:left="718" w:right="288"/>
      </w:pPr>
      <w:r>
        <w:t>Досуг организуется 1-2 раза в месяц во второй половине дня преимущественно на свежем воздухе, продолжительностью</w:t>
      </w:r>
      <w:r>
        <w:rPr>
          <w:spacing w:val="40"/>
        </w:rPr>
        <w:t xml:space="preserve"> </w:t>
      </w:r>
      <w:r>
        <w:t>20-25 минут. Содержание</w:t>
      </w:r>
      <w:r>
        <w:rPr>
          <w:spacing w:val="28"/>
        </w:rPr>
        <w:t xml:space="preserve"> </w:t>
      </w:r>
      <w:r>
        <w:t>составляют: подвижные</w:t>
      </w:r>
      <w:r>
        <w:rPr>
          <w:spacing w:val="24"/>
        </w:rPr>
        <w:t xml:space="preserve"> </w:t>
      </w:r>
      <w:r>
        <w:t>игры, игры</w:t>
      </w:r>
      <w:r>
        <w:rPr>
          <w:spacing w:val="40"/>
        </w:rPr>
        <w:t xml:space="preserve"> </w:t>
      </w:r>
      <w:r>
        <w:t xml:space="preserve">с элементами соревнования, аттракционы, музыкально­ ритмические и танцевальные </w:t>
      </w:r>
      <w:r>
        <w:rPr>
          <w:spacing w:val="-2"/>
        </w:rPr>
        <w:t>упражнения.</w:t>
      </w:r>
    </w:p>
    <w:p w:rsidR="000664B2" w:rsidRDefault="00CF43C2">
      <w:pPr>
        <w:pStyle w:val="a4"/>
        <w:spacing w:line="276" w:lineRule="auto"/>
        <w:ind w:left="718" w:right="289"/>
      </w:pPr>
      <w:r>
        <w:t>Досуги и праздники могут быть направлены на решение задач приобщения к здоровому</w:t>
      </w:r>
      <w:r>
        <w:rPr>
          <w:spacing w:val="40"/>
        </w:rPr>
        <w:t xml:space="preserve"> </w:t>
      </w:r>
      <w:r>
        <w:t>образу жизни, иметь социально-значимую и патриотическую тематику, посвящаться государственным</w:t>
      </w:r>
      <w:r>
        <w:rPr>
          <w:spacing w:val="80"/>
          <w:w w:val="150"/>
        </w:rPr>
        <w:t xml:space="preserve"> </w:t>
      </w:r>
      <w:r>
        <w:t>праздникам,</w:t>
      </w:r>
      <w:r>
        <w:rPr>
          <w:spacing w:val="80"/>
          <w:w w:val="150"/>
        </w:rPr>
        <w:t xml:space="preserve"> </w:t>
      </w:r>
      <w:r>
        <w:t>включать</w:t>
      </w:r>
      <w:r>
        <w:rPr>
          <w:spacing w:val="80"/>
          <w:w w:val="150"/>
        </w:rPr>
        <w:t xml:space="preserve"> </w:t>
      </w:r>
      <w:r>
        <w:t>подвижные</w:t>
      </w:r>
      <w:r>
        <w:rPr>
          <w:spacing w:val="80"/>
        </w:rPr>
        <w:t xml:space="preserve"> </w:t>
      </w:r>
      <w:r>
        <w:t>игры</w:t>
      </w:r>
      <w:r>
        <w:rPr>
          <w:spacing w:val="80"/>
        </w:rPr>
        <w:t xml:space="preserve"> </w:t>
      </w:r>
      <w:r>
        <w:t>народов России.</w:t>
      </w:r>
    </w:p>
    <w:p w:rsidR="000664B2" w:rsidRDefault="00CF43C2">
      <w:pPr>
        <w:pStyle w:val="a4"/>
        <w:tabs>
          <w:tab w:val="left" w:pos="4415"/>
        </w:tabs>
        <w:spacing w:line="278" w:lineRule="auto"/>
        <w:ind w:left="718" w:right="1509"/>
        <w:jc w:val="left"/>
        <w:rPr>
          <w:b/>
          <w:i/>
        </w:rPr>
      </w:pPr>
      <w:r>
        <w:t>Дни</w:t>
      </w:r>
      <w:r>
        <w:rPr>
          <w:spacing w:val="80"/>
        </w:rPr>
        <w:t xml:space="preserve"> </w:t>
      </w:r>
      <w:r>
        <w:t>здоровья</w:t>
      </w:r>
      <w:r>
        <w:rPr>
          <w:spacing w:val="80"/>
        </w:rPr>
        <w:t xml:space="preserve"> </w:t>
      </w:r>
      <w:r>
        <w:t>проводятся1</w:t>
      </w:r>
      <w:r>
        <w:rPr>
          <w:spacing w:val="40"/>
        </w:rPr>
        <w:t xml:space="preserve"> </w:t>
      </w:r>
      <w:r>
        <w:t>раз</w:t>
      </w:r>
      <w:r>
        <w:tab/>
        <w:t>в</w:t>
      </w:r>
      <w:r>
        <w:rPr>
          <w:spacing w:val="80"/>
        </w:rPr>
        <w:t xml:space="preserve"> </w:t>
      </w:r>
      <w:r>
        <w:t>три</w:t>
      </w:r>
      <w:r>
        <w:rPr>
          <w:spacing w:val="80"/>
        </w:rPr>
        <w:t xml:space="preserve"> </w:t>
      </w:r>
      <w:r>
        <w:t>месяца.</w:t>
      </w:r>
      <w:r>
        <w:rPr>
          <w:spacing w:val="80"/>
        </w:rPr>
        <w:t xml:space="preserve"> </w:t>
      </w:r>
      <w:r>
        <w:t>В</w:t>
      </w:r>
      <w:r>
        <w:rPr>
          <w:spacing w:val="80"/>
        </w:rPr>
        <w:t xml:space="preserve"> </w:t>
      </w:r>
      <w:r>
        <w:t>этот</w:t>
      </w:r>
      <w:r>
        <w:rPr>
          <w:spacing w:val="80"/>
        </w:rPr>
        <w:t xml:space="preserve"> </w:t>
      </w:r>
      <w:r>
        <w:t>день проводятся физкультурно-оздоровительные</w:t>
      </w:r>
      <w:r>
        <w:rPr>
          <w:spacing w:val="40"/>
        </w:rPr>
        <w:t xml:space="preserve"> </w:t>
      </w:r>
      <w:r>
        <w:t>мероприятия, прогулки, игры на</w:t>
      </w:r>
      <w:r>
        <w:rPr>
          <w:spacing w:val="-2"/>
        </w:rPr>
        <w:t xml:space="preserve"> </w:t>
      </w:r>
      <w:r>
        <w:t xml:space="preserve">свежем воздухе. </w:t>
      </w:r>
      <w:r>
        <w:rPr>
          <w:b/>
          <w:i/>
        </w:rPr>
        <w:t>От 5 лет до 6 лет.</w:t>
      </w:r>
    </w:p>
    <w:p w:rsidR="000664B2" w:rsidRDefault="00CF43C2">
      <w:pPr>
        <w:pStyle w:val="a4"/>
        <w:tabs>
          <w:tab w:val="left" w:pos="2274"/>
          <w:tab w:val="left" w:pos="2456"/>
          <w:tab w:val="left" w:pos="4226"/>
          <w:tab w:val="left" w:pos="4401"/>
          <w:tab w:val="left" w:pos="6523"/>
          <w:tab w:val="left" w:pos="7584"/>
          <w:tab w:val="left" w:pos="7940"/>
          <w:tab w:val="left" w:pos="8799"/>
          <w:tab w:val="left" w:pos="9654"/>
        </w:tabs>
        <w:spacing w:line="276" w:lineRule="auto"/>
        <w:ind w:left="718" w:right="296" w:firstLine="254"/>
        <w:jc w:val="left"/>
      </w:pPr>
      <w:r>
        <w:rPr>
          <w:b/>
        </w:rPr>
        <w:t xml:space="preserve">Основные задачи </w:t>
      </w:r>
      <w:r>
        <w:t>образовательной</w:t>
      </w:r>
      <w:r>
        <w:rPr>
          <w:spacing w:val="40"/>
        </w:rPr>
        <w:t xml:space="preserve"> </w:t>
      </w:r>
      <w:r>
        <w:t xml:space="preserve">деятельности в области физического развития: </w:t>
      </w:r>
      <w:r>
        <w:rPr>
          <w:spacing w:val="-2"/>
        </w:rPr>
        <w:t>обогащать</w:t>
      </w:r>
      <w:r>
        <w:tab/>
      </w:r>
      <w:r>
        <w:rPr>
          <w:spacing w:val="-2"/>
        </w:rPr>
        <w:t>двигательный</w:t>
      </w:r>
      <w:r>
        <w:tab/>
      </w:r>
      <w:r>
        <w:tab/>
        <w:t>опыт,</w:t>
      </w:r>
      <w:r>
        <w:rPr>
          <w:spacing w:val="40"/>
        </w:rPr>
        <w:t xml:space="preserve"> </w:t>
      </w:r>
      <w:r>
        <w:t>создавать</w:t>
      </w:r>
      <w:r>
        <w:tab/>
      </w:r>
      <w:r>
        <w:rPr>
          <w:spacing w:val="-2"/>
        </w:rPr>
        <w:t>условия</w:t>
      </w:r>
      <w:r>
        <w:tab/>
      </w:r>
      <w:r>
        <w:tab/>
        <w:t>для</w:t>
      </w:r>
      <w:r>
        <w:rPr>
          <w:spacing w:val="40"/>
        </w:rPr>
        <w:t xml:space="preserve"> </w:t>
      </w:r>
      <w:r>
        <w:t xml:space="preserve">оптимальной </w:t>
      </w:r>
      <w:r>
        <w:rPr>
          <w:spacing w:val="-2"/>
        </w:rPr>
        <w:t>двигательной</w:t>
      </w:r>
      <w:r>
        <w:tab/>
      </w:r>
      <w:r>
        <w:tab/>
      </w:r>
      <w:r>
        <w:rPr>
          <w:spacing w:val="-2"/>
        </w:rPr>
        <w:t>деятельности,</w:t>
      </w:r>
      <w:r>
        <w:tab/>
        <w:t>развивая</w:t>
      </w:r>
      <w:r>
        <w:rPr>
          <w:spacing w:val="80"/>
        </w:rPr>
        <w:t xml:space="preserve"> </w:t>
      </w:r>
      <w:r>
        <w:t>умения</w:t>
      </w:r>
      <w:r>
        <w:rPr>
          <w:spacing w:val="80"/>
        </w:rPr>
        <w:t xml:space="preserve"> </w:t>
      </w:r>
      <w:r>
        <w:t>осознанно,</w:t>
      </w:r>
      <w:r>
        <w:tab/>
      </w:r>
      <w:r>
        <w:rPr>
          <w:spacing w:val="-2"/>
        </w:rPr>
        <w:t>технично,</w:t>
      </w:r>
      <w:r>
        <w:tab/>
      </w:r>
      <w:r>
        <w:rPr>
          <w:spacing w:val="-2"/>
        </w:rPr>
        <w:t>точно,</w:t>
      </w:r>
      <w:r>
        <w:tab/>
      </w:r>
      <w:r>
        <w:rPr>
          <w:spacing w:val="-2"/>
        </w:rPr>
        <w:t xml:space="preserve">активно </w:t>
      </w:r>
      <w:r>
        <w:t>выполнять</w:t>
      </w:r>
      <w:r>
        <w:rPr>
          <w:spacing w:val="40"/>
        </w:rPr>
        <w:t xml:space="preserve"> </w:t>
      </w:r>
      <w:r>
        <w:t>упражнения</w:t>
      </w:r>
      <w:r>
        <w:rPr>
          <w:spacing w:val="35"/>
        </w:rPr>
        <w:t xml:space="preserve"> </w:t>
      </w:r>
      <w:r>
        <w:t>основной</w:t>
      </w:r>
      <w:r>
        <w:rPr>
          <w:spacing w:val="40"/>
        </w:rPr>
        <w:t xml:space="preserve"> </w:t>
      </w:r>
      <w:r>
        <w:t>гимнастики,</w:t>
      </w:r>
      <w:r>
        <w:rPr>
          <w:spacing w:val="28"/>
        </w:rPr>
        <w:t xml:space="preserve"> </w:t>
      </w:r>
      <w:r>
        <w:t>осваивать</w:t>
      </w:r>
      <w:r>
        <w:rPr>
          <w:spacing w:val="40"/>
        </w:rPr>
        <w:t xml:space="preserve"> </w:t>
      </w:r>
      <w:r>
        <w:t>спортивные</w:t>
      </w:r>
      <w:r>
        <w:rPr>
          <w:spacing w:val="39"/>
        </w:rPr>
        <w:t xml:space="preserve"> </w:t>
      </w:r>
      <w:r>
        <w:t>упражнения, элементы спортивных игр, элементарные туристские навыки;</w:t>
      </w:r>
    </w:p>
    <w:p w:rsidR="000664B2" w:rsidRDefault="000664B2">
      <w:pPr>
        <w:pStyle w:val="a4"/>
        <w:spacing w:line="276" w:lineRule="auto"/>
        <w:jc w:val="left"/>
        <w:sectPr w:rsidR="000664B2">
          <w:pgSz w:w="12070" w:h="17240"/>
          <w:pgMar w:top="600" w:right="566" w:bottom="800" w:left="708" w:header="0" w:footer="619" w:gutter="0"/>
          <w:cols w:space="720"/>
        </w:sectPr>
      </w:pPr>
    </w:p>
    <w:p w:rsidR="000664B2" w:rsidRDefault="00CF43C2">
      <w:pPr>
        <w:pStyle w:val="a4"/>
        <w:spacing w:before="62" w:line="276" w:lineRule="auto"/>
        <w:ind w:left="718" w:right="291"/>
      </w:pPr>
      <w:r>
        <w:lastRenderedPageBreak/>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w:t>
      </w:r>
      <w:r>
        <w:rPr>
          <w:spacing w:val="40"/>
        </w:rPr>
        <w:t xml:space="preserve"> </w:t>
      </w:r>
      <w:r>
        <w:t>и самостоятельность, проявлять творчество</w:t>
      </w:r>
      <w:r>
        <w:rPr>
          <w:spacing w:val="40"/>
        </w:rPr>
        <w:t xml:space="preserve"> </w:t>
      </w:r>
      <w:r>
        <w:t>при</w:t>
      </w:r>
      <w:r>
        <w:rPr>
          <w:spacing w:val="40"/>
        </w:rPr>
        <w:t xml:space="preserve"> </w:t>
      </w:r>
      <w:r>
        <w:t>выполнении движений и в подвижных играх, соблюдать правила в подвижной игре, взаимодействовать</w:t>
      </w:r>
      <w:r>
        <w:rPr>
          <w:spacing w:val="-12"/>
        </w:rPr>
        <w:t xml:space="preserve"> </w:t>
      </w:r>
      <w:r>
        <w:t>в команде;</w:t>
      </w:r>
    </w:p>
    <w:p w:rsidR="000664B2" w:rsidRDefault="00CF43C2">
      <w:pPr>
        <w:pStyle w:val="a4"/>
        <w:spacing w:line="276" w:lineRule="auto"/>
        <w:ind w:left="718" w:right="292"/>
      </w:pPr>
      <w:r>
        <w:t>воспитывать патриотические чувства и нравственно-волевые качества в подвижных и спортивных играх, формах активного отдыха;</w:t>
      </w:r>
    </w:p>
    <w:p w:rsidR="000664B2" w:rsidRDefault="00CF43C2">
      <w:pPr>
        <w:pStyle w:val="a4"/>
        <w:spacing w:line="280" w:lineRule="auto"/>
        <w:ind w:left="718" w:right="287"/>
      </w:pPr>
      <w:r>
        <w:t>продолжать развивать интерес к физической культуре, формировать представления о разных видах спорта и достижениях российских спортсменов;</w:t>
      </w:r>
    </w:p>
    <w:p w:rsidR="000664B2" w:rsidRDefault="00CF43C2">
      <w:pPr>
        <w:pStyle w:val="a4"/>
        <w:spacing w:line="276" w:lineRule="auto"/>
        <w:ind w:left="718" w:right="293"/>
      </w:pPr>
      <w:r>
        <w:t>укреплять здоровье ребёнка, формировать правильную осанку, укреплять опорно- двигательный аппарат, повышать иммунитет средствами физического воспитания;</w:t>
      </w:r>
    </w:p>
    <w:p w:rsidR="000664B2" w:rsidRDefault="00CF43C2">
      <w:pPr>
        <w:pStyle w:val="a4"/>
        <w:spacing w:line="276" w:lineRule="auto"/>
        <w:ind w:left="718" w:right="289"/>
      </w:pPr>
      <w:r>
        <w:t>расширять представления о здоровье и его ценности, факторах на него влияющих, оздоровительном воздействии физических упражнений, туризме как форме</w:t>
      </w:r>
      <w:r>
        <w:rPr>
          <w:spacing w:val="-3"/>
        </w:rPr>
        <w:t xml:space="preserve"> </w:t>
      </w:r>
      <w:r>
        <w:t>активного</w:t>
      </w:r>
      <w:r>
        <w:rPr>
          <w:spacing w:val="-7"/>
        </w:rPr>
        <w:t xml:space="preserve"> </w:t>
      </w:r>
      <w:r>
        <w:t>отдыха;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w:t>
      </w:r>
      <w:r>
        <w:rPr>
          <w:spacing w:val="-4"/>
        </w:rPr>
        <w:t xml:space="preserve"> </w:t>
      </w:r>
      <w:r>
        <w:t>туристских прогулок и экскурсий.</w:t>
      </w:r>
    </w:p>
    <w:p w:rsidR="000664B2" w:rsidRDefault="00CF43C2">
      <w:pPr>
        <w:pStyle w:val="2"/>
        <w:ind w:left="718"/>
      </w:pPr>
      <w:r>
        <w:rPr>
          <w:spacing w:val="-2"/>
        </w:rPr>
        <w:t>Содержание</w:t>
      </w:r>
      <w:r>
        <w:rPr>
          <w:spacing w:val="-5"/>
        </w:rPr>
        <w:t xml:space="preserve"> </w:t>
      </w:r>
      <w:r>
        <w:rPr>
          <w:spacing w:val="-2"/>
        </w:rPr>
        <w:t>образовательной</w:t>
      </w:r>
      <w:r>
        <w:rPr>
          <w:spacing w:val="7"/>
        </w:rPr>
        <w:t xml:space="preserve"> </w:t>
      </w:r>
      <w:r>
        <w:rPr>
          <w:spacing w:val="-2"/>
        </w:rPr>
        <w:t>деятельности.</w:t>
      </w:r>
    </w:p>
    <w:p w:rsidR="000664B2" w:rsidRDefault="00CF43C2">
      <w:pPr>
        <w:pStyle w:val="a4"/>
        <w:spacing w:before="31" w:line="276" w:lineRule="auto"/>
        <w:ind w:left="718" w:right="287"/>
      </w:pPr>
      <w:r>
        <w:t>Педагог совершенствует двигательные умения и навыки, развивает психофизические</w:t>
      </w:r>
      <w:r>
        <w:rPr>
          <w:spacing w:val="80"/>
        </w:rPr>
        <w:t xml:space="preserve"> </w:t>
      </w:r>
      <w:r>
        <w:t>качества,</w:t>
      </w:r>
      <w:r>
        <w:rPr>
          <w:spacing w:val="40"/>
        </w:rPr>
        <w:t xml:space="preserve"> </w:t>
      </w:r>
      <w:r>
        <w:t>обогащает</w:t>
      </w:r>
      <w:r>
        <w:rPr>
          <w:spacing w:val="40"/>
        </w:rPr>
        <w:t xml:space="preserve"> </w:t>
      </w:r>
      <w:r>
        <w:t>двигательный</w:t>
      </w:r>
      <w:r>
        <w:rPr>
          <w:spacing w:val="40"/>
        </w:rPr>
        <w:t xml:space="preserve"> </w:t>
      </w:r>
      <w:r>
        <w:t>опыт</w:t>
      </w:r>
      <w:r>
        <w:rPr>
          <w:spacing w:val="40"/>
        </w:rPr>
        <w:t xml:space="preserve"> </w:t>
      </w:r>
      <w:r>
        <w:t>детей</w:t>
      </w:r>
      <w:r>
        <w:rPr>
          <w:spacing w:val="40"/>
        </w:rPr>
        <w:t xml:space="preserve"> </w:t>
      </w:r>
      <w:r>
        <w:t>разнообразными</w:t>
      </w:r>
      <w:r>
        <w:rPr>
          <w:spacing w:val="40"/>
        </w:rPr>
        <w:t xml:space="preserve"> </w:t>
      </w:r>
      <w:r>
        <w:t>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w:t>
      </w:r>
      <w:r>
        <w:rPr>
          <w:spacing w:val="-10"/>
        </w:rPr>
        <w:t xml:space="preserve"> </w:t>
      </w:r>
      <w:r>
        <w:t>со сверстниками.</w:t>
      </w:r>
    </w:p>
    <w:p w:rsidR="000664B2" w:rsidRDefault="00CF43C2">
      <w:pPr>
        <w:pStyle w:val="a4"/>
        <w:spacing w:before="2" w:line="276" w:lineRule="auto"/>
        <w:ind w:left="718" w:right="292"/>
      </w:pPr>
      <w:r>
        <w:t>Педагог</w:t>
      </w:r>
      <w:r>
        <w:rPr>
          <w:spacing w:val="40"/>
        </w:rPr>
        <w:t xml:space="preserve"> </w:t>
      </w:r>
      <w:r>
        <w:t>уточняет, расширяет и закрепляет представления о</w:t>
      </w:r>
      <w:r>
        <w:rPr>
          <w:spacing w:val="40"/>
        </w:rPr>
        <w:t xml:space="preserve"> </w:t>
      </w:r>
      <w:r>
        <w:t>здоровье и здоровом</w:t>
      </w:r>
      <w:r>
        <w:rPr>
          <w:spacing w:val="80"/>
        </w:rPr>
        <w:t xml:space="preserve"> </w:t>
      </w:r>
      <w:r>
        <w:t xml:space="preserve">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w:t>
      </w:r>
      <w:r>
        <w:rPr>
          <w:spacing w:val="-2"/>
        </w:rPr>
        <w:t>тематикой.</w:t>
      </w:r>
    </w:p>
    <w:p w:rsidR="000664B2" w:rsidRDefault="00CF43C2">
      <w:pPr>
        <w:pStyle w:val="a5"/>
        <w:numPr>
          <w:ilvl w:val="0"/>
          <w:numId w:val="99"/>
        </w:numPr>
        <w:tabs>
          <w:tab w:val="left" w:pos="780"/>
          <w:tab w:val="left" w:pos="975"/>
        </w:tabs>
        <w:spacing w:line="276" w:lineRule="auto"/>
        <w:ind w:right="1995" w:hanging="63"/>
        <w:rPr>
          <w:sz w:val="24"/>
        </w:rPr>
      </w:pPr>
      <w:r>
        <w:rPr>
          <w:sz w:val="24"/>
        </w:rPr>
        <w:t>Основная</w:t>
      </w:r>
      <w:r>
        <w:rPr>
          <w:spacing w:val="-4"/>
          <w:sz w:val="24"/>
        </w:rPr>
        <w:t xml:space="preserve"> </w:t>
      </w:r>
      <w:r>
        <w:rPr>
          <w:sz w:val="24"/>
        </w:rPr>
        <w:t>гимнастика</w:t>
      </w:r>
      <w:r>
        <w:rPr>
          <w:spacing w:val="-6"/>
          <w:sz w:val="24"/>
        </w:rPr>
        <w:t xml:space="preserve"> </w:t>
      </w:r>
      <w:r>
        <w:rPr>
          <w:sz w:val="24"/>
        </w:rPr>
        <w:t>(основные движения,</w:t>
      </w:r>
      <w:r>
        <w:rPr>
          <w:spacing w:val="-10"/>
          <w:sz w:val="24"/>
        </w:rPr>
        <w:t xml:space="preserve"> </w:t>
      </w:r>
      <w:r>
        <w:rPr>
          <w:sz w:val="24"/>
        </w:rPr>
        <w:t>общеразвивающие</w:t>
      </w:r>
      <w:r>
        <w:rPr>
          <w:spacing w:val="-8"/>
          <w:sz w:val="24"/>
        </w:rPr>
        <w:t xml:space="preserve"> </w:t>
      </w:r>
      <w:r>
        <w:rPr>
          <w:sz w:val="24"/>
        </w:rPr>
        <w:t>упражнения, ритмическая гимнастика и строевые упражнения).</w:t>
      </w:r>
    </w:p>
    <w:p w:rsidR="000664B2" w:rsidRDefault="00CF43C2">
      <w:pPr>
        <w:pStyle w:val="a4"/>
        <w:spacing w:line="276" w:lineRule="auto"/>
        <w:ind w:left="718" w:right="287" w:firstLine="725"/>
      </w:pPr>
      <w:r>
        <w:t>Основные движения: бросание, катание, ловля, метание: прокатывание мяча по гимнастической</w:t>
      </w:r>
      <w:r>
        <w:rPr>
          <w:spacing w:val="30"/>
        </w:rPr>
        <w:t xml:space="preserve"> </w:t>
      </w:r>
      <w:r>
        <w:t>скамейке,</w:t>
      </w:r>
      <w:r>
        <w:rPr>
          <w:spacing w:val="35"/>
        </w:rPr>
        <w:t xml:space="preserve"> </w:t>
      </w:r>
      <w:r>
        <w:t>направляя</w:t>
      </w:r>
      <w:r>
        <w:rPr>
          <w:spacing w:val="33"/>
        </w:rPr>
        <w:t xml:space="preserve"> </w:t>
      </w:r>
      <w:r>
        <w:t>его</w:t>
      </w:r>
      <w:r>
        <w:rPr>
          <w:spacing w:val="36"/>
        </w:rPr>
        <w:t xml:space="preserve"> </w:t>
      </w:r>
      <w:r>
        <w:t>рукой {правой и</w:t>
      </w:r>
      <w:r>
        <w:rPr>
          <w:spacing w:val="28"/>
        </w:rPr>
        <w:t xml:space="preserve"> </w:t>
      </w:r>
      <w:r>
        <w:t>левой); прокатывание</w:t>
      </w:r>
      <w:r>
        <w:rPr>
          <w:spacing w:val="27"/>
        </w:rPr>
        <w:t xml:space="preserve"> </w:t>
      </w:r>
      <w:r>
        <w:t>обруча,</w:t>
      </w:r>
      <w:r>
        <w:rPr>
          <w:spacing w:val="30"/>
        </w:rPr>
        <w:t xml:space="preserve"> </w:t>
      </w:r>
      <w:r>
        <w:t>бег за ним и ловля;</w:t>
      </w:r>
      <w:r>
        <w:rPr>
          <w:spacing w:val="40"/>
        </w:rPr>
        <w:t xml:space="preserve"> </w:t>
      </w:r>
      <w:r>
        <w:t>прокатывание</w:t>
      </w:r>
      <w:r>
        <w:rPr>
          <w:spacing w:val="40"/>
        </w:rPr>
        <w:t xml:space="preserve"> </w:t>
      </w:r>
      <w:r>
        <w:t>набивного</w:t>
      </w:r>
      <w:r>
        <w:rPr>
          <w:spacing w:val="40"/>
        </w:rPr>
        <w:t xml:space="preserve"> </w:t>
      </w:r>
      <w:r>
        <w:t>мяча;</w:t>
      </w:r>
      <w:r>
        <w:rPr>
          <w:spacing w:val="40"/>
        </w:rPr>
        <w:t xml:space="preserve"> </w:t>
      </w:r>
      <w:r>
        <w:t>передача</w:t>
      </w:r>
      <w:r>
        <w:rPr>
          <w:spacing w:val="40"/>
        </w:rPr>
        <w:t xml:space="preserve"> </w:t>
      </w:r>
      <w:r>
        <w:t>мяча</w:t>
      </w:r>
      <w:r>
        <w:rPr>
          <w:spacing w:val="40"/>
        </w:rPr>
        <w:t xml:space="preserve"> </w:t>
      </w:r>
      <w:r>
        <w:t>друг</w:t>
      </w:r>
      <w:r>
        <w:rPr>
          <w:spacing w:val="40"/>
        </w:rPr>
        <w:t xml:space="preserve"> </w:t>
      </w:r>
      <w:r>
        <w:t>другу</w:t>
      </w:r>
      <w:r>
        <w:rPr>
          <w:spacing w:val="40"/>
        </w:rPr>
        <w:t xml:space="preserve"> </w:t>
      </w:r>
      <w:r>
        <w:t>стоя</w:t>
      </w:r>
      <w:r>
        <w:rPr>
          <w:spacing w:val="40"/>
        </w:rPr>
        <w:t xml:space="preserve"> </w:t>
      </w:r>
      <w:r>
        <w:t>и</w:t>
      </w:r>
      <w:r>
        <w:rPr>
          <w:spacing w:val="40"/>
        </w:rPr>
        <w:t xml:space="preserve"> </w:t>
      </w:r>
      <w:r>
        <w:t>сидя,</w:t>
      </w:r>
      <w:r>
        <w:rPr>
          <w:spacing w:val="40"/>
        </w:rPr>
        <w:t xml:space="preserve"> </w:t>
      </w:r>
      <w:r>
        <w:t>в разных</w:t>
      </w:r>
      <w:r>
        <w:rPr>
          <w:spacing w:val="40"/>
        </w:rPr>
        <w:t xml:space="preserve">  </w:t>
      </w:r>
      <w:r>
        <w:t>построениях;</w:t>
      </w:r>
      <w:r>
        <w:rPr>
          <w:spacing w:val="80"/>
          <w:w w:val="150"/>
        </w:rPr>
        <w:t xml:space="preserve"> </w:t>
      </w:r>
      <w:r>
        <w:t>перебрасывание</w:t>
      </w:r>
      <w:r>
        <w:rPr>
          <w:spacing w:val="80"/>
          <w:w w:val="150"/>
        </w:rPr>
        <w:t xml:space="preserve"> </w:t>
      </w:r>
      <w:r>
        <w:t>мяча</w:t>
      </w:r>
      <w:r>
        <w:rPr>
          <w:spacing w:val="80"/>
          <w:w w:val="150"/>
        </w:rPr>
        <w:t xml:space="preserve"> </w:t>
      </w:r>
      <w:r>
        <w:t>друг</w:t>
      </w:r>
      <w:r>
        <w:rPr>
          <w:spacing w:val="80"/>
          <w:w w:val="150"/>
        </w:rPr>
        <w:t xml:space="preserve"> </w:t>
      </w:r>
      <w:r>
        <w:t>другу</w:t>
      </w:r>
      <w:r>
        <w:rPr>
          <w:spacing w:val="80"/>
          <w:w w:val="150"/>
        </w:rPr>
        <w:t xml:space="preserve"> </w:t>
      </w:r>
      <w:r>
        <w:t>и</w:t>
      </w:r>
      <w:r>
        <w:rPr>
          <w:spacing w:val="80"/>
          <w:w w:val="150"/>
        </w:rPr>
        <w:t xml:space="preserve"> </w:t>
      </w:r>
      <w:r>
        <w:t>ловля</w:t>
      </w:r>
      <w:r>
        <w:rPr>
          <w:spacing w:val="80"/>
          <w:w w:val="150"/>
        </w:rPr>
        <w:t xml:space="preserve"> </w:t>
      </w:r>
      <w:r>
        <w:t>его</w:t>
      </w:r>
      <w:r>
        <w:rPr>
          <w:spacing w:val="80"/>
          <w:w w:val="150"/>
        </w:rPr>
        <w:t xml:space="preserve"> </w:t>
      </w:r>
      <w:r>
        <w:t>разными способами стоя</w:t>
      </w:r>
      <w:r>
        <w:rPr>
          <w:spacing w:val="40"/>
        </w:rPr>
        <w:t xml:space="preserve"> </w:t>
      </w:r>
      <w:r>
        <w:t>и сидя, в разных построениях; отбивание мяча об пол на месте 1О</w:t>
      </w:r>
      <w:r>
        <w:rPr>
          <w:spacing w:val="40"/>
        </w:rPr>
        <w:t xml:space="preserve"> </w:t>
      </w:r>
      <w:r>
        <w:t>раз; ведение</w:t>
      </w:r>
      <w:r>
        <w:rPr>
          <w:spacing w:val="80"/>
        </w:rPr>
        <w:t xml:space="preserve"> </w:t>
      </w:r>
      <w:r>
        <w:t>мяча</w:t>
      </w:r>
      <w:r>
        <w:rPr>
          <w:spacing w:val="80"/>
        </w:rPr>
        <w:t xml:space="preserve"> </w:t>
      </w:r>
      <w:r>
        <w:t>5-6</w:t>
      </w:r>
      <w:r>
        <w:rPr>
          <w:spacing w:val="80"/>
        </w:rPr>
        <w:t xml:space="preserve"> </w:t>
      </w:r>
      <w:r>
        <w:t>м;</w:t>
      </w:r>
      <w:r>
        <w:rPr>
          <w:spacing w:val="80"/>
        </w:rPr>
        <w:t xml:space="preserve"> </w:t>
      </w:r>
      <w:r>
        <w:t>метание</w:t>
      </w:r>
      <w:r>
        <w:rPr>
          <w:spacing w:val="80"/>
        </w:rPr>
        <w:t xml:space="preserve"> </w:t>
      </w:r>
      <w:r>
        <w:t>в</w:t>
      </w:r>
      <w:r>
        <w:rPr>
          <w:spacing w:val="80"/>
        </w:rPr>
        <w:t xml:space="preserve"> </w:t>
      </w:r>
      <w:r>
        <w:t>цель</w:t>
      </w:r>
      <w:r>
        <w:rPr>
          <w:spacing w:val="80"/>
        </w:rPr>
        <w:t xml:space="preserve"> </w:t>
      </w:r>
      <w:r>
        <w:t>одной</w:t>
      </w:r>
      <w:r>
        <w:rPr>
          <w:spacing w:val="80"/>
        </w:rPr>
        <w:t xml:space="preserve"> </w:t>
      </w:r>
      <w:r>
        <w:t>и</w:t>
      </w:r>
      <w:r>
        <w:rPr>
          <w:spacing w:val="80"/>
        </w:rPr>
        <w:t xml:space="preserve"> </w:t>
      </w:r>
      <w:r>
        <w:t>двумя</w:t>
      </w:r>
      <w:r>
        <w:rPr>
          <w:spacing w:val="80"/>
        </w:rPr>
        <w:t xml:space="preserve"> </w:t>
      </w:r>
      <w:r>
        <w:t>руками</w:t>
      </w:r>
      <w:r>
        <w:rPr>
          <w:spacing w:val="80"/>
        </w:rPr>
        <w:t xml:space="preserve"> </w:t>
      </w:r>
      <w:r>
        <w:t>снизу</w:t>
      </w:r>
      <w:r>
        <w:rPr>
          <w:spacing w:val="80"/>
        </w:rPr>
        <w:t xml:space="preserve"> </w:t>
      </w:r>
      <w:r>
        <w:t>и</w:t>
      </w:r>
      <w:r>
        <w:rPr>
          <w:spacing w:val="80"/>
        </w:rPr>
        <w:t xml:space="preserve"> </w:t>
      </w:r>
      <w:r>
        <w:t>из-за</w:t>
      </w:r>
      <w:r>
        <w:rPr>
          <w:spacing w:val="40"/>
        </w:rPr>
        <w:t xml:space="preserve"> </w:t>
      </w:r>
      <w:r>
        <w:t>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0664B2" w:rsidRDefault="00CF43C2">
      <w:pPr>
        <w:pStyle w:val="a4"/>
        <w:spacing w:before="1" w:line="276" w:lineRule="auto"/>
        <w:ind w:left="718" w:right="288"/>
      </w:pPr>
      <w:r>
        <w:rPr>
          <w:b/>
        </w:rPr>
        <w:t>ползание, лазанье</w:t>
      </w:r>
      <w:r>
        <w:t>: ползание на четвереньках,</w:t>
      </w:r>
      <w:r>
        <w:rPr>
          <w:spacing w:val="80"/>
        </w:rPr>
        <w:t xml:space="preserve"> </w:t>
      </w:r>
      <w:r>
        <w:t>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w:t>
      </w:r>
      <w:r>
        <w:rPr>
          <w:spacing w:val="40"/>
        </w:rPr>
        <w:t xml:space="preserve"> </w:t>
      </w:r>
      <w:r>
        <w:t>подряд,</w:t>
      </w:r>
      <w:r>
        <w:rPr>
          <w:spacing w:val="40"/>
        </w:rPr>
        <w:t xml:space="preserve"> </w:t>
      </w:r>
      <w:r>
        <w:t>под</w:t>
      </w:r>
      <w:r>
        <w:rPr>
          <w:spacing w:val="40"/>
        </w:rPr>
        <w:t xml:space="preserve"> </w:t>
      </w:r>
      <w:r>
        <w:t>дугами,</w:t>
      </w:r>
      <w:r>
        <w:rPr>
          <w:spacing w:val="40"/>
        </w:rPr>
        <w:t xml:space="preserve"> </w:t>
      </w:r>
      <w:r>
        <w:t>в</w:t>
      </w:r>
      <w:r>
        <w:rPr>
          <w:spacing w:val="40"/>
        </w:rPr>
        <w:t xml:space="preserve"> </w:t>
      </w:r>
      <w:r>
        <w:t>туннеле;</w:t>
      </w:r>
      <w:r>
        <w:rPr>
          <w:spacing w:val="40"/>
        </w:rPr>
        <w:t xml:space="preserve"> </w:t>
      </w:r>
      <w:r>
        <w:t>ползание на животе; ползание по скамейке с опорой на предплечья и колени; ползание на четвереньках по скамейке назад; проползание</w:t>
      </w:r>
      <w:r>
        <w:rPr>
          <w:spacing w:val="40"/>
        </w:rPr>
        <w:t xml:space="preserve"> </w:t>
      </w:r>
      <w:r>
        <w:t>под скамейкой; лазанье по гимнастической стенке чередующимся шагом;</w:t>
      </w:r>
    </w:p>
    <w:p w:rsidR="000664B2" w:rsidRDefault="00CF43C2">
      <w:pPr>
        <w:pStyle w:val="a4"/>
        <w:spacing w:line="276" w:lineRule="auto"/>
        <w:ind w:left="718" w:right="294"/>
      </w:pPr>
      <w:r>
        <w:rPr>
          <w:b/>
        </w:rPr>
        <w:t>ходьба</w:t>
      </w:r>
      <w:r>
        <w:t>: ходьба обычным шагом, на носках, на пятках, с высоким подниманием колен, приставным</w:t>
      </w:r>
      <w:r>
        <w:rPr>
          <w:spacing w:val="80"/>
        </w:rPr>
        <w:t xml:space="preserve"> </w:t>
      </w:r>
      <w:r>
        <w:t>шагом</w:t>
      </w:r>
      <w:r>
        <w:rPr>
          <w:spacing w:val="80"/>
        </w:rPr>
        <w:t xml:space="preserve"> </w:t>
      </w:r>
      <w:r>
        <w:t>в</w:t>
      </w:r>
      <w:r>
        <w:rPr>
          <w:spacing w:val="80"/>
        </w:rPr>
        <w:t xml:space="preserve"> </w:t>
      </w:r>
      <w:r>
        <w:t>сторону</w:t>
      </w:r>
      <w:r>
        <w:rPr>
          <w:spacing w:val="80"/>
        </w:rPr>
        <w:t xml:space="preserve"> </w:t>
      </w:r>
      <w:r>
        <w:t>(направо</w:t>
      </w:r>
      <w:r>
        <w:rPr>
          <w:spacing w:val="80"/>
        </w:rPr>
        <w:t xml:space="preserve"> </w:t>
      </w:r>
      <w:r>
        <w:t>и</w:t>
      </w:r>
      <w:r>
        <w:rPr>
          <w:spacing w:val="80"/>
        </w:rPr>
        <w:t xml:space="preserve"> </w:t>
      </w:r>
      <w:r>
        <w:t>налево),</w:t>
      </w:r>
      <w:r>
        <w:rPr>
          <w:spacing w:val="80"/>
        </w:rPr>
        <w:t xml:space="preserve"> </w:t>
      </w:r>
      <w:r>
        <w:t>в</w:t>
      </w:r>
      <w:r>
        <w:rPr>
          <w:spacing w:val="80"/>
        </w:rPr>
        <w:t xml:space="preserve"> </w:t>
      </w:r>
      <w:r>
        <w:t>полуприседе,</w:t>
      </w:r>
      <w:r>
        <w:rPr>
          <w:spacing w:val="80"/>
        </w:rPr>
        <w:t xml:space="preserve"> </w:t>
      </w:r>
      <w:r>
        <w:t>мелким</w:t>
      </w:r>
      <w:r>
        <w:rPr>
          <w:spacing w:val="72"/>
          <w:w w:val="150"/>
        </w:rPr>
        <w:t xml:space="preserve"> </w:t>
      </w:r>
      <w:r>
        <w:t>и</w:t>
      </w:r>
      <w:r>
        <w:rPr>
          <w:spacing w:val="77"/>
        </w:rPr>
        <w:t xml:space="preserve"> </w:t>
      </w:r>
      <w:r>
        <w:t>широким</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85"/>
      </w:pPr>
      <w:r>
        <w:lastRenderedPageBreak/>
        <w:t>шагом, перекатом с пятки на носок, гимнастическим шагом, с закрытыми глазами 3-4</w:t>
      </w:r>
      <w:r>
        <w:rPr>
          <w:spacing w:val="80"/>
        </w:rPr>
        <w:t xml:space="preserve"> </w:t>
      </w:r>
      <w:r>
        <w:t>м; ходьба</w:t>
      </w:r>
      <w:r>
        <w:rPr>
          <w:spacing w:val="40"/>
        </w:rPr>
        <w:t xml:space="preserve"> </w:t>
      </w:r>
      <w:r>
        <w:t>«змейкой»</w:t>
      </w:r>
      <w:r>
        <w:rPr>
          <w:spacing w:val="40"/>
        </w:rPr>
        <w:t xml:space="preserve"> </w:t>
      </w:r>
      <w:r>
        <w:t>без</w:t>
      </w:r>
      <w:r>
        <w:rPr>
          <w:spacing w:val="40"/>
        </w:rPr>
        <w:t xml:space="preserve"> </w:t>
      </w:r>
      <w:r>
        <w:t>ориентиров;</w:t>
      </w:r>
      <w:r>
        <w:rPr>
          <w:spacing w:val="40"/>
        </w:rPr>
        <w:t xml:space="preserve"> </w:t>
      </w:r>
      <w:r>
        <w:t>в</w:t>
      </w:r>
      <w:r>
        <w:rPr>
          <w:spacing w:val="40"/>
        </w:rPr>
        <w:t xml:space="preserve"> </w:t>
      </w:r>
      <w:r>
        <w:t>колонне</w:t>
      </w:r>
      <w:r>
        <w:rPr>
          <w:spacing w:val="40"/>
        </w:rPr>
        <w:t xml:space="preserve"> </w:t>
      </w:r>
      <w:r>
        <w:t>по</w:t>
      </w:r>
      <w:r>
        <w:rPr>
          <w:spacing w:val="40"/>
        </w:rPr>
        <w:t xml:space="preserve"> </w:t>
      </w:r>
      <w:r>
        <w:t>одному</w:t>
      </w:r>
      <w:r>
        <w:rPr>
          <w:spacing w:val="40"/>
        </w:rPr>
        <w:t xml:space="preserve"> </w:t>
      </w:r>
      <w:r>
        <w:t>и</w:t>
      </w:r>
      <w:r>
        <w:rPr>
          <w:spacing w:val="40"/>
        </w:rPr>
        <w:t xml:space="preserve"> </w:t>
      </w:r>
      <w:r>
        <w:t>по</w:t>
      </w:r>
      <w:r>
        <w:rPr>
          <w:spacing w:val="40"/>
        </w:rPr>
        <w:t xml:space="preserve"> </w:t>
      </w:r>
      <w:r>
        <w:t>два вдоль границ зала, обозначая повороты;</w:t>
      </w:r>
    </w:p>
    <w:p w:rsidR="000664B2" w:rsidRDefault="00CF43C2">
      <w:pPr>
        <w:pStyle w:val="a4"/>
        <w:spacing w:line="274" w:lineRule="exact"/>
        <w:ind w:left="718"/>
      </w:pPr>
      <w:r>
        <w:rPr>
          <w:b/>
        </w:rPr>
        <w:t>бег</w:t>
      </w:r>
      <w:r>
        <w:t>:</w:t>
      </w:r>
      <w:r>
        <w:rPr>
          <w:spacing w:val="32"/>
        </w:rPr>
        <w:t xml:space="preserve"> </w:t>
      </w:r>
      <w:r>
        <w:t>бег</w:t>
      </w:r>
      <w:r>
        <w:rPr>
          <w:spacing w:val="59"/>
        </w:rPr>
        <w:t xml:space="preserve"> </w:t>
      </w:r>
      <w:r>
        <w:t>в</w:t>
      </w:r>
      <w:r>
        <w:rPr>
          <w:spacing w:val="45"/>
        </w:rPr>
        <w:t xml:space="preserve"> </w:t>
      </w:r>
      <w:r>
        <w:t>колонне</w:t>
      </w:r>
      <w:r>
        <w:rPr>
          <w:spacing w:val="39"/>
        </w:rPr>
        <w:t xml:space="preserve"> </w:t>
      </w:r>
      <w:r>
        <w:t>по</w:t>
      </w:r>
      <w:r>
        <w:rPr>
          <w:spacing w:val="48"/>
        </w:rPr>
        <w:t xml:space="preserve"> </w:t>
      </w:r>
      <w:r>
        <w:t>одному,</w:t>
      </w:r>
      <w:r>
        <w:rPr>
          <w:spacing w:val="46"/>
        </w:rPr>
        <w:t xml:space="preserve"> </w:t>
      </w:r>
      <w:r>
        <w:t>«змейкой»,</w:t>
      </w:r>
      <w:r>
        <w:rPr>
          <w:spacing w:val="52"/>
        </w:rPr>
        <w:t xml:space="preserve"> </w:t>
      </w:r>
      <w:r>
        <w:t>с</w:t>
      </w:r>
      <w:r>
        <w:rPr>
          <w:spacing w:val="37"/>
        </w:rPr>
        <w:t xml:space="preserve"> </w:t>
      </w:r>
      <w:r>
        <w:t>перестроением</w:t>
      </w:r>
      <w:r>
        <w:rPr>
          <w:spacing w:val="47"/>
        </w:rPr>
        <w:t xml:space="preserve"> </w:t>
      </w:r>
      <w:r>
        <w:t>на</w:t>
      </w:r>
      <w:r>
        <w:rPr>
          <w:spacing w:val="42"/>
        </w:rPr>
        <w:t xml:space="preserve"> </w:t>
      </w:r>
      <w:r>
        <w:t>ходу</w:t>
      </w:r>
      <w:r>
        <w:rPr>
          <w:spacing w:val="34"/>
        </w:rPr>
        <w:t xml:space="preserve"> </w:t>
      </w:r>
      <w:r>
        <w:t>в</w:t>
      </w:r>
      <w:r>
        <w:rPr>
          <w:spacing w:val="55"/>
        </w:rPr>
        <w:t xml:space="preserve"> </w:t>
      </w:r>
      <w:r>
        <w:rPr>
          <w:spacing w:val="-2"/>
        </w:rPr>
        <w:t>пары,</w:t>
      </w:r>
    </w:p>
    <w:p w:rsidR="000664B2" w:rsidRDefault="00CF43C2">
      <w:pPr>
        <w:pStyle w:val="a4"/>
        <w:spacing w:before="40" w:line="276" w:lineRule="auto"/>
        <w:ind w:left="718" w:right="287"/>
      </w:pPr>
      <w:r>
        <w:t>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w:t>
      </w:r>
      <w:r>
        <w:rPr>
          <w:spacing w:val="40"/>
        </w:rPr>
        <w:t xml:space="preserve"> </w:t>
      </w:r>
      <w:r>
        <w:t>челночный бег 2х10 м, 3х10 м; пробегание</w:t>
      </w:r>
      <w:r>
        <w:rPr>
          <w:spacing w:val="80"/>
        </w:rPr>
        <w:t xml:space="preserve"> </w:t>
      </w:r>
      <w:r>
        <w:t>на</w:t>
      </w:r>
      <w:r>
        <w:rPr>
          <w:spacing w:val="80"/>
        </w:rPr>
        <w:t xml:space="preserve"> </w:t>
      </w:r>
      <w:r>
        <w:t xml:space="preserve">скорость 20 м; бег под вращающейся </w:t>
      </w:r>
      <w:r>
        <w:rPr>
          <w:spacing w:val="-2"/>
        </w:rPr>
        <w:t>скакалкой;</w:t>
      </w:r>
    </w:p>
    <w:p w:rsidR="000664B2" w:rsidRDefault="00CF43C2">
      <w:pPr>
        <w:pStyle w:val="a4"/>
        <w:spacing w:before="2"/>
        <w:ind w:left="900"/>
      </w:pPr>
      <w:r>
        <w:rPr>
          <w:b/>
        </w:rPr>
        <w:t>прыжки</w:t>
      </w:r>
      <w:r>
        <w:t>:</w:t>
      </w:r>
      <w:r>
        <w:rPr>
          <w:spacing w:val="-1"/>
        </w:rPr>
        <w:t xml:space="preserve"> </w:t>
      </w:r>
      <w:r>
        <w:t>подпрыгивание</w:t>
      </w:r>
      <w:r>
        <w:rPr>
          <w:spacing w:val="-1"/>
        </w:rPr>
        <w:t xml:space="preserve"> </w:t>
      </w:r>
      <w:r>
        <w:t>на</w:t>
      </w:r>
      <w:r>
        <w:rPr>
          <w:spacing w:val="25"/>
        </w:rPr>
        <w:t xml:space="preserve">  </w:t>
      </w:r>
      <w:r>
        <w:t>месте</w:t>
      </w:r>
      <w:r>
        <w:rPr>
          <w:spacing w:val="-5"/>
        </w:rPr>
        <w:t xml:space="preserve"> </w:t>
      </w:r>
      <w:r>
        <w:t>одна</w:t>
      </w:r>
      <w:r>
        <w:rPr>
          <w:spacing w:val="28"/>
        </w:rPr>
        <w:t xml:space="preserve">  </w:t>
      </w:r>
      <w:r>
        <w:t>нога</w:t>
      </w:r>
      <w:r>
        <w:rPr>
          <w:spacing w:val="30"/>
        </w:rPr>
        <w:t xml:space="preserve">  </w:t>
      </w:r>
      <w:r>
        <w:t>вперед-другая</w:t>
      </w:r>
      <w:r>
        <w:rPr>
          <w:spacing w:val="28"/>
        </w:rPr>
        <w:t xml:space="preserve">  </w:t>
      </w:r>
      <w:r>
        <w:t>назад,</w:t>
      </w:r>
      <w:r>
        <w:rPr>
          <w:spacing w:val="4"/>
        </w:rPr>
        <w:t xml:space="preserve"> </w:t>
      </w:r>
      <w:r>
        <w:rPr>
          <w:spacing w:val="-4"/>
        </w:rPr>
        <w:t>ноги</w:t>
      </w:r>
    </w:p>
    <w:p w:rsidR="000664B2" w:rsidRDefault="00CF43C2">
      <w:pPr>
        <w:pStyle w:val="a4"/>
        <w:spacing w:before="42" w:line="276" w:lineRule="auto"/>
        <w:ind w:left="718" w:right="285"/>
      </w:pPr>
      <w:r>
        <w:t>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w:t>
      </w:r>
      <w:r>
        <w:rPr>
          <w:spacing w:val="40"/>
        </w:rPr>
        <w:t xml:space="preserve"> </w:t>
      </w:r>
      <w:r>
        <w:t>линии,</w:t>
      </w:r>
      <w:r>
        <w:rPr>
          <w:spacing w:val="40"/>
        </w:rPr>
        <w:t xml:space="preserve"> </w:t>
      </w:r>
      <w:r>
        <w:t>из кружка</w:t>
      </w:r>
      <w:r>
        <w:rPr>
          <w:spacing w:val="80"/>
        </w:rPr>
        <w:t xml:space="preserve"> </w:t>
      </w:r>
      <w:r>
        <w:t>в</w:t>
      </w:r>
      <w:r>
        <w:rPr>
          <w:spacing w:val="80"/>
        </w:rPr>
        <w:t xml:space="preserve"> </w:t>
      </w:r>
      <w:r>
        <w:t>кружок;</w:t>
      </w:r>
      <w:r>
        <w:rPr>
          <w:spacing w:val="80"/>
        </w:rPr>
        <w:t xml:space="preserve"> </w:t>
      </w:r>
      <w:r>
        <w:t>перепрыгивание</w:t>
      </w:r>
      <w:r>
        <w:rPr>
          <w:spacing w:val="80"/>
        </w:rPr>
        <w:t xml:space="preserve"> </w:t>
      </w:r>
      <w:r>
        <w:t>с</w:t>
      </w:r>
      <w:r>
        <w:rPr>
          <w:spacing w:val="80"/>
        </w:rPr>
        <w:t xml:space="preserve"> </w:t>
      </w:r>
      <w:r>
        <w:t>места</w:t>
      </w:r>
      <w:r>
        <w:rPr>
          <w:spacing w:val="80"/>
        </w:rPr>
        <w:t xml:space="preserve"> </w:t>
      </w:r>
      <w:r>
        <w:t>предметы высотой</w:t>
      </w:r>
      <w:r>
        <w:rPr>
          <w:spacing w:val="40"/>
        </w:rPr>
        <w:t xml:space="preserve"> </w:t>
      </w:r>
      <w:r>
        <w:t>30</w:t>
      </w:r>
      <w:r>
        <w:rPr>
          <w:spacing w:val="40"/>
        </w:rPr>
        <w:t xml:space="preserve"> </w:t>
      </w:r>
      <w:r>
        <w:t>см;</w:t>
      </w:r>
      <w:r>
        <w:rPr>
          <w:spacing w:val="40"/>
        </w:rPr>
        <w:t xml:space="preserve"> </w:t>
      </w:r>
      <w:r>
        <w:t>спрыгивание</w:t>
      </w:r>
      <w:r>
        <w:rPr>
          <w:spacing w:val="40"/>
        </w:rPr>
        <w:t xml:space="preserve"> </w:t>
      </w:r>
      <w:r>
        <w:t>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w:t>
      </w:r>
      <w:r>
        <w:rPr>
          <w:spacing w:val="40"/>
        </w:rPr>
        <w:t xml:space="preserve"> </w:t>
      </w:r>
      <w:r>
        <w:t>высоту с разбега;</w:t>
      </w:r>
      <w:r>
        <w:rPr>
          <w:spacing w:val="40"/>
        </w:rPr>
        <w:t xml:space="preserve"> </w:t>
      </w:r>
      <w:r>
        <w:t>в длину с разбега;</w:t>
      </w:r>
    </w:p>
    <w:p w:rsidR="000664B2" w:rsidRDefault="00CF43C2">
      <w:pPr>
        <w:pStyle w:val="a4"/>
        <w:spacing w:line="276" w:lineRule="auto"/>
        <w:ind w:left="718" w:right="286"/>
      </w:pPr>
      <w:r>
        <w:rPr>
          <w:b/>
        </w:rPr>
        <w:t>прыжки со скакалкой</w:t>
      </w:r>
      <w:r>
        <w:t>: перешагивание и прыжки через неподвижную скакалку (высота 3-5 см);</w:t>
      </w:r>
      <w:r>
        <w:rPr>
          <w:spacing w:val="40"/>
        </w:rPr>
        <w:t xml:space="preserve"> </w:t>
      </w:r>
      <w:r>
        <w:t>перепрыгивание</w:t>
      </w:r>
      <w:r>
        <w:rPr>
          <w:spacing w:val="40"/>
        </w:rPr>
        <w:t xml:space="preserve"> </w:t>
      </w:r>
      <w:r>
        <w:t>через</w:t>
      </w:r>
      <w:r>
        <w:rPr>
          <w:spacing w:val="40"/>
        </w:rPr>
        <w:t xml:space="preserve"> </w:t>
      </w:r>
      <w:r>
        <w:t>скакалку с</w:t>
      </w:r>
      <w:r>
        <w:rPr>
          <w:spacing w:val="40"/>
        </w:rPr>
        <w:t xml:space="preserve"> </w:t>
      </w:r>
      <w:r>
        <w:t>одной</w:t>
      </w:r>
      <w:r>
        <w:rPr>
          <w:spacing w:val="40"/>
        </w:rPr>
        <w:t xml:space="preserve"> </w:t>
      </w:r>
      <w:r>
        <w:t>ноги</w:t>
      </w:r>
      <w:r>
        <w:rPr>
          <w:spacing w:val="40"/>
        </w:rPr>
        <w:t xml:space="preserve"> </w:t>
      </w:r>
      <w:r>
        <w:t>на другую</w:t>
      </w:r>
      <w:r>
        <w:rPr>
          <w:spacing w:val="40"/>
        </w:rPr>
        <w:t xml:space="preserve"> </w:t>
      </w:r>
      <w:r>
        <w:t>с</w:t>
      </w:r>
      <w:r>
        <w:rPr>
          <w:spacing w:val="40"/>
        </w:rPr>
        <w:t xml:space="preserve"> </w:t>
      </w:r>
      <w:r>
        <w:t>места, шагом</w:t>
      </w:r>
      <w:r>
        <w:rPr>
          <w:spacing w:val="80"/>
        </w:rPr>
        <w:t xml:space="preserve"> </w:t>
      </w:r>
      <w:r>
        <w:t>и</w:t>
      </w:r>
      <w:r>
        <w:rPr>
          <w:spacing w:val="80"/>
        </w:rPr>
        <w:t xml:space="preserve"> </w:t>
      </w:r>
      <w:r>
        <w:t>бегом; прыжки</w:t>
      </w:r>
      <w:r>
        <w:rPr>
          <w:spacing w:val="80"/>
        </w:rPr>
        <w:t xml:space="preserve"> </w:t>
      </w:r>
      <w:r>
        <w:t>через</w:t>
      </w:r>
      <w:r>
        <w:rPr>
          <w:spacing w:val="80"/>
          <w:w w:val="150"/>
        </w:rPr>
        <w:t xml:space="preserve"> </w:t>
      </w:r>
      <w:r>
        <w:t>скакалку</w:t>
      </w:r>
      <w:r>
        <w:rPr>
          <w:spacing w:val="80"/>
        </w:rPr>
        <w:t xml:space="preserve"> </w:t>
      </w:r>
      <w:r>
        <w:t>на</w:t>
      </w:r>
      <w:r>
        <w:rPr>
          <w:spacing w:val="80"/>
        </w:rPr>
        <w:t xml:space="preserve"> </w:t>
      </w:r>
      <w:r>
        <w:t>двух</w:t>
      </w:r>
      <w:r>
        <w:rPr>
          <w:spacing w:val="80"/>
        </w:rPr>
        <w:t xml:space="preserve"> </w:t>
      </w:r>
      <w:r>
        <w:t>ногах,</w:t>
      </w:r>
      <w:r>
        <w:rPr>
          <w:spacing w:val="80"/>
        </w:rPr>
        <w:t xml:space="preserve"> </w:t>
      </w:r>
      <w:r>
        <w:t>через</w:t>
      </w:r>
      <w:r>
        <w:rPr>
          <w:spacing w:val="80"/>
          <w:w w:val="150"/>
        </w:rPr>
        <w:t xml:space="preserve"> </w:t>
      </w:r>
      <w:r>
        <w:t>вращающуюся скакалку;</w:t>
      </w:r>
    </w:p>
    <w:p w:rsidR="000664B2" w:rsidRDefault="00CF43C2">
      <w:pPr>
        <w:pStyle w:val="a4"/>
        <w:spacing w:line="276" w:lineRule="auto"/>
        <w:ind w:left="718" w:right="292"/>
      </w:pPr>
      <w:r>
        <w:t>упражнения</w:t>
      </w:r>
      <w:r>
        <w:rPr>
          <w:spacing w:val="80"/>
          <w:w w:val="150"/>
        </w:rPr>
        <w:t xml:space="preserve"> </w:t>
      </w:r>
      <w:r>
        <w:t>в</w:t>
      </w:r>
      <w:r>
        <w:rPr>
          <w:spacing w:val="80"/>
          <w:w w:val="150"/>
        </w:rPr>
        <w:t xml:space="preserve"> </w:t>
      </w:r>
      <w:r>
        <w:t>равновесии:</w:t>
      </w:r>
      <w:r>
        <w:rPr>
          <w:spacing w:val="80"/>
          <w:w w:val="150"/>
        </w:rPr>
        <w:t xml:space="preserve"> </w:t>
      </w:r>
      <w:r>
        <w:t>ходьба</w:t>
      </w:r>
      <w:r>
        <w:rPr>
          <w:spacing w:val="80"/>
          <w:w w:val="150"/>
        </w:rPr>
        <w:t xml:space="preserve"> </w:t>
      </w:r>
      <w:r>
        <w:t>по</w:t>
      </w:r>
      <w:r>
        <w:rPr>
          <w:spacing w:val="80"/>
          <w:w w:val="150"/>
        </w:rPr>
        <w:t xml:space="preserve"> </w:t>
      </w:r>
      <w:r>
        <w:t>шнуру</w:t>
      </w:r>
      <w:r>
        <w:rPr>
          <w:spacing w:val="80"/>
          <w:w w:val="150"/>
        </w:rPr>
        <w:t xml:space="preserve"> </w:t>
      </w:r>
      <w:r>
        <w:t>прямо</w:t>
      </w:r>
      <w:r>
        <w:rPr>
          <w:spacing w:val="80"/>
          <w:w w:val="150"/>
        </w:rPr>
        <w:t xml:space="preserve"> </w:t>
      </w:r>
      <w:r>
        <w:t>и</w:t>
      </w:r>
      <w:r>
        <w:rPr>
          <w:spacing w:val="80"/>
          <w:w w:val="150"/>
        </w:rPr>
        <w:t xml:space="preserve"> </w:t>
      </w:r>
      <w:r>
        <w:t>зигзагообразно, приставляя</w:t>
      </w:r>
      <w:r>
        <w:rPr>
          <w:spacing w:val="40"/>
        </w:rPr>
        <w:t xml:space="preserve"> </w:t>
      </w:r>
      <w:r>
        <w:t>пятку одной ноги к носку другой; стойка на гимнастической скамье на одной ноге; поднимание</w:t>
      </w:r>
      <w:r>
        <w:rPr>
          <w:spacing w:val="40"/>
        </w:rPr>
        <w:t xml:space="preserve"> </w:t>
      </w:r>
      <w:r>
        <w:t>на</w:t>
      </w:r>
      <w:r>
        <w:rPr>
          <w:spacing w:val="40"/>
        </w:rPr>
        <w:t xml:space="preserve"> </w:t>
      </w:r>
      <w:r>
        <w:t>носки</w:t>
      </w:r>
      <w:r>
        <w:rPr>
          <w:spacing w:val="40"/>
        </w:rPr>
        <w:t xml:space="preserve"> </w:t>
      </w:r>
      <w:r>
        <w:t>и</w:t>
      </w:r>
      <w:r>
        <w:rPr>
          <w:spacing w:val="40"/>
        </w:rPr>
        <w:t xml:space="preserve"> </w:t>
      </w:r>
      <w:r>
        <w:t>опускание</w:t>
      </w:r>
      <w:r>
        <w:rPr>
          <w:spacing w:val="40"/>
        </w:rPr>
        <w:t xml:space="preserve"> </w:t>
      </w:r>
      <w:r>
        <w:t>на</w:t>
      </w:r>
      <w:r>
        <w:rPr>
          <w:spacing w:val="40"/>
        </w:rPr>
        <w:t xml:space="preserve"> </w:t>
      </w:r>
      <w:r>
        <w:t>всю</w:t>
      </w:r>
      <w:r>
        <w:rPr>
          <w:spacing w:val="40"/>
        </w:rPr>
        <w:t xml:space="preserve"> </w:t>
      </w:r>
      <w:r>
        <w:t>стопу,</w:t>
      </w:r>
      <w:r>
        <w:rPr>
          <w:spacing w:val="40"/>
        </w:rPr>
        <w:t xml:space="preserve"> </w:t>
      </w:r>
      <w:r>
        <w:t>стоя</w:t>
      </w:r>
      <w:r>
        <w:rPr>
          <w:spacing w:val="40"/>
        </w:rPr>
        <w:t xml:space="preserve"> </w:t>
      </w:r>
      <w:r>
        <w:t>на</w:t>
      </w:r>
      <w:r>
        <w:rPr>
          <w:spacing w:val="40"/>
        </w:rPr>
        <w:t xml:space="preserve"> </w:t>
      </w:r>
      <w:r>
        <w:t>скамье; пробегание по</w:t>
      </w:r>
      <w:r>
        <w:rPr>
          <w:spacing w:val="40"/>
        </w:rPr>
        <w:t xml:space="preserve"> </w:t>
      </w:r>
      <w:r>
        <w:t>скамье; ходьба навстречу и расхождение вдвоем на лежащей на полу доске; ходьба по узкой рейке гимнастической скамейки (с поддержкой); приседание после</w:t>
      </w:r>
      <w:r>
        <w:rPr>
          <w:spacing w:val="80"/>
        </w:rPr>
        <w:t xml:space="preserve"> </w:t>
      </w:r>
      <w:r>
        <w:t>бега</w:t>
      </w:r>
      <w:r>
        <w:rPr>
          <w:spacing w:val="80"/>
        </w:rPr>
        <w:t xml:space="preserve"> </w:t>
      </w:r>
      <w:r>
        <w:t>на</w:t>
      </w:r>
      <w:r>
        <w:rPr>
          <w:spacing w:val="80"/>
        </w:rPr>
        <w:t xml:space="preserve"> </w:t>
      </w:r>
      <w:r>
        <w:t>носках,</w:t>
      </w:r>
      <w:r>
        <w:rPr>
          <w:spacing w:val="80"/>
        </w:rPr>
        <w:t xml:space="preserve"> </w:t>
      </w:r>
      <w:r>
        <w:t>руки</w:t>
      </w:r>
      <w:r>
        <w:rPr>
          <w:spacing w:val="80"/>
        </w:rPr>
        <w:t xml:space="preserve"> </w:t>
      </w:r>
      <w:r>
        <w:t>в стороны;</w:t>
      </w:r>
      <w:r>
        <w:rPr>
          <w:spacing w:val="80"/>
        </w:rPr>
        <w:t xml:space="preserve"> </w:t>
      </w:r>
      <w:r>
        <w:t>кружение</w:t>
      </w:r>
      <w:r>
        <w:rPr>
          <w:spacing w:val="80"/>
        </w:rPr>
        <w:t xml:space="preserve"> </w:t>
      </w:r>
      <w:r>
        <w:t>парами,</w:t>
      </w:r>
      <w:r>
        <w:rPr>
          <w:spacing w:val="80"/>
        </w:rPr>
        <w:t xml:space="preserve"> </w:t>
      </w:r>
      <w:r>
        <w:t>держась</w:t>
      </w:r>
      <w:r>
        <w:rPr>
          <w:spacing w:val="80"/>
        </w:rPr>
        <w:t xml:space="preserve"> </w:t>
      </w:r>
      <w:r>
        <w:t>за</w:t>
      </w:r>
      <w:r>
        <w:rPr>
          <w:spacing w:val="80"/>
        </w:rPr>
        <w:t xml:space="preserve"> </w:t>
      </w:r>
      <w:r>
        <w:t>руки; «ласточка».</w:t>
      </w:r>
    </w:p>
    <w:p w:rsidR="000664B2" w:rsidRDefault="00CF43C2">
      <w:pPr>
        <w:pStyle w:val="a4"/>
        <w:spacing w:before="1" w:line="276" w:lineRule="auto"/>
        <w:ind w:left="718" w:right="297"/>
      </w:pPr>
      <w: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0664B2" w:rsidRDefault="00CF43C2">
      <w:pPr>
        <w:pStyle w:val="2"/>
        <w:spacing w:before="4"/>
        <w:ind w:left="718"/>
      </w:pPr>
      <w:r>
        <w:rPr>
          <w:spacing w:val="-2"/>
        </w:rPr>
        <w:t>Общеразвивающие</w:t>
      </w:r>
      <w:r>
        <w:rPr>
          <w:spacing w:val="6"/>
        </w:rPr>
        <w:t xml:space="preserve"> </w:t>
      </w:r>
      <w:r>
        <w:rPr>
          <w:spacing w:val="-2"/>
        </w:rPr>
        <w:t>упражнения:</w:t>
      </w:r>
    </w:p>
    <w:p w:rsidR="000664B2" w:rsidRDefault="00CF43C2">
      <w:pPr>
        <w:pStyle w:val="a4"/>
        <w:spacing w:before="36" w:line="276" w:lineRule="auto"/>
        <w:ind w:left="718" w:right="292"/>
      </w:pPr>
      <w:r>
        <w:t>упражнения</w:t>
      </w:r>
      <w:r>
        <w:rPr>
          <w:spacing w:val="40"/>
        </w:rPr>
        <w:t xml:space="preserve"> </w:t>
      </w:r>
      <w:r>
        <w:t>для</w:t>
      </w:r>
      <w:r>
        <w:rPr>
          <w:spacing w:val="40"/>
        </w:rPr>
        <w:t xml:space="preserve"> </w:t>
      </w:r>
      <w:r>
        <w:t>кистей</w:t>
      </w:r>
      <w:r>
        <w:rPr>
          <w:spacing w:val="40"/>
        </w:rPr>
        <w:t xml:space="preserve"> </w:t>
      </w:r>
      <w:r>
        <w:t>рук,</w:t>
      </w:r>
      <w:r>
        <w:rPr>
          <w:spacing w:val="40"/>
        </w:rPr>
        <w:t xml:space="preserve"> </w:t>
      </w:r>
      <w:r>
        <w:t>развития</w:t>
      </w:r>
      <w:r>
        <w:rPr>
          <w:spacing w:val="40"/>
        </w:rPr>
        <w:t xml:space="preserve"> </w:t>
      </w:r>
      <w:r>
        <w:t>и</w:t>
      </w:r>
      <w:r>
        <w:rPr>
          <w:spacing w:val="40"/>
        </w:rPr>
        <w:t xml:space="preserve"> </w:t>
      </w:r>
      <w:r>
        <w:t>укрепления</w:t>
      </w:r>
      <w:r>
        <w:rPr>
          <w:spacing w:val="40"/>
        </w:rPr>
        <w:t xml:space="preserve"> </w:t>
      </w:r>
      <w:r>
        <w:t>мышц</w:t>
      </w:r>
      <w:r>
        <w:rPr>
          <w:spacing w:val="40"/>
        </w:rPr>
        <w:t xml:space="preserve"> </w:t>
      </w:r>
      <w:r>
        <w:t>рук</w:t>
      </w:r>
      <w:r>
        <w:rPr>
          <w:spacing w:val="40"/>
        </w:rPr>
        <w:t xml:space="preserve"> </w:t>
      </w:r>
      <w:r>
        <w:t>и</w:t>
      </w:r>
      <w:r>
        <w:rPr>
          <w:spacing w:val="40"/>
        </w:rPr>
        <w:t xml:space="preserve"> </w:t>
      </w:r>
      <w:r>
        <w:t>плечевого</w:t>
      </w:r>
      <w:r>
        <w:rPr>
          <w:spacing w:val="40"/>
        </w:rPr>
        <w:t xml:space="preserve"> </w:t>
      </w:r>
      <w:r>
        <w:t>пояса: поднимание</w:t>
      </w:r>
      <w:r>
        <w:rPr>
          <w:spacing w:val="40"/>
        </w:rPr>
        <w:t xml:space="preserve"> </w:t>
      </w:r>
      <w:r>
        <w:t>рук</w:t>
      </w:r>
      <w:r>
        <w:rPr>
          <w:spacing w:val="40"/>
        </w:rPr>
        <w:t xml:space="preserve"> </w:t>
      </w:r>
      <w:r>
        <w:t>вперед,</w:t>
      </w:r>
      <w:r>
        <w:rPr>
          <w:spacing w:val="40"/>
        </w:rPr>
        <w:t xml:space="preserve"> </w:t>
      </w:r>
      <w:r>
        <w:t>в</w:t>
      </w:r>
      <w:r>
        <w:rPr>
          <w:spacing w:val="40"/>
        </w:rPr>
        <w:t xml:space="preserve"> </w:t>
      </w:r>
      <w:r>
        <w:t>стороны,</w:t>
      </w:r>
      <w:r>
        <w:rPr>
          <w:spacing w:val="40"/>
        </w:rPr>
        <w:t xml:space="preserve"> </w:t>
      </w:r>
      <w:r>
        <w:t>вверх,</w:t>
      </w:r>
      <w:r>
        <w:rPr>
          <w:spacing w:val="40"/>
        </w:rPr>
        <w:t xml:space="preserve"> </w:t>
      </w:r>
      <w:r>
        <w:t>через</w:t>
      </w:r>
      <w:r>
        <w:rPr>
          <w:spacing w:val="40"/>
        </w:rPr>
        <w:t xml:space="preserve"> </w:t>
      </w:r>
      <w:r>
        <w:t>стороны</w:t>
      </w:r>
      <w:r>
        <w:rPr>
          <w:spacing w:val="40"/>
        </w:rPr>
        <w:t xml:space="preserve"> </w:t>
      </w:r>
      <w:r>
        <w:t>вверх (одновременно,</w:t>
      </w:r>
      <w:r>
        <w:rPr>
          <w:spacing w:val="40"/>
        </w:rPr>
        <w:t xml:space="preserve"> </w:t>
      </w:r>
      <w:r>
        <w:t>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0664B2" w:rsidRDefault="00CF43C2">
      <w:pPr>
        <w:pStyle w:val="a4"/>
        <w:spacing w:before="2" w:line="276" w:lineRule="auto"/>
        <w:ind w:left="718" w:right="287"/>
      </w:pPr>
      <w:r>
        <w:t>упражнения</w:t>
      </w:r>
      <w:r>
        <w:rPr>
          <w:spacing w:val="40"/>
        </w:rPr>
        <w:t xml:space="preserve"> </w:t>
      </w:r>
      <w:r>
        <w:t>для</w:t>
      </w:r>
      <w:r>
        <w:rPr>
          <w:spacing w:val="40"/>
        </w:rPr>
        <w:t xml:space="preserve"> </w:t>
      </w:r>
      <w:r>
        <w:t>развития</w:t>
      </w:r>
      <w:r>
        <w:rPr>
          <w:spacing w:val="40"/>
        </w:rPr>
        <w:t xml:space="preserve"> </w:t>
      </w:r>
      <w:r>
        <w:t>и</w:t>
      </w:r>
      <w:r>
        <w:rPr>
          <w:spacing w:val="40"/>
        </w:rPr>
        <w:t xml:space="preserve"> </w:t>
      </w:r>
      <w:r>
        <w:t>укрепления</w:t>
      </w:r>
      <w:r>
        <w:rPr>
          <w:spacing w:val="40"/>
        </w:rPr>
        <w:t xml:space="preserve"> </w:t>
      </w:r>
      <w:r>
        <w:t>мышц</w:t>
      </w:r>
      <w:r>
        <w:rPr>
          <w:spacing w:val="40"/>
        </w:rPr>
        <w:t xml:space="preserve"> </w:t>
      </w:r>
      <w:r>
        <w:t>спины</w:t>
      </w:r>
      <w:r>
        <w:rPr>
          <w:spacing w:val="40"/>
        </w:rPr>
        <w:t xml:space="preserve"> </w:t>
      </w:r>
      <w:r>
        <w:t>и</w:t>
      </w:r>
      <w:r>
        <w:rPr>
          <w:spacing w:val="40"/>
        </w:rPr>
        <w:t xml:space="preserve"> </w:t>
      </w:r>
      <w:r>
        <w:t>гибкости позвоночника:</w:t>
      </w:r>
      <w:r>
        <w:rPr>
          <w:spacing w:val="40"/>
        </w:rPr>
        <w:t xml:space="preserve"> </w:t>
      </w:r>
      <w:r>
        <w:t>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0664B2" w:rsidRDefault="00CF43C2">
      <w:pPr>
        <w:pStyle w:val="a4"/>
        <w:spacing w:before="2" w:line="276" w:lineRule="auto"/>
        <w:ind w:left="718" w:right="291"/>
      </w:pPr>
      <w:r>
        <w:t>упражнения для развития и укрепления мышц ног и брюшного пресса: приседание,</w:t>
      </w:r>
      <w:r>
        <w:rPr>
          <w:spacing w:val="40"/>
        </w:rPr>
        <w:t xml:space="preserve"> </w:t>
      </w:r>
      <w:r>
        <w:t>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0664B2" w:rsidRDefault="00CF43C2">
      <w:pPr>
        <w:pStyle w:val="a4"/>
        <w:spacing w:line="276" w:lineRule="auto"/>
        <w:ind w:left="718" w:right="292"/>
      </w:pPr>
      <w:r>
        <w:t>Педагог поддерживает стремление детей выполнять упражнения с разнообразными предметами (гимнастической палкой, обручем, мячом, скакалкой и другими).</w:t>
      </w:r>
      <w:r>
        <w:rPr>
          <w:spacing w:val="40"/>
        </w:rPr>
        <w:t xml:space="preserve"> </w:t>
      </w:r>
      <w:r>
        <w:t>Подбирает упражнения</w:t>
      </w:r>
      <w:r>
        <w:rPr>
          <w:spacing w:val="58"/>
        </w:rPr>
        <w:t xml:space="preserve">  </w:t>
      </w:r>
      <w:r>
        <w:t>из</w:t>
      </w:r>
      <w:r>
        <w:rPr>
          <w:spacing w:val="56"/>
        </w:rPr>
        <w:t xml:space="preserve">  </w:t>
      </w:r>
      <w:r>
        <w:t>разнообразных</w:t>
      </w:r>
      <w:r>
        <w:rPr>
          <w:spacing w:val="53"/>
        </w:rPr>
        <w:t xml:space="preserve">  </w:t>
      </w:r>
      <w:r>
        <w:t>исходных</w:t>
      </w:r>
      <w:r>
        <w:rPr>
          <w:spacing w:val="56"/>
        </w:rPr>
        <w:t xml:space="preserve">  </w:t>
      </w:r>
      <w:r>
        <w:t>положений:</w:t>
      </w:r>
      <w:r>
        <w:rPr>
          <w:spacing w:val="80"/>
        </w:rPr>
        <w:t xml:space="preserve"> </w:t>
      </w:r>
      <w:r>
        <w:t>сидя,</w:t>
      </w:r>
      <w:r>
        <w:rPr>
          <w:spacing w:val="55"/>
        </w:rPr>
        <w:t xml:space="preserve"> </w:t>
      </w:r>
      <w:r>
        <w:t>лежа</w:t>
      </w:r>
      <w:r>
        <w:rPr>
          <w:spacing w:val="80"/>
          <w:w w:val="150"/>
        </w:rPr>
        <w:t xml:space="preserve">  </w:t>
      </w:r>
      <w:r>
        <w:t>на</w:t>
      </w:r>
      <w:r>
        <w:rPr>
          <w:spacing w:val="69"/>
        </w:rPr>
        <w:t xml:space="preserve">  </w:t>
      </w:r>
      <w:r>
        <w:t>спине,</w:t>
      </w:r>
      <w:r>
        <w:rPr>
          <w:spacing w:val="69"/>
        </w:rPr>
        <w:t xml:space="preserve">  </w:t>
      </w:r>
      <w:r>
        <w:t>боку,</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87"/>
      </w:pPr>
      <w:r>
        <w:lastRenderedPageBreak/>
        <w:t>животе,</w:t>
      </w:r>
      <w:r>
        <w:rPr>
          <w:spacing w:val="80"/>
        </w:rPr>
        <w:t xml:space="preserve"> </w:t>
      </w:r>
      <w:r>
        <w:t>стоя</w:t>
      </w:r>
      <w:r>
        <w:rPr>
          <w:spacing w:val="40"/>
        </w:rPr>
        <w:t xml:space="preserve"> </w:t>
      </w:r>
      <w:r>
        <w:t>на</w:t>
      </w:r>
      <w:r>
        <w:rPr>
          <w:spacing w:val="80"/>
        </w:rPr>
        <w:t xml:space="preserve"> </w:t>
      </w:r>
      <w:r>
        <w:t>коленях,</w:t>
      </w:r>
      <w:r>
        <w:rPr>
          <w:spacing w:val="40"/>
        </w:rPr>
        <w:t xml:space="preserve"> </w:t>
      </w:r>
      <w:r>
        <w:t>на</w:t>
      </w:r>
      <w:r>
        <w:rPr>
          <w:spacing w:val="40"/>
        </w:rPr>
        <w:t xml:space="preserve"> </w:t>
      </w:r>
      <w:r>
        <w:t>четвереньках,</w:t>
      </w:r>
      <w:r>
        <w:rPr>
          <w:spacing w:val="80"/>
        </w:rPr>
        <w:t xml:space="preserve"> </w:t>
      </w:r>
      <w:r>
        <w:t>с</w:t>
      </w:r>
      <w:r>
        <w:rPr>
          <w:spacing w:val="40"/>
        </w:rPr>
        <w:t xml:space="preserve"> </w:t>
      </w:r>
      <w:r>
        <w:t>разным положением рук и ног (стоя ноги вместе, врозь; руки вниз, на поясе, перед грудью, за спиной). Педагог поддерживает инициативу,</w:t>
      </w:r>
      <w:r>
        <w:rPr>
          <w:spacing w:val="40"/>
        </w:rPr>
        <w:t xml:space="preserve"> </w:t>
      </w:r>
      <w:r>
        <w:t>самостоятельность</w:t>
      </w:r>
      <w:r>
        <w:rPr>
          <w:spacing w:val="40"/>
        </w:rPr>
        <w:t xml:space="preserve"> </w:t>
      </w:r>
      <w:r>
        <w:t>и</w:t>
      </w:r>
      <w:r>
        <w:rPr>
          <w:spacing w:val="40"/>
        </w:rPr>
        <w:t xml:space="preserve"> </w:t>
      </w:r>
      <w:r>
        <w:t>поощряет комбинирование</w:t>
      </w:r>
      <w:r>
        <w:rPr>
          <w:spacing w:val="80"/>
        </w:rPr>
        <w:t xml:space="preserve"> </w:t>
      </w:r>
      <w:r>
        <w:t>и</w:t>
      </w:r>
      <w:r>
        <w:rPr>
          <w:spacing w:val="80"/>
        </w:rPr>
        <w:t xml:space="preserve"> </w:t>
      </w:r>
      <w:r>
        <w:t>придумывание</w:t>
      </w:r>
      <w:r>
        <w:rPr>
          <w:spacing w:val="80"/>
        </w:rPr>
        <w:t xml:space="preserve"> </w:t>
      </w:r>
      <w:r>
        <w:t>детьми новых</w:t>
      </w:r>
      <w:r>
        <w:rPr>
          <w:spacing w:val="40"/>
        </w:rPr>
        <w:t xml:space="preserve"> </w:t>
      </w:r>
      <w:r>
        <w:t>общеразвивающих</w:t>
      </w:r>
      <w:r>
        <w:rPr>
          <w:spacing w:val="40"/>
        </w:rPr>
        <w:t xml:space="preserve"> </w:t>
      </w:r>
      <w:r>
        <w:t>упражнений.</w:t>
      </w:r>
    </w:p>
    <w:p w:rsidR="000664B2" w:rsidRDefault="00CF43C2">
      <w:pPr>
        <w:pStyle w:val="a4"/>
        <w:spacing w:line="276" w:lineRule="auto"/>
        <w:ind w:left="718" w:right="295"/>
      </w:pPr>
      <w:r>
        <w:t>Разученные упражнения включаются в комплексы утренней гимнастики и другие формы физкультурно-оздоровительной работы.</w:t>
      </w:r>
    </w:p>
    <w:p w:rsidR="000664B2" w:rsidRDefault="00CF43C2">
      <w:pPr>
        <w:pStyle w:val="2"/>
        <w:spacing w:line="275" w:lineRule="exact"/>
        <w:ind w:left="718"/>
        <w:rPr>
          <w:b w:val="0"/>
        </w:rPr>
      </w:pPr>
      <w:r>
        <w:t>Ритмическая</w:t>
      </w:r>
      <w:r>
        <w:rPr>
          <w:spacing w:val="17"/>
        </w:rPr>
        <w:t xml:space="preserve"> </w:t>
      </w:r>
      <w:r>
        <w:rPr>
          <w:spacing w:val="-2"/>
        </w:rPr>
        <w:t>гимнастика</w:t>
      </w:r>
      <w:r>
        <w:rPr>
          <w:b w:val="0"/>
          <w:spacing w:val="-2"/>
        </w:rPr>
        <w:t>:</w:t>
      </w:r>
    </w:p>
    <w:p w:rsidR="000664B2" w:rsidRDefault="00CF43C2">
      <w:pPr>
        <w:pStyle w:val="a4"/>
        <w:spacing w:before="43" w:line="276" w:lineRule="auto"/>
        <w:ind w:left="718" w:right="288"/>
      </w:pPr>
      <w: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w:t>
      </w:r>
      <w:r>
        <w:rPr>
          <w:spacing w:val="80"/>
        </w:rPr>
        <w:t xml:space="preserve"> </w:t>
      </w:r>
      <w:r>
        <w:t>некоторые из упражнений в физкультминутки, утреннюю гимнастику,</w:t>
      </w:r>
      <w:r>
        <w:rPr>
          <w:spacing w:val="40"/>
        </w:rPr>
        <w:t xml:space="preserve"> </w:t>
      </w:r>
      <w:r>
        <w:t>различные</w:t>
      </w:r>
      <w:r>
        <w:rPr>
          <w:spacing w:val="40"/>
        </w:rPr>
        <w:t xml:space="preserve"> </w:t>
      </w:r>
      <w:r>
        <w:t>формы активного</w:t>
      </w:r>
      <w:r>
        <w:rPr>
          <w:spacing w:val="40"/>
        </w:rPr>
        <w:t xml:space="preserve"> </w:t>
      </w:r>
      <w:r>
        <w:t>отдыха</w:t>
      </w:r>
      <w:r>
        <w:rPr>
          <w:spacing w:val="40"/>
        </w:rPr>
        <w:t xml:space="preserve"> </w:t>
      </w:r>
      <w:r>
        <w:t>и</w:t>
      </w:r>
      <w:r>
        <w:rPr>
          <w:spacing w:val="40"/>
        </w:rPr>
        <w:t xml:space="preserve"> </w:t>
      </w:r>
      <w:r>
        <w:t>подвижные</w:t>
      </w:r>
      <w:r>
        <w:rPr>
          <w:spacing w:val="40"/>
        </w:rPr>
        <w:t xml:space="preserve"> </w:t>
      </w:r>
      <w:r>
        <w:t>игры. Рекомендуемые упражнения: ходьба и бег в соответствии</w:t>
      </w:r>
      <w:r>
        <w:rPr>
          <w:spacing w:val="30"/>
        </w:rPr>
        <w:t xml:space="preserve"> </w:t>
      </w:r>
      <w:r>
        <w:t>с</w:t>
      </w:r>
      <w:r>
        <w:rPr>
          <w:spacing w:val="27"/>
        </w:rPr>
        <w:t xml:space="preserve"> </w:t>
      </w:r>
      <w:r>
        <w:t>общим</w:t>
      </w:r>
      <w:r>
        <w:rPr>
          <w:spacing w:val="30"/>
        </w:rPr>
        <w:t xml:space="preserve"> </w:t>
      </w:r>
      <w:r>
        <w:t>характером</w:t>
      </w:r>
      <w:r>
        <w:rPr>
          <w:spacing w:val="29"/>
        </w:rPr>
        <w:t xml:space="preserve"> </w:t>
      </w:r>
      <w:r>
        <w:t>музыки,</w:t>
      </w:r>
      <w:r>
        <w:rPr>
          <w:spacing w:val="40"/>
        </w:rPr>
        <w:t xml:space="preserve">  </w:t>
      </w:r>
      <w:r>
        <w:t>в</w:t>
      </w:r>
      <w:r>
        <w:rPr>
          <w:spacing w:val="80"/>
          <w:w w:val="150"/>
        </w:rPr>
        <w:t xml:space="preserve"> </w:t>
      </w:r>
      <w:r>
        <w:t>разном</w:t>
      </w:r>
      <w:r>
        <w:rPr>
          <w:spacing w:val="80"/>
          <w:w w:val="150"/>
        </w:rPr>
        <w:t xml:space="preserve"> </w:t>
      </w:r>
      <w:r>
        <w:t>темпе,</w:t>
      </w:r>
      <w:r>
        <w:rPr>
          <w:spacing w:val="80"/>
          <w:w w:val="150"/>
        </w:rPr>
        <w:t xml:space="preserve"> </w:t>
      </w:r>
      <w:r>
        <w:t>на</w:t>
      </w:r>
      <w:r>
        <w:rPr>
          <w:spacing w:val="80"/>
          <w:w w:val="150"/>
        </w:rPr>
        <w:t xml:space="preserve"> </w:t>
      </w:r>
      <w:r>
        <w:t>высоких</w:t>
      </w:r>
      <w:r>
        <w:rPr>
          <w:spacing w:val="80"/>
          <w:w w:val="150"/>
        </w:rPr>
        <w:t xml:space="preserve"> </w:t>
      </w:r>
      <w:r>
        <w:t>полупальцах, на</w:t>
      </w:r>
      <w:r>
        <w:rPr>
          <w:spacing w:val="80"/>
        </w:rPr>
        <w:t xml:space="preserve"> </w:t>
      </w:r>
      <w:r>
        <w:t>носках,</w:t>
      </w:r>
      <w:r>
        <w:rPr>
          <w:spacing w:val="80"/>
        </w:rPr>
        <w:t xml:space="preserve"> </w:t>
      </w:r>
      <w:r>
        <w:t>пружинящим, топающим</w:t>
      </w:r>
      <w:r>
        <w:rPr>
          <w:spacing w:val="40"/>
        </w:rPr>
        <w:t xml:space="preserve"> </w:t>
      </w:r>
      <w:r>
        <w:t>шагом,</w:t>
      </w:r>
      <w:r>
        <w:rPr>
          <w:spacing w:val="40"/>
        </w:rPr>
        <w:t xml:space="preserve"> </w:t>
      </w:r>
      <w:r>
        <w:t>«С каблука»,</w:t>
      </w:r>
      <w:r>
        <w:rPr>
          <w:spacing w:val="40"/>
        </w:rPr>
        <w:t xml:space="preserve"> </w:t>
      </w:r>
      <w:r>
        <w:t>вперед и</w:t>
      </w:r>
      <w:r>
        <w:rPr>
          <w:spacing w:val="40"/>
        </w:rPr>
        <w:t xml:space="preserve"> </w:t>
      </w:r>
      <w:r>
        <w:t>назад (спиной),</w:t>
      </w:r>
      <w:r>
        <w:rPr>
          <w:spacing w:val="40"/>
        </w:rPr>
        <w:t xml:space="preserve"> </w:t>
      </w:r>
      <w:r>
        <w:t>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w:t>
      </w:r>
      <w:r>
        <w:rPr>
          <w:spacing w:val="40"/>
        </w:rPr>
        <w:t xml:space="preserve"> </w:t>
      </w:r>
      <w:r>
        <w:t>на</w:t>
      </w:r>
      <w:r>
        <w:rPr>
          <w:spacing w:val="40"/>
        </w:rPr>
        <w:t xml:space="preserve"> </w:t>
      </w:r>
      <w:r>
        <w:t>месте</w:t>
      </w:r>
      <w:r>
        <w:rPr>
          <w:spacing w:val="40"/>
        </w:rPr>
        <w:t xml:space="preserve"> </w:t>
      </w:r>
      <w:r>
        <w:t>и</w:t>
      </w:r>
      <w:r>
        <w:rPr>
          <w:spacing w:val="40"/>
        </w:rPr>
        <w:t xml:space="preserve"> </w:t>
      </w:r>
      <w:r>
        <w:t>с</w:t>
      </w:r>
      <w:r>
        <w:rPr>
          <w:spacing w:val="40"/>
        </w:rPr>
        <w:t xml:space="preserve"> </w:t>
      </w:r>
      <w:r>
        <w:t>продвижением</w:t>
      </w:r>
      <w:r>
        <w:rPr>
          <w:spacing w:val="40"/>
        </w:rPr>
        <w:t xml:space="preserve"> </w:t>
      </w:r>
      <w:r>
        <w:t>вперед,</w:t>
      </w:r>
      <w:r>
        <w:rPr>
          <w:spacing w:val="40"/>
        </w:rPr>
        <w:t xml:space="preserve"> </w:t>
      </w:r>
      <w:r>
        <w:t>вокруг</w:t>
      </w:r>
      <w:r>
        <w:rPr>
          <w:spacing w:val="40"/>
        </w:rPr>
        <w:t xml:space="preserve"> </w:t>
      </w:r>
      <w:r>
        <w:t>себя,</w:t>
      </w:r>
      <w:r>
        <w:rPr>
          <w:spacing w:val="40"/>
        </w:rPr>
        <w:t xml:space="preserve"> </w:t>
      </w:r>
      <w:r>
        <w:t>в</w:t>
      </w:r>
      <w:r>
        <w:rPr>
          <w:spacing w:val="40"/>
        </w:rPr>
        <w:t xml:space="preserve"> </w:t>
      </w:r>
      <w:r>
        <w:t>сочетании</w:t>
      </w:r>
      <w:r>
        <w:rPr>
          <w:spacing w:val="40"/>
        </w:rPr>
        <w:t xml:space="preserve"> </w:t>
      </w:r>
      <w:r>
        <w:t>с</w:t>
      </w:r>
      <w:r>
        <w:rPr>
          <w:spacing w:val="40"/>
        </w:rPr>
        <w:t xml:space="preserve"> </w:t>
      </w:r>
      <w:r>
        <w:t>хлопками</w:t>
      </w:r>
      <w:r>
        <w:rPr>
          <w:spacing w:val="40"/>
        </w:rPr>
        <w:t xml:space="preserve"> </w:t>
      </w:r>
      <w:r>
        <w:t>и бегом, кружение по одному и в парах, комбинации из двух-трех освоенных движений.</w:t>
      </w:r>
    </w:p>
    <w:p w:rsidR="000664B2" w:rsidRDefault="00CF43C2">
      <w:pPr>
        <w:pStyle w:val="2"/>
        <w:spacing w:before="5"/>
        <w:ind w:left="718"/>
      </w:pPr>
      <w:r>
        <w:t>Строевые</w:t>
      </w:r>
      <w:r>
        <w:rPr>
          <w:spacing w:val="10"/>
        </w:rPr>
        <w:t xml:space="preserve"> </w:t>
      </w:r>
      <w:r>
        <w:rPr>
          <w:spacing w:val="-2"/>
        </w:rPr>
        <w:t>упражнения:</w:t>
      </w:r>
    </w:p>
    <w:p w:rsidR="000664B2" w:rsidRDefault="00CF43C2">
      <w:pPr>
        <w:pStyle w:val="a4"/>
        <w:spacing w:before="36" w:line="276" w:lineRule="auto"/>
        <w:ind w:left="718" w:right="292"/>
      </w:pPr>
      <w: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w:t>
      </w:r>
      <w:r>
        <w:rPr>
          <w:spacing w:val="80"/>
        </w:rPr>
        <w:t xml:space="preserve"> </w:t>
      </w:r>
      <w:r>
        <w:t>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w:t>
      </w:r>
      <w:r>
        <w:rPr>
          <w:spacing w:val="80"/>
        </w:rPr>
        <w:t xml:space="preserve"> </w:t>
      </w:r>
      <w:r>
        <w:t>расхождение из колонны по одному в разные стороны с последующим слиянием в пары.</w:t>
      </w:r>
    </w:p>
    <w:p w:rsidR="000664B2" w:rsidRDefault="00CF43C2">
      <w:pPr>
        <w:pStyle w:val="a4"/>
        <w:spacing w:before="2" w:line="276" w:lineRule="auto"/>
        <w:ind w:left="718" w:right="291"/>
      </w:pPr>
      <w:r>
        <w:rPr>
          <w:b/>
        </w:rPr>
        <w:t>Подвижные</w:t>
      </w:r>
      <w:r>
        <w:rPr>
          <w:b/>
          <w:spacing w:val="80"/>
        </w:rPr>
        <w:t xml:space="preserve"> </w:t>
      </w:r>
      <w:r>
        <w:rPr>
          <w:b/>
        </w:rPr>
        <w:t>игры</w:t>
      </w:r>
      <w:r>
        <w:t>:</w:t>
      </w:r>
      <w:r>
        <w:rPr>
          <w:spacing w:val="40"/>
        </w:rPr>
        <w:t xml:space="preserve"> </w:t>
      </w:r>
      <w:r>
        <w:t>педагог</w:t>
      </w:r>
      <w:r>
        <w:rPr>
          <w:spacing w:val="40"/>
        </w:rPr>
        <w:t xml:space="preserve"> </w:t>
      </w:r>
      <w:r>
        <w:t>продолжает</w:t>
      </w:r>
      <w:r>
        <w:rPr>
          <w:spacing w:val="40"/>
        </w:rPr>
        <w:t xml:space="preserve"> </w:t>
      </w:r>
      <w:r>
        <w:t>закреплять</w:t>
      </w:r>
      <w:r>
        <w:rPr>
          <w:spacing w:val="40"/>
        </w:rPr>
        <w:t xml:space="preserve"> </w:t>
      </w:r>
      <w:r>
        <w:t>и</w:t>
      </w:r>
      <w:r>
        <w:rPr>
          <w:spacing w:val="40"/>
        </w:rPr>
        <w:t xml:space="preserve"> </w:t>
      </w:r>
      <w:r>
        <w:t>совершенствовать основные</w:t>
      </w:r>
      <w:r>
        <w:rPr>
          <w:spacing w:val="40"/>
        </w:rPr>
        <w:t xml:space="preserve"> </w:t>
      </w:r>
      <w:r>
        <w:t>движения детей в сюжетных и несюжетных подвижных играх, в играх с элементами соревнования,</w:t>
      </w:r>
      <w:r>
        <w:rPr>
          <w:spacing w:val="40"/>
        </w:rPr>
        <w:t xml:space="preserve"> </w:t>
      </w:r>
      <w:r>
        <w:t>играх-эстафетах,</w:t>
      </w:r>
      <w:r>
        <w:rPr>
          <w:spacing w:val="40"/>
        </w:rPr>
        <w:t xml:space="preserve"> </w:t>
      </w:r>
      <w:r>
        <w:t>оценивает</w:t>
      </w:r>
      <w:r>
        <w:rPr>
          <w:spacing w:val="40"/>
        </w:rPr>
        <w:t xml:space="preserve"> </w:t>
      </w:r>
      <w:r>
        <w:t>качество</w:t>
      </w:r>
      <w:r>
        <w:rPr>
          <w:spacing w:val="40"/>
        </w:rPr>
        <w:t xml:space="preserve"> </w:t>
      </w:r>
      <w:r>
        <w:t>движений</w:t>
      </w:r>
      <w:r>
        <w:rPr>
          <w:spacing w:val="40"/>
        </w:rPr>
        <w:t xml:space="preserve"> </w:t>
      </w:r>
      <w:r>
        <w:t>и поощряет соблюдение правил, помогает быстро ориентироваться в пространстве, наращивать и удерживать</w:t>
      </w:r>
      <w:r>
        <w:rPr>
          <w:spacing w:val="80"/>
        </w:rPr>
        <w:t xml:space="preserve"> </w:t>
      </w:r>
      <w:r>
        <w:t>скорость, проявлять находчивость, целеустремленность.</w:t>
      </w:r>
    </w:p>
    <w:p w:rsidR="000664B2" w:rsidRDefault="00CF43C2">
      <w:pPr>
        <w:pStyle w:val="a4"/>
        <w:spacing w:line="276" w:lineRule="auto"/>
        <w:ind w:left="718" w:right="290"/>
      </w:pPr>
      <w: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w:t>
      </w:r>
      <w:r>
        <w:rPr>
          <w:spacing w:val="80"/>
        </w:rPr>
        <w:t xml:space="preserve"> </w:t>
      </w:r>
      <w:r>
        <w:t>за</w:t>
      </w:r>
      <w:r>
        <w:rPr>
          <w:spacing w:val="80"/>
        </w:rPr>
        <w:t xml:space="preserve"> </w:t>
      </w:r>
      <w:r>
        <w:t>успехи</w:t>
      </w:r>
      <w:r>
        <w:rPr>
          <w:spacing w:val="80"/>
        </w:rPr>
        <w:t xml:space="preserve"> </w:t>
      </w:r>
      <w:r>
        <w:t>команды,</w:t>
      </w:r>
      <w:r>
        <w:rPr>
          <w:spacing w:val="40"/>
        </w:rPr>
        <w:t xml:space="preserve"> </w:t>
      </w:r>
      <w:r>
        <w:t>стремление</w:t>
      </w:r>
      <w:r>
        <w:rPr>
          <w:spacing w:val="40"/>
        </w:rPr>
        <w:t xml:space="preserve"> </w:t>
      </w:r>
      <w:r>
        <w:t>к победе,</w:t>
      </w:r>
      <w:r>
        <w:rPr>
          <w:spacing w:val="40"/>
        </w:rPr>
        <w:t xml:space="preserve"> </w:t>
      </w:r>
      <w:r>
        <w:t>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0664B2" w:rsidRDefault="00CF43C2">
      <w:pPr>
        <w:pStyle w:val="a5"/>
        <w:numPr>
          <w:ilvl w:val="0"/>
          <w:numId w:val="100"/>
        </w:numPr>
        <w:tabs>
          <w:tab w:val="left" w:pos="1033"/>
        </w:tabs>
        <w:spacing w:line="276" w:lineRule="auto"/>
        <w:ind w:right="291" w:firstLine="0"/>
        <w:rPr>
          <w:sz w:val="24"/>
        </w:rPr>
      </w:pPr>
      <w:r>
        <w:rPr>
          <w:sz w:val="24"/>
        </w:rPr>
        <w:t>Спортивные</w:t>
      </w:r>
      <w:r>
        <w:rPr>
          <w:spacing w:val="40"/>
          <w:sz w:val="24"/>
        </w:rPr>
        <w:t xml:space="preserve"> </w:t>
      </w:r>
      <w:r>
        <w:rPr>
          <w:sz w:val="24"/>
        </w:rPr>
        <w:t>игры:</w:t>
      </w:r>
      <w:r>
        <w:rPr>
          <w:spacing w:val="40"/>
          <w:sz w:val="24"/>
        </w:rPr>
        <w:t xml:space="preserve"> </w:t>
      </w:r>
      <w:r>
        <w:rPr>
          <w:sz w:val="24"/>
        </w:rPr>
        <w:t>педагог</w:t>
      </w:r>
      <w:r>
        <w:rPr>
          <w:spacing w:val="40"/>
          <w:sz w:val="24"/>
        </w:rPr>
        <w:t xml:space="preserve"> </w:t>
      </w:r>
      <w:r>
        <w:rPr>
          <w:sz w:val="24"/>
        </w:rPr>
        <w:t>обучает</w:t>
      </w:r>
      <w:r>
        <w:rPr>
          <w:spacing w:val="40"/>
          <w:sz w:val="24"/>
        </w:rPr>
        <w:t xml:space="preserve"> </w:t>
      </w:r>
      <w:r>
        <w:rPr>
          <w:sz w:val="24"/>
        </w:rPr>
        <w:t>детей</w:t>
      </w:r>
      <w:r>
        <w:rPr>
          <w:spacing w:val="40"/>
          <w:sz w:val="24"/>
        </w:rPr>
        <w:t xml:space="preserve"> </w:t>
      </w:r>
      <w:r>
        <w:rPr>
          <w:sz w:val="24"/>
        </w:rPr>
        <w:t>элементам</w:t>
      </w:r>
      <w:r>
        <w:rPr>
          <w:spacing w:val="40"/>
          <w:sz w:val="24"/>
        </w:rPr>
        <w:t xml:space="preserve"> </w:t>
      </w:r>
      <w:r>
        <w:rPr>
          <w:sz w:val="24"/>
        </w:rPr>
        <w:t>спортивных</w:t>
      </w:r>
      <w:r>
        <w:rPr>
          <w:spacing w:val="40"/>
          <w:sz w:val="24"/>
        </w:rPr>
        <w:t xml:space="preserve"> </w:t>
      </w:r>
      <w:r>
        <w:rPr>
          <w:sz w:val="24"/>
        </w:rPr>
        <w:t>игр, которые проводятся в спортивном зале или на спортивной площадке в зависимости от имеющихся условий</w:t>
      </w:r>
      <w:r>
        <w:rPr>
          <w:spacing w:val="40"/>
          <w:sz w:val="24"/>
        </w:rPr>
        <w:t xml:space="preserve"> </w:t>
      </w:r>
      <w:r>
        <w:rPr>
          <w:sz w:val="24"/>
        </w:rPr>
        <w:t>и</w:t>
      </w:r>
      <w:r>
        <w:rPr>
          <w:spacing w:val="40"/>
          <w:sz w:val="24"/>
        </w:rPr>
        <w:t xml:space="preserve"> </w:t>
      </w:r>
      <w:r>
        <w:rPr>
          <w:sz w:val="24"/>
        </w:rPr>
        <w:t>оборудования,</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региональных</w:t>
      </w:r>
      <w:r>
        <w:rPr>
          <w:spacing w:val="40"/>
          <w:sz w:val="24"/>
        </w:rPr>
        <w:t xml:space="preserve"> </w:t>
      </w:r>
      <w:r>
        <w:rPr>
          <w:sz w:val="24"/>
        </w:rPr>
        <w:t>и</w:t>
      </w:r>
      <w:r>
        <w:rPr>
          <w:spacing w:val="40"/>
          <w:sz w:val="24"/>
        </w:rPr>
        <w:t xml:space="preserve"> </w:t>
      </w:r>
      <w:r>
        <w:rPr>
          <w:sz w:val="24"/>
        </w:rPr>
        <w:t>климатических особенностей.</w:t>
      </w:r>
    </w:p>
    <w:p w:rsidR="000664B2" w:rsidRDefault="00CF43C2">
      <w:pPr>
        <w:pStyle w:val="a4"/>
        <w:spacing w:line="280" w:lineRule="auto"/>
        <w:ind w:left="718" w:right="1887"/>
      </w:pPr>
      <w:r>
        <w:t>Городки: бросание биты сбоку, выбивание городка с кона (5-6 м) и полукона (2-3 м); знание 3-4 фигур.</w:t>
      </w:r>
    </w:p>
    <w:p w:rsidR="000664B2" w:rsidRDefault="00CF43C2">
      <w:pPr>
        <w:pStyle w:val="a4"/>
        <w:spacing w:line="276" w:lineRule="auto"/>
        <w:ind w:left="718" w:right="287"/>
      </w:pPr>
      <w:r>
        <w:t>Элементы</w:t>
      </w:r>
      <w:r>
        <w:rPr>
          <w:spacing w:val="40"/>
        </w:rPr>
        <w:t xml:space="preserve"> </w:t>
      </w:r>
      <w:r>
        <w:t>баскетбола:</w:t>
      </w:r>
      <w:r>
        <w:rPr>
          <w:spacing w:val="40"/>
        </w:rPr>
        <w:t xml:space="preserve"> </w:t>
      </w:r>
      <w:r>
        <w:t>перебрасыванне</w:t>
      </w:r>
      <w:r>
        <w:rPr>
          <w:spacing w:val="40"/>
        </w:rPr>
        <w:t xml:space="preserve"> </w:t>
      </w:r>
      <w:r>
        <w:t>мяча друг</w:t>
      </w:r>
      <w:r>
        <w:rPr>
          <w:spacing w:val="40"/>
        </w:rPr>
        <w:t xml:space="preserve"> </w:t>
      </w:r>
      <w:r>
        <w:t>другу</w:t>
      </w:r>
      <w:r>
        <w:rPr>
          <w:spacing w:val="40"/>
        </w:rPr>
        <w:t xml:space="preserve"> </w:t>
      </w:r>
      <w:r>
        <w:t>от</w:t>
      </w:r>
      <w:r>
        <w:rPr>
          <w:spacing w:val="40"/>
        </w:rPr>
        <w:t xml:space="preserve"> </w:t>
      </w:r>
      <w:r>
        <w:t>груди;</w:t>
      </w:r>
      <w:r>
        <w:rPr>
          <w:spacing w:val="40"/>
        </w:rPr>
        <w:t xml:space="preserve"> </w:t>
      </w:r>
      <w:r>
        <w:t xml:space="preserve">ведение мяча правой и левой рукой; забрасывание мяча в корзину двумя руками от груди; игра по упрощенным </w:t>
      </w:r>
      <w:r>
        <w:rPr>
          <w:spacing w:val="-2"/>
        </w:rPr>
        <w:t>правилам.</w:t>
      </w:r>
    </w:p>
    <w:p w:rsidR="000664B2" w:rsidRDefault="00CF43C2">
      <w:pPr>
        <w:pStyle w:val="a4"/>
        <w:spacing w:line="275" w:lineRule="exact"/>
        <w:ind w:left="718"/>
      </w:pPr>
      <w:r>
        <w:t>Бадминтон:</w:t>
      </w:r>
      <w:r>
        <w:rPr>
          <w:spacing w:val="-1"/>
        </w:rPr>
        <w:t xml:space="preserve"> </w:t>
      </w:r>
      <w:r>
        <w:t>отбивание</w:t>
      </w:r>
      <w:r>
        <w:rPr>
          <w:spacing w:val="5"/>
        </w:rPr>
        <w:t xml:space="preserve"> </w:t>
      </w:r>
      <w:r>
        <w:t>волана ракеткой</w:t>
      </w:r>
      <w:r>
        <w:rPr>
          <w:spacing w:val="-5"/>
        </w:rPr>
        <w:t xml:space="preserve"> </w:t>
      </w:r>
      <w:r>
        <w:t>в</w:t>
      </w:r>
      <w:r>
        <w:rPr>
          <w:spacing w:val="3"/>
        </w:rPr>
        <w:t xml:space="preserve"> </w:t>
      </w:r>
      <w:r>
        <w:t>заданном</w:t>
      </w:r>
      <w:r>
        <w:rPr>
          <w:spacing w:val="11"/>
        </w:rPr>
        <w:t xml:space="preserve"> </w:t>
      </w:r>
      <w:r>
        <w:t>направлении;</w:t>
      </w:r>
      <w:r>
        <w:rPr>
          <w:spacing w:val="2"/>
        </w:rPr>
        <w:t xml:space="preserve"> </w:t>
      </w:r>
      <w:r>
        <w:t>игра</w:t>
      </w:r>
      <w:r>
        <w:rPr>
          <w:spacing w:val="9"/>
        </w:rPr>
        <w:t xml:space="preserve"> </w:t>
      </w:r>
      <w:r>
        <w:t>с</w:t>
      </w:r>
      <w:r>
        <w:rPr>
          <w:spacing w:val="-6"/>
        </w:rPr>
        <w:t xml:space="preserve"> </w:t>
      </w:r>
      <w:r>
        <w:rPr>
          <w:spacing w:val="-2"/>
        </w:rPr>
        <w:t>педагогом.</w:t>
      </w:r>
    </w:p>
    <w:p w:rsidR="000664B2" w:rsidRDefault="00CF43C2">
      <w:pPr>
        <w:pStyle w:val="a4"/>
        <w:spacing w:before="30" w:line="276" w:lineRule="auto"/>
        <w:ind w:left="718" w:right="291"/>
      </w:pPr>
      <w: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w:t>
      </w:r>
      <w:r>
        <w:rPr>
          <w:spacing w:val="80"/>
        </w:rPr>
        <w:t xml:space="preserve"> </w:t>
      </w:r>
      <w:r>
        <w:t>м); игра по упрощенным правилам.</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5"/>
        <w:numPr>
          <w:ilvl w:val="0"/>
          <w:numId w:val="100"/>
        </w:numPr>
        <w:tabs>
          <w:tab w:val="left" w:pos="1024"/>
        </w:tabs>
        <w:spacing w:before="62" w:line="276" w:lineRule="auto"/>
        <w:ind w:right="296" w:firstLine="0"/>
        <w:rPr>
          <w:sz w:val="24"/>
        </w:rPr>
      </w:pPr>
      <w:r>
        <w:rPr>
          <w:sz w:val="24"/>
        </w:rPr>
        <w:lastRenderedPageBreak/>
        <w:t>Спортивные упражнения: педагог обучает детей спортивным упражнениям на прогулке</w:t>
      </w:r>
      <w:r>
        <w:rPr>
          <w:spacing w:val="80"/>
          <w:sz w:val="24"/>
        </w:rPr>
        <w:t xml:space="preserve"> </w:t>
      </w:r>
      <w:r>
        <w:rPr>
          <w:sz w:val="24"/>
        </w:rPr>
        <w:t>или во время физкультурных занятий на свежем воздухе в зависимости от условий: наличия оборудования и климатических условий региона.</w:t>
      </w:r>
    </w:p>
    <w:p w:rsidR="000664B2" w:rsidRDefault="00CF43C2">
      <w:pPr>
        <w:pStyle w:val="a4"/>
        <w:spacing w:line="276" w:lineRule="auto"/>
        <w:ind w:left="718"/>
        <w:jc w:val="left"/>
      </w:pPr>
      <w:r>
        <w:t>Катание</w:t>
      </w:r>
      <w:r>
        <w:rPr>
          <w:spacing w:val="80"/>
          <w:w w:val="150"/>
        </w:rPr>
        <w:t xml:space="preserve"> </w:t>
      </w:r>
      <w:r>
        <w:t>на</w:t>
      </w:r>
      <w:r>
        <w:rPr>
          <w:spacing w:val="80"/>
        </w:rPr>
        <w:t xml:space="preserve"> </w:t>
      </w:r>
      <w:r>
        <w:t>санках:</w:t>
      </w:r>
      <w:r>
        <w:rPr>
          <w:spacing w:val="80"/>
        </w:rPr>
        <w:t xml:space="preserve"> </w:t>
      </w:r>
      <w:r>
        <w:t>по</w:t>
      </w:r>
      <w:r>
        <w:rPr>
          <w:spacing w:val="78"/>
          <w:w w:val="150"/>
        </w:rPr>
        <w:t xml:space="preserve"> </w:t>
      </w:r>
      <w:r>
        <w:t>прямой,</w:t>
      </w:r>
      <w:r>
        <w:rPr>
          <w:spacing w:val="75"/>
          <w:w w:val="150"/>
        </w:rPr>
        <w:t xml:space="preserve"> </w:t>
      </w:r>
      <w:r>
        <w:t>со</w:t>
      </w:r>
      <w:r>
        <w:rPr>
          <w:spacing w:val="73"/>
          <w:w w:val="150"/>
        </w:rPr>
        <w:t xml:space="preserve"> </w:t>
      </w:r>
      <w:r>
        <w:t>скоростью,</w:t>
      </w:r>
      <w:r>
        <w:rPr>
          <w:spacing w:val="76"/>
          <w:w w:val="150"/>
        </w:rPr>
        <w:t xml:space="preserve"> </w:t>
      </w:r>
      <w:r>
        <w:t>с</w:t>
      </w:r>
      <w:r>
        <w:rPr>
          <w:spacing w:val="80"/>
        </w:rPr>
        <w:t xml:space="preserve"> </w:t>
      </w:r>
      <w:r>
        <w:t>горки,</w:t>
      </w:r>
      <w:r>
        <w:rPr>
          <w:spacing w:val="76"/>
          <w:w w:val="150"/>
        </w:rPr>
        <w:t xml:space="preserve"> </w:t>
      </w:r>
      <w:r>
        <w:t>подъем</w:t>
      </w:r>
      <w:r>
        <w:rPr>
          <w:spacing w:val="80"/>
        </w:rPr>
        <w:t xml:space="preserve"> </w:t>
      </w:r>
      <w:r>
        <w:t>с</w:t>
      </w:r>
      <w:r>
        <w:rPr>
          <w:spacing w:val="80"/>
        </w:rPr>
        <w:t xml:space="preserve"> </w:t>
      </w:r>
      <w:r>
        <w:t>санками</w:t>
      </w:r>
      <w:r>
        <w:rPr>
          <w:spacing w:val="80"/>
        </w:rPr>
        <w:t xml:space="preserve"> </w:t>
      </w:r>
      <w:r>
        <w:t>в</w:t>
      </w:r>
      <w:r>
        <w:rPr>
          <w:spacing w:val="80"/>
        </w:rPr>
        <w:t xml:space="preserve"> </w:t>
      </w:r>
      <w:r>
        <w:t>гору,</w:t>
      </w:r>
      <w:r>
        <w:rPr>
          <w:spacing w:val="74"/>
          <w:w w:val="150"/>
        </w:rPr>
        <w:t xml:space="preserve"> </w:t>
      </w:r>
      <w:r>
        <w:t>с торможением при спуске с горки.</w:t>
      </w:r>
    </w:p>
    <w:p w:rsidR="000664B2" w:rsidRDefault="00CF43C2">
      <w:pPr>
        <w:pStyle w:val="a4"/>
        <w:spacing w:line="276" w:lineRule="auto"/>
        <w:ind w:left="718" w:right="1134"/>
        <w:jc w:val="left"/>
      </w:pPr>
      <w:r>
        <w:t>Ходьба</w:t>
      </w:r>
      <w:r>
        <w:rPr>
          <w:spacing w:val="40"/>
        </w:rPr>
        <w:t xml:space="preserve"> </w:t>
      </w:r>
      <w:r>
        <w:t>на</w:t>
      </w:r>
      <w:r>
        <w:rPr>
          <w:spacing w:val="40"/>
        </w:rPr>
        <w:t xml:space="preserve"> </w:t>
      </w:r>
      <w:r>
        <w:t>лыжах:</w:t>
      </w:r>
      <w:r>
        <w:rPr>
          <w:spacing w:val="40"/>
        </w:rPr>
        <w:t xml:space="preserve"> </w:t>
      </w:r>
      <w:r>
        <w:t>по</w:t>
      </w:r>
      <w:r>
        <w:rPr>
          <w:spacing w:val="40"/>
        </w:rPr>
        <w:t xml:space="preserve"> </w:t>
      </w:r>
      <w:r>
        <w:t>лыжне</w:t>
      </w:r>
      <w:r>
        <w:rPr>
          <w:spacing w:val="40"/>
        </w:rPr>
        <w:t xml:space="preserve"> </w:t>
      </w:r>
      <w:r>
        <w:t>(на</w:t>
      </w:r>
      <w:r>
        <w:rPr>
          <w:spacing w:val="40"/>
        </w:rPr>
        <w:t xml:space="preserve"> </w:t>
      </w:r>
      <w:r>
        <w:t>расстояние</w:t>
      </w:r>
      <w:r>
        <w:rPr>
          <w:spacing w:val="40"/>
        </w:rPr>
        <w:t xml:space="preserve"> </w:t>
      </w:r>
      <w:r>
        <w:t>до</w:t>
      </w:r>
      <w:r>
        <w:rPr>
          <w:spacing w:val="40"/>
        </w:rPr>
        <w:t xml:space="preserve"> </w:t>
      </w:r>
      <w:r>
        <w:t>500</w:t>
      </w:r>
      <w:r>
        <w:rPr>
          <w:spacing w:val="40"/>
        </w:rPr>
        <w:t xml:space="preserve"> </w:t>
      </w:r>
      <w:r>
        <w:t>м);</w:t>
      </w:r>
      <w:r>
        <w:rPr>
          <w:spacing w:val="40"/>
        </w:rPr>
        <w:t xml:space="preserve"> </w:t>
      </w:r>
      <w:r>
        <w:t>скользящим</w:t>
      </w:r>
      <w:r>
        <w:rPr>
          <w:spacing w:val="40"/>
        </w:rPr>
        <w:t xml:space="preserve"> </w:t>
      </w:r>
      <w:r>
        <w:t>шагом; повороты</w:t>
      </w:r>
      <w:r>
        <w:rPr>
          <w:spacing w:val="64"/>
        </w:rPr>
        <w:t xml:space="preserve"> </w:t>
      </w:r>
      <w:r>
        <w:t>на</w:t>
      </w:r>
      <w:r>
        <w:rPr>
          <w:spacing w:val="59"/>
        </w:rPr>
        <w:t xml:space="preserve"> </w:t>
      </w:r>
      <w:r>
        <w:t>месте</w:t>
      </w:r>
      <w:r>
        <w:rPr>
          <w:spacing w:val="40"/>
        </w:rPr>
        <w:t xml:space="preserve"> </w:t>
      </w:r>
      <w:r>
        <w:t>(направо</w:t>
      </w:r>
      <w:r>
        <w:rPr>
          <w:spacing w:val="40"/>
        </w:rPr>
        <w:t xml:space="preserve"> </w:t>
      </w:r>
      <w:r>
        <w:t>и</w:t>
      </w:r>
      <w:r>
        <w:rPr>
          <w:spacing w:val="61"/>
        </w:rPr>
        <w:t xml:space="preserve"> </w:t>
      </w:r>
      <w:r>
        <w:t>налево)</w:t>
      </w:r>
      <w:r>
        <w:rPr>
          <w:spacing w:val="40"/>
        </w:rPr>
        <w:t xml:space="preserve"> </w:t>
      </w:r>
      <w:r>
        <w:t>с</w:t>
      </w:r>
      <w:r>
        <w:rPr>
          <w:spacing w:val="59"/>
        </w:rPr>
        <w:t xml:space="preserve"> </w:t>
      </w:r>
      <w:r>
        <w:t>переступанием;</w:t>
      </w:r>
      <w:r>
        <w:rPr>
          <w:spacing w:val="40"/>
        </w:rPr>
        <w:t xml:space="preserve"> </w:t>
      </w:r>
      <w:r>
        <w:t>подъем</w:t>
      </w:r>
      <w:r>
        <w:rPr>
          <w:spacing w:val="40"/>
        </w:rPr>
        <w:t xml:space="preserve"> </w:t>
      </w:r>
      <w:r>
        <w:t>на</w:t>
      </w:r>
      <w:r>
        <w:rPr>
          <w:spacing w:val="40"/>
        </w:rPr>
        <w:t xml:space="preserve"> </w:t>
      </w:r>
      <w:r>
        <w:t>склон</w:t>
      </w:r>
      <w:r>
        <w:rPr>
          <w:spacing w:val="40"/>
        </w:rPr>
        <w:t xml:space="preserve"> </w:t>
      </w:r>
      <w:r>
        <w:t>прямо</w:t>
      </w:r>
    </w:p>
    <w:p w:rsidR="000664B2" w:rsidRDefault="00CF43C2">
      <w:pPr>
        <w:pStyle w:val="a4"/>
        <w:tabs>
          <w:tab w:val="left" w:pos="2274"/>
          <w:tab w:val="left" w:pos="3690"/>
          <w:tab w:val="left" w:pos="5817"/>
          <w:tab w:val="left" w:pos="7234"/>
          <w:tab w:val="left" w:pos="7940"/>
          <w:tab w:val="left" w:pos="9356"/>
        </w:tabs>
        <w:spacing w:before="1" w:line="276" w:lineRule="auto"/>
        <w:ind w:left="718" w:right="446"/>
        <w:jc w:val="left"/>
      </w:pPr>
      <w:r>
        <w:rPr>
          <w:spacing w:val="-2"/>
        </w:rPr>
        <w:t>«ступающим</w:t>
      </w:r>
      <w:r>
        <w:tab/>
      </w:r>
      <w:r>
        <w:rPr>
          <w:spacing w:val="-2"/>
        </w:rPr>
        <w:t>шагом»,</w:t>
      </w:r>
      <w:r>
        <w:tab/>
      </w:r>
      <w:r>
        <w:rPr>
          <w:spacing w:val="-2"/>
        </w:rPr>
        <w:t>«полуёлочкой»</w:t>
      </w:r>
      <w:r>
        <w:tab/>
      </w:r>
      <w:r>
        <w:rPr>
          <w:spacing w:val="-2"/>
        </w:rPr>
        <w:t>(прямо</w:t>
      </w:r>
      <w:r>
        <w:tab/>
      </w:r>
      <w:r>
        <w:rPr>
          <w:spacing w:val="-10"/>
        </w:rPr>
        <w:t>и</w:t>
      </w:r>
      <w:r>
        <w:tab/>
      </w:r>
      <w:r>
        <w:rPr>
          <w:spacing w:val="-2"/>
        </w:rPr>
        <w:t>наискось),</w:t>
      </w:r>
      <w:r>
        <w:tab/>
      </w:r>
      <w:r>
        <w:rPr>
          <w:spacing w:val="-2"/>
        </w:rPr>
        <w:t xml:space="preserve">соблюдая </w:t>
      </w:r>
      <w:r>
        <w:t>правила безопасного передвижения.</w:t>
      </w:r>
    </w:p>
    <w:p w:rsidR="000664B2" w:rsidRDefault="00CF43C2">
      <w:pPr>
        <w:pStyle w:val="a4"/>
        <w:spacing w:line="276" w:lineRule="auto"/>
        <w:ind w:left="718"/>
        <w:jc w:val="left"/>
      </w:pPr>
      <w: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0664B2" w:rsidRDefault="00CF43C2">
      <w:pPr>
        <w:pStyle w:val="a4"/>
        <w:spacing w:line="276" w:lineRule="auto"/>
        <w:ind w:left="718" w:right="290"/>
      </w:pPr>
      <w:r>
        <w:t>Плавание: с движениями прямыми ногами вверх и вниз, сидя на бортике и лежа в воде, держась за опору; ходьба по дну</w:t>
      </w:r>
      <w:r>
        <w:rPr>
          <w:spacing w:val="-1"/>
        </w:rPr>
        <w:t xml:space="preserve"> </w:t>
      </w:r>
      <w:r>
        <w:t>вперед и назад, приседая, погружаясь в воду до подбородка, до</w:t>
      </w:r>
      <w:r>
        <w:rPr>
          <w:spacing w:val="32"/>
        </w:rPr>
        <w:t xml:space="preserve"> </w:t>
      </w:r>
      <w:r>
        <w:t>глаз, опуская</w:t>
      </w:r>
      <w:r>
        <w:rPr>
          <w:spacing w:val="28"/>
        </w:rPr>
        <w:t xml:space="preserve"> </w:t>
      </w:r>
      <w:r>
        <w:t>лицо</w:t>
      </w:r>
      <w:r>
        <w:rPr>
          <w:spacing w:val="32"/>
        </w:rPr>
        <w:t xml:space="preserve"> </w:t>
      </w:r>
      <w:r>
        <w:t>в</w:t>
      </w:r>
      <w:r>
        <w:rPr>
          <w:spacing w:val="25"/>
        </w:rPr>
        <w:t xml:space="preserve"> </w:t>
      </w:r>
      <w:r>
        <w:t>воду,</w:t>
      </w:r>
      <w:r>
        <w:rPr>
          <w:spacing w:val="25"/>
        </w:rPr>
        <w:t xml:space="preserve"> </w:t>
      </w:r>
      <w:r>
        <w:t>приседание</w:t>
      </w:r>
      <w:r>
        <w:rPr>
          <w:spacing w:val="29"/>
        </w:rPr>
        <w:t xml:space="preserve"> </w:t>
      </w:r>
      <w:r>
        <w:t>под водой,</w:t>
      </w:r>
      <w:r>
        <w:rPr>
          <w:spacing w:val="26"/>
        </w:rPr>
        <w:t xml:space="preserve"> </w:t>
      </w:r>
      <w:r>
        <w:t>доставая предметы,</w:t>
      </w:r>
      <w:r>
        <w:rPr>
          <w:spacing w:val="27"/>
        </w:rPr>
        <w:t xml:space="preserve"> </w:t>
      </w:r>
      <w:r>
        <w:t xml:space="preserve">идя за предметами по прямой в спокойном темпе и на скорость; скольжение на груди, плавание произвольным </w:t>
      </w:r>
      <w:r>
        <w:rPr>
          <w:spacing w:val="-2"/>
        </w:rPr>
        <w:t>способом.</w:t>
      </w:r>
    </w:p>
    <w:p w:rsidR="000664B2" w:rsidRDefault="00CF43C2">
      <w:pPr>
        <w:pStyle w:val="a5"/>
        <w:numPr>
          <w:ilvl w:val="0"/>
          <w:numId w:val="100"/>
        </w:numPr>
        <w:tabs>
          <w:tab w:val="left" w:pos="1009"/>
        </w:tabs>
        <w:spacing w:line="276" w:lineRule="auto"/>
        <w:ind w:right="292" w:firstLine="0"/>
        <w:rPr>
          <w:sz w:val="24"/>
        </w:rPr>
      </w:pPr>
      <w:r>
        <w:rPr>
          <w:sz w:val="24"/>
        </w:rPr>
        <w:t>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w:t>
      </w:r>
      <w:r>
        <w:rPr>
          <w:spacing w:val="40"/>
          <w:sz w:val="24"/>
        </w:rPr>
        <w:t xml:space="preserve"> </w:t>
      </w:r>
      <w:r>
        <w:rPr>
          <w:sz w:val="24"/>
        </w:rPr>
        <w:t>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w:t>
      </w:r>
      <w:r>
        <w:rPr>
          <w:spacing w:val="40"/>
          <w:sz w:val="24"/>
        </w:rPr>
        <w:t xml:space="preserve"> </w:t>
      </w:r>
      <w:r>
        <w:rPr>
          <w:sz w:val="24"/>
        </w:rPr>
        <w:t>спортсменов,</w:t>
      </w:r>
      <w:r>
        <w:rPr>
          <w:spacing w:val="40"/>
          <w:sz w:val="24"/>
        </w:rPr>
        <w:t xml:space="preserve"> </w:t>
      </w:r>
      <w:r>
        <w:rPr>
          <w:sz w:val="24"/>
        </w:rPr>
        <w:t>роли</w:t>
      </w:r>
      <w:r>
        <w:rPr>
          <w:spacing w:val="40"/>
          <w:sz w:val="24"/>
        </w:rPr>
        <w:t xml:space="preserve"> </w:t>
      </w:r>
      <w:r>
        <w:rPr>
          <w:sz w:val="24"/>
        </w:rPr>
        <w:t>физкультуры</w:t>
      </w:r>
      <w:r>
        <w:rPr>
          <w:spacing w:val="40"/>
          <w:sz w:val="24"/>
        </w:rPr>
        <w:t xml:space="preserve"> </w:t>
      </w:r>
      <w:r>
        <w:rPr>
          <w:sz w:val="24"/>
        </w:rPr>
        <w:t>и</w:t>
      </w:r>
      <w:r>
        <w:rPr>
          <w:spacing w:val="40"/>
          <w:sz w:val="24"/>
        </w:rPr>
        <w:t xml:space="preserve"> </w:t>
      </w:r>
      <w:r>
        <w:rPr>
          <w:sz w:val="24"/>
        </w:rPr>
        <w:t>спорта для</w:t>
      </w:r>
      <w:r>
        <w:rPr>
          <w:spacing w:val="40"/>
          <w:sz w:val="24"/>
        </w:rPr>
        <w:t xml:space="preserve"> </w:t>
      </w:r>
      <w:r>
        <w:rPr>
          <w:sz w:val="24"/>
        </w:rPr>
        <w:t>укрепления</w:t>
      </w:r>
      <w:r>
        <w:rPr>
          <w:spacing w:val="40"/>
          <w:sz w:val="24"/>
        </w:rPr>
        <w:t xml:space="preserve"> </w:t>
      </w:r>
      <w:r>
        <w:rPr>
          <w:sz w:val="24"/>
        </w:rPr>
        <w:t>здоровья.</w:t>
      </w:r>
    </w:p>
    <w:p w:rsidR="000664B2" w:rsidRDefault="00CF43C2">
      <w:pPr>
        <w:pStyle w:val="a4"/>
        <w:spacing w:line="273" w:lineRule="exact"/>
        <w:ind w:left="718"/>
      </w:pPr>
      <w:r>
        <w:t>Уточняет</w:t>
      </w:r>
      <w:r>
        <w:rPr>
          <w:spacing w:val="-10"/>
        </w:rPr>
        <w:t xml:space="preserve"> </w:t>
      </w:r>
      <w:r>
        <w:t>и</w:t>
      </w:r>
      <w:r>
        <w:rPr>
          <w:spacing w:val="-3"/>
        </w:rPr>
        <w:t xml:space="preserve"> </w:t>
      </w:r>
      <w:r>
        <w:t>расширяет представления</w:t>
      </w:r>
      <w:r>
        <w:rPr>
          <w:spacing w:val="-10"/>
        </w:rPr>
        <w:t xml:space="preserve"> </w:t>
      </w:r>
      <w:r>
        <w:t>о</w:t>
      </w:r>
      <w:r>
        <w:rPr>
          <w:spacing w:val="4"/>
        </w:rPr>
        <w:t xml:space="preserve"> </w:t>
      </w:r>
      <w:r>
        <w:t>правилах</w:t>
      </w:r>
      <w:r>
        <w:rPr>
          <w:spacing w:val="-4"/>
        </w:rPr>
        <w:t xml:space="preserve"> </w:t>
      </w:r>
      <w:r>
        <w:t>безопасного</w:t>
      </w:r>
      <w:r>
        <w:rPr>
          <w:spacing w:val="70"/>
          <w:w w:val="150"/>
        </w:rPr>
        <w:t xml:space="preserve"> </w:t>
      </w:r>
      <w:r>
        <w:t>поведения</w:t>
      </w:r>
      <w:r>
        <w:rPr>
          <w:spacing w:val="54"/>
        </w:rPr>
        <w:t xml:space="preserve">   </w:t>
      </w:r>
      <w:r>
        <w:rPr>
          <w:spacing w:val="-10"/>
        </w:rPr>
        <w:t>в</w:t>
      </w:r>
    </w:p>
    <w:p w:rsidR="000664B2" w:rsidRDefault="00CF43C2">
      <w:pPr>
        <w:pStyle w:val="a4"/>
        <w:spacing w:before="46" w:line="276" w:lineRule="auto"/>
        <w:ind w:left="718" w:right="290"/>
      </w:pPr>
      <w:r>
        <w:t>двигательной</w:t>
      </w:r>
      <w:r>
        <w:rPr>
          <w:spacing w:val="40"/>
        </w:rPr>
        <w:t xml:space="preserve"> </w:t>
      </w:r>
      <w:r>
        <w:t>деятельности</w:t>
      </w:r>
      <w:r>
        <w:rPr>
          <w:spacing w:val="-15"/>
        </w:rPr>
        <w:t xml:space="preserve"> </w:t>
      </w:r>
      <w:r>
        <w:t>(при</w:t>
      </w:r>
      <w:r>
        <w:rPr>
          <w:spacing w:val="80"/>
        </w:rPr>
        <w:t xml:space="preserve"> </w:t>
      </w:r>
      <w:r>
        <w:t>активном</w:t>
      </w:r>
      <w:r>
        <w:rPr>
          <w:spacing w:val="80"/>
        </w:rPr>
        <w:t xml:space="preserve">  </w:t>
      </w:r>
      <w:r>
        <w:t>беге,</w:t>
      </w:r>
      <w:r>
        <w:rPr>
          <w:spacing w:val="80"/>
        </w:rPr>
        <w:t xml:space="preserve"> </w:t>
      </w:r>
      <w:r>
        <w:t>прыжках,</w:t>
      </w:r>
      <w:r>
        <w:rPr>
          <w:spacing w:val="80"/>
          <w:w w:val="150"/>
        </w:rPr>
        <w:t xml:space="preserve">  </w:t>
      </w:r>
      <w:r>
        <w:t>взаимодействии</w:t>
      </w:r>
      <w:r>
        <w:rPr>
          <w:spacing w:val="80"/>
          <w:w w:val="150"/>
        </w:rPr>
        <w:t xml:space="preserve">  </w:t>
      </w:r>
      <w:r>
        <w:t>с партнером, в играх и упражнениях с мячом, гимнастической палкой, скакалкой,</w:t>
      </w:r>
      <w:r>
        <w:rPr>
          <w:spacing w:val="-11"/>
        </w:rPr>
        <w:t xml:space="preserve"> </w:t>
      </w:r>
      <w:r>
        <w:t>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w:t>
      </w:r>
      <w:r>
        <w:rPr>
          <w:spacing w:val="40"/>
        </w:rPr>
        <w:t xml:space="preserve"> </w:t>
      </w:r>
      <w:r>
        <w:t>к</w:t>
      </w:r>
      <w:r>
        <w:rPr>
          <w:spacing w:val="40"/>
        </w:rPr>
        <w:t xml:space="preserve"> </w:t>
      </w:r>
      <w:r>
        <w:t>здоровью своему</w:t>
      </w:r>
      <w:r>
        <w:rPr>
          <w:spacing w:val="40"/>
        </w:rPr>
        <w:t xml:space="preserve"> </w:t>
      </w:r>
      <w:r>
        <w:t>и</w:t>
      </w:r>
      <w:r>
        <w:rPr>
          <w:spacing w:val="40"/>
        </w:rPr>
        <w:t xml:space="preserve"> </w:t>
      </w:r>
      <w:r>
        <w:t>окружающих</w:t>
      </w:r>
      <w:r>
        <w:rPr>
          <w:spacing w:val="40"/>
        </w:rPr>
        <w:t xml:space="preserve"> </w:t>
      </w:r>
      <w:r>
        <w:t>(соблюдать</w:t>
      </w:r>
      <w:r>
        <w:rPr>
          <w:spacing w:val="40"/>
        </w:rPr>
        <w:t xml:space="preserve"> </w:t>
      </w:r>
      <w:r>
        <w:t>чистоту</w:t>
      </w:r>
      <w:r>
        <w:rPr>
          <w:spacing w:val="40"/>
        </w:rPr>
        <w:t xml:space="preserve"> </w:t>
      </w:r>
      <w:r>
        <w:t>и</w:t>
      </w:r>
      <w:r>
        <w:rPr>
          <w:spacing w:val="40"/>
        </w:rPr>
        <w:t xml:space="preserve"> </w:t>
      </w:r>
      <w:r>
        <w:t>правила гигиены, правильно питаться, выполнять профилактические упражнения</w:t>
      </w:r>
      <w:r>
        <w:rPr>
          <w:spacing w:val="40"/>
        </w:rPr>
        <w:t xml:space="preserve"> </w:t>
      </w:r>
      <w:r>
        <w:t>для сохранения и укрепления здоровья).</w:t>
      </w:r>
    </w:p>
    <w:p w:rsidR="000664B2" w:rsidRDefault="00CF43C2">
      <w:pPr>
        <w:pStyle w:val="a5"/>
        <w:numPr>
          <w:ilvl w:val="0"/>
          <w:numId w:val="100"/>
        </w:numPr>
        <w:tabs>
          <w:tab w:val="left" w:pos="985"/>
        </w:tabs>
        <w:spacing w:line="273" w:lineRule="exact"/>
        <w:ind w:left="985" w:hanging="267"/>
        <w:rPr>
          <w:sz w:val="24"/>
        </w:rPr>
      </w:pPr>
      <w:r>
        <w:rPr>
          <w:spacing w:val="-2"/>
          <w:sz w:val="24"/>
        </w:rPr>
        <w:t>Активный</w:t>
      </w:r>
      <w:r>
        <w:rPr>
          <w:spacing w:val="-9"/>
          <w:sz w:val="24"/>
        </w:rPr>
        <w:t xml:space="preserve"> </w:t>
      </w:r>
      <w:r>
        <w:rPr>
          <w:spacing w:val="-2"/>
          <w:sz w:val="24"/>
        </w:rPr>
        <w:t>отдых.</w:t>
      </w:r>
    </w:p>
    <w:p w:rsidR="000664B2" w:rsidRDefault="00CF43C2">
      <w:pPr>
        <w:pStyle w:val="a4"/>
        <w:spacing w:before="41" w:line="276" w:lineRule="auto"/>
        <w:ind w:left="718" w:right="292"/>
      </w:pPr>
      <w: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0664B2" w:rsidRDefault="00CF43C2">
      <w:pPr>
        <w:pStyle w:val="a4"/>
        <w:spacing w:before="3" w:line="276" w:lineRule="auto"/>
        <w:ind w:left="718" w:right="293"/>
      </w:pPr>
      <w:r>
        <w:t>Досуг организуется 1-2 раза в месяц во второй половине дня преимущественно на свежем воздухе, продолжительностью 30-40</w:t>
      </w:r>
      <w:r>
        <w:rPr>
          <w:spacing w:val="80"/>
          <w:w w:val="150"/>
        </w:rPr>
        <w:t xml:space="preserve"> </w:t>
      </w:r>
      <w:r>
        <w:t>минут. Содержание составляют: подвижные игры,</w:t>
      </w:r>
      <w:r>
        <w:rPr>
          <w:spacing w:val="80"/>
        </w:rPr>
        <w:t xml:space="preserve"> </w:t>
      </w:r>
      <w:r>
        <w:t>игры-эстафеты, музыкально-ритмические упражнения, творческие задания.</w:t>
      </w:r>
    </w:p>
    <w:p w:rsidR="000664B2" w:rsidRDefault="00CF43C2">
      <w:pPr>
        <w:pStyle w:val="a4"/>
        <w:spacing w:line="276" w:lineRule="auto"/>
        <w:ind w:left="718" w:right="293"/>
      </w:pPr>
      <w:r>
        <w:t>Досуги и праздники могут быть направлены на решение задач приобщения к здоровому</w:t>
      </w:r>
      <w:r>
        <w:rPr>
          <w:spacing w:val="40"/>
        </w:rPr>
        <w:t xml:space="preserve"> </w:t>
      </w:r>
      <w:r>
        <w:t>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0664B2" w:rsidRDefault="00CF43C2">
      <w:pPr>
        <w:pStyle w:val="a4"/>
        <w:spacing w:before="1" w:line="276" w:lineRule="auto"/>
        <w:ind w:left="718" w:right="293"/>
      </w:pPr>
      <w:r>
        <w:t>Дни здоровья: педагог проводит 1 раз в квартал. В этот день проводятся оздоровительные мероприятия и туристские прогулки.</w:t>
      </w:r>
    </w:p>
    <w:p w:rsidR="000664B2" w:rsidRDefault="00CF43C2">
      <w:pPr>
        <w:pStyle w:val="a4"/>
        <w:spacing w:line="276" w:lineRule="auto"/>
        <w:ind w:left="718" w:right="290"/>
      </w:pPr>
      <w: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w:t>
      </w:r>
      <w:r>
        <w:rPr>
          <w:w w:val="175"/>
        </w:rPr>
        <w:t xml:space="preserve">- </w:t>
      </w:r>
      <w:r>
        <w:t>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ind w:left="718"/>
      </w:pPr>
      <w:r>
        <w:lastRenderedPageBreak/>
        <w:t>1О</w:t>
      </w:r>
      <w:r>
        <w:rPr>
          <w:spacing w:val="-11"/>
        </w:rPr>
        <w:t xml:space="preserve"> </w:t>
      </w:r>
      <w:r>
        <w:t>минут.</w:t>
      </w:r>
      <w:r>
        <w:rPr>
          <w:spacing w:val="-8"/>
        </w:rPr>
        <w:t xml:space="preserve"> </w:t>
      </w:r>
      <w:r>
        <w:t>Педагог</w:t>
      </w:r>
      <w:r>
        <w:rPr>
          <w:spacing w:val="-10"/>
        </w:rPr>
        <w:t xml:space="preserve"> </w:t>
      </w:r>
      <w:r>
        <w:t>формирует</w:t>
      </w:r>
      <w:r>
        <w:rPr>
          <w:spacing w:val="-13"/>
        </w:rPr>
        <w:t xml:space="preserve"> </w:t>
      </w:r>
      <w:r>
        <w:t>представления</w:t>
      </w:r>
      <w:r>
        <w:rPr>
          <w:spacing w:val="-16"/>
        </w:rPr>
        <w:t xml:space="preserve"> </w:t>
      </w:r>
      <w:r>
        <w:t>о</w:t>
      </w:r>
      <w:r>
        <w:rPr>
          <w:spacing w:val="-4"/>
        </w:rPr>
        <w:t xml:space="preserve"> </w:t>
      </w:r>
      <w:r>
        <w:t>туризме</w:t>
      </w:r>
      <w:r>
        <w:rPr>
          <w:spacing w:val="-15"/>
        </w:rPr>
        <w:t xml:space="preserve"> </w:t>
      </w:r>
      <w:r>
        <w:t>как</w:t>
      </w:r>
      <w:r>
        <w:rPr>
          <w:spacing w:val="-9"/>
        </w:rPr>
        <w:t xml:space="preserve"> </w:t>
      </w:r>
      <w:r>
        <w:t>виде</w:t>
      </w:r>
      <w:r>
        <w:rPr>
          <w:spacing w:val="-7"/>
        </w:rPr>
        <w:t xml:space="preserve"> </w:t>
      </w:r>
      <w:r>
        <w:t>активного</w:t>
      </w:r>
      <w:r>
        <w:rPr>
          <w:spacing w:val="-7"/>
        </w:rPr>
        <w:t xml:space="preserve"> </w:t>
      </w:r>
      <w:r>
        <w:t>отдыха</w:t>
      </w:r>
      <w:r>
        <w:rPr>
          <w:spacing w:val="-8"/>
        </w:rPr>
        <w:t xml:space="preserve"> </w:t>
      </w:r>
      <w:r>
        <w:rPr>
          <w:spacing w:val="-10"/>
        </w:rPr>
        <w:t>и</w:t>
      </w:r>
    </w:p>
    <w:p w:rsidR="000664B2" w:rsidRDefault="00CF43C2">
      <w:pPr>
        <w:pStyle w:val="a4"/>
        <w:spacing w:before="40" w:line="276" w:lineRule="auto"/>
        <w:ind w:left="718" w:right="286"/>
      </w:pPr>
      <w:r>
        <w:t>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w:t>
      </w:r>
      <w:r>
        <w:rPr>
          <w:spacing w:val="80"/>
        </w:rPr>
        <w:t xml:space="preserve"> </w:t>
      </w:r>
      <w:r>
        <w:t>наблюдение</w:t>
      </w:r>
      <w:r>
        <w:rPr>
          <w:spacing w:val="40"/>
        </w:rPr>
        <w:t xml:space="preserve"> </w:t>
      </w:r>
      <w:r>
        <w:t>за</w:t>
      </w:r>
      <w:r>
        <w:rPr>
          <w:spacing w:val="40"/>
        </w:rPr>
        <w:t xml:space="preserve"> </w:t>
      </w:r>
      <w:r>
        <w:t>природой,</w:t>
      </w:r>
      <w:r>
        <w:rPr>
          <w:spacing w:val="40"/>
        </w:rPr>
        <w:t xml:space="preserve"> </w:t>
      </w:r>
      <w:r>
        <w:t>обучает</w:t>
      </w:r>
      <w:r>
        <w:rPr>
          <w:spacing w:val="40"/>
        </w:rPr>
        <w:t xml:space="preserve"> </w:t>
      </w:r>
      <w:r>
        <w:t>ориентироваться</w:t>
      </w:r>
      <w:r>
        <w:rPr>
          <w:spacing w:val="40"/>
        </w:rPr>
        <w:t xml:space="preserve"> </w:t>
      </w:r>
      <w:r>
        <w:t>на</w:t>
      </w:r>
      <w:r>
        <w:rPr>
          <w:spacing w:val="40"/>
        </w:rPr>
        <w:t xml:space="preserve"> </w:t>
      </w:r>
      <w:r>
        <w:t>местности,</w:t>
      </w:r>
      <w:r>
        <w:rPr>
          <w:spacing w:val="40"/>
        </w:rPr>
        <w:t xml:space="preserve"> </w:t>
      </w:r>
      <w:r>
        <w:t>соблюдать</w:t>
      </w:r>
      <w:r>
        <w:rPr>
          <w:spacing w:val="40"/>
        </w:rPr>
        <w:t xml:space="preserve"> </w:t>
      </w:r>
      <w:r>
        <w:t>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0664B2" w:rsidRDefault="00CF43C2">
      <w:pPr>
        <w:pStyle w:val="3"/>
        <w:spacing w:before="3"/>
        <w:ind w:left="780"/>
      </w:pPr>
      <w:r>
        <w:t>От</w:t>
      </w:r>
      <w:r>
        <w:rPr>
          <w:spacing w:val="-2"/>
        </w:rPr>
        <w:t xml:space="preserve"> </w:t>
      </w:r>
      <w:r>
        <w:t>6 лет</w:t>
      </w:r>
      <w:r>
        <w:rPr>
          <w:spacing w:val="-4"/>
        </w:rPr>
        <w:t xml:space="preserve"> </w:t>
      </w:r>
      <w:r>
        <w:t xml:space="preserve">до 7 </w:t>
      </w:r>
      <w:r>
        <w:rPr>
          <w:spacing w:val="-4"/>
        </w:rPr>
        <w:t>лет.</w:t>
      </w:r>
    </w:p>
    <w:p w:rsidR="000664B2" w:rsidRDefault="00CF43C2">
      <w:pPr>
        <w:pStyle w:val="a4"/>
        <w:tabs>
          <w:tab w:val="left" w:pos="2076"/>
          <w:tab w:val="left" w:pos="3772"/>
          <w:tab w:val="left" w:pos="4506"/>
          <w:tab w:val="left" w:pos="6705"/>
        </w:tabs>
        <w:spacing w:before="41" w:line="276" w:lineRule="auto"/>
        <w:ind w:left="718" w:right="296" w:firstLine="182"/>
        <w:jc w:val="left"/>
      </w:pPr>
      <w:r>
        <w:rPr>
          <w:b/>
        </w:rPr>
        <w:t xml:space="preserve">Основные задачи </w:t>
      </w:r>
      <w:r>
        <w:t xml:space="preserve">образовательной деятельности в области физического развития: </w:t>
      </w:r>
      <w:r>
        <w:rPr>
          <w:spacing w:val="-2"/>
        </w:rPr>
        <w:t>обогащать</w:t>
      </w:r>
      <w:r>
        <w:tab/>
      </w:r>
      <w:r>
        <w:rPr>
          <w:spacing w:val="-2"/>
        </w:rPr>
        <w:t>двигательный</w:t>
      </w:r>
      <w:r>
        <w:tab/>
      </w:r>
      <w:r>
        <w:rPr>
          <w:spacing w:val="-4"/>
        </w:rPr>
        <w:t>опыт</w:t>
      </w:r>
      <w:r>
        <w:tab/>
        <w:t>детей</w:t>
      </w:r>
      <w:r>
        <w:rPr>
          <w:spacing w:val="40"/>
        </w:rPr>
        <w:t xml:space="preserve"> </w:t>
      </w:r>
      <w:r>
        <w:t>с</w:t>
      </w:r>
      <w:r>
        <w:rPr>
          <w:spacing w:val="40"/>
        </w:rPr>
        <w:t xml:space="preserve"> </w:t>
      </w:r>
      <w:r>
        <w:t>помощью</w:t>
      </w:r>
      <w:r>
        <w:tab/>
        <w:t>упражнений</w:t>
      </w:r>
      <w:r>
        <w:rPr>
          <w:spacing w:val="40"/>
        </w:rPr>
        <w:t xml:space="preserve"> </w:t>
      </w:r>
      <w:r>
        <w:t>основной</w:t>
      </w:r>
      <w:r>
        <w:rPr>
          <w:spacing w:val="40"/>
        </w:rPr>
        <w:t xml:space="preserve"> </w:t>
      </w:r>
      <w:r>
        <w:t>гимнастики, развивать</w:t>
      </w:r>
      <w:r>
        <w:rPr>
          <w:spacing w:val="80"/>
        </w:rPr>
        <w:t xml:space="preserve"> </w:t>
      </w:r>
      <w:r>
        <w:t>умения</w:t>
      </w:r>
      <w:r>
        <w:rPr>
          <w:spacing w:val="80"/>
        </w:rPr>
        <w:t xml:space="preserve"> </w:t>
      </w:r>
      <w:r>
        <w:t>технично,</w:t>
      </w:r>
      <w:r>
        <w:rPr>
          <w:spacing w:val="80"/>
        </w:rPr>
        <w:t xml:space="preserve"> </w:t>
      </w:r>
      <w:r>
        <w:t>точно,</w:t>
      </w:r>
      <w:r>
        <w:rPr>
          <w:spacing w:val="80"/>
        </w:rPr>
        <w:t xml:space="preserve"> </w:t>
      </w:r>
      <w:r>
        <w:t>осознанно,</w:t>
      </w:r>
      <w:r>
        <w:rPr>
          <w:spacing w:val="80"/>
        </w:rPr>
        <w:t xml:space="preserve"> </w:t>
      </w:r>
      <w:r>
        <w:t>рационально</w:t>
      </w:r>
      <w:r>
        <w:rPr>
          <w:spacing w:val="80"/>
        </w:rPr>
        <w:t xml:space="preserve"> </w:t>
      </w:r>
      <w:r>
        <w:t>и</w:t>
      </w:r>
      <w:r>
        <w:rPr>
          <w:spacing w:val="80"/>
        </w:rPr>
        <w:t xml:space="preserve"> </w:t>
      </w:r>
      <w:r>
        <w:t>выразительно</w:t>
      </w:r>
      <w:r>
        <w:rPr>
          <w:spacing w:val="80"/>
        </w:rPr>
        <w:t xml:space="preserve"> </w:t>
      </w:r>
      <w:r>
        <w:t>выполнять физические упражнения, осваивать туристские навыки;</w:t>
      </w:r>
    </w:p>
    <w:p w:rsidR="000664B2" w:rsidRDefault="00CF43C2">
      <w:pPr>
        <w:pStyle w:val="a4"/>
        <w:spacing w:line="276" w:lineRule="auto"/>
        <w:ind w:left="718" w:right="301"/>
      </w:pPr>
      <w: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0664B2" w:rsidRDefault="00CF43C2">
      <w:pPr>
        <w:pStyle w:val="a4"/>
        <w:spacing w:line="276" w:lineRule="auto"/>
        <w:ind w:left="718" w:right="292"/>
      </w:pPr>
      <w:r>
        <w:t>поощрять соблюдение правил в подвижной игре, проявление инициативы и</w:t>
      </w:r>
      <w:r>
        <w:rPr>
          <w:spacing w:val="40"/>
        </w:rPr>
        <w:t xml:space="preserve"> </w:t>
      </w:r>
      <w:r>
        <w:t>самостоятельности при её организации, партнерское взаимодействие в команде;</w:t>
      </w:r>
    </w:p>
    <w:p w:rsidR="000664B2" w:rsidRDefault="00CF43C2">
      <w:pPr>
        <w:pStyle w:val="a4"/>
        <w:spacing w:line="280" w:lineRule="auto"/>
        <w:ind w:left="718" w:right="293"/>
      </w:pPr>
      <w: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0664B2" w:rsidRDefault="00CF43C2">
      <w:pPr>
        <w:pStyle w:val="a4"/>
        <w:spacing w:line="276" w:lineRule="auto"/>
        <w:ind w:left="718" w:right="285"/>
      </w:pPr>
      <w:r>
        <w:t>формировать осознанную потребность в двигательной деятельности, поддерживать</w:t>
      </w:r>
      <w:r>
        <w:rPr>
          <w:spacing w:val="40"/>
        </w:rPr>
        <w:t xml:space="preserve"> </w:t>
      </w:r>
      <w:r>
        <w:t>интерес к физической</w:t>
      </w:r>
      <w:r>
        <w:rPr>
          <w:spacing w:val="40"/>
        </w:rPr>
        <w:t xml:space="preserve"> </w:t>
      </w:r>
      <w:r>
        <w:t>культуре</w:t>
      </w:r>
      <w:r>
        <w:rPr>
          <w:spacing w:val="40"/>
        </w:rPr>
        <w:t xml:space="preserve"> </w:t>
      </w:r>
      <w:r>
        <w:t>и</w:t>
      </w:r>
      <w:r>
        <w:rPr>
          <w:spacing w:val="40"/>
        </w:rPr>
        <w:t xml:space="preserve"> </w:t>
      </w:r>
      <w:r>
        <w:t>спортивным</w:t>
      </w:r>
      <w:r>
        <w:rPr>
          <w:spacing w:val="40"/>
        </w:rPr>
        <w:t xml:space="preserve"> </w:t>
      </w:r>
      <w:r>
        <w:t>достижениям</w:t>
      </w:r>
      <w:r>
        <w:rPr>
          <w:spacing w:val="40"/>
        </w:rPr>
        <w:t xml:space="preserve"> </w:t>
      </w:r>
      <w:r>
        <w:t>России,</w:t>
      </w:r>
      <w:r>
        <w:rPr>
          <w:spacing w:val="40"/>
        </w:rPr>
        <w:t xml:space="preserve"> </w:t>
      </w:r>
      <w:r>
        <w:t>расширять</w:t>
      </w:r>
      <w:r>
        <w:rPr>
          <w:spacing w:val="40"/>
        </w:rPr>
        <w:t xml:space="preserve"> </w:t>
      </w:r>
      <w:r>
        <w:t>представления</w:t>
      </w:r>
      <w:r>
        <w:rPr>
          <w:spacing w:val="40"/>
        </w:rPr>
        <w:t xml:space="preserve"> </w:t>
      </w:r>
      <w:r>
        <w:t>о разных видах спорта;</w:t>
      </w:r>
    </w:p>
    <w:p w:rsidR="000664B2" w:rsidRDefault="00CF43C2">
      <w:pPr>
        <w:pStyle w:val="a4"/>
        <w:spacing w:line="276" w:lineRule="auto"/>
        <w:ind w:left="718" w:right="287"/>
      </w:pPr>
      <w: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w:t>
      </w:r>
      <w:r>
        <w:rPr>
          <w:spacing w:val="-1"/>
        </w:rPr>
        <w:t xml:space="preserve"> </w:t>
      </w:r>
      <w:r>
        <w:t>отдыха, физической</w:t>
      </w:r>
      <w:r>
        <w:rPr>
          <w:spacing w:val="-1"/>
        </w:rPr>
        <w:t xml:space="preserve"> </w:t>
      </w:r>
      <w:r>
        <w:t>культуре и спорте, спортивных</w:t>
      </w:r>
      <w:r>
        <w:rPr>
          <w:spacing w:val="-1"/>
        </w:rPr>
        <w:t xml:space="preserve"> </w:t>
      </w:r>
      <w:r>
        <w:t>событиях</w:t>
      </w:r>
      <w:r>
        <w:rPr>
          <w:spacing w:val="-1"/>
        </w:rPr>
        <w:t xml:space="preserve"> </w:t>
      </w:r>
      <w:r>
        <w:t>и достижениях, правилах безопасного поведения в двигательной деятельности и при</w:t>
      </w:r>
      <w:r>
        <w:rPr>
          <w:spacing w:val="80"/>
        </w:rPr>
        <w:t xml:space="preserve"> </w:t>
      </w:r>
      <w:r>
        <w:t>проведении туристских прогулок и экскурсий;</w:t>
      </w:r>
    </w:p>
    <w:p w:rsidR="000664B2" w:rsidRDefault="00CF43C2">
      <w:pPr>
        <w:pStyle w:val="a4"/>
        <w:ind w:left="718"/>
      </w:pPr>
      <w:r>
        <w:t>воспитывать</w:t>
      </w:r>
      <w:r>
        <w:rPr>
          <w:spacing w:val="71"/>
        </w:rPr>
        <w:t xml:space="preserve"> </w:t>
      </w:r>
      <w:r>
        <w:t>бережное,</w:t>
      </w:r>
      <w:r>
        <w:rPr>
          <w:spacing w:val="73"/>
        </w:rPr>
        <w:t xml:space="preserve"> </w:t>
      </w:r>
      <w:r>
        <w:t>заботливое</w:t>
      </w:r>
      <w:r>
        <w:rPr>
          <w:spacing w:val="66"/>
        </w:rPr>
        <w:t xml:space="preserve"> </w:t>
      </w:r>
      <w:r>
        <w:t>отношение</w:t>
      </w:r>
      <w:r>
        <w:rPr>
          <w:spacing w:val="75"/>
        </w:rPr>
        <w:t xml:space="preserve"> </w:t>
      </w:r>
      <w:r>
        <w:t>к</w:t>
      </w:r>
      <w:r>
        <w:rPr>
          <w:spacing w:val="69"/>
        </w:rPr>
        <w:t xml:space="preserve"> </w:t>
      </w:r>
      <w:r>
        <w:t>здоровью</w:t>
      </w:r>
      <w:r>
        <w:rPr>
          <w:spacing w:val="70"/>
        </w:rPr>
        <w:t xml:space="preserve"> </w:t>
      </w:r>
      <w:r>
        <w:t>и</w:t>
      </w:r>
      <w:r>
        <w:rPr>
          <w:spacing w:val="77"/>
        </w:rPr>
        <w:t xml:space="preserve"> </w:t>
      </w:r>
      <w:r>
        <w:rPr>
          <w:spacing w:val="-2"/>
        </w:rPr>
        <w:t>человеческой</w:t>
      </w:r>
    </w:p>
    <w:p w:rsidR="000664B2" w:rsidRDefault="00CF43C2">
      <w:pPr>
        <w:pStyle w:val="a4"/>
        <w:spacing w:before="30" w:line="276" w:lineRule="auto"/>
        <w:ind w:left="718" w:right="294"/>
      </w:pPr>
      <w:r>
        <w:t>жизни,</w:t>
      </w:r>
      <w:r>
        <w:rPr>
          <w:spacing w:val="40"/>
        </w:rPr>
        <w:t xml:space="preserve"> </w:t>
      </w:r>
      <w:r>
        <w:t>развивать</w:t>
      </w:r>
      <w:r>
        <w:rPr>
          <w:spacing w:val="40"/>
        </w:rPr>
        <w:t xml:space="preserve"> </w:t>
      </w:r>
      <w:r>
        <w:t>стремление</w:t>
      </w:r>
      <w:r>
        <w:rPr>
          <w:spacing w:val="40"/>
        </w:rPr>
        <w:t xml:space="preserve"> </w:t>
      </w:r>
      <w:r>
        <w:t>к</w:t>
      </w:r>
      <w:r>
        <w:rPr>
          <w:spacing w:val="40"/>
        </w:rPr>
        <w:t xml:space="preserve"> </w:t>
      </w:r>
      <w:r>
        <w:t>сохранению</w:t>
      </w:r>
      <w:r>
        <w:rPr>
          <w:spacing w:val="40"/>
        </w:rPr>
        <w:t xml:space="preserve"> </w:t>
      </w:r>
      <w:r>
        <w:t>своего</w:t>
      </w:r>
      <w:r>
        <w:rPr>
          <w:spacing w:val="40"/>
        </w:rPr>
        <w:t xml:space="preserve"> </w:t>
      </w:r>
      <w:r>
        <w:t>здоровья</w:t>
      </w:r>
      <w:r>
        <w:rPr>
          <w:spacing w:val="40"/>
        </w:rPr>
        <w:t xml:space="preserve"> </w:t>
      </w:r>
      <w:r>
        <w:t>и</w:t>
      </w:r>
      <w:r>
        <w:rPr>
          <w:spacing w:val="40"/>
        </w:rPr>
        <w:t xml:space="preserve"> </w:t>
      </w:r>
      <w:r>
        <w:t>здоровья окружающих людей, оказывать помощь и поддержку другим людям.</w:t>
      </w:r>
    </w:p>
    <w:p w:rsidR="000664B2" w:rsidRDefault="00CF43C2">
      <w:pPr>
        <w:pStyle w:val="2"/>
        <w:spacing w:before="4"/>
        <w:ind w:left="785"/>
      </w:pPr>
      <w:r>
        <w:t>Содержание</w:t>
      </w:r>
      <w:r>
        <w:rPr>
          <w:spacing w:val="-8"/>
        </w:rPr>
        <w:t xml:space="preserve"> </w:t>
      </w:r>
      <w:r>
        <w:t>образовательной</w:t>
      </w:r>
      <w:r>
        <w:rPr>
          <w:spacing w:val="-6"/>
        </w:rPr>
        <w:t xml:space="preserve"> </w:t>
      </w:r>
      <w:r>
        <w:rPr>
          <w:spacing w:val="-2"/>
        </w:rPr>
        <w:t>деятельности.</w:t>
      </w:r>
    </w:p>
    <w:p w:rsidR="000664B2" w:rsidRDefault="00CF43C2">
      <w:pPr>
        <w:pStyle w:val="a4"/>
        <w:spacing w:before="36" w:line="276" w:lineRule="auto"/>
        <w:ind w:left="718" w:right="292"/>
      </w:pPr>
      <w: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 ритмических упражнений и их комбинаций, спортивных</w:t>
      </w:r>
      <w:r>
        <w:rPr>
          <w:spacing w:val="40"/>
        </w:rPr>
        <w:t xml:space="preserve"> </w:t>
      </w:r>
      <w:r>
        <w:t>упражнений,</w:t>
      </w:r>
      <w:r>
        <w:rPr>
          <w:spacing w:val="40"/>
        </w:rPr>
        <w:t xml:space="preserve"> </w:t>
      </w:r>
      <w:r>
        <w:t>освоения элементов спортивных</w:t>
      </w:r>
      <w:r>
        <w:rPr>
          <w:spacing w:val="40"/>
        </w:rPr>
        <w:t xml:space="preserve"> </w:t>
      </w:r>
      <w:r>
        <w:t>игр,</w:t>
      </w:r>
      <w:r>
        <w:rPr>
          <w:spacing w:val="40"/>
        </w:rPr>
        <w:t xml:space="preserve"> </w:t>
      </w:r>
      <w:r>
        <w:t>игр-эстафет. Поощряет стремление выполнять упражнения технично, рационально, экономно, выразительно,</w:t>
      </w:r>
      <w:r>
        <w:rPr>
          <w:spacing w:val="80"/>
        </w:rPr>
        <w:t xml:space="preserve"> </w:t>
      </w:r>
      <w:r>
        <w:t>в</w:t>
      </w:r>
      <w:r>
        <w:rPr>
          <w:spacing w:val="80"/>
        </w:rPr>
        <w:t xml:space="preserve"> </w:t>
      </w:r>
      <w:r>
        <w:t>соответствии</w:t>
      </w:r>
      <w:r>
        <w:rPr>
          <w:spacing w:val="40"/>
        </w:rPr>
        <w:t xml:space="preserve"> </w:t>
      </w:r>
      <w:r>
        <w:t>с</w:t>
      </w:r>
      <w:r>
        <w:rPr>
          <w:spacing w:val="40"/>
        </w:rPr>
        <w:t xml:space="preserve"> </w:t>
      </w:r>
      <w:r>
        <w:t>разнообразным</w:t>
      </w:r>
      <w:r>
        <w:rPr>
          <w:spacing w:val="80"/>
        </w:rPr>
        <w:t xml:space="preserve"> </w:t>
      </w:r>
      <w:r>
        <w:t>характером музыки,</w:t>
      </w:r>
      <w:r>
        <w:rPr>
          <w:spacing w:val="80"/>
        </w:rPr>
        <w:t xml:space="preserve"> </w:t>
      </w:r>
      <w:r>
        <w:t>ритмом, темпом, амплитудой.</w:t>
      </w:r>
    </w:p>
    <w:p w:rsidR="000664B2" w:rsidRDefault="00CF43C2">
      <w:pPr>
        <w:pStyle w:val="a4"/>
        <w:spacing w:before="2" w:line="276" w:lineRule="auto"/>
        <w:ind w:left="718" w:right="295"/>
      </w:pPr>
      <w:r>
        <w:t>В процессе</w:t>
      </w:r>
      <w:r>
        <w:rPr>
          <w:spacing w:val="-2"/>
        </w:rPr>
        <w:t xml:space="preserve"> </w:t>
      </w:r>
      <w:r>
        <w:t>организации</w:t>
      </w:r>
      <w:r>
        <w:rPr>
          <w:spacing w:val="-1"/>
        </w:rPr>
        <w:t xml:space="preserve"> </w:t>
      </w:r>
      <w:r>
        <w:t>разных форм физкультурно-оздоровительной работы педагог</w:t>
      </w:r>
      <w:r>
        <w:rPr>
          <w:spacing w:val="-5"/>
        </w:rPr>
        <w:t xml:space="preserve"> </w:t>
      </w:r>
      <w:r>
        <w:t>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0664B2" w:rsidRDefault="00CF43C2">
      <w:pPr>
        <w:pStyle w:val="a4"/>
        <w:spacing w:line="276" w:lineRule="auto"/>
        <w:ind w:left="718" w:right="320"/>
        <w:jc w:val="left"/>
      </w:pPr>
      <w:r>
        <w:t>Поддерживает</w:t>
      </w:r>
      <w:r>
        <w:rPr>
          <w:spacing w:val="80"/>
          <w:w w:val="150"/>
        </w:rPr>
        <w:t xml:space="preserve"> </w:t>
      </w:r>
      <w:r>
        <w:t>стремление</w:t>
      </w:r>
      <w:r>
        <w:rPr>
          <w:spacing w:val="80"/>
        </w:rPr>
        <w:t xml:space="preserve"> </w:t>
      </w:r>
      <w:r>
        <w:t>творчески</w:t>
      </w:r>
      <w:r>
        <w:rPr>
          <w:spacing w:val="80"/>
        </w:rPr>
        <w:t xml:space="preserve"> </w:t>
      </w:r>
      <w:r>
        <w:t>использовать</w:t>
      </w:r>
      <w:r>
        <w:rPr>
          <w:spacing w:val="80"/>
          <w:w w:val="150"/>
        </w:rPr>
        <w:t xml:space="preserve"> </w:t>
      </w:r>
      <w:r>
        <w:t>двигательный</w:t>
      </w:r>
      <w:r>
        <w:rPr>
          <w:spacing w:val="40"/>
        </w:rPr>
        <w:t xml:space="preserve"> </w:t>
      </w:r>
      <w:r>
        <w:t>опыт</w:t>
      </w:r>
      <w:r>
        <w:rPr>
          <w:spacing w:val="80"/>
          <w:w w:val="150"/>
        </w:rPr>
        <w:t xml:space="preserve"> </w:t>
      </w:r>
      <w:r>
        <w:t>в</w:t>
      </w:r>
      <w:r>
        <w:rPr>
          <w:spacing w:val="40"/>
        </w:rPr>
        <w:t xml:space="preserve"> </w:t>
      </w:r>
      <w:r>
        <w:t xml:space="preserve">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w:t>
      </w:r>
      <w:r>
        <w:rPr>
          <w:spacing w:val="-2"/>
        </w:rPr>
        <w:t>импровизировать.</w:t>
      </w:r>
    </w:p>
    <w:p w:rsidR="000664B2" w:rsidRDefault="00CF43C2">
      <w:pPr>
        <w:pStyle w:val="a4"/>
        <w:spacing w:before="2"/>
        <w:ind w:left="718"/>
      </w:pPr>
      <w:r>
        <w:t>Педагог</w:t>
      </w:r>
      <w:r>
        <w:rPr>
          <w:spacing w:val="11"/>
        </w:rPr>
        <w:t xml:space="preserve"> </w:t>
      </w:r>
      <w:r>
        <w:t>продолжает</w:t>
      </w:r>
      <w:r>
        <w:rPr>
          <w:spacing w:val="6"/>
        </w:rPr>
        <w:t xml:space="preserve"> </w:t>
      </w:r>
      <w:r>
        <w:t>приобщать</w:t>
      </w:r>
      <w:r>
        <w:rPr>
          <w:spacing w:val="1"/>
        </w:rPr>
        <w:t xml:space="preserve"> </w:t>
      </w:r>
      <w:r>
        <w:t>детей</w:t>
      </w:r>
      <w:r>
        <w:rPr>
          <w:spacing w:val="10"/>
        </w:rPr>
        <w:t xml:space="preserve"> </w:t>
      </w:r>
      <w:r>
        <w:t>к</w:t>
      </w:r>
      <w:r>
        <w:rPr>
          <w:spacing w:val="2"/>
        </w:rPr>
        <w:t xml:space="preserve"> </w:t>
      </w:r>
      <w:r>
        <w:t>здоровому</w:t>
      </w:r>
      <w:r>
        <w:rPr>
          <w:spacing w:val="1"/>
        </w:rPr>
        <w:t xml:space="preserve"> </w:t>
      </w:r>
      <w:r>
        <w:t>образу</w:t>
      </w:r>
      <w:r>
        <w:rPr>
          <w:spacing w:val="-1"/>
        </w:rPr>
        <w:t xml:space="preserve"> </w:t>
      </w:r>
      <w:r>
        <w:t>жизни:</w:t>
      </w:r>
      <w:r>
        <w:rPr>
          <w:spacing w:val="-1"/>
        </w:rPr>
        <w:t xml:space="preserve"> </w:t>
      </w:r>
      <w:r>
        <w:t>расширяет</w:t>
      </w:r>
      <w:r>
        <w:rPr>
          <w:spacing w:val="3"/>
        </w:rPr>
        <w:t xml:space="preserve"> </w:t>
      </w:r>
      <w:r>
        <w:rPr>
          <w:spacing w:val="-10"/>
        </w:rPr>
        <w:t>и</w:t>
      </w:r>
    </w:p>
    <w:p w:rsidR="000664B2" w:rsidRDefault="00CF43C2">
      <w:pPr>
        <w:pStyle w:val="a4"/>
        <w:tabs>
          <w:tab w:val="left" w:pos="2274"/>
        </w:tabs>
        <w:spacing w:before="40" w:line="276" w:lineRule="auto"/>
        <w:ind w:left="718" w:right="291"/>
      </w:pPr>
      <w:r>
        <w:rPr>
          <w:spacing w:val="-2"/>
        </w:rPr>
        <w:t>уточняет</w:t>
      </w:r>
      <w:r>
        <w:tab/>
        <w:t>представления</w:t>
      </w:r>
      <w:r>
        <w:rPr>
          <w:spacing w:val="80"/>
        </w:rPr>
        <w:t xml:space="preserve"> </w:t>
      </w:r>
      <w:r>
        <w:t>о</w:t>
      </w:r>
      <w:r>
        <w:rPr>
          <w:spacing w:val="80"/>
        </w:rPr>
        <w:t xml:space="preserve"> </w:t>
      </w:r>
      <w:r>
        <w:t>факторах,</w:t>
      </w:r>
      <w:r>
        <w:rPr>
          <w:spacing w:val="80"/>
        </w:rPr>
        <w:t xml:space="preserve"> </w:t>
      </w:r>
      <w:r>
        <w:t>влияющих</w:t>
      </w:r>
      <w:r>
        <w:rPr>
          <w:spacing w:val="80"/>
        </w:rPr>
        <w:t xml:space="preserve"> </w:t>
      </w:r>
      <w:r>
        <w:t>на</w:t>
      </w:r>
      <w:r>
        <w:rPr>
          <w:spacing w:val="80"/>
        </w:rPr>
        <w:t xml:space="preserve"> </w:t>
      </w:r>
      <w:r>
        <w:t>здоровье,</w:t>
      </w:r>
      <w:r>
        <w:rPr>
          <w:spacing w:val="80"/>
        </w:rPr>
        <w:t xml:space="preserve"> </w:t>
      </w:r>
      <w:r>
        <w:t>способах</w:t>
      </w:r>
      <w:r>
        <w:rPr>
          <w:spacing w:val="80"/>
        </w:rPr>
        <w:t xml:space="preserve"> </w:t>
      </w:r>
      <w:r>
        <w:t>его сохранения и укрепления, оздоровительных мероприятиях, поддерживает интерес к физической</w:t>
      </w:r>
      <w:r>
        <w:rPr>
          <w:spacing w:val="40"/>
        </w:rPr>
        <w:t xml:space="preserve"> </w:t>
      </w:r>
      <w:r>
        <w:t>культуре,</w:t>
      </w:r>
      <w:r>
        <w:rPr>
          <w:spacing w:val="40"/>
        </w:rPr>
        <w:t xml:space="preserve"> </w:t>
      </w:r>
      <w:r>
        <w:t>спорту</w:t>
      </w:r>
      <w:r>
        <w:rPr>
          <w:spacing w:val="40"/>
        </w:rPr>
        <w:t xml:space="preserve"> </w:t>
      </w:r>
      <w:r>
        <w:t>и</w:t>
      </w:r>
      <w:r>
        <w:rPr>
          <w:spacing w:val="40"/>
        </w:rPr>
        <w:t xml:space="preserve"> </w:t>
      </w:r>
      <w:r>
        <w:t>туризму,</w:t>
      </w:r>
      <w:r>
        <w:rPr>
          <w:spacing w:val="40"/>
        </w:rPr>
        <w:t xml:space="preserve"> </w:t>
      </w:r>
      <w:r>
        <w:t>активному</w:t>
      </w:r>
      <w:r>
        <w:rPr>
          <w:spacing w:val="40"/>
        </w:rPr>
        <w:t xml:space="preserve"> </w:t>
      </w:r>
      <w:r>
        <w:t>отдыху,</w:t>
      </w:r>
      <w:r>
        <w:rPr>
          <w:spacing w:val="40"/>
        </w:rPr>
        <w:t xml:space="preserve"> </w:t>
      </w:r>
      <w:r>
        <w:t>воспитывает</w:t>
      </w:r>
      <w:r>
        <w:rPr>
          <w:spacing w:val="40"/>
        </w:rPr>
        <w:t xml:space="preserve"> </w:t>
      </w:r>
      <w:r>
        <w:t xml:space="preserve">полезные привычки, осознанное, заботливое, бережное отношение к своему здоровью и здоровью </w:t>
      </w:r>
      <w:r>
        <w:rPr>
          <w:spacing w:val="-2"/>
        </w:rPr>
        <w:t>окружающих.</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5"/>
        <w:numPr>
          <w:ilvl w:val="0"/>
          <w:numId w:val="101"/>
        </w:numPr>
        <w:tabs>
          <w:tab w:val="left" w:pos="1019"/>
        </w:tabs>
        <w:spacing w:before="62" w:line="276" w:lineRule="auto"/>
        <w:ind w:right="293" w:firstLine="0"/>
        <w:rPr>
          <w:sz w:val="24"/>
        </w:rPr>
      </w:pPr>
      <w:r>
        <w:rPr>
          <w:sz w:val="24"/>
        </w:rPr>
        <w:lastRenderedPageBreak/>
        <w:t>Основная гимнастика (основные движения, общеразвивающие упражнения, ритмическая гимнастика и строевые упражнения).</w:t>
      </w:r>
    </w:p>
    <w:p w:rsidR="000664B2" w:rsidRDefault="00CF43C2">
      <w:pPr>
        <w:pStyle w:val="2"/>
        <w:spacing w:before="3"/>
        <w:ind w:left="718"/>
      </w:pPr>
      <w:r>
        <w:t>Основные</w:t>
      </w:r>
      <w:r>
        <w:rPr>
          <w:spacing w:val="17"/>
        </w:rPr>
        <w:t xml:space="preserve"> </w:t>
      </w:r>
      <w:r>
        <w:rPr>
          <w:spacing w:val="-2"/>
        </w:rPr>
        <w:t>движения:</w:t>
      </w:r>
    </w:p>
    <w:p w:rsidR="000664B2" w:rsidRDefault="00CF43C2">
      <w:pPr>
        <w:pStyle w:val="a4"/>
        <w:spacing w:before="36" w:line="276" w:lineRule="auto"/>
        <w:ind w:left="718" w:right="287"/>
      </w:pPr>
      <w:r>
        <w:rPr>
          <w:b/>
        </w:rPr>
        <w:t>бросание,</w:t>
      </w:r>
      <w:r>
        <w:rPr>
          <w:b/>
          <w:spacing w:val="40"/>
        </w:rPr>
        <w:t xml:space="preserve"> </w:t>
      </w:r>
      <w:r>
        <w:rPr>
          <w:b/>
        </w:rPr>
        <w:t>катание,</w:t>
      </w:r>
      <w:r>
        <w:rPr>
          <w:b/>
          <w:spacing w:val="40"/>
        </w:rPr>
        <w:t xml:space="preserve"> </w:t>
      </w:r>
      <w:r>
        <w:rPr>
          <w:b/>
        </w:rPr>
        <w:t>ловля,</w:t>
      </w:r>
      <w:r>
        <w:rPr>
          <w:b/>
          <w:spacing w:val="40"/>
        </w:rPr>
        <w:t xml:space="preserve"> </w:t>
      </w:r>
      <w:r>
        <w:rPr>
          <w:b/>
        </w:rPr>
        <w:t>метание</w:t>
      </w:r>
      <w:r>
        <w:t>:</w:t>
      </w:r>
      <w:r>
        <w:rPr>
          <w:spacing w:val="40"/>
        </w:rPr>
        <w:t xml:space="preserve"> </w:t>
      </w:r>
      <w:r>
        <w:t>бросание</w:t>
      </w:r>
      <w:r>
        <w:rPr>
          <w:spacing w:val="40"/>
        </w:rPr>
        <w:t xml:space="preserve"> </w:t>
      </w:r>
      <w:r>
        <w:t>мяча</w:t>
      </w:r>
      <w:r>
        <w:rPr>
          <w:spacing w:val="40"/>
        </w:rPr>
        <w:t xml:space="preserve"> </w:t>
      </w:r>
      <w:r>
        <w:t>вверх,</w:t>
      </w:r>
      <w:r>
        <w:rPr>
          <w:spacing w:val="40"/>
        </w:rPr>
        <w:t xml:space="preserve"> </w:t>
      </w:r>
      <w:r>
        <w:t>о</w:t>
      </w:r>
      <w:r>
        <w:rPr>
          <w:spacing w:val="40"/>
        </w:rPr>
        <w:t xml:space="preserve"> </w:t>
      </w:r>
      <w:r>
        <w:t>землю</w:t>
      </w:r>
      <w:r>
        <w:rPr>
          <w:spacing w:val="40"/>
        </w:rPr>
        <w:t xml:space="preserve"> </w:t>
      </w:r>
      <w:r>
        <w:t>и</w:t>
      </w:r>
      <w:r>
        <w:rPr>
          <w:spacing w:val="40"/>
        </w:rPr>
        <w:t xml:space="preserve"> </w:t>
      </w:r>
      <w:r>
        <w:t>ловля</w:t>
      </w:r>
      <w:r>
        <w:rPr>
          <w:spacing w:val="40"/>
        </w:rPr>
        <w:t xml:space="preserve"> </w:t>
      </w:r>
      <w:r>
        <w:t>его двумя руками</w:t>
      </w:r>
      <w:r>
        <w:rPr>
          <w:spacing w:val="40"/>
        </w:rPr>
        <w:t xml:space="preserve"> </w:t>
      </w:r>
      <w:r>
        <w:t>не менее 20 раз подряд, одной</w:t>
      </w:r>
      <w:r>
        <w:rPr>
          <w:spacing w:val="40"/>
        </w:rPr>
        <w:t xml:space="preserve"> </w:t>
      </w:r>
      <w:r>
        <w:t>рукой не менее 1О раз; передача</w:t>
      </w:r>
      <w:r>
        <w:rPr>
          <w:spacing w:val="40"/>
        </w:rPr>
        <w:t xml:space="preserve"> </w:t>
      </w:r>
      <w:r>
        <w:t>и перебрасывание мяча</w:t>
      </w:r>
      <w:r>
        <w:rPr>
          <w:spacing w:val="60"/>
        </w:rPr>
        <w:t xml:space="preserve"> </w:t>
      </w:r>
      <w:r>
        <w:t>друг</w:t>
      </w:r>
      <w:r>
        <w:rPr>
          <w:spacing w:val="63"/>
        </w:rPr>
        <w:t xml:space="preserve"> </w:t>
      </w:r>
      <w:r>
        <w:t>другу</w:t>
      </w:r>
      <w:r>
        <w:rPr>
          <w:spacing w:val="40"/>
        </w:rPr>
        <w:t xml:space="preserve"> </w:t>
      </w:r>
      <w:r>
        <w:t>сидя</w:t>
      </w:r>
      <w:r>
        <w:rPr>
          <w:spacing w:val="65"/>
        </w:rPr>
        <w:t xml:space="preserve"> </w:t>
      </w:r>
      <w:r>
        <w:t>по-турецки,</w:t>
      </w:r>
      <w:r>
        <w:rPr>
          <w:spacing w:val="80"/>
          <w:w w:val="150"/>
        </w:rPr>
        <w:t xml:space="preserve"> </w:t>
      </w:r>
      <w:r>
        <w:t>лежа</w:t>
      </w:r>
      <w:r>
        <w:rPr>
          <w:spacing w:val="55"/>
        </w:rPr>
        <w:t xml:space="preserve"> </w:t>
      </w:r>
      <w:r>
        <w:t>на</w:t>
      </w:r>
      <w:r>
        <w:rPr>
          <w:spacing w:val="55"/>
        </w:rPr>
        <w:t xml:space="preserve"> </w:t>
      </w:r>
      <w:r>
        <w:t>животе</w:t>
      </w:r>
      <w:r>
        <w:rPr>
          <w:spacing w:val="77"/>
          <w:w w:val="150"/>
        </w:rPr>
        <w:t xml:space="preserve"> </w:t>
      </w:r>
      <w:r>
        <w:t>и</w:t>
      </w:r>
      <w:r>
        <w:rPr>
          <w:spacing w:val="40"/>
        </w:rPr>
        <w:t xml:space="preserve"> </w:t>
      </w:r>
      <w:r>
        <w:t>на</w:t>
      </w:r>
      <w:r>
        <w:rPr>
          <w:spacing w:val="40"/>
        </w:rPr>
        <w:t xml:space="preserve"> </w:t>
      </w:r>
      <w:r>
        <w:t>спине,</w:t>
      </w:r>
      <w:r>
        <w:rPr>
          <w:spacing w:val="80"/>
          <w:w w:val="150"/>
        </w:rPr>
        <w:t xml:space="preserve"> </w:t>
      </w:r>
      <w:r>
        <w:t>в</w:t>
      </w:r>
      <w:r>
        <w:rPr>
          <w:spacing w:val="29"/>
        </w:rPr>
        <w:t xml:space="preserve"> </w:t>
      </w:r>
      <w:r>
        <w:t>ходьбе;</w:t>
      </w:r>
      <w:r>
        <w:rPr>
          <w:spacing w:val="80"/>
          <w:w w:val="150"/>
        </w:rPr>
        <w:t xml:space="preserve"> </w:t>
      </w:r>
      <w:r>
        <w:t>прокатывание и перебрасывание</w:t>
      </w:r>
      <w:r>
        <w:rPr>
          <w:spacing w:val="40"/>
        </w:rPr>
        <w:t xml:space="preserve"> </w:t>
      </w:r>
      <w:r>
        <w:t>друг</w:t>
      </w:r>
      <w:r>
        <w:rPr>
          <w:spacing w:val="40"/>
        </w:rPr>
        <w:t xml:space="preserve"> </w:t>
      </w:r>
      <w:r>
        <w:t>другу набивных</w:t>
      </w:r>
      <w:r>
        <w:rPr>
          <w:spacing w:val="40"/>
        </w:rPr>
        <w:t xml:space="preserve"> </w:t>
      </w:r>
      <w:r>
        <w:t>мячей; перебрасывание мяча друг другу снизу, от груди, сверху двумя руками; одной рукой от плеча; передача</w:t>
      </w:r>
      <w:r>
        <w:rPr>
          <w:spacing w:val="40"/>
        </w:rPr>
        <w:t xml:space="preserve"> </w:t>
      </w:r>
      <w:r>
        <w:t>мяча с отскоком от пола</w:t>
      </w:r>
      <w:r>
        <w:rPr>
          <w:spacing w:val="40"/>
        </w:rPr>
        <w:t xml:space="preserve"> </w:t>
      </w:r>
      <w:r>
        <w:t>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w:t>
      </w:r>
      <w:r>
        <w:rPr>
          <w:spacing w:val="40"/>
        </w:rPr>
        <w:t xml:space="preserve"> </w:t>
      </w:r>
      <w:r>
        <w:t>между</w:t>
      </w:r>
      <w:r>
        <w:rPr>
          <w:spacing w:val="40"/>
        </w:rPr>
        <w:t xml:space="preserve"> </w:t>
      </w:r>
      <w:r>
        <w:t>предметами,</w:t>
      </w:r>
      <w:r>
        <w:rPr>
          <w:spacing w:val="40"/>
        </w:rPr>
        <w:t xml:space="preserve"> </w:t>
      </w:r>
      <w:r>
        <w:t>по</w:t>
      </w:r>
      <w:r>
        <w:rPr>
          <w:spacing w:val="40"/>
        </w:rPr>
        <w:t xml:space="preserve"> </w:t>
      </w:r>
      <w:r>
        <w:t>кругу;</w:t>
      </w:r>
      <w:r>
        <w:rPr>
          <w:spacing w:val="40"/>
        </w:rPr>
        <w:t xml:space="preserve"> </w:t>
      </w:r>
      <w:r>
        <w:t>ведение</w:t>
      </w:r>
      <w:r>
        <w:rPr>
          <w:spacing w:val="40"/>
        </w:rPr>
        <w:t xml:space="preserve"> </w:t>
      </w:r>
      <w:r>
        <w:t>мяча</w:t>
      </w:r>
      <w:r>
        <w:rPr>
          <w:spacing w:val="40"/>
        </w:rPr>
        <w:t xml:space="preserve"> </w:t>
      </w:r>
      <w:r>
        <w:t>с</w:t>
      </w:r>
      <w:r>
        <w:rPr>
          <w:spacing w:val="40"/>
        </w:rPr>
        <w:t xml:space="preserve"> </w:t>
      </w:r>
      <w:r>
        <w:t>выполнением</w:t>
      </w:r>
      <w:r>
        <w:rPr>
          <w:spacing w:val="40"/>
        </w:rPr>
        <w:t xml:space="preserve"> </w:t>
      </w:r>
      <w:r>
        <w:t>заданий (поворотом, передачей другому).</w:t>
      </w:r>
    </w:p>
    <w:p w:rsidR="000664B2" w:rsidRDefault="00CF43C2">
      <w:pPr>
        <w:pStyle w:val="a4"/>
        <w:spacing w:line="276" w:lineRule="auto"/>
        <w:ind w:left="718" w:right="286"/>
      </w:pPr>
      <w:r>
        <w:rPr>
          <w:b/>
        </w:rPr>
        <w:t>ползание,</w:t>
      </w:r>
      <w:r>
        <w:rPr>
          <w:b/>
          <w:spacing w:val="80"/>
        </w:rPr>
        <w:t xml:space="preserve"> </w:t>
      </w:r>
      <w:r>
        <w:rPr>
          <w:b/>
        </w:rPr>
        <w:t>лазанье</w:t>
      </w:r>
      <w:r>
        <w:t>:</w:t>
      </w:r>
      <w:r>
        <w:rPr>
          <w:spacing w:val="80"/>
        </w:rPr>
        <w:t xml:space="preserve"> </w:t>
      </w:r>
      <w:r>
        <w:t>ползание</w:t>
      </w:r>
      <w:r>
        <w:rPr>
          <w:spacing w:val="80"/>
        </w:rPr>
        <w:t xml:space="preserve"> </w:t>
      </w:r>
      <w:r>
        <w:t>на</w:t>
      </w:r>
      <w:r>
        <w:rPr>
          <w:spacing w:val="80"/>
        </w:rPr>
        <w:t xml:space="preserve"> </w:t>
      </w:r>
      <w:r>
        <w:t>четвереньках</w:t>
      </w:r>
      <w:r>
        <w:rPr>
          <w:spacing w:val="80"/>
        </w:rPr>
        <w:t xml:space="preserve"> </w:t>
      </w:r>
      <w:r>
        <w:t>по</w:t>
      </w:r>
      <w:r>
        <w:rPr>
          <w:spacing w:val="80"/>
        </w:rPr>
        <w:t xml:space="preserve"> </w:t>
      </w:r>
      <w:r>
        <w:t>гимнастической</w:t>
      </w:r>
      <w:r>
        <w:rPr>
          <w:spacing w:val="80"/>
        </w:rPr>
        <w:t xml:space="preserve"> </w:t>
      </w:r>
      <w:r>
        <w:t>скамейке вперед</w:t>
      </w:r>
      <w:r>
        <w:rPr>
          <w:spacing w:val="40"/>
        </w:rPr>
        <w:t xml:space="preserve"> </w:t>
      </w:r>
      <w:r>
        <w:t>и назад; на животе и на спине, отталкиваясь руками и ногами; влезание на гимнастическую стенку до верха и спуск с нее чередующимся шагом одноименным и</w:t>
      </w:r>
      <w:r>
        <w:rPr>
          <w:spacing w:val="80"/>
          <w:w w:val="150"/>
        </w:rPr>
        <w:t xml:space="preserve"> </w:t>
      </w:r>
      <w:r>
        <w:t>разноименным способом;</w:t>
      </w:r>
      <w:r>
        <w:rPr>
          <w:spacing w:val="40"/>
        </w:rPr>
        <w:t xml:space="preserve">  </w:t>
      </w:r>
      <w:r>
        <w:t>перелезание</w:t>
      </w:r>
      <w:r>
        <w:rPr>
          <w:spacing w:val="40"/>
        </w:rPr>
        <w:t xml:space="preserve">  </w:t>
      </w:r>
      <w:r>
        <w:t>с</w:t>
      </w:r>
      <w:r>
        <w:rPr>
          <w:spacing w:val="80"/>
        </w:rPr>
        <w:t xml:space="preserve"> </w:t>
      </w:r>
      <w:r>
        <w:t>пролета</w:t>
      </w:r>
      <w:r>
        <w:rPr>
          <w:spacing w:val="80"/>
          <w:w w:val="150"/>
        </w:rPr>
        <w:t xml:space="preserve"> </w:t>
      </w:r>
      <w:r>
        <w:t>на</w:t>
      </w:r>
      <w:r>
        <w:rPr>
          <w:spacing w:val="80"/>
          <w:w w:val="150"/>
        </w:rPr>
        <w:t xml:space="preserve"> </w:t>
      </w:r>
      <w:r>
        <w:t>пролет</w:t>
      </w:r>
      <w:r>
        <w:rPr>
          <w:spacing w:val="80"/>
          <w:w w:val="150"/>
        </w:rPr>
        <w:t xml:space="preserve"> </w:t>
      </w:r>
      <w:r>
        <w:t>по</w:t>
      </w:r>
      <w:r>
        <w:rPr>
          <w:spacing w:val="80"/>
          <w:w w:val="150"/>
        </w:rPr>
        <w:t xml:space="preserve"> </w:t>
      </w:r>
      <w:r>
        <w:t>диагонали; пролезание</w:t>
      </w:r>
      <w:r>
        <w:rPr>
          <w:spacing w:val="80"/>
        </w:rPr>
        <w:t xml:space="preserve"> </w:t>
      </w:r>
      <w:r>
        <w:t>в</w:t>
      </w:r>
      <w:r>
        <w:rPr>
          <w:spacing w:val="40"/>
        </w:rPr>
        <w:t xml:space="preserve"> </w:t>
      </w:r>
      <w:r>
        <w:t>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w:t>
      </w:r>
      <w:r>
        <w:rPr>
          <w:spacing w:val="40"/>
        </w:rPr>
        <w:t xml:space="preserve"> </w:t>
      </w:r>
      <w:r>
        <w:t>каната руками); влезание по канату на доступную высоту;</w:t>
      </w:r>
    </w:p>
    <w:p w:rsidR="000664B2" w:rsidRDefault="00CF43C2">
      <w:pPr>
        <w:pStyle w:val="a4"/>
        <w:spacing w:before="2"/>
        <w:ind w:left="718"/>
      </w:pPr>
      <w:r>
        <w:rPr>
          <w:b/>
        </w:rPr>
        <w:t>ходьба</w:t>
      </w:r>
      <w:r>
        <w:t>:</w:t>
      </w:r>
      <w:r>
        <w:rPr>
          <w:spacing w:val="62"/>
        </w:rPr>
        <w:t xml:space="preserve"> </w:t>
      </w:r>
      <w:r>
        <w:t>ходьба</w:t>
      </w:r>
      <w:r>
        <w:rPr>
          <w:spacing w:val="58"/>
        </w:rPr>
        <w:t xml:space="preserve"> </w:t>
      </w:r>
      <w:r>
        <w:t>обычная,</w:t>
      </w:r>
      <w:r>
        <w:rPr>
          <w:spacing w:val="67"/>
        </w:rPr>
        <w:t xml:space="preserve"> </w:t>
      </w:r>
      <w:r>
        <w:t>гимнастическим</w:t>
      </w:r>
      <w:r>
        <w:rPr>
          <w:spacing w:val="71"/>
        </w:rPr>
        <w:t xml:space="preserve"> </w:t>
      </w:r>
      <w:r>
        <w:t>шагом,</w:t>
      </w:r>
      <w:r>
        <w:rPr>
          <w:spacing w:val="63"/>
        </w:rPr>
        <w:t xml:space="preserve"> </w:t>
      </w:r>
      <w:r>
        <w:t>скрестным</w:t>
      </w:r>
      <w:r>
        <w:rPr>
          <w:spacing w:val="70"/>
        </w:rPr>
        <w:t xml:space="preserve"> </w:t>
      </w:r>
      <w:r>
        <w:rPr>
          <w:spacing w:val="-2"/>
        </w:rPr>
        <w:t>шагом,</w:t>
      </w:r>
    </w:p>
    <w:p w:rsidR="000664B2" w:rsidRDefault="00CF43C2">
      <w:pPr>
        <w:pStyle w:val="a4"/>
        <w:spacing w:before="41" w:line="276" w:lineRule="auto"/>
        <w:ind w:left="718" w:right="290"/>
      </w:pPr>
      <w:r>
        <w:t>спиной вперед; выпадами, с закрытыми глазами, приставными шагами назад; в приседе, с различными движениями рук, в различных построениях;</w:t>
      </w:r>
    </w:p>
    <w:p w:rsidR="000664B2" w:rsidRDefault="00CF43C2">
      <w:pPr>
        <w:pStyle w:val="a4"/>
        <w:spacing w:line="275" w:lineRule="exact"/>
        <w:ind w:left="718"/>
      </w:pPr>
      <w:r>
        <w:rPr>
          <w:b/>
        </w:rPr>
        <w:t>бег</w:t>
      </w:r>
      <w:r>
        <w:t>:</w:t>
      </w:r>
      <w:r>
        <w:rPr>
          <w:spacing w:val="24"/>
        </w:rPr>
        <w:t xml:space="preserve"> </w:t>
      </w:r>
      <w:r>
        <w:t>бег</w:t>
      </w:r>
      <w:r>
        <w:rPr>
          <w:spacing w:val="47"/>
        </w:rPr>
        <w:t xml:space="preserve"> </w:t>
      </w:r>
      <w:r>
        <w:t>в</w:t>
      </w:r>
      <w:r>
        <w:rPr>
          <w:spacing w:val="32"/>
        </w:rPr>
        <w:t xml:space="preserve"> </w:t>
      </w:r>
      <w:r>
        <w:t>колонне</w:t>
      </w:r>
      <w:r>
        <w:rPr>
          <w:spacing w:val="36"/>
        </w:rPr>
        <w:t xml:space="preserve"> </w:t>
      </w:r>
      <w:r>
        <w:t>по</w:t>
      </w:r>
      <w:r>
        <w:rPr>
          <w:spacing w:val="36"/>
        </w:rPr>
        <w:t xml:space="preserve"> </w:t>
      </w:r>
      <w:r>
        <w:t>одному,</w:t>
      </w:r>
      <w:r>
        <w:rPr>
          <w:spacing w:val="39"/>
        </w:rPr>
        <w:t xml:space="preserve"> </w:t>
      </w:r>
      <w:r>
        <w:t>врассыпную,</w:t>
      </w:r>
      <w:r>
        <w:rPr>
          <w:spacing w:val="48"/>
        </w:rPr>
        <w:t xml:space="preserve"> </w:t>
      </w:r>
      <w:r>
        <w:t>парами,</w:t>
      </w:r>
      <w:r>
        <w:rPr>
          <w:spacing w:val="53"/>
        </w:rPr>
        <w:t xml:space="preserve"> </w:t>
      </w:r>
      <w:r>
        <w:t>тройками,</w:t>
      </w:r>
      <w:r>
        <w:rPr>
          <w:spacing w:val="44"/>
        </w:rPr>
        <w:t xml:space="preserve"> </w:t>
      </w:r>
      <w:r>
        <w:rPr>
          <w:spacing w:val="-2"/>
        </w:rPr>
        <w:t>четверками;</w:t>
      </w:r>
    </w:p>
    <w:p w:rsidR="000664B2" w:rsidRDefault="00CF43C2">
      <w:pPr>
        <w:pStyle w:val="a4"/>
        <w:spacing w:before="45" w:line="276" w:lineRule="auto"/>
        <w:ind w:left="718" w:right="283" w:firstLine="110"/>
      </w:pPr>
      <w:r>
        <w:t>с остановкой по сигналу,</w:t>
      </w:r>
      <w:r>
        <w:rPr>
          <w:spacing w:val="80"/>
        </w:rPr>
        <w:t xml:space="preserve"> </w:t>
      </w:r>
      <w:r>
        <w:t>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1О м с наименьшим числом шагов; медленный бег до 2-3 минут;</w:t>
      </w:r>
      <w:r>
        <w:rPr>
          <w:spacing w:val="40"/>
        </w:rPr>
        <w:t xml:space="preserve"> </w:t>
      </w:r>
      <w:r>
        <w:t>быстрый бег 20 м 2-3 раза с перерывами; челночный</w:t>
      </w:r>
      <w:r>
        <w:rPr>
          <w:spacing w:val="40"/>
        </w:rPr>
        <w:t xml:space="preserve"> </w:t>
      </w:r>
      <w:r>
        <w:t>бег</w:t>
      </w:r>
      <w:r>
        <w:rPr>
          <w:spacing w:val="40"/>
        </w:rPr>
        <w:t xml:space="preserve"> </w:t>
      </w:r>
      <w:r>
        <w:t>3х10</w:t>
      </w:r>
      <w:r>
        <w:rPr>
          <w:spacing w:val="40"/>
        </w:rPr>
        <w:t xml:space="preserve"> </w:t>
      </w:r>
      <w:r>
        <w:t>м;</w:t>
      </w:r>
      <w:r>
        <w:rPr>
          <w:spacing w:val="40"/>
        </w:rPr>
        <w:t xml:space="preserve"> </w:t>
      </w:r>
      <w:r>
        <w:t>бег</w:t>
      </w:r>
      <w:r>
        <w:rPr>
          <w:spacing w:val="40"/>
        </w:rPr>
        <w:t xml:space="preserve"> </w:t>
      </w:r>
      <w:r>
        <w:t>наперегонки;</w:t>
      </w:r>
      <w:r>
        <w:rPr>
          <w:spacing w:val="40"/>
        </w:rPr>
        <w:t xml:space="preserve"> </w:t>
      </w:r>
      <w:r>
        <w:t>бег</w:t>
      </w:r>
      <w:r>
        <w:rPr>
          <w:spacing w:val="40"/>
        </w:rPr>
        <w:t xml:space="preserve"> </w:t>
      </w:r>
      <w:r>
        <w:t>из</w:t>
      </w:r>
      <w:r>
        <w:rPr>
          <w:spacing w:val="40"/>
        </w:rPr>
        <w:t xml:space="preserve"> </w:t>
      </w:r>
      <w:r>
        <w:t>разных</w:t>
      </w:r>
      <w:r>
        <w:rPr>
          <w:spacing w:val="40"/>
        </w:rPr>
        <w:t xml:space="preserve"> </w:t>
      </w:r>
      <w:r>
        <w:t>исходных</w:t>
      </w:r>
      <w:r>
        <w:rPr>
          <w:spacing w:val="40"/>
        </w:rPr>
        <w:t xml:space="preserve"> </w:t>
      </w:r>
      <w:r>
        <w:t>положений</w:t>
      </w:r>
      <w:r>
        <w:rPr>
          <w:spacing w:val="40"/>
        </w:rPr>
        <w:t xml:space="preserve"> </w:t>
      </w:r>
      <w:r>
        <w:t>(лежа</w:t>
      </w:r>
      <w:r>
        <w:rPr>
          <w:spacing w:val="40"/>
        </w:rPr>
        <w:t xml:space="preserve"> </w:t>
      </w:r>
      <w:r>
        <w:t>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0664B2" w:rsidRDefault="00CF43C2">
      <w:pPr>
        <w:pStyle w:val="a4"/>
        <w:spacing w:line="272" w:lineRule="exact"/>
        <w:ind w:left="718"/>
      </w:pPr>
      <w:r>
        <w:rPr>
          <w:b/>
        </w:rPr>
        <w:t>прыжки</w:t>
      </w:r>
      <w:r>
        <w:t>:</w:t>
      </w:r>
      <w:r>
        <w:rPr>
          <w:spacing w:val="60"/>
        </w:rPr>
        <w:t xml:space="preserve"> </w:t>
      </w:r>
      <w:r>
        <w:t>подпрыгивания</w:t>
      </w:r>
      <w:r>
        <w:rPr>
          <w:spacing w:val="60"/>
        </w:rPr>
        <w:t xml:space="preserve"> </w:t>
      </w:r>
      <w:r>
        <w:t>на</w:t>
      </w:r>
      <w:r>
        <w:rPr>
          <w:spacing w:val="58"/>
        </w:rPr>
        <w:t xml:space="preserve"> </w:t>
      </w:r>
      <w:r>
        <w:t>двух</w:t>
      </w:r>
      <w:r>
        <w:rPr>
          <w:spacing w:val="62"/>
        </w:rPr>
        <w:t xml:space="preserve"> </w:t>
      </w:r>
      <w:r>
        <w:t>ногах</w:t>
      </w:r>
      <w:r>
        <w:rPr>
          <w:spacing w:val="63"/>
        </w:rPr>
        <w:t xml:space="preserve"> </w:t>
      </w:r>
      <w:r>
        <w:t>30</w:t>
      </w:r>
      <w:r>
        <w:rPr>
          <w:spacing w:val="54"/>
        </w:rPr>
        <w:t xml:space="preserve"> </w:t>
      </w:r>
      <w:r>
        <w:t>раз</w:t>
      </w:r>
      <w:r>
        <w:rPr>
          <w:spacing w:val="68"/>
        </w:rPr>
        <w:t xml:space="preserve"> </w:t>
      </w:r>
      <w:r>
        <w:t>в</w:t>
      </w:r>
      <w:r>
        <w:rPr>
          <w:spacing w:val="51"/>
        </w:rPr>
        <w:t xml:space="preserve"> </w:t>
      </w:r>
      <w:r>
        <w:t>чередовании</w:t>
      </w:r>
      <w:r>
        <w:rPr>
          <w:spacing w:val="73"/>
        </w:rPr>
        <w:t xml:space="preserve"> </w:t>
      </w:r>
      <w:r>
        <w:t>с</w:t>
      </w:r>
      <w:r>
        <w:rPr>
          <w:spacing w:val="48"/>
        </w:rPr>
        <w:t xml:space="preserve"> </w:t>
      </w:r>
      <w:r>
        <w:rPr>
          <w:spacing w:val="-2"/>
        </w:rPr>
        <w:t>ходьбой,</w:t>
      </w:r>
    </w:p>
    <w:p w:rsidR="000664B2" w:rsidRDefault="00CF43C2">
      <w:pPr>
        <w:pStyle w:val="a4"/>
        <w:spacing w:before="41" w:line="276" w:lineRule="auto"/>
        <w:ind w:left="718" w:right="287" w:firstLine="62"/>
      </w:pPr>
      <w:r>
        <w:t>на месте и с поворотом кругом; смещая ноги вправо-влево-вперед-назад, с движениями рук; впрыгивание</w:t>
      </w:r>
      <w:r>
        <w:rPr>
          <w:spacing w:val="40"/>
        </w:rPr>
        <w:t xml:space="preserve"> </w:t>
      </w:r>
      <w:r>
        <w:t>на</w:t>
      </w:r>
      <w:r>
        <w:rPr>
          <w:spacing w:val="40"/>
        </w:rPr>
        <w:t xml:space="preserve"> </w:t>
      </w:r>
      <w:r>
        <w:t>предметы</w:t>
      </w:r>
      <w:r>
        <w:rPr>
          <w:spacing w:val="40"/>
        </w:rPr>
        <w:t xml:space="preserve"> </w:t>
      </w:r>
      <w:r>
        <w:t>высотой</w:t>
      </w:r>
      <w:r>
        <w:rPr>
          <w:spacing w:val="40"/>
        </w:rPr>
        <w:t xml:space="preserve"> </w:t>
      </w:r>
      <w:r>
        <w:t>30 см</w:t>
      </w:r>
      <w:r>
        <w:rPr>
          <w:spacing w:val="40"/>
        </w:rPr>
        <w:t xml:space="preserve"> </w:t>
      </w:r>
      <w:r>
        <w:t>с разбега</w:t>
      </w:r>
      <w:r>
        <w:rPr>
          <w:spacing w:val="40"/>
        </w:rPr>
        <w:t xml:space="preserve"> </w:t>
      </w:r>
      <w:r>
        <w:t>3</w:t>
      </w:r>
      <w:r>
        <w:rPr>
          <w:spacing w:val="40"/>
        </w:rPr>
        <w:t xml:space="preserve"> </w:t>
      </w:r>
      <w:r>
        <w:t>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0664B2" w:rsidRDefault="00CF43C2">
      <w:pPr>
        <w:pStyle w:val="a4"/>
        <w:spacing w:before="3" w:line="276" w:lineRule="auto"/>
        <w:ind w:left="718" w:right="292"/>
      </w:pPr>
      <w:r>
        <w:rPr>
          <w:w w:val="105"/>
        </w:rPr>
        <w:t>прыжки с</w:t>
      </w:r>
      <w:r>
        <w:rPr>
          <w:spacing w:val="-1"/>
          <w:w w:val="105"/>
        </w:rPr>
        <w:t xml:space="preserve"> </w:t>
      </w:r>
      <w:r>
        <w:rPr>
          <w:w w:val="105"/>
        </w:rPr>
        <w:t>короткой скакалкой: прыжки на</w:t>
      </w:r>
      <w:r>
        <w:rPr>
          <w:spacing w:val="-3"/>
          <w:w w:val="105"/>
        </w:rPr>
        <w:t xml:space="preserve"> </w:t>
      </w:r>
      <w:r>
        <w:rPr>
          <w:w w:val="105"/>
        </w:rPr>
        <w:t>двух</w:t>
      </w:r>
      <w:r>
        <w:rPr>
          <w:spacing w:val="-2"/>
          <w:w w:val="105"/>
        </w:rPr>
        <w:t xml:space="preserve"> </w:t>
      </w:r>
      <w:r>
        <w:rPr>
          <w:w w:val="105"/>
        </w:rPr>
        <w:t>ногах</w:t>
      </w:r>
      <w:r>
        <w:rPr>
          <w:spacing w:val="-2"/>
          <w:w w:val="105"/>
        </w:rPr>
        <w:t xml:space="preserve"> </w:t>
      </w:r>
      <w:r>
        <w:rPr>
          <w:w w:val="105"/>
        </w:rPr>
        <w:t>с</w:t>
      </w:r>
      <w:r>
        <w:rPr>
          <w:spacing w:val="-1"/>
          <w:w w:val="105"/>
        </w:rPr>
        <w:t xml:space="preserve"> </w:t>
      </w:r>
      <w:r>
        <w:rPr>
          <w:w w:val="105"/>
        </w:rPr>
        <w:t xml:space="preserve">промежуточными прыжками и без </w:t>
      </w:r>
      <w:r>
        <w:t xml:space="preserve">них; прыжки с ноги на ногу; бег со скакалкой; прыжки через обруч, вращая его как скакалку; </w:t>
      </w:r>
      <w:r>
        <w:rPr>
          <w:w w:val="105"/>
        </w:rPr>
        <w:t>прыжки</w:t>
      </w:r>
      <w:r>
        <w:rPr>
          <w:spacing w:val="-1"/>
          <w:w w:val="105"/>
        </w:rPr>
        <w:t xml:space="preserve"> </w:t>
      </w:r>
      <w:r>
        <w:rPr>
          <w:w w:val="105"/>
        </w:rPr>
        <w:t>через</w:t>
      </w:r>
      <w:r>
        <w:rPr>
          <w:spacing w:val="-4"/>
          <w:w w:val="105"/>
        </w:rPr>
        <w:t xml:space="preserve"> </w:t>
      </w:r>
      <w:r>
        <w:rPr>
          <w:w w:val="105"/>
        </w:rPr>
        <w:t>длинную</w:t>
      </w:r>
      <w:r>
        <w:rPr>
          <w:spacing w:val="-3"/>
          <w:w w:val="105"/>
        </w:rPr>
        <w:t xml:space="preserve"> </w:t>
      </w:r>
      <w:r>
        <w:rPr>
          <w:w w:val="105"/>
        </w:rPr>
        <w:t>скакалку: пробегание</w:t>
      </w:r>
      <w:r>
        <w:rPr>
          <w:spacing w:val="-2"/>
          <w:w w:val="105"/>
        </w:rPr>
        <w:t xml:space="preserve"> </w:t>
      </w:r>
      <w:r>
        <w:rPr>
          <w:w w:val="105"/>
        </w:rPr>
        <w:t>под</w:t>
      </w:r>
      <w:r>
        <w:rPr>
          <w:spacing w:val="-6"/>
          <w:w w:val="105"/>
        </w:rPr>
        <w:t xml:space="preserve"> </w:t>
      </w:r>
      <w:r>
        <w:rPr>
          <w:w w:val="105"/>
        </w:rPr>
        <w:t xml:space="preserve">вращающейся скакалкой, прыжки через вращающуюся скакалку с места; вбегание под вращающуюся скакалку </w:t>
      </w:r>
      <w:r>
        <w:rPr>
          <w:w w:val="185"/>
        </w:rPr>
        <w:t xml:space="preserve">- </w:t>
      </w:r>
      <w:r>
        <w:rPr>
          <w:w w:val="105"/>
        </w:rPr>
        <w:t xml:space="preserve">прыжок </w:t>
      </w:r>
      <w:r>
        <w:rPr>
          <w:w w:val="185"/>
        </w:rPr>
        <w:t xml:space="preserve">- </w:t>
      </w:r>
      <w:r>
        <w:rPr>
          <w:w w:val="105"/>
        </w:rPr>
        <w:t>выбегание;</w:t>
      </w:r>
      <w:r>
        <w:rPr>
          <w:spacing w:val="11"/>
          <w:w w:val="105"/>
        </w:rPr>
        <w:t xml:space="preserve"> </w:t>
      </w:r>
      <w:r>
        <w:rPr>
          <w:w w:val="105"/>
        </w:rPr>
        <w:t>пробегание</w:t>
      </w:r>
      <w:r>
        <w:rPr>
          <w:spacing w:val="12"/>
          <w:w w:val="105"/>
        </w:rPr>
        <w:t xml:space="preserve"> </w:t>
      </w:r>
      <w:r>
        <w:rPr>
          <w:w w:val="105"/>
        </w:rPr>
        <w:t>под</w:t>
      </w:r>
      <w:r>
        <w:rPr>
          <w:spacing w:val="7"/>
          <w:w w:val="105"/>
        </w:rPr>
        <w:t xml:space="preserve"> </w:t>
      </w:r>
      <w:r>
        <w:rPr>
          <w:w w:val="105"/>
        </w:rPr>
        <w:t>вращающейся</w:t>
      </w:r>
      <w:r>
        <w:rPr>
          <w:spacing w:val="-16"/>
          <w:w w:val="105"/>
        </w:rPr>
        <w:t xml:space="preserve"> </w:t>
      </w:r>
      <w:r>
        <w:rPr>
          <w:w w:val="105"/>
        </w:rPr>
        <w:t>скакалкой</w:t>
      </w:r>
      <w:r>
        <w:rPr>
          <w:spacing w:val="-8"/>
          <w:w w:val="105"/>
        </w:rPr>
        <w:t xml:space="preserve"> </w:t>
      </w:r>
      <w:r>
        <w:rPr>
          <w:w w:val="105"/>
        </w:rPr>
        <w:t>парами.</w:t>
      </w:r>
    </w:p>
    <w:p w:rsidR="000664B2" w:rsidRDefault="00CF43C2">
      <w:pPr>
        <w:pStyle w:val="a4"/>
        <w:spacing w:before="2" w:line="276" w:lineRule="auto"/>
        <w:ind w:left="718" w:right="281"/>
      </w:pPr>
      <w:r>
        <w:t>упражнения в равновесии: подпрыгивание на одной ноге, продвигаясь вперед, другой ногой катя</w:t>
      </w:r>
      <w:r>
        <w:rPr>
          <w:spacing w:val="40"/>
        </w:rPr>
        <w:t xml:space="preserve"> </w:t>
      </w:r>
      <w:r>
        <w:t>перед</w:t>
      </w:r>
      <w:r>
        <w:rPr>
          <w:spacing w:val="40"/>
        </w:rPr>
        <w:t xml:space="preserve"> </w:t>
      </w:r>
      <w:r>
        <w:t>собой</w:t>
      </w:r>
      <w:r>
        <w:rPr>
          <w:spacing w:val="40"/>
        </w:rPr>
        <w:t xml:space="preserve"> </w:t>
      </w:r>
      <w:r>
        <w:t>набивной</w:t>
      </w:r>
      <w:r>
        <w:rPr>
          <w:spacing w:val="40"/>
        </w:rPr>
        <w:t xml:space="preserve"> </w:t>
      </w:r>
      <w:r>
        <w:t>мяч;</w:t>
      </w:r>
      <w:r>
        <w:rPr>
          <w:spacing w:val="40"/>
        </w:rPr>
        <w:t xml:space="preserve"> </w:t>
      </w:r>
      <w:r>
        <w:t>стойка</w:t>
      </w:r>
      <w:r>
        <w:rPr>
          <w:spacing w:val="40"/>
        </w:rPr>
        <w:t xml:space="preserve"> </w:t>
      </w:r>
      <w:r>
        <w:t>на</w:t>
      </w:r>
      <w:r>
        <w:rPr>
          <w:spacing w:val="40"/>
        </w:rPr>
        <w:t xml:space="preserve"> </w:t>
      </w:r>
      <w:r>
        <w:t>носках;</w:t>
      </w:r>
      <w:r>
        <w:rPr>
          <w:spacing w:val="40"/>
        </w:rPr>
        <w:t xml:space="preserve"> </w:t>
      </w:r>
      <w:r>
        <w:t>стойка</w:t>
      </w:r>
      <w:r>
        <w:rPr>
          <w:spacing w:val="40"/>
        </w:rPr>
        <w:t xml:space="preserve"> </w:t>
      </w:r>
      <w:r>
        <w:t>на</w:t>
      </w:r>
      <w:r>
        <w:rPr>
          <w:spacing w:val="40"/>
        </w:rPr>
        <w:t xml:space="preserve"> </w:t>
      </w:r>
      <w:r>
        <w:t>одной</w:t>
      </w:r>
      <w:r>
        <w:rPr>
          <w:spacing w:val="40"/>
        </w:rPr>
        <w:t xml:space="preserve"> </w:t>
      </w:r>
      <w:r>
        <w:t>ноге,</w:t>
      </w:r>
      <w:r>
        <w:rPr>
          <w:spacing w:val="80"/>
        </w:rPr>
        <w:t xml:space="preserve"> </w:t>
      </w:r>
      <w:r>
        <w:t>закрыв</w:t>
      </w:r>
      <w:r>
        <w:rPr>
          <w:spacing w:val="80"/>
        </w:rPr>
        <w:t xml:space="preserve"> </w:t>
      </w:r>
      <w:r>
        <w:t>по сигналу глаза; ходьба по гимнастической скамейке, с перешагиванием посередине палки, пролезанием в обруч, приседанием и поворотом кругом;</w:t>
      </w:r>
      <w:r>
        <w:rPr>
          <w:spacing w:val="80"/>
        </w:rPr>
        <w:t xml:space="preserve"> </w:t>
      </w:r>
      <w:r>
        <w:t>ходьба</w:t>
      </w:r>
      <w:r>
        <w:rPr>
          <w:spacing w:val="80"/>
        </w:rPr>
        <w:t xml:space="preserve"> </w:t>
      </w:r>
      <w:r>
        <w:t>по</w:t>
      </w:r>
      <w:r>
        <w:rPr>
          <w:spacing w:val="80"/>
        </w:rPr>
        <w:t xml:space="preserve"> </w:t>
      </w:r>
      <w:r>
        <w:t>гимнастической скамейке,</w:t>
      </w:r>
      <w:r>
        <w:rPr>
          <w:spacing w:val="80"/>
          <w:w w:val="150"/>
        </w:rPr>
        <w:t xml:space="preserve"> </w:t>
      </w:r>
      <w:r>
        <w:t>приседая</w:t>
      </w:r>
      <w:r>
        <w:rPr>
          <w:spacing w:val="80"/>
          <w:w w:val="150"/>
        </w:rPr>
        <w:t xml:space="preserve"> </w:t>
      </w:r>
      <w:r>
        <w:t>на</w:t>
      </w:r>
      <w:r>
        <w:rPr>
          <w:spacing w:val="80"/>
        </w:rPr>
        <w:t xml:space="preserve"> </w:t>
      </w:r>
      <w:r>
        <w:t>одной</w:t>
      </w:r>
      <w:r>
        <w:rPr>
          <w:spacing w:val="80"/>
        </w:rPr>
        <w:t xml:space="preserve"> </w:t>
      </w:r>
      <w:r>
        <w:t>ноге,</w:t>
      </w:r>
      <w:r>
        <w:rPr>
          <w:spacing w:val="80"/>
        </w:rPr>
        <w:t xml:space="preserve"> </w:t>
      </w:r>
      <w:r>
        <w:t>другую</w:t>
      </w:r>
      <w:r>
        <w:rPr>
          <w:spacing w:val="40"/>
        </w:rPr>
        <w:t xml:space="preserve"> </w:t>
      </w:r>
      <w:r>
        <w:t>пронося</w:t>
      </w:r>
      <w:r>
        <w:rPr>
          <w:spacing w:val="40"/>
        </w:rPr>
        <w:t xml:space="preserve"> </w:t>
      </w:r>
      <w:r>
        <w:t>прямой</w:t>
      </w:r>
      <w:r>
        <w:rPr>
          <w:spacing w:val="40"/>
        </w:rPr>
        <w:t xml:space="preserve"> </w:t>
      </w:r>
      <w:r>
        <w:t>вперед</w:t>
      </w:r>
      <w:r>
        <w:rPr>
          <w:spacing w:val="40"/>
        </w:rPr>
        <w:t xml:space="preserve"> </w:t>
      </w:r>
      <w:r>
        <w:t>сбоку скамейки; ходьба по</w:t>
      </w:r>
      <w:r>
        <w:rPr>
          <w:spacing w:val="40"/>
        </w:rPr>
        <w:t xml:space="preserve"> </w:t>
      </w:r>
      <w:r>
        <w:t>узкой</w:t>
      </w:r>
      <w:r>
        <w:rPr>
          <w:spacing w:val="40"/>
        </w:rPr>
        <w:t xml:space="preserve"> </w:t>
      </w:r>
      <w:r>
        <w:t>рейке гимнастической скамейки</w:t>
      </w:r>
      <w:r>
        <w:rPr>
          <w:spacing w:val="80"/>
        </w:rPr>
        <w:t xml:space="preserve"> </w:t>
      </w:r>
      <w:r>
        <w:t>прямо</w:t>
      </w:r>
      <w:r>
        <w:rPr>
          <w:spacing w:val="80"/>
        </w:rPr>
        <w:t xml:space="preserve"> </w:t>
      </w:r>
      <w:r>
        <w:t>и</w:t>
      </w:r>
      <w:r>
        <w:rPr>
          <w:spacing w:val="80"/>
        </w:rPr>
        <w:t xml:space="preserve"> </w:t>
      </w:r>
      <w:r>
        <w:t>боком;</w:t>
      </w:r>
      <w:r>
        <w:rPr>
          <w:spacing w:val="80"/>
        </w:rPr>
        <w:t xml:space="preserve"> </w:t>
      </w:r>
      <w:r>
        <w:t>ходьба</w:t>
      </w:r>
      <w:r>
        <w:rPr>
          <w:spacing w:val="80"/>
        </w:rPr>
        <w:t xml:space="preserve"> </w:t>
      </w:r>
      <w:r>
        <w:t>по гимнастической</w:t>
      </w:r>
      <w:r>
        <w:rPr>
          <w:spacing w:val="80"/>
        </w:rPr>
        <w:t xml:space="preserve"> </w:t>
      </w:r>
      <w:r>
        <w:t>скамейке,</w:t>
      </w:r>
      <w:r>
        <w:rPr>
          <w:spacing w:val="80"/>
        </w:rPr>
        <w:t xml:space="preserve"> </w:t>
      </w:r>
      <w:r>
        <w:t>на</w:t>
      </w:r>
      <w:r>
        <w:rPr>
          <w:spacing w:val="80"/>
        </w:rPr>
        <w:t xml:space="preserve"> </w:t>
      </w:r>
      <w:r>
        <w:t>каждый</w:t>
      </w:r>
      <w:r>
        <w:rPr>
          <w:spacing w:val="80"/>
        </w:rPr>
        <w:t xml:space="preserve"> </w:t>
      </w:r>
      <w:r>
        <w:t>шаг высоко</w:t>
      </w:r>
      <w:r>
        <w:rPr>
          <w:spacing w:val="80"/>
        </w:rPr>
        <w:t xml:space="preserve"> </w:t>
      </w:r>
      <w:r>
        <w:t>поднимая</w:t>
      </w:r>
      <w:r>
        <w:rPr>
          <w:spacing w:val="80"/>
        </w:rPr>
        <w:t xml:space="preserve"> </w:t>
      </w:r>
      <w:r>
        <w:t>прямую</w:t>
      </w:r>
      <w:r>
        <w:rPr>
          <w:spacing w:val="80"/>
        </w:rPr>
        <w:t xml:space="preserve"> </w:t>
      </w:r>
      <w:r>
        <w:t>ногу</w:t>
      </w:r>
      <w:r>
        <w:rPr>
          <w:spacing w:val="80"/>
        </w:rPr>
        <w:t xml:space="preserve"> </w:t>
      </w:r>
      <w:r>
        <w:t>и</w:t>
      </w:r>
      <w:r>
        <w:rPr>
          <w:spacing w:val="80"/>
        </w:rPr>
        <w:t xml:space="preserve"> </w:t>
      </w:r>
      <w:r>
        <w:t>делая</w:t>
      </w:r>
      <w:r>
        <w:rPr>
          <w:spacing w:val="80"/>
        </w:rPr>
        <w:t xml:space="preserve"> </w:t>
      </w:r>
      <w:r>
        <w:t>под ней</w:t>
      </w:r>
      <w:r>
        <w:rPr>
          <w:spacing w:val="68"/>
        </w:rPr>
        <w:t xml:space="preserve"> </w:t>
      </w:r>
      <w:r>
        <w:t>хлопок;</w:t>
      </w:r>
      <w:r>
        <w:rPr>
          <w:spacing w:val="80"/>
          <w:w w:val="150"/>
        </w:rPr>
        <w:t xml:space="preserve"> </w:t>
      </w:r>
      <w:r>
        <w:t>прыжки</w:t>
      </w:r>
      <w:r>
        <w:rPr>
          <w:spacing w:val="80"/>
          <w:w w:val="150"/>
        </w:rPr>
        <w:t xml:space="preserve"> </w:t>
      </w:r>
      <w:r>
        <w:t>на</w:t>
      </w:r>
      <w:r>
        <w:rPr>
          <w:spacing w:val="61"/>
        </w:rPr>
        <w:t xml:space="preserve"> </w:t>
      </w:r>
      <w:r>
        <w:t>одной</w:t>
      </w:r>
      <w:r>
        <w:rPr>
          <w:spacing w:val="80"/>
          <w:w w:val="150"/>
        </w:rPr>
        <w:t xml:space="preserve"> </w:t>
      </w:r>
      <w:r>
        <w:t>ноге</w:t>
      </w:r>
      <w:r>
        <w:rPr>
          <w:spacing w:val="24"/>
        </w:rPr>
        <w:t xml:space="preserve"> </w:t>
      </w:r>
      <w:r>
        <w:t>вперед,</w:t>
      </w:r>
      <w:r>
        <w:rPr>
          <w:spacing w:val="32"/>
        </w:rPr>
        <w:t xml:space="preserve"> </w:t>
      </w:r>
      <w:r>
        <w:t>удерживая</w:t>
      </w:r>
      <w:r>
        <w:rPr>
          <w:spacing w:val="30"/>
        </w:rPr>
        <w:t xml:space="preserve"> </w:t>
      </w:r>
      <w:r>
        <w:t>на</w:t>
      </w:r>
      <w:r>
        <w:rPr>
          <w:spacing w:val="28"/>
        </w:rPr>
        <w:t xml:space="preserve"> </w:t>
      </w:r>
      <w:r>
        <w:t>колени</w:t>
      </w:r>
      <w:r>
        <w:rPr>
          <w:spacing w:val="30"/>
        </w:rPr>
        <w:t xml:space="preserve"> </w:t>
      </w:r>
      <w:r>
        <w:t>другой</w:t>
      </w:r>
      <w:r>
        <w:rPr>
          <w:spacing w:val="31"/>
        </w:rPr>
        <w:t xml:space="preserve"> </w:t>
      </w:r>
      <w:r>
        <w:t>ноги</w:t>
      </w:r>
      <w:r>
        <w:rPr>
          <w:spacing w:val="31"/>
        </w:rPr>
        <w:t xml:space="preserve"> </w:t>
      </w:r>
      <w:r>
        <w:t>мешочек</w:t>
      </w:r>
      <w:r>
        <w:rPr>
          <w:spacing w:val="18"/>
        </w:rPr>
        <w:t xml:space="preserve"> </w:t>
      </w:r>
      <w:r>
        <w:t>с</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83"/>
      </w:pPr>
      <w:r>
        <w:lastRenderedPageBreak/>
        <w:t>песком; ходьба по шнуру, опираясь на стопы и ладони; кружение с закрытыми глазами, остановкой</w:t>
      </w:r>
      <w:r>
        <w:rPr>
          <w:spacing w:val="40"/>
        </w:rPr>
        <w:t xml:space="preserve"> </w:t>
      </w:r>
      <w:r>
        <w:t>и сохранением заданной позы; после бега, прыжков, кружения остановка и выполнение «ласточки».</w:t>
      </w:r>
    </w:p>
    <w:p w:rsidR="000664B2" w:rsidRDefault="00CF43C2">
      <w:pPr>
        <w:pStyle w:val="a4"/>
        <w:spacing w:line="276" w:lineRule="auto"/>
        <w:ind w:left="718" w:right="292"/>
      </w:pPr>
      <w:r>
        <w:t>Педагог</w:t>
      </w:r>
      <w:r>
        <w:rPr>
          <w:spacing w:val="80"/>
        </w:rPr>
        <w:t xml:space="preserve"> </w:t>
      </w:r>
      <w:r>
        <w:t>способствует</w:t>
      </w:r>
      <w:r>
        <w:rPr>
          <w:spacing w:val="40"/>
        </w:rPr>
        <w:t xml:space="preserve"> </w:t>
      </w:r>
      <w:r>
        <w:t>совершенствованию</w:t>
      </w:r>
      <w:r>
        <w:rPr>
          <w:spacing w:val="80"/>
        </w:rPr>
        <w:t xml:space="preserve"> </w:t>
      </w:r>
      <w:r>
        <w:t>двигательных</w:t>
      </w:r>
      <w:r>
        <w:rPr>
          <w:spacing w:val="40"/>
        </w:rPr>
        <w:t xml:space="preserve"> </w:t>
      </w:r>
      <w:r>
        <w:t>навыков</w:t>
      </w:r>
      <w:r>
        <w:rPr>
          <w:spacing w:val="40"/>
        </w:rPr>
        <w:t xml:space="preserve"> </w:t>
      </w:r>
      <w:r>
        <w:t>детей, создает</w:t>
      </w:r>
      <w:r>
        <w:rPr>
          <w:spacing w:val="40"/>
        </w:rPr>
        <w:t xml:space="preserve"> </w:t>
      </w:r>
      <w:r>
        <w:t>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0664B2" w:rsidRDefault="00CF43C2">
      <w:pPr>
        <w:pStyle w:val="2"/>
        <w:spacing w:before="1"/>
        <w:ind w:left="718"/>
        <w:rPr>
          <w:b w:val="0"/>
        </w:rPr>
      </w:pPr>
      <w:r>
        <w:t xml:space="preserve">Общеразвивающие </w:t>
      </w:r>
      <w:r>
        <w:rPr>
          <w:spacing w:val="-2"/>
        </w:rPr>
        <w:t>упражнения</w:t>
      </w:r>
      <w:r>
        <w:rPr>
          <w:b w:val="0"/>
          <w:spacing w:val="-2"/>
        </w:rPr>
        <w:t>:</w:t>
      </w:r>
    </w:p>
    <w:p w:rsidR="000664B2" w:rsidRDefault="00CF43C2">
      <w:pPr>
        <w:pStyle w:val="a4"/>
        <w:spacing w:before="41" w:line="276" w:lineRule="auto"/>
        <w:ind w:left="718" w:right="287"/>
      </w:pPr>
      <w:r>
        <w:t>упражнения</w:t>
      </w:r>
      <w:r>
        <w:rPr>
          <w:spacing w:val="80"/>
        </w:rPr>
        <w:t xml:space="preserve"> </w:t>
      </w:r>
      <w:r>
        <w:t>для</w:t>
      </w:r>
      <w:r>
        <w:rPr>
          <w:spacing w:val="40"/>
        </w:rPr>
        <w:t xml:space="preserve"> </w:t>
      </w:r>
      <w:r>
        <w:t>кистей</w:t>
      </w:r>
      <w:r>
        <w:rPr>
          <w:spacing w:val="40"/>
        </w:rPr>
        <w:t xml:space="preserve"> </w:t>
      </w:r>
      <w:r>
        <w:t>рук,</w:t>
      </w:r>
      <w:r>
        <w:rPr>
          <w:spacing w:val="40"/>
        </w:rPr>
        <w:t xml:space="preserve"> </w:t>
      </w:r>
      <w:r>
        <w:t>развития</w:t>
      </w:r>
      <w:r>
        <w:rPr>
          <w:spacing w:val="40"/>
        </w:rPr>
        <w:t xml:space="preserve"> </w:t>
      </w:r>
      <w:r>
        <w:t>и</w:t>
      </w:r>
      <w:r>
        <w:rPr>
          <w:spacing w:val="40"/>
        </w:rPr>
        <w:t xml:space="preserve"> </w:t>
      </w:r>
      <w:r>
        <w:t>укрепления</w:t>
      </w:r>
      <w:r>
        <w:rPr>
          <w:spacing w:val="40"/>
        </w:rPr>
        <w:t xml:space="preserve"> </w:t>
      </w:r>
      <w:r>
        <w:t>мышц</w:t>
      </w:r>
      <w:r>
        <w:rPr>
          <w:spacing w:val="40"/>
        </w:rPr>
        <w:t xml:space="preserve"> </w:t>
      </w:r>
      <w:r>
        <w:t>рук</w:t>
      </w:r>
      <w:r>
        <w:rPr>
          <w:spacing w:val="40"/>
        </w:rPr>
        <w:t xml:space="preserve"> </w:t>
      </w:r>
      <w:r>
        <w:t>и</w:t>
      </w:r>
      <w:r>
        <w:rPr>
          <w:spacing w:val="40"/>
        </w:rPr>
        <w:t xml:space="preserve"> </w:t>
      </w:r>
      <w:r>
        <w:t>плечевого пояса: поднимание и опускание рук (одновременное,</w:t>
      </w:r>
      <w:r>
        <w:rPr>
          <w:spacing w:val="40"/>
        </w:rPr>
        <w:t xml:space="preserve"> </w:t>
      </w:r>
      <w:r>
        <w:t>поочередное и последовательное) вперед, в сторону, вверх, сгибание и разгибание рук; сжимание пальцев в кулак и разжимание; махи и рывки</w:t>
      </w:r>
      <w:r>
        <w:rPr>
          <w:spacing w:val="40"/>
        </w:rPr>
        <w:t xml:space="preserve"> </w:t>
      </w:r>
      <w:r>
        <w:t>руками; круговые</w:t>
      </w:r>
      <w:r>
        <w:rPr>
          <w:spacing w:val="40"/>
        </w:rPr>
        <w:t xml:space="preserve"> </w:t>
      </w:r>
      <w:r>
        <w:t>движения</w:t>
      </w:r>
      <w:r>
        <w:rPr>
          <w:spacing w:val="40"/>
        </w:rPr>
        <w:t xml:space="preserve"> </w:t>
      </w:r>
      <w:r>
        <w:t>вперед</w:t>
      </w:r>
      <w:r>
        <w:rPr>
          <w:spacing w:val="40"/>
        </w:rPr>
        <w:t xml:space="preserve"> </w:t>
      </w:r>
      <w:r>
        <w:t>и назад; упражнения пальчиковой гимнастики;</w:t>
      </w:r>
    </w:p>
    <w:p w:rsidR="000664B2" w:rsidRDefault="00CF43C2">
      <w:pPr>
        <w:pStyle w:val="a4"/>
        <w:tabs>
          <w:tab w:val="left" w:pos="2984"/>
          <w:tab w:val="left" w:pos="9558"/>
        </w:tabs>
        <w:spacing w:line="276" w:lineRule="auto"/>
        <w:ind w:left="718" w:right="289" w:firstLine="365"/>
      </w:pPr>
      <w:r>
        <w:rPr>
          <w:spacing w:val="-2"/>
        </w:rPr>
        <w:t>упражнения</w:t>
      </w:r>
      <w:r>
        <w:tab/>
        <w:t>для</w:t>
      </w:r>
      <w:r>
        <w:rPr>
          <w:spacing w:val="80"/>
        </w:rPr>
        <w:t xml:space="preserve">  </w:t>
      </w:r>
      <w:r>
        <w:t>развития</w:t>
      </w:r>
      <w:r>
        <w:rPr>
          <w:spacing w:val="80"/>
          <w:w w:val="150"/>
        </w:rPr>
        <w:t xml:space="preserve">  </w:t>
      </w:r>
      <w:r>
        <w:t>и</w:t>
      </w:r>
      <w:r>
        <w:rPr>
          <w:spacing w:val="80"/>
        </w:rPr>
        <w:t xml:space="preserve">   </w:t>
      </w:r>
      <w:r>
        <w:t>укрепления</w:t>
      </w:r>
      <w:r>
        <w:rPr>
          <w:spacing w:val="80"/>
          <w:w w:val="150"/>
        </w:rPr>
        <w:t xml:space="preserve"> </w:t>
      </w:r>
      <w:r>
        <w:t>мышц спины и</w:t>
      </w:r>
      <w:r>
        <w:tab/>
      </w:r>
      <w:r>
        <w:rPr>
          <w:spacing w:val="-2"/>
        </w:rPr>
        <w:t xml:space="preserve">гибкости </w:t>
      </w:r>
      <w:r>
        <w:t>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0664B2" w:rsidRDefault="00CF43C2">
      <w:pPr>
        <w:pStyle w:val="a4"/>
        <w:spacing w:line="276" w:lineRule="auto"/>
        <w:ind w:left="718" w:right="285" w:firstLine="302"/>
      </w:pPr>
      <w:r>
        <w:t>упражнения</w:t>
      </w:r>
      <w:r>
        <w:rPr>
          <w:spacing w:val="37"/>
        </w:rPr>
        <w:t xml:space="preserve">  </w:t>
      </w:r>
      <w:r>
        <w:t>для</w:t>
      </w:r>
      <w:r>
        <w:rPr>
          <w:spacing w:val="80"/>
          <w:w w:val="150"/>
        </w:rPr>
        <w:t xml:space="preserve"> </w:t>
      </w:r>
      <w:r>
        <w:t>развития</w:t>
      </w:r>
      <w:r>
        <w:rPr>
          <w:spacing w:val="80"/>
          <w:w w:val="150"/>
        </w:rPr>
        <w:t xml:space="preserve"> </w:t>
      </w:r>
      <w:r>
        <w:t>и</w:t>
      </w:r>
      <w:r>
        <w:rPr>
          <w:spacing w:val="80"/>
          <w:w w:val="150"/>
        </w:rPr>
        <w:t xml:space="preserve"> </w:t>
      </w:r>
      <w:r>
        <w:t>укрепления</w:t>
      </w:r>
      <w:r>
        <w:rPr>
          <w:spacing w:val="40"/>
        </w:rPr>
        <w:t xml:space="preserve">  </w:t>
      </w:r>
      <w:r>
        <w:t>мышц</w:t>
      </w:r>
      <w:r>
        <w:rPr>
          <w:spacing w:val="80"/>
          <w:w w:val="150"/>
        </w:rPr>
        <w:t xml:space="preserve"> </w:t>
      </w:r>
      <w:r>
        <w:t>ног</w:t>
      </w:r>
      <w:r>
        <w:rPr>
          <w:spacing w:val="80"/>
          <w:w w:val="150"/>
        </w:rPr>
        <w:t xml:space="preserve"> </w:t>
      </w:r>
      <w:r>
        <w:t>и</w:t>
      </w:r>
      <w:r>
        <w:rPr>
          <w:spacing w:val="80"/>
          <w:w w:val="150"/>
        </w:rPr>
        <w:t xml:space="preserve"> </w:t>
      </w:r>
      <w:r>
        <w:t>брюшного</w:t>
      </w:r>
      <w:r>
        <w:rPr>
          <w:spacing w:val="57"/>
        </w:rPr>
        <w:t xml:space="preserve">  </w:t>
      </w:r>
      <w:r>
        <w:t>пресса:</w:t>
      </w:r>
      <w:r>
        <w:rPr>
          <w:spacing w:val="9"/>
        </w:rPr>
        <w:t xml:space="preserve"> </w:t>
      </w:r>
      <w:r>
        <w:t>сгибание и</w:t>
      </w:r>
      <w:r>
        <w:rPr>
          <w:spacing w:val="40"/>
        </w:rPr>
        <w:t xml:space="preserve"> </w:t>
      </w:r>
      <w:r>
        <w:t>разгибание</w:t>
      </w:r>
      <w:r>
        <w:rPr>
          <w:spacing w:val="40"/>
        </w:rPr>
        <w:t xml:space="preserve"> </w:t>
      </w:r>
      <w:r>
        <w:t>ног,</w:t>
      </w:r>
      <w:r>
        <w:rPr>
          <w:spacing w:val="40"/>
        </w:rPr>
        <w:t xml:space="preserve"> </w:t>
      </w:r>
      <w:r>
        <w:t>махи</w:t>
      </w:r>
      <w:r>
        <w:rPr>
          <w:spacing w:val="40"/>
        </w:rPr>
        <w:t xml:space="preserve"> </w:t>
      </w:r>
      <w:r>
        <w:t>ногами</w:t>
      </w:r>
      <w:r>
        <w:rPr>
          <w:spacing w:val="40"/>
        </w:rPr>
        <w:t xml:space="preserve"> </w:t>
      </w:r>
      <w:r>
        <w:t>из</w:t>
      </w:r>
      <w:r>
        <w:rPr>
          <w:spacing w:val="40"/>
        </w:rPr>
        <w:t xml:space="preserve"> </w:t>
      </w:r>
      <w:r>
        <w:t>положения</w:t>
      </w:r>
      <w:r>
        <w:rPr>
          <w:spacing w:val="40"/>
        </w:rPr>
        <w:t xml:space="preserve"> </w:t>
      </w:r>
      <w:r>
        <w:t>стоя,</w:t>
      </w:r>
      <w:r>
        <w:rPr>
          <w:spacing w:val="40"/>
        </w:rPr>
        <w:t xml:space="preserve"> </w:t>
      </w:r>
      <w:r>
        <w:t>держась</w:t>
      </w:r>
      <w:r>
        <w:rPr>
          <w:spacing w:val="40"/>
        </w:rPr>
        <w:t xml:space="preserve"> </w:t>
      </w:r>
      <w:r>
        <w:t>за</w:t>
      </w:r>
      <w:r>
        <w:rPr>
          <w:spacing w:val="37"/>
        </w:rPr>
        <w:t xml:space="preserve"> </w:t>
      </w:r>
      <w:r>
        <w:t>опору,</w:t>
      </w:r>
      <w:r>
        <w:rPr>
          <w:spacing w:val="40"/>
        </w:rPr>
        <w:t xml:space="preserve"> </w:t>
      </w:r>
      <w:r>
        <w:t>лежа</w:t>
      </w:r>
      <w:r>
        <w:rPr>
          <w:spacing w:val="38"/>
        </w:rPr>
        <w:t xml:space="preserve"> </w:t>
      </w:r>
      <w:r>
        <w:t>на</w:t>
      </w:r>
      <w:r>
        <w:rPr>
          <w:spacing w:val="37"/>
        </w:rPr>
        <w:t xml:space="preserve"> </w:t>
      </w:r>
      <w:r>
        <w:t>боку,</w:t>
      </w:r>
      <w:r>
        <w:rPr>
          <w:spacing w:val="40"/>
        </w:rPr>
        <w:t xml:space="preserve"> </w:t>
      </w:r>
      <w:r>
        <w:t>сидя, стоя на четвереньках; выпады вперед и в сторону; приседания у стены (затылок,</w:t>
      </w:r>
      <w:r>
        <w:rPr>
          <w:spacing w:val="40"/>
        </w:rPr>
        <w:t xml:space="preserve"> </w:t>
      </w:r>
      <w:r>
        <w:t>лопатки, ягодицы</w:t>
      </w:r>
      <w:r>
        <w:rPr>
          <w:spacing w:val="80"/>
          <w:w w:val="150"/>
        </w:rPr>
        <w:t xml:space="preserve"> </w:t>
      </w:r>
      <w:r>
        <w:t>и</w:t>
      </w:r>
      <w:r>
        <w:rPr>
          <w:spacing w:val="80"/>
        </w:rPr>
        <w:t xml:space="preserve"> </w:t>
      </w:r>
      <w:r>
        <w:t>пятки</w:t>
      </w:r>
      <w:r>
        <w:rPr>
          <w:spacing w:val="80"/>
          <w:w w:val="150"/>
        </w:rPr>
        <w:t xml:space="preserve"> </w:t>
      </w:r>
      <w:r>
        <w:t>касаются</w:t>
      </w:r>
      <w:r>
        <w:rPr>
          <w:spacing w:val="80"/>
          <w:w w:val="150"/>
        </w:rPr>
        <w:t xml:space="preserve"> </w:t>
      </w:r>
      <w:r>
        <w:t>стены);</w:t>
      </w:r>
      <w:r>
        <w:rPr>
          <w:spacing w:val="80"/>
          <w:w w:val="150"/>
        </w:rPr>
        <w:t xml:space="preserve"> </w:t>
      </w:r>
      <w:r>
        <w:t>подошвенное</w:t>
      </w:r>
      <w:r>
        <w:rPr>
          <w:spacing w:val="80"/>
          <w:w w:val="150"/>
        </w:rPr>
        <w:t xml:space="preserve"> </w:t>
      </w:r>
      <w:r>
        <w:t>и</w:t>
      </w:r>
      <w:r>
        <w:rPr>
          <w:spacing w:val="80"/>
        </w:rPr>
        <w:t xml:space="preserve"> </w:t>
      </w:r>
      <w:r>
        <w:t>тыльное</w:t>
      </w:r>
      <w:r>
        <w:rPr>
          <w:spacing w:val="35"/>
        </w:rPr>
        <w:t xml:space="preserve"> </w:t>
      </w:r>
      <w:r>
        <w:t>сгибание</w:t>
      </w:r>
      <w:r>
        <w:rPr>
          <w:spacing w:val="80"/>
        </w:rPr>
        <w:t xml:space="preserve"> </w:t>
      </w:r>
      <w:r>
        <w:t>и</w:t>
      </w:r>
      <w:r>
        <w:rPr>
          <w:spacing w:val="80"/>
        </w:rPr>
        <w:t xml:space="preserve"> </w:t>
      </w:r>
      <w:r>
        <w:t>разгибание стоп;</w:t>
      </w:r>
      <w:r>
        <w:rPr>
          <w:spacing w:val="40"/>
        </w:rPr>
        <w:t xml:space="preserve"> </w:t>
      </w:r>
      <w:r>
        <w:t>захватывание</w:t>
      </w:r>
      <w:r>
        <w:rPr>
          <w:spacing w:val="40"/>
        </w:rPr>
        <w:t xml:space="preserve"> </w:t>
      </w:r>
      <w:r>
        <w:t>предметов</w:t>
      </w:r>
      <w:r>
        <w:rPr>
          <w:spacing w:val="40"/>
        </w:rPr>
        <w:t xml:space="preserve"> </w:t>
      </w:r>
      <w:r>
        <w:t>ступнями</w:t>
      </w:r>
      <w:r>
        <w:rPr>
          <w:spacing w:val="40"/>
        </w:rPr>
        <w:t xml:space="preserve"> </w:t>
      </w:r>
      <w:r>
        <w:t>и</w:t>
      </w:r>
      <w:r>
        <w:rPr>
          <w:spacing w:val="40"/>
        </w:rPr>
        <w:t xml:space="preserve"> </w:t>
      </w:r>
      <w:r>
        <w:t>пальцами</w:t>
      </w:r>
      <w:r>
        <w:rPr>
          <w:spacing w:val="40"/>
        </w:rPr>
        <w:t xml:space="preserve"> </w:t>
      </w:r>
      <w:r>
        <w:t xml:space="preserve">ног, перекладывание их с места на </w:t>
      </w:r>
      <w:r>
        <w:rPr>
          <w:spacing w:val="-2"/>
        </w:rPr>
        <w:t>место.</w:t>
      </w:r>
    </w:p>
    <w:p w:rsidR="000664B2" w:rsidRDefault="00CF43C2">
      <w:pPr>
        <w:pStyle w:val="a4"/>
        <w:tabs>
          <w:tab w:val="left" w:pos="5203"/>
        </w:tabs>
        <w:spacing w:line="276" w:lineRule="auto"/>
        <w:ind w:left="718" w:right="288"/>
      </w:pPr>
      <w: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w:t>
      </w:r>
      <w:r>
        <w:rPr>
          <w:spacing w:val="80"/>
        </w:rPr>
        <w:t xml:space="preserve"> </w:t>
      </w:r>
      <w:r>
        <w:t>и</w:t>
      </w:r>
      <w:r>
        <w:rPr>
          <w:spacing w:val="80"/>
        </w:rPr>
        <w:t xml:space="preserve"> </w:t>
      </w:r>
      <w:r>
        <w:t>сбоку</w:t>
      </w:r>
      <w:r>
        <w:rPr>
          <w:spacing w:val="80"/>
        </w:rPr>
        <w:t xml:space="preserve"> </w:t>
      </w:r>
      <w:r>
        <w:t>и</w:t>
      </w:r>
      <w:r>
        <w:rPr>
          <w:spacing w:val="80"/>
        </w:rPr>
        <w:t xml:space="preserve"> </w:t>
      </w:r>
      <w:r>
        <w:t>другое).</w:t>
      </w:r>
      <w:r>
        <w:tab/>
        <w:t>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w:t>
      </w:r>
      <w:r>
        <w:rPr>
          <w:spacing w:val="40"/>
        </w:rPr>
        <w:t xml:space="preserve"> </w:t>
      </w:r>
      <w:r>
        <w:t>гимнастики, физкультминутки и другие формы физкультурно-оздоровительной</w:t>
      </w:r>
      <w:r>
        <w:rPr>
          <w:spacing w:val="40"/>
        </w:rPr>
        <w:t xml:space="preserve"> </w:t>
      </w:r>
      <w:r>
        <w:t>работы.</w:t>
      </w:r>
    </w:p>
    <w:p w:rsidR="000664B2" w:rsidRDefault="00CF43C2">
      <w:pPr>
        <w:pStyle w:val="2"/>
        <w:spacing w:before="2"/>
        <w:ind w:left="718"/>
      </w:pPr>
      <w:r>
        <w:t>Ритмическая</w:t>
      </w:r>
      <w:r>
        <w:rPr>
          <w:spacing w:val="26"/>
        </w:rPr>
        <w:t xml:space="preserve"> </w:t>
      </w:r>
      <w:r>
        <w:rPr>
          <w:spacing w:val="-2"/>
        </w:rPr>
        <w:t>гимнастика:</w:t>
      </w:r>
    </w:p>
    <w:p w:rsidR="000664B2" w:rsidRDefault="00CF43C2">
      <w:pPr>
        <w:pStyle w:val="a4"/>
        <w:spacing w:before="41" w:line="276" w:lineRule="auto"/>
        <w:ind w:left="718" w:right="289"/>
      </w:pPr>
      <w:r>
        <w:t>музыкально-ритмические упражнения и комплексы общеразвивающих упражнений (ритмической гимнастики) педагог включает в содержание физкультурных</w:t>
      </w:r>
      <w:r>
        <w:rPr>
          <w:spacing w:val="40"/>
        </w:rPr>
        <w:t xml:space="preserve"> </w:t>
      </w:r>
      <w:r>
        <w:t>занятий,</w:t>
      </w:r>
      <w:r>
        <w:rPr>
          <w:spacing w:val="40"/>
        </w:rPr>
        <w:t xml:space="preserve"> </w:t>
      </w:r>
      <w:r>
        <w:t>в физкультминутки,</w:t>
      </w:r>
      <w:r>
        <w:rPr>
          <w:spacing w:val="80"/>
        </w:rPr>
        <w:t xml:space="preserve"> </w:t>
      </w:r>
      <w:r>
        <w:t>утреннюю</w:t>
      </w:r>
      <w:r>
        <w:rPr>
          <w:spacing w:val="80"/>
        </w:rPr>
        <w:t xml:space="preserve"> </w:t>
      </w:r>
      <w:r>
        <w:t>гимнастику,</w:t>
      </w:r>
      <w:r>
        <w:rPr>
          <w:spacing w:val="80"/>
        </w:rPr>
        <w:t xml:space="preserve"> </w:t>
      </w:r>
      <w:r>
        <w:t>различные формы активного отдыха и</w:t>
      </w:r>
      <w:r>
        <w:rPr>
          <w:spacing w:val="40"/>
        </w:rPr>
        <w:t xml:space="preserve"> </w:t>
      </w:r>
      <w:r>
        <w:t>подвижные игры. Могут быть использованы следующие упражнения, разученные на музыкальных занятиях: танцевальный шаг польки, переменный</w:t>
      </w:r>
      <w:r>
        <w:rPr>
          <w:spacing w:val="40"/>
        </w:rPr>
        <w:t xml:space="preserve"> </w:t>
      </w:r>
      <w:r>
        <w:t>шаг, шаг с притопом, с хлопками,</w:t>
      </w:r>
      <w:r>
        <w:rPr>
          <w:spacing w:val="40"/>
        </w:rPr>
        <w:t xml:space="preserve"> </w:t>
      </w:r>
      <w:r>
        <w:t>поочередное</w:t>
      </w:r>
      <w:r>
        <w:rPr>
          <w:spacing w:val="40"/>
        </w:rPr>
        <w:t xml:space="preserve"> </w:t>
      </w:r>
      <w:r>
        <w:t>выбрасывание</w:t>
      </w:r>
      <w:r>
        <w:rPr>
          <w:spacing w:val="40"/>
        </w:rPr>
        <w:t xml:space="preserve"> </w:t>
      </w:r>
      <w:r>
        <w:t>ног вперед в прыжке, на носок, приставной шаг с приседанием и без, с продвижением вперед,</w:t>
      </w:r>
      <w:r>
        <w:rPr>
          <w:spacing w:val="40"/>
        </w:rPr>
        <w:t xml:space="preserve"> </w:t>
      </w:r>
      <w:r>
        <w:t>назад</w:t>
      </w:r>
      <w:r>
        <w:rPr>
          <w:spacing w:val="40"/>
        </w:rPr>
        <w:t xml:space="preserve"> </w:t>
      </w:r>
      <w:r>
        <w:t>а</w:t>
      </w:r>
      <w:r>
        <w:rPr>
          <w:spacing w:val="40"/>
        </w:rPr>
        <w:t xml:space="preserve"> </w:t>
      </w:r>
      <w:r>
        <w:t>сторону,</w:t>
      </w:r>
      <w:r>
        <w:rPr>
          <w:spacing w:val="40"/>
        </w:rPr>
        <w:t xml:space="preserve"> </w:t>
      </w:r>
      <w:r>
        <w:t>кружение,</w:t>
      </w:r>
      <w:r>
        <w:rPr>
          <w:spacing w:val="40"/>
        </w:rPr>
        <w:t xml:space="preserve"> </w:t>
      </w:r>
      <w:r>
        <w:t>подскоки, приседание</w:t>
      </w:r>
      <w:r>
        <w:rPr>
          <w:spacing w:val="80"/>
        </w:rPr>
        <w:t xml:space="preserve"> </w:t>
      </w:r>
      <w:r>
        <w:t>с</w:t>
      </w:r>
      <w:r>
        <w:rPr>
          <w:spacing w:val="80"/>
        </w:rPr>
        <w:t xml:space="preserve"> </w:t>
      </w:r>
      <w:r>
        <w:t>выставлением</w:t>
      </w:r>
      <w:r>
        <w:rPr>
          <w:spacing w:val="80"/>
        </w:rPr>
        <w:t xml:space="preserve"> </w:t>
      </w:r>
      <w:r>
        <w:t>ноги вперед,</w:t>
      </w:r>
      <w:r>
        <w:rPr>
          <w:spacing w:val="80"/>
        </w:rPr>
        <w:t xml:space="preserve"> </w:t>
      </w:r>
      <w:r>
        <w:t>в</w:t>
      </w:r>
      <w:r>
        <w:rPr>
          <w:spacing w:val="80"/>
        </w:rPr>
        <w:t xml:space="preserve"> </w:t>
      </w:r>
      <w:r>
        <w:t>сторону</w:t>
      </w:r>
      <w:r>
        <w:rPr>
          <w:spacing w:val="80"/>
        </w:rPr>
        <w:t xml:space="preserve"> </w:t>
      </w:r>
      <w:r>
        <w:t>на</w:t>
      </w:r>
      <w:r>
        <w:rPr>
          <w:spacing w:val="80"/>
        </w:rPr>
        <w:t xml:space="preserve"> </w:t>
      </w:r>
      <w:r>
        <w:t>носок</w:t>
      </w:r>
      <w:r>
        <w:rPr>
          <w:spacing w:val="80"/>
        </w:rPr>
        <w:t xml:space="preserve"> </w:t>
      </w:r>
      <w:r>
        <w:t>и</w:t>
      </w:r>
      <w:r>
        <w:rPr>
          <w:spacing w:val="80"/>
        </w:rPr>
        <w:t xml:space="preserve"> </w:t>
      </w:r>
      <w:r>
        <w:t>на</w:t>
      </w:r>
      <w:r>
        <w:rPr>
          <w:spacing w:val="80"/>
        </w:rPr>
        <w:t xml:space="preserve"> </w:t>
      </w:r>
      <w:r>
        <w:t>пятку,</w:t>
      </w:r>
      <w:r>
        <w:rPr>
          <w:spacing w:val="80"/>
        </w:rPr>
        <w:t xml:space="preserve"> </w:t>
      </w:r>
      <w:r>
        <w:t>комбинации из</w:t>
      </w:r>
      <w:r>
        <w:rPr>
          <w:spacing w:val="80"/>
        </w:rPr>
        <w:t xml:space="preserve"> </w:t>
      </w:r>
      <w:r>
        <w:t>двух-трех</w:t>
      </w:r>
      <w:r>
        <w:rPr>
          <w:spacing w:val="80"/>
        </w:rPr>
        <w:t xml:space="preserve"> </w:t>
      </w:r>
      <w:r>
        <w:t>движений</w:t>
      </w:r>
      <w:r>
        <w:rPr>
          <w:spacing w:val="80"/>
        </w:rPr>
        <w:t xml:space="preserve"> </w:t>
      </w:r>
      <w:r>
        <w:t>в сочетании</w:t>
      </w:r>
      <w:r>
        <w:rPr>
          <w:spacing w:val="80"/>
        </w:rPr>
        <w:t xml:space="preserve"> </w:t>
      </w:r>
      <w:r>
        <w:t>с</w:t>
      </w:r>
      <w:r>
        <w:rPr>
          <w:spacing w:val="40"/>
        </w:rPr>
        <w:t xml:space="preserve">  </w:t>
      </w:r>
      <w:r>
        <w:t>хлопками,</w:t>
      </w:r>
      <w:r>
        <w:rPr>
          <w:spacing w:val="80"/>
        </w:rPr>
        <w:t xml:space="preserve"> </w:t>
      </w:r>
      <w:r>
        <w:t>с</w:t>
      </w:r>
      <w:r>
        <w:rPr>
          <w:spacing w:val="80"/>
        </w:rPr>
        <w:t xml:space="preserve"> </w:t>
      </w:r>
      <w:r>
        <w:t>притопом,</w:t>
      </w:r>
      <w:r>
        <w:rPr>
          <w:spacing w:val="80"/>
        </w:rPr>
        <w:t xml:space="preserve"> </w:t>
      </w:r>
      <w:r>
        <w:t>движениями</w:t>
      </w:r>
      <w:r>
        <w:rPr>
          <w:spacing w:val="80"/>
        </w:rPr>
        <w:t xml:space="preserve"> </w:t>
      </w:r>
      <w:r>
        <w:t>рук,</w:t>
      </w:r>
      <w:r>
        <w:rPr>
          <w:spacing w:val="80"/>
        </w:rPr>
        <w:t xml:space="preserve"> </w:t>
      </w:r>
      <w:r>
        <w:t>в сторону</w:t>
      </w:r>
      <w:r>
        <w:rPr>
          <w:spacing w:val="40"/>
        </w:rPr>
        <w:t xml:space="preserve"> </w:t>
      </w:r>
      <w:r>
        <w:t>в</w:t>
      </w:r>
      <w:r>
        <w:rPr>
          <w:spacing w:val="40"/>
        </w:rPr>
        <w:t xml:space="preserve"> </w:t>
      </w:r>
      <w:r>
        <w:t>такт</w:t>
      </w:r>
      <w:r>
        <w:rPr>
          <w:spacing w:val="40"/>
        </w:rPr>
        <w:t xml:space="preserve"> </w:t>
      </w:r>
      <w:r>
        <w:t>и</w:t>
      </w:r>
      <w:r>
        <w:rPr>
          <w:spacing w:val="40"/>
        </w:rPr>
        <w:t xml:space="preserve"> </w:t>
      </w:r>
      <w:r>
        <w:t>ритм музыки.</w:t>
      </w:r>
    </w:p>
    <w:p w:rsidR="000664B2" w:rsidRDefault="00CF43C2">
      <w:pPr>
        <w:pStyle w:val="2"/>
        <w:spacing w:before="5"/>
        <w:ind w:left="718"/>
      </w:pPr>
      <w:r>
        <w:t>Строевые</w:t>
      </w:r>
      <w:r>
        <w:rPr>
          <w:spacing w:val="20"/>
        </w:rPr>
        <w:t xml:space="preserve"> </w:t>
      </w:r>
      <w:r>
        <w:rPr>
          <w:spacing w:val="-2"/>
        </w:rPr>
        <w:t>упражнения:</w:t>
      </w:r>
    </w:p>
    <w:p w:rsidR="000664B2" w:rsidRDefault="00CF43C2">
      <w:pPr>
        <w:pStyle w:val="a4"/>
        <w:spacing w:before="36" w:line="276" w:lineRule="auto"/>
        <w:ind w:left="718" w:right="286"/>
      </w:pPr>
      <w: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w:t>
      </w:r>
      <w:r>
        <w:rPr>
          <w:spacing w:val="59"/>
        </w:rPr>
        <w:t xml:space="preserve"> </w:t>
      </w:r>
      <w:r>
        <w:t>на</w:t>
      </w:r>
      <w:r>
        <w:rPr>
          <w:spacing w:val="40"/>
        </w:rPr>
        <w:t xml:space="preserve"> </w:t>
      </w:r>
      <w:r>
        <w:t>ходу,</w:t>
      </w:r>
      <w:r>
        <w:rPr>
          <w:spacing w:val="53"/>
        </w:rPr>
        <w:t xml:space="preserve"> </w:t>
      </w:r>
      <w:r>
        <w:t>из</w:t>
      </w:r>
      <w:r>
        <w:rPr>
          <w:spacing w:val="51"/>
        </w:rPr>
        <w:t xml:space="preserve"> </w:t>
      </w:r>
      <w:r>
        <w:t>одного</w:t>
      </w:r>
      <w:r>
        <w:rPr>
          <w:spacing w:val="61"/>
        </w:rPr>
        <w:t xml:space="preserve"> </w:t>
      </w:r>
      <w:r>
        <w:t>круга</w:t>
      </w:r>
      <w:r>
        <w:rPr>
          <w:spacing w:val="54"/>
        </w:rPr>
        <w:t xml:space="preserve"> </w:t>
      </w:r>
      <w:r>
        <w:t>в</w:t>
      </w:r>
      <w:r>
        <w:rPr>
          <w:spacing w:val="57"/>
        </w:rPr>
        <w:t xml:space="preserve"> </w:t>
      </w:r>
      <w:r>
        <w:t>несколько</w:t>
      </w:r>
      <w:r>
        <w:rPr>
          <w:spacing w:val="51"/>
        </w:rPr>
        <w:t xml:space="preserve"> </w:t>
      </w:r>
      <w:r>
        <w:t>(2-3);</w:t>
      </w:r>
      <w:r>
        <w:rPr>
          <w:spacing w:val="62"/>
        </w:rPr>
        <w:t xml:space="preserve">  </w:t>
      </w:r>
      <w:r>
        <w:t>расчет</w:t>
      </w:r>
      <w:r>
        <w:rPr>
          <w:spacing w:val="63"/>
        </w:rPr>
        <w:t xml:space="preserve">  </w:t>
      </w:r>
      <w:r>
        <w:t>на</w:t>
      </w:r>
      <w:r>
        <w:rPr>
          <w:spacing w:val="59"/>
        </w:rPr>
        <w:t xml:space="preserve">  </w:t>
      </w:r>
      <w:r>
        <w:t>первый</w:t>
      </w:r>
      <w:r>
        <w:rPr>
          <w:w w:val="185"/>
        </w:rPr>
        <w:t xml:space="preserve">  -</w:t>
      </w:r>
      <w:r>
        <w:rPr>
          <w:spacing w:val="-3"/>
          <w:w w:val="185"/>
        </w:rPr>
        <w:t xml:space="preserve">  </w:t>
      </w:r>
      <w:r>
        <w:t>второй</w:t>
      </w:r>
      <w:r>
        <w:rPr>
          <w:spacing w:val="66"/>
          <w:w w:val="150"/>
        </w:rPr>
        <w:t xml:space="preserve">  </w:t>
      </w:r>
      <w:r>
        <w:t>и</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88"/>
      </w:pPr>
      <w:r>
        <w:lastRenderedPageBreak/>
        <w:t>перестроение</w:t>
      </w:r>
      <w:r>
        <w:rPr>
          <w:spacing w:val="40"/>
        </w:rPr>
        <w:t xml:space="preserve"> </w:t>
      </w:r>
      <w:r>
        <w:t>из</w:t>
      </w:r>
      <w:r>
        <w:rPr>
          <w:spacing w:val="40"/>
        </w:rPr>
        <w:t xml:space="preserve"> </w:t>
      </w:r>
      <w:r>
        <w:t>одной</w:t>
      </w:r>
      <w:r>
        <w:rPr>
          <w:spacing w:val="40"/>
        </w:rPr>
        <w:t xml:space="preserve"> </w:t>
      </w:r>
      <w:r>
        <w:t>шеренги</w:t>
      </w:r>
      <w:r>
        <w:rPr>
          <w:spacing w:val="80"/>
        </w:rPr>
        <w:t xml:space="preserve"> </w:t>
      </w:r>
      <w:r>
        <w:t>в</w:t>
      </w:r>
      <w:r>
        <w:rPr>
          <w:spacing w:val="40"/>
        </w:rPr>
        <w:t xml:space="preserve"> </w:t>
      </w:r>
      <w:r>
        <w:t>две; размыкание и смыкание приставным шагом; повороты направо, налево, кругом; повороты</w:t>
      </w:r>
      <w:r>
        <w:rPr>
          <w:spacing w:val="40"/>
        </w:rPr>
        <w:t xml:space="preserve"> </w:t>
      </w:r>
      <w:r>
        <w:t>во время ходьбы на углах площадки.</w:t>
      </w:r>
    </w:p>
    <w:p w:rsidR="000664B2" w:rsidRDefault="00CF43C2">
      <w:pPr>
        <w:pStyle w:val="a5"/>
        <w:numPr>
          <w:ilvl w:val="0"/>
          <w:numId w:val="101"/>
        </w:numPr>
        <w:tabs>
          <w:tab w:val="left" w:pos="1048"/>
        </w:tabs>
        <w:spacing w:line="276" w:lineRule="auto"/>
        <w:ind w:right="292" w:firstLine="0"/>
        <w:rPr>
          <w:sz w:val="24"/>
        </w:rPr>
      </w:pPr>
      <w:r>
        <w:rPr>
          <w:sz w:val="24"/>
        </w:rPr>
        <w:t>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w:t>
      </w:r>
      <w:r>
        <w:rPr>
          <w:spacing w:val="40"/>
          <w:sz w:val="24"/>
        </w:rPr>
        <w:t xml:space="preserve"> </w:t>
      </w:r>
      <w:r>
        <w:rPr>
          <w:sz w:val="24"/>
        </w:rPr>
        <w:t>игр</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игр</w:t>
      </w:r>
      <w:r>
        <w:rPr>
          <w:spacing w:val="40"/>
          <w:sz w:val="24"/>
        </w:rPr>
        <w:t xml:space="preserve"> </w:t>
      </w:r>
      <w:r>
        <w:rPr>
          <w:sz w:val="24"/>
        </w:rPr>
        <w:t>с</w:t>
      </w:r>
      <w:r>
        <w:rPr>
          <w:spacing w:val="40"/>
          <w:sz w:val="24"/>
        </w:rPr>
        <w:t xml:space="preserve"> </w:t>
      </w:r>
      <w:r>
        <w:rPr>
          <w:sz w:val="24"/>
        </w:rPr>
        <w:t>элементами</w:t>
      </w:r>
      <w:r>
        <w:rPr>
          <w:spacing w:val="40"/>
          <w:sz w:val="24"/>
        </w:rPr>
        <w:t xml:space="preserve"> </w:t>
      </w:r>
      <w:r>
        <w:rPr>
          <w:sz w:val="24"/>
        </w:rPr>
        <w:t>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0664B2" w:rsidRDefault="00CF43C2">
      <w:pPr>
        <w:pStyle w:val="a4"/>
        <w:spacing w:before="1" w:line="276" w:lineRule="auto"/>
        <w:ind w:left="718" w:right="288"/>
      </w:pPr>
      <w: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w:t>
      </w:r>
      <w:r>
        <w:rPr>
          <w:spacing w:val="40"/>
        </w:rPr>
        <w:t xml:space="preserve"> </w:t>
      </w:r>
      <w:r>
        <w:t>качества,</w:t>
      </w:r>
      <w:r>
        <w:rPr>
          <w:spacing w:val="40"/>
        </w:rPr>
        <w:t xml:space="preserve"> </w:t>
      </w:r>
      <w:r>
        <w:t>честность, целеустремленность.</w:t>
      </w:r>
      <w:r>
        <w:rPr>
          <w:spacing w:val="80"/>
        </w:rPr>
        <w:t xml:space="preserve"> </w:t>
      </w:r>
      <w:r>
        <w:t>Поощряет</w:t>
      </w:r>
      <w:r>
        <w:rPr>
          <w:spacing w:val="80"/>
        </w:rPr>
        <w:t xml:space="preserve"> </w:t>
      </w:r>
      <w:r>
        <w:t>творчество</w:t>
      </w:r>
      <w:r>
        <w:rPr>
          <w:spacing w:val="40"/>
        </w:rPr>
        <w:t xml:space="preserve"> </w:t>
      </w:r>
      <w:r>
        <w:t>детей, желание</w:t>
      </w:r>
      <w:r>
        <w:rPr>
          <w:spacing w:val="40"/>
        </w:rPr>
        <w:t xml:space="preserve"> </w:t>
      </w:r>
      <w:r>
        <w:t>детей</w:t>
      </w:r>
      <w:r>
        <w:rPr>
          <w:spacing w:val="40"/>
        </w:rPr>
        <w:t xml:space="preserve"> </w:t>
      </w:r>
      <w:r>
        <w:t>придумывать</w:t>
      </w:r>
      <w:r>
        <w:rPr>
          <w:spacing w:val="40"/>
        </w:rPr>
        <w:t xml:space="preserve"> </w:t>
      </w:r>
      <w:r>
        <w:t>варианты игр,</w:t>
      </w:r>
      <w:r>
        <w:rPr>
          <w:spacing w:val="40"/>
        </w:rPr>
        <w:t xml:space="preserve"> </w:t>
      </w:r>
      <w:r>
        <w:t>комбинировать</w:t>
      </w:r>
      <w:r>
        <w:rPr>
          <w:spacing w:val="40"/>
        </w:rPr>
        <w:t xml:space="preserve"> </w:t>
      </w:r>
      <w:r>
        <w:t>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w:t>
      </w:r>
      <w:r>
        <w:rPr>
          <w:spacing w:val="40"/>
        </w:rPr>
        <w:t xml:space="preserve"> </w:t>
      </w:r>
      <w:r>
        <w:t>свой</w:t>
      </w:r>
      <w:r>
        <w:rPr>
          <w:spacing w:val="40"/>
        </w:rPr>
        <w:t xml:space="preserve"> </w:t>
      </w:r>
      <w:r>
        <w:t>вклад</w:t>
      </w:r>
      <w:r>
        <w:rPr>
          <w:spacing w:val="40"/>
        </w:rPr>
        <w:t xml:space="preserve"> </w:t>
      </w:r>
      <w:r>
        <w:t>в</w:t>
      </w:r>
      <w:r>
        <w:rPr>
          <w:spacing w:val="40"/>
        </w:rPr>
        <w:t xml:space="preserve"> </w:t>
      </w:r>
      <w:r>
        <w:t>победу</w:t>
      </w:r>
      <w:r>
        <w:rPr>
          <w:spacing w:val="40"/>
        </w:rPr>
        <w:t xml:space="preserve"> </w:t>
      </w:r>
      <w:r>
        <w:t>команды,</w:t>
      </w:r>
      <w:r>
        <w:rPr>
          <w:spacing w:val="40"/>
        </w:rPr>
        <w:t xml:space="preserve"> </w:t>
      </w:r>
      <w:r>
        <w:t>преодолевать</w:t>
      </w:r>
      <w:r>
        <w:rPr>
          <w:spacing w:val="40"/>
        </w:rPr>
        <w:t xml:space="preserve"> </w:t>
      </w:r>
      <w:r>
        <w:t>трудности.</w:t>
      </w:r>
      <w:r>
        <w:rPr>
          <w:spacing w:val="40"/>
        </w:rPr>
        <w:t xml:space="preserve"> </w:t>
      </w:r>
      <w:r>
        <w:t xml:space="preserve">Способствует формированию духовно­ нравственных качеств, основ патриотизма и гражданской </w:t>
      </w:r>
      <w:r>
        <w:rPr>
          <w:spacing w:val="-2"/>
        </w:rPr>
        <w:t>идентичности.</w:t>
      </w:r>
    </w:p>
    <w:p w:rsidR="000664B2" w:rsidRDefault="00CF43C2">
      <w:pPr>
        <w:pStyle w:val="a5"/>
        <w:numPr>
          <w:ilvl w:val="0"/>
          <w:numId w:val="101"/>
        </w:numPr>
        <w:tabs>
          <w:tab w:val="left" w:pos="1014"/>
        </w:tabs>
        <w:spacing w:line="276" w:lineRule="auto"/>
        <w:ind w:right="291" w:firstLine="0"/>
        <w:rPr>
          <w:sz w:val="24"/>
        </w:rPr>
      </w:pPr>
      <w:r>
        <w:rPr>
          <w:sz w:val="24"/>
        </w:rPr>
        <w:t>Спортивные</w:t>
      </w:r>
      <w:r>
        <w:rPr>
          <w:spacing w:val="40"/>
          <w:sz w:val="24"/>
        </w:rPr>
        <w:t xml:space="preserve"> </w:t>
      </w:r>
      <w:r>
        <w:rPr>
          <w:sz w:val="24"/>
        </w:rPr>
        <w:t>игры:</w:t>
      </w:r>
      <w:r>
        <w:rPr>
          <w:spacing w:val="40"/>
          <w:sz w:val="24"/>
        </w:rPr>
        <w:t xml:space="preserve"> </w:t>
      </w:r>
      <w:r>
        <w:rPr>
          <w:sz w:val="24"/>
        </w:rPr>
        <w:t>педагог</w:t>
      </w:r>
      <w:r>
        <w:rPr>
          <w:spacing w:val="40"/>
          <w:sz w:val="24"/>
        </w:rPr>
        <w:t xml:space="preserve"> </w:t>
      </w:r>
      <w:r>
        <w:rPr>
          <w:sz w:val="24"/>
        </w:rPr>
        <w:t>обучает</w:t>
      </w:r>
      <w:r>
        <w:rPr>
          <w:spacing w:val="40"/>
          <w:sz w:val="24"/>
        </w:rPr>
        <w:t xml:space="preserve"> </w:t>
      </w:r>
      <w:r>
        <w:rPr>
          <w:sz w:val="24"/>
        </w:rPr>
        <w:t>детей</w:t>
      </w:r>
      <w:r>
        <w:rPr>
          <w:spacing w:val="40"/>
          <w:sz w:val="24"/>
        </w:rPr>
        <w:t xml:space="preserve"> </w:t>
      </w:r>
      <w:r>
        <w:rPr>
          <w:sz w:val="24"/>
        </w:rPr>
        <w:t>элементам</w:t>
      </w:r>
      <w:r>
        <w:rPr>
          <w:spacing w:val="40"/>
          <w:sz w:val="24"/>
        </w:rPr>
        <w:t xml:space="preserve"> </w:t>
      </w:r>
      <w:r>
        <w:rPr>
          <w:sz w:val="24"/>
        </w:rPr>
        <w:t>спортивных</w:t>
      </w:r>
      <w:r>
        <w:rPr>
          <w:spacing w:val="40"/>
          <w:sz w:val="24"/>
        </w:rPr>
        <w:t xml:space="preserve"> </w:t>
      </w:r>
      <w:r>
        <w:rPr>
          <w:sz w:val="24"/>
        </w:rPr>
        <w:t>игр, которые проводятся</w:t>
      </w:r>
      <w:r>
        <w:rPr>
          <w:spacing w:val="80"/>
          <w:w w:val="150"/>
          <w:sz w:val="24"/>
        </w:rPr>
        <w:t xml:space="preserve"> </w:t>
      </w:r>
      <w:r>
        <w:rPr>
          <w:sz w:val="24"/>
        </w:rPr>
        <w:t>в</w:t>
      </w:r>
      <w:r>
        <w:rPr>
          <w:spacing w:val="80"/>
          <w:w w:val="150"/>
          <w:sz w:val="24"/>
        </w:rPr>
        <w:t xml:space="preserve"> </w:t>
      </w:r>
      <w:r>
        <w:rPr>
          <w:sz w:val="24"/>
        </w:rPr>
        <w:t>спортивном</w:t>
      </w:r>
      <w:r>
        <w:rPr>
          <w:spacing w:val="80"/>
          <w:w w:val="150"/>
          <w:sz w:val="24"/>
        </w:rPr>
        <w:t xml:space="preserve"> </w:t>
      </w:r>
      <w:r>
        <w:rPr>
          <w:sz w:val="24"/>
        </w:rPr>
        <w:t>зале</w:t>
      </w:r>
      <w:r>
        <w:rPr>
          <w:spacing w:val="80"/>
          <w:w w:val="150"/>
          <w:sz w:val="24"/>
        </w:rPr>
        <w:t xml:space="preserve"> </w:t>
      </w:r>
      <w:r>
        <w:rPr>
          <w:sz w:val="24"/>
        </w:rPr>
        <w:t>или</w:t>
      </w:r>
      <w:r>
        <w:rPr>
          <w:spacing w:val="80"/>
          <w:w w:val="150"/>
          <w:sz w:val="24"/>
        </w:rPr>
        <w:t xml:space="preserve"> </w:t>
      </w:r>
      <w:r>
        <w:rPr>
          <w:sz w:val="24"/>
        </w:rPr>
        <w:t>на</w:t>
      </w:r>
      <w:r>
        <w:rPr>
          <w:spacing w:val="80"/>
          <w:w w:val="150"/>
          <w:sz w:val="24"/>
        </w:rPr>
        <w:t xml:space="preserve"> </w:t>
      </w:r>
      <w:r>
        <w:rPr>
          <w:sz w:val="24"/>
        </w:rPr>
        <w:t>площадке</w:t>
      </w:r>
      <w:r>
        <w:rPr>
          <w:spacing w:val="80"/>
          <w:w w:val="150"/>
          <w:sz w:val="24"/>
        </w:rPr>
        <w:t xml:space="preserve"> </w:t>
      </w:r>
      <w:r>
        <w:rPr>
          <w:sz w:val="24"/>
        </w:rPr>
        <w:t>в</w:t>
      </w:r>
      <w:r>
        <w:rPr>
          <w:spacing w:val="80"/>
          <w:w w:val="150"/>
          <w:sz w:val="24"/>
        </w:rPr>
        <w:t xml:space="preserve"> </w:t>
      </w:r>
      <w:r>
        <w:rPr>
          <w:sz w:val="24"/>
        </w:rPr>
        <w:t>зависимости</w:t>
      </w:r>
      <w:r>
        <w:rPr>
          <w:spacing w:val="80"/>
          <w:w w:val="150"/>
          <w:sz w:val="24"/>
        </w:rPr>
        <w:t xml:space="preserve"> </w:t>
      </w:r>
      <w:r>
        <w:rPr>
          <w:sz w:val="24"/>
        </w:rPr>
        <w:t>от имеющихся условий и оборудования,</w:t>
      </w:r>
      <w:r>
        <w:rPr>
          <w:spacing w:val="40"/>
          <w:sz w:val="24"/>
        </w:rPr>
        <w:t xml:space="preserve"> </w:t>
      </w:r>
      <w:r>
        <w:rPr>
          <w:sz w:val="24"/>
        </w:rPr>
        <w:t>а также региональных и климатических особенностей.</w:t>
      </w:r>
    </w:p>
    <w:p w:rsidR="000664B2" w:rsidRDefault="00CF43C2">
      <w:pPr>
        <w:pStyle w:val="a4"/>
        <w:spacing w:line="276" w:lineRule="auto"/>
        <w:ind w:left="718" w:right="295" w:firstLine="845"/>
      </w:pPr>
      <w:r>
        <w:rPr>
          <w:b/>
        </w:rPr>
        <w:t>Городки</w:t>
      </w:r>
      <w:r>
        <w:t>:</w:t>
      </w:r>
      <w:r>
        <w:rPr>
          <w:spacing w:val="80"/>
        </w:rPr>
        <w:t xml:space="preserve"> </w:t>
      </w:r>
      <w:r>
        <w:t>бросание</w:t>
      </w:r>
      <w:r>
        <w:rPr>
          <w:spacing w:val="40"/>
        </w:rPr>
        <w:t xml:space="preserve"> </w:t>
      </w:r>
      <w:r>
        <w:t>биты</w:t>
      </w:r>
      <w:r>
        <w:rPr>
          <w:spacing w:val="40"/>
        </w:rPr>
        <w:t xml:space="preserve"> </w:t>
      </w:r>
      <w:r>
        <w:t>сбоку, от</w:t>
      </w:r>
      <w:r>
        <w:rPr>
          <w:spacing w:val="40"/>
        </w:rPr>
        <w:t xml:space="preserve"> </w:t>
      </w:r>
      <w:r>
        <w:t>плеча,</w:t>
      </w:r>
      <w:r>
        <w:rPr>
          <w:spacing w:val="40"/>
        </w:rPr>
        <w:t xml:space="preserve"> </w:t>
      </w:r>
      <w:r>
        <w:t>занимая</w:t>
      </w:r>
      <w:r>
        <w:rPr>
          <w:spacing w:val="80"/>
        </w:rPr>
        <w:t xml:space="preserve"> </w:t>
      </w:r>
      <w:r>
        <w:t>правильное исходное</w:t>
      </w:r>
      <w:r>
        <w:rPr>
          <w:spacing w:val="40"/>
        </w:rPr>
        <w:t xml:space="preserve"> </w:t>
      </w:r>
      <w:r>
        <w:t>положение; знание 4-5 фигур, выбивание городков с полуна клона</w:t>
      </w:r>
      <w:r>
        <w:rPr>
          <w:spacing w:val="40"/>
        </w:rPr>
        <w:t xml:space="preserve"> </w:t>
      </w:r>
      <w:r>
        <w:t>при наименьшем количестве бросков бит.</w:t>
      </w:r>
    </w:p>
    <w:p w:rsidR="000664B2" w:rsidRDefault="00CF43C2">
      <w:pPr>
        <w:pStyle w:val="a4"/>
        <w:spacing w:line="276" w:lineRule="auto"/>
        <w:ind w:left="718" w:right="287"/>
      </w:pPr>
      <w:r>
        <w:t>Элементы</w:t>
      </w:r>
      <w:r>
        <w:rPr>
          <w:spacing w:val="80"/>
        </w:rPr>
        <w:t xml:space="preserve"> </w:t>
      </w:r>
      <w:r>
        <w:t>баскетбола:</w:t>
      </w:r>
      <w:r>
        <w:rPr>
          <w:spacing w:val="80"/>
        </w:rPr>
        <w:t xml:space="preserve"> </w:t>
      </w:r>
      <w:r>
        <w:t>передача</w:t>
      </w:r>
      <w:r>
        <w:rPr>
          <w:spacing w:val="80"/>
        </w:rPr>
        <w:t xml:space="preserve"> </w:t>
      </w:r>
      <w:r>
        <w:t>мяча</w:t>
      </w:r>
      <w:r>
        <w:rPr>
          <w:spacing w:val="80"/>
        </w:rPr>
        <w:t xml:space="preserve"> </w:t>
      </w:r>
      <w:r>
        <w:t>друг</w:t>
      </w:r>
      <w:r>
        <w:rPr>
          <w:spacing w:val="80"/>
        </w:rPr>
        <w:t xml:space="preserve"> </w:t>
      </w:r>
      <w:r>
        <w:t>другу</w:t>
      </w:r>
      <w:r>
        <w:rPr>
          <w:spacing w:val="72"/>
        </w:rPr>
        <w:t xml:space="preserve"> </w:t>
      </w:r>
      <w:r>
        <w:t>(двумя</w:t>
      </w:r>
      <w:r>
        <w:rPr>
          <w:spacing w:val="80"/>
        </w:rPr>
        <w:t xml:space="preserve"> </w:t>
      </w:r>
      <w:r>
        <w:t>руками</w:t>
      </w:r>
      <w:r>
        <w:rPr>
          <w:spacing w:val="80"/>
        </w:rPr>
        <w:t xml:space="preserve"> </w:t>
      </w:r>
      <w:r>
        <w:t>от</w:t>
      </w:r>
      <w:r>
        <w:rPr>
          <w:spacing w:val="80"/>
        </w:rPr>
        <w:t xml:space="preserve"> </w:t>
      </w:r>
      <w:r>
        <w:t>груди, одной</w:t>
      </w:r>
      <w:r>
        <w:rPr>
          <w:spacing w:val="40"/>
        </w:rPr>
        <w:t xml:space="preserve"> </w:t>
      </w:r>
      <w:r>
        <w:t>рукой от</w:t>
      </w:r>
      <w:r>
        <w:rPr>
          <w:spacing w:val="40"/>
        </w:rPr>
        <w:t xml:space="preserve"> </w:t>
      </w:r>
      <w:r>
        <w:t>плеча);</w:t>
      </w:r>
      <w:r>
        <w:rPr>
          <w:spacing w:val="40"/>
        </w:rPr>
        <w:t xml:space="preserve"> </w:t>
      </w:r>
      <w:r>
        <w:t>перебрасывание</w:t>
      </w:r>
      <w:r>
        <w:rPr>
          <w:spacing w:val="80"/>
        </w:rPr>
        <w:t xml:space="preserve"> </w:t>
      </w:r>
      <w:r>
        <w:t>мяча</w:t>
      </w:r>
      <w:r>
        <w:rPr>
          <w:spacing w:val="40"/>
        </w:rPr>
        <w:t xml:space="preserve"> </w:t>
      </w:r>
      <w:r>
        <w:t>друг</w:t>
      </w:r>
      <w:r>
        <w:rPr>
          <w:spacing w:val="40"/>
        </w:rPr>
        <w:t xml:space="preserve"> </w:t>
      </w:r>
      <w:r>
        <w:t>другу</w:t>
      </w:r>
      <w:r>
        <w:rPr>
          <w:spacing w:val="80"/>
        </w:rPr>
        <w:t xml:space="preserve"> </w:t>
      </w:r>
      <w:r>
        <w:t>двумя</w:t>
      </w:r>
      <w:r>
        <w:rPr>
          <w:spacing w:val="40"/>
        </w:rPr>
        <w:t xml:space="preserve"> </w:t>
      </w:r>
      <w:r>
        <w:t>руками</w:t>
      </w:r>
      <w:r>
        <w:rPr>
          <w:spacing w:val="40"/>
        </w:rPr>
        <w:t xml:space="preserve"> </w:t>
      </w:r>
      <w:r>
        <w:t>от</w:t>
      </w:r>
      <w:r>
        <w:rPr>
          <w:spacing w:val="40"/>
        </w:rPr>
        <w:t xml:space="preserve"> </w:t>
      </w:r>
      <w:r>
        <w:t>груди, стоя</w:t>
      </w:r>
      <w:r>
        <w:rPr>
          <w:spacing w:val="40"/>
        </w:rPr>
        <w:t xml:space="preserve"> </w:t>
      </w:r>
      <w:r>
        <w:t>напротив</w:t>
      </w:r>
      <w:r>
        <w:rPr>
          <w:spacing w:val="40"/>
        </w:rPr>
        <w:t xml:space="preserve"> </w:t>
      </w:r>
      <w:r>
        <w:t>друг друга и в движении; ловля летящего мяча на разной высоте (на уровне груди, над головой, сбоку,</w:t>
      </w:r>
      <w:r>
        <w:rPr>
          <w:spacing w:val="40"/>
        </w:rPr>
        <w:t xml:space="preserve"> </w:t>
      </w:r>
      <w:r>
        <w:t>снизу,</w:t>
      </w:r>
      <w:r>
        <w:rPr>
          <w:spacing w:val="40"/>
        </w:rPr>
        <w:t xml:space="preserve"> </w:t>
      </w:r>
      <w:r>
        <w:t>у пола</w:t>
      </w:r>
      <w:r>
        <w:rPr>
          <w:spacing w:val="40"/>
        </w:rPr>
        <w:t xml:space="preserve"> </w:t>
      </w:r>
      <w:r>
        <w:t>и</w:t>
      </w:r>
      <w:r>
        <w:rPr>
          <w:spacing w:val="40"/>
        </w:rPr>
        <w:t xml:space="preserve"> </w:t>
      </w:r>
      <w:r>
        <w:t>тому подобное)</w:t>
      </w:r>
      <w:r>
        <w:rPr>
          <w:spacing w:val="40"/>
        </w:rPr>
        <w:t xml:space="preserve"> </w:t>
      </w:r>
      <w:r>
        <w:t>и</w:t>
      </w:r>
      <w:r>
        <w:rPr>
          <w:spacing w:val="40"/>
        </w:rPr>
        <w:t xml:space="preserve"> </w:t>
      </w:r>
      <w:r>
        <w:t>с разных</w:t>
      </w:r>
      <w:r>
        <w:rPr>
          <w:spacing w:val="40"/>
        </w:rPr>
        <w:t xml:space="preserve"> </w:t>
      </w:r>
      <w:r>
        <w:t>сторон; забрасывание</w:t>
      </w:r>
      <w:r>
        <w:rPr>
          <w:spacing w:val="80"/>
        </w:rPr>
        <w:t xml:space="preserve"> </w:t>
      </w:r>
      <w:r>
        <w:t>мяча</w:t>
      </w:r>
      <w:r>
        <w:rPr>
          <w:spacing w:val="40"/>
        </w:rPr>
        <w:t xml:space="preserve"> </w:t>
      </w:r>
      <w:r>
        <w:t>в</w:t>
      </w:r>
      <w:r>
        <w:rPr>
          <w:spacing w:val="40"/>
        </w:rPr>
        <w:t xml:space="preserve"> </w:t>
      </w:r>
      <w:r>
        <w:t>корзину двумя</w:t>
      </w:r>
      <w:r>
        <w:rPr>
          <w:spacing w:val="40"/>
        </w:rPr>
        <w:t xml:space="preserve"> </w:t>
      </w:r>
      <w:r>
        <w:t>руками</w:t>
      </w:r>
      <w:r>
        <w:rPr>
          <w:spacing w:val="40"/>
        </w:rPr>
        <w:t xml:space="preserve"> </w:t>
      </w:r>
      <w:r>
        <w:t>из-за</w:t>
      </w:r>
      <w:r>
        <w:rPr>
          <w:spacing w:val="40"/>
        </w:rPr>
        <w:t xml:space="preserve"> </w:t>
      </w:r>
      <w:r>
        <w:t>головы,</w:t>
      </w:r>
      <w:r>
        <w:rPr>
          <w:spacing w:val="40"/>
        </w:rPr>
        <w:t xml:space="preserve"> </w:t>
      </w:r>
      <w:r>
        <w:t>от</w:t>
      </w:r>
      <w:r>
        <w:rPr>
          <w:spacing w:val="40"/>
        </w:rPr>
        <w:t xml:space="preserve"> </w:t>
      </w:r>
      <w:r>
        <w:t>плеча;</w:t>
      </w:r>
      <w:r>
        <w:rPr>
          <w:spacing w:val="40"/>
        </w:rPr>
        <w:t xml:space="preserve"> </w:t>
      </w:r>
      <w:r>
        <w:t>ведение</w:t>
      </w:r>
      <w:r>
        <w:rPr>
          <w:spacing w:val="40"/>
        </w:rPr>
        <w:t xml:space="preserve"> </w:t>
      </w:r>
      <w:r>
        <w:t>мяча одной</w:t>
      </w:r>
      <w:r>
        <w:rPr>
          <w:spacing w:val="40"/>
        </w:rPr>
        <w:t xml:space="preserve"> </w:t>
      </w:r>
      <w:r>
        <w:t>рукой,</w:t>
      </w:r>
      <w:r>
        <w:rPr>
          <w:spacing w:val="40"/>
        </w:rPr>
        <w:t xml:space="preserve"> </w:t>
      </w:r>
      <w:r>
        <w:t>передавая</w:t>
      </w:r>
      <w:r>
        <w:rPr>
          <w:spacing w:val="40"/>
        </w:rPr>
        <w:t xml:space="preserve"> </w:t>
      </w:r>
      <w:r>
        <w:t>его</w:t>
      </w:r>
      <w:r>
        <w:rPr>
          <w:spacing w:val="38"/>
        </w:rPr>
        <w:t xml:space="preserve"> </w:t>
      </w:r>
      <w:r>
        <w:t>из одной руки</w:t>
      </w:r>
      <w:r>
        <w:rPr>
          <w:spacing w:val="39"/>
        </w:rPr>
        <w:t xml:space="preserve"> </w:t>
      </w:r>
      <w:r>
        <w:t>в</w:t>
      </w:r>
      <w:r>
        <w:rPr>
          <w:spacing w:val="39"/>
        </w:rPr>
        <w:t xml:space="preserve"> </w:t>
      </w:r>
      <w:r>
        <w:t>другую,</w:t>
      </w:r>
      <w:r>
        <w:rPr>
          <w:spacing w:val="40"/>
        </w:rPr>
        <w:t xml:space="preserve"> </w:t>
      </w:r>
      <w:r>
        <w:t>передвигаясь</w:t>
      </w:r>
      <w:r>
        <w:rPr>
          <w:spacing w:val="40"/>
        </w:rPr>
        <w:t xml:space="preserve"> </w:t>
      </w:r>
      <w:r>
        <w:t>в</w:t>
      </w:r>
      <w:r>
        <w:rPr>
          <w:spacing w:val="34"/>
        </w:rPr>
        <w:t xml:space="preserve"> </w:t>
      </w:r>
      <w:r>
        <w:t>разных</w:t>
      </w:r>
      <w:r>
        <w:rPr>
          <w:spacing w:val="34"/>
        </w:rPr>
        <w:t xml:space="preserve"> </w:t>
      </w:r>
      <w:r>
        <w:t>направлениях,</w:t>
      </w:r>
      <w:r>
        <w:rPr>
          <w:spacing w:val="40"/>
        </w:rPr>
        <w:t xml:space="preserve"> </w:t>
      </w:r>
      <w:r>
        <w:t>останавливаясь</w:t>
      </w:r>
      <w:r>
        <w:rPr>
          <w:spacing w:val="40"/>
        </w:rPr>
        <w:t xml:space="preserve"> </w:t>
      </w:r>
      <w:r>
        <w:t>и</w:t>
      </w:r>
      <w:r>
        <w:rPr>
          <w:spacing w:val="34"/>
        </w:rPr>
        <w:t xml:space="preserve"> </w:t>
      </w:r>
      <w:r>
        <w:t>снова</w:t>
      </w:r>
      <w:r>
        <w:rPr>
          <w:spacing w:val="37"/>
        </w:rPr>
        <w:t xml:space="preserve"> </w:t>
      </w:r>
      <w:r>
        <w:t>передвигаясь по сигналу.</w:t>
      </w:r>
    </w:p>
    <w:p w:rsidR="000664B2" w:rsidRDefault="00CF43C2">
      <w:pPr>
        <w:pStyle w:val="a4"/>
        <w:spacing w:line="276" w:lineRule="auto"/>
        <w:ind w:left="718" w:right="283"/>
      </w:pPr>
      <w:r>
        <w:rPr>
          <w:b/>
        </w:rPr>
        <w:t>Элементы</w:t>
      </w:r>
      <w:r>
        <w:rPr>
          <w:b/>
          <w:spacing w:val="80"/>
        </w:rPr>
        <w:t xml:space="preserve"> </w:t>
      </w:r>
      <w:r>
        <w:rPr>
          <w:b/>
        </w:rPr>
        <w:t>футбола</w:t>
      </w:r>
      <w:r>
        <w:t>:</w:t>
      </w:r>
      <w:r>
        <w:rPr>
          <w:spacing w:val="73"/>
        </w:rPr>
        <w:t xml:space="preserve"> </w:t>
      </w:r>
      <w:r>
        <w:t>передача</w:t>
      </w:r>
      <w:r>
        <w:rPr>
          <w:spacing w:val="77"/>
        </w:rPr>
        <w:t xml:space="preserve"> </w:t>
      </w:r>
      <w:r>
        <w:t>мяча</w:t>
      </w:r>
      <w:r>
        <w:rPr>
          <w:spacing w:val="71"/>
        </w:rPr>
        <w:t xml:space="preserve"> </w:t>
      </w:r>
      <w:r>
        <w:t>друг</w:t>
      </w:r>
      <w:r>
        <w:rPr>
          <w:spacing w:val="80"/>
        </w:rPr>
        <w:t xml:space="preserve"> </w:t>
      </w:r>
      <w:r>
        <w:t>другу,</w:t>
      </w:r>
      <w:r>
        <w:rPr>
          <w:spacing w:val="80"/>
        </w:rPr>
        <w:t xml:space="preserve"> </w:t>
      </w:r>
      <w:r>
        <w:t>отбивая</w:t>
      </w:r>
      <w:r>
        <w:rPr>
          <w:spacing w:val="80"/>
        </w:rPr>
        <w:t xml:space="preserve"> </w:t>
      </w:r>
      <w:r>
        <w:t>его</w:t>
      </w:r>
      <w:r>
        <w:rPr>
          <w:spacing w:val="73"/>
        </w:rPr>
        <w:t xml:space="preserve"> </w:t>
      </w:r>
      <w:r>
        <w:t>правой</w:t>
      </w:r>
      <w:r>
        <w:rPr>
          <w:spacing w:val="75"/>
        </w:rPr>
        <w:t xml:space="preserve"> </w:t>
      </w:r>
      <w:r>
        <w:t>и</w:t>
      </w:r>
      <w:r>
        <w:rPr>
          <w:spacing w:val="40"/>
        </w:rPr>
        <w:t xml:space="preserve"> </w:t>
      </w:r>
      <w:r>
        <w:t>левой ногой, стоя на</w:t>
      </w:r>
      <w:r>
        <w:rPr>
          <w:spacing w:val="40"/>
        </w:rPr>
        <w:t xml:space="preserve"> </w:t>
      </w:r>
      <w:r>
        <w:t>месте;</w:t>
      </w:r>
      <w:r>
        <w:rPr>
          <w:spacing w:val="40"/>
        </w:rPr>
        <w:t xml:space="preserve"> </w:t>
      </w:r>
      <w:r>
        <w:t>ведение</w:t>
      </w:r>
      <w:r>
        <w:rPr>
          <w:spacing w:val="40"/>
        </w:rPr>
        <w:t xml:space="preserve"> </w:t>
      </w:r>
      <w:r>
        <w:t>мяч</w:t>
      </w:r>
      <w:r>
        <w:rPr>
          <w:spacing w:val="40"/>
        </w:rPr>
        <w:t xml:space="preserve"> </w:t>
      </w:r>
      <w:r>
        <w:t>«змейкой»</w:t>
      </w:r>
      <w:r>
        <w:rPr>
          <w:spacing w:val="40"/>
        </w:rPr>
        <w:t xml:space="preserve"> </w:t>
      </w:r>
      <w:r>
        <w:t>между</w:t>
      </w:r>
      <w:r>
        <w:rPr>
          <w:spacing w:val="40"/>
        </w:rPr>
        <w:t xml:space="preserve"> </w:t>
      </w:r>
      <w:r>
        <w:t>расставленными</w:t>
      </w:r>
      <w:r>
        <w:rPr>
          <w:spacing w:val="40"/>
        </w:rPr>
        <w:t xml:space="preserve"> </w:t>
      </w:r>
      <w:r>
        <w:t>предметами,</w:t>
      </w:r>
      <w:r>
        <w:rPr>
          <w:spacing w:val="40"/>
        </w:rPr>
        <w:t xml:space="preserve"> </w:t>
      </w:r>
      <w:r>
        <w:t>попадание</w:t>
      </w:r>
      <w:r>
        <w:rPr>
          <w:spacing w:val="40"/>
        </w:rPr>
        <w:t xml:space="preserve"> </w:t>
      </w:r>
      <w:r>
        <w:t>в предметы, забивание мяча в ворота, игра по упрощенным</w:t>
      </w:r>
      <w:r>
        <w:rPr>
          <w:spacing w:val="40"/>
        </w:rPr>
        <w:t xml:space="preserve"> </w:t>
      </w:r>
      <w:r>
        <w:t>правилам.</w:t>
      </w:r>
    </w:p>
    <w:p w:rsidR="000664B2" w:rsidRDefault="00CF43C2">
      <w:pPr>
        <w:pStyle w:val="a4"/>
        <w:spacing w:line="276" w:lineRule="auto"/>
        <w:ind w:left="718" w:right="290"/>
      </w:pPr>
      <w:r>
        <w:t>Элементы</w:t>
      </w:r>
      <w:r>
        <w:rPr>
          <w:spacing w:val="40"/>
        </w:rPr>
        <w:t xml:space="preserve"> </w:t>
      </w:r>
      <w:r>
        <w:t>хоккея:</w:t>
      </w:r>
      <w:r>
        <w:rPr>
          <w:spacing w:val="40"/>
        </w:rPr>
        <w:t xml:space="preserve"> </w:t>
      </w:r>
      <w:r>
        <w:t>(без</w:t>
      </w:r>
      <w:r>
        <w:rPr>
          <w:spacing w:val="40"/>
        </w:rPr>
        <w:t xml:space="preserve"> </w:t>
      </w:r>
      <w:r>
        <w:t>коньков- на</w:t>
      </w:r>
      <w:r>
        <w:rPr>
          <w:spacing w:val="40"/>
        </w:rPr>
        <w:t xml:space="preserve"> </w:t>
      </w:r>
      <w:r>
        <w:t>снегу,</w:t>
      </w:r>
      <w:r>
        <w:rPr>
          <w:spacing w:val="40"/>
        </w:rPr>
        <w:t xml:space="preserve"> </w:t>
      </w:r>
      <w:r>
        <w:t>на</w:t>
      </w:r>
      <w:r>
        <w:rPr>
          <w:spacing w:val="40"/>
        </w:rPr>
        <w:t xml:space="preserve"> </w:t>
      </w:r>
      <w:r>
        <w:t>траве):</w:t>
      </w:r>
      <w:r>
        <w:rPr>
          <w:spacing w:val="40"/>
        </w:rPr>
        <w:t xml:space="preserve"> </w:t>
      </w:r>
      <w:r>
        <w:t>ведение</w:t>
      </w:r>
      <w:r>
        <w:rPr>
          <w:spacing w:val="40"/>
        </w:rPr>
        <w:t xml:space="preserve"> </w:t>
      </w:r>
      <w:r>
        <w:t>шайбы</w:t>
      </w:r>
      <w:r>
        <w:rPr>
          <w:spacing w:val="40"/>
        </w:rPr>
        <w:t xml:space="preserve"> </w:t>
      </w:r>
      <w:r>
        <w:t>клюшкой,</w:t>
      </w:r>
      <w:r>
        <w:rPr>
          <w:spacing w:val="40"/>
        </w:rPr>
        <w:t xml:space="preserve"> </w:t>
      </w:r>
      <w:r>
        <w:t>не</w:t>
      </w:r>
      <w:r>
        <w:rPr>
          <w:spacing w:val="40"/>
        </w:rPr>
        <w:t xml:space="preserve"> </w:t>
      </w:r>
      <w:r>
        <w:t>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0664B2" w:rsidRDefault="00CF43C2">
      <w:pPr>
        <w:pStyle w:val="a4"/>
        <w:spacing w:line="276" w:lineRule="auto"/>
        <w:ind w:left="828" w:right="2378" w:hanging="111"/>
      </w:pPr>
      <w:r>
        <w:rPr>
          <w:b/>
        </w:rPr>
        <w:t>Бадминтон</w:t>
      </w:r>
      <w:r>
        <w:t>: перебрасывание волана ракеткой на сторону партнера без сетки, через сетку, правильно удерживая ракетку.</w:t>
      </w:r>
    </w:p>
    <w:p w:rsidR="000664B2" w:rsidRDefault="00CF43C2">
      <w:pPr>
        <w:pStyle w:val="a4"/>
        <w:spacing w:line="278" w:lineRule="auto"/>
        <w:ind w:left="718" w:right="293"/>
      </w:pPr>
      <w:r>
        <w:t>Элементы настольного тенниса: подготовительные упражнения с ракеткой и мячом (подбрасывать</w:t>
      </w:r>
      <w:r>
        <w:rPr>
          <w:spacing w:val="40"/>
        </w:rPr>
        <w:t xml:space="preserve"> </w:t>
      </w:r>
      <w:r>
        <w:t>и ловить мяч одной рукой, ракеткой с ударом о пол, о стену); подача мяча</w:t>
      </w:r>
      <w:r>
        <w:rPr>
          <w:spacing w:val="40"/>
        </w:rPr>
        <w:t xml:space="preserve"> </w:t>
      </w:r>
      <w:r>
        <w:t>через сетку после его отскока от стола.</w:t>
      </w:r>
    </w:p>
    <w:p w:rsidR="000664B2" w:rsidRDefault="00CF43C2">
      <w:pPr>
        <w:pStyle w:val="a5"/>
        <w:numPr>
          <w:ilvl w:val="0"/>
          <w:numId w:val="101"/>
        </w:numPr>
        <w:tabs>
          <w:tab w:val="left" w:pos="990"/>
        </w:tabs>
        <w:spacing w:line="271" w:lineRule="exact"/>
        <w:ind w:left="990" w:hanging="272"/>
        <w:rPr>
          <w:sz w:val="24"/>
        </w:rPr>
      </w:pPr>
      <w:r>
        <w:rPr>
          <w:sz w:val="24"/>
        </w:rPr>
        <w:t>Спортивные</w:t>
      </w:r>
      <w:r>
        <w:rPr>
          <w:spacing w:val="75"/>
          <w:sz w:val="24"/>
        </w:rPr>
        <w:t xml:space="preserve"> </w:t>
      </w:r>
      <w:r>
        <w:rPr>
          <w:sz w:val="24"/>
        </w:rPr>
        <w:t>упражнения:</w:t>
      </w:r>
      <w:r>
        <w:rPr>
          <w:spacing w:val="68"/>
          <w:sz w:val="24"/>
        </w:rPr>
        <w:t xml:space="preserve"> </w:t>
      </w:r>
      <w:r>
        <w:rPr>
          <w:sz w:val="24"/>
        </w:rPr>
        <w:t>педагог</w:t>
      </w:r>
      <w:r>
        <w:rPr>
          <w:spacing w:val="64"/>
          <w:sz w:val="24"/>
        </w:rPr>
        <w:t xml:space="preserve"> </w:t>
      </w:r>
      <w:r>
        <w:rPr>
          <w:sz w:val="24"/>
        </w:rPr>
        <w:t>продолжает</w:t>
      </w:r>
      <w:r>
        <w:rPr>
          <w:spacing w:val="73"/>
          <w:sz w:val="24"/>
        </w:rPr>
        <w:t xml:space="preserve"> </w:t>
      </w:r>
      <w:r>
        <w:rPr>
          <w:sz w:val="24"/>
        </w:rPr>
        <w:t>обучать</w:t>
      </w:r>
      <w:r>
        <w:rPr>
          <w:spacing w:val="78"/>
          <w:sz w:val="24"/>
        </w:rPr>
        <w:t xml:space="preserve"> </w:t>
      </w:r>
      <w:r>
        <w:rPr>
          <w:spacing w:val="-2"/>
          <w:sz w:val="24"/>
        </w:rPr>
        <w:t>детей</w:t>
      </w:r>
    </w:p>
    <w:p w:rsidR="000664B2" w:rsidRDefault="00CF43C2">
      <w:pPr>
        <w:pStyle w:val="a4"/>
        <w:spacing w:before="40" w:line="276" w:lineRule="auto"/>
        <w:ind w:left="718" w:right="293" w:firstLine="62"/>
      </w:pPr>
      <w:r>
        <w:t xml:space="preserve">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w:t>
      </w:r>
      <w:r>
        <w:rPr>
          <w:spacing w:val="-2"/>
        </w:rPr>
        <w:t>особенностей.</w:t>
      </w:r>
    </w:p>
    <w:p w:rsidR="000664B2" w:rsidRDefault="00CF43C2">
      <w:pPr>
        <w:pStyle w:val="a4"/>
        <w:spacing w:line="276" w:lineRule="auto"/>
        <w:ind w:left="718" w:right="1164"/>
      </w:pPr>
      <w:r>
        <w:rPr>
          <w:b/>
        </w:rPr>
        <w:t>Катание на санках</w:t>
      </w:r>
      <w:r>
        <w:t>: игровые задания и соревнования в</w:t>
      </w:r>
      <w:r>
        <w:rPr>
          <w:spacing w:val="-3"/>
        </w:rPr>
        <w:t xml:space="preserve"> </w:t>
      </w:r>
      <w:r>
        <w:t>катании на</w:t>
      </w:r>
      <w:r>
        <w:rPr>
          <w:spacing w:val="-1"/>
        </w:rPr>
        <w:t xml:space="preserve"> </w:t>
      </w:r>
      <w:r>
        <w:t>санях на</w:t>
      </w:r>
      <w:r>
        <w:rPr>
          <w:spacing w:val="-1"/>
        </w:rPr>
        <w:t xml:space="preserve"> </w:t>
      </w:r>
      <w:r>
        <w:t>скорость. Ходьба</w:t>
      </w:r>
      <w:r>
        <w:rPr>
          <w:spacing w:val="80"/>
        </w:rPr>
        <w:t xml:space="preserve"> </w:t>
      </w:r>
      <w:r>
        <w:t>на</w:t>
      </w:r>
      <w:r>
        <w:rPr>
          <w:spacing w:val="80"/>
        </w:rPr>
        <w:t xml:space="preserve"> </w:t>
      </w:r>
      <w:r>
        <w:t>лыжах:</w:t>
      </w:r>
      <w:r>
        <w:rPr>
          <w:spacing w:val="80"/>
        </w:rPr>
        <w:t xml:space="preserve"> </w:t>
      </w:r>
      <w:r>
        <w:t>скользящим</w:t>
      </w:r>
      <w:r>
        <w:rPr>
          <w:spacing w:val="80"/>
        </w:rPr>
        <w:t xml:space="preserve"> </w:t>
      </w:r>
      <w:r>
        <w:t>шагом</w:t>
      </w:r>
      <w:r>
        <w:rPr>
          <w:spacing w:val="80"/>
        </w:rPr>
        <w:t xml:space="preserve"> </w:t>
      </w:r>
      <w:r>
        <w:t>по</w:t>
      </w:r>
      <w:r>
        <w:rPr>
          <w:spacing w:val="80"/>
        </w:rPr>
        <w:t xml:space="preserve"> </w:t>
      </w:r>
      <w:r>
        <w:t>лыжне,</w:t>
      </w:r>
      <w:r>
        <w:rPr>
          <w:spacing w:val="80"/>
        </w:rPr>
        <w:t xml:space="preserve"> </w:t>
      </w:r>
      <w:r>
        <w:t>заложив</w:t>
      </w:r>
      <w:r>
        <w:rPr>
          <w:spacing w:val="80"/>
        </w:rPr>
        <w:t xml:space="preserve"> </w:t>
      </w:r>
      <w:r>
        <w:t>руки</w:t>
      </w:r>
      <w:r>
        <w:rPr>
          <w:spacing w:val="80"/>
        </w:rPr>
        <w:t xml:space="preserve"> </w:t>
      </w:r>
      <w:r>
        <w:t>за</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88"/>
      </w:pPr>
      <w:r>
        <w:lastRenderedPageBreak/>
        <w:t>спину</w:t>
      </w:r>
      <w:r>
        <w:rPr>
          <w:spacing w:val="40"/>
        </w:rPr>
        <w:t xml:space="preserve"> </w:t>
      </w:r>
      <w:r>
        <w:t>500-600</w:t>
      </w:r>
      <w:r>
        <w:rPr>
          <w:spacing w:val="40"/>
        </w:rPr>
        <w:t xml:space="preserve"> </w:t>
      </w:r>
      <w:r>
        <w:t>метров</w:t>
      </w:r>
      <w:r>
        <w:rPr>
          <w:spacing w:val="40"/>
        </w:rPr>
        <w:t xml:space="preserve"> </w:t>
      </w:r>
      <w:r>
        <w:t>в</w:t>
      </w:r>
      <w:r>
        <w:rPr>
          <w:spacing w:val="40"/>
        </w:rPr>
        <w:t xml:space="preserve"> </w:t>
      </w:r>
      <w:r>
        <w:t>медленном</w:t>
      </w:r>
      <w:r>
        <w:rPr>
          <w:spacing w:val="40"/>
        </w:rPr>
        <w:t xml:space="preserve"> </w:t>
      </w:r>
      <w:r>
        <w:t>темпе</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погодных</w:t>
      </w:r>
      <w:r>
        <w:rPr>
          <w:spacing w:val="40"/>
        </w:rPr>
        <w:t xml:space="preserve"> </w:t>
      </w:r>
      <w:r>
        <w:t>условий; попеременным двушажным ходом (с палками); повороты переступанием</w:t>
      </w:r>
      <w:r>
        <w:rPr>
          <w:spacing w:val="40"/>
        </w:rPr>
        <w:t xml:space="preserve"> </w:t>
      </w:r>
      <w:r>
        <w:t>в движении; поднимание на горку «лесенкой», «ёлочкой».</w:t>
      </w:r>
    </w:p>
    <w:p w:rsidR="000664B2" w:rsidRDefault="00CF43C2">
      <w:pPr>
        <w:pStyle w:val="a4"/>
        <w:spacing w:line="276" w:lineRule="auto"/>
        <w:ind w:left="718" w:right="284"/>
      </w:pPr>
      <w:r>
        <w:rPr>
          <w:b/>
        </w:rPr>
        <w:t>Катание</w:t>
      </w:r>
      <w:r>
        <w:rPr>
          <w:b/>
          <w:spacing w:val="40"/>
        </w:rPr>
        <w:t xml:space="preserve"> </w:t>
      </w:r>
      <w:r>
        <w:rPr>
          <w:b/>
        </w:rPr>
        <w:t>на</w:t>
      </w:r>
      <w:r>
        <w:rPr>
          <w:b/>
          <w:spacing w:val="40"/>
        </w:rPr>
        <w:t xml:space="preserve"> </w:t>
      </w:r>
      <w:r>
        <w:rPr>
          <w:b/>
        </w:rPr>
        <w:t>коньках</w:t>
      </w:r>
      <w:r>
        <w:t>:</w:t>
      </w:r>
      <w:r>
        <w:rPr>
          <w:spacing w:val="40"/>
        </w:rPr>
        <w:t xml:space="preserve"> </w:t>
      </w:r>
      <w:r>
        <w:t>удержание</w:t>
      </w:r>
      <w:r>
        <w:rPr>
          <w:spacing w:val="40"/>
        </w:rPr>
        <w:t xml:space="preserve"> </w:t>
      </w:r>
      <w:r>
        <w:t>равновесия</w:t>
      </w:r>
      <w:r>
        <w:rPr>
          <w:spacing w:val="40"/>
        </w:rPr>
        <w:t xml:space="preserve"> </w:t>
      </w:r>
      <w:r>
        <w:t>и</w:t>
      </w:r>
      <w:r>
        <w:rPr>
          <w:spacing w:val="39"/>
        </w:rPr>
        <w:t xml:space="preserve"> </w:t>
      </w:r>
      <w:r>
        <w:t>принятие</w:t>
      </w:r>
      <w:r>
        <w:rPr>
          <w:spacing w:val="40"/>
        </w:rPr>
        <w:t xml:space="preserve"> </w:t>
      </w:r>
      <w:r>
        <w:t>исходного</w:t>
      </w:r>
      <w:r>
        <w:rPr>
          <w:spacing w:val="40"/>
        </w:rPr>
        <w:t xml:space="preserve"> </w:t>
      </w:r>
      <w:r>
        <w:t>положения на коньках (на снегу, на льду); приседаниям из исходного положения; скольжение на двух ногах с</w:t>
      </w:r>
      <w:r>
        <w:rPr>
          <w:spacing w:val="40"/>
        </w:rPr>
        <w:t xml:space="preserve"> </w:t>
      </w:r>
      <w:r>
        <w:t>разбега; повороты</w:t>
      </w:r>
      <w:r>
        <w:rPr>
          <w:spacing w:val="40"/>
        </w:rPr>
        <w:t xml:space="preserve"> </w:t>
      </w:r>
      <w:r>
        <w:t>направо</w:t>
      </w:r>
      <w:r>
        <w:rPr>
          <w:spacing w:val="40"/>
        </w:rPr>
        <w:t xml:space="preserve"> </w:t>
      </w:r>
      <w:r>
        <w:t>и</w:t>
      </w:r>
      <w:r>
        <w:rPr>
          <w:spacing w:val="40"/>
        </w:rPr>
        <w:t xml:space="preserve"> </w:t>
      </w:r>
      <w:r>
        <w:t>налево</w:t>
      </w:r>
      <w:r>
        <w:rPr>
          <w:spacing w:val="40"/>
        </w:rPr>
        <w:t xml:space="preserve"> </w:t>
      </w:r>
      <w:r>
        <w:t>во</w:t>
      </w:r>
      <w:r>
        <w:rPr>
          <w:spacing w:val="40"/>
        </w:rPr>
        <w:t xml:space="preserve"> </w:t>
      </w:r>
      <w:r>
        <w:t>время</w:t>
      </w:r>
      <w:r>
        <w:rPr>
          <w:spacing w:val="40"/>
        </w:rPr>
        <w:t xml:space="preserve"> </w:t>
      </w:r>
      <w:r>
        <w:t>скольжения,</w:t>
      </w:r>
      <w:r>
        <w:rPr>
          <w:spacing w:val="40"/>
        </w:rPr>
        <w:t xml:space="preserve"> </w:t>
      </w:r>
      <w:r>
        <w:t>торможения; скольжение</w:t>
      </w:r>
      <w:r>
        <w:rPr>
          <w:spacing w:val="40"/>
        </w:rPr>
        <w:t xml:space="preserve"> </w:t>
      </w:r>
      <w:r>
        <w:t>на правой и левой ноге, попеременно отталкиваясь.</w:t>
      </w:r>
    </w:p>
    <w:p w:rsidR="000664B2" w:rsidRDefault="00CF43C2">
      <w:pPr>
        <w:spacing w:before="1" w:line="276" w:lineRule="auto"/>
        <w:ind w:left="718" w:right="292"/>
        <w:jc w:val="both"/>
        <w:rPr>
          <w:sz w:val="24"/>
        </w:rPr>
      </w:pPr>
      <w:r>
        <w:rPr>
          <w:b/>
          <w:sz w:val="24"/>
        </w:rPr>
        <w:t>Катание на двухколесном велосипеде, самокате</w:t>
      </w:r>
      <w:r>
        <w:rPr>
          <w:sz w:val="24"/>
        </w:rPr>
        <w:t>: по прямой, по кругу, змейкой, объезжая препятствие, на скорость.</w:t>
      </w:r>
    </w:p>
    <w:p w:rsidR="000664B2" w:rsidRDefault="00CF43C2">
      <w:pPr>
        <w:pStyle w:val="a4"/>
        <w:spacing w:line="276" w:lineRule="auto"/>
        <w:ind w:left="718" w:right="293"/>
      </w:pPr>
      <w:r>
        <w:rPr>
          <w:b/>
        </w:rPr>
        <w:t>Плавание</w:t>
      </w:r>
      <w:r>
        <w:t>:</w:t>
      </w:r>
      <w:r>
        <w:rPr>
          <w:spacing w:val="40"/>
        </w:rPr>
        <w:t xml:space="preserve"> </w:t>
      </w:r>
      <w:r>
        <w:t>погружение</w:t>
      </w:r>
      <w:r>
        <w:rPr>
          <w:spacing w:val="40"/>
        </w:rPr>
        <w:t xml:space="preserve"> </w:t>
      </w:r>
      <w:r>
        <w:t>в</w:t>
      </w:r>
      <w:r>
        <w:rPr>
          <w:spacing w:val="40"/>
        </w:rPr>
        <w:t xml:space="preserve"> </w:t>
      </w:r>
      <w:r>
        <w:t>воду</w:t>
      </w:r>
      <w:r>
        <w:rPr>
          <w:spacing w:val="40"/>
        </w:rPr>
        <w:t xml:space="preserve"> </w:t>
      </w:r>
      <w:r>
        <w:t>с</w:t>
      </w:r>
      <w:r>
        <w:rPr>
          <w:spacing w:val="40"/>
        </w:rPr>
        <w:t xml:space="preserve"> </w:t>
      </w:r>
      <w:r>
        <w:t>головой</w:t>
      </w:r>
      <w:r>
        <w:rPr>
          <w:spacing w:val="40"/>
        </w:rPr>
        <w:t xml:space="preserve"> </w:t>
      </w:r>
      <w:r>
        <w:t>с</w:t>
      </w:r>
      <w:r>
        <w:rPr>
          <w:spacing w:val="40"/>
        </w:rPr>
        <w:t xml:space="preserve"> </w:t>
      </w:r>
      <w:r>
        <w:t>открытыми</w:t>
      </w:r>
      <w:r>
        <w:rPr>
          <w:spacing w:val="40"/>
        </w:rPr>
        <w:t xml:space="preserve"> </w:t>
      </w:r>
      <w:r>
        <w:t>глазами,</w:t>
      </w:r>
      <w:r>
        <w:rPr>
          <w:spacing w:val="40"/>
        </w:rPr>
        <w:t xml:space="preserve"> </w:t>
      </w:r>
      <w:r>
        <w:t>скольжение</w:t>
      </w:r>
      <w:r>
        <w:rPr>
          <w:spacing w:val="40"/>
        </w:rPr>
        <w:t xml:space="preserve"> </w:t>
      </w:r>
      <w:r>
        <w:t>на груди</w:t>
      </w:r>
      <w:r>
        <w:rPr>
          <w:spacing w:val="40"/>
        </w:rPr>
        <w:t xml:space="preserve"> </w:t>
      </w:r>
      <w:r>
        <w:t>и спине,</w:t>
      </w:r>
      <w:r>
        <w:rPr>
          <w:spacing w:val="40"/>
        </w:rPr>
        <w:t xml:space="preserve"> </w:t>
      </w:r>
      <w:r>
        <w:t>двигая</w:t>
      </w:r>
      <w:r>
        <w:rPr>
          <w:spacing w:val="40"/>
        </w:rPr>
        <w:t xml:space="preserve"> </w:t>
      </w:r>
      <w:r>
        <w:t>ногами</w:t>
      </w:r>
      <w:r>
        <w:rPr>
          <w:spacing w:val="40"/>
        </w:rPr>
        <w:t xml:space="preserve"> </w:t>
      </w:r>
      <w:r>
        <w:t>(вверх-</w:t>
      </w:r>
      <w:r>
        <w:rPr>
          <w:spacing w:val="40"/>
        </w:rPr>
        <w:t xml:space="preserve"> </w:t>
      </w:r>
      <w:r>
        <w:t>вниз);</w:t>
      </w:r>
      <w:r>
        <w:rPr>
          <w:spacing w:val="40"/>
        </w:rPr>
        <w:t xml:space="preserve"> </w:t>
      </w:r>
      <w:r>
        <w:t>проплывание</w:t>
      </w:r>
      <w:r>
        <w:rPr>
          <w:spacing w:val="40"/>
        </w:rPr>
        <w:t xml:space="preserve"> </w:t>
      </w:r>
      <w:r>
        <w:t>в</w:t>
      </w:r>
      <w:r>
        <w:rPr>
          <w:spacing w:val="40"/>
        </w:rPr>
        <w:t xml:space="preserve"> </w:t>
      </w:r>
      <w:r>
        <w:t>воротца,</w:t>
      </w:r>
      <w:r>
        <w:rPr>
          <w:spacing w:val="40"/>
        </w:rPr>
        <w:t xml:space="preserve"> </w:t>
      </w:r>
      <w:r>
        <w:t>с</w:t>
      </w:r>
      <w:r>
        <w:rPr>
          <w:spacing w:val="40"/>
        </w:rPr>
        <w:t xml:space="preserve"> </w:t>
      </w:r>
      <w:r>
        <w:t>надувной игрушкой</w:t>
      </w:r>
      <w:r>
        <w:rPr>
          <w:spacing w:val="40"/>
        </w:rPr>
        <w:t xml:space="preserve"> </w:t>
      </w:r>
      <w:r>
        <w:t>или кругом в руках и без; произвольным стилем (от 10-15 м); упражнения комплексов гидроаэробики в воде у бортика и без опоры.</w:t>
      </w:r>
    </w:p>
    <w:p w:rsidR="000664B2" w:rsidRDefault="00CF43C2">
      <w:pPr>
        <w:pStyle w:val="a5"/>
        <w:numPr>
          <w:ilvl w:val="0"/>
          <w:numId w:val="101"/>
        </w:numPr>
        <w:tabs>
          <w:tab w:val="left" w:pos="985"/>
        </w:tabs>
        <w:spacing w:line="274" w:lineRule="exact"/>
        <w:ind w:left="985" w:hanging="267"/>
        <w:rPr>
          <w:sz w:val="24"/>
        </w:rPr>
      </w:pPr>
      <w:r>
        <w:rPr>
          <w:sz w:val="24"/>
        </w:rPr>
        <w:t>Формирование</w:t>
      </w:r>
      <w:r>
        <w:rPr>
          <w:spacing w:val="20"/>
          <w:sz w:val="24"/>
        </w:rPr>
        <w:t xml:space="preserve"> </w:t>
      </w:r>
      <w:r>
        <w:rPr>
          <w:sz w:val="24"/>
        </w:rPr>
        <w:t>основ</w:t>
      </w:r>
      <w:r>
        <w:rPr>
          <w:spacing w:val="19"/>
          <w:sz w:val="24"/>
        </w:rPr>
        <w:t xml:space="preserve"> </w:t>
      </w:r>
      <w:r>
        <w:rPr>
          <w:sz w:val="24"/>
        </w:rPr>
        <w:t>здорового</w:t>
      </w:r>
      <w:r>
        <w:rPr>
          <w:spacing w:val="18"/>
          <w:sz w:val="24"/>
        </w:rPr>
        <w:t xml:space="preserve"> </w:t>
      </w:r>
      <w:r>
        <w:rPr>
          <w:sz w:val="24"/>
        </w:rPr>
        <w:t>образа</w:t>
      </w:r>
      <w:r>
        <w:rPr>
          <w:spacing w:val="22"/>
          <w:sz w:val="24"/>
        </w:rPr>
        <w:t xml:space="preserve"> </w:t>
      </w:r>
      <w:r>
        <w:rPr>
          <w:sz w:val="24"/>
        </w:rPr>
        <w:t>жизни:</w:t>
      </w:r>
      <w:r>
        <w:rPr>
          <w:spacing w:val="6"/>
          <w:sz w:val="24"/>
        </w:rPr>
        <w:t xml:space="preserve"> </w:t>
      </w:r>
      <w:r>
        <w:rPr>
          <w:sz w:val="24"/>
        </w:rPr>
        <w:t>педагог</w:t>
      </w:r>
      <w:r>
        <w:rPr>
          <w:spacing w:val="20"/>
          <w:sz w:val="24"/>
        </w:rPr>
        <w:t xml:space="preserve"> </w:t>
      </w:r>
      <w:r>
        <w:rPr>
          <w:spacing w:val="-2"/>
          <w:sz w:val="24"/>
        </w:rPr>
        <w:t>расширяет,</w:t>
      </w:r>
    </w:p>
    <w:p w:rsidR="000664B2" w:rsidRDefault="00CF43C2">
      <w:pPr>
        <w:pStyle w:val="a4"/>
        <w:spacing w:before="40" w:line="276" w:lineRule="auto"/>
        <w:ind w:left="718" w:right="283" w:firstLine="91"/>
      </w:pPr>
      <w:r>
        <w:t>уточняет и закрепляет</w:t>
      </w:r>
      <w:r>
        <w:rPr>
          <w:spacing w:val="40"/>
        </w:rPr>
        <w:t xml:space="preserve"> </w:t>
      </w:r>
      <w:r>
        <w:t>представления о</w:t>
      </w:r>
      <w:r>
        <w:rPr>
          <w:spacing w:val="40"/>
        </w:rPr>
        <w:t xml:space="preserve"> </w:t>
      </w:r>
      <w:r>
        <w:t>факторах,</w:t>
      </w:r>
      <w:r>
        <w:rPr>
          <w:spacing w:val="40"/>
        </w:rPr>
        <w:t xml:space="preserve"> </w:t>
      </w:r>
      <w:r>
        <w:t>положительно</w:t>
      </w:r>
      <w:r>
        <w:rPr>
          <w:spacing w:val="40"/>
        </w:rPr>
        <w:t xml:space="preserve"> </w:t>
      </w:r>
      <w:r>
        <w:t>влияющих</w:t>
      </w:r>
      <w:r>
        <w:rPr>
          <w:spacing w:val="40"/>
        </w:rPr>
        <w:t xml:space="preserve"> </w:t>
      </w:r>
      <w:r>
        <w:t>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w:t>
      </w:r>
      <w:r>
        <w:rPr>
          <w:spacing w:val="80"/>
        </w:rPr>
        <w:t xml:space="preserve"> </w:t>
      </w:r>
      <w:r>
        <w:t>спортсменов.</w:t>
      </w:r>
      <w:r>
        <w:rPr>
          <w:spacing w:val="80"/>
        </w:rPr>
        <w:t xml:space="preserve"> </w:t>
      </w:r>
      <w:r>
        <w:t>Дает</w:t>
      </w:r>
      <w:r>
        <w:rPr>
          <w:spacing w:val="80"/>
        </w:rPr>
        <w:t xml:space="preserve"> </w:t>
      </w:r>
      <w:r>
        <w:t>доступные</w:t>
      </w:r>
      <w:r>
        <w:rPr>
          <w:spacing w:val="80"/>
        </w:rPr>
        <w:t xml:space="preserve"> </w:t>
      </w:r>
      <w:r>
        <w:t>по</w:t>
      </w:r>
      <w:r>
        <w:rPr>
          <w:spacing w:val="80"/>
        </w:rPr>
        <w:t xml:space="preserve"> </w:t>
      </w:r>
      <w:r>
        <w:t>возрасту представления</w:t>
      </w:r>
      <w:r>
        <w:rPr>
          <w:spacing w:val="35"/>
        </w:rPr>
        <w:t xml:space="preserve"> </w:t>
      </w:r>
      <w:r>
        <w:t>о</w:t>
      </w:r>
      <w:r>
        <w:rPr>
          <w:spacing w:val="33"/>
        </w:rPr>
        <w:t xml:space="preserve"> </w:t>
      </w:r>
      <w:r>
        <w:t>профилактике</w:t>
      </w:r>
      <w:r>
        <w:rPr>
          <w:spacing w:val="40"/>
        </w:rPr>
        <w:t xml:space="preserve"> </w:t>
      </w:r>
      <w:r>
        <w:t>и охране здоровья, правилах безопасного поведения в двигательной деятельности (при активном беге, прыжках, играх-эстафетах, взаимодействии</w:t>
      </w:r>
      <w:r>
        <w:rPr>
          <w:spacing w:val="40"/>
        </w:rPr>
        <w:t xml:space="preserve"> </w:t>
      </w:r>
      <w:r>
        <w:t>с партнером,</w:t>
      </w:r>
      <w:r>
        <w:rPr>
          <w:spacing w:val="40"/>
        </w:rPr>
        <w:t xml:space="preserve"> </w:t>
      </w:r>
      <w:r>
        <w:t>в играх и упражнениях</w:t>
      </w:r>
      <w:r>
        <w:rPr>
          <w:spacing w:val="40"/>
        </w:rPr>
        <w:t xml:space="preserve"> </w:t>
      </w:r>
      <w:r>
        <w:t>с</w:t>
      </w:r>
      <w:r>
        <w:rPr>
          <w:spacing w:val="40"/>
        </w:rPr>
        <w:t xml:space="preserve"> </w:t>
      </w:r>
      <w:r>
        <w:t>мячом,</w:t>
      </w:r>
      <w:r>
        <w:rPr>
          <w:spacing w:val="40"/>
        </w:rPr>
        <w:t xml:space="preserve"> </w:t>
      </w:r>
      <w:r>
        <w:t>гимнастической палкой, скакалкой, обручем, предметами,</w:t>
      </w:r>
      <w:r>
        <w:rPr>
          <w:spacing w:val="40"/>
        </w:rPr>
        <w:t xml:space="preserve"> </w:t>
      </w:r>
      <w:r>
        <w:t>пользовании спортивны инвентарем, оборудованием), во время туристских прогулок и экскурсий.</w:t>
      </w:r>
      <w:r>
        <w:rPr>
          <w:spacing w:val="40"/>
        </w:rPr>
        <w:t xml:space="preserve"> </w:t>
      </w:r>
      <w:r>
        <w:t>Приучает</w:t>
      </w:r>
      <w:r>
        <w:rPr>
          <w:spacing w:val="40"/>
        </w:rPr>
        <w:t xml:space="preserve"> </w:t>
      </w:r>
      <w:r>
        <w:t>детей следить за своей осанкой, формирует представление о том, как оказывать</w:t>
      </w:r>
      <w:r>
        <w:rPr>
          <w:spacing w:val="40"/>
        </w:rPr>
        <w:t xml:space="preserve"> </w:t>
      </w:r>
      <w:r>
        <w:t>элементарную</w:t>
      </w:r>
      <w:r>
        <w:rPr>
          <w:spacing w:val="40"/>
        </w:rPr>
        <w:t xml:space="preserve"> </w:t>
      </w:r>
      <w:r>
        <w:t>первую</w:t>
      </w:r>
      <w:r>
        <w:rPr>
          <w:spacing w:val="40"/>
        </w:rPr>
        <w:t xml:space="preserve"> </w:t>
      </w:r>
      <w:r>
        <w:t>помощь,</w:t>
      </w:r>
      <w:r>
        <w:rPr>
          <w:spacing w:val="40"/>
        </w:rPr>
        <w:t xml:space="preserve"> </w:t>
      </w:r>
      <w:r>
        <w:t>оценивать</w:t>
      </w:r>
      <w:r>
        <w:rPr>
          <w:spacing w:val="40"/>
        </w:rPr>
        <w:t xml:space="preserve"> </w:t>
      </w:r>
      <w:r>
        <w:t>свое</w:t>
      </w:r>
      <w:r>
        <w:rPr>
          <w:spacing w:val="40"/>
        </w:rPr>
        <w:t xml:space="preserve"> </w:t>
      </w:r>
      <w:r>
        <w:t>самочувствие;</w:t>
      </w:r>
      <w:r>
        <w:rPr>
          <w:spacing w:val="40"/>
        </w:rPr>
        <w:t xml:space="preserve"> </w:t>
      </w:r>
      <w:r>
        <w:t>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0664B2" w:rsidRDefault="00CF43C2">
      <w:pPr>
        <w:pStyle w:val="a5"/>
        <w:numPr>
          <w:ilvl w:val="0"/>
          <w:numId w:val="101"/>
        </w:numPr>
        <w:tabs>
          <w:tab w:val="left" w:pos="985"/>
        </w:tabs>
        <w:spacing w:before="3"/>
        <w:ind w:left="985" w:hanging="267"/>
        <w:rPr>
          <w:sz w:val="24"/>
        </w:rPr>
      </w:pPr>
      <w:r>
        <w:rPr>
          <w:sz w:val="24"/>
        </w:rPr>
        <w:t>Активный</w:t>
      </w:r>
      <w:r>
        <w:rPr>
          <w:spacing w:val="3"/>
          <w:sz w:val="24"/>
        </w:rPr>
        <w:t xml:space="preserve"> </w:t>
      </w:r>
      <w:r>
        <w:rPr>
          <w:spacing w:val="-2"/>
          <w:sz w:val="24"/>
        </w:rPr>
        <w:t>отдых.</w:t>
      </w:r>
    </w:p>
    <w:p w:rsidR="000664B2" w:rsidRDefault="00CF43C2">
      <w:pPr>
        <w:pStyle w:val="a4"/>
        <w:spacing w:before="41" w:line="276" w:lineRule="auto"/>
        <w:ind w:left="718" w:right="289"/>
      </w:pPr>
      <w:r>
        <w:t>Физкультурные</w:t>
      </w:r>
      <w:r>
        <w:rPr>
          <w:spacing w:val="40"/>
        </w:rPr>
        <w:t xml:space="preserve"> </w:t>
      </w:r>
      <w:r>
        <w:t>праздники</w:t>
      </w:r>
      <w:r>
        <w:rPr>
          <w:spacing w:val="40"/>
        </w:rPr>
        <w:t xml:space="preserve"> </w:t>
      </w:r>
      <w:r>
        <w:t>и</w:t>
      </w:r>
      <w:r>
        <w:rPr>
          <w:spacing w:val="40"/>
        </w:rPr>
        <w:t xml:space="preserve"> </w:t>
      </w:r>
      <w:r>
        <w:t>досуги:</w:t>
      </w:r>
      <w:r>
        <w:rPr>
          <w:spacing w:val="40"/>
        </w:rPr>
        <w:t xml:space="preserve"> </w:t>
      </w:r>
      <w:r>
        <w:t>педагоги</w:t>
      </w:r>
      <w:r>
        <w:rPr>
          <w:spacing w:val="40"/>
        </w:rPr>
        <w:t xml:space="preserve"> </w:t>
      </w:r>
      <w:r>
        <w:t>организуют</w:t>
      </w:r>
      <w:r>
        <w:rPr>
          <w:spacing w:val="40"/>
        </w:rPr>
        <w:t xml:space="preserve"> </w:t>
      </w:r>
      <w:r>
        <w:t>праздники (2 раза</w:t>
      </w:r>
      <w:r>
        <w:rPr>
          <w:spacing w:val="-2"/>
        </w:rPr>
        <w:t xml:space="preserve"> </w:t>
      </w:r>
      <w:r>
        <w:t>в год, продолжительностью</w:t>
      </w:r>
      <w:r>
        <w:rPr>
          <w:spacing w:val="40"/>
        </w:rPr>
        <w:t xml:space="preserve"> </w:t>
      </w:r>
      <w:r>
        <w:t>не</w:t>
      </w:r>
      <w:r>
        <w:rPr>
          <w:spacing w:val="40"/>
        </w:rPr>
        <w:t xml:space="preserve"> </w:t>
      </w:r>
      <w:r>
        <w:t>более</w:t>
      </w:r>
      <w:r>
        <w:rPr>
          <w:spacing w:val="40"/>
        </w:rPr>
        <w:t xml:space="preserve"> </w:t>
      </w:r>
      <w:r>
        <w:t>1,5 часов). Содержание</w:t>
      </w:r>
      <w:r>
        <w:rPr>
          <w:spacing w:val="40"/>
        </w:rPr>
        <w:t xml:space="preserve"> </w:t>
      </w:r>
      <w:r>
        <w:t>праздников</w:t>
      </w:r>
      <w:r>
        <w:rPr>
          <w:spacing w:val="40"/>
        </w:rPr>
        <w:t xml:space="preserve"> </w:t>
      </w:r>
      <w:r>
        <w:t>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0664B2" w:rsidRDefault="00CF43C2">
      <w:pPr>
        <w:pStyle w:val="a4"/>
        <w:tabs>
          <w:tab w:val="left" w:pos="1524"/>
          <w:tab w:val="left" w:pos="1779"/>
          <w:tab w:val="left" w:pos="1880"/>
          <w:tab w:val="left" w:pos="2815"/>
          <w:tab w:val="left" w:pos="2934"/>
          <w:tab w:val="left" w:pos="3080"/>
          <w:tab w:val="left" w:pos="5342"/>
          <w:tab w:val="left" w:pos="5467"/>
          <w:tab w:val="left" w:pos="5813"/>
          <w:tab w:val="left" w:pos="6336"/>
          <w:tab w:val="left" w:pos="6581"/>
          <w:tab w:val="left" w:pos="7839"/>
          <w:tab w:val="left" w:pos="9182"/>
          <w:tab w:val="left" w:pos="10259"/>
        </w:tabs>
        <w:spacing w:line="276" w:lineRule="auto"/>
        <w:ind w:left="718" w:right="293"/>
        <w:jc w:val="left"/>
      </w:pPr>
      <w:r>
        <w:rPr>
          <w:spacing w:val="-2"/>
          <w:position w:val="1"/>
        </w:rPr>
        <w:t>Досуг</w:t>
      </w:r>
      <w:r>
        <w:rPr>
          <w:position w:val="1"/>
        </w:rPr>
        <w:tab/>
      </w:r>
      <w:r>
        <w:rPr>
          <w:spacing w:val="-2"/>
          <w:position w:val="1"/>
        </w:rPr>
        <w:t>организуется</w:t>
      </w:r>
      <w:r>
        <w:rPr>
          <w:position w:val="1"/>
        </w:rPr>
        <w:tab/>
      </w:r>
      <w:r>
        <w:rPr>
          <w:position w:val="1"/>
        </w:rPr>
        <w:tab/>
        <w:t>1-2</w:t>
      </w:r>
      <w:r>
        <w:rPr>
          <w:spacing w:val="40"/>
          <w:position w:val="1"/>
        </w:rPr>
        <w:t xml:space="preserve"> </w:t>
      </w:r>
      <w:r>
        <w:t>раза</w:t>
      </w:r>
      <w:r>
        <w:rPr>
          <w:spacing w:val="80"/>
        </w:rPr>
        <w:t xml:space="preserve"> </w:t>
      </w:r>
      <w:r>
        <w:t>в</w:t>
      </w:r>
      <w:r>
        <w:rPr>
          <w:spacing w:val="80"/>
        </w:rPr>
        <w:t xml:space="preserve"> </w:t>
      </w:r>
      <w:r>
        <w:t>месяц</w:t>
      </w:r>
      <w:r>
        <w:rPr>
          <w:spacing w:val="80"/>
        </w:rPr>
        <w:t xml:space="preserve"> </w:t>
      </w:r>
      <w:r>
        <w:t>во</w:t>
      </w:r>
      <w:r>
        <w:rPr>
          <w:spacing w:val="80"/>
        </w:rPr>
        <w:t xml:space="preserve"> </w:t>
      </w:r>
      <w:r>
        <w:t>второй</w:t>
      </w:r>
      <w:r>
        <w:tab/>
      </w:r>
      <w:r>
        <w:tab/>
        <w:t>половине</w:t>
      </w:r>
      <w:r>
        <w:rPr>
          <w:spacing w:val="80"/>
        </w:rPr>
        <w:t xml:space="preserve"> </w:t>
      </w:r>
      <w:r>
        <w:t>дня</w:t>
      </w:r>
      <w:r>
        <w:rPr>
          <w:spacing w:val="40"/>
        </w:rPr>
        <w:t xml:space="preserve"> </w:t>
      </w:r>
      <w:r>
        <w:t>преимущественно</w:t>
      </w:r>
      <w:r>
        <w:tab/>
      </w:r>
      <w:r>
        <w:rPr>
          <w:spacing w:val="-6"/>
        </w:rPr>
        <w:t xml:space="preserve">на </w:t>
      </w:r>
      <w:r>
        <w:rPr>
          <w:spacing w:val="-2"/>
        </w:rPr>
        <w:t>свежем</w:t>
      </w:r>
      <w:r>
        <w:tab/>
      </w:r>
      <w:r>
        <w:tab/>
      </w:r>
      <w:r>
        <w:rPr>
          <w:spacing w:val="-2"/>
        </w:rPr>
        <w:t>воздухе,</w:t>
      </w:r>
      <w:r>
        <w:tab/>
      </w:r>
      <w:r>
        <w:tab/>
      </w:r>
      <w:r>
        <w:rPr>
          <w:spacing w:val="-2"/>
        </w:rPr>
        <w:t>продолжительностью</w:t>
      </w:r>
      <w:r>
        <w:tab/>
      </w:r>
      <w:r>
        <w:tab/>
      </w:r>
      <w:r>
        <w:rPr>
          <w:spacing w:val="-2"/>
        </w:rPr>
        <w:t>40-45</w:t>
      </w:r>
      <w:r>
        <w:tab/>
        <w:t>минут.</w:t>
      </w:r>
      <w:r>
        <w:rPr>
          <w:spacing w:val="80"/>
        </w:rPr>
        <w:t xml:space="preserve"> </w:t>
      </w:r>
      <w:r>
        <w:t>Содержание</w:t>
      </w:r>
      <w:r>
        <w:rPr>
          <w:spacing w:val="80"/>
        </w:rPr>
        <w:t xml:space="preserve"> </w:t>
      </w:r>
      <w:r>
        <w:t>досуга</w:t>
      </w:r>
      <w:r>
        <w:rPr>
          <w:spacing w:val="80"/>
        </w:rPr>
        <w:t xml:space="preserve"> </w:t>
      </w:r>
      <w:r>
        <w:t>включает: подвижные</w:t>
      </w:r>
      <w:r>
        <w:rPr>
          <w:spacing w:val="80"/>
        </w:rPr>
        <w:t xml:space="preserve"> </w:t>
      </w:r>
      <w:r>
        <w:t>игры,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игры</w:t>
      </w:r>
      <w:r>
        <w:rPr>
          <w:spacing w:val="80"/>
        </w:rPr>
        <w:t xml:space="preserve"> </w:t>
      </w:r>
      <w:r>
        <w:t>народов</w:t>
      </w:r>
      <w:r>
        <w:rPr>
          <w:spacing w:val="80"/>
        </w:rPr>
        <w:t xml:space="preserve"> </w:t>
      </w:r>
      <w:r>
        <w:t>России,</w:t>
      </w:r>
      <w:r>
        <w:rPr>
          <w:spacing w:val="80"/>
        </w:rPr>
        <w:t xml:space="preserve"> </w:t>
      </w:r>
      <w:r>
        <w:t>игры-эстафеты,</w:t>
      </w:r>
      <w:r>
        <w:tab/>
      </w:r>
      <w:r>
        <w:rPr>
          <w:spacing w:val="-2"/>
        </w:rPr>
        <w:t xml:space="preserve">музыкально- </w:t>
      </w:r>
      <w:r>
        <w:t>ритмические</w:t>
      </w:r>
      <w:r>
        <w:rPr>
          <w:spacing w:val="80"/>
        </w:rPr>
        <w:t xml:space="preserve"> </w:t>
      </w:r>
      <w:r>
        <w:t>упражнения,</w:t>
      </w:r>
      <w:r>
        <w:rPr>
          <w:spacing w:val="80"/>
        </w:rPr>
        <w:t xml:space="preserve"> </w:t>
      </w:r>
      <w:r>
        <w:t>импровизацию, танцевальные упражнения, творческие задания. Досуги</w:t>
      </w:r>
      <w:r>
        <w:rPr>
          <w:spacing w:val="36"/>
        </w:rPr>
        <w:t xml:space="preserve"> </w:t>
      </w:r>
      <w:r>
        <w:t>и</w:t>
      </w:r>
      <w:r>
        <w:rPr>
          <w:spacing w:val="39"/>
        </w:rPr>
        <w:t xml:space="preserve"> </w:t>
      </w:r>
      <w:r>
        <w:t>праздники</w:t>
      </w:r>
      <w:r>
        <w:rPr>
          <w:spacing w:val="34"/>
        </w:rPr>
        <w:t xml:space="preserve"> </w:t>
      </w:r>
      <w:r>
        <w:t>направлены</w:t>
      </w:r>
      <w:r>
        <w:rPr>
          <w:spacing w:val="34"/>
        </w:rPr>
        <w:t xml:space="preserve"> </w:t>
      </w:r>
      <w:r>
        <w:t>на</w:t>
      </w:r>
      <w:r>
        <w:rPr>
          <w:spacing w:val="37"/>
        </w:rPr>
        <w:t xml:space="preserve"> </w:t>
      </w:r>
      <w:r>
        <w:t>решение</w:t>
      </w:r>
      <w:r>
        <w:rPr>
          <w:spacing w:val="28"/>
        </w:rPr>
        <w:t xml:space="preserve"> </w:t>
      </w:r>
      <w:r>
        <w:t>задач</w:t>
      </w:r>
      <w:r>
        <w:rPr>
          <w:spacing w:val="40"/>
        </w:rPr>
        <w:t xml:space="preserve"> </w:t>
      </w:r>
      <w:r>
        <w:t>приобщения</w:t>
      </w:r>
      <w:r>
        <w:rPr>
          <w:spacing w:val="40"/>
        </w:rPr>
        <w:t xml:space="preserve"> </w:t>
      </w:r>
      <w:r>
        <w:t>к</w:t>
      </w:r>
      <w:r>
        <w:rPr>
          <w:spacing w:val="32"/>
        </w:rPr>
        <w:t xml:space="preserve"> </w:t>
      </w:r>
      <w:r>
        <w:t>здоровому</w:t>
      </w:r>
      <w:r>
        <w:rPr>
          <w:spacing w:val="28"/>
        </w:rPr>
        <w:t xml:space="preserve"> </w:t>
      </w:r>
      <w:r>
        <w:t>образу</w:t>
      </w:r>
      <w:r>
        <w:rPr>
          <w:spacing w:val="40"/>
        </w:rPr>
        <w:t xml:space="preserve"> </w:t>
      </w:r>
      <w:r>
        <w:t xml:space="preserve">жизни, </w:t>
      </w:r>
      <w:r>
        <w:rPr>
          <w:spacing w:val="-2"/>
        </w:rPr>
        <w:t>должны</w:t>
      </w:r>
      <w:r>
        <w:tab/>
      </w:r>
      <w:r>
        <w:tab/>
      </w:r>
      <w:r>
        <w:tab/>
      </w:r>
      <w:r>
        <w:rPr>
          <w:spacing w:val="-4"/>
        </w:rPr>
        <w:t>иметь</w:t>
      </w:r>
      <w:r>
        <w:tab/>
      </w:r>
      <w:r>
        <w:rPr>
          <w:spacing w:val="-2"/>
        </w:rPr>
        <w:t>социально-значимую</w:t>
      </w:r>
      <w:r>
        <w:tab/>
      </w:r>
      <w:r>
        <w:rPr>
          <w:spacing w:val="-10"/>
        </w:rPr>
        <w:t>и</w:t>
      </w:r>
      <w:r>
        <w:tab/>
      </w:r>
      <w:r>
        <w:tab/>
      </w:r>
      <w:r>
        <w:rPr>
          <w:spacing w:val="-2"/>
        </w:rPr>
        <w:t>патриотическую</w:t>
      </w:r>
      <w:r>
        <w:tab/>
      </w:r>
      <w:r>
        <w:rPr>
          <w:spacing w:val="-2"/>
        </w:rPr>
        <w:t>тематику,</w:t>
      </w:r>
      <w:r>
        <w:tab/>
      </w:r>
      <w:r>
        <w:rPr>
          <w:spacing w:val="-55"/>
        </w:rPr>
        <w:t xml:space="preserve"> </w:t>
      </w:r>
      <w:r>
        <w:rPr>
          <w:spacing w:val="-2"/>
        </w:rPr>
        <w:t xml:space="preserve">посвящаться </w:t>
      </w:r>
      <w:r>
        <w:t>государственным</w:t>
      </w:r>
      <w:r>
        <w:rPr>
          <w:spacing w:val="40"/>
        </w:rPr>
        <w:t xml:space="preserve"> </w:t>
      </w:r>
      <w:r>
        <w:t>праздникам,</w:t>
      </w:r>
      <w:r>
        <w:rPr>
          <w:spacing w:val="40"/>
        </w:rPr>
        <w:t xml:space="preserve"> </w:t>
      </w:r>
      <w:r>
        <w:t>ярким</w:t>
      </w:r>
      <w:r>
        <w:rPr>
          <w:spacing w:val="40"/>
        </w:rPr>
        <w:t xml:space="preserve"> </w:t>
      </w:r>
      <w:r>
        <w:t>спортивным</w:t>
      </w:r>
      <w:r>
        <w:rPr>
          <w:spacing w:val="40"/>
        </w:rPr>
        <w:t xml:space="preserve"> </w:t>
      </w:r>
      <w:r>
        <w:t>событиям</w:t>
      </w:r>
      <w:r>
        <w:rPr>
          <w:spacing w:val="40"/>
        </w:rPr>
        <w:t xml:space="preserve"> </w:t>
      </w:r>
      <w:r>
        <w:t>и</w:t>
      </w:r>
      <w:r>
        <w:rPr>
          <w:spacing w:val="40"/>
        </w:rPr>
        <w:t xml:space="preserve"> </w:t>
      </w:r>
      <w:r>
        <w:t>достижениям</w:t>
      </w:r>
      <w:r>
        <w:rPr>
          <w:spacing w:val="40"/>
        </w:rPr>
        <w:t xml:space="preserve"> </w:t>
      </w:r>
      <w:r>
        <w:t>выдающихся</w:t>
      </w:r>
      <w:r>
        <w:rPr>
          <w:spacing w:val="40"/>
        </w:rPr>
        <w:t xml:space="preserve"> </w:t>
      </w:r>
      <w:r>
        <w:rPr>
          <w:spacing w:val="-2"/>
        </w:rPr>
        <w:t>спортсменов.</w:t>
      </w:r>
    </w:p>
    <w:p w:rsidR="000664B2" w:rsidRDefault="00CF43C2">
      <w:pPr>
        <w:pStyle w:val="a4"/>
        <w:spacing w:line="280" w:lineRule="auto"/>
        <w:ind w:left="718"/>
        <w:jc w:val="left"/>
      </w:pPr>
      <w:r>
        <w:t>Дни</w:t>
      </w:r>
      <w:r>
        <w:rPr>
          <w:spacing w:val="30"/>
        </w:rPr>
        <w:t xml:space="preserve"> </w:t>
      </w:r>
      <w:r>
        <w:t>здоровья: проводятся</w:t>
      </w:r>
      <w:r>
        <w:rPr>
          <w:spacing w:val="30"/>
        </w:rPr>
        <w:t xml:space="preserve"> </w:t>
      </w:r>
      <w:r>
        <w:t>1 раз в</w:t>
      </w:r>
      <w:r>
        <w:rPr>
          <w:spacing w:val="30"/>
        </w:rPr>
        <w:t xml:space="preserve"> </w:t>
      </w:r>
      <w:r>
        <w:t>квартал.</w:t>
      </w:r>
      <w:r>
        <w:rPr>
          <w:spacing w:val="31"/>
        </w:rPr>
        <w:t xml:space="preserve"> </w:t>
      </w:r>
      <w:r>
        <w:t>В этот</w:t>
      </w:r>
      <w:r>
        <w:rPr>
          <w:spacing w:val="29"/>
        </w:rPr>
        <w:t xml:space="preserve"> </w:t>
      </w:r>
      <w:r>
        <w:t>день</w:t>
      </w:r>
      <w:r>
        <w:rPr>
          <w:spacing w:val="29"/>
        </w:rPr>
        <w:t xml:space="preserve"> </w:t>
      </w:r>
      <w:r>
        <w:t>педагог организует оздоровительные мероприятия, в том числе физкультурные досуги, и туристские прогулки.</w:t>
      </w:r>
    </w:p>
    <w:p w:rsidR="000664B2" w:rsidRDefault="00CF43C2">
      <w:pPr>
        <w:pStyle w:val="a4"/>
        <w:tabs>
          <w:tab w:val="left" w:pos="2240"/>
          <w:tab w:val="left" w:pos="3516"/>
          <w:tab w:val="left" w:pos="3983"/>
          <w:tab w:val="left" w:pos="5356"/>
          <w:tab w:val="left" w:pos="7109"/>
          <w:tab w:val="left" w:pos="7829"/>
          <w:tab w:val="left" w:pos="9034"/>
        </w:tabs>
        <w:spacing w:line="276" w:lineRule="auto"/>
        <w:ind w:left="718" w:right="295"/>
        <w:jc w:val="left"/>
      </w:pPr>
      <w:r>
        <w:rPr>
          <w:spacing w:val="-2"/>
        </w:rPr>
        <w:t>Туристские</w:t>
      </w:r>
      <w:r>
        <w:tab/>
      </w:r>
      <w:r>
        <w:rPr>
          <w:spacing w:val="-2"/>
        </w:rPr>
        <w:t>прогулки</w:t>
      </w:r>
      <w:r>
        <w:tab/>
      </w:r>
      <w:r>
        <w:rPr>
          <w:spacing w:val="-10"/>
        </w:rPr>
        <w:t>и</w:t>
      </w:r>
      <w:r>
        <w:tab/>
      </w:r>
      <w:r>
        <w:rPr>
          <w:spacing w:val="-2"/>
        </w:rPr>
        <w:t>экскурсии</w:t>
      </w:r>
      <w:r>
        <w:tab/>
      </w:r>
      <w:r>
        <w:rPr>
          <w:spacing w:val="-2"/>
        </w:rPr>
        <w:t>организуются</w:t>
      </w:r>
      <w:r>
        <w:tab/>
      </w:r>
      <w:r>
        <w:rPr>
          <w:spacing w:val="-4"/>
        </w:rPr>
        <w:t>при</w:t>
      </w:r>
      <w:r>
        <w:tab/>
      </w:r>
      <w:r>
        <w:rPr>
          <w:spacing w:val="-2"/>
        </w:rPr>
        <w:t>наличии</w:t>
      </w:r>
      <w:r>
        <w:tab/>
      </w:r>
      <w:r>
        <w:rPr>
          <w:spacing w:val="-2"/>
        </w:rPr>
        <w:t xml:space="preserve">возможностей </w:t>
      </w:r>
      <w:r>
        <w:t>дополнительного сопровождения и организации санитарных стоянок.</w:t>
      </w:r>
    </w:p>
    <w:p w:rsidR="000664B2" w:rsidRDefault="00CF43C2">
      <w:pPr>
        <w:pStyle w:val="a4"/>
        <w:spacing w:line="276" w:lineRule="auto"/>
        <w:ind w:left="718"/>
        <w:jc w:val="left"/>
      </w:pPr>
      <w:r>
        <w:t>Педагог организует</w:t>
      </w:r>
      <w:r>
        <w:rPr>
          <w:spacing w:val="31"/>
        </w:rPr>
        <w:t xml:space="preserve"> </w:t>
      </w:r>
      <w:r>
        <w:t>пешеходные прогулки. Время перехода в одну сторону составляет</w:t>
      </w:r>
      <w:r>
        <w:rPr>
          <w:spacing w:val="31"/>
        </w:rPr>
        <w:t xml:space="preserve"> </w:t>
      </w:r>
      <w:r>
        <w:t>35-40 минут,</w:t>
      </w:r>
      <w:r>
        <w:rPr>
          <w:spacing w:val="21"/>
        </w:rPr>
        <w:t xml:space="preserve"> </w:t>
      </w:r>
      <w:r>
        <w:t>общая</w:t>
      </w:r>
      <w:r>
        <w:rPr>
          <w:spacing w:val="28"/>
        </w:rPr>
        <w:t xml:space="preserve"> </w:t>
      </w:r>
      <w:r>
        <w:t>продолжительность</w:t>
      </w:r>
      <w:r>
        <w:rPr>
          <w:spacing w:val="34"/>
        </w:rPr>
        <w:t xml:space="preserve"> </w:t>
      </w:r>
      <w:r>
        <w:t>не</w:t>
      </w:r>
      <w:r>
        <w:rPr>
          <w:spacing w:val="18"/>
        </w:rPr>
        <w:t xml:space="preserve"> </w:t>
      </w:r>
      <w:r>
        <w:t>более</w:t>
      </w:r>
      <w:r>
        <w:rPr>
          <w:spacing w:val="26"/>
        </w:rPr>
        <w:t xml:space="preserve"> </w:t>
      </w:r>
      <w:r>
        <w:t>2-2,5</w:t>
      </w:r>
      <w:r>
        <w:rPr>
          <w:spacing w:val="27"/>
        </w:rPr>
        <w:t xml:space="preserve"> </w:t>
      </w:r>
      <w:r>
        <w:t>часов.</w:t>
      </w:r>
      <w:r>
        <w:rPr>
          <w:spacing w:val="20"/>
        </w:rPr>
        <w:t xml:space="preserve"> </w:t>
      </w:r>
      <w:r>
        <w:t>Время</w:t>
      </w:r>
      <w:r>
        <w:rPr>
          <w:spacing w:val="23"/>
        </w:rPr>
        <w:t xml:space="preserve"> </w:t>
      </w:r>
      <w:r>
        <w:t>непрерывного</w:t>
      </w:r>
      <w:r>
        <w:rPr>
          <w:spacing w:val="25"/>
        </w:rPr>
        <w:t xml:space="preserve">  </w:t>
      </w:r>
      <w:r>
        <w:t>движения</w:t>
      </w:r>
      <w:r>
        <w:rPr>
          <w:spacing w:val="77"/>
          <w:w w:val="150"/>
        </w:rPr>
        <w:t xml:space="preserve"> </w:t>
      </w:r>
      <w:r>
        <w:rPr>
          <w:spacing w:val="-5"/>
        </w:rPr>
        <w:t>20-</w:t>
      </w:r>
    </w:p>
    <w:p w:rsidR="000664B2" w:rsidRDefault="00CF43C2">
      <w:pPr>
        <w:pStyle w:val="a4"/>
        <w:spacing w:line="275" w:lineRule="exact"/>
        <w:ind w:left="718"/>
        <w:jc w:val="left"/>
      </w:pPr>
      <w:r>
        <w:t>30</w:t>
      </w:r>
      <w:r>
        <w:rPr>
          <w:spacing w:val="59"/>
        </w:rPr>
        <w:t xml:space="preserve"> </w:t>
      </w:r>
      <w:r>
        <w:t>минут,</w:t>
      </w:r>
      <w:r>
        <w:rPr>
          <w:spacing w:val="65"/>
        </w:rPr>
        <w:t xml:space="preserve"> </w:t>
      </w:r>
      <w:r>
        <w:t>с</w:t>
      </w:r>
      <w:r>
        <w:rPr>
          <w:spacing w:val="64"/>
        </w:rPr>
        <w:t xml:space="preserve"> </w:t>
      </w:r>
      <w:r>
        <w:t>перерывом</w:t>
      </w:r>
      <w:r>
        <w:rPr>
          <w:spacing w:val="72"/>
        </w:rPr>
        <w:t xml:space="preserve"> </w:t>
      </w:r>
      <w:r>
        <w:t>между</w:t>
      </w:r>
      <w:r>
        <w:rPr>
          <w:spacing w:val="58"/>
        </w:rPr>
        <w:t xml:space="preserve"> </w:t>
      </w:r>
      <w:r>
        <w:t>переходами</w:t>
      </w:r>
      <w:r>
        <w:rPr>
          <w:spacing w:val="72"/>
        </w:rPr>
        <w:t xml:space="preserve"> </w:t>
      </w:r>
      <w:r>
        <w:t>не</w:t>
      </w:r>
      <w:r>
        <w:rPr>
          <w:spacing w:val="66"/>
        </w:rPr>
        <w:t xml:space="preserve"> </w:t>
      </w:r>
      <w:r>
        <w:rPr>
          <w:spacing w:val="-2"/>
        </w:rPr>
        <w:t>менее</w:t>
      </w:r>
    </w:p>
    <w:p w:rsidR="000664B2" w:rsidRDefault="00CF43C2">
      <w:pPr>
        <w:pStyle w:val="a4"/>
        <w:spacing w:before="31" w:line="276" w:lineRule="auto"/>
        <w:ind w:left="718" w:right="295"/>
      </w:pPr>
      <w:r>
        <w:t>1О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85"/>
      </w:pPr>
      <w:r>
        <w:lastRenderedPageBreak/>
        <w:t>Для</w:t>
      </w:r>
      <w:r>
        <w:rPr>
          <w:spacing w:val="80"/>
        </w:rPr>
        <w:t xml:space="preserve"> </w:t>
      </w:r>
      <w:r>
        <w:t>организации</w:t>
      </w:r>
      <w:r>
        <w:rPr>
          <w:spacing w:val="80"/>
        </w:rPr>
        <w:t xml:space="preserve"> </w:t>
      </w:r>
      <w:r>
        <w:t>детского</w:t>
      </w:r>
      <w:r>
        <w:rPr>
          <w:spacing w:val="80"/>
        </w:rPr>
        <w:t xml:space="preserve"> </w:t>
      </w:r>
      <w:r>
        <w:t>туризма</w:t>
      </w:r>
      <w:r>
        <w:rPr>
          <w:spacing w:val="80"/>
        </w:rPr>
        <w:t xml:space="preserve"> </w:t>
      </w:r>
      <w:r>
        <w:t>педагог</w:t>
      </w:r>
      <w:r>
        <w:rPr>
          <w:spacing w:val="80"/>
        </w:rPr>
        <w:t xml:space="preserve"> </w:t>
      </w:r>
      <w:r>
        <w:t>формирует</w:t>
      </w:r>
      <w:r>
        <w:rPr>
          <w:spacing w:val="80"/>
        </w:rPr>
        <w:t xml:space="preserve"> </w:t>
      </w:r>
      <w:r>
        <w:t>представления</w:t>
      </w:r>
      <w:r>
        <w:rPr>
          <w:spacing w:val="80"/>
        </w:rPr>
        <w:t xml:space="preserve"> </w:t>
      </w:r>
      <w:r>
        <w:t>о туризме, как форме активного отдыха, туристских маршрутах, видах туризма, правилах</w:t>
      </w:r>
      <w:r>
        <w:rPr>
          <w:spacing w:val="40"/>
        </w:rPr>
        <w:t xml:space="preserve"> </w:t>
      </w:r>
      <w:r>
        <w:t>безопасности</w:t>
      </w:r>
      <w:r>
        <w:rPr>
          <w:spacing w:val="40"/>
        </w:rPr>
        <w:t xml:space="preserve"> </w:t>
      </w:r>
      <w:r>
        <w:t>и ориентировки</w:t>
      </w:r>
      <w:r>
        <w:rPr>
          <w:spacing w:val="80"/>
        </w:rPr>
        <w:t xml:space="preserve"> </w:t>
      </w:r>
      <w:r>
        <w:t>на</w:t>
      </w:r>
      <w:r>
        <w:rPr>
          <w:spacing w:val="80"/>
        </w:rPr>
        <w:t xml:space="preserve"> </w:t>
      </w:r>
      <w:r>
        <w:t>местности:</w:t>
      </w:r>
      <w:r>
        <w:rPr>
          <w:spacing w:val="80"/>
        </w:rPr>
        <w:t xml:space="preserve"> </w:t>
      </w:r>
      <w:r>
        <w:t>правильно</w:t>
      </w:r>
      <w:r>
        <w:rPr>
          <w:spacing w:val="80"/>
        </w:rPr>
        <w:t xml:space="preserve"> </w:t>
      </w:r>
      <w:r>
        <w:t>по</w:t>
      </w:r>
      <w:r>
        <w:rPr>
          <w:spacing w:val="80"/>
        </w:rPr>
        <w:t xml:space="preserve"> </w:t>
      </w:r>
      <w:r>
        <w:t>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w:t>
      </w:r>
      <w:r>
        <w:rPr>
          <w:spacing w:val="40"/>
        </w:rPr>
        <w:t xml:space="preserve"> </w:t>
      </w:r>
      <w:r>
        <w:t>мелкие</w:t>
      </w:r>
      <w:r>
        <w:rPr>
          <w:spacing w:val="40"/>
        </w:rPr>
        <w:t xml:space="preserve"> </w:t>
      </w:r>
      <w:r>
        <w:t>вещи,</w:t>
      </w:r>
      <w:r>
        <w:rPr>
          <w:spacing w:val="40"/>
        </w:rPr>
        <w:t xml:space="preserve"> </w:t>
      </w:r>
      <w:r>
        <w:t>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0664B2" w:rsidRDefault="00CF43C2">
      <w:pPr>
        <w:pStyle w:val="a4"/>
        <w:spacing w:line="276" w:lineRule="exact"/>
        <w:ind w:left="780"/>
      </w:pPr>
      <w:r>
        <w:t>Решение</w:t>
      </w:r>
      <w:r>
        <w:rPr>
          <w:spacing w:val="68"/>
        </w:rPr>
        <w:t xml:space="preserve">   </w:t>
      </w:r>
      <w:r>
        <w:t>совокупных</w:t>
      </w:r>
      <w:r>
        <w:rPr>
          <w:spacing w:val="69"/>
        </w:rPr>
        <w:t xml:space="preserve">   </w:t>
      </w:r>
      <w:r>
        <w:t>задач</w:t>
      </w:r>
      <w:r>
        <w:rPr>
          <w:spacing w:val="72"/>
        </w:rPr>
        <w:t xml:space="preserve">   </w:t>
      </w:r>
      <w:r>
        <w:t>воспитания</w:t>
      </w:r>
      <w:r>
        <w:rPr>
          <w:spacing w:val="70"/>
        </w:rPr>
        <w:t xml:space="preserve">   </w:t>
      </w:r>
      <w:r>
        <w:t>в</w:t>
      </w:r>
      <w:r>
        <w:rPr>
          <w:spacing w:val="67"/>
        </w:rPr>
        <w:t xml:space="preserve">   </w:t>
      </w:r>
      <w:r>
        <w:t>рамках</w:t>
      </w:r>
      <w:r>
        <w:rPr>
          <w:spacing w:val="71"/>
        </w:rPr>
        <w:t xml:space="preserve">   </w:t>
      </w:r>
      <w:r>
        <w:t>образовательной</w:t>
      </w:r>
      <w:r>
        <w:rPr>
          <w:spacing w:val="67"/>
        </w:rPr>
        <w:t xml:space="preserve"> </w:t>
      </w:r>
      <w:r>
        <w:rPr>
          <w:spacing w:val="-2"/>
        </w:rPr>
        <w:t>области</w:t>
      </w:r>
    </w:p>
    <w:p w:rsidR="000664B2" w:rsidRDefault="00CF43C2">
      <w:pPr>
        <w:pStyle w:val="a4"/>
        <w:spacing w:before="41"/>
        <w:ind w:left="718"/>
      </w:pPr>
      <w:r>
        <w:t>«Физическое</w:t>
      </w:r>
      <w:r>
        <w:rPr>
          <w:spacing w:val="70"/>
        </w:rPr>
        <w:t xml:space="preserve">  </w:t>
      </w:r>
      <w:r>
        <w:t>развитие»</w:t>
      </w:r>
      <w:r>
        <w:rPr>
          <w:spacing w:val="73"/>
        </w:rPr>
        <w:t xml:space="preserve">  </w:t>
      </w:r>
      <w:r>
        <w:t>направлено</w:t>
      </w:r>
      <w:r>
        <w:rPr>
          <w:spacing w:val="73"/>
        </w:rPr>
        <w:t xml:space="preserve">  </w:t>
      </w:r>
      <w:r>
        <w:t>на</w:t>
      </w:r>
      <w:r>
        <w:rPr>
          <w:spacing w:val="67"/>
        </w:rPr>
        <w:t xml:space="preserve">  </w:t>
      </w:r>
      <w:r>
        <w:t>приобщение</w:t>
      </w:r>
      <w:r>
        <w:rPr>
          <w:spacing w:val="70"/>
        </w:rPr>
        <w:t xml:space="preserve">  </w:t>
      </w:r>
      <w:r>
        <w:t>детей</w:t>
      </w:r>
      <w:r>
        <w:rPr>
          <w:spacing w:val="71"/>
        </w:rPr>
        <w:t xml:space="preserve">  </w:t>
      </w:r>
      <w:r>
        <w:t>к</w:t>
      </w:r>
      <w:r>
        <w:rPr>
          <w:spacing w:val="69"/>
        </w:rPr>
        <w:t xml:space="preserve">  </w:t>
      </w:r>
      <w:r>
        <w:t>ценностям</w:t>
      </w:r>
      <w:r>
        <w:rPr>
          <w:spacing w:val="65"/>
        </w:rPr>
        <w:t xml:space="preserve"> </w:t>
      </w:r>
      <w:r>
        <w:rPr>
          <w:spacing w:val="-2"/>
        </w:rPr>
        <w:t>«Жизнь»,</w:t>
      </w:r>
    </w:p>
    <w:p w:rsidR="000664B2" w:rsidRDefault="00CF43C2">
      <w:pPr>
        <w:pStyle w:val="a4"/>
        <w:spacing w:before="41"/>
        <w:ind w:left="718"/>
      </w:pPr>
      <w:r>
        <w:t>«Здоровье»,</w:t>
      </w:r>
      <w:r>
        <w:rPr>
          <w:spacing w:val="9"/>
        </w:rPr>
        <w:t xml:space="preserve"> </w:t>
      </w:r>
      <w:r>
        <w:t>что</w:t>
      </w:r>
      <w:r>
        <w:rPr>
          <w:spacing w:val="2"/>
        </w:rPr>
        <w:t xml:space="preserve"> </w:t>
      </w:r>
      <w:r>
        <w:rPr>
          <w:spacing w:val="-2"/>
        </w:rPr>
        <w:t>предполагает:</w:t>
      </w:r>
    </w:p>
    <w:p w:rsidR="000664B2" w:rsidRDefault="00CF43C2">
      <w:pPr>
        <w:pStyle w:val="a4"/>
        <w:spacing w:before="41" w:line="276" w:lineRule="auto"/>
        <w:ind w:left="718"/>
        <w:jc w:val="left"/>
      </w:pPr>
      <w:r>
        <w:t>воспитание</w:t>
      </w:r>
      <w:r>
        <w:rPr>
          <w:spacing w:val="33"/>
        </w:rPr>
        <w:t xml:space="preserve"> </w:t>
      </w:r>
      <w:r>
        <w:t>осознанного отношения</w:t>
      </w:r>
      <w:r>
        <w:rPr>
          <w:spacing w:val="39"/>
        </w:rPr>
        <w:t xml:space="preserve"> </w:t>
      </w:r>
      <w:r>
        <w:t>к</w:t>
      </w:r>
      <w:r>
        <w:rPr>
          <w:spacing w:val="32"/>
        </w:rPr>
        <w:t xml:space="preserve"> </w:t>
      </w:r>
      <w:r>
        <w:t>жизни</w:t>
      </w:r>
      <w:r>
        <w:rPr>
          <w:spacing w:val="34"/>
        </w:rPr>
        <w:t xml:space="preserve"> </w:t>
      </w:r>
      <w:r>
        <w:t>как</w:t>
      </w:r>
      <w:r>
        <w:rPr>
          <w:spacing w:val="32"/>
        </w:rPr>
        <w:t xml:space="preserve"> </w:t>
      </w:r>
      <w:r>
        <w:t>основоположной</w:t>
      </w:r>
      <w:r>
        <w:rPr>
          <w:spacing w:val="31"/>
        </w:rPr>
        <w:t xml:space="preserve"> </w:t>
      </w:r>
      <w:r>
        <w:t>ценности</w:t>
      </w:r>
      <w:r>
        <w:rPr>
          <w:spacing w:val="40"/>
        </w:rPr>
        <w:t xml:space="preserve"> </w:t>
      </w:r>
      <w:r>
        <w:t>и здоровью</w:t>
      </w:r>
      <w:r>
        <w:rPr>
          <w:spacing w:val="33"/>
        </w:rPr>
        <w:t xml:space="preserve"> </w:t>
      </w:r>
      <w:r>
        <w:t>как совокупности физического, духовного и социального благополучия человека;</w:t>
      </w:r>
    </w:p>
    <w:p w:rsidR="000664B2" w:rsidRDefault="00CF43C2">
      <w:pPr>
        <w:pStyle w:val="a4"/>
        <w:spacing w:line="280" w:lineRule="auto"/>
        <w:ind w:left="718" w:right="1743"/>
        <w:jc w:val="left"/>
      </w:pPr>
      <w:r>
        <w:t>формирование</w:t>
      </w:r>
      <w:r>
        <w:rPr>
          <w:spacing w:val="80"/>
        </w:rPr>
        <w:t xml:space="preserve"> </w:t>
      </w:r>
      <w:r>
        <w:t>у</w:t>
      </w:r>
      <w:r>
        <w:rPr>
          <w:spacing w:val="80"/>
        </w:rPr>
        <w:t xml:space="preserve"> </w:t>
      </w:r>
      <w:r>
        <w:t>ребёнка</w:t>
      </w:r>
      <w:r>
        <w:rPr>
          <w:spacing w:val="80"/>
        </w:rPr>
        <w:t xml:space="preserve"> </w:t>
      </w:r>
      <w:r>
        <w:t>возрастасообразных</w:t>
      </w:r>
      <w:r>
        <w:rPr>
          <w:spacing w:val="80"/>
        </w:rPr>
        <w:t xml:space="preserve"> </w:t>
      </w:r>
      <w:r>
        <w:t>представлений</w:t>
      </w:r>
      <w:r>
        <w:rPr>
          <w:spacing w:val="80"/>
        </w:rPr>
        <w:t xml:space="preserve"> </w:t>
      </w:r>
      <w:r>
        <w:t>и</w:t>
      </w:r>
      <w:r>
        <w:rPr>
          <w:spacing w:val="80"/>
        </w:rPr>
        <w:t xml:space="preserve"> </w:t>
      </w:r>
      <w:r>
        <w:t>знаний</w:t>
      </w:r>
      <w:r>
        <w:rPr>
          <w:spacing w:val="80"/>
        </w:rPr>
        <w:t xml:space="preserve"> </w:t>
      </w:r>
      <w:r>
        <w:t>в</w:t>
      </w:r>
      <w:r>
        <w:rPr>
          <w:spacing w:val="40"/>
        </w:rPr>
        <w:t xml:space="preserve"> </w:t>
      </w:r>
      <w:r>
        <w:t>области физической культуры, здоровья и безопасного образа жизни;</w:t>
      </w:r>
    </w:p>
    <w:p w:rsidR="000664B2" w:rsidRDefault="00CF43C2">
      <w:pPr>
        <w:pStyle w:val="a4"/>
        <w:spacing w:line="276" w:lineRule="auto"/>
        <w:ind w:left="718" w:right="296"/>
      </w:pPr>
      <w:r>
        <w:t>становление</w:t>
      </w:r>
      <w:r>
        <w:rPr>
          <w:spacing w:val="40"/>
        </w:rPr>
        <w:t xml:space="preserve"> </w:t>
      </w:r>
      <w:r>
        <w:t>эмоционально-ценностного</w:t>
      </w:r>
      <w:r>
        <w:rPr>
          <w:spacing w:val="40"/>
        </w:rPr>
        <w:t xml:space="preserve"> </w:t>
      </w:r>
      <w:r>
        <w:t>отношения</w:t>
      </w:r>
      <w:r>
        <w:rPr>
          <w:spacing w:val="80"/>
        </w:rPr>
        <w:t xml:space="preserve"> </w:t>
      </w:r>
      <w:r>
        <w:t>к</w:t>
      </w:r>
      <w:r>
        <w:rPr>
          <w:spacing w:val="80"/>
        </w:rPr>
        <w:t xml:space="preserve"> </w:t>
      </w:r>
      <w:r>
        <w:t>здоровому</w:t>
      </w:r>
      <w:r>
        <w:rPr>
          <w:spacing w:val="80"/>
        </w:rPr>
        <w:t xml:space="preserve"> </w:t>
      </w:r>
      <w:r>
        <w:t>образу жизни,</w:t>
      </w:r>
      <w:r>
        <w:rPr>
          <w:spacing w:val="40"/>
        </w:rPr>
        <w:t xml:space="preserve"> </w:t>
      </w:r>
      <w:r>
        <w:t>физическим упражнениям, подвижным играм, закаливанию организма, гигиеническим</w:t>
      </w:r>
      <w:r>
        <w:rPr>
          <w:spacing w:val="80"/>
        </w:rPr>
        <w:t xml:space="preserve"> </w:t>
      </w:r>
      <w:r>
        <w:t>нормам и правилам;</w:t>
      </w:r>
    </w:p>
    <w:p w:rsidR="000664B2" w:rsidRDefault="00CF43C2">
      <w:pPr>
        <w:pStyle w:val="a4"/>
        <w:spacing w:line="276" w:lineRule="auto"/>
        <w:ind w:left="718" w:right="289"/>
      </w:pPr>
      <w:r>
        <w:t>воспитание активности,</w:t>
      </w:r>
      <w:r>
        <w:rPr>
          <w:spacing w:val="-1"/>
        </w:rPr>
        <w:t xml:space="preserve"> </w:t>
      </w:r>
      <w:r>
        <w:t>самостоятельности,</w:t>
      </w:r>
      <w:r>
        <w:rPr>
          <w:spacing w:val="-6"/>
        </w:rPr>
        <w:t xml:space="preserve"> </w:t>
      </w:r>
      <w:r>
        <w:t>самоуважения,</w:t>
      </w:r>
      <w:r>
        <w:rPr>
          <w:spacing w:val="-6"/>
        </w:rPr>
        <w:t xml:space="preserve"> </w:t>
      </w:r>
      <w:r>
        <w:t>коммуникабельности,</w:t>
      </w:r>
      <w:r>
        <w:rPr>
          <w:spacing w:val="-11"/>
        </w:rPr>
        <w:t xml:space="preserve"> </w:t>
      </w:r>
      <w:r>
        <w:t>уверенности и других личностных качеств;</w:t>
      </w:r>
    </w:p>
    <w:p w:rsidR="000664B2" w:rsidRDefault="00CF43C2">
      <w:pPr>
        <w:pStyle w:val="a4"/>
        <w:spacing w:line="276" w:lineRule="auto"/>
        <w:ind w:left="718" w:right="290"/>
      </w:pPr>
      <w:r>
        <w:t>приобщение детей к ценностям, нормам и знаниям физической культуры в целях их физического развития и саморазвития;</w:t>
      </w:r>
    </w:p>
    <w:p w:rsidR="000664B2" w:rsidRDefault="00CF43C2">
      <w:pPr>
        <w:pStyle w:val="a4"/>
        <w:spacing w:line="276" w:lineRule="auto"/>
        <w:ind w:left="718" w:right="286"/>
      </w:pPr>
      <w:r>
        <w:t>формирование у ребёнка основных гигиенических</w:t>
      </w:r>
      <w:r>
        <w:rPr>
          <w:spacing w:val="-2"/>
        </w:rPr>
        <w:t xml:space="preserve"> </w:t>
      </w:r>
      <w:r>
        <w:t>навыков, представлений о здоровом</w:t>
      </w:r>
      <w:r>
        <w:rPr>
          <w:spacing w:val="-9"/>
        </w:rPr>
        <w:t xml:space="preserve"> </w:t>
      </w:r>
      <w:r>
        <w:t xml:space="preserve">образе </w:t>
      </w:r>
      <w:r>
        <w:rPr>
          <w:spacing w:val="-2"/>
        </w:rPr>
        <w:t>жизни.</w:t>
      </w:r>
    </w:p>
    <w:p w:rsidR="000664B2" w:rsidRDefault="00CF43C2">
      <w:pPr>
        <w:pStyle w:val="2"/>
        <w:spacing w:line="276" w:lineRule="auto"/>
        <w:ind w:left="151" w:right="297"/>
      </w:pPr>
      <w:r>
        <w:t xml:space="preserve">Используемые для воспитательно-образовательного процесса программы и методические </w:t>
      </w:r>
      <w:r>
        <w:rPr>
          <w:spacing w:val="-2"/>
        </w:rPr>
        <w:t>пособия:</w:t>
      </w:r>
    </w:p>
    <w:p w:rsidR="000664B2" w:rsidRDefault="00CF43C2">
      <w:pPr>
        <w:ind w:left="718"/>
        <w:jc w:val="both"/>
        <w:rPr>
          <w:b/>
          <w:sz w:val="20"/>
        </w:rPr>
      </w:pPr>
      <w:r>
        <w:rPr>
          <w:b/>
          <w:sz w:val="20"/>
        </w:rPr>
        <w:t>Ранний</w:t>
      </w:r>
      <w:r>
        <w:rPr>
          <w:b/>
          <w:spacing w:val="-10"/>
          <w:sz w:val="20"/>
        </w:rPr>
        <w:t xml:space="preserve"> </w:t>
      </w:r>
      <w:r>
        <w:rPr>
          <w:b/>
          <w:spacing w:val="-2"/>
          <w:sz w:val="20"/>
        </w:rPr>
        <w:t>возраст.</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526"/>
        <w:gridCol w:w="8077"/>
      </w:tblGrid>
      <w:tr w:rsidR="000664B2">
        <w:trPr>
          <w:trHeight w:val="460"/>
        </w:trPr>
        <w:tc>
          <w:tcPr>
            <w:tcW w:w="2526" w:type="dxa"/>
          </w:tcPr>
          <w:p w:rsidR="000664B2" w:rsidRDefault="00CF43C2">
            <w:pPr>
              <w:pStyle w:val="TableParagraph"/>
              <w:spacing w:line="225" w:lineRule="exact"/>
              <w:ind w:left="676"/>
              <w:rPr>
                <w:sz w:val="20"/>
              </w:rPr>
            </w:pPr>
            <w:r>
              <w:rPr>
                <w:spacing w:val="-2"/>
                <w:sz w:val="20"/>
              </w:rPr>
              <w:t>Содержатель</w:t>
            </w:r>
          </w:p>
          <w:p w:rsidR="000664B2" w:rsidRDefault="00CF43C2">
            <w:pPr>
              <w:pStyle w:val="TableParagraph"/>
              <w:spacing w:line="215" w:lineRule="exact"/>
              <w:rPr>
                <w:sz w:val="20"/>
              </w:rPr>
            </w:pPr>
            <w:r>
              <w:rPr>
                <w:sz w:val="20"/>
              </w:rPr>
              <w:t>ные</w:t>
            </w:r>
            <w:r>
              <w:rPr>
                <w:spacing w:val="-5"/>
                <w:sz w:val="20"/>
              </w:rPr>
              <w:t xml:space="preserve"> </w:t>
            </w:r>
            <w:r>
              <w:rPr>
                <w:spacing w:val="-2"/>
                <w:sz w:val="20"/>
              </w:rPr>
              <w:t>линии</w:t>
            </w:r>
          </w:p>
        </w:tc>
        <w:tc>
          <w:tcPr>
            <w:tcW w:w="8077" w:type="dxa"/>
          </w:tcPr>
          <w:p w:rsidR="000664B2" w:rsidRDefault="00CF43C2">
            <w:pPr>
              <w:pStyle w:val="TableParagraph"/>
              <w:spacing w:line="225" w:lineRule="exact"/>
              <w:ind w:left="671"/>
              <w:rPr>
                <w:sz w:val="20"/>
              </w:rPr>
            </w:pPr>
            <w:r>
              <w:rPr>
                <w:spacing w:val="-2"/>
                <w:sz w:val="20"/>
              </w:rPr>
              <w:t>Литература</w:t>
            </w:r>
          </w:p>
        </w:tc>
      </w:tr>
      <w:tr w:rsidR="000664B2">
        <w:trPr>
          <w:trHeight w:val="690"/>
        </w:trPr>
        <w:tc>
          <w:tcPr>
            <w:tcW w:w="2526" w:type="dxa"/>
            <w:vMerge w:val="restart"/>
          </w:tcPr>
          <w:p w:rsidR="000664B2" w:rsidRDefault="00CF43C2">
            <w:pPr>
              <w:pStyle w:val="TableParagraph"/>
              <w:ind w:right="487"/>
              <w:rPr>
                <w:sz w:val="20"/>
              </w:rPr>
            </w:pPr>
            <w:r>
              <w:rPr>
                <w:sz w:val="20"/>
              </w:rPr>
              <w:t>Основная</w:t>
            </w:r>
            <w:r>
              <w:rPr>
                <w:spacing w:val="16"/>
                <w:sz w:val="20"/>
              </w:rPr>
              <w:t xml:space="preserve"> </w:t>
            </w:r>
            <w:r>
              <w:rPr>
                <w:sz w:val="20"/>
              </w:rPr>
              <w:t>гимнастика Подвижные игры</w:t>
            </w:r>
          </w:p>
          <w:p w:rsidR="000664B2" w:rsidRDefault="00CF43C2">
            <w:pPr>
              <w:pStyle w:val="TableParagraph"/>
              <w:tabs>
                <w:tab w:val="left" w:pos="1923"/>
              </w:tabs>
              <w:ind w:right="106"/>
              <w:rPr>
                <w:sz w:val="20"/>
              </w:rPr>
            </w:pPr>
            <w:r>
              <w:rPr>
                <w:spacing w:val="-2"/>
                <w:sz w:val="20"/>
              </w:rPr>
              <w:t>Формирование</w:t>
            </w:r>
            <w:r>
              <w:rPr>
                <w:sz w:val="20"/>
              </w:rPr>
              <w:tab/>
            </w:r>
            <w:r>
              <w:rPr>
                <w:spacing w:val="-4"/>
                <w:sz w:val="20"/>
              </w:rPr>
              <w:t xml:space="preserve">основ </w:t>
            </w:r>
            <w:r>
              <w:rPr>
                <w:sz w:val="20"/>
              </w:rPr>
              <w:t>здорового образа жизни</w:t>
            </w:r>
          </w:p>
        </w:tc>
        <w:tc>
          <w:tcPr>
            <w:tcW w:w="8077" w:type="dxa"/>
          </w:tcPr>
          <w:p w:rsidR="000664B2" w:rsidRDefault="00CF43C2">
            <w:pPr>
              <w:pStyle w:val="TableParagraph"/>
              <w:ind w:left="105" w:right="132" w:firstLine="566"/>
              <w:rPr>
                <w:sz w:val="20"/>
              </w:rPr>
            </w:pPr>
            <w:r>
              <w:rPr>
                <w:sz w:val="20"/>
              </w:rPr>
              <w:t>Комплексная</w:t>
            </w:r>
            <w:r>
              <w:rPr>
                <w:spacing w:val="-4"/>
                <w:sz w:val="20"/>
              </w:rPr>
              <w:t xml:space="preserve"> </w:t>
            </w:r>
            <w:r>
              <w:rPr>
                <w:sz w:val="20"/>
              </w:rPr>
              <w:t>образовательная</w:t>
            </w:r>
            <w:r>
              <w:rPr>
                <w:spacing w:val="-4"/>
                <w:sz w:val="20"/>
              </w:rPr>
              <w:t xml:space="preserve"> </w:t>
            </w:r>
            <w:r>
              <w:rPr>
                <w:sz w:val="20"/>
              </w:rPr>
              <w:t>программа</w:t>
            </w:r>
            <w:r>
              <w:rPr>
                <w:spacing w:val="-1"/>
                <w:sz w:val="20"/>
              </w:rPr>
              <w:t xml:space="preserve"> </w:t>
            </w:r>
            <w:r>
              <w:rPr>
                <w:sz w:val="20"/>
              </w:rPr>
              <w:t>для</w:t>
            </w:r>
            <w:r>
              <w:rPr>
                <w:spacing w:val="-8"/>
                <w:sz w:val="20"/>
              </w:rPr>
              <w:t xml:space="preserve"> </w:t>
            </w:r>
            <w:r>
              <w:rPr>
                <w:sz w:val="20"/>
              </w:rPr>
              <w:t>детей</w:t>
            </w:r>
            <w:r>
              <w:rPr>
                <w:spacing w:val="-4"/>
                <w:sz w:val="20"/>
              </w:rPr>
              <w:t xml:space="preserve"> </w:t>
            </w:r>
            <w:r>
              <w:rPr>
                <w:sz w:val="20"/>
              </w:rPr>
              <w:t>раннего</w:t>
            </w:r>
            <w:r>
              <w:rPr>
                <w:spacing w:val="-7"/>
                <w:sz w:val="20"/>
              </w:rPr>
              <w:t xml:space="preserve"> </w:t>
            </w:r>
            <w:r>
              <w:rPr>
                <w:sz w:val="20"/>
              </w:rPr>
              <w:t>возраста</w:t>
            </w:r>
            <w:r>
              <w:rPr>
                <w:spacing w:val="-1"/>
                <w:sz w:val="20"/>
              </w:rPr>
              <w:t xml:space="preserve"> </w:t>
            </w:r>
            <w:r>
              <w:rPr>
                <w:sz w:val="20"/>
              </w:rPr>
              <w:t>«Первые шаги»/</w:t>
            </w:r>
            <w:r>
              <w:rPr>
                <w:spacing w:val="52"/>
                <w:sz w:val="20"/>
              </w:rPr>
              <w:t xml:space="preserve"> </w:t>
            </w:r>
            <w:r>
              <w:rPr>
                <w:sz w:val="20"/>
              </w:rPr>
              <w:t>Е.О.Смирнова,</w:t>
            </w:r>
            <w:r>
              <w:rPr>
                <w:spacing w:val="57"/>
                <w:sz w:val="20"/>
              </w:rPr>
              <w:t xml:space="preserve"> </w:t>
            </w:r>
            <w:r>
              <w:rPr>
                <w:sz w:val="20"/>
              </w:rPr>
              <w:t>Л.Н.Галигузова,</w:t>
            </w:r>
            <w:r>
              <w:rPr>
                <w:spacing w:val="58"/>
                <w:sz w:val="20"/>
              </w:rPr>
              <w:t xml:space="preserve"> </w:t>
            </w:r>
            <w:r>
              <w:rPr>
                <w:sz w:val="20"/>
              </w:rPr>
              <w:t>С.Ю.Мещерякова</w:t>
            </w:r>
            <w:r>
              <w:rPr>
                <w:spacing w:val="63"/>
                <w:sz w:val="20"/>
              </w:rPr>
              <w:t xml:space="preserve"> </w:t>
            </w:r>
            <w:r>
              <w:rPr>
                <w:sz w:val="20"/>
              </w:rPr>
              <w:t>–</w:t>
            </w:r>
            <w:r>
              <w:rPr>
                <w:spacing w:val="55"/>
                <w:sz w:val="20"/>
              </w:rPr>
              <w:t xml:space="preserve"> </w:t>
            </w:r>
            <w:r>
              <w:rPr>
                <w:sz w:val="20"/>
              </w:rPr>
              <w:t>2-е</w:t>
            </w:r>
            <w:r>
              <w:rPr>
                <w:spacing w:val="52"/>
                <w:sz w:val="20"/>
              </w:rPr>
              <w:t xml:space="preserve"> </w:t>
            </w:r>
            <w:r>
              <w:rPr>
                <w:sz w:val="20"/>
              </w:rPr>
              <w:t>изд.</w:t>
            </w:r>
            <w:r>
              <w:rPr>
                <w:spacing w:val="58"/>
                <w:sz w:val="20"/>
              </w:rPr>
              <w:t xml:space="preserve"> </w:t>
            </w:r>
            <w:r>
              <w:rPr>
                <w:sz w:val="20"/>
              </w:rPr>
              <w:t>–</w:t>
            </w:r>
            <w:r>
              <w:rPr>
                <w:spacing w:val="51"/>
                <w:sz w:val="20"/>
              </w:rPr>
              <w:t xml:space="preserve"> </w:t>
            </w:r>
            <w:r>
              <w:rPr>
                <w:sz w:val="20"/>
              </w:rPr>
              <w:t>М.:</w:t>
            </w:r>
            <w:r>
              <w:rPr>
                <w:spacing w:val="57"/>
                <w:sz w:val="20"/>
              </w:rPr>
              <w:t xml:space="preserve"> </w:t>
            </w:r>
            <w:r>
              <w:rPr>
                <w:spacing w:val="-5"/>
                <w:sz w:val="20"/>
              </w:rPr>
              <w:t>ООО</w:t>
            </w:r>
          </w:p>
          <w:p w:rsidR="000664B2" w:rsidRDefault="00CF43C2">
            <w:pPr>
              <w:pStyle w:val="TableParagraph"/>
              <w:spacing w:line="215" w:lineRule="exact"/>
              <w:ind w:left="105"/>
              <w:rPr>
                <w:sz w:val="20"/>
              </w:rPr>
            </w:pPr>
            <w:r>
              <w:rPr>
                <w:sz w:val="20"/>
              </w:rPr>
              <w:t>«Русское</w:t>
            </w:r>
            <w:r>
              <w:rPr>
                <w:spacing w:val="-10"/>
                <w:sz w:val="20"/>
              </w:rPr>
              <w:t xml:space="preserve"> </w:t>
            </w:r>
            <w:r>
              <w:rPr>
                <w:sz w:val="20"/>
              </w:rPr>
              <w:t>слово</w:t>
            </w:r>
            <w:r>
              <w:rPr>
                <w:spacing w:val="-7"/>
                <w:sz w:val="20"/>
              </w:rPr>
              <w:t xml:space="preserve"> </w:t>
            </w:r>
            <w:r>
              <w:rPr>
                <w:sz w:val="20"/>
              </w:rPr>
              <w:t>– учебник»,</w:t>
            </w:r>
            <w:r>
              <w:rPr>
                <w:spacing w:val="-3"/>
                <w:sz w:val="20"/>
              </w:rPr>
              <w:t xml:space="preserve"> </w:t>
            </w:r>
            <w:r>
              <w:rPr>
                <w:sz w:val="20"/>
              </w:rPr>
              <w:t>2017.</w:t>
            </w:r>
            <w:r>
              <w:rPr>
                <w:spacing w:val="-6"/>
                <w:sz w:val="20"/>
              </w:rPr>
              <w:t xml:space="preserve"> </w:t>
            </w:r>
            <w:r>
              <w:rPr>
                <w:sz w:val="20"/>
              </w:rPr>
              <w:t>–</w:t>
            </w:r>
            <w:r>
              <w:rPr>
                <w:spacing w:val="-8"/>
                <w:sz w:val="20"/>
              </w:rPr>
              <w:t xml:space="preserve"> </w:t>
            </w:r>
            <w:r>
              <w:rPr>
                <w:sz w:val="20"/>
              </w:rPr>
              <w:t>168с.</w:t>
            </w:r>
            <w:r>
              <w:rPr>
                <w:spacing w:val="-7"/>
                <w:sz w:val="20"/>
              </w:rPr>
              <w:t xml:space="preserve"> </w:t>
            </w:r>
            <w:r>
              <w:rPr>
                <w:sz w:val="20"/>
              </w:rPr>
              <w:t>(ФГОС</w:t>
            </w:r>
            <w:r>
              <w:rPr>
                <w:spacing w:val="38"/>
                <w:sz w:val="20"/>
              </w:rPr>
              <w:t xml:space="preserve"> </w:t>
            </w:r>
            <w:r>
              <w:rPr>
                <w:sz w:val="20"/>
              </w:rPr>
              <w:t>дошкольного</w:t>
            </w:r>
            <w:r>
              <w:rPr>
                <w:spacing w:val="-9"/>
                <w:sz w:val="20"/>
              </w:rPr>
              <w:t xml:space="preserve"> </w:t>
            </w:r>
            <w:r>
              <w:rPr>
                <w:spacing w:val="-2"/>
                <w:sz w:val="20"/>
              </w:rPr>
              <w:t>образования)</w:t>
            </w:r>
          </w:p>
        </w:tc>
      </w:tr>
      <w:tr w:rsidR="000664B2">
        <w:trPr>
          <w:trHeight w:val="2530"/>
        </w:trPr>
        <w:tc>
          <w:tcPr>
            <w:tcW w:w="2526" w:type="dxa"/>
            <w:vMerge/>
            <w:tcBorders>
              <w:top w:val="nil"/>
            </w:tcBorders>
          </w:tcPr>
          <w:p w:rsidR="000664B2" w:rsidRDefault="000664B2">
            <w:pPr>
              <w:rPr>
                <w:sz w:val="2"/>
                <w:szCs w:val="2"/>
              </w:rPr>
            </w:pPr>
          </w:p>
        </w:tc>
        <w:tc>
          <w:tcPr>
            <w:tcW w:w="8077" w:type="dxa"/>
          </w:tcPr>
          <w:p w:rsidR="000664B2" w:rsidRDefault="00CF43C2">
            <w:pPr>
              <w:pStyle w:val="TableParagraph"/>
              <w:ind w:left="105" w:right="658" w:firstLine="566"/>
              <w:jc w:val="both"/>
              <w:rPr>
                <w:sz w:val="20"/>
              </w:rPr>
            </w:pPr>
            <w:r>
              <w:rPr>
                <w:sz w:val="20"/>
              </w:rPr>
              <w:t>Физическое развитие детей: методические материалы к комплексной образовательной программе для детей раннего возраста «Первые шаги» / С.Ю.Мещеряков, Л.Н. Галигузова. – М.: ООО «Русское слово-учебник», 2019.- 40с.</w:t>
            </w:r>
            <w:r>
              <w:rPr>
                <w:spacing w:val="40"/>
                <w:sz w:val="20"/>
              </w:rPr>
              <w:t xml:space="preserve"> </w:t>
            </w:r>
            <w:r>
              <w:rPr>
                <w:sz w:val="20"/>
              </w:rPr>
              <w:t>– (ФГОС дошкольного образования)</w:t>
            </w:r>
          </w:p>
          <w:p w:rsidR="000664B2" w:rsidRDefault="00CF43C2">
            <w:pPr>
              <w:pStyle w:val="TableParagraph"/>
              <w:ind w:left="105" w:right="132"/>
              <w:rPr>
                <w:sz w:val="20"/>
              </w:rPr>
            </w:pPr>
            <w:r>
              <w:rPr>
                <w:sz w:val="20"/>
              </w:rPr>
              <w:t>Федорова</w:t>
            </w:r>
            <w:r>
              <w:rPr>
                <w:spacing w:val="-1"/>
                <w:sz w:val="20"/>
              </w:rPr>
              <w:t xml:space="preserve"> </w:t>
            </w:r>
            <w:r>
              <w:rPr>
                <w:sz w:val="20"/>
              </w:rPr>
              <w:t>С.Ю.</w:t>
            </w:r>
            <w:r>
              <w:rPr>
                <w:spacing w:val="-1"/>
                <w:sz w:val="20"/>
              </w:rPr>
              <w:t xml:space="preserve"> </w:t>
            </w:r>
            <w:r>
              <w:rPr>
                <w:sz w:val="20"/>
              </w:rPr>
              <w:t>Примерные</w:t>
            </w:r>
            <w:r>
              <w:rPr>
                <w:spacing w:val="-6"/>
                <w:sz w:val="20"/>
              </w:rPr>
              <w:t xml:space="preserve"> </w:t>
            </w:r>
            <w:r>
              <w:rPr>
                <w:sz w:val="20"/>
              </w:rPr>
              <w:t>планы</w:t>
            </w:r>
            <w:r>
              <w:rPr>
                <w:spacing w:val="-4"/>
                <w:sz w:val="20"/>
              </w:rPr>
              <w:t xml:space="preserve"> </w:t>
            </w:r>
            <w:r>
              <w:rPr>
                <w:sz w:val="20"/>
              </w:rPr>
              <w:t>физкультурных</w:t>
            </w:r>
            <w:r>
              <w:rPr>
                <w:spacing w:val="-3"/>
                <w:sz w:val="20"/>
              </w:rPr>
              <w:t xml:space="preserve"> </w:t>
            </w:r>
            <w:r>
              <w:rPr>
                <w:sz w:val="20"/>
              </w:rPr>
              <w:t>занятий</w:t>
            </w:r>
            <w:r>
              <w:rPr>
                <w:spacing w:val="-5"/>
                <w:sz w:val="20"/>
              </w:rPr>
              <w:t xml:space="preserve"> </w:t>
            </w:r>
            <w:r>
              <w:rPr>
                <w:sz w:val="20"/>
              </w:rPr>
              <w:t>с</w:t>
            </w:r>
            <w:r>
              <w:rPr>
                <w:spacing w:val="-6"/>
                <w:sz w:val="20"/>
              </w:rPr>
              <w:t xml:space="preserve"> </w:t>
            </w:r>
            <w:r>
              <w:rPr>
                <w:sz w:val="20"/>
              </w:rPr>
              <w:t>детьми</w:t>
            </w:r>
            <w:r>
              <w:rPr>
                <w:spacing w:val="-5"/>
                <w:sz w:val="20"/>
              </w:rPr>
              <w:t xml:space="preserve"> </w:t>
            </w:r>
            <w:r>
              <w:rPr>
                <w:sz w:val="20"/>
              </w:rPr>
              <w:t>2 –</w:t>
            </w:r>
            <w:r>
              <w:rPr>
                <w:spacing w:val="-7"/>
                <w:sz w:val="20"/>
              </w:rPr>
              <w:t xml:space="preserve"> </w:t>
            </w:r>
            <w:r>
              <w:rPr>
                <w:sz w:val="20"/>
              </w:rPr>
              <w:t>3</w:t>
            </w:r>
            <w:r>
              <w:rPr>
                <w:spacing w:val="-8"/>
                <w:sz w:val="20"/>
              </w:rPr>
              <w:t xml:space="preserve"> </w:t>
            </w:r>
            <w:r>
              <w:rPr>
                <w:sz w:val="20"/>
              </w:rPr>
              <w:t>лет.</w:t>
            </w:r>
            <w:r>
              <w:rPr>
                <w:spacing w:val="-1"/>
                <w:sz w:val="20"/>
              </w:rPr>
              <w:t xml:space="preserve"> </w:t>
            </w:r>
            <w:r>
              <w:rPr>
                <w:sz w:val="20"/>
              </w:rPr>
              <w:t>Вторая группа раннего возраста. – М.: Мозаика-Синтез, 2017</w:t>
            </w:r>
          </w:p>
          <w:p w:rsidR="000664B2" w:rsidRDefault="00CF43C2">
            <w:pPr>
              <w:pStyle w:val="TableParagraph"/>
              <w:ind w:left="105" w:right="132"/>
              <w:rPr>
                <w:sz w:val="20"/>
              </w:rPr>
            </w:pPr>
            <w:r>
              <w:rPr>
                <w:sz w:val="20"/>
              </w:rPr>
              <w:t>Харченко</w:t>
            </w:r>
            <w:r>
              <w:rPr>
                <w:spacing w:val="-6"/>
                <w:sz w:val="20"/>
              </w:rPr>
              <w:t xml:space="preserve"> </w:t>
            </w:r>
            <w:r>
              <w:rPr>
                <w:sz w:val="20"/>
              </w:rPr>
              <w:t>Т.Е.</w:t>
            </w:r>
            <w:r>
              <w:rPr>
                <w:spacing w:val="-4"/>
                <w:sz w:val="20"/>
              </w:rPr>
              <w:t xml:space="preserve"> </w:t>
            </w:r>
            <w:r>
              <w:rPr>
                <w:sz w:val="20"/>
              </w:rPr>
              <w:t>Утренняя</w:t>
            </w:r>
            <w:r>
              <w:rPr>
                <w:spacing w:val="-3"/>
                <w:sz w:val="20"/>
              </w:rPr>
              <w:t xml:space="preserve"> </w:t>
            </w:r>
            <w:r>
              <w:rPr>
                <w:sz w:val="20"/>
              </w:rPr>
              <w:t>гимнастика в</w:t>
            </w:r>
            <w:r>
              <w:rPr>
                <w:spacing w:val="-8"/>
                <w:sz w:val="20"/>
              </w:rPr>
              <w:t xml:space="preserve"> </w:t>
            </w:r>
            <w:r>
              <w:rPr>
                <w:sz w:val="20"/>
              </w:rPr>
              <w:t>детском саду</w:t>
            </w:r>
            <w:r>
              <w:rPr>
                <w:spacing w:val="-9"/>
                <w:sz w:val="20"/>
              </w:rPr>
              <w:t xml:space="preserve"> </w:t>
            </w:r>
            <w:r>
              <w:rPr>
                <w:sz w:val="20"/>
              </w:rPr>
              <w:t>(2</w:t>
            </w:r>
            <w:r>
              <w:rPr>
                <w:spacing w:val="-2"/>
                <w:sz w:val="20"/>
              </w:rPr>
              <w:t xml:space="preserve"> </w:t>
            </w:r>
            <w:r>
              <w:rPr>
                <w:sz w:val="20"/>
              </w:rPr>
              <w:t>–</w:t>
            </w:r>
            <w:r>
              <w:rPr>
                <w:spacing w:val="-6"/>
                <w:sz w:val="20"/>
              </w:rPr>
              <w:t xml:space="preserve"> </w:t>
            </w:r>
            <w:r>
              <w:rPr>
                <w:sz w:val="20"/>
              </w:rPr>
              <w:t>3</w:t>
            </w:r>
            <w:r>
              <w:rPr>
                <w:spacing w:val="-2"/>
                <w:sz w:val="20"/>
              </w:rPr>
              <w:t xml:space="preserve"> </w:t>
            </w:r>
            <w:r>
              <w:rPr>
                <w:sz w:val="20"/>
              </w:rPr>
              <w:t>года).</w:t>
            </w:r>
            <w:r>
              <w:rPr>
                <w:spacing w:val="-3"/>
                <w:sz w:val="20"/>
              </w:rPr>
              <w:t xml:space="preserve"> </w:t>
            </w:r>
            <w:r>
              <w:rPr>
                <w:sz w:val="20"/>
              </w:rPr>
              <w:t>–</w:t>
            </w:r>
            <w:r>
              <w:rPr>
                <w:spacing w:val="-6"/>
                <w:sz w:val="20"/>
              </w:rPr>
              <w:t xml:space="preserve"> </w:t>
            </w:r>
            <w:r>
              <w:rPr>
                <w:sz w:val="20"/>
              </w:rPr>
              <w:t>М.:</w:t>
            </w:r>
            <w:r>
              <w:rPr>
                <w:spacing w:val="-5"/>
                <w:sz w:val="20"/>
              </w:rPr>
              <w:t xml:space="preserve"> </w:t>
            </w:r>
            <w:r>
              <w:rPr>
                <w:sz w:val="20"/>
              </w:rPr>
              <w:t xml:space="preserve">Мозаика-Синтез, </w:t>
            </w:r>
            <w:r>
              <w:rPr>
                <w:spacing w:val="-2"/>
                <w:sz w:val="20"/>
              </w:rPr>
              <w:t>2017.</w:t>
            </w:r>
          </w:p>
          <w:p w:rsidR="000664B2" w:rsidRDefault="00CF43C2">
            <w:pPr>
              <w:pStyle w:val="TableParagraph"/>
              <w:ind w:left="105" w:right="132"/>
              <w:rPr>
                <w:sz w:val="20"/>
              </w:rPr>
            </w:pPr>
            <w:r>
              <w:rPr>
                <w:sz w:val="20"/>
              </w:rPr>
              <w:t>Сборник</w:t>
            </w:r>
            <w:r>
              <w:rPr>
                <w:spacing w:val="-4"/>
                <w:sz w:val="20"/>
              </w:rPr>
              <w:t xml:space="preserve"> </w:t>
            </w:r>
            <w:r>
              <w:rPr>
                <w:sz w:val="20"/>
              </w:rPr>
              <w:t>подвижных</w:t>
            </w:r>
            <w:r>
              <w:rPr>
                <w:spacing w:val="-2"/>
                <w:sz w:val="20"/>
              </w:rPr>
              <w:t xml:space="preserve"> </w:t>
            </w:r>
            <w:r>
              <w:rPr>
                <w:sz w:val="20"/>
              </w:rPr>
              <w:t>игр. Для</w:t>
            </w:r>
            <w:r>
              <w:rPr>
                <w:spacing w:val="-7"/>
                <w:sz w:val="20"/>
              </w:rPr>
              <w:t xml:space="preserve"> </w:t>
            </w:r>
            <w:r>
              <w:rPr>
                <w:sz w:val="20"/>
              </w:rPr>
              <w:t>занятий</w:t>
            </w:r>
            <w:r>
              <w:rPr>
                <w:spacing w:val="-4"/>
                <w:sz w:val="20"/>
              </w:rPr>
              <w:t xml:space="preserve"> </w:t>
            </w:r>
            <w:r>
              <w:rPr>
                <w:sz w:val="20"/>
              </w:rPr>
              <w:t>с</w:t>
            </w:r>
            <w:r>
              <w:rPr>
                <w:spacing w:val="-4"/>
                <w:sz w:val="20"/>
              </w:rPr>
              <w:t xml:space="preserve"> </w:t>
            </w:r>
            <w:r>
              <w:rPr>
                <w:sz w:val="20"/>
              </w:rPr>
              <w:t>детьми</w:t>
            </w:r>
            <w:r>
              <w:rPr>
                <w:spacing w:val="-4"/>
                <w:sz w:val="20"/>
              </w:rPr>
              <w:t xml:space="preserve"> </w:t>
            </w:r>
            <w:r>
              <w:rPr>
                <w:sz w:val="20"/>
              </w:rPr>
              <w:t>2 –</w:t>
            </w:r>
            <w:r>
              <w:rPr>
                <w:spacing w:val="-5"/>
                <w:sz w:val="20"/>
              </w:rPr>
              <w:t xml:space="preserve"> </w:t>
            </w:r>
            <w:r>
              <w:rPr>
                <w:sz w:val="20"/>
              </w:rPr>
              <w:t>7</w:t>
            </w:r>
            <w:r>
              <w:rPr>
                <w:spacing w:val="-6"/>
                <w:sz w:val="20"/>
              </w:rPr>
              <w:t xml:space="preserve"> </w:t>
            </w:r>
            <w:r>
              <w:rPr>
                <w:sz w:val="20"/>
              </w:rPr>
              <w:t>лет.</w:t>
            </w:r>
            <w:r>
              <w:rPr>
                <w:spacing w:val="-4"/>
                <w:sz w:val="20"/>
              </w:rPr>
              <w:t xml:space="preserve"> </w:t>
            </w:r>
            <w:r>
              <w:rPr>
                <w:sz w:val="20"/>
              </w:rPr>
              <w:t>/</w:t>
            </w:r>
            <w:r>
              <w:rPr>
                <w:spacing w:val="-4"/>
                <w:sz w:val="20"/>
              </w:rPr>
              <w:t xml:space="preserve"> </w:t>
            </w:r>
            <w:r>
              <w:rPr>
                <w:sz w:val="20"/>
              </w:rPr>
              <w:t>Авт.-сост. Э.Я.</w:t>
            </w:r>
            <w:r>
              <w:rPr>
                <w:spacing w:val="-4"/>
                <w:sz w:val="20"/>
              </w:rPr>
              <w:t xml:space="preserve"> </w:t>
            </w:r>
            <w:r>
              <w:rPr>
                <w:sz w:val="20"/>
              </w:rPr>
              <w:t>Степаненкова. - М.: Мозаика- Синтез, 2014.</w:t>
            </w:r>
          </w:p>
        </w:tc>
      </w:tr>
    </w:tbl>
    <w:p w:rsidR="000664B2" w:rsidRDefault="00CF43C2">
      <w:pPr>
        <w:spacing w:before="1"/>
        <w:ind w:left="718"/>
        <w:jc w:val="both"/>
        <w:rPr>
          <w:b/>
          <w:sz w:val="20"/>
        </w:rPr>
      </w:pPr>
      <w:r>
        <w:rPr>
          <w:b/>
          <w:sz w:val="20"/>
        </w:rPr>
        <w:t>3</w:t>
      </w:r>
      <w:r>
        <w:rPr>
          <w:b/>
          <w:spacing w:val="2"/>
          <w:sz w:val="20"/>
        </w:rPr>
        <w:t xml:space="preserve"> </w:t>
      </w:r>
      <w:r>
        <w:rPr>
          <w:b/>
          <w:sz w:val="20"/>
        </w:rPr>
        <w:t>–</w:t>
      </w:r>
      <w:r>
        <w:rPr>
          <w:b/>
          <w:spacing w:val="-2"/>
          <w:sz w:val="20"/>
        </w:rPr>
        <w:t xml:space="preserve"> </w:t>
      </w:r>
      <w:r>
        <w:rPr>
          <w:b/>
          <w:sz w:val="20"/>
        </w:rPr>
        <w:t>4</w:t>
      </w:r>
      <w:r>
        <w:rPr>
          <w:b/>
          <w:spacing w:val="2"/>
          <w:sz w:val="20"/>
        </w:rPr>
        <w:t xml:space="preserve"> </w:t>
      </w:r>
      <w:r>
        <w:rPr>
          <w:b/>
          <w:spacing w:val="-4"/>
          <w:sz w:val="20"/>
        </w:rPr>
        <w:t>года</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521"/>
        <w:gridCol w:w="8082"/>
      </w:tblGrid>
      <w:tr w:rsidR="000664B2">
        <w:trPr>
          <w:trHeight w:val="460"/>
        </w:trPr>
        <w:tc>
          <w:tcPr>
            <w:tcW w:w="2521" w:type="dxa"/>
          </w:tcPr>
          <w:p w:rsidR="000664B2" w:rsidRDefault="00CF43C2">
            <w:pPr>
              <w:pStyle w:val="TableParagraph"/>
              <w:spacing w:line="225" w:lineRule="exact"/>
              <w:ind w:left="676"/>
              <w:rPr>
                <w:sz w:val="20"/>
              </w:rPr>
            </w:pPr>
            <w:r>
              <w:rPr>
                <w:spacing w:val="-2"/>
                <w:sz w:val="20"/>
              </w:rPr>
              <w:t>Содержатель</w:t>
            </w:r>
          </w:p>
          <w:p w:rsidR="000664B2" w:rsidRDefault="00CF43C2">
            <w:pPr>
              <w:pStyle w:val="TableParagraph"/>
              <w:spacing w:line="215" w:lineRule="exact"/>
              <w:rPr>
                <w:sz w:val="20"/>
              </w:rPr>
            </w:pPr>
            <w:r>
              <w:rPr>
                <w:sz w:val="20"/>
              </w:rPr>
              <w:t>ные</w:t>
            </w:r>
            <w:r>
              <w:rPr>
                <w:spacing w:val="-5"/>
                <w:sz w:val="20"/>
              </w:rPr>
              <w:t xml:space="preserve"> </w:t>
            </w:r>
            <w:r>
              <w:rPr>
                <w:spacing w:val="-2"/>
                <w:sz w:val="20"/>
              </w:rPr>
              <w:t>линии</w:t>
            </w:r>
          </w:p>
        </w:tc>
        <w:tc>
          <w:tcPr>
            <w:tcW w:w="8082" w:type="dxa"/>
          </w:tcPr>
          <w:p w:rsidR="000664B2" w:rsidRDefault="00CF43C2">
            <w:pPr>
              <w:pStyle w:val="TableParagraph"/>
              <w:spacing w:line="225" w:lineRule="exact"/>
              <w:ind w:left="676"/>
              <w:rPr>
                <w:sz w:val="20"/>
              </w:rPr>
            </w:pPr>
            <w:r>
              <w:rPr>
                <w:spacing w:val="-2"/>
                <w:sz w:val="20"/>
              </w:rPr>
              <w:t>Литература</w:t>
            </w:r>
          </w:p>
        </w:tc>
      </w:tr>
      <w:tr w:rsidR="000664B2">
        <w:trPr>
          <w:trHeight w:val="1377"/>
        </w:trPr>
        <w:tc>
          <w:tcPr>
            <w:tcW w:w="2521" w:type="dxa"/>
          </w:tcPr>
          <w:p w:rsidR="000664B2" w:rsidRDefault="00CF43C2">
            <w:pPr>
              <w:pStyle w:val="TableParagraph"/>
              <w:tabs>
                <w:tab w:val="left" w:pos="1919"/>
              </w:tabs>
              <w:ind w:right="101"/>
              <w:rPr>
                <w:sz w:val="20"/>
              </w:rPr>
            </w:pPr>
            <w:r>
              <w:rPr>
                <w:sz w:val="20"/>
              </w:rPr>
              <w:t>Основная</w:t>
            </w:r>
            <w:r>
              <w:rPr>
                <w:spacing w:val="40"/>
                <w:sz w:val="20"/>
              </w:rPr>
              <w:t xml:space="preserve"> </w:t>
            </w:r>
            <w:r>
              <w:rPr>
                <w:sz w:val="20"/>
              </w:rPr>
              <w:t xml:space="preserve">гимнастика Спортивные упражнения </w:t>
            </w:r>
            <w:r>
              <w:rPr>
                <w:spacing w:val="-2"/>
                <w:sz w:val="20"/>
              </w:rPr>
              <w:t>Формирование</w:t>
            </w:r>
            <w:r>
              <w:rPr>
                <w:sz w:val="20"/>
              </w:rPr>
              <w:tab/>
            </w:r>
            <w:r>
              <w:rPr>
                <w:spacing w:val="-4"/>
                <w:sz w:val="20"/>
              </w:rPr>
              <w:t xml:space="preserve">основ </w:t>
            </w:r>
            <w:r>
              <w:rPr>
                <w:sz w:val="20"/>
              </w:rPr>
              <w:t>здорового образа жизни Активный отдых.</w:t>
            </w:r>
          </w:p>
        </w:tc>
        <w:tc>
          <w:tcPr>
            <w:tcW w:w="8082" w:type="dxa"/>
          </w:tcPr>
          <w:p w:rsidR="000664B2" w:rsidRDefault="00CF43C2">
            <w:pPr>
              <w:pStyle w:val="TableParagraph"/>
              <w:ind w:right="482" w:firstLine="566"/>
              <w:rPr>
                <w:sz w:val="20"/>
              </w:rPr>
            </w:pPr>
            <w:r>
              <w:rPr>
                <w:sz w:val="20"/>
              </w:rPr>
              <w:t>Пензулаева</w:t>
            </w:r>
            <w:r>
              <w:rPr>
                <w:spacing w:val="40"/>
                <w:sz w:val="20"/>
              </w:rPr>
              <w:t xml:space="preserve"> </w:t>
            </w:r>
            <w:r>
              <w:rPr>
                <w:sz w:val="20"/>
              </w:rPr>
              <w:t>Л.И.</w:t>
            </w:r>
            <w:r>
              <w:rPr>
                <w:spacing w:val="40"/>
                <w:sz w:val="20"/>
              </w:rPr>
              <w:t xml:space="preserve"> </w:t>
            </w:r>
            <w:r>
              <w:rPr>
                <w:sz w:val="20"/>
              </w:rPr>
              <w:t>Физическая</w:t>
            </w:r>
            <w:r>
              <w:rPr>
                <w:spacing w:val="40"/>
                <w:sz w:val="20"/>
              </w:rPr>
              <w:t xml:space="preserve"> </w:t>
            </w:r>
            <w:r>
              <w:rPr>
                <w:sz w:val="20"/>
              </w:rPr>
              <w:t>культура</w:t>
            </w:r>
            <w:r>
              <w:rPr>
                <w:spacing w:val="40"/>
                <w:sz w:val="20"/>
              </w:rPr>
              <w:t xml:space="preserve"> </w:t>
            </w:r>
            <w:r>
              <w:rPr>
                <w:sz w:val="20"/>
              </w:rPr>
              <w:t>в</w:t>
            </w:r>
            <w:r>
              <w:rPr>
                <w:spacing w:val="40"/>
                <w:sz w:val="20"/>
              </w:rPr>
              <w:t xml:space="preserve"> </w:t>
            </w:r>
            <w:r>
              <w:rPr>
                <w:sz w:val="20"/>
              </w:rPr>
              <w:t>детском</w:t>
            </w:r>
            <w:r>
              <w:rPr>
                <w:spacing w:val="40"/>
                <w:sz w:val="20"/>
              </w:rPr>
              <w:t xml:space="preserve"> </w:t>
            </w:r>
            <w:r>
              <w:rPr>
                <w:sz w:val="20"/>
              </w:rPr>
              <w:t>саду.</w:t>
            </w:r>
            <w:r>
              <w:rPr>
                <w:spacing w:val="40"/>
                <w:sz w:val="20"/>
              </w:rPr>
              <w:t xml:space="preserve"> </w:t>
            </w:r>
            <w:r>
              <w:rPr>
                <w:sz w:val="20"/>
              </w:rPr>
              <w:t>Младшая</w:t>
            </w:r>
            <w:r>
              <w:rPr>
                <w:spacing w:val="40"/>
                <w:sz w:val="20"/>
              </w:rPr>
              <w:t xml:space="preserve"> </w:t>
            </w:r>
            <w:r>
              <w:rPr>
                <w:sz w:val="20"/>
              </w:rPr>
              <w:t>группа.</w:t>
            </w:r>
            <w:r>
              <w:rPr>
                <w:spacing w:val="30"/>
                <w:sz w:val="20"/>
              </w:rPr>
              <w:t xml:space="preserve"> </w:t>
            </w:r>
            <w:r>
              <w:rPr>
                <w:sz w:val="20"/>
              </w:rPr>
              <w:t>- М.:</w:t>
            </w:r>
            <w:r>
              <w:rPr>
                <w:spacing w:val="40"/>
                <w:sz w:val="20"/>
              </w:rPr>
              <w:t xml:space="preserve"> </w:t>
            </w:r>
            <w:r>
              <w:rPr>
                <w:sz w:val="20"/>
              </w:rPr>
              <w:t>Мозаика- Синтез, 2016.</w:t>
            </w:r>
          </w:p>
          <w:p w:rsidR="000664B2" w:rsidRDefault="00CF43C2">
            <w:pPr>
              <w:pStyle w:val="TableParagraph"/>
              <w:ind w:right="215"/>
              <w:rPr>
                <w:sz w:val="20"/>
              </w:rPr>
            </w:pPr>
            <w:r>
              <w:rPr>
                <w:sz w:val="20"/>
              </w:rPr>
              <w:t>Пензулаева</w:t>
            </w:r>
            <w:r>
              <w:rPr>
                <w:spacing w:val="-1"/>
                <w:sz w:val="20"/>
              </w:rPr>
              <w:t xml:space="preserve"> </w:t>
            </w:r>
            <w:r>
              <w:rPr>
                <w:sz w:val="20"/>
              </w:rPr>
              <w:t>Л.И.</w:t>
            </w:r>
            <w:r>
              <w:rPr>
                <w:spacing w:val="27"/>
                <w:sz w:val="20"/>
              </w:rPr>
              <w:t xml:space="preserve"> </w:t>
            </w:r>
            <w:r>
              <w:rPr>
                <w:sz w:val="20"/>
              </w:rPr>
              <w:t>Оздоровительная</w:t>
            </w:r>
            <w:r>
              <w:rPr>
                <w:spacing w:val="24"/>
                <w:sz w:val="20"/>
              </w:rPr>
              <w:t xml:space="preserve"> </w:t>
            </w:r>
            <w:r>
              <w:rPr>
                <w:sz w:val="20"/>
              </w:rPr>
              <w:t>гимнастика:</w:t>
            </w:r>
            <w:r>
              <w:rPr>
                <w:spacing w:val="30"/>
                <w:sz w:val="20"/>
              </w:rPr>
              <w:t xml:space="preserve"> </w:t>
            </w:r>
            <w:r>
              <w:rPr>
                <w:sz w:val="20"/>
              </w:rPr>
              <w:t>Комплексы</w:t>
            </w:r>
            <w:r>
              <w:rPr>
                <w:spacing w:val="27"/>
                <w:sz w:val="20"/>
              </w:rPr>
              <w:t xml:space="preserve"> </w:t>
            </w:r>
            <w:r>
              <w:rPr>
                <w:sz w:val="20"/>
              </w:rPr>
              <w:t>упражнений</w:t>
            </w:r>
            <w:r>
              <w:rPr>
                <w:spacing w:val="27"/>
                <w:sz w:val="20"/>
              </w:rPr>
              <w:t xml:space="preserve"> </w:t>
            </w:r>
            <w:r>
              <w:rPr>
                <w:sz w:val="20"/>
              </w:rPr>
              <w:t>для</w:t>
            </w:r>
            <w:r>
              <w:rPr>
                <w:spacing w:val="23"/>
                <w:sz w:val="20"/>
              </w:rPr>
              <w:t xml:space="preserve"> </w:t>
            </w:r>
            <w:r>
              <w:rPr>
                <w:sz w:val="20"/>
              </w:rPr>
              <w:t>детей</w:t>
            </w:r>
            <w:r>
              <w:rPr>
                <w:spacing w:val="27"/>
                <w:sz w:val="20"/>
              </w:rPr>
              <w:t xml:space="preserve"> </w:t>
            </w:r>
            <w:r>
              <w:rPr>
                <w:sz w:val="20"/>
              </w:rPr>
              <w:t>3-7 лет.</w:t>
            </w:r>
            <w:r>
              <w:rPr>
                <w:spacing w:val="40"/>
                <w:sz w:val="20"/>
              </w:rPr>
              <w:t xml:space="preserve"> </w:t>
            </w:r>
            <w:r>
              <w:rPr>
                <w:sz w:val="20"/>
              </w:rPr>
              <w:t>- М., Мозаика-Синтез, 2017.</w:t>
            </w:r>
          </w:p>
        </w:tc>
      </w:tr>
      <w:tr w:rsidR="000664B2">
        <w:trPr>
          <w:trHeight w:val="690"/>
        </w:trPr>
        <w:tc>
          <w:tcPr>
            <w:tcW w:w="2521" w:type="dxa"/>
          </w:tcPr>
          <w:p w:rsidR="000664B2" w:rsidRDefault="00CF43C2">
            <w:pPr>
              <w:pStyle w:val="TableParagraph"/>
              <w:spacing w:line="225" w:lineRule="exact"/>
              <w:rPr>
                <w:sz w:val="20"/>
              </w:rPr>
            </w:pPr>
            <w:r>
              <w:rPr>
                <w:spacing w:val="-2"/>
                <w:sz w:val="20"/>
              </w:rPr>
              <w:t>Подвижные</w:t>
            </w:r>
            <w:r>
              <w:rPr>
                <w:spacing w:val="4"/>
                <w:sz w:val="20"/>
              </w:rPr>
              <w:t xml:space="preserve"> </w:t>
            </w:r>
            <w:r>
              <w:rPr>
                <w:spacing w:val="-4"/>
                <w:sz w:val="20"/>
              </w:rPr>
              <w:t>игры</w:t>
            </w:r>
          </w:p>
        </w:tc>
        <w:tc>
          <w:tcPr>
            <w:tcW w:w="8082" w:type="dxa"/>
          </w:tcPr>
          <w:p w:rsidR="000664B2" w:rsidRDefault="00CF43C2">
            <w:pPr>
              <w:pStyle w:val="TableParagraph"/>
              <w:ind w:right="215"/>
              <w:rPr>
                <w:sz w:val="20"/>
              </w:rPr>
            </w:pPr>
            <w:r>
              <w:rPr>
                <w:sz w:val="20"/>
              </w:rPr>
              <w:t>Сборник</w:t>
            </w:r>
            <w:r>
              <w:rPr>
                <w:spacing w:val="39"/>
                <w:sz w:val="20"/>
              </w:rPr>
              <w:t xml:space="preserve"> </w:t>
            </w:r>
            <w:r>
              <w:rPr>
                <w:sz w:val="20"/>
              </w:rPr>
              <w:t>подвижных</w:t>
            </w:r>
            <w:r>
              <w:rPr>
                <w:spacing w:val="36"/>
                <w:sz w:val="20"/>
              </w:rPr>
              <w:t xml:space="preserve"> </w:t>
            </w:r>
            <w:r>
              <w:rPr>
                <w:sz w:val="20"/>
              </w:rPr>
              <w:t>игр.</w:t>
            </w:r>
            <w:r>
              <w:rPr>
                <w:spacing w:val="38"/>
                <w:sz w:val="20"/>
              </w:rPr>
              <w:t xml:space="preserve"> </w:t>
            </w:r>
            <w:r>
              <w:rPr>
                <w:sz w:val="20"/>
              </w:rPr>
              <w:t>Для</w:t>
            </w:r>
            <w:r>
              <w:rPr>
                <w:spacing w:val="30"/>
                <w:sz w:val="20"/>
              </w:rPr>
              <w:t xml:space="preserve"> </w:t>
            </w:r>
            <w:r>
              <w:rPr>
                <w:sz w:val="20"/>
              </w:rPr>
              <w:t>занятий</w:t>
            </w:r>
            <w:r>
              <w:rPr>
                <w:spacing w:val="34"/>
                <w:sz w:val="20"/>
              </w:rPr>
              <w:t xml:space="preserve"> </w:t>
            </w:r>
            <w:r>
              <w:rPr>
                <w:sz w:val="20"/>
              </w:rPr>
              <w:t>с</w:t>
            </w:r>
            <w:r>
              <w:rPr>
                <w:spacing w:val="33"/>
                <w:sz w:val="20"/>
              </w:rPr>
              <w:t xml:space="preserve"> </w:t>
            </w:r>
            <w:r>
              <w:rPr>
                <w:sz w:val="20"/>
              </w:rPr>
              <w:t>детьми</w:t>
            </w:r>
            <w:r>
              <w:rPr>
                <w:spacing w:val="34"/>
                <w:sz w:val="20"/>
              </w:rPr>
              <w:t xml:space="preserve"> </w:t>
            </w:r>
            <w:r>
              <w:rPr>
                <w:sz w:val="20"/>
              </w:rPr>
              <w:t>2-7</w:t>
            </w:r>
            <w:r>
              <w:rPr>
                <w:spacing w:val="36"/>
                <w:sz w:val="20"/>
              </w:rPr>
              <w:t xml:space="preserve"> </w:t>
            </w:r>
            <w:r>
              <w:rPr>
                <w:sz w:val="20"/>
              </w:rPr>
              <w:t>лет./Авт.–сост.:Э.Я.</w:t>
            </w:r>
            <w:r>
              <w:rPr>
                <w:spacing w:val="24"/>
                <w:sz w:val="20"/>
              </w:rPr>
              <w:t xml:space="preserve"> </w:t>
            </w:r>
            <w:r>
              <w:rPr>
                <w:sz w:val="20"/>
              </w:rPr>
              <w:t>Степаненко. М: Мозаика-Синтез, 2016.</w:t>
            </w:r>
          </w:p>
        </w:tc>
      </w:tr>
    </w:tbl>
    <w:p w:rsidR="000664B2" w:rsidRDefault="000664B2">
      <w:pPr>
        <w:pStyle w:val="TableParagraph"/>
        <w:rPr>
          <w:sz w:val="20"/>
        </w:rPr>
        <w:sectPr w:rsidR="000664B2">
          <w:pgSz w:w="12070" w:h="17240"/>
          <w:pgMar w:top="600" w:right="566" w:bottom="800" w:left="708" w:header="0" w:footer="619" w:gutter="0"/>
          <w:cols w:space="720"/>
        </w:sectPr>
      </w:pPr>
    </w:p>
    <w:p w:rsidR="000664B2" w:rsidRDefault="00CF43C2">
      <w:pPr>
        <w:spacing w:before="70"/>
        <w:ind w:left="718"/>
        <w:rPr>
          <w:b/>
          <w:sz w:val="20"/>
        </w:rPr>
      </w:pPr>
      <w:r>
        <w:rPr>
          <w:b/>
          <w:sz w:val="20"/>
        </w:rPr>
        <w:lastRenderedPageBreak/>
        <w:t>4</w:t>
      </w:r>
      <w:r>
        <w:rPr>
          <w:b/>
          <w:spacing w:val="2"/>
          <w:sz w:val="20"/>
        </w:rPr>
        <w:t xml:space="preserve"> </w:t>
      </w:r>
      <w:r>
        <w:rPr>
          <w:b/>
          <w:sz w:val="20"/>
        </w:rPr>
        <w:t>–</w:t>
      </w:r>
      <w:r>
        <w:rPr>
          <w:b/>
          <w:spacing w:val="-2"/>
          <w:sz w:val="20"/>
        </w:rPr>
        <w:t xml:space="preserve"> </w:t>
      </w:r>
      <w:r>
        <w:rPr>
          <w:b/>
          <w:sz w:val="20"/>
        </w:rPr>
        <w:t>5</w:t>
      </w:r>
      <w:r>
        <w:rPr>
          <w:b/>
          <w:spacing w:val="-3"/>
          <w:sz w:val="20"/>
        </w:rPr>
        <w:t xml:space="preserve"> </w:t>
      </w:r>
      <w:r>
        <w:rPr>
          <w:b/>
          <w:spacing w:val="-5"/>
          <w:sz w:val="20"/>
        </w:rPr>
        <w:t>лет</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526"/>
        <w:gridCol w:w="1978"/>
        <w:gridCol w:w="5959"/>
      </w:tblGrid>
      <w:tr w:rsidR="000664B2">
        <w:trPr>
          <w:trHeight w:val="455"/>
        </w:trPr>
        <w:tc>
          <w:tcPr>
            <w:tcW w:w="2526" w:type="dxa"/>
          </w:tcPr>
          <w:p w:rsidR="000664B2" w:rsidRDefault="00CF43C2">
            <w:pPr>
              <w:pStyle w:val="TableParagraph"/>
              <w:spacing w:line="226" w:lineRule="exact"/>
              <w:ind w:right="487" w:firstLine="566"/>
              <w:rPr>
                <w:sz w:val="20"/>
              </w:rPr>
            </w:pPr>
            <w:r>
              <w:rPr>
                <w:spacing w:val="-2"/>
                <w:sz w:val="20"/>
              </w:rPr>
              <w:t xml:space="preserve">Содержатель </w:t>
            </w:r>
            <w:r>
              <w:rPr>
                <w:sz w:val="20"/>
              </w:rPr>
              <w:t>ные линии</w:t>
            </w:r>
          </w:p>
        </w:tc>
        <w:tc>
          <w:tcPr>
            <w:tcW w:w="1978" w:type="dxa"/>
          </w:tcPr>
          <w:p w:rsidR="000664B2" w:rsidRDefault="000664B2">
            <w:pPr>
              <w:pStyle w:val="TableParagraph"/>
              <w:ind w:left="0"/>
              <w:rPr>
                <w:sz w:val="20"/>
              </w:rPr>
            </w:pPr>
          </w:p>
        </w:tc>
        <w:tc>
          <w:tcPr>
            <w:tcW w:w="5959" w:type="dxa"/>
          </w:tcPr>
          <w:p w:rsidR="000664B2" w:rsidRDefault="00CF43C2">
            <w:pPr>
              <w:pStyle w:val="TableParagraph"/>
              <w:spacing w:line="225" w:lineRule="exact"/>
              <w:ind w:left="676"/>
              <w:rPr>
                <w:sz w:val="20"/>
              </w:rPr>
            </w:pPr>
            <w:r>
              <w:rPr>
                <w:spacing w:val="-2"/>
                <w:sz w:val="20"/>
              </w:rPr>
              <w:t>Литература</w:t>
            </w:r>
          </w:p>
        </w:tc>
      </w:tr>
      <w:tr w:rsidR="000664B2">
        <w:trPr>
          <w:trHeight w:val="1612"/>
        </w:trPr>
        <w:tc>
          <w:tcPr>
            <w:tcW w:w="2526" w:type="dxa"/>
          </w:tcPr>
          <w:p w:rsidR="000664B2" w:rsidRDefault="00CF43C2">
            <w:pPr>
              <w:pStyle w:val="TableParagraph"/>
              <w:tabs>
                <w:tab w:val="left" w:pos="1923"/>
              </w:tabs>
              <w:ind w:right="106"/>
              <w:rPr>
                <w:sz w:val="20"/>
              </w:rPr>
            </w:pPr>
            <w:r>
              <w:rPr>
                <w:sz w:val="20"/>
              </w:rPr>
              <w:t>Основная</w:t>
            </w:r>
            <w:r>
              <w:rPr>
                <w:spacing w:val="40"/>
                <w:sz w:val="20"/>
              </w:rPr>
              <w:t xml:space="preserve"> </w:t>
            </w:r>
            <w:r>
              <w:rPr>
                <w:sz w:val="20"/>
              </w:rPr>
              <w:t xml:space="preserve">гимнастика Спортивные упражнения </w:t>
            </w:r>
            <w:r>
              <w:rPr>
                <w:spacing w:val="-2"/>
                <w:sz w:val="20"/>
              </w:rPr>
              <w:t>Формирование</w:t>
            </w:r>
            <w:r>
              <w:rPr>
                <w:sz w:val="20"/>
              </w:rPr>
              <w:tab/>
            </w:r>
            <w:r>
              <w:rPr>
                <w:spacing w:val="-4"/>
                <w:sz w:val="20"/>
              </w:rPr>
              <w:t xml:space="preserve">основ </w:t>
            </w:r>
            <w:r>
              <w:rPr>
                <w:sz w:val="20"/>
              </w:rPr>
              <w:t>здорового образа жизни Активный отдых.</w:t>
            </w:r>
          </w:p>
        </w:tc>
        <w:tc>
          <w:tcPr>
            <w:tcW w:w="1978" w:type="dxa"/>
          </w:tcPr>
          <w:p w:rsidR="000664B2" w:rsidRDefault="00CF43C2">
            <w:pPr>
              <w:pStyle w:val="TableParagraph"/>
              <w:spacing w:line="225" w:lineRule="exact"/>
              <w:ind w:left="105"/>
              <w:rPr>
                <w:sz w:val="20"/>
              </w:rPr>
            </w:pPr>
            <w:r>
              <w:rPr>
                <w:spacing w:val="-2"/>
                <w:sz w:val="20"/>
              </w:rPr>
              <w:t>Технология</w:t>
            </w:r>
          </w:p>
        </w:tc>
        <w:tc>
          <w:tcPr>
            <w:tcW w:w="5959" w:type="dxa"/>
          </w:tcPr>
          <w:p w:rsidR="000664B2" w:rsidRDefault="00CF43C2">
            <w:pPr>
              <w:pStyle w:val="TableParagraph"/>
              <w:ind w:right="338" w:firstLine="566"/>
              <w:rPr>
                <w:sz w:val="20"/>
              </w:rPr>
            </w:pPr>
            <w:r>
              <w:rPr>
                <w:sz w:val="20"/>
              </w:rPr>
              <w:t>Пензулаева</w:t>
            </w:r>
            <w:r>
              <w:rPr>
                <w:spacing w:val="80"/>
                <w:sz w:val="20"/>
              </w:rPr>
              <w:t xml:space="preserve"> </w:t>
            </w:r>
            <w:r>
              <w:rPr>
                <w:sz w:val="20"/>
              </w:rPr>
              <w:t>Л.И.</w:t>
            </w:r>
            <w:r>
              <w:rPr>
                <w:spacing w:val="80"/>
                <w:sz w:val="20"/>
              </w:rPr>
              <w:t xml:space="preserve"> </w:t>
            </w:r>
            <w:r>
              <w:rPr>
                <w:sz w:val="20"/>
              </w:rPr>
              <w:t>Физическая</w:t>
            </w:r>
            <w:r>
              <w:rPr>
                <w:spacing w:val="40"/>
                <w:sz w:val="20"/>
              </w:rPr>
              <w:t xml:space="preserve"> </w:t>
            </w:r>
            <w:r>
              <w:rPr>
                <w:sz w:val="20"/>
              </w:rPr>
              <w:t>культура</w:t>
            </w:r>
            <w:r>
              <w:rPr>
                <w:spacing w:val="80"/>
                <w:sz w:val="20"/>
              </w:rPr>
              <w:t xml:space="preserve"> </w:t>
            </w:r>
            <w:r>
              <w:rPr>
                <w:sz w:val="20"/>
              </w:rPr>
              <w:t>в</w:t>
            </w:r>
            <w:r>
              <w:rPr>
                <w:spacing w:val="79"/>
                <w:sz w:val="20"/>
              </w:rPr>
              <w:t xml:space="preserve"> </w:t>
            </w:r>
            <w:r>
              <w:rPr>
                <w:sz w:val="20"/>
              </w:rPr>
              <w:t>детском саду.</w:t>
            </w:r>
            <w:r>
              <w:rPr>
                <w:spacing w:val="40"/>
                <w:sz w:val="20"/>
              </w:rPr>
              <w:t xml:space="preserve"> </w:t>
            </w:r>
            <w:r>
              <w:rPr>
                <w:sz w:val="20"/>
              </w:rPr>
              <w:t>Средняя группа. -</w:t>
            </w:r>
            <w:r>
              <w:rPr>
                <w:spacing w:val="40"/>
                <w:sz w:val="20"/>
              </w:rPr>
              <w:t xml:space="preserve"> </w:t>
            </w:r>
            <w:r>
              <w:rPr>
                <w:sz w:val="20"/>
              </w:rPr>
              <w:t>М.:</w:t>
            </w:r>
            <w:r>
              <w:rPr>
                <w:spacing w:val="40"/>
                <w:sz w:val="20"/>
              </w:rPr>
              <w:t xml:space="preserve"> </w:t>
            </w:r>
            <w:r>
              <w:rPr>
                <w:sz w:val="20"/>
              </w:rPr>
              <w:t>Мозаика- Синтез, 2016.</w:t>
            </w:r>
          </w:p>
          <w:p w:rsidR="000664B2" w:rsidRDefault="00CF43C2">
            <w:pPr>
              <w:pStyle w:val="TableParagraph"/>
              <w:ind w:right="338"/>
              <w:rPr>
                <w:sz w:val="20"/>
              </w:rPr>
            </w:pPr>
            <w:r>
              <w:rPr>
                <w:sz w:val="20"/>
              </w:rPr>
              <w:t>Пензулаева Л.И.</w:t>
            </w:r>
            <w:r>
              <w:rPr>
                <w:spacing w:val="33"/>
                <w:sz w:val="20"/>
              </w:rPr>
              <w:t xml:space="preserve"> </w:t>
            </w:r>
            <w:r>
              <w:rPr>
                <w:sz w:val="20"/>
              </w:rPr>
              <w:t>Оздоровительная</w:t>
            </w:r>
            <w:r>
              <w:rPr>
                <w:spacing w:val="29"/>
                <w:sz w:val="20"/>
              </w:rPr>
              <w:t xml:space="preserve"> </w:t>
            </w:r>
            <w:r>
              <w:rPr>
                <w:sz w:val="20"/>
              </w:rPr>
              <w:t>гимнастика:</w:t>
            </w:r>
            <w:r>
              <w:rPr>
                <w:spacing w:val="36"/>
                <w:sz w:val="20"/>
              </w:rPr>
              <w:t xml:space="preserve"> </w:t>
            </w:r>
            <w:r>
              <w:rPr>
                <w:sz w:val="20"/>
              </w:rPr>
              <w:t>Комплексы упражнений</w:t>
            </w:r>
            <w:r>
              <w:rPr>
                <w:spacing w:val="27"/>
                <w:sz w:val="20"/>
              </w:rPr>
              <w:t xml:space="preserve"> </w:t>
            </w:r>
            <w:r>
              <w:rPr>
                <w:sz w:val="20"/>
              </w:rPr>
              <w:t>для</w:t>
            </w:r>
            <w:r>
              <w:rPr>
                <w:spacing w:val="23"/>
                <w:sz w:val="20"/>
              </w:rPr>
              <w:t xml:space="preserve"> </w:t>
            </w:r>
            <w:r>
              <w:rPr>
                <w:sz w:val="20"/>
              </w:rPr>
              <w:t>детей</w:t>
            </w:r>
            <w:r>
              <w:rPr>
                <w:spacing w:val="26"/>
                <w:sz w:val="20"/>
              </w:rPr>
              <w:t xml:space="preserve"> </w:t>
            </w:r>
            <w:r>
              <w:rPr>
                <w:sz w:val="20"/>
              </w:rPr>
              <w:t>3-7</w:t>
            </w:r>
            <w:r>
              <w:rPr>
                <w:spacing w:val="-3"/>
                <w:sz w:val="20"/>
              </w:rPr>
              <w:t xml:space="preserve"> </w:t>
            </w:r>
            <w:r>
              <w:rPr>
                <w:sz w:val="20"/>
              </w:rPr>
              <w:t>лет.</w:t>
            </w:r>
            <w:r>
              <w:rPr>
                <w:spacing w:val="31"/>
                <w:sz w:val="20"/>
              </w:rPr>
              <w:t xml:space="preserve"> </w:t>
            </w:r>
            <w:r>
              <w:rPr>
                <w:sz w:val="20"/>
              </w:rPr>
              <w:t>-</w:t>
            </w:r>
            <w:r>
              <w:rPr>
                <w:spacing w:val="-6"/>
                <w:sz w:val="20"/>
              </w:rPr>
              <w:t xml:space="preserve"> </w:t>
            </w:r>
            <w:r>
              <w:rPr>
                <w:sz w:val="20"/>
              </w:rPr>
              <w:t>М.,</w:t>
            </w:r>
            <w:r>
              <w:rPr>
                <w:spacing w:val="-5"/>
                <w:sz w:val="20"/>
              </w:rPr>
              <w:t xml:space="preserve"> </w:t>
            </w:r>
            <w:r>
              <w:rPr>
                <w:sz w:val="20"/>
              </w:rPr>
              <w:t>Мозаика-Синтез,</w:t>
            </w:r>
            <w:r>
              <w:rPr>
                <w:spacing w:val="-5"/>
                <w:sz w:val="20"/>
              </w:rPr>
              <w:t xml:space="preserve"> </w:t>
            </w:r>
            <w:r>
              <w:rPr>
                <w:sz w:val="20"/>
              </w:rPr>
              <w:t>2017. Подольская. Е.И. Формы оздоровления детей (4-7 лет). - Волгоград : Учитель, 2014</w:t>
            </w:r>
          </w:p>
        </w:tc>
      </w:tr>
      <w:tr w:rsidR="000664B2">
        <w:trPr>
          <w:trHeight w:val="690"/>
        </w:trPr>
        <w:tc>
          <w:tcPr>
            <w:tcW w:w="2526" w:type="dxa"/>
          </w:tcPr>
          <w:p w:rsidR="000664B2" w:rsidRDefault="00CF43C2">
            <w:pPr>
              <w:pStyle w:val="TableParagraph"/>
              <w:spacing w:line="225" w:lineRule="exact"/>
              <w:rPr>
                <w:sz w:val="20"/>
              </w:rPr>
            </w:pPr>
            <w:r>
              <w:rPr>
                <w:spacing w:val="-2"/>
                <w:sz w:val="20"/>
              </w:rPr>
              <w:t>Подвижные</w:t>
            </w:r>
            <w:r>
              <w:rPr>
                <w:spacing w:val="4"/>
                <w:sz w:val="20"/>
              </w:rPr>
              <w:t xml:space="preserve"> </w:t>
            </w:r>
            <w:r>
              <w:rPr>
                <w:spacing w:val="-4"/>
                <w:sz w:val="20"/>
              </w:rPr>
              <w:t>игры</w:t>
            </w:r>
          </w:p>
        </w:tc>
        <w:tc>
          <w:tcPr>
            <w:tcW w:w="1978" w:type="dxa"/>
          </w:tcPr>
          <w:p w:rsidR="000664B2" w:rsidRDefault="00CF43C2">
            <w:pPr>
              <w:pStyle w:val="TableParagraph"/>
              <w:spacing w:line="225" w:lineRule="exact"/>
              <w:ind w:left="138"/>
              <w:rPr>
                <w:sz w:val="20"/>
              </w:rPr>
            </w:pPr>
            <w:r>
              <w:rPr>
                <w:spacing w:val="-2"/>
                <w:sz w:val="20"/>
              </w:rPr>
              <w:t>Технология</w:t>
            </w:r>
          </w:p>
        </w:tc>
        <w:tc>
          <w:tcPr>
            <w:tcW w:w="5959" w:type="dxa"/>
          </w:tcPr>
          <w:p w:rsidR="000664B2" w:rsidRDefault="00CF43C2">
            <w:pPr>
              <w:pStyle w:val="TableParagraph"/>
              <w:rPr>
                <w:sz w:val="20"/>
              </w:rPr>
            </w:pPr>
            <w:r>
              <w:rPr>
                <w:sz w:val="20"/>
              </w:rPr>
              <w:t>Сборник</w:t>
            </w:r>
            <w:r>
              <w:rPr>
                <w:spacing w:val="39"/>
                <w:sz w:val="20"/>
              </w:rPr>
              <w:t xml:space="preserve"> </w:t>
            </w:r>
            <w:r>
              <w:rPr>
                <w:sz w:val="20"/>
              </w:rPr>
              <w:t>подвижных</w:t>
            </w:r>
            <w:r>
              <w:rPr>
                <w:spacing w:val="37"/>
                <w:sz w:val="20"/>
              </w:rPr>
              <w:t xml:space="preserve"> </w:t>
            </w:r>
            <w:r>
              <w:rPr>
                <w:sz w:val="20"/>
              </w:rPr>
              <w:t>игр.</w:t>
            </w:r>
            <w:r>
              <w:rPr>
                <w:spacing w:val="39"/>
                <w:sz w:val="20"/>
              </w:rPr>
              <w:t xml:space="preserve"> </w:t>
            </w:r>
            <w:r>
              <w:rPr>
                <w:sz w:val="20"/>
              </w:rPr>
              <w:t>Для</w:t>
            </w:r>
            <w:r>
              <w:rPr>
                <w:spacing w:val="31"/>
                <w:sz w:val="20"/>
              </w:rPr>
              <w:t xml:space="preserve"> </w:t>
            </w:r>
            <w:r>
              <w:rPr>
                <w:sz w:val="20"/>
              </w:rPr>
              <w:t>занятий</w:t>
            </w:r>
            <w:r>
              <w:rPr>
                <w:spacing w:val="35"/>
                <w:sz w:val="20"/>
              </w:rPr>
              <w:t xml:space="preserve"> </w:t>
            </w:r>
            <w:r>
              <w:rPr>
                <w:sz w:val="20"/>
              </w:rPr>
              <w:t>с</w:t>
            </w:r>
            <w:r>
              <w:rPr>
                <w:spacing w:val="34"/>
                <w:sz w:val="20"/>
              </w:rPr>
              <w:t xml:space="preserve"> </w:t>
            </w:r>
            <w:r>
              <w:rPr>
                <w:sz w:val="20"/>
              </w:rPr>
              <w:t>детьми</w:t>
            </w:r>
            <w:r>
              <w:rPr>
                <w:spacing w:val="34"/>
                <w:sz w:val="20"/>
              </w:rPr>
              <w:t xml:space="preserve"> </w:t>
            </w:r>
            <w:r>
              <w:rPr>
                <w:sz w:val="20"/>
              </w:rPr>
              <w:t>2-7</w:t>
            </w:r>
            <w:r>
              <w:rPr>
                <w:spacing w:val="37"/>
                <w:sz w:val="20"/>
              </w:rPr>
              <w:t xml:space="preserve"> </w:t>
            </w:r>
            <w:r>
              <w:rPr>
                <w:sz w:val="20"/>
              </w:rPr>
              <w:t>лет./Авт.– сост.:Э.Я.</w:t>
            </w:r>
            <w:r>
              <w:rPr>
                <w:spacing w:val="40"/>
                <w:sz w:val="20"/>
              </w:rPr>
              <w:t xml:space="preserve"> </w:t>
            </w:r>
            <w:r>
              <w:rPr>
                <w:sz w:val="20"/>
              </w:rPr>
              <w:t>Степаненко.</w:t>
            </w:r>
            <w:r>
              <w:rPr>
                <w:spacing w:val="40"/>
                <w:sz w:val="20"/>
              </w:rPr>
              <w:t xml:space="preserve"> </w:t>
            </w:r>
            <w:r>
              <w:rPr>
                <w:sz w:val="20"/>
              </w:rPr>
              <w:t>М: Мозаика-Синтез, 2016.</w:t>
            </w:r>
          </w:p>
        </w:tc>
      </w:tr>
    </w:tbl>
    <w:p w:rsidR="000664B2" w:rsidRDefault="00CF43C2">
      <w:pPr>
        <w:spacing w:before="2"/>
        <w:ind w:left="718"/>
        <w:rPr>
          <w:b/>
          <w:sz w:val="20"/>
        </w:rPr>
      </w:pPr>
      <w:r>
        <w:rPr>
          <w:b/>
          <w:sz w:val="20"/>
        </w:rPr>
        <w:t>5</w:t>
      </w:r>
      <w:r>
        <w:rPr>
          <w:b/>
          <w:spacing w:val="2"/>
          <w:sz w:val="20"/>
        </w:rPr>
        <w:t xml:space="preserve"> </w:t>
      </w:r>
      <w:r>
        <w:rPr>
          <w:b/>
          <w:sz w:val="20"/>
        </w:rPr>
        <w:t>–</w:t>
      </w:r>
      <w:r>
        <w:rPr>
          <w:b/>
          <w:spacing w:val="-2"/>
          <w:sz w:val="20"/>
        </w:rPr>
        <w:t xml:space="preserve"> </w:t>
      </w:r>
      <w:r>
        <w:rPr>
          <w:b/>
          <w:sz w:val="20"/>
        </w:rPr>
        <w:t>6</w:t>
      </w:r>
      <w:r>
        <w:rPr>
          <w:b/>
          <w:spacing w:val="-3"/>
          <w:sz w:val="20"/>
        </w:rPr>
        <w:t xml:space="preserve"> </w:t>
      </w:r>
      <w:r>
        <w:rPr>
          <w:b/>
          <w:spacing w:val="-5"/>
          <w:sz w:val="20"/>
        </w:rPr>
        <w:t>лет</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526"/>
        <w:gridCol w:w="1978"/>
        <w:gridCol w:w="5959"/>
      </w:tblGrid>
      <w:tr w:rsidR="000664B2">
        <w:trPr>
          <w:trHeight w:val="460"/>
        </w:trPr>
        <w:tc>
          <w:tcPr>
            <w:tcW w:w="2526" w:type="dxa"/>
          </w:tcPr>
          <w:p w:rsidR="000664B2" w:rsidRDefault="00CF43C2">
            <w:pPr>
              <w:pStyle w:val="TableParagraph"/>
              <w:spacing w:line="225" w:lineRule="exact"/>
              <w:ind w:left="676"/>
              <w:rPr>
                <w:sz w:val="20"/>
              </w:rPr>
            </w:pPr>
            <w:r>
              <w:rPr>
                <w:spacing w:val="-2"/>
                <w:sz w:val="20"/>
              </w:rPr>
              <w:t>Содержатель</w:t>
            </w:r>
          </w:p>
          <w:p w:rsidR="000664B2" w:rsidRDefault="00CF43C2">
            <w:pPr>
              <w:pStyle w:val="TableParagraph"/>
              <w:spacing w:before="1" w:line="215" w:lineRule="exact"/>
              <w:rPr>
                <w:sz w:val="20"/>
              </w:rPr>
            </w:pPr>
            <w:r>
              <w:rPr>
                <w:sz w:val="20"/>
              </w:rPr>
              <w:t>ные</w:t>
            </w:r>
            <w:r>
              <w:rPr>
                <w:spacing w:val="-5"/>
                <w:sz w:val="20"/>
              </w:rPr>
              <w:t xml:space="preserve"> </w:t>
            </w:r>
            <w:r>
              <w:rPr>
                <w:spacing w:val="-2"/>
                <w:sz w:val="20"/>
              </w:rPr>
              <w:t>линии</w:t>
            </w:r>
          </w:p>
        </w:tc>
        <w:tc>
          <w:tcPr>
            <w:tcW w:w="1978" w:type="dxa"/>
          </w:tcPr>
          <w:p w:rsidR="000664B2" w:rsidRDefault="000664B2">
            <w:pPr>
              <w:pStyle w:val="TableParagraph"/>
              <w:ind w:left="0"/>
              <w:rPr>
                <w:sz w:val="20"/>
              </w:rPr>
            </w:pPr>
          </w:p>
        </w:tc>
        <w:tc>
          <w:tcPr>
            <w:tcW w:w="5959" w:type="dxa"/>
          </w:tcPr>
          <w:p w:rsidR="000664B2" w:rsidRDefault="00CF43C2">
            <w:pPr>
              <w:pStyle w:val="TableParagraph"/>
              <w:spacing w:line="225" w:lineRule="exact"/>
              <w:ind w:left="676"/>
              <w:rPr>
                <w:sz w:val="20"/>
              </w:rPr>
            </w:pPr>
            <w:r>
              <w:rPr>
                <w:spacing w:val="-2"/>
                <w:sz w:val="20"/>
              </w:rPr>
              <w:t>Литература</w:t>
            </w:r>
          </w:p>
        </w:tc>
      </w:tr>
      <w:tr w:rsidR="000664B2">
        <w:trPr>
          <w:trHeight w:val="1838"/>
        </w:trPr>
        <w:tc>
          <w:tcPr>
            <w:tcW w:w="2526" w:type="dxa"/>
          </w:tcPr>
          <w:p w:rsidR="000664B2" w:rsidRDefault="00CF43C2">
            <w:pPr>
              <w:pStyle w:val="TableParagraph"/>
              <w:tabs>
                <w:tab w:val="left" w:pos="1923"/>
              </w:tabs>
              <w:ind w:right="106"/>
              <w:rPr>
                <w:sz w:val="20"/>
              </w:rPr>
            </w:pPr>
            <w:r>
              <w:rPr>
                <w:sz w:val="20"/>
              </w:rPr>
              <w:t>Основная</w:t>
            </w:r>
            <w:r>
              <w:rPr>
                <w:spacing w:val="40"/>
                <w:sz w:val="20"/>
              </w:rPr>
              <w:t xml:space="preserve"> </w:t>
            </w:r>
            <w:r>
              <w:rPr>
                <w:sz w:val="20"/>
              </w:rPr>
              <w:t xml:space="preserve">гимнастика Спортивные упражнения </w:t>
            </w:r>
            <w:r>
              <w:rPr>
                <w:spacing w:val="-2"/>
                <w:sz w:val="20"/>
              </w:rPr>
              <w:t>Формирование</w:t>
            </w:r>
            <w:r>
              <w:rPr>
                <w:sz w:val="20"/>
              </w:rPr>
              <w:tab/>
            </w:r>
            <w:r>
              <w:rPr>
                <w:spacing w:val="-4"/>
                <w:sz w:val="20"/>
              </w:rPr>
              <w:t xml:space="preserve">основ </w:t>
            </w:r>
            <w:r>
              <w:rPr>
                <w:sz w:val="20"/>
              </w:rPr>
              <w:t>здорового образа жизни Активный отдых.</w:t>
            </w:r>
          </w:p>
        </w:tc>
        <w:tc>
          <w:tcPr>
            <w:tcW w:w="1978" w:type="dxa"/>
          </w:tcPr>
          <w:p w:rsidR="000664B2" w:rsidRDefault="00CF43C2">
            <w:pPr>
              <w:pStyle w:val="TableParagraph"/>
              <w:spacing w:line="225" w:lineRule="exact"/>
              <w:ind w:left="105"/>
              <w:rPr>
                <w:sz w:val="20"/>
              </w:rPr>
            </w:pPr>
            <w:r>
              <w:rPr>
                <w:spacing w:val="-2"/>
                <w:sz w:val="20"/>
              </w:rPr>
              <w:t>Технология</w:t>
            </w:r>
          </w:p>
        </w:tc>
        <w:tc>
          <w:tcPr>
            <w:tcW w:w="5959" w:type="dxa"/>
          </w:tcPr>
          <w:p w:rsidR="000664B2" w:rsidRDefault="00CF43C2">
            <w:pPr>
              <w:pStyle w:val="TableParagraph"/>
              <w:ind w:right="663" w:firstLine="566"/>
              <w:jc w:val="both"/>
              <w:rPr>
                <w:sz w:val="20"/>
              </w:rPr>
            </w:pPr>
            <w:r>
              <w:rPr>
                <w:sz w:val="20"/>
              </w:rPr>
              <w:t>Пензулаева Л.И. Физическая культура в детском</w:t>
            </w:r>
            <w:r>
              <w:rPr>
                <w:spacing w:val="40"/>
                <w:sz w:val="20"/>
              </w:rPr>
              <w:t xml:space="preserve"> </w:t>
            </w:r>
            <w:r>
              <w:rPr>
                <w:sz w:val="20"/>
              </w:rPr>
              <w:t>саду.</w:t>
            </w:r>
            <w:r>
              <w:rPr>
                <w:spacing w:val="40"/>
                <w:sz w:val="20"/>
              </w:rPr>
              <w:t xml:space="preserve"> </w:t>
            </w:r>
            <w:r>
              <w:rPr>
                <w:sz w:val="20"/>
              </w:rPr>
              <w:t>Старшая</w:t>
            </w:r>
            <w:r>
              <w:rPr>
                <w:spacing w:val="40"/>
                <w:sz w:val="20"/>
              </w:rPr>
              <w:t xml:space="preserve"> </w:t>
            </w:r>
            <w:r>
              <w:rPr>
                <w:sz w:val="20"/>
              </w:rPr>
              <w:t>группа(5-6лет).</w:t>
            </w:r>
            <w:r>
              <w:rPr>
                <w:spacing w:val="40"/>
                <w:sz w:val="20"/>
              </w:rPr>
              <w:t xml:space="preserve"> </w:t>
            </w:r>
            <w:r>
              <w:rPr>
                <w:sz w:val="20"/>
              </w:rPr>
              <w:t>-</w:t>
            </w:r>
            <w:r>
              <w:rPr>
                <w:spacing w:val="40"/>
                <w:sz w:val="20"/>
              </w:rPr>
              <w:t xml:space="preserve"> </w:t>
            </w:r>
            <w:r>
              <w:rPr>
                <w:sz w:val="20"/>
              </w:rPr>
              <w:t>М.:</w:t>
            </w:r>
            <w:r>
              <w:rPr>
                <w:spacing w:val="40"/>
                <w:sz w:val="20"/>
              </w:rPr>
              <w:t xml:space="preserve"> </w:t>
            </w:r>
            <w:r>
              <w:rPr>
                <w:sz w:val="20"/>
              </w:rPr>
              <w:t>Мозаика-</w:t>
            </w:r>
            <w:r>
              <w:rPr>
                <w:spacing w:val="40"/>
                <w:sz w:val="20"/>
              </w:rPr>
              <w:t xml:space="preserve"> </w:t>
            </w:r>
            <w:r>
              <w:rPr>
                <w:sz w:val="20"/>
              </w:rPr>
              <w:t xml:space="preserve">Синтез, </w:t>
            </w:r>
            <w:r>
              <w:rPr>
                <w:spacing w:val="-2"/>
                <w:sz w:val="20"/>
              </w:rPr>
              <w:t>2015.</w:t>
            </w:r>
          </w:p>
          <w:p w:rsidR="000664B2" w:rsidRDefault="00CF43C2">
            <w:pPr>
              <w:pStyle w:val="TableParagraph"/>
              <w:ind w:right="338"/>
              <w:rPr>
                <w:sz w:val="20"/>
              </w:rPr>
            </w:pPr>
            <w:r>
              <w:rPr>
                <w:sz w:val="20"/>
              </w:rPr>
              <w:t>Пензулаева Л.И.</w:t>
            </w:r>
            <w:r>
              <w:rPr>
                <w:spacing w:val="33"/>
                <w:sz w:val="20"/>
              </w:rPr>
              <w:t xml:space="preserve"> </w:t>
            </w:r>
            <w:r>
              <w:rPr>
                <w:sz w:val="20"/>
              </w:rPr>
              <w:t>Оздоровительная</w:t>
            </w:r>
            <w:r>
              <w:rPr>
                <w:spacing w:val="29"/>
                <w:sz w:val="20"/>
              </w:rPr>
              <w:t xml:space="preserve"> </w:t>
            </w:r>
            <w:r>
              <w:rPr>
                <w:sz w:val="20"/>
              </w:rPr>
              <w:t>гимнастика:</w:t>
            </w:r>
            <w:r>
              <w:rPr>
                <w:spacing w:val="36"/>
                <w:sz w:val="20"/>
              </w:rPr>
              <w:t xml:space="preserve"> </w:t>
            </w:r>
            <w:r>
              <w:rPr>
                <w:sz w:val="20"/>
              </w:rPr>
              <w:t>Комплексы упражнений</w:t>
            </w:r>
            <w:r>
              <w:rPr>
                <w:spacing w:val="27"/>
                <w:sz w:val="20"/>
              </w:rPr>
              <w:t xml:space="preserve"> </w:t>
            </w:r>
            <w:r>
              <w:rPr>
                <w:sz w:val="20"/>
              </w:rPr>
              <w:t>для</w:t>
            </w:r>
            <w:r>
              <w:rPr>
                <w:spacing w:val="23"/>
                <w:sz w:val="20"/>
              </w:rPr>
              <w:t xml:space="preserve"> </w:t>
            </w:r>
            <w:r>
              <w:rPr>
                <w:sz w:val="20"/>
              </w:rPr>
              <w:t>детей</w:t>
            </w:r>
            <w:r>
              <w:rPr>
                <w:spacing w:val="26"/>
                <w:sz w:val="20"/>
              </w:rPr>
              <w:t xml:space="preserve"> </w:t>
            </w:r>
            <w:r>
              <w:rPr>
                <w:sz w:val="20"/>
              </w:rPr>
              <w:t>3-7</w:t>
            </w:r>
            <w:r>
              <w:rPr>
                <w:spacing w:val="-3"/>
                <w:sz w:val="20"/>
              </w:rPr>
              <w:t xml:space="preserve"> </w:t>
            </w:r>
            <w:r>
              <w:rPr>
                <w:sz w:val="20"/>
              </w:rPr>
              <w:t>лет.</w:t>
            </w:r>
            <w:r>
              <w:rPr>
                <w:spacing w:val="31"/>
                <w:sz w:val="20"/>
              </w:rPr>
              <w:t xml:space="preserve"> </w:t>
            </w:r>
            <w:r>
              <w:rPr>
                <w:sz w:val="20"/>
              </w:rPr>
              <w:t>-</w:t>
            </w:r>
            <w:r>
              <w:rPr>
                <w:spacing w:val="-6"/>
                <w:sz w:val="20"/>
              </w:rPr>
              <w:t xml:space="preserve"> </w:t>
            </w:r>
            <w:r>
              <w:rPr>
                <w:sz w:val="20"/>
              </w:rPr>
              <w:t>М.,</w:t>
            </w:r>
            <w:r>
              <w:rPr>
                <w:spacing w:val="-5"/>
                <w:sz w:val="20"/>
              </w:rPr>
              <w:t xml:space="preserve"> </w:t>
            </w:r>
            <w:r>
              <w:rPr>
                <w:sz w:val="20"/>
              </w:rPr>
              <w:t>Мозаика-Синтез,</w:t>
            </w:r>
            <w:r>
              <w:rPr>
                <w:spacing w:val="-5"/>
                <w:sz w:val="20"/>
              </w:rPr>
              <w:t xml:space="preserve"> </w:t>
            </w:r>
            <w:r>
              <w:rPr>
                <w:sz w:val="20"/>
              </w:rPr>
              <w:t>2017. Подольская. Е.И. Формы оздоровления детей (4-7 лет). - Волгоград : Учитель, 2014</w:t>
            </w:r>
          </w:p>
        </w:tc>
      </w:tr>
      <w:tr w:rsidR="000664B2">
        <w:trPr>
          <w:trHeight w:val="690"/>
        </w:trPr>
        <w:tc>
          <w:tcPr>
            <w:tcW w:w="2526" w:type="dxa"/>
          </w:tcPr>
          <w:p w:rsidR="000664B2" w:rsidRDefault="00CF43C2">
            <w:pPr>
              <w:pStyle w:val="TableParagraph"/>
              <w:spacing w:line="225" w:lineRule="exact"/>
              <w:rPr>
                <w:sz w:val="20"/>
              </w:rPr>
            </w:pPr>
            <w:r>
              <w:rPr>
                <w:spacing w:val="-2"/>
                <w:sz w:val="20"/>
              </w:rPr>
              <w:t>Подвижные</w:t>
            </w:r>
            <w:r>
              <w:rPr>
                <w:spacing w:val="4"/>
                <w:sz w:val="20"/>
              </w:rPr>
              <w:t xml:space="preserve"> </w:t>
            </w:r>
            <w:r>
              <w:rPr>
                <w:spacing w:val="-4"/>
                <w:sz w:val="20"/>
              </w:rPr>
              <w:t>игры</w:t>
            </w:r>
          </w:p>
        </w:tc>
        <w:tc>
          <w:tcPr>
            <w:tcW w:w="1978" w:type="dxa"/>
          </w:tcPr>
          <w:p w:rsidR="000664B2" w:rsidRDefault="00CF43C2">
            <w:pPr>
              <w:pStyle w:val="TableParagraph"/>
              <w:spacing w:line="225" w:lineRule="exact"/>
              <w:ind w:left="138"/>
              <w:rPr>
                <w:sz w:val="20"/>
              </w:rPr>
            </w:pPr>
            <w:r>
              <w:rPr>
                <w:spacing w:val="-2"/>
                <w:sz w:val="20"/>
              </w:rPr>
              <w:t>Технология</w:t>
            </w:r>
          </w:p>
        </w:tc>
        <w:tc>
          <w:tcPr>
            <w:tcW w:w="5959" w:type="dxa"/>
          </w:tcPr>
          <w:p w:rsidR="000664B2" w:rsidRDefault="00CF43C2">
            <w:pPr>
              <w:pStyle w:val="TableParagraph"/>
              <w:rPr>
                <w:sz w:val="20"/>
              </w:rPr>
            </w:pPr>
            <w:r>
              <w:rPr>
                <w:sz w:val="20"/>
              </w:rPr>
              <w:t>Сборник</w:t>
            </w:r>
            <w:r>
              <w:rPr>
                <w:spacing w:val="39"/>
                <w:sz w:val="20"/>
              </w:rPr>
              <w:t xml:space="preserve"> </w:t>
            </w:r>
            <w:r>
              <w:rPr>
                <w:sz w:val="20"/>
              </w:rPr>
              <w:t>подвижных</w:t>
            </w:r>
            <w:r>
              <w:rPr>
                <w:spacing w:val="37"/>
                <w:sz w:val="20"/>
              </w:rPr>
              <w:t xml:space="preserve"> </w:t>
            </w:r>
            <w:r>
              <w:rPr>
                <w:sz w:val="20"/>
              </w:rPr>
              <w:t>игр.</w:t>
            </w:r>
            <w:r>
              <w:rPr>
                <w:spacing w:val="39"/>
                <w:sz w:val="20"/>
              </w:rPr>
              <w:t xml:space="preserve"> </w:t>
            </w:r>
            <w:r>
              <w:rPr>
                <w:sz w:val="20"/>
              </w:rPr>
              <w:t>Для</w:t>
            </w:r>
            <w:r>
              <w:rPr>
                <w:spacing w:val="31"/>
                <w:sz w:val="20"/>
              </w:rPr>
              <w:t xml:space="preserve"> </w:t>
            </w:r>
            <w:r>
              <w:rPr>
                <w:sz w:val="20"/>
              </w:rPr>
              <w:t>занятий</w:t>
            </w:r>
            <w:r>
              <w:rPr>
                <w:spacing w:val="35"/>
                <w:sz w:val="20"/>
              </w:rPr>
              <w:t xml:space="preserve"> </w:t>
            </w:r>
            <w:r>
              <w:rPr>
                <w:sz w:val="20"/>
              </w:rPr>
              <w:t>с</w:t>
            </w:r>
            <w:r>
              <w:rPr>
                <w:spacing w:val="34"/>
                <w:sz w:val="20"/>
              </w:rPr>
              <w:t xml:space="preserve"> </w:t>
            </w:r>
            <w:r>
              <w:rPr>
                <w:sz w:val="20"/>
              </w:rPr>
              <w:t>детьми</w:t>
            </w:r>
            <w:r>
              <w:rPr>
                <w:spacing w:val="34"/>
                <w:sz w:val="20"/>
              </w:rPr>
              <w:t xml:space="preserve"> </w:t>
            </w:r>
            <w:r>
              <w:rPr>
                <w:sz w:val="20"/>
              </w:rPr>
              <w:t>2-7</w:t>
            </w:r>
            <w:r>
              <w:rPr>
                <w:spacing w:val="37"/>
                <w:sz w:val="20"/>
              </w:rPr>
              <w:t xml:space="preserve"> </w:t>
            </w:r>
            <w:r>
              <w:rPr>
                <w:sz w:val="20"/>
              </w:rPr>
              <w:t>лет./Авт.– сост.:Э.Я.</w:t>
            </w:r>
            <w:r>
              <w:rPr>
                <w:spacing w:val="40"/>
                <w:sz w:val="20"/>
              </w:rPr>
              <w:t xml:space="preserve"> </w:t>
            </w:r>
            <w:r>
              <w:rPr>
                <w:sz w:val="20"/>
              </w:rPr>
              <w:t>Степаненко.</w:t>
            </w:r>
            <w:r>
              <w:rPr>
                <w:spacing w:val="40"/>
                <w:sz w:val="20"/>
              </w:rPr>
              <w:t xml:space="preserve"> </w:t>
            </w:r>
            <w:r>
              <w:rPr>
                <w:sz w:val="20"/>
              </w:rPr>
              <w:t>М: Мозаика-Синтез, 2016.</w:t>
            </w:r>
          </w:p>
        </w:tc>
      </w:tr>
    </w:tbl>
    <w:p w:rsidR="000664B2" w:rsidRDefault="00CF43C2">
      <w:pPr>
        <w:spacing w:before="2"/>
        <w:ind w:left="718"/>
        <w:rPr>
          <w:b/>
          <w:sz w:val="20"/>
        </w:rPr>
      </w:pPr>
      <w:r>
        <w:rPr>
          <w:b/>
          <w:sz w:val="20"/>
        </w:rPr>
        <w:t>6</w:t>
      </w:r>
      <w:r>
        <w:rPr>
          <w:b/>
          <w:spacing w:val="2"/>
          <w:sz w:val="20"/>
        </w:rPr>
        <w:t xml:space="preserve"> </w:t>
      </w:r>
      <w:r>
        <w:rPr>
          <w:b/>
          <w:sz w:val="20"/>
        </w:rPr>
        <w:t>–</w:t>
      </w:r>
      <w:r>
        <w:rPr>
          <w:b/>
          <w:spacing w:val="-2"/>
          <w:sz w:val="20"/>
        </w:rPr>
        <w:t xml:space="preserve"> </w:t>
      </w:r>
      <w:r>
        <w:rPr>
          <w:b/>
          <w:sz w:val="20"/>
        </w:rPr>
        <w:t>7</w:t>
      </w:r>
      <w:r>
        <w:rPr>
          <w:b/>
          <w:spacing w:val="-3"/>
          <w:sz w:val="20"/>
        </w:rPr>
        <w:t xml:space="preserve"> </w:t>
      </w:r>
      <w:r>
        <w:rPr>
          <w:b/>
          <w:spacing w:val="-5"/>
          <w:sz w:val="20"/>
        </w:rPr>
        <w:t>лет</w:t>
      </w:r>
    </w:p>
    <w:tbl>
      <w:tblPr>
        <w:tblW w:w="0" w:type="auto"/>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526"/>
        <w:gridCol w:w="1978"/>
        <w:gridCol w:w="5959"/>
      </w:tblGrid>
      <w:tr w:rsidR="000664B2">
        <w:trPr>
          <w:trHeight w:val="460"/>
        </w:trPr>
        <w:tc>
          <w:tcPr>
            <w:tcW w:w="2526" w:type="dxa"/>
          </w:tcPr>
          <w:p w:rsidR="000664B2" w:rsidRDefault="00CF43C2">
            <w:pPr>
              <w:pStyle w:val="TableParagraph"/>
              <w:spacing w:line="225" w:lineRule="exact"/>
              <w:ind w:left="676"/>
              <w:rPr>
                <w:sz w:val="20"/>
              </w:rPr>
            </w:pPr>
            <w:r>
              <w:rPr>
                <w:spacing w:val="-2"/>
                <w:sz w:val="20"/>
              </w:rPr>
              <w:t>Содержатель</w:t>
            </w:r>
          </w:p>
          <w:p w:rsidR="000664B2" w:rsidRDefault="00CF43C2">
            <w:pPr>
              <w:pStyle w:val="TableParagraph"/>
              <w:spacing w:line="215" w:lineRule="exact"/>
              <w:rPr>
                <w:sz w:val="20"/>
              </w:rPr>
            </w:pPr>
            <w:r>
              <w:rPr>
                <w:sz w:val="20"/>
              </w:rPr>
              <w:t>ные</w:t>
            </w:r>
            <w:r>
              <w:rPr>
                <w:spacing w:val="-5"/>
                <w:sz w:val="20"/>
              </w:rPr>
              <w:t xml:space="preserve"> </w:t>
            </w:r>
            <w:r>
              <w:rPr>
                <w:spacing w:val="-2"/>
                <w:sz w:val="20"/>
              </w:rPr>
              <w:t>линии</w:t>
            </w:r>
          </w:p>
        </w:tc>
        <w:tc>
          <w:tcPr>
            <w:tcW w:w="1978" w:type="dxa"/>
          </w:tcPr>
          <w:p w:rsidR="000664B2" w:rsidRDefault="000664B2">
            <w:pPr>
              <w:pStyle w:val="TableParagraph"/>
              <w:ind w:left="0"/>
              <w:rPr>
                <w:sz w:val="20"/>
              </w:rPr>
            </w:pPr>
          </w:p>
        </w:tc>
        <w:tc>
          <w:tcPr>
            <w:tcW w:w="5959" w:type="dxa"/>
          </w:tcPr>
          <w:p w:rsidR="000664B2" w:rsidRDefault="00CF43C2">
            <w:pPr>
              <w:pStyle w:val="TableParagraph"/>
              <w:spacing w:line="225" w:lineRule="exact"/>
              <w:ind w:left="676"/>
              <w:rPr>
                <w:sz w:val="20"/>
              </w:rPr>
            </w:pPr>
            <w:r>
              <w:rPr>
                <w:spacing w:val="-2"/>
                <w:sz w:val="20"/>
              </w:rPr>
              <w:t>Литература</w:t>
            </w:r>
          </w:p>
        </w:tc>
      </w:tr>
      <w:tr w:rsidR="000664B2">
        <w:trPr>
          <w:trHeight w:val="1843"/>
        </w:trPr>
        <w:tc>
          <w:tcPr>
            <w:tcW w:w="2526" w:type="dxa"/>
          </w:tcPr>
          <w:p w:rsidR="000664B2" w:rsidRDefault="00CF43C2">
            <w:pPr>
              <w:pStyle w:val="TableParagraph"/>
              <w:tabs>
                <w:tab w:val="left" w:pos="1923"/>
              </w:tabs>
              <w:ind w:right="106"/>
              <w:rPr>
                <w:sz w:val="20"/>
              </w:rPr>
            </w:pPr>
            <w:r>
              <w:rPr>
                <w:sz w:val="20"/>
              </w:rPr>
              <w:t>Основная</w:t>
            </w:r>
            <w:r>
              <w:rPr>
                <w:spacing w:val="40"/>
                <w:sz w:val="20"/>
              </w:rPr>
              <w:t xml:space="preserve"> </w:t>
            </w:r>
            <w:r>
              <w:rPr>
                <w:sz w:val="20"/>
              </w:rPr>
              <w:t xml:space="preserve">гимнастика Спортивные упражнения </w:t>
            </w:r>
            <w:r>
              <w:rPr>
                <w:spacing w:val="-2"/>
                <w:sz w:val="20"/>
              </w:rPr>
              <w:t>Формирование</w:t>
            </w:r>
            <w:r>
              <w:rPr>
                <w:sz w:val="20"/>
              </w:rPr>
              <w:tab/>
            </w:r>
            <w:r>
              <w:rPr>
                <w:spacing w:val="-4"/>
                <w:sz w:val="20"/>
              </w:rPr>
              <w:t xml:space="preserve">основ </w:t>
            </w:r>
            <w:r>
              <w:rPr>
                <w:sz w:val="20"/>
              </w:rPr>
              <w:t>здорового образа жизни Активный отдых.</w:t>
            </w:r>
          </w:p>
        </w:tc>
        <w:tc>
          <w:tcPr>
            <w:tcW w:w="1978" w:type="dxa"/>
          </w:tcPr>
          <w:p w:rsidR="000664B2" w:rsidRDefault="00CF43C2">
            <w:pPr>
              <w:pStyle w:val="TableParagraph"/>
              <w:spacing w:line="225" w:lineRule="exact"/>
              <w:ind w:left="105"/>
              <w:rPr>
                <w:sz w:val="20"/>
              </w:rPr>
            </w:pPr>
            <w:r>
              <w:rPr>
                <w:spacing w:val="-2"/>
                <w:sz w:val="20"/>
              </w:rPr>
              <w:t>Технология</w:t>
            </w:r>
          </w:p>
        </w:tc>
        <w:tc>
          <w:tcPr>
            <w:tcW w:w="5959" w:type="dxa"/>
          </w:tcPr>
          <w:p w:rsidR="000664B2" w:rsidRDefault="00CF43C2">
            <w:pPr>
              <w:pStyle w:val="TableParagraph"/>
              <w:ind w:right="338"/>
              <w:rPr>
                <w:sz w:val="20"/>
              </w:rPr>
            </w:pPr>
            <w:r>
              <w:rPr>
                <w:sz w:val="20"/>
              </w:rPr>
              <w:t>Пензулаева Л.И. «Физкультурные занятия в детском саду». Подготовительная</w:t>
            </w:r>
            <w:r>
              <w:rPr>
                <w:spacing w:val="-4"/>
                <w:sz w:val="20"/>
              </w:rPr>
              <w:t xml:space="preserve"> </w:t>
            </w:r>
            <w:r>
              <w:rPr>
                <w:sz w:val="20"/>
              </w:rPr>
              <w:t>группа</w:t>
            </w:r>
            <w:r>
              <w:rPr>
                <w:spacing w:val="-1"/>
                <w:sz w:val="20"/>
              </w:rPr>
              <w:t xml:space="preserve"> </w:t>
            </w:r>
            <w:r>
              <w:rPr>
                <w:sz w:val="20"/>
              </w:rPr>
              <w:t>(6</w:t>
            </w:r>
            <w:r>
              <w:rPr>
                <w:spacing w:val="30"/>
                <w:sz w:val="20"/>
              </w:rPr>
              <w:t xml:space="preserve"> </w:t>
            </w:r>
            <w:r>
              <w:rPr>
                <w:sz w:val="20"/>
              </w:rPr>
              <w:t>–</w:t>
            </w:r>
            <w:r>
              <w:rPr>
                <w:spacing w:val="-7"/>
                <w:sz w:val="20"/>
              </w:rPr>
              <w:t xml:space="preserve"> </w:t>
            </w:r>
            <w:r>
              <w:rPr>
                <w:sz w:val="20"/>
              </w:rPr>
              <w:t>7</w:t>
            </w:r>
            <w:r>
              <w:rPr>
                <w:spacing w:val="67"/>
                <w:sz w:val="20"/>
              </w:rPr>
              <w:t xml:space="preserve"> </w:t>
            </w:r>
            <w:r>
              <w:rPr>
                <w:sz w:val="20"/>
              </w:rPr>
              <w:t>лет).</w:t>
            </w:r>
            <w:r>
              <w:rPr>
                <w:spacing w:val="-1"/>
                <w:sz w:val="20"/>
              </w:rPr>
              <w:t xml:space="preserve"> </w:t>
            </w:r>
            <w:r>
              <w:rPr>
                <w:sz w:val="20"/>
              </w:rPr>
              <w:t>-</w:t>
            </w:r>
            <w:r>
              <w:rPr>
                <w:spacing w:val="-7"/>
                <w:sz w:val="20"/>
              </w:rPr>
              <w:t xml:space="preserve"> </w:t>
            </w:r>
            <w:r>
              <w:rPr>
                <w:sz w:val="20"/>
              </w:rPr>
              <w:t>М.:</w:t>
            </w:r>
            <w:r>
              <w:rPr>
                <w:spacing w:val="-6"/>
                <w:sz w:val="20"/>
              </w:rPr>
              <w:t xml:space="preserve"> </w:t>
            </w:r>
            <w:r>
              <w:rPr>
                <w:sz w:val="20"/>
              </w:rPr>
              <w:t xml:space="preserve">Мозаика-Синтез, </w:t>
            </w:r>
            <w:r>
              <w:rPr>
                <w:spacing w:val="-4"/>
                <w:sz w:val="20"/>
              </w:rPr>
              <w:t>2014</w:t>
            </w:r>
          </w:p>
          <w:p w:rsidR="000664B2" w:rsidRDefault="00CF43C2">
            <w:pPr>
              <w:pStyle w:val="TableParagraph"/>
              <w:ind w:right="338"/>
              <w:rPr>
                <w:sz w:val="20"/>
              </w:rPr>
            </w:pPr>
            <w:r>
              <w:rPr>
                <w:sz w:val="20"/>
              </w:rPr>
              <w:t>Пензулаева Л.И.</w:t>
            </w:r>
            <w:r>
              <w:rPr>
                <w:spacing w:val="33"/>
                <w:sz w:val="20"/>
              </w:rPr>
              <w:t xml:space="preserve"> </w:t>
            </w:r>
            <w:r>
              <w:rPr>
                <w:sz w:val="20"/>
              </w:rPr>
              <w:t>Оздоровительная</w:t>
            </w:r>
            <w:r>
              <w:rPr>
                <w:spacing w:val="29"/>
                <w:sz w:val="20"/>
              </w:rPr>
              <w:t xml:space="preserve"> </w:t>
            </w:r>
            <w:r>
              <w:rPr>
                <w:sz w:val="20"/>
              </w:rPr>
              <w:t>гимнастика:</w:t>
            </w:r>
            <w:r>
              <w:rPr>
                <w:spacing w:val="36"/>
                <w:sz w:val="20"/>
              </w:rPr>
              <w:t xml:space="preserve"> </w:t>
            </w:r>
            <w:r>
              <w:rPr>
                <w:sz w:val="20"/>
              </w:rPr>
              <w:t>Комплексы упражнений</w:t>
            </w:r>
            <w:r>
              <w:rPr>
                <w:spacing w:val="27"/>
                <w:sz w:val="20"/>
              </w:rPr>
              <w:t xml:space="preserve"> </w:t>
            </w:r>
            <w:r>
              <w:rPr>
                <w:sz w:val="20"/>
              </w:rPr>
              <w:t>для</w:t>
            </w:r>
            <w:r>
              <w:rPr>
                <w:spacing w:val="23"/>
                <w:sz w:val="20"/>
              </w:rPr>
              <w:t xml:space="preserve"> </w:t>
            </w:r>
            <w:r>
              <w:rPr>
                <w:sz w:val="20"/>
              </w:rPr>
              <w:t>детей</w:t>
            </w:r>
            <w:r>
              <w:rPr>
                <w:spacing w:val="26"/>
                <w:sz w:val="20"/>
              </w:rPr>
              <w:t xml:space="preserve"> </w:t>
            </w:r>
            <w:r>
              <w:rPr>
                <w:sz w:val="20"/>
              </w:rPr>
              <w:t>3-7</w:t>
            </w:r>
            <w:r>
              <w:rPr>
                <w:spacing w:val="-3"/>
                <w:sz w:val="20"/>
              </w:rPr>
              <w:t xml:space="preserve"> </w:t>
            </w:r>
            <w:r>
              <w:rPr>
                <w:sz w:val="20"/>
              </w:rPr>
              <w:t>лет.</w:t>
            </w:r>
            <w:r>
              <w:rPr>
                <w:spacing w:val="31"/>
                <w:sz w:val="20"/>
              </w:rPr>
              <w:t xml:space="preserve"> </w:t>
            </w:r>
            <w:r>
              <w:rPr>
                <w:sz w:val="20"/>
              </w:rPr>
              <w:t>-</w:t>
            </w:r>
            <w:r>
              <w:rPr>
                <w:spacing w:val="-6"/>
                <w:sz w:val="20"/>
              </w:rPr>
              <w:t xml:space="preserve"> </w:t>
            </w:r>
            <w:r>
              <w:rPr>
                <w:sz w:val="20"/>
              </w:rPr>
              <w:t>М.,</w:t>
            </w:r>
            <w:r>
              <w:rPr>
                <w:spacing w:val="-5"/>
                <w:sz w:val="20"/>
              </w:rPr>
              <w:t xml:space="preserve"> </w:t>
            </w:r>
            <w:r>
              <w:rPr>
                <w:sz w:val="20"/>
              </w:rPr>
              <w:t>Мозаика-Синтез,</w:t>
            </w:r>
            <w:r>
              <w:rPr>
                <w:spacing w:val="-5"/>
                <w:sz w:val="20"/>
              </w:rPr>
              <w:t xml:space="preserve"> </w:t>
            </w:r>
            <w:r>
              <w:rPr>
                <w:sz w:val="20"/>
              </w:rPr>
              <w:t>2017. Подольская. Е.И. Формы оздоровления детей (4-7 лет). - Волгоград : Учитель, 2014</w:t>
            </w:r>
          </w:p>
        </w:tc>
      </w:tr>
      <w:tr w:rsidR="000664B2">
        <w:trPr>
          <w:trHeight w:val="691"/>
        </w:trPr>
        <w:tc>
          <w:tcPr>
            <w:tcW w:w="2526" w:type="dxa"/>
          </w:tcPr>
          <w:p w:rsidR="000664B2" w:rsidRDefault="00CF43C2">
            <w:pPr>
              <w:pStyle w:val="TableParagraph"/>
              <w:spacing w:line="226" w:lineRule="exact"/>
              <w:rPr>
                <w:sz w:val="20"/>
              </w:rPr>
            </w:pPr>
            <w:r>
              <w:rPr>
                <w:spacing w:val="-2"/>
                <w:sz w:val="20"/>
              </w:rPr>
              <w:t>Подвижные</w:t>
            </w:r>
            <w:r>
              <w:rPr>
                <w:spacing w:val="4"/>
                <w:sz w:val="20"/>
              </w:rPr>
              <w:t xml:space="preserve"> </w:t>
            </w:r>
            <w:r>
              <w:rPr>
                <w:spacing w:val="-4"/>
                <w:sz w:val="20"/>
              </w:rPr>
              <w:t>игры</w:t>
            </w:r>
          </w:p>
        </w:tc>
        <w:tc>
          <w:tcPr>
            <w:tcW w:w="1978" w:type="dxa"/>
          </w:tcPr>
          <w:p w:rsidR="000664B2" w:rsidRDefault="00CF43C2">
            <w:pPr>
              <w:pStyle w:val="TableParagraph"/>
              <w:spacing w:line="226" w:lineRule="exact"/>
              <w:ind w:left="138"/>
              <w:rPr>
                <w:sz w:val="20"/>
              </w:rPr>
            </w:pPr>
            <w:r>
              <w:rPr>
                <w:spacing w:val="-2"/>
                <w:sz w:val="20"/>
              </w:rPr>
              <w:t>Технология</w:t>
            </w:r>
          </w:p>
        </w:tc>
        <w:tc>
          <w:tcPr>
            <w:tcW w:w="5959" w:type="dxa"/>
          </w:tcPr>
          <w:p w:rsidR="000664B2" w:rsidRDefault="00CF43C2">
            <w:pPr>
              <w:pStyle w:val="TableParagraph"/>
              <w:rPr>
                <w:sz w:val="20"/>
              </w:rPr>
            </w:pPr>
            <w:r>
              <w:rPr>
                <w:sz w:val="20"/>
              </w:rPr>
              <w:t>Сборник</w:t>
            </w:r>
            <w:r>
              <w:rPr>
                <w:spacing w:val="39"/>
                <w:sz w:val="20"/>
              </w:rPr>
              <w:t xml:space="preserve"> </w:t>
            </w:r>
            <w:r>
              <w:rPr>
                <w:sz w:val="20"/>
              </w:rPr>
              <w:t>подвижных</w:t>
            </w:r>
            <w:r>
              <w:rPr>
                <w:spacing w:val="37"/>
                <w:sz w:val="20"/>
              </w:rPr>
              <w:t xml:space="preserve"> </w:t>
            </w:r>
            <w:r>
              <w:rPr>
                <w:sz w:val="20"/>
              </w:rPr>
              <w:t>игр.</w:t>
            </w:r>
            <w:r>
              <w:rPr>
                <w:spacing w:val="39"/>
                <w:sz w:val="20"/>
              </w:rPr>
              <w:t xml:space="preserve"> </w:t>
            </w:r>
            <w:r>
              <w:rPr>
                <w:sz w:val="20"/>
              </w:rPr>
              <w:t>Для</w:t>
            </w:r>
            <w:r>
              <w:rPr>
                <w:spacing w:val="31"/>
                <w:sz w:val="20"/>
              </w:rPr>
              <w:t xml:space="preserve"> </w:t>
            </w:r>
            <w:r>
              <w:rPr>
                <w:sz w:val="20"/>
              </w:rPr>
              <w:t>занятий</w:t>
            </w:r>
            <w:r>
              <w:rPr>
                <w:spacing w:val="35"/>
                <w:sz w:val="20"/>
              </w:rPr>
              <w:t xml:space="preserve"> </w:t>
            </w:r>
            <w:r>
              <w:rPr>
                <w:sz w:val="20"/>
              </w:rPr>
              <w:t>с</w:t>
            </w:r>
            <w:r>
              <w:rPr>
                <w:spacing w:val="34"/>
                <w:sz w:val="20"/>
              </w:rPr>
              <w:t xml:space="preserve"> </w:t>
            </w:r>
            <w:r>
              <w:rPr>
                <w:sz w:val="20"/>
              </w:rPr>
              <w:t>детьми</w:t>
            </w:r>
            <w:r>
              <w:rPr>
                <w:spacing w:val="34"/>
                <w:sz w:val="20"/>
              </w:rPr>
              <w:t xml:space="preserve"> </w:t>
            </w:r>
            <w:r>
              <w:rPr>
                <w:sz w:val="20"/>
              </w:rPr>
              <w:t>2-7</w:t>
            </w:r>
            <w:r>
              <w:rPr>
                <w:spacing w:val="37"/>
                <w:sz w:val="20"/>
              </w:rPr>
              <w:t xml:space="preserve"> </w:t>
            </w:r>
            <w:r>
              <w:rPr>
                <w:sz w:val="20"/>
              </w:rPr>
              <w:t>лет./Авт.– сост.:Э.Я.</w:t>
            </w:r>
            <w:r>
              <w:rPr>
                <w:spacing w:val="40"/>
                <w:sz w:val="20"/>
              </w:rPr>
              <w:t xml:space="preserve"> </w:t>
            </w:r>
            <w:r>
              <w:rPr>
                <w:sz w:val="20"/>
              </w:rPr>
              <w:t>Степаненко.</w:t>
            </w:r>
            <w:r>
              <w:rPr>
                <w:spacing w:val="40"/>
                <w:sz w:val="20"/>
              </w:rPr>
              <w:t xml:space="preserve"> </w:t>
            </w:r>
            <w:r>
              <w:rPr>
                <w:sz w:val="20"/>
              </w:rPr>
              <w:t>М: Мозаика-Синтез, 2016.</w:t>
            </w:r>
          </w:p>
        </w:tc>
      </w:tr>
    </w:tbl>
    <w:p w:rsidR="000664B2" w:rsidRDefault="000664B2">
      <w:pPr>
        <w:pStyle w:val="a4"/>
        <w:ind w:left="0"/>
        <w:jc w:val="left"/>
        <w:rPr>
          <w:b/>
          <w:sz w:val="20"/>
        </w:rPr>
      </w:pPr>
    </w:p>
    <w:p w:rsidR="000664B2" w:rsidRDefault="000664B2">
      <w:pPr>
        <w:pStyle w:val="a4"/>
        <w:ind w:left="0"/>
        <w:jc w:val="left"/>
        <w:rPr>
          <w:b/>
          <w:sz w:val="20"/>
        </w:rPr>
      </w:pPr>
    </w:p>
    <w:p w:rsidR="000664B2" w:rsidRDefault="000664B2">
      <w:pPr>
        <w:pStyle w:val="a4"/>
        <w:ind w:left="0"/>
        <w:jc w:val="left"/>
        <w:rPr>
          <w:b/>
          <w:sz w:val="20"/>
        </w:rPr>
      </w:pPr>
    </w:p>
    <w:p w:rsidR="000664B2" w:rsidRDefault="000664B2">
      <w:pPr>
        <w:pStyle w:val="a4"/>
        <w:ind w:left="0"/>
        <w:jc w:val="left"/>
        <w:rPr>
          <w:b/>
          <w:sz w:val="20"/>
        </w:rPr>
      </w:pPr>
    </w:p>
    <w:p w:rsidR="000664B2" w:rsidRDefault="000664B2">
      <w:pPr>
        <w:pStyle w:val="a4"/>
        <w:ind w:left="0"/>
        <w:jc w:val="left"/>
        <w:rPr>
          <w:b/>
          <w:sz w:val="20"/>
        </w:rPr>
      </w:pPr>
    </w:p>
    <w:p w:rsidR="000664B2" w:rsidRDefault="000664B2">
      <w:pPr>
        <w:pStyle w:val="a4"/>
        <w:spacing w:before="206"/>
        <w:ind w:left="0"/>
        <w:jc w:val="left"/>
        <w:rPr>
          <w:b/>
          <w:sz w:val="20"/>
        </w:rPr>
      </w:pPr>
    </w:p>
    <w:p w:rsidR="000664B2" w:rsidRDefault="00CF43C2">
      <w:pPr>
        <w:pStyle w:val="2"/>
        <w:spacing w:line="276" w:lineRule="auto"/>
        <w:ind w:left="151" w:right="4183"/>
        <w:jc w:val="left"/>
      </w:pPr>
      <w:r>
        <w:t>Особенности</w:t>
      </w:r>
      <w:r>
        <w:rPr>
          <w:spacing w:val="-6"/>
        </w:rPr>
        <w:t xml:space="preserve"> </w:t>
      </w:r>
      <w:r>
        <w:t>образовательной</w:t>
      </w:r>
      <w:r>
        <w:rPr>
          <w:spacing w:val="-10"/>
        </w:rPr>
        <w:t xml:space="preserve"> </w:t>
      </w:r>
      <w:r>
        <w:t>деятельности</w:t>
      </w:r>
      <w:r>
        <w:rPr>
          <w:spacing w:val="-10"/>
        </w:rPr>
        <w:t xml:space="preserve"> </w:t>
      </w:r>
      <w:r>
        <w:t>разных</w:t>
      </w:r>
      <w:r>
        <w:rPr>
          <w:spacing w:val="-11"/>
        </w:rPr>
        <w:t xml:space="preserve"> </w:t>
      </w:r>
      <w:r>
        <w:t>видов и культурных практик</w:t>
      </w:r>
    </w:p>
    <w:p w:rsidR="000664B2" w:rsidRDefault="000664B2">
      <w:pPr>
        <w:pStyle w:val="a4"/>
        <w:spacing w:before="35"/>
        <w:ind w:left="0"/>
        <w:jc w:val="left"/>
        <w:rPr>
          <w:b/>
        </w:rPr>
      </w:pPr>
    </w:p>
    <w:p w:rsidR="000664B2" w:rsidRDefault="00CF43C2">
      <w:pPr>
        <w:pStyle w:val="a4"/>
        <w:spacing w:line="276" w:lineRule="auto"/>
        <w:ind w:left="295" w:right="301"/>
      </w:pPr>
      <w: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0664B2" w:rsidRDefault="00CF43C2">
      <w:pPr>
        <w:pStyle w:val="a4"/>
        <w:spacing w:line="276" w:lineRule="auto"/>
        <w:ind w:left="295" w:right="293" w:firstLine="484"/>
      </w:pPr>
      <w:r>
        <w:t>Воспитание и обучение осуществляется на русском языке - государственном языке Российской Федерации.</w:t>
      </w:r>
    </w:p>
    <w:p w:rsidR="000664B2" w:rsidRDefault="00CF43C2">
      <w:pPr>
        <w:pStyle w:val="a4"/>
        <w:spacing w:line="275" w:lineRule="exact"/>
        <w:ind w:left="660"/>
      </w:pPr>
      <w:r>
        <w:t>Содержание</w:t>
      </w:r>
      <w:r>
        <w:rPr>
          <w:spacing w:val="-7"/>
        </w:rPr>
        <w:t xml:space="preserve"> </w:t>
      </w:r>
      <w:r>
        <w:t>Программы</w:t>
      </w:r>
      <w:r>
        <w:rPr>
          <w:spacing w:val="-10"/>
        </w:rPr>
        <w:t xml:space="preserve"> </w:t>
      </w:r>
      <w:r>
        <w:t>обеспечивает</w:t>
      </w:r>
      <w:r>
        <w:rPr>
          <w:spacing w:val="-3"/>
        </w:rPr>
        <w:t xml:space="preserve"> </w:t>
      </w:r>
      <w:r>
        <w:t>развитие</w:t>
      </w:r>
      <w:r>
        <w:rPr>
          <w:spacing w:val="-5"/>
        </w:rPr>
        <w:t xml:space="preserve"> </w:t>
      </w:r>
      <w:r>
        <w:t>личности,</w:t>
      </w:r>
      <w:r>
        <w:rPr>
          <w:spacing w:val="-6"/>
        </w:rPr>
        <w:t xml:space="preserve"> </w:t>
      </w:r>
      <w:r>
        <w:t>мотивации</w:t>
      </w:r>
      <w:r>
        <w:rPr>
          <w:spacing w:val="-6"/>
        </w:rPr>
        <w:t xml:space="preserve"> </w:t>
      </w:r>
      <w:r>
        <w:rPr>
          <w:spacing w:val="-10"/>
        </w:rPr>
        <w:t>и</w:t>
      </w:r>
    </w:p>
    <w:p w:rsidR="000664B2" w:rsidRDefault="00CF43C2">
      <w:pPr>
        <w:pStyle w:val="a4"/>
        <w:spacing w:before="45" w:line="276" w:lineRule="auto"/>
        <w:ind w:left="295" w:right="292"/>
      </w:pPr>
      <w:r>
        <w:t>способностей детей в различных видах деятельности и охватывает следующие структурные единицы, представляющие определённые направления развития и образования детей (образовательные области):</w:t>
      </w:r>
    </w:p>
    <w:p w:rsidR="000664B2" w:rsidRDefault="000664B2">
      <w:pPr>
        <w:pStyle w:val="a4"/>
        <w:spacing w:before="39"/>
        <w:ind w:left="0"/>
        <w:jc w:val="left"/>
      </w:pPr>
    </w:p>
    <w:p w:rsidR="000664B2" w:rsidRDefault="00CF43C2">
      <w:pPr>
        <w:ind w:left="434"/>
        <w:rPr>
          <w:sz w:val="24"/>
        </w:rPr>
      </w:pPr>
      <w:r>
        <w:rPr>
          <w:b/>
          <w:sz w:val="24"/>
        </w:rPr>
        <w:t>Социально-коммуникативное</w:t>
      </w:r>
      <w:r>
        <w:rPr>
          <w:b/>
          <w:spacing w:val="-6"/>
          <w:sz w:val="24"/>
        </w:rPr>
        <w:t xml:space="preserve"> </w:t>
      </w:r>
      <w:r>
        <w:rPr>
          <w:b/>
          <w:sz w:val="24"/>
        </w:rPr>
        <w:t>развитие</w:t>
      </w:r>
      <w:r>
        <w:rPr>
          <w:b/>
          <w:spacing w:val="-5"/>
          <w:sz w:val="24"/>
        </w:rPr>
        <w:t xml:space="preserve"> </w:t>
      </w:r>
      <w:r>
        <w:rPr>
          <w:sz w:val="24"/>
        </w:rPr>
        <w:t>направлено</w:t>
      </w:r>
      <w:r>
        <w:rPr>
          <w:spacing w:val="-5"/>
          <w:sz w:val="24"/>
        </w:rPr>
        <w:t xml:space="preserve"> </w:t>
      </w:r>
      <w:r>
        <w:rPr>
          <w:sz w:val="24"/>
        </w:rPr>
        <w:t>на</w:t>
      </w:r>
      <w:r>
        <w:rPr>
          <w:spacing w:val="-5"/>
          <w:sz w:val="24"/>
        </w:rPr>
        <w:t xml:space="preserve"> </w:t>
      </w:r>
      <w:r>
        <w:rPr>
          <w:sz w:val="24"/>
        </w:rPr>
        <w:t>усвоение</w:t>
      </w:r>
      <w:r>
        <w:rPr>
          <w:spacing w:val="-5"/>
          <w:sz w:val="24"/>
        </w:rPr>
        <w:t xml:space="preserve"> </w:t>
      </w:r>
      <w:r>
        <w:rPr>
          <w:sz w:val="24"/>
        </w:rPr>
        <w:t>норм</w:t>
      </w:r>
      <w:r>
        <w:rPr>
          <w:spacing w:val="-6"/>
          <w:sz w:val="24"/>
        </w:rPr>
        <w:t xml:space="preserve"> </w:t>
      </w:r>
      <w:r>
        <w:rPr>
          <w:spacing w:val="-10"/>
          <w:sz w:val="24"/>
        </w:rPr>
        <w:t>и</w:t>
      </w:r>
    </w:p>
    <w:p w:rsidR="000664B2" w:rsidRDefault="000664B2">
      <w:pPr>
        <w:rPr>
          <w:sz w:val="24"/>
        </w:rPr>
        <w:sectPr w:rsidR="000664B2">
          <w:pgSz w:w="12070" w:h="17240"/>
          <w:pgMar w:top="600" w:right="566" w:bottom="800" w:left="708" w:header="0" w:footer="619" w:gutter="0"/>
          <w:cols w:space="720"/>
        </w:sectPr>
      </w:pPr>
    </w:p>
    <w:p w:rsidR="000664B2" w:rsidRDefault="00CF43C2">
      <w:pPr>
        <w:pStyle w:val="a4"/>
        <w:spacing w:before="62" w:line="276" w:lineRule="auto"/>
        <w:ind w:left="434" w:right="296"/>
      </w:pPr>
      <w:r>
        <w:lastRenderedPageBreak/>
        <w:t>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0664B2" w:rsidRDefault="000664B2">
      <w:pPr>
        <w:pStyle w:val="a4"/>
        <w:spacing w:before="41"/>
        <w:ind w:left="0"/>
        <w:jc w:val="left"/>
      </w:pPr>
    </w:p>
    <w:p w:rsidR="000664B2" w:rsidRDefault="00CF43C2">
      <w:pPr>
        <w:pStyle w:val="a4"/>
        <w:spacing w:line="276" w:lineRule="auto"/>
        <w:ind w:left="718" w:right="297" w:hanging="140"/>
      </w:pPr>
      <w:r>
        <w:rPr>
          <w:b/>
        </w:rPr>
        <w:t xml:space="preserve">Познавательное развитие </w:t>
      </w:r>
      <w:r>
        <w:t>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w:t>
      </w:r>
      <w:r>
        <w:rPr>
          <w:spacing w:val="-3"/>
        </w:rPr>
        <w:t xml:space="preserve"> </w:t>
      </w:r>
      <w:r>
        <w:t>об</w:t>
      </w:r>
      <w:r>
        <w:rPr>
          <w:spacing w:val="-7"/>
        </w:rPr>
        <w:t xml:space="preserve"> </w:t>
      </w:r>
      <w:r>
        <w:t>отечественных</w:t>
      </w:r>
      <w:r>
        <w:rPr>
          <w:spacing w:val="-5"/>
        </w:rPr>
        <w:t xml:space="preserve"> </w:t>
      </w:r>
      <w:r>
        <w:t>традициях</w:t>
      </w:r>
      <w:r>
        <w:rPr>
          <w:spacing w:val="-5"/>
        </w:rPr>
        <w:t xml:space="preserve"> </w:t>
      </w:r>
      <w:r>
        <w:t>и праздниках, о планете</w:t>
      </w:r>
      <w:r>
        <w:rPr>
          <w:spacing w:val="-1"/>
        </w:rPr>
        <w:t xml:space="preserve"> </w:t>
      </w:r>
      <w:r>
        <w:t>Земля как</w:t>
      </w:r>
      <w:r>
        <w:rPr>
          <w:spacing w:val="-6"/>
        </w:rPr>
        <w:t xml:space="preserve"> </w:t>
      </w:r>
      <w:r>
        <w:t>общем доме</w:t>
      </w:r>
      <w:r>
        <w:rPr>
          <w:spacing w:val="-1"/>
        </w:rPr>
        <w:t xml:space="preserve"> </w:t>
      </w:r>
      <w:r>
        <w:t>людей,</w:t>
      </w:r>
      <w:r>
        <w:rPr>
          <w:spacing w:val="-3"/>
        </w:rPr>
        <w:t xml:space="preserve"> </w:t>
      </w:r>
      <w:r>
        <w:t>об особенностях ее природы, многообразии стран и народов мира.</w:t>
      </w:r>
    </w:p>
    <w:p w:rsidR="000664B2" w:rsidRDefault="000664B2">
      <w:pPr>
        <w:pStyle w:val="a4"/>
        <w:spacing w:before="42"/>
        <w:ind w:left="0"/>
        <w:jc w:val="left"/>
      </w:pPr>
    </w:p>
    <w:p w:rsidR="000664B2" w:rsidRDefault="00CF43C2">
      <w:pPr>
        <w:pStyle w:val="a4"/>
        <w:spacing w:line="276" w:lineRule="auto"/>
        <w:ind w:left="718" w:right="294" w:hanging="140"/>
      </w:pPr>
      <w:r>
        <w:rPr>
          <w:b/>
        </w:rPr>
        <w:t xml:space="preserve">Речевое развитие </w:t>
      </w:r>
      <w: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w:t>
      </w:r>
      <w:r>
        <w:rPr>
          <w:spacing w:val="-2"/>
        </w:rPr>
        <w:t>грамоте.</w:t>
      </w:r>
    </w:p>
    <w:p w:rsidR="000664B2" w:rsidRDefault="000664B2">
      <w:pPr>
        <w:pStyle w:val="a4"/>
        <w:spacing w:before="42"/>
        <w:ind w:left="0"/>
        <w:jc w:val="left"/>
      </w:pPr>
    </w:p>
    <w:p w:rsidR="000664B2" w:rsidRDefault="00CF43C2">
      <w:pPr>
        <w:pStyle w:val="a4"/>
        <w:spacing w:line="276" w:lineRule="auto"/>
        <w:ind w:left="718" w:right="288" w:hanging="140"/>
      </w:pPr>
      <w:r>
        <w:rPr>
          <w:b/>
        </w:rPr>
        <w:t xml:space="preserve">Художественно-эстетическое развитие </w:t>
      </w:r>
      <w:r>
        <w:t>предполагает развитие предпосылок ценностно-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0664B2" w:rsidRDefault="000664B2">
      <w:pPr>
        <w:pStyle w:val="a4"/>
        <w:spacing w:before="42"/>
        <w:ind w:left="0"/>
        <w:jc w:val="left"/>
      </w:pPr>
    </w:p>
    <w:p w:rsidR="000664B2" w:rsidRDefault="00CF43C2">
      <w:pPr>
        <w:ind w:left="578"/>
        <w:jc w:val="both"/>
        <w:rPr>
          <w:sz w:val="24"/>
        </w:rPr>
      </w:pPr>
      <w:r>
        <w:rPr>
          <w:b/>
          <w:sz w:val="24"/>
        </w:rPr>
        <w:t>Физическое</w:t>
      </w:r>
      <w:r>
        <w:rPr>
          <w:b/>
          <w:spacing w:val="-10"/>
          <w:sz w:val="24"/>
        </w:rPr>
        <w:t xml:space="preserve"> </w:t>
      </w:r>
      <w:r>
        <w:rPr>
          <w:b/>
          <w:sz w:val="24"/>
        </w:rPr>
        <w:t>развитие</w:t>
      </w:r>
      <w:r>
        <w:rPr>
          <w:b/>
          <w:spacing w:val="-4"/>
          <w:sz w:val="24"/>
        </w:rPr>
        <w:t xml:space="preserve"> </w:t>
      </w:r>
      <w:r>
        <w:rPr>
          <w:sz w:val="24"/>
        </w:rPr>
        <w:t>включает</w:t>
      </w:r>
      <w:r>
        <w:rPr>
          <w:spacing w:val="-2"/>
          <w:sz w:val="24"/>
        </w:rPr>
        <w:t xml:space="preserve"> </w:t>
      </w:r>
      <w:r>
        <w:rPr>
          <w:sz w:val="24"/>
        </w:rPr>
        <w:t>приобретение</w:t>
      </w:r>
      <w:r>
        <w:rPr>
          <w:spacing w:val="-7"/>
          <w:sz w:val="24"/>
        </w:rPr>
        <w:t xml:space="preserve"> </w:t>
      </w:r>
      <w:r>
        <w:rPr>
          <w:sz w:val="24"/>
        </w:rPr>
        <w:t>опыта</w:t>
      </w:r>
      <w:r>
        <w:rPr>
          <w:spacing w:val="-6"/>
          <w:sz w:val="24"/>
        </w:rPr>
        <w:t xml:space="preserve"> </w:t>
      </w:r>
      <w:r>
        <w:rPr>
          <w:sz w:val="24"/>
        </w:rPr>
        <w:t>в</w:t>
      </w:r>
      <w:r>
        <w:rPr>
          <w:spacing w:val="-1"/>
          <w:sz w:val="24"/>
        </w:rPr>
        <w:t xml:space="preserve"> </w:t>
      </w:r>
      <w:r>
        <w:rPr>
          <w:sz w:val="24"/>
        </w:rPr>
        <w:t>следующих</w:t>
      </w:r>
      <w:r>
        <w:rPr>
          <w:spacing w:val="-6"/>
          <w:sz w:val="24"/>
        </w:rPr>
        <w:t xml:space="preserve"> </w:t>
      </w:r>
      <w:r>
        <w:rPr>
          <w:spacing w:val="-2"/>
          <w:sz w:val="24"/>
        </w:rPr>
        <w:t>видах</w:t>
      </w:r>
    </w:p>
    <w:p w:rsidR="000664B2" w:rsidRDefault="00CF43C2">
      <w:pPr>
        <w:pStyle w:val="a4"/>
        <w:spacing w:before="41" w:line="276" w:lineRule="auto"/>
        <w:ind w:left="718" w:right="294" w:hanging="140"/>
      </w:pPr>
      <w:r>
        <w:t>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w:t>
      </w:r>
      <w:r>
        <w:rPr>
          <w:spacing w:val="-2"/>
        </w:rPr>
        <w:t xml:space="preserve"> </w:t>
      </w:r>
      <w:r>
        <w:t>крупной и мелкой моторики</w:t>
      </w:r>
      <w:r>
        <w:rPr>
          <w:spacing w:val="-3"/>
        </w:rPr>
        <w:t xml:space="preserve"> </w:t>
      </w:r>
      <w:r>
        <w:t>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w:t>
      </w:r>
      <w:r>
        <w:rPr>
          <w:spacing w:val="80"/>
        </w:rPr>
        <w:t xml:space="preserve"> </w:t>
      </w:r>
      <w:r>
        <w:t>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0664B2" w:rsidRDefault="000664B2">
      <w:pPr>
        <w:pStyle w:val="a4"/>
        <w:spacing w:before="41"/>
        <w:ind w:left="0"/>
        <w:jc w:val="left"/>
      </w:pPr>
    </w:p>
    <w:p w:rsidR="000664B2" w:rsidRDefault="00CF43C2">
      <w:pPr>
        <w:pStyle w:val="2"/>
        <w:ind w:left="578"/>
        <w:rPr>
          <w:b w:val="0"/>
        </w:rPr>
      </w:pPr>
      <w:r>
        <w:t>Образовательная</w:t>
      </w:r>
      <w:r>
        <w:rPr>
          <w:spacing w:val="-8"/>
        </w:rPr>
        <w:t xml:space="preserve"> </w:t>
      </w:r>
      <w:r>
        <w:t>деятельность в</w:t>
      </w:r>
      <w:r>
        <w:rPr>
          <w:spacing w:val="-5"/>
        </w:rPr>
        <w:t xml:space="preserve"> </w:t>
      </w:r>
      <w:r>
        <w:t>ДОО</w:t>
      </w:r>
      <w:r>
        <w:rPr>
          <w:spacing w:val="-1"/>
        </w:rPr>
        <w:t xml:space="preserve"> </w:t>
      </w:r>
      <w:r>
        <w:rPr>
          <w:spacing w:val="-2"/>
        </w:rPr>
        <w:t>включает</w:t>
      </w:r>
      <w:r>
        <w:rPr>
          <w:b w:val="0"/>
          <w:spacing w:val="-2"/>
        </w:rPr>
        <w:t>:</w:t>
      </w:r>
    </w:p>
    <w:p w:rsidR="000664B2" w:rsidRDefault="000664B2">
      <w:pPr>
        <w:pStyle w:val="2"/>
        <w:rPr>
          <w:b w:val="0"/>
        </w:rPr>
        <w:sectPr w:rsidR="000664B2">
          <w:pgSz w:w="12070" w:h="17240"/>
          <w:pgMar w:top="600" w:right="566" w:bottom="800" w:left="708" w:header="0" w:footer="619" w:gutter="0"/>
          <w:cols w:space="720"/>
        </w:sectPr>
      </w:pPr>
    </w:p>
    <w:p w:rsidR="000664B2" w:rsidRDefault="00CF43C2">
      <w:pPr>
        <w:pStyle w:val="a5"/>
        <w:numPr>
          <w:ilvl w:val="0"/>
          <w:numId w:val="102"/>
        </w:numPr>
        <w:tabs>
          <w:tab w:val="left" w:pos="718"/>
          <w:tab w:val="left" w:pos="769"/>
        </w:tabs>
        <w:spacing w:before="62" w:line="276" w:lineRule="auto"/>
        <w:ind w:right="304" w:hanging="140"/>
        <w:jc w:val="left"/>
        <w:rPr>
          <w:sz w:val="24"/>
        </w:rPr>
      </w:pPr>
      <w:r>
        <w:rPr>
          <w:sz w:val="24"/>
        </w:rPr>
        <w:lastRenderedPageBreak/>
        <w:t>образовательную</w:t>
      </w:r>
      <w:r>
        <w:rPr>
          <w:spacing w:val="80"/>
          <w:sz w:val="24"/>
        </w:rPr>
        <w:t xml:space="preserve"> </w:t>
      </w:r>
      <w:r>
        <w:rPr>
          <w:sz w:val="24"/>
        </w:rPr>
        <w:t>деятельность,</w:t>
      </w:r>
      <w:r>
        <w:rPr>
          <w:spacing w:val="39"/>
          <w:sz w:val="24"/>
        </w:rPr>
        <w:t xml:space="preserve"> </w:t>
      </w:r>
      <w:r>
        <w:rPr>
          <w:sz w:val="24"/>
        </w:rPr>
        <w:t>осуществляемую</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организации</w:t>
      </w:r>
      <w:r>
        <w:rPr>
          <w:spacing w:val="40"/>
          <w:sz w:val="24"/>
        </w:rPr>
        <w:t xml:space="preserve"> </w:t>
      </w:r>
      <w:r>
        <w:rPr>
          <w:sz w:val="24"/>
        </w:rPr>
        <w:t>различных</w:t>
      </w:r>
      <w:r>
        <w:rPr>
          <w:spacing w:val="40"/>
          <w:sz w:val="24"/>
        </w:rPr>
        <w:t xml:space="preserve"> </w:t>
      </w:r>
      <w:r>
        <w:rPr>
          <w:sz w:val="24"/>
        </w:rPr>
        <w:t>видов детской деятельности;</w:t>
      </w:r>
    </w:p>
    <w:p w:rsidR="000664B2" w:rsidRDefault="00CF43C2">
      <w:pPr>
        <w:pStyle w:val="a5"/>
        <w:numPr>
          <w:ilvl w:val="0"/>
          <w:numId w:val="102"/>
        </w:numPr>
        <w:tabs>
          <w:tab w:val="left" w:pos="721"/>
        </w:tabs>
        <w:spacing w:line="275" w:lineRule="exact"/>
        <w:ind w:left="721" w:hanging="143"/>
        <w:jc w:val="left"/>
        <w:rPr>
          <w:sz w:val="24"/>
        </w:rPr>
      </w:pPr>
      <w:r>
        <w:rPr>
          <w:sz w:val="24"/>
        </w:rPr>
        <w:t>образовательную</w:t>
      </w:r>
      <w:r>
        <w:rPr>
          <w:spacing w:val="-8"/>
          <w:sz w:val="24"/>
        </w:rPr>
        <w:t xml:space="preserve"> </w:t>
      </w:r>
      <w:r>
        <w:rPr>
          <w:sz w:val="24"/>
        </w:rPr>
        <w:t>деятельность,</w:t>
      </w:r>
      <w:r>
        <w:rPr>
          <w:spacing w:val="-6"/>
          <w:sz w:val="24"/>
        </w:rPr>
        <w:t xml:space="preserve"> </w:t>
      </w:r>
      <w:r>
        <w:rPr>
          <w:sz w:val="24"/>
        </w:rPr>
        <w:t>осуществляемую</w:t>
      </w:r>
      <w:r>
        <w:rPr>
          <w:spacing w:val="-5"/>
          <w:sz w:val="24"/>
        </w:rPr>
        <w:t xml:space="preserve"> </w:t>
      </w:r>
      <w:r>
        <w:rPr>
          <w:sz w:val="24"/>
        </w:rPr>
        <w:t>в</w:t>
      </w:r>
      <w:r>
        <w:rPr>
          <w:spacing w:val="-2"/>
          <w:sz w:val="24"/>
        </w:rPr>
        <w:t xml:space="preserve"> </w:t>
      </w:r>
      <w:r>
        <w:rPr>
          <w:sz w:val="24"/>
        </w:rPr>
        <w:t>ходе</w:t>
      </w:r>
      <w:r>
        <w:rPr>
          <w:spacing w:val="-5"/>
          <w:sz w:val="24"/>
        </w:rPr>
        <w:t xml:space="preserve"> </w:t>
      </w:r>
      <w:r>
        <w:rPr>
          <w:sz w:val="24"/>
        </w:rPr>
        <w:t>режимных</w:t>
      </w:r>
      <w:r>
        <w:rPr>
          <w:spacing w:val="-7"/>
          <w:sz w:val="24"/>
        </w:rPr>
        <w:t xml:space="preserve"> </w:t>
      </w:r>
      <w:r>
        <w:rPr>
          <w:spacing w:val="-2"/>
          <w:sz w:val="24"/>
        </w:rPr>
        <w:t>процессов;</w:t>
      </w:r>
    </w:p>
    <w:p w:rsidR="000664B2" w:rsidRDefault="00CF43C2">
      <w:pPr>
        <w:pStyle w:val="a5"/>
        <w:numPr>
          <w:ilvl w:val="0"/>
          <w:numId w:val="102"/>
        </w:numPr>
        <w:tabs>
          <w:tab w:val="left" w:pos="721"/>
        </w:tabs>
        <w:spacing w:before="40"/>
        <w:ind w:left="721" w:hanging="143"/>
        <w:jc w:val="left"/>
        <w:rPr>
          <w:sz w:val="24"/>
        </w:rPr>
      </w:pPr>
      <w:r>
        <w:rPr>
          <w:sz w:val="24"/>
        </w:rPr>
        <w:t>самостоятельную</w:t>
      </w:r>
      <w:r>
        <w:rPr>
          <w:spacing w:val="-10"/>
          <w:sz w:val="24"/>
        </w:rPr>
        <w:t xml:space="preserve"> </w:t>
      </w:r>
      <w:r>
        <w:rPr>
          <w:sz w:val="24"/>
        </w:rPr>
        <w:t>деятельность</w:t>
      </w:r>
      <w:r>
        <w:rPr>
          <w:spacing w:val="-6"/>
          <w:sz w:val="24"/>
        </w:rPr>
        <w:t xml:space="preserve"> </w:t>
      </w:r>
      <w:r>
        <w:rPr>
          <w:spacing w:val="-2"/>
          <w:sz w:val="24"/>
        </w:rPr>
        <w:t>детей;</w:t>
      </w:r>
    </w:p>
    <w:p w:rsidR="000664B2" w:rsidRDefault="00CF43C2">
      <w:pPr>
        <w:pStyle w:val="a5"/>
        <w:numPr>
          <w:ilvl w:val="0"/>
          <w:numId w:val="102"/>
        </w:numPr>
        <w:tabs>
          <w:tab w:val="left" w:pos="718"/>
          <w:tab w:val="left" w:pos="880"/>
        </w:tabs>
        <w:spacing w:before="41" w:line="276" w:lineRule="auto"/>
        <w:ind w:right="292" w:hanging="140"/>
        <w:rPr>
          <w:sz w:val="24"/>
        </w:rPr>
      </w:pPr>
      <w:r>
        <w:rPr>
          <w:sz w:val="24"/>
        </w:rPr>
        <w:tab/>
        <w:t>взаимодействие с семьями детей по реализации образовательной программы ДО. Образовательная деятельность организуется как совместная деятельность педагога и детей, самостоятельная деятельность детей.</w:t>
      </w:r>
    </w:p>
    <w:p w:rsidR="000664B2" w:rsidRDefault="00CF43C2">
      <w:pPr>
        <w:pStyle w:val="a4"/>
        <w:spacing w:before="4" w:line="276" w:lineRule="auto"/>
        <w:ind w:left="718" w:right="300" w:hanging="77"/>
      </w:pPr>
      <w:r>
        <w:t xml:space="preserve">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w:t>
      </w:r>
      <w:r>
        <w:rPr>
          <w:spacing w:val="-2"/>
        </w:rPr>
        <w:t>деятельности:</w:t>
      </w:r>
    </w:p>
    <w:p w:rsidR="000664B2" w:rsidRDefault="00CF43C2">
      <w:pPr>
        <w:pStyle w:val="a5"/>
        <w:numPr>
          <w:ilvl w:val="0"/>
          <w:numId w:val="103"/>
        </w:numPr>
        <w:tabs>
          <w:tab w:val="left" w:pos="718"/>
          <w:tab w:val="left" w:pos="735"/>
        </w:tabs>
        <w:spacing w:line="276" w:lineRule="auto"/>
        <w:ind w:right="304" w:hanging="140"/>
        <w:rPr>
          <w:sz w:val="24"/>
        </w:rPr>
      </w:pPr>
      <w:r>
        <w:rPr>
          <w:sz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0664B2" w:rsidRDefault="00CF43C2">
      <w:pPr>
        <w:pStyle w:val="a5"/>
        <w:numPr>
          <w:ilvl w:val="0"/>
          <w:numId w:val="103"/>
        </w:numPr>
        <w:tabs>
          <w:tab w:val="left" w:pos="718"/>
          <w:tab w:val="left" w:pos="730"/>
        </w:tabs>
        <w:spacing w:line="276" w:lineRule="auto"/>
        <w:ind w:right="292" w:hanging="140"/>
        <w:rPr>
          <w:sz w:val="24"/>
        </w:rPr>
      </w:pPr>
      <w:r>
        <w:rPr>
          <w:sz w:val="24"/>
        </w:rPr>
        <w:t xml:space="preserve">совместная деятельность ребёнка с педагогом, при которой ребёнок и педагог - равноправные </w:t>
      </w:r>
      <w:r>
        <w:rPr>
          <w:spacing w:val="-2"/>
          <w:sz w:val="24"/>
        </w:rPr>
        <w:t>партнеры;</w:t>
      </w:r>
    </w:p>
    <w:p w:rsidR="000664B2" w:rsidRDefault="00CF43C2">
      <w:pPr>
        <w:pStyle w:val="a5"/>
        <w:numPr>
          <w:ilvl w:val="0"/>
          <w:numId w:val="103"/>
        </w:numPr>
        <w:tabs>
          <w:tab w:val="left" w:pos="718"/>
          <w:tab w:val="left" w:pos="807"/>
        </w:tabs>
        <w:spacing w:line="278" w:lineRule="auto"/>
        <w:ind w:right="303" w:hanging="140"/>
        <w:rPr>
          <w:sz w:val="24"/>
        </w:rPr>
      </w:pPr>
      <w:r>
        <w:rPr>
          <w:sz w:val="24"/>
        </w:rPr>
        <w:tab/>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0664B2" w:rsidRDefault="00CF43C2">
      <w:pPr>
        <w:pStyle w:val="a5"/>
        <w:numPr>
          <w:ilvl w:val="0"/>
          <w:numId w:val="103"/>
        </w:numPr>
        <w:tabs>
          <w:tab w:val="left" w:pos="718"/>
          <w:tab w:val="left" w:pos="769"/>
        </w:tabs>
        <w:spacing w:line="276" w:lineRule="auto"/>
        <w:ind w:right="300" w:hanging="140"/>
        <w:rPr>
          <w:sz w:val="24"/>
        </w:rPr>
      </w:pPr>
      <w:r>
        <w:rPr>
          <w:sz w:val="24"/>
        </w:rPr>
        <w:t>совместная</w:t>
      </w:r>
      <w:r>
        <w:rPr>
          <w:spacing w:val="40"/>
          <w:sz w:val="24"/>
        </w:rPr>
        <w:t xml:space="preserve"> </w:t>
      </w:r>
      <w:r>
        <w:rPr>
          <w:sz w:val="24"/>
        </w:rPr>
        <w:t>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0664B2" w:rsidRDefault="00CF43C2">
      <w:pPr>
        <w:pStyle w:val="a5"/>
        <w:numPr>
          <w:ilvl w:val="0"/>
          <w:numId w:val="103"/>
        </w:numPr>
        <w:tabs>
          <w:tab w:val="left" w:pos="718"/>
          <w:tab w:val="left" w:pos="721"/>
        </w:tabs>
        <w:spacing w:line="276" w:lineRule="auto"/>
        <w:ind w:right="293" w:hanging="140"/>
        <w:rPr>
          <w:sz w:val="24"/>
        </w:rPr>
      </w:pPr>
      <w:r>
        <w:rPr>
          <w:sz w:val="24"/>
        </w:rPr>
        <w:t>самостоятельная, спонтанно возникающая,</w:t>
      </w:r>
      <w:r>
        <w:rPr>
          <w:spacing w:val="-1"/>
          <w:sz w:val="24"/>
        </w:rPr>
        <w:t xml:space="preserve"> </w:t>
      </w:r>
      <w:r>
        <w:rPr>
          <w:sz w:val="24"/>
        </w:rPr>
        <w:t>совместная</w:t>
      </w:r>
      <w:r>
        <w:rPr>
          <w:spacing w:val="-3"/>
          <w:sz w:val="24"/>
        </w:rPr>
        <w:t xml:space="preserve"> </w:t>
      </w:r>
      <w:r>
        <w:rPr>
          <w:sz w:val="24"/>
        </w:rPr>
        <w:t>деятельность</w:t>
      </w:r>
      <w:r>
        <w:rPr>
          <w:spacing w:val="-3"/>
          <w:sz w:val="24"/>
        </w:rPr>
        <w:t xml:space="preserve"> </w:t>
      </w:r>
      <w:r>
        <w:rPr>
          <w:sz w:val="24"/>
        </w:rPr>
        <w:t>детей</w:t>
      </w:r>
      <w:r>
        <w:rPr>
          <w:spacing w:val="-3"/>
          <w:sz w:val="24"/>
        </w:rPr>
        <w:t xml:space="preserve"> </w:t>
      </w:r>
      <w:r>
        <w:rPr>
          <w:sz w:val="24"/>
        </w:rPr>
        <w:t>без</w:t>
      </w:r>
      <w:r>
        <w:rPr>
          <w:spacing w:val="-2"/>
          <w:sz w:val="24"/>
        </w:rPr>
        <w:t xml:space="preserve"> </w:t>
      </w:r>
      <w:r>
        <w:rPr>
          <w:sz w:val="24"/>
        </w:rPr>
        <w:t>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 исследовательская деятельность (опыты, эксперименты и другое).</w:t>
      </w:r>
    </w:p>
    <w:p w:rsidR="000664B2" w:rsidRDefault="00CF43C2">
      <w:pPr>
        <w:pStyle w:val="a4"/>
        <w:spacing w:line="276" w:lineRule="auto"/>
        <w:ind w:left="718" w:right="296" w:firstLine="346"/>
      </w:pPr>
      <w:r>
        <w:t>Организуя различные виды деятельности, педагог учитывает опыт ребёнка, его</w:t>
      </w:r>
      <w:r>
        <w:rPr>
          <w:spacing w:val="80"/>
        </w:rPr>
        <w:t xml:space="preserve"> </w:t>
      </w:r>
      <w:r>
        <w:t>субъектные проявления (самостоятельность, творчество при выборе содержания деятельности и способов его реализации, стремление</w:t>
      </w:r>
      <w:r>
        <w:rPr>
          <w:spacing w:val="-3"/>
        </w:rPr>
        <w:t xml:space="preserve"> </w:t>
      </w:r>
      <w:r>
        <w:t>к сотрудничеству</w:t>
      </w:r>
      <w:r>
        <w:rPr>
          <w:spacing w:val="-7"/>
        </w:rPr>
        <w:t xml:space="preserve"> </w:t>
      </w:r>
      <w:r>
        <w:t>с детьми, инициативность</w:t>
      </w:r>
      <w:r>
        <w:rPr>
          <w:spacing w:val="-1"/>
        </w:rPr>
        <w:t xml:space="preserve"> </w:t>
      </w:r>
      <w:r>
        <w:t>и</w:t>
      </w:r>
      <w:r>
        <w:rPr>
          <w:spacing w:val="-1"/>
        </w:rPr>
        <w:t xml:space="preserve"> </w:t>
      </w:r>
      <w:r>
        <w:t>желание заниматься определенным видом деятельности). Эту информацию педагог может получить в процессе наблюдения за деятельностью детей</w:t>
      </w:r>
      <w:r>
        <w:rPr>
          <w:spacing w:val="-2"/>
        </w:rPr>
        <w:t xml:space="preserve"> </w:t>
      </w:r>
      <w:r>
        <w:t>в</w:t>
      </w:r>
      <w:r>
        <w:rPr>
          <w:spacing w:val="-1"/>
        </w:rPr>
        <w:t xml:space="preserve"> </w:t>
      </w:r>
      <w:r>
        <w:t>ходе проведения</w:t>
      </w:r>
      <w:r>
        <w:rPr>
          <w:spacing w:val="-3"/>
        </w:rPr>
        <w:t xml:space="preserve"> </w:t>
      </w:r>
      <w:r>
        <w:t>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w:t>
      </w:r>
      <w:r>
        <w:rPr>
          <w:spacing w:val="-3"/>
        </w:rPr>
        <w:t xml:space="preserve"> </w:t>
      </w:r>
      <w:r>
        <w:t>выбора</w:t>
      </w:r>
      <w:r>
        <w:rPr>
          <w:spacing w:val="-4"/>
        </w:rPr>
        <w:t xml:space="preserve"> </w:t>
      </w:r>
      <w:r>
        <w:t>детьми</w:t>
      </w:r>
      <w:r>
        <w:rPr>
          <w:spacing w:val="-2"/>
        </w:rPr>
        <w:t xml:space="preserve"> </w:t>
      </w:r>
      <w:r>
        <w:t>деятельности,</w:t>
      </w:r>
      <w:r>
        <w:rPr>
          <w:spacing w:val="-6"/>
        </w:rPr>
        <w:t xml:space="preserve"> </w:t>
      </w:r>
      <w:r>
        <w:t>оборудования,</w:t>
      </w:r>
      <w:r>
        <w:rPr>
          <w:spacing w:val="-1"/>
        </w:rPr>
        <w:t xml:space="preserve"> </w:t>
      </w:r>
      <w:r>
        <w:t>участников</w:t>
      </w:r>
      <w:r>
        <w:rPr>
          <w:spacing w:val="-2"/>
        </w:rPr>
        <w:t xml:space="preserve"> </w:t>
      </w:r>
      <w:r>
        <w:t>совместной</w:t>
      </w:r>
      <w:r>
        <w:rPr>
          <w:spacing w:val="-2"/>
        </w:rPr>
        <w:t xml:space="preserve"> </w:t>
      </w:r>
      <w:r>
        <w:t>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Все виды деятельности взаимосвязаны между собой, часть из</w:t>
      </w:r>
      <w:r>
        <w:rPr>
          <w:spacing w:val="-1"/>
        </w:rPr>
        <w:t xml:space="preserve"> </w:t>
      </w:r>
      <w:r>
        <w:t>них</w:t>
      </w:r>
      <w:r>
        <w:rPr>
          <w:spacing w:val="-7"/>
        </w:rPr>
        <w:t xml:space="preserve"> </w:t>
      </w:r>
      <w:r>
        <w:t>органично включается в</w:t>
      </w:r>
      <w:r>
        <w:rPr>
          <w:spacing w:val="-1"/>
        </w:rPr>
        <w:t xml:space="preserve"> </w:t>
      </w:r>
      <w:r>
        <w:t>другие виды деятельности</w:t>
      </w:r>
      <w:r>
        <w:rPr>
          <w:spacing w:val="-1"/>
        </w:rPr>
        <w:t xml:space="preserve"> </w:t>
      </w:r>
      <w:r>
        <w:t>(например,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0664B2" w:rsidRDefault="00CF43C2">
      <w:pPr>
        <w:pStyle w:val="a4"/>
        <w:spacing w:line="276" w:lineRule="auto"/>
        <w:ind w:left="718" w:right="298" w:firstLine="105"/>
      </w:pPr>
      <w: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w:t>
      </w:r>
      <w:r>
        <w:rPr>
          <w:spacing w:val="-3"/>
        </w:rPr>
        <w:t xml:space="preserve"> </w:t>
      </w:r>
      <w:r>
        <w:t>навыки</w:t>
      </w:r>
      <w:r>
        <w:rPr>
          <w:spacing w:val="-2"/>
        </w:rPr>
        <w:t xml:space="preserve"> </w:t>
      </w:r>
      <w:r>
        <w:t>кооперации.</w:t>
      </w:r>
      <w:r>
        <w:rPr>
          <w:spacing w:val="-5"/>
        </w:rPr>
        <w:t xml:space="preserve"> </w:t>
      </w:r>
      <w:r>
        <w:t>Играя</w:t>
      </w:r>
      <w:r>
        <w:rPr>
          <w:spacing w:val="-7"/>
        </w:rPr>
        <w:t xml:space="preserve"> </w:t>
      </w:r>
      <w:r>
        <w:t>вместе,</w:t>
      </w:r>
      <w:r>
        <w:rPr>
          <w:spacing w:val="-1"/>
        </w:rPr>
        <w:t xml:space="preserve"> </w:t>
      </w:r>
      <w:r>
        <w:t>дети</w:t>
      </w:r>
      <w:r>
        <w:rPr>
          <w:spacing w:val="-2"/>
        </w:rPr>
        <w:t xml:space="preserve"> </w:t>
      </w:r>
      <w:r>
        <w:t>строят</w:t>
      </w:r>
      <w:r>
        <w:rPr>
          <w:spacing w:val="-3"/>
        </w:rPr>
        <w:t xml:space="preserve"> </w:t>
      </w:r>
      <w:r>
        <w:t>свои</w:t>
      </w:r>
      <w:r>
        <w:rPr>
          <w:spacing w:val="-6"/>
        </w:rPr>
        <w:t xml:space="preserve"> </w:t>
      </w:r>
      <w:r>
        <w:t>взаимоотношения,</w:t>
      </w:r>
      <w:r>
        <w:rPr>
          <w:spacing w:val="-1"/>
        </w:rPr>
        <w:t xml:space="preserve"> </w:t>
      </w:r>
      <w:r>
        <w:t>учатся общению, проявляют активность и инициативу и другое. Детство без игры и вне игры не представляется возможным. Игра в педагогическом процессе выполняет различные функции: обучающую, познавательную, развивающую, воспитательную, социокультурную, коммуникативную,</w:t>
      </w:r>
      <w:r>
        <w:rPr>
          <w:spacing w:val="40"/>
        </w:rPr>
        <w:t xml:space="preserve"> </w:t>
      </w:r>
      <w:r>
        <w:t>развлекательную,</w:t>
      </w:r>
      <w:r>
        <w:rPr>
          <w:spacing w:val="40"/>
        </w:rPr>
        <w:t xml:space="preserve"> </w:t>
      </w:r>
      <w:r>
        <w:t>диагностическую,</w:t>
      </w:r>
      <w:r>
        <w:rPr>
          <w:spacing w:val="40"/>
        </w:rPr>
        <w:t xml:space="preserve"> </w:t>
      </w:r>
      <w:r>
        <w:t>психотерапевтическую</w:t>
      </w:r>
      <w:r>
        <w:rPr>
          <w:spacing w:val="40"/>
        </w:rPr>
        <w:t xml:space="preserve"> </w:t>
      </w:r>
      <w:r>
        <w:t>и</w:t>
      </w:r>
      <w:r>
        <w:rPr>
          <w:spacing w:val="40"/>
        </w:rPr>
        <w:t xml:space="preserve"> </w:t>
      </w:r>
      <w:r>
        <w:t>другие.</w:t>
      </w:r>
      <w:r>
        <w:rPr>
          <w:spacing w:val="40"/>
        </w:rPr>
        <w:t xml:space="preserve"> </w:t>
      </w:r>
      <w:r>
        <w:t>В</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7"/>
      </w:pPr>
      <w:r>
        <w:lastRenderedPageBreak/>
        <w:t>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w:t>
      </w:r>
      <w:r>
        <w:rPr>
          <w:spacing w:val="-4"/>
        </w:rPr>
        <w:t xml:space="preserve"> </w:t>
      </w:r>
      <w:r>
        <w:t xml:space="preserve">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Учитывая потенциал игры для разностороннего развития ребёнка и становления его личности, педагог максимально использует все варианты её применения в </w:t>
      </w:r>
      <w:r>
        <w:rPr>
          <w:spacing w:val="-4"/>
        </w:rPr>
        <w:t>ДО.</w:t>
      </w:r>
    </w:p>
    <w:p w:rsidR="000664B2" w:rsidRDefault="00CF43C2">
      <w:pPr>
        <w:pStyle w:val="a4"/>
        <w:spacing w:before="1" w:line="276" w:lineRule="auto"/>
        <w:ind w:left="718" w:right="303" w:firstLine="283"/>
      </w:pPr>
      <w: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w:t>
      </w:r>
    </w:p>
    <w:p w:rsidR="000664B2" w:rsidRDefault="00CF43C2">
      <w:pPr>
        <w:pStyle w:val="a4"/>
        <w:spacing w:line="276" w:lineRule="auto"/>
        <w:ind w:left="718" w:right="291" w:hanging="140"/>
      </w:pPr>
      <w: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Образовательная деятельность, осуществляемая в утренний отрезок времени, включает:</w:t>
      </w:r>
    </w:p>
    <w:p w:rsidR="000664B2" w:rsidRDefault="00CF43C2">
      <w:pPr>
        <w:pStyle w:val="a5"/>
        <w:numPr>
          <w:ilvl w:val="0"/>
          <w:numId w:val="102"/>
        </w:numPr>
        <w:tabs>
          <w:tab w:val="left" w:pos="718"/>
          <w:tab w:val="left" w:pos="812"/>
        </w:tabs>
        <w:spacing w:line="276" w:lineRule="auto"/>
        <w:ind w:right="293" w:hanging="140"/>
        <w:jc w:val="left"/>
        <w:rPr>
          <w:sz w:val="24"/>
        </w:rPr>
      </w:pPr>
      <w:r>
        <w:rPr>
          <w:sz w:val="24"/>
        </w:rPr>
        <w:tab/>
        <w:t>игровые</w:t>
      </w:r>
      <w:r>
        <w:rPr>
          <w:spacing w:val="80"/>
          <w:sz w:val="24"/>
        </w:rPr>
        <w:t xml:space="preserve"> </w:t>
      </w:r>
      <w:r>
        <w:rPr>
          <w:sz w:val="24"/>
        </w:rPr>
        <w:t>ситуации,</w:t>
      </w:r>
      <w:r>
        <w:rPr>
          <w:spacing w:val="80"/>
          <w:sz w:val="24"/>
        </w:rPr>
        <w:t xml:space="preserve"> </w:t>
      </w:r>
      <w:r>
        <w:rPr>
          <w:sz w:val="24"/>
        </w:rPr>
        <w:t>индивидуальные</w:t>
      </w:r>
      <w:r>
        <w:rPr>
          <w:spacing w:val="80"/>
          <w:sz w:val="24"/>
        </w:rPr>
        <w:t xml:space="preserve"> </w:t>
      </w:r>
      <w:r>
        <w:rPr>
          <w:sz w:val="24"/>
        </w:rPr>
        <w:t>игры</w:t>
      </w:r>
      <w:r>
        <w:rPr>
          <w:spacing w:val="80"/>
          <w:sz w:val="24"/>
        </w:rPr>
        <w:t xml:space="preserve"> </w:t>
      </w:r>
      <w:r>
        <w:rPr>
          <w:sz w:val="24"/>
        </w:rPr>
        <w:t>и</w:t>
      </w:r>
      <w:r>
        <w:rPr>
          <w:spacing w:val="80"/>
          <w:sz w:val="24"/>
        </w:rPr>
        <w:t xml:space="preserve"> </w:t>
      </w:r>
      <w:r>
        <w:rPr>
          <w:sz w:val="24"/>
        </w:rPr>
        <w:t>игры</w:t>
      </w:r>
      <w:r>
        <w:rPr>
          <w:spacing w:val="80"/>
          <w:sz w:val="24"/>
        </w:rPr>
        <w:t xml:space="preserve"> </w:t>
      </w:r>
      <w:r>
        <w:rPr>
          <w:sz w:val="24"/>
        </w:rPr>
        <w:t>небольшими</w:t>
      </w:r>
      <w:r>
        <w:rPr>
          <w:spacing w:val="80"/>
          <w:sz w:val="24"/>
        </w:rPr>
        <w:t xml:space="preserve"> </w:t>
      </w:r>
      <w:r>
        <w:rPr>
          <w:sz w:val="24"/>
        </w:rPr>
        <w:t>подгруппами</w:t>
      </w:r>
      <w:r>
        <w:rPr>
          <w:spacing w:val="80"/>
          <w:sz w:val="24"/>
        </w:rPr>
        <w:t xml:space="preserve"> </w:t>
      </w:r>
      <w:r>
        <w:rPr>
          <w:sz w:val="24"/>
        </w:rPr>
        <w:t>(сюжетно- ролевые, режиссерские, дидактические, подвижные, музыкальные и другие);</w:t>
      </w:r>
    </w:p>
    <w:p w:rsidR="000664B2" w:rsidRDefault="00CF43C2">
      <w:pPr>
        <w:pStyle w:val="a5"/>
        <w:numPr>
          <w:ilvl w:val="0"/>
          <w:numId w:val="102"/>
        </w:numPr>
        <w:tabs>
          <w:tab w:val="left" w:pos="718"/>
          <w:tab w:val="left" w:pos="755"/>
        </w:tabs>
        <w:spacing w:line="280" w:lineRule="auto"/>
        <w:ind w:right="307" w:hanging="140"/>
        <w:jc w:val="left"/>
        <w:rPr>
          <w:sz w:val="24"/>
        </w:rPr>
      </w:pPr>
      <w:r>
        <w:rPr>
          <w:sz w:val="24"/>
        </w:rPr>
        <w:t>беседы</w:t>
      </w:r>
      <w:r>
        <w:rPr>
          <w:spacing w:val="40"/>
          <w:sz w:val="24"/>
        </w:rPr>
        <w:t xml:space="preserve"> </w:t>
      </w:r>
      <w:r>
        <w:rPr>
          <w:sz w:val="24"/>
        </w:rPr>
        <w:t>с</w:t>
      </w:r>
      <w:r>
        <w:rPr>
          <w:spacing w:val="31"/>
          <w:sz w:val="24"/>
        </w:rPr>
        <w:t xml:space="preserve"> </w:t>
      </w:r>
      <w:r>
        <w:rPr>
          <w:sz w:val="24"/>
        </w:rPr>
        <w:t>детьми</w:t>
      </w:r>
      <w:r>
        <w:rPr>
          <w:spacing w:val="33"/>
          <w:sz w:val="24"/>
        </w:rPr>
        <w:t xml:space="preserve"> </w:t>
      </w:r>
      <w:r>
        <w:rPr>
          <w:sz w:val="24"/>
        </w:rPr>
        <w:t>по</w:t>
      </w:r>
      <w:r>
        <w:rPr>
          <w:spacing w:val="32"/>
          <w:sz w:val="24"/>
        </w:rPr>
        <w:t xml:space="preserve"> </w:t>
      </w:r>
      <w:r>
        <w:rPr>
          <w:sz w:val="24"/>
        </w:rPr>
        <w:t>их</w:t>
      </w:r>
      <w:r>
        <w:rPr>
          <w:spacing w:val="27"/>
          <w:sz w:val="24"/>
        </w:rPr>
        <w:t xml:space="preserve"> </w:t>
      </w:r>
      <w:r>
        <w:rPr>
          <w:sz w:val="24"/>
        </w:rPr>
        <w:t>интересам,</w:t>
      </w:r>
      <w:r>
        <w:rPr>
          <w:spacing w:val="34"/>
          <w:sz w:val="24"/>
        </w:rPr>
        <w:t xml:space="preserve"> </w:t>
      </w:r>
      <w:r>
        <w:rPr>
          <w:sz w:val="24"/>
        </w:rPr>
        <w:t>развивающее</w:t>
      </w:r>
      <w:r>
        <w:rPr>
          <w:spacing w:val="31"/>
          <w:sz w:val="24"/>
        </w:rPr>
        <w:t xml:space="preserve"> </w:t>
      </w:r>
      <w:r>
        <w:rPr>
          <w:sz w:val="24"/>
        </w:rPr>
        <w:t>общение</w:t>
      </w:r>
      <w:r>
        <w:rPr>
          <w:spacing w:val="31"/>
          <w:sz w:val="24"/>
        </w:rPr>
        <w:t xml:space="preserve"> </w:t>
      </w:r>
      <w:r>
        <w:rPr>
          <w:sz w:val="24"/>
        </w:rPr>
        <w:t>педагога</w:t>
      </w:r>
      <w:r>
        <w:rPr>
          <w:spacing w:val="31"/>
          <w:sz w:val="24"/>
        </w:rPr>
        <w:t xml:space="preserve"> </w:t>
      </w:r>
      <w:r>
        <w:rPr>
          <w:sz w:val="24"/>
        </w:rPr>
        <w:t>с</w:t>
      </w:r>
      <w:r>
        <w:rPr>
          <w:spacing w:val="27"/>
          <w:sz w:val="24"/>
        </w:rPr>
        <w:t xml:space="preserve"> </w:t>
      </w:r>
      <w:r>
        <w:rPr>
          <w:sz w:val="24"/>
        </w:rPr>
        <w:t>детьми</w:t>
      </w:r>
      <w:r>
        <w:rPr>
          <w:spacing w:val="28"/>
          <w:sz w:val="24"/>
        </w:rPr>
        <w:t xml:space="preserve"> </w:t>
      </w:r>
      <w:r>
        <w:rPr>
          <w:sz w:val="24"/>
        </w:rPr>
        <w:t>(в</w:t>
      </w:r>
      <w:r>
        <w:rPr>
          <w:spacing w:val="34"/>
          <w:sz w:val="24"/>
        </w:rPr>
        <w:t xml:space="preserve"> </w:t>
      </w:r>
      <w:r>
        <w:rPr>
          <w:sz w:val="24"/>
        </w:rPr>
        <w:t>том</w:t>
      </w:r>
      <w:r>
        <w:rPr>
          <w:spacing w:val="34"/>
          <w:sz w:val="24"/>
        </w:rPr>
        <w:t xml:space="preserve"> </w:t>
      </w:r>
      <w:r>
        <w:rPr>
          <w:sz w:val="24"/>
        </w:rPr>
        <w:t>числе</w:t>
      </w:r>
      <w:r>
        <w:rPr>
          <w:spacing w:val="27"/>
          <w:sz w:val="24"/>
        </w:rPr>
        <w:t xml:space="preserve"> </w:t>
      </w:r>
      <w:r>
        <w:rPr>
          <w:sz w:val="24"/>
        </w:rPr>
        <w:t>в форме утреннего и вечернего круга), рассматривание картин, иллюстраций;</w:t>
      </w:r>
    </w:p>
    <w:p w:rsidR="000664B2" w:rsidRDefault="00CF43C2">
      <w:pPr>
        <w:pStyle w:val="a5"/>
        <w:numPr>
          <w:ilvl w:val="0"/>
          <w:numId w:val="102"/>
        </w:numPr>
        <w:tabs>
          <w:tab w:val="left" w:pos="659"/>
          <w:tab w:val="left" w:pos="718"/>
        </w:tabs>
        <w:spacing w:line="276" w:lineRule="auto"/>
        <w:ind w:right="302" w:hanging="140"/>
        <w:jc w:val="left"/>
        <w:rPr>
          <w:sz w:val="24"/>
        </w:rPr>
      </w:pPr>
      <w:r>
        <w:rPr>
          <w:sz w:val="24"/>
        </w:rPr>
        <w:t>практические,</w:t>
      </w:r>
      <w:r>
        <w:rPr>
          <w:spacing w:val="80"/>
          <w:sz w:val="24"/>
        </w:rPr>
        <w:t xml:space="preserve"> </w:t>
      </w:r>
      <w:r>
        <w:rPr>
          <w:sz w:val="24"/>
        </w:rPr>
        <w:t>проблемные</w:t>
      </w:r>
      <w:r>
        <w:rPr>
          <w:spacing w:val="80"/>
          <w:sz w:val="24"/>
        </w:rPr>
        <w:t xml:space="preserve"> </w:t>
      </w:r>
      <w:r>
        <w:rPr>
          <w:sz w:val="24"/>
        </w:rPr>
        <w:t>ситуации,</w:t>
      </w:r>
      <w:r>
        <w:rPr>
          <w:spacing w:val="80"/>
          <w:sz w:val="24"/>
        </w:rPr>
        <w:t xml:space="preserve"> </w:t>
      </w:r>
      <w:r>
        <w:rPr>
          <w:sz w:val="24"/>
        </w:rPr>
        <w:t>упражнения</w:t>
      </w:r>
      <w:r>
        <w:rPr>
          <w:spacing w:val="80"/>
          <w:sz w:val="24"/>
        </w:rPr>
        <w:t xml:space="preserve"> </w:t>
      </w:r>
      <w:r>
        <w:rPr>
          <w:sz w:val="24"/>
        </w:rPr>
        <w:t>(по</w:t>
      </w:r>
      <w:r>
        <w:rPr>
          <w:spacing w:val="80"/>
          <w:sz w:val="24"/>
        </w:rPr>
        <w:t xml:space="preserve"> </w:t>
      </w:r>
      <w:r>
        <w:rPr>
          <w:sz w:val="24"/>
        </w:rPr>
        <w:t>освоению</w:t>
      </w:r>
      <w:r>
        <w:rPr>
          <w:spacing w:val="80"/>
          <w:sz w:val="24"/>
        </w:rPr>
        <w:t xml:space="preserve"> </w:t>
      </w:r>
      <w:r>
        <w:rPr>
          <w:sz w:val="24"/>
        </w:rPr>
        <w:t>культурногигиенических навыков и культуры здоровья, правил и норм поведения и другие);</w:t>
      </w:r>
    </w:p>
    <w:p w:rsidR="000664B2" w:rsidRDefault="00CF43C2">
      <w:pPr>
        <w:pStyle w:val="a5"/>
        <w:numPr>
          <w:ilvl w:val="0"/>
          <w:numId w:val="102"/>
        </w:numPr>
        <w:tabs>
          <w:tab w:val="left" w:pos="784"/>
        </w:tabs>
        <w:spacing w:line="275" w:lineRule="exact"/>
        <w:ind w:left="784" w:hanging="143"/>
        <w:jc w:val="left"/>
        <w:rPr>
          <w:sz w:val="24"/>
        </w:rPr>
      </w:pPr>
      <w:r>
        <w:rPr>
          <w:sz w:val="24"/>
        </w:rPr>
        <w:t>наблюдения</w:t>
      </w:r>
      <w:r>
        <w:rPr>
          <w:spacing w:val="-5"/>
          <w:sz w:val="24"/>
        </w:rPr>
        <w:t xml:space="preserve"> </w:t>
      </w:r>
      <w:r>
        <w:rPr>
          <w:sz w:val="24"/>
        </w:rPr>
        <w:t>за</w:t>
      </w:r>
      <w:r>
        <w:rPr>
          <w:spacing w:val="-8"/>
          <w:sz w:val="24"/>
        </w:rPr>
        <w:t xml:space="preserve"> </w:t>
      </w:r>
      <w:r>
        <w:rPr>
          <w:sz w:val="24"/>
        </w:rPr>
        <w:t>объектами</w:t>
      </w:r>
      <w:r>
        <w:rPr>
          <w:spacing w:val="-2"/>
          <w:sz w:val="24"/>
        </w:rPr>
        <w:t xml:space="preserve"> </w:t>
      </w:r>
      <w:r>
        <w:rPr>
          <w:sz w:val="24"/>
        </w:rPr>
        <w:t>и</w:t>
      </w:r>
      <w:r>
        <w:rPr>
          <w:spacing w:val="-6"/>
          <w:sz w:val="24"/>
        </w:rPr>
        <w:t xml:space="preserve"> </w:t>
      </w:r>
      <w:r>
        <w:rPr>
          <w:sz w:val="24"/>
        </w:rPr>
        <w:t>явлениями</w:t>
      </w:r>
      <w:r>
        <w:rPr>
          <w:spacing w:val="-6"/>
          <w:sz w:val="24"/>
        </w:rPr>
        <w:t xml:space="preserve"> </w:t>
      </w:r>
      <w:r>
        <w:rPr>
          <w:sz w:val="24"/>
        </w:rPr>
        <w:t>природы,</w:t>
      </w:r>
      <w:r>
        <w:rPr>
          <w:spacing w:val="-1"/>
          <w:sz w:val="24"/>
        </w:rPr>
        <w:t xml:space="preserve"> </w:t>
      </w:r>
      <w:r>
        <w:rPr>
          <w:sz w:val="24"/>
        </w:rPr>
        <w:t>трудом</w:t>
      </w:r>
      <w:r>
        <w:rPr>
          <w:spacing w:val="-1"/>
          <w:sz w:val="24"/>
        </w:rPr>
        <w:t xml:space="preserve"> </w:t>
      </w:r>
      <w:r>
        <w:rPr>
          <w:spacing w:val="-2"/>
          <w:sz w:val="24"/>
        </w:rPr>
        <w:t>взрослых;</w:t>
      </w:r>
    </w:p>
    <w:p w:rsidR="000664B2" w:rsidRDefault="00CF43C2">
      <w:pPr>
        <w:pStyle w:val="a5"/>
        <w:numPr>
          <w:ilvl w:val="0"/>
          <w:numId w:val="102"/>
        </w:numPr>
        <w:tabs>
          <w:tab w:val="left" w:pos="718"/>
          <w:tab w:val="left" w:pos="769"/>
        </w:tabs>
        <w:spacing w:before="30" w:line="276" w:lineRule="auto"/>
        <w:ind w:right="296" w:hanging="140"/>
        <w:jc w:val="left"/>
        <w:rPr>
          <w:sz w:val="24"/>
        </w:rPr>
      </w:pPr>
      <w:r>
        <w:rPr>
          <w:sz w:val="24"/>
        </w:rPr>
        <w:t>трудовые</w:t>
      </w:r>
      <w:r>
        <w:rPr>
          <w:spacing w:val="80"/>
          <w:sz w:val="24"/>
        </w:rPr>
        <w:t xml:space="preserve"> </w:t>
      </w:r>
      <w:r>
        <w:rPr>
          <w:sz w:val="24"/>
        </w:rPr>
        <w:t>поручения</w:t>
      </w:r>
      <w:r>
        <w:rPr>
          <w:spacing w:val="40"/>
          <w:sz w:val="24"/>
        </w:rPr>
        <w:t xml:space="preserve"> </w:t>
      </w:r>
      <w:r>
        <w:rPr>
          <w:sz w:val="24"/>
        </w:rPr>
        <w:t>и</w:t>
      </w:r>
      <w:r>
        <w:rPr>
          <w:spacing w:val="40"/>
          <w:sz w:val="24"/>
        </w:rPr>
        <w:t xml:space="preserve"> </w:t>
      </w:r>
      <w:r>
        <w:rPr>
          <w:sz w:val="24"/>
        </w:rPr>
        <w:t>дежурства</w:t>
      </w:r>
      <w:r>
        <w:rPr>
          <w:spacing w:val="40"/>
          <w:sz w:val="24"/>
        </w:rPr>
        <w:t xml:space="preserve"> </w:t>
      </w:r>
      <w:r>
        <w:rPr>
          <w:sz w:val="24"/>
        </w:rPr>
        <w:t>(сервировка</w:t>
      </w:r>
      <w:r>
        <w:rPr>
          <w:spacing w:val="40"/>
          <w:sz w:val="24"/>
        </w:rPr>
        <w:t xml:space="preserve"> </w:t>
      </w:r>
      <w:r>
        <w:rPr>
          <w:sz w:val="24"/>
        </w:rPr>
        <w:t>стола</w:t>
      </w:r>
      <w:r>
        <w:rPr>
          <w:spacing w:val="40"/>
          <w:sz w:val="24"/>
        </w:rPr>
        <w:t xml:space="preserve"> </w:t>
      </w:r>
      <w:r>
        <w:rPr>
          <w:sz w:val="24"/>
        </w:rPr>
        <w:t>к</w:t>
      </w:r>
      <w:r>
        <w:rPr>
          <w:spacing w:val="40"/>
          <w:sz w:val="24"/>
        </w:rPr>
        <w:t xml:space="preserve"> </w:t>
      </w:r>
      <w:r>
        <w:rPr>
          <w:sz w:val="24"/>
        </w:rPr>
        <w:t>приему</w:t>
      </w:r>
      <w:r>
        <w:rPr>
          <w:spacing w:val="39"/>
          <w:sz w:val="24"/>
        </w:rPr>
        <w:t xml:space="preserve"> </w:t>
      </w:r>
      <w:r>
        <w:rPr>
          <w:sz w:val="24"/>
        </w:rPr>
        <w:t>пищи,</w:t>
      </w:r>
      <w:r>
        <w:rPr>
          <w:spacing w:val="40"/>
          <w:sz w:val="24"/>
        </w:rPr>
        <w:t xml:space="preserve"> </w:t>
      </w:r>
      <w:r>
        <w:rPr>
          <w:sz w:val="24"/>
        </w:rPr>
        <w:t>уход</w:t>
      </w:r>
      <w:r>
        <w:rPr>
          <w:spacing w:val="40"/>
          <w:sz w:val="24"/>
        </w:rPr>
        <w:t xml:space="preserve"> </w:t>
      </w:r>
      <w:r>
        <w:rPr>
          <w:sz w:val="24"/>
        </w:rPr>
        <w:t>за</w:t>
      </w:r>
      <w:r>
        <w:rPr>
          <w:spacing w:val="40"/>
          <w:sz w:val="24"/>
        </w:rPr>
        <w:t xml:space="preserve"> </w:t>
      </w:r>
      <w:r>
        <w:rPr>
          <w:sz w:val="24"/>
        </w:rPr>
        <w:t>комнатными растениями и другое);</w:t>
      </w:r>
    </w:p>
    <w:p w:rsidR="000664B2" w:rsidRDefault="00CF43C2">
      <w:pPr>
        <w:pStyle w:val="a5"/>
        <w:numPr>
          <w:ilvl w:val="0"/>
          <w:numId w:val="102"/>
        </w:numPr>
        <w:tabs>
          <w:tab w:val="left" w:pos="718"/>
          <w:tab w:val="left" w:pos="817"/>
        </w:tabs>
        <w:spacing w:line="276" w:lineRule="auto"/>
        <w:ind w:right="304" w:hanging="140"/>
        <w:jc w:val="left"/>
        <w:rPr>
          <w:sz w:val="24"/>
        </w:rPr>
      </w:pPr>
      <w:r>
        <w:rPr>
          <w:sz w:val="24"/>
        </w:rPr>
        <w:tab/>
        <w:t>индивидуальную</w:t>
      </w:r>
      <w:r>
        <w:rPr>
          <w:spacing w:val="80"/>
          <w:sz w:val="24"/>
        </w:rPr>
        <w:t xml:space="preserve"> </w:t>
      </w:r>
      <w:r>
        <w:rPr>
          <w:sz w:val="24"/>
        </w:rPr>
        <w:t>работу</w:t>
      </w:r>
      <w:r>
        <w:rPr>
          <w:spacing w:val="80"/>
          <w:sz w:val="24"/>
        </w:rPr>
        <w:t xml:space="preserve"> </w:t>
      </w:r>
      <w:r>
        <w:rPr>
          <w:sz w:val="24"/>
        </w:rPr>
        <w:t>с</w:t>
      </w:r>
      <w:r>
        <w:rPr>
          <w:spacing w:val="80"/>
          <w:sz w:val="24"/>
        </w:rPr>
        <w:t xml:space="preserve"> </w:t>
      </w:r>
      <w:r>
        <w:rPr>
          <w:sz w:val="24"/>
        </w:rPr>
        <w:t>детьми</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задачами</w:t>
      </w:r>
      <w:r>
        <w:rPr>
          <w:spacing w:val="80"/>
          <w:sz w:val="24"/>
        </w:rPr>
        <w:t xml:space="preserve"> </w:t>
      </w:r>
      <w:r>
        <w:rPr>
          <w:sz w:val="24"/>
        </w:rPr>
        <w:t>разных</w:t>
      </w:r>
      <w:r>
        <w:rPr>
          <w:spacing w:val="80"/>
          <w:sz w:val="24"/>
        </w:rPr>
        <w:t xml:space="preserve"> </w:t>
      </w:r>
      <w:r>
        <w:rPr>
          <w:sz w:val="24"/>
        </w:rPr>
        <w:t xml:space="preserve">образовательных </w:t>
      </w:r>
      <w:r>
        <w:rPr>
          <w:spacing w:val="-2"/>
          <w:sz w:val="24"/>
        </w:rPr>
        <w:t>областей;</w:t>
      </w:r>
    </w:p>
    <w:p w:rsidR="000664B2" w:rsidRDefault="00CF43C2">
      <w:pPr>
        <w:pStyle w:val="a5"/>
        <w:numPr>
          <w:ilvl w:val="0"/>
          <w:numId w:val="102"/>
        </w:numPr>
        <w:tabs>
          <w:tab w:val="left" w:pos="718"/>
          <w:tab w:val="left" w:pos="740"/>
        </w:tabs>
        <w:spacing w:before="3" w:line="276" w:lineRule="auto"/>
        <w:ind w:right="301" w:hanging="140"/>
        <w:jc w:val="left"/>
        <w:rPr>
          <w:sz w:val="24"/>
        </w:rPr>
      </w:pPr>
      <w:r>
        <w:rPr>
          <w:sz w:val="24"/>
        </w:rPr>
        <w:t>продуктивную</w:t>
      </w:r>
      <w:r>
        <w:rPr>
          <w:spacing w:val="33"/>
          <w:sz w:val="24"/>
        </w:rPr>
        <w:t xml:space="preserve"> </w:t>
      </w:r>
      <w:r>
        <w:rPr>
          <w:sz w:val="24"/>
        </w:rPr>
        <w:t xml:space="preserve">деятельность детей по интересам детей (рисование, конструирование, лепка и </w:t>
      </w:r>
      <w:r>
        <w:rPr>
          <w:spacing w:val="-2"/>
          <w:sz w:val="24"/>
        </w:rPr>
        <w:t>другое);</w:t>
      </w:r>
    </w:p>
    <w:p w:rsidR="000664B2" w:rsidRDefault="00CF43C2">
      <w:pPr>
        <w:pStyle w:val="a5"/>
        <w:numPr>
          <w:ilvl w:val="0"/>
          <w:numId w:val="102"/>
        </w:numPr>
        <w:tabs>
          <w:tab w:val="left" w:pos="718"/>
          <w:tab w:val="left" w:pos="928"/>
          <w:tab w:val="left" w:pos="2969"/>
          <w:tab w:val="left" w:pos="3363"/>
          <w:tab w:val="left" w:pos="5118"/>
          <w:tab w:val="left" w:pos="6566"/>
          <w:tab w:val="left" w:pos="9099"/>
        </w:tabs>
        <w:spacing w:line="276" w:lineRule="auto"/>
        <w:ind w:right="298" w:hanging="140"/>
        <w:jc w:val="left"/>
        <w:rPr>
          <w:sz w:val="24"/>
        </w:rPr>
      </w:pPr>
      <w:r>
        <w:rPr>
          <w:sz w:val="24"/>
        </w:rPr>
        <w:tab/>
      </w:r>
      <w:r>
        <w:rPr>
          <w:spacing w:val="-2"/>
          <w:sz w:val="24"/>
        </w:rPr>
        <w:t>оздоровительные</w:t>
      </w:r>
      <w:r>
        <w:rPr>
          <w:sz w:val="24"/>
        </w:rPr>
        <w:tab/>
      </w:r>
      <w:r>
        <w:rPr>
          <w:spacing w:val="-10"/>
          <w:sz w:val="24"/>
        </w:rPr>
        <w:t>и</w:t>
      </w:r>
      <w:r>
        <w:rPr>
          <w:sz w:val="24"/>
        </w:rPr>
        <w:tab/>
      </w:r>
      <w:r>
        <w:rPr>
          <w:spacing w:val="-2"/>
          <w:sz w:val="24"/>
        </w:rPr>
        <w:t>закаливающие</w:t>
      </w:r>
      <w:r>
        <w:rPr>
          <w:sz w:val="24"/>
        </w:rPr>
        <w:tab/>
      </w:r>
      <w:r>
        <w:rPr>
          <w:spacing w:val="-2"/>
          <w:sz w:val="24"/>
        </w:rPr>
        <w:t>процедуры,</w:t>
      </w:r>
      <w:r>
        <w:rPr>
          <w:sz w:val="24"/>
        </w:rPr>
        <w:tab/>
      </w:r>
      <w:r>
        <w:rPr>
          <w:spacing w:val="-2"/>
          <w:sz w:val="24"/>
        </w:rPr>
        <w:t>здоровьесберегающие</w:t>
      </w:r>
      <w:r>
        <w:rPr>
          <w:sz w:val="24"/>
        </w:rPr>
        <w:tab/>
      </w:r>
      <w:r>
        <w:rPr>
          <w:spacing w:val="-2"/>
          <w:sz w:val="24"/>
        </w:rPr>
        <w:t xml:space="preserve">мероприятия, </w:t>
      </w:r>
      <w:r>
        <w:rPr>
          <w:sz w:val="24"/>
        </w:rPr>
        <w:t>двигательную деятельность (подвижные игры, гимнастика и другое).</w:t>
      </w:r>
    </w:p>
    <w:p w:rsidR="000664B2" w:rsidRDefault="00CF43C2">
      <w:pPr>
        <w:pStyle w:val="a4"/>
        <w:spacing w:line="276" w:lineRule="auto"/>
        <w:ind w:left="718" w:right="297" w:firstLine="225"/>
      </w:pPr>
      <w:r>
        <w:t>Согласно</w:t>
      </w:r>
      <w:r>
        <w:rPr>
          <w:spacing w:val="-3"/>
        </w:rPr>
        <w:t xml:space="preserve"> </w:t>
      </w:r>
      <w:r>
        <w:t>требованиям</w:t>
      </w:r>
      <w:r>
        <w:rPr>
          <w:spacing w:val="-6"/>
        </w:rPr>
        <w:t xml:space="preserve"> </w:t>
      </w:r>
      <w:r>
        <w:t>СанПиН</w:t>
      </w:r>
      <w:r>
        <w:rPr>
          <w:spacing w:val="-4"/>
        </w:rPr>
        <w:t xml:space="preserve"> </w:t>
      </w:r>
      <w:r>
        <w:t>в</w:t>
      </w:r>
      <w:r>
        <w:rPr>
          <w:spacing w:val="-6"/>
        </w:rPr>
        <w:t xml:space="preserve"> </w:t>
      </w:r>
      <w:r>
        <w:t>режиме</w:t>
      </w:r>
      <w:r>
        <w:rPr>
          <w:spacing w:val="-4"/>
        </w:rPr>
        <w:t xml:space="preserve"> </w:t>
      </w:r>
      <w:r>
        <w:t>дня</w:t>
      </w:r>
      <w:r>
        <w:rPr>
          <w:spacing w:val="-3"/>
        </w:rPr>
        <w:t xml:space="preserve"> </w:t>
      </w:r>
      <w:r>
        <w:t>предусмотрено</w:t>
      </w:r>
      <w:r>
        <w:rPr>
          <w:spacing w:val="-3"/>
        </w:rPr>
        <w:t xml:space="preserve"> </w:t>
      </w:r>
      <w:r>
        <w:t>время</w:t>
      </w:r>
      <w:r>
        <w:rPr>
          <w:spacing w:val="-3"/>
        </w:rPr>
        <w:t xml:space="preserve"> </w:t>
      </w:r>
      <w:r>
        <w:t>для</w:t>
      </w:r>
      <w:r>
        <w:rPr>
          <w:spacing w:val="-8"/>
        </w:rPr>
        <w:t xml:space="preserve"> </w:t>
      </w:r>
      <w:r>
        <w:t>проведения</w:t>
      </w:r>
      <w:r>
        <w:rPr>
          <w:spacing w:val="-3"/>
        </w:rPr>
        <w:t xml:space="preserve"> </w:t>
      </w:r>
      <w:r>
        <w:t>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w:t>
      </w:r>
      <w:r>
        <w:rPr>
          <w:spacing w:val="-5"/>
        </w:rPr>
        <w:t xml:space="preserve"> </w:t>
      </w:r>
      <w:r>
        <w:t>интеграцию</w:t>
      </w:r>
      <w:r>
        <w:rPr>
          <w:spacing w:val="-2"/>
        </w:rPr>
        <w:t xml:space="preserve"> </w:t>
      </w:r>
      <w:r>
        <w:t>с</w:t>
      </w:r>
      <w:r>
        <w:rPr>
          <w:spacing w:val="-1"/>
        </w:rPr>
        <w:t xml:space="preserve"> </w:t>
      </w:r>
      <w:r>
        <w:t>использованием</w:t>
      </w:r>
      <w:r>
        <w:rPr>
          <w:spacing w:val="-3"/>
        </w:rPr>
        <w:t xml:space="preserve"> </w:t>
      </w:r>
      <w:r>
        <w:t>разнообразных</w:t>
      </w:r>
      <w:r>
        <w:rPr>
          <w:spacing w:val="-5"/>
        </w:rPr>
        <w:t xml:space="preserve"> </w:t>
      </w:r>
      <w:r>
        <w:t>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проводится в виде образовательных ситуаций, тематических событий, проектной деятельности,</w:t>
      </w:r>
      <w:r>
        <w:rPr>
          <w:spacing w:val="-1"/>
        </w:rPr>
        <w:t xml:space="preserve"> </w:t>
      </w:r>
      <w:r>
        <w:t>проблемно обучающих</w:t>
      </w:r>
      <w:r>
        <w:rPr>
          <w:spacing w:val="-3"/>
        </w:rPr>
        <w:t xml:space="preserve"> </w:t>
      </w:r>
      <w:r>
        <w:t>ситуаций,</w:t>
      </w:r>
      <w:r>
        <w:rPr>
          <w:spacing w:val="-1"/>
        </w:rPr>
        <w:t xml:space="preserve"> </w:t>
      </w:r>
      <w:r>
        <w:t>интегрирующих</w:t>
      </w:r>
      <w:r>
        <w:rPr>
          <w:spacing w:val="-3"/>
        </w:rPr>
        <w:t xml:space="preserve"> </w:t>
      </w:r>
      <w:r>
        <w:t>содержание</w:t>
      </w:r>
      <w:r>
        <w:rPr>
          <w:spacing w:val="-4"/>
        </w:rPr>
        <w:t xml:space="preserve"> </w:t>
      </w:r>
      <w:r>
        <w:t>образовательных областей, творческих и исследовательских проектов и так далее. В рамках отведенного времени педагог организовывает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0664B2" w:rsidRDefault="00CF43C2">
      <w:pPr>
        <w:pStyle w:val="a4"/>
        <w:spacing w:line="278" w:lineRule="auto"/>
        <w:ind w:left="718" w:right="303" w:firstLine="163"/>
      </w:pPr>
      <w: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Образовательная деятельность, осуществляемая во время прогулки, включает:</w:t>
      </w:r>
    </w:p>
    <w:p w:rsidR="000664B2" w:rsidRDefault="00CF43C2">
      <w:pPr>
        <w:pStyle w:val="a5"/>
        <w:numPr>
          <w:ilvl w:val="0"/>
          <w:numId w:val="102"/>
        </w:numPr>
        <w:tabs>
          <w:tab w:val="left" w:pos="718"/>
          <w:tab w:val="left" w:pos="885"/>
          <w:tab w:val="left" w:pos="2362"/>
          <w:tab w:val="left" w:pos="2789"/>
          <w:tab w:val="left" w:pos="4099"/>
          <w:tab w:val="left" w:pos="4453"/>
          <w:tab w:val="left" w:pos="5773"/>
          <w:tab w:val="left" w:pos="6957"/>
          <w:tab w:val="left" w:pos="8635"/>
          <w:tab w:val="left" w:pos="9100"/>
        </w:tabs>
        <w:spacing w:line="276" w:lineRule="auto"/>
        <w:ind w:right="303" w:hanging="140"/>
        <w:jc w:val="left"/>
        <w:rPr>
          <w:sz w:val="24"/>
        </w:rPr>
      </w:pPr>
      <w:r>
        <w:rPr>
          <w:sz w:val="24"/>
        </w:rPr>
        <w:tab/>
      </w:r>
      <w:r>
        <w:rPr>
          <w:spacing w:val="-2"/>
          <w:sz w:val="24"/>
        </w:rPr>
        <w:t>наблюдения</w:t>
      </w:r>
      <w:r>
        <w:rPr>
          <w:sz w:val="24"/>
        </w:rPr>
        <w:tab/>
      </w:r>
      <w:r>
        <w:rPr>
          <w:spacing w:val="-6"/>
          <w:sz w:val="24"/>
        </w:rPr>
        <w:t>за</w:t>
      </w:r>
      <w:r>
        <w:rPr>
          <w:sz w:val="24"/>
        </w:rPr>
        <w:tab/>
      </w:r>
      <w:r>
        <w:rPr>
          <w:spacing w:val="-2"/>
          <w:sz w:val="24"/>
        </w:rPr>
        <w:t>объектами</w:t>
      </w:r>
      <w:r>
        <w:rPr>
          <w:sz w:val="24"/>
        </w:rPr>
        <w:tab/>
      </w:r>
      <w:r>
        <w:rPr>
          <w:spacing w:val="-10"/>
          <w:sz w:val="24"/>
        </w:rPr>
        <w:t>и</w:t>
      </w:r>
      <w:r>
        <w:rPr>
          <w:sz w:val="24"/>
        </w:rPr>
        <w:tab/>
      </w:r>
      <w:r>
        <w:rPr>
          <w:spacing w:val="-2"/>
          <w:sz w:val="24"/>
        </w:rPr>
        <w:t>явлениями</w:t>
      </w:r>
      <w:r>
        <w:rPr>
          <w:sz w:val="24"/>
        </w:rPr>
        <w:tab/>
      </w:r>
      <w:r>
        <w:rPr>
          <w:spacing w:val="-2"/>
          <w:sz w:val="24"/>
        </w:rPr>
        <w:t>природы,</w:t>
      </w:r>
      <w:r>
        <w:rPr>
          <w:sz w:val="24"/>
        </w:rPr>
        <w:tab/>
      </w:r>
      <w:r>
        <w:rPr>
          <w:spacing w:val="-2"/>
          <w:sz w:val="24"/>
        </w:rPr>
        <w:t>направленные</w:t>
      </w:r>
      <w:r>
        <w:rPr>
          <w:sz w:val="24"/>
        </w:rPr>
        <w:tab/>
      </w:r>
      <w:r>
        <w:rPr>
          <w:spacing w:val="-6"/>
          <w:sz w:val="24"/>
        </w:rPr>
        <w:t>на</w:t>
      </w:r>
      <w:r>
        <w:rPr>
          <w:sz w:val="24"/>
        </w:rPr>
        <w:tab/>
      </w:r>
      <w:r>
        <w:rPr>
          <w:spacing w:val="-2"/>
          <w:sz w:val="24"/>
        </w:rPr>
        <w:t xml:space="preserve">установление </w:t>
      </w:r>
      <w:r>
        <w:rPr>
          <w:sz w:val="24"/>
        </w:rPr>
        <w:t>разнообразных связей и зависимостей в природе, воспитание отношения к ней;</w:t>
      </w:r>
    </w:p>
    <w:p w:rsidR="000664B2" w:rsidRDefault="00CF43C2">
      <w:pPr>
        <w:pStyle w:val="a5"/>
        <w:numPr>
          <w:ilvl w:val="0"/>
          <w:numId w:val="102"/>
        </w:numPr>
        <w:tabs>
          <w:tab w:val="left" w:pos="718"/>
          <w:tab w:val="left" w:pos="841"/>
        </w:tabs>
        <w:spacing w:line="276" w:lineRule="auto"/>
        <w:ind w:right="302" w:hanging="140"/>
        <w:jc w:val="left"/>
        <w:rPr>
          <w:sz w:val="24"/>
        </w:rPr>
      </w:pPr>
      <w:r>
        <w:rPr>
          <w:sz w:val="24"/>
        </w:rPr>
        <w:tab/>
        <w:t>подвижные</w:t>
      </w:r>
      <w:r>
        <w:rPr>
          <w:spacing w:val="80"/>
          <w:sz w:val="24"/>
        </w:rPr>
        <w:t xml:space="preserve"> </w:t>
      </w:r>
      <w:r>
        <w:rPr>
          <w:sz w:val="24"/>
        </w:rPr>
        <w:t>игры</w:t>
      </w:r>
      <w:r>
        <w:rPr>
          <w:spacing w:val="80"/>
          <w:sz w:val="24"/>
        </w:rPr>
        <w:t xml:space="preserve"> </w:t>
      </w:r>
      <w:r>
        <w:rPr>
          <w:sz w:val="24"/>
        </w:rPr>
        <w:t>и</w:t>
      </w:r>
      <w:r>
        <w:rPr>
          <w:spacing w:val="80"/>
          <w:sz w:val="24"/>
        </w:rPr>
        <w:t xml:space="preserve"> </w:t>
      </w:r>
      <w:r>
        <w:rPr>
          <w:sz w:val="24"/>
        </w:rPr>
        <w:t>спортивные</w:t>
      </w:r>
      <w:r>
        <w:rPr>
          <w:spacing w:val="80"/>
          <w:sz w:val="24"/>
        </w:rPr>
        <w:t xml:space="preserve"> </w:t>
      </w:r>
      <w:r>
        <w:rPr>
          <w:sz w:val="24"/>
        </w:rPr>
        <w:t>упражнения,</w:t>
      </w:r>
      <w:r>
        <w:rPr>
          <w:spacing w:val="80"/>
          <w:sz w:val="24"/>
        </w:rPr>
        <w:t xml:space="preserve"> </w:t>
      </w:r>
      <w:r>
        <w:rPr>
          <w:sz w:val="24"/>
        </w:rPr>
        <w:t>направленные</w:t>
      </w:r>
      <w:r>
        <w:rPr>
          <w:spacing w:val="80"/>
          <w:sz w:val="24"/>
        </w:rPr>
        <w:t xml:space="preserve"> </w:t>
      </w:r>
      <w:r>
        <w:rPr>
          <w:sz w:val="24"/>
        </w:rPr>
        <w:t>на</w:t>
      </w:r>
      <w:r>
        <w:rPr>
          <w:spacing w:val="80"/>
          <w:sz w:val="24"/>
        </w:rPr>
        <w:t xml:space="preserve"> </w:t>
      </w:r>
      <w:r>
        <w:rPr>
          <w:sz w:val="24"/>
        </w:rPr>
        <w:t>оптимизацию</w:t>
      </w:r>
      <w:r>
        <w:rPr>
          <w:spacing w:val="80"/>
          <w:sz w:val="24"/>
        </w:rPr>
        <w:t xml:space="preserve"> </w:t>
      </w:r>
      <w:r>
        <w:rPr>
          <w:sz w:val="24"/>
        </w:rPr>
        <w:t>режима</w:t>
      </w:r>
      <w:r>
        <w:rPr>
          <w:spacing w:val="80"/>
          <w:sz w:val="24"/>
        </w:rPr>
        <w:t xml:space="preserve"> </w:t>
      </w:r>
      <w:r>
        <w:rPr>
          <w:sz w:val="24"/>
        </w:rPr>
        <w:t>двигательной активности и укрепление здоровья детей;</w:t>
      </w:r>
    </w:p>
    <w:p w:rsidR="000664B2" w:rsidRDefault="00CF43C2">
      <w:pPr>
        <w:pStyle w:val="a5"/>
        <w:numPr>
          <w:ilvl w:val="0"/>
          <w:numId w:val="102"/>
        </w:numPr>
        <w:tabs>
          <w:tab w:val="left" w:pos="721"/>
        </w:tabs>
        <w:spacing w:line="275" w:lineRule="exact"/>
        <w:ind w:left="721" w:hanging="143"/>
        <w:jc w:val="left"/>
        <w:rPr>
          <w:sz w:val="24"/>
        </w:rPr>
      </w:pPr>
      <w:r>
        <w:rPr>
          <w:sz w:val="24"/>
        </w:rPr>
        <w:t>экспериментирование</w:t>
      </w:r>
      <w:r>
        <w:rPr>
          <w:spacing w:val="-5"/>
          <w:sz w:val="24"/>
        </w:rPr>
        <w:t xml:space="preserve"> </w:t>
      </w:r>
      <w:r>
        <w:rPr>
          <w:sz w:val="24"/>
        </w:rPr>
        <w:t>с</w:t>
      </w:r>
      <w:r>
        <w:rPr>
          <w:spacing w:val="-12"/>
          <w:sz w:val="24"/>
        </w:rPr>
        <w:t xml:space="preserve"> </w:t>
      </w:r>
      <w:r>
        <w:rPr>
          <w:sz w:val="24"/>
        </w:rPr>
        <w:t>объектами неживой</w:t>
      </w:r>
      <w:r>
        <w:rPr>
          <w:spacing w:val="-5"/>
          <w:sz w:val="24"/>
        </w:rPr>
        <w:t xml:space="preserve"> </w:t>
      </w:r>
      <w:r>
        <w:rPr>
          <w:spacing w:val="-2"/>
          <w:sz w:val="24"/>
        </w:rPr>
        <w:t>природы;</w:t>
      </w:r>
    </w:p>
    <w:p w:rsidR="000664B2" w:rsidRDefault="00CF43C2">
      <w:pPr>
        <w:pStyle w:val="a5"/>
        <w:numPr>
          <w:ilvl w:val="0"/>
          <w:numId w:val="102"/>
        </w:numPr>
        <w:tabs>
          <w:tab w:val="left" w:pos="721"/>
        </w:tabs>
        <w:spacing w:before="32"/>
        <w:ind w:left="721" w:hanging="143"/>
        <w:jc w:val="left"/>
        <w:rPr>
          <w:sz w:val="24"/>
        </w:rPr>
      </w:pPr>
      <w:r>
        <w:rPr>
          <w:sz w:val="24"/>
        </w:rPr>
        <w:t>сюжетно-ролевые</w:t>
      </w:r>
      <w:r>
        <w:rPr>
          <w:spacing w:val="-10"/>
          <w:sz w:val="24"/>
        </w:rPr>
        <w:t xml:space="preserve"> </w:t>
      </w:r>
      <w:r>
        <w:rPr>
          <w:sz w:val="24"/>
        </w:rPr>
        <w:t>и</w:t>
      </w:r>
      <w:r>
        <w:rPr>
          <w:spacing w:val="-1"/>
          <w:sz w:val="24"/>
        </w:rPr>
        <w:t xml:space="preserve"> </w:t>
      </w:r>
      <w:r>
        <w:rPr>
          <w:sz w:val="24"/>
        </w:rPr>
        <w:t>конструктивные</w:t>
      </w:r>
      <w:r>
        <w:rPr>
          <w:spacing w:val="-2"/>
          <w:sz w:val="24"/>
        </w:rPr>
        <w:t xml:space="preserve"> </w:t>
      </w:r>
      <w:r>
        <w:rPr>
          <w:sz w:val="24"/>
        </w:rPr>
        <w:t>игры</w:t>
      </w:r>
      <w:r>
        <w:rPr>
          <w:spacing w:val="-5"/>
          <w:sz w:val="24"/>
        </w:rPr>
        <w:t xml:space="preserve"> </w:t>
      </w:r>
      <w:r>
        <w:rPr>
          <w:sz w:val="24"/>
        </w:rPr>
        <w:t>(с</w:t>
      </w:r>
      <w:r>
        <w:rPr>
          <w:spacing w:val="-2"/>
          <w:sz w:val="24"/>
        </w:rPr>
        <w:t xml:space="preserve"> </w:t>
      </w:r>
      <w:r>
        <w:rPr>
          <w:sz w:val="24"/>
        </w:rPr>
        <w:t>песком,</w:t>
      </w:r>
      <w:r>
        <w:rPr>
          <w:spacing w:val="-5"/>
          <w:sz w:val="24"/>
        </w:rPr>
        <w:t xml:space="preserve"> </w:t>
      </w:r>
      <w:r>
        <w:rPr>
          <w:sz w:val="24"/>
        </w:rPr>
        <w:t>со</w:t>
      </w:r>
      <w:r>
        <w:rPr>
          <w:spacing w:val="2"/>
          <w:sz w:val="24"/>
        </w:rPr>
        <w:t xml:space="preserve"> </w:t>
      </w:r>
      <w:r>
        <w:rPr>
          <w:sz w:val="24"/>
        </w:rPr>
        <w:t>снегом,</w:t>
      </w:r>
      <w:r>
        <w:rPr>
          <w:spacing w:val="-4"/>
          <w:sz w:val="24"/>
        </w:rPr>
        <w:t xml:space="preserve"> </w:t>
      </w:r>
      <w:r>
        <w:rPr>
          <w:sz w:val="24"/>
        </w:rPr>
        <w:t>с</w:t>
      </w:r>
      <w:r>
        <w:rPr>
          <w:spacing w:val="-3"/>
          <w:sz w:val="24"/>
        </w:rPr>
        <w:t xml:space="preserve"> </w:t>
      </w:r>
      <w:r>
        <w:rPr>
          <w:sz w:val="24"/>
        </w:rPr>
        <w:t>природным</w:t>
      </w:r>
      <w:r>
        <w:rPr>
          <w:spacing w:val="-4"/>
          <w:sz w:val="24"/>
        </w:rPr>
        <w:t xml:space="preserve"> </w:t>
      </w:r>
      <w:r>
        <w:rPr>
          <w:spacing w:val="-2"/>
          <w:sz w:val="24"/>
        </w:rPr>
        <w:t>материалом);</w:t>
      </w:r>
    </w:p>
    <w:p w:rsidR="000664B2" w:rsidRDefault="000664B2">
      <w:pPr>
        <w:pStyle w:val="a5"/>
        <w:jc w:val="left"/>
        <w:rPr>
          <w:sz w:val="24"/>
        </w:rPr>
        <w:sectPr w:rsidR="000664B2">
          <w:pgSz w:w="12070" w:h="17240"/>
          <w:pgMar w:top="600" w:right="566" w:bottom="800" w:left="708" w:header="0" w:footer="619" w:gutter="0"/>
          <w:cols w:space="720"/>
        </w:sectPr>
      </w:pPr>
    </w:p>
    <w:p w:rsidR="000664B2" w:rsidRDefault="00CF43C2">
      <w:pPr>
        <w:pStyle w:val="a5"/>
        <w:numPr>
          <w:ilvl w:val="0"/>
          <w:numId w:val="102"/>
        </w:numPr>
        <w:tabs>
          <w:tab w:val="left" w:pos="721"/>
        </w:tabs>
        <w:spacing w:before="62"/>
        <w:ind w:left="721" w:hanging="143"/>
        <w:rPr>
          <w:sz w:val="24"/>
        </w:rPr>
      </w:pPr>
      <w:r>
        <w:rPr>
          <w:sz w:val="24"/>
        </w:rPr>
        <w:lastRenderedPageBreak/>
        <w:t>элементарную</w:t>
      </w:r>
      <w:r>
        <w:rPr>
          <w:spacing w:val="-7"/>
          <w:sz w:val="24"/>
        </w:rPr>
        <w:t xml:space="preserve"> </w:t>
      </w:r>
      <w:r>
        <w:rPr>
          <w:sz w:val="24"/>
        </w:rPr>
        <w:t>трудовую</w:t>
      </w:r>
      <w:r>
        <w:rPr>
          <w:spacing w:val="-6"/>
          <w:sz w:val="24"/>
        </w:rPr>
        <w:t xml:space="preserve"> </w:t>
      </w:r>
      <w:r>
        <w:rPr>
          <w:sz w:val="24"/>
        </w:rPr>
        <w:t>деятельность</w:t>
      </w:r>
      <w:r>
        <w:rPr>
          <w:spacing w:val="-4"/>
          <w:sz w:val="24"/>
        </w:rPr>
        <w:t xml:space="preserve"> </w:t>
      </w:r>
      <w:r>
        <w:rPr>
          <w:sz w:val="24"/>
        </w:rPr>
        <w:t>детей</w:t>
      </w:r>
      <w:r>
        <w:rPr>
          <w:spacing w:val="-4"/>
          <w:sz w:val="24"/>
        </w:rPr>
        <w:t xml:space="preserve"> </w:t>
      </w:r>
      <w:r>
        <w:rPr>
          <w:sz w:val="24"/>
        </w:rPr>
        <w:t>на</w:t>
      </w:r>
      <w:r>
        <w:rPr>
          <w:spacing w:val="-1"/>
          <w:sz w:val="24"/>
        </w:rPr>
        <w:t xml:space="preserve"> </w:t>
      </w:r>
      <w:r>
        <w:rPr>
          <w:sz w:val="24"/>
        </w:rPr>
        <w:t>участке</w:t>
      </w:r>
      <w:r>
        <w:rPr>
          <w:spacing w:val="-5"/>
          <w:sz w:val="24"/>
        </w:rPr>
        <w:t xml:space="preserve"> </w:t>
      </w:r>
      <w:r>
        <w:rPr>
          <w:spacing w:val="-4"/>
          <w:sz w:val="24"/>
        </w:rPr>
        <w:t>ДОО;</w:t>
      </w:r>
    </w:p>
    <w:p w:rsidR="000664B2" w:rsidRDefault="00CF43C2">
      <w:pPr>
        <w:pStyle w:val="a5"/>
        <w:numPr>
          <w:ilvl w:val="0"/>
          <w:numId w:val="102"/>
        </w:numPr>
        <w:tabs>
          <w:tab w:val="left" w:pos="721"/>
        </w:tabs>
        <w:spacing w:before="40"/>
        <w:ind w:left="721" w:hanging="143"/>
        <w:rPr>
          <w:sz w:val="24"/>
        </w:rPr>
      </w:pPr>
      <w:r>
        <w:rPr>
          <w:sz w:val="24"/>
        </w:rPr>
        <w:t>свободное</w:t>
      </w:r>
      <w:r>
        <w:rPr>
          <w:spacing w:val="-11"/>
          <w:sz w:val="24"/>
        </w:rPr>
        <w:t xml:space="preserve"> </w:t>
      </w:r>
      <w:r>
        <w:rPr>
          <w:sz w:val="24"/>
        </w:rPr>
        <w:t>общение</w:t>
      </w:r>
      <w:r>
        <w:rPr>
          <w:spacing w:val="-8"/>
          <w:sz w:val="24"/>
        </w:rPr>
        <w:t xml:space="preserve"> </w:t>
      </w:r>
      <w:r>
        <w:rPr>
          <w:sz w:val="24"/>
        </w:rPr>
        <w:t>педагога</w:t>
      </w:r>
      <w:r>
        <w:rPr>
          <w:spacing w:val="-3"/>
          <w:sz w:val="24"/>
        </w:rPr>
        <w:t xml:space="preserve"> </w:t>
      </w:r>
      <w:r>
        <w:rPr>
          <w:sz w:val="24"/>
        </w:rPr>
        <w:t>с</w:t>
      </w:r>
      <w:r>
        <w:rPr>
          <w:spacing w:val="-8"/>
          <w:sz w:val="24"/>
        </w:rPr>
        <w:t xml:space="preserve"> </w:t>
      </w:r>
      <w:r>
        <w:rPr>
          <w:sz w:val="24"/>
        </w:rPr>
        <w:t>детьми,</w:t>
      </w:r>
      <w:r>
        <w:rPr>
          <w:spacing w:val="-5"/>
          <w:sz w:val="24"/>
        </w:rPr>
        <w:t xml:space="preserve"> </w:t>
      </w:r>
      <w:r>
        <w:rPr>
          <w:sz w:val="24"/>
        </w:rPr>
        <w:t>индивидуальную</w:t>
      </w:r>
      <w:r>
        <w:rPr>
          <w:spacing w:val="-4"/>
          <w:sz w:val="24"/>
        </w:rPr>
        <w:t xml:space="preserve"> </w:t>
      </w:r>
      <w:r>
        <w:rPr>
          <w:spacing w:val="-2"/>
          <w:sz w:val="24"/>
        </w:rPr>
        <w:t>работу;</w:t>
      </w:r>
    </w:p>
    <w:p w:rsidR="000664B2" w:rsidRDefault="00CF43C2">
      <w:pPr>
        <w:pStyle w:val="a5"/>
        <w:numPr>
          <w:ilvl w:val="0"/>
          <w:numId w:val="102"/>
        </w:numPr>
        <w:tabs>
          <w:tab w:val="left" w:pos="718"/>
          <w:tab w:val="left" w:pos="793"/>
        </w:tabs>
        <w:spacing w:before="41" w:line="276" w:lineRule="auto"/>
        <w:ind w:right="301" w:hanging="140"/>
        <w:rPr>
          <w:sz w:val="24"/>
        </w:rPr>
      </w:pPr>
      <w:r>
        <w:rPr>
          <w:sz w:val="24"/>
        </w:rPr>
        <w:tab/>
        <w:t>проведение спортивных праздников (при необходимости). Образовательная деятельность, осуществляемая во вторую половину дня, включает:</w:t>
      </w:r>
    </w:p>
    <w:p w:rsidR="000664B2" w:rsidRDefault="00CF43C2">
      <w:pPr>
        <w:pStyle w:val="a5"/>
        <w:numPr>
          <w:ilvl w:val="0"/>
          <w:numId w:val="102"/>
        </w:numPr>
        <w:tabs>
          <w:tab w:val="left" w:pos="718"/>
          <w:tab w:val="left" w:pos="812"/>
        </w:tabs>
        <w:spacing w:line="276" w:lineRule="auto"/>
        <w:ind w:right="289" w:hanging="140"/>
        <w:rPr>
          <w:sz w:val="24"/>
        </w:rPr>
      </w:pPr>
      <w:r>
        <w:rPr>
          <w:sz w:val="24"/>
        </w:rPr>
        <w:tab/>
        <w:t>элементарную трудовую деятельность детей (уборка групповой комнаты; ремонт книг</w:t>
      </w:r>
      <w:r>
        <w:rPr>
          <w:color w:val="FF0000"/>
          <w:sz w:val="24"/>
        </w:rPr>
        <w:t xml:space="preserve">, </w:t>
      </w:r>
      <w:r>
        <w:rPr>
          <w:sz w:val="24"/>
        </w:rPr>
        <w:t xml:space="preserve">настольно-печатных игр; стирка кукольного белья; изготовление игрушексамоделок для игр </w:t>
      </w:r>
      <w:r>
        <w:rPr>
          <w:spacing w:val="-2"/>
          <w:sz w:val="24"/>
        </w:rPr>
        <w:t>малышей);</w:t>
      </w:r>
    </w:p>
    <w:p w:rsidR="000664B2" w:rsidRDefault="00CF43C2">
      <w:pPr>
        <w:pStyle w:val="a5"/>
        <w:numPr>
          <w:ilvl w:val="0"/>
          <w:numId w:val="102"/>
        </w:numPr>
        <w:tabs>
          <w:tab w:val="left" w:pos="718"/>
          <w:tab w:val="left" w:pos="808"/>
        </w:tabs>
        <w:spacing w:before="3" w:line="276" w:lineRule="auto"/>
        <w:ind w:right="305" w:hanging="140"/>
        <w:rPr>
          <w:sz w:val="24"/>
        </w:rPr>
      </w:pPr>
      <w:r>
        <w:rPr>
          <w:sz w:val="24"/>
        </w:rPr>
        <w:tab/>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0664B2" w:rsidRDefault="00CF43C2">
      <w:pPr>
        <w:pStyle w:val="a5"/>
        <w:numPr>
          <w:ilvl w:val="0"/>
          <w:numId w:val="102"/>
        </w:numPr>
        <w:tabs>
          <w:tab w:val="left" w:pos="718"/>
          <w:tab w:val="left" w:pos="812"/>
        </w:tabs>
        <w:spacing w:line="276" w:lineRule="auto"/>
        <w:ind w:right="293" w:hanging="140"/>
        <w:rPr>
          <w:sz w:val="24"/>
        </w:rPr>
      </w:pPr>
      <w:r>
        <w:rPr>
          <w:sz w:val="24"/>
        </w:rPr>
        <w:tab/>
        <w:t>игровые ситуации, индивидуальные игры и игры небольшими подгруппами (сюжетно- ролевые, режиссерские, дидактические, подвижные, музыкальные и другие);</w:t>
      </w:r>
    </w:p>
    <w:p w:rsidR="000664B2" w:rsidRDefault="00CF43C2">
      <w:pPr>
        <w:pStyle w:val="a5"/>
        <w:numPr>
          <w:ilvl w:val="0"/>
          <w:numId w:val="102"/>
        </w:numPr>
        <w:tabs>
          <w:tab w:val="left" w:pos="780"/>
        </w:tabs>
        <w:spacing w:line="275" w:lineRule="exact"/>
        <w:ind w:left="780" w:hanging="139"/>
        <w:rPr>
          <w:sz w:val="24"/>
        </w:rPr>
      </w:pPr>
      <w:r>
        <w:rPr>
          <w:sz w:val="24"/>
        </w:rPr>
        <w:t>опыты</w:t>
      </w:r>
      <w:r>
        <w:rPr>
          <w:spacing w:val="-4"/>
          <w:sz w:val="24"/>
        </w:rPr>
        <w:t xml:space="preserve"> </w:t>
      </w:r>
      <w:r>
        <w:rPr>
          <w:sz w:val="24"/>
        </w:rPr>
        <w:t>и</w:t>
      </w:r>
      <w:r>
        <w:rPr>
          <w:spacing w:val="-6"/>
          <w:sz w:val="24"/>
        </w:rPr>
        <w:t xml:space="preserve"> </w:t>
      </w:r>
      <w:r>
        <w:rPr>
          <w:sz w:val="24"/>
        </w:rPr>
        <w:t>эксперименты,</w:t>
      </w:r>
      <w:r>
        <w:rPr>
          <w:spacing w:val="-6"/>
          <w:sz w:val="24"/>
        </w:rPr>
        <w:t xml:space="preserve"> </w:t>
      </w:r>
      <w:r>
        <w:rPr>
          <w:sz w:val="24"/>
        </w:rPr>
        <w:t>практико-ориентированные</w:t>
      </w:r>
      <w:r>
        <w:rPr>
          <w:spacing w:val="-8"/>
          <w:sz w:val="24"/>
        </w:rPr>
        <w:t xml:space="preserve"> </w:t>
      </w:r>
      <w:r>
        <w:rPr>
          <w:sz w:val="24"/>
        </w:rPr>
        <w:t>проекты,</w:t>
      </w:r>
      <w:r>
        <w:rPr>
          <w:spacing w:val="-5"/>
          <w:sz w:val="24"/>
        </w:rPr>
        <w:t xml:space="preserve"> </w:t>
      </w:r>
      <w:r>
        <w:rPr>
          <w:sz w:val="24"/>
        </w:rPr>
        <w:t>коллекционирование</w:t>
      </w:r>
      <w:r>
        <w:rPr>
          <w:spacing w:val="-3"/>
          <w:sz w:val="24"/>
        </w:rPr>
        <w:t xml:space="preserve"> </w:t>
      </w:r>
      <w:r>
        <w:rPr>
          <w:sz w:val="24"/>
        </w:rPr>
        <w:t>и</w:t>
      </w:r>
      <w:r>
        <w:rPr>
          <w:spacing w:val="-6"/>
          <w:sz w:val="24"/>
        </w:rPr>
        <w:t xml:space="preserve"> </w:t>
      </w:r>
      <w:r>
        <w:rPr>
          <w:spacing w:val="-2"/>
          <w:sz w:val="24"/>
        </w:rPr>
        <w:t>другое;</w:t>
      </w:r>
    </w:p>
    <w:p w:rsidR="000664B2" w:rsidRDefault="00CF43C2">
      <w:pPr>
        <w:pStyle w:val="a5"/>
        <w:numPr>
          <w:ilvl w:val="0"/>
          <w:numId w:val="102"/>
        </w:numPr>
        <w:tabs>
          <w:tab w:val="left" w:pos="718"/>
          <w:tab w:val="left" w:pos="764"/>
        </w:tabs>
        <w:spacing w:before="39" w:line="276" w:lineRule="auto"/>
        <w:ind w:right="307" w:hanging="140"/>
        <w:jc w:val="left"/>
        <w:rPr>
          <w:sz w:val="24"/>
        </w:rPr>
      </w:pPr>
      <w:r>
        <w:rPr>
          <w:sz w:val="24"/>
        </w:rPr>
        <w:t>чтение</w:t>
      </w:r>
      <w:r>
        <w:rPr>
          <w:spacing w:val="40"/>
          <w:sz w:val="24"/>
        </w:rPr>
        <w:t xml:space="preserve"> </w:t>
      </w:r>
      <w:r>
        <w:rPr>
          <w:sz w:val="24"/>
        </w:rPr>
        <w:t>художественной</w:t>
      </w:r>
      <w:r>
        <w:rPr>
          <w:spacing w:val="40"/>
          <w:sz w:val="24"/>
        </w:rPr>
        <w:t xml:space="preserve"> </w:t>
      </w:r>
      <w:r>
        <w:rPr>
          <w:sz w:val="24"/>
        </w:rPr>
        <w:t>литературы,</w:t>
      </w:r>
      <w:r>
        <w:rPr>
          <w:spacing w:val="40"/>
          <w:sz w:val="24"/>
        </w:rPr>
        <w:t xml:space="preserve"> </w:t>
      </w:r>
      <w:r>
        <w:rPr>
          <w:sz w:val="24"/>
        </w:rPr>
        <w:t>прослушивание</w:t>
      </w:r>
      <w:r>
        <w:rPr>
          <w:spacing w:val="33"/>
          <w:sz w:val="24"/>
        </w:rPr>
        <w:t xml:space="preserve"> </w:t>
      </w:r>
      <w:r>
        <w:rPr>
          <w:sz w:val="24"/>
        </w:rPr>
        <w:t>аудиозаписей</w:t>
      </w:r>
      <w:r>
        <w:rPr>
          <w:spacing w:val="40"/>
          <w:sz w:val="24"/>
        </w:rPr>
        <w:t xml:space="preserve"> </w:t>
      </w:r>
      <w:r>
        <w:rPr>
          <w:sz w:val="24"/>
        </w:rPr>
        <w:t>лучших</w:t>
      </w:r>
      <w:r>
        <w:rPr>
          <w:spacing w:val="34"/>
          <w:sz w:val="24"/>
        </w:rPr>
        <w:t xml:space="preserve"> </w:t>
      </w:r>
      <w:r>
        <w:rPr>
          <w:sz w:val="24"/>
        </w:rPr>
        <w:t>образов</w:t>
      </w:r>
      <w:r>
        <w:rPr>
          <w:spacing w:val="40"/>
          <w:sz w:val="24"/>
        </w:rPr>
        <w:t xml:space="preserve"> </w:t>
      </w:r>
      <w:r>
        <w:rPr>
          <w:sz w:val="24"/>
        </w:rPr>
        <w:t>чтения, рассматривание иллюстраций, просмотр мультфильмов и так далее;</w:t>
      </w:r>
    </w:p>
    <w:p w:rsidR="000664B2" w:rsidRDefault="00CF43C2">
      <w:pPr>
        <w:pStyle w:val="a5"/>
        <w:numPr>
          <w:ilvl w:val="0"/>
          <w:numId w:val="102"/>
        </w:numPr>
        <w:tabs>
          <w:tab w:val="left" w:pos="718"/>
          <w:tab w:val="left" w:pos="832"/>
          <w:tab w:val="left" w:pos="9431"/>
        </w:tabs>
        <w:spacing w:line="280" w:lineRule="auto"/>
        <w:ind w:right="297" w:hanging="77"/>
        <w:jc w:val="left"/>
        <w:rPr>
          <w:sz w:val="24"/>
        </w:rPr>
      </w:pPr>
      <w:r>
        <w:rPr>
          <w:sz w:val="24"/>
        </w:rPr>
        <w:tab/>
        <w:t>слушание</w:t>
      </w:r>
      <w:r>
        <w:rPr>
          <w:spacing w:val="40"/>
          <w:sz w:val="24"/>
        </w:rPr>
        <w:t xml:space="preserve"> </w:t>
      </w:r>
      <w:r>
        <w:rPr>
          <w:sz w:val="24"/>
        </w:rPr>
        <w:t>и</w:t>
      </w:r>
      <w:r>
        <w:rPr>
          <w:spacing w:val="40"/>
          <w:sz w:val="24"/>
        </w:rPr>
        <w:t xml:space="preserve"> </w:t>
      </w:r>
      <w:r>
        <w:rPr>
          <w:sz w:val="24"/>
        </w:rPr>
        <w:t>исполнение</w:t>
      </w:r>
      <w:r>
        <w:rPr>
          <w:spacing w:val="40"/>
          <w:sz w:val="24"/>
        </w:rPr>
        <w:t xml:space="preserve"> </w:t>
      </w:r>
      <w:r>
        <w:rPr>
          <w:sz w:val="24"/>
        </w:rPr>
        <w:t>музыкальных</w:t>
      </w:r>
      <w:r>
        <w:rPr>
          <w:spacing w:val="40"/>
          <w:sz w:val="24"/>
        </w:rPr>
        <w:t xml:space="preserve"> </w:t>
      </w:r>
      <w:r>
        <w:rPr>
          <w:sz w:val="24"/>
        </w:rPr>
        <w:t>произведений,</w:t>
      </w:r>
      <w:r>
        <w:rPr>
          <w:spacing w:val="40"/>
          <w:sz w:val="24"/>
        </w:rPr>
        <w:t xml:space="preserve"> </w:t>
      </w:r>
      <w:r>
        <w:rPr>
          <w:sz w:val="24"/>
        </w:rPr>
        <w:t>музыкально-ритмические</w:t>
      </w:r>
      <w:r>
        <w:rPr>
          <w:sz w:val="24"/>
        </w:rPr>
        <w:tab/>
      </w:r>
      <w:r>
        <w:rPr>
          <w:spacing w:val="-2"/>
          <w:sz w:val="24"/>
        </w:rPr>
        <w:t xml:space="preserve">движения, </w:t>
      </w:r>
      <w:r>
        <w:rPr>
          <w:sz w:val="24"/>
        </w:rPr>
        <w:t>музыкальные игры и импровизации;</w:t>
      </w:r>
    </w:p>
    <w:p w:rsidR="000664B2" w:rsidRDefault="00CF43C2">
      <w:pPr>
        <w:pStyle w:val="a5"/>
        <w:numPr>
          <w:ilvl w:val="0"/>
          <w:numId w:val="102"/>
        </w:numPr>
        <w:tabs>
          <w:tab w:val="left" w:pos="718"/>
          <w:tab w:val="left" w:pos="760"/>
        </w:tabs>
        <w:spacing w:line="276" w:lineRule="auto"/>
        <w:ind w:right="306" w:hanging="140"/>
        <w:jc w:val="left"/>
        <w:rPr>
          <w:sz w:val="24"/>
        </w:rPr>
      </w:pPr>
      <w:r>
        <w:rPr>
          <w:sz w:val="24"/>
        </w:rPr>
        <w:t>организация</w:t>
      </w:r>
      <w:r>
        <w:rPr>
          <w:spacing w:val="40"/>
          <w:sz w:val="24"/>
        </w:rPr>
        <w:t xml:space="preserve"> </w:t>
      </w:r>
      <w:r>
        <w:rPr>
          <w:sz w:val="24"/>
        </w:rPr>
        <w:t>и</w:t>
      </w:r>
      <w:r>
        <w:rPr>
          <w:spacing w:val="31"/>
          <w:sz w:val="24"/>
        </w:rPr>
        <w:t xml:space="preserve"> </w:t>
      </w:r>
      <w:r>
        <w:rPr>
          <w:sz w:val="24"/>
        </w:rPr>
        <w:t>(или)</w:t>
      </w:r>
      <w:r>
        <w:rPr>
          <w:spacing w:val="32"/>
          <w:sz w:val="24"/>
        </w:rPr>
        <w:t xml:space="preserve"> </w:t>
      </w:r>
      <w:r>
        <w:rPr>
          <w:sz w:val="24"/>
        </w:rPr>
        <w:t>посещение</w:t>
      </w:r>
      <w:r>
        <w:rPr>
          <w:spacing w:val="29"/>
          <w:sz w:val="24"/>
        </w:rPr>
        <w:t xml:space="preserve"> </w:t>
      </w:r>
      <w:r>
        <w:rPr>
          <w:sz w:val="24"/>
        </w:rPr>
        <w:t>выставок</w:t>
      </w:r>
      <w:r>
        <w:rPr>
          <w:spacing w:val="29"/>
          <w:sz w:val="24"/>
        </w:rPr>
        <w:t xml:space="preserve"> </w:t>
      </w:r>
      <w:r>
        <w:rPr>
          <w:sz w:val="24"/>
        </w:rPr>
        <w:t>детского</w:t>
      </w:r>
      <w:r>
        <w:rPr>
          <w:spacing w:val="34"/>
          <w:sz w:val="24"/>
        </w:rPr>
        <w:t xml:space="preserve"> </w:t>
      </w:r>
      <w:r>
        <w:rPr>
          <w:sz w:val="24"/>
        </w:rPr>
        <w:t>творчества,</w:t>
      </w:r>
      <w:r>
        <w:rPr>
          <w:spacing w:val="32"/>
          <w:sz w:val="24"/>
        </w:rPr>
        <w:t xml:space="preserve"> </w:t>
      </w:r>
      <w:r>
        <w:rPr>
          <w:sz w:val="24"/>
        </w:rPr>
        <w:t>изобразительного</w:t>
      </w:r>
      <w:r>
        <w:rPr>
          <w:spacing w:val="34"/>
          <w:sz w:val="24"/>
        </w:rPr>
        <w:t xml:space="preserve"> </w:t>
      </w:r>
      <w:r>
        <w:rPr>
          <w:sz w:val="24"/>
        </w:rPr>
        <w:t>искусства, мастерских; просмотр репродукций картин классиков и современных художников и другого;</w:t>
      </w:r>
    </w:p>
    <w:p w:rsidR="000664B2" w:rsidRDefault="00CF43C2">
      <w:pPr>
        <w:pStyle w:val="a5"/>
        <w:numPr>
          <w:ilvl w:val="0"/>
          <w:numId w:val="102"/>
        </w:numPr>
        <w:tabs>
          <w:tab w:val="left" w:pos="721"/>
        </w:tabs>
        <w:spacing w:line="275" w:lineRule="exact"/>
        <w:ind w:left="721" w:hanging="143"/>
        <w:jc w:val="left"/>
        <w:rPr>
          <w:sz w:val="24"/>
        </w:rPr>
      </w:pPr>
      <w:r>
        <w:rPr>
          <w:sz w:val="24"/>
        </w:rPr>
        <w:t>индивидуальную</w:t>
      </w:r>
      <w:r>
        <w:rPr>
          <w:spacing w:val="-7"/>
          <w:sz w:val="24"/>
        </w:rPr>
        <w:t xml:space="preserve"> </w:t>
      </w:r>
      <w:r>
        <w:rPr>
          <w:sz w:val="24"/>
        </w:rPr>
        <w:t>работу</w:t>
      </w:r>
      <w:r>
        <w:rPr>
          <w:spacing w:val="-10"/>
          <w:sz w:val="24"/>
        </w:rPr>
        <w:t xml:space="preserve"> </w:t>
      </w:r>
      <w:r>
        <w:rPr>
          <w:sz w:val="24"/>
        </w:rPr>
        <w:t>по</w:t>
      </w:r>
      <w:r>
        <w:rPr>
          <w:spacing w:val="1"/>
          <w:sz w:val="24"/>
        </w:rPr>
        <w:t xml:space="preserve"> </w:t>
      </w:r>
      <w:r>
        <w:rPr>
          <w:sz w:val="24"/>
        </w:rPr>
        <w:t>всем</w:t>
      </w:r>
      <w:r>
        <w:rPr>
          <w:spacing w:val="-5"/>
          <w:sz w:val="24"/>
        </w:rPr>
        <w:t xml:space="preserve"> </w:t>
      </w:r>
      <w:r>
        <w:rPr>
          <w:sz w:val="24"/>
        </w:rPr>
        <w:t>видам</w:t>
      </w:r>
      <w:r>
        <w:rPr>
          <w:spacing w:val="-5"/>
          <w:sz w:val="24"/>
        </w:rPr>
        <w:t xml:space="preserve"> </w:t>
      </w:r>
      <w:r>
        <w:rPr>
          <w:sz w:val="24"/>
        </w:rPr>
        <w:t>деятельности</w:t>
      </w:r>
      <w:r>
        <w:rPr>
          <w:spacing w:val="-1"/>
          <w:sz w:val="24"/>
        </w:rPr>
        <w:t xml:space="preserve"> </w:t>
      </w:r>
      <w:r>
        <w:rPr>
          <w:sz w:val="24"/>
        </w:rPr>
        <w:t>и</w:t>
      </w:r>
      <w:r>
        <w:rPr>
          <w:spacing w:val="-10"/>
          <w:sz w:val="24"/>
        </w:rPr>
        <w:t xml:space="preserve"> </w:t>
      </w:r>
      <w:r>
        <w:rPr>
          <w:sz w:val="24"/>
        </w:rPr>
        <w:t>образовательным</w:t>
      </w:r>
      <w:r>
        <w:rPr>
          <w:spacing w:val="-5"/>
          <w:sz w:val="24"/>
        </w:rPr>
        <w:t xml:space="preserve"> </w:t>
      </w:r>
      <w:r>
        <w:rPr>
          <w:spacing w:val="-2"/>
          <w:sz w:val="24"/>
        </w:rPr>
        <w:t>областям;</w:t>
      </w:r>
    </w:p>
    <w:p w:rsidR="000664B2" w:rsidRDefault="00CF43C2">
      <w:pPr>
        <w:pStyle w:val="a5"/>
        <w:numPr>
          <w:ilvl w:val="0"/>
          <w:numId w:val="102"/>
        </w:numPr>
        <w:tabs>
          <w:tab w:val="left" w:pos="721"/>
        </w:tabs>
        <w:spacing w:before="33"/>
        <w:ind w:left="721" w:hanging="143"/>
        <w:jc w:val="left"/>
        <w:rPr>
          <w:sz w:val="24"/>
        </w:rPr>
      </w:pPr>
      <w:r>
        <w:rPr>
          <w:sz w:val="24"/>
        </w:rPr>
        <w:t>работу</w:t>
      </w:r>
      <w:r>
        <w:rPr>
          <w:spacing w:val="-10"/>
          <w:sz w:val="24"/>
        </w:rPr>
        <w:t xml:space="preserve"> </w:t>
      </w:r>
      <w:r>
        <w:rPr>
          <w:sz w:val="24"/>
        </w:rPr>
        <w:t>с родителями</w:t>
      </w:r>
      <w:r>
        <w:rPr>
          <w:spacing w:val="-3"/>
          <w:sz w:val="24"/>
        </w:rPr>
        <w:t xml:space="preserve"> </w:t>
      </w:r>
      <w:r>
        <w:rPr>
          <w:sz w:val="24"/>
        </w:rPr>
        <w:t>(законными</w:t>
      </w:r>
      <w:r>
        <w:rPr>
          <w:spacing w:val="-2"/>
          <w:sz w:val="24"/>
        </w:rPr>
        <w:t xml:space="preserve"> представителями).</w:t>
      </w:r>
    </w:p>
    <w:p w:rsidR="000664B2" w:rsidRDefault="00CF43C2">
      <w:pPr>
        <w:pStyle w:val="a4"/>
        <w:spacing w:before="41" w:line="276" w:lineRule="auto"/>
        <w:ind w:left="718" w:right="288" w:firstLine="163"/>
      </w:pPr>
      <w:r>
        <w:t>Для организации самостоятельной деятельности детей в группе имеются различные центры детской активности (здоровья; игры; конструирования; искусства; книги; развития речи; науки; математики; безопасности). Самостоятельная деятельность предполагает самостоятельный выбор ребёнком её содержания, времени, партнеров. Педагог направляет и поддерживает свободную самостоятельную деятельность детей (создавая проблемно-игровые ситуации, ситуации общения, поддерживая познавательные интересы детей, изменяя предметно развивающую среду).</w:t>
      </w:r>
    </w:p>
    <w:p w:rsidR="000664B2" w:rsidRDefault="00CF43C2">
      <w:pPr>
        <w:pStyle w:val="a4"/>
        <w:spacing w:before="1" w:line="276" w:lineRule="auto"/>
        <w:ind w:left="718" w:right="295" w:hanging="140"/>
      </w:pPr>
      <w:r>
        <w:t>Во вторую половину дня педагог организовывает культурные практики, которые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p w:rsidR="000664B2" w:rsidRDefault="00CF43C2">
      <w:pPr>
        <w:pStyle w:val="a4"/>
        <w:spacing w:line="280" w:lineRule="auto"/>
        <w:ind w:left="718" w:right="297" w:hanging="140"/>
      </w:pPr>
      <w:r>
        <w:rPr>
          <w:b/>
        </w:rPr>
        <w:t>Культурные практики</w:t>
      </w:r>
      <w:r>
        <w:rPr>
          <w:b/>
          <w:spacing w:val="-4"/>
        </w:rPr>
        <w:t xml:space="preserve"> </w:t>
      </w:r>
      <w:r>
        <w:t>ориентированы</w:t>
      </w:r>
      <w:r>
        <w:rPr>
          <w:spacing w:val="-2"/>
        </w:rPr>
        <w:t xml:space="preserve"> </w:t>
      </w:r>
      <w:r>
        <w:t>на</w:t>
      </w:r>
      <w:r>
        <w:rPr>
          <w:spacing w:val="-4"/>
        </w:rPr>
        <w:t xml:space="preserve"> </w:t>
      </w:r>
      <w:r>
        <w:t>проявление</w:t>
      </w:r>
      <w:r>
        <w:rPr>
          <w:spacing w:val="-4"/>
        </w:rPr>
        <w:t xml:space="preserve"> </w:t>
      </w:r>
      <w:r>
        <w:t>детьми самостоятельности</w:t>
      </w:r>
      <w:r>
        <w:rPr>
          <w:spacing w:val="-2"/>
        </w:rPr>
        <w:t xml:space="preserve"> </w:t>
      </w:r>
      <w:r>
        <w:t>и</w:t>
      </w:r>
      <w:r>
        <w:rPr>
          <w:spacing w:val="-2"/>
        </w:rPr>
        <w:t xml:space="preserve"> </w:t>
      </w:r>
      <w:r>
        <w:t>творчества, активности и инициативности в разных видах деятельности, обеспечивая их продуктивность.</w:t>
      </w:r>
    </w:p>
    <w:p w:rsidR="000664B2" w:rsidRDefault="00CF43C2">
      <w:pPr>
        <w:pStyle w:val="a4"/>
        <w:spacing w:line="276" w:lineRule="auto"/>
        <w:ind w:left="718" w:right="295" w:hanging="140"/>
      </w:pPr>
      <w:r>
        <w:t>К культурным практикам относят игровую, продуктивную, познавательно-исследовательскую, коммуникативную практики, чтение художественной литературы. Культурные практики предоставляют ребёнку возможность проявить свою субъектность с разных сторон, что, в</w:t>
      </w:r>
      <w:r>
        <w:rPr>
          <w:spacing w:val="40"/>
        </w:rPr>
        <w:t xml:space="preserve"> </w:t>
      </w:r>
      <w:r>
        <w:t>свою очередь, способствует становлению разных видов детских инициатив:</w:t>
      </w:r>
    </w:p>
    <w:p w:rsidR="000664B2" w:rsidRDefault="00CF43C2">
      <w:pPr>
        <w:pStyle w:val="a5"/>
        <w:numPr>
          <w:ilvl w:val="0"/>
          <w:numId w:val="102"/>
        </w:numPr>
        <w:tabs>
          <w:tab w:val="left" w:pos="721"/>
        </w:tabs>
        <w:spacing w:line="274" w:lineRule="exact"/>
        <w:ind w:left="721" w:hanging="143"/>
        <w:rPr>
          <w:sz w:val="24"/>
        </w:rPr>
      </w:pPr>
      <w:r>
        <w:rPr>
          <w:sz w:val="24"/>
        </w:rPr>
        <w:t>в</w:t>
      </w:r>
      <w:r>
        <w:rPr>
          <w:spacing w:val="-3"/>
          <w:sz w:val="24"/>
        </w:rPr>
        <w:t xml:space="preserve"> </w:t>
      </w:r>
      <w:r>
        <w:rPr>
          <w:sz w:val="24"/>
        </w:rPr>
        <w:t>игровой</w:t>
      </w:r>
      <w:r>
        <w:rPr>
          <w:spacing w:val="-6"/>
          <w:sz w:val="24"/>
        </w:rPr>
        <w:t xml:space="preserve"> </w:t>
      </w:r>
      <w:r>
        <w:rPr>
          <w:sz w:val="24"/>
        </w:rPr>
        <w:t>практике</w:t>
      </w:r>
      <w:r>
        <w:rPr>
          <w:spacing w:val="-3"/>
          <w:sz w:val="24"/>
        </w:rPr>
        <w:t xml:space="preserve"> </w:t>
      </w:r>
      <w:r>
        <w:rPr>
          <w:sz w:val="24"/>
        </w:rPr>
        <w:t>ребёнок</w:t>
      </w:r>
      <w:r>
        <w:rPr>
          <w:spacing w:val="-9"/>
          <w:sz w:val="24"/>
        </w:rPr>
        <w:t xml:space="preserve"> </w:t>
      </w:r>
      <w:r>
        <w:rPr>
          <w:sz w:val="24"/>
        </w:rPr>
        <w:t>проявляет</w:t>
      </w:r>
      <w:r>
        <w:rPr>
          <w:spacing w:val="-5"/>
          <w:sz w:val="24"/>
        </w:rPr>
        <w:t xml:space="preserve"> </w:t>
      </w:r>
      <w:r>
        <w:rPr>
          <w:sz w:val="24"/>
        </w:rPr>
        <w:t>себя</w:t>
      </w:r>
      <w:r>
        <w:rPr>
          <w:spacing w:val="-2"/>
          <w:sz w:val="24"/>
        </w:rPr>
        <w:t xml:space="preserve"> </w:t>
      </w:r>
      <w:r>
        <w:rPr>
          <w:sz w:val="24"/>
        </w:rPr>
        <w:t>как</w:t>
      </w:r>
      <w:r>
        <w:rPr>
          <w:spacing w:val="-4"/>
          <w:sz w:val="24"/>
        </w:rPr>
        <w:t xml:space="preserve"> </w:t>
      </w:r>
      <w:r>
        <w:rPr>
          <w:sz w:val="24"/>
        </w:rPr>
        <w:t>творческий</w:t>
      </w:r>
      <w:r>
        <w:rPr>
          <w:spacing w:val="-1"/>
          <w:sz w:val="24"/>
        </w:rPr>
        <w:t xml:space="preserve"> </w:t>
      </w:r>
      <w:r>
        <w:rPr>
          <w:sz w:val="24"/>
        </w:rPr>
        <w:t>субъект</w:t>
      </w:r>
      <w:r>
        <w:rPr>
          <w:spacing w:val="6"/>
          <w:sz w:val="24"/>
        </w:rPr>
        <w:t xml:space="preserve"> </w:t>
      </w:r>
      <w:r>
        <w:rPr>
          <w:sz w:val="24"/>
        </w:rPr>
        <w:t>(творческая</w:t>
      </w:r>
      <w:r>
        <w:rPr>
          <w:spacing w:val="-1"/>
          <w:sz w:val="24"/>
        </w:rPr>
        <w:t xml:space="preserve"> </w:t>
      </w:r>
      <w:r>
        <w:rPr>
          <w:spacing w:val="-2"/>
          <w:sz w:val="24"/>
        </w:rPr>
        <w:t>инициатива);</w:t>
      </w:r>
    </w:p>
    <w:p w:rsidR="000664B2" w:rsidRDefault="00CF43C2">
      <w:pPr>
        <w:pStyle w:val="a5"/>
        <w:numPr>
          <w:ilvl w:val="0"/>
          <w:numId w:val="102"/>
        </w:numPr>
        <w:tabs>
          <w:tab w:val="left" w:pos="721"/>
        </w:tabs>
        <w:spacing w:before="32"/>
        <w:ind w:left="721" w:hanging="143"/>
        <w:rPr>
          <w:sz w:val="24"/>
        </w:rPr>
      </w:pPr>
      <w:r>
        <w:rPr>
          <w:sz w:val="24"/>
        </w:rPr>
        <w:t>в</w:t>
      </w:r>
      <w:r>
        <w:rPr>
          <w:spacing w:val="-4"/>
          <w:sz w:val="24"/>
        </w:rPr>
        <w:t xml:space="preserve"> </w:t>
      </w:r>
      <w:r>
        <w:rPr>
          <w:sz w:val="24"/>
        </w:rPr>
        <w:t>продуктивной</w:t>
      </w:r>
      <w:r>
        <w:rPr>
          <w:spacing w:val="-3"/>
          <w:sz w:val="24"/>
        </w:rPr>
        <w:t xml:space="preserve"> </w:t>
      </w:r>
      <w:r>
        <w:rPr>
          <w:sz w:val="24"/>
        </w:rPr>
        <w:t>-</w:t>
      </w:r>
      <w:r>
        <w:rPr>
          <w:spacing w:val="-1"/>
          <w:sz w:val="24"/>
        </w:rPr>
        <w:t xml:space="preserve"> </w:t>
      </w:r>
      <w:r>
        <w:rPr>
          <w:sz w:val="24"/>
        </w:rPr>
        <w:t>созидающий</w:t>
      </w:r>
      <w:r>
        <w:rPr>
          <w:spacing w:val="-6"/>
          <w:sz w:val="24"/>
        </w:rPr>
        <w:t xml:space="preserve"> </w:t>
      </w:r>
      <w:r>
        <w:rPr>
          <w:sz w:val="24"/>
        </w:rPr>
        <w:t>и</w:t>
      </w:r>
      <w:r>
        <w:rPr>
          <w:spacing w:val="-6"/>
          <w:sz w:val="24"/>
        </w:rPr>
        <w:t xml:space="preserve"> </w:t>
      </w:r>
      <w:r>
        <w:rPr>
          <w:sz w:val="24"/>
        </w:rPr>
        <w:t>волевой</w:t>
      </w:r>
      <w:r>
        <w:rPr>
          <w:spacing w:val="-2"/>
          <w:sz w:val="24"/>
        </w:rPr>
        <w:t xml:space="preserve"> </w:t>
      </w:r>
      <w:r>
        <w:rPr>
          <w:sz w:val="24"/>
        </w:rPr>
        <w:t>субъект</w:t>
      </w:r>
      <w:r>
        <w:rPr>
          <w:spacing w:val="-2"/>
          <w:sz w:val="24"/>
        </w:rPr>
        <w:t xml:space="preserve"> </w:t>
      </w:r>
      <w:r>
        <w:rPr>
          <w:sz w:val="24"/>
        </w:rPr>
        <w:t>(инициатива</w:t>
      </w:r>
      <w:r>
        <w:rPr>
          <w:spacing w:val="-8"/>
          <w:sz w:val="24"/>
        </w:rPr>
        <w:t xml:space="preserve"> </w:t>
      </w:r>
      <w:r>
        <w:rPr>
          <w:spacing w:val="-2"/>
          <w:sz w:val="24"/>
        </w:rPr>
        <w:t>целеполагания);</w:t>
      </w:r>
    </w:p>
    <w:p w:rsidR="000664B2" w:rsidRDefault="00CF43C2">
      <w:pPr>
        <w:pStyle w:val="a5"/>
        <w:numPr>
          <w:ilvl w:val="0"/>
          <w:numId w:val="102"/>
        </w:numPr>
        <w:tabs>
          <w:tab w:val="left" w:pos="718"/>
          <w:tab w:val="left" w:pos="842"/>
        </w:tabs>
        <w:spacing w:before="41" w:line="280" w:lineRule="auto"/>
        <w:ind w:right="296" w:hanging="77"/>
        <w:rPr>
          <w:sz w:val="24"/>
        </w:rPr>
      </w:pPr>
      <w:r>
        <w:rPr>
          <w:sz w:val="24"/>
        </w:rPr>
        <w:tab/>
        <w:t xml:space="preserve">в познавательно-исследовательской практике - как субъект исследования (познавательная </w:t>
      </w:r>
      <w:r>
        <w:rPr>
          <w:spacing w:val="-2"/>
          <w:sz w:val="24"/>
        </w:rPr>
        <w:t>инициатива);</w:t>
      </w:r>
    </w:p>
    <w:p w:rsidR="000664B2" w:rsidRDefault="00CF43C2">
      <w:pPr>
        <w:pStyle w:val="a5"/>
        <w:numPr>
          <w:ilvl w:val="0"/>
          <w:numId w:val="102"/>
        </w:numPr>
        <w:tabs>
          <w:tab w:val="left" w:pos="718"/>
          <w:tab w:val="left" w:pos="726"/>
        </w:tabs>
        <w:spacing w:line="276" w:lineRule="auto"/>
        <w:ind w:right="297" w:hanging="140"/>
        <w:rPr>
          <w:sz w:val="24"/>
        </w:rPr>
      </w:pPr>
      <w:r>
        <w:rPr>
          <w:sz w:val="24"/>
        </w:rPr>
        <w:t>коммуникативной практике - как партнер по</w:t>
      </w:r>
      <w:r>
        <w:rPr>
          <w:spacing w:val="-2"/>
          <w:sz w:val="24"/>
        </w:rPr>
        <w:t xml:space="preserve"> </w:t>
      </w:r>
      <w:r>
        <w:rPr>
          <w:sz w:val="24"/>
        </w:rPr>
        <w:t>взаимодействию</w:t>
      </w:r>
      <w:r>
        <w:rPr>
          <w:spacing w:val="-4"/>
          <w:sz w:val="24"/>
        </w:rPr>
        <w:t xml:space="preserve"> </w:t>
      </w:r>
      <w:r>
        <w:rPr>
          <w:sz w:val="24"/>
        </w:rPr>
        <w:t xml:space="preserve">и собеседник (коммуникативная </w:t>
      </w:r>
      <w:r>
        <w:rPr>
          <w:spacing w:val="-2"/>
          <w:sz w:val="24"/>
        </w:rPr>
        <w:t>инициатива);</w:t>
      </w:r>
    </w:p>
    <w:p w:rsidR="000664B2" w:rsidRDefault="00CF43C2">
      <w:pPr>
        <w:pStyle w:val="a5"/>
        <w:numPr>
          <w:ilvl w:val="0"/>
          <w:numId w:val="102"/>
        </w:numPr>
        <w:tabs>
          <w:tab w:val="left" w:pos="718"/>
          <w:tab w:val="left" w:pos="726"/>
        </w:tabs>
        <w:spacing w:line="276" w:lineRule="auto"/>
        <w:ind w:right="295" w:hanging="140"/>
        <w:rPr>
          <w:sz w:val="24"/>
        </w:rPr>
      </w:pPr>
      <w:r>
        <w:rPr>
          <w:sz w:val="24"/>
        </w:rPr>
        <w:t>чтение художественной литературы дополняет развивающие возможности других</w:t>
      </w:r>
      <w:r>
        <w:rPr>
          <w:spacing w:val="-3"/>
          <w:sz w:val="24"/>
        </w:rPr>
        <w:t xml:space="preserve"> </w:t>
      </w:r>
      <w:r>
        <w:rPr>
          <w:sz w:val="24"/>
        </w:rPr>
        <w:t>культурных практик детей дошкольного возраста (игровой, познавательно-исследовательской, продуктивной деятельности).</w:t>
      </w:r>
    </w:p>
    <w:p w:rsidR="000664B2" w:rsidRDefault="00CF43C2">
      <w:pPr>
        <w:pStyle w:val="a4"/>
        <w:spacing w:line="276" w:lineRule="auto"/>
        <w:ind w:left="718" w:right="301" w:hanging="140"/>
      </w:pPr>
      <w:r>
        <w:t>Тематику культурных практик педагогу помогают определить детские вопросы, проявленный интерес</w:t>
      </w:r>
      <w:r>
        <w:rPr>
          <w:spacing w:val="80"/>
        </w:rPr>
        <w:t xml:space="preserve"> </w:t>
      </w:r>
      <w:r>
        <w:t>к</w:t>
      </w:r>
      <w:r>
        <w:rPr>
          <w:spacing w:val="80"/>
        </w:rPr>
        <w:t xml:space="preserve"> </w:t>
      </w:r>
      <w:r>
        <w:t>явлениям</w:t>
      </w:r>
      <w:r>
        <w:rPr>
          <w:spacing w:val="80"/>
        </w:rPr>
        <w:t xml:space="preserve"> </w:t>
      </w:r>
      <w:r>
        <w:t>окружающей</w:t>
      </w:r>
      <w:r>
        <w:rPr>
          <w:spacing w:val="80"/>
        </w:rPr>
        <w:t xml:space="preserve"> </w:t>
      </w:r>
      <w:r>
        <w:t>действительности</w:t>
      </w:r>
      <w:r>
        <w:rPr>
          <w:spacing w:val="80"/>
        </w:rPr>
        <w:t xml:space="preserve"> </w:t>
      </w:r>
      <w:r>
        <w:t>или</w:t>
      </w:r>
      <w:r>
        <w:rPr>
          <w:spacing w:val="80"/>
        </w:rPr>
        <w:t xml:space="preserve"> </w:t>
      </w:r>
      <w:r>
        <w:t>предметам,</w:t>
      </w:r>
      <w:r>
        <w:rPr>
          <w:spacing w:val="80"/>
        </w:rPr>
        <w:t xml:space="preserve"> </w:t>
      </w:r>
      <w:r>
        <w:t>значимые</w:t>
      </w:r>
      <w:r>
        <w:rPr>
          <w:spacing w:val="80"/>
        </w:rPr>
        <w:t xml:space="preserve"> </w:t>
      </w:r>
      <w:r>
        <w:t>события,</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99"/>
      </w:pPr>
      <w:r>
        <w:lastRenderedPageBreak/>
        <w:t>неожиданные явления, художественная литература и другое.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0664B2" w:rsidRDefault="000664B2">
      <w:pPr>
        <w:pStyle w:val="a4"/>
        <w:spacing w:before="43"/>
        <w:ind w:left="0"/>
        <w:jc w:val="left"/>
      </w:pPr>
    </w:p>
    <w:p w:rsidR="000664B2" w:rsidRDefault="00CF43C2">
      <w:pPr>
        <w:pStyle w:val="2"/>
        <w:ind w:left="578"/>
      </w:pPr>
      <w:r>
        <w:t>Способы</w:t>
      </w:r>
      <w:r>
        <w:rPr>
          <w:spacing w:val="3"/>
        </w:rPr>
        <w:t xml:space="preserve"> </w:t>
      </w:r>
      <w:r>
        <w:t>и</w:t>
      </w:r>
      <w:r>
        <w:rPr>
          <w:spacing w:val="-2"/>
        </w:rPr>
        <w:t xml:space="preserve"> </w:t>
      </w:r>
      <w:r>
        <w:t>направления</w:t>
      </w:r>
      <w:r>
        <w:rPr>
          <w:spacing w:val="-1"/>
        </w:rPr>
        <w:t xml:space="preserve"> </w:t>
      </w:r>
      <w:r>
        <w:t>поддержки</w:t>
      </w:r>
      <w:r>
        <w:rPr>
          <w:spacing w:val="-14"/>
        </w:rPr>
        <w:t xml:space="preserve"> </w:t>
      </w:r>
      <w:r>
        <w:t>детской</w:t>
      </w:r>
      <w:r>
        <w:rPr>
          <w:spacing w:val="-5"/>
        </w:rPr>
        <w:t xml:space="preserve"> </w:t>
      </w:r>
      <w:r>
        <w:rPr>
          <w:spacing w:val="-2"/>
        </w:rPr>
        <w:t>инициативы</w:t>
      </w:r>
    </w:p>
    <w:p w:rsidR="000664B2" w:rsidRDefault="00CF43C2">
      <w:pPr>
        <w:pStyle w:val="a4"/>
        <w:spacing w:before="37" w:line="276" w:lineRule="auto"/>
        <w:ind w:left="718" w:right="293" w:firstLine="706"/>
      </w:pPr>
      <w:r>
        <w:t>Для</w:t>
      </w:r>
      <w:r>
        <w:rPr>
          <w:spacing w:val="80"/>
        </w:rPr>
        <w:t xml:space="preserve"> </w:t>
      </w:r>
      <w:r>
        <w:t>поддержки</w:t>
      </w:r>
      <w:r>
        <w:rPr>
          <w:spacing w:val="40"/>
        </w:rPr>
        <w:t xml:space="preserve"> </w:t>
      </w:r>
      <w:r>
        <w:t>детской</w:t>
      </w:r>
      <w:r>
        <w:rPr>
          <w:spacing w:val="40"/>
        </w:rPr>
        <w:t xml:space="preserve"> </w:t>
      </w:r>
      <w:r>
        <w:t>инициативы</w:t>
      </w:r>
      <w:r>
        <w:rPr>
          <w:spacing w:val="80"/>
        </w:rPr>
        <w:t xml:space="preserve"> </w:t>
      </w:r>
      <w:r>
        <w:t>педагог</w:t>
      </w:r>
      <w:r>
        <w:rPr>
          <w:spacing w:val="80"/>
        </w:rPr>
        <w:t xml:space="preserve"> </w:t>
      </w:r>
      <w:r>
        <w:t>поощряет</w:t>
      </w:r>
      <w:r>
        <w:rPr>
          <w:spacing w:val="80"/>
        </w:rPr>
        <w:t xml:space="preserve"> </w:t>
      </w:r>
      <w:r>
        <w:t>свободную</w:t>
      </w:r>
      <w:r>
        <w:rPr>
          <w:spacing w:val="40"/>
        </w:rPr>
        <w:t xml:space="preserve"> </w:t>
      </w:r>
      <w:r>
        <w:t>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0664B2" w:rsidRDefault="00CF43C2">
      <w:pPr>
        <w:pStyle w:val="a4"/>
        <w:spacing w:before="1" w:line="276" w:lineRule="auto"/>
        <w:ind w:left="718" w:right="291" w:firstLine="691"/>
      </w:pPr>
      <w:r>
        <w:t>Наиболее благоприятными отрезками времени для</w:t>
      </w:r>
      <w:r>
        <w:rPr>
          <w:spacing w:val="40"/>
        </w:rPr>
        <w:t xml:space="preserve"> </w:t>
      </w:r>
      <w:r>
        <w:t>организации свободной самостоятельной деятельности детей является утро, когда ребёнок приходит в ДОО и вторая половина дня.</w:t>
      </w:r>
    </w:p>
    <w:p w:rsidR="000664B2" w:rsidRDefault="00CF43C2">
      <w:pPr>
        <w:pStyle w:val="a4"/>
        <w:tabs>
          <w:tab w:val="left" w:pos="6523"/>
        </w:tabs>
        <w:spacing w:line="280" w:lineRule="auto"/>
        <w:ind w:left="578" w:right="3604" w:firstLine="67"/>
        <w:jc w:val="left"/>
      </w:pPr>
      <w:r>
        <w:t>Любая деятельность ребёнка в ДОО может протекать в</w:t>
      </w:r>
      <w:r>
        <w:tab/>
      </w:r>
      <w:r>
        <w:rPr>
          <w:spacing w:val="-2"/>
        </w:rPr>
        <w:t xml:space="preserve">форме </w:t>
      </w:r>
      <w:r>
        <w:t>самостоятельной инициативной деятельности, например:</w:t>
      </w:r>
    </w:p>
    <w:p w:rsidR="000664B2" w:rsidRDefault="00CF43C2">
      <w:pPr>
        <w:pStyle w:val="a4"/>
        <w:spacing w:line="276" w:lineRule="auto"/>
        <w:ind w:left="578" w:right="1743"/>
        <w:jc w:val="left"/>
      </w:pPr>
      <w:r>
        <w:t>самостоятельная</w:t>
      </w:r>
      <w:r>
        <w:rPr>
          <w:spacing w:val="-15"/>
        </w:rPr>
        <w:t xml:space="preserve"> </w:t>
      </w:r>
      <w:r>
        <w:t>исследовательская</w:t>
      </w:r>
      <w:r>
        <w:rPr>
          <w:spacing w:val="-18"/>
        </w:rPr>
        <w:t xml:space="preserve"> </w:t>
      </w:r>
      <w:r>
        <w:t>деятельность</w:t>
      </w:r>
      <w:r>
        <w:rPr>
          <w:spacing w:val="-9"/>
        </w:rPr>
        <w:t xml:space="preserve"> </w:t>
      </w:r>
      <w:r>
        <w:t>и</w:t>
      </w:r>
      <w:r>
        <w:rPr>
          <w:spacing w:val="-11"/>
        </w:rPr>
        <w:t xml:space="preserve"> </w:t>
      </w:r>
      <w:r>
        <w:t>экспериментирование; свободные сюжетно-ролевые, театрализованные, режиссерские игры;</w:t>
      </w:r>
    </w:p>
    <w:p w:rsidR="000664B2" w:rsidRDefault="00CF43C2">
      <w:pPr>
        <w:pStyle w:val="a4"/>
        <w:spacing w:line="275" w:lineRule="exact"/>
        <w:ind w:left="578"/>
        <w:jc w:val="left"/>
      </w:pPr>
      <w:r>
        <w:t>игры</w:t>
      </w:r>
      <w:r>
        <w:rPr>
          <w:spacing w:val="12"/>
        </w:rPr>
        <w:t xml:space="preserve"> </w:t>
      </w:r>
      <w:r>
        <w:rPr>
          <w:spacing w:val="23"/>
        </w:rPr>
        <w:t>-</w:t>
      </w:r>
      <w:r>
        <w:t>импровизации</w:t>
      </w:r>
      <w:r>
        <w:rPr>
          <w:spacing w:val="1"/>
        </w:rPr>
        <w:t xml:space="preserve"> </w:t>
      </w:r>
      <w:r>
        <w:t>и</w:t>
      </w:r>
      <w:r>
        <w:rPr>
          <w:spacing w:val="16"/>
        </w:rPr>
        <w:t xml:space="preserve"> </w:t>
      </w:r>
      <w:r>
        <w:t>музыкальные</w:t>
      </w:r>
      <w:r>
        <w:rPr>
          <w:spacing w:val="4"/>
        </w:rPr>
        <w:t xml:space="preserve"> </w:t>
      </w:r>
      <w:r>
        <w:rPr>
          <w:spacing w:val="-4"/>
        </w:rPr>
        <w:t>игры;</w:t>
      </w:r>
    </w:p>
    <w:p w:rsidR="000664B2" w:rsidRDefault="00CF43C2">
      <w:pPr>
        <w:pStyle w:val="a4"/>
        <w:spacing w:before="33" w:line="276" w:lineRule="auto"/>
        <w:ind w:left="578" w:right="3338"/>
        <w:jc w:val="left"/>
      </w:pPr>
      <w:r>
        <w:t>речевые и словесные игры, игры с буквами, слогами, звуками; логические</w:t>
      </w:r>
      <w:r>
        <w:rPr>
          <w:spacing w:val="-15"/>
        </w:rPr>
        <w:t xml:space="preserve"> </w:t>
      </w:r>
      <w:r>
        <w:t>игры,</w:t>
      </w:r>
      <w:r>
        <w:rPr>
          <w:spacing w:val="-15"/>
        </w:rPr>
        <w:t xml:space="preserve"> </w:t>
      </w:r>
      <w:r>
        <w:t>развивающие</w:t>
      </w:r>
      <w:r>
        <w:rPr>
          <w:spacing w:val="-17"/>
        </w:rPr>
        <w:t xml:space="preserve"> </w:t>
      </w:r>
      <w:r>
        <w:t>игры</w:t>
      </w:r>
      <w:r>
        <w:rPr>
          <w:spacing w:val="-15"/>
        </w:rPr>
        <w:t xml:space="preserve"> </w:t>
      </w:r>
      <w:r>
        <w:t>математического</w:t>
      </w:r>
      <w:r>
        <w:rPr>
          <w:spacing w:val="-20"/>
        </w:rPr>
        <w:t xml:space="preserve"> </w:t>
      </w:r>
      <w:r>
        <w:t>содержания; самостоятельная деятельность в книжном уголке;</w:t>
      </w:r>
    </w:p>
    <w:p w:rsidR="000664B2" w:rsidRDefault="00CF43C2">
      <w:pPr>
        <w:pStyle w:val="a4"/>
        <w:spacing w:line="275" w:lineRule="exact"/>
        <w:ind w:left="578"/>
        <w:jc w:val="left"/>
      </w:pPr>
      <w:r>
        <w:rPr>
          <w:spacing w:val="-2"/>
        </w:rPr>
        <w:t>самостоятельная</w:t>
      </w:r>
      <w:r>
        <w:rPr>
          <w:spacing w:val="-20"/>
        </w:rPr>
        <w:t xml:space="preserve"> </w:t>
      </w:r>
      <w:r>
        <w:rPr>
          <w:spacing w:val="-2"/>
        </w:rPr>
        <w:t>изобразительная</w:t>
      </w:r>
      <w:r>
        <w:rPr>
          <w:spacing w:val="-1"/>
        </w:rPr>
        <w:t xml:space="preserve"> </w:t>
      </w:r>
      <w:r>
        <w:rPr>
          <w:spacing w:val="-2"/>
        </w:rPr>
        <w:t>деятельность,</w:t>
      </w:r>
      <w:r>
        <w:rPr>
          <w:spacing w:val="4"/>
        </w:rPr>
        <w:t xml:space="preserve"> </w:t>
      </w:r>
      <w:r>
        <w:rPr>
          <w:spacing w:val="-2"/>
        </w:rPr>
        <w:t>конструирование;</w:t>
      </w:r>
    </w:p>
    <w:p w:rsidR="000664B2" w:rsidRDefault="00CF43C2">
      <w:pPr>
        <w:pStyle w:val="a4"/>
        <w:spacing w:before="45" w:line="276" w:lineRule="auto"/>
        <w:ind w:left="718" w:hanging="140"/>
        <w:jc w:val="left"/>
      </w:pPr>
      <w:r>
        <w:t>самостоятельная</w:t>
      </w:r>
      <w:r>
        <w:rPr>
          <w:spacing w:val="40"/>
        </w:rPr>
        <w:t xml:space="preserve"> </w:t>
      </w:r>
      <w:r>
        <w:t>двигательная</w:t>
      </w:r>
      <w:r>
        <w:rPr>
          <w:spacing w:val="40"/>
        </w:rPr>
        <w:t xml:space="preserve"> </w:t>
      </w:r>
      <w:r>
        <w:t>деятельность,</w:t>
      </w:r>
      <w:r>
        <w:rPr>
          <w:spacing w:val="40"/>
        </w:rPr>
        <w:t xml:space="preserve"> </w:t>
      </w:r>
      <w:r>
        <w:t>подвижные</w:t>
      </w:r>
      <w:r>
        <w:rPr>
          <w:spacing w:val="40"/>
        </w:rPr>
        <w:t xml:space="preserve"> </w:t>
      </w:r>
      <w:r>
        <w:t>игры,</w:t>
      </w:r>
      <w:r>
        <w:rPr>
          <w:spacing w:val="40"/>
        </w:rPr>
        <w:t xml:space="preserve"> </w:t>
      </w:r>
      <w:r>
        <w:t>выполнение</w:t>
      </w:r>
      <w:r>
        <w:rPr>
          <w:spacing w:val="40"/>
        </w:rPr>
        <w:t xml:space="preserve"> </w:t>
      </w:r>
      <w:r>
        <w:t>ритмических</w:t>
      </w:r>
      <w:r>
        <w:rPr>
          <w:spacing w:val="40"/>
        </w:rPr>
        <w:t xml:space="preserve"> </w:t>
      </w:r>
      <w:r>
        <w:t>и</w:t>
      </w:r>
      <w:r>
        <w:rPr>
          <w:spacing w:val="40"/>
        </w:rPr>
        <w:t xml:space="preserve"> </w:t>
      </w:r>
      <w:r>
        <w:t>танцевальных движений.</w:t>
      </w:r>
    </w:p>
    <w:p w:rsidR="000664B2" w:rsidRDefault="00CF43C2">
      <w:pPr>
        <w:pStyle w:val="a4"/>
        <w:tabs>
          <w:tab w:val="left" w:pos="1683"/>
          <w:tab w:val="left" w:pos="3152"/>
          <w:tab w:val="left" w:pos="4305"/>
          <w:tab w:val="left" w:pos="5904"/>
          <w:tab w:val="left" w:pos="7032"/>
          <w:tab w:val="left" w:pos="8141"/>
        </w:tabs>
        <w:spacing w:line="276" w:lineRule="auto"/>
        <w:ind w:left="718" w:right="298" w:firstLine="216"/>
        <w:jc w:val="left"/>
      </w:pPr>
      <w:r>
        <w:rPr>
          <w:spacing w:val="-4"/>
        </w:rPr>
        <w:t>Для</w:t>
      </w:r>
      <w:r>
        <w:tab/>
      </w:r>
      <w:r>
        <w:rPr>
          <w:spacing w:val="-2"/>
        </w:rPr>
        <w:t>поддержки</w:t>
      </w:r>
      <w:r>
        <w:tab/>
      </w:r>
      <w:r>
        <w:rPr>
          <w:spacing w:val="-2"/>
        </w:rPr>
        <w:t>детской</w:t>
      </w:r>
      <w:r>
        <w:tab/>
      </w:r>
      <w:r>
        <w:rPr>
          <w:spacing w:val="-2"/>
        </w:rPr>
        <w:t>инициативы</w:t>
      </w:r>
      <w:r>
        <w:tab/>
      </w:r>
      <w:r>
        <w:rPr>
          <w:spacing w:val="-2"/>
        </w:rPr>
        <w:t>педагог</w:t>
      </w:r>
      <w:r>
        <w:tab/>
      </w:r>
      <w:r>
        <w:rPr>
          <w:spacing w:val="-2"/>
        </w:rPr>
        <w:t>должен</w:t>
      </w:r>
      <w:r>
        <w:tab/>
        <w:t>учитывать</w:t>
      </w:r>
      <w:r>
        <w:rPr>
          <w:spacing w:val="13"/>
        </w:rPr>
        <w:t xml:space="preserve"> </w:t>
      </w:r>
      <w:r>
        <w:t xml:space="preserve">следующие </w:t>
      </w:r>
      <w:r>
        <w:rPr>
          <w:spacing w:val="-2"/>
        </w:rPr>
        <w:t>условия:</w:t>
      </w:r>
    </w:p>
    <w:p w:rsidR="000664B2" w:rsidRDefault="00CF43C2">
      <w:pPr>
        <w:pStyle w:val="a5"/>
        <w:numPr>
          <w:ilvl w:val="0"/>
          <w:numId w:val="104"/>
        </w:numPr>
        <w:tabs>
          <w:tab w:val="left" w:pos="718"/>
          <w:tab w:val="left" w:pos="898"/>
        </w:tabs>
        <w:spacing w:line="276" w:lineRule="auto"/>
        <w:ind w:right="293" w:hanging="140"/>
        <w:rPr>
          <w:sz w:val="24"/>
        </w:rPr>
      </w:pPr>
      <w:r>
        <w:rPr>
          <w:sz w:val="24"/>
        </w:rPr>
        <w:t>уделять</w:t>
      </w:r>
      <w:r>
        <w:rPr>
          <w:spacing w:val="80"/>
          <w:sz w:val="24"/>
        </w:rPr>
        <w:t xml:space="preserve"> </w:t>
      </w:r>
      <w:r>
        <w:rPr>
          <w:sz w:val="24"/>
        </w:rPr>
        <w:t>внимание</w:t>
      </w:r>
      <w:r>
        <w:rPr>
          <w:spacing w:val="80"/>
          <w:sz w:val="24"/>
        </w:rPr>
        <w:t xml:space="preserve"> </w:t>
      </w:r>
      <w:r>
        <w:rPr>
          <w:sz w:val="24"/>
        </w:rPr>
        <w:t>развитию</w:t>
      </w:r>
      <w:r>
        <w:rPr>
          <w:spacing w:val="80"/>
          <w:sz w:val="24"/>
        </w:rPr>
        <w:t xml:space="preserve"> </w:t>
      </w:r>
      <w:r>
        <w:rPr>
          <w:sz w:val="24"/>
        </w:rPr>
        <w:t>детского</w:t>
      </w:r>
      <w:r>
        <w:rPr>
          <w:spacing w:val="80"/>
          <w:sz w:val="24"/>
        </w:rPr>
        <w:t xml:space="preserve"> </w:t>
      </w:r>
      <w:r>
        <w:rPr>
          <w:sz w:val="24"/>
        </w:rPr>
        <w:t>интереса</w:t>
      </w:r>
      <w:r>
        <w:rPr>
          <w:spacing w:val="80"/>
          <w:sz w:val="24"/>
        </w:rPr>
        <w:t xml:space="preserve"> </w:t>
      </w:r>
      <w:r>
        <w:rPr>
          <w:sz w:val="24"/>
        </w:rPr>
        <w:t>к</w:t>
      </w:r>
      <w:r>
        <w:rPr>
          <w:spacing w:val="80"/>
          <w:sz w:val="24"/>
        </w:rPr>
        <w:t xml:space="preserve"> </w:t>
      </w:r>
      <w:r>
        <w:rPr>
          <w:sz w:val="24"/>
        </w:rPr>
        <w:t>окружающему</w:t>
      </w:r>
      <w:r>
        <w:rPr>
          <w:spacing w:val="80"/>
          <w:sz w:val="24"/>
        </w:rPr>
        <w:t xml:space="preserve"> </w:t>
      </w:r>
      <w:r>
        <w:rPr>
          <w:sz w:val="24"/>
        </w:rPr>
        <w:t>миру, поощрять желание ребёнка получать новые знания и умения, осуществлять деятельностные пробы в соответствии со</w:t>
      </w:r>
      <w:r>
        <w:rPr>
          <w:spacing w:val="40"/>
          <w:sz w:val="24"/>
        </w:rPr>
        <w:t xml:space="preserve"> </w:t>
      </w:r>
      <w:r>
        <w:rPr>
          <w:sz w:val="24"/>
        </w:rPr>
        <w:t>своими интересами, задавать познавательные</w:t>
      </w:r>
      <w:r>
        <w:rPr>
          <w:spacing w:val="-5"/>
          <w:sz w:val="24"/>
        </w:rPr>
        <w:t xml:space="preserve"> </w:t>
      </w:r>
      <w:r>
        <w:rPr>
          <w:sz w:val="24"/>
        </w:rPr>
        <w:t>вопросы;</w:t>
      </w:r>
    </w:p>
    <w:p w:rsidR="000664B2" w:rsidRDefault="00CF43C2">
      <w:pPr>
        <w:pStyle w:val="a5"/>
        <w:numPr>
          <w:ilvl w:val="0"/>
          <w:numId w:val="104"/>
        </w:numPr>
        <w:tabs>
          <w:tab w:val="left" w:pos="718"/>
          <w:tab w:val="left" w:pos="903"/>
        </w:tabs>
        <w:spacing w:line="278" w:lineRule="auto"/>
        <w:ind w:right="288" w:hanging="140"/>
        <w:rPr>
          <w:sz w:val="24"/>
        </w:rPr>
      </w:pPr>
      <w:r>
        <w:rPr>
          <w:sz w:val="24"/>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w:t>
      </w:r>
      <w:r>
        <w:rPr>
          <w:spacing w:val="-2"/>
          <w:sz w:val="24"/>
        </w:rPr>
        <w:t>деятельности;</w:t>
      </w:r>
    </w:p>
    <w:p w:rsidR="000664B2" w:rsidRDefault="00CF43C2">
      <w:pPr>
        <w:pStyle w:val="a5"/>
        <w:numPr>
          <w:ilvl w:val="0"/>
          <w:numId w:val="104"/>
        </w:numPr>
        <w:tabs>
          <w:tab w:val="left" w:pos="718"/>
          <w:tab w:val="left" w:pos="869"/>
        </w:tabs>
        <w:spacing w:line="276" w:lineRule="auto"/>
        <w:ind w:right="287" w:hanging="140"/>
        <w:rPr>
          <w:sz w:val="24"/>
        </w:rPr>
      </w:pPr>
      <w:r>
        <w:rPr>
          <w:sz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0664B2" w:rsidRDefault="00CF43C2">
      <w:pPr>
        <w:pStyle w:val="a5"/>
        <w:numPr>
          <w:ilvl w:val="0"/>
          <w:numId w:val="104"/>
        </w:numPr>
        <w:tabs>
          <w:tab w:val="left" w:pos="718"/>
          <w:tab w:val="left" w:pos="860"/>
        </w:tabs>
        <w:spacing w:line="276" w:lineRule="auto"/>
        <w:ind w:right="293" w:hanging="140"/>
        <w:rPr>
          <w:sz w:val="24"/>
        </w:rPr>
      </w:pPr>
      <w:r>
        <w:rPr>
          <w:sz w:val="24"/>
        </w:rPr>
        <w:t>поощрять проявление детской инициативы в течение всего дня пребывания ребёнка в ДОО, используя</w:t>
      </w:r>
      <w:r>
        <w:rPr>
          <w:spacing w:val="-6"/>
          <w:sz w:val="24"/>
        </w:rPr>
        <w:t xml:space="preserve"> </w:t>
      </w:r>
      <w:r>
        <w:rPr>
          <w:sz w:val="24"/>
        </w:rPr>
        <w:t>приемы поддержки, одобрения, похвалы;</w:t>
      </w:r>
    </w:p>
    <w:p w:rsidR="000664B2" w:rsidRDefault="00CF43C2">
      <w:pPr>
        <w:pStyle w:val="a5"/>
        <w:numPr>
          <w:ilvl w:val="0"/>
          <w:numId w:val="104"/>
        </w:numPr>
        <w:tabs>
          <w:tab w:val="left" w:pos="718"/>
          <w:tab w:val="left" w:pos="855"/>
        </w:tabs>
        <w:spacing w:line="278" w:lineRule="auto"/>
        <w:ind w:right="296" w:hanging="140"/>
        <w:rPr>
          <w:sz w:val="24"/>
        </w:rPr>
      </w:pPr>
      <w:r>
        <w:rPr>
          <w:sz w:val="24"/>
        </w:rPr>
        <w:t>создавать</w:t>
      </w:r>
      <w:r>
        <w:rPr>
          <w:spacing w:val="80"/>
          <w:sz w:val="24"/>
        </w:rPr>
        <w:t xml:space="preserve">  </w:t>
      </w:r>
      <w:r>
        <w:rPr>
          <w:sz w:val="24"/>
        </w:rPr>
        <w:t>условия</w:t>
      </w:r>
      <w:r>
        <w:rPr>
          <w:spacing w:val="80"/>
          <w:sz w:val="24"/>
        </w:rPr>
        <w:t xml:space="preserve">  </w:t>
      </w:r>
      <w:r>
        <w:rPr>
          <w:sz w:val="24"/>
        </w:rPr>
        <w:t>для</w:t>
      </w:r>
      <w:r>
        <w:rPr>
          <w:spacing w:val="80"/>
          <w:sz w:val="24"/>
        </w:rPr>
        <w:t xml:space="preserve">  </w:t>
      </w:r>
      <w:r>
        <w:rPr>
          <w:sz w:val="24"/>
        </w:rPr>
        <w:t>развития</w:t>
      </w:r>
      <w:r>
        <w:rPr>
          <w:spacing w:val="80"/>
          <w:sz w:val="24"/>
        </w:rPr>
        <w:t xml:space="preserve">  </w:t>
      </w:r>
      <w:r>
        <w:rPr>
          <w:sz w:val="24"/>
        </w:rPr>
        <w:t>произвольности</w:t>
      </w:r>
      <w:r>
        <w:rPr>
          <w:spacing w:val="80"/>
          <w:sz w:val="24"/>
        </w:rPr>
        <w:t xml:space="preserve">  </w:t>
      </w:r>
      <w:r>
        <w:rPr>
          <w:sz w:val="24"/>
        </w:rPr>
        <w:t>в</w:t>
      </w:r>
      <w:r>
        <w:rPr>
          <w:spacing w:val="80"/>
          <w:sz w:val="24"/>
        </w:rPr>
        <w:t xml:space="preserve">  </w:t>
      </w:r>
      <w:r>
        <w:rPr>
          <w:sz w:val="24"/>
        </w:rPr>
        <w:t>деятельности, использовать игры</w:t>
      </w:r>
      <w:r>
        <w:rPr>
          <w:spacing w:val="40"/>
          <w:sz w:val="24"/>
        </w:rPr>
        <w:t xml:space="preserve"> </w:t>
      </w:r>
      <w:r>
        <w:rPr>
          <w:sz w:val="24"/>
        </w:rPr>
        <w:t>и</w:t>
      </w:r>
      <w:r>
        <w:rPr>
          <w:spacing w:val="40"/>
          <w:sz w:val="24"/>
        </w:rPr>
        <w:t xml:space="preserve"> </w:t>
      </w:r>
      <w:r>
        <w:rPr>
          <w:sz w:val="24"/>
        </w:rPr>
        <w:t>упражнения,</w:t>
      </w:r>
      <w:r>
        <w:rPr>
          <w:spacing w:val="40"/>
          <w:sz w:val="24"/>
        </w:rPr>
        <w:t xml:space="preserve"> </w:t>
      </w:r>
      <w:r>
        <w:rPr>
          <w:sz w:val="24"/>
        </w:rPr>
        <w:t>направленные</w:t>
      </w:r>
      <w:r>
        <w:rPr>
          <w:spacing w:val="40"/>
          <w:sz w:val="24"/>
        </w:rPr>
        <w:t xml:space="preserve"> </w:t>
      </w:r>
      <w:r>
        <w:rPr>
          <w:sz w:val="24"/>
        </w:rPr>
        <w:t>на</w:t>
      </w:r>
      <w:r>
        <w:rPr>
          <w:spacing w:val="66"/>
          <w:sz w:val="24"/>
        </w:rPr>
        <w:t xml:space="preserve"> </w:t>
      </w:r>
      <w:r>
        <w:rPr>
          <w:sz w:val="24"/>
        </w:rPr>
        <w:t>тренировку</w:t>
      </w:r>
      <w:r>
        <w:rPr>
          <w:spacing w:val="40"/>
          <w:sz w:val="24"/>
        </w:rPr>
        <w:t xml:space="preserve"> </w:t>
      </w:r>
      <w:r>
        <w:rPr>
          <w:sz w:val="24"/>
        </w:rPr>
        <w:t>волевых</w:t>
      </w:r>
      <w:r>
        <w:rPr>
          <w:spacing w:val="40"/>
          <w:sz w:val="24"/>
        </w:rPr>
        <w:t xml:space="preserve"> </w:t>
      </w:r>
      <w:r>
        <w:rPr>
          <w:sz w:val="24"/>
        </w:rPr>
        <w:t>усилий,</w:t>
      </w:r>
      <w:r>
        <w:rPr>
          <w:spacing w:val="34"/>
          <w:sz w:val="24"/>
        </w:rPr>
        <w:t xml:space="preserve"> </w:t>
      </w:r>
      <w:r>
        <w:rPr>
          <w:sz w:val="24"/>
        </w:rPr>
        <w:t>поддержку</w:t>
      </w:r>
      <w:r>
        <w:rPr>
          <w:spacing w:val="35"/>
          <w:sz w:val="24"/>
        </w:rPr>
        <w:t xml:space="preserve"> </w:t>
      </w:r>
      <w:r>
        <w:rPr>
          <w:sz w:val="24"/>
        </w:rPr>
        <w:t>готовности и</w:t>
      </w:r>
      <w:r>
        <w:rPr>
          <w:spacing w:val="40"/>
          <w:sz w:val="24"/>
        </w:rPr>
        <w:t xml:space="preserve"> </w:t>
      </w:r>
      <w:r>
        <w:rPr>
          <w:sz w:val="24"/>
        </w:rPr>
        <w:t>желания ребёнка</w:t>
      </w:r>
      <w:r>
        <w:rPr>
          <w:spacing w:val="40"/>
          <w:sz w:val="24"/>
        </w:rPr>
        <w:t xml:space="preserve"> </w:t>
      </w:r>
      <w:r>
        <w:rPr>
          <w:sz w:val="24"/>
        </w:rPr>
        <w:t>преодолевать трудности, доводить деятельность</w:t>
      </w:r>
      <w:r>
        <w:rPr>
          <w:spacing w:val="-11"/>
          <w:sz w:val="24"/>
        </w:rPr>
        <w:t xml:space="preserve"> </w:t>
      </w:r>
      <w:r>
        <w:rPr>
          <w:sz w:val="24"/>
        </w:rPr>
        <w:t>до результата;</w:t>
      </w:r>
    </w:p>
    <w:p w:rsidR="000664B2" w:rsidRDefault="00CF43C2">
      <w:pPr>
        <w:pStyle w:val="a5"/>
        <w:numPr>
          <w:ilvl w:val="0"/>
          <w:numId w:val="104"/>
        </w:numPr>
        <w:tabs>
          <w:tab w:val="left" w:pos="718"/>
          <w:tab w:val="left" w:pos="931"/>
        </w:tabs>
        <w:spacing w:line="276" w:lineRule="auto"/>
        <w:ind w:right="294" w:hanging="140"/>
        <w:rPr>
          <w:sz w:val="24"/>
        </w:rPr>
      </w:pPr>
      <w:r>
        <w:rPr>
          <w:sz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w:t>
      </w:r>
      <w:r>
        <w:rPr>
          <w:spacing w:val="-15"/>
          <w:sz w:val="24"/>
        </w:rPr>
        <w:t xml:space="preserve"> </w:t>
      </w:r>
      <w:r>
        <w:rPr>
          <w:sz w:val="24"/>
        </w:rPr>
        <w:t>чтобы проверить качество своего результата;</w:t>
      </w:r>
    </w:p>
    <w:p w:rsidR="000664B2" w:rsidRDefault="00CF43C2">
      <w:pPr>
        <w:pStyle w:val="a5"/>
        <w:numPr>
          <w:ilvl w:val="0"/>
          <w:numId w:val="104"/>
        </w:numPr>
        <w:tabs>
          <w:tab w:val="left" w:pos="718"/>
          <w:tab w:val="left" w:pos="946"/>
        </w:tabs>
        <w:spacing w:line="276" w:lineRule="auto"/>
        <w:ind w:right="290" w:hanging="140"/>
        <w:rPr>
          <w:sz w:val="24"/>
        </w:rPr>
      </w:pPr>
      <w:r>
        <w:rPr>
          <w:sz w:val="24"/>
        </w:rPr>
        <w:t>внимательно наблюдать за процессом самостоятельной деятельности детей, в случае необходимости</w:t>
      </w:r>
      <w:r>
        <w:rPr>
          <w:spacing w:val="40"/>
          <w:sz w:val="24"/>
        </w:rPr>
        <w:t xml:space="preserve"> </w:t>
      </w:r>
      <w:r>
        <w:rPr>
          <w:sz w:val="24"/>
        </w:rPr>
        <w:t>оказывать</w:t>
      </w:r>
      <w:r>
        <w:rPr>
          <w:spacing w:val="40"/>
          <w:sz w:val="24"/>
        </w:rPr>
        <w:t xml:space="preserve"> </w:t>
      </w:r>
      <w:r>
        <w:rPr>
          <w:sz w:val="24"/>
        </w:rPr>
        <w:t>детям</w:t>
      </w:r>
      <w:r>
        <w:rPr>
          <w:spacing w:val="62"/>
          <w:sz w:val="24"/>
        </w:rPr>
        <w:t xml:space="preserve"> </w:t>
      </w:r>
      <w:r>
        <w:rPr>
          <w:sz w:val="24"/>
        </w:rPr>
        <w:t>помощь,</w:t>
      </w:r>
      <w:r>
        <w:rPr>
          <w:spacing w:val="40"/>
          <w:sz w:val="24"/>
        </w:rPr>
        <w:t xml:space="preserve"> </w:t>
      </w:r>
      <w:r>
        <w:rPr>
          <w:sz w:val="24"/>
        </w:rPr>
        <w:t>но</w:t>
      </w:r>
      <w:r>
        <w:rPr>
          <w:spacing w:val="40"/>
          <w:sz w:val="24"/>
        </w:rPr>
        <w:t xml:space="preserve"> </w:t>
      </w:r>
      <w:r>
        <w:rPr>
          <w:sz w:val="24"/>
        </w:rPr>
        <w:t>стремиться</w:t>
      </w:r>
      <w:r>
        <w:rPr>
          <w:spacing w:val="40"/>
          <w:sz w:val="24"/>
        </w:rPr>
        <w:t xml:space="preserve"> </w:t>
      </w:r>
      <w:r>
        <w:rPr>
          <w:sz w:val="24"/>
        </w:rPr>
        <w:t>к</w:t>
      </w:r>
      <w:r>
        <w:rPr>
          <w:spacing w:val="61"/>
          <w:sz w:val="24"/>
        </w:rPr>
        <w:t xml:space="preserve"> </w:t>
      </w:r>
      <w:r>
        <w:rPr>
          <w:sz w:val="24"/>
        </w:rPr>
        <w:t>её</w:t>
      </w:r>
      <w:r>
        <w:rPr>
          <w:spacing w:val="40"/>
          <w:sz w:val="24"/>
        </w:rPr>
        <w:t xml:space="preserve"> </w:t>
      </w:r>
      <w:r>
        <w:rPr>
          <w:sz w:val="24"/>
        </w:rPr>
        <w:t>дозированию.</w:t>
      </w:r>
      <w:r>
        <w:rPr>
          <w:spacing w:val="40"/>
          <w:sz w:val="24"/>
        </w:rPr>
        <w:t xml:space="preserve"> </w:t>
      </w:r>
      <w:r>
        <w:rPr>
          <w:sz w:val="24"/>
        </w:rPr>
        <w:t>Если</w:t>
      </w:r>
      <w:r>
        <w:rPr>
          <w:spacing w:val="68"/>
          <w:sz w:val="24"/>
        </w:rPr>
        <w:t xml:space="preserve"> </w:t>
      </w:r>
      <w:r>
        <w:rPr>
          <w:sz w:val="24"/>
        </w:rPr>
        <w:t>ребёнок</w:t>
      </w:r>
    </w:p>
    <w:p w:rsidR="000664B2" w:rsidRDefault="000664B2">
      <w:pPr>
        <w:pStyle w:val="a5"/>
        <w:spacing w:line="276" w:lineRule="auto"/>
        <w:rPr>
          <w:sz w:val="24"/>
        </w:rPr>
        <w:sectPr w:rsidR="000664B2">
          <w:pgSz w:w="12070" w:h="17240"/>
          <w:pgMar w:top="600" w:right="566" w:bottom="800" w:left="708" w:header="0" w:footer="619" w:gutter="0"/>
          <w:cols w:space="720"/>
        </w:sectPr>
      </w:pPr>
    </w:p>
    <w:p w:rsidR="000664B2" w:rsidRDefault="00CF43C2">
      <w:pPr>
        <w:pStyle w:val="a4"/>
        <w:spacing w:before="62" w:line="276" w:lineRule="auto"/>
        <w:ind w:left="718" w:right="289"/>
      </w:pPr>
      <w:r>
        <w:lastRenderedPageBreak/>
        <w:t>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w:t>
      </w:r>
      <w:r>
        <w:rPr>
          <w:spacing w:val="-15"/>
        </w:rPr>
        <w:t xml:space="preserve"> </w:t>
      </w:r>
      <w:r>
        <w:t>вопросов,</w:t>
      </w:r>
      <w:r>
        <w:rPr>
          <w:spacing w:val="-9"/>
        </w:rPr>
        <w:t xml:space="preserve"> </w:t>
      </w:r>
      <w:r>
        <w:t>активизировать</w:t>
      </w:r>
      <w:r>
        <w:rPr>
          <w:spacing w:val="-9"/>
        </w:rPr>
        <w:t xml:space="preserve"> </w:t>
      </w:r>
      <w:r>
        <w:t>собственную</w:t>
      </w:r>
      <w:r>
        <w:rPr>
          <w:spacing w:val="-5"/>
        </w:rPr>
        <w:t xml:space="preserve"> </w:t>
      </w:r>
      <w:r>
        <w:t>активность и</w:t>
      </w:r>
      <w:r>
        <w:rPr>
          <w:spacing w:val="19"/>
        </w:rPr>
        <w:t xml:space="preserve"> </w:t>
      </w:r>
      <w:r>
        <w:t>смекалку</w:t>
      </w:r>
      <w:r>
        <w:rPr>
          <w:spacing w:val="-12"/>
        </w:rPr>
        <w:t xml:space="preserve"> </w:t>
      </w:r>
      <w:r>
        <w:t>ребёнка, намекнуть, посоветовать вспомнить, как он действовал в аналогичном</w:t>
      </w:r>
      <w:r>
        <w:rPr>
          <w:spacing w:val="-7"/>
        </w:rPr>
        <w:t xml:space="preserve"> </w:t>
      </w:r>
      <w:r>
        <w:t>случае;</w:t>
      </w:r>
    </w:p>
    <w:p w:rsidR="000664B2" w:rsidRDefault="00CF43C2">
      <w:pPr>
        <w:pStyle w:val="a5"/>
        <w:numPr>
          <w:ilvl w:val="0"/>
          <w:numId w:val="104"/>
        </w:numPr>
        <w:tabs>
          <w:tab w:val="left" w:pos="718"/>
          <w:tab w:val="left" w:pos="917"/>
        </w:tabs>
        <w:spacing w:line="276" w:lineRule="auto"/>
        <w:ind w:right="287" w:hanging="140"/>
        <w:rPr>
          <w:sz w:val="24"/>
        </w:rPr>
      </w:pPr>
      <w:r>
        <w:rPr>
          <w:sz w:val="24"/>
        </w:rPr>
        <w:t>поддерживать</w:t>
      </w:r>
      <w:r>
        <w:rPr>
          <w:spacing w:val="40"/>
          <w:sz w:val="24"/>
        </w:rPr>
        <w:t xml:space="preserve">  </w:t>
      </w:r>
      <w:r>
        <w:rPr>
          <w:sz w:val="24"/>
        </w:rPr>
        <w:t>у</w:t>
      </w:r>
      <w:r>
        <w:rPr>
          <w:spacing w:val="80"/>
          <w:sz w:val="24"/>
        </w:rPr>
        <w:t xml:space="preserve">  </w:t>
      </w:r>
      <w:r>
        <w:rPr>
          <w:sz w:val="24"/>
        </w:rPr>
        <w:t>детей</w:t>
      </w:r>
      <w:r>
        <w:rPr>
          <w:spacing w:val="80"/>
          <w:sz w:val="24"/>
        </w:rPr>
        <w:t xml:space="preserve">  </w:t>
      </w:r>
      <w:r>
        <w:rPr>
          <w:sz w:val="24"/>
        </w:rPr>
        <w:t>чувство</w:t>
      </w:r>
      <w:r>
        <w:rPr>
          <w:spacing w:val="80"/>
          <w:sz w:val="24"/>
        </w:rPr>
        <w:t xml:space="preserve">  </w:t>
      </w:r>
      <w:r>
        <w:rPr>
          <w:sz w:val="24"/>
        </w:rPr>
        <w:t>гордости</w:t>
      </w:r>
      <w:r>
        <w:rPr>
          <w:spacing w:val="80"/>
          <w:sz w:val="24"/>
        </w:rPr>
        <w:t xml:space="preserve">  </w:t>
      </w:r>
      <w:r>
        <w:rPr>
          <w:sz w:val="24"/>
        </w:rPr>
        <w:t>и</w:t>
      </w:r>
      <w:r>
        <w:rPr>
          <w:spacing w:val="80"/>
          <w:sz w:val="24"/>
        </w:rPr>
        <w:t xml:space="preserve">  </w:t>
      </w:r>
      <w:r>
        <w:rPr>
          <w:sz w:val="24"/>
        </w:rPr>
        <w:t>радости</w:t>
      </w:r>
      <w:r>
        <w:rPr>
          <w:spacing w:val="80"/>
          <w:sz w:val="24"/>
        </w:rPr>
        <w:t xml:space="preserve">  </w:t>
      </w:r>
      <w:r>
        <w:rPr>
          <w:sz w:val="24"/>
        </w:rPr>
        <w:t>от</w:t>
      </w:r>
      <w:r>
        <w:rPr>
          <w:spacing w:val="80"/>
          <w:sz w:val="24"/>
        </w:rPr>
        <w:t xml:space="preserve">  </w:t>
      </w:r>
      <w:r>
        <w:rPr>
          <w:sz w:val="24"/>
        </w:rPr>
        <w:t>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w:t>
      </w:r>
      <w:r>
        <w:rPr>
          <w:spacing w:val="-17"/>
          <w:sz w:val="24"/>
        </w:rPr>
        <w:t xml:space="preserve"> </w:t>
      </w:r>
      <w:r>
        <w:rPr>
          <w:sz w:val="24"/>
        </w:rPr>
        <w:t>восхищения.</w:t>
      </w:r>
    </w:p>
    <w:p w:rsidR="000664B2" w:rsidRDefault="00CF43C2">
      <w:pPr>
        <w:pStyle w:val="a4"/>
        <w:spacing w:line="276" w:lineRule="auto"/>
        <w:ind w:left="718" w:right="288" w:firstLine="341"/>
      </w:pPr>
      <w:r>
        <w:rPr>
          <w:b/>
        </w:rPr>
        <w:t xml:space="preserve">В возрасте 3-4 лет </w:t>
      </w:r>
      <w:r>
        <w:t>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w:t>
      </w:r>
      <w:r>
        <w:rPr>
          <w:spacing w:val="40"/>
        </w:rPr>
        <w:t xml:space="preserve"> </w:t>
      </w:r>
      <w:r>
        <w:t>его</w:t>
      </w:r>
      <w:r>
        <w:rPr>
          <w:spacing w:val="40"/>
        </w:rPr>
        <w:t xml:space="preserve"> </w:t>
      </w:r>
      <w:r>
        <w:t>действиях,</w:t>
      </w:r>
      <w:r>
        <w:rPr>
          <w:spacing w:val="40"/>
        </w:rPr>
        <w:t xml:space="preserve"> </w:t>
      </w:r>
      <w:r>
        <w:t>сведениях.</w:t>
      </w:r>
      <w:r>
        <w:rPr>
          <w:spacing w:val="40"/>
        </w:rPr>
        <w:t xml:space="preserve"> </w:t>
      </w:r>
      <w:r>
        <w:t>Поэтому</w:t>
      </w:r>
      <w:r>
        <w:rPr>
          <w:spacing w:val="40"/>
        </w:rPr>
        <w:t xml:space="preserve"> </w:t>
      </w:r>
      <w:r>
        <w:t>ребёнок</w:t>
      </w:r>
      <w:r>
        <w:rPr>
          <w:spacing w:val="40"/>
        </w:rPr>
        <w:t xml:space="preserve"> </w:t>
      </w:r>
      <w:r>
        <w:t>задает</w:t>
      </w:r>
      <w:r>
        <w:rPr>
          <w:spacing w:val="40"/>
        </w:rPr>
        <w:t xml:space="preserve"> </w:t>
      </w:r>
      <w:r>
        <w:t>различного</w:t>
      </w:r>
      <w:r>
        <w:rPr>
          <w:spacing w:val="40"/>
        </w:rPr>
        <w:t xml:space="preserve"> </w:t>
      </w:r>
      <w:r>
        <w:t>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w:t>
      </w:r>
      <w:r>
        <w:rPr>
          <w:spacing w:val="80"/>
          <w:w w:val="150"/>
        </w:rPr>
        <w:t xml:space="preserve"> </w:t>
      </w:r>
      <w:r>
        <w:t>предметы,</w:t>
      </w:r>
      <w:r>
        <w:rPr>
          <w:spacing w:val="40"/>
        </w:rPr>
        <w:t xml:space="preserve"> </w:t>
      </w:r>
      <w:r>
        <w:t>обследовать</w:t>
      </w:r>
      <w:r>
        <w:rPr>
          <w:spacing w:val="40"/>
        </w:rPr>
        <w:t xml:space="preserve"> </w:t>
      </w:r>
      <w:r>
        <w:t>их</w:t>
      </w:r>
      <w:r>
        <w:rPr>
          <w:spacing w:val="40"/>
        </w:rPr>
        <w:t xml:space="preserve"> </w:t>
      </w:r>
      <w:r>
        <w:t>свойства</w:t>
      </w:r>
      <w:r>
        <w:rPr>
          <w:spacing w:val="40"/>
        </w:rPr>
        <w:t xml:space="preserve"> </w:t>
      </w:r>
      <w:r>
        <w:t>и</w:t>
      </w:r>
      <w:r>
        <w:rPr>
          <w:spacing w:val="40"/>
        </w:rPr>
        <w:t xml:space="preserve"> </w:t>
      </w:r>
      <w:r>
        <w:t>качества.</w:t>
      </w:r>
      <w:r>
        <w:rPr>
          <w:spacing w:val="40"/>
        </w:rPr>
        <w:t xml:space="preserve"> </w:t>
      </w:r>
      <w:r>
        <w:t>Педагогу</w:t>
      </w:r>
      <w:r>
        <w:rPr>
          <w:spacing w:val="40"/>
        </w:rPr>
        <w:t xml:space="preserve"> </w:t>
      </w:r>
      <w:r>
        <w:t xml:space="preserve">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w:t>
      </w:r>
      <w:r>
        <w:rPr>
          <w:spacing w:val="-2"/>
        </w:rPr>
        <w:t>деятельности.</w:t>
      </w:r>
    </w:p>
    <w:p w:rsidR="000664B2" w:rsidRDefault="00CF43C2">
      <w:pPr>
        <w:pStyle w:val="a4"/>
        <w:spacing w:line="276" w:lineRule="auto"/>
        <w:ind w:left="718" w:right="286" w:hanging="140"/>
      </w:pPr>
      <w:r>
        <w:rPr>
          <w:b/>
        </w:rPr>
        <w:t>С</w:t>
      </w:r>
      <w:r>
        <w:rPr>
          <w:b/>
          <w:spacing w:val="80"/>
        </w:rPr>
        <w:t xml:space="preserve"> </w:t>
      </w:r>
      <w:r>
        <w:rPr>
          <w:b/>
        </w:rPr>
        <w:t>четырех-пяти</w:t>
      </w:r>
      <w:r>
        <w:rPr>
          <w:b/>
          <w:spacing w:val="80"/>
        </w:rPr>
        <w:t xml:space="preserve"> </w:t>
      </w:r>
      <w:r>
        <w:rPr>
          <w:b/>
        </w:rPr>
        <w:t>лет</w:t>
      </w:r>
      <w:r>
        <w:rPr>
          <w:b/>
          <w:spacing w:val="80"/>
        </w:rPr>
        <w:t xml:space="preserve"> </w:t>
      </w:r>
      <w:r>
        <w:t>у</w:t>
      </w:r>
      <w:r>
        <w:rPr>
          <w:spacing w:val="80"/>
        </w:rPr>
        <w:t xml:space="preserve"> </w:t>
      </w:r>
      <w:r>
        <w:t>детей</w:t>
      </w:r>
      <w:r>
        <w:rPr>
          <w:spacing w:val="80"/>
        </w:rPr>
        <w:t xml:space="preserve"> </w:t>
      </w:r>
      <w:r>
        <w:t>наблюдается</w:t>
      </w:r>
      <w:r>
        <w:rPr>
          <w:spacing w:val="80"/>
        </w:rPr>
        <w:t xml:space="preserve"> </w:t>
      </w:r>
      <w:r>
        <w:t>высокая</w:t>
      </w:r>
      <w:r>
        <w:rPr>
          <w:spacing w:val="80"/>
        </w:rPr>
        <w:t xml:space="preserve"> </w:t>
      </w:r>
      <w:r>
        <w:t>активность.</w:t>
      </w:r>
      <w:r>
        <w:rPr>
          <w:spacing w:val="80"/>
        </w:rPr>
        <w:t xml:space="preserve"> </w:t>
      </w:r>
      <w:r>
        <w:t>Данная</w:t>
      </w:r>
      <w:r>
        <w:rPr>
          <w:spacing w:val="40"/>
        </w:rPr>
        <w:t xml:space="preserve"> </w:t>
      </w:r>
      <w:r>
        <w:t>потребность ребёнка является ключевым условием для развития самостоятельности во</w:t>
      </w:r>
      <w:r>
        <w:rPr>
          <w:spacing w:val="40"/>
        </w:rPr>
        <w:t xml:space="preserve"> </w:t>
      </w:r>
      <w:r>
        <w:t>всех</w:t>
      </w:r>
      <w:r>
        <w:rPr>
          <w:spacing w:val="40"/>
        </w:rPr>
        <w:t xml:space="preserve"> </w:t>
      </w:r>
      <w:r>
        <w:t>сферах</w:t>
      </w:r>
      <w:r>
        <w:rPr>
          <w:spacing w:val="40"/>
        </w:rPr>
        <w:t xml:space="preserve"> </w:t>
      </w:r>
      <w:r>
        <w:t>его жизни</w:t>
      </w:r>
      <w:r>
        <w:rPr>
          <w:spacing w:val="40"/>
        </w:rPr>
        <w:t xml:space="preserve"> </w:t>
      </w:r>
      <w:r>
        <w:t>и</w:t>
      </w:r>
      <w:r>
        <w:rPr>
          <w:spacing w:val="40"/>
        </w:rPr>
        <w:t xml:space="preserve"> </w:t>
      </w:r>
      <w:r>
        <w:t>деятельности. Педагогу важно</w:t>
      </w:r>
      <w:r>
        <w:rPr>
          <w:spacing w:val="40"/>
        </w:rPr>
        <w:t xml:space="preserve"> </w:t>
      </w:r>
      <w:r>
        <w:t>обращать</w:t>
      </w:r>
      <w:r>
        <w:rPr>
          <w:spacing w:val="40"/>
        </w:rPr>
        <w:t xml:space="preserve"> </w:t>
      </w:r>
      <w:r>
        <w:t>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w:t>
      </w:r>
      <w:r>
        <w:rPr>
          <w:spacing w:val="40"/>
        </w:rPr>
        <w:t xml:space="preserve"> </w:t>
      </w:r>
      <w:r>
        <w:t>быть</w:t>
      </w:r>
      <w:r>
        <w:rPr>
          <w:spacing w:val="40"/>
        </w:rPr>
        <w:t xml:space="preserve"> </w:t>
      </w:r>
      <w:r>
        <w:t>готовым</w:t>
      </w:r>
      <w:r>
        <w:rPr>
          <w:spacing w:val="40"/>
        </w:rPr>
        <w:t xml:space="preserve"> </w:t>
      </w:r>
      <w:r>
        <w:t>стать</w:t>
      </w:r>
      <w:r>
        <w:rPr>
          <w:spacing w:val="40"/>
        </w:rPr>
        <w:t xml:space="preserve"> </w:t>
      </w:r>
      <w:r>
        <w:t>партнером</w:t>
      </w:r>
      <w:r>
        <w:rPr>
          <w:spacing w:val="40"/>
        </w:rPr>
        <w:t xml:space="preserve"> </w:t>
      </w:r>
      <w:r>
        <w:t>в</w:t>
      </w:r>
      <w:r>
        <w:rPr>
          <w:spacing w:val="40"/>
        </w:rPr>
        <w:t xml:space="preserve"> </w:t>
      </w:r>
      <w:r>
        <w:t>обсуждении,</w:t>
      </w:r>
      <w:r>
        <w:rPr>
          <w:spacing w:val="40"/>
        </w:rPr>
        <w:t xml:space="preserve"> </w:t>
      </w:r>
      <w:r>
        <w:t>поддерживать</w:t>
      </w:r>
      <w:r>
        <w:rPr>
          <w:spacing w:val="80"/>
        </w:rPr>
        <w:t xml:space="preserve"> </w:t>
      </w:r>
      <w:r>
        <w:t>и направлять детскую познавательную активность, уделять особое внимание доверительному</w:t>
      </w:r>
      <w:r>
        <w:rPr>
          <w:spacing w:val="40"/>
        </w:rPr>
        <w:t xml:space="preserve"> </w:t>
      </w:r>
      <w:r>
        <w:t>общению</w:t>
      </w:r>
      <w:r>
        <w:rPr>
          <w:spacing w:val="80"/>
        </w:rPr>
        <w:t xml:space="preserve"> </w:t>
      </w:r>
      <w:r>
        <w:t>с</w:t>
      </w:r>
      <w:r>
        <w:rPr>
          <w:spacing w:val="80"/>
        </w:rPr>
        <w:t xml:space="preserve"> </w:t>
      </w:r>
      <w:r>
        <w:t>ребёнком.</w:t>
      </w:r>
      <w:r>
        <w:rPr>
          <w:spacing w:val="80"/>
        </w:rPr>
        <w:t xml:space="preserve"> </w:t>
      </w:r>
      <w:r>
        <w:t>В</w:t>
      </w:r>
      <w:r>
        <w:rPr>
          <w:spacing w:val="80"/>
        </w:rPr>
        <w:t xml:space="preserve"> </w:t>
      </w:r>
      <w:r>
        <w:t>течение</w:t>
      </w:r>
      <w:r>
        <w:rPr>
          <w:spacing w:val="80"/>
        </w:rPr>
        <w:t xml:space="preserve"> </w:t>
      </w:r>
      <w:r>
        <w:t>дня</w:t>
      </w:r>
      <w:r>
        <w:rPr>
          <w:spacing w:val="80"/>
        </w:rPr>
        <w:t xml:space="preserve"> </w:t>
      </w:r>
      <w:r>
        <w:t>педагог</w:t>
      </w:r>
      <w:r>
        <w:rPr>
          <w:spacing w:val="80"/>
        </w:rPr>
        <w:t xml:space="preserve"> </w:t>
      </w:r>
      <w:r>
        <w:t>создает</w:t>
      </w:r>
      <w:r>
        <w:rPr>
          <w:spacing w:val="80"/>
        </w:rPr>
        <w:t xml:space="preserve"> </w:t>
      </w:r>
      <w:r>
        <w:t>различные ситуации,</w:t>
      </w:r>
      <w:r>
        <w:rPr>
          <w:spacing w:val="40"/>
        </w:rPr>
        <w:t xml:space="preserve"> </w:t>
      </w:r>
      <w:r>
        <w:t>побуждающие</w:t>
      </w:r>
      <w:r>
        <w:rPr>
          <w:spacing w:val="40"/>
        </w:rPr>
        <w:t xml:space="preserve"> </w:t>
      </w:r>
      <w:r>
        <w:t>детей</w:t>
      </w:r>
      <w:r>
        <w:rPr>
          <w:spacing w:val="40"/>
        </w:rPr>
        <w:t xml:space="preserve"> </w:t>
      </w:r>
      <w:r>
        <w:t>проявить</w:t>
      </w:r>
      <w:r>
        <w:rPr>
          <w:spacing w:val="40"/>
        </w:rPr>
        <w:t xml:space="preserve"> </w:t>
      </w:r>
      <w:r>
        <w:t>инициативу,</w:t>
      </w:r>
      <w:r>
        <w:rPr>
          <w:spacing w:val="40"/>
        </w:rPr>
        <w:t xml:space="preserve"> </w:t>
      </w:r>
      <w:r>
        <w:t>активность,</w:t>
      </w:r>
      <w:r>
        <w:rPr>
          <w:spacing w:val="40"/>
        </w:rPr>
        <w:t xml:space="preserve"> </w:t>
      </w:r>
      <w:r>
        <w:t>желание совместно</w:t>
      </w:r>
      <w:r>
        <w:rPr>
          <w:spacing w:val="80"/>
        </w:rPr>
        <w:t xml:space="preserve"> </w:t>
      </w:r>
      <w:r>
        <w:t>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w:t>
      </w:r>
      <w:r>
        <w:rPr>
          <w:spacing w:val="40"/>
        </w:rPr>
        <w:t xml:space="preserve"> </w:t>
      </w:r>
      <w:r>
        <w:t>волонтерской</w:t>
      </w:r>
      <w:r>
        <w:rPr>
          <w:spacing w:val="40"/>
        </w:rPr>
        <w:t xml:space="preserve"> </w:t>
      </w:r>
      <w:r>
        <w:t>направленности:</w:t>
      </w:r>
      <w:r>
        <w:rPr>
          <w:spacing w:val="40"/>
        </w:rPr>
        <w:t xml:space="preserve"> </w:t>
      </w:r>
      <w:r>
        <w:t>взаимной поддержки,</w:t>
      </w:r>
      <w:r>
        <w:rPr>
          <w:spacing w:val="40"/>
        </w:rPr>
        <w:t xml:space="preserve"> </w:t>
      </w:r>
      <w:r>
        <w:t>проявления внимания к старшим, заботы о животных, бережного отношения к вещам и игрушкам.</w:t>
      </w:r>
    </w:p>
    <w:p w:rsidR="000664B2" w:rsidRDefault="00CF43C2">
      <w:pPr>
        <w:pStyle w:val="a4"/>
        <w:spacing w:before="4" w:line="276" w:lineRule="auto"/>
        <w:ind w:left="718" w:right="282" w:hanging="140"/>
      </w:pPr>
      <w:r>
        <w:t>Важно, чтобы у ребёнка всегда была возможность выбора свободной деятельности, поэтому атрибуты и оборудование для детских видов деятельности должны</w:t>
      </w:r>
      <w:r>
        <w:rPr>
          <w:spacing w:val="40"/>
        </w:rPr>
        <w:t xml:space="preserve"> </w:t>
      </w:r>
      <w:r>
        <w:t>быть достаточно разнообразными</w:t>
      </w:r>
      <w:r>
        <w:rPr>
          <w:spacing w:val="80"/>
        </w:rPr>
        <w:t xml:space="preserve"> </w:t>
      </w:r>
      <w:r>
        <w:t>и</w:t>
      </w:r>
      <w:r>
        <w:rPr>
          <w:spacing w:val="40"/>
        </w:rPr>
        <w:t xml:space="preserve"> </w:t>
      </w:r>
      <w:r>
        <w:t>постоянно</w:t>
      </w:r>
      <w:r>
        <w:rPr>
          <w:spacing w:val="40"/>
        </w:rPr>
        <w:t xml:space="preserve"> </w:t>
      </w:r>
      <w:r>
        <w:t>меняющимися</w:t>
      </w:r>
      <w:r>
        <w:rPr>
          <w:spacing w:val="80"/>
        </w:rPr>
        <w:t xml:space="preserve"> </w:t>
      </w:r>
      <w:r>
        <w:t>(смена примерно</w:t>
      </w:r>
      <w:r>
        <w:rPr>
          <w:spacing w:val="40"/>
        </w:rPr>
        <w:t xml:space="preserve"> </w:t>
      </w:r>
      <w:r>
        <w:t>раз</w:t>
      </w:r>
      <w:r>
        <w:rPr>
          <w:spacing w:val="32"/>
        </w:rPr>
        <w:t xml:space="preserve"> </w:t>
      </w:r>
      <w:r>
        <w:t>в два месяца).</w:t>
      </w:r>
    </w:p>
    <w:p w:rsidR="000664B2" w:rsidRDefault="00CF43C2">
      <w:pPr>
        <w:pStyle w:val="a4"/>
        <w:spacing w:line="276" w:lineRule="auto"/>
        <w:ind w:left="718" w:right="286" w:hanging="53"/>
      </w:pPr>
      <w:r>
        <w:rPr>
          <w:b/>
        </w:rPr>
        <w:t>Дети</w:t>
      </w:r>
      <w:r>
        <w:rPr>
          <w:b/>
          <w:spacing w:val="40"/>
        </w:rPr>
        <w:t xml:space="preserve"> </w:t>
      </w:r>
      <w:r>
        <w:rPr>
          <w:b/>
        </w:rPr>
        <w:t>пяти-семи</w:t>
      </w:r>
      <w:r>
        <w:rPr>
          <w:b/>
          <w:spacing w:val="40"/>
        </w:rPr>
        <w:t xml:space="preserve"> </w:t>
      </w:r>
      <w:r>
        <w:rPr>
          <w:b/>
        </w:rPr>
        <w:t>лет</w:t>
      </w:r>
      <w:r>
        <w:rPr>
          <w:b/>
          <w:spacing w:val="40"/>
        </w:rPr>
        <w:t xml:space="preserve"> </w:t>
      </w:r>
      <w:r>
        <w:t>имеют</w:t>
      </w:r>
      <w:r>
        <w:rPr>
          <w:spacing w:val="40"/>
        </w:rPr>
        <w:t xml:space="preserve"> </w:t>
      </w:r>
      <w:r>
        <w:t>яркую</w:t>
      </w:r>
      <w:r>
        <w:rPr>
          <w:spacing w:val="40"/>
        </w:rPr>
        <w:t xml:space="preserve"> </w:t>
      </w:r>
      <w:r>
        <w:t>потребность</w:t>
      </w:r>
      <w:r>
        <w:rPr>
          <w:spacing w:val="40"/>
        </w:rPr>
        <w:t xml:space="preserve"> </w:t>
      </w:r>
      <w:r>
        <w:t>в</w:t>
      </w:r>
      <w:r>
        <w:rPr>
          <w:spacing w:val="40"/>
        </w:rPr>
        <w:t xml:space="preserve"> </w:t>
      </w:r>
      <w:r>
        <w:t>самоутверждении</w:t>
      </w:r>
      <w:r>
        <w:rPr>
          <w:spacing w:val="80"/>
        </w:rPr>
        <w:t xml:space="preserve"> </w:t>
      </w:r>
      <w:r>
        <w:t>и признании</w:t>
      </w:r>
      <w:r>
        <w:rPr>
          <w:spacing w:val="80"/>
        </w:rPr>
        <w:t xml:space="preserve"> </w:t>
      </w:r>
      <w:r>
        <w:t>со стороны</w:t>
      </w:r>
      <w:r>
        <w:rPr>
          <w:spacing w:val="40"/>
        </w:rPr>
        <w:t xml:space="preserve"> </w:t>
      </w:r>
      <w:r>
        <w:t>взрослых.</w:t>
      </w:r>
      <w:r>
        <w:rPr>
          <w:spacing w:val="40"/>
        </w:rPr>
        <w:t xml:space="preserve"> </w:t>
      </w:r>
      <w:r>
        <w:t>Поэтому</w:t>
      </w:r>
      <w:r>
        <w:rPr>
          <w:spacing w:val="40"/>
        </w:rPr>
        <w:t xml:space="preserve"> </w:t>
      </w:r>
      <w:r>
        <w:t>педагогу</w:t>
      </w:r>
      <w:r>
        <w:rPr>
          <w:spacing w:val="40"/>
        </w:rPr>
        <w:t xml:space="preserve"> </w:t>
      </w:r>
      <w:r>
        <w:t>важно</w:t>
      </w:r>
      <w:r>
        <w:rPr>
          <w:spacing w:val="40"/>
        </w:rPr>
        <w:t xml:space="preserve"> </w:t>
      </w:r>
      <w:r>
        <w:t>обратить</w:t>
      </w:r>
      <w:r>
        <w:rPr>
          <w:spacing w:val="40"/>
        </w:rPr>
        <w:t xml:space="preserve"> </w:t>
      </w:r>
      <w:r>
        <w:t>внимание на те педагогические условия,</w:t>
      </w:r>
      <w:r>
        <w:rPr>
          <w:spacing w:val="40"/>
        </w:rPr>
        <w:t xml:space="preserve"> </w:t>
      </w:r>
      <w:r>
        <w:t>которые</w:t>
      </w:r>
      <w:r>
        <w:rPr>
          <w:spacing w:val="40"/>
        </w:rPr>
        <w:t xml:space="preserve"> </w:t>
      </w:r>
      <w:r>
        <w:t>развивают</w:t>
      </w:r>
      <w:r>
        <w:rPr>
          <w:spacing w:val="40"/>
        </w:rPr>
        <w:t xml:space="preserve"> </w:t>
      </w:r>
      <w:r>
        <w:t>детскую</w:t>
      </w:r>
      <w:r>
        <w:rPr>
          <w:spacing w:val="40"/>
        </w:rPr>
        <w:t xml:space="preserve"> </w:t>
      </w:r>
      <w:r>
        <w:t>самостоятельность,</w:t>
      </w:r>
      <w:r>
        <w:rPr>
          <w:spacing w:val="40"/>
        </w:rPr>
        <w:t xml:space="preserve"> </w:t>
      </w:r>
      <w:r>
        <w:t>инициативу</w:t>
      </w:r>
      <w:r>
        <w:rPr>
          <w:spacing w:val="40"/>
        </w:rPr>
        <w:t xml:space="preserve"> </w:t>
      </w:r>
      <w:r>
        <w:t>и</w:t>
      </w:r>
      <w:r>
        <w:rPr>
          <w:spacing w:val="40"/>
        </w:rPr>
        <w:t xml:space="preserve"> </w:t>
      </w:r>
      <w:r>
        <w:t>творчество.</w:t>
      </w:r>
      <w:r>
        <w:rPr>
          <w:spacing w:val="40"/>
        </w:rPr>
        <w:t xml:space="preserve"> </w:t>
      </w:r>
      <w:r>
        <w:t>Для этого</w:t>
      </w:r>
      <w:r>
        <w:rPr>
          <w:spacing w:val="31"/>
        </w:rPr>
        <w:t xml:space="preserve"> </w:t>
      </w:r>
      <w:r>
        <w:t>педагог</w:t>
      </w:r>
      <w:r>
        <w:rPr>
          <w:spacing w:val="39"/>
        </w:rPr>
        <w:t xml:space="preserve"> </w:t>
      </w:r>
      <w:r>
        <w:t>создает</w:t>
      </w:r>
      <w:r>
        <w:rPr>
          <w:spacing w:val="37"/>
        </w:rPr>
        <w:t xml:space="preserve"> </w:t>
      </w:r>
      <w:r>
        <w:t>ситуации,</w:t>
      </w:r>
      <w:r>
        <w:rPr>
          <w:spacing w:val="39"/>
        </w:rPr>
        <w:t xml:space="preserve"> </w:t>
      </w:r>
      <w:r>
        <w:t>активизирующие</w:t>
      </w:r>
      <w:r>
        <w:rPr>
          <w:spacing w:val="28"/>
        </w:rPr>
        <w:t xml:space="preserve"> </w:t>
      </w:r>
      <w:r>
        <w:t>желание</w:t>
      </w:r>
      <w:r>
        <w:rPr>
          <w:spacing w:val="80"/>
          <w:w w:val="150"/>
        </w:rPr>
        <w:t xml:space="preserve"> </w:t>
      </w:r>
      <w:r>
        <w:t>детей</w:t>
      </w:r>
      <w:r>
        <w:rPr>
          <w:spacing w:val="80"/>
          <w:w w:val="150"/>
        </w:rPr>
        <w:t xml:space="preserve"> </w:t>
      </w:r>
      <w:r>
        <w:t>применять</w:t>
      </w:r>
      <w:r>
        <w:rPr>
          <w:spacing w:val="80"/>
          <w:w w:val="150"/>
        </w:rPr>
        <w:t xml:space="preserve"> </w:t>
      </w:r>
      <w:r>
        <w:t>свои</w:t>
      </w:r>
      <w:r>
        <w:rPr>
          <w:spacing w:val="80"/>
          <w:w w:val="150"/>
        </w:rPr>
        <w:t xml:space="preserve"> </w:t>
      </w:r>
      <w:r>
        <w:t>знания и</w:t>
      </w:r>
      <w:r>
        <w:rPr>
          <w:spacing w:val="75"/>
        </w:rPr>
        <w:t xml:space="preserve"> </w:t>
      </w:r>
      <w:r>
        <w:t>умения,</w:t>
      </w:r>
      <w:r>
        <w:rPr>
          <w:spacing w:val="80"/>
        </w:rPr>
        <w:t xml:space="preserve"> </w:t>
      </w:r>
      <w:r>
        <w:t>имеющийся</w:t>
      </w:r>
      <w:r>
        <w:rPr>
          <w:spacing w:val="80"/>
        </w:rPr>
        <w:t xml:space="preserve"> </w:t>
      </w:r>
      <w:r>
        <w:t>опыт</w:t>
      </w:r>
      <w:r>
        <w:rPr>
          <w:spacing w:val="75"/>
        </w:rPr>
        <w:t xml:space="preserve"> </w:t>
      </w:r>
      <w:r>
        <w:t>для самостоятельного</w:t>
      </w:r>
      <w:r>
        <w:rPr>
          <w:spacing w:val="40"/>
        </w:rPr>
        <w:t xml:space="preserve"> </w:t>
      </w:r>
      <w:r>
        <w:t>решения задач. Он регулярно</w:t>
      </w:r>
      <w:r>
        <w:rPr>
          <w:spacing w:val="31"/>
        </w:rPr>
        <w:t xml:space="preserve"> </w:t>
      </w:r>
      <w:r>
        <w:t>поощряет</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88"/>
      </w:pPr>
      <w:r>
        <w:lastRenderedPageBreak/>
        <w:t>стремление к самостоятельности,</w:t>
      </w:r>
      <w:r>
        <w:rPr>
          <w:spacing w:val="40"/>
        </w:rPr>
        <w:t xml:space="preserve"> </w:t>
      </w:r>
      <w:r>
        <w:t>старается определять для детей все более сложные задачи, активизируя</w:t>
      </w:r>
      <w:r>
        <w:rPr>
          <w:spacing w:val="80"/>
        </w:rPr>
        <w:t xml:space="preserve"> </w:t>
      </w:r>
      <w:r>
        <w:t>их</w:t>
      </w:r>
      <w:r>
        <w:rPr>
          <w:spacing w:val="80"/>
        </w:rPr>
        <w:t xml:space="preserve"> </w:t>
      </w:r>
      <w:r>
        <w:t>усилия,</w:t>
      </w:r>
      <w:r>
        <w:rPr>
          <w:spacing w:val="80"/>
        </w:rPr>
        <w:t xml:space="preserve"> </w:t>
      </w:r>
      <w:r>
        <w:t>развивая</w:t>
      </w:r>
      <w:r>
        <w:rPr>
          <w:spacing w:val="80"/>
        </w:rPr>
        <w:t xml:space="preserve"> </w:t>
      </w:r>
      <w:r>
        <w:t>произвольные</w:t>
      </w:r>
      <w:r>
        <w:rPr>
          <w:spacing w:val="80"/>
        </w:rPr>
        <w:t xml:space="preserve"> </w:t>
      </w:r>
      <w:r>
        <w:t>умения</w:t>
      </w:r>
      <w:r>
        <w:rPr>
          <w:spacing w:val="80"/>
        </w:rPr>
        <w:t xml:space="preserve"> </w:t>
      </w:r>
      <w:r>
        <w:t>и</w:t>
      </w:r>
      <w:r>
        <w:rPr>
          <w:spacing w:val="80"/>
        </w:rPr>
        <w:t xml:space="preserve"> </w:t>
      </w:r>
      <w:r>
        <w:t>волю,</w:t>
      </w:r>
      <w:r>
        <w:rPr>
          <w:spacing w:val="80"/>
        </w:rPr>
        <w:t xml:space="preserve"> </w:t>
      </w:r>
      <w:r>
        <w:t>постоянно</w:t>
      </w:r>
      <w:r>
        <w:rPr>
          <w:spacing w:val="40"/>
        </w:rPr>
        <w:t xml:space="preserve"> </w:t>
      </w:r>
      <w:r>
        <w:t>поддерживает желание преодолевать трудности и поощряет ребёнка за стремление к таким действиям, нацеливает</w:t>
      </w:r>
      <w:r>
        <w:rPr>
          <w:spacing w:val="40"/>
        </w:rPr>
        <w:t xml:space="preserve"> </w:t>
      </w:r>
      <w:r>
        <w:t>на поиск новых, творческих</w:t>
      </w:r>
      <w:r>
        <w:rPr>
          <w:spacing w:val="40"/>
        </w:rPr>
        <w:t xml:space="preserve"> </w:t>
      </w:r>
      <w:r>
        <w:t>решений возникших затруднений.</w:t>
      </w:r>
    </w:p>
    <w:p w:rsidR="000664B2" w:rsidRDefault="00CF43C2">
      <w:pPr>
        <w:pStyle w:val="a4"/>
        <w:spacing w:line="276" w:lineRule="auto"/>
        <w:ind w:left="718" w:right="297" w:hanging="58"/>
      </w:pPr>
      <w:r>
        <w:t xml:space="preserve">Для поддержки детской инициативы педагогу рекомендуется использовать ряд способов и </w:t>
      </w:r>
      <w:r>
        <w:rPr>
          <w:spacing w:val="-2"/>
        </w:rPr>
        <w:t>приемов.</w:t>
      </w:r>
    </w:p>
    <w:p w:rsidR="000664B2" w:rsidRDefault="00CF43C2">
      <w:pPr>
        <w:pStyle w:val="a5"/>
        <w:numPr>
          <w:ilvl w:val="0"/>
          <w:numId w:val="105"/>
        </w:numPr>
        <w:tabs>
          <w:tab w:val="left" w:pos="845"/>
        </w:tabs>
        <w:spacing w:line="275" w:lineRule="exact"/>
        <w:ind w:left="845" w:hanging="267"/>
        <w:jc w:val="both"/>
        <w:rPr>
          <w:sz w:val="24"/>
        </w:rPr>
      </w:pPr>
      <w:r>
        <w:rPr>
          <w:sz w:val="24"/>
        </w:rPr>
        <w:t>Не</w:t>
      </w:r>
      <w:r>
        <w:rPr>
          <w:spacing w:val="61"/>
          <w:w w:val="150"/>
          <w:sz w:val="24"/>
        </w:rPr>
        <w:t xml:space="preserve"> </w:t>
      </w:r>
      <w:r>
        <w:rPr>
          <w:sz w:val="24"/>
        </w:rPr>
        <w:t>следует</w:t>
      </w:r>
      <w:r>
        <w:rPr>
          <w:spacing w:val="32"/>
          <w:sz w:val="24"/>
        </w:rPr>
        <w:t xml:space="preserve">  </w:t>
      </w:r>
      <w:r>
        <w:rPr>
          <w:sz w:val="24"/>
        </w:rPr>
        <w:t>сразу</w:t>
      </w:r>
      <w:r>
        <w:rPr>
          <w:spacing w:val="29"/>
          <w:sz w:val="24"/>
        </w:rPr>
        <w:t xml:space="preserve">  </w:t>
      </w:r>
      <w:r>
        <w:rPr>
          <w:sz w:val="24"/>
        </w:rPr>
        <w:t>помогать</w:t>
      </w:r>
      <w:r>
        <w:rPr>
          <w:spacing w:val="32"/>
          <w:sz w:val="24"/>
        </w:rPr>
        <w:t xml:space="preserve">  </w:t>
      </w:r>
      <w:r>
        <w:rPr>
          <w:sz w:val="24"/>
        </w:rPr>
        <w:t>ребёнку,</w:t>
      </w:r>
      <w:r>
        <w:rPr>
          <w:spacing w:val="35"/>
          <w:sz w:val="24"/>
        </w:rPr>
        <w:t xml:space="preserve">  </w:t>
      </w:r>
      <w:r>
        <w:rPr>
          <w:sz w:val="24"/>
        </w:rPr>
        <w:t>если</w:t>
      </w:r>
      <w:r>
        <w:rPr>
          <w:spacing w:val="30"/>
          <w:sz w:val="24"/>
        </w:rPr>
        <w:t xml:space="preserve">  </w:t>
      </w:r>
      <w:r>
        <w:rPr>
          <w:sz w:val="24"/>
        </w:rPr>
        <w:t>он</w:t>
      </w:r>
      <w:r>
        <w:rPr>
          <w:spacing w:val="28"/>
          <w:sz w:val="24"/>
        </w:rPr>
        <w:t xml:space="preserve">  </w:t>
      </w:r>
      <w:r>
        <w:rPr>
          <w:sz w:val="24"/>
        </w:rPr>
        <w:t>испытывает</w:t>
      </w:r>
      <w:r>
        <w:rPr>
          <w:spacing w:val="40"/>
          <w:sz w:val="24"/>
        </w:rPr>
        <w:t xml:space="preserve">  </w:t>
      </w:r>
      <w:r>
        <w:rPr>
          <w:spacing w:val="-2"/>
          <w:sz w:val="24"/>
        </w:rPr>
        <w:t>затруднения</w:t>
      </w:r>
    </w:p>
    <w:p w:rsidR="000664B2" w:rsidRDefault="00CF43C2">
      <w:pPr>
        <w:pStyle w:val="a4"/>
        <w:spacing w:before="43" w:line="276" w:lineRule="auto"/>
        <w:ind w:left="718" w:right="289" w:hanging="140"/>
      </w:pPr>
      <w:r>
        <w:t>решения</w:t>
      </w:r>
      <w:r>
        <w:rPr>
          <w:spacing w:val="40"/>
        </w:rPr>
        <w:t xml:space="preserve"> </w:t>
      </w:r>
      <w:r>
        <w:t>задачи, важно</w:t>
      </w:r>
      <w:r>
        <w:rPr>
          <w:spacing w:val="40"/>
        </w:rPr>
        <w:t xml:space="preserve"> </w:t>
      </w:r>
      <w:r>
        <w:t>побуждать</w:t>
      </w:r>
      <w:r>
        <w:rPr>
          <w:spacing w:val="40"/>
        </w:rPr>
        <w:t xml:space="preserve"> </w:t>
      </w:r>
      <w:r>
        <w:t>его к самостоятельному</w:t>
      </w:r>
      <w:r>
        <w:rPr>
          <w:spacing w:val="80"/>
        </w:rPr>
        <w:t xml:space="preserve"> </w:t>
      </w:r>
      <w:r>
        <w:t>решению,</w:t>
      </w:r>
      <w:r>
        <w:rPr>
          <w:spacing w:val="40"/>
        </w:rPr>
        <w:t xml:space="preserve"> </w:t>
      </w:r>
      <w:r>
        <w:t>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w:t>
      </w:r>
      <w:r>
        <w:rPr>
          <w:spacing w:val="40"/>
        </w:rPr>
        <w:t xml:space="preserve"> </w:t>
      </w:r>
      <w:r>
        <w:t>имеющийся</w:t>
      </w:r>
      <w:r>
        <w:rPr>
          <w:spacing w:val="40"/>
        </w:rPr>
        <w:t xml:space="preserve"> </w:t>
      </w:r>
      <w:r>
        <w:t>у ребёнка прошлый</w:t>
      </w:r>
      <w:r>
        <w:rPr>
          <w:spacing w:val="40"/>
        </w:rPr>
        <w:t xml:space="preserve"> </w:t>
      </w:r>
      <w:r>
        <w:t>опыт.</w:t>
      </w:r>
    </w:p>
    <w:p w:rsidR="000664B2" w:rsidRDefault="00CF43C2">
      <w:pPr>
        <w:pStyle w:val="a5"/>
        <w:numPr>
          <w:ilvl w:val="0"/>
          <w:numId w:val="105"/>
        </w:numPr>
        <w:tabs>
          <w:tab w:val="left" w:pos="718"/>
          <w:tab w:val="left" w:pos="951"/>
        </w:tabs>
        <w:spacing w:line="276" w:lineRule="auto"/>
        <w:ind w:left="718" w:right="292" w:hanging="140"/>
        <w:jc w:val="both"/>
        <w:rPr>
          <w:sz w:val="24"/>
        </w:rPr>
      </w:pPr>
      <w:r>
        <w:rPr>
          <w:sz w:val="24"/>
        </w:rPr>
        <w:t>У</w:t>
      </w:r>
      <w:r>
        <w:rPr>
          <w:spacing w:val="80"/>
          <w:sz w:val="24"/>
        </w:rPr>
        <w:t xml:space="preserve"> </w:t>
      </w:r>
      <w:r>
        <w:rPr>
          <w:sz w:val="24"/>
        </w:rPr>
        <w:t>ребёнка</w:t>
      </w:r>
      <w:r>
        <w:rPr>
          <w:spacing w:val="80"/>
          <w:w w:val="150"/>
          <w:sz w:val="24"/>
        </w:rPr>
        <w:t xml:space="preserve"> </w:t>
      </w:r>
      <w:r>
        <w:rPr>
          <w:sz w:val="24"/>
        </w:rPr>
        <w:t>всегда</w:t>
      </w:r>
      <w:r>
        <w:rPr>
          <w:spacing w:val="80"/>
          <w:w w:val="150"/>
          <w:sz w:val="24"/>
        </w:rPr>
        <w:t xml:space="preserve"> </w:t>
      </w:r>
      <w:r>
        <w:rPr>
          <w:sz w:val="24"/>
        </w:rPr>
        <w:t>должна</w:t>
      </w:r>
      <w:r>
        <w:rPr>
          <w:spacing w:val="80"/>
          <w:sz w:val="24"/>
        </w:rPr>
        <w:t xml:space="preserve"> </w:t>
      </w:r>
      <w:r>
        <w:rPr>
          <w:sz w:val="24"/>
        </w:rPr>
        <w:t>быть</w:t>
      </w:r>
      <w:r>
        <w:rPr>
          <w:spacing w:val="80"/>
          <w:sz w:val="24"/>
        </w:rPr>
        <w:t xml:space="preserve"> </w:t>
      </w:r>
      <w:r>
        <w:rPr>
          <w:sz w:val="24"/>
        </w:rPr>
        <w:t>возможность</w:t>
      </w:r>
      <w:r>
        <w:rPr>
          <w:spacing w:val="80"/>
          <w:w w:val="150"/>
          <w:sz w:val="24"/>
        </w:rPr>
        <w:t xml:space="preserve"> </w:t>
      </w:r>
      <w:r>
        <w:rPr>
          <w:sz w:val="24"/>
        </w:rPr>
        <w:t>самостоятельного</w:t>
      </w:r>
      <w:r>
        <w:rPr>
          <w:spacing w:val="40"/>
          <w:sz w:val="24"/>
        </w:rPr>
        <w:t xml:space="preserve">  </w:t>
      </w:r>
      <w:r>
        <w:rPr>
          <w:sz w:val="24"/>
        </w:rPr>
        <w:t>решения</w:t>
      </w:r>
      <w:r>
        <w:rPr>
          <w:spacing w:val="40"/>
          <w:sz w:val="24"/>
        </w:rPr>
        <w:t xml:space="preserve"> </w:t>
      </w:r>
      <w:r>
        <w:rPr>
          <w:sz w:val="24"/>
        </w:rPr>
        <w:t>поставленных</w:t>
      </w:r>
      <w:r>
        <w:rPr>
          <w:spacing w:val="80"/>
          <w:sz w:val="24"/>
        </w:rPr>
        <w:t xml:space="preserve"> </w:t>
      </w:r>
      <w:r>
        <w:rPr>
          <w:sz w:val="24"/>
        </w:rPr>
        <w:t>задач.</w:t>
      </w:r>
      <w:r>
        <w:rPr>
          <w:spacing w:val="80"/>
          <w:sz w:val="24"/>
        </w:rPr>
        <w:t xml:space="preserve"> </w:t>
      </w:r>
      <w:r>
        <w:rPr>
          <w:sz w:val="24"/>
        </w:rPr>
        <w:t>При</w:t>
      </w:r>
      <w:r>
        <w:rPr>
          <w:spacing w:val="80"/>
          <w:sz w:val="24"/>
        </w:rPr>
        <w:t xml:space="preserve"> </w:t>
      </w:r>
      <w:r>
        <w:rPr>
          <w:sz w:val="24"/>
        </w:rPr>
        <w:t>этом</w:t>
      </w:r>
      <w:r>
        <w:rPr>
          <w:spacing w:val="80"/>
          <w:sz w:val="24"/>
        </w:rPr>
        <w:t xml:space="preserve"> </w:t>
      </w:r>
      <w:r>
        <w:rPr>
          <w:sz w:val="24"/>
        </w:rPr>
        <w:t>педагог</w:t>
      </w:r>
      <w:r>
        <w:rPr>
          <w:spacing w:val="80"/>
          <w:sz w:val="24"/>
        </w:rPr>
        <w:t xml:space="preserve"> </w:t>
      </w:r>
      <w:r>
        <w:rPr>
          <w:sz w:val="24"/>
        </w:rPr>
        <w:t>помогает</w:t>
      </w:r>
      <w:r>
        <w:rPr>
          <w:spacing w:val="80"/>
          <w:sz w:val="24"/>
        </w:rPr>
        <w:t xml:space="preserve"> </w:t>
      </w:r>
      <w:r>
        <w:rPr>
          <w:sz w:val="24"/>
        </w:rPr>
        <w:t>детям</w:t>
      </w:r>
      <w:r>
        <w:rPr>
          <w:spacing w:val="80"/>
          <w:sz w:val="24"/>
        </w:rPr>
        <w:t xml:space="preserve"> </w:t>
      </w:r>
      <w:r>
        <w:rPr>
          <w:sz w:val="24"/>
        </w:rPr>
        <w:t>искать</w:t>
      </w:r>
      <w:r>
        <w:rPr>
          <w:spacing w:val="80"/>
          <w:sz w:val="24"/>
        </w:rPr>
        <w:t xml:space="preserve"> </w:t>
      </w:r>
      <w:r>
        <w:rPr>
          <w:sz w:val="24"/>
        </w:rPr>
        <w:t>разные</w:t>
      </w:r>
      <w:r>
        <w:rPr>
          <w:spacing w:val="80"/>
          <w:sz w:val="24"/>
        </w:rPr>
        <w:t xml:space="preserve"> </w:t>
      </w:r>
      <w:r>
        <w:rPr>
          <w:sz w:val="24"/>
        </w:rPr>
        <w:t>варианты решения одной задачи, поощряет активность детей в поиске, принимает любые</w:t>
      </w:r>
      <w:r>
        <w:rPr>
          <w:spacing w:val="40"/>
          <w:sz w:val="24"/>
        </w:rPr>
        <w:t xml:space="preserve"> </w:t>
      </w:r>
      <w:r>
        <w:rPr>
          <w:sz w:val="24"/>
        </w:rPr>
        <w:t>предположения</w:t>
      </w:r>
      <w:r>
        <w:rPr>
          <w:spacing w:val="40"/>
          <w:sz w:val="24"/>
        </w:rPr>
        <w:t xml:space="preserve"> </w:t>
      </w:r>
      <w:r>
        <w:rPr>
          <w:sz w:val="24"/>
        </w:rPr>
        <w:t>детей,</w:t>
      </w:r>
      <w:r>
        <w:rPr>
          <w:spacing w:val="40"/>
          <w:sz w:val="24"/>
        </w:rPr>
        <w:t xml:space="preserve"> </w:t>
      </w:r>
      <w:r>
        <w:rPr>
          <w:sz w:val="24"/>
        </w:rPr>
        <w:t>связанные</w:t>
      </w:r>
      <w:r>
        <w:rPr>
          <w:spacing w:val="40"/>
          <w:sz w:val="24"/>
        </w:rPr>
        <w:t xml:space="preserve"> </w:t>
      </w:r>
      <w:r>
        <w:rPr>
          <w:sz w:val="24"/>
        </w:rPr>
        <w:t>с</w:t>
      </w:r>
      <w:r>
        <w:rPr>
          <w:spacing w:val="40"/>
          <w:sz w:val="24"/>
        </w:rPr>
        <w:t xml:space="preserve"> </w:t>
      </w:r>
      <w:r>
        <w:rPr>
          <w:sz w:val="24"/>
        </w:rPr>
        <w:t>решением</w:t>
      </w:r>
      <w:r>
        <w:rPr>
          <w:spacing w:val="40"/>
          <w:sz w:val="24"/>
        </w:rPr>
        <w:t xml:space="preserve"> </w:t>
      </w:r>
      <w:r>
        <w:rPr>
          <w:sz w:val="24"/>
        </w:rPr>
        <w:t>задачи,</w:t>
      </w:r>
      <w:r>
        <w:rPr>
          <w:spacing w:val="40"/>
          <w:sz w:val="24"/>
        </w:rPr>
        <w:t xml:space="preserve"> </w:t>
      </w:r>
      <w:r>
        <w:rPr>
          <w:sz w:val="24"/>
        </w:rPr>
        <w:t>поддерживает</w:t>
      </w:r>
      <w:r>
        <w:rPr>
          <w:spacing w:val="40"/>
          <w:sz w:val="24"/>
        </w:rPr>
        <w:t xml:space="preserve"> </w:t>
      </w:r>
      <w:r>
        <w:rPr>
          <w:sz w:val="24"/>
        </w:rPr>
        <w:t>инициативу</w:t>
      </w:r>
      <w:r>
        <w:rPr>
          <w:spacing w:val="40"/>
          <w:sz w:val="24"/>
        </w:rPr>
        <w:t xml:space="preserve"> </w:t>
      </w:r>
      <w:r>
        <w:rPr>
          <w:sz w:val="24"/>
        </w:rPr>
        <w:t>и творческие</w:t>
      </w:r>
      <w:r>
        <w:rPr>
          <w:spacing w:val="40"/>
          <w:sz w:val="24"/>
        </w:rPr>
        <w:t xml:space="preserve"> </w:t>
      </w:r>
      <w:r>
        <w:rPr>
          <w:sz w:val="24"/>
        </w:rPr>
        <w:t>решения, а также обязательно</w:t>
      </w:r>
      <w:r>
        <w:rPr>
          <w:spacing w:val="40"/>
          <w:sz w:val="24"/>
        </w:rPr>
        <w:t xml:space="preserve"> </w:t>
      </w:r>
      <w:r>
        <w:rPr>
          <w:sz w:val="24"/>
        </w:rPr>
        <w:t>акцентирует</w:t>
      </w:r>
      <w:r>
        <w:rPr>
          <w:spacing w:val="40"/>
          <w:sz w:val="24"/>
        </w:rPr>
        <w:t xml:space="preserve"> </w:t>
      </w:r>
      <w:r>
        <w:rPr>
          <w:sz w:val="24"/>
        </w:rPr>
        <w:t>внимание детей на качестве результата,</w:t>
      </w:r>
      <w:r>
        <w:rPr>
          <w:spacing w:val="40"/>
          <w:sz w:val="24"/>
        </w:rPr>
        <w:t xml:space="preserve"> </w:t>
      </w:r>
      <w:r>
        <w:rPr>
          <w:sz w:val="24"/>
        </w:rPr>
        <w:t>их</w:t>
      </w:r>
      <w:r>
        <w:rPr>
          <w:spacing w:val="40"/>
          <w:sz w:val="24"/>
        </w:rPr>
        <w:t xml:space="preserve"> </w:t>
      </w:r>
      <w:r>
        <w:rPr>
          <w:sz w:val="24"/>
        </w:rPr>
        <w:t>достижениях,</w:t>
      </w:r>
      <w:r>
        <w:rPr>
          <w:spacing w:val="40"/>
          <w:sz w:val="24"/>
        </w:rPr>
        <w:t xml:space="preserve"> </w:t>
      </w:r>
      <w:r>
        <w:rPr>
          <w:sz w:val="24"/>
        </w:rPr>
        <w:t>одобряет</w:t>
      </w:r>
      <w:r>
        <w:rPr>
          <w:spacing w:val="40"/>
          <w:sz w:val="24"/>
        </w:rPr>
        <w:t xml:space="preserve"> </w:t>
      </w:r>
      <w:r>
        <w:rPr>
          <w:sz w:val="24"/>
        </w:rPr>
        <w:t>и</w:t>
      </w:r>
      <w:r>
        <w:rPr>
          <w:spacing w:val="40"/>
          <w:sz w:val="24"/>
        </w:rPr>
        <w:t xml:space="preserve"> </w:t>
      </w:r>
      <w:r>
        <w:rPr>
          <w:sz w:val="24"/>
        </w:rPr>
        <w:t>хвалит</w:t>
      </w:r>
      <w:r>
        <w:rPr>
          <w:spacing w:val="40"/>
          <w:sz w:val="24"/>
        </w:rPr>
        <w:t xml:space="preserve"> </w:t>
      </w:r>
      <w:r>
        <w:rPr>
          <w:sz w:val="24"/>
        </w:rPr>
        <w:t>за</w:t>
      </w:r>
      <w:r>
        <w:rPr>
          <w:spacing w:val="40"/>
          <w:sz w:val="24"/>
        </w:rPr>
        <w:t xml:space="preserve"> </w:t>
      </w:r>
      <w:r>
        <w:rPr>
          <w:sz w:val="24"/>
        </w:rPr>
        <w:t>результат,</w:t>
      </w:r>
      <w:r>
        <w:rPr>
          <w:spacing w:val="40"/>
          <w:sz w:val="24"/>
        </w:rPr>
        <w:t xml:space="preserve"> </w:t>
      </w:r>
      <w:r>
        <w:rPr>
          <w:sz w:val="24"/>
        </w:rPr>
        <w:t>вызывает</w:t>
      </w:r>
      <w:r>
        <w:rPr>
          <w:spacing w:val="40"/>
          <w:sz w:val="24"/>
        </w:rPr>
        <w:t xml:space="preserve"> </w:t>
      </w:r>
      <w:r>
        <w:rPr>
          <w:sz w:val="24"/>
        </w:rPr>
        <w:t>у</w:t>
      </w:r>
      <w:r>
        <w:rPr>
          <w:spacing w:val="40"/>
          <w:sz w:val="24"/>
        </w:rPr>
        <w:t xml:space="preserve"> </w:t>
      </w:r>
      <w:r>
        <w:rPr>
          <w:sz w:val="24"/>
        </w:rPr>
        <w:t>них</w:t>
      </w:r>
      <w:r>
        <w:rPr>
          <w:spacing w:val="40"/>
          <w:sz w:val="24"/>
        </w:rPr>
        <w:t xml:space="preserve"> </w:t>
      </w:r>
      <w:r>
        <w:rPr>
          <w:sz w:val="24"/>
        </w:rPr>
        <w:t>чувство радости</w:t>
      </w:r>
      <w:r>
        <w:rPr>
          <w:spacing w:val="40"/>
          <w:sz w:val="24"/>
        </w:rPr>
        <w:t xml:space="preserve"> </w:t>
      </w:r>
      <w:r>
        <w:rPr>
          <w:sz w:val="24"/>
        </w:rPr>
        <w:t>и гордости от успешных</w:t>
      </w:r>
      <w:r>
        <w:rPr>
          <w:spacing w:val="40"/>
          <w:sz w:val="24"/>
        </w:rPr>
        <w:t xml:space="preserve"> </w:t>
      </w:r>
      <w:r>
        <w:rPr>
          <w:sz w:val="24"/>
        </w:rPr>
        <w:t>самостоятельных,</w:t>
      </w:r>
      <w:r>
        <w:rPr>
          <w:spacing w:val="40"/>
          <w:sz w:val="24"/>
        </w:rPr>
        <w:t xml:space="preserve"> </w:t>
      </w:r>
      <w:r>
        <w:rPr>
          <w:sz w:val="24"/>
        </w:rPr>
        <w:t>инициативных</w:t>
      </w:r>
      <w:r>
        <w:rPr>
          <w:spacing w:val="40"/>
          <w:sz w:val="24"/>
        </w:rPr>
        <w:t xml:space="preserve"> </w:t>
      </w:r>
      <w:r>
        <w:rPr>
          <w:sz w:val="24"/>
        </w:rPr>
        <w:t>действий.</w:t>
      </w:r>
    </w:p>
    <w:p w:rsidR="000664B2" w:rsidRDefault="00CF43C2">
      <w:pPr>
        <w:pStyle w:val="a5"/>
        <w:numPr>
          <w:ilvl w:val="0"/>
          <w:numId w:val="105"/>
        </w:numPr>
        <w:tabs>
          <w:tab w:val="left" w:pos="718"/>
          <w:tab w:val="left" w:pos="860"/>
        </w:tabs>
        <w:spacing w:line="276" w:lineRule="auto"/>
        <w:ind w:left="718" w:right="286" w:hanging="140"/>
        <w:jc w:val="both"/>
        <w:rPr>
          <w:sz w:val="24"/>
        </w:rPr>
      </w:pPr>
      <w:r>
        <w:rPr>
          <w:sz w:val="24"/>
        </w:rPr>
        <w:t>Особое</w:t>
      </w:r>
      <w:r>
        <w:rPr>
          <w:spacing w:val="80"/>
          <w:w w:val="150"/>
          <w:sz w:val="24"/>
        </w:rPr>
        <w:t xml:space="preserve"> </w:t>
      </w:r>
      <w:r>
        <w:rPr>
          <w:sz w:val="24"/>
        </w:rPr>
        <w:t>внимание</w:t>
      </w:r>
      <w:r>
        <w:rPr>
          <w:spacing w:val="40"/>
          <w:sz w:val="24"/>
        </w:rPr>
        <w:t xml:space="preserve">  </w:t>
      </w:r>
      <w:r>
        <w:rPr>
          <w:sz w:val="24"/>
        </w:rPr>
        <w:t>педагог</w:t>
      </w:r>
      <w:r>
        <w:rPr>
          <w:spacing w:val="80"/>
          <w:w w:val="150"/>
          <w:sz w:val="24"/>
        </w:rPr>
        <w:t xml:space="preserve"> </w:t>
      </w:r>
      <w:r>
        <w:rPr>
          <w:sz w:val="24"/>
        </w:rPr>
        <w:t>уделяет</w:t>
      </w:r>
      <w:r>
        <w:rPr>
          <w:spacing w:val="40"/>
          <w:sz w:val="24"/>
        </w:rPr>
        <w:t xml:space="preserve">  </w:t>
      </w:r>
      <w:r>
        <w:rPr>
          <w:sz w:val="24"/>
        </w:rPr>
        <w:t>общению</w:t>
      </w:r>
      <w:r>
        <w:rPr>
          <w:spacing w:val="40"/>
          <w:sz w:val="24"/>
        </w:rPr>
        <w:t xml:space="preserve">  </w:t>
      </w:r>
      <w:r>
        <w:rPr>
          <w:sz w:val="24"/>
        </w:rPr>
        <w:t>с</w:t>
      </w:r>
      <w:r>
        <w:rPr>
          <w:spacing w:val="80"/>
          <w:w w:val="150"/>
          <w:sz w:val="24"/>
        </w:rPr>
        <w:t xml:space="preserve"> </w:t>
      </w:r>
      <w:r>
        <w:rPr>
          <w:sz w:val="24"/>
        </w:rPr>
        <w:t>ребёнком</w:t>
      </w:r>
      <w:r>
        <w:rPr>
          <w:spacing w:val="40"/>
          <w:sz w:val="24"/>
        </w:rPr>
        <w:t xml:space="preserve">  </w:t>
      </w:r>
      <w:r>
        <w:rPr>
          <w:sz w:val="24"/>
        </w:rPr>
        <w:t>в</w:t>
      </w:r>
      <w:r>
        <w:rPr>
          <w:spacing w:val="80"/>
          <w:w w:val="150"/>
          <w:sz w:val="24"/>
        </w:rPr>
        <w:t xml:space="preserve"> </w:t>
      </w:r>
      <w:r>
        <w:rPr>
          <w:sz w:val="24"/>
        </w:rPr>
        <w:t>период проявления кризиса</w:t>
      </w:r>
      <w:r>
        <w:rPr>
          <w:spacing w:val="40"/>
          <w:sz w:val="24"/>
        </w:rPr>
        <w:t xml:space="preserve"> </w:t>
      </w:r>
      <w:r>
        <w:rPr>
          <w:sz w:val="24"/>
        </w:rPr>
        <w:t>семи</w:t>
      </w:r>
      <w:r>
        <w:rPr>
          <w:spacing w:val="40"/>
          <w:sz w:val="24"/>
        </w:rPr>
        <w:t xml:space="preserve"> </w:t>
      </w:r>
      <w:r>
        <w:rPr>
          <w:sz w:val="24"/>
        </w:rPr>
        <w:t>лет: характерные</w:t>
      </w:r>
      <w:r>
        <w:rPr>
          <w:spacing w:val="40"/>
          <w:sz w:val="24"/>
        </w:rPr>
        <w:t xml:space="preserve"> </w:t>
      </w:r>
      <w:r>
        <w:rPr>
          <w:sz w:val="24"/>
        </w:rPr>
        <w:t>для</w:t>
      </w:r>
      <w:r>
        <w:rPr>
          <w:spacing w:val="40"/>
          <w:sz w:val="24"/>
        </w:rPr>
        <w:t xml:space="preserve"> </w:t>
      </w:r>
      <w:r>
        <w:rPr>
          <w:sz w:val="24"/>
        </w:rPr>
        <w:t>ребёнка</w:t>
      </w:r>
      <w:r>
        <w:rPr>
          <w:spacing w:val="40"/>
          <w:sz w:val="24"/>
        </w:rPr>
        <w:t xml:space="preserve"> </w:t>
      </w:r>
      <w:r>
        <w:rPr>
          <w:sz w:val="24"/>
        </w:rPr>
        <w:t>изменения</w:t>
      </w:r>
      <w:r>
        <w:rPr>
          <w:spacing w:val="40"/>
          <w:sz w:val="24"/>
        </w:rPr>
        <w:t xml:space="preserve"> </w:t>
      </w:r>
      <w:r>
        <w:rPr>
          <w:sz w:val="24"/>
        </w:rPr>
        <w:t>в</w:t>
      </w:r>
      <w:r>
        <w:rPr>
          <w:spacing w:val="40"/>
          <w:sz w:val="24"/>
        </w:rPr>
        <w:t xml:space="preserve"> </w:t>
      </w:r>
      <w:r>
        <w:rPr>
          <w:sz w:val="24"/>
        </w:rPr>
        <w:t>поведении</w:t>
      </w:r>
      <w:r>
        <w:rPr>
          <w:spacing w:val="40"/>
          <w:sz w:val="24"/>
        </w:rPr>
        <w:t xml:space="preserve"> </w:t>
      </w:r>
      <w:r>
        <w:rPr>
          <w:sz w:val="24"/>
        </w:rPr>
        <w:t>и</w:t>
      </w:r>
      <w:r>
        <w:rPr>
          <w:spacing w:val="40"/>
          <w:sz w:val="24"/>
        </w:rPr>
        <w:t xml:space="preserve"> </w:t>
      </w:r>
      <w:r>
        <w:rPr>
          <w:sz w:val="24"/>
        </w:rPr>
        <w:t>деятельности становятся</w:t>
      </w:r>
      <w:r>
        <w:rPr>
          <w:spacing w:val="40"/>
          <w:sz w:val="24"/>
        </w:rPr>
        <w:t xml:space="preserve"> </w:t>
      </w:r>
      <w:r>
        <w:rPr>
          <w:sz w:val="24"/>
        </w:rPr>
        <w:t>поводом</w:t>
      </w:r>
      <w:r>
        <w:rPr>
          <w:spacing w:val="40"/>
          <w:sz w:val="24"/>
        </w:rPr>
        <w:t xml:space="preserve"> </w:t>
      </w:r>
      <w:r>
        <w:rPr>
          <w:sz w:val="24"/>
        </w:rPr>
        <w:t>для</w:t>
      </w:r>
      <w:r>
        <w:rPr>
          <w:spacing w:val="40"/>
          <w:sz w:val="24"/>
        </w:rPr>
        <w:t xml:space="preserve"> </w:t>
      </w:r>
      <w:r>
        <w:rPr>
          <w:sz w:val="24"/>
        </w:rPr>
        <w:t>смены</w:t>
      </w:r>
      <w:r>
        <w:rPr>
          <w:spacing w:val="40"/>
          <w:sz w:val="24"/>
        </w:rPr>
        <w:t xml:space="preserve"> </w:t>
      </w:r>
      <w:r>
        <w:rPr>
          <w:sz w:val="24"/>
        </w:rPr>
        <w:t>стиля</w:t>
      </w:r>
      <w:r>
        <w:rPr>
          <w:spacing w:val="40"/>
          <w:sz w:val="24"/>
        </w:rPr>
        <w:t xml:space="preserve"> </w:t>
      </w:r>
      <w:r>
        <w:rPr>
          <w:sz w:val="24"/>
        </w:rPr>
        <w:t>общения</w:t>
      </w:r>
      <w:r>
        <w:rPr>
          <w:spacing w:val="40"/>
          <w:sz w:val="24"/>
        </w:rPr>
        <w:t xml:space="preserve"> </w:t>
      </w:r>
      <w:r>
        <w:rPr>
          <w:sz w:val="24"/>
        </w:rPr>
        <w:t>с</w:t>
      </w:r>
      <w:r>
        <w:rPr>
          <w:spacing w:val="40"/>
          <w:sz w:val="24"/>
        </w:rPr>
        <w:t xml:space="preserve"> </w:t>
      </w:r>
      <w:r>
        <w:rPr>
          <w:sz w:val="24"/>
        </w:rPr>
        <w:t>ребёнком.</w:t>
      </w:r>
      <w:r>
        <w:rPr>
          <w:spacing w:val="40"/>
          <w:sz w:val="24"/>
        </w:rPr>
        <w:t xml:space="preserve"> </w:t>
      </w:r>
      <w:r>
        <w:rPr>
          <w:sz w:val="24"/>
        </w:rPr>
        <w:t>Важно уделять</w:t>
      </w:r>
      <w:r>
        <w:rPr>
          <w:spacing w:val="80"/>
          <w:sz w:val="24"/>
        </w:rPr>
        <w:t xml:space="preserve"> </w:t>
      </w:r>
      <w:r>
        <w:rPr>
          <w:sz w:val="24"/>
        </w:rPr>
        <w:t>внимание ребёнку,</w:t>
      </w:r>
      <w:r>
        <w:rPr>
          <w:spacing w:val="80"/>
          <w:sz w:val="24"/>
        </w:rPr>
        <w:t xml:space="preserve"> </w:t>
      </w:r>
      <w:r>
        <w:rPr>
          <w:sz w:val="24"/>
        </w:rPr>
        <w:t>уважать</w:t>
      </w:r>
      <w:r>
        <w:rPr>
          <w:spacing w:val="80"/>
          <w:sz w:val="24"/>
        </w:rPr>
        <w:t xml:space="preserve"> </w:t>
      </w:r>
      <w:r>
        <w:rPr>
          <w:sz w:val="24"/>
        </w:rPr>
        <w:t>его</w:t>
      </w:r>
      <w:r>
        <w:rPr>
          <w:spacing w:val="40"/>
          <w:sz w:val="24"/>
        </w:rPr>
        <w:t xml:space="preserve"> </w:t>
      </w:r>
      <w:r>
        <w:rPr>
          <w:sz w:val="24"/>
        </w:rPr>
        <w:t>интересы,</w:t>
      </w:r>
      <w:r>
        <w:rPr>
          <w:spacing w:val="80"/>
          <w:sz w:val="24"/>
        </w:rPr>
        <w:t xml:space="preserve"> </w:t>
      </w:r>
      <w:r>
        <w:rPr>
          <w:sz w:val="24"/>
        </w:rPr>
        <w:t>стремления,</w:t>
      </w:r>
      <w:r>
        <w:rPr>
          <w:spacing w:val="80"/>
          <w:sz w:val="24"/>
        </w:rPr>
        <w:t xml:space="preserve"> </w:t>
      </w:r>
      <w:r>
        <w:rPr>
          <w:sz w:val="24"/>
        </w:rPr>
        <w:t>инициативы</w:t>
      </w:r>
      <w:r>
        <w:rPr>
          <w:spacing w:val="80"/>
          <w:sz w:val="24"/>
        </w:rPr>
        <w:t xml:space="preserve"> </w:t>
      </w:r>
      <w:r>
        <w:rPr>
          <w:sz w:val="24"/>
        </w:rPr>
        <w:t>в познании,</w:t>
      </w:r>
      <w:r>
        <w:rPr>
          <w:spacing w:val="40"/>
          <w:sz w:val="24"/>
        </w:rPr>
        <w:t xml:space="preserve"> </w:t>
      </w:r>
      <w:r>
        <w:rPr>
          <w:sz w:val="24"/>
        </w:rPr>
        <w:t>активно поддерживать</w:t>
      </w:r>
      <w:r>
        <w:rPr>
          <w:spacing w:val="40"/>
          <w:sz w:val="24"/>
        </w:rPr>
        <w:t xml:space="preserve"> </w:t>
      </w:r>
      <w:r>
        <w:rPr>
          <w:sz w:val="24"/>
        </w:rPr>
        <w:t>стремление</w:t>
      </w:r>
      <w:r>
        <w:rPr>
          <w:spacing w:val="40"/>
          <w:sz w:val="24"/>
        </w:rPr>
        <w:t xml:space="preserve"> </w:t>
      </w:r>
      <w:r>
        <w:rPr>
          <w:sz w:val="24"/>
        </w:rPr>
        <w:t>к самостоятельности.</w:t>
      </w:r>
      <w:r>
        <w:rPr>
          <w:spacing w:val="40"/>
          <w:sz w:val="24"/>
        </w:rPr>
        <w:t xml:space="preserve"> </w:t>
      </w:r>
      <w:r>
        <w:rPr>
          <w:sz w:val="24"/>
        </w:rPr>
        <w:t>Дети седьмого года жизни очень чувствительны</w:t>
      </w:r>
      <w:r>
        <w:rPr>
          <w:spacing w:val="40"/>
          <w:sz w:val="24"/>
        </w:rPr>
        <w:t xml:space="preserve"> </w:t>
      </w:r>
      <w:r>
        <w:rPr>
          <w:sz w:val="24"/>
        </w:rPr>
        <w:t>к мнению взрослых. Необходимо поддерживать</w:t>
      </w:r>
      <w:r>
        <w:rPr>
          <w:spacing w:val="40"/>
          <w:sz w:val="24"/>
        </w:rPr>
        <w:t xml:space="preserve"> </w:t>
      </w:r>
      <w:r>
        <w:rPr>
          <w:sz w:val="24"/>
        </w:rPr>
        <w:t>у них ощущение своего взросления,</w:t>
      </w:r>
      <w:r>
        <w:rPr>
          <w:spacing w:val="40"/>
          <w:sz w:val="24"/>
        </w:rPr>
        <w:t xml:space="preserve"> </w:t>
      </w:r>
      <w:r>
        <w:rPr>
          <w:sz w:val="24"/>
        </w:rPr>
        <w:t>вселять уверенность</w:t>
      </w:r>
      <w:r>
        <w:rPr>
          <w:spacing w:val="40"/>
          <w:sz w:val="24"/>
        </w:rPr>
        <w:t xml:space="preserve"> </w:t>
      </w:r>
      <w:r>
        <w:rPr>
          <w:sz w:val="24"/>
        </w:rPr>
        <w:t>в своих силах.</w:t>
      </w:r>
    </w:p>
    <w:p w:rsidR="000664B2" w:rsidRDefault="00CF43C2">
      <w:pPr>
        <w:pStyle w:val="a5"/>
        <w:numPr>
          <w:ilvl w:val="0"/>
          <w:numId w:val="105"/>
        </w:numPr>
        <w:tabs>
          <w:tab w:val="left" w:pos="1571"/>
        </w:tabs>
        <w:spacing w:before="1" w:line="276" w:lineRule="auto"/>
        <w:ind w:left="718" w:right="288" w:firstLine="586"/>
        <w:jc w:val="both"/>
        <w:rPr>
          <w:sz w:val="24"/>
        </w:rPr>
      </w:pPr>
      <w:r>
        <w:rPr>
          <w:sz w:val="24"/>
        </w:rPr>
        <w:t>Педагог</w:t>
      </w:r>
      <w:r>
        <w:rPr>
          <w:spacing w:val="-15"/>
          <w:sz w:val="24"/>
        </w:rPr>
        <w:t xml:space="preserve"> </w:t>
      </w:r>
      <w:r>
        <w:rPr>
          <w:sz w:val="24"/>
        </w:rPr>
        <w:t>может</w:t>
      </w:r>
      <w:r>
        <w:rPr>
          <w:spacing w:val="-3"/>
          <w:sz w:val="24"/>
        </w:rPr>
        <w:t xml:space="preserve"> </w:t>
      </w:r>
      <w:r>
        <w:rPr>
          <w:sz w:val="24"/>
        </w:rPr>
        <w:t>акцентировать</w:t>
      </w:r>
      <w:r>
        <w:rPr>
          <w:spacing w:val="-15"/>
          <w:sz w:val="24"/>
        </w:rPr>
        <w:t xml:space="preserve"> </w:t>
      </w:r>
      <w:r>
        <w:rPr>
          <w:sz w:val="24"/>
        </w:rPr>
        <w:t>внимание на</w:t>
      </w:r>
      <w:r>
        <w:rPr>
          <w:spacing w:val="80"/>
          <w:w w:val="150"/>
          <w:sz w:val="24"/>
        </w:rPr>
        <w:t xml:space="preserve"> </w:t>
      </w:r>
      <w:r>
        <w:rPr>
          <w:sz w:val="24"/>
        </w:rPr>
        <w:t>освоении</w:t>
      </w:r>
      <w:r>
        <w:rPr>
          <w:spacing w:val="40"/>
          <w:sz w:val="24"/>
        </w:rPr>
        <w:t xml:space="preserve"> </w:t>
      </w:r>
      <w:r>
        <w:rPr>
          <w:sz w:val="24"/>
        </w:rPr>
        <w:t>ребёнком</w:t>
      </w:r>
      <w:r>
        <w:rPr>
          <w:spacing w:val="40"/>
          <w:sz w:val="24"/>
        </w:rPr>
        <w:t xml:space="preserve"> </w:t>
      </w:r>
      <w:r>
        <w:rPr>
          <w:sz w:val="24"/>
        </w:rPr>
        <w:t>универсальных умений организации своей деятельности и формировании у него основ целеполагания: поставить</w:t>
      </w:r>
      <w:r>
        <w:rPr>
          <w:spacing w:val="80"/>
          <w:w w:val="150"/>
          <w:sz w:val="24"/>
        </w:rPr>
        <w:t xml:space="preserve"> </w:t>
      </w:r>
      <w:r>
        <w:rPr>
          <w:sz w:val="24"/>
        </w:rPr>
        <w:t>цель</w:t>
      </w:r>
      <w:r>
        <w:rPr>
          <w:spacing w:val="80"/>
          <w:w w:val="150"/>
          <w:sz w:val="24"/>
        </w:rPr>
        <w:t xml:space="preserve"> </w:t>
      </w:r>
      <w:r>
        <w:rPr>
          <w:sz w:val="24"/>
        </w:rPr>
        <w:t>(или</w:t>
      </w:r>
      <w:r>
        <w:rPr>
          <w:spacing w:val="80"/>
          <w:w w:val="150"/>
          <w:sz w:val="24"/>
        </w:rPr>
        <w:t xml:space="preserve"> </w:t>
      </w:r>
      <w:r>
        <w:rPr>
          <w:sz w:val="24"/>
        </w:rPr>
        <w:t>принять</w:t>
      </w:r>
      <w:r>
        <w:rPr>
          <w:spacing w:val="80"/>
          <w:w w:val="150"/>
          <w:sz w:val="24"/>
        </w:rPr>
        <w:t xml:space="preserve"> </w:t>
      </w:r>
      <w:r>
        <w:rPr>
          <w:sz w:val="24"/>
        </w:rPr>
        <w:t>её</w:t>
      </w:r>
      <w:r>
        <w:rPr>
          <w:spacing w:val="80"/>
          <w:sz w:val="24"/>
        </w:rPr>
        <w:t xml:space="preserve"> </w:t>
      </w:r>
      <w:r>
        <w:rPr>
          <w:sz w:val="24"/>
        </w:rPr>
        <w:t>от</w:t>
      </w:r>
      <w:r>
        <w:rPr>
          <w:spacing w:val="80"/>
          <w:w w:val="150"/>
          <w:sz w:val="24"/>
        </w:rPr>
        <w:t xml:space="preserve"> </w:t>
      </w:r>
      <w:r>
        <w:rPr>
          <w:sz w:val="24"/>
        </w:rPr>
        <w:t>педагога),</w:t>
      </w:r>
      <w:r>
        <w:rPr>
          <w:spacing w:val="80"/>
          <w:w w:val="150"/>
          <w:sz w:val="24"/>
        </w:rPr>
        <w:t xml:space="preserve"> </w:t>
      </w:r>
      <w:r>
        <w:rPr>
          <w:sz w:val="24"/>
        </w:rPr>
        <w:t>обдумать</w:t>
      </w:r>
    </w:p>
    <w:p w:rsidR="000664B2" w:rsidRDefault="00CF43C2">
      <w:pPr>
        <w:pStyle w:val="a4"/>
        <w:spacing w:line="276" w:lineRule="auto"/>
        <w:ind w:left="718" w:right="293" w:hanging="140"/>
      </w:pPr>
      <w:r>
        <w:t>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w:t>
      </w:r>
      <w:r>
        <w:rPr>
          <w:spacing w:val="40"/>
        </w:rPr>
        <w:t xml:space="preserve"> </w:t>
      </w:r>
      <w:r>
        <w:t>использует</w:t>
      </w:r>
      <w:r>
        <w:rPr>
          <w:spacing w:val="40"/>
        </w:rPr>
        <w:t xml:space="preserve"> </w:t>
      </w:r>
      <w:r>
        <w:t>средства,</w:t>
      </w:r>
      <w:r>
        <w:rPr>
          <w:spacing w:val="40"/>
        </w:rPr>
        <w:t xml:space="preserve"> </w:t>
      </w:r>
      <w:r>
        <w:t>помогающие</w:t>
      </w:r>
      <w:r>
        <w:rPr>
          <w:spacing w:val="40"/>
        </w:rPr>
        <w:t xml:space="preserve"> </w:t>
      </w:r>
      <w:r>
        <w:t>детям</w:t>
      </w:r>
      <w:r>
        <w:rPr>
          <w:spacing w:val="40"/>
        </w:rPr>
        <w:t xml:space="preserve"> </w:t>
      </w:r>
      <w:r>
        <w:t>планомерно</w:t>
      </w:r>
      <w:r>
        <w:rPr>
          <w:spacing w:val="40"/>
        </w:rPr>
        <w:t xml:space="preserve"> </w:t>
      </w:r>
      <w:r>
        <w:t>и</w:t>
      </w:r>
      <w:r>
        <w:rPr>
          <w:spacing w:val="40"/>
        </w:rPr>
        <w:t xml:space="preserve"> </w:t>
      </w:r>
      <w:r>
        <w:t>самостоятельно осуществлять свой замысел: опорные схемы, наглядные модели, пооперационные карты.</w:t>
      </w:r>
    </w:p>
    <w:p w:rsidR="000664B2" w:rsidRDefault="00CF43C2">
      <w:pPr>
        <w:pStyle w:val="a5"/>
        <w:numPr>
          <w:ilvl w:val="0"/>
          <w:numId w:val="105"/>
        </w:numPr>
        <w:tabs>
          <w:tab w:val="left" w:pos="840"/>
        </w:tabs>
        <w:spacing w:line="274" w:lineRule="exact"/>
        <w:ind w:left="840" w:hanging="262"/>
        <w:jc w:val="both"/>
        <w:rPr>
          <w:sz w:val="24"/>
        </w:rPr>
      </w:pPr>
      <w:r>
        <w:rPr>
          <w:sz w:val="24"/>
        </w:rPr>
        <w:t>Создание</w:t>
      </w:r>
      <w:r>
        <w:rPr>
          <w:spacing w:val="52"/>
          <w:sz w:val="24"/>
        </w:rPr>
        <w:t xml:space="preserve"> </w:t>
      </w:r>
      <w:r>
        <w:rPr>
          <w:sz w:val="24"/>
        </w:rPr>
        <w:t>творческих</w:t>
      </w:r>
      <w:r>
        <w:rPr>
          <w:spacing w:val="45"/>
          <w:sz w:val="24"/>
        </w:rPr>
        <w:t xml:space="preserve"> </w:t>
      </w:r>
      <w:r>
        <w:rPr>
          <w:sz w:val="24"/>
        </w:rPr>
        <w:t>ситуаций</w:t>
      </w:r>
      <w:r>
        <w:rPr>
          <w:spacing w:val="51"/>
          <w:sz w:val="24"/>
        </w:rPr>
        <w:t xml:space="preserve"> </w:t>
      </w:r>
      <w:r>
        <w:rPr>
          <w:sz w:val="24"/>
        </w:rPr>
        <w:t>в</w:t>
      </w:r>
      <w:r>
        <w:rPr>
          <w:spacing w:val="54"/>
          <w:sz w:val="24"/>
        </w:rPr>
        <w:t xml:space="preserve"> </w:t>
      </w:r>
      <w:r>
        <w:rPr>
          <w:sz w:val="24"/>
        </w:rPr>
        <w:t>игровой,</w:t>
      </w:r>
      <w:r>
        <w:rPr>
          <w:spacing w:val="56"/>
          <w:sz w:val="24"/>
        </w:rPr>
        <w:t xml:space="preserve"> </w:t>
      </w:r>
      <w:r>
        <w:rPr>
          <w:sz w:val="24"/>
        </w:rPr>
        <w:t>музыкальной,</w:t>
      </w:r>
      <w:r>
        <w:rPr>
          <w:spacing w:val="40"/>
          <w:sz w:val="24"/>
        </w:rPr>
        <w:t xml:space="preserve"> </w:t>
      </w:r>
      <w:r>
        <w:rPr>
          <w:spacing w:val="-2"/>
          <w:sz w:val="24"/>
        </w:rPr>
        <w:t>изобразительной</w:t>
      </w:r>
    </w:p>
    <w:p w:rsidR="000664B2" w:rsidRDefault="00CF43C2">
      <w:pPr>
        <w:pStyle w:val="a4"/>
        <w:spacing w:before="44" w:line="276" w:lineRule="auto"/>
        <w:ind w:left="718" w:right="291" w:hanging="140"/>
      </w:pPr>
      <w:r>
        <w:t>деятельности и театрализации, в ручном труде также способствует развитию</w:t>
      </w:r>
      <w:r>
        <w:rPr>
          <w:spacing w:val="80"/>
        </w:rPr>
        <w:t xml:space="preserve"> </w:t>
      </w:r>
      <w:r>
        <w:t>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0664B2" w:rsidRDefault="00CF43C2">
      <w:pPr>
        <w:pStyle w:val="a5"/>
        <w:numPr>
          <w:ilvl w:val="0"/>
          <w:numId w:val="105"/>
        </w:numPr>
        <w:tabs>
          <w:tab w:val="left" w:pos="718"/>
          <w:tab w:val="left" w:pos="888"/>
        </w:tabs>
        <w:spacing w:line="276" w:lineRule="auto"/>
        <w:ind w:left="718" w:right="287" w:hanging="140"/>
        <w:jc w:val="both"/>
        <w:rPr>
          <w:sz w:val="24"/>
        </w:rPr>
      </w:pPr>
      <w:r>
        <w:rPr>
          <w:sz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w:t>
      </w:r>
      <w:r>
        <w:rPr>
          <w:spacing w:val="40"/>
          <w:sz w:val="24"/>
        </w:rPr>
        <w:t xml:space="preserve"> </w:t>
      </w:r>
      <w:r>
        <w:rPr>
          <w:sz w:val="24"/>
        </w:rPr>
        <w:t>детей к</w:t>
      </w:r>
      <w:r>
        <w:rPr>
          <w:spacing w:val="40"/>
          <w:sz w:val="24"/>
        </w:rPr>
        <w:t xml:space="preserve"> </w:t>
      </w:r>
      <w:r>
        <w:rPr>
          <w:sz w:val="24"/>
        </w:rPr>
        <w:t>проявлению</w:t>
      </w:r>
      <w:r>
        <w:rPr>
          <w:spacing w:val="40"/>
          <w:sz w:val="24"/>
        </w:rPr>
        <w:t xml:space="preserve"> </w:t>
      </w:r>
      <w:r>
        <w:rPr>
          <w:sz w:val="24"/>
        </w:rPr>
        <w:t>интеллектуальной</w:t>
      </w:r>
      <w:r>
        <w:rPr>
          <w:spacing w:val="40"/>
          <w:sz w:val="24"/>
        </w:rPr>
        <w:t xml:space="preserve"> </w:t>
      </w:r>
      <w:r>
        <w:rPr>
          <w:sz w:val="24"/>
        </w:rPr>
        <w:t>активности.</w:t>
      </w:r>
      <w:r>
        <w:rPr>
          <w:spacing w:val="40"/>
          <w:sz w:val="24"/>
        </w:rPr>
        <w:t xml:space="preserve"> </w:t>
      </w:r>
      <w:r>
        <w:rPr>
          <w:sz w:val="24"/>
        </w:rPr>
        <w:t>Это</w:t>
      </w:r>
      <w:r>
        <w:rPr>
          <w:spacing w:val="40"/>
          <w:sz w:val="24"/>
        </w:rPr>
        <w:t xml:space="preserve"> </w:t>
      </w:r>
      <w:r>
        <w:rPr>
          <w:sz w:val="24"/>
        </w:rPr>
        <w:t>могут</w:t>
      </w:r>
      <w:r>
        <w:rPr>
          <w:spacing w:val="40"/>
          <w:sz w:val="24"/>
        </w:rPr>
        <w:t xml:space="preserve"> </w:t>
      </w:r>
      <w:r>
        <w:rPr>
          <w:sz w:val="24"/>
        </w:rPr>
        <w:t>быть новые игры и материалы, детали незнакомых устройств,</w:t>
      </w:r>
      <w:r>
        <w:rPr>
          <w:spacing w:val="-1"/>
          <w:sz w:val="24"/>
        </w:rPr>
        <w:t xml:space="preserve"> </w:t>
      </w:r>
      <w:r>
        <w:rPr>
          <w:sz w:val="24"/>
        </w:rPr>
        <w:t>сломанные</w:t>
      </w:r>
      <w:r>
        <w:rPr>
          <w:spacing w:val="-1"/>
          <w:sz w:val="24"/>
        </w:rPr>
        <w:t xml:space="preserve"> </w:t>
      </w:r>
      <w:r>
        <w:rPr>
          <w:sz w:val="24"/>
        </w:rPr>
        <w:t>игрушки,</w:t>
      </w:r>
      <w:r>
        <w:rPr>
          <w:spacing w:val="-3"/>
          <w:sz w:val="24"/>
        </w:rPr>
        <w:t xml:space="preserve"> </w:t>
      </w:r>
      <w:r>
        <w:rPr>
          <w:sz w:val="24"/>
        </w:rPr>
        <w:t>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w:t>
      </w:r>
      <w:r>
        <w:rPr>
          <w:spacing w:val="40"/>
          <w:sz w:val="24"/>
        </w:rPr>
        <w:t xml:space="preserve"> </w:t>
      </w:r>
      <w:r>
        <w:rPr>
          <w:sz w:val="24"/>
        </w:rPr>
        <w:t>строить предположения, испытывают радость</w:t>
      </w:r>
      <w:r>
        <w:rPr>
          <w:spacing w:val="-3"/>
          <w:sz w:val="24"/>
        </w:rPr>
        <w:t xml:space="preserve"> </w:t>
      </w:r>
      <w:r>
        <w:rPr>
          <w:sz w:val="24"/>
        </w:rPr>
        <w:t>открытия и познания.</w:t>
      </w:r>
    </w:p>
    <w:p w:rsidR="000664B2" w:rsidRDefault="000664B2">
      <w:pPr>
        <w:pStyle w:val="a4"/>
        <w:spacing w:before="45"/>
        <w:ind w:left="0"/>
        <w:jc w:val="left"/>
      </w:pPr>
    </w:p>
    <w:p w:rsidR="000664B2" w:rsidRDefault="00CF43C2">
      <w:pPr>
        <w:spacing w:before="1" w:line="273" w:lineRule="auto"/>
        <w:ind w:left="641" w:right="293" w:hanging="63"/>
        <w:jc w:val="both"/>
        <w:rPr>
          <w:sz w:val="24"/>
        </w:rPr>
      </w:pPr>
      <w:r>
        <w:rPr>
          <w:b/>
          <w:sz w:val="24"/>
        </w:rPr>
        <w:t xml:space="preserve">Особенности взаимодействия педагогического коллектива с семьями обучающихся. </w:t>
      </w:r>
      <w:r>
        <w:rPr>
          <w:sz w:val="24"/>
        </w:rPr>
        <w:t>Главными</w:t>
      </w:r>
      <w:r>
        <w:rPr>
          <w:spacing w:val="40"/>
          <w:sz w:val="24"/>
        </w:rPr>
        <w:t xml:space="preserve"> </w:t>
      </w:r>
      <w:r>
        <w:rPr>
          <w:sz w:val="24"/>
        </w:rPr>
        <w:t>целями</w:t>
      </w:r>
      <w:r>
        <w:rPr>
          <w:spacing w:val="40"/>
          <w:sz w:val="24"/>
        </w:rPr>
        <w:t xml:space="preserve"> </w:t>
      </w:r>
      <w:r>
        <w:rPr>
          <w:sz w:val="24"/>
        </w:rPr>
        <w:t>взаимодействия</w:t>
      </w:r>
      <w:r>
        <w:rPr>
          <w:spacing w:val="40"/>
          <w:sz w:val="24"/>
        </w:rPr>
        <w:t xml:space="preserve"> </w:t>
      </w:r>
      <w:r>
        <w:rPr>
          <w:sz w:val="24"/>
        </w:rPr>
        <w:t>педагогического</w:t>
      </w:r>
      <w:r>
        <w:rPr>
          <w:spacing w:val="40"/>
          <w:sz w:val="24"/>
        </w:rPr>
        <w:t xml:space="preserve"> </w:t>
      </w:r>
      <w:r>
        <w:rPr>
          <w:sz w:val="24"/>
        </w:rPr>
        <w:t>коллектива</w:t>
      </w:r>
      <w:r>
        <w:rPr>
          <w:spacing w:val="80"/>
          <w:sz w:val="24"/>
        </w:rPr>
        <w:t xml:space="preserve"> </w:t>
      </w:r>
      <w:r>
        <w:rPr>
          <w:sz w:val="24"/>
        </w:rPr>
        <w:t>ДОО</w:t>
      </w:r>
      <w:r>
        <w:rPr>
          <w:spacing w:val="40"/>
          <w:sz w:val="24"/>
        </w:rPr>
        <w:t xml:space="preserve"> </w:t>
      </w:r>
      <w:r>
        <w:rPr>
          <w:sz w:val="24"/>
        </w:rPr>
        <w:t>с</w:t>
      </w:r>
      <w:r>
        <w:rPr>
          <w:spacing w:val="40"/>
          <w:sz w:val="24"/>
        </w:rPr>
        <w:t xml:space="preserve"> </w:t>
      </w:r>
      <w:r>
        <w:rPr>
          <w:sz w:val="24"/>
        </w:rPr>
        <w:t>семьями обучающихся дошкольного возраста являются:</w:t>
      </w:r>
    </w:p>
    <w:p w:rsidR="000664B2" w:rsidRDefault="000664B2">
      <w:pPr>
        <w:spacing w:line="273" w:lineRule="auto"/>
        <w:jc w:val="both"/>
        <w:rPr>
          <w:sz w:val="24"/>
        </w:rPr>
        <w:sectPr w:rsidR="000664B2">
          <w:pgSz w:w="12070" w:h="17240"/>
          <w:pgMar w:top="600" w:right="566" w:bottom="800" w:left="708" w:header="0" w:footer="619" w:gutter="0"/>
          <w:cols w:space="720"/>
        </w:sectPr>
      </w:pPr>
    </w:p>
    <w:p w:rsidR="000664B2" w:rsidRDefault="00CF43C2">
      <w:pPr>
        <w:pStyle w:val="a4"/>
        <w:spacing w:before="62" w:line="276" w:lineRule="auto"/>
        <w:ind w:left="718" w:right="290" w:hanging="140"/>
      </w:pPr>
      <w:r>
        <w:lastRenderedPageBreak/>
        <w:t>обеспечение психолого-педагогической поддержки семьи и повышение компетентности родителей</w:t>
      </w:r>
      <w:r>
        <w:rPr>
          <w:spacing w:val="40"/>
        </w:rPr>
        <w:t xml:space="preserve"> </w:t>
      </w:r>
      <w:r>
        <w:t>(законных</w:t>
      </w:r>
      <w:r>
        <w:rPr>
          <w:spacing w:val="40"/>
        </w:rPr>
        <w:t xml:space="preserve"> </w:t>
      </w:r>
      <w:r>
        <w:t>представителей)</w:t>
      </w:r>
      <w:r>
        <w:rPr>
          <w:spacing w:val="40"/>
        </w:rPr>
        <w:t xml:space="preserve"> </w:t>
      </w:r>
      <w:r>
        <w:t>в</w:t>
      </w:r>
      <w:r>
        <w:rPr>
          <w:spacing w:val="40"/>
        </w:rPr>
        <w:t xml:space="preserve"> </w:t>
      </w:r>
      <w:r>
        <w:t>вопросах</w:t>
      </w:r>
      <w:r>
        <w:rPr>
          <w:spacing w:val="40"/>
        </w:rPr>
        <w:t xml:space="preserve"> </w:t>
      </w:r>
      <w:r>
        <w:t>образования,</w:t>
      </w:r>
      <w:r>
        <w:rPr>
          <w:spacing w:val="40"/>
        </w:rPr>
        <w:t xml:space="preserve"> </w:t>
      </w:r>
      <w:r>
        <w:t>охраны</w:t>
      </w:r>
      <w:r>
        <w:rPr>
          <w:spacing w:val="40"/>
        </w:rPr>
        <w:t xml:space="preserve"> </w:t>
      </w:r>
      <w:r>
        <w:t>и</w:t>
      </w:r>
      <w:r>
        <w:rPr>
          <w:spacing w:val="40"/>
        </w:rPr>
        <w:t xml:space="preserve"> </w:t>
      </w:r>
      <w:r>
        <w:t>укрепления здоровья детей младенческого, раннего и дошкольного возрастов;</w:t>
      </w:r>
    </w:p>
    <w:p w:rsidR="000664B2" w:rsidRDefault="00CF43C2">
      <w:pPr>
        <w:pStyle w:val="a4"/>
        <w:spacing w:line="276" w:lineRule="auto"/>
        <w:ind w:left="578" w:right="2035"/>
      </w:pPr>
      <w:r>
        <w:t>обеспечение единства подходов к воспитанию и обучению детей в условиях ДОО и семьи; повышение воспитательного потенциала семьи.</w:t>
      </w:r>
    </w:p>
    <w:p w:rsidR="000664B2" w:rsidRDefault="00CF43C2">
      <w:pPr>
        <w:pStyle w:val="a4"/>
        <w:spacing w:line="278" w:lineRule="auto"/>
        <w:ind w:left="718" w:right="291" w:firstLine="105"/>
      </w:pPr>
      <w:r>
        <w:t>Эта</w:t>
      </w:r>
      <w:r>
        <w:rPr>
          <w:spacing w:val="80"/>
        </w:rPr>
        <w:t xml:space="preserve"> </w:t>
      </w:r>
      <w:r>
        <w:t>деятельность</w:t>
      </w:r>
      <w:r>
        <w:rPr>
          <w:spacing w:val="80"/>
        </w:rPr>
        <w:t xml:space="preserve"> </w:t>
      </w:r>
      <w:r>
        <w:t>должна</w:t>
      </w:r>
      <w:r>
        <w:rPr>
          <w:spacing w:val="80"/>
        </w:rPr>
        <w:t xml:space="preserve"> </w:t>
      </w:r>
      <w:r>
        <w:t>дополнять,</w:t>
      </w:r>
      <w:r>
        <w:rPr>
          <w:spacing w:val="80"/>
        </w:rPr>
        <w:t xml:space="preserve"> </w:t>
      </w:r>
      <w:r>
        <w:t>поддерживать</w:t>
      </w:r>
      <w:r>
        <w:rPr>
          <w:spacing w:val="80"/>
        </w:rPr>
        <w:t xml:space="preserve"> </w:t>
      </w:r>
      <w:r>
        <w:t>и</w:t>
      </w:r>
      <w:r>
        <w:rPr>
          <w:spacing w:val="80"/>
        </w:rPr>
        <w:t xml:space="preserve"> </w:t>
      </w:r>
      <w:r>
        <w:t>тактично направлять воспитательные действия родителей (законных представителей) детей младенческого,</w:t>
      </w:r>
      <w:r>
        <w:rPr>
          <w:spacing w:val="80"/>
          <w:w w:val="150"/>
        </w:rPr>
        <w:t xml:space="preserve"> </w:t>
      </w:r>
      <w:r>
        <w:t>раннего и дошкольного возрастов.</w:t>
      </w:r>
    </w:p>
    <w:p w:rsidR="000664B2" w:rsidRDefault="00CF43C2">
      <w:pPr>
        <w:pStyle w:val="a4"/>
        <w:spacing w:line="281" w:lineRule="exact"/>
        <w:ind w:left="1750"/>
      </w:pPr>
      <w:r>
        <w:rPr>
          <w:position w:val="1"/>
        </w:rPr>
        <w:t>Достижение</w:t>
      </w:r>
      <w:r>
        <w:rPr>
          <w:spacing w:val="2"/>
          <w:position w:val="1"/>
        </w:rPr>
        <w:t xml:space="preserve"> </w:t>
      </w:r>
      <w:r>
        <w:rPr>
          <w:position w:val="1"/>
        </w:rPr>
        <w:t>этих</w:t>
      </w:r>
      <w:r>
        <w:rPr>
          <w:spacing w:val="9"/>
          <w:position w:val="1"/>
        </w:rPr>
        <w:t xml:space="preserve"> </w:t>
      </w:r>
      <w:r>
        <w:rPr>
          <w:position w:val="1"/>
        </w:rPr>
        <w:t>целей</w:t>
      </w:r>
      <w:r>
        <w:rPr>
          <w:spacing w:val="5"/>
          <w:position w:val="1"/>
        </w:rPr>
        <w:t xml:space="preserve"> </w:t>
      </w:r>
      <w:r>
        <w:rPr>
          <w:position w:val="1"/>
        </w:rPr>
        <w:t>должно осуществляться</w:t>
      </w:r>
      <w:r>
        <w:rPr>
          <w:spacing w:val="2"/>
          <w:position w:val="1"/>
        </w:rPr>
        <w:t xml:space="preserve"> </w:t>
      </w:r>
      <w:r>
        <w:rPr>
          <w:position w:val="1"/>
        </w:rPr>
        <w:t>через</w:t>
      </w:r>
      <w:r>
        <w:rPr>
          <w:spacing w:val="10"/>
          <w:position w:val="1"/>
        </w:rPr>
        <w:t xml:space="preserve"> </w:t>
      </w:r>
      <w:r>
        <w:rPr>
          <w:position w:val="1"/>
        </w:rPr>
        <w:t>решение</w:t>
      </w:r>
      <w:r>
        <w:rPr>
          <w:spacing w:val="-1"/>
          <w:position w:val="1"/>
        </w:rPr>
        <w:t xml:space="preserve"> </w:t>
      </w:r>
      <w:r>
        <w:rPr>
          <w:position w:val="1"/>
        </w:rPr>
        <w:t>основных</w:t>
      </w:r>
      <w:r>
        <w:rPr>
          <w:spacing w:val="-3"/>
          <w:position w:val="1"/>
        </w:rPr>
        <w:t xml:space="preserve"> </w:t>
      </w:r>
      <w:r>
        <w:rPr>
          <w:spacing w:val="-2"/>
        </w:rPr>
        <w:t>задач:</w:t>
      </w:r>
    </w:p>
    <w:p w:rsidR="000664B2" w:rsidRDefault="00CF43C2">
      <w:pPr>
        <w:pStyle w:val="a5"/>
        <w:numPr>
          <w:ilvl w:val="0"/>
          <w:numId w:val="106"/>
        </w:numPr>
        <w:tabs>
          <w:tab w:val="left" w:pos="718"/>
          <w:tab w:val="left" w:pos="898"/>
        </w:tabs>
        <w:spacing w:before="38" w:line="276" w:lineRule="auto"/>
        <w:ind w:right="286" w:hanging="140"/>
        <w:rPr>
          <w:sz w:val="24"/>
        </w:rPr>
      </w:pPr>
      <w:r>
        <w:rPr>
          <w:sz w:val="24"/>
        </w:rPr>
        <w:t>информирование родителей (законных представителей) и общественности относительно целей</w:t>
      </w:r>
      <w:r>
        <w:rPr>
          <w:spacing w:val="40"/>
          <w:sz w:val="24"/>
        </w:rPr>
        <w:t xml:space="preserve"> </w:t>
      </w:r>
      <w:r>
        <w:rPr>
          <w:sz w:val="24"/>
        </w:rPr>
        <w:t>ДО,</w:t>
      </w:r>
      <w:r>
        <w:rPr>
          <w:spacing w:val="40"/>
          <w:sz w:val="24"/>
        </w:rPr>
        <w:t xml:space="preserve"> </w:t>
      </w:r>
      <w:r>
        <w:rPr>
          <w:sz w:val="24"/>
        </w:rPr>
        <w:t>общих</w:t>
      </w:r>
      <w:r>
        <w:rPr>
          <w:spacing w:val="40"/>
          <w:sz w:val="24"/>
        </w:rPr>
        <w:t xml:space="preserve"> </w:t>
      </w:r>
      <w:r>
        <w:rPr>
          <w:sz w:val="24"/>
        </w:rPr>
        <w:t>для</w:t>
      </w:r>
      <w:r>
        <w:rPr>
          <w:spacing w:val="40"/>
          <w:sz w:val="24"/>
        </w:rPr>
        <w:t xml:space="preserve"> </w:t>
      </w:r>
      <w:r>
        <w:rPr>
          <w:sz w:val="24"/>
        </w:rPr>
        <w:t>всего</w:t>
      </w:r>
      <w:r>
        <w:rPr>
          <w:spacing w:val="40"/>
          <w:sz w:val="24"/>
        </w:rPr>
        <w:t xml:space="preserve"> </w:t>
      </w:r>
      <w:r>
        <w:rPr>
          <w:sz w:val="24"/>
        </w:rPr>
        <w:t>образовательного</w:t>
      </w:r>
      <w:r>
        <w:rPr>
          <w:spacing w:val="40"/>
          <w:sz w:val="24"/>
        </w:rPr>
        <w:t xml:space="preserve"> </w:t>
      </w:r>
      <w:r>
        <w:rPr>
          <w:sz w:val="24"/>
        </w:rPr>
        <w:t>пространства Российской</w:t>
      </w:r>
      <w:r>
        <w:rPr>
          <w:spacing w:val="40"/>
          <w:sz w:val="24"/>
        </w:rPr>
        <w:t xml:space="preserve">  </w:t>
      </w:r>
      <w:r>
        <w:rPr>
          <w:sz w:val="24"/>
        </w:rPr>
        <w:t>Федерации,</w:t>
      </w:r>
      <w:r>
        <w:rPr>
          <w:spacing w:val="80"/>
          <w:w w:val="150"/>
          <w:sz w:val="24"/>
        </w:rPr>
        <w:t xml:space="preserve"> </w:t>
      </w:r>
      <w:r>
        <w:rPr>
          <w:sz w:val="24"/>
        </w:rPr>
        <w:t>о мерах господдержки</w:t>
      </w:r>
      <w:r>
        <w:rPr>
          <w:spacing w:val="40"/>
          <w:sz w:val="24"/>
        </w:rPr>
        <w:t xml:space="preserve"> </w:t>
      </w:r>
      <w:r>
        <w:rPr>
          <w:sz w:val="24"/>
        </w:rPr>
        <w:t>семьям,</w:t>
      </w:r>
      <w:r>
        <w:rPr>
          <w:spacing w:val="40"/>
          <w:sz w:val="24"/>
        </w:rPr>
        <w:t xml:space="preserve"> </w:t>
      </w:r>
      <w:r>
        <w:rPr>
          <w:sz w:val="24"/>
        </w:rPr>
        <w:t>имеющим</w:t>
      </w:r>
      <w:r>
        <w:rPr>
          <w:spacing w:val="40"/>
          <w:sz w:val="24"/>
        </w:rPr>
        <w:t xml:space="preserve"> </w:t>
      </w:r>
      <w:r>
        <w:rPr>
          <w:sz w:val="24"/>
        </w:rPr>
        <w:t>детей дошкольного возраста, а также об образовательной программе, реализуемой в ДОО;</w:t>
      </w:r>
    </w:p>
    <w:p w:rsidR="000664B2" w:rsidRDefault="00CF43C2">
      <w:pPr>
        <w:pStyle w:val="a5"/>
        <w:numPr>
          <w:ilvl w:val="0"/>
          <w:numId w:val="106"/>
        </w:numPr>
        <w:tabs>
          <w:tab w:val="left" w:pos="718"/>
          <w:tab w:val="left" w:pos="869"/>
        </w:tabs>
        <w:spacing w:line="278" w:lineRule="auto"/>
        <w:ind w:right="293" w:hanging="140"/>
        <w:rPr>
          <w:sz w:val="24"/>
        </w:rPr>
      </w:pPr>
      <w:r>
        <w:rPr>
          <w:sz w:val="24"/>
        </w:rPr>
        <w:t>просвещение</w:t>
      </w:r>
      <w:r>
        <w:rPr>
          <w:spacing w:val="80"/>
          <w:sz w:val="24"/>
        </w:rPr>
        <w:t xml:space="preserve"> </w:t>
      </w:r>
      <w:r>
        <w:rPr>
          <w:sz w:val="24"/>
        </w:rPr>
        <w:t>родителей</w:t>
      </w:r>
      <w:r>
        <w:rPr>
          <w:spacing w:val="80"/>
          <w:w w:val="150"/>
          <w:sz w:val="24"/>
        </w:rPr>
        <w:t xml:space="preserve"> </w:t>
      </w:r>
      <w:r>
        <w:rPr>
          <w:sz w:val="24"/>
        </w:rPr>
        <w:t>(законных</w:t>
      </w:r>
      <w:r>
        <w:rPr>
          <w:spacing w:val="80"/>
          <w:sz w:val="24"/>
        </w:rPr>
        <w:t xml:space="preserve"> </w:t>
      </w:r>
      <w:r>
        <w:rPr>
          <w:sz w:val="24"/>
        </w:rPr>
        <w:t>представителей),</w:t>
      </w:r>
      <w:r>
        <w:rPr>
          <w:spacing w:val="80"/>
          <w:w w:val="150"/>
          <w:sz w:val="24"/>
        </w:rPr>
        <w:t xml:space="preserve"> </w:t>
      </w:r>
      <w:r>
        <w:rPr>
          <w:sz w:val="24"/>
        </w:rPr>
        <w:t>повышение</w:t>
      </w:r>
      <w:r>
        <w:rPr>
          <w:spacing w:val="80"/>
          <w:w w:val="150"/>
          <w:sz w:val="24"/>
        </w:rPr>
        <w:t xml:space="preserve"> </w:t>
      </w:r>
      <w:r>
        <w:rPr>
          <w:sz w:val="24"/>
        </w:rPr>
        <w:t>их правовой, психолого-педагогической</w:t>
      </w:r>
      <w:r>
        <w:rPr>
          <w:spacing w:val="80"/>
          <w:sz w:val="24"/>
        </w:rPr>
        <w:t xml:space="preserve">  </w:t>
      </w:r>
      <w:r>
        <w:rPr>
          <w:sz w:val="24"/>
        </w:rPr>
        <w:t>компетентности</w:t>
      </w:r>
      <w:r>
        <w:rPr>
          <w:spacing w:val="80"/>
          <w:sz w:val="24"/>
        </w:rPr>
        <w:t xml:space="preserve">  </w:t>
      </w:r>
      <w:r>
        <w:rPr>
          <w:sz w:val="24"/>
        </w:rPr>
        <w:t>в</w:t>
      </w:r>
      <w:r>
        <w:rPr>
          <w:spacing w:val="80"/>
          <w:sz w:val="24"/>
        </w:rPr>
        <w:t xml:space="preserve">  </w:t>
      </w:r>
      <w:r>
        <w:rPr>
          <w:sz w:val="24"/>
        </w:rPr>
        <w:t>вопросах</w:t>
      </w:r>
      <w:r>
        <w:rPr>
          <w:spacing w:val="80"/>
          <w:sz w:val="24"/>
        </w:rPr>
        <w:t xml:space="preserve">  </w:t>
      </w:r>
      <w:r>
        <w:rPr>
          <w:sz w:val="24"/>
        </w:rPr>
        <w:t>охраны и укрепления</w:t>
      </w:r>
      <w:r>
        <w:rPr>
          <w:spacing w:val="40"/>
          <w:sz w:val="24"/>
        </w:rPr>
        <w:t xml:space="preserve"> </w:t>
      </w:r>
      <w:r>
        <w:rPr>
          <w:sz w:val="24"/>
        </w:rPr>
        <w:t>здоровья, развития и образования детей;</w:t>
      </w:r>
    </w:p>
    <w:p w:rsidR="000664B2" w:rsidRDefault="00CF43C2">
      <w:pPr>
        <w:pStyle w:val="a5"/>
        <w:numPr>
          <w:ilvl w:val="0"/>
          <w:numId w:val="106"/>
        </w:numPr>
        <w:tabs>
          <w:tab w:val="left" w:pos="718"/>
          <w:tab w:val="left" w:pos="859"/>
        </w:tabs>
        <w:spacing w:line="276" w:lineRule="auto"/>
        <w:ind w:right="289" w:hanging="140"/>
        <w:rPr>
          <w:sz w:val="24"/>
        </w:rPr>
      </w:pPr>
      <w:r>
        <w:rPr>
          <w:sz w:val="24"/>
        </w:rPr>
        <w:t>способствование развитию ответственного и осознанного родительства как базовой основы благополучия семьи;</w:t>
      </w:r>
    </w:p>
    <w:p w:rsidR="000664B2" w:rsidRDefault="00CF43C2">
      <w:pPr>
        <w:pStyle w:val="a5"/>
        <w:numPr>
          <w:ilvl w:val="0"/>
          <w:numId w:val="106"/>
        </w:numPr>
        <w:tabs>
          <w:tab w:val="left" w:pos="845"/>
        </w:tabs>
        <w:spacing w:line="275" w:lineRule="exact"/>
        <w:ind w:left="845" w:hanging="267"/>
        <w:rPr>
          <w:sz w:val="24"/>
        </w:rPr>
      </w:pPr>
      <w:r>
        <w:rPr>
          <w:sz w:val="24"/>
        </w:rPr>
        <w:t>построение</w:t>
      </w:r>
      <w:r>
        <w:rPr>
          <w:spacing w:val="-8"/>
          <w:sz w:val="24"/>
        </w:rPr>
        <w:t xml:space="preserve"> </w:t>
      </w:r>
      <w:r>
        <w:rPr>
          <w:sz w:val="24"/>
        </w:rPr>
        <w:t>взаимодействия в</w:t>
      </w:r>
      <w:r>
        <w:rPr>
          <w:spacing w:val="1"/>
          <w:sz w:val="24"/>
        </w:rPr>
        <w:t xml:space="preserve"> </w:t>
      </w:r>
      <w:r>
        <w:rPr>
          <w:sz w:val="24"/>
        </w:rPr>
        <w:t>форме</w:t>
      </w:r>
      <w:r>
        <w:rPr>
          <w:spacing w:val="72"/>
          <w:w w:val="150"/>
          <w:sz w:val="24"/>
        </w:rPr>
        <w:t xml:space="preserve">   </w:t>
      </w:r>
      <w:r>
        <w:rPr>
          <w:sz w:val="24"/>
        </w:rPr>
        <w:t>сотрудничества</w:t>
      </w:r>
      <w:r>
        <w:rPr>
          <w:spacing w:val="1"/>
          <w:sz w:val="24"/>
        </w:rPr>
        <w:t xml:space="preserve"> </w:t>
      </w:r>
      <w:r>
        <w:rPr>
          <w:sz w:val="24"/>
        </w:rPr>
        <w:t>и</w:t>
      </w:r>
      <w:r>
        <w:rPr>
          <w:spacing w:val="5"/>
          <w:sz w:val="24"/>
        </w:rPr>
        <w:t xml:space="preserve"> </w:t>
      </w:r>
      <w:r>
        <w:rPr>
          <w:spacing w:val="-2"/>
          <w:sz w:val="24"/>
        </w:rPr>
        <w:t>установления</w:t>
      </w:r>
    </w:p>
    <w:p w:rsidR="000664B2" w:rsidRDefault="00CF43C2">
      <w:pPr>
        <w:pStyle w:val="a4"/>
        <w:tabs>
          <w:tab w:val="left" w:pos="8913"/>
        </w:tabs>
        <w:spacing w:before="33" w:line="276" w:lineRule="auto"/>
        <w:ind w:left="718" w:right="296" w:hanging="77"/>
        <w:jc w:val="left"/>
      </w:pPr>
      <w:r>
        <w:t>партнёрских</w:t>
      </w:r>
      <w:r>
        <w:rPr>
          <w:spacing w:val="40"/>
        </w:rPr>
        <w:t xml:space="preserve"> </w:t>
      </w:r>
      <w:r>
        <w:t>отношений</w:t>
      </w:r>
      <w:r>
        <w:rPr>
          <w:spacing w:val="40"/>
        </w:rPr>
        <w:t xml:space="preserve"> </w:t>
      </w:r>
      <w:r>
        <w:t>с</w:t>
      </w:r>
      <w:r>
        <w:rPr>
          <w:spacing w:val="40"/>
        </w:rPr>
        <w:t xml:space="preserve"> </w:t>
      </w:r>
      <w:r>
        <w:t>родителями</w:t>
      </w:r>
      <w:r>
        <w:rPr>
          <w:spacing w:val="40"/>
        </w:rPr>
        <w:t xml:space="preserve"> </w:t>
      </w:r>
      <w:r>
        <w:t>(законными</w:t>
      </w:r>
      <w:r>
        <w:rPr>
          <w:spacing w:val="40"/>
        </w:rPr>
        <w:t xml:space="preserve"> </w:t>
      </w:r>
      <w:r>
        <w:t>представителями)</w:t>
      </w:r>
      <w:r>
        <w:rPr>
          <w:spacing w:val="40"/>
        </w:rPr>
        <w:t xml:space="preserve"> </w:t>
      </w:r>
      <w:r>
        <w:t>детей</w:t>
      </w:r>
      <w:r>
        <w:tab/>
      </w:r>
      <w:r>
        <w:rPr>
          <w:spacing w:val="-2"/>
        </w:rPr>
        <w:t xml:space="preserve">младенческого, </w:t>
      </w:r>
      <w:r>
        <w:t>раннего</w:t>
      </w:r>
      <w:r>
        <w:rPr>
          <w:spacing w:val="80"/>
        </w:rPr>
        <w:t xml:space="preserve"> </w:t>
      </w:r>
      <w:r>
        <w:t>и</w:t>
      </w:r>
      <w:r>
        <w:rPr>
          <w:spacing w:val="80"/>
        </w:rPr>
        <w:t xml:space="preserve"> </w:t>
      </w:r>
      <w:r>
        <w:t>дошкольного</w:t>
      </w:r>
      <w:r>
        <w:rPr>
          <w:spacing w:val="80"/>
        </w:rPr>
        <w:t xml:space="preserve"> </w:t>
      </w:r>
      <w:r>
        <w:t>возраста</w:t>
      </w:r>
      <w:r>
        <w:rPr>
          <w:spacing w:val="80"/>
        </w:rPr>
        <w:t xml:space="preserve"> </w:t>
      </w:r>
      <w:r>
        <w:t>для</w:t>
      </w:r>
      <w:r>
        <w:rPr>
          <w:spacing w:val="40"/>
        </w:rPr>
        <w:t xml:space="preserve"> </w:t>
      </w:r>
      <w:r>
        <w:t>решения</w:t>
      </w:r>
      <w:r>
        <w:rPr>
          <w:spacing w:val="40"/>
        </w:rPr>
        <w:t xml:space="preserve"> </w:t>
      </w:r>
      <w:r>
        <w:t>образовательных задач;</w:t>
      </w:r>
    </w:p>
    <w:p w:rsidR="000664B2" w:rsidRDefault="00CF43C2">
      <w:pPr>
        <w:pStyle w:val="a5"/>
        <w:numPr>
          <w:ilvl w:val="0"/>
          <w:numId w:val="106"/>
        </w:numPr>
        <w:tabs>
          <w:tab w:val="left" w:pos="636"/>
          <w:tab w:val="left" w:pos="841"/>
          <w:tab w:val="left" w:pos="2206"/>
          <w:tab w:val="left" w:pos="3493"/>
          <w:tab w:val="left" w:pos="4761"/>
          <w:tab w:val="left" w:pos="6653"/>
          <w:tab w:val="left" w:pos="6974"/>
        </w:tabs>
        <w:spacing w:line="276" w:lineRule="auto"/>
        <w:ind w:left="636" w:right="1106" w:hanging="58"/>
        <w:rPr>
          <w:sz w:val="24"/>
        </w:rPr>
      </w:pPr>
      <w:r>
        <w:rPr>
          <w:spacing w:val="-2"/>
          <w:sz w:val="24"/>
        </w:rPr>
        <w:t>вовлечение</w:t>
      </w:r>
      <w:r>
        <w:rPr>
          <w:sz w:val="24"/>
        </w:rPr>
        <w:tab/>
      </w:r>
      <w:r>
        <w:rPr>
          <w:spacing w:val="-2"/>
          <w:sz w:val="24"/>
        </w:rPr>
        <w:t>родителей</w:t>
      </w:r>
      <w:r>
        <w:rPr>
          <w:sz w:val="24"/>
        </w:rPr>
        <w:tab/>
      </w:r>
      <w:r>
        <w:rPr>
          <w:spacing w:val="-2"/>
          <w:sz w:val="24"/>
        </w:rPr>
        <w:t>(законных</w:t>
      </w:r>
      <w:r>
        <w:rPr>
          <w:sz w:val="24"/>
        </w:rPr>
        <w:tab/>
      </w:r>
      <w:r>
        <w:rPr>
          <w:spacing w:val="-2"/>
          <w:sz w:val="24"/>
        </w:rPr>
        <w:t>представителей)</w:t>
      </w:r>
      <w:r>
        <w:rPr>
          <w:sz w:val="24"/>
        </w:rPr>
        <w:tab/>
      </w:r>
      <w:r>
        <w:rPr>
          <w:spacing w:val="-10"/>
          <w:sz w:val="24"/>
        </w:rPr>
        <w:t>в</w:t>
      </w:r>
      <w:r>
        <w:rPr>
          <w:sz w:val="24"/>
        </w:rPr>
        <w:tab/>
        <w:t>образовательный</w:t>
      </w:r>
      <w:r>
        <w:rPr>
          <w:spacing w:val="-15"/>
          <w:sz w:val="24"/>
        </w:rPr>
        <w:t xml:space="preserve"> </w:t>
      </w:r>
      <w:r>
        <w:rPr>
          <w:sz w:val="24"/>
        </w:rPr>
        <w:t>процесс. Построение взаимодействия с родителями (законными представителями)</w:t>
      </w:r>
    </w:p>
    <w:p w:rsidR="000664B2" w:rsidRDefault="00CF43C2">
      <w:pPr>
        <w:pStyle w:val="a4"/>
        <w:spacing w:line="275" w:lineRule="exact"/>
        <w:ind w:left="578"/>
        <w:jc w:val="left"/>
      </w:pPr>
      <w:r>
        <w:t>должно</w:t>
      </w:r>
      <w:r>
        <w:rPr>
          <w:spacing w:val="-3"/>
        </w:rPr>
        <w:t xml:space="preserve"> </w:t>
      </w:r>
      <w:r>
        <w:t>придерживаться</w:t>
      </w:r>
      <w:r>
        <w:rPr>
          <w:spacing w:val="-1"/>
        </w:rPr>
        <w:t xml:space="preserve"> </w:t>
      </w:r>
      <w:r>
        <w:t>следующих</w:t>
      </w:r>
      <w:r>
        <w:rPr>
          <w:spacing w:val="-7"/>
        </w:rPr>
        <w:t xml:space="preserve"> </w:t>
      </w:r>
      <w:r>
        <w:rPr>
          <w:spacing w:val="-2"/>
        </w:rPr>
        <w:t>принципов:</w:t>
      </w:r>
    </w:p>
    <w:p w:rsidR="000664B2" w:rsidRDefault="00CF43C2">
      <w:pPr>
        <w:pStyle w:val="a5"/>
        <w:numPr>
          <w:ilvl w:val="0"/>
          <w:numId w:val="107"/>
        </w:numPr>
        <w:tabs>
          <w:tab w:val="left" w:pos="718"/>
          <w:tab w:val="left" w:pos="855"/>
        </w:tabs>
        <w:spacing w:before="45" w:line="276" w:lineRule="auto"/>
        <w:ind w:right="285" w:hanging="140"/>
        <w:jc w:val="both"/>
        <w:rPr>
          <w:sz w:val="24"/>
        </w:rPr>
      </w:pPr>
      <w:r>
        <w:rPr>
          <w:sz w:val="24"/>
        </w:rPr>
        <w:t>приоритет</w:t>
      </w:r>
      <w:r>
        <w:rPr>
          <w:spacing w:val="80"/>
          <w:sz w:val="24"/>
        </w:rPr>
        <w:t xml:space="preserve"> </w:t>
      </w:r>
      <w:r>
        <w:rPr>
          <w:sz w:val="24"/>
        </w:rPr>
        <w:t>семьи</w:t>
      </w:r>
      <w:r>
        <w:rPr>
          <w:spacing w:val="80"/>
          <w:sz w:val="24"/>
        </w:rPr>
        <w:t xml:space="preserve"> </w:t>
      </w:r>
      <w:r>
        <w:rPr>
          <w:sz w:val="24"/>
        </w:rPr>
        <w:t>в</w:t>
      </w:r>
      <w:r>
        <w:rPr>
          <w:spacing w:val="80"/>
          <w:sz w:val="24"/>
        </w:rPr>
        <w:t xml:space="preserve"> </w:t>
      </w:r>
      <w:r>
        <w:rPr>
          <w:sz w:val="24"/>
        </w:rPr>
        <w:t>воспитании,</w:t>
      </w:r>
      <w:r>
        <w:rPr>
          <w:spacing w:val="80"/>
          <w:sz w:val="24"/>
        </w:rPr>
        <w:t xml:space="preserve"> </w:t>
      </w:r>
      <w:r>
        <w:rPr>
          <w:sz w:val="24"/>
        </w:rPr>
        <w:t>обучении</w:t>
      </w:r>
      <w:r>
        <w:rPr>
          <w:spacing w:val="80"/>
          <w:w w:val="150"/>
          <w:sz w:val="24"/>
        </w:rPr>
        <w:t xml:space="preserve"> </w:t>
      </w:r>
      <w:r>
        <w:rPr>
          <w:sz w:val="24"/>
        </w:rPr>
        <w:t>и</w:t>
      </w:r>
      <w:r>
        <w:rPr>
          <w:spacing w:val="80"/>
          <w:sz w:val="24"/>
        </w:rPr>
        <w:t xml:space="preserve"> </w:t>
      </w:r>
      <w:r>
        <w:rPr>
          <w:sz w:val="24"/>
        </w:rPr>
        <w:t>развитии</w:t>
      </w:r>
      <w:r>
        <w:rPr>
          <w:spacing w:val="80"/>
          <w:sz w:val="24"/>
        </w:rPr>
        <w:t xml:space="preserve"> </w:t>
      </w:r>
      <w:r>
        <w:rPr>
          <w:sz w:val="24"/>
        </w:rPr>
        <w:t>ребёнка:</w:t>
      </w:r>
      <w:r>
        <w:rPr>
          <w:spacing w:val="80"/>
          <w:sz w:val="24"/>
        </w:rPr>
        <w:t xml:space="preserve"> </w:t>
      </w:r>
      <w:r>
        <w:rPr>
          <w:sz w:val="24"/>
        </w:rPr>
        <w:t>в соответствии с Законом</w:t>
      </w:r>
      <w:r>
        <w:rPr>
          <w:spacing w:val="40"/>
          <w:sz w:val="24"/>
        </w:rPr>
        <w:t xml:space="preserve"> </w:t>
      </w:r>
      <w:r>
        <w:rPr>
          <w:sz w:val="24"/>
        </w:rPr>
        <w:t>об</w:t>
      </w:r>
      <w:r>
        <w:rPr>
          <w:spacing w:val="40"/>
          <w:sz w:val="24"/>
        </w:rPr>
        <w:t xml:space="preserve"> </w:t>
      </w:r>
      <w:r>
        <w:rPr>
          <w:sz w:val="24"/>
        </w:rPr>
        <w:t>образовании</w:t>
      </w:r>
      <w:r>
        <w:rPr>
          <w:spacing w:val="40"/>
          <w:sz w:val="24"/>
        </w:rPr>
        <w:t xml:space="preserve"> </w:t>
      </w:r>
      <w:r>
        <w:rPr>
          <w:sz w:val="24"/>
        </w:rPr>
        <w:t>у</w:t>
      </w:r>
      <w:r>
        <w:rPr>
          <w:spacing w:val="40"/>
          <w:sz w:val="24"/>
        </w:rPr>
        <w:t xml:space="preserve"> </w:t>
      </w:r>
      <w:r>
        <w:rPr>
          <w:sz w:val="24"/>
        </w:rPr>
        <w:t>родителей</w:t>
      </w:r>
      <w:r>
        <w:rPr>
          <w:spacing w:val="40"/>
          <w:sz w:val="24"/>
        </w:rPr>
        <w:t xml:space="preserve"> </w:t>
      </w:r>
      <w:r>
        <w:rPr>
          <w:sz w:val="24"/>
        </w:rPr>
        <w:t>(законных</w:t>
      </w:r>
      <w:r>
        <w:rPr>
          <w:spacing w:val="40"/>
          <w:sz w:val="24"/>
        </w:rPr>
        <w:t xml:space="preserve"> </w:t>
      </w:r>
      <w:r>
        <w:rPr>
          <w:sz w:val="24"/>
        </w:rPr>
        <w:t>представителей)</w:t>
      </w:r>
      <w:r>
        <w:rPr>
          <w:spacing w:val="40"/>
          <w:sz w:val="24"/>
        </w:rPr>
        <w:t xml:space="preserve"> </w:t>
      </w:r>
      <w:r>
        <w:rPr>
          <w:sz w:val="24"/>
        </w:rPr>
        <w:t>обучающихся</w:t>
      </w:r>
      <w:r>
        <w:rPr>
          <w:spacing w:val="40"/>
          <w:sz w:val="24"/>
        </w:rPr>
        <w:t xml:space="preserve"> </w:t>
      </w:r>
      <w:r>
        <w:rPr>
          <w:sz w:val="24"/>
        </w:rPr>
        <w:t>не</w:t>
      </w:r>
      <w:r>
        <w:rPr>
          <w:spacing w:val="40"/>
          <w:sz w:val="24"/>
        </w:rPr>
        <w:t xml:space="preserve"> </w:t>
      </w:r>
      <w:r>
        <w:rPr>
          <w:sz w:val="24"/>
        </w:rPr>
        <w:t xml:space="preserve">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w:t>
      </w:r>
      <w:r>
        <w:rPr>
          <w:spacing w:val="-2"/>
          <w:sz w:val="24"/>
        </w:rPr>
        <w:t>ребёнка;</w:t>
      </w:r>
    </w:p>
    <w:p w:rsidR="000664B2" w:rsidRDefault="00CF43C2">
      <w:pPr>
        <w:pStyle w:val="a5"/>
        <w:numPr>
          <w:ilvl w:val="0"/>
          <w:numId w:val="107"/>
        </w:numPr>
        <w:tabs>
          <w:tab w:val="left" w:pos="836"/>
        </w:tabs>
        <w:spacing w:line="274" w:lineRule="exact"/>
        <w:ind w:left="836" w:hanging="258"/>
        <w:jc w:val="both"/>
        <w:rPr>
          <w:sz w:val="24"/>
        </w:rPr>
      </w:pPr>
      <w:r>
        <w:rPr>
          <w:sz w:val="24"/>
        </w:rPr>
        <w:t>открытость: для</w:t>
      </w:r>
      <w:r>
        <w:rPr>
          <w:spacing w:val="72"/>
          <w:w w:val="150"/>
          <w:sz w:val="24"/>
        </w:rPr>
        <w:t xml:space="preserve">   </w:t>
      </w:r>
      <w:r>
        <w:rPr>
          <w:sz w:val="24"/>
        </w:rPr>
        <w:t>родителей</w:t>
      </w:r>
      <w:r>
        <w:rPr>
          <w:spacing w:val="-3"/>
          <w:sz w:val="24"/>
        </w:rPr>
        <w:t xml:space="preserve"> </w:t>
      </w:r>
      <w:r>
        <w:rPr>
          <w:sz w:val="24"/>
        </w:rPr>
        <w:t>(законных</w:t>
      </w:r>
      <w:r>
        <w:rPr>
          <w:spacing w:val="-4"/>
          <w:sz w:val="24"/>
        </w:rPr>
        <w:t xml:space="preserve"> </w:t>
      </w:r>
      <w:r>
        <w:rPr>
          <w:sz w:val="24"/>
        </w:rPr>
        <w:t>представителей)</w:t>
      </w:r>
      <w:r>
        <w:rPr>
          <w:spacing w:val="2"/>
          <w:sz w:val="24"/>
        </w:rPr>
        <w:t xml:space="preserve"> </w:t>
      </w:r>
      <w:r>
        <w:rPr>
          <w:sz w:val="24"/>
        </w:rPr>
        <w:t>должна</w:t>
      </w:r>
      <w:r>
        <w:rPr>
          <w:spacing w:val="-9"/>
          <w:sz w:val="24"/>
        </w:rPr>
        <w:t xml:space="preserve"> </w:t>
      </w:r>
      <w:r>
        <w:rPr>
          <w:spacing w:val="-4"/>
          <w:sz w:val="24"/>
        </w:rPr>
        <w:t>быть</w:t>
      </w:r>
    </w:p>
    <w:p w:rsidR="000664B2" w:rsidRDefault="00CF43C2">
      <w:pPr>
        <w:pStyle w:val="a4"/>
        <w:spacing w:before="40" w:line="276" w:lineRule="auto"/>
        <w:ind w:left="718" w:right="284" w:hanging="77"/>
      </w:pPr>
      <w:r>
        <w:rPr>
          <w:position w:val="1"/>
        </w:rPr>
        <w:t>доступна</w:t>
      </w:r>
      <w:r>
        <w:rPr>
          <w:spacing w:val="35"/>
          <w:position w:val="1"/>
        </w:rPr>
        <w:t xml:space="preserve"> </w:t>
      </w:r>
      <w:r>
        <w:t>актуальная</w:t>
      </w:r>
      <w:r>
        <w:rPr>
          <w:spacing w:val="40"/>
        </w:rPr>
        <w:t xml:space="preserve"> </w:t>
      </w:r>
      <w:r>
        <w:t>информация</w:t>
      </w:r>
      <w:r>
        <w:rPr>
          <w:spacing w:val="40"/>
        </w:rPr>
        <w:t xml:space="preserve"> </w:t>
      </w:r>
      <w:r>
        <w:t>об</w:t>
      </w:r>
      <w:r>
        <w:rPr>
          <w:spacing w:val="40"/>
        </w:rPr>
        <w:t xml:space="preserve"> </w:t>
      </w:r>
      <w:r>
        <w:t>особенностях</w:t>
      </w:r>
      <w:r>
        <w:rPr>
          <w:spacing w:val="40"/>
        </w:rPr>
        <w:t xml:space="preserve"> </w:t>
      </w:r>
      <w:r>
        <w:t>пребывания</w:t>
      </w:r>
      <w:r>
        <w:rPr>
          <w:spacing w:val="40"/>
        </w:rPr>
        <w:t xml:space="preserve"> </w:t>
      </w:r>
      <w:r>
        <w:t>ребёнка</w:t>
      </w:r>
      <w:r>
        <w:rPr>
          <w:spacing w:val="40"/>
        </w:rPr>
        <w:t xml:space="preserve"> </w:t>
      </w:r>
      <w:r>
        <w:t>в</w:t>
      </w:r>
      <w:r>
        <w:rPr>
          <w:spacing w:val="40"/>
        </w:rPr>
        <w:t xml:space="preserve"> </w:t>
      </w:r>
      <w:r>
        <w:t>группе;</w:t>
      </w:r>
      <w:r>
        <w:rPr>
          <w:spacing w:val="30"/>
        </w:rPr>
        <w:t xml:space="preserve"> </w:t>
      </w:r>
      <w:r>
        <w:t>каждому из родителей (законных представителей) должен быть предоставлен свободный доступ в</w:t>
      </w:r>
      <w:r>
        <w:rPr>
          <w:spacing w:val="80"/>
        </w:rPr>
        <w:t xml:space="preserve"> </w:t>
      </w:r>
      <w:r>
        <w:t>ДОО; между родителями(законными представителями)</w:t>
      </w:r>
      <w:r>
        <w:rPr>
          <w:spacing w:val="40"/>
        </w:rPr>
        <w:t xml:space="preserve"> </w:t>
      </w:r>
      <w:r>
        <w:t xml:space="preserve">и педагогами необходим обмен </w:t>
      </w:r>
      <w:r>
        <w:rPr>
          <w:spacing w:val="-2"/>
        </w:rPr>
        <w:t>информацией;</w:t>
      </w:r>
    </w:p>
    <w:p w:rsidR="000664B2" w:rsidRDefault="00CF43C2">
      <w:pPr>
        <w:pStyle w:val="a5"/>
        <w:numPr>
          <w:ilvl w:val="0"/>
          <w:numId w:val="107"/>
        </w:numPr>
        <w:tabs>
          <w:tab w:val="left" w:pos="718"/>
          <w:tab w:val="left" w:pos="1018"/>
        </w:tabs>
        <w:spacing w:before="3" w:line="276" w:lineRule="auto"/>
        <w:ind w:right="287" w:hanging="15"/>
        <w:jc w:val="both"/>
        <w:rPr>
          <w:sz w:val="24"/>
        </w:rPr>
      </w:pPr>
      <w:r>
        <w:rPr>
          <w:sz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w:t>
      </w:r>
      <w:r>
        <w:rPr>
          <w:spacing w:val="40"/>
          <w:sz w:val="24"/>
        </w:rPr>
        <w:t xml:space="preserve"> </w:t>
      </w:r>
      <w:r>
        <w:rPr>
          <w:sz w:val="24"/>
        </w:rPr>
        <w:t>использовать</w:t>
      </w:r>
      <w:r>
        <w:rPr>
          <w:spacing w:val="40"/>
          <w:sz w:val="24"/>
        </w:rPr>
        <w:t xml:space="preserve"> </w:t>
      </w:r>
      <w:r>
        <w:rPr>
          <w:sz w:val="24"/>
        </w:rPr>
        <w:t>полученную</w:t>
      </w:r>
      <w:r>
        <w:rPr>
          <w:spacing w:val="40"/>
          <w:sz w:val="24"/>
        </w:rPr>
        <w:t xml:space="preserve"> </w:t>
      </w:r>
      <w:r>
        <w:rPr>
          <w:sz w:val="24"/>
        </w:rPr>
        <w:t>информацию</w:t>
      </w:r>
      <w:r>
        <w:rPr>
          <w:spacing w:val="40"/>
          <w:sz w:val="24"/>
        </w:rPr>
        <w:t xml:space="preserve"> </w:t>
      </w:r>
      <w:r>
        <w:rPr>
          <w:sz w:val="24"/>
        </w:rPr>
        <w:t>как</w:t>
      </w:r>
      <w:r>
        <w:rPr>
          <w:spacing w:val="40"/>
          <w:sz w:val="24"/>
        </w:rPr>
        <w:t xml:space="preserve"> </w:t>
      </w:r>
      <w:r>
        <w:rPr>
          <w:sz w:val="24"/>
        </w:rPr>
        <w:t>со</w:t>
      </w:r>
      <w:r>
        <w:rPr>
          <w:spacing w:val="40"/>
          <w:sz w:val="24"/>
        </w:rPr>
        <w:t xml:space="preserve"> </w:t>
      </w:r>
      <w:r>
        <w:rPr>
          <w:sz w:val="24"/>
        </w:rPr>
        <w:t>стороны</w:t>
      </w:r>
      <w:r>
        <w:rPr>
          <w:spacing w:val="40"/>
          <w:sz w:val="24"/>
        </w:rPr>
        <w:t xml:space="preserve"> </w:t>
      </w:r>
      <w:r>
        <w:rPr>
          <w:sz w:val="24"/>
        </w:rPr>
        <w:t>педагогов,</w:t>
      </w:r>
      <w:r>
        <w:rPr>
          <w:spacing w:val="40"/>
          <w:sz w:val="24"/>
        </w:rPr>
        <w:t xml:space="preserve"> </w:t>
      </w:r>
      <w:r>
        <w:rPr>
          <w:sz w:val="24"/>
        </w:rPr>
        <w:t>так</w:t>
      </w:r>
      <w:r>
        <w:rPr>
          <w:spacing w:val="40"/>
          <w:sz w:val="24"/>
        </w:rPr>
        <w:t xml:space="preserve"> </w:t>
      </w:r>
      <w:r>
        <w:rPr>
          <w:sz w:val="24"/>
        </w:rPr>
        <w:t>и</w:t>
      </w:r>
      <w:r>
        <w:rPr>
          <w:spacing w:val="40"/>
          <w:sz w:val="24"/>
        </w:rPr>
        <w:t xml:space="preserve"> </w:t>
      </w:r>
      <w:r>
        <w:rPr>
          <w:sz w:val="24"/>
        </w:rPr>
        <w:t xml:space="preserve">со </w:t>
      </w:r>
      <w:r>
        <w:rPr>
          <w:position w:val="1"/>
          <w:sz w:val="24"/>
        </w:rPr>
        <w:t>стороны</w:t>
      </w:r>
      <w:r>
        <w:rPr>
          <w:spacing w:val="40"/>
          <w:position w:val="1"/>
          <w:sz w:val="24"/>
        </w:rPr>
        <w:t xml:space="preserve"> </w:t>
      </w:r>
      <w:r>
        <w:rPr>
          <w:position w:val="1"/>
          <w:sz w:val="24"/>
        </w:rPr>
        <w:t>родителей</w:t>
      </w:r>
      <w:r>
        <w:rPr>
          <w:spacing w:val="40"/>
          <w:position w:val="1"/>
          <w:sz w:val="24"/>
        </w:rPr>
        <w:t xml:space="preserve"> </w:t>
      </w:r>
      <w:r>
        <w:rPr>
          <w:position w:val="1"/>
          <w:sz w:val="24"/>
        </w:rPr>
        <w:t>(законных</w:t>
      </w:r>
      <w:r>
        <w:rPr>
          <w:spacing w:val="40"/>
          <w:position w:val="1"/>
          <w:sz w:val="24"/>
        </w:rPr>
        <w:t xml:space="preserve"> </w:t>
      </w:r>
      <w:r>
        <w:rPr>
          <w:position w:val="1"/>
          <w:sz w:val="24"/>
        </w:rPr>
        <w:t xml:space="preserve">представителей) </w:t>
      </w:r>
      <w:r>
        <w:rPr>
          <w:sz w:val="24"/>
        </w:rPr>
        <w:t>в интересах детей;</w:t>
      </w:r>
    </w:p>
    <w:p w:rsidR="000664B2" w:rsidRDefault="00CF43C2">
      <w:pPr>
        <w:pStyle w:val="a5"/>
        <w:numPr>
          <w:ilvl w:val="0"/>
          <w:numId w:val="107"/>
        </w:numPr>
        <w:tabs>
          <w:tab w:val="left" w:pos="718"/>
          <w:tab w:val="left" w:pos="841"/>
          <w:tab w:val="left" w:pos="1995"/>
          <w:tab w:val="left" w:pos="2274"/>
          <w:tab w:val="left" w:pos="3690"/>
          <w:tab w:val="left" w:pos="3887"/>
          <w:tab w:val="left" w:pos="4213"/>
          <w:tab w:val="left" w:pos="5107"/>
          <w:tab w:val="left" w:pos="6523"/>
          <w:tab w:val="left" w:pos="7234"/>
          <w:tab w:val="left" w:pos="9438"/>
        </w:tabs>
        <w:spacing w:before="2" w:line="276" w:lineRule="auto"/>
        <w:ind w:right="287" w:hanging="140"/>
        <w:rPr>
          <w:sz w:val="24"/>
        </w:rPr>
      </w:pPr>
      <w:r>
        <w:rPr>
          <w:spacing w:val="-2"/>
          <w:sz w:val="24"/>
        </w:rPr>
        <w:t>индивидуально-дифференцированный</w:t>
      </w:r>
      <w:r>
        <w:rPr>
          <w:sz w:val="24"/>
        </w:rPr>
        <w:tab/>
      </w:r>
      <w:r>
        <w:rPr>
          <w:spacing w:val="-2"/>
          <w:sz w:val="24"/>
        </w:rPr>
        <w:t>подход</w:t>
      </w:r>
      <w:r>
        <w:rPr>
          <w:sz w:val="24"/>
        </w:rPr>
        <w:tab/>
        <w:t>к</w:t>
      </w:r>
      <w:r>
        <w:rPr>
          <w:spacing w:val="40"/>
          <w:sz w:val="24"/>
        </w:rPr>
        <w:t xml:space="preserve"> </w:t>
      </w:r>
      <w:r>
        <w:rPr>
          <w:sz w:val="24"/>
        </w:rPr>
        <w:t>каждой</w:t>
      </w:r>
      <w:r>
        <w:rPr>
          <w:spacing w:val="40"/>
          <w:sz w:val="24"/>
        </w:rPr>
        <w:t xml:space="preserve"> </w:t>
      </w:r>
      <w:r>
        <w:rPr>
          <w:sz w:val="24"/>
        </w:rPr>
        <w:t>семье</w:t>
      </w:r>
      <w:r>
        <w:rPr>
          <w:spacing w:val="40"/>
          <w:sz w:val="24"/>
        </w:rPr>
        <w:t xml:space="preserve"> </w:t>
      </w:r>
      <w:r>
        <w:rPr>
          <w:sz w:val="24"/>
        </w:rPr>
        <w:t>при</w:t>
      </w:r>
      <w:r>
        <w:rPr>
          <w:spacing w:val="40"/>
          <w:sz w:val="24"/>
        </w:rPr>
        <w:t xml:space="preserve"> </w:t>
      </w:r>
      <w:r>
        <w:rPr>
          <w:sz w:val="24"/>
        </w:rPr>
        <w:t xml:space="preserve">взаимодействии </w:t>
      </w:r>
      <w:r>
        <w:rPr>
          <w:spacing w:val="-2"/>
          <w:sz w:val="24"/>
        </w:rPr>
        <w:t>необходимо</w:t>
      </w:r>
      <w:r>
        <w:rPr>
          <w:sz w:val="24"/>
        </w:rPr>
        <w:tab/>
      </w:r>
      <w:r>
        <w:rPr>
          <w:sz w:val="24"/>
        </w:rPr>
        <w:tab/>
      </w:r>
      <w:r>
        <w:rPr>
          <w:spacing w:val="-2"/>
          <w:sz w:val="24"/>
        </w:rPr>
        <w:t>учитывать</w:t>
      </w:r>
      <w:r>
        <w:rPr>
          <w:sz w:val="24"/>
        </w:rPr>
        <w:tab/>
        <w:t>особенности</w:t>
      </w:r>
      <w:r>
        <w:rPr>
          <w:spacing w:val="80"/>
          <w:sz w:val="24"/>
        </w:rPr>
        <w:t xml:space="preserve"> </w:t>
      </w:r>
      <w:r>
        <w:rPr>
          <w:sz w:val="24"/>
        </w:rPr>
        <w:t>семейного</w:t>
      </w:r>
      <w:r>
        <w:rPr>
          <w:spacing w:val="80"/>
          <w:sz w:val="24"/>
        </w:rPr>
        <w:t xml:space="preserve"> </w:t>
      </w:r>
      <w:r>
        <w:rPr>
          <w:sz w:val="24"/>
        </w:rPr>
        <w:t>воспитания</w:t>
      </w:r>
      <w:r>
        <w:rPr>
          <w:spacing w:val="80"/>
          <w:sz w:val="24"/>
        </w:rPr>
        <w:t xml:space="preserve"> </w:t>
      </w:r>
      <w:r>
        <w:rPr>
          <w:sz w:val="24"/>
        </w:rPr>
        <w:t>потребности</w:t>
      </w:r>
      <w:r>
        <w:rPr>
          <w:sz w:val="24"/>
        </w:rPr>
        <w:tab/>
      </w:r>
      <w:r>
        <w:rPr>
          <w:spacing w:val="-2"/>
          <w:sz w:val="24"/>
        </w:rPr>
        <w:t>родителей (законных</w:t>
      </w:r>
      <w:r>
        <w:rPr>
          <w:sz w:val="24"/>
        </w:rPr>
        <w:tab/>
      </w:r>
      <w:r>
        <w:rPr>
          <w:spacing w:val="-2"/>
          <w:sz w:val="24"/>
        </w:rPr>
        <w:t>представителей)</w:t>
      </w:r>
      <w:r>
        <w:rPr>
          <w:sz w:val="24"/>
        </w:rPr>
        <w:tab/>
      </w:r>
      <w:r>
        <w:rPr>
          <w:sz w:val="24"/>
        </w:rPr>
        <w:tab/>
      </w:r>
      <w:r>
        <w:rPr>
          <w:spacing w:val="-10"/>
          <w:sz w:val="24"/>
        </w:rPr>
        <w:t>в</w:t>
      </w:r>
      <w:r>
        <w:rPr>
          <w:sz w:val="24"/>
        </w:rPr>
        <w:tab/>
        <w:t>отношении образования ребёнка,</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педагогу и ДОО, проводимым</w:t>
      </w:r>
      <w:r>
        <w:rPr>
          <w:spacing w:val="-1"/>
          <w:sz w:val="24"/>
        </w:rPr>
        <w:t xml:space="preserve"> </w:t>
      </w:r>
      <w:r>
        <w:rPr>
          <w:sz w:val="24"/>
        </w:rPr>
        <w:t>мероприятиям;</w:t>
      </w:r>
      <w:r>
        <w:rPr>
          <w:spacing w:val="-2"/>
          <w:sz w:val="24"/>
        </w:rPr>
        <w:t xml:space="preserve"> </w:t>
      </w:r>
      <w:r>
        <w:rPr>
          <w:sz w:val="24"/>
        </w:rPr>
        <w:t>возможности</w:t>
      </w:r>
      <w:r>
        <w:rPr>
          <w:spacing w:val="-3"/>
          <w:sz w:val="24"/>
        </w:rPr>
        <w:t xml:space="preserve"> </w:t>
      </w:r>
      <w:r>
        <w:rPr>
          <w:spacing w:val="-2"/>
          <w:sz w:val="24"/>
        </w:rPr>
        <w:t>включения</w:t>
      </w:r>
      <w:r>
        <w:rPr>
          <w:sz w:val="24"/>
        </w:rPr>
        <w:tab/>
      </w:r>
      <w:r>
        <w:rPr>
          <w:spacing w:val="-2"/>
          <w:sz w:val="24"/>
        </w:rPr>
        <w:t>родителей</w:t>
      </w:r>
      <w:r>
        <w:rPr>
          <w:sz w:val="24"/>
        </w:rPr>
        <w:tab/>
      </w:r>
      <w:r>
        <w:rPr>
          <w:spacing w:val="-56"/>
          <w:sz w:val="24"/>
        </w:rPr>
        <w:t xml:space="preserve"> </w:t>
      </w:r>
      <w:r>
        <w:rPr>
          <w:spacing w:val="-2"/>
          <w:sz w:val="24"/>
        </w:rPr>
        <w:t>(законных</w:t>
      </w:r>
    </w:p>
    <w:p w:rsidR="000664B2" w:rsidRDefault="00CF43C2">
      <w:pPr>
        <w:pStyle w:val="a4"/>
        <w:tabs>
          <w:tab w:val="left" w:pos="2696"/>
          <w:tab w:val="left" w:pos="3094"/>
          <w:tab w:val="left" w:pos="4540"/>
        </w:tabs>
        <w:spacing w:line="274" w:lineRule="exact"/>
        <w:ind w:left="718"/>
        <w:jc w:val="left"/>
      </w:pPr>
      <w:r>
        <w:rPr>
          <w:spacing w:val="-2"/>
        </w:rPr>
        <w:t>представителей)</w:t>
      </w:r>
      <w:r>
        <w:tab/>
      </w:r>
      <w:r>
        <w:rPr>
          <w:spacing w:val="-10"/>
        </w:rPr>
        <w:t>в</w:t>
      </w:r>
      <w:r>
        <w:tab/>
      </w:r>
      <w:r>
        <w:rPr>
          <w:spacing w:val="-2"/>
        </w:rPr>
        <w:t>совместное</w:t>
      </w:r>
      <w:r>
        <w:tab/>
        <w:t>решение</w:t>
      </w:r>
      <w:r>
        <w:rPr>
          <w:spacing w:val="-12"/>
        </w:rPr>
        <w:t xml:space="preserve"> </w:t>
      </w:r>
      <w:r>
        <w:t>образовательных</w:t>
      </w:r>
      <w:r>
        <w:rPr>
          <w:spacing w:val="-9"/>
        </w:rPr>
        <w:t xml:space="preserve"> </w:t>
      </w:r>
      <w:r>
        <w:rPr>
          <w:spacing w:val="-2"/>
        </w:rPr>
        <w:t>задач;</w:t>
      </w:r>
    </w:p>
    <w:p w:rsidR="000664B2" w:rsidRDefault="00CF43C2">
      <w:pPr>
        <w:pStyle w:val="a5"/>
        <w:numPr>
          <w:ilvl w:val="0"/>
          <w:numId w:val="107"/>
        </w:numPr>
        <w:tabs>
          <w:tab w:val="left" w:pos="841"/>
        </w:tabs>
        <w:spacing w:before="41"/>
        <w:ind w:left="841" w:hanging="263"/>
        <w:jc w:val="left"/>
        <w:rPr>
          <w:sz w:val="24"/>
        </w:rPr>
      </w:pPr>
      <w:r>
        <w:rPr>
          <w:sz w:val="24"/>
        </w:rPr>
        <w:t>возрастосообразность:</w:t>
      </w:r>
      <w:r>
        <w:rPr>
          <w:spacing w:val="7"/>
          <w:sz w:val="24"/>
        </w:rPr>
        <w:t xml:space="preserve"> </w:t>
      </w:r>
      <w:r>
        <w:rPr>
          <w:sz w:val="24"/>
        </w:rPr>
        <w:t>при</w:t>
      </w:r>
      <w:r>
        <w:rPr>
          <w:spacing w:val="19"/>
          <w:sz w:val="24"/>
        </w:rPr>
        <w:t xml:space="preserve"> </w:t>
      </w:r>
      <w:r>
        <w:rPr>
          <w:sz w:val="24"/>
        </w:rPr>
        <w:t>планировании</w:t>
      </w:r>
      <w:r>
        <w:rPr>
          <w:spacing w:val="19"/>
          <w:sz w:val="24"/>
        </w:rPr>
        <w:t xml:space="preserve"> </w:t>
      </w:r>
      <w:r>
        <w:rPr>
          <w:sz w:val="24"/>
        </w:rPr>
        <w:t>и</w:t>
      </w:r>
      <w:r>
        <w:rPr>
          <w:spacing w:val="12"/>
          <w:sz w:val="24"/>
        </w:rPr>
        <w:t xml:space="preserve"> </w:t>
      </w:r>
      <w:r>
        <w:rPr>
          <w:sz w:val="24"/>
        </w:rPr>
        <w:t>осуществлении</w:t>
      </w:r>
      <w:r>
        <w:rPr>
          <w:spacing w:val="20"/>
          <w:sz w:val="24"/>
        </w:rPr>
        <w:t xml:space="preserve"> </w:t>
      </w:r>
      <w:r>
        <w:rPr>
          <w:spacing w:val="-2"/>
          <w:sz w:val="24"/>
        </w:rPr>
        <w:t>взаимодействия</w:t>
      </w:r>
    </w:p>
    <w:p w:rsidR="000664B2" w:rsidRDefault="00CF43C2">
      <w:pPr>
        <w:pStyle w:val="a4"/>
        <w:tabs>
          <w:tab w:val="left" w:pos="2076"/>
          <w:tab w:val="left" w:pos="2139"/>
          <w:tab w:val="left" w:pos="3392"/>
          <w:tab w:val="left" w:pos="4939"/>
          <w:tab w:val="left" w:pos="5318"/>
          <w:tab w:val="left" w:pos="5981"/>
          <w:tab w:val="left" w:pos="6461"/>
          <w:tab w:val="left" w:pos="7872"/>
          <w:tab w:val="left" w:pos="8924"/>
          <w:tab w:val="left" w:pos="9284"/>
        </w:tabs>
        <w:spacing w:before="41" w:line="280" w:lineRule="auto"/>
        <w:ind w:left="718" w:right="292" w:hanging="140"/>
        <w:jc w:val="left"/>
      </w:pPr>
      <w:r>
        <w:rPr>
          <w:spacing w:val="-2"/>
        </w:rPr>
        <w:t>необходимо</w:t>
      </w:r>
      <w:r>
        <w:tab/>
      </w:r>
      <w:r>
        <w:rPr>
          <w:spacing w:val="-2"/>
        </w:rPr>
        <w:t>учитывать</w:t>
      </w:r>
      <w:r>
        <w:tab/>
      </w:r>
      <w:r>
        <w:rPr>
          <w:spacing w:val="-2"/>
        </w:rPr>
        <w:t>особенности</w:t>
      </w:r>
      <w:r>
        <w:tab/>
      </w:r>
      <w:r>
        <w:rPr>
          <w:spacing w:val="-10"/>
        </w:rPr>
        <w:t>и</w:t>
      </w:r>
      <w:r>
        <w:tab/>
      </w:r>
      <w:r>
        <w:rPr>
          <w:spacing w:val="-2"/>
        </w:rPr>
        <w:t>характер</w:t>
      </w:r>
      <w:r>
        <w:tab/>
      </w:r>
      <w:r>
        <w:rPr>
          <w:spacing w:val="-2"/>
        </w:rPr>
        <w:t>отношений</w:t>
      </w:r>
      <w:r>
        <w:tab/>
      </w:r>
      <w:r>
        <w:rPr>
          <w:spacing w:val="-2"/>
        </w:rPr>
        <w:t>ребёнка</w:t>
      </w:r>
      <w:r>
        <w:tab/>
      </w:r>
      <w:r>
        <w:rPr>
          <w:spacing w:val="-10"/>
        </w:rPr>
        <w:t>с</w:t>
      </w:r>
      <w:r>
        <w:tab/>
      </w:r>
      <w:r>
        <w:rPr>
          <w:spacing w:val="-2"/>
        </w:rPr>
        <w:t>родителями (законными</w:t>
      </w:r>
      <w:r>
        <w:tab/>
      </w:r>
      <w:r>
        <w:tab/>
        <w:t>представителями),</w:t>
      </w:r>
      <w:r>
        <w:rPr>
          <w:spacing w:val="31"/>
        </w:rPr>
        <w:t xml:space="preserve">  </w:t>
      </w:r>
      <w:r>
        <w:t>прежде</w:t>
      </w:r>
      <w:r>
        <w:rPr>
          <w:spacing w:val="37"/>
        </w:rPr>
        <w:t xml:space="preserve">  </w:t>
      </w:r>
      <w:r>
        <w:rPr>
          <w:spacing w:val="-2"/>
        </w:rPr>
        <w:t>всего,</w:t>
      </w:r>
      <w:r>
        <w:tab/>
        <w:t>с</w:t>
      </w:r>
      <w:r>
        <w:rPr>
          <w:spacing w:val="34"/>
        </w:rPr>
        <w:t xml:space="preserve">  </w:t>
      </w:r>
      <w:r>
        <w:t>матерью</w:t>
      </w:r>
      <w:r>
        <w:rPr>
          <w:spacing w:val="33"/>
        </w:rPr>
        <w:t xml:space="preserve">  </w:t>
      </w:r>
      <w:r>
        <w:t>(преимущественно</w:t>
      </w:r>
      <w:r>
        <w:rPr>
          <w:spacing w:val="36"/>
        </w:rPr>
        <w:t xml:space="preserve">  </w:t>
      </w:r>
      <w:r>
        <w:t>для</w:t>
      </w:r>
      <w:r>
        <w:rPr>
          <w:spacing w:val="35"/>
        </w:rPr>
        <w:t xml:space="preserve"> </w:t>
      </w:r>
      <w:r>
        <w:rPr>
          <w:spacing w:val="-4"/>
        </w:rPr>
        <w:t>детей</w:t>
      </w:r>
    </w:p>
    <w:p w:rsidR="000664B2" w:rsidRDefault="000664B2">
      <w:pPr>
        <w:pStyle w:val="a4"/>
        <w:spacing w:line="280" w:lineRule="auto"/>
        <w:jc w:val="left"/>
        <w:sectPr w:rsidR="000664B2">
          <w:pgSz w:w="12070" w:h="17240"/>
          <w:pgMar w:top="600" w:right="566" w:bottom="800" w:left="708" w:header="0" w:footer="619" w:gutter="0"/>
          <w:cols w:space="720"/>
        </w:sectPr>
      </w:pPr>
    </w:p>
    <w:p w:rsidR="000664B2" w:rsidRDefault="00CF43C2">
      <w:pPr>
        <w:pStyle w:val="a4"/>
        <w:spacing w:before="62" w:line="276" w:lineRule="auto"/>
        <w:ind w:left="718" w:right="292"/>
      </w:pPr>
      <w:r>
        <w:lastRenderedPageBreak/>
        <w:t xml:space="preserve">младенческого и раннего возраста), обусловленные возрастными особенностями развития </w:t>
      </w:r>
      <w:r>
        <w:rPr>
          <w:spacing w:val="-2"/>
        </w:rPr>
        <w:t>детей.</w:t>
      </w:r>
    </w:p>
    <w:p w:rsidR="000664B2" w:rsidRDefault="00CF43C2">
      <w:pPr>
        <w:pStyle w:val="a4"/>
        <w:spacing w:line="276" w:lineRule="auto"/>
        <w:ind w:left="718" w:right="290" w:hanging="82"/>
      </w:pPr>
      <w:r>
        <w:t>Деятельность</w:t>
      </w:r>
      <w:r>
        <w:rPr>
          <w:spacing w:val="80"/>
        </w:rPr>
        <w:t xml:space="preserve"> </w:t>
      </w:r>
      <w:r>
        <w:t>педагогического</w:t>
      </w:r>
      <w:r>
        <w:rPr>
          <w:spacing w:val="80"/>
        </w:rPr>
        <w:t xml:space="preserve"> </w:t>
      </w:r>
      <w:r>
        <w:t>коллектива</w:t>
      </w:r>
      <w:r>
        <w:rPr>
          <w:spacing w:val="80"/>
        </w:rPr>
        <w:t xml:space="preserve"> </w:t>
      </w:r>
      <w:r>
        <w:t>ДОО</w:t>
      </w:r>
      <w:r>
        <w:rPr>
          <w:spacing w:val="80"/>
        </w:rPr>
        <w:t xml:space="preserve"> </w:t>
      </w:r>
      <w:r>
        <w:t>по</w:t>
      </w:r>
      <w:r>
        <w:rPr>
          <w:spacing w:val="80"/>
        </w:rPr>
        <w:t xml:space="preserve"> </w:t>
      </w:r>
      <w:r>
        <w:t xml:space="preserve">построению взаимодействия с родителями (законными представителями) обучающихся осуществляется по нескольким </w:t>
      </w:r>
      <w:r>
        <w:rPr>
          <w:spacing w:val="-2"/>
        </w:rPr>
        <w:t>направлениям:</w:t>
      </w:r>
    </w:p>
    <w:p w:rsidR="000664B2" w:rsidRDefault="00CF43C2">
      <w:pPr>
        <w:pStyle w:val="a5"/>
        <w:numPr>
          <w:ilvl w:val="0"/>
          <w:numId w:val="108"/>
        </w:numPr>
        <w:tabs>
          <w:tab w:val="left" w:pos="718"/>
          <w:tab w:val="left" w:pos="860"/>
        </w:tabs>
        <w:spacing w:line="276" w:lineRule="auto"/>
        <w:ind w:right="284" w:hanging="140"/>
        <w:rPr>
          <w:sz w:val="24"/>
        </w:rPr>
      </w:pPr>
      <w:r>
        <w:rPr>
          <w:sz w:val="24"/>
        </w:rPr>
        <w:t>диагностико-аналитическое направление включает получение и</w:t>
      </w:r>
      <w:r>
        <w:rPr>
          <w:spacing w:val="40"/>
          <w:sz w:val="24"/>
        </w:rPr>
        <w:t xml:space="preserve"> </w:t>
      </w:r>
      <w:r>
        <w:rPr>
          <w:sz w:val="24"/>
        </w:rPr>
        <w:t>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0664B2" w:rsidRDefault="00CF43C2">
      <w:pPr>
        <w:pStyle w:val="a5"/>
        <w:numPr>
          <w:ilvl w:val="0"/>
          <w:numId w:val="108"/>
        </w:numPr>
        <w:tabs>
          <w:tab w:val="left" w:pos="718"/>
          <w:tab w:val="left" w:pos="1076"/>
        </w:tabs>
        <w:spacing w:line="276" w:lineRule="auto"/>
        <w:ind w:right="289" w:hanging="140"/>
        <w:rPr>
          <w:sz w:val="24"/>
        </w:rPr>
      </w:pPr>
      <w:r>
        <w:rPr>
          <w:sz w:val="24"/>
        </w:rPr>
        <w:t>просветительское направление предполагает просвещение родителей (законных представителей)</w:t>
      </w:r>
      <w:r>
        <w:rPr>
          <w:spacing w:val="80"/>
          <w:w w:val="150"/>
          <w:sz w:val="24"/>
        </w:rPr>
        <w:t xml:space="preserve"> </w:t>
      </w:r>
      <w:r>
        <w:rPr>
          <w:sz w:val="24"/>
        </w:rPr>
        <w:t>по</w:t>
      </w:r>
      <w:r>
        <w:rPr>
          <w:spacing w:val="40"/>
          <w:sz w:val="24"/>
        </w:rPr>
        <w:t xml:space="preserve"> </w:t>
      </w:r>
      <w:r>
        <w:rPr>
          <w:sz w:val="24"/>
        </w:rPr>
        <w:t>вопросам особенностей</w:t>
      </w:r>
      <w:r>
        <w:rPr>
          <w:spacing w:val="40"/>
          <w:sz w:val="24"/>
        </w:rPr>
        <w:t xml:space="preserve"> </w:t>
      </w:r>
      <w:r>
        <w:rPr>
          <w:sz w:val="24"/>
        </w:rPr>
        <w:t>психофизиологического и психического</w:t>
      </w:r>
      <w:r>
        <w:rPr>
          <w:spacing w:val="40"/>
          <w:sz w:val="24"/>
        </w:rPr>
        <w:t xml:space="preserve"> </w:t>
      </w:r>
      <w:r>
        <w:rPr>
          <w:sz w:val="24"/>
        </w:rPr>
        <w:t>развития детей младенческого, раннего и дошкольного возрастов; выбора</w:t>
      </w:r>
      <w:r>
        <w:rPr>
          <w:spacing w:val="80"/>
          <w:sz w:val="24"/>
        </w:rPr>
        <w:t xml:space="preserve"> </w:t>
      </w:r>
      <w:r>
        <w:rPr>
          <w:sz w:val="24"/>
        </w:rPr>
        <w:t>эффективных методов</w:t>
      </w:r>
      <w:r>
        <w:rPr>
          <w:spacing w:val="80"/>
          <w:sz w:val="24"/>
        </w:rPr>
        <w:t xml:space="preserve"> </w:t>
      </w:r>
      <w:r>
        <w:rPr>
          <w:sz w:val="24"/>
        </w:rPr>
        <w:t>обучения</w:t>
      </w:r>
      <w:r>
        <w:rPr>
          <w:spacing w:val="80"/>
          <w:w w:val="150"/>
          <w:sz w:val="24"/>
        </w:rPr>
        <w:t xml:space="preserve"> </w:t>
      </w:r>
      <w:r>
        <w:rPr>
          <w:sz w:val="24"/>
        </w:rPr>
        <w:t>и</w:t>
      </w:r>
      <w:r>
        <w:rPr>
          <w:spacing w:val="80"/>
          <w:sz w:val="24"/>
        </w:rPr>
        <w:t xml:space="preserve"> </w:t>
      </w:r>
      <w:r>
        <w:rPr>
          <w:sz w:val="24"/>
        </w:rPr>
        <w:t>воспитания</w:t>
      </w:r>
      <w:r>
        <w:rPr>
          <w:spacing w:val="80"/>
          <w:sz w:val="24"/>
        </w:rPr>
        <w:t xml:space="preserve"> </w:t>
      </w:r>
      <w:r>
        <w:rPr>
          <w:sz w:val="24"/>
        </w:rPr>
        <w:t>детей</w:t>
      </w:r>
      <w:r>
        <w:rPr>
          <w:spacing w:val="80"/>
          <w:w w:val="150"/>
          <w:sz w:val="24"/>
        </w:rPr>
        <w:t xml:space="preserve"> </w:t>
      </w:r>
      <w:r>
        <w:rPr>
          <w:sz w:val="24"/>
        </w:rPr>
        <w:t>определенного возраста; ознакомление с</w:t>
      </w:r>
      <w:r>
        <w:rPr>
          <w:spacing w:val="40"/>
          <w:sz w:val="24"/>
        </w:rPr>
        <w:t xml:space="preserve"> </w:t>
      </w:r>
      <w:r>
        <w:rPr>
          <w:sz w:val="24"/>
        </w:rPr>
        <w:t>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w:t>
      </w:r>
      <w:r>
        <w:rPr>
          <w:spacing w:val="-1"/>
          <w:sz w:val="24"/>
        </w:rPr>
        <w:t xml:space="preserve"> </w:t>
      </w:r>
      <w:r>
        <w:rPr>
          <w:sz w:val="24"/>
        </w:rPr>
        <w:t>об особенностях реализуемой в ДОО образовательной программы; условиях пребывания ребёнка в группе ДОО; содержании и методах</w:t>
      </w:r>
      <w:r>
        <w:rPr>
          <w:spacing w:val="-5"/>
          <w:sz w:val="24"/>
        </w:rPr>
        <w:t xml:space="preserve"> </w:t>
      </w:r>
      <w:r>
        <w:rPr>
          <w:sz w:val="24"/>
        </w:rPr>
        <w:t>образовательной</w:t>
      </w:r>
      <w:r>
        <w:rPr>
          <w:spacing w:val="-8"/>
          <w:sz w:val="24"/>
        </w:rPr>
        <w:t xml:space="preserve"> </w:t>
      </w:r>
      <w:r>
        <w:rPr>
          <w:sz w:val="24"/>
        </w:rPr>
        <w:t>работы с детьми;</w:t>
      </w:r>
    </w:p>
    <w:p w:rsidR="000664B2" w:rsidRDefault="00CF43C2">
      <w:pPr>
        <w:pStyle w:val="a4"/>
        <w:spacing w:before="1"/>
        <w:ind w:left="578"/>
      </w:pPr>
      <w:r>
        <w:t>З)</w:t>
      </w:r>
      <w:r>
        <w:rPr>
          <w:spacing w:val="-3"/>
        </w:rPr>
        <w:t xml:space="preserve"> </w:t>
      </w:r>
      <w:r>
        <w:t>консультационное</w:t>
      </w:r>
      <w:r>
        <w:rPr>
          <w:spacing w:val="49"/>
        </w:rPr>
        <w:t xml:space="preserve"> </w:t>
      </w:r>
      <w:r>
        <w:t>направление</w:t>
      </w:r>
      <w:r>
        <w:rPr>
          <w:spacing w:val="-2"/>
        </w:rPr>
        <w:t xml:space="preserve"> </w:t>
      </w:r>
      <w:r>
        <w:t>объединяет</w:t>
      </w:r>
      <w:r>
        <w:rPr>
          <w:spacing w:val="-6"/>
        </w:rPr>
        <w:t xml:space="preserve"> </w:t>
      </w:r>
      <w:r>
        <w:t>в</w:t>
      </w:r>
      <w:r>
        <w:rPr>
          <w:spacing w:val="9"/>
        </w:rPr>
        <w:t xml:space="preserve"> </w:t>
      </w:r>
      <w:r>
        <w:t>себе</w:t>
      </w:r>
      <w:r>
        <w:rPr>
          <w:spacing w:val="-4"/>
        </w:rPr>
        <w:t xml:space="preserve"> </w:t>
      </w:r>
      <w:r>
        <w:t>консультирование</w:t>
      </w:r>
      <w:r>
        <w:rPr>
          <w:spacing w:val="-7"/>
        </w:rPr>
        <w:t xml:space="preserve"> </w:t>
      </w:r>
      <w:r>
        <w:rPr>
          <w:spacing w:val="-2"/>
        </w:rPr>
        <w:t>родителей</w:t>
      </w:r>
    </w:p>
    <w:p w:rsidR="000664B2" w:rsidRDefault="00CF43C2">
      <w:pPr>
        <w:pStyle w:val="a4"/>
        <w:spacing w:before="40" w:line="276" w:lineRule="auto"/>
        <w:ind w:left="718" w:right="288" w:hanging="53"/>
      </w:pPr>
      <w:r>
        <w:t>(законных</w:t>
      </w:r>
      <w:r>
        <w:rPr>
          <w:spacing w:val="40"/>
        </w:rPr>
        <w:t xml:space="preserve"> </w:t>
      </w:r>
      <w:r>
        <w:t>представителей) по вопросам их взаимодействия с</w:t>
      </w:r>
      <w:r>
        <w:rPr>
          <w:spacing w:val="40"/>
        </w:rPr>
        <w:t xml:space="preserve"> </w:t>
      </w:r>
      <w:r>
        <w:t>ребёнком, преодоления возникающих</w:t>
      </w:r>
      <w:r>
        <w:rPr>
          <w:spacing w:val="40"/>
        </w:rPr>
        <w:t xml:space="preserve"> </w:t>
      </w:r>
      <w:r>
        <w:t>проблем</w:t>
      </w:r>
      <w:r>
        <w:rPr>
          <w:spacing w:val="40"/>
        </w:rPr>
        <w:t xml:space="preserve"> </w:t>
      </w:r>
      <w:r>
        <w:t>воспитания</w:t>
      </w:r>
      <w:r>
        <w:rPr>
          <w:spacing w:val="40"/>
        </w:rPr>
        <w:t xml:space="preserve"> </w:t>
      </w:r>
      <w:r>
        <w:t>и</w:t>
      </w:r>
      <w:r>
        <w:rPr>
          <w:spacing w:val="40"/>
        </w:rPr>
        <w:t xml:space="preserve"> </w:t>
      </w:r>
      <w:r>
        <w:t>обучения</w:t>
      </w:r>
      <w:r>
        <w:rPr>
          <w:spacing w:val="40"/>
        </w:rPr>
        <w:t xml:space="preserve"> </w:t>
      </w:r>
      <w:r>
        <w:t>детей,</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w:t>
      </w:r>
      <w:r>
        <w:rPr>
          <w:spacing w:val="40"/>
        </w:rPr>
        <w:t xml:space="preserve"> </w:t>
      </w:r>
      <w:r>
        <w:t>ООП</w:t>
      </w:r>
      <w:r>
        <w:rPr>
          <w:spacing w:val="40"/>
        </w:rPr>
        <w:t xml:space="preserve"> </w:t>
      </w:r>
      <w:r>
        <w:t>в</w:t>
      </w:r>
      <w:r>
        <w:rPr>
          <w:spacing w:val="40"/>
        </w:rPr>
        <w:t xml:space="preserve"> </w:t>
      </w:r>
      <w:r>
        <w:t>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w:t>
      </w:r>
      <w:r>
        <w:rPr>
          <w:spacing w:val="40"/>
        </w:rPr>
        <w:t xml:space="preserve"> </w:t>
      </w:r>
      <w:r>
        <w:t>детьми</w:t>
      </w:r>
      <w:r>
        <w:rPr>
          <w:spacing w:val="40"/>
        </w:rPr>
        <w:t xml:space="preserve"> </w:t>
      </w:r>
      <w:r>
        <w:t>младенческого</w:t>
      </w:r>
    </w:p>
    <w:p w:rsidR="000664B2" w:rsidRDefault="00CF43C2">
      <w:pPr>
        <w:pStyle w:val="a4"/>
        <w:spacing w:before="3" w:line="276" w:lineRule="auto"/>
        <w:ind w:left="718" w:right="296" w:hanging="140"/>
      </w:pPr>
      <w:r>
        <w:t>раннего и дошкольного возрастов; способам организации и участия в детских деятельностях, образовательном процессе и другому.</w:t>
      </w:r>
    </w:p>
    <w:p w:rsidR="000664B2" w:rsidRDefault="00CF43C2">
      <w:pPr>
        <w:pStyle w:val="a4"/>
        <w:spacing w:line="276" w:lineRule="auto"/>
        <w:ind w:left="718" w:right="287" w:hanging="140"/>
      </w:pPr>
      <w:r>
        <w:t>Совместная</w:t>
      </w:r>
      <w:r>
        <w:rPr>
          <w:spacing w:val="80"/>
        </w:rPr>
        <w:t xml:space="preserve"> </w:t>
      </w:r>
      <w:r>
        <w:t>образовательная</w:t>
      </w:r>
      <w:r>
        <w:rPr>
          <w:spacing w:val="80"/>
        </w:rPr>
        <w:t xml:space="preserve"> </w:t>
      </w:r>
      <w:r>
        <w:t>деятельность</w:t>
      </w:r>
      <w:r>
        <w:rPr>
          <w:spacing w:val="80"/>
        </w:rPr>
        <w:t xml:space="preserve"> </w:t>
      </w:r>
      <w:r>
        <w:t>педагогов</w:t>
      </w:r>
      <w:r>
        <w:rPr>
          <w:spacing w:val="80"/>
        </w:rPr>
        <w:t xml:space="preserve"> </w:t>
      </w:r>
      <w:r>
        <w:t>и</w:t>
      </w:r>
      <w:r>
        <w:rPr>
          <w:spacing w:val="80"/>
        </w:rPr>
        <w:t xml:space="preserve"> </w:t>
      </w:r>
      <w:r>
        <w:t>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w:t>
      </w:r>
      <w:r>
        <w:rPr>
          <w:spacing w:val="-1"/>
        </w:rPr>
        <w:t xml:space="preserve"> </w:t>
      </w:r>
      <w:r>
        <w:t>образовательных проектов ДОО совместно с семьей.</w:t>
      </w:r>
    </w:p>
    <w:p w:rsidR="000664B2" w:rsidRDefault="00CF43C2">
      <w:pPr>
        <w:pStyle w:val="a4"/>
        <w:tabs>
          <w:tab w:val="left" w:pos="2172"/>
          <w:tab w:val="left" w:pos="4554"/>
          <w:tab w:val="left" w:pos="6350"/>
        </w:tabs>
        <w:spacing w:line="278" w:lineRule="auto"/>
        <w:ind w:left="718" w:right="292" w:firstLine="571"/>
      </w:pPr>
      <w:r>
        <w:t>Особое</w:t>
      </w:r>
      <w:r>
        <w:rPr>
          <w:spacing w:val="40"/>
        </w:rPr>
        <w:t xml:space="preserve"> </w:t>
      </w:r>
      <w:r>
        <w:t>внимание</w:t>
      </w:r>
      <w:r>
        <w:rPr>
          <w:spacing w:val="40"/>
        </w:rPr>
        <w:t xml:space="preserve"> </w:t>
      </w:r>
      <w:r>
        <w:t>в</w:t>
      </w:r>
      <w:r>
        <w:rPr>
          <w:spacing w:val="80"/>
        </w:rPr>
        <w:t xml:space="preserve"> </w:t>
      </w:r>
      <w:r>
        <w:t>просветительской</w:t>
      </w:r>
      <w:r>
        <w:rPr>
          <w:spacing w:val="40"/>
        </w:rPr>
        <w:t xml:space="preserve"> </w:t>
      </w:r>
      <w:r>
        <w:t>деятельности</w:t>
      </w:r>
      <w:r>
        <w:rPr>
          <w:spacing w:val="40"/>
        </w:rPr>
        <w:t xml:space="preserve"> </w:t>
      </w:r>
      <w:r>
        <w:t>ДОО</w:t>
      </w:r>
      <w:r>
        <w:rPr>
          <w:spacing w:val="40"/>
        </w:rPr>
        <w:t xml:space="preserve"> </w:t>
      </w:r>
      <w:r>
        <w:t>уделяется</w:t>
      </w:r>
      <w:r>
        <w:rPr>
          <w:spacing w:val="40"/>
        </w:rPr>
        <w:t xml:space="preserve"> </w:t>
      </w:r>
      <w:r>
        <w:t xml:space="preserve">повышению </w:t>
      </w:r>
      <w:r>
        <w:rPr>
          <w:spacing w:val="-2"/>
        </w:rPr>
        <w:t>уровня</w:t>
      </w:r>
      <w:r>
        <w:tab/>
      </w:r>
      <w:r>
        <w:rPr>
          <w:spacing w:val="-2"/>
        </w:rPr>
        <w:t>компетентности</w:t>
      </w:r>
      <w:r>
        <w:tab/>
      </w:r>
      <w:r>
        <w:rPr>
          <w:spacing w:val="-2"/>
        </w:rPr>
        <w:t>родителей</w:t>
      </w:r>
      <w:r>
        <w:tab/>
        <w:t>(законных представителей) в вопросах здоровьесбережения</w:t>
      </w:r>
      <w:r>
        <w:rPr>
          <w:spacing w:val="-19"/>
        </w:rPr>
        <w:t xml:space="preserve"> </w:t>
      </w:r>
      <w:r>
        <w:t>ребёнка.</w:t>
      </w:r>
    </w:p>
    <w:p w:rsidR="000664B2" w:rsidRDefault="00CF43C2">
      <w:pPr>
        <w:pStyle w:val="a4"/>
        <w:spacing w:line="276" w:lineRule="auto"/>
        <w:ind w:left="718" w:right="289" w:hanging="77"/>
      </w:pPr>
      <w:r>
        <w:t>Реализация</w:t>
      </w:r>
      <w:r>
        <w:rPr>
          <w:spacing w:val="80"/>
          <w:w w:val="150"/>
        </w:rPr>
        <w:t xml:space="preserve"> </w:t>
      </w:r>
      <w:r>
        <w:t>данной</w:t>
      </w:r>
      <w:r>
        <w:rPr>
          <w:spacing w:val="80"/>
          <w:w w:val="150"/>
        </w:rPr>
        <w:t xml:space="preserve"> </w:t>
      </w:r>
      <w:r>
        <w:t>темы</w:t>
      </w:r>
      <w:r>
        <w:rPr>
          <w:spacing w:val="80"/>
          <w:w w:val="150"/>
        </w:rPr>
        <w:t xml:space="preserve"> </w:t>
      </w:r>
      <w:r>
        <w:t>может</w:t>
      </w:r>
      <w:r>
        <w:rPr>
          <w:spacing w:val="80"/>
          <w:w w:val="150"/>
        </w:rPr>
        <w:t xml:space="preserve"> </w:t>
      </w:r>
      <w:r>
        <w:t>быть</w:t>
      </w:r>
      <w:r>
        <w:rPr>
          <w:spacing w:val="80"/>
          <w:w w:val="150"/>
        </w:rPr>
        <w:t xml:space="preserve"> </w:t>
      </w:r>
      <w:r>
        <w:t>осуществлена</w:t>
      </w:r>
      <w:r>
        <w:rPr>
          <w:spacing w:val="80"/>
          <w:w w:val="150"/>
        </w:rPr>
        <w:t xml:space="preserve"> </w:t>
      </w:r>
      <w:r>
        <w:t>в</w:t>
      </w:r>
      <w:r>
        <w:rPr>
          <w:spacing w:val="80"/>
          <w:w w:val="150"/>
        </w:rPr>
        <w:t xml:space="preserve"> </w:t>
      </w:r>
      <w:r>
        <w:t>процессе следующих</w:t>
      </w:r>
      <w:r>
        <w:rPr>
          <w:spacing w:val="80"/>
        </w:rPr>
        <w:t xml:space="preserve"> </w:t>
      </w:r>
      <w:r>
        <w:t>направлений просветительской деятельности:</w:t>
      </w:r>
    </w:p>
    <w:p w:rsidR="000664B2" w:rsidRDefault="00CF43C2">
      <w:pPr>
        <w:pStyle w:val="a5"/>
        <w:numPr>
          <w:ilvl w:val="0"/>
          <w:numId w:val="109"/>
        </w:numPr>
        <w:tabs>
          <w:tab w:val="left" w:pos="718"/>
          <w:tab w:val="left" w:pos="898"/>
        </w:tabs>
        <w:spacing w:line="276" w:lineRule="auto"/>
        <w:ind w:right="288" w:hanging="140"/>
        <w:rPr>
          <w:sz w:val="24"/>
        </w:rPr>
      </w:pPr>
      <w:r>
        <w:rPr>
          <w:sz w:val="24"/>
        </w:rPr>
        <w:t>информирование о</w:t>
      </w:r>
      <w:r>
        <w:rPr>
          <w:spacing w:val="40"/>
          <w:sz w:val="24"/>
        </w:rPr>
        <w:t xml:space="preserve"> </w:t>
      </w:r>
      <w:r>
        <w:rPr>
          <w:sz w:val="24"/>
        </w:rPr>
        <w:t>факторах, положительно влияющих на</w:t>
      </w:r>
      <w:r>
        <w:rPr>
          <w:spacing w:val="40"/>
          <w:sz w:val="24"/>
        </w:rPr>
        <w:t xml:space="preserve"> </w:t>
      </w:r>
      <w:r>
        <w:rPr>
          <w:sz w:val="24"/>
        </w:rPr>
        <w:t>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w:t>
      </w:r>
      <w:r>
        <w:rPr>
          <w:spacing w:val="40"/>
          <w:sz w:val="24"/>
        </w:rPr>
        <w:t xml:space="preserve"> </w:t>
      </w:r>
      <w:r>
        <w:rPr>
          <w:sz w:val="24"/>
        </w:rPr>
        <w:t>и</w:t>
      </w:r>
      <w:r>
        <w:rPr>
          <w:spacing w:val="40"/>
          <w:sz w:val="24"/>
        </w:rPr>
        <w:t xml:space="preserve"> </w:t>
      </w:r>
      <w:r>
        <w:rPr>
          <w:sz w:val="24"/>
        </w:rPr>
        <w:t>другое),</w:t>
      </w:r>
      <w:r>
        <w:rPr>
          <w:spacing w:val="40"/>
          <w:sz w:val="24"/>
        </w:rPr>
        <w:t xml:space="preserve"> </w:t>
      </w:r>
      <w:r>
        <w:rPr>
          <w:sz w:val="24"/>
        </w:rPr>
        <w:t>о</w:t>
      </w:r>
      <w:r>
        <w:rPr>
          <w:spacing w:val="40"/>
          <w:sz w:val="24"/>
        </w:rPr>
        <w:t xml:space="preserve"> </w:t>
      </w:r>
      <w:r>
        <w:rPr>
          <w:sz w:val="24"/>
        </w:rPr>
        <w:t>действии негативных факторов</w:t>
      </w:r>
      <w:r>
        <w:rPr>
          <w:spacing w:val="40"/>
          <w:sz w:val="24"/>
        </w:rPr>
        <w:t xml:space="preserve"> </w:t>
      </w:r>
      <w:r>
        <w:rPr>
          <w:sz w:val="24"/>
        </w:rPr>
        <w:t>(переохлаждение, перегревание, перекармливание и другое), наносящих непоправимый вред здоровью ребёнка;</w:t>
      </w:r>
    </w:p>
    <w:p w:rsidR="000664B2" w:rsidRDefault="00CF43C2">
      <w:pPr>
        <w:pStyle w:val="a5"/>
        <w:numPr>
          <w:ilvl w:val="0"/>
          <w:numId w:val="109"/>
        </w:numPr>
        <w:tabs>
          <w:tab w:val="left" w:pos="718"/>
          <w:tab w:val="left" w:pos="850"/>
        </w:tabs>
        <w:spacing w:line="276" w:lineRule="auto"/>
        <w:ind w:right="285" w:hanging="140"/>
        <w:rPr>
          <w:sz w:val="24"/>
        </w:rPr>
      </w:pPr>
      <w:r>
        <w:rPr>
          <w:sz w:val="24"/>
        </w:rPr>
        <w:t>своевременное информирование о</w:t>
      </w:r>
      <w:r>
        <w:rPr>
          <w:spacing w:val="40"/>
          <w:sz w:val="24"/>
        </w:rPr>
        <w:t xml:space="preserve"> </w:t>
      </w:r>
      <w:r>
        <w:rPr>
          <w:sz w:val="24"/>
        </w:rPr>
        <w:t xml:space="preserve">важности вакцинирования в соответствии с рекомендациями Национального календаря профилактических прививок и по эпидемическим </w:t>
      </w:r>
      <w:r>
        <w:rPr>
          <w:spacing w:val="-2"/>
          <w:sz w:val="24"/>
        </w:rPr>
        <w:t>показаниям;</w:t>
      </w:r>
    </w:p>
    <w:p w:rsidR="000664B2" w:rsidRDefault="00CF43C2">
      <w:pPr>
        <w:pStyle w:val="a5"/>
        <w:numPr>
          <w:ilvl w:val="0"/>
          <w:numId w:val="109"/>
        </w:numPr>
        <w:tabs>
          <w:tab w:val="left" w:pos="718"/>
          <w:tab w:val="left" w:pos="932"/>
        </w:tabs>
        <w:spacing w:line="276" w:lineRule="auto"/>
        <w:ind w:right="291" w:hanging="140"/>
        <w:rPr>
          <w:sz w:val="24"/>
        </w:rPr>
      </w:pPr>
      <w:r>
        <w:rPr>
          <w:sz w:val="24"/>
        </w:rPr>
        <w:t>информирование</w:t>
      </w:r>
      <w:r>
        <w:rPr>
          <w:spacing w:val="40"/>
          <w:sz w:val="24"/>
        </w:rPr>
        <w:t xml:space="preserve"> </w:t>
      </w:r>
      <w:r>
        <w:rPr>
          <w:sz w:val="24"/>
        </w:rPr>
        <w:t>родителей</w:t>
      </w:r>
      <w:r>
        <w:rPr>
          <w:spacing w:val="40"/>
          <w:sz w:val="24"/>
        </w:rPr>
        <w:t xml:space="preserve"> </w:t>
      </w:r>
      <w:r>
        <w:rPr>
          <w:sz w:val="24"/>
        </w:rPr>
        <w:t>(законных</w:t>
      </w:r>
      <w:r>
        <w:rPr>
          <w:spacing w:val="40"/>
          <w:sz w:val="24"/>
        </w:rPr>
        <w:t xml:space="preserve"> </w:t>
      </w:r>
      <w:r>
        <w:rPr>
          <w:sz w:val="24"/>
        </w:rPr>
        <w:t>представителей)</w:t>
      </w:r>
      <w:r>
        <w:rPr>
          <w:spacing w:val="40"/>
          <w:sz w:val="24"/>
        </w:rPr>
        <w:t xml:space="preserve"> </w:t>
      </w:r>
      <w:r>
        <w:rPr>
          <w:sz w:val="24"/>
        </w:rPr>
        <w:t>об</w:t>
      </w:r>
      <w:r>
        <w:rPr>
          <w:spacing w:val="40"/>
          <w:sz w:val="24"/>
        </w:rPr>
        <w:t xml:space="preserve"> </w:t>
      </w:r>
      <w:r>
        <w:rPr>
          <w:sz w:val="24"/>
        </w:rPr>
        <w:t>актуальных задачах физического воспитания детей на разных возрастных этапах их развития, а также о возможностях ДОО и семьи в решении данных</w:t>
      </w:r>
      <w:r>
        <w:rPr>
          <w:spacing w:val="-1"/>
          <w:sz w:val="24"/>
        </w:rPr>
        <w:t xml:space="preserve"> </w:t>
      </w:r>
      <w:r>
        <w:rPr>
          <w:sz w:val="24"/>
        </w:rPr>
        <w:t>задач;</w:t>
      </w:r>
    </w:p>
    <w:p w:rsidR="000664B2" w:rsidRDefault="000664B2">
      <w:pPr>
        <w:pStyle w:val="a5"/>
        <w:spacing w:line="276" w:lineRule="auto"/>
        <w:rPr>
          <w:sz w:val="24"/>
        </w:rPr>
        <w:sectPr w:rsidR="000664B2">
          <w:pgSz w:w="12070" w:h="17240"/>
          <w:pgMar w:top="600" w:right="566" w:bottom="800" w:left="708" w:header="0" w:footer="619" w:gutter="0"/>
          <w:cols w:space="720"/>
        </w:sectPr>
      </w:pPr>
    </w:p>
    <w:p w:rsidR="000664B2" w:rsidRDefault="00CF43C2">
      <w:pPr>
        <w:pStyle w:val="a5"/>
        <w:numPr>
          <w:ilvl w:val="0"/>
          <w:numId w:val="109"/>
        </w:numPr>
        <w:tabs>
          <w:tab w:val="left" w:pos="718"/>
          <w:tab w:val="left" w:pos="1009"/>
        </w:tabs>
        <w:spacing w:before="62" w:line="276" w:lineRule="auto"/>
        <w:ind w:right="294" w:hanging="140"/>
        <w:rPr>
          <w:sz w:val="24"/>
        </w:rPr>
      </w:pPr>
      <w:r>
        <w:rPr>
          <w:sz w:val="24"/>
        </w:rPr>
        <w:lastRenderedPageBreak/>
        <w:t>знакомство</w:t>
      </w:r>
      <w:r>
        <w:rPr>
          <w:spacing w:val="80"/>
          <w:sz w:val="24"/>
        </w:rPr>
        <w:t xml:space="preserve"> </w:t>
      </w:r>
      <w:r>
        <w:rPr>
          <w:sz w:val="24"/>
        </w:rPr>
        <w:t>родителей</w:t>
      </w:r>
      <w:r>
        <w:rPr>
          <w:spacing w:val="80"/>
          <w:sz w:val="24"/>
        </w:rPr>
        <w:t xml:space="preserve"> </w:t>
      </w:r>
      <w:r>
        <w:rPr>
          <w:sz w:val="24"/>
        </w:rPr>
        <w:t>(законных</w:t>
      </w:r>
      <w:r>
        <w:rPr>
          <w:spacing w:val="80"/>
          <w:sz w:val="24"/>
        </w:rPr>
        <w:t xml:space="preserve"> </w:t>
      </w:r>
      <w:r>
        <w:rPr>
          <w:sz w:val="24"/>
        </w:rPr>
        <w:t>представителе</w:t>
      </w:r>
      <w:r>
        <w:rPr>
          <w:spacing w:val="-15"/>
          <w:sz w:val="24"/>
        </w:rPr>
        <w:t xml:space="preserve"> </w:t>
      </w:r>
      <w:r>
        <w:rPr>
          <w:sz w:val="24"/>
        </w:rPr>
        <w:t>й)</w:t>
      </w:r>
      <w:r>
        <w:rPr>
          <w:spacing w:val="80"/>
          <w:sz w:val="24"/>
        </w:rPr>
        <w:t xml:space="preserve"> </w:t>
      </w:r>
      <w:r>
        <w:rPr>
          <w:sz w:val="24"/>
        </w:rPr>
        <w:t>с</w:t>
      </w:r>
      <w:r>
        <w:rPr>
          <w:spacing w:val="80"/>
          <w:sz w:val="24"/>
        </w:rPr>
        <w:t xml:space="preserve"> </w:t>
      </w:r>
      <w:r>
        <w:rPr>
          <w:sz w:val="24"/>
        </w:rPr>
        <w:t>оздоровительными</w:t>
      </w:r>
      <w:r>
        <w:rPr>
          <w:spacing w:val="80"/>
          <w:sz w:val="24"/>
        </w:rPr>
        <w:t xml:space="preserve"> </w:t>
      </w:r>
      <w:r>
        <w:rPr>
          <w:sz w:val="24"/>
        </w:rPr>
        <w:t>мероприятиями, проводимыми в ДОО;</w:t>
      </w:r>
    </w:p>
    <w:p w:rsidR="000664B2" w:rsidRDefault="00CF43C2">
      <w:pPr>
        <w:pStyle w:val="a5"/>
        <w:numPr>
          <w:ilvl w:val="0"/>
          <w:numId w:val="109"/>
        </w:numPr>
        <w:tabs>
          <w:tab w:val="left" w:pos="718"/>
          <w:tab w:val="left" w:pos="874"/>
        </w:tabs>
        <w:spacing w:line="276" w:lineRule="auto"/>
        <w:ind w:right="290" w:hanging="140"/>
        <w:rPr>
          <w:sz w:val="24"/>
        </w:rPr>
      </w:pPr>
      <w:r>
        <w:rPr>
          <w:sz w:val="24"/>
        </w:rPr>
        <w:t>информирование</w:t>
      </w:r>
      <w:r>
        <w:rPr>
          <w:spacing w:val="40"/>
          <w:sz w:val="24"/>
        </w:rPr>
        <w:t xml:space="preserve"> </w:t>
      </w:r>
      <w:r>
        <w:rPr>
          <w:sz w:val="24"/>
        </w:rPr>
        <w:t>родителей</w:t>
      </w:r>
      <w:r>
        <w:rPr>
          <w:spacing w:val="80"/>
          <w:sz w:val="24"/>
        </w:rPr>
        <w:t xml:space="preserve"> </w:t>
      </w:r>
      <w:r>
        <w:rPr>
          <w:sz w:val="24"/>
        </w:rPr>
        <w:t>(законных</w:t>
      </w:r>
      <w:r>
        <w:rPr>
          <w:spacing w:val="80"/>
          <w:sz w:val="24"/>
        </w:rPr>
        <w:t xml:space="preserve"> </w:t>
      </w:r>
      <w:r>
        <w:rPr>
          <w:sz w:val="24"/>
        </w:rPr>
        <w:t>представителей)</w:t>
      </w:r>
      <w:r>
        <w:rPr>
          <w:spacing w:val="80"/>
          <w:sz w:val="24"/>
        </w:rPr>
        <w:t xml:space="preserve"> </w:t>
      </w:r>
      <w:r>
        <w:rPr>
          <w:sz w:val="24"/>
        </w:rPr>
        <w:t>о</w:t>
      </w:r>
      <w:r>
        <w:rPr>
          <w:spacing w:val="80"/>
          <w:sz w:val="24"/>
        </w:rPr>
        <w:t xml:space="preserve"> </w:t>
      </w:r>
      <w:r>
        <w:rPr>
          <w:sz w:val="24"/>
        </w:rPr>
        <w:t>негативном влиянии</w:t>
      </w:r>
      <w:r>
        <w:rPr>
          <w:spacing w:val="40"/>
          <w:sz w:val="24"/>
        </w:rPr>
        <w:t xml:space="preserve"> </w:t>
      </w:r>
      <w:r>
        <w:rPr>
          <w:sz w:val="24"/>
        </w:rPr>
        <w:t>на развитие детей систематического и бесконтрольного использования КТ-технологий (нарушение</w:t>
      </w:r>
      <w:r>
        <w:rPr>
          <w:spacing w:val="40"/>
          <w:sz w:val="24"/>
        </w:rPr>
        <w:t xml:space="preserve"> </w:t>
      </w:r>
      <w:r>
        <w:rPr>
          <w:sz w:val="24"/>
        </w:rPr>
        <w:t>сна,</w:t>
      </w:r>
      <w:r>
        <w:rPr>
          <w:spacing w:val="40"/>
          <w:sz w:val="24"/>
        </w:rPr>
        <w:t xml:space="preserve"> </w:t>
      </w:r>
      <w:r>
        <w:rPr>
          <w:sz w:val="24"/>
        </w:rPr>
        <w:t>возбудимость,</w:t>
      </w:r>
      <w:r>
        <w:rPr>
          <w:spacing w:val="40"/>
          <w:sz w:val="24"/>
        </w:rPr>
        <w:t xml:space="preserve"> </w:t>
      </w:r>
      <w:r>
        <w:rPr>
          <w:sz w:val="24"/>
        </w:rPr>
        <w:t>изменения</w:t>
      </w:r>
      <w:r>
        <w:rPr>
          <w:spacing w:val="80"/>
          <w:sz w:val="24"/>
        </w:rPr>
        <w:t xml:space="preserve"> </w:t>
      </w:r>
      <w:r>
        <w:rPr>
          <w:sz w:val="24"/>
        </w:rPr>
        <w:t>качества</w:t>
      </w:r>
      <w:r>
        <w:rPr>
          <w:spacing w:val="40"/>
          <w:sz w:val="24"/>
        </w:rPr>
        <w:t xml:space="preserve"> </w:t>
      </w:r>
      <w:r>
        <w:rPr>
          <w:sz w:val="24"/>
        </w:rPr>
        <w:t>памяти, внимания, мышления;</w:t>
      </w:r>
      <w:r>
        <w:rPr>
          <w:spacing w:val="40"/>
          <w:sz w:val="24"/>
        </w:rPr>
        <w:t xml:space="preserve"> </w:t>
      </w:r>
      <w:r>
        <w:rPr>
          <w:sz w:val="24"/>
        </w:rPr>
        <w:t>проблемы социализации и общения и другое).</w:t>
      </w:r>
    </w:p>
    <w:p w:rsidR="000664B2" w:rsidRDefault="00CF43C2">
      <w:pPr>
        <w:pStyle w:val="a4"/>
        <w:spacing w:line="278" w:lineRule="auto"/>
        <w:ind w:left="718" w:right="288" w:hanging="140"/>
      </w:pPr>
      <w:r>
        <w:t>Эффективность</w:t>
      </w:r>
      <w:r>
        <w:rPr>
          <w:spacing w:val="80"/>
        </w:rPr>
        <w:t xml:space="preserve">   </w:t>
      </w:r>
      <w:r>
        <w:t>просветительской</w:t>
      </w:r>
      <w:r>
        <w:rPr>
          <w:spacing w:val="80"/>
        </w:rPr>
        <w:t xml:space="preserve">   </w:t>
      </w:r>
      <w:r>
        <w:t>работы</w:t>
      </w:r>
      <w:r>
        <w:rPr>
          <w:spacing w:val="80"/>
          <w:w w:val="150"/>
        </w:rPr>
        <w:t xml:space="preserve">   </w:t>
      </w:r>
      <w:r>
        <w:t>по</w:t>
      </w:r>
      <w:r>
        <w:rPr>
          <w:spacing w:val="80"/>
          <w:w w:val="150"/>
        </w:rPr>
        <w:t xml:space="preserve">   </w:t>
      </w:r>
      <w:r>
        <w:t>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КТ-специалистов и других).</w:t>
      </w:r>
    </w:p>
    <w:p w:rsidR="000664B2" w:rsidRDefault="00CF43C2">
      <w:pPr>
        <w:pStyle w:val="a4"/>
        <w:spacing w:line="276" w:lineRule="auto"/>
        <w:ind w:left="718" w:right="292" w:hanging="140"/>
      </w:pPr>
      <w:r>
        <w:t>Направления</w:t>
      </w:r>
      <w:r>
        <w:rPr>
          <w:spacing w:val="80"/>
        </w:rPr>
        <w:t xml:space="preserve">  </w:t>
      </w:r>
      <w:r>
        <w:t>деятельности</w:t>
      </w:r>
      <w:r>
        <w:rPr>
          <w:spacing w:val="-15"/>
        </w:rPr>
        <w:t xml:space="preserve"> </w:t>
      </w:r>
      <w:r>
        <w:t>педагога</w:t>
      </w:r>
      <w:r>
        <w:rPr>
          <w:spacing w:val="80"/>
        </w:rPr>
        <w:t xml:space="preserve">   </w:t>
      </w:r>
      <w:r>
        <w:t>реализуются</w:t>
      </w:r>
      <w:r>
        <w:rPr>
          <w:spacing w:val="40"/>
        </w:rPr>
        <w:t xml:space="preserve"> </w:t>
      </w:r>
      <w:r>
        <w:t>в</w:t>
      </w:r>
      <w:r>
        <w:rPr>
          <w:spacing w:val="80"/>
        </w:rPr>
        <w:t xml:space="preserve">   </w:t>
      </w:r>
      <w:r>
        <w:t>разных формах</w:t>
      </w:r>
      <w:r>
        <w:rPr>
          <w:spacing w:val="80"/>
          <w:w w:val="150"/>
        </w:rPr>
        <w:t xml:space="preserve"> </w:t>
      </w:r>
      <w:r>
        <w:t>(групповых</w:t>
      </w:r>
      <w:r>
        <w:rPr>
          <w:spacing w:val="40"/>
        </w:rPr>
        <w:t xml:space="preserve"> </w:t>
      </w:r>
      <w:r>
        <w:t>и (или)</w:t>
      </w:r>
      <w:r>
        <w:rPr>
          <w:spacing w:val="40"/>
        </w:rPr>
        <w:t xml:space="preserve"> </w:t>
      </w:r>
      <w:r>
        <w:t>индивидуальных)</w:t>
      </w:r>
      <w:r>
        <w:rPr>
          <w:spacing w:val="40"/>
        </w:rPr>
        <w:t xml:space="preserve"> </w:t>
      </w:r>
      <w:r>
        <w:t>посредством</w:t>
      </w:r>
      <w:r>
        <w:rPr>
          <w:spacing w:val="40"/>
        </w:rPr>
        <w:t xml:space="preserve"> </w:t>
      </w:r>
      <w:r>
        <w:t>различных</w:t>
      </w:r>
      <w:r>
        <w:rPr>
          <w:spacing w:val="40"/>
        </w:rPr>
        <w:t xml:space="preserve"> </w:t>
      </w:r>
      <w:r>
        <w:t>методов,</w:t>
      </w:r>
      <w:r>
        <w:rPr>
          <w:spacing w:val="40"/>
        </w:rPr>
        <w:t xml:space="preserve"> </w:t>
      </w:r>
      <w:r>
        <w:t>приемов</w:t>
      </w:r>
      <w:r>
        <w:rPr>
          <w:spacing w:val="40"/>
        </w:rPr>
        <w:t xml:space="preserve"> </w:t>
      </w:r>
      <w:r>
        <w:t>и</w:t>
      </w:r>
      <w:r>
        <w:rPr>
          <w:spacing w:val="40"/>
        </w:rPr>
        <w:t xml:space="preserve"> </w:t>
      </w:r>
      <w:r>
        <w:t>способов взаимодействия с родителями (законными представителями):</w:t>
      </w:r>
    </w:p>
    <w:p w:rsidR="000664B2" w:rsidRDefault="00CF43C2">
      <w:pPr>
        <w:pStyle w:val="a5"/>
        <w:numPr>
          <w:ilvl w:val="1"/>
          <w:numId w:val="109"/>
        </w:numPr>
        <w:tabs>
          <w:tab w:val="left" w:pos="718"/>
          <w:tab w:val="left" w:pos="1067"/>
          <w:tab w:val="left" w:pos="4583"/>
          <w:tab w:val="left" w:pos="6552"/>
          <w:tab w:val="left" w:pos="8454"/>
          <w:tab w:val="left" w:pos="9678"/>
        </w:tabs>
        <w:spacing w:line="276" w:lineRule="auto"/>
        <w:ind w:right="290" w:hanging="15"/>
        <w:jc w:val="both"/>
        <w:rPr>
          <w:sz w:val="24"/>
        </w:rPr>
      </w:pPr>
      <w:r>
        <w:rPr>
          <w:spacing w:val="-2"/>
          <w:sz w:val="24"/>
        </w:rPr>
        <w:t>диагностико-аналитическое</w:t>
      </w:r>
      <w:r>
        <w:rPr>
          <w:sz w:val="24"/>
        </w:rPr>
        <w:tab/>
      </w:r>
      <w:r>
        <w:rPr>
          <w:spacing w:val="-2"/>
          <w:sz w:val="24"/>
        </w:rPr>
        <w:t>направление</w:t>
      </w:r>
      <w:r>
        <w:rPr>
          <w:sz w:val="24"/>
        </w:rPr>
        <w:tab/>
      </w:r>
      <w:r>
        <w:rPr>
          <w:spacing w:val="-2"/>
          <w:sz w:val="24"/>
        </w:rPr>
        <w:t>реализуется</w:t>
      </w:r>
      <w:r>
        <w:rPr>
          <w:sz w:val="24"/>
        </w:rPr>
        <w:tab/>
      </w:r>
      <w:r>
        <w:rPr>
          <w:spacing w:val="-2"/>
          <w:sz w:val="24"/>
        </w:rPr>
        <w:t>через</w:t>
      </w:r>
      <w:r>
        <w:rPr>
          <w:sz w:val="24"/>
        </w:rPr>
        <w:tab/>
      </w:r>
      <w:r>
        <w:rPr>
          <w:spacing w:val="-2"/>
          <w:sz w:val="24"/>
        </w:rPr>
        <w:t xml:space="preserve">опросы, </w:t>
      </w:r>
      <w:r>
        <w:rPr>
          <w:sz w:val="24"/>
        </w:rPr>
        <w:t>социологические срезы, индивидуальные блокноты, «почтовый ящик»,</w:t>
      </w:r>
    </w:p>
    <w:p w:rsidR="000664B2" w:rsidRDefault="00CF43C2">
      <w:pPr>
        <w:pStyle w:val="a4"/>
        <w:spacing w:line="276" w:lineRule="auto"/>
        <w:ind w:left="718" w:right="292" w:hanging="140"/>
      </w:pPr>
      <w:r>
        <w:t>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0664B2" w:rsidRDefault="00CF43C2">
      <w:pPr>
        <w:pStyle w:val="a5"/>
        <w:numPr>
          <w:ilvl w:val="1"/>
          <w:numId w:val="109"/>
        </w:numPr>
        <w:tabs>
          <w:tab w:val="left" w:pos="845"/>
        </w:tabs>
        <w:ind w:left="845" w:hanging="267"/>
        <w:jc w:val="both"/>
        <w:rPr>
          <w:sz w:val="24"/>
        </w:rPr>
      </w:pPr>
      <w:r>
        <w:rPr>
          <w:sz w:val="24"/>
        </w:rPr>
        <w:t>просветительское</w:t>
      </w:r>
      <w:r>
        <w:rPr>
          <w:spacing w:val="66"/>
          <w:w w:val="150"/>
          <w:sz w:val="24"/>
        </w:rPr>
        <w:t xml:space="preserve">  </w:t>
      </w:r>
      <w:r>
        <w:rPr>
          <w:sz w:val="24"/>
        </w:rPr>
        <w:t>и</w:t>
      </w:r>
      <w:r>
        <w:rPr>
          <w:spacing w:val="52"/>
          <w:w w:val="150"/>
          <w:sz w:val="24"/>
        </w:rPr>
        <w:t xml:space="preserve">    </w:t>
      </w:r>
      <w:r>
        <w:rPr>
          <w:sz w:val="24"/>
        </w:rPr>
        <w:t>консультационное</w:t>
      </w:r>
      <w:r>
        <w:rPr>
          <w:spacing w:val="55"/>
          <w:sz w:val="24"/>
        </w:rPr>
        <w:t xml:space="preserve">  </w:t>
      </w:r>
      <w:r>
        <w:rPr>
          <w:sz w:val="24"/>
        </w:rPr>
        <w:t>направления</w:t>
      </w:r>
      <w:r>
        <w:rPr>
          <w:spacing w:val="28"/>
          <w:sz w:val="24"/>
        </w:rPr>
        <w:t xml:space="preserve">  </w:t>
      </w:r>
      <w:r>
        <w:rPr>
          <w:spacing w:val="-2"/>
          <w:sz w:val="24"/>
        </w:rPr>
        <w:t>реализуются</w:t>
      </w:r>
    </w:p>
    <w:p w:rsidR="000664B2" w:rsidRDefault="00CF43C2">
      <w:pPr>
        <w:pStyle w:val="a4"/>
        <w:spacing w:before="34" w:line="276" w:lineRule="auto"/>
        <w:ind w:left="718" w:right="287" w:hanging="140"/>
      </w:pPr>
      <w:r>
        <w:t>через групповые родительские собрания, конференции,</w:t>
      </w:r>
      <w:r>
        <w:rPr>
          <w:spacing w:val="-1"/>
        </w:rPr>
        <w:t xml:space="preserve"> </w:t>
      </w:r>
      <w:r>
        <w:t>круглые столы, семинары­</w:t>
      </w:r>
      <w:r>
        <w:rPr>
          <w:spacing w:val="-2"/>
        </w:rPr>
        <w:t xml:space="preserve"> </w:t>
      </w:r>
      <w:r>
        <w:t>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w:t>
      </w:r>
      <w:r>
        <w:rPr>
          <w:spacing w:val="80"/>
        </w:rPr>
        <w:t xml:space="preserve"> </w:t>
      </w:r>
      <w:r>
        <w:t>сайты ДОО и социальные группы</w:t>
      </w:r>
      <w:r>
        <w:rPr>
          <w:spacing w:val="40"/>
        </w:rPr>
        <w:t xml:space="preserve"> </w:t>
      </w:r>
      <w:r>
        <w:t>в</w:t>
      </w:r>
      <w:r>
        <w:rPr>
          <w:spacing w:val="40"/>
        </w:rPr>
        <w:t xml:space="preserve"> </w:t>
      </w:r>
      <w:r>
        <w:t>сети</w:t>
      </w:r>
      <w:r>
        <w:rPr>
          <w:spacing w:val="40"/>
        </w:rPr>
        <w:t xml:space="preserve"> </w:t>
      </w:r>
      <w:r>
        <w:t>Интернет;</w:t>
      </w:r>
      <w:r>
        <w:rPr>
          <w:spacing w:val="40"/>
        </w:rPr>
        <w:t xml:space="preserve"> </w:t>
      </w:r>
      <w:r>
        <w:t>медиарепортажи</w:t>
      </w:r>
      <w:r>
        <w:rPr>
          <w:spacing w:val="40"/>
        </w:rPr>
        <w:t xml:space="preserve"> </w:t>
      </w:r>
      <w:r>
        <w:t>и</w:t>
      </w:r>
      <w:r>
        <w:rPr>
          <w:spacing w:val="40"/>
        </w:rPr>
        <w:t xml:space="preserve"> </w:t>
      </w:r>
      <w:r>
        <w:t>интервью; фотографии,</w:t>
      </w:r>
      <w:r>
        <w:rPr>
          <w:spacing w:val="80"/>
        </w:rPr>
        <w:t xml:space="preserve"> </w:t>
      </w:r>
      <w:r>
        <w:t xml:space="preserve">выставки детских работ, совместных работ родителей (законных представителей) и детей. Включают также и досуговую форму </w:t>
      </w:r>
      <w:r>
        <w:rPr>
          <w:w w:val="170"/>
        </w:rPr>
        <w:t xml:space="preserve">- </w:t>
      </w:r>
      <w:r>
        <w:t>совместные праздники и вечера,</w:t>
      </w:r>
      <w:r>
        <w:rPr>
          <w:spacing w:val="40"/>
        </w:rPr>
        <w:t xml:space="preserve"> </w:t>
      </w:r>
      <w:r>
        <w:t>семейные спортивные</w:t>
      </w:r>
      <w:r>
        <w:rPr>
          <w:spacing w:val="40"/>
        </w:rPr>
        <w:t xml:space="preserve"> </w:t>
      </w:r>
      <w:r>
        <w:t>и</w:t>
      </w:r>
      <w:r>
        <w:rPr>
          <w:spacing w:val="80"/>
        </w:rPr>
        <w:t xml:space="preserve"> </w:t>
      </w:r>
      <w:r>
        <w:t>тематические</w:t>
      </w:r>
      <w:r>
        <w:rPr>
          <w:spacing w:val="40"/>
        </w:rPr>
        <w:t xml:space="preserve"> </w:t>
      </w:r>
      <w:r>
        <w:t>мероприятия, тематические</w:t>
      </w:r>
      <w:r>
        <w:rPr>
          <w:spacing w:val="40"/>
        </w:rPr>
        <w:t xml:space="preserve"> </w:t>
      </w:r>
      <w:r>
        <w:t>досуги, знакомство</w:t>
      </w:r>
      <w:r>
        <w:rPr>
          <w:spacing w:val="80"/>
        </w:rPr>
        <w:t xml:space="preserve"> </w:t>
      </w:r>
      <w:r>
        <w:t>с семейными традициями и другое.</w:t>
      </w:r>
    </w:p>
    <w:p w:rsidR="000664B2" w:rsidRDefault="00CF43C2">
      <w:pPr>
        <w:pStyle w:val="a4"/>
        <w:spacing w:line="276" w:lineRule="auto"/>
        <w:ind w:left="718" w:right="285" w:hanging="77"/>
      </w:pPr>
      <w:r>
        <w:t>Для</w:t>
      </w:r>
      <w:r>
        <w:rPr>
          <w:spacing w:val="80"/>
        </w:rPr>
        <w:t xml:space="preserve">  </w:t>
      </w:r>
      <w:r>
        <w:t>вовлечения</w:t>
      </w:r>
      <w:r>
        <w:rPr>
          <w:spacing w:val="80"/>
        </w:rPr>
        <w:t xml:space="preserve">  </w:t>
      </w:r>
      <w:r>
        <w:t>родителей</w:t>
      </w:r>
      <w:r>
        <w:rPr>
          <w:spacing w:val="80"/>
        </w:rPr>
        <w:t xml:space="preserve">  </w:t>
      </w:r>
      <w:r>
        <w:t>(законных</w:t>
      </w:r>
      <w:r>
        <w:rPr>
          <w:spacing w:val="80"/>
        </w:rPr>
        <w:t xml:space="preserve">  </w:t>
      </w:r>
      <w:r>
        <w:t>представителей)</w:t>
      </w:r>
      <w:r>
        <w:rPr>
          <w:spacing w:val="80"/>
        </w:rPr>
        <w:t xml:space="preserve">  </w:t>
      </w:r>
      <w:r>
        <w:t>в образовательную деятельность целесообразно использовать специально разработанные</w:t>
      </w:r>
      <w:r>
        <w:rPr>
          <w:spacing w:val="40"/>
        </w:rPr>
        <w:t xml:space="preserve"> </w:t>
      </w:r>
      <w:r>
        <w:t>(подобранные) дидактические</w:t>
      </w:r>
      <w:r>
        <w:rPr>
          <w:spacing w:val="80"/>
        </w:rPr>
        <w:t xml:space="preserve"> </w:t>
      </w:r>
      <w:r>
        <w:t>материалы</w:t>
      </w:r>
      <w:r>
        <w:rPr>
          <w:spacing w:val="80"/>
        </w:rPr>
        <w:t xml:space="preserve"> </w:t>
      </w:r>
      <w:r>
        <w:t>для</w:t>
      </w:r>
      <w:r>
        <w:rPr>
          <w:spacing w:val="80"/>
        </w:rPr>
        <w:t xml:space="preserve"> </w:t>
      </w:r>
      <w:r>
        <w:t>организации совместной</w:t>
      </w:r>
      <w:r>
        <w:rPr>
          <w:spacing w:val="40"/>
        </w:rPr>
        <w:t xml:space="preserve">  </w:t>
      </w:r>
      <w:r>
        <w:t>деятельности</w:t>
      </w:r>
      <w:r>
        <w:rPr>
          <w:spacing w:val="80"/>
          <w:w w:val="150"/>
        </w:rPr>
        <w:t xml:space="preserve"> </w:t>
      </w:r>
      <w:r>
        <w:t>родителей (законных</w:t>
      </w:r>
      <w:r>
        <w:rPr>
          <w:spacing w:val="40"/>
        </w:rPr>
        <w:t xml:space="preserve"> </w:t>
      </w:r>
      <w:r>
        <w:t>представителей)</w:t>
      </w:r>
      <w:r>
        <w:rPr>
          <w:spacing w:val="40"/>
        </w:rPr>
        <w:t xml:space="preserve"> </w:t>
      </w:r>
      <w:r>
        <w:t>с</w:t>
      </w:r>
      <w:r>
        <w:rPr>
          <w:spacing w:val="40"/>
        </w:rPr>
        <w:t xml:space="preserve"> </w:t>
      </w:r>
      <w:r>
        <w:t>детьми</w:t>
      </w:r>
      <w:r>
        <w:rPr>
          <w:spacing w:val="40"/>
        </w:rPr>
        <w:t xml:space="preserve"> </w:t>
      </w:r>
      <w:r>
        <w:t>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w:t>
      </w:r>
      <w:r>
        <w:rPr>
          <w:spacing w:val="40"/>
        </w:rPr>
        <w:t xml:space="preserve"> </w:t>
      </w:r>
      <w:r>
        <w:t>использовать</w:t>
      </w:r>
      <w:r>
        <w:rPr>
          <w:spacing w:val="40"/>
        </w:rPr>
        <w:t xml:space="preserve"> </w:t>
      </w:r>
      <w:r>
        <w:t>воспитательный</w:t>
      </w:r>
      <w:r>
        <w:rPr>
          <w:spacing w:val="40"/>
        </w:rPr>
        <w:t xml:space="preserve"> </w:t>
      </w:r>
      <w:r>
        <w:t>потенциал</w:t>
      </w:r>
      <w:r>
        <w:rPr>
          <w:spacing w:val="40"/>
        </w:rPr>
        <w:t xml:space="preserve"> </w:t>
      </w:r>
      <w:r>
        <w:t>семьи</w:t>
      </w:r>
      <w:r>
        <w:rPr>
          <w:spacing w:val="40"/>
        </w:rPr>
        <w:t xml:space="preserve"> </w:t>
      </w:r>
      <w:r>
        <w:t>для</w:t>
      </w:r>
      <w:r>
        <w:rPr>
          <w:spacing w:val="40"/>
        </w:rPr>
        <w:t xml:space="preserve"> </w:t>
      </w:r>
      <w:r>
        <w:t>решения</w:t>
      </w:r>
      <w:r>
        <w:rPr>
          <w:spacing w:val="40"/>
        </w:rPr>
        <w:t xml:space="preserve"> </w:t>
      </w:r>
      <w:r>
        <w:t>образовательных задач, привлекая родителей (законных представителей) к участию в образовательных мероприятиях, направленных</w:t>
      </w:r>
      <w:r>
        <w:rPr>
          <w:spacing w:val="-3"/>
        </w:rPr>
        <w:t xml:space="preserve"> </w:t>
      </w:r>
      <w:r>
        <w:t>на решение познавательных</w:t>
      </w:r>
      <w:r>
        <w:rPr>
          <w:spacing w:val="-7"/>
        </w:rPr>
        <w:t xml:space="preserve"> </w:t>
      </w:r>
      <w:r>
        <w:t>и воспитательных</w:t>
      </w:r>
      <w:r>
        <w:rPr>
          <w:spacing w:val="-7"/>
        </w:rPr>
        <w:t xml:space="preserve"> </w:t>
      </w:r>
      <w:r>
        <w:t>задач.</w:t>
      </w:r>
    </w:p>
    <w:p w:rsidR="000664B2" w:rsidRDefault="00CF43C2">
      <w:pPr>
        <w:pStyle w:val="a4"/>
        <w:spacing w:line="276" w:lineRule="auto"/>
        <w:ind w:left="718" w:right="286" w:hanging="87"/>
      </w:pPr>
      <w: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w:t>
      </w:r>
      <w:r>
        <w:rPr>
          <w:spacing w:val="40"/>
        </w:rPr>
        <w:t xml:space="preserve"> </w:t>
      </w:r>
      <w:r>
        <w:t>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w:t>
      </w:r>
      <w:r>
        <w:rPr>
          <w:spacing w:val="-1"/>
        </w:rPr>
        <w:t xml:space="preserve"> </w:t>
      </w:r>
      <w:r>
        <w:t>(законных</w:t>
      </w:r>
      <w:r>
        <w:rPr>
          <w:spacing w:val="-3"/>
        </w:rPr>
        <w:t xml:space="preserve"> </w:t>
      </w:r>
      <w:r>
        <w:t>представителей),</w:t>
      </w:r>
      <w:r>
        <w:rPr>
          <w:spacing w:val="-11"/>
        </w:rPr>
        <w:t xml:space="preserve"> </w:t>
      </w:r>
      <w:r>
        <w:t>их</w:t>
      </w:r>
      <w:r>
        <w:rPr>
          <w:spacing w:val="-6"/>
        </w:rPr>
        <w:t xml:space="preserve"> </w:t>
      </w:r>
      <w:r>
        <w:t>консультирование</w:t>
      </w:r>
      <w:r>
        <w:rPr>
          <w:spacing w:val="-8"/>
        </w:rPr>
        <w:t xml:space="preserve"> </w:t>
      </w:r>
      <w:r>
        <w:t xml:space="preserve">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w:t>
      </w:r>
      <w:r>
        <w:rPr>
          <w:spacing w:val="-2"/>
        </w:rPr>
        <w:t>программы.</w:t>
      </w:r>
    </w:p>
    <w:p w:rsidR="000664B2" w:rsidRDefault="00CF43C2">
      <w:pPr>
        <w:pStyle w:val="a4"/>
        <w:spacing w:line="276" w:lineRule="auto"/>
        <w:ind w:left="718" w:right="287" w:hanging="87"/>
      </w:pPr>
      <w:r>
        <w:t>Педагоги</w:t>
      </w:r>
      <w:r>
        <w:rPr>
          <w:spacing w:val="80"/>
        </w:rPr>
        <w:t xml:space="preserve"> </w:t>
      </w:r>
      <w:r>
        <w:t>самостоятельно</w:t>
      </w:r>
      <w:r>
        <w:rPr>
          <w:spacing w:val="80"/>
        </w:rPr>
        <w:t xml:space="preserve"> </w:t>
      </w:r>
      <w:r>
        <w:t>выбирают</w:t>
      </w:r>
      <w:r>
        <w:rPr>
          <w:spacing w:val="80"/>
        </w:rPr>
        <w:t xml:space="preserve"> </w:t>
      </w:r>
      <w:r>
        <w:t>педагогически</w:t>
      </w:r>
      <w:r>
        <w:rPr>
          <w:spacing w:val="80"/>
        </w:rPr>
        <w:t xml:space="preserve"> </w:t>
      </w:r>
      <w:r>
        <w:t>обоснованные методы, приемы и способы взаимодействия с семьями обучающихся, в зависимости от стоящих перед ними задач.</w:t>
      </w:r>
      <w:r>
        <w:rPr>
          <w:spacing w:val="80"/>
        </w:rPr>
        <w:t xml:space="preserve"> </w:t>
      </w:r>
      <w:r>
        <w:t>Сочетание</w:t>
      </w:r>
      <w:r>
        <w:rPr>
          <w:spacing w:val="80"/>
        </w:rPr>
        <w:t xml:space="preserve"> </w:t>
      </w:r>
      <w:r>
        <w:t>традиционных</w:t>
      </w:r>
      <w:r>
        <w:rPr>
          <w:spacing w:val="80"/>
        </w:rPr>
        <w:t xml:space="preserve"> </w:t>
      </w:r>
      <w:r>
        <w:t>и</w:t>
      </w:r>
      <w:r>
        <w:rPr>
          <w:spacing w:val="80"/>
        </w:rPr>
        <w:t xml:space="preserve"> </w:t>
      </w:r>
      <w:r>
        <w:t>инновационных</w:t>
      </w:r>
      <w:r>
        <w:rPr>
          <w:spacing w:val="80"/>
        </w:rPr>
        <w:t xml:space="preserve"> </w:t>
      </w:r>
      <w:r>
        <w:t>технологий</w:t>
      </w:r>
      <w:r>
        <w:rPr>
          <w:spacing w:val="80"/>
        </w:rPr>
        <w:t xml:space="preserve"> </w:t>
      </w:r>
      <w:r>
        <w:t>сотрудничества</w:t>
      </w:r>
      <w:r>
        <w:rPr>
          <w:spacing w:val="80"/>
        </w:rPr>
        <w:t xml:space="preserve"> </w:t>
      </w:r>
      <w:r>
        <w:t>позволит</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62" w:line="276" w:lineRule="auto"/>
        <w:ind w:left="718" w:right="287"/>
      </w:pPr>
      <w:r>
        <w:lastRenderedPageBreak/>
        <w:t>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0664B2" w:rsidRDefault="000664B2">
      <w:pPr>
        <w:pStyle w:val="a4"/>
        <w:spacing w:before="43"/>
        <w:ind w:left="0"/>
        <w:jc w:val="left"/>
      </w:pPr>
    </w:p>
    <w:p w:rsidR="000664B2" w:rsidRDefault="00CF43C2">
      <w:pPr>
        <w:pStyle w:val="3"/>
        <w:ind w:left="761"/>
        <w:jc w:val="left"/>
      </w:pPr>
      <w:r>
        <w:t>Взаимопознание</w:t>
      </w:r>
      <w:r>
        <w:rPr>
          <w:spacing w:val="-9"/>
        </w:rPr>
        <w:t xml:space="preserve"> </w:t>
      </w:r>
      <w:r>
        <w:t>и</w:t>
      </w:r>
      <w:r>
        <w:rPr>
          <w:spacing w:val="-2"/>
        </w:rPr>
        <w:t xml:space="preserve"> взаимоформирование</w:t>
      </w:r>
    </w:p>
    <w:p w:rsidR="000664B2" w:rsidRDefault="00CF43C2">
      <w:pPr>
        <w:pStyle w:val="a4"/>
        <w:spacing w:before="37" w:line="280" w:lineRule="auto"/>
        <w:ind w:left="718" w:hanging="20"/>
        <w:jc w:val="left"/>
      </w:pPr>
      <w:r>
        <w:rPr>
          <w:b/>
        </w:rPr>
        <w:t>Формы</w:t>
      </w:r>
      <w:r>
        <w:rPr>
          <w:b/>
          <w:spacing w:val="40"/>
        </w:rPr>
        <w:t xml:space="preserve"> </w:t>
      </w:r>
      <w:r>
        <w:rPr>
          <w:b/>
        </w:rPr>
        <w:t>взаимодействия</w:t>
      </w:r>
      <w:r>
        <w:t>:</w:t>
      </w:r>
      <w:r>
        <w:rPr>
          <w:spacing w:val="40"/>
        </w:rPr>
        <w:t xml:space="preserve"> </w:t>
      </w:r>
      <w:r>
        <w:t>социально-педагогическая</w:t>
      </w:r>
      <w:r>
        <w:rPr>
          <w:spacing w:val="40"/>
        </w:rPr>
        <w:t xml:space="preserve"> </w:t>
      </w:r>
      <w:r>
        <w:t>диагностика</w:t>
      </w:r>
      <w:r>
        <w:rPr>
          <w:spacing w:val="40"/>
        </w:rPr>
        <w:t xml:space="preserve"> </w:t>
      </w:r>
      <w:r>
        <w:t>(анкетирование,</w:t>
      </w:r>
      <w:r>
        <w:rPr>
          <w:spacing w:val="40"/>
        </w:rPr>
        <w:t xml:space="preserve"> </w:t>
      </w:r>
      <w:r>
        <w:t>беседы), организация дней открытых дверей в детском саду; разнообразные собрания-встречи;</w:t>
      </w:r>
    </w:p>
    <w:p w:rsidR="000664B2" w:rsidRDefault="00CF43C2">
      <w:pPr>
        <w:pStyle w:val="a4"/>
        <w:spacing w:line="269" w:lineRule="exact"/>
        <w:ind w:left="578"/>
        <w:jc w:val="left"/>
      </w:pPr>
      <w:r>
        <w:t>стендовая</w:t>
      </w:r>
      <w:r>
        <w:rPr>
          <w:spacing w:val="-8"/>
        </w:rPr>
        <w:t xml:space="preserve"> </w:t>
      </w:r>
      <w:r>
        <w:t>информация,</w:t>
      </w:r>
      <w:r>
        <w:rPr>
          <w:spacing w:val="-1"/>
        </w:rPr>
        <w:t xml:space="preserve"> </w:t>
      </w:r>
      <w:r>
        <w:t>семейный</w:t>
      </w:r>
      <w:r>
        <w:rPr>
          <w:spacing w:val="-7"/>
        </w:rPr>
        <w:t xml:space="preserve"> </w:t>
      </w:r>
      <w:r>
        <w:t>календарь,</w:t>
      </w:r>
      <w:r>
        <w:rPr>
          <w:spacing w:val="-1"/>
        </w:rPr>
        <w:t xml:space="preserve"> </w:t>
      </w:r>
      <w:r>
        <w:t>буклеты,</w:t>
      </w:r>
      <w:r>
        <w:rPr>
          <w:spacing w:val="-1"/>
        </w:rPr>
        <w:t xml:space="preserve"> </w:t>
      </w:r>
      <w:r>
        <w:t>интернет-сайты</w:t>
      </w:r>
      <w:r>
        <w:rPr>
          <w:spacing w:val="-2"/>
        </w:rPr>
        <w:t xml:space="preserve"> </w:t>
      </w:r>
      <w:r>
        <w:t>и</w:t>
      </w:r>
      <w:r>
        <w:rPr>
          <w:spacing w:val="-6"/>
        </w:rPr>
        <w:t xml:space="preserve"> </w:t>
      </w:r>
      <w:r>
        <w:rPr>
          <w:spacing w:val="-5"/>
        </w:rPr>
        <w:t>др.</w:t>
      </w:r>
    </w:p>
    <w:p w:rsidR="000664B2" w:rsidRDefault="000664B2">
      <w:pPr>
        <w:pStyle w:val="a4"/>
        <w:spacing w:before="86"/>
        <w:ind w:left="0"/>
        <w:jc w:val="left"/>
      </w:pPr>
    </w:p>
    <w:p w:rsidR="000664B2" w:rsidRDefault="00CF43C2">
      <w:pPr>
        <w:pStyle w:val="3"/>
        <w:ind w:left="578"/>
        <w:jc w:val="left"/>
      </w:pPr>
      <w:r>
        <w:t>Непрерывное</w:t>
      </w:r>
      <w:r>
        <w:rPr>
          <w:spacing w:val="-4"/>
        </w:rPr>
        <w:t xml:space="preserve"> </w:t>
      </w:r>
      <w:r>
        <w:t>образование</w:t>
      </w:r>
      <w:r>
        <w:rPr>
          <w:spacing w:val="-3"/>
        </w:rPr>
        <w:t xml:space="preserve"> </w:t>
      </w:r>
      <w:r>
        <w:t>воспитывающее</w:t>
      </w:r>
      <w:r>
        <w:rPr>
          <w:spacing w:val="-3"/>
        </w:rPr>
        <w:t xml:space="preserve"> </w:t>
      </w:r>
      <w:r>
        <w:rPr>
          <w:spacing w:val="-2"/>
        </w:rPr>
        <w:t>взрослых</w:t>
      </w:r>
    </w:p>
    <w:p w:rsidR="000664B2" w:rsidRDefault="00CF43C2">
      <w:pPr>
        <w:pStyle w:val="a4"/>
        <w:tabs>
          <w:tab w:val="left" w:pos="3411"/>
        </w:tabs>
        <w:spacing w:before="36" w:line="276" w:lineRule="auto"/>
        <w:ind w:left="718" w:right="313" w:hanging="140"/>
        <w:jc w:val="left"/>
      </w:pPr>
      <w:r>
        <w:rPr>
          <w:b/>
        </w:rPr>
        <w:t>Формы</w:t>
      </w:r>
      <w:r>
        <w:rPr>
          <w:b/>
          <w:spacing w:val="80"/>
        </w:rPr>
        <w:t xml:space="preserve"> </w:t>
      </w:r>
      <w:r>
        <w:rPr>
          <w:b/>
        </w:rPr>
        <w:t>просвещения</w:t>
      </w:r>
      <w:r>
        <w:t>:</w:t>
      </w:r>
      <w:r>
        <w:tab/>
        <w:t>родительские</w:t>
      </w:r>
      <w:r>
        <w:rPr>
          <w:spacing w:val="80"/>
        </w:rPr>
        <w:t xml:space="preserve"> </w:t>
      </w:r>
      <w:r>
        <w:t>собрания,</w:t>
      </w:r>
      <w:r>
        <w:rPr>
          <w:spacing w:val="80"/>
        </w:rPr>
        <w:t xml:space="preserve"> </w:t>
      </w:r>
      <w:r>
        <w:t>родительские</w:t>
      </w:r>
      <w:r>
        <w:rPr>
          <w:spacing w:val="80"/>
        </w:rPr>
        <w:t xml:space="preserve"> </w:t>
      </w:r>
      <w:r>
        <w:t>и</w:t>
      </w:r>
      <w:r>
        <w:rPr>
          <w:spacing w:val="80"/>
        </w:rPr>
        <w:t xml:space="preserve"> </w:t>
      </w:r>
      <w:r>
        <w:t>педагогические</w:t>
      </w:r>
      <w:r>
        <w:rPr>
          <w:spacing w:val="80"/>
        </w:rPr>
        <w:t xml:space="preserve"> </w:t>
      </w:r>
      <w:r>
        <w:t xml:space="preserve">чтения, </w:t>
      </w:r>
      <w:r>
        <w:rPr>
          <w:spacing w:val="-2"/>
        </w:rPr>
        <w:t>всеобуч.</w:t>
      </w:r>
    </w:p>
    <w:p w:rsidR="000664B2" w:rsidRDefault="00CF43C2">
      <w:pPr>
        <w:pStyle w:val="a4"/>
        <w:spacing w:line="275" w:lineRule="exact"/>
        <w:ind w:left="578"/>
        <w:jc w:val="left"/>
      </w:pPr>
      <w:r>
        <w:t>Программа</w:t>
      </w:r>
      <w:r>
        <w:rPr>
          <w:spacing w:val="-9"/>
        </w:rPr>
        <w:t xml:space="preserve"> </w:t>
      </w:r>
      <w:r>
        <w:t>образования</w:t>
      </w:r>
      <w:r>
        <w:rPr>
          <w:spacing w:val="-1"/>
        </w:rPr>
        <w:t xml:space="preserve"> </w:t>
      </w:r>
      <w:r>
        <w:t>родителей строится</w:t>
      </w:r>
      <w:r>
        <w:rPr>
          <w:spacing w:val="-2"/>
        </w:rPr>
        <w:t xml:space="preserve"> </w:t>
      </w:r>
      <w:r>
        <w:t>на</w:t>
      </w:r>
      <w:r>
        <w:rPr>
          <w:spacing w:val="-11"/>
        </w:rPr>
        <w:t xml:space="preserve"> </w:t>
      </w:r>
      <w:r>
        <w:rPr>
          <w:spacing w:val="-2"/>
        </w:rPr>
        <w:t>принципах:</w:t>
      </w:r>
    </w:p>
    <w:p w:rsidR="000664B2" w:rsidRDefault="00CF43C2">
      <w:pPr>
        <w:pStyle w:val="a5"/>
        <w:numPr>
          <w:ilvl w:val="0"/>
          <w:numId w:val="110"/>
        </w:numPr>
        <w:tabs>
          <w:tab w:val="left" w:pos="779"/>
        </w:tabs>
        <w:spacing w:before="41"/>
        <w:ind w:left="779" w:hanging="138"/>
        <w:jc w:val="left"/>
        <w:rPr>
          <w:sz w:val="24"/>
        </w:rPr>
      </w:pPr>
      <w:r>
        <w:rPr>
          <w:sz w:val="24"/>
        </w:rPr>
        <w:t>целенаправленности</w:t>
      </w:r>
      <w:r>
        <w:rPr>
          <w:spacing w:val="-5"/>
          <w:sz w:val="24"/>
        </w:rPr>
        <w:t xml:space="preserve"> </w:t>
      </w:r>
      <w:r>
        <w:rPr>
          <w:sz w:val="24"/>
        </w:rPr>
        <w:t>–</w:t>
      </w:r>
      <w:r>
        <w:rPr>
          <w:spacing w:val="-6"/>
          <w:sz w:val="24"/>
        </w:rPr>
        <w:t xml:space="preserve"> </w:t>
      </w:r>
      <w:r>
        <w:rPr>
          <w:sz w:val="24"/>
        </w:rPr>
        <w:t>ориентация</w:t>
      </w:r>
      <w:r>
        <w:rPr>
          <w:spacing w:val="-6"/>
          <w:sz w:val="24"/>
        </w:rPr>
        <w:t xml:space="preserve"> </w:t>
      </w:r>
      <w:r>
        <w:rPr>
          <w:sz w:val="24"/>
        </w:rPr>
        <w:t>на</w:t>
      </w:r>
      <w:r>
        <w:rPr>
          <w:spacing w:val="-3"/>
          <w:sz w:val="24"/>
        </w:rPr>
        <w:t xml:space="preserve"> </w:t>
      </w:r>
      <w:r>
        <w:rPr>
          <w:sz w:val="24"/>
        </w:rPr>
        <w:t>цели и</w:t>
      </w:r>
      <w:r>
        <w:rPr>
          <w:spacing w:val="-10"/>
          <w:sz w:val="24"/>
        </w:rPr>
        <w:t xml:space="preserve"> </w:t>
      </w:r>
      <w:r>
        <w:rPr>
          <w:sz w:val="24"/>
        </w:rPr>
        <w:t>приоритетные</w:t>
      </w:r>
      <w:r>
        <w:rPr>
          <w:spacing w:val="-3"/>
          <w:sz w:val="24"/>
        </w:rPr>
        <w:t xml:space="preserve"> </w:t>
      </w:r>
      <w:r>
        <w:rPr>
          <w:sz w:val="24"/>
        </w:rPr>
        <w:t>задачи</w:t>
      </w:r>
      <w:r>
        <w:rPr>
          <w:spacing w:val="-5"/>
          <w:sz w:val="24"/>
        </w:rPr>
        <w:t xml:space="preserve"> </w:t>
      </w:r>
      <w:r>
        <w:rPr>
          <w:sz w:val="24"/>
        </w:rPr>
        <w:t>образования</w:t>
      </w:r>
      <w:r>
        <w:rPr>
          <w:spacing w:val="-6"/>
          <w:sz w:val="24"/>
        </w:rPr>
        <w:t xml:space="preserve"> </w:t>
      </w:r>
      <w:r>
        <w:rPr>
          <w:spacing w:val="-2"/>
          <w:sz w:val="24"/>
        </w:rPr>
        <w:t>родителей;</w:t>
      </w:r>
    </w:p>
    <w:p w:rsidR="000664B2" w:rsidRDefault="00CF43C2">
      <w:pPr>
        <w:pStyle w:val="a5"/>
        <w:numPr>
          <w:ilvl w:val="0"/>
          <w:numId w:val="110"/>
        </w:numPr>
        <w:tabs>
          <w:tab w:val="left" w:pos="721"/>
        </w:tabs>
        <w:spacing w:before="41"/>
        <w:ind w:left="721" w:hanging="143"/>
        <w:jc w:val="left"/>
        <w:rPr>
          <w:sz w:val="24"/>
        </w:rPr>
      </w:pPr>
      <w:r>
        <w:rPr>
          <w:sz w:val="24"/>
        </w:rPr>
        <w:t>адресности</w:t>
      </w:r>
      <w:r>
        <w:rPr>
          <w:spacing w:val="-6"/>
          <w:sz w:val="24"/>
        </w:rPr>
        <w:t xml:space="preserve"> </w:t>
      </w:r>
      <w:r>
        <w:rPr>
          <w:sz w:val="24"/>
        </w:rPr>
        <w:t>–</w:t>
      </w:r>
      <w:r>
        <w:rPr>
          <w:spacing w:val="-3"/>
          <w:sz w:val="24"/>
        </w:rPr>
        <w:t xml:space="preserve"> </w:t>
      </w:r>
      <w:r>
        <w:rPr>
          <w:sz w:val="24"/>
        </w:rPr>
        <w:t>учета</w:t>
      </w:r>
      <w:r>
        <w:rPr>
          <w:spacing w:val="-4"/>
          <w:sz w:val="24"/>
        </w:rPr>
        <w:t xml:space="preserve"> </w:t>
      </w:r>
      <w:r>
        <w:rPr>
          <w:sz w:val="24"/>
        </w:rPr>
        <w:t>образовательных</w:t>
      </w:r>
      <w:r>
        <w:rPr>
          <w:spacing w:val="-8"/>
          <w:sz w:val="24"/>
        </w:rPr>
        <w:t xml:space="preserve"> </w:t>
      </w:r>
      <w:r>
        <w:rPr>
          <w:sz w:val="24"/>
        </w:rPr>
        <w:t>потребностей</w:t>
      </w:r>
      <w:r>
        <w:rPr>
          <w:spacing w:val="-3"/>
          <w:sz w:val="24"/>
        </w:rPr>
        <w:t xml:space="preserve"> </w:t>
      </w:r>
      <w:r>
        <w:rPr>
          <w:spacing w:val="-2"/>
          <w:sz w:val="24"/>
        </w:rPr>
        <w:t>родителей;</w:t>
      </w:r>
    </w:p>
    <w:p w:rsidR="000664B2" w:rsidRDefault="00CF43C2">
      <w:pPr>
        <w:pStyle w:val="a5"/>
        <w:numPr>
          <w:ilvl w:val="0"/>
          <w:numId w:val="110"/>
        </w:numPr>
        <w:tabs>
          <w:tab w:val="left" w:pos="718"/>
          <w:tab w:val="left" w:pos="841"/>
        </w:tabs>
        <w:spacing w:before="46" w:line="276" w:lineRule="auto"/>
        <w:ind w:right="302"/>
        <w:rPr>
          <w:sz w:val="24"/>
        </w:rPr>
      </w:pPr>
      <w:r>
        <w:rPr>
          <w:sz w:val="24"/>
        </w:rPr>
        <w:tab/>
        <w:t xml:space="preserve">доступности – учета возможностей родителей освоить предусмотренный программой </w:t>
      </w:r>
      <w:r>
        <w:rPr>
          <w:spacing w:val="-2"/>
          <w:sz w:val="24"/>
        </w:rPr>
        <w:t>материал;</w:t>
      </w:r>
    </w:p>
    <w:p w:rsidR="000664B2" w:rsidRDefault="00CF43C2">
      <w:pPr>
        <w:pStyle w:val="a5"/>
        <w:numPr>
          <w:ilvl w:val="0"/>
          <w:numId w:val="110"/>
        </w:numPr>
        <w:tabs>
          <w:tab w:val="left" w:pos="718"/>
          <w:tab w:val="left" w:pos="802"/>
        </w:tabs>
        <w:spacing w:line="276" w:lineRule="auto"/>
        <w:ind w:right="301"/>
        <w:rPr>
          <w:sz w:val="24"/>
        </w:rPr>
      </w:pPr>
      <w:r>
        <w:rPr>
          <w:sz w:val="24"/>
        </w:rPr>
        <w:tab/>
        <w:t>индивидуализации – преобразования содержания, методов обучения и темпов освоения программы в зависимости от реального уровня знаний и умений родителей;</w:t>
      </w:r>
    </w:p>
    <w:p w:rsidR="000664B2" w:rsidRDefault="00CF43C2">
      <w:pPr>
        <w:pStyle w:val="a5"/>
        <w:numPr>
          <w:ilvl w:val="0"/>
          <w:numId w:val="110"/>
        </w:numPr>
        <w:tabs>
          <w:tab w:val="left" w:pos="718"/>
          <w:tab w:val="left" w:pos="778"/>
        </w:tabs>
        <w:spacing w:line="276" w:lineRule="auto"/>
        <w:ind w:right="301"/>
        <w:rPr>
          <w:sz w:val="24"/>
        </w:rPr>
      </w:pPr>
      <w:r>
        <w:rPr>
          <w:sz w:val="24"/>
        </w:rPr>
        <w:t>участия</w:t>
      </w:r>
      <w:r>
        <w:rPr>
          <w:spacing w:val="40"/>
          <w:sz w:val="24"/>
        </w:rPr>
        <w:t xml:space="preserve"> </w:t>
      </w:r>
      <w:r>
        <w:rPr>
          <w:sz w:val="24"/>
        </w:rPr>
        <w:t>заинтересованных сторон (педагогов и родителей) в инициировании, обсуждении принятии решений, касающихся содержания образовательной программы и его</w:t>
      </w:r>
      <w:r>
        <w:rPr>
          <w:spacing w:val="40"/>
          <w:sz w:val="24"/>
        </w:rPr>
        <w:t xml:space="preserve"> </w:t>
      </w:r>
      <w:r>
        <w:rPr>
          <w:spacing w:val="-2"/>
          <w:sz w:val="24"/>
        </w:rPr>
        <w:t>корректировки.</w:t>
      </w:r>
    </w:p>
    <w:p w:rsidR="000664B2" w:rsidRDefault="000664B2">
      <w:pPr>
        <w:pStyle w:val="a4"/>
        <w:spacing w:before="42"/>
        <w:ind w:left="0"/>
        <w:jc w:val="left"/>
      </w:pPr>
    </w:p>
    <w:p w:rsidR="000664B2" w:rsidRDefault="00CF43C2">
      <w:pPr>
        <w:ind w:left="578"/>
        <w:rPr>
          <w:sz w:val="24"/>
        </w:rPr>
      </w:pPr>
      <w:r>
        <w:rPr>
          <w:b/>
          <w:sz w:val="24"/>
        </w:rPr>
        <w:t>Основные</w:t>
      </w:r>
      <w:r>
        <w:rPr>
          <w:b/>
          <w:spacing w:val="-5"/>
          <w:sz w:val="24"/>
        </w:rPr>
        <w:t xml:space="preserve"> </w:t>
      </w:r>
      <w:r>
        <w:rPr>
          <w:b/>
          <w:sz w:val="24"/>
        </w:rPr>
        <w:t>формы</w:t>
      </w:r>
      <w:r>
        <w:rPr>
          <w:b/>
          <w:spacing w:val="-8"/>
          <w:sz w:val="24"/>
        </w:rPr>
        <w:t xml:space="preserve"> </w:t>
      </w:r>
      <w:r>
        <w:rPr>
          <w:b/>
          <w:sz w:val="24"/>
        </w:rPr>
        <w:t>обучения</w:t>
      </w:r>
      <w:r>
        <w:rPr>
          <w:b/>
          <w:spacing w:val="-3"/>
          <w:sz w:val="24"/>
        </w:rPr>
        <w:t xml:space="preserve"> </w:t>
      </w:r>
      <w:r>
        <w:rPr>
          <w:b/>
          <w:sz w:val="24"/>
        </w:rPr>
        <w:t>родителей</w:t>
      </w:r>
      <w:r>
        <w:rPr>
          <w:sz w:val="24"/>
        </w:rPr>
        <w:t>:</w:t>
      </w:r>
      <w:r>
        <w:rPr>
          <w:spacing w:val="-1"/>
          <w:sz w:val="24"/>
        </w:rPr>
        <w:t xml:space="preserve"> </w:t>
      </w:r>
      <w:r>
        <w:rPr>
          <w:sz w:val="24"/>
        </w:rPr>
        <w:t>семинары,</w:t>
      </w:r>
      <w:r>
        <w:rPr>
          <w:spacing w:val="-5"/>
          <w:sz w:val="24"/>
        </w:rPr>
        <w:t xml:space="preserve"> </w:t>
      </w:r>
      <w:r>
        <w:rPr>
          <w:sz w:val="24"/>
        </w:rPr>
        <w:t>мастер-классы,</w:t>
      </w:r>
      <w:r>
        <w:rPr>
          <w:spacing w:val="-5"/>
          <w:sz w:val="24"/>
        </w:rPr>
        <w:t xml:space="preserve"> </w:t>
      </w:r>
      <w:r>
        <w:rPr>
          <w:sz w:val="24"/>
        </w:rPr>
        <w:t>тренинги,</w:t>
      </w:r>
      <w:r>
        <w:rPr>
          <w:spacing w:val="-4"/>
          <w:sz w:val="24"/>
        </w:rPr>
        <w:t xml:space="preserve"> </w:t>
      </w:r>
      <w:r>
        <w:rPr>
          <w:sz w:val="24"/>
        </w:rPr>
        <w:t xml:space="preserve">проекты, </w:t>
      </w:r>
      <w:r>
        <w:rPr>
          <w:spacing w:val="-2"/>
          <w:sz w:val="24"/>
        </w:rPr>
        <w:t>игры.</w:t>
      </w:r>
    </w:p>
    <w:p w:rsidR="000664B2" w:rsidRDefault="000664B2">
      <w:pPr>
        <w:pStyle w:val="a4"/>
        <w:spacing w:before="87"/>
        <w:ind w:left="0"/>
        <w:jc w:val="left"/>
      </w:pPr>
    </w:p>
    <w:p w:rsidR="000664B2" w:rsidRDefault="00CF43C2">
      <w:pPr>
        <w:pStyle w:val="3"/>
        <w:ind w:left="641"/>
      </w:pPr>
      <w:r>
        <w:t>Совместная</w:t>
      </w:r>
      <w:r>
        <w:rPr>
          <w:spacing w:val="-10"/>
        </w:rPr>
        <w:t xml:space="preserve"> </w:t>
      </w:r>
      <w:r>
        <w:t>деятельность</w:t>
      </w:r>
      <w:r>
        <w:rPr>
          <w:spacing w:val="-8"/>
        </w:rPr>
        <w:t xml:space="preserve"> </w:t>
      </w:r>
      <w:r>
        <w:t>педагогов,</w:t>
      </w:r>
      <w:r>
        <w:rPr>
          <w:spacing w:val="-3"/>
        </w:rPr>
        <w:t xml:space="preserve"> </w:t>
      </w:r>
      <w:r>
        <w:t>родителей,</w:t>
      </w:r>
      <w:r>
        <w:rPr>
          <w:spacing w:val="-2"/>
        </w:rPr>
        <w:t xml:space="preserve"> детей.</w:t>
      </w:r>
    </w:p>
    <w:p w:rsidR="000664B2" w:rsidRDefault="00CF43C2">
      <w:pPr>
        <w:pStyle w:val="a4"/>
        <w:spacing w:before="36" w:line="276" w:lineRule="auto"/>
        <w:ind w:left="718" w:right="297" w:hanging="140"/>
      </w:pPr>
      <w:r>
        <w:rPr>
          <w:b/>
        </w:rPr>
        <w:t>Формы совместной деятельности</w:t>
      </w:r>
      <w:r>
        <w:t>: акции, вечера музыки и поэзии; семейные гостиные, фестивали;</w:t>
      </w:r>
      <w:r>
        <w:rPr>
          <w:spacing w:val="40"/>
        </w:rPr>
        <w:t xml:space="preserve"> </w:t>
      </w:r>
      <w:r>
        <w:t>вечера вопросов и ответов,</w:t>
      </w:r>
      <w:r>
        <w:rPr>
          <w:spacing w:val="40"/>
        </w:rPr>
        <w:t xml:space="preserve"> </w:t>
      </w:r>
      <w:r>
        <w:t>праздники, прогулки, экскурсии, проектная деятельность, семейный театр.</w:t>
      </w:r>
    </w:p>
    <w:p w:rsidR="000664B2" w:rsidRDefault="00CF43C2">
      <w:pPr>
        <w:pStyle w:val="2"/>
        <w:spacing w:before="3" w:line="276" w:lineRule="auto"/>
        <w:ind w:left="718" w:right="299" w:hanging="140"/>
      </w:pPr>
      <w:r>
        <w:t xml:space="preserve">Обеспечение </w:t>
      </w:r>
      <w:hyperlink r:id="rId18">
        <w:r>
          <w:t>психолого- педагогической</w:t>
        </w:r>
      </w:hyperlink>
      <w:r>
        <w:t xml:space="preserve"> поддержки семьи и повышения компетентности </w:t>
      </w:r>
      <w:r>
        <w:rPr>
          <w:spacing w:val="-2"/>
        </w:rPr>
        <w:t>родителей:</w:t>
      </w:r>
    </w:p>
    <w:p w:rsidR="000664B2" w:rsidRDefault="00CF43C2">
      <w:pPr>
        <w:pStyle w:val="a5"/>
        <w:numPr>
          <w:ilvl w:val="0"/>
          <w:numId w:val="111"/>
        </w:numPr>
        <w:tabs>
          <w:tab w:val="left" w:pos="937"/>
          <w:tab w:val="left" w:pos="2272"/>
          <w:tab w:val="left" w:pos="3045"/>
          <w:tab w:val="left" w:pos="4868"/>
          <w:tab w:val="left" w:pos="6140"/>
          <w:tab w:val="left" w:pos="7700"/>
          <w:tab w:val="left" w:pos="9471"/>
        </w:tabs>
        <w:spacing w:line="278" w:lineRule="auto"/>
        <w:ind w:right="299" w:firstLine="43"/>
        <w:rPr>
          <w:sz w:val="24"/>
        </w:rPr>
      </w:pPr>
      <w:r>
        <w:rPr>
          <w:sz w:val="24"/>
        </w:rPr>
        <w:t xml:space="preserve">установление партнерских отношений с семьями воспитанников, объединение усилий для </w:t>
      </w:r>
      <w:r>
        <w:rPr>
          <w:spacing w:val="-2"/>
          <w:sz w:val="24"/>
        </w:rPr>
        <w:t>развития</w:t>
      </w:r>
      <w:r>
        <w:rPr>
          <w:sz w:val="24"/>
        </w:rPr>
        <w:tab/>
      </w:r>
      <w:r>
        <w:rPr>
          <w:spacing w:val="-10"/>
          <w:sz w:val="24"/>
        </w:rPr>
        <w:t>и</w:t>
      </w:r>
      <w:r>
        <w:rPr>
          <w:sz w:val="24"/>
        </w:rPr>
        <w:tab/>
      </w:r>
      <w:r>
        <w:rPr>
          <w:spacing w:val="-2"/>
          <w:sz w:val="24"/>
        </w:rPr>
        <w:t>воспитания</w:t>
      </w:r>
      <w:r>
        <w:rPr>
          <w:sz w:val="24"/>
        </w:rPr>
        <w:tab/>
      </w:r>
      <w:r>
        <w:rPr>
          <w:spacing w:val="-2"/>
          <w:sz w:val="24"/>
        </w:rPr>
        <w:t>детей,</w:t>
      </w:r>
      <w:r>
        <w:rPr>
          <w:sz w:val="24"/>
        </w:rPr>
        <w:tab/>
      </w:r>
      <w:r>
        <w:rPr>
          <w:spacing w:val="-2"/>
          <w:sz w:val="24"/>
        </w:rPr>
        <w:t>создание</w:t>
      </w:r>
      <w:r>
        <w:rPr>
          <w:sz w:val="24"/>
        </w:rPr>
        <w:tab/>
      </w:r>
      <w:r>
        <w:rPr>
          <w:spacing w:val="-2"/>
          <w:sz w:val="24"/>
        </w:rPr>
        <w:t>атмосферы</w:t>
      </w:r>
      <w:r>
        <w:rPr>
          <w:sz w:val="24"/>
        </w:rPr>
        <w:tab/>
      </w:r>
      <w:r>
        <w:rPr>
          <w:spacing w:val="-2"/>
          <w:sz w:val="24"/>
        </w:rPr>
        <w:t xml:space="preserve">общности </w:t>
      </w:r>
      <w:r>
        <w:rPr>
          <w:sz w:val="24"/>
        </w:rPr>
        <w:t xml:space="preserve">интересов, </w:t>
      </w:r>
      <w:hyperlink r:id="rId19">
        <w:r>
          <w:rPr>
            <w:sz w:val="24"/>
          </w:rPr>
          <w:t>эмоциональной</w:t>
        </w:r>
      </w:hyperlink>
      <w:r>
        <w:rPr>
          <w:sz w:val="24"/>
        </w:rPr>
        <w:t xml:space="preserve"> взаимоподдержки и взаимопроникновения в проблемы друг друга;</w:t>
      </w:r>
    </w:p>
    <w:p w:rsidR="000664B2" w:rsidRDefault="00CF43C2">
      <w:pPr>
        <w:pStyle w:val="a5"/>
        <w:numPr>
          <w:ilvl w:val="1"/>
          <w:numId w:val="111"/>
        </w:numPr>
        <w:tabs>
          <w:tab w:val="left" w:pos="1038"/>
        </w:tabs>
        <w:spacing w:line="276" w:lineRule="auto"/>
        <w:ind w:right="294" w:firstLine="163"/>
        <w:rPr>
          <w:sz w:val="24"/>
        </w:rPr>
      </w:pPr>
      <w:r>
        <w:rPr>
          <w:sz w:val="24"/>
        </w:rPr>
        <w:t>активизация</w:t>
      </w:r>
      <w:r>
        <w:rPr>
          <w:spacing w:val="40"/>
          <w:sz w:val="24"/>
        </w:rPr>
        <w:t xml:space="preserve"> </w:t>
      </w:r>
      <w:r>
        <w:rPr>
          <w:sz w:val="24"/>
        </w:rPr>
        <w:t>и обогащение воспитательных знаний и</w:t>
      </w:r>
      <w:r>
        <w:rPr>
          <w:spacing w:val="40"/>
          <w:sz w:val="24"/>
        </w:rPr>
        <w:t xml:space="preserve"> </w:t>
      </w:r>
      <w:r>
        <w:rPr>
          <w:sz w:val="24"/>
        </w:rPr>
        <w:t>умений</w:t>
      </w:r>
      <w:r>
        <w:rPr>
          <w:spacing w:val="40"/>
          <w:sz w:val="24"/>
        </w:rPr>
        <w:t xml:space="preserve"> </w:t>
      </w:r>
      <w:r>
        <w:rPr>
          <w:sz w:val="24"/>
        </w:rPr>
        <w:t>родителей, поддержание их уверенности в собственных педагогических возможностях.</w:t>
      </w:r>
    </w:p>
    <w:p w:rsidR="000664B2" w:rsidRDefault="00CF43C2">
      <w:pPr>
        <w:pStyle w:val="a5"/>
        <w:numPr>
          <w:ilvl w:val="1"/>
          <w:numId w:val="111"/>
        </w:numPr>
        <w:tabs>
          <w:tab w:val="left" w:pos="1024"/>
        </w:tabs>
        <w:spacing w:line="276" w:lineRule="auto"/>
        <w:ind w:right="296" w:firstLine="163"/>
        <w:rPr>
          <w:sz w:val="24"/>
        </w:rPr>
      </w:pPr>
      <w:r>
        <w:rPr>
          <w:sz w:val="24"/>
        </w:rPr>
        <w:t>обогащение</w:t>
      </w:r>
      <w:r>
        <w:rPr>
          <w:spacing w:val="-4"/>
          <w:sz w:val="24"/>
        </w:rPr>
        <w:t xml:space="preserve"> </w:t>
      </w:r>
      <w:r>
        <w:rPr>
          <w:sz w:val="24"/>
        </w:rPr>
        <w:t>житейских</w:t>
      </w:r>
      <w:r>
        <w:rPr>
          <w:spacing w:val="-3"/>
          <w:sz w:val="24"/>
        </w:rPr>
        <w:t xml:space="preserve"> </w:t>
      </w:r>
      <w:r>
        <w:rPr>
          <w:sz w:val="24"/>
        </w:rPr>
        <w:t>представлений родителей</w:t>
      </w:r>
      <w:r>
        <w:rPr>
          <w:spacing w:val="-2"/>
          <w:sz w:val="24"/>
        </w:rPr>
        <w:t xml:space="preserve"> </w:t>
      </w:r>
      <w:r>
        <w:rPr>
          <w:sz w:val="24"/>
        </w:rPr>
        <w:t xml:space="preserve">о </w:t>
      </w:r>
      <w:hyperlink r:id="rId20">
        <w:r>
          <w:rPr>
            <w:sz w:val="24"/>
          </w:rPr>
          <w:t>развитии ребенка</w:t>
        </w:r>
      </w:hyperlink>
      <w:r>
        <w:rPr>
          <w:spacing w:val="-2"/>
          <w:sz w:val="24"/>
        </w:rPr>
        <w:t xml:space="preserve"> </w:t>
      </w:r>
      <w:r>
        <w:rPr>
          <w:sz w:val="24"/>
        </w:rPr>
        <w:t>научными знаниями</w:t>
      </w:r>
      <w:r>
        <w:rPr>
          <w:spacing w:val="-2"/>
          <w:sz w:val="24"/>
        </w:rPr>
        <w:t xml:space="preserve"> </w:t>
      </w:r>
      <w:r>
        <w:rPr>
          <w:sz w:val="24"/>
        </w:rPr>
        <w:t>в доступной форме.</w:t>
      </w:r>
    </w:p>
    <w:p w:rsidR="000664B2" w:rsidRDefault="00CF43C2">
      <w:pPr>
        <w:pStyle w:val="2"/>
        <w:ind w:left="578"/>
      </w:pPr>
      <w:r>
        <w:t>Направления</w:t>
      </w:r>
      <w:r>
        <w:rPr>
          <w:spacing w:val="-1"/>
        </w:rPr>
        <w:t xml:space="preserve"> </w:t>
      </w:r>
      <w:r>
        <w:t>и</w:t>
      </w:r>
      <w:r>
        <w:rPr>
          <w:spacing w:val="-4"/>
        </w:rPr>
        <w:t xml:space="preserve"> </w:t>
      </w:r>
      <w:r>
        <w:t>формы</w:t>
      </w:r>
      <w:r>
        <w:rPr>
          <w:spacing w:val="-6"/>
        </w:rPr>
        <w:t xml:space="preserve"> </w:t>
      </w:r>
      <w:r>
        <w:t>оказания</w:t>
      </w:r>
      <w:r>
        <w:rPr>
          <w:spacing w:val="-4"/>
        </w:rPr>
        <w:t xml:space="preserve"> </w:t>
      </w:r>
      <w:r>
        <w:rPr>
          <w:spacing w:val="-2"/>
        </w:rPr>
        <w:t>поддержки.</w:t>
      </w:r>
    </w:p>
    <w:p w:rsidR="000664B2" w:rsidRDefault="00CF43C2">
      <w:pPr>
        <w:pStyle w:val="a4"/>
        <w:spacing w:before="29" w:line="280" w:lineRule="auto"/>
        <w:ind w:left="718" w:right="300" w:firstLine="163"/>
      </w:pPr>
      <w:r>
        <w:rPr>
          <w:i/>
        </w:rPr>
        <w:t xml:space="preserve">Профилактика. </w:t>
      </w:r>
      <w:r>
        <w:t xml:space="preserve">Проведение комплекса мероприятий с участием семьи, направленных на предупреждение возможных нарушений психосоматического и </w:t>
      </w:r>
      <w:hyperlink r:id="rId21">
        <w:r>
          <w:t>психического здоровья</w:t>
        </w:r>
      </w:hyperlink>
      <w:r>
        <w:t xml:space="preserve"> детей.</w:t>
      </w:r>
    </w:p>
    <w:p w:rsidR="000664B2" w:rsidRDefault="00CF43C2">
      <w:pPr>
        <w:pStyle w:val="a4"/>
        <w:spacing w:line="276" w:lineRule="auto"/>
        <w:ind w:left="718" w:right="289" w:firstLine="163"/>
      </w:pPr>
      <w:r>
        <w:rPr>
          <w:i/>
        </w:rPr>
        <w:t>Просвещение</w:t>
      </w:r>
      <w:r>
        <w:t>. Ознакомление родителей с возрастными особенностями детей и условиями, обеспечивающими полноценное развитие и воспитание.</w:t>
      </w:r>
    </w:p>
    <w:p w:rsidR="000664B2" w:rsidRDefault="00CF43C2">
      <w:pPr>
        <w:pStyle w:val="a4"/>
        <w:spacing w:line="276" w:lineRule="auto"/>
        <w:ind w:left="718" w:right="299" w:firstLine="225"/>
      </w:pPr>
      <w:r>
        <w:rPr>
          <w:i/>
        </w:rPr>
        <w:t>Консультирование.</w:t>
      </w:r>
      <w:r>
        <w:rPr>
          <w:i/>
          <w:spacing w:val="-1"/>
        </w:rPr>
        <w:t xml:space="preserve"> </w:t>
      </w:r>
      <w:r>
        <w:t>Оказание</w:t>
      </w:r>
      <w:r>
        <w:rPr>
          <w:spacing w:val="-5"/>
        </w:rPr>
        <w:t xml:space="preserve"> </w:t>
      </w:r>
      <w:r>
        <w:t>помощи</w:t>
      </w:r>
      <w:r>
        <w:rPr>
          <w:spacing w:val="-3"/>
        </w:rPr>
        <w:t xml:space="preserve"> </w:t>
      </w:r>
      <w:r>
        <w:t>родителям</w:t>
      </w:r>
      <w:r>
        <w:rPr>
          <w:spacing w:val="-3"/>
        </w:rPr>
        <w:t xml:space="preserve"> </w:t>
      </w:r>
      <w:r>
        <w:t>в</w:t>
      </w:r>
      <w:r>
        <w:rPr>
          <w:spacing w:val="-3"/>
        </w:rPr>
        <w:t xml:space="preserve"> </w:t>
      </w:r>
      <w:r>
        <w:t>ходе</w:t>
      </w:r>
      <w:r>
        <w:rPr>
          <w:spacing w:val="-5"/>
        </w:rPr>
        <w:t xml:space="preserve"> </w:t>
      </w:r>
      <w:r>
        <w:t>специально</w:t>
      </w:r>
      <w:r>
        <w:rPr>
          <w:spacing w:val="-4"/>
        </w:rPr>
        <w:t xml:space="preserve"> </w:t>
      </w:r>
      <w:r>
        <w:t>организованной</w:t>
      </w:r>
      <w:r>
        <w:rPr>
          <w:spacing w:val="-3"/>
        </w:rPr>
        <w:t xml:space="preserve"> </w:t>
      </w:r>
      <w:r>
        <w:t>беседы, направленной на осознание сути проблемы и способов ее решения.</w:t>
      </w:r>
    </w:p>
    <w:p w:rsidR="000664B2" w:rsidRDefault="00CF43C2">
      <w:pPr>
        <w:pStyle w:val="a4"/>
        <w:spacing w:line="276" w:lineRule="auto"/>
        <w:ind w:left="718" w:right="295" w:firstLine="105"/>
      </w:pPr>
      <w:r>
        <w:rPr>
          <w:i/>
        </w:rPr>
        <w:t>Диагностика</w:t>
      </w:r>
      <w:r>
        <w:t>. Изучение семей воспитанников (педагогическое анкетирование родителей) с целью выявления проблем</w:t>
      </w:r>
      <w:r>
        <w:rPr>
          <w:spacing w:val="-1"/>
        </w:rPr>
        <w:t xml:space="preserve"> </w:t>
      </w:r>
      <w:r>
        <w:t>и трудностей современной семьи, максимального использования</w:t>
      </w:r>
      <w:r>
        <w:rPr>
          <w:spacing w:val="-1"/>
        </w:rPr>
        <w:t xml:space="preserve"> </w:t>
      </w:r>
      <w:r>
        <w:t>ее воспитательного потенциала, использования позитивного опыта семейного воспитания.</w:t>
      </w:r>
    </w:p>
    <w:p w:rsidR="000664B2" w:rsidRDefault="000664B2">
      <w:pPr>
        <w:pStyle w:val="a4"/>
        <w:spacing w:line="276" w:lineRule="auto"/>
        <w:sectPr w:rsidR="000664B2">
          <w:pgSz w:w="12070" w:h="17240"/>
          <w:pgMar w:top="600" w:right="566" w:bottom="800" w:left="708" w:header="0" w:footer="619" w:gutter="0"/>
          <w:cols w:space="720"/>
        </w:sectPr>
      </w:pPr>
    </w:p>
    <w:p w:rsidR="000664B2" w:rsidRDefault="00CF43C2">
      <w:pPr>
        <w:pStyle w:val="a4"/>
        <w:spacing w:before="78" w:line="276" w:lineRule="auto"/>
        <w:ind w:left="641" w:right="802"/>
        <w:jc w:val="left"/>
      </w:pPr>
      <w:r>
        <w:rPr>
          <w:b/>
        </w:rPr>
        <w:lastRenderedPageBreak/>
        <w:t xml:space="preserve">Консультационный пункт </w:t>
      </w:r>
      <w:r>
        <w:t>для родителей, созданный на базе ДОО, является одной из форм оказания помощи семье в воспитании и развитии детей дошкольного возраста, создан в целях обеспечения</w:t>
      </w:r>
      <w:r>
        <w:rPr>
          <w:spacing w:val="40"/>
        </w:rPr>
        <w:t xml:space="preserve"> </w:t>
      </w:r>
      <w:r>
        <w:t>единства и преемственности семейного и общественного воспитания, оказания методической и</w:t>
      </w:r>
      <w:r>
        <w:rPr>
          <w:spacing w:val="40"/>
        </w:rPr>
        <w:t xml:space="preserve"> </w:t>
      </w:r>
      <w:r>
        <w:t>консультативной помощи родителям (законным представителям),</w:t>
      </w:r>
      <w:r>
        <w:rPr>
          <w:spacing w:val="-2"/>
        </w:rPr>
        <w:t xml:space="preserve"> </w:t>
      </w:r>
      <w:r>
        <w:t>дети</w:t>
      </w:r>
      <w:r>
        <w:rPr>
          <w:spacing w:val="-6"/>
        </w:rPr>
        <w:t xml:space="preserve"> </w:t>
      </w:r>
      <w:r>
        <w:t>которых</w:t>
      </w:r>
      <w:r>
        <w:rPr>
          <w:spacing w:val="-8"/>
        </w:rPr>
        <w:t xml:space="preserve"> </w:t>
      </w:r>
      <w:r>
        <w:t>посещают</w:t>
      </w:r>
      <w:r>
        <w:rPr>
          <w:spacing w:val="-4"/>
        </w:rPr>
        <w:t xml:space="preserve"> </w:t>
      </w:r>
      <w:r>
        <w:t>и</w:t>
      </w:r>
      <w:r>
        <w:rPr>
          <w:spacing w:val="-7"/>
        </w:rPr>
        <w:t xml:space="preserve"> </w:t>
      </w:r>
      <w:r>
        <w:t>не</w:t>
      </w:r>
      <w:r>
        <w:rPr>
          <w:spacing w:val="-9"/>
        </w:rPr>
        <w:t xml:space="preserve"> </w:t>
      </w:r>
      <w:r>
        <w:t>посещают</w:t>
      </w:r>
      <w:r>
        <w:rPr>
          <w:spacing w:val="-4"/>
        </w:rPr>
        <w:t xml:space="preserve"> </w:t>
      </w:r>
      <w:r>
        <w:t>ДОО,</w:t>
      </w:r>
      <w:r>
        <w:rPr>
          <w:spacing w:val="-6"/>
        </w:rPr>
        <w:t xml:space="preserve"> </w:t>
      </w:r>
      <w:r>
        <w:t>поддержки</w:t>
      </w:r>
      <w:r>
        <w:rPr>
          <w:spacing w:val="-3"/>
        </w:rPr>
        <w:t xml:space="preserve"> </w:t>
      </w:r>
      <w:r>
        <w:t>всестороннего развития личности детей.</w:t>
      </w:r>
    </w:p>
    <w:p w:rsidR="000664B2" w:rsidRDefault="00CF43C2">
      <w:pPr>
        <w:pStyle w:val="2"/>
        <w:spacing w:before="7"/>
        <w:ind w:left="578"/>
        <w:jc w:val="left"/>
      </w:pPr>
      <w:r>
        <w:t>Цели</w:t>
      </w:r>
      <w:r>
        <w:rPr>
          <w:spacing w:val="-4"/>
        </w:rPr>
        <w:t xml:space="preserve"> </w:t>
      </w:r>
      <w:r>
        <w:t>консультативного</w:t>
      </w:r>
      <w:r>
        <w:rPr>
          <w:spacing w:val="-7"/>
        </w:rPr>
        <w:t xml:space="preserve"> </w:t>
      </w:r>
      <w:r>
        <w:rPr>
          <w:spacing w:val="-2"/>
        </w:rPr>
        <w:t>центра:</w:t>
      </w:r>
    </w:p>
    <w:p w:rsidR="000664B2" w:rsidRDefault="00CF43C2">
      <w:pPr>
        <w:pStyle w:val="a4"/>
        <w:spacing w:before="36" w:line="276" w:lineRule="auto"/>
        <w:ind w:left="636" w:right="1134" w:hanging="58"/>
        <w:jc w:val="left"/>
      </w:pPr>
      <w:r>
        <w:t>обеспечение</w:t>
      </w:r>
      <w:r>
        <w:rPr>
          <w:spacing w:val="-4"/>
        </w:rPr>
        <w:t xml:space="preserve"> </w:t>
      </w:r>
      <w:r>
        <w:t>преемственности</w:t>
      </w:r>
      <w:r>
        <w:rPr>
          <w:spacing w:val="-2"/>
        </w:rPr>
        <w:t xml:space="preserve"> </w:t>
      </w:r>
      <w:r>
        <w:t>семейного</w:t>
      </w:r>
      <w:r>
        <w:rPr>
          <w:spacing w:val="-3"/>
        </w:rPr>
        <w:t xml:space="preserve"> </w:t>
      </w:r>
      <w:r>
        <w:t>и</w:t>
      </w:r>
      <w:r>
        <w:rPr>
          <w:spacing w:val="-7"/>
        </w:rPr>
        <w:t xml:space="preserve"> </w:t>
      </w:r>
      <w:r>
        <w:t>общественного</w:t>
      </w:r>
      <w:r>
        <w:rPr>
          <w:spacing w:val="-3"/>
        </w:rPr>
        <w:t xml:space="preserve"> </w:t>
      </w:r>
      <w:r>
        <w:t>воспитания</w:t>
      </w:r>
      <w:r>
        <w:rPr>
          <w:spacing w:val="-3"/>
        </w:rPr>
        <w:t xml:space="preserve"> </w:t>
      </w:r>
      <w:r>
        <w:t>и</w:t>
      </w:r>
      <w:r>
        <w:rPr>
          <w:spacing w:val="-11"/>
        </w:rPr>
        <w:t xml:space="preserve"> </w:t>
      </w:r>
      <w:r>
        <w:t>образования; оказание квалифицированной педагогической помощи родителям (законным</w:t>
      </w:r>
    </w:p>
    <w:p w:rsidR="000664B2" w:rsidRDefault="00CF43C2">
      <w:pPr>
        <w:pStyle w:val="a4"/>
        <w:spacing w:line="276" w:lineRule="auto"/>
        <w:ind w:left="641" w:right="1743"/>
        <w:jc w:val="left"/>
      </w:pPr>
      <w:r>
        <w:t>представителям)</w:t>
      </w:r>
      <w:r>
        <w:rPr>
          <w:spacing w:val="-7"/>
        </w:rPr>
        <w:t xml:space="preserve"> </w:t>
      </w:r>
      <w:r>
        <w:t>и</w:t>
      </w:r>
      <w:r>
        <w:rPr>
          <w:spacing w:val="40"/>
        </w:rPr>
        <w:t xml:space="preserve"> </w:t>
      </w:r>
      <w:r>
        <w:t>детям</w:t>
      </w:r>
      <w:r>
        <w:rPr>
          <w:spacing w:val="-3"/>
        </w:rPr>
        <w:t xml:space="preserve"> </w:t>
      </w:r>
      <w:r>
        <w:t>дошкольного</w:t>
      </w:r>
      <w:r>
        <w:rPr>
          <w:spacing w:val="-4"/>
        </w:rPr>
        <w:t xml:space="preserve"> </w:t>
      </w:r>
      <w:r>
        <w:t>возраста,</w:t>
      </w:r>
      <w:r>
        <w:rPr>
          <w:spacing w:val="-3"/>
        </w:rPr>
        <w:t xml:space="preserve"> </w:t>
      </w:r>
      <w:r>
        <w:t>воспитывающимися</w:t>
      </w:r>
      <w:r>
        <w:rPr>
          <w:spacing w:val="-9"/>
        </w:rPr>
        <w:t xml:space="preserve"> </w:t>
      </w:r>
      <w:r>
        <w:t>на</w:t>
      </w:r>
      <w:r>
        <w:rPr>
          <w:spacing w:val="-5"/>
        </w:rPr>
        <w:t xml:space="preserve"> </w:t>
      </w:r>
      <w:r>
        <w:t>дому; поддержка всестороннего развития личности.</w:t>
      </w:r>
    </w:p>
    <w:p w:rsidR="000664B2" w:rsidRDefault="00CF43C2">
      <w:pPr>
        <w:pStyle w:val="2"/>
        <w:spacing w:before="3"/>
        <w:ind w:left="578"/>
        <w:jc w:val="left"/>
      </w:pPr>
      <w:r>
        <w:t>Задачи</w:t>
      </w:r>
      <w:r>
        <w:rPr>
          <w:spacing w:val="-4"/>
        </w:rPr>
        <w:t xml:space="preserve"> </w:t>
      </w:r>
      <w:r>
        <w:t>консультационного</w:t>
      </w:r>
      <w:r>
        <w:rPr>
          <w:spacing w:val="-7"/>
        </w:rPr>
        <w:t xml:space="preserve"> </w:t>
      </w:r>
      <w:r>
        <w:rPr>
          <w:spacing w:val="-2"/>
        </w:rPr>
        <w:t>центра:</w:t>
      </w:r>
    </w:p>
    <w:p w:rsidR="000664B2" w:rsidRDefault="000664B2">
      <w:pPr>
        <w:pStyle w:val="a4"/>
        <w:spacing w:before="40"/>
        <w:ind w:left="0"/>
        <w:jc w:val="left"/>
        <w:rPr>
          <w:b/>
        </w:rPr>
      </w:pPr>
    </w:p>
    <w:p w:rsidR="000664B2" w:rsidRDefault="00CF43C2">
      <w:pPr>
        <w:pStyle w:val="a5"/>
        <w:numPr>
          <w:ilvl w:val="0"/>
          <w:numId w:val="112"/>
        </w:numPr>
        <w:tabs>
          <w:tab w:val="left" w:pos="718"/>
          <w:tab w:val="left" w:pos="985"/>
        </w:tabs>
        <w:spacing w:before="1" w:line="273" w:lineRule="auto"/>
        <w:ind w:right="299" w:hanging="140"/>
        <w:rPr>
          <w:sz w:val="24"/>
        </w:rPr>
      </w:pPr>
      <w:r>
        <w:rPr>
          <w:sz w:val="24"/>
        </w:rPr>
        <w:tab/>
        <w:t>оказание консультативной помощи родителям (законным представителям) по различным вопросам воспитания, обучения и развития ребенка раннего возраста;</w:t>
      </w:r>
    </w:p>
    <w:p w:rsidR="000664B2" w:rsidRDefault="00CF43C2">
      <w:pPr>
        <w:pStyle w:val="a5"/>
        <w:numPr>
          <w:ilvl w:val="0"/>
          <w:numId w:val="112"/>
        </w:numPr>
        <w:tabs>
          <w:tab w:val="left" w:pos="716"/>
          <w:tab w:val="left" w:pos="718"/>
        </w:tabs>
        <w:spacing w:before="3" w:line="273" w:lineRule="auto"/>
        <w:ind w:right="307" w:hanging="140"/>
        <w:rPr>
          <w:sz w:val="24"/>
        </w:rPr>
      </w:pPr>
      <w:r>
        <w:rPr>
          <w:sz w:val="24"/>
        </w:rPr>
        <w:t>оказание всесторонней помощи детям, не посещающим дошкольное образовательное учреждение при поступлении в школу;</w:t>
      </w:r>
    </w:p>
    <w:p w:rsidR="000664B2" w:rsidRDefault="00CF43C2">
      <w:pPr>
        <w:pStyle w:val="a5"/>
        <w:numPr>
          <w:ilvl w:val="0"/>
          <w:numId w:val="112"/>
        </w:numPr>
        <w:tabs>
          <w:tab w:val="left" w:pos="718"/>
          <w:tab w:val="left" w:pos="836"/>
        </w:tabs>
        <w:spacing w:before="3" w:line="273" w:lineRule="auto"/>
        <w:ind w:right="299" w:hanging="140"/>
        <w:rPr>
          <w:sz w:val="24"/>
        </w:rPr>
      </w:pPr>
      <w:r>
        <w:rPr>
          <w:sz w:val="24"/>
        </w:rPr>
        <w:tab/>
        <w:t>оказание содействия в социализации детей дошкольного возраста, не посещающих дошкольные образовательные учреждения;</w:t>
      </w:r>
    </w:p>
    <w:p w:rsidR="000664B2" w:rsidRDefault="00CF43C2">
      <w:pPr>
        <w:pStyle w:val="a5"/>
        <w:numPr>
          <w:ilvl w:val="0"/>
          <w:numId w:val="112"/>
        </w:numPr>
        <w:tabs>
          <w:tab w:val="left" w:pos="716"/>
          <w:tab w:val="left" w:pos="718"/>
        </w:tabs>
        <w:spacing w:before="3" w:line="273" w:lineRule="auto"/>
        <w:ind w:right="306" w:hanging="140"/>
        <w:rPr>
          <w:sz w:val="24"/>
        </w:rPr>
      </w:pPr>
      <w:r>
        <w:rPr>
          <w:sz w:val="24"/>
        </w:rPr>
        <w:t xml:space="preserve">проведение профилактики различных отклонений в физическом, психическом и социальном развитии детей дошкольного возраста, не посещающих дошкольные образовательные </w:t>
      </w:r>
      <w:r>
        <w:rPr>
          <w:spacing w:val="-2"/>
          <w:sz w:val="24"/>
        </w:rPr>
        <w:t>учреждения.</w:t>
      </w:r>
    </w:p>
    <w:p w:rsidR="000664B2" w:rsidRDefault="000664B2">
      <w:pPr>
        <w:pStyle w:val="a5"/>
        <w:spacing w:line="273" w:lineRule="auto"/>
        <w:rPr>
          <w:sz w:val="24"/>
        </w:rPr>
        <w:sectPr w:rsidR="000664B2">
          <w:pgSz w:w="12070" w:h="17240"/>
          <w:pgMar w:top="900" w:right="566" w:bottom="800" w:left="708" w:header="0" w:footer="619" w:gutter="0"/>
          <w:cols w:space="720"/>
        </w:sectPr>
      </w:pPr>
    </w:p>
    <w:p w:rsidR="000664B2" w:rsidRDefault="000664B2">
      <w:pPr>
        <w:pStyle w:val="a4"/>
        <w:spacing w:before="2"/>
        <w:ind w:left="0"/>
        <w:jc w:val="left"/>
        <w:rPr>
          <w:sz w:val="2"/>
        </w:rPr>
      </w:pPr>
    </w:p>
    <w:tbl>
      <w:tblPr>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324"/>
        <w:gridCol w:w="3193"/>
        <w:gridCol w:w="2007"/>
        <w:gridCol w:w="2506"/>
      </w:tblGrid>
      <w:tr w:rsidR="000664B2">
        <w:trPr>
          <w:trHeight w:val="1132"/>
        </w:trPr>
        <w:tc>
          <w:tcPr>
            <w:tcW w:w="2324" w:type="dxa"/>
          </w:tcPr>
          <w:p w:rsidR="000664B2" w:rsidRDefault="000664B2">
            <w:pPr>
              <w:pStyle w:val="TableParagraph"/>
              <w:spacing w:before="11"/>
              <w:ind w:left="0"/>
            </w:pPr>
          </w:p>
          <w:p w:rsidR="000664B2" w:rsidRDefault="00CF43C2">
            <w:pPr>
              <w:pStyle w:val="TableParagraph"/>
              <w:spacing w:before="1"/>
              <w:rPr>
                <w:b/>
              </w:rPr>
            </w:pPr>
            <w:r>
              <w:rPr>
                <w:b/>
                <w:spacing w:val="-4"/>
              </w:rPr>
              <w:t>Цели</w:t>
            </w:r>
          </w:p>
          <w:p w:rsidR="000664B2" w:rsidRDefault="00CF43C2">
            <w:pPr>
              <w:pStyle w:val="TableParagraph"/>
              <w:tabs>
                <w:tab w:val="left" w:pos="2119"/>
              </w:tabs>
              <w:spacing w:before="7" w:line="292" w:lineRule="exact"/>
              <w:ind w:right="94"/>
              <w:rPr>
                <w:b/>
              </w:rPr>
            </w:pPr>
            <w:r>
              <w:rPr>
                <w:b/>
                <w:spacing w:val="-2"/>
              </w:rPr>
              <w:t>взаимодействия</w:t>
            </w:r>
            <w:r>
              <w:rPr>
                <w:b/>
              </w:rPr>
              <w:tab/>
            </w:r>
            <w:r>
              <w:rPr>
                <w:b/>
                <w:spacing w:val="-10"/>
              </w:rPr>
              <w:t xml:space="preserve">с </w:t>
            </w:r>
            <w:r>
              <w:rPr>
                <w:b/>
                <w:spacing w:val="-2"/>
              </w:rPr>
              <w:t>родителями</w:t>
            </w:r>
          </w:p>
        </w:tc>
        <w:tc>
          <w:tcPr>
            <w:tcW w:w="3193" w:type="dxa"/>
          </w:tcPr>
          <w:p w:rsidR="000664B2" w:rsidRDefault="000664B2">
            <w:pPr>
              <w:pStyle w:val="TableParagraph"/>
              <w:ind w:left="0"/>
            </w:pPr>
          </w:p>
          <w:p w:rsidR="000664B2" w:rsidRDefault="000664B2">
            <w:pPr>
              <w:pStyle w:val="TableParagraph"/>
              <w:spacing w:before="47"/>
              <w:ind w:left="0"/>
            </w:pPr>
          </w:p>
          <w:p w:rsidR="000664B2" w:rsidRDefault="00CF43C2">
            <w:pPr>
              <w:pStyle w:val="TableParagraph"/>
              <w:ind w:left="105"/>
              <w:rPr>
                <w:b/>
              </w:rPr>
            </w:pPr>
            <w:r>
              <w:rPr>
                <w:b/>
              </w:rPr>
              <w:t xml:space="preserve">Действия </w:t>
            </w:r>
            <w:r>
              <w:rPr>
                <w:b/>
                <w:spacing w:val="-2"/>
              </w:rPr>
              <w:t>специалистов</w:t>
            </w:r>
          </w:p>
        </w:tc>
        <w:tc>
          <w:tcPr>
            <w:tcW w:w="2007" w:type="dxa"/>
          </w:tcPr>
          <w:p w:rsidR="000664B2" w:rsidRDefault="000664B2">
            <w:pPr>
              <w:pStyle w:val="TableParagraph"/>
              <w:spacing w:before="11"/>
              <w:ind w:left="0"/>
            </w:pPr>
          </w:p>
          <w:p w:rsidR="000664B2" w:rsidRDefault="00CF43C2">
            <w:pPr>
              <w:pStyle w:val="TableParagraph"/>
              <w:spacing w:before="1" w:line="273" w:lineRule="auto"/>
              <w:ind w:right="177"/>
              <w:rPr>
                <w:b/>
              </w:rPr>
            </w:pPr>
            <w:r>
              <w:rPr>
                <w:b/>
                <w:spacing w:val="-4"/>
              </w:rPr>
              <w:t xml:space="preserve">Срок </w:t>
            </w:r>
            <w:r>
              <w:rPr>
                <w:b/>
                <w:spacing w:val="-2"/>
              </w:rPr>
              <w:t>выполнения</w:t>
            </w:r>
          </w:p>
          <w:p w:rsidR="000664B2" w:rsidRDefault="00CF43C2">
            <w:pPr>
              <w:pStyle w:val="TableParagraph"/>
              <w:spacing w:before="4"/>
              <w:rPr>
                <w:b/>
              </w:rPr>
            </w:pPr>
            <w:r>
              <w:rPr>
                <w:b/>
                <w:spacing w:val="-2"/>
              </w:rPr>
              <w:t>(ответственный)</w:t>
            </w:r>
          </w:p>
        </w:tc>
        <w:tc>
          <w:tcPr>
            <w:tcW w:w="2506" w:type="dxa"/>
          </w:tcPr>
          <w:p w:rsidR="000664B2" w:rsidRDefault="000664B2">
            <w:pPr>
              <w:pStyle w:val="TableParagraph"/>
              <w:ind w:left="0"/>
            </w:pPr>
          </w:p>
          <w:p w:rsidR="000664B2" w:rsidRDefault="000664B2">
            <w:pPr>
              <w:pStyle w:val="TableParagraph"/>
              <w:spacing w:before="47"/>
              <w:ind w:left="0"/>
            </w:pPr>
          </w:p>
          <w:p w:rsidR="000664B2" w:rsidRDefault="00CF43C2">
            <w:pPr>
              <w:pStyle w:val="TableParagraph"/>
              <w:rPr>
                <w:b/>
              </w:rPr>
            </w:pPr>
            <w:r>
              <w:rPr>
                <w:b/>
                <w:spacing w:val="-2"/>
              </w:rPr>
              <w:t>Результат</w:t>
            </w:r>
          </w:p>
        </w:tc>
      </w:tr>
      <w:tr w:rsidR="000664B2">
        <w:trPr>
          <w:trHeight w:val="1137"/>
        </w:trPr>
        <w:tc>
          <w:tcPr>
            <w:tcW w:w="2324" w:type="dxa"/>
          </w:tcPr>
          <w:p w:rsidR="000664B2" w:rsidRDefault="000664B2">
            <w:pPr>
              <w:pStyle w:val="TableParagraph"/>
              <w:spacing w:before="155"/>
              <w:ind w:left="0"/>
            </w:pPr>
          </w:p>
          <w:p w:rsidR="000664B2" w:rsidRDefault="00CF43C2">
            <w:pPr>
              <w:pStyle w:val="TableParagraph"/>
              <w:spacing w:before="1" w:line="273" w:lineRule="auto"/>
            </w:pPr>
            <w:r>
              <w:t>Анализ</w:t>
            </w:r>
            <w:r>
              <w:rPr>
                <w:spacing w:val="-13"/>
              </w:rPr>
              <w:t xml:space="preserve"> </w:t>
            </w:r>
            <w:r>
              <w:t>посещаемости ребенком ДОО</w:t>
            </w:r>
          </w:p>
        </w:tc>
        <w:tc>
          <w:tcPr>
            <w:tcW w:w="3193" w:type="dxa"/>
          </w:tcPr>
          <w:p w:rsidR="000664B2" w:rsidRDefault="000664B2">
            <w:pPr>
              <w:pStyle w:val="TableParagraph"/>
              <w:spacing w:before="11"/>
              <w:ind w:left="0"/>
            </w:pPr>
          </w:p>
          <w:p w:rsidR="000664B2" w:rsidRDefault="00CF43C2">
            <w:pPr>
              <w:pStyle w:val="TableParagraph"/>
              <w:tabs>
                <w:tab w:val="left" w:pos="1702"/>
                <w:tab w:val="left" w:pos="1774"/>
                <w:tab w:val="left" w:pos="2436"/>
                <w:tab w:val="left" w:pos="2964"/>
              </w:tabs>
              <w:spacing w:before="1" w:line="273" w:lineRule="auto"/>
              <w:ind w:left="105" w:right="98"/>
            </w:pPr>
            <w:r>
              <w:rPr>
                <w:spacing w:val="-2"/>
              </w:rPr>
              <w:t>Наблюдения</w:t>
            </w:r>
            <w:r>
              <w:tab/>
            </w:r>
            <w:r>
              <w:tab/>
            </w:r>
            <w:r>
              <w:rPr>
                <w:spacing w:val="-6"/>
              </w:rPr>
              <w:t>за</w:t>
            </w:r>
            <w:r>
              <w:tab/>
            </w:r>
            <w:r>
              <w:rPr>
                <w:spacing w:val="-2"/>
              </w:rPr>
              <w:t>общим состоянием</w:t>
            </w:r>
            <w:r>
              <w:tab/>
            </w:r>
            <w:r>
              <w:rPr>
                <w:spacing w:val="-2"/>
              </w:rPr>
              <w:t>ребенка</w:t>
            </w:r>
            <w:r>
              <w:tab/>
            </w:r>
            <w:r>
              <w:tab/>
            </w:r>
            <w:r>
              <w:rPr>
                <w:spacing w:val="-10"/>
              </w:rPr>
              <w:t>и</w:t>
            </w:r>
          </w:p>
          <w:p w:rsidR="000664B2" w:rsidRDefault="00CF43C2">
            <w:pPr>
              <w:pStyle w:val="TableParagraph"/>
              <w:spacing w:before="4"/>
              <w:ind w:left="105"/>
            </w:pPr>
            <w:r>
              <w:rPr>
                <w:spacing w:val="-2"/>
              </w:rPr>
              <w:t>родителей</w:t>
            </w:r>
          </w:p>
        </w:tc>
        <w:tc>
          <w:tcPr>
            <w:tcW w:w="2007" w:type="dxa"/>
          </w:tcPr>
          <w:p w:rsidR="000664B2" w:rsidRDefault="000664B2">
            <w:pPr>
              <w:pStyle w:val="TableParagraph"/>
              <w:spacing w:before="155"/>
              <w:ind w:left="0"/>
            </w:pPr>
          </w:p>
          <w:p w:rsidR="000664B2" w:rsidRDefault="00CF43C2">
            <w:pPr>
              <w:pStyle w:val="TableParagraph"/>
              <w:tabs>
                <w:tab w:val="left" w:pos="503"/>
                <w:tab w:val="left" w:pos="1486"/>
              </w:tabs>
              <w:spacing w:before="1" w:line="273" w:lineRule="auto"/>
              <w:ind w:right="98"/>
            </w:pPr>
            <w:r>
              <w:rPr>
                <w:spacing w:val="-10"/>
              </w:rPr>
              <w:t>В</w:t>
            </w:r>
            <w:r>
              <w:tab/>
            </w:r>
            <w:r>
              <w:rPr>
                <w:spacing w:val="-2"/>
              </w:rPr>
              <w:t>течение</w:t>
            </w:r>
            <w:r>
              <w:tab/>
            </w:r>
            <w:r>
              <w:rPr>
                <w:spacing w:val="-4"/>
              </w:rPr>
              <w:t xml:space="preserve">года </w:t>
            </w:r>
            <w:r>
              <w:rPr>
                <w:spacing w:val="-2"/>
              </w:rPr>
              <w:t>(воспитатель)</w:t>
            </w:r>
          </w:p>
        </w:tc>
        <w:tc>
          <w:tcPr>
            <w:tcW w:w="2506" w:type="dxa"/>
          </w:tcPr>
          <w:p w:rsidR="000664B2" w:rsidRDefault="000664B2">
            <w:pPr>
              <w:pStyle w:val="TableParagraph"/>
              <w:spacing w:before="155"/>
              <w:ind w:left="0"/>
            </w:pPr>
          </w:p>
          <w:p w:rsidR="000664B2" w:rsidRDefault="00CF43C2">
            <w:pPr>
              <w:pStyle w:val="TableParagraph"/>
              <w:spacing w:before="1" w:line="273" w:lineRule="auto"/>
            </w:pPr>
            <w:r>
              <w:t>Регулярное</w:t>
            </w:r>
            <w:r>
              <w:rPr>
                <w:spacing w:val="80"/>
              </w:rPr>
              <w:t xml:space="preserve"> </w:t>
            </w:r>
            <w:r>
              <w:t>посещение ребенком ДОУ</w:t>
            </w:r>
          </w:p>
        </w:tc>
      </w:tr>
      <w:tr w:rsidR="000664B2">
        <w:trPr>
          <w:trHeight w:val="1430"/>
        </w:trPr>
        <w:tc>
          <w:tcPr>
            <w:tcW w:w="2324" w:type="dxa"/>
          </w:tcPr>
          <w:p w:rsidR="000664B2" w:rsidRDefault="00CF43C2">
            <w:pPr>
              <w:pStyle w:val="TableParagraph"/>
              <w:spacing w:before="35" w:line="556" w:lineRule="exact"/>
              <w:ind w:right="290"/>
            </w:pPr>
            <w:r>
              <w:t>Диагностика</w:t>
            </w:r>
            <w:r>
              <w:rPr>
                <w:spacing w:val="-14"/>
              </w:rPr>
              <w:t xml:space="preserve"> </w:t>
            </w:r>
            <w:r>
              <w:t xml:space="preserve">уровня </w:t>
            </w:r>
            <w:r>
              <w:rPr>
                <w:spacing w:val="-2"/>
              </w:rPr>
              <w:t>адаптированности</w:t>
            </w:r>
          </w:p>
          <w:p w:rsidR="000664B2" w:rsidRDefault="00CF43C2">
            <w:pPr>
              <w:pStyle w:val="TableParagraph"/>
              <w:spacing w:line="230" w:lineRule="exact"/>
            </w:pPr>
            <w:r>
              <w:t xml:space="preserve">ребенка в </w:t>
            </w:r>
            <w:r>
              <w:rPr>
                <w:spacing w:val="-5"/>
              </w:rPr>
              <w:t>ДОО</w:t>
            </w:r>
          </w:p>
        </w:tc>
        <w:tc>
          <w:tcPr>
            <w:tcW w:w="3193" w:type="dxa"/>
          </w:tcPr>
          <w:p w:rsidR="000664B2" w:rsidRDefault="000664B2">
            <w:pPr>
              <w:pStyle w:val="TableParagraph"/>
              <w:ind w:left="0"/>
            </w:pPr>
          </w:p>
          <w:p w:rsidR="000664B2" w:rsidRDefault="000664B2">
            <w:pPr>
              <w:pStyle w:val="TableParagraph"/>
              <w:spacing w:before="47"/>
              <w:ind w:left="0"/>
            </w:pPr>
          </w:p>
          <w:p w:rsidR="000664B2" w:rsidRDefault="00CF43C2">
            <w:pPr>
              <w:pStyle w:val="TableParagraph"/>
              <w:tabs>
                <w:tab w:val="left" w:pos="1884"/>
                <w:tab w:val="left" w:pos="2973"/>
              </w:tabs>
              <w:spacing w:line="278" w:lineRule="auto"/>
              <w:ind w:left="105" w:right="103"/>
            </w:pPr>
            <w:r>
              <w:t>Наблюдение</w:t>
            </w:r>
            <w:r>
              <w:rPr>
                <w:spacing w:val="80"/>
              </w:rPr>
              <w:t xml:space="preserve"> </w:t>
            </w:r>
            <w:r>
              <w:t>за</w:t>
            </w:r>
            <w:r>
              <w:tab/>
            </w:r>
            <w:r>
              <w:rPr>
                <w:spacing w:val="-2"/>
              </w:rPr>
              <w:t>ребенком</w:t>
            </w:r>
            <w:r>
              <w:tab/>
            </w:r>
            <w:r>
              <w:rPr>
                <w:spacing w:val="-10"/>
              </w:rPr>
              <w:t xml:space="preserve">в </w:t>
            </w:r>
            <w:r>
              <w:t>процессе</w:t>
            </w:r>
            <w:r>
              <w:rPr>
                <w:spacing w:val="-9"/>
              </w:rPr>
              <w:t xml:space="preserve"> </w:t>
            </w:r>
            <w:r>
              <w:t>фронтальных</w:t>
            </w:r>
            <w:r>
              <w:rPr>
                <w:spacing w:val="-2"/>
              </w:rPr>
              <w:t xml:space="preserve"> занятий</w:t>
            </w:r>
          </w:p>
        </w:tc>
        <w:tc>
          <w:tcPr>
            <w:tcW w:w="2007" w:type="dxa"/>
          </w:tcPr>
          <w:p w:rsidR="000664B2" w:rsidRDefault="000664B2">
            <w:pPr>
              <w:pStyle w:val="TableParagraph"/>
              <w:ind w:left="0"/>
            </w:pPr>
          </w:p>
          <w:p w:rsidR="000664B2" w:rsidRDefault="000664B2">
            <w:pPr>
              <w:pStyle w:val="TableParagraph"/>
              <w:spacing w:before="47"/>
              <w:ind w:left="0"/>
            </w:pPr>
          </w:p>
          <w:p w:rsidR="000664B2" w:rsidRDefault="00CF43C2">
            <w:pPr>
              <w:pStyle w:val="TableParagraph"/>
              <w:tabs>
                <w:tab w:val="left" w:pos="503"/>
                <w:tab w:val="left" w:pos="1486"/>
              </w:tabs>
              <w:spacing w:line="278" w:lineRule="auto"/>
              <w:ind w:right="98"/>
            </w:pPr>
            <w:r>
              <w:rPr>
                <w:spacing w:val="-10"/>
              </w:rPr>
              <w:t>В</w:t>
            </w:r>
            <w:r>
              <w:tab/>
            </w:r>
            <w:r>
              <w:rPr>
                <w:spacing w:val="-2"/>
              </w:rPr>
              <w:t>течение</w:t>
            </w:r>
            <w:r>
              <w:tab/>
            </w:r>
            <w:r>
              <w:rPr>
                <w:spacing w:val="-4"/>
              </w:rPr>
              <w:t xml:space="preserve">года </w:t>
            </w:r>
            <w:r>
              <w:rPr>
                <w:spacing w:val="-2"/>
              </w:rPr>
              <w:t>(воспитатель)</w:t>
            </w:r>
          </w:p>
        </w:tc>
        <w:tc>
          <w:tcPr>
            <w:tcW w:w="2506" w:type="dxa"/>
          </w:tcPr>
          <w:p w:rsidR="000664B2" w:rsidRDefault="000664B2">
            <w:pPr>
              <w:pStyle w:val="TableParagraph"/>
              <w:spacing w:before="7"/>
              <w:ind w:left="0"/>
            </w:pPr>
          </w:p>
          <w:p w:rsidR="000664B2" w:rsidRDefault="00CF43C2">
            <w:pPr>
              <w:pStyle w:val="TableParagraph"/>
              <w:spacing w:line="278" w:lineRule="auto"/>
              <w:ind w:right="206"/>
            </w:pPr>
            <w:r>
              <w:rPr>
                <w:spacing w:val="-2"/>
              </w:rPr>
              <w:t>Оценка эмоционального</w:t>
            </w:r>
          </w:p>
          <w:p w:rsidR="000664B2" w:rsidRDefault="00CF43C2">
            <w:pPr>
              <w:pStyle w:val="TableParagraph"/>
              <w:tabs>
                <w:tab w:val="left" w:pos="1304"/>
                <w:tab w:val="left" w:pos="2297"/>
              </w:tabs>
              <w:spacing w:line="252" w:lineRule="exact"/>
            </w:pPr>
            <w:r>
              <w:rPr>
                <w:spacing w:val="-2"/>
              </w:rPr>
              <w:t>состояние</w:t>
            </w:r>
            <w:r>
              <w:tab/>
            </w:r>
            <w:r>
              <w:rPr>
                <w:spacing w:val="-2"/>
              </w:rPr>
              <w:t>ребенка</w:t>
            </w:r>
            <w:r>
              <w:tab/>
            </w:r>
            <w:r>
              <w:rPr>
                <w:spacing w:val="-10"/>
              </w:rPr>
              <w:t>в</w:t>
            </w:r>
          </w:p>
          <w:p w:rsidR="000664B2" w:rsidRDefault="00CF43C2">
            <w:pPr>
              <w:pStyle w:val="TableParagraph"/>
              <w:spacing w:before="35"/>
            </w:pPr>
            <w:r>
              <w:rPr>
                <w:spacing w:val="-5"/>
              </w:rPr>
              <w:t>ДОО</w:t>
            </w:r>
          </w:p>
        </w:tc>
      </w:tr>
      <w:tr w:rsidR="000664B2">
        <w:trPr>
          <w:trHeight w:val="2011"/>
        </w:trPr>
        <w:tc>
          <w:tcPr>
            <w:tcW w:w="2324" w:type="dxa"/>
          </w:tcPr>
          <w:p w:rsidR="000664B2" w:rsidRDefault="000664B2">
            <w:pPr>
              <w:pStyle w:val="TableParagraph"/>
              <w:spacing w:before="7"/>
              <w:ind w:left="0"/>
            </w:pPr>
          </w:p>
          <w:p w:rsidR="000664B2" w:rsidRDefault="00CF43C2">
            <w:pPr>
              <w:pStyle w:val="TableParagraph"/>
              <w:tabs>
                <w:tab w:val="left" w:pos="1670"/>
              </w:tabs>
            </w:pPr>
            <w:r>
              <w:rPr>
                <w:spacing w:val="-2"/>
              </w:rPr>
              <w:t>Выявление</w:t>
            </w:r>
            <w:r>
              <w:tab/>
            </w:r>
            <w:r>
              <w:rPr>
                <w:spacing w:val="-4"/>
              </w:rPr>
              <w:t>семей</w:t>
            </w:r>
          </w:p>
          <w:p w:rsidR="000664B2" w:rsidRDefault="00CF43C2">
            <w:pPr>
              <w:pStyle w:val="TableParagraph"/>
              <w:spacing w:before="40"/>
            </w:pPr>
            <w:r>
              <w:t>«группы</w:t>
            </w:r>
            <w:r>
              <w:rPr>
                <w:spacing w:val="-2"/>
              </w:rPr>
              <w:t xml:space="preserve"> риска»</w:t>
            </w:r>
          </w:p>
        </w:tc>
        <w:tc>
          <w:tcPr>
            <w:tcW w:w="3193" w:type="dxa"/>
          </w:tcPr>
          <w:p w:rsidR="000664B2" w:rsidRDefault="000664B2">
            <w:pPr>
              <w:pStyle w:val="TableParagraph"/>
              <w:spacing w:before="7"/>
              <w:ind w:left="0"/>
            </w:pPr>
          </w:p>
          <w:p w:rsidR="000664B2" w:rsidRDefault="00CF43C2">
            <w:pPr>
              <w:pStyle w:val="TableParagraph"/>
              <w:tabs>
                <w:tab w:val="left" w:pos="1986"/>
              </w:tabs>
              <w:spacing w:line="276" w:lineRule="auto"/>
              <w:ind w:left="105" w:right="99"/>
              <w:jc w:val="both"/>
            </w:pPr>
            <w:r>
              <w:t xml:space="preserve">Наблюдение за участием родителей в воспитании </w:t>
            </w:r>
            <w:r>
              <w:rPr>
                <w:spacing w:val="-2"/>
              </w:rPr>
              <w:t>ребенка</w:t>
            </w:r>
            <w:r>
              <w:tab/>
            </w:r>
            <w:r>
              <w:rPr>
                <w:spacing w:val="-2"/>
              </w:rPr>
              <w:t>(посещение</w:t>
            </w:r>
          </w:p>
          <w:p w:rsidR="000664B2" w:rsidRDefault="00CF43C2">
            <w:pPr>
              <w:pStyle w:val="TableParagraph"/>
              <w:tabs>
                <w:tab w:val="left" w:pos="2144"/>
              </w:tabs>
              <w:spacing w:before="1"/>
              <w:ind w:left="105"/>
              <w:jc w:val="both"/>
            </w:pPr>
            <w:r>
              <w:rPr>
                <w:spacing w:val="-2"/>
              </w:rPr>
              <w:t>родительских</w:t>
            </w:r>
            <w:r>
              <w:tab/>
            </w:r>
            <w:r>
              <w:rPr>
                <w:spacing w:val="-2"/>
              </w:rPr>
              <w:t>собраний,</w:t>
            </w:r>
          </w:p>
          <w:p w:rsidR="000664B2" w:rsidRDefault="00CF43C2">
            <w:pPr>
              <w:pStyle w:val="TableParagraph"/>
              <w:tabs>
                <w:tab w:val="left" w:pos="1851"/>
              </w:tabs>
              <w:spacing w:before="7" w:line="292" w:lineRule="exact"/>
              <w:ind w:left="105" w:right="99"/>
              <w:jc w:val="both"/>
            </w:pPr>
            <w:r>
              <w:rPr>
                <w:spacing w:val="-2"/>
              </w:rPr>
              <w:t>утренников,</w:t>
            </w:r>
            <w:r>
              <w:tab/>
            </w:r>
            <w:r>
              <w:rPr>
                <w:spacing w:val="-2"/>
              </w:rPr>
              <w:t xml:space="preserve">мероприятий </w:t>
            </w:r>
            <w:r>
              <w:t>детского сада)</w:t>
            </w:r>
          </w:p>
        </w:tc>
        <w:tc>
          <w:tcPr>
            <w:tcW w:w="2007" w:type="dxa"/>
          </w:tcPr>
          <w:p w:rsidR="000664B2" w:rsidRDefault="000664B2">
            <w:pPr>
              <w:pStyle w:val="TableParagraph"/>
              <w:spacing w:before="7"/>
              <w:ind w:left="0"/>
            </w:pPr>
          </w:p>
          <w:p w:rsidR="000664B2" w:rsidRDefault="00CF43C2">
            <w:pPr>
              <w:pStyle w:val="TableParagraph"/>
              <w:tabs>
                <w:tab w:val="left" w:pos="537"/>
                <w:tab w:val="left" w:pos="1486"/>
              </w:tabs>
              <w:spacing w:line="278" w:lineRule="auto"/>
              <w:ind w:right="98" w:firstLine="57"/>
            </w:pPr>
            <w:r>
              <w:rPr>
                <w:spacing w:val="-10"/>
              </w:rPr>
              <w:t>В</w:t>
            </w:r>
            <w:r>
              <w:tab/>
            </w:r>
            <w:r>
              <w:rPr>
                <w:spacing w:val="-2"/>
              </w:rPr>
              <w:t>течение</w:t>
            </w:r>
            <w:r>
              <w:tab/>
            </w:r>
            <w:r>
              <w:rPr>
                <w:spacing w:val="-4"/>
              </w:rPr>
              <w:t xml:space="preserve">года </w:t>
            </w:r>
            <w:r>
              <w:rPr>
                <w:spacing w:val="-2"/>
              </w:rPr>
              <w:t>(воспитатель)</w:t>
            </w:r>
          </w:p>
        </w:tc>
        <w:tc>
          <w:tcPr>
            <w:tcW w:w="2506" w:type="dxa"/>
          </w:tcPr>
          <w:p w:rsidR="000664B2" w:rsidRDefault="000664B2">
            <w:pPr>
              <w:pStyle w:val="TableParagraph"/>
              <w:spacing w:before="7"/>
              <w:ind w:left="0"/>
            </w:pPr>
          </w:p>
          <w:p w:rsidR="000664B2" w:rsidRDefault="00CF43C2">
            <w:pPr>
              <w:pStyle w:val="TableParagraph"/>
              <w:tabs>
                <w:tab w:val="left" w:pos="1674"/>
                <w:tab w:val="left" w:pos="2293"/>
              </w:tabs>
              <w:spacing w:line="276" w:lineRule="auto"/>
              <w:ind w:right="93"/>
              <w:jc w:val="both"/>
            </w:pPr>
            <w:r>
              <w:rPr>
                <w:spacing w:val="-2"/>
              </w:rPr>
              <w:t>-Активное</w:t>
            </w:r>
            <w:r>
              <w:tab/>
            </w:r>
            <w:r>
              <w:rPr>
                <w:spacing w:val="-2"/>
              </w:rPr>
              <w:t xml:space="preserve">участие </w:t>
            </w:r>
            <w:r>
              <w:t xml:space="preserve">родителей (законных </w:t>
            </w:r>
            <w:r>
              <w:rPr>
                <w:spacing w:val="-2"/>
              </w:rPr>
              <w:t>представителей)</w:t>
            </w:r>
            <w:r>
              <w:tab/>
            </w:r>
            <w:r>
              <w:tab/>
            </w:r>
            <w:r>
              <w:rPr>
                <w:spacing w:val="-10"/>
              </w:rPr>
              <w:t xml:space="preserve">в </w:t>
            </w:r>
            <w:r>
              <w:t>жизни группы</w:t>
            </w:r>
          </w:p>
        </w:tc>
      </w:tr>
      <w:tr w:rsidR="000664B2">
        <w:trPr>
          <w:trHeight w:val="2534"/>
        </w:trPr>
        <w:tc>
          <w:tcPr>
            <w:tcW w:w="2324" w:type="dxa"/>
          </w:tcPr>
          <w:p w:rsidR="000664B2" w:rsidRDefault="000664B2">
            <w:pPr>
              <w:pStyle w:val="TableParagraph"/>
              <w:ind w:left="0"/>
            </w:pPr>
          </w:p>
          <w:p w:rsidR="000664B2" w:rsidRDefault="000664B2">
            <w:pPr>
              <w:pStyle w:val="TableParagraph"/>
              <w:ind w:left="0"/>
            </w:pPr>
          </w:p>
          <w:p w:rsidR="000664B2" w:rsidRDefault="000664B2">
            <w:pPr>
              <w:pStyle w:val="TableParagraph"/>
              <w:ind w:left="0"/>
            </w:pPr>
          </w:p>
          <w:p w:rsidR="000664B2" w:rsidRDefault="000664B2">
            <w:pPr>
              <w:pStyle w:val="TableParagraph"/>
              <w:spacing w:before="92"/>
              <w:ind w:left="0"/>
            </w:pPr>
          </w:p>
          <w:p w:rsidR="000664B2" w:rsidRDefault="00CF43C2">
            <w:pPr>
              <w:pStyle w:val="TableParagraph"/>
              <w:spacing w:before="1" w:line="278" w:lineRule="auto"/>
              <w:ind w:right="290"/>
            </w:pPr>
            <w:r>
              <w:rPr>
                <w:spacing w:val="-2"/>
              </w:rPr>
              <w:t xml:space="preserve">Приобщение </w:t>
            </w:r>
            <w:r>
              <w:t>родителей</w:t>
            </w:r>
            <w:r>
              <w:rPr>
                <w:spacing w:val="-14"/>
              </w:rPr>
              <w:t xml:space="preserve"> </w:t>
            </w:r>
            <w:r>
              <w:t>к</w:t>
            </w:r>
            <w:r>
              <w:rPr>
                <w:spacing w:val="-14"/>
              </w:rPr>
              <w:t xml:space="preserve"> </w:t>
            </w:r>
            <w:r>
              <w:t>ЗОЖ</w:t>
            </w:r>
          </w:p>
        </w:tc>
        <w:tc>
          <w:tcPr>
            <w:tcW w:w="3193" w:type="dxa"/>
          </w:tcPr>
          <w:p w:rsidR="000664B2" w:rsidRDefault="000664B2">
            <w:pPr>
              <w:pStyle w:val="TableParagraph"/>
              <w:spacing w:before="7"/>
              <w:ind w:left="0"/>
            </w:pPr>
          </w:p>
          <w:p w:rsidR="000664B2" w:rsidRDefault="00CF43C2">
            <w:pPr>
              <w:pStyle w:val="TableParagraph"/>
              <w:spacing w:line="273" w:lineRule="auto"/>
              <w:ind w:left="105" w:right="99"/>
              <w:jc w:val="both"/>
            </w:pPr>
            <w:r>
              <w:t>Беседа с родителями на профилактические темы:</w:t>
            </w:r>
          </w:p>
          <w:p w:rsidR="000664B2" w:rsidRDefault="000664B2">
            <w:pPr>
              <w:pStyle w:val="TableParagraph"/>
              <w:spacing w:before="15"/>
              <w:ind w:left="0"/>
            </w:pPr>
          </w:p>
          <w:p w:rsidR="000664B2" w:rsidRDefault="00CF43C2">
            <w:pPr>
              <w:pStyle w:val="TableParagraph"/>
              <w:spacing w:line="276" w:lineRule="auto"/>
              <w:ind w:left="105" w:right="96"/>
              <w:jc w:val="both"/>
            </w:pPr>
            <w:r>
              <w:t>«Вредные</w:t>
            </w:r>
            <w:r>
              <w:rPr>
                <w:spacing w:val="-6"/>
              </w:rPr>
              <w:t xml:space="preserve"> </w:t>
            </w:r>
            <w:r>
              <w:t>привычки</w:t>
            </w:r>
            <w:r>
              <w:rPr>
                <w:spacing w:val="-3"/>
              </w:rPr>
              <w:t xml:space="preserve"> </w:t>
            </w:r>
            <w:r>
              <w:t>родителей и их влияние на развитие ребенка», «Семья»,</w:t>
            </w:r>
          </w:p>
          <w:p w:rsidR="000664B2" w:rsidRDefault="000664B2">
            <w:pPr>
              <w:pStyle w:val="TableParagraph"/>
              <w:spacing w:before="12"/>
              <w:ind w:left="0"/>
            </w:pPr>
          </w:p>
          <w:p w:rsidR="000664B2" w:rsidRDefault="00CF43C2">
            <w:pPr>
              <w:pStyle w:val="TableParagraph"/>
              <w:ind w:left="105"/>
              <w:jc w:val="both"/>
            </w:pPr>
            <w:r>
              <w:t>«Правильное</w:t>
            </w:r>
            <w:r>
              <w:rPr>
                <w:spacing w:val="-10"/>
              </w:rPr>
              <w:t xml:space="preserve"> </w:t>
            </w:r>
            <w:r>
              <w:t>питание»</w:t>
            </w:r>
            <w:r>
              <w:rPr>
                <w:spacing w:val="-8"/>
              </w:rPr>
              <w:t xml:space="preserve"> </w:t>
            </w:r>
            <w:r>
              <w:t>и</w:t>
            </w:r>
            <w:r>
              <w:rPr>
                <w:spacing w:val="-2"/>
              </w:rPr>
              <w:t xml:space="preserve"> </w:t>
            </w:r>
            <w:r>
              <w:rPr>
                <w:spacing w:val="-5"/>
              </w:rPr>
              <w:t>др.</w:t>
            </w:r>
          </w:p>
        </w:tc>
        <w:tc>
          <w:tcPr>
            <w:tcW w:w="2007" w:type="dxa"/>
          </w:tcPr>
          <w:p w:rsidR="000664B2" w:rsidRDefault="000664B2">
            <w:pPr>
              <w:pStyle w:val="TableParagraph"/>
              <w:ind w:left="0"/>
            </w:pPr>
          </w:p>
          <w:p w:rsidR="000664B2" w:rsidRDefault="000664B2">
            <w:pPr>
              <w:pStyle w:val="TableParagraph"/>
              <w:ind w:left="0"/>
            </w:pPr>
          </w:p>
          <w:p w:rsidR="000664B2" w:rsidRDefault="000664B2">
            <w:pPr>
              <w:pStyle w:val="TableParagraph"/>
              <w:ind w:left="0"/>
            </w:pPr>
          </w:p>
          <w:p w:rsidR="000664B2" w:rsidRDefault="000664B2">
            <w:pPr>
              <w:pStyle w:val="TableParagraph"/>
              <w:ind w:left="0"/>
            </w:pPr>
          </w:p>
          <w:p w:rsidR="000664B2" w:rsidRDefault="000664B2">
            <w:pPr>
              <w:pStyle w:val="TableParagraph"/>
              <w:ind w:left="0"/>
            </w:pPr>
          </w:p>
          <w:p w:rsidR="000664B2" w:rsidRDefault="000664B2">
            <w:pPr>
              <w:pStyle w:val="TableParagraph"/>
              <w:ind w:left="0"/>
            </w:pPr>
          </w:p>
          <w:p w:rsidR="000664B2" w:rsidRDefault="000664B2">
            <w:pPr>
              <w:pStyle w:val="TableParagraph"/>
              <w:spacing w:before="35"/>
              <w:ind w:left="0"/>
            </w:pPr>
          </w:p>
          <w:p w:rsidR="000664B2" w:rsidRDefault="00CF43C2">
            <w:pPr>
              <w:pStyle w:val="TableParagraph"/>
            </w:pPr>
            <w:r>
              <w:rPr>
                <w:spacing w:val="-2"/>
              </w:rPr>
              <w:t>Воспитатели</w:t>
            </w:r>
          </w:p>
        </w:tc>
        <w:tc>
          <w:tcPr>
            <w:tcW w:w="2506" w:type="dxa"/>
          </w:tcPr>
          <w:p w:rsidR="000664B2" w:rsidRDefault="000664B2">
            <w:pPr>
              <w:pStyle w:val="TableParagraph"/>
              <w:ind w:left="0"/>
            </w:pPr>
          </w:p>
          <w:p w:rsidR="000664B2" w:rsidRDefault="000664B2">
            <w:pPr>
              <w:pStyle w:val="TableParagraph"/>
              <w:ind w:left="0"/>
            </w:pPr>
          </w:p>
          <w:p w:rsidR="000664B2" w:rsidRDefault="000664B2">
            <w:pPr>
              <w:pStyle w:val="TableParagraph"/>
              <w:spacing w:before="201"/>
              <w:ind w:left="0"/>
            </w:pPr>
          </w:p>
          <w:p w:rsidR="000664B2" w:rsidRDefault="00CF43C2">
            <w:pPr>
              <w:pStyle w:val="TableParagraph"/>
              <w:tabs>
                <w:tab w:val="left" w:pos="1674"/>
              </w:tabs>
              <w:spacing w:before="1" w:line="276" w:lineRule="auto"/>
              <w:ind w:right="92"/>
              <w:jc w:val="both"/>
            </w:pPr>
            <w:r>
              <w:rPr>
                <w:spacing w:val="-2"/>
              </w:rPr>
              <w:t>Активное</w:t>
            </w:r>
            <w:r>
              <w:tab/>
            </w:r>
            <w:r>
              <w:rPr>
                <w:spacing w:val="-2"/>
              </w:rPr>
              <w:t xml:space="preserve">участие </w:t>
            </w:r>
            <w:r>
              <w:t>родителей в процессе воспитания ребенка</w:t>
            </w:r>
          </w:p>
        </w:tc>
      </w:tr>
      <w:tr w:rsidR="000664B2">
        <w:trPr>
          <w:trHeight w:val="1723"/>
        </w:trPr>
        <w:tc>
          <w:tcPr>
            <w:tcW w:w="2324" w:type="dxa"/>
          </w:tcPr>
          <w:p w:rsidR="000664B2" w:rsidRDefault="000664B2">
            <w:pPr>
              <w:pStyle w:val="TableParagraph"/>
              <w:ind w:left="0"/>
            </w:pPr>
          </w:p>
          <w:p w:rsidR="000664B2" w:rsidRDefault="000664B2">
            <w:pPr>
              <w:pStyle w:val="TableParagraph"/>
              <w:spacing w:before="47"/>
              <w:ind w:left="0"/>
            </w:pPr>
          </w:p>
          <w:p w:rsidR="000664B2" w:rsidRDefault="00CF43C2">
            <w:pPr>
              <w:pStyle w:val="TableParagraph"/>
              <w:spacing w:line="276" w:lineRule="auto"/>
              <w:ind w:right="290"/>
            </w:pPr>
            <w:r>
              <w:rPr>
                <w:spacing w:val="-2"/>
              </w:rPr>
              <w:t>Поддержка одаренных воспитанников</w:t>
            </w:r>
          </w:p>
        </w:tc>
        <w:tc>
          <w:tcPr>
            <w:tcW w:w="3193" w:type="dxa"/>
          </w:tcPr>
          <w:p w:rsidR="000664B2" w:rsidRDefault="000664B2">
            <w:pPr>
              <w:pStyle w:val="TableParagraph"/>
              <w:spacing w:before="11"/>
              <w:ind w:left="0"/>
            </w:pPr>
          </w:p>
          <w:p w:rsidR="000664B2" w:rsidRDefault="00CF43C2">
            <w:pPr>
              <w:pStyle w:val="TableParagraph"/>
              <w:tabs>
                <w:tab w:val="left" w:pos="2964"/>
              </w:tabs>
              <w:spacing w:before="1" w:line="276" w:lineRule="auto"/>
              <w:ind w:left="105" w:right="97"/>
              <w:jc w:val="both"/>
            </w:pPr>
            <w:r>
              <w:t>Совместная работа детей и родителей: участие в</w:t>
            </w:r>
            <w:r>
              <w:rPr>
                <w:spacing w:val="40"/>
              </w:rPr>
              <w:t xml:space="preserve"> </w:t>
            </w:r>
            <w:r>
              <w:t xml:space="preserve">конкурсах детского сада, </w:t>
            </w:r>
            <w:r>
              <w:rPr>
                <w:spacing w:val="-2"/>
              </w:rPr>
              <w:t>муниципальных</w:t>
            </w:r>
            <w:r>
              <w:tab/>
            </w:r>
            <w:r>
              <w:rPr>
                <w:spacing w:val="-10"/>
              </w:rPr>
              <w:t>и</w:t>
            </w:r>
          </w:p>
          <w:p w:rsidR="000664B2" w:rsidRDefault="00CF43C2">
            <w:pPr>
              <w:pStyle w:val="TableParagraph"/>
              <w:spacing w:line="251" w:lineRule="exact"/>
              <w:ind w:left="105"/>
            </w:pPr>
            <w:r>
              <w:rPr>
                <w:spacing w:val="-2"/>
              </w:rPr>
              <w:t>др.конкурсах</w:t>
            </w:r>
          </w:p>
        </w:tc>
        <w:tc>
          <w:tcPr>
            <w:tcW w:w="2007" w:type="dxa"/>
          </w:tcPr>
          <w:p w:rsidR="000664B2" w:rsidRDefault="000664B2">
            <w:pPr>
              <w:pStyle w:val="TableParagraph"/>
              <w:ind w:left="0"/>
            </w:pPr>
          </w:p>
          <w:p w:rsidR="000664B2" w:rsidRDefault="000664B2">
            <w:pPr>
              <w:pStyle w:val="TableParagraph"/>
              <w:spacing w:before="61"/>
              <w:ind w:left="0"/>
            </w:pPr>
          </w:p>
          <w:p w:rsidR="000664B2" w:rsidRDefault="00CF43C2">
            <w:pPr>
              <w:pStyle w:val="TableParagraph"/>
            </w:pPr>
            <w:r>
              <w:rPr>
                <w:spacing w:val="-2"/>
              </w:rPr>
              <w:t>Воспитатели</w:t>
            </w:r>
          </w:p>
        </w:tc>
        <w:tc>
          <w:tcPr>
            <w:tcW w:w="2506" w:type="dxa"/>
          </w:tcPr>
          <w:p w:rsidR="000664B2" w:rsidRDefault="000664B2">
            <w:pPr>
              <w:pStyle w:val="TableParagraph"/>
              <w:spacing w:before="11"/>
              <w:ind w:left="0"/>
            </w:pPr>
          </w:p>
          <w:p w:rsidR="000664B2" w:rsidRDefault="00CF43C2">
            <w:pPr>
              <w:pStyle w:val="TableParagraph"/>
              <w:tabs>
                <w:tab w:val="left" w:pos="1674"/>
                <w:tab w:val="left" w:pos="2293"/>
              </w:tabs>
              <w:spacing w:before="1" w:line="276" w:lineRule="auto"/>
              <w:ind w:right="90"/>
              <w:jc w:val="both"/>
            </w:pPr>
            <w:r>
              <w:rPr>
                <w:spacing w:val="-2"/>
              </w:rPr>
              <w:t>Активное</w:t>
            </w:r>
            <w:r>
              <w:tab/>
            </w:r>
            <w:r>
              <w:rPr>
                <w:spacing w:val="-2"/>
              </w:rPr>
              <w:t xml:space="preserve">участие </w:t>
            </w:r>
            <w:r>
              <w:t xml:space="preserve">родителей (законных </w:t>
            </w:r>
            <w:r>
              <w:rPr>
                <w:spacing w:val="-2"/>
              </w:rPr>
              <w:t>представителей)</w:t>
            </w:r>
            <w:r>
              <w:tab/>
            </w:r>
            <w:r>
              <w:tab/>
            </w:r>
            <w:r>
              <w:rPr>
                <w:spacing w:val="-10"/>
              </w:rPr>
              <w:t xml:space="preserve">в </w:t>
            </w:r>
            <w:r>
              <w:t>процессе</w:t>
            </w:r>
            <w:r>
              <w:rPr>
                <w:spacing w:val="64"/>
              </w:rPr>
              <w:t xml:space="preserve">   </w:t>
            </w:r>
            <w:r>
              <w:rPr>
                <w:spacing w:val="-2"/>
              </w:rPr>
              <w:t>воспитания</w:t>
            </w:r>
          </w:p>
          <w:p w:rsidR="000664B2" w:rsidRDefault="00CF43C2">
            <w:pPr>
              <w:pStyle w:val="TableParagraph"/>
              <w:spacing w:line="251" w:lineRule="exact"/>
            </w:pPr>
            <w:r>
              <w:rPr>
                <w:spacing w:val="-2"/>
              </w:rPr>
              <w:t>ребенка</w:t>
            </w:r>
          </w:p>
        </w:tc>
      </w:tr>
    </w:tbl>
    <w:p w:rsidR="000664B2" w:rsidRDefault="000664B2">
      <w:pPr>
        <w:pStyle w:val="a4"/>
        <w:spacing w:before="59"/>
        <w:ind w:left="0"/>
        <w:jc w:val="left"/>
      </w:pPr>
    </w:p>
    <w:p w:rsidR="000664B2" w:rsidRDefault="00CF43C2">
      <w:pPr>
        <w:pStyle w:val="2"/>
        <w:spacing w:before="1" w:line="276" w:lineRule="auto"/>
        <w:ind w:left="1582" w:right="821"/>
      </w:pPr>
      <w:r>
        <w:t>2.2 Вариативные</w:t>
      </w:r>
      <w:r>
        <w:rPr>
          <w:spacing w:val="80"/>
          <w:w w:val="150"/>
        </w:rPr>
        <w:t xml:space="preserve"> </w:t>
      </w:r>
      <w:r>
        <w:t>формы,</w:t>
      </w:r>
      <w:r>
        <w:rPr>
          <w:spacing w:val="80"/>
          <w:w w:val="150"/>
        </w:rPr>
        <w:t xml:space="preserve"> </w:t>
      </w:r>
      <w:r>
        <w:t>способы,</w:t>
      </w:r>
      <w:r>
        <w:rPr>
          <w:spacing w:val="40"/>
        </w:rPr>
        <w:t xml:space="preserve">  </w:t>
      </w:r>
      <w:r>
        <w:t>методы</w:t>
      </w:r>
      <w:r>
        <w:rPr>
          <w:spacing w:val="80"/>
          <w:w w:val="150"/>
        </w:rPr>
        <w:t xml:space="preserve"> </w:t>
      </w:r>
      <w:r>
        <w:t>и</w:t>
      </w:r>
      <w:r>
        <w:rPr>
          <w:spacing w:val="80"/>
        </w:rPr>
        <w:t xml:space="preserve"> </w:t>
      </w:r>
      <w:r>
        <w:t>средства</w:t>
      </w:r>
      <w:r>
        <w:rPr>
          <w:spacing w:val="40"/>
        </w:rPr>
        <w:t xml:space="preserve"> </w:t>
      </w:r>
      <w:r>
        <w:t>реализации Программы</w:t>
      </w:r>
      <w:r>
        <w:rPr>
          <w:spacing w:val="-2"/>
        </w:rPr>
        <w:t xml:space="preserve"> </w:t>
      </w:r>
      <w:r>
        <w:t>с</w:t>
      </w:r>
      <w:r>
        <w:rPr>
          <w:spacing w:val="-2"/>
        </w:rPr>
        <w:t xml:space="preserve"> </w:t>
      </w:r>
      <w:r>
        <w:t>учетом</w:t>
      </w:r>
      <w:r>
        <w:rPr>
          <w:spacing w:val="-2"/>
        </w:rPr>
        <w:t xml:space="preserve"> </w:t>
      </w:r>
      <w:r>
        <w:t>возрастных</w:t>
      </w:r>
      <w:r>
        <w:rPr>
          <w:spacing w:val="-6"/>
        </w:rPr>
        <w:t xml:space="preserve"> </w:t>
      </w:r>
      <w:r>
        <w:t>и</w:t>
      </w:r>
      <w:r>
        <w:rPr>
          <w:spacing w:val="-1"/>
        </w:rPr>
        <w:t xml:space="preserve"> </w:t>
      </w:r>
      <w:r>
        <w:t>индивидуальных</w:t>
      </w:r>
      <w:r>
        <w:rPr>
          <w:spacing w:val="-6"/>
        </w:rPr>
        <w:t xml:space="preserve"> </w:t>
      </w:r>
      <w:r>
        <w:t>особенностей</w:t>
      </w:r>
      <w:r>
        <w:rPr>
          <w:spacing w:val="-1"/>
        </w:rPr>
        <w:t xml:space="preserve"> </w:t>
      </w:r>
      <w:r>
        <w:t>воспитанников, специфики их образовательных потребностей и интересов</w:t>
      </w:r>
    </w:p>
    <w:p w:rsidR="000664B2" w:rsidRDefault="00CF43C2">
      <w:pPr>
        <w:pStyle w:val="a4"/>
        <w:spacing w:line="278" w:lineRule="auto"/>
        <w:ind w:right="841"/>
      </w:pPr>
      <w:r>
        <w:t xml:space="preserve">Согласно ФГОС ДО педагог может использовать различные </w:t>
      </w:r>
      <w:r>
        <w:rPr>
          <w:b/>
        </w:rPr>
        <w:t xml:space="preserve">формы реализации </w:t>
      </w:r>
      <w:r>
        <w:t>Федеральной программы в соответствии с видом детской деятельности и возрастными особенностями детей:</w:t>
      </w:r>
    </w:p>
    <w:p w:rsidR="000664B2" w:rsidRDefault="00CF43C2">
      <w:pPr>
        <w:pStyle w:val="a5"/>
        <w:numPr>
          <w:ilvl w:val="0"/>
          <w:numId w:val="113"/>
        </w:numPr>
        <w:tabs>
          <w:tab w:val="left" w:pos="2075"/>
        </w:tabs>
        <w:spacing w:line="271" w:lineRule="exact"/>
        <w:ind w:left="2075" w:hanging="258"/>
        <w:jc w:val="both"/>
        <w:rPr>
          <w:sz w:val="24"/>
        </w:rPr>
      </w:pPr>
      <w:r>
        <w:rPr>
          <w:sz w:val="24"/>
        </w:rPr>
        <w:t>в</w:t>
      </w:r>
      <w:r>
        <w:rPr>
          <w:spacing w:val="2"/>
          <w:sz w:val="24"/>
        </w:rPr>
        <w:t xml:space="preserve"> </w:t>
      </w:r>
      <w:r>
        <w:rPr>
          <w:sz w:val="24"/>
        </w:rPr>
        <w:t>раннем</w:t>
      </w:r>
      <w:r>
        <w:rPr>
          <w:spacing w:val="-2"/>
          <w:sz w:val="24"/>
        </w:rPr>
        <w:t xml:space="preserve"> </w:t>
      </w:r>
      <w:r>
        <w:rPr>
          <w:sz w:val="24"/>
        </w:rPr>
        <w:t>возрасте (1</w:t>
      </w:r>
      <w:r>
        <w:rPr>
          <w:spacing w:val="-3"/>
          <w:sz w:val="24"/>
        </w:rPr>
        <w:t xml:space="preserve"> </w:t>
      </w:r>
      <w:r>
        <w:rPr>
          <w:sz w:val="24"/>
        </w:rPr>
        <w:t>год</w:t>
      </w:r>
      <w:r>
        <w:rPr>
          <w:spacing w:val="-2"/>
          <w:sz w:val="24"/>
        </w:rPr>
        <w:t xml:space="preserve"> </w:t>
      </w:r>
      <w:r>
        <w:rPr>
          <w:sz w:val="24"/>
        </w:rPr>
        <w:t>-</w:t>
      </w:r>
      <w:r>
        <w:rPr>
          <w:spacing w:val="3"/>
          <w:sz w:val="24"/>
        </w:rPr>
        <w:t xml:space="preserve"> </w:t>
      </w:r>
      <w:r>
        <w:rPr>
          <w:sz w:val="24"/>
        </w:rPr>
        <w:t>3</w:t>
      </w:r>
      <w:r>
        <w:rPr>
          <w:spacing w:val="-3"/>
          <w:sz w:val="24"/>
        </w:rPr>
        <w:t xml:space="preserve"> </w:t>
      </w:r>
      <w:r>
        <w:rPr>
          <w:spacing w:val="-2"/>
          <w:sz w:val="24"/>
        </w:rPr>
        <w:t>года):</w:t>
      </w:r>
    </w:p>
    <w:p w:rsidR="000664B2" w:rsidRDefault="00CF43C2">
      <w:pPr>
        <w:pStyle w:val="a4"/>
        <w:spacing w:before="35" w:line="276" w:lineRule="auto"/>
        <w:ind w:right="848"/>
        <w:jc w:val="left"/>
      </w:pPr>
      <w:r>
        <w:t xml:space="preserve">предметная деятельность (орудийно-предметные действия - ест ложкой, пьет из кружки и </w:t>
      </w:r>
      <w:r>
        <w:rPr>
          <w:spacing w:val="-2"/>
        </w:rPr>
        <w:t>другое);</w:t>
      </w:r>
    </w:p>
    <w:p w:rsidR="000664B2" w:rsidRDefault="00CF43C2">
      <w:pPr>
        <w:pStyle w:val="a4"/>
        <w:spacing w:line="276" w:lineRule="auto"/>
        <w:ind w:right="848"/>
        <w:jc w:val="left"/>
      </w:pPr>
      <w:r>
        <w:t>экспериментирование с материалами и веществами (песок, вода, тесто и другие); ситуативно-деловое общение со взрослым и эмоционально-практическое со сверстниками под руководством взрослого;</w:t>
      </w:r>
    </w:p>
    <w:p w:rsidR="000664B2" w:rsidRDefault="00CF43C2">
      <w:pPr>
        <w:pStyle w:val="a4"/>
        <w:spacing w:before="2" w:line="276" w:lineRule="auto"/>
        <w:ind w:right="848"/>
        <w:jc w:val="left"/>
      </w:pPr>
      <w:r>
        <w:t>двигательная деятельность (основные движения, общеразвивающие упражнения, простые подвижные игры);</w:t>
      </w:r>
    </w:p>
    <w:p w:rsidR="000664B2" w:rsidRDefault="00CF43C2">
      <w:pPr>
        <w:pStyle w:val="a4"/>
        <w:tabs>
          <w:tab w:val="left" w:pos="2286"/>
          <w:tab w:val="left" w:pos="3840"/>
          <w:tab w:val="left" w:pos="5835"/>
          <w:tab w:val="left" w:pos="6170"/>
          <w:tab w:val="left" w:pos="9085"/>
          <w:tab w:val="left" w:pos="9809"/>
          <w:tab w:val="left" w:pos="10528"/>
        </w:tabs>
        <w:spacing w:line="276" w:lineRule="auto"/>
        <w:ind w:right="841"/>
        <w:jc w:val="left"/>
      </w:pPr>
      <w:r>
        <w:rPr>
          <w:spacing w:val="-2"/>
        </w:rPr>
        <w:t>игровая</w:t>
      </w:r>
      <w:r>
        <w:tab/>
      </w:r>
      <w:r>
        <w:rPr>
          <w:spacing w:val="-2"/>
        </w:rPr>
        <w:t>деятельность</w:t>
      </w:r>
      <w:r>
        <w:tab/>
      </w:r>
      <w:r>
        <w:rPr>
          <w:spacing w:val="-2"/>
        </w:rPr>
        <w:t>(отобразительная</w:t>
      </w:r>
      <w:r>
        <w:tab/>
      </w:r>
      <w:r>
        <w:rPr>
          <w:spacing w:val="-10"/>
        </w:rPr>
        <w:t>и</w:t>
      </w:r>
      <w:r>
        <w:tab/>
      </w:r>
      <w:r>
        <w:rPr>
          <w:spacing w:val="-2"/>
        </w:rPr>
        <w:t>сюжетно-отобразительная</w:t>
      </w:r>
      <w:r>
        <w:tab/>
      </w:r>
      <w:r>
        <w:rPr>
          <w:spacing w:val="-2"/>
        </w:rPr>
        <w:t>игра,</w:t>
      </w:r>
      <w:r>
        <w:tab/>
      </w:r>
      <w:r>
        <w:rPr>
          <w:spacing w:val="-4"/>
        </w:rPr>
        <w:t>игры</w:t>
      </w:r>
      <w:r>
        <w:tab/>
      </w:r>
      <w:r>
        <w:rPr>
          <w:spacing w:val="-10"/>
        </w:rPr>
        <w:t xml:space="preserve">с </w:t>
      </w:r>
      <w:r>
        <w:t>дидактическими игрушками);</w:t>
      </w:r>
    </w:p>
    <w:p w:rsidR="000664B2" w:rsidRDefault="000664B2">
      <w:pPr>
        <w:pStyle w:val="a4"/>
        <w:spacing w:line="276" w:lineRule="auto"/>
        <w:jc w:val="left"/>
        <w:sectPr w:rsidR="000664B2">
          <w:footerReference w:type="default" r:id="rId22"/>
          <w:pgSz w:w="11910" w:h="16840"/>
          <w:pgMar w:top="100" w:right="0" w:bottom="1160" w:left="425" w:header="0" w:footer="968" w:gutter="0"/>
          <w:cols w:space="720"/>
        </w:sectPr>
      </w:pPr>
    </w:p>
    <w:p w:rsidR="000664B2" w:rsidRDefault="00CF43C2">
      <w:pPr>
        <w:pStyle w:val="a4"/>
        <w:spacing w:before="61" w:line="276" w:lineRule="auto"/>
        <w:ind w:right="1824"/>
        <w:jc w:val="left"/>
      </w:pPr>
      <w:r>
        <w:lastRenderedPageBreak/>
        <w:t>речевая</w:t>
      </w:r>
      <w:r>
        <w:rPr>
          <w:spacing w:val="-5"/>
        </w:rPr>
        <w:t xml:space="preserve"> </w:t>
      </w:r>
      <w:r>
        <w:t>(понимание</w:t>
      </w:r>
      <w:r>
        <w:rPr>
          <w:spacing w:val="-6"/>
        </w:rPr>
        <w:t xml:space="preserve"> </w:t>
      </w:r>
      <w:r>
        <w:t>речи</w:t>
      </w:r>
      <w:r>
        <w:rPr>
          <w:spacing w:val="-8"/>
        </w:rPr>
        <w:t xml:space="preserve"> </w:t>
      </w:r>
      <w:r>
        <w:t>взрослого,</w:t>
      </w:r>
      <w:r>
        <w:rPr>
          <w:spacing w:val="-7"/>
        </w:rPr>
        <w:t xml:space="preserve"> </w:t>
      </w:r>
      <w:r>
        <w:t>слушание</w:t>
      </w:r>
      <w:r>
        <w:rPr>
          <w:spacing w:val="-6"/>
        </w:rPr>
        <w:t xml:space="preserve"> </w:t>
      </w:r>
      <w:r>
        <w:t>и</w:t>
      </w:r>
      <w:r>
        <w:rPr>
          <w:spacing w:val="-4"/>
        </w:rPr>
        <w:t xml:space="preserve"> </w:t>
      </w:r>
      <w:r>
        <w:t>понимание</w:t>
      </w:r>
      <w:r>
        <w:rPr>
          <w:spacing w:val="-6"/>
        </w:rPr>
        <w:t xml:space="preserve"> </w:t>
      </w:r>
      <w:r>
        <w:t>стихов,</w:t>
      </w:r>
      <w:r>
        <w:rPr>
          <w:spacing w:val="-3"/>
        </w:rPr>
        <w:t xml:space="preserve"> </w:t>
      </w:r>
      <w:r>
        <w:t xml:space="preserve">активная </w:t>
      </w:r>
      <w:r>
        <w:rPr>
          <w:spacing w:val="-2"/>
        </w:rPr>
        <w:t>речь);</w:t>
      </w:r>
    </w:p>
    <w:p w:rsidR="000664B2" w:rsidRDefault="00CF43C2">
      <w:pPr>
        <w:pStyle w:val="a4"/>
        <w:spacing w:line="276" w:lineRule="auto"/>
        <w:ind w:right="848"/>
        <w:jc w:val="left"/>
      </w:pPr>
      <w:r>
        <w:t>изобразительная</w:t>
      </w:r>
      <w:r>
        <w:rPr>
          <w:spacing w:val="80"/>
        </w:rPr>
        <w:t xml:space="preserve"> </w:t>
      </w:r>
      <w:r>
        <w:t>деятельность</w:t>
      </w:r>
      <w:r>
        <w:rPr>
          <w:spacing w:val="80"/>
        </w:rPr>
        <w:t xml:space="preserve"> </w:t>
      </w:r>
      <w:r>
        <w:t>(рисование,</w:t>
      </w:r>
      <w:r>
        <w:rPr>
          <w:spacing w:val="80"/>
        </w:rPr>
        <w:t xml:space="preserve"> </w:t>
      </w:r>
      <w:r>
        <w:t>лепка)</w:t>
      </w:r>
      <w:r>
        <w:rPr>
          <w:spacing w:val="80"/>
        </w:rPr>
        <w:t xml:space="preserve"> </w:t>
      </w:r>
      <w:r>
        <w:t>и</w:t>
      </w:r>
      <w:r>
        <w:rPr>
          <w:spacing w:val="80"/>
        </w:rPr>
        <w:t xml:space="preserve"> </w:t>
      </w:r>
      <w:r>
        <w:t>конструирование</w:t>
      </w:r>
      <w:r>
        <w:rPr>
          <w:spacing w:val="80"/>
        </w:rPr>
        <w:t xml:space="preserve"> </w:t>
      </w:r>
      <w:r>
        <w:t>из</w:t>
      </w:r>
      <w:r>
        <w:rPr>
          <w:spacing w:val="80"/>
        </w:rPr>
        <w:t xml:space="preserve"> </w:t>
      </w:r>
      <w:r>
        <w:t>мелкого</w:t>
      </w:r>
      <w:r>
        <w:rPr>
          <w:spacing w:val="80"/>
        </w:rPr>
        <w:t xml:space="preserve"> </w:t>
      </w:r>
      <w:r>
        <w:t>и крупного строительного материала;</w:t>
      </w:r>
    </w:p>
    <w:p w:rsidR="000664B2" w:rsidRDefault="00CF43C2">
      <w:pPr>
        <w:pStyle w:val="a4"/>
        <w:spacing w:before="3" w:line="276" w:lineRule="auto"/>
        <w:ind w:right="848"/>
        <w:jc w:val="left"/>
      </w:pPr>
      <w:r>
        <w:t>самообслуживание</w:t>
      </w:r>
      <w:r>
        <w:rPr>
          <w:spacing w:val="40"/>
        </w:rPr>
        <w:t xml:space="preserve"> </w:t>
      </w:r>
      <w:r>
        <w:t>и</w:t>
      </w:r>
      <w:r>
        <w:rPr>
          <w:spacing w:val="40"/>
        </w:rPr>
        <w:t xml:space="preserve"> </w:t>
      </w:r>
      <w:r>
        <w:t>элементарные</w:t>
      </w:r>
      <w:r>
        <w:rPr>
          <w:spacing w:val="40"/>
        </w:rPr>
        <w:t xml:space="preserve"> </w:t>
      </w:r>
      <w:r>
        <w:t>трудовые</w:t>
      </w:r>
      <w:r>
        <w:rPr>
          <w:spacing w:val="40"/>
        </w:rPr>
        <w:t xml:space="preserve"> </w:t>
      </w:r>
      <w:r>
        <w:t>действия</w:t>
      </w:r>
      <w:r>
        <w:rPr>
          <w:spacing w:val="40"/>
        </w:rPr>
        <w:t xml:space="preserve"> </w:t>
      </w:r>
      <w:r>
        <w:t>(убирает</w:t>
      </w:r>
      <w:r>
        <w:rPr>
          <w:spacing w:val="80"/>
        </w:rPr>
        <w:t xml:space="preserve"> </w:t>
      </w:r>
      <w:r>
        <w:t>игрушки,</w:t>
      </w:r>
      <w:r>
        <w:rPr>
          <w:spacing w:val="40"/>
        </w:rPr>
        <w:t xml:space="preserve"> </w:t>
      </w:r>
      <w:r>
        <w:t>подметает</w:t>
      </w:r>
      <w:r>
        <w:rPr>
          <w:spacing w:val="80"/>
        </w:rPr>
        <w:t xml:space="preserve"> </w:t>
      </w:r>
      <w:r>
        <w:t>веником, поливает цветы из лейки и другое);</w:t>
      </w:r>
    </w:p>
    <w:p w:rsidR="000664B2" w:rsidRDefault="00CF43C2">
      <w:pPr>
        <w:pStyle w:val="a4"/>
        <w:tabs>
          <w:tab w:val="left" w:pos="2861"/>
          <w:tab w:val="left" w:pos="4478"/>
          <w:tab w:val="left" w:pos="5816"/>
          <w:tab w:val="left" w:pos="6856"/>
          <w:tab w:val="left" w:pos="7249"/>
          <w:tab w:val="left" w:pos="9316"/>
        </w:tabs>
        <w:spacing w:line="276" w:lineRule="auto"/>
        <w:ind w:right="841"/>
        <w:jc w:val="left"/>
      </w:pPr>
      <w:r>
        <w:rPr>
          <w:spacing w:val="-2"/>
        </w:rPr>
        <w:t>музыкальная</w:t>
      </w:r>
      <w:r>
        <w:tab/>
      </w:r>
      <w:r>
        <w:rPr>
          <w:spacing w:val="-2"/>
        </w:rPr>
        <w:t>деятельность</w:t>
      </w:r>
      <w:r>
        <w:tab/>
      </w:r>
      <w:r>
        <w:rPr>
          <w:spacing w:val="-2"/>
        </w:rPr>
        <w:t>(слушание</w:t>
      </w:r>
      <w:r>
        <w:tab/>
      </w:r>
      <w:r>
        <w:rPr>
          <w:spacing w:val="-2"/>
        </w:rPr>
        <w:t>музыки</w:t>
      </w:r>
      <w:r>
        <w:tab/>
      </w:r>
      <w:r>
        <w:rPr>
          <w:spacing w:val="-10"/>
        </w:rPr>
        <w:t>и</w:t>
      </w:r>
      <w:r>
        <w:tab/>
      </w:r>
      <w:r>
        <w:rPr>
          <w:spacing w:val="-2"/>
        </w:rPr>
        <w:t>исполнительство,</w:t>
      </w:r>
      <w:r>
        <w:tab/>
      </w:r>
      <w:r>
        <w:rPr>
          <w:spacing w:val="-2"/>
        </w:rPr>
        <w:t xml:space="preserve">музыкально- </w:t>
      </w:r>
      <w:r>
        <w:t>ритмические движения).</w:t>
      </w:r>
    </w:p>
    <w:p w:rsidR="000664B2" w:rsidRDefault="00CF43C2">
      <w:pPr>
        <w:pStyle w:val="a5"/>
        <w:numPr>
          <w:ilvl w:val="0"/>
          <w:numId w:val="113"/>
        </w:numPr>
        <w:tabs>
          <w:tab w:val="left" w:pos="1536"/>
        </w:tabs>
        <w:spacing w:line="275" w:lineRule="exact"/>
        <w:ind w:left="1536" w:hanging="262"/>
        <w:jc w:val="left"/>
        <w:rPr>
          <w:sz w:val="24"/>
        </w:rPr>
      </w:pPr>
      <w:r>
        <w:rPr>
          <w:sz w:val="24"/>
        </w:rPr>
        <w:t>в</w:t>
      </w:r>
      <w:r>
        <w:rPr>
          <w:spacing w:val="-3"/>
          <w:sz w:val="24"/>
        </w:rPr>
        <w:t xml:space="preserve"> </w:t>
      </w:r>
      <w:r>
        <w:rPr>
          <w:sz w:val="24"/>
        </w:rPr>
        <w:t>дошкольном</w:t>
      </w:r>
      <w:r>
        <w:rPr>
          <w:spacing w:val="-3"/>
          <w:sz w:val="24"/>
        </w:rPr>
        <w:t xml:space="preserve"> </w:t>
      </w:r>
      <w:r>
        <w:rPr>
          <w:sz w:val="24"/>
        </w:rPr>
        <w:t>возрасте (3</w:t>
      </w:r>
      <w:r>
        <w:rPr>
          <w:spacing w:val="-5"/>
          <w:sz w:val="24"/>
        </w:rPr>
        <w:t xml:space="preserve"> </w:t>
      </w:r>
      <w:r>
        <w:rPr>
          <w:sz w:val="24"/>
        </w:rPr>
        <w:t>года</w:t>
      </w:r>
      <w:r>
        <w:rPr>
          <w:spacing w:val="5"/>
          <w:sz w:val="24"/>
        </w:rPr>
        <w:t xml:space="preserve"> </w:t>
      </w:r>
      <w:r>
        <w:rPr>
          <w:sz w:val="24"/>
        </w:rPr>
        <w:t>-</w:t>
      </w:r>
      <w:r>
        <w:rPr>
          <w:spacing w:val="-3"/>
          <w:sz w:val="24"/>
        </w:rPr>
        <w:t xml:space="preserve"> </w:t>
      </w:r>
      <w:r>
        <w:rPr>
          <w:sz w:val="24"/>
        </w:rPr>
        <w:t>8</w:t>
      </w:r>
      <w:r>
        <w:rPr>
          <w:spacing w:val="1"/>
          <w:sz w:val="24"/>
        </w:rPr>
        <w:t xml:space="preserve"> </w:t>
      </w:r>
      <w:r>
        <w:rPr>
          <w:spacing w:val="-4"/>
          <w:sz w:val="24"/>
        </w:rPr>
        <w:t>лет):</w:t>
      </w:r>
    </w:p>
    <w:p w:rsidR="000664B2" w:rsidRDefault="00CF43C2">
      <w:pPr>
        <w:pStyle w:val="a4"/>
        <w:spacing w:before="40" w:line="276" w:lineRule="auto"/>
        <w:ind w:right="844"/>
      </w:pPr>
      <w:r>
        <w:t>игровая деятельность (сюжетно-ролевая, театрализованная, режиссерская, строительно- конструктивная, дидактическая, подвижная и другие);</w:t>
      </w:r>
    </w:p>
    <w:p w:rsidR="000664B2" w:rsidRDefault="00CF43C2">
      <w:pPr>
        <w:pStyle w:val="a4"/>
        <w:spacing w:line="278" w:lineRule="auto"/>
        <w:ind w:right="844"/>
      </w:pPr>
      <w: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 </w:t>
      </w:r>
      <w:r>
        <w:rPr>
          <w:spacing w:val="-2"/>
        </w:rPr>
        <w:t>деловое);</w:t>
      </w:r>
    </w:p>
    <w:p w:rsidR="000664B2" w:rsidRDefault="00CF43C2">
      <w:pPr>
        <w:pStyle w:val="a4"/>
        <w:spacing w:line="276" w:lineRule="auto"/>
        <w:ind w:right="855"/>
      </w:pPr>
      <w:r>
        <w:t>речевая деятельность (слушание речи взрослого и сверстников, активная диалогическая и монологическая речь);</w:t>
      </w:r>
    </w:p>
    <w:p w:rsidR="000664B2" w:rsidRDefault="00CF43C2">
      <w:pPr>
        <w:pStyle w:val="a4"/>
        <w:spacing w:line="276" w:lineRule="auto"/>
        <w:ind w:right="848"/>
      </w:pPr>
      <w: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0664B2" w:rsidRDefault="00CF43C2">
      <w:pPr>
        <w:pStyle w:val="a4"/>
        <w:spacing w:line="280" w:lineRule="auto"/>
        <w:ind w:right="855"/>
      </w:pPr>
      <w:r>
        <w:t>двигательная деятельность (основные виды движений, общеразвивающие и спортивные упражнения, подвижные и элементы спортивных игр и другие);</w:t>
      </w:r>
    </w:p>
    <w:p w:rsidR="000664B2" w:rsidRDefault="00CF43C2">
      <w:pPr>
        <w:pStyle w:val="a4"/>
        <w:spacing w:line="276" w:lineRule="auto"/>
        <w:ind w:right="853"/>
      </w:pPr>
      <w:r>
        <w:t>элементарная трудовая деятельность (самообслуживание, хозяйственно-бытовой труд, труд в природе, ручной труд);</w:t>
      </w:r>
    </w:p>
    <w:p w:rsidR="000664B2" w:rsidRDefault="00CF43C2">
      <w:pPr>
        <w:pStyle w:val="a4"/>
        <w:spacing w:line="276" w:lineRule="auto"/>
        <w:ind w:right="854"/>
      </w:pPr>
      <w: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0664B2" w:rsidRDefault="00CF43C2">
      <w:pPr>
        <w:pStyle w:val="a4"/>
        <w:spacing w:line="276" w:lineRule="auto"/>
        <w:ind w:right="850"/>
        <w:rPr>
          <w:b/>
        </w:rPr>
      </w:pPr>
      <w:r>
        <w:t xml:space="preserve">Для достижения задач воспитания в ходе реализации Программы педагог может использовать следующие </w:t>
      </w:r>
      <w:r>
        <w:rPr>
          <w:b/>
        </w:rPr>
        <w:t>методы:</w:t>
      </w:r>
    </w:p>
    <w:p w:rsidR="000664B2" w:rsidRDefault="00CF43C2">
      <w:pPr>
        <w:pStyle w:val="a4"/>
        <w:spacing w:line="276" w:lineRule="auto"/>
        <w:ind w:right="848"/>
        <w:jc w:val="left"/>
      </w:pPr>
      <w:r>
        <w:t>организации</w:t>
      </w:r>
      <w:r>
        <w:rPr>
          <w:spacing w:val="40"/>
        </w:rPr>
        <w:t xml:space="preserve"> </w:t>
      </w:r>
      <w:r>
        <w:t>опыта</w:t>
      </w:r>
      <w:r>
        <w:rPr>
          <w:spacing w:val="40"/>
        </w:rPr>
        <w:t xml:space="preserve"> </w:t>
      </w:r>
      <w:r>
        <w:t>поведения</w:t>
      </w:r>
      <w:r>
        <w:rPr>
          <w:spacing w:val="40"/>
        </w:rPr>
        <w:t xml:space="preserve"> </w:t>
      </w:r>
      <w:r>
        <w:t>и</w:t>
      </w:r>
      <w:r>
        <w:rPr>
          <w:spacing w:val="40"/>
        </w:rPr>
        <w:t xml:space="preserve"> </w:t>
      </w:r>
      <w:r>
        <w:t>деятельности</w:t>
      </w:r>
      <w:r>
        <w:rPr>
          <w:spacing w:val="40"/>
        </w:rPr>
        <w:t xml:space="preserve"> </w:t>
      </w:r>
      <w:r>
        <w:t>(приучение</w:t>
      </w:r>
      <w:r>
        <w:rPr>
          <w:spacing w:val="40"/>
        </w:rPr>
        <w:t xml:space="preserve"> </w:t>
      </w:r>
      <w:r>
        <w:t>к</w:t>
      </w:r>
      <w:r>
        <w:rPr>
          <w:spacing w:val="40"/>
        </w:rPr>
        <w:t xml:space="preserve"> </w:t>
      </w:r>
      <w:r>
        <w:t>положительным</w:t>
      </w:r>
      <w:r>
        <w:rPr>
          <w:spacing w:val="40"/>
        </w:rPr>
        <w:t xml:space="preserve"> </w:t>
      </w:r>
      <w:r>
        <w:t>формам</w:t>
      </w:r>
      <w:r>
        <w:rPr>
          <w:spacing w:val="80"/>
        </w:rPr>
        <w:t xml:space="preserve"> </w:t>
      </w:r>
      <w:r>
        <w:t>общественного поведения, упражнение, воспитывающие ситуации, игровые методы); осознания</w:t>
      </w:r>
      <w:r>
        <w:rPr>
          <w:spacing w:val="80"/>
          <w:w w:val="150"/>
        </w:rPr>
        <w:t xml:space="preserve"> </w:t>
      </w:r>
      <w:r>
        <w:t>детьми</w:t>
      </w:r>
      <w:r>
        <w:rPr>
          <w:spacing w:val="80"/>
        </w:rPr>
        <w:t xml:space="preserve"> </w:t>
      </w:r>
      <w:r>
        <w:t>опыта</w:t>
      </w:r>
      <w:r>
        <w:rPr>
          <w:spacing w:val="80"/>
          <w:w w:val="150"/>
        </w:rPr>
        <w:t xml:space="preserve"> </w:t>
      </w:r>
      <w:r>
        <w:t>поведения</w:t>
      </w:r>
      <w:r>
        <w:rPr>
          <w:spacing w:val="80"/>
        </w:rPr>
        <w:t xml:space="preserve"> </w:t>
      </w:r>
      <w:r>
        <w:t>и</w:t>
      </w:r>
      <w:r>
        <w:rPr>
          <w:spacing w:val="80"/>
          <w:w w:val="150"/>
        </w:rPr>
        <w:t xml:space="preserve"> </w:t>
      </w:r>
      <w:r>
        <w:t>деятельности</w:t>
      </w:r>
      <w:r>
        <w:rPr>
          <w:spacing w:val="80"/>
          <w:w w:val="150"/>
        </w:rPr>
        <w:t xml:space="preserve"> </w:t>
      </w:r>
      <w:r>
        <w:t>(рассказ</w:t>
      </w:r>
      <w:r>
        <w:rPr>
          <w:spacing w:val="80"/>
          <w:w w:val="150"/>
        </w:rPr>
        <w:t xml:space="preserve"> </w:t>
      </w:r>
      <w:r>
        <w:t>на</w:t>
      </w:r>
      <w:r>
        <w:rPr>
          <w:spacing w:val="80"/>
        </w:rPr>
        <w:t xml:space="preserve"> </w:t>
      </w:r>
      <w:r>
        <w:t>моральные</w:t>
      </w:r>
      <w:r>
        <w:rPr>
          <w:spacing w:val="80"/>
          <w:w w:val="150"/>
        </w:rPr>
        <w:t xml:space="preserve"> </w:t>
      </w:r>
      <w:r>
        <w:t>темы, разъяснение</w:t>
      </w:r>
      <w:r>
        <w:rPr>
          <w:spacing w:val="40"/>
        </w:rPr>
        <w:t xml:space="preserve"> </w:t>
      </w:r>
      <w:r>
        <w:t>норм</w:t>
      </w:r>
      <w:r>
        <w:rPr>
          <w:spacing w:val="40"/>
        </w:rPr>
        <w:t xml:space="preserve"> </w:t>
      </w:r>
      <w:r>
        <w:t>и</w:t>
      </w:r>
      <w:r>
        <w:rPr>
          <w:spacing w:val="40"/>
        </w:rPr>
        <w:t xml:space="preserve"> </w:t>
      </w:r>
      <w:r>
        <w:t>правил</w:t>
      </w:r>
      <w:r>
        <w:rPr>
          <w:spacing w:val="40"/>
        </w:rPr>
        <w:t xml:space="preserve"> </w:t>
      </w:r>
      <w:r>
        <w:t>поведения,</w:t>
      </w:r>
      <w:r>
        <w:rPr>
          <w:spacing w:val="40"/>
        </w:rPr>
        <w:t xml:space="preserve"> </w:t>
      </w:r>
      <w:r>
        <w:t>чтение</w:t>
      </w:r>
      <w:r>
        <w:rPr>
          <w:spacing w:val="40"/>
        </w:rPr>
        <w:t xml:space="preserve"> </w:t>
      </w:r>
      <w:r>
        <w:t>художественной</w:t>
      </w:r>
      <w:r>
        <w:rPr>
          <w:spacing w:val="40"/>
        </w:rPr>
        <w:t xml:space="preserve"> </w:t>
      </w:r>
      <w:r>
        <w:t>литературы,</w:t>
      </w:r>
      <w:r>
        <w:rPr>
          <w:spacing w:val="40"/>
        </w:rPr>
        <w:t xml:space="preserve"> </w:t>
      </w:r>
      <w:r>
        <w:t>этические беседы, обсуждение поступков и жизненных ситуаций, личный пример);</w:t>
      </w:r>
    </w:p>
    <w:p w:rsidR="000664B2" w:rsidRDefault="00CF43C2">
      <w:pPr>
        <w:pStyle w:val="a4"/>
        <w:spacing w:line="276" w:lineRule="auto"/>
        <w:ind w:right="848"/>
        <w:jc w:val="left"/>
      </w:pPr>
      <w:r>
        <w:t>мотивации опыта поведения и деятельности (поощрение, методы развития эмоций, игры, соревнования, проектные методы).</w:t>
      </w:r>
    </w:p>
    <w:p w:rsidR="000664B2" w:rsidRDefault="00CF43C2">
      <w:pPr>
        <w:pStyle w:val="a4"/>
        <w:spacing w:line="276" w:lineRule="auto"/>
        <w:ind w:right="852" w:firstLine="62"/>
      </w:pPr>
      <w: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0664B2" w:rsidRDefault="00CF43C2">
      <w:pPr>
        <w:pStyle w:val="a5"/>
        <w:numPr>
          <w:ilvl w:val="0"/>
          <w:numId w:val="114"/>
        </w:numPr>
        <w:tabs>
          <w:tab w:val="left" w:pos="1570"/>
        </w:tabs>
        <w:spacing w:line="276" w:lineRule="auto"/>
        <w:ind w:right="844" w:firstLine="0"/>
        <w:rPr>
          <w:sz w:val="24"/>
        </w:rPr>
      </w:pPr>
      <w:r>
        <w:rPr>
          <w:sz w:val="24"/>
        </w:rPr>
        <w:t>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0664B2" w:rsidRDefault="00CF43C2">
      <w:pPr>
        <w:pStyle w:val="a5"/>
        <w:numPr>
          <w:ilvl w:val="0"/>
          <w:numId w:val="114"/>
        </w:numPr>
        <w:tabs>
          <w:tab w:val="left" w:pos="1704"/>
        </w:tabs>
        <w:spacing w:line="276" w:lineRule="auto"/>
        <w:ind w:right="854" w:firstLine="0"/>
        <w:rPr>
          <w:sz w:val="24"/>
        </w:rPr>
      </w:pPr>
      <w:r>
        <w:rPr>
          <w:sz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0664B2" w:rsidRDefault="00CF43C2">
      <w:pPr>
        <w:pStyle w:val="a5"/>
        <w:numPr>
          <w:ilvl w:val="0"/>
          <w:numId w:val="114"/>
        </w:numPr>
        <w:tabs>
          <w:tab w:val="left" w:pos="1560"/>
        </w:tabs>
        <w:spacing w:line="276" w:lineRule="auto"/>
        <w:ind w:right="854" w:firstLine="0"/>
        <w:rPr>
          <w:sz w:val="24"/>
        </w:rPr>
      </w:pPr>
      <w:r>
        <w:rPr>
          <w:sz w:val="24"/>
        </w:rPr>
        <w:t>метод проблемного изложения представляет собой постановку проблемы и раскрытие пути ее решения в процессе организации опытов, наблюдений;</w:t>
      </w:r>
    </w:p>
    <w:p w:rsidR="000664B2" w:rsidRDefault="000664B2">
      <w:pPr>
        <w:pStyle w:val="a5"/>
        <w:spacing w:line="276" w:lineRule="auto"/>
        <w:rPr>
          <w:sz w:val="24"/>
        </w:rPr>
        <w:sectPr w:rsidR="000664B2">
          <w:pgSz w:w="11910" w:h="16840"/>
          <w:pgMar w:top="320" w:right="0" w:bottom="1180" w:left="425" w:header="0" w:footer="968" w:gutter="0"/>
          <w:cols w:space="720"/>
        </w:sectPr>
      </w:pPr>
    </w:p>
    <w:p w:rsidR="000664B2" w:rsidRDefault="00CF43C2">
      <w:pPr>
        <w:pStyle w:val="a5"/>
        <w:numPr>
          <w:ilvl w:val="0"/>
          <w:numId w:val="114"/>
        </w:numPr>
        <w:tabs>
          <w:tab w:val="left" w:pos="1618"/>
        </w:tabs>
        <w:spacing w:before="71" w:line="278" w:lineRule="auto"/>
        <w:ind w:right="851" w:firstLine="0"/>
        <w:rPr>
          <w:sz w:val="24"/>
        </w:rPr>
      </w:pPr>
      <w:r>
        <w:rPr>
          <w:sz w:val="24"/>
        </w:rPr>
        <w:lastRenderedPageBreak/>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0664B2" w:rsidRDefault="00CF43C2">
      <w:pPr>
        <w:pStyle w:val="a5"/>
        <w:numPr>
          <w:ilvl w:val="0"/>
          <w:numId w:val="114"/>
        </w:numPr>
        <w:tabs>
          <w:tab w:val="left" w:pos="1546"/>
        </w:tabs>
        <w:spacing w:line="276" w:lineRule="auto"/>
        <w:ind w:right="846" w:firstLine="0"/>
        <w:rPr>
          <w:sz w:val="24"/>
        </w:rPr>
      </w:pPr>
      <w:r>
        <w:rPr>
          <w:sz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0664B2" w:rsidRDefault="00CF43C2">
      <w:pPr>
        <w:pStyle w:val="a4"/>
        <w:spacing w:line="276" w:lineRule="auto"/>
        <w:ind w:right="844"/>
      </w:pPr>
      <w: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0664B2" w:rsidRDefault="00CF43C2">
      <w:pPr>
        <w:pStyle w:val="a4"/>
        <w:spacing w:line="276" w:lineRule="auto"/>
        <w:ind w:right="851" w:firstLine="62"/>
      </w:pPr>
      <w:r>
        <w:t>При реализации</w:t>
      </w:r>
      <w:r>
        <w:rPr>
          <w:spacing w:val="40"/>
        </w:rPr>
        <w:t xml:space="preserve"> </w:t>
      </w:r>
      <w:r>
        <w:t>Программы педагог может использовать различные средства, представленные совокупностью материальных и идеальных объектов:</w:t>
      </w:r>
    </w:p>
    <w:p w:rsidR="000664B2" w:rsidRDefault="00CF43C2">
      <w:pPr>
        <w:pStyle w:val="a4"/>
        <w:spacing w:line="278" w:lineRule="auto"/>
        <w:ind w:right="5421"/>
        <w:jc w:val="left"/>
      </w:pPr>
      <w:r>
        <w:t>демонстрационные и раздаточные; визуальные,</w:t>
      </w:r>
      <w:r>
        <w:rPr>
          <w:spacing w:val="-15"/>
        </w:rPr>
        <w:t xml:space="preserve"> </w:t>
      </w:r>
      <w:r>
        <w:t>аудийные,</w:t>
      </w:r>
      <w:r>
        <w:rPr>
          <w:spacing w:val="-15"/>
        </w:rPr>
        <w:t xml:space="preserve"> </w:t>
      </w:r>
      <w:r>
        <w:t>аудиовизуальные; естественные и искусственные;</w:t>
      </w:r>
    </w:p>
    <w:p w:rsidR="000664B2" w:rsidRDefault="00CF43C2">
      <w:pPr>
        <w:pStyle w:val="a4"/>
        <w:spacing w:line="271" w:lineRule="exact"/>
        <w:jc w:val="left"/>
      </w:pPr>
      <w:r>
        <w:t>реальные</w:t>
      </w:r>
      <w:r>
        <w:rPr>
          <w:spacing w:val="-1"/>
        </w:rPr>
        <w:t xml:space="preserve"> </w:t>
      </w:r>
      <w:r>
        <w:t>и</w:t>
      </w:r>
      <w:r>
        <w:rPr>
          <w:spacing w:val="-2"/>
        </w:rPr>
        <w:t xml:space="preserve"> виртуальные.</w:t>
      </w:r>
    </w:p>
    <w:p w:rsidR="000664B2" w:rsidRDefault="00CF43C2">
      <w:pPr>
        <w:pStyle w:val="a4"/>
        <w:spacing w:before="34" w:line="276" w:lineRule="auto"/>
        <w:ind w:right="848"/>
        <w:jc w:val="left"/>
      </w:pPr>
      <w:r>
        <w:t>Указанные</w:t>
      </w:r>
      <w:r>
        <w:rPr>
          <w:spacing w:val="40"/>
        </w:rPr>
        <w:t xml:space="preserve"> </w:t>
      </w:r>
      <w:r>
        <w:t>средства, используются для развития следующих видов деятельности детей: двигательной</w:t>
      </w:r>
      <w:r>
        <w:rPr>
          <w:spacing w:val="40"/>
        </w:rPr>
        <w:t xml:space="preserve"> </w:t>
      </w:r>
      <w:r>
        <w:t>(оборудование</w:t>
      </w:r>
      <w:r>
        <w:rPr>
          <w:spacing w:val="40"/>
        </w:rPr>
        <w:t xml:space="preserve"> </w:t>
      </w:r>
      <w:r>
        <w:t>для</w:t>
      </w:r>
      <w:r>
        <w:rPr>
          <w:spacing w:val="40"/>
        </w:rPr>
        <w:t xml:space="preserve"> </w:t>
      </w:r>
      <w:r>
        <w:t>ходьбы,</w:t>
      </w:r>
      <w:r>
        <w:rPr>
          <w:spacing w:val="40"/>
        </w:rPr>
        <w:t xml:space="preserve"> </w:t>
      </w:r>
      <w:r>
        <w:t>бега,</w:t>
      </w:r>
      <w:r>
        <w:rPr>
          <w:spacing w:val="40"/>
        </w:rPr>
        <w:t xml:space="preserve"> </w:t>
      </w:r>
      <w:r>
        <w:t>ползания,</w:t>
      </w:r>
      <w:r>
        <w:rPr>
          <w:spacing w:val="40"/>
        </w:rPr>
        <w:t xml:space="preserve"> </w:t>
      </w:r>
      <w:r>
        <w:t>лазанья,</w:t>
      </w:r>
      <w:r>
        <w:rPr>
          <w:spacing w:val="40"/>
        </w:rPr>
        <w:t xml:space="preserve"> </w:t>
      </w:r>
      <w:r>
        <w:t>прыгания,</w:t>
      </w:r>
      <w:r>
        <w:rPr>
          <w:spacing w:val="40"/>
        </w:rPr>
        <w:t xml:space="preserve"> </w:t>
      </w:r>
      <w:r>
        <w:t>занятий</w:t>
      </w:r>
      <w:r>
        <w:rPr>
          <w:spacing w:val="40"/>
        </w:rPr>
        <w:t xml:space="preserve"> </w:t>
      </w:r>
      <w:r>
        <w:t>с мячом и другое);</w:t>
      </w:r>
    </w:p>
    <w:p w:rsidR="000664B2" w:rsidRDefault="00CF43C2">
      <w:pPr>
        <w:pStyle w:val="a4"/>
        <w:spacing w:line="276" w:lineRule="auto"/>
        <w:ind w:right="1824"/>
        <w:jc w:val="left"/>
      </w:pPr>
      <w:r>
        <w:t>предметной</w:t>
      </w:r>
      <w:r>
        <w:rPr>
          <w:spacing w:val="-6"/>
        </w:rPr>
        <w:t xml:space="preserve"> </w:t>
      </w:r>
      <w:r>
        <w:t>(образные</w:t>
      </w:r>
      <w:r>
        <w:rPr>
          <w:spacing w:val="-4"/>
        </w:rPr>
        <w:t xml:space="preserve"> </w:t>
      </w:r>
      <w:r>
        <w:t>и</w:t>
      </w:r>
      <w:r>
        <w:rPr>
          <w:spacing w:val="-6"/>
        </w:rPr>
        <w:t xml:space="preserve"> </w:t>
      </w:r>
      <w:r>
        <w:t>дидактические</w:t>
      </w:r>
      <w:r>
        <w:rPr>
          <w:spacing w:val="-4"/>
        </w:rPr>
        <w:t xml:space="preserve"> </w:t>
      </w:r>
      <w:r>
        <w:t>игрушки,</w:t>
      </w:r>
      <w:r>
        <w:rPr>
          <w:spacing w:val="-1"/>
        </w:rPr>
        <w:t xml:space="preserve"> </w:t>
      </w:r>
      <w:r>
        <w:t>реальные</w:t>
      </w:r>
      <w:r>
        <w:rPr>
          <w:spacing w:val="-4"/>
        </w:rPr>
        <w:t xml:space="preserve"> </w:t>
      </w:r>
      <w:r>
        <w:t>предметы</w:t>
      </w:r>
      <w:r>
        <w:rPr>
          <w:spacing w:val="-4"/>
        </w:rPr>
        <w:t xml:space="preserve"> </w:t>
      </w:r>
      <w:r>
        <w:t>и</w:t>
      </w:r>
      <w:r>
        <w:rPr>
          <w:spacing w:val="-6"/>
        </w:rPr>
        <w:t xml:space="preserve"> </w:t>
      </w:r>
      <w:r>
        <w:t>другое); игровой (игры, игрушки, игровое оборудование и другое);</w:t>
      </w:r>
    </w:p>
    <w:p w:rsidR="000664B2" w:rsidRDefault="00CF43C2">
      <w:pPr>
        <w:pStyle w:val="a4"/>
        <w:spacing w:line="276" w:lineRule="auto"/>
        <w:ind w:right="851"/>
      </w:pPr>
      <w:r>
        <w:t>коммуникативной</w:t>
      </w:r>
      <w:r>
        <w:rPr>
          <w:spacing w:val="-2"/>
        </w:rPr>
        <w:t xml:space="preserve"> </w:t>
      </w:r>
      <w:r>
        <w:t>(дидактический материал, предметы, игрушки, видеофильмы</w:t>
      </w:r>
      <w:r>
        <w:rPr>
          <w:spacing w:val="-1"/>
        </w:rPr>
        <w:t xml:space="preserve"> </w:t>
      </w:r>
      <w:r>
        <w:t>и другое);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0664B2" w:rsidRDefault="00CF43C2">
      <w:pPr>
        <w:pStyle w:val="a4"/>
        <w:spacing w:before="1" w:line="276" w:lineRule="auto"/>
        <w:ind w:right="858"/>
      </w:pPr>
      <w:r>
        <w:t>чтения художественной литературы (книги для детского чтения, в том числе аудиокниги, иллюстративный материал);</w:t>
      </w:r>
    </w:p>
    <w:p w:rsidR="000664B2" w:rsidRDefault="00CF43C2">
      <w:pPr>
        <w:pStyle w:val="a4"/>
        <w:spacing w:line="275" w:lineRule="exact"/>
      </w:pPr>
      <w:r>
        <w:t>трудовой</w:t>
      </w:r>
      <w:r>
        <w:rPr>
          <w:spacing w:val="-7"/>
        </w:rPr>
        <w:t xml:space="preserve"> </w:t>
      </w:r>
      <w:r>
        <w:t>(оборудование</w:t>
      </w:r>
      <w:r>
        <w:rPr>
          <w:spacing w:val="-7"/>
        </w:rPr>
        <w:t xml:space="preserve"> </w:t>
      </w:r>
      <w:r>
        <w:t>и инвентарь</w:t>
      </w:r>
      <w:r>
        <w:rPr>
          <w:spacing w:val="1"/>
        </w:rPr>
        <w:t xml:space="preserve"> </w:t>
      </w:r>
      <w:r>
        <w:t>для</w:t>
      </w:r>
      <w:r>
        <w:rPr>
          <w:spacing w:val="-1"/>
        </w:rPr>
        <w:t xml:space="preserve"> </w:t>
      </w:r>
      <w:r>
        <w:t>всех</w:t>
      </w:r>
      <w:r>
        <w:rPr>
          <w:spacing w:val="-6"/>
        </w:rPr>
        <w:t xml:space="preserve"> </w:t>
      </w:r>
      <w:r>
        <w:t>видов</w:t>
      </w:r>
      <w:r>
        <w:rPr>
          <w:spacing w:val="-3"/>
        </w:rPr>
        <w:t xml:space="preserve"> </w:t>
      </w:r>
      <w:r>
        <w:rPr>
          <w:spacing w:val="-2"/>
        </w:rPr>
        <w:t>труда);</w:t>
      </w:r>
    </w:p>
    <w:p w:rsidR="000664B2" w:rsidRDefault="00CF43C2">
      <w:pPr>
        <w:pStyle w:val="a4"/>
        <w:spacing w:before="40" w:line="276" w:lineRule="auto"/>
        <w:ind w:right="857"/>
      </w:pPr>
      <w:r>
        <w:t xml:space="preserve">продуктивной (оборудование и материалы для лепки, аппликации, рисования и </w:t>
      </w:r>
      <w:r>
        <w:rPr>
          <w:spacing w:val="-2"/>
        </w:rPr>
        <w:t>конструирования);</w:t>
      </w:r>
    </w:p>
    <w:p w:rsidR="000664B2" w:rsidRDefault="00CF43C2">
      <w:pPr>
        <w:pStyle w:val="a4"/>
        <w:spacing w:line="275" w:lineRule="exact"/>
      </w:pPr>
      <w:r>
        <w:t>музыкальной</w:t>
      </w:r>
      <w:r>
        <w:rPr>
          <w:spacing w:val="-10"/>
        </w:rPr>
        <w:t xml:space="preserve"> </w:t>
      </w:r>
      <w:r>
        <w:t>(детские</w:t>
      </w:r>
      <w:r>
        <w:rPr>
          <w:spacing w:val="-5"/>
        </w:rPr>
        <w:t xml:space="preserve"> </w:t>
      </w:r>
      <w:r>
        <w:t>музыкальные</w:t>
      </w:r>
      <w:r>
        <w:rPr>
          <w:spacing w:val="-5"/>
        </w:rPr>
        <w:t xml:space="preserve"> </w:t>
      </w:r>
      <w:r>
        <w:t>инструменты,</w:t>
      </w:r>
      <w:r>
        <w:rPr>
          <w:spacing w:val="-6"/>
        </w:rPr>
        <w:t xml:space="preserve"> </w:t>
      </w:r>
      <w:r>
        <w:t>дидактический</w:t>
      </w:r>
      <w:r>
        <w:rPr>
          <w:spacing w:val="-3"/>
        </w:rPr>
        <w:t xml:space="preserve"> </w:t>
      </w:r>
      <w:r>
        <w:t>материал</w:t>
      </w:r>
      <w:r>
        <w:rPr>
          <w:spacing w:val="-4"/>
        </w:rPr>
        <w:t xml:space="preserve"> </w:t>
      </w:r>
      <w:r>
        <w:t>и</w:t>
      </w:r>
      <w:r>
        <w:rPr>
          <w:spacing w:val="-7"/>
        </w:rPr>
        <w:t xml:space="preserve"> </w:t>
      </w:r>
      <w:r>
        <w:rPr>
          <w:spacing w:val="-2"/>
        </w:rPr>
        <w:t>другое).</w:t>
      </w:r>
    </w:p>
    <w:p w:rsidR="000664B2" w:rsidRDefault="00CF43C2">
      <w:pPr>
        <w:spacing w:before="51" w:after="44"/>
        <w:ind w:left="141"/>
        <w:jc w:val="both"/>
        <w:rPr>
          <w:b/>
          <w:i/>
          <w:sz w:val="24"/>
        </w:rPr>
      </w:pPr>
      <w:r>
        <w:rPr>
          <w:b/>
          <w:i/>
          <w:sz w:val="24"/>
        </w:rPr>
        <w:t>Ранний</w:t>
      </w:r>
      <w:r>
        <w:rPr>
          <w:b/>
          <w:i/>
          <w:spacing w:val="-5"/>
          <w:sz w:val="24"/>
        </w:rPr>
        <w:t xml:space="preserve"> </w:t>
      </w:r>
      <w:r>
        <w:rPr>
          <w:b/>
          <w:i/>
          <w:sz w:val="24"/>
        </w:rPr>
        <w:t>возраст (от</w:t>
      </w:r>
      <w:r>
        <w:rPr>
          <w:b/>
          <w:i/>
          <w:spacing w:val="5"/>
          <w:sz w:val="24"/>
        </w:rPr>
        <w:t xml:space="preserve"> </w:t>
      </w:r>
      <w:r>
        <w:rPr>
          <w:b/>
          <w:i/>
          <w:sz w:val="24"/>
        </w:rPr>
        <w:t>1</w:t>
      </w:r>
      <w:r>
        <w:rPr>
          <w:b/>
          <w:i/>
          <w:spacing w:val="-5"/>
          <w:sz w:val="24"/>
        </w:rPr>
        <w:t xml:space="preserve"> </w:t>
      </w:r>
      <w:r>
        <w:rPr>
          <w:b/>
          <w:i/>
          <w:sz w:val="24"/>
        </w:rPr>
        <w:t>года до</w:t>
      </w:r>
      <w:r>
        <w:rPr>
          <w:b/>
          <w:i/>
          <w:spacing w:val="-5"/>
          <w:sz w:val="24"/>
        </w:rPr>
        <w:t xml:space="preserve"> </w:t>
      </w:r>
      <w:r>
        <w:rPr>
          <w:b/>
          <w:i/>
          <w:sz w:val="24"/>
        </w:rPr>
        <w:t>3</w:t>
      </w:r>
      <w:r>
        <w:rPr>
          <w:b/>
          <w:i/>
          <w:spacing w:val="-5"/>
          <w:sz w:val="24"/>
        </w:rPr>
        <w:t xml:space="preserve"> </w:t>
      </w:r>
      <w:r>
        <w:rPr>
          <w:b/>
          <w:i/>
          <w:spacing w:val="-4"/>
          <w:sz w:val="24"/>
        </w:rPr>
        <w:t>лет)</w:t>
      </w: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265"/>
        <w:gridCol w:w="2694"/>
        <w:gridCol w:w="2703"/>
        <w:gridCol w:w="2170"/>
      </w:tblGrid>
      <w:tr w:rsidR="000664B2">
        <w:trPr>
          <w:trHeight w:val="230"/>
        </w:trPr>
        <w:tc>
          <w:tcPr>
            <w:tcW w:w="3265" w:type="dxa"/>
          </w:tcPr>
          <w:p w:rsidR="000664B2" w:rsidRDefault="00CF43C2">
            <w:pPr>
              <w:pStyle w:val="TableParagraph"/>
              <w:spacing w:line="210" w:lineRule="exact"/>
              <w:rPr>
                <w:sz w:val="20"/>
              </w:rPr>
            </w:pPr>
            <w:r>
              <w:rPr>
                <w:sz w:val="20"/>
              </w:rPr>
              <w:t>Вид</w:t>
            </w:r>
            <w:r>
              <w:rPr>
                <w:spacing w:val="-9"/>
                <w:sz w:val="20"/>
              </w:rPr>
              <w:t xml:space="preserve"> </w:t>
            </w:r>
            <w:r>
              <w:rPr>
                <w:sz w:val="20"/>
              </w:rPr>
              <w:t>детской</w:t>
            </w:r>
            <w:r>
              <w:rPr>
                <w:spacing w:val="-8"/>
                <w:sz w:val="20"/>
              </w:rPr>
              <w:t xml:space="preserve"> </w:t>
            </w:r>
            <w:r>
              <w:rPr>
                <w:spacing w:val="-2"/>
                <w:sz w:val="20"/>
              </w:rPr>
              <w:t>деятельности</w:t>
            </w:r>
          </w:p>
        </w:tc>
        <w:tc>
          <w:tcPr>
            <w:tcW w:w="2694" w:type="dxa"/>
          </w:tcPr>
          <w:p w:rsidR="000664B2" w:rsidRDefault="00CF43C2">
            <w:pPr>
              <w:pStyle w:val="TableParagraph"/>
              <w:spacing w:line="210" w:lineRule="exact"/>
              <w:rPr>
                <w:sz w:val="20"/>
              </w:rPr>
            </w:pPr>
            <w:r>
              <w:rPr>
                <w:sz w:val="20"/>
              </w:rPr>
              <w:t>Формы</w:t>
            </w:r>
            <w:r>
              <w:rPr>
                <w:spacing w:val="-4"/>
                <w:sz w:val="20"/>
              </w:rPr>
              <w:t xml:space="preserve"> </w:t>
            </w:r>
            <w:r>
              <w:rPr>
                <w:spacing w:val="-2"/>
                <w:sz w:val="20"/>
              </w:rPr>
              <w:t>организации</w:t>
            </w:r>
          </w:p>
        </w:tc>
        <w:tc>
          <w:tcPr>
            <w:tcW w:w="2703" w:type="dxa"/>
          </w:tcPr>
          <w:p w:rsidR="000664B2" w:rsidRDefault="00CF43C2">
            <w:pPr>
              <w:pStyle w:val="TableParagraph"/>
              <w:spacing w:line="210" w:lineRule="exact"/>
              <w:rPr>
                <w:sz w:val="20"/>
              </w:rPr>
            </w:pPr>
            <w:r>
              <w:rPr>
                <w:sz w:val="20"/>
              </w:rPr>
              <w:t>Способы,</w:t>
            </w:r>
            <w:r>
              <w:rPr>
                <w:spacing w:val="-12"/>
                <w:sz w:val="20"/>
              </w:rPr>
              <w:t xml:space="preserve"> </w:t>
            </w:r>
            <w:r>
              <w:rPr>
                <w:spacing w:val="-2"/>
                <w:sz w:val="20"/>
              </w:rPr>
              <w:t>методы</w:t>
            </w:r>
          </w:p>
        </w:tc>
        <w:tc>
          <w:tcPr>
            <w:tcW w:w="2170" w:type="dxa"/>
          </w:tcPr>
          <w:p w:rsidR="000664B2" w:rsidRDefault="00CF43C2">
            <w:pPr>
              <w:pStyle w:val="TableParagraph"/>
              <w:spacing w:line="210" w:lineRule="exact"/>
              <w:ind w:left="105"/>
              <w:rPr>
                <w:sz w:val="20"/>
              </w:rPr>
            </w:pPr>
            <w:r>
              <w:rPr>
                <w:spacing w:val="-2"/>
                <w:sz w:val="20"/>
              </w:rPr>
              <w:t>Средства</w:t>
            </w:r>
          </w:p>
        </w:tc>
      </w:tr>
      <w:tr w:rsidR="000664B2">
        <w:trPr>
          <w:trHeight w:val="1838"/>
        </w:trPr>
        <w:tc>
          <w:tcPr>
            <w:tcW w:w="3265" w:type="dxa"/>
          </w:tcPr>
          <w:p w:rsidR="000664B2" w:rsidRDefault="00CF43C2">
            <w:pPr>
              <w:pStyle w:val="TableParagraph"/>
              <w:spacing w:line="237" w:lineRule="auto"/>
              <w:ind w:left="570" w:right="93" w:firstLine="139"/>
              <w:jc w:val="both"/>
              <w:rPr>
                <w:sz w:val="20"/>
              </w:rPr>
            </w:pPr>
            <w:r>
              <w:rPr>
                <w:sz w:val="20"/>
              </w:rPr>
              <w:t>1.Предметная деятельность и игры с составными и динамическими игрушками</w:t>
            </w:r>
          </w:p>
        </w:tc>
        <w:tc>
          <w:tcPr>
            <w:tcW w:w="2694" w:type="dxa"/>
          </w:tcPr>
          <w:p w:rsidR="000664B2" w:rsidRDefault="00CF43C2">
            <w:pPr>
              <w:pStyle w:val="TableParagraph"/>
              <w:rPr>
                <w:sz w:val="20"/>
              </w:rPr>
            </w:pPr>
            <w:r>
              <w:rPr>
                <w:spacing w:val="-2"/>
                <w:sz w:val="20"/>
              </w:rPr>
              <w:t>Непосредственно образовательная</w:t>
            </w:r>
          </w:p>
          <w:p w:rsidR="000664B2" w:rsidRDefault="00CF43C2">
            <w:pPr>
              <w:pStyle w:val="TableParagraph"/>
              <w:ind w:right="93"/>
              <w:jc w:val="both"/>
              <w:rPr>
                <w:sz w:val="20"/>
              </w:rPr>
            </w:pPr>
            <w:r>
              <w:rPr>
                <w:sz w:val="20"/>
              </w:rPr>
              <w:t>деятельность с предметами. Рассматривание</w:t>
            </w:r>
            <w:r>
              <w:rPr>
                <w:spacing w:val="-11"/>
                <w:sz w:val="20"/>
              </w:rPr>
              <w:t xml:space="preserve"> </w:t>
            </w:r>
            <w:r>
              <w:rPr>
                <w:sz w:val="20"/>
              </w:rPr>
              <w:t xml:space="preserve">эстетически привлекательных предметов </w:t>
            </w:r>
            <w:r>
              <w:rPr>
                <w:spacing w:val="-4"/>
                <w:sz w:val="20"/>
              </w:rPr>
              <w:t>Игра</w:t>
            </w:r>
          </w:p>
          <w:p w:rsidR="000664B2" w:rsidRDefault="00CF43C2">
            <w:pPr>
              <w:pStyle w:val="TableParagraph"/>
              <w:tabs>
                <w:tab w:val="left" w:pos="1555"/>
              </w:tabs>
              <w:spacing w:line="230" w:lineRule="atLeast"/>
              <w:ind w:right="96" w:firstLine="53"/>
              <w:jc w:val="both"/>
              <w:rPr>
                <w:sz w:val="20"/>
              </w:rPr>
            </w:pPr>
            <w:r>
              <w:rPr>
                <w:spacing w:val="-2"/>
                <w:sz w:val="20"/>
              </w:rPr>
              <w:t>Игровое</w:t>
            </w:r>
            <w:r>
              <w:rPr>
                <w:sz w:val="20"/>
              </w:rPr>
              <w:tab/>
            </w:r>
            <w:r>
              <w:rPr>
                <w:spacing w:val="-2"/>
                <w:sz w:val="20"/>
              </w:rPr>
              <w:t xml:space="preserve">упражнение </w:t>
            </w:r>
            <w:r>
              <w:rPr>
                <w:sz w:val="20"/>
              </w:rPr>
              <w:t>Действия с предметами</w:t>
            </w:r>
          </w:p>
        </w:tc>
        <w:tc>
          <w:tcPr>
            <w:tcW w:w="2703" w:type="dxa"/>
          </w:tcPr>
          <w:p w:rsidR="000664B2" w:rsidRDefault="00CF43C2">
            <w:pPr>
              <w:pStyle w:val="TableParagraph"/>
              <w:tabs>
                <w:tab w:val="left" w:pos="1445"/>
                <w:tab w:val="left" w:pos="1498"/>
                <w:tab w:val="left" w:pos="1679"/>
              </w:tabs>
              <w:ind w:right="96"/>
              <w:rPr>
                <w:sz w:val="20"/>
              </w:rPr>
            </w:pPr>
            <w:r>
              <w:rPr>
                <w:i/>
                <w:spacing w:val="-2"/>
                <w:sz w:val="20"/>
              </w:rPr>
              <w:t>Словесные</w:t>
            </w:r>
            <w:r>
              <w:rPr>
                <w:i/>
                <w:sz w:val="20"/>
              </w:rPr>
              <w:tab/>
            </w:r>
            <w:r>
              <w:rPr>
                <w:i/>
                <w:sz w:val="20"/>
              </w:rPr>
              <w:tab/>
            </w:r>
            <w:r>
              <w:rPr>
                <w:spacing w:val="-2"/>
                <w:sz w:val="20"/>
              </w:rPr>
              <w:t xml:space="preserve">(объяснение, </w:t>
            </w:r>
            <w:r>
              <w:rPr>
                <w:sz w:val="20"/>
              </w:rPr>
              <w:t xml:space="preserve">рассказ, чтение, беседа) </w:t>
            </w:r>
            <w:r>
              <w:rPr>
                <w:i/>
                <w:spacing w:val="-2"/>
                <w:sz w:val="20"/>
              </w:rPr>
              <w:t>Наглядные</w:t>
            </w:r>
            <w:r>
              <w:rPr>
                <w:i/>
                <w:sz w:val="20"/>
              </w:rPr>
              <w:tab/>
            </w:r>
            <w:r>
              <w:rPr>
                <w:spacing w:val="-2"/>
                <w:sz w:val="20"/>
              </w:rPr>
              <w:t>(наблюдение, демонстрация</w:t>
            </w:r>
            <w:r>
              <w:rPr>
                <w:sz w:val="20"/>
              </w:rPr>
              <w:tab/>
            </w:r>
            <w:r>
              <w:rPr>
                <w:sz w:val="20"/>
              </w:rPr>
              <w:tab/>
            </w:r>
            <w:r>
              <w:rPr>
                <w:sz w:val="20"/>
              </w:rPr>
              <w:tab/>
            </w:r>
            <w:r>
              <w:rPr>
                <w:spacing w:val="-2"/>
                <w:sz w:val="20"/>
              </w:rPr>
              <w:t>наглядных пособий)</w:t>
            </w:r>
          </w:p>
          <w:p w:rsidR="000664B2" w:rsidRDefault="00CF43C2">
            <w:pPr>
              <w:pStyle w:val="TableParagraph"/>
              <w:tabs>
                <w:tab w:val="left" w:pos="1372"/>
              </w:tabs>
              <w:spacing w:line="230" w:lineRule="exact"/>
              <w:ind w:right="100"/>
              <w:jc w:val="both"/>
              <w:rPr>
                <w:sz w:val="20"/>
              </w:rPr>
            </w:pPr>
            <w:r>
              <w:rPr>
                <w:i/>
                <w:sz w:val="20"/>
              </w:rPr>
              <w:t>Практические</w:t>
            </w:r>
            <w:r>
              <w:rPr>
                <w:i/>
                <w:spacing w:val="-3"/>
                <w:sz w:val="20"/>
              </w:rPr>
              <w:t xml:space="preserve"> </w:t>
            </w:r>
            <w:r>
              <w:rPr>
                <w:sz w:val="20"/>
              </w:rPr>
              <w:t xml:space="preserve">(упражнения: </w:t>
            </w:r>
            <w:r>
              <w:rPr>
                <w:spacing w:val="-2"/>
                <w:sz w:val="20"/>
              </w:rPr>
              <w:t>устные,</w:t>
            </w:r>
            <w:r>
              <w:rPr>
                <w:sz w:val="20"/>
              </w:rPr>
              <w:tab/>
            </w:r>
            <w:r>
              <w:rPr>
                <w:spacing w:val="-2"/>
                <w:sz w:val="20"/>
              </w:rPr>
              <w:t>двигательные, трудовые)</w:t>
            </w:r>
          </w:p>
        </w:tc>
        <w:tc>
          <w:tcPr>
            <w:tcW w:w="2170" w:type="dxa"/>
          </w:tcPr>
          <w:p w:rsidR="000664B2" w:rsidRDefault="00CF43C2">
            <w:pPr>
              <w:pStyle w:val="TableParagraph"/>
              <w:tabs>
                <w:tab w:val="left" w:pos="1972"/>
              </w:tabs>
              <w:spacing w:line="237" w:lineRule="auto"/>
              <w:ind w:left="105" w:right="95"/>
              <w:jc w:val="both"/>
              <w:rPr>
                <w:sz w:val="20"/>
              </w:rPr>
            </w:pPr>
            <w:r>
              <w:rPr>
                <w:sz w:val="20"/>
              </w:rPr>
              <w:t xml:space="preserve">Игровое упражнение Индивидуальная игра </w:t>
            </w:r>
            <w:r>
              <w:rPr>
                <w:spacing w:val="-2"/>
                <w:sz w:val="20"/>
              </w:rPr>
              <w:t>Совместная</w:t>
            </w:r>
            <w:r>
              <w:rPr>
                <w:sz w:val="20"/>
              </w:rPr>
              <w:tab/>
            </w:r>
            <w:r>
              <w:rPr>
                <w:spacing w:val="-10"/>
                <w:sz w:val="20"/>
              </w:rPr>
              <w:t>с</w:t>
            </w:r>
          </w:p>
          <w:p w:rsidR="000664B2" w:rsidRDefault="00CF43C2">
            <w:pPr>
              <w:pStyle w:val="TableParagraph"/>
              <w:tabs>
                <w:tab w:val="left" w:pos="1684"/>
              </w:tabs>
              <w:ind w:left="105"/>
              <w:rPr>
                <w:sz w:val="20"/>
              </w:rPr>
            </w:pPr>
            <w:r>
              <w:rPr>
                <w:spacing w:val="-2"/>
                <w:sz w:val="20"/>
              </w:rPr>
              <w:t>воспитателем</w:t>
            </w:r>
            <w:r>
              <w:rPr>
                <w:sz w:val="20"/>
              </w:rPr>
              <w:tab/>
            </w:r>
            <w:r>
              <w:rPr>
                <w:spacing w:val="-4"/>
                <w:sz w:val="20"/>
              </w:rPr>
              <w:t>игра</w:t>
            </w:r>
          </w:p>
          <w:p w:rsidR="000664B2" w:rsidRDefault="00CF43C2">
            <w:pPr>
              <w:pStyle w:val="TableParagraph"/>
              <w:tabs>
                <w:tab w:val="left" w:pos="1872"/>
              </w:tabs>
              <w:ind w:left="105"/>
              <w:rPr>
                <w:sz w:val="20"/>
              </w:rPr>
            </w:pPr>
            <w:r>
              <w:rPr>
                <w:spacing w:val="-2"/>
                <w:sz w:val="20"/>
              </w:rPr>
              <w:t>Совместная</w:t>
            </w:r>
            <w:r>
              <w:rPr>
                <w:sz w:val="20"/>
              </w:rPr>
              <w:tab/>
            </w:r>
            <w:r>
              <w:rPr>
                <w:spacing w:val="-5"/>
                <w:sz w:val="20"/>
              </w:rPr>
              <w:t>со</w:t>
            </w:r>
          </w:p>
          <w:p w:rsidR="000664B2" w:rsidRDefault="00CF43C2">
            <w:pPr>
              <w:pStyle w:val="TableParagraph"/>
              <w:tabs>
                <w:tab w:val="left" w:pos="1684"/>
              </w:tabs>
              <w:ind w:left="105" w:right="95"/>
              <w:rPr>
                <w:sz w:val="20"/>
              </w:rPr>
            </w:pPr>
            <w:r>
              <w:rPr>
                <w:spacing w:val="-2"/>
                <w:sz w:val="20"/>
              </w:rPr>
              <w:t>сверстниками</w:t>
            </w:r>
            <w:r>
              <w:rPr>
                <w:sz w:val="20"/>
              </w:rPr>
              <w:tab/>
            </w:r>
            <w:r>
              <w:rPr>
                <w:spacing w:val="-4"/>
                <w:sz w:val="20"/>
              </w:rPr>
              <w:t xml:space="preserve">игра </w:t>
            </w:r>
            <w:r>
              <w:rPr>
                <w:spacing w:val="-2"/>
                <w:sz w:val="20"/>
              </w:rPr>
              <w:t>Совместная</w:t>
            </w:r>
          </w:p>
          <w:p w:rsidR="000664B2" w:rsidRDefault="00CF43C2">
            <w:pPr>
              <w:pStyle w:val="TableParagraph"/>
              <w:spacing w:before="1" w:line="215" w:lineRule="exact"/>
              <w:ind w:left="105"/>
              <w:rPr>
                <w:sz w:val="20"/>
              </w:rPr>
            </w:pPr>
            <w:r>
              <w:rPr>
                <w:sz w:val="20"/>
              </w:rPr>
              <w:t>деятельность</w:t>
            </w:r>
            <w:r>
              <w:rPr>
                <w:spacing w:val="-9"/>
                <w:sz w:val="20"/>
              </w:rPr>
              <w:t xml:space="preserve"> </w:t>
            </w:r>
            <w:r>
              <w:rPr>
                <w:sz w:val="20"/>
              </w:rPr>
              <w:t>с</w:t>
            </w:r>
            <w:r>
              <w:rPr>
                <w:spacing w:val="-9"/>
                <w:sz w:val="20"/>
              </w:rPr>
              <w:t xml:space="preserve"> </w:t>
            </w:r>
            <w:r>
              <w:rPr>
                <w:spacing w:val="-2"/>
                <w:sz w:val="20"/>
              </w:rPr>
              <w:t>семьей</w:t>
            </w:r>
          </w:p>
        </w:tc>
      </w:tr>
      <w:tr w:rsidR="000664B2">
        <w:trPr>
          <w:trHeight w:val="1841"/>
        </w:trPr>
        <w:tc>
          <w:tcPr>
            <w:tcW w:w="3265" w:type="dxa"/>
          </w:tcPr>
          <w:p w:rsidR="000664B2" w:rsidRDefault="00CF43C2">
            <w:pPr>
              <w:pStyle w:val="TableParagraph"/>
              <w:tabs>
                <w:tab w:val="left" w:pos="3061"/>
              </w:tabs>
              <w:ind w:right="101"/>
              <w:rPr>
                <w:sz w:val="20"/>
              </w:rPr>
            </w:pPr>
            <w:r>
              <w:rPr>
                <w:spacing w:val="-2"/>
                <w:sz w:val="20"/>
              </w:rPr>
              <w:t>2.Экспериментирование</w:t>
            </w:r>
            <w:r>
              <w:rPr>
                <w:sz w:val="20"/>
              </w:rPr>
              <w:tab/>
            </w:r>
            <w:r>
              <w:rPr>
                <w:spacing w:val="-10"/>
                <w:sz w:val="20"/>
              </w:rPr>
              <w:t>с</w:t>
            </w:r>
            <w:r>
              <w:rPr>
                <w:sz w:val="20"/>
              </w:rPr>
              <w:t xml:space="preserve"> материалами и веществами</w:t>
            </w:r>
          </w:p>
        </w:tc>
        <w:tc>
          <w:tcPr>
            <w:tcW w:w="2694" w:type="dxa"/>
          </w:tcPr>
          <w:p w:rsidR="000664B2" w:rsidRDefault="00CF43C2">
            <w:pPr>
              <w:pStyle w:val="TableParagraph"/>
              <w:rPr>
                <w:sz w:val="20"/>
              </w:rPr>
            </w:pPr>
            <w:r>
              <w:rPr>
                <w:spacing w:val="-2"/>
                <w:sz w:val="20"/>
              </w:rPr>
              <w:t>Игра-экспериментирование. Исследовательская деятельность Конструирование.</w:t>
            </w:r>
          </w:p>
          <w:p w:rsidR="000664B2" w:rsidRDefault="00CF43C2">
            <w:pPr>
              <w:pStyle w:val="TableParagraph"/>
              <w:rPr>
                <w:sz w:val="20"/>
              </w:rPr>
            </w:pPr>
            <w:r>
              <w:rPr>
                <w:sz w:val="20"/>
              </w:rPr>
              <w:t>Развивающая</w:t>
            </w:r>
            <w:r>
              <w:rPr>
                <w:spacing w:val="-11"/>
                <w:sz w:val="20"/>
              </w:rPr>
              <w:t xml:space="preserve"> </w:t>
            </w:r>
            <w:r>
              <w:rPr>
                <w:spacing w:val="-4"/>
                <w:sz w:val="20"/>
              </w:rPr>
              <w:t>игра</w:t>
            </w:r>
          </w:p>
        </w:tc>
        <w:tc>
          <w:tcPr>
            <w:tcW w:w="2703" w:type="dxa"/>
          </w:tcPr>
          <w:p w:rsidR="000664B2" w:rsidRDefault="00CF43C2">
            <w:pPr>
              <w:pStyle w:val="TableParagraph"/>
              <w:tabs>
                <w:tab w:val="left" w:pos="1688"/>
              </w:tabs>
              <w:ind w:right="97"/>
              <w:rPr>
                <w:sz w:val="20"/>
              </w:rPr>
            </w:pPr>
            <w:r>
              <w:rPr>
                <w:spacing w:val="-2"/>
                <w:sz w:val="20"/>
              </w:rPr>
              <w:t>Рассматривание</w:t>
            </w:r>
            <w:r>
              <w:rPr>
                <w:spacing w:val="80"/>
                <w:sz w:val="20"/>
              </w:rPr>
              <w:t xml:space="preserve"> </w:t>
            </w:r>
            <w:r>
              <w:rPr>
                <w:spacing w:val="-2"/>
                <w:sz w:val="20"/>
              </w:rPr>
              <w:t>Наблюдение</w:t>
            </w:r>
            <w:r>
              <w:rPr>
                <w:sz w:val="20"/>
              </w:rPr>
              <w:tab/>
            </w:r>
            <w:r>
              <w:rPr>
                <w:spacing w:val="-2"/>
                <w:sz w:val="20"/>
              </w:rPr>
              <w:t xml:space="preserve">Экскурсия </w:t>
            </w:r>
            <w:r>
              <w:rPr>
                <w:sz w:val="20"/>
              </w:rPr>
              <w:t xml:space="preserve">Ситуативный разговор </w:t>
            </w:r>
            <w:r>
              <w:rPr>
                <w:spacing w:val="-2"/>
                <w:sz w:val="20"/>
              </w:rPr>
              <w:t>Рассказ.</w:t>
            </w:r>
          </w:p>
          <w:p w:rsidR="000664B2" w:rsidRDefault="00CF43C2">
            <w:pPr>
              <w:pStyle w:val="TableParagraph"/>
              <w:rPr>
                <w:sz w:val="20"/>
              </w:rPr>
            </w:pPr>
            <w:r>
              <w:rPr>
                <w:spacing w:val="-2"/>
                <w:sz w:val="20"/>
              </w:rPr>
              <w:t>Беседа</w:t>
            </w:r>
          </w:p>
          <w:p w:rsidR="000664B2" w:rsidRDefault="00CF43C2">
            <w:pPr>
              <w:pStyle w:val="TableParagraph"/>
              <w:ind w:left="163"/>
              <w:rPr>
                <w:sz w:val="20"/>
              </w:rPr>
            </w:pPr>
            <w:r>
              <w:rPr>
                <w:sz w:val="20"/>
              </w:rPr>
              <w:t>Проблемная</w:t>
            </w:r>
            <w:r>
              <w:rPr>
                <w:spacing w:val="-12"/>
                <w:sz w:val="20"/>
              </w:rPr>
              <w:t xml:space="preserve"> </w:t>
            </w:r>
            <w:r>
              <w:rPr>
                <w:spacing w:val="-2"/>
                <w:sz w:val="20"/>
              </w:rPr>
              <w:t>ситуация</w:t>
            </w:r>
          </w:p>
        </w:tc>
        <w:tc>
          <w:tcPr>
            <w:tcW w:w="2170" w:type="dxa"/>
          </w:tcPr>
          <w:p w:rsidR="000664B2" w:rsidRDefault="00CF43C2">
            <w:pPr>
              <w:pStyle w:val="TableParagraph"/>
              <w:tabs>
                <w:tab w:val="left" w:pos="1972"/>
              </w:tabs>
              <w:ind w:left="105" w:right="95"/>
              <w:jc w:val="both"/>
              <w:rPr>
                <w:sz w:val="20"/>
              </w:rPr>
            </w:pPr>
            <w:r>
              <w:rPr>
                <w:sz w:val="20"/>
              </w:rPr>
              <w:t xml:space="preserve">Игровое упражнение Индивидуальная игра </w:t>
            </w:r>
            <w:r>
              <w:rPr>
                <w:spacing w:val="-2"/>
                <w:sz w:val="20"/>
              </w:rPr>
              <w:t>Совместная</w:t>
            </w:r>
            <w:r>
              <w:rPr>
                <w:sz w:val="20"/>
              </w:rPr>
              <w:tab/>
            </w:r>
            <w:r>
              <w:rPr>
                <w:spacing w:val="-10"/>
                <w:sz w:val="20"/>
              </w:rPr>
              <w:t>с</w:t>
            </w:r>
          </w:p>
          <w:p w:rsidR="000664B2" w:rsidRDefault="00CF43C2">
            <w:pPr>
              <w:pStyle w:val="TableParagraph"/>
              <w:tabs>
                <w:tab w:val="left" w:pos="1684"/>
              </w:tabs>
              <w:ind w:left="105"/>
              <w:rPr>
                <w:sz w:val="20"/>
              </w:rPr>
            </w:pPr>
            <w:r>
              <w:rPr>
                <w:spacing w:val="-2"/>
                <w:sz w:val="20"/>
              </w:rPr>
              <w:t>воспитателем</w:t>
            </w:r>
            <w:r>
              <w:rPr>
                <w:sz w:val="20"/>
              </w:rPr>
              <w:tab/>
            </w:r>
            <w:r>
              <w:rPr>
                <w:spacing w:val="-4"/>
                <w:sz w:val="20"/>
              </w:rPr>
              <w:t>игра</w:t>
            </w:r>
          </w:p>
          <w:p w:rsidR="000664B2" w:rsidRDefault="00CF43C2">
            <w:pPr>
              <w:pStyle w:val="TableParagraph"/>
              <w:tabs>
                <w:tab w:val="left" w:pos="1872"/>
              </w:tabs>
              <w:ind w:left="105"/>
              <w:rPr>
                <w:sz w:val="20"/>
              </w:rPr>
            </w:pPr>
            <w:r>
              <w:rPr>
                <w:spacing w:val="-2"/>
                <w:sz w:val="20"/>
              </w:rPr>
              <w:t>Совместная</w:t>
            </w:r>
            <w:r>
              <w:rPr>
                <w:sz w:val="20"/>
              </w:rPr>
              <w:tab/>
            </w:r>
            <w:r>
              <w:rPr>
                <w:spacing w:val="-5"/>
                <w:sz w:val="20"/>
              </w:rPr>
              <w:t>со</w:t>
            </w:r>
          </w:p>
          <w:p w:rsidR="000664B2" w:rsidRDefault="00CF43C2">
            <w:pPr>
              <w:pStyle w:val="TableParagraph"/>
              <w:tabs>
                <w:tab w:val="left" w:pos="1684"/>
              </w:tabs>
              <w:ind w:left="105" w:right="95"/>
              <w:rPr>
                <w:sz w:val="20"/>
              </w:rPr>
            </w:pPr>
            <w:r>
              <w:rPr>
                <w:spacing w:val="-2"/>
                <w:sz w:val="20"/>
              </w:rPr>
              <w:t>сверстниками</w:t>
            </w:r>
            <w:r>
              <w:rPr>
                <w:sz w:val="20"/>
              </w:rPr>
              <w:tab/>
            </w:r>
            <w:r>
              <w:rPr>
                <w:spacing w:val="-4"/>
                <w:sz w:val="20"/>
              </w:rPr>
              <w:t xml:space="preserve">игра </w:t>
            </w:r>
            <w:r>
              <w:rPr>
                <w:spacing w:val="-2"/>
                <w:sz w:val="20"/>
              </w:rPr>
              <w:t>Совместная</w:t>
            </w:r>
          </w:p>
          <w:p w:rsidR="000664B2" w:rsidRDefault="00CF43C2">
            <w:pPr>
              <w:pStyle w:val="TableParagraph"/>
              <w:spacing w:line="215" w:lineRule="exact"/>
              <w:ind w:left="105"/>
              <w:rPr>
                <w:sz w:val="20"/>
              </w:rPr>
            </w:pPr>
            <w:r>
              <w:rPr>
                <w:sz w:val="20"/>
              </w:rPr>
              <w:t>деятельность</w:t>
            </w:r>
            <w:r>
              <w:rPr>
                <w:spacing w:val="-9"/>
                <w:sz w:val="20"/>
              </w:rPr>
              <w:t xml:space="preserve"> </w:t>
            </w:r>
            <w:r>
              <w:rPr>
                <w:sz w:val="20"/>
              </w:rPr>
              <w:t>с</w:t>
            </w:r>
            <w:r>
              <w:rPr>
                <w:spacing w:val="-9"/>
                <w:sz w:val="20"/>
              </w:rPr>
              <w:t xml:space="preserve"> </w:t>
            </w:r>
            <w:r>
              <w:rPr>
                <w:spacing w:val="-2"/>
                <w:sz w:val="20"/>
              </w:rPr>
              <w:t>семьей</w:t>
            </w:r>
          </w:p>
        </w:tc>
      </w:tr>
    </w:tbl>
    <w:p w:rsidR="000664B2" w:rsidRDefault="000664B2">
      <w:pPr>
        <w:pStyle w:val="TableParagraph"/>
        <w:spacing w:line="215" w:lineRule="exact"/>
        <w:rPr>
          <w:sz w:val="20"/>
        </w:rPr>
        <w:sectPr w:rsidR="000664B2">
          <w:pgSz w:w="11910" w:h="16840"/>
          <w:pgMar w:top="80" w:right="0" w:bottom="1180" w:left="425" w:header="0" w:footer="968" w:gutter="0"/>
          <w:cols w:space="720"/>
        </w:sect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265"/>
        <w:gridCol w:w="2694"/>
        <w:gridCol w:w="2703"/>
        <w:gridCol w:w="2170"/>
      </w:tblGrid>
      <w:tr w:rsidR="000664B2">
        <w:trPr>
          <w:trHeight w:val="3221"/>
        </w:trPr>
        <w:tc>
          <w:tcPr>
            <w:tcW w:w="3265" w:type="dxa"/>
          </w:tcPr>
          <w:p w:rsidR="000664B2" w:rsidRDefault="00CF43C2">
            <w:pPr>
              <w:pStyle w:val="TableParagraph"/>
              <w:ind w:right="97"/>
              <w:jc w:val="both"/>
              <w:rPr>
                <w:sz w:val="20"/>
              </w:rPr>
            </w:pPr>
            <w:r>
              <w:rPr>
                <w:sz w:val="20"/>
              </w:rPr>
              <w:lastRenderedPageBreak/>
              <w:t>3.Общение с взрослыми и совместные игры со сверстниками под руководством взрослого, самообслуживание и действия с бытовыми предметами-орудиями (ложка, совок, лопатка и пр.)</w:t>
            </w:r>
          </w:p>
        </w:tc>
        <w:tc>
          <w:tcPr>
            <w:tcW w:w="2694" w:type="dxa"/>
          </w:tcPr>
          <w:p w:rsidR="000664B2" w:rsidRDefault="00CF43C2">
            <w:pPr>
              <w:pStyle w:val="TableParagraph"/>
              <w:tabs>
                <w:tab w:val="left" w:pos="1808"/>
                <w:tab w:val="left" w:pos="2207"/>
              </w:tabs>
              <w:ind w:right="93"/>
              <w:jc w:val="both"/>
              <w:rPr>
                <w:sz w:val="20"/>
              </w:rPr>
            </w:pPr>
            <w:r>
              <w:rPr>
                <w:spacing w:val="-2"/>
                <w:sz w:val="20"/>
              </w:rPr>
              <w:t>Игровая</w:t>
            </w:r>
            <w:r>
              <w:rPr>
                <w:sz w:val="20"/>
              </w:rPr>
              <w:tab/>
            </w:r>
            <w:r>
              <w:rPr>
                <w:spacing w:val="-2"/>
                <w:sz w:val="20"/>
              </w:rPr>
              <w:t>ситуация Дидактическая</w:t>
            </w:r>
            <w:r>
              <w:rPr>
                <w:sz w:val="20"/>
              </w:rPr>
              <w:tab/>
            </w:r>
            <w:r>
              <w:rPr>
                <w:sz w:val="20"/>
              </w:rPr>
              <w:tab/>
            </w:r>
            <w:r>
              <w:rPr>
                <w:spacing w:val="-4"/>
                <w:sz w:val="20"/>
              </w:rPr>
              <w:t xml:space="preserve">игра </w:t>
            </w:r>
            <w:r>
              <w:rPr>
                <w:sz w:val="20"/>
              </w:rPr>
              <w:t>Ситуация общения. Беседа</w:t>
            </w:r>
            <w:r>
              <w:rPr>
                <w:spacing w:val="40"/>
                <w:sz w:val="20"/>
              </w:rPr>
              <w:t xml:space="preserve"> </w:t>
            </w:r>
            <w:r>
              <w:rPr>
                <w:sz w:val="20"/>
              </w:rPr>
              <w:t xml:space="preserve">(в том числе в процессе наблюдения за объектами природы, трудом взрослых). </w:t>
            </w:r>
            <w:r>
              <w:rPr>
                <w:spacing w:val="-4"/>
                <w:sz w:val="20"/>
              </w:rPr>
              <w:t>Игра</w:t>
            </w:r>
          </w:p>
          <w:p w:rsidR="000664B2" w:rsidRDefault="00CF43C2">
            <w:pPr>
              <w:pStyle w:val="TableParagraph"/>
              <w:ind w:right="91"/>
              <w:jc w:val="both"/>
              <w:rPr>
                <w:sz w:val="20"/>
              </w:rPr>
            </w:pPr>
            <w:r>
              <w:rPr>
                <w:sz w:val="20"/>
              </w:rPr>
              <w:t>Поручение. Упражнение Игра. Беседа (в том числе в процессе наблюдения за объектами природы, трудом взрослых). Организация выставок</w:t>
            </w:r>
            <w:r>
              <w:rPr>
                <w:spacing w:val="75"/>
                <w:sz w:val="20"/>
              </w:rPr>
              <w:t xml:space="preserve">    </w:t>
            </w:r>
            <w:r>
              <w:rPr>
                <w:spacing w:val="-2"/>
                <w:sz w:val="20"/>
              </w:rPr>
              <w:t>Изготовление</w:t>
            </w:r>
          </w:p>
          <w:p w:rsidR="000664B2" w:rsidRDefault="00CF43C2">
            <w:pPr>
              <w:pStyle w:val="TableParagraph"/>
              <w:spacing w:line="213" w:lineRule="exact"/>
              <w:rPr>
                <w:sz w:val="20"/>
              </w:rPr>
            </w:pPr>
            <w:r>
              <w:rPr>
                <w:spacing w:val="-2"/>
                <w:sz w:val="20"/>
              </w:rPr>
              <w:t>украшений</w:t>
            </w:r>
          </w:p>
        </w:tc>
        <w:tc>
          <w:tcPr>
            <w:tcW w:w="2703" w:type="dxa"/>
          </w:tcPr>
          <w:p w:rsidR="000664B2" w:rsidRDefault="00CF43C2">
            <w:pPr>
              <w:pStyle w:val="TableParagraph"/>
              <w:tabs>
                <w:tab w:val="left" w:pos="1228"/>
              </w:tabs>
              <w:ind w:right="91"/>
              <w:rPr>
                <w:sz w:val="20"/>
              </w:rPr>
            </w:pPr>
            <w:r>
              <w:rPr>
                <w:spacing w:val="-4"/>
                <w:sz w:val="20"/>
              </w:rPr>
              <w:t>Игра</w:t>
            </w:r>
            <w:r>
              <w:rPr>
                <w:sz w:val="20"/>
              </w:rPr>
              <w:tab/>
            </w:r>
            <w:r>
              <w:rPr>
                <w:spacing w:val="-2"/>
                <w:sz w:val="20"/>
              </w:rPr>
              <w:t xml:space="preserve">Рассматривание </w:t>
            </w:r>
            <w:r>
              <w:rPr>
                <w:sz w:val="20"/>
              </w:rPr>
              <w:t xml:space="preserve">Хороводная игра с пением Игра-драматизация Чтение. </w:t>
            </w:r>
            <w:r>
              <w:rPr>
                <w:spacing w:val="-2"/>
                <w:sz w:val="20"/>
              </w:rPr>
              <w:t>Обсуждение</w:t>
            </w:r>
          </w:p>
          <w:p w:rsidR="000664B2" w:rsidRDefault="00CF43C2">
            <w:pPr>
              <w:pStyle w:val="TableParagraph"/>
              <w:ind w:left="163"/>
              <w:rPr>
                <w:sz w:val="20"/>
              </w:rPr>
            </w:pPr>
            <w:r>
              <w:rPr>
                <w:spacing w:val="-2"/>
                <w:sz w:val="20"/>
              </w:rPr>
              <w:t>Рассказ</w:t>
            </w:r>
          </w:p>
          <w:p w:rsidR="000664B2" w:rsidRDefault="00CF43C2">
            <w:pPr>
              <w:pStyle w:val="TableParagraph"/>
              <w:tabs>
                <w:tab w:val="left" w:pos="974"/>
                <w:tab w:val="left" w:pos="2025"/>
              </w:tabs>
              <w:ind w:right="100"/>
              <w:rPr>
                <w:sz w:val="20"/>
              </w:rPr>
            </w:pPr>
            <w:r>
              <w:rPr>
                <w:spacing w:val="-2"/>
                <w:sz w:val="20"/>
              </w:rPr>
              <w:t>Игра.</w:t>
            </w:r>
            <w:r>
              <w:rPr>
                <w:sz w:val="20"/>
              </w:rPr>
              <w:tab/>
            </w:r>
            <w:r>
              <w:rPr>
                <w:spacing w:val="-2"/>
                <w:sz w:val="20"/>
              </w:rPr>
              <w:t>Чтение.</w:t>
            </w:r>
            <w:r>
              <w:rPr>
                <w:sz w:val="20"/>
              </w:rPr>
              <w:tab/>
            </w:r>
            <w:r>
              <w:rPr>
                <w:spacing w:val="-4"/>
                <w:sz w:val="20"/>
              </w:rPr>
              <w:t xml:space="preserve">Беседа </w:t>
            </w:r>
            <w:r>
              <w:rPr>
                <w:spacing w:val="-2"/>
                <w:sz w:val="20"/>
              </w:rPr>
              <w:t>Наблюдение.</w:t>
            </w:r>
          </w:p>
          <w:p w:rsidR="000664B2" w:rsidRDefault="00CF43C2">
            <w:pPr>
              <w:pStyle w:val="TableParagraph"/>
              <w:tabs>
                <w:tab w:val="left" w:pos="1693"/>
                <w:tab w:val="left" w:pos="1817"/>
              </w:tabs>
              <w:spacing w:line="237" w:lineRule="auto"/>
              <w:ind w:right="98"/>
              <w:rPr>
                <w:sz w:val="20"/>
              </w:rPr>
            </w:pPr>
            <w:r>
              <w:rPr>
                <w:spacing w:val="-2"/>
                <w:sz w:val="20"/>
              </w:rPr>
              <w:t>Рассматривание Педагогическая</w:t>
            </w:r>
            <w:r>
              <w:rPr>
                <w:sz w:val="20"/>
              </w:rPr>
              <w:tab/>
            </w:r>
            <w:r>
              <w:rPr>
                <w:sz w:val="20"/>
              </w:rPr>
              <w:tab/>
            </w:r>
            <w:r>
              <w:rPr>
                <w:spacing w:val="-2"/>
                <w:sz w:val="20"/>
              </w:rPr>
              <w:t>ситуация Праздник.</w:t>
            </w:r>
            <w:r>
              <w:rPr>
                <w:sz w:val="20"/>
              </w:rPr>
              <w:tab/>
            </w:r>
            <w:r>
              <w:rPr>
                <w:spacing w:val="-2"/>
                <w:sz w:val="20"/>
              </w:rPr>
              <w:t>Экскурсия</w:t>
            </w:r>
          </w:p>
          <w:p w:rsidR="000664B2" w:rsidRDefault="00CF43C2">
            <w:pPr>
              <w:pStyle w:val="TableParagraph"/>
              <w:tabs>
                <w:tab w:val="left" w:pos="1597"/>
              </w:tabs>
              <w:spacing w:before="2"/>
              <w:ind w:right="95"/>
              <w:rPr>
                <w:sz w:val="20"/>
              </w:rPr>
            </w:pPr>
            <w:r>
              <w:rPr>
                <w:spacing w:val="-2"/>
                <w:sz w:val="20"/>
              </w:rPr>
              <w:t>Ситуация</w:t>
            </w:r>
            <w:r>
              <w:rPr>
                <w:sz w:val="20"/>
              </w:rPr>
              <w:tab/>
            </w:r>
            <w:r>
              <w:rPr>
                <w:spacing w:val="-2"/>
                <w:sz w:val="20"/>
              </w:rPr>
              <w:t>морального выбора</w:t>
            </w:r>
          </w:p>
        </w:tc>
        <w:tc>
          <w:tcPr>
            <w:tcW w:w="2170" w:type="dxa"/>
          </w:tcPr>
          <w:p w:rsidR="000664B2" w:rsidRDefault="00CF43C2">
            <w:pPr>
              <w:pStyle w:val="TableParagraph"/>
              <w:tabs>
                <w:tab w:val="left" w:pos="1972"/>
              </w:tabs>
              <w:ind w:left="105" w:right="95"/>
              <w:jc w:val="both"/>
              <w:rPr>
                <w:sz w:val="20"/>
              </w:rPr>
            </w:pPr>
            <w:r>
              <w:rPr>
                <w:sz w:val="20"/>
              </w:rPr>
              <w:t xml:space="preserve">Игровое упражнение Индивидуальная игра </w:t>
            </w:r>
            <w:r>
              <w:rPr>
                <w:spacing w:val="-2"/>
                <w:sz w:val="20"/>
              </w:rPr>
              <w:t>Совместная</w:t>
            </w:r>
            <w:r>
              <w:rPr>
                <w:sz w:val="20"/>
              </w:rPr>
              <w:tab/>
            </w:r>
            <w:r>
              <w:rPr>
                <w:spacing w:val="-10"/>
                <w:sz w:val="20"/>
              </w:rPr>
              <w:t>с</w:t>
            </w:r>
          </w:p>
          <w:p w:rsidR="000664B2" w:rsidRDefault="00CF43C2">
            <w:pPr>
              <w:pStyle w:val="TableParagraph"/>
              <w:tabs>
                <w:tab w:val="left" w:pos="1684"/>
              </w:tabs>
              <w:ind w:left="105"/>
              <w:rPr>
                <w:sz w:val="20"/>
              </w:rPr>
            </w:pPr>
            <w:r>
              <w:rPr>
                <w:spacing w:val="-2"/>
                <w:sz w:val="20"/>
              </w:rPr>
              <w:t>воспитателем</w:t>
            </w:r>
            <w:r>
              <w:rPr>
                <w:sz w:val="20"/>
              </w:rPr>
              <w:tab/>
            </w:r>
            <w:r>
              <w:rPr>
                <w:spacing w:val="-4"/>
                <w:sz w:val="20"/>
              </w:rPr>
              <w:t>игра</w:t>
            </w:r>
          </w:p>
          <w:p w:rsidR="000664B2" w:rsidRDefault="00CF43C2">
            <w:pPr>
              <w:pStyle w:val="TableParagraph"/>
              <w:tabs>
                <w:tab w:val="left" w:pos="1872"/>
              </w:tabs>
              <w:ind w:left="105"/>
              <w:rPr>
                <w:sz w:val="20"/>
              </w:rPr>
            </w:pPr>
            <w:r>
              <w:rPr>
                <w:spacing w:val="-2"/>
                <w:sz w:val="20"/>
              </w:rPr>
              <w:t>Совместная</w:t>
            </w:r>
            <w:r>
              <w:rPr>
                <w:sz w:val="20"/>
              </w:rPr>
              <w:tab/>
            </w:r>
            <w:r>
              <w:rPr>
                <w:spacing w:val="-5"/>
                <w:sz w:val="20"/>
              </w:rPr>
              <w:t>со</w:t>
            </w:r>
          </w:p>
          <w:p w:rsidR="000664B2" w:rsidRDefault="00CF43C2">
            <w:pPr>
              <w:pStyle w:val="TableParagraph"/>
              <w:tabs>
                <w:tab w:val="left" w:pos="1684"/>
              </w:tabs>
              <w:ind w:left="105" w:right="95"/>
              <w:rPr>
                <w:sz w:val="20"/>
              </w:rPr>
            </w:pPr>
            <w:r>
              <w:rPr>
                <w:spacing w:val="-2"/>
                <w:sz w:val="20"/>
              </w:rPr>
              <w:t>сверстниками</w:t>
            </w:r>
            <w:r>
              <w:rPr>
                <w:sz w:val="20"/>
              </w:rPr>
              <w:tab/>
            </w:r>
            <w:r>
              <w:rPr>
                <w:spacing w:val="-4"/>
                <w:sz w:val="20"/>
              </w:rPr>
              <w:t xml:space="preserve">игра </w:t>
            </w:r>
            <w:r>
              <w:rPr>
                <w:spacing w:val="-2"/>
                <w:sz w:val="20"/>
              </w:rPr>
              <w:t>Совместная</w:t>
            </w:r>
          </w:p>
          <w:p w:rsidR="000664B2" w:rsidRDefault="00CF43C2">
            <w:pPr>
              <w:pStyle w:val="TableParagraph"/>
              <w:ind w:left="105"/>
              <w:rPr>
                <w:sz w:val="20"/>
              </w:rPr>
            </w:pPr>
            <w:r>
              <w:rPr>
                <w:sz w:val="20"/>
              </w:rPr>
              <w:t>деятельность</w:t>
            </w:r>
            <w:r>
              <w:rPr>
                <w:spacing w:val="-9"/>
                <w:sz w:val="20"/>
              </w:rPr>
              <w:t xml:space="preserve"> </w:t>
            </w:r>
            <w:r>
              <w:rPr>
                <w:sz w:val="20"/>
              </w:rPr>
              <w:t>с</w:t>
            </w:r>
            <w:r>
              <w:rPr>
                <w:spacing w:val="-9"/>
                <w:sz w:val="20"/>
              </w:rPr>
              <w:t xml:space="preserve"> </w:t>
            </w:r>
            <w:r>
              <w:rPr>
                <w:spacing w:val="-2"/>
                <w:sz w:val="20"/>
              </w:rPr>
              <w:t>семьей</w:t>
            </w:r>
          </w:p>
        </w:tc>
      </w:tr>
      <w:tr w:rsidR="000664B2">
        <w:trPr>
          <w:trHeight w:val="2760"/>
        </w:trPr>
        <w:tc>
          <w:tcPr>
            <w:tcW w:w="3265" w:type="dxa"/>
          </w:tcPr>
          <w:p w:rsidR="000664B2" w:rsidRDefault="00CF43C2">
            <w:pPr>
              <w:pStyle w:val="TableParagraph"/>
              <w:tabs>
                <w:tab w:val="left" w:pos="1487"/>
                <w:tab w:val="left" w:pos="2557"/>
              </w:tabs>
              <w:ind w:right="98"/>
              <w:rPr>
                <w:sz w:val="20"/>
              </w:rPr>
            </w:pPr>
            <w:r>
              <w:rPr>
                <w:spacing w:val="-2"/>
                <w:sz w:val="20"/>
              </w:rPr>
              <w:t>4.Восприятие</w:t>
            </w:r>
            <w:r>
              <w:rPr>
                <w:sz w:val="20"/>
              </w:rPr>
              <w:tab/>
            </w:r>
            <w:r>
              <w:rPr>
                <w:spacing w:val="-2"/>
                <w:sz w:val="20"/>
              </w:rPr>
              <w:t>смысла</w:t>
            </w:r>
            <w:r>
              <w:rPr>
                <w:sz w:val="20"/>
              </w:rPr>
              <w:tab/>
            </w:r>
            <w:r>
              <w:rPr>
                <w:spacing w:val="-2"/>
                <w:sz w:val="20"/>
              </w:rPr>
              <w:t xml:space="preserve">сказок, </w:t>
            </w:r>
            <w:r>
              <w:rPr>
                <w:sz w:val="20"/>
              </w:rPr>
              <w:t>стихов, рассматривание картинок</w:t>
            </w:r>
          </w:p>
        </w:tc>
        <w:tc>
          <w:tcPr>
            <w:tcW w:w="2694" w:type="dxa"/>
          </w:tcPr>
          <w:p w:rsidR="000664B2" w:rsidRDefault="00CF43C2">
            <w:pPr>
              <w:pStyle w:val="TableParagraph"/>
              <w:tabs>
                <w:tab w:val="left" w:pos="1050"/>
                <w:tab w:val="left" w:pos="1515"/>
                <w:tab w:val="left" w:pos="1597"/>
                <w:tab w:val="left" w:pos="2034"/>
                <w:tab w:val="left" w:pos="2111"/>
                <w:tab w:val="left" w:pos="2494"/>
              </w:tabs>
              <w:ind w:right="90"/>
              <w:rPr>
                <w:sz w:val="20"/>
              </w:rPr>
            </w:pPr>
            <w:r>
              <w:rPr>
                <w:spacing w:val="-2"/>
                <w:sz w:val="20"/>
              </w:rPr>
              <w:t>Чтение.</w:t>
            </w:r>
            <w:r>
              <w:rPr>
                <w:sz w:val="20"/>
              </w:rPr>
              <w:tab/>
            </w:r>
            <w:r>
              <w:rPr>
                <w:spacing w:val="-2"/>
                <w:sz w:val="20"/>
              </w:rPr>
              <w:t>Театрализованная деятельность.</w:t>
            </w:r>
            <w:r>
              <w:rPr>
                <w:sz w:val="20"/>
              </w:rPr>
              <w:tab/>
            </w:r>
            <w:r>
              <w:rPr>
                <w:spacing w:val="-2"/>
                <w:sz w:val="20"/>
              </w:rPr>
              <w:t xml:space="preserve">Разучивание </w:t>
            </w:r>
            <w:r>
              <w:rPr>
                <w:sz w:val="20"/>
              </w:rPr>
              <w:t>музыкальных</w:t>
            </w:r>
            <w:r>
              <w:rPr>
                <w:spacing w:val="39"/>
                <w:sz w:val="20"/>
              </w:rPr>
              <w:t xml:space="preserve"> </w:t>
            </w:r>
            <w:r>
              <w:rPr>
                <w:sz w:val="20"/>
              </w:rPr>
              <w:t>игр</w:t>
            </w:r>
            <w:r>
              <w:rPr>
                <w:spacing w:val="39"/>
                <w:sz w:val="20"/>
              </w:rPr>
              <w:t xml:space="preserve"> </w:t>
            </w:r>
            <w:r>
              <w:rPr>
                <w:sz w:val="20"/>
              </w:rPr>
              <w:t>и</w:t>
            </w:r>
            <w:r>
              <w:rPr>
                <w:spacing w:val="37"/>
                <w:sz w:val="20"/>
              </w:rPr>
              <w:t xml:space="preserve"> </w:t>
            </w:r>
            <w:r>
              <w:rPr>
                <w:sz w:val="20"/>
              </w:rPr>
              <w:t xml:space="preserve">танцев. </w:t>
            </w:r>
            <w:r>
              <w:rPr>
                <w:spacing w:val="-2"/>
                <w:sz w:val="20"/>
              </w:rPr>
              <w:t>Совместное</w:t>
            </w:r>
            <w:r>
              <w:rPr>
                <w:sz w:val="20"/>
              </w:rPr>
              <w:tab/>
            </w:r>
            <w:r>
              <w:rPr>
                <w:sz w:val="20"/>
              </w:rPr>
              <w:tab/>
            </w:r>
            <w:r>
              <w:rPr>
                <w:sz w:val="20"/>
              </w:rPr>
              <w:tab/>
            </w:r>
            <w:r>
              <w:rPr>
                <w:spacing w:val="-2"/>
                <w:sz w:val="20"/>
              </w:rPr>
              <w:t>пение. Музыкальные</w:t>
            </w:r>
            <w:r>
              <w:rPr>
                <w:spacing w:val="40"/>
                <w:sz w:val="20"/>
              </w:rPr>
              <w:t xml:space="preserve"> </w:t>
            </w:r>
            <w:r>
              <w:rPr>
                <w:sz w:val="20"/>
              </w:rPr>
              <w:t>импровизации.</w:t>
            </w:r>
            <w:r>
              <w:rPr>
                <w:spacing w:val="-12"/>
                <w:sz w:val="20"/>
              </w:rPr>
              <w:t xml:space="preserve"> </w:t>
            </w:r>
            <w:r>
              <w:rPr>
                <w:sz w:val="20"/>
              </w:rPr>
              <w:t xml:space="preserve">Музыкально- </w:t>
            </w:r>
            <w:r>
              <w:rPr>
                <w:spacing w:val="-2"/>
                <w:sz w:val="20"/>
              </w:rPr>
              <w:t>дидактические</w:t>
            </w:r>
            <w:r>
              <w:rPr>
                <w:sz w:val="20"/>
              </w:rPr>
              <w:tab/>
            </w:r>
            <w:r>
              <w:rPr>
                <w:sz w:val="20"/>
              </w:rPr>
              <w:tab/>
            </w:r>
            <w:r>
              <w:rPr>
                <w:sz w:val="20"/>
              </w:rPr>
              <w:tab/>
            </w:r>
            <w:r>
              <w:rPr>
                <w:sz w:val="20"/>
              </w:rPr>
              <w:tab/>
            </w:r>
            <w:r>
              <w:rPr>
                <w:spacing w:val="-4"/>
                <w:sz w:val="20"/>
              </w:rPr>
              <w:t xml:space="preserve">игры. </w:t>
            </w:r>
            <w:r>
              <w:rPr>
                <w:spacing w:val="-2"/>
                <w:sz w:val="20"/>
              </w:rPr>
              <w:t>Подвижные</w:t>
            </w:r>
            <w:r>
              <w:rPr>
                <w:sz w:val="20"/>
              </w:rPr>
              <w:tab/>
            </w:r>
            <w:r>
              <w:rPr>
                <w:sz w:val="20"/>
              </w:rPr>
              <w:tab/>
            </w:r>
            <w:r>
              <w:rPr>
                <w:spacing w:val="-4"/>
                <w:sz w:val="20"/>
              </w:rPr>
              <w:t>игры</w:t>
            </w:r>
            <w:r>
              <w:rPr>
                <w:sz w:val="20"/>
              </w:rPr>
              <w:tab/>
            </w:r>
            <w:r>
              <w:rPr>
                <w:sz w:val="20"/>
              </w:rPr>
              <w:tab/>
            </w:r>
            <w:r>
              <w:rPr>
                <w:sz w:val="20"/>
              </w:rPr>
              <w:tab/>
            </w:r>
            <w:r>
              <w:rPr>
                <w:spacing w:val="-10"/>
                <w:sz w:val="20"/>
              </w:rPr>
              <w:t>с</w:t>
            </w:r>
            <w:r>
              <w:rPr>
                <w:spacing w:val="-2"/>
                <w:sz w:val="20"/>
              </w:rPr>
              <w:t xml:space="preserve"> музыкальным</w:t>
            </w:r>
          </w:p>
          <w:p w:rsidR="000664B2" w:rsidRDefault="00CF43C2">
            <w:pPr>
              <w:pStyle w:val="TableParagraph"/>
              <w:spacing w:line="229" w:lineRule="exact"/>
              <w:rPr>
                <w:sz w:val="20"/>
              </w:rPr>
            </w:pPr>
            <w:r>
              <w:rPr>
                <w:spacing w:val="-2"/>
                <w:sz w:val="20"/>
              </w:rPr>
              <w:t>сопровождением,</w:t>
            </w:r>
          </w:p>
          <w:p w:rsidR="000664B2" w:rsidRDefault="00CF43C2">
            <w:pPr>
              <w:pStyle w:val="TableParagraph"/>
              <w:spacing w:line="230" w:lineRule="atLeast"/>
              <w:ind w:right="90"/>
              <w:rPr>
                <w:sz w:val="20"/>
              </w:rPr>
            </w:pPr>
            <w:r>
              <w:rPr>
                <w:spacing w:val="-2"/>
                <w:sz w:val="20"/>
              </w:rPr>
              <w:t xml:space="preserve">Образовательная </w:t>
            </w:r>
            <w:r>
              <w:rPr>
                <w:sz w:val="20"/>
              </w:rPr>
              <w:t>деятельность</w:t>
            </w:r>
            <w:r>
              <w:rPr>
                <w:spacing w:val="-13"/>
                <w:sz w:val="20"/>
              </w:rPr>
              <w:t xml:space="preserve"> </w:t>
            </w:r>
            <w:r>
              <w:rPr>
                <w:sz w:val="20"/>
              </w:rPr>
              <w:t>в</w:t>
            </w:r>
            <w:r>
              <w:rPr>
                <w:spacing w:val="-12"/>
                <w:sz w:val="20"/>
              </w:rPr>
              <w:t xml:space="preserve"> </w:t>
            </w:r>
            <w:r>
              <w:rPr>
                <w:sz w:val="20"/>
              </w:rPr>
              <w:t>муз.зале</w:t>
            </w:r>
          </w:p>
        </w:tc>
        <w:tc>
          <w:tcPr>
            <w:tcW w:w="2703" w:type="dxa"/>
          </w:tcPr>
          <w:p w:rsidR="000664B2" w:rsidRDefault="00CF43C2">
            <w:pPr>
              <w:pStyle w:val="TableParagraph"/>
              <w:tabs>
                <w:tab w:val="left" w:pos="1939"/>
              </w:tabs>
              <w:ind w:right="88"/>
              <w:jc w:val="both"/>
              <w:rPr>
                <w:sz w:val="20"/>
              </w:rPr>
            </w:pPr>
            <w:r>
              <w:rPr>
                <w:sz w:val="20"/>
              </w:rPr>
              <w:t>Слушание,</w:t>
            </w:r>
            <w:r>
              <w:rPr>
                <w:spacing w:val="-2"/>
                <w:sz w:val="20"/>
              </w:rPr>
              <w:t xml:space="preserve"> </w:t>
            </w:r>
            <w:r>
              <w:rPr>
                <w:sz w:val="20"/>
              </w:rPr>
              <w:t>исполнение,</w:t>
            </w:r>
            <w:r>
              <w:rPr>
                <w:spacing w:val="-2"/>
                <w:sz w:val="20"/>
              </w:rPr>
              <w:t xml:space="preserve"> </w:t>
            </w:r>
            <w:r>
              <w:rPr>
                <w:sz w:val="20"/>
              </w:rPr>
              <w:t xml:space="preserve">игра на детских музыкальных инструментах, ритмика и </w:t>
            </w:r>
            <w:r>
              <w:rPr>
                <w:spacing w:val="-2"/>
                <w:sz w:val="20"/>
              </w:rPr>
              <w:t>танцы.</w:t>
            </w:r>
            <w:r>
              <w:rPr>
                <w:sz w:val="20"/>
              </w:rPr>
              <w:tab/>
            </w:r>
            <w:r>
              <w:rPr>
                <w:spacing w:val="-2"/>
                <w:sz w:val="20"/>
              </w:rPr>
              <w:t>Чтение.</w:t>
            </w:r>
          </w:p>
          <w:p w:rsidR="000664B2" w:rsidRDefault="00CF43C2">
            <w:pPr>
              <w:pStyle w:val="TableParagraph"/>
              <w:tabs>
                <w:tab w:val="left" w:pos="1458"/>
                <w:tab w:val="left" w:pos="2216"/>
              </w:tabs>
              <w:spacing w:line="237" w:lineRule="auto"/>
              <w:ind w:right="95"/>
              <w:jc w:val="both"/>
              <w:rPr>
                <w:sz w:val="20"/>
              </w:rPr>
            </w:pPr>
            <w:r>
              <w:rPr>
                <w:sz w:val="20"/>
              </w:rPr>
              <w:t xml:space="preserve">Экспериментирование со </w:t>
            </w:r>
            <w:r>
              <w:rPr>
                <w:spacing w:val="-2"/>
                <w:sz w:val="20"/>
              </w:rPr>
              <w:t>звуками.</w:t>
            </w:r>
            <w:r>
              <w:rPr>
                <w:sz w:val="20"/>
              </w:rPr>
              <w:tab/>
            </w:r>
            <w:r>
              <w:rPr>
                <w:spacing w:val="-2"/>
                <w:sz w:val="20"/>
              </w:rPr>
              <w:t>Музыкально- дидактическая</w:t>
            </w:r>
            <w:r>
              <w:rPr>
                <w:sz w:val="20"/>
              </w:rPr>
              <w:tab/>
            </w:r>
            <w:r>
              <w:rPr>
                <w:sz w:val="20"/>
              </w:rPr>
              <w:tab/>
            </w:r>
            <w:r>
              <w:rPr>
                <w:spacing w:val="-4"/>
                <w:sz w:val="20"/>
              </w:rPr>
              <w:t xml:space="preserve">игра </w:t>
            </w:r>
            <w:r>
              <w:rPr>
                <w:sz w:val="20"/>
              </w:rPr>
              <w:t>Слушание музыки</w:t>
            </w:r>
          </w:p>
        </w:tc>
        <w:tc>
          <w:tcPr>
            <w:tcW w:w="2170" w:type="dxa"/>
          </w:tcPr>
          <w:p w:rsidR="000664B2" w:rsidRDefault="00CF43C2">
            <w:pPr>
              <w:pStyle w:val="TableParagraph"/>
              <w:tabs>
                <w:tab w:val="left" w:pos="1972"/>
              </w:tabs>
              <w:ind w:left="105" w:right="95"/>
              <w:jc w:val="both"/>
              <w:rPr>
                <w:sz w:val="20"/>
              </w:rPr>
            </w:pPr>
            <w:r>
              <w:rPr>
                <w:sz w:val="20"/>
              </w:rPr>
              <w:t xml:space="preserve">Игровое упражнение Индивидуальная игра </w:t>
            </w:r>
            <w:r>
              <w:rPr>
                <w:spacing w:val="-2"/>
                <w:sz w:val="20"/>
              </w:rPr>
              <w:t>Совместная</w:t>
            </w:r>
            <w:r>
              <w:rPr>
                <w:sz w:val="20"/>
              </w:rPr>
              <w:tab/>
            </w:r>
            <w:r>
              <w:rPr>
                <w:spacing w:val="-10"/>
                <w:sz w:val="20"/>
              </w:rPr>
              <w:t>с</w:t>
            </w:r>
          </w:p>
          <w:p w:rsidR="000664B2" w:rsidRDefault="00CF43C2">
            <w:pPr>
              <w:pStyle w:val="TableParagraph"/>
              <w:ind w:left="105"/>
              <w:jc w:val="both"/>
              <w:rPr>
                <w:sz w:val="20"/>
              </w:rPr>
            </w:pPr>
            <w:r>
              <w:rPr>
                <w:sz w:val="20"/>
              </w:rPr>
              <w:t>воспитателем</w:t>
            </w:r>
            <w:r>
              <w:rPr>
                <w:spacing w:val="58"/>
                <w:w w:val="150"/>
                <w:sz w:val="20"/>
              </w:rPr>
              <w:t xml:space="preserve">   </w:t>
            </w:r>
            <w:r>
              <w:rPr>
                <w:spacing w:val="-4"/>
                <w:sz w:val="20"/>
              </w:rPr>
              <w:t>игра</w:t>
            </w:r>
          </w:p>
          <w:p w:rsidR="000664B2" w:rsidRDefault="00CF43C2">
            <w:pPr>
              <w:pStyle w:val="TableParagraph"/>
              <w:tabs>
                <w:tab w:val="left" w:pos="1872"/>
              </w:tabs>
              <w:ind w:left="105" w:right="94"/>
              <w:jc w:val="both"/>
              <w:rPr>
                <w:sz w:val="20"/>
              </w:rPr>
            </w:pPr>
            <w:r>
              <w:rPr>
                <w:spacing w:val="-2"/>
                <w:sz w:val="20"/>
              </w:rPr>
              <w:t>Совместная</w:t>
            </w:r>
            <w:r>
              <w:rPr>
                <w:sz w:val="20"/>
              </w:rPr>
              <w:tab/>
            </w:r>
            <w:r>
              <w:rPr>
                <w:spacing w:val="-6"/>
                <w:sz w:val="20"/>
              </w:rPr>
              <w:t xml:space="preserve">со </w:t>
            </w:r>
            <w:r>
              <w:rPr>
                <w:sz w:val="20"/>
              </w:rPr>
              <w:t>сверстниками игр</w:t>
            </w:r>
          </w:p>
        </w:tc>
      </w:tr>
      <w:tr w:rsidR="000664B2">
        <w:trPr>
          <w:trHeight w:val="1612"/>
        </w:trPr>
        <w:tc>
          <w:tcPr>
            <w:tcW w:w="3265" w:type="dxa"/>
          </w:tcPr>
          <w:p w:rsidR="000664B2" w:rsidRDefault="00CF43C2">
            <w:pPr>
              <w:pStyle w:val="TableParagraph"/>
              <w:spacing w:line="225" w:lineRule="exact"/>
              <w:rPr>
                <w:sz w:val="20"/>
              </w:rPr>
            </w:pPr>
            <w:r>
              <w:rPr>
                <w:sz w:val="20"/>
              </w:rPr>
              <w:t>5.</w:t>
            </w:r>
            <w:r>
              <w:rPr>
                <w:spacing w:val="-7"/>
                <w:sz w:val="20"/>
              </w:rPr>
              <w:t xml:space="preserve"> </w:t>
            </w:r>
            <w:r>
              <w:rPr>
                <w:sz w:val="20"/>
              </w:rPr>
              <w:t>Двигательная</w:t>
            </w:r>
            <w:r>
              <w:rPr>
                <w:spacing w:val="-9"/>
                <w:sz w:val="20"/>
              </w:rPr>
              <w:t xml:space="preserve"> </w:t>
            </w:r>
            <w:r>
              <w:rPr>
                <w:spacing w:val="-2"/>
                <w:sz w:val="20"/>
              </w:rPr>
              <w:t>активность</w:t>
            </w:r>
          </w:p>
        </w:tc>
        <w:tc>
          <w:tcPr>
            <w:tcW w:w="2694" w:type="dxa"/>
          </w:tcPr>
          <w:p w:rsidR="000664B2" w:rsidRDefault="00CF43C2">
            <w:pPr>
              <w:pStyle w:val="TableParagraph"/>
              <w:ind w:right="97"/>
              <w:jc w:val="both"/>
              <w:rPr>
                <w:sz w:val="20"/>
              </w:rPr>
            </w:pPr>
            <w:r>
              <w:rPr>
                <w:sz w:val="20"/>
              </w:rPr>
              <w:t xml:space="preserve">Игра Утренняя гимнастика </w:t>
            </w:r>
            <w:r>
              <w:rPr>
                <w:spacing w:val="-2"/>
                <w:sz w:val="20"/>
              </w:rPr>
              <w:t>Образовательная</w:t>
            </w:r>
          </w:p>
          <w:p w:rsidR="000664B2" w:rsidRDefault="00CF43C2">
            <w:pPr>
              <w:pStyle w:val="TableParagraph"/>
              <w:ind w:right="98"/>
              <w:jc w:val="both"/>
              <w:rPr>
                <w:sz w:val="20"/>
              </w:rPr>
            </w:pPr>
            <w:r>
              <w:rPr>
                <w:sz w:val="20"/>
              </w:rPr>
              <w:t>деятельность в спортивном зале и группе</w:t>
            </w:r>
          </w:p>
          <w:p w:rsidR="000664B2" w:rsidRDefault="00CF43C2">
            <w:pPr>
              <w:pStyle w:val="TableParagraph"/>
              <w:tabs>
                <w:tab w:val="left" w:pos="2019"/>
              </w:tabs>
              <w:spacing w:line="230" w:lineRule="exact"/>
              <w:ind w:right="94"/>
              <w:jc w:val="both"/>
              <w:rPr>
                <w:sz w:val="20"/>
              </w:rPr>
            </w:pPr>
            <w:r>
              <w:rPr>
                <w:spacing w:val="-2"/>
                <w:sz w:val="20"/>
              </w:rPr>
              <w:t>Упражнения.</w:t>
            </w:r>
            <w:r>
              <w:rPr>
                <w:sz w:val="20"/>
              </w:rPr>
              <w:tab/>
            </w:r>
            <w:r>
              <w:rPr>
                <w:spacing w:val="-2"/>
                <w:sz w:val="20"/>
              </w:rPr>
              <w:t xml:space="preserve">Беседа </w:t>
            </w:r>
            <w:r>
              <w:rPr>
                <w:sz w:val="20"/>
              </w:rPr>
              <w:t>Рассказ.</w:t>
            </w:r>
            <w:r>
              <w:rPr>
                <w:spacing w:val="-6"/>
                <w:sz w:val="20"/>
              </w:rPr>
              <w:t xml:space="preserve"> </w:t>
            </w:r>
            <w:r>
              <w:rPr>
                <w:sz w:val="20"/>
              </w:rPr>
              <w:t>Чтение</w:t>
            </w:r>
            <w:r>
              <w:rPr>
                <w:spacing w:val="-6"/>
                <w:sz w:val="20"/>
              </w:rPr>
              <w:t xml:space="preserve"> </w:t>
            </w:r>
            <w:r>
              <w:rPr>
                <w:sz w:val="20"/>
              </w:rPr>
              <w:t xml:space="preserve">Проблемная </w:t>
            </w:r>
            <w:r>
              <w:rPr>
                <w:spacing w:val="-2"/>
                <w:sz w:val="20"/>
              </w:rPr>
              <w:t>ситуация</w:t>
            </w:r>
          </w:p>
        </w:tc>
        <w:tc>
          <w:tcPr>
            <w:tcW w:w="2703" w:type="dxa"/>
          </w:tcPr>
          <w:p w:rsidR="000664B2" w:rsidRDefault="00CF43C2">
            <w:pPr>
              <w:pStyle w:val="TableParagraph"/>
              <w:tabs>
                <w:tab w:val="left" w:pos="1381"/>
                <w:tab w:val="left" w:pos="1746"/>
                <w:tab w:val="left" w:pos="2504"/>
              </w:tabs>
              <w:ind w:right="97"/>
              <w:rPr>
                <w:sz w:val="20"/>
              </w:rPr>
            </w:pPr>
            <w:r>
              <w:rPr>
                <w:spacing w:val="-2"/>
                <w:sz w:val="20"/>
              </w:rPr>
              <w:t>Игровая</w:t>
            </w:r>
            <w:r>
              <w:rPr>
                <w:sz w:val="20"/>
              </w:rPr>
              <w:tab/>
            </w:r>
            <w:r>
              <w:rPr>
                <w:spacing w:val="-2"/>
                <w:sz w:val="20"/>
              </w:rPr>
              <w:t>беседа</w:t>
            </w:r>
            <w:r>
              <w:rPr>
                <w:sz w:val="20"/>
              </w:rPr>
              <w:tab/>
            </w:r>
            <w:r>
              <w:rPr>
                <w:spacing w:val="-10"/>
                <w:sz w:val="20"/>
              </w:rPr>
              <w:t>с</w:t>
            </w:r>
            <w:r>
              <w:rPr>
                <w:spacing w:val="-2"/>
                <w:sz w:val="20"/>
              </w:rPr>
              <w:t xml:space="preserve"> элементами</w:t>
            </w:r>
            <w:r>
              <w:rPr>
                <w:sz w:val="20"/>
              </w:rPr>
              <w:tab/>
            </w:r>
            <w:r>
              <w:rPr>
                <w:sz w:val="20"/>
              </w:rPr>
              <w:tab/>
            </w:r>
            <w:r>
              <w:rPr>
                <w:spacing w:val="-2"/>
                <w:sz w:val="20"/>
              </w:rPr>
              <w:t xml:space="preserve">движений Экспериментирование </w:t>
            </w:r>
            <w:r>
              <w:rPr>
                <w:sz w:val="20"/>
              </w:rPr>
              <w:t>Ситуативный разговор</w:t>
            </w:r>
          </w:p>
        </w:tc>
        <w:tc>
          <w:tcPr>
            <w:tcW w:w="2170" w:type="dxa"/>
          </w:tcPr>
          <w:p w:rsidR="000664B2" w:rsidRDefault="00CF43C2">
            <w:pPr>
              <w:pStyle w:val="TableParagraph"/>
              <w:tabs>
                <w:tab w:val="left" w:pos="1972"/>
              </w:tabs>
              <w:ind w:left="105" w:right="95"/>
              <w:jc w:val="both"/>
              <w:rPr>
                <w:sz w:val="20"/>
              </w:rPr>
            </w:pPr>
            <w:r>
              <w:rPr>
                <w:sz w:val="20"/>
              </w:rPr>
              <w:t xml:space="preserve">Игровое упражнение Индивидуальная игра </w:t>
            </w:r>
            <w:r>
              <w:rPr>
                <w:spacing w:val="-2"/>
                <w:sz w:val="20"/>
              </w:rPr>
              <w:t>Совместная</w:t>
            </w:r>
            <w:r>
              <w:rPr>
                <w:sz w:val="20"/>
              </w:rPr>
              <w:tab/>
            </w:r>
            <w:r>
              <w:rPr>
                <w:spacing w:val="-10"/>
                <w:sz w:val="20"/>
              </w:rPr>
              <w:t>с</w:t>
            </w:r>
          </w:p>
          <w:p w:rsidR="000664B2" w:rsidRDefault="00CF43C2">
            <w:pPr>
              <w:pStyle w:val="TableParagraph"/>
              <w:ind w:left="105"/>
              <w:jc w:val="both"/>
              <w:rPr>
                <w:sz w:val="20"/>
              </w:rPr>
            </w:pPr>
            <w:r>
              <w:rPr>
                <w:sz w:val="20"/>
              </w:rPr>
              <w:t>воспитателем</w:t>
            </w:r>
            <w:r>
              <w:rPr>
                <w:spacing w:val="58"/>
                <w:w w:val="150"/>
                <w:sz w:val="20"/>
              </w:rPr>
              <w:t xml:space="preserve">   </w:t>
            </w:r>
            <w:r>
              <w:rPr>
                <w:spacing w:val="-4"/>
                <w:sz w:val="20"/>
              </w:rPr>
              <w:t>игра</w:t>
            </w:r>
          </w:p>
          <w:p w:rsidR="000664B2" w:rsidRDefault="00CF43C2">
            <w:pPr>
              <w:pStyle w:val="TableParagraph"/>
              <w:tabs>
                <w:tab w:val="left" w:pos="1872"/>
              </w:tabs>
              <w:ind w:left="105" w:right="94"/>
              <w:jc w:val="both"/>
              <w:rPr>
                <w:sz w:val="20"/>
              </w:rPr>
            </w:pPr>
            <w:r>
              <w:rPr>
                <w:spacing w:val="-2"/>
                <w:sz w:val="20"/>
              </w:rPr>
              <w:t>Совместная</w:t>
            </w:r>
            <w:r>
              <w:rPr>
                <w:sz w:val="20"/>
              </w:rPr>
              <w:tab/>
            </w:r>
            <w:r>
              <w:rPr>
                <w:spacing w:val="-6"/>
                <w:sz w:val="20"/>
              </w:rPr>
              <w:t xml:space="preserve">со </w:t>
            </w:r>
            <w:r>
              <w:rPr>
                <w:sz w:val="20"/>
              </w:rPr>
              <w:t>сверстниками игра</w:t>
            </w:r>
          </w:p>
        </w:tc>
      </w:tr>
    </w:tbl>
    <w:p w:rsidR="000664B2" w:rsidRDefault="000664B2">
      <w:pPr>
        <w:pStyle w:val="a4"/>
        <w:spacing w:before="54"/>
        <w:ind w:left="0"/>
        <w:jc w:val="left"/>
        <w:rPr>
          <w:b/>
          <w:i/>
        </w:rPr>
      </w:pPr>
    </w:p>
    <w:p w:rsidR="000664B2" w:rsidRDefault="00CF43C2">
      <w:pPr>
        <w:spacing w:before="1" w:after="44"/>
        <w:ind w:left="141"/>
        <w:rPr>
          <w:b/>
          <w:i/>
          <w:sz w:val="24"/>
        </w:rPr>
      </w:pPr>
      <w:r>
        <w:rPr>
          <w:b/>
          <w:i/>
          <w:sz w:val="24"/>
        </w:rPr>
        <w:t>Дошкольный</w:t>
      </w:r>
      <w:r>
        <w:rPr>
          <w:b/>
          <w:i/>
          <w:spacing w:val="-5"/>
          <w:sz w:val="24"/>
        </w:rPr>
        <w:t xml:space="preserve"> </w:t>
      </w:r>
      <w:r>
        <w:rPr>
          <w:b/>
          <w:i/>
          <w:sz w:val="24"/>
        </w:rPr>
        <w:t>возраст</w:t>
      </w:r>
      <w:r>
        <w:rPr>
          <w:b/>
          <w:i/>
          <w:spacing w:val="-1"/>
          <w:sz w:val="24"/>
        </w:rPr>
        <w:t xml:space="preserve"> </w:t>
      </w:r>
      <w:r>
        <w:rPr>
          <w:b/>
          <w:i/>
          <w:sz w:val="24"/>
        </w:rPr>
        <w:t>(от</w:t>
      </w:r>
      <w:r>
        <w:rPr>
          <w:b/>
          <w:i/>
          <w:spacing w:val="4"/>
          <w:sz w:val="24"/>
        </w:rPr>
        <w:t xml:space="preserve"> </w:t>
      </w:r>
      <w:r>
        <w:rPr>
          <w:b/>
          <w:i/>
          <w:sz w:val="24"/>
        </w:rPr>
        <w:t>3до</w:t>
      </w:r>
      <w:r>
        <w:rPr>
          <w:b/>
          <w:i/>
          <w:spacing w:val="-5"/>
          <w:sz w:val="24"/>
        </w:rPr>
        <w:t xml:space="preserve"> </w:t>
      </w:r>
      <w:r>
        <w:rPr>
          <w:b/>
          <w:i/>
          <w:sz w:val="24"/>
        </w:rPr>
        <w:t>7</w:t>
      </w:r>
      <w:r>
        <w:rPr>
          <w:b/>
          <w:i/>
          <w:spacing w:val="-5"/>
          <w:sz w:val="24"/>
        </w:rPr>
        <w:t xml:space="preserve"> </w:t>
      </w:r>
      <w:r>
        <w:rPr>
          <w:b/>
          <w:i/>
          <w:spacing w:val="-4"/>
          <w:sz w:val="24"/>
        </w:rPr>
        <w:t>лет)</w:t>
      </w: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270"/>
        <w:gridCol w:w="2699"/>
        <w:gridCol w:w="2694"/>
        <w:gridCol w:w="2127"/>
      </w:tblGrid>
      <w:tr w:rsidR="000664B2">
        <w:trPr>
          <w:trHeight w:val="230"/>
        </w:trPr>
        <w:tc>
          <w:tcPr>
            <w:tcW w:w="3270" w:type="dxa"/>
          </w:tcPr>
          <w:p w:rsidR="000664B2" w:rsidRDefault="00CF43C2">
            <w:pPr>
              <w:pStyle w:val="TableParagraph"/>
              <w:spacing w:line="210" w:lineRule="exact"/>
              <w:rPr>
                <w:sz w:val="20"/>
              </w:rPr>
            </w:pPr>
            <w:r>
              <w:rPr>
                <w:sz w:val="20"/>
              </w:rPr>
              <w:t>Вид</w:t>
            </w:r>
            <w:r>
              <w:rPr>
                <w:spacing w:val="-9"/>
                <w:sz w:val="20"/>
              </w:rPr>
              <w:t xml:space="preserve"> </w:t>
            </w:r>
            <w:r>
              <w:rPr>
                <w:sz w:val="20"/>
              </w:rPr>
              <w:t>детской</w:t>
            </w:r>
            <w:r>
              <w:rPr>
                <w:spacing w:val="-8"/>
                <w:sz w:val="20"/>
              </w:rPr>
              <w:t xml:space="preserve"> </w:t>
            </w:r>
            <w:r>
              <w:rPr>
                <w:spacing w:val="-2"/>
                <w:sz w:val="20"/>
              </w:rPr>
              <w:t>деятельности</w:t>
            </w:r>
          </w:p>
        </w:tc>
        <w:tc>
          <w:tcPr>
            <w:tcW w:w="2699" w:type="dxa"/>
          </w:tcPr>
          <w:p w:rsidR="000664B2" w:rsidRDefault="00CF43C2">
            <w:pPr>
              <w:pStyle w:val="TableParagraph"/>
              <w:spacing w:line="210" w:lineRule="exact"/>
              <w:ind w:left="109"/>
              <w:rPr>
                <w:sz w:val="20"/>
              </w:rPr>
            </w:pPr>
            <w:r>
              <w:rPr>
                <w:sz w:val="20"/>
              </w:rPr>
              <w:t>Формы</w:t>
            </w:r>
            <w:r>
              <w:rPr>
                <w:spacing w:val="-4"/>
                <w:sz w:val="20"/>
              </w:rPr>
              <w:t xml:space="preserve"> </w:t>
            </w:r>
            <w:r>
              <w:rPr>
                <w:spacing w:val="-2"/>
                <w:sz w:val="20"/>
              </w:rPr>
              <w:t>организации</w:t>
            </w:r>
          </w:p>
        </w:tc>
        <w:tc>
          <w:tcPr>
            <w:tcW w:w="2694" w:type="dxa"/>
          </w:tcPr>
          <w:p w:rsidR="000664B2" w:rsidRDefault="00CF43C2">
            <w:pPr>
              <w:pStyle w:val="TableParagraph"/>
              <w:spacing w:line="210" w:lineRule="exact"/>
              <w:ind w:left="105"/>
              <w:rPr>
                <w:sz w:val="20"/>
              </w:rPr>
            </w:pPr>
            <w:r>
              <w:rPr>
                <w:sz w:val="20"/>
              </w:rPr>
              <w:t>Способы,</w:t>
            </w:r>
            <w:r>
              <w:rPr>
                <w:spacing w:val="-12"/>
                <w:sz w:val="20"/>
              </w:rPr>
              <w:t xml:space="preserve"> </w:t>
            </w:r>
            <w:r>
              <w:rPr>
                <w:spacing w:val="-2"/>
                <w:sz w:val="20"/>
              </w:rPr>
              <w:t>методы</w:t>
            </w:r>
          </w:p>
        </w:tc>
        <w:tc>
          <w:tcPr>
            <w:tcW w:w="2127" w:type="dxa"/>
          </w:tcPr>
          <w:p w:rsidR="000664B2" w:rsidRDefault="00CF43C2">
            <w:pPr>
              <w:pStyle w:val="TableParagraph"/>
              <w:spacing w:line="210" w:lineRule="exact"/>
              <w:ind w:left="104"/>
              <w:rPr>
                <w:sz w:val="20"/>
              </w:rPr>
            </w:pPr>
            <w:r>
              <w:rPr>
                <w:spacing w:val="-2"/>
                <w:sz w:val="20"/>
              </w:rPr>
              <w:t>Средства</w:t>
            </w:r>
          </w:p>
        </w:tc>
      </w:tr>
      <w:tr w:rsidR="000664B2">
        <w:trPr>
          <w:trHeight w:val="1838"/>
        </w:trPr>
        <w:tc>
          <w:tcPr>
            <w:tcW w:w="3270" w:type="dxa"/>
          </w:tcPr>
          <w:p w:rsidR="000664B2" w:rsidRDefault="00CF43C2">
            <w:pPr>
              <w:pStyle w:val="TableParagraph"/>
              <w:spacing w:line="225" w:lineRule="exact"/>
              <w:rPr>
                <w:sz w:val="20"/>
              </w:rPr>
            </w:pPr>
            <w:r>
              <w:rPr>
                <w:spacing w:val="-2"/>
                <w:sz w:val="20"/>
              </w:rPr>
              <w:t>1.Игровая</w:t>
            </w:r>
          </w:p>
        </w:tc>
        <w:tc>
          <w:tcPr>
            <w:tcW w:w="2699" w:type="dxa"/>
          </w:tcPr>
          <w:p w:rsidR="000664B2" w:rsidRDefault="00CF43C2">
            <w:pPr>
              <w:pStyle w:val="TableParagraph"/>
              <w:tabs>
                <w:tab w:val="left" w:pos="1765"/>
                <w:tab w:val="left" w:pos="1881"/>
              </w:tabs>
              <w:ind w:left="109" w:right="97"/>
              <w:jc w:val="both"/>
              <w:rPr>
                <w:sz w:val="20"/>
              </w:rPr>
            </w:pPr>
            <w:r>
              <w:rPr>
                <w:sz w:val="20"/>
              </w:rPr>
              <w:t xml:space="preserve">Творческие игры, игры с </w:t>
            </w:r>
            <w:r>
              <w:rPr>
                <w:spacing w:val="-2"/>
                <w:sz w:val="20"/>
              </w:rPr>
              <w:t>правилами,</w:t>
            </w:r>
            <w:r>
              <w:rPr>
                <w:sz w:val="20"/>
              </w:rPr>
              <w:tab/>
            </w:r>
            <w:r>
              <w:rPr>
                <w:spacing w:val="-2"/>
                <w:sz w:val="20"/>
              </w:rPr>
              <w:t xml:space="preserve">сюжетно- </w:t>
            </w:r>
            <w:r>
              <w:rPr>
                <w:sz w:val="20"/>
              </w:rPr>
              <w:t xml:space="preserve">ролевая игра, игры с сюжетными игрушками, дидактические, настольно- </w:t>
            </w:r>
            <w:r>
              <w:rPr>
                <w:spacing w:val="-2"/>
                <w:sz w:val="20"/>
              </w:rPr>
              <w:t>печатные,</w:t>
            </w:r>
            <w:r>
              <w:rPr>
                <w:sz w:val="20"/>
              </w:rPr>
              <w:tab/>
            </w:r>
            <w:r>
              <w:rPr>
                <w:sz w:val="20"/>
              </w:rPr>
              <w:tab/>
            </w:r>
            <w:r>
              <w:rPr>
                <w:spacing w:val="-2"/>
                <w:sz w:val="20"/>
              </w:rPr>
              <w:t>игровые упражнения</w:t>
            </w:r>
          </w:p>
        </w:tc>
        <w:tc>
          <w:tcPr>
            <w:tcW w:w="2694" w:type="dxa"/>
          </w:tcPr>
          <w:p w:rsidR="000664B2" w:rsidRDefault="00CF43C2">
            <w:pPr>
              <w:pStyle w:val="TableParagraph"/>
              <w:tabs>
                <w:tab w:val="left" w:pos="1430"/>
                <w:tab w:val="left" w:pos="1488"/>
                <w:tab w:val="left" w:pos="1669"/>
              </w:tabs>
              <w:ind w:left="105" w:right="100"/>
              <w:rPr>
                <w:sz w:val="20"/>
              </w:rPr>
            </w:pPr>
            <w:r>
              <w:rPr>
                <w:i/>
                <w:spacing w:val="-2"/>
                <w:sz w:val="20"/>
              </w:rPr>
              <w:t>Словесные</w:t>
            </w:r>
            <w:r>
              <w:rPr>
                <w:i/>
                <w:sz w:val="20"/>
              </w:rPr>
              <w:tab/>
            </w:r>
            <w:r>
              <w:rPr>
                <w:i/>
                <w:sz w:val="20"/>
              </w:rPr>
              <w:tab/>
            </w:r>
            <w:r>
              <w:rPr>
                <w:spacing w:val="-2"/>
                <w:sz w:val="20"/>
              </w:rPr>
              <w:t xml:space="preserve">(объяснение, </w:t>
            </w:r>
            <w:r>
              <w:rPr>
                <w:sz w:val="20"/>
              </w:rPr>
              <w:t xml:space="preserve">рассказ, чтение, беседа) </w:t>
            </w:r>
            <w:r>
              <w:rPr>
                <w:i/>
                <w:spacing w:val="-2"/>
                <w:sz w:val="20"/>
              </w:rPr>
              <w:t>Наглядные</w:t>
            </w:r>
            <w:r>
              <w:rPr>
                <w:i/>
                <w:sz w:val="20"/>
              </w:rPr>
              <w:tab/>
            </w:r>
            <w:r>
              <w:rPr>
                <w:spacing w:val="-2"/>
                <w:sz w:val="20"/>
              </w:rPr>
              <w:t>(наблюдение, демонстрация</w:t>
            </w:r>
            <w:r>
              <w:rPr>
                <w:sz w:val="20"/>
              </w:rPr>
              <w:tab/>
            </w:r>
            <w:r>
              <w:rPr>
                <w:sz w:val="20"/>
              </w:rPr>
              <w:tab/>
            </w:r>
            <w:r>
              <w:rPr>
                <w:sz w:val="20"/>
              </w:rPr>
              <w:tab/>
            </w:r>
            <w:r>
              <w:rPr>
                <w:spacing w:val="-2"/>
                <w:sz w:val="20"/>
              </w:rPr>
              <w:t>наглядных пособий)</w:t>
            </w:r>
          </w:p>
          <w:p w:rsidR="000664B2" w:rsidRDefault="00CF43C2">
            <w:pPr>
              <w:pStyle w:val="TableParagraph"/>
              <w:tabs>
                <w:tab w:val="left" w:pos="1362"/>
              </w:tabs>
              <w:spacing w:line="230" w:lineRule="exact"/>
              <w:ind w:left="105" w:right="101"/>
              <w:jc w:val="both"/>
              <w:rPr>
                <w:sz w:val="20"/>
              </w:rPr>
            </w:pPr>
            <w:r>
              <w:rPr>
                <w:i/>
                <w:sz w:val="20"/>
              </w:rPr>
              <w:t>Практические</w:t>
            </w:r>
            <w:r>
              <w:rPr>
                <w:i/>
                <w:spacing w:val="-8"/>
                <w:sz w:val="20"/>
              </w:rPr>
              <w:t xml:space="preserve"> </w:t>
            </w:r>
            <w:r>
              <w:rPr>
                <w:sz w:val="20"/>
              </w:rPr>
              <w:t xml:space="preserve">(упражнения: </w:t>
            </w:r>
            <w:r>
              <w:rPr>
                <w:spacing w:val="-2"/>
                <w:sz w:val="20"/>
              </w:rPr>
              <w:t>устные,</w:t>
            </w:r>
            <w:r>
              <w:rPr>
                <w:sz w:val="20"/>
              </w:rPr>
              <w:tab/>
            </w:r>
            <w:r>
              <w:rPr>
                <w:spacing w:val="-2"/>
                <w:sz w:val="20"/>
              </w:rPr>
              <w:t>двигательные, трудовые)</w:t>
            </w:r>
          </w:p>
        </w:tc>
        <w:tc>
          <w:tcPr>
            <w:tcW w:w="2127" w:type="dxa"/>
          </w:tcPr>
          <w:p w:rsidR="000664B2" w:rsidRDefault="00CF43C2">
            <w:pPr>
              <w:pStyle w:val="TableParagraph"/>
              <w:spacing w:line="225" w:lineRule="exact"/>
              <w:ind w:left="104"/>
              <w:rPr>
                <w:sz w:val="20"/>
              </w:rPr>
            </w:pPr>
            <w:r>
              <w:rPr>
                <w:sz w:val="20"/>
              </w:rPr>
              <w:t>Игры,</w:t>
            </w:r>
            <w:r>
              <w:rPr>
                <w:spacing w:val="-1"/>
                <w:sz w:val="20"/>
              </w:rPr>
              <w:t xml:space="preserve"> </w:t>
            </w:r>
            <w:r>
              <w:rPr>
                <w:spacing w:val="-2"/>
                <w:sz w:val="20"/>
              </w:rPr>
              <w:t>игрушки</w:t>
            </w:r>
          </w:p>
        </w:tc>
      </w:tr>
      <w:tr w:rsidR="000664B2">
        <w:trPr>
          <w:trHeight w:val="1841"/>
        </w:trPr>
        <w:tc>
          <w:tcPr>
            <w:tcW w:w="3270" w:type="dxa"/>
          </w:tcPr>
          <w:p w:rsidR="000664B2" w:rsidRDefault="00CF43C2">
            <w:pPr>
              <w:pStyle w:val="TableParagraph"/>
              <w:spacing w:line="224" w:lineRule="exact"/>
              <w:rPr>
                <w:sz w:val="20"/>
              </w:rPr>
            </w:pPr>
            <w:r>
              <w:rPr>
                <w:spacing w:val="-2"/>
                <w:sz w:val="20"/>
              </w:rPr>
              <w:t>2.Коммуникативная</w:t>
            </w:r>
          </w:p>
        </w:tc>
        <w:tc>
          <w:tcPr>
            <w:tcW w:w="2699" w:type="dxa"/>
          </w:tcPr>
          <w:p w:rsidR="000664B2" w:rsidRDefault="00CF43C2">
            <w:pPr>
              <w:pStyle w:val="TableParagraph"/>
              <w:tabs>
                <w:tab w:val="left" w:pos="873"/>
                <w:tab w:val="left" w:pos="1549"/>
                <w:tab w:val="left" w:pos="1938"/>
                <w:tab w:val="left" w:pos="2481"/>
              </w:tabs>
              <w:ind w:left="109" w:right="94"/>
              <w:jc w:val="both"/>
              <w:rPr>
                <w:sz w:val="20"/>
              </w:rPr>
            </w:pPr>
            <w:r>
              <w:rPr>
                <w:sz w:val="20"/>
              </w:rPr>
              <w:t>Общение и взаимодействие</w:t>
            </w:r>
            <w:r>
              <w:rPr>
                <w:spacing w:val="40"/>
                <w:sz w:val="20"/>
              </w:rPr>
              <w:t xml:space="preserve"> </w:t>
            </w:r>
            <w:r>
              <w:rPr>
                <w:spacing w:val="-10"/>
                <w:sz w:val="20"/>
              </w:rPr>
              <w:t>с</w:t>
            </w:r>
            <w:r>
              <w:rPr>
                <w:sz w:val="20"/>
              </w:rPr>
              <w:tab/>
            </w:r>
            <w:r>
              <w:rPr>
                <w:spacing w:val="-2"/>
                <w:sz w:val="20"/>
              </w:rPr>
              <w:t>взрослыми</w:t>
            </w:r>
            <w:r>
              <w:rPr>
                <w:sz w:val="20"/>
              </w:rPr>
              <w:tab/>
            </w:r>
            <w:r>
              <w:rPr>
                <w:sz w:val="20"/>
              </w:rPr>
              <w:tab/>
            </w:r>
            <w:r>
              <w:rPr>
                <w:spacing w:val="-10"/>
                <w:sz w:val="20"/>
              </w:rPr>
              <w:t>и</w:t>
            </w:r>
            <w:r>
              <w:rPr>
                <w:spacing w:val="-2"/>
                <w:sz w:val="20"/>
              </w:rPr>
              <w:t xml:space="preserve"> сверстниками,</w:t>
            </w:r>
            <w:r>
              <w:rPr>
                <w:sz w:val="20"/>
              </w:rPr>
              <w:tab/>
            </w:r>
            <w:r>
              <w:rPr>
                <w:sz w:val="20"/>
              </w:rPr>
              <w:tab/>
            </w:r>
            <w:r>
              <w:rPr>
                <w:spacing w:val="-2"/>
                <w:sz w:val="20"/>
              </w:rPr>
              <w:t>речевая ситуация,</w:t>
            </w:r>
            <w:r>
              <w:rPr>
                <w:sz w:val="20"/>
              </w:rPr>
              <w:tab/>
            </w:r>
            <w:r>
              <w:rPr>
                <w:spacing w:val="-2"/>
                <w:sz w:val="20"/>
              </w:rPr>
              <w:t xml:space="preserve">составление </w:t>
            </w:r>
            <w:r>
              <w:rPr>
                <w:sz w:val="20"/>
              </w:rPr>
              <w:t>рассказов, диалог, монолог</w:t>
            </w:r>
          </w:p>
        </w:tc>
        <w:tc>
          <w:tcPr>
            <w:tcW w:w="2694" w:type="dxa"/>
          </w:tcPr>
          <w:p w:rsidR="000664B2" w:rsidRDefault="00CF43C2">
            <w:pPr>
              <w:pStyle w:val="TableParagraph"/>
              <w:tabs>
                <w:tab w:val="left" w:pos="1430"/>
                <w:tab w:val="left" w:pos="1488"/>
                <w:tab w:val="left" w:pos="1669"/>
              </w:tabs>
              <w:ind w:left="105" w:right="100"/>
              <w:rPr>
                <w:sz w:val="20"/>
              </w:rPr>
            </w:pPr>
            <w:r>
              <w:rPr>
                <w:i/>
                <w:spacing w:val="-2"/>
                <w:sz w:val="20"/>
              </w:rPr>
              <w:t>Словесные</w:t>
            </w:r>
            <w:r>
              <w:rPr>
                <w:i/>
                <w:sz w:val="20"/>
              </w:rPr>
              <w:tab/>
            </w:r>
            <w:r>
              <w:rPr>
                <w:i/>
                <w:sz w:val="20"/>
              </w:rPr>
              <w:tab/>
            </w:r>
            <w:r>
              <w:rPr>
                <w:spacing w:val="-2"/>
                <w:sz w:val="20"/>
              </w:rPr>
              <w:t xml:space="preserve">(объяснение, </w:t>
            </w:r>
            <w:r>
              <w:rPr>
                <w:sz w:val="20"/>
              </w:rPr>
              <w:t xml:space="preserve">рассказ, чтение, беседа) </w:t>
            </w:r>
            <w:r>
              <w:rPr>
                <w:i/>
                <w:spacing w:val="-2"/>
                <w:sz w:val="20"/>
              </w:rPr>
              <w:t>Наглядные</w:t>
            </w:r>
            <w:r>
              <w:rPr>
                <w:i/>
                <w:sz w:val="20"/>
              </w:rPr>
              <w:tab/>
            </w:r>
            <w:r>
              <w:rPr>
                <w:spacing w:val="-2"/>
                <w:sz w:val="20"/>
              </w:rPr>
              <w:t>(наблюдение, демонстрация</w:t>
            </w:r>
            <w:r>
              <w:rPr>
                <w:sz w:val="20"/>
              </w:rPr>
              <w:tab/>
            </w:r>
            <w:r>
              <w:rPr>
                <w:sz w:val="20"/>
              </w:rPr>
              <w:tab/>
            </w:r>
            <w:r>
              <w:rPr>
                <w:sz w:val="20"/>
              </w:rPr>
              <w:tab/>
            </w:r>
            <w:r>
              <w:rPr>
                <w:spacing w:val="-2"/>
                <w:sz w:val="20"/>
              </w:rPr>
              <w:t>наглядных пособий)</w:t>
            </w:r>
          </w:p>
          <w:p w:rsidR="000664B2" w:rsidRDefault="00CF43C2">
            <w:pPr>
              <w:pStyle w:val="TableParagraph"/>
              <w:tabs>
                <w:tab w:val="left" w:pos="1362"/>
              </w:tabs>
              <w:spacing w:line="230" w:lineRule="atLeast"/>
              <w:ind w:left="105" w:right="101"/>
              <w:jc w:val="both"/>
              <w:rPr>
                <w:sz w:val="20"/>
              </w:rPr>
            </w:pPr>
            <w:r>
              <w:rPr>
                <w:i/>
                <w:sz w:val="20"/>
              </w:rPr>
              <w:t>Практические</w:t>
            </w:r>
            <w:r>
              <w:rPr>
                <w:i/>
                <w:spacing w:val="-8"/>
                <w:sz w:val="20"/>
              </w:rPr>
              <w:t xml:space="preserve"> </w:t>
            </w:r>
            <w:r>
              <w:rPr>
                <w:sz w:val="20"/>
              </w:rPr>
              <w:t xml:space="preserve">(упражнения: </w:t>
            </w:r>
            <w:r>
              <w:rPr>
                <w:spacing w:val="-2"/>
                <w:sz w:val="20"/>
              </w:rPr>
              <w:t>устные,</w:t>
            </w:r>
            <w:r>
              <w:rPr>
                <w:sz w:val="20"/>
              </w:rPr>
              <w:tab/>
            </w:r>
            <w:r>
              <w:rPr>
                <w:spacing w:val="-2"/>
                <w:sz w:val="20"/>
              </w:rPr>
              <w:t>двигательные, трудовые)</w:t>
            </w:r>
          </w:p>
        </w:tc>
        <w:tc>
          <w:tcPr>
            <w:tcW w:w="2127" w:type="dxa"/>
          </w:tcPr>
          <w:p w:rsidR="000664B2" w:rsidRDefault="00CF43C2">
            <w:pPr>
              <w:pStyle w:val="TableParagraph"/>
              <w:ind w:left="104"/>
              <w:rPr>
                <w:sz w:val="20"/>
              </w:rPr>
            </w:pPr>
            <w:r>
              <w:rPr>
                <w:spacing w:val="-2"/>
                <w:sz w:val="20"/>
              </w:rPr>
              <w:t>Дидактический материал</w:t>
            </w:r>
          </w:p>
        </w:tc>
      </w:tr>
      <w:tr w:rsidR="000664B2">
        <w:trPr>
          <w:trHeight w:val="1838"/>
        </w:trPr>
        <w:tc>
          <w:tcPr>
            <w:tcW w:w="3270" w:type="dxa"/>
          </w:tcPr>
          <w:p w:rsidR="000664B2" w:rsidRDefault="00CF43C2">
            <w:pPr>
              <w:pStyle w:val="TableParagraph"/>
              <w:ind w:right="150"/>
              <w:rPr>
                <w:sz w:val="20"/>
              </w:rPr>
            </w:pPr>
            <w:r>
              <w:rPr>
                <w:spacing w:val="-2"/>
                <w:sz w:val="20"/>
              </w:rPr>
              <w:t>3.Познавательно- исследовательская</w:t>
            </w:r>
          </w:p>
        </w:tc>
        <w:tc>
          <w:tcPr>
            <w:tcW w:w="2699" w:type="dxa"/>
          </w:tcPr>
          <w:p w:rsidR="000664B2" w:rsidRDefault="00CF43C2">
            <w:pPr>
              <w:pStyle w:val="TableParagraph"/>
              <w:spacing w:line="237" w:lineRule="auto"/>
              <w:ind w:left="109" w:right="131"/>
              <w:rPr>
                <w:sz w:val="20"/>
              </w:rPr>
            </w:pPr>
            <w:r>
              <w:rPr>
                <w:spacing w:val="-2"/>
                <w:sz w:val="20"/>
              </w:rPr>
              <w:t>Экспериментирование, исследование, моделирование</w:t>
            </w:r>
          </w:p>
        </w:tc>
        <w:tc>
          <w:tcPr>
            <w:tcW w:w="2694" w:type="dxa"/>
          </w:tcPr>
          <w:p w:rsidR="000664B2" w:rsidRDefault="00CF43C2">
            <w:pPr>
              <w:pStyle w:val="TableParagraph"/>
              <w:tabs>
                <w:tab w:val="left" w:pos="1430"/>
                <w:tab w:val="left" w:pos="1488"/>
                <w:tab w:val="left" w:pos="1669"/>
              </w:tabs>
              <w:ind w:left="105" w:right="100"/>
              <w:rPr>
                <w:sz w:val="20"/>
              </w:rPr>
            </w:pPr>
            <w:r>
              <w:rPr>
                <w:i/>
                <w:spacing w:val="-2"/>
                <w:sz w:val="20"/>
              </w:rPr>
              <w:t>Словесные</w:t>
            </w:r>
            <w:r>
              <w:rPr>
                <w:i/>
                <w:sz w:val="20"/>
              </w:rPr>
              <w:tab/>
            </w:r>
            <w:r>
              <w:rPr>
                <w:i/>
                <w:sz w:val="20"/>
              </w:rPr>
              <w:tab/>
            </w:r>
            <w:r>
              <w:rPr>
                <w:spacing w:val="-2"/>
                <w:sz w:val="20"/>
              </w:rPr>
              <w:t xml:space="preserve">(объяснение, </w:t>
            </w:r>
            <w:r>
              <w:rPr>
                <w:sz w:val="20"/>
              </w:rPr>
              <w:t xml:space="preserve">рассказ, чтение, беседа) </w:t>
            </w:r>
            <w:r>
              <w:rPr>
                <w:i/>
                <w:spacing w:val="-2"/>
                <w:sz w:val="20"/>
              </w:rPr>
              <w:t>Наглядные</w:t>
            </w:r>
            <w:r>
              <w:rPr>
                <w:i/>
                <w:sz w:val="20"/>
              </w:rPr>
              <w:tab/>
            </w:r>
            <w:r>
              <w:rPr>
                <w:spacing w:val="-2"/>
                <w:sz w:val="20"/>
              </w:rPr>
              <w:t>(наблюдение, демонстрация</w:t>
            </w:r>
            <w:r>
              <w:rPr>
                <w:sz w:val="20"/>
              </w:rPr>
              <w:tab/>
            </w:r>
            <w:r>
              <w:rPr>
                <w:sz w:val="20"/>
              </w:rPr>
              <w:tab/>
            </w:r>
            <w:r>
              <w:rPr>
                <w:sz w:val="20"/>
              </w:rPr>
              <w:tab/>
            </w:r>
            <w:r>
              <w:rPr>
                <w:spacing w:val="-2"/>
                <w:sz w:val="20"/>
              </w:rPr>
              <w:t>наглядных пособий)</w:t>
            </w:r>
          </w:p>
          <w:p w:rsidR="000664B2" w:rsidRDefault="00CF43C2">
            <w:pPr>
              <w:pStyle w:val="TableParagraph"/>
              <w:tabs>
                <w:tab w:val="left" w:pos="1362"/>
              </w:tabs>
              <w:ind w:left="105" w:right="101"/>
              <w:rPr>
                <w:sz w:val="20"/>
              </w:rPr>
            </w:pPr>
            <w:r>
              <w:rPr>
                <w:i/>
                <w:sz w:val="20"/>
              </w:rPr>
              <w:t>Практические</w:t>
            </w:r>
            <w:r>
              <w:rPr>
                <w:i/>
                <w:spacing w:val="4"/>
                <w:sz w:val="20"/>
              </w:rPr>
              <w:t xml:space="preserve"> </w:t>
            </w:r>
            <w:r>
              <w:rPr>
                <w:sz w:val="20"/>
              </w:rPr>
              <w:t xml:space="preserve">(упражнения: </w:t>
            </w:r>
            <w:r>
              <w:rPr>
                <w:spacing w:val="-2"/>
                <w:sz w:val="20"/>
              </w:rPr>
              <w:t>устные,</w:t>
            </w:r>
            <w:r>
              <w:rPr>
                <w:sz w:val="20"/>
              </w:rPr>
              <w:tab/>
            </w:r>
            <w:r>
              <w:rPr>
                <w:spacing w:val="-2"/>
                <w:sz w:val="20"/>
              </w:rPr>
              <w:t>двигательные,</w:t>
            </w:r>
          </w:p>
          <w:p w:rsidR="000664B2" w:rsidRDefault="00CF43C2">
            <w:pPr>
              <w:pStyle w:val="TableParagraph"/>
              <w:spacing w:line="215" w:lineRule="exact"/>
              <w:ind w:left="105"/>
              <w:rPr>
                <w:sz w:val="20"/>
              </w:rPr>
            </w:pPr>
            <w:r>
              <w:rPr>
                <w:spacing w:val="-2"/>
                <w:sz w:val="20"/>
              </w:rPr>
              <w:t>трудовые)</w:t>
            </w:r>
          </w:p>
        </w:tc>
        <w:tc>
          <w:tcPr>
            <w:tcW w:w="2127" w:type="dxa"/>
          </w:tcPr>
          <w:p w:rsidR="000664B2" w:rsidRDefault="00CF43C2">
            <w:pPr>
              <w:pStyle w:val="TableParagraph"/>
              <w:spacing w:line="226" w:lineRule="exact"/>
              <w:ind w:left="104"/>
              <w:rPr>
                <w:sz w:val="20"/>
              </w:rPr>
            </w:pPr>
            <w:r>
              <w:rPr>
                <w:spacing w:val="-2"/>
                <w:sz w:val="20"/>
              </w:rPr>
              <w:t>Натуральные</w:t>
            </w:r>
          </w:p>
          <w:p w:rsidR="000664B2" w:rsidRDefault="00CF43C2">
            <w:pPr>
              <w:pStyle w:val="TableParagraph"/>
              <w:tabs>
                <w:tab w:val="left" w:pos="1718"/>
              </w:tabs>
              <w:spacing w:line="228" w:lineRule="exact"/>
              <w:ind w:left="104"/>
              <w:rPr>
                <w:sz w:val="20"/>
              </w:rPr>
            </w:pPr>
            <w:r>
              <w:rPr>
                <w:spacing w:val="-2"/>
                <w:sz w:val="20"/>
              </w:rPr>
              <w:t>предметы</w:t>
            </w:r>
            <w:r>
              <w:rPr>
                <w:sz w:val="20"/>
              </w:rPr>
              <w:tab/>
            </w:r>
            <w:r>
              <w:rPr>
                <w:spacing w:val="-5"/>
                <w:sz w:val="20"/>
              </w:rPr>
              <w:t>для</w:t>
            </w:r>
          </w:p>
          <w:p w:rsidR="000664B2" w:rsidRDefault="00CF43C2">
            <w:pPr>
              <w:pStyle w:val="TableParagraph"/>
              <w:tabs>
                <w:tab w:val="left" w:pos="1463"/>
                <w:tab w:val="left" w:pos="1909"/>
              </w:tabs>
              <w:ind w:left="104" w:right="97"/>
              <w:rPr>
                <w:sz w:val="20"/>
              </w:rPr>
            </w:pPr>
            <w:r>
              <w:rPr>
                <w:spacing w:val="-2"/>
                <w:sz w:val="20"/>
              </w:rPr>
              <w:t>исследования</w:t>
            </w:r>
            <w:r>
              <w:rPr>
                <w:sz w:val="20"/>
              </w:rPr>
              <w:tab/>
            </w:r>
            <w:r>
              <w:rPr>
                <w:sz w:val="20"/>
              </w:rPr>
              <w:tab/>
            </w:r>
            <w:r>
              <w:rPr>
                <w:spacing w:val="-10"/>
                <w:sz w:val="20"/>
              </w:rPr>
              <w:t>и</w:t>
            </w:r>
            <w:r>
              <w:rPr>
                <w:spacing w:val="-2"/>
                <w:sz w:val="20"/>
              </w:rPr>
              <w:t xml:space="preserve"> образно- символический </w:t>
            </w:r>
            <w:r>
              <w:rPr>
                <w:sz w:val="20"/>
              </w:rPr>
              <w:t>материал, в</w:t>
            </w:r>
            <w:r>
              <w:rPr>
                <w:spacing w:val="-5"/>
                <w:sz w:val="20"/>
              </w:rPr>
              <w:t xml:space="preserve"> </w:t>
            </w:r>
            <w:r>
              <w:rPr>
                <w:sz w:val="20"/>
              </w:rPr>
              <w:t xml:space="preserve">том числе </w:t>
            </w:r>
            <w:r>
              <w:rPr>
                <w:spacing w:val="-2"/>
                <w:sz w:val="20"/>
              </w:rPr>
              <w:t>макеты,</w:t>
            </w:r>
            <w:r>
              <w:rPr>
                <w:sz w:val="20"/>
              </w:rPr>
              <w:tab/>
            </w:r>
            <w:r>
              <w:rPr>
                <w:spacing w:val="-2"/>
                <w:sz w:val="20"/>
              </w:rPr>
              <w:t>карты,</w:t>
            </w:r>
          </w:p>
          <w:p w:rsidR="000664B2" w:rsidRDefault="00CF43C2">
            <w:pPr>
              <w:pStyle w:val="TableParagraph"/>
              <w:spacing w:before="1" w:line="215" w:lineRule="exact"/>
              <w:ind w:left="104"/>
              <w:rPr>
                <w:sz w:val="20"/>
              </w:rPr>
            </w:pPr>
            <w:r>
              <w:rPr>
                <w:sz w:val="20"/>
              </w:rPr>
              <w:t>модели,</w:t>
            </w:r>
            <w:r>
              <w:rPr>
                <w:spacing w:val="-6"/>
                <w:sz w:val="20"/>
              </w:rPr>
              <w:t xml:space="preserve"> </w:t>
            </w:r>
            <w:r>
              <w:rPr>
                <w:sz w:val="20"/>
              </w:rPr>
              <w:t>картины</w:t>
            </w:r>
            <w:r>
              <w:rPr>
                <w:spacing w:val="-6"/>
                <w:sz w:val="20"/>
              </w:rPr>
              <w:t xml:space="preserve"> </w:t>
            </w:r>
            <w:r>
              <w:rPr>
                <w:sz w:val="20"/>
              </w:rPr>
              <w:t>и</w:t>
            </w:r>
            <w:r>
              <w:rPr>
                <w:spacing w:val="-7"/>
                <w:sz w:val="20"/>
              </w:rPr>
              <w:t xml:space="preserve"> </w:t>
            </w:r>
            <w:r>
              <w:rPr>
                <w:spacing w:val="-5"/>
                <w:sz w:val="20"/>
              </w:rPr>
              <w:t>пр.</w:t>
            </w:r>
          </w:p>
        </w:tc>
      </w:tr>
      <w:tr w:rsidR="000664B2">
        <w:trPr>
          <w:trHeight w:val="1151"/>
        </w:trPr>
        <w:tc>
          <w:tcPr>
            <w:tcW w:w="3270" w:type="dxa"/>
          </w:tcPr>
          <w:p w:rsidR="000664B2" w:rsidRDefault="00CF43C2">
            <w:pPr>
              <w:pStyle w:val="TableParagraph"/>
              <w:tabs>
                <w:tab w:val="left" w:pos="1752"/>
              </w:tabs>
              <w:ind w:right="98"/>
              <w:rPr>
                <w:sz w:val="20"/>
              </w:rPr>
            </w:pPr>
            <w:r>
              <w:rPr>
                <w:spacing w:val="-2"/>
                <w:sz w:val="20"/>
              </w:rPr>
              <w:t>4.Восприятие</w:t>
            </w:r>
            <w:r>
              <w:rPr>
                <w:sz w:val="20"/>
              </w:rPr>
              <w:tab/>
            </w:r>
            <w:r>
              <w:rPr>
                <w:spacing w:val="-2"/>
                <w:sz w:val="20"/>
              </w:rPr>
              <w:t xml:space="preserve">художественной </w:t>
            </w:r>
            <w:r>
              <w:rPr>
                <w:sz w:val="20"/>
              </w:rPr>
              <w:t>литературы и фольклора</w:t>
            </w:r>
          </w:p>
        </w:tc>
        <w:tc>
          <w:tcPr>
            <w:tcW w:w="2699" w:type="dxa"/>
          </w:tcPr>
          <w:p w:rsidR="000664B2" w:rsidRDefault="00CF43C2">
            <w:pPr>
              <w:pStyle w:val="TableParagraph"/>
              <w:tabs>
                <w:tab w:val="left" w:pos="1569"/>
              </w:tabs>
              <w:ind w:left="109" w:right="102"/>
              <w:jc w:val="both"/>
              <w:rPr>
                <w:sz w:val="20"/>
              </w:rPr>
            </w:pPr>
            <w:r>
              <w:rPr>
                <w:spacing w:val="-2"/>
                <w:sz w:val="20"/>
              </w:rPr>
              <w:t>Чтение</w:t>
            </w:r>
            <w:r>
              <w:rPr>
                <w:sz w:val="20"/>
              </w:rPr>
              <w:tab/>
            </w:r>
            <w:r>
              <w:rPr>
                <w:spacing w:val="-2"/>
                <w:sz w:val="20"/>
              </w:rPr>
              <w:t xml:space="preserve">(слушание), </w:t>
            </w:r>
            <w:r>
              <w:rPr>
                <w:sz w:val="20"/>
              </w:rPr>
              <w:t xml:space="preserve">обсуждение (рассуждение), </w:t>
            </w:r>
            <w:r>
              <w:rPr>
                <w:spacing w:val="-2"/>
                <w:sz w:val="20"/>
              </w:rPr>
              <w:t>рассказывание</w:t>
            </w:r>
          </w:p>
          <w:p w:rsidR="000664B2" w:rsidRDefault="00CF43C2">
            <w:pPr>
              <w:pStyle w:val="TableParagraph"/>
              <w:ind w:left="109"/>
              <w:rPr>
                <w:sz w:val="20"/>
              </w:rPr>
            </w:pPr>
            <w:r>
              <w:rPr>
                <w:spacing w:val="-2"/>
                <w:sz w:val="20"/>
              </w:rPr>
              <w:t>(пересказывание),</w:t>
            </w:r>
          </w:p>
          <w:p w:rsidR="000664B2" w:rsidRDefault="00CF43C2">
            <w:pPr>
              <w:pStyle w:val="TableParagraph"/>
              <w:tabs>
                <w:tab w:val="left" w:pos="1476"/>
              </w:tabs>
              <w:spacing w:line="215" w:lineRule="exact"/>
              <w:ind w:left="109"/>
              <w:rPr>
                <w:sz w:val="20"/>
              </w:rPr>
            </w:pPr>
            <w:r>
              <w:rPr>
                <w:spacing w:val="-2"/>
                <w:sz w:val="20"/>
              </w:rPr>
              <w:t>декламация,</w:t>
            </w:r>
            <w:r>
              <w:rPr>
                <w:sz w:val="20"/>
              </w:rPr>
              <w:tab/>
            </w:r>
            <w:r>
              <w:rPr>
                <w:spacing w:val="-2"/>
                <w:sz w:val="20"/>
              </w:rPr>
              <w:t>разучивание,</w:t>
            </w:r>
          </w:p>
        </w:tc>
        <w:tc>
          <w:tcPr>
            <w:tcW w:w="2694" w:type="dxa"/>
          </w:tcPr>
          <w:p w:rsidR="000664B2" w:rsidRDefault="00CF43C2">
            <w:pPr>
              <w:pStyle w:val="TableParagraph"/>
              <w:tabs>
                <w:tab w:val="left" w:pos="1430"/>
                <w:tab w:val="left" w:pos="1488"/>
              </w:tabs>
              <w:ind w:left="105" w:right="100"/>
              <w:rPr>
                <w:sz w:val="20"/>
              </w:rPr>
            </w:pPr>
            <w:r>
              <w:rPr>
                <w:i/>
                <w:spacing w:val="-2"/>
                <w:sz w:val="20"/>
              </w:rPr>
              <w:t>Словесные</w:t>
            </w:r>
            <w:r>
              <w:rPr>
                <w:i/>
                <w:sz w:val="20"/>
              </w:rPr>
              <w:tab/>
            </w:r>
            <w:r>
              <w:rPr>
                <w:i/>
                <w:sz w:val="20"/>
              </w:rPr>
              <w:tab/>
            </w:r>
            <w:r>
              <w:rPr>
                <w:spacing w:val="-2"/>
                <w:sz w:val="20"/>
              </w:rPr>
              <w:t xml:space="preserve">(объяснение, </w:t>
            </w:r>
            <w:r>
              <w:rPr>
                <w:sz w:val="20"/>
              </w:rPr>
              <w:t xml:space="preserve">рассказ, чтение, беседа) </w:t>
            </w:r>
            <w:r>
              <w:rPr>
                <w:i/>
                <w:spacing w:val="-2"/>
                <w:sz w:val="20"/>
              </w:rPr>
              <w:t>Наглядные</w:t>
            </w:r>
            <w:r>
              <w:rPr>
                <w:i/>
                <w:sz w:val="20"/>
              </w:rPr>
              <w:tab/>
            </w:r>
            <w:r>
              <w:rPr>
                <w:spacing w:val="-2"/>
                <w:sz w:val="20"/>
              </w:rPr>
              <w:t>(наблюдение,</w:t>
            </w:r>
          </w:p>
          <w:p w:rsidR="000664B2" w:rsidRDefault="00CF43C2">
            <w:pPr>
              <w:pStyle w:val="TableParagraph"/>
              <w:tabs>
                <w:tab w:val="left" w:pos="1669"/>
              </w:tabs>
              <w:spacing w:line="230" w:lineRule="atLeast"/>
              <w:ind w:left="105" w:right="100"/>
              <w:rPr>
                <w:sz w:val="20"/>
              </w:rPr>
            </w:pPr>
            <w:r>
              <w:rPr>
                <w:spacing w:val="-2"/>
                <w:sz w:val="20"/>
              </w:rPr>
              <w:t>демонстрация</w:t>
            </w:r>
            <w:r>
              <w:rPr>
                <w:sz w:val="20"/>
              </w:rPr>
              <w:tab/>
            </w:r>
            <w:r>
              <w:rPr>
                <w:spacing w:val="-2"/>
                <w:sz w:val="20"/>
              </w:rPr>
              <w:t>наглядных пособий)</w:t>
            </w:r>
          </w:p>
        </w:tc>
        <w:tc>
          <w:tcPr>
            <w:tcW w:w="2127" w:type="dxa"/>
          </w:tcPr>
          <w:p w:rsidR="000664B2" w:rsidRDefault="00CF43C2">
            <w:pPr>
              <w:pStyle w:val="TableParagraph"/>
              <w:spacing w:line="225" w:lineRule="exact"/>
              <w:ind w:left="104"/>
              <w:rPr>
                <w:sz w:val="20"/>
              </w:rPr>
            </w:pPr>
            <w:r>
              <w:rPr>
                <w:sz w:val="20"/>
              </w:rPr>
              <w:t>Книги,</w:t>
            </w:r>
            <w:r>
              <w:rPr>
                <w:spacing w:val="-6"/>
                <w:sz w:val="20"/>
              </w:rPr>
              <w:t xml:space="preserve"> </w:t>
            </w:r>
            <w:r>
              <w:rPr>
                <w:sz w:val="20"/>
              </w:rPr>
              <w:t>картины</w:t>
            </w:r>
            <w:r>
              <w:rPr>
                <w:spacing w:val="-6"/>
                <w:sz w:val="20"/>
              </w:rPr>
              <w:t xml:space="preserve"> </w:t>
            </w:r>
            <w:r>
              <w:rPr>
                <w:sz w:val="20"/>
              </w:rPr>
              <w:t>и</w:t>
            </w:r>
            <w:r>
              <w:rPr>
                <w:spacing w:val="-6"/>
                <w:sz w:val="20"/>
              </w:rPr>
              <w:t xml:space="preserve"> </w:t>
            </w:r>
            <w:r>
              <w:rPr>
                <w:spacing w:val="-5"/>
                <w:sz w:val="20"/>
              </w:rPr>
              <w:t>пр.</w:t>
            </w:r>
          </w:p>
        </w:tc>
      </w:tr>
    </w:tbl>
    <w:p w:rsidR="000664B2" w:rsidRDefault="000664B2">
      <w:pPr>
        <w:pStyle w:val="TableParagraph"/>
        <w:spacing w:line="225" w:lineRule="exact"/>
        <w:rPr>
          <w:sz w:val="20"/>
        </w:rPr>
        <w:sectPr w:rsidR="000664B2">
          <w:type w:val="continuous"/>
          <w:pgSz w:w="11910" w:h="16840"/>
          <w:pgMar w:top="220" w:right="0" w:bottom="1180" w:left="425" w:header="0" w:footer="968" w:gutter="0"/>
          <w:cols w:space="720"/>
        </w:sectPr>
      </w:pPr>
    </w:p>
    <w:p w:rsidR="000664B2" w:rsidRDefault="000664B2">
      <w:pPr>
        <w:pStyle w:val="a4"/>
        <w:spacing w:before="5"/>
        <w:ind w:left="0"/>
        <w:jc w:val="left"/>
        <w:rPr>
          <w:b/>
          <w:i/>
          <w:sz w:val="2"/>
        </w:rPr>
      </w:pPr>
    </w:p>
    <w:tbl>
      <w:tblPr>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270"/>
        <w:gridCol w:w="2699"/>
        <w:gridCol w:w="2694"/>
        <w:gridCol w:w="2127"/>
      </w:tblGrid>
      <w:tr w:rsidR="000664B2">
        <w:trPr>
          <w:trHeight w:val="691"/>
        </w:trPr>
        <w:tc>
          <w:tcPr>
            <w:tcW w:w="3270" w:type="dxa"/>
          </w:tcPr>
          <w:p w:rsidR="000664B2" w:rsidRDefault="000664B2">
            <w:pPr>
              <w:pStyle w:val="TableParagraph"/>
              <w:ind w:left="0"/>
              <w:rPr>
                <w:sz w:val="20"/>
              </w:rPr>
            </w:pPr>
          </w:p>
        </w:tc>
        <w:tc>
          <w:tcPr>
            <w:tcW w:w="2699" w:type="dxa"/>
          </w:tcPr>
          <w:p w:rsidR="000664B2" w:rsidRDefault="00CF43C2">
            <w:pPr>
              <w:pStyle w:val="TableParagraph"/>
              <w:spacing w:line="225" w:lineRule="exact"/>
              <w:ind w:left="109"/>
              <w:rPr>
                <w:sz w:val="20"/>
              </w:rPr>
            </w:pPr>
            <w:r>
              <w:rPr>
                <w:spacing w:val="-2"/>
                <w:sz w:val="20"/>
              </w:rPr>
              <w:t>ситуативный</w:t>
            </w:r>
            <w:r>
              <w:rPr>
                <w:spacing w:val="5"/>
                <w:sz w:val="20"/>
              </w:rPr>
              <w:t xml:space="preserve"> </w:t>
            </w:r>
            <w:r>
              <w:rPr>
                <w:spacing w:val="-2"/>
                <w:sz w:val="20"/>
              </w:rPr>
              <w:t>разговор</w:t>
            </w:r>
          </w:p>
        </w:tc>
        <w:tc>
          <w:tcPr>
            <w:tcW w:w="2694" w:type="dxa"/>
          </w:tcPr>
          <w:p w:rsidR="000664B2" w:rsidRDefault="00CF43C2">
            <w:pPr>
              <w:pStyle w:val="TableParagraph"/>
              <w:tabs>
                <w:tab w:val="left" w:pos="1362"/>
              </w:tabs>
              <w:ind w:left="105" w:right="101"/>
              <w:rPr>
                <w:sz w:val="20"/>
              </w:rPr>
            </w:pPr>
            <w:r>
              <w:rPr>
                <w:i/>
                <w:sz w:val="20"/>
              </w:rPr>
              <w:t>Практические</w:t>
            </w:r>
            <w:r>
              <w:rPr>
                <w:i/>
                <w:spacing w:val="4"/>
                <w:sz w:val="20"/>
              </w:rPr>
              <w:t xml:space="preserve"> </w:t>
            </w:r>
            <w:r>
              <w:rPr>
                <w:sz w:val="20"/>
              </w:rPr>
              <w:t xml:space="preserve">(упражнения: </w:t>
            </w:r>
            <w:r>
              <w:rPr>
                <w:spacing w:val="-2"/>
                <w:sz w:val="20"/>
              </w:rPr>
              <w:t>устные,</w:t>
            </w:r>
            <w:r>
              <w:rPr>
                <w:sz w:val="20"/>
              </w:rPr>
              <w:tab/>
            </w:r>
            <w:r>
              <w:rPr>
                <w:spacing w:val="-2"/>
                <w:sz w:val="20"/>
              </w:rPr>
              <w:t>двигательные,</w:t>
            </w:r>
          </w:p>
          <w:p w:rsidR="000664B2" w:rsidRDefault="00CF43C2">
            <w:pPr>
              <w:pStyle w:val="TableParagraph"/>
              <w:spacing w:line="215" w:lineRule="exact"/>
              <w:ind w:left="105"/>
              <w:rPr>
                <w:sz w:val="20"/>
              </w:rPr>
            </w:pPr>
            <w:r>
              <w:rPr>
                <w:spacing w:val="-2"/>
                <w:sz w:val="20"/>
              </w:rPr>
              <w:t>трудовые)</w:t>
            </w:r>
          </w:p>
        </w:tc>
        <w:tc>
          <w:tcPr>
            <w:tcW w:w="2127" w:type="dxa"/>
          </w:tcPr>
          <w:p w:rsidR="000664B2" w:rsidRDefault="000664B2">
            <w:pPr>
              <w:pStyle w:val="TableParagraph"/>
              <w:ind w:left="0"/>
              <w:rPr>
                <w:sz w:val="20"/>
              </w:rPr>
            </w:pPr>
          </w:p>
        </w:tc>
      </w:tr>
      <w:tr w:rsidR="000664B2">
        <w:trPr>
          <w:trHeight w:val="2068"/>
        </w:trPr>
        <w:tc>
          <w:tcPr>
            <w:tcW w:w="3270" w:type="dxa"/>
          </w:tcPr>
          <w:p w:rsidR="000664B2" w:rsidRDefault="00CF43C2">
            <w:pPr>
              <w:pStyle w:val="TableParagraph"/>
              <w:tabs>
                <w:tab w:val="left" w:pos="3051"/>
              </w:tabs>
              <w:ind w:right="98"/>
              <w:rPr>
                <w:sz w:val="20"/>
              </w:rPr>
            </w:pPr>
            <w:r>
              <w:rPr>
                <w:spacing w:val="-2"/>
                <w:sz w:val="20"/>
              </w:rPr>
              <w:t>5.Самообслуживание</w:t>
            </w:r>
            <w:r>
              <w:rPr>
                <w:sz w:val="20"/>
              </w:rPr>
              <w:tab/>
            </w:r>
            <w:r>
              <w:rPr>
                <w:spacing w:val="-10"/>
                <w:sz w:val="20"/>
              </w:rPr>
              <w:t>и</w:t>
            </w:r>
            <w:r>
              <w:rPr>
                <w:sz w:val="20"/>
              </w:rPr>
              <w:t xml:space="preserve"> элементарный бытовой труд</w:t>
            </w:r>
          </w:p>
        </w:tc>
        <w:tc>
          <w:tcPr>
            <w:tcW w:w="2699" w:type="dxa"/>
          </w:tcPr>
          <w:p w:rsidR="000664B2" w:rsidRDefault="00CF43C2">
            <w:pPr>
              <w:pStyle w:val="TableParagraph"/>
              <w:ind w:left="109" w:right="102"/>
              <w:rPr>
                <w:sz w:val="20"/>
              </w:rPr>
            </w:pPr>
            <w:r>
              <w:rPr>
                <w:spacing w:val="-2"/>
                <w:sz w:val="20"/>
              </w:rPr>
              <w:t xml:space="preserve">Самообслуживание, </w:t>
            </w:r>
            <w:r>
              <w:rPr>
                <w:sz w:val="20"/>
              </w:rPr>
              <w:t>хозяйственно-бытовой</w:t>
            </w:r>
            <w:r>
              <w:rPr>
                <w:spacing w:val="10"/>
                <w:sz w:val="20"/>
              </w:rPr>
              <w:t xml:space="preserve"> </w:t>
            </w:r>
            <w:r>
              <w:rPr>
                <w:sz w:val="20"/>
              </w:rPr>
              <w:t>труд, труд</w:t>
            </w:r>
            <w:r>
              <w:rPr>
                <w:spacing w:val="-9"/>
                <w:sz w:val="20"/>
              </w:rPr>
              <w:t xml:space="preserve"> </w:t>
            </w:r>
            <w:r>
              <w:rPr>
                <w:sz w:val="20"/>
              </w:rPr>
              <w:t>в</w:t>
            </w:r>
            <w:r>
              <w:rPr>
                <w:spacing w:val="-6"/>
                <w:sz w:val="20"/>
              </w:rPr>
              <w:t xml:space="preserve"> </w:t>
            </w:r>
            <w:r>
              <w:rPr>
                <w:sz w:val="20"/>
              </w:rPr>
              <w:t>природе,</w:t>
            </w:r>
            <w:r>
              <w:rPr>
                <w:spacing w:val="-5"/>
                <w:sz w:val="20"/>
              </w:rPr>
              <w:t xml:space="preserve"> </w:t>
            </w:r>
            <w:r>
              <w:rPr>
                <w:sz w:val="20"/>
              </w:rPr>
              <w:t>ручной</w:t>
            </w:r>
            <w:r>
              <w:rPr>
                <w:spacing w:val="-8"/>
                <w:sz w:val="20"/>
              </w:rPr>
              <w:t xml:space="preserve"> </w:t>
            </w:r>
            <w:r>
              <w:rPr>
                <w:spacing w:val="-4"/>
                <w:sz w:val="20"/>
              </w:rPr>
              <w:t>труд</w:t>
            </w:r>
          </w:p>
        </w:tc>
        <w:tc>
          <w:tcPr>
            <w:tcW w:w="2694" w:type="dxa"/>
          </w:tcPr>
          <w:p w:rsidR="000664B2" w:rsidRDefault="00CF43C2">
            <w:pPr>
              <w:pStyle w:val="TableParagraph"/>
              <w:tabs>
                <w:tab w:val="left" w:pos="1430"/>
                <w:tab w:val="left" w:pos="1488"/>
                <w:tab w:val="left" w:pos="1669"/>
              </w:tabs>
              <w:ind w:left="105" w:right="100"/>
              <w:rPr>
                <w:sz w:val="20"/>
              </w:rPr>
            </w:pPr>
            <w:r>
              <w:rPr>
                <w:i/>
                <w:spacing w:val="-2"/>
                <w:sz w:val="20"/>
              </w:rPr>
              <w:t>Словесные</w:t>
            </w:r>
            <w:r>
              <w:rPr>
                <w:i/>
                <w:sz w:val="20"/>
              </w:rPr>
              <w:tab/>
            </w:r>
            <w:r>
              <w:rPr>
                <w:i/>
                <w:sz w:val="20"/>
              </w:rPr>
              <w:tab/>
            </w:r>
            <w:r>
              <w:rPr>
                <w:spacing w:val="-2"/>
                <w:sz w:val="20"/>
              </w:rPr>
              <w:t xml:space="preserve">(объяснение, </w:t>
            </w:r>
            <w:r>
              <w:rPr>
                <w:sz w:val="20"/>
              </w:rPr>
              <w:t xml:space="preserve">рассказ, чтение, беседа) </w:t>
            </w:r>
            <w:r>
              <w:rPr>
                <w:i/>
                <w:spacing w:val="-2"/>
                <w:sz w:val="20"/>
              </w:rPr>
              <w:t>Наглядные</w:t>
            </w:r>
            <w:r>
              <w:rPr>
                <w:i/>
                <w:sz w:val="20"/>
              </w:rPr>
              <w:tab/>
            </w:r>
            <w:r>
              <w:rPr>
                <w:spacing w:val="-2"/>
                <w:sz w:val="20"/>
              </w:rPr>
              <w:t>(наблюдение, демонстрация</w:t>
            </w:r>
            <w:r>
              <w:rPr>
                <w:sz w:val="20"/>
              </w:rPr>
              <w:tab/>
            </w:r>
            <w:r>
              <w:rPr>
                <w:sz w:val="20"/>
              </w:rPr>
              <w:tab/>
            </w:r>
            <w:r>
              <w:rPr>
                <w:sz w:val="20"/>
              </w:rPr>
              <w:tab/>
            </w:r>
            <w:r>
              <w:rPr>
                <w:spacing w:val="-2"/>
                <w:sz w:val="20"/>
              </w:rPr>
              <w:t>наглядных пособий)</w:t>
            </w:r>
          </w:p>
          <w:p w:rsidR="000664B2" w:rsidRDefault="00CF43C2">
            <w:pPr>
              <w:pStyle w:val="TableParagraph"/>
              <w:tabs>
                <w:tab w:val="left" w:pos="1362"/>
              </w:tabs>
              <w:ind w:left="105" w:right="101"/>
              <w:jc w:val="both"/>
              <w:rPr>
                <w:sz w:val="20"/>
              </w:rPr>
            </w:pPr>
            <w:r>
              <w:rPr>
                <w:i/>
                <w:sz w:val="20"/>
              </w:rPr>
              <w:t>Практические</w:t>
            </w:r>
            <w:r>
              <w:rPr>
                <w:i/>
                <w:spacing w:val="-8"/>
                <w:sz w:val="20"/>
              </w:rPr>
              <w:t xml:space="preserve"> </w:t>
            </w:r>
            <w:r>
              <w:rPr>
                <w:sz w:val="20"/>
              </w:rPr>
              <w:t xml:space="preserve">(упражнения: </w:t>
            </w:r>
            <w:r>
              <w:rPr>
                <w:spacing w:val="-2"/>
                <w:sz w:val="20"/>
              </w:rPr>
              <w:t>устные,</w:t>
            </w:r>
            <w:r>
              <w:rPr>
                <w:sz w:val="20"/>
              </w:rPr>
              <w:tab/>
            </w:r>
            <w:r>
              <w:rPr>
                <w:spacing w:val="-2"/>
                <w:sz w:val="20"/>
              </w:rPr>
              <w:t>двигательные, трудовые)</w:t>
            </w:r>
          </w:p>
        </w:tc>
        <w:tc>
          <w:tcPr>
            <w:tcW w:w="2127" w:type="dxa"/>
          </w:tcPr>
          <w:p w:rsidR="000664B2" w:rsidRDefault="00CF43C2">
            <w:pPr>
              <w:pStyle w:val="TableParagraph"/>
              <w:tabs>
                <w:tab w:val="left" w:pos="1903"/>
              </w:tabs>
              <w:ind w:left="104" w:right="103"/>
              <w:jc w:val="both"/>
              <w:rPr>
                <w:sz w:val="20"/>
              </w:rPr>
            </w:pPr>
            <w:r>
              <w:rPr>
                <w:spacing w:val="-2"/>
                <w:sz w:val="20"/>
              </w:rPr>
              <w:t>Оборудование</w:t>
            </w:r>
            <w:r>
              <w:rPr>
                <w:sz w:val="20"/>
              </w:rPr>
              <w:tab/>
            </w:r>
            <w:r>
              <w:rPr>
                <w:spacing w:val="-10"/>
                <w:sz w:val="20"/>
              </w:rPr>
              <w:t>и</w:t>
            </w:r>
            <w:r>
              <w:rPr>
                <w:sz w:val="20"/>
              </w:rPr>
              <w:t xml:space="preserve"> инвентарь для всех видов труда</w:t>
            </w:r>
          </w:p>
        </w:tc>
      </w:tr>
      <w:tr w:rsidR="000664B2">
        <w:trPr>
          <w:trHeight w:val="1843"/>
        </w:trPr>
        <w:tc>
          <w:tcPr>
            <w:tcW w:w="3270" w:type="dxa"/>
          </w:tcPr>
          <w:p w:rsidR="000664B2" w:rsidRDefault="00CF43C2">
            <w:pPr>
              <w:pStyle w:val="TableParagraph"/>
              <w:rPr>
                <w:sz w:val="20"/>
              </w:rPr>
            </w:pPr>
            <w:r>
              <w:rPr>
                <w:sz w:val="20"/>
              </w:rPr>
              <w:t>6.</w:t>
            </w:r>
            <w:r>
              <w:rPr>
                <w:spacing w:val="80"/>
                <w:sz w:val="20"/>
              </w:rPr>
              <w:t xml:space="preserve"> </w:t>
            </w:r>
            <w:r>
              <w:rPr>
                <w:sz w:val="20"/>
              </w:rPr>
              <w:t>Конструирование</w:t>
            </w:r>
            <w:r>
              <w:rPr>
                <w:spacing w:val="80"/>
                <w:sz w:val="20"/>
              </w:rPr>
              <w:t xml:space="preserve"> </w:t>
            </w:r>
            <w:r>
              <w:rPr>
                <w:sz w:val="20"/>
              </w:rPr>
              <w:t>из</w:t>
            </w:r>
            <w:r>
              <w:rPr>
                <w:spacing w:val="80"/>
                <w:sz w:val="20"/>
              </w:rPr>
              <w:t xml:space="preserve"> </w:t>
            </w:r>
            <w:r>
              <w:rPr>
                <w:sz w:val="20"/>
              </w:rPr>
              <w:t xml:space="preserve">разного </w:t>
            </w:r>
            <w:r>
              <w:rPr>
                <w:spacing w:val="-2"/>
                <w:sz w:val="20"/>
              </w:rPr>
              <w:t>материала</w:t>
            </w:r>
          </w:p>
        </w:tc>
        <w:tc>
          <w:tcPr>
            <w:tcW w:w="2699" w:type="dxa"/>
          </w:tcPr>
          <w:p w:rsidR="000664B2" w:rsidRDefault="00CF43C2">
            <w:pPr>
              <w:pStyle w:val="TableParagraph"/>
              <w:tabs>
                <w:tab w:val="left" w:pos="1904"/>
              </w:tabs>
              <w:ind w:left="109" w:right="102"/>
              <w:rPr>
                <w:sz w:val="20"/>
              </w:rPr>
            </w:pPr>
            <w:r>
              <w:rPr>
                <w:spacing w:val="-2"/>
                <w:sz w:val="20"/>
              </w:rPr>
              <w:t>Конструирование: конструкторы,</w:t>
            </w:r>
            <w:r>
              <w:rPr>
                <w:sz w:val="20"/>
              </w:rPr>
              <w:tab/>
            </w:r>
            <w:r>
              <w:rPr>
                <w:spacing w:val="-2"/>
                <w:sz w:val="20"/>
              </w:rPr>
              <w:t xml:space="preserve">модули, </w:t>
            </w:r>
            <w:r>
              <w:rPr>
                <w:sz w:val="20"/>
              </w:rPr>
              <w:t>бумага,</w:t>
            </w:r>
            <w:r>
              <w:rPr>
                <w:spacing w:val="40"/>
                <w:sz w:val="20"/>
              </w:rPr>
              <w:t xml:space="preserve"> </w:t>
            </w:r>
            <w:r>
              <w:rPr>
                <w:sz w:val="20"/>
              </w:rPr>
              <w:t>природный</w:t>
            </w:r>
            <w:r>
              <w:rPr>
                <w:spacing w:val="40"/>
                <w:sz w:val="20"/>
              </w:rPr>
              <w:t xml:space="preserve"> </w:t>
            </w:r>
            <w:r>
              <w:rPr>
                <w:sz w:val="20"/>
              </w:rPr>
              <w:t>и</w:t>
            </w:r>
            <w:r>
              <w:rPr>
                <w:spacing w:val="40"/>
                <w:sz w:val="20"/>
              </w:rPr>
              <w:t xml:space="preserve"> </w:t>
            </w:r>
            <w:r>
              <w:rPr>
                <w:sz w:val="20"/>
              </w:rPr>
              <w:t xml:space="preserve">иной </w:t>
            </w:r>
            <w:r>
              <w:rPr>
                <w:spacing w:val="-2"/>
                <w:sz w:val="20"/>
              </w:rPr>
              <w:t>материал</w:t>
            </w:r>
          </w:p>
        </w:tc>
        <w:tc>
          <w:tcPr>
            <w:tcW w:w="2694" w:type="dxa"/>
          </w:tcPr>
          <w:p w:rsidR="000664B2" w:rsidRDefault="00CF43C2">
            <w:pPr>
              <w:pStyle w:val="TableParagraph"/>
              <w:tabs>
                <w:tab w:val="left" w:pos="1430"/>
                <w:tab w:val="left" w:pos="1488"/>
                <w:tab w:val="left" w:pos="1669"/>
              </w:tabs>
              <w:ind w:left="105" w:right="100"/>
              <w:rPr>
                <w:sz w:val="20"/>
              </w:rPr>
            </w:pPr>
            <w:r>
              <w:rPr>
                <w:i/>
                <w:spacing w:val="-2"/>
                <w:sz w:val="20"/>
              </w:rPr>
              <w:t>Словесные</w:t>
            </w:r>
            <w:r>
              <w:rPr>
                <w:i/>
                <w:sz w:val="20"/>
              </w:rPr>
              <w:tab/>
            </w:r>
            <w:r>
              <w:rPr>
                <w:i/>
                <w:sz w:val="20"/>
              </w:rPr>
              <w:tab/>
            </w:r>
            <w:r>
              <w:rPr>
                <w:spacing w:val="-2"/>
                <w:sz w:val="20"/>
              </w:rPr>
              <w:t xml:space="preserve">(объяснение, </w:t>
            </w:r>
            <w:r>
              <w:rPr>
                <w:sz w:val="20"/>
              </w:rPr>
              <w:t xml:space="preserve">рассказ, чтение, беседа) </w:t>
            </w:r>
            <w:r>
              <w:rPr>
                <w:i/>
                <w:spacing w:val="-2"/>
                <w:sz w:val="20"/>
              </w:rPr>
              <w:t>Наглядные</w:t>
            </w:r>
            <w:r>
              <w:rPr>
                <w:i/>
                <w:sz w:val="20"/>
              </w:rPr>
              <w:tab/>
            </w:r>
            <w:r>
              <w:rPr>
                <w:spacing w:val="-2"/>
                <w:sz w:val="20"/>
              </w:rPr>
              <w:t>(наблюдение, демонстрация</w:t>
            </w:r>
            <w:r>
              <w:rPr>
                <w:sz w:val="20"/>
              </w:rPr>
              <w:tab/>
            </w:r>
            <w:r>
              <w:rPr>
                <w:sz w:val="20"/>
              </w:rPr>
              <w:tab/>
            </w:r>
            <w:r>
              <w:rPr>
                <w:sz w:val="20"/>
              </w:rPr>
              <w:tab/>
            </w:r>
            <w:r>
              <w:rPr>
                <w:spacing w:val="-2"/>
                <w:sz w:val="20"/>
              </w:rPr>
              <w:t>наглядных пособий)</w:t>
            </w:r>
          </w:p>
          <w:p w:rsidR="000664B2" w:rsidRDefault="00CF43C2">
            <w:pPr>
              <w:pStyle w:val="TableParagraph"/>
              <w:tabs>
                <w:tab w:val="left" w:pos="1362"/>
              </w:tabs>
              <w:spacing w:line="230" w:lineRule="atLeast"/>
              <w:ind w:left="105" w:right="101"/>
              <w:jc w:val="both"/>
              <w:rPr>
                <w:sz w:val="20"/>
              </w:rPr>
            </w:pPr>
            <w:r>
              <w:rPr>
                <w:i/>
                <w:sz w:val="20"/>
              </w:rPr>
              <w:t>Практические</w:t>
            </w:r>
            <w:r>
              <w:rPr>
                <w:i/>
                <w:spacing w:val="-8"/>
                <w:sz w:val="20"/>
              </w:rPr>
              <w:t xml:space="preserve"> </w:t>
            </w:r>
            <w:r>
              <w:rPr>
                <w:sz w:val="20"/>
              </w:rPr>
              <w:t xml:space="preserve">(упражнения: </w:t>
            </w:r>
            <w:r>
              <w:rPr>
                <w:spacing w:val="-2"/>
                <w:sz w:val="20"/>
              </w:rPr>
              <w:t>устные,</w:t>
            </w:r>
            <w:r>
              <w:rPr>
                <w:sz w:val="20"/>
              </w:rPr>
              <w:tab/>
            </w:r>
            <w:r>
              <w:rPr>
                <w:spacing w:val="-2"/>
                <w:sz w:val="20"/>
              </w:rPr>
              <w:t>двигательные, трудовые)</w:t>
            </w:r>
          </w:p>
        </w:tc>
        <w:tc>
          <w:tcPr>
            <w:tcW w:w="2127" w:type="dxa"/>
          </w:tcPr>
          <w:p w:rsidR="000664B2" w:rsidRDefault="00CF43C2">
            <w:pPr>
              <w:pStyle w:val="TableParagraph"/>
              <w:tabs>
                <w:tab w:val="left" w:pos="1903"/>
              </w:tabs>
              <w:spacing w:line="225" w:lineRule="exact"/>
              <w:ind w:left="104"/>
              <w:rPr>
                <w:sz w:val="20"/>
              </w:rPr>
            </w:pPr>
            <w:r>
              <w:rPr>
                <w:spacing w:val="-2"/>
                <w:sz w:val="20"/>
              </w:rPr>
              <w:t>Оборудование</w:t>
            </w:r>
            <w:r>
              <w:rPr>
                <w:sz w:val="20"/>
              </w:rPr>
              <w:tab/>
            </w:r>
            <w:r>
              <w:rPr>
                <w:spacing w:val="-10"/>
                <w:sz w:val="20"/>
              </w:rPr>
              <w:t>и</w:t>
            </w:r>
          </w:p>
          <w:p w:rsidR="000664B2" w:rsidRDefault="00CF43C2">
            <w:pPr>
              <w:pStyle w:val="TableParagraph"/>
              <w:tabs>
                <w:tab w:val="left" w:pos="1727"/>
              </w:tabs>
              <w:ind w:left="104"/>
              <w:rPr>
                <w:sz w:val="20"/>
              </w:rPr>
            </w:pPr>
            <w:r>
              <w:rPr>
                <w:spacing w:val="-2"/>
                <w:sz w:val="20"/>
              </w:rPr>
              <w:t>материалы</w:t>
            </w:r>
            <w:r>
              <w:rPr>
                <w:sz w:val="20"/>
              </w:rPr>
              <w:tab/>
            </w:r>
            <w:r>
              <w:rPr>
                <w:spacing w:val="-5"/>
                <w:sz w:val="20"/>
              </w:rPr>
              <w:t>для</w:t>
            </w:r>
          </w:p>
          <w:p w:rsidR="000664B2" w:rsidRDefault="00CF43C2">
            <w:pPr>
              <w:pStyle w:val="TableParagraph"/>
              <w:tabs>
                <w:tab w:val="left" w:pos="1621"/>
              </w:tabs>
              <w:spacing w:before="1"/>
              <w:ind w:left="104" w:right="102"/>
              <w:rPr>
                <w:sz w:val="20"/>
              </w:rPr>
            </w:pPr>
            <w:r>
              <w:rPr>
                <w:spacing w:val="-2"/>
                <w:sz w:val="20"/>
              </w:rPr>
              <w:t>различного</w:t>
            </w:r>
            <w:r>
              <w:rPr>
                <w:sz w:val="20"/>
              </w:rPr>
              <w:tab/>
            </w:r>
            <w:r>
              <w:rPr>
                <w:spacing w:val="-4"/>
                <w:sz w:val="20"/>
              </w:rPr>
              <w:t xml:space="preserve">вида </w:t>
            </w:r>
            <w:r>
              <w:rPr>
                <w:spacing w:val="-2"/>
                <w:sz w:val="20"/>
              </w:rPr>
              <w:t>конструирования</w:t>
            </w:r>
          </w:p>
        </w:tc>
      </w:tr>
      <w:tr w:rsidR="000664B2">
        <w:trPr>
          <w:trHeight w:val="1838"/>
        </w:trPr>
        <w:tc>
          <w:tcPr>
            <w:tcW w:w="3270" w:type="dxa"/>
          </w:tcPr>
          <w:p w:rsidR="000664B2" w:rsidRDefault="00CF43C2">
            <w:pPr>
              <w:pStyle w:val="TableParagraph"/>
              <w:spacing w:line="225" w:lineRule="exact"/>
              <w:rPr>
                <w:sz w:val="20"/>
              </w:rPr>
            </w:pPr>
            <w:r>
              <w:rPr>
                <w:sz w:val="20"/>
              </w:rPr>
              <w:t>7.</w:t>
            </w:r>
            <w:r>
              <w:rPr>
                <w:spacing w:val="4"/>
                <w:sz w:val="20"/>
              </w:rPr>
              <w:t xml:space="preserve"> </w:t>
            </w:r>
            <w:r>
              <w:rPr>
                <w:spacing w:val="-2"/>
                <w:sz w:val="20"/>
              </w:rPr>
              <w:t>Изобразительная</w:t>
            </w:r>
          </w:p>
        </w:tc>
        <w:tc>
          <w:tcPr>
            <w:tcW w:w="2699" w:type="dxa"/>
          </w:tcPr>
          <w:p w:rsidR="000664B2" w:rsidRDefault="00CF43C2">
            <w:pPr>
              <w:pStyle w:val="TableParagraph"/>
              <w:tabs>
                <w:tab w:val="left" w:pos="2053"/>
              </w:tabs>
              <w:ind w:left="109" w:right="103"/>
              <w:rPr>
                <w:sz w:val="20"/>
              </w:rPr>
            </w:pPr>
            <w:r>
              <w:rPr>
                <w:spacing w:val="-2"/>
                <w:sz w:val="20"/>
              </w:rPr>
              <w:t>Рисование,</w:t>
            </w:r>
            <w:r>
              <w:rPr>
                <w:sz w:val="20"/>
              </w:rPr>
              <w:tab/>
            </w:r>
            <w:r>
              <w:rPr>
                <w:spacing w:val="-2"/>
                <w:sz w:val="20"/>
              </w:rPr>
              <w:t>лепка, аппликация</w:t>
            </w:r>
          </w:p>
        </w:tc>
        <w:tc>
          <w:tcPr>
            <w:tcW w:w="2694" w:type="dxa"/>
          </w:tcPr>
          <w:p w:rsidR="000664B2" w:rsidRDefault="00CF43C2">
            <w:pPr>
              <w:pStyle w:val="TableParagraph"/>
              <w:tabs>
                <w:tab w:val="left" w:pos="1430"/>
                <w:tab w:val="left" w:pos="1488"/>
                <w:tab w:val="left" w:pos="1669"/>
              </w:tabs>
              <w:ind w:left="105" w:right="100"/>
              <w:rPr>
                <w:sz w:val="20"/>
              </w:rPr>
            </w:pPr>
            <w:r>
              <w:rPr>
                <w:i/>
                <w:spacing w:val="-2"/>
                <w:sz w:val="20"/>
              </w:rPr>
              <w:t>Словесные</w:t>
            </w:r>
            <w:r>
              <w:rPr>
                <w:i/>
                <w:sz w:val="20"/>
              </w:rPr>
              <w:tab/>
            </w:r>
            <w:r>
              <w:rPr>
                <w:i/>
                <w:sz w:val="20"/>
              </w:rPr>
              <w:tab/>
            </w:r>
            <w:r>
              <w:rPr>
                <w:spacing w:val="-2"/>
                <w:sz w:val="20"/>
              </w:rPr>
              <w:t xml:space="preserve">(объяснение, </w:t>
            </w:r>
            <w:r>
              <w:rPr>
                <w:sz w:val="20"/>
              </w:rPr>
              <w:t xml:space="preserve">рассказ, чтение, беседа) </w:t>
            </w:r>
            <w:r>
              <w:rPr>
                <w:i/>
                <w:spacing w:val="-2"/>
                <w:sz w:val="20"/>
              </w:rPr>
              <w:t>Наглядные</w:t>
            </w:r>
            <w:r>
              <w:rPr>
                <w:i/>
                <w:sz w:val="20"/>
              </w:rPr>
              <w:tab/>
            </w:r>
            <w:r>
              <w:rPr>
                <w:spacing w:val="-2"/>
                <w:sz w:val="20"/>
              </w:rPr>
              <w:t>(наблюдение, демонстрация</w:t>
            </w:r>
            <w:r>
              <w:rPr>
                <w:sz w:val="20"/>
              </w:rPr>
              <w:tab/>
            </w:r>
            <w:r>
              <w:rPr>
                <w:sz w:val="20"/>
              </w:rPr>
              <w:tab/>
            </w:r>
            <w:r>
              <w:rPr>
                <w:sz w:val="20"/>
              </w:rPr>
              <w:tab/>
            </w:r>
            <w:r>
              <w:rPr>
                <w:spacing w:val="-2"/>
                <w:sz w:val="20"/>
              </w:rPr>
              <w:t>наглядных пособий)</w:t>
            </w:r>
          </w:p>
          <w:p w:rsidR="000664B2" w:rsidRDefault="00CF43C2">
            <w:pPr>
              <w:pStyle w:val="TableParagraph"/>
              <w:tabs>
                <w:tab w:val="left" w:pos="1362"/>
              </w:tabs>
              <w:spacing w:line="230" w:lineRule="exact"/>
              <w:ind w:left="105" w:right="101"/>
              <w:jc w:val="both"/>
              <w:rPr>
                <w:sz w:val="20"/>
              </w:rPr>
            </w:pPr>
            <w:r>
              <w:rPr>
                <w:i/>
                <w:sz w:val="20"/>
              </w:rPr>
              <w:t>Практические</w:t>
            </w:r>
            <w:r>
              <w:rPr>
                <w:i/>
                <w:spacing w:val="-8"/>
                <w:sz w:val="20"/>
              </w:rPr>
              <w:t xml:space="preserve"> </w:t>
            </w:r>
            <w:r>
              <w:rPr>
                <w:sz w:val="20"/>
              </w:rPr>
              <w:t xml:space="preserve">(упражнения: </w:t>
            </w:r>
            <w:r>
              <w:rPr>
                <w:spacing w:val="-2"/>
                <w:sz w:val="20"/>
              </w:rPr>
              <w:t>устные,</w:t>
            </w:r>
            <w:r>
              <w:rPr>
                <w:sz w:val="20"/>
              </w:rPr>
              <w:tab/>
            </w:r>
            <w:r>
              <w:rPr>
                <w:spacing w:val="-2"/>
                <w:sz w:val="20"/>
              </w:rPr>
              <w:t>двигательные, трудовые)</w:t>
            </w:r>
          </w:p>
        </w:tc>
        <w:tc>
          <w:tcPr>
            <w:tcW w:w="2127" w:type="dxa"/>
          </w:tcPr>
          <w:p w:rsidR="000664B2" w:rsidRDefault="00CF43C2">
            <w:pPr>
              <w:pStyle w:val="TableParagraph"/>
              <w:tabs>
                <w:tab w:val="left" w:pos="1903"/>
              </w:tabs>
              <w:spacing w:line="237" w:lineRule="auto"/>
              <w:ind w:left="104" w:right="102"/>
              <w:rPr>
                <w:sz w:val="20"/>
              </w:rPr>
            </w:pPr>
            <w:r>
              <w:rPr>
                <w:spacing w:val="-2"/>
                <w:sz w:val="20"/>
              </w:rPr>
              <w:t>Оборудование</w:t>
            </w:r>
            <w:r>
              <w:rPr>
                <w:sz w:val="20"/>
              </w:rPr>
              <w:tab/>
            </w:r>
            <w:r>
              <w:rPr>
                <w:spacing w:val="-10"/>
                <w:sz w:val="20"/>
              </w:rPr>
              <w:t>и</w:t>
            </w:r>
            <w:r>
              <w:rPr>
                <w:sz w:val="20"/>
              </w:rPr>
              <w:t xml:space="preserve"> материалы для лепки, </w:t>
            </w:r>
            <w:r>
              <w:rPr>
                <w:spacing w:val="-2"/>
                <w:sz w:val="20"/>
              </w:rPr>
              <w:t>аппликации, рисования</w:t>
            </w:r>
          </w:p>
        </w:tc>
      </w:tr>
      <w:tr w:rsidR="000664B2">
        <w:trPr>
          <w:trHeight w:val="1837"/>
        </w:trPr>
        <w:tc>
          <w:tcPr>
            <w:tcW w:w="3270" w:type="dxa"/>
          </w:tcPr>
          <w:p w:rsidR="000664B2" w:rsidRDefault="00CF43C2">
            <w:pPr>
              <w:pStyle w:val="TableParagraph"/>
              <w:spacing w:line="224" w:lineRule="exact"/>
              <w:rPr>
                <w:sz w:val="20"/>
              </w:rPr>
            </w:pPr>
            <w:r>
              <w:rPr>
                <w:spacing w:val="-2"/>
                <w:sz w:val="20"/>
              </w:rPr>
              <w:t>8.Музыкальная</w:t>
            </w:r>
          </w:p>
        </w:tc>
        <w:tc>
          <w:tcPr>
            <w:tcW w:w="2699" w:type="dxa"/>
          </w:tcPr>
          <w:p w:rsidR="000664B2" w:rsidRDefault="00CF43C2">
            <w:pPr>
              <w:pStyle w:val="TableParagraph"/>
              <w:tabs>
                <w:tab w:val="left" w:pos="1328"/>
                <w:tab w:val="left" w:pos="1429"/>
                <w:tab w:val="left" w:pos="1645"/>
                <w:tab w:val="left" w:pos="2034"/>
              </w:tabs>
              <w:ind w:left="109" w:right="100"/>
              <w:rPr>
                <w:sz w:val="20"/>
              </w:rPr>
            </w:pPr>
            <w:r>
              <w:rPr>
                <w:spacing w:val="-2"/>
                <w:sz w:val="20"/>
              </w:rPr>
              <w:t>Восприятие</w:t>
            </w:r>
            <w:r>
              <w:rPr>
                <w:sz w:val="20"/>
              </w:rPr>
              <w:tab/>
            </w:r>
            <w:r>
              <w:rPr>
                <w:spacing w:val="-10"/>
                <w:sz w:val="20"/>
              </w:rPr>
              <w:t>и</w:t>
            </w:r>
            <w:r>
              <w:rPr>
                <w:sz w:val="20"/>
              </w:rPr>
              <w:tab/>
            </w:r>
            <w:r>
              <w:rPr>
                <w:sz w:val="20"/>
              </w:rPr>
              <w:tab/>
            </w:r>
            <w:r>
              <w:rPr>
                <w:spacing w:val="-2"/>
                <w:sz w:val="20"/>
              </w:rPr>
              <w:t>понимание смысла</w:t>
            </w:r>
            <w:r>
              <w:rPr>
                <w:sz w:val="20"/>
              </w:rPr>
              <w:tab/>
            </w:r>
            <w:r>
              <w:rPr>
                <w:sz w:val="20"/>
              </w:rPr>
              <w:tab/>
            </w:r>
            <w:r>
              <w:rPr>
                <w:spacing w:val="-2"/>
                <w:sz w:val="20"/>
              </w:rPr>
              <w:t>музыкальных произведений,</w:t>
            </w:r>
            <w:r>
              <w:rPr>
                <w:sz w:val="20"/>
              </w:rPr>
              <w:tab/>
            </w:r>
            <w:r>
              <w:rPr>
                <w:sz w:val="20"/>
              </w:rPr>
              <w:tab/>
            </w:r>
            <w:r>
              <w:rPr>
                <w:sz w:val="20"/>
              </w:rPr>
              <w:tab/>
            </w:r>
            <w:r>
              <w:rPr>
                <w:sz w:val="20"/>
              </w:rPr>
              <w:tab/>
            </w:r>
            <w:r>
              <w:rPr>
                <w:spacing w:val="-2"/>
                <w:sz w:val="20"/>
              </w:rPr>
              <w:t xml:space="preserve">пение, музыкально-ритмические </w:t>
            </w:r>
            <w:r>
              <w:rPr>
                <w:sz w:val="20"/>
              </w:rPr>
              <w:t>движения,</w:t>
            </w:r>
            <w:r>
              <w:rPr>
                <w:spacing w:val="38"/>
                <w:sz w:val="20"/>
              </w:rPr>
              <w:t xml:space="preserve"> </w:t>
            </w:r>
            <w:r>
              <w:rPr>
                <w:sz w:val="20"/>
              </w:rPr>
              <w:t>игры</w:t>
            </w:r>
            <w:r>
              <w:rPr>
                <w:spacing w:val="36"/>
                <w:sz w:val="20"/>
              </w:rPr>
              <w:t xml:space="preserve"> </w:t>
            </w:r>
            <w:r>
              <w:rPr>
                <w:sz w:val="20"/>
              </w:rPr>
              <w:t>на</w:t>
            </w:r>
            <w:r>
              <w:rPr>
                <w:spacing w:val="38"/>
                <w:sz w:val="20"/>
              </w:rPr>
              <w:t xml:space="preserve"> </w:t>
            </w:r>
            <w:r>
              <w:rPr>
                <w:sz w:val="20"/>
              </w:rPr>
              <w:t>детских музыкальных инструментах</w:t>
            </w:r>
          </w:p>
        </w:tc>
        <w:tc>
          <w:tcPr>
            <w:tcW w:w="2694" w:type="dxa"/>
          </w:tcPr>
          <w:p w:rsidR="000664B2" w:rsidRDefault="00CF43C2">
            <w:pPr>
              <w:pStyle w:val="TableParagraph"/>
              <w:tabs>
                <w:tab w:val="left" w:pos="1430"/>
                <w:tab w:val="left" w:pos="1488"/>
                <w:tab w:val="left" w:pos="1669"/>
              </w:tabs>
              <w:ind w:left="105" w:right="100"/>
              <w:rPr>
                <w:sz w:val="20"/>
              </w:rPr>
            </w:pPr>
            <w:r>
              <w:rPr>
                <w:i/>
                <w:spacing w:val="-2"/>
                <w:sz w:val="20"/>
              </w:rPr>
              <w:t>Словесные</w:t>
            </w:r>
            <w:r>
              <w:rPr>
                <w:i/>
                <w:sz w:val="20"/>
              </w:rPr>
              <w:tab/>
            </w:r>
            <w:r>
              <w:rPr>
                <w:i/>
                <w:sz w:val="20"/>
              </w:rPr>
              <w:tab/>
            </w:r>
            <w:r>
              <w:rPr>
                <w:spacing w:val="-2"/>
                <w:sz w:val="20"/>
              </w:rPr>
              <w:t xml:space="preserve">(объяснение, </w:t>
            </w:r>
            <w:r>
              <w:rPr>
                <w:sz w:val="20"/>
              </w:rPr>
              <w:t xml:space="preserve">рассказ, чтение, беседа) </w:t>
            </w:r>
            <w:r>
              <w:rPr>
                <w:i/>
                <w:spacing w:val="-2"/>
                <w:sz w:val="20"/>
              </w:rPr>
              <w:t>Наглядные</w:t>
            </w:r>
            <w:r>
              <w:rPr>
                <w:i/>
                <w:sz w:val="20"/>
              </w:rPr>
              <w:tab/>
            </w:r>
            <w:r>
              <w:rPr>
                <w:spacing w:val="-2"/>
                <w:sz w:val="20"/>
              </w:rPr>
              <w:t>(наблюдение, демонстрация</w:t>
            </w:r>
            <w:r>
              <w:rPr>
                <w:sz w:val="20"/>
              </w:rPr>
              <w:tab/>
            </w:r>
            <w:r>
              <w:rPr>
                <w:sz w:val="20"/>
              </w:rPr>
              <w:tab/>
            </w:r>
            <w:r>
              <w:rPr>
                <w:sz w:val="20"/>
              </w:rPr>
              <w:tab/>
            </w:r>
            <w:r>
              <w:rPr>
                <w:spacing w:val="-2"/>
                <w:sz w:val="20"/>
              </w:rPr>
              <w:t>наглядных пособий)</w:t>
            </w:r>
          </w:p>
          <w:p w:rsidR="000664B2" w:rsidRDefault="00CF43C2">
            <w:pPr>
              <w:pStyle w:val="TableParagraph"/>
              <w:tabs>
                <w:tab w:val="left" w:pos="1362"/>
              </w:tabs>
              <w:spacing w:line="235" w:lineRule="auto"/>
              <w:ind w:left="105" w:right="101"/>
              <w:rPr>
                <w:sz w:val="20"/>
              </w:rPr>
            </w:pPr>
            <w:r>
              <w:rPr>
                <w:i/>
                <w:sz w:val="20"/>
              </w:rPr>
              <w:t>Практические</w:t>
            </w:r>
            <w:r>
              <w:rPr>
                <w:i/>
                <w:spacing w:val="4"/>
                <w:sz w:val="20"/>
              </w:rPr>
              <w:t xml:space="preserve"> </w:t>
            </w:r>
            <w:r>
              <w:rPr>
                <w:sz w:val="20"/>
              </w:rPr>
              <w:t xml:space="preserve">(упражнения: </w:t>
            </w:r>
            <w:r>
              <w:rPr>
                <w:spacing w:val="-2"/>
                <w:sz w:val="20"/>
              </w:rPr>
              <w:t>устные,</w:t>
            </w:r>
            <w:r>
              <w:rPr>
                <w:sz w:val="20"/>
              </w:rPr>
              <w:tab/>
            </w:r>
            <w:r>
              <w:rPr>
                <w:spacing w:val="-2"/>
                <w:sz w:val="20"/>
              </w:rPr>
              <w:t>двигательные,</w:t>
            </w:r>
          </w:p>
          <w:p w:rsidR="000664B2" w:rsidRDefault="00CF43C2">
            <w:pPr>
              <w:pStyle w:val="TableParagraph"/>
              <w:spacing w:before="2" w:line="215" w:lineRule="exact"/>
              <w:ind w:left="105"/>
              <w:rPr>
                <w:sz w:val="20"/>
              </w:rPr>
            </w:pPr>
            <w:r>
              <w:rPr>
                <w:spacing w:val="-2"/>
                <w:sz w:val="20"/>
              </w:rPr>
              <w:t>трудовые)</w:t>
            </w:r>
          </w:p>
        </w:tc>
        <w:tc>
          <w:tcPr>
            <w:tcW w:w="2127" w:type="dxa"/>
          </w:tcPr>
          <w:p w:rsidR="000664B2" w:rsidRDefault="00CF43C2">
            <w:pPr>
              <w:pStyle w:val="TableParagraph"/>
              <w:ind w:left="104"/>
              <w:rPr>
                <w:sz w:val="20"/>
              </w:rPr>
            </w:pPr>
            <w:r>
              <w:rPr>
                <w:sz w:val="20"/>
              </w:rPr>
              <w:t>Детские</w:t>
            </w:r>
            <w:r>
              <w:rPr>
                <w:spacing w:val="-6"/>
                <w:sz w:val="20"/>
              </w:rPr>
              <w:t xml:space="preserve"> </w:t>
            </w:r>
            <w:r>
              <w:rPr>
                <w:sz w:val="20"/>
              </w:rPr>
              <w:t xml:space="preserve">музыкальные </w:t>
            </w:r>
            <w:r>
              <w:rPr>
                <w:spacing w:val="-2"/>
                <w:sz w:val="20"/>
              </w:rPr>
              <w:t xml:space="preserve">инструменты, дидактический </w:t>
            </w:r>
            <w:r>
              <w:rPr>
                <w:sz w:val="20"/>
              </w:rPr>
              <w:t>материал и пр.</w:t>
            </w:r>
          </w:p>
        </w:tc>
      </w:tr>
      <w:tr w:rsidR="000664B2">
        <w:trPr>
          <w:trHeight w:val="1843"/>
        </w:trPr>
        <w:tc>
          <w:tcPr>
            <w:tcW w:w="3270" w:type="dxa"/>
          </w:tcPr>
          <w:p w:rsidR="000664B2" w:rsidRDefault="00CF43C2">
            <w:pPr>
              <w:pStyle w:val="TableParagraph"/>
              <w:spacing w:line="225" w:lineRule="exact"/>
              <w:rPr>
                <w:sz w:val="20"/>
              </w:rPr>
            </w:pPr>
            <w:r>
              <w:rPr>
                <w:spacing w:val="-2"/>
                <w:sz w:val="20"/>
              </w:rPr>
              <w:t>9.Двигательная</w:t>
            </w:r>
          </w:p>
        </w:tc>
        <w:tc>
          <w:tcPr>
            <w:tcW w:w="2699" w:type="dxa"/>
          </w:tcPr>
          <w:p w:rsidR="000664B2" w:rsidRDefault="00CF43C2">
            <w:pPr>
              <w:pStyle w:val="TableParagraph"/>
              <w:ind w:left="109" w:right="98"/>
              <w:jc w:val="both"/>
              <w:rPr>
                <w:sz w:val="20"/>
              </w:rPr>
            </w:pPr>
            <w:r>
              <w:rPr>
                <w:sz w:val="20"/>
              </w:rPr>
              <w:t>Гимнастика, игры, катание на самокате, санках, велосипеде, ходьба на</w:t>
            </w:r>
            <w:r>
              <w:rPr>
                <w:spacing w:val="40"/>
                <w:sz w:val="20"/>
              </w:rPr>
              <w:t xml:space="preserve"> </w:t>
            </w:r>
            <w:r>
              <w:rPr>
                <w:sz w:val="20"/>
              </w:rPr>
              <w:t>лыжах и др., овладение основными движениями</w:t>
            </w:r>
          </w:p>
        </w:tc>
        <w:tc>
          <w:tcPr>
            <w:tcW w:w="2694" w:type="dxa"/>
          </w:tcPr>
          <w:p w:rsidR="000664B2" w:rsidRDefault="00CF43C2">
            <w:pPr>
              <w:pStyle w:val="TableParagraph"/>
              <w:tabs>
                <w:tab w:val="left" w:pos="1430"/>
                <w:tab w:val="left" w:pos="1488"/>
                <w:tab w:val="left" w:pos="1669"/>
              </w:tabs>
              <w:ind w:left="105" w:right="100"/>
              <w:rPr>
                <w:sz w:val="20"/>
              </w:rPr>
            </w:pPr>
            <w:r>
              <w:rPr>
                <w:i/>
                <w:spacing w:val="-2"/>
                <w:sz w:val="20"/>
              </w:rPr>
              <w:t>Словесные</w:t>
            </w:r>
            <w:r>
              <w:rPr>
                <w:i/>
                <w:sz w:val="20"/>
              </w:rPr>
              <w:tab/>
            </w:r>
            <w:r>
              <w:rPr>
                <w:i/>
                <w:sz w:val="20"/>
              </w:rPr>
              <w:tab/>
            </w:r>
            <w:r>
              <w:rPr>
                <w:spacing w:val="-2"/>
                <w:sz w:val="20"/>
              </w:rPr>
              <w:t xml:space="preserve">(объяснение, </w:t>
            </w:r>
            <w:r>
              <w:rPr>
                <w:sz w:val="20"/>
              </w:rPr>
              <w:t xml:space="preserve">рассказ, чтение, беседа) </w:t>
            </w:r>
            <w:r>
              <w:rPr>
                <w:i/>
                <w:spacing w:val="-2"/>
                <w:sz w:val="20"/>
              </w:rPr>
              <w:t>Наглядные</w:t>
            </w:r>
            <w:r>
              <w:rPr>
                <w:i/>
                <w:sz w:val="20"/>
              </w:rPr>
              <w:tab/>
            </w:r>
            <w:r>
              <w:rPr>
                <w:spacing w:val="-2"/>
                <w:sz w:val="20"/>
              </w:rPr>
              <w:t>(наблюдение, демонстрация</w:t>
            </w:r>
            <w:r>
              <w:rPr>
                <w:sz w:val="20"/>
              </w:rPr>
              <w:tab/>
            </w:r>
            <w:r>
              <w:rPr>
                <w:sz w:val="20"/>
              </w:rPr>
              <w:tab/>
            </w:r>
            <w:r>
              <w:rPr>
                <w:sz w:val="20"/>
              </w:rPr>
              <w:tab/>
            </w:r>
            <w:r>
              <w:rPr>
                <w:spacing w:val="-2"/>
                <w:sz w:val="20"/>
              </w:rPr>
              <w:t>наглядных пособий)</w:t>
            </w:r>
          </w:p>
          <w:p w:rsidR="000664B2" w:rsidRDefault="00CF43C2">
            <w:pPr>
              <w:pStyle w:val="TableParagraph"/>
              <w:tabs>
                <w:tab w:val="left" w:pos="1362"/>
              </w:tabs>
              <w:spacing w:line="230" w:lineRule="atLeast"/>
              <w:ind w:left="105" w:right="101"/>
              <w:jc w:val="both"/>
              <w:rPr>
                <w:sz w:val="20"/>
              </w:rPr>
            </w:pPr>
            <w:r>
              <w:rPr>
                <w:i/>
                <w:sz w:val="20"/>
              </w:rPr>
              <w:t>Практические</w:t>
            </w:r>
            <w:r>
              <w:rPr>
                <w:i/>
                <w:spacing w:val="-8"/>
                <w:sz w:val="20"/>
              </w:rPr>
              <w:t xml:space="preserve"> </w:t>
            </w:r>
            <w:r>
              <w:rPr>
                <w:sz w:val="20"/>
              </w:rPr>
              <w:t xml:space="preserve">(упражнения: </w:t>
            </w:r>
            <w:r>
              <w:rPr>
                <w:spacing w:val="-2"/>
                <w:sz w:val="20"/>
              </w:rPr>
              <w:t>устные,</w:t>
            </w:r>
            <w:r>
              <w:rPr>
                <w:sz w:val="20"/>
              </w:rPr>
              <w:tab/>
            </w:r>
            <w:r>
              <w:rPr>
                <w:spacing w:val="-2"/>
                <w:sz w:val="20"/>
              </w:rPr>
              <w:t>двигательные, трудовые)</w:t>
            </w:r>
          </w:p>
        </w:tc>
        <w:tc>
          <w:tcPr>
            <w:tcW w:w="2127" w:type="dxa"/>
          </w:tcPr>
          <w:p w:rsidR="000664B2" w:rsidRDefault="00CF43C2">
            <w:pPr>
              <w:pStyle w:val="TableParagraph"/>
              <w:tabs>
                <w:tab w:val="left" w:pos="1602"/>
              </w:tabs>
              <w:ind w:left="104" w:right="102"/>
              <w:jc w:val="both"/>
              <w:rPr>
                <w:sz w:val="20"/>
              </w:rPr>
            </w:pPr>
            <w:r>
              <w:rPr>
                <w:sz w:val="20"/>
              </w:rPr>
              <w:t xml:space="preserve">Оборудование для </w:t>
            </w:r>
            <w:r>
              <w:rPr>
                <w:spacing w:val="-2"/>
                <w:sz w:val="20"/>
              </w:rPr>
              <w:t>ходьбы,</w:t>
            </w:r>
            <w:r>
              <w:rPr>
                <w:sz w:val="20"/>
              </w:rPr>
              <w:tab/>
            </w:r>
            <w:r>
              <w:rPr>
                <w:spacing w:val="-4"/>
                <w:sz w:val="20"/>
              </w:rPr>
              <w:t>бега,</w:t>
            </w:r>
          </w:p>
          <w:p w:rsidR="000664B2" w:rsidRDefault="00CF43C2">
            <w:pPr>
              <w:pStyle w:val="TableParagraph"/>
              <w:ind w:left="104" w:right="98"/>
              <w:jc w:val="both"/>
              <w:rPr>
                <w:sz w:val="20"/>
              </w:rPr>
            </w:pPr>
            <w:r>
              <w:rPr>
                <w:sz w:val="20"/>
              </w:rPr>
              <w:t>ползания, лазанья, прыгания, занятий с мячом и др.</w:t>
            </w:r>
          </w:p>
        </w:tc>
      </w:tr>
    </w:tbl>
    <w:p w:rsidR="000664B2" w:rsidRDefault="000664B2">
      <w:pPr>
        <w:pStyle w:val="a4"/>
        <w:spacing w:before="312"/>
        <w:ind w:left="0"/>
        <w:jc w:val="left"/>
        <w:rPr>
          <w:b/>
          <w:i/>
          <w:sz w:val="28"/>
        </w:rPr>
      </w:pPr>
    </w:p>
    <w:p w:rsidR="000664B2" w:rsidRDefault="00CF43C2">
      <w:pPr>
        <w:pStyle w:val="1"/>
        <w:ind w:left="3094" w:firstLine="268"/>
      </w:pPr>
      <w:r>
        <w:rPr>
          <w:spacing w:val="-2"/>
        </w:rPr>
        <w:t>Рабочая</w:t>
      </w:r>
      <w:r>
        <w:rPr>
          <w:spacing w:val="-12"/>
        </w:rPr>
        <w:t xml:space="preserve"> </w:t>
      </w:r>
      <w:r>
        <w:rPr>
          <w:spacing w:val="-2"/>
        </w:rPr>
        <w:t>программа</w:t>
      </w:r>
      <w:r>
        <w:rPr>
          <w:spacing w:val="-4"/>
        </w:rPr>
        <w:t xml:space="preserve"> </w:t>
      </w:r>
      <w:r>
        <w:rPr>
          <w:spacing w:val="-2"/>
        </w:rPr>
        <w:t>воспитания</w:t>
      </w:r>
    </w:p>
    <w:p w:rsidR="000664B2" w:rsidRDefault="000664B2">
      <w:pPr>
        <w:pStyle w:val="a4"/>
        <w:spacing w:before="41"/>
        <w:ind w:left="0"/>
        <w:jc w:val="left"/>
        <w:rPr>
          <w:b/>
          <w:sz w:val="28"/>
        </w:rPr>
      </w:pPr>
    </w:p>
    <w:p w:rsidR="000664B2" w:rsidRDefault="00CF43C2">
      <w:pPr>
        <w:pStyle w:val="2"/>
        <w:spacing w:line="276" w:lineRule="auto"/>
        <w:ind w:left="3877" w:right="3803" w:hanging="783"/>
      </w:pPr>
      <w:r>
        <w:t>Целевой раздел Программы воспитания Цели</w:t>
      </w:r>
      <w:r>
        <w:rPr>
          <w:spacing w:val="40"/>
        </w:rPr>
        <w:t xml:space="preserve"> </w:t>
      </w:r>
      <w:r>
        <w:t>и задачи</w:t>
      </w:r>
      <w:r>
        <w:rPr>
          <w:spacing w:val="40"/>
        </w:rPr>
        <w:t xml:space="preserve"> </w:t>
      </w:r>
      <w:r>
        <w:t>воспитания</w:t>
      </w:r>
    </w:p>
    <w:p w:rsidR="000664B2" w:rsidRDefault="00CF43C2">
      <w:pPr>
        <w:pStyle w:val="a4"/>
        <w:spacing w:line="276" w:lineRule="auto"/>
        <w:ind w:right="840"/>
      </w:pPr>
      <w:r>
        <w:rPr>
          <w:w w:val="105"/>
        </w:rPr>
        <w:t>Общая</w:t>
      </w:r>
      <w:r>
        <w:rPr>
          <w:spacing w:val="80"/>
          <w:w w:val="105"/>
        </w:rPr>
        <w:t xml:space="preserve"> </w:t>
      </w:r>
      <w:r>
        <w:rPr>
          <w:b/>
          <w:w w:val="105"/>
        </w:rPr>
        <w:t>цель</w:t>
      </w:r>
      <w:r>
        <w:rPr>
          <w:b/>
          <w:spacing w:val="80"/>
          <w:w w:val="105"/>
        </w:rPr>
        <w:t xml:space="preserve"> </w:t>
      </w:r>
      <w:r>
        <w:rPr>
          <w:b/>
          <w:w w:val="105"/>
        </w:rPr>
        <w:t>воспитания</w:t>
      </w:r>
      <w:r>
        <w:rPr>
          <w:b/>
          <w:spacing w:val="80"/>
          <w:w w:val="105"/>
        </w:rPr>
        <w:t xml:space="preserve"> </w:t>
      </w:r>
      <w:r>
        <w:rPr>
          <w:w w:val="105"/>
        </w:rPr>
        <w:t>в</w:t>
      </w:r>
      <w:r>
        <w:rPr>
          <w:spacing w:val="40"/>
          <w:w w:val="105"/>
        </w:rPr>
        <w:t xml:space="preserve"> </w:t>
      </w:r>
      <w:r>
        <w:rPr>
          <w:w w:val="105"/>
        </w:rPr>
        <w:t>ДОО</w:t>
      </w:r>
      <w:r>
        <w:rPr>
          <w:w w:val="180"/>
        </w:rPr>
        <w:t xml:space="preserve"> - </w:t>
      </w:r>
      <w:r>
        <w:rPr>
          <w:w w:val="105"/>
        </w:rPr>
        <w:t>личностное</w:t>
      </w:r>
      <w:r>
        <w:rPr>
          <w:spacing w:val="80"/>
          <w:w w:val="105"/>
        </w:rPr>
        <w:t xml:space="preserve"> </w:t>
      </w:r>
      <w:r>
        <w:rPr>
          <w:w w:val="105"/>
        </w:rPr>
        <w:t>развитие</w:t>
      </w:r>
      <w:r>
        <w:rPr>
          <w:spacing w:val="80"/>
          <w:w w:val="105"/>
        </w:rPr>
        <w:t xml:space="preserve"> </w:t>
      </w:r>
      <w:r>
        <w:rPr>
          <w:w w:val="105"/>
        </w:rPr>
        <w:t>каждого ребёнка с учётом его</w:t>
      </w:r>
      <w:r>
        <w:rPr>
          <w:spacing w:val="-8"/>
          <w:w w:val="105"/>
        </w:rPr>
        <w:t xml:space="preserve"> </w:t>
      </w:r>
      <w:r>
        <w:rPr>
          <w:w w:val="105"/>
        </w:rPr>
        <w:t>индивидуальности</w:t>
      </w:r>
      <w:r>
        <w:rPr>
          <w:spacing w:val="-11"/>
          <w:w w:val="105"/>
        </w:rPr>
        <w:t xml:space="preserve"> </w:t>
      </w:r>
      <w:r>
        <w:rPr>
          <w:w w:val="105"/>
        </w:rPr>
        <w:t>и</w:t>
      </w:r>
      <w:r>
        <w:rPr>
          <w:spacing w:val="-14"/>
          <w:w w:val="105"/>
        </w:rPr>
        <w:t xml:space="preserve"> </w:t>
      </w:r>
      <w:r>
        <w:rPr>
          <w:w w:val="105"/>
        </w:rPr>
        <w:t>создание условий для</w:t>
      </w:r>
      <w:r>
        <w:rPr>
          <w:spacing w:val="-8"/>
          <w:w w:val="105"/>
        </w:rPr>
        <w:t xml:space="preserve"> </w:t>
      </w:r>
      <w:r>
        <w:rPr>
          <w:w w:val="105"/>
        </w:rPr>
        <w:t>позитивной</w:t>
      </w:r>
      <w:r>
        <w:rPr>
          <w:spacing w:val="-14"/>
          <w:w w:val="105"/>
        </w:rPr>
        <w:t xml:space="preserve"> </w:t>
      </w:r>
      <w:r>
        <w:rPr>
          <w:w w:val="105"/>
        </w:rPr>
        <w:t>социализации детей на</w:t>
      </w:r>
      <w:r>
        <w:rPr>
          <w:spacing w:val="-16"/>
          <w:w w:val="105"/>
        </w:rPr>
        <w:t xml:space="preserve"> </w:t>
      </w:r>
      <w:r>
        <w:rPr>
          <w:w w:val="105"/>
        </w:rPr>
        <w:t>основе</w:t>
      </w:r>
      <w:r>
        <w:rPr>
          <w:spacing w:val="-11"/>
          <w:w w:val="105"/>
        </w:rPr>
        <w:t xml:space="preserve"> </w:t>
      </w:r>
      <w:r>
        <w:rPr>
          <w:w w:val="105"/>
        </w:rPr>
        <w:t>традиционных</w:t>
      </w:r>
      <w:r>
        <w:rPr>
          <w:spacing w:val="17"/>
          <w:w w:val="105"/>
        </w:rPr>
        <w:t xml:space="preserve"> </w:t>
      </w:r>
      <w:r>
        <w:rPr>
          <w:w w:val="105"/>
        </w:rPr>
        <w:t>ценностей</w:t>
      </w:r>
      <w:r>
        <w:rPr>
          <w:spacing w:val="9"/>
          <w:w w:val="105"/>
        </w:rPr>
        <w:t xml:space="preserve"> </w:t>
      </w:r>
      <w:r>
        <w:rPr>
          <w:w w:val="105"/>
        </w:rPr>
        <w:t>российского</w:t>
      </w:r>
      <w:r>
        <w:rPr>
          <w:spacing w:val="9"/>
          <w:w w:val="105"/>
        </w:rPr>
        <w:t xml:space="preserve"> </w:t>
      </w:r>
      <w:r>
        <w:rPr>
          <w:w w:val="105"/>
        </w:rPr>
        <w:t>общества,</w:t>
      </w:r>
      <w:r>
        <w:rPr>
          <w:spacing w:val="7"/>
          <w:w w:val="105"/>
        </w:rPr>
        <w:t xml:space="preserve"> </w:t>
      </w:r>
      <w:r>
        <w:rPr>
          <w:w w:val="105"/>
        </w:rPr>
        <w:t>что</w:t>
      </w:r>
      <w:r>
        <w:rPr>
          <w:spacing w:val="-16"/>
          <w:w w:val="105"/>
        </w:rPr>
        <w:t xml:space="preserve"> </w:t>
      </w:r>
      <w:r>
        <w:rPr>
          <w:w w:val="105"/>
        </w:rPr>
        <w:t>предполагает:</w:t>
      </w:r>
    </w:p>
    <w:p w:rsidR="000664B2" w:rsidRDefault="00CF43C2">
      <w:pPr>
        <w:pStyle w:val="a5"/>
        <w:numPr>
          <w:ilvl w:val="0"/>
          <w:numId w:val="115"/>
        </w:numPr>
        <w:tabs>
          <w:tab w:val="left" w:pos="1643"/>
          <w:tab w:val="left" w:pos="3488"/>
          <w:tab w:val="left" w:pos="5524"/>
          <w:tab w:val="left" w:pos="7387"/>
          <w:tab w:val="left" w:pos="9538"/>
        </w:tabs>
        <w:spacing w:line="276" w:lineRule="auto"/>
        <w:ind w:right="850" w:firstLine="0"/>
        <w:rPr>
          <w:sz w:val="24"/>
        </w:rPr>
      </w:pPr>
      <w:r>
        <w:rPr>
          <w:spacing w:val="-2"/>
          <w:sz w:val="24"/>
        </w:rPr>
        <w:t>формирование</w:t>
      </w:r>
      <w:r>
        <w:rPr>
          <w:sz w:val="24"/>
        </w:rPr>
        <w:tab/>
      </w:r>
      <w:r>
        <w:rPr>
          <w:spacing w:val="-2"/>
          <w:sz w:val="24"/>
        </w:rPr>
        <w:t>первоначальных</w:t>
      </w:r>
      <w:r>
        <w:rPr>
          <w:sz w:val="24"/>
        </w:rPr>
        <w:tab/>
      </w:r>
      <w:r>
        <w:rPr>
          <w:spacing w:val="-2"/>
          <w:sz w:val="24"/>
        </w:rPr>
        <w:t>представлений</w:t>
      </w:r>
      <w:r>
        <w:rPr>
          <w:sz w:val="24"/>
        </w:rPr>
        <w:tab/>
        <w:t>о</w:t>
      </w:r>
      <w:r>
        <w:rPr>
          <w:spacing w:val="80"/>
          <w:sz w:val="24"/>
        </w:rPr>
        <w:t xml:space="preserve"> </w:t>
      </w:r>
      <w:r>
        <w:rPr>
          <w:sz w:val="24"/>
        </w:rPr>
        <w:t>традиционных</w:t>
      </w:r>
      <w:r>
        <w:rPr>
          <w:sz w:val="24"/>
        </w:rPr>
        <w:tab/>
      </w:r>
      <w:r>
        <w:rPr>
          <w:spacing w:val="-2"/>
          <w:sz w:val="24"/>
        </w:rPr>
        <w:t xml:space="preserve">ценностях </w:t>
      </w:r>
      <w:r>
        <w:rPr>
          <w:sz w:val="24"/>
        </w:rPr>
        <w:t>российского</w:t>
      </w:r>
      <w:r>
        <w:rPr>
          <w:spacing w:val="40"/>
          <w:sz w:val="24"/>
        </w:rPr>
        <w:t xml:space="preserve"> </w:t>
      </w:r>
      <w:r>
        <w:rPr>
          <w:sz w:val="24"/>
        </w:rPr>
        <w:t>народа,</w:t>
      </w:r>
      <w:r>
        <w:rPr>
          <w:spacing w:val="40"/>
          <w:sz w:val="24"/>
        </w:rPr>
        <w:t xml:space="preserve"> </w:t>
      </w:r>
      <w:r>
        <w:rPr>
          <w:sz w:val="24"/>
        </w:rPr>
        <w:t>социально</w:t>
      </w:r>
      <w:r>
        <w:rPr>
          <w:spacing w:val="40"/>
          <w:sz w:val="24"/>
        </w:rPr>
        <w:t xml:space="preserve"> </w:t>
      </w:r>
      <w:r>
        <w:rPr>
          <w:sz w:val="24"/>
        </w:rPr>
        <w:t>приемлемых</w:t>
      </w:r>
      <w:r>
        <w:rPr>
          <w:spacing w:val="40"/>
          <w:sz w:val="24"/>
        </w:rPr>
        <w:t xml:space="preserve"> </w:t>
      </w:r>
      <w:r>
        <w:rPr>
          <w:sz w:val="24"/>
        </w:rPr>
        <w:t>нормах</w:t>
      </w:r>
      <w:r>
        <w:rPr>
          <w:spacing w:val="40"/>
          <w:sz w:val="24"/>
        </w:rPr>
        <w:t xml:space="preserve"> </w:t>
      </w:r>
      <w:r>
        <w:rPr>
          <w:sz w:val="24"/>
        </w:rPr>
        <w:t>и правилах</w:t>
      </w:r>
      <w:r>
        <w:rPr>
          <w:spacing w:val="40"/>
          <w:sz w:val="24"/>
        </w:rPr>
        <w:t xml:space="preserve"> </w:t>
      </w:r>
      <w:r>
        <w:rPr>
          <w:sz w:val="24"/>
        </w:rPr>
        <w:t>поведения;</w:t>
      </w:r>
    </w:p>
    <w:p w:rsidR="000664B2" w:rsidRDefault="00CF43C2">
      <w:pPr>
        <w:pStyle w:val="a5"/>
        <w:numPr>
          <w:ilvl w:val="0"/>
          <w:numId w:val="115"/>
        </w:numPr>
        <w:tabs>
          <w:tab w:val="left" w:pos="1619"/>
          <w:tab w:val="left" w:pos="3377"/>
          <w:tab w:val="left" w:pos="4919"/>
          <w:tab w:val="left" w:pos="6302"/>
          <w:tab w:val="left" w:pos="8304"/>
        </w:tabs>
        <w:spacing w:line="276" w:lineRule="auto"/>
        <w:ind w:right="849" w:firstLine="0"/>
        <w:rPr>
          <w:sz w:val="24"/>
        </w:rPr>
      </w:pPr>
      <w:r>
        <w:rPr>
          <w:spacing w:val="-2"/>
          <w:sz w:val="24"/>
        </w:rPr>
        <w:t>формирование</w:t>
      </w:r>
      <w:r>
        <w:rPr>
          <w:sz w:val="24"/>
        </w:rPr>
        <w:tab/>
      </w:r>
      <w:r>
        <w:rPr>
          <w:spacing w:val="-2"/>
          <w:sz w:val="24"/>
        </w:rPr>
        <w:t>ценностного</w:t>
      </w:r>
      <w:r>
        <w:rPr>
          <w:sz w:val="24"/>
        </w:rPr>
        <w:tab/>
      </w:r>
      <w:r>
        <w:rPr>
          <w:spacing w:val="-2"/>
          <w:sz w:val="24"/>
        </w:rPr>
        <w:t>отношения</w:t>
      </w:r>
      <w:r>
        <w:rPr>
          <w:sz w:val="24"/>
        </w:rPr>
        <w:tab/>
        <w:t>к</w:t>
      </w:r>
      <w:r>
        <w:rPr>
          <w:spacing w:val="40"/>
          <w:sz w:val="24"/>
        </w:rPr>
        <w:t xml:space="preserve"> </w:t>
      </w:r>
      <w:r>
        <w:rPr>
          <w:sz w:val="24"/>
        </w:rPr>
        <w:t>окружающему</w:t>
      </w:r>
      <w:r>
        <w:rPr>
          <w:sz w:val="24"/>
        </w:rPr>
        <w:tab/>
        <w:t>миру</w:t>
      </w:r>
      <w:r>
        <w:rPr>
          <w:spacing w:val="40"/>
          <w:sz w:val="24"/>
        </w:rPr>
        <w:t xml:space="preserve"> </w:t>
      </w:r>
      <w:r>
        <w:rPr>
          <w:sz w:val="24"/>
        </w:rPr>
        <w:t>(природному</w:t>
      </w:r>
      <w:r>
        <w:rPr>
          <w:spacing w:val="40"/>
          <w:sz w:val="24"/>
        </w:rPr>
        <w:t xml:space="preserve"> </w:t>
      </w:r>
      <w:r>
        <w:rPr>
          <w:sz w:val="24"/>
        </w:rPr>
        <w:t>и социокультурному), другим</w:t>
      </w:r>
      <w:r>
        <w:rPr>
          <w:spacing w:val="40"/>
          <w:sz w:val="24"/>
        </w:rPr>
        <w:t xml:space="preserve"> </w:t>
      </w:r>
      <w:r>
        <w:rPr>
          <w:sz w:val="24"/>
        </w:rPr>
        <w:t>людям,</w:t>
      </w:r>
      <w:r>
        <w:rPr>
          <w:spacing w:val="40"/>
          <w:sz w:val="24"/>
        </w:rPr>
        <w:t xml:space="preserve"> </w:t>
      </w:r>
      <w:r>
        <w:rPr>
          <w:sz w:val="24"/>
        </w:rPr>
        <w:t>самому</w:t>
      </w:r>
      <w:r>
        <w:rPr>
          <w:spacing w:val="40"/>
          <w:sz w:val="24"/>
        </w:rPr>
        <w:t xml:space="preserve"> </w:t>
      </w:r>
      <w:r>
        <w:rPr>
          <w:sz w:val="24"/>
        </w:rPr>
        <w:t>себе;</w:t>
      </w:r>
    </w:p>
    <w:p w:rsidR="000664B2" w:rsidRDefault="00CF43C2">
      <w:pPr>
        <w:pStyle w:val="a5"/>
        <w:numPr>
          <w:ilvl w:val="0"/>
          <w:numId w:val="115"/>
        </w:numPr>
        <w:tabs>
          <w:tab w:val="left" w:pos="1624"/>
          <w:tab w:val="left" w:pos="3161"/>
          <w:tab w:val="left" w:pos="4612"/>
          <w:tab w:val="left" w:pos="7032"/>
          <w:tab w:val="left" w:pos="8631"/>
          <w:tab w:val="left" w:pos="10518"/>
        </w:tabs>
        <w:spacing w:line="280" w:lineRule="auto"/>
        <w:ind w:right="846" w:firstLine="0"/>
        <w:rPr>
          <w:sz w:val="24"/>
        </w:rPr>
      </w:pPr>
      <w:r>
        <w:rPr>
          <w:spacing w:val="-2"/>
          <w:sz w:val="24"/>
        </w:rPr>
        <w:t>становление</w:t>
      </w:r>
      <w:r>
        <w:rPr>
          <w:sz w:val="24"/>
        </w:rPr>
        <w:tab/>
      </w:r>
      <w:r>
        <w:rPr>
          <w:spacing w:val="-2"/>
          <w:sz w:val="24"/>
        </w:rPr>
        <w:t>первичного</w:t>
      </w:r>
      <w:r>
        <w:rPr>
          <w:sz w:val="24"/>
        </w:rPr>
        <w:tab/>
        <w:t>опыта</w:t>
      </w:r>
      <w:r>
        <w:rPr>
          <w:spacing w:val="80"/>
          <w:sz w:val="24"/>
        </w:rPr>
        <w:t xml:space="preserve"> </w:t>
      </w:r>
      <w:r>
        <w:rPr>
          <w:sz w:val="24"/>
        </w:rPr>
        <w:t>деятельности</w:t>
      </w:r>
      <w:r>
        <w:rPr>
          <w:sz w:val="24"/>
        </w:rPr>
        <w:tab/>
        <w:t>и</w:t>
      </w:r>
      <w:r>
        <w:rPr>
          <w:spacing w:val="40"/>
          <w:sz w:val="24"/>
        </w:rPr>
        <w:t xml:space="preserve"> </w:t>
      </w:r>
      <w:r>
        <w:rPr>
          <w:sz w:val="24"/>
        </w:rPr>
        <w:t>поведения</w:t>
      </w:r>
      <w:r>
        <w:rPr>
          <w:sz w:val="24"/>
        </w:rPr>
        <w:tab/>
        <w:t>в</w:t>
      </w:r>
      <w:r>
        <w:rPr>
          <w:spacing w:val="40"/>
          <w:sz w:val="24"/>
        </w:rPr>
        <w:t xml:space="preserve"> </w:t>
      </w:r>
      <w:r>
        <w:rPr>
          <w:sz w:val="24"/>
        </w:rPr>
        <w:t>соответствии</w:t>
      </w:r>
      <w:r>
        <w:rPr>
          <w:sz w:val="24"/>
        </w:rPr>
        <w:tab/>
      </w:r>
      <w:r>
        <w:rPr>
          <w:spacing w:val="-10"/>
          <w:sz w:val="24"/>
        </w:rPr>
        <w:t xml:space="preserve">с </w:t>
      </w:r>
      <w:r>
        <w:rPr>
          <w:sz w:val="24"/>
        </w:rPr>
        <w:t>традиционными</w:t>
      </w:r>
      <w:r>
        <w:rPr>
          <w:spacing w:val="40"/>
          <w:sz w:val="24"/>
        </w:rPr>
        <w:t xml:space="preserve"> </w:t>
      </w:r>
      <w:r>
        <w:rPr>
          <w:sz w:val="24"/>
        </w:rPr>
        <w:t>ценностями,</w:t>
      </w:r>
      <w:r>
        <w:rPr>
          <w:spacing w:val="40"/>
          <w:sz w:val="24"/>
        </w:rPr>
        <w:t xml:space="preserve"> </w:t>
      </w:r>
      <w:r>
        <w:rPr>
          <w:sz w:val="24"/>
        </w:rPr>
        <w:t>принятыми</w:t>
      </w:r>
      <w:r>
        <w:rPr>
          <w:spacing w:val="40"/>
          <w:sz w:val="24"/>
        </w:rPr>
        <w:t xml:space="preserve"> </w:t>
      </w:r>
      <w:r>
        <w:rPr>
          <w:sz w:val="24"/>
        </w:rPr>
        <w:t>в обществе</w:t>
      </w:r>
      <w:r>
        <w:rPr>
          <w:spacing w:val="40"/>
          <w:sz w:val="24"/>
        </w:rPr>
        <w:t xml:space="preserve"> </w:t>
      </w:r>
      <w:r>
        <w:rPr>
          <w:sz w:val="24"/>
        </w:rPr>
        <w:t>нормами</w:t>
      </w:r>
      <w:r>
        <w:rPr>
          <w:spacing w:val="40"/>
          <w:sz w:val="24"/>
        </w:rPr>
        <w:t xml:space="preserve"> </w:t>
      </w:r>
      <w:r>
        <w:rPr>
          <w:sz w:val="24"/>
        </w:rPr>
        <w:t>и правилами.</w:t>
      </w:r>
    </w:p>
    <w:p w:rsidR="000664B2" w:rsidRDefault="00CF43C2">
      <w:pPr>
        <w:pStyle w:val="2"/>
        <w:spacing w:line="273" w:lineRule="exact"/>
        <w:ind w:left="2043"/>
        <w:jc w:val="left"/>
      </w:pPr>
      <w:r>
        <w:t>Общие</w:t>
      </w:r>
      <w:r>
        <w:rPr>
          <w:spacing w:val="28"/>
        </w:rPr>
        <w:t xml:space="preserve"> </w:t>
      </w:r>
      <w:r>
        <w:t>задачи</w:t>
      </w:r>
      <w:r>
        <w:rPr>
          <w:spacing w:val="33"/>
        </w:rPr>
        <w:t xml:space="preserve"> </w:t>
      </w:r>
      <w:r>
        <w:t>воспитания</w:t>
      </w:r>
      <w:r>
        <w:rPr>
          <w:spacing w:val="52"/>
        </w:rPr>
        <w:t xml:space="preserve"> </w:t>
      </w:r>
      <w:r>
        <w:t>в</w:t>
      </w:r>
      <w:r>
        <w:rPr>
          <w:spacing w:val="10"/>
        </w:rPr>
        <w:t xml:space="preserve"> </w:t>
      </w:r>
      <w:r>
        <w:rPr>
          <w:spacing w:val="-4"/>
        </w:rPr>
        <w:t>ДОО:</w:t>
      </w:r>
    </w:p>
    <w:p w:rsidR="000664B2" w:rsidRDefault="000664B2">
      <w:pPr>
        <w:pStyle w:val="2"/>
        <w:spacing w:line="273" w:lineRule="exact"/>
        <w:jc w:val="left"/>
        <w:sectPr w:rsidR="000664B2">
          <w:pgSz w:w="11910" w:h="16840"/>
          <w:pgMar w:top="160" w:right="0" w:bottom="1180" w:left="425" w:header="0" w:footer="968" w:gutter="0"/>
          <w:cols w:space="720"/>
        </w:sectPr>
      </w:pPr>
    </w:p>
    <w:p w:rsidR="000664B2" w:rsidRDefault="00CF43C2">
      <w:pPr>
        <w:pStyle w:val="a5"/>
        <w:numPr>
          <w:ilvl w:val="0"/>
          <w:numId w:val="116"/>
        </w:numPr>
        <w:tabs>
          <w:tab w:val="left" w:pos="1547"/>
        </w:tabs>
        <w:spacing w:before="63" w:line="276" w:lineRule="auto"/>
        <w:ind w:right="1723" w:firstLine="0"/>
        <w:rPr>
          <w:sz w:val="24"/>
        </w:rPr>
      </w:pPr>
      <w:r>
        <w:rPr>
          <w:sz w:val="24"/>
        </w:rPr>
        <w:lastRenderedPageBreak/>
        <w:t>содействовать развитию личности, основанному на принятых в обществе Представлениях о добре и зле, должном</w:t>
      </w:r>
      <w:r>
        <w:rPr>
          <w:spacing w:val="40"/>
          <w:sz w:val="24"/>
        </w:rPr>
        <w:t xml:space="preserve"> </w:t>
      </w:r>
      <w:r>
        <w:rPr>
          <w:sz w:val="24"/>
        </w:rPr>
        <w:t>и недопустимом;</w:t>
      </w:r>
    </w:p>
    <w:p w:rsidR="000664B2" w:rsidRDefault="00CF43C2">
      <w:pPr>
        <w:pStyle w:val="a5"/>
        <w:numPr>
          <w:ilvl w:val="0"/>
          <w:numId w:val="116"/>
        </w:numPr>
        <w:tabs>
          <w:tab w:val="left" w:pos="1595"/>
        </w:tabs>
        <w:spacing w:line="278" w:lineRule="auto"/>
        <w:ind w:right="845" w:firstLine="0"/>
        <w:rPr>
          <w:sz w:val="24"/>
        </w:rPr>
      </w:pPr>
      <w:r>
        <w:rPr>
          <w:sz w:val="24"/>
        </w:rPr>
        <w:t>способствовать</w:t>
      </w:r>
      <w:r>
        <w:rPr>
          <w:spacing w:val="40"/>
          <w:sz w:val="24"/>
        </w:rPr>
        <w:t xml:space="preserve"> </w:t>
      </w:r>
      <w:r>
        <w:rPr>
          <w:sz w:val="24"/>
        </w:rPr>
        <w:t>становлению</w:t>
      </w:r>
      <w:r>
        <w:rPr>
          <w:spacing w:val="40"/>
          <w:sz w:val="24"/>
        </w:rPr>
        <w:t xml:space="preserve"> </w:t>
      </w:r>
      <w:r>
        <w:rPr>
          <w:sz w:val="24"/>
        </w:rPr>
        <w:t>нравственности,</w:t>
      </w:r>
      <w:r>
        <w:rPr>
          <w:spacing w:val="40"/>
          <w:sz w:val="24"/>
        </w:rPr>
        <w:t xml:space="preserve"> </w:t>
      </w:r>
      <w:r>
        <w:rPr>
          <w:sz w:val="24"/>
        </w:rPr>
        <w:t>основанной</w:t>
      </w:r>
      <w:r>
        <w:rPr>
          <w:spacing w:val="40"/>
          <w:sz w:val="24"/>
        </w:rPr>
        <w:t xml:space="preserve"> </w:t>
      </w:r>
      <w:r>
        <w:rPr>
          <w:sz w:val="24"/>
        </w:rPr>
        <w:t>на</w:t>
      </w:r>
      <w:r>
        <w:rPr>
          <w:spacing w:val="80"/>
          <w:sz w:val="24"/>
        </w:rPr>
        <w:t xml:space="preserve"> </w:t>
      </w:r>
      <w:r>
        <w:rPr>
          <w:sz w:val="24"/>
        </w:rPr>
        <w:t>духовных отечественных</w:t>
      </w:r>
      <w:r>
        <w:rPr>
          <w:spacing w:val="80"/>
          <w:w w:val="150"/>
          <w:sz w:val="24"/>
        </w:rPr>
        <w:t xml:space="preserve"> </w:t>
      </w:r>
      <w:r>
        <w:rPr>
          <w:sz w:val="24"/>
        </w:rPr>
        <w:t>традициях,</w:t>
      </w:r>
      <w:r>
        <w:rPr>
          <w:spacing w:val="80"/>
          <w:w w:val="150"/>
          <w:sz w:val="24"/>
        </w:rPr>
        <w:t xml:space="preserve"> </w:t>
      </w:r>
      <w:r>
        <w:rPr>
          <w:sz w:val="24"/>
        </w:rPr>
        <w:t>внутренней</w:t>
      </w:r>
      <w:r>
        <w:rPr>
          <w:spacing w:val="80"/>
          <w:w w:val="150"/>
          <w:sz w:val="24"/>
        </w:rPr>
        <w:t xml:space="preserve"> </w:t>
      </w:r>
      <w:r>
        <w:rPr>
          <w:sz w:val="24"/>
        </w:rPr>
        <w:t>установке</w:t>
      </w:r>
      <w:r>
        <w:rPr>
          <w:spacing w:val="80"/>
          <w:w w:val="150"/>
          <w:sz w:val="24"/>
        </w:rPr>
        <w:t xml:space="preserve"> </w:t>
      </w:r>
      <w:r>
        <w:rPr>
          <w:sz w:val="24"/>
        </w:rPr>
        <w:t>личности</w:t>
      </w:r>
      <w:r>
        <w:rPr>
          <w:spacing w:val="80"/>
          <w:w w:val="150"/>
          <w:sz w:val="24"/>
        </w:rPr>
        <w:t xml:space="preserve"> </w:t>
      </w:r>
      <w:r>
        <w:rPr>
          <w:sz w:val="24"/>
        </w:rPr>
        <w:t>поступать</w:t>
      </w:r>
      <w:r>
        <w:rPr>
          <w:spacing w:val="80"/>
          <w:w w:val="150"/>
          <w:sz w:val="24"/>
        </w:rPr>
        <w:t xml:space="preserve"> </w:t>
      </w:r>
      <w:r>
        <w:rPr>
          <w:sz w:val="24"/>
        </w:rPr>
        <w:t>согласно своей</w:t>
      </w:r>
      <w:r>
        <w:rPr>
          <w:spacing w:val="40"/>
          <w:sz w:val="24"/>
        </w:rPr>
        <w:t xml:space="preserve"> </w:t>
      </w:r>
      <w:r>
        <w:rPr>
          <w:sz w:val="24"/>
        </w:rPr>
        <w:t>совести;</w:t>
      </w:r>
    </w:p>
    <w:p w:rsidR="000664B2" w:rsidRDefault="00CF43C2">
      <w:pPr>
        <w:pStyle w:val="a5"/>
        <w:numPr>
          <w:ilvl w:val="0"/>
          <w:numId w:val="116"/>
        </w:numPr>
        <w:tabs>
          <w:tab w:val="left" w:pos="1590"/>
        </w:tabs>
        <w:spacing w:line="276" w:lineRule="auto"/>
        <w:ind w:right="849" w:firstLine="0"/>
        <w:rPr>
          <w:sz w:val="24"/>
        </w:rPr>
      </w:pPr>
      <w:r>
        <w:rPr>
          <w:sz w:val="24"/>
        </w:rPr>
        <w:t>создавать</w:t>
      </w:r>
      <w:r>
        <w:rPr>
          <w:spacing w:val="40"/>
          <w:sz w:val="24"/>
        </w:rPr>
        <w:t xml:space="preserve">  </w:t>
      </w:r>
      <w:r>
        <w:rPr>
          <w:sz w:val="24"/>
        </w:rPr>
        <w:t>условия</w:t>
      </w:r>
      <w:r>
        <w:rPr>
          <w:spacing w:val="40"/>
          <w:sz w:val="24"/>
        </w:rPr>
        <w:t xml:space="preserve">  </w:t>
      </w:r>
      <w:r>
        <w:rPr>
          <w:sz w:val="24"/>
        </w:rPr>
        <w:t>для</w:t>
      </w:r>
      <w:r>
        <w:rPr>
          <w:spacing w:val="80"/>
          <w:sz w:val="24"/>
        </w:rPr>
        <w:t xml:space="preserve"> </w:t>
      </w:r>
      <w:r>
        <w:rPr>
          <w:sz w:val="24"/>
        </w:rPr>
        <w:t>развития</w:t>
      </w:r>
      <w:r>
        <w:rPr>
          <w:spacing w:val="40"/>
          <w:sz w:val="24"/>
        </w:rPr>
        <w:t xml:space="preserve">  </w:t>
      </w:r>
      <w:r>
        <w:rPr>
          <w:sz w:val="24"/>
        </w:rPr>
        <w:t>и</w:t>
      </w:r>
      <w:r>
        <w:rPr>
          <w:spacing w:val="80"/>
          <w:sz w:val="24"/>
        </w:rPr>
        <w:t xml:space="preserve"> </w:t>
      </w:r>
      <w:r>
        <w:rPr>
          <w:sz w:val="24"/>
        </w:rPr>
        <w:t>реализации</w:t>
      </w:r>
      <w:r>
        <w:rPr>
          <w:spacing w:val="40"/>
          <w:sz w:val="24"/>
        </w:rPr>
        <w:t xml:space="preserve">  </w:t>
      </w:r>
      <w:r>
        <w:rPr>
          <w:sz w:val="24"/>
        </w:rPr>
        <w:t>личностного</w:t>
      </w:r>
      <w:r>
        <w:rPr>
          <w:spacing w:val="40"/>
          <w:sz w:val="24"/>
        </w:rPr>
        <w:t xml:space="preserve">  </w:t>
      </w:r>
      <w:r>
        <w:rPr>
          <w:sz w:val="24"/>
        </w:rPr>
        <w:t>потенциала</w:t>
      </w:r>
      <w:r>
        <w:rPr>
          <w:spacing w:val="80"/>
          <w:sz w:val="24"/>
        </w:rPr>
        <w:t xml:space="preserve"> </w:t>
      </w:r>
      <w:r>
        <w:rPr>
          <w:sz w:val="24"/>
        </w:rPr>
        <w:t>ребёнка, его готовности к творческому самовыражению</w:t>
      </w:r>
      <w:r>
        <w:rPr>
          <w:spacing w:val="40"/>
          <w:sz w:val="24"/>
        </w:rPr>
        <w:t xml:space="preserve"> </w:t>
      </w:r>
      <w:r>
        <w:rPr>
          <w:sz w:val="24"/>
        </w:rPr>
        <w:t>и саморазвитию,</w:t>
      </w:r>
      <w:r>
        <w:rPr>
          <w:spacing w:val="40"/>
          <w:sz w:val="24"/>
        </w:rPr>
        <w:t xml:space="preserve"> </w:t>
      </w:r>
      <w:r>
        <w:rPr>
          <w:spacing w:val="-2"/>
          <w:sz w:val="24"/>
        </w:rPr>
        <w:t>самовоспитанию;</w:t>
      </w:r>
    </w:p>
    <w:p w:rsidR="000664B2" w:rsidRDefault="00CF43C2">
      <w:pPr>
        <w:pStyle w:val="a5"/>
        <w:numPr>
          <w:ilvl w:val="0"/>
          <w:numId w:val="116"/>
        </w:numPr>
        <w:tabs>
          <w:tab w:val="left" w:pos="1642"/>
        </w:tabs>
        <w:spacing w:line="276" w:lineRule="auto"/>
        <w:ind w:right="841" w:firstLine="0"/>
        <w:rPr>
          <w:sz w:val="24"/>
        </w:rPr>
      </w:pPr>
      <w:r>
        <w:rPr>
          <w:sz w:val="24"/>
        </w:rPr>
        <w:t xml:space="preserve">осуществлять поддержку позитивной социализации ребёнка посредством проектирования и принятия уклада, воспитывающей среды, создания воспитывающих </w:t>
      </w:r>
      <w:r>
        <w:rPr>
          <w:spacing w:val="-2"/>
          <w:sz w:val="24"/>
        </w:rPr>
        <w:t>общностей.</w:t>
      </w:r>
    </w:p>
    <w:p w:rsidR="000664B2" w:rsidRDefault="00CF43C2">
      <w:pPr>
        <w:pStyle w:val="2"/>
      </w:pPr>
      <w:r>
        <w:t>Направления</w:t>
      </w:r>
      <w:r>
        <w:rPr>
          <w:spacing w:val="-2"/>
        </w:rPr>
        <w:t xml:space="preserve"> воспитания.</w:t>
      </w:r>
    </w:p>
    <w:p w:rsidR="000664B2" w:rsidRDefault="00CF43C2">
      <w:pPr>
        <w:pStyle w:val="3"/>
        <w:spacing w:before="42"/>
        <w:ind w:left="1351"/>
      </w:pPr>
      <w:r>
        <w:t>Патриотическое</w:t>
      </w:r>
      <w:r>
        <w:rPr>
          <w:spacing w:val="3"/>
        </w:rPr>
        <w:t xml:space="preserve"> </w:t>
      </w:r>
      <w:r>
        <w:t>направление</w:t>
      </w:r>
      <w:r>
        <w:rPr>
          <w:spacing w:val="-6"/>
        </w:rPr>
        <w:t xml:space="preserve"> </w:t>
      </w:r>
      <w:r>
        <w:rPr>
          <w:spacing w:val="-2"/>
        </w:rPr>
        <w:t>воспитания.</w:t>
      </w:r>
    </w:p>
    <w:p w:rsidR="000664B2" w:rsidRDefault="00CF43C2">
      <w:pPr>
        <w:pStyle w:val="a5"/>
        <w:numPr>
          <w:ilvl w:val="0"/>
          <w:numId w:val="117"/>
        </w:numPr>
        <w:tabs>
          <w:tab w:val="left" w:pos="1661"/>
          <w:tab w:val="left" w:pos="9159"/>
        </w:tabs>
        <w:spacing w:before="36" w:line="276" w:lineRule="auto"/>
        <w:ind w:right="845" w:firstLine="0"/>
        <w:rPr>
          <w:sz w:val="24"/>
        </w:rPr>
      </w:pPr>
      <w:r>
        <w:rPr>
          <w:sz w:val="24"/>
        </w:rPr>
        <w:t>Цель</w:t>
      </w:r>
      <w:r>
        <w:rPr>
          <w:spacing w:val="80"/>
          <w:sz w:val="24"/>
        </w:rPr>
        <w:t xml:space="preserve">  </w:t>
      </w:r>
      <w:r>
        <w:rPr>
          <w:sz w:val="24"/>
        </w:rPr>
        <w:t>патриотического</w:t>
      </w:r>
      <w:r>
        <w:rPr>
          <w:spacing w:val="80"/>
          <w:w w:val="150"/>
          <w:sz w:val="24"/>
        </w:rPr>
        <w:t xml:space="preserve">  </w:t>
      </w:r>
      <w:r>
        <w:rPr>
          <w:sz w:val="24"/>
        </w:rPr>
        <w:t>направления</w:t>
      </w:r>
      <w:r>
        <w:rPr>
          <w:spacing w:val="80"/>
          <w:w w:val="150"/>
          <w:sz w:val="24"/>
        </w:rPr>
        <w:t xml:space="preserve">  </w:t>
      </w:r>
      <w:r>
        <w:rPr>
          <w:sz w:val="24"/>
        </w:rPr>
        <w:t>воспитания</w:t>
      </w:r>
      <w:r>
        <w:rPr>
          <w:sz w:val="24"/>
        </w:rPr>
        <w:tab/>
      </w:r>
      <w:r>
        <w:rPr>
          <w:spacing w:val="-2"/>
          <w:sz w:val="24"/>
        </w:rPr>
        <w:t xml:space="preserve">содействовать </w:t>
      </w:r>
      <w:r>
        <w:rPr>
          <w:sz w:val="24"/>
        </w:rPr>
        <w:t>формированию у ребёнка личностной позиции наследника традиций и культуры, защитника</w:t>
      </w:r>
      <w:r>
        <w:rPr>
          <w:spacing w:val="80"/>
          <w:sz w:val="24"/>
        </w:rPr>
        <w:t xml:space="preserve"> </w:t>
      </w:r>
      <w:r>
        <w:rPr>
          <w:sz w:val="24"/>
        </w:rPr>
        <w:t>Отечества</w:t>
      </w:r>
      <w:r>
        <w:rPr>
          <w:spacing w:val="80"/>
          <w:sz w:val="24"/>
        </w:rPr>
        <w:t xml:space="preserve"> </w:t>
      </w:r>
      <w:r>
        <w:rPr>
          <w:sz w:val="24"/>
        </w:rPr>
        <w:t>и</w:t>
      </w:r>
      <w:r>
        <w:rPr>
          <w:spacing w:val="80"/>
          <w:sz w:val="24"/>
        </w:rPr>
        <w:t xml:space="preserve"> </w:t>
      </w:r>
      <w:r>
        <w:rPr>
          <w:sz w:val="24"/>
        </w:rPr>
        <w:t>творца</w:t>
      </w:r>
      <w:r>
        <w:rPr>
          <w:spacing w:val="80"/>
          <w:sz w:val="24"/>
        </w:rPr>
        <w:t xml:space="preserve"> </w:t>
      </w:r>
      <w:r>
        <w:rPr>
          <w:sz w:val="24"/>
        </w:rPr>
        <w:t>(созидателя),</w:t>
      </w:r>
      <w:r>
        <w:rPr>
          <w:spacing w:val="80"/>
          <w:sz w:val="24"/>
        </w:rPr>
        <w:t xml:space="preserve"> </w:t>
      </w:r>
      <w:r>
        <w:rPr>
          <w:sz w:val="24"/>
        </w:rPr>
        <w:t>ответственного</w:t>
      </w:r>
      <w:r>
        <w:rPr>
          <w:spacing w:val="80"/>
          <w:sz w:val="24"/>
        </w:rPr>
        <w:t xml:space="preserve"> </w:t>
      </w:r>
      <w:r>
        <w:rPr>
          <w:sz w:val="24"/>
        </w:rPr>
        <w:t>за</w:t>
      </w:r>
      <w:r>
        <w:rPr>
          <w:spacing w:val="80"/>
          <w:sz w:val="24"/>
        </w:rPr>
        <w:t xml:space="preserve"> </w:t>
      </w:r>
      <w:r>
        <w:rPr>
          <w:sz w:val="24"/>
        </w:rPr>
        <w:t>будущее</w:t>
      </w:r>
      <w:r>
        <w:rPr>
          <w:spacing w:val="80"/>
          <w:sz w:val="24"/>
        </w:rPr>
        <w:t xml:space="preserve"> </w:t>
      </w:r>
      <w:r>
        <w:rPr>
          <w:sz w:val="24"/>
        </w:rPr>
        <w:t xml:space="preserve">своей </w:t>
      </w:r>
      <w:r>
        <w:rPr>
          <w:spacing w:val="-2"/>
          <w:sz w:val="24"/>
        </w:rPr>
        <w:t>страны.</w:t>
      </w:r>
    </w:p>
    <w:p w:rsidR="000664B2" w:rsidRDefault="00CF43C2">
      <w:pPr>
        <w:pStyle w:val="a5"/>
        <w:numPr>
          <w:ilvl w:val="0"/>
          <w:numId w:val="117"/>
        </w:numPr>
        <w:tabs>
          <w:tab w:val="left" w:pos="1816"/>
        </w:tabs>
        <w:spacing w:line="276" w:lineRule="auto"/>
        <w:ind w:right="839" w:firstLine="0"/>
        <w:rPr>
          <w:sz w:val="24"/>
        </w:rPr>
      </w:pPr>
      <w:r>
        <w:rPr>
          <w:w w:val="105"/>
          <w:sz w:val="24"/>
        </w:rPr>
        <w:t>Ценности-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w:t>
      </w:r>
      <w:r>
        <w:rPr>
          <w:spacing w:val="40"/>
          <w:w w:val="105"/>
          <w:sz w:val="24"/>
        </w:rPr>
        <w:t xml:space="preserve"> </w:t>
      </w:r>
      <w:r>
        <w:rPr>
          <w:w w:val="105"/>
          <w:sz w:val="24"/>
        </w:rPr>
        <w:t>качеств, интереса,</w:t>
      </w:r>
      <w:r>
        <w:rPr>
          <w:spacing w:val="40"/>
          <w:w w:val="105"/>
          <w:sz w:val="24"/>
        </w:rPr>
        <w:t xml:space="preserve"> </w:t>
      </w:r>
      <w:r>
        <w:rPr>
          <w:w w:val="105"/>
          <w:sz w:val="24"/>
        </w:rPr>
        <w:t>чувства</w:t>
      </w:r>
      <w:r>
        <w:rPr>
          <w:spacing w:val="40"/>
          <w:w w:val="105"/>
          <w:sz w:val="24"/>
        </w:rPr>
        <w:t xml:space="preserve"> </w:t>
      </w:r>
      <w:r>
        <w:rPr>
          <w:w w:val="105"/>
          <w:sz w:val="24"/>
        </w:rPr>
        <w:t>любви</w:t>
      </w:r>
      <w:r>
        <w:rPr>
          <w:spacing w:val="40"/>
          <w:w w:val="105"/>
          <w:sz w:val="24"/>
        </w:rPr>
        <w:t xml:space="preserve"> </w:t>
      </w:r>
      <w:r>
        <w:rPr>
          <w:w w:val="105"/>
          <w:sz w:val="24"/>
        </w:rPr>
        <w:t>и</w:t>
      </w:r>
      <w:r>
        <w:rPr>
          <w:spacing w:val="40"/>
          <w:w w:val="105"/>
          <w:sz w:val="24"/>
        </w:rPr>
        <w:t xml:space="preserve"> </w:t>
      </w:r>
      <w:r>
        <w:rPr>
          <w:w w:val="105"/>
          <w:sz w:val="24"/>
        </w:rPr>
        <w:t>уважения</w:t>
      </w:r>
      <w:r>
        <w:rPr>
          <w:spacing w:val="40"/>
          <w:w w:val="105"/>
          <w:sz w:val="24"/>
        </w:rPr>
        <w:t xml:space="preserve"> </w:t>
      </w:r>
      <w:r>
        <w:rPr>
          <w:w w:val="105"/>
          <w:sz w:val="24"/>
        </w:rPr>
        <w:t>к своей</w:t>
      </w:r>
      <w:r>
        <w:rPr>
          <w:spacing w:val="40"/>
          <w:w w:val="105"/>
          <w:sz w:val="24"/>
        </w:rPr>
        <w:t xml:space="preserve"> </w:t>
      </w:r>
      <w:r>
        <w:rPr>
          <w:w w:val="105"/>
          <w:sz w:val="24"/>
        </w:rPr>
        <w:t>стране</w:t>
      </w:r>
      <w:r>
        <w:rPr>
          <w:spacing w:val="-65"/>
          <w:w w:val="375"/>
          <w:sz w:val="24"/>
        </w:rPr>
        <w:t xml:space="preserve"> </w:t>
      </w:r>
      <w:r>
        <w:rPr>
          <w:w w:val="375"/>
          <w:sz w:val="24"/>
        </w:rPr>
        <w:t xml:space="preserve">- </w:t>
      </w:r>
      <w:r>
        <w:rPr>
          <w:w w:val="105"/>
          <w:sz w:val="24"/>
        </w:rPr>
        <w:t xml:space="preserve">России, своему краю, малой родине, своему народу и народу России в целом (гражданский патриотизм), ответственности, ощущения принадлежности к своему </w:t>
      </w:r>
      <w:r>
        <w:rPr>
          <w:spacing w:val="-2"/>
          <w:w w:val="105"/>
          <w:sz w:val="24"/>
        </w:rPr>
        <w:t>народу.</w:t>
      </w:r>
    </w:p>
    <w:p w:rsidR="000664B2" w:rsidRDefault="00CF43C2">
      <w:pPr>
        <w:pStyle w:val="a4"/>
        <w:spacing w:line="276" w:lineRule="auto"/>
        <w:ind w:right="841"/>
      </w:pPr>
      <w:r>
        <w:t>З) Патриотическое</w:t>
      </w:r>
      <w:r>
        <w:rPr>
          <w:spacing w:val="40"/>
        </w:rPr>
        <w:t xml:space="preserve"> </w:t>
      </w:r>
      <w:r>
        <w:t>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0664B2" w:rsidRDefault="00CF43C2">
      <w:pPr>
        <w:pStyle w:val="a4"/>
        <w:tabs>
          <w:tab w:val="left" w:pos="9121"/>
        </w:tabs>
        <w:spacing w:line="274" w:lineRule="exact"/>
      </w:pPr>
      <w:r>
        <w:t>4)</w:t>
      </w:r>
      <w:r>
        <w:rPr>
          <w:spacing w:val="6"/>
        </w:rPr>
        <w:t xml:space="preserve"> </w:t>
      </w:r>
      <w:r>
        <w:t>Работа</w:t>
      </w:r>
      <w:r>
        <w:rPr>
          <w:spacing w:val="58"/>
          <w:w w:val="150"/>
        </w:rPr>
        <w:t xml:space="preserve">    </w:t>
      </w:r>
      <w:r>
        <w:t>по</w:t>
      </w:r>
      <w:r>
        <w:rPr>
          <w:spacing w:val="62"/>
          <w:w w:val="150"/>
        </w:rPr>
        <w:t xml:space="preserve">   </w:t>
      </w:r>
      <w:r>
        <w:t>патриотическому</w:t>
      </w:r>
      <w:r>
        <w:rPr>
          <w:spacing w:val="76"/>
          <w:w w:val="150"/>
        </w:rPr>
        <w:t xml:space="preserve">  </w:t>
      </w:r>
      <w:r>
        <w:t>воспитанию</w:t>
      </w:r>
      <w:r>
        <w:rPr>
          <w:spacing w:val="79"/>
          <w:w w:val="150"/>
        </w:rPr>
        <w:t xml:space="preserve"> </w:t>
      </w:r>
      <w:r>
        <w:rPr>
          <w:spacing w:val="-2"/>
        </w:rPr>
        <w:t>предполагает</w:t>
      </w:r>
      <w:r>
        <w:tab/>
      </w:r>
      <w:r>
        <w:rPr>
          <w:spacing w:val="-2"/>
        </w:rPr>
        <w:t>формирование</w:t>
      </w:r>
    </w:p>
    <w:p w:rsidR="000664B2" w:rsidRDefault="00CF43C2">
      <w:pPr>
        <w:pStyle w:val="a4"/>
        <w:spacing w:before="41" w:line="276" w:lineRule="auto"/>
        <w:ind w:right="843"/>
      </w:pPr>
      <w:r>
        <w:t>«патриотизма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w:t>
      </w:r>
      <w:r>
        <w:rPr>
          <w:spacing w:val="40"/>
        </w:rPr>
        <w:t xml:space="preserve"> </w:t>
      </w:r>
      <w:r>
        <w:t>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w:t>
      </w:r>
      <w:r>
        <w:rPr>
          <w:spacing w:val="40"/>
        </w:rPr>
        <w:t xml:space="preserve"> </w:t>
      </w:r>
      <w:r>
        <w:t>и порядка, опрятности</w:t>
      </w:r>
      <w:r>
        <w:rPr>
          <w:spacing w:val="40"/>
        </w:rPr>
        <w:t xml:space="preserve"> </w:t>
      </w:r>
      <w:r>
        <w:t>и аккуратности,</w:t>
      </w:r>
      <w:r>
        <w:rPr>
          <w:spacing w:val="40"/>
        </w:rPr>
        <w:t xml:space="preserve"> </w:t>
      </w:r>
      <w:r>
        <w:t xml:space="preserve">а в дальнейшем </w:t>
      </w:r>
      <w:r>
        <w:rPr>
          <w:w w:val="180"/>
        </w:rPr>
        <w:t>-</w:t>
      </w:r>
      <w:r>
        <w:rPr>
          <w:spacing w:val="-9"/>
          <w:w w:val="180"/>
        </w:rPr>
        <w:t xml:space="preserve"> </w:t>
      </w:r>
      <w:r>
        <w:t>на развитие всего своего населенного пункта, района, края, Отчизны в целом).</w:t>
      </w:r>
    </w:p>
    <w:p w:rsidR="000664B2" w:rsidRDefault="00CF43C2">
      <w:pPr>
        <w:pStyle w:val="2"/>
        <w:spacing w:before="5"/>
        <w:ind w:left="1971"/>
      </w:pPr>
      <w:r>
        <w:t>Методические</w:t>
      </w:r>
      <w:r>
        <w:rPr>
          <w:spacing w:val="-6"/>
        </w:rPr>
        <w:t xml:space="preserve"> </w:t>
      </w:r>
      <w:r>
        <w:rPr>
          <w:spacing w:val="-2"/>
        </w:rPr>
        <w:t>пособия</w:t>
      </w:r>
    </w:p>
    <w:p w:rsidR="000664B2" w:rsidRDefault="00CF43C2">
      <w:pPr>
        <w:spacing w:before="41"/>
        <w:ind w:left="1274"/>
        <w:jc w:val="both"/>
        <w:rPr>
          <w:b/>
          <w:i/>
          <w:sz w:val="24"/>
        </w:rPr>
      </w:pPr>
      <w:r>
        <w:rPr>
          <w:b/>
          <w:i/>
          <w:sz w:val="24"/>
        </w:rPr>
        <w:t>ОО</w:t>
      </w:r>
      <w:r>
        <w:rPr>
          <w:b/>
          <w:i/>
          <w:spacing w:val="-10"/>
          <w:sz w:val="24"/>
        </w:rPr>
        <w:t xml:space="preserve"> </w:t>
      </w:r>
      <w:r>
        <w:rPr>
          <w:b/>
          <w:i/>
          <w:sz w:val="24"/>
        </w:rPr>
        <w:t>«СОЦИАЛЬНО-КОММУНИКАТИВНОЕ</w:t>
      </w:r>
      <w:r>
        <w:rPr>
          <w:b/>
          <w:i/>
          <w:spacing w:val="-7"/>
          <w:sz w:val="24"/>
        </w:rPr>
        <w:t xml:space="preserve"> </w:t>
      </w:r>
      <w:r>
        <w:rPr>
          <w:b/>
          <w:i/>
          <w:spacing w:val="-2"/>
          <w:sz w:val="24"/>
        </w:rPr>
        <w:t>РАЗВИТИЕ»</w:t>
      </w:r>
    </w:p>
    <w:p w:rsidR="000664B2" w:rsidRDefault="00CF43C2">
      <w:pPr>
        <w:pStyle w:val="2"/>
        <w:spacing w:before="46"/>
      </w:pPr>
      <w:r>
        <w:t>Самообслуживание,</w:t>
      </w:r>
      <w:r>
        <w:rPr>
          <w:spacing w:val="-7"/>
        </w:rPr>
        <w:t xml:space="preserve"> </w:t>
      </w:r>
      <w:r>
        <w:t>самостоятельность,</w:t>
      </w:r>
      <w:r>
        <w:rPr>
          <w:spacing w:val="-9"/>
        </w:rPr>
        <w:t xml:space="preserve"> </w:t>
      </w:r>
      <w:r>
        <w:t>трудовое</w:t>
      </w:r>
      <w:r>
        <w:rPr>
          <w:spacing w:val="-6"/>
        </w:rPr>
        <w:t xml:space="preserve"> </w:t>
      </w:r>
      <w:r>
        <w:rPr>
          <w:spacing w:val="-2"/>
        </w:rPr>
        <w:t>воспитание</w:t>
      </w:r>
    </w:p>
    <w:p w:rsidR="000664B2" w:rsidRDefault="00CF43C2">
      <w:pPr>
        <w:pStyle w:val="a5"/>
        <w:numPr>
          <w:ilvl w:val="0"/>
          <w:numId w:val="118"/>
        </w:numPr>
        <w:tabs>
          <w:tab w:val="left" w:pos="1456"/>
        </w:tabs>
        <w:spacing w:before="36" w:line="276" w:lineRule="auto"/>
        <w:ind w:right="844" w:firstLine="0"/>
        <w:rPr>
          <w:sz w:val="24"/>
        </w:rPr>
      </w:pPr>
      <w:r>
        <w:rPr>
          <w:sz w:val="24"/>
        </w:rPr>
        <w:t>«Трудовое</w:t>
      </w:r>
      <w:r>
        <w:rPr>
          <w:spacing w:val="-2"/>
          <w:sz w:val="24"/>
        </w:rPr>
        <w:t xml:space="preserve"> </w:t>
      </w:r>
      <w:r>
        <w:rPr>
          <w:sz w:val="24"/>
        </w:rPr>
        <w:t>воспитание</w:t>
      </w:r>
      <w:r>
        <w:rPr>
          <w:spacing w:val="-7"/>
          <w:sz w:val="24"/>
        </w:rPr>
        <w:t xml:space="preserve"> </w:t>
      </w:r>
      <w:r>
        <w:rPr>
          <w:sz w:val="24"/>
        </w:rPr>
        <w:t>в детском</w:t>
      </w:r>
      <w:r>
        <w:rPr>
          <w:spacing w:val="-4"/>
          <w:sz w:val="24"/>
        </w:rPr>
        <w:t xml:space="preserve"> </w:t>
      </w:r>
      <w:r>
        <w:rPr>
          <w:sz w:val="24"/>
        </w:rPr>
        <w:t>саду:</w:t>
      </w:r>
      <w:r>
        <w:rPr>
          <w:spacing w:val="-1"/>
          <w:sz w:val="24"/>
        </w:rPr>
        <w:t xml:space="preserve"> </w:t>
      </w:r>
      <w:r>
        <w:rPr>
          <w:sz w:val="24"/>
        </w:rPr>
        <w:t>Для</w:t>
      </w:r>
      <w:r>
        <w:rPr>
          <w:spacing w:val="-2"/>
          <w:sz w:val="24"/>
        </w:rPr>
        <w:t xml:space="preserve"> </w:t>
      </w:r>
      <w:r>
        <w:rPr>
          <w:sz w:val="24"/>
        </w:rPr>
        <w:t>занятий с</w:t>
      </w:r>
      <w:r>
        <w:rPr>
          <w:spacing w:val="-2"/>
          <w:sz w:val="24"/>
        </w:rPr>
        <w:t xml:space="preserve"> </w:t>
      </w:r>
      <w:r>
        <w:rPr>
          <w:sz w:val="24"/>
        </w:rPr>
        <w:t>детьми 3-7</w:t>
      </w:r>
      <w:r>
        <w:rPr>
          <w:spacing w:val="-1"/>
          <w:sz w:val="24"/>
        </w:rPr>
        <w:t xml:space="preserve"> </w:t>
      </w:r>
      <w:r>
        <w:rPr>
          <w:sz w:val="24"/>
        </w:rPr>
        <w:t>лет», авт. Л.В.Куцакова, Издательство Мозаика – Синтез, Москва 2016 г.</w:t>
      </w:r>
    </w:p>
    <w:p w:rsidR="000664B2" w:rsidRDefault="000664B2">
      <w:pPr>
        <w:pStyle w:val="a4"/>
        <w:spacing w:before="44"/>
        <w:ind w:left="0"/>
        <w:jc w:val="left"/>
      </w:pPr>
    </w:p>
    <w:p w:rsidR="000664B2" w:rsidRDefault="00CF43C2">
      <w:pPr>
        <w:pStyle w:val="2"/>
        <w:spacing w:before="1"/>
      </w:pPr>
      <w:r>
        <w:t>Социализация,</w:t>
      </w:r>
      <w:r>
        <w:rPr>
          <w:spacing w:val="-11"/>
        </w:rPr>
        <w:t xml:space="preserve"> </w:t>
      </w:r>
      <w:r>
        <w:t>развитие</w:t>
      </w:r>
      <w:r>
        <w:rPr>
          <w:spacing w:val="-6"/>
        </w:rPr>
        <w:t xml:space="preserve"> </w:t>
      </w:r>
      <w:r>
        <w:t>общение,</w:t>
      </w:r>
      <w:r>
        <w:rPr>
          <w:spacing w:val="-4"/>
        </w:rPr>
        <w:t xml:space="preserve"> </w:t>
      </w:r>
      <w:r>
        <w:t>нравственное</w:t>
      </w:r>
      <w:r>
        <w:rPr>
          <w:spacing w:val="-6"/>
        </w:rPr>
        <w:t xml:space="preserve"> </w:t>
      </w:r>
      <w:r>
        <w:rPr>
          <w:spacing w:val="-2"/>
        </w:rPr>
        <w:t>воспитание</w:t>
      </w:r>
    </w:p>
    <w:p w:rsidR="000664B2" w:rsidRDefault="00CF43C2">
      <w:pPr>
        <w:pStyle w:val="a5"/>
        <w:numPr>
          <w:ilvl w:val="0"/>
          <w:numId w:val="119"/>
        </w:numPr>
        <w:tabs>
          <w:tab w:val="left" w:pos="1647"/>
        </w:tabs>
        <w:spacing w:before="36" w:line="276" w:lineRule="auto"/>
        <w:ind w:right="849" w:firstLine="0"/>
        <w:rPr>
          <w:sz w:val="24"/>
        </w:rPr>
      </w:pPr>
      <w:r>
        <w:rPr>
          <w:sz w:val="24"/>
        </w:rPr>
        <w:t>« Социально-коммуникативное развитие дошкольников. Вторая группа раннего возраста. Для занятий с детьми 2-3 лет», авт. Л.В.Абрамова, И.Ф.Слепцова Издательство Мозаика – Синтез, Москва 2016 г.</w:t>
      </w:r>
    </w:p>
    <w:p w:rsidR="000664B2" w:rsidRDefault="00CF43C2">
      <w:pPr>
        <w:pStyle w:val="a5"/>
        <w:numPr>
          <w:ilvl w:val="0"/>
          <w:numId w:val="119"/>
        </w:numPr>
        <w:tabs>
          <w:tab w:val="left" w:pos="1527"/>
        </w:tabs>
        <w:spacing w:before="3" w:line="276" w:lineRule="auto"/>
        <w:ind w:right="848" w:firstLine="0"/>
        <w:rPr>
          <w:sz w:val="24"/>
        </w:rPr>
      </w:pPr>
      <w:r>
        <w:rPr>
          <w:sz w:val="24"/>
        </w:rPr>
        <w:t>«Этические беседы с дошкольниками. Для занятий с детьми 4-7 лет», авт. В.И.Петрова, Т.Д.Стульник, Издательство Мозаика – Синтез, Москва 2016 г.</w:t>
      </w:r>
    </w:p>
    <w:p w:rsidR="000664B2" w:rsidRDefault="000664B2">
      <w:pPr>
        <w:pStyle w:val="a5"/>
        <w:spacing w:line="276" w:lineRule="auto"/>
        <w:rPr>
          <w:sz w:val="24"/>
        </w:rPr>
        <w:sectPr w:rsidR="000664B2">
          <w:pgSz w:w="11910" w:h="16840"/>
          <w:pgMar w:top="160" w:right="0" w:bottom="1180" w:left="425" w:header="0" w:footer="968" w:gutter="0"/>
          <w:cols w:space="720"/>
        </w:sectPr>
      </w:pPr>
    </w:p>
    <w:p w:rsidR="000664B2" w:rsidRDefault="00CF43C2">
      <w:pPr>
        <w:pStyle w:val="2"/>
        <w:spacing w:before="68"/>
        <w:jc w:val="left"/>
      </w:pPr>
      <w:r>
        <w:lastRenderedPageBreak/>
        <w:t>Формирование</w:t>
      </w:r>
      <w:r>
        <w:rPr>
          <w:spacing w:val="-3"/>
        </w:rPr>
        <w:t xml:space="preserve"> </w:t>
      </w:r>
      <w:r>
        <w:t>основ</w:t>
      </w:r>
      <w:r>
        <w:rPr>
          <w:spacing w:val="-6"/>
        </w:rPr>
        <w:t xml:space="preserve"> </w:t>
      </w:r>
      <w:r>
        <w:rPr>
          <w:spacing w:val="-2"/>
        </w:rPr>
        <w:t>безопасности</w:t>
      </w:r>
    </w:p>
    <w:p w:rsidR="000664B2" w:rsidRDefault="00CF43C2">
      <w:pPr>
        <w:pStyle w:val="a5"/>
        <w:numPr>
          <w:ilvl w:val="0"/>
          <w:numId w:val="120"/>
        </w:numPr>
        <w:tabs>
          <w:tab w:val="left" w:pos="1551"/>
        </w:tabs>
        <w:spacing w:before="36" w:line="276" w:lineRule="auto"/>
        <w:ind w:right="846" w:firstLine="0"/>
        <w:rPr>
          <w:sz w:val="24"/>
        </w:rPr>
      </w:pPr>
      <w:r>
        <w:rPr>
          <w:sz w:val="24"/>
        </w:rPr>
        <w:t>« Формирование основ безопасности у дошкольников.</w:t>
      </w:r>
      <w:r>
        <w:rPr>
          <w:spacing w:val="31"/>
          <w:sz w:val="24"/>
        </w:rPr>
        <w:t xml:space="preserve"> </w:t>
      </w:r>
      <w:r>
        <w:rPr>
          <w:sz w:val="24"/>
        </w:rPr>
        <w:t>Для занятий с</w:t>
      </w:r>
      <w:r>
        <w:rPr>
          <w:spacing w:val="32"/>
          <w:sz w:val="24"/>
        </w:rPr>
        <w:t xml:space="preserve"> </w:t>
      </w:r>
      <w:r>
        <w:rPr>
          <w:sz w:val="24"/>
        </w:rPr>
        <w:t>детьми</w:t>
      </w:r>
      <w:r>
        <w:rPr>
          <w:spacing w:val="34"/>
          <w:sz w:val="24"/>
        </w:rPr>
        <w:t xml:space="preserve"> </w:t>
      </w:r>
      <w:r>
        <w:rPr>
          <w:sz w:val="24"/>
        </w:rPr>
        <w:t>2-7лет», авт. К.Ю.Белая, Издательство Мозаика – Синтез, Москва 2017 г.</w:t>
      </w:r>
    </w:p>
    <w:p w:rsidR="000664B2" w:rsidRDefault="00CF43C2">
      <w:pPr>
        <w:pStyle w:val="a5"/>
        <w:numPr>
          <w:ilvl w:val="0"/>
          <w:numId w:val="120"/>
        </w:numPr>
        <w:tabs>
          <w:tab w:val="left" w:pos="1523"/>
        </w:tabs>
        <w:spacing w:line="280" w:lineRule="auto"/>
        <w:ind w:right="838" w:firstLine="0"/>
        <w:rPr>
          <w:sz w:val="24"/>
        </w:rPr>
      </w:pPr>
      <w:r>
        <w:rPr>
          <w:sz w:val="24"/>
        </w:rPr>
        <w:t>«</w:t>
      </w:r>
      <w:r>
        <w:rPr>
          <w:spacing w:val="-1"/>
          <w:sz w:val="24"/>
        </w:rPr>
        <w:t xml:space="preserve"> </w:t>
      </w:r>
      <w:r>
        <w:rPr>
          <w:sz w:val="24"/>
        </w:rPr>
        <w:t>Знакомим дошкольников с правилами дорожного движения. Для занятий с детьми 3-7 лет», авт. Т.Ф.Саулина, Издательство Мозаика – Синтез, Москва 2017 г.</w:t>
      </w:r>
    </w:p>
    <w:p w:rsidR="000664B2" w:rsidRDefault="00CF43C2">
      <w:pPr>
        <w:pStyle w:val="2"/>
        <w:spacing w:line="273" w:lineRule="exact"/>
        <w:jc w:val="left"/>
      </w:pPr>
      <w:r>
        <w:t>Игровая</w:t>
      </w:r>
      <w:r>
        <w:rPr>
          <w:spacing w:val="1"/>
        </w:rPr>
        <w:t xml:space="preserve"> </w:t>
      </w:r>
      <w:r>
        <w:rPr>
          <w:spacing w:val="-2"/>
        </w:rPr>
        <w:t>деятельность</w:t>
      </w:r>
    </w:p>
    <w:p w:rsidR="000664B2" w:rsidRDefault="00CF43C2">
      <w:pPr>
        <w:pStyle w:val="a5"/>
        <w:numPr>
          <w:ilvl w:val="0"/>
          <w:numId w:val="121"/>
        </w:numPr>
        <w:tabs>
          <w:tab w:val="left" w:pos="1523"/>
        </w:tabs>
        <w:spacing w:before="35" w:line="276" w:lineRule="auto"/>
        <w:ind w:right="852" w:firstLine="0"/>
        <w:rPr>
          <w:sz w:val="24"/>
        </w:rPr>
      </w:pPr>
      <w:r>
        <w:rPr>
          <w:sz w:val="24"/>
        </w:rPr>
        <w:t>«Развитие</w:t>
      </w:r>
      <w:r>
        <w:rPr>
          <w:spacing w:val="-4"/>
          <w:sz w:val="24"/>
        </w:rPr>
        <w:t xml:space="preserve"> </w:t>
      </w:r>
      <w:r>
        <w:rPr>
          <w:sz w:val="24"/>
        </w:rPr>
        <w:t>игровой</w:t>
      </w:r>
      <w:r>
        <w:rPr>
          <w:spacing w:val="-2"/>
          <w:sz w:val="24"/>
        </w:rPr>
        <w:t xml:space="preserve"> </w:t>
      </w:r>
      <w:r>
        <w:rPr>
          <w:sz w:val="24"/>
        </w:rPr>
        <w:t>деятельности.</w:t>
      </w:r>
      <w:r>
        <w:rPr>
          <w:spacing w:val="-1"/>
          <w:sz w:val="24"/>
        </w:rPr>
        <w:t xml:space="preserve"> </w:t>
      </w:r>
      <w:r>
        <w:rPr>
          <w:sz w:val="24"/>
        </w:rPr>
        <w:t>Вторая</w:t>
      </w:r>
      <w:r>
        <w:rPr>
          <w:spacing w:val="-3"/>
          <w:sz w:val="24"/>
        </w:rPr>
        <w:t xml:space="preserve"> </w:t>
      </w:r>
      <w:r>
        <w:rPr>
          <w:sz w:val="24"/>
        </w:rPr>
        <w:t>группа раннего возраста. Для</w:t>
      </w:r>
      <w:r>
        <w:rPr>
          <w:spacing w:val="-8"/>
          <w:sz w:val="24"/>
        </w:rPr>
        <w:t xml:space="preserve"> </w:t>
      </w:r>
      <w:r>
        <w:rPr>
          <w:sz w:val="24"/>
        </w:rPr>
        <w:t>занятий</w:t>
      </w:r>
      <w:r>
        <w:rPr>
          <w:spacing w:val="-2"/>
          <w:sz w:val="24"/>
        </w:rPr>
        <w:t xml:space="preserve"> </w:t>
      </w:r>
      <w:r>
        <w:rPr>
          <w:sz w:val="24"/>
        </w:rPr>
        <w:t>с</w:t>
      </w:r>
      <w:r>
        <w:rPr>
          <w:spacing w:val="-4"/>
          <w:sz w:val="24"/>
        </w:rPr>
        <w:t xml:space="preserve"> </w:t>
      </w:r>
      <w:r>
        <w:rPr>
          <w:sz w:val="24"/>
        </w:rPr>
        <w:t>детьми 2-3 лет», авт. Н.Ф.Губанова, Издательство Мозаика – Синтез, Москва 2016 г.</w:t>
      </w:r>
    </w:p>
    <w:p w:rsidR="000664B2" w:rsidRDefault="000664B2">
      <w:pPr>
        <w:pStyle w:val="a4"/>
        <w:spacing w:before="45"/>
        <w:ind w:left="0"/>
        <w:jc w:val="left"/>
      </w:pPr>
    </w:p>
    <w:p w:rsidR="000664B2" w:rsidRDefault="00CF43C2">
      <w:pPr>
        <w:pStyle w:val="3"/>
        <w:jc w:val="left"/>
      </w:pPr>
      <w:r>
        <w:t>ОО</w:t>
      </w:r>
      <w:r>
        <w:rPr>
          <w:spacing w:val="-4"/>
        </w:rPr>
        <w:t xml:space="preserve"> </w:t>
      </w:r>
      <w:r>
        <w:t>«РЕЧЕВОЕ</w:t>
      </w:r>
      <w:r>
        <w:rPr>
          <w:spacing w:val="-3"/>
        </w:rPr>
        <w:t xml:space="preserve"> </w:t>
      </w:r>
      <w:r>
        <w:rPr>
          <w:spacing w:val="-2"/>
        </w:rPr>
        <w:t>РАЗВИТИЕ»</w:t>
      </w:r>
    </w:p>
    <w:p w:rsidR="000664B2" w:rsidRDefault="00CF43C2">
      <w:pPr>
        <w:pStyle w:val="a5"/>
        <w:numPr>
          <w:ilvl w:val="0"/>
          <w:numId w:val="122"/>
        </w:numPr>
        <w:tabs>
          <w:tab w:val="left" w:pos="1547"/>
        </w:tabs>
        <w:spacing w:before="36" w:line="276" w:lineRule="auto"/>
        <w:ind w:right="843" w:firstLine="0"/>
        <w:rPr>
          <w:sz w:val="24"/>
        </w:rPr>
      </w:pPr>
      <w:r>
        <w:rPr>
          <w:sz w:val="24"/>
        </w:rPr>
        <w:t>«Развитие</w:t>
      </w:r>
      <w:r>
        <w:rPr>
          <w:spacing w:val="27"/>
          <w:sz w:val="24"/>
        </w:rPr>
        <w:t xml:space="preserve"> </w:t>
      </w:r>
      <w:r>
        <w:rPr>
          <w:sz w:val="24"/>
        </w:rPr>
        <w:t>речи в</w:t>
      </w:r>
      <w:r>
        <w:rPr>
          <w:spacing w:val="29"/>
          <w:sz w:val="24"/>
        </w:rPr>
        <w:t xml:space="preserve"> </w:t>
      </w:r>
      <w:r>
        <w:rPr>
          <w:sz w:val="24"/>
        </w:rPr>
        <w:t>детском саду».</w:t>
      </w:r>
      <w:r>
        <w:rPr>
          <w:spacing w:val="30"/>
          <w:sz w:val="24"/>
        </w:rPr>
        <w:t xml:space="preserve"> </w:t>
      </w:r>
      <w:r>
        <w:rPr>
          <w:sz w:val="24"/>
        </w:rPr>
        <w:t>Вторая</w:t>
      </w:r>
      <w:r>
        <w:rPr>
          <w:spacing w:val="27"/>
          <w:sz w:val="24"/>
        </w:rPr>
        <w:t xml:space="preserve"> </w:t>
      </w:r>
      <w:r>
        <w:rPr>
          <w:sz w:val="24"/>
        </w:rPr>
        <w:t>группа</w:t>
      </w:r>
      <w:r>
        <w:rPr>
          <w:spacing w:val="80"/>
          <w:sz w:val="24"/>
        </w:rPr>
        <w:t xml:space="preserve"> </w:t>
      </w:r>
      <w:r>
        <w:rPr>
          <w:sz w:val="24"/>
        </w:rPr>
        <w:t>раннего</w:t>
      </w:r>
      <w:r>
        <w:rPr>
          <w:spacing w:val="27"/>
          <w:sz w:val="24"/>
        </w:rPr>
        <w:t xml:space="preserve"> </w:t>
      </w:r>
      <w:r>
        <w:rPr>
          <w:sz w:val="24"/>
        </w:rPr>
        <w:t>возраста (2-3года),</w:t>
      </w:r>
      <w:r>
        <w:rPr>
          <w:spacing w:val="30"/>
          <w:sz w:val="24"/>
        </w:rPr>
        <w:t xml:space="preserve"> </w:t>
      </w:r>
      <w:r>
        <w:rPr>
          <w:sz w:val="24"/>
        </w:rPr>
        <w:t>авт.</w:t>
      </w:r>
      <w:r>
        <w:rPr>
          <w:spacing w:val="30"/>
          <w:sz w:val="24"/>
        </w:rPr>
        <w:t xml:space="preserve"> </w:t>
      </w:r>
      <w:r>
        <w:rPr>
          <w:sz w:val="24"/>
        </w:rPr>
        <w:t>В.В. Гербова, Издательство Мозаика – Синтез, Москва 2016 год</w:t>
      </w:r>
    </w:p>
    <w:p w:rsidR="000664B2" w:rsidRDefault="00CF43C2">
      <w:pPr>
        <w:pStyle w:val="a5"/>
        <w:numPr>
          <w:ilvl w:val="0"/>
          <w:numId w:val="122"/>
        </w:numPr>
        <w:tabs>
          <w:tab w:val="left" w:pos="1590"/>
          <w:tab w:val="left" w:pos="8659"/>
        </w:tabs>
        <w:spacing w:before="4" w:line="276" w:lineRule="auto"/>
        <w:ind w:right="843" w:firstLine="0"/>
        <w:rPr>
          <w:sz w:val="24"/>
        </w:rPr>
      </w:pPr>
      <w:r>
        <w:rPr>
          <w:sz w:val="24"/>
        </w:rPr>
        <w:t>«Развитие</w:t>
      </w:r>
      <w:r>
        <w:rPr>
          <w:spacing w:val="40"/>
          <w:sz w:val="24"/>
        </w:rPr>
        <w:t xml:space="preserve"> </w:t>
      </w:r>
      <w:r>
        <w:rPr>
          <w:sz w:val="24"/>
        </w:rPr>
        <w:t>речи</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w:t>
      </w:r>
      <w:r>
        <w:rPr>
          <w:spacing w:val="40"/>
          <w:sz w:val="24"/>
        </w:rPr>
        <w:t xml:space="preserve"> </w:t>
      </w:r>
      <w:r>
        <w:rPr>
          <w:sz w:val="24"/>
        </w:rPr>
        <w:t>Младшая</w:t>
      </w:r>
      <w:r>
        <w:rPr>
          <w:spacing w:val="40"/>
          <w:sz w:val="24"/>
        </w:rPr>
        <w:t xml:space="preserve"> </w:t>
      </w:r>
      <w:r>
        <w:rPr>
          <w:sz w:val="24"/>
        </w:rPr>
        <w:t>группа</w:t>
      </w:r>
      <w:r>
        <w:rPr>
          <w:spacing w:val="40"/>
          <w:sz w:val="24"/>
        </w:rPr>
        <w:t xml:space="preserve"> </w:t>
      </w:r>
      <w:r>
        <w:rPr>
          <w:sz w:val="24"/>
        </w:rPr>
        <w:t>(3-4</w:t>
      </w:r>
      <w:r>
        <w:rPr>
          <w:spacing w:val="40"/>
          <w:sz w:val="24"/>
        </w:rPr>
        <w:t xml:space="preserve"> </w:t>
      </w:r>
      <w:r>
        <w:rPr>
          <w:sz w:val="24"/>
        </w:rPr>
        <w:t>года),</w:t>
      </w:r>
      <w:r>
        <w:rPr>
          <w:sz w:val="24"/>
        </w:rPr>
        <w:tab/>
        <w:t>авт.</w:t>
      </w:r>
      <w:r>
        <w:rPr>
          <w:spacing w:val="40"/>
          <w:sz w:val="24"/>
        </w:rPr>
        <w:t xml:space="preserve"> </w:t>
      </w:r>
      <w:r>
        <w:rPr>
          <w:sz w:val="24"/>
        </w:rPr>
        <w:t>В.В.</w:t>
      </w:r>
      <w:r>
        <w:rPr>
          <w:spacing w:val="40"/>
          <w:sz w:val="24"/>
        </w:rPr>
        <w:t xml:space="preserve"> </w:t>
      </w:r>
      <w:r>
        <w:rPr>
          <w:sz w:val="24"/>
        </w:rPr>
        <w:t>Гербова, Издательство Мозаика – Синтез, Москва 2016 год</w:t>
      </w:r>
    </w:p>
    <w:p w:rsidR="000664B2" w:rsidRDefault="00CF43C2">
      <w:pPr>
        <w:pStyle w:val="a5"/>
        <w:numPr>
          <w:ilvl w:val="0"/>
          <w:numId w:val="122"/>
        </w:numPr>
        <w:tabs>
          <w:tab w:val="left" w:pos="1734"/>
          <w:tab w:val="left" w:pos="8643"/>
        </w:tabs>
        <w:spacing w:line="276" w:lineRule="auto"/>
        <w:ind w:right="845" w:firstLine="0"/>
        <w:rPr>
          <w:sz w:val="24"/>
        </w:rPr>
      </w:pPr>
      <w:r>
        <w:rPr>
          <w:sz w:val="24"/>
        </w:rPr>
        <w:t>«Развитие</w:t>
      </w:r>
      <w:r>
        <w:rPr>
          <w:spacing w:val="40"/>
          <w:sz w:val="24"/>
        </w:rPr>
        <w:t xml:space="preserve"> </w:t>
      </w:r>
      <w:r>
        <w:rPr>
          <w:sz w:val="24"/>
        </w:rPr>
        <w:t>речи</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w:t>
      </w:r>
      <w:r>
        <w:rPr>
          <w:spacing w:val="40"/>
          <w:sz w:val="24"/>
        </w:rPr>
        <w:t xml:space="preserve"> </w:t>
      </w:r>
      <w:r>
        <w:rPr>
          <w:sz w:val="24"/>
        </w:rPr>
        <w:t>Средняя</w:t>
      </w:r>
      <w:r>
        <w:rPr>
          <w:spacing w:val="40"/>
          <w:sz w:val="24"/>
        </w:rPr>
        <w:t xml:space="preserve"> </w:t>
      </w:r>
      <w:r>
        <w:rPr>
          <w:sz w:val="24"/>
        </w:rPr>
        <w:t>группа</w:t>
      </w:r>
      <w:r>
        <w:rPr>
          <w:spacing w:val="40"/>
          <w:sz w:val="24"/>
        </w:rPr>
        <w:t xml:space="preserve"> </w:t>
      </w:r>
      <w:r>
        <w:rPr>
          <w:sz w:val="24"/>
        </w:rPr>
        <w:t>(4-5</w:t>
      </w:r>
      <w:r>
        <w:rPr>
          <w:spacing w:val="40"/>
          <w:sz w:val="24"/>
        </w:rPr>
        <w:t xml:space="preserve"> </w:t>
      </w:r>
      <w:r>
        <w:rPr>
          <w:sz w:val="24"/>
        </w:rPr>
        <w:t>лет),</w:t>
      </w:r>
      <w:r>
        <w:rPr>
          <w:sz w:val="24"/>
        </w:rPr>
        <w:tab/>
        <w:t>авт.</w:t>
      </w:r>
      <w:r>
        <w:rPr>
          <w:spacing w:val="40"/>
          <w:sz w:val="24"/>
        </w:rPr>
        <w:t xml:space="preserve"> </w:t>
      </w:r>
      <w:r>
        <w:rPr>
          <w:sz w:val="24"/>
        </w:rPr>
        <w:t>В.В.</w:t>
      </w:r>
      <w:r>
        <w:rPr>
          <w:spacing w:val="40"/>
          <w:sz w:val="24"/>
        </w:rPr>
        <w:t xml:space="preserve"> </w:t>
      </w:r>
      <w:r>
        <w:rPr>
          <w:sz w:val="24"/>
        </w:rPr>
        <w:t>Гербова, Издательство Мозаика – Синтез, Москва 2016 год</w:t>
      </w:r>
    </w:p>
    <w:p w:rsidR="000664B2" w:rsidRDefault="00CF43C2">
      <w:pPr>
        <w:pStyle w:val="a5"/>
        <w:numPr>
          <w:ilvl w:val="0"/>
          <w:numId w:val="122"/>
        </w:numPr>
        <w:tabs>
          <w:tab w:val="left" w:pos="1729"/>
          <w:tab w:val="left" w:pos="8648"/>
        </w:tabs>
        <w:spacing w:line="276" w:lineRule="auto"/>
        <w:ind w:right="849" w:firstLine="0"/>
        <w:rPr>
          <w:sz w:val="24"/>
        </w:rPr>
      </w:pPr>
      <w:r>
        <w:rPr>
          <w:sz w:val="24"/>
        </w:rPr>
        <w:t>«Развитие</w:t>
      </w:r>
      <w:r>
        <w:rPr>
          <w:spacing w:val="40"/>
          <w:sz w:val="24"/>
        </w:rPr>
        <w:t xml:space="preserve"> </w:t>
      </w:r>
      <w:r>
        <w:rPr>
          <w:sz w:val="24"/>
        </w:rPr>
        <w:t>речи</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w:t>
      </w:r>
      <w:r>
        <w:rPr>
          <w:spacing w:val="40"/>
          <w:sz w:val="24"/>
        </w:rPr>
        <w:t xml:space="preserve"> </w:t>
      </w:r>
      <w:r>
        <w:rPr>
          <w:sz w:val="24"/>
        </w:rPr>
        <w:t>Старшая</w:t>
      </w:r>
      <w:r>
        <w:rPr>
          <w:spacing w:val="40"/>
          <w:sz w:val="24"/>
        </w:rPr>
        <w:t xml:space="preserve"> </w:t>
      </w:r>
      <w:r>
        <w:rPr>
          <w:sz w:val="24"/>
        </w:rPr>
        <w:t>группа</w:t>
      </w:r>
      <w:r>
        <w:rPr>
          <w:spacing w:val="40"/>
          <w:sz w:val="24"/>
        </w:rPr>
        <w:t xml:space="preserve"> </w:t>
      </w:r>
      <w:r>
        <w:rPr>
          <w:sz w:val="24"/>
        </w:rPr>
        <w:t>(5-6</w:t>
      </w:r>
      <w:r>
        <w:rPr>
          <w:spacing w:val="40"/>
          <w:sz w:val="24"/>
        </w:rPr>
        <w:t xml:space="preserve"> </w:t>
      </w:r>
      <w:r>
        <w:rPr>
          <w:sz w:val="24"/>
        </w:rPr>
        <w:t>лет),</w:t>
      </w:r>
      <w:r>
        <w:rPr>
          <w:sz w:val="24"/>
        </w:rPr>
        <w:tab/>
        <w:t>авт.</w:t>
      </w:r>
      <w:r>
        <w:rPr>
          <w:spacing w:val="40"/>
          <w:sz w:val="24"/>
        </w:rPr>
        <w:t xml:space="preserve"> </w:t>
      </w:r>
      <w:r>
        <w:rPr>
          <w:sz w:val="24"/>
        </w:rPr>
        <w:t>В.В.</w:t>
      </w:r>
      <w:r>
        <w:rPr>
          <w:spacing w:val="40"/>
          <w:sz w:val="24"/>
        </w:rPr>
        <w:t xml:space="preserve"> </w:t>
      </w:r>
      <w:r>
        <w:rPr>
          <w:sz w:val="24"/>
        </w:rPr>
        <w:t>Гербова, Издательство Мозаика – Синтез, Москва 2016 год</w:t>
      </w:r>
    </w:p>
    <w:p w:rsidR="000664B2" w:rsidRDefault="00CF43C2">
      <w:pPr>
        <w:pStyle w:val="a5"/>
        <w:numPr>
          <w:ilvl w:val="0"/>
          <w:numId w:val="122"/>
        </w:numPr>
        <w:tabs>
          <w:tab w:val="left" w:pos="1547"/>
        </w:tabs>
        <w:spacing w:line="276" w:lineRule="auto"/>
        <w:ind w:right="848" w:firstLine="0"/>
        <w:rPr>
          <w:sz w:val="24"/>
        </w:rPr>
      </w:pPr>
      <w:r>
        <w:rPr>
          <w:sz w:val="24"/>
        </w:rPr>
        <w:t>«Развитие речи</w:t>
      </w:r>
      <w:r>
        <w:rPr>
          <w:spacing w:val="27"/>
          <w:sz w:val="24"/>
        </w:rPr>
        <w:t xml:space="preserve"> </w:t>
      </w:r>
      <w:r>
        <w:rPr>
          <w:sz w:val="24"/>
        </w:rPr>
        <w:t>в детском саду.</w:t>
      </w:r>
      <w:r>
        <w:rPr>
          <w:spacing w:val="29"/>
          <w:sz w:val="24"/>
        </w:rPr>
        <w:t xml:space="preserve"> </w:t>
      </w:r>
      <w:r>
        <w:rPr>
          <w:sz w:val="24"/>
        </w:rPr>
        <w:t>Подготовительная к школе группа (6-7лет),</w:t>
      </w:r>
      <w:r>
        <w:rPr>
          <w:spacing w:val="80"/>
          <w:sz w:val="24"/>
        </w:rPr>
        <w:t xml:space="preserve"> </w:t>
      </w:r>
      <w:r>
        <w:rPr>
          <w:sz w:val="24"/>
        </w:rPr>
        <w:t>авт.</w:t>
      </w:r>
      <w:r>
        <w:rPr>
          <w:spacing w:val="29"/>
          <w:sz w:val="24"/>
        </w:rPr>
        <w:t xml:space="preserve"> </w:t>
      </w:r>
      <w:r>
        <w:rPr>
          <w:sz w:val="24"/>
        </w:rPr>
        <w:t>В.В. Гербова, Издательство Мозаика – Синтез, Москва 2016 год</w:t>
      </w:r>
    </w:p>
    <w:p w:rsidR="000664B2" w:rsidRDefault="000664B2">
      <w:pPr>
        <w:pStyle w:val="a4"/>
        <w:spacing w:before="46"/>
        <w:ind w:left="0"/>
        <w:jc w:val="left"/>
      </w:pPr>
    </w:p>
    <w:p w:rsidR="000664B2" w:rsidRDefault="00CF43C2">
      <w:pPr>
        <w:pStyle w:val="3"/>
        <w:spacing w:before="1"/>
      </w:pPr>
      <w:r>
        <w:t>Духовно-нравственное</w:t>
      </w:r>
      <w:r>
        <w:rPr>
          <w:spacing w:val="-6"/>
        </w:rPr>
        <w:t xml:space="preserve"> </w:t>
      </w:r>
      <w:r>
        <w:t>направление</w:t>
      </w:r>
      <w:r>
        <w:rPr>
          <w:spacing w:val="13"/>
        </w:rPr>
        <w:t xml:space="preserve"> </w:t>
      </w:r>
      <w:r>
        <w:rPr>
          <w:spacing w:val="-2"/>
        </w:rPr>
        <w:t>воспитания</w:t>
      </w:r>
    </w:p>
    <w:p w:rsidR="000664B2" w:rsidRDefault="00CF43C2">
      <w:pPr>
        <w:pStyle w:val="a5"/>
        <w:numPr>
          <w:ilvl w:val="0"/>
          <w:numId w:val="123"/>
        </w:numPr>
        <w:tabs>
          <w:tab w:val="left" w:pos="1801"/>
        </w:tabs>
        <w:spacing w:before="36" w:line="276" w:lineRule="auto"/>
        <w:ind w:right="844" w:firstLine="0"/>
        <w:jc w:val="both"/>
        <w:rPr>
          <w:sz w:val="24"/>
        </w:rPr>
      </w:pPr>
      <w:r>
        <w:rPr>
          <w:w w:val="110"/>
          <w:sz w:val="24"/>
        </w:rPr>
        <w:t>Ц</w:t>
      </w:r>
      <w:r>
        <w:rPr>
          <w:spacing w:val="-17"/>
          <w:w w:val="110"/>
          <w:sz w:val="24"/>
        </w:rPr>
        <w:t xml:space="preserve"> </w:t>
      </w:r>
      <w:r>
        <w:rPr>
          <w:w w:val="110"/>
          <w:sz w:val="24"/>
        </w:rPr>
        <w:t>ель духовно-нравственного</w:t>
      </w:r>
      <w:r>
        <w:rPr>
          <w:spacing w:val="40"/>
          <w:w w:val="110"/>
          <w:sz w:val="24"/>
        </w:rPr>
        <w:t xml:space="preserve"> </w:t>
      </w:r>
      <w:r>
        <w:rPr>
          <w:w w:val="110"/>
          <w:sz w:val="24"/>
        </w:rPr>
        <w:t>направления</w:t>
      </w:r>
      <w:r>
        <w:rPr>
          <w:spacing w:val="40"/>
          <w:w w:val="110"/>
          <w:sz w:val="24"/>
        </w:rPr>
        <w:t xml:space="preserve"> </w:t>
      </w:r>
      <w:r>
        <w:rPr>
          <w:w w:val="110"/>
          <w:sz w:val="24"/>
        </w:rPr>
        <w:t>воспитания</w:t>
      </w:r>
      <w:r>
        <w:rPr>
          <w:w w:val="180"/>
          <w:sz w:val="24"/>
        </w:rPr>
        <w:t xml:space="preserve"> - </w:t>
      </w:r>
      <w:r>
        <w:rPr>
          <w:w w:val="110"/>
          <w:sz w:val="24"/>
        </w:rPr>
        <w:t xml:space="preserve">формирование способности к духовному развитию, нравственному самосовершенствованию, </w:t>
      </w:r>
      <w:r>
        <w:rPr>
          <w:sz w:val="24"/>
        </w:rPr>
        <w:t>индивидуально-ответственному поведению.</w:t>
      </w:r>
    </w:p>
    <w:p w:rsidR="000664B2" w:rsidRDefault="00CF43C2">
      <w:pPr>
        <w:pStyle w:val="a5"/>
        <w:numPr>
          <w:ilvl w:val="0"/>
          <w:numId w:val="123"/>
        </w:numPr>
        <w:tabs>
          <w:tab w:val="left" w:pos="1728"/>
        </w:tabs>
        <w:spacing w:line="276" w:lineRule="auto"/>
        <w:ind w:right="849" w:firstLine="124"/>
        <w:jc w:val="both"/>
        <w:rPr>
          <w:sz w:val="24"/>
        </w:rPr>
      </w:pPr>
      <w:r>
        <w:rPr>
          <w:sz w:val="24"/>
        </w:rPr>
        <w:t>Ценности-жизнь,</w:t>
      </w:r>
      <w:r>
        <w:rPr>
          <w:spacing w:val="80"/>
          <w:sz w:val="24"/>
        </w:rPr>
        <w:t xml:space="preserve"> </w:t>
      </w:r>
      <w:r>
        <w:rPr>
          <w:sz w:val="24"/>
        </w:rPr>
        <w:t>милосердие, добро лежат в основе духовно­нравственного направления воспитания.</w:t>
      </w:r>
    </w:p>
    <w:p w:rsidR="000664B2" w:rsidRDefault="00CF43C2">
      <w:pPr>
        <w:pStyle w:val="a5"/>
        <w:numPr>
          <w:ilvl w:val="0"/>
          <w:numId w:val="123"/>
        </w:numPr>
        <w:tabs>
          <w:tab w:val="left" w:pos="1624"/>
        </w:tabs>
        <w:spacing w:line="276" w:lineRule="auto"/>
        <w:ind w:right="841" w:firstLine="0"/>
        <w:jc w:val="both"/>
        <w:rPr>
          <w:sz w:val="24"/>
        </w:rPr>
      </w:pPr>
      <w:r>
        <w:rPr>
          <w:sz w:val="24"/>
        </w:rPr>
        <w:t>Духовно-нравственное</w:t>
      </w:r>
      <w:r>
        <w:rPr>
          <w:spacing w:val="40"/>
          <w:sz w:val="24"/>
        </w:rPr>
        <w:t xml:space="preserve">  </w:t>
      </w:r>
      <w:r>
        <w:rPr>
          <w:sz w:val="24"/>
        </w:rPr>
        <w:t>воспитание</w:t>
      </w:r>
      <w:r>
        <w:rPr>
          <w:spacing w:val="80"/>
          <w:sz w:val="24"/>
        </w:rPr>
        <w:t xml:space="preserve"> </w:t>
      </w:r>
      <w:r>
        <w:rPr>
          <w:sz w:val="24"/>
        </w:rPr>
        <w:t>направлено</w:t>
      </w:r>
      <w:r>
        <w:rPr>
          <w:spacing w:val="40"/>
          <w:sz w:val="24"/>
        </w:rPr>
        <w:t xml:space="preserve">  </w:t>
      </w:r>
      <w:r>
        <w:rPr>
          <w:sz w:val="24"/>
        </w:rPr>
        <w:t>на</w:t>
      </w:r>
      <w:r>
        <w:rPr>
          <w:spacing w:val="80"/>
          <w:sz w:val="24"/>
        </w:rPr>
        <w:t xml:space="preserve"> </w:t>
      </w:r>
      <w:r>
        <w:rPr>
          <w:sz w:val="24"/>
        </w:rPr>
        <w:t>развитие</w:t>
      </w:r>
      <w:r>
        <w:rPr>
          <w:spacing w:val="40"/>
          <w:sz w:val="24"/>
        </w:rPr>
        <w:t xml:space="preserve">  </w:t>
      </w:r>
      <w:r>
        <w:rPr>
          <w:sz w:val="24"/>
        </w:rPr>
        <w:t>ценностно­</w:t>
      </w:r>
      <w:r>
        <w:rPr>
          <w:spacing w:val="40"/>
          <w:sz w:val="24"/>
        </w:rPr>
        <w:t xml:space="preserve"> </w:t>
      </w:r>
      <w:r>
        <w:rPr>
          <w:sz w:val="24"/>
        </w:rPr>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w:t>
      </w:r>
      <w:r>
        <w:rPr>
          <w:spacing w:val="40"/>
          <w:sz w:val="24"/>
        </w:rPr>
        <w:t xml:space="preserve"> </w:t>
      </w:r>
      <w:r>
        <w:rPr>
          <w:sz w:val="24"/>
        </w:rPr>
        <w:t>личностном аспектах.</w:t>
      </w:r>
    </w:p>
    <w:p w:rsidR="000664B2" w:rsidRDefault="00CF43C2">
      <w:pPr>
        <w:pStyle w:val="3"/>
        <w:spacing w:before="5"/>
      </w:pPr>
      <w:r>
        <w:t>Социальное</w:t>
      </w:r>
      <w:r>
        <w:rPr>
          <w:spacing w:val="-3"/>
        </w:rPr>
        <w:t xml:space="preserve"> </w:t>
      </w:r>
      <w:r>
        <w:t>направление</w:t>
      </w:r>
      <w:r>
        <w:rPr>
          <w:spacing w:val="-16"/>
        </w:rPr>
        <w:t xml:space="preserve"> </w:t>
      </w:r>
      <w:r>
        <w:rPr>
          <w:spacing w:val="-2"/>
        </w:rPr>
        <w:t>воспитания</w:t>
      </w:r>
    </w:p>
    <w:p w:rsidR="000664B2" w:rsidRDefault="00CF43C2">
      <w:pPr>
        <w:pStyle w:val="a5"/>
        <w:numPr>
          <w:ilvl w:val="0"/>
          <w:numId w:val="124"/>
        </w:numPr>
        <w:tabs>
          <w:tab w:val="left" w:pos="1547"/>
        </w:tabs>
        <w:spacing w:before="36" w:line="276" w:lineRule="auto"/>
        <w:ind w:right="839" w:firstLine="0"/>
        <w:rPr>
          <w:sz w:val="24"/>
        </w:rPr>
      </w:pPr>
      <w:r>
        <w:rPr>
          <w:spacing w:val="-2"/>
          <w:w w:val="105"/>
          <w:sz w:val="24"/>
        </w:rPr>
        <w:t>Цель</w:t>
      </w:r>
      <w:r>
        <w:rPr>
          <w:spacing w:val="-7"/>
          <w:w w:val="105"/>
          <w:sz w:val="24"/>
        </w:rPr>
        <w:t xml:space="preserve"> </w:t>
      </w:r>
      <w:r>
        <w:rPr>
          <w:spacing w:val="-2"/>
          <w:w w:val="105"/>
          <w:sz w:val="24"/>
        </w:rPr>
        <w:t>социального</w:t>
      </w:r>
      <w:r>
        <w:rPr>
          <w:spacing w:val="11"/>
          <w:w w:val="105"/>
          <w:sz w:val="24"/>
        </w:rPr>
        <w:t xml:space="preserve"> </w:t>
      </w:r>
      <w:r>
        <w:rPr>
          <w:spacing w:val="-2"/>
          <w:w w:val="105"/>
          <w:sz w:val="24"/>
        </w:rPr>
        <w:t>направления воспитания</w:t>
      </w:r>
      <w:r>
        <w:rPr>
          <w:spacing w:val="-9"/>
          <w:w w:val="105"/>
          <w:sz w:val="24"/>
        </w:rPr>
        <w:t xml:space="preserve"> </w:t>
      </w:r>
      <w:r>
        <w:rPr>
          <w:spacing w:val="-2"/>
          <w:w w:val="180"/>
          <w:sz w:val="24"/>
        </w:rPr>
        <w:t>-</w:t>
      </w:r>
      <w:r>
        <w:rPr>
          <w:spacing w:val="-24"/>
          <w:w w:val="180"/>
          <w:sz w:val="24"/>
        </w:rPr>
        <w:t xml:space="preserve"> </w:t>
      </w:r>
      <w:r>
        <w:rPr>
          <w:spacing w:val="-2"/>
          <w:w w:val="105"/>
          <w:sz w:val="24"/>
        </w:rPr>
        <w:t>формирование</w:t>
      </w:r>
      <w:r>
        <w:rPr>
          <w:spacing w:val="10"/>
          <w:w w:val="105"/>
          <w:sz w:val="24"/>
        </w:rPr>
        <w:t xml:space="preserve"> </w:t>
      </w:r>
      <w:r>
        <w:rPr>
          <w:spacing w:val="-2"/>
          <w:w w:val="105"/>
          <w:sz w:val="24"/>
        </w:rPr>
        <w:t>ценностного</w:t>
      </w:r>
      <w:r>
        <w:rPr>
          <w:spacing w:val="-14"/>
          <w:w w:val="105"/>
          <w:sz w:val="24"/>
        </w:rPr>
        <w:t xml:space="preserve"> </w:t>
      </w:r>
      <w:r>
        <w:rPr>
          <w:spacing w:val="-2"/>
          <w:w w:val="105"/>
          <w:sz w:val="24"/>
        </w:rPr>
        <w:t xml:space="preserve">отношения </w:t>
      </w:r>
      <w:r>
        <w:rPr>
          <w:w w:val="105"/>
          <w:sz w:val="24"/>
        </w:rPr>
        <w:t>детей</w:t>
      </w:r>
      <w:r>
        <w:rPr>
          <w:spacing w:val="40"/>
          <w:w w:val="105"/>
          <w:sz w:val="24"/>
        </w:rPr>
        <w:t xml:space="preserve"> </w:t>
      </w:r>
      <w:r>
        <w:rPr>
          <w:w w:val="105"/>
          <w:sz w:val="24"/>
        </w:rPr>
        <w:t>к</w:t>
      </w:r>
      <w:r>
        <w:rPr>
          <w:spacing w:val="40"/>
          <w:w w:val="105"/>
          <w:sz w:val="24"/>
        </w:rPr>
        <w:t xml:space="preserve"> </w:t>
      </w:r>
      <w:r>
        <w:rPr>
          <w:w w:val="105"/>
          <w:sz w:val="24"/>
        </w:rPr>
        <w:t>семье,</w:t>
      </w:r>
      <w:r>
        <w:rPr>
          <w:spacing w:val="40"/>
          <w:w w:val="105"/>
          <w:sz w:val="24"/>
        </w:rPr>
        <w:t xml:space="preserve"> </w:t>
      </w:r>
      <w:r>
        <w:rPr>
          <w:w w:val="105"/>
          <w:sz w:val="24"/>
        </w:rPr>
        <w:t>другому</w:t>
      </w:r>
      <w:r>
        <w:rPr>
          <w:spacing w:val="40"/>
          <w:w w:val="105"/>
          <w:sz w:val="24"/>
        </w:rPr>
        <w:t xml:space="preserve"> </w:t>
      </w:r>
      <w:r>
        <w:rPr>
          <w:w w:val="105"/>
          <w:sz w:val="24"/>
        </w:rPr>
        <w:t>человеку,</w:t>
      </w:r>
      <w:r>
        <w:rPr>
          <w:spacing w:val="40"/>
          <w:w w:val="105"/>
          <w:sz w:val="24"/>
        </w:rPr>
        <w:t xml:space="preserve"> </w:t>
      </w:r>
      <w:r>
        <w:rPr>
          <w:w w:val="105"/>
          <w:sz w:val="24"/>
        </w:rPr>
        <w:t>развитие</w:t>
      </w:r>
      <w:r>
        <w:rPr>
          <w:spacing w:val="40"/>
          <w:w w:val="105"/>
          <w:sz w:val="24"/>
        </w:rPr>
        <w:t xml:space="preserve"> </w:t>
      </w:r>
      <w:r>
        <w:rPr>
          <w:w w:val="105"/>
          <w:sz w:val="24"/>
        </w:rPr>
        <w:t>дружелюбия,</w:t>
      </w:r>
      <w:r>
        <w:rPr>
          <w:spacing w:val="40"/>
          <w:w w:val="105"/>
          <w:sz w:val="24"/>
        </w:rPr>
        <w:t xml:space="preserve"> </w:t>
      </w:r>
      <w:r>
        <w:rPr>
          <w:w w:val="105"/>
          <w:sz w:val="24"/>
        </w:rPr>
        <w:t>умения</w:t>
      </w:r>
      <w:r>
        <w:rPr>
          <w:spacing w:val="-11"/>
          <w:w w:val="105"/>
          <w:sz w:val="24"/>
        </w:rPr>
        <w:t xml:space="preserve"> </w:t>
      </w:r>
      <w:r>
        <w:rPr>
          <w:w w:val="105"/>
          <w:sz w:val="24"/>
        </w:rPr>
        <w:t>находить</w:t>
      </w:r>
      <w:r>
        <w:rPr>
          <w:spacing w:val="-16"/>
          <w:w w:val="105"/>
          <w:sz w:val="24"/>
        </w:rPr>
        <w:t xml:space="preserve"> </w:t>
      </w:r>
      <w:r>
        <w:rPr>
          <w:w w:val="105"/>
          <w:sz w:val="24"/>
        </w:rPr>
        <w:t>общий язык с другими людьми.</w:t>
      </w:r>
    </w:p>
    <w:p w:rsidR="000664B2" w:rsidRDefault="00CF43C2">
      <w:pPr>
        <w:pStyle w:val="a5"/>
        <w:numPr>
          <w:ilvl w:val="0"/>
          <w:numId w:val="124"/>
        </w:numPr>
        <w:tabs>
          <w:tab w:val="left" w:pos="1604"/>
        </w:tabs>
        <w:spacing w:line="276" w:lineRule="auto"/>
        <w:ind w:right="843" w:firstLine="0"/>
        <w:rPr>
          <w:sz w:val="24"/>
        </w:rPr>
      </w:pPr>
      <w:r>
        <w:rPr>
          <w:w w:val="110"/>
          <w:sz w:val="24"/>
        </w:rPr>
        <w:t xml:space="preserve">Ценности </w:t>
      </w:r>
      <w:r>
        <w:rPr>
          <w:w w:val="180"/>
          <w:sz w:val="24"/>
        </w:rPr>
        <w:t xml:space="preserve">- </w:t>
      </w:r>
      <w:r>
        <w:rPr>
          <w:w w:val="110"/>
          <w:sz w:val="24"/>
        </w:rPr>
        <w:t xml:space="preserve">семья, дружба, человек и сотрудничество лежат в основе </w:t>
      </w:r>
      <w:r>
        <w:rPr>
          <w:sz w:val="24"/>
        </w:rPr>
        <w:t>социального направления воспитания.</w:t>
      </w:r>
    </w:p>
    <w:p w:rsidR="000664B2" w:rsidRDefault="00CF43C2">
      <w:pPr>
        <w:pStyle w:val="a5"/>
        <w:numPr>
          <w:ilvl w:val="0"/>
          <w:numId w:val="124"/>
        </w:numPr>
        <w:tabs>
          <w:tab w:val="left" w:pos="1624"/>
        </w:tabs>
        <w:spacing w:line="276" w:lineRule="auto"/>
        <w:ind w:right="840" w:firstLine="0"/>
        <w:rPr>
          <w:sz w:val="24"/>
        </w:rPr>
      </w:pPr>
      <w:r>
        <w:rPr>
          <w:sz w:val="24"/>
        </w:rPr>
        <w:t>В</w:t>
      </w:r>
      <w:r>
        <w:rPr>
          <w:spacing w:val="80"/>
          <w:sz w:val="24"/>
        </w:rPr>
        <w:t xml:space="preserve"> </w:t>
      </w:r>
      <w:r>
        <w:rPr>
          <w:sz w:val="24"/>
        </w:rPr>
        <w:t>дошкольном</w:t>
      </w:r>
      <w:r>
        <w:rPr>
          <w:spacing w:val="80"/>
          <w:sz w:val="24"/>
        </w:rPr>
        <w:t xml:space="preserve"> </w:t>
      </w:r>
      <w:r>
        <w:rPr>
          <w:sz w:val="24"/>
        </w:rPr>
        <w:t>детстве</w:t>
      </w:r>
      <w:r>
        <w:rPr>
          <w:spacing w:val="80"/>
          <w:sz w:val="24"/>
        </w:rPr>
        <w:t xml:space="preserve"> </w:t>
      </w:r>
      <w:r>
        <w:rPr>
          <w:sz w:val="24"/>
        </w:rPr>
        <w:t>ребёнок</w:t>
      </w:r>
      <w:r>
        <w:rPr>
          <w:spacing w:val="80"/>
          <w:sz w:val="24"/>
        </w:rPr>
        <w:t xml:space="preserve"> </w:t>
      </w:r>
      <w:r>
        <w:rPr>
          <w:sz w:val="24"/>
        </w:rPr>
        <w:t>начинает</w:t>
      </w:r>
      <w:r>
        <w:rPr>
          <w:spacing w:val="80"/>
          <w:sz w:val="24"/>
        </w:rPr>
        <w:t xml:space="preserve"> </w:t>
      </w:r>
      <w:r>
        <w:rPr>
          <w:sz w:val="24"/>
        </w:rPr>
        <w:t>осваивать</w:t>
      </w:r>
      <w:r>
        <w:rPr>
          <w:spacing w:val="80"/>
          <w:sz w:val="24"/>
        </w:rPr>
        <w:t xml:space="preserve"> </w:t>
      </w:r>
      <w:r>
        <w:rPr>
          <w:sz w:val="24"/>
        </w:rPr>
        <w:t>все</w:t>
      </w:r>
      <w:r>
        <w:rPr>
          <w:spacing w:val="80"/>
          <w:sz w:val="24"/>
        </w:rPr>
        <w:t xml:space="preserve"> </w:t>
      </w:r>
      <w:r>
        <w:rPr>
          <w:sz w:val="24"/>
        </w:rPr>
        <w:t>многообразие</w:t>
      </w:r>
      <w:r>
        <w:rPr>
          <w:spacing w:val="80"/>
          <w:sz w:val="24"/>
        </w:rPr>
        <w:t xml:space="preserve"> </w:t>
      </w:r>
      <w:r>
        <w:rPr>
          <w:sz w:val="24"/>
        </w:rPr>
        <w:t>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w:t>
      </w:r>
      <w:r>
        <w:rPr>
          <w:spacing w:val="40"/>
          <w:sz w:val="24"/>
        </w:rPr>
        <w:t xml:space="preserve"> </w:t>
      </w:r>
      <w:r>
        <w:rPr>
          <w:sz w:val="24"/>
        </w:rPr>
        <w:t>людей. Формирование ценностно-смыслового отношения ребёнка к социальному окружению невозможно без грамотно</w:t>
      </w:r>
      <w:r>
        <w:rPr>
          <w:spacing w:val="-3"/>
          <w:sz w:val="24"/>
        </w:rPr>
        <w:t xml:space="preserve"> </w:t>
      </w:r>
      <w:r>
        <w:rPr>
          <w:sz w:val="24"/>
        </w:rPr>
        <w:t xml:space="preserve">выстроенного воспитательного процесса, в котором проявляется личная социальная инициатива ребёнка в детско­ взрослых и детских </w:t>
      </w:r>
      <w:r>
        <w:rPr>
          <w:spacing w:val="-2"/>
          <w:sz w:val="24"/>
        </w:rPr>
        <w:t>общностях.</w:t>
      </w:r>
    </w:p>
    <w:p w:rsidR="000664B2" w:rsidRDefault="00CF43C2">
      <w:pPr>
        <w:pStyle w:val="a5"/>
        <w:numPr>
          <w:ilvl w:val="0"/>
          <w:numId w:val="124"/>
        </w:numPr>
        <w:tabs>
          <w:tab w:val="left" w:pos="1537"/>
        </w:tabs>
        <w:spacing w:line="276" w:lineRule="auto"/>
        <w:ind w:right="837" w:firstLine="0"/>
        <w:rPr>
          <w:sz w:val="24"/>
        </w:rPr>
      </w:pPr>
      <w:r>
        <w:rPr>
          <w:sz w:val="24"/>
        </w:rPr>
        <w:t>Важной составляющей</w:t>
      </w:r>
      <w:r>
        <w:rPr>
          <w:spacing w:val="-3"/>
          <w:sz w:val="24"/>
        </w:rPr>
        <w:t xml:space="preserve"> </w:t>
      </w:r>
      <w:r>
        <w:rPr>
          <w:sz w:val="24"/>
        </w:rPr>
        <w:t>социального</w:t>
      </w:r>
      <w:r>
        <w:rPr>
          <w:spacing w:val="40"/>
          <w:sz w:val="24"/>
        </w:rPr>
        <w:t xml:space="preserve"> </w:t>
      </w:r>
      <w:r>
        <w:rPr>
          <w:sz w:val="24"/>
        </w:rPr>
        <w:t>воспитания является</w:t>
      </w:r>
      <w:r>
        <w:rPr>
          <w:spacing w:val="80"/>
          <w:sz w:val="24"/>
        </w:rPr>
        <w:t xml:space="preserve"> </w:t>
      </w:r>
      <w:r>
        <w:rPr>
          <w:sz w:val="24"/>
        </w:rPr>
        <w:t>освоение ребёнком моральных ценностей, формирование у него нравственных качеств и идеалов,</w:t>
      </w:r>
      <w:r>
        <w:rPr>
          <w:spacing w:val="40"/>
          <w:sz w:val="24"/>
        </w:rPr>
        <w:t xml:space="preserve"> </w:t>
      </w:r>
      <w:r>
        <w:rPr>
          <w:sz w:val="24"/>
        </w:rPr>
        <w:t>способности</w:t>
      </w:r>
      <w:r>
        <w:rPr>
          <w:spacing w:val="22"/>
          <w:sz w:val="24"/>
        </w:rPr>
        <w:t xml:space="preserve"> </w:t>
      </w:r>
      <w:r>
        <w:rPr>
          <w:sz w:val="24"/>
        </w:rPr>
        <w:t>жить в</w:t>
      </w:r>
      <w:r>
        <w:rPr>
          <w:spacing w:val="20"/>
          <w:sz w:val="24"/>
        </w:rPr>
        <w:t xml:space="preserve"> </w:t>
      </w:r>
      <w:r>
        <w:rPr>
          <w:sz w:val="24"/>
        </w:rPr>
        <w:t>соответствии с</w:t>
      </w:r>
      <w:r>
        <w:rPr>
          <w:spacing w:val="19"/>
          <w:sz w:val="24"/>
        </w:rPr>
        <w:t xml:space="preserve"> </w:t>
      </w:r>
      <w:r>
        <w:rPr>
          <w:sz w:val="24"/>
        </w:rPr>
        <w:t>моральными</w:t>
      </w:r>
      <w:r>
        <w:rPr>
          <w:spacing w:val="21"/>
          <w:sz w:val="24"/>
        </w:rPr>
        <w:t xml:space="preserve"> </w:t>
      </w:r>
      <w:r>
        <w:rPr>
          <w:sz w:val="24"/>
        </w:rPr>
        <w:t>принципами</w:t>
      </w:r>
      <w:r>
        <w:rPr>
          <w:spacing w:val="22"/>
          <w:sz w:val="24"/>
        </w:rPr>
        <w:t xml:space="preserve"> </w:t>
      </w:r>
      <w:r>
        <w:rPr>
          <w:sz w:val="24"/>
        </w:rPr>
        <w:t>и</w:t>
      </w:r>
      <w:r>
        <w:rPr>
          <w:spacing w:val="19"/>
          <w:sz w:val="24"/>
        </w:rPr>
        <w:t xml:space="preserve"> </w:t>
      </w:r>
      <w:r>
        <w:rPr>
          <w:sz w:val="24"/>
        </w:rPr>
        <w:t>нормами</w:t>
      </w:r>
      <w:r>
        <w:rPr>
          <w:spacing w:val="20"/>
          <w:sz w:val="24"/>
        </w:rPr>
        <w:t xml:space="preserve"> </w:t>
      </w:r>
      <w:r>
        <w:rPr>
          <w:sz w:val="24"/>
        </w:rPr>
        <w:t>и воплощать их в</w:t>
      </w:r>
      <w:r>
        <w:rPr>
          <w:spacing w:val="80"/>
          <w:sz w:val="24"/>
        </w:rPr>
        <w:t xml:space="preserve"> </w:t>
      </w:r>
      <w:r>
        <w:rPr>
          <w:sz w:val="24"/>
        </w:rPr>
        <w:t>своем</w:t>
      </w:r>
      <w:r>
        <w:rPr>
          <w:spacing w:val="80"/>
          <w:sz w:val="24"/>
        </w:rPr>
        <w:t xml:space="preserve"> </w:t>
      </w:r>
      <w:r>
        <w:rPr>
          <w:sz w:val="24"/>
        </w:rPr>
        <w:t>поведении.</w:t>
      </w:r>
      <w:r>
        <w:rPr>
          <w:spacing w:val="80"/>
          <w:sz w:val="24"/>
        </w:rPr>
        <w:t xml:space="preserve"> </w:t>
      </w:r>
      <w:r>
        <w:rPr>
          <w:sz w:val="24"/>
        </w:rPr>
        <w:t>Культура</w:t>
      </w:r>
      <w:r>
        <w:rPr>
          <w:spacing w:val="80"/>
          <w:sz w:val="24"/>
        </w:rPr>
        <w:t xml:space="preserve"> </w:t>
      </w:r>
      <w:r>
        <w:rPr>
          <w:sz w:val="24"/>
        </w:rPr>
        <w:t>поведения</w:t>
      </w:r>
      <w:r>
        <w:rPr>
          <w:spacing w:val="80"/>
          <w:sz w:val="24"/>
        </w:rPr>
        <w:t xml:space="preserve"> </w:t>
      </w:r>
      <w:r>
        <w:rPr>
          <w:sz w:val="24"/>
        </w:rPr>
        <w:t>в</w:t>
      </w:r>
      <w:r>
        <w:rPr>
          <w:spacing w:val="80"/>
          <w:sz w:val="24"/>
        </w:rPr>
        <w:t xml:space="preserve"> </w:t>
      </w:r>
      <w:r>
        <w:rPr>
          <w:sz w:val="24"/>
        </w:rPr>
        <w:t>своей</w:t>
      </w:r>
      <w:r>
        <w:rPr>
          <w:spacing w:val="80"/>
          <w:sz w:val="24"/>
        </w:rPr>
        <w:t xml:space="preserve"> </w:t>
      </w:r>
      <w:r>
        <w:rPr>
          <w:sz w:val="24"/>
        </w:rPr>
        <w:t>основе</w:t>
      </w:r>
      <w:r>
        <w:rPr>
          <w:spacing w:val="80"/>
          <w:sz w:val="24"/>
        </w:rPr>
        <w:t xml:space="preserve"> </w:t>
      </w:r>
      <w:r>
        <w:rPr>
          <w:sz w:val="24"/>
        </w:rPr>
        <w:t>имеет</w:t>
      </w:r>
      <w:r>
        <w:rPr>
          <w:spacing w:val="80"/>
          <w:sz w:val="24"/>
        </w:rPr>
        <w:t xml:space="preserve"> </w:t>
      </w:r>
      <w:r>
        <w:rPr>
          <w:sz w:val="24"/>
        </w:rPr>
        <w:t>глубоко</w:t>
      </w:r>
      <w:r>
        <w:rPr>
          <w:spacing w:val="80"/>
          <w:sz w:val="24"/>
        </w:rPr>
        <w:t xml:space="preserve"> </w:t>
      </w:r>
      <w:r>
        <w:rPr>
          <w:sz w:val="24"/>
        </w:rPr>
        <w:t>социальное</w:t>
      </w:r>
    </w:p>
    <w:p w:rsidR="000664B2" w:rsidRDefault="000664B2">
      <w:pPr>
        <w:pStyle w:val="a5"/>
        <w:spacing w:line="276" w:lineRule="auto"/>
        <w:rPr>
          <w:sz w:val="24"/>
        </w:rPr>
        <w:sectPr w:rsidR="000664B2">
          <w:pgSz w:w="11910" w:h="16840"/>
          <w:pgMar w:top="160" w:right="0" w:bottom="1180" w:left="425" w:header="0" w:footer="968" w:gutter="0"/>
          <w:cols w:space="720"/>
        </w:sectPr>
      </w:pPr>
    </w:p>
    <w:p w:rsidR="000664B2" w:rsidRDefault="00CF43C2">
      <w:pPr>
        <w:pStyle w:val="a4"/>
        <w:spacing w:before="60" w:line="276" w:lineRule="auto"/>
        <w:ind w:right="842"/>
      </w:pPr>
      <w:r>
        <w:lastRenderedPageBreak/>
        <w:t>нравственное чувство- уважение к человеку, к законам человеческого общества. Конкретные</w:t>
      </w:r>
      <w:r>
        <w:rPr>
          <w:spacing w:val="40"/>
        </w:rPr>
        <w:t xml:space="preserve"> </w:t>
      </w:r>
      <w:r>
        <w:t>представления</w:t>
      </w:r>
      <w:r>
        <w:rPr>
          <w:spacing w:val="40"/>
        </w:rPr>
        <w:t xml:space="preserve"> </w:t>
      </w:r>
      <w:r>
        <w:t>о</w:t>
      </w:r>
      <w:r>
        <w:rPr>
          <w:spacing w:val="40"/>
        </w:rPr>
        <w:t xml:space="preserve"> </w:t>
      </w:r>
      <w:r>
        <w:t>культуре</w:t>
      </w:r>
      <w:r>
        <w:rPr>
          <w:spacing w:val="40"/>
        </w:rPr>
        <w:t xml:space="preserve"> </w:t>
      </w:r>
      <w:r>
        <w:t>поведения</w:t>
      </w:r>
      <w:r>
        <w:rPr>
          <w:spacing w:val="40"/>
        </w:rPr>
        <w:t xml:space="preserve"> </w:t>
      </w:r>
      <w:r>
        <w:t>усваиваются</w:t>
      </w:r>
      <w:r>
        <w:rPr>
          <w:spacing w:val="40"/>
        </w:rPr>
        <w:t xml:space="preserve"> </w:t>
      </w:r>
      <w:r>
        <w:t>ребёнком</w:t>
      </w:r>
      <w:r>
        <w:rPr>
          <w:spacing w:val="40"/>
        </w:rPr>
        <w:t xml:space="preserve"> </w:t>
      </w:r>
      <w:r>
        <w:t>вместе</w:t>
      </w:r>
      <w:r>
        <w:rPr>
          <w:spacing w:val="40"/>
        </w:rPr>
        <w:t xml:space="preserve"> </w:t>
      </w:r>
      <w:r>
        <w:t>с опытом поведения, с накоплением нравственных представлений, формированием навыка культурного</w:t>
      </w:r>
      <w:r>
        <w:rPr>
          <w:spacing w:val="-3"/>
        </w:rPr>
        <w:t xml:space="preserve"> </w:t>
      </w:r>
      <w:r>
        <w:t>поведения.</w:t>
      </w:r>
    </w:p>
    <w:p w:rsidR="000664B2" w:rsidRDefault="00CF43C2">
      <w:pPr>
        <w:pStyle w:val="2"/>
        <w:spacing w:before="7"/>
      </w:pPr>
      <w:r>
        <w:t>Ознакомление</w:t>
      </w:r>
      <w:r>
        <w:rPr>
          <w:spacing w:val="-4"/>
        </w:rPr>
        <w:t xml:space="preserve"> </w:t>
      </w:r>
      <w:r>
        <w:t>с</w:t>
      </w:r>
      <w:r>
        <w:rPr>
          <w:spacing w:val="-1"/>
        </w:rPr>
        <w:t xml:space="preserve"> </w:t>
      </w:r>
      <w:r>
        <w:t>миром</w:t>
      </w:r>
      <w:r>
        <w:rPr>
          <w:spacing w:val="-5"/>
        </w:rPr>
        <w:t xml:space="preserve"> </w:t>
      </w:r>
      <w:r>
        <w:rPr>
          <w:spacing w:val="-2"/>
        </w:rPr>
        <w:t>природы</w:t>
      </w:r>
    </w:p>
    <w:p w:rsidR="000664B2" w:rsidRDefault="00CF43C2">
      <w:pPr>
        <w:pStyle w:val="a5"/>
        <w:numPr>
          <w:ilvl w:val="0"/>
          <w:numId w:val="125"/>
        </w:numPr>
        <w:tabs>
          <w:tab w:val="left" w:pos="1581"/>
        </w:tabs>
        <w:spacing w:before="36" w:line="276" w:lineRule="auto"/>
        <w:ind w:right="846" w:firstLine="0"/>
        <w:jc w:val="left"/>
        <w:rPr>
          <w:sz w:val="24"/>
        </w:rPr>
      </w:pPr>
      <w:r>
        <w:rPr>
          <w:sz w:val="24"/>
        </w:rPr>
        <w:t>«Ознакомление</w:t>
      </w:r>
      <w:r>
        <w:rPr>
          <w:spacing w:val="-1"/>
          <w:sz w:val="24"/>
        </w:rPr>
        <w:t xml:space="preserve"> </w:t>
      </w:r>
      <w:r>
        <w:rPr>
          <w:sz w:val="24"/>
        </w:rPr>
        <w:t>с</w:t>
      </w:r>
      <w:r>
        <w:rPr>
          <w:spacing w:val="-1"/>
          <w:sz w:val="24"/>
        </w:rPr>
        <w:t xml:space="preserve"> </w:t>
      </w:r>
      <w:r>
        <w:rPr>
          <w:sz w:val="24"/>
        </w:rPr>
        <w:t>природой</w:t>
      </w:r>
      <w:r>
        <w:rPr>
          <w:spacing w:val="-4"/>
          <w:sz w:val="24"/>
        </w:rPr>
        <w:t xml:space="preserve"> </w:t>
      </w:r>
      <w:r>
        <w:rPr>
          <w:sz w:val="24"/>
        </w:rPr>
        <w:t>в детском саду». Вторая группа</w:t>
      </w:r>
      <w:r>
        <w:rPr>
          <w:spacing w:val="-1"/>
          <w:sz w:val="24"/>
        </w:rPr>
        <w:t xml:space="preserve"> </w:t>
      </w:r>
      <w:r>
        <w:rPr>
          <w:sz w:val="24"/>
        </w:rPr>
        <w:t>раннего возраста</w:t>
      </w:r>
      <w:r>
        <w:rPr>
          <w:spacing w:val="-1"/>
          <w:sz w:val="24"/>
        </w:rPr>
        <w:t xml:space="preserve"> </w:t>
      </w:r>
      <w:r>
        <w:rPr>
          <w:sz w:val="24"/>
        </w:rPr>
        <w:t>(2-3</w:t>
      </w:r>
      <w:r>
        <w:rPr>
          <w:spacing w:val="-5"/>
          <w:sz w:val="24"/>
        </w:rPr>
        <w:t xml:space="preserve"> </w:t>
      </w:r>
      <w:r>
        <w:rPr>
          <w:sz w:val="24"/>
        </w:rPr>
        <w:t>года), авт. О.А.Соломенникова издательство</w:t>
      </w:r>
      <w:r>
        <w:rPr>
          <w:spacing w:val="40"/>
          <w:sz w:val="24"/>
        </w:rPr>
        <w:t xml:space="preserve"> </w:t>
      </w:r>
      <w:r>
        <w:rPr>
          <w:sz w:val="24"/>
        </w:rPr>
        <w:t>Мозаика – Синтез, М., 2016год</w:t>
      </w:r>
    </w:p>
    <w:p w:rsidR="000664B2" w:rsidRDefault="00CF43C2">
      <w:pPr>
        <w:pStyle w:val="a5"/>
        <w:numPr>
          <w:ilvl w:val="0"/>
          <w:numId w:val="125"/>
        </w:numPr>
        <w:tabs>
          <w:tab w:val="left" w:pos="1643"/>
        </w:tabs>
        <w:spacing w:line="276" w:lineRule="auto"/>
        <w:ind w:right="847" w:firstLine="0"/>
        <w:jc w:val="left"/>
        <w:rPr>
          <w:sz w:val="24"/>
        </w:rPr>
      </w:pPr>
      <w:r>
        <w:rPr>
          <w:sz w:val="24"/>
        </w:rPr>
        <w:t>«Ознакомление</w:t>
      </w:r>
      <w:r>
        <w:rPr>
          <w:spacing w:val="80"/>
          <w:w w:val="150"/>
          <w:sz w:val="24"/>
        </w:rPr>
        <w:t xml:space="preserve"> </w:t>
      </w:r>
      <w:r>
        <w:rPr>
          <w:sz w:val="24"/>
        </w:rPr>
        <w:t>с</w:t>
      </w:r>
      <w:r>
        <w:rPr>
          <w:spacing w:val="80"/>
          <w:w w:val="150"/>
          <w:sz w:val="24"/>
        </w:rPr>
        <w:t xml:space="preserve"> </w:t>
      </w:r>
      <w:r>
        <w:rPr>
          <w:sz w:val="24"/>
        </w:rPr>
        <w:t>природой</w:t>
      </w:r>
      <w:r>
        <w:rPr>
          <w:spacing w:val="80"/>
          <w:w w:val="150"/>
          <w:sz w:val="24"/>
        </w:rPr>
        <w:t xml:space="preserve"> </w:t>
      </w:r>
      <w:r>
        <w:rPr>
          <w:sz w:val="24"/>
        </w:rPr>
        <w:t>в</w:t>
      </w:r>
      <w:r>
        <w:rPr>
          <w:spacing w:val="80"/>
          <w:w w:val="150"/>
          <w:sz w:val="24"/>
        </w:rPr>
        <w:t xml:space="preserve"> </w:t>
      </w:r>
      <w:r>
        <w:rPr>
          <w:sz w:val="24"/>
        </w:rPr>
        <w:t>детском</w:t>
      </w:r>
      <w:r>
        <w:rPr>
          <w:spacing w:val="80"/>
          <w:w w:val="150"/>
          <w:sz w:val="24"/>
        </w:rPr>
        <w:t xml:space="preserve"> </w:t>
      </w:r>
      <w:r>
        <w:rPr>
          <w:sz w:val="24"/>
        </w:rPr>
        <w:t>саду».</w:t>
      </w:r>
      <w:r>
        <w:rPr>
          <w:spacing w:val="80"/>
          <w:w w:val="150"/>
          <w:sz w:val="24"/>
        </w:rPr>
        <w:t xml:space="preserve"> </w:t>
      </w:r>
      <w:r>
        <w:rPr>
          <w:sz w:val="24"/>
        </w:rPr>
        <w:t>Младшая</w:t>
      </w:r>
      <w:r>
        <w:rPr>
          <w:spacing w:val="80"/>
          <w:w w:val="150"/>
          <w:sz w:val="24"/>
        </w:rPr>
        <w:t xml:space="preserve"> </w:t>
      </w:r>
      <w:r>
        <w:rPr>
          <w:sz w:val="24"/>
        </w:rPr>
        <w:t>группа</w:t>
      </w:r>
      <w:r>
        <w:rPr>
          <w:spacing w:val="80"/>
          <w:w w:val="150"/>
          <w:sz w:val="24"/>
        </w:rPr>
        <w:t xml:space="preserve"> </w:t>
      </w:r>
      <w:r>
        <w:rPr>
          <w:sz w:val="24"/>
        </w:rPr>
        <w:t>(3-4года),</w:t>
      </w:r>
      <w:r>
        <w:rPr>
          <w:spacing w:val="80"/>
          <w:w w:val="150"/>
          <w:sz w:val="24"/>
        </w:rPr>
        <w:t xml:space="preserve"> </w:t>
      </w:r>
      <w:r>
        <w:rPr>
          <w:sz w:val="24"/>
        </w:rPr>
        <w:t>авт. О.А.Соломенникова, издательство</w:t>
      </w:r>
      <w:r>
        <w:rPr>
          <w:spacing w:val="40"/>
          <w:sz w:val="24"/>
        </w:rPr>
        <w:t xml:space="preserve"> </w:t>
      </w:r>
      <w:r>
        <w:rPr>
          <w:sz w:val="24"/>
        </w:rPr>
        <w:t>Мозаика – Синтез, М., 2016год</w:t>
      </w:r>
    </w:p>
    <w:p w:rsidR="000664B2" w:rsidRDefault="00CF43C2">
      <w:pPr>
        <w:pStyle w:val="a5"/>
        <w:numPr>
          <w:ilvl w:val="0"/>
          <w:numId w:val="125"/>
        </w:numPr>
        <w:tabs>
          <w:tab w:val="left" w:pos="1667"/>
          <w:tab w:val="left" w:pos="3475"/>
          <w:tab w:val="left" w:pos="3787"/>
          <w:tab w:val="left" w:pos="4981"/>
          <w:tab w:val="left" w:pos="5307"/>
          <w:tab w:val="left" w:pos="6339"/>
          <w:tab w:val="left" w:pos="7178"/>
          <w:tab w:val="left" w:pos="8243"/>
          <w:tab w:val="left" w:pos="9154"/>
          <w:tab w:val="left" w:pos="10248"/>
        </w:tabs>
        <w:spacing w:line="276" w:lineRule="auto"/>
        <w:ind w:right="846" w:firstLine="0"/>
        <w:jc w:val="left"/>
        <w:rPr>
          <w:sz w:val="24"/>
        </w:rPr>
      </w:pPr>
      <w:r>
        <w:rPr>
          <w:spacing w:val="-2"/>
          <w:sz w:val="24"/>
        </w:rPr>
        <w:t>«Ознакомление</w:t>
      </w:r>
      <w:r>
        <w:rPr>
          <w:sz w:val="24"/>
        </w:rPr>
        <w:tab/>
      </w:r>
      <w:r>
        <w:rPr>
          <w:spacing w:val="-10"/>
          <w:sz w:val="24"/>
        </w:rPr>
        <w:t>с</w:t>
      </w:r>
      <w:r>
        <w:rPr>
          <w:sz w:val="24"/>
        </w:rPr>
        <w:tab/>
      </w:r>
      <w:r>
        <w:rPr>
          <w:spacing w:val="-2"/>
          <w:sz w:val="24"/>
        </w:rPr>
        <w:t>природой</w:t>
      </w:r>
      <w:r>
        <w:rPr>
          <w:sz w:val="24"/>
        </w:rPr>
        <w:tab/>
      </w:r>
      <w:r>
        <w:rPr>
          <w:spacing w:val="-10"/>
          <w:sz w:val="24"/>
        </w:rPr>
        <w:t>в</w:t>
      </w:r>
      <w:r>
        <w:rPr>
          <w:sz w:val="24"/>
        </w:rPr>
        <w:tab/>
      </w:r>
      <w:r>
        <w:rPr>
          <w:spacing w:val="-2"/>
          <w:sz w:val="24"/>
        </w:rPr>
        <w:t>детском</w:t>
      </w:r>
      <w:r>
        <w:rPr>
          <w:sz w:val="24"/>
        </w:rPr>
        <w:tab/>
      </w:r>
      <w:r>
        <w:rPr>
          <w:spacing w:val="-2"/>
          <w:sz w:val="24"/>
        </w:rPr>
        <w:t>саду».</w:t>
      </w:r>
      <w:r>
        <w:rPr>
          <w:sz w:val="24"/>
        </w:rPr>
        <w:tab/>
      </w:r>
      <w:r>
        <w:rPr>
          <w:spacing w:val="-2"/>
          <w:sz w:val="24"/>
        </w:rPr>
        <w:t>Средняя</w:t>
      </w:r>
      <w:r>
        <w:rPr>
          <w:sz w:val="24"/>
        </w:rPr>
        <w:tab/>
      </w:r>
      <w:r>
        <w:rPr>
          <w:spacing w:val="-2"/>
          <w:sz w:val="24"/>
        </w:rPr>
        <w:t>группа</w:t>
      </w:r>
      <w:r>
        <w:rPr>
          <w:sz w:val="24"/>
        </w:rPr>
        <w:tab/>
      </w:r>
      <w:r>
        <w:rPr>
          <w:spacing w:val="-2"/>
          <w:sz w:val="24"/>
        </w:rPr>
        <w:t>(4-5лет),</w:t>
      </w:r>
      <w:r>
        <w:rPr>
          <w:sz w:val="24"/>
        </w:rPr>
        <w:tab/>
      </w:r>
      <w:r>
        <w:rPr>
          <w:spacing w:val="-4"/>
          <w:sz w:val="24"/>
        </w:rPr>
        <w:t xml:space="preserve">авт. </w:t>
      </w:r>
      <w:r>
        <w:rPr>
          <w:sz w:val="24"/>
        </w:rPr>
        <w:t>О.А.Соломенникова, издательство</w:t>
      </w:r>
      <w:r>
        <w:rPr>
          <w:spacing w:val="40"/>
          <w:sz w:val="24"/>
        </w:rPr>
        <w:t xml:space="preserve"> </w:t>
      </w:r>
      <w:r>
        <w:rPr>
          <w:sz w:val="24"/>
        </w:rPr>
        <w:t>Мозаика – Синтез, М., 2016год</w:t>
      </w:r>
    </w:p>
    <w:p w:rsidR="000664B2" w:rsidRDefault="00CF43C2">
      <w:pPr>
        <w:pStyle w:val="a5"/>
        <w:numPr>
          <w:ilvl w:val="0"/>
          <w:numId w:val="125"/>
        </w:numPr>
        <w:tabs>
          <w:tab w:val="left" w:pos="1714"/>
          <w:tab w:val="left" w:pos="3821"/>
          <w:tab w:val="left" w:pos="7173"/>
          <w:tab w:val="left" w:pos="8267"/>
          <w:tab w:val="left" w:pos="9164"/>
        </w:tabs>
        <w:spacing w:before="3" w:line="276" w:lineRule="auto"/>
        <w:ind w:right="846" w:firstLine="62"/>
        <w:jc w:val="left"/>
        <w:rPr>
          <w:sz w:val="24"/>
        </w:rPr>
      </w:pPr>
      <w:r>
        <w:rPr>
          <w:sz w:val="24"/>
        </w:rPr>
        <w:t>«Ознакомление</w:t>
      </w:r>
      <w:r>
        <w:rPr>
          <w:spacing w:val="80"/>
          <w:sz w:val="24"/>
        </w:rPr>
        <w:t xml:space="preserve"> </w:t>
      </w:r>
      <w:r>
        <w:rPr>
          <w:sz w:val="24"/>
        </w:rPr>
        <w:t>с</w:t>
      </w:r>
      <w:r>
        <w:rPr>
          <w:sz w:val="24"/>
        </w:rPr>
        <w:tab/>
        <w:t>природой</w:t>
      </w:r>
      <w:r>
        <w:rPr>
          <w:spacing w:val="80"/>
          <w:sz w:val="24"/>
        </w:rPr>
        <w:t xml:space="preserve"> </w:t>
      </w:r>
      <w:r>
        <w:rPr>
          <w:sz w:val="24"/>
        </w:rPr>
        <w:t>в</w:t>
      </w:r>
      <w:r>
        <w:rPr>
          <w:spacing w:val="80"/>
          <w:sz w:val="24"/>
        </w:rPr>
        <w:t xml:space="preserve"> </w:t>
      </w:r>
      <w:r>
        <w:rPr>
          <w:sz w:val="24"/>
        </w:rPr>
        <w:t>детском</w:t>
      </w:r>
      <w:r>
        <w:rPr>
          <w:spacing w:val="80"/>
          <w:sz w:val="24"/>
        </w:rPr>
        <w:t xml:space="preserve"> </w:t>
      </w:r>
      <w:r>
        <w:rPr>
          <w:sz w:val="24"/>
        </w:rPr>
        <w:t>саду».</w:t>
      </w:r>
      <w:r>
        <w:rPr>
          <w:sz w:val="24"/>
        </w:rPr>
        <w:tab/>
      </w:r>
      <w:r>
        <w:rPr>
          <w:spacing w:val="-2"/>
          <w:sz w:val="24"/>
        </w:rPr>
        <w:t>Старшая</w:t>
      </w:r>
      <w:r>
        <w:rPr>
          <w:sz w:val="24"/>
        </w:rPr>
        <w:tab/>
      </w:r>
      <w:r>
        <w:rPr>
          <w:spacing w:val="-2"/>
          <w:sz w:val="24"/>
        </w:rPr>
        <w:t>группа</w:t>
      </w:r>
      <w:r>
        <w:rPr>
          <w:sz w:val="24"/>
        </w:rPr>
        <w:tab/>
        <w:t>(5-6лет),</w:t>
      </w:r>
      <w:r>
        <w:rPr>
          <w:spacing w:val="80"/>
          <w:sz w:val="24"/>
        </w:rPr>
        <w:t xml:space="preserve"> </w:t>
      </w:r>
      <w:r>
        <w:rPr>
          <w:sz w:val="24"/>
        </w:rPr>
        <w:t>авт. О.А.Соломенникова, издательство</w:t>
      </w:r>
      <w:r>
        <w:rPr>
          <w:spacing w:val="40"/>
          <w:sz w:val="24"/>
        </w:rPr>
        <w:t xml:space="preserve"> </w:t>
      </w:r>
      <w:r>
        <w:rPr>
          <w:sz w:val="24"/>
        </w:rPr>
        <w:t>Мозаика – Синтез, М., 2016год</w:t>
      </w:r>
    </w:p>
    <w:p w:rsidR="000664B2" w:rsidRDefault="00CF43C2">
      <w:pPr>
        <w:pStyle w:val="a5"/>
        <w:numPr>
          <w:ilvl w:val="0"/>
          <w:numId w:val="125"/>
        </w:numPr>
        <w:tabs>
          <w:tab w:val="left" w:pos="1518"/>
        </w:tabs>
        <w:spacing w:line="276" w:lineRule="auto"/>
        <w:ind w:right="846" w:firstLine="0"/>
        <w:jc w:val="left"/>
        <w:rPr>
          <w:sz w:val="24"/>
        </w:rPr>
      </w:pPr>
      <w:r>
        <w:rPr>
          <w:sz w:val="24"/>
        </w:rPr>
        <w:t>«Ознакомление</w:t>
      </w:r>
      <w:r>
        <w:rPr>
          <w:spacing w:val="-2"/>
          <w:sz w:val="24"/>
        </w:rPr>
        <w:t xml:space="preserve"> </w:t>
      </w:r>
      <w:r>
        <w:rPr>
          <w:sz w:val="24"/>
        </w:rPr>
        <w:t>с</w:t>
      </w:r>
      <w:r>
        <w:rPr>
          <w:spacing w:val="-2"/>
          <w:sz w:val="24"/>
        </w:rPr>
        <w:t xml:space="preserve"> </w:t>
      </w:r>
      <w:r>
        <w:rPr>
          <w:sz w:val="24"/>
        </w:rPr>
        <w:t>природой в детском саду». Подготовительная</w:t>
      </w:r>
      <w:r>
        <w:rPr>
          <w:spacing w:val="-1"/>
          <w:sz w:val="24"/>
        </w:rPr>
        <w:t xml:space="preserve"> </w:t>
      </w:r>
      <w:r>
        <w:rPr>
          <w:sz w:val="24"/>
        </w:rPr>
        <w:t>к</w:t>
      </w:r>
      <w:r>
        <w:rPr>
          <w:spacing w:val="-7"/>
          <w:sz w:val="24"/>
        </w:rPr>
        <w:t xml:space="preserve"> </w:t>
      </w:r>
      <w:r>
        <w:rPr>
          <w:sz w:val="24"/>
        </w:rPr>
        <w:t>школе</w:t>
      </w:r>
      <w:r>
        <w:rPr>
          <w:spacing w:val="-7"/>
          <w:sz w:val="24"/>
        </w:rPr>
        <w:t xml:space="preserve"> </w:t>
      </w:r>
      <w:r>
        <w:rPr>
          <w:sz w:val="24"/>
        </w:rPr>
        <w:t>группа</w:t>
      </w:r>
      <w:r>
        <w:rPr>
          <w:spacing w:val="-2"/>
          <w:sz w:val="24"/>
        </w:rPr>
        <w:t xml:space="preserve"> </w:t>
      </w:r>
      <w:r>
        <w:rPr>
          <w:sz w:val="24"/>
        </w:rPr>
        <w:t>(6-7лет), авт. О.А.Соломенникова, издательство</w:t>
      </w:r>
      <w:r>
        <w:rPr>
          <w:spacing w:val="40"/>
          <w:sz w:val="24"/>
        </w:rPr>
        <w:t xml:space="preserve"> </w:t>
      </w:r>
      <w:r>
        <w:rPr>
          <w:sz w:val="24"/>
        </w:rPr>
        <w:t>Мозаика – Синтез, М., 2017год</w:t>
      </w:r>
    </w:p>
    <w:p w:rsidR="000664B2" w:rsidRDefault="000664B2">
      <w:pPr>
        <w:pStyle w:val="a4"/>
        <w:spacing w:before="43"/>
        <w:ind w:left="0"/>
        <w:jc w:val="left"/>
      </w:pPr>
    </w:p>
    <w:p w:rsidR="000664B2" w:rsidRDefault="00CF43C2">
      <w:pPr>
        <w:pStyle w:val="3"/>
        <w:spacing w:before="1"/>
      </w:pPr>
      <w:r>
        <w:t>Познавательное</w:t>
      </w:r>
      <w:r>
        <w:rPr>
          <w:spacing w:val="-7"/>
        </w:rPr>
        <w:t xml:space="preserve"> </w:t>
      </w:r>
      <w:r>
        <w:t>направление</w:t>
      </w:r>
      <w:r>
        <w:rPr>
          <w:spacing w:val="-15"/>
        </w:rPr>
        <w:t xml:space="preserve"> </w:t>
      </w:r>
      <w:r>
        <w:rPr>
          <w:spacing w:val="-2"/>
        </w:rPr>
        <w:t>воспитания.</w:t>
      </w:r>
    </w:p>
    <w:p w:rsidR="000664B2" w:rsidRDefault="00CF43C2">
      <w:pPr>
        <w:pStyle w:val="a4"/>
        <w:spacing w:before="36"/>
      </w:pPr>
      <w:r>
        <w:t>l)Цель</w:t>
      </w:r>
      <w:r>
        <w:rPr>
          <w:spacing w:val="59"/>
          <w:w w:val="150"/>
        </w:rPr>
        <w:t xml:space="preserve"> </w:t>
      </w:r>
      <w:r>
        <w:t>познавательного</w:t>
      </w:r>
      <w:r>
        <w:rPr>
          <w:spacing w:val="69"/>
          <w:w w:val="150"/>
        </w:rPr>
        <w:t xml:space="preserve"> </w:t>
      </w:r>
      <w:r>
        <w:t>направления</w:t>
      </w:r>
      <w:r>
        <w:rPr>
          <w:spacing w:val="64"/>
        </w:rPr>
        <w:t xml:space="preserve"> </w:t>
      </w:r>
      <w:r>
        <w:t>воспитания-</w:t>
      </w:r>
      <w:r>
        <w:rPr>
          <w:spacing w:val="34"/>
        </w:rPr>
        <w:t xml:space="preserve"> </w:t>
      </w:r>
      <w:r>
        <w:t>формирование</w:t>
      </w:r>
      <w:r>
        <w:rPr>
          <w:spacing w:val="60"/>
          <w:w w:val="150"/>
        </w:rPr>
        <w:t xml:space="preserve"> </w:t>
      </w:r>
      <w:r>
        <w:t>ценности</w:t>
      </w:r>
      <w:r>
        <w:rPr>
          <w:spacing w:val="26"/>
        </w:rPr>
        <w:t xml:space="preserve"> </w:t>
      </w:r>
      <w:r>
        <w:rPr>
          <w:spacing w:val="-2"/>
        </w:rPr>
        <w:t>познания.</w:t>
      </w:r>
    </w:p>
    <w:p w:rsidR="000664B2" w:rsidRDefault="00CF43C2">
      <w:pPr>
        <w:pStyle w:val="a5"/>
        <w:numPr>
          <w:ilvl w:val="0"/>
          <w:numId w:val="126"/>
        </w:numPr>
        <w:tabs>
          <w:tab w:val="left" w:pos="1595"/>
        </w:tabs>
        <w:spacing w:before="41" w:line="276" w:lineRule="auto"/>
        <w:ind w:right="844" w:firstLine="0"/>
        <w:jc w:val="both"/>
        <w:rPr>
          <w:sz w:val="24"/>
        </w:rPr>
      </w:pPr>
      <w:r>
        <w:rPr>
          <w:w w:val="110"/>
          <w:sz w:val="24"/>
        </w:rPr>
        <w:t>Ценность</w:t>
      </w:r>
      <w:r>
        <w:rPr>
          <w:w w:val="180"/>
          <w:sz w:val="24"/>
        </w:rPr>
        <w:t xml:space="preserve"> - </w:t>
      </w:r>
      <w:r>
        <w:rPr>
          <w:w w:val="110"/>
          <w:sz w:val="24"/>
        </w:rPr>
        <w:t>познание</w:t>
      </w:r>
      <w:r>
        <w:rPr>
          <w:spacing w:val="40"/>
          <w:w w:val="110"/>
          <w:sz w:val="24"/>
        </w:rPr>
        <w:t xml:space="preserve"> </w:t>
      </w:r>
      <w:r>
        <w:rPr>
          <w:w w:val="110"/>
          <w:sz w:val="24"/>
        </w:rPr>
        <w:t>лежит</w:t>
      </w:r>
      <w:r>
        <w:rPr>
          <w:spacing w:val="40"/>
          <w:w w:val="110"/>
          <w:sz w:val="24"/>
        </w:rPr>
        <w:t xml:space="preserve"> </w:t>
      </w:r>
      <w:r>
        <w:rPr>
          <w:w w:val="110"/>
          <w:sz w:val="24"/>
        </w:rPr>
        <w:t>в</w:t>
      </w:r>
      <w:r>
        <w:rPr>
          <w:spacing w:val="40"/>
          <w:w w:val="110"/>
          <w:sz w:val="24"/>
        </w:rPr>
        <w:t xml:space="preserve"> </w:t>
      </w:r>
      <w:r>
        <w:rPr>
          <w:w w:val="110"/>
          <w:sz w:val="24"/>
        </w:rPr>
        <w:t>основе</w:t>
      </w:r>
      <w:r>
        <w:rPr>
          <w:spacing w:val="40"/>
          <w:w w:val="110"/>
          <w:sz w:val="24"/>
        </w:rPr>
        <w:t xml:space="preserve"> </w:t>
      </w:r>
      <w:r>
        <w:rPr>
          <w:w w:val="110"/>
          <w:sz w:val="24"/>
        </w:rPr>
        <w:t>познавательного</w:t>
      </w:r>
      <w:r>
        <w:rPr>
          <w:spacing w:val="40"/>
          <w:w w:val="110"/>
          <w:sz w:val="24"/>
        </w:rPr>
        <w:t xml:space="preserve"> </w:t>
      </w:r>
      <w:r>
        <w:rPr>
          <w:w w:val="110"/>
          <w:sz w:val="24"/>
        </w:rPr>
        <w:t xml:space="preserve">направления </w:t>
      </w:r>
      <w:r>
        <w:rPr>
          <w:spacing w:val="-2"/>
          <w:w w:val="110"/>
          <w:sz w:val="24"/>
        </w:rPr>
        <w:t>воспитания.</w:t>
      </w:r>
    </w:p>
    <w:p w:rsidR="000664B2" w:rsidRDefault="00CF43C2">
      <w:pPr>
        <w:pStyle w:val="a5"/>
        <w:numPr>
          <w:ilvl w:val="0"/>
          <w:numId w:val="126"/>
        </w:numPr>
        <w:tabs>
          <w:tab w:val="left" w:pos="1542"/>
          <w:tab w:val="left" w:pos="8328"/>
        </w:tabs>
        <w:spacing w:before="3" w:line="276" w:lineRule="auto"/>
        <w:ind w:right="841" w:firstLine="0"/>
        <w:jc w:val="both"/>
        <w:rPr>
          <w:sz w:val="24"/>
        </w:rPr>
      </w:pPr>
      <w:r>
        <w:rPr>
          <w:sz w:val="24"/>
        </w:rPr>
        <w:t>В</w:t>
      </w:r>
      <w:r>
        <w:rPr>
          <w:spacing w:val="40"/>
          <w:sz w:val="24"/>
        </w:rPr>
        <w:t xml:space="preserve"> </w:t>
      </w:r>
      <w:r>
        <w:rPr>
          <w:sz w:val="24"/>
        </w:rPr>
        <w:t>ДОО</w:t>
      </w:r>
      <w:r>
        <w:rPr>
          <w:spacing w:val="80"/>
          <w:sz w:val="24"/>
        </w:rPr>
        <w:t xml:space="preserve">  </w:t>
      </w:r>
      <w:r>
        <w:rPr>
          <w:sz w:val="24"/>
        </w:rPr>
        <w:t>проблема</w:t>
      </w:r>
      <w:r>
        <w:rPr>
          <w:spacing w:val="-5"/>
          <w:sz w:val="24"/>
        </w:rPr>
        <w:t xml:space="preserve"> </w:t>
      </w:r>
      <w:r>
        <w:rPr>
          <w:sz w:val="24"/>
        </w:rPr>
        <w:t>воспитания</w:t>
      </w:r>
      <w:r>
        <w:rPr>
          <w:spacing w:val="80"/>
          <w:w w:val="150"/>
          <w:sz w:val="24"/>
        </w:rPr>
        <w:t xml:space="preserve">  </w:t>
      </w:r>
      <w:r>
        <w:rPr>
          <w:sz w:val="24"/>
        </w:rPr>
        <w:t>у</w:t>
      </w:r>
      <w:r>
        <w:rPr>
          <w:spacing w:val="40"/>
          <w:sz w:val="24"/>
        </w:rPr>
        <w:t xml:space="preserve">  </w:t>
      </w:r>
      <w:r>
        <w:rPr>
          <w:sz w:val="24"/>
        </w:rPr>
        <w:t>и</w:t>
      </w:r>
      <w:r>
        <w:rPr>
          <w:spacing w:val="40"/>
          <w:sz w:val="24"/>
        </w:rPr>
        <w:t xml:space="preserve">  </w:t>
      </w:r>
      <w:r>
        <w:rPr>
          <w:sz w:val="24"/>
        </w:rPr>
        <w:t>детей</w:t>
      </w:r>
      <w:r>
        <w:rPr>
          <w:spacing w:val="40"/>
          <w:sz w:val="24"/>
        </w:rPr>
        <w:t xml:space="preserve">  </w:t>
      </w:r>
      <w:r>
        <w:rPr>
          <w:sz w:val="24"/>
        </w:rPr>
        <w:t>познавательной</w:t>
      </w:r>
      <w:r>
        <w:rPr>
          <w:spacing w:val="40"/>
          <w:sz w:val="24"/>
        </w:rPr>
        <w:t xml:space="preserve">  </w:t>
      </w:r>
      <w:r>
        <w:rPr>
          <w:sz w:val="24"/>
        </w:rPr>
        <w:t>активности охватывает</w:t>
      </w:r>
      <w:r>
        <w:rPr>
          <w:spacing w:val="80"/>
          <w:sz w:val="24"/>
        </w:rPr>
        <w:t xml:space="preserve"> </w:t>
      </w:r>
      <w:r>
        <w:rPr>
          <w:sz w:val="24"/>
        </w:rPr>
        <w:t>все</w:t>
      </w:r>
      <w:r>
        <w:rPr>
          <w:spacing w:val="80"/>
          <w:sz w:val="24"/>
        </w:rPr>
        <w:t xml:space="preserve"> </w:t>
      </w:r>
      <w:r>
        <w:rPr>
          <w:sz w:val="24"/>
        </w:rPr>
        <w:t>стороны</w:t>
      </w:r>
      <w:r>
        <w:rPr>
          <w:spacing w:val="80"/>
          <w:sz w:val="24"/>
        </w:rPr>
        <w:t xml:space="preserve"> </w:t>
      </w:r>
      <w:r>
        <w:rPr>
          <w:sz w:val="24"/>
        </w:rPr>
        <w:t>воспитательного</w:t>
      </w:r>
      <w:r>
        <w:rPr>
          <w:spacing w:val="80"/>
          <w:sz w:val="24"/>
        </w:rPr>
        <w:t xml:space="preserve"> </w:t>
      </w:r>
      <w:r>
        <w:rPr>
          <w:sz w:val="24"/>
        </w:rPr>
        <w:t>процесса</w:t>
      </w:r>
      <w:r>
        <w:rPr>
          <w:spacing w:val="80"/>
          <w:sz w:val="24"/>
        </w:rPr>
        <w:t xml:space="preserve"> </w:t>
      </w:r>
      <w:r>
        <w:rPr>
          <w:sz w:val="24"/>
        </w:rPr>
        <w:t>и</w:t>
      </w:r>
      <w:r>
        <w:rPr>
          <w:spacing w:val="80"/>
          <w:sz w:val="24"/>
        </w:rPr>
        <w:t xml:space="preserve"> </w:t>
      </w:r>
      <w:r>
        <w:rPr>
          <w:sz w:val="24"/>
        </w:rPr>
        <w:t>является</w:t>
      </w:r>
      <w:r>
        <w:rPr>
          <w:spacing w:val="80"/>
          <w:sz w:val="24"/>
        </w:rPr>
        <w:t xml:space="preserve"> </w:t>
      </w:r>
      <w:r>
        <w:rPr>
          <w:sz w:val="24"/>
        </w:rPr>
        <w:t>непременным условием</w:t>
      </w:r>
      <w:r>
        <w:rPr>
          <w:spacing w:val="80"/>
          <w:w w:val="150"/>
          <w:sz w:val="24"/>
        </w:rPr>
        <w:t xml:space="preserve"> </w:t>
      </w:r>
      <w:r>
        <w:rPr>
          <w:sz w:val="24"/>
        </w:rPr>
        <w:t>формирования</w:t>
      </w:r>
      <w:r>
        <w:rPr>
          <w:spacing w:val="80"/>
          <w:w w:val="150"/>
          <w:sz w:val="24"/>
        </w:rPr>
        <w:t xml:space="preserve"> </w:t>
      </w:r>
      <w:r>
        <w:rPr>
          <w:sz w:val="24"/>
        </w:rPr>
        <w:t>умственных</w:t>
      </w:r>
      <w:r>
        <w:rPr>
          <w:spacing w:val="80"/>
          <w:sz w:val="24"/>
        </w:rPr>
        <w:t xml:space="preserve"> </w:t>
      </w:r>
      <w:r>
        <w:rPr>
          <w:sz w:val="24"/>
        </w:rPr>
        <w:t>качеств</w:t>
      </w:r>
      <w:r>
        <w:rPr>
          <w:spacing w:val="80"/>
          <w:w w:val="150"/>
          <w:sz w:val="24"/>
        </w:rPr>
        <w:t xml:space="preserve"> </w:t>
      </w:r>
      <w:r>
        <w:rPr>
          <w:sz w:val="24"/>
        </w:rPr>
        <w:t>личности,</w:t>
      </w:r>
      <w:r>
        <w:rPr>
          <w:sz w:val="24"/>
        </w:rPr>
        <w:tab/>
        <w:t>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0664B2" w:rsidRDefault="00CF43C2">
      <w:pPr>
        <w:pStyle w:val="a5"/>
        <w:numPr>
          <w:ilvl w:val="0"/>
          <w:numId w:val="126"/>
        </w:numPr>
        <w:tabs>
          <w:tab w:val="left" w:pos="1700"/>
        </w:tabs>
        <w:spacing w:line="278" w:lineRule="auto"/>
        <w:ind w:right="842" w:firstLine="124"/>
        <w:jc w:val="both"/>
        <w:rPr>
          <w:sz w:val="24"/>
        </w:rPr>
      </w:pPr>
      <w:r>
        <w:rPr>
          <w:sz w:val="24"/>
        </w:rPr>
        <w:t>Значимым</w:t>
      </w:r>
      <w:r>
        <w:rPr>
          <w:spacing w:val="80"/>
          <w:sz w:val="24"/>
        </w:rPr>
        <w:t xml:space="preserve">  </w:t>
      </w:r>
      <w:r>
        <w:rPr>
          <w:sz w:val="24"/>
        </w:rPr>
        <w:t>является</w:t>
      </w:r>
      <w:r>
        <w:rPr>
          <w:spacing w:val="80"/>
          <w:sz w:val="24"/>
        </w:rPr>
        <w:t xml:space="preserve">  </w:t>
      </w:r>
      <w:r>
        <w:rPr>
          <w:sz w:val="24"/>
        </w:rPr>
        <w:t>воспитание</w:t>
      </w:r>
      <w:r>
        <w:rPr>
          <w:spacing w:val="40"/>
          <w:sz w:val="24"/>
        </w:rPr>
        <w:t xml:space="preserve">  </w:t>
      </w:r>
      <w:r>
        <w:rPr>
          <w:sz w:val="24"/>
        </w:rPr>
        <w:t>у</w:t>
      </w:r>
      <w:r>
        <w:rPr>
          <w:spacing w:val="80"/>
          <w:sz w:val="24"/>
        </w:rPr>
        <w:t xml:space="preserve">  </w:t>
      </w:r>
      <w:r>
        <w:rPr>
          <w:sz w:val="24"/>
        </w:rPr>
        <w:t>ребёнка</w:t>
      </w:r>
      <w:r>
        <w:rPr>
          <w:spacing w:val="80"/>
          <w:sz w:val="24"/>
        </w:rPr>
        <w:t xml:space="preserve">  </w:t>
      </w:r>
      <w:r>
        <w:rPr>
          <w:sz w:val="24"/>
        </w:rPr>
        <w:t>стремления</w:t>
      </w:r>
      <w:r>
        <w:rPr>
          <w:spacing w:val="80"/>
          <w:sz w:val="24"/>
        </w:rPr>
        <w:t xml:space="preserve">  </w:t>
      </w:r>
      <w:r>
        <w:rPr>
          <w:sz w:val="24"/>
        </w:rPr>
        <w:t>к</w:t>
      </w:r>
      <w:r>
        <w:rPr>
          <w:spacing w:val="80"/>
          <w:sz w:val="24"/>
        </w:rPr>
        <w:t xml:space="preserve">  </w:t>
      </w:r>
      <w:r>
        <w:rPr>
          <w:sz w:val="24"/>
        </w:rPr>
        <w:t>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0664B2" w:rsidRDefault="00CF43C2">
      <w:pPr>
        <w:pStyle w:val="2"/>
        <w:ind w:left="1832"/>
      </w:pPr>
      <w:r>
        <w:t>Методические</w:t>
      </w:r>
      <w:r>
        <w:rPr>
          <w:spacing w:val="-1"/>
        </w:rPr>
        <w:t xml:space="preserve"> </w:t>
      </w:r>
      <w:r>
        <w:rPr>
          <w:spacing w:val="-2"/>
        </w:rPr>
        <w:t>материалы</w:t>
      </w:r>
    </w:p>
    <w:p w:rsidR="000664B2" w:rsidRDefault="00CF43C2">
      <w:pPr>
        <w:spacing w:before="38"/>
        <w:ind w:left="1274"/>
        <w:jc w:val="both"/>
        <w:rPr>
          <w:b/>
          <w:i/>
          <w:sz w:val="24"/>
        </w:rPr>
      </w:pPr>
      <w:r>
        <w:rPr>
          <w:b/>
          <w:i/>
          <w:sz w:val="24"/>
        </w:rPr>
        <w:t>ОО</w:t>
      </w:r>
      <w:r>
        <w:rPr>
          <w:b/>
          <w:i/>
          <w:spacing w:val="-6"/>
          <w:sz w:val="24"/>
        </w:rPr>
        <w:t xml:space="preserve"> </w:t>
      </w:r>
      <w:r>
        <w:rPr>
          <w:b/>
          <w:i/>
          <w:sz w:val="24"/>
        </w:rPr>
        <w:t>«ПОЗНАВАТЕЛЬНОЕ</w:t>
      </w:r>
      <w:r>
        <w:rPr>
          <w:b/>
          <w:i/>
          <w:spacing w:val="-5"/>
          <w:sz w:val="24"/>
        </w:rPr>
        <w:t xml:space="preserve"> </w:t>
      </w:r>
      <w:r>
        <w:rPr>
          <w:b/>
          <w:i/>
          <w:spacing w:val="-2"/>
          <w:sz w:val="24"/>
        </w:rPr>
        <w:t>РАЗВИТИЕ»</w:t>
      </w:r>
    </w:p>
    <w:p w:rsidR="000664B2" w:rsidRDefault="00CF43C2">
      <w:pPr>
        <w:pStyle w:val="2"/>
        <w:spacing w:before="41"/>
        <w:jc w:val="left"/>
      </w:pPr>
      <w:r>
        <w:t>Развитие</w:t>
      </w:r>
      <w:r>
        <w:rPr>
          <w:spacing w:val="-10"/>
        </w:rPr>
        <w:t xml:space="preserve"> </w:t>
      </w:r>
      <w:r>
        <w:t>познавательно-исследовской</w:t>
      </w:r>
      <w:r>
        <w:rPr>
          <w:spacing w:val="-6"/>
        </w:rPr>
        <w:t xml:space="preserve"> </w:t>
      </w:r>
      <w:r>
        <w:rPr>
          <w:spacing w:val="-2"/>
        </w:rPr>
        <w:t>деятельности</w:t>
      </w:r>
    </w:p>
    <w:p w:rsidR="000664B2" w:rsidRDefault="00CF43C2">
      <w:pPr>
        <w:pStyle w:val="a5"/>
        <w:numPr>
          <w:ilvl w:val="0"/>
          <w:numId w:val="127"/>
        </w:numPr>
        <w:tabs>
          <w:tab w:val="left" w:pos="1720"/>
          <w:tab w:val="left" w:pos="5623"/>
          <w:tab w:val="left" w:pos="7238"/>
          <w:tab w:val="left" w:pos="8993"/>
          <w:tab w:val="left" w:pos="10253"/>
        </w:tabs>
        <w:spacing w:before="36" w:line="276" w:lineRule="auto"/>
        <w:ind w:right="844" w:firstLine="0"/>
        <w:rPr>
          <w:sz w:val="24"/>
        </w:rPr>
      </w:pPr>
      <w:r>
        <w:rPr>
          <w:spacing w:val="-2"/>
          <w:sz w:val="24"/>
        </w:rPr>
        <w:t>«Познавательно-исследовательская</w:t>
      </w:r>
      <w:r>
        <w:rPr>
          <w:sz w:val="24"/>
        </w:rPr>
        <w:tab/>
      </w:r>
      <w:r>
        <w:rPr>
          <w:spacing w:val="-2"/>
          <w:sz w:val="24"/>
        </w:rPr>
        <w:t>деятельность</w:t>
      </w:r>
      <w:r>
        <w:rPr>
          <w:sz w:val="24"/>
        </w:rPr>
        <w:tab/>
      </w:r>
      <w:r>
        <w:rPr>
          <w:spacing w:val="-2"/>
          <w:sz w:val="24"/>
        </w:rPr>
        <w:t>дошкольников</w:t>
      </w:r>
      <w:r>
        <w:rPr>
          <w:sz w:val="24"/>
        </w:rPr>
        <w:tab/>
      </w:r>
      <w:r>
        <w:rPr>
          <w:spacing w:val="-2"/>
          <w:sz w:val="24"/>
        </w:rPr>
        <w:t>(4-7лет)»,</w:t>
      </w:r>
      <w:r>
        <w:rPr>
          <w:sz w:val="24"/>
        </w:rPr>
        <w:tab/>
      </w:r>
      <w:r>
        <w:rPr>
          <w:spacing w:val="-4"/>
          <w:sz w:val="24"/>
        </w:rPr>
        <w:t xml:space="preserve">авт. </w:t>
      </w:r>
      <w:r>
        <w:rPr>
          <w:sz w:val="24"/>
        </w:rPr>
        <w:t>Н.Е.Веракса, О.Р.Галимов, Издательство Мозаика – Синтез, Москва 2017 г.</w:t>
      </w:r>
    </w:p>
    <w:p w:rsidR="000664B2" w:rsidRDefault="00CF43C2">
      <w:pPr>
        <w:pStyle w:val="a5"/>
        <w:numPr>
          <w:ilvl w:val="0"/>
          <w:numId w:val="127"/>
        </w:numPr>
        <w:tabs>
          <w:tab w:val="left" w:pos="1609"/>
        </w:tabs>
        <w:spacing w:line="276" w:lineRule="auto"/>
        <w:ind w:right="846" w:firstLine="0"/>
        <w:rPr>
          <w:sz w:val="24"/>
        </w:rPr>
      </w:pPr>
      <w:r>
        <w:rPr>
          <w:sz w:val="24"/>
        </w:rPr>
        <w:t>«Сборник</w:t>
      </w:r>
      <w:r>
        <w:rPr>
          <w:spacing w:val="80"/>
          <w:sz w:val="24"/>
        </w:rPr>
        <w:t xml:space="preserve"> </w:t>
      </w:r>
      <w:r>
        <w:rPr>
          <w:sz w:val="24"/>
        </w:rPr>
        <w:t>дидактических</w:t>
      </w:r>
      <w:r>
        <w:rPr>
          <w:spacing w:val="80"/>
          <w:sz w:val="24"/>
        </w:rPr>
        <w:t xml:space="preserve"> </w:t>
      </w:r>
      <w:r>
        <w:rPr>
          <w:sz w:val="24"/>
        </w:rPr>
        <w:t>игр</w:t>
      </w:r>
      <w:r>
        <w:rPr>
          <w:spacing w:val="80"/>
          <w:sz w:val="24"/>
        </w:rPr>
        <w:t xml:space="preserve"> </w:t>
      </w:r>
      <w:r>
        <w:rPr>
          <w:sz w:val="24"/>
        </w:rPr>
        <w:t>по</w:t>
      </w:r>
      <w:r>
        <w:rPr>
          <w:spacing w:val="80"/>
          <w:sz w:val="24"/>
        </w:rPr>
        <w:t xml:space="preserve"> </w:t>
      </w:r>
      <w:r>
        <w:rPr>
          <w:sz w:val="24"/>
        </w:rPr>
        <w:t>ознакомлению</w:t>
      </w:r>
      <w:r>
        <w:rPr>
          <w:spacing w:val="80"/>
          <w:sz w:val="24"/>
        </w:rPr>
        <w:t xml:space="preserve"> </w:t>
      </w:r>
      <w:r>
        <w:rPr>
          <w:sz w:val="24"/>
        </w:rPr>
        <w:t>с</w:t>
      </w:r>
      <w:r>
        <w:rPr>
          <w:spacing w:val="80"/>
          <w:sz w:val="24"/>
        </w:rPr>
        <w:t xml:space="preserve"> </w:t>
      </w:r>
      <w:r>
        <w:rPr>
          <w:sz w:val="24"/>
        </w:rPr>
        <w:t>окружающим</w:t>
      </w:r>
      <w:r>
        <w:rPr>
          <w:spacing w:val="80"/>
          <w:sz w:val="24"/>
        </w:rPr>
        <w:t xml:space="preserve"> </w:t>
      </w:r>
      <w:r>
        <w:rPr>
          <w:sz w:val="24"/>
        </w:rPr>
        <w:t>миром</w:t>
      </w:r>
      <w:r>
        <w:rPr>
          <w:spacing w:val="80"/>
          <w:sz w:val="24"/>
        </w:rPr>
        <w:t xml:space="preserve"> </w:t>
      </w:r>
      <w:r>
        <w:rPr>
          <w:sz w:val="24"/>
        </w:rPr>
        <w:t>(3-7лет)», авт.Л.Ю.Павлова, Издательство Мозаика – Синтез, Москва 2018 г.</w:t>
      </w:r>
    </w:p>
    <w:p w:rsidR="000664B2" w:rsidRDefault="00CF43C2">
      <w:pPr>
        <w:pStyle w:val="2"/>
        <w:spacing w:before="3"/>
        <w:jc w:val="left"/>
      </w:pPr>
      <w:r>
        <w:t>Ознакомление</w:t>
      </w:r>
      <w:r>
        <w:rPr>
          <w:spacing w:val="-4"/>
        </w:rPr>
        <w:t xml:space="preserve"> </w:t>
      </w:r>
      <w:r>
        <w:t>с</w:t>
      </w:r>
      <w:r>
        <w:rPr>
          <w:spacing w:val="-3"/>
        </w:rPr>
        <w:t xml:space="preserve"> </w:t>
      </w:r>
      <w:r>
        <w:t>предметным</w:t>
      </w:r>
      <w:r>
        <w:rPr>
          <w:spacing w:val="-3"/>
        </w:rPr>
        <w:t xml:space="preserve"> </w:t>
      </w:r>
      <w:r>
        <w:t>окружением</w:t>
      </w:r>
      <w:r>
        <w:rPr>
          <w:spacing w:val="-3"/>
        </w:rPr>
        <w:t xml:space="preserve"> </w:t>
      </w:r>
      <w:r>
        <w:t>и</w:t>
      </w:r>
      <w:r>
        <w:rPr>
          <w:spacing w:val="-5"/>
        </w:rPr>
        <w:t xml:space="preserve"> </w:t>
      </w:r>
      <w:r>
        <w:t>социальным</w:t>
      </w:r>
      <w:r>
        <w:rPr>
          <w:spacing w:val="-3"/>
        </w:rPr>
        <w:t xml:space="preserve"> </w:t>
      </w:r>
      <w:r>
        <w:rPr>
          <w:spacing w:val="-2"/>
        </w:rPr>
        <w:t>миром</w:t>
      </w:r>
    </w:p>
    <w:p w:rsidR="000664B2" w:rsidRDefault="00CF43C2">
      <w:pPr>
        <w:pStyle w:val="a5"/>
        <w:numPr>
          <w:ilvl w:val="0"/>
          <w:numId w:val="128"/>
        </w:numPr>
        <w:tabs>
          <w:tab w:val="left" w:pos="1527"/>
        </w:tabs>
        <w:spacing w:before="41" w:line="276" w:lineRule="auto"/>
        <w:ind w:right="846" w:firstLine="0"/>
        <w:rPr>
          <w:sz w:val="24"/>
        </w:rPr>
      </w:pPr>
      <w:r>
        <w:rPr>
          <w:sz w:val="24"/>
        </w:rPr>
        <w:t>«Ознакомление с предметным и социальным окружением: Младшая группа (3-4 года)», авт. О.В.Дыбина, Издательство Мозаика – Синтез, Москва 2019 г.</w:t>
      </w:r>
    </w:p>
    <w:p w:rsidR="000664B2" w:rsidRDefault="00CF43C2">
      <w:pPr>
        <w:pStyle w:val="a5"/>
        <w:numPr>
          <w:ilvl w:val="0"/>
          <w:numId w:val="128"/>
        </w:numPr>
        <w:tabs>
          <w:tab w:val="left" w:pos="1551"/>
        </w:tabs>
        <w:spacing w:line="276" w:lineRule="auto"/>
        <w:ind w:right="846" w:firstLine="0"/>
        <w:rPr>
          <w:sz w:val="24"/>
        </w:rPr>
      </w:pPr>
      <w:r>
        <w:rPr>
          <w:sz w:val="24"/>
        </w:rPr>
        <w:t>«Ознакомление с предметным и социальным окружением:</w:t>
      </w:r>
      <w:r>
        <w:rPr>
          <w:spacing w:val="30"/>
          <w:sz w:val="24"/>
        </w:rPr>
        <w:t xml:space="preserve"> </w:t>
      </w:r>
      <w:r>
        <w:rPr>
          <w:sz w:val="24"/>
        </w:rPr>
        <w:t>Средняя группа</w:t>
      </w:r>
      <w:r>
        <w:rPr>
          <w:spacing w:val="38"/>
          <w:sz w:val="24"/>
        </w:rPr>
        <w:t xml:space="preserve"> </w:t>
      </w:r>
      <w:r>
        <w:rPr>
          <w:sz w:val="24"/>
        </w:rPr>
        <w:t>(4-5 лет)», авт. О.В.Дыбина, Издательство Мозаика – Синтез, Москва 2019 г.</w:t>
      </w:r>
    </w:p>
    <w:p w:rsidR="000664B2" w:rsidRDefault="00CF43C2">
      <w:pPr>
        <w:pStyle w:val="a5"/>
        <w:numPr>
          <w:ilvl w:val="0"/>
          <w:numId w:val="128"/>
        </w:numPr>
        <w:tabs>
          <w:tab w:val="left" w:pos="1547"/>
        </w:tabs>
        <w:spacing w:line="276" w:lineRule="auto"/>
        <w:ind w:right="846" w:firstLine="0"/>
        <w:rPr>
          <w:sz w:val="24"/>
        </w:rPr>
      </w:pPr>
      <w:r>
        <w:rPr>
          <w:sz w:val="24"/>
        </w:rPr>
        <w:t>«Ознакомление с предметным и социальным окружением: Старшая группа (5-6 лет)», авт. О.В.Дыбина, Издательство Мозаика – Синтез, Москва 2019 г.</w:t>
      </w:r>
    </w:p>
    <w:p w:rsidR="000664B2" w:rsidRDefault="00CF43C2">
      <w:pPr>
        <w:pStyle w:val="a5"/>
        <w:numPr>
          <w:ilvl w:val="0"/>
          <w:numId w:val="128"/>
        </w:numPr>
        <w:tabs>
          <w:tab w:val="left" w:pos="1547"/>
        </w:tabs>
        <w:spacing w:line="280" w:lineRule="auto"/>
        <w:ind w:right="849" w:firstLine="0"/>
        <w:rPr>
          <w:b/>
          <w:sz w:val="24"/>
        </w:rPr>
      </w:pPr>
      <w:r>
        <w:rPr>
          <w:sz w:val="24"/>
        </w:rPr>
        <w:t xml:space="preserve">«Ознакомление с предметным и социальным окружением: Подготовительная к школе группа (6-7 лет)», авт. О.В.Дыбина, Издательство Мозаика – Синтез, Москва 2019 г. </w:t>
      </w:r>
      <w:r>
        <w:rPr>
          <w:b/>
          <w:sz w:val="24"/>
        </w:rPr>
        <w:t>Формирование элементарных математических представлений</w:t>
      </w:r>
    </w:p>
    <w:p w:rsidR="000664B2" w:rsidRDefault="000664B2">
      <w:pPr>
        <w:pStyle w:val="a5"/>
        <w:spacing w:line="280" w:lineRule="auto"/>
        <w:jc w:val="left"/>
        <w:rPr>
          <w:b/>
          <w:sz w:val="24"/>
        </w:rPr>
        <w:sectPr w:rsidR="000664B2">
          <w:pgSz w:w="11910" w:h="16840"/>
          <w:pgMar w:top="480" w:right="0" w:bottom="1180" w:left="425" w:header="0" w:footer="968" w:gutter="0"/>
          <w:cols w:space="720"/>
        </w:sectPr>
      </w:pPr>
    </w:p>
    <w:p w:rsidR="000664B2" w:rsidRDefault="00CF43C2">
      <w:pPr>
        <w:pStyle w:val="a5"/>
        <w:numPr>
          <w:ilvl w:val="0"/>
          <w:numId w:val="129"/>
        </w:numPr>
        <w:tabs>
          <w:tab w:val="left" w:pos="1643"/>
        </w:tabs>
        <w:spacing w:before="70" w:line="276" w:lineRule="auto"/>
        <w:ind w:right="843" w:firstLine="0"/>
        <w:rPr>
          <w:sz w:val="24"/>
        </w:rPr>
      </w:pPr>
      <w:r>
        <w:rPr>
          <w:sz w:val="24"/>
        </w:rPr>
        <w:lastRenderedPageBreak/>
        <w:t>«Формирование элементарных</w:t>
      </w:r>
      <w:r>
        <w:rPr>
          <w:spacing w:val="40"/>
          <w:sz w:val="24"/>
        </w:rPr>
        <w:t xml:space="preserve"> </w:t>
      </w:r>
      <w:r>
        <w:rPr>
          <w:sz w:val="24"/>
        </w:rPr>
        <w:t>математических представлений». Вторая группа раннего возраста (2-3 года), авт. И.А. Помораева, В.А. Позина, издательство</w:t>
      </w:r>
      <w:r>
        <w:rPr>
          <w:spacing w:val="40"/>
          <w:sz w:val="24"/>
        </w:rPr>
        <w:t xml:space="preserve"> </w:t>
      </w:r>
      <w:r>
        <w:rPr>
          <w:sz w:val="24"/>
        </w:rPr>
        <w:t>Мозаика – Синтез, М., 2016год</w:t>
      </w:r>
    </w:p>
    <w:p w:rsidR="000664B2" w:rsidRDefault="00CF43C2">
      <w:pPr>
        <w:pStyle w:val="a5"/>
        <w:numPr>
          <w:ilvl w:val="0"/>
          <w:numId w:val="129"/>
        </w:numPr>
        <w:tabs>
          <w:tab w:val="left" w:pos="1547"/>
        </w:tabs>
        <w:spacing w:line="276" w:lineRule="auto"/>
        <w:ind w:right="848" w:firstLine="0"/>
        <w:rPr>
          <w:sz w:val="24"/>
        </w:rPr>
      </w:pPr>
      <w:r>
        <w:rPr>
          <w:sz w:val="24"/>
        </w:rPr>
        <w:t>«Формирование элементарных</w:t>
      </w:r>
      <w:r>
        <w:rPr>
          <w:spacing w:val="40"/>
          <w:sz w:val="24"/>
        </w:rPr>
        <w:t xml:space="preserve"> </w:t>
      </w:r>
      <w:r>
        <w:rPr>
          <w:sz w:val="24"/>
        </w:rPr>
        <w:t>математических представлений». Младшая группа(3-4 года), авт. И.А. Помораева, В.А. Позина, издательство</w:t>
      </w:r>
      <w:r>
        <w:rPr>
          <w:spacing w:val="40"/>
          <w:sz w:val="24"/>
        </w:rPr>
        <w:t xml:space="preserve"> </w:t>
      </w:r>
      <w:r>
        <w:rPr>
          <w:sz w:val="24"/>
        </w:rPr>
        <w:t>Мозаика – Синтез, М., 2016год</w:t>
      </w:r>
    </w:p>
    <w:p w:rsidR="000664B2" w:rsidRDefault="00CF43C2">
      <w:pPr>
        <w:pStyle w:val="a5"/>
        <w:numPr>
          <w:ilvl w:val="0"/>
          <w:numId w:val="129"/>
        </w:numPr>
        <w:tabs>
          <w:tab w:val="left" w:pos="1566"/>
        </w:tabs>
        <w:spacing w:line="276" w:lineRule="auto"/>
        <w:ind w:right="843" w:firstLine="0"/>
        <w:rPr>
          <w:sz w:val="24"/>
        </w:rPr>
      </w:pPr>
      <w:r>
        <w:rPr>
          <w:sz w:val="24"/>
        </w:rPr>
        <w:t>«Формирование элементарных</w:t>
      </w:r>
      <w:r>
        <w:rPr>
          <w:spacing w:val="40"/>
          <w:sz w:val="24"/>
        </w:rPr>
        <w:t xml:space="preserve"> </w:t>
      </w:r>
      <w:r>
        <w:rPr>
          <w:sz w:val="24"/>
        </w:rPr>
        <w:t>математических представлений». Средняя группа(4-5 лет), авт. И.А. Помораева, В.А. Позина, издательство</w:t>
      </w:r>
      <w:r>
        <w:rPr>
          <w:spacing w:val="40"/>
          <w:sz w:val="24"/>
        </w:rPr>
        <w:t xml:space="preserve"> </w:t>
      </w:r>
      <w:r>
        <w:rPr>
          <w:sz w:val="24"/>
        </w:rPr>
        <w:t>Мозаика – Синтез, М., 2016год</w:t>
      </w:r>
    </w:p>
    <w:p w:rsidR="000664B2" w:rsidRDefault="00CF43C2">
      <w:pPr>
        <w:pStyle w:val="a5"/>
        <w:numPr>
          <w:ilvl w:val="0"/>
          <w:numId w:val="129"/>
        </w:numPr>
        <w:tabs>
          <w:tab w:val="left" w:pos="1547"/>
        </w:tabs>
        <w:spacing w:line="280" w:lineRule="auto"/>
        <w:ind w:right="843" w:firstLine="0"/>
        <w:rPr>
          <w:sz w:val="24"/>
        </w:rPr>
      </w:pPr>
      <w:r>
        <w:rPr>
          <w:sz w:val="24"/>
        </w:rPr>
        <w:t>«Формирование элементарных</w:t>
      </w:r>
      <w:r>
        <w:rPr>
          <w:spacing w:val="40"/>
          <w:sz w:val="24"/>
        </w:rPr>
        <w:t xml:space="preserve"> </w:t>
      </w:r>
      <w:r>
        <w:rPr>
          <w:sz w:val="24"/>
        </w:rPr>
        <w:t>математических представлений». Старшая группа (5-6 лет), авт. И.А. Помораева, В.А. Позина, издательство</w:t>
      </w:r>
      <w:r>
        <w:rPr>
          <w:spacing w:val="40"/>
          <w:sz w:val="24"/>
        </w:rPr>
        <w:t xml:space="preserve"> </w:t>
      </w:r>
      <w:r>
        <w:rPr>
          <w:sz w:val="24"/>
        </w:rPr>
        <w:t>Мозаика – Синтез, М., 2016год</w:t>
      </w:r>
    </w:p>
    <w:p w:rsidR="000664B2" w:rsidRDefault="00CF43C2">
      <w:pPr>
        <w:pStyle w:val="a5"/>
        <w:numPr>
          <w:ilvl w:val="0"/>
          <w:numId w:val="129"/>
        </w:numPr>
        <w:tabs>
          <w:tab w:val="left" w:pos="1556"/>
        </w:tabs>
        <w:spacing w:line="276" w:lineRule="auto"/>
        <w:ind w:right="841" w:firstLine="0"/>
        <w:rPr>
          <w:sz w:val="24"/>
        </w:rPr>
      </w:pPr>
      <w:r>
        <w:rPr>
          <w:sz w:val="24"/>
        </w:rPr>
        <w:t>«Формирование элементарных</w:t>
      </w:r>
      <w:r>
        <w:rPr>
          <w:spacing w:val="40"/>
          <w:sz w:val="24"/>
        </w:rPr>
        <w:t xml:space="preserve"> </w:t>
      </w:r>
      <w:r>
        <w:rPr>
          <w:sz w:val="24"/>
        </w:rPr>
        <w:t>математических представлений». Подготовительная к школе</w:t>
      </w:r>
      <w:r>
        <w:rPr>
          <w:spacing w:val="-4"/>
          <w:sz w:val="24"/>
        </w:rPr>
        <w:t xml:space="preserve"> </w:t>
      </w:r>
      <w:r>
        <w:rPr>
          <w:sz w:val="24"/>
        </w:rPr>
        <w:t>группа (6-7лет), авт. И.А. Помораева, В.А. Позина издательство</w:t>
      </w:r>
      <w:r>
        <w:rPr>
          <w:spacing w:val="40"/>
          <w:sz w:val="24"/>
        </w:rPr>
        <w:t xml:space="preserve"> </w:t>
      </w:r>
      <w:r>
        <w:rPr>
          <w:sz w:val="24"/>
        </w:rPr>
        <w:t>Мозаика – Синтез, М., 2016год</w:t>
      </w:r>
    </w:p>
    <w:p w:rsidR="000664B2" w:rsidRDefault="00CF43C2">
      <w:pPr>
        <w:pStyle w:val="2"/>
        <w:jc w:val="left"/>
      </w:pPr>
      <w:r>
        <w:rPr>
          <w:spacing w:val="-2"/>
        </w:rPr>
        <w:t>Программы:</w:t>
      </w:r>
    </w:p>
    <w:p w:rsidR="000664B2" w:rsidRDefault="00CF43C2">
      <w:pPr>
        <w:pStyle w:val="a5"/>
        <w:numPr>
          <w:ilvl w:val="0"/>
          <w:numId w:val="130"/>
        </w:numPr>
        <w:tabs>
          <w:tab w:val="left" w:pos="1552"/>
        </w:tabs>
        <w:spacing w:before="28" w:line="242" w:lineRule="auto"/>
        <w:ind w:right="850" w:firstLine="0"/>
        <w:rPr>
          <w:sz w:val="24"/>
        </w:rPr>
      </w:pPr>
      <w:r>
        <w:rPr>
          <w:sz w:val="24"/>
        </w:rPr>
        <w:t>Парциальная</w:t>
      </w:r>
      <w:r>
        <w:rPr>
          <w:spacing w:val="29"/>
          <w:sz w:val="24"/>
        </w:rPr>
        <w:t xml:space="preserve"> </w:t>
      </w:r>
      <w:r>
        <w:rPr>
          <w:sz w:val="24"/>
        </w:rPr>
        <w:t>ПРОГРАММА «Юный</w:t>
      </w:r>
      <w:r>
        <w:rPr>
          <w:spacing w:val="30"/>
          <w:sz w:val="24"/>
        </w:rPr>
        <w:t xml:space="preserve"> </w:t>
      </w:r>
      <w:r>
        <w:rPr>
          <w:sz w:val="24"/>
        </w:rPr>
        <w:t>эколог» 3-7</w:t>
      </w:r>
      <w:r>
        <w:rPr>
          <w:spacing w:val="29"/>
          <w:sz w:val="24"/>
        </w:rPr>
        <w:t xml:space="preserve"> </w:t>
      </w:r>
      <w:r>
        <w:rPr>
          <w:sz w:val="24"/>
        </w:rPr>
        <w:t>лет,</w:t>
      </w:r>
      <w:r>
        <w:rPr>
          <w:spacing w:val="28"/>
          <w:sz w:val="24"/>
        </w:rPr>
        <w:t xml:space="preserve"> </w:t>
      </w:r>
      <w:r>
        <w:rPr>
          <w:sz w:val="24"/>
        </w:rPr>
        <w:t>под</w:t>
      </w:r>
      <w:r>
        <w:rPr>
          <w:spacing w:val="27"/>
          <w:sz w:val="24"/>
        </w:rPr>
        <w:t xml:space="preserve"> </w:t>
      </w:r>
      <w:r>
        <w:rPr>
          <w:sz w:val="24"/>
        </w:rPr>
        <w:t>редакцией</w:t>
      </w:r>
      <w:r>
        <w:rPr>
          <w:spacing w:val="30"/>
          <w:sz w:val="24"/>
        </w:rPr>
        <w:t xml:space="preserve"> </w:t>
      </w:r>
      <w:r>
        <w:rPr>
          <w:sz w:val="24"/>
        </w:rPr>
        <w:t>С.Н.Николаевой, издательство МОЗАИКА-СИНТЕЗ,</w:t>
      </w:r>
      <w:r>
        <w:rPr>
          <w:spacing w:val="40"/>
          <w:sz w:val="24"/>
        </w:rPr>
        <w:t xml:space="preserve"> </w:t>
      </w:r>
      <w:r>
        <w:rPr>
          <w:sz w:val="24"/>
        </w:rPr>
        <w:t>Москва, 2014 г.</w:t>
      </w:r>
    </w:p>
    <w:p w:rsidR="000664B2" w:rsidRDefault="00CF43C2">
      <w:pPr>
        <w:pStyle w:val="a5"/>
        <w:numPr>
          <w:ilvl w:val="0"/>
          <w:numId w:val="130"/>
        </w:numPr>
        <w:tabs>
          <w:tab w:val="left" w:pos="1561"/>
        </w:tabs>
        <w:ind w:right="846" w:firstLine="0"/>
        <w:rPr>
          <w:sz w:val="24"/>
        </w:rPr>
      </w:pPr>
      <w:r>
        <w:rPr>
          <w:w w:val="90"/>
          <w:sz w:val="24"/>
        </w:rPr>
        <w:t>Парциальная программа Лыкова И.А. «ЦВЕТНЫЕ ЛАДОШКИ». худо-</w:t>
      </w:r>
      <w:r>
        <w:rPr>
          <w:spacing w:val="-4"/>
          <w:w w:val="90"/>
          <w:sz w:val="24"/>
        </w:rPr>
        <w:t xml:space="preserve"> </w:t>
      </w:r>
      <w:r>
        <w:rPr>
          <w:w w:val="90"/>
          <w:sz w:val="24"/>
        </w:rPr>
        <w:t>жественно-эстетического развития</w:t>
      </w:r>
      <w:r>
        <w:rPr>
          <w:spacing w:val="-9"/>
          <w:w w:val="90"/>
          <w:sz w:val="24"/>
        </w:rPr>
        <w:t xml:space="preserve"> </w:t>
      </w:r>
      <w:r>
        <w:rPr>
          <w:w w:val="90"/>
          <w:sz w:val="24"/>
        </w:rPr>
        <w:t>детей</w:t>
      </w:r>
      <w:r>
        <w:rPr>
          <w:spacing w:val="-6"/>
          <w:w w:val="90"/>
          <w:sz w:val="24"/>
        </w:rPr>
        <w:t xml:space="preserve"> </w:t>
      </w:r>
      <w:r>
        <w:rPr>
          <w:w w:val="90"/>
          <w:sz w:val="24"/>
        </w:rPr>
        <w:t>2–7</w:t>
      </w:r>
      <w:r>
        <w:rPr>
          <w:spacing w:val="-5"/>
          <w:w w:val="90"/>
          <w:sz w:val="24"/>
        </w:rPr>
        <w:t xml:space="preserve"> </w:t>
      </w:r>
      <w:r>
        <w:rPr>
          <w:w w:val="90"/>
          <w:sz w:val="24"/>
        </w:rPr>
        <w:t>лет</w:t>
      </w:r>
      <w:r>
        <w:rPr>
          <w:spacing w:val="-2"/>
          <w:w w:val="90"/>
          <w:sz w:val="24"/>
        </w:rPr>
        <w:t xml:space="preserve"> </w:t>
      </w:r>
      <w:r>
        <w:rPr>
          <w:w w:val="90"/>
          <w:sz w:val="24"/>
        </w:rPr>
        <w:t>в</w:t>
      </w:r>
      <w:r>
        <w:rPr>
          <w:spacing w:val="-3"/>
          <w:w w:val="90"/>
          <w:sz w:val="24"/>
        </w:rPr>
        <w:t xml:space="preserve"> </w:t>
      </w:r>
      <w:r>
        <w:rPr>
          <w:w w:val="90"/>
          <w:sz w:val="24"/>
        </w:rPr>
        <w:t>изобразитель-</w:t>
      </w:r>
      <w:r>
        <w:rPr>
          <w:spacing w:val="-9"/>
          <w:w w:val="90"/>
          <w:sz w:val="24"/>
        </w:rPr>
        <w:t xml:space="preserve"> </w:t>
      </w:r>
      <w:r>
        <w:rPr>
          <w:w w:val="90"/>
          <w:sz w:val="24"/>
        </w:rPr>
        <w:t>ной деятельности (формирование эстетического</w:t>
      </w:r>
      <w:r>
        <w:rPr>
          <w:spacing w:val="-1"/>
          <w:w w:val="90"/>
          <w:sz w:val="24"/>
        </w:rPr>
        <w:t xml:space="preserve"> </w:t>
      </w:r>
      <w:r>
        <w:rPr>
          <w:w w:val="90"/>
          <w:sz w:val="24"/>
        </w:rPr>
        <w:t>отношения к миру). –</w:t>
      </w:r>
      <w:r>
        <w:rPr>
          <w:spacing w:val="-2"/>
          <w:w w:val="90"/>
          <w:sz w:val="24"/>
        </w:rPr>
        <w:t xml:space="preserve"> </w:t>
      </w:r>
      <w:r>
        <w:rPr>
          <w:w w:val="90"/>
          <w:sz w:val="24"/>
        </w:rPr>
        <w:t>М.: ИД «Цветной мир», 2019. – 136</w:t>
      </w:r>
      <w:r>
        <w:rPr>
          <w:spacing w:val="-2"/>
          <w:w w:val="90"/>
          <w:sz w:val="24"/>
        </w:rPr>
        <w:t xml:space="preserve"> </w:t>
      </w:r>
      <w:r>
        <w:rPr>
          <w:w w:val="90"/>
          <w:sz w:val="24"/>
        </w:rPr>
        <w:t>с. 16-е издание, перераб.и</w:t>
      </w:r>
      <w:r>
        <w:rPr>
          <w:spacing w:val="-3"/>
          <w:w w:val="90"/>
          <w:sz w:val="24"/>
        </w:rPr>
        <w:t xml:space="preserve"> </w:t>
      </w:r>
      <w:r>
        <w:rPr>
          <w:w w:val="90"/>
          <w:sz w:val="24"/>
        </w:rPr>
        <w:t>доп.</w:t>
      </w:r>
    </w:p>
    <w:p w:rsidR="000664B2" w:rsidRDefault="00CF43C2">
      <w:pPr>
        <w:pStyle w:val="a5"/>
        <w:numPr>
          <w:ilvl w:val="0"/>
          <w:numId w:val="130"/>
        </w:numPr>
        <w:tabs>
          <w:tab w:val="left" w:pos="1543"/>
        </w:tabs>
        <w:ind w:right="853" w:firstLine="0"/>
        <w:rPr>
          <w:sz w:val="24"/>
        </w:rPr>
      </w:pPr>
      <w:r>
        <w:rPr>
          <w:sz w:val="24"/>
        </w:rPr>
        <w:t>Парциальная образовательная программа дошкольного образования ОТ ФРЕБЕЛЯ ДО РОБОТА растим будущего инженеров , Т.В. Волосовец, Ю.В. Карпова Т.В. Тимофеева,Самара «Издательство АСГАРД» 2017.</w:t>
      </w:r>
    </w:p>
    <w:p w:rsidR="000664B2" w:rsidRDefault="00CF43C2">
      <w:pPr>
        <w:pStyle w:val="2"/>
        <w:ind w:left="1250"/>
      </w:pPr>
      <w:r>
        <w:t>Управление</w:t>
      </w:r>
      <w:r>
        <w:rPr>
          <w:spacing w:val="-7"/>
        </w:rPr>
        <w:t xml:space="preserve"> </w:t>
      </w:r>
      <w:r>
        <w:t>в</w:t>
      </w:r>
      <w:r>
        <w:rPr>
          <w:spacing w:val="2"/>
        </w:rPr>
        <w:t xml:space="preserve"> </w:t>
      </w:r>
      <w:r>
        <w:rPr>
          <w:spacing w:val="-4"/>
        </w:rPr>
        <w:t>ДОО:</w:t>
      </w:r>
    </w:p>
    <w:p w:rsidR="000664B2" w:rsidRDefault="00CF43C2">
      <w:pPr>
        <w:pStyle w:val="a5"/>
        <w:numPr>
          <w:ilvl w:val="0"/>
          <w:numId w:val="131"/>
        </w:numPr>
        <w:tabs>
          <w:tab w:val="left" w:pos="1547"/>
        </w:tabs>
        <w:spacing w:before="36" w:line="278" w:lineRule="auto"/>
        <w:ind w:right="845" w:firstLine="0"/>
        <w:rPr>
          <w:sz w:val="24"/>
        </w:rPr>
      </w:pPr>
      <w:r>
        <w:rPr>
          <w:sz w:val="24"/>
        </w:rPr>
        <w:t>«Примерное комплексно-тематическое планирование. Младшая группа. Для занятий с детьми 3-4 лет», под редакцией Н.Е. Веракса, Т.С. Комарова, М. А. Васильева, авт. В.В.Гербова, Н.Ф.Губанова, О.В.Дыбина,</w:t>
      </w:r>
      <w:r>
        <w:rPr>
          <w:spacing w:val="40"/>
          <w:sz w:val="24"/>
        </w:rPr>
        <w:t xml:space="preserve"> </w:t>
      </w:r>
      <w:r>
        <w:rPr>
          <w:sz w:val="24"/>
        </w:rPr>
        <w:t>Издательство Мозаика-Синтез,</w:t>
      </w:r>
      <w:r>
        <w:rPr>
          <w:spacing w:val="40"/>
          <w:sz w:val="24"/>
        </w:rPr>
        <w:t xml:space="preserve"> </w:t>
      </w:r>
      <w:r>
        <w:rPr>
          <w:sz w:val="24"/>
        </w:rPr>
        <w:t>Москва, 2018</w:t>
      </w:r>
      <w:r>
        <w:rPr>
          <w:spacing w:val="-2"/>
          <w:sz w:val="24"/>
        </w:rPr>
        <w:t xml:space="preserve"> </w:t>
      </w:r>
      <w:r>
        <w:rPr>
          <w:sz w:val="24"/>
        </w:rPr>
        <w:t>г.</w:t>
      </w:r>
    </w:p>
    <w:p w:rsidR="000664B2" w:rsidRDefault="00CF43C2">
      <w:pPr>
        <w:pStyle w:val="a5"/>
        <w:numPr>
          <w:ilvl w:val="0"/>
          <w:numId w:val="131"/>
        </w:numPr>
        <w:tabs>
          <w:tab w:val="left" w:pos="1561"/>
        </w:tabs>
        <w:spacing w:line="276" w:lineRule="auto"/>
        <w:ind w:right="850" w:firstLine="0"/>
        <w:rPr>
          <w:sz w:val="24"/>
        </w:rPr>
      </w:pPr>
      <w:r>
        <w:rPr>
          <w:sz w:val="24"/>
        </w:rPr>
        <w:t>«Примерное комплексно-тематическое планирование. Средняя группа. Для занятий с детьми 4-5 лет», под редакцией Н.Е. Веракса, Т.С. Комарова, М. А. Васильева,</w:t>
      </w:r>
      <w:r>
        <w:rPr>
          <w:spacing w:val="40"/>
          <w:sz w:val="24"/>
        </w:rPr>
        <w:t xml:space="preserve"> </w:t>
      </w:r>
      <w:r>
        <w:rPr>
          <w:sz w:val="24"/>
        </w:rPr>
        <w:t>авт. В.В.Гербова, Н.Ф.Губанова, О.В.Дыбина,</w:t>
      </w:r>
      <w:r>
        <w:rPr>
          <w:spacing w:val="40"/>
          <w:sz w:val="24"/>
        </w:rPr>
        <w:t xml:space="preserve"> </w:t>
      </w:r>
      <w:r>
        <w:rPr>
          <w:sz w:val="24"/>
        </w:rPr>
        <w:t>Издательство Мозаика-Синтез,Москва, 2018 г.</w:t>
      </w:r>
    </w:p>
    <w:p w:rsidR="000664B2" w:rsidRDefault="00CF43C2">
      <w:pPr>
        <w:pStyle w:val="a5"/>
        <w:numPr>
          <w:ilvl w:val="0"/>
          <w:numId w:val="131"/>
        </w:numPr>
        <w:tabs>
          <w:tab w:val="left" w:pos="1542"/>
        </w:tabs>
        <w:spacing w:line="276" w:lineRule="auto"/>
        <w:ind w:right="850" w:firstLine="0"/>
        <w:rPr>
          <w:sz w:val="24"/>
        </w:rPr>
      </w:pPr>
      <w:r>
        <w:rPr>
          <w:sz w:val="24"/>
        </w:rPr>
        <w:t>«Примерное комплексно-тематическое планирование. Старшая</w:t>
      </w:r>
      <w:r>
        <w:rPr>
          <w:spacing w:val="40"/>
          <w:sz w:val="24"/>
        </w:rPr>
        <w:t xml:space="preserve"> </w:t>
      </w:r>
      <w:r>
        <w:rPr>
          <w:sz w:val="24"/>
        </w:rPr>
        <w:t>группа. Для занятий с детьми 5-6 лет», под редакцией Н.Е. Веракса, Т.С. Комарова, М. А. Васильева,</w:t>
      </w:r>
      <w:r>
        <w:rPr>
          <w:spacing w:val="40"/>
          <w:sz w:val="24"/>
        </w:rPr>
        <w:t xml:space="preserve"> </w:t>
      </w:r>
      <w:r>
        <w:rPr>
          <w:sz w:val="24"/>
        </w:rPr>
        <w:t>авт. В.В.Гербова, Н.Ф.Губанова, О.В.Дыбина,</w:t>
      </w:r>
      <w:r>
        <w:rPr>
          <w:spacing w:val="40"/>
          <w:sz w:val="24"/>
        </w:rPr>
        <w:t xml:space="preserve"> </w:t>
      </w:r>
      <w:r>
        <w:rPr>
          <w:sz w:val="24"/>
        </w:rPr>
        <w:t>Издательство Мозаика-Синтез, Москва, 2018 г.</w:t>
      </w:r>
    </w:p>
    <w:p w:rsidR="000664B2" w:rsidRDefault="00CF43C2">
      <w:pPr>
        <w:pStyle w:val="a5"/>
        <w:numPr>
          <w:ilvl w:val="0"/>
          <w:numId w:val="131"/>
        </w:numPr>
        <w:tabs>
          <w:tab w:val="left" w:pos="1638"/>
        </w:tabs>
        <w:spacing w:line="276" w:lineRule="auto"/>
        <w:ind w:right="842" w:firstLine="0"/>
        <w:rPr>
          <w:sz w:val="24"/>
        </w:rPr>
      </w:pPr>
      <w:r>
        <w:rPr>
          <w:sz w:val="24"/>
        </w:rPr>
        <w:t>«Примерное комплексно-тематическое планирование. Подготовительная к школе группа. Для занятий с детьми 6-7 лет», под редакцией Н.Е. Веракса, Т.С. Комарова, М. А. Васильева,</w:t>
      </w:r>
      <w:r>
        <w:rPr>
          <w:spacing w:val="40"/>
          <w:sz w:val="24"/>
        </w:rPr>
        <w:t xml:space="preserve"> </w:t>
      </w:r>
      <w:r>
        <w:rPr>
          <w:sz w:val="24"/>
        </w:rPr>
        <w:t>авт. В.В.Гербова, Н.Ф.Губанова, О.В.Дыбина,</w:t>
      </w:r>
      <w:r>
        <w:rPr>
          <w:spacing w:val="40"/>
          <w:sz w:val="24"/>
        </w:rPr>
        <w:t xml:space="preserve"> </w:t>
      </w:r>
      <w:r>
        <w:rPr>
          <w:sz w:val="24"/>
        </w:rPr>
        <w:t>Издательство Мозаика-Синтез, Москва, 2018 г.</w:t>
      </w:r>
    </w:p>
    <w:p w:rsidR="000664B2" w:rsidRDefault="000664B2">
      <w:pPr>
        <w:pStyle w:val="a4"/>
        <w:spacing w:before="41"/>
        <w:ind w:left="0"/>
        <w:jc w:val="left"/>
      </w:pPr>
    </w:p>
    <w:p w:rsidR="000664B2" w:rsidRDefault="00CF43C2">
      <w:pPr>
        <w:pStyle w:val="3"/>
      </w:pPr>
      <w:r>
        <w:t>Физическое</w:t>
      </w:r>
      <w:r>
        <w:rPr>
          <w:spacing w:val="-7"/>
        </w:rPr>
        <w:t xml:space="preserve"> </w:t>
      </w:r>
      <w:r>
        <w:t>и</w:t>
      </w:r>
      <w:r>
        <w:rPr>
          <w:spacing w:val="-6"/>
        </w:rPr>
        <w:t xml:space="preserve"> </w:t>
      </w:r>
      <w:r>
        <w:t>оздоровительное</w:t>
      </w:r>
      <w:r>
        <w:rPr>
          <w:spacing w:val="-21"/>
        </w:rPr>
        <w:t xml:space="preserve"> </w:t>
      </w:r>
      <w:r>
        <w:t>направление</w:t>
      </w:r>
      <w:r>
        <w:rPr>
          <w:spacing w:val="-1"/>
        </w:rPr>
        <w:t xml:space="preserve"> </w:t>
      </w:r>
      <w:r>
        <w:rPr>
          <w:spacing w:val="-2"/>
        </w:rPr>
        <w:t>воспитания.</w:t>
      </w:r>
    </w:p>
    <w:p w:rsidR="000664B2" w:rsidRDefault="00CF43C2">
      <w:pPr>
        <w:pStyle w:val="a4"/>
        <w:spacing w:before="36" w:line="276" w:lineRule="auto"/>
        <w:ind w:right="842"/>
      </w:pPr>
      <w:r>
        <w:rPr>
          <w:w w:val="105"/>
        </w:rPr>
        <w:t>l) Цель</w:t>
      </w:r>
      <w:r>
        <w:rPr>
          <w:spacing w:val="40"/>
          <w:w w:val="105"/>
        </w:rPr>
        <w:t xml:space="preserve"> </w:t>
      </w:r>
      <w:r>
        <w:rPr>
          <w:w w:val="105"/>
        </w:rPr>
        <w:t xml:space="preserve">физического и оздоровительного воспитания </w:t>
      </w:r>
      <w:r>
        <w:rPr>
          <w:w w:val="175"/>
        </w:rPr>
        <w:t xml:space="preserve">- </w:t>
      </w:r>
      <w:r>
        <w:rPr>
          <w:w w:val="105"/>
        </w:rPr>
        <w:t>формирование</w:t>
      </w:r>
      <w:r>
        <w:rPr>
          <w:spacing w:val="-7"/>
          <w:w w:val="105"/>
        </w:rPr>
        <w:t xml:space="preserve"> </w:t>
      </w:r>
      <w:r>
        <w:rPr>
          <w:w w:val="105"/>
        </w:rPr>
        <w:t xml:space="preserve">ценностного </w:t>
      </w:r>
      <w:r>
        <w:t xml:space="preserve">отношения детей к здоровому образу жизни, овладение элементарными гигиеническими </w:t>
      </w:r>
      <w:r>
        <w:rPr>
          <w:w w:val="105"/>
        </w:rPr>
        <w:t>навыками</w:t>
      </w:r>
      <w:r>
        <w:rPr>
          <w:spacing w:val="-16"/>
          <w:w w:val="105"/>
        </w:rPr>
        <w:t xml:space="preserve"> </w:t>
      </w:r>
      <w:r>
        <w:rPr>
          <w:w w:val="105"/>
        </w:rPr>
        <w:t>и</w:t>
      </w:r>
      <w:r>
        <w:rPr>
          <w:spacing w:val="-16"/>
          <w:w w:val="105"/>
        </w:rPr>
        <w:t xml:space="preserve"> </w:t>
      </w:r>
      <w:r>
        <w:rPr>
          <w:w w:val="105"/>
        </w:rPr>
        <w:t>правилами</w:t>
      </w:r>
      <w:r>
        <w:rPr>
          <w:spacing w:val="-16"/>
          <w:w w:val="105"/>
        </w:rPr>
        <w:t xml:space="preserve"> </w:t>
      </w:r>
      <w:r>
        <w:rPr>
          <w:w w:val="105"/>
        </w:rPr>
        <w:t>безопасности.</w:t>
      </w:r>
    </w:p>
    <w:p w:rsidR="000664B2" w:rsidRDefault="00CF43C2">
      <w:pPr>
        <w:pStyle w:val="a5"/>
        <w:numPr>
          <w:ilvl w:val="0"/>
          <w:numId w:val="132"/>
        </w:numPr>
        <w:tabs>
          <w:tab w:val="left" w:pos="1551"/>
        </w:tabs>
        <w:spacing w:line="280" w:lineRule="auto"/>
        <w:ind w:right="841" w:firstLine="0"/>
        <w:rPr>
          <w:sz w:val="24"/>
        </w:rPr>
      </w:pPr>
      <w:r>
        <w:rPr>
          <w:sz w:val="24"/>
        </w:rPr>
        <w:t>Ценности жизнь и здоровье лежит</w:t>
      </w:r>
      <w:r>
        <w:rPr>
          <w:spacing w:val="40"/>
          <w:sz w:val="24"/>
        </w:rPr>
        <w:t xml:space="preserve"> </w:t>
      </w:r>
      <w:r>
        <w:rPr>
          <w:sz w:val="24"/>
        </w:rPr>
        <w:t>в</w:t>
      </w:r>
      <w:r>
        <w:rPr>
          <w:spacing w:val="40"/>
          <w:sz w:val="24"/>
        </w:rPr>
        <w:t xml:space="preserve"> </w:t>
      </w:r>
      <w:r>
        <w:rPr>
          <w:sz w:val="24"/>
        </w:rPr>
        <w:t>основе</w:t>
      </w:r>
      <w:r>
        <w:rPr>
          <w:spacing w:val="40"/>
          <w:sz w:val="24"/>
        </w:rPr>
        <w:t xml:space="preserve"> </w:t>
      </w:r>
      <w:r>
        <w:rPr>
          <w:sz w:val="24"/>
        </w:rPr>
        <w:t>физического</w:t>
      </w:r>
      <w:r>
        <w:rPr>
          <w:spacing w:val="40"/>
          <w:sz w:val="24"/>
        </w:rPr>
        <w:t xml:space="preserve"> </w:t>
      </w:r>
      <w:r>
        <w:rPr>
          <w:sz w:val="24"/>
        </w:rPr>
        <w:t>и оздоровительного направления</w:t>
      </w:r>
      <w:r>
        <w:rPr>
          <w:spacing w:val="-13"/>
          <w:sz w:val="24"/>
        </w:rPr>
        <w:t xml:space="preserve"> </w:t>
      </w:r>
      <w:r>
        <w:rPr>
          <w:sz w:val="24"/>
        </w:rPr>
        <w:t>воспитания.</w:t>
      </w:r>
    </w:p>
    <w:p w:rsidR="000664B2" w:rsidRDefault="00CF43C2">
      <w:pPr>
        <w:pStyle w:val="a5"/>
        <w:numPr>
          <w:ilvl w:val="0"/>
          <w:numId w:val="132"/>
        </w:numPr>
        <w:tabs>
          <w:tab w:val="left" w:pos="1564"/>
        </w:tabs>
        <w:spacing w:line="276" w:lineRule="auto"/>
        <w:ind w:right="843" w:firstLine="0"/>
        <w:rPr>
          <w:sz w:val="24"/>
        </w:rPr>
      </w:pPr>
      <w:r>
        <w:rPr>
          <w:sz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w:t>
      </w:r>
      <w:r>
        <w:rPr>
          <w:spacing w:val="40"/>
          <w:sz w:val="24"/>
        </w:rPr>
        <w:t xml:space="preserve"> </w:t>
      </w:r>
      <w:r>
        <w:rPr>
          <w:sz w:val="24"/>
        </w:rPr>
        <w:t>здоровью как</w:t>
      </w:r>
      <w:r>
        <w:rPr>
          <w:spacing w:val="40"/>
          <w:sz w:val="24"/>
        </w:rPr>
        <w:t xml:space="preserve"> </w:t>
      </w:r>
      <w:r>
        <w:rPr>
          <w:sz w:val="24"/>
        </w:rPr>
        <w:t>совокупности физического, духовного и социального благополучия человека.</w:t>
      </w:r>
    </w:p>
    <w:p w:rsidR="000664B2" w:rsidRDefault="00CF43C2">
      <w:pPr>
        <w:pStyle w:val="3"/>
      </w:pPr>
      <w:r>
        <w:t>ОО</w:t>
      </w:r>
      <w:r>
        <w:rPr>
          <w:spacing w:val="-4"/>
        </w:rPr>
        <w:t xml:space="preserve"> </w:t>
      </w:r>
      <w:r>
        <w:t>«ФИЗИЧЕСКОЕ</w:t>
      </w:r>
      <w:r>
        <w:rPr>
          <w:spacing w:val="-4"/>
        </w:rPr>
        <w:t xml:space="preserve"> </w:t>
      </w:r>
      <w:r>
        <w:rPr>
          <w:spacing w:val="-2"/>
        </w:rPr>
        <w:t>РАЗВИТИЕ»</w:t>
      </w:r>
    </w:p>
    <w:p w:rsidR="000664B2" w:rsidRDefault="000664B2">
      <w:pPr>
        <w:pStyle w:val="3"/>
        <w:sectPr w:rsidR="000664B2">
          <w:pgSz w:w="11910" w:h="16840"/>
          <w:pgMar w:top="480" w:right="0" w:bottom="1180" w:left="425" w:header="0" w:footer="968" w:gutter="0"/>
          <w:cols w:space="720"/>
        </w:sectPr>
      </w:pPr>
    </w:p>
    <w:p w:rsidR="000664B2" w:rsidRDefault="00CF43C2">
      <w:pPr>
        <w:pStyle w:val="a5"/>
        <w:numPr>
          <w:ilvl w:val="0"/>
          <w:numId w:val="133"/>
        </w:numPr>
        <w:tabs>
          <w:tab w:val="left" w:pos="1561"/>
        </w:tabs>
        <w:spacing w:before="63" w:line="276" w:lineRule="auto"/>
        <w:ind w:right="843" w:firstLine="0"/>
        <w:rPr>
          <w:sz w:val="24"/>
        </w:rPr>
      </w:pPr>
      <w:r>
        <w:rPr>
          <w:sz w:val="24"/>
        </w:rPr>
        <w:lastRenderedPageBreak/>
        <w:t>«Примерные планы физкультурных занятий с детьми 2-3лет. Вторая группа раннего возраста. Для занятий с детьми с 2-3 лет», авт. С.Ю.Федорова, Издательство Мозаика – Синтез, Москва 2017 г.</w:t>
      </w:r>
    </w:p>
    <w:p w:rsidR="000664B2" w:rsidRDefault="00CF43C2">
      <w:pPr>
        <w:pStyle w:val="a5"/>
        <w:numPr>
          <w:ilvl w:val="0"/>
          <w:numId w:val="133"/>
        </w:numPr>
        <w:tabs>
          <w:tab w:val="left" w:pos="1705"/>
        </w:tabs>
        <w:spacing w:line="280" w:lineRule="auto"/>
        <w:ind w:right="848" w:firstLine="0"/>
        <w:rPr>
          <w:sz w:val="24"/>
        </w:rPr>
      </w:pPr>
      <w:r>
        <w:rPr>
          <w:sz w:val="24"/>
        </w:rPr>
        <w:t>«Физическая культура в детском саду».</w:t>
      </w:r>
      <w:r>
        <w:rPr>
          <w:spacing w:val="40"/>
          <w:sz w:val="24"/>
        </w:rPr>
        <w:t xml:space="preserve"> </w:t>
      </w:r>
      <w:r>
        <w:rPr>
          <w:sz w:val="24"/>
        </w:rPr>
        <w:t>Младшая группа (3-4года),</w:t>
      </w:r>
      <w:r>
        <w:rPr>
          <w:spacing w:val="80"/>
          <w:sz w:val="24"/>
        </w:rPr>
        <w:t xml:space="preserve"> </w:t>
      </w:r>
      <w:r>
        <w:rPr>
          <w:sz w:val="24"/>
        </w:rPr>
        <w:t>авт. Л.И. Пензулаева, Издательство Мозаика – Синтез, Москва 2016 г.</w:t>
      </w:r>
    </w:p>
    <w:p w:rsidR="000664B2" w:rsidRDefault="00CF43C2">
      <w:pPr>
        <w:pStyle w:val="a5"/>
        <w:numPr>
          <w:ilvl w:val="0"/>
          <w:numId w:val="133"/>
        </w:numPr>
        <w:tabs>
          <w:tab w:val="left" w:pos="1734"/>
        </w:tabs>
        <w:spacing w:line="276" w:lineRule="auto"/>
        <w:ind w:right="848" w:firstLine="0"/>
        <w:rPr>
          <w:sz w:val="24"/>
        </w:rPr>
      </w:pPr>
      <w:r>
        <w:rPr>
          <w:sz w:val="24"/>
        </w:rPr>
        <w:t>«Физическая культура в детском саду».</w:t>
      </w:r>
      <w:r>
        <w:rPr>
          <w:spacing w:val="40"/>
          <w:sz w:val="24"/>
        </w:rPr>
        <w:t xml:space="preserve"> </w:t>
      </w:r>
      <w:r>
        <w:rPr>
          <w:sz w:val="24"/>
        </w:rPr>
        <w:t>Средняя группа (4-5лет),</w:t>
      </w:r>
      <w:r>
        <w:rPr>
          <w:spacing w:val="80"/>
          <w:sz w:val="24"/>
        </w:rPr>
        <w:t xml:space="preserve"> </w:t>
      </w:r>
      <w:r>
        <w:rPr>
          <w:sz w:val="24"/>
        </w:rPr>
        <w:t>авт. Л.И. Пензулаева, Издательство Мозаика – Синтез, Москва 2016 г.</w:t>
      </w:r>
    </w:p>
    <w:p w:rsidR="000664B2" w:rsidRDefault="00CF43C2">
      <w:pPr>
        <w:pStyle w:val="a5"/>
        <w:numPr>
          <w:ilvl w:val="0"/>
          <w:numId w:val="133"/>
        </w:numPr>
        <w:tabs>
          <w:tab w:val="left" w:pos="1604"/>
        </w:tabs>
        <w:spacing w:line="276" w:lineRule="auto"/>
        <w:ind w:right="848" w:firstLine="0"/>
        <w:rPr>
          <w:sz w:val="24"/>
        </w:rPr>
      </w:pPr>
      <w:r>
        <w:rPr>
          <w:sz w:val="24"/>
        </w:rPr>
        <w:t>«Физическая культура в детском саду».</w:t>
      </w:r>
      <w:r>
        <w:rPr>
          <w:spacing w:val="40"/>
          <w:sz w:val="24"/>
        </w:rPr>
        <w:t xml:space="preserve"> </w:t>
      </w:r>
      <w:r>
        <w:rPr>
          <w:sz w:val="24"/>
        </w:rPr>
        <w:t>Старшая группа (5-6лет),</w:t>
      </w:r>
      <w:r>
        <w:rPr>
          <w:spacing w:val="40"/>
          <w:sz w:val="24"/>
        </w:rPr>
        <w:t xml:space="preserve">  </w:t>
      </w:r>
      <w:r>
        <w:rPr>
          <w:sz w:val="24"/>
        </w:rPr>
        <w:t>авт. Л.И. Пензулаева Издательство Мозаика – Синтез, Москва 2016 г.</w:t>
      </w:r>
    </w:p>
    <w:p w:rsidR="000664B2" w:rsidRDefault="00CF43C2">
      <w:pPr>
        <w:pStyle w:val="a5"/>
        <w:numPr>
          <w:ilvl w:val="0"/>
          <w:numId w:val="133"/>
        </w:numPr>
        <w:tabs>
          <w:tab w:val="left" w:pos="1561"/>
        </w:tabs>
        <w:spacing w:line="276" w:lineRule="auto"/>
        <w:ind w:right="846" w:firstLine="0"/>
        <w:rPr>
          <w:sz w:val="24"/>
        </w:rPr>
      </w:pPr>
      <w:r>
        <w:rPr>
          <w:sz w:val="24"/>
        </w:rPr>
        <w:t>«Физическая культура в детском саду».</w:t>
      </w:r>
      <w:r>
        <w:rPr>
          <w:spacing w:val="80"/>
          <w:sz w:val="24"/>
        </w:rPr>
        <w:t xml:space="preserve"> </w:t>
      </w:r>
      <w:r>
        <w:rPr>
          <w:sz w:val="24"/>
        </w:rPr>
        <w:t>Подготовительная к школе группа (6-7лет),</w:t>
      </w:r>
      <w:r>
        <w:rPr>
          <w:spacing w:val="40"/>
          <w:sz w:val="24"/>
        </w:rPr>
        <w:t xml:space="preserve"> </w:t>
      </w:r>
      <w:r>
        <w:rPr>
          <w:sz w:val="24"/>
        </w:rPr>
        <w:t>авт. Л.И. Пензулаева, Издательство Мозаика – Синтез, Москва 2016 г.</w:t>
      </w:r>
    </w:p>
    <w:p w:rsidR="000664B2" w:rsidRDefault="000664B2">
      <w:pPr>
        <w:pStyle w:val="a4"/>
        <w:spacing w:before="39"/>
        <w:ind w:left="0"/>
        <w:jc w:val="left"/>
      </w:pPr>
    </w:p>
    <w:p w:rsidR="000664B2" w:rsidRDefault="00CF43C2">
      <w:pPr>
        <w:pStyle w:val="3"/>
        <w:ind w:left="1332"/>
      </w:pPr>
      <w:r>
        <w:rPr>
          <w:spacing w:val="-2"/>
        </w:rPr>
        <w:t>Трудовое</w:t>
      </w:r>
      <w:r>
        <w:rPr>
          <w:spacing w:val="4"/>
        </w:rPr>
        <w:t xml:space="preserve"> </w:t>
      </w:r>
      <w:r>
        <w:rPr>
          <w:spacing w:val="-2"/>
        </w:rPr>
        <w:t>направление</w:t>
      </w:r>
      <w:r>
        <w:rPr>
          <w:spacing w:val="-1"/>
        </w:rPr>
        <w:t xml:space="preserve"> </w:t>
      </w:r>
      <w:r>
        <w:rPr>
          <w:spacing w:val="-2"/>
        </w:rPr>
        <w:t>воспитания.</w:t>
      </w:r>
    </w:p>
    <w:p w:rsidR="000664B2" w:rsidRDefault="00CF43C2">
      <w:pPr>
        <w:pStyle w:val="a5"/>
        <w:numPr>
          <w:ilvl w:val="0"/>
          <w:numId w:val="134"/>
        </w:numPr>
        <w:tabs>
          <w:tab w:val="left" w:pos="1570"/>
        </w:tabs>
        <w:spacing w:before="36" w:line="276" w:lineRule="auto"/>
        <w:ind w:right="851" w:firstLine="0"/>
        <w:jc w:val="both"/>
        <w:rPr>
          <w:sz w:val="24"/>
        </w:rPr>
      </w:pPr>
      <w:r>
        <w:rPr>
          <w:w w:val="105"/>
          <w:sz w:val="24"/>
        </w:rPr>
        <w:t>Цель</w:t>
      </w:r>
      <w:r>
        <w:rPr>
          <w:spacing w:val="-5"/>
          <w:w w:val="105"/>
          <w:sz w:val="24"/>
        </w:rPr>
        <w:t xml:space="preserve"> </w:t>
      </w:r>
      <w:r>
        <w:rPr>
          <w:w w:val="105"/>
          <w:sz w:val="24"/>
        </w:rPr>
        <w:t>трудового</w:t>
      </w:r>
      <w:r>
        <w:rPr>
          <w:spacing w:val="-8"/>
          <w:w w:val="105"/>
          <w:sz w:val="24"/>
        </w:rPr>
        <w:t xml:space="preserve"> </w:t>
      </w:r>
      <w:r>
        <w:rPr>
          <w:w w:val="105"/>
          <w:sz w:val="24"/>
        </w:rPr>
        <w:t>воспитания</w:t>
      </w:r>
      <w:r>
        <w:rPr>
          <w:spacing w:val="-13"/>
          <w:w w:val="105"/>
          <w:sz w:val="24"/>
        </w:rPr>
        <w:t xml:space="preserve"> </w:t>
      </w:r>
      <w:r>
        <w:rPr>
          <w:w w:val="170"/>
          <w:sz w:val="24"/>
        </w:rPr>
        <w:t>-</w:t>
      </w:r>
      <w:r>
        <w:rPr>
          <w:spacing w:val="-22"/>
          <w:w w:val="170"/>
          <w:sz w:val="24"/>
        </w:rPr>
        <w:t xml:space="preserve"> </w:t>
      </w:r>
      <w:r>
        <w:rPr>
          <w:w w:val="105"/>
          <w:sz w:val="24"/>
        </w:rPr>
        <w:t>формирование</w:t>
      </w:r>
      <w:r>
        <w:rPr>
          <w:spacing w:val="-8"/>
          <w:w w:val="105"/>
          <w:sz w:val="24"/>
        </w:rPr>
        <w:t xml:space="preserve"> </w:t>
      </w:r>
      <w:r>
        <w:rPr>
          <w:w w:val="105"/>
          <w:sz w:val="24"/>
        </w:rPr>
        <w:t>ценностного</w:t>
      </w:r>
      <w:r>
        <w:rPr>
          <w:spacing w:val="-10"/>
          <w:w w:val="105"/>
          <w:sz w:val="24"/>
        </w:rPr>
        <w:t xml:space="preserve"> </w:t>
      </w:r>
      <w:r>
        <w:rPr>
          <w:w w:val="105"/>
          <w:sz w:val="24"/>
        </w:rPr>
        <w:t>отношения</w:t>
      </w:r>
      <w:r>
        <w:rPr>
          <w:spacing w:val="-10"/>
          <w:w w:val="105"/>
          <w:sz w:val="24"/>
        </w:rPr>
        <w:t xml:space="preserve"> </w:t>
      </w:r>
      <w:r>
        <w:rPr>
          <w:w w:val="105"/>
          <w:sz w:val="24"/>
        </w:rPr>
        <w:t>детей</w:t>
      </w:r>
      <w:r>
        <w:rPr>
          <w:spacing w:val="-11"/>
          <w:w w:val="105"/>
          <w:sz w:val="24"/>
        </w:rPr>
        <w:t xml:space="preserve"> </w:t>
      </w:r>
      <w:r>
        <w:rPr>
          <w:w w:val="105"/>
          <w:sz w:val="24"/>
        </w:rPr>
        <w:t>к</w:t>
      </w:r>
      <w:r>
        <w:rPr>
          <w:spacing w:val="-11"/>
          <w:w w:val="105"/>
          <w:sz w:val="24"/>
        </w:rPr>
        <w:t xml:space="preserve"> </w:t>
      </w:r>
      <w:r>
        <w:rPr>
          <w:w w:val="105"/>
          <w:sz w:val="24"/>
        </w:rPr>
        <w:t xml:space="preserve">труду, </w:t>
      </w:r>
      <w:r>
        <w:rPr>
          <w:spacing w:val="-2"/>
          <w:w w:val="105"/>
          <w:sz w:val="24"/>
        </w:rPr>
        <w:t>трудолюбию</w:t>
      </w:r>
      <w:r>
        <w:rPr>
          <w:spacing w:val="-16"/>
          <w:w w:val="105"/>
          <w:sz w:val="24"/>
        </w:rPr>
        <w:t xml:space="preserve"> </w:t>
      </w:r>
      <w:r>
        <w:rPr>
          <w:spacing w:val="-2"/>
          <w:w w:val="105"/>
          <w:sz w:val="24"/>
        </w:rPr>
        <w:t>и</w:t>
      </w:r>
      <w:r>
        <w:rPr>
          <w:spacing w:val="-14"/>
          <w:w w:val="105"/>
          <w:sz w:val="24"/>
        </w:rPr>
        <w:t xml:space="preserve"> </w:t>
      </w:r>
      <w:r>
        <w:rPr>
          <w:spacing w:val="-2"/>
          <w:w w:val="105"/>
          <w:sz w:val="24"/>
        </w:rPr>
        <w:t>приобщение</w:t>
      </w:r>
      <w:r>
        <w:rPr>
          <w:spacing w:val="-15"/>
          <w:w w:val="105"/>
          <w:sz w:val="24"/>
        </w:rPr>
        <w:t xml:space="preserve"> </w:t>
      </w:r>
      <w:r>
        <w:rPr>
          <w:spacing w:val="-2"/>
          <w:w w:val="105"/>
          <w:sz w:val="24"/>
        </w:rPr>
        <w:t>ребёнка</w:t>
      </w:r>
      <w:r>
        <w:rPr>
          <w:spacing w:val="-16"/>
          <w:w w:val="105"/>
          <w:sz w:val="24"/>
        </w:rPr>
        <w:t xml:space="preserve"> </w:t>
      </w:r>
      <w:r>
        <w:rPr>
          <w:spacing w:val="-2"/>
          <w:w w:val="105"/>
          <w:sz w:val="24"/>
        </w:rPr>
        <w:t>к</w:t>
      </w:r>
      <w:r>
        <w:rPr>
          <w:spacing w:val="-7"/>
          <w:w w:val="105"/>
          <w:sz w:val="24"/>
        </w:rPr>
        <w:t xml:space="preserve"> </w:t>
      </w:r>
      <w:r>
        <w:rPr>
          <w:spacing w:val="-2"/>
          <w:w w:val="105"/>
          <w:sz w:val="24"/>
        </w:rPr>
        <w:t>труду.</w:t>
      </w:r>
    </w:p>
    <w:p w:rsidR="000664B2" w:rsidRDefault="00CF43C2">
      <w:pPr>
        <w:pStyle w:val="a5"/>
        <w:numPr>
          <w:ilvl w:val="0"/>
          <w:numId w:val="134"/>
        </w:numPr>
        <w:tabs>
          <w:tab w:val="left" w:pos="1595"/>
        </w:tabs>
        <w:spacing w:line="275" w:lineRule="exact"/>
        <w:ind w:left="1595" w:hanging="258"/>
        <w:jc w:val="both"/>
        <w:rPr>
          <w:sz w:val="24"/>
        </w:rPr>
      </w:pPr>
      <w:r>
        <w:rPr>
          <w:sz w:val="24"/>
        </w:rPr>
        <w:t>Ценность-</w:t>
      </w:r>
      <w:r>
        <w:rPr>
          <w:spacing w:val="-27"/>
          <w:sz w:val="24"/>
        </w:rPr>
        <w:t xml:space="preserve"> </w:t>
      </w:r>
      <w:r>
        <w:rPr>
          <w:sz w:val="24"/>
        </w:rPr>
        <w:t>труд</w:t>
      </w:r>
      <w:r>
        <w:rPr>
          <w:spacing w:val="9"/>
          <w:sz w:val="24"/>
        </w:rPr>
        <w:t xml:space="preserve"> </w:t>
      </w:r>
      <w:r>
        <w:rPr>
          <w:sz w:val="24"/>
        </w:rPr>
        <w:t>лежит</w:t>
      </w:r>
      <w:r>
        <w:rPr>
          <w:spacing w:val="7"/>
          <w:sz w:val="24"/>
        </w:rPr>
        <w:t xml:space="preserve"> </w:t>
      </w:r>
      <w:r>
        <w:rPr>
          <w:sz w:val="24"/>
        </w:rPr>
        <w:t>в</w:t>
      </w:r>
      <w:r>
        <w:rPr>
          <w:spacing w:val="14"/>
          <w:sz w:val="24"/>
        </w:rPr>
        <w:t xml:space="preserve"> </w:t>
      </w:r>
      <w:r>
        <w:rPr>
          <w:sz w:val="24"/>
        </w:rPr>
        <w:t>основе</w:t>
      </w:r>
      <w:r>
        <w:rPr>
          <w:spacing w:val="-2"/>
          <w:sz w:val="24"/>
        </w:rPr>
        <w:t xml:space="preserve"> </w:t>
      </w:r>
      <w:r>
        <w:rPr>
          <w:sz w:val="24"/>
        </w:rPr>
        <w:t>трудового</w:t>
      </w:r>
      <w:r>
        <w:rPr>
          <w:spacing w:val="1"/>
          <w:sz w:val="24"/>
        </w:rPr>
        <w:t xml:space="preserve"> </w:t>
      </w:r>
      <w:r>
        <w:rPr>
          <w:sz w:val="24"/>
        </w:rPr>
        <w:t>направления</w:t>
      </w:r>
      <w:r>
        <w:rPr>
          <w:spacing w:val="-5"/>
          <w:sz w:val="24"/>
        </w:rPr>
        <w:t xml:space="preserve"> </w:t>
      </w:r>
      <w:r>
        <w:rPr>
          <w:spacing w:val="-2"/>
          <w:sz w:val="24"/>
        </w:rPr>
        <w:t>воспитания.</w:t>
      </w:r>
    </w:p>
    <w:p w:rsidR="000664B2" w:rsidRDefault="00CF43C2">
      <w:pPr>
        <w:pStyle w:val="a5"/>
        <w:numPr>
          <w:ilvl w:val="0"/>
          <w:numId w:val="134"/>
        </w:numPr>
        <w:tabs>
          <w:tab w:val="left" w:pos="1474"/>
        </w:tabs>
        <w:spacing w:before="41" w:line="276" w:lineRule="auto"/>
        <w:ind w:right="839" w:firstLine="0"/>
        <w:jc w:val="both"/>
        <w:rPr>
          <w:sz w:val="24"/>
        </w:rPr>
      </w:pPr>
      <w:r>
        <w:rPr>
          <w:sz w:val="24"/>
        </w:rPr>
        <w:t>Трудовое</w:t>
      </w:r>
      <w:r>
        <w:rPr>
          <w:spacing w:val="40"/>
          <w:sz w:val="24"/>
        </w:rPr>
        <w:t xml:space="preserve"> </w:t>
      </w:r>
      <w:r>
        <w:rPr>
          <w:sz w:val="24"/>
        </w:rPr>
        <w:t>направление</w:t>
      </w:r>
      <w:r>
        <w:rPr>
          <w:spacing w:val="40"/>
          <w:sz w:val="24"/>
        </w:rPr>
        <w:t xml:space="preserve"> </w:t>
      </w:r>
      <w:r>
        <w:rPr>
          <w:sz w:val="24"/>
        </w:rPr>
        <w:t>воспитания</w:t>
      </w:r>
      <w:r>
        <w:rPr>
          <w:spacing w:val="40"/>
          <w:sz w:val="24"/>
        </w:rPr>
        <w:t xml:space="preserve"> </w:t>
      </w:r>
      <w:r>
        <w:rPr>
          <w:sz w:val="24"/>
        </w:rPr>
        <w:t>направлено</w:t>
      </w:r>
      <w:r>
        <w:rPr>
          <w:spacing w:val="40"/>
          <w:sz w:val="24"/>
        </w:rPr>
        <w:t xml:space="preserve"> </w:t>
      </w:r>
      <w:r>
        <w:rPr>
          <w:sz w:val="24"/>
        </w:rPr>
        <w:t>на</w:t>
      </w:r>
      <w:r>
        <w:rPr>
          <w:spacing w:val="40"/>
          <w:sz w:val="24"/>
        </w:rPr>
        <w:t xml:space="preserve"> </w:t>
      </w:r>
      <w:r>
        <w:rPr>
          <w:sz w:val="24"/>
        </w:rPr>
        <w:t>формирование</w:t>
      </w:r>
      <w:r>
        <w:rPr>
          <w:spacing w:val="40"/>
          <w:sz w:val="24"/>
        </w:rPr>
        <w:t xml:space="preserve"> </w:t>
      </w:r>
      <w:r>
        <w:rPr>
          <w:sz w:val="24"/>
        </w:rPr>
        <w:t>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w:t>
      </w:r>
      <w:r>
        <w:rPr>
          <w:spacing w:val="40"/>
          <w:sz w:val="24"/>
        </w:rPr>
        <w:t xml:space="preserve"> </w:t>
      </w:r>
      <w:r>
        <w:rPr>
          <w:sz w:val="24"/>
        </w:rPr>
        <w:t>нравственной</w:t>
      </w:r>
      <w:r>
        <w:rPr>
          <w:spacing w:val="40"/>
          <w:sz w:val="24"/>
        </w:rPr>
        <w:t xml:space="preserve"> </w:t>
      </w:r>
      <w:r>
        <w:rPr>
          <w:sz w:val="24"/>
        </w:rPr>
        <w:t>стороны труда. Самостоятельность в выполнении трудовых поручений способствует формированию</w:t>
      </w:r>
      <w:r>
        <w:rPr>
          <w:spacing w:val="40"/>
          <w:sz w:val="24"/>
        </w:rPr>
        <w:t xml:space="preserve"> </w:t>
      </w:r>
      <w:r>
        <w:rPr>
          <w:sz w:val="24"/>
        </w:rPr>
        <w:t>ответственности</w:t>
      </w:r>
      <w:r>
        <w:rPr>
          <w:spacing w:val="40"/>
          <w:sz w:val="24"/>
        </w:rPr>
        <w:t xml:space="preserve"> </w:t>
      </w:r>
      <w:r>
        <w:rPr>
          <w:sz w:val="24"/>
        </w:rPr>
        <w:t>за</w:t>
      </w:r>
      <w:r>
        <w:rPr>
          <w:spacing w:val="40"/>
          <w:sz w:val="24"/>
        </w:rPr>
        <w:t xml:space="preserve"> </w:t>
      </w:r>
      <w:r>
        <w:rPr>
          <w:sz w:val="24"/>
        </w:rPr>
        <w:t>свои действия.</w:t>
      </w:r>
    </w:p>
    <w:p w:rsidR="000664B2" w:rsidRDefault="00CF43C2">
      <w:pPr>
        <w:pStyle w:val="3"/>
        <w:spacing w:before="7"/>
      </w:pPr>
      <w:r>
        <w:rPr>
          <w:spacing w:val="-2"/>
        </w:rPr>
        <w:t>Эстетическое</w:t>
      </w:r>
      <w:r>
        <w:t xml:space="preserve"> </w:t>
      </w:r>
      <w:r>
        <w:rPr>
          <w:spacing w:val="-2"/>
        </w:rPr>
        <w:t>направление</w:t>
      </w:r>
      <w:r>
        <w:rPr>
          <w:spacing w:val="7"/>
        </w:rPr>
        <w:t xml:space="preserve"> </w:t>
      </w:r>
      <w:r>
        <w:rPr>
          <w:spacing w:val="-2"/>
        </w:rPr>
        <w:t>воспитания.</w:t>
      </w:r>
    </w:p>
    <w:p w:rsidR="000664B2" w:rsidRDefault="00CF43C2">
      <w:pPr>
        <w:pStyle w:val="a5"/>
        <w:numPr>
          <w:ilvl w:val="0"/>
          <w:numId w:val="135"/>
        </w:numPr>
        <w:tabs>
          <w:tab w:val="left" w:pos="1560"/>
        </w:tabs>
        <w:spacing w:before="36" w:line="276" w:lineRule="auto"/>
        <w:ind w:right="850" w:firstLine="0"/>
        <w:rPr>
          <w:sz w:val="24"/>
        </w:rPr>
      </w:pPr>
      <w:r>
        <w:rPr>
          <w:sz w:val="24"/>
        </w:rPr>
        <w:t>Цель эстетического направления воспитания - способствовать становлению у ребёнка ценностного отношения к красоте.</w:t>
      </w:r>
    </w:p>
    <w:p w:rsidR="000664B2" w:rsidRDefault="00CF43C2">
      <w:pPr>
        <w:pStyle w:val="a5"/>
        <w:numPr>
          <w:ilvl w:val="0"/>
          <w:numId w:val="135"/>
        </w:numPr>
        <w:tabs>
          <w:tab w:val="left" w:pos="1676"/>
        </w:tabs>
        <w:spacing w:line="276" w:lineRule="auto"/>
        <w:ind w:right="840" w:firstLine="0"/>
        <w:rPr>
          <w:sz w:val="24"/>
        </w:rPr>
      </w:pPr>
      <w:r>
        <w:rPr>
          <w:w w:val="110"/>
          <w:sz w:val="24"/>
        </w:rPr>
        <w:t xml:space="preserve">Ценности </w:t>
      </w:r>
      <w:r>
        <w:rPr>
          <w:w w:val="170"/>
          <w:sz w:val="24"/>
        </w:rPr>
        <w:t xml:space="preserve">- </w:t>
      </w:r>
      <w:r>
        <w:rPr>
          <w:w w:val="110"/>
          <w:sz w:val="24"/>
        </w:rPr>
        <w:t xml:space="preserve">культура, красота, лежат в основе эстетического направления </w:t>
      </w:r>
      <w:r>
        <w:rPr>
          <w:spacing w:val="-2"/>
          <w:w w:val="110"/>
          <w:sz w:val="24"/>
        </w:rPr>
        <w:t>воспитания.</w:t>
      </w:r>
    </w:p>
    <w:p w:rsidR="000664B2" w:rsidRDefault="00CF43C2">
      <w:pPr>
        <w:pStyle w:val="a5"/>
        <w:numPr>
          <w:ilvl w:val="0"/>
          <w:numId w:val="135"/>
        </w:numPr>
        <w:tabs>
          <w:tab w:val="left" w:pos="1676"/>
        </w:tabs>
        <w:spacing w:line="276" w:lineRule="auto"/>
        <w:ind w:right="841" w:firstLine="0"/>
        <w:rPr>
          <w:sz w:val="24"/>
        </w:rPr>
      </w:pPr>
      <w:r>
        <w:rPr>
          <w:sz w:val="24"/>
        </w:rPr>
        <w:t>Эстетическое воспитание направлено на воспитание любви к прекрасному в окружающей</w:t>
      </w:r>
      <w:r>
        <w:rPr>
          <w:spacing w:val="40"/>
          <w:sz w:val="24"/>
        </w:rPr>
        <w:t xml:space="preserve"> </w:t>
      </w:r>
      <w:r>
        <w:rPr>
          <w:sz w:val="24"/>
        </w:rPr>
        <w:t>обстановке,</w:t>
      </w:r>
      <w:r>
        <w:rPr>
          <w:spacing w:val="40"/>
          <w:sz w:val="24"/>
        </w:rPr>
        <w:t xml:space="preserve"> </w:t>
      </w:r>
      <w:r>
        <w:rPr>
          <w:sz w:val="24"/>
        </w:rPr>
        <w:t>в</w:t>
      </w:r>
      <w:r>
        <w:rPr>
          <w:spacing w:val="40"/>
          <w:sz w:val="24"/>
        </w:rPr>
        <w:t xml:space="preserve"> </w:t>
      </w:r>
      <w:r>
        <w:rPr>
          <w:sz w:val="24"/>
        </w:rPr>
        <w:t>природе,</w:t>
      </w:r>
      <w:r>
        <w:rPr>
          <w:spacing w:val="40"/>
          <w:sz w:val="24"/>
        </w:rPr>
        <w:t xml:space="preserve"> </w:t>
      </w:r>
      <w:r>
        <w:rPr>
          <w:sz w:val="24"/>
        </w:rPr>
        <w:t>в</w:t>
      </w:r>
      <w:r>
        <w:rPr>
          <w:spacing w:val="40"/>
          <w:sz w:val="24"/>
        </w:rPr>
        <w:t xml:space="preserve"> </w:t>
      </w:r>
      <w:r>
        <w:rPr>
          <w:sz w:val="24"/>
        </w:rPr>
        <w:t>искусстве, в</w:t>
      </w:r>
      <w:r>
        <w:rPr>
          <w:spacing w:val="40"/>
          <w:sz w:val="24"/>
        </w:rPr>
        <w:t xml:space="preserve"> </w:t>
      </w:r>
      <w:r>
        <w:rPr>
          <w:sz w:val="24"/>
        </w:rPr>
        <w:t>отношениях,</w:t>
      </w:r>
      <w:r>
        <w:rPr>
          <w:spacing w:val="40"/>
          <w:sz w:val="24"/>
        </w:rPr>
        <w:t xml:space="preserve"> </w:t>
      </w:r>
      <w:r>
        <w:rPr>
          <w:sz w:val="24"/>
        </w:rPr>
        <w:t>развитие</w:t>
      </w:r>
      <w:r>
        <w:rPr>
          <w:spacing w:val="40"/>
          <w:sz w:val="24"/>
        </w:rPr>
        <w:t xml:space="preserve"> </w:t>
      </w:r>
      <w:r>
        <w:rPr>
          <w:sz w:val="24"/>
        </w:rPr>
        <w:t>у</w:t>
      </w:r>
      <w:r>
        <w:rPr>
          <w:spacing w:val="40"/>
          <w:sz w:val="24"/>
        </w:rPr>
        <w:t xml:space="preserve"> </w:t>
      </w:r>
      <w:r>
        <w:rPr>
          <w:sz w:val="24"/>
        </w:rPr>
        <w:t>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w:t>
      </w:r>
      <w:r>
        <w:rPr>
          <w:spacing w:val="40"/>
          <w:sz w:val="24"/>
        </w:rPr>
        <w:t xml:space="preserve"> </w:t>
      </w:r>
      <w:r>
        <w:rPr>
          <w:sz w:val="24"/>
        </w:rPr>
        <w:t>отзывчивее, добрее, обогащает его духовный мир, способствует воспитанию</w:t>
      </w:r>
      <w:r>
        <w:rPr>
          <w:spacing w:val="80"/>
          <w:sz w:val="24"/>
        </w:rPr>
        <w:t xml:space="preserve"> </w:t>
      </w:r>
      <w:r>
        <w:rPr>
          <w:sz w:val="24"/>
        </w:rPr>
        <w:t>воображения, чувств. Красивая и удобная обстановка, чистота помещения, опрятный вид детей и взрослых содействуют воспитанию художественного</w:t>
      </w:r>
      <w:r>
        <w:rPr>
          <w:spacing w:val="-1"/>
          <w:sz w:val="24"/>
        </w:rPr>
        <w:t xml:space="preserve"> </w:t>
      </w:r>
      <w:r>
        <w:rPr>
          <w:sz w:val="24"/>
        </w:rPr>
        <w:t>вкуса.</w:t>
      </w:r>
    </w:p>
    <w:p w:rsidR="000664B2" w:rsidRDefault="00CF43C2">
      <w:pPr>
        <w:pStyle w:val="3"/>
        <w:spacing w:before="4"/>
      </w:pPr>
      <w:r>
        <w:t>ОО</w:t>
      </w:r>
      <w:r>
        <w:rPr>
          <w:spacing w:val="-10"/>
        </w:rPr>
        <w:t xml:space="preserve"> </w:t>
      </w:r>
      <w:r>
        <w:t>«ХУДОЖЕСТВЕННО-ЭСТЕТИЧЕСКОЕ</w:t>
      </w:r>
      <w:r>
        <w:rPr>
          <w:spacing w:val="-3"/>
        </w:rPr>
        <w:t xml:space="preserve"> </w:t>
      </w:r>
      <w:r>
        <w:rPr>
          <w:spacing w:val="-2"/>
        </w:rPr>
        <w:t>РАЗВИТИЕ»</w:t>
      </w:r>
    </w:p>
    <w:p w:rsidR="000664B2" w:rsidRDefault="00CF43C2">
      <w:pPr>
        <w:pStyle w:val="a5"/>
        <w:numPr>
          <w:ilvl w:val="0"/>
          <w:numId w:val="136"/>
        </w:numPr>
        <w:tabs>
          <w:tab w:val="left" w:pos="1456"/>
        </w:tabs>
        <w:spacing w:before="36" w:line="276" w:lineRule="auto"/>
        <w:ind w:right="843" w:firstLine="0"/>
        <w:jc w:val="left"/>
        <w:rPr>
          <w:sz w:val="24"/>
        </w:rPr>
      </w:pPr>
      <w:r>
        <w:rPr>
          <w:sz w:val="24"/>
        </w:rPr>
        <w:t>«Изобразительная</w:t>
      </w:r>
      <w:r>
        <w:rPr>
          <w:spacing w:val="35"/>
          <w:sz w:val="24"/>
        </w:rPr>
        <w:t xml:space="preserve"> </w:t>
      </w:r>
      <w:r>
        <w:rPr>
          <w:sz w:val="24"/>
        </w:rPr>
        <w:t>деятельность</w:t>
      </w:r>
      <w:r>
        <w:rPr>
          <w:spacing w:val="36"/>
          <w:sz w:val="24"/>
        </w:rPr>
        <w:t xml:space="preserve"> </w:t>
      </w:r>
      <w:r>
        <w:rPr>
          <w:sz w:val="24"/>
        </w:rPr>
        <w:t>в</w:t>
      </w:r>
      <w:r>
        <w:rPr>
          <w:spacing w:val="40"/>
          <w:sz w:val="24"/>
        </w:rPr>
        <w:t xml:space="preserve"> </w:t>
      </w:r>
      <w:r>
        <w:rPr>
          <w:sz w:val="24"/>
        </w:rPr>
        <w:t>детском</w:t>
      </w:r>
      <w:r>
        <w:rPr>
          <w:spacing w:val="37"/>
          <w:sz w:val="24"/>
        </w:rPr>
        <w:t xml:space="preserve"> </w:t>
      </w:r>
      <w:r>
        <w:rPr>
          <w:sz w:val="24"/>
        </w:rPr>
        <w:t>саду».</w:t>
      </w:r>
      <w:r>
        <w:rPr>
          <w:spacing w:val="40"/>
          <w:sz w:val="24"/>
        </w:rPr>
        <w:t xml:space="preserve"> </w:t>
      </w:r>
      <w:r>
        <w:rPr>
          <w:sz w:val="24"/>
        </w:rPr>
        <w:t>Младшая</w:t>
      </w:r>
      <w:r>
        <w:rPr>
          <w:spacing w:val="39"/>
          <w:sz w:val="24"/>
        </w:rPr>
        <w:t xml:space="preserve"> </w:t>
      </w:r>
      <w:r>
        <w:rPr>
          <w:sz w:val="24"/>
        </w:rPr>
        <w:t>группа</w:t>
      </w:r>
      <w:r>
        <w:rPr>
          <w:spacing w:val="38"/>
          <w:sz w:val="24"/>
        </w:rPr>
        <w:t xml:space="preserve"> </w:t>
      </w:r>
      <w:r>
        <w:rPr>
          <w:sz w:val="24"/>
        </w:rPr>
        <w:t>(3-4года),</w:t>
      </w:r>
      <w:r>
        <w:rPr>
          <w:spacing w:val="40"/>
          <w:sz w:val="24"/>
        </w:rPr>
        <w:t xml:space="preserve"> </w:t>
      </w:r>
      <w:r>
        <w:rPr>
          <w:sz w:val="24"/>
        </w:rPr>
        <w:t>авт.</w:t>
      </w:r>
      <w:r>
        <w:rPr>
          <w:spacing w:val="37"/>
          <w:sz w:val="24"/>
        </w:rPr>
        <w:t xml:space="preserve"> </w:t>
      </w:r>
      <w:r>
        <w:rPr>
          <w:sz w:val="24"/>
        </w:rPr>
        <w:t>Т.С. Комарова</w:t>
      </w:r>
      <w:r>
        <w:rPr>
          <w:spacing w:val="40"/>
          <w:sz w:val="24"/>
        </w:rPr>
        <w:t xml:space="preserve"> </w:t>
      </w:r>
      <w:r>
        <w:rPr>
          <w:sz w:val="24"/>
        </w:rPr>
        <w:t>Москва-Синтез, М., 2016 г.</w:t>
      </w:r>
    </w:p>
    <w:p w:rsidR="000664B2" w:rsidRDefault="00CF43C2">
      <w:pPr>
        <w:pStyle w:val="a5"/>
        <w:numPr>
          <w:ilvl w:val="0"/>
          <w:numId w:val="136"/>
        </w:numPr>
        <w:tabs>
          <w:tab w:val="left" w:pos="1456"/>
        </w:tabs>
        <w:spacing w:before="4" w:line="276" w:lineRule="auto"/>
        <w:ind w:right="843" w:firstLine="0"/>
        <w:jc w:val="left"/>
        <w:rPr>
          <w:sz w:val="24"/>
        </w:rPr>
      </w:pPr>
      <w:r>
        <w:rPr>
          <w:sz w:val="24"/>
        </w:rPr>
        <w:t>«Изобразительная</w:t>
      </w:r>
      <w:r>
        <w:rPr>
          <w:spacing w:val="40"/>
          <w:sz w:val="24"/>
        </w:rPr>
        <w:t xml:space="preserve"> </w:t>
      </w:r>
      <w:r>
        <w:rPr>
          <w:sz w:val="24"/>
        </w:rPr>
        <w:t>деятельность</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w:t>
      </w:r>
      <w:r>
        <w:rPr>
          <w:spacing w:val="40"/>
          <w:sz w:val="24"/>
        </w:rPr>
        <w:t xml:space="preserve"> </w:t>
      </w:r>
      <w:r>
        <w:rPr>
          <w:sz w:val="24"/>
        </w:rPr>
        <w:t>Средняя</w:t>
      </w:r>
      <w:r>
        <w:rPr>
          <w:spacing w:val="40"/>
          <w:sz w:val="24"/>
        </w:rPr>
        <w:t xml:space="preserve"> </w:t>
      </w:r>
      <w:r>
        <w:rPr>
          <w:sz w:val="24"/>
        </w:rPr>
        <w:t>группа</w:t>
      </w:r>
      <w:r>
        <w:rPr>
          <w:spacing w:val="40"/>
          <w:sz w:val="24"/>
        </w:rPr>
        <w:t xml:space="preserve"> </w:t>
      </w:r>
      <w:r>
        <w:rPr>
          <w:sz w:val="24"/>
        </w:rPr>
        <w:t>(4-5лет),</w:t>
      </w:r>
      <w:r>
        <w:rPr>
          <w:spacing w:val="40"/>
          <w:sz w:val="24"/>
        </w:rPr>
        <w:t xml:space="preserve"> </w:t>
      </w:r>
      <w:r>
        <w:rPr>
          <w:sz w:val="24"/>
        </w:rPr>
        <w:t>авт.</w:t>
      </w:r>
      <w:r>
        <w:rPr>
          <w:spacing w:val="40"/>
          <w:sz w:val="24"/>
        </w:rPr>
        <w:t xml:space="preserve"> </w:t>
      </w:r>
      <w:r>
        <w:rPr>
          <w:sz w:val="24"/>
        </w:rPr>
        <w:t>Т.С. Комарова</w:t>
      </w:r>
      <w:r>
        <w:rPr>
          <w:spacing w:val="40"/>
          <w:sz w:val="24"/>
        </w:rPr>
        <w:t xml:space="preserve"> </w:t>
      </w:r>
      <w:r>
        <w:rPr>
          <w:sz w:val="24"/>
        </w:rPr>
        <w:t>Москва-Синтез, М., 2016 г.</w:t>
      </w:r>
    </w:p>
    <w:p w:rsidR="000664B2" w:rsidRDefault="00CF43C2">
      <w:pPr>
        <w:pStyle w:val="a5"/>
        <w:numPr>
          <w:ilvl w:val="0"/>
          <w:numId w:val="136"/>
        </w:numPr>
        <w:tabs>
          <w:tab w:val="left" w:pos="1456"/>
        </w:tabs>
        <w:spacing w:line="276" w:lineRule="auto"/>
        <w:ind w:right="842" w:firstLine="0"/>
        <w:jc w:val="left"/>
        <w:rPr>
          <w:sz w:val="24"/>
        </w:rPr>
      </w:pPr>
      <w:r>
        <w:rPr>
          <w:sz w:val="24"/>
        </w:rPr>
        <w:t>«Изобразительная</w:t>
      </w:r>
      <w:r>
        <w:rPr>
          <w:spacing w:val="40"/>
          <w:sz w:val="24"/>
        </w:rPr>
        <w:t xml:space="preserve"> </w:t>
      </w:r>
      <w:r>
        <w:rPr>
          <w:sz w:val="24"/>
        </w:rPr>
        <w:t>деятельность</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w:t>
      </w:r>
      <w:r>
        <w:rPr>
          <w:spacing w:val="40"/>
          <w:sz w:val="24"/>
        </w:rPr>
        <w:t xml:space="preserve"> </w:t>
      </w:r>
      <w:r>
        <w:rPr>
          <w:sz w:val="24"/>
        </w:rPr>
        <w:t>Старшая</w:t>
      </w:r>
      <w:r>
        <w:rPr>
          <w:spacing w:val="40"/>
          <w:sz w:val="24"/>
        </w:rPr>
        <w:t xml:space="preserve"> </w:t>
      </w:r>
      <w:r>
        <w:rPr>
          <w:sz w:val="24"/>
        </w:rPr>
        <w:t>группа</w:t>
      </w:r>
      <w:r>
        <w:rPr>
          <w:spacing w:val="40"/>
          <w:sz w:val="24"/>
        </w:rPr>
        <w:t xml:space="preserve"> </w:t>
      </w:r>
      <w:r>
        <w:rPr>
          <w:sz w:val="24"/>
        </w:rPr>
        <w:t>(5-6</w:t>
      </w:r>
      <w:r>
        <w:rPr>
          <w:spacing w:val="40"/>
          <w:sz w:val="24"/>
        </w:rPr>
        <w:t xml:space="preserve"> </w:t>
      </w:r>
      <w:r>
        <w:rPr>
          <w:sz w:val="24"/>
        </w:rPr>
        <w:t>лет),</w:t>
      </w:r>
      <w:r>
        <w:rPr>
          <w:spacing w:val="40"/>
          <w:sz w:val="24"/>
        </w:rPr>
        <w:t xml:space="preserve"> </w:t>
      </w:r>
      <w:r>
        <w:rPr>
          <w:sz w:val="24"/>
        </w:rPr>
        <w:t>авт.</w:t>
      </w:r>
      <w:r>
        <w:rPr>
          <w:spacing w:val="40"/>
          <w:sz w:val="24"/>
        </w:rPr>
        <w:t xml:space="preserve"> </w:t>
      </w:r>
      <w:r>
        <w:rPr>
          <w:sz w:val="24"/>
        </w:rPr>
        <w:t>Т.С. Комарова</w:t>
      </w:r>
      <w:r>
        <w:rPr>
          <w:spacing w:val="40"/>
          <w:sz w:val="24"/>
        </w:rPr>
        <w:t xml:space="preserve"> </w:t>
      </w:r>
      <w:r>
        <w:rPr>
          <w:sz w:val="24"/>
        </w:rPr>
        <w:t>Москва-Синтез, М., 2016 г.</w:t>
      </w:r>
    </w:p>
    <w:p w:rsidR="000664B2" w:rsidRDefault="00CF43C2">
      <w:pPr>
        <w:pStyle w:val="a5"/>
        <w:numPr>
          <w:ilvl w:val="0"/>
          <w:numId w:val="136"/>
        </w:numPr>
        <w:tabs>
          <w:tab w:val="left" w:pos="1456"/>
        </w:tabs>
        <w:spacing w:line="276" w:lineRule="auto"/>
        <w:ind w:right="844" w:firstLine="0"/>
        <w:jc w:val="left"/>
        <w:rPr>
          <w:sz w:val="24"/>
        </w:rPr>
      </w:pPr>
      <w:r>
        <w:rPr>
          <w:sz w:val="24"/>
        </w:rPr>
        <w:t>«Изобразительная деятельность в детском саду».</w:t>
      </w:r>
      <w:r>
        <w:rPr>
          <w:spacing w:val="80"/>
          <w:sz w:val="24"/>
        </w:rPr>
        <w:t xml:space="preserve"> </w:t>
      </w:r>
      <w:r>
        <w:rPr>
          <w:sz w:val="24"/>
        </w:rPr>
        <w:t>Подготовительная к школе группа (6- 7лет), авт. Т.С. Комарова</w:t>
      </w:r>
      <w:r>
        <w:rPr>
          <w:spacing w:val="40"/>
          <w:sz w:val="24"/>
        </w:rPr>
        <w:t xml:space="preserve"> </w:t>
      </w:r>
      <w:r>
        <w:rPr>
          <w:sz w:val="24"/>
        </w:rPr>
        <w:t>Москва-Синтез, М., 2016 г</w:t>
      </w:r>
    </w:p>
    <w:p w:rsidR="000664B2" w:rsidRDefault="00CF43C2">
      <w:pPr>
        <w:pStyle w:val="a5"/>
        <w:numPr>
          <w:ilvl w:val="0"/>
          <w:numId w:val="136"/>
        </w:numPr>
        <w:tabs>
          <w:tab w:val="left" w:pos="1643"/>
        </w:tabs>
        <w:spacing w:line="276" w:lineRule="auto"/>
        <w:ind w:right="844" w:firstLine="0"/>
        <w:jc w:val="left"/>
        <w:rPr>
          <w:sz w:val="24"/>
        </w:rPr>
      </w:pPr>
      <w:r>
        <w:rPr>
          <w:sz w:val="24"/>
        </w:rPr>
        <w:t>«Конструирование</w:t>
      </w:r>
      <w:r>
        <w:rPr>
          <w:spacing w:val="80"/>
          <w:sz w:val="24"/>
        </w:rPr>
        <w:t xml:space="preserve"> </w:t>
      </w:r>
      <w:r>
        <w:rPr>
          <w:sz w:val="24"/>
        </w:rPr>
        <w:t>из</w:t>
      </w:r>
      <w:r>
        <w:rPr>
          <w:spacing w:val="80"/>
          <w:sz w:val="24"/>
        </w:rPr>
        <w:t xml:space="preserve"> </w:t>
      </w:r>
      <w:r>
        <w:rPr>
          <w:sz w:val="24"/>
        </w:rPr>
        <w:t>строительного</w:t>
      </w:r>
      <w:r>
        <w:rPr>
          <w:spacing w:val="80"/>
          <w:sz w:val="24"/>
        </w:rPr>
        <w:t xml:space="preserve"> </w:t>
      </w:r>
      <w:r>
        <w:rPr>
          <w:sz w:val="24"/>
        </w:rPr>
        <w:t>материала».</w:t>
      </w:r>
      <w:r>
        <w:rPr>
          <w:spacing w:val="80"/>
          <w:sz w:val="24"/>
        </w:rPr>
        <w:t xml:space="preserve"> </w:t>
      </w:r>
      <w:r>
        <w:rPr>
          <w:sz w:val="24"/>
        </w:rPr>
        <w:t>Средняя</w:t>
      </w:r>
      <w:r>
        <w:rPr>
          <w:spacing w:val="80"/>
          <w:sz w:val="24"/>
        </w:rPr>
        <w:t xml:space="preserve"> </w:t>
      </w:r>
      <w:r>
        <w:rPr>
          <w:sz w:val="24"/>
        </w:rPr>
        <w:t>группа</w:t>
      </w:r>
      <w:r>
        <w:rPr>
          <w:spacing w:val="80"/>
          <w:sz w:val="24"/>
        </w:rPr>
        <w:t xml:space="preserve"> </w:t>
      </w:r>
      <w:r>
        <w:rPr>
          <w:sz w:val="24"/>
        </w:rPr>
        <w:t>(4-5лет),</w:t>
      </w:r>
      <w:r>
        <w:rPr>
          <w:spacing w:val="80"/>
          <w:sz w:val="24"/>
        </w:rPr>
        <w:t xml:space="preserve"> </w:t>
      </w:r>
      <w:r>
        <w:rPr>
          <w:sz w:val="24"/>
        </w:rPr>
        <w:t>авт.</w:t>
      </w:r>
      <w:r>
        <w:rPr>
          <w:spacing w:val="80"/>
          <w:sz w:val="24"/>
        </w:rPr>
        <w:t xml:space="preserve"> </w:t>
      </w:r>
      <w:r>
        <w:rPr>
          <w:sz w:val="24"/>
        </w:rPr>
        <w:t>Л.В.Куцакова, Москва-Синтез, М., 2016 г.</w:t>
      </w:r>
    </w:p>
    <w:p w:rsidR="000664B2" w:rsidRDefault="00CF43C2">
      <w:pPr>
        <w:pStyle w:val="a5"/>
        <w:numPr>
          <w:ilvl w:val="0"/>
          <w:numId w:val="136"/>
        </w:numPr>
        <w:tabs>
          <w:tab w:val="left" w:pos="1690"/>
        </w:tabs>
        <w:spacing w:before="1" w:line="276" w:lineRule="auto"/>
        <w:ind w:right="846" w:firstLine="62"/>
        <w:jc w:val="left"/>
        <w:rPr>
          <w:sz w:val="24"/>
        </w:rPr>
      </w:pPr>
      <w:r>
        <w:rPr>
          <w:sz w:val="24"/>
        </w:rPr>
        <w:t>«Конструирование</w:t>
      </w:r>
      <w:r>
        <w:rPr>
          <w:spacing w:val="80"/>
          <w:sz w:val="24"/>
        </w:rPr>
        <w:t xml:space="preserve"> </w:t>
      </w:r>
      <w:r>
        <w:rPr>
          <w:sz w:val="24"/>
        </w:rPr>
        <w:t>из</w:t>
      </w:r>
      <w:r>
        <w:rPr>
          <w:spacing w:val="80"/>
          <w:sz w:val="24"/>
        </w:rPr>
        <w:t xml:space="preserve"> </w:t>
      </w:r>
      <w:r>
        <w:rPr>
          <w:sz w:val="24"/>
        </w:rPr>
        <w:t>строительного</w:t>
      </w:r>
      <w:r>
        <w:rPr>
          <w:spacing w:val="80"/>
          <w:sz w:val="24"/>
        </w:rPr>
        <w:t xml:space="preserve"> </w:t>
      </w:r>
      <w:r>
        <w:rPr>
          <w:sz w:val="24"/>
        </w:rPr>
        <w:t>материала».</w:t>
      </w:r>
      <w:r>
        <w:rPr>
          <w:spacing w:val="80"/>
          <w:sz w:val="24"/>
        </w:rPr>
        <w:t xml:space="preserve"> </w:t>
      </w:r>
      <w:r>
        <w:rPr>
          <w:sz w:val="24"/>
        </w:rPr>
        <w:t>Старшая</w:t>
      </w:r>
      <w:r>
        <w:rPr>
          <w:spacing w:val="80"/>
          <w:sz w:val="24"/>
        </w:rPr>
        <w:t xml:space="preserve"> </w:t>
      </w:r>
      <w:r>
        <w:rPr>
          <w:sz w:val="24"/>
        </w:rPr>
        <w:t>группа</w:t>
      </w:r>
      <w:r>
        <w:rPr>
          <w:spacing w:val="80"/>
          <w:sz w:val="24"/>
        </w:rPr>
        <w:t xml:space="preserve"> </w:t>
      </w:r>
      <w:r>
        <w:rPr>
          <w:sz w:val="24"/>
        </w:rPr>
        <w:t>(5-6лет),</w:t>
      </w:r>
      <w:r>
        <w:rPr>
          <w:spacing w:val="80"/>
          <w:sz w:val="24"/>
        </w:rPr>
        <w:t xml:space="preserve"> </w:t>
      </w:r>
      <w:r>
        <w:rPr>
          <w:sz w:val="24"/>
        </w:rPr>
        <w:t>авт. Л.В.Куцакова, Москва-Синтез, М., 2016 г.</w:t>
      </w:r>
    </w:p>
    <w:p w:rsidR="000664B2" w:rsidRDefault="000664B2">
      <w:pPr>
        <w:pStyle w:val="a5"/>
        <w:spacing w:line="276" w:lineRule="auto"/>
        <w:jc w:val="left"/>
        <w:rPr>
          <w:sz w:val="24"/>
        </w:rPr>
        <w:sectPr w:rsidR="000664B2">
          <w:pgSz w:w="11910" w:h="16840"/>
          <w:pgMar w:top="160" w:right="0" w:bottom="1180" w:left="425" w:header="0" w:footer="968" w:gutter="0"/>
          <w:cols w:space="720"/>
        </w:sectPr>
      </w:pPr>
    </w:p>
    <w:p w:rsidR="000664B2" w:rsidRDefault="00CF43C2">
      <w:pPr>
        <w:pStyle w:val="a5"/>
        <w:numPr>
          <w:ilvl w:val="0"/>
          <w:numId w:val="136"/>
        </w:numPr>
        <w:tabs>
          <w:tab w:val="left" w:pos="1585"/>
        </w:tabs>
        <w:spacing w:before="68" w:line="276" w:lineRule="auto"/>
        <w:ind w:right="840" w:firstLine="62"/>
        <w:jc w:val="left"/>
        <w:rPr>
          <w:sz w:val="24"/>
        </w:rPr>
      </w:pPr>
      <w:r>
        <w:rPr>
          <w:sz w:val="24"/>
        </w:rPr>
        <w:lastRenderedPageBreak/>
        <w:t>«Конструирование из строительного материала». Подготовительная к школе группа (6- 7лет), авт. Л.В.Куцакова Москва-Синтез, М., 2016 г.</w:t>
      </w:r>
    </w:p>
    <w:p w:rsidR="000664B2" w:rsidRDefault="00CF43C2">
      <w:pPr>
        <w:pStyle w:val="a5"/>
        <w:numPr>
          <w:ilvl w:val="0"/>
          <w:numId w:val="136"/>
        </w:numPr>
        <w:tabs>
          <w:tab w:val="left" w:pos="1585"/>
        </w:tabs>
        <w:spacing w:line="276" w:lineRule="auto"/>
        <w:ind w:right="860" w:firstLine="0"/>
        <w:jc w:val="left"/>
        <w:rPr>
          <w:sz w:val="24"/>
        </w:rPr>
      </w:pPr>
      <w:r>
        <w:rPr>
          <w:sz w:val="24"/>
        </w:rPr>
        <w:t>«</w:t>
      </w:r>
      <w:r>
        <w:rPr>
          <w:spacing w:val="40"/>
          <w:sz w:val="24"/>
        </w:rPr>
        <w:t xml:space="preserve"> </w:t>
      </w:r>
      <w:r>
        <w:rPr>
          <w:sz w:val="24"/>
        </w:rPr>
        <w:t>Музыкальные</w:t>
      </w:r>
      <w:r>
        <w:rPr>
          <w:spacing w:val="40"/>
          <w:sz w:val="24"/>
        </w:rPr>
        <w:t xml:space="preserve"> </w:t>
      </w:r>
      <w:r>
        <w:rPr>
          <w:sz w:val="24"/>
        </w:rPr>
        <w:t>занятия</w:t>
      </w:r>
      <w:r>
        <w:rPr>
          <w:spacing w:val="40"/>
          <w:sz w:val="24"/>
        </w:rPr>
        <w:t xml:space="preserve"> </w:t>
      </w:r>
      <w:r>
        <w:rPr>
          <w:sz w:val="24"/>
        </w:rPr>
        <w:t>по</w:t>
      </w:r>
      <w:r>
        <w:rPr>
          <w:spacing w:val="40"/>
          <w:sz w:val="24"/>
        </w:rPr>
        <w:t xml:space="preserve"> </w:t>
      </w:r>
      <w:r>
        <w:rPr>
          <w:sz w:val="24"/>
        </w:rPr>
        <w:t>программе</w:t>
      </w:r>
      <w:r>
        <w:rPr>
          <w:spacing w:val="40"/>
          <w:sz w:val="24"/>
        </w:rPr>
        <w:t xml:space="preserve"> </w:t>
      </w:r>
      <w:r>
        <w:rPr>
          <w:sz w:val="24"/>
        </w:rPr>
        <w:t>«От</w:t>
      </w:r>
      <w:r>
        <w:rPr>
          <w:spacing w:val="40"/>
          <w:sz w:val="24"/>
        </w:rPr>
        <w:t xml:space="preserve"> </w:t>
      </w:r>
      <w:r>
        <w:rPr>
          <w:sz w:val="24"/>
        </w:rPr>
        <w:t>Рождения</w:t>
      </w:r>
      <w:r>
        <w:rPr>
          <w:spacing w:val="40"/>
          <w:sz w:val="24"/>
        </w:rPr>
        <w:t xml:space="preserve"> </w:t>
      </w:r>
      <w:r>
        <w:rPr>
          <w:sz w:val="24"/>
        </w:rPr>
        <w:t>до</w:t>
      </w:r>
      <w:r>
        <w:rPr>
          <w:spacing w:val="40"/>
          <w:sz w:val="24"/>
        </w:rPr>
        <w:t xml:space="preserve"> </w:t>
      </w:r>
      <w:r>
        <w:rPr>
          <w:sz w:val="24"/>
        </w:rPr>
        <w:t>школы».</w:t>
      </w:r>
      <w:r>
        <w:rPr>
          <w:spacing w:val="40"/>
          <w:sz w:val="24"/>
        </w:rPr>
        <w:t xml:space="preserve"> </w:t>
      </w:r>
      <w:r>
        <w:rPr>
          <w:sz w:val="24"/>
        </w:rPr>
        <w:t>Группа</w:t>
      </w:r>
      <w:r>
        <w:rPr>
          <w:spacing w:val="40"/>
          <w:sz w:val="24"/>
        </w:rPr>
        <w:t xml:space="preserve"> </w:t>
      </w:r>
      <w:r>
        <w:rPr>
          <w:sz w:val="24"/>
        </w:rPr>
        <w:t>раннего возраста от 2 до 3 лет»» авт. Е.Н.Арсенина, Издательство Учитель, Москва 2016 г.,</w:t>
      </w:r>
    </w:p>
    <w:p w:rsidR="000664B2" w:rsidRDefault="00CF43C2">
      <w:pPr>
        <w:pStyle w:val="a5"/>
        <w:numPr>
          <w:ilvl w:val="0"/>
          <w:numId w:val="136"/>
        </w:numPr>
        <w:tabs>
          <w:tab w:val="left" w:pos="1595"/>
        </w:tabs>
        <w:spacing w:line="276" w:lineRule="auto"/>
        <w:ind w:right="843" w:firstLine="0"/>
        <w:jc w:val="left"/>
        <w:rPr>
          <w:sz w:val="24"/>
        </w:rPr>
      </w:pPr>
      <w:r>
        <w:rPr>
          <w:sz w:val="24"/>
        </w:rPr>
        <w:t>«</w:t>
      </w:r>
      <w:r>
        <w:rPr>
          <w:spacing w:val="72"/>
          <w:sz w:val="24"/>
        </w:rPr>
        <w:t xml:space="preserve"> </w:t>
      </w:r>
      <w:r>
        <w:rPr>
          <w:sz w:val="24"/>
        </w:rPr>
        <w:t>Музыкальное</w:t>
      </w:r>
      <w:r>
        <w:rPr>
          <w:spacing w:val="75"/>
          <w:sz w:val="24"/>
        </w:rPr>
        <w:t xml:space="preserve"> </w:t>
      </w:r>
      <w:r>
        <w:rPr>
          <w:sz w:val="24"/>
        </w:rPr>
        <w:t>воспитание</w:t>
      </w:r>
      <w:r>
        <w:rPr>
          <w:spacing w:val="75"/>
          <w:sz w:val="24"/>
        </w:rPr>
        <w:t xml:space="preserve"> </w:t>
      </w:r>
      <w:r>
        <w:rPr>
          <w:sz w:val="24"/>
        </w:rPr>
        <w:t>в</w:t>
      </w:r>
      <w:r>
        <w:rPr>
          <w:spacing w:val="73"/>
          <w:sz w:val="24"/>
        </w:rPr>
        <w:t xml:space="preserve"> </w:t>
      </w:r>
      <w:r>
        <w:rPr>
          <w:sz w:val="24"/>
        </w:rPr>
        <w:t>детском</w:t>
      </w:r>
      <w:r>
        <w:rPr>
          <w:spacing w:val="72"/>
          <w:sz w:val="24"/>
        </w:rPr>
        <w:t xml:space="preserve"> </w:t>
      </w:r>
      <w:r>
        <w:rPr>
          <w:sz w:val="24"/>
        </w:rPr>
        <w:t>саду.</w:t>
      </w:r>
      <w:r>
        <w:rPr>
          <w:spacing w:val="78"/>
          <w:sz w:val="24"/>
        </w:rPr>
        <w:t xml:space="preserve"> </w:t>
      </w:r>
      <w:r>
        <w:rPr>
          <w:sz w:val="24"/>
        </w:rPr>
        <w:t>Для</w:t>
      </w:r>
      <w:r>
        <w:rPr>
          <w:spacing w:val="75"/>
          <w:sz w:val="24"/>
        </w:rPr>
        <w:t xml:space="preserve"> </w:t>
      </w:r>
      <w:r>
        <w:rPr>
          <w:sz w:val="24"/>
        </w:rPr>
        <w:t>занятий</w:t>
      </w:r>
      <w:r>
        <w:rPr>
          <w:spacing w:val="76"/>
          <w:sz w:val="24"/>
        </w:rPr>
        <w:t xml:space="preserve"> </w:t>
      </w:r>
      <w:r>
        <w:rPr>
          <w:sz w:val="24"/>
        </w:rPr>
        <w:t>с</w:t>
      </w:r>
      <w:r>
        <w:rPr>
          <w:spacing w:val="75"/>
          <w:sz w:val="24"/>
        </w:rPr>
        <w:t xml:space="preserve"> </w:t>
      </w:r>
      <w:r>
        <w:rPr>
          <w:sz w:val="24"/>
        </w:rPr>
        <w:t>детьми</w:t>
      </w:r>
      <w:r>
        <w:rPr>
          <w:spacing w:val="76"/>
          <w:sz w:val="24"/>
        </w:rPr>
        <w:t xml:space="preserve"> </w:t>
      </w:r>
      <w:r>
        <w:rPr>
          <w:sz w:val="24"/>
        </w:rPr>
        <w:t>2-7</w:t>
      </w:r>
      <w:r>
        <w:rPr>
          <w:spacing w:val="71"/>
          <w:sz w:val="24"/>
        </w:rPr>
        <w:t xml:space="preserve"> </w:t>
      </w:r>
      <w:r>
        <w:rPr>
          <w:sz w:val="24"/>
        </w:rPr>
        <w:t>лет»,</w:t>
      </w:r>
      <w:r>
        <w:rPr>
          <w:spacing w:val="78"/>
          <w:sz w:val="24"/>
        </w:rPr>
        <w:t xml:space="preserve"> </w:t>
      </w:r>
      <w:r>
        <w:rPr>
          <w:sz w:val="24"/>
        </w:rPr>
        <w:t>авт. М.Б.Зацепина, Издательство Мозаика – Синтез, Москва 2016 г.</w:t>
      </w:r>
    </w:p>
    <w:p w:rsidR="000664B2" w:rsidRDefault="000664B2">
      <w:pPr>
        <w:pStyle w:val="a4"/>
        <w:ind w:left="0"/>
        <w:jc w:val="left"/>
      </w:pPr>
    </w:p>
    <w:p w:rsidR="000664B2" w:rsidRDefault="000664B2">
      <w:pPr>
        <w:pStyle w:val="a4"/>
        <w:spacing w:before="88"/>
        <w:ind w:left="0"/>
        <w:jc w:val="left"/>
      </w:pPr>
    </w:p>
    <w:p w:rsidR="000664B2" w:rsidRDefault="00CF43C2">
      <w:pPr>
        <w:pStyle w:val="3"/>
        <w:ind w:left="1327"/>
      </w:pPr>
      <w:r>
        <w:rPr>
          <w:spacing w:val="-2"/>
        </w:rPr>
        <w:t>Целевые</w:t>
      </w:r>
      <w:r>
        <w:rPr>
          <w:spacing w:val="-5"/>
        </w:rPr>
        <w:t xml:space="preserve"> </w:t>
      </w:r>
      <w:r>
        <w:rPr>
          <w:spacing w:val="-2"/>
        </w:rPr>
        <w:t>ориентиры воспитания.</w:t>
      </w:r>
    </w:p>
    <w:p w:rsidR="000664B2" w:rsidRDefault="00CF43C2">
      <w:pPr>
        <w:pStyle w:val="a5"/>
        <w:numPr>
          <w:ilvl w:val="0"/>
          <w:numId w:val="137"/>
        </w:numPr>
        <w:tabs>
          <w:tab w:val="left" w:pos="1566"/>
        </w:tabs>
        <w:spacing w:before="36" w:line="276" w:lineRule="auto"/>
        <w:ind w:right="841" w:firstLine="0"/>
        <w:rPr>
          <w:sz w:val="24"/>
        </w:rPr>
      </w:pPr>
      <w:r>
        <w:rPr>
          <w:sz w:val="24"/>
        </w:rPr>
        <w:t>Деятельность воспитателя нацелена на перспективу становления личности и развития ребёнка. Поэтому планируемые</w:t>
      </w:r>
      <w:r>
        <w:rPr>
          <w:spacing w:val="80"/>
          <w:sz w:val="24"/>
        </w:rPr>
        <w:t xml:space="preserve"> </w:t>
      </w:r>
      <w:r>
        <w:rPr>
          <w:sz w:val="24"/>
        </w:rPr>
        <w:t>результаты</w:t>
      </w:r>
      <w:r>
        <w:rPr>
          <w:spacing w:val="80"/>
          <w:sz w:val="24"/>
        </w:rPr>
        <w:t xml:space="preserve"> </w:t>
      </w:r>
      <w:r>
        <w:rPr>
          <w:sz w:val="24"/>
        </w:rPr>
        <w:t>представлены в виде целевых ориентиров</w:t>
      </w:r>
      <w:r>
        <w:rPr>
          <w:spacing w:val="40"/>
          <w:sz w:val="24"/>
        </w:rPr>
        <w:t xml:space="preserve"> </w:t>
      </w:r>
      <w:r>
        <w:rPr>
          <w:sz w:val="24"/>
        </w:rPr>
        <w:t>как</w:t>
      </w:r>
      <w:r>
        <w:rPr>
          <w:spacing w:val="40"/>
          <w:sz w:val="24"/>
        </w:rPr>
        <w:t xml:space="preserve"> </w:t>
      </w:r>
      <w:r>
        <w:rPr>
          <w:sz w:val="24"/>
        </w:rPr>
        <w:t>обобщенные</w:t>
      </w:r>
      <w:r>
        <w:rPr>
          <w:spacing w:val="39"/>
          <w:sz w:val="24"/>
        </w:rPr>
        <w:t xml:space="preserve"> </w:t>
      </w:r>
      <w:r>
        <w:rPr>
          <w:sz w:val="24"/>
        </w:rPr>
        <w:t>«портреты»</w:t>
      </w:r>
      <w:r>
        <w:rPr>
          <w:spacing w:val="40"/>
          <w:sz w:val="24"/>
        </w:rPr>
        <w:t xml:space="preserve"> </w:t>
      </w:r>
      <w:r>
        <w:rPr>
          <w:sz w:val="24"/>
        </w:rPr>
        <w:t>ребёнка</w:t>
      </w:r>
      <w:r>
        <w:rPr>
          <w:spacing w:val="40"/>
          <w:sz w:val="24"/>
        </w:rPr>
        <w:t xml:space="preserve"> </w:t>
      </w:r>
      <w:r>
        <w:rPr>
          <w:sz w:val="24"/>
        </w:rPr>
        <w:t>к</w:t>
      </w:r>
      <w:r>
        <w:rPr>
          <w:spacing w:val="40"/>
          <w:sz w:val="24"/>
        </w:rPr>
        <w:t xml:space="preserve"> </w:t>
      </w:r>
      <w:r>
        <w:rPr>
          <w:sz w:val="24"/>
        </w:rPr>
        <w:t>концу</w:t>
      </w:r>
      <w:r>
        <w:rPr>
          <w:spacing w:val="40"/>
          <w:sz w:val="24"/>
        </w:rPr>
        <w:t xml:space="preserve"> </w:t>
      </w:r>
      <w:r>
        <w:rPr>
          <w:sz w:val="24"/>
        </w:rPr>
        <w:t>раннего</w:t>
      </w:r>
      <w:r>
        <w:rPr>
          <w:spacing w:val="40"/>
          <w:sz w:val="24"/>
        </w:rPr>
        <w:t xml:space="preserve"> </w:t>
      </w:r>
      <w:r>
        <w:rPr>
          <w:sz w:val="24"/>
        </w:rPr>
        <w:t>и</w:t>
      </w:r>
      <w:r>
        <w:rPr>
          <w:spacing w:val="40"/>
          <w:sz w:val="24"/>
        </w:rPr>
        <w:t xml:space="preserve"> </w:t>
      </w:r>
      <w:r>
        <w:rPr>
          <w:sz w:val="24"/>
        </w:rPr>
        <w:t>дошкольного возрастов.</w:t>
      </w:r>
    </w:p>
    <w:p w:rsidR="000664B2" w:rsidRDefault="00CF43C2">
      <w:pPr>
        <w:pStyle w:val="a5"/>
        <w:numPr>
          <w:ilvl w:val="0"/>
          <w:numId w:val="137"/>
        </w:numPr>
        <w:tabs>
          <w:tab w:val="left" w:pos="1537"/>
        </w:tabs>
        <w:spacing w:line="275" w:lineRule="exact"/>
        <w:ind w:left="1537" w:hanging="263"/>
        <w:rPr>
          <w:sz w:val="24"/>
        </w:rPr>
      </w:pPr>
      <w:r>
        <w:rPr>
          <w:sz w:val="24"/>
        </w:rPr>
        <w:t>В</w:t>
      </w:r>
      <w:r>
        <w:rPr>
          <w:spacing w:val="16"/>
          <w:sz w:val="24"/>
        </w:rPr>
        <w:t xml:space="preserve"> </w:t>
      </w:r>
      <w:r>
        <w:rPr>
          <w:sz w:val="24"/>
        </w:rPr>
        <w:t>соответствии</w:t>
      </w:r>
      <w:r>
        <w:rPr>
          <w:spacing w:val="6"/>
          <w:sz w:val="24"/>
        </w:rPr>
        <w:t xml:space="preserve"> </w:t>
      </w:r>
      <w:r>
        <w:rPr>
          <w:sz w:val="24"/>
        </w:rPr>
        <w:t>с</w:t>
      </w:r>
      <w:r>
        <w:rPr>
          <w:spacing w:val="-7"/>
          <w:sz w:val="24"/>
        </w:rPr>
        <w:t xml:space="preserve"> </w:t>
      </w:r>
      <w:r>
        <w:rPr>
          <w:sz w:val="24"/>
        </w:rPr>
        <w:t>Ф</w:t>
      </w:r>
      <w:r>
        <w:rPr>
          <w:spacing w:val="-30"/>
          <w:sz w:val="24"/>
        </w:rPr>
        <w:t xml:space="preserve"> </w:t>
      </w:r>
      <w:r>
        <w:rPr>
          <w:spacing w:val="19"/>
          <w:sz w:val="24"/>
        </w:rPr>
        <w:t>ГОС</w:t>
      </w:r>
      <w:r>
        <w:rPr>
          <w:spacing w:val="53"/>
          <w:sz w:val="24"/>
        </w:rPr>
        <w:t xml:space="preserve"> </w:t>
      </w:r>
      <w:r>
        <w:rPr>
          <w:sz w:val="24"/>
        </w:rPr>
        <w:t>ДО</w:t>
      </w:r>
      <w:r>
        <w:rPr>
          <w:spacing w:val="17"/>
          <w:sz w:val="24"/>
        </w:rPr>
        <w:t xml:space="preserve"> </w:t>
      </w:r>
      <w:r>
        <w:rPr>
          <w:sz w:val="24"/>
        </w:rPr>
        <w:t>оценка</w:t>
      </w:r>
      <w:r>
        <w:rPr>
          <w:spacing w:val="22"/>
          <w:sz w:val="24"/>
        </w:rPr>
        <w:t xml:space="preserve"> </w:t>
      </w:r>
      <w:r>
        <w:rPr>
          <w:sz w:val="24"/>
        </w:rPr>
        <w:t>результатов</w:t>
      </w:r>
      <w:r>
        <w:rPr>
          <w:spacing w:val="6"/>
          <w:sz w:val="24"/>
        </w:rPr>
        <w:t xml:space="preserve"> </w:t>
      </w:r>
      <w:r>
        <w:rPr>
          <w:sz w:val="24"/>
        </w:rPr>
        <w:t>воспитательной</w:t>
      </w:r>
      <w:r>
        <w:rPr>
          <w:spacing w:val="6"/>
          <w:sz w:val="24"/>
        </w:rPr>
        <w:t xml:space="preserve"> </w:t>
      </w:r>
      <w:r>
        <w:rPr>
          <w:sz w:val="24"/>
        </w:rPr>
        <w:t>работы</w:t>
      </w:r>
      <w:r>
        <w:rPr>
          <w:spacing w:val="11"/>
          <w:sz w:val="24"/>
        </w:rPr>
        <w:t xml:space="preserve"> </w:t>
      </w:r>
      <w:r>
        <w:rPr>
          <w:spacing w:val="-5"/>
          <w:sz w:val="24"/>
        </w:rPr>
        <w:t>не</w:t>
      </w:r>
    </w:p>
    <w:p w:rsidR="000664B2" w:rsidRDefault="00CF43C2">
      <w:pPr>
        <w:pStyle w:val="a4"/>
        <w:spacing w:before="41" w:line="276" w:lineRule="auto"/>
        <w:ind w:right="843"/>
      </w:pPr>
      <w:r>
        <w:t>осуществляется, так как целевые ориентиры основной образовательной программы дошкольного образования не подлежат непосредственной</w:t>
      </w:r>
      <w:r>
        <w:rPr>
          <w:spacing w:val="40"/>
        </w:rPr>
        <w:t xml:space="preserve"> </w:t>
      </w:r>
      <w:r>
        <w:t>оценке, в том числе в виде педагогической диагностики (мониторинга), и не являются основанием для их формального</w:t>
      </w:r>
      <w:r>
        <w:rPr>
          <w:spacing w:val="40"/>
        </w:rPr>
        <w:t xml:space="preserve"> </w:t>
      </w:r>
      <w:r>
        <w:t>сравнения</w:t>
      </w:r>
      <w:r>
        <w:rPr>
          <w:spacing w:val="40"/>
        </w:rPr>
        <w:t xml:space="preserve"> </w:t>
      </w:r>
      <w:r>
        <w:t>с реальными</w:t>
      </w:r>
      <w:r>
        <w:rPr>
          <w:spacing w:val="40"/>
        </w:rPr>
        <w:t xml:space="preserve"> </w:t>
      </w:r>
      <w:r>
        <w:t>достижениями</w:t>
      </w:r>
      <w:r>
        <w:rPr>
          <w:spacing w:val="40"/>
        </w:rPr>
        <w:t xml:space="preserve"> </w:t>
      </w:r>
      <w:r>
        <w:t>детей.</w:t>
      </w:r>
    </w:p>
    <w:p w:rsidR="000664B2" w:rsidRDefault="000664B2">
      <w:pPr>
        <w:pStyle w:val="a4"/>
        <w:spacing w:before="49"/>
        <w:ind w:left="0"/>
        <w:jc w:val="left"/>
      </w:pPr>
    </w:p>
    <w:p w:rsidR="000664B2" w:rsidRDefault="00CF43C2">
      <w:pPr>
        <w:spacing w:after="2" w:line="276" w:lineRule="auto"/>
        <w:ind w:left="5020" w:right="1824" w:hanging="3568"/>
        <w:rPr>
          <w:b/>
          <w:sz w:val="24"/>
        </w:rPr>
      </w:pPr>
      <w:r>
        <w:rPr>
          <w:b/>
          <w:sz w:val="24"/>
        </w:rPr>
        <w:t>Целевые</w:t>
      </w:r>
      <w:r>
        <w:rPr>
          <w:b/>
          <w:spacing w:val="80"/>
          <w:sz w:val="24"/>
        </w:rPr>
        <w:t xml:space="preserve"> </w:t>
      </w:r>
      <w:r>
        <w:rPr>
          <w:b/>
          <w:sz w:val="24"/>
        </w:rPr>
        <w:t>ориентиры</w:t>
      </w:r>
      <w:r>
        <w:rPr>
          <w:b/>
          <w:spacing w:val="80"/>
          <w:sz w:val="24"/>
        </w:rPr>
        <w:t xml:space="preserve"> </w:t>
      </w:r>
      <w:r>
        <w:rPr>
          <w:b/>
          <w:sz w:val="24"/>
        </w:rPr>
        <w:t>воспитания</w:t>
      </w:r>
      <w:r>
        <w:rPr>
          <w:b/>
          <w:spacing w:val="80"/>
          <w:sz w:val="24"/>
        </w:rPr>
        <w:t xml:space="preserve"> </w:t>
      </w:r>
      <w:r>
        <w:rPr>
          <w:b/>
          <w:sz w:val="24"/>
        </w:rPr>
        <w:t>детей</w:t>
      </w:r>
      <w:r>
        <w:rPr>
          <w:b/>
          <w:spacing w:val="80"/>
          <w:sz w:val="24"/>
        </w:rPr>
        <w:t xml:space="preserve"> </w:t>
      </w:r>
      <w:r>
        <w:rPr>
          <w:b/>
          <w:sz w:val="24"/>
        </w:rPr>
        <w:t>раннего</w:t>
      </w:r>
      <w:r>
        <w:rPr>
          <w:b/>
          <w:spacing w:val="80"/>
          <w:sz w:val="24"/>
        </w:rPr>
        <w:t xml:space="preserve"> </w:t>
      </w:r>
      <w:r>
        <w:rPr>
          <w:b/>
          <w:sz w:val="24"/>
        </w:rPr>
        <w:t>возраста</w:t>
      </w:r>
      <w:r>
        <w:rPr>
          <w:b/>
          <w:spacing w:val="80"/>
          <w:sz w:val="24"/>
        </w:rPr>
        <w:t xml:space="preserve"> </w:t>
      </w:r>
      <w:r>
        <w:rPr>
          <w:b/>
          <w:sz w:val="24"/>
        </w:rPr>
        <w:t>(к</w:t>
      </w:r>
      <w:r>
        <w:rPr>
          <w:b/>
          <w:spacing w:val="80"/>
          <w:sz w:val="24"/>
        </w:rPr>
        <w:t xml:space="preserve"> </w:t>
      </w:r>
      <w:r>
        <w:rPr>
          <w:b/>
          <w:sz w:val="24"/>
        </w:rPr>
        <w:t>трем</w:t>
      </w:r>
      <w:r>
        <w:rPr>
          <w:b/>
          <w:spacing w:val="80"/>
          <w:sz w:val="24"/>
        </w:rPr>
        <w:t xml:space="preserve"> </w:t>
      </w:r>
      <w:r>
        <w:rPr>
          <w:b/>
          <w:spacing w:val="-2"/>
          <w:sz w:val="24"/>
        </w:rPr>
        <w:t>годам)</w:t>
      </w:r>
    </w:p>
    <w:tbl>
      <w:tblPr>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319"/>
        <w:gridCol w:w="2233"/>
        <w:gridCol w:w="4854"/>
      </w:tblGrid>
      <w:tr w:rsidR="000664B2">
        <w:trPr>
          <w:trHeight w:val="551"/>
        </w:trPr>
        <w:tc>
          <w:tcPr>
            <w:tcW w:w="2319" w:type="dxa"/>
          </w:tcPr>
          <w:p w:rsidR="000664B2" w:rsidRDefault="00CF43C2">
            <w:pPr>
              <w:pStyle w:val="TableParagraph"/>
              <w:spacing w:line="273" w:lineRule="exact"/>
              <w:ind w:left="105"/>
              <w:rPr>
                <w:b/>
                <w:sz w:val="24"/>
              </w:rPr>
            </w:pPr>
            <w:r>
              <w:rPr>
                <w:b/>
                <w:spacing w:val="-2"/>
                <w:sz w:val="24"/>
              </w:rPr>
              <w:t>Направление</w:t>
            </w:r>
          </w:p>
          <w:p w:rsidR="000664B2" w:rsidRDefault="00CF43C2">
            <w:pPr>
              <w:pStyle w:val="TableParagraph"/>
              <w:spacing w:before="2" w:line="257" w:lineRule="exact"/>
              <w:ind w:left="105"/>
              <w:rPr>
                <w:b/>
                <w:sz w:val="24"/>
              </w:rPr>
            </w:pPr>
            <w:r>
              <w:rPr>
                <w:b/>
                <w:spacing w:val="-2"/>
                <w:sz w:val="24"/>
              </w:rPr>
              <w:t>воспитание</w:t>
            </w:r>
          </w:p>
        </w:tc>
        <w:tc>
          <w:tcPr>
            <w:tcW w:w="2233" w:type="dxa"/>
          </w:tcPr>
          <w:p w:rsidR="000664B2" w:rsidRDefault="00CF43C2">
            <w:pPr>
              <w:pStyle w:val="TableParagraph"/>
              <w:spacing w:line="273" w:lineRule="exact"/>
              <w:rPr>
                <w:b/>
                <w:sz w:val="24"/>
              </w:rPr>
            </w:pPr>
            <w:r>
              <w:rPr>
                <w:b/>
                <w:spacing w:val="-2"/>
                <w:sz w:val="24"/>
              </w:rPr>
              <w:t>Ценности</w:t>
            </w:r>
          </w:p>
        </w:tc>
        <w:tc>
          <w:tcPr>
            <w:tcW w:w="4854" w:type="dxa"/>
          </w:tcPr>
          <w:p w:rsidR="000664B2" w:rsidRDefault="00CF43C2">
            <w:pPr>
              <w:pStyle w:val="TableParagraph"/>
              <w:spacing w:line="273" w:lineRule="exact"/>
              <w:ind w:left="105"/>
              <w:rPr>
                <w:b/>
                <w:sz w:val="24"/>
              </w:rPr>
            </w:pPr>
            <w:r>
              <w:rPr>
                <w:b/>
                <w:sz w:val="24"/>
              </w:rPr>
              <w:t>Целевые</w:t>
            </w:r>
            <w:r>
              <w:rPr>
                <w:b/>
                <w:spacing w:val="25"/>
                <w:sz w:val="24"/>
              </w:rPr>
              <w:t xml:space="preserve"> </w:t>
            </w:r>
            <w:r>
              <w:rPr>
                <w:b/>
                <w:spacing w:val="-2"/>
                <w:sz w:val="24"/>
              </w:rPr>
              <w:t>ориентиры</w:t>
            </w:r>
          </w:p>
        </w:tc>
      </w:tr>
      <w:tr w:rsidR="000664B2">
        <w:trPr>
          <w:trHeight w:val="955"/>
        </w:trPr>
        <w:tc>
          <w:tcPr>
            <w:tcW w:w="2319" w:type="dxa"/>
          </w:tcPr>
          <w:p w:rsidR="000664B2" w:rsidRDefault="00CF43C2">
            <w:pPr>
              <w:pStyle w:val="TableParagraph"/>
              <w:spacing w:line="273" w:lineRule="exact"/>
              <w:ind w:left="105"/>
              <w:rPr>
                <w:sz w:val="24"/>
              </w:rPr>
            </w:pPr>
            <w:r>
              <w:rPr>
                <w:spacing w:val="-2"/>
                <w:sz w:val="24"/>
              </w:rPr>
              <w:t>Патриотическое</w:t>
            </w:r>
          </w:p>
        </w:tc>
        <w:tc>
          <w:tcPr>
            <w:tcW w:w="2233" w:type="dxa"/>
          </w:tcPr>
          <w:p w:rsidR="000664B2" w:rsidRDefault="00CF43C2">
            <w:pPr>
              <w:pStyle w:val="TableParagraph"/>
              <w:spacing w:line="273" w:lineRule="exact"/>
              <w:rPr>
                <w:sz w:val="24"/>
              </w:rPr>
            </w:pPr>
            <w:r>
              <w:rPr>
                <w:sz w:val="24"/>
              </w:rPr>
              <w:t>Родина,</w:t>
            </w:r>
            <w:r>
              <w:rPr>
                <w:spacing w:val="25"/>
                <w:sz w:val="24"/>
              </w:rPr>
              <w:t xml:space="preserve"> </w:t>
            </w:r>
            <w:r>
              <w:rPr>
                <w:spacing w:val="-2"/>
                <w:sz w:val="24"/>
              </w:rPr>
              <w:t>природа</w:t>
            </w:r>
          </w:p>
        </w:tc>
        <w:tc>
          <w:tcPr>
            <w:tcW w:w="4854" w:type="dxa"/>
          </w:tcPr>
          <w:p w:rsidR="000664B2" w:rsidRDefault="00CF43C2">
            <w:pPr>
              <w:pStyle w:val="TableParagraph"/>
              <w:tabs>
                <w:tab w:val="left" w:pos="2227"/>
                <w:tab w:val="left" w:pos="4633"/>
              </w:tabs>
              <w:spacing w:line="273" w:lineRule="exact"/>
              <w:ind w:left="105"/>
              <w:rPr>
                <w:sz w:val="24"/>
              </w:rPr>
            </w:pPr>
            <w:r>
              <w:rPr>
                <w:spacing w:val="-2"/>
                <w:sz w:val="24"/>
              </w:rPr>
              <w:t>Проявляющий</w:t>
            </w:r>
            <w:r>
              <w:rPr>
                <w:sz w:val="24"/>
              </w:rPr>
              <w:tab/>
            </w:r>
            <w:r>
              <w:rPr>
                <w:spacing w:val="-2"/>
                <w:sz w:val="24"/>
              </w:rPr>
              <w:t>привязанность</w:t>
            </w:r>
            <w:r>
              <w:rPr>
                <w:sz w:val="24"/>
              </w:rPr>
              <w:tab/>
            </w:r>
            <w:r>
              <w:rPr>
                <w:spacing w:val="-10"/>
                <w:sz w:val="24"/>
              </w:rPr>
              <w:t>к</w:t>
            </w:r>
          </w:p>
          <w:p w:rsidR="000664B2" w:rsidRDefault="00CF43C2">
            <w:pPr>
              <w:pStyle w:val="TableParagraph"/>
              <w:tabs>
                <w:tab w:val="left" w:pos="2122"/>
                <w:tab w:val="left" w:pos="4633"/>
              </w:tabs>
              <w:spacing w:before="7" w:line="310" w:lineRule="atLeast"/>
              <w:ind w:left="105" w:right="91"/>
              <w:rPr>
                <w:sz w:val="24"/>
              </w:rPr>
            </w:pPr>
            <w:r>
              <w:rPr>
                <w:sz w:val="24"/>
              </w:rPr>
              <w:t>близким</w:t>
            </w:r>
            <w:r>
              <w:rPr>
                <w:spacing w:val="80"/>
                <w:sz w:val="24"/>
              </w:rPr>
              <w:t xml:space="preserve"> </w:t>
            </w:r>
            <w:r>
              <w:rPr>
                <w:sz w:val="24"/>
              </w:rPr>
              <w:t>людям,</w:t>
            </w:r>
            <w:r>
              <w:rPr>
                <w:sz w:val="24"/>
              </w:rPr>
              <w:tab/>
              <w:t>бережное</w:t>
            </w:r>
            <w:r>
              <w:rPr>
                <w:spacing w:val="80"/>
                <w:sz w:val="24"/>
              </w:rPr>
              <w:t xml:space="preserve"> </w:t>
            </w:r>
            <w:r>
              <w:rPr>
                <w:sz w:val="24"/>
              </w:rPr>
              <w:t>отношение</w:t>
            </w:r>
            <w:r>
              <w:rPr>
                <w:sz w:val="24"/>
              </w:rPr>
              <w:tab/>
            </w:r>
            <w:r>
              <w:rPr>
                <w:spacing w:val="-10"/>
                <w:sz w:val="24"/>
              </w:rPr>
              <w:t xml:space="preserve">к </w:t>
            </w:r>
            <w:r>
              <w:rPr>
                <w:spacing w:val="-2"/>
                <w:sz w:val="24"/>
              </w:rPr>
              <w:t>живому</w:t>
            </w:r>
          </w:p>
        </w:tc>
      </w:tr>
      <w:tr w:rsidR="000664B2">
        <w:trPr>
          <w:trHeight w:val="954"/>
        </w:trPr>
        <w:tc>
          <w:tcPr>
            <w:tcW w:w="2319" w:type="dxa"/>
          </w:tcPr>
          <w:p w:rsidR="000664B2" w:rsidRDefault="00CF43C2">
            <w:pPr>
              <w:pStyle w:val="TableParagraph"/>
              <w:spacing w:line="242" w:lineRule="auto"/>
              <w:ind w:left="105"/>
              <w:rPr>
                <w:sz w:val="24"/>
              </w:rPr>
            </w:pPr>
            <w:r>
              <w:rPr>
                <w:spacing w:val="-2"/>
                <w:sz w:val="24"/>
              </w:rPr>
              <w:t>Духовно- нравственное</w:t>
            </w:r>
          </w:p>
        </w:tc>
        <w:tc>
          <w:tcPr>
            <w:tcW w:w="2233" w:type="dxa"/>
          </w:tcPr>
          <w:p w:rsidR="000664B2" w:rsidRDefault="00CF43C2">
            <w:pPr>
              <w:pStyle w:val="TableParagraph"/>
              <w:spacing w:line="242" w:lineRule="auto"/>
              <w:ind w:right="132"/>
              <w:rPr>
                <w:sz w:val="24"/>
              </w:rPr>
            </w:pPr>
            <w:r>
              <w:rPr>
                <w:spacing w:val="-2"/>
                <w:sz w:val="24"/>
              </w:rPr>
              <w:t xml:space="preserve">Жизнь, </w:t>
            </w:r>
            <w:r>
              <w:rPr>
                <w:sz w:val="24"/>
              </w:rPr>
              <w:t>милосердие, добро</w:t>
            </w:r>
          </w:p>
        </w:tc>
        <w:tc>
          <w:tcPr>
            <w:tcW w:w="4854" w:type="dxa"/>
          </w:tcPr>
          <w:p w:rsidR="000664B2" w:rsidRDefault="00CF43C2">
            <w:pPr>
              <w:pStyle w:val="TableParagraph"/>
              <w:spacing w:line="268" w:lineRule="exact"/>
              <w:ind w:left="105"/>
              <w:rPr>
                <w:sz w:val="24"/>
              </w:rPr>
            </w:pPr>
            <w:r>
              <w:rPr>
                <w:sz w:val="24"/>
              </w:rPr>
              <w:t>Способный</w:t>
            </w:r>
            <w:r>
              <w:rPr>
                <w:spacing w:val="37"/>
                <w:sz w:val="24"/>
              </w:rPr>
              <w:t xml:space="preserve"> </w:t>
            </w:r>
            <w:r>
              <w:rPr>
                <w:sz w:val="24"/>
              </w:rPr>
              <w:t>понять</w:t>
            </w:r>
            <w:r>
              <w:rPr>
                <w:spacing w:val="26"/>
                <w:sz w:val="24"/>
              </w:rPr>
              <w:t xml:space="preserve"> </w:t>
            </w:r>
            <w:r>
              <w:rPr>
                <w:sz w:val="24"/>
              </w:rPr>
              <w:t>и принять,</w:t>
            </w:r>
            <w:r>
              <w:rPr>
                <w:spacing w:val="20"/>
                <w:sz w:val="24"/>
              </w:rPr>
              <w:t xml:space="preserve"> </w:t>
            </w:r>
            <w:r>
              <w:rPr>
                <w:sz w:val="24"/>
              </w:rPr>
              <w:t>что</w:t>
            </w:r>
            <w:r>
              <w:rPr>
                <w:spacing w:val="18"/>
                <w:sz w:val="24"/>
              </w:rPr>
              <w:t xml:space="preserve"> </w:t>
            </w:r>
            <w:r>
              <w:rPr>
                <w:spacing w:val="-4"/>
                <w:sz w:val="24"/>
              </w:rPr>
              <w:t>такое</w:t>
            </w:r>
          </w:p>
          <w:p w:rsidR="000664B2" w:rsidRDefault="00CF43C2">
            <w:pPr>
              <w:pStyle w:val="TableParagraph"/>
              <w:spacing w:before="45"/>
              <w:ind w:left="105"/>
              <w:rPr>
                <w:sz w:val="24"/>
              </w:rPr>
            </w:pPr>
            <w:r>
              <w:rPr>
                <w:sz w:val="24"/>
              </w:rPr>
              <w:t>«хорошо»</w:t>
            </w:r>
            <w:r>
              <w:rPr>
                <w:spacing w:val="41"/>
                <w:sz w:val="24"/>
              </w:rPr>
              <w:t xml:space="preserve"> </w:t>
            </w:r>
            <w:r>
              <w:rPr>
                <w:sz w:val="24"/>
              </w:rPr>
              <w:t>и</w:t>
            </w:r>
            <w:r>
              <w:rPr>
                <w:spacing w:val="8"/>
                <w:sz w:val="24"/>
              </w:rPr>
              <w:t xml:space="preserve"> </w:t>
            </w:r>
            <w:r>
              <w:rPr>
                <w:spacing w:val="-2"/>
                <w:sz w:val="24"/>
              </w:rPr>
              <w:t>«плохо».</w:t>
            </w:r>
          </w:p>
          <w:p w:rsidR="000664B2" w:rsidRDefault="00CF43C2">
            <w:pPr>
              <w:pStyle w:val="TableParagraph"/>
              <w:spacing w:before="41"/>
              <w:ind w:left="105"/>
              <w:rPr>
                <w:sz w:val="24"/>
              </w:rPr>
            </w:pPr>
            <w:r>
              <w:rPr>
                <w:sz w:val="24"/>
              </w:rPr>
              <w:t>Проявляющий</w:t>
            </w:r>
            <w:r>
              <w:rPr>
                <w:spacing w:val="48"/>
                <w:sz w:val="24"/>
              </w:rPr>
              <w:t xml:space="preserve"> </w:t>
            </w:r>
            <w:r>
              <w:rPr>
                <w:sz w:val="24"/>
              </w:rPr>
              <w:t>сочувствие,</w:t>
            </w:r>
            <w:r>
              <w:rPr>
                <w:spacing w:val="37"/>
                <w:sz w:val="24"/>
              </w:rPr>
              <w:t xml:space="preserve"> </w:t>
            </w:r>
            <w:r>
              <w:rPr>
                <w:spacing w:val="-2"/>
                <w:sz w:val="24"/>
              </w:rPr>
              <w:t>доброту.</w:t>
            </w:r>
          </w:p>
        </w:tc>
      </w:tr>
      <w:tr w:rsidR="000664B2">
        <w:trPr>
          <w:trHeight w:val="3173"/>
        </w:trPr>
        <w:tc>
          <w:tcPr>
            <w:tcW w:w="2319" w:type="dxa"/>
          </w:tcPr>
          <w:p w:rsidR="000664B2" w:rsidRDefault="00CF43C2">
            <w:pPr>
              <w:pStyle w:val="TableParagraph"/>
              <w:spacing w:line="268" w:lineRule="exact"/>
              <w:ind w:left="105"/>
              <w:rPr>
                <w:sz w:val="24"/>
              </w:rPr>
            </w:pPr>
            <w:r>
              <w:rPr>
                <w:spacing w:val="-2"/>
                <w:sz w:val="24"/>
              </w:rPr>
              <w:t>Социальное</w:t>
            </w:r>
          </w:p>
        </w:tc>
        <w:tc>
          <w:tcPr>
            <w:tcW w:w="2233" w:type="dxa"/>
          </w:tcPr>
          <w:p w:rsidR="000664B2" w:rsidRDefault="00CF43C2">
            <w:pPr>
              <w:pStyle w:val="TableParagraph"/>
              <w:tabs>
                <w:tab w:val="left" w:pos="1464"/>
              </w:tabs>
              <w:ind w:right="105"/>
              <w:rPr>
                <w:sz w:val="24"/>
              </w:rPr>
            </w:pPr>
            <w:r>
              <w:rPr>
                <w:spacing w:val="-2"/>
                <w:sz w:val="24"/>
              </w:rPr>
              <w:t>Человек,</w:t>
            </w:r>
            <w:r>
              <w:rPr>
                <w:sz w:val="24"/>
              </w:rPr>
              <w:tab/>
            </w:r>
            <w:r>
              <w:rPr>
                <w:spacing w:val="-2"/>
                <w:sz w:val="24"/>
              </w:rPr>
              <w:t>семья, дружба, сотрудничество</w:t>
            </w:r>
          </w:p>
        </w:tc>
        <w:tc>
          <w:tcPr>
            <w:tcW w:w="4854" w:type="dxa"/>
          </w:tcPr>
          <w:p w:rsidR="000664B2" w:rsidRDefault="00CF43C2">
            <w:pPr>
              <w:pStyle w:val="TableParagraph"/>
              <w:spacing w:line="276" w:lineRule="auto"/>
              <w:ind w:left="105" w:right="92"/>
              <w:jc w:val="both"/>
              <w:rPr>
                <w:sz w:val="24"/>
              </w:rPr>
            </w:pPr>
            <w:r>
              <w:rPr>
                <w:sz w:val="24"/>
              </w:rPr>
              <w:t xml:space="preserve">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w:t>
            </w:r>
            <w:r>
              <w:rPr>
                <w:spacing w:val="-4"/>
                <w:sz w:val="24"/>
              </w:rPr>
              <w:t>ними.</w:t>
            </w:r>
          </w:p>
          <w:p w:rsidR="000664B2" w:rsidRDefault="00CF43C2">
            <w:pPr>
              <w:pStyle w:val="TableParagraph"/>
              <w:tabs>
                <w:tab w:val="left" w:pos="2064"/>
                <w:tab w:val="left" w:pos="2933"/>
              </w:tabs>
              <w:spacing w:line="276" w:lineRule="auto"/>
              <w:ind w:left="105" w:right="90"/>
              <w:jc w:val="both"/>
              <w:rPr>
                <w:sz w:val="24"/>
              </w:rPr>
            </w:pPr>
            <w:r>
              <w:rPr>
                <w:sz w:val="24"/>
              </w:rPr>
              <w:t xml:space="preserve">Проявляющий позицию &lt;&lt;Я сам!». </w:t>
            </w:r>
            <w:r>
              <w:rPr>
                <w:spacing w:val="-2"/>
                <w:sz w:val="24"/>
              </w:rPr>
              <w:t>Способный</w:t>
            </w:r>
            <w:r>
              <w:rPr>
                <w:sz w:val="24"/>
              </w:rPr>
              <w:tab/>
            </w:r>
            <w:r>
              <w:rPr>
                <w:spacing w:val="-10"/>
                <w:sz w:val="24"/>
              </w:rPr>
              <w:t>к</w:t>
            </w:r>
            <w:r>
              <w:rPr>
                <w:sz w:val="24"/>
              </w:rPr>
              <w:tab/>
            </w:r>
            <w:r>
              <w:rPr>
                <w:spacing w:val="-2"/>
                <w:sz w:val="24"/>
              </w:rPr>
              <w:t xml:space="preserve">самостоятельным </w:t>
            </w:r>
            <w:r>
              <w:rPr>
                <w:sz w:val="24"/>
              </w:rPr>
              <w:t>(свободным)</w:t>
            </w:r>
            <w:r>
              <w:rPr>
                <w:spacing w:val="60"/>
                <w:sz w:val="24"/>
              </w:rPr>
              <w:t xml:space="preserve">   </w:t>
            </w:r>
            <w:r>
              <w:rPr>
                <w:sz w:val="24"/>
              </w:rPr>
              <w:t>активным</w:t>
            </w:r>
            <w:r>
              <w:rPr>
                <w:spacing w:val="69"/>
                <w:sz w:val="24"/>
              </w:rPr>
              <w:t xml:space="preserve">   </w:t>
            </w:r>
            <w:r>
              <w:rPr>
                <w:sz w:val="24"/>
              </w:rPr>
              <w:t>действиям</w:t>
            </w:r>
            <w:r>
              <w:rPr>
                <w:spacing w:val="66"/>
                <w:sz w:val="24"/>
              </w:rPr>
              <w:t xml:space="preserve">   </w:t>
            </w:r>
            <w:r>
              <w:rPr>
                <w:spacing w:val="-10"/>
                <w:sz w:val="24"/>
              </w:rPr>
              <w:t>в</w:t>
            </w:r>
          </w:p>
          <w:p w:rsidR="000664B2" w:rsidRDefault="00CF43C2">
            <w:pPr>
              <w:pStyle w:val="TableParagraph"/>
              <w:spacing w:line="274" w:lineRule="exact"/>
              <w:ind w:left="105"/>
              <w:rPr>
                <w:sz w:val="24"/>
              </w:rPr>
            </w:pPr>
            <w:r>
              <w:rPr>
                <w:spacing w:val="-2"/>
                <w:sz w:val="24"/>
              </w:rPr>
              <w:t>общении.</w:t>
            </w:r>
          </w:p>
        </w:tc>
      </w:tr>
      <w:tr w:rsidR="000664B2">
        <w:trPr>
          <w:trHeight w:val="955"/>
        </w:trPr>
        <w:tc>
          <w:tcPr>
            <w:tcW w:w="2319" w:type="dxa"/>
          </w:tcPr>
          <w:p w:rsidR="000664B2" w:rsidRDefault="00CF43C2">
            <w:pPr>
              <w:pStyle w:val="TableParagraph"/>
              <w:spacing w:line="273" w:lineRule="exact"/>
              <w:ind w:left="105"/>
              <w:rPr>
                <w:sz w:val="24"/>
              </w:rPr>
            </w:pPr>
            <w:r>
              <w:rPr>
                <w:spacing w:val="-2"/>
                <w:sz w:val="24"/>
              </w:rPr>
              <w:t>Познавательное</w:t>
            </w:r>
          </w:p>
        </w:tc>
        <w:tc>
          <w:tcPr>
            <w:tcW w:w="2233" w:type="dxa"/>
          </w:tcPr>
          <w:p w:rsidR="000664B2" w:rsidRDefault="00CF43C2">
            <w:pPr>
              <w:pStyle w:val="TableParagraph"/>
              <w:spacing w:line="273" w:lineRule="exact"/>
              <w:rPr>
                <w:sz w:val="24"/>
              </w:rPr>
            </w:pPr>
            <w:r>
              <w:rPr>
                <w:spacing w:val="-2"/>
                <w:sz w:val="24"/>
              </w:rPr>
              <w:t>Познание</w:t>
            </w:r>
          </w:p>
        </w:tc>
        <w:tc>
          <w:tcPr>
            <w:tcW w:w="4854" w:type="dxa"/>
          </w:tcPr>
          <w:p w:rsidR="000664B2" w:rsidRDefault="00CF43C2">
            <w:pPr>
              <w:pStyle w:val="TableParagraph"/>
              <w:tabs>
                <w:tab w:val="left" w:pos="1862"/>
                <w:tab w:val="left" w:pos="2909"/>
                <w:tab w:val="left" w:pos="3255"/>
              </w:tabs>
              <w:spacing w:line="273" w:lineRule="exact"/>
              <w:ind w:left="105"/>
              <w:rPr>
                <w:sz w:val="24"/>
              </w:rPr>
            </w:pPr>
            <w:r>
              <w:rPr>
                <w:spacing w:val="-2"/>
                <w:sz w:val="24"/>
              </w:rPr>
              <w:t>Проявляющий</w:t>
            </w:r>
            <w:r>
              <w:rPr>
                <w:sz w:val="24"/>
              </w:rPr>
              <w:tab/>
            </w:r>
            <w:r>
              <w:rPr>
                <w:spacing w:val="-2"/>
                <w:sz w:val="24"/>
              </w:rPr>
              <w:t>интерес</w:t>
            </w:r>
            <w:r>
              <w:rPr>
                <w:sz w:val="24"/>
              </w:rPr>
              <w:tab/>
            </w:r>
            <w:r>
              <w:rPr>
                <w:spacing w:val="-10"/>
                <w:sz w:val="24"/>
              </w:rPr>
              <w:t>к</w:t>
            </w:r>
            <w:r>
              <w:rPr>
                <w:sz w:val="24"/>
              </w:rPr>
              <w:tab/>
            </w:r>
            <w:r>
              <w:rPr>
                <w:spacing w:val="-2"/>
                <w:sz w:val="24"/>
              </w:rPr>
              <w:t>окружающему</w:t>
            </w:r>
          </w:p>
          <w:p w:rsidR="000664B2" w:rsidRDefault="00CF43C2">
            <w:pPr>
              <w:pStyle w:val="TableParagraph"/>
              <w:tabs>
                <w:tab w:val="left" w:pos="1056"/>
                <w:tab w:val="left" w:pos="3279"/>
                <w:tab w:val="left" w:pos="4638"/>
              </w:tabs>
              <w:spacing w:before="7" w:line="310" w:lineRule="atLeast"/>
              <w:ind w:left="105" w:right="90"/>
              <w:rPr>
                <w:sz w:val="24"/>
              </w:rPr>
            </w:pPr>
            <w:r>
              <w:rPr>
                <w:spacing w:val="-2"/>
                <w:sz w:val="24"/>
              </w:rPr>
              <w:t>миру.</w:t>
            </w:r>
            <w:r>
              <w:rPr>
                <w:sz w:val="24"/>
              </w:rPr>
              <w:tab/>
            </w:r>
            <w:r>
              <w:rPr>
                <w:spacing w:val="-2"/>
                <w:sz w:val="24"/>
              </w:rPr>
              <w:t>Любознательный,</w:t>
            </w:r>
            <w:r>
              <w:rPr>
                <w:sz w:val="24"/>
              </w:rPr>
              <w:tab/>
            </w:r>
            <w:r>
              <w:rPr>
                <w:spacing w:val="-2"/>
                <w:sz w:val="24"/>
              </w:rPr>
              <w:t>активный</w:t>
            </w:r>
            <w:r>
              <w:rPr>
                <w:sz w:val="24"/>
              </w:rPr>
              <w:tab/>
            </w:r>
            <w:r>
              <w:rPr>
                <w:spacing w:val="-10"/>
                <w:sz w:val="24"/>
              </w:rPr>
              <w:t xml:space="preserve">в </w:t>
            </w:r>
            <w:r>
              <w:rPr>
                <w:sz w:val="24"/>
              </w:rPr>
              <w:t>поведении</w:t>
            </w:r>
            <w:r>
              <w:rPr>
                <w:spacing w:val="40"/>
                <w:sz w:val="24"/>
              </w:rPr>
              <w:t xml:space="preserve"> </w:t>
            </w:r>
            <w:r>
              <w:rPr>
                <w:sz w:val="24"/>
              </w:rPr>
              <w:t>и деятельности.</w:t>
            </w:r>
          </w:p>
        </w:tc>
      </w:tr>
      <w:tr w:rsidR="000664B2">
        <w:trPr>
          <w:trHeight w:val="2222"/>
        </w:trPr>
        <w:tc>
          <w:tcPr>
            <w:tcW w:w="2319" w:type="dxa"/>
          </w:tcPr>
          <w:p w:rsidR="000664B2" w:rsidRDefault="00CF43C2">
            <w:pPr>
              <w:pStyle w:val="TableParagraph"/>
              <w:tabs>
                <w:tab w:val="left" w:pos="2088"/>
              </w:tabs>
              <w:spacing w:line="242" w:lineRule="auto"/>
              <w:ind w:left="105" w:right="89"/>
              <w:rPr>
                <w:sz w:val="24"/>
              </w:rPr>
            </w:pPr>
            <w:r>
              <w:rPr>
                <w:spacing w:val="-2"/>
                <w:sz w:val="24"/>
              </w:rPr>
              <w:t>Физическое</w:t>
            </w:r>
            <w:r>
              <w:rPr>
                <w:sz w:val="24"/>
              </w:rPr>
              <w:tab/>
            </w:r>
            <w:r>
              <w:rPr>
                <w:spacing w:val="-10"/>
                <w:sz w:val="24"/>
              </w:rPr>
              <w:t xml:space="preserve">и </w:t>
            </w:r>
            <w:r>
              <w:rPr>
                <w:spacing w:val="-2"/>
                <w:sz w:val="24"/>
              </w:rPr>
              <w:t>оздоровительное</w:t>
            </w:r>
          </w:p>
        </w:tc>
        <w:tc>
          <w:tcPr>
            <w:tcW w:w="2233" w:type="dxa"/>
          </w:tcPr>
          <w:p w:rsidR="000664B2" w:rsidRDefault="00CF43C2">
            <w:pPr>
              <w:pStyle w:val="TableParagraph"/>
              <w:spacing w:line="268" w:lineRule="exact"/>
              <w:rPr>
                <w:sz w:val="24"/>
              </w:rPr>
            </w:pPr>
            <w:r>
              <w:rPr>
                <w:sz w:val="24"/>
              </w:rPr>
              <w:t>Здоровье,</w:t>
            </w:r>
            <w:r>
              <w:rPr>
                <w:spacing w:val="20"/>
                <w:sz w:val="24"/>
              </w:rPr>
              <w:t xml:space="preserve"> </w:t>
            </w:r>
            <w:r>
              <w:rPr>
                <w:spacing w:val="-2"/>
                <w:sz w:val="24"/>
              </w:rPr>
              <w:t>жизнь</w:t>
            </w:r>
          </w:p>
        </w:tc>
        <w:tc>
          <w:tcPr>
            <w:tcW w:w="4854" w:type="dxa"/>
          </w:tcPr>
          <w:p w:rsidR="000664B2" w:rsidRDefault="00CF43C2">
            <w:pPr>
              <w:pStyle w:val="TableParagraph"/>
              <w:tabs>
                <w:tab w:val="left" w:pos="1790"/>
                <w:tab w:val="left" w:pos="3822"/>
              </w:tabs>
              <w:spacing w:line="276" w:lineRule="auto"/>
              <w:ind w:left="105" w:right="93"/>
              <w:jc w:val="both"/>
              <w:rPr>
                <w:sz w:val="24"/>
              </w:rPr>
            </w:pPr>
            <w:r>
              <w:rPr>
                <w:w w:val="105"/>
                <w:sz w:val="24"/>
              </w:rPr>
              <w:t xml:space="preserve">Понимающий ценность жизни и здоровья, владеющий основными способами укрепления здоровья </w:t>
            </w:r>
            <w:r>
              <w:rPr>
                <w:w w:val="185"/>
                <w:sz w:val="24"/>
              </w:rPr>
              <w:t xml:space="preserve">- </w:t>
            </w:r>
            <w:r>
              <w:rPr>
                <w:w w:val="105"/>
                <w:sz w:val="24"/>
              </w:rPr>
              <w:t xml:space="preserve">физическая </w:t>
            </w:r>
            <w:r>
              <w:rPr>
                <w:spacing w:val="-2"/>
                <w:sz w:val="24"/>
              </w:rPr>
              <w:t>культура,</w:t>
            </w:r>
            <w:r>
              <w:rPr>
                <w:sz w:val="24"/>
              </w:rPr>
              <w:tab/>
            </w:r>
            <w:r>
              <w:rPr>
                <w:spacing w:val="-2"/>
                <w:sz w:val="24"/>
              </w:rPr>
              <w:t>закаливание,</w:t>
            </w:r>
            <w:r>
              <w:rPr>
                <w:sz w:val="24"/>
              </w:rPr>
              <w:tab/>
            </w:r>
            <w:r>
              <w:rPr>
                <w:spacing w:val="-2"/>
                <w:sz w:val="24"/>
              </w:rPr>
              <w:t xml:space="preserve">утренняя </w:t>
            </w:r>
            <w:r>
              <w:rPr>
                <w:w w:val="105"/>
                <w:sz w:val="24"/>
              </w:rPr>
              <w:t>гимнастика, личная гигиена, безопасное поведение</w:t>
            </w:r>
            <w:r>
              <w:rPr>
                <w:spacing w:val="70"/>
                <w:w w:val="105"/>
                <w:sz w:val="24"/>
              </w:rPr>
              <w:t xml:space="preserve">  </w:t>
            </w:r>
            <w:r>
              <w:rPr>
                <w:w w:val="105"/>
                <w:sz w:val="24"/>
              </w:rPr>
              <w:t>и</w:t>
            </w:r>
            <w:r>
              <w:rPr>
                <w:spacing w:val="64"/>
                <w:w w:val="105"/>
                <w:sz w:val="24"/>
              </w:rPr>
              <w:t xml:space="preserve">  </w:t>
            </w:r>
            <w:r>
              <w:rPr>
                <w:w w:val="105"/>
                <w:sz w:val="24"/>
              </w:rPr>
              <w:t>другое;</w:t>
            </w:r>
            <w:r>
              <w:rPr>
                <w:spacing w:val="63"/>
                <w:w w:val="105"/>
                <w:sz w:val="24"/>
              </w:rPr>
              <w:t xml:space="preserve">  </w:t>
            </w:r>
            <w:r>
              <w:rPr>
                <w:w w:val="105"/>
                <w:sz w:val="24"/>
              </w:rPr>
              <w:t>стремящийся</w:t>
            </w:r>
            <w:r>
              <w:rPr>
                <w:spacing w:val="72"/>
                <w:w w:val="105"/>
                <w:sz w:val="24"/>
              </w:rPr>
              <w:t xml:space="preserve">  </w:t>
            </w:r>
            <w:r>
              <w:rPr>
                <w:spacing w:val="-10"/>
                <w:w w:val="105"/>
                <w:sz w:val="24"/>
              </w:rPr>
              <w:t>к</w:t>
            </w:r>
          </w:p>
          <w:p w:rsidR="000664B2" w:rsidRDefault="00CF43C2">
            <w:pPr>
              <w:pStyle w:val="TableParagraph"/>
              <w:ind w:left="105"/>
              <w:jc w:val="both"/>
              <w:rPr>
                <w:sz w:val="24"/>
              </w:rPr>
            </w:pPr>
            <w:r>
              <w:rPr>
                <w:sz w:val="24"/>
              </w:rPr>
              <w:t>сбережению</w:t>
            </w:r>
            <w:r>
              <w:rPr>
                <w:spacing w:val="44"/>
                <w:sz w:val="24"/>
              </w:rPr>
              <w:t xml:space="preserve">  </w:t>
            </w:r>
            <w:r>
              <w:rPr>
                <w:sz w:val="24"/>
              </w:rPr>
              <w:t>и</w:t>
            </w:r>
            <w:r>
              <w:rPr>
                <w:spacing w:val="38"/>
                <w:sz w:val="24"/>
              </w:rPr>
              <w:t xml:space="preserve">  </w:t>
            </w:r>
            <w:r>
              <w:rPr>
                <w:sz w:val="24"/>
              </w:rPr>
              <w:t>укреплению</w:t>
            </w:r>
            <w:r>
              <w:rPr>
                <w:spacing w:val="36"/>
                <w:sz w:val="24"/>
              </w:rPr>
              <w:t xml:space="preserve">  </w:t>
            </w:r>
            <w:r>
              <w:rPr>
                <w:spacing w:val="-2"/>
                <w:sz w:val="24"/>
              </w:rPr>
              <w:t>собственного</w:t>
            </w:r>
          </w:p>
        </w:tc>
      </w:tr>
    </w:tbl>
    <w:p w:rsidR="000664B2" w:rsidRDefault="000664B2">
      <w:pPr>
        <w:pStyle w:val="TableParagraph"/>
        <w:jc w:val="both"/>
        <w:rPr>
          <w:sz w:val="24"/>
        </w:rPr>
        <w:sectPr w:rsidR="000664B2">
          <w:pgSz w:w="11910" w:h="16840"/>
          <w:pgMar w:top="160" w:right="0" w:bottom="1180" w:left="425" w:header="0" w:footer="968" w:gutter="0"/>
          <w:cols w:space="720"/>
        </w:sectPr>
      </w:pPr>
    </w:p>
    <w:tbl>
      <w:tblPr>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319"/>
        <w:gridCol w:w="2233"/>
        <w:gridCol w:w="4854"/>
      </w:tblGrid>
      <w:tr w:rsidR="000664B2">
        <w:trPr>
          <w:trHeight w:val="1588"/>
        </w:trPr>
        <w:tc>
          <w:tcPr>
            <w:tcW w:w="2319" w:type="dxa"/>
          </w:tcPr>
          <w:p w:rsidR="000664B2" w:rsidRDefault="000664B2">
            <w:pPr>
              <w:pStyle w:val="TableParagraph"/>
              <w:ind w:left="0"/>
              <w:rPr>
                <w:sz w:val="24"/>
              </w:rPr>
            </w:pPr>
          </w:p>
        </w:tc>
        <w:tc>
          <w:tcPr>
            <w:tcW w:w="2233" w:type="dxa"/>
          </w:tcPr>
          <w:p w:rsidR="000664B2" w:rsidRDefault="000664B2">
            <w:pPr>
              <w:pStyle w:val="TableParagraph"/>
              <w:ind w:left="0"/>
              <w:rPr>
                <w:sz w:val="24"/>
              </w:rPr>
            </w:pPr>
          </w:p>
        </w:tc>
        <w:tc>
          <w:tcPr>
            <w:tcW w:w="4854" w:type="dxa"/>
          </w:tcPr>
          <w:p w:rsidR="000664B2" w:rsidRDefault="00CF43C2">
            <w:pPr>
              <w:pStyle w:val="TableParagraph"/>
              <w:tabs>
                <w:tab w:val="left" w:pos="1915"/>
                <w:tab w:val="left" w:pos="2439"/>
                <w:tab w:val="left" w:pos="3053"/>
                <w:tab w:val="left" w:pos="3476"/>
                <w:tab w:val="left" w:pos="4067"/>
              </w:tabs>
              <w:spacing w:line="276" w:lineRule="auto"/>
              <w:ind w:left="105" w:right="101"/>
              <w:rPr>
                <w:sz w:val="24"/>
              </w:rPr>
            </w:pPr>
            <w:r>
              <w:rPr>
                <w:sz w:val="24"/>
              </w:rPr>
              <w:t xml:space="preserve">здоровья и здоровья окружающих. </w:t>
            </w:r>
            <w:r>
              <w:rPr>
                <w:spacing w:val="-2"/>
                <w:sz w:val="24"/>
              </w:rPr>
              <w:t>Проявляющий</w:t>
            </w:r>
            <w:r>
              <w:rPr>
                <w:sz w:val="24"/>
              </w:rPr>
              <w:tab/>
            </w:r>
            <w:r>
              <w:rPr>
                <w:spacing w:val="-45"/>
                <w:sz w:val="24"/>
              </w:rPr>
              <w:t xml:space="preserve"> </w:t>
            </w:r>
            <w:r>
              <w:rPr>
                <w:sz w:val="24"/>
              </w:rPr>
              <w:t>интерес</w:t>
            </w:r>
            <w:r>
              <w:rPr>
                <w:sz w:val="24"/>
              </w:rPr>
              <w:tab/>
            </w:r>
            <w:r>
              <w:rPr>
                <w:spacing w:val="-10"/>
                <w:sz w:val="24"/>
              </w:rPr>
              <w:t>к</w:t>
            </w:r>
            <w:r>
              <w:rPr>
                <w:sz w:val="24"/>
              </w:rPr>
              <w:tab/>
            </w:r>
            <w:r>
              <w:rPr>
                <w:spacing w:val="-2"/>
                <w:sz w:val="24"/>
              </w:rPr>
              <w:t>физическим упражнениям</w:t>
            </w:r>
            <w:r>
              <w:rPr>
                <w:sz w:val="24"/>
              </w:rPr>
              <w:tab/>
            </w:r>
            <w:r>
              <w:rPr>
                <w:spacing w:val="-10"/>
                <w:sz w:val="24"/>
              </w:rPr>
              <w:t>и</w:t>
            </w:r>
            <w:r>
              <w:rPr>
                <w:sz w:val="24"/>
              </w:rPr>
              <w:tab/>
            </w:r>
            <w:r>
              <w:rPr>
                <w:spacing w:val="-2"/>
                <w:sz w:val="24"/>
              </w:rPr>
              <w:t>подвижным</w:t>
            </w:r>
            <w:r>
              <w:rPr>
                <w:sz w:val="24"/>
              </w:rPr>
              <w:tab/>
            </w:r>
            <w:r>
              <w:rPr>
                <w:spacing w:val="-2"/>
                <w:sz w:val="24"/>
              </w:rPr>
              <w:t xml:space="preserve">играм, </w:t>
            </w:r>
            <w:r>
              <w:rPr>
                <w:sz w:val="24"/>
              </w:rPr>
              <w:t>стремление</w:t>
            </w:r>
            <w:r>
              <w:rPr>
                <w:spacing w:val="58"/>
                <w:sz w:val="24"/>
              </w:rPr>
              <w:t xml:space="preserve"> </w:t>
            </w:r>
            <w:r>
              <w:rPr>
                <w:sz w:val="24"/>
              </w:rPr>
              <w:t>к</w:t>
            </w:r>
            <w:r>
              <w:rPr>
                <w:spacing w:val="42"/>
                <w:sz w:val="24"/>
              </w:rPr>
              <w:t xml:space="preserve"> </w:t>
            </w:r>
            <w:r>
              <w:rPr>
                <w:sz w:val="24"/>
              </w:rPr>
              <w:t>личной</w:t>
            </w:r>
            <w:r>
              <w:rPr>
                <w:spacing w:val="56"/>
                <w:sz w:val="24"/>
              </w:rPr>
              <w:t xml:space="preserve"> </w:t>
            </w:r>
            <w:r>
              <w:rPr>
                <w:sz w:val="24"/>
              </w:rPr>
              <w:t>и</w:t>
            </w:r>
            <w:r>
              <w:rPr>
                <w:spacing w:val="44"/>
                <w:sz w:val="24"/>
              </w:rPr>
              <w:t xml:space="preserve"> </w:t>
            </w:r>
            <w:r>
              <w:rPr>
                <w:sz w:val="24"/>
              </w:rPr>
              <w:t>командной</w:t>
            </w:r>
            <w:r>
              <w:rPr>
                <w:spacing w:val="51"/>
                <w:sz w:val="24"/>
              </w:rPr>
              <w:t xml:space="preserve"> </w:t>
            </w:r>
            <w:r>
              <w:rPr>
                <w:spacing w:val="-2"/>
                <w:sz w:val="24"/>
              </w:rPr>
              <w:t>победе,</w:t>
            </w:r>
          </w:p>
          <w:p w:rsidR="000664B2" w:rsidRDefault="00CF43C2">
            <w:pPr>
              <w:pStyle w:val="TableParagraph"/>
              <w:spacing w:line="274" w:lineRule="exact"/>
              <w:ind w:left="105"/>
              <w:rPr>
                <w:sz w:val="24"/>
              </w:rPr>
            </w:pPr>
            <w:r>
              <w:rPr>
                <w:sz w:val="24"/>
              </w:rPr>
              <w:t>нравственные</w:t>
            </w:r>
            <w:r>
              <w:rPr>
                <w:spacing w:val="52"/>
                <w:sz w:val="24"/>
              </w:rPr>
              <w:t xml:space="preserve"> </w:t>
            </w:r>
            <w:r>
              <w:rPr>
                <w:sz w:val="24"/>
              </w:rPr>
              <w:t>и</w:t>
            </w:r>
            <w:r>
              <w:rPr>
                <w:spacing w:val="2"/>
                <w:sz w:val="24"/>
              </w:rPr>
              <w:t xml:space="preserve"> </w:t>
            </w:r>
            <w:r>
              <w:rPr>
                <w:sz w:val="24"/>
              </w:rPr>
              <w:t>волевые</w:t>
            </w:r>
            <w:r>
              <w:rPr>
                <w:spacing w:val="29"/>
                <w:sz w:val="24"/>
              </w:rPr>
              <w:t xml:space="preserve"> </w:t>
            </w:r>
            <w:r>
              <w:rPr>
                <w:spacing w:val="-2"/>
                <w:sz w:val="24"/>
              </w:rPr>
              <w:t>качества.</w:t>
            </w:r>
          </w:p>
        </w:tc>
      </w:tr>
      <w:tr w:rsidR="000664B2">
        <w:trPr>
          <w:trHeight w:val="3173"/>
        </w:trPr>
        <w:tc>
          <w:tcPr>
            <w:tcW w:w="2319" w:type="dxa"/>
          </w:tcPr>
          <w:p w:rsidR="000664B2" w:rsidRDefault="00CF43C2">
            <w:pPr>
              <w:pStyle w:val="TableParagraph"/>
              <w:spacing w:line="268" w:lineRule="exact"/>
              <w:ind w:left="105"/>
              <w:rPr>
                <w:sz w:val="24"/>
              </w:rPr>
            </w:pPr>
            <w:r>
              <w:rPr>
                <w:spacing w:val="-2"/>
                <w:sz w:val="24"/>
              </w:rPr>
              <w:t>Трудовое</w:t>
            </w:r>
          </w:p>
        </w:tc>
        <w:tc>
          <w:tcPr>
            <w:tcW w:w="2233" w:type="dxa"/>
          </w:tcPr>
          <w:p w:rsidR="000664B2" w:rsidRDefault="00CF43C2">
            <w:pPr>
              <w:pStyle w:val="TableParagraph"/>
              <w:spacing w:line="268" w:lineRule="exact"/>
              <w:rPr>
                <w:sz w:val="24"/>
              </w:rPr>
            </w:pPr>
            <w:r>
              <w:rPr>
                <w:spacing w:val="-4"/>
                <w:sz w:val="24"/>
              </w:rPr>
              <w:t>Труд</w:t>
            </w:r>
          </w:p>
        </w:tc>
        <w:tc>
          <w:tcPr>
            <w:tcW w:w="4854" w:type="dxa"/>
          </w:tcPr>
          <w:p w:rsidR="000664B2" w:rsidRDefault="00CF43C2">
            <w:pPr>
              <w:pStyle w:val="TableParagraph"/>
              <w:spacing w:line="276" w:lineRule="auto"/>
              <w:ind w:left="105" w:right="92"/>
              <w:jc w:val="both"/>
              <w:rPr>
                <w:sz w:val="24"/>
              </w:rPr>
            </w:pPr>
            <w:r>
              <w:rPr>
                <w:sz w:val="24"/>
              </w:rPr>
              <w:t>Поддерживающий</w:t>
            </w:r>
            <w:r>
              <w:rPr>
                <w:spacing w:val="40"/>
                <w:sz w:val="24"/>
              </w:rPr>
              <w:t xml:space="preserve"> </w:t>
            </w:r>
            <w:r>
              <w:rPr>
                <w:sz w:val="24"/>
              </w:rPr>
              <w:t>элементарный</w:t>
            </w:r>
            <w:r>
              <w:rPr>
                <w:spacing w:val="80"/>
                <w:sz w:val="24"/>
              </w:rPr>
              <w:t xml:space="preserve"> </w:t>
            </w:r>
            <w:r>
              <w:rPr>
                <w:sz w:val="24"/>
              </w:rPr>
              <w:t>порядок</w:t>
            </w:r>
            <w:r>
              <w:rPr>
                <w:spacing w:val="80"/>
                <w:sz w:val="24"/>
              </w:rPr>
              <w:t xml:space="preserve"> </w:t>
            </w:r>
            <w:r>
              <w:rPr>
                <w:sz w:val="24"/>
              </w:rPr>
              <w:t>в окружающей</w:t>
            </w:r>
            <w:r>
              <w:rPr>
                <w:spacing w:val="40"/>
                <w:sz w:val="24"/>
              </w:rPr>
              <w:t xml:space="preserve"> </w:t>
            </w:r>
            <w:r>
              <w:rPr>
                <w:sz w:val="24"/>
              </w:rPr>
              <w:t>обстановке.</w:t>
            </w:r>
          </w:p>
          <w:p w:rsidR="000664B2" w:rsidRDefault="00CF43C2">
            <w:pPr>
              <w:pStyle w:val="TableParagraph"/>
              <w:tabs>
                <w:tab w:val="left" w:pos="1776"/>
                <w:tab w:val="left" w:pos="1949"/>
                <w:tab w:val="left" w:pos="3322"/>
                <w:tab w:val="left" w:pos="3649"/>
              </w:tabs>
              <w:spacing w:line="276" w:lineRule="auto"/>
              <w:ind w:left="105" w:right="89"/>
              <w:jc w:val="both"/>
              <w:rPr>
                <w:sz w:val="24"/>
              </w:rPr>
            </w:pPr>
            <w:r>
              <w:rPr>
                <w:sz w:val="24"/>
              </w:rPr>
              <w:t>Стремящийся</w:t>
            </w:r>
            <w:r>
              <w:rPr>
                <w:spacing w:val="40"/>
                <w:sz w:val="24"/>
              </w:rPr>
              <w:t xml:space="preserve"> </w:t>
            </w:r>
            <w:r>
              <w:rPr>
                <w:sz w:val="24"/>
              </w:rPr>
              <w:t xml:space="preserve">помогать старшим в </w:t>
            </w:r>
            <w:r>
              <w:rPr>
                <w:spacing w:val="-2"/>
                <w:sz w:val="24"/>
              </w:rPr>
              <w:t>доступных</w:t>
            </w:r>
            <w:r>
              <w:rPr>
                <w:sz w:val="24"/>
              </w:rPr>
              <w:tab/>
            </w:r>
            <w:r>
              <w:rPr>
                <w:sz w:val="24"/>
              </w:rPr>
              <w:tab/>
            </w:r>
            <w:r>
              <w:rPr>
                <w:spacing w:val="-2"/>
                <w:sz w:val="24"/>
              </w:rPr>
              <w:t>трудовых</w:t>
            </w:r>
            <w:r>
              <w:rPr>
                <w:sz w:val="24"/>
              </w:rPr>
              <w:tab/>
            </w:r>
            <w:r>
              <w:rPr>
                <w:sz w:val="24"/>
              </w:rPr>
              <w:tab/>
            </w:r>
            <w:r>
              <w:rPr>
                <w:spacing w:val="-2"/>
                <w:sz w:val="24"/>
              </w:rPr>
              <w:t xml:space="preserve">действиях. </w:t>
            </w:r>
            <w:r>
              <w:rPr>
                <w:sz w:val="24"/>
              </w:rPr>
              <w:t xml:space="preserve">Стремящийся к результативности, самостоятельности, ответственности в самообслуживании, в быту, в игровой и </w:t>
            </w:r>
            <w:r>
              <w:rPr>
                <w:spacing w:val="-2"/>
                <w:sz w:val="24"/>
              </w:rPr>
              <w:t>других</w:t>
            </w:r>
            <w:r>
              <w:rPr>
                <w:sz w:val="24"/>
              </w:rPr>
              <w:tab/>
            </w:r>
            <w:r>
              <w:rPr>
                <w:spacing w:val="-4"/>
                <w:sz w:val="24"/>
              </w:rPr>
              <w:t>видах</w:t>
            </w:r>
            <w:r>
              <w:rPr>
                <w:sz w:val="24"/>
              </w:rPr>
              <w:tab/>
            </w:r>
            <w:r>
              <w:rPr>
                <w:spacing w:val="-2"/>
                <w:sz w:val="24"/>
              </w:rPr>
              <w:t xml:space="preserve">деятельности </w:t>
            </w:r>
            <w:r>
              <w:rPr>
                <w:sz w:val="24"/>
              </w:rPr>
              <w:t>(конструирование,</w:t>
            </w:r>
            <w:r>
              <w:rPr>
                <w:spacing w:val="75"/>
                <w:sz w:val="24"/>
              </w:rPr>
              <w:t xml:space="preserve"> </w:t>
            </w:r>
            <w:r>
              <w:rPr>
                <w:sz w:val="24"/>
              </w:rPr>
              <w:t>лепка,</w:t>
            </w:r>
            <w:r>
              <w:rPr>
                <w:spacing w:val="66"/>
                <w:w w:val="150"/>
                <w:sz w:val="24"/>
              </w:rPr>
              <w:t xml:space="preserve"> </w:t>
            </w:r>
            <w:r>
              <w:rPr>
                <w:spacing w:val="-2"/>
                <w:sz w:val="24"/>
              </w:rPr>
              <w:t>художественный</w:t>
            </w:r>
          </w:p>
          <w:p w:rsidR="000664B2" w:rsidRDefault="00CF43C2">
            <w:pPr>
              <w:pStyle w:val="TableParagraph"/>
              <w:ind w:left="105"/>
              <w:jc w:val="both"/>
              <w:rPr>
                <w:sz w:val="24"/>
              </w:rPr>
            </w:pPr>
            <w:r>
              <w:rPr>
                <w:sz w:val="24"/>
              </w:rPr>
              <w:t>труд,</w:t>
            </w:r>
            <w:r>
              <w:rPr>
                <w:spacing w:val="28"/>
                <w:sz w:val="24"/>
              </w:rPr>
              <w:t xml:space="preserve"> </w:t>
            </w:r>
            <w:r>
              <w:rPr>
                <w:sz w:val="24"/>
              </w:rPr>
              <w:t>детский</w:t>
            </w:r>
            <w:r>
              <w:rPr>
                <w:spacing w:val="37"/>
                <w:sz w:val="24"/>
              </w:rPr>
              <w:t xml:space="preserve"> </w:t>
            </w:r>
            <w:r>
              <w:rPr>
                <w:sz w:val="24"/>
              </w:rPr>
              <w:t>дизайн</w:t>
            </w:r>
            <w:r>
              <w:rPr>
                <w:spacing w:val="33"/>
                <w:sz w:val="24"/>
              </w:rPr>
              <w:t xml:space="preserve"> </w:t>
            </w:r>
            <w:r>
              <w:rPr>
                <w:sz w:val="24"/>
              </w:rPr>
              <w:t>и</w:t>
            </w:r>
            <w:r>
              <w:rPr>
                <w:spacing w:val="10"/>
                <w:sz w:val="24"/>
              </w:rPr>
              <w:t xml:space="preserve"> </w:t>
            </w:r>
            <w:r>
              <w:rPr>
                <w:spacing w:val="-2"/>
                <w:sz w:val="24"/>
              </w:rPr>
              <w:t>другое).</w:t>
            </w:r>
          </w:p>
        </w:tc>
      </w:tr>
      <w:tr w:rsidR="000664B2">
        <w:trPr>
          <w:trHeight w:val="2227"/>
        </w:trPr>
        <w:tc>
          <w:tcPr>
            <w:tcW w:w="2319" w:type="dxa"/>
          </w:tcPr>
          <w:p w:rsidR="000664B2" w:rsidRDefault="00CF43C2">
            <w:pPr>
              <w:pStyle w:val="TableParagraph"/>
              <w:spacing w:line="268" w:lineRule="exact"/>
              <w:ind w:left="105"/>
              <w:rPr>
                <w:sz w:val="24"/>
              </w:rPr>
            </w:pPr>
            <w:r>
              <w:rPr>
                <w:spacing w:val="-2"/>
                <w:sz w:val="24"/>
              </w:rPr>
              <w:t>Эстетическое</w:t>
            </w:r>
          </w:p>
        </w:tc>
        <w:tc>
          <w:tcPr>
            <w:tcW w:w="2233" w:type="dxa"/>
          </w:tcPr>
          <w:p w:rsidR="000664B2" w:rsidRDefault="00CF43C2">
            <w:pPr>
              <w:pStyle w:val="TableParagraph"/>
              <w:tabs>
                <w:tab w:val="left" w:pos="1977"/>
              </w:tabs>
              <w:spacing w:line="242" w:lineRule="auto"/>
              <w:ind w:right="102"/>
              <w:rPr>
                <w:sz w:val="24"/>
              </w:rPr>
            </w:pPr>
            <w:r>
              <w:rPr>
                <w:spacing w:val="-2"/>
                <w:w w:val="110"/>
                <w:sz w:val="24"/>
              </w:rPr>
              <w:t>Культура</w:t>
            </w:r>
            <w:r>
              <w:rPr>
                <w:sz w:val="24"/>
              </w:rPr>
              <w:tab/>
            </w:r>
            <w:r>
              <w:rPr>
                <w:spacing w:val="-10"/>
                <w:w w:val="110"/>
                <w:sz w:val="24"/>
              </w:rPr>
              <w:t xml:space="preserve">и </w:t>
            </w:r>
            <w:r>
              <w:rPr>
                <w:spacing w:val="-2"/>
                <w:w w:val="110"/>
                <w:sz w:val="24"/>
              </w:rPr>
              <w:t>красота</w:t>
            </w:r>
          </w:p>
        </w:tc>
        <w:tc>
          <w:tcPr>
            <w:tcW w:w="4854" w:type="dxa"/>
          </w:tcPr>
          <w:p w:rsidR="000664B2" w:rsidRDefault="00CF43C2">
            <w:pPr>
              <w:pStyle w:val="TableParagraph"/>
              <w:tabs>
                <w:tab w:val="left" w:pos="3106"/>
                <w:tab w:val="left" w:pos="3327"/>
              </w:tabs>
              <w:spacing w:line="276" w:lineRule="auto"/>
              <w:ind w:left="105" w:right="91"/>
              <w:jc w:val="both"/>
              <w:rPr>
                <w:sz w:val="24"/>
              </w:rPr>
            </w:pPr>
            <w:r>
              <w:rPr>
                <w:spacing w:val="-2"/>
                <w:sz w:val="24"/>
              </w:rPr>
              <w:t>Проявляющий</w:t>
            </w:r>
            <w:r>
              <w:rPr>
                <w:sz w:val="24"/>
              </w:rPr>
              <w:tab/>
            </w:r>
            <w:r>
              <w:rPr>
                <w:spacing w:val="-2"/>
                <w:sz w:val="24"/>
              </w:rPr>
              <w:t xml:space="preserve">эмоциональную </w:t>
            </w:r>
            <w:r>
              <w:rPr>
                <w:sz w:val="24"/>
              </w:rPr>
              <w:t>отзывчивость на красоту в окружающем мире</w:t>
            </w:r>
            <w:r>
              <w:rPr>
                <w:spacing w:val="40"/>
                <w:sz w:val="24"/>
              </w:rPr>
              <w:t xml:space="preserve"> </w:t>
            </w:r>
            <w:r>
              <w:rPr>
                <w:sz w:val="24"/>
              </w:rPr>
              <w:t>и</w:t>
            </w:r>
            <w:r>
              <w:rPr>
                <w:spacing w:val="40"/>
                <w:sz w:val="24"/>
              </w:rPr>
              <w:t xml:space="preserve"> </w:t>
            </w:r>
            <w:r>
              <w:rPr>
                <w:sz w:val="24"/>
              </w:rPr>
              <w:t>искусстве.</w:t>
            </w:r>
            <w:r>
              <w:rPr>
                <w:spacing w:val="40"/>
                <w:sz w:val="24"/>
              </w:rPr>
              <w:t xml:space="preserve"> </w:t>
            </w:r>
            <w:r>
              <w:rPr>
                <w:sz w:val="24"/>
              </w:rPr>
              <w:t>Способный</w:t>
            </w:r>
            <w:r>
              <w:rPr>
                <w:spacing w:val="80"/>
                <w:sz w:val="24"/>
              </w:rPr>
              <w:t xml:space="preserve"> </w:t>
            </w:r>
            <w:r>
              <w:rPr>
                <w:sz w:val="24"/>
              </w:rPr>
              <w:t>к</w:t>
            </w:r>
            <w:r>
              <w:rPr>
                <w:spacing w:val="80"/>
                <w:sz w:val="24"/>
              </w:rPr>
              <w:t xml:space="preserve"> </w:t>
            </w:r>
            <w:r>
              <w:rPr>
                <w:spacing w:val="-2"/>
                <w:sz w:val="24"/>
              </w:rPr>
              <w:t>творческой</w:t>
            </w:r>
            <w:r>
              <w:rPr>
                <w:sz w:val="24"/>
              </w:rPr>
              <w:tab/>
            </w:r>
            <w:r>
              <w:rPr>
                <w:sz w:val="24"/>
              </w:rPr>
              <w:tab/>
            </w:r>
            <w:r>
              <w:rPr>
                <w:spacing w:val="-2"/>
                <w:sz w:val="24"/>
              </w:rPr>
              <w:t>деятельности</w:t>
            </w:r>
          </w:p>
          <w:p w:rsidR="000664B2" w:rsidRDefault="00CF43C2">
            <w:pPr>
              <w:pStyle w:val="TableParagraph"/>
              <w:tabs>
                <w:tab w:val="left" w:pos="3327"/>
              </w:tabs>
              <w:spacing w:line="276" w:lineRule="auto"/>
              <w:ind w:left="105" w:right="99"/>
              <w:jc w:val="both"/>
              <w:rPr>
                <w:sz w:val="24"/>
              </w:rPr>
            </w:pPr>
            <w:r>
              <w:rPr>
                <w:spacing w:val="-2"/>
                <w:sz w:val="24"/>
              </w:rPr>
              <w:t>(изобразительной,</w:t>
            </w:r>
            <w:r>
              <w:rPr>
                <w:sz w:val="24"/>
              </w:rPr>
              <w:tab/>
            </w:r>
            <w:r>
              <w:rPr>
                <w:spacing w:val="-2"/>
                <w:sz w:val="24"/>
              </w:rPr>
              <w:t xml:space="preserve">декоративно- </w:t>
            </w:r>
            <w:r>
              <w:rPr>
                <w:sz w:val="24"/>
              </w:rPr>
              <w:t>оформительской,</w:t>
            </w:r>
            <w:r>
              <w:rPr>
                <w:spacing w:val="65"/>
                <w:sz w:val="24"/>
              </w:rPr>
              <w:t xml:space="preserve">  </w:t>
            </w:r>
            <w:r>
              <w:rPr>
                <w:sz w:val="24"/>
              </w:rPr>
              <w:t>музыкальной,</w:t>
            </w:r>
            <w:r>
              <w:rPr>
                <w:spacing w:val="65"/>
                <w:w w:val="150"/>
                <w:sz w:val="24"/>
              </w:rPr>
              <w:t xml:space="preserve"> </w:t>
            </w:r>
            <w:r>
              <w:rPr>
                <w:spacing w:val="-2"/>
                <w:sz w:val="24"/>
              </w:rPr>
              <w:t>словесно-</w:t>
            </w:r>
          </w:p>
          <w:p w:rsidR="000664B2" w:rsidRDefault="00CF43C2">
            <w:pPr>
              <w:pStyle w:val="TableParagraph"/>
              <w:spacing w:line="275" w:lineRule="exact"/>
              <w:ind w:left="105"/>
              <w:jc w:val="both"/>
              <w:rPr>
                <w:sz w:val="24"/>
              </w:rPr>
            </w:pPr>
            <w:r>
              <w:rPr>
                <w:sz w:val="24"/>
              </w:rPr>
              <w:t>речевой,</w:t>
            </w:r>
            <w:r>
              <w:rPr>
                <w:spacing w:val="56"/>
                <w:sz w:val="24"/>
              </w:rPr>
              <w:t xml:space="preserve"> </w:t>
            </w:r>
            <w:r>
              <w:rPr>
                <w:sz w:val="24"/>
              </w:rPr>
              <w:t>театрализованной</w:t>
            </w:r>
            <w:r>
              <w:rPr>
                <w:spacing w:val="19"/>
                <w:sz w:val="24"/>
              </w:rPr>
              <w:t xml:space="preserve"> </w:t>
            </w:r>
            <w:r>
              <w:rPr>
                <w:sz w:val="24"/>
              </w:rPr>
              <w:t>и</w:t>
            </w:r>
            <w:r>
              <w:rPr>
                <w:spacing w:val="27"/>
                <w:sz w:val="24"/>
              </w:rPr>
              <w:t xml:space="preserve"> </w:t>
            </w:r>
            <w:r>
              <w:rPr>
                <w:spacing w:val="-2"/>
                <w:sz w:val="24"/>
              </w:rPr>
              <w:t>другое).</w:t>
            </w:r>
          </w:p>
        </w:tc>
      </w:tr>
    </w:tbl>
    <w:p w:rsidR="000664B2" w:rsidRDefault="000664B2">
      <w:pPr>
        <w:pStyle w:val="a4"/>
        <w:spacing w:before="62"/>
        <w:ind w:left="0"/>
        <w:jc w:val="left"/>
        <w:rPr>
          <w:b/>
        </w:rPr>
      </w:pPr>
    </w:p>
    <w:p w:rsidR="000664B2" w:rsidRDefault="00CF43C2">
      <w:pPr>
        <w:spacing w:after="2" w:line="276" w:lineRule="auto"/>
        <w:ind w:left="4180" w:right="1824" w:hanging="2185"/>
        <w:rPr>
          <w:b/>
          <w:sz w:val="24"/>
        </w:rPr>
      </w:pPr>
      <w:r>
        <w:rPr>
          <w:b/>
          <w:sz w:val="24"/>
        </w:rPr>
        <w:t>Целевые</w:t>
      </w:r>
      <w:r>
        <w:rPr>
          <w:b/>
          <w:spacing w:val="40"/>
          <w:sz w:val="24"/>
        </w:rPr>
        <w:t xml:space="preserve"> </w:t>
      </w:r>
      <w:r>
        <w:rPr>
          <w:b/>
          <w:sz w:val="24"/>
        </w:rPr>
        <w:t>ориентиры</w:t>
      </w:r>
      <w:r>
        <w:rPr>
          <w:b/>
          <w:spacing w:val="40"/>
          <w:sz w:val="24"/>
        </w:rPr>
        <w:t xml:space="preserve"> </w:t>
      </w:r>
      <w:r>
        <w:rPr>
          <w:b/>
          <w:sz w:val="24"/>
        </w:rPr>
        <w:t>воспитания</w:t>
      </w:r>
      <w:r>
        <w:rPr>
          <w:b/>
          <w:spacing w:val="40"/>
          <w:sz w:val="24"/>
        </w:rPr>
        <w:t xml:space="preserve"> </w:t>
      </w:r>
      <w:r>
        <w:rPr>
          <w:b/>
          <w:sz w:val="24"/>
        </w:rPr>
        <w:t>детей</w:t>
      </w:r>
      <w:r>
        <w:rPr>
          <w:b/>
          <w:spacing w:val="31"/>
          <w:sz w:val="24"/>
        </w:rPr>
        <w:t xml:space="preserve"> </w:t>
      </w:r>
      <w:r>
        <w:rPr>
          <w:b/>
          <w:sz w:val="24"/>
        </w:rPr>
        <w:t>на этапе завершения освоения программы</w:t>
      </w:r>
    </w:p>
    <w:tbl>
      <w:tblPr>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415"/>
        <w:gridCol w:w="2223"/>
        <w:gridCol w:w="4767"/>
      </w:tblGrid>
      <w:tr w:rsidR="000664B2">
        <w:trPr>
          <w:trHeight w:val="633"/>
        </w:trPr>
        <w:tc>
          <w:tcPr>
            <w:tcW w:w="2415" w:type="dxa"/>
          </w:tcPr>
          <w:p w:rsidR="000664B2" w:rsidRDefault="00CF43C2">
            <w:pPr>
              <w:pStyle w:val="TableParagraph"/>
              <w:spacing w:line="268" w:lineRule="exact"/>
              <w:ind w:left="105"/>
              <w:rPr>
                <w:sz w:val="24"/>
              </w:rPr>
            </w:pPr>
            <w:r>
              <w:rPr>
                <w:spacing w:val="-2"/>
                <w:sz w:val="24"/>
              </w:rPr>
              <w:t>Направление</w:t>
            </w:r>
          </w:p>
          <w:p w:rsidR="000664B2" w:rsidRDefault="00CF43C2">
            <w:pPr>
              <w:pStyle w:val="TableParagraph"/>
              <w:spacing w:before="41"/>
              <w:ind w:left="105"/>
              <w:rPr>
                <w:sz w:val="24"/>
              </w:rPr>
            </w:pPr>
            <w:r>
              <w:rPr>
                <w:spacing w:val="-2"/>
                <w:sz w:val="24"/>
              </w:rPr>
              <w:t>воспитания</w:t>
            </w:r>
          </w:p>
        </w:tc>
        <w:tc>
          <w:tcPr>
            <w:tcW w:w="2223" w:type="dxa"/>
          </w:tcPr>
          <w:p w:rsidR="000664B2" w:rsidRDefault="00CF43C2">
            <w:pPr>
              <w:pStyle w:val="TableParagraph"/>
              <w:spacing w:line="268" w:lineRule="exact"/>
              <w:rPr>
                <w:sz w:val="24"/>
              </w:rPr>
            </w:pPr>
            <w:r>
              <w:rPr>
                <w:spacing w:val="-2"/>
                <w:sz w:val="24"/>
              </w:rPr>
              <w:t>Ценности</w:t>
            </w:r>
          </w:p>
        </w:tc>
        <w:tc>
          <w:tcPr>
            <w:tcW w:w="4767" w:type="dxa"/>
          </w:tcPr>
          <w:p w:rsidR="000664B2" w:rsidRDefault="00CF43C2">
            <w:pPr>
              <w:pStyle w:val="TableParagraph"/>
              <w:spacing w:line="268" w:lineRule="exact"/>
              <w:rPr>
                <w:sz w:val="24"/>
              </w:rPr>
            </w:pPr>
            <w:r>
              <w:rPr>
                <w:sz w:val="24"/>
              </w:rPr>
              <w:t>Целевые</w:t>
            </w:r>
            <w:r>
              <w:rPr>
                <w:spacing w:val="18"/>
                <w:sz w:val="24"/>
              </w:rPr>
              <w:t xml:space="preserve"> </w:t>
            </w:r>
            <w:r>
              <w:rPr>
                <w:spacing w:val="-2"/>
                <w:sz w:val="24"/>
              </w:rPr>
              <w:t>ориентиры</w:t>
            </w:r>
          </w:p>
        </w:tc>
      </w:tr>
      <w:tr w:rsidR="000664B2">
        <w:trPr>
          <w:trHeight w:val="1588"/>
        </w:trPr>
        <w:tc>
          <w:tcPr>
            <w:tcW w:w="2415" w:type="dxa"/>
          </w:tcPr>
          <w:p w:rsidR="000664B2" w:rsidRDefault="00CF43C2">
            <w:pPr>
              <w:pStyle w:val="TableParagraph"/>
              <w:spacing w:line="268" w:lineRule="exact"/>
              <w:ind w:left="105"/>
              <w:rPr>
                <w:sz w:val="24"/>
              </w:rPr>
            </w:pPr>
            <w:r>
              <w:rPr>
                <w:spacing w:val="-2"/>
                <w:sz w:val="24"/>
              </w:rPr>
              <w:t>Патриотическое</w:t>
            </w:r>
          </w:p>
        </w:tc>
        <w:tc>
          <w:tcPr>
            <w:tcW w:w="2223" w:type="dxa"/>
          </w:tcPr>
          <w:p w:rsidR="000664B2" w:rsidRDefault="00CF43C2">
            <w:pPr>
              <w:pStyle w:val="TableParagraph"/>
              <w:spacing w:line="268" w:lineRule="exact"/>
              <w:rPr>
                <w:sz w:val="24"/>
              </w:rPr>
            </w:pPr>
            <w:r>
              <w:rPr>
                <w:sz w:val="24"/>
              </w:rPr>
              <w:t>Родина,</w:t>
            </w:r>
            <w:r>
              <w:rPr>
                <w:spacing w:val="19"/>
                <w:sz w:val="24"/>
              </w:rPr>
              <w:t xml:space="preserve"> </w:t>
            </w:r>
            <w:r>
              <w:rPr>
                <w:spacing w:val="-2"/>
                <w:sz w:val="24"/>
              </w:rPr>
              <w:t>природа</w:t>
            </w:r>
          </w:p>
        </w:tc>
        <w:tc>
          <w:tcPr>
            <w:tcW w:w="4767" w:type="dxa"/>
          </w:tcPr>
          <w:p w:rsidR="000664B2" w:rsidRDefault="00CF43C2">
            <w:pPr>
              <w:pStyle w:val="TableParagraph"/>
              <w:tabs>
                <w:tab w:val="left" w:pos="3870"/>
              </w:tabs>
              <w:spacing w:line="276" w:lineRule="auto"/>
              <w:ind w:right="89"/>
              <w:jc w:val="both"/>
              <w:rPr>
                <w:sz w:val="24"/>
              </w:rPr>
            </w:pPr>
            <w:r>
              <w:rPr>
                <w:sz w:val="24"/>
              </w:rPr>
              <w:t>Любящий</w:t>
            </w:r>
            <w:r>
              <w:rPr>
                <w:spacing w:val="40"/>
                <w:sz w:val="24"/>
              </w:rPr>
              <w:t xml:space="preserve"> </w:t>
            </w:r>
            <w:r>
              <w:rPr>
                <w:sz w:val="24"/>
              </w:rPr>
              <w:t>свою</w:t>
            </w:r>
            <w:r>
              <w:rPr>
                <w:spacing w:val="40"/>
                <w:sz w:val="24"/>
              </w:rPr>
              <w:t xml:space="preserve"> </w:t>
            </w:r>
            <w:r>
              <w:rPr>
                <w:sz w:val="24"/>
              </w:rPr>
              <w:t>малую</w:t>
            </w:r>
            <w:r>
              <w:rPr>
                <w:spacing w:val="40"/>
                <w:sz w:val="24"/>
              </w:rPr>
              <w:t xml:space="preserve"> </w:t>
            </w:r>
            <w:r>
              <w:rPr>
                <w:sz w:val="24"/>
              </w:rPr>
              <w:t>родину</w:t>
            </w:r>
            <w:r>
              <w:rPr>
                <w:spacing w:val="40"/>
                <w:sz w:val="24"/>
              </w:rPr>
              <w:t xml:space="preserve"> </w:t>
            </w:r>
            <w:r>
              <w:rPr>
                <w:sz w:val="24"/>
              </w:rPr>
              <w:t>и</w:t>
            </w:r>
            <w:r>
              <w:rPr>
                <w:spacing w:val="80"/>
                <w:sz w:val="24"/>
              </w:rPr>
              <w:t xml:space="preserve"> </w:t>
            </w:r>
            <w:r>
              <w:rPr>
                <w:sz w:val="24"/>
              </w:rPr>
              <w:t>имеющий представление</w:t>
            </w:r>
            <w:r>
              <w:rPr>
                <w:spacing w:val="40"/>
                <w:sz w:val="24"/>
              </w:rPr>
              <w:t xml:space="preserve"> </w:t>
            </w:r>
            <w:r>
              <w:rPr>
                <w:sz w:val="24"/>
              </w:rPr>
              <w:t>о своей стране - России,</w:t>
            </w:r>
            <w:r>
              <w:rPr>
                <w:spacing w:val="80"/>
                <w:w w:val="150"/>
                <w:sz w:val="24"/>
              </w:rPr>
              <w:t xml:space="preserve">  </w:t>
            </w:r>
            <w:r>
              <w:rPr>
                <w:sz w:val="24"/>
              </w:rPr>
              <w:t>испытывающий</w:t>
            </w:r>
            <w:r>
              <w:rPr>
                <w:sz w:val="24"/>
              </w:rPr>
              <w:tab/>
            </w:r>
            <w:r>
              <w:rPr>
                <w:spacing w:val="-2"/>
                <w:sz w:val="24"/>
              </w:rPr>
              <w:t xml:space="preserve">чувство </w:t>
            </w:r>
            <w:r>
              <w:rPr>
                <w:sz w:val="24"/>
              </w:rPr>
              <w:t>привязанности</w:t>
            </w:r>
            <w:r>
              <w:rPr>
                <w:spacing w:val="66"/>
                <w:w w:val="150"/>
                <w:sz w:val="24"/>
              </w:rPr>
              <w:t xml:space="preserve">  </w:t>
            </w:r>
            <w:r>
              <w:rPr>
                <w:sz w:val="24"/>
              </w:rPr>
              <w:t>к</w:t>
            </w:r>
            <w:r>
              <w:rPr>
                <w:spacing w:val="63"/>
                <w:w w:val="150"/>
                <w:sz w:val="24"/>
              </w:rPr>
              <w:t xml:space="preserve"> </w:t>
            </w:r>
            <w:r>
              <w:rPr>
                <w:sz w:val="24"/>
              </w:rPr>
              <w:t>родному</w:t>
            </w:r>
            <w:r>
              <w:rPr>
                <w:spacing w:val="78"/>
                <w:w w:val="150"/>
                <w:sz w:val="24"/>
              </w:rPr>
              <w:t xml:space="preserve"> </w:t>
            </w:r>
            <w:r>
              <w:rPr>
                <w:sz w:val="24"/>
              </w:rPr>
              <w:t>дому,</w:t>
            </w:r>
            <w:r>
              <w:rPr>
                <w:spacing w:val="27"/>
                <w:sz w:val="24"/>
              </w:rPr>
              <w:t xml:space="preserve">  </w:t>
            </w:r>
            <w:r>
              <w:rPr>
                <w:spacing w:val="-2"/>
                <w:sz w:val="24"/>
              </w:rPr>
              <w:t>семье,</w:t>
            </w:r>
          </w:p>
          <w:p w:rsidR="000664B2" w:rsidRDefault="00CF43C2">
            <w:pPr>
              <w:pStyle w:val="TableParagraph"/>
              <w:jc w:val="both"/>
              <w:rPr>
                <w:sz w:val="24"/>
              </w:rPr>
            </w:pPr>
            <w:r>
              <w:rPr>
                <w:sz w:val="24"/>
              </w:rPr>
              <w:t>близким</w:t>
            </w:r>
            <w:r>
              <w:rPr>
                <w:spacing w:val="43"/>
                <w:sz w:val="24"/>
              </w:rPr>
              <w:t xml:space="preserve"> </w:t>
            </w:r>
            <w:r>
              <w:rPr>
                <w:spacing w:val="-2"/>
                <w:sz w:val="24"/>
              </w:rPr>
              <w:t>людям.</w:t>
            </w:r>
          </w:p>
        </w:tc>
      </w:tr>
      <w:tr w:rsidR="000664B2">
        <w:trPr>
          <w:trHeight w:val="4129"/>
        </w:trPr>
        <w:tc>
          <w:tcPr>
            <w:tcW w:w="2415" w:type="dxa"/>
          </w:tcPr>
          <w:p w:rsidR="000664B2" w:rsidRDefault="00CF43C2">
            <w:pPr>
              <w:pStyle w:val="TableParagraph"/>
              <w:spacing w:line="276" w:lineRule="auto"/>
              <w:ind w:left="105" w:right="11"/>
              <w:rPr>
                <w:sz w:val="24"/>
              </w:rPr>
            </w:pPr>
            <w:r>
              <w:rPr>
                <w:spacing w:val="-2"/>
                <w:sz w:val="24"/>
              </w:rPr>
              <w:t>Духовно- нравственное</w:t>
            </w:r>
          </w:p>
        </w:tc>
        <w:tc>
          <w:tcPr>
            <w:tcW w:w="2223" w:type="dxa"/>
          </w:tcPr>
          <w:p w:rsidR="000664B2" w:rsidRDefault="00CF43C2">
            <w:pPr>
              <w:pStyle w:val="TableParagraph"/>
              <w:spacing w:line="276" w:lineRule="auto"/>
              <w:ind w:right="120"/>
              <w:rPr>
                <w:sz w:val="24"/>
              </w:rPr>
            </w:pPr>
            <w:r>
              <w:rPr>
                <w:spacing w:val="-2"/>
                <w:sz w:val="24"/>
              </w:rPr>
              <w:t xml:space="preserve">Жизнь, </w:t>
            </w:r>
            <w:r>
              <w:rPr>
                <w:sz w:val="24"/>
              </w:rPr>
              <w:t>милосердие, добро</w:t>
            </w:r>
          </w:p>
        </w:tc>
        <w:tc>
          <w:tcPr>
            <w:tcW w:w="4767" w:type="dxa"/>
          </w:tcPr>
          <w:p w:rsidR="000664B2" w:rsidRDefault="00CF43C2">
            <w:pPr>
              <w:pStyle w:val="TableParagraph"/>
              <w:spacing w:line="276" w:lineRule="auto"/>
              <w:ind w:right="89"/>
              <w:jc w:val="both"/>
              <w:rPr>
                <w:sz w:val="24"/>
              </w:rPr>
            </w:pPr>
            <w:r>
              <w:rPr>
                <w:sz w:val="24"/>
              </w:rPr>
              <w:t>Различающий основные проявления добра</w:t>
            </w:r>
            <w:r>
              <w:rPr>
                <w:spacing w:val="40"/>
                <w:sz w:val="24"/>
              </w:rPr>
              <w:t xml:space="preserve"> </w:t>
            </w:r>
            <w:r>
              <w:rPr>
                <w:sz w:val="24"/>
              </w:rPr>
              <w:t>и зла, принимающий и уважающий традиционные</w:t>
            </w:r>
            <w:r>
              <w:rPr>
                <w:spacing w:val="80"/>
                <w:sz w:val="24"/>
              </w:rPr>
              <w:t xml:space="preserve"> </w:t>
            </w:r>
            <w:r>
              <w:rPr>
                <w:sz w:val="24"/>
              </w:rPr>
              <w:t>ценности,</w:t>
            </w:r>
            <w:r>
              <w:rPr>
                <w:spacing w:val="40"/>
                <w:sz w:val="24"/>
              </w:rPr>
              <w:t xml:space="preserve"> </w:t>
            </w:r>
            <w:r>
              <w:rPr>
                <w:sz w:val="24"/>
              </w:rPr>
              <w:t>ценности</w:t>
            </w:r>
            <w:r>
              <w:rPr>
                <w:spacing w:val="40"/>
                <w:sz w:val="24"/>
              </w:rPr>
              <w:t xml:space="preserve"> </w:t>
            </w:r>
            <w:r>
              <w:rPr>
                <w:sz w:val="24"/>
              </w:rPr>
              <w:t>семьи</w:t>
            </w:r>
            <w:r>
              <w:rPr>
                <w:spacing w:val="40"/>
                <w:sz w:val="24"/>
              </w:rPr>
              <w:t xml:space="preserve"> </w:t>
            </w:r>
            <w:r>
              <w:rPr>
                <w:sz w:val="24"/>
              </w:rPr>
              <w:t>и общества, правдивый, искренний, способный к сочувствию и заботе, к нравственному поступку.</w:t>
            </w:r>
          </w:p>
          <w:p w:rsidR="000664B2" w:rsidRDefault="00CF43C2">
            <w:pPr>
              <w:pStyle w:val="TableParagraph"/>
              <w:spacing w:line="276" w:lineRule="auto"/>
              <w:ind w:right="103"/>
              <w:jc w:val="both"/>
              <w:rPr>
                <w:sz w:val="24"/>
              </w:rPr>
            </w:pPr>
            <w:r>
              <w:rPr>
                <w:sz w:val="24"/>
              </w:rPr>
              <w:t>Способный не оставаться равнодушным к чужому горю, проявлять заботу.</w:t>
            </w:r>
          </w:p>
          <w:p w:rsidR="000664B2" w:rsidRDefault="00CF43C2">
            <w:pPr>
              <w:pStyle w:val="TableParagraph"/>
              <w:tabs>
                <w:tab w:val="left" w:pos="2497"/>
              </w:tabs>
              <w:spacing w:line="276" w:lineRule="auto"/>
              <w:ind w:right="88"/>
              <w:jc w:val="both"/>
              <w:rPr>
                <w:sz w:val="24"/>
              </w:rPr>
            </w:pPr>
            <w:r>
              <w:rPr>
                <w:sz w:val="24"/>
              </w:rPr>
              <w:t xml:space="preserve">Самостоятельно различающий основные </w:t>
            </w:r>
            <w:r>
              <w:rPr>
                <w:spacing w:val="-2"/>
                <w:sz w:val="24"/>
              </w:rPr>
              <w:t>отрицательные</w:t>
            </w:r>
            <w:r>
              <w:rPr>
                <w:sz w:val="24"/>
              </w:rPr>
              <w:tab/>
              <w:t>и положительные человеческие качества, иногда прибегая к помощи</w:t>
            </w:r>
            <w:r>
              <w:rPr>
                <w:spacing w:val="69"/>
                <w:sz w:val="24"/>
              </w:rPr>
              <w:t xml:space="preserve">    </w:t>
            </w:r>
            <w:r>
              <w:rPr>
                <w:sz w:val="24"/>
              </w:rPr>
              <w:t>взрослого</w:t>
            </w:r>
            <w:r>
              <w:rPr>
                <w:spacing w:val="67"/>
                <w:sz w:val="24"/>
              </w:rPr>
              <w:t xml:space="preserve">    </w:t>
            </w:r>
            <w:r>
              <w:rPr>
                <w:sz w:val="24"/>
              </w:rPr>
              <w:t>в</w:t>
            </w:r>
            <w:r>
              <w:rPr>
                <w:spacing w:val="78"/>
                <w:w w:val="150"/>
                <w:sz w:val="24"/>
              </w:rPr>
              <w:t xml:space="preserve">   </w:t>
            </w:r>
            <w:r>
              <w:rPr>
                <w:spacing w:val="-2"/>
                <w:sz w:val="24"/>
              </w:rPr>
              <w:t>ситуациях</w:t>
            </w:r>
          </w:p>
          <w:p w:rsidR="000664B2" w:rsidRDefault="00CF43C2">
            <w:pPr>
              <w:pStyle w:val="TableParagraph"/>
              <w:jc w:val="both"/>
              <w:rPr>
                <w:sz w:val="24"/>
              </w:rPr>
            </w:pPr>
            <w:r>
              <w:rPr>
                <w:sz w:val="24"/>
              </w:rPr>
              <w:t>морального</w:t>
            </w:r>
            <w:r>
              <w:rPr>
                <w:spacing w:val="52"/>
                <w:sz w:val="24"/>
              </w:rPr>
              <w:t xml:space="preserve"> </w:t>
            </w:r>
            <w:r>
              <w:rPr>
                <w:spacing w:val="-2"/>
                <w:sz w:val="24"/>
              </w:rPr>
              <w:t>выбора.</w:t>
            </w:r>
          </w:p>
        </w:tc>
      </w:tr>
      <w:tr w:rsidR="000664B2">
        <w:trPr>
          <w:trHeight w:val="954"/>
        </w:trPr>
        <w:tc>
          <w:tcPr>
            <w:tcW w:w="2415" w:type="dxa"/>
            <w:tcBorders>
              <w:right w:val="single" w:sz="2" w:space="0" w:color="000000"/>
            </w:tcBorders>
          </w:tcPr>
          <w:p w:rsidR="000664B2" w:rsidRDefault="00CF43C2">
            <w:pPr>
              <w:pStyle w:val="TableParagraph"/>
              <w:spacing w:line="268" w:lineRule="exact"/>
              <w:ind w:left="105"/>
              <w:rPr>
                <w:sz w:val="24"/>
              </w:rPr>
            </w:pPr>
            <w:r>
              <w:rPr>
                <w:spacing w:val="-2"/>
                <w:sz w:val="24"/>
              </w:rPr>
              <w:t>Социальное</w:t>
            </w:r>
          </w:p>
        </w:tc>
        <w:tc>
          <w:tcPr>
            <w:tcW w:w="2223" w:type="dxa"/>
            <w:tcBorders>
              <w:left w:val="single" w:sz="2" w:space="0" w:color="000000"/>
            </w:tcBorders>
          </w:tcPr>
          <w:p w:rsidR="000664B2" w:rsidRDefault="00CF43C2">
            <w:pPr>
              <w:pStyle w:val="TableParagraph"/>
              <w:tabs>
                <w:tab w:val="left" w:pos="1457"/>
              </w:tabs>
              <w:spacing w:line="276" w:lineRule="auto"/>
              <w:ind w:left="113" w:right="101"/>
              <w:rPr>
                <w:sz w:val="24"/>
              </w:rPr>
            </w:pPr>
            <w:r>
              <w:rPr>
                <w:spacing w:val="-2"/>
                <w:sz w:val="24"/>
              </w:rPr>
              <w:t>Человек,</w:t>
            </w:r>
            <w:r>
              <w:rPr>
                <w:sz w:val="24"/>
              </w:rPr>
              <w:tab/>
            </w:r>
            <w:r>
              <w:rPr>
                <w:spacing w:val="-2"/>
                <w:sz w:val="24"/>
              </w:rPr>
              <w:t>семья, дружба,</w:t>
            </w:r>
          </w:p>
          <w:p w:rsidR="000664B2" w:rsidRDefault="00CF43C2">
            <w:pPr>
              <w:pStyle w:val="TableParagraph"/>
              <w:spacing w:line="275" w:lineRule="exact"/>
              <w:ind w:left="113"/>
              <w:rPr>
                <w:sz w:val="24"/>
              </w:rPr>
            </w:pPr>
            <w:r>
              <w:rPr>
                <w:spacing w:val="-2"/>
                <w:sz w:val="24"/>
              </w:rPr>
              <w:t>сотрудничество</w:t>
            </w:r>
          </w:p>
        </w:tc>
        <w:tc>
          <w:tcPr>
            <w:tcW w:w="4767" w:type="dxa"/>
          </w:tcPr>
          <w:p w:rsidR="000664B2" w:rsidRDefault="00CF43C2">
            <w:pPr>
              <w:pStyle w:val="TableParagraph"/>
              <w:tabs>
                <w:tab w:val="left" w:pos="1872"/>
                <w:tab w:val="left" w:pos="3832"/>
                <w:tab w:val="left" w:pos="4528"/>
              </w:tabs>
              <w:spacing w:line="276" w:lineRule="auto"/>
              <w:ind w:right="87"/>
              <w:rPr>
                <w:sz w:val="24"/>
              </w:rPr>
            </w:pPr>
            <w:r>
              <w:rPr>
                <w:spacing w:val="-2"/>
                <w:sz w:val="24"/>
              </w:rPr>
              <w:t>Проявляющий</w:t>
            </w:r>
            <w:r>
              <w:rPr>
                <w:sz w:val="24"/>
              </w:rPr>
              <w:tab/>
            </w:r>
            <w:r>
              <w:rPr>
                <w:spacing w:val="-2"/>
                <w:sz w:val="24"/>
              </w:rPr>
              <w:t>ответственность</w:t>
            </w:r>
            <w:r>
              <w:rPr>
                <w:sz w:val="24"/>
              </w:rPr>
              <w:tab/>
              <w:t>за</w:t>
            </w:r>
            <w:r>
              <w:rPr>
                <w:spacing w:val="40"/>
                <w:sz w:val="24"/>
              </w:rPr>
              <w:t xml:space="preserve"> </w:t>
            </w:r>
            <w:r>
              <w:rPr>
                <w:sz w:val="24"/>
              </w:rPr>
              <w:t>свои действия</w:t>
            </w:r>
            <w:r>
              <w:rPr>
                <w:spacing w:val="53"/>
                <w:w w:val="150"/>
                <w:sz w:val="24"/>
              </w:rPr>
              <w:t xml:space="preserve"> </w:t>
            </w:r>
            <w:r>
              <w:rPr>
                <w:sz w:val="24"/>
              </w:rPr>
              <w:t>и</w:t>
            </w:r>
            <w:r>
              <w:rPr>
                <w:spacing w:val="57"/>
                <w:w w:val="150"/>
                <w:sz w:val="24"/>
              </w:rPr>
              <w:t xml:space="preserve"> </w:t>
            </w:r>
            <w:r>
              <w:rPr>
                <w:sz w:val="24"/>
              </w:rPr>
              <w:t>поведение;</w:t>
            </w:r>
            <w:r>
              <w:rPr>
                <w:spacing w:val="70"/>
                <w:w w:val="150"/>
                <w:sz w:val="24"/>
              </w:rPr>
              <w:t xml:space="preserve"> </w:t>
            </w:r>
            <w:r>
              <w:rPr>
                <w:spacing w:val="-2"/>
                <w:sz w:val="24"/>
              </w:rPr>
              <w:t>принимающий</w:t>
            </w:r>
            <w:r>
              <w:rPr>
                <w:sz w:val="24"/>
              </w:rPr>
              <w:tab/>
            </w:r>
            <w:r>
              <w:rPr>
                <w:spacing w:val="-10"/>
                <w:sz w:val="24"/>
              </w:rPr>
              <w:t>и</w:t>
            </w:r>
          </w:p>
          <w:p w:rsidR="000664B2" w:rsidRDefault="00CF43C2">
            <w:pPr>
              <w:pStyle w:val="TableParagraph"/>
              <w:tabs>
                <w:tab w:val="left" w:pos="1628"/>
                <w:tab w:val="left" w:pos="2828"/>
                <w:tab w:val="left" w:pos="3755"/>
              </w:tabs>
              <w:spacing w:line="275" w:lineRule="exact"/>
              <w:rPr>
                <w:sz w:val="24"/>
              </w:rPr>
            </w:pPr>
            <w:r>
              <w:rPr>
                <w:spacing w:val="-2"/>
                <w:sz w:val="24"/>
              </w:rPr>
              <w:t>уважающий</w:t>
            </w:r>
            <w:r>
              <w:rPr>
                <w:sz w:val="24"/>
              </w:rPr>
              <w:tab/>
            </w:r>
            <w:r>
              <w:rPr>
                <w:spacing w:val="-2"/>
                <w:sz w:val="24"/>
              </w:rPr>
              <w:t>различия</w:t>
            </w:r>
            <w:r>
              <w:rPr>
                <w:sz w:val="24"/>
              </w:rPr>
              <w:tab/>
            </w:r>
            <w:r>
              <w:rPr>
                <w:spacing w:val="-4"/>
                <w:sz w:val="24"/>
              </w:rPr>
              <w:t>между</w:t>
            </w:r>
            <w:r>
              <w:rPr>
                <w:sz w:val="24"/>
              </w:rPr>
              <w:tab/>
            </w:r>
            <w:r>
              <w:rPr>
                <w:spacing w:val="-2"/>
                <w:sz w:val="24"/>
              </w:rPr>
              <w:t>людьми.</w:t>
            </w:r>
          </w:p>
        </w:tc>
      </w:tr>
    </w:tbl>
    <w:p w:rsidR="000664B2" w:rsidRDefault="000664B2">
      <w:pPr>
        <w:pStyle w:val="TableParagraph"/>
        <w:spacing w:line="275" w:lineRule="exact"/>
        <w:rPr>
          <w:sz w:val="24"/>
        </w:rPr>
        <w:sectPr w:rsidR="000664B2">
          <w:type w:val="continuous"/>
          <w:pgSz w:w="11910" w:h="16840"/>
          <w:pgMar w:top="160" w:right="0" w:bottom="1180" w:left="425" w:header="0" w:footer="968" w:gutter="0"/>
          <w:cols w:space="720"/>
        </w:sectPr>
      </w:pPr>
    </w:p>
    <w:tbl>
      <w:tblPr>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415"/>
        <w:gridCol w:w="2225"/>
        <w:gridCol w:w="4767"/>
      </w:tblGrid>
      <w:tr w:rsidR="000664B2">
        <w:trPr>
          <w:trHeight w:val="2539"/>
        </w:trPr>
        <w:tc>
          <w:tcPr>
            <w:tcW w:w="2415" w:type="dxa"/>
            <w:tcBorders>
              <w:right w:val="single" w:sz="2" w:space="0" w:color="000000"/>
            </w:tcBorders>
          </w:tcPr>
          <w:p w:rsidR="000664B2" w:rsidRDefault="000664B2">
            <w:pPr>
              <w:pStyle w:val="TableParagraph"/>
              <w:ind w:left="0"/>
              <w:rPr>
                <w:sz w:val="24"/>
              </w:rPr>
            </w:pPr>
          </w:p>
        </w:tc>
        <w:tc>
          <w:tcPr>
            <w:tcW w:w="2225" w:type="dxa"/>
            <w:tcBorders>
              <w:left w:val="single" w:sz="2" w:space="0" w:color="000000"/>
            </w:tcBorders>
          </w:tcPr>
          <w:p w:rsidR="000664B2" w:rsidRDefault="000664B2">
            <w:pPr>
              <w:pStyle w:val="TableParagraph"/>
              <w:ind w:left="0"/>
              <w:rPr>
                <w:sz w:val="24"/>
              </w:rPr>
            </w:pPr>
          </w:p>
        </w:tc>
        <w:tc>
          <w:tcPr>
            <w:tcW w:w="4767" w:type="dxa"/>
          </w:tcPr>
          <w:p w:rsidR="000664B2" w:rsidRDefault="00CF43C2">
            <w:pPr>
              <w:pStyle w:val="TableParagraph"/>
              <w:tabs>
                <w:tab w:val="left" w:pos="3508"/>
              </w:tabs>
              <w:spacing w:line="276" w:lineRule="auto"/>
              <w:ind w:left="118" w:right="81"/>
              <w:jc w:val="both"/>
              <w:rPr>
                <w:sz w:val="24"/>
              </w:rPr>
            </w:pPr>
            <w:r>
              <w:rPr>
                <w:sz w:val="24"/>
              </w:rPr>
              <w:t>Владеющий основами речевой культуры. Дружелюбный и доброжелательный, умеющий</w:t>
            </w:r>
            <w:r>
              <w:rPr>
                <w:spacing w:val="40"/>
                <w:sz w:val="24"/>
              </w:rPr>
              <w:t xml:space="preserve"> </w:t>
            </w:r>
            <w:r>
              <w:rPr>
                <w:sz w:val="24"/>
              </w:rPr>
              <w:t>слушать</w:t>
            </w:r>
            <w:r>
              <w:rPr>
                <w:spacing w:val="40"/>
                <w:sz w:val="24"/>
              </w:rPr>
              <w:t xml:space="preserve"> </w:t>
            </w:r>
            <w:r>
              <w:rPr>
                <w:sz w:val="24"/>
              </w:rPr>
              <w:t>и</w:t>
            </w:r>
            <w:r>
              <w:rPr>
                <w:spacing w:val="40"/>
                <w:sz w:val="24"/>
              </w:rPr>
              <w:t xml:space="preserve"> </w:t>
            </w:r>
            <w:r>
              <w:rPr>
                <w:sz w:val="24"/>
              </w:rPr>
              <w:t>слышать</w:t>
            </w:r>
            <w:r>
              <w:rPr>
                <w:spacing w:val="80"/>
                <w:sz w:val="24"/>
              </w:rPr>
              <w:t xml:space="preserve"> </w:t>
            </w:r>
            <w:r>
              <w:rPr>
                <w:spacing w:val="-2"/>
                <w:sz w:val="24"/>
              </w:rPr>
              <w:t>собеседника,</w:t>
            </w:r>
            <w:r>
              <w:rPr>
                <w:sz w:val="24"/>
              </w:rPr>
              <w:tab/>
            </w:r>
            <w:r>
              <w:rPr>
                <w:spacing w:val="-2"/>
                <w:sz w:val="24"/>
              </w:rPr>
              <w:t xml:space="preserve">способный </w:t>
            </w:r>
            <w:r>
              <w:rPr>
                <w:sz w:val="24"/>
              </w:rPr>
              <w:t>взаимодействовать со взрослыми и сверстниками</w:t>
            </w:r>
            <w:r>
              <w:rPr>
                <w:spacing w:val="40"/>
                <w:sz w:val="24"/>
              </w:rPr>
              <w:t xml:space="preserve"> </w:t>
            </w:r>
            <w:r>
              <w:rPr>
                <w:sz w:val="24"/>
              </w:rPr>
              <w:t>на основе</w:t>
            </w:r>
            <w:r>
              <w:rPr>
                <w:spacing w:val="40"/>
                <w:sz w:val="24"/>
              </w:rPr>
              <w:t xml:space="preserve"> </w:t>
            </w:r>
            <w:r>
              <w:rPr>
                <w:sz w:val="24"/>
              </w:rPr>
              <w:t>общих</w:t>
            </w:r>
            <w:r>
              <w:rPr>
                <w:spacing w:val="40"/>
                <w:sz w:val="24"/>
              </w:rPr>
              <w:t xml:space="preserve"> </w:t>
            </w:r>
            <w:r>
              <w:rPr>
                <w:sz w:val="24"/>
              </w:rPr>
              <w:t>интересов</w:t>
            </w:r>
            <w:r>
              <w:rPr>
                <w:spacing w:val="40"/>
                <w:sz w:val="24"/>
              </w:rPr>
              <w:t xml:space="preserve"> </w:t>
            </w:r>
            <w:r>
              <w:rPr>
                <w:spacing w:val="-10"/>
                <w:sz w:val="24"/>
              </w:rPr>
              <w:t>и</w:t>
            </w:r>
          </w:p>
          <w:p w:rsidR="000664B2" w:rsidRDefault="00CF43C2">
            <w:pPr>
              <w:pStyle w:val="TableParagraph"/>
              <w:ind w:left="118"/>
              <w:rPr>
                <w:sz w:val="24"/>
              </w:rPr>
            </w:pPr>
            <w:r>
              <w:rPr>
                <w:spacing w:val="-4"/>
                <w:w w:val="105"/>
                <w:sz w:val="24"/>
              </w:rPr>
              <w:t>дел.</w:t>
            </w:r>
          </w:p>
        </w:tc>
      </w:tr>
      <w:tr w:rsidR="000664B2">
        <w:trPr>
          <w:trHeight w:val="3495"/>
        </w:trPr>
        <w:tc>
          <w:tcPr>
            <w:tcW w:w="2415" w:type="dxa"/>
            <w:tcBorders>
              <w:right w:val="single" w:sz="12" w:space="0" w:color="000000"/>
            </w:tcBorders>
          </w:tcPr>
          <w:p w:rsidR="000664B2" w:rsidRDefault="00CF43C2">
            <w:pPr>
              <w:pStyle w:val="TableParagraph"/>
              <w:spacing w:line="273" w:lineRule="exact"/>
              <w:ind w:left="115"/>
              <w:rPr>
                <w:sz w:val="24"/>
              </w:rPr>
            </w:pPr>
            <w:r>
              <w:rPr>
                <w:spacing w:val="-2"/>
                <w:sz w:val="24"/>
              </w:rPr>
              <w:t>Познавательное</w:t>
            </w:r>
          </w:p>
        </w:tc>
        <w:tc>
          <w:tcPr>
            <w:tcW w:w="2225" w:type="dxa"/>
            <w:tcBorders>
              <w:left w:val="single" w:sz="12" w:space="0" w:color="000000"/>
            </w:tcBorders>
          </w:tcPr>
          <w:p w:rsidR="000664B2" w:rsidRDefault="00CF43C2">
            <w:pPr>
              <w:pStyle w:val="TableParagraph"/>
              <w:spacing w:line="273" w:lineRule="exact"/>
              <w:rPr>
                <w:sz w:val="24"/>
              </w:rPr>
            </w:pPr>
            <w:r>
              <w:rPr>
                <w:spacing w:val="-2"/>
                <w:sz w:val="24"/>
              </w:rPr>
              <w:t>Познание</w:t>
            </w:r>
          </w:p>
        </w:tc>
        <w:tc>
          <w:tcPr>
            <w:tcW w:w="4767" w:type="dxa"/>
          </w:tcPr>
          <w:p w:rsidR="000664B2" w:rsidRDefault="00CF43C2">
            <w:pPr>
              <w:pStyle w:val="TableParagraph"/>
              <w:tabs>
                <w:tab w:val="left" w:pos="2754"/>
                <w:tab w:val="left" w:pos="2793"/>
                <w:tab w:val="left" w:pos="3474"/>
                <w:tab w:val="left" w:pos="3743"/>
              </w:tabs>
              <w:spacing w:line="276" w:lineRule="auto"/>
              <w:ind w:left="118" w:right="79"/>
              <w:jc w:val="both"/>
              <w:rPr>
                <w:sz w:val="24"/>
              </w:rPr>
            </w:pPr>
            <w:r>
              <w:rPr>
                <w:spacing w:val="-2"/>
                <w:sz w:val="24"/>
              </w:rPr>
              <w:t>Любознательный,</w:t>
            </w:r>
            <w:r>
              <w:rPr>
                <w:sz w:val="24"/>
              </w:rPr>
              <w:tab/>
            </w:r>
            <w:r>
              <w:rPr>
                <w:sz w:val="24"/>
              </w:rPr>
              <w:tab/>
            </w:r>
            <w:r>
              <w:rPr>
                <w:spacing w:val="-2"/>
                <w:sz w:val="24"/>
              </w:rPr>
              <w:t>наблюдательный, испытывающий</w:t>
            </w:r>
            <w:r>
              <w:rPr>
                <w:sz w:val="24"/>
              </w:rPr>
              <w:tab/>
              <w:t xml:space="preserve">потребность в самовыражении, в том числе творческом. </w:t>
            </w:r>
            <w:r>
              <w:rPr>
                <w:spacing w:val="-2"/>
                <w:sz w:val="24"/>
              </w:rPr>
              <w:t>Проявляющий</w:t>
            </w:r>
            <w:r>
              <w:rPr>
                <w:sz w:val="24"/>
              </w:rPr>
              <w:tab/>
            </w:r>
            <w:r>
              <w:rPr>
                <w:sz w:val="24"/>
              </w:rPr>
              <w:tab/>
            </w:r>
            <w:r>
              <w:rPr>
                <w:sz w:val="24"/>
              </w:rPr>
              <w:tab/>
            </w:r>
            <w:r>
              <w:rPr>
                <w:spacing w:val="-2"/>
                <w:sz w:val="24"/>
              </w:rPr>
              <w:t xml:space="preserve">активность, </w:t>
            </w:r>
            <w:r>
              <w:rPr>
                <w:sz w:val="24"/>
              </w:rPr>
              <w:t xml:space="preserve">самостоятельность, инициативу в </w:t>
            </w:r>
            <w:r>
              <w:rPr>
                <w:spacing w:val="-2"/>
                <w:sz w:val="24"/>
              </w:rPr>
              <w:t>познавательной,</w:t>
            </w:r>
            <w:r>
              <w:rPr>
                <w:sz w:val="24"/>
              </w:rPr>
              <w:tab/>
            </w:r>
            <w:r>
              <w:rPr>
                <w:sz w:val="24"/>
              </w:rPr>
              <w:tab/>
            </w:r>
            <w:r>
              <w:rPr>
                <w:sz w:val="24"/>
              </w:rPr>
              <w:tab/>
            </w:r>
            <w:r>
              <w:rPr>
                <w:sz w:val="24"/>
              </w:rPr>
              <w:tab/>
            </w:r>
            <w:r>
              <w:rPr>
                <w:spacing w:val="-2"/>
                <w:sz w:val="24"/>
              </w:rPr>
              <w:t xml:space="preserve">игровой, </w:t>
            </w:r>
            <w:r>
              <w:rPr>
                <w:sz w:val="24"/>
              </w:rPr>
              <w:t>коммуникативной и продуктивных</w:t>
            </w:r>
            <w:r>
              <w:rPr>
                <w:spacing w:val="40"/>
                <w:sz w:val="24"/>
              </w:rPr>
              <w:t xml:space="preserve"> </w:t>
            </w:r>
            <w:r>
              <w:rPr>
                <w:sz w:val="24"/>
              </w:rPr>
              <w:t>видах деятельности и в самообслуживании. Обладающий</w:t>
            </w:r>
            <w:r>
              <w:rPr>
                <w:spacing w:val="80"/>
                <w:sz w:val="24"/>
              </w:rPr>
              <w:t xml:space="preserve"> </w:t>
            </w:r>
            <w:r>
              <w:rPr>
                <w:sz w:val="24"/>
              </w:rPr>
              <w:t>первичной</w:t>
            </w:r>
            <w:r>
              <w:rPr>
                <w:spacing w:val="40"/>
                <w:sz w:val="24"/>
              </w:rPr>
              <w:t xml:space="preserve"> </w:t>
            </w:r>
            <w:r>
              <w:rPr>
                <w:sz w:val="24"/>
              </w:rPr>
              <w:t>картиной</w:t>
            </w:r>
            <w:r>
              <w:rPr>
                <w:spacing w:val="40"/>
                <w:sz w:val="24"/>
              </w:rPr>
              <w:t xml:space="preserve"> </w:t>
            </w:r>
            <w:r>
              <w:rPr>
                <w:sz w:val="24"/>
              </w:rPr>
              <w:t>мира</w:t>
            </w:r>
            <w:r>
              <w:rPr>
                <w:spacing w:val="80"/>
                <w:sz w:val="24"/>
              </w:rPr>
              <w:t xml:space="preserve"> </w:t>
            </w:r>
            <w:r>
              <w:rPr>
                <w:spacing w:val="-6"/>
                <w:sz w:val="24"/>
              </w:rPr>
              <w:t>на</w:t>
            </w:r>
          </w:p>
          <w:p w:rsidR="000664B2" w:rsidRDefault="00CF43C2">
            <w:pPr>
              <w:pStyle w:val="TableParagraph"/>
              <w:ind w:left="118"/>
              <w:jc w:val="both"/>
              <w:rPr>
                <w:sz w:val="24"/>
              </w:rPr>
            </w:pPr>
            <w:r>
              <w:rPr>
                <w:sz w:val="24"/>
              </w:rPr>
              <w:t>основе</w:t>
            </w:r>
            <w:r>
              <w:rPr>
                <w:spacing w:val="29"/>
                <w:sz w:val="24"/>
              </w:rPr>
              <w:t xml:space="preserve"> </w:t>
            </w:r>
            <w:r>
              <w:rPr>
                <w:sz w:val="24"/>
              </w:rPr>
              <w:t>традиционных</w:t>
            </w:r>
            <w:r>
              <w:rPr>
                <w:spacing w:val="13"/>
                <w:sz w:val="24"/>
              </w:rPr>
              <w:t xml:space="preserve"> </w:t>
            </w:r>
            <w:r>
              <w:rPr>
                <w:spacing w:val="-2"/>
                <w:sz w:val="24"/>
              </w:rPr>
              <w:t>ценностей.</w:t>
            </w:r>
          </w:p>
        </w:tc>
      </w:tr>
      <w:tr w:rsidR="000664B2">
        <w:trPr>
          <w:trHeight w:val="5396"/>
        </w:trPr>
        <w:tc>
          <w:tcPr>
            <w:tcW w:w="2415" w:type="dxa"/>
            <w:tcBorders>
              <w:left w:val="single" w:sz="12" w:space="0" w:color="000000"/>
            </w:tcBorders>
          </w:tcPr>
          <w:p w:rsidR="000664B2" w:rsidRDefault="00CF43C2">
            <w:pPr>
              <w:pStyle w:val="TableParagraph"/>
              <w:tabs>
                <w:tab w:val="left" w:pos="2169"/>
              </w:tabs>
              <w:spacing w:line="276" w:lineRule="auto"/>
              <w:ind w:left="105" w:right="88"/>
              <w:rPr>
                <w:sz w:val="24"/>
              </w:rPr>
            </w:pPr>
            <w:r>
              <w:rPr>
                <w:spacing w:val="-2"/>
                <w:sz w:val="24"/>
              </w:rPr>
              <w:t>Физическое</w:t>
            </w:r>
            <w:r>
              <w:rPr>
                <w:sz w:val="24"/>
              </w:rPr>
              <w:tab/>
            </w:r>
            <w:r>
              <w:rPr>
                <w:spacing w:val="-10"/>
                <w:sz w:val="24"/>
              </w:rPr>
              <w:t xml:space="preserve">и </w:t>
            </w:r>
            <w:r>
              <w:rPr>
                <w:spacing w:val="-2"/>
                <w:sz w:val="24"/>
              </w:rPr>
              <w:t>оздоровительное</w:t>
            </w:r>
          </w:p>
        </w:tc>
        <w:tc>
          <w:tcPr>
            <w:tcW w:w="2225" w:type="dxa"/>
          </w:tcPr>
          <w:p w:rsidR="000664B2" w:rsidRDefault="00CF43C2">
            <w:pPr>
              <w:pStyle w:val="TableParagraph"/>
              <w:spacing w:line="268" w:lineRule="exact"/>
              <w:ind w:left="120"/>
              <w:rPr>
                <w:sz w:val="24"/>
              </w:rPr>
            </w:pPr>
            <w:r>
              <w:rPr>
                <w:sz w:val="24"/>
              </w:rPr>
              <w:t>Здоровье,</w:t>
            </w:r>
            <w:r>
              <w:rPr>
                <w:spacing w:val="49"/>
                <w:sz w:val="24"/>
              </w:rPr>
              <w:t xml:space="preserve"> </w:t>
            </w:r>
            <w:r>
              <w:rPr>
                <w:spacing w:val="-2"/>
                <w:sz w:val="24"/>
              </w:rPr>
              <w:t>жизнь</w:t>
            </w:r>
          </w:p>
        </w:tc>
        <w:tc>
          <w:tcPr>
            <w:tcW w:w="4767" w:type="dxa"/>
          </w:tcPr>
          <w:p w:rsidR="000664B2" w:rsidRDefault="00CF43C2">
            <w:pPr>
              <w:pStyle w:val="TableParagraph"/>
              <w:tabs>
                <w:tab w:val="left" w:pos="2521"/>
              </w:tabs>
              <w:spacing w:line="276" w:lineRule="auto"/>
              <w:ind w:left="118" w:right="76"/>
              <w:jc w:val="both"/>
              <w:rPr>
                <w:sz w:val="24"/>
              </w:rPr>
            </w:pPr>
            <w:r>
              <w:rPr>
                <w:spacing w:val="-2"/>
                <w:sz w:val="24"/>
              </w:rPr>
              <w:t>Понимающий</w:t>
            </w:r>
            <w:r>
              <w:rPr>
                <w:sz w:val="24"/>
              </w:rPr>
              <w:tab/>
              <w:t>ценность жизни, владеющий основными способами укрепления</w:t>
            </w:r>
            <w:r>
              <w:rPr>
                <w:spacing w:val="40"/>
                <w:sz w:val="24"/>
              </w:rPr>
              <w:t xml:space="preserve"> </w:t>
            </w:r>
            <w:r>
              <w:rPr>
                <w:sz w:val="24"/>
              </w:rPr>
              <w:t>здоровья</w:t>
            </w:r>
            <w:r>
              <w:rPr>
                <w:w w:val="190"/>
                <w:sz w:val="24"/>
              </w:rPr>
              <w:t xml:space="preserve"> - </w:t>
            </w:r>
            <w:r>
              <w:rPr>
                <w:sz w:val="24"/>
              </w:rPr>
              <w:t>занятия физической культурой, закаливание, утренняя гимнастика, соблюдение личной гигиены</w:t>
            </w:r>
            <w:r>
              <w:rPr>
                <w:spacing w:val="40"/>
                <w:sz w:val="24"/>
              </w:rPr>
              <w:t xml:space="preserve"> </w:t>
            </w:r>
            <w:r>
              <w:rPr>
                <w:sz w:val="24"/>
              </w:rPr>
              <w:t>и</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и другое; стремящийся</w:t>
            </w:r>
            <w:r>
              <w:rPr>
                <w:spacing w:val="40"/>
                <w:sz w:val="24"/>
              </w:rPr>
              <w:t xml:space="preserve"> </w:t>
            </w:r>
            <w:r>
              <w:rPr>
                <w:sz w:val="24"/>
              </w:rPr>
              <w:t>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w:t>
            </w:r>
            <w:r>
              <w:rPr>
                <w:spacing w:val="80"/>
                <w:w w:val="150"/>
                <w:sz w:val="24"/>
              </w:rPr>
              <w:t xml:space="preserve"> </w:t>
            </w:r>
            <w:r>
              <w:rPr>
                <w:sz w:val="24"/>
              </w:rPr>
              <w:t>волевые</w:t>
            </w:r>
            <w:r>
              <w:rPr>
                <w:spacing w:val="40"/>
                <w:sz w:val="24"/>
              </w:rPr>
              <w:t xml:space="preserve"> </w:t>
            </w:r>
            <w:r>
              <w:rPr>
                <w:sz w:val="24"/>
              </w:rPr>
              <w:t>качества.</w:t>
            </w:r>
          </w:p>
          <w:p w:rsidR="000664B2" w:rsidRDefault="00CF43C2">
            <w:pPr>
              <w:pStyle w:val="TableParagraph"/>
              <w:spacing w:line="276" w:lineRule="auto"/>
              <w:ind w:left="118"/>
              <w:rPr>
                <w:sz w:val="24"/>
              </w:rPr>
            </w:pPr>
            <w:r>
              <w:rPr>
                <w:sz w:val="24"/>
              </w:rPr>
              <w:t>Демонстрирующий потребность</w:t>
            </w:r>
            <w:r>
              <w:rPr>
                <w:spacing w:val="40"/>
                <w:sz w:val="24"/>
              </w:rPr>
              <w:t xml:space="preserve"> </w:t>
            </w:r>
            <w:r>
              <w:rPr>
                <w:sz w:val="24"/>
              </w:rPr>
              <w:t>в двигательной</w:t>
            </w:r>
            <w:r>
              <w:rPr>
                <w:spacing w:val="40"/>
                <w:sz w:val="24"/>
              </w:rPr>
              <w:t xml:space="preserve"> </w:t>
            </w:r>
            <w:r>
              <w:rPr>
                <w:sz w:val="24"/>
              </w:rPr>
              <w:t>деятельности.</w:t>
            </w:r>
          </w:p>
          <w:p w:rsidR="000664B2" w:rsidRDefault="00CF43C2">
            <w:pPr>
              <w:pStyle w:val="TableParagraph"/>
              <w:tabs>
                <w:tab w:val="left" w:pos="1443"/>
                <w:tab w:val="left" w:pos="3205"/>
                <w:tab w:val="left" w:pos="3575"/>
              </w:tabs>
              <w:spacing w:line="275" w:lineRule="exact"/>
              <w:ind w:left="118"/>
              <w:rPr>
                <w:sz w:val="24"/>
              </w:rPr>
            </w:pPr>
            <w:r>
              <w:rPr>
                <w:spacing w:val="-2"/>
                <w:sz w:val="24"/>
              </w:rPr>
              <w:t>Имеющий</w:t>
            </w:r>
            <w:r>
              <w:rPr>
                <w:sz w:val="24"/>
              </w:rPr>
              <w:tab/>
            </w:r>
            <w:r>
              <w:rPr>
                <w:spacing w:val="-2"/>
                <w:sz w:val="24"/>
              </w:rPr>
              <w:t>представление</w:t>
            </w:r>
            <w:r>
              <w:rPr>
                <w:sz w:val="24"/>
              </w:rPr>
              <w:tab/>
            </w:r>
            <w:r>
              <w:rPr>
                <w:spacing w:val="-10"/>
                <w:sz w:val="24"/>
              </w:rPr>
              <w:t>о</w:t>
            </w:r>
            <w:r>
              <w:rPr>
                <w:sz w:val="24"/>
              </w:rPr>
              <w:tab/>
            </w:r>
            <w:r>
              <w:rPr>
                <w:spacing w:val="-2"/>
                <w:sz w:val="24"/>
              </w:rPr>
              <w:t>некоторых</w:t>
            </w:r>
          </w:p>
          <w:p w:rsidR="000664B2" w:rsidRDefault="00CF43C2">
            <w:pPr>
              <w:pStyle w:val="TableParagraph"/>
              <w:spacing w:before="35"/>
              <w:ind w:left="118"/>
              <w:rPr>
                <w:sz w:val="24"/>
              </w:rPr>
            </w:pPr>
            <w:r>
              <w:rPr>
                <w:sz w:val="24"/>
              </w:rPr>
              <w:t>видах</w:t>
            </w:r>
            <w:r>
              <w:rPr>
                <w:spacing w:val="10"/>
                <w:sz w:val="24"/>
              </w:rPr>
              <w:t xml:space="preserve"> </w:t>
            </w:r>
            <w:r>
              <w:rPr>
                <w:sz w:val="24"/>
              </w:rPr>
              <w:t>спорта</w:t>
            </w:r>
            <w:r>
              <w:rPr>
                <w:spacing w:val="42"/>
                <w:sz w:val="24"/>
              </w:rPr>
              <w:t xml:space="preserve"> </w:t>
            </w:r>
            <w:r>
              <w:rPr>
                <w:sz w:val="24"/>
              </w:rPr>
              <w:t>и</w:t>
            </w:r>
            <w:r>
              <w:rPr>
                <w:spacing w:val="12"/>
                <w:sz w:val="24"/>
              </w:rPr>
              <w:t xml:space="preserve"> </w:t>
            </w:r>
            <w:r>
              <w:rPr>
                <w:sz w:val="24"/>
              </w:rPr>
              <w:t>активного</w:t>
            </w:r>
            <w:r>
              <w:rPr>
                <w:spacing w:val="58"/>
                <w:sz w:val="24"/>
              </w:rPr>
              <w:t xml:space="preserve"> </w:t>
            </w:r>
            <w:r>
              <w:rPr>
                <w:spacing w:val="-2"/>
                <w:sz w:val="24"/>
              </w:rPr>
              <w:t>отдыха.</w:t>
            </w:r>
          </w:p>
        </w:tc>
      </w:tr>
      <w:tr w:rsidR="000664B2">
        <w:trPr>
          <w:trHeight w:val="1910"/>
        </w:trPr>
        <w:tc>
          <w:tcPr>
            <w:tcW w:w="2415" w:type="dxa"/>
          </w:tcPr>
          <w:p w:rsidR="000664B2" w:rsidRDefault="00CF43C2">
            <w:pPr>
              <w:pStyle w:val="TableParagraph"/>
              <w:spacing w:line="273" w:lineRule="exact"/>
              <w:ind w:left="115"/>
              <w:rPr>
                <w:sz w:val="24"/>
              </w:rPr>
            </w:pPr>
            <w:r>
              <w:rPr>
                <w:spacing w:val="-2"/>
                <w:sz w:val="24"/>
              </w:rPr>
              <w:t>Трудовое</w:t>
            </w:r>
          </w:p>
        </w:tc>
        <w:tc>
          <w:tcPr>
            <w:tcW w:w="2225" w:type="dxa"/>
          </w:tcPr>
          <w:p w:rsidR="000664B2" w:rsidRDefault="00CF43C2">
            <w:pPr>
              <w:pStyle w:val="TableParagraph"/>
              <w:spacing w:line="273" w:lineRule="exact"/>
              <w:ind w:left="120"/>
              <w:rPr>
                <w:sz w:val="24"/>
              </w:rPr>
            </w:pPr>
            <w:r>
              <w:rPr>
                <w:spacing w:val="-4"/>
                <w:sz w:val="24"/>
              </w:rPr>
              <w:t>Труд</w:t>
            </w:r>
          </w:p>
        </w:tc>
        <w:tc>
          <w:tcPr>
            <w:tcW w:w="4767" w:type="dxa"/>
          </w:tcPr>
          <w:p w:rsidR="000664B2" w:rsidRDefault="00CF43C2">
            <w:pPr>
              <w:pStyle w:val="TableParagraph"/>
              <w:spacing w:line="276" w:lineRule="auto"/>
              <w:ind w:left="118" w:right="81"/>
              <w:jc w:val="both"/>
              <w:rPr>
                <w:sz w:val="24"/>
              </w:rPr>
            </w:pPr>
            <w:r>
              <w:rPr>
                <w:sz w:val="24"/>
              </w:rPr>
              <w:t>Понимающий ценность труда в семье и в обществе на основе уважения к людям труда, результатам</w:t>
            </w:r>
            <w:r>
              <w:rPr>
                <w:spacing w:val="40"/>
                <w:sz w:val="24"/>
              </w:rPr>
              <w:t xml:space="preserve"> </w:t>
            </w:r>
            <w:r>
              <w:rPr>
                <w:sz w:val="24"/>
              </w:rPr>
              <w:t>их деятельности.</w:t>
            </w:r>
          </w:p>
          <w:p w:rsidR="000664B2" w:rsidRDefault="00CF43C2">
            <w:pPr>
              <w:pStyle w:val="TableParagraph"/>
              <w:tabs>
                <w:tab w:val="left" w:pos="2043"/>
                <w:tab w:val="left" w:pos="2337"/>
                <w:tab w:val="left" w:pos="3801"/>
                <w:tab w:val="left" w:pos="4295"/>
              </w:tabs>
              <w:spacing w:line="276" w:lineRule="auto"/>
              <w:ind w:left="118" w:right="81"/>
              <w:jc w:val="both"/>
              <w:rPr>
                <w:sz w:val="24"/>
              </w:rPr>
            </w:pPr>
            <w:r>
              <w:rPr>
                <w:spacing w:val="-2"/>
                <w:sz w:val="24"/>
              </w:rPr>
              <w:t>Проявляющий</w:t>
            </w:r>
            <w:r>
              <w:rPr>
                <w:sz w:val="24"/>
              </w:rPr>
              <w:tab/>
            </w:r>
            <w:r>
              <w:rPr>
                <w:sz w:val="24"/>
              </w:rPr>
              <w:tab/>
            </w:r>
            <w:r>
              <w:rPr>
                <w:spacing w:val="-2"/>
                <w:sz w:val="24"/>
              </w:rPr>
              <w:t>трудолюбие</w:t>
            </w:r>
            <w:r>
              <w:rPr>
                <w:sz w:val="24"/>
              </w:rPr>
              <w:tab/>
            </w:r>
            <w:r>
              <w:rPr>
                <w:sz w:val="24"/>
              </w:rPr>
              <w:tab/>
            </w:r>
            <w:r>
              <w:rPr>
                <w:spacing w:val="-4"/>
                <w:sz w:val="24"/>
              </w:rPr>
              <w:t xml:space="preserve">при </w:t>
            </w:r>
            <w:r>
              <w:rPr>
                <w:spacing w:val="-2"/>
                <w:sz w:val="24"/>
              </w:rPr>
              <w:t>выполнении</w:t>
            </w:r>
            <w:r>
              <w:rPr>
                <w:sz w:val="24"/>
              </w:rPr>
              <w:tab/>
            </w:r>
            <w:r>
              <w:rPr>
                <w:spacing w:val="-2"/>
                <w:sz w:val="24"/>
              </w:rPr>
              <w:t>поручений</w:t>
            </w:r>
            <w:r>
              <w:rPr>
                <w:sz w:val="24"/>
              </w:rPr>
              <w:tab/>
              <w:t>и</w:t>
            </w:r>
            <w:r>
              <w:rPr>
                <w:spacing w:val="67"/>
                <w:w w:val="150"/>
                <w:sz w:val="24"/>
              </w:rPr>
              <w:t xml:space="preserve">    </w:t>
            </w:r>
            <w:r>
              <w:rPr>
                <w:spacing w:val="-10"/>
                <w:sz w:val="24"/>
              </w:rPr>
              <w:t>в</w:t>
            </w:r>
          </w:p>
          <w:p w:rsidR="000664B2" w:rsidRDefault="00CF43C2">
            <w:pPr>
              <w:pStyle w:val="TableParagraph"/>
              <w:spacing w:line="275" w:lineRule="exact"/>
              <w:ind w:left="118"/>
              <w:jc w:val="both"/>
              <w:rPr>
                <w:sz w:val="24"/>
              </w:rPr>
            </w:pPr>
            <w:r>
              <w:rPr>
                <w:sz w:val="24"/>
              </w:rPr>
              <w:t>самостоятельной</w:t>
            </w:r>
            <w:r>
              <w:rPr>
                <w:spacing w:val="54"/>
                <w:sz w:val="24"/>
              </w:rPr>
              <w:t xml:space="preserve"> </w:t>
            </w:r>
            <w:r>
              <w:rPr>
                <w:spacing w:val="-2"/>
                <w:sz w:val="24"/>
              </w:rPr>
              <w:t>деятельности.</w:t>
            </w:r>
          </w:p>
        </w:tc>
      </w:tr>
      <w:tr w:rsidR="000664B2">
        <w:trPr>
          <w:trHeight w:val="1588"/>
        </w:trPr>
        <w:tc>
          <w:tcPr>
            <w:tcW w:w="2415" w:type="dxa"/>
          </w:tcPr>
          <w:p w:rsidR="000664B2" w:rsidRDefault="00CF43C2">
            <w:pPr>
              <w:pStyle w:val="TableParagraph"/>
              <w:spacing w:line="268" w:lineRule="exact"/>
              <w:ind w:left="115"/>
              <w:rPr>
                <w:sz w:val="24"/>
              </w:rPr>
            </w:pPr>
            <w:r>
              <w:rPr>
                <w:spacing w:val="-2"/>
                <w:sz w:val="24"/>
              </w:rPr>
              <w:t>Эстетическое</w:t>
            </w:r>
          </w:p>
        </w:tc>
        <w:tc>
          <w:tcPr>
            <w:tcW w:w="2225" w:type="dxa"/>
          </w:tcPr>
          <w:p w:rsidR="000664B2" w:rsidRDefault="00CF43C2">
            <w:pPr>
              <w:pStyle w:val="TableParagraph"/>
              <w:tabs>
                <w:tab w:val="left" w:pos="1987"/>
              </w:tabs>
              <w:spacing w:line="276" w:lineRule="auto"/>
              <w:ind w:left="120" w:right="90"/>
              <w:rPr>
                <w:sz w:val="24"/>
              </w:rPr>
            </w:pPr>
            <w:r>
              <w:rPr>
                <w:spacing w:val="-2"/>
                <w:sz w:val="24"/>
              </w:rPr>
              <w:t>Культура</w:t>
            </w:r>
            <w:r>
              <w:rPr>
                <w:sz w:val="24"/>
              </w:rPr>
              <w:tab/>
            </w:r>
            <w:r>
              <w:rPr>
                <w:spacing w:val="-10"/>
                <w:sz w:val="24"/>
              </w:rPr>
              <w:t xml:space="preserve">и </w:t>
            </w:r>
            <w:r>
              <w:rPr>
                <w:spacing w:val="-2"/>
                <w:sz w:val="24"/>
              </w:rPr>
              <w:t>красота</w:t>
            </w:r>
          </w:p>
        </w:tc>
        <w:tc>
          <w:tcPr>
            <w:tcW w:w="4767" w:type="dxa"/>
          </w:tcPr>
          <w:p w:rsidR="000664B2" w:rsidRDefault="00CF43C2">
            <w:pPr>
              <w:pStyle w:val="TableParagraph"/>
              <w:spacing w:line="276" w:lineRule="auto"/>
              <w:ind w:left="118" w:right="93"/>
              <w:jc w:val="both"/>
              <w:rPr>
                <w:sz w:val="24"/>
              </w:rPr>
            </w:pPr>
            <w:r>
              <w:rPr>
                <w:sz w:val="24"/>
              </w:rPr>
              <w:t xml:space="preserve">Способный воспринимать и чувствовать прекрасное в быту, природе, поступках, </w:t>
            </w:r>
            <w:r>
              <w:rPr>
                <w:spacing w:val="-2"/>
                <w:sz w:val="24"/>
              </w:rPr>
              <w:t>искусстве.</w:t>
            </w:r>
          </w:p>
          <w:p w:rsidR="000664B2" w:rsidRDefault="00CF43C2">
            <w:pPr>
              <w:pStyle w:val="TableParagraph"/>
              <w:spacing w:line="275" w:lineRule="exact"/>
              <w:ind w:left="118"/>
              <w:jc w:val="both"/>
              <w:rPr>
                <w:sz w:val="24"/>
              </w:rPr>
            </w:pPr>
            <w:r>
              <w:rPr>
                <w:sz w:val="24"/>
              </w:rPr>
              <w:t>Стремящийся</w:t>
            </w:r>
            <w:r>
              <w:rPr>
                <w:spacing w:val="65"/>
                <w:sz w:val="24"/>
              </w:rPr>
              <w:t xml:space="preserve"> </w:t>
            </w:r>
            <w:r>
              <w:rPr>
                <w:sz w:val="24"/>
              </w:rPr>
              <w:t>к</w:t>
            </w:r>
            <w:r>
              <w:rPr>
                <w:spacing w:val="34"/>
                <w:sz w:val="24"/>
              </w:rPr>
              <w:t xml:space="preserve"> </w:t>
            </w:r>
            <w:r>
              <w:rPr>
                <w:sz w:val="24"/>
              </w:rPr>
              <w:t>отображению</w:t>
            </w:r>
            <w:r>
              <w:rPr>
                <w:spacing w:val="64"/>
                <w:sz w:val="24"/>
              </w:rPr>
              <w:t xml:space="preserve"> </w:t>
            </w:r>
            <w:r>
              <w:rPr>
                <w:spacing w:val="-2"/>
                <w:sz w:val="24"/>
              </w:rPr>
              <w:t>прекрасного</w:t>
            </w:r>
          </w:p>
          <w:p w:rsidR="000664B2" w:rsidRDefault="00CF43C2">
            <w:pPr>
              <w:pStyle w:val="TableParagraph"/>
              <w:spacing w:before="37"/>
              <w:ind w:left="118"/>
              <w:jc w:val="both"/>
              <w:rPr>
                <w:sz w:val="24"/>
              </w:rPr>
            </w:pPr>
            <w:r>
              <w:rPr>
                <w:sz w:val="24"/>
              </w:rPr>
              <w:t>в</w:t>
            </w:r>
            <w:r>
              <w:rPr>
                <w:spacing w:val="3"/>
                <w:sz w:val="24"/>
              </w:rPr>
              <w:t xml:space="preserve"> </w:t>
            </w:r>
            <w:r>
              <w:rPr>
                <w:sz w:val="24"/>
              </w:rPr>
              <w:t>продуктивных</w:t>
            </w:r>
            <w:r>
              <w:rPr>
                <w:spacing w:val="53"/>
                <w:sz w:val="24"/>
              </w:rPr>
              <w:t xml:space="preserve"> </w:t>
            </w:r>
            <w:r>
              <w:rPr>
                <w:sz w:val="24"/>
              </w:rPr>
              <w:t>видах</w:t>
            </w:r>
            <w:r>
              <w:rPr>
                <w:spacing w:val="19"/>
                <w:sz w:val="24"/>
              </w:rPr>
              <w:t xml:space="preserve"> </w:t>
            </w:r>
            <w:r>
              <w:rPr>
                <w:spacing w:val="-2"/>
                <w:sz w:val="24"/>
              </w:rPr>
              <w:t>деятельности.</w:t>
            </w:r>
          </w:p>
        </w:tc>
      </w:tr>
    </w:tbl>
    <w:p w:rsidR="000664B2" w:rsidRDefault="000664B2">
      <w:pPr>
        <w:pStyle w:val="TableParagraph"/>
        <w:jc w:val="both"/>
        <w:rPr>
          <w:sz w:val="24"/>
        </w:rPr>
        <w:sectPr w:rsidR="000664B2">
          <w:type w:val="continuous"/>
          <w:pgSz w:w="11910" w:h="16840"/>
          <w:pgMar w:top="180" w:right="0" w:bottom="1180" w:left="425" w:header="0" w:footer="968" w:gutter="0"/>
          <w:cols w:space="720"/>
        </w:sectPr>
      </w:pPr>
    </w:p>
    <w:p w:rsidR="000664B2" w:rsidRDefault="00CF43C2">
      <w:pPr>
        <w:pStyle w:val="1"/>
        <w:spacing w:before="60"/>
      </w:pPr>
      <w:r>
        <w:lastRenderedPageBreak/>
        <w:t>II</w:t>
      </w:r>
      <w:r>
        <w:rPr>
          <w:spacing w:val="-8"/>
        </w:rPr>
        <w:t xml:space="preserve"> </w:t>
      </w:r>
      <w:r>
        <w:t>Содержательный</w:t>
      </w:r>
      <w:r>
        <w:rPr>
          <w:spacing w:val="52"/>
        </w:rPr>
        <w:t xml:space="preserve"> </w:t>
      </w:r>
      <w:r>
        <w:t>раздел</w:t>
      </w:r>
      <w:r>
        <w:rPr>
          <w:spacing w:val="17"/>
        </w:rPr>
        <w:t xml:space="preserve"> </w:t>
      </w:r>
      <w:r>
        <w:t>Программы</w:t>
      </w:r>
      <w:r>
        <w:rPr>
          <w:spacing w:val="27"/>
        </w:rPr>
        <w:t xml:space="preserve"> </w:t>
      </w:r>
      <w:r>
        <w:rPr>
          <w:spacing w:val="-2"/>
        </w:rPr>
        <w:t>воспитания</w:t>
      </w:r>
    </w:p>
    <w:p w:rsidR="000664B2" w:rsidRDefault="000664B2">
      <w:pPr>
        <w:pStyle w:val="a4"/>
        <w:spacing w:before="42"/>
        <w:ind w:left="0"/>
        <w:jc w:val="left"/>
        <w:rPr>
          <w:b/>
          <w:sz w:val="28"/>
        </w:rPr>
      </w:pPr>
    </w:p>
    <w:p w:rsidR="000664B2" w:rsidRDefault="00CF43C2">
      <w:pPr>
        <w:pStyle w:val="2"/>
        <w:ind w:left="1577"/>
      </w:pPr>
      <w:r>
        <w:t>Уклад</w:t>
      </w:r>
      <w:r>
        <w:rPr>
          <w:spacing w:val="11"/>
        </w:rPr>
        <w:t xml:space="preserve"> </w:t>
      </w:r>
      <w:r>
        <w:t>образовательной</w:t>
      </w:r>
      <w:r>
        <w:rPr>
          <w:spacing w:val="56"/>
        </w:rPr>
        <w:t xml:space="preserve"> </w:t>
      </w:r>
      <w:r>
        <w:rPr>
          <w:spacing w:val="-2"/>
        </w:rPr>
        <w:t>организации:</w:t>
      </w:r>
    </w:p>
    <w:p w:rsidR="000664B2" w:rsidRDefault="00CF43C2">
      <w:pPr>
        <w:pStyle w:val="a4"/>
        <w:spacing w:before="36" w:line="276" w:lineRule="auto"/>
        <w:ind w:right="843" w:firstLine="139"/>
      </w:pPr>
      <w:r>
        <w:t>Уклад,</w:t>
      </w:r>
      <w:r>
        <w:rPr>
          <w:spacing w:val="80"/>
        </w:rPr>
        <w:t xml:space="preserve"> </w:t>
      </w:r>
      <w:r>
        <w:t>в</w:t>
      </w:r>
      <w:r>
        <w:rPr>
          <w:spacing w:val="80"/>
        </w:rPr>
        <w:t xml:space="preserve"> </w:t>
      </w:r>
      <w:r>
        <w:t>качестве</w:t>
      </w:r>
      <w:r>
        <w:rPr>
          <w:spacing w:val="80"/>
        </w:rPr>
        <w:t xml:space="preserve"> </w:t>
      </w:r>
      <w:r>
        <w:t>установившегося</w:t>
      </w:r>
      <w:r>
        <w:rPr>
          <w:spacing w:val="80"/>
        </w:rPr>
        <w:t xml:space="preserve"> </w:t>
      </w:r>
      <w:r>
        <w:t>порядка</w:t>
      </w:r>
      <w:r>
        <w:rPr>
          <w:spacing w:val="80"/>
        </w:rPr>
        <w:t xml:space="preserve"> </w:t>
      </w:r>
      <w:r>
        <w:t>жизни</w:t>
      </w:r>
      <w:r>
        <w:rPr>
          <w:spacing w:val="80"/>
        </w:rPr>
        <w:t xml:space="preserve"> </w:t>
      </w:r>
      <w:r>
        <w:t>ДОО,</w:t>
      </w:r>
      <w:r>
        <w:rPr>
          <w:spacing w:val="80"/>
        </w:rPr>
        <w:t xml:space="preserve"> </w:t>
      </w:r>
      <w:r>
        <w:t>определяет мировосприятие,</w:t>
      </w:r>
      <w:r>
        <w:rPr>
          <w:spacing w:val="80"/>
          <w:w w:val="150"/>
        </w:rPr>
        <w:t xml:space="preserve"> </w:t>
      </w:r>
      <w:r>
        <w:t>гармонизацию</w:t>
      </w:r>
      <w:r>
        <w:rPr>
          <w:spacing w:val="80"/>
          <w:w w:val="150"/>
        </w:rPr>
        <w:t xml:space="preserve"> </w:t>
      </w:r>
      <w:r>
        <w:t>интересов</w:t>
      </w:r>
      <w:r>
        <w:rPr>
          <w:spacing w:val="80"/>
          <w:w w:val="150"/>
        </w:rPr>
        <w:t xml:space="preserve"> </w:t>
      </w:r>
      <w:r>
        <w:t>и</w:t>
      </w:r>
      <w:r>
        <w:rPr>
          <w:spacing w:val="80"/>
          <w:w w:val="150"/>
        </w:rPr>
        <w:t xml:space="preserve"> </w:t>
      </w:r>
      <w:r>
        <w:t>возможностей</w:t>
      </w:r>
      <w:r>
        <w:rPr>
          <w:spacing w:val="80"/>
          <w:w w:val="150"/>
        </w:rPr>
        <w:t xml:space="preserve"> </w:t>
      </w:r>
      <w:r>
        <w:t>совместной</w:t>
      </w:r>
      <w:r>
        <w:rPr>
          <w:spacing w:val="80"/>
          <w:w w:val="150"/>
        </w:rPr>
        <w:t xml:space="preserve"> </w:t>
      </w:r>
      <w:r>
        <w:t>деятельности детских, взрослых и детско-взрослых общностей в пространстве дошкольного образования.</w:t>
      </w:r>
    </w:p>
    <w:p w:rsidR="000664B2" w:rsidRDefault="00CF43C2">
      <w:pPr>
        <w:pStyle w:val="a4"/>
        <w:tabs>
          <w:tab w:val="left" w:pos="2181"/>
          <w:tab w:val="left" w:pos="3097"/>
          <w:tab w:val="left" w:pos="3399"/>
          <w:tab w:val="left" w:pos="3499"/>
          <w:tab w:val="left" w:pos="5106"/>
          <w:tab w:val="left" w:pos="6463"/>
          <w:tab w:val="left" w:pos="8050"/>
          <w:tab w:val="left" w:pos="8673"/>
          <w:tab w:val="left" w:pos="8860"/>
          <w:tab w:val="left" w:pos="9398"/>
        </w:tabs>
        <w:spacing w:before="3" w:line="276" w:lineRule="auto"/>
        <w:ind w:right="855" w:firstLine="62"/>
        <w:jc w:val="left"/>
      </w:pPr>
      <w:r>
        <w:t>Уклад</w:t>
      </w:r>
      <w:r>
        <w:rPr>
          <w:spacing w:val="80"/>
        </w:rPr>
        <w:t xml:space="preserve"> </w:t>
      </w:r>
      <w:r>
        <w:t>ДОО</w:t>
      </w:r>
      <w:r>
        <w:rPr>
          <w:spacing w:val="40"/>
        </w:rPr>
        <w:t xml:space="preserve"> </w:t>
      </w:r>
      <w:r>
        <w:t>- это</w:t>
      </w:r>
      <w:r>
        <w:rPr>
          <w:spacing w:val="80"/>
        </w:rPr>
        <w:t xml:space="preserve"> </w:t>
      </w:r>
      <w:r>
        <w:t>её</w:t>
      </w:r>
      <w:r>
        <w:rPr>
          <w:spacing w:val="40"/>
        </w:rPr>
        <w:t xml:space="preserve"> </w:t>
      </w:r>
      <w:r>
        <w:t>необходимый</w:t>
      </w:r>
      <w:r>
        <w:rPr>
          <w:spacing w:val="80"/>
        </w:rPr>
        <w:t xml:space="preserve"> </w:t>
      </w:r>
      <w:r>
        <w:t>фундамент,</w:t>
      </w:r>
      <w:r>
        <w:rPr>
          <w:spacing w:val="80"/>
        </w:rPr>
        <w:t xml:space="preserve"> </w:t>
      </w:r>
      <w:r>
        <w:t>основа</w:t>
      </w:r>
      <w:r>
        <w:rPr>
          <w:spacing w:val="80"/>
        </w:rPr>
        <w:t xml:space="preserve"> </w:t>
      </w:r>
      <w:r>
        <w:t>и</w:t>
      </w:r>
      <w:r>
        <w:rPr>
          <w:spacing w:val="40"/>
        </w:rPr>
        <w:t xml:space="preserve"> </w:t>
      </w:r>
      <w:r>
        <w:t>инструмент воспитания.</w:t>
      </w:r>
      <w:r>
        <w:rPr>
          <w:spacing w:val="40"/>
        </w:rPr>
        <w:t xml:space="preserve"> </w:t>
      </w:r>
      <w:r>
        <w:rPr>
          <w:spacing w:val="-2"/>
        </w:rPr>
        <w:t>Уклад</w:t>
      </w:r>
      <w:r>
        <w:tab/>
      </w:r>
      <w:r>
        <w:rPr>
          <w:spacing w:val="-2"/>
        </w:rPr>
        <w:t>задает</w:t>
      </w:r>
      <w:r>
        <w:tab/>
      </w:r>
      <w:r>
        <w:rPr>
          <w:spacing w:val="-10"/>
        </w:rPr>
        <w:t>и</w:t>
      </w:r>
      <w:r>
        <w:tab/>
      </w:r>
      <w:r>
        <w:tab/>
      </w:r>
      <w:r>
        <w:rPr>
          <w:spacing w:val="-2"/>
        </w:rPr>
        <w:t>удерживает</w:t>
      </w:r>
      <w:r>
        <w:tab/>
      </w:r>
      <w:r>
        <w:rPr>
          <w:spacing w:val="-2"/>
        </w:rPr>
        <w:t>ценности</w:t>
      </w:r>
      <w:r>
        <w:tab/>
      </w:r>
      <w:r>
        <w:rPr>
          <w:spacing w:val="-2"/>
        </w:rPr>
        <w:t>воспитания</w:t>
      </w:r>
      <w:r>
        <w:tab/>
      </w:r>
      <w:r>
        <w:rPr>
          <w:spacing w:val="-4"/>
        </w:rPr>
        <w:t>для</w:t>
      </w:r>
      <w:r>
        <w:tab/>
      </w:r>
      <w:r>
        <w:rPr>
          <w:spacing w:val="-4"/>
        </w:rPr>
        <w:t>всех</w:t>
      </w:r>
      <w:r>
        <w:tab/>
      </w:r>
      <w:r>
        <w:rPr>
          <w:spacing w:val="-2"/>
        </w:rPr>
        <w:t>участников образовательных</w:t>
      </w:r>
      <w:r>
        <w:tab/>
      </w:r>
      <w:r>
        <w:tab/>
        <w:t>отношений:</w:t>
      </w:r>
      <w:r>
        <w:rPr>
          <w:spacing w:val="80"/>
        </w:rPr>
        <w:t xml:space="preserve"> </w:t>
      </w:r>
      <w:r>
        <w:t>руководителей</w:t>
      </w:r>
      <w:r>
        <w:rPr>
          <w:spacing w:val="80"/>
        </w:rPr>
        <w:t xml:space="preserve"> </w:t>
      </w:r>
      <w:r>
        <w:t>ОО,</w:t>
      </w:r>
      <w:r>
        <w:rPr>
          <w:spacing w:val="80"/>
        </w:rPr>
        <w:t xml:space="preserve"> </w:t>
      </w:r>
      <w:r>
        <w:t>воспитателей</w:t>
      </w:r>
      <w:r>
        <w:tab/>
      </w:r>
      <w:r>
        <w:tab/>
        <w:t>и</w:t>
      </w:r>
      <w:r>
        <w:rPr>
          <w:spacing w:val="80"/>
        </w:rPr>
        <w:t xml:space="preserve"> </w:t>
      </w:r>
      <w:r>
        <w:t>специалистов, вспомогательного</w:t>
      </w:r>
      <w:r>
        <w:rPr>
          <w:spacing w:val="80"/>
        </w:rPr>
        <w:t xml:space="preserve"> </w:t>
      </w:r>
      <w:r>
        <w:t>персонала,</w:t>
      </w:r>
      <w:r>
        <w:rPr>
          <w:spacing w:val="80"/>
        </w:rPr>
        <w:t xml:space="preserve"> </w:t>
      </w:r>
      <w:r>
        <w:t>воспитанников,</w:t>
      </w:r>
      <w:r>
        <w:rPr>
          <w:spacing w:val="80"/>
        </w:rPr>
        <w:t xml:space="preserve"> </w:t>
      </w:r>
      <w:r>
        <w:t>родителей</w:t>
      </w:r>
      <w:r>
        <w:rPr>
          <w:spacing w:val="80"/>
        </w:rPr>
        <w:t xml:space="preserve"> </w:t>
      </w:r>
      <w:r>
        <w:t>(законных</w:t>
      </w:r>
      <w:r>
        <w:rPr>
          <w:spacing w:val="80"/>
        </w:rPr>
        <w:t xml:space="preserve"> </w:t>
      </w:r>
      <w:r>
        <w:t>представителей), субъектов социокультурного окружения ОО.</w:t>
      </w:r>
    </w:p>
    <w:p w:rsidR="000664B2" w:rsidRDefault="00CF43C2">
      <w:pPr>
        <w:pStyle w:val="3"/>
        <w:spacing w:before="2"/>
        <w:jc w:val="left"/>
      </w:pPr>
      <w:r>
        <w:t>-Цель</w:t>
      </w:r>
      <w:r>
        <w:rPr>
          <w:spacing w:val="-1"/>
        </w:rPr>
        <w:t xml:space="preserve"> </w:t>
      </w:r>
      <w:r>
        <w:t>и</w:t>
      </w:r>
      <w:r>
        <w:rPr>
          <w:spacing w:val="-4"/>
        </w:rPr>
        <w:t xml:space="preserve"> </w:t>
      </w:r>
      <w:r>
        <w:t>смысл</w:t>
      </w:r>
      <w:r>
        <w:rPr>
          <w:spacing w:val="-4"/>
        </w:rPr>
        <w:t xml:space="preserve"> </w:t>
      </w:r>
      <w:r>
        <w:t>деятельности ДОО,</w:t>
      </w:r>
      <w:r>
        <w:rPr>
          <w:spacing w:val="-3"/>
        </w:rPr>
        <w:t xml:space="preserve"> </w:t>
      </w:r>
      <w:r>
        <w:t>её</w:t>
      </w:r>
      <w:r>
        <w:rPr>
          <w:spacing w:val="-1"/>
        </w:rPr>
        <w:t xml:space="preserve"> </w:t>
      </w:r>
      <w:r>
        <w:rPr>
          <w:spacing w:val="-2"/>
        </w:rPr>
        <w:t>миссия</w:t>
      </w:r>
    </w:p>
    <w:p w:rsidR="000664B2" w:rsidRDefault="00CF43C2">
      <w:pPr>
        <w:pStyle w:val="a4"/>
        <w:spacing w:before="36" w:line="276" w:lineRule="auto"/>
        <w:ind w:right="839"/>
      </w:pPr>
      <w:r>
        <w:t>Воспитание</w:t>
      </w:r>
      <w:r>
        <w:rPr>
          <w:spacing w:val="80"/>
        </w:rPr>
        <w:t xml:space="preserve">  </w:t>
      </w:r>
      <w:r>
        <w:t>детей</w:t>
      </w:r>
      <w:r>
        <w:rPr>
          <w:spacing w:val="80"/>
        </w:rPr>
        <w:t xml:space="preserve">  </w:t>
      </w:r>
      <w:r>
        <w:t>дошкольного</w:t>
      </w:r>
      <w:r>
        <w:rPr>
          <w:spacing w:val="80"/>
        </w:rPr>
        <w:t xml:space="preserve">  </w:t>
      </w:r>
      <w:r>
        <w:t>возраста</w:t>
      </w:r>
      <w:r>
        <w:rPr>
          <w:spacing w:val="80"/>
        </w:rPr>
        <w:t xml:space="preserve">  </w:t>
      </w:r>
      <w:r>
        <w:t>в</w:t>
      </w:r>
      <w:r>
        <w:rPr>
          <w:spacing w:val="80"/>
        </w:rPr>
        <w:t xml:space="preserve">  </w:t>
      </w:r>
      <w:r>
        <w:t>настоящее</w:t>
      </w:r>
      <w:r>
        <w:rPr>
          <w:spacing w:val="80"/>
        </w:rPr>
        <w:t xml:space="preserve">  </w:t>
      </w:r>
      <w:r>
        <w:t>время</w:t>
      </w:r>
      <w:r>
        <w:rPr>
          <w:spacing w:val="80"/>
        </w:rPr>
        <w:t xml:space="preserve">  </w:t>
      </w:r>
      <w:r>
        <w:t>ориентируется на</w:t>
      </w:r>
      <w:r>
        <w:rPr>
          <w:spacing w:val="-1"/>
        </w:rPr>
        <w:t xml:space="preserve"> </w:t>
      </w:r>
      <w:r>
        <w:t>гармоничное развитие личности, развитие жизнестойкости и адаптивности растущего человека в условиях глобальной неопределённости и стремительных изменений во всех сферах жизни и деятельности на основе базовых ценностей Российского общества и установок личности, ведущее значение среди которых имеет социальная солидарность, понимаемая не только как общность прошлого, но, прежде всего, и как общее будущее.</w:t>
      </w:r>
    </w:p>
    <w:p w:rsidR="000664B2" w:rsidRDefault="00CF43C2">
      <w:pPr>
        <w:pStyle w:val="a4"/>
        <w:spacing w:before="2" w:line="276" w:lineRule="auto"/>
        <w:ind w:right="844"/>
      </w:pPr>
      <w: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664B2" w:rsidRDefault="00CF43C2">
      <w:pPr>
        <w:pStyle w:val="a4"/>
        <w:spacing w:before="1" w:line="276" w:lineRule="auto"/>
        <w:ind w:right="845"/>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w:t>
      </w:r>
    </w:p>
    <w:p w:rsidR="000664B2" w:rsidRDefault="00CF43C2">
      <w:pPr>
        <w:pStyle w:val="a4"/>
        <w:spacing w:before="3" w:line="276" w:lineRule="auto"/>
        <w:ind w:right="852"/>
      </w:pPr>
      <w:r>
        <w:t>Миссией воспитания и развития личности гражданина России выступает сплочение и консолидация нации, укрепление социальной солидарности, повышении доверия</w:t>
      </w:r>
      <w:r>
        <w:rPr>
          <w:spacing w:val="40"/>
        </w:rPr>
        <w:t xml:space="preserve"> </w:t>
      </w:r>
      <w:r>
        <w:t>личности к жизни в России, согражданам, обществу, настоящему и будущему малой родины, Российской Федерации, на основе базовых ценностей Российского гражданского общества и развитие у подрастающего поколения навыков позитивной социализации.</w:t>
      </w:r>
    </w:p>
    <w:p w:rsidR="000664B2" w:rsidRDefault="000664B2">
      <w:pPr>
        <w:pStyle w:val="a4"/>
        <w:spacing w:before="43"/>
        <w:ind w:left="0"/>
        <w:jc w:val="left"/>
      </w:pPr>
    </w:p>
    <w:p w:rsidR="000664B2" w:rsidRDefault="00CF43C2">
      <w:pPr>
        <w:pStyle w:val="2"/>
        <w:jc w:val="left"/>
      </w:pPr>
      <w:r>
        <w:t>-Принципы</w:t>
      </w:r>
      <w:r>
        <w:rPr>
          <w:spacing w:val="-4"/>
        </w:rPr>
        <w:t xml:space="preserve"> </w:t>
      </w:r>
      <w:r>
        <w:t>жизни</w:t>
      </w:r>
      <w:r>
        <w:rPr>
          <w:spacing w:val="-1"/>
        </w:rPr>
        <w:t xml:space="preserve"> </w:t>
      </w:r>
      <w:r>
        <w:t>и</w:t>
      </w:r>
      <w:r>
        <w:rPr>
          <w:spacing w:val="-6"/>
        </w:rPr>
        <w:t xml:space="preserve"> </w:t>
      </w:r>
      <w:r>
        <w:t>воспитания</w:t>
      </w:r>
      <w:r>
        <w:rPr>
          <w:spacing w:val="-3"/>
        </w:rPr>
        <w:t xml:space="preserve"> </w:t>
      </w:r>
      <w:r>
        <w:rPr>
          <w:spacing w:val="-4"/>
        </w:rPr>
        <w:t>ДОО:</w:t>
      </w:r>
    </w:p>
    <w:p w:rsidR="000664B2" w:rsidRDefault="000664B2">
      <w:pPr>
        <w:pStyle w:val="a4"/>
        <w:spacing w:before="81"/>
        <w:ind w:left="0"/>
        <w:jc w:val="left"/>
        <w:rPr>
          <w:b/>
        </w:rPr>
      </w:pPr>
    </w:p>
    <w:p w:rsidR="000664B2" w:rsidRDefault="00CF43C2">
      <w:pPr>
        <w:pStyle w:val="a4"/>
        <w:spacing w:line="276" w:lineRule="auto"/>
        <w:ind w:right="846"/>
      </w:pPr>
      <w:r>
        <w:rPr>
          <w:b/>
        </w:rPr>
        <w:t xml:space="preserve">Принцип гуманизма. </w:t>
      </w:r>
      <w:r>
        <w:t>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w:t>
      </w:r>
    </w:p>
    <w:p w:rsidR="000664B2" w:rsidRDefault="00CF43C2">
      <w:pPr>
        <w:pStyle w:val="a4"/>
        <w:spacing w:line="276" w:lineRule="auto"/>
        <w:ind w:right="848"/>
      </w:pPr>
      <w:r>
        <w:rPr>
          <w:b/>
        </w:rPr>
        <w:t xml:space="preserve">Принцип субъектности. </w:t>
      </w:r>
      <w:r>
        <w:t>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rsidR="000664B2" w:rsidRDefault="000664B2">
      <w:pPr>
        <w:pStyle w:val="a4"/>
        <w:spacing w:line="276" w:lineRule="auto"/>
        <w:sectPr w:rsidR="000664B2">
          <w:pgSz w:w="11910" w:h="16840"/>
          <w:pgMar w:top="620" w:right="0" w:bottom="1180" w:left="425" w:header="0" w:footer="968" w:gutter="0"/>
          <w:cols w:space="720"/>
        </w:sectPr>
      </w:pPr>
    </w:p>
    <w:p w:rsidR="000664B2" w:rsidRDefault="00CF43C2">
      <w:pPr>
        <w:pStyle w:val="a4"/>
        <w:spacing w:before="63" w:line="276" w:lineRule="auto"/>
        <w:ind w:right="848"/>
      </w:pPr>
      <w:r>
        <w:rPr>
          <w:b/>
        </w:rPr>
        <w:lastRenderedPageBreak/>
        <w:t>Принцип</w:t>
      </w:r>
      <w:r>
        <w:rPr>
          <w:b/>
          <w:spacing w:val="80"/>
        </w:rPr>
        <w:t xml:space="preserve">  </w:t>
      </w:r>
      <w:r>
        <w:rPr>
          <w:b/>
        </w:rPr>
        <w:t>интеграции.</w:t>
      </w:r>
      <w:r>
        <w:rPr>
          <w:b/>
          <w:spacing w:val="80"/>
        </w:rPr>
        <w:t xml:space="preserve">  </w:t>
      </w:r>
      <w:r>
        <w:t>Комплексный</w:t>
      </w:r>
      <w:r>
        <w:rPr>
          <w:spacing w:val="80"/>
        </w:rPr>
        <w:t xml:space="preserve">  </w:t>
      </w:r>
      <w:r>
        <w:t>и</w:t>
      </w:r>
      <w:r>
        <w:rPr>
          <w:spacing w:val="80"/>
        </w:rPr>
        <w:t xml:space="preserve">  </w:t>
      </w:r>
      <w:r>
        <w:t>системный</w:t>
      </w:r>
      <w:r>
        <w:rPr>
          <w:spacing w:val="80"/>
        </w:rPr>
        <w:t xml:space="preserve">  </w:t>
      </w:r>
      <w:r>
        <w:t>подходы</w:t>
      </w:r>
      <w:r>
        <w:rPr>
          <w:spacing w:val="80"/>
        </w:rPr>
        <w:t xml:space="preserve">  </w:t>
      </w:r>
      <w:r>
        <w:t>к</w:t>
      </w:r>
      <w:r>
        <w:rPr>
          <w:spacing w:val="80"/>
        </w:rPr>
        <w:t xml:space="preserve">  </w:t>
      </w:r>
      <w:r>
        <w:t>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w:t>
      </w:r>
      <w:r>
        <w:rPr>
          <w:spacing w:val="40"/>
        </w:rPr>
        <w:t xml:space="preserve"> </w:t>
      </w:r>
      <w:r>
        <w:t>сферах и видах деятельности.</w:t>
      </w:r>
    </w:p>
    <w:p w:rsidR="000664B2" w:rsidRDefault="00CF43C2">
      <w:pPr>
        <w:spacing w:before="3" w:line="276" w:lineRule="auto"/>
        <w:ind w:left="1274" w:right="846"/>
        <w:jc w:val="both"/>
        <w:rPr>
          <w:sz w:val="24"/>
        </w:rPr>
      </w:pPr>
      <w:r>
        <w:rPr>
          <w:b/>
          <w:sz w:val="24"/>
        </w:rPr>
        <w:t xml:space="preserve">Принцип ценностного единства и совместности. </w:t>
      </w:r>
      <w:r>
        <w:rPr>
          <w:sz w:val="24"/>
        </w:rP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0664B2" w:rsidRDefault="00CF43C2">
      <w:pPr>
        <w:spacing w:line="276" w:lineRule="auto"/>
        <w:ind w:left="1274" w:right="845"/>
        <w:jc w:val="both"/>
        <w:rPr>
          <w:sz w:val="24"/>
        </w:rPr>
      </w:pPr>
      <w:r>
        <w:rPr>
          <w:b/>
          <w:sz w:val="24"/>
        </w:rPr>
        <w:t xml:space="preserve">Принцип учета возрастных особенностей. </w:t>
      </w:r>
      <w:r>
        <w:rPr>
          <w:sz w:val="24"/>
        </w:rPr>
        <w:t>Содержание и методы воспитательной</w:t>
      </w:r>
      <w:r>
        <w:rPr>
          <w:spacing w:val="40"/>
          <w:sz w:val="24"/>
        </w:rPr>
        <w:t xml:space="preserve"> </w:t>
      </w:r>
      <w:r>
        <w:rPr>
          <w:sz w:val="24"/>
        </w:rPr>
        <w:t>работы должны соответствовать возрастным особенностям ребенка.</w:t>
      </w:r>
    </w:p>
    <w:p w:rsidR="000664B2" w:rsidRDefault="00CF43C2">
      <w:pPr>
        <w:spacing w:line="276" w:lineRule="auto"/>
        <w:ind w:left="1274" w:right="847"/>
        <w:jc w:val="both"/>
        <w:rPr>
          <w:sz w:val="24"/>
        </w:rPr>
      </w:pPr>
      <w:r>
        <w:rPr>
          <w:b/>
          <w:sz w:val="24"/>
        </w:rPr>
        <w:t>Принципы индивидуального и дифференцированного подходов</w:t>
      </w:r>
      <w:r>
        <w:rPr>
          <w:sz w:val="24"/>
        </w:rPr>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w:t>
      </w:r>
      <w:r>
        <w:rPr>
          <w:spacing w:val="-4"/>
          <w:sz w:val="24"/>
        </w:rPr>
        <w:t>т.п.</w:t>
      </w:r>
    </w:p>
    <w:p w:rsidR="000664B2" w:rsidRDefault="00CF43C2">
      <w:pPr>
        <w:spacing w:line="276" w:lineRule="auto"/>
        <w:ind w:left="1274" w:right="852"/>
        <w:jc w:val="both"/>
        <w:rPr>
          <w:sz w:val="24"/>
        </w:rPr>
      </w:pPr>
      <w:r>
        <w:rPr>
          <w:b/>
          <w:sz w:val="24"/>
        </w:rPr>
        <w:t>Принцип</w:t>
      </w:r>
      <w:r>
        <w:rPr>
          <w:b/>
          <w:spacing w:val="75"/>
          <w:sz w:val="24"/>
        </w:rPr>
        <w:t xml:space="preserve">   </w:t>
      </w:r>
      <w:r>
        <w:rPr>
          <w:b/>
          <w:sz w:val="24"/>
        </w:rPr>
        <w:t>культуросообразности.</w:t>
      </w:r>
      <w:r>
        <w:rPr>
          <w:b/>
          <w:spacing w:val="78"/>
          <w:sz w:val="24"/>
        </w:rPr>
        <w:t xml:space="preserve">   </w:t>
      </w:r>
      <w:r>
        <w:rPr>
          <w:sz w:val="24"/>
        </w:rPr>
        <w:t>Воспитание</w:t>
      </w:r>
      <w:r>
        <w:rPr>
          <w:spacing w:val="73"/>
          <w:sz w:val="24"/>
        </w:rPr>
        <w:t xml:space="preserve">   </w:t>
      </w:r>
      <w:r>
        <w:rPr>
          <w:sz w:val="24"/>
        </w:rPr>
        <w:t>основывается</w:t>
      </w:r>
      <w:r>
        <w:rPr>
          <w:spacing w:val="73"/>
          <w:sz w:val="24"/>
        </w:rPr>
        <w:t xml:space="preserve">   </w:t>
      </w:r>
      <w:r>
        <w:rPr>
          <w:sz w:val="24"/>
        </w:rPr>
        <w:t>на</w:t>
      </w:r>
      <w:r>
        <w:rPr>
          <w:spacing w:val="75"/>
          <w:sz w:val="24"/>
        </w:rPr>
        <w:t xml:space="preserve">   </w:t>
      </w:r>
      <w:r>
        <w:rPr>
          <w:sz w:val="24"/>
        </w:rPr>
        <w:t>культуре и традициях России, включая культурные особенности региона.</w:t>
      </w:r>
    </w:p>
    <w:p w:rsidR="000664B2" w:rsidRDefault="00CF43C2">
      <w:pPr>
        <w:pStyle w:val="a4"/>
        <w:spacing w:line="276" w:lineRule="auto"/>
        <w:ind w:right="844"/>
      </w:pPr>
      <w:r>
        <w:rPr>
          <w:b/>
        </w:rPr>
        <w:t xml:space="preserve">Принцип следования нравственному примеру. </w:t>
      </w:r>
      <w:r>
        <w:t>Пример</w:t>
      </w:r>
      <w:r>
        <w:rPr>
          <w:spacing w:val="-2"/>
        </w:rPr>
        <w:t xml:space="preserve"> </w:t>
      </w:r>
      <w:r>
        <w:t>как</w:t>
      </w:r>
      <w:r>
        <w:rPr>
          <w:spacing w:val="-4"/>
        </w:rPr>
        <w:t xml:space="preserve"> </w:t>
      </w:r>
      <w:r>
        <w:t>метод</w:t>
      </w:r>
      <w:r>
        <w:rPr>
          <w:spacing w:val="-4"/>
        </w:rPr>
        <w:t xml:space="preserve"> </w:t>
      </w:r>
      <w:r>
        <w:t>воспитания</w:t>
      </w:r>
      <w:r>
        <w:rPr>
          <w:spacing w:val="-7"/>
        </w:rPr>
        <w:t xml:space="preserve"> </w:t>
      </w:r>
      <w:r>
        <w:t>позволяет расширить нравственный</w:t>
      </w:r>
      <w:r>
        <w:rPr>
          <w:spacing w:val="-5"/>
        </w:rPr>
        <w:t xml:space="preserve"> </w:t>
      </w:r>
      <w:r>
        <w:t>опыт</w:t>
      </w:r>
      <w:r>
        <w:rPr>
          <w:spacing w:val="-1"/>
        </w:rPr>
        <w:t xml:space="preserve"> </w:t>
      </w:r>
      <w:r>
        <w:t>ребенка, побудить его к</w:t>
      </w:r>
      <w:r>
        <w:rPr>
          <w:spacing w:val="-3"/>
        </w:rPr>
        <w:t xml:space="preserve"> </w:t>
      </w:r>
      <w:r>
        <w:t>внутреннему</w:t>
      </w:r>
      <w:r>
        <w:rPr>
          <w:spacing w:val="-6"/>
        </w:rPr>
        <w:t xml:space="preserve"> </w:t>
      </w:r>
      <w:r>
        <w:t>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0664B2" w:rsidRDefault="00CF43C2">
      <w:pPr>
        <w:spacing w:line="278" w:lineRule="auto"/>
        <w:ind w:left="1274" w:right="850"/>
        <w:jc w:val="both"/>
        <w:rPr>
          <w:sz w:val="24"/>
        </w:rPr>
      </w:pPr>
      <w:r>
        <w:rPr>
          <w:b/>
          <w:sz w:val="24"/>
        </w:rPr>
        <w:t xml:space="preserve">Принципы безопасной жизнедеятельности. </w:t>
      </w:r>
      <w:r>
        <w:rPr>
          <w:sz w:val="24"/>
        </w:rPr>
        <w:t>Защищенность важных интересов личности от</w:t>
      </w:r>
      <w:r>
        <w:rPr>
          <w:spacing w:val="80"/>
          <w:sz w:val="24"/>
        </w:rPr>
        <w:t xml:space="preserve">  </w:t>
      </w:r>
      <w:r>
        <w:rPr>
          <w:sz w:val="24"/>
        </w:rPr>
        <w:t>внутренних</w:t>
      </w:r>
      <w:r>
        <w:rPr>
          <w:spacing w:val="80"/>
          <w:sz w:val="24"/>
        </w:rPr>
        <w:t xml:space="preserve">  </w:t>
      </w:r>
      <w:r>
        <w:rPr>
          <w:sz w:val="24"/>
        </w:rPr>
        <w:t>и</w:t>
      </w:r>
      <w:r>
        <w:rPr>
          <w:spacing w:val="80"/>
          <w:sz w:val="24"/>
        </w:rPr>
        <w:t xml:space="preserve">  </w:t>
      </w:r>
      <w:r>
        <w:rPr>
          <w:sz w:val="24"/>
        </w:rPr>
        <w:t>внешних</w:t>
      </w:r>
      <w:r>
        <w:rPr>
          <w:spacing w:val="80"/>
          <w:sz w:val="24"/>
        </w:rPr>
        <w:t xml:space="preserve">  </w:t>
      </w:r>
      <w:r>
        <w:rPr>
          <w:sz w:val="24"/>
        </w:rPr>
        <w:t>угроз,</w:t>
      </w:r>
      <w:r>
        <w:rPr>
          <w:spacing w:val="80"/>
          <w:sz w:val="24"/>
        </w:rPr>
        <w:t xml:space="preserve">  </w:t>
      </w:r>
      <w:r>
        <w:rPr>
          <w:sz w:val="24"/>
        </w:rPr>
        <w:t>воспитание</w:t>
      </w:r>
      <w:r>
        <w:rPr>
          <w:spacing w:val="80"/>
          <w:sz w:val="24"/>
        </w:rPr>
        <w:t xml:space="preserve">  </w:t>
      </w:r>
      <w:r>
        <w:rPr>
          <w:sz w:val="24"/>
        </w:rPr>
        <w:t>через</w:t>
      </w:r>
      <w:r>
        <w:rPr>
          <w:spacing w:val="80"/>
          <w:sz w:val="24"/>
        </w:rPr>
        <w:t xml:space="preserve">  </w:t>
      </w:r>
      <w:r>
        <w:rPr>
          <w:sz w:val="24"/>
        </w:rPr>
        <w:t>призму</w:t>
      </w:r>
      <w:r>
        <w:rPr>
          <w:spacing w:val="80"/>
          <w:sz w:val="24"/>
        </w:rPr>
        <w:t xml:space="preserve">  </w:t>
      </w:r>
      <w:r>
        <w:rPr>
          <w:sz w:val="24"/>
        </w:rPr>
        <w:t>безопасности</w:t>
      </w:r>
      <w:r>
        <w:rPr>
          <w:spacing w:val="80"/>
          <w:sz w:val="24"/>
        </w:rPr>
        <w:t xml:space="preserve"> </w:t>
      </w:r>
      <w:r>
        <w:rPr>
          <w:sz w:val="24"/>
        </w:rPr>
        <w:t>и безопасного поведения.</w:t>
      </w:r>
    </w:p>
    <w:p w:rsidR="000664B2" w:rsidRDefault="00CF43C2">
      <w:pPr>
        <w:spacing w:line="276" w:lineRule="auto"/>
        <w:ind w:left="1274" w:right="844"/>
        <w:jc w:val="both"/>
        <w:rPr>
          <w:sz w:val="24"/>
        </w:rPr>
      </w:pPr>
      <w:r>
        <w:rPr>
          <w:b/>
          <w:sz w:val="24"/>
        </w:rPr>
        <w:t xml:space="preserve">Принцип совместной деятельности ребенка и взрослого. </w:t>
      </w:r>
      <w:r>
        <w:rPr>
          <w:sz w:val="24"/>
        </w:rPr>
        <w:t xml:space="preserve">Значимость совместной деятельности взрослого и ребенка на основе приобщения к культурным ценностям и их </w:t>
      </w:r>
      <w:r>
        <w:rPr>
          <w:spacing w:val="-2"/>
          <w:sz w:val="24"/>
        </w:rPr>
        <w:t>освоения.</w:t>
      </w:r>
    </w:p>
    <w:p w:rsidR="000664B2" w:rsidRDefault="00CF43C2">
      <w:pPr>
        <w:pStyle w:val="a4"/>
        <w:spacing w:line="276" w:lineRule="auto"/>
        <w:ind w:right="841"/>
      </w:pPr>
      <w:r>
        <w:rPr>
          <w:b/>
        </w:rPr>
        <w:t xml:space="preserve">Принципы инклюзивного образования. </w:t>
      </w:r>
      <w:r>
        <w:t xml:space="preserve">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w:t>
      </w:r>
      <w:r>
        <w:rPr>
          <w:spacing w:val="-2"/>
        </w:rPr>
        <w:t>образования.</w:t>
      </w:r>
    </w:p>
    <w:p w:rsidR="000664B2" w:rsidRDefault="000664B2">
      <w:pPr>
        <w:pStyle w:val="a4"/>
        <w:spacing w:before="39"/>
        <w:ind w:left="0"/>
        <w:jc w:val="left"/>
      </w:pPr>
    </w:p>
    <w:p w:rsidR="000664B2" w:rsidRDefault="00CF43C2">
      <w:pPr>
        <w:ind w:left="1274"/>
        <w:jc w:val="both"/>
        <w:rPr>
          <w:b/>
          <w:sz w:val="24"/>
        </w:rPr>
      </w:pPr>
      <w:r>
        <w:rPr>
          <w:b/>
          <w:color w:val="1A1A1A"/>
          <w:sz w:val="24"/>
        </w:rPr>
        <w:t>-Образ</w:t>
      </w:r>
      <w:r>
        <w:rPr>
          <w:b/>
          <w:color w:val="1A1A1A"/>
          <w:spacing w:val="-6"/>
          <w:sz w:val="24"/>
        </w:rPr>
        <w:t xml:space="preserve"> </w:t>
      </w:r>
      <w:r>
        <w:rPr>
          <w:b/>
          <w:color w:val="1A1A1A"/>
          <w:sz w:val="24"/>
        </w:rPr>
        <w:t>ДОО,</w:t>
      </w:r>
      <w:r>
        <w:rPr>
          <w:b/>
          <w:color w:val="1A1A1A"/>
          <w:spacing w:val="-5"/>
          <w:sz w:val="24"/>
        </w:rPr>
        <w:t xml:space="preserve"> </w:t>
      </w:r>
      <w:r>
        <w:rPr>
          <w:b/>
          <w:color w:val="1A1A1A"/>
          <w:sz w:val="24"/>
        </w:rPr>
        <w:t>её</w:t>
      </w:r>
      <w:r>
        <w:rPr>
          <w:b/>
          <w:color w:val="1A1A1A"/>
          <w:spacing w:val="-3"/>
          <w:sz w:val="24"/>
        </w:rPr>
        <w:t xml:space="preserve"> </w:t>
      </w:r>
      <w:r>
        <w:rPr>
          <w:b/>
          <w:color w:val="1A1A1A"/>
          <w:sz w:val="24"/>
        </w:rPr>
        <w:t>особенности,</w:t>
      </w:r>
      <w:r>
        <w:rPr>
          <w:b/>
          <w:color w:val="1A1A1A"/>
          <w:spacing w:val="-6"/>
          <w:sz w:val="24"/>
        </w:rPr>
        <w:t xml:space="preserve"> </w:t>
      </w:r>
      <w:r>
        <w:rPr>
          <w:b/>
          <w:color w:val="1A1A1A"/>
          <w:sz w:val="24"/>
        </w:rPr>
        <w:t>символика</w:t>
      </w:r>
      <w:r>
        <w:rPr>
          <w:b/>
          <w:color w:val="1A1A1A"/>
          <w:spacing w:val="-2"/>
          <w:sz w:val="24"/>
        </w:rPr>
        <w:t xml:space="preserve"> </w:t>
      </w:r>
      <w:r>
        <w:rPr>
          <w:b/>
          <w:color w:val="1A1A1A"/>
          <w:sz w:val="24"/>
        </w:rPr>
        <w:t>внешний</w:t>
      </w:r>
      <w:r>
        <w:rPr>
          <w:b/>
          <w:color w:val="1A1A1A"/>
          <w:spacing w:val="-2"/>
          <w:sz w:val="24"/>
        </w:rPr>
        <w:t xml:space="preserve"> имидж</w:t>
      </w:r>
    </w:p>
    <w:p w:rsidR="000664B2" w:rsidRDefault="000664B2">
      <w:pPr>
        <w:pStyle w:val="a4"/>
        <w:spacing w:before="77"/>
        <w:ind w:left="0"/>
        <w:jc w:val="left"/>
        <w:rPr>
          <w:b/>
        </w:rPr>
      </w:pPr>
    </w:p>
    <w:p w:rsidR="000664B2" w:rsidRDefault="00CF43C2">
      <w:pPr>
        <w:pStyle w:val="a4"/>
        <w:spacing w:line="276" w:lineRule="auto"/>
        <w:ind w:right="850" w:firstLine="365"/>
      </w:pPr>
      <w:r>
        <w:t>Образ ДОО – эмоционально окрашенный образ учреждения, часто сознательно сформированный, обладающий целенаправленно заданными характеристиками и призванный оказывать определенное психологическое влияние на конкретные группы социума. Для создания положительного имиджа важны все аспекты деятельности. Также необходимо помнить, что имидж – явление корпоративное, и его результат определяют</w:t>
      </w:r>
      <w:r>
        <w:rPr>
          <w:spacing w:val="40"/>
        </w:rPr>
        <w:t xml:space="preserve"> </w:t>
      </w:r>
      <w:r>
        <w:t>все члены коллектива.</w:t>
      </w:r>
    </w:p>
    <w:p w:rsidR="000664B2" w:rsidRDefault="00CF43C2">
      <w:pPr>
        <w:pStyle w:val="a4"/>
        <w:spacing w:before="2" w:line="276" w:lineRule="auto"/>
        <w:ind w:right="843"/>
      </w:pPr>
      <w:r>
        <w:t>Для создания позитивного имиджа коллективом сотрудников ДОО в сотрудничестве с родителями воспитанников, при участии самих воспитанников детского сада был разработан логотип ДОО, ценностный смысл которого: берёза – символ света, чистоты, женственности, олицетворением русской природы, символ России.</w:t>
      </w:r>
    </w:p>
    <w:p w:rsidR="000664B2" w:rsidRDefault="000664B2">
      <w:pPr>
        <w:pStyle w:val="a4"/>
        <w:spacing w:before="39"/>
        <w:ind w:left="0"/>
        <w:jc w:val="left"/>
      </w:pPr>
    </w:p>
    <w:p w:rsidR="000664B2" w:rsidRDefault="00CF43C2">
      <w:pPr>
        <w:pStyle w:val="a4"/>
        <w:spacing w:line="276" w:lineRule="auto"/>
        <w:ind w:right="851"/>
      </w:pPr>
      <w:r>
        <w:t>Сайт ДОО узнаваем, по опросам родительской общественности он лаконичен, понятен, ярок , что дополняет имидж учреждения. Стабильная работа сайта</w:t>
      </w:r>
      <w:r>
        <w:rPr>
          <w:spacing w:val="40"/>
        </w:rPr>
        <w:t xml:space="preserve"> </w:t>
      </w:r>
      <w:r>
        <w:t>и информационная открытость существенно упрощают доступ к информационным источникам о функционировании ДОО у участников образовательных отношений.</w:t>
      </w:r>
    </w:p>
    <w:p w:rsidR="000664B2" w:rsidRDefault="000664B2">
      <w:pPr>
        <w:pStyle w:val="a4"/>
        <w:spacing w:line="276" w:lineRule="auto"/>
        <w:sectPr w:rsidR="000664B2">
          <w:pgSz w:w="11910" w:h="16840"/>
          <w:pgMar w:top="160" w:right="0" w:bottom="1180" w:left="425" w:header="0" w:footer="968" w:gutter="0"/>
          <w:cols w:space="720"/>
        </w:sectPr>
      </w:pPr>
    </w:p>
    <w:p w:rsidR="000664B2" w:rsidRDefault="00CF43C2">
      <w:pPr>
        <w:pStyle w:val="a4"/>
        <w:spacing w:before="78"/>
      </w:pPr>
      <w:r>
        <w:lastRenderedPageBreak/>
        <w:t>Развивающаяся</w:t>
      </w:r>
      <w:r>
        <w:rPr>
          <w:spacing w:val="-7"/>
        </w:rPr>
        <w:t xml:space="preserve"> </w:t>
      </w:r>
      <w:r>
        <w:t>положительная</w:t>
      </w:r>
      <w:r>
        <w:rPr>
          <w:spacing w:val="-3"/>
        </w:rPr>
        <w:t xml:space="preserve"> </w:t>
      </w:r>
      <w:r>
        <w:t>имиджевая</w:t>
      </w:r>
      <w:r>
        <w:rPr>
          <w:spacing w:val="-7"/>
        </w:rPr>
        <w:t xml:space="preserve"> </w:t>
      </w:r>
      <w:r>
        <w:t>ситуация</w:t>
      </w:r>
      <w:r>
        <w:rPr>
          <w:spacing w:val="-2"/>
        </w:rPr>
        <w:t xml:space="preserve"> </w:t>
      </w:r>
      <w:r>
        <w:t>отражает</w:t>
      </w:r>
      <w:r>
        <w:rPr>
          <w:spacing w:val="-6"/>
        </w:rPr>
        <w:t xml:space="preserve"> </w:t>
      </w:r>
      <w:r>
        <w:t>такие</w:t>
      </w:r>
      <w:r>
        <w:rPr>
          <w:spacing w:val="-3"/>
        </w:rPr>
        <w:t xml:space="preserve"> </w:t>
      </w:r>
      <w:r>
        <w:t>компоненты,</w:t>
      </w:r>
      <w:r>
        <w:rPr>
          <w:spacing w:val="-5"/>
        </w:rPr>
        <w:t xml:space="preserve"> </w:t>
      </w:r>
      <w:r>
        <w:rPr>
          <w:spacing w:val="-4"/>
        </w:rPr>
        <w:t>как:</w:t>
      </w:r>
    </w:p>
    <w:p w:rsidR="000664B2" w:rsidRDefault="00CF43C2">
      <w:pPr>
        <w:pStyle w:val="a5"/>
        <w:numPr>
          <w:ilvl w:val="0"/>
          <w:numId w:val="138"/>
        </w:numPr>
        <w:tabs>
          <w:tab w:val="left" w:pos="1551"/>
        </w:tabs>
        <w:spacing w:before="41" w:line="276" w:lineRule="auto"/>
        <w:ind w:right="852" w:firstLine="0"/>
        <w:rPr>
          <w:sz w:val="24"/>
        </w:rPr>
      </w:pPr>
      <w:r>
        <w:rPr>
          <w:sz w:val="24"/>
        </w:rPr>
        <w:t>неизменно высокое качество образовательной услуги (чёткое понимание целей образования и воспитания, высокий процент успешной адаптации выпускников ДОО в школе, формирование здорового образа жизни, связь ДОО с многообразными социальными партнерами);</w:t>
      </w:r>
    </w:p>
    <w:p w:rsidR="000664B2" w:rsidRDefault="00CF43C2">
      <w:pPr>
        <w:pStyle w:val="a5"/>
        <w:numPr>
          <w:ilvl w:val="0"/>
          <w:numId w:val="138"/>
        </w:numPr>
        <w:tabs>
          <w:tab w:val="left" w:pos="1499"/>
        </w:tabs>
        <w:spacing w:before="3" w:line="276" w:lineRule="auto"/>
        <w:ind w:right="851" w:firstLine="0"/>
        <w:rPr>
          <w:sz w:val="24"/>
        </w:rPr>
      </w:pPr>
      <w:r>
        <w:rPr>
          <w:sz w:val="24"/>
        </w:rPr>
        <w:t xml:space="preserve">эффективная организационная культура образовательного учреждения, включающая нормы, ценности, философию государственно-общественного характера управления как </w:t>
      </w:r>
      <w:r>
        <w:rPr>
          <w:spacing w:val="-2"/>
          <w:sz w:val="24"/>
        </w:rPr>
        <w:t>согласования;</w:t>
      </w:r>
    </w:p>
    <w:p w:rsidR="000664B2" w:rsidRDefault="00CF43C2">
      <w:pPr>
        <w:pStyle w:val="a5"/>
        <w:numPr>
          <w:ilvl w:val="0"/>
          <w:numId w:val="138"/>
        </w:numPr>
        <w:tabs>
          <w:tab w:val="left" w:pos="1427"/>
        </w:tabs>
        <w:spacing w:line="276" w:lineRule="auto"/>
        <w:ind w:right="849" w:firstLine="0"/>
        <w:rPr>
          <w:sz w:val="24"/>
        </w:rPr>
      </w:pPr>
      <w:r>
        <w:rPr>
          <w:sz w:val="24"/>
        </w:rPr>
        <w:t>чёткое определение педагогическим коллективом миссии и концепции</w:t>
      </w:r>
      <w:r>
        <w:rPr>
          <w:spacing w:val="-2"/>
          <w:sz w:val="24"/>
        </w:rPr>
        <w:t xml:space="preserve"> </w:t>
      </w:r>
      <w:r>
        <w:rPr>
          <w:sz w:val="24"/>
        </w:rPr>
        <w:t>образовательного учреждения комфортность среды образовательной организации (благоприятный социально- психологический климат в коллективе и с другими участниками образовательных отношений, целесообразная и вариативная насыщенная развивающая среда учреждения);</w:t>
      </w:r>
    </w:p>
    <w:p w:rsidR="000664B2" w:rsidRDefault="00CF43C2">
      <w:pPr>
        <w:pStyle w:val="a5"/>
        <w:numPr>
          <w:ilvl w:val="0"/>
          <w:numId w:val="138"/>
        </w:numPr>
        <w:tabs>
          <w:tab w:val="left" w:pos="1470"/>
        </w:tabs>
        <w:spacing w:before="1" w:line="276" w:lineRule="auto"/>
        <w:ind w:right="858" w:firstLine="0"/>
        <w:rPr>
          <w:sz w:val="24"/>
        </w:rPr>
      </w:pPr>
      <w:r>
        <w:rPr>
          <w:sz w:val="24"/>
        </w:rPr>
        <w:t xml:space="preserve">положительно воспринимаемый корпоративный стиль деятельности образовательного </w:t>
      </w:r>
      <w:r>
        <w:rPr>
          <w:spacing w:val="-2"/>
          <w:sz w:val="24"/>
        </w:rPr>
        <w:t>учреждения;</w:t>
      </w:r>
    </w:p>
    <w:p w:rsidR="000664B2" w:rsidRDefault="00CF43C2">
      <w:pPr>
        <w:pStyle w:val="a5"/>
        <w:numPr>
          <w:ilvl w:val="0"/>
          <w:numId w:val="138"/>
        </w:numPr>
        <w:tabs>
          <w:tab w:val="left" w:pos="1417"/>
        </w:tabs>
        <w:spacing w:line="276" w:lineRule="auto"/>
        <w:ind w:right="1407" w:firstLine="0"/>
        <w:rPr>
          <w:sz w:val="24"/>
        </w:rPr>
      </w:pPr>
      <w:r>
        <w:rPr>
          <w:sz w:val="24"/>
        </w:rPr>
        <w:t>яркая</w:t>
      </w:r>
      <w:r>
        <w:rPr>
          <w:spacing w:val="-7"/>
          <w:sz w:val="24"/>
        </w:rPr>
        <w:t xml:space="preserve"> </w:t>
      </w:r>
      <w:r>
        <w:rPr>
          <w:sz w:val="24"/>
        </w:rPr>
        <w:t>запоминающаяся,</w:t>
      </w:r>
      <w:r>
        <w:rPr>
          <w:spacing w:val="-9"/>
          <w:sz w:val="24"/>
        </w:rPr>
        <w:t xml:space="preserve"> </w:t>
      </w:r>
      <w:r>
        <w:rPr>
          <w:sz w:val="24"/>
        </w:rPr>
        <w:t>индивидуальная</w:t>
      </w:r>
      <w:r>
        <w:rPr>
          <w:spacing w:val="-7"/>
          <w:sz w:val="24"/>
        </w:rPr>
        <w:t xml:space="preserve"> </w:t>
      </w:r>
      <w:r>
        <w:rPr>
          <w:sz w:val="24"/>
        </w:rPr>
        <w:t>внешняя</w:t>
      </w:r>
      <w:r>
        <w:rPr>
          <w:spacing w:val="-7"/>
          <w:sz w:val="24"/>
        </w:rPr>
        <w:t xml:space="preserve"> </w:t>
      </w:r>
      <w:r>
        <w:rPr>
          <w:sz w:val="24"/>
        </w:rPr>
        <w:t>атрибутика,</w:t>
      </w:r>
      <w:r>
        <w:rPr>
          <w:spacing w:val="-5"/>
          <w:sz w:val="24"/>
        </w:rPr>
        <w:t xml:space="preserve"> </w:t>
      </w:r>
      <w:r>
        <w:rPr>
          <w:sz w:val="24"/>
        </w:rPr>
        <w:t>сохранение</w:t>
      </w:r>
      <w:r>
        <w:rPr>
          <w:spacing w:val="-7"/>
          <w:sz w:val="24"/>
        </w:rPr>
        <w:t xml:space="preserve"> </w:t>
      </w:r>
      <w:r>
        <w:rPr>
          <w:sz w:val="24"/>
        </w:rPr>
        <w:t>традиций детского сада, инновационное развитие учреждения.</w:t>
      </w:r>
    </w:p>
    <w:p w:rsidR="000664B2" w:rsidRDefault="000664B2">
      <w:pPr>
        <w:pStyle w:val="a4"/>
        <w:spacing w:before="39"/>
        <w:ind w:left="0"/>
        <w:jc w:val="left"/>
      </w:pPr>
    </w:p>
    <w:p w:rsidR="000664B2" w:rsidRDefault="00CF43C2">
      <w:pPr>
        <w:pStyle w:val="2"/>
        <w:spacing w:line="283" w:lineRule="auto"/>
        <w:ind w:right="857"/>
      </w:pPr>
      <w:r>
        <w:rPr>
          <w:b w:val="0"/>
        </w:rPr>
        <w:t>-</w:t>
      </w:r>
      <w:r>
        <w:t>Отношение к воспитанникам, их родителям (законным представителям), сотрудникам и партнерам ДОО</w:t>
      </w:r>
    </w:p>
    <w:p w:rsidR="000664B2" w:rsidRDefault="00CF43C2">
      <w:pPr>
        <w:pStyle w:val="a4"/>
        <w:spacing w:line="276" w:lineRule="auto"/>
        <w:ind w:right="848"/>
      </w:pPr>
      <w:r>
        <w:t>Согласно ФГОС ДО, необходимо уважать и развивать личность ребенка, создавать условия</w:t>
      </w:r>
      <w:r>
        <w:rPr>
          <w:spacing w:val="80"/>
        </w:rPr>
        <w:t xml:space="preserve"> </w:t>
      </w:r>
      <w:r>
        <w:t>для</w:t>
      </w:r>
      <w:r>
        <w:rPr>
          <w:spacing w:val="80"/>
        </w:rPr>
        <w:t xml:space="preserve"> </w:t>
      </w:r>
      <w:r>
        <w:t>развития</w:t>
      </w:r>
      <w:r>
        <w:rPr>
          <w:spacing w:val="80"/>
        </w:rPr>
        <w:t xml:space="preserve"> </w:t>
      </w:r>
      <w:r>
        <w:t>ребенка,</w:t>
      </w:r>
      <w:r>
        <w:rPr>
          <w:spacing w:val="80"/>
        </w:rPr>
        <w:t xml:space="preserve"> </w:t>
      </w:r>
      <w:r>
        <w:t>формировать</w:t>
      </w:r>
      <w:r>
        <w:rPr>
          <w:spacing w:val="80"/>
        </w:rPr>
        <w:t xml:space="preserve"> </w:t>
      </w:r>
      <w:r>
        <w:t>и поддерживать уверенность в собственных возможностях. А самое главное,</w:t>
      </w:r>
      <w:r>
        <w:rPr>
          <w:spacing w:val="40"/>
        </w:rPr>
        <w:t xml:space="preserve"> </w:t>
      </w:r>
      <w:r>
        <w:t>взрослые должны уважать достоинство ребенка и его способности</w:t>
      </w:r>
    </w:p>
    <w:p w:rsidR="000664B2" w:rsidRDefault="00CF43C2">
      <w:pPr>
        <w:pStyle w:val="a4"/>
        <w:spacing w:line="276" w:lineRule="auto"/>
        <w:ind w:right="847"/>
      </w:pPr>
      <w:r>
        <w:t>Эмоциональное благополучие детей в дошкольном учреждении во многом зависит от характера взаимодействия воспитателя с детьми.</w:t>
      </w:r>
      <w:r>
        <w:rPr>
          <w:spacing w:val="40"/>
        </w:rPr>
        <w:t xml:space="preserve"> </w:t>
      </w:r>
      <w:r>
        <w:t>Педагоги ДОО</w:t>
      </w:r>
      <w:r>
        <w:rPr>
          <w:spacing w:val="40"/>
        </w:rPr>
        <w:t xml:space="preserve"> </w:t>
      </w:r>
      <w:r>
        <w:t>обеспечивают эмоциональное благополучие детей через:</w:t>
      </w:r>
    </w:p>
    <w:p w:rsidR="000664B2" w:rsidRDefault="00CF43C2">
      <w:pPr>
        <w:pStyle w:val="a4"/>
        <w:spacing w:line="275" w:lineRule="exact"/>
      </w:pPr>
      <w:r>
        <w:t>-непосредственное</w:t>
      </w:r>
      <w:r>
        <w:rPr>
          <w:spacing w:val="-6"/>
        </w:rPr>
        <w:t xml:space="preserve"> </w:t>
      </w:r>
      <w:r>
        <w:t>общение</w:t>
      </w:r>
      <w:r>
        <w:rPr>
          <w:spacing w:val="-6"/>
        </w:rPr>
        <w:t xml:space="preserve"> </w:t>
      </w:r>
      <w:r>
        <w:t>с</w:t>
      </w:r>
      <w:r>
        <w:rPr>
          <w:spacing w:val="-1"/>
        </w:rPr>
        <w:t xml:space="preserve"> </w:t>
      </w:r>
      <w:r>
        <w:t>каждым</w:t>
      </w:r>
      <w:r>
        <w:rPr>
          <w:spacing w:val="-3"/>
        </w:rPr>
        <w:t xml:space="preserve"> </w:t>
      </w:r>
      <w:r>
        <w:rPr>
          <w:spacing w:val="-2"/>
        </w:rPr>
        <w:t>ребенком;</w:t>
      </w:r>
    </w:p>
    <w:p w:rsidR="000664B2" w:rsidRDefault="00CF43C2">
      <w:pPr>
        <w:pStyle w:val="a4"/>
        <w:spacing w:before="31"/>
      </w:pPr>
      <w:r>
        <w:t>-уважительное</w:t>
      </w:r>
      <w:r>
        <w:rPr>
          <w:spacing w:val="-9"/>
        </w:rPr>
        <w:t xml:space="preserve"> </w:t>
      </w:r>
      <w:r>
        <w:t>отношение</w:t>
      </w:r>
      <w:r>
        <w:rPr>
          <w:spacing w:val="-7"/>
        </w:rPr>
        <w:t xml:space="preserve"> </w:t>
      </w:r>
      <w:r>
        <w:t>к</w:t>
      </w:r>
      <w:r>
        <w:rPr>
          <w:spacing w:val="-3"/>
        </w:rPr>
        <w:t xml:space="preserve"> </w:t>
      </w:r>
      <w:r>
        <w:t>ребенку,</w:t>
      </w:r>
      <w:r>
        <w:rPr>
          <w:spacing w:val="1"/>
        </w:rPr>
        <w:t xml:space="preserve"> </w:t>
      </w:r>
      <w:r>
        <w:t>к</w:t>
      </w:r>
      <w:r>
        <w:rPr>
          <w:spacing w:val="-3"/>
        </w:rPr>
        <w:t xml:space="preserve"> </w:t>
      </w:r>
      <w:r>
        <w:t>его</w:t>
      </w:r>
      <w:r>
        <w:rPr>
          <w:spacing w:val="-1"/>
        </w:rPr>
        <w:t xml:space="preserve"> </w:t>
      </w:r>
      <w:r>
        <w:t>чувствам и</w:t>
      </w:r>
      <w:r>
        <w:rPr>
          <w:spacing w:val="-4"/>
        </w:rPr>
        <w:t xml:space="preserve"> </w:t>
      </w:r>
      <w:r>
        <w:rPr>
          <w:spacing w:val="-2"/>
        </w:rPr>
        <w:t>потребностям;</w:t>
      </w:r>
    </w:p>
    <w:p w:rsidR="000664B2" w:rsidRDefault="00CF43C2">
      <w:pPr>
        <w:pStyle w:val="a4"/>
        <w:spacing w:before="41"/>
      </w:pPr>
      <w:r>
        <w:t>-поддержку</w:t>
      </w:r>
      <w:r>
        <w:rPr>
          <w:spacing w:val="-13"/>
        </w:rPr>
        <w:t xml:space="preserve"> </w:t>
      </w:r>
      <w:r>
        <w:t>индивидуальности</w:t>
      </w:r>
      <w:r>
        <w:rPr>
          <w:spacing w:val="-2"/>
        </w:rPr>
        <w:t xml:space="preserve"> </w:t>
      </w:r>
      <w:r>
        <w:t>и</w:t>
      </w:r>
      <w:r>
        <w:rPr>
          <w:spacing w:val="-7"/>
        </w:rPr>
        <w:t xml:space="preserve"> </w:t>
      </w:r>
      <w:r>
        <w:t>инициативы</w:t>
      </w:r>
      <w:r>
        <w:rPr>
          <w:spacing w:val="-2"/>
        </w:rPr>
        <w:t xml:space="preserve"> детей;</w:t>
      </w:r>
    </w:p>
    <w:p w:rsidR="000664B2" w:rsidRDefault="00CF43C2">
      <w:pPr>
        <w:pStyle w:val="a4"/>
        <w:spacing w:before="41" w:line="276" w:lineRule="auto"/>
        <w:ind w:right="841" w:firstLine="62"/>
      </w:pPr>
      <w:r>
        <w:t>-установку</w:t>
      </w:r>
      <w:r>
        <w:rPr>
          <w:spacing w:val="40"/>
        </w:rPr>
        <w:t xml:space="preserve"> </w:t>
      </w:r>
      <w:r>
        <w:t>правил поведения</w:t>
      </w:r>
      <w:r>
        <w:rPr>
          <w:spacing w:val="40"/>
        </w:rPr>
        <w:t xml:space="preserve"> </w:t>
      </w:r>
      <w:r>
        <w:t>в конструктивной</w:t>
      </w:r>
      <w:r>
        <w:rPr>
          <w:spacing w:val="-1"/>
        </w:rPr>
        <w:t xml:space="preserve"> </w:t>
      </w:r>
      <w:r>
        <w:t>(без обвинений и угроз) и понятийной детям форме.</w:t>
      </w:r>
    </w:p>
    <w:p w:rsidR="000664B2" w:rsidRDefault="00CF43C2">
      <w:pPr>
        <w:pStyle w:val="a4"/>
        <w:spacing w:line="276" w:lineRule="auto"/>
        <w:ind w:right="840"/>
      </w:pPr>
      <w:r>
        <w:t>Педагоги</w:t>
      </w:r>
      <w:r>
        <w:rPr>
          <w:spacing w:val="80"/>
        </w:rPr>
        <w:t xml:space="preserve"> </w:t>
      </w:r>
      <w:r>
        <w:t>ДОО</w:t>
      </w:r>
      <w:r>
        <w:rPr>
          <w:spacing w:val="80"/>
        </w:rPr>
        <w:t xml:space="preserve">  </w:t>
      </w:r>
      <w:r>
        <w:t>ставят</w:t>
      </w:r>
      <w:r>
        <w:rPr>
          <w:spacing w:val="80"/>
        </w:rPr>
        <w:t xml:space="preserve"> </w:t>
      </w:r>
      <w:r>
        <w:t>во</w:t>
      </w:r>
      <w:r>
        <w:rPr>
          <w:spacing w:val="80"/>
        </w:rPr>
        <w:t xml:space="preserve"> </w:t>
      </w:r>
      <w:r>
        <w:t>главу</w:t>
      </w:r>
      <w:r>
        <w:rPr>
          <w:spacing w:val="80"/>
        </w:rPr>
        <w:t xml:space="preserve"> </w:t>
      </w:r>
      <w:r>
        <w:t>угла</w:t>
      </w:r>
      <w:r>
        <w:rPr>
          <w:spacing w:val="80"/>
        </w:rPr>
        <w:t xml:space="preserve"> </w:t>
      </w:r>
      <w:r>
        <w:t>индивидуальный</w:t>
      </w:r>
      <w:r>
        <w:rPr>
          <w:spacing w:val="80"/>
        </w:rPr>
        <w:t xml:space="preserve"> </w:t>
      </w:r>
      <w:r>
        <w:t>подход</w:t>
      </w:r>
      <w:r>
        <w:rPr>
          <w:spacing w:val="80"/>
        </w:rPr>
        <w:t xml:space="preserve"> </w:t>
      </w:r>
      <w:r>
        <w:t>к</w:t>
      </w:r>
      <w:r>
        <w:rPr>
          <w:spacing w:val="80"/>
        </w:rPr>
        <w:t xml:space="preserve"> </w:t>
      </w:r>
      <w:r>
        <w:t>каждому</w:t>
      </w:r>
      <w:r>
        <w:rPr>
          <w:spacing w:val="80"/>
        </w:rPr>
        <w:t xml:space="preserve"> </w:t>
      </w:r>
      <w:r>
        <w:t>ребенку</w:t>
      </w:r>
      <w:r>
        <w:rPr>
          <w:spacing w:val="40"/>
        </w:rPr>
        <w:t xml:space="preserve"> </w:t>
      </w:r>
      <w:r>
        <w:t>и</w:t>
      </w:r>
      <w:r>
        <w:rPr>
          <w:spacing w:val="80"/>
          <w:w w:val="150"/>
        </w:rPr>
        <w:t xml:space="preserve"> </w:t>
      </w:r>
      <w:r>
        <w:t>позицию</w:t>
      </w:r>
      <w:r>
        <w:rPr>
          <w:spacing w:val="80"/>
        </w:rPr>
        <w:t xml:space="preserve"> </w:t>
      </w:r>
      <w:r>
        <w:t>педагога</w:t>
      </w:r>
      <w:r>
        <w:rPr>
          <w:spacing w:val="80"/>
        </w:rPr>
        <w:t xml:space="preserve"> </w:t>
      </w:r>
      <w:r>
        <w:t>в</w:t>
      </w:r>
      <w:r>
        <w:rPr>
          <w:spacing w:val="80"/>
        </w:rPr>
        <w:t xml:space="preserve"> </w:t>
      </w:r>
      <w:r>
        <w:t>организации</w:t>
      </w:r>
      <w:r>
        <w:rPr>
          <w:spacing w:val="80"/>
        </w:rPr>
        <w:t xml:space="preserve"> </w:t>
      </w:r>
      <w:r>
        <w:t>жизни</w:t>
      </w:r>
      <w:r>
        <w:rPr>
          <w:spacing w:val="80"/>
        </w:rPr>
        <w:t xml:space="preserve"> </w:t>
      </w:r>
      <w:r>
        <w:t>детей</w:t>
      </w:r>
      <w:r>
        <w:rPr>
          <w:spacing w:val="80"/>
        </w:rPr>
        <w:t xml:space="preserve"> </w:t>
      </w:r>
      <w:r>
        <w:t>–</w:t>
      </w:r>
      <w:r>
        <w:rPr>
          <w:spacing w:val="80"/>
        </w:rPr>
        <w:t xml:space="preserve"> </w:t>
      </w:r>
      <w:r>
        <w:t>это</w:t>
      </w:r>
      <w:r>
        <w:rPr>
          <w:spacing w:val="80"/>
        </w:rPr>
        <w:t xml:space="preserve"> </w:t>
      </w:r>
      <w:r>
        <w:t>партнёр-</w:t>
      </w:r>
      <w:r>
        <w:rPr>
          <w:spacing w:val="80"/>
        </w:rPr>
        <w:t xml:space="preserve"> </w:t>
      </w:r>
      <w:r>
        <w:t>партнёр</w:t>
      </w:r>
      <w:r>
        <w:rPr>
          <w:b/>
        </w:rPr>
        <w:t xml:space="preserve">. </w:t>
      </w:r>
      <w:r>
        <w:t>Партнёрство взрослого с детьми предполагает:</w:t>
      </w:r>
    </w:p>
    <w:p w:rsidR="000664B2" w:rsidRDefault="00CF43C2">
      <w:pPr>
        <w:pStyle w:val="a4"/>
        <w:spacing w:line="274" w:lineRule="exact"/>
        <w:ind w:left="1337"/>
      </w:pPr>
      <w:r>
        <w:t>-включенность</w:t>
      </w:r>
      <w:r>
        <w:rPr>
          <w:spacing w:val="-7"/>
        </w:rPr>
        <w:t xml:space="preserve"> </w:t>
      </w:r>
      <w:r>
        <w:t>воспитателя</w:t>
      </w:r>
      <w:r>
        <w:rPr>
          <w:spacing w:val="-7"/>
        </w:rPr>
        <w:t xml:space="preserve"> </w:t>
      </w:r>
      <w:r>
        <w:t>в</w:t>
      </w:r>
      <w:r>
        <w:rPr>
          <w:spacing w:val="-5"/>
        </w:rPr>
        <w:t xml:space="preserve"> </w:t>
      </w:r>
      <w:r>
        <w:t>деятельность</w:t>
      </w:r>
      <w:r>
        <w:rPr>
          <w:spacing w:val="-2"/>
        </w:rPr>
        <w:t xml:space="preserve"> </w:t>
      </w:r>
      <w:r>
        <w:t>наравне</w:t>
      </w:r>
      <w:r>
        <w:rPr>
          <w:spacing w:val="-3"/>
        </w:rPr>
        <w:t xml:space="preserve"> </w:t>
      </w:r>
      <w:r>
        <w:t>с</w:t>
      </w:r>
      <w:r>
        <w:rPr>
          <w:spacing w:val="-2"/>
        </w:rPr>
        <w:t xml:space="preserve"> детьми;</w:t>
      </w:r>
    </w:p>
    <w:p w:rsidR="000664B2" w:rsidRDefault="00CF43C2">
      <w:pPr>
        <w:pStyle w:val="a5"/>
        <w:numPr>
          <w:ilvl w:val="0"/>
          <w:numId w:val="138"/>
        </w:numPr>
        <w:tabs>
          <w:tab w:val="left" w:pos="1417"/>
        </w:tabs>
        <w:spacing w:before="45" w:line="276" w:lineRule="auto"/>
        <w:ind w:right="851" w:firstLine="0"/>
        <w:rPr>
          <w:sz w:val="24"/>
        </w:rPr>
      </w:pPr>
      <w:r>
        <w:rPr>
          <w:sz w:val="24"/>
        </w:rPr>
        <w:t>добровольное</w:t>
      </w:r>
      <w:r>
        <w:rPr>
          <w:spacing w:val="40"/>
          <w:sz w:val="24"/>
        </w:rPr>
        <w:t xml:space="preserve"> </w:t>
      </w:r>
      <w:r>
        <w:rPr>
          <w:sz w:val="24"/>
        </w:rPr>
        <w:t>присоединение дошкольников к деятельности (без психического и дисциплинарного принуждения);</w:t>
      </w:r>
    </w:p>
    <w:p w:rsidR="000664B2" w:rsidRDefault="00CF43C2">
      <w:pPr>
        <w:pStyle w:val="a4"/>
        <w:spacing w:line="275" w:lineRule="exact"/>
        <w:ind w:left="1337"/>
      </w:pPr>
      <w:r>
        <w:t>-свободное</w:t>
      </w:r>
      <w:r>
        <w:rPr>
          <w:spacing w:val="-14"/>
        </w:rPr>
        <w:t xml:space="preserve"> </w:t>
      </w:r>
      <w:r>
        <w:t>общение</w:t>
      </w:r>
      <w:r>
        <w:rPr>
          <w:spacing w:val="-6"/>
        </w:rPr>
        <w:t xml:space="preserve"> </w:t>
      </w:r>
      <w:r>
        <w:t>и</w:t>
      </w:r>
      <w:r>
        <w:rPr>
          <w:spacing w:val="1"/>
        </w:rPr>
        <w:t xml:space="preserve"> </w:t>
      </w:r>
      <w:r>
        <w:t>перемещение</w:t>
      </w:r>
      <w:r>
        <w:rPr>
          <w:spacing w:val="-2"/>
        </w:rPr>
        <w:t xml:space="preserve"> </w:t>
      </w:r>
      <w:r>
        <w:t>детей</w:t>
      </w:r>
      <w:r>
        <w:rPr>
          <w:spacing w:val="-4"/>
        </w:rPr>
        <w:t xml:space="preserve"> </w:t>
      </w:r>
      <w:r>
        <w:t>во</w:t>
      </w:r>
      <w:r>
        <w:rPr>
          <w:spacing w:val="-1"/>
        </w:rPr>
        <w:t xml:space="preserve"> </w:t>
      </w:r>
      <w:r>
        <w:t xml:space="preserve">время </w:t>
      </w:r>
      <w:r>
        <w:rPr>
          <w:spacing w:val="-2"/>
        </w:rPr>
        <w:t>деятельности;</w:t>
      </w:r>
    </w:p>
    <w:p w:rsidR="000664B2" w:rsidRDefault="00CF43C2">
      <w:pPr>
        <w:pStyle w:val="a4"/>
        <w:spacing w:before="40"/>
        <w:ind w:left="1457"/>
      </w:pPr>
      <w:r>
        <w:t>-работа</w:t>
      </w:r>
      <w:r>
        <w:rPr>
          <w:spacing w:val="-7"/>
        </w:rPr>
        <w:t xml:space="preserve"> </w:t>
      </w:r>
      <w:r>
        <w:t>каждого</w:t>
      </w:r>
      <w:r>
        <w:rPr>
          <w:spacing w:val="-1"/>
        </w:rPr>
        <w:t xml:space="preserve"> </w:t>
      </w:r>
      <w:r>
        <w:t>в</w:t>
      </w:r>
      <w:r>
        <w:rPr>
          <w:spacing w:val="-1"/>
        </w:rPr>
        <w:t xml:space="preserve"> </w:t>
      </w:r>
      <w:r>
        <w:t xml:space="preserve">своем </w:t>
      </w:r>
      <w:r>
        <w:rPr>
          <w:spacing w:val="-2"/>
        </w:rPr>
        <w:t>темпе.</w:t>
      </w:r>
    </w:p>
    <w:p w:rsidR="000664B2" w:rsidRDefault="00CF43C2">
      <w:pPr>
        <w:pStyle w:val="a4"/>
        <w:spacing w:before="41" w:line="276" w:lineRule="auto"/>
        <w:ind w:right="850"/>
      </w:pPr>
      <w:r>
        <w:t>Воспитатель для ребёнка – носитель общественных требований, правил, различных</w:t>
      </w:r>
      <w:r>
        <w:rPr>
          <w:spacing w:val="40"/>
        </w:rPr>
        <w:t xml:space="preserve"> </w:t>
      </w:r>
      <w:r>
        <w:t>оценок (поощрения, порицания, запрета). Поэтому в связи с опытом сложившихся отношений воспитателя и ребёнка у последнего формируется признание или непризнание педагога, доверчивое или недоверчивое к нему и его оценке отношение, признательность, желание общаться с ним, сообщать о радостях и неудачах. Так воспитатель и дети становятся</w:t>
      </w:r>
      <w:r>
        <w:rPr>
          <w:spacing w:val="34"/>
        </w:rPr>
        <w:t xml:space="preserve"> </w:t>
      </w:r>
      <w:r>
        <w:t>партнёрами</w:t>
      </w:r>
      <w:r>
        <w:rPr>
          <w:spacing w:val="30"/>
        </w:rPr>
        <w:t xml:space="preserve"> </w:t>
      </w:r>
      <w:r>
        <w:t>в</w:t>
      </w:r>
      <w:r>
        <w:rPr>
          <w:spacing w:val="36"/>
        </w:rPr>
        <w:t xml:space="preserve"> </w:t>
      </w:r>
      <w:r>
        <w:t>играх,</w:t>
      </w:r>
      <w:r>
        <w:rPr>
          <w:spacing w:val="36"/>
        </w:rPr>
        <w:t xml:space="preserve"> </w:t>
      </w:r>
      <w:r>
        <w:t>самостоятельной</w:t>
      </w:r>
      <w:r>
        <w:rPr>
          <w:spacing w:val="30"/>
        </w:rPr>
        <w:t xml:space="preserve"> </w:t>
      </w:r>
      <w:r>
        <w:t>деятельности</w:t>
      </w:r>
      <w:r>
        <w:rPr>
          <w:spacing w:val="31"/>
        </w:rPr>
        <w:t xml:space="preserve"> </w:t>
      </w:r>
      <w:r>
        <w:t>ребёнка.</w:t>
      </w:r>
      <w:r>
        <w:rPr>
          <w:spacing w:val="36"/>
        </w:rPr>
        <w:t xml:space="preserve"> </w:t>
      </w:r>
      <w:r>
        <w:t>Партнёрство</w:t>
      </w:r>
      <w:r>
        <w:rPr>
          <w:spacing w:val="34"/>
        </w:rPr>
        <w:t xml:space="preserve"> </w:t>
      </w:r>
      <w:r>
        <w:t>со</w:t>
      </w:r>
    </w:p>
    <w:p w:rsidR="000664B2" w:rsidRDefault="000664B2">
      <w:pPr>
        <w:pStyle w:val="a4"/>
        <w:spacing w:line="276" w:lineRule="auto"/>
        <w:sectPr w:rsidR="000664B2">
          <w:pgSz w:w="11910" w:h="16840"/>
          <w:pgMar w:top="620" w:right="0" w:bottom="1180" w:left="425" w:header="0" w:footer="968" w:gutter="0"/>
          <w:cols w:space="720"/>
        </w:sectPr>
      </w:pPr>
    </w:p>
    <w:p w:rsidR="000664B2" w:rsidRDefault="00CF43C2">
      <w:pPr>
        <w:pStyle w:val="a4"/>
        <w:spacing w:before="63" w:line="276" w:lineRule="auto"/>
        <w:ind w:right="849"/>
      </w:pPr>
      <w:r>
        <w:lastRenderedPageBreak/>
        <w:t>стороны ребёнка, так и со стороны воспитателя способствует лучшему их взаимопониманию в процессе общения.</w:t>
      </w:r>
    </w:p>
    <w:p w:rsidR="000664B2" w:rsidRDefault="000664B2">
      <w:pPr>
        <w:pStyle w:val="a4"/>
        <w:spacing w:before="40"/>
        <w:ind w:left="0"/>
        <w:jc w:val="left"/>
      </w:pPr>
    </w:p>
    <w:p w:rsidR="000664B2" w:rsidRDefault="00CF43C2">
      <w:pPr>
        <w:pStyle w:val="a4"/>
        <w:spacing w:line="276" w:lineRule="auto"/>
        <w:ind w:right="841"/>
      </w:pPr>
      <w:r>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0664B2" w:rsidRDefault="00CF43C2">
      <w:pPr>
        <w:pStyle w:val="a4"/>
        <w:spacing w:before="3"/>
      </w:pPr>
      <w:r>
        <w:t>Взаимоотношения</w:t>
      </w:r>
      <w:r>
        <w:rPr>
          <w:spacing w:val="-3"/>
        </w:rPr>
        <w:t xml:space="preserve"> </w:t>
      </w:r>
      <w:r>
        <w:t>ДОО</w:t>
      </w:r>
      <w:r>
        <w:rPr>
          <w:spacing w:val="-2"/>
        </w:rPr>
        <w:t xml:space="preserve"> </w:t>
      </w:r>
      <w:r>
        <w:t>и</w:t>
      </w:r>
      <w:r>
        <w:rPr>
          <w:spacing w:val="51"/>
        </w:rPr>
        <w:t xml:space="preserve"> </w:t>
      </w:r>
      <w:r>
        <w:t>родителей</w:t>
      </w:r>
      <w:r>
        <w:rPr>
          <w:spacing w:val="1"/>
        </w:rPr>
        <w:t xml:space="preserve"> </w:t>
      </w:r>
      <w:r>
        <w:t>строится</w:t>
      </w:r>
      <w:r>
        <w:rPr>
          <w:spacing w:val="-10"/>
        </w:rPr>
        <w:t xml:space="preserve"> </w:t>
      </w:r>
      <w:r>
        <w:t>на</w:t>
      </w:r>
      <w:r>
        <w:rPr>
          <w:spacing w:val="-2"/>
        </w:rPr>
        <w:t xml:space="preserve"> </w:t>
      </w:r>
      <w:r>
        <w:t>следующих</w:t>
      </w:r>
      <w:r>
        <w:rPr>
          <w:spacing w:val="-5"/>
        </w:rPr>
        <w:t xml:space="preserve"> </w:t>
      </w:r>
      <w:r>
        <w:rPr>
          <w:spacing w:val="-2"/>
        </w:rPr>
        <w:t>принципах:</w:t>
      </w:r>
    </w:p>
    <w:p w:rsidR="000664B2" w:rsidRDefault="00CF43C2">
      <w:pPr>
        <w:pStyle w:val="a5"/>
        <w:numPr>
          <w:ilvl w:val="0"/>
          <w:numId w:val="138"/>
        </w:numPr>
        <w:tabs>
          <w:tab w:val="left" w:pos="1455"/>
        </w:tabs>
        <w:spacing w:before="41" w:line="276" w:lineRule="auto"/>
        <w:ind w:right="841" w:firstLine="0"/>
        <w:rPr>
          <w:sz w:val="24"/>
        </w:rPr>
      </w:pPr>
      <w:r>
        <w:rPr>
          <w:sz w:val="24"/>
        </w:rPr>
        <w:t>открытость детского сада для семьи (каждому родителю обеспечивается возможность знать и видеть, как живет и развивается его ребенок);</w:t>
      </w:r>
    </w:p>
    <w:p w:rsidR="000664B2" w:rsidRDefault="00CF43C2">
      <w:pPr>
        <w:pStyle w:val="a5"/>
        <w:numPr>
          <w:ilvl w:val="0"/>
          <w:numId w:val="138"/>
        </w:numPr>
        <w:tabs>
          <w:tab w:val="left" w:pos="1417"/>
        </w:tabs>
        <w:spacing w:line="275" w:lineRule="exact"/>
        <w:ind w:left="1417" w:hanging="143"/>
        <w:rPr>
          <w:sz w:val="24"/>
        </w:rPr>
      </w:pPr>
      <w:r>
        <w:rPr>
          <w:sz w:val="24"/>
        </w:rPr>
        <w:t>доброжелательность</w:t>
      </w:r>
      <w:r>
        <w:rPr>
          <w:spacing w:val="-8"/>
          <w:sz w:val="24"/>
        </w:rPr>
        <w:t xml:space="preserve"> </w:t>
      </w:r>
      <w:r>
        <w:rPr>
          <w:sz w:val="24"/>
        </w:rPr>
        <w:t>при</w:t>
      </w:r>
      <w:r>
        <w:rPr>
          <w:spacing w:val="-3"/>
          <w:sz w:val="24"/>
        </w:rPr>
        <w:t xml:space="preserve"> </w:t>
      </w:r>
      <w:r>
        <w:rPr>
          <w:sz w:val="24"/>
        </w:rPr>
        <w:t>сотрудничестве</w:t>
      </w:r>
      <w:r>
        <w:rPr>
          <w:spacing w:val="-4"/>
          <w:sz w:val="24"/>
        </w:rPr>
        <w:t xml:space="preserve"> </w:t>
      </w:r>
      <w:r>
        <w:rPr>
          <w:sz w:val="24"/>
        </w:rPr>
        <w:t>педагогов</w:t>
      </w:r>
      <w:r>
        <w:rPr>
          <w:spacing w:val="-6"/>
          <w:sz w:val="24"/>
        </w:rPr>
        <w:t xml:space="preserve"> </w:t>
      </w:r>
      <w:r>
        <w:rPr>
          <w:sz w:val="24"/>
        </w:rPr>
        <w:t>и</w:t>
      </w:r>
      <w:r>
        <w:rPr>
          <w:spacing w:val="-6"/>
          <w:sz w:val="24"/>
        </w:rPr>
        <w:t xml:space="preserve"> </w:t>
      </w:r>
      <w:r>
        <w:rPr>
          <w:sz w:val="24"/>
        </w:rPr>
        <w:t>родителей</w:t>
      </w:r>
      <w:r>
        <w:rPr>
          <w:spacing w:val="-3"/>
          <w:sz w:val="24"/>
        </w:rPr>
        <w:t xml:space="preserve"> </w:t>
      </w:r>
      <w:r>
        <w:rPr>
          <w:sz w:val="24"/>
        </w:rPr>
        <w:t>в</w:t>
      </w:r>
      <w:r>
        <w:rPr>
          <w:spacing w:val="-6"/>
          <w:sz w:val="24"/>
        </w:rPr>
        <w:t xml:space="preserve"> </w:t>
      </w:r>
      <w:r>
        <w:rPr>
          <w:sz w:val="24"/>
        </w:rPr>
        <w:t>воспитании</w:t>
      </w:r>
      <w:r>
        <w:rPr>
          <w:spacing w:val="-6"/>
          <w:sz w:val="24"/>
        </w:rPr>
        <w:t xml:space="preserve"> </w:t>
      </w:r>
      <w:r>
        <w:rPr>
          <w:spacing w:val="-2"/>
          <w:sz w:val="24"/>
        </w:rPr>
        <w:t>детей;</w:t>
      </w:r>
    </w:p>
    <w:p w:rsidR="000664B2" w:rsidRDefault="00CF43C2">
      <w:pPr>
        <w:pStyle w:val="a5"/>
        <w:numPr>
          <w:ilvl w:val="0"/>
          <w:numId w:val="138"/>
        </w:numPr>
        <w:tabs>
          <w:tab w:val="left" w:pos="1590"/>
        </w:tabs>
        <w:spacing w:before="41" w:line="280" w:lineRule="auto"/>
        <w:ind w:right="852" w:firstLine="0"/>
        <w:rPr>
          <w:sz w:val="24"/>
        </w:rPr>
      </w:pPr>
      <w:r>
        <w:rPr>
          <w:sz w:val="24"/>
        </w:rPr>
        <w:t>создание активной развивающей среды, обеспечивающей единые подходы к развитию личности в семье и детском коллективе;</w:t>
      </w:r>
    </w:p>
    <w:p w:rsidR="000664B2" w:rsidRDefault="00CF43C2">
      <w:pPr>
        <w:pStyle w:val="a5"/>
        <w:numPr>
          <w:ilvl w:val="0"/>
          <w:numId w:val="138"/>
        </w:numPr>
        <w:tabs>
          <w:tab w:val="left" w:pos="1479"/>
        </w:tabs>
        <w:spacing w:line="269" w:lineRule="exact"/>
        <w:ind w:left="1479" w:hanging="205"/>
        <w:rPr>
          <w:sz w:val="24"/>
        </w:rPr>
      </w:pPr>
      <w:r>
        <w:rPr>
          <w:sz w:val="24"/>
        </w:rPr>
        <w:t>учет</w:t>
      </w:r>
      <w:r>
        <w:rPr>
          <w:spacing w:val="-7"/>
          <w:sz w:val="24"/>
        </w:rPr>
        <w:t xml:space="preserve"> </w:t>
      </w:r>
      <w:r>
        <w:rPr>
          <w:sz w:val="24"/>
        </w:rPr>
        <w:t>этнокультурной</w:t>
      </w:r>
      <w:r>
        <w:rPr>
          <w:spacing w:val="-5"/>
          <w:sz w:val="24"/>
        </w:rPr>
        <w:t xml:space="preserve"> </w:t>
      </w:r>
      <w:r>
        <w:rPr>
          <w:sz w:val="24"/>
        </w:rPr>
        <w:t>ситуации</w:t>
      </w:r>
      <w:r>
        <w:rPr>
          <w:spacing w:val="-5"/>
          <w:sz w:val="24"/>
        </w:rPr>
        <w:t xml:space="preserve"> </w:t>
      </w:r>
      <w:r>
        <w:rPr>
          <w:sz w:val="24"/>
        </w:rPr>
        <w:t>развития</w:t>
      </w:r>
      <w:r>
        <w:rPr>
          <w:spacing w:val="-10"/>
          <w:sz w:val="24"/>
        </w:rPr>
        <w:t xml:space="preserve"> </w:t>
      </w:r>
      <w:r>
        <w:rPr>
          <w:spacing w:val="-2"/>
          <w:sz w:val="24"/>
        </w:rPr>
        <w:t>детей;</w:t>
      </w:r>
    </w:p>
    <w:p w:rsidR="000664B2" w:rsidRDefault="00CF43C2">
      <w:pPr>
        <w:pStyle w:val="a5"/>
        <w:numPr>
          <w:ilvl w:val="0"/>
          <w:numId w:val="138"/>
        </w:numPr>
        <w:tabs>
          <w:tab w:val="left" w:pos="1441"/>
        </w:tabs>
        <w:spacing w:before="40" w:line="276" w:lineRule="auto"/>
        <w:ind w:right="855" w:firstLine="0"/>
        <w:rPr>
          <w:sz w:val="24"/>
        </w:rPr>
      </w:pPr>
      <w:r>
        <w:rPr>
          <w:sz w:val="24"/>
        </w:rPr>
        <w:t>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0664B2" w:rsidRDefault="00CF43C2">
      <w:pPr>
        <w:pStyle w:val="a5"/>
        <w:numPr>
          <w:ilvl w:val="0"/>
          <w:numId w:val="138"/>
        </w:numPr>
        <w:tabs>
          <w:tab w:val="left" w:pos="1455"/>
        </w:tabs>
        <w:spacing w:line="276" w:lineRule="auto"/>
        <w:ind w:right="856" w:firstLine="0"/>
        <w:rPr>
          <w:sz w:val="24"/>
        </w:rPr>
      </w:pPr>
      <w:r>
        <w:rPr>
          <w:sz w:val="24"/>
        </w:rPr>
        <w:t>поддержка взрослыми положительного, доброжелательного отношения друг к другу и взаимодействия детей друг с другом в разных видах деятельности;</w:t>
      </w:r>
    </w:p>
    <w:p w:rsidR="000664B2" w:rsidRDefault="00CF43C2">
      <w:pPr>
        <w:pStyle w:val="a5"/>
        <w:numPr>
          <w:ilvl w:val="0"/>
          <w:numId w:val="138"/>
        </w:numPr>
        <w:tabs>
          <w:tab w:val="left" w:pos="1537"/>
        </w:tabs>
        <w:spacing w:line="276" w:lineRule="auto"/>
        <w:ind w:right="847" w:firstLine="0"/>
        <w:rPr>
          <w:sz w:val="24"/>
        </w:rPr>
      </w:pPr>
      <w:r>
        <w:rPr>
          <w:sz w:val="24"/>
        </w:rPr>
        <w:t xml:space="preserve">поддержка родителей (законных представителей) в воспитании детей, охрана и укрепление их здоровья, вовлечение семей непосредственно в образовательную </w:t>
      </w:r>
      <w:r>
        <w:rPr>
          <w:spacing w:val="-2"/>
          <w:sz w:val="24"/>
        </w:rPr>
        <w:t>деятельность.</w:t>
      </w:r>
    </w:p>
    <w:p w:rsidR="000664B2" w:rsidRDefault="00CF43C2">
      <w:pPr>
        <w:pStyle w:val="a5"/>
        <w:numPr>
          <w:ilvl w:val="0"/>
          <w:numId w:val="138"/>
        </w:numPr>
        <w:tabs>
          <w:tab w:val="left" w:pos="1417"/>
        </w:tabs>
        <w:spacing w:before="2"/>
        <w:ind w:left="1417" w:hanging="143"/>
        <w:jc w:val="left"/>
        <w:rPr>
          <w:sz w:val="24"/>
        </w:rPr>
      </w:pPr>
      <w:r>
        <w:rPr>
          <w:sz w:val="24"/>
        </w:rPr>
        <w:t>единый</w:t>
      </w:r>
      <w:r>
        <w:rPr>
          <w:spacing w:val="-5"/>
          <w:sz w:val="24"/>
        </w:rPr>
        <w:t xml:space="preserve"> </w:t>
      </w:r>
      <w:r>
        <w:rPr>
          <w:sz w:val="24"/>
        </w:rPr>
        <w:t>подход</w:t>
      </w:r>
      <w:r>
        <w:rPr>
          <w:spacing w:val="-3"/>
          <w:sz w:val="24"/>
        </w:rPr>
        <w:t xml:space="preserve"> </w:t>
      </w:r>
      <w:r>
        <w:rPr>
          <w:sz w:val="24"/>
        </w:rPr>
        <w:t>к</w:t>
      </w:r>
      <w:r>
        <w:rPr>
          <w:spacing w:val="-2"/>
          <w:sz w:val="24"/>
        </w:rPr>
        <w:t xml:space="preserve"> </w:t>
      </w:r>
      <w:r>
        <w:rPr>
          <w:sz w:val="24"/>
        </w:rPr>
        <w:t>процессу</w:t>
      </w:r>
      <w:r>
        <w:rPr>
          <w:spacing w:val="-11"/>
          <w:sz w:val="24"/>
        </w:rPr>
        <w:t xml:space="preserve"> </w:t>
      </w:r>
      <w:r>
        <w:rPr>
          <w:sz w:val="24"/>
        </w:rPr>
        <w:t xml:space="preserve">воспитания </w:t>
      </w:r>
      <w:r>
        <w:rPr>
          <w:spacing w:val="-2"/>
          <w:sz w:val="24"/>
        </w:rPr>
        <w:t>ребёнка;</w:t>
      </w:r>
    </w:p>
    <w:p w:rsidR="000664B2" w:rsidRDefault="00CF43C2">
      <w:pPr>
        <w:pStyle w:val="a5"/>
        <w:numPr>
          <w:ilvl w:val="0"/>
          <w:numId w:val="138"/>
        </w:numPr>
        <w:tabs>
          <w:tab w:val="left" w:pos="1417"/>
        </w:tabs>
        <w:spacing w:before="41"/>
        <w:ind w:left="1417" w:hanging="143"/>
        <w:jc w:val="left"/>
        <w:rPr>
          <w:sz w:val="24"/>
        </w:rPr>
      </w:pPr>
      <w:r>
        <w:rPr>
          <w:sz w:val="24"/>
        </w:rPr>
        <w:t>взаимное</w:t>
      </w:r>
      <w:r>
        <w:rPr>
          <w:spacing w:val="-5"/>
          <w:sz w:val="24"/>
        </w:rPr>
        <w:t xml:space="preserve"> </w:t>
      </w:r>
      <w:r>
        <w:rPr>
          <w:sz w:val="24"/>
        </w:rPr>
        <w:t>доверие</w:t>
      </w:r>
      <w:r>
        <w:rPr>
          <w:spacing w:val="52"/>
          <w:sz w:val="24"/>
        </w:rPr>
        <w:t xml:space="preserve"> </w:t>
      </w:r>
      <w:r>
        <w:rPr>
          <w:sz w:val="24"/>
        </w:rPr>
        <w:t>во</w:t>
      </w:r>
      <w:r>
        <w:rPr>
          <w:spacing w:val="-1"/>
          <w:sz w:val="24"/>
        </w:rPr>
        <w:t xml:space="preserve"> </w:t>
      </w:r>
      <w:r>
        <w:rPr>
          <w:sz w:val="24"/>
        </w:rPr>
        <w:t>взаимоотношениях</w:t>
      </w:r>
      <w:r>
        <w:rPr>
          <w:spacing w:val="-6"/>
          <w:sz w:val="24"/>
        </w:rPr>
        <w:t xml:space="preserve"> </w:t>
      </w:r>
      <w:r>
        <w:rPr>
          <w:sz w:val="24"/>
        </w:rPr>
        <w:t>педагогов</w:t>
      </w:r>
      <w:r>
        <w:rPr>
          <w:spacing w:val="-4"/>
          <w:sz w:val="24"/>
        </w:rPr>
        <w:t xml:space="preserve"> </w:t>
      </w:r>
      <w:r>
        <w:rPr>
          <w:sz w:val="24"/>
        </w:rPr>
        <w:t>и</w:t>
      </w:r>
      <w:r>
        <w:rPr>
          <w:spacing w:val="-4"/>
          <w:sz w:val="24"/>
        </w:rPr>
        <w:t xml:space="preserve"> </w:t>
      </w:r>
      <w:r>
        <w:rPr>
          <w:spacing w:val="-2"/>
          <w:sz w:val="24"/>
        </w:rPr>
        <w:t>родителей;</w:t>
      </w:r>
    </w:p>
    <w:p w:rsidR="000664B2" w:rsidRDefault="00CF43C2">
      <w:pPr>
        <w:pStyle w:val="a5"/>
        <w:numPr>
          <w:ilvl w:val="0"/>
          <w:numId w:val="138"/>
        </w:numPr>
        <w:tabs>
          <w:tab w:val="left" w:pos="1417"/>
        </w:tabs>
        <w:spacing w:before="41"/>
        <w:ind w:left="1417" w:hanging="143"/>
        <w:jc w:val="left"/>
        <w:rPr>
          <w:sz w:val="24"/>
        </w:rPr>
      </w:pPr>
      <w:r>
        <w:rPr>
          <w:sz w:val="24"/>
        </w:rPr>
        <w:t>дифференцированный</w:t>
      </w:r>
      <w:r>
        <w:rPr>
          <w:spacing w:val="-4"/>
          <w:sz w:val="24"/>
        </w:rPr>
        <w:t xml:space="preserve"> </w:t>
      </w:r>
      <w:r>
        <w:rPr>
          <w:sz w:val="24"/>
        </w:rPr>
        <w:t>подход</w:t>
      </w:r>
      <w:r>
        <w:rPr>
          <w:spacing w:val="-5"/>
          <w:sz w:val="24"/>
        </w:rPr>
        <w:t xml:space="preserve"> </w:t>
      </w:r>
      <w:r>
        <w:rPr>
          <w:sz w:val="24"/>
        </w:rPr>
        <w:t>к</w:t>
      </w:r>
      <w:r>
        <w:rPr>
          <w:spacing w:val="-6"/>
          <w:sz w:val="24"/>
        </w:rPr>
        <w:t xml:space="preserve"> </w:t>
      </w:r>
      <w:r>
        <w:rPr>
          <w:sz w:val="24"/>
        </w:rPr>
        <w:t>каждой</w:t>
      </w:r>
      <w:r>
        <w:rPr>
          <w:spacing w:val="-7"/>
          <w:sz w:val="24"/>
        </w:rPr>
        <w:t xml:space="preserve"> </w:t>
      </w:r>
      <w:r>
        <w:rPr>
          <w:spacing w:val="-2"/>
          <w:sz w:val="24"/>
        </w:rPr>
        <w:t>семье;</w:t>
      </w:r>
    </w:p>
    <w:p w:rsidR="000664B2" w:rsidRDefault="00CF43C2">
      <w:pPr>
        <w:pStyle w:val="a5"/>
        <w:numPr>
          <w:ilvl w:val="0"/>
          <w:numId w:val="138"/>
        </w:numPr>
        <w:tabs>
          <w:tab w:val="left" w:pos="1417"/>
        </w:tabs>
        <w:spacing w:before="41"/>
        <w:ind w:left="1417" w:hanging="143"/>
        <w:jc w:val="left"/>
        <w:rPr>
          <w:sz w:val="24"/>
        </w:rPr>
      </w:pPr>
      <w:r>
        <w:rPr>
          <w:sz w:val="24"/>
        </w:rPr>
        <w:t>равноответственность</w:t>
      </w:r>
      <w:r>
        <w:rPr>
          <w:spacing w:val="-5"/>
          <w:sz w:val="24"/>
        </w:rPr>
        <w:t xml:space="preserve"> </w:t>
      </w:r>
      <w:r>
        <w:rPr>
          <w:sz w:val="24"/>
        </w:rPr>
        <w:t>родителей</w:t>
      </w:r>
      <w:r>
        <w:rPr>
          <w:spacing w:val="-8"/>
          <w:sz w:val="24"/>
        </w:rPr>
        <w:t xml:space="preserve"> </w:t>
      </w:r>
      <w:r>
        <w:rPr>
          <w:sz w:val="24"/>
        </w:rPr>
        <w:t>и</w:t>
      </w:r>
      <w:r>
        <w:rPr>
          <w:spacing w:val="-7"/>
          <w:sz w:val="24"/>
        </w:rPr>
        <w:t xml:space="preserve"> </w:t>
      </w:r>
      <w:r>
        <w:rPr>
          <w:spacing w:val="-2"/>
          <w:sz w:val="24"/>
        </w:rPr>
        <w:t>педагогов.</w:t>
      </w:r>
    </w:p>
    <w:p w:rsidR="000664B2" w:rsidRDefault="000664B2">
      <w:pPr>
        <w:pStyle w:val="a4"/>
        <w:spacing w:before="81"/>
        <w:ind w:left="0"/>
        <w:jc w:val="left"/>
      </w:pPr>
    </w:p>
    <w:p w:rsidR="000664B2" w:rsidRDefault="00CF43C2">
      <w:pPr>
        <w:pStyle w:val="a4"/>
        <w:tabs>
          <w:tab w:val="left" w:pos="5164"/>
          <w:tab w:val="left" w:pos="6224"/>
        </w:tabs>
        <w:jc w:val="left"/>
      </w:pPr>
      <w:r>
        <w:t>Педагоги</w:t>
      </w:r>
      <w:r>
        <w:rPr>
          <w:spacing w:val="78"/>
          <w:w w:val="150"/>
        </w:rPr>
        <w:t xml:space="preserve"> </w:t>
      </w:r>
      <w:r>
        <w:t>ДОО</w:t>
      </w:r>
      <w:r>
        <w:rPr>
          <w:spacing w:val="26"/>
        </w:rPr>
        <w:t xml:space="preserve">  </w:t>
      </w:r>
      <w:r>
        <w:rPr>
          <w:spacing w:val="-2"/>
        </w:rPr>
        <w:t>придерживаются</w:t>
      </w:r>
      <w:r>
        <w:tab/>
      </w:r>
      <w:r>
        <w:rPr>
          <w:spacing w:val="-2"/>
        </w:rPr>
        <w:t>правил</w:t>
      </w:r>
      <w:r>
        <w:tab/>
        <w:t>общения</w:t>
      </w:r>
      <w:r>
        <w:rPr>
          <w:spacing w:val="76"/>
          <w:w w:val="150"/>
        </w:rPr>
        <w:t xml:space="preserve"> </w:t>
      </w:r>
      <w:r>
        <w:t>с</w:t>
      </w:r>
      <w:r>
        <w:rPr>
          <w:spacing w:val="78"/>
          <w:w w:val="150"/>
        </w:rPr>
        <w:t xml:space="preserve"> </w:t>
      </w:r>
      <w:r>
        <w:t>родителями</w:t>
      </w:r>
      <w:r>
        <w:rPr>
          <w:spacing w:val="80"/>
          <w:w w:val="150"/>
        </w:rPr>
        <w:t xml:space="preserve"> </w:t>
      </w:r>
      <w:r>
        <w:rPr>
          <w:spacing w:val="-2"/>
        </w:rPr>
        <w:t>воспитанников:</w:t>
      </w:r>
    </w:p>
    <w:p w:rsidR="000664B2" w:rsidRDefault="000664B2">
      <w:pPr>
        <w:pStyle w:val="a4"/>
        <w:spacing w:before="82"/>
        <w:ind w:left="0"/>
        <w:jc w:val="left"/>
      </w:pPr>
    </w:p>
    <w:p w:rsidR="000664B2" w:rsidRDefault="00CF43C2">
      <w:pPr>
        <w:pStyle w:val="a5"/>
        <w:numPr>
          <w:ilvl w:val="0"/>
          <w:numId w:val="139"/>
        </w:numPr>
        <w:tabs>
          <w:tab w:val="left" w:pos="1623"/>
        </w:tabs>
        <w:ind w:left="1623" w:hanging="349"/>
        <w:rPr>
          <w:sz w:val="24"/>
        </w:rPr>
      </w:pPr>
      <w:r>
        <w:rPr>
          <w:sz w:val="24"/>
        </w:rPr>
        <w:t>Всегда</w:t>
      </w:r>
      <w:r>
        <w:rPr>
          <w:spacing w:val="70"/>
          <w:w w:val="150"/>
          <w:sz w:val="24"/>
        </w:rPr>
        <w:t xml:space="preserve"> </w:t>
      </w:r>
      <w:r>
        <w:rPr>
          <w:sz w:val="24"/>
        </w:rPr>
        <w:t>стремиться</w:t>
      </w:r>
      <w:r>
        <w:rPr>
          <w:spacing w:val="69"/>
          <w:w w:val="150"/>
          <w:sz w:val="24"/>
        </w:rPr>
        <w:t xml:space="preserve"> </w:t>
      </w:r>
      <w:r>
        <w:rPr>
          <w:sz w:val="24"/>
        </w:rPr>
        <w:t>быть</w:t>
      </w:r>
      <w:r>
        <w:rPr>
          <w:spacing w:val="65"/>
          <w:w w:val="150"/>
          <w:sz w:val="24"/>
        </w:rPr>
        <w:t xml:space="preserve"> </w:t>
      </w:r>
      <w:r>
        <w:rPr>
          <w:sz w:val="24"/>
        </w:rPr>
        <w:t>в</w:t>
      </w:r>
      <w:r>
        <w:rPr>
          <w:spacing w:val="71"/>
          <w:w w:val="150"/>
          <w:sz w:val="24"/>
        </w:rPr>
        <w:t xml:space="preserve"> </w:t>
      </w:r>
      <w:r>
        <w:rPr>
          <w:sz w:val="24"/>
        </w:rPr>
        <w:t>хорошем</w:t>
      </w:r>
      <w:r>
        <w:rPr>
          <w:spacing w:val="71"/>
          <w:w w:val="150"/>
          <w:sz w:val="24"/>
        </w:rPr>
        <w:t xml:space="preserve"> </w:t>
      </w:r>
      <w:r>
        <w:rPr>
          <w:sz w:val="24"/>
        </w:rPr>
        <w:t>настроении</w:t>
      </w:r>
      <w:r>
        <w:rPr>
          <w:spacing w:val="70"/>
          <w:w w:val="150"/>
          <w:sz w:val="24"/>
        </w:rPr>
        <w:t xml:space="preserve"> </w:t>
      </w:r>
      <w:r>
        <w:rPr>
          <w:sz w:val="24"/>
        </w:rPr>
        <w:t>и</w:t>
      </w:r>
      <w:r>
        <w:rPr>
          <w:spacing w:val="71"/>
          <w:w w:val="150"/>
          <w:sz w:val="24"/>
        </w:rPr>
        <w:t xml:space="preserve"> </w:t>
      </w:r>
      <w:r>
        <w:rPr>
          <w:sz w:val="24"/>
        </w:rPr>
        <w:t>быть</w:t>
      </w:r>
      <w:r>
        <w:rPr>
          <w:spacing w:val="70"/>
          <w:w w:val="150"/>
          <w:sz w:val="24"/>
        </w:rPr>
        <w:t xml:space="preserve"> </w:t>
      </w:r>
      <w:r>
        <w:rPr>
          <w:sz w:val="24"/>
        </w:rPr>
        <w:t>приятным</w:t>
      </w:r>
      <w:r>
        <w:rPr>
          <w:spacing w:val="71"/>
          <w:w w:val="150"/>
          <w:sz w:val="24"/>
        </w:rPr>
        <w:t xml:space="preserve"> </w:t>
      </w:r>
      <w:r>
        <w:rPr>
          <w:sz w:val="24"/>
        </w:rPr>
        <w:t>в</w:t>
      </w:r>
      <w:r>
        <w:rPr>
          <w:spacing w:val="67"/>
          <w:w w:val="150"/>
          <w:sz w:val="24"/>
        </w:rPr>
        <w:t xml:space="preserve"> </w:t>
      </w:r>
      <w:r>
        <w:rPr>
          <w:spacing w:val="-2"/>
          <w:sz w:val="24"/>
        </w:rPr>
        <w:t>общении.</w:t>
      </w:r>
    </w:p>
    <w:p w:rsidR="000664B2" w:rsidRDefault="00CF43C2">
      <w:pPr>
        <w:pStyle w:val="a5"/>
        <w:numPr>
          <w:ilvl w:val="0"/>
          <w:numId w:val="139"/>
        </w:numPr>
        <w:tabs>
          <w:tab w:val="left" w:pos="2037"/>
          <w:tab w:val="left" w:pos="3640"/>
          <w:tab w:val="left" w:pos="5697"/>
          <w:tab w:val="left" w:pos="7841"/>
          <w:tab w:val="left" w:pos="9448"/>
        </w:tabs>
        <w:spacing w:before="46"/>
        <w:ind w:left="2037" w:hanging="763"/>
        <w:rPr>
          <w:sz w:val="24"/>
        </w:rPr>
      </w:pPr>
      <w:r>
        <w:rPr>
          <w:spacing w:val="-2"/>
          <w:sz w:val="24"/>
        </w:rPr>
        <w:t>Стараться</w:t>
      </w:r>
      <w:r>
        <w:rPr>
          <w:sz w:val="24"/>
        </w:rPr>
        <w:tab/>
      </w:r>
      <w:r>
        <w:rPr>
          <w:spacing w:val="-2"/>
          <w:sz w:val="24"/>
        </w:rPr>
        <w:t>почувствовать</w:t>
      </w:r>
      <w:r>
        <w:rPr>
          <w:sz w:val="24"/>
        </w:rPr>
        <w:tab/>
      </w:r>
      <w:r>
        <w:rPr>
          <w:spacing w:val="-2"/>
          <w:sz w:val="24"/>
        </w:rPr>
        <w:t>эмоциональное</w:t>
      </w:r>
      <w:r>
        <w:rPr>
          <w:sz w:val="24"/>
        </w:rPr>
        <w:tab/>
      </w:r>
      <w:r>
        <w:rPr>
          <w:spacing w:val="-2"/>
          <w:sz w:val="24"/>
        </w:rPr>
        <w:t>состояние</w:t>
      </w:r>
      <w:r>
        <w:rPr>
          <w:sz w:val="24"/>
        </w:rPr>
        <w:tab/>
      </w:r>
      <w:r>
        <w:rPr>
          <w:spacing w:val="-2"/>
          <w:sz w:val="24"/>
        </w:rPr>
        <w:t>родителей.</w:t>
      </w:r>
    </w:p>
    <w:p w:rsidR="000664B2" w:rsidRDefault="00CF43C2">
      <w:pPr>
        <w:pStyle w:val="a5"/>
        <w:numPr>
          <w:ilvl w:val="0"/>
          <w:numId w:val="139"/>
        </w:numPr>
        <w:tabs>
          <w:tab w:val="left" w:pos="1556"/>
          <w:tab w:val="left" w:pos="2503"/>
          <w:tab w:val="left" w:pos="3171"/>
          <w:tab w:val="left" w:pos="3929"/>
          <w:tab w:val="left" w:pos="5157"/>
          <w:tab w:val="left" w:pos="6284"/>
          <w:tab w:val="left" w:pos="8044"/>
          <w:tab w:val="left" w:pos="9522"/>
          <w:tab w:val="left" w:pos="10064"/>
        </w:tabs>
        <w:spacing w:before="41" w:line="276" w:lineRule="auto"/>
        <w:ind w:left="1274" w:right="849" w:firstLine="0"/>
        <w:rPr>
          <w:sz w:val="24"/>
        </w:rPr>
      </w:pPr>
      <w:r>
        <w:rPr>
          <w:sz w:val="24"/>
        </w:rPr>
        <w:t>Находить</w:t>
      </w:r>
      <w:r>
        <w:rPr>
          <w:spacing w:val="32"/>
          <w:sz w:val="24"/>
        </w:rPr>
        <w:t xml:space="preserve"> </w:t>
      </w:r>
      <w:r>
        <w:rPr>
          <w:sz w:val="24"/>
        </w:rPr>
        <w:t>возможность</w:t>
      </w:r>
      <w:r>
        <w:rPr>
          <w:spacing w:val="36"/>
          <w:sz w:val="24"/>
        </w:rPr>
        <w:t xml:space="preserve"> </w:t>
      </w:r>
      <w:r>
        <w:rPr>
          <w:sz w:val="24"/>
        </w:rPr>
        <w:t>каждый</w:t>
      </w:r>
      <w:r>
        <w:rPr>
          <w:spacing w:val="31"/>
          <w:sz w:val="24"/>
        </w:rPr>
        <w:t xml:space="preserve"> </w:t>
      </w:r>
      <w:r>
        <w:rPr>
          <w:sz w:val="24"/>
        </w:rPr>
        <w:t>раз</w:t>
      </w:r>
      <w:r>
        <w:rPr>
          <w:spacing w:val="31"/>
          <w:sz w:val="24"/>
        </w:rPr>
        <w:t xml:space="preserve"> </w:t>
      </w:r>
      <w:r>
        <w:rPr>
          <w:sz w:val="24"/>
        </w:rPr>
        <w:t>говорить</w:t>
      </w:r>
      <w:r>
        <w:rPr>
          <w:spacing w:val="36"/>
          <w:sz w:val="24"/>
        </w:rPr>
        <w:t xml:space="preserve"> </w:t>
      </w:r>
      <w:r>
        <w:rPr>
          <w:sz w:val="24"/>
        </w:rPr>
        <w:t>родителям</w:t>
      </w:r>
      <w:r>
        <w:rPr>
          <w:spacing w:val="32"/>
          <w:sz w:val="24"/>
        </w:rPr>
        <w:t xml:space="preserve"> </w:t>
      </w:r>
      <w:r>
        <w:rPr>
          <w:sz w:val="24"/>
        </w:rPr>
        <w:t>что-нибудь</w:t>
      </w:r>
      <w:r>
        <w:rPr>
          <w:spacing w:val="36"/>
          <w:sz w:val="24"/>
        </w:rPr>
        <w:t xml:space="preserve"> </w:t>
      </w:r>
      <w:r>
        <w:rPr>
          <w:sz w:val="24"/>
        </w:rPr>
        <w:t xml:space="preserve">положительное о </w:t>
      </w:r>
      <w:r>
        <w:rPr>
          <w:spacing w:val="-2"/>
          <w:sz w:val="24"/>
        </w:rPr>
        <w:t>ребенке</w:t>
      </w:r>
      <w:r>
        <w:rPr>
          <w:sz w:val="24"/>
        </w:rPr>
        <w:tab/>
      </w:r>
      <w:r>
        <w:rPr>
          <w:spacing w:val="-10"/>
          <w:sz w:val="24"/>
        </w:rPr>
        <w:t>—</w:t>
      </w:r>
      <w:r>
        <w:rPr>
          <w:sz w:val="24"/>
        </w:rPr>
        <w:tab/>
      </w:r>
      <w:r>
        <w:rPr>
          <w:spacing w:val="-4"/>
          <w:sz w:val="24"/>
        </w:rPr>
        <w:t>это</w:t>
      </w:r>
      <w:r>
        <w:rPr>
          <w:sz w:val="24"/>
        </w:rPr>
        <w:tab/>
      </w:r>
      <w:r>
        <w:rPr>
          <w:spacing w:val="-2"/>
          <w:sz w:val="24"/>
        </w:rPr>
        <w:t>лучший</w:t>
      </w:r>
      <w:r>
        <w:rPr>
          <w:sz w:val="24"/>
        </w:rPr>
        <w:tab/>
      </w:r>
      <w:r>
        <w:rPr>
          <w:spacing w:val="-2"/>
          <w:sz w:val="24"/>
        </w:rPr>
        <w:t>способ</w:t>
      </w:r>
      <w:r>
        <w:rPr>
          <w:sz w:val="24"/>
        </w:rPr>
        <w:tab/>
      </w:r>
      <w:r>
        <w:rPr>
          <w:spacing w:val="-2"/>
          <w:sz w:val="24"/>
        </w:rPr>
        <w:t>расположить</w:t>
      </w:r>
      <w:r>
        <w:rPr>
          <w:sz w:val="24"/>
        </w:rPr>
        <w:tab/>
      </w:r>
      <w:r>
        <w:rPr>
          <w:spacing w:val="-2"/>
          <w:sz w:val="24"/>
        </w:rPr>
        <w:t>родителей</w:t>
      </w:r>
      <w:r>
        <w:rPr>
          <w:sz w:val="24"/>
        </w:rPr>
        <w:tab/>
      </w:r>
      <w:r>
        <w:rPr>
          <w:spacing w:val="-10"/>
          <w:sz w:val="24"/>
        </w:rPr>
        <w:t>к</w:t>
      </w:r>
      <w:r>
        <w:rPr>
          <w:sz w:val="24"/>
        </w:rPr>
        <w:tab/>
      </w:r>
      <w:r>
        <w:rPr>
          <w:spacing w:val="-2"/>
          <w:sz w:val="24"/>
        </w:rPr>
        <w:t>себе.</w:t>
      </w:r>
    </w:p>
    <w:p w:rsidR="000664B2" w:rsidRDefault="00CF43C2">
      <w:pPr>
        <w:pStyle w:val="a5"/>
        <w:numPr>
          <w:ilvl w:val="0"/>
          <w:numId w:val="139"/>
        </w:numPr>
        <w:tabs>
          <w:tab w:val="left" w:pos="1902"/>
          <w:tab w:val="left" w:pos="3049"/>
          <w:tab w:val="left" w:pos="4575"/>
          <w:tab w:val="left" w:pos="6355"/>
          <w:tab w:val="left" w:pos="8096"/>
          <w:tab w:val="left" w:pos="8772"/>
          <w:tab w:val="left" w:pos="10259"/>
        </w:tabs>
        <w:spacing w:line="275" w:lineRule="exact"/>
        <w:ind w:left="1902" w:hanging="628"/>
        <w:rPr>
          <w:sz w:val="24"/>
        </w:rPr>
      </w:pPr>
      <w:r>
        <w:rPr>
          <w:spacing w:val="-2"/>
          <w:sz w:val="24"/>
        </w:rPr>
        <w:t>Давать</w:t>
      </w:r>
      <w:r>
        <w:rPr>
          <w:sz w:val="24"/>
        </w:rPr>
        <w:tab/>
      </w:r>
      <w:r>
        <w:rPr>
          <w:spacing w:val="-2"/>
          <w:sz w:val="24"/>
        </w:rPr>
        <w:t>родителям</w:t>
      </w:r>
      <w:r>
        <w:rPr>
          <w:sz w:val="24"/>
        </w:rPr>
        <w:tab/>
      </w:r>
      <w:r>
        <w:rPr>
          <w:spacing w:val="-2"/>
          <w:sz w:val="24"/>
        </w:rPr>
        <w:t>возможность</w:t>
      </w:r>
      <w:r>
        <w:rPr>
          <w:sz w:val="24"/>
        </w:rPr>
        <w:tab/>
      </w:r>
      <w:r>
        <w:rPr>
          <w:spacing w:val="-2"/>
          <w:sz w:val="24"/>
        </w:rPr>
        <w:t>высказаться,</w:t>
      </w:r>
      <w:r>
        <w:rPr>
          <w:sz w:val="24"/>
        </w:rPr>
        <w:tab/>
      </w:r>
      <w:r>
        <w:rPr>
          <w:spacing w:val="-5"/>
          <w:sz w:val="24"/>
        </w:rPr>
        <w:t>не</w:t>
      </w:r>
      <w:r>
        <w:rPr>
          <w:sz w:val="24"/>
        </w:rPr>
        <w:tab/>
      </w:r>
      <w:r>
        <w:rPr>
          <w:spacing w:val="-2"/>
          <w:sz w:val="24"/>
        </w:rPr>
        <w:t>перебивая</w:t>
      </w:r>
      <w:r>
        <w:rPr>
          <w:sz w:val="24"/>
        </w:rPr>
        <w:tab/>
      </w:r>
      <w:r>
        <w:rPr>
          <w:spacing w:val="-5"/>
          <w:sz w:val="24"/>
        </w:rPr>
        <w:t>их.</w:t>
      </w:r>
    </w:p>
    <w:p w:rsidR="000664B2" w:rsidRDefault="00CF43C2">
      <w:pPr>
        <w:pStyle w:val="a5"/>
        <w:numPr>
          <w:ilvl w:val="0"/>
          <w:numId w:val="139"/>
        </w:numPr>
        <w:tabs>
          <w:tab w:val="left" w:pos="1575"/>
          <w:tab w:val="left" w:pos="6324"/>
          <w:tab w:val="left" w:pos="9973"/>
        </w:tabs>
        <w:spacing w:before="41" w:line="276" w:lineRule="auto"/>
        <w:ind w:left="1274" w:right="856" w:firstLine="0"/>
        <w:rPr>
          <w:sz w:val="24"/>
        </w:rPr>
      </w:pPr>
      <w:r>
        <w:rPr>
          <w:sz w:val="24"/>
        </w:rPr>
        <w:t>Быть</w:t>
      </w:r>
      <w:r>
        <w:rPr>
          <w:spacing w:val="40"/>
          <w:sz w:val="24"/>
        </w:rPr>
        <w:t xml:space="preserve"> </w:t>
      </w:r>
      <w:r>
        <w:rPr>
          <w:sz w:val="24"/>
        </w:rPr>
        <w:t>эмоционально</w:t>
      </w:r>
      <w:r>
        <w:rPr>
          <w:spacing w:val="40"/>
          <w:sz w:val="24"/>
        </w:rPr>
        <w:t xml:space="preserve"> </w:t>
      </w:r>
      <w:r>
        <w:rPr>
          <w:sz w:val="24"/>
        </w:rPr>
        <w:t>уравновешенным</w:t>
      </w:r>
      <w:r>
        <w:rPr>
          <w:spacing w:val="40"/>
          <w:sz w:val="24"/>
        </w:rPr>
        <w:t xml:space="preserve"> </w:t>
      </w:r>
      <w:r>
        <w:rPr>
          <w:sz w:val="24"/>
        </w:rPr>
        <w:t>при</w:t>
      </w:r>
      <w:r>
        <w:rPr>
          <w:spacing w:val="40"/>
          <w:sz w:val="24"/>
        </w:rPr>
        <w:t xml:space="preserve"> </w:t>
      </w:r>
      <w:r>
        <w:rPr>
          <w:sz w:val="24"/>
        </w:rPr>
        <w:t>общении</w:t>
      </w:r>
      <w:r>
        <w:rPr>
          <w:spacing w:val="40"/>
          <w:sz w:val="24"/>
        </w:rPr>
        <w:t xml:space="preserve"> </w:t>
      </w:r>
      <w:r>
        <w:rPr>
          <w:sz w:val="24"/>
        </w:rPr>
        <w:t>с</w:t>
      </w:r>
      <w:r>
        <w:rPr>
          <w:spacing w:val="40"/>
          <w:sz w:val="24"/>
        </w:rPr>
        <w:t xml:space="preserve"> </w:t>
      </w:r>
      <w:r>
        <w:rPr>
          <w:sz w:val="24"/>
        </w:rPr>
        <w:t>родителями,</w:t>
      </w:r>
      <w:r>
        <w:rPr>
          <w:spacing w:val="40"/>
          <w:sz w:val="24"/>
        </w:rPr>
        <w:t xml:space="preserve"> </w:t>
      </w:r>
      <w:r>
        <w:rPr>
          <w:sz w:val="24"/>
        </w:rPr>
        <w:t>подавать</w:t>
      </w:r>
      <w:r>
        <w:rPr>
          <w:spacing w:val="40"/>
          <w:sz w:val="24"/>
        </w:rPr>
        <w:t xml:space="preserve"> </w:t>
      </w:r>
      <w:r>
        <w:rPr>
          <w:sz w:val="24"/>
        </w:rPr>
        <w:t xml:space="preserve">пример </w:t>
      </w:r>
      <w:r>
        <w:rPr>
          <w:spacing w:val="-2"/>
          <w:sz w:val="24"/>
        </w:rPr>
        <w:t>воспитанности</w:t>
      </w:r>
      <w:r>
        <w:rPr>
          <w:sz w:val="24"/>
        </w:rPr>
        <w:tab/>
      </w:r>
      <w:r>
        <w:rPr>
          <w:spacing w:val="-10"/>
          <w:sz w:val="24"/>
        </w:rPr>
        <w:t>и</w:t>
      </w:r>
      <w:r>
        <w:rPr>
          <w:sz w:val="24"/>
        </w:rPr>
        <w:tab/>
      </w:r>
      <w:r>
        <w:rPr>
          <w:spacing w:val="-2"/>
          <w:sz w:val="24"/>
        </w:rPr>
        <w:t>такта.</w:t>
      </w:r>
    </w:p>
    <w:p w:rsidR="000664B2" w:rsidRDefault="00CF43C2">
      <w:pPr>
        <w:pStyle w:val="a5"/>
        <w:numPr>
          <w:ilvl w:val="0"/>
          <w:numId w:val="139"/>
        </w:numPr>
        <w:tabs>
          <w:tab w:val="left" w:pos="1633"/>
        </w:tabs>
        <w:spacing w:line="276" w:lineRule="auto"/>
        <w:ind w:left="1274" w:right="849" w:firstLine="0"/>
        <w:rPr>
          <w:sz w:val="24"/>
        </w:rPr>
      </w:pPr>
      <w:r>
        <w:rPr>
          <w:sz w:val="24"/>
        </w:rPr>
        <w:t>В</w:t>
      </w:r>
      <w:r>
        <w:rPr>
          <w:spacing w:val="80"/>
          <w:sz w:val="24"/>
        </w:rPr>
        <w:t xml:space="preserve"> </w:t>
      </w:r>
      <w:r>
        <w:rPr>
          <w:sz w:val="24"/>
        </w:rPr>
        <w:t>сложной</w:t>
      </w:r>
      <w:r>
        <w:rPr>
          <w:spacing w:val="80"/>
          <w:sz w:val="24"/>
        </w:rPr>
        <w:t xml:space="preserve"> </w:t>
      </w:r>
      <w:r>
        <w:rPr>
          <w:sz w:val="24"/>
        </w:rPr>
        <w:t>ситуации</w:t>
      </w:r>
      <w:r>
        <w:rPr>
          <w:spacing w:val="80"/>
          <w:sz w:val="24"/>
        </w:rPr>
        <w:t xml:space="preserve"> </w:t>
      </w:r>
      <w:r>
        <w:rPr>
          <w:sz w:val="24"/>
        </w:rPr>
        <w:t>стараться</w:t>
      </w:r>
      <w:r>
        <w:rPr>
          <w:spacing w:val="80"/>
          <w:sz w:val="24"/>
        </w:rPr>
        <w:t xml:space="preserve"> </w:t>
      </w:r>
      <w:r>
        <w:rPr>
          <w:sz w:val="24"/>
        </w:rPr>
        <w:t>подавать</w:t>
      </w:r>
      <w:r>
        <w:rPr>
          <w:spacing w:val="80"/>
          <w:sz w:val="24"/>
        </w:rPr>
        <w:t xml:space="preserve"> </w:t>
      </w:r>
      <w:r>
        <w:rPr>
          <w:sz w:val="24"/>
        </w:rPr>
        <w:t>пример</w:t>
      </w:r>
      <w:r>
        <w:rPr>
          <w:spacing w:val="80"/>
          <w:sz w:val="24"/>
        </w:rPr>
        <w:t xml:space="preserve"> </w:t>
      </w:r>
      <w:r>
        <w:rPr>
          <w:sz w:val="24"/>
        </w:rPr>
        <w:t>уступчивости</w:t>
      </w:r>
      <w:r>
        <w:rPr>
          <w:spacing w:val="80"/>
          <w:w w:val="150"/>
          <w:sz w:val="24"/>
        </w:rPr>
        <w:t xml:space="preserve"> </w:t>
      </w:r>
      <w:r>
        <w:rPr>
          <w:sz w:val="24"/>
        </w:rPr>
        <w:t>—</w:t>
      </w:r>
      <w:r>
        <w:rPr>
          <w:spacing w:val="80"/>
          <w:sz w:val="24"/>
        </w:rPr>
        <w:t xml:space="preserve"> </w:t>
      </w:r>
      <w:r>
        <w:rPr>
          <w:sz w:val="24"/>
        </w:rPr>
        <w:t>этим</w:t>
      </w:r>
      <w:r>
        <w:rPr>
          <w:spacing w:val="80"/>
          <w:sz w:val="24"/>
        </w:rPr>
        <w:t xml:space="preserve"> </w:t>
      </w:r>
      <w:r>
        <w:rPr>
          <w:sz w:val="24"/>
        </w:rPr>
        <w:t>своего</w:t>
      </w:r>
      <w:r>
        <w:rPr>
          <w:spacing w:val="40"/>
          <w:sz w:val="24"/>
        </w:rPr>
        <w:t xml:space="preserve"> </w:t>
      </w:r>
      <w:r>
        <w:rPr>
          <w:sz w:val="24"/>
        </w:rPr>
        <w:t>достоинства уронить нельзя, но укрепить его можно.</w:t>
      </w:r>
    </w:p>
    <w:p w:rsidR="000664B2" w:rsidRDefault="000664B2">
      <w:pPr>
        <w:pStyle w:val="a4"/>
        <w:spacing w:before="43"/>
        <w:ind w:left="0"/>
        <w:jc w:val="left"/>
      </w:pPr>
    </w:p>
    <w:p w:rsidR="000664B2" w:rsidRDefault="00CF43C2">
      <w:pPr>
        <w:pStyle w:val="a4"/>
        <w:tabs>
          <w:tab w:val="left" w:pos="2732"/>
          <w:tab w:val="left" w:pos="3452"/>
          <w:tab w:val="left" w:pos="4704"/>
          <w:tab w:val="left" w:pos="6167"/>
          <w:tab w:val="left" w:pos="7467"/>
          <w:tab w:val="left" w:pos="8809"/>
          <w:tab w:val="left" w:pos="9682"/>
          <w:tab w:val="left" w:pos="10493"/>
        </w:tabs>
        <w:spacing w:before="1" w:line="276" w:lineRule="auto"/>
        <w:ind w:right="855"/>
        <w:jc w:val="left"/>
      </w:pPr>
      <w:r>
        <w:rPr>
          <w:spacing w:val="-2"/>
        </w:rPr>
        <w:t>Сотрудники</w:t>
      </w:r>
      <w:r>
        <w:tab/>
      </w:r>
      <w:r>
        <w:rPr>
          <w:spacing w:val="-4"/>
        </w:rPr>
        <w:t>ДОО</w:t>
      </w:r>
      <w:r>
        <w:tab/>
      </w:r>
      <w:r>
        <w:rPr>
          <w:spacing w:val="-2"/>
        </w:rPr>
        <w:t>стараются</w:t>
      </w:r>
      <w:r>
        <w:tab/>
      </w:r>
      <w:r>
        <w:rPr>
          <w:spacing w:val="-2"/>
        </w:rPr>
        <w:t>сохранить</w:t>
      </w:r>
      <w:r>
        <w:tab/>
      </w:r>
      <w:r>
        <w:rPr>
          <w:spacing w:val="-2"/>
        </w:rPr>
        <w:t>дружеские</w:t>
      </w:r>
      <w:r>
        <w:tab/>
      </w:r>
      <w:r>
        <w:rPr>
          <w:spacing w:val="-2"/>
        </w:rPr>
        <w:t>отношения</w:t>
      </w:r>
      <w:r>
        <w:tab/>
      </w:r>
      <w:r>
        <w:rPr>
          <w:spacing w:val="-2"/>
        </w:rPr>
        <w:t>между</w:t>
      </w:r>
      <w:r>
        <w:tab/>
      </w:r>
      <w:r>
        <w:rPr>
          <w:spacing w:val="-2"/>
        </w:rPr>
        <w:t>собой</w:t>
      </w:r>
      <w:r>
        <w:tab/>
      </w:r>
      <w:r>
        <w:rPr>
          <w:spacing w:val="-10"/>
        </w:rPr>
        <w:t xml:space="preserve">и </w:t>
      </w:r>
      <w:r>
        <w:rPr>
          <w:spacing w:val="-2"/>
        </w:rPr>
        <w:t>придерживаются</w:t>
      </w:r>
    </w:p>
    <w:p w:rsidR="000664B2" w:rsidRDefault="00CF43C2">
      <w:pPr>
        <w:pStyle w:val="a4"/>
        <w:spacing w:line="275" w:lineRule="exact"/>
        <w:jc w:val="left"/>
      </w:pPr>
      <w:r>
        <w:t>правилам</w:t>
      </w:r>
      <w:r>
        <w:rPr>
          <w:spacing w:val="-1"/>
        </w:rPr>
        <w:t xml:space="preserve"> </w:t>
      </w:r>
      <w:r>
        <w:t>этики</w:t>
      </w:r>
      <w:r>
        <w:rPr>
          <w:spacing w:val="-4"/>
        </w:rPr>
        <w:t xml:space="preserve"> </w:t>
      </w:r>
      <w:r>
        <w:rPr>
          <w:spacing w:val="-2"/>
        </w:rPr>
        <w:t>взаимоотношений:</w:t>
      </w:r>
    </w:p>
    <w:p w:rsidR="000664B2" w:rsidRDefault="00CF43C2">
      <w:pPr>
        <w:pStyle w:val="a5"/>
        <w:numPr>
          <w:ilvl w:val="1"/>
          <w:numId w:val="139"/>
        </w:numPr>
        <w:tabs>
          <w:tab w:val="left" w:pos="1417"/>
        </w:tabs>
        <w:spacing w:before="40"/>
        <w:ind w:left="1417" w:hanging="143"/>
        <w:jc w:val="left"/>
        <w:rPr>
          <w:sz w:val="24"/>
        </w:rPr>
      </w:pPr>
      <w:r>
        <w:rPr>
          <w:sz w:val="24"/>
        </w:rPr>
        <w:t>не</w:t>
      </w:r>
      <w:r>
        <w:rPr>
          <w:spacing w:val="53"/>
          <w:sz w:val="24"/>
        </w:rPr>
        <w:t xml:space="preserve"> </w:t>
      </w:r>
      <w:r>
        <w:rPr>
          <w:sz w:val="24"/>
        </w:rPr>
        <w:t>требовать</w:t>
      </w:r>
      <w:r>
        <w:rPr>
          <w:spacing w:val="-3"/>
          <w:sz w:val="24"/>
        </w:rPr>
        <w:t xml:space="preserve"> </w:t>
      </w:r>
      <w:r>
        <w:rPr>
          <w:sz w:val="24"/>
        </w:rPr>
        <w:t>к</w:t>
      </w:r>
      <w:r>
        <w:rPr>
          <w:spacing w:val="-1"/>
          <w:sz w:val="24"/>
        </w:rPr>
        <w:t xml:space="preserve"> </w:t>
      </w:r>
      <w:r>
        <w:rPr>
          <w:sz w:val="24"/>
        </w:rPr>
        <w:t>себе</w:t>
      </w:r>
      <w:r>
        <w:rPr>
          <w:spacing w:val="-1"/>
          <w:sz w:val="24"/>
        </w:rPr>
        <w:t xml:space="preserve"> </w:t>
      </w:r>
      <w:r>
        <w:rPr>
          <w:sz w:val="24"/>
        </w:rPr>
        <w:t>особенного</w:t>
      </w:r>
      <w:r>
        <w:rPr>
          <w:spacing w:val="-4"/>
          <w:sz w:val="24"/>
        </w:rPr>
        <w:t xml:space="preserve"> </w:t>
      </w:r>
      <w:r>
        <w:rPr>
          <w:sz w:val="24"/>
        </w:rPr>
        <w:t>отношения</w:t>
      </w:r>
      <w:r>
        <w:rPr>
          <w:spacing w:val="-5"/>
          <w:sz w:val="24"/>
        </w:rPr>
        <w:t xml:space="preserve"> </w:t>
      </w:r>
      <w:r>
        <w:rPr>
          <w:sz w:val="24"/>
        </w:rPr>
        <w:t>со</w:t>
      </w:r>
      <w:r>
        <w:rPr>
          <w:spacing w:val="1"/>
          <w:sz w:val="24"/>
        </w:rPr>
        <w:t xml:space="preserve"> </w:t>
      </w:r>
      <w:r>
        <w:rPr>
          <w:sz w:val="24"/>
        </w:rPr>
        <w:t>стороны</w:t>
      </w:r>
      <w:r>
        <w:rPr>
          <w:spacing w:val="-2"/>
          <w:sz w:val="24"/>
        </w:rPr>
        <w:t xml:space="preserve"> сотрудников;</w:t>
      </w:r>
    </w:p>
    <w:p w:rsidR="000664B2" w:rsidRDefault="00CF43C2">
      <w:pPr>
        <w:pStyle w:val="a5"/>
        <w:numPr>
          <w:ilvl w:val="1"/>
          <w:numId w:val="139"/>
        </w:numPr>
        <w:tabs>
          <w:tab w:val="left" w:pos="1412"/>
        </w:tabs>
        <w:spacing w:before="41"/>
        <w:ind w:left="1412" w:hanging="138"/>
        <w:jc w:val="left"/>
        <w:rPr>
          <w:sz w:val="24"/>
        </w:rPr>
      </w:pPr>
      <w:r>
        <w:rPr>
          <w:sz w:val="24"/>
        </w:rPr>
        <w:t>относится</w:t>
      </w:r>
      <w:r>
        <w:rPr>
          <w:spacing w:val="-7"/>
          <w:sz w:val="24"/>
        </w:rPr>
        <w:t xml:space="preserve"> </w:t>
      </w:r>
      <w:r>
        <w:rPr>
          <w:sz w:val="24"/>
        </w:rPr>
        <w:t>к</w:t>
      </w:r>
      <w:r>
        <w:rPr>
          <w:spacing w:val="-3"/>
          <w:sz w:val="24"/>
        </w:rPr>
        <w:t xml:space="preserve"> </w:t>
      </w:r>
      <w:r>
        <w:rPr>
          <w:sz w:val="24"/>
        </w:rPr>
        <w:t>сотрудникам</w:t>
      </w:r>
      <w:r>
        <w:rPr>
          <w:spacing w:val="-1"/>
          <w:sz w:val="24"/>
        </w:rPr>
        <w:t xml:space="preserve"> </w:t>
      </w:r>
      <w:r>
        <w:rPr>
          <w:sz w:val="24"/>
        </w:rPr>
        <w:t>с</w:t>
      </w:r>
      <w:r>
        <w:rPr>
          <w:spacing w:val="3"/>
          <w:sz w:val="24"/>
        </w:rPr>
        <w:t xml:space="preserve"> </w:t>
      </w:r>
      <w:r>
        <w:rPr>
          <w:spacing w:val="-2"/>
          <w:sz w:val="24"/>
        </w:rPr>
        <w:t>уважением;</w:t>
      </w:r>
    </w:p>
    <w:p w:rsidR="000664B2" w:rsidRDefault="00CF43C2">
      <w:pPr>
        <w:pStyle w:val="a5"/>
        <w:numPr>
          <w:ilvl w:val="1"/>
          <w:numId w:val="139"/>
        </w:numPr>
        <w:tabs>
          <w:tab w:val="left" w:pos="1417"/>
        </w:tabs>
        <w:spacing w:before="41"/>
        <w:ind w:left="1417" w:hanging="143"/>
        <w:jc w:val="left"/>
        <w:rPr>
          <w:sz w:val="24"/>
        </w:rPr>
      </w:pPr>
      <w:r>
        <w:rPr>
          <w:sz w:val="24"/>
        </w:rPr>
        <w:t>рассматривать</w:t>
      </w:r>
      <w:r>
        <w:rPr>
          <w:spacing w:val="-8"/>
          <w:sz w:val="24"/>
        </w:rPr>
        <w:t xml:space="preserve"> </w:t>
      </w:r>
      <w:r>
        <w:rPr>
          <w:sz w:val="24"/>
        </w:rPr>
        <w:t>сотрудника</w:t>
      </w:r>
      <w:r>
        <w:rPr>
          <w:spacing w:val="-6"/>
          <w:sz w:val="24"/>
        </w:rPr>
        <w:t xml:space="preserve"> </w:t>
      </w:r>
      <w:r>
        <w:rPr>
          <w:sz w:val="24"/>
        </w:rPr>
        <w:t>как</w:t>
      </w:r>
      <w:r>
        <w:rPr>
          <w:spacing w:val="-6"/>
          <w:sz w:val="24"/>
        </w:rPr>
        <w:t xml:space="preserve"> </w:t>
      </w:r>
      <w:r>
        <w:rPr>
          <w:spacing w:val="-2"/>
          <w:sz w:val="24"/>
        </w:rPr>
        <w:t>личность.</w:t>
      </w:r>
    </w:p>
    <w:p w:rsidR="000664B2" w:rsidRDefault="00CF43C2">
      <w:pPr>
        <w:pStyle w:val="a5"/>
        <w:numPr>
          <w:ilvl w:val="1"/>
          <w:numId w:val="139"/>
        </w:numPr>
        <w:tabs>
          <w:tab w:val="left" w:pos="1417"/>
        </w:tabs>
        <w:spacing w:before="42"/>
        <w:ind w:left="1417" w:hanging="143"/>
        <w:jc w:val="left"/>
        <w:rPr>
          <w:sz w:val="24"/>
        </w:rPr>
      </w:pPr>
      <w:r>
        <w:rPr>
          <w:sz w:val="24"/>
        </w:rPr>
        <w:t>четко</w:t>
      </w:r>
      <w:r>
        <w:rPr>
          <w:spacing w:val="-5"/>
          <w:sz w:val="24"/>
        </w:rPr>
        <w:t xml:space="preserve"> </w:t>
      </w:r>
      <w:r>
        <w:rPr>
          <w:sz w:val="24"/>
        </w:rPr>
        <w:t>знать</w:t>
      </w:r>
      <w:r>
        <w:rPr>
          <w:spacing w:val="-2"/>
          <w:sz w:val="24"/>
        </w:rPr>
        <w:t xml:space="preserve"> </w:t>
      </w:r>
      <w:r>
        <w:rPr>
          <w:sz w:val="24"/>
        </w:rPr>
        <w:t>свои</w:t>
      </w:r>
      <w:r>
        <w:rPr>
          <w:spacing w:val="-5"/>
          <w:sz w:val="24"/>
        </w:rPr>
        <w:t xml:space="preserve"> </w:t>
      </w:r>
      <w:r>
        <w:rPr>
          <w:sz w:val="24"/>
        </w:rPr>
        <w:t>обязательности, разделяя</w:t>
      </w:r>
      <w:r>
        <w:rPr>
          <w:spacing w:val="-7"/>
          <w:sz w:val="24"/>
        </w:rPr>
        <w:t xml:space="preserve"> </w:t>
      </w:r>
      <w:r>
        <w:rPr>
          <w:sz w:val="24"/>
        </w:rPr>
        <w:t>при</w:t>
      </w:r>
      <w:r>
        <w:rPr>
          <w:spacing w:val="-1"/>
          <w:sz w:val="24"/>
        </w:rPr>
        <w:t xml:space="preserve"> </w:t>
      </w:r>
      <w:r>
        <w:rPr>
          <w:sz w:val="24"/>
        </w:rPr>
        <w:t>этом</w:t>
      </w:r>
      <w:r>
        <w:rPr>
          <w:spacing w:val="-5"/>
          <w:sz w:val="24"/>
        </w:rPr>
        <w:t xml:space="preserve"> </w:t>
      </w:r>
      <w:r>
        <w:rPr>
          <w:sz w:val="24"/>
        </w:rPr>
        <w:t>права</w:t>
      </w:r>
      <w:r>
        <w:rPr>
          <w:spacing w:val="-3"/>
          <w:sz w:val="24"/>
        </w:rPr>
        <w:t xml:space="preserve"> </w:t>
      </w:r>
      <w:r>
        <w:rPr>
          <w:sz w:val="24"/>
        </w:rPr>
        <w:t>и</w:t>
      </w:r>
      <w:r>
        <w:rPr>
          <w:spacing w:val="-10"/>
          <w:sz w:val="24"/>
        </w:rPr>
        <w:t xml:space="preserve"> </w:t>
      </w:r>
      <w:r>
        <w:rPr>
          <w:spacing w:val="-2"/>
          <w:sz w:val="24"/>
        </w:rPr>
        <w:t>ответственность;</w:t>
      </w:r>
    </w:p>
    <w:p w:rsidR="000664B2" w:rsidRDefault="00CF43C2">
      <w:pPr>
        <w:pStyle w:val="a5"/>
        <w:numPr>
          <w:ilvl w:val="1"/>
          <w:numId w:val="139"/>
        </w:numPr>
        <w:tabs>
          <w:tab w:val="left" w:pos="1412"/>
        </w:tabs>
        <w:spacing w:before="40"/>
        <w:ind w:left="1412" w:hanging="138"/>
        <w:jc w:val="left"/>
        <w:rPr>
          <w:sz w:val="24"/>
        </w:rPr>
      </w:pPr>
      <w:r>
        <w:rPr>
          <w:sz w:val="24"/>
        </w:rPr>
        <w:t>относиться</w:t>
      </w:r>
      <w:r>
        <w:rPr>
          <w:spacing w:val="-4"/>
          <w:sz w:val="24"/>
        </w:rPr>
        <w:t xml:space="preserve"> </w:t>
      </w:r>
      <w:r>
        <w:rPr>
          <w:sz w:val="24"/>
        </w:rPr>
        <w:t>непредвзято</w:t>
      </w:r>
      <w:r>
        <w:rPr>
          <w:spacing w:val="-4"/>
          <w:sz w:val="24"/>
        </w:rPr>
        <w:t xml:space="preserve"> </w:t>
      </w:r>
      <w:r>
        <w:rPr>
          <w:sz w:val="24"/>
        </w:rPr>
        <w:t>к</w:t>
      </w:r>
      <w:r>
        <w:rPr>
          <w:spacing w:val="-6"/>
          <w:sz w:val="24"/>
        </w:rPr>
        <w:t xml:space="preserve"> </w:t>
      </w:r>
      <w:r>
        <w:rPr>
          <w:sz w:val="24"/>
        </w:rPr>
        <w:t>другим</w:t>
      </w:r>
      <w:r>
        <w:rPr>
          <w:spacing w:val="-2"/>
          <w:sz w:val="24"/>
        </w:rPr>
        <w:t xml:space="preserve"> сотрудникам;</w:t>
      </w:r>
    </w:p>
    <w:p w:rsidR="000664B2" w:rsidRDefault="00CF43C2">
      <w:pPr>
        <w:pStyle w:val="a5"/>
        <w:numPr>
          <w:ilvl w:val="1"/>
          <w:numId w:val="139"/>
        </w:numPr>
        <w:tabs>
          <w:tab w:val="left" w:pos="1412"/>
        </w:tabs>
        <w:spacing w:before="46"/>
        <w:ind w:left="1412" w:hanging="138"/>
        <w:jc w:val="left"/>
        <w:rPr>
          <w:sz w:val="24"/>
        </w:rPr>
      </w:pPr>
      <w:r>
        <w:rPr>
          <w:sz w:val="24"/>
        </w:rPr>
        <w:t>относится</w:t>
      </w:r>
      <w:r>
        <w:rPr>
          <w:spacing w:val="-8"/>
          <w:sz w:val="24"/>
        </w:rPr>
        <w:t xml:space="preserve"> </w:t>
      </w:r>
      <w:r>
        <w:rPr>
          <w:sz w:val="24"/>
        </w:rPr>
        <w:t>к</w:t>
      </w:r>
      <w:r>
        <w:rPr>
          <w:spacing w:val="-2"/>
          <w:sz w:val="24"/>
        </w:rPr>
        <w:t xml:space="preserve"> </w:t>
      </w:r>
      <w:r>
        <w:rPr>
          <w:sz w:val="24"/>
        </w:rPr>
        <w:t>коллегам</w:t>
      </w:r>
      <w:r>
        <w:rPr>
          <w:spacing w:val="-3"/>
          <w:sz w:val="24"/>
        </w:rPr>
        <w:t xml:space="preserve"> </w:t>
      </w:r>
      <w:r>
        <w:rPr>
          <w:sz w:val="24"/>
        </w:rPr>
        <w:t>доброжелательно,</w:t>
      </w:r>
      <w:r>
        <w:rPr>
          <w:spacing w:val="-3"/>
          <w:sz w:val="24"/>
        </w:rPr>
        <w:t xml:space="preserve"> </w:t>
      </w:r>
      <w:r>
        <w:rPr>
          <w:sz w:val="24"/>
        </w:rPr>
        <w:t>стараться чаще</w:t>
      </w:r>
      <w:r>
        <w:rPr>
          <w:spacing w:val="-1"/>
          <w:sz w:val="24"/>
        </w:rPr>
        <w:t xml:space="preserve"> </w:t>
      </w:r>
      <w:r>
        <w:rPr>
          <w:spacing w:val="-2"/>
          <w:sz w:val="24"/>
        </w:rPr>
        <w:t>улыбаться;</w:t>
      </w:r>
    </w:p>
    <w:p w:rsidR="000664B2" w:rsidRDefault="00CF43C2">
      <w:pPr>
        <w:pStyle w:val="a5"/>
        <w:numPr>
          <w:ilvl w:val="1"/>
          <w:numId w:val="139"/>
        </w:numPr>
        <w:tabs>
          <w:tab w:val="left" w:pos="1417"/>
        </w:tabs>
        <w:spacing w:before="41"/>
        <w:ind w:left="1417" w:hanging="143"/>
        <w:jc w:val="left"/>
        <w:rPr>
          <w:sz w:val="24"/>
        </w:rPr>
      </w:pPr>
      <w:r>
        <w:rPr>
          <w:sz w:val="24"/>
        </w:rPr>
        <w:t>не</w:t>
      </w:r>
      <w:r>
        <w:rPr>
          <w:spacing w:val="-6"/>
          <w:sz w:val="24"/>
        </w:rPr>
        <w:t xml:space="preserve"> </w:t>
      </w:r>
      <w:r>
        <w:rPr>
          <w:sz w:val="24"/>
        </w:rPr>
        <w:t>обещать</w:t>
      </w:r>
      <w:r>
        <w:rPr>
          <w:spacing w:val="-3"/>
          <w:sz w:val="24"/>
        </w:rPr>
        <w:t xml:space="preserve"> </w:t>
      </w:r>
      <w:r>
        <w:rPr>
          <w:sz w:val="24"/>
        </w:rPr>
        <w:t>то,</w:t>
      </w:r>
      <w:r>
        <w:rPr>
          <w:spacing w:val="2"/>
          <w:sz w:val="24"/>
        </w:rPr>
        <w:t xml:space="preserve"> </w:t>
      </w:r>
      <w:r>
        <w:rPr>
          <w:sz w:val="24"/>
        </w:rPr>
        <w:t>что не</w:t>
      </w:r>
      <w:r>
        <w:rPr>
          <w:spacing w:val="-6"/>
          <w:sz w:val="24"/>
        </w:rPr>
        <w:t xml:space="preserve"> </w:t>
      </w:r>
      <w:r>
        <w:rPr>
          <w:sz w:val="24"/>
        </w:rPr>
        <w:t>можете</w:t>
      </w:r>
      <w:r>
        <w:rPr>
          <w:spacing w:val="-4"/>
          <w:sz w:val="24"/>
        </w:rPr>
        <w:t xml:space="preserve"> </w:t>
      </w:r>
      <w:r>
        <w:rPr>
          <w:spacing w:val="-2"/>
          <w:sz w:val="24"/>
        </w:rPr>
        <w:t>выполнить;</w:t>
      </w:r>
    </w:p>
    <w:p w:rsidR="000664B2" w:rsidRDefault="000664B2">
      <w:pPr>
        <w:pStyle w:val="a5"/>
        <w:jc w:val="left"/>
        <w:rPr>
          <w:sz w:val="24"/>
        </w:rPr>
        <w:sectPr w:rsidR="000664B2">
          <w:pgSz w:w="11910" w:h="16840"/>
          <w:pgMar w:top="160" w:right="0" w:bottom="1180" w:left="425" w:header="0" w:footer="968" w:gutter="0"/>
          <w:cols w:space="720"/>
        </w:sectPr>
      </w:pPr>
    </w:p>
    <w:p w:rsidR="000664B2" w:rsidRDefault="00CF43C2">
      <w:pPr>
        <w:pStyle w:val="a5"/>
        <w:numPr>
          <w:ilvl w:val="1"/>
          <w:numId w:val="139"/>
        </w:numPr>
        <w:tabs>
          <w:tab w:val="left" w:pos="1417"/>
        </w:tabs>
        <w:spacing w:before="64"/>
        <w:ind w:left="1417" w:hanging="143"/>
        <w:jc w:val="left"/>
        <w:rPr>
          <w:sz w:val="24"/>
        </w:rPr>
      </w:pPr>
      <w:r>
        <w:rPr>
          <w:sz w:val="24"/>
        </w:rPr>
        <w:lastRenderedPageBreak/>
        <w:t>не</w:t>
      </w:r>
      <w:r>
        <w:rPr>
          <w:spacing w:val="-2"/>
          <w:sz w:val="24"/>
        </w:rPr>
        <w:t xml:space="preserve"> </w:t>
      </w:r>
      <w:r>
        <w:rPr>
          <w:sz w:val="24"/>
        </w:rPr>
        <w:t>смешивать работу</w:t>
      </w:r>
      <w:r>
        <w:rPr>
          <w:spacing w:val="-9"/>
          <w:sz w:val="24"/>
        </w:rPr>
        <w:t xml:space="preserve"> </w:t>
      </w:r>
      <w:r>
        <w:rPr>
          <w:sz w:val="24"/>
        </w:rPr>
        <w:t>и личные</w:t>
      </w:r>
      <w:r>
        <w:rPr>
          <w:spacing w:val="-6"/>
          <w:sz w:val="24"/>
        </w:rPr>
        <w:t xml:space="preserve"> </w:t>
      </w:r>
      <w:r>
        <w:rPr>
          <w:spacing w:val="-2"/>
          <w:sz w:val="24"/>
        </w:rPr>
        <w:t>отношения.</w:t>
      </w:r>
    </w:p>
    <w:p w:rsidR="000664B2" w:rsidRDefault="000664B2">
      <w:pPr>
        <w:pStyle w:val="a4"/>
        <w:spacing w:before="86"/>
        <w:ind w:left="0"/>
        <w:jc w:val="left"/>
      </w:pPr>
    </w:p>
    <w:p w:rsidR="000664B2" w:rsidRDefault="00CF43C2">
      <w:pPr>
        <w:pStyle w:val="a4"/>
        <w:jc w:val="left"/>
      </w:pPr>
      <w:r>
        <w:t>Отношения</w:t>
      </w:r>
      <w:r>
        <w:rPr>
          <w:spacing w:val="-9"/>
        </w:rPr>
        <w:t xml:space="preserve"> </w:t>
      </w:r>
      <w:r>
        <w:t>ДОО</w:t>
      </w:r>
      <w:r>
        <w:rPr>
          <w:spacing w:val="-3"/>
        </w:rPr>
        <w:t xml:space="preserve"> </w:t>
      </w:r>
      <w:r>
        <w:t>и</w:t>
      </w:r>
      <w:r>
        <w:rPr>
          <w:spacing w:val="52"/>
        </w:rPr>
        <w:t xml:space="preserve"> </w:t>
      </w:r>
      <w:r>
        <w:t>социальных</w:t>
      </w:r>
      <w:r>
        <w:rPr>
          <w:spacing w:val="52"/>
        </w:rPr>
        <w:t xml:space="preserve"> </w:t>
      </w:r>
      <w:r>
        <w:t>партнеров</w:t>
      </w:r>
      <w:r>
        <w:rPr>
          <w:spacing w:val="-1"/>
        </w:rPr>
        <w:t xml:space="preserve"> </w:t>
      </w:r>
      <w:r>
        <w:t>базируется</w:t>
      </w:r>
      <w:r>
        <w:rPr>
          <w:spacing w:val="-3"/>
        </w:rPr>
        <w:t xml:space="preserve"> </w:t>
      </w:r>
      <w:r>
        <w:t>на</w:t>
      </w:r>
      <w:r>
        <w:rPr>
          <w:spacing w:val="-3"/>
        </w:rPr>
        <w:t xml:space="preserve"> </w:t>
      </w:r>
      <w:r>
        <w:t>следующих</w:t>
      </w:r>
      <w:r>
        <w:rPr>
          <w:spacing w:val="-6"/>
        </w:rPr>
        <w:t xml:space="preserve"> </w:t>
      </w:r>
      <w:r>
        <w:rPr>
          <w:spacing w:val="-2"/>
        </w:rPr>
        <w:t>принципах:</w:t>
      </w:r>
    </w:p>
    <w:p w:rsidR="000664B2" w:rsidRDefault="00CF43C2">
      <w:pPr>
        <w:pStyle w:val="a5"/>
        <w:numPr>
          <w:ilvl w:val="1"/>
          <w:numId w:val="139"/>
        </w:numPr>
        <w:tabs>
          <w:tab w:val="left" w:pos="1417"/>
        </w:tabs>
        <w:spacing w:before="41"/>
        <w:ind w:left="1417" w:hanging="143"/>
        <w:jc w:val="left"/>
        <w:rPr>
          <w:sz w:val="24"/>
        </w:rPr>
      </w:pPr>
      <w:r>
        <w:rPr>
          <w:sz w:val="24"/>
        </w:rPr>
        <w:t>равноправие</w:t>
      </w:r>
      <w:r>
        <w:rPr>
          <w:spacing w:val="-4"/>
          <w:sz w:val="24"/>
        </w:rPr>
        <w:t xml:space="preserve"> </w:t>
      </w:r>
      <w:r>
        <w:rPr>
          <w:spacing w:val="-2"/>
          <w:sz w:val="24"/>
        </w:rPr>
        <w:t>сторон;</w:t>
      </w:r>
    </w:p>
    <w:p w:rsidR="000664B2" w:rsidRDefault="00CF43C2">
      <w:pPr>
        <w:pStyle w:val="a5"/>
        <w:numPr>
          <w:ilvl w:val="1"/>
          <w:numId w:val="139"/>
        </w:numPr>
        <w:tabs>
          <w:tab w:val="left" w:pos="1417"/>
        </w:tabs>
        <w:spacing w:before="41"/>
        <w:ind w:left="1417" w:hanging="143"/>
        <w:jc w:val="left"/>
        <w:rPr>
          <w:sz w:val="24"/>
        </w:rPr>
      </w:pPr>
      <w:r>
        <w:rPr>
          <w:sz w:val="24"/>
        </w:rPr>
        <w:t>уважение</w:t>
      </w:r>
      <w:r>
        <w:rPr>
          <w:spacing w:val="-3"/>
          <w:sz w:val="24"/>
        </w:rPr>
        <w:t xml:space="preserve"> </w:t>
      </w:r>
      <w:r>
        <w:rPr>
          <w:sz w:val="24"/>
        </w:rPr>
        <w:t>и</w:t>
      </w:r>
      <w:r>
        <w:rPr>
          <w:spacing w:val="-2"/>
          <w:sz w:val="24"/>
        </w:rPr>
        <w:t xml:space="preserve"> </w:t>
      </w:r>
      <w:r>
        <w:rPr>
          <w:sz w:val="24"/>
        </w:rPr>
        <w:t>учет</w:t>
      </w:r>
      <w:r>
        <w:rPr>
          <w:spacing w:val="-2"/>
          <w:sz w:val="24"/>
        </w:rPr>
        <w:t xml:space="preserve"> </w:t>
      </w:r>
      <w:r>
        <w:rPr>
          <w:sz w:val="24"/>
        </w:rPr>
        <w:t>интересов</w:t>
      </w:r>
      <w:r>
        <w:rPr>
          <w:spacing w:val="-1"/>
          <w:sz w:val="24"/>
        </w:rPr>
        <w:t xml:space="preserve"> </w:t>
      </w:r>
      <w:r>
        <w:rPr>
          <w:sz w:val="24"/>
        </w:rPr>
        <w:t>обоих</w:t>
      </w:r>
      <w:r>
        <w:rPr>
          <w:spacing w:val="-6"/>
          <w:sz w:val="24"/>
        </w:rPr>
        <w:t xml:space="preserve"> </w:t>
      </w:r>
      <w:r>
        <w:rPr>
          <w:spacing w:val="-2"/>
          <w:sz w:val="24"/>
        </w:rPr>
        <w:t>сторон;</w:t>
      </w:r>
    </w:p>
    <w:p w:rsidR="000664B2" w:rsidRDefault="00CF43C2">
      <w:pPr>
        <w:pStyle w:val="a5"/>
        <w:numPr>
          <w:ilvl w:val="1"/>
          <w:numId w:val="139"/>
        </w:numPr>
        <w:tabs>
          <w:tab w:val="left" w:pos="1417"/>
        </w:tabs>
        <w:spacing w:before="41"/>
        <w:ind w:left="1417" w:hanging="143"/>
        <w:jc w:val="left"/>
        <w:rPr>
          <w:sz w:val="24"/>
        </w:rPr>
      </w:pPr>
      <w:r>
        <w:rPr>
          <w:sz w:val="24"/>
        </w:rPr>
        <w:t>невмешательство</w:t>
      </w:r>
      <w:r>
        <w:rPr>
          <w:spacing w:val="-6"/>
          <w:sz w:val="24"/>
        </w:rPr>
        <w:t xml:space="preserve"> </w:t>
      </w:r>
      <w:r>
        <w:rPr>
          <w:sz w:val="24"/>
        </w:rPr>
        <w:t>сторон</w:t>
      </w:r>
      <w:r>
        <w:rPr>
          <w:spacing w:val="-9"/>
          <w:sz w:val="24"/>
        </w:rPr>
        <w:t xml:space="preserve"> </w:t>
      </w:r>
      <w:r>
        <w:rPr>
          <w:sz w:val="24"/>
        </w:rPr>
        <w:t>в</w:t>
      </w:r>
      <w:r>
        <w:rPr>
          <w:spacing w:val="-8"/>
          <w:sz w:val="24"/>
        </w:rPr>
        <w:t xml:space="preserve"> </w:t>
      </w:r>
      <w:r>
        <w:rPr>
          <w:sz w:val="24"/>
        </w:rPr>
        <w:t>деятельность</w:t>
      </w:r>
      <w:r>
        <w:rPr>
          <w:spacing w:val="-6"/>
          <w:sz w:val="24"/>
        </w:rPr>
        <w:t xml:space="preserve"> </w:t>
      </w:r>
      <w:r>
        <w:rPr>
          <w:sz w:val="24"/>
        </w:rPr>
        <w:t>друг</w:t>
      </w:r>
      <w:r>
        <w:rPr>
          <w:spacing w:val="-3"/>
          <w:sz w:val="24"/>
        </w:rPr>
        <w:t xml:space="preserve"> </w:t>
      </w:r>
      <w:r>
        <w:rPr>
          <w:spacing w:val="-2"/>
          <w:sz w:val="24"/>
        </w:rPr>
        <w:t>друга;</w:t>
      </w:r>
    </w:p>
    <w:p w:rsidR="000664B2" w:rsidRDefault="00CF43C2">
      <w:pPr>
        <w:pStyle w:val="a5"/>
        <w:numPr>
          <w:ilvl w:val="1"/>
          <w:numId w:val="139"/>
        </w:numPr>
        <w:tabs>
          <w:tab w:val="left" w:pos="1417"/>
        </w:tabs>
        <w:spacing w:before="41"/>
        <w:ind w:left="1417" w:hanging="143"/>
        <w:jc w:val="left"/>
        <w:rPr>
          <w:sz w:val="24"/>
        </w:rPr>
      </w:pPr>
      <w:r>
        <w:rPr>
          <w:sz w:val="24"/>
        </w:rPr>
        <w:t>заинтересованность</w:t>
      </w:r>
      <w:r>
        <w:rPr>
          <w:spacing w:val="-6"/>
          <w:sz w:val="24"/>
        </w:rPr>
        <w:t xml:space="preserve"> </w:t>
      </w:r>
      <w:r>
        <w:rPr>
          <w:sz w:val="24"/>
        </w:rPr>
        <w:t>сторон</w:t>
      </w:r>
      <w:r>
        <w:rPr>
          <w:spacing w:val="-4"/>
          <w:sz w:val="24"/>
        </w:rPr>
        <w:t xml:space="preserve"> </w:t>
      </w:r>
      <w:r>
        <w:rPr>
          <w:sz w:val="24"/>
        </w:rPr>
        <w:t>в</w:t>
      </w:r>
      <w:r>
        <w:rPr>
          <w:spacing w:val="-7"/>
          <w:sz w:val="24"/>
        </w:rPr>
        <w:t xml:space="preserve"> </w:t>
      </w:r>
      <w:r>
        <w:rPr>
          <w:sz w:val="24"/>
        </w:rPr>
        <w:t>реализации</w:t>
      </w:r>
      <w:r>
        <w:rPr>
          <w:spacing w:val="-3"/>
          <w:sz w:val="24"/>
        </w:rPr>
        <w:t xml:space="preserve"> </w:t>
      </w:r>
      <w:r>
        <w:rPr>
          <w:sz w:val="24"/>
        </w:rPr>
        <w:t>договорных</w:t>
      </w:r>
      <w:r>
        <w:rPr>
          <w:spacing w:val="-13"/>
          <w:sz w:val="24"/>
        </w:rPr>
        <w:t xml:space="preserve"> </w:t>
      </w:r>
      <w:r>
        <w:rPr>
          <w:spacing w:val="-2"/>
          <w:sz w:val="24"/>
        </w:rPr>
        <w:t>отношений;</w:t>
      </w:r>
    </w:p>
    <w:p w:rsidR="000664B2" w:rsidRDefault="00CF43C2">
      <w:pPr>
        <w:pStyle w:val="a5"/>
        <w:numPr>
          <w:ilvl w:val="1"/>
          <w:numId w:val="139"/>
        </w:numPr>
        <w:tabs>
          <w:tab w:val="left" w:pos="1417"/>
        </w:tabs>
        <w:spacing w:before="41"/>
        <w:ind w:left="1417" w:hanging="143"/>
        <w:jc w:val="left"/>
        <w:rPr>
          <w:sz w:val="24"/>
        </w:rPr>
      </w:pPr>
      <w:r>
        <w:rPr>
          <w:sz w:val="24"/>
        </w:rPr>
        <w:t>доверие</w:t>
      </w:r>
      <w:r>
        <w:rPr>
          <w:spacing w:val="-4"/>
          <w:sz w:val="24"/>
        </w:rPr>
        <w:t xml:space="preserve"> </w:t>
      </w:r>
      <w:r>
        <w:rPr>
          <w:sz w:val="24"/>
        </w:rPr>
        <w:t>и</w:t>
      </w:r>
      <w:r>
        <w:rPr>
          <w:spacing w:val="-6"/>
          <w:sz w:val="24"/>
        </w:rPr>
        <w:t xml:space="preserve"> </w:t>
      </w:r>
      <w:r>
        <w:rPr>
          <w:sz w:val="24"/>
        </w:rPr>
        <w:t>взаимной</w:t>
      </w:r>
      <w:r>
        <w:rPr>
          <w:spacing w:val="-1"/>
          <w:sz w:val="24"/>
        </w:rPr>
        <w:t xml:space="preserve"> </w:t>
      </w:r>
      <w:r>
        <w:rPr>
          <w:spacing w:val="-2"/>
          <w:sz w:val="24"/>
        </w:rPr>
        <w:t>согласованности;</w:t>
      </w:r>
    </w:p>
    <w:p w:rsidR="000664B2" w:rsidRDefault="00CF43C2">
      <w:pPr>
        <w:pStyle w:val="a5"/>
        <w:numPr>
          <w:ilvl w:val="1"/>
          <w:numId w:val="139"/>
        </w:numPr>
        <w:tabs>
          <w:tab w:val="left" w:pos="1523"/>
        </w:tabs>
        <w:spacing w:before="41" w:line="276" w:lineRule="auto"/>
        <w:ind w:right="858" w:firstLine="0"/>
        <w:jc w:val="left"/>
        <w:rPr>
          <w:sz w:val="24"/>
        </w:rPr>
      </w:pPr>
      <w:r>
        <w:rPr>
          <w:sz w:val="24"/>
        </w:rPr>
        <w:t>регулярность</w:t>
      </w:r>
      <w:r>
        <w:rPr>
          <w:spacing w:val="80"/>
          <w:sz w:val="24"/>
        </w:rPr>
        <w:t xml:space="preserve"> </w:t>
      </w:r>
      <w:r>
        <w:rPr>
          <w:sz w:val="24"/>
        </w:rPr>
        <w:t>решения</w:t>
      </w:r>
      <w:r>
        <w:rPr>
          <w:spacing w:val="80"/>
          <w:sz w:val="24"/>
        </w:rPr>
        <w:t xml:space="preserve"> </w:t>
      </w:r>
      <w:r>
        <w:rPr>
          <w:sz w:val="24"/>
        </w:rPr>
        <w:t>проблем</w:t>
      </w:r>
      <w:r>
        <w:rPr>
          <w:spacing w:val="80"/>
          <w:sz w:val="24"/>
        </w:rPr>
        <w:t xml:space="preserve"> </w:t>
      </w:r>
      <w:r>
        <w:rPr>
          <w:sz w:val="24"/>
        </w:rPr>
        <w:t>и</w:t>
      </w:r>
      <w:r>
        <w:rPr>
          <w:spacing w:val="80"/>
          <w:sz w:val="24"/>
        </w:rPr>
        <w:t xml:space="preserve"> </w:t>
      </w:r>
      <w:r>
        <w:rPr>
          <w:sz w:val="24"/>
        </w:rPr>
        <w:t>вопросов,</w:t>
      </w:r>
      <w:r>
        <w:rPr>
          <w:spacing w:val="80"/>
          <w:sz w:val="24"/>
        </w:rPr>
        <w:t xml:space="preserve"> </w:t>
      </w:r>
      <w:r>
        <w:rPr>
          <w:sz w:val="24"/>
        </w:rPr>
        <w:t>относящихся</w:t>
      </w:r>
      <w:r>
        <w:rPr>
          <w:spacing w:val="80"/>
          <w:sz w:val="24"/>
        </w:rPr>
        <w:t xml:space="preserve"> </w:t>
      </w:r>
      <w:r>
        <w:rPr>
          <w:sz w:val="24"/>
        </w:rPr>
        <w:t>к</w:t>
      </w:r>
      <w:r>
        <w:rPr>
          <w:spacing w:val="80"/>
          <w:sz w:val="24"/>
        </w:rPr>
        <w:t xml:space="preserve"> </w:t>
      </w:r>
      <w:r>
        <w:rPr>
          <w:sz w:val="24"/>
        </w:rPr>
        <w:t>области</w:t>
      </w:r>
      <w:r>
        <w:rPr>
          <w:spacing w:val="80"/>
          <w:sz w:val="24"/>
        </w:rPr>
        <w:t xml:space="preserve"> </w:t>
      </w:r>
      <w:r>
        <w:rPr>
          <w:sz w:val="24"/>
        </w:rPr>
        <w:t xml:space="preserve">социального </w:t>
      </w:r>
      <w:r>
        <w:rPr>
          <w:spacing w:val="-2"/>
          <w:sz w:val="24"/>
        </w:rPr>
        <w:t>партнерства;</w:t>
      </w:r>
    </w:p>
    <w:p w:rsidR="000664B2" w:rsidRDefault="00CF43C2">
      <w:pPr>
        <w:pStyle w:val="a5"/>
        <w:numPr>
          <w:ilvl w:val="1"/>
          <w:numId w:val="139"/>
        </w:numPr>
        <w:tabs>
          <w:tab w:val="left" w:pos="1412"/>
        </w:tabs>
        <w:spacing w:before="4"/>
        <w:ind w:left="1412" w:hanging="138"/>
        <w:jc w:val="left"/>
        <w:rPr>
          <w:sz w:val="24"/>
        </w:rPr>
      </w:pPr>
      <w:r>
        <w:rPr>
          <w:sz w:val="24"/>
        </w:rPr>
        <w:t>обязательность</w:t>
      </w:r>
      <w:r>
        <w:rPr>
          <w:spacing w:val="-6"/>
          <w:sz w:val="24"/>
        </w:rPr>
        <w:t xml:space="preserve"> </w:t>
      </w:r>
      <w:r>
        <w:rPr>
          <w:sz w:val="24"/>
        </w:rPr>
        <w:t>выполнения</w:t>
      </w:r>
      <w:r>
        <w:rPr>
          <w:spacing w:val="-6"/>
          <w:sz w:val="24"/>
        </w:rPr>
        <w:t xml:space="preserve"> </w:t>
      </w:r>
      <w:r>
        <w:rPr>
          <w:spacing w:val="-2"/>
          <w:sz w:val="24"/>
        </w:rPr>
        <w:t>договоров;</w:t>
      </w:r>
    </w:p>
    <w:p w:rsidR="000664B2" w:rsidRDefault="00CF43C2">
      <w:pPr>
        <w:pStyle w:val="a5"/>
        <w:numPr>
          <w:ilvl w:val="1"/>
          <w:numId w:val="139"/>
        </w:numPr>
        <w:tabs>
          <w:tab w:val="left" w:pos="1417"/>
        </w:tabs>
        <w:spacing w:before="41"/>
        <w:ind w:left="1417" w:hanging="143"/>
        <w:jc w:val="left"/>
        <w:rPr>
          <w:sz w:val="24"/>
        </w:rPr>
      </w:pPr>
      <w:r>
        <w:rPr>
          <w:sz w:val="24"/>
        </w:rPr>
        <w:t>контроль</w:t>
      </w:r>
      <w:r>
        <w:rPr>
          <w:spacing w:val="-8"/>
          <w:sz w:val="24"/>
        </w:rPr>
        <w:t xml:space="preserve"> </w:t>
      </w:r>
      <w:r>
        <w:rPr>
          <w:sz w:val="24"/>
        </w:rPr>
        <w:t>и</w:t>
      </w:r>
      <w:r>
        <w:rPr>
          <w:spacing w:val="-1"/>
          <w:sz w:val="24"/>
        </w:rPr>
        <w:t xml:space="preserve"> </w:t>
      </w:r>
      <w:r>
        <w:rPr>
          <w:sz w:val="24"/>
        </w:rPr>
        <w:t>координация</w:t>
      </w:r>
      <w:r>
        <w:rPr>
          <w:spacing w:val="-3"/>
          <w:sz w:val="24"/>
        </w:rPr>
        <w:t xml:space="preserve"> </w:t>
      </w:r>
      <w:r>
        <w:rPr>
          <w:sz w:val="24"/>
        </w:rPr>
        <w:t>деятельности</w:t>
      </w:r>
      <w:r>
        <w:rPr>
          <w:spacing w:val="-4"/>
          <w:sz w:val="24"/>
        </w:rPr>
        <w:t xml:space="preserve"> </w:t>
      </w:r>
      <w:r>
        <w:rPr>
          <w:sz w:val="24"/>
        </w:rPr>
        <w:t>партнеров</w:t>
      </w:r>
      <w:r>
        <w:rPr>
          <w:spacing w:val="-5"/>
          <w:sz w:val="24"/>
        </w:rPr>
        <w:t xml:space="preserve"> </w:t>
      </w:r>
      <w:r>
        <w:rPr>
          <w:sz w:val="24"/>
        </w:rPr>
        <w:t>в</w:t>
      </w:r>
      <w:r>
        <w:rPr>
          <w:spacing w:val="-10"/>
          <w:sz w:val="24"/>
        </w:rPr>
        <w:t xml:space="preserve"> </w:t>
      </w:r>
      <w:r>
        <w:rPr>
          <w:sz w:val="24"/>
        </w:rPr>
        <w:t>области</w:t>
      </w:r>
      <w:r>
        <w:rPr>
          <w:spacing w:val="-1"/>
          <w:sz w:val="24"/>
        </w:rPr>
        <w:t xml:space="preserve"> </w:t>
      </w:r>
      <w:r>
        <w:rPr>
          <w:sz w:val="24"/>
        </w:rPr>
        <w:t>их</w:t>
      </w:r>
      <w:r>
        <w:rPr>
          <w:spacing w:val="-7"/>
          <w:sz w:val="24"/>
        </w:rPr>
        <w:t xml:space="preserve"> </w:t>
      </w:r>
      <w:r>
        <w:rPr>
          <w:sz w:val="24"/>
        </w:rPr>
        <w:t>выполнения</w:t>
      </w:r>
      <w:r>
        <w:rPr>
          <w:spacing w:val="-6"/>
          <w:sz w:val="24"/>
        </w:rPr>
        <w:t xml:space="preserve"> </w:t>
      </w:r>
      <w:r>
        <w:rPr>
          <w:spacing w:val="-2"/>
          <w:sz w:val="24"/>
        </w:rPr>
        <w:t>договоров;</w:t>
      </w:r>
    </w:p>
    <w:p w:rsidR="000664B2" w:rsidRDefault="00CF43C2">
      <w:pPr>
        <w:pStyle w:val="a5"/>
        <w:numPr>
          <w:ilvl w:val="1"/>
          <w:numId w:val="139"/>
        </w:numPr>
        <w:tabs>
          <w:tab w:val="left" w:pos="1412"/>
        </w:tabs>
        <w:spacing w:before="41"/>
        <w:ind w:left="1412" w:hanging="138"/>
        <w:jc w:val="left"/>
        <w:rPr>
          <w:sz w:val="24"/>
        </w:rPr>
      </w:pPr>
      <w:r>
        <w:rPr>
          <w:sz w:val="24"/>
        </w:rPr>
        <w:t>ответственность</w:t>
      </w:r>
      <w:r>
        <w:rPr>
          <w:spacing w:val="-7"/>
          <w:sz w:val="24"/>
        </w:rPr>
        <w:t xml:space="preserve"> </w:t>
      </w:r>
      <w:r>
        <w:rPr>
          <w:sz w:val="24"/>
        </w:rPr>
        <w:t>сторон</w:t>
      </w:r>
      <w:r>
        <w:rPr>
          <w:spacing w:val="-6"/>
          <w:sz w:val="24"/>
        </w:rPr>
        <w:t xml:space="preserve"> </w:t>
      </w:r>
      <w:r>
        <w:rPr>
          <w:sz w:val="24"/>
        </w:rPr>
        <w:t>за</w:t>
      </w:r>
      <w:r>
        <w:rPr>
          <w:spacing w:val="-3"/>
          <w:sz w:val="24"/>
        </w:rPr>
        <w:t xml:space="preserve"> </w:t>
      </w:r>
      <w:r>
        <w:rPr>
          <w:sz w:val="24"/>
        </w:rPr>
        <w:t>выполнение</w:t>
      </w:r>
      <w:r>
        <w:rPr>
          <w:spacing w:val="-3"/>
          <w:sz w:val="24"/>
        </w:rPr>
        <w:t xml:space="preserve"> </w:t>
      </w:r>
      <w:r>
        <w:rPr>
          <w:sz w:val="24"/>
        </w:rPr>
        <w:t>и</w:t>
      </w:r>
      <w:r>
        <w:rPr>
          <w:spacing w:val="-6"/>
          <w:sz w:val="24"/>
        </w:rPr>
        <w:t xml:space="preserve"> </w:t>
      </w:r>
      <w:r>
        <w:rPr>
          <w:sz w:val="24"/>
        </w:rPr>
        <w:t>невыполнение</w:t>
      </w:r>
      <w:r>
        <w:rPr>
          <w:spacing w:val="-3"/>
          <w:sz w:val="24"/>
        </w:rPr>
        <w:t xml:space="preserve"> </w:t>
      </w:r>
      <w:r>
        <w:rPr>
          <w:sz w:val="24"/>
        </w:rPr>
        <w:t>своих</w:t>
      </w:r>
      <w:r>
        <w:rPr>
          <w:spacing w:val="-6"/>
          <w:sz w:val="24"/>
        </w:rPr>
        <w:t xml:space="preserve"> </w:t>
      </w:r>
      <w:r>
        <w:rPr>
          <w:spacing w:val="-2"/>
          <w:sz w:val="24"/>
        </w:rPr>
        <w:t>обязательств.</w:t>
      </w:r>
    </w:p>
    <w:p w:rsidR="000664B2" w:rsidRDefault="00CF43C2">
      <w:pPr>
        <w:pStyle w:val="2"/>
        <w:spacing w:before="45" w:line="295" w:lineRule="auto"/>
        <w:ind w:right="6682"/>
        <w:jc w:val="left"/>
      </w:pPr>
      <w:r>
        <w:t>-Ключевые</w:t>
      </w:r>
      <w:r>
        <w:rPr>
          <w:spacing w:val="-15"/>
        </w:rPr>
        <w:t xml:space="preserve"> </w:t>
      </w:r>
      <w:r>
        <w:t>правила</w:t>
      </w:r>
      <w:r>
        <w:rPr>
          <w:spacing w:val="-15"/>
        </w:rPr>
        <w:t xml:space="preserve"> </w:t>
      </w:r>
      <w:r>
        <w:t xml:space="preserve">ДОО Правила для родителей </w:t>
      </w:r>
      <w:r>
        <w:rPr>
          <w:u w:val="single"/>
        </w:rPr>
        <w:t>Правила для родителей :</w:t>
      </w:r>
    </w:p>
    <w:p w:rsidR="000664B2" w:rsidRDefault="00CF43C2">
      <w:pPr>
        <w:pStyle w:val="a5"/>
        <w:numPr>
          <w:ilvl w:val="1"/>
          <w:numId w:val="139"/>
        </w:numPr>
        <w:tabs>
          <w:tab w:val="left" w:pos="1378"/>
        </w:tabs>
        <w:spacing w:line="246" w:lineRule="exact"/>
        <w:ind w:left="1378" w:hanging="104"/>
        <w:jc w:val="left"/>
        <w:rPr>
          <w:sz w:val="24"/>
        </w:rPr>
      </w:pPr>
      <w:r>
        <w:rPr>
          <w:sz w:val="24"/>
        </w:rPr>
        <w:t>1.</w:t>
      </w:r>
      <w:r>
        <w:rPr>
          <w:spacing w:val="-4"/>
          <w:sz w:val="24"/>
        </w:rPr>
        <w:t xml:space="preserve"> </w:t>
      </w:r>
      <w:r>
        <w:rPr>
          <w:sz w:val="24"/>
        </w:rPr>
        <w:t>Соблюдать</w:t>
      </w:r>
      <w:r>
        <w:rPr>
          <w:spacing w:val="-3"/>
          <w:sz w:val="24"/>
        </w:rPr>
        <w:t xml:space="preserve"> </w:t>
      </w:r>
      <w:r>
        <w:rPr>
          <w:sz w:val="24"/>
        </w:rPr>
        <w:t>требования</w:t>
      </w:r>
      <w:r>
        <w:rPr>
          <w:spacing w:val="-8"/>
          <w:sz w:val="24"/>
        </w:rPr>
        <w:t xml:space="preserve"> </w:t>
      </w:r>
      <w:r>
        <w:rPr>
          <w:sz w:val="24"/>
        </w:rPr>
        <w:t>дошкольного учреждения,</w:t>
      </w:r>
      <w:r>
        <w:rPr>
          <w:spacing w:val="-6"/>
          <w:sz w:val="24"/>
        </w:rPr>
        <w:t xml:space="preserve"> </w:t>
      </w:r>
      <w:r>
        <w:rPr>
          <w:sz w:val="24"/>
        </w:rPr>
        <w:t>в</w:t>
      </w:r>
      <w:r>
        <w:rPr>
          <w:spacing w:val="-3"/>
          <w:sz w:val="24"/>
        </w:rPr>
        <w:t xml:space="preserve"> </w:t>
      </w:r>
      <w:r>
        <w:rPr>
          <w:sz w:val="24"/>
        </w:rPr>
        <w:t>соответствии</w:t>
      </w:r>
      <w:r>
        <w:rPr>
          <w:spacing w:val="-7"/>
          <w:sz w:val="24"/>
        </w:rPr>
        <w:t xml:space="preserve"> </w:t>
      </w:r>
      <w:r>
        <w:rPr>
          <w:sz w:val="24"/>
        </w:rPr>
        <w:t>с</w:t>
      </w:r>
      <w:r>
        <w:rPr>
          <w:spacing w:val="-4"/>
          <w:sz w:val="24"/>
        </w:rPr>
        <w:t xml:space="preserve"> </w:t>
      </w:r>
      <w:r>
        <w:rPr>
          <w:spacing w:val="-2"/>
          <w:sz w:val="24"/>
        </w:rPr>
        <w:t>договором.</w:t>
      </w:r>
    </w:p>
    <w:p w:rsidR="000664B2" w:rsidRDefault="00CF43C2">
      <w:pPr>
        <w:pStyle w:val="a5"/>
        <w:numPr>
          <w:ilvl w:val="1"/>
          <w:numId w:val="139"/>
        </w:numPr>
        <w:tabs>
          <w:tab w:val="left" w:pos="1378"/>
        </w:tabs>
        <w:spacing w:before="44" w:line="237" w:lineRule="auto"/>
        <w:ind w:right="855" w:firstLine="0"/>
        <w:rPr>
          <w:sz w:val="24"/>
        </w:rPr>
      </w:pPr>
      <w:r>
        <w:rPr>
          <w:sz w:val="24"/>
        </w:rPr>
        <w:t>2. Своевременно вносить родительскую плату</w:t>
      </w:r>
      <w:r>
        <w:rPr>
          <w:spacing w:val="-2"/>
          <w:sz w:val="24"/>
        </w:rPr>
        <w:t xml:space="preserve"> </w:t>
      </w:r>
      <w:r>
        <w:rPr>
          <w:sz w:val="24"/>
        </w:rPr>
        <w:t>за содержание</w:t>
      </w:r>
      <w:r>
        <w:rPr>
          <w:spacing w:val="-3"/>
          <w:sz w:val="24"/>
        </w:rPr>
        <w:t xml:space="preserve"> </w:t>
      </w:r>
      <w:r>
        <w:rPr>
          <w:sz w:val="24"/>
        </w:rPr>
        <w:t>ребенка в ДОУ в срок до 20 числа текущего месяца.</w:t>
      </w:r>
    </w:p>
    <w:p w:rsidR="000664B2" w:rsidRDefault="00CF43C2">
      <w:pPr>
        <w:pStyle w:val="a5"/>
        <w:numPr>
          <w:ilvl w:val="1"/>
          <w:numId w:val="139"/>
        </w:numPr>
        <w:tabs>
          <w:tab w:val="left" w:pos="1378"/>
        </w:tabs>
        <w:spacing w:before="49" w:line="237" w:lineRule="auto"/>
        <w:ind w:right="848" w:firstLine="0"/>
        <w:rPr>
          <w:sz w:val="24"/>
        </w:rPr>
      </w:pPr>
      <w:r>
        <w:rPr>
          <w:sz w:val="24"/>
        </w:rPr>
        <w:t>3. Информировать дошкольное учреждение об отсутствии ребенка (по болезни и прочим причинам) не позднее 8-00 по телефону воспитателя.</w:t>
      </w:r>
    </w:p>
    <w:p w:rsidR="000664B2" w:rsidRDefault="00CF43C2">
      <w:pPr>
        <w:pStyle w:val="a5"/>
        <w:numPr>
          <w:ilvl w:val="1"/>
          <w:numId w:val="139"/>
        </w:numPr>
        <w:tabs>
          <w:tab w:val="left" w:pos="1441"/>
        </w:tabs>
        <w:spacing w:before="42"/>
        <w:ind w:right="844" w:firstLine="0"/>
        <w:rPr>
          <w:sz w:val="24"/>
        </w:rPr>
      </w:pPr>
      <w:r>
        <w:rPr>
          <w:sz w:val="24"/>
        </w:rPr>
        <w:t>4.После перенесенного заболевания, а также отсутствия более 5 дней, детей принимают</w:t>
      </w:r>
      <w:r>
        <w:rPr>
          <w:spacing w:val="40"/>
          <w:sz w:val="24"/>
        </w:rPr>
        <w:t xml:space="preserve"> </w:t>
      </w:r>
      <w:r>
        <w:rPr>
          <w:sz w:val="24"/>
        </w:rPr>
        <w:t xml:space="preserve">в дошкольные образовательные организации только при наличии справки с указанием диагноза, длительности заболевания, сведений об отсутствии контакта с инфекционными больными. Выявленные больные дети или дети с подозрением на заболевание в дошкольные образовательные учреждения не принимаются. (СанПин 2.4.1.3049- </w:t>
      </w:r>
      <w:r>
        <w:rPr>
          <w:spacing w:val="-2"/>
          <w:sz w:val="24"/>
        </w:rPr>
        <w:t>13.П.11.2).</w:t>
      </w:r>
    </w:p>
    <w:p w:rsidR="000664B2" w:rsidRDefault="00CF43C2">
      <w:pPr>
        <w:pStyle w:val="a5"/>
        <w:numPr>
          <w:ilvl w:val="1"/>
          <w:numId w:val="139"/>
        </w:numPr>
        <w:tabs>
          <w:tab w:val="left" w:pos="1378"/>
        </w:tabs>
        <w:spacing w:before="43"/>
        <w:ind w:right="842" w:firstLine="0"/>
        <w:rPr>
          <w:sz w:val="24"/>
        </w:rPr>
      </w:pPr>
      <w:r>
        <w:rPr>
          <w:sz w:val="24"/>
        </w:rPr>
        <w:t>5. Накануне предполагаемого отсутствия ребёнка в детском саду по семейным обстоятельствам (отпуск, летний период, санаторно-курортное лечение и пр.) написать заявление о непосещении ребёнком дошкольного учреждения за две недели и не позднее, чем за</w:t>
      </w:r>
      <w:r>
        <w:rPr>
          <w:spacing w:val="-3"/>
          <w:sz w:val="24"/>
        </w:rPr>
        <w:t xml:space="preserve"> </w:t>
      </w:r>
      <w:r>
        <w:rPr>
          <w:sz w:val="24"/>
        </w:rPr>
        <w:t>один</w:t>
      </w:r>
      <w:r>
        <w:rPr>
          <w:spacing w:val="-1"/>
          <w:sz w:val="24"/>
        </w:rPr>
        <w:t xml:space="preserve"> </w:t>
      </w:r>
      <w:r>
        <w:rPr>
          <w:sz w:val="24"/>
        </w:rPr>
        <w:t>день до</w:t>
      </w:r>
      <w:r>
        <w:rPr>
          <w:spacing w:val="-2"/>
          <w:sz w:val="24"/>
        </w:rPr>
        <w:t xml:space="preserve"> </w:t>
      </w:r>
      <w:r>
        <w:rPr>
          <w:sz w:val="24"/>
        </w:rPr>
        <w:t>отсутствия с указанием причины. 6. Приводить</w:t>
      </w:r>
      <w:r>
        <w:rPr>
          <w:spacing w:val="-1"/>
          <w:sz w:val="24"/>
        </w:rPr>
        <w:t xml:space="preserve"> </w:t>
      </w:r>
      <w:r>
        <w:rPr>
          <w:sz w:val="24"/>
        </w:rPr>
        <w:t>ребёнка в дошкольное учреждение здоровым.</w:t>
      </w:r>
    </w:p>
    <w:p w:rsidR="000664B2" w:rsidRDefault="00CF43C2">
      <w:pPr>
        <w:pStyle w:val="a5"/>
        <w:numPr>
          <w:ilvl w:val="1"/>
          <w:numId w:val="139"/>
        </w:numPr>
        <w:tabs>
          <w:tab w:val="left" w:pos="1378"/>
        </w:tabs>
        <w:spacing w:before="42"/>
        <w:ind w:left="1378" w:hanging="104"/>
        <w:jc w:val="left"/>
        <w:rPr>
          <w:sz w:val="24"/>
        </w:rPr>
      </w:pPr>
      <w:r>
        <w:rPr>
          <w:sz w:val="24"/>
        </w:rPr>
        <w:t>7.</w:t>
      </w:r>
      <w:r>
        <w:rPr>
          <w:spacing w:val="-3"/>
          <w:sz w:val="24"/>
        </w:rPr>
        <w:t xml:space="preserve"> </w:t>
      </w:r>
      <w:r>
        <w:rPr>
          <w:sz w:val="24"/>
        </w:rPr>
        <w:t>Приводить</w:t>
      </w:r>
      <w:r>
        <w:rPr>
          <w:spacing w:val="-1"/>
          <w:sz w:val="24"/>
        </w:rPr>
        <w:t xml:space="preserve"> </w:t>
      </w:r>
      <w:r>
        <w:rPr>
          <w:sz w:val="24"/>
        </w:rPr>
        <w:t>ребёнка</w:t>
      </w:r>
      <w:r>
        <w:rPr>
          <w:spacing w:val="-3"/>
          <w:sz w:val="24"/>
        </w:rPr>
        <w:t xml:space="preserve"> </w:t>
      </w:r>
      <w:r>
        <w:rPr>
          <w:sz w:val="24"/>
        </w:rPr>
        <w:t>в</w:t>
      </w:r>
      <w:r>
        <w:rPr>
          <w:spacing w:val="-5"/>
          <w:sz w:val="24"/>
        </w:rPr>
        <w:t xml:space="preserve"> </w:t>
      </w:r>
      <w:r>
        <w:rPr>
          <w:sz w:val="24"/>
        </w:rPr>
        <w:t>ДОУ</w:t>
      </w:r>
      <w:r>
        <w:rPr>
          <w:spacing w:val="-4"/>
          <w:sz w:val="24"/>
        </w:rPr>
        <w:t xml:space="preserve"> </w:t>
      </w:r>
      <w:r>
        <w:rPr>
          <w:sz w:val="24"/>
        </w:rPr>
        <w:t>чистым,</w:t>
      </w:r>
      <w:r>
        <w:rPr>
          <w:spacing w:val="-5"/>
          <w:sz w:val="24"/>
        </w:rPr>
        <w:t xml:space="preserve"> </w:t>
      </w:r>
      <w:r>
        <w:rPr>
          <w:sz w:val="24"/>
        </w:rPr>
        <w:t>опрятным</w:t>
      </w:r>
      <w:r>
        <w:rPr>
          <w:spacing w:val="-1"/>
          <w:sz w:val="24"/>
        </w:rPr>
        <w:t xml:space="preserve"> </w:t>
      </w:r>
      <w:r>
        <w:rPr>
          <w:spacing w:val="-10"/>
          <w:sz w:val="24"/>
        </w:rPr>
        <w:t>.</w:t>
      </w:r>
    </w:p>
    <w:p w:rsidR="000664B2" w:rsidRDefault="00CF43C2">
      <w:pPr>
        <w:pStyle w:val="a5"/>
        <w:numPr>
          <w:ilvl w:val="1"/>
          <w:numId w:val="139"/>
        </w:numPr>
        <w:tabs>
          <w:tab w:val="left" w:pos="1441"/>
        </w:tabs>
        <w:spacing w:before="40"/>
        <w:ind w:left="1441" w:hanging="167"/>
        <w:jc w:val="left"/>
        <w:rPr>
          <w:sz w:val="24"/>
        </w:rPr>
      </w:pPr>
      <w:r>
        <w:rPr>
          <w:sz w:val="24"/>
        </w:rPr>
        <w:t>8.</w:t>
      </w:r>
      <w:r>
        <w:rPr>
          <w:spacing w:val="-7"/>
          <w:sz w:val="24"/>
        </w:rPr>
        <w:t xml:space="preserve"> </w:t>
      </w:r>
      <w:r>
        <w:rPr>
          <w:sz w:val="24"/>
        </w:rPr>
        <w:t>Одевать ребёнка</w:t>
      </w:r>
      <w:r>
        <w:rPr>
          <w:spacing w:val="-3"/>
          <w:sz w:val="24"/>
        </w:rPr>
        <w:t xml:space="preserve"> </w:t>
      </w:r>
      <w:r>
        <w:rPr>
          <w:sz w:val="24"/>
        </w:rPr>
        <w:t>по</w:t>
      </w:r>
      <w:r>
        <w:rPr>
          <w:spacing w:val="3"/>
          <w:sz w:val="24"/>
        </w:rPr>
        <w:t xml:space="preserve"> </w:t>
      </w:r>
      <w:r>
        <w:rPr>
          <w:sz w:val="24"/>
        </w:rPr>
        <w:t>сезону</w:t>
      </w:r>
      <w:r>
        <w:rPr>
          <w:spacing w:val="-11"/>
          <w:sz w:val="24"/>
        </w:rPr>
        <w:t xml:space="preserve"> </w:t>
      </w:r>
      <w:r>
        <w:rPr>
          <w:sz w:val="24"/>
        </w:rPr>
        <w:t>и в</w:t>
      </w:r>
      <w:r>
        <w:rPr>
          <w:spacing w:val="-1"/>
          <w:sz w:val="24"/>
        </w:rPr>
        <w:t xml:space="preserve"> </w:t>
      </w:r>
      <w:r>
        <w:rPr>
          <w:sz w:val="24"/>
        </w:rPr>
        <w:t>соответствии</w:t>
      </w:r>
      <w:r>
        <w:rPr>
          <w:spacing w:val="-5"/>
          <w:sz w:val="24"/>
        </w:rPr>
        <w:t xml:space="preserve"> </w:t>
      </w:r>
      <w:r>
        <w:rPr>
          <w:sz w:val="24"/>
        </w:rPr>
        <w:t>с</w:t>
      </w:r>
      <w:r>
        <w:rPr>
          <w:spacing w:val="-2"/>
          <w:sz w:val="24"/>
        </w:rPr>
        <w:t xml:space="preserve"> погодой.</w:t>
      </w:r>
    </w:p>
    <w:p w:rsidR="000664B2" w:rsidRDefault="00CF43C2">
      <w:pPr>
        <w:pStyle w:val="a5"/>
        <w:numPr>
          <w:ilvl w:val="1"/>
          <w:numId w:val="139"/>
        </w:numPr>
        <w:tabs>
          <w:tab w:val="left" w:pos="1441"/>
        </w:tabs>
        <w:spacing w:before="41"/>
        <w:ind w:right="852" w:firstLine="0"/>
        <w:jc w:val="left"/>
        <w:rPr>
          <w:sz w:val="24"/>
        </w:rPr>
      </w:pPr>
      <w:r>
        <w:rPr>
          <w:sz w:val="24"/>
        </w:rPr>
        <w:t xml:space="preserve">9. Ведя ребёнка по территории детского сада, во избежание травматизма держите его за </w:t>
      </w:r>
      <w:r>
        <w:rPr>
          <w:spacing w:val="-4"/>
          <w:sz w:val="24"/>
        </w:rPr>
        <w:t>руку.</w:t>
      </w:r>
    </w:p>
    <w:p w:rsidR="000664B2" w:rsidRDefault="00CF43C2">
      <w:pPr>
        <w:pStyle w:val="a5"/>
        <w:numPr>
          <w:ilvl w:val="1"/>
          <w:numId w:val="139"/>
        </w:numPr>
        <w:tabs>
          <w:tab w:val="left" w:pos="1441"/>
        </w:tabs>
        <w:spacing w:before="41" w:line="237" w:lineRule="auto"/>
        <w:ind w:right="859" w:firstLine="0"/>
        <w:rPr>
          <w:sz w:val="24"/>
        </w:rPr>
      </w:pPr>
      <w:r>
        <w:rPr>
          <w:sz w:val="24"/>
        </w:rPr>
        <w:t>10. Приводить ребёнка не позднее 8.00 ч. Несвоевременный приход детей нарушает режим жизни группы.</w:t>
      </w:r>
    </w:p>
    <w:p w:rsidR="000664B2" w:rsidRDefault="00CF43C2">
      <w:pPr>
        <w:pStyle w:val="a5"/>
        <w:numPr>
          <w:ilvl w:val="1"/>
          <w:numId w:val="139"/>
        </w:numPr>
        <w:tabs>
          <w:tab w:val="left" w:pos="1378"/>
        </w:tabs>
        <w:spacing w:before="47"/>
        <w:ind w:right="853" w:firstLine="0"/>
        <w:rPr>
          <w:sz w:val="24"/>
        </w:rPr>
      </w:pPr>
      <w:r>
        <w:rPr>
          <w:sz w:val="24"/>
        </w:rPr>
        <w:t>11. Информируйте ОБЯЗАТЕЛЬНО</w:t>
      </w:r>
      <w:r>
        <w:rPr>
          <w:spacing w:val="40"/>
          <w:sz w:val="24"/>
        </w:rPr>
        <w:t xml:space="preserve"> </w:t>
      </w:r>
      <w:r>
        <w:rPr>
          <w:sz w:val="24"/>
        </w:rPr>
        <w:t xml:space="preserve">воспитателей Вашей группы, если Ваш ребенок страдает установленными аллергическими реакциями (продукты питания, цветочные растения, пыльца, шерсть, медикаменты, укусы насекомых и т.д.), укажите на этот факт в </w:t>
      </w:r>
      <w:r>
        <w:rPr>
          <w:spacing w:val="-2"/>
          <w:sz w:val="24"/>
        </w:rPr>
        <w:t>беседе</w:t>
      </w:r>
    </w:p>
    <w:p w:rsidR="000664B2" w:rsidRDefault="00CF43C2">
      <w:pPr>
        <w:pStyle w:val="a5"/>
        <w:numPr>
          <w:ilvl w:val="1"/>
          <w:numId w:val="139"/>
        </w:numPr>
        <w:tabs>
          <w:tab w:val="left" w:pos="1378"/>
        </w:tabs>
        <w:spacing w:before="39" w:line="242" w:lineRule="auto"/>
        <w:ind w:right="855" w:firstLine="0"/>
        <w:rPr>
          <w:sz w:val="24"/>
        </w:rPr>
      </w:pPr>
      <w:r>
        <w:rPr>
          <w:sz w:val="24"/>
        </w:rPr>
        <w:t>12. Не давать ребёнку с собой в д/с лекарственных средств. Все вопросы о лечении ребёнка обсуждать только с врачом.</w:t>
      </w:r>
    </w:p>
    <w:p w:rsidR="000664B2" w:rsidRDefault="00CF43C2">
      <w:pPr>
        <w:pStyle w:val="a5"/>
        <w:numPr>
          <w:ilvl w:val="1"/>
          <w:numId w:val="139"/>
        </w:numPr>
        <w:tabs>
          <w:tab w:val="left" w:pos="1378"/>
        </w:tabs>
        <w:spacing w:before="38"/>
        <w:ind w:right="855" w:firstLine="0"/>
        <w:rPr>
          <w:sz w:val="24"/>
        </w:rPr>
      </w:pPr>
      <w:r>
        <w:rPr>
          <w:sz w:val="24"/>
        </w:rPr>
        <w:t xml:space="preserve">13. Соблюдать правила охраны жизни и здоровья детей. Чтобы избежать случаев травматизма, родителям необходимо проверять перед посещением дошкольного учреждения наличие у ребёнка предметов, предоставляющих опасность для здоровья (жвачки, леденцы, продукты питания, острые, бьющиеся предметы, мелкие предметы и </w:t>
      </w:r>
      <w:r>
        <w:rPr>
          <w:spacing w:val="-2"/>
          <w:sz w:val="24"/>
        </w:rPr>
        <w:t>т.д.)</w:t>
      </w:r>
    </w:p>
    <w:p w:rsidR="000664B2" w:rsidRDefault="00CF43C2">
      <w:pPr>
        <w:pStyle w:val="a5"/>
        <w:numPr>
          <w:ilvl w:val="1"/>
          <w:numId w:val="139"/>
        </w:numPr>
        <w:tabs>
          <w:tab w:val="left" w:pos="1378"/>
        </w:tabs>
        <w:spacing w:before="43" w:line="237" w:lineRule="auto"/>
        <w:ind w:right="858" w:firstLine="0"/>
        <w:rPr>
          <w:sz w:val="24"/>
        </w:rPr>
      </w:pPr>
      <w:r>
        <w:rPr>
          <w:sz w:val="24"/>
        </w:rPr>
        <w:t>14. Бережно относиться к имуществу</w:t>
      </w:r>
      <w:r>
        <w:rPr>
          <w:spacing w:val="-2"/>
          <w:sz w:val="24"/>
        </w:rPr>
        <w:t xml:space="preserve"> </w:t>
      </w:r>
      <w:r>
        <w:rPr>
          <w:sz w:val="24"/>
        </w:rPr>
        <w:t>группы, д/с и нести материальную ответственность за его порчу.</w:t>
      </w:r>
    </w:p>
    <w:p w:rsidR="000664B2" w:rsidRDefault="000664B2">
      <w:pPr>
        <w:pStyle w:val="a5"/>
        <w:spacing w:line="237" w:lineRule="auto"/>
        <w:rPr>
          <w:sz w:val="24"/>
        </w:rPr>
        <w:sectPr w:rsidR="000664B2">
          <w:pgSz w:w="11910" w:h="16840"/>
          <w:pgMar w:top="140" w:right="0" w:bottom="1180" w:left="425" w:header="0" w:footer="968" w:gutter="0"/>
          <w:cols w:space="720"/>
        </w:sectPr>
      </w:pPr>
    </w:p>
    <w:p w:rsidR="000664B2" w:rsidRDefault="00CF43C2">
      <w:pPr>
        <w:pStyle w:val="a5"/>
        <w:numPr>
          <w:ilvl w:val="1"/>
          <w:numId w:val="139"/>
        </w:numPr>
        <w:tabs>
          <w:tab w:val="left" w:pos="1441"/>
        </w:tabs>
        <w:spacing w:before="65" w:line="237" w:lineRule="auto"/>
        <w:ind w:right="850" w:firstLine="0"/>
        <w:rPr>
          <w:sz w:val="24"/>
        </w:rPr>
      </w:pPr>
      <w:r>
        <w:rPr>
          <w:sz w:val="24"/>
        </w:rPr>
        <w:lastRenderedPageBreak/>
        <w:t xml:space="preserve">15. Создавать необходимые условия для всестороннего и гармоничного развития </w:t>
      </w:r>
      <w:r>
        <w:rPr>
          <w:spacing w:val="-2"/>
          <w:sz w:val="24"/>
        </w:rPr>
        <w:t>ребёнка.</w:t>
      </w:r>
    </w:p>
    <w:p w:rsidR="000664B2" w:rsidRDefault="00CF43C2">
      <w:pPr>
        <w:pStyle w:val="a5"/>
        <w:numPr>
          <w:ilvl w:val="1"/>
          <w:numId w:val="139"/>
        </w:numPr>
        <w:tabs>
          <w:tab w:val="left" w:pos="1378"/>
        </w:tabs>
        <w:spacing w:before="44" w:line="237" w:lineRule="auto"/>
        <w:ind w:right="844" w:firstLine="0"/>
        <w:rPr>
          <w:sz w:val="24"/>
        </w:rPr>
      </w:pPr>
      <w:r>
        <w:rPr>
          <w:sz w:val="24"/>
        </w:rPr>
        <w:t>16.</w:t>
      </w:r>
      <w:r>
        <w:rPr>
          <w:spacing w:val="-2"/>
          <w:sz w:val="24"/>
        </w:rPr>
        <w:t xml:space="preserve"> </w:t>
      </w:r>
      <w:r>
        <w:rPr>
          <w:sz w:val="24"/>
        </w:rPr>
        <w:t>Подготовить</w:t>
      </w:r>
      <w:r>
        <w:rPr>
          <w:spacing w:val="-3"/>
          <w:sz w:val="24"/>
        </w:rPr>
        <w:t xml:space="preserve"> </w:t>
      </w:r>
      <w:r>
        <w:rPr>
          <w:sz w:val="24"/>
        </w:rPr>
        <w:t>ребёнка</w:t>
      </w:r>
      <w:r>
        <w:rPr>
          <w:spacing w:val="-4"/>
          <w:sz w:val="24"/>
        </w:rPr>
        <w:t xml:space="preserve"> </w:t>
      </w:r>
      <w:r>
        <w:rPr>
          <w:sz w:val="24"/>
        </w:rPr>
        <w:t>к</w:t>
      </w:r>
      <w:r>
        <w:rPr>
          <w:spacing w:val="-5"/>
          <w:sz w:val="24"/>
        </w:rPr>
        <w:t xml:space="preserve"> </w:t>
      </w:r>
      <w:r>
        <w:rPr>
          <w:sz w:val="24"/>
        </w:rPr>
        <w:t>посещению</w:t>
      </w:r>
      <w:r>
        <w:rPr>
          <w:spacing w:val="-5"/>
          <w:sz w:val="24"/>
        </w:rPr>
        <w:t xml:space="preserve"> </w:t>
      </w:r>
      <w:r>
        <w:rPr>
          <w:sz w:val="24"/>
        </w:rPr>
        <w:t>детского сада:</w:t>
      </w:r>
      <w:r>
        <w:rPr>
          <w:spacing w:val="-4"/>
          <w:sz w:val="24"/>
        </w:rPr>
        <w:t xml:space="preserve"> </w:t>
      </w:r>
      <w:r>
        <w:rPr>
          <w:sz w:val="24"/>
        </w:rPr>
        <w:t>привить</w:t>
      </w:r>
      <w:r>
        <w:rPr>
          <w:spacing w:val="-6"/>
          <w:sz w:val="24"/>
        </w:rPr>
        <w:t xml:space="preserve"> </w:t>
      </w:r>
      <w:r>
        <w:rPr>
          <w:sz w:val="24"/>
        </w:rPr>
        <w:t>культурно –</w:t>
      </w:r>
      <w:r>
        <w:rPr>
          <w:spacing w:val="-7"/>
          <w:sz w:val="24"/>
        </w:rPr>
        <w:t xml:space="preserve"> </w:t>
      </w:r>
      <w:r>
        <w:rPr>
          <w:sz w:val="24"/>
        </w:rPr>
        <w:t>гигиенические навыки в соответствии с возрастом и навыки самообслуживания.</w:t>
      </w:r>
    </w:p>
    <w:p w:rsidR="000664B2" w:rsidRDefault="00CF43C2">
      <w:pPr>
        <w:pStyle w:val="a5"/>
        <w:numPr>
          <w:ilvl w:val="1"/>
          <w:numId w:val="139"/>
        </w:numPr>
        <w:tabs>
          <w:tab w:val="left" w:pos="1378"/>
        </w:tabs>
        <w:spacing w:before="49" w:line="237" w:lineRule="auto"/>
        <w:ind w:right="848" w:firstLine="0"/>
        <w:rPr>
          <w:sz w:val="24"/>
        </w:rPr>
      </w:pPr>
      <w:r>
        <w:rPr>
          <w:sz w:val="24"/>
        </w:rPr>
        <w:t>17. Лично передавать и</w:t>
      </w:r>
      <w:r>
        <w:rPr>
          <w:spacing w:val="-1"/>
          <w:sz w:val="24"/>
        </w:rPr>
        <w:t xml:space="preserve"> </w:t>
      </w:r>
      <w:r>
        <w:rPr>
          <w:sz w:val="24"/>
        </w:rPr>
        <w:t>забирать</w:t>
      </w:r>
      <w:r>
        <w:rPr>
          <w:spacing w:val="-1"/>
          <w:sz w:val="24"/>
        </w:rPr>
        <w:t xml:space="preserve"> </w:t>
      </w:r>
      <w:r>
        <w:rPr>
          <w:sz w:val="24"/>
        </w:rPr>
        <w:t>ребёнка у</w:t>
      </w:r>
      <w:r>
        <w:rPr>
          <w:spacing w:val="-7"/>
          <w:sz w:val="24"/>
        </w:rPr>
        <w:t xml:space="preserve"> </w:t>
      </w:r>
      <w:r>
        <w:rPr>
          <w:sz w:val="24"/>
        </w:rPr>
        <w:t>воспитателя. Не передавать</w:t>
      </w:r>
      <w:r>
        <w:rPr>
          <w:spacing w:val="-1"/>
          <w:sz w:val="24"/>
        </w:rPr>
        <w:t xml:space="preserve"> </w:t>
      </w:r>
      <w:r>
        <w:rPr>
          <w:sz w:val="24"/>
        </w:rPr>
        <w:t>ребёнка лицам, не достигшим 18 – летнего возраста. Несовершеннолетним воспитатель в праве не отдавать Вашего ребенка.</w:t>
      </w:r>
    </w:p>
    <w:p w:rsidR="000664B2" w:rsidRDefault="00CF43C2">
      <w:pPr>
        <w:pStyle w:val="a5"/>
        <w:numPr>
          <w:ilvl w:val="1"/>
          <w:numId w:val="139"/>
        </w:numPr>
        <w:tabs>
          <w:tab w:val="left" w:pos="1378"/>
        </w:tabs>
        <w:spacing w:before="50" w:line="237" w:lineRule="auto"/>
        <w:ind w:right="845" w:firstLine="0"/>
        <w:rPr>
          <w:sz w:val="24"/>
        </w:rPr>
      </w:pPr>
      <w:r>
        <w:rPr>
          <w:sz w:val="24"/>
        </w:rPr>
        <w:t>18. Если право забирать ребёнка Вы передоверяете родственникам или лицам старше 18 лет, напишите заявление на имя директора ОУ.</w:t>
      </w:r>
    </w:p>
    <w:p w:rsidR="000664B2" w:rsidRDefault="00CF43C2">
      <w:pPr>
        <w:pStyle w:val="a5"/>
        <w:numPr>
          <w:ilvl w:val="1"/>
          <w:numId w:val="139"/>
        </w:numPr>
        <w:tabs>
          <w:tab w:val="left" w:pos="1441"/>
        </w:tabs>
        <w:spacing w:before="44" w:line="237" w:lineRule="auto"/>
        <w:ind w:right="854" w:firstLine="0"/>
        <w:rPr>
          <w:sz w:val="24"/>
        </w:rPr>
      </w:pPr>
      <w:r>
        <w:rPr>
          <w:sz w:val="24"/>
        </w:rPr>
        <w:t xml:space="preserve">19. Уважать честь и достоинство работников ДОУ, обращайтесь к ним по имени и </w:t>
      </w:r>
      <w:r>
        <w:rPr>
          <w:spacing w:val="-2"/>
          <w:sz w:val="24"/>
        </w:rPr>
        <w:t>отчеству.</w:t>
      </w:r>
    </w:p>
    <w:p w:rsidR="000664B2" w:rsidRDefault="00CF43C2">
      <w:pPr>
        <w:pStyle w:val="a5"/>
        <w:numPr>
          <w:ilvl w:val="1"/>
          <w:numId w:val="139"/>
        </w:numPr>
        <w:tabs>
          <w:tab w:val="left" w:pos="1378"/>
        </w:tabs>
        <w:spacing w:before="49" w:line="237" w:lineRule="auto"/>
        <w:ind w:right="853" w:firstLine="0"/>
        <w:rPr>
          <w:sz w:val="24"/>
        </w:rPr>
      </w:pPr>
      <w:r>
        <w:rPr>
          <w:sz w:val="24"/>
        </w:rPr>
        <w:t>20. Запрещается приносить в ДОУ еду</w:t>
      </w:r>
      <w:r>
        <w:rPr>
          <w:spacing w:val="-6"/>
          <w:sz w:val="24"/>
        </w:rPr>
        <w:t xml:space="preserve"> </w:t>
      </w:r>
      <w:r>
        <w:rPr>
          <w:sz w:val="24"/>
        </w:rPr>
        <w:t>и напитки из дома, магазина</w:t>
      </w:r>
      <w:r>
        <w:rPr>
          <w:spacing w:val="-2"/>
          <w:sz w:val="24"/>
        </w:rPr>
        <w:t xml:space="preserve"> </w:t>
      </w:r>
      <w:r>
        <w:rPr>
          <w:sz w:val="24"/>
        </w:rPr>
        <w:t>и т.п. Перед входом в группу(ДОУ) давать конфеты, жвачку, т.к. ребенок может подавиться и другие дети обязательно захотят тоже.</w:t>
      </w:r>
    </w:p>
    <w:p w:rsidR="000664B2" w:rsidRDefault="000664B2">
      <w:pPr>
        <w:pStyle w:val="a4"/>
        <w:spacing w:before="6"/>
        <w:ind w:left="0"/>
        <w:jc w:val="left"/>
      </w:pPr>
    </w:p>
    <w:p w:rsidR="000664B2" w:rsidRDefault="00CF43C2">
      <w:pPr>
        <w:pStyle w:val="2"/>
        <w:jc w:val="left"/>
      </w:pPr>
      <w:r>
        <w:t>Правила</w:t>
      </w:r>
      <w:r>
        <w:rPr>
          <w:spacing w:val="-3"/>
        </w:rPr>
        <w:t xml:space="preserve"> </w:t>
      </w:r>
      <w:r>
        <w:t>для</w:t>
      </w:r>
      <w:r>
        <w:rPr>
          <w:spacing w:val="-1"/>
        </w:rPr>
        <w:t xml:space="preserve"> </w:t>
      </w:r>
      <w:r>
        <w:rPr>
          <w:spacing w:val="-4"/>
        </w:rPr>
        <w:t>детей</w:t>
      </w:r>
    </w:p>
    <w:p w:rsidR="000664B2" w:rsidRDefault="00CF43C2">
      <w:pPr>
        <w:pStyle w:val="a5"/>
        <w:numPr>
          <w:ilvl w:val="0"/>
          <w:numId w:val="140"/>
        </w:numPr>
        <w:tabs>
          <w:tab w:val="left" w:pos="1456"/>
        </w:tabs>
        <w:spacing w:before="36"/>
        <w:ind w:hanging="182"/>
        <w:rPr>
          <w:sz w:val="24"/>
        </w:rPr>
      </w:pPr>
      <w:r>
        <w:rPr>
          <w:sz w:val="24"/>
        </w:rPr>
        <w:t>Проявлять</w:t>
      </w:r>
      <w:r>
        <w:rPr>
          <w:spacing w:val="-6"/>
          <w:sz w:val="24"/>
        </w:rPr>
        <w:t xml:space="preserve"> </w:t>
      </w:r>
      <w:r>
        <w:rPr>
          <w:sz w:val="24"/>
        </w:rPr>
        <w:t>уважение</w:t>
      </w:r>
      <w:r>
        <w:rPr>
          <w:spacing w:val="-2"/>
          <w:sz w:val="24"/>
        </w:rPr>
        <w:t xml:space="preserve"> </w:t>
      </w:r>
      <w:r>
        <w:rPr>
          <w:sz w:val="24"/>
        </w:rPr>
        <w:t>к</w:t>
      </w:r>
      <w:r>
        <w:rPr>
          <w:spacing w:val="-3"/>
          <w:sz w:val="24"/>
        </w:rPr>
        <w:t xml:space="preserve"> </w:t>
      </w:r>
      <w:r>
        <w:rPr>
          <w:spacing w:val="-2"/>
          <w:sz w:val="24"/>
        </w:rPr>
        <w:t>старшим.</w:t>
      </w:r>
    </w:p>
    <w:p w:rsidR="000664B2" w:rsidRDefault="00CF43C2">
      <w:pPr>
        <w:pStyle w:val="a5"/>
        <w:numPr>
          <w:ilvl w:val="0"/>
          <w:numId w:val="140"/>
        </w:numPr>
        <w:tabs>
          <w:tab w:val="left" w:pos="1456"/>
        </w:tabs>
        <w:spacing w:before="46"/>
        <w:ind w:hanging="182"/>
        <w:rPr>
          <w:sz w:val="24"/>
        </w:rPr>
      </w:pPr>
      <w:r>
        <w:rPr>
          <w:sz w:val="24"/>
        </w:rPr>
        <w:t>Обращаться</w:t>
      </w:r>
      <w:r>
        <w:rPr>
          <w:spacing w:val="54"/>
          <w:w w:val="150"/>
          <w:sz w:val="24"/>
        </w:rPr>
        <w:t xml:space="preserve"> </w:t>
      </w:r>
      <w:r>
        <w:rPr>
          <w:sz w:val="24"/>
        </w:rPr>
        <w:t>к</w:t>
      </w:r>
      <w:r>
        <w:rPr>
          <w:spacing w:val="55"/>
          <w:w w:val="150"/>
          <w:sz w:val="24"/>
        </w:rPr>
        <w:t xml:space="preserve"> </w:t>
      </w:r>
      <w:r>
        <w:rPr>
          <w:sz w:val="24"/>
        </w:rPr>
        <w:t>воспитателям</w:t>
      </w:r>
      <w:r>
        <w:rPr>
          <w:spacing w:val="53"/>
          <w:w w:val="150"/>
          <w:sz w:val="24"/>
        </w:rPr>
        <w:t xml:space="preserve"> </w:t>
      </w:r>
      <w:r>
        <w:rPr>
          <w:sz w:val="24"/>
        </w:rPr>
        <w:t>и</w:t>
      </w:r>
      <w:r>
        <w:rPr>
          <w:spacing w:val="57"/>
          <w:w w:val="150"/>
          <w:sz w:val="24"/>
        </w:rPr>
        <w:t xml:space="preserve"> </w:t>
      </w:r>
      <w:r>
        <w:rPr>
          <w:sz w:val="24"/>
        </w:rPr>
        <w:t>помощникам</w:t>
      </w:r>
      <w:r>
        <w:rPr>
          <w:spacing w:val="58"/>
          <w:w w:val="150"/>
          <w:sz w:val="24"/>
        </w:rPr>
        <w:t xml:space="preserve"> </w:t>
      </w:r>
      <w:r>
        <w:rPr>
          <w:sz w:val="24"/>
        </w:rPr>
        <w:t>воспитателя</w:t>
      </w:r>
      <w:r>
        <w:rPr>
          <w:spacing w:val="56"/>
          <w:w w:val="150"/>
          <w:sz w:val="24"/>
        </w:rPr>
        <w:t xml:space="preserve"> </w:t>
      </w:r>
      <w:r>
        <w:rPr>
          <w:sz w:val="24"/>
        </w:rPr>
        <w:t>по</w:t>
      </w:r>
      <w:r>
        <w:rPr>
          <w:spacing w:val="56"/>
          <w:w w:val="150"/>
          <w:sz w:val="24"/>
        </w:rPr>
        <w:t xml:space="preserve"> </w:t>
      </w:r>
      <w:r>
        <w:rPr>
          <w:sz w:val="24"/>
        </w:rPr>
        <w:t>имени,</w:t>
      </w:r>
      <w:r>
        <w:rPr>
          <w:spacing w:val="53"/>
          <w:w w:val="150"/>
          <w:sz w:val="24"/>
        </w:rPr>
        <w:t xml:space="preserve"> </w:t>
      </w:r>
      <w:r>
        <w:rPr>
          <w:sz w:val="24"/>
        </w:rPr>
        <w:t>отчеству</w:t>
      </w:r>
      <w:r>
        <w:rPr>
          <w:spacing w:val="76"/>
          <w:sz w:val="24"/>
        </w:rPr>
        <w:t xml:space="preserve"> </w:t>
      </w:r>
      <w:r>
        <w:rPr>
          <w:sz w:val="24"/>
        </w:rPr>
        <w:t>и</w:t>
      </w:r>
      <w:r>
        <w:rPr>
          <w:spacing w:val="58"/>
          <w:w w:val="150"/>
          <w:sz w:val="24"/>
        </w:rPr>
        <w:t xml:space="preserve"> </w:t>
      </w:r>
      <w:r>
        <w:rPr>
          <w:spacing w:val="-5"/>
          <w:sz w:val="24"/>
        </w:rPr>
        <w:t>на</w:t>
      </w:r>
    </w:p>
    <w:p w:rsidR="000664B2" w:rsidRDefault="00CF43C2">
      <w:pPr>
        <w:pStyle w:val="a4"/>
        <w:spacing w:before="41"/>
        <w:jc w:val="left"/>
      </w:pPr>
      <w:r>
        <w:t>«Вы»,</w:t>
      </w:r>
      <w:r>
        <w:rPr>
          <w:spacing w:val="1"/>
        </w:rPr>
        <w:t xml:space="preserve"> </w:t>
      </w:r>
      <w:r>
        <w:t>к</w:t>
      </w:r>
      <w:r>
        <w:rPr>
          <w:spacing w:val="-2"/>
        </w:rPr>
        <w:t xml:space="preserve"> </w:t>
      </w:r>
      <w:r>
        <w:t>незнакомым взрослым</w:t>
      </w:r>
      <w:r>
        <w:rPr>
          <w:spacing w:val="1"/>
        </w:rPr>
        <w:t xml:space="preserve"> </w:t>
      </w:r>
      <w:r>
        <w:t>-</w:t>
      </w:r>
      <w:r>
        <w:rPr>
          <w:spacing w:val="-3"/>
        </w:rPr>
        <w:t xml:space="preserve"> </w:t>
      </w:r>
      <w:r>
        <w:t>тоже</w:t>
      </w:r>
      <w:r>
        <w:rPr>
          <w:spacing w:val="-6"/>
        </w:rPr>
        <w:t xml:space="preserve"> </w:t>
      </w:r>
      <w:r>
        <w:t>на</w:t>
      </w:r>
      <w:r>
        <w:rPr>
          <w:spacing w:val="-1"/>
        </w:rPr>
        <w:t xml:space="preserve"> </w:t>
      </w:r>
      <w:r>
        <w:rPr>
          <w:spacing w:val="-2"/>
        </w:rPr>
        <w:t>"Вы".</w:t>
      </w:r>
    </w:p>
    <w:p w:rsidR="000664B2" w:rsidRDefault="00CF43C2">
      <w:pPr>
        <w:pStyle w:val="a5"/>
        <w:numPr>
          <w:ilvl w:val="0"/>
          <w:numId w:val="140"/>
        </w:numPr>
        <w:tabs>
          <w:tab w:val="left" w:pos="1456"/>
        </w:tabs>
        <w:spacing w:before="41"/>
        <w:ind w:hanging="182"/>
        <w:rPr>
          <w:sz w:val="24"/>
        </w:rPr>
      </w:pPr>
      <w:r>
        <w:rPr>
          <w:sz w:val="24"/>
        </w:rPr>
        <w:t>Старшие</w:t>
      </w:r>
      <w:r>
        <w:rPr>
          <w:spacing w:val="-6"/>
          <w:sz w:val="24"/>
        </w:rPr>
        <w:t xml:space="preserve"> </w:t>
      </w:r>
      <w:r>
        <w:rPr>
          <w:sz w:val="24"/>
        </w:rPr>
        <w:t>дошкольники</w:t>
      </w:r>
      <w:r>
        <w:rPr>
          <w:spacing w:val="-2"/>
          <w:sz w:val="24"/>
        </w:rPr>
        <w:t xml:space="preserve"> </w:t>
      </w:r>
      <w:r>
        <w:rPr>
          <w:sz w:val="24"/>
        </w:rPr>
        <w:t>пропускают</w:t>
      </w:r>
      <w:r>
        <w:rPr>
          <w:spacing w:val="-3"/>
          <w:sz w:val="24"/>
        </w:rPr>
        <w:t xml:space="preserve"> </w:t>
      </w:r>
      <w:r>
        <w:rPr>
          <w:sz w:val="24"/>
        </w:rPr>
        <w:t>вперед</w:t>
      </w:r>
      <w:r>
        <w:rPr>
          <w:spacing w:val="-5"/>
          <w:sz w:val="24"/>
        </w:rPr>
        <w:t xml:space="preserve"> </w:t>
      </w:r>
      <w:r>
        <w:rPr>
          <w:sz w:val="24"/>
        </w:rPr>
        <w:t>младших</w:t>
      </w:r>
      <w:r>
        <w:rPr>
          <w:spacing w:val="-8"/>
          <w:sz w:val="24"/>
        </w:rPr>
        <w:t xml:space="preserve"> </w:t>
      </w:r>
      <w:r>
        <w:rPr>
          <w:sz w:val="24"/>
        </w:rPr>
        <w:t>дошкольников;</w:t>
      </w:r>
      <w:r>
        <w:rPr>
          <w:spacing w:val="-7"/>
          <w:sz w:val="24"/>
        </w:rPr>
        <w:t xml:space="preserve"> </w:t>
      </w:r>
      <w:r>
        <w:rPr>
          <w:sz w:val="24"/>
        </w:rPr>
        <w:t>мальчики</w:t>
      </w:r>
      <w:r>
        <w:rPr>
          <w:spacing w:val="4"/>
          <w:sz w:val="24"/>
        </w:rPr>
        <w:t xml:space="preserve"> </w:t>
      </w:r>
      <w:r>
        <w:rPr>
          <w:sz w:val="24"/>
        </w:rPr>
        <w:t>-</w:t>
      </w:r>
      <w:r>
        <w:rPr>
          <w:spacing w:val="-5"/>
          <w:sz w:val="24"/>
        </w:rPr>
        <w:t xml:space="preserve"> </w:t>
      </w:r>
      <w:r>
        <w:rPr>
          <w:spacing w:val="-2"/>
          <w:sz w:val="24"/>
        </w:rPr>
        <w:t>девочек.</w:t>
      </w:r>
    </w:p>
    <w:p w:rsidR="000664B2" w:rsidRDefault="00CF43C2">
      <w:pPr>
        <w:pStyle w:val="a5"/>
        <w:numPr>
          <w:ilvl w:val="0"/>
          <w:numId w:val="140"/>
        </w:numPr>
        <w:tabs>
          <w:tab w:val="left" w:pos="1456"/>
        </w:tabs>
        <w:spacing w:before="41"/>
        <w:ind w:hanging="182"/>
        <w:rPr>
          <w:sz w:val="24"/>
        </w:rPr>
      </w:pPr>
      <w:r>
        <w:rPr>
          <w:sz w:val="24"/>
        </w:rPr>
        <w:t>Уважительно</w:t>
      </w:r>
      <w:r>
        <w:rPr>
          <w:spacing w:val="-5"/>
          <w:sz w:val="24"/>
        </w:rPr>
        <w:t xml:space="preserve"> </w:t>
      </w:r>
      <w:r>
        <w:rPr>
          <w:sz w:val="24"/>
        </w:rPr>
        <w:t>и</w:t>
      </w:r>
      <w:r>
        <w:rPr>
          <w:spacing w:val="-6"/>
          <w:sz w:val="24"/>
        </w:rPr>
        <w:t xml:space="preserve"> </w:t>
      </w:r>
      <w:r>
        <w:rPr>
          <w:sz w:val="24"/>
        </w:rPr>
        <w:t>вежливо</w:t>
      </w:r>
      <w:r>
        <w:rPr>
          <w:spacing w:val="-7"/>
          <w:sz w:val="24"/>
        </w:rPr>
        <w:t xml:space="preserve"> </w:t>
      </w:r>
      <w:r>
        <w:rPr>
          <w:sz w:val="24"/>
        </w:rPr>
        <w:t>относиться</w:t>
      </w:r>
      <w:r>
        <w:rPr>
          <w:spacing w:val="-7"/>
          <w:sz w:val="24"/>
        </w:rPr>
        <w:t xml:space="preserve"> </w:t>
      </w:r>
      <w:r>
        <w:rPr>
          <w:sz w:val="24"/>
        </w:rPr>
        <w:t>к</w:t>
      </w:r>
      <w:r>
        <w:rPr>
          <w:spacing w:val="-5"/>
          <w:sz w:val="24"/>
        </w:rPr>
        <w:t xml:space="preserve"> </w:t>
      </w:r>
      <w:r>
        <w:rPr>
          <w:sz w:val="24"/>
        </w:rPr>
        <w:t>работникам</w:t>
      </w:r>
      <w:r>
        <w:rPr>
          <w:spacing w:val="-1"/>
          <w:sz w:val="24"/>
        </w:rPr>
        <w:t xml:space="preserve"> </w:t>
      </w:r>
      <w:r>
        <w:rPr>
          <w:sz w:val="24"/>
        </w:rPr>
        <w:t>детского</w:t>
      </w:r>
      <w:r>
        <w:rPr>
          <w:spacing w:val="-2"/>
          <w:sz w:val="24"/>
        </w:rPr>
        <w:t xml:space="preserve"> сада.</w:t>
      </w:r>
    </w:p>
    <w:p w:rsidR="000664B2" w:rsidRDefault="00CF43C2">
      <w:pPr>
        <w:pStyle w:val="a5"/>
        <w:numPr>
          <w:ilvl w:val="0"/>
          <w:numId w:val="140"/>
        </w:numPr>
        <w:tabs>
          <w:tab w:val="left" w:pos="1519"/>
        </w:tabs>
        <w:spacing w:before="41" w:line="276" w:lineRule="auto"/>
        <w:ind w:left="1274" w:right="854" w:firstLine="0"/>
        <w:rPr>
          <w:sz w:val="24"/>
        </w:rPr>
      </w:pPr>
      <w:r>
        <w:rPr>
          <w:sz w:val="24"/>
        </w:rPr>
        <w:t>Спускаться</w:t>
      </w:r>
      <w:r>
        <w:rPr>
          <w:spacing w:val="-1"/>
          <w:sz w:val="24"/>
        </w:rPr>
        <w:t xml:space="preserve"> </w:t>
      </w:r>
      <w:r>
        <w:rPr>
          <w:sz w:val="24"/>
        </w:rPr>
        <w:t>и</w:t>
      </w:r>
      <w:r>
        <w:rPr>
          <w:spacing w:val="-3"/>
          <w:sz w:val="24"/>
        </w:rPr>
        <w:t xml:space="preserve"> </w:t>
      </w:r>
      <w:r>
        <w:rPr>
          <w:sz w:val="24"/>
        </w:rPr>
        <w:t>подниматься</w:t>
      </w:r>
      <w:r>
        <w:rPr>
          <w:spacing w:val="-4"/>
          <w:sz w:val="24"/>
        </w:rPr>
        <w:t xml:space="preserve"> </w:t>
      </w:r>
      <w:r>
        <w:rPr>
          <w:sz w:val="24"/>
        </w:rPr>
        <w:t>по</w:t>
      </w:r>
      <w:r>
        <w:rPr>
          <w:spacing w:val="-1"/>
          <w:sz w:val="24"/>
        </w:rPr>
        <w:t xml:space="preserve"> </w:t>
      </w:r>
      <w:r>
        <w:rPr>
          <w:sz w:val="24"/>
        </w:rPr>
        <w:t>лестницам,</w:t>
      </w:r>
      <w:r>
        <w:rPr>
          <w:spacing w:val="-3"/>
          <w:sz w:val="24"/>
        </w:rPr>
        <w:t xml:space="preserve"> </w:t>
      </w:r>
      <w:r>
        <w:rPr>
          <w:sz w:val="24"/>
        </w:rPr>
        <w:t>держась за</w:t>
      </w:r>
      <w:r>
        <w:rPr>
          <w:spacing w:val="-10"/>
          <w:sz w:val="24"/>
        </w:rPr>
        <w:t xml:space="preserve"> </w:t>
      </w:r>
      <w:r>
        <w:rPr>
          <w:sz w:val="24"/>
        </w:rPr>
        <w:t>поручни, соблюдать дистанцию,</w:t>
      </w:r>
      <w:r>
        <w:rPr>
          <w:spacing w:val="-3"/>
          <w:sz w:val="24"/>
        </w:rPr>
        <w:t xml:space="preserve"> </w:t>
      </w:r>
      <w:r>
        <w:rPr>
          <w:sz w:val="24"/>
        </w:rPr>
        <w:t>не толкать и не перегонять друг друга.</w:t>
      </w:r>
    </w:p>
    <w:p w:rsidR="000664B2" w:rsidRDefault="00CF43C2">
      <w:pPr>
        <w:pStyle w:val="a5"/>
        <w:numPr>
          <w:ilvl w:val="0"/>
          <w:numId w:val="140"/>
        </w:numPr>
        <w:tabs>
          <w:tab w:val="left" w:pos="1456"/>
        </w:tabs>
        <w:spacing w:line="275" w:lineRule="exact"/>
        <w:ind w:hanging="182"/>
        <w:rPr>
          <w:sz w:val="24"/>
        </w:rPr>
      </w:pPr>
      <w:r>
        <w:rPr>
          <w:sz w:val="24"/>
        </w:rPr>
        <w:t>Не</w:t>
      </w:r>
      <w:r>
        <w:rPr>
          <w:spacing w:val="-4"/>
          <w:sz w:val="24"/>
        </w:rPr>
        <w:t xml:space="preserve"> </w:t>
      </w:r>
      <w:r>
        <w:rPr>
          <w:sz w:val="24"/>
        </w:rPr>
        <w:t>кричать,</w:t>
      </w:r>
      <w:r>
        <w:rPr>
          <w:spacing w:val="-4"/>
          <w:sz w:val="24"/>
        </w:rPr>
        <w:t xml:space="preserve"> </w:t>
      </w:r>
      <w:r>
        <w:rPr>
          <w:sz w:val="24"/>
        </w:rPr>
        <w:t>говорить</w:t>
      </w:r>
      <w:r>
        <w:rPr>
          <w:spacing w:val="-4"/>
          <w:sz w:val="24"/>
        </w:rPr>
        <w:t xml:space="preserve"> </w:t>
      </w:r>
      <w:r>
        <w:rPr>
          <w:spacing w:val="-2"/>
          <w:sz w:val="24"/>
        </w:rPr>
        <w:t>спокойно.</w:t>
      </w:r>
    </w:p>
    <w:p w:rsidR="000664B2" w:rsidRDefault="00CF43C2">
      <w:pPr>
        <w:pStyle w:val="a5"/>
        <w:numPr>
          <w:ilvl w:val="0"/>
          <w:numId w:val="140"/>
        </w:numPr>
        <w:tabs>
          <w:tab w:val="left" w:pos="1456"/>
        </w:tabs>
        <w:spacing w:before="41"/>
        <w:ind w:hanging="182"/>
        <w:rPr>
          <w:sz w:val="24"/>
        </w:rPr>
      </w:pPr>
      <w:r>
        <w:rPr>
          <w:sz w:val="24"/>
        </w:rPr>
        <w:t>Дошкольники</w:t>
      </w:r>
      <w:r>
        <w:rPr>
          <w:spacing w:val="-6"/>
          <w:sz w:val="24"/>
        </w:rPr>
        <w:t xml:space="preserve"> </w:t>
      </w:r>
      <w:r>
        <w:rPr>
          <w:sz w:val="24"/>
        </w:rPr>
        <w:t>должны проявлять</w:t>
      </w:r>
      <w:r>
        <w:rPr>
          <w:spacing w:val="-5"/>
          <w:sz w:val="24"/>
        </w:rPr>
        <w:t xml:space="preserve"> </w:t>
      </w:r>
      <w:r>
        <w:rPr>
          <w:sz w:val="24"/>
        </w:rPr>
        <w:t>внимание</w:t>
      </w:r>
      <w:r>
        <w:rPr>
          <w:spacing w:val="-7"/>
          <w:sz w:val="24"/>
        </w:rPr>
        <w:t xml:space="preserve"> </w:t>
      </w:r>
      <w:r>
        <w:rPr>
          <w:sz w:val="24"/>
        </w:rPr>
        <w:t>и</w:t>
      </w:r>
      <w:r>
        <w:rPr>
          <w:spacing w:val="-5"/>
          <w:sz w:val="24"/>
        </w:rPr>
        <w:t xml:space="preserve"> </w:t>
      </w:r>
      <w:r>
        <w:rPr>
          <w:sz w:val="24"/>
        </w:rPr>
        <w:t>осторожность</w:t>
      </w:r>
      <w:r>
        <w:rPr>
          <w:spacing w:val="-5"/>
          <w:sz w:val="24"/>
        </w:rPr>
        <w:t xml:space="preserve"> </w:t>
      </w:r>
      <w:r>
        <w:rPr>
          <w:sz w:val="24"/>
        </w:rPr>
        <w:t>во</w:t>
      </w:r>
      <w:r>
        <w:rPr>
          <w:spacing w:val="-1"/>
          <w:sz w:val="24"/>
        </w:rPr>
        <w:t xml:space="preserve"> </w:t>
      </w:r>
      <w:r>
        <w:rPr>
          <w:sz w:val="24"/>
        </w:rPr>
        <w:t>время</w:t>
      </w:r>
      <w:r>
        <w:rPr>
          <w:spacing w:val="-1"/>
          <w:sz w:val="24"/>
        </w:rPr>
        <w:t xml:space="preserve"> </w:t>
      </w:r>
      <w:r>
        <w:rPr>
          <w:spacing w:val="-4"/>
          <w:sz w:val="24"/>
        </w:rPr>
        <w:t>еды.</w:t>
      </w:r>
    </w:p>
    <w:p w:rsidR="000664B2" w:rsidRDefault="00CF43C2">
      <w:pPr>
        <w:pStyle w:val="a5"/>
        <w:numPr>
          <w:ilvl w:val="0"/>
          <w:numId w:val="140"/>
        </w:numPr>
        <w:tabs>
          <w:tab w:val="left" w:pos="1456"/>
        </w:tabs>
        <w:spacing w:before="41" w:line="280" w:lineRule="auto"/>
        <w:ind w:left="1274" w:right="845" w:firstLine="0"/>
        <w:rPr>
          <w:sz w:val="24"/>
        </w:rPr>
      </w:pPr>
      <w:r>
        <w:rPr>
          <w:sz w:val="24"/>
        </w:rPr>
        <w:t>Дети</w:t>
      </w:r>
      <w:r>
        <w:rPr>
          <w:spacing w:val="68"/>
          <w:sz w:val="24"/>
        </w:rPr>
        <w:t xml:space="preserve"> </w:t>
      </w:r>
      <w:r>
        <w:rPr>
          <w:sz w:val="24"/>
        </w:rPr>
        <w:t>5-7</w:t>
      </w:r>
      <w:r>
        <w:rPr>
          <w:spacing w:val="66"/>
          <w:sz w:val="24"/>
        </w:rPr>
        <w:t xml:space="preserve"> </w:t>
      </w:r>
      <w:r>
        <w:rPr>
          <w:sz w:val="24"/>
        </w:rPr>
        <w:t>лет</w:t>
      </w:r>
      <w:r>
        <w:rPr>
          <w:spacing w:val="67"/>
          <w:sz w:val="24"/>
        </w:rPr>
        <w:t xml:space="preserve"> </w:t>
      </w:r>
      <w:r>
        <w:rPr>
          <w:sz w:val="24"/>
        </w:rPr>
        <w:t>должны</w:t>
      </w:r>
      <w:r>
        <w:rPr>
          <w:spacing w:val="68"/>
          <w:sz w:val="24"/>
        </w:rPr>
        <w:t xml:space="preserve"> </w:t>
      </w:r>
      <w:r>
        <w:rPr>
          <w:sz w:val="24"/>
        </w:rPr>
        <w:t>знать</w:t>
      </w:r>
      <w:r>
        <w:rPr>
          <w:spacing w:val="68"/>
          <w:sz w:val="24"/>
        </w:rPr>
        <w:t xml:space="preserve"> </w:t>
      </w:r>
      <w:r>
        <w:rPr>
          <w:sz w:val="24"/>
        </w:rPr>
        <w:t>номера</w:t>
      </w:r>
      <w:r>
        <w:rPr>
          <w:spacing w:val="65"/>
          <w:sz w:val="24"/>
        </w:rPr>
        <w:t xml:space="preserve"> </w:t>
      </w:r>
      <w:r>
        <w:rPr>
          <w:sz w:val="24"/>
        </w:rPr>
        <w:t>телефонов</w:t>
      </w:r>
      <w:r>
        <w:rPr>
          <w:spacing w:val="68"/>
          <w:sz w:val="24"/>
        </w:rPr>
        <w:t xml:space="preserve"> </w:t>
      </w:r>
      <w:r>
        <w:rPr>
          <w:sz w:val="24"/>
        </w:rPr>
        <w:t>экстренной</w:t>
      </w:r>
      <w:r>
        <w:rPr>
          <w:spacing w:val="40"/>
          <w:sz w:val="24"/>
        </w:rPr>
        <w:t xml:space="preserve"> </w:t>
      </w:r>
      <w:r>
        <w:rPr>
          <w:sz w:val="24"/>
        </w:rPr>
        <w:t>помощи</w:t>
      </w:r>
      <w:r>
        <w:rPr>
          <w:spacing w:val="67"/>
          <w:sz w:val="24"/>
        </w:rPr>
        <w:t xml:space="preserve"> </w:t>
      </w:r>
      <w:r>
        <w:rPr>
          <w:sz w:val="24"/>
        </w:rPr>
        <w:t>,</w:t>
      </w:r>
      <w:r>
        <w:rPr>
          <w:spacing w:val="80"/>
          <w:w w:val="150"/>
          <w:sz w:val="24"/>
        </w:rPr>
        <w:t xml:space="preserve"> </w:t>
      </w:r>
      <w:r>
        <w:rPr>
          <w:sz w:val="24"/>
        </w:rPr>
        <w:t>а</w:t>
      </w:r>
      <w:r>
        <w:rPr>
          <w:spacing w:val="65"/>
          <w:sz w:val="24"/>
        </w:rPr>
        <w:t xml:space="preserve"> </w:t>
      </w:r>
      <w:r>
        <w:rPr>
          <w:sz w:val="24"/>
        </w:rPr>
        <w:t>также</w:t>
      </w:r>
      <w:r>
        <w:rPr>
          <w:spacing w:val="70"/>
          <w:sz w:val="24"/>
        </w:rPr>
        <w:t xml:space="preserve"> </w:t>
      </w:r>
      <w:r>
        <w:rPr>
          <w:sz w:val="24"/>
        </w:rPr>
        <w:t>свой домашний адрес и номер домашнего телефона.</w:t>
      </w:r>
    </w:p>
    <w:p w:rsidR="000664B2" w:rsidRDefault="00CF43C2">
      <w:pPr>
        <w:pStyle w:val="a5"/>
        <w:numPr>
          <w:ilvl w:val="0"/>
          <w:numId w:val="140"/>
        </w:numPr>
        <w:tabs>
          <w:tab w:val="left" w:pos="1456"/>
        </w:tabs>
        <w:spacing w:line="269" w:lineRule="exact"/>
        <w:ind w:hanging="182"/>
        <w:rPr>
          <w:sz w:val="24"/>
        </w:rPr>
      </w:pPr>
      <w:r>
        <w:rPr>
          <w:sz w:val="24"/>
        </w:rPr>
        <w:t>Помогать</w:t>
      </w:r>
      <w:r>
        <w:rPr>
          <w:spacing w:val="-6"/>
          <w:sz w:val="24"/>
        </w:rPr>
        <w:t xml:space="preserve"> </w:t>
      </w:r>
      <w:r>
        <w:rPr>
          <w:sz w:val="24"/>
        </w:rPr>
        <w:t>другим,</w:t>
      </w:r>
      <w:r>
        <w:rPr>
          <w:spacing w:val="-1"/>
          <w:sz w:val="24"/>
        </w:rPr>
        <w:t xml:space="preserve"> </w:t>
      </w:r>
      <w:r>
        <w:rPr>
          <w:sz w:val="24"/>
        </w:rPr>
        <w:t>когда</w:t>
      </w:r>
      <w:r>
        <w:rPr>
          <w:spacing w:val="-3"/>
          <w:sz w:val="24"/>
        </w:rPr>
        <w:t xml:space="preserve"> </w:t>
      </w:r>
      <w:r>
        <w:rPr>
          <w:sz w:val="24"/>
        </w:rPr>
        <w:t>им</w:t>
      </w:r>
      <w:r>
        <w:rPr>
          <w:spacing w:val="-6"/>
          <w:sz w:val="24"/>
        </w:rPr>
        <w:t xml:space="preserve"> </w:t>
      </w:r>
      <w:r>
        <w:rPr>
          <w:sz w:val="24"/>
        </w:rPr>
        <w:t>нужна</w:t>
      </w:r>
      <w:r>
        <w:rPr>
          <w:spacing w:val="-3"/>
          <w:sz w:val="24"/>
        </w:rPr>
        <w:t xml:space="preserve"> </w:t>
      </w:r>
      <w:r>
        <w:rPr>
          <w:spacing w:val="-2"/>
          <w:sz w:val="24"/>
        </w:rPr>
        <w:t>помощь;</w:t>
      </w:r>
    </w:p>
    <w:p w:rsidR="000664B2" w:rsidRDefault="00CF43C2">
      <w:pPr>
        <w:pStyle w:val="a5"/>
        <w:numPr>
          <w:ilvl w:val="0"/>
          <w:numId w:val="140"/>
        </w:numPr>
        <w:tabs>
          <w:tab w:val="left" w:pos="1576"/>
        </w:tabs>
        <w:spacing w:before="41" w:line="276" w:lineRule="auto"/>
        <w:ind w:left="1274" w:right="854" w:firstLine="0"/>
        <w:rPr>
          <w:sz w:val="24"/>
        </w:rPr>
      </w:pPr>
      <w:r>
        <w:rPr>
          <w:sz w:val="24"/>
        </w:rPr>
        <w:t>Аккуратно</w:t>
      </w:r>
      <w:r>
        <w:rPr>
          <w:spacing w:val="40"/>
          <w:sz w:val="24"/>
        </w:rPr>
        <w:t xml:space="preserve"> </w:t>
      </w:r>
      <w:r>
        <w:rPr>
          <w:sz w:val="24"/>
        </w:rPr>
        <w:t>обращаться</w:t>
      </w:r>
      <w:r>
        <w:rPr>
          <w:spacing w:val="40"/>
          <w:sz w:val="24"/>
        </w:rPr>
        <w:t xml:space="preserve"> </w:t>
      </w:r>
      <w:r>
        <w:rPr>
          <w:sz w:val="24"/>
        </w:rPr>
        <w:t>с</w:t>
      </w:r>
      <w:r>
        <w:rPr>
          <w:spacing w:val="40"/>
          <w:sz w:val="24"/>
        </w:rPr>
        <w:t xml:space="preserve"> </w:t>
      </w:r>
      <w:r>
        <w:rPr>
          <w:sz w:val="24"/>
        </w:rPr>
        <w:t>игрушками</w:t>
      </w:r>
      <w:r>
        <w:rPr>
          <w:spacing w:val="40"/>
          <w:sz w:val="24"/>
        </w:rPr>
        <w:t xml:space="preserve"> </w:t>
      </w:r>
      <w:r>
        <w:rPr>
          <w:sz w:val="24"/>
        </w:rPr>
        <w:t>и</w:t>
      </w:r>
      <w:r>
        <w:rPr>
          <w:spacing w:val="40"/>
          <w:sz w:val="24"/>
        </w:rPr>
        <w:t xml:space="preserve"> </w:t>
      </w:r>
      <w:r>
        <w:rPr>
          <w:sz w:val="24"/>
        </w:rPr>
        <w:t>другими</w:t>
      </w:r>
      <w:r>
        <w:rPr>
          <w:spacing w:val="40"/>
          <w:sz w:val="24"/>
        </w:rPr>
        <w:t xml:space="preserve"> </w:t>
      </w:r>
      <w:r>
        <w:rPr>
          <w:sz w:val="24"/>
        </w:rPr>
        <w:t>предметами</w:t>
      </w:r>
      <w:r>
        <w:rPr>
          <w:spacing w:val="40"/>
          <w:sz w:val="24"/>
        </w:rPr>
        <w:t xml:space="preserve"> </w:t>
      </w:r>
      <w:r>
        <w:rPr>
          <w:sz w:val="24"/>
        </w:rPr>
        <w:t>развивающей</w:t>
      </w:r>
      <w:r>
        <w:rPr>
          <w:spacing w:val="40"/>
          <w:sz w:val="24"/>
        </w:rPr>
        <w:t xml:space="preserve"> </w:t>
      </w:r>
      <w:r>
        <w:rPr>
          <w:sz w:val="24"/>
        </w:rPr>
        <w:t>среды,</w:t>
      </w:r>
      <w:r>
        <w:rPr>
          <w:spacing w:val="40"/>
          <w:sz w:val="24"/>
        </w:rPr>
        <w:t xml:space="preserve"> </w:t>
      </w:r>
      <w:r>
        <w:rPr>
          <w:sz w:val="24"/>
        </w:rPr>
        <w:t>а также со своими и чужими вещами;</w:t>
      </w:r>
    </w:p>
    <w:p w:rsidR="000664B2" w:rsidRDefault="00CF43C2">
      <w:pPr>
        <w:pStyle w:val="a5"/>
        <w:numPr>
          <w:ilvl w:val="0"/>
          <w:numId w:val="140"/>
        </w:numPr>
        <w:tabs>
          <w:tab w:val="left" w:pos="1576"/>
        </w:tabs>
        <w:spacing w:line="275" w:lineRule="exact"/>
        <w:ind w:left="1576" w:hanging="302"/>
        <w:rPr>
          <w:sz w:val="24"/>
        </w:rPr>
      </w:pPr>
      <w:r>
        <w:rPr>
          <w:sz w:val="24"/>
        </w:rPr>
        <w:t>Выполнять</w:t>
      </w:r>
      <w:r>
        <w:rPr>
          <w:spacing w:val="-8"/>
          <w:sz w:val="24"/>
        </w:rPr>
        <w:t xml:space="preserve"> </w:t>
      </w:r>
      <w:r>
        <w:rPr>
          <w:sz w:val="24"/>
        </w:rPr>
        <w:t>требования</w:t>
      </w:r>
      <w:r>
        <w:rPr>
          <w:spacing w:val="-8"/>
          <w:sz w:val="24"/>
        </w:rPr>
        <w:t xml:space="preserve"> </w:t>
      </w:r>
      <w:r>
        <w:rPr>
          <w:sz w:val="24"/>
        </w:rPr>
        <w:t>воспитателей</w:t>
      </w:r>
      <w:r>
        <w:rPr>
          <w:spacing w:val="-1"/>
          <w:sz w:val="24"/>
        </w:rPr>
        <w:t xml:space="preserve"> </w:t>
      </w:r>
      <w:r>
        <w:rPr>
          <w:sz w:val="24"/>
        </w:rPr>
        <w:t>и</w:t>
      </w:r>
      <w:r>
        <w:rPr>
          <w:spacing w:val="-7"/>
          <w:sz w:val="24"/>
        </w:rPr>
        <w:t xml:space="preserve"> </w:t>
      </w:r>
      <w:r>
        <w:rPr>
          <w:sz w:val="24"/>
        </w:rPr>
        <w:t>других</w:t>
      </w:r>
      <w:r>
        <w:rPr>
          <w:spacing w:val="-7"/>
          <w:sz w:val="24"/>
        </w:rPr>
        <w:t xml:space="preserve"> </w:t>
      </w:r>
      <w:r>
        <w:rPr>
          <w:sz w:val="24"/>
        </w:rPr>
        <w:t>работников</w:t>
      </w:r>
      <w:r>
        <w:rPr>
          <w:spacing w:val="-2"/>
          <w:sz w:val="24"/>
        </w:rPr>
        <w:t xml:space="preserve"> </w:t>
      </w:r>
      <w:r>
        <w:rPr>
          <w:sz w:val="24"/>
        </w:rPr>
        <w:t>детского</w:t>
      </w:r>
      <w:r>
        <w:rPr>
          <w:spacing w:val="1"/>
          <w:sz w:val="24"/>
        </w:rPr>
        <w:t xml:space="preserve"> </w:t>
      </w:r>
      <w:r>
        <w:rPr>
          <w:spacing w:val="-2"/>
          <w:sz w:val="24"/>
        </w:rPr>
        <w:t>сада.</w:t>
      </w:r>
    </w:p>
    <w:p w:rsidR="000664B2" w:rsidRDefault="00CF43C2">
      <w:pPr>
        <w:pStyle w:val="2"/>
        <w:spacing w:before="45" w:line="276" w:lineRule="auto"/>
        <w:ind w:right="848"/>
        <w:jc w:val="left"/>
      </w:pPr>
      <w:r>
        <w:t>-Традиции ДОО</w:t>
      </w:r>
      <w:r>
        <w:rPr>
          <w:spacing w:val="-4"/>
        </w:rPr>
        <w:t xml:space="preserve"> </w:t>
      </w:r>
      <w:r>
        <w:t>- детский сад осуществляет тесное взаимодействие всех участников воспитательного процесса: детей, педагогов, родителей.</w:t>
      </w:r>
    </w:p>
    <w:p w:rsidR="000664B2" w:rsidRDefault="00CF43C2">
      <w:pPr>
        <w:pStyle w:val="a4"/>
        <w:spacing w:before="234"/>
        <w:ind w:right="846" w:firstLine="62"/>
      </w:pPr>
      <w:r>
        <w:t>В каждом учреждении с годами складываются свои традиции, так или иначе связанные с жизнедеятельностью детей, а также и традиции коллектива работников ДОО. Традиции и ритуалы - это такие устойчивые формы коллективной жизни, которые эмоционально воплощают нормы, обычаи, желания воспитанников,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 традиций в жизнедеятельность детского сада. Однако каждая традиция должна решать определенные воспитательные задачи и соответствовать возрастным особенностям детей.</w:t>
      </w:r>
    </w:p>
    <w:p w:rsidR="000664B2" w:rsidRDefault="00CF43C2">
      <w:pPr>
        <w:pStyle w:val="a4"/>
        <w:spacing w:before="244" w:line="276" w:lineRule="auto"/>
        <w:ind w:right="850"/>
      </w:pPr>
      <w:r>
        <w:t>В программе реализуемой нашим детским садом существует</w:t>
      </w:r>
      <w:r>
        <w:rPr>
          <w:spacing w:val="40"/>
        </w:rPr>
        <w:t xml:space="preserve"> </w:t>
      </w:r>
      <w:r>
        <w:t>традиции. В</w:t>
      </w:r>
      <w:r>
        <w:rPr>
          <w:spacing w:val="40"/>
        </w:rPr>
        <w:t xml:space="preserve"> </w:t>
      </w:r>
      <w:r>
        <w:t>каждой группе общеобразовательной направленности в первый же год работы появляется свой символ группы,</w:t>
      </w:r>
      <w:r>
        <w:rPr>
          <w:spacing w:val="80"/>
          <w:w w:val="150"/>
        </w:rPr>
        <w:t xml:space="preserve"> </w:t>
      </w:r>
      <w:r>
        <w:t>свое</w:t>
      </w:r>
      <w:r>
        <w:rPr>
          <w:spacing w:val="80"/>
          <w:w w:val="150"/>
        </w:rPr>
        <w:t xml:space="preserve"> </w:t>
      </w:r>
      <w:r>
        <w:t>название</w:t>
      </w:r>
      <w:r>
        <w:rPr>
          <w:spacing w:val="80"/>
          <w:w w:val="150"/>
        </w:rPr>
        <w:t xml:space="preserve"> </w:t>
      </w:r>
      <w:r>
        <w:t>группы,</w:t>
      </w:r>
      <w:r>
        <w:rPr>
          <w:spacing w:val="80"/>
          <w:w w:val="150"/>
        </w:rPr>
        <w:t xml:space="preserve"> </w:t>
      </w:r>
      <w:r>
        <w:t>которое</w:t>
      </w:r>
      <w:r>
        <w:rPr>
          <w:spacing w:val="80"/>
          <w:w w:val="150"/>
        </w:rPr>
        <w:t xml:space="preserve"> </w:t>
      </w:r>
      <w:r>
        <w:t>придумывают</w:t>
      </w:r>
      <w:r>
        <w:rPr>
          <w:spacing w:val="80"/>
          <w:w w:val="150"/>
        </w:rPr>
        <w:t xml:space="preserve"> </w:t>
      </w:r>
      <w:r>
        <w:t>дети</w:t>
      </w:r>
      <w:r>
        <w:rPr>
          <w:spacing w:val="80"/>
          <w:w w:val="150"/>
        </w:rPr>
        <w:t xml:space="preserve"> </w:t>
      </w:r>
      <w:r>
        <w:t>вместе</w:t>
      </w:r>
      <w:r>
        <w:rPr>
          <w:spacing w:val="80"/>
          <w:w w:val="150"/>
        </w:rPr>
        <w:t xml:space="preserve"> </w:t>
      </w:r>
      <w:r>
        <w:t>с</w:t>
      </w:r>
      <w:r>
        <w:rPr>
          <w:spacing w:val="80"/>
          <w:w w:val="150"/>
        </w:rPr>
        <w:t xml:space="preserve"> </w:t>
      </w:r>
      <w:r>
        <w:t>родителями и</w:t>
      </w:r>
      <w:r>
        <w:rPr>
          <w:spacing w:val="40"/>
        </w:rPr>
        <w:t xml:space="preserve"> </w:t>
      </w:r>
      <w:r>
        <w:t>педагогами.</w:t>
      </w:r>
    </w:p>
    <w:p w:rsidR="000664B2" w:rsidRDefault="00CF43C2">
      <w:pPr>
        <w:pStyle w:val="a4"/>
        <w:spacing w:line="278" w:lineRule="auto"/>
        <w:ind w:right="849"/>
      </w:pPr>
      <w:r>
        <w:t>Традиции помогают ребенку освоить ценности коллектива, способствуют чувству сопричастности прогнозировать развитие событий и выбирать способы действия. Традиции</w:t>
      </w:r>
      <w:r>
        <w:rPr>
          <w:spacing w:val="27"/>
        </w:rPr>
        <w:t xml:space="preserve"> </w:t>
      </w:r>
      <w:r>
        <w:t>и события наполняют</w:t>
      </w:r>
      <w:r>
        <w:rPr>
          <w:spacing w:val="27"/>
        </w:rPr>
        <w:t xml:space="preserve"> </w:t>
      </w:r>
      <w:r>
        <w:t>ежедневную</w:t>
      </w:r>
      <w:r>
        <w:rPr>
          <w:spacing w:val="25"/>
        </w:rPr>
        <w:t xml:space="preserve"> </w:t>
      </w:r>
      <w:r>
        <w:t>жизнь детей</w:t>
      </w:r>
      <w:r>
        <w:rPr>
          <w:spacing w:val="27"/>
        </w:rPr>
        <w:t xml:space="preserve"> </w:t>
      </w:r>
      <w:r>
        <w:t>увлекательными</w:t>
      </w:r>
      <w:r>
        <w:rPr>
          <w:spacing w:val="27"/>
        </w:rPr>
        <w:t xml:space="preserve"> </w:t>
      </w:r>
      <w:r>
        <w:t>и</w:t>
      </w:r>
      <w:r>
        <w:rPr>
          <w:spacing w:val="27"/>
        </w:rPr>
        <w:t xml:space="preserve"> </w:t>
      </w:r>
      <w:r>
        <w:t>полезными</w:t>
      </w:r>
    </w:p>
    <w:p w:rsidR="000664B2" w:rsidRDefault="000664B2">
      <w:pPr>
        <w:pStyle w:val="a4"/>
        <w:spacing w:line="278" w:lineRule="auto"/>
        <w:sectPr w:rsidR="000664B2">
          <w:pgSz w:w="11910" w:h="16840"/>
          <w:pgMar w:top="160" w:right="0" w:bottom="1180" w:left="425" w:header="0" w:footer="968" w:gutter="0"/>
          <w:cols w:space="720"/>
        </w:sectPr>
      </w:pPr>
    </w:p>
    <w:p w:rsidR="000664B2" w:rsidRDefault="00CF43C2">
      <w:pPr>
        <w:pStyle w:val="a4"/>
        <w:spacing w:before="63" w:line="276" w:lineRule="auto"/>
        <w:ind w:right="849"/>
      </w:pPr>
      <w:r>
        <w:lastRenderedPageBreak/>
        <w:t>делами, создают атмосферу радости общения, коллективного творчества, стремления к новым задачам и перспективам. Важными традициями ДОО в аспекте социокультурной ситуации развития являются:</w:t>
      </w:r>
    </w:p>
    <w:p w:rsidR="000664B2" w:rsidRDefault="00CF43C2">
      <w:pPr>
        <w:pStyle w:val="a5"/>
        <w:numPr>
          <w:ilvl w:val="0"/>
          <w:numId w:val="141"/>
        </w:numPr>
        <w:tabs>
          <w:tab w:val="left" w:pos="1417"/>
        </w:tabs>
        <w:spacing w:line="275" w:lineRule="exact"/>
        <w:ind w:left="1417" w:hanging="143"/>
        <w:rPr>
          <w:sz w:val="24"/>
        </w:rPr>
      </w:pPr>
      <w:r>
        <w:rPr>
          <w:sz w:val="24"/>
        </w:rPr>
        <w:t>знакомство с</w:t>
      </w:r>
      <w:r>
        <w:rPr>
          <w:spacing w:val="-8"/>
          <w:sz w:val="24"/>
        </w:rPr>
        <w:t xml:space="preserve"> </w:t>
      </w:r>
      <w:r>
        <w:rPr>
          <w:sz w:val="24"/>
        </w:rPr>
        <w:t>народными</w:t>
      </w:r>
      <w:r>
        <w:rPr>
          <w:spacing w:val="-6"/>
          <w:sz w:val="24"/>
        </w:rPr>
        <w:t xml:space="preserve"> </w:t>
      </w:r>
      <w:r>
        <w:rPr>
          <w:spacing w:val="-2"/>
          <w:sz w:val="24"/>
        </w:rPr>
        <w:t>играми;</w:t>
      </w:r>
    </w:p>
    <w:p w:rsidR="000664B2" w:rsidRDefault="00CF43C2">
      <w:pPr>
        <w:pStyle w:val="a5"/>
        <w:numPr>
          <w:ilvl w:val="0"/>
          <w:numId w:val="141"/>
        </w:numPr>
        <w:tabs>
          <w:tab w:val="left" w:pos="1484"/>
        </w:tabs>
        <w:spacing w:before="45" w:line="276" w:lineRule="auto"/>
        <w:ind w:right="852" w:firstLine="0"/>
        <w:rPr>
          <w:sz w:val="24"/>
        </w:rPr>
      </w:pPr>
      <w:r>
        <w:rPr>
          <w:sz w:val="24"/>
        </w:rPr>
        <w:t>приобщение к музыке, устному народному творчеству, художественной литературе, декоративно-прикладному искусству и живописи разных народов;</w:t>
      </w:r>
    </w:p>
    <w:p w:rsidR="000664B2" w:rsidRDefault="00CF43C2">
      <w:pPr>
        <w:pStyle w:val="a5"/>
        <w:numPr>
          <w:ilvl w:val="0"/>
          <w:numId w:val="141"/>
        </w:numPr>
        <w:tabs>
          <w:tab w:val="left" w:pos="1417"/>
        </w:tabs>
        <w:spacing w:line="275" w:lineRule="exact"/>
        <w:ind w:left="1417" w:hanging="143"/>
        <w:rPr>
          <w:sz w:val="24"/>
        </w:rPr>
      </w:pPr>
      <w:r>
        <w:rPr>
          <w:sz w:val="24"/>
        </w:rPr>
        <w:t>приобщение</w:t>
      </w:r>
      <w:r>
        <w:rPr>
          <w:spacing w:val="-1"/>
          <w:sz w:val="24"/>
        </w:rPr>
        <w:t xml:space="preserve"> </w:t>
      </w:r>
      <w:r>
        <w:rPr>
          <w:sz w:val="24"/>
        </w:rPr>
        <w:t>к</w:t>
      </w:r>
      <w:r>
        <w:rPr>
          <w:spacing w:val="-5"/>
          <w:sz w:val="24"/>
        </w:rPr>
        <w:t xml:space="preserve"> </w:t>
      </w:r>
      <w:r>
        <w:rPr>
          <w:sz w:val="24"/>
        </w:rPr>
        <w:t>истокам</w:t>
      </w:r>
      <w:r>
        <w:rPr>
          <w:spacing w:val="54"/>
          <w:sz w:val="24"/>
        </w:rPr>
        <w:t xml:space="preserve"> </w:t>
      </w:r>
      <w:r>
        <w:rPr>
          <w:sz w:val="24"/>
        </w:rPr>
        <w:t>народной</w:t>
      </w:r>
      <w:r>
        <w:rPr>
          <w:spacing w:val="-3"/>
          <w:sz w:val="24"/>
        </w:rPr>
        <w:t xml:space="preserve"> </w:t>
      </w:r>
      <w:r>
        <w:rPr>
          <w:spacing w:val="-2"/>
          <w:sz w:val="24"/>
        </w:rPr>
        <w:t>культуры;</w:t>
      </w:r>
    </w:p>
    <w:p w:rsidR="000664B2" w:rsidRDefault="00CF43C2">
      <w:pPr>
        <w:pStyle w:val="a5"/>
        <w:numPr>
          <w:ilvl w:val="0"/>
          <w:numId w:val="141"/>
        </w:numPr>
        <w:tabs>
          <w:tab w:val="left" w:pos="1417"/>
        </w:tabs>
        <w:spacing w:before="42"/>
        <w:ind w:left="1417" w:hanging="143"/>
        <w:rPr>
          <w:sz w:val="24"/>
        </w:rPr>
      </w:pPr>
      <w:r>
        <w:rPr>
          <w:sz w:val="24"/>
        </w:rPr>
        <w:t>знакомство</w:t>
      </w:r>
      <w:r>
        <w:rPr>
          <w:spacing w:val="-6"/>
          <w:sz w:val="24"/>
        </w:rPr>
        <w:t xml:space="preserve"> </w:t>
      </w:r>
      <w:r>
        <w:rPr>
          <w:sz w:val="24"/>
        </w:rPr>
        <w:t>с</w:t>
      </w:r>
      <w:r>
        <w:rPr>
          <w:spacing w:val="-12"/>
          <w:sz w:val="24"/>
        </w:rPr>
        <w:t xml:space="preserve"> </w:t>
      </w:r>
      <w:r>
        <w:rPr>
          <w:sz w:val="24"/>
        </w:rPr>
        <w:t>историей,</w:t>
      </w:r>
      <w:r>
        <w:rPr>
          <w:spacing w:val="-9"/>
          <w:sz w:val="24"/>
        </w:rPr>
        <w:t xml:space="preserve"> </w:t>
      </w:r>
      <w:r>
        <w:rPr>
          <w:sz w:val="24"/>
        </w:rPr>
        <w:t>традициями,</w:t>
      </w:r>
      <w:r>
        <w:rPr>
          <w:spacing w:val="-9"/>
          <w:sz w:val="24"/>
        </w:rPr>
        <w:t xml:space="preserve"> </w:t>
      </w:r>
      <w:r>
        <w:rPr>
          <w:sz w:val="24"/>
        </w:rPr>
        <w:t>достопримечательностями</w:t>
      </w:r>
      <w:r>
        <w:rPr>
          <w:spacing w:val="-6"/>
          <w:sz w:val="24"/>
        </w:rPr>
        <w:t xml:space="preserve"> </w:t>
      </w:r>
      <w:r>
        <w:rPr>
          <w:sz w:val="24"/>
        </w:rPr>
        <w:t>родного</w:t>
      </w:r>
      <w:r>
        <w:rPr>
          <w:spacing w:val="-3"/>
          <w:sz w:val="24"/>
        </w:rPr>
        <w:t xml:space="preserve"> </w:t>
      </w:r>
      <w:r>
        <w:rPr>
          <w:spacing w:val="-2"/>
          <w:sz w:val="24"/>
        </w:rPr>
        <w:t>края.</w:t>
      </w:r>
    </w:p>
    <w:p w:rsidR="000664B2" w:rsidRDefault="00CF43C2">
      <w:pPr>
        <w:pStyle w:val="a4"/>
        <w:spacing w:before="41" w:line="276" w:lineRule="auto"/>
        <w:ind w:right="842" w:firstLine="485"/>
      </w:pPr>
      <w:r>
        <w:rPr>
          <w:i/>
        </w:rPr>
        <w:t>Ежедневные традиции</w:t>
      </w:r>
      <w:r>
        <w:t>: воспитатель лично встречает родителей и каждого ребенка. Здоровается с ними. Выражает радость по поводу того, что они пришли. Можно сказать, что его прихода с нетерпением ждут другие дети. С приходом последнего ребенка воспитатель приветствует всех детей. 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«Утреннем круге». В процессе обсуждения учитывает пожелания и предложения детей. В конце дня все вместе кратко подводят итог прожитого дня «Вечерний круг».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w:t>
      </w:r>
    </w:p>
    <w:p w:rsidR="000664B2" w:rsidRDefault="00CF43C2">
      <w:pPr>
        <w:spacing w:line="275" w:lineRule="exact"/>
        <w:ind w:left="1640"/>
        <w:jc w:val="both"/>
        <w:rPr>
          <w:sz w:val="24"/>
        </w:rPr>
      </w:pPr>
      <w:r>
        <w:rPr>
          <w:i/>
          <w:sz w:val="24"/>
        </w:rPr>
        <w:t>Еженедельные</w:t>
      </w:r>
      <w:r>
        <w:rPr>
          <w:i/>
          <w:spacing w:val="46"/>
          <w:sz w:val="24"/>
        </w:rPr>
        <w:t xml:space="preserve"> </w:t>
      </w:r>
      <w:r>
        <w:rPr>
          <w:i/>
          <w:sz w:val="24"/>
        </w:rPr>
        <w:t>традиции</w:t>
      </w:r>
      <w:r>
        <w:rPr>
          <w:sz w:val="24"/>
        </w:rPr>
        <w:t>:</w:t>
      </w:r>
      <w:r>
        <w:rPr>
          <w:spacing w:val="44"/>
          <w:sz w:val="24"/>
        </w:rPr>
        <w:t xml:space="preserve"> </w:t>
      </w:r>
      <w:r>
        <w:rPr>
          <w:sz w:val="24"/>
        </w:rPr>
        <w:t>по</w:t>
      </w:r>
      <w:r>
        <w:rPr>
          <w:spacing w:val="49"/>
          <w:sz w:val="24"/>
        </w:rPr>
        <w:t xml:space="preserve"> </w:t>
      </w:r>
      <w:r>
        <w:rPr>
          <w:sz w:val="24"/>
        </w:rPr>
        <w:t>понедельникам</w:t>
      </w:r>
      <w:r>
        <w:rPr>
          <w:spacing w:val="50"/>
          <w:sz w:val="24"/>
        </w:rPr>
        <w:t xml:space="preserve"> </w:t>
      </w:r>
      <w:r>
        <w:rPr>
          <w:sz w:val="24"/>
        </w:rPr>
        <w:t>утренние</w:t>
      </w:r>
      <w:r>
        <w:rPr>
          <w:spacing w:val="48"/>
          <w:sz w:val="24"/>
        </w:rPr>
        <w:t xml:space="preserve"> </w:t>
      </w:r>
      <w:r>
        <w:rPr>
          <w:sz w:val="24"/>
        </w:rPr>
        <w:t>часы</w:t>
      </w:r>
      <w:r>
        <w:rPr>
          <w:spacing w:val="51"/>
          <w:sz w:val="24"/>
        </w:rPr>
        <w:t xml:space="preserve"> </w:t>
      </w:r>
      <w:r>
        <w:rPr>
          <w:sz w:val="24"/>
        </w:rPr>
        <w:t>проходят</w:t>
      </w:r>
      <w:r>
        <w:rPr>
          <w:spacing w:val="49"/>
          <w:sz w:val="24"/>
        </w:rPr>
        <w:t xml:space="preserve"> </w:t>
      </w:r>
      <w:r>
        <w:rPr>
          <w:sz w:val="24"/>
        </w:rPr>
        <w:t>под</w:t>
      </w:r>
      <w:r>
        <w:rPr>
          <w:spacing w:val="47"/>
          <w:sz w:val="24"/>
        </w:rPr>
        <w:t xml:space="preserve"> </w:t>
      </w:r>
      <w:r>
        <w:rPr>
          <w:spacing w:val="-2"/>
          <w:sz w:val="24"/>
        </w:rPr>
        <w:t>девизом:</w:t>
      </w:r>
    </w:p>
    <w:p w:rsidR="000664B2" w:rsidRDefault="00CF43C2">
      <w:pPr>
        <w:pStyle w:val="a4"/>
        <w:spacing w:before="41" w:line="276" w:lineRule="auto"/>
        <w:ind w:right="840"/>
      </w:pPr>
      <w:r>
        <w:t>«Утро радостных встреч».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 В конце разговора всех ждет сюрприз (сценка из кукольного театра, новая игрушка, интересная книга, раздача детям небольших сувениров). В дальнейшем сюрпризы могут быть подготовлены самими детьми.</w:t>
      </w:r>
    </w:p>
    <w:p w:rsidR="000664B2" w:rsidRDefault="00CF43C2">
      <w:pPr>
        <w:pStyle w:val="a4"/>
        <w:spacing w:before="1" w:line="276" w:lineRule="auto"/>
        <w:ind w:right="840" w:firstLine="422"/>
      </w:pPr>
      <w:r>
        <w:rPr>
          <w:i/>
        </w:rPr>
        <w:t>Ежемесячные</w:t>
      </w:r>
      <w:r>
        <w:rPr>
          <w:i/>
          <w:spacing w:val="-9"/>
        </w:rPr>
        <w:t xml:space="preserve"> </w:t>
      </w:r>
      <w:r>
        <w:rPr>
          <w:i/>
        </w:rPr>
        <w:t xml:space="preserve">традиции: </w:t>
      </w:r>
      <w:r>
        <w:t>«День</w:t>
      </w:r>
      <w:r>
        <w:rPr>
          <w:spacing w:val="-4"/>
        </w:rPr>
        <w:t xml:space="preserve"> </w:t>
      </w:r>
      <w:r>
        <w:t>именинника»,</w:t>
      </w:r>
      <w:r>
        <w:rPr>
          <w:spacing w:val="-2"/>
        </w:rPr>
        <w:t xml:space="preserve"> </w:t>
      </w:r>
      <w:r>
        <w:t>театральное</w:t>
      </w:r>
      <w:r>
        <w:rPr>
          <w:spacing w:val="-5"/>
        </w:rPr>
        <w:t xml:space="preserve"> </w:t>
      </w:r>
      <w:r>
        <w:t>развлечение,</w:t>
      </w:r>
      <w:r>
        <w:rPr>
          <w:spacing w:val="-2"/>
        </w:rPr>
        <w:t xml:space="preserve"> </w:t>
      </w:r>
      <w:r>
        <w:t>квесты,</w:t>
      </w:r>
      <w:r>
        <w:rPr>
          <w:spacing w:val="-7"/>
        </w:rPr>
        <w:t xml:space="preserve"> </w:t>
      </w:r>
      <w:r>
        <w:t>игры- путешествия, музыкально-литературная гостиная.</w:t>
      </w:r>
    </w:p>
    <w:p w:rsidR="000664B2" w:rsidRDefault="00CF43C2">
      <w:pPr>
        <w:pStyle w:val="a4"/>
        <w:spacing w:before="4" w:line="276" w:lineRule="auto"/>
        <w:ind w:right="848" w:firstLine="422"/>
      </w:pPr>
      <w:r>
        <w:rPr>
          <w:i/>
        </w:rPr>
        <w:t xml:space="preserve">Ежегодные традиции: </w:t>
      </w:r>
      <w:r>
        <w:t>«Новоселье» - группу к этому событию украшают . Взрослые поздравляют детей с новосельем и желают им здоровья, радости, светлых и радостных дней. Обыгрывают появление в группе предметов, которые необходимы детям.</w:t>
      </w:r>
    </w:p>
    <w:p w:rsidR="000664B2" w:rsidRDefault="00CF43C2">
      <w:pPr>
        <w:pStyle w:val="a4"/>
        <w:spacing w:line="276" w:lineRule="auto"/>
        <w:ind w:right="841" w:firstLine="542"/>
      </w:pPr>
      <w:r>
        <w:t>Количество праздников самостоятельно определяется педагогами, в зависимости от возрастных и индивидуальных особенностей, потребностей и интересов детей. Часть праздников заменена другими социально и личностно значимыми для участников образовательных отношений событиями; период подготовки к каждому празднику определяется педагогами, в соответствии с тематикой праздника, возрастными и индивидуальными особенностями, потребностями и интересами детей.</w:t>
      </w:r>
    </w:p>
    <w:p w:rsidR="000664B2" w:rsidRDefault="00CF43C2">
      <w:pPr>
        <w:pStyle w:val="a4"/>
        <w:ind w:left="1577"/>
      </w:pPr>
      <w:r>
        <w:t>Ежегодно</w:t>
      </w:r>
      <w:r>
        <w:rPr>
          <w:spacing w:val="-3"/>
        </w:rPr>
        <w:t xml:space="preserve"> </w:t>
      </w:r>
      <w:r>
        <w:t>проводятся</w:t>
      </w:r>
      <w:r>
        <w:rPr>
          <w:spacing w:val="-8"/>
        </w:rPr>
        <w:t xml:space="preserve"> </w:t>
      </w:r>
      <w:r>
        <w:t>мероприятия,</w:t>
      </w:r>
      <w:r>
        <w:rPr>
          <w:spacing w:val="-8"/>
        </w:rPr>
        <w:t xml:space="preserve"> </w:t>
      </w:r>
      <w:r>
        <w:rPr>
          <w:spacing w:val="-2"/>
        </w:rPr>
        <w:t>посвященные:</w:t>
      </w:r>
    </w:p>
    <w:p w:rsidR="000664B2" w:rsidRDefault="00CF43C2">
      <w:pPr>
        <w:pStyle w:val="a5"/>
        <w:numPr>
          <w:ilvl w:val="0"/>
          <w:numId w:val="141"/>
        </w:numPr>
        <w:tabs>
          <w:tab w:val="left" w:pos="1421"/>
        </w:tabs>
        <w:spacing w:before="41"/>
        <w:ind w:left="1421" w:hanging="147"/>
        <w:jc w:val="left"/>
        <w:rPr>
          <w:sz w:val="24"/>
        </w:rPr>
      </w:pPr>
      <w:r>
        <w:rPr>
          <w:sz w:val="24"/>
        </w:rPr>
        <w:t>явлениям</w:t>
      </w:r>
      <w:r>
        <w:rPr>
          <w:spacing w:val="2"/>
          <w:sz w:val="24"/>
        </w:rPr>
        <w:t xml:space="preserve"> </w:t>
      </w:r>
      <w:r>
        <w:rPr>
          <w:sz w:val="24"/>
        </w:rPr>
        <w:t>нравственной</w:t>
      </w:r>
      <w:r>
        <w:rPr>
          <w:spacing w:val="-1"/>
          <w:sz w:val="24"/>
        </w:rPr>
        <w:t xml:space="preserve"> </w:t>
      </w:r>
      <w:r>
        <w:rPr>
          <w:sz w:val="24"/>
        </w:rPr>
        <w:t>жизни</w:t>
      </w:r>
      <w:r>
        <w:rPr>
          <w:spacing w:val="3"/>
          <w:sz w:val="24"/>
        </w:rPr>
        <w:t xml:space="preserve"> </w:t>
      </w:r>
      <w:r>
        <w:rPr>
          <w:sz w:val="24"/>
        </w:rPr>
        <w:t>ребенка:</w:t>
      </w:r>
      <w:r>
        <w:rPr>
          <w:spacing w:val="3"/>
          <w:sz w:val="24"/>
        </w:rPr>
        <w:t xml:space="preserve"> </w:t>
      </w:r>
      <w:r>
        <w:rPr>
          <w:sz w:val="24"/>
        </w:rPr>
        <w:t>«Именины»</w:t>
      </w:r>
      <w:r>
        <w:rPr>
          <w:spacing w:val="-2"/>
          <w:sz w:val="24"/>
        </w:rPr>
        <w:t xml:space="preserve"> </w:t>
      </w:r>
      <w:r>
        <w:rPr>
          <w:sz w:val="24"/>
        </w:rPr>
        <w:t>(поквартально</w:t>
      </w:r>
      <w:r>
        <w:rPr>
          <w:spacing w:val="7"/>
          <w:sz w:val="24"/>
        </w:rPr>
        <w:t xml:space="preserve"> </w:t>
      </w:r>
      <w:r>
        <w:rPr>
          <w:sz w:val="24"/>
        </w:rPr>
        <w:t>дни</w:t>
      </w:r>
      <w:r>
        <w:rPr>
          <w:spacing w:val="-1"/>
          <w:sz w:val="24"/>
        </w:rPr>
        <w:t xml:space="preserve"> </w:t>
      </w:r>
      <w:r>
        <w:rPr>
          <w:sz w:val="24"/>
        </w:rPr>
        <w:t>рождения</w:t>
      </w:r>
      <w:r>
        <w:rPr>
          <w:spacing w:val="3"/>
          <w:sz w:val="24"/>
        </w:rPr>
        <w:t xml:space="preserve"> </w:t>
      </w:r>
      <w:r>
        <w:rPr>
          <w:spacing w:val="-2"/>
          <w:sz w:val="24"/>
        </w:rPr>
        <w:t>детей),</w:t>
      </w:r>
    </w:p>
    <w:p w:rsidR="000664B2" w:rsidRDefault="00CF43C2">
      <w:pPr>
        <w:pStyle w:val="a4"/>
        <w:spacing w:before="41"/>
        <w:jc w:val="left"/>
      </w:pPr>
      <w:r>
        <w:t>«Новоселье</w:t>
      </w:r>
      <w:r>
        <w:rPr>
          <w:spacing w:val="-8"/>
        </w:rPr>
        <w:t xml:space="preserve"> </w:t>
      </w:r>
      <w:r>
        <w:t>в</w:t>
      </w:r>
      <w:r>
        <w:rPr>
          <w:spacing w:val="-5"/>
        </w:rPr>
        <w:t xml:space="preserve"> </w:t>
      </w:r>
      <w:r>
        <w:t>группе», «До</w:t>
      </w:r>
      <w:r>
        <w:rPr>
          <w:spacing w:val="2"/>
        </w:rPr>
        <w:t xml:space="preserve"> </w:t>
      </w:r>
      <w:r>
        <w:t>свидания</w:t>
      </w:r>
      <w:r>
        <w:rPr>
          <w:spacing w:val="-2"/>
        </w:rPr>
        <w:t xml:space="preserve"> </w:t>
      </w:r>
      <w:r>
        <w:t>детский</w:t>
      </w:r>
      <w:r>
        <w:rPr>
          <w:spacing w:val="-1"/>
        </w:rPr>
        <w:t xml:space="preserve"> </w:t>
      </w:r>
      <w:r>
        <w:rPr>
          <w:spacing w:val="-2"/>
        </w:rPr>
        <w:t>сад»:</w:t>
      </w:r>
    </w:p>
    <w:p w:rsidR="000664B2" w:rsidRDefault="00CF43C2">
      <w:pPr>
        <w:pStyle w:val="a5"/>
        <w:numPr>
          <w:ilvl w:val="0"/>
          <w:numId w:val="141"/>
        </w:numPr>
        <w:tabs>
          <w:tab w:val="left" w:pos="1470"/>
        </w:tabs>
        <w:spacing w:before="41"/>
        <w:ind w:left="1470" w:hanging="196"/>
        <w:jc w:val="left"/>
        <w:rPr>
          <w:sz w:val="24"/>
        </w:rPr>
      </w:pPr>
      <w:r>
        <w:rPr>
          <w:sz w:val="24"/>
        </w:rPr>
        <w:t>окружающей</w:t>
      </w:r>
      <w:r>
        <w:rPr>
          <w:spacing w:val="51"/>
          <w:sz w:val="24"/>
        </w:rPr>
        <w:t xml:space="preserve"> </w:t>
      </w:r>
      <w:r>
        <w:rPr>
          <w:sz w:val="24"/>
        </w:rPr>
        <w:t>природе:</w:t>
      </w:r>
      <w:r>
        <w:rPr>
          <w:spacing w:val="54"/>
          <w:sz w:val="24"/>
        </w:rPr>
        <w:t xml:space="preserve"> </w:t>
      </w:r>
      <w:r>
        <w:rPr>
          <w:sz w:val="24"/>
        </w:rPr>
        <w:t>акция</w:t>
      </w:r>
      <w:r>
        <w:rPr>
          <w:spacing w:val="48"/>
          <w:sz w:val="24"/>
        </w:rPr>
        <w:t xml:space="preserve"> </w:t>
      </w:r>
      <w:r>
        <w:rPr>
          <w:sz w:val="24"/>
        </w:rPr>
        <w:t>«Покормим</w:t>
      </w:r>
      <w:r>
        <w:rPr>
          <w:spacing w:val="50"/>
          <w:sz w:val="24"/>
        </w:rPr>
        <w:t xml:space="preserve"> </w:t>
      </w:r>
      <w:r>
        <w:rPr>
          <w:sz w:val="24"/>
        </w:rPr>
        <w:t>птиц»,</w:t>
      </w:r>
      <w:r>
        <w:rPr>
          <w:spacing w:val="54"/>
          <w:sz w:val="24"/>
        </w:rPr>
        <w:t xml:space="preserve"> </w:t>
      </w:r>
      <w:r>
        <w:rPr>
          <w:sz w:val="24"/>
        </w:rPr>
        <w:t>«Осень»,</w:t>
      </w:r>
      <w:r>
        <w:rPr>
          <w:spacing w:val="55"/>
          <w:sz w:val="24"/>
        </w:rPr>
        <w:t xml:space="preserve"> </w:t>
      </w:r>
      <w:r>
        <w:rPr>
          <w:sz w:val="24"/>
        </w:rPr>
        <w:t>«Как</w:t>
      </w:r>
      <w:r>
        <w:rPr>
          <w:spacing w:val="52"/>
          <w:sz w:val="24"/>
        </w:rPr>
        <w:t xml:space="preserve"> </w:t>
      </w:r>
      <w:r>
        <w:rPr>
          <w:sz w:val="24"/>
        </w:rPr>
        <w:t>сохранить</w:t>
      </w:r>
      <w:r>
        <w:rPr>
          <w:spacing w:val="55"/>
          <w:sz w:val="24"/>
        </w:rPr>
        <w:t xml:space="preserve"> </w:t>
      </w:r>
      <w:r>
        <w:rPr>
          <w:spacing w:val="-2"/>
          <w:sz w:val="24"/>
        </w:rPr>
        <w:t>здоровье»</w:t>
      </w:r>
    </w:p>
    <w:p w:rsidR="000664B2" w:rsidRDefault="00CF43C2">
      <w:pPr>
        <w:pStyle w:val="a4"/>
        <w:spacing w:before="41" w:line="276" w:lineRule="auto"/>
        <w:ind w:right="848"/>
        <w:jc w:val="left"/>
      </w:pPr>
      <w:r>
        <w:t>«День перелетных птиц», «День Земли»,экологические акции, «Акция «Безопасное лето», и т.д.</w:t>
      </w:r>
    </w:p>
    <w:p w:rsidR="000664B2" w:rsidRDefault="00CF43C2">
      <w:pPr>
        <w:pStyle w:val="a5"/>
        <w:numPr>
          <w:ilvl w:val="0"/>
          <w:numId w:val="141"/>
        </w:numPr>
        <w:tabs>
          <w:tab w:val="left" w:pos="1417"/>
        </w:tabs>
        <w:spacing w:line="275" w:lineRule="exact"/>
        <w:ind w:left="1417" w:hanging="143"/>
        <w:rPr>
          <w:sz w:val="24"/>
        </w:rPr>
      </w:pPr>
      <w:r>
        <w:rPr>
          <w:sz w:val="24"/>
        </w:rPr>
        <w:t>миру</w:t>
      </w:r>
      <w:r>
        <w:rPr>
          <w:spacing w:val="-13"/>
          <w:sz w:val="24"/>
        </w:rPr>
        <w:t xml:space="preserve"> </w:t>
      </w:r>
      <w:r>
        <w:rPr>
          <w:sz w:val="24"/>
        </w:rPr>
        <w:t>искусства</w:t>
      </w:r>
      <w:r>
        <w:rPr>
          <w:spacing w:val="-3"/>
          <w:sz w:val="24"/>
        </w:rPr>
        <w:t xml:space="preserve"> </w:t>
      </w:r>
      <w:r>
        <w:rPr>
          <w:sz w:val="24"/>
        </w:rPr>
        <w:t>и</w:t>
      </w:r>
      <w:r>
        <w:rPr>
          <w:spacing w:val="-2"/>
          <w:sz w:val="24"/>
        </w:rPr>
        <w:t xml:space="preserve"> </w:t>
      </w:r>
      <w:r>
        <w:rPr>
          <w:sz w:val="24"/>
        </w:rPr>
        <w:t>литературы:</w:t>
      </w:r>
      <w:r>
        <w:rPr>
          <w:spacing w:val="-3"/>
          <w:sz w:val="24"/>
        </w:rPr>
        <w:t xml:space="preserve"> </w:t>
      </w:r>
      <w:r>
        <w:rPr>
          <w:sz w:val="24"/>
        </w:rPr>
        <w:t>«День</w:t>
      </w:r>
      <w:r>
        <w:rPr>
          <w:spacing w:val="-3"/>
          <w:sz w:val="24"/>
        </w:rPr>
        <w:t xml:space="preserve"> </w:t>
      </w:r>
      <w:r>
        <w:rPr>
          <w:sz w:val="24"/>
        </w:rPr>
        <w:t>книги»,</w:t>
      </w:r>
      <w:r>
        <w:rPr>
          <w:spacing w:val="-6"/>
          <w:sz w:val="24"/>
        </w:rPr>
        <w:t xml:space="preserve"> </w:t>
      </w:r>
      <w:r>
        <w:rPr>
          <w:sz w:val="24"/>
        </w:rPr>
        <w:t>«День</w:t>
      </w:r>
      <w:r>
        <w:rPr>
          <w:spacing w:val="-2"/>
          <w:sz w:val="24"/>
        </w:rPr>
        <w:t xml:space="preserve"> театра»;</w:t>
      </w:r>
    </w:p>
    <w:p w:rsidR="000664B2" w:rsidRDefault="00CF43C2">
      <w:pPr>
        <w:pStyle w:val="a5"/>
        <w:numPr>
          <w:ilvl w:val="0"/>
          <w:numId w:val="141"/>
        </w:numPr>
        <w:tabs>
          <w:tab w:val="left" w:pos="1470"/>
        </w:tabs>
        <w:spacing w:before="41" w:line="278" w:lineRule="auto"/>
        <w:ind w:right="855" w:firstLine="0"/>
        <w:rPr>
          <w:sz w:val="24"/>
        </w:rPr>
      </w:pPr>
      <w:r>
        <w:rPr>
          <w:sz w:val="24"/>
        </w:rPr>
        <w:t>традиционным для семьи, общества и государства праздничным</w:t>
      </w:r>
      <w:r>
        <w:rPr>
          <w:spacing w:val="40"/>
          <w:sz w:val="24"/>
        </w:rPr>
        <w:t xml:space="preserve"> </w:t>
      </w:r>
      <w:r>
        <w:rPr>
          <w:sz w:val="24"/>
        </w:rPr>
        <w:t>событиям: «Новый год», «День матери», «День семьи», «День пожилого человека», «Праздник всех</w:t>
      </w:r>
      <w:r>
        <w:rPr>
          <w:spacing w:val="80"/>
          <w:sz w:val="24"/>
        </w:rPr>
        <w:t xml:space="preserve"> </w:t>
      </w:r>
      <w:r>
        <w:rPr>
          <w:sz w:val="24"/>
        </w:rPr>
        <w:t>женщин», «День Победы»,</w:t>
      </w:r>
    </w:p>
    <w:p w:rsidR="000664B2" w:rsidRDefault="000664B2">
      <w:pPr>
        <w:pStyle w:val="a5"/>
        <w:spacing w:line="278" w:lineRule="auto"/>
        <w:rPr>
          <w:sz w:val="24"/>
        </w:rPr>
        <w:sectPr w:rsidR="000664B2">
          <w:pgSz w:w="11910" w:h="16840"/>
          <w:pgMar w:top="160" w:right="0" w:bottom="1180" w:left="425" w:header="0" w:footer="968" w:gutter="0"/>
          <w:cols w:space="720"/>
        </w:sectPr>
      </w:pPr>
    </w:p>
    <w:p w:rsidR="000664B2" w:rsidRDefault="00CF43C2">
      <w:pPr>
        <w:pStyle w:val="a5"/>
        <w:numPr>
          <w:ilvl w:val="0"/>
          <w:numId w:val="141"/>
        </w:numPr>
        <w:tabs>
          <w:tab w:val="left" w:pos="1417"/>
        </w:tabs>
        <w:spacing w:before="63"/>
        <w:ind w:left="1417" w:hanging="143"/>
        <w:jc w:val="left"/>
        <w:rPr>
          <w:sz w:val="24"/>
        </w:rPr>
      </w:pPr>
      <w:r>
        <w:rPr>
          <w:sz w:val="24"/>
        </w:rPr>
        <w:lastRenderedPageBreak/>
        <w:t>акции</w:t>
      </w:r>
      <w:r>
        <w:rPr>
          <w:spacing w:val="-8"/>
          <w:sz w:val="24"/>
        </w:rPr>
        <w:t xml:space="preserve"> </w:t>
      </w:r>
      <w:r>
        <w:rPr>
          <w:sz w:val="24"/>
        </w:rPr>
        <w:t>«Окна</w:t>
      </w:r>
      <w:r>
        <w:rPr>
          <w:spacing w:val="-3"/>
          <w:sz w:val="24"/>
        </w:rPr>
        <w:t xml:space="preserve"> </w:t>
      </w:r>
      <w:r>
        <w:rPr>
          <w:sz w:val="24"/>
        </w:rPr>
        <w:t>Победы»,</w:t>
      </w:r>
      <w:r>
        <w:rPr>
          <w:spacing w:val="-2"/>
          <w:sz w:val="24"/>
        </w:rPr>
        <w:t xml:space="preserve"> </w:t>
      </w:r>
      <w:r>
        <w:rPr>
          <w:sz w:val="24"/>
        </w:rPr>
        <w:t>«Бессмертный</w:t>
      </w:r>
      <w:r>
        <w:rPr>
          <w:spacing w:val="-3"/>
          <w:sz w:val="24"/>
        </w:rPr>
        <w:t xml:space="preserve"> </w:t>
      </w:r>
      <w:r>
        <w:rPr>
          <w:spacing w:val="-2"/>
          <w:sz w:val="24"/>
        </w:rPr>
        <w:t>полк»;</w:t>
      </w:r>
    </w:p>
    <w:p w:rsidR="000664B2" w:rsidRDefault="00CF43C2">
      <w:pPr>
        <w:pStyle w:val="a5"/>
        <w:numPr>
          <w:ilvl w:val="0"/>
          <w:numId w:val="141"/>
        </w:numPr>
        <w:tabs>
          <w:tab w:val="left" w:pos="1417"/>
        </w:tabs>
        <w:spacing w:before="41" w:line="276" w:lineRule="auto"/>
        <w:ind w:right="838" w:firstLine="0"/>
        <w:jc w:val="left"/>
        <w:rPr>
          <w:sz w:val="24"/>
        </w:rPr>
      </w:pPr>
      <w:r>
        <w:rPr>
          <w:sz w:val="24"/>
        </w:rPr>
        <w:t>наиболее важным профессиям: «День воспитателя и всех работников детского сада». Субботник</w:t>
      </w:r>
      <w:r>
        <w:rPr>
          <w:spacing w:val="40"/>
          <w:sz w:val="24"/>
        </w:rPr>
        <w:t xml:space="preserve"> </w:t>
      </w:r>
      <w:r>
        <w:rPr>
          <w:sz w:val="24"/>
        </w:rPr>
        <w:t>–добрая</w:t>
      </w:r>
      <w:r>
        <w:rPr>
          <w:spacing w:val="40"/>
          <w:sz w:val="24"/>
        </w:rPr>
        <w:t xml:space="preserve"> </w:t>
      </w:r>
      <w:r>
        <w:rPr>
          <w:sz w:val="24"/>
        </w:rPr>
        <w:t>традиция,</w:t>
      </w:r>
      <w:r>
        <w:rPr>
          <w:spacing w:val="40"/>
          <w:sz w:val="24"/>
        </w:rPr>
        <w:t xml:space="preserve"> </w:t>
      </w:r>
      <w:r>
        <w:rPr>
          <w:sz w:val="24"/>
        </w:rPr>
        <w:t>объединяющая</w:t>
      </w:r>
      <w:r>
        <w:rPr>
          <w:spacing w:val="40"/>
          <w:sz w:val="24"/>
        </w:rPr>
        <w:t xml:space="preserve"> </w:t>
      </w:r>
      <w:r>
        <w:rPr>
          <w:sz w:val="24"/>
        </w:rPr>
        <w:t>поколения.</w:t>
      </w:r>
      <w:r>
        <w:rPr>
          <w:spacing w:val="80"/>
          <w:sz w:val="24"/>
        </w:rPr>
        <w:t xml:space="preserve"> </w:t>
      </w:r>
      <w:r>
        <w:rPr>
          <w:sz w:val="24"/>
        </w:rPr>
        <w:t>Родители</w:t>
      </w:r>
      <w:r>
        <w:rPr>
          <w:spacing w:val="40"/>
          <w:sz w:val="24"/>
        </w:rPr>
        <w:t xml:space="preserve"> </w:t>
      </w:r>
      <w:r>
        <w:rPr>
          <w:sz w:val="24"/>
        </w:rPr>
        <w:t>дошкольников</w:t>
      </w:r>
      <w:r>
        <w:rPr>
          <w:spacing w:val="40"/>
          <w:sz w:val="24"/>
        </w:rPr>
        <w:t xml:space="preserve"> </w:t>
      </w:r>
      <w:r>
        <w:rPr>
          <w:sz w:val="24"/>
        </w:rPr>
        <w:t>—</w:t>
      </w:r>
      <w:r>
        <w:rPr>
          <w:spacing w:val="40"/>
          <w:sz w:val="24"/>
        </w:rPr>
        <w:t xml:space="preserve"> </w:t>
      </w:r>
      <w:r>
        <w:rPr>
          <w:sz w:val="24"/>
        </w:rPr>
        <w:t>наши</w:t>
      </w:r>
      <w:r>
        <w:rPr>
          <w:spacing w:val="40"/>
          <w:sz w:val="24"/>
        </w:rPr>
        <w:t xml:space="preserve"> </w:t>
      </w:r>
      <w:r>
        <w:rPr>
          <w:sz w:val="24"/>
        </w:rPr>
        <w:t>незаменимые</w:t>
      </w:r>
      <w:r>
        <w:rPr>
          <w:spacing w:val="39"/>
          <w:sz w:val="24"/>
        </w:rPr>
        <w:t xml:space="preserve"> </w:t>
      </w:r>
      <w:r>
        <w:rPr>
          <w:sz w:val="24"/>
        </w:rPr>
        <w:t>помощники,</w:t>
      </w:r>
      <w:r>
        <w:rPr>
          <w:spacing w:val="40"/>
          <w:sz w:val="24"/>
        </w:rPr>
        <w:t xml:space="preserve"> </w:t>
      </w:r>
      <w:r>
        <w:rPr>
          <w:sz w:val="24"/>
        </w:rPr>
        <w:t>которые</w:t>
      </w:r>
      <w:r>
        <w:rPr>
          <w:spacing w:val="39"/>
          <w:sz w:val="24"/>
        </w:rPr>
        <w:t xml:space="preserve"> </w:t>
      </w:r>
      <w:r>
        <w:rPr>
          <w:sz w:val="24"/>
        </w:rPr>
        <w:t>ежегодно</w:t>
      </w:r>
      <w:r>
        <w:rPr>
          <w:spacing w:val="40"/>
          <w:sz w:val="24"/>
        </w:rPr>
        <w:t xml:space="preserve"> </w:t>
      </w:r>
      <w:r>
        <w:rPr>
          <w:sz w:val="24"/>
        </w:rPr>
        <w:t>собираются</w:t>
      </w:r>
      <w:r>
        <w:rPr>
          <w:spacing w:val="40"/>
          <w:sz w:val="24"/>
        </w:rPr>
        <w:t xml:space="preserve"> </w:t>
      </w:r>
      <w:r>
        <w:rPr>
          <w:sz w:val="24"/>
        </w:rPr>
        <w:t>во</w:t>
      </w:r>
      <w:r>
        <w:rPr>
          <w:spacing w:val="40"/>
          <w:sz w:val="24"/>
        </w:rPr>
        <w:t xml:space="preserve"> </w:t>
      </w:r>
      <w:r>
        <w:rPr>
          <w:sz w:val="24"/>
        </w:rPr>
        <w:t>дворе</w:t>
      </w:r>
      <w:r>
        <w:rPr>
          <w:spacing w:val="39"/>
          <w:sz w:val="24"/>
        </w:rPr>
        <w:t xml:space="preserve"> </w:t>
      </w:r>
      <w:r>
        <w:rPr>
          <w:sz w:val="24"/>
        </w:rPr>
        <w:t>детского</w:t>
      </w:r>
      <w:r>
        <w:rPr>
          <w:spacing w:val="40"/>
          <w:sz w:val="24"/>
        </w:rPr>
        <w:t xml:space="preserve"> </w:t>
      </w:r>
      <w:r>
        <w:rPr>
          <w:sz w:val="24"/>
        </w:rPr>
        <w:t>сада, чтобы убрать его от мусора и просто пообщаться друг с другом. И родители, и коллектив ДОО знают — это доброе дело прежде всего нужно нам самим и нашим детям.</w:t>
      </w:r>
    </w:p>
    <w:p w:rsidR="000664B2" w:rsidRDefault="00CF43C2">
      <w:pPr>
        <w:pStyle w:val="a4"/>
        <w:spacing w:before="2"/>
        <w:jc w:val="left"/>
      </w:pPr>
      <w:r>
        <w:t>На</w:t>
      </w:r>
      <w:r>
        <w:rPr>
          <w:spacing w:val="-5"/>
        </w:rPr>
        <w:t xml:space="preserve"> </w:t>
      </w:r>
      <w:r>
        <w:t>всех</w:t>
      </w:r>
      <w:r>
        <w:rPr>
          <w:spacing w:val="-5"/>
        </w:rPr>
        <w:t xml:space="preserve"> </w:t>
      </w:r>
      <w:r>
        <w:t>стадиях</w:t>
      </w:r>
      <w:r>
        <w:rPr>
          <w:spacing w:val="-6"/>
        </w:rPr>
        <w:t xml:space="preserve"> </w:t>
      </w:r>
      <w:r>
        <w:t>развития</w:t>
      </w:r>
      <w:r>
        <w:rPr>
          <w:spacing w:val="55"/>
        </w:rPr>
        <w:t xml:space="preserve"> </w:t>
      </w:r>
      <w:r>
        <w:t>возникают,</w:t>
      </w:r>
      <w:r>
        <w:rPr>
          <w:spacing w:val="2"/>
        </w:rPr>
        <w:t xml:space="preserve"> </w:t>
      </w:r>
      <w:r>
        <w:t>крепнут</w:t>
      </w:r>
      <w:r>
        <w:rPr>
          <w:spacing w:val="-1"/>
        </w:rPr>
        <w:t xml:space="preserve"> </w:t>
      </w:r>
      <w:r>
        <w:t>и</w:t>
      </w:r>
      <w:r>
        <w:rPr>
          <w:spacing w:val="1"/>
        </w:rPr>
        <w:t xml:space="preserve"> </w:t>
      </w:r>
      <w:r>
        <w:t>сплачивают</w:t>
      </w:r>
      <w:r>
        <w:rPr>
          <w:spacing w:val="-1"/>
        </w:rPr>
        <w:t xml:space="preserve"> </w:t>
      </w:r>
      <w:r>
        <w:t>коллектив</w:t>
      </w:r>
      <w:r>
        <w:rPr>
          <w:spacing w:val="51"/>
        </w:rPr>
        <w:t xml:space="preserve"> </w:t>
      </w:r>
      <w:r>
        <w:t>и</w:t>
      </w:r>
      <w:r>
        <w:rPr>
          <w:spacing w:val="56"/>
        </w:rPr>
        <w:t xml:space="preserve"> </w:t>
      </w:r>
      <w:r>
        <w:rPr>
          <w:spacing w:val="-2"/>
        </w:rPr>
        <w:t>ритуалы:</w:t>
      </w:r>
    </w:p>
    <w:p w:rsidR="000664B2" w:rsidRDefault="00CF43C2">
      <w:pPr>
        <w:pStyle w:val="a4"/>
        <w:spacing w:before="41" w:line="276" w:lineRule="auto"/>
        <w:ind w:right="847"/>
      </w:pPr>
      <w:r>
        <w:t>-личное приветствие каждого ребенка и родителей.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rsidR="000664B2" w:rsidRDefault="00CF43C2">
      <w:pPr>
        <w:pStyle w:val="a5"/>
        <w:numPr>
          <w:ilvl w:val="0"/>
          <w:numId w:val="141"/>
        </w:numPr>
        <w:tabs>
          <w:tab w:val="left" w:pos="1489"/>
        </w:tabs>
        <w:spacing w:line="276" w:lineRule="auto"/>
        <w:ind w:right="850" w:firstLine="0"/>
        <w:rPr>
          <w:sz w:val="24"/>
        </w:rPr>
      </w:pPr>
      <w:r>
        <w:rPr>
          <w:sz w:val="24"/>
        </w:rPr>
        <w:t>утреннее приветствие всех детей группы. Перед началом дня общей жизни группы воспитатель собирает детей вместе в круг и проводит утренний ритуал приветствия (посредством игры,</w:t>
      </w:r>
      <w:r>
        <w:rPr>
          <w:spacing w:val="-4"/>
          <w:sz w:val="24"/>
        </w:rPr>
        <w:t xml:space="preserve"> </w:t>
      </w:r>
      <w:r>
        <w:rPr>
          <w:sz w:val="24"/>
        </w:rPr>
        <w:t>стихов с</w:t>
      </w:r>
      <w:r>
        <w:rPr>
          <w:spacing w:val="-2"/>
          <w:sz w:val="24"/>
        </w:rPr>
        <w:t xml:space="preserve"> </w:t>
      </w:r>
      <w:r>
        <w:rPr>
          <w:sz w:val="24"/>
        </w:rPr>
        <w:t>действиями),</w:t>
      </w:r>
      <w:r>
        <w:rPr>
          <w:spacing w:val="-4"/>
          <w:sz w:val="24"/>
        </w:rPr>
        <w:t xml:space="preserve"> </w:t>
      </w:r>
      <w:r>
        <w:rPr>
          <w:sz w:val="24"/>
        </w:rPr>
        <w:t>выражая</w:t>
      </w:r>
      <w:r>
        <w:rPr>
          <w:spacing w:val="-1"/>
          <w:sz w:val="24"/>
        </w:rPr>
        <w:t xml:space="preserve"> </w:t>
      </w:r>
      <w:r>
        <w:rPr>
          <w:sz w:val="24"/>
        </w:rPr>
        <w:t>радость</w:t>
      </w:r>
      <w:r>
        <w:rPr>
          <w:spacing w:val="-4"/>
          <w:sz w:val="24"/>
        </w:rPr>
        <w:t xml:space="preserve"> </w:t>
      </w:r>
      <w:r>
        <w:rPr>
          <w:sz w:val="24"/>
        </w:rPr>
        <w:t>от</w:t>
      </w:r>
      <w:r>
        <w:rPr>
          <w:spacing w:val="-5"/>
          <w:sz w:val="24"/>
        </w:rPr>
        <w:t xml:space="preserve"> </w:t>
      </w:r>
      <w:r>
        <w:rPr>
          <w:sz w:val="24"/>
        </w:rPr>
        <w:t>встречи с</w:t>
      </w:r>
      <w:r>
        <w:rPr>
          <w:spacing w:val="-2"/>
          <w:sz w:val="24"/>
        </w:rPr>
        <w:t xml:space="preserve"> </w:t>
      </w:r>
      <w:r>
        <w:rPr>
          <w:sz w:val="24"/>
        </w:rPr>
        <w:t>детьми</w:t>
      </w:r>
      <w:r>
        <w:rPr>
          <w:spacing w:val="-5"/>
          <w:sz w:val="24"/>
        </w:rPr>
        <w:t xml:space="preserve"> </w:t>
      </w:r>
      <w:r>
        <w:rPr>
          <w:sz w:val="24"/>
        </w:rPr>
        <w:t>и надежду провести вместе приятный и интересный день.</w:t>
      </w:r>
    </w:p>
    <w:p w:rsidR="000664B2" w:rsidRDefault="00CF43C2">
      <w:pPr>
        <w:pStyle w:val="2"/>
        <w:spacing w:before="6"/>
      </w:pPr>
      <w:r>
        <w:t>Культура</w:t>
      </w:r>
      <w:r>
        <w:rPr>
          <w:spacing w:val="-5"/>
        </w:rPr>
        <w:t xml:space="preserve"> </w:t>
      </w:r>
      <w:r>
        <w:t>поведения</w:t>
      </w:r>
      <w:r>
        <w:rPr>
          <w:spacing w:val="-1"/>
        </w:rPr>
        <w:t xml:space="preserve"> </w:t>
      </w:r>
      <w:r>
        <w:rPr>
          <w:spacing w:val="-2"/>
        </w:rPr>
        <w:t>воспитателя</w:t>
      </w:r>
    </w:p>
    <w:p w:rsidR="000664B2" w:rsidRDefault="00CF43C2">
      <w:pPr>
        <w:pStyle w:val="a4"/>
        <w:spacing w:before="36" w:line="276" w:lineRule="auto"/>
        <w:ind w:right="845"/>
      </w:pPr>
      <w: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0664B2" w:rsidRDefault="00CF43C2">
      <w:pPr>
        <w:pStyle w:val="a4"/>
        <w:spacing w:line="274" w:lineRule="exact"/>
      </w:pPr>
      <w:r>
        <w:t>Воспитатель</w:t>
      </w:r>
      <w:r>
        <w:rPr>
          <w:spacing w:val="-9"/>
        </w:rPr>
        <w:t xml:space="preserve"> </w:t>
      </w:r>
      <w:r>
        <w:t>должен</w:t>
      </w:r>
      <w:r>
        <w:rPr>
          <w:spacing w:val="-2"/>
        </w:rPr>
        <w:t xml:space="preserve"> </w:t>
      </w:r>
      <w:r>
        <w:t>соблюдать</w:t>
      </w:r>
      <w:r>
        <w:rPr>
          <w:spacing w:val="-2"/>
        </w:rPr>
        <w:t xml:space="preserve"> </w:t>
      </w:r>
      <w:r>
        <w:t>кодекс</w:t>
      </w:r>
      <w:r>
        <w:rPr>
          <w:spacing w:val="-3"/>
        </w:rPr>
        <w:t xml:space="preserve"> </w:t>
      </w:r>
      <w:r>
        <w:t>нормы</w:t>
      </w:r>
      <w:r>
        <w:rPr>
          <w:spacing w:val="-6"/>
        </w:rPr>
        <w:t xml:space="preserve"> </w:t>
      </w:r>
      <w:r>
        <w:t>профессиональной</w:t>
      </w:r>
      <w:r>
        <w:rPr>
          <w:spacing w:val="-6"/>
        </w:rPr>
        <w:t xml:space="preserve"> </w:t>
      </w:r>
      <w:r>
        <w:t>этики</w:t>
      </w:r>
      <w:r>
        <w:rPr>
          <w:spacing w:val="-7"/>
        </w:rPr>
        <w:t xml:space="preserve"> </w:t>
      </w:r>
      <w:r>
        <w:t>и</w:t>
      </w:r>
      <w:r>
        <w:rPr>
          <w:spacing w:val="-1"/>
        </w:rPr>
        <w:t xml:space="preserve"> </w:t>
      </w:r>
      <w:r>
        <w:rPr>
          <w:spacing w:val="-2"/>
        </w:rPr>
        <w:t>поведения:</w:t>
      </w:r>
    </w:p>
    <w:p w:rsidR="000664B2" w:rsidRDefault="00CF43C2">
      <w:pPr>
        <w:pStyle w:val="a4"/>
        <w:spacing w:before="46"/>
        <w:jc w:val="left"/>
      </w:pPr>
      <w:r>
        <w:t>–педагог</w:t>
      </w:r>
      <w:r>
        <w:rPr>
          <w:spacing w:val="-1"/>
        </w:rPr>
        <w:t xml:space="preserve"> </w:t>
      </w:r>
      <w:r>
        <w:t>всегда</w:t>
      </w:r>
      <w:r>
        <w:rPr>
          <w:spacing w:val="-4"/>
        </w:rPr>
        <w:t xml:space="preserve"> </w:t>
      </w:r>
      <w:r>
        <w:t>выходит</w:t>
      </w:r>
      <w:r>
        <w:rPr>
          <w:spacing w:val="-2"/>
        </w:rPr>
        <w:t xml:space="preserve"> </w:t>
      </w:r>
      <w:r>
        <w:t>навстречу</w:t>
      </w:r>
      <w:r>
        <w:rPr>
          <w:spacing w:val="-7"/>
        </w:rPr>
        <w:t xml:space="preserve"> </w:t>
      </w:r>
      <w:r>
        <w:t>родителям</w:t>
      </w:r>
      <w:r>
        <w:rPr>
          <w:spacing w:val="3"/>
        </w:rPr>
        <w:t xml:space="preserve"> </w:t>
      </w:r>
      <w:r>
        <w:t>и</w:t>
      </w:r>
      <w:r>
        <w:rPr>
          <w:spacing w:val="-7"/>
        </w:rPr>
        <w:t xml:space="preserve"> </w:t>
      </w:r>
      <w:r>
        <w:t>приветствует</w:t>
      </w:r>
      <w:r>
        <w:rPr>
          <w:spacing w:val="3"/>
        </w:rPr>
        <w:t xml:space="preserve"> </w:t>
      </w:r>
      <w:r>
        <w:t>родителей</w:t>
      </w:r>
      <w:r>
        <w:rPr>
          <w:spacing w:val="3"/>
        </w:rPr>
        <w:t xml:space="preserve"> </w:t>
      </w:r>
      <w:r>
        <w:t>и</w:t>
      </w:r>
      <w:r>
        <w:rPr>
          <w:spacing w:val="-2"/>
        </w:rPr>
        <w:t xml:space="preserve"> </w:t>
      </w:r>
      <w:r>
        <w:t>детей</w:t>
      </w:r>
      <w:r>
        <w:rPr>
          <w:spacing w:val="3"/>
        </w:rPr>
        <w:t xml:space="preserve"> </w:t>
      </w:r>
      <w:r>
        <w:rPr>
          <w:spacing w:val="-2"/>
        </w:rPr>
        <w:t>первым;</w:t>
      </w:r>
    </w:p>
    <w:p w:rsidR="000664B2" w:rsidRDefault="00CF43C2">
      <w:pPr>
        <w:pStyle w:val="a4"/>
        <w:spacing w:before="41"/>
        <w:jc w:val="left"/>
      </w:pPr>
      <w:r>
        <w:t>–улыбка</w:t>
      </w:r>
      <w:r>
        <w:rPr>
          <w:spacing w:val="2"/>
        </w:rPr>
        <w:t xml:space="preserve"> </w:t>
      </w:r>
      <w:r>
        <w:t>–</w:t>
      </w:r>
      <w:r>
        <w:rPr>
          <w:spacing w:val="2"/>
        </w:rPr>
        <w:t xml:space="preserve"> </w:t>
      </w:r>
      <w:r>
        <w:t>всегда</w:t>
      </w:r>
      <w:r>
        <w:rPr>
          <w:spacing w:val="1"/>
        </w:rPr>
        <w:t xml:space="preserve"> </w:t>
      </w:r>
      <w:r>
        <w:t>обязательная</w:t>
      </w:r>
      <w:r>
        <w:rPr>
          <w:spacing w:val="2"/>
        </w:rPr>
        <w:t xml:space="preserve"> </w:t>
      </w:r>
      <w:r>
        <w:t>часть</w:t>
      </w:r>
      <w:r>
        <w:rPr>
          <w:spacing w:val="-1"/>
        </w:rPr>
        <w:t xml:space="preserve"> </w:t>
      </w:r>
      <w:r>
        <w:rPr>
          <w:spacing w:val="-2"/>
        </w:rPr>
        <w:t>приветствия;</w:t>
      </w:r>
    </w:p>
    <w:p w:rsidR="000664B2" w:rsidRDefault="00CF43C2">
      <w:pPr>
        <w:pStyle w:val="a4"/>
        <w:spacing w:before="41"/>
        <w:jc w:val="left"/>
      </w:pPr>
      <w:r>
        <w:t>–педагог</w:t>
      </w:r>
      <w:r>
        <w:rPr>
          <w:spacing w:val="-9"/>
        </w:rPr>
        <w:t xml:space="preserve"> </w:t>
      </w:r>
      <w:r>
        <w:t>описывает</w:t>
      </w:r>
      <w:r>
        <w:rPr>
          <w:spacing w:val="1"/>
        </w:rPr>
        <w:t xml:space="preserve"> </w:t>
      </w:r>
      <w:r>
        <w:t>события</w:t>
      </w:r>
      <w:r>
        <w:rPr>
          <w:spacing w:val="1"/>
        </w:rPr>
        <w:t xml:space="preserve"> </w:t>
      </w:r>
      <w:r>
        <w:t>и</w:t>
      </w:r>
      <w:r>
        <w:rPr>
          <w:spacing w:val="-3"/>
        </w:rPr>
        <w:t xml:space="preserve"> </w:t>
      </w:r>
      <w:r>
        <w:t>ситуации,</w:t>
      </w:r>
      <w:r>
        <w:rPr>
          <w:spacing w:val="2"/>
        </w:rPr>
        <w:t xml:space="preserve"> </w:t>
      </w:r>
      <w:r>
        <w:t>но</w:t>
      </w:r>
      <w:r>
        <w:rPr>
          <w:spacing w:val="1"/>
        </w:rPr>
        <w:t xml:space="preserve"> </w:t>
      </w:r>
      <w:r>
        <w:t>не даёт</w:t>
      </w:r>
      <w:r>
        <w:rPr>
          <w:spacing w:val="1"/>
        </w:rPr>
        <w:t xml:space="preserve"> </w:t>
      </w:r>
      <w:r>
        <w:t>им</w:t>
      </w:r>
      <w:r>
        <w:rPr>
          <w:spacing w:val="-2"/>
        </w:rPr>
        <w:t xml:space="preserve"> оценки;</w:t>
      </w:r>
    </w:p>
    <w:p w:rsidR="000664B2" w:rsidRDefault="00CF43C2">
      <w:pPr>
        <w:pStyle w:val="a4"/>
        <w:spacing w:before="41" w:line="276" w:lineRule="auto"/>
        <w:ind w:right="848"/>
        <w:jc w:val="left"/>
      </w:pPr>
      <w:r>
        <w:t>–педагог</w:t>
      </w:r>
      <w:r>
        <w:rPr>
          <w:spacing w:val="-2"/>
        </w:rPr>
        <w:t xml:space="preserve"> </w:t>
      </w:r>
      <w:r>
        <w:t>не обвиняет родителей и не возлагает на них</w:t>
      </w:r>
      <w:r>
        <w:rPr>
          <w:spacing w:val="-4"/>
        </w:rPr>
        <w:t xml:space="preserve"> </w:t>
      </w:r>
      <w:r>
        <w:t>ответственность за поведение детей в детском саду;</w:t>
      </w:r>
    </w:p>
    <w:p w:rsidR="000664B2" w:rsidRDefault="00CF43C2">
      <w:pPr>
        <w:pStyle w:val="a4"/>
        <w:spacing w:line="275" w:lineRule="exact"/>
        <w:jc w:val="left"/>
      </w:pPr>
      <w:r>
        <w:t>–тон</w:t>
      </w:r>
      <w:r>
        <w:rPr>
          <w:spacing w:val="-9"/>
        </w:rPr>
        <w:t xml:space="preserve"> </w:t>
      </w:r>
      <w:r>
        <w:t>общения</w:t>
      </w:r>
      <w:r>
        <w:rPr>
          <w:spacing w:val="-3"/>
        </w:rPr>
        <w:t xml:space="preserve"> </w:t>
      </w:r>
      <w:r>
        <w:t>ровный</w:t>
      </w:r>
      <w:r>
        <w:rPr>
          <w:spacing w:val="-1"/>
        </w:rPr>
        <w:t xml:space="preserve"> </w:t>
      </w:r>
      <w:r>
        <w:t>и</w:t>
      </w:r>
      <w:r>
        <w:rPr>
          <w:spacing w:val="3"/>
        </w:rPr>
        <w:t xml:space="preserve"> </w:t>
      </w:r>
      <w:r>
        <w:t>дружелюбный, исключается</w:t>
      </w:r>
      <w:r>
        <w:rPr>
          <w:spacing w:val="1"/>
        </w:rPr>
        <w:t xml:space="preserve"> </w:t>
      </w:r>
      <w:r>
        <w:t>повышение</w:t>
      </w:r>
      <w:r>
        <w:rPr>
          <w:spacing w:val="-3"/>
        </w:rPr>
        <w:t xml:space="preserve"> </w:t>
      </w:r>
      <w:r>
        <w:rPr>
          <w:spacing w:val="-2"/>
        </w:rPr>
        <w:t>голоса;</w:t>
      </w:r>
    </w:p>
    <w:p w:rsidR="000664B2" w:rsidRDefault="00CF43C2">
      <w:pPr>
        <w:pStyle w:val="a4"/>
        <w:spacing w:before="41"/>
        <w:jc w:val="left"/>
      </w:pPr>
      <w:r>
        <w:t>–уважительное</w:t>
      </w:r>
      <w:r>
        <w:rPr>
          <w:spacing w:val="-10"/>
        </w:rPr>
        <w:t xml:space="preserve"> </w:t>
      </w:r>
      <w:r>
        <w:t>отношение</w:t>
      </w:r>
      <w:r>
        <w:rPr>
          <w:spacing w:val="4"/>
        </w:rPr>
        <w:t xml:space="preserve"> </w:t>
      </w:r>
      <w:r>
        <w:t>к</w:t>
      </w:r>
      <w:r>
        <w:rPr>
          <w:spacing w:val="2"/>
        </w:rPr>
        <w:t xml:space="preserve"> </w:t>
      </w:r>
      <w:r>
        <w:t>личности</w:t>
      </w:r>
      <w:r>
        <w:rPr>
          <w:spacing w:val="2"/>
        </w:rPr>
        <w:t xml:space="preserve"> </w:t>
      </w:r>
      <w:r>
        <w:rPr>
          <w:spacing w:val="-2"/>
        </w:rPr>
        <w:t>воспитанника;</w:t>
      </w:r>
    </w:p>
    <w:p w:rsidR="000664B2" w:rsidRDefault="00CF43C2">
      <w:pPr>
        <w:pStyle w:val="a4"/>
        <w:spacing w:before="41"/>
        <w:jc w:val="left"/>
      </w:pPr>
      <w:r>
        <w:t>–умение</w:t>
      </w:r>
      <w:r>
        <w:rPr>
          <w:spacing w:val="-3"/>
        </w:rPr>
        <w:t xml:space="preserve"> </w:t>
      </w:r>
      <w:r>
        <w:t>заинтересованно</w:t>
      </w:r>
      <w:r>
        <w:rPr>
          <w:spacing w:val="2"/>
        </w:rPr>
        <w:t xml:space="preserve"> </w:t>
      </w:r>
      <w:r>
        <w:t>слушать</w:t>
      </w:r>
      <w:r>
        <w:rPr>
          <w:spacing w:val="-1"/>
        </w:rPr>
        <w:t xml:space="preserve"> </w:t>
      </w:r>
      <w:r>
        <w:t>собеседника</w:t>
      </w:r>
      <w:r>
        <w:rPr>
          <w:spacing w:val="-2"/>
        </w:rPr>
        <w:t xml:space="preserve"> </w:t>
      </w:r>
      <w:r>
        <w:t>и</w:t>
      </w:r>
      <w:r>
        <w:rPr>
          <w:spacing w:val="-1"/>
        </w:rPr>
        <w:t xml:space="preserve"> </w:t>
      </w:r>
      <w:r>
        <w:t xml:space="preserve">сопереживать </w:t>
      </w:r>
      <w:r>
        <w:rPr>
          <w:spacing w:val="-4"/>
        </w:rPr>
        <w:t>ему;</w:t>
      </w:r>
    </w:p>
    <w:p w:rsidR="000664B2" w:rsidRDefault="00CF43C2">
      <w:pPr>
        <w:pStyle w:val="a4"/>
        <w:spacing w:before="46"/>
        <w:jc w:val="left"/>
      </w:pPr>
      <w:r>
        <w:t>–умение</w:t>
      </w:r>
      <w:r>
        <w:rPr>
          <w:spacing w:val="-4"/>
        </w:rPr>
        <w:t xml:space="preserve"> </w:t>
      </w:r>
      <w:r>
        <w:t>видеть</w:t>
      </w:r>
      <w:r>
        <w:rPr>
          <w:spacing w:val="1"/>
        </w:rPr>
        <w:t xml:space="preserve"> </w:t>
      </w:r>
      <w:r>
        <w:t>и</w:t>
      </w:r>
      <w:r>
        <w:rPr>
          <w:spacing w:val="-4"/>
        </w:rPr>
        <w:t xml:space="preserve"> </w:t>
      </w:r>
      <w:r>
        <w:t>слышать воспитанника,</w:t>
      </w:r>
      <w:r>
        <w:rPr>
          <w:spacing w:val="-3"/>
        </w:rPr>
        <w:t xml:space="preserve"> </w:t>
      </w:r>
      <w:r>
        <w:t>сопереживать</w:t>
      </w:r>
      <w:r>
        <w:rPr>
          <w:spacing w:val="-3"/>
        </w:rPr>
        <w:t xml:space="preserve"> </w:t>
      </w:r>
      <w:r>
        <w:rPr>
          <w:spacing w:val="-4"/>
        </w:rPr>
        <w:t>ему;</w:t>
      </w:r>
    </w:p>
    <w:p w:rsidR="000664B2" w:rsidRDefault="00CF43C2">
      <w:pPr>
        <w:pStyle w:val="a4"/>
        <w:spacing w:before="40"/>
        <w:jc w:val="left"/>
      </w:pPr>
      <w:r>
        <w:t>–уравновешенность</w:t>
      </w:r>
      <w:r>
        <w:rPr>
          <w:spacing w:val="2"/>
        </w:rPr>
        <w:t xml:space="preserve"> </w:t>
      </w:r>
      <w:r>
        <w:t>и</w:t>
      </w:r>
      <w:r>
        <w:rPr>
          <w:spacing w:val="-2"/>
        </w:rPr>
        <w:t xml:space="preserve"> </w:t>
      </w:r>
      <w:r>
        <w:t>самообладание,</w:t>
      </w:r>
      <w:r>
        <w:rPr>
          <w:spacing w:val="4"/>
        </w:rPr>
        <w:t xml:space="preserve"> </w:t>
      </w:r>
      <w:r>
        <w:t>выдержка</w:t>
      </w:r>
      <w:r>
        <w:rPr>
          <w:spacing w:val="-3"/>
        </w:rPr>
        <w:t xml:space="preserve"> </w:t>
      </w:r>
      <w:r>
        <w:t>в</w:t>
      </w:r>
      <w:r>
        <w:rPr>
          <w:spacing w:val="-1"/>
        </w:rPr>
        <w:t xml:space="preserve"> </w:t>
      </w:r>
      <w:r>
        <w:t>отношениях</w:t>
      </w:r>
      <w:r>
        <w:rPr>
          <w:spacing w:val="-3"/>
        </w:rPr>
        <w:t xml:space="preserve"> </w:t>
      </w:r>
      <w:r>
        <w:t>с</w:t>
      </w:r>
      <w:r>
        <w:rPr>
          <w:spacing w:val="2"/>
        </w:rPr>
        <w:t xml:space="preserve"> </w:t>
      </w:r>
      <w:r>
        <w:rPr>
          <w:spacing w:val="-2"/>
        </w:rPr>
        <w:t>детьми;</w:t>
      </w:r>
    </w:p>
    <w:p w:rsidR="000664B2" w:rsidRDefault="00CF43C2">
      <w:pPr>
        <w:pStyle w:val="a4"/>
        <w:spacing w:before="41" w:line="276" w:lineRule="auto"/>
        <w:ind w:right="848"/>
        <w:jc w:val="left"/>
      </w:pPr>
      <w:r>
        <w:t>–умение</w:t>
      </w:r>
      <w:r>
        <w:rPr>
          <w:spacing w:val="38"/>
        </w:rPr>
        <w:t xml:space="preserve"> </w:t>
      </w:r>
      <w:r>
        <w:t>быстро</w:t>
      </w:r>
      <w:r>
        <w:rPr>
          <w:spacing w:val="40"/>
        </w:rPr>
        <w:t xml:space="preserve"> </w:t>
      </w:r>
      <w:r>
        <w:t>и</w:t>
      </w:r>
      <w:r>
        <w:rPr>
          <w:spacing w:val="35"/>
        </w:rPr>
        <w:t xml:space="preserve"> </w:t>
      </w:r>
      <w:r>
        <w:t>правильно</w:t>
      </w:r>
      <w:r>
        <w:rPr>
          <w:spacing w:val="34"/>
        </w:rPr>
        <w:t xml:space="preserve"> </w:t>
      </w:r>
      <w:r>
        <w:t>оценивать</w:t>
      </w:r>
      <w:r>
        <w:rPr>
          <w:spacing w:val="40"/>
        </w:rPr>
        <w:t xml:space="preserve"> </w:t>
      </w:r>
      <w:r>
        <w:t>сложившуюся</w:t>
      </w:r>
      <w:r>
        <w:rPr>
          <w:spacing w:val="39"/>
        </w:rPr>
        <w:t xml:space="preserve"> </w:t>
      </w:r>
      <w:r>
        <w:t>обстановку</w:t>
      </w:r>
      <w:r>
        <w:rPr>
          <w:spacing w:val="29"/>
        </w:rPr>
        <w:t xml:space="preserve"> </w:t>
      </w:r>
      <w:r>
        <w:t>и</w:t>
      </w:r>
      <w:r>
        <w:rPr>
          <w:spacing w:val="40"/>
        </w:rPr>
        <w:t xml:space="preserve"> </w:t>
      </w:r>
      <w:r>
        <w:t>в</w:t>
      </w:r>
      <w:r>
        <w:rPr>
          <w:spacing w:val="40"/>
        </w:rPr>
        <w:t xml:space="preserve"> </w:t>
      </w:r>
      <w:r>
        <w:t>то</w:t>
      </w:r>
      <w:r>
        <w:rPr>
          <w:spacing w:val="40"/>
        </w:rPr>
        <w:t xml:space="preserve"> </w:t>
      </w:r>
      <w:r>
        <w:t>же</w:t>
      </w:r>
      <w:r>
        <w:rPr>
          <w:spacing w:val="80"/>
          <w:w w:val="150"/>
        </w:rPr>
        <w:t xml:space="preserve"> </w:t>
      </w:r>
      <w:r>
        <w:t>время</w:t>
      </w:r>
      <w:r>
        <w:rPr>
          <w:spacing w:val="34"/>
        </w:rPr>
        <w:t xml:space="preserve"> </w:t>
      </w:r>
      <w:r>
        <w:t>не торопиться с выводами о поведении и способностях воспитанников;</w:t>
      </w:r>
    </w:p>
    <w:p w:rsidR="000664B2" w:rsidRDefault="00CF43C2">
      <w:pPr>
        <w:pStyle w:val="a4"/>
        <w:spacing w:line="275" w:lineRule="exact"/>
        <w:jc w:val="left"/>
      </w:pPr>
      <w:r>
        <w:t>–умение сочетать</w:t>
      </w:r>
      <w:r>
        <w:rPr>
          <w:spacing w:val="-3"/>
        </w:rPr>
        <w:t xml:space="preserve"> </w:t>
      </w:r>
      <w:r>
        <w:t>мягкий</w:t>
      </w:r>
      <w:r>
        <w:rPr>
          <w:spacing w:val="-3"/>
        </w:rPr>
        <w:t xml:space="preserve"> </w:t>
      </w:r>
      <w:r>
        <w:t>эмоциональный</w:t>
      </w:r>
      <w:r>
        <w:rPr>
          <w:spacing w:val="-3"/>
        </w:rPr>
        <w:t xml:space="preserve"> </w:t>
      </w:r>
      <w:r>
        <w:t>и</w:t>
      </w:r>
      <w:r>
        <w:rPr>
          <w:spacing w:val="-2"/>
        </w:rPr>
        <w:t xml:space="preserve"> </w:t>
      </w:r>
      <w:r>
        <w:t>деловой</w:t>
      </w:r>
      <w:r>
        <w:rPr>
          <w:spacing w:val="2"/>
        </w:rPr>
        <w:t xml:space="preserve"> </w:t>
      </w:r>
      <w:r>
        <w:t>тон</w:t>
      </w:r>
      <w:r>
        <w:rPr>
          <w:spacing w:val="2"/>
        </w:rPr>
        <w:t xml:space="preserve"> </w:t>
      </w:r>
      <w:r>
        <w:t>в</w:t>
      </w:r>
      <w:r>
        <w:rPr>
          <w:spacing w:val="-7"/>
        </w:rPr>
        <w:t xml:space="preserve"> </w:t>
      </w:r>
      <w:r>
        <w:t>отношениях</w:t>
      </w:r>
      <w:r>
        <w:rPr>
          <w:spacing w:val="-4"/>
        </w:rPr>
        <w:t xml:space="preserve"> </w:t>
      </w:r>
      <w:r>
        <w:t>с</w:t>
      </w:r>
      <w:r>
        <w:rPr>
          <w:spacing w:val="1"/>
        </w:rPr>
        <w:t xml:space="preserve"> </w:t>
      </w:r>
      <w:r>
        <w:rPr>
          <w:spacing w:val="-2"/>
        </w:rPr>
        <w:t>детьми;</w:t>
      </w:r>
    </w:p>
    <w:p w:rsidR="000664B2" w:rsidRDefault="00CF43C2">
      <w:pPr>
        <w:pStyle w:val="a4"/>
        <w:spacing w:before="41"/>
        <w:jc w:val="left"/>
      </w:pPr>
      <w:r>
        <w:t>–умение</w:t>
      </w:r>
      <w:r>
        <w:rPr>
          <w:spacing w:val="-3"/>
        </w:rPr>
        <w:t xml:space="preserve"> </w:t>
      </w:r>
      <w:r>
        <w:t>сочетать</w:t>
      </w:r>
      <w:r>
        <w:rPr>
          <w:spacing w:val="1"/>
        </w:rPr>
        <w:t xml:space="preserve"> </w:t>
      </w:r>
      <w:r>
        <w:t>требовательность с</w:t>
      </w:r>
      <w:r>
        <w:rPr>
          <w:spacing w:val="-1"/>
        </w:rPr>
        <w:t xml:space="preserve"> </w:t>
      </w:r>
      <w:r>
        <w:t>чутким</w:t>
      </w:r>
      <w:r>
        <w:rPr>
          <w:spacing w:val="1"/>
        </w:rPr>
        <w:t xml:space="preserve"> </w:t>
      </w:r>
      <w:r>
        <w:t>отношением</w:t>
      </w:r>
      <w:r>
        <w:rPr>
          <w:spacing w:val="-3"/>
        </w:rPr>
        <w:t xml:space="preserve"> </w:t>
      </w:r>
      <w:r>
        <w:t>к</w:t>
      </w:r>
      <w:r>
        <w:rPr>
          <w:spacing w:val="-1"/>
        </w:rPr>
        <w:t xml:space="preserve"> </w:t>
      </w:r>
      <w:r>
        <w:rPr>
          <w:spacing w:val="-2"/>
        </w:rPr>
        <w:t>воспитанникам;</w:t>
      </w:r>
    </w:p>
    <w:p w:rsidR="000664B2" w:rsidRDefault="00CF43C2">
      <w:pPr>
        <w:pStyle w:val="a4"/>
        <w:spacing w:before="41"/>
        <w:jc w:val="left"/>
      </w:pPr>
      <w:r>
        <w:t>–знание</w:t>
      </w:r>
      <w:r>
        <w:rPr>
          <w:spacing w:val="-6"/>
        </w:rPr>
        <w:t xml:space="preserve"> </w:t>
      </w:r>
      <w:r>
        <w:t>возрастных</w:t>
      </w:r>
      <w:r>
        <w:rPr>
          <w:spacing w:val="-3"/>
        </w:rPr>
        <w:t xml:space="preserve"> </w:t>
      </w:r>
      <w:r>
        <w:t>и</w:t>
      </w:r>
      <w:r>
        <w:rPr>
          <w:spacing w:val="-1"/>
        </w:rPr>
        <w:t xml:space="preserve"> </w:t>
      </w:r>
      <w:r>
        <w:t>индивидуальных</w:t>
      </w:r>
      <w:r>
        <w:rPr>
          <w:spacing w:val="-3"/>
        </w:rPr>
        <w:t xml:space="preserve"> </w:t>
      </w:r>
      <w:r>
        <w:t>особенностей</w:t>
      </w:r>
      <w:r>
        <w:rPr>
          <w:spacing w:val="-1"/>
        </w:rPr>
        <w:t xml:space="preserve"> </w:t>
      </w:r>
      <w:r>
        <w:rPr>
          <w:spacing w:val="-2"/>
        </w:rPr>
        <w:t>воспитанников;</w:t>
      </w:r>
    </w:p>
    <w:p w:rsidR="000664B2" w:rsidRDefault="00CF43C2">
      <w:pPr>
        <w:pStyle w:val="a4"/>
        <w:spacing w:before="41"/>
        <w:jc w:val="left"/>
      </w:pPr>
      <w:r>
        <w:t>–соответствие</w:t>
      </w:r>
      <w:r>
        <w:rPr>
          <w:spacing w:val="-7"/>
        </w:rPr>
        <w:t xml:space="preserve"> </w:t>
      </w:r>
      <w:r>
        <w:t>внешнего</w:t>
      </w:r>
      <w:r>
        <w:rPr>
          <w:spacing w:val="1"/>
        </w:rPr>
        <w:t xml:space="preserve"> </w:t>
      </w:r>
      <w:r>
        <w:t>вида статусу</w:t>
      </w:r>
      <w:r>
        <w:rPr>
          <w:spacing w:val="-4"/>
        </w:rPr>
        <w:t xml:space="preserve"> </w:t>
      </w:r>
      <w:r>
        <w:t>воспитателя</w:t>
      </w:r>
      <w:r>
        <w:rPr>
          <w:spacing w:val="1"/>
        </w:rPr>
        <w:t xml:space="preserve"> </w:t>
      </w:r>
      <w:r>
        <w:t>детского</w:t>
      </w:r>
      <w:r>
        <w:rPr>
          <w:spacing w:val="1"/>
        </w:rPr>
        <w:t xml:space="preserve"> </w:t>
      </w:r>
      <w:r>
        <w:rPr>
          <w:spacing w:val="-2"/>
        </w:rPr>
        <w:t>сада.</w:t>
      </w:r>
    </w:p>
    <w:p w:rsidR="000664B2" w:rsidRDefault="00CF43C2">
      <w:pPr>
        <w:pStyle w:val="2"/>
        <w:spacing w:before="41"/>
        <w:jc w:val="left"/>
      </w:pPr>
      <w:r>
        <w:rPr>
          <w:b w:val="0"/>
        </w:rPr>
        <w:t>-</w:t>
      </w:r>
      <w:r>
        <w:t>Особенности</w:t>
      </w:r>
      <w:r>
        <w:rPr>
          <w:spacing w:val="-4"/>
        </w:rPr>
        <w:t xml:space="preserve"> </w:t>
      </w:r>
      <w:r>
        <w:t>РППС,</w:t>
      </w:r>
      <w:r>
        <w:rPr>
          <w:spacing w:val="-2"/>
        </w:rPr>
        <w:t xml:space="preserve"> </w:t>
      </w:r>
      <w:r>
        <w:t>отражающие</w:t>
      </w:r>
      <w:r>
        <w:rPr>
          <w:spacing w:val="-4"/>
        </w:rPr>
        <w:t xml:space="preserve"> </w:t>
      </w:r>
      <w:r>
        <w:t>образ</w:t>
      </w:r>
      <w:r>
        <w:rPr>
          <w:spacing w:val="-4"/>
        </w:rPr>
        <w:t xml:space="preserve"> </w:t>
      </w:r>
      <w:r>
        <w:t>и</w:t>
      </w:r>
      <w:r>
        <w:rPr>
          <w:spacing w:val="-4"/>
        </w:rPr>
        <w:t xml:space="preserve"> </w:t>
      </w:r>
      <w:r>
        <w:t>ценности</w:t>
      </w:r>
      <w:r>
        <w:rPr>
          <w:spacing w:val="-3"/>
        </w:rPr>
        <w:t xml:space="preserve"> </w:t>
      </w:r>
      <w:r>
        <w:rPr>
          <w:spacing w:val="-5"/>
        </w:rPr>
        <w:t>ДОО</w:t>
      </w:r>
    </w:p>
    <w:p w:rsidR="000664B2" w:rsidRDefault="00CF43C2">
      <w:pPr>
        <w:pStyle w:val="a4"/>
        <w:spacing w:before="45" w:line="276" w:lineRule="auto"/>
        <w:ind w:right="848" w:firstLine="182"/>
      </w:pPr>
      <w:r>
        <w:t xml:space="preserve">Воспитательный процесс в ДОО организуется в </w:t>
      </w:r>
      <w:r>
        <w:rPr>
          <w:b/>
        </w:rPr>
        <w:t xml:space="preserve">развивающей предметно- пространственной среде, </w:t>
      </w:r>
      <w:r>
        <w:t>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w:t>
      </w:r>
      <w:r>
        <w:rPr>
          <w:spacing w:val="40"/>
        </w:rPr>
        <w:t xml:space="preserve"> </w:t>
      </w:r>
      <w:r>
        <w:t>ко всем ее составляющим, умели самостоятельно действовать в ней, придерживаясь норм и</w:t>
      </w:r>
      <w:r>
        <w:rPr>
          <w:spacing w:val="64"/>
        </w:rPr>
        <w:t xml:space="preserve">  </w:t>
      </w:r>
      <w:r>
        <w:t>правил</w:t>
      </w:r>
      <w:r>
        <w:rPr>
          <w:spacing w:val="62"/>
        </w:rPr>
        <w:t xml:space="preserve">  </w:t>
      </w:r>
      <w:r>
        <w:t>пребывания</w:t>
      </w:r>
      <w:r>
        <w:rPr>
          <w:spacing w:val="61"/>
        </w:rPr>
        <w:t xml:space="preserve">  </w:t>
      </w:r>
      <w:r>
        <w:t>в</w:t>
      </w:r>
      <w:r>
        <w:rPr>
          <w:spacing w:val="65"/>
        </w:rPr>
        <w:t xml:space="preserve">  </w:t>
      </w:r>
      <w:r>
        <w:t>различных</w:t>
      </w:r>
      <w:r>
        <w:rPr>
          <w:spacing w:val="62"/>
        </w:rPr>
        <w:t xml:space="preserve">  </w:t>
      </w:r>
      <w:r>
        <w:t>помещениях</w:t>
      </w:r>
      <w:r>
        <w:rPr>
          <w:spacing w:val="61"/>
        </w:rPr>
        <w:t xml:space="preserve">  </w:t>
      </w:r>
      <w:r>
        <w:t>и</w:t>
      </w:r>
      <w:r>
        <w:rPr>
          <w:spacing w:val="65"/>
        </w:rPr>
        <w:t xml:space="preserve">  </w:t>
      </w:r>
      <w:r>
        <w:t>пользования</w:t>
      </w:r>
      <w:r>
        <w:rPr>
          <w:spacing w:val="61"/>
        </w:rPr>
        <w:t xml:space="preserve">  </w:t>
      </w:r>
      <w:r>
        <w:rPr>
          <w:spacing w:val="-2"/>
        </w:rPr>
        <w:t>материалами,</w:t>
      </w:r>
    </w:p>
    <w:p w:rsidR="000664B2" w:rsidRDefault="000664B2">
      <w:pPr>
        <w:pStyle w:val="a4"/>
        <w:spacing w:line="276" w:lineRule="auto"/>
        <w:sectPr w:rsidR="000664B2">
          <w:pgSz w:w="11910" w:h="16840"/>
          <w:pgMar w:top="160" w:right="0" w:bottom="1180" w:left="425" w:header="0" w:footer="968" w:gutter="0"/>
          <w:cols w:space="720"/>
        </w:sectPr>
      </w:pPr>
    </w:p>
    <w:p w:rsidR="000664B2" w:rsidRDefault="00CF43C2">
      <w:pPr>
        <w:pStyle w:val="a4"/>
        <w:spacing w:before="67" w:line="276" w:lineRule="auto"/>
        <w:ind w:right="852"/>
      </w:pPr>
      <w:r>
        <w:lastRenderedPageBreak/>
        <w:t>оборудованием. Окружающая среда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w:t>
      </w:r>
    </w:p>
    <w:p w:rsidR="000664B2" w:rsidRDefault="00CF43C2">
      <w:pPr>
        <w:pStyle w:val="a4"/>
        <w:spacing w:line="280" w:lineRule="auto"/>
        <w:ind w:right="853" w:firstLine="422"/>
      </w:pPr>
      <w:r>
        <w:t>Воспитывающее влияние на ребенка осуществляется через такие формы работы с РППС ДОО как:</w:t>
      </w:r>
    </w:p>
    <w:p w:rsidR="000664B2" w:rsidRDefault="00CF43C2">
      <w:pPr>
        <w:pStyle w:val="a4"/>
        <w:spacing w:line="276" w:lineRule="auto"/>
        <w:ind w:right="848" w:firstLine="662"/>
        <w:jc w:val="left"/>
      </w:pPr>
      <w:r>
        <w:t>-оформление интерьера дошкольных помещений (групп,</w:t>
      </w:r>
      <w:r>
        <w:rPr>
          <w:spacing w:val="31"/>
        </w:rPr>
        <w:t xml:space="preserve"> </w:t>
      </w:r>
      <w:r>
        <w:t xml:space="preserve">спален, коридоров, залов, </w:t>
      </w:r>
      <w:r>
        <w:rPr>
          <w:spacing w:val="-2"/>
        </w:rPr>
        <w:t>лестничных</w:t>
      </w:r>
    </w:p>
    <w:p w:rsidR="000664B2" w:rsidRDefault="00CF43C2">
      <w:pPr>
        <w:pStyle w:val="a4"/>
        <w:spacing w:line="275" w:lineRule="exact"/>
        <w:ind w:left="2000"/>
        <w:jc w:val="left"/>
      </w:pPr>
      <w:r>
        <w:t>пролетов</w:t>
      </w:r>
      <w:r>
        <w:rPr>
          <w:spacing w:val="-2"/>
        </w:rPr>
        <w:t xml:space="preserve"> </w:t>
      </w:r>
      <w:r>
        <w:t>и</w:t>
      </w:r>
      <w:r>
        <w:rPr>
          <w:spacing w:val="-6"/>
        </w:rPr>
        <w:t xml:space="preserve"> </w:t>
      </w:r>
      <w:r>
        <w:t>т.п.)</w:t>
      </w:r>
      <w:r>
        <w:rPr>
          <w:spacing w:val="-1"/>
        </w:rPr>
        <w:t xml:space="preserve"> </w:t>
      </w:r>
      <w:r>
        <w:t>и</w:t>
      </w:r>
      <w:r>
        <w:rPr>
          <w:spacing w:val="-6"/>
        </w:rPr>
        <w:t xml:space="preserve"> </w:t>
      </w:r>
      <w:r>
        <w:t>их</w:t>
      </w:r>
      <w:r>
        <w:rPr>
          <w:spacing w:val="-7"/>
        </w:rPr>
        <w:t xml:space="preserve"> </w:t>
      </w:r>
      <w:r>
        <w:t>периодическая</w:t>
      </w:r>
      <w:r>
        <w:rPr>
          <w:spacing w:val="-2"/>
        </w:rPr>
        <w:t xml:space="preserve"> переориентация;</w:t>
      </w:r>
    </w:p>
    <w:p w:rsidR="000664B2" w:rsidRDefault="00CF43C2">
      <w:pPr>
        <w:pStyle w:val="a4"/>
        <w:spacing w:before="31"/>
        <w:ind w:left="1880"/>
        <w:jc w:val="left"/>
      </w:pPr>
      <w:r>
        <w:t>-размещение</w:t>
      </w:r>
      <w:r>
        <w:rPr>
          <w:spacing w:val="-10"/>
        </w:rPr>
        <w:t xml:space="preserve"> </w:t>
      </w:r>
      <w:r>
        <w:t>на</w:t>
      </w:r>
      <w:r>
        <w:rPr>
          <w:spacing w:val="-4"/>
        </w:rPr>
        <w:t xml:space="preserve"> </w:t>
      </w:r>
      <w:r>
        <w:t>стенах</w:t>
      </w:r>
      <w:r>
        <w:rPr>
          <w:spacing w:val="-7"/>
        </w:rPr>
        <w:t xml:space="preserve"> </w:t>
      </w:r>
      <w:r>
        <w:t>ДОО</w:t>
      </w:r>
      <w:r>
        <w:rPr>
          <w:spacing w:val="-3"/>
        </w:rPr>
        <w:t xml:space="preserve"> </w:t>
      </w:r>
      <w:r>
        <w:t>регулярно</w:t>
      </w:r>
      <w:r>
        <w:rPr>
          <w:spacing w:val="1"/>
        </w:rPr>
        <w:t xml:space="preserve"> </w:t>
      </w:r>
      <w:r>
        <w:t>сменяемых</w:t>
      </w:r>
      <w:r>
        <w:rPr>
          <w:spacing w:val="-6"/>
        </w:rPr>
        <w:t xml:space="preserve"> </w:t>
      </w:r>
      <w:r>
        <w:rPr>
          <w:spacing w:val="-2"/>
        </w:rPr>
        <w:t>экспозиций;</w:t>
      </w:r>
    </w:p>
    <w:p w:rsidR="000664B2" w:rsidRDefault="00CF43C2">
      <w:pPr>
        <w:pStyle w:val="a4"/>
        <w:spacing w:before="41" w:line="276" w:lineRule="auto"/>
        <w:ind w:right="852" w:firstLine="57"/>
      </w:pPr>
      <w:r>
        <w:t xml:space="preserve">озеленение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w:t>
      </w:r>
      <w:r>
        <w:rPr>
          <w:spacing w:val="-2"/>
        </w:rPr>
        <w:t>отдыха;</w:t>
      </w:r>
    </w:p>
    <w:p w:rsidR="000664B2" w:rsidRDefault="00CF43C2">
      <w:pPr>
        <w:pStyle w:val="a4"/>
        <w:spacing w:before="3" w:line="276" w:lineRule="auto"/>
        <w:ind w:right="852" w:firstLine="62"/>
      </w:pPr>
      <w:r>
        <w:t xml:space="preserve">регулярная организация и проведение конкурсов, творческих проектов по благоустройству различных участков территории (например, высадке культурных </w:t>
      </w:r>
      <w:r>
        <w:rPr>
          <w:spacing w:val="-2"/>
        </w:rPr>
        <w:t>растений);</w:t>
      </w:r>
    </w:p>
    <w:p w:rsidR="000664B2" w:rsidRDefault="00CF43C2">
      <w:pPr>
        <w:pStyle w:val="a4"/>
        <w:spacing w:line="276" w:lineRule="auto"/>
        <w:ind w:right="857" w:firstLine="62"/>
      </w:pPr>
      <w:r>
        <w:t>акцентирование внимания дошкольников посредством элементов РППС (стенды,</w:t>
      </w:r>
      <w:r>
        <w:rPr>
          <w:spacing w:val="40"/>
        </w:rPr>
        <w:t xml:space="preserve"> </w:t>
      </w:r>
      <w:r>
        <w:t>плакаты, инсталляции) на важных для воспитания ценностях детского сада, его</w:t>
      </w:r>
      <w:r>
        <w:rPr>
          <w:spacing w:val="40"/>
        </w:rPr>
        <w:t xml:space="preserve"> </w:t>
      </w:r>
      <w:r>
        <w:t>традициях, правилах.</w:t>
      </w:r>
    </w:p>
    <w:p w:rsidR="000664B2" w:rsidRDefault="00CF43C2">
      <w:pPr>
        <w:pStyle w:val="a4"/>
        <w:spacing w:before="2"/>
        <w:ind w:right="1215"/>
      </w:pPr>
      <w:r>
        <w:t>РППС ДОО создано как единое пространство, все компоненты которого, как в помещении, так и вне его, согласуются между собой по содержанию, масштабу, художественному</w:t>
      </w:r>
      <w:r>
        <w:rPr>
          <w:spacing w:val="-11"/>
        </w:rPr>
        <w:t xml:space="preserve"> </w:t>
      </w:r>
      <w:r>
        <w:t>решению.</w:t>
      </w:r>
    </w:p>
    <w:p w:rsidR="000664B2" w:rsidRDefault="00CF43C2">
      <w:pPr>
        <w:pStyle w:val="a4"/>
        <w:spacing w:before="3" w:line="275" w:lineRule="exact"/>
      </w:pPr>
      <w:r>
        <w:t>При</w:t>
      </w:r>
      <w:r>
        <w:rPr>
          <w:spacing w:val="-1"/>
        </w:rPr>
        <w:t xml:space="preserve"> </w:t>
      </w:r>
      <w:r>
        <w:t>проектировании</w:t>
      </w:r>
      <w:r>
        <w:rPr>
          <w:spacing w:val="-6"/>
        </w:rPr>
        <w:t xml:space="preserve"> </w:t>
      </w:r>
      <w:r>
        <w:t>РППС</w:t>
      </w:r>
      <w:r>
        <w:rPr>
          <w:spacing w:val="-1"/>
        </w:rPr>
        <w:t xml:space="preserve"> </w:t>
      </w:r>
      <w:r>
        <w:t>ДОО</w:t>
      </w:r>
      <w:r>
        <w:rPr>
          <w:spacing w:val="-6"/>
        </w:rPr>
        <w:t xml:space="preserve"> </w:t>
      </w:r>
      <w:r>
        <w:rPr>
          <w:spacing w:val="-2"/>
        </w:rPr>
        <w:t>учитывается:</w:t>
      </w:r>
    </w:p>
    <w:p w:rsidR="000664B2" w:rsidRDefault="00CF43C2">
      <w:pPr>
        <w:pStyle w:val="a5"/>
        <w:numPr>
          <w:ilvl w:val="0"/>
          <w:numId w:val="141"/>
        </w:numPr>
        <w:tabs>
          <w:tab w:val="left" w:pos="1561"/>
        </w:tabs>
        <w:spacing w:before="1" w:line="237" w:lineRule="auto"/>
        <w:ind w:right="1581" w:firstLine="0"/>
        <w:rPr>
          <w:sz w:val="24"/>
        </w:rPr>
      </w:pPr>
      <w:r>
        <w:rPr>
          <w:sz w:val="24"/>
        </w:rPr>
        <w:t>местные этнопсихологические, социокультурные, культурно-исторические и природно- климатические условия, в которых находится ДОО;</w:t>
      </w:r>
    </w:p>
    <w:p w:rsidR="000664B2" w:rsidRDefault="00CF43C2">
      <w:pPr>
        <w:pStyle w:val="a5"/>
        <w:numPr>
          <w:ilvl w:val="0"/>
          <w:numId w:val="141"/>
        </w:numPr>
        <w:tabs>
          <w:tab w:val="left" w:pos="1676"/>
        </w:tabs>
        <w:spacing w:before="10" w:line="232" w:lineRule="auto"/>
        <w:ind w:right="1597" w:firstLine="0"/>
        <w:rPr>
          <w:sz w:val="24"/>
        </w:rPr>
      </w:pPr>
      <w:r>
        <w:rPr>
          <w:sz w:val="24"/>
        </w:rPr>
        <w:t xml:space="preserve">возраст, уровень развития детей и особенности их деятельности, содержание </w:t>
      </w:r>
      <w:r>
        <w:rPr>
          <w:spacing w:val="-2"/>
          <w:sz w:val="24"/>
        </w:rPr>
        <w:t>образования;</w:t>
      </w:r>
    </w:p>
    <w:p w:rsidR="000664B2" w:rsidRDefault="00CF43C2">
      <w:pPr>
        <w:pStyle w:val="a5"/>
        <w:numPr>
          <w:ilvl w:val="0"/>
          <w:numId w:val="141"/>
        </w:numPr>
        <w:tabs>
          <w:tab w:val="left" w:pos="1532"/>
        </w:tabs>
        <w:spacing w:before="10" w:line="272" w:lineRule="exact"/>
        <w:ind w:left="1532" w:hanging="258"/>
        <w:rPr>
          <w:sz w:val="24"/>
        </w:rPr>
      </w:pPr>
      <w:r>
        <w:rPr>
          <w:sz w:val="24"/>
        </w:rPr>
        <w:t>задачи</w:t>
      </w:r>
      <w:r>
        <w:rPr>
          <w:spacing w:val="-8"/>
          <w:sz w:val="24"/>
        </w:rPr>
        <w:t xml:space="preserve"> </w:t>
      </w:r>
      <w:r>
        <w:rPr>
          <w:sz w:val="24"/>
        </w:rPr>
        <w:t>образовательной</w:t>
      </w:r>
      <w:r>
        <w:rPr>
          <w:spacing w:val="-8"/>
          <w:sz w:val="24"/>
        </w:rPr>
        <w:t xml:space="preserve"> </w:t>
      </w:r>
      <w:r>
        <w:rPr>
          <w:sz w:val="24"/>
        </w:rPr>
        <w:t>программы</w:t>
      </w:r>
      <w:r>
        <w:rPr>
          <w:spacing w:val="-3"/>
          <w:sz w:val="24"/>
        </w:rPr>
        <w:t xml:space="preserve"> </w:t>
      </w:r>
      <w:r>
        <w:rPr>
          <w:sz w:val="24"/>
        </w:rPr>
        <w:t>для</w:t>
      </w:r>
      <w:r>
        <w:rPr>
          <w:spacing w:val="-7"/>
          <w:sz w:val="24"/>
        </w:rPr>
        <w:t xml:space="preserve"> </w:t>
      </w:r>
      <w:r>
        <w:rPr>
          <w:sz w:val="24"/>
        </w:rPr>
        <w:t>разных</w:t>
      </w:r>
      <w:r>
        <w:rPr>
          <w:spacing w:val="-11"/>
          <w:sz w:val="24"/>
        </w:rPr>
        <w:t xml:space="preserve"> </w:t>
      </w:r>
      <w:r>
        <w:rPr>
          <w:sz w:val="24"/>
        </w:rPr>
        <w:t>возрастных</w:t>
      </w:r>
      <w:r>
        <w:rPr>
          <w:spacing w:val="-10"/>
          <w:sz w:val="24"/>
        </w:rPr>
        <w:t xml:space="preserve"> </w:t>
      </w:r>
      <w:r>
        <w:rPr>
          <w:spacing w:val="-2"/>
          <w:sz w:val="24"/>
        </w:rPr>
        <w:t>групп;</w:t>
      </w:r>
    </w:p>
    <w:p w:rsidR="000664B2" w:rsidRDefault="00CF43C2">
      <w:pPr>
        <w:pStyle w:val="a5"/>
        <w:numPr>
          <w:ilvl w:val="0"/>
          <w:numId w:val="141"/>
        </w:numPr>
        <w:tabs>
          <w:tab w:val="left" w:pos="1609"/>
        </w:tabs>
        <w:ind w:right="1593" w:firstLine="0"/>
        <w:rPr>
          <w:sz w:val="24"/>
        </w:rPr>
      </w:pPr>
      <w:r>
        <w:rPr>
          <w:sz w:val="24"/>
        </w:rPr>
        <w:t>возможности и</w:t>
      </w:r>
      <w:r>
        <w:rPr>
          <w:spacing w:val="-2"/>
          <w:sz w:val="24"/>
        </w:rPr>
        <w:t xml:space="preserve"> </w:t>
      </w:r>
      <w:r>
        <w:rPr>
          <w:sz w:val="24"/>
        </w:rPr>
        <w:t>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0664B2" w:rsidRDefault="00CF43C2">
      <w:pPr>
        <w:pStyle w:val="a4"/>
        <w:spacing w:before="11" w:line="232" w:lineRule="auto"/>
        <w:ind w:right="1588"/>
      </w:pPr>
      <w:r>
        <w:t>С учетом возможности реализации образовательной программы ДОО в различных организационных моделях и формах РППС соответствует:</w:t>
      </w:r>
    </w:p>
    <w:p w:rsidR="000664B2" w:rsidRDefault="00CF43C2">
      <w:pPr>
        <w:pStyle w:val="a5"/>
        <w:numPr>
          <w:ilvl w:val="0"/>
          <w:numId w:val="141"/>
        </w:numPr>
        <w:tabs>
          <w:tab w:val="left" w:pos="1532"/>
        </w:tabs>
        <w:spacing w:before="10" w:line="275" w:lineRule="exact"/>
        <w:ind w:left="1532" w:hanging="258"/>
        <w:rPr>
          <w:sz w:val="24"/>
        </w:rPr>
      </w:pPr>
      <w:r>
        <w:rPr>
          <w:sz w:val="24"/>
        </w:rPr>
        <w:t>требованиям</w:t>
      </w:r>
      <w:r>
        <w:rPr>
          <w:spacing w:val="-4"/>
          <w:sz w:val="24"/>
        </w:rPr>
        <w:t xml:space="preserve"> </w:t>
      </w:r>
      <w:r>
        <w:rPr>
          <w:sz w:val="24"/>
        </w:rPr>
        <w:t>ФГОС</w:t>
      </w:r>
      <w:r>
        <w:rPr>
          <w:spacing w:val="-8"/>
          <w:sz w:val="24"/>
        </w:rPr>
        <w:t xml:space="preserve"> </w:t>
      </w:r>
      <w:r>
        <w:rPr>
          <w:spacing w:val="-5"/>
          <w:sz w:val="24"/>
        </w:rPr>
        <w:t>ДО;</w:t>
      </w:r>
    </w:p>
    <w:p w:rsidR="000664B2" w:rsidRDefault="00CF43C2">
      <w:pPr>
        <w:pStyle w:val="a5"/>
        <w:numPr>
          <w:ilvl w:val="0"/>
          <w:numId w:val="141"/>
        </w:numPr>
        <w:tabs>
          <w:tab w:val="left" w:pos="1527"/>
        </w:tabs>
        <w:spacing w:line="275" w:lineRule="exact"/>
        <w:ind w:left="1527" w:hanging="253"/>
        <w:jc w:val="left"/>
        <w:rPr>
          <w:sz w:val="24"/>
        </w:rPr>
      </w:pPr>
      <w:r>
        <w:rPr>
          <w:sz w:val="24"/>
        </w:rPr>
        <w:t>образовательной</w:t>
      </w:r>
      <w:r>
        <w:rPr>
          <w:spacing w:val="-8"/>
          <w:sz w:val="24"/>
        </w:rPr>
        <w:t xml:space="preserve"> </w:t>
      </w:r>
      <w:r>
        <w:rPr>
          <w:sz w:val="24"/>
        </w:rPr>
        <w:t>программе</w:t>
      </w:r>
      <w:r>
        <w:rPr>
          <w:spacing w:val="-12"/>
          <w:sz w:val="24"/>
        </w:rPr>
        <w:t xml:space="preserve"> </w:t>
      </w:r>
      <w:r>
        <w:rPr>
          <w:spacing w:val="-4"/>
          <w:sz w:val="24"/>
        </w:rPr>
        <w:t>ДОО;</w:t>
      </w:r>
    </w:p>
    <w:p w:rsidR="000664B2" w:rsidRDefault="00CF43C2">
      <w:pPr>
        <w:pStyle w:val="a5"/>
        <w:numPr>
          <w:ilvl w:val="0"/>
          <w:numId w:val="141"/>
        </w:numPr>
        <w:tabs>
          <w:tab w:val="left" w:pos="1532"/>
        </w:tabs>
        <w:spacing w:before="3" w:line="275" w:lineRule="exact"/>
        <w:ind w:left="1532" w:hanging="258"/>
        <w:jc w:val="left"/>
        <w:rPr>
          <w:sz w:val="24"/>
        </w:rPr>
      </w:pPr>
      <w:r>
        <w:rPr>
          <w:sz w:val="24"/>
        </w:rPr>
        <w:t>материально-техническим</w:t>
      </w:r>
      <w:r>
        <w:rPr>
          <w:spacing w:val="-3"/>
          <w:sz w:val="24"/>
        </w:rPr>
        <w:t xml:space="preserve"> </w:t>
      </w:r>
      <w:r>
        <w:rPr>
          <w:sz w:val="24"/>
        </w:rPr>
        <w:t>и</w:t>
      </w:r>
      <w:r>
        <w:rPr>
          <w:spacing w:val="-15"/>
          <w:sz w:val="24"/>
        </w:rPr>
        <w:t xml:space="preserve"> </w:t>
      </w:r>
      <w:r>
        <w:rPr>
          <w:sz w:val="24"/>
        </w:rPr>
        <w:t>медико-социальным</w:t>
      </w:r>
      <w:r>
        <w:rPr>
          <w:spacing w:val="-2"/>
          <w:sz w:val="24"/>
        </w:rPr>
        <w:t xml:space="preserve"> </w:t>
      </w:r>
      <w:r>
        <w:rPr>
          <w:sz w:val="24"/>
        </w:rPr>
        <w:t>условиям</w:t>
      </w:r>
      <w:r>
        <w:rPr>
          <w:spacing w:val="-11"/>
          <w:sz w:val="24"/>
        </w:rPr>
        <w:t xml:space="preserve"> </w:t>
      </w:r>
      <w:r>
        <w:rPr>
          <w:sz w:val="24"/>
        </w:rPr>
        <w:t>пребывания</w:t>
      </w:r>
      <w:r>
        <w:rPr>
          <w:spacing w:val="-11"/>
          <w:sz w:val="24"/>
        </w:rPr>
        <w:t xml:space="preserve"> </w:t>
      </w:r>
      <w:r>
        <w:rPr>
          <w:sz w:val="24"/>
        </w:rPr>
        <w:t>детей</w:t>
      </w:r>
      <w:r>
        <w:rPr>
          <w:spacing w:val="-7"/>
          <w:sz w:val="24"/>
        </w:rPr>
        <w:t xml:space="preserve"> </w:t>
      </w:r>
      <w:r>
        <w:rPr>
          <w:sz w:val="24"/>
        </w:rPr>
        <w:t>в</w:t>
      </w:r>
      <w:r>
        <w:rPr>
          <w:spacing w:val="-7"/>
          <w:sz w:val="24"/>
        </w:rPr>
        <w:t xml:space="preserve"> </w:t>
      </w:r>
      <w:r>
        <w:rPr>
          <w:spacing w:val="-4"/>
          <w:sz w:val="24"/>
        </w:rPr>
        <w:t>ДОО;</w:t>
      </w:r>
    </w:p>
    <w:p w:rsidR="000664B2" w:rsidRDefault="00CF43C2">
      <w:pPr>
        <w:pStyle w:val="a5"/>
        <w:numPr>
          <w:ilvl w:val="0"/>
          <w:numId w:val="141"/>
        </w:numPr>
        <w:tabs>
          <w:tab w:val="left" w:pos="1532"/>
        </w:tabs>
        <w:spacing w:line="275" w:lineRule="exact"/>
        <w:ind w:left="1532" w:hanging="258"/>
        <w:jc w:val="left"/>
        <w:rPr>
          <w:sz w:val="24"/>
        </w:rPr>
      </w:pPr>
      <w:r>
        <w:rPr>
          <w:sz w:val="24"/>
        </w:rPr>
        <w:t>возрастным</w:t>
      </w:r>
      <w:r>
        <w:rPr>
          <w:spacing w:val="-15"/>
          <w:sz w:val="24"/>
        </w:rPr>
        <w:t xml:space="preserve"> </w:t>
      </w:r>
      <w:r>
        <w:rPr>
          <w:sz w:val="24"/>
        </w:rPr>
        <w:t>особенностям</w:t>
      </w:r>
      <w:r>
        <w:rPr>
          <w:spacing w:val="-3"/>
          <w:sz w:val="24"/>
        </w:rPr>
        <w:t xml:space="preserve"> </w:t>
      </w:r>
      <w:r>
        <w:rPr>
          <w:spacing w:val="-2"/>
          <w:sz w:val="24"/>
        </w:rPr>
        <w:t>детей;</w:t>
      </w:r>
    </w:p>
    <w:p w:rsidR="000664B2" w:rsidRDefault="00CF43C2">
      <w:pPr>
        <w:pStyle w:val="a5"/>
        <w:numPr>
          <w:ilvl w:val="0"/>
          <w:numId w:val="141"/>
        </w:numPr>
        <w:tabs>
          <w:tab w:val="left" w:pos="1532"/>
        </w:tabs>
        <w:spacing w:before="7" w:line="275" w:lineRule="exact"/>
        <w:ind w:left="1532" w:hanging="258"/>
        <w:jc w:val="left"/>
        <w:rPr>
          <w:sz w:val="24"/>
        </w:rPr>
      </w:pPr>
      <w:r>
        <w:rPr>
          <w:sz w:val="24"/>
        </w:rPr>
        <w:t>воспитывающему</w:t>
      </w:r>
      <w:r>
        <w:rPr>
          <w:spacing w:val="-16"/>
          <w:sz w:val="24"/>
        </w:rPr>
        <w:t xml:space="preserve"> </w:t>
      </w:r>
      <w:r>
        <w:rPr>
          <w:sz w:val="24"/>
        </w:rPr>
        <w:t>характеру</w:t>
      </w:r>
      <w:r>
        <w:rPr>
          <w:spacing w:val="-15"/>
          <w:sz w:val="24"/>
        </w:rPr>
        <w:t xml:space="preserve"> </w:t>
      </w:r>
      <w:r>
        <w:rPr>
          <w:sz w:val="24"/>
        </w:rPr>
        <w:t>обучения детей</w:t>
      </w:r>
      <w:r>
        <w:rPr>
          <w:spacing w:val="-1"/>
          <w:sz w:val="24"/>
        </w:rPr>
        <w:t xml:space="preserve"> </w:t>
      </w:r>
      <w:r>
        <w:rPr>
          <w:sz w:val="24"/>
        </w:rPr>
        <w:t>в</w:t>
      </w:r>
      <w:r>
        <w:rPr>
          <w:spacing w:val="-8"/>
          <w:sz w:val="24"/>
        </w:rPr>
        <w:t xml:space="preserve"> </w:t>
      </w:r>
      <w:r>
        <w:rPr>
          <w:spacing w:val="-4"/>
          <w:sz w:val="24"/>
        </w:rPr>
        <w:t>ДОО;</w:t>
      </w:r>
    </w:p>
    <w:p w:rsidR="000664B2" w:rsidRDefault="00CF43C2">
      <w:pPr>
        <w:pStyle w:val="a5"/>
        <w:numPr>
          <w:ilvl w:val="0"/>
          <w:numId w:val="141"/>
        </w:numPr>
        <w:tabs>
          <w:tab w:val="left" w:pos="1532"/>
        </w:tabs>
        <w:spacing w:line="274" w:lineRule="exact"/>
        <w:ind w:left="1532" w:hanging="258"/>
        <w:jc w:val="left"/>
        <w:rPr>
          <w:sz w:val="24"/>
        </w:rPr>
      </w:pPr>
      <w:r>
        <w:rPr>
          <w:sz w:val="24"/>
        </w:rPr>
        <w:t>требованиям</w:t>
      </w:r>
      <w:r>
        <w:rPr>
          <w:spacing w:val="-5"/>
          <w:sz w:val="24"/>
        </w:rPr>
        <w:t xml:space="preserve"> </w:t>
      </w:r>
      <w:r>
        <w:rPr>
          <w:sz w:val="24"/>
        </w:rPr>
        <w:t>безопасности</w:t>
      </w:r>
      <w:r>
        <w:rPr>
          <w:spacing w:val="-7"/>
          <w:sz w:val="24"/>
        </w:rPr>
        <w:t xml:space="preserve"> </w:t>
      </w:r>
      <w:r>
        <w:rPr>
          <w:sz w:val="24"/>
        </w:rPr>
        <w:t>и</w:t>
      </w:r>
      <w:r>
        <w:rPr>
          <w:spacing w:val="-6"/>
          <w:sz w:val="24"/>
        </w:rPr>
        <w:t xml:space="preserve"> </w:t>
      </w:r>
      <w:r>
        <w:rPr>
          <w:spacing w:val="-2"/>
          <w:sz w:val="24"/>
        </w:rPr>
        <w:t>надежности.</w:t>
      </w:r>
    </w:p>
    <w:p w:rsidR="000664B2" w:rsidRDefault="00CF43C2">
      <w:pPr>
        <w:pStyle w:val="a4"/>
        <w:spacing w:before="6" w:line="232" w:lineRule="auto"/>
        <w:ind w:right="1593"/>
      </w:pPr>
      <w:r>
        <w:t>Наполняемость РППС, включает необходимое для реализации содержания каждогоиз направлений развития и образования детей согласно ФГОС ДО.</w:t>
      </w:r>
    </w:p>
    <w:p w:rsidR="000664B2" w:rsidRDefault="00CF43C2">
      <w:pPr>
        <w:pStyle w:val="a4"/>
        <w:spacing w:before="5"/>
        <w:ind w:right="1576"/>
      </w:pPr>
      <w:r>
        <w:t>РППС ДОО обеспечивает возможность реализации разных видов индивидуальной</w:t>
      </w:r>
      <w:r>
        <w:rPr>
          <w:spacing w:val="40"/>
        </w:rPr>
        <w:t xml:space="preserve"> </w:t>
      </w:r>
      <w:r>
        <w:t>и коллективной деятельности: игровой, коммуникативной, познавательно- исследовательской, двигательной, продуктивной и прочее, в соответствии с потребностями каждого возрастного этапа детей, охраны и укрепления их</w:t>
      </w:r>
      <w:r>
        <w:rPr>
          <w:spacing w:val="40"/>
        </w:rPr>
        <w:t xml:space="preserve"> </w:t>
      </w:r>
      <w:r>
        <w:t xml:space="preserve">здоровья, возможностями учета особенностей и коррекции недостатков их </w:t>
      </w:r>
      <w:r>
        <w:rPr>
          <w:spacing w:val="-2"/>
        </w:rPr>
        <w:t>развития.</w:t>
      </w:r>
    </w:p>
    <w:p w:rsidR="000664B2" w:rsidRDefault="00CF43C2">
      <w:pPr>
        <w:pStyle w:val="a4"/>
        <w:spacing w:before="5" w:line="242" w:lineRule="auto"/>
        <w:ind w:right="1589"/>
      </w:pPr>
      <w:r>
        <w:t>В соответствии с ФГОС ДО предметно-пространственная среда содержательно насыщенная; трансформируемая; полифункциональная; доступная; безопасная.</w:t>
      </w:r>
    </w:p>
    <w:p w:rsidR="000664B2" w:rsidRDefault="000664B2">
      <w:pPr>
        <w:pStyle w:val="a4"/>
        <w:spacing w:line="242" w:lineRule="auto"/>
        <w:sectPr w:rsidR="000664B2">
          <w:pgSz w:w="11910" w:h="16840"/>
          <w:pgMar w:top="300" w:right="0" w:bottom="1180" w:left="425" w:header="0" w:footer="968" w:gutter="0"/>
          <w:cols w:space="720"/>
        </w:sectPr>
      </w:pPr>
    </w:p>
    <w:p w:rsidR="000664B2" w:rsidRDefault="00CF43C2">
      <w:pPr>
        <w:pStyle w:val="a4"/>
        <w:spacing w:before="61"/>
        <w:ind w:right="846"/>
      </w:pPr>
      <w:r>
        <w:lastRenderedPageBreak/>
        <w:t>РППС рассматривается как часть образовательной среды и фактор, обогащающий</w:t>
      </w:r>
      <w:r>
        <w:rPr>
          <w:spacing w:val="40"/>
        </w:rPr>
        <w:t xml:space="preserve"> </w:t>
      </w:r>
      <w:r>
        <w:t>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w:t>
      </w:r>
    </w:p>
    <w:p w:rsidR="000664B2" w:rsidRDefault="00CF43C2">
      <w:pPr>
        <w:pStyle w:val="a4"/>
        <w:spacing w:before="243"/>
        <w:ind w:right="851"/>
      </w:pPr>
      <w: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w:t>
      </w:r>
      <w:r>
        <w:rPr>
          <w:spacing w:val="40"/>
        </w:rPr>
        <w:t xml:space="preserve"> </w:t>
      </w:r>
      <w:r>
        <w:t>возможности для учета особенностей, возможностей и интересов детей, коррекции недостатков их развития.</w:t>
      </w:r>
    </w:p>
    <w:p w:rsidR="000664B2" w:rsidRDefault="00CF43C2">
      <w:pPr>
        <w:pStyle w:val="a4"/>
        <w:spacing w:before="238"/>
        <w:ind w:right="849"/>
      </w:pPr>
      <w:r>
        <w:t>Программа не выдвигает жестких требований к организации РППС и оставляет за ДОО право самостоятельного проектирования РППС. 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программы.</w:t>
      </w:r>
    </w:p>
    <w:p w:rsidR="000664B2" w:rsidRDefault="00CF43C2">
      <w:pPr>
        <w:pStyle w:val="a4"/>
        <w:spacing w:before="241"/>
        <w:ind w:right="846" w:firstLine="62"/>
      </w:pPr>
      <w:r>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0664B2" w:rsidRDefault="00CF43C2">
      <w:pPr>
        <w:pStyle w:val="a4"/>
        <w:spacing w:before="243"/>
        <w:jc w:val="left"/>
      </w:pPr>
      <w:r>
        <w:t>При</w:t>
      </w:r>
      <w:r>
        <w:rPr>
          <w:spacing w:val="-3"/>
        </w:rPr>
        <w:t xml:space="preserve"> </w:t>
      </w:r>
      <w:r>
        <w:t>проектировании</w:t>
      </w:r>
      <w:r>
        <w:rPr>
          <w:spacing w:val="-2"/>
        </w:rPr>
        <w:t xml:space="preserve"> </w:t>
      </w:r>
      <w:r>
        <w:t>РППС</w:t>
      </w:r>
      <w:r>
        <w:rPr>
          <w:spacing w:val="-5"/>
        </w:rPr>
        <w:t xml:space="preserve"> </w:t>
      </w:r>
      <w:r>
        <w:t>ДОО</w:t>
      </w:r>
      <w:r>
        <w:rPr>
          <w:spacing w:val="-8"/>
        </w:rPr>
        <w:t xml:space="preserve"> </w:t>
      </w:r>
      <w:r>
        <w:t>нужно</w:t>
      </w:r>
      <w:r>
        <w:rPr>
          <w:spacing w:val="1"/>
        </w:rPr>
        <w:t xml:space="preserve"> </w:t>
      </w:r>
      <w:r>
        <w:rPr>
          <w:spacing w:val="-2"/>
        </w:rPr>
        <w:t>учитывать:</w:t>
      </w:r>
    </w:p>
    <w:p w:rsidR="000664B2" w:rsidRDefault="00CF43C2">
      <w:pPr>
        <w:pStyle w:val="a4"/>
        <w:spacing w:before="238" w:line="242" w:lineRule="auto"/>
        <w:ind w:right="840"/>
      </w:pPr>
      <w:r>
        <w:t>местные этнопсихологические, социокультурные, культурно-исторические и природно- климатические условия, в которых находится ДОО;</w:t>
      </w:r>
    </w:p>
    <w:p w:rsidR="000664B2" w:rsidRDefault="00CF43C2">
      <w:pPr>
        <w:pStyle w:val="a4"/>
        <w:spacing w:before="234" w:line="451" w:lineRule="auto"/>
        <w:ind w:right="899"/>
      </w:pPr>
      <w:r>
        <w:t>возраст, уровень</w:t>
      </w:r>
      <w:r>
        <w:rPr>
          <w:spacing w:val="-5"/>
        </w:rPr>
        <w:t xml:space="preserve"> </w:t>
      </w:r>
      <w:r>
        <w:t>развития</w:t>
      </w:r>
      <w:r>
        <w:rPr>
          <w:spacing w:val="-1"/>
        </w:rPr>
        <w:t xml:space="preserve"> </w:t>
      </w:r>
      <w:r>
        <w:t>детей</w:t>
      </w:r>
      <w:r>
        <w:rPr>
          <w:spacing w:val="-5"/>
        </w:rPr>
        <w:t xml:space="preserve"> </w:t>
      </w:r>
      <w:r>
        <w:t>и</w:t>
      </w:r>
      <w:r>
        <w:rPr>
          <w:spacing w:val="-5"/>
        </w:rPr>
        <w:t xml:space="preserve"> </w:t>
      </w:r>
      <w:r>
        <w:t>особенности</w:t>
      </w:r>
      <w:r>
        <w:rPr>
          <w:spacing w:val="-4"/>
        </w:rPr>
        <w:t xml:space="preserve"> </w:t>
      </w:r>
      <w:r>
        <w:t>их</w:t>
      </w:r>
      <w:r>
        <w:rPr>
          <w:spacing w:val="-6"/>
        </w:rPr>
        <w:t xml:space="preserve"> </w:t>
      </w:r>
      <w:r>
        <w:t>деятельности,</w:t>
      </w:r>
      <w:r>
        <w:rPr>
          <w:spacing w:val="-4"/>
        </w:rPr>
        <w:t xml:space="preserve"> </w:t>
      </w:r>
      <w:r>
        <w:t>содержание</w:t>
      </w:r>
      <w:r>
        <w:rPr>
          <w:spacing w:val="-7"/>
        </w:rPr>
        <w:t xml:space="preserve"> </w:t>
      </w:r>
      <w:r>
        <w:t>образования; задачи образовательной программы для разных возрастных групп;</w:t>
      </w:r>
    </w:p>
    <w:p w:rsidR="000664B2" w:rsidRDefault="00CF43C2">
      <w:pPr>
        <w:pStyle w:val="a4"/>
        <w:ind w:right="850"/>
      </w:pPr>
      <w: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0664B2" w:rsidRDefault="00CF43C2">
      <w:pPr>
        <w:pStyle w:val="a4"/>
        <w:spacing w:before="240" w:line="237" w:lineRule="auto"/>
        <w:ind w:right="849"/>
      </w:pPr>
      <w:r>
        <w:t>С учетом возможности реализации образовательной программы ДОО в различных организационных моделях и формах РППС должна соответствовать:</w:t>
      </w:r>
    </w:p>
    <w:p w:rsidR="000664B2" w:rsidRDefault="00CF43C2">
      <w:pPr>
        <w:pStyle w:val="a4"/>
        <w:spacing w:before="243"/>
        <w:jc w:val="left"/>
      </w:pPr>
      <w:r>
        <w:t>требованиям</w:t>
      </w:r>
      <w:r>
        <w:rPr>
          <w:spacing w:val="-2"/>
        </w:rPr>
        <w:t xml:space="preserve"> </w:t>
      </w:r>
      <w:r>
        <w:t>ФГОС</w:t>
      </w:r>
      <w:r>
        <w:rPr>
          <w:spacing w:val="-1"/>
        </w:rPr>
        <w:t xml:space="preserve"> </w:t>
      </w:r>
      <w:r>
        <w:rPr>
          <w:spacing w:val="-5"/>
        </w:rPr>
        <w:t>ДО;</w:t>
      </w:r>
    </w:p>
    <w:p w:rsidR="000664B2" w:rsidRDefault="00CF43C2">
      <w:pPr>
        <w:pStyle w:val="a4"/>
        <w:spacing w:before="238"/>
        <w:jc w:val="left"/>
      </w:pPr>
      <w:r>
        <w:t>образовательной</w:t>
      </w:r>
      <w:r>
        <w:rPr>
          <w:spacing w:val="-5"/>
        </w:rPr>
        <w:t xml:space="preserve"> </w:t>
      </w:r>
      <w:r>
        <w:t>программе</w:t>
      </w:r>
      <w:r>
        <w:rPr>
          <w:spacing w:val="-9"/>
        </w:rPr>
        <w:t xml:space="preserve"> </w:t>
      </w:r>
      <w:r>
        <w:rPr>
          <w:spacing w:val="-4"/>
        </w:rPr>
        <w:t>ДОО;</w:t>
      </w:r>
    </w:p>
    <w:p w:rsidR="000664B2" w:rsidRDefault="00CF43C2">
      <w:pPr>
        <w:pStyle w:val="a4"/>
        <w:spacing w:before="243" w:line="446" w:lineRule="auto"/>
        <w:ind w:right="848"/>
        <w:jc w:val="left"/>
      </w:pPr>
      <w:r>
        <w:t>материально-техническим</w:t>
      </w:r>
      <w:r>
        <w:rPr>
          <w:spacing w:val="-3"/>
        </w:rPr>
        <w:t xml:space="preserve"> </w:t>
      </w:r>
      <w:r>
        <w:t>и</w:t>
      </w:r>
      <w:r>
        <w:rPr>
          <w:spacing w:val="-8"/>
        </w:rPr>
        <w:t xml:space="preserve"> </w:t>
      </w:r>
      <w:r>
        <w:t>медико-социальным</w:t>
      </w:r>
      <w:r>
        <w:rPr>
          <w:spacing w:val="-3"/>
        </w:rPr>
        <w:t xml:space="preserve"> </w:t>
      </w:r>
      <w:r>
        <w:t>условиям</w:t>
      </w:r>
      <w:r>
        <w:rPr>
          <w:spacing w:val="-3"/>
        </w:rPr>
        <w:t xml:space="preserve"> </w:t>
      </w:r>
      <w:r>
        <w:t>пребывания</w:t>
      </w:r>
      <w:r>
        <w:rPr>
          <w:spacing w:val="-4"/>
        </w:rPr>
        <w:t xml:space="preserve"> </w:t>
      </w:r>
      <w:r>
        <w:t>детей</w:t>
      </w:r>
      <w:r>
        <w:rPr>
          <w:spacing w:val="-8"/>
        </w:rPr>
        <w:t xml:space="preserve"> </w:t>
      </w:r>
      <w:r>
        <w:t>в</w:t>
      </w:r>
      <w:r>
        <w:rPr>
          <w:spacing w:val="-3"/>
        </w:rPr>
        <w:t xml:space="preserve"> </w:t>
      </w:r>
      <w:r>
        <w:t>ДОО; возрастным особенностям детей;</w:t>
      </w:r>
    </w:p>
    <w:p w:rsidR="000664B2" w:rsidRDefault="00CF43C2">
      <w:pPr>
        <w:pStyle w:val="a4"/>
        <w:spacing w:before="5" w:line="446" w:lineRule="auto"/>
        <w:ind w:right="3790"/>
        <w:jc w:val="left"/>
      </w:pPr>
      <w:r>
        <w:t>воспитывающему</w:t>
      </w:r>
      <w:r>
        <w:rPr>
          <w:spacing w:val="-10"/>
        </w:rPr>
        <w:t xml:space="preserve"> </w:t>
      </w:r>
      <w:r>
        <w:t>характеру</w:t>
      </w:r>
      <w:r>
        <w:rPr>
          <w:spacing w:val="-10"/>
        </w:rPr>
        <w:t xml:space="preserve"> </w:t>
      </w:r>
      <w:r>
        <w:t>обучения</w:t>
      </w:r>
      <w:r>
        <w:rPr>
          <w:spacing w:val="-5"/>
        </w:rPr>
        <w:t xml:space="preserve"> </w:t>
      </w:r>
      <w:r>
        <w:t>детей</w:t>
      </w:r>
      <w:r>
        <w:rPr>
          <w:spacing w:val="-5"/>
        </w:rPr>
        <w:t xml:space="preserve"> </w:t>
      </w:r>
      <w:r>
        <w:t>в</w:t>
      </w:r>
      <w:r>
        <w:rPr>
          <w:spacing w:val="-8"/>
        </w:rPr>
        <w:t xml:space="preserve"> </w:t>
      </w:r>
      <w:r>
        <w:t>ДОО; требованиям безопасности и надежности.</w:t>
      </w:r>
    </w:p>
    <w:p w:rsidR="000664B2" w:rsidRDefault="00CF43C2">
      <w:pPr>
        <w:pStyle w:val="a4"/>
        <w:spacing w:before="6"/>
        <w:ind w:right="852" w:firstLine="62"/>
      </w:pPr>
      <w: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0664B2" w:rsidRDefault="00CF43C2">
      <w:pPr>
        <w:pStyle w:val="a4"/>
        <w:spacing w:before="238"/>
        <w:ind w:right="844"/>
      </w:pPr>
      <w:r>
        <w:t>РППС ДОО должна</w:t>
      </w:r>
      <w:r>
        <w:rPr>
          <w:spacing w:val="-1"/>
        </w:rPr>
        <w:t xml:space="preserve"> </w:t>
      </w:r>
      <w:r>
        <w:t>обеспечивать 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прочее, в соответствии с</w:t>
      </w:r>
      <w:r>
        <w:rPr>
          <w:spacing w:val="40"/>
        </w:rPr>
        <w:t xml:space="preserve"> </w:t>
      </w:r>
      <w:r>
        <w:t>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0664B2" w:rsidRDefault="000664B2">
      <w:pPr>
        <w:pStyle w:val="a4"/>
        <w:sectPr w:rsidR="000664B2">
          <w:pgSz w:w="11910" w:h="16840"/>
          <w:pgMar w:top="80" w:right="0" w:bottom="1180" w:left="425" w:header="0" w:footer="968" w:gutter="0"/>
          <w:cols w:space="720"/>
        </w:sectPr>
      </w:pPr>
    </w:p>
    <w:p w:rsidR="000664B2" w:rsidRDefault="00CF43C2">
      <w:pPr>
        <w:pStyle w:val="a4"/>
        <w:spacing w:before="64"/>
        <w:ind w:right="853"/>
      </w:pPr>
      <w:r>
        <w:lastRenderedPageBreak/>
        <w:t>В соответствии с ФГОС ДО РППС должна быть содержательнонасыщенной; трансформируемой; полифункциональной; доступной; безопасной.</w:t>
      </w:r>
    </w:p>
    <w:p w:rsidR="000664B2" w:rsidRDefault="00CF43C2">
      <w:pPr>
        <w:pStyle w:val="a4"/>
        <w:spacing w:before="242" w:line="237" w:lineRule="auto"/>
        <w:ind w:right="854"/>
      </w:pPr>
      <w:r>
        <w:t>РППС в ДОО должна обеспечивать условия для эмоционального благополучия детей и комфортной работы педагогических и учебновспомогательных сотрудников.</w:t>
      </w:r>
    </w:p>
    <w:p w:rsidR="000664B2" w:rsidRDefault="00CF43C2">
      <w:pPr>
        <w:pStyle w:val="a4"/>
        <w:spacing w:before="244"/>
        <w:ind w:right="845" w:firstLine="62"/>
      </w:pPr>
      <w:r>
        <w:t>В ДОО должны быть созданы условия для информатизации образовательного процесса. Для этого желательно, чтобы в групповых и прочих помещениях ДОО имелось оборудование для использования информационнокоммуникационных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учетом регламентов безопасного пользования сетью Интернет и психолого-педагогической экспертизы компьютерных игр.</w:t>
      </w:r>
    </w:p>
    <w:p w:rsidR="000664B2" w:rsidRDefault="00CF43C2">
      <w:pPr>
        <w:pStyle w:val="a4"/>
        <w:spacing w:before="238"/>
        <w:ind w:right="850"/>
      </w:pPr>
      <w:r>
        <w:t>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ребенка и взрослого (кванториумы, мультстудии, роботизированные и технические игрушки и другие).</w:t>
      </w:r>
    </w:p>
    <w:p w:rsidR="000664B2" w:rsidRDefault="00CF43C2">
      <w:pPr>
        <w:pStyle w:val="a4"/>
        <w:spacing w:before="241"/>
        <w:ind w:right="851" w:firstLine="62"/>
      </w:pPr>
      <w:r>
        <w:t>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p>
    <w:p w:rsidR="000664B2" w:rsidRDefault="00CF43C2">
      <w:pPr>
        <w:pStyle w:val="a4"/>
        <w:spacing w:line="242" w:lineRule="auto"/>
        <w:ind w:right="844"/>
      </w:pPr>
      <w:r>
        <w:t>Центры детской активности, обеспечивают все виды детской деятельности, в которых организуется</w:t>
      </w:r>
      <w:r>
        <w:rPr>
          <w:spacing w:val="40"/>
        </w:rPr>
        <w:t xml:space="preserve"> </w:t>
      </w:r>
      <w:r>
        <w:t>образовательная</w:t>
      </w:r>
      <w:r>
        <w:rPr>
          <w:spacing w:val="40"/>
        </w:rPr>
        <w:t xml:space="preserve"> </w:t>
      </w:r>
      <w:r>
        <w:t>деятельность.</w:t>
      </w:r>
    </w:p>
    <w:p w:rsidR="000664B2" w:rsidRDefault="00CF43C2">
      <w:pPr>
        <w:pStyle w:val="a4"/>
        <w:spacing w:line="242" w:lineRule="auto"/>
        <w:ind w:right="849"/>
      </w:pPr>
      <w:r>
        <w:t>В группе раннего возраста и младшей группы предусматривается комплекс</w:t>
      </w:r>
      <w:r>
        <w:rPr>
          <w:spacing w:val="40"/>
        </w:rPr>
        <w:t xml:space="preserve"> </w:t>
      </w:r>
      <w:r>
        <w:t>центров детской активности:</w:t>
      </w:r>
    </w:p>
    <w:p w:rsidR="000664B2" w:rsidRDefault="00CF43C2">
      <w:pPr>
        <w:pStyle w:val="a5"/>
        <w:numPr>
          <w:ilvl w:val="0"/>
          <w:numId w:val="142"/>
        </w:numPr>
        <w:tabs>
          <w:tab w:val="left" w:pos="2124"/>
        </w:tabs>
        <w:spacing w:line="271" w:lineRule="exact"/>
        <w:ind w:hanging="850"/>
        <w:rPr>
          <w:sz w:val="24"/>
        </w:rPr>
      </w:pPr>
      <w:r>
        <w:rPr>
          <w:sz w:val="24"/>
        </w:rPr>
        <w:t>Центр</w:t>
      </w:r>
      <w:r>
        <w:rPr>
          <w:spacing w:val="-3"/>
          <w:sz w:val="24"/>
        </w:rPr>
        <w:t xml:space="preserve"> </w:t>
      </w:r>
      <w:r>
        <w:rPr>
          <w:sz w:val="24"/>
        </w:rPr>
        <w:t>двигательной</w:t>
      </w:r>
      <w:r>
        <w:rPr>
          <w:spacing w:val="-1"/>
          <w:sz w:val="24"/>
        </w:rPr>
        <w:t xml:space="preserve"> </w:t>
      </w:r>
      <w:r>
        <w:rPr>
          <w:sz w:val="24"/>
        </w:rPr>
        <w:t>активности</w:t>
      </w:r>
      <w:r>
        <w:rPr>
          <w:spacing w:val="-6"/>
          <w:sz w:val="24"/>
        </w:rPr>
        <w:t xml:space="preserve"> </w:t>
      </w:r>
      <w:r>
        <w:rPr>
          <w:sz w:val="24"/>
        </w:rPr>
        <w:t>для</w:t>
      </w:r>
      <w:r>
        <w:rPr>
          <w:spacing w:val="-2"/>
          <w:sz w:val="24"/>
        </w:rPr>
        <w:t xml:space="preserve"> </w:t>
      </w:r>
      <w:r>
        <w:rPr>
          <w:sz w:val="24"/>
        </w:rPr>
        <w:t>развития</w:t>
      </w:r>
      <w:r>
        <w:rPr>
          <w:spacing w:val="-7"/>
          <w:sz w:val="24"/>
        </w:rPr>
        <w:t xml:space="preserve"> </w:t>
      </w:r>
      <w:r>
        <w:rPr>
          <w:sz w:val="24"/>
        </w:rPr>
        <w:t>основных</w:t>
      </w:r>
      <w:r>
        <w:rPr>
          <w:spacing w:val="-7"/>
          <w:sz w:val="24"/>
        </w:rPr>
        <w:t xml:space="preserve"> </w:t>
      </w:r>
      <w:r>
        <w:rPr>
          <w:sz w:val="24"/>
        </w:rPr>
        <w:t>движений</w:t>
      </w:r>
      <w:r>
        <w:rPr>
          <w:spacing w:val="-1"/>
          <w:sz w:val="24"/>
        </w:rPr>
        <w:t xml:space="preserve"> </w:t>
      </w:r>
      <w:r>
        <w:rPr>
          <w:spacing w:val="-2"/>
          <w:sz w:val="24"/>
        </w:rPr>
        <w:t>детей.</w:t>
      </w:r>
    </w:p>
    <w:p w:rsidR="000664B2" w:rsidRDefault="00CF43C2">
      <w:pPr>
        <w:pStyle w:val="a5"/>
        <w:numPr>
          <w:ilvl w:val="0"/>
          <w:numId w:val="142"/>
        </w:numPr>
        <w:tabs>
          <w:tab w:val="left" w:pos="1908"/>
        </w:tabs>
        <w:ind w:left="1274" w:right="839" w:firstLine="0"/>
        <w:rPr>
          <w:sz w:val="24"/>
        </w:rPr>
      </w:pPr>
      <w:r>
        <w:rPr>
          <w:sz w:val="24"/>
        </w:rPr>
        <w:t>Центр сенсорики и конструирования для организации предметной деятельности и игры</w:t>
      </w:r>
      <w:r>
        <w:rPr>
          <w:spacing w:val="40"/>
          <w:sz w:val="24"/>
        </w:rPr>
        <w:t xml:space="preserve"> </w:t>
      </w:r>
      <w:r>
        <w:rPr>
          <w:sz w:val="24"/>
        </w:rPr>
        <w:t>с</w:t>
      </w:r>
      <w:r>
        <w:rPr>
          <w:spacing w:val="40"/>
          <w:sz w:val="24"/>
        </w:rPr>
        <w:t xml:space="preserve"> </w:t>
      </w:r>
      <w:r>
        <w:rPr>
          <w:sz w:val="24"/>
        </w:rPr>
        <w:t>составными</w:t>
      </w:r>
      <w:r>
        <w:rPr>
          <w:spacing w:val="40"/>
          <w:sz w:val="24"/>
        </w:rPr>
        <w:t xml:space="preserve"> </w:t>
      </w:r>
      <w:r>
        <w:rPr>
          <w:sz w:val="24"/>
        </w:rPr>
        <w:t>и</w:t>
      </w:r>
      <w:r>
        <w:rPr>
          <w:spacing w:val="40"/>
          <w:sz w:val="24"/>
        </w:rPr>
        <w:t xml:space="preserve"> </w:t>
      </w:r>
      <w:r>
        <w:rPr>
          <w:sz w:val="24"/>
        </w:rPr>
        <w:t>динамическими</w:t>
      </w:r>
      <w:r>
        <w:rPr>
          <w:spacing w:val="40"/>
          <w:sz w:val="24"/>
        </w:rPr>
        <w:t xml:space="preserve"> </w:t>
      </w:r>
      <w:r>
        <w:rPr>
          <w:sz w:val="24"/>
        </w:rPr>
        <w:t>игрушками,</w:t>
      </w:r>
      <w:r>
        <w:rPr>
          <w:spacing w:val="40"/>
          <w:sz w:val="24"/>
        </w:rPr>
        <w:t xml:space="preserve"> </w:t>
      </w:r>
      <w:r>
        <w:rPr>
          <w:sz w:val="24"/>
        </w:rPr>
        <w:t>освоения</w:t>
      </w:r>
      <w:r>
        <w:rPr>
          <w:spacing w:val="40"/>
          <w:sz w:val="24"/>
        </w:rPr>
        <w:t xml:space="preserve"> </w:t>
      </w:r>
      <w:r>
        <w:rPr>
          <w:sz w:val="24"/>
        </w:rPr>
        <w:t>детьми</w:t>
      </w:r>
      <w:r>
        <w:rPr>
          <w:spacing w:val="40"/>
          <w:sz w:val="24"/>
        </w:rPr>
        <w:t xml:space="preserve"> </w:t>
      </w:r>
      <w:r>
        <w:rPr>
          <w:sz w:val="24"/>
        </w:rPr>
        <w:t>сенсорных</w:t>
      </w:r>
      <w:r>
        <w:rPr>
          <w:spacing w:val="80"/>
          <w:sz w:val="24"/>
        </w:rPr>
        <w:t xml:space="preserve"> </w:t>
      </w:r>
      <w:r>
        <w:rPr>
          <w:sz w:val="24"/>
        </w:rPr>
        <w:t>эталонов формы, цвета, размера.</w:t>
      </w:r>
    </w:p>
    <w:p w:rsidR="000664B2" w:rsidRDefault="00CF43C2">
      <w:pPr>
        <w:pStyle w:val="a5"/>
        <w:numPr>
          <w:ilvl w:val="0"/>
          <w:numId w:val="142"/>
        </w:numPr>
        <w:tabs>
          <w:tab w:val="left" w:pos="1884"/>
        </w:tabs>
        <w:spacing w:line="242" w:lineRule="auto"/>
        <w:ind w:left="1274" w:right="848" w:firstLine="0"/>
        <w:rPr>
          <w:sz w:val="24"/>
        </w:rPr>
      </w:pPr>
      <w:r>
        <w:rPr>
          <w:sz w:val="24"/>
        </w:rPr>
        <w:t>Центр для организации предметных и предметно-манипуляторных игр, совместных игр со сверстниками под руководством взрослого.</w:t>
      </w:r>
    </w:p>
    <w:p w:rsidR="000664B2" w:rsidRDefault="00CF43C2">
      <w:pPr>
        <w:pStyle w:val="a5"/>
        <w:numPr>
          <w:ilvl w:val="0"/>
          <w:numId w:val="142"/>
        </w:numPr>
        <w:tabs>
          <w:tab w:val="left" w:pos="1912"/>
        </w:tabs>
        <w:ind w:left="1274" w:right="839" w:firstLine="0"/>
        <w:rPr>
          <w:sz w:val="24"/>
        </w:rPr>
      </w:pPr>
      <w:r>
        <w:rPr>
          <w:sz w:val="24"/>
        </w:rPr>
        <w:t>Центр творчества и продуктивной деятельности для развития восприятия смысла музыки,</w:t>
      </w:r>
      <w:r>
        <w:rPr>
          <w:spacing w:val="40"/>
          <w:sz w:val="24"/>
        </w:rPr>
        <w:t xml:space="preserve">  </w:t>
      </w:r>
      <w:r>
        <w:rPr>
          <w:sz w:val="24"/>
        </w:rPr>
        <w:t>поддержки</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z w:val="24"/>
        </w:rPr>
        <w:t>рисованию</w:t>
      </w:r>
      <w:r>
        <w:rPr>
          <w:spacing w:val="40"/>
          <w:sz w:val="24"/>
        </w:rPr>
        <w:t xml:space="preserve">  </w:t>
      </w:r>
      <w:r>
        <w:rPr>
          <w:sz w:val="24"/>
        </w:rPr>
        <w:t>и</w:t>
      </w:r>
      <w:r>
        <w:rPr>
          <w:spacing w:val="40"/>
          <w:sz w:val="24"/>
        </w:rPr>
        <w:t xml:space="preserve">  </w:t>
      </w:r>
      <w:r>
        <w:rPr>
          <w:sz w:val="24"/>
        </w:rPr>
        <w:t>лепке,</w:t>
      </w:r>
      <w:r>
        <w:rPr>
          <w:spacing w:val="40"/>
          <w:sz w:val="24"/>
        </w:rPr>
        <w:t xml:space="preserve">  </w:t>
      </w:r>
      <w:r>
        <w:rPr>
          <w:sz w:val="24"/>
        </w:rPr>
        <w:t>становлению</w:t>
      </w:r>
      <w:r>
        <w:rPr>
          <w:spacing w:val="40"/>
          <w:sz w:val="24"/>
        </w:rPr>
        <w:t xml:space="preserve">  </w:t>
      </w:r>
      <w:r>
        <w:rPr>
          <w:sz w:val="24"/>
        </w:rPr>
        <w:t>первых навыков продуктивной деятельности, освоения возможностей разнообразных изобразительных средств.</w:t>
      </w:r>
    </w:p>
    <w:p w:rsidR="000664B2" w:rsidRDefault="00CF43C2">
      <w:pPr>
        <w:pStyle w:val="a5"/>
        <w:numPr>
          <w:ilvl w:val="0"/>
          <w:numId w:val="142"/>
        </w:numPr>
        <w:tabs>
          <w:tab w:val="left" w:pos="1927"/>
        </w:tabs>
        <w:spacing w:line="242" w:lineRule="auto"/>
        <w:ind w:left="1274" w:right="846" w:firstLine="0"/>
        <w:rPr>
          <w:sz w:val="24"/>
        </w:rPr>
      </w:pPr>
      <w:r>
        <w:rPr>
          <w:sz w:val="24"/>
        </w:rPr>
        <w:t>Центр познания и коммуникации (книжный уголок), восприятия смысла сказок, стихов, рассматривания картинок.</w:t>
      </w:r>
    </w:p>
    <w:p w:rsidR="000664B2" w:rsidRDefault="00CF43C2">
      <w:pPr>
        <w:pStyle w:val="a5"/>
        <w:numPr>
          <w:ilvl w:val="0"/>
          <w:numId w:val="142"/>
        </w:numPr>
        <w:tabs>
          <w:tab w:val="left" w:pos="2028"/>
        </w:tabs>
        <w:ind w:left="1274" w:right="839" w:firstLine="0"/>
        <w:rPr>
          <w:sz w:val="24"/>
        </w:rPr>
      </w:pPr>
      <w:r>
        <w:rPr>
          <w:sz w:val="24"/>
        </w:rPr>
        <w:t>Центр экспериментирования и труда для организации экспериментальной деятельности</w:t>
      </w:r>
      <w:r>
        <w:rPr>
          <w:spacing w:val="40"/>
          <w:sz w:val="24"/>
        </w:rPr>
        <w:t xml:space="preserve"> </w:t>
      </w:r>
      <w:r>
        <w:rPr>
          <w:sz w:val="24"/>
        </w:rPr>
        <w:t>с</w:t>
      </w:r>
      <w:r>
        <w:rPr>
          <w:spacing w:val="40"/>
          <w:sz w:val="24"/>
        </w:rPr>
        <w:t xml:space="preserve"> </w:t>
      </w:r>
      <w:r>
        <w:rPr>
          <w:sz w:val="24"/>
        </w:rPr>
        <w:t>материалами</w:t>
      </w:r>
      <w:r>
        <w:rPr>
          <w:spacing w:val="40"/>
          <w:sz w:val="24"/>
        </w:rPr>
        <w:t xml:space="preserve"> </w:t>
      </w:r>
      <w:r>
        <w:rPr>
          <w:sz w:val="24"/>
        </w:rPr>
        <w:t>и</w:t>
      </w:r>
      <w:r>
        <w:rPr>
          <w:spacing w:val="40"/>
          <w:sz w:val="24"/>
        </w:rPr>
        <w:t xml:space="preserve"> </w:t>
      </w:r>
      <w:r>
        <w:rPr>
          <w:sz w:val="24"/>
        </w:rPr>
        <w:t>веществами</w:t>
      </w:r>
      <w:r>
        <w:rPr>
          <w:spacing w:val="40"/>
          <w:sz w:val="24"/>
        </w:rPr>
        <w:t xml:space="preserve"> </w:t>
      </w:r>
      <w:r>
        <w:rPr>
          <w:sz w:val="24"/>
        </w:rPr>
        <w:t>(песок,</w:t>
      </w:r>
      <w:r>
        <w:rPr>
          <w:spacing w:val="40"/>
          <w:sz w:val="24"/>
        </w:rPr>
        <w:t xml:space="preserve"> </w:t>
      </w:r>
      <w:r>
        <w:rPr>
          <w:sz w:val="24"/>
        </w:rPr>
        <w:t>вода,</w:t>
      </w:r>
      <w:r>
        <w:rPr>
          <w:spacing w:val="40"/>
          <w:sz w:val="24"/>
        </w:rPr>
        <w:t xml:space="preserve"> </w:t>
      </w:r>
      <w:r>
        <w:rPr>
          <w:sz w:val="24"/>
        </w:rPr>
        <w:t>тесто</w:t>
      </w:r>
      <w:r>
        <w:rPr>
          <w:spacing w:val="40"/>
          <w:sz w:val="24"/>
        </w:rPr>
        <w:t xml:space="preserve"> </w:t>
      </w:r>
      <w:r>
        <w:rPr>
          <w:sz w:val="24"/>
        </w:rPr>
        <w:t>и</w:t>
      </w:r>
      <w:r>
        <w:rPr>
          <w:spacing w:val="40"/>
          <w:sz w:val="24"/>
        </w:rPr>
        <w:t xml:space="preserve"> </w:t>
      </w:r>
      <w:r>
        <w:rPr>
          <w:sz w:val="24"/>
        </w:rPr>
        <w:t>др.),</w:t>
      </w:r>
      <w:r>
        <w:rPr>
          <w:spacing w:val="40"/>
          <w:sz w:val="24"/>
        </w:rPr>
        <w:t xml:space="preserve"> </w:t>
      </w:r>
      <w:r>
        <w:rPr>
          <w:sz w:val="24"/>
        </w:rPr>
        <w:t>развития</w:t>
      </w:r>
      <w:r>
        <w:rPr>
          <w:spacing w:val="80"/>
          <w:sz w:val="24"/>
        </w:rPr>
        <w:t xml:space="preserve"> </w:t>
      </w:r>
      <w:r>
        <w:rPr>
          <w:sz w:val="24"/>
        </w:rPr>
        <w:t>навыков</w:t>
      </w:r>
      <w:r>
        <w:rPr>
          <w:spacing w:val="40"/>
          <w:sz w:val="24"/>
        </w:rPr>
        <w:t xml:space="preserve"> </w:t>
      </w:r>
      <w:r>
        <w:rPr>
          <w:sz w:val="24"/>
        </w:rPr>
        <w:t>самообслуживания</w:t>
      </w:r>
      <w:r>
        <w:rPr>
          <w:spacing w:val="40"/>
          <w:sz w:val="24"/>
        </w:rPr>
        <w:t xml:space="preserve"> </w:t>
      </w:r>
      <w:r>
        <w:rPr>
          <w:sz w:val="24"/>
        </w:rPr>
        <w:t>и</w:t>
      </w:r>
      <w:r>
        <w:rPr>
          <w:spacing w:val="40"/>
          <w:sz w:val="24"/>
        </w:rPr>
        <w:t xml:space="preserve"> </w:t>
      </w:r>
      <w:r>
        <w:rPr>
          <w:sz w:val="24"/>
        </w:rPr>
        <w:t>становления</w:t>
      </w:r>
      <w:r>
        <w:rPr>
          <w:spacing w:val="40"/>
          <w:sz w:val="24"/>
        </w:rPr>
        <w:t xml:space="preserve"> </w:t>
      </w:r>
      <w:r>
        <w:rPr>
          <w:sz w:val="24"/>
        </w:rPr>
        <w:t>действий</w:t>
      </w:r>
      <w:r>
        <w:rPr>
          <w:spacing w:val="40"/>
          <w:sz w:val="24"/>
        </w:rPr>
        <w:t xml:space="preserve"> </w:t>
      </w:r>
      <w:r>
        <w:rPr>
          <w:sz w:val="24"/>
        </w:rPr>
        <w:t>с</w:t>
      </w:r>
      <w:r>
        <w:rPr>
          <w:spacing w:val="40"/>
          <w:sz w:val="24"/>
        </w:rPr>
        <w:t xml:space="preserve"> </w:t>
      </w:r>
      <w:r>
        <w:rPr>
          <w:sz w:val="24"/>
        </w:rPr>
        <w:t>бытовыми</w:t>
      </w:r>
      <w:r>
        <w:rPr>
          <w:spacing w:val="40"/>
          <w:sz w:val="24"/>
        </w:rPr>
        <w:t xml:space="preserve"> </w:t>
      </w:r>
      <w:r>
        <w:rPr>
          <w:sz w:val="24"/>
        </w:rPr>
        <w:t>предметами-</w:t>
      </w:r>
      <w:r>
        <w:rPr>
          <w:spacing w:val="40"/>
          <w:sz w:val="24"/>
        </w:rPr>
        <w:t xml:space="preserve"> </w:t>
      </w:r>
      <w:r>
        <w:rPr>
          <w:sz w:val="24"/>
        </w:rPr>
        <w:t>орудиями</w:t>
      </w:r>
      <w:r>
        <w:rPr>
          <w:spacing w:val="80"/>
          <w:sz w:val="24"/>
        </w:rPr>
        <w:t xml:space="preserve"> </w:t>
      </w:r>
      <w:r>
        <w:rPr>
          <w:sz w:val="24"/>
        </w:rPr>
        <w:t>(ложка, совок, лопатка и пр.).</w:t>
      </w:r>
    </w:p>
    <w:p w:rsidR="000664B2" w:rsidRDefault="00CF43C2">
      <w:pPr>
        <w:pStyle w:val="a4"/>
        <w:spacing w:line="242" w:lineRule="auto"/>
        <w:ind w:right="848"/>
      </w:pPr>
      <w:r>
        <w:t>В с р е д н е й</w:t>
      </w:r>
      <w:r>
        <w:rPr>
          <w:spacing w:val="40"/>
        </w:rPr>
        <w:t xml:space="preserve"> </w:t>
      </w:r>
      <w:r>
        <w:t>и</w:t>
      </w:r>
      <w:r>
        <w:rPr>
          <w:spacing w:val="40"/>
        </w:rPr>
        <w:t xml:space="preserve"> </w:t>
      </w:r>
      <w:r>
        <w:t>старшей ,подготовительной группе предусматривается следующий комплекс</w:t>
      </w:r>
      <w:r>
        <w:rPr>
          <w:spacing w:val="40"/>
        </w:rPr>
        <w:t xml:space="preserve"> </w:t>
      </w:r>
      <w:r>
        <w:t>центров детской активности:</w:t>
      </w:r>
    </w:p>
    <w:p w:rsidR="000664B2" w:rsidRDefault="00CF43C2">
      <w:pPr>
        <w:pStyle w:val="a5"/>
        <w:numPr>
          <w:ilvl w:val="0"/>
          <w:numId w:val="143"/>
        </w:numPr>
        <w:tabs>
          <w:tab w:val="left" w:pos="1951"/>
        </w:tabs>
        <w:ind w:right="837" w:firstLine="0"/>
        <w:rPr>
          <w:sz w:val="24"/>
        </w:rPr>
      </w:pPr>
      <w:r>
        <w:rPr>
          <w:sz w:val="24"/>
        </w:rPr>
        <w:t>Центр двигательной активности (ориентирован на организацию игр средней и</w:t>
      </w:r>
      <w:r>
        <w:rPr>
          <w:spacing w:val="40"/>
          <w:sz w:val="24"/>
        </w:rPr>
        <w:t xml:space="preserve"> </w:t>
      </w:r>
      <w:r>
        <w:rPr>
          <w:sz w:val="24"/>
        </w:rPr>
        <w:t>малой</w:t>
      </w:r>
      <w:r>
        <w:rPr>
          <w:spacing w:val="77"/>
          <w:sz w:val="24"/>
        </w:rPr>
        <w:t xml:space="preserve"> </w:t>
      </w:r>
      <w:r>
        <w:rPr>
          <w:sz w:val="24"/>
        </w:rPr>
        <w:t>подвижности</w:t>
      </w:r>
      <w:r>
        <w:rPr>
          <w:spacing w:val="80"/>
          <w:sz w:val="24"/>
        </w:rPr>
        <w:t xml:space="preserve"> </w:t>
      </w:r>
      <w:r>
        <w:rPr>
          <w:sz w:val="24"/>
        </w:rPr>
        <w:t>в</w:t>
      </w:r>
      <w:r>
        <w:rPr>
          <w:spacing w:val="80"/>
          <w:sz w:val="24"/>
        </w:rPr>
        <w:t xml:space="preserve"> </w:t>
      </w:r>
      <w:r>
        <w:rPr>
          <w:sz w:val="24"/>
        </w:rPr>
        <w:t>групповых</w:t>
      </w:r>
      <w:r>
        <w:rPr>
          <w:spacing w:val="80"/>
          <w:sz w:val="24"/>
        </w:rPr>
        <w:t xml:space="preserve"> </w:t>
      </w:r>
      <w:r>
        <w:rPr>
          <w:sz w:val="24"/>
        </w:rPr>
        <w:t>помещениях,</w:t>
      </w:r>
      <w:r>
        <w:rPr>
          <w:spacing w:val="80"/>
          <w:sz w:val="24"/>
        </w:rPr>
        <w:t xml:space="preserve"> </w:t>
      </w:r>
      <w:r>
        <w:rPr>
          <w:sz w:val="24"/>
        </w:rPr>
        <w:t>средней</w:t>
      </w:r>
      <w:r>
        <w:rPr>
          <w:spacing w:val="80"/>
          <w:sz w:val="24"/>
        </w:rPr>
        <w:t xml:space="preserve"> </w:t>
      </w:r>
      <w:r>
        <w:rPr>
          <w:sz w:val="24"/>
        </w:rPr>
        <w:t>и</w:t>
      </w:r>
      <w:r>
        <w:rPr>
          <w:spacing w:val="80"/>
          <w:sz w:val="24"/>
        </w:rPr>
        <w:t xml:space="preserve"> </w:t>
      </w:r>
      <w:r>
        <w:rPr>
          <w:sz w:val="24"/>
        </w:rPr>
        <w:t>интенсивной</w:t>
      </w:r>
      <w:r>
        <w:rPr>
          <w:spacing w:val="80"/>
          <w:sz w:val="24"/>
        </w:rPr>
        <w:t xml:space="preserve"> </w:t>
      </w:r>
      <w:r>
        <w:rPr>
          <w:sz w:val="24"/>
        </w:rPr>
        <w:t>подвижности в физкультурном и музыкальном залах, интенсивной подвижности на групповых</w:t>
      </w:r>
      <w:r>
        <w:rPr>
          <w:spacing w:val="80"/>
          <w:sz w:val="24"/>
        </w:rPr>
        <w:t xml:space="preserve"> </w:t>
      </w:r>
      <w:r>
        <w:rPr>
          <w:sz w:val="24"/>
        </w:rPr>
        <w:t>участках, спортивной площадке, всей территории детского сада) в интеграции с содержанием образовательных областей «Физическое развитие», «Социально- коммуникативное развитие», «Речевое развитие».</w:t>
      </w:r>
    </w:p>
    <w:p w:rsidR="000664B2" w:rsidRDefault="00CF43C2">
      <w:pPr>
        <w:pStyle w:val="a5"/>
        <w:numPr>
          <w:ilvl w:val="0"/>
          <w:numId w:val="143"/>
        </w:numPr>
        <w:tabs>
          <w:tab w:val="left" w:pos="1956"/>
        </w:tabs>
        <w:ind w:right="839" w:firstLine="0"/>
        <w:rPr>
          <w:sz w:val="24"/>
        </w:rPr>
      </w:pPr>
      <w:r>
        <w:rPr>
          <w:sz w:val="24"/>
        </w:rPr>
        <w:t>Центр безопасности, позволяющий организовать образовательный процесс для развития</w:t>
      </w:r>
      <w:r>
        <w:rPr>
          <w:spacing w:val="80"/>
          <w:sz w:val="24"/>
        </w:rPr>
        <w:t xml:space="preserve"> </w:t>
      </w:r>
      <w:r>
        <w:rPr>
          <w:sz w:val="24"/>
        </w:rPr>
        <w:t>у</w:t>
      </w:r>
      <w:r>
        <w:rPr>
          <w:spacing w:val="80"/>
          <w:sz w:val="24"/>
        </w:rPr>
        <w:t xml:space="preserve"> </w:t>
      </w:r>
      <w:r>
        <w:rPr>
          <w:sz w:val="24"/>
        </w:rPr>
        <w:t>детей</w:t>
      </w:r>
      <w:r>
        <w:rPr>
          <w:spacing w:val="80"/>
          <w:sz w:val="24"/>
        </w:rPr>
        <w:t xml:space="preserve"> </w:t>
      </w:r>
      <w:r>
        <w:rPr>
          <w:sz w:val="24"/>
        </w:rPr>
        <w:t>навыков</w:t>
      </w:r>
      <w:r>
        <w:rPr>
          <w:spacing w:val="80"/>
          <w:sz w:val="24"/>
        </w:rPr>
        <w:t xml:space="preserve"> </w:t>
      </w:r>
      <w:r>
        <w:rPr>
          <w:sz w:val="24"/>
        </w:rPr>
        <w:t>безопасности</w:t>
      </w:r>
      <w:r>
        <w:rPr>
          <w:spacing w:val="80"/>
          <w:sz w:val="24"/>
        </w:rPr>
        <w:t xml:space="preserve"> </w:t>
      </w:r>
      <w:r>
        <w:rPr>
          <w:sz w:val="24"/>
        </w:rPr>
        <w:t>жизнедеятельности</w:t>
      </w:r>
      <w:r>
        <w:rPr>
          <w:spacing w:val="80"/>
          <w:sz w:val="24"/>
        </w:rPr>
        <w:t xml:space="preserve"> </w:t>
      </w:r>
      <w:r>
        <w:rPr>
          <w:sz w:val="24"/>
        </w:rPr>
        <w:t>в</w:t>
      </w:r>
      <w:r>
        <w:rPr>
          <w:spacing w:val="80"/>
          <w:sz w:val="24"/>
        </w:rPr>
        <w:t xml:space="preserve"> </w:t>
      </w:r>
      <w:r>
        <w:rPr>
          <w:sz w:val="24"/>
        </w:rPr>
        <w:t>интеграции</w:t>
      </w:r>
      <w:r>
        <w:rPr>
          <w:spacing w:val="80"/>
          <w:sz w:val="24"/>
        </w:rPr>
        <w:t xml:space="preserve"> </w:t>
      </w:r>
      <w:r>
        <w:rPr>
          <w:sz w:val="24"/>
        </w:rPr>
        <w:t>содержания образовательных областей «Физическое развитие», «Познавательное развитие»,</w:t>
      </w:r>
      <w:r>
        <w:rPr>
          <w:spacing w:val="40"/>
          <w:sz w:val="24"/>
        </w:rPr>
        <w:t xml:space="preserve"> </w:t>
      </w:r>
      <w:r>
        <w:rPr>
          <w:sz w:val="24"/>
        </w:rPr>
        <w:t>«Речевое развитие», «Социально-коммуникативное развитие».</w:t>
      </w:r>
    </w:p>
    <w:p w:rsidR="000664B2" w:rsidRDefault="000664B2">
      <w:pPr>
        <w:pStyle w:val="a5"/>
        <w:rPr>
          <w:sz w:val="24"/>
        </w:rPr>
        <w:sectPr w:rsidR="000664B2">
          <w:pgSz w:w="11910" w:h="16840"/>
          <w:pgMar w:top="260" w:right="0" w:bottom="1180" w:left="425" w:header="0" w:footer="968" w:gutter="0"/>
          <w:cols w:space="720"/>
        </w:sectPr>
      </w:pPr>
    </w:p>
    <w:p w:rsidR="000664B2" w:rsidRDefault="00CF43C2">
      <w:pPr>
        <w:pStyle w:val="a5"/>
        <w:numPr>
          <w:ilvl w:val="0"/>
          <w:numId w:val="143"/>
        </w:numPr>
        <w:tabs>
          <w:tab w:val="left" w:pos="1884"/>
        </w:tabs>
        <w:spacing w:before="62"/>
        <w:ind w:right="840" w:firstLine="0"/>
        <w:rPr>
          <w:sz w:val="24"/>
        </w:rPr>
      </w:pPr>
      <w:r>
        <w:rPr>
          <w:sz w:val="24"/>
        </w:rPr>
        <w:lastRenderedPageBreak/>
        <w:t>Центр игры, содержащий оборудование для организации сюжетно-ролевых детских игр,</w:t>
      </w:r>
      <w:r>
        <w:rPr>
          <w:spacing w:val="40"/>
          <w:sz w:val="24"/>
        </w:rPr>
        <w:t xml:space="preserve">  </w:t>
      </w:r>
      <w:r>
        <w:rPr>
          <w:sz w:val="24"/>
        </w:rPr>
        <w:t>предметы-заместители</w:t>
      </w:r>
      <w:r>
        <w:rPr>
          <w:spacing w:val="40"/>
          <w:sz w:val="24"/>
        </w:rPr>
        <w:t xml:space="preserve">  </w:t>
      </w:r>
      <w:r>
        <w:rPr>
          <w:sz w:val="24"/>
        </w:rPr>
        <w:t>в</w:t>
      </w:r>
      <w:r>
        <w:rPr>
          <w:spacing w:val="40"/>
          <w:sz w:val="24"/>
        </w:rPr>
        <w:t xml:space="preserve">  </w:t>
      </w:r>
      <w:r>
        <w:rPr>
          <w:sz w:val="24"/>
        </w:rPr>
        <w:t>интеграции</w:t>
      </w:r>
      <w:r>
        <w:rPr>
          <w:spacing w:val="40"/>
          <w:sz w:val="24"/>
        </w:rPr>
        <w:t xml:space="preserve">  </w:t>
      </w:r>
      <w:r>
        <w:rPr>
          <w:sz w:val="24"/>
        </w:rPr>
        <w:t>с</w:t>
      </w:r>
      <w:r>
        <w:rPr>
          <w:spacing w:val="40"/>
          <w:sz w:val="24"/>
        </w:rPr>
        <w:t xml:space="preserve">  </w:t>
      </w:r>
      <w:r>
        <w:rPr>
          <w:sz w:val="24"/>
        </w:rPr>
        <w:t>содержанием</w:t>
      </w:r>
      <w:r>
        <w:rPr>
          <w:spacing w:val="40"/>
          <w:sz w:val="24"/>
        </w:rPr>
        <w:t xml:space="preserve">  </w:t>
      </w:r>
      <w:r>
        <w:rPr>
          <w:sz w:val="24"/>
        </w:rPr>
        <w:t>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0664B2" w:rsidRDefault="00CF43C2">
      <w:pPr>
        <w:pStyle w:val="a5"/>
        <w:numPr>
          <w:ilvl w:val="0"/>
          <w:numId w:val="143"/>
        </w:numPr>
        <w:tabs>
          <w:tab w:val="left" w:pos="1984"/>
        </w:tabs>
        <w:spacing w:before="1"/>
        <w:ind w:right="844" w:firstLine="0"/>
        <w:rPr>
          <w:sz w:val="24"/>
        </w:rPr>
      </w:pPr>
      <w:r>
        <w:rPr>
          <w:sz w:val="24"/>
        </w:rPr>
        <w:t>Центр конструирования, в котором есть разнообразные виды строительного материала</w:t>
      </w:r>
      <w:r>
        <w:rPr>
          <w:spacing w:val="40"/>
          <w:sz w:val="24"/>
        </w:rPr>
        <w:t xml:space="preserve">  </w:t>
      </w:r>
      <w:r>
        <w:rPr>
          <w:sz w:val="24"/>
        </w:rPr>
        <w:t>и</w:t>
      </w:r>
      <w:r>
        <w:rPr>
          <w:spacing w:val="40"/>
          <w:sz w:val="24"/>
        </w:rPr>
        <w:t xml:space="preserve">  </w:t>
      </w:r>
      <w:r>
        <w:rPr>
          <w:sz w:val="24"/>
        </w:rPr>
        <w:t>детских</w:t>
      </w:r>
      <w:r>
        <w:rPr>
          <w:spacing w:val="40"/>
          <w:sz w:val="24"/>
        </w:rPr>
        <w:t xml:space="preserve">  </w:t>
      </w:r>
      <w:r>
        <w:rPr>
          <w:sz w:val="24"/>
        </w:rPr>
        <w:t>конструкторов,</w:t>
      </w:r>
      <w:r>
        <w:rPr>
          <w:spacing w:val="40"/>
          <w:sz w:val="24"/>
        </w:rPr>
        <w:t xml:space="preserve">  </w:t>
      </w:r>
      <w:r>
        <w:rPr>
          <w:sz w:val="24"/>
        </w:rPr>
        <w:t>бросового</w:t>
      </w:r>
      <w:r>
        <w:rPr>
          <w:spacing w:val="40"/>
          <w:sz w:val="24"/>
        </w:rPr>
        <w:t xml:space="preserve">  </w:t>
      </w:r>
      <w:r>
        <w:rPr>
          <w:sz w:val="24"/>
        </w:rPr>
        <w:t>материала</w:t>
      </w:r>
      <w:r>
        <w:rPr>
          <w:spacing w:val="40"/>
          <w:sz w:val="24"/>
        </w:rPr>
        <w:t xml:space="preserve">  </w:t>
      </w:r>
      <w:r>
        <w:rPr>
          <w:sz w:val="24"/>
        </w:rPr>
        <w:t>схем,</w:t>
      </w:r>
      <w:r>
        <w:rPr>
          <w:spacing w:val="40"/>
          <w:sz w:val="24"/>
        </w:rPr>
        <w:t xml:space="preserve">  </w:t>
      </w:r>
      <w:r>
        <w:rPr>
          <w:sz w:val="24"/>
        </w:rPr>
        <w:t>рисунков, картин,</w:t>
      </w:r>
      <w:r>
        <w:rPr>
          <w:spacing w:val="80"/>
          <w:sz w:val="24"/>
        </w:rPr>
        <w:t xml:space="preserve"> </w:t>
      </w:r>
      <w:r>
        <w:rPr>
          <w:sz w:val="24"/>
        </w:rPr>
        <w:t>демонстрационных</w:t>
      </w:r>
      <w:r>
        <w:rPr>
          <w:spacing w:val="80"/>
          <w:sz w:val="24"/>
        </w:rPr>
        <w:t xml:space="preserve"> </w:t>
      </w:r>
      <w:r>
        <w:rPr>
          <w:sz w:val="24"/>
        </w:rPr>
        <w:t>материалов</w:t>
      </w:r>
      <w:r>
        <w:rPr>
          <w:spacing w:val="80"/>
          <w:sz w:val="24"/>
        </w:rPr>
        <w:t xml:space="preserve"> </w:t>
      </w:r>
      <w:r>
        <w:rPr>
          <w:sz w:val="24"/>
        </w:rPr>
        <w:t>для</w:t>
      </w:r>
      <w:r>
        <w:rPr>
          <w:spacing w:val="80"/>
          <w:sz w:val="24"/>
        </w:rPr>
        <w:t xml:space="preserve"> </w:t>
      </w:r>
      <w:r>
        <w:rPr>
          <w:sz w:val="24"/>
        </w:rPr>
        <w:t>организации</w:t>
      </w:r>
      <w:r>
        <w:rPr>
          <w:spacing w:val="80"/>
          <w:sz w:val="24"/>
        </w:rPr>
        <w:t xml:space="preserve"> </w:t>
      </w:r>
      <w:r>
        <w:rPr>
          <w:sz w:val="24"/>
        </w:rPr>
        <w:t>конструкторской деятельности</w:t>
      </w:r>
      <w:r>
        <w:rPr>
          <w:spacing w:val="80"/>
          <w:sz w:val="24"/>
        </w:rPr>
        <w:t xml:space="preserve">  </w:t>
      </w:r>
      <w:r>
        <w:rPr>
          <w:sz w:val="24"/>
        </w:rPr>
        <w:t>детей</w:t>
      </w:r>
      <w:r>
        <w:rPr>
          <w:spacing w:val="80"/>
          <w:sz w:val="24"/>
        </w:rPr>
        <w:t xml:space="preserve">  </w:t>
      </w:r>
      <w:r>
        <w:rPr>
          <w:sz w:val="24"/>
        </w:rPr>
        <w:t>в</w:t>
      </w:r>
      <w:r>
        <w:rPr>
          <w:spacing w:val="76"/>
          <w:sz w:val="24"/>
        </w:rPr>
        <w:t xml:space="preserve">  </w:t>
      </w:r>
      <w:r>
        <w:rPr>
          <w:sz w:val="24"/>
        </w:rPr>
        <w:t>интеграции</w:t>
      </w:r>
      <w:r>
        <w:rPr>
          <w:spacing w:val="76"/>
          <w:sz w:val="24"/>
        </w:rPr>
        <w:t xml:space="preserve">  </w:t>
      </w:r>
      <w:r>
        <w:rPr>
          <w:sz w:val="24"/>
        </w:rPr>
        <w:t>с</w:t>
      </w:r>
      <w:r>
        <w:rPr>
          <w:spacing w:val="76"/>
          <w:sz w:val="24"/>
        </w:rPr>
        <w:t xml:space="preserve">  </w:t>
      </w:r>
      <w:r>
        <w:rPr>
          <w:sz w:val="24"/>
        </w:rPr>
        <w:t>содержанием</w:t>
      </w:r>
      <w:r>
        <w:rPr>
          <w:spacing w:val="73"/>
          <w:sz w:val="24"/>
        </w:rPr>
        <w:t xml:space="preserve">  </w:t>
      </w:r>
      <w:r>
        <w:rPr>
          <w:sz w:val="24"/>
        </w:rPr>
        <w:t>образовательных</w:t>
      </w:r>
      <w:r>
        <w:rPr>
          <w:spacing w:val="73"/>
          <w:sz w:val="24"/>
        </w:rPr>
        <w:t xml:space="preserve">  </w:t>
      </w:r>
      <w:r>
        <w:rPr>
          <w:sz w:val="24"/>
        </w:rPr>
        <w:t>областей</w:t>
      </w:r>
    </w:p>
    <w:p w:rsidR="000664B2" w:rsidRDefault="00CF43C2">
      <w:pPr>
        <w:pStyle w:val="a4"/>
        <w:spacing w:before="2" w:line="237" w:lineRule="auto"/>
        <w:ind w:right="840"/>
      </w:pPr>
      <w:r>
        <w:t>«Познавательное развитие», «Речевое развитие»,</w:t>
      </w:r>
      <w:r>
        <w:rPr>
          <w:spacing w:val="40"/>
        </w:rPr>
        <w:t xml:space="preserve"> </w:t>
      </w:r>
      <w:r>
        <w:t>«Социально-коммуникативное</w:t>
      </w:r>
      <w:r>
        <w:rPr>
          <w:spacing w:val="40"/>
        </w:rPr>
        <w:t xml:space="preserve"> </w:t>
      </w:r>
      <w:r>
        <w:t>развитие»</w:t>
      </w:r>
      <w:r>
        <w:rPr>
          <w:spacing w:val="80"/>
          <w:w w:val="150"/>
        </w:rPr>
        <w:t xml:space="preserve"> </w:t>
      </w:r>
      <w:r>
        <w:t>и</w:t>
      </w:r>
      <w:r>
        <w:rPr>
          <w:spacing w:val="80"/>
          <w:w w:val="150"/>
        </w:rPr>
        <w:t xml:space="preserve"> </w:t>
      </w:r>
      <w:r>
        <w:t>«Художественно-эстетическое развитие».</w:t>
      </w:r>
    </w:p>
    <w:p w:rsidR="000664B2" w:rsidRDefault="00CF43C2">
      <w:pPr>
        <w:pStyle w:val="a5"/>
        <w:numPr>
          <w:ilvl w:val="0"/>
          <w:numId w:val="143"/>
        </w:numPr>
        <w:tabs>
          <w:tab w:val="left" w:pos="1903"/>
        </w:tabs>
        <w:spacing w:before="4"/>
        <w:ind w:right="839" w:firstLine="0"/>
        <w:rPr>
          <w:sz w:val="24"/>
        </w:rPr>
      </w:pPr>
      <w:r>
        <w:rPr>
          <w:sz w:val="24"/>
        </w:rPr>
        <w:t>Центр логики и</w:t>
      </w:r>
      <w:r>
        <w:rPr>
          <w:spacing w:val="-2"/>
          <w:sz w:val="24"/>
        </w:rPr>
        <w:t xml:space="preserve"> </w:t>
      </w:r>
      <w:r>
        <w:rPr>
          <w:sz w:val="24"/>
        </w:rPr>
        <w:t>математики, содержащий разнообразный дидактический материал</w:t>
      </w:r>
      <w:r>
        <w:rPr>
          <w:spacing w:val="-2"/>
          <w:sz w:val="24"/>
        </w:rPr>
        <w:t xml:space="preserve"> </w:t>
      </w:r>
      <w:r>
        <w:rPr>
          <w:sz w:val="24"/>
        </w:rPr>
        <w:t>и развивающие игрушки, а также демонстрационные материалы для формирования элементарных математических навыков и логических операций в интеграции с содержанием</w:t>
      </w:r>
      <w:r>
        <w:rPr>
          <w:spacing w:val="40"/>
          <w:sz w:val="24"/>
        </w:rPr>
        <w:t xml:space="preserve"> </w:t>
      </w:r>
      <w:r>
        <w:rPr>
          <w:sz w:val="24"/>
        </w:rPr>
        <w:t>образовательных</w:t>
      </w:r>
      <w:r>
        <w:rPr>
          <w:spacing w:val="40"/>
          <w:sz w:val="24"/>
        </w:rPr>
        <w:t xml:space="preserve"> </w:t>
      </w:r>
      <w:r>
        <w:rPr>
          <w:sz w:val="24"/>
        </w:rPr>
        <w:t>областей</w:t>
      </w:r>
      <w:r>
        <w:rPr>
          <w:spacing w:val="40"/>
          <w:sz w:val="24"/>
        </w:rPr>
        <w:t xml:space="preserve"> </w:t>
      </w:r>
      <w:r>
        <w:rPr>
          <w:sz w:val="24"/>
        </w:rPr>
        <w:t>«Познавательное</w:t>
      </w:r>
      <w:r>
        <w:rPr>
          <w:spacing w:val="40"/>
          <w:sz w:val="24"/>
        </w:rPr>
        <w:t xml:space="preserve"> </w:t>
      </w:r>
      <w:r>
        <w:rPr>
          <w:sz w:val="24"/>
        </w:rPr>
        <w:t>развитие»,</w:t>
      </w:r>
      <w:r>
        <w:rPr>
          <w:spacing w:val="40"/>
          <w:sz w:val="24"/>
        </w:rPr>
        <w:t xml:space="preserve"> </w:t>
      </w:r>
      <w:r>
        <w:rPr>
          <w:sz w:val="24"/>
        </w:rPr>
        <w:t>«Речевое развитие»,</w:t>
      </w:r>
      <w:r>
        <w:rPr>
          <w:spacing w:val="40"/>
          <w:sz w:val="24"/>
        </w:rPr>
        <w:t xml:space="preserve"> </w:t>
      </w:r>
      <w:r>
        <w:rPr>
          <w:sz w:val="24"/>
        </w:rPr>
        <w:t>«Социально- коммуникативное развитие».</w:t>
      </w:r>
    </w:p>
    <w:p w:rsidR="000664B2" w:rsidRDefault="00CF43C2">
      <w:pPr>
        <w:pStyle w:val="a5"/>
        <w:numPr>
          <w:ilvl w:val="0"/>
          <w:numId w:val="143"/>
        </w:numPr>
        <w:tabs>
          <w:tab w:val="left" w:pos="2052"/>
        </w:tabs>
        <w:ind w:right="843" w:firstLine="0"/>
        <w:rPr>
          <w:sz w:val="24"/>
        </w:rPr>
      </w:pPr>
      <w:r>
        <w:rPr>
          <w:sz w:val="24"/>
        </w:rPr>
        <w:t>Центр экспериментирования, организации наблюдения и труда, игровое оборудование,</w:t>
      </w:r>
      <w:r>
        <w:rPr>
          <w:spacing w:val="80"/>
          <w:sz w:val="24"/>
        </w:rPr>
        <w:t xml:space="preserve">  </w:t>
      </w:r>
      <w:r>
        <w:rPr>
          <w:sz w:val="24"/>
        </w:rPr>
        <w:t>демонстрационные</w:t>
      </w:r>
      <w:r>
        <w:rPr>
          <w:spacing w:val="80"/>
          <w:sz w:val="24"/>
        </w:rPr>
        <w:t xml:space="preserve">  </w:t>
      </w:r>
      <w:r>
        <w:rPr>
          <w:sz w:val="24"/>
        </w:rPr>
        <w:t>материалы</w:t>
      </w:r>
      <w:r>
        <w:rPr>
          <w:spacing w:val="80"/>
          <w:sz w:val="24"/>
        </w:rPr>
        <w:t xml:space="preserve">  </w:t>
      </w:r>
      <w:r>
        <w:rPr>
          <w:sz w:val="24"/>
        </w:rPr>
        <w:t>и</w:t>
      </w:r>
      <w:r>
        <w:rPr>
          <w:spacing w:val="80"/>
          <w:sz w:val="24"/>
        </w:rPr>
        <w:t xml:space="preserve">  </w:t>
      </w:r>
      <w:r>
        <w:rPr>
          <w:sz w:val="24"/>
        </w:rPr>
        <w:t>дидактические</w:t>
      </w:r>
      <w:r>
        <w:rPr>
          <w:spacing w:val="80"/>
          <w:sz w:val="24"/>
        </w:rPr>
        <w:t xml:space="preserve">  </w:t>
      </w:r>
      <w:r>
        <w:rPr>
          <w:sz w:val="24"/>
        </w:rPr>
        <w:t>пособия которого способствуют реализации поисково-экспериментальной и трудовой</w:t>
      </w:r>
      <w:r>
        <w:rPr>
          <w:spacing w:val="40"/>
          <w:sz w:val="24"/>
        </w:rPr>
        <w:t xml:space="preserve"> </w:t>
      </w:r>
      <w:r>
        <w:rPr>
          <w:sz w:val="24"/>
        </w:rPr>
        <w:t>деятельности</w:t>
      </w:r>
      <w:r>
        <w:rPr>
          <w:spacing w:val="40"/>
          <w:sz w:val="24"/>
        </w:rPr>
        <w:t xml:space="preserve"> </w:t>
      </w:r>
      <w:r>
        <w:rPr>
          <w:sz w:val="24"/>
        </w:rPr>
        <w:t>детей</w:t>
      </w:r>
      <w:r>
        <w:rPr>
          <w:spacing w:val="40"/>
          <w:sz w:val="24"/>
        </w:rPr>
        <w:t xml:space="preserve"> </w:t>
      </w:r>
      <w:r>
        <w:rPr>
          <w:sz w:val="24"/>
        </w:rPr>
        <w:t>в интеграции с содержанием образовательных областей</w:t>
      </w:r>
    </w:p>
    <w:p w:rsidR="000664B2" w:rsidRDefault="00CF43C2">
      <w:pPr>
        <w:pStyle w:val="a4"/>
        <w:ind w:right="845"/>
      </w:pPr>
      <w:r>
        <w:t xml:space="preserve">«Познавательное развитие», «Речевое развитие», «Социально-коммуникативное </w:t>
      </w:r>
      <w:r>
        <w:rPr>
          <w:spacing w:val="-2"/>
        </w:rPr>
        <w:t>развитие»).</w:t>
      </w:r>
    </w:p>
    <w:p w:rsidR="000664B2" w:rsidRDefault="00CF43C2">
      <w:pPr>
        <w:pStyle w:val="a5"/>
        <w:numPr>
          <w:ilvl w:val="0"/>
          <w:numId w:val="143"/>
        </w:numPr>
        <w:tabs>
          <w:tab w:val="left" w:pos="1999"/>
        </w:tabs>
        <w:ind w:right="845" w:firstLine="0"/>
        <w:rPr>
          <w:sz w:val="24"/>
        </w:rPr>
      </w:pPr>
      <w:r>
        <w:rPr>
          <w:sz w:val="24"/>
        </w:rPr>
        <w:t>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w:t>
      </w:r>
      <w:r>
        <w:rPr>
          <w:spacing w:val="40"/>
          <w:sz w:val="24"/>
        </w:rPr>
        <w:t xml:space="preserve"> </w:t>
      </w:r>
      <w:r>
        <w:rPr>
          <w:sz w:val="24"/>
        </w:rPr>
        <w:t>взрослыми</w:t>
      </w:r>
      <w:r>
        <w:rPr>
          <w:spacing w:val="80"/>
          <w:sz w:val="24"/>
        </w:rPr>
        <w:t xml:space="preserve"> </w:t>
      </w:r>
      <w:r>
        <w:rPr>
          <w:sz w:val="24"/>
        </w:rPr>
        <w:t>и</w:t>
      </w:r>
      <w:r>
        <w:rPr>
          <w:spacing w:val="80"/>
          <w:sz w:val="24"/>
        </w:rPr>
        <w:t xml:space="preserve"> </w:t>
      </w:r>
      <w:r>
        <w:rPr>
          <w:sz w:val="24"/>
        </w:rPr>
        <w:t>сверстниками</w:t>
      </w:r>
      <w:r>
        <w:rPr>
          <w:spacing w:val="80"/>
          <w:sz w:val="24"/>
        </w:rPr>
        <w:t xml:space="preserve"> </w:t>
      </w:r>
      <w:r>
        <w:rPr>
          <w:sz w:val="24"/>
        </w:rPr>
        <w:t>в</w:t>
      </w:r>
      <w:r>
        <w:rPr>
          <w:spacing w:val="80"/>
          <w:sz w:val="24"/>
        </w:rPr>
        <w:t xml:space="preserve"> </w:t>
      </w:r>
      <w:r>
        <w:rPr>
          <w:sz w:val="24"/>
        </w:rPr>
        <w:t>интеграции</w:t>
      </w:r>
      <w:r>
        <w:rPr>
          <w:spacing w:val="80"/>
          <w:sz w:val="24"/>
        </w:rPr>
        <w:t xml:space="preserve"> </w:t>
      </w:r>
      <w:r>
        <w:rPr>
          <w:sz w:val="24"/>
        </w:rPr>
        <w:t>с</w:t>
      </w:r>
      <w:r>
        <w:rPr>
          <w:spacing w:val="80"/>
          <w:sz w:val="24"/>
        </w:rPr>
        <w:t xml:space="preserve"> </w:t>
      </w:r>
      <w:r>
        <w:rPr>
          <w:sz w:val="24"/>
        </w:rPr>
        <w:t>содержанием</w:t>
      </w:r>
      <w:r>
        <w:rPr>
          <w:spacing w:val="80"/>
          <w:sz w:val="24"/>
        </w:rPr>
        <w:t xml:space="preserve"> </w:t>
      </w:r>
      <w:r>
        <w:rPr>
          <w:sz w:val="24"/>
        </w:rPr>
        <w:t xml:space="preserve">образовательных областей «Познавательное развитие», «Речевое развитие», «Социально-коммуникативное </w:t>
      </w:r>
      <w:r>
        <w:rPr>
          <w:spacing w:val="-2"/>
          <w:sz w:val="24"/>
        </w:rPr>
        <w:t>развитие».</w:t>
      </w:r>
    </w:p>
    <w:p w:rsidR="000664B2" w:rsidRDefault="00CF43C2">
      <w:pPr>
        <w:pStyle w:val="a5"/>
        <w:numPr>
          <w:ilvl w:val="0"/>
          <w:numId w:val="143"/>
        </w:numPr>
        <w:tabs>
          <w:tab w:val="left" w:pos="1888"/>
        </w:tabs>
        <w:ind w:right="838" w:firstLine="0"/>
        <w:rPr>
          <w:sz w:val="24"/>
        </w:rPr>
      </w:pPr>
      <w:r>
        <w:rPr>
          <w:sz w:val="24"/>
        </w:rPr>
        <w:t>Книжный уголок, содержащий художественную и документальную литературу для детей,</w:t>
      </w:r>
      <w:r>
        <w:rPr>
          <w:spacing w:val="40"/>
          <w:sz w:val="24"/>
        </w:rPr>
        <w:t xml:space="preserve">  </w:t>
      </w:r>
      <w:r>
        <w:rPr>
          <w:sz w:val="24"/>
        </w:rPr>
        <w:t>обеспечивающую</w:t>
      </w:r>
      <w:r>
        <w:rPr>
          <w:spacing w:val="40"/>
          <w:sz w:val="24"/>
        </w:rPr>
        <w:t xml:space="preserve">  </w:t>
      </w:r>
      <w:r>
        <w:rPr>
          <w:sz w:val="24"/>
        </w:rPr>
        <w:t>их</w:t>
      </w:r>
      <w:r>
        <w:rPr>
          <w:spacing w:val="40"/>
          <w:sz w:val="24"/>
        </w:rPr>
        <w:t xml:space="preserve">  </w:t>
      </w:r>
      <w:r>
        <w:rPr>
          <w:sz w:val="24"/>
        </w:rPr>
        <w:t>духовно-нравственное</w:t>
      </w:r>
      <w:r>
        <w:rPr>
          <w:spacing w:val="40"/>
          <w:sz w:val="24"/>
        </w:rPr>
        <w:t xml:space="preserve">  </w:t>
      </w:r>
      <w:r>
        <w:rPr>
          <w:sz w:val="24"/>
        </w:rPr>
        <w:t>и</w:t>
      </w:r>
      <w:r>
        <w:rPr>
          <w:spacing w:val="40"/>
          <w:sz w:val="24"/>
        </w:rPr>
        <w:t xml:space="preserve">  </w:t>
      </w:r>
      <w:r>
        <w:rPr>
          <w:sz w:val="24"/>
        </w:rPr>
        <w:t>этико-эстетическое</w:t>
      </w:r>
      <w:r>
        <w:rPr>
          <w:spacing w:val="40"/>
          <w:sz w:val="24"/>
        </w:rPr>
        <w:t xml:space="preserve"> </w:t>
      </w:r>
      <w:r>
        <w:rPr>
          <w:sz w:val="24"/>
        </w:rPr>
        <w:t>воспитание,</w:t>
      </w:r>
      <w:r>
        <w:rPr>
          <w:spacing w:val="80"/>
          <w:sz w:val="24"/>
        </w:rPr>
        <w:t xml:space="preserve"> </w:t>
      </w:r>
      <w:r>
        <w:rPr>
          <w:sz w:val="24"/>
        </w:rPr>
        <w:t>формирование</w:t>
      </w:r>
      <w:r>
        <w:rPr>
          <w:spacing w:val="80"/>
          <w:sz w:val="24"/>
        </w:rPr>
        <w:t xml:space="preserve"> </w:t>
      </w:r>
      <w:r>
        <w:rPr>
          <w:sz w:val="24"/>
        </w:rPr>
        <w:t>общей</w:t>
      </w:r>
      <w:r>
        <w:rPr>
          <w:spacing w:val="80"/>
          <w:sz w:val="24"/>
        </w:rPr>
        <w:t xml:space="preserve"> </w:t>
      </w:r>
      <w:r>
        <w:rPr>
          <w:sz w:val="24"/>
        </w:rPr>
        <w:t>культуры,</w:t>
      </w:r>
      <w:r>
        <w:rPr>
          <w:spacing w:val="80"/>
          <w:sz w:val="24"/>
        </w:rPr>
        <w:t xml:space="preserve"> </w:t>
      </w:r>
      <w:r>
        <w:rPr>
          <w:sz w:val="24"/>
        </w:rPr>
        <w:t>освоение</w:t>
      </w:r>
      <w:r>
        <w:rPr>
          <w:spacing w:val="80"/>
          <w:sz w:val="24"/>
        </w:rPr>
        <w:t xml:space="preserve"> </w:t>
      </w:r>
      <w:r>
        <w:rPr>
          <w:sz w:val="24"/>
        </w:rPr>
        <w:t>разных</w:t>
      </w:r>
      <w:r>
        <w:rPr>
          <w:spacing w:val="80"/>
          <w:sz w:val="24"/>
        </w:rPr>
        <w:t xml:space="preserve"> </w:t>
      </w:r>
      <w:r>
        <w:rPr>
          <w:sz w:val="24"/>
        </w:rPr>
        <w:t>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0664B2" w:rsidRDefault="00CF43C2">
      <w:pPr>
        <w:pStyle w:val="a5"/>
        <w:numPr>
          <w:ilvl w:val="0"/>
          <w:numId w:val="143"/>
        </w:numPr>
        <w:tabs>
          <w:tab w:val="left" w:pos="1456"/>
        </w:tabs>
        <w:spacing w:before="237"/>
        <w:ind w:right="840" w:firstLine="0"/>
        <w:rPr>
          <w:sz w:val="24"/>
        </w:rPr>
      </w:pPr>
      <w:r>
        <w:rPr>
          <w:sz w:val="24"/>
        </w:rPr>
        <w:t>Центр</w:t>
      </w:r>
      <w:r>
        <w:rPr>
          <w:spacing w:val="40"/>
          <w:sz w:val="24"/>
        </w:rPr>
        <w:t xml:space="preserve"> </w:t>
      </w:r>
      <w:r>
        <w:rPr>
          <w:sz w:val="24"/>
        </w:rPr>
        <w:t>театрализации</w:t>
      </w:r>
      <w:r>
        <w:rPr>
          <w:spacing w:val="40"/>
          <w:sz w:val="24"/>
        </w:rPr>
        <w:t xml:space="preserve"> </w:t>
      </w:r>
      <w:r>
        <w:rPr>
          <w:sz w:val="24"/>
        </w:rPr>
        <w:t>и</w:t>
      </w:r>
      <w:r>
        <w:rPr>
          <w:spacing w:val="40"/>
          <w:sz w:val="24"/>
        </w:rPr>
        <w:t xml:space="preserve"> </w:t>
      </w:r>
      <w:r>
        <w:rPr>
          <w:sz w:val="24"/>
        </w:rPr>
        <w:t>музицирования,</w:t>
      </w:r>
      <w:r>
        <w:rPr>
          <w:spacing w:val="40"/>
          <w:sz w:val="24"/>
        </w:rPr>
        <w:t xml:space="preserve"> </w:t>
      </w:r>
      <w:r>
        <w:rPr>
          <w:sz w:val="24"/>
        </w:rPr>
        <w:t>оборудование</w:t>
      </w:r>
      <w:r>
        <w:rPr>
          <w:spacing w:val="40"/>
          <w:sz w:val="24"/>
        </w:rPr>
        <w:t xml:space="preserve"> </w:t>
      </w:r>
      <w:r>
        <w:rPr>
          <w:sz w:val="24"/>
        </w:rPr>
        <w:t>которого</w:t>
      </w:r>
      <w:r>
        <w:rPr>
          <w:spacing w:val="40"/>
          <w:sz w:val="24"/>
        </w:rPr>
        <w:t xml:space="preserve"> </w:t>
      </w:r>
      <w:r>
        <w:rPr>
          <w:sz w:val="24"/>
        </w:rPr>
        <w:t>позволяет организовать</w:t>
      </w:r>
      <w:r>
        <w:rPr>
          <w:spacing w:val="80"/>
          <w:w w:val="150"/>
          <w:sz w:val="24"/>
        </w:rPr>
        <w:t xml:space="preserve"> </w:t>
      </w:r>
      <w:r>
        <w:rPr>
          <w:sz w:val="24"/>
        </w:rPr>
        <w:t>музыкальную</w:t>
      </w:r>
      <w:r>
        <w:rPr>
          <w:spacing w:val="80"/>
          <w:w w:val="150"/>
          <w:sz w:val="24"/>
        </w:rPr>
        <w:t xml:space="preserve"> </w:t>
      </w:r>
      <w:r>
        <w:rPr>
          <w:sz w:val="24"/>
        </w:rPr>
        <w:t>и</w:t>
      </w:r>
      <w:r>
        <w:rPr>
          <w:spacing w:val="80"/>
          <w:w w:val="150"/>
          <w:sz w:val="24"/>
        </w:rPr>
        <w:t xml:space="preserve"> </w:t>
      </w:r>
      <w:r>
        <w:rPr>
          <w:sz w:val="24"/>
        </w:rPr>
        <w:t>театрализованную</w:t>
      </w:r>
      <w:r>
        <w:rPr>
          <w:spacing w:val="80"/>
          <w:w w:val="150"/>
          <w:sz w:val="24"/>
        </w:rPr>
        <w:t xml:space="preserve"> </w:t>
      </w:r>
      <w:r>
        <w:rPr>
          <w:sz w:val="24"/>
        </w:rPr>
        <w:t>деятельность</w:t>
      </w:r>
      <w:r>
        <w:rPr>
          <w:spacing w:val="80"/>
          <w:w w:val="150"/>
          <w:sz w:val="24"/>
        </w:rPr>
        <w:t xml:space="preserve"> </w:t>
      </w:r>
      <w:r>
        <w:rPr>
          <w:sz w:val="24"/>
        </w:rPr>
        <w:t>детей</w:t>
      </w:r>
      <w:r>
        <w:rPr>
          <w:spacing w:val="80"/>
          <w:w w:val="150"/>
          <w:sz w:val="24"/>
        </w:rPr>
        <w:t xml:space="preserve"> </w:t>
      </w:r>
      <w:r>
        <w:rPr>
          <w:sz w:val="24"/>
        </w:rPr>
        <w:t>в</w:t>
      </w:r>
      <w:r>
        <w:rPr>
          <w:spacing w:val="80"/>
          <w:w w:val="150"/>
          <w:sz w:val="24"/>
        </w:rPr>
        <w:t xml:space="preserve"> </w:t>
      </w:r>
      <w:r>
        <w:rPr>
          <w:sz w:val="24"/>
        </w:rPr>
        <w:t>интеграции</w:t>
      </w:r>
      <w:r>
        <w:rPr>
          <w:spacing w:val="80"/>
          <w:sz w:val="24"/>
        </w:rPr>
        <w:t xml:space="preserve"> </w:t>
      </w:r>
      <w:r>
        <w:rPr>
          <w:sz w:val="24"/>
        </w:rPr>
        <w:t>с</w:t>
      </w:r>
      <w:r>
        <w:rPr>
          <w:spacing w:val="40"/>
          <w:sz w:val="24"/>
        </w:rPr>
        <w:t xml:space="preserve"> </w:t>
      </w:r>
      <w:r>
        <w:rPr>
          <w:sz w:val="24"/>
        </w:rPr>
        <w:t>содержанием</w:t>
      </w:r>
      <w:r>
        <w:rPr>
          <w:spacing w:val="80"/>
          <w:sz w:val="24"/>
        </w:rPr>
        <w:t xml:space="preserve">  </w:t>
      </w:r>
      <w:r>
        <w:rPr>
          <w:sz w:val="24"/>
        </w:rPr>
        <w:t>образовательных</w:t>
      </w:r>
      <w:r>
        <w:rPr>
          <w:spacing w:val="80"/>
          <w:sz w:val="24"/>
        </w:rPr>
        <w:t xml:space="preserve">  </w:t>
      </w:r>
      <w:r>
        <w:rPr>
          <w:sz w:val="24"/>
        </w:rPr>
        <w:t>областей</w:t>
      </w:r>
      <w:r>
        <w:rPr>
          <w:spacing w:val="80"/>
          <w:sz w:val="24"/>
        </w:rPr>
        <w:t xml:space="preserve">  </w:t>
      </w:r>
      <w:r>
        <w:rPr>
          <w:sz w:val="24"/>
        </w:rPr>
        <w:t>«Художественно-эстетическое</w:t>
      </w:r>
      <w:r>
        <w:rPr>
          <w:spacing w:val="80"/>
          <w:sz w:val="24"/>
        </w:rPr>
        <w:t xml:space="preserve"> </w:t>
      </w:r>
      <w:r>
        <w:rPr>
          <w:sz w:val="24"/>
        </w:rPr>
        <w:t>развитие», «Познавательное развитие», «Речевое развитие», «Социально- коммуникативное развитие», «Физическое развитие».</w:t>
      </w:r>
    </w:p>
    <w:p w:rsidR="000664B2" w:rsidRDefault="00CF43C2">
      <w:pPr>
        <w:pStyle w:val="a5"/>
        <w:numPr>
          <w:ilvl w:val="0"/>
          <w:numId w:val="143"/>
        </w:numPr>
        <w:tabs>
          <w:tab w:val="left" w:pos="1576"/>
        </w:tabs>
        <w:spacing w:before="246" w:line="237" w:lineRule="auto"/>
        <w:ind w:right="840" w:firstLine="0"/>
        <w:rPr>
          <w:sz w:val="24"/>
        </w:rPr>
      </w:pPr>
      <w:r>
        <w:rPr>
          <w:sz w:val="24"/>
        </w:rPr>
        <w:t xml:space="preserve">Центр уединения предназначен для снятия психоэмоционального напряжения </w:t>
      </w:r>
      <w:r>
        <w:rPr>
          <w:spacing w:val="-2"/>
          <w:sz w:val="24"/>
        </w:rPr>
        <w:t>воспитанников.</w:t>
      </w:r>
    </w:p>
    <w:p w:rsidR="000664B2" w:rsidRDefault="00CF43C2">
      <w:pPr>
        <w:pStyle w:val="a5"/>
        <w:numPr>
          <w:ilvl w:val="0"/>
          <w:numId w:val="143"/>
        </w:numPr>
        <w:tabs>
          <w:tab w:val="left" w:pos="1576"/>
        </w:tabs>
        <w:spacing w:before="243"/>
        <w:ind w:right="846" w:firstLine="0"/>
        <w:rPr>
          <w:sz w:val="24"/>
        </w:rPr>
      </w:pPr>
      <w:r>
        <w:rPr>
          <w:sz w:val="24"/>
        </w:rPr>
        <w:t>Центр</w:t>
      </w:r>
      <w:r>
        <w:rPr>
          <w:spacing w:val="40"/>
          <w:sz w:val="24"/>
        </w:rPr>
        <w:t xml:space="preserve"> </w:t>
      </w:r>
      <w:r>
        <w:rPr>
          <w:sz w:val="24"/>
        </w:rPr>
        <w:t>коррекции</w:t>
      </w:r>
      <w:r>
        <w:rPr>
          <w:spacing w:val="40"/>
          <w:sz w:val="24"/>
        </w:rPr>
        <w:t xml:space="preserve"> </w:t>
      </w:r>
      <w:r>
        <w:rPr>
          <w:sz w:val="24"/>
        </w:rPr>
        <w:t>предназначен</w:t>
      </w:r>
      <w:r>
        <w:rPr>
          <w:spacing w:val="40"/>
          <w:sz w:val="24"/>
        </w:rPr>
        <w:t xml:space="preserve"> </w:t>
      </w:r>
      <w:r>
        <w:rPr>
          <w:sz w:val="24"/>
        </w:rPr>
        <w:t>для</w:t>
      </w:r>
      <w:r>
        <w:rPr>
          <w:spacing w:val="40"/>
          <w:sz w:val="24"/>
        </w:rPr>
        <w:t xml:space="preserve"> </w:t>
      </w:r>
      <w:r>
        <w:rPr>
          <w:sz w:val="24"/>
        </w:rPr>
        <w:t>организации</w:t>
      </w:r>
      <w:r>
        <w:rPr>
          <w:spacing w:val="40"/>
          <w:sz w:val="24"/>
        </w:rPr>
        <w:t xml:space="preserve"> </w:t>
      </w:r>
      <w:r>
        <w:rPr>
          <w:sz w:val="24"/>
        </w:rPr>
        <w:t>совместной</w:t>
      </w:r>
      <w:r>
        <w:rPr>
          <w:spacing w:val="40"/>
          <w:sz w:val="24"/>
        </w:rPr>
        <w:t xml:space="preserve"> </w:t>
      </w:r>
      <w:r>
        <w:rPr>
          <w:sz w:val="24"/>
        </w:rPr>
        <w:t>деятельности воспитателя и/или специалиста с детьми с ОВЗ, направленный на коррекцию имеющихся</w:t>
      </w:r>
      <w:r>
        <w:rPr>
          <w:spacing w:val="40"/>
          <w:sz w:val="24"/>
        </w:rPr>
        <w:t xml:space="preserve"> </w:t>
      </w:r>
      <w:r>
        <w:rPr>
          <w:sz w:val="24"/>
        </w:rPr>
        <w:t>у них нарушений.</w:t>
      </w:r>
    </w:p>
    <w:p w:rsidR="000664B2" w:rsidRDefault="00CF43C2">
      <w:pPr>
        <w:pStyle w:val="a5"/>
        <w:numPr>
          <w:ilvl w:val="0"/>
          <w:numId w:val="143"/>
        </w:numPr>
        <w:tabs>
          <w:tab w:val="left" w:pos="1576"/>
        </w:tabs>
        <w:spacing w:before="238"/>
        <w:ind w:right="839" w:firstLine="0"/>
        <w:rPr>
          <w:sz w:val="24"/>
        </w:rPr>
      </w:pPr>
      <w:r>
        <w:rPr>
          <w:sz w:val="24"/>
        </w:rPr>
        <w:t>Центр</w:t>
      </w:r>
      <w:r>
        <w:rPr>
          <w:spacing w:val="40"/>
          <w:sz w:val="24"/>
        </w:rPr>
        <w:t xml:space="preserve"> </w:t>
      </w:r>
      <w:r>
        <w:rPr>
          <w:sz w:val="24"/>
        </w:rPr>
        <w:t>творчества</w:t>
      </w:r>
      <w:r>
        <w:rPr>
          <w:spacing w:val="40"/>
          <w:sz w:val="24"/>
        </w:rPr>
        <w:t xml:space="preserve"> </w:t>
      </w:r>
      <w:r>
        <w:rPr>
          <w:sz w:val="24"/>
        </w:rPr>
        <w:t>детей,</w:t>
      </w:r>
      <w:r>
        <w:rPr>
          <w:spacing w:val="40"/>
          <w:sz w:val="24"/>
        </w:rPr>
        <w:t xml:space="preserve"> </w:t>
      </w:r>
      <w:r>
        <w:rPr>
          <w:sz w:val="24"/>
        </w:rPr>
        <w:t>предназначенный</w:t>
      </w:r>
      <w:r>
        <w:rPr>
          <w:spacing w:val="40"/>
          <w:sz w:val="24"/>
        </w:rPr>
        <w:t xml:space="preserve"> </w:t>
      </w:r>
      <w:r>
        <w:rPr>
          <w:sz w:val="24"/>
        </w:rPr>
        <w:t>для</w:t>
      </w:r>
      <w:r>
        <w:rPr>
          <w:spacing w:val="40"/>
          <w:sz w:val="24"/>
        </w:rPr>
        <w:t xml:space="preserve"> </w:t>
      </w:r>
      <w:r>
        <w:rPr>
          <w:sz w:val="24"/>
        </w:rPr>
        <w:t>реализации</w:t>
      </w:r>
      <w:r>
        <w:rPr>
          <w:spacing w:val="40"/>
          <w:sz w:val="24"/>
        </w:rPr>
        <w:t xml:space="preserve"> </w:t>
      </w:r>
      <w:r>
        <w:rPr>
          <w:sz w:val="24"/>
        </w:rPr>
        <w:t>продуктивной деятельности</w:t>
      </w:r>
      <w:r>
        <w:rPr>
          <w:spacing w:val="32"/>
          <w:sz w:val="24"/>
        </w:rPr>
        <w:t xml:space="preserve"> </w:t>
      </w:r>
      <w:r>
        <w:rPr>
          <w:sz w:val="24"/>
        </w:rPr>
        <w:t>детей</w:t>
      </w:r>
      <w:r>
        <w:rPr>
          <w:spacing w:val="26"/>
          <w:sz w:val="24"/>
        </w:rPr>
        <w:t xml:space="preserve"> </w:t>
      </w:r>
      <w:r>
        <w:rPr>
          <w:sz w:val="24"/>
        </w:rPr>
        <w:t>(рисование,</w:t>
      </w:r>
      <w:r>
        <w:rPr>
          <w:spacing w:val="29"/>
          <w:sz w:val="24"/>
        </w:rPr>
        <w:t xml:space="preserve"> </w:t>
      </w:r>
      <w:r>
        <w:rPr>
          <w:sz w:val="24"/>
        </w:rPr>
        <w:t>лепка,</w:t>
      </w:r>
      <w:r>
        <w:rPr>
          <w:spacing w:val="32"/>
          <w:sz w:val="24"/>
        </w:rPr>
        <w:t xml:space="preserve"> </w:t>
      </w:r>
      <w:r>
        <w:rPr>
          <w:sz w:val="24"/>
        </w:rPr>
        <w:t>аппликация,</w:t>
      </w:r>
      <w:r>
        <w:rPr>
          <w:spacing w:val="32"/>
          <w:sz w:val="24"/>
        </w:rPr>
        <w:t xml:space="preserve"> </w:t>
      </w:r>
      <w:r>
        <w:rPr>
          <w:sz w:val="24"/>
        </w:rPr>
        <w:t>художественный</w:t>
      </w:r>
      <w:r>
        <w:rPr>
          <w:spacing w:val="32"/>
          <w:sz w:val="24"/>
        </w:rPr>
        <w:t xml:space="preserve"> </w:t>
      </w:r>
      <w:r>
        <w:rPr>
          <w:sz w:val="24"/>
        </w:rPr>
        <w:t>труд)</w:t>
      </w:r>
      <w:r>
        <w:rPr>
          <w:spacing w:val="31"/>
          <w:sz w:val="24"/>
        </w:rPr>
        <w:t xml:space="preserve"> </w:t>
      </w:r>
      <w:r>
        <w:rPr>
          <w:sz w:val="24"/>
        </w:rPr>
        <w:t>в</w:t>
      </w:r>
      <w:r>
        <w:rPr>
          <w:spacing w:val="27"/>
          <w:sz w:val="24"/>
        </w:rPr>
        <w:t xml:space="preserve"> </w:t>
      </w:r>
      <w:r>
        <w:rPr>
          <w:sz w:val="24"/>
        </w:rPr>
        <w:t>интеграции с содержанием образовательных областей «Речевое развитие», «Познавательное</w:t>
      </w:r>
      <w:r>
        <w:rPr>
          <w:spacing w:val="40"/>
          <w:sz w:val="24"/>
        </w:rPr>
        <w:t xml:space="preserve"> </w:t>
      </w:r>
      <w:r>
        <w:rPr>
          <w:sz w:val="24"/>
        </w:rPr>
        <w:t>развитие», «Социально-коммуникативное развитие».</w:t>
      </w:r>
    </w:p>
    <w:p w:rsidR="000664B2" w:rsidRDefault="000664B2">
      <w:pPr>
        <w:pStyle w:val="a4"/>
        <w:spacing w:before="248"/>
        <w:ind w:left="0"/>
        <w:jc w:val="left"/>
      </w:pPr>
    </w:p>
    <w:p w:rsidR="000664B2" w:rsidRDefault="00CF43C2">
      <w:pPr>
        <w:pStyle w:val="2"/>
      </w:pPr>
      <w:r>
        <w:t>-</w:t>
      </w:r>
      <w:r>
        <w:rPr>
          <w:spacing w:val="57"/>
        </w:rPr>
        <w:t xml:space="preserve"> </w:t>
      </w:r>
      <w:r>
        <w:t>Социокультурный</w:t>
      </w:r>
      <w:r>
        <w:rPr>
          <w:spacing w:val="-6"/>
        </w:rPr>
        <w:t xml:space="preserve"> </w:t>
      </w:r>
      <w:r>
        <w:t>контекст,</w:t>
      </w:r>
      <w:r>
        <w:rPr>
          <w:spacing w:val="-5"/>
        </w:rPr>
        <w:t xml:space="preserve"> </w:t>
      </w:r>
      <w:r>
        <w:t>внешняя</w:t>
      </w:r>
      <w:r>
        <w:rPr>
          <w:spacing w:val="-3"/>
        </w:rPr>
        <w:t xml:space="preserve"> </w:t>
      </w:r>
      <w:r>
        <w:t>социальная</w:t>
      </w:r>
      <w:r>
        <w:rPr>
          <w:spacing w:val="-7"/>
        </w:rPr>
        <w:t xml:space="preserve"> </w:t>
      </w:r>
      <w:r>
        <w:t>и</w:t>
      </w:r>
      <w:r>
        <w:rPr>
          <w:spacing w:val="-2"/>
        </w:rPr>
        <w:t xml:space="preserve"> </w:t>
      </w:r>
      <w:r>
        <w:t>культурная</w:t>
      </w:r>
      <w:r>
        <w:rPr>
          <w:spacing w:val="-3"/>
        </w:rPr>
        <w:t xml:space="preserve"> </w:t>
      </w:r>
      <w:r>
        <w:t>среда</w:t>
      </w:r>
      <w:r>
        <w:rPr>
          <w:spacing w:val="-2"/>
        </w:rPr>
        <w:t xml:space="preserve"> </w:t>
      </w:r>
      <w:r>
        <w:rPr>
          <w:spacing w:val="-5"/>
        </w:rPr>
        <w:t>ДОО</w:t>
      </w:r>
    </w:p>
    <w:p w:rsidR="000664B2" w:rsidRDefault="000664B2">
      <w:pPr>
        <w:pStyle w:val="a4"/>
        <w:spacing w:before="77"/>
        <w:ind w:left="0"/>
        <w:jc w:val="left"/>
        <w:rPr>
          <w:b/>
        </w:rPr>
      </w:pPr>
    </w:p>
    <w:p w:rsidR="000664B2" w:rsidRDefault="00CF43C2">
      <w:pPr>
        <w:pStyle w:val="a4"/>
        <w:spacing w:line="276" w:lineRule="auto"/>
        <w:ind w:right="852" w:firstLine="62"/>
      </w:pPr>
      <w:r>
        <w:t xml:space="preserve">Социокультурная среда образовательного учреждения понимается как целостное </w:t>
      </w:r>
      <w:r>
        <w:rPr>
          <w:spacing w:val="-2"/>
        </w:rPr>
        <w:t>единство:</w:t>
      </w:r>
    </w:p>
    <w:p w:rsidR="000664B2" w:rsidRDefault="000664B2">
      <w:pPr>
        <w:pStyle w:val="a4"/>
        <w:spacing w:line="276" w:lineRule="auto"/>
        <w:sectPr w:rsidR="000664B2">
          <w:pgSz w:w="11910" w:h="16840"/>
          <w:pgMar w:top="60" w:right="0" w:bottom="1180" w:left="425" w:header="0" w:footer="968" w:gutter="0"/>
          <w:cols w:space="720"/>
        </w:sectPr>
      </w:pPr>
    </w:p>
    <w:p w:rsidR="000664B2" w:rsidRDefault="00CF43C2">
      <w:pPr>
        <w:pStyle w:val="a4"/>
        <w:spacing w:before="63" w:line="276" w:lineRule="auto"/>
        <w:ind w:right="858"/>
      </w:pPr>
      <w:r>
        <w:lastRenderedPageBreak/>
        <w:t>в нем</w:t>
      </w:r>
      <w:r>
        <w:rPr>
          <w:spacing w:val="-1"/>
        </w:rPr>
        <w:t xml:space="preserve"> </w:t>
      </w:r>
      <w:r>
        <w:t>проходят</w:t>
      </w:r>
      <w:r>
        <w:rPr>
          <w:spacing w:val="-6"/>
        </w:rPr>
        <w:t xml:space="preserve"> </w:t>
      </w:r>
      <w:r>
        <w:t>общественные и</w:t>
      </w:r>
      <w:r>
        <w:rPr>
          <w:spacing w:val="-1"/>
        </w:rPr>
        <w:t xml:space="preserve"> </w:t>
      </w:r>
      <w:r>
        <w:t>культурные мероприятия,</w:t>
      </w:r>
      <w:r>
        <w:rPr>
          <w:spacing w:val="-1"/>
        </w:rPr>
        <w:t xml:space="preserve"> </w:t>
      </w:r>
      <w:r>
        <w:t>значимые</w:t>
      </w:r>
      <w:r>
        <w:rPr>
          <w:spacing w:val="-3"/>
        </w:rPr>
        <w:t xml:space="preserve"> </w:t>
      </w:r>
      <w:r>
        <w:t>для детей,</w:t>
      </w:r>
      <w:r>
        <w:rPr>
          <w:spacing w:val="-1"/>
        </w:rPr>
        <w:t xml:space="preserve"> </w:t>
      </w:r>
      <w:r>
        <w:t xml:space="preserve">педагогов, </w:t>
      </w:r>
      <w:r>
        <w:rPr>
          <w:spacing w:val="-2"/>
        </w:rPr>
        <w:t>родителей;</w:t>
      </w:r>
    </w:p>
    <w:p w:rsidR="000664B2" w:rsidRDefault="00CF43C2">
      <w:pPr>
        <w:pStyle w:val="a4"/>
        <w:spacing w:line="278" w:lineRule="auto"/>
        <w:ind w:right="839"/>
      </w:pPr>
      <w:r>
        <w:t>существующие в нем принципы, правила, нормы взаимодействия и стиль отношений между детьми, педагогами, родителями; взаимодействие с другими образовательными учреждениями в микросообществе.</w:t>
      </w:r>
    </w:p>
    <w:p w:rsidR="000664B2" w:rsidRDefault="000664B2">
      <w:pPr>
        <w:pStyle w:val="a4"/>
        <w:spacing w:before="35"/>
        <w:ind w:left="0"/>
        <w:jc w:val="left"/>
      </w:pPr>
    </w:p>
    <w:p w:rsidR="000664B2" w:rsidRDefault="00CF43C2">
      <w:pPr>
        <w:pStyle w:val="a4"/>
        <w:spacing w:line="276" w:lineRule="auto"/>
        <w:ind w:right="848"/>
        <w:jc w:val="left"/>
      </w:pPr>
      <w:r>
        <w:t>Таким</w:t>
      </w:r>
      <w:r>
        <w:rPr>
          <w:spacing w:val="-3"/>
        </w:rPr>
        <w:t xml:space="preserve"> </w:t>
      </w:r>
      <w:r>
        <w:t>образом,</w:t>
      </w:r>
      <w:r>
        <w:rPr>
          <w:spacing w:val="-2"/>
        </w:rPr>
        <w:t xml:space="preserve"> </w:t>
      </w:r>
      <w:r>
        <w:t>основные задачи дошкольного</w:t>
      </w:r>
      <w:r>
        <w:rPr>
          <w:spacing w:val="-4"/>
        </w:rPr>
        <w:t xml:space="preserve"> </w:t>
      </w:r>
      <w:r>
        <w:t>образовательного учреждения по созданию социокультурного пространства должны быть направлены на:</w:t>
      </w:r>
    </w:p>
    <w:p w:rsidR="000664B2" w:rsidRDefault="00CF43C2">
      <w:pPr>
        <w:pStyle w:val="a4"/>
        <w:spacing w:line="275" w:lineRule="exact"/>
        <w:jc w:val="left"/>
      </w:pPr>
      <w:r>
        <w:t>-создание</w:t>
      </w:r>
      <w:r>
        <w:rPr>
          <w:spacing w:val="-9"/>
        </w:rPr>
        <w:t xml:space="preserve"> </w:t>
      </w:r>
      <w:r>
        <w:t>комфортных</w:t>
      </w:r>
      <w:r>
        <w:rPr>
          <w:spacing w:val="-5"/>
        </w:rPr>
        <w:t xml:space="preserve"> </w:t>
      </w:r>
      <w:r>
        <w:t>условий</w:t>
      </w:r>
      <w:r>
        <w:rPr>
          <w:spacing w:val="-4"/>
        </w:rPr>
        <w:t xml:space="preserve"> </w:t>
      </w:r>
      <w:r>
        <w:t>для развития</w:t>
      </w:r>
      <w:r>
        <w:rPr>
          <w:spacing w:val="-5"/>
        </w:rPr>
        <w:t xml:space="preserve"> </w:t>
      </w:r>
      <w:r>
        <w:rPr>
          <w:spacing w:val="-2"/>
        </w:rPr>
        <w:t>ребенка;</w:t>
      </w:r>
    </w:p>
    <w:p w:rsidR="000664B2" w:rsidRDefault="00CF43C2">
      <w:pPr>
        <w:pStyle w:val="a4"/>
        <w:spacing w:before="41"/>
        <w:jc w:val="left"/>
      </w:pPr>
      <w:r>
        <w:t>-умение</w:t>
      </w:r>
      <w:r>
        <w:rPr>
          <w:spacing w:val="-9"/>
        </w:rPr>
        <w:t xml:space="preserve"> </w:t>
      </w:r>
      <w:r>
        <w:t>моделировать</w:t>
      </w:r>
      <w:r>
        <w:rPr>
          <w:spacing w:val="-5"/>
        </w:rPr>
        <w:t xml:space="preserve"> </w:t>
      </w:r>
      <w:r>
        <w:t>социокультурную</w:t>
      </w:r>
      <w:r>
        <w:rPr>
          <w:spacing w:val="-8"/>
        </w:rPr>
        <w:t xml:space="preserve"> </w:t>
      </w:r>
      <w:r>
        <w:t>предметно-пространственную</w:t>
      </w:r>
      <w:r>
        <w:rPr>
          <w:spacing w:val="-7"/>
        </w:rPr>
        <w:t xml:space="preserve"> </w:t>
      </w:r>
      <w:r>
        <w:t>среду</w:t>
      </w:r>
      <w:r>
        <w:rPr>
          <w:spacing w:val="-10"/>
        </w:rPr>
        <w:t xml:space="preserve"> </w:t>
      </w:r>
      <w:r>
        <w:rPr>
          <w:spacing w:val="-2"/>
        </w:rPr>
        <w:t>развития;</w:t>
      </w:r>
    </w:p>
    <w:p w:rsidR="000664B2" w:rsidRDefault="00CF43C2">
      <w:pPr>
        <w:pStyle w:val="a4"/>
        <w:spacing w:before="40" w:line="276" w:lineRule="auto"/>
        <w:ind w:right="848"/>
        <w:jc w:val="left"/>
      </w:pPr>
      <w:r>
        <w:t>-создание</w:t>
      </w:r>
      <w:r>
        <w:rPr>
          <w:spacing w:val="80"/>
        </w:rPr>
        <w:t xml:space="preserve"> </w:t>
      </w:r>
      <w:r>
        <w:t>условий</w:t>
      </w:r>
      <w:r>
        <w:rPr>
          <w:spacing w:val="80"/>
        </w:rPr>
        <w:t xml:space="preserve"> </w:t>
      </w:r>
      <w:r>
        <w:t>для</w:t>
      </w:r>
      <w:r>
        <w:rPr>
          <w:spacing w:val="80"/>
        </w:rPr>
        <w:t xml:space="preserve"> </w:t>
      </w:r>
      <w:r>
        <w:t>взаимодействия</w:t>
      </w:r>
      <w:r>
        <w:rPr>
          <w:spacing w:val="80"/>
        </w:rPr>
        <w:t xml:space="preserve"> </w:t>
      </w:r>
      <w:r>
        <w:t>с</w:t>
      </w:r>
      <w:r>
        <w:rPr>
          <w:spacing w:val="80"/>
        </w:rPr>
        <w:t xml:space="preserve"> </w:t>
      </w:r>
      <w:r>
        <w:t>детьми,</w:t>
      </w:r>
      <w:r>
        <w:rPr>
          <w:spacing w:val="80"/>
        </w:rPr>
        <w:t xml:space="preserve"> </w:t>
      </w:r>
      <w:r>
        <w:t>их</w:t>
      </w:r>
      <w:r>
        <w:rPr>
          <w:spacing w:val="80"/>
        </w:rPr>
        <w:t xml:space="preserve"> </w:t>
      </w:r>
      <w:r>
        <w:t>родителями,</w:t>
      </w:r>
      <w:r>
        <w:rPr>
          <w:spacing w:val="80"/>
        </w:rPr>
        <w:t xml:space="preserve"> </w:t>
      </w:r>
      <w:r>
        <w:t>сотрудничества</w:t>
      </w:r>
      <w:r>
        <w:rPr>
          <w:spacing w:val="80"/>
        </w:rPr>
        <w:t xml:space="preserve"> </w:t>
      </w:r>
      <w:r>
        <w:t>с детскими учреждениями развивающего типа.</w:t>
      </w:r>
    </w:p>
    <w:p w:rsidR="000664B2" w:rsidRDefault="000664B2">
      <w:pPr>
        <w:pStyle w:val="a4"/>
        <w:spacing w:before="45"/>
        <w:ind w:left="0"/>
        <w:jc w:val="left"/>
      </w:pPr>
    </w:p>
    <w:p w:rsidR="000664B2" w:rsidRDefault="00CF43C2">
      <w:pPr>
        <w:pStyle w:val="a4"/>
        <w:spacing w:line="276" w:lineRule="auto"/>
        <w:ind w:right="843"/>
      </w:pPr>
      <w:r>
        <w:t>Социальное развитие осуществляется в социокультурном пространстве в процессе приобщения ребенка к культурным ценностям. Основными направлениями</w:t>
      </w:r>
      <w:r>
        <w:rPr>
          <w:spacing w:val="80"/>
        </w:rPr>
        <w:t xml:space="preserve"> </w:t>
      </w:r>
      <w:r>
        <w:t>общественного развития являются: социализация, как процесс приобщения к социальной культуре, обеспечивающий адаптацию каждого человека в обществе.</w:t>
      </w:r>
    </w:p>
    <w:p w:rsidR="000664B2" w:rsidRDefault="00CF43C2">
      <w:pPr>
        <w:pStyle w:val="a4"/>
        <w:spacing w:line="276" w:lineRule="auto"/>
        <w:ind w:right="843"/>
      </w:pPr>
      <w:r>
        <w:t>Социальное развитие дошкольника - это процесс, в ходе которого ребенок познает ценности, традиции и культуру общества, в котором он будет жить. Социальное развитие</w:t>
      </w:r>
      <w:r>
        <w:rPr>
          <w:spacing w:val="40"/>
        </w:rPr>
        <w:t xml:space="preserve"> </w:t>
      </w:r>
      <w:r>
        <w:t>в дошкольном возрасте происходит во время общения со взрослыми и сверстниками, в различных занятиях. Играя, тренируясь, общаясь, ребенок учится жить в обществе, учитывать свои и чужие интересы, правила и нормы поведения в обществе.</w:t>
      </w:r>
    </w:p>
    <w:p w:rsidR="000664B2" w:rsidRDefault="000664B2">
      <w:pPr>
        <w:pStyle w:val="a4"/>
        <w:spacing w:before="42"/>
        <w:ind w:left="0"/>
        <w:jc w:val="left"/>
      </w:pPr>
    </w:p>
    <w:p w:rsidR="000664B2" w:rsidRDefault="00CF43C2">
      <w:pPr>
        <w:pStyle w:val="a4"/>
        <w:ind w:left="1337"/>
      </w:pPr>
      <w:r>
        <w:t>Компоненты</w:t>
      </w:r>
      <w:r>
        <w:rPr>
          <w:spacing w:val="-9"/>
        </w:rPr>
        <w:t xml:space="preserve"> </w:t>
      </w:r>
      <w:r>
        <w:t>социокультурной</w:t>
      </w:r>
      <w:r>
        <w:rPr>
          <w:spacing w:val="-9"/>
        </w:rPr>
        <w:t xml:space="preserve"> </w:t>
      </w:r>
      <w:r>
        <w:rPr>
          <w:spacing w:val="-2"/>
        </w:rPr>
        <w:t>среды:</w:t>
      </w:r>
    </w:p>
    <w:p w:rsidR="000664B2" w:rsidRDefault="00CF43C2">
      <w:pPr>
        <w:pStyle w:val="a4"/>
        <w:spacing w:before="41" w:line="276" w:lineRule="auto"/>
        <w:ind w:right="850"/>
      </w:pPr>
      <w:r>
        <w:t>-Предметное наполнение. Оно должно обязательно быть стимулирующим, т.е. должно стимулировать ребенка к деятельности и обеспечивать самореализацию. Предметное наполнение должно обеспечить детям разнообразие социокультурных впечатлений, это означает, что в предметах, вещах, которые окружают, должны отражаться знания, умения и навыки, которые накоплены человечеством.</w:t>
      </w:r>
    </w:p>
    <w:p w:rsidR="000664B2" w:rsidRDefault="00CF43C2">
      <w:pPr>
        <w:pStyle w:val="a4"/>
        <w:spacing w:before="2" w:line="276" w:lineRule="auto"/>
        <w:ind w:right="853"/>
      </w:pPr>
      <w:r>
        <w:t>-Деятельностный компонент. Это социокультурные события значимые как для детей, так</w:t>
      </w:r>
      <w:r>
        <w:rPr>
          <w:spacing w:val="40"/>
        </w:rPr>
        <w:t xml:space="preserve"> </w:t>
      </w:r>
      <w:r>
        <w:t>и для родителей и педагогов. Например, всевозможные праздники, проекты, экскурсии.</w:t>
      </w:r>
    </w:p>
    <w:p w:rsidR="000664B2" w:rsidRDefault="00CF43C2">
      <w:pPr>
        <w:pStyle w:val="a4"/>
        <w:spacing w:line="276" w:lineRule="auto"/>
        <w:ind w:right="847"/>
      </w:pPr>
      <w:r>
        <w:t>-Эмоциональный компонент. Для того чтобы дошкольники были заинтересованы в восприятии и познании нового, необходимо создавать вокруг них положительный эмоциональный климат. Подбирать такие средства, которые позволят не только заинтересовать ребенка, но и затронуть его эмоции. Такая атмосфера эмоционального комфорта в процессе деятельности будет способствовать поддержанию положительных эмоций, веру в свои возможности, развивать любопытство к новым знаниям.</w:t>
      </w:r>
    </w:p>
    <w:p w:rsidR="000664B2" w:rsidRDefault="000664B2">
      <w:pPr>
        <w:pStyle w:val="a4"/>
        <w:spacing w:before="41"/>
        <w:ind w:left="0"/>
        <w:jc w:val="left"/>
      </w:pPr>
    </w:p>
    <w:p w:rsidR="000664B2" w:rsidRDefault="00CF43C2">
      <w:pPr>
        <w:pStyle w:val="a4"/>
        <w:spacing w:before="1"/>
        <w:ind w:left="1519"/>
      </w:pPr>
      <w:r>
        <w:t>Культурные</w:t>
      </w:r>
      <w:r>
        <w:rPr>
          <w:spacing w:val="-8"/>
        </w:rPr>
        <w:t xml:space="preserve"> </w:t>
      </w:r>
      <w:r>
        <w:t>практики</w:t>
      </w:r>
      <w:r>
        <w:rPr>
          <w:spacing w:val="-1"/>
        </w:rPr>
        <w:t xml:space="preserve"> </w:t>
      </w:r>
      <w:r>
        <w:t>в</w:t>
      </w:r>
      <w:r>
        <w:rPr>
          <w:spacing w:val="-12"/>
        </w:rPr>
        <w:t xml:space="preserve"> </w:t>
      </w:r>
      <w:r>
        <w:t>образовательном</w:t>
      </w:r>
      <w:r>
        <w:rPr>
          <w:spacing w:val="-7"/>
        </w:rPr>
        <w:t xml:space="preserve"> </w:t>
      </w:r>
      <w:r>
        <w:t>процессе</w:t>
      </w:r>
      <w:r>
        <w:rPr>
          <w:spacing w:val="-5"/>
        </w:rPr>
        <w:t xml:space="preserve"> </w:t>
      </w:r>
      <w:r>
        <w:t>идут по</w:t>
      </w:r>
      <w:r>
        <w:rPr>
          <w:spacing w:val="-1"/>
        </w:rPr>
        <w:t xml:space="preserve"> </w:t>
      </w:r>
      <w:r>
        <w:t>двум</w:t>
      </w:r>
      <w:r>
        <w:rPr>
          <w:spacing w:val="-3"/>
        </w:rPr>
        <w:t xml:space="preserve"> </w:t>
      </w:r>
      <w:r>
        <w:rPr>
          <w:spacing w:val="-2"/>
        </w:rPr>
        <w:t>направлениям:</w:t>
      </w:r>
    </w:p>
    <w:p w:rsidR="000664B2" w:rsidRDefault="00CF43C2">
      <w:pPr>
        <w:pStyle w:val="a4"/>
        <w:spacing w:before="41" w:line="276" w:lineRule="auto"/>
        <w:ind w:right="858"/>
      </w:pPr>
      <w:r>
        <w:t xml:space="preserve">-Культурные практики на основе инициатив самих детей. Это самостоятельная детская деятельность, которая протекает как индивидуально, так и в процессе сотрудничества со </w:t>
      </w:r>
      <w:r>
        <w:rPr>
          <w:spacing w:val="-2"/>
        </w:rPr>
        <w:t>сверстниками.</w:t>
      </w:r>
    </w:p>
    <w:p w:rsidR="000664B2" w:rsidRDefault="00CF43C2">
      <w:pPr>
        <w:pStyle w:val="a4"/>
        <w:spacing w:line="276" w:lineRule="auto"/>
        <w:ind w:right="846"/>
      </w:pPr>
      <w:r>
        <w:t xml:space="preserve">Детская активность направлена на самостоятельное познание окружающего, поиски ответов на возникшие вопросы, индивидуальную и совместную со сверстниками </w:t>
      </w:r>
      <w:r>
        <w:rPr>
          <w:spacing w:val="-2"/>
        </w:rPr>
        <w:t>деятельность.</w:t>
      </w:r>
    </w:p>
    <w:p w:rsidR="000664B2" w:rsidRDefault="00CF43C2">
      <w:pPr>
        <w:pStyle w:val="a4"/>
        <w:spacing w:line="278" w:lineRule="auto"/>
        <w:ind w:right="853"/>
      </w:pPr>
      <w:r>
        <w:t>-Культурные практики, инициируемые, организуемые и направляемые взрослыми. Направляются воспитателем на развитие самостоятельной активности детей, основываются на поддержке детских инициатив и интересов.</w:t>
      </w:r>
    </w:p>
    <w:p w:rsidR="000664B2" w:rsidRDefault="000664B2">
      <w:pPr>
        <w:pStyle w:val="a4"/>
        <w:spacing w:line="278" w:lineRule="auto"/>
        <w:sectPr w:rsidR="000664B2">
          <w:pgSz w:w="11910" w:h="16840"/>
          <w:pgMar w:top="160" w:right="0" w:bottom="1180" w:left="425" w:header="0" w:footer="968" w:gutter="0"/>
          <w:cols w:space="720"/>
        </w:sectPr>
      </w:pPr>
    </w:p>
    <w:p w:rsidR="000664B2" w:rsidRDefault="00CF43C2">
      <w:pPr>
        <w:pStyle w:val="2"/>
        <w:spacing w:before="63"/>
        <w:jc w:val="left"/>
      </w:pPr>
      <w:r>
        <w:lastRenderedPageBreak/>
        <w:t>Воспитывающая</w:t>
      </w:r>
      <w:r>
        <w:rPr>
          <w:spacing w:val="-6"/>
        </w:rPr>
        <w:t xml:space="preserve"> </w:t>
      </w:r>
      <w:r>
        <w:t>среда</w:t>
      </w:r>
      <w:r>
        <w:rPr>
          <w:spacing w:val="-4"/>
        </w:rPr>
        <w:t xml:space="preserve"> ДОО:</w:t>
      </w:r>
    </w:p>
    <w:p w:rsidR="000664B2" w:rsidRDefault="00CF43C2">
      <w:pPr>
        <w:pStyle w:val="a4"/>
        <w:spacing w:before="36"/>
        <w:jc w:val="left"/>
      </w:pPr>
      <w:r>
        <w:t>Воспитывающая</w:t>
      </w:r>
      <w:r>
        <w:rPr>
          <w:spacing w:val="-2"/>
        </w:rPr>
        <w:t xml:space="preserve"> </w:t>
      </w:r>
      <w:r>
        <w:t>среда</w:t>
      </w:r>
      <w:r>
        <w:rPr>
          <w:spacing w:val="-2"/>
        </w:rPr>
        <w:t xml:space="preserve"> </w:t>
      </w:r>
      <w:r>
        <w:t>строится</w:t>
      </w:r>
      <w:r>
        <w:rPr>
          <w:spacing w:val="-5"/>
        </w:rPr>
        <w:t xml:space="preserve"> </w:t>
      </w:r>
      <w:r>
        <w:t>по</w:t>
      </w:r>
      <w:r>
        <w:rPr>
          <w:spacing w:val="2"/>
        </w:rPr>
        <w:t xml:space="preserve"> </w:t>
      </w:r>
      <w:r>
        <w:t>трем</w:t>
      </w:r>
      <w:r>
        <w:rPr>
          <w:spacing w:val="-4"/>
        </w:rPr>
        <w:t xml:space="preserve"> </w:t>
      </w:r>
      <w:r>
        <w:rPr>
          <w:spacing w:val="-2"/>
        </w:rPr>
        <w:t>линиям:</w:t>
      </w:r>
    </w:p>
    <w:p w:rsidR="000664B2" w:rsidRDefault="00CF43C2">
      <w:pPr>
        <w:pStyle w:val="a5"/>
        <w:numPr>
          <w:ilvl w:val="0"/>
          <w:numId w:val="144"/>
        </w:numPr>
        <w:tabs>
          <w:tab w:val="left" w:pos="1513"/>
        </w:tabs>
        <w:spacing w:before="41" w:line="280" w:lineRule="auto"/>
        <w:ind w:right="851" w:firstLine="0"/>
        <w:jc w:val="left"/>
        <w:rPr>
          <w:sz w:val="24"/>
        </w:rPr>
      </w:pPr>
      <w:r>
        <w:rPr>
          <w:sz w:val="24"/>
        </w:rPr>
        <w:t>«от</w:t>
      </w:r>
      <w:r>
        <w:rPr>
          <w:spacing w:val="80"/>
          <w:sz w:val="24"/>
        </w:rPr>
        <w:t xml:space="preserve"> </w:t>
      </w:r>
      <w:r>
        <w:rPr>
          <w:sz w:val="24"/>
        </w:rPr>
        <w:t>взрослого»,</w:t>
      </w:r>
      <w:r>
        <w:rPr>
          <w:spacing w:val="80"/>
          <w:sz w:val="24"/>
        </w:rPr>
        <w:t xml:space="preserve"> </w:t>
      </w:r>
      <w:r>
        <w:rPr>
          <w:sz w:val="24"/>
        </w:rPr>
        <w:t>который</w:t>
      </w:r>
      <w:r>
        <w:rPr>
          <w:spacing w:val="80"/>
          <w:sz w:val="24"/>
        </w:rPr>
        <w:t xml:space="preserve"> </w:t>
      </w:r>
      <w:r>
        <w:rPr>
          <w:sz w:val="24"/>
        </w:rPr>
        <w:t>создает</w:t>
      </w:r>
      <w:r>
        <w:rPr>
          <w:spacing w:val="80"/>
          <w:sz w:val="24"/>
        </w:rPr>
        <w:t xml:space="preserve"> </w:t>
      </w:r>
      <w:r>
        <w:rPr>
          <w:sz w:val="24"/>
        </w:rPr>
        <w:t>предметно-пространственную</w:t>
      </w:r>
      <w:r>
        <w:rPr>
          <w:spacing w:val="80"/>
          <w:sz w:val="24"/>
        </w:rPr>
        <w:t xml:space="preserve"> </w:t>
      </w:r>
      <w:r>
        <w:rPr>
          <w:sz w:val="24"/>
        </w:rPr>
        <w:t>среду,</w:t>
      </w:r>
      <w:r>
        <w:rPr>
          <w:spacing w:val="80"/>
          <w:sz w:val="24"/>
        </w:rPr>
        <w:t xml:space="preserve"> </w:t>
      </w:r>
      <w:r>
        <w:rPr>
          <w:sz w:val="24"/>
        </w:rPr>
        <w:t>насыщая</w:t>
      </w:r>
      <w:r>
        <w:rPr>
          <w:spacing w:val="80"/>
          <w:sz w:val="24"/>
        </w:rPr>
        <w:t xml:space="preserve"> </w:t>
      </w:r>
      <w:r>
        <w:rPr>
          <w:sz w:val="24"/>
        </w:rPr>
        <w:t>ее ценностями и смыслами;</w:t>
      </w:r>
    </w:p>
    <w:p w:rsidR="000664B2" w:rsidRDefault="00CF43C2">
      <w:pPr>
        <w:pStyle w:val="a5"/>
        <w:numPr>
          <w:ilvl w:val="0"/>
          <w:numId w:val="144"/>
        </w:numPr>
        <w:tabs>
          <w:tab w:val="left" w:pos="1652"/>
        </w:tabs>
        <w:spacing w:line="276" w:lineRule="auto"/>
        <w:ind w:right="848" w:firstLine="0"/>
        <w:rPr>
          <w:sz w:val="24"/>
        </w:rPr>
      </w:pPr>
      <w:r>
        <w:rPr>
          <w:sz w:val="24"/>
        </w:rPr>
        <w:t>«от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w:t>
      </w:r>
    </w:p>
    <w:p w:rsidR="000664B2" w:rsidRDefault="00CF43C2">
      <w:pPr>
        <w:pStyle w:val="a5"/>
        <w:numPr>
          <w:ilvl w:val="0"/>
          <w:numId w:val="144"/>
        </w:numPr>
        <w:tabs>
          <w:tab w:val="left" w:pos="1484"/>
        </w:tabs>
        <w:spacing w:line="276" w:lineRule="auto"/>
        <w:ind w:right="847" w:firstLine="0"/>
        <w:rPr>
          <w:sz w:val="24"/>
        </w:rPr>
      </w:pPr>
      <w:r>
        <w:rPr>
          <w:sz w:val="24"/>
        </w:rPr>
        <w:t>«от ребенка»: воспитывающая среда, в которой</w:t>
      </w:r>
      <w:r>
        <w:rPr>
          <w:spacing w:val="-1"/>
          <w:sz w:val="24"/>
        </w:rPr>
        <w:t xml:space="preserve"> </w:t>
      </w:r>
      <w:r>
        <w:rPr>
          <w:sz w:val="24"/>
        </w:rPr>
        <w:t>ребенок</w:t>
      </w:r>
      <w:r>
        <w:rPr>
          <w:spacing w:val="-4"/>
          <w:sz w:val="24"/>
        </w:rPr>
        <w:t xml:space="preserve"> </w:t>
      </w:r>
      <w:r>
        <w:rPr>
          <w:sz w:val="24"/>
        </w:rPr>
        <w:t>самостоятельно творит, живет</w:t>
      </w:r>
      <w:r>
        <w:rPr>
          <w:spacing w:val="-2"/>
          <w:sz w:val="24"/>
        </w:rPr>
        <w:t xml:space="preserve"> </w:t>
      </w:r>
      <w:r>
        <w:rPr>
          <w:sz w:val="24"/>
        </w:rPr>
        <w:t xml:space="preserve">и получает опыт позитивных достижений, осваивая ценности и смыслы, заложенные </w:t>
      </w:r>
      <w:r>
        <w:rPr>
          <w:spacing w:val="-2"/>
          <w:sz w:val="24"/>
        </w:rPr>
        <w:t>взрослым.</w:t>
      </w:r>
    </w:p>
    <w:p w:rsidR="000664B2" w:rsidRDefault="00CF43C2">
      <w:pPr>
        <w:pStyle w:val="2"/>
        <w:spacing w:line="280" w:lineRule="auto"/>
        <w:ind w:right="849"/>
      </w:pPr>
      <w:r>
        <w:rPr>
          <w:b w:val="0"/>
        </w:rPr>
        <w:t>-</w:t>
      </w:r>
      <w:r>
        <w:t>условия для формирования эмоционально-ценностного отношения ребенка к окружающему миру, другим людям, себе</w:t>
      </w:r>
    </w:p>
    <w:p w:rsidR="000664B2" w:rsidRDefault="00CF43C2">
      <w:pPr>
        <w:pStyle w:val="a4"/>
        <w:spacing w:line="276" w:lineRule="auto"/>
        <w:ind w:right="846"/>
      </w:pPr>
      <w:r>
        <w:t>Дошкольное детство, по мнению педагогов и психологов, является таким возрастным периодом, когда активно формируются основы мировоззрения ребенка: его отношение к себе, другим людям, окружающему</w:t>
      </w:r>
      <w:r>
        <w:rPr>
          <w:spacing w:val="-1"/>
        </w:rPr>
        <w:t xml:space="preserve"> </w:t>
      </w:r>
      <w:r>
        <w:t>миру. Поэтому</w:t>
      </w:r>
      <w:r>
        <w:rPr>
          <w:spacing w:val="-1"/>
        </w:rPr>
        <w:t xml:space="preserve"> </w:t>
      </w:r>
      <w:r>
        <w:t>именно в этом возрасте важно создать условия для развития у детей понимания того, что все в природе взаимосвязано. В дошкольном возрасте, когда ребенок впервые приобщается к миру природы, богатству и разнообразию ее красок и форм, необходимо формировать первые представления об окружающем мире, воспитывать бережное отношение и любовь к живому миру вокруг нас, частицей которого мы являемся. Важно формировать базовые личностные качества ребенка, которые будут развиваться в дальнейшем.</w:t>
      </w:r>
    </w:p>
    <w:p w:rsidR="000664B2" w:rsidRDefault="00CF43C2">
      <w:pPr>
        <w:pStyle w:val="a4"/>
        <w:spacing w:line="276" w:lineRule="auto"/>
        <w:ind w:right="846"/>
      </w:pPr>
      <w:r>
        <w:t>Знания об окружающем мире обобщаются, обогащаются, уточняются дошкольниками с помощью игр-имитаций, перевоплощений. Важно чтобы у ребенка не просто было сформировано понятие</w:t>
      </w:r>
      <w:r>
        <w:rPr>
          <w:spacing w:val="-1"/>
        </w:rPr>
        <w:t xml:space="preserve"> </w:t>
      </w:r>
      <w:r>
        <w:t>о многих объектах окружающего мира, а чтобы эти объекты стали для него личностно–значимыми, чтобы по отношению к ним проявлялись чувства</w:t>
      </w:r>
      <w:r>
        <w:rPr>
          <w:spacing w:val="40"/>
        </w:rPr>
        <w:t xml:space="preserve"> </w:t>
      </w:r>
      <w:r>
        <w:t>ребенка. Использование системы игр дает возможность расширить проявления ребенком своего отношения к окружающему миру.</w:t>
      </w:r>
    </w:p>
    <w:p w:rsidR="000664B2" w:rsidRDefault="00CF43C2">
      <w:pPr>
        <w:pStyle w:val="a4"/>
        <w:spacing w:line="276" w:lineRule="auto"/>
        <w:ind w:right="852"/>
      </w:pPr>
      <w:r>
        <w:t>В процессе обучающих и развивающих игр у дошкольников происходит внешняя и внутренняя имитация состояния объекта или другого человека. Целью таких игр является обогащение эмоциями и чувствами, возникающими от ощущений, связанных с движениями, жестами, позами, от проживания состояния и условий, в которые попадает объект или человек, развитие лучшего понимания себя и других людей.</w:t>
      </w:r>
    </w:p>
    <w:p w:rsidR="000664B2" w:rsidRDefault="00CF43C2">
      <w:pPr>
        <w:pStyle w:val="a4"/>
        <w:spacing w:line="276" w:lineRule="auto"/>
        <w:ind w:right="840"/>
      </w:pPr>
      <w:r>
        <w:t>В дошкольном детстве ребенок</w:t>
      </w:r>
      <w:r>
        <w:rPr>
          <w:spacing w:val="-10"/>
        </w:rPr>
        <w:t xml:space="preserve"> </w:t>
      </w:r>
      <w:r>
        <w:t>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w:t>
      </w:r>
    </w:p>
    <w:p w:rsidR="000664B2" w:rsidRDefault="00CF43C2">
      <w:pPr>
        <w:pStyle w:val="a4"/>
        <w:spacing w:line="278" w:lineRule="auto"/>
        <w:ind w:right="840"/>
      </w:pPr>
      <w:r>
        <w:t>При выявлении сущности «положительного отношения к миру, другим людям и самому себе» ребёнка дошкольного возраста педагоги исходят из ряда общих психолого- педагогических положений.</w:t>
      </w:r>
    </w:p>
    <w:p w:rsidR="000664B2" w:rsidRDefault="00CF43C2">
      <w:pPr>
        <w:pStyle w:val="a5"/>
        <w:numPr>
          <w:ilvl w:val="0"/>
          <w:numId w:val="144"/>
        </w:numPr>
        <w:tabs>
          <w:tab w:val="left" w:pos="1421"/>
        </w:tabs>
        <w:spacing w:line="276" w:lineRule="auto"/>
        <w:ind w:right="851" w:firstLine="0"/>
        <w:rPr>
          <w:sz w:val="24"/>
        </w:rPr>
      </w:pPr>
      <w:r>
        <w:rPr>
          <w:sz w:val="24"/>
        </w:rPr>
        <w:t>Во-первых, естественно-природный</w:t>
      </w:r>
      <w:r>
        <w:rPr>
          <w:spacing w:val="-2"/>
          <w:sz w:val="24"/>
        </w:rPr>
        <w:t xml:space="preserve"> </w:t>
      </w:r>
      <w:r>
        <w:rPr>
          <w:sz w:val="24"/>
        </w:rPr>
        <w:t>процесс становления детской личности протекает во взаимодействии со значимым взрослым и социокультурно «заданной» средой.</w:t>
      </w:r>
    </w:p>
    <w:p w:rsidR="000664B2" w:rsidRDefault="00CF43C2">
      <w:pPr>
        <w:pStyle w:val="a4"/>
        <w:spacing w:line="276" w:lineRule="auto"/>
        <w:ind w:right="851"/>
      </w:pPr>
      <w:r>
        <w:t xml:space="preserve">-Во-вторых, успешность развития детской личности определяется активной и осмысленной деятельностью самого ребёнка. В основе такой деятельности лежит осознанное и неосознаваемое желание ребёнка углублять свою культуру (быть лучше), овладевать новыми знаниями (знать больше), осуществлять своё развитие (становиться взрослее), налаживать отношения со сверстниками и взрослыми (научиться общаться без </w:t>
      </w:r>
      <w:r>
        <w:rPr>
          <w:spacing w:val="-2"/>
        </w:rPr>
        <w:t>конфликтов).</w:t>
      </w:r>
    </w:p>
    <w:p w:rsidR="000664B2" w:rsidRDefault="000664B2">
      <w:pPr>
        <w:pStyle w:val="a4"/>
        <w:spacing w:line="276" w:lineRule="auto"/>
        <w:sectPr w:rsidR="000664B2">
          <w:pgSz w:w="11910" w:h="16840"/>
          <w:pgMar w:top="640" w:right="0" w:bottom="1180" w:left="425" w:header="0" w:footer="968" w:gutter="0"/>
          <w:cols w:space="720"/>
        </w:sectPr>
      </w:pPr>
    </w:p>
    <w:p w:rsidR="000664B2" w:rsidRDefault="00CF43C2">
      <w:pPr>
        <w:pStyle w:val="a4"/>
        <w:spacing w:before="61" w:line="276" w:lineRule="auto"/>
        <w:ind w:right="854"/>
      </w:pPr>
      <w:r>
        <w:lastRenderedPageBreak/>
        <w:t>-В-третьих, постигать смысл человеческой деятельности растущей личности помогает рефлексия опыта.</w:t>
      </w:r>
    </w:p>
    <w:p w:rsidR="000664B2" w:rsidRDefault="00CF43C2">
      <w:pPr>
        <w:pStyle w:val="a4"/>
        <w:spacing w:line="276" w:lineRule="auto"/>
        <w:ind w:right="846"/>
      </w:pPr>
      <w:r>
        <w:t>Данные о людях и своих возможностях накапливаются постепенно благодаря опыту разнообразной деятельности, общения со взрослыми и сверстниками. Представления ребёнка о самом себе дополняются соответствующим отношением к самому себе. Формирование образа самого себя происходит на основе установления связей между индивидуальным опытом ребёнка и информацией, которую он получает в процессе общения. Налаживая контакты с людьми, сравнивая себя с ними, сопоставляя результаты своей деятельности с результатами других детей, ребёнок получает новые знания не только о другом человеке, но и о самом себе. Эти знания о мире, других людях, о себе могут быть как положительными, так и отрицательными.</w:t>
      </w:r>
    </w:p>
    <w:p w:rsidR="000664B2" w:rsidRDefault="00CF43C2">
      <w:pPr>
        <w:pStyle w:val="a4"/>
        <w:spacing w:line="278" w:lineRule="auto"/>
        <w:ind w:right="845" w:firstLine="62"/>
      </w:pPr>
      <w:r>
        <w:t>Важное место в формировании положительного отношения к миру, другим людям и самому себе отводится</w:t>
      </w:r>
      <w:r>
        <w:rPr>
          <w:spacing w:val="-1"/>
        </w:rPr>
        <w:t xml:space="preserve"> </w:t>
      </w:r>
      <w:r>
        <w:t>значимому взрослому, который сопровождает развитие дошкольника.</w:t>
      </w:r>
      <w:r>
        <w:rPr>
          <w:spacing w:val="80"/>
          <w:w w:val="150"/>
        </w:rPr>
        <w:t xml:space="preserve"> </w:t>
      </w:r>
      <w:r>
        <w:t>Особенность</w:t>
      </w:r>
      <w:r>
        <w:rPr>
          <w:spacing w:val="80"/>
          <w:w w:val="150"/>
        </w:rPr>
        <w:t xml:space="preserve"> </w:t>
      </w:r>
      <w:r>
        <w:t>дошкольного</w:t>
      </w:r>
      <w:r>
        <w:rPr>
          <w:spacing w:val="80"/>
          <w:w w:val="150"/>
        </w:rPr>
        <w:t xml:space="preserve"> </w:t>
      </w:r>
      <w:r>
        <w:t>детства</w:t>
      </w:r>
      <w:r>
        <w:rPr>
          <w:spacing w:val="80"/>
          <w:w w:val="150"/>
        </w:rPr>
        <w:t xml:space="preserve"> </w:t>
      </w:r>
      <w:r>
        <w:t>заключается</w:t>
      </w:r>
      <w:r>
        <w:rPr>
          <w:spacing w:val="80"/>
          <w:w w:val="150"/>
        </w:rPr>
        <w:t xml:space="preserve"> </w:t>
      </w:r>
      <w:r>
        <w:t>в</w:t>
      </w:r>
      <w:r>
        <w:rPr>
          <w:spacing w:val="80"/>
          <w:w w:val="150"/>
        </w:rPr>
        <w:t xml:space="preserve"> </w:t>
      </w:r>
      <w:r>
        <w:t>том,</w:t>
      </w:r>
      <w:r>
        <w:rPr>
          <w:spacing w:val="80"/>
          <w:w w:val="150"/>
        </w:rPr>
        <w:t xml:space="preserve"> </w:t>
      </w:r>
      <w:r>
        <w:t>что</w:t>
      </w:r>
      <w:r>
        <w:rPr>
          <w:spacing w:val="80"/>
          <w:w w:val="150"/>
        </w:rPr>
        <w:t xml:space="preserve"> </w:t>
      </w:r>
      <w:r>
        <w:t>ребёнок</w:t>
      </w:r>
    </w:p>
    <w:p w:rsidR="000664B2" w:rsidRDefault="00CF43C2">
      <w:pPr>
        <w:pStyle w:val="a4"/>
        <w:spacing w:line="276" w:lineRule="auto"/>
        <w:ind w:right="843"/>
      </w:pPr>
      <w:r>
        <w:t>«включён» в другого человека и через эту включённость развивается как личность.</w:t>
      </w:r>
      <w:r>
        <w:rPr>
          <w:spacing w:val="80"/>
        </w:rPr>
        <w:t xml:space="preserve"> </w:t>
      </w:r>
      <w:r>
        <w:t>Иными словами, ребёнок как член социума постоянно включён в предмет познания, в систему человеческих отношений, где происходит диалог личностей, ценностных установок. Собственный поиск жизненных установок, освоение образцов и норм деятельности осмысленно соединены у ребёнка со значимым другим: родителем, педагогом, сверстником. Душевные богатства</w:t>
      </w:r>
      <w:r>
        <w:rPr>
          <w:spacing w:val="-2"/>
        </w:rPr>
        <w:t xml:space="preserve"> </w:t>
      </w:r>
      <w:r>
        <w:t>дошкольников умножаются через душевное богатство взрослого, так</w:t>
      </w:r>
      <w:r>
        <w:rPr>
          <w:spacing w:val="-4"/>
        </w:rPr>
        <w:t xml:space="preserve"> </w:t>
      </w:r>
      <w:r>
        <w:t>как дети данной</w:t>
      </w:r>
      <w:r>
        <w:rPr>
          <w:spacing w:val="-1"/>
        </w:rPr>
        <w:t xml:space="preserve"> </w:t>
      </w:r>
      <w:r>
        <w:t>возрастной</w:t>
      </w:r>
      <w:r>
        <w:rPr>
          <w:spacing w:val="-6"/>
        </w:rPr>
        <w:t xml:space="preserve"> </w:t>
      </w:r>
      <w:r>
        <w:t>группы во всём стремятся подражать и копировать того, кто находится рядом с ними. Человеческие отношения: душевная щедрость, чуткость к человеку, понимание его и сострадание - всё это проявляется в личности дошкольника через отношения к нему взрослого и остаётся на всю жизнь. Умение выделять таких людей из окружения, прислушиваться к ним, ценить их и следовать их советам — вся эта наука жизни от взрослого в своей основе запечатлевается</w:t>
      </w:r>
      <w:r>
        <w:rPr>
          <w:spacing w:val="40"/>
        </w:rPr>
        <w:t xml:space="preserve"> </w:t>
      </w:r>
      <w:r>
        <w:t>у ребёнка.</w:t>
      </w:r>
    </w:p>
    <w:p w:rsidR="000664B2" w:rsidRDefault="000664B2">
      <w:pPr>
        <w:pStyle w:val="a4"/>
        <w:spacing w:before="39"/>
        <w:ind w:left="0"/>
        <w:jc w:val="left"/>
      </w:pPr>
    </w:p>
    <w:p w:rsidR="000664B2" w:rsidRDefault="00CF43C2">
      <w:pPr>
        <w:pStyle w:val="2"/>
        <w:spacing w:line="280" w:lineRule="auto"/>
        <w:ind w:right="849"/>
      </w:pPr>
      <w:r>
        <w:t>-Условия для обретения ребенком первичного опыта деятельности поступка в соответствии с традиционными ценностями российского общества</w:t>
      </w:r>
    </w:p>
    <w:p w:rsidR="000664B2" w:rsidRDefault="000664B2">
      <w:pPr>
        <w:pStyle w:val="a4"/>
        <w:spacing w:before="29"/>
        <w:ind w:left="0"/>
        <w:jc w:val="left"/>
        <w:rPr>
          <w:b/>
        </w:rPr>
      </w:pPr>
    </w:p>
    <w:p w:rsidR="000664B2" w:rsidRDefault="00CF43C2">
      <w:pPr>
        <w:pStyle w:val="a4"/>
        <w:spacing w:line="276" w:lineRule="auto"/>
        <w:ind w:right="851"/>
      </w:pPr>
      <w:r>
        <w:t>Ребенок смотрит на окружающий его мир</w:t>
      </w:r>
      <w:r>
        <w:rPr>
          <w:spacing w:val="-2"/>
        </w:rPr>
        <w:t xml:space="preserve"> </w:t>
      </w:r>
      <w:r>
        <w:t>широко раскрытыми</w:t>
      </w:r>
      <w:r>
        <w:rPr>
          <w:spacing w:val="-1"/>
        </w:rPr>
        <w:t xml:space="preserve"> </w:t>
      </w:r>
      <w:r>
        <w:t>глазами. Он хочет познать его, почувствовать, сделать своим. Задача взрослых создать условия для обретения ребёнком первичного опыта деятельности и опыта. Обретение опыта деятельности</w:t>
      </w:r>
      <w:r>
        <w:rPr>
          <w:spacing w:val="40"/>
        </w:rPr>
        <w:t xml:space="preserve"> </w:t>
      </w:r>
      <w:r>
        <w:t>и поступка у</w:t>
      </w:r>
      <w:r>
        <w:rPr>
          <w:spacing w:val="40"/>
        </w:rPr>
        <w:t xml:space="preserve"> </w:t>
      </w:r>
      <w:r>
        <w:t>ребенка -дошкольника протекает наиболее полно при следующих условиях:</w:t>
      </w:r>
    </w:p>
    <w:p w:rsidR="000664B2" w:rsidRDefault="00CF43C2">
      <w:pPr>
        <w:pStyle w:val="a5"/>
        <w:numPr>
          <w:ilvl w:val="0"/>
          <w:numId w:val="144"/>
        </w:numPr>
        <w:tabs>
          <w:tab w:val="left" w:pos="1417"/>
        </w:tabs>
        <w:spacing w:line="274" w:lineRule="exact"/>
        <w:ind w:left="1417" w:hanging="143"/>
        <w:rPr>
          <w:sz w:val="24"/>
        </w:rPr>
      </w:pPr>
      <w:r>
        <w:rPr>
          <w:sz w:val="24"/>
        </w:rPr>
        <w:t>благоприятная</w:t>
      </w:r>
      <w:r>
        <w:rPr>
          <w:spacing w:val="-8"/>
          <w:sz w:val="24"/>
        </w:rPr>
        <w:t xml:space="preserve"> </w:t>
      </w:r>
      <w:r>
        <w:rPr>
          <w:sz w:val="24"/>
        </w:rPr>
        <w:t>социальная</w:t>
      </w:r>
      <w:r>
        <w:rPr>
          <w:spacing w:val="-8"/>
          <w:sz w:val="24"/>
        </w:rPr>
        <w:t xml:space="preserve"> </w:t>
      </w:r>
      <w:r>
        <w:rPr>
          <w:sz w:val="24"/>
        </w:rPr>
        <w:t>ситуация</w:t>
      </w:r>
      <w:r>
        <w:rPr>
          <w:spacing w:val="-8"/>
          <w:sz w:val="24"/>
        </w:rPr>
        <w:t xml:space="preserve"> </w:t>
      </w:r>
      <w:r>
        <w:rPr>
          <w:spacing w:val="-2"/>
          <w:sz w:val="24"/>
        </w:rPr>
        <w:t>развития;</w:t>
      </w:r>
    </w:p>
    <w:p w:rsidR="000664B2" w:rsidRDefault="00CF43C2">
      <w:pPr>
        <w:pStyle w:val="a5"/>
        <w:numPr>
          <w:ilvl w:val="0"/>
          <w:numId w:val="144"/>
        </w:numPr>
        <w:tabs>
          <w:tab w:val="left" w:pos="1523"/>
        </w:tabs>
        <w:spacing w:before="41" w:line="280" w:lineRule="auto"/>
        <w:ind w:right="840" w:firstLine="0"/>
        <w:rPr>
          <w:sz w:val="24"/>
        </w:rPr>
      </w:pPr>
      <w:r>
        <w:rPr>
          <w:sz w:val="24"/>
        </w:rPr>
        <w:t>посредничество взрослых, через достижение взаимодействия процесса социально- педагогической деятельности ДОО и процесса социализации ребенка в семье;</w:t>
      </w:r>
    </w:p>
    <w:p w:rsidR="000664B2" w:rsidRDefault="00CF43C2">
      <w:pPr>
        <w:pStyle w:val="a5"/>
        <w:numPr>
          <w:ilvl w:val="0"/>
          <w:numId w:val="144"/>
        </w:numPr>
        <w:tabs>
          <w:tab w:val="left" w:pos="1494"/>
        </w:tabs>
        <w:spacing w:line="276" w:lineRule="auto"/>
        <w:ind w:right="854" w:firstLine="0"/>
        <w:rPr>
          <w:sz w:val="24"/>
        </w:rPr>
      </w:pPr>
      <w:r>
        <w:rPr>
          <w:sz w:val="24"/>
        </w:rPr>
        <w:t>организация полноценной деятельности и общения как ведущих форм развития и взаимодействия с окружающим миром.</w:t>
      </w:r>
    </w:p>
    <w:p w:rsidR="000664B2" w:rsidRDefault="00CF43C2">
      <w:pPr>
        <w:pStyle w:val="a4"/>
        <w:spacing w:line="276" w:lineRule="auto"/>
        <w:ind w:right="851"/>
      </w:pPr>
      <w:r>
        <w:t>В рамках</w:t>
      </w:r>
      <w:r>
        <w:rPr>
          <w:spacing w:val="-2"/>
        </w:rPr>
        <w:t xml:space="preserve"> </w:t>
      </w:r>
      <w:r>
        <w:t>реализации</w:t>
      </w:r>
      <w:r>
        <w:rPr>
          <w:spacing w:val="-1"/>
        </w:rPr>
        <w:t xml:space="preserve"> </w:t>
      </w:r>
      <w:r>
        <w:t>ФГОС</w:t>
      </w:r>
      <w:r>
        <w:rPr>
          <w:spacing w:val="-4"/>
        </w:rPr>
        <w:t xml:space="preserve"> </w:t>
      </w:r>
      <w:r>
        <w:t>ДО</w:t>
      </w:r>
      <w:r>
        <w:rPr>
          <w:spacing w:val="-3"/>
        </w:rPr>
        <w:t xml:space="preserve"> </w:t>
      </w:r>
      <w:r>
        <w:t>в содержании</w:t>
      </w:r>
      <w:r>
        <w:rPr>
          <w:spacing w:val="-6"/>
        </w:rPr>
        <w:t xml:space="preserve"> </w:t>
      </w:r>
      <w:r>
        <w:t>образовательной деятельности дошкольных учреждений более пристальное внимание должно быть уделено достижению целей и решению задач социально-коммуникативного развития детей. Это направление работы реализуется в процессе общения, игровой, трудовой, познавательной, творческой деятельности, через приобщение к элементарным общепринятым нормам и правилам взаимоотношения со сверстниками и взрослыми, формирование гендерной, семейной, гражданской</w:t>
      </w:r>
      <w:r>
        <w:rPr>
          <w:spacing w:val="61"/>
        </w:rPr>
        <w:t xml:space="preserve">  </w:t>
      </w:r>
      <w:r>
        <w:t>позиции,</w:t>
      </w:r>
      <w:r>
        <w:rPr>
          <w:spacing w:val="61"/>
        </w:rPr>
        <w:t xml:space="preserve">  </w:t>
      </w:r>
      <w:r>
        <w:t>формирование</w:t>
      </w:r>
      <w:r>
        <w:rPr>
          <w:spacing w:val="62"/>
        </w:rPr>
        <w:t xml:space="preserve">  </w:t>
      </w:r>
      <w:r>
        <w:t>принадлежности</w:t>
      </w:r>
      <w:r>
        <w:rPr>
          <w:spacing w:val="61"/>
        </w:rPr>
        <w:t xml:space="preserve">  </w:t>
      </w:r>
      <w:r>
        <w:t>к</w:t>
      </w:r>
      <w:r>
        <w:rPr>
          <w:spacing w:val="62"/>
        </w:rPr>
        <w:t xml:space="preserve">  </w:t>
      </w:r>
      <w:r>
        <w:t>мировому</w:t>
      </w:r>
      <w:r>
        <w:rPr>
          <w:spacing w:val="58"/>
        </w:rPr>
        <w:t xml:space="preserve">  </w:t>
      </w:r>
      <w:r>
        <w:t>сообществу;</w:t>
      </w:r>
    </w:p>
    <w:p w:rsidR="000664B2" w:rsidRDefault="000664B2">
      <w:pPr>
        <w:pStyle w:val="a4"/>
        <w:spacing w:line="276" w:lineRule="auto"/>
        <w:sectPr w:rsidR="000664B2">
          <w:pgSz w:w="11910" w:h="16840"/>
          <w:pgMar w:top="320" w:right="0" w:bottom="1180" w:left="425" w:header="0" w:footer="968" w:gutter="0"/>
          <w:cols w:space="720"/>
        </w:sectPr>
      </w:pPr>
    </w:p>
    <w:p w:rsidR="000664B2" w:rsidRDefault="00CF43C2">
      <w:pPr>
        <w:pStyle w:val="a4"/>
        <w:spacing w:before="63" w:line="276" w:lineRule="auto"/>
        <w:ind w:right="854"/>
      </w:pPr>
      <w:r>
        <w:lastRenderedPageBreak/>
        <w:t>формирование основ безопасности собственной жизнедеятельности и формирование предпосылок экологического сознания.</w:t>
      </w:r>
    </w:p>
    <w:p w:rsidR="000664B2" w:rsidRDefault="00CF43C2">
      <w:pPr>
        <w:pStyle w:val="a4"/>
        <w:spacing w:line="276" w:lineRule="auto"/>
        <w:ind w:right="850"/>
      </w:pPr>
      <w:r>
        <w:t>Социальный опыт ребенка – это «всегда результат действий ребенка, активного взаимодействия с окружающим миром». Овладеть социальным миром – значит не просто усвоить сумму сведений, знаний, умений, образцов, а обладать, владеть тем способом деятельности и общения, результатом которого он является.</w:t>
      </w:r>
    </w:p>
    <w:p w:rsidR="000664B2" w:rsidRDefault="00CF43C2">
      <w:pPr>
        <w:pStyle w:val="a4"/>
        <w:spacing w:before="2"/>
      </w:pPr>
      <w:r>
        <w:t>Овладение</w:t>
      </w:r>
      <w:r>
        <w:rPr>
          <w:spacing w:val="-8"/>
        </w:rPr>
        <w:t xml:space="preserve"> </w:t>
      </w:r>
      <w:r>
        <w:t>первичного</w:t>
      </w:r>
      <w:r>
        <w:rPr>
          <w:spacing w:val="-4"/>
        </w:rPr>
        <w:t xml:space="preserve"> </w:t>
      </w:r>
      <w:r>
        <w:t>опытом</w:t>
      </w:r>
      <w:r>
        <w:rPr>
          <w:spacing w:val="-6"/>
        </w:rPr>
        <w:t xml:space="preserve"> </w:t>
      </w:r>
      <w:r>
        <w:t>происходит</w:t>
      </w:r>
      <w:r>
        <w:rPr>
          <w:spacing w:val="-8"/>
        </w:rPr>
        <w:t xml:space="preserve"> </w:t>
      </w:r>
      <w:r>
        <w:t>тремя</w:t>
      </w:r>
      <w:r>
        <w:rPr>
          <w:spacing w:val="-4"/>
        </w:rPr>
        <w:t xml:space="preserve"> </w:t>
      </w:r>
      <w:r>
        <w:t>взаимосвязанными</w:t>
      </w:r>
      <w:r>
        <w:rPr>
          <w:spacing w:val="5"/>
        </w:rPr>
        <w:t xml:space="preserve"> </w:t>
      </w:r>
      <w:r>
        <w:rPr>
          <w:spacing w:val="-2"/>
        </w:rPr>
        <w:t>путями:</w:t>
      </w:r>
    </w:p>
    <w:p w:rsidR="000664B2" w:rsidRDefault="00CF43C2">
      <w:pPr>
        <w:pStyle w:val="a5"/>
        <w:numPr>
          <w:ilvl w:val="0"/>
          <w:numId w:val="145"/>
        </w:numPr>
        <w:tabs>
          <w:tab w:val="left" w:pos="1524"/>
        </w:tabs>
        <w:spacing w:before="41" w:line="276" w:lineRule="auto"/>
        <w:ind w:right="846" w:firstLine="0"/>
        <w:rPr>
          <w:sz w:val="24"/>
        </w:rPr>
      </w:pPr>
      <w:r>
        <w:rPr>
          <w:sz w:val="24"/>
        </w:rPr>
        <w:t>социальный опыт ребенка идет стихийно, так как, ребенок с самых первых шагов выстраивает свою собственную индивидуальную жизнь как человеческое существо, как член человеческого сообщества. Причем ребенок не пассивно вбирает воздействия окружающей среды, а, включаясь в совместные с другими людьми акты поведения, присваивает социальный опыт:</w:t>
      </w:r>
    </w:p>
    <w:p w:rsidR="000664B2" w:rsidRDefault="00CF43C2">
      <w:pPr>
        <w:pStyle w:val="a5"/>
        <w:numPr>
          <w:ilvl w:val="0"/>
          <w:numId w:val="145"/>
        </w:numPr>
        <w:tabs>
          <w:tab w:val="left" w:pos="1461"/>
        </w:tabs>
        <w:spacing w:before="2" w:line="276" w:lineRule="auto"/>
        <w:ind w:right="847" w:firstLine="0"/>
        <w:rPr>
          <w:sz w:val="24"/>
        </w:rPr>
      </w:pPr>
      <w:r>
        <w:rPr>
          <w:sz w:val="24"/>
        </w:rPr>
        <w:t>овладение социальным</w:t>
      </w:r>
      <w:r>
        <w:rPr>
          <w:spacing w:val="-5"/>
          <w:sz w:val="24"/>
        </w:rPr>
        <w:t xml:space="preserve"> </w:t>
      </w:r>
      <w:r>
        <w:rPr>
          <w:sz w:val="24"/>
        </w:rPr>
        <w:t>опытом реализуется как целенаправленный</w:t>
      </w:r>
      <w:r>
        <w:rPr>
          <w:spacing w:val="-1"/>
          <w:sz w:val="24"/>
        </w:rPr>
        <w:t xml:space="preserve"> </w:t>
      </w:r>
      <w:r>
        <w:rPr>
          <w:sz w:val="24"/>
        </w:rPr>
        <w:t>процесс:</w:t>
      </w:r>
      <w:r>
        <w:rPr>
          <w:spacing w:val="-2"/>
          <w:sz w:val="24"/>
        </w:rPr>
        <w:t xml:space="preserve"> </w:t>
      </w:r>
      <w:r>
        <w:rPr>
          <w:sz w:val="24"/>
        </w:rPr>
        <w:t>воспитание, просвещение, обучение;</w:t>
      </w:r>
    </w:p>
    <w:p w:rsidR="000664B2" w:rsidRDefault="00CF43C2">
      <w:pPr>
        <w:pStyle w:val="a5"/>
        <w:numPr>
          <w:ilvl w:val="0"/>
          <w:numId w:val="145"/>
        </w:numPr>
        <w:tabs>
          <w:tab w:val="left" w:pos="1500"/>
        </w:tabs>
        <w:spacing w:line="276" w:lineRule="auto"/>
        <w:ind w:right="856" w:firstLine="0"/>
        <w:rPr>
          <w:sz w:val="24"/>
        </w:rPr>
      </w:pPr>
      <w:r>
        <w:rPr>
          <w:sz w:val="24"/>
        </w:rPr>
        <w:t>социальный опыт ребенка складывается и спонтанно. Даже в самые ранние периоды жизни, когда активная деятельность в социуме еще невозможна, ребенок уже способен быстро приспосабливаться к условиям жизни, к людям.</w:t>
      </w:r>
    </w:p>
    <w:p w:rsidR="000664B2" w:rsidRDefault="00CF43C2">
      <w:pPr>
        <w:pStyle w:val="a4"/>
        <w:spacing w:line="276" w:lineRule="auto"/>
        <w:ind w:right="849"/>
      </w:pPr>
      <w:r>
        <w:t>Исключительно важное место в формировании социального опыта ребенка занимает дошкольное образование. «Конечно, дошкольник ещё не способен целенаправленно воспитывать себя, но внимание к себе, постепенное</w:t>
      </w:r>
      <w:r>
        <w:rPr>
          <w:spacing w:val="-2"/>
        </w:rPr>
        <w:t xml:space="preserve"> </w:t>
      </w:r>
      <w:r>
        <w:t>осознание себя и своих возможностей будут способствовать тому, что он приучится относиться внимательно к своему физическому и психическому здоровью. Осознав себя, научится видеть других людей, понимать их чувства, переживания, поступки, мысли. И став школьником, сможет более осознанно воспринимать события, явления, факты социальной действительности».</w:t>
      </w:r>
    </w:p>
    <w:p w:rsidR="000664B2" w:rsidRDefault="00CF43C2">
      <w:pPr>
        <w:pStyle w:val="a4"/>
        <w:spacing w:line="276" w:lineRule="auto"/>
        <w:ind w:right="842"/>
      </w:pPr>
      <w:r>
        <w:t>На что же должна быть направлена деятельность педагога с целью формирования первичного опыта деятельности ребенка в ДОО. Важнейшей основой полноценного социального опыта ребенка является его положительное самоощущение: уверенность в своих возможностях, в том, что он хороший, его любят. Важно, чтобы у</w:t>
      </w:r>
      <w:r>
        <w:rPr>
          <w:spacing w:val="-5"/>
        </w:rPr>
        <w:t xml:space="preserve"> </w:t>
      </w:r>
      <w:r>
        <w:t>ребенка возникло желание и умение оказать помощь, поддержку другому человеку.</w:t>
      </w:r>
    </w:p>
    <w:p w:rsidR="000664B2" w:rsidRDefault="000664B2">
      <w:pPr>
        <w:pStyle w:val="a4"/>
        <w:spacing w:before="42"/>
        <w:ind w:left="0"/>
        <w:jc w:val="left"/>
      </w:pPr>
    </w:p>
    <w:p w:rsidR="000664B2" w:rsidRDefault="00CF43C2">
      <w:pPr>
        <w:pStyle w:val="a4"/>
      </w:pPr>
      <w:r>
        <w:t>Основные</w:t>
      </w:r>
      <w:r>
        <w:rPr>
          <w:spacing w:val="-8"/>
        </w:rPr>
        <w:t xml:space="preserve"> </w:t>
      </w:r>
      <w:r>
        <w:t>принципы</w:t>
      </w:r>
      <w:r>
        <w:rPr>
          <w:spacing w:val="-2"/>
        </w:rPr>
        <w:t xml:space="preserve"> </w:t>
      </w:r>
      <w:r>
        <w:t>в</w:t>
      </w:r>
      <w:r>
        <w:rPr>
          <w:spacing w:val="-4"/>
        </w:rPr>
        <w:t xml:space="preserve"> </w:t>
      </w:r>
      <w:r>
        <w:t>формировании</w:t>
      </w:r>
      <w:r>
        <w:rPr>
          <w:spacing w:val="-1"/>
        </w:rPr>
        <w:t xml:space="preserve"> </w:t>
      </w:r>
      <w:r>
        <w:t>социального</w:t>
      </w:r>
      <w:r>
        <w:rPr>
          <w:spacing w:val="-6"/>
        </w:rPr>
        <w:t xml:space="preserve"> </w:t>
      </w:r>
      <w:r>
        <w:t>опыта</w:t>
      </w:r>
      <w:r>
        <w:rPr>
          <w:spacing w:val="-3"/>
        </w:rPr>
        <w:t xml:space="preserve"> </w:t>
      </w:r>
      <w:r>
        <w:t>ребенка</w:t>
      </w:r>
      <w:r>
        <w:rPr>
          <w:spacing w:val="-3"/>
        </w:rPr>
        <w:t xml:space="preserve"> </w:t>
      </w:r>
      <w:r>
        <w:t xml:space="preserve">в </w:t>
      </w:r>
      <w:r>
        <w:rPr>
          <w:spacing w:val="-4"/>
        </w:rPr>
        <w:t>ДОО:</w:t>
      </w:r>
    </w:p>
    <w:p w:rsidR="000664B2" w:rsidRDefault="00CF43C2">
      <w:pPr>
        <w:pStyle w:val="a5"/>
        <w:numPr>
          <w:ilvl w:val="0"/>
          <w:numId w:val="144"/>
        </w:numPr>
        <w:tabs>
          <w:tab w:val="left" w:pos="1532"/>
        </w:tabs>
        <w:spacing w:before="41" w:line="276" w:lineRule="auto"/>
        <w:ind w:right="847" w:firstLine="0"/>
        <w:rPr>
          <w:sz w:val="24"/>
        </w:rPr>
      </w:pPr>
      <w:r>
        <w:rPr>
          <w:sz w:val="24"/>
        </w:rPr>
        <w:t>индивидуальная помощь в ликвидации конфликтных и критических ситуаций в социальном взаимодействии личности, ценностном становлении ее жизненных</w:t>
      </w:r>
      <w:r>
        <w:rPr>
          <w:spacing w:val="40"/>
          <w:sz w:val="24"/>
        </w:rPr>
        <w:t xml:space="preserve"> </w:t>
      </w:r>
      <w:r>
        <w:rPr>
          <w:spacing w:val="-2"/>
          <w:sz w:val="24"/>
        </w:rPr>
        <w:t>отношений;</w:t>
      </w:r>
    </w:p>
    <w:p w:rsidR="000664B2" w:rsidRDefault="00CF43C2">
      <w:pPr>
        <w:pStyle w:val="a5"/>
        <w:numPr>
          <w:ilvl w:val="0"/>
          <w:numId w:val="144"/>
        </w:numPr>
        <w:tabs>
          <w:tab w:val="left" w:pos="1441"/>
        </w:tabs>
        <w:spacing w:line="276" w:lineRule="auto"/>
        <w:ind w:right="851" w:firstLine="0"/>
        <w:jc w:val="left"/>
        <w:rPr>
          <w:sz w:val="24"/>
        </w:rPr>
      </w:pPr>
      <w:r>
        <w:rPr>
          <w:sz w:val="24"/>
        </w:rPr>
        <w:t>воспитание в ребёнке способностей и потребностей открывать и творить самого себя в</w:t>
      </w:r>
      <w:r>
        <w:rPr>
          <w:spacing w:val="40"/>
          <w:sz w:val="24"/>
        </w:rPr>
        <w:t xml:space="preserve"> </w:t>
      </w:r>
      <w:r>
        <w:rPr>
          <w:sz w:val="24"/>
        </w:rPr>
        <w:t>основных формах человеческой деятельности;</w:t>
      </w:r>
    </w:p>
    <w:p w:rsidR="000664B2" w:rsidRDefault="00CF43C2">
      <w:pPr>
        <w:pStyle w:val="a5"/>
        <w:numPr>
          <w:ilvl w:val="0"/>
          <w:numId w:val="144"/>
        </w:numPr>
        <w:tabs>
          <w:tab w:val="left" w:pos="1417"/>
        </w:tabs>
        <w:spacing w:line="275" w:lineRule="exact"/>
        <w:ind w:left="1417" w:hanging="143"/>
        <w:jc w:val="left"/>
        <w:rPr>
          <w:sz w:val="24"/>
        </w:rPr>
      </w:pPr>
      <w:r>
        <w:rPr>
          <w:sz w:val="24"/>
        </w:rPr>
        <w:t>развитие</w:t>
      </w:r>
      <w:r>
        <w:rPr>
          <w:spacing w:val="-4"/>
          <w:sz w:val="24"/>
        </w:rPr>
        <w:t xml:space="preserve"> </w:t>
      </w:r>
      <w:r>
        <w:rPr>
          <w:sz w:val="24"/>
        </w:rPr>
        <w:t>способности</w:t>
      </w:r>
      <w:r>
        <w:rPr>
          <w:spacing w:val="-5"/>
          <w:sz w:val="24"/>
        </w:rPr>
        <w:t xml:space="preserve"> </w:t>
      </w:r>
      <w:r>
        <w:rPr>
          <w:sz w:val="24"/>
        </w:rPr>
        <w:t>познавать</w:t>
      </w:r>
      <w:r>
        <w:rPr>
          <w:spacing w:val="-1"/>
          <w:sz w:val="24"/>
        </w:rPr>
        <w:t xml:space="preserve"> </w:t>
      </w:r>
      <w:r>
        <w:rPr>
          <w:sz w:val="24"/>
        </w:rPr>
        <w:t>себя</w:t>
      </w:r>
      <w:r>
        <w:rPr>
          <w:spacing w:val="-2"/>
          <w:sz w:val="24"/>
        </w:rPr>
        <w:t xml:space="preserve"> </w:t>
      </w:r>
      <w:r>
        <w:rPr>
          <w:sz w:val="24"/>
        </w:rPr>
        <w:t>в</w:t>
      </w:r>
      <w:r>
        <w:rPr>
          <w:spacing w:val="-5"/>
          <w:sz w:val="24"/>
        </w:rPr>
        <w:t xml:space="preserve"> </w:t>
      </w:r>
      <w:r>
        <w:rPr>
          <w:sz w:val="24"/>
        </w:rPr>
        <w:t>единстве</w:t>
      </w:r>
      <w:r>
        <w:rPr>
          <w:spacing w:val="-3"/>
          <w:sz w:val="24"/>
        </w:rPr>
        <w:t xml:space="preserve"> </w:t>
      </w:r>
      <w:r>
        <w:rPr>
          <w:sz w:val="24"/>
        </w:rPr>
        <w:t>с</w:t>
      </w:r>
      <w:r>
        <w:rPr>
          <w:spacing w:val="-3"/>
          <w:sz w:val="24"/>
        </w:rPr>
        <w:t xml:space="preserve"> </w:t>
      </w:r>
      <w:r>
        <w:rPr>
          <w:sz w:val="24"/>
        </w:rPr>
        <w:t>миром,</w:t>
      </w:r>
      <w:r>
        <w:rPr>
          <w:spacing w:val="-1"/>
          <w:sz w:val="24"/>
        </w:rPr>
        <w:t xml:space="preserve"> </w:t>
      </w:r>
      <w:r>
        <w:rPr>
          <w:sz w:val="24"/>
        </w:rPr>
        <w:t>в</w:t>
      </w:r>
      <w:r>
        <w:rPr>
          <w:spacing w:val="-5"/>
          <w:sz w:val="24"/>
        </w:rPr>
        <w:t xml:space="preserve"> </w:t>
      </w:r>
      <w:r>
        <w:rPr>
          <w:sz w:val="24"/>
        </w:rPr>
        <w:t>диалоге</w:t>
      </w:r>
      <w:r>
        <w:rPr>
          <w:spacing w:val="-3"/>
          <w:sz w:val="24"/>
        </w:rPr>
        <w:t xml:space="preserve"> </w:t>
      </w:r>
      <w:r>
        <w:rPr>
          <w:sz w:val="24"/>
        </w:rPr>
        <w:t>с</w:t>
      </w:r>
      <w:r>
        <w:rPr>
          <w:spacing w:val="-7"/>
          <w:sz w:val="24"/>
        </w:rPr>
        <w:t xml:space="preserve"> </w:t>
      </w:r>
      <w:r>
        <w:rPr>
          <w:spacing w:val="-4"/>
          <w:sz w:val="24"/>
        </w:rPr>
        <w:t>ним;</w:t>
      </w:r>
    </w:p>
    <w:p w:rsidR="000664B2" w:rsidRDefault="00CF43C2">
      <w:pPr>
        <w:pStyle w:val="a5"/>
        <w:numPr>
          <w:ilvl w:val="0"/>
          <w:numId w:val="144"/>
        </w:numPr>
        <w:tabs>
          <w:tab w:val="left" w:pos="1446"/>
        </w:tabs>
        <w:spacing w:before="40" w:line="280" w:lineRule="auto"/>
        <w:ind w:right="857" w:firstLine="0"/>
        <w:jc w:val="left"/>
        <w:rPr>
          <w:sz w:val="24"/>
        </w:rPr>
      </w:pPr>
      <w:r>
        <w:rPr>
          <w:sz w:val="24"/>
        </w:rPr>
        <w:t>развитие способности самоопределения,</w:t>
      </w:r>
      <w:r>
        <w:rPr>
          <w:spacing w:val="24"/>
          <w:sz w:val="24"/>
        </w:rPr>
        <w:t xml:space="preserve"> </w:t>
      </w:r>
      <w:r>
        <w:rPr>
          <w:sz w:val="24"/>
        </w:rPr>
        <w:t>самоактуализации на основе воспроизведения, освоения, присвоения культурного опыта саморазвития человечества;</w:t>
      </w:r>
    </w:p>
    <w:p w:rsidR="000664B2" w:rsidRDefault="00CF43C2">
      <w:pPr>
        <w:pStyle w:val="a5"/>
        <w:numPr>
          <w:ilvl w:val="0"/>
          <w:numId w:val="144"/>
        </w:numPr>
        <w:tabs>
          <w:tab w:val="left" w:pos="1451"/>
        </w:tabs>
        <w:spacing w:line="276" w:lineRule="auto"/>
        <w:ind w:right="851" w:firstLine="0"/>
        <w:jc w:val="left"/>
        <w:rPr>
          <w:sz w:val="24"/>
        </w:rPr>
      </w:pPr>
      <w:r>
        <w:rPr>
          <w:sz w:val="24"/>
        </w:rPr>
        <w:t>становление потребности и</w:t>
      </w:r>
      <w:r>
        <w:rPr>
          <w:spacing w:val="31"/>
          <w:sz w:val="24"/>
        </w:rPr>
        <w:t xml:space="preserve"> </w:t>
      </w:r>
      <w:r>
        <w:rPr>
          <w:sz w:val="24"/>
        </w:rPr>
        <w:t>способности общения с миром на основе гуманистических ценностей и идеалов, прав свободного человека.</w:t>
      </w:r>
    </w:p>
    <w:p w:rsidR="000664B2" w:rsidRDefault="00CF43C2">
      <w:pPr>
        <w:pStyle w:val="2"/>
        <w:numPr>
          <w:ilvl w:val="0"/>
          <w:numId w:val="144"/>
        </w:numPr>
        <w:tabs>
          <w:tab w:val="left" w:pos="1580"/>
        </w:tabs>
        <w:spacing w:line="276" w:lineRule="auto"/>
        <w:ind w:right="851" w:firstLine="0"/>
      </w:pPr>
      <w:r>
        <w:t>Условия для становления самостоятельности, инициативы и творческого взаимодействия в разных детско-взрослых и детско-детских общностях, включая разновозрастное детское сообщество</w:t>
      </w:r>
    </w:p>
    <w:p w:rsidR="000664B2" w:rsidRDefault="000664B2">
      <w:pPr>
        <w:pStyle w:val="a4"/>
        <w:spacing w:before="31"/>
        <w:ind w:left="0"/>
        <w:jc w:val="left"/>
        <w:rPr>
          <w:b/>
        </w:rPr>
      </w:pPr>
    </w:p>
    <w:p w:rsidR="000664B2" w:rsidRDefault="00CF43C2">
      <w:pPr>
        <w:pStyle w:val="a4"/>
        <w:spacing w:before="1" w:line="278" w:lineRule="auto"/>
        <w:ind w:right="844" w:firstLine="62"/>
      </w:pPr>
      <w:r>
        <w:t>Создание условий для свободного выбора детьми деятельности, а также партнёров для совместной деятельности. Это и своевременное обновление развивающей предметно- пространственной</w:t>
      </w:r>
      <w:r>
        <w:rPr>
          <w:spacing w:val="80"/>
          <w:w w:val="150"/>
        </w:rPr>
        <w:t xml:space="preserve"> </w:t>
      </w:r>
      <w:r>
        <w:t>среды,</w:t>
      </w:r>
      <w:r>
        <w:rPr>
          <w:spacing w:val="80"/>
          <w:w w:val="150"/>
        </w:rPr>
        <w:t xml:space="preserve"> </w:t>
      </w:r>
      <w:r>
        <w:t>и</w:t>
      </w:r>
      <w:r>
        <w:rPr>
          <w:spacing w:val="80"/>
          <w:w w:val="150"/>
        </w:rPr>
        <w:t xml:space="preserve"> </w:t>
      </w:r>
      <w:r>
        <w:t>разнообразие</w:t>
      </w:r>
      <w:r>
        <w:rPr>
          <w:spacing w:val="80"/>
          <w:w w:val="150"/>
        </w:rPr>
        <w:t xml:space="preserve"> </w:t>
      </w:r>
      <w:r>
        <w:t>по</w:t>
      </w:r>
      <w:r>
        <w:rPr>
          <w:spacing w:val="80"/>
          <w:w w:val="150"/>
        </w:rPr>
        <w:t xml:space="preserve"> </w:t>
      </w:r>
      <w:r>
        <w:t>своему</w:t>
      </w:r>
      <w:r>
        <w:rPr>
          <w:spacing w:val="80"/>
          <w:w w:val="150"/>
        </w:rPr>
        <w:t xml:space="preserve"> </w:t>
      </w:r>
      <w:r>
        <w:t>содержанию,</w:t>
      </w:r>
      <w:r>
        <w:rPr>
          <w:spacing w:val="80"/>
          <w:w w:val="150"/>
        </w:rPr>
        <w:t xml:space="preserve"> </w:t>
      </w:r>
      <w:r>
        <w:t>и</w:t>
      </w:r>
      <w:r>
        <w:rPr>
          <w:spacing w:val="80"/>
          <w:w w:val="150"/>
        </w:rPr>
        <w:t xml:space="preserve"> </w:t>
      </w:r>
      <w:r>
        <w:t>соответствие</w:t>
      </w:r>
    </w:p>
    <w:p w:rsidR="000664B2" w:rsidRDefault="000664B2">
      <w:pPr>
        <w:pStyle w:val="a4"/>
        <w:spacing w:line="278" w:lineRule="auto"/>
        <w:sectPr w:rsidR="000664B2">
          <w:pgSz w:w="11910" w:h="16840"/>
          <w:pgMar w:top="160" w:right="0" w:bottom="1180" w:left="425" w:header="0" w:footer="968" w:gutter="0"/>
          <w:cols w:space="720"/>
        </w:sectPr>
      </w:pPr>
    </w:p>
    <w:p w:rsidR="000664B2" w:rsidRDefault="00CF43C2">
      <w:pPr>
        <w:pStyle w:val="a4"/>
        <w:spacing w:before="63" w:line="276" w:lineRule="auto"/>
        <w:ind w:right="847"/>
      </w:pPr>
      <w:r>
        <w:lastRenderedPageBreak/>
        <w:t>возрастным особенностям</w:t>
      </w:r>
      <w:r>
        <w:rPr>
          <w:spacing w:val="40"/>
        </w:rPr>
        <w:t xml:space="preserve"> </w:t>
      </w:r>
      <w:r>
        <w:t xml:space="preserve">и индивидуальным интересам детей. Например, в центре детского творчества, один ребенок будет рвать бумагу, а другой вырежет из нее ножницами замысловатую фигурку. Поэтому все материалы и оборудование, которые находятся в группах, ее интерьер должны способствовать развитию каждого из детей, а предлагаемые виды деятельности должны учитывать разброс уровней развития разных </w:t>
      </w:r>
      <w:r>
        <w:rPr>
          <w:spacing w:val="-2"/>
        </w:rPr>
        <w:t>детей.</w:t>
      </w:r>
    </w:p>
    <w:p w:rsidR="000664B2" w:rsidRDefault="000664B2">
      <w:pPr>
        <w:pStyle w:val="a4"/>
        <w:spacing w:before="43"/>
        <w:ind w:left="0"/>
        <w:jc w:val="left"/>
      </w:pPr>
    </w:p>
    <w:p w:rsidR="000664B2" w:rsidRDefault="00CF43C2">
      <w:pPr>
        <w:pStyle w:val="a4"/>
        <w:spacing w:line="276" w:lineRule="auto"/>
        <w:ind w:right="851"/>
      </w:pPr>
      <w:r>
        <w:t>Не авторитарное педагогическое общение, основанное на принципах любви, понимания, терпимости, которое также станет условием полноценного развития позитивной свободы</w:t>
      </w:r>
      <w:r>
        <w:rPr>
          <w:spacing w:val="40"/>
        </w:rPr>
        <w:t xml:space="preserve"> </w:t>
      </w:r>
      <w:r>
        <w:t>и самостоятельности ребенка.</w:t>
      </w:r>
    </w:p>
    <w:p w:rsidR="000664B2" w:rsidRDefault="00CF43C2">
      <w:pPr>
        <w:pStyle w:val="a4"/>
        <w:spacing w:line="274" w:lineRule="exact"/>
      </w:pPr>
      <w:r>
        <w:t>-Мотивирование</w:t>
      </w:r>
      <w:r>
        <w:rPr>
          <w:spacing w:val="-7"/>
        </w:rPr>
        <w:t xml:space="preserve"> </w:t>
      </w:r>
      <w:r>
        <w:t>детей</w:t>
      </w:r>
      <w:r>
        <w:rPr>
          <w:spacing w:val="-3"/>
        </w:rPr>
        <w:t xml:space="preserve"> </w:t>
      </w:r>
      <w:r>
        <w:t>принимать</w:t>
      </w:r>
      <w:r>
        <w:rPr>
          <w:spacing w:val="-3"/>
        </w:rPr>
        <w:t xml:space="preserve"> </w:t>
      </w:r>
      <w:r>
        <w:t>решения,</w:t>
      </w:r>
      <w:r>
        <w:rPr>
          <w:spacing w:val="-6"/>
        </w:rPr>
        <w:t xml:space="preserve"> </w:t>
      </w:r>
      <w:r>
        <w:t>без</w:t>
      </w:r>
      <w:r>
        <w:rPr>
          <w:spacing w:val="-2"/>
        </w:rPr>
        <w:t xml:space="preserve"> </w:t>
      </w:r>
      <w:r>
        <w:t>страха</w:t>
      </w:r>
      <w:r>
        <w:rPr>
          <w:spacing w:val="-4"/>
        </w:rPr>
        <w:t xml:space="preserve"> </w:t>
      </w:r>
      <w:r>
        <w:t>выражать</w:t>
      </w:r>
      <w:r>
        <w:rPr>
          <w:spacing w:val="-3"/>
        </w:rPr>
        <w:t xml:space="preserve"> </w:t>
      </w:r>
      <w:r>
        <w:t>свои</w:t>
      </w:r>
      <w:r>
        <w:rPr>
          <w:spacing w:val="-2"/>
        </w:rPr>
        <w:t xml:space="preserve"> </w:t>
      </w:r>
      <w:r>
        <w:t>чувства</w:t>
      </w:r>
      <w:r>
        <w:rPr>
          <w:spacing w:val="-4"/>
        </w:rPr>
        <w:t xml:space="preserve"> </w:t>
      </w:r>
      <w:r>
        <w:t>и</w:t>
      </w:r>
      <w:r>
        <w:rPr>
          <w:spacing w:val="-2"/>
        </w:rPr>
        <w:t xml:space="preserve"> мысли.</w:t>
      </w:r>
    </w:p>
    <w:p w:rsidR="000664B2" w:rsidRDefault="00CF43C2">
      <w:pPr>
        <w:pStyle w:val="a4"/>
        <w:spacing w:before="41" w:line="280" w:lineRule="auto"/>
        <w:ind w:right="854"/>
      </w:pPr>
      <w:r>
        <w:t>-Мягкая помощь детям в разных видах деятельности, стимулируя проявления у них волевых признаков.</w:t>
      </w:r>
    </w:p>
    <w:p w:rsidR="000664B2" w:rsidRDefault="00CF43C2">
      <w:pPr>
        <w:pStyle w:val="a4"/>
        <w:spacing w:line="276" w:lineRule="auto"/>
        <w:ind w:right="856"/>
      </w:pPr>
      <w:r>
        <w:t>-Формирование</w:t>
      </w:r>
      <w:r>
        <w:rPr>
          <w:spacing w:val="-3"/>
        </w:rPr>
        <w:t xml:space="preserve"> </w:t>
      </w:r>
      <w:r>
        <w:t>у</w:t>
      </w:r>
      <w:r>
        <w:rPr>
          <w:spacing w:val="-7"/>
        </w:rPr>
        <w:t xml:space="preserve"> </w:t>
      </w:r>
      <w:r>
        <w:t>детей установок «Я могу», «Я сумею»;</w:t>
      </w:r>
      <w:r>
        <w:rPr>
          <w:spacing w:val="-2"/>
        </w:rPr>
        <w:t xml:space="preserve"> </w:t>
      </w:r>
      <w:r>
        <w:t>давать простые задания</w:t>
      </w:r>
      <w:r>
        <w:rPr>
          <w:spacing w:val="-2"/>
        </w:rPr>
        <w:t xml:space="preserve"> </w:t>
      </w:r>
      <w:r>
        <w:t>(снимать страх «не справлюсь»).</w:t>
      </w:r>
    </w:p>
    <w:p w:rsidR="000664B2" w:rsidRDefault="00CF43C2">
      <w:pPr>
        <w:pStyle w:val="a4"/>
        <w:spacing w:line="275" w:lineRule="exact"/>
      </w:pPr>
      <w:r>
        <w:t>-Создание</w:t>
      </w:r>
      <w:r>
        <w:rPr>
          <w:spacing w:val="-6"/>
        </w:rPr>
        <w:t xml:space="preserve"> </w:t>
      </w:r>
      <w:r>
        <w:t>ситуации</w:t>
      </w:r>
      <w:r>
        <w:rPr>
          <w:spacing w:val="-1"/>
        </w:rPr>
        <w:t xml:space="preserve"> </w:t>
      </w:r>
      <w:r>
        <w:t>успеха</w:t>
      </w:r>
      <w:r>
        <w:rPr>
          <w:spacing w:val="-3"/>
        </w:rPr>
        <w:t xml:space="preserve"> </w:t>
      </w:r>
      <w:r>
        <w:t>для</w:t>
      </w:r>
      <w:r>
        <w:rPr>
          <w:spacing w:val="-2"/>
        </w:rPr>
        <w:t xml:space="preserve"> </w:t>
      </w:r>
      <w:r>
        <w:t>каждого</w:t>
      </w:r>
      <w:r>
        <w:rPr>
          <w:spacing w:val="-2"/>
        </w:rPr>
        <w:t xml:space="preserve"> </w:t>
      </w:r>
      <w:r>
        <w:t>ребенка:</w:t>
      </w:r>
      <w:r>
        <w:rPr>
          <w:spacing w:val="-2"/>
        </w:rPr>
        <w:t xml:space="preserve"> </w:t>
      </w:r>
      <w:r>
        <w:t>«Это</w:t>
      </w:r>
      <w:r>
        <w:rPr>
          <w:spacing w:val="-3"/>
        </w:rPr>
        <w:t xml:space="preserve"> </w:t>
      </w:r>
      <w:r>
        <w:t>очень</w:t>
      </w:r>
      <w:r>
        <w:rPr>
          <w:spacing w:val="-6"/>
        </w:rPr>
        <w:t xml:space="preserve"> </w:t>
      </w:r>
      <w:r>
        <w:t>просто,</w:t>
      </w:r>
      <w:r>
        <w:rPr>
          <w:spacing w:val="-5"/>
        </w:rPr>
        <w:t xml:space="preserve"> </w:t>
      </w:r>
      <w:r>
        <w:t>я</w:t>
      </w:r>
      <w:r>
        <w:rPr>
          <w:spacing w:val="-6"/>
        </w:rPr>
        <w:t xml:space="preserve"> </w:t>
      </w:r>
      <w:r>
        <w:t>тебе</w:t>
      </w:r>
      <w:r>
        <w:rPr>
          <w:spacing w:val="-3"/>
        </w:rPr>
        <w:t xml:space="preserve"> </w:t>
      </w:r>
      <w:r>
        <w:rPr>
          <w:spacing w:val="-2"/>
        </w:rPr>
        <w:t>помогу».</w:t>
      </w:r>
    </w:p>
    <w:p w:rsidR="000664B2" w:rsidRDefault="00CF43C2">
      <w:pPr>
        <w:pStyle w:val="a4"/>
        <w:spacing w:before="34" w:line="276" w:lineRule="auto"/>
        <w:ind w:right="848"/>
      </w:pPr>
      <w:r>
        <w:t xml:space="preserve">-Предвосхищающая положительная оценка «Ты очень творческий ребенок, у тебя все </w:t>
      </w:r>
      <w:r>
        <w:rPr>
          <w:spacing w:val="-2"/>
        </w:rPr>
        <w:t>получится!».</w:t>
      </w:r>
    </w:p>
    <w:p w:rsidR="000664B2" w:rsidRDefault="00CF43C2">
      <w:pPr>
        <w:pStyle w:val="a4"/>
        <w:spacing w:line="276" w:lineRule="auto"/>
        <w:ind w:right="856"/>
      </w:pPr>
      <w:r>
        <w:t>-Поддержка инициативы (быть готовым платить за ошибки и неудачи). Научить грамотно реагировать на собственные ошибки («Смотри, ошибочка!»).</w:t>
      </w:r>
    </w:p>
    <w:p w:rsidR="000664B2" w:rsidRDefault="00CF43C2">
      <w:pPr>
        <w:pStyle w:val="a4"/>
        <w:spacing w:line="276" w:lineRule="auto"/>
        <w:ind w:right="849"/>
      </w:pPr>
      <w:r>
        <w:t>-Оценка педагога повышает мотивацию, если она относится не к способностям ребенка в целом, а к тем усилиям, которые прилагает ребенок при выполнении задания. Педагогу необходимо помнить, что правильнее будет сравнивать успехи ребенка не с успехами других детей, а с его прежними результатами.</w:t>
      </w:r>
    </w:p>
    <w:p w:rsidR="000664B2" w:rsidRDefault="00CF43C2">
      <w:pPr>
        <w:pStyle w:val="a4"/>
        <w:spacing w:before="1" w:line="276" w:lineRule="auto"/>
        <w:ind w:right="845"/>
      </w:pPr>
      <w:r>
        <w:t>Построение деятельности с таким расчетом, чтобы в процессе работы возникали всё</w:t>
      </w:r>
      <w:r>
        <w:rPr>
          <w:spacing w:val="40"/>
        </w:rPr>
        <w:t xml:space="preserve"> </w:t>
      </w:r>
      <w:r>
        <w:t>новые вопросы и ставились всё новые задачи, которые становились бы неисчерпаемыми.</w:t>
      </w:r>
    </w:p>
    <w:p w:rsidR="000664B2" w:rsidRDefault="000664B2">
      <w:pPr>
        <w:pStyle w:val="a4"/>
        <w:spacing w:before="39"/>
        <w:ind w:left="0"/>
        <w:jc w:val="left"/>
      </w:pPr>
    </w:p>
    <w:p w:rsidR="000664B2" w:rsidRDefault="00CF43C2">
      <w:pPr>
        <w:pStyle w:val="a4"/>
        <w:spacing w:before="1" w:line="276" w:lineRule="auto"/>
        <w:ind w:right="851"/>
      </w:pPr>
      <w:r>
        <w:t>Организация сюжетно-ролевых игр с детьми. Этот вид деятельности способен творить чудеса с ребятами, корректируя личностные составляющие: воодушевлять, обучать,</w:t>
      </w:r>
      <w:r>
        <w:rPr>
          <w:spacing w:val="40"/>
        </w:rPr>
        <w:t xml:space="preserve"> </w:t>
      </w:r>
      <w:r>
        <w:t>делать смелым, активным и т.п. Любую игру взрослый может организовать так, чтобы</w:t>
      </w:r>
      <w:r>
        <w:rPr>
          <w:spacing w:val="40"/>
        </w:rPr>
        <w:t xml:space="preserve"> </w:t>
      </w:r>
      <w:r>
        <w:t>дать детям возможность самореализовываться.</w:t>
      </w:r>
    </w:p>
    <w:p w:rsidR="000664B2" w:rsidRDefault="00CF43C2">
      <w:pPr>
        <w:pStyle w:val="a4"/>
        <w:spacing w:before="2" w:line="276" w:lineRule="auto"/>
        <w:ind w:right="849" w:firstLine="62"/>
      </w:pPr>
      <w:r>
        <w:t>Предусматривать игры на свободную тему, выбранную воспитанниками. И во время</w:t>
      </w:r>
      <w:r>
        <w:rPr>
          <w:spacing w:val="40"/>
        </w:rPr>
        <w:t xml:space="preserve"> </w:t>
      </w:r>
      <w:r>
        <w:t>забав на заданную тему давать волю детской фантазии, отстраненно наблюдая и, при необходимости, направляя процесс в нужное русло.</w:t>
      </w:r>
    </w:p>
    <w:p w:rsidR="000664B2" w:rsidRDefault="000664B2">
      <w:pPr>
        <w:pStyle w:val="a4"/>
        <w:spacing w:before="40"/>
        <w:ind w:left="0"/>
        <w:jc w:val="left"/>
      </w:pPr>
    </w:p>
    <w:p w:rsidR="000664B2" w:rsidRDefault="00CF43C2">
      <w:pPr>
        <w:pStyle w:val="a4"/>
        <w:spacing w:line="276" w:lineRule="auto"/>
        <w:ind w:right="852"/>
      </w:pPr>
      <w:r>
        <w:t>Поддержка детской активности, исследовательского интереса и любопытства. В</w:t>
      </w:r>
      <w:r>
        <w:rPr>
          <w:spacing w:val="40"/>
        </w:rPr>
        <w:t xml:space="preserve"> </w:t>
      </w:r>
      <w:r>
        <w:t>группах имеются различные центры, в которых дети проводят</w:t>
      </w:r>
      <w:r>
        <w:rPr>
          <w:spacing w:val="40"/>
        </w:rPr>
        <w:t xml:space="preserve"> </w:t>
      </w:r>
      <w:r>
        <w:t>эксперименты в качестве исследователей, художников, ученых, практикуются в дружеских взаимоотношениях. Ответственность за превращение групп в подобную лабораторию лежит на воспитателях. Они отвечают за такую организацию</w:t>
      </w:r>
      <w:r>
        <w:rPr>
          <w:spacing w:val="40"/>
        </w:rPr>
        <w:t xml:space="preserve"> </w:t>
      </w:r>
      <w:r>
        <w:t xml:space="preserve">учебных материалов, которая подталкивает детей к непрерывным творческим экспериментам, открытиям, решению проблем. Взрослый стремится не только передать инициативу ребенку, но и поддержать ее, то есть помочь воплотить детские замыслы, найти возможные ошибки, справиться с возникающими </w:t>
      </w:r>
      <w:r>
        <w:rPr>
          <w:spacing w:val="-2"/>
        </w:rPr>
        <w:t>трудностями.</w:t>
      </w:r>
    </w:p>
    <w:p w:rsidR="000664B2" w:rsidRDefault="000664B2">
      <w:pPr>
        <w:pStyle w:val="a4"/>
        <w:spacing w:before="41"/>
        <w:ind w:left="0"/>
        <w:jc w:val="left"/>
      </w:pPr>
    </w:p>
    <w:p w:rsidR="000664B2" w:rsidRDefault="00CF43C2">
      <w:pPr>
        <w:pStyle w:val="a4"/>
        <w:spacing w:before="1"/>
        <w:jc w:val="left"/>
      </w:pPr>
      <w:r>
        <w:t>Использование</w:t>
      </w:r>
      <w:r>
        <w:rPr>
          <w:spacing w:val="-8"/>
        </w:rPr>
        <w:t xml:space="preserve"> </w:t>
      </w:r>
      <w:r>
        <w:t>приемов</w:t>
      </w:r>
      <w:r>
        <w:rPr>
          <w:spacing w:val="-1"/>
        </w:rPr>
        <w:t xml:space="preserve"> </w:t>
      </w:r>
      <w:r>
        <w:t>поддержки</w:t>
      </w:r>
      <w:r>
        <w:rPr>
          <w:spacing w:val="-2"/>
        </w:rPr>
        <w:t xml:space="preserve"> </w:t>
      </w:r>
      <w:r>
        <w:t>детской</w:t>
      </w:r>
      <w:r>
        <w:rPr>
          <w:spacing w:val="-5"/>
        </w:rPr>
        <w:t xml:space="preserve"> </w:t>
      </w:r>
      <w:r>
        <w:t>инициативы</w:t>
      </w:r>
      <w:r>
        <w:rPr>
          <w:spacing w:val="-5"/>
        </w:rPr>
        <w:t xml:space="preserve"> </w:t>
      </w:r>
      <w:r>
        <w:t>в</w:t>
      </w:r>
      <w:r>
        <w:rPr>
          <w:spacing w:val="-1"/>
        </w:rPr>
        <w:t xml:space="preserve"> </w:t>
      </w:r>
      <w:r>
        <w:rPr>
          <w:spacing w:val="-4"/>
        </w:rPr>
        <w:t>ДОО:</w:t>
      </w:r>
    </w:p>
    <w:p w:rsidR="000664B2" w:rsidRDefault="00CF43C2">
      <w:pPr>
        <w:pStyle w:val="a5"/>
        <w:numPr>
          <w:ilvl w:val="0"/>
          <w:numId w:val="144"/>
        </w:numPr>
        <w:tabs>
          <w:tab w:val="left" w:pos="1417"/>
        </w:tabs>
        <w:spacing w:before="45"/>
        <w:ind w:left="1417" w:hanging="143"/>
        <w:jc w:val="left"/>
        <w:rPr>
          <w:sz w:val="24"/>
        </w:rPr>
      </w:pPr>
      <w:r>
        <w:rPr>
          <w:sz w:val="24"/>
        </w:rPr>
        <w:t>картосхемы,</w:t>
      </w:r>
      <w:r>
        <w:rPr>
          <w:spacing w:val="-5"/>
          <w:sz w:val="24"/>
        </w:rPr>
        <w:t xml:space="preserve"> </w:t>
      </w:r>
      <w:r>
        <w:rPr>
          <w:spacing w:val="-2"/>
          <w:sz w:val="24"/>
        </w:rPr>
        <w:t>алгоритмы;</w:t>
      </w:r>
    </w:p>
    <w:p w:rsidR="000664B2" w:rsidRDefault="00CF43C2">
      <w:pPr>
        <w:pStyle w:val="a5"/>
        <w:numPr>
          <w:ilvl w:val="0"/>
          <w:numId w:val="144"/>
        </w:numPr>
        <w:tabs>
          <w:tab w:val="left" w:pos="1417"/>
        </w:tabs>
        <w:spacing w:before="41"/>
        <w:ind w:left="1417" w:hanging="143"/>
        <w:jc w:val="left"/>
        <w:rPr>
          <w:sz w:val="24"/>
        </w:rPr>
      </w:pPr>
      <w:r>
        <w:rPr>
          <w:sz w:val="24"/>
        </w:rPr>
        <w:t>модель</w:t>
      </w:r>
      <w:r>
        <w:rPr>
          <w:spacing w:val="-8"/>
          <w:sz w:val="24"/>
        </w:rPr>
        <w:t xml:space="preserve"> </w:t>
      </w:r>
      <w:r>
        <w:rPr>
          <w:sz w:val="24"/>
        </w:rPr>
        <w:t>обследования</w:t>
      </w:r>
      <w:r>
        <w:rPr>
          <w:spacing w:val="-7"/>
          <w:sz w:val="24"/>
        </w:rPr>
        <w:t xml:space="preserve"> </w:t>
      </w:r>
      <w:r>
        <w:rPr>
          <w:spacing w:val="-2"/>
          <w:sz w:val="24"/>
        </w:rPr>
        <w:t>предмета;</w:t>
      </w:r>
    </w:p>
    <w:p w:rsidR="000664B2" w:rsidRDefault="000664B2">
      <w:pPr>
        <w:pStyle w:val="a5"/>
        <w:jc w:val="left"/>
        <w:rPr>
          <w:sz w:val="24"/>
        </w:rPr>
        <w:sectPr w:rsidR="000664B2">
          <w:pgSz w:w="11910" w:h="16840"/>
          <w:pgMar w:top="160" w:right="0" w:bottom="1180" w:left="425" w:header="0" w:footer="968" w:gutter="0"/>
          <w:cols w:space="720"/>
        </w:sectPr>
      </w:pPr>
    </w:p>
    <w:p w:rsidR="000664B2" w:rsidRDefault="00CF43C2">
      <w:pPr>
        <w:pStyle w:val="a5"/>
        <w:numPr>
          <w:ilvl w:val="0"/>
          <w:numId w:val="144"/>
        </w:numPr>
        <w:tabs>
          <w:tab w:val="left" w:pos="1417"/>
        </w:tabs>
        <w:spacing w:before="67"/>
        <w:ind w:left="1417" w:hanging="143"/>
        <w:rPr>
          <w:sz w:val="24"/>
        </w:rPr>
      </w:pPr>
      <w:r>
        <w:rPr>
          <w:sz w:val="24"/>
        </w:rPr>
        <w:lastRenderedPageBreak/>
        <w:t>моделирование</w:t>
      </w:r>
      <w:r>
        <w:rPr>
          <w:spacing w:val="-7"/>
          <w:sz w:val="24"/>
        </w:rPr>
        <w:t xml:space="preserve"> </w:t>
      </w:r>
      <w:r>
        <w:rPr>
          <w:sz w:val="24"/>
        </w:rPr>
        <w:t>ситуаций</w:t>
      </w:r>
      <w:r>
        <w:rPr>
          <w:spacing w:val="-4"/>
          <w:sz w:val="24"/>
        </w:rPr>
        <w:t xml:space="preserve"> </w:t>
      </w:r>
      <w:r>
        <w:rPr>
          <w:sz w:val="24"/>
        </w:rPr>
        <w:t>с</w:t>
      </w:r>
      <w:r>
        <w:rPr>
          <w:spacing w:val="-6"/>
          <w:sz w:val="24"/>
        </w:rPr>
        <w:t xml:space="preserve"> </w:t>
      </w:r>
      <w:r>
        <w:rPr>
          <w:sz w:val="24"/>
        </w:rPr>
        <w:t>участием</w:t>
      </w:r>
      <w:r>
        <w:rPr>
          <w:spacing w:val="-4"/>
          <w:sz w:val="24"/>
        </w:rPr>
        <w:t xml:space="preserve"> </w:t>
      </w:r>
      <w:r>
        <w:rPr>
          <w:spacing w:val="-2"/>
          <w:sz w:val="24"/>
        </w:rPr>
        <w:t>персонажей.</w:t>
      </w:r>
    </w:p>
    <w:p w:rsidR="000664B2" w:rsidRDefault="000664B2">
      <w:pPr>
        <w:pStyle w:val="a4"/>
        <w:spacing w:before="86"/>
        <w:ind w:left="0"/>
        <w:jc w:val="left"/>
      </w:pPr>
    </w:p>
    <w:p w:rsidR="000664B2" w:rsidRDefault="00CF43C2">
      <w:pPr>
        <w:pStyle w:val="a4"/>
        <w:spacing w:before="1" w:line="276" w:lineRule="auto"/>
        <w:ind w:right="848"/>
      </w:pPr>
      <w:r>
        <w:t>Использование инновационных методов активации: помимо постоянных побуждений в процессе повседневной деятельности, организовываются ситуации, ритуалы для инициативы и самостоятельности.</w:t>
      </w:r>
    </w:p>
    <w:p w:rsidR="000664B2" w:rsidRDefault="00CF43C2">
      <w:pPr>
        <w:pStyle w:val="a4"/>
        <w:spacing w:line="276" w:lineRule="auto"/>
        <w:ind w:right="855"/>
      </w:pPr>
      <w:r>
        <w:t>-День самоуправления, когда дети, утром совместно обсудив, выбирают, чем будут заниматься сегодня в рамках расписания дня. Воспитатель может предложить деятельность на выбор или полностью отдать инициативу детям.</w:t>
      </w:r>
    </w:p>
    <w:p w:rsidR="000664B2" w:rsidRDefault="00CF43C2">
      <w:pPr>
        <w:pStyle w:val="a4"/>
        <w:spacing w:line="276" w:lineRule="auto"/>
        <w:ind w:right="845"/>
      </w:pPr>
      <w:r>
        <w:t>-Доска выбора, на которой обозначены центры активности в фотографиях, рисунках, символах, надписях; количество детей в каждом центре и место для обозначения собственного выбора детьми — карман для карточек, которыми дети обозначают свой выбор. В режиме дня</w:t>
      </w:r>
      <w:r>
        <w:rPr>
          <w:spacing w:val="40"/>
        </w:rPr>
        <w:t xml:space="preserve"> </w:t>
      </w:r>
      <w:r>
        <w:t>отведено время на занятия по выбору - где</w:t>
      </w:r>
      <w:r>
        <w:rPr>
          <w:spacing w:val="40"/>
        </w:rPr>
        <w:t xml:space="preserve"> </w:t>
      </w:r>
      <w:r>
        <w:t>дети учатся самостоятельно делать выбор</w:t>
      </w:r>
      <w:r>
        <w:rPr>
          <w:spacing w:val="40"/>
        </w:rPr>
        <w:t xml:space="preserve"> </w:t>
      </w:r>
      <w:r>
        <w:t xml:space="preserve">и реализовывать свои интересы и способности. Это достигается за счет насыщенной, избыточной образовательной среды. Воспитатели принимают на себя ответственность за то, что бы день был веселым и интересным для </w:t>
      </w:r>
      <w:r>
        <w:rPr>
          <w:spacing w:val="-2"/>
        </w:rPr>
        <w:t>детей.</w:t>
      </w:r>
    </w:p>
    <w:p w:rsidR="000664B2" w:rsidRDefault="00CF43C2">
      <w:pPr>
        <w:pStyle w:val="a4"/>
        <w:spacing w:line="276" w:lineRule="auto"/>
        <w:ind w:right="846"/>
      </w:pPr>
      <w:r>
        <w:t>-Групповой сбор, это часть ежедневного распорядка, проводимая в определенное время, в специально оборудованном месте, когда дети и взрослые обмениваются информацией, обсуждают проблемы, планируют индивидуальную и совместную деятельность. Групповой</w:t>
      </w:r>
      <w:r>
        <w:rPr>
          <w:spacing w:val="80"/>
        </w:rPr>
        <w:t xml:space="preserve"> </w:t>
      </w:r>
      <w:r>
        <w:t>сбор</w:t>
      </w:r>
      <w:r>
        <w:rPr>
          <w:spacing w:val="40"/>
        </w:rPr>
        <w:t xml:space="preserve"> </w:t>
      </w:r>
      <w:r>
        <w:t>проводится</w:t>
      </w:r>
      <w:r>
        <w:rPr>
          <w:spacing w:val="40"/>
        </w:rPr>
        <w:t xml:space="preserve"> </w:t>
      </w:r>
      <w:r>
        <w:t>для</w:t>
      </w:r>
      <w:r>
        <w:rPr>
          <w:spacing w:val="40"/>
        </w:rPr>
        <w:t xml:space="preserve"> </w:t>
      </w:r>
      <w:r>
        <w:t>того,</w:t>
      </w:r>
      <w:r>
        <w:rPr>
          <w:spacing w:val="40"/>
        </w:rPr>
        <w:t xml:space="preserve"> </w:t>
      </w:r>
      <w:r>
        <w:t>чтобы</w:t>
      </w:r>
      <w:r>
        <w:rPr>
          <w:spacing w:val="40"/>
        </w:rPr>
        <w:t xml:space="preserve"> </w:t>
      </w:r>
      <w:r>
        <w:t>дети</w:t>
      </w:r>
      <w:r>
        <w:rPr>
          <w:spacing w:val="40"/>
        </w:rPr>
        <w:t xml:space="preserve"> </w:t>
      </w:r>
      <w:r>
        <w:t>имели возможность пообщаться вместе, поиграть в групповые игры, спеть любимые песни, обсудить групповые новости, спланировать дела на день, распределить обязанности. Инициатива принадлежит детям, воспитатель организует и поддерживает идеи детей.</w:t>
      </w:r>
    </w:p>
    <w:p w:rsidR="000664B2" w:rsidRDefault="00CF43C2">
      <w:pPr>
        <w:pStyle w:val="a4"/>
        <w:ind w:right="848"/>
      </w:pPr>
      <w:r>
        <w:t>-Отличная методика «Три</w:t>
      </w:r>
      <w:r>
        <w:rPr>
          <w:spacing w:val="-1"/>
        </w:rPr>
        <w:t xml:space="preserve"> </w:t>
      </w:r>
      <w:r>
        <w:t>варианта», ее можно применять</w:t>
      </w:r>
      <w:r>
        <w:rPr>
          <w:spacing w:val="-1"/>
        </w:rPr>
        <w:t xml:space="preserve"> </w:t>
      </w:r>
      <w:r>
        <w:t>в любом</w:t>
      </w:r>
      <w:r>
        <w:rPr>
          <w:spacing w:val="-1"/>
        </w:rPr>
        <w:t xml:space="preserve"> </w:t>
      </w:r>
      <w:r>
        <w:t>возрасте ребенка: если он приходит к воспитателю с вопросом или проблемой, воспитатель предлагает ему для начала самому найти три варианта решения. Обычно в процессе обдумывания вариантов находится и решение.</w:t>
      </w:r>
    </w:p>
    <w:p w:rsidR="000664B2" w:rsidRDefault="00CF43C2">
      <w:pPr>
        <w:pStyle w:val="a4"/>
        <w:ind w:right="846"/>
      </w:pPr>
      <w:r>
        <w:t>-Проектная деятельность с воспитанниками</w:t>
      </w:r>
      <w:r>
        <w:rPr>
          <w:spacing w:val="40"/>
        </w:rPr>
        <w:t xml:space="preserve"> </w:t>
      </w:r>
      <w:r>
        <w:t xml:space="preserve">отлично развивает нужные качества: здесь и поиск проблемы, и сбор информации, путей решения, и выбор команды для реализации </w:t>
      </w:r>
      <w:r>
        <w:rPr>
          <w:spacing w:val="-2"/>
        </w:rPr>
        <w:t>проекта.</w:t>
      </w:r>
    </w:p>
    <w:p w:rsidR="000664B2" w:rsidRDefault="00CF43C2">
      <w:pPr>
        <w:pStyle w:val="a4"/>
        <w:spacing w:line="276" w:lineRule="auto"/>
        <w:ind w:right="846"/>
      </w:pPr>
      <w:r>
        <w:t>Главное – создать благоприятные условия в группе для самостоятельности и поддержки детской инициативы и самостоятельности, что будет всячески способствовать формированию зрелой личности, умеющей осуществлять выбор, решать проблемы, взаимодействовать с окружающими людьми, ставить и достигать цели, что является особенно важной задачей в освоении образовательной программы ДОО.</w:t>
      </w:r>
    </w:p>
    <w:p w:rsidR="000664B2" w:rsidRDefault="000664B2">
      <w:pPr>
        <w:pStyle w:val="a4"/>
        <w:spacing w:before="41"/>
        <w:ind w:left="0"/>
        <w:jc w:val="left"/>
      </w:pPr>
    </w:p>
    <w:p w:rsidR="000664B2" w:rsidRDefault="00CF43C2">
      <w:pPr>
        <w:pStyle w:val="a4"/>
        <w:spacing w:line="276" w:lineRule="auto"/>
        <w:ind w:right="848"/>
        <w:jc w:val="left"/>
      </w:pPr>
      <w:r>
        <w:t>Принципы, по которым должна осуществляться работа по развитию и поддержке детской самостоятельности и инициативы:</w:t>
      </w:r>
    </w:p>
    <w:p w:rsidR="000664B2" w:rsidRDefault="00CF43C2">
      <w:pPr>
        <w:pStyle w:val="a4"/>
        <w:spacing w:line="280" w:lineRule="auto"/>
        <w:ind w:right="848"/>
        <w:jc w:val="left"/>
      </w:pPr>
      <w:r>
        <w:t>-Принцип создания развивающей среды</w:t>
      </w:r>
      <w:r>
        <w:rPr>
          <w:spacing w:val="34"/>
        </w:rPr>
        <w:t xml:space="preserve"> </w:t>
      </w:r>
      <w:r>
        <w:t>–</w:t>
      </w:r>
      <w:r>
        <w:rPr>
          <w:spacing w:val="27"/>
        </w:rPr>
        <w:t xml:space="preserve"> </w:t>
      </w:r>
      <w:r>
        <w:t>создание в</w:t>
      </w:r>
      <w:r>
        <w:rPr>
          <w:spacing w:val="28"/>
        </w:rPr>
        <w:t xml:space="preserve"> </w:t>
      </w:r>
      <w:r>
        <w:t>ДОО</w:t>
      </w:r>
      <w:r>
        <w:rPr>
          <w:spacing w:val="80"/>
        </w:rPr>
        <w:t xml:space="preserve"> </w:t>
      </w:r>
      <w:r>
        <w:t>и группах условий,</w:t>
      </w:r>
      <w:r>
        <w:rPr>
          <w:spacing w:val="29"/>
        </w:rPr>
        <w:t xml:space="preserve"> </w:t>
      </w:r>
      <w:r>
        <w:t>которые будут способствовать инициативе</w:t>
      </w:r>
      <w:r>
        <w:rPr>
          <w:spacing w:val="40"/>
        </w:rPr>
        <w:t xml:space="preserve"> </w:t>
      </w:r>
      <w:r>
        <w:t>детей.</w:t>
      </w:r>
    </w:p>
    <w:p w:rsidR="000664B2" w:rsidRDefault="00CF43C2">
      <w:pPr>
        <w:pStyle w:val="a4"/>
        <w:spacing w:line="276" w:lineRule="auto"/>
        <w:ind w:right="848"/>
        <w:jc w:val="left"/>
      </w:pPr>
      <w:r>
        <w:t>-Принцип психологической комфортности – создание в группах атмосферы безусловного принятия каждого ребенка.</w:t>
      </w:r>
    </w:p>
    <w:p w:rsidR="000664B2" w:rsidRDefault="00CF43C2">
      <w:pPr>
        <w:pStyle w:val="a4"/>
        <w:spacing w:line="276" w:lineRule="auto"/>
        <w:ind w:right="848"/>
        <w:jc w:val="left"/>
      </w:pPr>
      <w:r>
        <w:t>-Принцип</w:t>
      </w:r>
      <w:r>
        <w:rPr>
          <w:spacing w:val="80"/>
          <w:w w:val="150"/>
        </w:rPr>
        <w:t xml:space="preserve"> </w:t>
      </w:r>
      <w:r>
        <w:t>активности</w:t>
      </w:r>
      <w:r>
        <w:rPr>
          <w:spacing w:val="80"/>
          <w:w w:val="150"/>
        </w:rPr>
        <w:t xml:space="preserve"> </w:t>
      </w:r>
      <w:r>
        <w:t>и</w:t>
      </w:r>
      <w:r>
        <w:rPr>
          <w:spacing w:val="80"/>
          <w:w w:val="150"/>
        </w:rPr>
        <w:t xml:space="preserve"> </w:t>
      </w:r>
      <w:r>
        <w:t>свободы</w:t>
      </w:r>
      <w:r>
        <w:rPr>
          <w:spacing w:val="80"/>
          <w:w w:val="150"/>
        </w:rPr>
        <w:t xml:space="preserve"> </w:t>
      </w:r>
      <w:r>
        <w:t>самовыражения</w:t>
      </w:r>
      <w:r>
        <w:rPr>
          <w:spacing w:val="80"/>
          <w:w w:val="150"/>
        </w:rPr>
        <w:t xml:space="preserve"> </w:t>
      </w:r>
      <w:r>
        <w:t>–</w:t>
      </w:r>
      <w:r>
        <w:rPr>
          <w:spacing w:val="80"/>
          <w:w w:val="150"/>
        </w:rPr>
        <w:t xml:space="preserve"> </w:t>
      </w:r>
      <w:r>
        <w:t>создание</w:t>
      </w:r>
      <w:r>
        <w:rPr>
          <w:spacing w:val="80"/>
          <w:w w:val="150"/>
        </w:rPr>
        <w:t xml:space="preserve"> </w:t>
      </w:r>
      <w:r>
        <w:t>в</w:t>
      </w:r>
      <w:r>
        <w:rPr>
          <w:spacing w:val="80"/>
          <w:w w:val="150"/>
        </w:rPr>
        <w:t xml:space="preserve"> </w:t>
      </w:r>
      <w:r>
        <w:t>группах</w:t>
      </w:r>
      <w:r>
        <w:rPr>
          <w:spacing w:val="80"/>
          <w:w w:val="150"/>
        </w:rPr>
        <w:t xml:space="preserve"> </w:t>
      </w:r>
      <w:r>
        <w:t>условий, способствующих постижению и преобразованию своих возможностей.</w:t>
      </w:r>
    </w:p>
    <w:p w:rsidR="000664B2" w:rsidRDefault="00CF43C2">
      <w:pPr>
        <w:pStyle w:val="a4"/>
        <w:spacing w:line="276" w:lineRule="auto"/>
        <w:ind w:right="848"/>
        <w:jc w:val="left"/>
      </w:pPr>
      <w:r>
        <w:t>-Принцип наглядности – имеет</w:t>
      </w:r>
      <w:r>
        <w:rPr>
          <w:spacing w:val="80"/>
        </w:rPr>
        <w:t xml:space="preserve"> </w:t>
      </w:r>
      <w:r>
        <w:t>важное значение в обучении дошкольников, потому что мышление носит наглядно – образный характер.</w:t>
      </w:r>
    </w:p>
    <w:p w:rsidR="000664B2" w:rsidRDefault="00CF43C2">
      <w:pPr>
        <w:pStyle w:val="a4"/>
        <w:spacing w:line="280" w:lineRule="auto"/>
        <w:ind w:right="848"/>
        <w:jc w:val="left"/>
      </w:pPr>
      <w:r>
        <w:t>-Принцип</w:t>
      </w:r>
      <w:r>
        <w:rPr>
          <w:spacing w:val="40"/>
        </w:rPr>
        <w:t xml:space="preserve"> </w:t>
      </w:r>
      <w:r>
        <w:t>индивидуального</w:t>
      </w:r>
      <w:r>
        <w:rPr>
          <w:spacing w:val="40"/>
        </w:rPr>
        <w:t xml:space="preserve"> </w:t>
      </w:r>
      <w:r>
        <w:t>подхода</w:t>
      </w:r>
      <w:r>
        <w:rPr>
          <w:spacing w:val="40"/>
        </w:rPr>
        <w:t xml:space="preserve"> </w:t>
      </w:r>
      <w:r>
        <w:t>к</w:t>
      </w:r>
      <w:r>
        <w:rPr>
          <w:spacing w:val="40"/>
        </w:rPr>
        <w:t xml:space="preserve"> </w:t>
      </w:r>
      <w:r>
        <w:t>детям</w:t>
      </w:r>
      <w:r>
        <w:rPr>
          <w:spacing w:val="40"/>
        </w:rPr>
        <w:t xml:space="preserve"> </w:t>
      </w:r>
      <w:r>
        <w:t>–</w:t>
      </w:r>
      <w:r>
        <w:rPr>
          <w:spacing w:val="40"/>
        </w:rPr>
        <w:t xml:space="preserve"> </w:t>
      </w:r>
      <w:r>
        <w:t>педагог</w:t>
      </w:r>
      <w:r>
        <w:rPr>
          <w:spacing w:val="40"/>
        </w:rPr>
        <w:t xml:space="preserve"> </w:t>
      </w:r>
      <w:r>
        <w:t>организует</w:t>
      </w:r>
      <w:r>
        <w:rPr>
          <w:spacing w:val="40"/>
        </w:rPr>
        <w:t xml:space="preserve"> </w:t>
      </w:r>
      <w:r>
        <w:t>работу</w:t>
      </w:r>
      <w:r>
        <w:rPr>
          <w:spacing w:val="40"/>
        </w:rPr>
        <w:t xml:space="preserve"> </w:t>
      </w:r>
      <w:r>
        <w:t>с</w:t>
      </w:r>
      <w:r>
        <w:rPr>
          <w:spacing w:val="40"/>
        </w:rPr>
        <w:t xml:space="preserve"> </w:t>
      </w:r>
      <w:r>
        <w:t>детьми</w:t>
      </w:r>
      <w:r>
        <w:rPr>
          <w:spacing w:val="40"/>
        </w:rPr>
        <w:t xml:space="preserve"> </w:t>
      </w:r>
      <w:r>
        <w:t>с учетом их индивидуальных особенностей.</w:t>
      </w:r>
    </w:p>
    <w:p w:rsidR="000664B2" w:rsidRDefault="000664B2">
      <w:pPr>
        <w:pStyle w:val="a4"/>
        <w:spacing w:line="280" w:lineRule="auto"/>
        <w:jc w:val="left"/>
        <w:sectPr w:rsidR="000664B2">
          <w:pgSz w:w="11910" w:h="16840"/>
          <w:pgMar w:top="300" w:right="0" w:bottom="1180" w:left="425" w:header="0" w:footer="968" w:gutter="0"/>
          <w:cols w:space="720"/>
        </w:sectPr>
      </w:pPr>
    </w:p>
    <w:p w:rsidR="000664B2" w:rsidRDefault="00CF43C2">
      <w:pPr>
        <w:pStyle w:val="a4"/>
        <w:spacing w:before="66" w:line="276" w:lineRule="auto"/>
        <w:ind w:right="860"/>
      </w:pPr>
      <w:r>
        <w:lastRenderedPageBreak/>
        <w:t>-Принцип</w:t>
      </w:r>
      <w:r>
        <w:rPr>
          <w:spacing w:val="-6"/>
        </w:rPr>
        <w:t xml:space="preserve"> </w:t>
      </w:r>
      <w:r>
        <w:t>преемственности</w:t>
      </w:r>
      <w:r>
        <w:rPr>
          <w:spacing w:val="-1"/>
        </w:rPr>
        <w:t xml:space="preserve"> </w:t>
      </w:r>
      <w:r>
        <w:t>взаимодействия</w:t>
      </w:r>
      <w:r>
        <w:rPr>
          <w:spacing w:val="-7"/>
        </w:rPr>
        <w:t xml:space="preserve"> </w:t>
      </w:r>
      <w:r>
        <w:t>взрослых</w:t>
      </w:r>
      <w:r>
        <w:rPr>
          <w:spacing w:val="-7"/>
        </w:rPr>
        <w:t xml:space="preserve"> </w:t>
      </w:r>
      <w:r>
        <w:t>с</w:t>
      </w:r>
      <w:r>
        <w:rPr>
          <w:spacing w:val="-3"/>
        </w:rPr>
        <w:t xml:space="preserve"> </w:t>
      </w:r>
      <w:r>
        <w:t>ребенком</w:t>
      </w:r>
      <w:r>
        <w:rPr>
          <w:spacing w:val="-1"/>
        </w:rPr>
        <w:t xml:space="preserve"> </w:t>
      </w:r>
      <w:r>
        <w:t>в</w:t>
      </w:r>
      <w:r>
        <w:rPr>
          <w:spacing w:val="-1"/>
        </w:rPr>
        <w:t xml:space="preserve"> </w:t>
      </w:r>
      <w:r>
        <w:t>условиях</w:t>
      </w:r>
      <w:r>
        <w:rPr>
          <w:spacing w:val="-7"/>
        </w:rPr>
        <w:t xml:space="preserve"> </w:t>
      </w:r>
      <w:r>
        <w:t>дошкольного учреждения</w:t>
      </w:r>
      <w:r>
        <w:rPr>
          <w:spacing w:val="40"/>
        </w:rPr>
        <w:t xml:space="preserve"> </w:t>
      </w:r>
      <w:r>
        <w:t>и в семье.</w:t>
      </w:r>
    </w:p>
    <w:p w:rsidR="000664B2" w:rsidRDefault="000664B2">
      <w:pPr>
        <w:pStyle w:val="a4"/>
        <w:spacing w:before="45"/>
        <w:ind w:left="0"/>
        <w:jc w:val="left"/>
      </w:pPr>
    </w:p>
    <w:p w:rsidR="000664B2" w:rsidRDefault="00CF43C2">
      <w:pPr>
        <w:pStyle w:val="2"/>
        <w:jc w:val="left"/>
      </w:pPr>
      <w:r>
        <w:rPr>
          <w:spacing w:val="-2"/>
        </w:rPr>
        <w:t>Общности:</w:t>
      </w:r>
    </w:p>
    <w:p w:rsidR="000664B2" w:rsidRDefault="00CF43C2">
      <w:pPr>
        <w:spacing w:before="46" w:line="276" w:lineRule="auto"/>
        <w:ind w:left="1274" w:right="845"/>
        <w:jc w:val="both"/>
        <w:rPr>
          <w:b/>
          <w:sz w:val="24"/>
        </w:rPr>
      </w:pPr>
      <w:r>
        <w:rPr>
          <w:b/>
          <w:sz w:val="24"/>
        </w:rPr>
        <w:t>-ценности и цели: профессионального сообщества, профессионально-родительского сообщества и детско-взрослой общности</w:t>
      </w:r>
    </w:p>
    <w:p w:rsidR="000664B2" w:rsidRDefault="00CF43C2">
      <w:pPr>
        <w:pStyle w:val="a4"/>
        <w:spacing w:line="276" w:lineRule="auto"/>
        <w:ind w:right="840"/>
      </w:pPr>
      <w:r>
        <w:t xml:space="preserve">Общность – это пространство между людьми, наполненное и удерживающее смыслы воспитания. Если в общности есть ценность доверия, дружбы, ответственности и заботы, если ее удерживает взрослый в общении с ребенком, то и ребенок ее воспринимает как естественную, пропитывается этими смыслами. Если в профессиональной общности есть ценность детства, каждого ребенка как личности, то травмирующие ребенка отношения уже не возможны в этом укладе, в этой среде и в той деятельности, которую данная профессиональная общность реализует. Если ценность принятия и уважения есть в профессиональной общности, то она транслируется и детям. Воспитывающий потенциал общности реализуется через ее способность удерживать ценностно-смысловые и целевые основания, формировать и развивать связи и отношения ребенка к другим, миру, самому </w:t>
      </w:r>
      <w:r>
        <w:rPr>
          <w:spacing w:val="-2"/>
        </w:rPr>
        <w:t>себе.</w:t>
      </w:r>
    </w:p>
    <w:p w:rsidR="000664B2" w:rsidRDefault="00CF43C2">
      <w:pPr>
        <w:pStyle w:val="a4"/>
        <w:spacing w:line="276" w:lineRule="auto"/>
        <w:ind w:right="851"/>
      </w:pPr>
      <w:r>
        <w:t>Цель общностей - это объединение субъектов (педагогов, детей, их родителей) на основе общих ценностей, ценностных ориентиров, норм, смыслов общения и взаимодействия, характеризующееся наличием общих традиций, инноваций, помощью и поддержкой друг друга с целью развития профессионализма педагогов, педагогической культуры родителей, успешной социализации и самореализации ребенка.</w:t>
      </w:r>
    </w:p>
    <w:p w:rsidR="000664B2" w:rsidRDefault="00CF43C2">
      <w:pPr>
        <w:pStyle w:val="2"/>
        <w:spacing w:before="1"/>
      </w:pPr>
      <w:r>
        <w:t>-Особенности</w:t>
      </w:r>
      <w:r>
        <w:rPr>
          <w:spacing w:val="-2"/>
        </w:rPr>
        <w:t xml:space="preserve"> </w:t>
      </w:r>
      <w:r>
        <w:t>организации</w:t>
      </w:r>
      <w:r>
        <w:rPr>
          <w:spacing w:val="-2"/>
        </w:rPr>
        <w:t xml:space="preserve"> </w:t>
      </w:r>
      <w:r>
        <w:t>всех</w:t>
      </w:r>
      <w:r>
        <w:rPr>
          <w:spacing w:val="-6"/>
        </w:rPr>
        <w:t xml:space="preserve"> </w:t>
      </w:r>
      <w:r>
        <w:t>общностей</w:t>
      </w:r>
      <w:r>
        <w:rPr>
          <w:spacing w:val="-2"/>
        </w:rPr>
        <w:t xml:space="preserve"> </w:t>
      </w:r>
      <w:r>
        <w:t>и</w:t>
      </w:r>
      <w:r>
        <w:rPr>
          <w:spacing w:val="-1"/>
        </w:rPr>
        <w:t xml:space="preserve"> </w:t>
      </w:r>
      <w:r>
        <w:t>их</w:t>
      </w:r>
      <w:r>
        <w:rPr>
          <w:spacing w:val="-7"/>
        </w:rPr>
        <w:t xml:space="preserve"> </w:t>
      </w:r>
      <w:r>
        <w:t>роль в</w:t>
      </w:r>
      <w:r>
        <w:rPr>
          <w:spacing w:val="-6"/>
        </w:rPr>
        <w:t xml:space="preserve"> </w:t>
      </w:r>
      <w:r>
        <w:t>процессе</w:t>
      </w:r>
      <w:r>
        <w:rPr>
          <w:spacing w:val="-2"/>
        </w:rPr>
        <w:t xml:space="preserve"> воспитания</w:t>
      </w:r>
    </w:p>
    <w:p w:rsidR="000664B2" w:rsidRDefault="00CF43C2">
      <w:pPr>
        <w:pStyle w:val="a4"/>
        <w:spacing w:before="36" w:line="276" w:lineRule="auto"/>
        <w:ind w:right="842"/>
      </w:pPr>
      <w:r>
        <w:t>Создание общностей в ДОО, связано с постоянным поиском новых перспектив для развития способностей и поддержки талантов наших воспитанников. Обновления уклада жизни детского сада, в котором каждый ребенок может реализовать свой потенциал и обязательно достигнет успеха, опираясь на участие взрослого – воспитателя, родителя и других, значимых для него лиц.</w:t>
      </w:r>
    </w:p>
    <w:p w:rsidR="000664B2" w:rsidRDefault="00CF43C2">
      <w:pPr>
        <w:pStyle w:val="a4"/>
        <w:spacing w:line="276" w:lineRule="auto"/>
        <w:ind w:right="847"/>
      </w:pPr>
      <w:r>
        <w:t>Результативность образовательного процесса напрямую зависит от характера взаимоотношений между субъектами образовательных отношений.</w:t>
      </w:r>
    </w:p>
    <w:p w:rsidR="000664B2" w:rsidRDefault="00CF43C2">
      <w:pPr>
        <w:pStyle w:val="a4"/>
        <w:spacing w:before="1" w:line="276" w:lineRule="auto"/>
        <w:ind w:right="845"/>
      </w:pPr>
      <w:r>
        <w:rPr>
          <w:b/>
        </w:rPr>
        <w:t xml:space="preserve">Профессиональная общность </w:t>
      </w:r>
      <w:r>
        <w:t>– это устойчивая система связей и отношений между людьми, единство целей и задач воспитания, реализуемое всеми сотрудниками ДОО.</w:t>
      </w:r>
      <w:r>
        <w:rPr>
          <w:spacing w:val="80"/>
        </w:rPr>
        <w:t xml:space="preserve"> </w:t>
      </w:r>
      <w:r>
        <w:t>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0664B2" w:rsidRDefault="00CF43C2">
      <w:pPr>
        <w:pStyle w:val="a4"/>
        <w:spacing w:line="274" w:lineRule="exact"/>
      </w:pPr>
      <w:r>
        <w:t>К</w:t>
      </w:r>
      <w:r>
        <w:rPr>
          <w:spacing w:val="-1"/>
        </w:rPr>
        <w:t xml:space="preserve"> </w:t>
      </w:r>
      <w:r>
        <w:t>профессиональным</w:t>
      </w:r>
      <w:r>
        <w:rPr>
          <w:spacing w:val="-7"/>
        </w:rPr>
        <w:t xml:space="preserve"> </w:t>
      </w:r>
      <w:r>
        <w:t>общностям</w:t>
      </w:r>
      <w:r>
        <w:rPr>
          <w:spacing w:val="57"/>
          <w:w w:val="150"/>
        </w:rPr>
        <w:t xml:space="preserve">  </w:t>
      </w:r>
      <w:r>
        <w:t>ДОО</w:t>
      </w:r>
      <w:r>
        <w:rPr>
          <w:spacing w:val="-2"/>
        </w:rPr>
        <w:t xml:space="preserve"> относится:</w:t>
      </w:r>
    </w:p>
    <w:p w:rsidR="000664B2" w:rsidRDefault="00CF43C2">
      <w:pPr>
        <w:pStyle w:val="a4"/>
        <w:spacing w:before="41"/>
      </w:pPr>
      <w:r>
        <w:t>–педагогический</w:t>
      </w:r>
      <w:r>
        <w:rPr>
          <w:spacing w:val="15"/>
        </w:rPr>
        <w:t xml:space="preserve"> </w:t>
      </w:r>
      <w:r>
        <w:rPr>
          <w:spacing w:val="-2"/>
        </w:rPr>
        <w:t>совет.</w:t>
      </w:r>
    </w:p>
    <w:p w:rsidR="000664B2" w:rsidRDefault="00CF43C2">
      <w:pPr>
        <w:pStyle w:val="a4"/>
        <w:spacing w:before="41"/>
      </w:pPr>
      <w:r>
        <w:t>Воспитатель,</w:t>
      </w:r>
      <w:r>
        <w:rPr>
          <w:spacing w:val="-2"/>
        </w:rPr>
        <w:t xml:space="preserve"> </w:t>
      </w:r>
      <w:r>
        <w:t>а</w:t>
      </w:r>
      <w:r>
        <w:rPr>
          <w:spacing w:val="-9"/>
        </w:rPr>
        <w:t xml:space="preserve"> </w:t>
      </w:r>
      <w:r>
        <w:t>также</w:t>
      </w:r>
      <w:r>
        <w:rPr>
          <w:spacing w:val="-3"/>
        </w:rPr>
        <w:t xml:space="preserve"> </w:t>
      </w:r>
      <w:r>
        <w:t>другие</w:t>
      </w:r>
      <w:r>
        <w:rPr>
          <w:spacing w:val="-5"/>
        </w:rPr>
        <w:t xml:space="preserve"> </w:t>
      </w:r>
      <w:r>
        <w:t>сотрудники</w:t>
      </w:r>
      <w:r>
        <w:rPr>
          <w:spacing w:val="-2"/>
        </w:rPr>
        <w:t xml:space="preserve"> должны:</w:t>
      </w:r>
    </w:p>
    <w:p w:rsidR="000664B2" w:rsidRDefault="00CF43C2">
      <w:pPr>
        <w:pStyle w:val="a4"/>
        <w:tabs>
          <w:tab w:val="left" w:pos="2133"/>
          <w:tab w:val="left" w:pos="3375"/>
          <w:tab w:val="left" w:pos="3706"/>
          <w:tab w:val="left" w:pos="5441"/>
          <w:tab w:val="left" w:pos="7048"/>
          <w:tab w:val="left" w:pos="7393"/>
          <w:tab w:val="left" w:pos="9388"/>
        </w:tabs>
        <w:spacing w:before="48" w:line="268" w:lineRule="auto"/>
        <w:ind w:right="855"/>
        <w:jc w:val="left"/>
      </w:pPr>
      <w:r>
        <w:rPr>
          <w:rFonts w:ascii="Symbol" w:hAnsi="Symbol"/>
          <w:spacing w:val="-2"/>
        </w:rPr>
        <w:t></w:t>
      </w:r>
      <w:r>
        <w:rPr>
          <w:spacing w:val="-2"/>
        </w:rPr>
        <w:t>быть</w:t>
      </w:r>
      <w:r>
        <w:tab/>
      </w:r>
      <w:r>
        <w:rPr>
          <w:spacing w:val="-2"/>
        </w:rPr>
        <w:t>примером</w:t>
      </w:r>
      <w:r>
        <w:tab/>
      </w:r>
      <w:r>
        <w:rPr>
          <w:spacing w:val="-10"/>
        </w:rPr>
        <w:t>в</w:t>
      </w:r>
      <w:r>
        <w:tab/>
      </w:r>
      <w:r>
        <w:rPr>
          <w:spacing w:val="-2"/>
        </w:rPr>
        <w:t>формировании</w:t>
      </w:r>
      <w:r>
        <w:tab/>
      </w:r>
      <w:r>
        <w:rPr>
          <w:spacing w:val="-2"/>
        </w:rPr>
        <w:t>полноценных</w:t>
      </w:r>
      <w:r>
        <w:tab/>
      </w:r>
      <w:r>
        <w:rPr>
          <w:spacing w:val="-10"/>
        </w:rPr>
        <w:t>и</w:t>
      </w:r>
      <w:r>
        <w:tab/>
      </w:r>
      <w:r>
        <w:rPr>
          <w:spacing w:val="-2"/>
        </w:rPr>
        <w:t>сформированных</w:t>
      </w:r>
      <w:r>
        <w:tab/>
      </w:r>
      <w:r>
        <w:rPr>
          <w:spacing w:val="-2"/>
        </w:rPr>
        <w:t xml:space="preserve">ценностных </w:t>
      </w:r>
      <w:r>
        <w:t>ориентиров, норм общения и поведения;</w:t>
      </w:r>
    </w:p>
    <w:p w:rsidR="000664B2" w:rsidRDefault="00CF43C2">
      <w:pPr>
        <w:pStyle w:val="a4"/>
        <w:spacing w:before="9" w:line="273" w:lineRule="auto"/>
        <w:ind w:right="848"/>
        <w:jc w:val="left"/>
      </w:pPr>
      <w:r>
        <w:rPr>
          <w:rFonts w:ascii="Symbol" w:hAnsi="Symbol"/>
        </w:rPr>
        <w:t></w:t>
      </w:r>
      <w:r>
        <w:t>мотивировать</w:t>
      </w:r>
      <w:r>
        <w:rPr>
          <w:spacing w:val="38"/>
        </w:rPr>
        <w:t xml:space="preserve"> </w:t>
      </w:r>
      <w:r>
        <w:t>детей</w:t>
      </w:r>
      <w:r>
        <w:rPr>
          <w:spacing w:val="38"/>
        </w:rPr>
        <w:t xml:space="preserve"> </w:t>
      </w:r>
      <w:r>
        <w:t>к</w:t>
      </w:r>
      <w:r>
        <w:rPr>
          <w:spacing w:val="31"/>
        </w:rPr>
        <w:t xml:space="preserve"> </w:t>
      </w:r>
      <w:r>
        <w:t>общению</w:t>
      </w:r>
      <w:r>
        <w:rPr>
          <w:spacing w:val="35"/>
        </w:rPr>
        <w:t xml:space="preserve"> </w:t>
      </w:r>
      <w:r>
        <w:t>друг</w:t>
      </w:r>
      <w:r>
        <w:rPr>
          <w:spacing w:val="39"/>
        </w:rPr>
        <w:t xml:space="preserve"> </w:t>
      </w:r>
      <w:r>
        <w:t>с</w:t>
      </w:r>
      <w:r>
        <w:rPr>
          <w:spacing w:val="36"/>
        </w:rPr>
        <w:t xml:space="preserve"> </w:t>
      </w:r>
      <w:r>
        <w:t>другом,</w:t>
      </w:r>
      <w:r>
        <w:rPr>
          <w:spacing w:val="39"/>
        </w:rPr>
        <w:t xml:space="preserve"> </w:t>
      </w:r>
      <w:r>
        <w:t>поощрять</w:t>
      </w:r>
      <w:r>
        <w:rPr>
          <w:spacing w:val="34"/>
        </w:rPr>
        <w:t xml:space="preserve"> </w:t>
      </w:r>
      <w:r>
        <w:t>даже</w:t>
      </w:r>
      <w:r>
        <w:rPr>
          <w:spacing w:val="36"/>
        </w:rPr>
        <w:t xml:space="preserve"> </w:t>
      </w:r>
      <w:r>
        <w:t>самые</w:t>
      </w:r>
      <w:r>
        <w:rPr>
          <w:spacing w:val="36"/>
        </w:rPr>
        <w:t xml:space="preserve"> </w:t>
      </w:r>
      <w:r>
        <w:t>незначительные стремления к общению и взаимодействию;</w:t>
      </w:r>
    </w:p>
    <w:p w:rsidR="000664B2" w:rsidRDefault="00CF43C2">
      <w:pPr>
        <w:pStyle w:val="a4"/>
        <w:spacing w:before="3" w:line="273" w:lineRule="auto"/>
        <w:ind w:right="848"/>
        <w:jc w:val="left"/>
      </w:pPr>
      <w:r>
        <w:rPr>
          <w:rFonts w:ascii="Symbol" w:hAnsi="Symbol"/>
        </w:rPr>
        <w:t></w:t>
      </w:r>
      <w:r>
        <w:t>поощрять детскую дружбу, стараться, чтобы дружба между отдельными детьми внутри группы сверстников принимала общественную направленность;</w:t>
      </w:r>
    </w:p>
    <w:p w:rsidR="000664B2" w:rsidRDefault="00CF43C2">
      <w:pPr>
        <w:pStyle w:val="a4"/>
        <w:spacing w:before="4" w:line="273" w:lineRule="auto"/>
        <w:ind w:right="848"/>
        <w:jc w:val="left"/>
      </w:pPr>
      <w:r>
        <w:rPr>
          <w:rFonts w:ascii="Symbol" w:hAnsi="Symbol"/>
        </w:rPr>
        <w:t></w:t>
      </w:r>
      <w:r>
        <w:t xml:space="preserve">заботиться о том, чтобы дети непрерывно приобретали опыт общения на основе чувства </w:t>
      </w:r>
      <w:r>
        <w:rPr>
          <w:spacing w:val="-2"/>
        </w:rPr>
        <w:t>доброжелательности;</w:t>
      </w:r>
    </w:p>
    <w:p w:rsidR="000664B2" w:rsidRDefault="000664B2">
      <w:pPr>
        <w:pStyle w:val="a4"/>
        <w:spacing w:line="273" w:lineRule="auto"/>
        <w:jc w:val="left"/>
        <w:sectPr w:rsidR="000664B2">
          <w:pgSz w:w="11910" w:h="16840"/>
          <w:pgMar w:top="440" w:right="0" w:bottom="1180" w:left="425" w:header="0" w:footer="968" w:gutter="0"/>
          <w:cols w:space="720"/>
        </w:sectPr>
      </w:pPr>
    </w:p>
    <w:p w:rsidR="000664B2" w:rsidRDefault="00CF43C2">
      <w:pPr>
        <w:pStyle w:val="a4"/>
        <w:spacing w:before="71" w:line="273" w:lineRule="auto"/>
        <w:ind w:right="852"/>
      </w:pPr>
      <w:r>
        <w:rPr>
          <w:rFonts w:ascii="Symbol" w:hAnsi="Symbol"/>
        </w:rPr>
        <w:lastRenderedPageBreak/>
        <w:t></w:t>
      </w:r>
      <w:r>
        <w:t>содействовать проявлению детьми заботы об окружающих, учить проявлять чуткость к сверстникам,</w:t>
      </w:r>
      <w:r>
        <w:rPr>
          <w:spacing w:val="40"/>
        </w:rPr>
        <w:t xml:space="preserve">  </w:t>
      </w:r>
      <w:r>
        <w:t>побуждать</w:t>
      </w:r>
      <w:r>
        <w:rPr>
          <w:spacing w:val="80"/>
        </w:rPr>
        <w:t xml:space="preserve">  </w:t>
      </w:r>
      <w:r>
        <w:t>детей</w:t>
      </w:r>
      <w:r>
        <w:rPr>
          <w:spacing w:val="80"/>
        </w:rPr>
        <w:t xml:space="preserve">  </w:t>
      </w:r>
      <w:r>
        <w:t>сопереживать,</w:t>
      </w:r>
      <w:r>
        <w:rPr>
          <w:spacing w:val="80"/>
        </w:rPr>
        <w:t xml:space="preserve">  </w:t>
      </w:r>
      <w:r>
        <w:t>беспокоиться,</w:t>
      </w:r>
      <w:r>
        <w:rPr>
          <w:spacing w:val="80"/>
        </w:rPr>
        <w:t xml:space="preserve">  </w:t>
      </w:r>
      <w:r>
        <w:t>проявлять</w:t>
      </w:r>
      <w:r>
        <w:rPr>
          <w:spacing w:val="80"/>
        </w:rPr>
        <w:t xml:space="preserve"> </w:t>
      </w:r>
      <w:r>
        <w:t>внимание к заболевшему товарищу;</w:t>
      </w:r>
    </w:p>
    <w:p w:rsidR="000664B2" w:rsidRDefault="00CF43C2">
      <w:pPr>
        <w:pStyle w:val="a4"/>
        <w:spacing w:before="6" w:line="273" w:lineRule="auto"/>
        <w:ind w:right="849"/>
      </w:pPr>
      <w:r>
        <w:rPr>
          <w:rFonts w:ascii="Symbol" w:hAnsi="Symbol"/>
        </w:rPr>
        <w:t></w:t>
      </w:r>
      <w: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0664B2" w:rsidRDefault="00CF43C2">
      <w:pPr>
        <w:pStyle w:val="a4"/>
        <w:spacing w:before="5" w:line="273" w:lineRule="auto"/>
        <w:ind w:right="841"/>
      </w:pPr>
      <w:r>
        <w:rPr>
          <w:rFonts w:ascii="Symbol" w:hAnsi="Symbol"/>
        </w:rPr>
        <w:t></w:t>
      </w:r>
      <w:r>
        <w:t>учить детей совместной деятельности, насыщать</w:t>
      </w:r>
      <w:r>
        <w:rPr>
          <w:spacing w:val="40"/>
        </w:rPr>
        <w:t xml:space="preserve"> </w:t>
      </w:r>
      <w:r>
        <w:t>их</w:t>
      </w:r>
      <w:r>
        <w:rPr>
          <w:spacing w:val="80"/>
        </w:rPr>
        <w:t xml:space="preserve"> </w:t>
      </w:r>
      <w:r>
        <w:t>жизнь событиями, которые сплачивали бы и объединяли ребят;</w:t>
      </w:r>
    </w:p>
    <w:p w:rsidR="000664B2" w:rsidRDefault="00CF43C2">
      <w:pPr>
        <w:pStyle w:val="a4"/>
        <w:spacing w:before="4"/>
      </w:pPr>
      <w:r>
        <w:rPr>
          <w:rFonts w:ascii="Symbol" w:hAnsi="Symbol"/>
        </w:rPr>
        <w:t></w:t>
      </w:r>
      <w:r>
        <w:t>воспитывать</w:t>
      </w:r>
      <w:r>
        <w:rPr>
          <w:spacing w:val="-5"/>
        </w:rPr>
        <w:t xml:space="preserve"> </w:t>
      </w:r>
      <w:r>
        <w:t>в</w:t>
      </w:r>
      <w:r>
        <w:rPr>
          <w:spacing w:val="1"/>
        </w:rPr>
        <w:t xml:space="preserve"> </w:t>
      </w:r>
      <w:r>
        <w:t>детях</w:t>
      </w:r>
      <w:r>
        <w:rPr>
          <w:spacing w:val="-4"/>
        </w:rPr>
        <w:t xml:space="preserve"> </w:t>
      </w:r>
      <w:r>
        <w:t>чувство ответственности</w:t>
      </w:r>
      <w:r>
        <w:rPr>
          <w:spacing w:val="-3"/>
        </w:rPr>
        <w:t xml:space="preserve"> </w:t>
      </w:r>
      <w:r>
        <w:t>перед</w:t>
      </w:r>
      <w:r>
        <w:rPr>
          <w:spacing w:val="-2"/>
        </w:rPr>
        <w:t xml:space="preserve"> </w:t>
      </w:r>
      <w:r>
        <w:t>группой</w:t>
      </w:r>
      <w:r>
        <w:rPr>
          <w:spacing w:val="-4"/>
        </w:rPr>
        <w:t xml:space="preserve"> </w:t>
      </w:r>
      <w:r>
        <w:t>за</w:t>
      </w:r>
      <w:r>
        <w:rPr>
          <w:spacing w:val="-1"/>
        </w:rPr>
        <w:t xml:space="preserve"> </w:t>
      </w:r>
      <w:r>
        <w:t>свое</w:t>
      </w:r>
      <w:r>
        <w:rPr>
          <w:spacing w:val="-5"/>
        </w:rPr>
        <w:t xml:space="preserve"> </w:t>
      </w:r>
      <w:r>
        <w:rPr>
          <w:spacing w:val="-2"/>
        </w:rPr>
        <w:t>поведение.</w:t>
      </w:r>
    </w:p>
    <w:p w:rsidR="000664B2" w:rsidRDefault="000664B2">
      <w:pPr>
        <w:pStyle w:val="a4"/>
        <w:spacing w:before="75"/>
        <w:ind w:left="0"/>
        <w:jc w:val="left"/>
      </w:pPr>
    </w:p>
    <w:p w:rsidR="000664B2" w:rsidRDefault="00CF43C2">
      <w:pPr>
        <w:pStyle w:val="a4"/>
        <w:spacing w:before="1" w:line="276" w:lineRule="auto"/>
        <w:ind w:right="848"/>
      </w:pPr>
      <w:r>
        <w:rPr>
          <w:b/>
        </w:rPr>
        <w:t xml:space="preserve">Профессионально-родительская общность: </w:t>
      </w:r>
      <w:r>
        <w:t>В состав данной общности входят сотрудники</w:t>
      </w:r>
      <w:r>
        <w:rPr>
          <w:spacing w:val="80"/>
          <w:w w:val="150"/>
        </w:rPr>
        <w:t xml:space="preserve"> </w:t>
      </w:r>
      <w:r>
        <w:t>ДОО и все взрослые члены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w:t>
      </w:r>
      <w:r>
        <w:rPr>
          <w:spacing w:val="40"/>
        </w:rPr>
        <w:t xml:space="preserve"> </w:t>
      </w:r>
      <w:r>
        <w:t>Зачастую поведение ребенка сильно различается дома и в ДОО. Без совместного обсуждения воспитывающими взрослыми</w:t>
      </w:r>
      <w:r>
        <w:rPr>
          <w:spacing w:val="-1"/>
        </w:rPr>
        <w:t xml:space="preserve"> </w:t>
      </w:r>
      <w:r>
        <w:t>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0664B2" w:rsidRDefault="00CF43C2">
      <w:pPr>
        <w:pStyle w:val="a4"/>
        <w:spacing w:before="1" w:line="280" w:lineRule="auto"/>
        <w:ind w:left="1337" w:right="2292" w:hanging="63"/>
        <w:jc w:val="left"/>
      </w:pPr>
      <w:r>
        <w:t>К</w:t>
      </w:r>
      <w:r>
        <w:rPr>
          <w:spacing w:val="-4"/>
        </w:rPr>
        <w:t xml:space="preserve"> </w:t>
      </w:r>
      <w:r>
        <w:t>профессионально-родительским</w:t>
      </w:r>
      <w:r>
        <w:rPr>
          <w:spacing w:val="-5"/>
        </w:rPr>
        <w:t xml:space="preserve"> </w:t>
      </w:r>
      <w:r>
        <w:t>общностям</w:t>
      </w:r>
      <w:r>
        <w:rPr>
          <w:spacing w:val="-5"/>
        </w:rPr>
        <w:t xml:space="preserve"> </w:t>
      </w:r>
      <w:r>
        <w:t>в</w:t>
      </w:r>
      <w:r>
        <w:rPr>
          <w:spacing w:val="80"/>
        </w:rPr>
        <w:t xml:space="preserve"> </w:t>
      </w:r>
      <w:r>
        <w:t>ДОО</w:t>
      </w:r>
      <w:r>
        <w:rPr>
          <w:spacing w:val="-7"/>
        </w:rPr>
        <w:t xml:space="preserve"> </w:t>
      </w:r>
      <w:r>
        <w:t>относятся: родительский комитет;</w:t>
      </w:r>
    </w:p>
    <w:p w:rsidR="000664B2" w:rsidRDefault="00CF43C2">
      <w:pPr>
        <w:pStyle w:val="a4"/>
        <w:spacing w:line="269" w:lineRule="exact"/>
        <w:jc w:val="left"/>
      </w:pPr>
      <w:r>
        <w:t>общее</w:t>
      </w:r>
      <w:r>
        <w:rPr>
          <w:spacing w:val="-4"/>
        </w:rPr>
        <w:t xml:space="preserve"> </w:t>
      </w:r>
      <w:r>
        <w:t>родительское</w:t>
      </w:r>
      <w:r>
        <w:rPr>
          <w:spacing w:val="-3"/>
        </w:rPr>
        <w:t xml:space="preserve"> </w:t>
      </w:r>
      <w:r>
        <w:rPr>
          <w:spacing w:val="-2"/>
        </w:rPr>
        <w:t>собрание.</w:t>
      </w:r>
    </w:p>
    <w:p w:rsidR="000664B2" w:rsidRDefault="00CF43C2">
      <w:pPr>
        <w:pStyle w:val="a4"/>
        <w:spacing w:before="41" w:line="276" w:lineRule="auto"/>
        <w:ind w:right="848"/>
        <w:jc w:val="left"/>
      </w:pPr>
      <w:r>
        <w:t>Построение</w:t>
      </w:r>
      <w:r>
        <w:rPr>
          <w:spacing w:val="31"/>
        </w:rPr>
        <w:t xml:space="preserve"> </w:t>
      </w:r>
      <w:r>
        <w:t>модели</w:t>
      </w:r>
      <w:r>
        <w:rPr>
          <w:spacing w:val="33"/>
        </w:rPr>
        <w:t xml:space="preserve"> </w:t>
      </w:r>
      <w:r>
        <w:t>взаимодействия</w:t>
      </w:r>
      <w:r>
        <w:rPr>
          <w:spacing w:val="31"/>
        </w:rPr>
        <w:t xml:space="preserve"> </w:t>
      </w:r>
      <w:r>
        <w:t>родителей</w:t>
      </w:r>
      <w:r>
        <w:rPr>
          <w:spacing w:val="37"/>
        </w:rPr>
        <w:t xml:space="preserve"> </w:t>
      </w:r>
      <w:r>
        <w:t>и</w:t>
      </w:r>
      <w:r>
        <w:rPr>
          <w:spacing w:val="32"/>
        </w:rPr>
        <w:t xml:space="preserve"> </w:t>
      </w:r>
      <w:r>
        <w:t>педагогов</w:t>
      </w:r>
      <w:r>
        <w:rPr>
          <w:spacing w:val="33"/>
        </w:rPr>
        <w:t xml:space="preserve"> </w:t>
      </w:r>
      <w:r>
        <w:t>в образовательном</w:t>
      </w:r>
      <w:r>
        <w:rPr>
          <w:spacing w:val="33"/>
        </w:rPr>
        <w:t xml:space="preserve"> </w:t>
      </w:r>
      <w:r>
        <w:t>процессе дошкольного учреждения предполагает решение следующих задач :</w:t>
      </w:r>
    </w:p>
    <w:p w:rsidR="000664B2" w:rsidRDefault="00CF43C2">
      <w:pPr>
        <w:pStyle w:val="a5"/>
        <w:numPr>
          <w:ilvl w:val="0"/>
          <w:numId w:val="144"/>
        </w:numPr>
        <w:tabs>
          <w:tab w:val="left" w:pos="1417"/>
        </w:tabs>
        <w:spacing w:line="275" w:lineRule="exact"/>
        <w:ind w:left="1417" w:hanging="143"/>
        <w:jc w:val="left"/>
        <w:rPr>
          <w:sz w:val="24"/>
        </w:rPr>
      </w:pPr>
      <w:r>
        <w:rPr>
          <w:sz w:val="24"/>
        </w:rPr>
        <w:t>активизировать</w:t>
      </w:r>
      <w:r>
        <w:rPr>
          <w:spacing w:val="-11"/>
          <w:sz w:val="24"/>
        </w:rPr>
        <w:t xml:space="preserve"> </w:t>
      </w:r>
      <w:r>
        <w:rPr>
          <w:sz w:val="24"/>
        </w:rPr>
        <w:t>воспитательные</w:t>
      </w:r>
      <w:r>
        <w:rPr>
          <w:spacing w:val="-8"/>
          <w:sz w:val="24"/>
        </w:rPr>
        <w:t xml:space="preserve"> </w:t>
      </w:r>
      <w:r>
        <w:rPr>
          <w:sz w:val="24"/>
        </w:rPr>
        <w:t>возможности</w:t>
      </w:r>
      <w:r>
        <w:rPr>
          <w:spacing w:val="-10"/>
          <w:sz w:val="24"/>
        </w:rPr>
        <w:t xml:space="preserve"> </w:t>
      </w:r>
      <w:r>
        <w:rPr>
          <w:spacing w:val="-2"/>
          <w:sz w:val="24"/>
        </w:rPr>
        <w:t>родителей;</w:t>
      </w:r>
    </w:p>
    <w:p w:rsidR="000664B2" w:rsidRDefault="00CF43C2">
      <w:pPr>
        <w:pStyle w:val="a4"/>
        <w:spacing w:before="40" w:line="276" w:lineRule="auto"/>
        <w:ind w:right="848"/>
        <w:jc w:val="left"/>
      </w:pPr>
      <w:r>
        <w:t>-привлечь родителей к участию в образовательном процессе дошкольного</w:t>
      </w:r>
      <w:r>
        <w:rPr>
          <w:spacing w:val="29"/>
        </w:rPr>
        <w:t xml:space="preserve"> </w:t>
      </w:r>
      <w:r>
        <w:t>учреждения и общественной жизни дошкольного учреждения;</w:t>
      </w:r>
    </w:p>
    <w:p w:rsidR="000664B2" w:rsidRDefault="00CF43C2">
      <w:pPr>
        <w:pStyle w:val="a5"/>
        <w:numPr>
          <w:ilvl w:val="0"/>
          <w:numId w:val="144"/>
        </w:numPr>
        <w:tabs>
          <w:tab w:val="left" w:pos="1417"/>
        </w:tabs>
        <w:spacing w:line="275" w:lineRule="exact"/>
        <w:ind w:left="1417" w:hanging="143"/>
        <w:jc w:val="left"/>
        <w:rPr>
          <w:sz w:val="24"/>
        </w:rPr>
      </w:pPr>
      <w:r>
        <w:rPr>
          <w:sz w:val="24"/>
        </w:rPr>
        <w:t>использовать</w:t>
      </w:r>
      <w:r>
        <w:rPr>
          <w:spacing w:val="-13"/>
          <w:sz w:val="24"/>
        </w:rPr>
        <w:t xml:space="preserve"> </w:t>
      </w:r>
      <w:r>
        <w:rPr>
          <w:sz w:val="24"/>
        </w:rPr>
        <w:t>опыт</w:t>
      </w:r>
      <w:r>
        <w:rPr>
          <w:spacing w:val="-3"/>
          <w:sz w:val="24"/>
        </w:rPr>
        <w:t xml:space="preserve"> </w:t>
      </w:r>
      <w:r>
        <w:rPr>
          <w:sz w:val="24"/>
        </w:rPr>
        <w:t>семейного</w:t>
      </w:r>
      <w:r>
        <w:rPr>
          <w:spacing w:val="-3"/>
          <w:sz w:val="24"/>
        </w:rPr>
        <w:t xml:space="preserve"> </w:t>
      </w:r>
      <w:r>
        <w:rPr>
          <w:sz w:val="24"/>
        </w:rPr>
        <w:t>воспитания</w:t>
      </w:r>
      <w:r>
        <w:rPr>
          <w:spacing w:val="-3"/>
          <w:sz w:val="24"/>
        </w:rPr>
        <w:t xml:space="preserve"> </w:t>
      </w:r>
      <w:r>
        <w:rPr>
          <w:sz w:val="24"/>
        </w:rPr>
        <w:t>для</w:t>
      </w:r>
      <w:r>
        <w:rPr>
          <w:spacing w:val="-8"/>
          <w:sz w:val="24"/>
        </w:rPr>
        <w:t xml:space="preserve"> </w:t>
      </w:r>
      <w:r>
        <w:rPr>
          <w:sz w:val="24"/>
        </w:rPr>
        <w:t>реализации</w:t>
      </w:r>
      <w:r>
        <w:rPr>
          <w:spacing w:val="-7"/>
          <w:sz w:val="24"/>
        </w:rPr>
        <w:t xml:space="preserve"> </w:t>
      </w:r>
      <w:r>
        <w:rPr>
          <w:sz w:val="24"/>
        </w:rPr>
        <w:t>образовательных</w:t>
      </w:r>
      <w:r>
        <w:rPr>
          <w:spacing w:val="-7"/>
          <w:sz w:val="24"/>
        </w:rPr>
        <w:t xml:space="preserve"> </w:t>
      </w:r>
      <w:r>
        <w:rPr>
          <w:spacing w:val="-2"/>
          <w:sz w:val="24"/>
        </w:rPr>
        <w:t>программ;</w:t>
      </w:r>
    </w:p>
    <w:p w:rsidR="000664B2" w:rsidRDefault="00CF43C2">
      <w:pPr>
        <w:pStyle w:val="a5"/>
        <w:numPr>
          <w:ilvl w:val="0"/>
          <w:numId w:val="144"/>
        </w:numPr>
        <w:tabs>
          <w:tab w:val="left" w:pos="1427"/>
        </w:tabs>
        <w:spacing w:before="41" w:line="280" w:lineRule="auto"/>
        <w:ind w:right="856" w:firstLine="0"/>
        <w:rPr>
          <w:sz w:val="24"/>
        </w:rPr>
      </w:pPr>
      <w:r>
        <w:rPr>
          <w:sz w:val="24"/>
        </w:rPr>
        <w:t>способствовать личностному</w:t>
      </w:r>
      <w:r>
        <w:rPr>
          <w:spacing w:val="-3"/>
          <w:sz w:val="24"/>
        </w:rPr>
        <w:t xml:space="preserve"> </w:t>
      </w:r>
      <w:r>
        <w:rPr>
          <w:sz w:val="24"/>
        </w:rPr>
        <w:t>обогащению всех участников взаимодействия посредством деятельности, ее преобразования и изменения.</w:t>
      </w:r>
    </w:p>
    <w:p w:rsidR="000664B2" w:rsidRDefault="00CF43C2">
      <w:pPr>
        <w:pStyle w:val="a4"/>
        <w:spacing w:line="276" w:lineRule="auto"/>
        <w:ind w:right="855"/>
      </w:pPr>
      <w:r>
        <w:t>Через сплочение и мобилизацию совместных усилий родителей, педагогов дошкольного учреждения, представителей социума можно эффективнее решать задачи сопровождения личностного и возрастного развития детей.</w:t>
      </w:r>
    </w:p>
    <w:p w:rsidR="000664B2" w:rsidRDefault="00CF43C2">
      <w:pPr>
        <w:pStyle w:val="a4"/>
        <w:spacing w:line="274" w:lineRule="exact"/>
      </w:pPr>
      <w:r>
        <w:t>Реализация</w:t>
      </w:r>
      <w:r>
        <w:rPr>
          <w:spacing w:val="-10"/>
        </w:rPr>
        <w:t xml:space="preserve"> </w:t>
      </w:r>
      <w:r>
        <w:t>модели</w:t>
      </w:r>
      <w:r>
        <w:rPr>
          <w:spacing w:val="-2"/>
        </w:rPr>
        <w:t xml:space="preserve"> </w:t>
      </w:r>
      <w:r>
        <w:t>позволяет</w:t>
      </w:r>
      <w:r>
        <w:rPr>
          <w:spacing w:val="-4"/>
        </w:rPr>
        <w:t xml:space="preserve"> </w:t>
      </w:r>
      <w:r>
        <w:t>добиться</w:t>
      </w:r>
      <w:r>
        <w:rPr>
          <w:spacing w:val="-3"/>
        </w:rPr>
        <w:t xml:space="preserve"> </w:t>
      </w:r>
      <w:r>
        <w:t>следующих</w:t>
      </w:r>
      <w:r>
        <w:rPr>
          <w:spacing w:val="-7"/>
        </w:rPr>
        <w:t xml:space="preserve"> </w:t>
      </w:r>
      <w:r>
        <w:rPr>
          <w:spacing w:val="-2"/>
        </w:rPr>
        <w:t>результатов:</w:t>
      </w:r>
    </w:p>
    <w:p w:rsidR="000664B2" w:rsidRDefault="00CF43C2">
      <w:pPr>
        <w:pStyle w:val="a4"/>
        <w:spacing w:before="35" w:line="276" w:lineRule="auto"/>
        <w:ind w:right="846"/>
      </w:pPr>
      <w:r>
        <w:t>-создание эмоционально-психологического комфорта содержания ребенка в детском саду</w:t>
      </w:r>
      <w:r>
        <w:rPr>
          <w:spacing w:val="40"/>
        </w:rPr>
        <w:t xml:space="preserve"> </w:t>
      </w:r>
      <w:r>
        <w:t>в условиях максимально приближенных к семейным;</w:t>
      </w:r>
    </w:p>
    <w:p w:rsidR="000664B2" w:rsidRDefault="00CF43C2">
      <w:pPr>
        <w:pStyle w:val="a4"/>
        <w:spacing w:line="275" w:lineRule="exact"/>
      </w:pPr>
      <w:r>
        <w:t>-признание</w:t>
      </w:r>
      <w:r>
        <w:rPr>
          <w:spacing w:val="-5"/>
        </w:rPr>
        <w:t xml:space="preserve"> </w:t>
      </w:r>
      <w:r>
        <w:t>значимости</w:t>
      </w:r>
      <w:r>
        <w:rPr>
          <w:spacing w:val="-2"/>
        </w:rPr>
        <w:t xml:space="preserve"> </w:t>
      </w:r>
      <w:r>
        <w:t>социальной</w:t>
      </w:r>
      <w:r>
        <w:rPr>
          <w:spacing w:val="-5"/>
        </w:rPr>
        <w:t xml:space="preserve"> </w:t>
      </w:r>
      <w:r>
        <w:t>и</w:t>
      </w:r>
      <w:r>
        <w:rPr>
          <w:spacing w:val="-6"/>
        </w:rPr>
        <w:t xml:space="preserve"> </w:t>
      </w:r>
      <w:r>
        <w:t>педагогической</w:t>
      </w:r>
      <w:r>
        <w:rPr>
          <w:spacing w:val="-1"/>
        </w:rPr>
        <w:t xml:space="preserve"> </w:t>
      </w:r>
      <w:r>
        <w:t>роли</w:t>
      </w:r>
      <w:r>
        <w:rPr>
          <w:spacing w:val="-6"/>
        </w:rPr>
        <w:t xml:space="preserve"> </w:t>
      </w:r>
      <w:r>
        <w:t>семьи</w:t>
      </w:r>
      <w:r>
        <w:rPr>
          <w:spacing w:val="-6"/>
        </w:rPr>
        <w:t xml:space="preserve"> </w:t>
      </w:r>
      <w:r>
        <w:t>в</w:t>
      </w:r>
      <w:r>
        <w:rPr>
          <w:spacing w:val="-5"/>
        </w:rPr>
        <w:t xml:space="preserve"> </w:t>
      </w:r>
      <w:r>
        <w:t>жизни</w:t>
      </w:r>
      <w:r>
        <w:rPr>
          <w:spacing w:val="-5"/>
        </w:rPr>
        <w:t xml:space="preserve"> </w:t>
      </w:r>
      <w:r>
        <w:rPr>
          <w:spacing w:val="-2"/>
        </w:rPr>
        <w:t>ребенка;</w:t>
      </w:r>
    </w:p>
    <w:p w:rsidR="000664B2" w:rsidRDefault="00CF43C2">
      <w:pPr>
        <w:pStyle w:val="a4"/>
        <w:spacing w:before="45"/>
      </w:pPr>
      <w:r>
        <w:t>–</w:t>
      </w:r>
      <w:r>
        <w:rPr>
          <w:spacing w:val="-6"/>
        </w:rPr>
        <w:t xml:space="preserve"> </w:t>
      </w:r>
      <w:r>
        <w:t>повышение</w:t>
      </w:r>
      <w:r>
        <w:rPr>
          <w:spacing w:val="-8"/>
        </w:rPr>
        <w:t xml:space="preserve"> </w:t>
      </w:r>
      <w:r>
        <w:t>уровня</w:t>
      </w:r>
      <w:r>
        <w:rPr>
          <w:spacing w:val="-4"/>
        </w:rPr>
        <w:t xml:space="preserve"> </w:t>
      </w:r>
      <w:r>
        <w:t>включенности</w:t>
      </w:r>
      <w:r>
        <w:rPr>
          <w:spacing w:val="-5"/>
        </w:rPr>
        <w:t xml:space="preserve"> </w:t>
      </w:r>
      <w:r>
        <w:t>родителей</w:t>
      </w:r>
      <w:r>
        <w:rPr>
          <w:spacing w:val="-7"/>
        </w:rPr>
        <w:t xml:space="preserve"> </w:t>
      </w:r>
      <w:r>
        <w:t>в</w:t>
      </w:r>
      <w:r>
        <w:rPr>
          <w:spacing w:val="3"/>
        </w:rPr>
        <w:t xml:space="preserve"> </w:t>
      </w:r>
      <w:r>
        <w:t>деятельность</w:t>
      </w:r>
      <w:r>
        <w:rPr>
          <w:spacing w:val="-2"/>
        </w:rPr>
        <w:t xml:space="preserve"> </w:t>
      </w:r>
      <w:r>
        <w:t>дошкольного</w:t>
      </w:r>
      <w:r>
        <w:rPr>
          <w:spacing w:val="-3"/>
        </w:rPr>
        <w:t xml:space="preserve"> </w:t>
      </w:r>
      <w:r>
        <w:rPr>
          <w:spacing w:val="-2"/>
        </w:rPr>
        <w:t>учреждения.</w:t>
      </w:r>
    </w:p>
    <w:p w:rsidR="000664B2" w:rsidRDefault="000664B2">
      <w:pPr>
        <w:pStyle w:val="a4"/>
        <w:spacing w:before="82"/>
        <w:ind w:left="0"/>
        <w:jc w:val="left"/>
      </w:pPr>
    </w:p>
    <w:p w:rsidR="000664B2" w:rsidRDefault="00CF43C2">
      <w:pPr>
        <w:pStyle w:val="a4"/>
        <w:spacing w:line="276" w:lineRule="auto"/>
        <w:ind w:right="840"/>
      </w:pPr>
      <w:r>
        <w:rPr>
          <w:b/>
        </w:rPr>
        <w:t xml:space="preserve">Детско-взрослая общность. </w:t>
      </w:r>
      <w: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0664B2" w:rsidRDefault="00CF43C2">
      <w:pPr>
        <w:pStyle w:val="a4"/>
        <w:spacing w:line="276" w:lineRule="auto"/>
        <w:ind w:right="847"/>
      </w:pPr>
      <w: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w:t>
      </w:r>
      <w:r>
        <w:rPr>
          <w:spacing w:val="-2"/>
        </w:rPr>
        <w:t>собственными.</w:t>
      </w:r>
    </w:p>
    <w:p w:rsidR="000664B2" w:rsidRDefault="000664B2">
      <w:pPr>
        <w:pStyle w:val="a4"/>
        <w:spacing w:before="47"/>
        <w:ind w:left="0"/>
        <w:jc w:val="left"/>
      </w:pPr>
    </w:p>
    <w:p w:rsidR="000664B2" w:rsidRDefault="00CF43C2">
      <w:pPr>
        <w:pStyle w:val="2"/>
      </w:pPr>
      <w:r>
        <w:t>-Особенности</w:t>
      </w:r>
      <w:r>
        <w:rPr>
          <w:spacing w:val="-7"/>
        </w:rPr>
        <w:t xml:space="preserve"> </w:t>
      </w:r>
      <w:r>
        <w:t>обеспечения</w:t>
      </w:r>
      <w:r>
        <w:rPr>
          <w:spacing w:val="-8"/>
        </w:rPr>
        <w:t xml:space="preserve"> </w:t>
      </w:r>
      <w:r>
        <w:t>возможности</w:t>
      </w:r>
      <w:r>
        <w:rPr>
          <w:spacing w:val="-4"/>
        </w:rPr>
        <w:t xml:space="preserve"> </w:t>
      </w:r>
      <w:r>
        <w:t>разновозрастного</w:t>
      </w:r>
      <w:r>
        <w:rPr>
          <w:spacing w:val="-9"/>
        </w:rPr>
        <w:t xml:space="preserve"> </w:t>
      </w:r>
      <w:r>
        <w:t>взаимодействия</w:t>
      </w:r>
      <w:r>
        <w:rPr>
          <w:spacing w:val="-4"/>
        </w:rPr>
        <w:t xml:space="preserve"> </w:t>
      </w:r>
      <w:r>
        <w:rPr>
          <w:spacing w:val="-2"/>
        </w:rPr>
        <w:t>детей</w:t>
      </w:r>
    </w:p>
    <w:p w:rsidR="000664B2" w:rsidRDefault="000664B2">
      <w:pPr>
        <w:pStyle w:val="2"/>
        <w:sectPr w:rsidR="000664B2">
          <w:pgSz w:w="11910" w:h="16840"/>
          <w:pgMar w:top="120" w:right="0" w:bottom="1180" w:left="425" w:header="0" w:footer="968" w:gutter="0"/>
          <w:cols w:space="720"/>
        </w:sectPr>
      </w:pPr>
    </w:p>
    <w:p w:rsidR="000664B2" w:rsidRDefault="00CF43C2">
      <w:pPr>
        <w:pStyle w:val="a4"/>
        <w:spacing w:before="63" w:line="276" w:lineRule="auto"/>
        <w:ind w:right="840"/>
      </w:pPr>
      <w:r>
        <w:lastRenderedPageBreak/>
        <w:t>Разновозрастное</w:t>
      </w:r>
      <w:r>
        <w:rPr>
          <w:spacing w:val="-1"/>
        </w:rPr>
        <w:t xml:space="preserve"> </w:t>
      </w:r>
      <w:r>
        <w:t>взаимодействие – это взаимодействие</w:t>
      </w:r>
      <w:r>
        <w:rPr>
          <w:spacing w:val="-1"/>
        </w:rPr>
        <w:t xml:space="preserve"> </w:t>
      </w:r>
      <w:r>
        <w:t>двух</w:t>
      </w:r>
      <w:r>
        <w:rPr>
          <w:spacing w:val="-5"/>
        </w:rPr>
        <w:t xml:space="preserve"> </w:t>
      </w:r>
      <w:r>
        <w:t>или нескольких</w:t>
      </w:r>
      <w:r>
        <w:rPr>
          <w:spacing w:val="-5"/>
        </w:rPr>
        <w:t xml:space="preserve"> </w:t>
      </w:r>
      <w:r>
        <w:t>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Первый опыт разновозрастного взаимодействия дети получают в семье. Но, необходимо учитывать, что современная семья имеет свои специфические особенности – это и неполные семьи, и семьи с единственным ребенком, семьи, где отсутствуют бабушки и дедушки и пр. естественно, что это ограничивает диапазон первичного социального взаимодействия ребенка и получение им разнообразного социального опыта и социальных норм. Нашей задачей на данном этапе является формирование социальных навыков дошкольников через разновозрастное взаимодействие, таких как:</w:t>
      </w:r>
    </w:p>
    <w:p w:rsidR="000664B2" w:rsidRDefault="00CF43C2">
      <w:pPr>
        <w:pStyle w:val="a5"/>
        <w:numPr>
          <w:ilvl w:val="0"/>
          <w:numId w:val="144"/>
        </w:numPr>
        <w:tabs>
          <w:tab w:val="left" w:pos="1417"/>
        </w:tabs>
        <w:spacing w:line="275" w:lineRule="exact"/>
        <w:ind w:left="1417" w:hanging="143"/>
        <w:rPr>
          <w:sz w:val="24"/>
        </w:rPr>
      </w:pPr>
      <w:r>
        <w:rPr>
          <w:sz w:val="24"/>
        </w:rPr>
        <w:t>умение</w:t>
      </w:r>
      <w:r>
        <w:rPr>
          <w:spacing w:val="-4"/>
          <w:sz w:val="24"/>
        </w:rPr>
        <w:t xml:space="preserve"> </w:t>
      </w:r>
      <w:r>
        <w:rPr>
          <w:sz w:val="24"/>
        </w:rPr>
        <w:t>контактировать</w:t>
      </w:r>
      <w:r>
        <w:rPr>
          <w:spacing w:val="-6"/>
          <w:sz w:val="24"/>
        </w:rPr>
        <w:t xml:space="preserve"> </w:t>
      </w:r>
      <w:r>
        <w:rPr>
          <w:sz w:val="24"/>
        </w:rPr>
        <w:t>с</w:t>
      </w:r>
      <w:r>
        <w:rPr>
          <w:spacing w:val="50"/>
          <w:sz w:val="24"/>
        </w:rPr>
        <w:t xml:space="preserve"> </w:t>
      </w:r>
      <w:r>
        <w:rPr>
          <w:sz w:val="24"/>
        </w:rPr>
        <w:t>взрослыми,</w:t>
      </w:r>
      <w:r>
        <w:rPr>
          <w:spacing w:val="-1"/>
          <w:sz w:val="24"/>
        </w:rPr>
        <w:t xml:space="preserve"> </w:t>
      </w:r>
      <w:r>
        <w:rPr>
          <w:sz w:val="24"/>
        </w:rPr>
        <w:t>сверстниками</w:t>
      </w:r>
      <w:r>
        <w:rPr>
          <w:spacing w:val="-2"/>
          <w:sz w:val="24"/>
        </w:rPr>
        <w:t xml:space="preserve"> </w:t>
      </w:r>
      <w:r>
        <w:rPr>
          <w:sz w:val="24"/>
        </w:rPr>
        <w:t>и</w:t>
      </w:r>
      <w:r>
        <w:rPr>
          <w:spacing w:val="-6"/>
          <w:sz w:val="24"/>
        </w:rPr>
        <w:t xml:space="preserve"> </w:t>
      </w:r>
      <w:r>
        <w:rPr>
          <w:sz w:val="24"/>
        </w:rPr>
        <w:t>детьми</w:t>
      </w:r>
      <w:r>
        <w:rPr>
          <w:spacing w:val="-7"/>
          <w:sz w:val="24"/>
        </w:rPr>
        <w:t xml:space="preserve"> </w:t>
      </w:r>
      <w:r>
        <w:rPr>
          <w:sz w:val="24"/>
        </w:rPr>
        <w:t>младшего</w:t>
      </w:r>
      <w:r>
        <w:rPr>
          <w:spacing w:val="-2"/>
          <w:sz w:val="24"/>
        </w:rPr>
        <w:t xml:space="preserve"> возраста;</w:t>
      </w:r>
    </w:p>
    <w:p w:rsidR="000664B2" w:rsidRDefault="00CF43C2">
      <w:pPr>
        <w:pStyle w:val="a5"/>
        <w:numPr>
          <w:ilvl w:val="0"/>
          <w:numId w:val="144"/>
        </w:numPr>
        <w:tabs>
          <w:tab w:val="left" w:pos="1417"/>
        </w:tabs>
        <w:spacing w:before="46"/>
        <w:ind w:left="1417" w:hanging="143"/>
        <w:rPr>
          <w:sz w:val="24"/>
        </w:rPr>
      </w:pPr>
      <w:r>
        <w:rPr>
          <w:sz w:val="24"/>
        </w:rPr>
        <w:t>проявлять</w:t>
      </w:r>
      <w:r>
        <w:rPr>
          <w:spacing w:val="-8"/>
          <w:sz w:val="24"/>
        </w:rPr>
        <w:t xml:space="preserve"> </w:t>
      </w:r>
      <w:r>
        <w:rPr>
          <w:sz w:val="24"/>
        </w:rPr>
        <w:t>отзывчивость,</w:t>
      </w:r>
      <w:r>
        <w:rPr>
          <w:spacing w:val="-1"/>
          <w:sz w:val="24"/>
        </w:rPr>
        <w:t xml:space="preserve"> </w:t>
      </w:r>
      <w:r>
        <w:rPr>
          <w:sz w:val="24"/>
        </w:rPr>
        <w:t>уважительное</w:t>
      </w:r>
      <w:r>
        <w:rPr>
          <w:spacing w:val="-8"/>
          <w:sz w:val="24"/>
        </w:rPr>
        <w:t xml:space="preserve"> </w:t>
      </w:r>
      <w:r>
        <w:rPr>
          <w:sz w:val="24"/>
        </w:rPr>
        <w:t>отношение</w:t>
      </w:r>
      <w:r>
        <w:rPr>
          <w:spacing w:val="-4"/>
          <w:sz w:val="24"/>
        </w:rPr>
        <w:t xml:space="preserve"> </w:t>
      </w:r>
      <w:r>
        <w:rPr>
          <w:sz w:val="24"/>
        </w:rPr>
        <w:t>к</w:t>
      </w:r>
      <w:r>
        <w:rPr>
          <w:spacing w:val="-9"/>
          <w:sz w:val="24"/>
        </w:rPr>
        <w:t xml:space="preserve"> </w:t>
      </w:r>
      <w:r>
        <w:rPr>
          <w:sz w:val="24"/>
        </w:rPr>
        <w:t>окружающим</w:t>
      </w:r>
      <w:r>
        <w:rPr>
          <w:spacing w:val="-1"/>
          <w:sz w:val="24"/>
        </w:rPr>
        <w:t xml:space="preserve"> </w:t>
      </w:r>
      <w:r>
        <w:rPr>
          <w:sz w:val="24"/>
        </w:rPr>
        <w:t>людям,</w:t>
      </w:r>
      <w:r>
        <w:rPr>
          <w:spacing w:val="-6"/>
          <w:sz w:val="24"/>
        </w:rPr>
        <w:t xml:space="preserve"> </w:t>
      </w:r>
      <w:r>
        <w:rPr>
          <w:sz w:val="24"/>
        </w:rPr>
        <w:t>их</w:t>
      </w:r>
      <w:r>
        <w:rPr>
          <w:spacing w:val="-7"/>
          <w:sz w:val="24"/>
        </w:rPr>
        <w:t xml:space="preserve"> </w:t>
      </w:r>
      <w:r>
        <w:rPr>
          <w:spacing w:val="-2"/>
          <w:sz w:val="24"/>
        </w:rPr>
        <w:t>интересам;</w:t>
      </w:r>
    </w:p>
    <w:p w:rsidR="000664B2" w:rsidRDefault="00CF43C2">
      <w:pPr>
        <w:pStyle w:val="a5"/>
        <w:numPr>
          <w:ilvl w:val="0"/>
          <w:numId w:val="144"/>
        </w:numPr>
        <w:tabs>
          <w:tab w:val="left" w:pos="1532"/>
        </w:tabs>
        <w:spacing w:before="41" w:line="276" w:lineRule="auto"/>
        <w:ind w:right="849" w:firstLine="0"/>
        <w:rPr>
          <w:sz w:val="24"/>
        </w:rPr>
      </w:pPr>
      <w:r>
        <w:rPr>
          <w:sz w:val="24"/>
        </w:rPr>
        <w:t>умение принимать на себя функции организаторов взаимодействия: способность заинтересовать перспективами участия в игре,</w:t>
      </w:r>
      <w:r>
        <w:rPr>
          <w:spacing w:val="-1"/>
          <w:sz w:val="24"/>
        </w:rPr>
        <w:t xml:space="preserve"> </w:t>
      </w:r>
      <w:r>
        <w:rPr>
          <w:sz w:val="24"/>
        </w:rPr>
        <w:t>совместной деятельности, предлагать тему, распределять роли и т.д., проявлять умение выслушать собеседника, согласовать с ними свои предложения;</w:t>
      </w:r>
    </w:p>
    <w:p w:rsidR="000664B2" w:rsidRDefault="00CF43C2">
      <w:pPr>
        <w:pStyle w:val="a5"/>
        <w:numPr>
          <w:ilvl w:val="0"/>
          <w:numId w:val="144"/>
        </w:numPr>
        <w:tabs>
          <w:tab w:val="left" w:pos="1508"/>
        </w:tabs>
        <w:spacing w:line="276" w:lineRule="auto"/>
        <w:ind w:right="856" w:firstLine="0"/>
        <w:rPr>
          <w:sz w:val="24"/>
        </w:rPr>
      </w:pPr>
      <w:r>
        <w:rPr>
          <w:sz w:val="24"/>
        </w:rPr>
        <w:t>умение оказывать действенную взаимопомощь, способность обратиться и принять помощь взрослого и других детей.</w:t>
      </w:r>
    </w:p>
    <w:p w:rsidR="000664B2" w:rsidRDefault="00CF43C2">
      <w:pPr>
        <w:pStyle w:val="a4"/>
        <w:spacing w:line="275" w:lineRule="exact"/>
        <w:jc w:val="left"/>
      </w:pPr>
      <w:r>
        <w:t>Согласно</w:t>
      </w:r>
      <w:r>
        <w:rPr>
          <w:spacing w:val="-3"/>
        </w:rPr>
        <w:t xml:space="preserve"> </w:t>
      </w:r>
      <w:r>
        <w:t>требованиям</w:t>
      </w:r>
      <w:r>
        <w:rPr>
          <w:spacing w:val="-4"/>
        </w:rPr>
        <w:t xml:space="preserve"> </w:t>
      </w:r>
      <w:r>
        <w:t>ФГОС</w:t>
      </w:r>
      <w:r>
        <w:rPr>
          <w:spacing w:val="-2"/>
        </w:rPr>
        <w:t xml:space="preserve"> </w:t>
      </w:r>
      <w:r>
        <w:t>разновозрастное</w:t>
      </w:r>
      <w:r>
        <w:rPr>
          <w:spacing w:val="-11"/>
        </w:rPr>
        <w:t xml:space="preserve"> </w:t>
      </w:r>
      <w:r>
        <w:rPr>
          <w:spacing w:val="-2"/>
        </w:rPr>
        <w:t>взаимодействие:</w:t>
      </w:r>
    </w:p>
    <w:p w:rsidR="000664B2" w:rsidRDefault="00CF43C2">
      <w:pPr>
        <w:pStyle w:val="a5"/>
        <w:numPr>
          <w:ilvl w:val="0"/>
          <w:numId w:val="144"/>
        </w:numPr>
        <w:tabs>
          <w:tab w:val="left" w:pos="1436"/>
        </w:tabs>
        <w:spacing w:before="39" w:line="280" w:lineRule="auto"/>
        <w:ind w:right="856" w:firstLine="0"/>
        <w:jc w:val="left"/>
        <w:rPr>
          <w:sz w:val="24"/>
        </w:rPr>
      </w:pPr>
      <w:r>
        <w:rPr>
          <w:sz w:val="24"/>
        </w:rPr>
        <w:t>способствует усвоению норм и ценностей, принятых в обществе, включая моральные и нравственные ценности;</w:t>
      </w:r>
    </w:p>
    <w:p w:rsidR="000664B2" w:rsidRDefault="00CF43C2">
      <w:pPr>
        <w:pStyle w:val="a5"/>
        <w:numPr>
          <w:ilvl w:val="0"/>
          <w:numId w:val="144"/>
        </w:numPr>
        <w:tabs>
          <w:tab w:val="left" w:pos="1451"/>
        </w:tabs>
        <w:spacing w:line="276" w:lineRule="auto"/>
        <w:ind w:right="861" w:firstLine="0"/>
        <w:jc w:val="left"/>
        <w:rPr>
          <w:sz w:val="24"/>
        </w:rPr>
      </w:pPr>
      <w:r>
        <w:rPr>
          <w:sz w:val="24"/>
        </w:rPr>
        <w:t>формирует</w:t>
      </w:r>
      <w:r>
        <w:rPr>
          <w:spacing w:val="36"/>
          <w:sz w:val="24"/>
        </w:rPr>
        <w:t xml:space="preserve"> </w:t>
      </w:r>
      <w:r>
        <w:rPr>
          <w:sz w:val="24"/>
        </w:rPr>
        <w:t>уважительное отношение</w:t>
      </w:r>
      <w:r>
        <w:rPr>
          <w:spacing w:val="29"/>
          <w:sz w:val="24"/>
        </w:rPr>
        <w:t xml:space="preserve"> </w:t>
      </w:r>
      <w:r>
        <w:rPr>
          <w:sz w:val="24"/>
        </w:rPr>
        <w:t>и чувства</w:t>
      </w:r>
      <w:r>
        <w:rPr>
          <w:spacing w:val="29"/>
          <w:sz w:val="24"/>
        </w:rPr>
        <w:t xml:space="preserve"> </w:t>
      </w:r>
      <w:r>
        <w:rPr>
          <w:sz w:val="24"/>
        </w:rPr>
        <w:t>принадлежности</w:t>
      </w:r>
      <w:r>
        <w:rPr>
          <w:spacing w:val="31"/>
          <w:sz w:val="24"/>
        </w:rPr>
        <w:t xml:space="preserve"> </w:t>
      </w:r>
      <w:r>
        <w:rPr>
          <w:sz w:val="24"/>
        </w:rPr>
        <w:t>к</w:t>
      </w:r>
      <w:r>
        <w:rPr>
          <w:spacing w:val="29"/>
          <w:sz w:val="24"/>
        </w:rPr>
        <w:t xml:space="preserve"> </w:t>
      </w:r>
      <w:r>
        <w:rPr>
          <w:sz w:val="24"/>
        </w:rPr>
        <w:t>сообществу детей</w:t>
      </w:r>
      <w:r>
        <w:rPr>
          <w:spacing w:val="31"/>
          <w:sz w:val="24"/>
        </w:rPr>
        <w:t xml:space="preserve"> </w:t>
      </w:r>
      <w:r>
        <w:rPr>
          <w:sz w:val="24"/>
        </w:rPr>
        <w:t xml:space="preserve">и </w:t>
      </w:r>
      <w:r>
        <w:rPr>
          <w:spacing w:val="-2"/>
          <w:sz w:val="24"/>
        </w:rPr>
        <w:t>взрослых;</w:t>
      </w:r>
    </w:p>
    <w:p w:rsidR="000664B2" w:rsidRDefault="00CF43C2">
      <w:pPr>
        <w:pStyle w:val="a5"/>
        <w:numPr>
          <w:ilvl w:val="0"/>
          <w:numId w:val="144"/>
        </w:numPr>
        <w:tabs>
          <w:tab w:val="left" w:pos="1417"/>
        </w:tabs>
        <w:spacing w:line="275" w:lineRule="exact"/>
        <w:ind w:left="1417" w:hanging="143"/>
        <w:jc w:val="left"/>
        <w:rPr>
          <w:sz w:val="24"/>
        </w:rPr>
      </w:pPr>
      <w:r>
        <w:rPr>
          <w:sz w:val="24"/>
        </w:rPr>
        <w:t>формирует</w:t>
      </w:r>
      <w:r>
        <w:rPr>
          <w:spacing w:val="-7"/>
          <w:sz w:val="24"/>
        </w:rPr>
        <w:t xml:space="preserve"> </w:t>
      </w:r>
      <w:r>
        <w:rPr>
          <w:sz w:val="24"/>
        </w:rPr>
        <w:t>позитивные</w:t>
      </w:r>
      <w:r>
        <w:rPr>
          <w:spacing w:val="-5"/>
          <w:sz w:val="24"/>
        </w:rPr>
        <w:t xml:space="preserve"> </w:t>
      </w:r>
      <w:r>
        <w:rPr>
          <w:sz w:val="24"/>
        </w:rPr>
        <w:t>установки</w:t>
      </w:r>
      <w:r>
        <w:rPr>
          <w:spacing w:val="-4"/>
          <w:sz w:val="24"/>
        </w:rPr>
        <w:t xml:space="preserve"> </w:t>
      </w:r>
      <w:r>
        <w:rPr>
          <w:sz w:val="24"/>
        </w:rPr>
        <w:t>к</w:t>
      </w:r>
      <w:r>
        <w:rPr>
          <w:spacing w:val="-6"/>
          <w:sz w:val="24"/>
        </w:rPr>
        <w:t xml:space="preserve"> </w:t>
      </w:r>
      <w:r>
        <w:rPr>
          <w:sz w:val="24"/>
        </w:rPr>
        <w:t>различным</w:t>
      </w:r>
      <w:r>
        <w:rPr>
          <w:spacing w:val="-3"/>
          <w:sz w:val="24"/>
        </w:rPr>
        <w:t xml:space="preserve"> </w:t>
      </w:r>
      <w:r>
        <w:rPr>
          <w:sz w:val="24"/>
        </w:rPr>
        <w:t>видам</w:t>
      </w:r>
      <w:r>
        <w:rPr>
          <w:spacing w:val="-4"/>
          <w:sz w:val="24"/>
        </w:rPr>
        <w:t xml:space="preserve"> </w:t>
      </w:r>
      <w:r>
        <w:rPr>
          <w:sz w:val="24"/>
        </w:rPr>
        <w:t>труда</w:t>
      </w:r>
      <w:r>
        <w:rPr>
          <w:spacing w:val="-5"/>
          <w:sz w:val="24"/>
        </w:rPr>
        <w:t xml:space="preserve"> </w:t>
      </w:r>
      <w:r>
        <w:rPr>
          <w:sz w:val="24"/>
        </w:rPr>
        <w:t>и</w:t>
      </w:r>
      <w:r>
        <w:rPr>
          <w:spacing w:val="-3"/>
          <w:sz w:val="24"/>
        </w:rPr>
        <w:t xml:space="preserve"> </w:t>
      </w:r>
      <w:r>
        <w:rPr>
          <w:spacing w:val="-2"/>
          <w:sz w:val="24"/>
        </w:rPr>
        <w:t>творчества;</w:t>
      </w:r>
    </w:p>
    <w:p w:rsidR="000664B2" w:rsidRDefault="00CF43C2">
      <w:pPr>
        <w:pStyle w:val="a5"/>
        <w:numPr>
          <w:ilvl w:val="0"/>
          <w:numId w:val="144"/>
        </w:numPr>
        <w:tabs>
          <w:tab w:val="left" w:pos="1417"/>
        </w:tabs>
        <w:spacing w:before="33"/>
        <w:ind w:left="1417" w:hanging="143"/>
        <w:jc w:val="left"/>
        <w:rPr>
          <w:sz w:val="24"/>
        </w:rPr>
      </w:pPr>
      <w:r>
        <w:rPr>
          <w:sz w:val="24"/>
        </w:rPr>
        <w:t>формирует</w:t>
      </w:r>
      <w:r>
        <w:rPr>
          <w:spacing w:val="-7"/>
          <w:sz w:val="24"/>
        </w:rPr>
        <w:t xml:space="preserve"> </w:t>
      </w:r>
      <w:r>
        <w:rPr>
          <w:sz w:val="24"/>
        </w:rPr>
        <w:t>основы</w:t>
      </w:r>
      <w:r>
        <w:rPr>
          <w:spacing w:val="-7"/>
          <w:sz w:val="24"/>
        </w:rPr>
        <w:t xml:space="preserve"> </w:t>
      </w:r>
      <w:r>
        <w:rPr>
          <w:sz w:val="24"/>
        </w:rPr>
        <w:t>безопасного</w:t>
      </w:r>
      <w:r>
        <w:rPr>
          <w:spacing w:val="-4"/>
          <w:sz w:val="24"/>
        </w:rPr>
        <w:t xml:space="preserve"> </w:t>
      </w:r>
      <w:r>
        <w:rPr>
          <w:sz w:val="24"/>
        </w:rPr>
        <w:t>поведения</w:t>
      </w:r>
      <w:r>
        <w:rPr>
          <w:spacing w:val="-9"/>
          <w:sz w:val="24"/>
        </w:rPr>
        <w:t xml:space="preserve"> </w:t>
      </w:r>
      <w:r>
        <w:rPr>
          <w:sz w:val="24"/>
        </w:rPr>
        <w:t>в</w:t>
      </w:r>
      <w:r>
        <w:rPr>
          <w:spacing w:val="-3"/>
          <w:sz w:val="24"/>
        </w:rPr>
        <w:t xml:space="preserve"> </w:t>
      </w:r>
      <w:r>
        <w:rPr>
          <w:sz w:val="24"/>
        </w:rPr>
        <w:t>быту,</w:t>
      </w:r>
      <w:r>
        <w:rPr>
          <w:spacing w:val="-3"/>
          <w:sz w:val="24"/>
        </w:rPr>
        <w:t xml:space="preserve"> </w:t>
      </w:r>
      <w:r>
        <w:rPr>
          <w:sz w:val="24"/>
        </w:rPr>
        <w:t>социуме,</w:t>
      </w:r>
      <w:r>
        <w:rPr>
          <w:spacing w:val="-2"/>
          <w:sz w:val="24"/>
        </w:rPr>
        <w:t xml:space="preserve"> природе;</w:t>
      </w:r>
    </w:p>
    <w:p w:rsidR="000664B2" w:rsidRDefault="00CF43C2">
      <w:pPr>
        <w:pStyle w:val="a5"/>
        <w:numPr>
          <w:ilvl w:val="0"/>
          <w:numId w:val="144"/>
        </w:numPr>
        <w:tabs>
          <w:tab w:val="left" w:pos="1417"/>
        </w:tabs>
        <w:spacing w:before="41"/>
        <w:ind w:left="1417" w:hanging="143"/>
        <w:jc w:val="left"/>
        <w:rPr>
          <w:sz w:val="24"/>
        </w:rPr>
      </w:pPr>
      <w:r>
        <w:rPr>
          <w:sz w:val="24"/>
        </w:rPr>
        <w:t>развивает</w:t>
      </w:r>
      <w:r>
        <w:rPr>
          <w:spacing w:val="-8"/>
          <w:sz w:val="24"/>
        </w:rPr>
        <w:t xml:space="preserve"> </w:t>
      </w:r>
      <w:r>
        <w:rPr>
          <w:sz w:val="24"/>
        </w:rPr>
        <w:t>общение</w:t>
      </w:r>
      <w:r>
        <w:rPr>
          <w:spacing w:val="-2"/>
          <w:sz w:val="24"/>
        </w:rPr>
        <w:t xml:space="preserve"> </w:t>
      </w:r>
      <w:r>
        <w:rPr>
          <w:sz w:val="24"/>
        </w:rPr>
        <w:t>и</w:t>
      </w:r>
      <w:r>
        <w:rPr>
          <w:spacing w:val="-5"/>
          <w:sz w:val="24"/>
        </w:rPr>
        <w:t xml:space="preserve"> </w:t>
      </w:r>
      <w:r>
        <w:rPr>
          <w:sz w:val="24"/>
        </w:rPr>
        <w:t>взаимодействие</w:t>
      </w:r>
      <w:r>
        <w:rPr>
          <w:spacing w:val="-2"/>
          <w:sz w:val="24"/>
        </w:rPr>
        <w:t xml:space="preserve"> </w:t>
      </w:r>
      <w:r>
        <w:rPr>
          <w:sz w:val="24"/>
        </w:rPr>
        <w:t>ребенка</w:t>
      </w:r>
      <w:r>
        <w:rPr>
          <w:spacing w:val="-8"/>
          <w:sz w:val="24"/>
        </w:rPr>
        <w:t xml:space="preserve"> </w:t>
      </w:r>
      <w:r>
        <w:rPr>
          <w:sz w:val="24"/>
        </w:rPr>
        <w:t>со</w:t>
      </w:r>
      <w:r>
        <w:rPr>
          <w:spacing w:val="-1"/>
          <w:sz w:val="24"/>
        </w:rPr>
        <w:t xml:space="preserve"> </w:t>
      </w:r>
      <w:r>
        <w:rPr>
          <w:sz w:val="24"/>
        </w:rPr>
        <w:t>взрослыми</w:t>
      </w:r>
      <w:r>
        <w:rPr>
          <w:spacing w:val="-5"/>
          <w:sz w:val="24"/>
        </w:rPr>
        <w:t xml:space="preserve"> </w:t>
      </w:r>
      <w:r>
        <w:rPr>
          <w:sz w:val="24"/>
        </w:rPr>
        <w:t xml:space="preserve">и </w:t>
      </w:r>
      <w:r>
        <w:rPr>
          <w:spacing w:val="-2"/>
          <w:sz w:val="24"/>
        </w:rPr>
        <w:t>сверстниками;</w:t>
      </w:r>
    </w:p>
    <w:p w:rsidR="000664B2" w:rsidRDefault="00CF43C2">
      <w:pPr>
        <w:pStyle w:val="a5"/>
        <w:numPr>
          <w:ilvl w:val="0"/>
          <w:numId w:val="144"/>
        </w:numPr>
        <w:tabs>
          <w:tab w:val="left" w:pos="1513"/>
        </w:tabs>
        <w:spacing w:before="41" w:line="276" w:lineRule="auto"/>
        <w:ind w:right="852" w:firstLine="0"/>
        <w:jc w:val="left"/>
        <w:rPr>
          <w:sz w:val="24"/>
        </w:rPr>
      </w:pPr>
      <w:r>
        <w:rPr>
          <w:sz w:val="24"/>
        </w:rPr>
        <w:t>развивает</w:t>
      </w:r>
      <w:r>
        <w:rPr>
          <w:spacing w:val="80"/>
          <w:sz w:val="24"/>
        </w:rPr>
        <w:t xml:space="preserve"> </w:t>
      </w:r>
      <w:r>
        <w:rPr>
          <w:sz w:val="24"/>
        </w:rPr>
        <w:t>социальный</w:t>
      </w:r>
      <w:r>
        <w:rPr>
          <w:spacing w:val="80"/>
          <w:sz w:val="24"/>
        </w:rPr>
        <w:t xml:space="preserve"> </w:t>
      </w:r>
      <w:r>
        <w:rPr>
          <w:sz w:val="24"/>
        </w:rPr>
        <w:t>и</w:t>
      </w:r>
      <w:r>
        <w:rPr>
          <w:spacing w:val="80"/>
          <w:sz w:val="24"/>
        </w:rPr>
        <w:t xml:space="preserve"> </w:t>
      </w:r>
      <w:r>
        <w:rPr>
          <w:sz w:val="24"/>
        </w:rPr>
        <w:t>эмоциональный</w:t>
      </w:r>
      <w:r>
        <w:rPr>
          <w:spacing w:val="40"/>
          <w:sz w:val="24"/>
        </w:rPr>
        <w:t xml:space="preserve"> </w:t>
      </w:r>
      <w:r>
        <w:rPr>
          <w:sz w:val="24"/>
        </w:rPr>
        <w:t>интеллект,</w:t>
      </w:r>
      <w:r>
        <w:rPr>
          <w:spacing w:val="80"/>
          <w:sz w:val="24"/>
        </w:rPr>
        <w:t xml:space="preserve"> </w:t>
      </w:r>
      <w:r>
        <w:rPr>
          <w:sz w:val="24"/>
        </w:rPr>
        <w:t>эмоциональную</w:t>
      </w:r>
      <w:r>
        <w:rPr>
          <w:spacing w:val="80"/>
          <w:sz w:val="24"/>
        </w:rPr>
        <w:t xml:space="preserve"> </w:t>
      </w:r>
      <w:r>
        <w:rPr>
          <w:sz w:val="24"/>
        </w:rPr>
        <w:t>отзывчивость, сопереживание, готовность к совместной деятельности со сверстниками;</w:t>
      </w:r>
    </w:p>
    <w:p w:rsidR="000664B2" w:rsidRDefault="00CF43C2">
      <w:pPr>
        <w:pStyle w:val="a5"/>
        <w:numPr>
          <w:ilvl w:val="0"/>
          <w:numId w:val="144"/>
        </w:numPr>
        <w:tabs>
          <w:tab w:val="left" w:pos="1484"/>
        </w:tabs>
        <w:spacing w:before="4" w:line="276" w:lineRule="auto"/>
        <w:ind w:right="860" w:firstLine="0"/>
        <w:jc w:val="left"/>
        <w:rPr>
          <w:sz w:val="24"/>
        </w:rPr>
      </w:pPr>
      <w:r>
        <w:rPr>
          <w:sz w:val="24"/>
        </w:rPr>
        <w:t>способствует</w:t>
      </w:r>
      <w:r>
        <w:rPr>
          <w:spacing w:val="40"/>
          <w:sz w:val="24"/>
        </w:rPr>
        <w:t xml:space="preserve"> </w:t>
      </w:r>
      <w:r>
        <w:rPr>
          <w:sz w:val="24"/>
        </w:rPr>
        <w:t>становлению</w:t>
      </w:r>
      <w:r>
        <w:rPr>
          <w:spacing w:val="40"/>
          <w:sz w:val="24"/>
        </w:rPr>
        <w:t xml:space="preserve"> </w:t>
      </w:r>
      <w:r>
        <w:rPr>
          <w:sz w:val="24"/>
        </w:rPr>
        <w:t>самостоятельности</w:t>
      </w:r>
      <w:r>
        <w:rPr>
          <w:spacing w:val="40"/>
          <w:sz w:val="24"/>
        </w:rPr>
        <w:t xml:space="preserve"> </w:t>
      </w:r>
      <w:r>
        <w:rPr>
          <w:sz w:val="24"/>
        </w:rPr>
        <w:t>и</w:t>
      </w:r>
      <w:r>
        <w:rPr>
          <w:spacing w:val="40"/>
          <w:sz w:val="24"/>
        </w:rPr>
        <w:t xml:space="preserve"> </w:t>
      </w:r>
      <w:r>
        <w:rPr>
          <w:sz w:val="24"/>
        </w:rPr>
        <w:t>целенаправленности,</w:t>
      </w:r>
      <w:r>
        <w:rPr>
          <w:spacing w:val="40"/>
          <w:sz w:val="24"/>
        </w:rPr>
        <w:t xml:space="preserve"> </w:t>
      </w:r>
      <w:r>
        <w:rPr>
          <w:sz w:val="24"/>
        </w:rPr>
        <w:t>саморегуляции собственных действий.</w:t>
      </w:r>
    </w:p>
    <w:p w:rsidR="000664B2" w:rsidRDefault="00CF43C2">
      <w:pPr>
        <w:pStyle w:val="a4"/>
        <w:spacing w:line="275" w:lineRule="exact"/>
        <w:jc w:val="left"/>
      </w:pPr>
      <w:r>
        <w:t>Разновозрастное</w:t>
      </w:r>
      <w:r>
        <w:rPr>
          <w:spacing w:val="-12"/>
        </w:rPr>
        <w:t xml:space="preserve"> </w:t>
      </w:r>
      <w:r>
        <w:t>взаимодействие</w:t>
      </w:r>
      <w:r>
        <w:rPr>
          <w:spacing w:val="-4"/>
        </w:rPr>
        <w:t xml:space="preserve"> </w:t>
      </w:r>
      <w:r>
        <w:t>имеет</w:t>
      </w:r>
      <w:r>
        <w:rPr>
          <w:spacing w:val="-4"/>
        </w:rPr>
        <w:t xml:space="preserve"> </w:t>
      </w:r>
      <w:r>
        <w:t>большое</w:t>
      </w:r>
      <w:r>
        <w:rPr>
          <w:spacing w:val="-4"/>
        </w:rPr>
        <w:t xml:space="preserve"> </w:t>
      </w:r>
      <w:r>
        <w:t>воспитательное</w:t>
      </w:r>
      <w:r>
        <w:rPr>
          <w:spacing w:val="-9"/>
        </w:rPr>
        <w:t xml:space="preserve"> </w:t>
      </w:r>
      <w:r>
        <w:rPr>
          <w:spacing w:val="-2"/>
        </w:rPr>
        <w:t>значение:</w:t>
      </w:r>
    </w:p>
    <w:p w:rsidR="000664B2" w:rsidRDefault="00CF43C2">
      <w:pPr>
        <w:pStyle w:val="a5"/>
        <w:numPr>
          <w:ilvl w:val="0"/>
          <w:numId w:val="144"/>
        </w:numPr>
        <w:tabs>
          <w:tab w:val="left" w:pos="1417"/>
        </w:tabs>
        <w:spacing w:before="41"/>
        <w:ind w:left="1417" w:hanging="143"/>
        <w:jc w:val="left"/>
        <w:rPr>
          <w:sz w:val="24"/>
        </w:rPr>
      </w:pPr>
      <w:r>
        <w:rPr>
          <w:sz w:val="24"/>
        </w:rPr>
        <w:t>способствует</w:t>
      </w:r>
      <w:r>
        <w:rPr>
          <w:spacing w:val="-5"/>
          <w:sz w:val="24"/>
        </w:rPr>
        <w:t xml:space="preserve"> </w:t>
      </w:r>
      <w:r>
        <w:rPr>
          <w:sz w:val="24"/>
        </w:rPr>
        <w:t>расширению</w:t>
      </w:r>
      <w:r>
        <w:rPr>
          <w:spacing w:val="-3"/>
          <w:sz w:val="24"/>
        </w:rPr>
        <w:t xml:space="preserve"> </w:t>
      </w:r>
      <w:r>
        <w:rPr>
          <w:sz w:val="24"/>
        </w:rPr>
        <w:t>спектра</w:t>
      </w:r>
      <w:r>
        <w:rPr>
          <w:spacing w:val="-7"/>
          <w:sz w:val="24"/>
        </w:rPr>
        <w:t xml:space="preserve"> </w:t>
      </w:r>
      <w:r>
        <w:rPr>
          <w:sz w:val="24"/>
        </w:rPr>
        <w:t>освоенных</w:t>
      </w:r>
      <w:r>
        <w:rPr>
          <w:spacing w:val="-7"/>
          <w:sz w:val="24"/>
        </w:rPr>
        <w:t xml:space="preserve"> </w:t>
      </w:r>
      <w:r>
        <w:rPr>
          <w:sz w:val="24"/>
        </w:rPr>
        <w:t>социальных</w:t>
      </w:r>
      <w:r>
        <w:rPr>
          <w:spacing w:val="-6"/>
          <w:sz w:val="24"/>
        </w:rPr>
        <w:t xml:space="preserve"> </w:t>
      </w:r>
      <w:r>
        <w:rPr>
          <w:spacing w:val="-2"/>
          <w:sz w:val="24"/>
        </w:rPr>
        <w:t>ролей;</w:t>
      </w:r>
    </w:p>
    <w:p w:rsidR="000664B2" w:rsidRDefault="00CF43C2">
      <w:pPr>
        <w:pStyle w:val="a5"/>
        <w:numPr>
          <w:ilvl w:val="0"/>
          <w:numId w:val="144"/>
        </w:numPr>
        <w:tabs>
          <w:tab w:val="left" w:pos="1470"/>
        </w:tabs>
        <w:spacing w:before="41" w:line="276" w:lineRule="auto"/>
        <w:ind w:right="854" w:firstLine="0"/>
        <w:rPr>
          <w:sz w:val="24"/>
        </w:rPr>
      </w:pPr>
      <w:r>
        <w:rPr>
          <w:sz w:val="24"/>
        </w:rPr>
        <w:t xml:space="preserve">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w:t>
      </w:r>
      <w:r>
        <w:rPr>
          <w:spacing w:val="-2"/>
          <w:sz w:val="24"/>
        </w:rPr>
        <w:t>ответственность;</w:t>
      </w:r>
    </w:p>
    <w:p w:rsidR="000664B2" w:rsidRDefault="00CF43C2">
      <w:pPr>
        <w:pStyle w:val="a5"/>
        <w:numPr>
          <w:ilvl w:val="0"/>
          <w:numId w:val="144"/>
        </w:numPr>
        <w:tabs>
          <w:tab w:val="left" w:pos="1479"/>
        </w:tabs>
        <w:spacing w:line="278" w:lineRule="auto"/>
        <w:ind w:right="849" w:firstLine="0"/>
        <w:rPr>
          <w:sz w:val="24"/>
        </w:rPr>
      </w:pPr>
      <w:r>
        <w:rPr>
          <w:sz w:val="24"/>
        </w:rPr>
        <w:t>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w:t>
      </w:r>
    </w:p>
    <w:p w:rsidR="000664B2" w:rsidRDefault="00CF43C2">
      <w:pPr>
        <w:pStyle w:val="a4"/>
        <w:spacing w:line="271" w:lineRule="exact"/>
        <w:jc w:val="left"/>
      </w:pPr>
      <w:r>
        <w:t>Показателями</w:t>
      </w:r>
      <w:r>
        <w:rPr>
          <w:spacing w:val="-7"/>
        </w:rPr>
        <w:t xml:space="preserve"> </w:t>
      </w:r>
      <w:r>
        <w:t>сформированности</w:t>
      </w:r>
      <w:r>
        <w:rPr>
          <w:spacing w:val="50"/>
        </w:rPr>
        <w:t xml:space="preserve"> </w:t>
      </w:r>
      <w:r>
        <w:t>разновозрастного</w:t>
      </w:r>
      <w:r>
        <w:rPr>
          <w:spacing w:val="-3"/>
        </w:rPr>
        <w:t xml:space="preserve"> </w:t>
      </w:r>
      <w:r>
        <w:t>взаимодействия</w:t>
      </w:r>
      <w:r>
        <w:rPr>
          <w:spacing w:val="-3"/>
        </w:rPr>
        <w:t xml:space="preserve"> </w:t>
      </w:r>
      <w:r>
        <w:t>у</w:t>
      </w:r>
      <w:r>
        <w:rPr>
          <w:spacing w:val="-12"/>
        </w:rPr>
        <w:t xml:space="preserve"> </w:t>
      </w:r>
      <w:r>
        <w:t>детей</w:t>
      </w:r>
      <w:r>
        <w:rPr>
          <w:spacing w:val="-3"/>
        </w:rPr>
        <w:t xml:space="preserve"> </w:t>
      </w:r>
      <w:r>
        <w:rPr>
          <w:spacing w:val="-2"/>
        </w:rPr>
        <w:t>являются:</w:t>
      </w:r>
    </w:p>
    <w:p w:rsidR="000664B2" w:rsidRDefault="00CF43C2">
      <w:pPr>
        <w:pStyle w:val="a5"/>
        <w:numPr>
          <w:ilvl w:val="0"/>
          <w:numId w:val="144"/>
        </w:numPr>
        <w:tabs>
          <w:tab w:val="left" w:pos="1470"/>
        </w:tabs>
        <w:spacing w:before="39" w:line="276" w:lineRule="auto"/>
        <w:ind w:right="850" w:firstLine="0"/>
        <w:jc w:val="left"/>
        <w:rPr>
          <w:sz w:val="24"/>
        </w:rPr>
      </w:pPr>
      <w:r>
        <w:rPr>
          <w:sz w:val="24"/>
        </w:rPr>
        <w:t>общность</w:t>
      </w:r>
      <w:r>
        <w:rPr>
          <w:spacing w:val="40"/>
          <w:sz w:val="24"/>
        </w:rPr>
        <w:t xml:space="preserve"> </w:t>
      </w:r>
      <w:r>
        <w:rPr>
          <w:sz w:val="24"/>
        </w:rPr>
        <w:t>интересов</w:t>
      </w:r>
      <w:r>
        <w:rPr>
          <w:spacing w:val="40"/>
          <w:sz w:val="24"/>
        </w:rPr>
        <w:t xml:space="preserve"> </w:t>
      </w:r>
      <w:r>
        <w:rPr>
          <w:sz w:val="24"/>
        </w:rPr>
        <w:t>и</w:t>
      </w:r>
      <w:r>
        <w:rPr>
          <w:spacing w:val="40"/>
          <w:sz w:val="24"/>
        </w:rPr>
        <w:t xml:space="preserve"> </w:t>
      </w:r>
      <w:r>
        <w:rPr>
          <w:sz w:val="24"/>
        </w:rPr>
        <w:t>осознанность</w:t>
      </w:r>
      <w:r>
        <w:rPr>
          <w:spacing w:val="40"/>
          <w:sz w:val="24"/>
        </w:rPr>
        <w:t xml:space="preserve"> </w:t>
      </w:r>
      <w:r>
        <w:rPr>
          <w:sz w:val="24"/>
        </w:rPr>
        <w:t>цели</w:t>
      </w:r>
      <w:r>
        <w:rPr>
          <w:spacing w:val="40"/>
          <w:sz w:val="24"/>
        </w:rPr>
        <w:t xml:space="preserve"> </w:t>
      </w:r>
      <w:r>
        <w:rPr>
          <w:sz w:val="24"/>
        </w:rPr>
        <w:t>работы</w:t>
      </w:r>
      <w:r>
        <w:rPr>
          <w:spacing w:val="40"/>
          <w:sz w:val="24"/>
        </w:rPr>
        <w:t xml:space="preserve"> </w:t>
      </w:r>
      <w:r>
        <w:rPr>
          <w:sz w:val="24"/>
        </w:rPr>
        <w:t>каждым</w:t>
      </w:r>
      <w:r>
        <w:rPr>
          <w:spacing w:val="40"/>
          <w:sz w:val="24"/>
        </w:rPr>
        <w:t xml:space="preserve"> </w:t>
      </w:r>
      <w:r>
        <w:rPr>
          <w:sz w:val="24"/>
        </w:rPr>
        <w:t>участником</w:t>
      </w:r>
      <w:r>
        <w:rPr>
          <w:spacing w:val="40"/>
          <w:sz w:val="24"/>
        </w:rPr>
        <w:t xml:space="preserve"> </w:t>
      </w:r>
      <w:r>
        <w:rPr>
          <w:sz w:val="24"/>
        </w:rPr>
        <w:t xml:space="preserve">коллективной </w:t>
      </w:r>
      <w:r>
        <w:rPr>
          <w:spacing w:val="-2"/>
          <w:sz w:val="24"/>
        </w:rPr>
        <w:t>деятельности;</w:t>
      </w:r>
    </w:p>
    <w:p w:rsidR="000664B2" w:rsidRDefault="00CF43C2">
      <w:pPr>
        <w:pStyle w:val="a5"/>
        <w:numPr>
          <w:ilvl w:val="0"/>
          <w:numId w:val="144"/>
        </w:numPr>
        <w:tabs>
          <w:tab w:val="left" w:pos="1451"/>
        </w:tabs>
        <w:spacing w:line="276" w:lineRule="auto"/>
        <w:ind w:right="850" w:firstLine="0"/>
        <w:jc w:val="left"/>
        <w:rPr>
          <w:sz w:val="24"/>
        </w:rPr>
      </w:pPr>
      <w:r>
        <w:rPr>
          <w:sz w:val="24"/>
        </w:rPr>
        <w:t>проявление</w:t>
      </w:r>
      <w:r>
        <w:rPr>
          <w:spacing w:val="26"/>
          <w:sz w:val="24"/>
        </w:rPr>
        <w:t xml:space="preserve"> </w:t>
      </w:r>
      <w:r>
        <w:rPr>
          <w:sz w:val="24"/>
        </w:rPr>
        <w:t>индивидуально-творческого</w:t>
      </w:r>
      <w:r>
        <w:rPr>
          <w:spacing w:val="27"/>
          <w:sz w:val="24"/>
        </w:rPr>
        <w:t xml:space="preserve"> </w:t>
      </w:r>
      <w:r>
        <w:rPr>
          <w:sz w:val="24"/>
        </w:rPr>
        <w:t>потенциала,</w:t>
      </w:r>
      <w:r>
        <w:rPr>
          <w:spacing w:val="28"/>
          <w:sz w:val="24"/>
        </w:rPr>
        <w:t xml:space="preserve"> </w:t>
      </w:r>
      <w:r>
        <w:rPr>
          <w:sz w:val="24"/>
        </w:rPr>
        <w:t>самовыражение</w:t>
      </w:r>
      <w:r>
        <w:rPr>
          <w:spacing w:val="26"/>
          <w:sz w:val="24"/>
        </w:rPr>
        <w:t xml:space="preserve"> </w:t>
      </w:r>
      <w:r>
        <w:rPr>
          <w:sz w:val="24"/>
        </w:rPr>
        <w:t>и</w:t>
      </w:r>
      <w:r>
        <w:rPr>
          <w:spacing w:val="28"/>
          <w:sz w:val="24"/>
        </w:rPr>
        <w:t xml:space="preserve"> </w:t>
      </w:r>
      <w:r>
        <w:rPr>
          <w:sz w:val="24"/>
        </w:rPr>
        <w:t xml:space="preserve">самореализация </w:t>
      </w:r>
      <w:r>
        <w:rPr>
          <w:spacing w:val="-2"/>
          <w:sz w:val="24"/>
        </w:rPr>
        <w:t>каждого;</w:t>
      </w:r>
    </w:p>
    <w:p w:rsidR="000664B2" w:rsidRDefault="00CF43C2">
      <w:pPr>
        <w:pStyle w:val="a5"/>
        <w:numPr>
          <w:ilvl w:val="0"/>
          <w:numId w:val="144"/>
        </w:numPr>
        <w:tabs>
          <w:tab w:val="left" w:pos="1412"/>
        </w:tabs>
        <w:spacing w:line="275" w:lineRule="exact"/>
        <w:ind w:left="1412" w:hanging="138"/>
        <w:jc w:val="left"/>
        <w:rPr>
          <w:sz w:val="24"/>
        </w:rPr>
      </w:pPr>
      <w:r>
        <w:rPr>
          <w:sz w:val="24"/>
        </w:rPr>
        <w:t>общение</w:t>
      </w:r>
      <w:r>
        <w:rPr>
          <w:spacing w:val="-9"/>
          <w:sz w:val="24"/>
        </w:rPr>
        <w:t xml:space="preserve"> </w:t>
      </w:r>
      <w:r>
        <w:rPr>
          <w:sz w:val="24"/>
        </w:rPr>
        <w:t>на</w:t>
      </w:r>
      <w:r>
        <w:rPr>
          <w:spacing w:val="-6"/>
          <w:sz w:val="24"/>
        </w:rPr>
        <w:t xml:space="preserve"> </w:t>
      </w:r>
      <w:r>
        <w:rPr>
          <w:sz w:val="24"/>
        </w:rPr>
        <w:t>основе</w:t>
      </w:r>
      <w:r>
        <w:rPr>
          <w:spacing w:val="-2"/>
          <w:sz w:val="24"/>
        </w:rPr>
        <w:t xml:space="preserve"> </w:t>
      </w:r>
      <w:r>
        <w:rPr>
          <w:sz w:val="24"/>
        </w:rPr>
        <w:t>добровольности</w:t>
      </w:r>
      <w:r>
        <w:rPr>
          <w:spacing w:val="-4"/>
          <w:sz w:val="24"/>
        </w:rPr>
        <w:t xml:space="preserve"> </w:t>
      </w:r>
      <w:r>
        <w:rPr>
          <w:sz w:val="24"/>
        </w:rPr>
        <w:t>и</w:t>
      </w:r>
      <w:r>
        <w:rPr>
          <w:spacing w:val="-4"/>
          <w:sz w:val="24"/>
        </w:rPr>
        <w:t xml:space="preserve"> </w:t>
      </w:r>
      <w:r>
        <w:rPr>
          <w:sz w:val="24"/>
        </w:rPr>
        <w:t>взаимных</w:t>
      </w:r>
      <w:r>
        <w:rPr>
          <w:spacing w:val="-5"/>
          <w:sz w:val="24"/>
        </w:rPr>
        <w:t xml:space="preserve"> </w:t>
      </w:r>
      <w:r>
        <w:rPr>
          <w:spacing w:val="-2"/>
          <w:sz w:val="24"/>
        </w:rPr>
        <w:t>симпатий;</w:t>
      </w:r>
    </w:p>
    <w:p w:rsidR="000664B2" w:rsidRDefault="00CF43C2">
      <w:pPr>
        <w:pStyle w:val="a5"/>
        <w:numPr>
          <w:ilvl w:val="0"/>
          <w:numId w:val="144"/>
        </w:numPr>
        <w:tabs>
          <w:tab w:val="left" w:pos="1417"/>
        </w:tabs>
        <w:spacing w:before="40"/>
        <w:ind w:left="1417" w:hanging="143"/>
        <w:jc w:val="left"/>
        <w:rPr>
          <w:sz w:val="24"/>
        </w:rPr>
      </w:pPr>
      <w:r>
        <w:rPr>
          <w:sz w:val="24"/>
        </w:rPr>
        <w:t>доверие</w:t>
      </w:r>
      <w:r>
        <w:rPr>
          <w:spacing w:val="-2"/>
          <w:sz w:val="24"/>
        </w:rPr>
        <w:t xml:space="preserve"> </w:t>
      </w:r>
      <w:r>
        <w:rPr>
          <w:sz w:val="24"/>
        </w:rPr>
        <w:t>и</w:t>
      </w:r>
      <w:r>
        <w:rPr>
          <w:spacing w:val="-4"/>
          <w:sz w:val="24"/>
        </w:rPr>
        <w:t xml:space="preserve"> </w:t>
      </w:r>
      <w:r>
        <w:rPr>
          <w:spacing w:val="-2"/>
          <w:sz w:val="24"/>
        </w:rPr>
        <w:t>взаимопомощь.</w:t>
      </w:r>
    </w:p>
    <w:p w:rsidR="000664B2" w:rsidRDefault="00CF43C2">
      <w:pPr>
        <w:pStyle w:val="a4"/>
        <w:tabs>
          <w:tab w:val="left" w:pos="2837"/>
          <w:tab w:val="left" w:pos="4905"/>
          <w:tab w:val="left" w:pos="6809"/>
          <w:tab w:val="left" w:pos="8578"/>
          <w:tab w:val="left" w:pos="9394"/>
        </w:tabs>
        <w:spacing w:before="46" w:line="276" w:lineRule="auto"/>
        <w:ind w:right="850"/>
        <w:jc w:val="left"/>
      </w:pPr>
      <w:r>
        <w:t>Для</w:t>
      </w:r>
      <w:r>
        <w:rPr>
          <w:spacing w:val="40"/>
        </w:rPr>
        <w:t xml:space="preserve"> </w:t>
      </w:r>
      <w:r>
        <w:t>того,</w:t>
      </w:r>
      <w:r>
        <w:rPr>
          <w:spacing w:val="40"/>
        </w:rPr>
        <w:t xml:space="preserve"> </w:t>
      </w:r>
      <w:r>
        <w:t>чтобы</w:t>
      </w:r>
      <w:r>
        <w:rPr>
          <w:spacing w:val="40"/>
        </w:rPr>
        <w:t xml:space="preserve"> </w:t>
      </w:r>
      <w:r>
        <w:t>способствовать</w:t>
      </w:r>
      <w:r>
        <w:rPr>
          <w:spacing w:val="40"/>
        </w:rPr>
        <w:t xml:space="preserve"> </w:t>
      </w:r>
      <w:r>
        <w:t>позитивной</w:t>
      </w:r>
      <w:r>
        <w:rPr>
          <w:spacing w:val="40"/>
        </w:rPr>
        <w:t xml:space="preserve"> </w:t>
      </w:r>
      <w:r>
        <w:t>социализации,</w:t>
      </w:r>
      <w:r>
        <w:rPr>
          <w:spacing w:val="40"/>
        </w:rPr>
        <w:t xml:space="preserve"> </w:t>
      </w:r>
      <w:r>
        <w:t>в</w:t>
      </w:r>
      <w:r>
        <w:rPr>
          <w:spacing w:val="40"/>
        </w:rPr>
        <w:t xml:space="preserve"> </w:t>
      </w:r>
      <w:r>
        <w:t>ДОО</w:t>
      </w:r>
      <w:r>
        <w:rPr>
          <w:spacing w:val="40"/>
        </w:rPr>
        <w:t xml:space="preserve"> </w:t>
      </w:r>
      <w:r>
        <w:t>создаются</w:t>
      </w:r>
      <w:r>
        <w:rPr>
          <w:spacing w:val="40"/>
        </w:rPr>
        <w:t xml:space="preserve"> </w:t>
      </w:r>
      <w:r>
        <w:t xml:space="preserve">условия </w:t>
      </w:r>
      <w:r>
        <w:rPr>
          <w:spacing w:val="-2"/>
        </w:rPr>
        <w:t>организации</w:t>
      </w:r>
      <w:r>
        <w:tab/>
      </w:r>
      <w:r>
        <w:rPr>
          <w:spacing w:val="-2"/>
        </w:rPr>
        <w:t>разновозрастного</w:t>
      </w:r>
      <w:r>
        <w:tab/>
      </w:r>
      <w:r>
        <w:rPr>
          <w:spacing w:val="-2"/>
        </w:rPr>
        <w:t>взаимодействия</w:t>
      </w:r>
      <w:r>
        <w:tab/>
      </w:r>
      <w:r>
        <w:rPr>
          <w:spacing w:val="-2"/>
        </w:rPr>
        <w:t>дошкольников</w:t>
      </w:r>
      <w:r>
        <w:tab/>
      </w:r>
      <w:r>
        <w:rPr>
          <w:spacing w:val="-2"/>
        </w:rPr>
        <w:t>через</w:t>
      </w:r>
      <w:r>
        <w:tab/>
      </w:r>
      <w:r>
        <w:rPr>
          <w:spacing w:val="-2"/>
        </w:rPr>
        <w:t>интеграцию</w:t>
      </w:r>
    </w:p>
    <w:p w:rsidR="000664B2" w:rsidRDefault="000664B2">
      <w:pPr>
        <w:pStyle w:val="a4"/>
        <w:spacing w:line="276" w:lineRule="auto"/>
        <w:jc w:val="left"/>
        <w:sectPr w:rsidR="000664B2">
          <w:pgSz w:w="11910" w:h="16840"/>
          <w:pgMar w:top="160" w:right="0" w:bottom="1180" w:left="425" w:header="0" w:footer="968" w:gutter="0"/>
          <w:cols w:space="720"/>
        </w:sectPr>
      </w:pPr>
    </w:p>
    <w:p w:rsidR="000664B2" w:rsidRDefault="00CF43C2">
      <w:pPr>
        <w:pStyle w:val="a4"/>
        <w:spacing w:before="72" w:line="276" w:lineRule="auto"/>
        <w:ind w:right="849"/>
      </w:pPr>
      <w:r>
        <w:lastRenderedPageBreak/>
        <w:t>деятельности творческих групп детского сада. Приоритетным направлением нашего детского сада является экологическое воспитание, разновозрастное взаимодействие дошкольников в ДОО осуществляется в различных видах деятельности экологического содержания, таких как:</w:t>
      </w:r>
    </w:p>
    <w:p w:rsidR="000664B2" w:rsidRDefault="00CF43C2">
      <w:pPr>
        <w:pStyle w:val="a5"/>
        <w:numPr>
          <w:ilvl w:val="0"/>
          <w:numId w:val="144"/>
        </w:numPr>
        <w:tabs>
          <w:tab w:val="left" w:pos="1417"/>
        </w:tabs>
        <w:spacing w:line="274" w:lineRule="exact"/>
        <w:ind w:left="1417" w:hanging="143"/>
        <w:rPr>
          <w:sz w:val="24"/>
        </w:rPr>
      </w:pPr>
      <w:r>
        <w:rPr>
          <w:sz w:val="24"/>
        </w:rPr>
        <w:t>трудовая</w:t>
      </w:r>
      <w:r>
        <w:rPr>
          <w:spacing w:val="-5"/>
          <w:sz w:val="24"/>
        </w:rPr>
        <w:t xml:space="preserve"> </w:t>
      </w:r>
      <w:r>
        <w:rPr>
          <w:sz w:val="24"/>
        </w:rPr>
        <w:t>деятельность</w:t>
      </w:r>
      <w:r>
        <w:rPr>
          <w:spacing w:val="-5"/>
          <w:sz w:val="24"/>
        </w:rPr>
        <w:t xml:space="preserve"> </w:t>
      </w:r>
      <w:r>
        <w:rPr>
          <w:sz w:val="24"/>
        </w:rPr>
        <w:t>(посадка</w:t>
      </w:r>
      <w:r>
        <w:rPr>
          <w:spacing w:val="-3"/>
          <w:sz w:val="24"/>
        </w:rPr>
        <w:t xml:space="preserve"> </w:t>
      </w:r>
      <w:r>
        <w:rPr>
          <w:sz w:val="24"/>
        </w:rPr>
        <w:t>и</w:t>
      </w:r>
      <w:r>
        <w:rPr>
          <w:spacing w:val="-2"/>
          <w:sz w:val="24"/>
        </w:rPr>
        <w:t xml:space="preserve"> </w:t>
      </w:r>
      <w:r>
        <w:rPr>
          <w:sz w:val="24"/>
        </w:rPr>
        <w:t>уход</w:t>
      </w:r>
      <w:r>
        <w:rPr>
          <w:spacing w:val="-4"/>
          <w:sz w:val="24"/>
        </w:rPr>
        <w:t xml:space="preserve"> </w:t>
      </w:r>
      <w:r>
        <w:rPr>
          <w:sz w:val="24"/>
        </w:rPr>
        <w:t>за</w:t>
      </w:r>
      <w:r>
        <w:rPr>
          <w:spacing w:val="-3"/>
          <w:sz w:val="24"/>
        </w:rPr>
        <w:t xml:space="preserve"> </w:t>
      </w:r>
      <w:r>
        <w:rPr>
          <w:spacing w:val="-2"/>
          <w:sz w:val="24"/>
        </w:rPr>
        <w:t>растениями);</w:t>
      </w:r>
    </w:p>
    <w:p w:rsidR="000664B2" w:rsidRDefault="00CF43C2">
      <w:pPr>
        <w:pStyle w:val="a5"/>
        <w:numPr>
          <w:ilvl w:val="0"/>
          <w:numId w:val="144"/>
        </w:numPr>
        <w:tabs>
          <w:tab w:val="left" w:pos="1417"/>
        </w:tabs>
        <w:spacing w:before="40"/>
        <w:ind w:left="1417" w:hanging="143"/>
        <w:jc w:val="left"/>
        <w:rPr>
          <w:sz w:val="24"/>
        </w:rPr>
      </w:pPr>
      <w:r>
        <w:rPr>
          <w:spacing w:val="-2"/>
          <w:sz w:val="24"/>
        </w:rPr>
        <w:t>познавательно-исследовательская</w:t>
      </w:r>
      <w:r>
        <w:rPr>
          <w:spacing w:val="45"/>
          <w:sz w:val="24"/>
        </w:rPr>
        <w:t xml:space="preserve"> </w:t>
      </w:r>
      <w:r>
        <w:rPr>
          <w:spacing w:val="-2"/>
          <w:sz w:val="24"/>
        </w:rPr>
        <w:t>деятельность;</w:t>
      </w:r>
    </w:p>
    <w:p w:rsidR="000664B2" w:rsidRDefault="00CF43C2">
      <w:pPr>
        <w:pStyle w:val="a4"/>
        <w:spacing w:before="42"/>
        <w:jc w:val="left"/>
      </w:pPr>
      <w:r>
        <w:t>-продуктивная</w:t>
      </w:r>
      <w:r>
        <w:rPr>
          <w:spacing w:val="-8"/>
        </w:rPr>
        <w:t xml:space="preserve"> </w:t>
      </w:r>
      <w:r>
        <w:rPr>
          <w:spacing w:val="-2"/>
        </w:rPr>
        <w:t>деятельность;</w:t>
      </w:r>
    </w:p>
    <w:p w:rsidR="000664B2" w:rsidRDefault="00CF43C2">
      <w:pPr>
        <w:pStyle w:val="a5"/>
        <w:numPr>
          <w:ilvl w:val="0"/>
          <w:numId w:val="144"/>
        </w:numPr>
        <w:tabs>
          <w:tab w:val="left" w:pos="1417"/>
        </w:tabs>
        <w:spacing w:before="46"/>
        <w:ind w:left="1417" w:hanging="143"/>
        <w:jc w:val="left"/>
        <w:rPr>
          <w:sz w:val="24"/>
        </w:rPr>
      </w:pPr>
      <w:r>
        <w:rPr>
          <w:sz w:val="24"/>
        </w:rPr>
        <w:t>художественно-эстетическая</w:t>
      </w:r>
      <w:r>
        <w:rPr>
          <w:spacing w:val="-11"/>
          <w:sz w:val="24"/>
        </w:rPr>
        <w:t xml:space="preserve"> </w:t>
      </w:r>
      <w:r>
        <w:rPr>
          <w:sz w:val="24"/>
        </w:rPr>
        <w:t>деятельность</w:t>
      </w:r>
      <w:r>
        <w:rPr>
          <w:spacing w:val="-10"/>
          <w:sz w:val="24"/>
        </w:rPr>
        <w:t xml:space="preserve"> </w:t>
      </w:r>
      <w:r>
        <w:rPr>
          <w:sz w:val="24"/>
        </w:rPr>
        <w:t>(экопразники,</w:t>
      </w:r>
      <w:r>
        <w:rPr>
          <w:spacing w:val="-11"/>
          <w:sz w:val="24"/>
        </w:rPr>
        <w:t xml:space="preserve"> </w:t>
      </w:r>
      <w:r>
        <w:rPr>
          <w:sz w:val="24"/>
        </w:rPr>
        <w:t>досуги,</w:t>
      </w:r>
      <w:r>
        <w:rPr>
          <w:spacing w:val="-6"/>
          <w:sz w:val="24"/>
        </w:rPr>
        <w:t xml:space="preserve"> </w:t>
      </w:r>
      <w:r>
        <w:rPr>
          <w:spacing w:val="-2"/>
          <w:sz w:val="24"/>
        </w:rPr>
        <w:t>спектакли);</w:t>
      </w:r>
    </w:p>
    <w:p w:rsidR="000664B2" w:rsidRDefault="00CF43C2">
      <w:pPr>
        <w:pStyle w:val="a5"/>
        <w:numPr>
          <w:ilvl w:val="0"/>
          <w:numId w:val="144"/>
        </w:numPr>
        <w:tabs>
          <w:tab w:val="left" w:pos="1417"/>
        </w:tabs>
        <w:spacing w:before="40"/>
        <w:ind w:left="1417" w:hanging="143"/>
        <w:jc w:val="left"/>
        <w:rPr>
          <w:sz w:val="24"/>
        </w:rPr>
      </w:pPr>
      <w:r>
        <w:rPr>
          <w:sz w:val="24"/>
        </w:rPr>
        <w:t>экологические</w:t>
      </w:r>
      <w:r>
        <w:rPr>
          <w:spacing w:val="-6"/>
          <w:sz w:val="24"/>
        </w:rPr>
        <w:t xml:space="preserve"> </w:t>
      </w:r>
      <w:r>
        <w:rPr>
          <w:sz w:val="24"/>
        </w:rPr>
        <w:t>акции</w:t>
      </w:r>
      <w:r>
        <w:rPr>
          <w:spacing w:val="-7"/>
          <w:sz w:val="24"/>
        </w:rPr>
        <w:t xml:space="preserve"> </w:t>
      </w:r>
      <w:r>
        <w:rPr>
          <w:sz w:val="24"/>
        </w:rPr>
        <w:t>(«Помоги</w:t>
      </w:r>
      <w:r>
        <w:rPr>
          <w:spacing w:val="-7"/>
          <w:sz w:val="24"/>
        </w:rPr>
        <w:t xml:space="preserve"> </w:t>
      </w:r>
      <w:r>
        <w:rPr>
          <w:sz w:val="24"/>
        </w:rPr>
        <w:t>птицам</w:t>
      </w:r>
      <w:r>
        <w:rPr>
          <w:spacing w:val="-6"/>
          <w:sz w:val="24"/>
        </w:rPr>
        <w:t xml:space="preserve"> </w:t>
      </w:r>
      <w:r>
        <w:rPr>
          <w:sz w:val="24"/>
        </w:rPr>
        <w:t>зимой»</w:t>
      </w:r>
      <w:r>
        <w:rPr>
          <w:spacing w:val="-7"/>
          <w:sz w:val="24"/>
        </w:rPr>
        <w:t xml:space="preserve"> </w:t>
      </w:r>
      <w:r>
        <w:rPr>
          <w:sz w:val="24"/>
        </w:rPr>
        <w:t>«Елочка,</w:t>
      </w:r>
      <w:r>
        <w:rPr>
          <w:spacing w:val="-1"/>
          <w:sz w:val="24"/>
        </w:rPr>
        <w:t xml:space="preserve"> </w:t>
      </w:r>
      <w:r>
        <w:rPr>
          <w:spacing w:val="-2"/>
          <w:sz w:val="24"/>
        </w:rPr>
        <w:t>живи!»);</w:t>
      </w:r>
    </w:p>
    <w:p w:rsidR="000664B2" w:rsidRDefault="00CF43C2">
      <w:pPr>
        <w:pStyle w:val="a5"/>
        <w:numPr>
          <w:ilvl w:val="0"/>
          <w:numId w:val="144"/>
        </w:numPr>
        <w:tabs>
          <w:tab w:val="left" w:pos="1417"/>
        </w:tabs>
        <w:spacing w:before="41"/>
        <w:ind w:left="1417" w:hanging="143"/>
        <w:jc w:val="left"/>
        <w:rPr>
          <w:sz w:val="24"/>
        </w:rPr>
      </w:pPr>
      <w:r>
        <w:rPr>
          <w:sz w:val="24"/>
        </w:rPr>
        <w:t>экскурсии</w:t>
      </w:r>
      <w:r>
        <w:rPr>
          <w:spacing w:val="-4"/>
          <w:sz w:val="24"/>
        </w:rPr>
        <w:t xml:space="preserve"> </w:t>
      </w:r>
      <w:r>
        <w:rPr>
          <w:sz w:val="24"/>
        </w:rPr>
        <w:t>по</w:t>
      </w:r>
      <w:r>
        <w:rPr>
          <w:spacing w:val="-2"/>
          <w:sz w:val="24"/>
        </w:rPr>
        <w:t xml:space="preserve"> </w:t>
      </w:r>
      <w:r>
        <w:rPr>
          <w:sz w:val="24"/>
        </w:rPr>
        <w:t>экологической</w:t>
      </w:r>
      <w:r>
        <w:rPr>
          <w:spacing w:val="-4"/>
          <w:sz w:val="24"/>
        </w:rPr>
        <w:t xml:space="preserve"> </w:t>
      </w:r>
      <w:r>
        <w:rPr>
          <w:sz w:val="24"/>
        </w:rPr>
        <w:t>тропе</w:t>
      </w:r>
      <w:r>
        <w:rPr>
          <w:spacing w:val="-6"/>
          <w:sz w:val="24"/>
        </w:rPr>
        <w:t xml:space="preserve"> </w:t>
      </w:r>
      <w:r>
        <w:rPr>
          <w:sz w:val="24"/>
        </w:rPr>
        <w:t>детского</w:t>
      </w:r>
      <w:r>
        <w:rPr>
          <w:spacing w:val="-4"/>
          <w:sz w:val="24"/>
        </w:rPr>
        <w:t xml:space="preserve"> </w:t>
      </w:r>
      <w:r>
        <w:rPr>
          <w:spacing w:val="-2"/>
          <w:sz w:val="24"/>
        </w:rPr>
        <w:t>сада.</w:t>
      </w:r>
    </w:p>
    <w:p w:rsidR="000664B2" w:rsidRDefault="000664B2">
      <w:pPr>
        <w:pStyle w:val="a4"/>
        <w:spacing w:before="10"/>
        <w:ind w:left="0"/>
        <w:jc w:val="left"/>
      </w:pPr>
    </w:p>
    <w:p w:rsidR="000664B2" w:rsidRDefault="00CF43C2">
      <w:pPr>
        <w:pStyle w:val="2"/>
        <w:jc w:val="left"/>
      </w:pPr>
      <w:r>
        <w:t>Задачи</w:t>
      </w:r>
      <w:r>
        <w:rPr>
          <w:spacing w:val="-4"/>
        </w:rPr>
        <w:t xml:space="preserve"> </w:t>
      </w:r>
      <w:r>
        <w:t>воспитания</w:t>
      </w:r>
      <w:r>
        <w:rPr>
          <w:spacing w:val="-2"/>
        </w:rPr>
        <w:t xml:space="preserve"> </w:t>
      </w:r>
      <w:r>
        <w:t>в</w:t>
      </w:r>
      <w:r>
        <w:rPr>
          <w:spacing w:val="-6"/>
        </w:rPr>
        <w:t xml:space="preserve"> </w:t>
      </w:r>
      <w:r>
        <w:t>образовательных</w:t>
      </w:r>
      <w:r>
        <w:rPr>
          <w:spacing w:val="-5"/>
        </w:rPr>
        <w:t xml:space="preserve"> </w:t>
      </w:r>
      <w:r>
        <w:rPr>
          <w:spacing w:val="-2"/>
        </w:rPr>
        <w:t>областях</w:t>
      </w:r>
    </w:p>
    <w:p w:rsidR="000664B2" w:rsidRDefault="000664B2">
      <w:pPr>
        <w:pStyle w:val="a4"/>
        <w:ind w:left="0"/>
        <w:jc w:val="left"/>
        <w:rPr>
          <w:b/>
        </w:rPr>
      </w:pPr>
    </w:p>
    <w:p w:rsidR="000664B2" w:rsidRDefault="00CF43C2">
      <w:pPr>
        <w:pStyle w:val="a4"/>
        <w:spacing w:line="276" w:lineRule="auto"/>
        <w:ind w:right="855" w:firstLine="62"/>
      </w:pPr>
      <w: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0664B2" w:rsidRDefault="000664B2">
      <w:pPr>
        <w:pStyle w:val="a4"/>
        <w:spacing w:before="19"/>
        <w:ind w:left="0"/>
        <w:jc w:val="left"/>
        <w:rPr>
          <w:sz w:val="20"/>
        </w:rPr>
      </w:pPr>
    </w:p>
    <w:tbl>
      <w:tblPr>
        <w:tblW w:w="0" w:type="auto"/>
        <w:tblInd w:w="1232" w:type="dxa"/>
        <w:tblLayout w:type="fixed"/>
        <w:tblCellMar>
          <w:left w:w="0" w:type="dxa"/>
          <w:right w:w="0" w:type="dxa"/>
        </w:tblCellMar>
        <w:tblLook w:val="04A0"/>
      </w:tblPr>
      <w:tblGrid>
        <w:gridCol w:w="1909"/>
        <w:gridCol w:w="5773"/>
        <w:gridCol w:w="1772"/>
      </w:tblGrid>
      <w:tr w:rsidR="000664B2">
        <w:trPr>
          <w:trHeight w:val="291"/>
        </w:trPr>
        <w:tc>
          <w:tcPr>
            <w:tcW w:w="1909" w:type="dxa"/>
          </w:tcPr>
          <w:p w:rsidR="000664B2" w:rsidRDefault="00CF43C2">
            <w:pPr>
              <w:pStyle w:val="TableParagraph"/>
              <w:spacing w:line="266" w:lineRule="exact"/>
              <w:ind w:left="50"/>
              <w:rPr>
                <w:sz w:val="24"/>
              </w:rPr>
            </w:pPr>
            <w:r>
              <w:rPr>
                <w:spacing w:val="-2"/>
                <w:sz w:val="24"/>
              </w:rPr>
              <w:t>Образовательная</w:t>
            </w:r>
          </w:p>
        </w:tc>
        <w:tc>
          <w:tcPr>
            <w:tcW w:w="5773" w:type="dxa"/>
          </w:tcPr>
          <w:p w:rsidR="000664B2" w:rsidRDefault="00CF43C2">
            <w:pPr>
              <w:pStyle w:val="TableParagraph"/>
              <w:tabs>
                <w:tab w:val="left" w:pos="1055"/>
                <w:tab w:val="left" w:pos="4460"/>
              </w:tabs>
              <w:spacing w:line="266" w:lineRule="exact"/>
              <w:ind w:left="0" w:right="18"/>
              <w:jc w:val="center"/>
              <w:rPr>
                <w:sz w:val="24"/>
              </w:rPr>
            </w:pPr>
            <w:r>
              <w:rPr>
                <w:spacing w:val="-2"/>
                <w:sz w:val="24"/>
              </w:rPr>
              <w:t>область</w:t>
            </w:r>
            <w:r>
              <w:rPr>
                <w:sz w:val="24"/>
              </w:rPr>
              <w:tab/>
              <w:t>"Социально-</w:t>
            </w:r>
            <w:r>
              <w:rPr>
                <w:spacing w:val="-2"/>
                <w:sz w:val="24"/>
              </w:rPr>
              <w:t>коммуникативное</w:t>
            </w:r>
            <w:r>
              <w:rPr>
                <w:sz w:val="24"/>
              </w:rPr>
              <w:tab/>
            </w:r>
            <w:r>
              <w:rPr>
                <w:spacing w:val="-2"/>
                <w:sz w:val="24"/>
              </w:rPr>
              <w:t>развитие"</w:t>
            </w:r>
          </w:p>
        </w:tc>
        <w:tc>
          <w:tcPr>
            <w:tcW w:w="1772" w:type="dxa"/>
          </w:tcPr>
          <w:p w:rsidR="000664B2" w:rsidRDefault="00CF43C2">
            <w:pPr>
              <w:pStyle w:val="TableParagraph"/>
              <w:tabs>
                <w:tab w:val="left" w:pos="1565"/>
              </w:tabs>
              <w:spacing w:line="266" w:lineRule="exact"/>
              <w:ind w:left="45"/>
              <w:jc w:val="center"/>
              <w:rPr>
                <w:sz w:val="24"/>
              </w:rPr>
            </w:pPr>
            <w:r>
              <w:rPr>
                <w:spacing w:val="-2"/>
                <w:sz w:val="24"/>
              </w:rPr>
              <w:t>соотносится</w:t>
            </w:r>
            <w:r>
              <w:rPr>
                <w:sz w:val="24"/>
              </w:rPr>
              <w:tab/>
            </w:r>
            <w:r>
              <w:rPr>
                <w:spacing w:val="-10"/>
                <w:sz w:val="24"/>
              </w:rPr>
              <w:t>с</w:t>
            </w:r>
          </w:p>
        </w:tc>
      </w:tr>
      <w:tr w:rsidR="000664B2">
        <w:trPr>
          <w:trHeight w:val="317"/>
        </w:trPr>
        <w:tc>
          <w:tcPr>
            <w:tcW w:w="1909" w:type="dxa"/>
          </w:tcPr>
          <w:p w:rsidR="000664B2" w:rsidRDefault="00CF43C2">
            <w:pPr>
              <w:pStyle w:val="TableParagraph"/>
              <w:spacing w:before="15"/>
              <w:ind w:left="50"/>
              <w:rPr>
                <w:sz w:val="24"/>
              </w:rPr>
            </w:pPr>
            <w:r>
              <w:rPr>
                <w:spacing w:val="-2"/>
                <w:sz w:val="24"/>
              </w:rPr>
              <w:t>патриотическим,</w:t>
            </w:r>
          </w:p>
        </w:tc>
        <w:tc>
          <w:tcPr>
            <w:tcW w:w="5773" w:type="dxa"/>
          </w:tcPr>
          <w:p w:rsidR="000664B2" w:rsidRDefault="00CF43C2">
            <w:pPr>
              <w:pStyle w:val="TableParagraph"/>
              <w:tabs>
                <w:tab w:val="left" w:pos="2710"/>
                <w:tab w:val="left" w:pos="4206"/>
                <w:tab w:val="left" w:pos="4571"/>
              </w:tabs>
              <w:spacing w:before="15"/>
              <w:ind w:left="16"/>
              <w:jc w:val="center"/>
              <w:rPr>
                <w:sz w:val="24"/>
              </w:rPr>
            </w:pPr>
            <w:r>
              <w:rPr>
                <w:sz w:val="24"/>
              </w:rPr>
              <w:t>духовно-</w:t>
            </w:r>
            <w:r>
              <w:rPr>
                <w:spacing w:val="-2"/>
                <w:sz w:val="24"/>
              </w:rPr>
              <w:t>нравственным,</w:t>
            </w:r>
            <w:r>
              <w:rPr>
                <w:sz w:val="24"/>
              </w:rPr>
              <w:tab/>
            </w:r>
            <w:r>
              <w:rPr>
                <w:spacing w:val="-2"/>
                <w:sz w:val="24"/>
              </w:rPr>
              <w:t>социальным</w:t>
            </w:r>
            <w:r>
              <w:rPr>
                <w:sz w:val="24"/>
              </w:rPr>
              <w:tab/>
            </w:r>
            <w:r>
              <w:rPr>
                <w:spacing w:val="-10"/>
                <w:sz w:val="24"/>
              </w:rPr>
              <w:t>и</w:t>
            </w:r>
            <w:r>
              <w:rPr>
                <w:sz w:val="24"/>
              </w:rPr>
              <w:tab/>
            </w:r>
            <w:r>
              <w:rPr>
                <w:spacing w:val="-2"/>
                <w:sz w:val="24"/>
              </w:rPr>
              <w:t>трудовым</w:t>
            </w:r>
          </w:p>
        </w:tc>
        <w:tc>
          <w:tcPr>
            <w:tcW w:w="1772" w:type="dxa"/>
          </w:tcPr>
          <w:p w:rsidR="000664B2" w:rsidRDefault="00CF43C2">
            <w:pPr>
              <w:pStyle w:val="TableParagraph"/>
              <w:spacing w:before="15"/>
              <w:ind w:left="91"/>
              <w:jc w:val="center"/>
              <w:rPr>
                <w:sz w:val="24"/>
              </w:rPr>
            </w:pPr>
            <w:r>
              <w:rPr>
                <w:spacing w:val="-2"/>
                <w:sz w:val="24"/>
              </w:rPr>
              <w:t>направлениями</w:t>
            </w:r>
          </w:p>
        </w:tc>
      </w:tr>
      <w:tr w:rsidR="000664B2">
        <w:trPr>
          <w:trHeight w:val="291"/>
        </w:trPr>
        <w:tc>
          <w:tcPr>
            <w:tcW w:w="1909" w:type="dxa"/>
          </w:tcPr>
          <w:p w:rsidR="000664B2" w:rsidRDefault="00CF43C2">
            <w:pPr>
              <w:pStyle w:val="TableParagraph"/>
              <w:spacing w:before="15" w:line="256" w:lineRule="exact"/>
              <w:ind w:left="50"/>
              <w:rPr>
                <w:sz w:val="24"/>
              </w:rPr>
            </w:pPr>
            <w:r>
              <w:rPr>
                <w:spacing w:val="-2"/>
                <w:sz w:val="24"/>
              </w:rPr>
              <w:t>воспитания;</w:t>
            </w:r>
          </w:p>
        </w:tc>
        <w:tc>
          <w:tcPr>
            <w:tcW w:w="5773" w:type="dxa"/>
          </w:tcPr>
          <w:p w:rsidR="000664B2" w:rsidRDefault="000664B2">
            <w:pPr>
              <w:pStyle w:val="TableParagraph"/>
              <w:ind w:left="0"/>
              <w:rPr>
                <w:sz w:val="20"/>
              </w:rPr>
            </w:pPr>
          </w:p>
        </w:tc>
        <w:tc>
          <w:tcPr>
            <w:tcW w:w="1772" w:type="dxa"/>
          </w:tcPr>
          <w:p w:rsidR="000664B2" w:rsidRDefault="000664B2">
            <w:pPr>
              <w:pStyle w:val="TableParagraph"/>
              <w:ind w:left="0"/>
              <w:rPr>
                <w:sz w:val="20"/>
              </w:rPr>
            </w:pPr>
          </w:p>
        </w:tc>
      </w:tr>
    </w:tbl>
    <w:p w:rsidR="000664B2" w:rsidRDefault="000664B2">
      <w:pPr>
        <w:pStyle w:val="a4"/>
        <w:spacing w:before="10"/>
        <w:ind w:left="0"/>
        <w:jc w:val="left"/>
      </w:pPr>
    </w:p>
    <w:p w:rsidR="000664B2" w:rsidRDefault="00CF43C2">
      <w:pPr>
        <w:pStyle w:val="a4"/>
        <w:spacing w:line="276" w:lineRule="auto"/>
        <w:ind w:right="851"/>
      </w:pPr>
      <w:r>
        <w:t>Образовательная область "Познавательное развитие" соотносится с познавательным и патриотическим направлениями воспитания;</w:t>
      </w:r>
    </w:p>
    <w:p w:rsidR="000664B2" w:rsidRDefault="00CF43C2">
      <w:pPr>
        <w:pStyle w:val="a4"/>
        <w:spacing w:before="240" w:line="276" w:lineRule="auto"/>
        <w:ind w:right="846"/>
      </w:pPr>
      <w:r>
        <w:t>Образовательная область "Речевое развитие" соотносится с социальным и эстетическим направлениями воспитания;</w:t>
      </w:r>
    </w:p>
    <w:p w:rsidR="000664B2" w:rsidRDefault="00CF43C2">
      <w:pPr>
        <w:pStyle w:val="a4"/>
        <w:spacing w:before="238" w:line="276" w:lineRule="auto"/>
        <w:ind w:right="847"/>
      </w:pPr>
      <w:r>
        <w:t>Образовательная область "Художественно-эстетическое развитие" соотносится с эстетическим направлением воспитания;</w:t>
      </w:r>
    </w:p>
    <w:p w:rsidR="000664B2" w:rsidRDefault="00CF43C2">
      <w:pPr>
        <w:pStyle w:val="a4"/>
        <w:spacing w:before="240" w:line="276" w:lineRule="auto"/>
        <w:ind w:right="855"/>
      </w:pPr>
      <w:r>
        <w:t>Образовательная область "Физическое развитие" соотносится с физическим и оздоровительным направлениями воспитания.</w:t>
      </w:r>
    </w:p>
    <w:p w:rsidR="000664B2" w:rsidRDefault="00CF43C2">
      <w:pPr>
        <w:pStyle w:val="a4"/>
        <w:spacing w:before="243" w:line="276" w:lineRule="auto"/>
        <w:ind w:right="848" w:firstLine="182"/>
      </w:pPr>
      <w:r>
        <w:t xml:space="preserve">- Решение задач воспитания в рамках </w:t>
      </w:r>
      <w:r>
        <w:rPr>
          <w:b/>
        </w:rPr>
        <w:t>образовательной области "Социально коммуникативное развитие</w:t>
      </w:r>
      <w: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w:t>
      </w:r>
      <w:r>
        <w:rPr>
          <w:spacing w:val="-2"/>
        </w:rPr>
        <w:t>воспитания:</w:t>
      </w:r>
    </w:p>
    <w:p w:rsidR="000664B2" w:rsidRDefault="00CF43C2">
      <w:pPr>
        <w:pStyle w:val="a4"/>
        <w:spacing w:before="238" w:line="276" w:lineRule="auto"/>
        <w:ind w:right="857"/>
      </w:pPr>
      <w:r>
        <w:t xml:space="preserve">воспитание любви к своей семье, своему населенному пункту, родному краю, своей </w:t>
      </w:r>
      <w:r>
        <w:rPr>
          <w:spacing w:val="-2"/>
        </w:rPr>
        <w:t>стране;</w:t>
      </w:r>
    </w:p>
    <w:p w:rsidR="000664B2" w:rsidRDefault="00CF43C2">
      <w:pPr>
        <w:pStyle w:val="a4"/>
        <w:spacing w:before="239" w:line="278" w:lineRule="auto"/>
        <w:ind w:right="847"/>
      </w:pPr>
      <w:r>
        <w:t xml:space="preserve">воспитание уважительного отношения к ровесникам, родителям (законным представителям), соседям, другим людям вне зависимости от их этнической </w:t>
      </w:r>
      <w:r>
        <w:rPr>
          <w:spacing w:val="-2"/>
        </w:rPr>
        <w:t>принадлежности;</w:t>
      </w:r>
    </w:p>
    <w:p w:rsidR="000664B2" w:rsidRDefault="00CF43C2">
      <w:pPr>
        <w:pStyle w:val="a4"/>
        <w:spacing w:before="235" w:line="276" w:lineRule="auto"/>
        <w:ind w:right="854"/>
      </w:pPr>
      <w:r>
        <w:t>воспитание ценностного отношения к культурному наследию своего народа, к нравственным и культурным традициям России;</w:t>
      </w:r>
    </w:p>
    <w:p w:rsidR="000664B2" w:rsidRDefault="00CF43C2">
      <w:pPr>
        <w:pStyle w:val="a4"/>
        <w:spacing w:before="240" w:line="276" w:lineRule="auto"/>
        <w:ind w:right="843"/>
      </w:pPr>
      <w:r>
        <w:t>содействие становлению целостной картины мира, основанной на представлениях о добре и зле, прекрасном и безобразном, правдивом и ложном;</w:t>
      </w:r>
    </w:p>
    <w:p w:rsidR="000664B2" w:rsidRDefault="000664B2">
      <w:pPr>
        <w:pStyle w:val="a4"/>
        <w:spacing w:line="276" w:lineRule="auto"/>
        <w:sectPr w:rsidR="000664B2">
          <w:pgSz w:w="11910" w:h="16840"/>
          <w:pgMar w:top="300" w:right="0" w:bottom="1180" w:left="425" w:header="0" w:footer="968" w:gutter="0"/>
          <w:cols w:space="720"/>
        </w:sectPr>
      </w:pPr>
    </w:p>
    <w:p w:rsidR="000664B2" w:rsidRDefault="00CF43C2">
      <w:pPr>
        <w:pStyle w:val="a4"/>
        <w:spacing w:before="70" w:line="276" w:lineRule="auto"/>
        <w:ind w:right="856"/>
      </w:pPr>
      <w:r>
        <w:lastRenderedPageBreak/>
        <w:t>воспитание социальных чувств и навыков: способности к сопереживанию,</w:t>
      </w:r>
      <w:r>
        <w:rPr>
          <w:spacing w:val="40"/>
        </w:rPr>
        <w:t xml:space="preserve"> </w:t>
      </w:r>
      <w:r>
        <w:t>общительности, дружелюбия, сотрудничества, умения соблюдать правила, активной личностной позиции.</w:t>
      </w:r>
    </w:p>
    <w:p w:rsidR="000664B2" w:rsidRDefault="00CF43C2">
      <w:pPr>
        <w:pStyle w:val="a4"/>
        <w:spacing w:before="239" w:line="276" w:lineRule="auto"/>
        <w:ind w:right="850"/>
      </w:pPr>
      <w:r>
        <w:t>создание условий для возникновения у ребенка нравственного, социально значимого поступка, приобретения ребенком опыта милосердия и заботы;</w:t>
      </w:r>
    </w:p>
    <w:p w:rsidR="000664B2" w:rsidRDefault="00CF43C2">
      <w:pPr>
        <w:pStyle w:val="a4"/>
        <w:spacing w:before="239" w:line="276" w:lineRule="auto"/>
        <w:ind w:right="854"/>
      </w:pPr>
      <w: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0664B2" w:rsidRDefault="00CF43C2">
      <w:pPr>
        <w:pStyle w:val="a4"/>
        <w:spacing w:before="244" w:line="276" w:lineRule="auto"/>
        <w:ind w:right="853"/>
      </w:pPr>
      <w:r>
        <w:t>формирование способности бережно и уважительно относиться к результатам своего</w:t>
      </w:r>
      <w:r>
        <w:rPr>
          <w:spacing w:val="40"/>
        </w:rPr>
        <w:t xml:space="preserve"> </w:t>
      </w:r>
      <w:r>
        <w:t>труда и труда других людей.</w:t>
      </w:r>
    </w:p>
    <w:p w:rsidR="000664B2" w:rsidRDefault="00CF43C2">
      <w:pPr>
        <w:spacing w:before="239" w:line="276" w:lineRule="auto"/>
        <w:ind w:left="1274" w:right="847" w:firstLine="124"/>
        <w:jc w:val="both"/>
        <w:rPr>
          <w:sz w:val="24"/>
        </w:rPr>
      </w:pPr>
      <w:r>
        <w:rPr>
          <w:sz w:val="24"/>
        </w:rPr>
        <w:t>-</w:t>
      </w:r>
      <w:r>
        <w:rPr>
          <w:spacing w:val="40"/>
          <w:sz w:val="24"/>
        </w:rPr>
        <w:t xml:space="preserve"> </w:t>
      </w:r>
      <w:r>
        <w:rPr>
          <w:sz w:val="24"/>
        </w:rPr>
        <w:t xml:space="preserve">Решение задач воспитания в рамках </w:t>
      </w:r>
      <w:r>
        <w:rPr>
          <w:b/>
          <w:sz w:val="24"/>
        </w:rPr>
        <w:t>образовательной области "Познавательное развитие"</w:t>
      </w:r>
      <w:r>
        <w:rPr>
          <w:b/>
          <w:spacing w:val="-1"/>
          <w:sz w:val="24"/>
        </w:rPr>
        <w:t xml:space="preserve"> </w:t>
      </w:r>
      <w:r>
        <w:rPr>
          <w:sz w:val="24"/>
        </w:rPr>
        <w:t>направлено на</w:t>
      </w:r>
      <w:r>
        <w:rPr>
          <w:spacing w:val="-8"/>
          <w:sz w:val="24"/>
        </w:rPr>
        <w:t xml:space="preserve"> </w:t>
      </w:r>
      <w:r>
        <w:rPr>
          <w:sz w:val="24"/>
        </w:rPr>
        <w:t>приобщение</w:t>
      </w:r>
      <w:r>
        <w:rPr>
          <w:spacing w:val="-3"/>
          <w:sz w:val="24"/>
        </w:rPr>
        <w:t xml:space="preserve"> </w:t>
      </w:r>
      <w:r>
        <w:rPr>
          <w:sz w:val="24"/>
        </w:rPr>
        <w:t>детей</w:t>
      </w:r>
      <w:r>
        <w:rPr>
          <w:spacing w:val="-2"/>
          <w:sz w:val="24"/>
        </w:rPr>
        <w:t xml:space="preserve"> </w:t>
      </w:r>
      <w:r>
        <w:rPr>
          <w:sz w:val="24"/>
        </w:rPr>
        <w:t>к</w:t>
      </w:r>
      <w:r>
        <w:rPr>
          <w:spacing w:val="-8"/>
          <w:sz w:val="24"/>
        </w:rPr>
        <w:t xml:space="preserve"> </w:t>
      </w:r>
      <w:r>
        <w:rPr>
          <w:sz w:val="24"/>
        </w:rPr>
        <w:t>ценностям</w:t>
      </w:r>
      <w:r>
        <w:rPr>
          <w:spacing w:val="-1"/>
          <w:sz w:val="24"/>
        </w:rPr>
        <w:t xml:space="preserve"> </w:t>
      </w:r>
      <w:r>
        <w:rPr>
          <w:sz w:val="24"/>
        </w:rPr>
        <w:t>"Человек",</w:t>
      </w:r>
      <w:r>
        <w:rPr>
          <w:spacing w:val="-1"/>
          <w:sz w:val="24"/>
        </w:rPr>
        <w:t xml:space="preserve"> </w:t>
      </w:r>
      <w:r>
        <w:rPr>
          <w:sz w:val="24"/>
        </w:rPr>
        <w:t>"Семья",</w:t>
      </w:r>
      <w:r>
        <w:rPr>
          <w:spacing w:val="-1"/>
          <w:sz w:val="24"/>
        </w:rPr>
        <w:t xml:space="preserve"> </w:t>
      </w:r>
      <w:r>
        <w:rPr>
          <w:sz w:val="24"/>
        </w:rPr>
        <w:t>"Познание", "Родина" и "Природа", что предполагает:</w:t>
      </w:r>
    </w:p>
    <w:p w:rsidR="000664B2" w:rsidRDefault="00CF43C2">
      <w:pPr>
        <w:pStyle w:val="a4"/>
        <w:spacing w:before="238" w:line="276" w:lineRule="auto"/>
        <w:ind w:right="856"/>
      </w:pPr>
      <w:r>
        <w:t>воспитание отношения к знанию как ценности, понимание значения образования для человека, общества, страны;</w:t>
      </w:r>
    </w:p>
    <w:p w:rsidR="000664B2" w:rsidRDefault="00CF43C2">
      <w:pPr>
        <w:pStyle w:val="a4"/>
        <w:spacing w:before="240" w:line="280" w:lineRule="auto"/>
        <w:ind w:right="853"/>
      </w:pPr>
      <w:r>
        <w:t>приобщение к отечественным традициям и праздникам, к истории и достижениям родной страны, к культурному наследию народов России;</w:t>
      </w:r>
    </w:p>
    <w:p w:rsidR="000664B2" w:rsidRDefault="00CF43C2">
      <w:pPr>
        <w:pStyle w:val="a4"/>
        <w:spacing w:before="232" w:line="276" w:lineRule="auto"/>
        <w:ind w:right="850"/>
      </w:pPr>
      <w:r>
        <w:t>воспитание уважения к людям - представителям разных народов России независимо от их этнической принадлежности;</w:t>
      </w:r>
    </w:p>
    <w:p w:rsidR="000664B2" w:rsidRDefault="00CF43C2">
      <w:pPr>
        <w:pStyle w:val="a4"/>
        <w:spacing w:before="240" w:line="276" w:lineRule="auto"/>
        <w:ind w:right="855"/>
      </w:pPr>
      <w:r>
        <w:t>воспитание</w:t>
      </w:r>
      <w:r>
        <w:rPr>
          <w:spacing w:val="-4"/>
        </w:rPr>
        <w:t xml:space="preserve"> </w:t>
      </w:r>
      <w:r>
        <w:t>уважительного</w:t>
      </w:r>
      <w:r>
        <w:rPr>
          <w:spacing w:val="-3"/>
        </w:rPr>
        <w:t xml:space="preserve"> </w:t>
      </w:r>
      <w:r>
        <w:t>отношения</w:t>
      </w:r>
      <w:r>
        <w:rPr>
          <w:spacing w:val="-3"/>
        </w:rPr>
        <w:t xml:space="preserve"> </w:t>
      </w:r>
      <w:r>
        <w:t>к</w:t>
      </w:r>
      <w:r>
        <w:rPr>
          <w:spacing w:val="-5"/>
        </w:rPr>
        <w:t xml:space="preserve"> </w:t>
      </w:r>
      <w:r>
        <w:t>государственным</w:t>
      </w:r>
      <w:r>
        <w:rPr>
          <w:spacing w:val="-2"/>
        </w:rPr>
        <w:t xml:space="preserve"> </w:t>
      </w:r>
      <w:r>
        <w:t>символам</w:t>
      </w:r>
      <w:r>
        <w:rPr>
          <w:spacing w:val="-2"/>
        </w:rPr>
        <w:t xml:space="preserve"> </w:t>
      </w:r>
      <w:r>
        <w:t>страны</w:t>
      </w:r>
      <w:r>
        <w:rPr>
          <w:spacing w:val="-1"/>
        </w:rPr>
        <w:t xml:space="preserve"> </w:t>
      </w:r>
      <w:r>
        <w:t xml:space="preserve">(флагу, гербу, </w:t>
      </w:r>
      <w:r>
        <w:rPr>
          <w:spacing w:val="-2"/>
        </w:rPr>
        <w:t>гимну);</w:t>
      </w:r>
    </w:p>
    <w:p w:rsidR="000664B2" w:rsidRDefault="00CF43C2">
      <w:pPr>
        <w:pStyle w:val="a4"/>
        <w:spacing w:before="239" w:line="276" w:lineRule="auto"/>
        <w:ind w:right="851"/>
      </w:pPr>
      <w: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0664B2" w:rsidRDefault="00CF43C2">
      <w:pPr>
        <w:pStyle w:val="a4"/>
        <w:spacing w:before="239" w:line="276" w:lineRule="auto"/>
        <w:ind w:right="843"/>
      </w:pPr>
      <w:r>
        <w:t>5)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0664B2" w:rsidRDefault="00CF43C2">
      <w:pPr>
        <w:pStyle w:val="a4"/>
        <w:spacing w:before="243" w:line="276" w:lineRule="auto"/>
        <w:ind w:right="851"/>
      </w:pPr>
      <w:r>
        <w:t>владение формами речевого этикета, отражающими принятые в обществе правила и</w:t>
      </w:r>
      <w:r>
        <w:rPr>
          <w:spacing w:val="40"/>
        </w:rPr>
        <w:t xml:space="preserve"> </w:t>
      </w:r>
      <w:r>
        <w:t>нормы культурного поведения;</w:t>
      </w:r>
    </w:p>
    <w:p w:rsidR="000664B2" w:rsidRDefault="00CF43C2">
      <w:pPr>
        <w:pStyle w:val="a4"/>
        <w:spacing w:before="240" w:line="276" w:lineRule="auto"/>
        <w:ind w:right="845"/>
      </w:pPr>
      <w: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0664B2" w:rsidRDefault="00CF43C2">
      <w:pPr>
        <w:spacing w:before="239" w:line="276" w:lineRule="auto"/>
        <w:ind w:left="1274" w:right="849" w:firstLine="245"/>
        <w:jc w:val="both"/>
        <w:rPr>
          <w:sz w:val="24"/>
        </w:rPr>
      </w:pPr>
      <w:r>
        <w:rPr>
          <w:sz w:val="24"/>
        </w:rPr>
        <w:t xml:space="preserve">Решение задач воспитания в рамках </w:t>
      </w:r>
      <w:r>
        <w:rPr>
          <w:b/>
          <w:sz w:val="24"/>
        </w:rPr>
        <w:t xml:space="preserve">образовательной области "Художественно- эстетическое развитие" </w:t>
      </w:r>
      <w:r>
        <w:rPr>
          <w:sz w:val="24"/>
        </w:rPr>
        <w:t>направлено на приобщение детей к ценностям "Красота", "Культура", "Человек", "Природа", что предполагает:</w:t>
      </w:r>
    </w:p>
    <w:p w:rsidR="000664B2" w:rsidRDefault="00CF43C2">
      <w:pPr>
        <w:pStyle w:val="a4"/>
        <w:spacing w:before="238" w:line="276" w:lineRule="auto"/>
        <w:ind w:right="845"/>
      </w:pPr>
      <w: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w:t>
      </w:r>
      <w:r>
        <w:rPr>
          <w:spacing w:val="-2"/>
        </w:rPr>
        <w:t>особенностями);</w:t>
      </w:r>
    </w:p>
    <w:p w:rsidR="000664B2" w:rsidRDefault="00CF43C2">
      <w:pPr>
        <w:pStyle w:val="a4"/>
        <w:spacing w:before="243" w:line="276" w:lineRule="auto"/>
        <w:ind w:right="857"/>
      </w:pPr>
      <w:r>
        <w:t>приобщение к традициям и великому культурному наследию российского народа, шедеврам</w:t>
      </w:r>
      <w:r>
        <w:rPr>
          <w:spacing w:val="39"/>
        </w:rPr>
        <w:t xml:space="preserve"> </w:t>
      </w:r>
      <w:r>
        <w:t>мировой</w:t>
      </w:r>
      <w:r>
        <w:rPr>
          <w:spacing w:val="39"/>
        </w:rPr>
        <w:t xml:space="preserve"> </w:t>
      </w:r>
      <w:r>
        <w:t>художественной</w:t>
      </w:r>
      <w:r>
        <w:rPr>
          <w:spacing w:val="39"/>
        </w:rPr>
        <w:t xml:space="preserve"> </w:t>
      </w:r>
      <w:r>
        <w:t>культуры</w:t>
      </w:r>
      <w:r>
        <w:rPr>
          <w:spacing w:val="40"/>
        </w:rPr>
        <w:t xml:space="preserve"> </w:t>
      </w:r>
      <w:r>
        <w:t>с</w:t>
      </w:r>
      <w:r>
        <w:rPr>
          <w:spacing w:val="37"/>
        </w:rPr>
        <w:t xml:space="preserve"> </w:t>
      </w:r>
      <w:r>
        <w:t>целью</w:t>
      </w:r>
      <w:r>
        <w:rPr>
          <w:spacing w:val="36"/>
        </w:rPr>
        <w:t xml:space="preserve"> </w:t>
      </w:r>
      <w:r>
        <w:t>раскрытия</w:t>
      </w:r>
      <w:r>
        <w:rPr>
          <w:spacing w:val="38"/>
        </w:rPr>
        <w:t xml:space="preserve"> </w:t>
      </w:r>
      <w:r>
        <w:t>ценностей</w:t>
      </w:r>
      <w:r>
        <w:rPr>
          <w:spacing w:val="39"/>
        </w:rPr>
        <w:t xml:space="preserve"> </w:t>
      </w:r>
      <w:r>
        <w:t>"Красота",</w:t>
      </w:r>
    </w:p>
    <w:p w:rsidR="000664B2" w:rsidRDefault="000664B2">
      <w:pPr>
        <w:pStyle w:val="a4"/>
        <w:spacing w:line="276" w:lineRule="auto"/>
        <w:sectPr w:rsidR="000664B2">
          <w:pgSz w:w="11910" w:h="16840"/>
          <w:pgMar w:top="100" w:right="0" w:bottom="1180" w:left="425" w:header="0" w:footer="968" w:gutter="0"/>
          <w:cols w:space="720"/>
        </w:sectPr>
      </w:pPr>
    </w:p>
    <w:p w:rsidR="000664B2" w:rsidRDefault="00CF43C2">
      <w:pPr>
        <w:pStyle w:val="a4"/>
        <w:spacing w:before="72"/>
      </w:pPr>
      <w:r>
        <w:lastRenderedPageBreak/>
        <w:t>"Природа",</w:t>
      </w:r>
      <w:r>
        <w:rPr>
          <w:spacing w:val="-2"/>
        </w:rPr>
        <w:t xml:space="preserve"> "Культура";</w:t>
      </w:r>
    </w:p>
    <w:p w:rsidR="000664B2" w:rsidRDefault="000664B2">
      <w:pPr>
        <w:pStyle w:val="a4"/>
        <w:spacing w:before="9"/>
        <w:ind w:left="0"/>
        <w:jc w:val="left"/>
      </w:pPr>
    </w:p>
    <w:p w:rsidR="000664B2" w:rsidRDefault="00CF43C2">
      <w:pPr>
        <w:pStyle w:val="a4"/>
        <w:spacing w:before="1" w:line="276" w:lineRule="auto"/>
        <w:ind w:right="845"/>
      </w:pPr>
      <w:r>
        <w:t>становление эстетического, эмоционально-ценностного отношения к окружающему миру для гармонизации внешнего мира и внутреннего мира ребенка;</w:t>
      </w:r>
    </w:p>
    <w:p w:rsidR="000664B2" w:rsidRDefault="00CF43C2">
      <w:pPr>
        <w:pStyle w:val="a4"/>
        <w:spacing w:before="239" w:line="276" w:lineRule="auto"/>
        <w:ind w:right="856"/>
      </w:pPr>
      <w:r>
        <w:t>формирование целостной картины мира на основе интеграции интеллектуального и эмоционально-образного способов его освоения детьми;</w:t>
      </w:r>
    </w:p>
    <w:p w:rsidR="000664B2" w:rsidRDefault="00CF43C2">
      <w:pPr>
        <w:pStyle w:val="a4"/>
        <w:spacing w:before="239" w:line="276" w:lineRule="auto"/>
        <w:ind w:right="855"/>
      </w:pPr>
      <w: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0664B2" w:rsidRDefault="00CF43C2">
      <w:pPr>
        <w:spacing w:before="238"/>
        <w:ind w:left="1274"/>
        <w:jc w:val="both"/>
        <w:rPr>
          <w:b/>
          <w:sz w:val="24"/>
        </w:rPr>
      </w:pPr>
      <w:r>
        <w:rPr>
          <w:sz w:val="24"/>
        </w:rPr>
        <w:t>Решение</w:t>
      </w:r>
      <w:r>
        <w:rPr>
          <w:spacing w:val="17"/>
          <w:sz w:val="24"/>
        </w:rPr>
        <w:t xml:space="preserve"> </w:t>
      </w:r>
      <w:r>
        <w:rPr>
          <w:sz w:val="24"/>
        </w:rPr>
        <w:t>задач</w:t>
      </w:r>
      <w:r>
        <w:rPr>
          <w:spacing w:val="17"/>
          <w:sz w:val="24"/>
        </w:rPr>
        <w:t xml:space="preserve"> </w:t>
      </w:r>
      <w:r>
        <w:rPr>
          <w:sz w:val="24"/>
        </w:rPr>
        <w:t>воспитания</w:t>
      </w:r>
      <w:r>
        <w:rPr>
          <w:spacing w:val="18"/>
          <w:sz w:val="24"/>
        </w:rPr>
        <w:t xml:space="preserve"> </w:t>
      </w:r>
      <w:r>
        <w:rPr>
          <w:sz w:val="24"/>
        </w:rPr>
        <w:t>в</w:t>
      </w:r>
      <w:r>
        <w:rPr>
          <w:spacing w:val="15"/>
          <w:sz w:val="24"/>
        </w:rPr>
        <w:t xml:space="preserve"> </w:t>
      </w:r>
      <w:r>
        <w:rPr>
          <w:sz w:val="24"/>
        </w:rPr>
        <w:t>рамках</w:t>
      </w:r>
      <w:r>
        <w:rPr>
          <w:spacing w:val="14"/>
          <w:sz w:val="24"/>
        </w:rPr>
        <w:t xml:space="preserve"> </w:t>
      </w:r>
      <w:r>
        <w:rPr>
          <w:b/>
          <w:sz w:val="24"/>
        </w:rPr>
        <w:t>образовательной</w:t>
      </w:r>
      <w:r>
        <w:rPr>
          <w:b/>
          <w:spacing w:val="23"/>
          <w:sz w:val="24"/>
        </w:rPr>
        <w:t xml:space="preserve"> </w:t>
      </w:r>
      <w:r>
        <w:rPr>
          <w:b/>
          <w:sz w:val="24"/>
        </w:rPr>
        <w:t>области</w:t>
      </w:r>
      <w:r>
        <w:rPr>
          <w:b/>
          <w:spacing w:val="23"/>
          <w:sz w:val="24"/>
        </w:rPr>
        <w:t xml:space="preserve"> </w:t>
      </w:r>
      <w:r>
        <w:rPr>
          <w:b/>
          <w:sz w:val="24"/>
        </w:rPr>
        <w:t>"Физическое</w:t>
      </w:r>
      <w:r>
        <w:rPr>
          <w:b/>
          <w:spacing w:val="22"/>
          <w:sz w:val="24"/>
        </w:rPr>
        <w:t xml:space="preserve"> </w:t>
      </w:r>
      <w:r>
        <w:rPr>
          <w:b/>
          <w:spacing w:val="-2"/>
          <w:sz w:val="24"/>
        </w:rPr>
        <w:t>развитие"</w:t>
      </w:r>
    </w:p>
    <w:p w:rsidR="000664B2" w:rsidRDefault="00CF43C2">
      <w:pPr>
        <w:pStyle w:val="a4"/>
        <w:spacing w:before="41"/>
      </w:pPr>
      <w:r>
        <w:t>направлено</w:t>
      </w:r>
      <w:r>
        <w:rPr>
          <w:spacing w:val="-2"/>
        </w:rPr>
        <w:t xml:space="preserve"> </w:t>
      </w:r>
      <w:r>
        <w:t>на</w:t>
      </w:r>
      <w:r>
        <w:rPr>
          <w:spacing w:val="-8"/>
        </w:rPr>
        <w:t xml:space="preserve"> </w:t>
      </w:r>
      <w:r>
        <w:t>приобщение</w:t>
      </w:r>
      <w:r>
        <w:rPr>
          <w:spacing w:val="-4"/>
        </w:rPr>
        <w:t xml:space="preserve"> </w:t>
      </w:r>
      <w:r>
        <w:t>детей</w:t>
      </w:r>
      <w:r>
        <w:rPr>
          <w:spacing w:val="-3"/>
        </w:rPr>
        <w:t xml:space="preserve"> </w:t>
      </w:r>
      <w:r>
        <w:t>к</w:t>
      </w:r>
      <w:r>
        <w:rPr>
          <w:spacing w:val="-5"/>
        </w:rPr>
        <w:t xml:space="preserve"> </w:t>
      </w:r>
      <w:r>
        <w:t>ценностям</w:t>
      </w:r>
      <w:r>
        <w:rPr>
          <w:spacing w:val="-9"/>
        </w:rPr>
        <w:t xml:space="preserve"> </w:t>
      </w:r>
      <w:r>
        <w:t>"Жизнь",</w:t>
      </w:r>
      <w:r>
        <w:rPr>
          <w:spacing w:val="-1"/>
        </w:rPr>
        <w:t xml:space="preserve"> </w:t>
      </w:r>
      <w:r>
        <w:t>"Здоровье",</w:t>
      </w:r>
      <w:r>
        <w:rPr>
          <w:spacing w:val="-2"/>
        </w:rPr>
        <w:t xml:space="preserve"> </w:t>
      </w:r>
      <w:r>
        <w:t>что</w:t>
      </w:r>
      <w:r>
        <w:rPr>
          <w:spacing w:val="-2"/>
        </w:rPr>
        <w:t xml:space="preserve"> предполагает:</w:t>
      </w:r>
    </w:p>
    <w:p w:rsidR="000664B2" w:rsidRDefault="000664B2">
      <w:pPr>
        <w:pStyle w:val="a4"/>
        <w:spacing w:before="10"/>
        <w:ind w:left="0"/>
        <w:jc w:val="left"/>
      </w:pPr>
    </w:p>
    <w:p w:rsidR="000664B2" w:rsidRDefault="00CF43C2">
      <w:pPr>
        <w:pStyle w:val="a4"/>
        <w:spacing w:line="276" w:lineRule="auto"/>
        <w:ind w:right="856"/>
      </w:pPr>
      <w:r>
        <w:t>формирование у ребенка возрастосообразных представлений о жизни, здоровье и физической культуре;</w:t>
      </w:r>
    </w:p>
    <w:p w:rsidR="000664B2" w:rsidRDefault="00CF43C2">
      <w:pPr>
        <w:pStyle w:val="a4"/>
        <w:spacing w:before="239" w:line="276" w:lineRule="auto"/>
        <w:ind w:right="850"/>
      </w:pPr>
      <w:r>
        <w:t>становление эмоционально-ценностного</w:t>
      </w:r>
      <w:r>
        <w:rPr>
          <w:spacing w:val="-2"/>
        </w:rPr>
        <w:t xml:space="preserve"> </w:t>
      </w:r>
      <w:r>
        <w:t>отношения к</w:t>
      </w:r>
      <w:r>
        <w:rPr>
          <w:spacing w:val="-4"/>
        </w:rPr>
        <w:t xml:space="preserve"> </w:t>
      </w:r>
      <w:r>
        <w:t>здоровому</w:t>
      </w:r>
      <w:r>
        <w:rPr>
          <w:spacing w:val="-6"/>
        </w:rPr>
        <w:t xml:space="preserve"> </w:t>
      </w:r>
      <w:r>
        <w:t>образу</w:t>
      </w:r>
      <w:r>
        <w:rPr>
          <w:spacing w:val="-6"/>
        </w:rPr>
        <w:t xml:space="preserve"> </w:t>
      </w:r>
      <w:r>
        <w:t>жизни, интереса к физическим упражнениям, подвижным играм, закаливанию организма, к овладению гигиеническим нормам и правилами;</w:t>
      </w:r>
    </w:p>
    <w:p w:rsidR="000664B2" w:rsidRDefault="00CF43C2">
      <w:pPr>
        <w:pStyle w:val="a4"/>
        <w:spacing w:before="239" w:line="276" w:lineRule="auto"/>
        <w:ind w:right="850"/>
      </w:pPr>
      <w:r>
        <w:t xml:space="preserve">воспитание активности, самостоятельности, уверенности, нравственных и волевых </w:t>
      </w:r>
      <w:r>
        <w:rPr>
          <w:spacing w:val="-2"/>
        </w:rPr>
        <w:t>качеств.</w:t>
      </w:r>
    </w:p>
    <w:p w:rsidR="000664B2" w:rsidRDefault="00CF43C2">
      <w:pPr>
        <w:pStyle w:val="2"/>
        <w:spacing w:before="4"/>
      </w:pPr>
      <w:r>
        <w:t>Работа</w:t>
      </w:r>
      <w:r>
        <w:rPr>
          <w:spacing w:val="-1"/>
        </w:rPr>
        <w:t xml:space="preserve"> </w:t>
      </w:r>
      <w:r>
        <w:t>с</w:t>
      </w:r>
      <w:r>
        <w:rPr>
          <w:spacing w:val="-1"/>
        </w:rPr>
        <w:t xml:space="preserve"> </w:t>
      </w:r>
      <w:r>
        <w:rPr>
          <w:spacing w:val="-2"/>
        </w:rPr>
        <w:t>родителями</w:t>
      </w:r>
    </w:p>
    <w:p w:rsidR="000664B2" w:rsidRDefault="000664B2">
      <w:pPr>
        <w:pStyle w:val="a4"/>
        <w:spacing w:before="86"/>
        <w:ind w:left="0"/>
        <w:jc w:val="left"/>
        <w:rPr>
          <w:b/>
        </w:rPr>
      </w:pPr>
    </w:p>
    <w:p w:rsidR="000664B2" w:rsidRDefault="00CF43C2">
      <w:pPr>
        <w:spacing w:line="276" w:lineRule="auto"/>
        <w:ind w:left="1274" w:right="855"/>
        <w:jc w:val="both"/>
        <w:rPr>
          <w:b/>
          <w:sz w:val="24"/>
        </w:rPr>
      </w:pPr>
      <w:r>
        <w:rPr>
          <w:b/>
          <w:sz w:val="24"/>
        </w:rPr>
        <w:t>-Виды</w:t>
      </w:r>
      <w:r>
        <w:rPr>
          <w:b/>
          <w:spacing w:val="-3"/>
          <w:sz w:val="24"/>
        </w:rPr>
        <w:t xml:space="preserve"> </w:t>
      </w:r>
      <w:r>
        <w:rPr>
          <w:b/>
          <w:sz w:val="24"/>
        </w:rPr>
        <w:t>и</w:t>
      </w:r>
      <w:r>
        <w:rPr>
          <w:b/>
          <w:spacing w:val="-6"/>
          <w:sz w:val="24"/>
        </w:rPr>
        <w:t xml:space="preserve"> </w:t>
      </w:r>
      <w:r>
        <w:rPr>
          <w:b/>
          <w:sz w:val="24"/>
        </w:rPr>
        <w:t>формы</w:t>
      </w:r>
      <w:r>
        <w:rPr>
          <w:b/>
          <w:spacing w:val="-3"/>
          <w:sz w:val="24"/>
        </w:rPr>
        <w:t xml:space="preserve"> </w:t>
      </w:r>
      <w:r>
        <w:rPr>
          <w:b/>
          <w:sz w:val="24"/>
        </w:rPr>
        <w:t>деятельности</w:t>
      </w:r>
      <w:r>
        <w:rPr>
          <w:b/>
          <w:spacing w:val="-2"/>
          <w:sz w:val="24"/>
        </w:rPr>
        <w:t xml:space="preserve"> </w:t>
      </w:r>
      <w:r>
        <w:rPr>
          <w:b/>
          <w:sz w:val="24"/>
        </w:rPr>
        <w:t>по</w:t>
      </w:r>
      <w:r>
        <w:rPr>
          <w:b/>
          <w:spacing w:val="-7"/>
          <w:sz w:val="24"/>
        </w:rPr>
        <w:t xml:space="preserve"> </w:t>
      </w:r>
      <w:r>
        <w:rPr>
          <w:b/>
          <w:sz w:val="24"/>
        </w:rPr>
        <w:t>организации</w:t>
      </w:r>
      <w:r>
        <w:rPr>
          <w:b/>
          <w:spacing w:val="-2"/>
          <w:sz w:val="24"/>
        </w:rPr>
        <w:t xml:space="preserve"> </w:t>
      </w:r>
      <w:r>
        <w:rPr>
          <w:b/>
          <w:sz w:val="24"/>
        </w:rPr>
        <w:t>сотрудничества</w:t>
      </w:r>
      <w:r>
        <w:rPr>
          <w:b/>
          <w:spacing w:val="-7"/>
          <w:sz w:val="24"/>
        </w:rPr>
        <w:t xml:space="preserve"> </w:t>
      </w:r>
      <w:r>
        <w:rPr>
          <w:b/>
          <w:sz w:val="24"/>
        </w:rPr>
        <w:t>педагогов</w:t>
      </w:r>
      <w:r>
        <w:rPr>
          <w:b/>
          <w:spacing w:val="-2"/>
          <w:sz w:val="24"/>
        </w:rPr>
        <w:t xml:space="preserve"> </w:t>
      </w:r>
      <w:r>
        <w:rPr>
          <w:b/>
          <w:sz w:val="24"/>
        </w:rPr>
        <w:t>и</w:t>
      </w:r>
      <w:r>
        <w:rPr>
          <w:b/>
          <w:spacing w:val="40"/>
          <w:sz w:val="24"/>
        </w:rPr>
        <w:t xml:space="preserve"> </w:t>
      </w:r>
      <w:r>
        <w:rPr>
          <w:b/>
          <w:sz w:val="24"/>
        </w:rPr>
        <w:t>родителей (законных представителей),</w:t>
      </w:r>
      <w:r>
        <w:rPr>
          <w:b/>
          <w:spacing w:val="40"/>
          <w:sz w:val="24"/>
        </w:rPr>
        <w:t xml:space="preserve"> </w:t>
      </w:r>
      <w:r>
        <w:rPr>
          <w:b/>
          <w:sz w:val="24"/>
        </w:rPr>
        <w:t>используемый в ДОО в процессе воспитательной</w:t>
      </w:r>
      <w:r>
        <w:rPr>
          <w:b/>
          <w:spacing w:val="40"/>
          <w:sz w:val="24"/>
        </w:rPr>
        <w:t xml:space="preserve"> </w:t>
      </w:r>
      <w:r>
        <w:rPr>
          <w:b/>
          <w:spacing w:val="-2"/>
          <w:sz w:val="24"/>
        </w:rPr>
        <w:t>работы</w:t>
      </w:r>
    </w:p>
    <w:p w:rsidR="000664B2" w:rsidRDefault="00CF43C2">
      <w:pPr>
        <w:pStyle w:val="a4"/>
        <w:spacing w:line="276" w:lineRule="auto"/>
        <w:ind w:right="843"/>
      </w:pPr>
      <w:r>
        <w:t>В целях</w:t>
      </w:r>
      <w:r>
        <w:rPr>
          <w:spacing w:val="-2"/>
        </w:rPr>
        <w:t xml:space="preserve"> </w:t>
      </w:r>
      <w:r>
        <w:t>реализации социокультурного потенциала региона для развития ребенка, работа с родителями/законными представителями детей дошкольного возраста должна строиться</w:t>
      </w:r>
      <w:r>
        <w:rPr>
          <w:spacing w:val="40"/>
        </w:rPr>
        <w:t xml:space="preserve"> </w:t>
      </w:r>
      <w:r>
        <w:t>на принципах ценностного единства и сотрудничества всех субъектов социокультурного окружения ДОО.</w:t>
      </w:r>
    </w:p>
    <w:p w:rsidR="000664B2" w:rsidRDefault="00CF43C2">
      <w:pPr>
        <w:pStyle w:val="a4"/>
        <w:spacing w:line="276" w:lineRule="auto"/>
        <w:ind w:right="840"/>
      </w:pPr>
      <w:r>
        <w:t>Ценностное единство и готовность к сотрудничеству всех участников образовательных отношений составляет основу уклада ДОО, в которой строится воспитательная работа.</w:t>
      </w:r>
    </w:p>
    <w:p w:rsidR="000664B2" w:rsidRDefault="000664B2">
      <w:pPr>
        <w:pStyle w:val="a4"/>
        <w:spacing w:before="42"/>
        <w:ind w:left="0"/>
        <w:jc w:val="left"/>
      </w:pPr>
    </w:p>
    <w:p w:rsidR="000664B2" w:rsidRDefault="00CF43C2">
      <w:pPr>
        <w:pStyle w:val="2"/>
      </w:pPr>
      <w:r>
        <w:t>Групповые</w:t>
      </w:r>
      <w:r>
        <w:rPr>
          <w:spacing w:val="-2"/>
        </w:rPr>
        <w:t xml:space="preserve"> </w:t>
      </w:r>
      <w:r>
        <w:t>формы</w:t>
      </w:r>
      <w:r>
        <w:rPr>
          <w:spacing w:val="-1"/>
        </w:rPr>
        <w:t xml:space="preserve"> </w:t>
      </w:r>
      <w:r>
        <w:rPr>
          <w:spacing w:val="-2"/>
        </w:rPr>
        <w:t>работы:</w:t>
      </w:r>
    </w:p>
    <w:p w:rsidR="000664B2" w:rsidRDefault="00CF43C2">
      <w:pPr>
        <w:pStyle w:val="a5"/>
        <w:numPr>
          <w:ilvl w:val="0"/>
          <w:numId w:val="146"/>
        </w:numPr>
        <w:tabs>
          <w:tab w:val="left" w:pos="1701"/>
        </w:tabs>
        <w:spacing w:before="38" w:line="273" w:lineRule="auto"/>
        <w:ind w:right="851" w:firstLine="0"/>
        <w:rPr>
          <w:sz w:val="24"/>
        </w:rPr>
      </w:pPr>
      <w:r>
        <w:rPr>
          <w:sz w:val="24"/>
        </w:rPr>
        <w:t xml:space="preserve">Родительский комитет участвует в решении вопросов воспитания и социализации </w:t>
      </w:r>
      <w:r>
        <w:rPr>
          <w:spacing w:val="-2"/>
          <w:sz w:val="24"/>
        </w:rPr>
        <w:t>детей.</w:t>
      </w:r>
    </w:p>
    <w:p w:rsidR="000664B2" w:rsidRDefault="00CF43C2">
      <w:pPr>
        <w:pStyle w:val="a5"/>
        <w:numPr>
          <w:ilvl w:val="0"/>
          <w:numId w:val="146"/>
        </w:numPr>
        <w:tabs>
          <w:tab w:val="left" w:pos="1701"/>
          <w:tab w:val="left" w:pos="3488"/>
          <w:tab w:val="left" w:pos="5313"/>
          <w:tab w:val="left" w:pos="6153"/>
          <w:tab w:val="left" w:pos="8469"/>
          <w:tab w:val="left" w:pos="10168"/>
        </w:tabs>
        <w:spacing w:before="3" w:line="273" w:lineRule="auto"/>
        <w:ind w:right="841" w:firstLine="0"/>
        <w:rPr>
          <w:sz w:val="24"/>
        </w:rPr>
      </w:pPr>
      <w:r>
        <w:rPr>
          <w:sz w:val="24"/>
        </w:rPr>
        <w:t xml:space="preserve">Педагогическая гостиная - одна из нетрадиционных форм взаимодействия </w:t>
      </w:r>
      <w:r>
        <w:rPr>
          <w:spacing w:val="-2"/>
          <w:sz w:val="24"/>
        </w:rPr>
        <w:t>воспитателей,</w:t>
      </w:r>
      <w:r>
        <w:rPr>
          <w:sz w:val="24"/>
        </w:rPr>
        <w:tab/>
      </w:r>
      <w:r>
        <w:rPr>
          <w:spacing w:val="-2"/>
          <w:sz w:val="24"/>
        </w:rPr>
        <w:t>родителей,</w:t>
      </w:r>
      <w:r>
        <w:rPr>
          <w:sz w:val="24"/>
        </w:rPr>
        <w:tab/>
      </w:r>
      <w:r>
        <w:rPr>
          <w:spacing w:val="-10"/>
          <w:sz w:val="24"/>
        </w:rPr>
        <w:t>и</w:t>
      </w:r>
      <w:r>
        <w:rPr>
          <w:sz w:val="24"/>
        </w:rPr>
        <w:tab/>
      </w:r>
      <w:r>
        <w:rPr>
          <w:spacing w:val="-2"/>
          <w:sz w:val="24"/>
        </w:rPr>
        <w:t>воспитанников.</w:t>
      </w:r>
      <w:r>
        <w:rPr>
          <w:sz w:val="24"/>
        </w:rPr>
        <w:tab/>
      </w:r>
      <w:r>
        <w:rPr>
          <w:spacing w:val="-2"/>
          <w:sz w:val="24"/>
        </w:rPr>
        <w:t>Основная</w:t>
      </w:r>
      <w:r>
        <w:rPr>
          <w:sz w:val="24"/>
        </w:rPr>
        <w:tab/>
      </w:r>
      <w:r>
        <w:rPr>
          <w:spacing w:val="-4"/>
          <w:sz w:val="24"/>
        </w:rPr>
        <w:t xml:space="preserve">цель </w:t>
      </w:r>
      <w:r>
        <w:rPr>
          <w:sz w:val="24"/>
        </w:rPr>
        <w:t>проведение педагогической</w:t>
      </w:r>
      <w:r>
        <w:rPr>
          <w:spacing w:val="-2"/>
          <w:sz w:val="24"/>
        </w:rPr>
        <w:t xml:space="preserve"> </w:t>
      </w:r>
      <w:r>
        <w:rPr>
          <w:sz w:val="24"/>
        </w:rPr>
        <w:t>гостиной</w:t>
      </w:r>
      <w:r>
        <w:rPr>
          <w:spacing w:val="-3"/>
          <w:sz w:val="24"/>
        </w:rPr>
        <w:t xml:space="preserve"> </w:t>
      </w:r>
      <w:r>
        <w:rPr>
          <w:sz w:val="24"/>
        </w:rPr>
        <w:t>состоит в том, чтобы развивать личность ребёнка с помощью родителей, и активном их участии.</w:t>
      </w:r>
    </w:p>
    <w:p w:rsidR="000664B2" w:rsidRDefault="00CF43C2">
      <w:pPr>
        <w:pStyle w:val="a5"/>
        <w:numPr>
          <w:ilvl w:val="0"/>
          <w:numId w:val="146"/>
        </w:numPr>
        <w:tabs>
          <w:tab w:val="left" w:pos="1763"/>
        </w:tabs>
        <w:spacing w:before="8" w:line="273" w:lineRule="auto"/>
        <w:ind w:right="841" w:firstLine="0"/>
        <w:rPr>
          <w:sz w:val="24"/>
        </w:rPr>
      </w:pPr>
      <w:r>
        <w:rPr>
          <w:sz w:val="24"/>
        </w:rPr>
        <w:t>Семинары-практикумы</w:t>
      </w:r>
      <w:r>
        <w:rPr>
          <w:spacing w:val="40"/>
          <w:sz w:val="24"/>
        </w:rPr>
        <w:t xml:space="preserve"> </w:t>
      </w:r>
      <w:r>
        <w:rPr>
          <w:sz w:val="24"/>
        </w:rPr>
        <w:t>являются эффективной формой приобщения родителей</w:t>
      </w:r>
      <w:r>
        <w:rPr>
          <w:spacing w:val="-4"/>
          <w:sz w:val="24"/>
        </w:rPr>
        <w:t xml:space="preserve"> </w:t>
      </w:r>
      <w:r>
        <w:rPr>
          <w:sz w:val="24"/>
        </w:rPr>
        <w:t>к творческой, поисковой, экспериментально-исследовательской деятельности и повышают их общепедагогическую культуру, развивают навыки группового взаимодействия.</w:t>
      </w:r>
    </w:p>
    <w:p w:rsidR="000664B2" w:rsidRDefault="00CF43C2">
      <w:pPr>
        <w:pStyle w:val="a5"/>
        <w:numPr>
          <w:ilvl w:val="0"/>
          <w:numId w:val="146"/>
        </w:numPr>
        <w:tabs>
          <w:tab w:val="left" w:pos="1701"/>
        </w:tabs>
        <w:spacing w:before="5" w:line="273" w:lineRule="auto"/>
        <w:ind w:right="1022" w:firstLine="0"/>
        <w:rPr>
          <w:sz w:val="24"/>
        </w:rPr>
      </w:pPr>
      <w:r>
        <w:rPr>
          <w:sz w:val="24"/>
        </w:rPr>
        <w:t>Групповые консультации для психолого-педагогической поддержки и просвещения родителей по различным вопросам воспитания ребенка.</w:t>
      </w:r>
    </w:p>
    <w:p w:rsidR="000664B2" w:rsidRDefault="00CF43C2">
      <w:pPr>
        <w:pStyle w:val="a5"/>
        <w:numPr>
          <w:ilvl w:val="0"/>
          <w:numId w:val="146"/>
        </w:numPr>
        <w:tabs>
          <w:tab w:val="left" w:pos="1825"/>
        </w:tabs>
        <w:spacing w:before="3" w:line="268" w:lineRule="auto"/>
        <w:ind w:right="1025" w:firstLine="0"/>
        <w:rPr>
          <w:sz w:val="24"/>
        </w:rPr>
      </w:pPr>
      <w:r>
        <w:rPr>
          <w:sz w:val="24"/>
        </w:rPr>
        <w:t>Мастер-классы. Активная форма сотрудничества, посредством которой</w:t>
      </w:r>
      <w:r>
        <w:rPr>
          <w:spacing w:val="40"/>
          <w:sz w:val="24"/>
        </w:rPr>
        <w:t xml:space="preserve"> </w:t>
      </w:r>
      <w:r>
        <w:rPr>
          <w:sz w:val="24"/>
        </w:rPr>
        <w:t>воспитатель</w:t>
      </w:r>
      <w:r>
        <w:rPr>
          <w:spacing w:val="40"/>
          <w:sz w:val="24"/>
        </w:rPr>
        <w:t xml:space="preserve"> </w:t>
      </w:r>
      <w:r>
        <w:rPr>
          <w:sz w:val="24"/>
        </w:rPr>
        <w:t>знакомит</w:t>
      </w:r>
      <w:r>
        <w:rPr>
          <w:spacing w:val="40"/>
          <w:sz w:val="24"/>
        </w:rPr>
        <w:t xml:space="preserve"> </w:t>
      </w:r>
      <w:r>
        <w:rPr>
          <w:sz w:val="24"/>
        </w:rPr>
        <w:t>с</w:t>
      </w:r>
      <w:r>
        <w:rPr>
          <w:spacing w:val="40"/>
          <w:sz w:val="24"/>
        </w:rPr>
        <w:t xml:space="preserve"> </w:t>
      </w:r>
      <w:r>
        <w:rPr>
          <w:sz w:val="24"/>
        </w:rPr>
        <w:t>практическими</w:t>
      </w:r>
      <w:r>
        <w:rPr>
          <w:spacing w:val="40"/>
          <w:sz w:val="24"/>
        </w:rPr>
        <w:t xml:space="preserve"> </w:t>
      </w:r>
      <w:r>
        <w:rPr>
          <w:sz w:val="24"/>
        </w:rPr>
        <w:t>действиями</w:t>
      </w:r>
      <w:r>
        <w:rPr>
          <w:spacing w:val="40"/>
          <w:sz w:val="24"/>
        </w:rPr>
        <w:t xml:space="preserve"> </w:t>
      </w:r>
      <w:r>
        <w:rPr>
          <w:sz w:val="24"/>
        </w:rPr>
        <w:t>решения</w:t>
      </w:r>
      <w:r>
        <w:rPr>
          <w:spacing w:val="40"/>
          <w:sz w:val="24"/>
        </w:rPr>
        <w:t xml:space="preserve"> </w:t>
      </w:r>
      <w:r>
        <w:rPr>
          <w:sz w:val="24"/>
        </w:rPr>
        <w:t>той</w:t>
      </w:r>
      <w:r>
        <w:rPr>
          <w:spacing w:val="40"/>
          <w:sz w:val="24"/>
        </w:rPr>
        <w:t xml:space="preserve"> </w:t>
      </w:r>
      <w:r>
        <w:rPr>
          <w:sz w:val="24"/>
        </w:rPr>
        <w:t>или</w:t>
      </w:r>
      <w:r>
        <w:rPr>
          <w:spacing w:val="40"/>
          <w:sz w:val="24"/>
        </w:rPr>
        <w:t xml:space="preserve"> </w:t>
      </w:r>
      <w:r>
        <w:rPr>
          <w:sz w:val="24"/>
        </w:rPr>
        <w:t>иной</w:t>
      </w:r>
      <w:r>
        <w:rPr>
          <w:spacing w:val="40"/>
          <w:sz w:val="24"/>
        </w:rPr>
        <w:t xml:space="preserve"> </w:t>
      </w:r>
      <w:r>
        <w:rPr>
          <w:sz w:val="24"/>
        </w:rPr>
        <w:t>задачи.</w:t>
      </w:r>
      <w:r>
        <w:rPr>
          <w:spacing w:val="40"/>
          <w:sz w:val="24"/>
        </w:rPr>
        <w:t xml:space="preserve"> </w:t>
      </w:r>
      <w:r>
        <w:rPr>
          <w:sz w:val="24"/>
        </w:rPr>
        <w:t>В</w:t>
      </w:r>
    </w:p>
    <w:p w:rsidR="000664B2" w:rsidRDefault="000664B2">
      <w:pPr>
        <w:pStyle w:val="a5"/>
        <w:spacing w:line="268" w:lineRule="auto"/>
        <w:rPr>
          <w:sz w:val="24"/>
        </w:rPr>
        <w:sectPr w:rsidR="000664B2">
          <w:pgSz w:w="11910" w:h="16840"/>
          <w:pgMar w:top="60" w:right="0" w:bottom="1180" w:left="425" w:header="0" w:footer="968" w:gutter="0"/>
          <w:cols w:space="720"/>
        </w:sectPr>
      </w:pPr>
    </w:p>
    <w:p w:rsidR="000664B2" w:rsidRDefault="00CF43C2">
      <w:pPr>
        <w:pStyle w:val="a4"/>
        <w:spacing w:before="60" w:line="276" w:lineRule="auto"/>
        <w:ind w:right="1022"/>
      </w:pPr>
      <w:r>
        <w:lastRenderedPageBreak/>
        <w:t>результате у родителей формируются педагогические умения по различным вопросам воспитания детей.</w:t>
      </w:r>
    </w:p>
    <w:p w:rsidR="000664B2" w:rsidRDefault="00CF43C2">
      <w:pPr>
        <w:pStyle w:val="a5"/>
        <w:numPr>
          <w:ilvl w:val="0"/>
          <w:numId w:val="146"/>
        </w:numPr>
        <w:tabs>
          <w:tab w:val="left" w:pos="1763"/>
        </w:tabs>
        <w:spacing w:before="1" w:line="273" w:lineRule="auto"/>
        <w:ind w:right="1024" w:firstLine="0"/>
        <w:rPr>
          <w:sz w:val="24"/>
        </w:rPr>
      </w:pPr>
      <w:r>
        <w:rPr>
          <w:sz w:val="24"/>
        </w:rPr>
        <w:t>Педагогический тренинг.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p w:rsidR="000664B2" w:rsidRDefault="00CF43C2">
      <w:pPr>
        <w:pStyle w:val="a5"/>
        <w:numPr>
          <w:ilvl w:val="0"/>
          <w:numId w:val="146"/>
        </w:numPr>
        <w:tabs>
          <w:tab w:val="left" w:pos="1763"/>
        </w:tabs>
        <w:spacing w:before="7" w:line="273" w:lineRule="auto"/>
        <w:ind w:right="1023" w:firstLine="0"/>
        <w:rPr>
          <w:sz w:val="24"/>
        </w:rPr>
      </w:pPr>
      <w:r>
        <w:rPr>
          <w:sz w:val="24"/>
        </w:rPr>
        <w:t>Круглый стол. В нетрадиционной обстановке с обязательным участием специалистов обсуждаются с родителями</w:t>
      </w:r>
      <w:r>
        <w:rPr>
          <w:spacing w:val="-5"/>
          <w:sz w:val="24"/>
        </w:rPr>
        <w:t xml:space="preserve"> </w:t>
      </w:r>
      <w:r>
        <w:rPr>
          <w:sz w:val="24"/>
        </w:rPr>
        <w:t>актуальные проблемы воспитания. Участники обмениваются мнением друг с другом, предлагают своё решение вопроса.</w:t>
      </w:r>
    </w:p>
    <w:p w:rsidR="000664B2" w:rsidRDefault="00CF43C2">
      <w:pPr>
        <w:pStyle w:val="a5"/>
        <w:numPr>
          <w:ilvl w:val="0"/>
          <w:numId w:val="146"/>
        </w:numPr>
        <w:tabs>
          <w:tab w:val="left" w:pos="1825"/>
        </w:tabs>
        <w:spacing w:before="6" w:line="273" w:lineRule="auto"/>
        <w:ind w:right="1017" w:firstLine="0"/>
        <w:rPr>
          <w:sz w:val="24"/>
        </w:rPr>
      </w:pPr>
      <w:r>
        <w:rPr>
          <w:sz w:val="24"/>
        </w:rPr>
        <w:t>«Родительская почта» - дистанционная форма сотрудничества ДОО с родителями. Взаимодействие происходит</w:t>
      </w:r>
      <w:r>
        <w:rPr>
          <w:spacing w:val="80"/>
          <w:sz w:val="24"/>
        </w:rPr>
        <w:t xml:space="preserve"> </w:t>
      </w:r>
      <w:r>
        <w:rPr>
          <w:sz w:val="24"/>
        </w:rPr>
        <w:t>через мессенджеры Там-Там, вконтакте. Такая форма общения позволяет родителям уточнить различные вопросы, пополнить педагогические знания, обсудить и проиграть проблемы, придавая им интерактивное общение.</w:t>
      </w:r>
    </w:p>
    <w:p w:rsidR="000664B2" w:rsidRDefault="00CF43C2">
      <w:pPr>
        <w:pStyle w:val="a5"/>
        <w:numPr>
          <w:ilvl w:val="0"/>
          <w:numId w:val="146"/>
        </w:numPr>
        <w:tabs>
          <w:tab w:val="left" w:pos="1701"/>
        </w:tabs>
        <w:spacing w:before="8" w:line="273" w:lineRule="auto"/>
        <w:ind w:right="1030" w:firstLine="0"/>
        <w:rPr>
          <w:sz w:val="24"/>
        </w:rPr>
      </w:pPr>
      <w:r>
        <w:rPr>
          <w:sz w:val="24"/>
        </w:rPr>
        <w:t>Родительские собрания.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0664B2" w:rsidRDefault="00CF43C2">
      <w:pPr>
        <w:pStyle w:val="a5"/>
        <w:numPr>
          <w:ilvl w:val="0"/>
          <w:numId w:val="146"/>
        </w:numPr>
        <w:tabs>
          <w:tab w:val="left" w:pos="1701"/>
        </w:tabs>
        <w:spacing w:before="5" w:line="276" w:lineRule="auto"/>
        <w:ind w:right="1018" w:firstLine="0"/>
        <w:rPr>
          <w:sz w:val="24"/>
        </w:rPr>
      </w:pPr>
      <w:r>
        <w:rPr>
          <w:sz w:val="24"/>
        </w:rPr>
        <w:t>«Дни открытых дверей» дают родителям возможность увидеть стиль общения педагогов с детьми, самим «включиться» в общение и деятельность детей и педагогов. Если раньше не предполагалось, что родитель может быть активным участником жизни детей при посещении группы, то сейчас дошкольные учреждения стремятся не просто продемонстрировать педагогический процесс родителям, но и вовлечь их в него. Родители, наблюдая деятельность педагога и детей, могут сами поучаствовать в играх, занятиях и т.д.</w:t>
      </w:r>
    </w:p>
    <w:p w:rsidR="000664B2" w:rsidRDefault="000664B2">
      <w:pPr>
        <w:pStyle w:val="a4"/>
        <w:spacing w:before="44"/>
        <w:ind w:left="0"/>
        <w:jc w:val="left"/>
      </w:pPr>
    </w:p>
    <w:p w:rsidR="000664B2" w:rsidRDefault="00CF43C2">
      <w:pPr>
        <w:pStyle w:val="2"/>
      </w:pPr>
      <w:r>
        <w:t>Индивидуальные</w:t>
      </w:r>
      <w:r>
        <w:rPr>
          <w:spacing w:val="-6"/>
        </w:rPr>
        <w:t xml:space="preserve"> </w:t>
      </w:r>
      <w:r>
        <w:t xml:space="preserve">формы </w:t>
      </w:r>
      <w:r>
        <w:rPr>
          <w:spacing w:val="-2"/>
        </w:rPr>
        <w:t>работы:</w:t>
      </w:r>
    </w:p>
    <w:p w:rsidR="000664B2" w:rsidRDefault="000664B2">
      <w:pPr>
        <w:pStyle w:val="a4"/>
        <w:spacing w:before="77"/>
        <w:ind w:left="0"/>
        <w:jc w:val="left"/>
        <w:rPr>
          <w:b/>
        </w:rPr>
      </w:pPr>
    </w:p>
    <w:p w:rsidR="000664B2" w:rsidRDefault="00CF43C2">
      <w:pPr>
        <w:pStyle w:val="a4"/>
        <w:spacing w:line="276" w:lineRule="auto"/>
        <w:ind w:right="1035"/>
      </w:pPr>
      <w:r>
        <w:t>-Работа специалистов по запросу родителей для решения проблемных ситуаций, связанных с воспитанием ребенка дошкольного возраста.</w:t>
      </w:r>
    </w:p>
    <w:p w:rsidR="000664B2" w:rsidRDefault="00CF43C2">
      <w:pPr>
        <w:pStyle w:val="a4"/>
        <w:spacing w:line="278" w:lineRule="auto"/>
        <w:ind w:right="1025"/>
      </w:pPr>
      <w:r>
        <w:t>-Анкетирование.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0664B2" w:rsidRDefault="00CF43C2">
      <w:pPr>
        <w:pStyle w:val="a4"/>
        <w:spacing w:line="276" w:lineRule="auto"/>
        <w:ind w:right="1029"/>
      </w:pPr>
      <w:r>
        <w:t>-Участие</w:t>
      </w:r>
      <w:r>
        <w:rPr>
          <w:spacing w:val="-3"/>
        </w:rPr>
        <w:t xml:space="preserve"> </w:t>
      </w:r>
      <w:r>
        <w:t>родителей</w:t>
      </w:r>
      <w:r>
        <w:rPr>
          <w:spacing w:val="-1"/>
        </w:rPr>
        <w:t xml:space="preserve"> </w:t>
      </w:r>
      <w:r>
        <w:t>в</w:t>
      </w:r>
      <w:r>
        <w:rPr>
          <w:spacing w:val="-1"/>
        </w:rPr>
        <w:t xml:space="preserve"> </w:t>
      </w:r>
      <w:r>
        <w:t>педагогических</w:t>
      </w:r>
      <w:r>
        <w:rPr>
          <w:spacing w:val="-7"/>
        </w:rPr>
        <w:t xml:space="preserve"> </w:t>
      </w:r>
      <w:r>
        <w:t>консилиумах, собираемых</w:t>
      </w:r>
      <w:r>
        <w:rPr>
          <w:spacing w:val="-7"/>
        </w:rPr>
        <w:t xml:space="preserve"> </w:t>
      </w:r>
      <w:r>
        <w:t>в</w:t>
      </w:r>
      <w:r>
        <w:rPr>
          <w:spacing w:val="-1"/>
        </w:rPr>
        <w:t xml:space="preserve"> </w:t>
      </w:r>
      <w:r>
        <w:t>случае</w:t>
      </w:r>
      <w:r>
        <w:rPr>
          <w:spacing w:val="-3"/>
        </w:rPr>
        <w:t xml:space="preserve"> </w:t>
      </w:r>
      <w:r>
        <w:t>возникновения острых проблем, связанных с воспитанием ребенка.</w:t>
      </w:r>
    </w:p>
    <w:p w:rsidR="000664B2" w:rsidRDefault="00CF43C2">
      <w:pPr>
        <w:pStyle w:val="a4"/>
        <w:spacing w:line="276" w:lineRule="auto"/>
        <w:ind w:right="1029"/>
      </w:pPr>
      <w: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0664B2" w:rsidRDefault="00CF43C2">
      <w:pPr>
        <w:pStyle w:val="a4"/>
        <w:spacing w:line="276" w:lineRule="auto"/>
        <w:ind w:right="1024"/>
      </w:pPr>
      <w:r>
        <w:t>-Индивидуальное</w:t>
      </w:r>
      <w:r>
        <w:rPr>
          <w:spacing w:val="79"/>
        </w:rPr>
        <w:t xml:space="preserve">   </w:t>
      </w:r>
      <w:r>
        <w:t>консультирование</w:t>
      </w:r>
      <w:r>
        <w:rPr>
          <w:spacing w:val="77"/>
        </w:rPr>
        <w:t xml:space="preserve">   </w:t>
      </w:r>
      <w:r>
        <w:t>родителей</w:t>
      </w:r>
      <w:r>
        <w:rPr>
          <w:spacing w:val="79"/>
        </w:rPr>
        <w:t xml:space="preserve">   </w:t>
      </w:r>
      <w:r>
        <w:t>(законных</w:t>
      </w:r>
      <w:r>
        <w:rPr>
          <w:spacing w:val="78"/>
        </w:rPr>
        <w:t xml:space="preserve">   </w:t>
      </w:r>
      <w:r>
        <w:t>представителей) c</w:t>
      </w:r>
      <w:r>
        <w:rPr>
          <w:spacing w:val="80"/>
        </w:rPr>
        <w:t xml:space="preserve">  </w:t>
      </w:r>
      <w:r>
        <w:t>целью</w:t>
      </w:r>
      <w:r>
        <w:rPr>
          <w:spacing w:val="80"/>
        </w:rPr>
        <w:t xml:space="preserve">  </w:t>
      </w:r>
      <w:r>
        <w:t>координации</w:t>
      </w:r>
      <w:r>
        <w:rPr>
          <w:spacing w:val="80"/>
        </w:rPr>
        <w:t xml:space="preserve">  </w:t>
      </w:r>
      <w:r>
        <w:t>воспитательных</w:t>
      </w:r>
      <w:r>
        <w:rPr>
          <w:spacing w:val="80"/>
        </w:rPr>
        <w:t xml:space="preserve">  </w:t>
      </w:r>
      <w:r>
        <w:t>усилий</w:t>
      </w:r>
      <w:r>
        <w:rPr>
          <w:spacing w:val="80"/>
        </w:rPr>
        <w:t xml:space="preserve">  </w:t>
      </w:r>
      <w:r>
        <w:t>педагогического</w:t>
      </w:r>
      <w:r>
        <w:rPr>
          <w:spacing w:val="80"/>
        </w:rPr>
        <w:t xml:space="preserve">  </w:t>
      </w:r>
      <w:r>
        <w:t>коллектива</w:t>
      </w:r>
      <w:r>
        <w:rPr>
          <w:spacing w:val="40"/>
        </w:rPr>
        <w:t xml:space="preserve"> </w:t>
      </w:r>
      <w:r>
        <w:t>и семьи.</w:t>
      </w:r>
    </w:p>
    <w:p w:rsidR="000664B2" w:rsidRDefault="000664B2">
      <w:pPr>
        <w:pStyle w:val="a4"/>
        <w:spacing w:before="41"/>
        <w:ind w:left="0"/>
        <w:jc w:val="left"/>
      </w:pPr>
    </w:p>
    <w:p w:rsidR="000664B2" w:rsidRDefault="00CF43C2">
      <w:pPr>
        <w:pStyle w:val="2"/>
      </w:pPr>
      <w:r>
        <w:t>Досуговые</w:t>
      </w:r>
      <w:r>
        <w:rPr>
          <w:spacing w:val="-1"/>
        </w:rPr>
        <w:t xml:space="preserve"> </w:t>
      </w:r>
      <w:r>
        <w:t>формы</w:t>
      </w:r>
      <w:r>
        <w:rPr>
          <w:spacing w:val="-1"/>
        </w:rPr>
        <w:t xml:space="preserve"> </w:t>
      </w:r>
      <w:r>
        <w:t>взаимодействия</w:t>
      </w:r>
      <w:r>
        <w:rPr>
          <w:spacing w:val="-5"/>
        </w:rPr>
        <w:t xml:space="preserve"> </w:t>
      </w:r>
      <w:r>
        <w:t xml:space="preserve">с </w:t>
      </w:r>
      <w:r>
        <w:rPr>
          <w:spacing w:val="-2"/>
        </w:rPr>
        <w:t>родителями:</w:t>
      </w:r>
    </w:p>
    <w:p w:rsidR="000664B2" w:rsidRDefault="00CF43C2">
      <w:pPr>
        <w:pStyle w:val="a4"/>
        <w:spacing w:before="36" w:line="276" w:lineRule="auto"/>
        <w:ind w:right="841"/>
      </w:pPr>
      <w:r>
        <w:t>Досуговые формы организации общения призваны устанавливать теплые неформальные отношения между педагогами и родителями, а также более доверительные отношения между родителями и детьми. В дальнейшем педагогам проще налаживать с ними контакты, предоставлять педагогическую информацию. Такие формы сотрудничества с семьей могут быть эффективными, только если воспитатели уделяют достаточное внимание педагогическому содержанию мероприятия, а установление неформальных доверительных отношений с родителями не является основной целью общения.</w:t>
      </w:r>
    </w:p>
    <w:p w:rsidR="000664B2" w:rsidRDefault="000664B2">
      <w:pPr>
        <w:pStyle w:val="a4"/>
        <w:spacing w:line="276" w:lineRule="auto"/>
        <w:sectPr w:rsidR="000664B2">
          <w:pgSz w:w="11910" w:h="16840"/>
          <w:pgMar w:top="120" w:right="0" w:bottom="1180" w:left="425" w:header="0" w:footer="968" w:gutter="0"/>
          <w:cols w:space="720"/>
        </w:sectPr>
      </w:pPr>
    </w:p>
    <w:p w:rsidR="000664B2" w:rsidRDefault="00CF43C2">
      <w:pPr>
        <w:pStyle w:val="2"/>
        <w:spacing w:before="63"/>
        <w:jc w:val="left"/>
      </w:pPr>
      <w:r>
        <w:lastRenderedPageBreak/>
        <w:t>Праздники,</w:t>
      </w:r>
      <w:r>
        <w:rPr>
          <w:spacing w:val="-10"/>
        </w:rPr>
        <w:t xml:space="preserve"> </w:t>
      </w:r>
      <w:r>
        <w:t>утренники,</w:t>
      </w:r>
      <w:r>
        <w:rPr>
          <w:spacing w:val="-3"/>
        </w:rPr>
        <w:t xml:space="preserve"> </w:t>
      </w:r>
      <w:r>
        <w:t>мероприятия</w:t>
      </w:r>
      <w:r>
        <w:rPr>
          <w:spacing w:val="-10"/>
        </w:rPr>
        <w:t xml:space="preserve"> </w:t>
      </w:r>
      <w:r>
        <w:t>(концерты,</w:t>
      </w:r>
      <w:r>
        <w:rPr>
          <w:spacing w:val="-7"/>
        </w:rPr>
        <w:t xml:space="preserve"> </w:t>
      </w:r>
      <w:r>
        <w:rPr>
          <w:spacing w:val="-2"/>
        </w:rPr>
        <w:t>соревнования).</w:t>
      </w:r>
    </w:p>
    <w:p w:rsidR="000664B2" w:rsidRDefault="00CF43C2">
      <w:pPr>
        <w:pStyle w:val="a4"/>
        <w:tabs>
          <w:tab w:val="left" w:pos="1644"/>
          <w:tab w:val="left" w:pos="3414"/>
          <w:tab w:val="left" w:pos="4906"/>
          <w:tab w:val="left" w:pos="6263"/>
          <w:tab w:val="left" w:pos="6686"/>
          <w:tab w:val="left" w:pos="7731"/>
          <w:tab w:val="left" w:pos="8960"/>
          <w:tab w:val="left" w:pos="10001"/>
        </w:tabs>
        <w:spacing w:before="36"/>
        <w:jc w:val="left"/>
      </w:pPr>
      <w:r>
        <w:rPr>
          <w:spacing w:val="-10"/>
        </w:rPr>
        <w:t>-</w:t>
      </w:r>
      <w:r>
        <w:tab/>
      </w:r>
      <w:r>
        <w:rPr>
          <w:spacing w:val="-2"/>
        </w:rPr>
        <w:t>традиционные</w:t>
      </w:r>
      <w:r>
        <w:tab/>
      </w:r>
      <w:r>
        <w:rPr>
          <w:spacing w:val="-2"/>
        </w:rPr>
        <w:t>совместные</w:t>
      </w:r>
      <w:r>
        <w:tab/>
      </w:r>
      <w:r>
        <w:rPr>
          <w:spacing w:val="-2"/>
        </w:rPr>
        <w:t>праздники</w:t>
      </w:r>
      <w:r>
        <w:tab/>
      </w:r>
      <w:r>
        <w:rPr>
          <w:spacing w:val="-10"/>
        </w:rPr>
        <w:t>и</w:t>
      </w:r>
      <w:r>
        <w:tab/>
      </w:r>
      <w:r>
        <w:rPr>
          <w:spacing w:val="-2"/>
        </w:rPr>
        <w:t>досуги:</w:t>
      </w:r>
      <w:r>
        <w:tab/>
      </w:r>
      <w:r>
        <w:rPr>
          <w:spacing w:val="-2"/>
        </w:rPr>
        <w:t>«Встреча</w:t>
      </w:r>
      <w:r>
        <w:tab/>
      </w:r>
      <w:r>
        <w:rPr>
          <w:spacing w:val="-2"/>
        </w:rPr>
        <w:t>Нового</w:t>
      </w:r>
      <w:r>
        <w:tab/>
      </w:r>
      <w:r>
        <w:rPr>
          <w:spacing w:val="-2"/>
        </w:rPr>
        <w:t>года»,</w:t>
      </w:r>
    </w:p>
    <w:p w:rsidR="000664B2" w:rsidRDefault="00CF43C2">
      <w:pPr>
        <w:pStyle w:val="a4"/>
        <w:spacing w:before="41"/>
        <w:jc w:val="left"/>
      </w:pPr>
      <w:r>
        <w:t>«Рождественские</w:t>
      </w:r>
      <w:r>
        <w:rPr>
          <w:spacing w:val="-8"/>
        </w:rPr>
        <w:t xml:space="preserve"> </w:t>
      </w:r>
      <w:r>
        <w:t>забавы»,</w:t>
      </w:r>
      <w:r>
        <w:rPr>
          <w:spacing w:val="-2"/>
        </w:rPr>
        <w:t xml:space="preserve"> </w:t>
      </w:r>
      <w:r>
        <w:t>«Масленица</w:t>
      </w:r>
      <w:r>
        <w:rPr>
          <w:i/>
        </w:rPr>
        <w:t>»,</w:t>
      </w:r>
      <w:r>
        <w:rPr>
          <w:i/>
          <w:spacing w:val="-2"/>
        </w:rPr>
        <w:t xml:space="preserve"> </w:t>
      </w:r>
      <w:r>
        <w:t>«Праздник</w:t>
      </w:r>
      <w:r>
        <w:rPr>
          <w:spacing w:val="-6"/>
        </w:rPr>
        <w:t xml:space="preserve"> </w:t>
      </w:r>
      <w:r>
        <w:t>мам»,</w:t>
      </w:r>
      <w:r>
        <w:rPr>
          <w:spacing w:val="-3"/>
        </w:rPr>
        <w:t xml:space="preserve"> </w:t>
      </w:r>
      <w:r>
        <w:t>«Лучший</w:t>
      </w:r>
      <w:r>
        <w:rPr>
          <w:spacing w:val="-3"/>
        </w:rPr>
        <w:t xml:space="preserve"> </w:t>
      </w:r>
      <w:r>
        <w:t>папа»,</w:t>
      </w:r>
      <w:r>
        <w:rPr>
          <w:spacing w:val="-3"/>
        </w:rPr>
        <w:t xml:space="preserve"> </w:t>
      </w:r>
      <w:r>
        <w:t>«Папа,</w:t>
      </w:r>
      <w:r>
        <w:rPr>
          <w:spacing w:val="-2"/>
        </w:rPr>
        <w:t xml:space="preserve"> </w:t>
      </w:r>
      <w:r>
        <w:t>мама,</w:t>
      </w:r>
      <w:r>
        <w:rPr>
          <w:spacing w:val="-2"/>
        </w:rPr>
        <w:t xml:space="preserve"> </w:t>
      </w:r>
      <w:r>
        <w:rPr>
          <w:spacing w:val="-10"/>
        </w:rPr>
        <w:t>я</w:t>
      </w:r>
    </w:p>
    <w:p w:rsidR="000664B2" w:rsidRDefault="00CF43C2">
      <w:pPr>
        <w:pStyle w:val="a4"/>
        <w:spacing w:before="46"/>
        <w:jc w:val="left"/>
        <w:rPr>
          <w:i/>
        </w:rPr>
      </w:pPr>
      <w:r>
        <w:t>—</w:t>
      </w:r>
      <w:r>
        <w:rPr>
          <w:spacing w:val="-6"/>
        </w:rPr>
        <w:t xml:space="preserve"> </w:t>
      </w:r>
      <w:r>
        <w:t>дружная</w:t>
      </w:r>
      <w:r>
        <w:rPr>
          <w:spacing w:val="-3"/>
        </w:rPr>
        <w:t xml:space="preserve"> </w:t>
      </w:r>
      <w:r>
        <w:t>семья»,</w:t>
      </w:r>
      <w:r>
        <w:rPr>
          <w:spacing w:val="-1"/>
        </w:rPr>
        <w:t xml:space="preserve"> </w:t>
      </w:r>
      <w:r>
        <w:t>«Праздник</w:t>
      </w:r>
      <w:r>
        <w:rPr>
          <w:spacing w:val="-1"/>
        </w:rPr>
        <w:t xml:space="preserve"> </w:t>
      </w:r>
      <w:r>
        <w:t>урожая»</w:t>
      </w:r>
      <w:r>
        <w:rPr>
          <w:spacing w:val="-7"/>
        </w:rPr>
        <w:t xml:space="preserve"> </w:t>
      </w:r>
      <w:r>
        <w:t>и</w:t>
      </w:r>
      <w:r>
        <w:rPr>
          <w:spacing w:val="-2"/>
        </w:rPr>
        <w:t xml:space="preserve"> </w:t>
      </w:r>
      <w:r>
        <w:rPr>
          <w:spacing w:val="-5"/>
        </w:rPr>
        <w:t>др</w:t>
      </w:r>
      <w:r>
        <w:rPr>
          <w:i/>
          <w:spacing w:val="-5"/>
        </w:rPr>
        <w:t>.</w:t>
      </w:r>
    </w:p>
    <w:p w:rsidR="000664B2" w:rsidRDefault="00CF43C2">
      <w:pPr>
        <w:pStyle w:val="a4"/>
        <w:spacing w:before="41"/>
        <w:jc w:val="left"/>
        <w:rPr>
          <w:i/>
        </w:rPr>
      </w:pPr>
      <w:r>
        <w:t>-вечер</w:t>
      </w:r>
      <w:r>
        <w:rPr>
          <w:spacing w:val="-1"/>
        </w:rPr>
        <w:t xml:space="preserve"> </w:t>
      </w:r>
      <w:r>
        <w:t>взаимодействия</w:t>
      </w:r>
      <w:r>
        <w:rPr>
          <w:spacing w:val="-5"/>
        </w:rPr>
        <w:t xml:space="preserve"> </w:t>
      </w:r>
      <w:r>
        <w:t>«Как</w:t>
      </w:r>
      <w:r>
        <w:rPr>
          <w:spacing w:val="-2"/>
        </w:rPr>
        <w:t xml:space="preserve"> </w:t>
      </w:r>
      <w:r>
        <w:t>мы</w:t>
      </w:r>
      <w:r>
        <w:rPr>
          <w:spacing w:val="1"/>
        </w:rPr>
        <w:t xml:space="preserve"> </w:t>
      </w:r>
      <w:r>
        <w:t>весну</w:t>
      </w:r>
      <w:r>
        <w:rPr>
          <w:spacing w:val="-10"/>
        </w:rPr>
        <w:t xml:space="preserve"> </w:t>
      </w:r>
      <w:r>
        <w:t>встречали»</w:t>
      </w:r>
      <w:r>
        <w:rPr>
          <w:spacing w:val="-5"/>
        </w:rPr>
        <w:t xml:space="preserve"> </w:t>
      </w:r>
      <w:r>
        <w:t>и</w:t>
      </w:r>
      <w:r>
        <w:rPr>
          <w:spacing w:val="1"/>
        </w:rPr>
        <w:t xml:space="preserve"> </w:t>
      </w:r>
      <w:r>
        <w:rPr>
          <w:spacing w:val="-5"/>
        </w:rPr>
        <w:t>др</w:t>
      </w:r>
      <w:r>
        <w:rPr>
          <w:i/>
          <w:spacing w:val="-5"/>
        </w:rPr>
        <w:t>.</w:t>
      </w:r>
    </w:p>
    <w:p w:rsidR="000664B2" w:rsidRDefault="00CF43C2">
      <w:pPr>
        <w:pStyle w:val="a4"/>
        <w:spacing w:before="41" w:line="276" w:lineRule="auto"/>
        <w:ind w:right="849"/>
      </w:pPr>
      <w:r>
        <w:t>-спортивные развлечения: «Мама, папа, я – спортивная семья», семейные Олимпийские игры, «Сдача норм ГТО»</w:t>
      </w:r>
    </w:p>
    <w:p w:rsidR="000664B2" w:rsidRDefault="00CF43C2">
      <w:pPr>
        <w:pStyle w:val="a4"/>
        <w:spacing w:line="276" w:lineRule="auto"/>
        <w:ind w:right="848"/>
      </w:pPr>
      <w:r>
        <w:rPr>
          <w:b/>
        </w:rPr>
        <w:t>Совместные походы и экскурсии</w:t>
      </w:r>
      <w:r>
        <w:t>. Основная цель таких мероприятий – укрепление детско-родительских отношений. В результате у детей воспитывается трудолюбие, аккуратность, внимание к близким, уважение к труду. Это начало патриотического воспитания, любовь к Родине рождается из чувства любви к своей семье. Из этих походов дети возвращаются</w:t>
      </w:r>
      <w:r>
        <w:rPr>
          <w:spacing w:val="-3"/>
        </w:rPr>
        <w:t xml:space="preserve"> </w:t>
      </w:r>
      <w:r>
        <w:t>обогащенные новыми впечатлениями</w:t>
      </w:r>
      <w:r>
        <w:rPr>
          <w:spacing w:val="-1"/>
        </w:rPr>
        <w:t xml:space="preserve"> </w:t>
      </w:r>
      <w:r>
        <w:t>о природе,</w:t>
      </w:r>
      <w:r>
        <w:rPr>
          <w:spacing w:val="-4"/>
        </w:rPr>
        <w:t xml:space="preserve"> </w:t>
      </w:r>
      <w:r>
        <w:t>о насекомых, о своем крае. Затем увлеченно рисуют, делают поделки из природного материала, оформляют выставки совместного творчества.</w:t>
      </w:r>
    </w:p>
    <w:p w:rsidR="000664B2" w:rsidRDefault="00CF43C2">
      <w:pPr>
        <w:pStyle w:val="a4"/>
        <w:spacing w:line="276" w:lineRule="auto"/>
        <w:ind w:right="846" w:firstLine="542"/>
      </w:pPr>
      <w:r>
        <w:rPr>
          <w:b/>
        </w:rPr>
        <w:t>Благотворительные акции</w:t>
      </w:r>
      <w:r>
        <w:t>.</w:t>
      </w:r>
      <w:r>
        <w:rPr>
          <w:spacing w:val="-4"/>
        </w:rPr>
        <w:t xml:space="preserve"> </w:t>
      </w:r>
      <w:r>
        <w:t>Такая форма совместной деятельности имеет большое воспитательное значение не только для детей, которые учатся не только принимать подарки, но и делать. Родители тоже не останутся равнодушными, видя как их ребёнок с увлечением играет с друзьями в детском саду</w:t>
      </w:r>
      <w:r>
        <w:rPr>
          <w:spacing w:val="-6"/>
        </w:rPr>
        <w:t xml:space="preserve"> </w:t>
      </w:r>
      <w:r>
        <w:t>в давно заброшенную дома игру, а любимая книга</w:t>
      </w:r>
      <w:r>
        <w:rPr>
          <w:spacing w:val="40"/>
        </w:rPr>
        <w:t xml:space="preserve"> </w:t>
      </w:r>
      <w:r>
        <w:t>стала еще интереснее и звучит по – новому в кругу друзей. А это большой труд, воспитания человеческой души. Например, акция «Подари книгу библиотеке». Благодаря такой форме работы с родителями может обновиться и пополниться библиотека группы.</w:t>
      </w:r>
    </w:p>
    <w:p w:rsidR="000664B2" w:rsidRDefault="00CF43C2">
      <w:pPr>
        <w:pStyle w:val="2"/>
        <w:spacing w:before="7"/>
      </w:pPr>
      <w:r>
        <w:rPr>
          <w:spacing w:val="-2"/>
        </w:rPr>
        <w:t>Информационно-аналитические</w:t>
      </w:r>
      <w:r>
        <w:rPr>
          <w:spacing w:val="36"/>
        </w:rPr>
        <w:t xml:space="preserve"> </w:t>
      </w:r>
      <w:r>
        <w:rPr>
          <w:spacing w:val="-4"/>
        </w:rPr>
        <w:t>формы</w:t>
      </w:r>
    </w:p>
    <w:p w:rsidR="000664B2" w:rsidRDefault="00CF43C2">
      <w:pPr>
        <w:pStyle w:val="a4"/>
        <w:spacing w:before="36" w:line="276" w:lineRule="auto"/>
        <w:ind w:right="844"/>
      </w:pPr>
      <w:r>
        <w:t>Основной</w:t>
      </w:r>
      <w:r>
        <w:rPr>
          <w:spacing w:val="40"/>
        </w:rPr>
        <w:t xml:space="preserve"> </w:t>
      </w:r>
      <w:r>
        <w:t>задачей информационно-аналитических</w:t>
      </w:r>
      <w:r>
        <w:rPr>
          <w:spacing w:val="40"/>
        </w:rPr>
        <w:t xml:space="preserve"> </w:t>
      </w:r>
      <w:r>
        <w:t>форм</w:t>
      </w:r>
      <w:r>
        <w:rPr>
          <w:spacing w:val="-1"/>
        </w:rPr>
        <w:t xml:space="preserve"> </w:t>
      </w:r>
      <w:r>
        <w:t>организации</w:t>
      </w:r>
      <w:r>
        <w:rPr>
          <w:spacing w:val="40"/>
        </w:rPr>
        <w:t xml:space="preserve"> </w:t>
      </w:r>
      <w:r>
        <w:t>общения</w:t>
      </w:r>
      <w:r>
        <w:rPr>
          <w:spacing w:val="40"/>
        </w:rPr>
        <w:t xml:space="preserve"> </w:t>
      </w:r>
      <w:r>
        <w:t>с родителями являются сбор, обработка и использование данных о семье каждого воспитанника, общекультурном уровне его родителей, наличии у них необходимых педагогических знаний, отношении в семье к ребенку, запросах, интересах, потребностях родителей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 в условиях дошкольного учреждения, повышение эффективности воспитательно- образовательной работы с детьми и построение грамотного общения с их родителями.</w:t>
      </w:r>
    </w:p>
    <w:p w:rsidR="000664B2" w:rsidRDefault="00CF43C2">
      <w:pPr>
        <w:pStyle w:val="a4"/>
        <w:spacing w:line="276" w:lineRule="auto"/>
        <w:ind w:right="852"/>
      </w:pPr>
      <w:r>
        <w:rPr>
          <w:b/>
        </w:rPr>
        <w:t xml:space="preserve">Анкетирование. </w:t>
      </w:r>
      <w:r>
        <w:t>Один из распространенных методов диагностики, который используется работниками ДОО с целью изучения семьи, выяснения образовательных потребностей родителей, установления контакта с её членами.</w:t>
      </w:r>
    </w:p>
    <w:p w:rsidR="000664B2" w:rsidRDefault="00CF43C2">
      <w:pPr>
        <w:pStyle w:val="a4"/>
        <w:spacing w:line="276" w:lineRule="auto"/>
        <w:ind w:right="848" w:firstLine="62"/>
      </w:pPr>
      <w:r>
        <w:rPr>
          <w:b/>
        </w:rPr>
        <w:t>Почта доверия</w:t>
      </w:r>
      <w:r>
        <w:t>- это одна из форм работы с родителями, которая предполагает сбор и анализ информации. Обеспечить обратную связь между детским садом и семьей (любой член семьи воспитанника может оставить записки со своими идеями и предложениями, обратиться к специалистам детского сада.</w:t>
      </w:r>
    </w:p>
    <w:p w:rsidR="000664B2" w:rsidRDefault="000664B2">
      <w:pPr>
        <w:pStyle w:val="a4"/>
        <w:spacing w:before="47"/>
        <w:ind w:left="0"/>
        <w:jc w:val="left"/>
      </w:pPr>
    </w:p>
    <w:p w:rsidR="000664B2" w:rsidRDefault="00CF43C2">
      <w:pPr>
        <w:pStyle w:val="2"/>
        <w:spacing w:before="1"/>
        <w:ind w:left="1337"/>
      </w:pPr>
      <w:r>
        <w:t>Наглядно-информационные</w:t>
      </w:r>
      <w:r>
        <w:rPr>
          <w:spacing w:val="-11"/>
        </w:rPr>
        <w:t xml:space="preserve"> </w:t>
      </w:r>
      <w:r>
        <w:t>формы</w:t>
      </w:r>
      <w:r>
        <w:rPr>
          <w:spacing w:val="-5"/>
        </w:rPr>
        <w:t xml:space="preserve"> </w:t>
      </w:r>
      <w:r>
        <w:t>взаимодействия</w:t>
      </w:r>
      <w:r>
        <w:rPr>
          <w:spacing w:val="-4"/>
        </w:rPr>
        <w:t xml:space="preserve"> </w:t>
      </w:r>
      <w:r>
        <w:t>с</w:t>
      </w:r>
      <w:r>
        <w:rPr>
          <w:spacing w:val="-4"/>
        </w:rPr>
        <w:t xml:space="preserve"> </w:t>
      </w:r>
      <w:r>
        <w:rPr>
          <w:spacing w:val="-2"/>
        </w:rPr>
        <w:t>родителями:</w:t>
      </w:r>
    </w:p>
    <w:p w:rsidR="000664B2" w:rsidRDefault="000664B2">
      <w:pPr>
        <w:pStyle w:val="a4"/>
        <w:spacing w:before="76"/>
        <w:ind w:left="0"/>
        <w:jc w:val="left"/>
        <w:rPr>
          <w:b/>
        </w:rPr>
      </w:pPr>
    </w:p>
    <w:p w:rsidR="000664B2" w:rsidRDefault="00CF43C2">
      <w:pPr>
        <w:pStyle w:val="a5"/>
        <w:numPr>
          <w:ilvl w:val="0"/>
          <w:numId w:val="147"/>
        </w:numPr>
        <w:tabs>
          <w:tab w:val="left" w:pos="1446"/>
        </w:tabs>
        <w:spacing w:line="276" w:lineRule="auto"/>
        <w:ind w:right="850" w:firstLine="0"/>
        <w:jc w:val="left"/>
        <w:rPr>
          <w:sz w:val="24"/>
        </w:rPr>
      </w:pPr>
      <w:r>
        <w:rPr>
          <w:sz w:val="24"/>
        </w:rPr>
        <w:t>Информационные стенды для родителей. Здесь размещается полезная для родителей и</w:t>
      </w:r>
      <w:r>
        <w:rPr>
          <w:spacing w:val="40"/>
          <w:sz w:val="24"/>
        </w:rPr>
        <w:t xml:space="preserve"> </w:t>
      </w:r>
      <w:r>
        <w:rPr>
          <w:sz w:val="24"/>
        </w:rPr>
        <w:t>детей информация: режим дня группы, календарный учебный график, ежедневное меню, полезные статьи и справочные материалы-пособия для родителей.</w:t>
      </w:r>
    </w:p>
    <w:p w:rsidR="000664B2" w:rsidRDefault="00CF43C2">
      <w:pPr>
        <w:pStyle w:val="a5"/>
        <w:numPr>
          <w:ilvl w:val="0"/>
          <w:numId w:val="147"/>
        </w:numPr>
        <w:tabs>
          <w:tab w:val="left" w:pos="1508"/>
        </w:tabs>
        <w:spacing w:line="278" w:lineRule="auto"/>
        <w:ind w:right="847" w:firstLine="0"/>
        <w:rPr>
          <w:sz w:val="24"/>
        </w:rPr>
      </w:pPr>
      <w:r>
        <w:rPr>
          <w:sz w:val="24"/>
        </w:rPr>
        <w:t>Выставки, вернисажи детских работ. Их цель - демонстрируя родителям важных разделов программы или успехов детей по освоению программы (рисунки, самодельные игрушки, детские книги, альбомы и т. д.).</w:t>
      </w:r>
    </w:p>
    <w:p w:rsidR="000664B2" w:rsidRDefault="000664B2">
      <w:pPr>
        <w:pStyle w:val="a5"/>
        <w:spacing w:line="278" w:lineRule="auto"/>
        <w:rPr>
          <w:sz w:val="24"/>
        </w:rPr>
        <w:sectPr w:rsidR="000664B2">
          <w:pgSz w:w="11910" w:h="16840"/>
          <w:pgMar w:top="640" w:right="0" w:bottom="1180" w:left="425" w:header="0" w:footer="968" w:gutter="0"/>
          <w:cols w:space="720"/>
        </w:sectPr>
      </w:pPr>
    </w:p>
    <w:p w:rsidR="000664B2" w:rsidRDefault="00CF43C2">
      <w:pPr>
        <w:pStyle w:val="a5"/>
        <w:numPr>
          <w:ilvl w:val="0"/>
          <w:numId w:val="147"/>
        </w:numPr>
        <w:tabs>
          <w:tab w:val="left" w:pos="1446"/>
        </w:tabs>
        <w:spacing w:before="63" w:line="276" w:lineRule="auto"/>
        <w:ind w:right="852" w:firstLine="0"/>
        <w:rPr>
          <w:sz w:val="24"/>
        </w:rPr>
      </w:pPr>
      <w:r>
        <w:rPr>
          <w:sz w:val="24"/>
        </w:rPr>
        <w:lastRenderedPageBreak/>
        <w:t>Наглядная информация, размещенная на официальном сайте СП д/ с «Колосок». Здесь помещаются краткие тексты на педагогические темы, консультации, ответы на вопросы родителей, фотографии, отражающие жизнь детей в детском саду и в семье, детские работы, списки рекомендуемой детской и педагогической литературы, нормативно правовые</w:t>
      </w:r>
      <w:r>
        <w:rPr>
          <w:spacing w:val="-1"/>
          <w:sz w:val="24"/>
        </w:rPr>
        <w:t xml:space="preserve"> </w:t>
      </w:r>
      <w:r>
        <w:rPr>
          <w:sz w:val="24"/>
        </w:rPr>
        <w:t>документы Российского законодательства, правоустанавливающие документы и распорядительные акты.</w:t>
      </w:r>
    </w:p>
    <w:p w:rsidR="000664B2" w:rsidRDefault="00CF43C2">
      <w:pPr>
        <w:pStyle w:val="a5"/>
        <w:numPr>
          <w:ilvl w:val="0"/>
          <w:numId w:val="147"/>
        </w:numPr>
        <w:tabs>
          <w:tab w:val="left" w:pos="1542"/>
        </w:tabs>
        <w:spacing w:before="2" w:line="276" w:lineRule="auto"/>
        <w:ind w:right="840" w:firstLine="0"/>
        <w:rPr>
          <w:sz w:val="24"/>
        </w:rPr>
      </w:pPr>
      <w:r>
        <w:rPr>
          <w:sz w:val="24"/>
        </w:rPr>
        <w:t>Папки–передвижки формируются по тематическому принципу. Папка дается во временное пользование родителям. После ознакомления родителей с содержанием папки- передвижки проводятся беседы о прочитанном, воспитатель отвечает на возникшие вопросы, выслушивает предложения и т. д.</w:t>
      </w:r>
    </w:p>
    <w:p w:rsidR="000664B2" w:rsidRDefault="000664B2">
      <w:pPr>
        <w:pStyle w:val="a4"/>
        <w:ind w:left="0"/>
        <w:jc w:val="left"/>
      </w:pPr>
    </w:p>
    <w:p w:rsidR="000664B2" w:rsidRDefault="000664B2">
      <w:pPr>
        <w:pStyle w:val="a4"/>
        <w:spacing w:before="89"/>
        <w:ind w:left="0"/>
        <w:jc w:val="left"/>
      </w:pPr>
    </w:p>
    <w:p w:rsidR="000664B2" w:rsidRDefault="00CF43C2">
      <w:pPr>
        <w:pStyle w:val="2"/>
        <w:spacing w:before="1"/>
      </w:pPr>
      <w:r>
        <w:t>События</w:t>
      </w:r>
      <w:r>
        <w:rPr>
          <w:spacing w:val="1"/>
        </w:rPr>
        <w:t xml:space="preserve"> </w:t>
      </w:r>
      <w:r>
        <w:rPr>
          <w:spacing w:val="-5"/>
        </w:rPr>
        <w:t>ДОО</w:t>
      </w:r>
    </w:p>
    <w:p w:rsidR="000664B2" w:rsidRDefault="00CF43C2">
      <w:pPr>
        <w:pStyle w:val="a4"/>
        <w:spacing w:before="36" w:line="276" w:lineRule="auto"/>
        <w:ind w:right="845"/>
      </w:pPr>
      <w:r>
        <w:t>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w:t>
      </w:r>
      <w:r>
        <w:rPr>
          <w:spacing w:val="40"/>
        </w:rPr>
        <w:t xml:space="preserve"> </w:t>
      </w:r>
      <w:r>
        <w:t>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w:t>
      </w:r>
    </w:p>
    <w:p w:rsidR="000664B2" w:rsidRDefault="00CF43C2">
      <w:pPr>
        <w:pStyle w:val="a4"/>
        <w:spacing w:line="276" w:lineRule="auto"/>
        <w:ind w:right="854" w:firstLine="62"/>
      </w:pPr>
      <w:r>
        <w:t xml:space="preserve">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Проектирование событий в ДОО возможно в следующих </w:t>
      </w:r>
      <w:r>
        <w:rPr>
          <w:spacing w:val="-2"/>
        </w:rPr>
        <w:t>формах:</w:t>
      </w:r>
    </w:p>
    <w:p w:rsidR="000664B2" w:rsidRDefault="00CF43C2">
      <w:pPr>
        <w:pStyle w:val="a5"/>
        <w:numPr>
          <w:ilvl w:val="0"/>
          <w:numId w:val="147"/>
        </w:numPr>
        <w:tabs>
          <w:tab w:val="left" w:pos="1475"/>
        </w:tabs>
        <w:spacing w:before="1" w:line="276" w:lineRule="auto"/>
        <w:ind w:right="844" w:firstLine="0"/>
        <w:rPr>
          <w:sz w:val="24"/>
        </w:rPr>
      </w:pPr>
      <w:r>
        <w:rPr>
          <w:sz w:val="24"/>
        </w:rPr>
        <w:t>разработка и реализация значимых событий в ведущих видах деятельности (детско- взрослый спектакль, построение эксперимента, совместное конструирование, спортивные игры и др.);</w:t>
      </w:r>
    </w:p>
    <w:p w:rsidR="000664B2" w:rsidRDefault="00CF43C2">
      <w:pPr>
        <w:pStyle w:val="a4"/>
        <w:spacing w:line="276" w:lineRule="auto"/>
        <w:ind w:right="847"/>
      </w:pPr>
      <w:r>
        <w:t xml:space="preserve">-проектирование встреч, общения детей со старшими, младшими, ровесниками, 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w:t>
      </w:r>
      <w:r>
        <w:rPr>
          <w:spacing w:val="-2"/>
        </w:rPr>
        <w:t>России.</w:t>
      </w:r>
    </w:p>
    <w:p w:rsidR="000664B2" w:rsidRDefault="00CF43C2">
      <w:pPr>
        <w:pStyle w:val="a4"/>
        <w:spacing w:line="276" w:lineRule="auto"/>
        <w:ind w:right="847" w:firstLine="62"/>
      </w:pPr>
      <w:r>
        <w:t>На</w:t>
      </w:r>
      <w:r>
        <w:rPr>
          <w:spacing w:val="75"/>
        </w:rPr>
        <w:t xml:space="preserve">  </w:t>
      </w:r>
      <w:r>
        <w:t>уровне</w:t>
      </w:r>
      <w:r>
        <w:rPr>
          <w:spacing w:val="76"/>
        </w:rPr>
        <w:t xml:space="preserve">  </w:t>
      </w:r>
      <w:r>
        <w:t>событий:</w:t>
      </w:r>
      <w:r>
        <w:rPr>
          <w:spacing w:val="74"/>
        </w:rPr>
        <w:t xml:space="preserve">  </w:t>
      </w:r>
      <w:r>
        <w:t>проектирование</w:t>
      </w:r>
      <w:r>
        <w:rPr>
          <w:spacing w:val="73"/>
        </w:rPr>
        <w:t xml:space="preserve">  </w:t>
      </w:r>
      <w:r>
        <w:t>педагогами</w:t>
      </w:r>
      <w:r>
        <w:rPr>
          <w:spacing w:val="77"/>
        </w:rPr>
        <w:t xml:space="preserve">  </w:t>
      </w:r>
      <w:r>
        <w:t>ритмов</w:t>
      </w:r>
      <w:r>
        <w:rPr>
          <w:spacing w:val="75"/>
        </w:rPr>
        <w:t xml:space="preserve">  </w:t>
      </w:r>
      <w:r>
        <w:t>жизни,</w:t>
      </w:r>
      <w:r>
        <w:rPr>
          <w:spacing w:val="75"/>
        </w:rPr>
        <w:t xml:space="preserve">  </w:t>
      </w:r>
      <w:r>
        <w:t>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w:t>
      </w:r>
      <w:r>
        <w:rPr>
          <w:spacing w:val="-6"/>
        </w:rPr>
        <w:t xml:space="preserve"> </w:t>
      </w:r>
      <w:r>
        <w:t>и уверенность ребенка в своих</w:t>
      </w:r>
      <w:r>
        <w:rPr>
          <w:spacing w:val="-1"/>
        </w:rPr>
        <w:t xml:space="preserve"> </w:t>
      </w:r>
      <w:r>
        <w:t>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0664B2" w:rsidRDefault="000664B2">
      <w:pPr>
        <w:pStyle w:val="a4"/>
        <w:spacing w:before="44"/>
        <w:ind w:left="0"/>
        <w:jc w:val="left"/>
      </w:pPr>
    </w:p>
    <w:p w:rsidR="000664B2" w:rsidRDefault="00CF43C2">
      <w:pPr>
        <w:pStyle w:val="2"/>
      </w:pPr>
      <w:r>
        <w:t>-Проекты</w:t>
      </w:r>
      <w:r>
        <w:rPr>
          <w:spacing w:val="-5"/>
        </w:rPr>
        <w:t xml:space="preserve"> </w:t>
      </w:r>
      <w:r>
        <w:t>воспитательной</w:t>
      </w:r>
      <w:r>
        <w:rPr>
          <w:spacing w:val="-3"/>
        </w:rPr>
        <w:t xml:space="preserve"> </w:t>
      </w:r>
      <w:r>
        <w:rPr>
          <w:spacing w:val="-2"/>
        </w:rPr>
        <w:t>направленности</w:t>
      </w:r>
    </w:p>
    <w:p w:rsidR="000664B2" w:rsidRDefault="00CF43C2">
      <w:pPr>
        <w:pStyle w:val="a4"/>
        <w:spacing w:before="37" w:line="276" w:lineRule="auto"/>
        <w:ind w:right="849"/>
      </w:pPr>
      <w:r>
        <w:t>Воспитание — сложный процесс, который невозможно свести к определенному набору рубрик, форматов,</w:t>
      </w:r>
      <w:r>
        <w:rPr>
          <w:spacing w:val="-1"/>
        </w:rPr>
        <w:t xml:space="preserve"> </w:t>
      </w:r>
      <w:r>
        <w:t>технологий,</w:t>
      </w:r>
      <w:r>
        <w:rPr>
          <w:spacing w:val="-1"/>
        </w:rPr>
        <w:t xml:space="preserve"> </w:t>
      </w:r>
      <w:r>
        <w:t>методик.</w:t>
      </w:r>
      <w:r>
        <w:rPr>
          <w:spacing w:val="-1"/>
        </w:rPr>
        <w:t xml:space="preserve"> </w:t>
      </w:r>
      <w:r>
        <w:t>Одной</w:t>
      </w:r>
      <w:r>
        <w:rPr>
          <w:spacing w:val="-2"/>
        </w:rPr>
        <w:t xml:space="preserve"> </w:t>
      </w:r>
      <w:r>
        <w:t>из</w:t>
      </w:r>
      <w:r>
        <w:rPr>
          <w:spacing w:val="-7"/>
        </w:rPr>
        <w:t xml:space="preserve"> </w:t>
      </w:r>
      <w:r>
        <w:t>наиболее</w:t>
      </w:r>
      <w:r>
        <w:rPr>
          <w:spacing w:val="-4"/>
        </w:rPr>
        <w:t xml:space="preserve"> </w:t>
      </w:r>
      <w:r>
        <w:t>эффективных</w:t>
      </w:r>
      <w:r>
        <w:rPr>
          <w:spacing w:val="-3"/>
        </w:rPr>
        <w:t xml:space="preserve"> </w:t>
      </w:r>
      <w:r>
        <w:t>инновационных педагогических технологий, открывающей новые возможности воспитания дошкольников и наиболее целесообразной для решения задач является проектная деятельность.</w:t>
      </w:r>
    </w:p>
    <w:p w:rsidR="000664B2" w:rsidRDefault="000664B2">
      <w:pPr>
        <w:pStyle w:val="a4"/>
        <w:spacing w:line="276" w:lineRule="auto"/>
        <w:sectPr w:rsidR="000664B2">
          <w:pgSz w:w="11910" w:h="16840"/>
          <w:pgMar w:top="160" w:right="0" w:bottom="1180" w:left="425" w:header="0" w:footer="968" w:gutter="0"/>
          <w:cols w:space="720"/>
        </w:sectPr>
      </w:pPr>
    </w:p>
    <w:p w:rsidR="000664B2" w:rsidRDefault="00CF43C2">
      <w:pPr>
        <w:pStyle w:val="a4"/>
        <w:spacing w:before="63" w:line="276" w:lineRule="auto"/>
        <w:ind w:right="846"/>
      </w:pPr>
      <w:r>
        <w:lastRenderedPageBreak/>
        <w:t>Проектная деятельность обеспечивает развитие творческой инициативы и самостоятельности участников проекта; открывает возможности для формирования собственного жизненного опыта общения с окружающим миром; реализует принцип сотрудничества детей и взрослых. Проектная деятельность даёт ребёнку возможность экспериментировать, синтезировать полученные знания. Развивать творческие способности и коммуникативные навыки. Под проектом понимается самостоятельная и коллективная творческая завершенная работа, имеющая социально значимый результат.</w:t>
      </w:r>
    </w:p>
    <w:p w:rsidR="000664B2" w:rsidRDefault="00CF43C2">
      <w:pPr>
        <w:pStyle w:val="a4"/>
        <w:spacing w:before="2" w:line="276" w:lineRule="auto"/>
        <w:ind w:right="847"/>
      </w:pPr>
      <w:r>
        <w:t>Целесообразность использования проектного метода в воспитании</w:t>
      </w:r>
      <w:r>
        <w:rPr>
          <w:spacing w:val="40"/>
        </w:rPr>
        <w:t xml:space="preserve"> </w:t>
      </w:r>
      <w:r>
        <w:t>дошкольников в том, что метод проектов позволяет ребенку почувствовать себя исследователем и объединить детей, родителей (законных представителей) и педагогов дошкольной организации в совместной деятельности. Большую роль в реализации проектов играет привлечение родителей. Благодаря их участию в проектах у детей формируется чувство гордости, повышается самооценка, Привлекая родителей к работе над проектом, педагоги ДОО создают дополнительные возможности для раскрытия индивидуальных способностей детей, выявления творческого потенциала всех участников проекта, расширения возможностей реализации проекта.</w:t>
      </w:r>
    </w:p>
    <w:p w:rsidR="000664B2" w:rsidRDefault="00CF43C2">
      <w:pPr>
        <w:pStyle w:val="a4"/>
        <w:spacing w:line="276" w:lineRule="auto"/>
        <w:ind w:right="854"/>
      </w:pPr>
      <w:r>
        <w:t>Проекты воспитательной направленности позволяют эффективно решать задачи приобщения детей к ценностям российского общества.</w:t>
      </w:r>
    </w:p>
    <w:p w:rsidR="000664B2" w:rsidRDefault="00CF43C2">
      <w:pPr>
        <w:pStyle w:val="a4"/>
        <w:spacing w:line="276" w:lineRule="auto"/>
        <w:ind w:right="846"/>
      </w:pPr>
      <w:r>
        <w:t>Проекты воспитательной направленности разнообразны по тематике, содержанию, организационным формам, при этом каждый проект ориентирован на ценностный доминант, например:</w:t>
      </w:r>
    </w:p>
    <w:p w:rsidR="000664B2" w:rsidRDefault="000664B2">
      <w:pPr>
        <w:pStyle w:val="a4"/>
        <w:spacing w:before="43"/>
        <w:ind w:left="0"/>
        <w:jc w:val="left"/>
      </w:pPr>
    </w:p>
    <w:p w:rsidR="000664B2" w:rsidRDefault="00CF43C2">
      <w:pPr>
        <w:pStyle w:val="a4"/>
        <w:spacing w:line="276" w:lineRule="auto"/>
        <w:ind w:right="854"/>
      </w:pPr>
      <w:r>
        <w:t>Проект «Народные промыслы» нацелен на формирование у детей познавательного интереса к русской народной культуре через ознакомление с народными промыслами и организацию художественно-продуктивной и творческой деятельности.</w:t>
      </w:r>
    </w:p>
    <w:p w:rsidR="000664B2" w:rsidRDefault="000664B2">
      <w:pPr>
        <w:pStyle w:val="a4"/>
        <w:spacing w:before="39"/>
        <w:ind w:left="0"/>
        <w:jc w:val="left"/>
      </w:pPr>
    </w:p>
    <w:p w:rsidR="000664B2" w:rsidRDefault="00CF43C2">
      <w:pPr>
        <w:pStyle w:val="a4"/>
        <w:spacing w:before="1"/>
      </w:pPr>
      <w:r>
        <w:t>Проект</w:t>
      </w:r>
      <w:r>
        <w:rPr>
          <w:spacing w:val="-1"/>
        </w:rPr>
        <w:t xml:space="preserve"> </w:t>
      </w:r>
      <w:r>
        <w:t>«Мир современных</w:t>
      </w:r>
      <w:r>
        <w:rPr>
          <w:spacing w:val="-5"/>
        </w:rPr>
        <w:t xml:space="preserve"> </w:t>
      </w:r>
      <w:r>
        <w:rPr>
          <w:spacing w:val="-2"/>
        </w:rPr>
        <w:t>профессий»</w:t>
      </w:r>
    </w:p>
    <w:p w:rsidR="000664B2" w:rsidRDefault="00CF43C2">
      <w:pPr>
        <w:pStyle w:val="a4"/>
        <w:spacing w:before="40" w:line="278" w:lineRule="auto"/>
        <w:ind w:right="848"/>
      </w:pPr>
      <w:r>
        <w:t>Цель проекта</w:t>
      </w:r>
      <w:r>
        <w:rPr>
          <w:b/>
        </w:rPr>
        <w:t xml:space="preserve">: </w:t>
      </w:r>
      <w:r>
        <w:t>расширять и обобщать представление детей о современных профессиях, орудиях труда, трудовых действиях. Развитие интереса к новым, современным профессиям, в частности к профессиям родителей и месту их работы.</w:t>
      </w:r>
    </w:p>
    <w:p w:rsidR="000664B2" w:rsidRDefault="000664B2">
      <w:pPr>
        <w:pStyle w:val="a4"/>
        <w:spacing w:before="36"/>
        <w:ind w:left="0"/>
        <w:jc w:val="left"/>
      </w:pPr>
    </w:p>
    <w:p w:rsidR="000664B2" w:rsidRDefault="00CF43C2">
      <w:pPr>
        <w:pStyle w:val="a4"/>
      </w:pPr>
      <w:r>
        <w:t>Проект</w:t>
      </w:r>
      <w:r>
        <w:rPr>
          <w:spacing w:val="-5"/>
        </w:rPr>
        <w:t xml:space="preserve"> </w:t>
      </w:r>
      <w:r>
        <w:t>«Доброта</w:t>
      </w:r>
      <w:r>
        <w:rPr>
          <w:spacing w:val="-3"/>
        </w:rPr>
        <w:t xml:space="preserve"> </w:t>
      </w:r>
      <w:r>
        <w:t>внутри</w:t>
      </w:r>
      <w:r>
        <w:rPr>
          <w:spacing w:val="-2"/>
        </w:rPr>
        <w:t xml:space="preserve"> </w:t>
      </w:r>
      <w:r>
        <w:rPr>
          <w:spacing w:val="-4"/>
        </w:rPr>
        <w:t>нас»</w:t>
      </w:r>
    </w:p>
    <w:p w:rsidR="000664B2" w:rsidRDefault="00CF43C2">
      <w:pPr>
        <w:pStyle w:val="a4"/>
        <w:spacing w:before="41" w:line="276" w:lineRule="auto"/>
        <w:ind w:right="851"/>
      </w:pPr>
      <w:r>
        <w:t>Цель проекта:</w:t>
      </w:r>
      <w:r>
        <w:rPr>
          <w:spacing w:val="40"/>
        </w:rPr>
        <w:t xml:space="preserve"> </w:t>
      </w:r>
      <w:r>
        <w:t>выявление</w:t>
      </w:r>
      <w:r>
        <w:rPr>
          <w:spacing w:val="40"/>
        </w:rPr>
        <w:t xml:space="preserve"> </w:t>
      </w:r>
      <w:r>
        <w:t>и становление у детей положительных качеств характера, способствование сплоченности коллектива, мотивирование детей на совершение добрых поступков, добрых дел во благо других людей.</w:t>
      </w:r>
    </w:p>
    <w:p w:rsidR="000664B2" w:rsidRDefault="000664B2">
      <w:pPr>
        <w:pStyle w:val="a4"/>
        <w:spacing w:before="40"/>
        <w:ind w:left="0"/>
        <w:jc w:val="left"/>
      </w:pPr>
    </w:p>
    <w:p w:rsidR="000664B2" w:rsidRDefault="00CF43C2">
      <w:pPr>
        <w:pStyle w:val="a4"/>
      </w:pPr>
      <w:r>
        <w:t>Проект</w:t>
      </w:r>
      <w:r>
        <w:rPr>
          <w:spacing w:val="-1"/>
        </w:rPr>
        <w:t xml:space="preserve"> </w:t>
      </w:r>
      <w:r>
        <w:t>«Сказочный</w:t>
      </w:r>
      <w:r>
        <w:rPr>
          <w:spacing w:val="-4"/>
        </w:rPr>
        <w:t xml:space="preserve"> мир»</w:t>
      </w:r>
    </w:p>
    <w:p w:rsidR="000664B2" w:rsidRDefault="00CF43C2">
      <w:pPr>
        <w:pStyle w:val="a4"/>
        <w:spacing w:before="41" w:line="276" w:lineRule="auto"/>
        <w:ind w:right="850"/>
      </w:pPr>
      <w:r>
        <w:t>Цель проекта: нравственно – эстетическое развитие детей через знакомство с творчеством русского народа, приобщение детей к богатствам русской художественной литературы. Воспитание</w:t>
      </w:r>
      <w:r>
        <w:rPr>
          <w:spacing w:val="-1"/>
        </w:rPr>
        <w:t xml:space="preserve"> </w:t>
      </w:r>
      <w:r>
        <w:t>патриотических чувств у</w:t>
      </w:r>
      <w:r>
        <w:rPr>
          <w:spacing w:val="-5"/>
        </w:rPr>
        <w:t xml:space="preserve"> </w:t>
      </w:r>
      <w:r>
        <w:t>детей, гармонизация</w:t>
      </w:r>
      <w:r>
        <w:rPr>
          <w:spacing w:val="-5"/>
        </w:rPr>
        <w:t xml:space="preserve"> </w:t>
      </w:r>
      <w:r>
        <w:t>отношений между</w:t>
      </w:r>
      <w:r>
        <w:rPr>
          <w:spacing w:val="-5"/>
        </w:rPr>
        <w:t xml:space="preserve"> </w:t>
      </w:r>
      <w:r>
        <w:t>взрослыми и детьми. Развитие творческих способностей, фантазии детей.</w:t>
      </w:r>
    </w:p>
    <w:p w:rsidR="000664B2" w:rsidRDefault="000664B2">
      <w:pPr>
        <w:pStyle w:val="a4"/>
        <w:spacing w:before="43"/>
        <w:ind w:left="0"/>
        <w:jc w:val="left"/>
      </w:pPr>
    </w:p>
    <w:p w:rsidR="000664B2" w:rsidRDefault="00CF43C2">
      <w:pPr>
        <w:pStyle w:val="a4"/>
      </w:pPr>
      <w:r>
        <w:t>Проект «Моя Родина</w:t>
      </w:r>
      <w:r>
        <w:rPr>
          <w:spacing w:val="-2"/>
        </w:rPr>
        <w:t xml:space="preserve"> </w:t>
      </w:r>
      <w:r>
        <w:t>–</w:t>
      </w:r>
      <w:r>
        <w:rPr>
          <w:spacing w:val="1"/>
        </w:rPr>
        <w:t xml:space="preserve"> </w:t>
      </w:r>
      <w:r>
        <w:rPr>
          <w:spacing w:val="-2"/>
        </w:rPr>
        <w:t>Россия»</w:t>
      </w:r>
    </w:p>
    <w:p w:rsidR="000664B2" w:rsidRDefault="00CF43C2">
      <w:pPr>
        <w:pStyle w:val="a4"/>
        <w:spacing w:before="41" w:line="276" w:lineRule="auto"/>
        <w:ind w:right="845"/>
      </w:pPr>
      <w:r>
        <w:t>Цель проекта: воспитание у детей чувства патриотизма, уважения к своей Родине.</w:t>
      </w:r>
      <w:r>
        <w:rPr>
          <w:spacing w:val="40"/>
        </w:rPr>
        <w:t xml:space="preserve"> </w:t>
      </w:r>
      <w:r>
        <w:t>Научить понимать значение государственной символики России;</w:t>
      </w:r>
      <w:r>
        <w:rPr>
          <w:spacing w:val="40"/>
        </w:rPr>
        <w:t xml:space="preserve"> </w:t>
      </w:r>
      <w:r>
        <w:t>закрепить такие</w:t>
      </w:r>
      <w:r>
        <w:rPr>
          <w:spacing w:val="40"/>
        </w:rPr>
        <w:t xml:space="preserve"> </w:t>
      </w:r>
      <w:r>
        <w:t>понятия, как «Родина», «малая Родина», «Россия», «россияне»; знать название столицы нашей Родины; иметь представление о г. Москве, правительстве, президенте России;</w:t>
      </w:r>
    </w:p>
    <w:p w:rsidR="000664B2" w:rsidRDefault="000664B2">
      <w:pPr>
        <w:pStyle w:val="a4"/>
        <w:spacing w:line="276" w:lineRule="auto"/>
        <w:sectPr w:rsidR="000664B2">
          <w:pgSz w:w="11910" w:h="16840"/>
          <w:pgMar w:top="160" w:right="0" w:bottom="1180" w:left="425" w:header="0" w:footer="968" w:gutter="0"/>
          <w:cols w:space="720"/>
        </w:sectPr>
      </w:pPr>
    </w:p>
    <w:p w:rsidR="000664B2" w:rsidRDefault="00CF43C2">
      <w:pPr>
        <w:pStyle w:val="a4"/>
        <w:spacing w:before="61"/>
      </w:pPr>
      <w:r>
        <w:lastRenderedPageBreak/>
        <w:t>Проект</w:t>
      </w:r>
      <w:r>
        <w:rPr>
          <w:spacing w:val="-2"/>
        </w:rPr>
        <w:t xml:space="preserve"> </w:t>
      </w:r>
      <w:r>
        <w:t>«Маленькая</w:t>
      </w:r>
      <w:r>
        <w:rPr>
          <w:spacing w:val="-1"/>
        </w:rPr>
        <w:t xml:space="preserve"> </w:t>
      </w:r>
      <w:r>
        <w:t>страна</w:t>
      </w:r>
      <w:r>
        <w:rPr>
          <w:spacing w:val="-2"/>
        </w:rPr>
        <w:t xml:space="preserve"> </w:t>
      </w:r>
      <w:r>
        <w:t>под</w:t>
      </w:r>
      <w:r>
        <w:rPr>
          <w:spacing w:val="-7"/>
        </w:rPr>
        <w:t xml:space="preserve"> </w:t>
      </w:r>
      <w:r>
        <w:t>названием</w:t>
      </w:r>
      <w:r>
        <w:rPr>
          <w:spacing w:val="4"/>
        </w:rPr>
        <w:t xml:space="preserve"> </w:t>
      </w:r>
      <w:r>
        <w:t>-</w:t>
      </w:r>
      <w:r>
        <w:rPr>
          <w:spacing w:val="-3"/>
        </w:rPr>
        <w:t xml:space="preserve"> </w:t>
      </w:r>
      <w:r>
        <w:rPr>
          <w:spacing w:val="-2"/>
        </w:rPr>
        <w:t>Семья!»</w:t>
      </w:r>
    </w:p>
    <w:p w:rsidR="000664B2" w:rsidRDefault="00CF43C2">
      <w:pPr>
        <w:pStyle w:val="a4"/>
        <w:spacing w:before="41" w:line="276" w:lineRule="auto"/>
        <w:ind w:right="843"/>
      </w:pPr>
      <w:r>
        <w:t>Цель проекта: формирование у детей понятия "семья" и повышение роли семейных ценностей в становлении личности ребёнка. Воспитание нравственности,</w:t>
      </w:r>
      <w:r>
        <w:rPr>
          <w:spacing w:val="40"/>
        </w:rPr>
        <w:t xml:space="preserve"> </w:t>
      </w:r>
      <w:r>
        <w:t xml:space="preserve">любви к </w:t>
      </w:r>
      <w:r>
        <w:rPr>
          <w:spacing w:val="-2"/>
        </w:rPr>
        <w:t>близким.</w:t>
      </w:r>
    </w:p>
    <w:p w:rsidR="000664B2" w:rsidRDefault="000664B2">
      <w:pPr>
        <w:pStyle w:val="a4"/>
        <w:spacing w:before="44"/>
        <w:ind w:left="0"/>
        <w:jc w:val="left"/>
      </w:pPr>
    </w:p>
    <w:p w:rsidR="000664B2" w:rsidRDefault="00CF43C2">
      <w:pPr>
        <w:pStyle w:val="a4"/>
      </w:pPr>
      <w:r>
        <w:t>Проект «Наша</w:t>
      </w:r>
      <w:r>
        <w:rPr>
          <w:spacing w:val="-1"/>
        </w:rPr>
        <w:t xml:space="preserve"> </w:t>
      </w:r>
      <w:r>
        <w:t xml:space="preserve">чистая </w:t>
      </w:r>
      <w:r>
        <w:rPr>
          <w:spacing w:val="-2"/>
        </w:rPr>
        <w:t>планета»</w:t>
      </w:r>
    </w:p>
    <w:p w:rsidR="000664B2" w:rsidRDefault="00CF43C2">
      <w:pPr>
        <w:pStyle w:val="a4"/>
        <w:spacing w:before="42" w:line="276" w:lineRule="auto"/>
        <w:ind w:right="849"/>
      </w:pPr>
      <w:r>
        <w:t>Цель проекта: создать систему работы по приобщению дошкольников к проблеме загрязнения окружающей среды мусором, ориентированную на взаимодействие с семьей средствами</w:t>
      </w:r>
      <w:r>
        <w:rPr>
          <w:spacing w:val="-3"/>
        </w:rPr>
        <w:t xml:space="preserve"> </w:t>
      </w:r>
      <w:r>
        <w:t>проектной</w:t>
      </w:r>
      <w:r>
        <w:rPr>
          <w:spacing w:val="-3"/>
        </w:rPr>
        <w:t xml:space="preserve"> </w:t>
      </w:r>
      <w:r>
        <w:t>деятельности,</w:t>
      </w:r>
      <w:r>
        <w:rPr>
          <w:spacing w:val="-7"/>
        </w:rPr>
        <w:t xml:space="preserve"> </w:t>
      </w:r>
      <w:r>
        <w:t>поддержать</w:t>
      </w:r>
      <w:r>
        <w:rPr>
          <w:spacing w:val="-3"/>
        </w:rPr>
        <w:t xml:space="preserve"> </w:t>
      </w:r>
      <w:r>
        <w:t>новую</w:t>
      </w:r>
      <w:r>
        <w:rPr>
          <w:spacing w:val="-6"/>
        </w:rPr>
        <w:t xml:space="preserve"> </w:t>
      </w:r>
      <w:r>
        <w:t>традицию –</w:t>
      </w:r>
      <w:r>
        <w:rPr>
          <w:spacing w:val="-4"/>
        </w:rPr>
        <w:t xml:space="preserve"> </w:t>
      </w:r>
      <w:r>
        <w:t>эффективно вторично использовать отходы.</w:t>
      </w:r>
    </w:p>
    <w:p w:rsidR="000664B2" w:rsidRDefault="00CF43C2">
      <w:pPr>
        <w:pStyle w:val="a4"/>
        <w:spacing w:line="274" w:lineRule="exact"/>
      </w:pPr>
      <w:r>
        <w:t>Проект:</w:t>
      </w:r>
      <w:r>
        <w:rPr>
          <w:spacing w:val="2"/>
        </w:rPr>
        <w:t xml:space="preserve"> </w:t>
      </w:r>
      <w:r>
        <w:t>«</w:t>
      </w:r>
      <w:r>
        <w:rPr>
          <w:spacing w:val="-3"/>
        </w:rPr>
        <w:t xml:space="preserve"> </w:t>
      </w:r>
      <w:r>
        <w:t>Мы</w:t>
      </w:r>
      <w:r>
        <w:rPr>
          <w:spacing w:val="3"/>
        </w:rPr>
        <w:t xml:space="preserve"> </w:t>
      </w:r>
      <w:r>
        <w:rPr>
          <w:spacing w:val="-2"/>
        </w:rPr>
        <w:t>конструируем»</w:t>
      </w:r>
    </w:p>
    <w:p w:rsidR="000664B2" w:rsidRDefault="00CF43C2">
      <w:pPr>
        <w:pStyle w:val="a4"/>
        <w:spacing w:before="41" w:line="280" w:lineRule="auto"/>
        <w:ind w:right="848"/>
      </w:pPr>
      <w:r>
        <w:t>Цель проекта: Развивать самостоятельную творческую деятельность посредством использования разных видов конструкторов.</w:t>
      </w:r>
    </w:p>
    <w:p w:rsidR="000664B2" w:rsidRDefault="000664B2">
      <w:pPr>
        <w:pStyle w:val="a4"/>
        <w:spacing w:before="38"/>
        <w:ind w:left="0"/>
        <w:jc w:val="left"/>
      </w:pPr>
    </w:p>
    <w:p w:rsidR="000664B2" w:rsidRDefault="00CF43C2">
      <w:pPr>
        <w:pStyle w:val="2"/>
        <w:jc w:val="left"/>
      </w:pPr>
      <w:r>
        <w:t>-</w:t>
      </w:r>
      <w:r>
        <w:rPr>
          <w:spacing w:val="-2"/>
        </w:rPr>
        <w:t>праздники</w:t>
      </w:r>
    </w:p>
    <w:p w:rsidR="000664B2" w:rsidRDefault="00CF43C2">
      <w:pPr>
        <w:pStyle w:val="a4"/>
        <w:spacing w:before="36" w:line="276" w:lineRule="auto"/>
        <w:ind w:right="848"/>
      </w:pPr>
      <w:r>
        <w:t>Основная цель праздника в ДОО - формирование эмоций и чувств, являющихся важнейшим условием развития личности. Праздник интегрирует в себе различные виды искусства: музыку, художественное слово, драматизацию, изобразительное искусство. Одно искусство взаимодействует с другим, выступая в едином ансамбле; взаимно дополняют друг друга произведения различной художественной специфики. Поэтому праздник, прежде всего, развивает у детей эстетические чувства, эстетическое отношение</w:t>
      </w:r>
      <w:r>
        <w:rPr>
          <w:spacing w:val="40"/>
        </w:rPr>
        <w:t xml:space="preserve"> </w:t>
      </w:r>
      <w:r>
        <w:t>к окружающей действительности; позволяет каждому ребенку открыть в себе новые способности и таланты, развивать уже имеющиеся навыки; развивает такие психические процессы как активность, уверенность в себе, умение работать в коллективе, воспитывает моральные, нравственные, патриотические качества.</w:t>
      </w:r>
    </w:p>
    <w:p w:rsidR="000664B2" w:rsidRDefault="00CF43C2">
      <w:pPr>
        <w:pStyle w:val="a4"/>
        <w:spacing w:line="276" w:lineRule="auto"/>
        <w:ind w:right="844"/>
      </w:pPr>
      <w:r>
        <w:t>Дети объединяются общими переживаниями, у них воспитываются основы</w:t>
      </w:r>
      <w:r>
        <w:rPr>
          <w:spacing w:val="40"/>
        </w:rPr>
        <w:t xml:space="preserve"> </w:t>
      </w:r>
      <w:r>
        <w:t>коллективизма; произведения фольклора, песни и стихи о Родине, о родной природе,</w:t>
      </w:r>
      <w:r>
        <w:rPr>
          <w:spacing w:val="40"/>
        </w:rPr>
        <w:t xml:space="preserve"> </w:t>
      </w:r>
      <w:r>
        <w:t>труде формируют патриотические чувства; участие в праздниках и развлечениях формирует у дошкольников дисциплинированность, культуру поведения. Разучивая</w:t>
      </w:r>
      <w:r>
        <w:rPr>
          <w:spacing w:val="40"/>
        </w:rPr>
        <w:t xml:space="preserve"> </w:t>
      </w:r>
      <w:r>
        <w:t xml:space="preserve">песни, стихи, танцы, дети узнают много нового о своей стране, природе, семье. Это расширяет их кругозор, развивает память, речь, воображение, способствует умственному </w:t>
      </w:r>
      <w:r>
        <w:rPr>
          <w:spacing w:val="-2"/>
        </w:rPr>
        <w:t>развитию.</w:t>
      </w:r>
    </w:p>
    <w:p w:rsidR="000664B2" w:rsidRDefault="00CF43C2">
      <w:pPr>
        <w:pStyle w:val="a4"/>
        <w:spacing w:before="2" w:line="276" w:lineRule="auto"/>
        <w:ind w:right="847"/>
      </w:pPr>
      <w:r>
        <w:t xml:space="preserve">Воспитательная работа в связи с наступающим праздником должна быть четко спланирована. Воспитателю необходимо помнить, что подготовка к празднику, сам праздник и после праздничные дни — это звенья одной неразрывной цепи. Подготовка к празднику должна начаться своевременно, проводиться планомерно, без спешки, чтобы дети имели возможность постепенно усваивать материал. Это касается и детей, и </w:t>
      </w:r>
      <w:r>
        <w:rPr>
          <w:spacing w:val="-2"/>
        </w:rPr>
        <w:t>воспитателей.</w:t>
      </w:r>
    </w:p>
    <w:p w:rsidR="000664B2" w:rsidRDefault="000664B2">
      <w:pPr>
        <w:pStyle w:val="a4"/>
        <w:spacing w:before="43"/>
        <w:ind w:left="0"/>
        <w:jc w:val="left"/>
      </w:pPr>
    </w:p>
    <w:p w:rsidR="000664B2" w:rsidRDefault="00CF43C2">
      <w:pPr>
        <w:pStyle w:val="a4"/>
        <w:spacing w:line="276" w:lineRule="auto"/>
        <w:ind w:right="842"/>
      </w:pPr>
      <w:r>
        <w:t>Подготовка к праздникам и развлечениям осуществляется планомерно и систематически, не нарушая общего ритма жизни детского сада, отвечает интересам детей, учитывает их возрастные и индивидуальные особенности. Перспективное планирование позволяет без спешки подготовиться к празднику. Продолжительность праздника зависит от его содержания и возрастных особенностей детей, принимающих в нем участие. Для детей младшего и среднего дошкольного возраста длительность праздника составляет от 20 до 30 минут, в старшем и подготовительном к школе возрасте – не более 1 часа. При этом важно</w:t>
      </w:r>
      <w:r>
        <w:rPr>
          <w:spacing w:val="80"/>
          <w:w w:val="150"/>
        </w:rPr>
        <w:t xml:space="preserve"> </w:t>
      </w:r>
      <w:r>
        <w:t>тщательно</w:t>
      </w:r>
      <w:r>
        <w:rPr>
          <w:spacing w:val="80"/>
          <w:w w:val="150"/>
        </w:rPr>
        <w:t xml:space="preserve"> </w:t>
      </w:r>
      <w:r>
        <w:t>продумать</w:t>
      </w:r>
      <w:r>
        <w:rPr>
          <w:spacing w:val="80"/>
          <w:w w:val="150"/>
        </w:rPr>
        <w:t xml:space="preserve"> </w:t>
      </w:r>
      <w:r>
        <w:t>соотношение</w:t>
      </w:r>
      <w:r>
        <w:rPr>
          <w:spacing w:val="77"/>
          <w:w w:val="150"/>
        </w:rPr>
        <w:t xml:space="preserve"> </w:t>
      </w:r>
      <w:r>
        <w:t>детского</w:t>
      </w:r>
      <w:r>
        <w:rPr>
          <w:spacing w:val="80"/>
          <w:w w:val="150"/>
        </w:rPr>
        <w:t xml:space="preserve"> </w:t>
      </w:r>
      <w:r>
        <w:t>и</w:t>
      </w:r>
      <w:r>
        <w:rPr>
          <w:spacing w:val="80"/>
          <w:w w:val="150"/>
        </w:rPr>
        <w:t xml:space="preserve"> </w:t>
      </w:r>
      <w:r>
        <w:t>взрослого</w:t>
      </w:r>
      <w:r>
        <w:rPr>
          <w:spacing w:val="80"/>
          <w:w w:val="150"/>
        </w:rPr>
        <w:t xml:space="preserve"> </w:t>
      </w:r>
      <w:r>
        <w:t>участия,</w:t>
      </w:r>
      <w:r>
        <w:rPr>
          <w:spacing w:val="80"/>
          <w:w w:val="150"/>
        </w:rPr>
        <w:t xml:space="preserve"> </w:t>
      </w:r>
      <w:r>
        <w:t>а</w:t>
      </w:r>
      <w:r>
        <w:rPr>
          <w:spacing w:val="80"/>
          <w:w w:val="150"/>
        </w:rPr>
        <w:t xml:space="preserve"> </w:t>
      </w:r>
      <w:r>
        <w:t>также</w:t>
      </w:r>
    </w:p>
    <w:p w:rsidR="000664B2" w:rsidRDefault="000664B2">
      <w:pPr>
        <w:pStyle w:val="a4"/>
        <w:spacing w:line="276" w:lineRule="auto"/>
        <w:sectPr w:rsidR="000664B2">
          <w:pgSz w:w="11910" w:h="16840"/>
          <w:pgMar w:top="320" w:right="0" w:bottom="1180" w:left="425" w:header="0" w:footer="968" w:gutter="0"/>
          <w:cols w:space="720"/>
        </w:sectPr>
      </w:pPr>
    </w:p>
    <w:p w:rsidR="000664B2" w:rsidRDefault="00CF43C2">
      <w:pPr>
        <w:pStyle w:val="a4"/>
        <w:spacing w:before="61" w:line="276" w:lineRule="auto"/>
        <w:ind w:right="853"/>
      </w:pPr>
      <w:r>
        <w:lastRenderedPageBreak/>
        <w:t>последовательность номеров в структуре праздника, чтобы его композиция не переутомляла детей.</w:t>
      </w:r>
    </w:p>
    <w:p w:rsidR="000664B2" w:rsidRDefault="000664B2">
      <w:pPr>
        <w:pStyle w:val="a4"/>
        <w:spacing w:before="40"/>
        <w:ind w:left="0"/>
        <w:jc w:val="left"/>
      </w:pPr>
    </w:p>
    <w:p w:rsidR="000664B2" w:rsidRDefault="00CF43C2">
      <w:pPr>
        <w:pStyle w:val="a4"/>
        <w:spacing w:line="278" w:lineRule="auto"/>
        <w:ind w:right="844"/>
      </w:pPr>
      <w:r>
        <w:t>В</w:t>
      </w:r>
      <w:r>
        <w:rPr>
          <w:spacing w:val="-1"/>
        </w:rPr>
        <w:t xml:space="preserve"> </w:t>
      </w:r>
      <w:r>
        <w:t>дошкольном учреждении</w:t>
      </w:r>
      <w:r>
        <w:rPr>
          <w:spacing w:val="40"/>
        </w:rPr>
        <w:t xml:space="preserve"> </w:t>
      </w:r>
      <w:r>
        <w:t>установилась</w:t>
      </w:r>
      <w:r>
        <w:rPr>
          <w:spacing w:val="40"/>
        </w:rPr>
        <w:t xml:space="preserve"> </w:t>
      </w:r>
      <w:r>
        <w:t>замечательная</w:t>
      </w:r>
      <w:r>
        <w:rPr>
          <w:spacing w:val="40"/>
        </w:rPr>
        <w:t xml:space="preserve"> </w:t>
      </w:r>
      <w:r>
        <w:t>традиция</w:t>
      </w:r>
      <w:r>
        <w:rPr>
          <w:spacing w:val="40"/>
        </w:rPr>
        <w:t xml:space="preserve"> </w:t>
      </w:r>
      <w:r>
        <w:t>торжественно отмечать</w:t>
      </w:r>
      <w:r>
        <w:rPr>
          <w:spacing w:val="80"/>
        </w:rPr>
        <w:t xml:space="preserve">  </w:t>
      </w:r>
      <w:r>
        <w:t>праздники.</w:t>
      </w:r>
      <w:r>
        <w:rPr>
          <w:spacing w:val="80"/>
          <w:w w:val="150"/>
        </w:rPr>
        <w:t xml:space="preserve">  </w:t>
      </w:r>
      <w:r>
        <w:t>По</w:t>
      </w:r>
      <w:r>
        <w:rPr>
          <w:spacing w:val="80"/>
          <w:w w:val="150"/>
        </w:rPr>
        <w:t xml:space="preserve"> </w:t>
      </w:r>
      <w:r>
        <w:t>своей</w:t>
      </w:r>
      <w:r>
        <w:rPr>
          <w:spacing w:val="80"/>
          <w:w w:val="150"/>
        </w:rPr>
        <w:t xml:space="preserve"> </w:t>
      </w:r>
      <w:r>
        <w:t>идейной</w:t>
      </w:r>
      <w:r>
        <w:rPr>
          <w:spacing w:val="80"/>
          <w:w w:val="150"/>
        </w:rPr>
        <w:t xml:space="preserve"> </w:t>
      </w:r>
      <w:r>
        <w:t>направленности</w:t>
      </w:r>
      <w:r>
        <w:rPr>
          <w:spacing w:val="80"/>
          <w:w w:val="150"/>
        </w:rPr>
        <w:t xml:space="preserve"> </w:t>
      </w:r>
      <w:r>
        <w:t>и</w:t>
      </w:r>
      <w:r>
        <w:rPr>
          <w:spacing w:val="80"/>
          <w:w w:val="150"/>
        </w:rPr>
        <w:t xml:space="preserve"> </w:t>
      </w:r>
      <w:r>
        <w:t>построению различают праздники:</w:t>
      </w:r>
    </w:p>
    <w:p w:rsidR="000664B2" w:rsidRDefault="00CF43C2">
      <w:pPr>
        <w:pStyle w:val="a4"/>
        <w:spacing w:line="276" w:lineRule="auto"/>
        <w:ind w:right="848"/>
      </w:pPr>
      <w:r>
        <w:t>-</w:t>
      </w:r>
      <w:r>
        <w:rPr>
          <w:b/>
          <w:i/>
        </w:rPr>
        <w:t>народные</w:t>
      </w:r>
      <w:r>
        <w:rPr>
          <w:b/>
          <w:i/>
          <w:spacing w:val="-4"/>
        </w:rPr>
        <w:t xml:space="preserve"> </w:t>
      </w:r>
      <w:r>
        <w:rPr>
          <w:b/>
          <w:i/>
        </w:rPr>
        <w:t>и</w:t>
      </w:r>
      <w:r>
        <w:rPr>
          <w:b/>
          <w:i/>
          <w:spacing w:val="-1"/>
        </w:rPr>
        <w:t xml:space="preserve"> </w:t>
      </w:r>
      <w:r>
        <w:rPr>
          <w:b/>
          <w:i/>
        </w:rPr>
        <w:t>фольклорные</w:t>
      </w:r>
      <w:r>
        <w:rPr>
          <w:b/>
          <w:i/>
          <w:spacing w:val="-2"/>
        </w:rPr>
        <w:t xml:space="preserve"> </w:t>
      </w:r>
      <w:r>
        <w:t>(праздники</w:t>
      </w:r>
      <w:r>
        <w:rPr>
          <w:spacing w:val="-3"/>
        </w:rPr>
        <w:t xml:space="preserve"> </w:t>
      </w:r>
      <w:r>
        <w:t>народного календаря): Святки,</w:t>
      </w:r>
      <w:r>
        <w:rPr>
          <w:spacing w:val="-2"/>
        </w:rPr>
        <w:t xml:space="preserve"> </w:t>
      </w:r>
      <w:r>
        <w:t>Коляда, Масленица, Сороки, праздник Ивана Купалы, Праздник русской березки и др.;</w:t>
      </w:r>
    </w:p>
    <w:p w:rsidR="000664B2" w:rsidRDefault="00CF43C2">
      <w:pPr>
        <w:spacing w:line="276" w:lineRule="auto"/>
        <w:ind w:left="1274" w:right="852"/>
        <w:jc w:val="both"/>
        <w:rPr>
          <w:sz w:val="24"/>
        </w:rPr>
      </w:pPr>
      <w:r>
        <w:rPr>
          <w:b/>
          <w:sz w:val="24"/>
        </w:rPr>
        <w:t>-</w:t>
      </w:r>
      <w:r>
        <w:rPr>
          <w:b/>
          <w:i/>
          <w:sz w:val="24"/>
        </w:rPr>
        <w:t xml:space="preserve">государственно-гражданские: </w:t>
      </w:r>
      <w:r>
        <w:rPr>
          <w:sz w:val="24"/>
        </w:rPr>
        <w:t>Новый год, День защитника Отечества, День Победы, День знаний, День села, День Космонавтики и др.</w:t>
      </w:r>
    </w:p>
    <w:p w:rsidR="000664B2" w:rsidRDefault="00CF43C2">
      <w:pPr>
        <w:pStyle w:val="a4"/>
        <w:spacing w:line="275" w:lineRule="exact"/>
      </w:pPr>
      <w:r>
        <w:rPr>
          <w:b/>
        </w:rPr>
        <w:t>-</w:t>
      </w:r>
      <w:r>
        <w:rPr>
          <w:b/>
          <w:i/>
        </w:rPr>
        <w:t xml:space="preserve">международные: </w:t>
      </w:r>
      <w:r>
        <w:t>День</w:t>
      </w:r>
      <w:r>
        <w:rPr>
          <w:spacing w:val="-6"/>
        </w:rPr>
        <w:t xml:space="preserve"> </w:t>
      </w:r>
      <w:r>
        <w:t>матери,</w:t>
      </w:r>
      <w:r>
        <w:rPr>
          <w:spacing w:val="-1"/>
        </w:rPr>
        <w:t xml:space="preserve"> </w:t>
      </w:r>
      <w:r>
        <w:t>День</w:t>
      </w:r>
      <w:r>
        <w:rPr>
          <w:spacing w:val="-7"/>
        </w:rPr>
        <w:t xml:space="preserve"> </w:t>
      </w:r>
      <w:r>
        <w:t>защиты</w:t>
      </w:r>
      <w:r>
        <w:rPr>
          <w:spacing w:val="-5"/>
        </w:rPr>
        <w:t xml:space="preserve"> </w:t>
      </w:r>
      <w:r>
        <w:t>детей,</w:t>
      </w:r>
      <w:r>
        <w:rPr>
          <w:spacing w:val="-1"/>
        </w:rPr>
        <w:t xml:space="preserve"> </w:t>
      </w:r>
      <w:r>
        <w:t>Международный</w:t>
      </w:r>
      <w:r>
        <w:rPr>
          <w:spacing w:val="-6"/>
        </w:rPr>
        <w:t xml:space="preserve"> </w:t>
      </w:r>
      <w:r>
        <w:t>женский</w:t>
      </w:r>
      <w:r>
        <w:rPr>
          <w:spacing w:val="-2"/>
        </w:rPr>
        <w:t xml:space="preserve"> </w:t>
      </w:r>
      <w:r>
        <w:t>день</w:t>
      </w:r>
      <w:r>
        <w:rPr>
          <w:spacing w:val="-7"/>
        </w:rPr>
        <w:t xml:space="preserve"> </w:t>
      </w:r>
      <w:r>
        <w:t>и</w:t>
      </w:r>
      <w:r>
        <w:rPr>
          <w:spacing w:val="-6"/>
        </w:rPr>
        <w:t xml:space="preserve"> </w:t>
      </w:r>
      <w:r>
        <w:rPr>
          <w:spacing w:val="-4"/>
        </w:rPr>
        <w:t>др.;</w:t>
      </w:r>
    </w:p>
    <w:p w:rsidR="000664B2" w:rsidRDefault="00CF43C2">
      <w:pPr>
        <w:pStyle w:val="a4"/>
        <w:spacing w:before="35" w:line="280" w:lineRule="auto"/>
        <w:ind w:right="848"/>
      </w:pPr>
      <w:r>
        <w:rPr>
          <w:b/>
        </w:rPr>
        <w:t>-</w:t>
      </w:r>
      <w:r>
        <w:rPr>
          <w:b/>
          <w:i/>
        </w:rPr>
        <w:t>православные</w:t>
      </w:r>
      <w:r>
        <w:rPr>
          <w:i/>
        </w:rPr>
        <w:t>:</w:t>
      </w:r>
      <w:r>
        <w:rPr>
          <w:i/>
          <w:spacing w:val="-3"/>
        </w:rPr>
        <w:t xml:space="preserve"> </w:t>
      </w:r>
      <w:r>
        <w:t>Рождество</w:t>
      </w:r>
      <w:r>
        <w:rPr>
          <w:spacing w:val="-4"/>
        </w:rPr>
        <w:t xml:space="preserve"> </w:t>
      </w:r>
      <w:r>
        <w:t>Христово,</w:t>
      </w:r>
      <w:r>
        <w:rPr>
          <w:spacing w:val="-3"/>
        </w:rPr>
        <w:t xml:space="preserve"> </w:t>
      </w:r>
      <w:r>
        <w:t>Благовещение,</w:t>
      </w:r>
      <w:r>
        <w:rPr>
          <w:spacing w:val="-3"/>
        </w:rPr>
        <w:t xml:space="preserve"> </w:t>
      </w:r>
      <w:r>
        <w:t>Пасха,</w:t>
      </w:r>
      <w:r>
        <w:rPr>
          <w:spacing w:val="-3"/>
        </w:rPr>
        <w:t xml:space="preserve"> </w:t>
      </w:r>
      <w:r>
        <w:t>Вербное</w:t>
      </w:r>
      <w:r>
        <w:rPr>
          <w:spacing w:val="-5"/>
        </w:rPr>
        <w:t xml:space="preserve"> </w:t>
      </w:r>
      <w:r>
        <w:t>воскресенье,</w:t>
      </w:r>
      <w:r>
        <w:rPr>
          <w:spacing w:val="-7"/>
        </w:rPr>
        <w:t xml:space="preserve"> </w:t>
      </w:r>
      <w:r>
        <w:t>Троица, Покров,</w:t>
      </w:r>
      <w:r>
        <w:rPr>
          <w:spacing w:val="40"/>
        </w:rPr>
        <w:t xml:space="preserve"> </w:t>
      </w:r>
      <w:r>
        <w:t>Красная горка др. ;</w:t>
      </w:r>
    </w:p>
    <w:p w:rsidR="000664B2" w:rsidRDefault="00CF43C2">
      <w:pPr>
        <w:spacing w:line="269" w:lineRule="exact"/>
        <w:ind w:left="1274"/>
        <w:jc w:val="both"/>
        <w:rPr>
          <w:sz w:val="24"/>
        </w:rPr>
      </w:pPr>
      <w:r>
        <w:rPr>
          <w:b/>
          <w:sz w:val="24"/>
        </w:rPr>
        <w:t>-</w:t>
      </w:r>
      <w:r>
        <w:rPr>
          <w:b/>
          <w:i/>
          <w:sz w:val="24"/>
        </w:rPr>
        <w:t>бытовые</w:t>
      </w:r>
      <w:r>
        <w:rPr>
          <w:b/>
          <w:i/>
          <w:spacing w:val="-6"/>
          <w:sz w:val="24"/>
        </w:rPr>
        <w:t xml:space="preserve"> </w:t>
      </w:r>
      <w:r>
        <w:rPr>
          <w:b/>
          <w:i/>
          <w:sz w:val="24"/>
        </w:rPr>
        <w:t>и</w:t>
      </w:r>
      <w:r>
        <w:rPr>
          <w:b/>
          <w:i/>
          <w:spacing w:val="-5"/>
          <w:sz w:val="24"/>
        </w:rPr>
        <w:t xml:space="preserve"> </w:t>
      </w:r>
      <w:r>
        <w:rPr>
          <w:b/>
          <w:i/>
          <w:sz w:val="24"/>
        </w:rPr>
        <w:t xml:space="preserve">семейные: </w:t>
      </w:r>
      <w:r>
        <w:rPr>
          <w:sz w:val="24"/>
        </w:rPr>
        <w:t>день</w:t>
      </w:r>
      <w:r>
        <w:rPr>
          <w:spacing w:val="-6"/>
          <w:sz w:val="24"/>
        </w:rPr>
        <w:t xml:space="preserve"> </w:t>
      </w:r>
      <w:r>
        <w:rPr>
          <w:sz w:val="24"/>
        </w:rPr>
        <w:t>рождения,</w:t>
      </w:r>
      <w:r>
        <w:rPr>
          <w:spacing w:val="-1"/>
          <w:sz w:val="24"/>
        </w:rPr>
        <w:t xml:space="preserve"> </w:t>
      </w:r>
      <w:r>
        <w:rPr>
          <w:sz w:val="24"/>
        </w:rPr>
        <w:t>традиционные</w:t>
      </w:r>
      <w:r>
        <w:rPr>
          <w:spacing w:val="-8"/>
          <w:sz w:val="24"/>
        </w:rPr>
        <w:t xml:space="preserve"> </w:t>
      </w:r>
      <w:r>
        <w:rPr>
          <w:sz w:val="24"/>
        </w:rPr>
        <w:t>праздники</w:t>
      </w:r>
      <w:r>
        <w:rPr>
          <w:spacing w:val="-6"/>
          <w:sz w:val="24"/>
        </w:rPr>
        <w:t xml:space="preserve"> </w:t>
      </w:r>
      <w:r>
        <w:rPr>
          <w:sz w:val="24"/>
        </w:rPr>
        <w:t>в</w:t>
      </w:r>
      <w:r>
        <w:rPr>
          <w:spacing w:val="5"/>
          <w:sz w:val="24"/>
        </w:rPr>
        <w:t xml:space="preserve"> </w:t>
      </w:r>
      <w:r>
        <w:rPr>
          <w:sz w:val="24"/>
        </w:rPr>
        <w:t>детском</w:t>
      </w:r>
      <w:r>
        <w:rPr>
          <w:spacing w:val="-2"/>
          <w:sz w:val="24"/>
        </w:rPr>
        <w:t xml:space="preserve"> </w:t>
      </w:r>
      <w:r>
        <w:rPr>
          <w:sz w:val="24"/>
        </w:rPr>
        <w:t xml:space="preserve">саду, </w:t>
      </w:r>
      <w:r>
        <w:rPr>
          <w:spacing w:val="-2"/>
          <w:sz w:val="24"/>
        </w:rPr>
        <w:t>группе;</w:t>
      </w:r>
    </w:p>
    <w:p w:rsidR="000664B2" w:rsidRDefault="00CF43C2">
      <w:pPr>
        <w:pStyle w:val="a4"/>
        <w:spacing w:before="41" w:line="276" w:lineRule="auto"/>
        <w:ind w:right="848"/>
      </w:pPr>
      <w:r>
        <w:t>-</w:t>
      </w:r>
      <w:r>
        <w:rPr>
          <w:b/>
          <w:i/>
        </w:rPr>
        <w:t xml:space="preserve">праздники, </w:t>
      </w:r>
      <w:r>
        <w:t>которые специально придумываются взрослыми с целью доставить детям радость, например, «Праздник Мыльных пузырей», « Воздушных шаров», «Бумажных корабликов» и др.</w:t>
      </w:r>
    </w:p>
    <w:p w:rsidR="000664B2" w:rsidRDefault="00CF43C2">
      <w:pPr>
        <w:pStyle w:val="2"/>
        <w:spacing w:line="275" w:lineRule="exact"/>
      </w:pPr>
      <w:r>
        <w:rPr>
          <w:b w:val="0"/>
        </w:rPr>
        <w:t>-</w:t>
      </w:r>
      <w:r>
        <w:t>общие</w:t>
      </w:r>
      <w:r>
        <w:rPr>
          <w:spacing w:val="-8"/>
        </w:rPr>
        <w:t xml:space="preserve"> </w:t>
      </w:r>
      <w:r>
        <w:rPr>
          <w:spacing w:val="-4"/>
        </w:rPr>
        <w:t>дела</w:t>
      </w:r>
    </w:p>
    <w:p w:rsidR="000664B2" w:rsidRDefault="00CF43C2">
      <w:pPr>
        <w:pStyle w:val="a4"/>
        <w:spacing w:before="41" w:line="278" w:lineRule="auto"/>
        <w:ind w:right="848"/>
        <w:jc w:val="left"/>
      </w:pPr>
      <w:r>
        <w:t>Общие дела – это комплекс коллективных, групповых и индивидуальных творческих дел, интересных</w:t>
      </w:r>
      <w:r>
        <w:rPr>
          <w:spacing w:val="40"/>
        </w:rPr>
        <w:t xml:space="preserve"> </w:t>
      </w:r>
      <w:r>
        <w:t>и</w:t>
      </w:r>
      <w:r>
        <w:rPr>
          <w:spacing w:val="40"/>
        </w:rPr>
        <w:t xml:space="preserve"> </w:t>
      </w:r>
      <w:r>
        <w:t>значимых</w:t>
      </w:r>
      <w:r>
        <w:rPr>
          <w:spacing w:val="40"/>
        </w:rPr>
        <w:t xml:space="preserve"> </w:t>
      </w:r>
      <w:r>
        <w:t>для</w:t>
      </w:r>
      <w:r>
        <w:rPr>
          <w:spacing w:val="40"/>
        </w:rPr>
        <w:t xml:space="preserve"> </w:t>
      </w:r>
      <w:r>
        <w:t>воспитанников,</w:t>
      </w:r>
      <w:r>
        <w:rPr>
          <w:spacing w:val="40"/>
        </w:rPr>
        <w:t xml:space="preserve"> </w:t>
      </w:r>
      <w:r>
        <w:t>объединяющих</w:t>
      </w:r>
      <w:r>
        <w:rPr>
          <w:spacing w:val="40"/>
        </w:rPr>
        <w:t xml:space="preserve"> </w:t>
      </w:r>
      <w:r>
        <w:t>их</w:t>
      </w:r>
      <w:r>
        <w:rPr>
          <w:spacing w:val="40"/>
        </w:rPr>
        <w:t xml:space="preserve"> </w:t>
      </w:r>
      <w:r>
        <w:t>вместе</w:t>
      </w:r>
      <w:r>
        <w:rPr>
          <w:spacing w:val="40"/>
        </w:rPr>
        <w:t xml:space="preserve"> </w:t>
      </w:r>
      <w:r>
        <w:t>с</w:t>
      </w:r>
      <w:r>
        <w:rPr>
          <w:spacing w:val="40"/>
        </w:rPr>
        <w:t xml:space="preserve"> </w:t>
      </w:r>
      <w:r>
        <w:t>педагогами</w:t>
      </w:r>
      <w:r>
        <w:rPr>
          <w:spacing w:val="40"/>
        </w:rPr>
        <w:t xml:space="preserve"> </w:t>
      </w:r>
      <w:r>
        <w:t>в единый коллектив.</w:t>
      </w:r>
    </w:p>
    <w:p w:rsidR="000664B2" w:rsidRDefault="00CF43C2">
      <w:pPr>
        <w:pStyle w:val="a4"/>
        <w:spacing w:line="276" w:lineRule="auto"/>
        <w:ind w:right="850"/>
      </w:pPr>
      <w:r>
        <w:t>Общие дела – это главные</w:t>
      </w:r>
      <w:r>
        <w:rPr>
          <w:spacing w:val="40"/>
        </w:rPr>
        <w:t xml:space="preserve"> </w:t>
      </w:r>
      <w:r>
        <w:t>дела ДОО, в которых принимает участие большая часть воспитанников и которые обязательно планируются, готовятся, проводятся и анализируются совместно педагогами и детьми. Это не набор календарных праздников, отмечаемых в ДОО, а комплекс коллективных творческих дел, интересных и значимых</w:t>
      </w:r>
      <w:r>
        <w:rPr>
          <w:spacing w:val="40"/>
        </w:rPr>
        <w:t xml:space="preserve"> </w:t>
      </w:r>
      <w:r>
        <w:t>для дошкольников, объединяющих их вместе с педагогами в единый коллектив. Общие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ДОО. Введение общих дел в жизнь ДОО помогает преодолеть мероприятийный характер воспитания, сводящийся к набору мероприятий, организуемых педагогами для детей. Для этого в ДОО используются следующие формы работы.</w:t>
      </w:r>
    </w:p>
    <w:p w:rsidR="000664B2" w:rsidRDefault="00CF43C2">
      <w:pPr>
        <w:pStyle w:val="3"/>
      </w:pPr>
      <w:r>
        <w:t>На уровне</w:t>
      </w:r>
      <w:r>
        <w:rPr>
          <w:spacing w:val="1"/>
        </w:rPr>
        <w:t xml:space="preserve"> </w:t>
      </w:r>
      <w:r>
        <w:rPr>
          <w:spacing w:val="-2"/>
        </w:rPr>
        <w:t>социума:</w:t>
      </w:r>
    </w:p>
    <w:p w:rsidR="000664B2" w:rsidRDefault="00CF43C2">
      <w:pPr>
        <w:pStyle w:val="a4"/>
        <w:spacing w:before="36" w:line="276" w:lineRule="auto"/>
        <w:ind w:right="849"/>
      </w:pPr>
      <w:r>
        <w:t>-социальные проекты – ежегодные совместно разрабатываемые и реализуемые дошкольниками и педагогами комплексы ориентированные на преобразование окружающего ДОО социума;</w:t>
      </w:r>
    </w:p>
    <w:p w:rsidR="000664B2" w:rsidRDefault="00CF43C2">
      <w:pPr>
        <w:pStyle w:val="a4"/>
        <w:spacing w:line="276" w:lineRule="auto"/>
        <w:ind w:right="855"/>
      </w:pPr>
      <w:r>
        <w:t>-участие во всероссийских акциях, посвященных значимым отечественным и международным событиям.</w:t>
      </w:r>
    </w:p>
    <w:p w:rsidR="000664B2" w:rsidRDefault="00CF43C2">
      <w:pPr>
        <w:pStyle w:val="3"/>
        <w:spacing w:before="7"/>
        <w:jc w:val="left"/>
      </w:pPr>
      <w:r>
        <w:t>На</w:t>
      </w:r>
      <w:r>
        <w:rPr>
          <w:spacing w:val="-2"/>
        </w:rPr>
        <w:t xml:space="preserve"> </w:t>
      </w:r>
      <w:r>
        <w:t xml:space="preserve">уровне </w:t>
      </w:r>
      <w:r>
        <w:rPr>
          <w:spacing w:val="-4"/>
        </w:rPr>
        <w:t>ДОО:</w:t>
      </w:r>
    </w:p>
    <w:p w:rsidR="000664B2" w:rsidRDefault="00CF43C2">
      <w:pPr>
        <w:pStyle w:val="a4"/>
        <w:spacing w:before="36" w:line="276" w:lineRule="auto"/>
        <w:ind w:right="854"/>
      </w:pPr>
      <w:r>
        <w:t>– ежегодно проводимые творческие дела (театрализованные,</w:t>
      </w:r>
      <w:r>
        <w:rPr>
          <w:spacing w:val="40"/>
        </w:rPr>
        <w:t xml:space="preserve"> </w:t>
      </w:r>
      <w:r>
        <w:t>музыкальные, литературные и т.п.) связанные со значимыми для детей и педагогов знаменательными датами и в которых участвуют все группы детского сада;</w:t>
      </w:r>
    </w:p>
    <w:p w:rsidR="000664B2" w:rsidRDefault="00CF43C2">
      <w:pPr>
        <w:pStyle w:val="a4"/>
        <w:spacing w:line="276" w:lineRule="auto"/>
        <w:ind w:right="855"/>
      </w:pPr>
      <w:r>
        <w:t>-торжественные посвящения, связанные с переходом воспитанников в следующую возрастную группу, символизирующие приобретение ими новых социальных статусов в дошкольном учреждении и развивающие образ Я, его детализацию;</w:t>
      </w:r>
    </w:p>
    <w:p w:rsidR="000664B2" w:rsidRDefault="00CF43C2">
      <w:pPr>
        <w:pStyle w:val="a4"/>
        <w:spacing w:line="278" w:lineRule="auto"/>
        <w:ind w:right="851"/>
      </w:pPr>
      <w:r>
        <w:t>-церемонии награждения (по итогам года) дошкольников и педагогов за активное участие в жизни детского сада, защиту чести учреждения в конкурсах, соревнованиях,</w:t>
      </w:r>
      <w:r>
        <w:rPr>
          <w:spacing w:val="40"/>
        </w:rPr>
        <w:t xml:space="preserve"> </w:t>
      </w:r>
      <w:r>
        <w:t>олимпиадах, значительный вклад в развитие ДОО;</w:t>
      </w:r>
    </w:p>
    <w:p w:rsidR="000664B2" w:rsidRDefault="000664B2">
      <w:pPr>
        <w:pStyle w:val="a4"/>
        <w:spacing w:line="278" w:lineRule="auto"/>
        <w:sectPr w:rsidR="000664B2">
          <w:pgSz w:w="11910" w:h="16840"/>
          <w:pgMar w:top="320" w:right="0" w:bottom="1180" w:left="425" w:header="0" w:footer="968" w:gutter="0"/>
          <w:cols w:space="720"/>
        </w:sectPr>
      </w:pPr>
    </w:p>
    <w:p w:rsidR="000664B2" w:rsidRDefault="00CF43C2">
      <w:pPr>
        <w:pStyle w:val="a4"/>
        <w:spacing w:before="63" w:line="276" w:lineRule="auto"/>
        <w:ind w:right="855"/>
      </w:pPr>
      <w:r>
        <w:lastRenderedPageBreak/>
        <w:t>Это способствует поощрению социальной активности детей, развитию позитивных межличностных отношений между</w:t>
      </w:r>
      <w:r>
        <w:rPr>
          <w:spacing w:val="-5"/>
        </w:rPr>
        <w:t xml:space="preserve"> </w:t>
      </w:r>
      <w:r>
        <w:t>педагогами и воспитанниками, формированию чувства доверия и уважения друг к другу.</w:t>
      </w:r>
    </w:p>
    <w:p w:rsidR="000664B2" w:rsidRDefault="00CF43C2">
      <w:pPr>
        <w:pStyle w:val="3"/>
        <w:spacing w:before="3"/>
        <w:jc w:val="left"/>
      </w:pPr>
      <w:r>
        <w:t xml:space="preserve">На уровне </w:t>
      </w:r>
      <w:r>
        <w:rPr>
          <w:spacing w:val="-2"/>
        </w:rPr>
        <w:t>групп:</w:t>
      </w:r>
    </w:p>
    <w:p w:rsidR="000664B2" w:rsidRDefault="00CF43C2">
      <w:pPr>
        <w:pStyle w:val="a4"/>
        <w:spacing w:before="41"/>
        <w:jc w:val="left"/>
      </w:pPr>
      <w:r>
        <w:t>-участие</w:t>
      </w:r>
      <w:r>
        <w:rPr>
          <w:spacing w:val="-4"/>
        </w:rPr>
        <w:t xml:space="preserve"> </w:t>
      </w:r>
      <w:r>
        <w:t>групп в реализации</w:t>
      </w:r>
      <w:r>
        <w:rPr>
          <w:spacing w:val="-5"/>
        </w:rPr>
        <w:t xml:space="preserve"> </w:t>
      </w:r>
      <w:r>
        <w:t>общих</w:t>
      </w:r>
      <w:r>
        <w:rPr>
          <w:spacing w:val="49"/>
        </w:rPr>
        <w:t xml:space="preserve"> </w:t>
      </w:r>
      <w:r>
        <w:t xml:space="preserve">дел </w:t>
      </w:r>
      <w:r>
        <w:rPr>
          <w:spacing w:val="-4"/>
        </w:rPr>
        <w:t>ДОО.</w:t>
      </w:r>
    </w:p>
    <w:p w:rsidR="000664B2" w:rsidRDefault="00CF43C2">
      <w:pPr>
        <w:pStyle w:val="3"/>
        <w:spacing w:before="46"/>
        <w:jc w:val="left"/>
      </w:pPr>
      <w:r>
        <w:t>На</w:t>
      </w:r>
      <w:r>
        <w:rPr>
          <w:spacing w:val="-3"/>
        </w:rPr>
        <w:t xml:space="preserve"> </w:t>
      </w:r>
      <w:r>
        <w:t>индивидуальном</w:t>
      </w:r>
      <w:r>
        <w:rPr>
          <w:spacing w:val="-3"/>
        </w:rPr>
        <w:t xml:space="preserve"> </w:t>
      </w:r>
      <w:r>
        <w:rPr>
          <w:spacing w:val="-2"/>
        </w:rPr>
        <w:t>уровне:</w:t>
      </w:r>
    </w:p>
    <w:p w:rsidR="000664B2" w:rsidRDefault="00CF43C2">
      <w:pPr>
        <w:pStyle w:val="a4"/>
        <w:spacing w:before="36" w:line="276" w:lineRule="auto"/>
        <w:ind w:right="850"/>
      </w:pPr>
      <w:r>
        <w:t>-вовлечение по возможности каждого ребенка в общие дела ДОО в одной из возможных для них ролей;</w:t>
      </w:r>
    </w:p>
    <w:p w:rsidR="000664B2" w:rsidRDefault="00CF43C2">
      <w:pPr>
        <w:pStyle w:val="a5"/>
        <w:numPr>
          <w:ilvl w:val="0"/>
          <w:numId w:val="148"/>
        </w:numPr>
        <w:tabs>
          <w:tab w:val="left" w:pos="1427"/>
        </w:tabs>
        <w:spacing w:line="276" w:lineRule="auto"/>
        <w:ind w:right="852" w:firstLine="0"/>
        <w:rPr>
          <w:sz w:val="24"/>
        </w:rPr>
      </w:pPr>
      <w:r>
        <w:rPr>
          <w:sz w:val="24"/>
        </w:rPr>
        <w:t>наблюдение за поведением ребенка в ситуациях подготовки и проведения общих дел, за его отношениями со сверстниками, старшими и младшими дошкольниками, с педагогами и другими взрослыми;</w:t>
      </w:r>
    </w:p>
    <w:p w:rsidR="000664B2" w:rsidRDefault="00CF43C2">
      <w:pPr>
        <w:pStyle w:val="a4"/>
        <w:spacing w:line="278" w:lineRule="auto"/>
        <w:ind w:right="848"/>
      </w:pPr>
      <w: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w:t>
      </w:r>
    </w:p>
    <w:p w:rsidR="000664B2" w:rsidRDefault="00CF43C2">
      <w:pPr>
        <w:pStyle w:val="2"/>
        <w:numPr>
          <w:ilvl w:val="0"/>
          <w:numId w:val="148"/>
        </w:numPr>
        <w:tabs>
          <w:tab w:val="left" w:pos="1417"/>
        </w:tabs>
        <w:spacing w:line="271" w:lineRule="exact"/>
        <w:ind w:left="1417" w:hanging="143"/>
      </w:pPr>
      <w:r>
        <w:t>ритмы</w:t>
      </w:r>
      <w:r>
        <w:rPr>
          <w:spacing w:val="-2"/>
        </w:rPr>
        <w:t xml:space="preserve"> </w:t>
      </w:r>
      <w:r>
        <w:rPr>
          <w:spacing w:val="-4"/>
        </w:rPr>
        <w:t>жизни</w:t>
      </w:r>
    </w:p>
    <w:p w:rsidR="000664B2" w:rsidRDefault="00CF43C2">
      <w:pPr>
        <w:pStyle w:val="a4"/>
        <w:spacing w:before="38" w:line="276" w:lineRule="auto"/>
        <w:ind w:right="846"/>
      </w:pPr>
      <w:r>
        <w:t>Согласно ФГОС ДО одними из приоритетных задач социально-коммуникативного развития детей являются развитие общения и взаимодействия ребенка со взрослыми и сверстниками;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rsidR="000664B2" w:rsidRDefault="00CF43C2">
      <w:pPr>
        <w:pStyle w:val="a4"/>
        <w:spacing w:before="2" w:line="276" w:lineRule="auto"/>
        <w:ind w:right="850"/>
      </w:pPr>
      <w:r>
        <w:rPr>
          <w:b/>
        </w:rPr>
        <w:t xml:space="preserve">Утренний и вечерний круг </w:t>
      </w:r>
      <w:r>
        <w:t>предоставляет большие возможности для формирования детского сообщества, развития когнитивных и коммуникативных способностей, саморегуляции детей.</w:t>
      </w:r>
    </w:p>
    <w:p w:rsidR="000664B2" w:rsidRDefault="00CF43C2">
      <w:pPr>
        <w:pStyle w:val="a4"/>
        <w:spacing w:line="276" w:lineRule="auto"/>
        <w:ind w:right="838"/>
      </w:pPr>
      <w:r>
        <w:t>«Утренний круг» – это один из способов организации свободного общения и развития</w:t>
      </w:r>
      <w:r>
        <w:rPr>
          <w:spacing w:val="40"/>
        </w:rPr>
        <w:t xml:space="preserve"> </w:t>
      </w:r>
      <w:r>
        <w:t>речи воспитанников, возможность создать атмосферу коллективного творчества, что помогает развитию у воспитанников чувства взаимного уважения и доброты. Для детей – это, прежде всего, возможность несколько минут побыть вместе, что немаловажно для застенчивых детей, рассказать, о чем думаешь, что чувствуешь.</w:t>
      </w:r>
    </w:p>
    <w:p w:rsidR="000664B2" w:rsidRDefault="00CF43C2">
      <w:pPr>
        <w:pStyle w:val="a4"/>
        <w:spacing w:before="1" w:line="276" w:lineRule="auto"/>
        <w:ind w:right="847"/>
      </w:pPr>
      <w:r>
        <w:t>«Утренний круг» в группах проводится в начале дня, когда дети собираются вместе. Они радуются предстоящему дню, делятся впечатлениями, узнают новости или предполагают, что интересного будет сегодня,</w:t>
      </w:r>
      <w:r>
        <w:rPr>
          <w:spacing w:val="-5"/>
        </w:rPr>
        <w:t xml:space="preserve"> </w:t>
      </w:r>
      <w:r>
        <w:t>обсуждают совместные планы,</w:t>
      </w:r>
      <w:r>
        <w:rPr>
          <w:spacing w:val="-1"/>
        </w:rPr>
        <w:t xml:space="preserve"> </w:t>
      </w:r>
      <w:r>
        <w:t>проблемы,</w:t>
      </w:r>
      <w:r>
        <w:rPr>
          <w:spacing w:val="-1"/>
        </w:rPr>
        <w:t xml:space="preserve"> </w:t>
      </w:r>
      <w:r>
        <w:t>договариваются о совместных правилах группы.</w:t>
      </w:r>
    </w:p>
    <w:p w:rsidR="000664B2" w:rsidRDefault="00CF43C2">
      <w:pPr>
        <w:pStyle w:val="a4"/>
        <w:spacing w:line="276" w:lineRule="auto"/>
        <w:ind w:right="846"/>
      </w:pPr>
      <w:r>
        <w:t>«Вечерний круг»</w:t>
      </w:r>
      <w:r>
        <w:rPr>
          <w:spacing w:val="-2"/>
        </w:rPr>
        <w:t xml:space="preserve"> </w:t>
      </w:r>
      <w:r>
        <w:t>проводится в форме рефлексии — обсуждения с детьми наиболее важных моментов прошедшего дня. Вечерний круг помогает детям научиться осознавать</w:t>
      </w:r>
      <w:r>
        <w:rPr>
          <w:spacing w:val="40"/>
        </w:rPr>
        <w:t xml:space="preserve"> </w:t>
      </w:r>
      <w:r>
        <w:t>и анализировать свои поступки и поступки сверстников. Дети учатся справедливости, взаимному уважению, умению слушать и понимать друг друга. Педагоги вспоминают с детьми прошедший день, все самое хорошее и интересное, чтобы у детей формировалось положительное отношение друг к другу и к детскому саду в целом. Обсуждают проблемные ситуации, если в течение дня таковые возникали, подводя детей к самостоятельному разрешению и урегулированию проблемы, организуют обсуждение планов реализации совместных дел (проектов, мероприятий, событий и пр.).</w:t>
      </w:r>
    </w:p>
    <w:p w:rsidR="000664B2" w:rsidRDefault="00CF43C2">
      <w:pPr>
        <w:pStyle w:val="2"/>
        <w:spacing w:before="3"/>
        <w:jc w:val="left"/>
      </w:pPr>
      <w:r>
        <w:rPr>
          <w:spacing w:val="-2"/>
        </w:rPr>
        <w:t>Прогулка</w:t>
      </w:r>
    </w:p>
    <w:p w:rsidR="000664B2" w:rsidRDefault="00CF43C2">
      <w:pPr>
        <w:pStyle w:val="a4"/>
        <w:spacing w:before="36" w:line="276" w:lineRule="auto"/>
        <w:ind w:right="841"/>
      </w:pPr>
      <w:r>
        <w:t>Каждый ребенок – маленький исследователь, он с радостью и удивлением открывает для себя окружающий мир. Дети стремятся к активной деятельности, и важно не дать этому стремлению угаснуть, способствовать его дальнейшему развитию. Чем полнее и разнообразнее будет организована детская деятельность на прогулке, тем успешнее будет идти</w:t>
      </w:r>
      <w:r>
        <w:rPr>
          <w:spacing w:val="80"/>
          <w:w w:val="150"/>
        </w:rPr>
        <w:t xml:space="preserve"> </w:t>
      </w:r>
      <w:r>
        <w:t>развитие</w:t>
      </w:r>
      <w:r>
        <w:rPr>
          <w:spacing w:val="80"/>
          <w:w w:val="150"/>
        </w:rPr>
        <w:t xml:space="preserve"> </w:t>
      </w:r>
      <w:r>
        <w:t>детей,</w:t>
      </w:r>
      <w:r>
        <w:rPr>
          <w:spacing w:val="80"/>
          <w:w w:val="150"/>
        </w:rPr>
        <w:t xml:space="preserve"> </w:t>
      </w:r>
      <w:r>
        <w:t>лучше</w:t>
      </w:r>
      <w:r>
        <w:rPr>
          <w:spacing w:val="80"/>
          <w:w w:val="150"/>
        </w:rPr>
        <w:t xml:space="preserve"> </w:t>
      </w:r>
      <w:r>
        <w:t>реализуются</w:t>
      </w:r>
      <w:r>
        <w:rPr>
          <w:spacing w:val="80"/>
          <w:w w:val="150"/>
        </w:rPr>
        <w:t xml:space="preserve"> </w:t>
      </w:r>
      <w:r>
        <w:t>потенциальные</w:t>
      </w:r>
      <w:r>
        <w:rPr>
          <w:spacing w:val="80"/>
          <w:w w:val="150"/>
        </w:rPr>
        <w:t xml:space="preserve"> </w:t>
      </w:r>
      <w:r>
        <w:t>возможности</w:t>
      </w:r>
      <w:r>
        <w:rPr>
          <w:spacing w:val="80"/>
          <w:w w:val="150"/>
        </w:rPr>
        <w:t xml:space="preserve"> </w:t>
      </w:r>
      <w:r>
        <w:t>и</w:t>
      </w:r>
      <w:r>
        <w:rPr>
          <w:spacing w:val="80"/>
          <w:w w:val="150"/>
        </w:rPr>
        <w:t xml:space="preserve"> </w:t>
      </w:r>
      <w:r>
        <w:t>детские</w:t>
      </w:r>
    </w:p>
    <w:p w:rsidR="000664B2" w:rsidRDefault="000664B2">
      <w:pPr>
        <w:pStyle w:val="a4"/>
        <w:spacing w:line="276" w:lineRule="auto"/>
        <w:sectPr w:rsidR="000664B2">
          <w:pgSz w:w="11910" w:h="16840"/>
          <w:pgMar w:top="160" w:right="0" w:bottom="1180" w:left="425" w:header="0" w:footer="968" w:gutter="0"/>
          <w:cols w:space="720"/>
        </w:sectPr>
      </w:pPr>
    </w:p>
    <w:p w:rsidR="000664B2" w:rsidRDefault="00CF43C2">
      <w:pPr>
        <w:pStyle w:val="a4"/>
        <w:spacing w:before="63" w:line="276" w:lineRule="auto"/>
        <w:ind w:right="841"/>
      </w:pPr>
      <w:r>
        <w:lastRenderedPageBreak/>
        <w:t>творческие проявления. Поэтому наиболее близкие и естественные для детей виды деятельности, такие как игра, общение с взрослыми и сверстниками, экспериментирование, наблюдение, детский</w:t>
      </w:r>
      <w:r>
        <w:rPr>
          <w:spacing w:val="-1"/>
        </w:rPr>
        <w:t xml:space="preserve"> </w:t>
      </w:r>
      <w:r>
        <w:t>труд занимают в ходе прогулки особое</w:t>
      </w:r>
      <w:r>
        <w:rPr>
          <w:spacing w:val="-3"/>
        </w:rPr>
        <w:t xml:space="preserve"> </w:t>
      </w:r>
      <w:r>
        <w:t>место. У детей вырабатывается двигательные умения и навыки, укрепляется мышечная система, повышается жизненный тонус. На прогулке решаются задачи умственного,</w:t>
      </w:r>
      <w:r>
        <w:rPr>
          <w:spacing w:val="80"/>
        </w:rPr>
        <w:t xml:space="preserve"> </w:t>
      </w:r>
      <w:r>
        <w:t>нравственного, физического, трудового и эстетического воспитания. Значение прогулки в настоящее время увеличивается, в связи с тем, что ФГОС ДО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w:t>
      </w:r>
      <w:r>
        <w:rPr>
          <w:spacing w:val="40"/>
        </w:rPr>
        <w:t xml:space="preserve"> </w:t>
      </w:r>
      <w:r>
        <w:t>образовательной деятельности, но и при проведении режимных моментов, одним из которых и является прогулка. Таким образом, правильно организованные и продуманные прогулки помогают осуществлять задачи всестороннего развития детей.</w:t>
      </w:r>
    </w:p>
    <w:p w:rsidR="000664B2" w:rsidRDefault="00CF43C2">
      <w:pPr>
        <w:pStyle w:val="a4"/>
        <w:spacing w:before="4"/>
      </w:pPr>
      <w:r>
        <w:t>При</w:t>
      </w:r>
      <w:r>
        <w:rPr>
          <w:spacing w:val="-7"/>
        </w:rPr>
        <w:t xml:space="preserve"> </w:t>
      </w:r>
      <w:r>
        <w:t>организации</w:t>
      </w:r>
      <w:r>
        <w:rPr>
          <w:spacing w:val="-6"/>
        </w:rPr>
        <w:t xml:space="preserve"> </w:t>
      </w:r>
      <w:r>
        <w:t>прогулок</w:t>
      </w:r>
      <w:r>
        <w:rPr>
          <w:spacing w:val="52"/>
        </w:rPr>
        <w:t xml:space="preserve"> </w:t>
      </w:r>
      <w:r>
        <w:t>в</w:t>
      </w:r>
      <w:r>
        <w:rPr>
          <w:spacing w:val="-2"/>
        </w:rPr>
        <w:t xml:space="preserve"> </w:t>
      </w:r>
      <w:r>
        <w:t>ДОО</w:t>
      </w:r>
      <w:r>
        <w:rPr>
          <w:spacing w:val="-7"/>
        </w:rPr>
        <w:t xml:space="preserve"> </w:t>
      </w:r>
      <w:r>
        <w:t>интегрировано</w:t>
      </w:r>
      <w:r>
        <w:rPr>
          <w:spacing w:val="-3"/>
        </w:rPr>
        <w:t xml:space="preserve"> </w:t>
      </w:r>
      <w:r>
        <w:t>реализуются</w:t>
      </w:r>
      <w:r>
        <w:rPr>
          <w:spacing w:val="-4"/>
        </w:rPr>
        <w:t xml:space="preserve"> </w:t>
      </w:r>
      <w:r>
        <w:t>задачи</w:t>
      </w:r>
      <w:r>
        <w:rPr>
          <w:spacing w:val="-1"/>
        </w:rPr>
        <w:t xml:space="preserve"> </w:t>
      </w:r>
      <w:r>
        <w:rPr>
          <w:spacing w:val="-4"/>
        </w:rPr>
        <w:t>всех</w:t>
      </w:r>
    </w:p>
    <w:p w:rsidR="000664B2" w:rsidRDefault="00CF43C2">
      <w:pPr>
        <w:pStyle w:val="a4"/>
        <w:spacing w:before="41" w:line="276" w:lineRule="auto"/>
        <w:ind w:right="847"/>
      </w:pPr>
      <w:r>
        <w:t>образовательных областей. Соблюдается разумное чередование совместной деятельности</w:t>
      </w:r>
      <w:r>
        <w:rPr>
          <w:spacing w:val="40"/>
        </w:rPr>
        <w:t xml:space="preserve"> </w:t>
      </w:r>
      <w:r>
        <w:t>с воспитателем и самостоятельной деятельности детей, специально организованных образовательных ситуаций и свободной игровой или практической деятельности (по выбору детей), физических и умственных нагрузок, активной деятельности и отдыха.</w:t>
      </w:r>
    </w:p>
    <w:p w:rsidR="000664B2" w:rsidRDefault="000664B2">
      <w:pPr>
        <w:pStyle w:val="a4"/>
        <w:spacing w:before="39"/>
        <w:ind w:left="0"/>
        <w:jc w:val="left"/>
      </w:pPr>
    </w:p>
    <w:p w:rsidR="000664B2" w:rsidRDefault="00CF43C2">
      <w:pPr>
        <w:pStyle w:val="a4"/>
        <w:jc w:val="left"/>
      </w:pPr>
      <w:r>
        <w:t>Структура</w:t>
      </w:r>
      <w:r>
        <w:rPr>
          <w:spacing w:val="-4"/>
        </w:rPr>
        <w:t xml:space="preserve"> </w:t>
      </w:r>
      <w:r>
        <w:rPr>
          <w:spacing w:val="-2"/>
        </w:rPr>
        <w:t>прогулки:</w:t>
      </w:r>
    </w:p>
    <w:p w:rsidR="000664B2" w:rsidRDefault="00CF43C2">
      <w:pPr>
        <w:pStyle w:val="a5"/>
        <w:numPr>
          <w:ilvl w:val="0"/>
          <w:numId w:val="149"/>
        </w:numPr>
        <w:tabs>
          <w:tab w:val="left" w:pos="1456"/>
        </w:tabs>
        <w:spacing w:before="41"/>
        <w:ind w:hanging="182"/>
        <w:rPr>
          <w:sz w:val="24"/>
        </w:rPr>
      </w:pPr>
      <w:r>
        <w:rPr>
          <w:spacing w:val="-2"/>
          <w:sz w:val="24"/>
        </w:rPr>
        <w:t>Наблюдение.</w:t>
      </w:r>
    </w:p>
    <w:p w:rsidR="000664B2" w:rsidRDefault="00CF43C2">
      <w:pPr>
        <w:pStyle w:val="a5"/>
        <w:numPr>
          <w:ilvl w:val="0"/>
          <w:numId w:val="149"/>
        </w:numPr>
        <w:tabs>
          <w:tab w:val="left" w:pos="1456"/>
        </w:tabs>
        <w:spacing w:before="41" w:line="280" w:lineRule="auto"/>
        <w:ind w:left="1274" w:right="848" w:firstLine="0"/>
        <w:rPr>
          <w:sz w:val="24"/>
        </w:rPr>
      </w:pPr>
      <w:r>
        <w:rPr>
          <w:sz w:val="24"/>
        </w:rPr>
        <w:t>Подвижные</w:t>
      </w:r>
      <w:r>
        <w:rPr>
          <w:spacing w:val="80"/>
          <w:w w:val="150"/>
          <w:sz w:val="24"/>
        </w:rPr>
        <w:t xml:space="preserve"> </w:t>
      </w:r>
      <w:r>
        <w:rPr>
          <w:sz w:val="24"/>
        </w:rPr>
        <w:t>игры:</w:t>
      </w:r>
      <w:r>
        <w:rPr>
          <w:spacing w:val="80"/>
          <w:w w:val="150"/>
          <w:sz w:val="24"/>
        </w:rPr>
        <w:t xml:space="preserve"> </w:t>
      </w:r>
      <w:r>
        <w:rPr>
          <w:sz w:val="24"/>
        </w:rPr>
        <w:t>2-3</w:t>
      </w:r>
      <w:r>
        <w:rPr>
          <w:spacing w:val="80"/>
          <w:w w:val="150"/>
          <w:sz w:val="24"/>
        </w:rPr>
        <w:t xml:space="preserve"> </w:t>
      </w:r>
      <w:r>
        <w:rPr>
          <w:sz w:val="24"/>
        </w:rPr>
        <w:t>игры</w:t>
      </w:r>
      <w:r>
        <w:rPr>
          <w:spacing w:val="80"/>
          <w:w w:val="150"/>
          <w:sz w:val="24"/>
        </w:rPr>
        <w:t xml:space="preserve"> </w:t>
      </w:r>
      <w:r>
        <w:rPr>
          <w:sz w:val="24"/>
        </w:rPr>
        <w:t>большой</w:t>
      </w:r>
      <w:r>
        <w:rPr>
          <w:spacing w:val="80"/>
          <w:w w:val="150"/>
          <w:sz w:val="24"/>
        </w:rPr>
        <w:t xml:space="preserve"> </w:t>
      </w:r>
      <w:r>
        <w:rPr>
          <w:sz w:val="24"/>
        </w:rPr>
        <w:t>подвижности,</w:t>
      </w:r>
      <w:r>
        <w:rPr>
          <w:spacing w:val="80"/>
          <w:w w:val="150"/>
          <w:sz w:val="24"/>
        </w:rPr>
        <w:t xml:space="preserve"> </w:t>
      </w:r>
      <w:r>
        <w:rPr>
          <w:sz w:val="24"/>
        </w:rPr>
        <w:t>2-3</w:t>
      </w:r>
      <w:r>
        <w:rPr>
          <w:spacing w:val="80"/>
          <w:w w:val="150"/>
          <w:sz w:val="24"/>
        </w:rPr>
        <w:t xml:space="preserve"> </w:t>
      </w:r>
      <w:r>
        <w:rPr>
          <w:sz w:val="24"/>
        </w:rPr>
        <w:t>игры</w:t>
      </w:r>
      <w:r>
        <w:rPr>
          <w:spacing w:val="80"/>
          <w:w w:val="150"/>
          <w:sz w:val="24"/>
        </w:rPr>
        <w:t xml:space="preserve"> </w:t>
      </w:r>
      <w:r>
        <w:rPr>
          <w:sz w:val="24"/>
        </w:rPr>
        <w:t>малой</w:t>
      </w:r>
      <w:r>
        <w:rPr>
          <w:spacing w:val="80"/>
          <w:w w:val="150"/>
          <w:sz w:val="24"/>
        </w:rPr>
        <w:t xml:space="preserve"> </w:t>
      </w:r>
      <w:r>
        <w:rPr>
          <w:sz w:val="24"/>
        </w:rPr>
        <w:t>и</w:t>
      </w:r>
      <w:r>
        <w:rPr>
          <w:spacing w:val="80"/>
          <w:w w:val="150"/>
          <w:sz w:val="24"/>
        </w:rPr>
        <w:t xml:space="preserve"> </w:t>
      </w:r>
      <w:r>
        <w:rPr>
          <w:sz w:val="24"/>
        </w:rPr>
        <w:t>средней подвижности, игры на выбор детей, дидактические игры.</w:t>
      </w:r>
    </w:p>
    <w:p w:rsidR="000664B2" w:rsidRDefault="00CF43C2">
      <w:pPr>
        <w:pStyle w:val="a5"/>
        <w:numPr>
          <w:ilvl w:val="0"/>
          <w:numId w:val="149"/>
        </w:numPr>
        <w:tabs>
          <w:tab w:val="left" w:pos="1456"/>
        </w:tabs>
        <w:spacing w:line="269" w:lineRule="exact"/>
        <w:ind w:hanging="182"/>
        <w:rPr>
          <w:sz w:val="24"/>
        </w:rPr>
      </w:pPr>
      <w:r>
        <w:rPr>
          <w:sz w:val="24"/>
        </w:rPr>
        <w:t>Индивидуальная</w:t>
      </w:r>
      <w:r>
        <w:rPr>
          <w:spacing w:val="-6"/>
          <w:sz w:val="24"/>
        </w:rPr>
        <w:t xml:space="preserve"> </w:t>
      </w:r>
      <w:r>
        <w:rPr>
          <w:sz w:val="24"/>
        </w:rPr>
        <w:t>работа</w:t>
      </w:r>
      <w:r>
        <w:rPr>
          <w:spacing w:val="-4"/>
          <w:sz w:val="24"/>
        </w:rPr>
        <w:t xml:space="preserve"> </w:t>
      </w:r>
      <w:r>
        <w:rPr>
          <w:sz w:val="24"/>
        </w:rPr>
        <w:t>с</w:t>
      </w:r>
      <w:r>
        <w:rPr>
          <w:spacing w:val="-5"/>
          <w:sz w:val="24"/>
        </w:rPr>
        <w:t xml:space="preserve"> </w:t>
      </w:r>
      <w:r>
        <w:rPr>
          <w:sz w:val="24"/>
        </w:rPr>
        <w:t>детьми</w:t>
      </w:r>
      <w:r>
        <w:rPr>
          <w:spacing w:val="-7"/>
          <w:sz w:val="24"/>
        </w:rPr>
        <w:t xml:space="preserve"> </w:t>
      </w:r>
      <w:r>
        <w:rPr>
          <w:sz w:val="24"/>
        </w:rPr>
        <w:t>по развитию</w:t>
      </w:r>
      <w:r>
        <w:rPr>
          <w:spacing w:val="-5"/>
          <w:sz w:val="24"/>
        </w:rPr>
        <w:t xml:space="preserve"> </w:t>
      </w:r>
      <w:r>
        <w:rPr>
          <w:sz w:val="24"/>
        </w:rPr>
        <w:t>движений,</w:t>
      </w:r>
      <w:r>
        <w:rPr>
          <w:spacing w:val="-1"/>
          <w:sz w:val="24"/>
        </w:rPr>
        <w:t xml:space="preserve"> </w:t>
      </w:r>
      <w:r>
        <w:rPr>
          <w:sz w:val="24"/>
        </w:rPr>
        <w:t>физических</w:t>
      </w:r>
      <w:r>
        <w:rPr>
          <w:spacing w:val="-8"/>
          <w:sz w:val="24"/>
        </w:rPr>
        <w:t xml:space="preserve"> </w:t>
      </w:r>
      <w:r>
        <w:rPr>
          <w:spacing w:val="-2"/>
          <w:sz w:val="24"/>
        </w:rPr>
        <w:t>качеств.</w:t>
      </w:r>
    </w:p>
    <w:p w:rsidR="000664B2" w:rsidRDefault="00CF43C2">
      <w:pPr>
        <w:pStyle w:val="a5"/>
        <w:numPr>
          <w:ilvl w:val="0"/>
          <w:numId w:val="149"/>
        </w:numPr>
        <w:tabs>
          <w:tab w:val="left" w:pos="1456"/>
        </w:tabs>
        <w:spacing w:before="41"/>
        <w:ind w:hanging="182"/>
        <w:rPr>
          <w:sz w:val="24"/>
        </w:rPr>
      </w:pPr>
      <w:r>
        <w:rPr>
          <w:sz w:val="24"/>
        </w:rPr>
        <w:t>Труд</w:t>
      </w:r>
      <w:r>
        <w:rPr>
          <w:spacing w:val="-4"/>
          <w:sz w:val="24"/>
        </w:rPr>
        <w:t xml:space="preserve"> </w:t>
      </w:r>
      <w:r>
        <w:rPr>
          <w:sz w:val="24"/>
        </w:rPr>
        <w:t>детей</w:t>
      </w:r>
      <w:r>
        <w:rPr>
          <w:spacing w:val="-1"/>
          <w:sz w:val="24"/>
        </w:rPr>
        <w:t xml:space="preserve"> </w:t>
      </w:r>
      <w:r>
        <w:rPr>
          <w:sz w:val="24"/>
        </w:rPr>
        <w:t>на</w:t>
      </w:r>
      <w:r>
        <w:rPr>
          <w:spacing w:val="-2"/>
          <w:sz w:val="24"/>
        </w:rPr>
        <w:t xml:space="preserve"> участке.</w:t>
      </w:r>
    </w:p>
    <w:p w:rsidR="000664B2" w:rsidRDefault="00CF43C2">
      <w:pPr>
        <w:pStyle w:val="a5"/>
        <w:numPr>
          <w:ilvl w:val="0"/>
          <w:numId w:val="149"/>
        </w:numPr>
        <w:tabs>
          <w:tab w:val="left" w:pos="1456"/>
        </w:tabs>
        <w:spacing w:before="41"/>
        <w:ind w:hanging="182"/>
        <w:rPr>
          <w:sz w:val="24"/>
        </w:rPr>
      </w:pPr>
      <w:r>
        <w:rPr>
          <w:sz w:val="24"/>
        </w:rPr>
        <w:t>Самостоятельная</w:t>
      </w:r>
      <w:r>
        <w:rPr>
          <w:spacing w:val="-3"/>
          <w:sz w:val="24"/>
        </w:rPr>
        <w:t xml:space="preserve"> </w:t>
      </w:r>
      <w:r>
        <w:rPr>
          <w:sz w:val="24"/>
        </w:rPr>
        <w:t>игровая</w:t>
      </w:r>
      <w:r>
        <w:rPr>
          <w:spacing w:val="-7"/>
          <w:sz w:val="24"/>
        </w:rPr>
        <w:t xml:space="preserve"> </w:t>
      </w:r>
      <w:r>
        <w:rPr>
          <w:spacing w:val="-2"/>
          <w:sz w:val="24"/>
        </w:rPr>
        <w:t>деятельность.</w:t>
      </w:r>
    </w:p>
    <w:p w:rsidR="000664B2" w:rsidRDefault="000664B2">
      <w:pPr>
        <w:pStyle w:val="a4"/>
        <w:spacing w:before="81"/>
        <w:ind w:left="0"/>
        <w:jc w:val="left"/>
      </w:pPr>
    </w:p>
    <w:p w:rsidR="000664B2" w:rsidRDefault="00CF43C2">
      <w:pPr>
        <w:pStyle w:val="a4"/>
        <w:spacing w:line="276" w:lineRule="auto"/>
        <w:ind w:right="845"/>
      </w:pPr>
      <w:r>
        <w:t>Последовательность структурных компонентов прогулки может варьироваться в зависимости от вида предыдущего занятия. Если дети находились на занятии, требующем повышенной познавательной</w:t>
      </w:r>
      <w:r>
        <w:rPr>
          <w:spacing w:val="-1"/>
        </w:rPr>
        <w:t xml:space="preserve"> </w:t>
      </w:r>
      <w:r>
        <w:t>активности</w:t>
      </w:r>
      <w:r>
        <w:rPr>
          <w:spacing w:val="-5"/>
        </w:rPr>
        <w:t xml:space="preserve"> </w:t>
      </w:r>
      <w:r>
        <w:t>и</w:t>
      </w:r>
      <w:r>
        <w:rPr>
          <w:spacing w:val="-1"/>
        </w:rPr>
        <w:t xml:space="preserve"> </w:t>
      </w:r>
      <w:r>
        <w:t>умственного</w:t>
      </w:r>
      <w:r>
        <w:rPr>
          <w:spacing w:val="-2"/>
        </w:rPr>
        <w:t xml:space="preserve"> </w:t>
      </w:r>
      <w:r>
        <w:t>напряжения, то в</w:t>
      </w:r>
      <w:r>
        <w:rPr>
          <w:spacing w:val="-5"/>
        </w:rPr>
        <w:t xml:space="preserve"> </w:t>
      </w:r>
      <w:r>
        <w:t>начале прогулки целесообразно провести подвижные игры, пробежки, затем — наблюдения. Если до прогулки было физкультурное или музыкальное занятие, прогулка начинается с наблюдения или спокойной игр.</w:t>
      </w:r>
    </w:p>
    <w:p w:rsidR="000664B2" w:rsidRDefault="00CF43C2">
      <w:pPr>
        <w:pStyle w:val="a4"/>
        <w:spacing w:before="2" w:line="276" w:lineRule="auto"/>
        <w:ind w:right="839"/>
      </w:pPr>
      <w:r>
        <w:t>Каждый из обязательных компонентов прогулки занимает по времени от 7 до 15 минут в младшем возрасте,</w:t>
      </w:r>
      <w:r>
        <w:rPr>
          <w:spacing w:val="40"/>
        </w:rPr>
        <w:t xml:space="preserve"> </w:t>
      </w:r>
      <w:r>
        <w:t>и от 20 до 25 минут в старшем и осуществляется на фоне самостоятельной деятельности детей. Самостоятельная игровая деятельность детей - от 7 до 15 минут и от 20 до 25 минут.</w:t>
      </w:r>
    </w:p>
    <w:p w:rsidR="000664B2" w:rsidRDefault="000664B2">
      <w:pPr>
        <w:pStyle w:val="a4"/>
        <w:spacing w:before="44"/>
        <w:ind w:left="0"/>
        <w:jc w:val="left"/>
      </w:pPr>
    </w:p>
    <w:p w:rsidR="000664B2" w:rsidRDefault="00CF43C2">
      <w:pPr>
        <w:pStyle w:val="2"/>
      </w:pPr>
      <w:r>
        <w:t>-Режимные</w:t>
      </w:r>
      <w:r>
        <w:rPr>
          <w:spacing w:val="-6"/>
        </w:rPr>
        <w:t xml:space="preserve"> </w:t>
      </w:r>
      <w:r>
        <w:rPr>
          <w:spacing w:val="-2"/>
        </w:rPr>
        <w:t>моменты</w:t>
      </w:r>
    </w:p>
    <w:p w:rsidR="000664B2" w:rsidRDefault="00CF43C2">
      <w:pPr>
        <w:pStyle w:val="a4"/>
        <w:spacing w:before="41" w:line="276" w:lineRule="auto"/>
        <w:ind w:right="848"/>
      </w:pPr>
      <w:r>
        <w:t>Режим</w:t>
      </w:r>
      <w:r>
        <w:rPr>
          <w:spacing w:val="-2"/>
        </w:rPr>
        <w:t xml:space="preserve"> </w:t>
      </w:r>
      <w:r>
        <w:t>– это гибкая и динамичная конструкция, но при этом основные его компоненты (дневной</w:t>
      </w:r>
      <w:r>
        <w:rPr>
          <w:spacing w:val="-1"/>
        </w:rPr>
        <w:t xml:space="preserve"> </w:t>
      </w:r>
      <w:r>
        <w:t>сон, бодрствование, интервалы между</w:t>
      </w:r>
      <w:r>
        <w:rPr>
          <w:spacing w:val="-6"/>
        </w:rPr>
        <w:t xml:space="preserve"> </w:t>
      </w:r>
      <w:r>
        <w:t>приемами пищи, ночной</w:t>
      </w:r>
      <w:r>
        <w:rPr>
          <w:spacing w:val="-1"/>
        </w:rPr>
        <w:t xml:space="preserve"> </w:t>
      </w:r>
      <w:r>
        <w:t>сон,</w:t>
      </w:r>
      <w:r>
        <w:rPr>
          <w:spacing w:val="-5"/>
        </w:rPr>
        <w:t xml:space="preserve"> </w:t>
      </w:r>
      <w:r>
        <w:t>общее время прогулок) должны оставаться неизменными. Режим пребывания детей в детском саду –</w:t>
      </w:r>
      <w:r>
        <w:rPr>
          <w:spacing w:val="40"/>
        </w:rPr>
        <w:t xml:space="preserve"> </w:t>
      </w:r>
      <w:r>
        <w:t>это определенная последовательность организованного взаимодействия с детьми.</w:t>
      </w:r>
    </w:p>
    <w:p w:rsidR="000664B2" w:rsidRDefault="00CF43C2">
      <w:pPr>
        <w:pStyle w:val="a4"/>
        <w:spacing w:line="276" w:lineRule="auto"/>
        <w:ind w:right="846"/>
      </w:pPr>
      <w:r>
        <w:t>Требования к режиму определяются психофизиологическими особенностями возраста ребенка, задачами воспитания, окружающими условиями. Режим должен учитывать возрастные</w:t>
      </w:r>
      <w:r>
        <w:rPr>
          <w:spacing w:val="-2"/>
        </w:rPr>
        <w:t xml:space="preserve"> </w:t>
      </w:r>
      <w:r>
        <w:t>особенности детей, быть постоянным (хотя есть отличия</w:t>
      </w:r>
      <w:r>
        <w:rPr>
          <w:spacing w:val="-1"/>
        </w:rPr>
        <w:t xml:space="preserve"> </w:t>
      </w:r>
      <w:r>
        <w:t>в построение</w:t>
      </w:r>
      <w:r>
        <w:rPr>
          <w:spacing w:val="-2"/>
        </w:rPr>
        <w:t xml:space="preserve"> </w:t>
      </w:r>
      <w:r>
        <w:t>режима дня в разное время года), учитывать время пребывания ребенка в детском саду.</w:t>
      </w:r>
    </w:p>
    <w:p w:rsidR="000664B2" w:rsidRDefault="000664B2">
      <w:pPr>
        <w:pStyle w:val="a4"/>
        <w:spacing w:before="46"/>
        <w:ind w:left="0"/>
        <w:jc w:val="left"/>
      </w:pPr>
    </w:p>
    <w:p w:rsidR="000664B2" w:rsidRDefault="00CF43C2">
      <w:pPr>
        <w:pStyle w:val="3"/>
        <w:spacing w:before="1"/>
        <w:jc w:val="left"/>
      </w:pPr>
      <w:r>
        <w:t>Приём</w:t>
      </w:r>
      <w:r>
        <w:rPr>
          <w:spacing w:val="-2"/>
        </w:rPr>
        <w:t xml:space="preserve"> </w:t>
      </w:r>
      <w:r>
        <w:rPr>
          <w:spacing w:val="-4"/>
        </w:rPr>
        <w:t>пищи</w:t>
      </w:r>
    </w:p>
    <w:p w:rsidR="000664B2" w:rsidRDefault="000664B2">
      <w:pPr>
        <w:pStyle w:val="3"/>
        <w:jc w:val="left"/>
        <w:sectPr w:rsidR="000664B2">
          <w:pgSz w:w="11910" w:h="16840"/>
          <w:pgMar w:top="160" w:right="0" w:bottom="1180" w:left="425" w:header="0" w:footer="968" w:gutter="0"/>
          <w:cols w:space="720"/>
        </w:sectPr>
      </w:pPr>
    </w:p>
    <w:p w:rsidR="000664B2" w:rsidRDefault="00CF43C2">
      <w:pPr>
        <w:pStyle w:val="a4"/>
        <w:spacing w:before="61" w:line="276" w:lineRule="auto"/>
        <w:ind w:right="845"/>
      </w:pPr>
      <w:r>
        <w:lastRenderedPageBreak/>
        <w:t>Рациональная организация питания в детском саду в первую очередь зависит от чёткого выполнения режима. Завтрак, обед, полдник в ДОО проводится в одно и то же время каждый день, без задержек, поскольку длительное ожидание может снизить аппетит</w:t>
      </w:r>
      <w:r>
        <w:rPr>
          <w:spacing w:val="80"/>
        </w:rPr>
        <w:t xml:space="preserve"> </w:t>
      </w:r>
      <w:r>
        <w:t>детей. За полчаса до еды прекращают шумные и подвижные игры, лучше почитать детям книгу, поиграть в настольные игры. Детей обязательно знакомят с меню, сообщают, что будет подано: это расширяет их кругозор, обогащает словарь и, конечно же, вызывает аппетит. Важный воспитательно-образовательный</w:t>
      </w:r>
      <w:r>
        <w:rPr>
          <w:spacing w:val="-2"/>
        </w:rPr>
        <w:t xml:space="preserve"> </w:t>
      </w:r>
      <w:r>
        <w:t>момент - это прием пищи, с целью развития</w:t>
      </w:r>
      <w:r>
        <w:rPr>
          <w:spacing w:val="80"/>
        </w:rPr>
        <w:t xml:space="preserve">  </w:t>
      </w:r>
      <w:r>
        <w:t>познавательной</w:t>
      </w:r>
      <w:r>
        <w:rPr>
          <w:spacing w:val="80"/>
        </w:rPr>
        <w:t xml:space="preserve">  </w:t>
      </w:r>
      <w:r>
        <w:t>активности,</w:t>
      </w:r>
      <w:r>
        <w:rPr>
          <w:spacing w:val="80"/>
        </w:rPr>
        <w:t xml:space="preserve">  </w:t>
      </w:r>
      <w:r>
        <w:t>любознательности,</w:t>
      </w:r>
      <w:r>
        <w:rPr>
          <w:spacing w:val="80"/>
        </w:rPr>
        <w:t xml:space="preserve">  </w:t>
      </w:r>
      <w:r>
        <w:t>перед</w:t>
      </w:r>
      <w:r>
        <w:rPr>
          <w:spacing w:val="80"/>
        </w:rPr>
        <w:t xml:space="preserve">  </w:t>
      </w:r>
      <w:r>
        <w:t>завтраком педагоги</w:t>
      </w:r>
      <w:r>
        <w:rPr>
          <w:spacing w:val="40"/>
        </w:rPr>
        <w:t xml:space="preserve"> </w:t>
      </w:r>
      <w:r>
        <w:t>организовывают развивающие игры типа «Что повар приготовил?», «Съедобное</w:t>
      </w:r>
    </w:p>
    <w:p w:rsidR="000664B2" w:rsidRDefault="00CF43C2">
      <w:pPr>
        <w:pStyle w:val="a4"/>
        <w:spacing w:before="1" w:line="276" w:lineRule="auto"/>
        <w:ind w:right="849"/>
      </w:pPr>
      <w:r>
        <w:t>- несъедобное», «Чем полезен?», «Угадай, из чего?», дидактические игры и беседы о пользе продуктов для здоровья, о разнообразии блюд. Благоприятный период для индивидуальной работы - сервировка стола: можно предложить ребенку логическую задачку, проблемную</w:t>
      </w:r>
      <w:r>
        <w:rPr>
          <w:spacing w:val="-2"/>
        </w:rPr>
        <w:t xml:space="preserve"> </w:t>
      </w:r>
      <w:r>
        <w:t>ситуацию, создать</w:t>
      </w:r>
      <w:r>
        <w:rPr>
          <w:spacing w:val="-3"/>
        </w:rPr>
        <w:t xml:space="preserve"> </w:t>
      </w:r>
      <w:r>
        <w:t>неправильную</w:t>
      </w:r>
      <w:r>
        <w:rPr>
          <w:spacing w:val="-2"/>
        </w:rPr>
        <w:t xml:space="preserve"> </w:t>
      </w:r>
      <w:r>
        <w:t>сервировку</w:t>
      </w:r>
      <w:r>
        <w:rPr>
          <w:spacing w:val="-9"/>
        </w:rPr>
        <w:t xml:space="preserve"> </w:t>
      </w:r>
      <w:r>
        <w:t>и попросить</w:t>
      </w:r>
      <w:r>
        <w:rPr>
          <w:spacing w:val="-3"/>
        </w:rPr>
        <w:t xml:space="preserve"> </w:t>
      </w:r>
      <w:r>
        <w:t>подумать, все ли сделано, верно.</w:t>
      </w:r>
    </w:p>
    <w:p w:rsidR="000664B2" w:rsidRDefault="00CF43C2">
      <w:pPr>
        <w:pStyle w:val="3"/>
        <w:spacing w:before="7"/>
      </w:pPr>
      <w:r>
        <w:t>Гигиенические</w:t>
      </w:r>
      <w:r>
        <w:rPr>
          <w:spacing w:val="-10"/>
        </w:rPr>
        <w:t xml:space="preserve"> </w:t>
      </w:r>
      <w:r>
        <w:rPr>
          <w:spacing w:val="-2"/>
        </w:rPr>
        <w:t>процедуры</w:t>
      </w:r>
    </w:p>
    <w:p w:rsidR="000664B2" w:rsidRDefault="00CF43C2">
      <w:pPr>
        <w:pStyle w:val="a4"/>
        <w:spacing w:before="36" w:line="276" w:lineRule="auto"/>
        <w:ind w:right="852"/>
      </w:pPr>
      <w:r>
        <w:t>Выполнение этих режимных моментов в разных группах ДОО имеет некоторые отличия. Задачей гигиенических процедур в младшей группе является обучение детей навыкам ухода за собой, а в старшем возрасте полученные навыки закрепляют и формируют</w:t>
      </w:r>
      <w:r>
        <w:rPr>
          <w:spacing w:val="40"/>
        </w:rPr>
        <w:t xml:space="preserve"> </w:t>
      </w:r>
      <w:r>
        <w:t>умение выполнять их самостоятельно, без напоминания, на основе представлений об их необходимости и пользе.</w:t>
      </w:r>
    </w:p>
    <w:p w:rsidR="000664B2" w:rsidRDefault="00CF43C2">
      <w:pPr>
        <w:pStyle w:val="a4"/>
        <w:spacing w:before="3" w:line="276" w:lineRule="auto"/>
        <w:ind w:right="851"/>
      </w:pPr>
      <w:r>
        <w:t>Приёмы формирования культурно-гигиенических навыков для разных возрастов отличаются. В</w:t>
      </w:r>
      <w:r>
        <w:rPr>
          <w:spacing w:val="40"/>
        </w:rPr>
        <w:t xml:space="preserve"> </w:t>
      </w:r>
      <w:r>
        <w:t>группе младшего дошкольного возраста уместны:</w:t>
      </w:r>
    </w:p>
    <w:p w:rsidR="000664B2" w:rsidRDefault="00CF43C2">
      <w:pPr>
        <w:pStyle w:val="a4"/>
        <w:spacing w:line="275" w:lineRule="exact"/>
        <w:jc w:val="left"/>
      </w:pPr>
      <w:r>
        <w:t>-</w:t>
      </w:r>
      <w:r>
        <w:rPr>
          <w:spacing w:val="-2"/>
        </w:rPr>
        <w:t>показ;</w:t>
      </w:r>
    </w:p>
    <w:p w:rsidR="000664B2" w:rsidRDefault="00CF43C2">
      <w:pPr>
        <w:pStyle w:val="a4"/>
        <w:spacing w:before="40"/>
        <w:jc w:val="left"/>
      </w:pPr>
      <w:r>
        <w:t>-</w:t>
      </w:r>
      <w:r>
        <w:rPr>
          <w:spacing w:val="-2"/>
        </w:rPr>
        <w:t>объяснение;</w:t>
      </w:r>
    </w:p>
    <w:p w:rsidR="000664B2" w:rsidRDefault="00CF43C2">
      <w:pPr>
        <w:pStyle w:val="a4"/>
        <w:spacing w:before="41" w:line="276" w:lineRule="auto"/>
        <w:ind w:right="849"/>
      </w:pPr>
      <w:r>
        <w:t>-непосредственное руководство действиями (воспитатель закатывает рукава малышам; намыливает им руки; держа в своих руках ладони ребёнка, совершает ими круговые движения, вырабатывая двигательный навык);</w:t>
      </w:r>
    </w:p>
    <w:p w:rsidR="000664B2" w:rsidRDefault="00CF43C2">
      <w:pPr>
        <w:pStyle w:val="a4"/>
        <w:spacing w:line="274" w:lineRule="exact"/>
      </w:pPr>
      <w:r>
        <w:t>-использование</w:t>
      </w:r>
      <w:r>
        <w:rPr>
          <w:spacing w:val="-9"/>
        </w:rPr>
        <w:t xml:space="preserve"> </w:t>
      </w:r>
      <w:r>
        <w:t>художественного</w:t>
      </w:r>
      <w:r>
        <w:rPr>
          <w:spacing w:val="-5"/>
        </w:rPr>
        <w:t xml:space="preserve"> </w:t>
      </w:r>
      <w:r>
        <w:t>слова,</w:t>
      </w:r>
      <w:r>
        <w:rPr>
          <w:spacing w:val="-7"/>
        </w:rPr>
        <w:t xml:space="preserve"> </w:t>
      </w:r>
      <w:r>
        <w:rPr>
          <w:spacing w:val="-2"/>
        </w:rPr>
        <w:t>фольклора;</w:t>
      </w:r>
    </w:p>
    <w:p w:rsidR="000664B2" w:rsidRDefault="00CF43C2">
      <w:pPr>
        <w:pStyle w:val="a4"/>
        <w:spacing w:before="41" w:line="280" w:lineRule="auto"/>
        <w:ind w:right="859"/>
      </w:pPr>
      <w:r>
        <w:t>игровые приёмы (к детям приходит кукла или другой герой, которому они показывают, как правильно умываться, одеваться на прогулку, складывать одежду).</w:t>
      </w:r>
    </w:p>
    <w:p w:rsidR="000664B2" w:rsidRDefault="00CF43C2">
      <w:pPr>
        <w:pStyle w:val="a4"/>
        <w:spacing w:line="276" w:lineRule="auto"/>
        <w:ind w:right="848"/>
      </w:pPr>
      <w:r>
        <w:t>Для закрепления знаний о пользе гигиенических процедур детям старшей группы</w:t>
      </w:r>
      <w:r>
        <w:rPr>
          <w:spacing w:val="40"/>
        </w:rPr>
        <w:t xml:space="preserve"> </w:t>
      </w:r>
      <w:r>
        <w:t>педагоги могут показать фрагмент мультфильма «Мойдодыр» или</w:t>
      </w:r>
      <w:r>
        <w:rPr>
          <w:spacing w:val="40"/>
        </w:rPr>
        <w:t xml:space="preserve"> </w:t>
      </w:r>
      <w:r>
        <w:t>используют слайды, мультимедийную презентацию о средствах гигиены, предметах .</w:t>
      </w:r>
    </w:p>
    <w:p w:rsidR="000664B2" w:rsidRDefault="00CF43C2">
      <w:pPr>
        <w:pStyle w:val="3"/>
        <w:jc w:val="left"/>
      </w:pPr>
      <w:r>
        <w:t>Подготовка</w:t>
      </w:r>
      <w:r>
        <w:rPr>
          <w:spacing w:val="-3"/>
        </w:rPr>
        <w:t xml:space="preserve"> </w:t>
      </w:r>
      <w:r>
        <w:t xml:space="preserve">ко </w:t>
      </w:r>
      <w:r>
        <w:rPr>
          <w:spacing w:val="-5"/>
        </w:rPr>
        <w:t>сну</w:t>
      </w:r>
    </w:p>
    <w:p w:rsidR="000664B2" w:rsidRDefault="00CF43C2">
      <w:pPr>
        <w:pStyle w:val="a4"/>
        <w:spacing w:before="33"/>
        <w:jc w:val="left"/>
      </w:pPr>
      <w:r>
        <w:t>Работа</w:t>
      </w:r>
      <w:r>
        <w:rPr>
          <w:spacing w:val="-3"/>
        </w:rPr>
        <w:t xml:space="preserve"> </w:t>
      </w:r>
      <w:r>
        <w:t>перед</w:t>
      </w:r>
      <w:r>
        <w:rPr>
          <w:spacing w:val="-2"/>
        </w:rPr>
        <w:t xml:space="preserve"> </w:t>
      </w:r>
      <w:r>
        <w:t>дневным</w:t>
      </w:r>
      <w:r>
        <w:rPr>
          <w:spacing w:val="-8"/>
        </w:rPr>
        <w:t xml:space="preserve"> </w:t>
      </w:r>
      <w:r>
        <w:t>отдыхом</w:t>
      </w:r>
      <w:r>
        <w:rPr>
          <w:spacing w:val="-3"/>
        </w:rPr>
        <w:t xml:space="preserve"> </w:t>
      </w:r>
      <w:r>
        <w:t>играет</w:t>
      </w:r>
      <w:r>
        <w:rPr>
          <w:spacing w:val="-3"/>
        </w:rPr>
        <w:t xml:space="preserve"> </w:t>
      </w:r>
      <w:r>
        <w:t>важную</w:t>
      </w:r>
      <w:r>
        <w:rPr>
          <w:spacing w:val="3"/>
        </w:rPr>
        <w:t xml:space="preserve"> </w:t>
      </w:r>
      <w:r>
        <w:t>роль.</w:t>
      </w:r>
      <w:r>
        <w:rPr>
          <w:spacing w:val="-3"/>
        </w:rPr>
        <w:t xml:space="preserve"> </w:t>
      </w:r>
      <w:r>
        <w:t>Её</w:t>
      </w:r>
      <w:r>
        <w:rPr>
          <w:spacing w:val="-6"/>
        </w:rPr>
        <w:t xml:space="preserve"> </w:t>
      </w:r>
      <w:r>
        <w:t>целями</w:t>
      </w:r>
      <w:r>
        <w:rPr>
          <w:spacing w:val="-3"/>
        </w:rPr>
        <w:t xml:space="preserve"> </w:t>
      </w:r>
      <w:r>
        <w:rPr>
          <w:spacing w:val="-2"/>
        </w:rPr>
        <w:t>является:</w:t>
      </w:r>
    </w:p>
    <w:p w:rsidR="000664B2" w:rsidRDefault="00CF43C2">
      <w:pPr>
        <w:pStyle w:val="a4"/>
        <w:spacing w:before="41"/>
        <w:jc w:val="left"/>
      </w:pPr>
      <w:r>
        <w:t>-релаксация</w:t>
      </w:r>
      <w:r>
        <w:rPr>
          <w:spacing w:val="-5"/>
        </w:rPr>
        <w:t xml:space="preserve"> </w:t>
      </w:r>
      <w:r>
        <w:t>детей</w:t>
      </w:r>
      <w:r>
        <w:rPr>
          <w:spacing w:val="-3"/>
        </w:rPr>
        <w:t xml:space="preserve"> </w:t>
      </w:r>
      <w:r>
        <w:t>(снижение</w:t>
      </w:r>
      <w:r>
        <w:rPr>
          <w:spacing w:val="-4"/>
        </w:rPr>
        <w:t xml:space="preserve"> </w:t>
      </w:r>
      <w:r>
        <w:t>уровня</w:t>
      </w:r>
      <w:r>
        <w:rPr>
          <w:spacing w:val="-3"/>
        </w:rPr>
        <w:t xml:space="preserve"> </w:t>
      </w:r>
      <w:r>
        <w:t>тревожности</w:t>
      </w:r>
      <w:r>
        <w:rPr>
          <w:spacing w:val="-2"/>
        </w:rPr>
        <w:t xml:space="preserve"> </w:t>
      </w:r>
      <w:r>
        <w:t>и</w:t>
      </w:r>
      <w:r>
        <w:rPr>
          <w:spacing w:val="-7"/>
        </w:rPr>
        <w:t xml:space="preserve"> </w:t>
      </w:r>
      <w:r>
        <w:t>мышечного</w:t>
      </w:r>
      <w:r>
        <w:rPr>
          <w:spacing w:val="-2"/>
        </w:rPr>
        <w:t xml:space="preserve"> напряжения);</w:t>
      </w:r>
    </w:p>
    <w:p w:rsidR="000664B2" w:rsidRDefault="00CF43C2">
      <w:pPr>
        <w:pStyle w:val="a4"/>
        <w:spacing w:before="40"/>
        <w:jc w:val="left"/>
      </w:pPr>
      <w:r>
        <w:t>-восстановление</w:t>
      </w:r>
      <w:r>
        <w:rPr>
          <w:spacing w:val="-10"/>
        </w:rPr>
        <w:t xml:space="preserve"> </w:t>
      </w:r>
      <w:r>
        <w:t>нормального</w:t>
      </w:r>
      <w:r>
        <w:rPr>
          <w:spacing w:val="-2"/>
        </w:rPr>
        <w:t xml:space="preserve"> </w:t>
      </w:r>
      <w:r>
        <w:t>состояния</w:t>
      </w:r>
      <w:r>
        <w:rPr>
          <w:spacing w:val="-7"/>
        </w:rPr>
        <w:t xml:space="preserve"> </w:t>
      </w:r>
      <w:r>
        <w:t>нервной</w:t>
      </w:r>
      <w:r>
        <w:rPr>
          <w:spacing w:val="-5"/>
        </w:rPr>
        <w:t xml:space="preserve"> </w:t>
      </w:r>
      <w:r>
        <w:rPr>
          <w:spacing w:val="-2"/>
        </w:rPr>
        <w:t>системы;</w:t>
      </w:r>
    </w:p>
    <w:p w:rsidR="000664B2" w:rsidRDefault="00CF43C2">
      <w:pPr>
        <w:pStyle w:val="a4"/>
        <w:spacing w:before="46"/>
        <w:jc w:val="left"/>
      </w:pPr>
      <w:r>
        <w:t>-облегчение</w:t>
      </w:r>
      <w:r>
        <w:rPr>
          <w:spacing w:val="-10"/>
        </w:rPr>
        <w:t xml:space="preserve"> </w:t>
      </w:r>
      <w:r>
        <w:t>психоэмоциональной</w:t>
      </w:r>
      <w:r>
        <w:rPr>
          <w:spacing w:val="-7"/>
        </w:rPr>
        <w:t xml:space="preserve"> </w:t>
      </w:r>
      <w:r>
        <w:rPr>
          <w:spacing w:val="-2"/>
        </w:rPr>
        <w:t>нагрузки;</w:t>
      </w:r>
    </w:p>
    <w:p w:rsidR="000664B2" w:rsidRDefault="00CF43C2">
      <w:pPr>
        <w:pStyle w:val="a4"/>
        <w:spacing w:before="41"/>
        <w:jc w:val="left"/>
      </w:pPr>
      <w:r>
        <w:t>-ускорение</w:t>
      </w:r>
      <w:r>
        <w:rPr>
          <w:spacing w:val="-6"/>
        </w:rPr>
        <w:t xml:space="preserve"> </w:t>
      </w:r>
      <w:r>
        <w:t>процесса</w:t>
      </w:r>
      <w:r>
        <w:rPr>
          <w:spacing w:val="-3"/>
        </w:rPr>
        <w:t xml:space="preserve"> </w:t>
      </w:r>
      <w:r>
        <w:t>засыпания</w:t>
      </w:r>
      <w:r>
        <w:rPr>
          <w:spacing w:val="-2"/>
        </w:rPr>
        <w:t xml:space="preserve"> </w:t>
      </w:r>
      <w:r>
        <w:t>за</w:t>
      </w:r>
      <w:r>
        <w:rPr>
          <w:spacing w:val="-8"/>
        </w:rPr>
        <w:t xml:space="preserve"> </w:t>
      </w:r>
      <w:r>
        <w:t>счёт</w:t>
      </w:r>
      <w:r>
        <w:rPr>
          <w:spacing w:val="-3"/>
        </w:rPr>
        <w:t xml:space="preserve"> </w:t>
      </w:r>
      <w:r>
        <w:t>создания</w:t>
      </w:r>
      <w:r>
        <w:rPr>
          <w:spacing w:val="-2"/>
        </w:rPr>
        <w:t xml:space="preserve"> </w:t>
      </w:r>
      <w:r>
        <w:t>безопасной</w:t>
      </w:r>
      <w:r>
        <w:rPr>
          <w:spacing w:val="-1"/>
        </w:rPr>
        <w:t xml:space="preserve"> </w:t>
      </w:r>
      <w:r>
        <w:t>и</w:t>
      </w:r>
      <w:r>
        <w:rPr>
          <w:spacing w:val="-6"/>
        </w:rPr>
        <w:t xml:space="preserve"> </w:t>
      </w:r>
      <w:r>
        <w:t>комфортной</w:t>
      </w:r>
      <w:r>
        <w:rPr>
          <w:spacing w:val="-6"/>
        </w:rPr>
        <w:t xml:space="preserve"> </w:t>
      </w:r>
      <w:r>
        <w:rPr>
          <w:spacing w:val="-2"/>
        </w:rPr>
        <w:t>среды.</w:t>
      </w:r>
    </w:p>
    <w:p w:rsidR="000664B2" w:rsidRDefault="00CF43C2">
      <w:pPr>
        <w:pStyle w:val="a4"/>
        <w:spacing w:before="41" w:line="276" w:lineRule="auto"/>
        <w:ind w:right="853"/>
      </w:pPr>
      <w:r>
        <w:t>Для достижения поставленных целей перед педагогами ДОО стоит ряд задач, решать которые им приходится ежедневно:</w:t>
      </w:r>
    </w:p>
    <w:p w:rsidR="000664B2" w:rsidRDefault="00CF43C2">
      <w:pPr>
        <w:pStyle w:val="a4"/>
        <w:spacing w:line="276" w:lineRule="auto"/>
        <w:ind w:right="853"/>
      </w:pPr>
      <w:r>
        <w:t>-подготовка помещения для отдыха. Лучшее снотворное — это прохладный воздух. Комната отдыха должна быть убрана и проветрена. В жаркое время года рекомендуется открывать окна на проветривание (при отсутствии сквозняков!) и во время сна малышей;</w:t>
      </w:r>
    </w:p>
    <w:p w:rsidR="000664B2" w:rsidRDefault="00CF43C2">
      <w:pPr>
        <w:pStyle w:val="a4"/>
        <w:spacing w:line="278" w:lineRule="auto"/>
        <w:ind w:right="848"/>
        <w:jc w:val="left"/>
      </w:pPr>
      <w:r>
        <w:t>-контроль</w:t>
      </w:r>
      <w:r>
        <w:rPr>
          <w:spacing w:val="36"/>
        </w:rPr>
        <w:t xml:space="preserve"> </w:t>
      </w:r>
      <w:r>
        <w:t>готовности</w:t>
      </w:r>
      <w:r>
        <w:rPr>
          <w:spacing w:val="40"/>
        </w:rPr>
        <w:t xml:space="preserve"> </w:t>
      </w:r>
      <w:r>
        <w:t>детей</w:t>
      </w:r>
      <w:r>
        <w:rPr>
          <w:spacing w:val="40"/>
        </w:rPr>
        <w:t xml:space="preserve"> </w:t>
      </w:r>
      <w:r>
        <w:t>ко</w:t>
      </w:r>
      <w:r>
        <w:rPr>
          <w:spacing w:val="40"/>
        </w:rPr>
        <w:t xml:space="preserve"> </w:t>
      </w:r>
      <w:r>
        <w:t>сну.</w:t>
      </w:r>
      <w:r>
        <w:rPr>
          <w:spacing w:val="40"/>
        </w:rPr>
        <w:t xml:space="preserve"> </w:t>
      </w:r>
      <w:r>
        <w:t>Педагоги</w:t>
      </w:r>
      <w:r>
        <w:rPr>
          <w:spacing w:val="36"/>
        </w:rPr>
        <w:t xml:space="preserve"> </w:t>
      </w:r>
      <w:r>
        <w:t>следят</w:t>
      </w:r>
      <w:r>
        <w:rPr>
          <w:spacing w:val="40"/>
        </w:rPr>
        <w:t xml:space="preserve"> </w:t>
      </w:r>
      <w:r>
        <w:t>за</w:t>
      </w:r>
      <w:r>
        <w:rPr>
          <w:spacing w:val="39"/>
        </w:rPr>
        <w:t xml:space="preserve"> </w:t>
      </w:r>
      <w:r>
        <w:t>тем,</w:t>
      </w:r>
      <w:r>
        <w:rPr>
          <w:spacing w:val="40"/>
        </w:rPr>
        <w:t xml:space="preserve"> </w:t>
      </w:r>
      <w:r>
        <w:t>чтобы</w:t>
      </w:r>
      <w:r>
        <w:rPr>
          <w:spacing w:val="37"/>
        </w:rPr>
        <w:t xml:space="preserve"> </w:t>
      </w:r>
      <w:r>
        <w:t>все</w:t>
      </w:r>
      <w:r>
        <w:rPr>
          <w:spacing w:val="39"/>
        </w:rPr>
        <w:t xml:space="preserve"> </w:t>
      </w:r>
      <w:r>
        <w:t>дети</w:t>
      </w:r>
      <w:r>
        <w:rPr>
          <w:spacing w:val="40"/>
        </w:rPr>
        <w:t xml:space="preserve"> </w:t>
      </w:r>
      <w:r>
        <w:t>сходили</w:t>
      </w:r>
      <w:r>
        <w:rPr>
          <w:spacing w:val="36"/>
        </w:rPr>
        <w:t xml:space="preserve"> </w:t>
      </w:r>
      <w:r>
        <w:t>в туалет, умылись, помыли руки/ноги, а также переоделись в удобную для сна одежду; создание подходящей для сна атмосферы спокойствия и расслабленности.</w:t>
      </w:r>
    </w:p>
    <w:p w:rsidR="000664B2" w:rsidRDefault="000664B2">
      <w:pPr>
        <w:pStyle w:val="a4"/>
        <w:spacing w:line="278" w:lineRule="auto"/>
        <w:jc w:val="left"/>
        <w:sectPr w:rsidR="000664B2">
          <w:pgSz w:w="11910" w:h="16840"/>
          <w:pgMar w:top="320" w:right="0" w:bottom="1180" w:left="425" w:header="0" w:footer="968" w:gutter="0"/>
          <w:cols w:space="720"/>
        </w:sectPr>
      </w:pPr>
    </w:p>
    <w:p w:rsidR="000664B2" w:rsidRDefault="00CF43C2">
      <w:pPr>
        <w:pStyle w:val="a4"/>
        <w:spacing w:before="61" w:line="276" w:lineRule="auto"/>
        <w:ind w:right="850"/>
      </w:pPr>
      <w:r>
        <w:lastRenderedPageBreak/>
        <w:t>Период подготовки ко сну должен быть спокойным, уравновешенным. Детям не рекомендуется отвлекаться шумными играми, эмоциональными разговорами. При раздевании педагоги формируют бережное отношение к вещам, аккуратность. Нужный настрой, положительное отношение к дневному сну</w:t>
      </w:r>
      <w:r>
        <w:rPr>
          <w:spacing w:val="-1"/>
        </w:rPr>
        <w:t xml:space="preserve"> </w:t>
      </w:r>
      <w:r>
        <w:t>помогут создать нежная колыбельная песня, народные потешки и приговорки. Педагоги способствуют спокойной и расслабляющей обстановке в спальне, положительному отношению к дневному сну.</w:t>
      </w:r>
    </w:p>
    <w:p w:rsidR="000664B2" w:rsidRDefault="00CF43C2">
      <w:pPr>
        <w:pStyle w:val="3"/>
        <w:spacing w:before="7"/>
      </w:pPr>
      <w:r>
        <w:t>Гимнастика</w:t>
      </w:r>
      <w:r>
        <w:rPr>
          <w:spacing w:val="1"/>
        </w:rPr>
        <w:t xml:space="preserve"> </w:t>
      </w:r>
      <w:r>
        <w:rPr>
          <w:spacing w:val="-2"/>
        </w:rPr>
        <w:t>пробуждения</w:t>
      </w:r>
    </w:p>
    <w:p w:rsidR="000664B2" w:rsidRDefault="00CF43C2">
      <w:pPr>
        <w:pStyle w:val="a4"/>
        <w:spacing w:before="36" w:line="276" w:lineRule="auto"/>
        <w:ind w:right="841"/>
      </w:pPr>
      <w:r>
        <w:t>Гимнастика после дневного сна в сочетании с контрастными воздушными ваннами помогает поднять настроение, мышечный тонус, а также обеспечивает профилактику нарушений осанки и плоскостопия. Комплекс гимнастики после дневного сна не должен дублировать утреннюю гимнастику. В основе подбора содержания</w:t>
      </w:r>
      <w:r>
        <w:rPr>
          <w:spacing w:val="80"/>
        </w:rPr>
        <w:t xml:space="preserve"> </w:t>
      </w:r>
      <w:r>
        <w:t>гимнастики лежит</w:t>
      </w:r>
      <w:r>
        <w:rPr>
          <w:spacing w:val="40"/>
        </w:rPr>
        <w:t xml:space="preserve"> </w:t>
      </w:r>
      <w:r>
        <w:t>учет имеющегося у детей двигательного опыта и тематического содержания образовательного процесса. Организуя гимнастику пробуждения, педагоги соблюдают принцип постепенного подъема детей.</w:t>
      </w:r>
    </w:p>
    <w:p w:rsidR="000664B2" w:rsidRDefault="00CF43C2">
      <w:pPr>
        <w:pStyle w:val="a4"/>
        <w:spacing w:before="2"/>
      </w:pPr>
      <w:r>
        <w:t>Схема</w:t>
      </w:r>
      <w:r>
        <w:rPr>
          <w:spacing w:val="-5"/>
        </w:rPr>
        <w:t xml:space="preserve"> </w:t>
      </w:r>
      <w:r>
        <w:t>проведения</w:t>
      </w:r>
      <w:r>
        <w:rPr>
          <w:spacing w:val="-8"/>
        </w:rPr>
        <w:t xml:space="preserve"> </w:t>
      </w:r>
      <w:r>
        <w:t>оздоровительной</w:t>
      </w:r>
      <w:r>
        <w:rPr>
          <w:spacing w:val="-7"/>
        </w:rPr>
        <w:t xml:space="preserve"> </w:t>
      </w:r>
      <w:r>
        <w:t>гимнастики</w:t>
      </w:r>
      <w:r>
        <w:rPr>
          <w:spacing w:val="-2"/>
        </w:rPr>
        <w:t xml:space="preserve"> </w:t>
      </w:r>
      <w:r>
        <w:t>после</w:t>
      </w:r>
      <w:r>
        <w:rPr>
          <w:spacing w:val="-4"/>
        </w:rPr>
        <w:t xml:space="preserve"> </w:t>
      </w:r>
      <w:r>
        <w:t>дневного сна</w:t>
      </w:r>
      <w:r>
        <w:rPr>
          <w:spacing w:val="-4"/>
        </w:rPr>
        <w:t xml:space="preserve"> </w:t>
      </w:r>
      <w:r>
        <w:t>в</w:t>
      </w:r>
      <w:r>
        <w:rPr>
          <w:spacing w:val="-6"/>
        </w:rPr>
        <w:t xml:space="preserve"> </w:t>
      </w:r>
      <w:r>
        <w:rPr>
          <w:spacing w:val="-4"/>
        </w:rPr>
        <w:t>ДОО:</w:t>
      </w:r>
    </w:p>
    <w:p w:rsidR="000664B2" w:rsidRDefault="00CF43C2">
      <w:pPr>
        <w:pStyle w:val="a4"/>
        <w:spacing w:before="40"/>
      </w:pPr>
      <w:r>
        <w:t>-гимнастика</w:t>
      </w:r>
      <w:r>
        <w:rPr>
          <w:spacing w:val="-2"/>
        </w:rPr>
        <w:t xml:space="preserve"> </w:t>
      </w:r>
      <w:r>
        <w:t>в</w:t>
      </w:r>
      <w:r>
        <w:rPr>
          <w:spacing w:val="-3"/>
        </w:rPr>
        <w:t xml:space="preserve"> </w:t>
      </w:r>
      <w:r>
        <w:rPr>
          <w:spacing w:val="-2"/>
        </w:rPr>
        <w:t>постели;</w:t>
      </w:r>
    </w:p>
    <w:p w:rsidR="000664B2" w:rsidRDefault="00CF43C2">
      <w:pPr>
        <w:pStyle w:val="a4"/>
        <w:spacing w:before="41" w:line="276" w:lineRule="auto"/>
        <w:ind w:right="848"/>
        <w:jc w:val="left"/>
      </w:pPr>
      <w:r>
        <w:t>-упражнения,</w:t>
      </w:r>
      <w:r>
        <w:rPr>
          <w:spacing w:val="-4"/>
        </w:rPr>
        <w:t xml:space="preserve"> </w:t>
      </w:r>
      <w:r>
        <w:t>направленные</w:t>
      </w:r>
      <w:r>
        <w:rPr>
          <w:spacing w:val="-2"/>
        </w:rPr>
        <w:t xml:space="preserve"> </w:t>
      </w:r>
      <w:r>
        <w:t>на</w:t>
      </w:r>
      <w:r>
        <w:rPr>
          <w:spacing w:val="-7"/>
        </w:rPr>
        <w:t xml:space="preserve"> </w:t>
      </w:r>
      <w:r>
        <w:t>профилактику</w:t>
      </w:r>
      <w:r>
        <w:rPr>
          <w:spacing w:val="-11"/>
        </w:rPr>
        <w:t xml:space="preserve"> </w:t>
      </w:r>
      <w:r>
        <w:t>плоскостопия</w:t>
      </w:r>
      <w:r>
        <w:rPr>
          <w:spacing w:val="-6"/>
        </w:rPr>
        <w:t xml:space="preserve"> </w:t>
      </w:r>
      <w:r>
        <w:t>и</w:t>
      </w:r>
      <w:r>
        <w:rPr>
          <w:spacing w:val="-5"/>
        </w:rPr>
        <w:t xml:space="preserve"> </w:t>
      </w:r>
      <w:r>
        <w:t>нарушений</w:t>
      </w:r>
      <w:r>
        <w:rPr>
          <w:spacing w:val="-5"/>
        </w:rPr>
        <w:t xml:space="preserve"> </w:t>
      </w:r>
      <w:r>
        <w:t>осанки; дыхательная гимнастика;</w:t>
      </w:r>
    </w:p>
    <w:p w:rsidR="000664B2" w:rsidRDefault="00CF43C2">
      <w:pPr>
        <w:pStyle w:val="a4"/>
        <w:spacing w:line="275" w:lineRule="exact"/>
        <w:jc w:val="left"/>
      </w:pPr>
      <w:r>
        <w:t>-индивидуальная</w:t>
      </w:r>
      <w:r>
        <w:rPr>
          <w:spacing w:val="-8"/>
        </w:rPr>
        <w:t xml:space="preserve"> </w:t>
      </w:r>
      <w:r>
        <w:t>или</w:t>
      </w:r>
      <w:r>
        <w:rPr>
          <w:spacing w:val="-4"/>
        </w:rPr>
        <w:t xml:space="preserve"> </w:t>
      </w:r>
      <w:r>
        <w:t>дифференцированная</w:t>
      </w:r>
      <w:r>
        <w:rPr>
          <w:spacing w:val="-9"/>
        </w:rPr>
        <w:t xml:space="preserve"> </w:t>
      </w:r>
      <w:r>
        <w:t>оздоровительная</w:t>
      </w:r>
      <w:r>
        <w:rPr>
          <w:spacing w:val="-5"/>
        </w:rPr>
        <w:t xml:space="preserve"> </w:t>
      </w:r>
      <w:r>
        <w:rPr>
          <w:spacing w:val="-2"/>
        </w:rPr>
        <w:t>работа;</w:t>
      </w:r>
    </w:p>
    <w:p w:rsidR="000664B2" w:rsidRDefault="00CF43C2">
      <w:pPr>
        <w:pStyle w:val="a4"/>
        <w:spacing w:before="41"/>
        <w:jc w:val="left"/>
      </w:pPr>
      <w:r>
        <w:t>-водные</w:t>
      </w:r>
      <w:r>
        <w:rPr>
          <w:spacing w:val="-4"/>
        </w:rPr>
        <w:t xml:space="preserve"> </w:t>
      </w:r>
      <w:r>
        <w:rPr>
          <w:spacing w:val="-2"/>
        </w:rPr>
        <w:t>процедуры.</w:t>
      </w:r>
    </w:p>
    <w:p w:rsidR="000664B2" w:rsidRDefault="00CF43C2">
      <w:pPr>
        <w:pStyle w:val="a4"/>
        <w:spacing w:before="46" w:line="276" w:lineRule="auto"/>
        <w:ind w:right="853"/>
      </w:pPr>
      <w:r>
        <w:t>Гимнастика пробуждения помогает детскому организму проснуться, улучшает</w:t>
      </w:r>
      <w:r>
        <w:rPr>
          <w:spacing w:val="40"/>
        </w:rPr>
        <w:t xml:space="preserve"> </w:t>
      </w:r>
      <w:r>
        <w:t>настроение, поднимает мышечный тонус. Она направлена на постепенный переход детей ото сна к бодрствованию. Главное правило исключить резкие движения, которые могут вызвать растяжение мышц, перевозбуждение и, как следствие, головокружение.</w:t>
      </w:r>
    </w:p>
    <w:p w:rsidR="000664B2" w:rsidRDefault="00CF43C2">
      <w:pPr>
        <w:pStyle w:val="2"/>
        <w:spacing w:before="3"/>
      </w:pPr>
      <w:r>
        <w:t>-Свободная</w:t>
      </w:r>
      <w:r>
        <w:rPr>
          <w:spacing w:val="-2"/>
        </w:rPr>
        <w:t xml:space="preserve"> </w:t>
      </w:r>
      <w:r>
        <w:rPr>
          <w:spacing w:val="-4"/>
        </w:rPr>
        <w:t>игра</w:t>
      </w:r>
    </w:p>
    <w:p w:rsidR="000664B2" w:rsidRDefault="00CF43C2">
      <w:pPr>
        <w:pStyle w:val="a4"/>
        <w:spacing w:before="36" w:line="276" w:lineRule="auto"/>
        <w:ind w:right="841"/>
      </w:pPr>
      <w:r>
        <w:t>Свободная игра - это игра которая помогает развивать у</w:t>
      </w:r>
      <w:r>
        <w:rPr>
          <w:spacing w:val="-4"/>
        </w:rPr>
        <w:t xml:space="preserve"> </w:t>
      </w:r>
      <w:r>
        <w:t>детей игровую деятельность ,</w:t>
      </w:r>
      <w:r>
        <w:rPr>
          <w:spacing w:val="-2"/>
        </w:rPr>
        <w:t xml:space="preserve"> </w:t>
      </w:r>
      <w:r>
        <w:t>она даёт возможность активно себя выразить. Содержание игры полностью определяется самими детьми и может быть иногда совершенно неожиданным. При этом самым здоровым образом совершается процесс познания. Свободная игра - это естественный путь, идя которым дети овладевают разнообразными умениями и навыками, направляют свою волю на предметы внешнего мира . под влиянием собственных побуждений, самостоятельно действуют, осуществляют свои замыслы, познают мир. Игра по заранее разработанной программе теряет свой смысл и перестаёт быть игрой в подлинном смысле этого слова. Одна из основных задач воспитателя - побудить детей к многообразной, интенсивной игровой деятельности , возможности организовать свободную игру.</w:t>
      </w:r>
    </w:p>
    <w:p w:rsidR="000664B2" w:rsidRDefault="00CF43C2">
      <w:pPr>
        <w:pStyle w:val="a4"/>
        <w:spacing w:line="276" w:lineRule="auto"/>
        <w:ind w:right="859"/>
      </w:pPr>
      <w:r>
        <w:t>Свободная игровая деятельность способствует физическому и психическому развитию каждого ребёнка, воспитанию нравственно-волевых качеств, творческих способностей.</w:t>
      </w:r>
    </w:p>
    <w:p w:rsidR="000664B2" w:rsidRDefault="00CF43C2">
      <w:pPr>
        <w:pStyle w:val="a4"/>
        <w:spacing w:before="3"/>
        <w:jc w:val="left"/>
      </w:pPr>
      <w:r>
        <w:t>Задачи</w:t>
      </w:r>
      <w:r>
        <w:rPr>
          <w:spacing w:val="-5"/>
        </w:rPr>
        <w:t xml:space="preserve"> </w:t>
      </w:r>
      <w:r>
        <w:t>использования</w:t>
      </w:r>
      <w:r>
        <w:rPr>
          <w:spacing w:val="-9"/>
        </w:rPr>
        <w:t xml:space="preserve"> </w:t>
      </w:r>
      <w:r>
        <w:t>свободной</w:t>
      </w:r>
      <w:r>
        <w:rPr>
          <w:spacing w:val="-3"/>
        </w:rPr>
        <w:t xml:space="preserve"> </w:t>
      </w:r>
      <w:r>
        <w:t>игры</w:t>
      </w:r>
      <w:r>
        <w:rPr>
          <w:spacing w:val="-6"/>
        </w:rPr>
        <w:t xml:space="preserve"> </w:t>
      </w:r>
      <w:r>
        <w:t>в</w:t>
      </w:r>
      <w:r>
        <w:rPr>
          <w:spacing w:val="-7"/>
        </w:rPr>
        <w:t xml:space="preserve"> </w:t>
      </w:r>
      <w:r>
        <w:t>развитии</w:t>
      </w:r>
      <w:r>
        <w:rPr>
          <w:spacing w:val="-3"/>
        </w:rPr>
        <w:t xml:space="preserve"> </w:t>
      </w:r>
      <w:r>
        <w:t>детей</w:t>
      </w:r>
      <w:r>
        <w:rPr>
          <w:spacing w:val="-4"/>
        </w:rPr>
        <w:t xml:space="preserve"> </w:t>
      </w:r>
      <w:r>
        <w:t>дошкольного</w:t>
      </w:r>
      <w:r>
        <w:rPr>
          <w:spacing w:val="-3"/>
        </w:rPr>
        <w:t xml:space="preserve"> </w:t>
      </w:r>
      <w:r>
        <w:rPr>
          <w:spacing w:val="-2"/>
        </w:rPr>
        <w:t>возраста:</w:t>
      </w:r>
    </w:p>
    <w:p w:rsidR="000664B2" w:rsidRDefault="00CF43C2">
      <w:pPr>
        <w:pStyle w:val="a4"/>
        <w:spacing w:before="42"/>
        <w:jc w:val="left"/>
      </w:pPr>
      <w:r>
        <w:t>-воспитывать</w:t>
      </w:r>
      <w:r>
        <w:rPr>
          <w:spacing w:val="-8"/>
        </w:rPr>
        <w:t xml:space="preserve"> </w:t>
      </w:r>
      <w:r>
        <w:t>инициативность,</w:t>
      </w:r>
      <w:r>
        <w:rPr>
          <w:spacing w:val="-7"/>
        </w:rPr>
        <w:t xml:space="preserve"> </w:t>
      </w:r>
      <w:r>
        <w:rPr>
          <w:spacing w:val="-2"/>
        </w:rPr>
        <w:t>активность;</w:t>
      </w:r>
    </w:p>
    <w:p w:rsidR="000664B2" w:rsidRDefault="00CF43C2">
      <w:pPr>
        <w:pStyle w:val="a4"/>
        <w:spacing w:before="40"/>
        <w:jc w:val="left"/>
      </w:pPr>
      <w:r>
        <w:t>-формирование</w:t>
      </w:r>
      <w:r>
        <w:rPr>
          <w:spacing w:val="-11"/>
        </w:rPr>
        <w:t xml:space="preserve"> </w:t>
      </w:r>
      <w:r>
        <w:t>у</w:t>
      </w:r>
      <w:r>
        <w:rPr>
          <w:spacing w:val="-13"/>
        </w:rPr>
        <w:t xml:space="preserve"> </w:t>
      </w:r>
      <w:r>
        <w:t>дошкольников</w:t>
      </w:r>
      <w:r>
        <w:rPr>
          <w:spacing w:val="-2"/>
        </w:rPr>
        <w:t xml:space="preserve"> </w:t>
      </w:r>
      <w:r>
        <w:t>навыков</w:t>
      </w:r>
      <w:r>
        <w:rPr>
          <w:spacing w:val="-6"/>
        </w:rPr>
        <w:t xml:space="preserve"> </w:t>
      </w:r>
      <w:r>
        <w:t>дружеского</w:t>
      </w:r>
      <w:r>
        <w:rPr>
          <w:spacing w:val="53"/>
        </w:rPr>
        <w:t xml:space="preserve"> </w:t>
      </w:r>
      <w:r>
        <w:t>межличностного</w:t>
      </w:r>
      <w:r>
        <w:rPr>
          <w:spacing w:val="-3"/>
        </w:rPr>
        <w:t xml:space="preserve"> </w:t>
      </w:r>
      <w:r>
        <w:rPr>
          <w:spacing w:val="-2"/>
        </w:rPr>
        <w:t>общения;</w:t>
      </w:r>
    </w:p>
    <w:p w:rsidR="000664B2" w:rsidRDefault="00CF43C2">
      <w:pPr>
        <w:pStyle w:val="a4"/>
        <w:spacing w:before="41" w:line="276" w:lineRule="auto"/>
        <w:ind w:right="849"/>
      </w:pPr>
      <w:r>
        <w:t>-развививать у</w:t>
      </w:r>
      <w:r>
        <w:rPr>
          <w:spacing w:val="-2"/>
        </w:rPr>
        <w:t xml:space="preserve"> </w:t>
      </w:r>
      <w:r>
        <w:t>детей</w:t>
      </w:r>
      <w:r>
        <w:rPr>
          <w:spacing w:val="40"/>
        </w:rPr>
        <w:t xml:space="preserve"> </w:t>
      </w:r>
      <w:r>
        <w:t xml:space="preserve">умения элементарного самоконтроля речевого выказывания и своих действий, взаимоотношений с окружающими, снятие страха и зажима перед </w:t>
      </w:r>
      <w:r>
        <w:rPr>
          <w:spacing w:val="-2"/>
        </w:rPr>
        <w:t>деятельностью;</w:t>
      </w:r>
    </w:p>
    <w:p w:rsidR="000664B2" w:rsidRDefault="00CF43C2">
      <w:pPr>
        <w:pStyle w:val="a4"/>
        <w:spacing w:line="275" w:lineRule="exact"/>
      </w:pPr>
      <w:r>
        <w:t>-создать</w:t>
      </w:r>
      <w:r>
        <w:rPr>
          <w:spacing w:val="-8"/>
        </w:rPr>
        <w:t xml:space="preserve"> </w:t>
      </w:r>
      <w:r>
        <w:t>условия</w:t>
      </w:r>
      <w:r>
        <w:rPr>
          <w:spacing w:val="-7"/>
        </w:rPr>
        <w:t xml:space="preserve"> </w:t>
      </w:r>
      <w:r>
        <w:t>для</w:t>
      </w:r>
      <w:r>
        <w:rPr>
          <w:spacing w:val="-2"/>
        </w:rPr>
        <w:t xml:space="preserve"> </w:t>
      </w:r>
      <w:r>
        <w:t>принятия</w:t>
      </w:r>
      <w:r>
        <w:rPr>
          <w:spacing w:val="-2"/>
        </w:rPr>
        <w:t xml:space="preserve"> </w:t>
      </w:r>
      <w:r>
        <w:t>детьми</w:t>
      </w:r>
      <w:r>
        <w:rPr>
          <w:spacing w:val="-2"/>
        </w:rPr>
        <w:t xml:space="preserve"> </w:t>
      </w:r>
      <w:r>
        <w:t>решений, выражения</w:t>
      </w:r>
      <w:r>
        <w:rPr>
          <w:spacing w:val="-7"/>
        </w:rPr>
        <w:t xml:space="preserve"> </w:t>
      </w:r>
      <w:r>
        <w:t>своих</w:t>
      </w:r>
      <w:r>
        <w:rPr>
          <w:spacing w:val="-8"/>
        </w:rPr>
        <w:t xml:space="preserve"> </w:t>
      </w:r>
      <w:r>
        <w:t>чувств и</w:t>
      </w:r>
      <w:r>
        <w:rPr>
          <w:spacing w:val="-1"/>
        </w:rPr>
        <w:t xml:space="preserve"> </w:t>
      </w:r>
      <w:r>
        <w:rPr>
          <w:spacing w:val="-2"/>
        </w:rPr>
        <w:t>мыслей;</w:t>
      </w:r>
    </w:p>
    <w:p w:rsidR="000664B2" w:rsidRDefault="00CF43C2">
      <w:pPr>
        <w:pStyle w:val="a4"/>
        <w:spacing w:before="41" w:line="280" w:lineRule="auto"/>
        <w:ind w:right="850"/>
      </w:pPr>
      <w:r>
        <w:t xml:space="preserve">-создать условия для свободного выбора детьми деятельности, участников совместной </w:t>
      </w:r>
      <w:r>
        <w:rPr>
          <w:spacing w:val="-2"/>
        </w:rPr>
        <w:t>деятельности;</w:t>
      </w:r>
    </w:p>
    <w:p w:rsidR="000664B2" w:rsidRDefault="00CF43C2">
      <w:pPr>
        <w:pStyle w:val="a4"/>
        <w:spacing w:line="269" w:lineRule="exact"/>
      </w:pPr>
      <w:r>
        <w:t>-развивать</w:t>
      </w:r>
      <w:r>
        <w:rPr>
          <w:spacing w:val="49"/>
        </w:rPr>
        <w:t xml:space="preserve"> </w:t>
      </w:r>
      <w:r>
        <w:t>умения</w:t>
      </w:r>
      <w:r>
        <w:rPr>
          <w:spacing w:val="-3"/>
        </w:rPr>
        <w:t xml:space="preserve"> </w:t>
      </w:r>
      <w:r>
        <w:t>детей</w:t>
      </w:r>
      <w:r>
        <w:rPr>
          <w:spacing w:val="-2"/>
        </w:rPr>
        <w:t xml:space="preserve"> </w:t>
      </w:r>
      <w:r>
        <w:t>работать</w:t>
      </w:r>
      <w:r>
        <w:rPr>
          <w:spacing w:val="-2"/>
        </w:rPr>
        <w:t xml:space="preserve"> </w:t>
      </w:r>
      <w:r>
        <w:t>в</w:t>
      </w:r>
      <w:r>
        <w:rPr>
          <w:spacing w:val="-5"/>
        </w:rPr>
        <w:t xml:space="preserve"> </w:t>
      </w:r>
      <w:r>
        <w:t>группе</w:t>
      </w:r>
      <w:r>
        <w:rPr>
          <w:spacing w:val="-3"/>
        </w:rPr>
        <w:t xml:space="preserve"> </w:t>
      </w:r>
      <w:r>
        <w:rPr>
          <w:spacing w:val="-2"/>
        </w:rPr>
        <w:t>сверстников.</w:t>
      </w:r>
    </w:p>
    <w:p w:rsidR="000664B2" w:rsidRDefault="000664B2">
      <w:pPr>
        <w:pStyle w:val="a4"/>
        <w:spacing w:line="269" w:lineRule="exact"/>
        <w:sectPr w:rsidR="000664B2">
          <w:pgSz w:w="11910" w:h="16840"/>
          <w:pgMar w:top="320" w:right="0" w:bottom="1180" w:left="425" w:header="0" w:footer="968" w:gutter="0"/>
          <w:cols w:space="720"/>
        </w:sectPr>
      </w:pPr>
    </w:p>
    <w:p w:rsidR="000664B2" w:rsidRDefault="00CF43C2">
      <w:pPr>
        <w:pStyle w:val="a4"/>
        <w:spacing w:before="60" w:line="276" w:lineRule="auto"/>
        <w:ind w:right="858"/>
      </w:pPr>
      <w:r>
        <w:lastRenderedPageBreak/>
        <w:t>-создать</w:t>
      </w:r>
      <w:r>
        <w:rPr>
          <w:spacing w:val="40"/>
        </w:rPr>
        <w:t xml:space="preserve"> </w:t>
      </w:r>
      <w:r>
        <w:t>условий для позитивных, доброжелательных отношений между детьми, в том числе принадлежащим к разным национальным культурам, социальным слоям.</w:t>
      </w:r>
    </w:p>
    <w:p w:rsidR="000664B2" w:rsidRDefault="00CF43C2">
      <w:pPr>
        <w:pStyle w:val="a4"/>
        <w:spacing w:line="280" w:lineRule="auto"/>
        <w:ind w:right="852"/>
      </w:pPr>
      <w:r>
        <w:t xml:space="preserve">-поддержка спонтанной игры детей, её обогащение, обеспечение игрового времени и </w:t>
      </w:r>
      <w:r>
        <w:rPr>
          <w:spacing w:val="-2"/>
        </w:rPr>
        <w:t>пространства.</w:t>
      </w:r>
    </w:p>
    <w:p w:rsidR="000664B2" w:rsidRDefault="00CF43C2">
      <w:pPr>
        <w:pStyle w:val="a4"/>
        <w:spacing w:line="276" w:lineRule="auto"/>
        <w:ind w:right="846"/>
      </w:pPr>
      <w:r>
        <w:t>Проведя свободную игру,</w:t>
      </w:r>
      <w:r>
        <w:rPr>
          <w:spacing w:val="40"/>
        </w:rPr>
        <w:t xml:space="preserve"> </w:t>
      </w:r>
      <w:r>
        <w:t>дети овладеют основными культурными способами деятельности, сумеют проявлять инициативу и самостоятельность в разных видах деятельности – игре; смогут выбирать себе род занятий, участников по совместной деятельности; договариваться, учитывать интересы и чувства других, сопереживать неудачам и радоваться успехам других; у них разовьется воображение, которое реализуется в разных видах деятельности и прежде всего в игре, дети овладеют разными формами и видами игры, сумеют подчиняться разным правилам и социальным нормам. Дети взаимодействуют с окружающим миром посредством игры. Свободная игра в</w:t>
      </w:r>
      <w:r>
        <w:rPr>
          <w:spacing w:val="80"/>
        </w:rPr>
        <w:t xml:space="preserve"> </w:t>
      </w:r>
      <w:r>
        <w:t>раннем детстве - это исследование, эксперименты, открытия и обучение.</w:t>
      </w:r>
    </w:p>
    <w:p w:rsidR="000664B2" w:rsidRDefault="00CF43C2">
      <w:pPr>
        <w:pStyle w:val="a4"/>
        <w:jc w:val="left"/>
      </w:pPr>
      <w:r>
        <w:t>Структура</w:t>
      </w:r>
      <w:r>
        <w:rPr>
          <w:spacing w:val="-6"/>
        </w:rPr>
        <w:t xml:space="preserve"> </w:t>
      </w:r>
      <w:r>
        <w:rPr>
          <w:spacing w:val="-4"/>
        </w:rPr>
        <w:t>игры:</w:t>
      </w:r>
    </w:p>
    <w:p w:rsidR="000664B2" w:rsidRDefault="00CF43C2">
      <w:pPr>
        <w:pStyle w:val="a4"/>
        <w:spacing w:before="33"/>
        <w:jc w:val="left"/>
      </w:pPr>
      <w:r>
        <w:t>-роли,</w:t>
      </w:r>
      <w:r>
        <w:rPr>
          <w:spacing w:val="-3"/>
        </w:rPr>
        <w:t xml:space="preserve"> </w:t>
      </w:r>
      <w:r>
        <w:t>взятые</w:t>
      </w:r>
      <w:r>
        <w:rPr>
          <w:spacing w:val="-2"/>
        </w:rPr>
        <w:t xml:space="preserve"> </w:t>
      </w:r>
      <w:r>
        <w:t>на</w:t>
      </w:r>
      <w:r>
        <w:rPr>
          <w:spacing w:val="-5"/>
        </w:rPr>
        <w:t xml:space="preserve"> </w:t>
      </w:r>
      <w:r>
        <w:t xml:space="preserve">себя </w:t>
      </w:r>
      <w:r>
        <w:rPr>
          <w:spacing w:val="-2"/>
        </w:rPr>
        <w:t>играющими;</w:t>
      </w:r>
    </w:p>
    <w:p w:rsidR="000664B2" w:rsidRDefault="00CF43C2">
      <w:pPr>
        <w:pStyle w:val="a4"/>
        <w:spacing w:before="41"/>
        <w:jc w:val="left"/>
      </w:pPr>
      <w:r>
        <w:t>-игровые</w:t>
      </w:r>
      <w:r>
        <w:rPr>
          <w:spacing w:val="-3"/>
        </w:rPr>
        <w:t xml:space="preserve"> </w:t>
      </w:r>
      <w:r>
        <w:t>действия</w:t>
      </w:r>
      <w:r>
        <w:rPr>
          <w:spacing w:val="-7"/>
        </w:rPr>
        <w:t xml:space="preserve"> </w:t>
      </w:r>
      <w:r>
        <w:t>как</w:t>
      </w:r>
      <w:r>
        <w:rPr>
          <w:spacing w:val="-4"/>
        </w:rPr>
        <w:t xml:space="preserve"> </w:t>
      </w:r>
      <w:r>
        <w:t>средство</w:t>
      </w:r>
      <w:r>
        <w:rPr>
          <w:spacing w:val="-1"/>
        </w:rPr>
        <w:t xml:space="preserve"> </w:t>
      </w:r>
      <w:r>
        <w:t>реализации</w:t>
      </w:r>
      <w:r>
        <w:rPr>
          <w:spacing w:val="-6"/>
        </w:rPr>
        <w:t xml:space="preserve"> </w:t>
      </w:r>
      <w:r>
        <w:t>этих</w:t>
      </w:r>
      <w:r>
        <w:rPr>
          <w:spacing w:val="-6"/>
        </w:rPr>
        <w:t xml:space="preserve"> </w:t>
      </w:r>
      <w:r>
        <w:rPr>
          <w:spacing w:val="-2"/>
        </w:rPr>
        <w:t>ролей;</w:t>
      </w:r>
    </w:p>
    <w:p w:rsidR="000664B2" w:rsidRDefault="00CF43C2">
      <w:pPr>
        <w:pStyle w:val="a4"/>
        <w:spacing w:before="41" w:line="276" w:lineRule="auto"/>
        <w:ind w:right="848"/>
        <w:jc w:val="left"/>
      </w:pPr>
      <w:r>
        <w:t>-игровое употребление предметов, т.е. замещение реальных вещей игровыми, условными (или предметами заместителями);</w:t>
      </w:r>
    </w:p>
    <w:p w:rsidR="000664B2" w:rsidRDefault="00CF43C2">
      <w:pPr>
        <w:pStyle w:val="a4"/>
        <w:spacing w:line="275" w:lineRule="exact"/>
        <w:jc w:val="left"/>
      </w:pPr>
      <w:r>
        <w:t>-реальные</w:t>
      </w:r>
      <w:r>
        <w:rPr>
          <w:spacing w:val="-6"/>
        </w:rPr>
        <w:t xml:space="preserve"> </w:t>
      </w:r>
      <w:r>
        <w:t>отношения</w:t>
      </w:r>
      <w:r>
        <w:rPr>
          <w:spacing w:val="-4"/>
        </w:rPr>
        <w:t xml:space="preserve"> </w:t>
      </w:r>
      <w:r>
        <w:t>между</w:t>
      </w:r>
      <w:r>
        <w:rPr>
          <w:spacing w:val="-8"/>
        </w:rPr>
        <w:t xml:space="preserve"> </w:t>
      </w:r>
      <w:r>
        <w:rPr>
          <w:spacing w:val="-2"/>
        </w:rPr>
        <w:t>играющими;</w:t>
      </w:r>
    </w:p>
    <w:p w:rsidR="000664B2" w:rsidRDefault="00CF43C2">
      <w:pPr>
        <w:pStyle w:val="a4"/>
        <w:spacing w:before="41"/>
        <w:jc w:val="left"/>
      </w:pPr>
      <w:r>
        <w:t>-сюжет</w:t>
      </w:r>
      <w:r>
        <w:rPr>
          <w:spacing w:val="-6"/>
        </w:rPr>
        <w:t xml:space="preserve"> </w:t>
      </w:r>
      <w:r>
        <w:t>(содержание)</w:t>
      </w:r>
      <w:r>
        <w:rPr>
          <w:spacing w:val="-5"/>
        </w:rPr>
        <w:t xml:space="preserve"> </w:t>
      </w:r>
      <w:r>
        <w:t>—</w:t>
      </w:r>
      <w:r>
        <w:rPr>
          <w:spacing w:val="-8"/>
        </w:rPr>
        <w:t xml:space="preserve"> </w:t>
      </w:r>
      <w:r>
        <w:t>область</w:t>
      </w:r>
      <w:r>
        <w:rPr>
          <w:spacing w:val="-2"/>
        </w:rPr>
        <w:t xml:space="preserve"> </w:t>
      </w:r>
      <w:r>
        <w:t>действительности,</w:t>
      </w:r>
      <w:r>
        <w:rPr>
          <w:spacing w:val="-2"/>
        </w:rPr>
        <w:t xml:space="preserve"> </w:t>
      </w:r>
      <w:r>
        <w:t>условно</w:t>
      </w:r>
      <w:r>
        <w:rPr>
          <w:spacing w:val="-4"/>
        </w:rPr>
        <w:t xml:space="preserve"> </w:t>
      </w:r>
      <w:r>
        <w:t>воспроизводимая</w:t>
      </w:r>
      <w:r>
        <w:rPr>
          <w:spacing w:val="-3"/>
        </w:rPr>
        <w:t xml:space="preserve"> </w:t>
      </w:r>
      <w:r>
        <w:t>в</w:t>
      </w:r>
      <w:r>
        <w:rPr>
          <w:spacing w:val="-6"/>
        </w:rPr>
        <w:t xml:space="preserve"> </w:t>
      </w:r>
      <w:r>
        <w:rPr>
          <w:spacing w:val="-2"/>
        </w:rPr>
        <w:t>игре.</w:t>
      </w:r>
    </w:p>
    <w:p w:rsidR="000664B2" w:rsidRDefault="00CF43C2">
      <w:pPr>
        <w:pStyle w:val="a4"/>
        <w:spacing w:before="46" w:line="276" w:lineRule="auto"/>
        <w:ind w:right="845"/>
      </w:pPr>
      <w:r>
        <w:t>Игра – это свободная и самостоятельная деятельность, возникающая по личной инициативе ребенка. В игре ребенок исходит из своих непосредственных потребностей и интересов, играет ради чувства удовольствия, которое она доставляет. Однако, учитывая ее</w:t>
      </w:r>
      <w:r>
        <w:rPr>
          <w:spacing w:val="-2"/>
        </w:rPr>
        <w:t xml:space="preserve"> </w:t>
      </w:r>
      <w:r>
        <w:t>огромное</w:t>
      </w:r>
      <w:r>
        <w:rPr>
          <w:spacing w:val="-2"/>
        </w:rPr>
        <w:t xml:space="preserve"> </w:t>
      </w:r>
      <w:r>
        <w:t>воспитательное</w:t>
      </w:r>
      <w:r>
        <w:rPr>
          <w:spacing w:val="-2"/>
        </w:rPr>
        <w:t xml:space="preserve"> </w:t>
      </w:r>
      <w:r>
        <w:t>воздействие</w:t>
      </w:r>
      <w:r>
        <w:rPr>
          <w:spacing w:val="-2"/>
        </w:rPr>
        <w:t xml:space="preserve"> </w:t>
      </w:r>
      <w:r>
        <w:t>на</w:t>
      </w:r>
      <w:r>
        <w:rPr>
          <w:spacing w:val="-2"/>
        </w:rPr>
        <w:t xml:space="preserve"> </w:t>
      </w:r>
      <w:r>
        <w:t>ребенка, взрослые</w:t>
      </w:r>
      <w:r>
        <w:rPr>
          <w:spacing w:val="-2"/>
        </w:rPr>
        <w:t xml:space="preserve"> </w:t>
      </w:r>
      <w:r>
        <w:t>должны</w:t>
      </w:r>
      <w:r>
        <w:rPr>
          <w:spacing w:val="-1"/>
        </w:rPr>
        <w:t xml:space="preserve"> </w:t>
      </w:r>
      <w:r>
        <w:t>руководить</w:t>
      </w:r>
      <w:r>
        <w:rPr>
          <w:spacing w:val="-1"/>
        </w:rPr>
        <w:t xml:space="preserve"> </w:t>
      </w:r>
      <w:r>
        <w:t>играми детей, создавать условия для их возникновения и развития.</w:t>
      </w:r>
    </w:p>
    <w:p w:rsidR="000664B2" w:rsidRDefault="00CF43C2">
      <w:pPr>
        <w:pStyle w:val="a4"/>
        <w:spacing w:line="274" w:lineRule="exact"/>
      </w:pPr>
      <w:r>
        <w:t>Педагог</w:t>
      </w:r>
      <w:r>
        <w:rPr>
          <w:spacing w:val="-1"/>
        </w:rPr>
        <w:t xml:space="preserve"> </w:t>
      </w:r>
      <w:r>
        <w:rPr>
          <w:spacing w:val="-2"/>
        </w:rPr>
        <w:t>должен:</w:t>
      </w:r>
    </w:p>
    <w:p w:rsidR="000664B2" w:rsidRDefault="00CF43C2">
      <w:pPr>
        <w:pStyle w:val="a4"/>
        <w:spacing w:before="40" w:line="278" w:lineRule="auto"/>
        <w:ind w:right="855"/>
      </w:pPr>
      <w:r>
        <w:t>-Поощрять</w:t>
      </w:r>
      <w:r>
        <w:rPr>
          <w:spacing w:val="-2"/>
        </w:rPr>
        <w:t xml:space="preserve"> </w:t>
      </w:r>
      <w:r>
        <w:t>инициативные</w:t>
      </w:r>
      <w:r>
        <w:rPr>
          <w:spacing w:val="-4"/>
        </w:rPr>
        <w:t xml:space="preserve"> </w:t>
      </w:r>
      <w:r>
        <w:t>и</w:t>
      </w:r>
      <w:r>
        <w:rPr>
          <w:spacing w:val="-2"/>
        </w:rPr>
        <w:t xml:space="preserve"> </w:t>
      </w:r>
      <w:r>
        <w:t>самостоятельные действия детей,</w:t>
      </w:r>
      <w:r>
        <w:rPr>
          <w:spacing w:val="-1"/>
        </w:rPr>
        <w:t xml:space="preserve"> </w:t>
      </w:r>
      <w:r>
        <w:t>по возможности</w:t>
      </w:r>
      <w:r>
        <w:rPr>
          <w:spacing w:val="-1"/>
        </w:rPr>
        <w:t xml:space="preserve"> </w:t>
      </w:r>
      <w:r>
        <w:t>подчиняясь стремлениям и интересам ребенка, стараясь минимально ограничивать его свободу. Притом поощрение и поддержка используются чаще, чем порицание и запрещения.</w:t>
      </w:r>
    </w:p>
    <w:p w:rsidR="000664B2" w:rsidRDefault="00CF43C2">
      <w:pPr>
        <w:pStyle w:val="a4"/>
        <w:spacing w:line="276" w:lineRule="auto"/>
        <w:ind w:right="850"/>
      </w:pPr>
      <w:r>
        <w:t>-Учитывать возможности ребенка, не допуская ощущения его несостоятельности: приходить на помощь при затруднениях, не навязывать сложных и непонятных действий, стараться при взаимодействии в игре находиться на уровне глаз ребенка.</w:t>
      </w:r>
    </w:p>
    <w:p w:rsidR="000664B2" w:rsidRDefault="00CF43C2">
      <w:pPr>
        <w:pStyle w:val="2"/>
      </w:pPr>
      <w:r>
        <w:rPr>
          <w:i/>
        </w:rPr>
        <w:t>-</w:t>
      </w:r>
      <w:r>
        <w:t xml:space="preserve">Свободная </w:t>
      </w:r>
      <w:r>
        <w:rPr>
          <w:spacing w:val="-2"/>
        </w:rPr>
        <w:t>деятельность</w:t>
      </w:r>
    </w:p>
    <w:p w:rsidR="000664B2" w:rsidRDefault="00CF43C2">
      <w:pPr>
        <w:pStyle w:val="a4"/>
        <w:spacing w:before="35" w:line="276" w:lineRule="auto"/>
        <w:ind w:right="850"/>
      </w:pPr>
      <w:r>
        <w:t>Свободная деятельность детей рассматривается как деятельность, которая выполняется</w:t>
      </w:r>
      <w:r>
        <w:rPr>
          <w:spacing w:val="40"/>
        </w:rPr>
        <w:t xml:space="preserve"> </w:t>
      </w:r>
      <w:r>
        <w:t>без непосредственного участия воспитателя, при этом ребенок сознательно стремится достигнуть поставленной цели. Задача педагогов ДОО вызвать у ребенка желание заниматься той или иной деятельностью. Причем ребенок должен иметь возможность удовлетворить свои интересы и потребности в самостоятельной деятельности, а с другой стороны свободную деятельность педагог</w:t>
      </w:r>
      <w:r>
        <w:rPr>
          <w:spacing w:val="-6"/>
        </w:rPr>
        <w:t xml:space="preserve"> </w:t>
      </w:r>
      <w:r>
        <w:t>организует также для решения</w:t>
      </w:r>
      <w:r>
        <w:rPr>
          <w:spacing w:val="-8"/>
        </w:rPr>
        <w:t xml:space="preserve"> </w:t>
      </w:r>
      <w:r>
        <w:t>образовательных задач программы.</w:t>
      </w:r>
    </w:p>
    <w:p w:rsidR="000664B2" w:rsidRDefault="00CF43C2">
      <w:pPr>
        <w:pStyle w:val="a4"/>
        <w:spacing w:before="2" w:line="276" w:lineRule="auto"/>
        <w:ind w:right="846"/>
      </w:pPr>
      <w:r>
        <w:t>Самостоятельная деятельность детей в ДОО – одна из основных моделей организации образовательного процесса детей:</w:t>
      </w:r>
    </w:p>
    <w:p w:rsidR="000664B2" w:rsidRDefault="00CF43C2">
      <w:pPr>
        <w:pStyle w:val="a5"/>
        <w:numPr>
          <w:ilvl w:val="0"/>
          <w:numId w:val="150"/>
        </w:numPr>
        <w:tabs>
          <w:tab w:val="left" w:pos="1575"/>
        </w:tabs>
        <w:spacing w:line="276" w:lineRule="auto"/>
        <w:ind w:right="843" w:firstLine="0"/>
        <w:rPr>
          <w:sz w:val="24"/>
        </w:rPr>
      </w:pPr>
      <w:r>
        <w:rPr>
          <w:sz w:val="24"/>
        </w:rPr>
        <w:t>свободная деятельность воспитанников в условиях созданной педагогами предметно- 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rsidR="000664B2" w:rsidRDefault="000664B2">
      <w:pPr>
        <w:pStyle w:val="a5"/>
        <w:spacing w:line="276" w:lineRule="auto"/>
        <w:rPr>
          <w:sz w:val="24"/>
        </w:rPr>
        <w:sectPr w:rsidR="000664B2">
          <w:pgSz w:w="11910" w:h="16840"/>
          <w:pgMar w:top="480" w:right="0" w:bottom="1180" w:left="425" w:header="0" w:footer="968" w:gutter="0"/>
          <w:cols w:space="720"/>
        </w:sectPr>
      </w:pPr>
    </w:p>
    <w:p w:rsidR="000664B2" w:rsidRDefault="00CF43C2">
      <w:pPr>
        <w:pStyle w:val="a5"/>
        <w:numPr>
          <w:ilvl w:val="0"/>
          <w:numId w:val="150"/>
        </w:numPr>
        <w:tabs>
          <w:tab w:val="left" w:pos="1536"/>
        </w:tabs>
        <w:spacing w:before="61" w:line="276" w:lineRule="auto"/>
        <w:ind w:right="856" w:firstLine="0"/>
        <w:rPr>
          <w:sz w:val="24"/>
        </w:rPr>
      </w:pPr>
      <w:r>
        <w:rPr>
          <w:sz w:val="24"/>
        </w:rPr>
        <w:lastRenderedPageBreak/>
        <w:t>организованная педагогом деятельность</w:t>
      </w:r>
      <w:r>
        <w:rPr>
          <w:spacing w:val="-2"/>
          <w:sz w:val="24"/>
        </w:rPr>
        <w:t xml:space="preserve"> </w:t>
      </w:r>
      <w:r>
        <w:rPr>
          <w:sz w:val="24"/>
        </w:rPr>
        <w:t>воспитанников,</w:t>
      </w:r>
      <w:r>
        <w:rPr>
          <w:spacing w:val="-2"/>
          <w:sz w:val="24"/>
        </w:rPr>
        <w:t xml:space="preserve"> </w:t>
      </w:r>
      <w:r>
        <w:rPr>
          <w:sz w:val="24"/>
        </w:rPr>
        <w:t>направленна</w:t>
      </w:r>
      <w:r>
        <w:rPr>
          <w:spacing w:val="-4"/>
          <w:sz w:val="24"/>
        </w:rPr>
        <w:t xml:space="preserve"> </w:t>
      </w:r>
      <w:r>
        <w:rPr>
          <w:sz w:val="24"/>
        </w:rPr>
        <w:t>на решение задач, связанных с интересами других людей (эмоциональное благополучие других людей, помощь другим в быту и др.).</w:t>
      </w:r>
    </w:p>
    <w:p w:rsidR="000664B2" w:rsidRDefault="00CF43C2">
      <w:pPr>
        <w:pStyle w:val="a4"/>
        <w:spacing w:line="280" w:lineRule="auto"/>
        <w:ind w:right="857"/>
      </w:pPr>
      <w:r>
        <w:t>Свободная деятельность в ДОО занимает важное место</w:t>
      </w:r>
      <w:r>
        <w:rPr>
          <w:spacing w:val="40"/>
        </w:rPr>
        <w:t xml:space="preserve"> </w:t>
      </w:r>
      <w:r>
        <w:t>в режиме дня: в утреннее время, между ООД и занятиями, на прогулке, после сна, в вечернее время.</w:t>
      </w:r>
    </w:p>
    <w:p w:rsidR="000664B2" w:rsidRDefault="00CF43C2">
      <w:pPr>
        <w:pStyle w:val="a4"/>
        <w:spacing w:line="276" w:lineRule="auto"/>
        <w:ind w:right="840"/>
      </w:pPr>
      <w:r>
        <w:t>При организации свободной деятельности детей учитываются возрастные особенности, индивидуальные особенности детей, комплексно-тематическое планирование, предметно- развивающая среда группы.</w:t>
      </w:r>
    </w:p>
    <w:p w:rsidR="000664B2" w:rsidRDefault="00CF43C2">
      <w:pPr>
        <w:pStyle w:val="a4"/>
        <w:spacing w:line="276" w:lineRule="auto"/>
        <w:ind w:right="853"/>
      </w:pPr>
      <w:r>
        <w:t>Для формирования детской самостоятельности педагоги ДОО выстраивают образовательную среду таким образом, чтобы дети могли:</w:t>
      </w:r>
    </w:p>
    <w:p w:rsidR="000664B2" w:rsidRDefault="00CF43C2">
      <w:pPr>
        <w:pStyle w:val="a4"/>
        <w:spacing w:line="276" w:lineRule="auto"/>
        <w:ind w:right="855"/>
      </w:pPr>
      <w:r>
        <w:t>учиться на собственном</w:t>
      </w:r>
      <w:r>
        <w:rPr>
          <w:spacing w:val="-2"/>
        </w:rPr>
        <w:t xml:space="preserve"> </w:t>
      </w:r>
      <w:r>
        <w:t>опыте, экспериментировать с различными</w:t>
      </w:r>
      <w:r>
        <w:rPr>
          <w:spacing w:val="-6"/>
        </w:rPr>
        <w:t xml:space="preserve"> </w:t>
      </w:r>
      <w:r>
        <w:t>объектами,</w:t>
      </w:r>
      <w:r>
        <w:rPr>
          <w:spacing w:val="-1"/>
        </w:rPr>
        <w:t xml:space="preserve"> </w:t>
      </w:r>
      <w:r>
        <w:t>в</w:t>
      </w:r>
      <w:r>
        <w:rPr>
          <w:spacing w:val="-2"/>
        </w:rPr>
        <w:t xml:space="preserve"> </w:t>
      </w:r>
      <w:r>
        <w:t>том числе с растениями;</w:t>
      </w:r>
    </w:p>
    <w:p w:rsidR="000664B2" w:rsidRDefault="00CF43C2">
      <w:pPr>
        <w:pStyle w:val="a4"/>
        <w:spacing w:line="276" w:lineRule="auto"/>
        <w:ind w:right="848"/>
        <w:jc w:val="left"/>
      </w:pPr>
      <w:r>
        <w:t>находиться в течение дня,</w:t>
      </w:r>
      <w:r>
        <w:rPr>
          <w:spacing w:val="40"/>
        </w:rPr>
        <w:t xml:space="preserve"> </w:t>
      </w:r>
      <w:r>
        <w:t>как в одновозрастных, так и в разновозрастных группах; изменять</w:t>
      </w:r>
      <w:r>
        <w:rPr>
          <w:spacing w:val="40"/>
        </w:rPr>
        <w:t xml:space="preserve"> </w:t>
      </w:r>
      <w:r>
        <w:t>или</w:t>
      </w:r>
      <w:r>
        <w:rPr>
          <w:spacing w:val="40"/>
        </w:rPr>
        <w:t xml:space="preserve"> </w:t>
      </w:r>
      <w:r>
        <w:t>конструировать</w:t>
      </w:r>
      <w:r>
        <w:rPr>
          <w:spacing w:val="40"/>
        </w:rPr>
        <w:t xml:space="preserve"> </w:t>
      </w:r>
      <w:r>
        <w:t>игровое</w:t>
      </w:r>
      <w:r>
        <w:rPr>
          <w:spacing w:val="40"/>
        </w:rPr>
        <w:t xml:space="preserve"> </w:t>
      </w:r>
      <w:r>
        <w:t>пространство</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возникающими</w:t>
      </w:r>
      <w:r>
        <w:rPr>
          <w:spacing w:val="40"/>
        </w:rPr>
        <w:t xml:space="preserve"> </w:t>
      </w:r>
      <w:r>
        <w:t>игровыми ситуациями;</w:t>
      </w:r>
    </w:p>
    <w:p w:rsidR="000664B2" w:rsidRDefault="00CF43C2">
      <w:pPr>
        <w:pStyle w:val="a4"/>
        <w:spacing w:line="274" w:lineRule="exact"/>
        <w:jc w:val="left"/>
      </w:pPr>
      <w:r>
        <w:t>быть</w:t>
      </w:r>
      <w:r>
        <w:rPr>
          <w:spacing w:val="-4"/>
        </w:rPr>
        <w:t xml:space="preserve"> </w:t>
      </w:r>
      <w:r>
        <w:t>автономными</w:t>
      </w:r>
      <w:r>
        <w:rPr>
          <w:spacing w:val="-5"/>
        </w:rPr>
        <w:t xml:space="preserve"> </w:t>
      </w:r>
      <w:r>
        <w:t>в</w:t>
      </w:r>
      <w:r>
        <w:rPr>
          <w:spacing w:val="-1"/>
        </w:rPr>
        <w:t xml:space="preserve"> </w:t>
      </w:r>
      <w:r>
        <w:t>своих</w:t>
      </w:r>
      <w:r>
        <w:rPr>
          <w:spacing w:val="-7"/>
        </w:rPr>
        <w:t xml:space="preserve"> </w:t>
      </w:r>
      <w:r>
        <w:t>действиях</w:t>
      </w:r>
      <w:r>
        <w:rPr>
          <w:spacing w:val="-7"/>
        </w:rPr>
        <w:t xml:space="preserve"> </w:t>
      </w:r>
      <w:r>
        <w:t>и</w:t>
      </w:r>
      <w:r>
        <w:rPr>
          <w:spacing w:val="-1"/>
        </w:rPr>
        <w:t xml:space="preserve"> </w:t>
      </w:r>
      <w:r>
        <w:t>принятии</w:t>
      </w:r>
      <w:r>
        <w:rPr>
          <w:spacing w:val="-1"/>
        </w:rPr>
        <w:t xml:space="preserve"> </w:t>
      </w:r>
      <w:r>
        <w:t>доступных</w:t>
      </w:r>
      <w:r>
        <w:rPr>
          <w:spacing w:val="-6"/>
        </w:rPr>
        <w:t xml:space="preserve"> </w:t>
      </w:r>
      <w:r>
        <w:t>им</w:t>
      </w:r>
      <w:r>
        <w:rPr>
          <w:spacing w:val="-1"/>
        </w:rPr>
        <w:t xml:space="preserve"> </w:t>
      </w:r>
      <w:r>
        <w:rPr>
          <w:spacing w:val="-2"/>
        </w:rPr>
        <w:t>решений.</w:t>
      </w:r>
    </w:p>
    <w:p w:rsidR="000664B2" w:rsidRDefault="00CF43C2">
      <w:pPr>
        <w:pStyle w:val="a4"/>
        <w:spacing w:before="34" w:line="276" w:lineRule="auto"/>
        <w:ind w:right="845"/>
      </w:pPr>
      <w:r>
        <w:t>При создании условий для свободного выбора детьми деятельности</w:t>
      </w:r>
      <w:r>
        <w:rPr>
          <w:b/>
        </w:rPr>
        <w:t>,</w:t>
      </w:r>
      <w:r>
        <w:rPr>
          <w:b/>
          <w:spacing w:val="40"/>
        </w:rPr>
        <w:t xml:space="preserve"> </w:t>
      </w:r>
      <w:r>
        <w:t>огромное значение имеет развивающая</w:t>
      </w:r>
      <w:r>
        <w:rPr>
          <w:spacing w:val="40"/>
        </w:rPr>
        <w:t xml:space="preserve"> </w:t>
      </w:r>
      <w:r>
        <w:t>предметно-пространственная</w:t>
      </w:r>
      <w:r>
        <w:rPr>
          <w:spacing w:val="40"/>
        </w:rPr>
        <w:t xml:space="preserve"> </w:t>
      </w:r>
      <w:r>
        <w:t>среда.</w:t>
      </w:r>
    </w:p>
    <w:p w:rsidR="000664B2" w:rsidRDefault="00CF43C2">
      <w:pPr>
        <w:pStyle w:val="a4"/>
        <w:spacing w:line="276" w:lineRule="auto"/>
        <w:ind w:right="859"/>
      </w:pPr>
      <w:r>
        <w:t>РППС в группах ДОО даёт возможность ребенку заниматься свободной</w:t>
      </w:r>
      <w:r>
        <w:rPr>
          <w:spacing w:val="40"/>
        </w:rPr>
        <w:t xml:space="preserve"> </w:t>
      </w:r>
      <w:r>
        <w:t>деятельностью. Пространство</w:t>
      </w:r>
      <w:r>
        <w:rPr>
          <w:spacing w:val="40"/>
        </w:rPr>
        <w:t xml:space="preserve"> </w:t>
      </w:r>
      <w:r>
        <w:t>в</w:t>
      </w:r>
      <w:r>
        <w:rPr>
          <w:spacing w:val="40"/>
        </w:rPr>
        <w:t xml:space="preserve"> </w:t>
      </w:r>
      <w:r>
        <w:t>группах</w:t>
      </w:r>
      <w:r>
        <w:rPr>
          <w:spacing w:val="80"/>
          <w:w w:val="150"/>
        </w:rPr>
        <w:t xml:space="preserve"> </w:t>
      </w:r>
      <w:r>
        <w:t>организовано</w:t>
      </w:r>
      <w:r>
        <w:rPr>
          <w:spacing w:val="40"/>
        </w:rPr>
        <w:t xml:space="preserve"> </w:t>
      </w:r>
      <w:r>
        <w:t>в</w:t>
      </w:r>
      <w:r>
        <w:rPr>
          <w:spacing w:val="40"/>
        </w:rPr>
        <w:t xml:space="preserve"> </w:t>
      </w:r>
      <w:r>
        <w:t>виде</w:t>
      </w:r>
      <w:r>
        <w:rPr>
          <w:spacing w:val="40"/>
        </w:rPr>
        <w:t xml:space="preserve"> </w:t>
      </w:r>
      <w:r>
        <w:t>хорошо</w:t>
      </w:r>
      <w:r>
        <w:rPr>
          <w:spacing w:val="40"/>
        </w:rPr>
        <w:t xml:space="preserve"> </w:t>
      </w:r>
      <w:r>
        <w:t>разграниченных</w:t>
      </w:r>
      <w:r>
        <w:rPr>
          <w:spacing w:val="40"/>
        </w:rPr>
        <w:t xml:space="preserve"> </w:t>
      </w:r>
      <w:r>
        <w:t>зон</w:t>
      </w:r>
      <w:r>
        <w:rPr>
          <w:spacing w:val="40"/>
        </w:rPr>
        <w:t xml:space="preserve"> </w:t>
      </w:r>
      <w:r>
        <w:t>(«центры»,</w:t>
      </w:r>
    </w:p>
    <w:p w:rsidR="000664B2" w:rsidRDefault="00CF43C2">
      <w:pPr>
        <w:pStyle w:val="a4"/>
        <w:spacing w:before="3" w:line="276" w:lineRule="auto"/>
        <w:ind w:right="860"/>
      </w:pPr>
      <w:r>
        <w:t>«уголки»), оснащённые большим количеством</w:t>
      </w:r>
      <w:r>
        <w:rPr>
          <w:spacing w:val="-3"/>
        </w:rPr>
        <w:t xml:space="preserve"> </w:t>
      </w:r>
      <w:r>
        <w:t>развивающих материалов (книги, игрушки, материалы для творчества, развивающее оборудование и пр.). Все предметы</w:t>
      </w:r>
      <w:r>
        <w:rPr>
          <w:spacing w:val="80"/>
        </w:rPr>
        <w:t xml:space="preserve"> </w:t>
      </w:r>
      <w:r>
        <w:t xml:space="preserve">доступны </w:t>
      </w:r>
      <w:r>
        <w:rPr>
          <w:spacing w:val="-2"/>
        </w:rPr>
        <w:t>детям.</w:t>
      </w:r>
    </w:p>
    <w:p w:rsidR="000664B2" w:rsidRDefault="00CF43C2">
      <w:pPr>
        <w:pStyle w:val="a4"/>
        <w:spacing w:line="276" w:lineRule="auto"/>
        <w:ind w:right="851"/>
      </w:pPr>
      <w:r>
        <w:t>Подобная организация пространства в</w:t>
      </w:r>
      <w:r>
        <w:rPr>
          <w:spacing w:val="40"/>
        </w:rPr>
        <w:t xml:space="preserve"> </w:t>
      </w:r>
      <w:r>
        <w:t>ДОО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Оснащение уголков</w:t>
      </w:r>
      <w:r>
        <w:rPr>
          <w:spacing w:val="40"/>
        </w:rPr>
        <w:t xml:space="preserve"> </w:t>
      </w:r>
      <w:r>
        <w:t>меняется в соответствии с тематическим планированием образовательного процесса.</w:t>
      </w:r>
    </w:p>
    <w:p w:rsidR="000664B2" w:rsidRDefault="00CF43C2">
      <w:pPr>
        <w:pStyle w:val="a4"/>
        <w:spacing w:line="276" w:lineRule="auto"/>
        <w:ind w:right="838"/>
      </w:pPr>
      <w:r>
        <w:t>Свободная деятельность детей в развивающих центрах помогает им самостоятельно осуществлять поиск, включаться в процесс</w:t>
      </w:r>
      <w:r>
        <w:rPr>
          <w:spacing w:val="-1"/>
        </w:rPr>
        <w:t xml:space="preserve"> </w:t>
      </w:r>
      <w:r>
        <w:t>исследования, а</w:t>
      </w:r>
      <w:r>
        <w:rPr>
          <w:spacing w:val="-1"/>
        </w:rPr>
        <w:t xml:space="preserve"> </w:t>
      </w:r>
      <w:r>
        <w:t>не</w:t>
      </w:r>
      <w:r>
        <w:rPr>
          <w:spacing w:val="-1"/>
        </w:rPr>
        <w:t xml:space="preserve"> </w:t>
      </w:r>
      <w:r>
        <w:t>получать готовые</w:t>
      </w:r>
      <w:r>
        <w:rPr>
          <w:spacing w:val="-1"/>
        </w:rPr>
        <w:t xml:space="preserve"> </w:t>
      </w:r>
      <w:r>
        <w:t>знания</w:t>
      </w:r>
      <w:r>
        <w:rPr>
          <w:spacing w:val="-5"/>
        </w:rPr>
        <w:t xml:space="preserve"> </w:t>
      </w:r>
      <w:r>
        <w:t>от педагога. Педагоги могут заранее спланировать самостоятельную деятельность детей с учетом актуальной на данный день (или неделю) темы, поставленных целей и задач образовательной работы в режиме дня, т.е.</w:t>
      </w:r>
      <w:r>
        <w:rPr>
          <w:spacing w:val="40"/>
        </w:rPr>
        <w:t xml:space="preserve"> </w:t>
      </w:r>
      <w:r>
        <w:t>реализован принцип комплексно – тематического построения образовательного процесса в ДОО.</w:t>
      </w:r>
    </w:p>
    <w:p w:rsidR="000664B2" w:rsidRDefault="00CF43C2">
      <w:pPr>
        <w:pStyle w:val="a4"/>
        <w:spacing w:line="276" w:lineRule="auto"/>
        <w:ind w:right="845"/>
      </w:pPr>
      <w:r>
        <w:t>Свободная деятельность детей в ДОО – деятельность, которая выполняется без непосредственного участия педагога, по его заданию, в специально представленное для этого время, при этом ребенок сознательно стремится достигнуть поставленной цели, употребляя свои усилия и выражая в той или иной форме результат умственных или физических действий.</w:t>
      </w:r>
    </w:p>
    <w:p w:rsidR="000664B2" w:rsidRDefault="000664B2">
      <w:pPr>
        <w:pStyle w:val="a4"/>
        <w:spacing w:before="46"/>
        <w:ind w:left="0"/>
        <w:jc w:val="left"/>
      </w:pPr>
    </w:p>
    <w:p w:rsidR="000664B2" w:rsidRDefault="00CF43C2">
      <w:pPr>
        <w:pStyle w:val="2"/>
      </w:pPr>
      <w:r>
        <w:t>Совместная</w:t>
      </w:r>
      <w:r>
        <w:rPr>
          <w:spacing w:val="-8"/>
        </w:rPr>
        <w:t xml:space="preserve"> </w:t>
      </w:r>
      <w:r>
        <w:t>деятельность</w:t>
      </w:r>
      <w:r>
        <w:rPr>
          <w:spacing w:val="-4"/>
        </w:rPr>
        <w:t xml:space="preserve"> </w:t>
      </w:r>
      <w:r>
        <w:t>в</w:t>
      </w:r>
      <w:r>
        <w:rPr>
          <w:spacing w:val="-9"/>
        </w:rPr>
        <w:t xml:space="preserve"> </w:t>
      </w:r>
      <w:r>
        <w:t>образовательных</w:t>
      </w:r>
      <w:r>
        <w:rPr>
          <w:spacing w:val="-9"/>
        </w:rPr>
        <w:t xml:space="preserve"> </w:t>
      </w:r>
      <w:r>
        <w:rPr>
          <w:spacing w:val="-2"/>
        </w:rPr>
        <w:t>ситуациях</w:t>
      </w:r>
    </w:p>
    <w:p w:rsidR="000664B2" w:rsidRDefault="00CF43C2">
      <w:pPr>
        <w:pStyle w:val="a4"/>
        <w:spacing w:before="36" w:line="276" w:lineRule="auto"/>
        <w:ind w:right="854"/>
      </w:pPr>
      <w: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0664B2" w:rsidRDefault="00CF43C2">
      <w:pPr>
        <w:pStyle w:val="a4"/>
        <w:spacing w:line="280" w:lineRule="auto"/>
        <w:ind w:right="845"/>
      </w:pPr>
      <w:r>
        <w:t>Воспитание в образовательной деятельности осуществляется в течение всего времени пребывания ребёнка в ДОО.</w:t>
      </w:r>
    </w:p>
    <w:p w:rsidR="000664B2" w:rsidRDefault="000664B2">
      <w:pPr>
        <w:pStyle w:val="a4"/>
        <w:spacing w:line="280" w:lineRule="auto"/>
        <w:sectPr w:rsidR="000664B2">
          <w:pgSz w:w="11910" w:h="16840"/>
          <w:pgMar w:top="320" w:right="0" w:bottom="1180" w:left="425" w:header="0" w:footer="968" w:gutter="0"/>
          <w:cols w:space="720"/>
        </w:sectPr>
      </w:pPr>
    </w:p>
    <w:p w:rsidR="000664B2" w:rsidRDefault="00CF43C2">
      <w:pPr>
        <w:spacing w:before="61" w:line="276" w:lineRule="auto"/>
        <w:ind w:left="1274" w:right="850"/>
        <w:jc w:val="both"/>
        <w:rPr>
          <w:sz w:val="24"/>
        </w:rPr>
      </w:pPr>
      <w:r>
        <w:rPr>
          <w:b/>
          <w:sz w:val="24"/>
        </w:rPr>
        <w:lastRenderedPageBreak/>
        <w:t xml:space="preserve">К основным видам организации </w:t>
      </w:r>
      <w:r>
        <w:rPr>
          <w:sz w:val="24"/>
        </w:rPr>
        <w:t>совместной</w:t>
      </w:r>
      <w:r>
        <w:rPr>
          <w:spacing w:val="-1"/>
          <w:sz w:val="24"/>
        </w:rPr>
        <w:t xml:space="preserve"> </w:t>
      </w:r>
      <w:r>
        <w:rPr>
          <w:sz w:val="24"/>
        </w:rPr>
        <w:t>деятельности в</w:t>
      </w:r>
      <w:r>
        <w:rPr>
          <w:spacing w:val="-1"/>
          <w:sz w:val="24"/>
        </w:rPr>
        <w:t xml:space="preserve"> </w:t>
      </w:r>
      <w:r>
        <w:rPr>
          <w:sz w:val="24"/>
        </w:rPr>
        <w:t>образовательных</w:t>
      </w:r>
      <w:r>
        <w:rPr>
          <w:spacing w:val="-2"/>
          <w:sz w:val="24"/>
        </w:rPr>
        <w:t xml:space="preserve"> </w:t>
      </w:r>
      <w:r>
        <w:rPr>
          <w:sz w:val="24"/>
        </w:rPr>
        <w:t>ситуациях в ДОО можно отнести:</w:t>
      </w:r>
    </w:p>
    <w:p w:rsidR="000664B2" w:rsidRDefault="00CF43C2">
      <w:pPr>
        <w:pStyle w:val="a4"/>
        <w:spacing w:line="276" w:lineRule="auto"/>
        <w:ind w:right="843"/>
      </w:pPr>
      <w:r>
        <w:t>-Ситуативный диалог и ситуативный разговор. Это специально проектируемая педагогом, или возникающая спонтанно форма общения, направленная на социализацию дошкольников и формирование их коммуникативных способностей, воспитание нравственных качеств.</w:t>
      </w:r>
    </w:p>
    <w:p w:rsidR="000664B2" w:rsidRDefault="00CF43C2">
      <w:pPr>
        <w:pStyle w:val="a4"/>
        <w:spacing w:before="3" w:line="276" w:lineRule="auto"/>
        <w:ind w:right="845"/>
      </w:pPr>
      <w:r>
        <w:t>Для активизации общения детей, их инициативных высказываний, в своей работе</w:t>
      </w:r>
      <w:r>
        <w:rPr>
          <w:spacing w:val="80"/>
        </w:rPr>
        <w:t xml:space="preserve"> </w:t>
      </w:r>
      <w:r>
        <w:t>педагоги ДОО</w:t>
      </w:r>
      <w:r>
        <w:rPr>
          <w:spacing w:val="-2"/>
        </w:rPr>
        <w:t xml:space="preserve"> </w:t>
      </w:r>
      <w:r>
        <w:t>используют</w:t>
      </w:r>
      <w:r>
        <w:rPr>
          <w:spacing w:val="-1"/>
        </w:rPr>
        <w:t xml:space="preserve"> </w:t>
      </w:r>
      <w:r>
        <w:t>такую</w:t>
      </w:r>
      <w:r>
        <w:rPr>
          <w:spacing w:val="-3"/>
        </w:rPr>
        <w:t xml:space="preserve"> </w:t>
      </w:r>
      <w:r>
        <w:t>форму</w:t>
      </w:r>
      <w:r>
        <w:rPr>
          <w:spacing w:val="-10"/>
        </w:rPr>
        <w:t xml:space="preserve"> </w:t>
      </w:r>
      <w:r>
        <w:t>работы с</w:t>
      </w:r>
      <w:r>
        <w:rPr>
          <w:spacing w:val="-2"/>
        </w:rPr>
        <w:t xml:space="preserve"> </w:t>
      </w:r>
      <w:r>
        <w:t>детьми,</w:t>
      </w:r>
      <w:r>
        <w:rPr>
          <w:spacing w:val="-4"/>
        </w:rPr>
        <w:t xml:space="preserve"> </w:t>
      </w:r>
      <w:r>
        <w:t>как моделирование</w:t>
      </w:r>
      <w:r>
        <w:rPr>
          <w:spacing w:val="-2"/>
        </w:rPr>
        <w:t xml:space="preserve"> </w:t>
      </w:r>
      <w:r>
        <w:t>проблемных ситуаций, направленных на формирование у детей компетентности в общении, способности находить адекватные способы разрешения конфликтов. В процессе совместной деятельности по решению поставленной</w:t>
      </w:r>
      <w:r>
        <w:rPr>
          <w:spacing w:val="-5"/>
        </w:rPr>
        <w:t xml:space="preserve"> </w:t>
      </w:r>
      <w:r>
        <w:t>проблемы дети учатся применять всевозможные</w:t>
      </w:r>
      <w:r>
        <w:rPr>
          <w:spacing w:val="40"/>
        </w:rPr>
        <w:t xml:space="preserve"> </w:t>
      </w:r>
      <w:r>
        <w:t>варианты,</w:t>
      </w:r>
      <w:r>
        <w:rPr>
          <w:spacing w:val="40"/>
        </w:rPr>
        <w:t xml:space="preserve"> </w:t>
      </w:r>
      <w:r>
        <w:t>вести</w:t>
      </w:r>
      <w:r>
        <w:rPr>
          <w:spacing w:val="40"/>
        </w:rPr>
        <w:t xml:space="preserve"> </w:t>
      </w:r>
      <w:r>
        <w:t>беседы,</w:t>
      </w:r>
      <w:r>
        <w:rPr>
          <w:spacing w:val="40"/>
        </w:rPr>
        <w:t xml:space="preserve"> </w:t>
      </w:r>
      <w:r>
        <w:t>обсуждать</w:t>
      </w:r>
      <w:r>
        <w:rPr>
          <w:spacing w:val="40"/>
        </w:rPr>
        <w:t xml:space="preserve"> </w:t>
      </w:r>
      <w:r>
        <w:t>решения.</w:t>
      </w:r>
      <w:r>
        <w:rPr>
          <w:spacing w:val="40"/>
        </w:rPr>
        <w:t xml:space="preserve"> </w:t>
      </w:r>
      <w:r>
        <w:t>Рассказы</w:t>
      </w:r>
      <w:r>
        <w:rPr>
          <w:spacing w:val="40"/>
        </w:rPr>
        <w:t xml:space="preserve"> </w:t>
      </w:r>
      <w:r>
        <w:t>из</w:t>
      </w:r>
      <w:r>
        <w:rPr>
          <w:spacing w:val="40"/>
        </w:rPr>
        <w:t xml:space="preserve"> </w:t>
      </w:r>
      <w:r>
        <w:t>личного</w:t>
      </w:r>
      <w:r>
        <w:rPr>
          <w:spacing w:val="80"/>
        </w:rPr>
        <w:t xml:space="preserve"> </w:t>
      </w:r>
      <w:r>
        <w:t>опыта имеют большое значение для развития речи детей. Дети учатся использовать свой жизненный</w:t>
      </w:r>
      <w:r>
        <w:rPr>
          <w:spacing w:val="-7"/>
        </w:rPr>
        <w:t xml:space="preserve"> </w:t>
      </w:r>
      <w:r>
        <w:t xml:space="preserve">опыт, передавать его в связном повествовании. У них формируется умение понятно, чётко, связно, последовательно излагать свои мысли без опоры на наглядный </w:t>
      </w:r>
      <w:r>
        <w:rPr>
          <w:spacing w:val="-2"/>
        </w:rPr>
        <w:t>материал.</w:t>
      </w:r>
    </w:p>
    <w:p w:rsidR="000664B2" w:rsidRDefault="00CF43C2">
      <w:pPr>
        <w:pStyle w:val="a4"/>
        <w:spacing w:line="276" w:lineRule="auto"/>
        <w:ind w:right="848"/>
      </w:pPr>
      <w:r>
        <w:t>-Чтение художественной литературы с последующим обсуждением и выводами, сочинение</w:t>
      </w:r>
      <w:r>
        <w:rPr>
          <w:spacing w:val="-9"/>
        </w:rPr>
        <w:t xml:space="preserve"> </w:t>
      </w:r>
      <w:r>
        <w:t>рассказов,</w:t>
      </w:r>
      <w:r>
        <w:rPr>
          <w:spacing w:val="-1"/>
        </w:rPr>
        <w:t xml:space="preserve"> </w:t>
      </w:r>
      <w:r>
        <w:t>историй,</w:t>
      </w:r>
      <w:r>
        <w:rPr>
          <w:spacing w:val="-6"/>
        </w:rPr>
        <w:t xml:space="preserve"> </w:t>
      </w:r>
      <w:r>
        <w:t>сказок,</w:t>
      </w:r>
      <w:r>
        <w:rPr>
          <w:spacing w:val="-6"/>
        </w:rPr>
        <w:t xml:space="preserve"> </w:t>
      </w:r>
      <w:r>
        <w:t>заучивание</w:t>
      </w:r>
      <w:r>
        <w:rPr>
          <w:spacing w:val="-4"/>
        </w:rPr>
        <w:t xml:space="preserve"> </w:t>
      </w:r>
      <w:r>
        <w:t>и</w:t>
      </w:r>
      <w:r>
        <w:rPr>
          <w:spacing w:val="-2"/>
        </w:rPr>
        <w:t xml:space="preserve"> </w:t>
      </w:r>
      <w:r>
        <w:t>чтение</w:t>
      </w:r>
      <w:r>
        <w:rPr>
          <w:spacing w:val="-4"/>
        </w:rPr>
        <w:t xml:space="preserve"> </w:t>
      </w:r>
      <w:r>
        <w:t>стихов</w:t>
      </w:r>
      <w:r>
        <w:rPr>
          <w:spacing w:val="-2"/>
        </w:rPr>
        <w:t xml:space="preserve"> </w:t>
      </w:r>
      <w:r>
        <w:t>наизусть играет</w:t>
      </w:r>
      <w:r>
        <w:rPr>
          <w:spacing w:val="-3"/>
        </w:rPr>
        <w:t xml:space="preserve"> </w:t>
      </w:r>
      <w:r>
        <w:t>особую роль в воспитании детей, расширяя их представления о живой реальности, помогая ребенку познавать жизнь, формируя его отношение к окружающему, воспитывая духовно и нравственно. Дети устанавливают простые причинные связи в сюжете, в целом правильно</w:t>
      </w:r>
      <w:r>
        <w:rPr>
          <w:spacing w:val="-1"/>
        </w:rPr>
        <w:t xml:space="preserve"> </w:t>
      </w:r>
      <w:r>
        <w:t>оценивают</w:t>
      </w:r>
      <w:r>
        <w:rPr>
          <w:spacing w:val="-1"/>
        </w:rPr>
        <w:t xml:space="preserve"> </w:t>
      </w:r>
      <w:r>
        <w:t>поступки персонажей, появляется</w:t>
      </w:r>
      <w:r>
        <w:rPr>
          <w:spacing w:val="-2"/>
        </w:rPr>
        <w:t xml:space="preserve"> </w:t>
      </w:r>
      <w:r>
        <w:t>реакция</w:t>
      </w:r>
      <w:r>
        <w:rPr>
          <w:spacing w:val="-1"/>
        </w:rPr>
        <w:t xml:space="preserve"> </w:t>
      </w:r>
      <w:r>
        <w:t>на</w:t>
      </w:r>
      <w:r>
        <w:rPr>
          <w:spacing w:val="-2"/>
        </w:rPr>
        <w:t xml:space="preserve"> </w:t>
      </w:r>
      <w:r>
        <w:t>слово, интерес</w:t>
      </w:r>
      <w:r>
        <w:rPr>
          <w:spacing w:val="-2"/>
        </w:rPr>
        <w:t xml:space="preserve"> </w:t>
      </w:r>
      <w:r>
        <w:t>к</w:t>
      </w:r>
      <w:r>
        <w:rPr>
          <w:spacing w:val="-3"/>
        </w:rPr>
        <w:t xml:space="preserve"> </w:t>
      </w:r>
      <w:r>
        <w:t>нему, стремление неоднократно воспроизводить его, обыгрывать, осмысливать.</w:t>
      </w:r>
    </w:p>
    <w:p w:rsidR="000664B2" w:rsidRDefault="00CF43C2">
      <w:pPr>
        <w:pStyle w:val="a4"/>
        <w:spacing w:before="1" w:line="276" w:lineRule="auto"/>
        <w:ind w:right="841"/>
      </w:pPr>
      <w:r>
        <w:t>-Разучивание и исполнение песен, театрализация, драматизация, этюды - инсценировки способствует формированию творческой личности, развивает речь и коммуникативные навыки у детей. Это самый короткий путь эмоционального раскрепощения ребенка,</w:t>
      </w:r>
      <w:r>
        <w:rPr>
          <w:spacing w:val="40"/>
        </w:rPr>
        <w:t xml:space="preserve"> </w:t>
      </w:r>
      <w:r>
        <w:t>снятия зажатости, обучения чувствованию и художественному воображению.</w:t>
      </w:r>
    </w:p>
    <w:p w:rsidR="000664B2" w:rsidRDefault="00CF43C2">
      <w:pPr>
        <w:pStyle w:val="a4"/>
        <w:spacing w:line="276" w:lineRule="auto"/>
        <w:ind w:right="841"/>
      </w:pPr>
      <w:r>
        <w:t>-Рассматривание и обсуждение картин и книжных иллюстраций нацелено на: развитие наблюдательности детей, мыслительного процесса, воображения, развитие логики.</w:t>
      </w:r>
    </w:p>
    <w:p w:rsidR="000664B2" w:rsidRDefault="00CF43C2">
      <w:pPr>
        <w:pStyle w:val="a4"/>
        <w:spacing w:before="2" w:line="276" w:lineRule="auto"/>
        <w:ind w:right="844"/>
      </w:pPr>
      <w:r>
        <w:t>Процесс рассматривания и обсуждения картин и книжных иллюстраций активизирует речевую деятельность ребенка. Происходит развитие диалогов: дети учатся отвечать на вопросы взрослых, задают их сами, формируют навыки обобщения и обоснования. Просмотр видеороликов, презентаций, мультфильмов расширяет кругозор ребенка, погружает в новую реальность, даёт новые знания.</w:t>
      </w:r>
    </w:p>
    <w:p w:rsidR="000664B2" w:rsidRDefault="00CF43C2">
      <w:pPr>
        <w:pStyle w:val="a4"/>
        <w:spacing w:line="276" w:lineRule="auto"/>
        <w:ind w:right="844"/>
      </w:pPr>
      <w:r>
        <w:t>-Организация выставок направлена на формирование</w:t>
      </w:r>
      <w:r>
        <w:rPr>
          <w:spacing w:val="80"/>
        </w:rPr>
        <w:t xml:space="preserve"> </w:t>
      </w:r>
      <w:r>
        <w:t>у детей интереса к выставке, как источнику получения познавательной информации и эмоционально-эстетического впечатления,</w:t>
      </w:r>
      <w:r>
        <w:rPr>
          <w:spacing w:val="40"/>
        </w:rPr>
        <w:t xml:space="preserve"> </w:t>
      </w:r>
      <w:r>
        <w:t>знакомство с историей, воспитание бережного отношения к праздничным народным традициям и обычаям, на развитие познавательной активности дошкольников налаживание конструктивного взаимодействия с семьями воспитанников.</w:t>
      </w:r>
    </w:p>
    <w:p w:rsidR="000664B2" w:rsidRDefault="00CF43C2">
      <w:pPr>
        <w:pStyle w:val="a4"/>
        <w:spacing w:line="276" w:lineRule="auto"/>
        <w:ind w:right="848"/>
        <w:jc w:val="left"/>
        <w:rPr>
          <w:b/>
        </w:rPr>
      </w:pPr>
      <w:r>
        <w:t>-Экскурсии</w:t>
      </w:r>
      <w:r>
        <w:rPr>
          <w:spacing w:val="40"/>
        </w:rPr>
        <w:t xml:space="preserve"> </w:t>
      </w:r>
      <w:r>
        <w:t>-</w:t>
      </w:r>
      <w:r>
        <w:rPr>
          <w:spacing w:val="40"/>
        </w:rPr>
        <w:t xml:space="preserve"> </w:t>
      </w:r>
      <w:r>
        <w:t>важная</w:t>
      </w:r>
      <w:r>
        <w:rPr>
          <w:spacing w:val="40"/>
        </w:rPr>
        <w:t xml:space="preserve"> </w:t>
      </w:r>
      <w:r>
        <w:t>форма</w:t>
      </w:r>
      <w:r>
        <w:rPr>
          <w:spacing w:val="40"/>
        </w:rPr>
        <w:t xml:space="preserve"> </w:t>
      </w:r>
      <w:r>
        <w:t>организации</w:t>
      </w:r>
      <w:r>
        <w:rPr>
          <w:spacing w:val="40"/>
        </w:rPr>
        <w:t xml:space="preserve"> </w:t>
      </w:r>
      <w:r>
        <w:t>обучения</w:t>
      </w:r>
      <w:r>
        <w:rPr>
          <w:spacing w:val="40"/>
        </w:rPr>
        <w:t xml:space="preserve"> </w:t>
      </w:r>
      <w:r>
        <w:t>в</w:t>
      </w:r>
      <w:r>
        <w:rPr>
          <w:spacing w:val="40"/>
        </w:rPr>
        <w:t xml:space="preserve"> </w:t>
      </w:r>
      <w:r>
        <w:t>детском</w:t>
      </w:r>
      <w:r>
        <w:rPr>
          <w:spacing w:val="40"/>
        </w:rPr>
        <w:t xml:space="preserve"> </w:t>
      </w:r>
      <w:r>
        <w:t>саду.</w:t>
      </w:r>
      <w:r>
        <w:rPr>
          <w:spacing w:val="40"/>
        </w:rPr>
        <w:t xml:space="preserve"> </w:t>
      </w:r>
      <w:r>
        <w:t>Основное</w:t>
      </w:r>
      <w:r>
        <w:rPr>
          <w:spacing w:val="40"/>
        </w:rPr>
        <w:t xml:space="preserve"> </w:t>
      </w:r>
      <w:r>
        <w:t>значение экскурсий в том, что они обеспечивают формирование у</w:t>
      </w:r>
      <w:r>
        <w:rPr>
          <w:spacing w:val="-6"/>
        </w:rPr>
        <w:t xml:space="preserve"> </w:t>
      </w:r>
      <w:r>
        <w:t>детей конкретных представлений и</w:t>
      </w:r>
      <w:r>
        <w:rPr>
          <w:spacing w:val="80"/>
        </w:rPr>
        <w:t xml:space="preserve"> </w:t>
      </w:r>
      <w:r>
        <w:t>впечатлений</w:t>
      </w:r>
      <w:r>
        <w:rPr>
          <w:spacing w:val="80"/>
        </w:rPr>
        <w:t xml:space="preserve"> </w:t>
      </w:r>
      <w:r>
        <w:t>об</w:t>
      </w:r>
      <w:r>
        <w:rPr>
          <w:spacing w:val="80"/>
        </w:rPr>
        <w:t xml:space="preserve"> </w:t>
      </w:r>
      <w:r>
        <w:t>окружающей</w:t>
      </w:r>
      <w:r>
        <w:rPr>
          <w:spacing w:val="80"/>
        </w:rPr>
        <w:t xml:space="preserve"> </w:t>
      </w:r>
      <w:r>
        <w:t>жизни.</w:t>
      </w:r>
      <w:r>
        <w:rPr>
          <w:spacing w:val="80"/>
        </w:rPr>
        <w:t xml:space="preserve"> </w:t>
      </w:r>
      <w:r>
        <w:t>Включение</w:t>
      </w:r>
      <w:r>
        <w:rPr>
          <w:spacing w:val="80"/>
        </w:rPr>
        <w:t xml:space="preserve"> </w:t>
      </w:r>
      <w:r>
        <w:t>в</w:t>
      </w:r>
      <w:r>
        <w:rPr>
          <w:spacing w:val="80"/>
        </w:rPr>
        <w:t xml:space="preserve"> </w:t>
      </w:r>
      <w:r>
        <w:t>ход</w:t>
      </w:r>
      <w:r>
        <w:rPr>
          <w:spacing w:val="80"/>
        </w:rPr>
        <w:t xml:space="preserve"> </w:t>
      </w:r>
      <w:r>
        <w:t>экскурсий</w:t>
      </w:r>
      <w:r>
        <w:rPr>
          <w:spacing w:val="80"/>
        </w:rPr>
        <w:t xml:space="preserve"> </w:t>
      </w:r>
      <w:r>
        <w:t>разнообразных заданий детям, использование тех или иных методов должно отвечать основной задаче</w:t>
      </w:r>
      <w:r>
        <w:rPr>
          <w:spacing w:val="34"/>
        </w:rPr>
        <w:t xml:space="preserve"> </w:t>
      </w:r>
      <w:r>
        <w:t xml:space="preserve">- обеспечить яркие, эмоциональные и конкретные представления о наблюдаемых объектах. </w:t>
      </w:r>
      <w:r>
        <w:rPr>
          <w:b/>
        </w:rPr>
        <w:t>Организация предметно-пространственной среды:</w:t>
      </w:r>
    </w:p>
    <w:p w:rsidR="000664B2" w:rsidRDefault="00CF43C2">
      <w:pPr>
        <w:pStyle w:val="a4"/>
        <w:spacing w:before="2" w:line="276" w:lineRule="auto"/>
        <w:ind w:right="848" w:firstLine="124"/>
        <w:jc w:val="left"/>
      </w:pPr>
      <w:r>
        <w:t>Реализация</w:t>
      </w:r>
      <w:r>
        <w:rPr>
          <w:spacing w:val="80"/>
        </w:rPr>
        <w:t xml:space="preserve"> </w:t>
      </w:r>
      <w:r>
        <w:t>воспитательного</w:t>
      </w:r>
      <w:r>
        <w:rPr>
          <w:spacing w:val="80"/>
        </w:rPr>
        <w:t xml:space="preserve"> </w:t>
      </w:r>
      <w:r>
        <w:t>потенциала</w:t>
      </w:r>
      <w:r>
        <w:rPr>
          <w:spacing w:val="80"/>
        </w:rPr>
        <w:t xml:space="preserve"> </w:t>
      </w:r>
      <w:r>
        <w:t>предметно-пространственной</w:t>
      </w:r>
      <w:r>
        <w:rPr>
          <w:spacing w:val="80"/>
        </w:rPr>
        <w:t xml:space="preserve"> </w:t>
      </w:r>
      <w:r>
        <w:t>среды</w:t>
      </w:r>
      <w:r>
        <w:rPr>
          <w:spacing w:val="80"/>
        </w:rPr>
        <w:t xml:space="preserve"> </w:t>
      </w:r>
      <w:r>
        <w:t>может предусматривать</w:t>
      </w:r>
      <w:r>
        <w:rPr>
          <w:spacing w:val="32"/>
        </w:rPr>
        <w:t xml:space="preserve"> </w:t>
      </w:r>
      <w:r>
        <w:t>совместную</w:t>
      </w:r>
      <w:r>
        <w:rPr>
          <w:spacing w:val="31"/>
        </w:rPr>
        <w:t xml:space="preserve"> </w:t>
      </w:r>
      <w:r>
        <w:t>деятельность</w:t>
      </w:r>
      <w:r>
        <w:rPr>
          <w:spacing w:val="30"/>
        </w:rPr>
        <w:t xml:space="preserve"> </w:t>
      </w:r>
      <w:r>
        <w:t>педагогов,</w:t>
      </w:r>
      <w:r>
        <w:rPr>
          <w:spacing w:val="27"/>
        </w:rPr>
        <w:t xml:space="preserve"> </w:t>
      </w:r>
      <w:r>
        <w:t>обучающихся,</w:t>
      </w:r>
      <w:r>
        <w:rPr>
          <w:spacing w:val="35"/>
        </w:rPr>
        <w:t xml:space="preserve"> </w:t>
      </w:r>
      <w:r>
        <w:t>других</w:t>
      </w:r>
      <w:r>
        <w:rPr>
          <w:spacing w:val="34"/>
        </w:rPr>
        <w:t xml:space="preserve"> </w:t>
      </w:r>
      <w:r>
        <w:rPr>
          <w:spacing w:val="-2"/>
        </w:rPr>
        <w:t>участников</w:t>
      </w:r>
    </w:p>
    <w:p w:rsidR="000664B2" w:rsidRDefault="000664B2">
      <w:pPr>
        <w:pStyle w:val="a4"/>
        <w:spacing w:line="276" w:lineRule="auto"/>
        <w:jc w:val="left"/>
        <w:sectPr w:rsidR="000664B2">
          <w:pgSz w:w="11910" w:h="16840"/>
          <w:pgMar w:top="320" w:right="0" w:bottom="1180" w:left="425" w:header="0" w:footer="968" w:gutter="0"/>
          <w:cols w:space="720"/>
        </w:sectPr>
      </w:pPr>
    </w:p>
    <w:p w:rsidR="000664B2" w:rsidRDefault="00CF43C2">
      <w:pPr>
        <w:pStyle w:val="a4"/>
        <w:spacing w:before="63" w:line="276" w:lineRule="auto"/>
        <w:ind w:right="847"/>
      </w:pPr>
      <w:r>
        <w:lastRenderedPageBreak/>
        <w:t>образовательных отношений по её созданию, поддержанию, использованию в воспитательном</w:t>
      </w:r>
      <w:r>
        <w:rPr>
          <w:spacing w:val="40"/>
        </w:rPr>
        <w:t xml:space="preserve"> </w:t>
      </w:r>
      <w:r>
        <w:t>процессе:</w:t>
      </w:r>
    </w:p>
    <w:p w:rsidR="000664B2" w:rsidRDefault="00CF43C2">
      <w:pPr>
        <w:pStyle w:val="a4"/>
        <w:spacing w:line="275" w:lineRule="exact"/>
      </w:pPr>
      <w:r>
        <w:t>-знаки</w:t>
      </w:r>
      <w:r>
        <w:rPr>
          <w:spacing w:val="-5"/>
        </w:rPr>
        <w:t xml:space="preserve"> </w:t>
      </w:r>
      <w:r>
        <w:t>и</w:t>
      </w:r>
      <w:r>
        <w:rPr>
          <w:spacing w:val="-8"/>
        </w:rPr>
        <w:t xml:space="preserve"> </w:t>
      </w:r>
      <w:r>
        <w:t>символы</w:t>
      </w:r>
      <w:r>
        <w:rPr>
          <w:spacing w:val="-6"/>
        </w:rPr>
        <w:t xml:space="preserve"> </w:t>
      </w:r>
      <w:r>
        <w:t>государства,</w:t>
      </w:r>
      <w:r>
        <w:rPr>
          <w:spacing w:val="-2"/>
        </w:rPr>
        <w:t xml:space="preserve"> </w:t>
      </w:r>
      <w:r>
        <w:t>региона,</w:t>
      </w:r>
      <w:r>
        <w:rPr>
          <w:spacing w:val="-2"/>
        </w:rPr>
        <w:t xml:space="preserve"> </w:t>
      </w:r>
      <w:r>
        <w:t>населенного</w:t>
      </w:r>
      <w:r>
        <w:rPr>
          <w:spacing w:val="-4"/>
        </w:rPr>
        <w:t xml:space="preserve"> </w:t>
      </w:r>
      <w:r>
        <w:t>пункта</w:t>
      </w:r>
      <w:r>
        <w:rPr>
          <w:spacing w:val="-5"/>
        </w:rPr>
        <w:t xml:space="preserve"> </w:t>
      </w:r>
      <w:r>
        <w:t>и</w:t>
      </w:r>
      <w:r>
        <w:rPr>
          <w:spacing w:val="-2"/>
        </w:rPr>
        <w:t xml:space="preserve"> </w:t>
      </w:r>
      <w:r>
        <w:rPr>
          <w:spacing w:val="-4"/>
        </w:rPr>
        <w:t>ДОО;</w:t>
      </w:r>
    </w:p>
    <w:p w:rsidR="000664B2" w:rsidRDefault="00CF43C2">
      <w:pPr>
        <w:pStyle w:val="a4"/>
        <w:spacing w:before="41" w:line="280" w:lineRule="auto"/>
        <w:ind w:right="852"/>
      </w:pPr>
      <w:r>
        <w:t>-компоненты среды, отражающие региональные, этнографические и другие особенности социокультурных условий, в которых находится ДОО;</w:t>
      </w:r>
    </w:p>
    <w:p w:rsidR="000664B2" w:rsidRDefault="00CF43C2">
      <w:pPr>
        <w:pStyle w:val="a4"/>
        <w:spacing w:line="269" w:lineRule="exact"/>
      </w:pPr>
      <w:r>
        <w:t>-компоненты</w:t>
      </w:r>
      <w:r>
        <w:rPr>
          <w:spacing w:val="-5"/>
        </w:rPr>
        <w:t xml:space="preserve"> </w:t>
      </w:r>
      <w:r>
        <w:t>среды,</w:t>
      </w:r>
      <w:r>
        <w:rPr>
          <w:spacing w:val="-10"/>
        </w:rPr>
        <w:t xml:space="preserve"> </w:t>
      </w:r>
      <w:r>
        <w:t>отражающие</w:t>
      </w:r>
      <w:r>
        <w:rPr>
          <w:spacing w:val="-9"/>
        </w:rPr>
        <w:t xml:space="preserve"> </w:t>
      </w:r>
      <w:r>
        <w:t>экологичность,</w:t>
      </w:r>
      <w:r>
        <w:rPr>
          <w:spacing w:val="-2"/>
        </w:rPr>
        <w:t xml:space="preserve"> </w:t>
      </w:r>
      <w:r>
        <w:t>природосообразность</w:t>
      </w:r>
      <w:r>
        <w:rPr>
          <w:spacing w:val="-6"/>
        </w:rPr>
        <w:t xml:space="preserve"> </w:t>
      </w:r>
      <w:r>
        <w:t>и</w:t>
      </w:r>
      <w:r>
        <w:rPr>
          <w:spacing w:val="-2"/>
        </w:rPr>
        <w:t xml:space="preserve"> безопасность;</w:t>
      </w:r>
    </w:p>
    <w:p w:rsidR="000664B2" w:rsidRDefault="00CF43C2">
      <w:pPr>
        <w:pStyle w:val="a4"/>
        <w:spacing w:before="40" w:line="276" w:lineRule="auto"/>
        <w:ind w:right="855"/>
      </w:pPr>
      <w:r>
        <w:t xml:space="preserve">-компоненты среды, обеспечивающие детям возможность общения, игры и совместной </w:t>
      </w:r>
      <w:r>
        <w:rPr>
          <w:spacing w:val="-2"/>
        </w:rPr>
        <w:t>деятельности;</w:t>
      </w:r>
    </w:p>
    <w:p w:rsidR="000664B2" w:rsidRDefault="00CF43C2">
      <w:pPr>
        <w:pStyle w:val="a4"/>
        <w:spacing w:line="276" w:lineRule="auto"/>
        <w:ind w:right="840"/>
      </w:pPr>
      <w:r>
        <w:t>-компоненты среды, отражающие ценность семьи, людей разных поколений, радость общения с семьей;</w:t>
      </w:r>
    </w:p>
    <w:p w:rsidR="000664B2" w:rsidRDefault="00CF43C2">
      <w:pPr>
        <w:pStyle w:val="a4"/>
        <w:spacing w:line="278" w:lineRule="auto"/>
        <w:ind w:right="857"/>
      </w:pPr>
      <w: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0664B2" w:rsidRDefault="00CF43C2">
      <w:pPr>
        <w:pStyle w:val="a4"/>
        <w:spacing w:line="276" w:lineRule="auto"/>
        <w:ind w:right="853"/>
      </w:pPr>
      <w:r>
        <w:t>-компоненты среды, обеспечивающие ребёнку возможность посильного труда, а также отражающие ценности труда в жизни человека и государства;</w:t>
      </w:r>
    </w:p>
    <w:p w:rsidR="000664B2" w:rsidRDefault="00CF43C2">
      <w:pPr>
        <w:pStyle w:val="a4"/>
        <w:spacing w:line="276" w:lineRule="auto"/>
        <w:ind w:right="857"/>
      </w:pPr>
      <w: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0664B2" w:rsidRDefault="00CF43C2">
      <w:pPr>
        <w:pStyle w:val="a4"/>
        <w:spacing w:line="276" w:lineRule="auto"/>
        <w:ind w:right="854"/>
      </w:pPr>
      <w: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0664B2" w:rsidRDefault="00CF43C2">
      <w:pPr>
        <w:pStyle w:val="a4"/>
        <w:spacing w:line="275" w:lineRule="exact"/>
        <w:ind w:left="1640"/>
      </w:pPr>
      <w:r>
        <w:t>Вся</w:t>
      </w:r>
      <w:r>
        <w:rPr>
          <w:spacing w:val="-5"/>
        </w:rPr>
        <w:t xml:space="preserve"> </w:t>
      </w:r>
      <w:r>
        <w:t>среда</w:t>
      </w:r>
      <w:r>
        <w:rPr>
          <w:spacing w:val="-4"/>
        </w:rPr>
        <w:t xml:space="preserve"> </w:t>
      </w:r>
      <w:r>
        <w:t>ДОО</w:t>
      </w:r>
      <w:r>
        <w:rPr>
          <w:spacing w:val="-3"/>
        </w:rPr>
        <w:t xml:space="preserve"> </w:t>
      </w:r>
      <w:r>
        <w:t>должна</w:t>
      </w:r>
      <w:r>
        <w:rPr>
          <w:spacing w:val="-4"/>
        </w:rPr>
        <w:t xml:space="preserve"> </w:t>
      </w:r>
      <w:r>
        <w:t>быть</w:t>
      </w:r>
      <w:r>
        <w:rPr>
          <w:spacing w:val="-6"/>
        </w:rPr>
        <w:t xml:space="preserve"> </w:t>
      </w:r>
      <w:r>
        <w:t>гармоничной</w:t>
      </w:r>
      <w:r>
        <w:rPr>
          <w:spacing w:val="-2"/>
        </w:rPr>
        <w:t xml:space="preserve"> </w:t>
      </w:r>
      <w:r>
        <w:t>и</w:t>
      </w:r>
      <w:r>
        <w:rPr>
          <w:spacing w:val="-6"/>
        </w:rPr>
        <w:t xml:space="preserve"> </w:t>
      </w:r>
      <w:r>
        <w:t>эстетически</w:t>
      </w:r>
      <w:r>
        <w:rPr>
          <w:spacing w:val="-1"/>
        </w:rPr>
        <w:t xml:space="preserve"> </w:t>
      </w:r>
      <w:r>
        <w:rPr>
          <w:spacing w:val="-2"/>
        </w:rPr>
        <w:t>привлекательной.</w:t>
      </w:r>
    </w:p>
    <w:p w:rsidR="000664B2" w:rsidRDefault="000664B2">
      <w:pPr>
        <w:pStyle w:val="a4"/>
        <w:spacing w:before="79"/>
        <w:ind w:left="0"/>
        <w:jc w:val="left"/>
      </w:pPr>
    </w:p>
    <w:p w:rsidR="000664B2" w:rsidRDefault="00CF43C2">
      <w:pPr>
        <w:pStyle w:val="a4"/>
        <w:spacing w:line="276" w:lineRule="auto"/>
        <w:ind w:right="848"/>
      </w:pPr>
      <w:r>
        <w:t>При выборе материалов и игрушек для ППС необходимо ориентироваться на продукцию отечественных</w:t>
      </w:r>
      <w:r>
        <w:rPr>
          <w:spacing w:val="40"/>
        </w:rPr>
        <w:t xml:space="preserve"> </w:t>
      </w:r>
      <w:r>
        <w:t>и</w:t>
      </w:r>
      <w:r>
        <w:rPr>
          <w:spacing w:val="40"/>
        </w:rPr>
        <w:t xml:space="preserve"> </w:t>
      </w:r>
      <w:r>
        <w:t>территориальных</w:t>
      </w:r>
      <w:r>
        <w:rPr>
          <w:spacing w:val="40"/>
        </w:rPr>
        <w:t xml:space="preserve"> </w:t>
      </w:r>
      <w:r>
        <w:t>производителей.</w:t>
      </w:r>
      <w:r>
        <w:rPr>
          <w:spacing w:val="40"/>
        </w:rPr>
        <w:t xml:space="preserve"> </w:t>
      </w:r>
      <w:r>
        <w:t>Игрушки, материалы и</w:t>
      </w:r>
      <w:r>
        <w:rPr>
          <w:spacing w:val="40"/>
        </w:rPr>
        <w:t xml:space="preserve"> </w:t>
      </w:r>
      <w:r>
        <w:t xml:space="preserve">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w:t>
      </w:r>
      <w:r>
        <w:rPr>
          <w:spacing w:val="-2"/>
        </w:rPr>
        <w:t>безопасности.</w:t>
      </w:r>
    </w:p>
    <w:p w:rsidR="000664B2" w:rsidRDefault="000664B2">
      <w:pPr>
        <w:pStyle w:val="a4"/>
        <w:spacing w:before="43"/>
        <w:ind w:left="0"/>
        <w:jc w:val="left"/>
      </w:pPr>
    </w:p>
    <w:p w:rsidR="000664B2" w:rsidRDefault="00CF43C2">
      <w:pPr>
        <w:pStyle w:val="2"/>
        <w:jc w:val="left"/>
      </w:pPr>
      <w:r>
        <w:t>Игровой</w:t>
      </w:r>
      <w:r>
        <w:rPr>
          <w:spacing w:val="-6"/>
        </w:rPr>
        <w:t xml:space="preserve"> </w:t>
      </w:r>
      <w:r>
        <w:t>и</w:t>
      </w:r>
      <w:r>
        <w:rPr>
          <w:spacing w:val="-1"/>
        </w:rPr>
        <w:t xml:space="preserve"> </w:t>
      </w:r>
      <w:r>
        <w:t>дидактический</w:t>
      </w:r>
      <w:r>
        <w:rPr>
          <w:spacing w:val="-5"/>
        </w:rPr>
        <w:t xml:space="preserve"> </w:t>
      </w:r>
      <w:r>
        <w:t>материал</w:t>
      </w:r>
      <w:r>
        <w:rPr>
          <w:spacing w:val="-2"/>
        </w:rPr>
        <w:t xml:space="preserve"> </w:t>
      </w:r>
      <w:r>
        <w:t>в</w:t>
      </w:r>
      <w:r>
        <w:rPr>
          <w:spacing w:val="-6"/>
        </w:rPr>
        <w:t xml:space="preserve"> </w:t>
      </w:r>
      <w:r>
        <w:rPr>
          <w:spacing w:val="-4"/>
        </w:rPr>
        <w:t>ДОО:</w:t>
      </w:r>
    </w:p>
    <w:p w:rsidR="000664B2" w:rsidRDefault="00CF43C2">
      <w:pPr>
        <w:pStyle w:val="3"/>
        <w:spacing w:before="41"/>
        <w:jc w:val="left"/>
      </w:pPr>
      <w:r>
        <w:t>-</w:t>
      </w:r>
      <w:r>
        <w:rPr>
          <w:spacing w:val="-2"/>
        </w:rPr>
        <w:t>Патриотическое:</w:t>
      </w:r>
    </w:p>
    <w:p w:rsidR="000664B2" w:rsidRDefault="00CF43C2">
      <w:pPr>
        <w:pStyle w:val="a4"/>
        <w:spacing w:before="41" w:line="276" w:lineRule="auto"/>
        <w:ind w:right="848"/>
        <w:jc w:val="left"/>
      </w:pPr>
      <w:r>
        <w:t>-наглядные</w:t>
      </w:r>
      <w:r>
        <w:rPr>
          <w:spacing w:val="-4"/>
        </w:rPr>
        <w:t xml:space="preserve"> </w:t>
      </w:r>
      <w:r>
        <w:t>пособия:</w:t>
      </w:r>
      <w:r>
        <w:rPr>
          <w:spacing w:val="40"/>
        </w:rPr>
        <w:t xml:space="preserve"> </w:t>
      </w:r>
      <w:r>
        <w:t>географическая карта, глобус, календари, иллюстрации художников. (насекомых, птиц, рыб, зверей);</w:t>
      </w:r>
    </w:p>
    <w:p w:rsidR="000664B2" w:rsidRDefault="00CF43C2">
      <w:pPr>
        <w:pStyle w:val="a4"/>
        <w:spacing w:line="276" w:lineRule="auto"/>
        <w:ind w:right="848"/>
        <w:jc w:val="left"/>
      </w:pPr>
      <w:r>
        <w:t>-настольно-печатные</w:t>
      </w:r>
      <w:r>
        <w:rPr>
          <w:spacing w:val="80"/>
        </w:rPr>
        <w:t xml:space="preserve"> </w:t>
      </w:r>
      <w:r>
        <w:t>игры,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краеведческого</w:t>
      </w:r>
      <w:r>
        <w:rPr>
          <w:spacing w:val="80"/>
        </w:rPr>
        <w:t xml:space="preserve"> </w:t>
      </w:r>
      <w:r>
        <w:t>содержания,</w:t>
      </w:r>
      <w:r>
        <w:rPr>
          <w:spacing w:val="80"/>
        </w:rPr>
        <w:t xml:space="preserve"> </w:t>
      </w:r>
      <w:r>
        <w:t xml:space="preserve">экологической </w:t>
      </w:r>
      <w:r>
        <w:rPr>
          <w:spacing w:val="-2"/>
        </w:rPr>
        <w:t>направленности;</w:t>
      </w:r>
    </w:p>
    <w:p w:rsidR="000664B2" w:rsidRDefault="00CF43C2">
      <w:pPr>
        <w:pStyle w:val="a4"/>
        <w:spacing w:line="275" w:lineRule="exact"/>
        <w:jc w:val="left"/>
      </w:pPr>
      <w:r>
        <w:t>-знаки</w:t>
      </w:r>
      <w:r>
        <w:rPr>
          <w:spacing w:val="-4"/>
        </w:rPr>
        <w:t xml:space="preserve"> </w:t>
      </w:r>
      <w:r>
        <w:t>и</w:t>
      </w:r>
      <w:r>
        <w:rPr>
          <w:spacing w:val="-7"/>
        </w:rPr>
        <w:t xml:space="preserve"> </w:t>
      </w:r>
      <w:r>
        <w:t>символика</w:t>
      </w:r>
      <w:r>
        <w:rPr>
          <w:spacing w:val="-8"/>
        </w:rPr>
        <w:t xml:space="preserve"> </w:t>
      </w:r>
      <w:r>
        <w:t>государства,</w:t>
      </w:r>
      <w:r>
        <w:rPr>
          <w:spacing w:val="-1"/>
        </w:rPr>
        <w:t xml:space="preserve"> </w:t>
      </w:r>
      <w:r>
        <w:t>региона,</w:t>
      </w:r>
      <w:r>
        <w:rPr>
          <w:spacing w:val="-6"/>
        </w:rPr>
        <w:t xml:space="preserve"> </w:t>
      </w:r>
      <w:r>
        <w:t>населенного</w:t>
      </w:r>
      <w:r>
        <w:rPr>
          <w:spacing w:val="-2"/>
        </w:rPr>
        <w:t xml:space="preserve"> пункта;</w:t>
      </w:r>
    </w:p>
    <w:p w:rsidR="000664B2" w:rsidRDefault="00CF43C2">
      <w:pPr>
        <w:pStyle w:val="a5"/>
        <w:numPr>
          <w:ilvl w:val="0"/>
          <w:numId w:val="151"/>
        </w:numPr>
        <w:tabs>
          <w:tab w:val="left" w:pos="1417"/>
        </w:tabs>
        <w:spacing w:before="40"/>
        <w:ind w:left="1417" w:hanging="143"/>
        <w:jc w:val="left"/>
        <w:rPr>
          <w:sz w:val="24"/>
        </w:rPr>
      </w:pPr>
      <w:r>
        <w:rPr>
          <w:sz w:val="24"/>
        </w:rPr>
        <w:t>книги</w:t>
      </w:r>
      <w:r>
        <w:rPr>
          <w:spacing w:val="-5"/>
          <w:sz w:val="24"/>
        </w:rPr>
        <w:t xml:space="preserve"> </w:t>
      </w:r>
      <w:r>
        <w:rPr>
          <w:sz w:val="24"/>
        </w:rPr>
        <w:t>со</w:t>
      </w:r>
      <w:r>
        <w:rPr>
          <w:spacing w:val="-4"/>
          <w:sz w:val="24"/>
        </w:rPr>
        <w:t xml:space="preserve"> </w:t>
      </w:r>
      <w:r>
        <w:rPr>
          <w:sz w:val="24"/>
        </w:rPr>
        <w:t>сказками,</w:t>
      </w:r>
      <w:r>
        <w:rPr>
          <w:spacing w:val="-2"/>
          <w:sz w:val="24"/>
        </w:rPr>
        <w:t xml:space="preserve"> </w:t>
      </w:r>
      <w:r>
        <w:rPr>
          <w:sz w:val="24"/>
        </w:rPr>
        <w:t>рассказами,</w:t>
      </w:r>
      <w:r>
        <w:rPr>
          <w:spacing w:val="-6"/>
          <w:sz w:val="24"/>
        </w:rPr>
        <w:t xml:space="preserve"> </w:t>
      </w:r>
      <w:r>
        <w:rPr>
          <w:sz w:val="24"/>
        </w:rPr>
        <w:t>стихами;</w:t>
      </w:r>
      <w:r>
        <w:rPr>
          <w:spacing w:val="-8"/>
          <w:sz w:val="24"/>
        </w:rPr>
        <w:t xml:space="preserve"> </w:t>
      </w:r>
      <w:r>
        <w:rPr>
          <w:sz w:val="24"/>
        </w:rPr>
        <w:t>детские</w:t>
      </w:r>
      <w:r>
        <w:rPr>
          <w:spacing w:val="-5"/>
          <w:sz w:val="24"/>
        </w:rPr>
        <w:t xml:space="preserve"> </w:t>
      </w:r>
      <w:r>
        <w:rPr>
          <w:sz w:val="24"/>
        </w:rPr>
        <w:t>журналы</w:t>
      </w:r>
      <w:r>
        <w:rPr>
          <w:spacing w:val="-2"/>
          <w:sz w:val="24"/>
        </w:rPr>
        <w:t xml:space="preserve"> </w:t>
      </w:r>
      <w:r>
        <w:rPr>
          <w:sz w:val="24"/>
        </w:rPr>
        <w:t>и</w:t>
      </w:r>
      <w:r>
        <w:rPr>
          <w:spacing w:val="-2"/>
          <w:sz w:val="24"/>
        </w:rPr>
        <w:t xml:space="preserve"> энциклопедии;</w:t>
      </w:r>
    </w:p>
    <w:p w:rsidR="000664B2" w:rsidRDefault="00CF43C2">
      <w:pPr>
        <w:pStyle w:val="a5"/>
        <w:numPr>
          <w:ilvl w:val="0"/>
          <w:numId w:val="151"/>
        </w:numPr>
        <w:tabs>
          <w:tab w:val="left" w:pos="1417"/>
        </w:tabs>
        <w:spacing w:before="40"/>
        <w:ind w:left="1417" w:hanging="143"/>
        <w:jc w:val="left"/>
        <w:rPr>
          <w:sz w:val="24"/>
        </w:rPr>
      </w:pPr>
      <w:r>
        <w:rPr>
          <w:sz w:val="24"/>
        </w:rPr>
        <w:t>книга</w:t>
      </w:r>
      <w:r>
        <w:rPr>
          <w:spacing w:val="-4"/>
          <w:sz w:val="24"/>
        </w:rPr>
        <w:t xml:space="preserve"> </w:t>
      </w:r>
      <w:r>
        <w:rPr>
          <w:sz w:val="24"/>
        </w:rPr>
        <w:t>Памяти</w:t>
      </w:r>
      <w:r>
        <w:rPr>
          <w:spacing w:val="-6"/>
          <w:sz w:val="24"/>
        </w:rPr>
        <w:t xml:space="preserve"> </w:t>
      </w:r>
      <w:r>
        <w:rPr>
          <w:sz w:val="24"/>
        </w:rPr>
        <w:t>участников</w:t>
      </w:r>
      <w:r>
        <w:rPr>
          <w:spacing w:val="-5"/>
          <w:sz w:val="24"/>
        </w:rPr>
        <w:t xml:space="preserve"> </w:t>
      </w:r>
      <w:r>
        <w:rPr>
          <w:spacing w:val="-4"/>
          <w:sz w:val="24"/>
        </w:rPr>
        <w:t>ВОВ.</w:t>
      </w:r>
    </w:p>
    <w:p w:rsidR="000664B2" w:rsidRDefault="00CF43C2">
      <w:pPr>
        <w:pStyle w:val="a5"/>
        <w:numPr>
          <w:ilvl w:val="0"/>
          <w:numId w:val="151"/>
        </w:numPr>
        <w:tabs>
          <w:tab w:val="left" w:pos="1417"/>
        </w:tabs>
        <w:spacing w:before="41"/>
        <w:ind w:left="1417" w:hanging="143"/>
        <w:jc w:val="left"/>
        <w:rPr>
          <w:sz w:val="24"/>
        </w:rPr>
      </w:pPr>
      <w:r>
        <w:rPr>
          <w:sz w:val="24"/>
        </w:rPr>
        <w:t>аудиозаписи</w:t>
      </w:r>
      <w:r>
        <w:rPr>
          <w:spacing w:val="-9"/>
          <w:sz w:val="24"/>
        </w:rPr>
        <w:t xml:space="preserve"> </w:t>
      </w:r>
      <w:r>
        <w:rPr>
          <w:sz w:val="24"/>
        </w:rPr>
        <w:t>с</w:t>
      </w:r>
      <w:r>
        <w:rPr>
          <w:spacing w:val="-5"/>
          <w:sz w:val="24"/>
        </w:rPr>
        <w:t xml:space="preserve"> </w:t>
      </w:r>
      <w:r>
        <w:rPr>
          <w:sz w:val="24"/>
        </w:rPr>
        <w:t>произведениями</w:t>
      </w:r>
      <w:r>
        <w:rPr>
          <w:spacing w:val="-7"/>
          <w:sz w:val="24"/>
        </w:rPr>
        <w:t xml:space="preserve"> </w:t>
      </w:r>
      <w:r>
        <w:rPr>
          <w:sz w:val="24"/>
        </w:rPr>
        <w:t>художественной</w:t>
      </w:r>
      <w:r>
        <w:rPr>
          <w:spacing w:val="-7"/>
          <w:sz w:val="24"/>
        </w:rPr>
        <w:t xml:space="preserve"> </w:t>
      </w:r>
      <w:r>
        <w:rPr>
          <w:sz w:val="24"/>
        </w:rPr>
        <w:t>литературы</w:t>
      </w:r>
      <w:r>
        <w:rPr>
          <w:spacing w:val="-2"/>
          <w:sz w:val="24"/>
        </w:rPr>
        <w:t xml:space="preserve"> </w:t>
      </w:r>
      <w:r>
        <w:rPr>
          <w:sz w:val="24"/>
        </w:rPr>
        <w:t>и</w:t>
      </w:r>
      <w:r>
        <w:rPr>
          <w:spacing w:val="-2"/>
          <w:sz w:val="24"/>
        </w:rPr>
        <w:t xml:space="preserve"> фольклора.</w:t>
      </w:r>
    </w:p>
    <w:p w:rsidR="000664B2" w:rsidRDefault="00CF43C2">
      <w:pPr>
        <w:pStyle w:val="3"/>
        <w:spacing w:before="46"/>
        <w:ind w:left="1399"/>
        <w:jc w:val="left"/>
      </w:pPr>
      <w:r>
        <w:rPr>
          <w:spacing w:val="-2"/>
        </w:rPr>
        <w:t>-Духовно-нравственное:</w:t>
      </w:r>
    </w:p>
    <w:p w:rsidR="000664B2" w:rsidRDefault="00CF43C2">
      <w:pPr>
        <w:pStyle w:val="a4"/>
        <w:spacing w:before="41" w:line="276" w:lineRule="auto"/>
        <w:ind w:right="848"/>
        <w:jc w:val="left"/>
      </w:pPr>
      <w:r>
        <w:t>-иллюстрации</w:t>
      </w:r>
      <w:r>
        <w:rPr>
          <w:spacing w:val="30"/>
        </w:rPr>
        <w:t xml:space="preserve"> </w:t>
      </w:r>
      <w:r>
        <w:t>и тематические</w:t>
      </w:r>
      <w:r>
        <w:rPr>
          <w:spacing w:val="29"/>
        </w:rPr>
        <w:t xml:space="preserve"> </w:t>
      </w:r>
      <w:r>
        <w:t>папки по</w:t>
      </w:r>
      <w:r>
        <w:rPr>
          <w:spacing w:val="34"/>
        </w:rPr>
        <w:t xml:space="preserve"> </w:t>
      </w:r>
      <w:r>
        <w:t>темам:</w:t>
      </w:r>
      <w:r>
        <w:rPr>
          <w:spacing w:val="30"/>
        </w:rPr>
        <w:t xml:space="preserve"> </w:t>
      </w:r>
      <w:r>
        <w:t>«Русские</w:t>
      </w:r>
      <w:r>
        <w:rPr>
          <w:spacing w:val="29"/>
        </w:rPr>
        <w:t xml:space="preserve"> </w:t>
      </w:r>
      <w:r>
        <w:t>народные</w:t>
      </w:r>
      <w:r>
        <w:rPr>
          <w:spacing w:val="29"/>
        </w:rPr>
        <w:t xml:space="preserve"> </w:t>
      </w:r>
      <w:r>
        <w:t>костюмы»,</w:t>
      </w:r>
      <w:r>
        <w:rPr>
          <w:spacing w:val="31"/>
        </w:rPr>
        <w:t xml:space="preserve"> </w:t>
      </w:r>
      <w:r>
        <w:t>«Русские православные праздники», «Русские народные игрушки», «Народный календарь»;</w:t>
      </w:r>
    </w:p>
    <w:p w:rsidR="000664B2" w:rsidRDefault="00CF43C2">
      <w:pPr>
        <w:pStyle w:val="a4"/>
        <w:spacing w:line="276" w:lineRule="auto"/>
        <w:ind w:right="848" w:firstLine="62"/>
        <w:jc w:val="left"/>
      </w:pPr>
      <w:r>
        <w:t>-предметы</w:t>
      </w:r>
      <w:r>
        <w:rPr>
          <w:spacing w:val="40"/>
        </w:rPr>
        <w:t xml:space="preserve"> </w:t>
      </w:r>
      <w:r>
        <w:t>старины</w:t>
      </w:r>
      <w:r>
        <w:rPr>
          <w:spacing w:val="40"/>
        </w:rPr>
        <w:t xml:space="preserve"> </w:t>
      </w:r>
      <w:r>
        <w:t>(расписные</w:t>
      </w:r>
      <w:r>
        <w:rPr>
          <w:spacing w:val="40"/>
        </w:rPr>
        <w:t xml:space="preserve"> </w:t>
      </w:r>
      <w:r>
        <w:t>ложки,</w:t>
      </w:r>
      <w:r>
        <w:rPr>
          <w:spacing w:val="40"/>
        </w:rPr>
        <w:t xml:space="preserve"> </w:t>
      </w:r>
      <w:r>
        <w:t>плошки,</w:t>
      </w:r>
      <w:r>
        <w:rPr>
          <w:spacing w:val="40"/>
        </w:rPr>
        <w:t xml:space="preserve"> </w:t>
      </w:r>
      <w:r>
        <w:t>платки,</w:t>
      </w:r>
      <w:r>
        <w:rPr>
          <w:spacing w:val="40"/>
        </w:rPr>
        <w:t xml:space="preserve"> </w:t>
      </w:r>
      <w:r>
        <w:t>вышивка,</w:t>
      </w:r>
      <w:r>
        <w:rPr>
          <w:spacing w:val="40"/>
        </w:rPr>
        <w:t xml:space="preserve"> </w:t>
      </w:r>
      <w:r>
        <w:t>одеяло</w:t>
      </w:r>
      <w:r>
        <w:rPr>
          <w:spacing w:val="40"/>
        </w:rPr>
        <w:t xml:space="preserve"> </w:t>
      </w:r>
      <w:r>
        <w:t>лоскутное,</w:t>
      </w:r>
      <w:r>
        <w:rPr>
          <w:spacing w:val="40"/>
        </w:rPr>
        <w:t xml:space="preserve"> </w:t>
      </w:r>
      <w:r>
        <w:t>кружева и т.д.),</w:t>
      </w:r>
    </w:p>
    <w:p w:rsidR="000664B2" w:rsidRDefault="00CF43C2">
      <w:pPr>
        <w:pStyle w:val="a4"/>
        <w:spacing w:line="275" w:lineRule="exact"/>
        <w:jc w:val="left"/>
      </w:pPr>
      <w:r>
        <w:t>-народные</w:t>
      </w:r>
      <w:r>
        <w:rPr>
          <w:spacing w:val="-9"/>
        </w:rPr>
        <w:t xml:space="preserve"> </w:t>
      </w:r>
      <w:r>
        <w:t>игрушки</w:t>
      </w:r>
      <w:r>
        <w:rPr>
          <w:spacing w:val="-4"/>
        </w:rPr>
        <w:t xml:space="preserve"> </w:t>
      </w:r>
      <w:r>
        <w:t>(</w:t>
      </w:r>
      <w:r>
        <w:rPr>
          <w:spacing w:val="-5"/>
        </w:rPr>
        <w:t xml:space="preserve"> </w:t>
      </w:r>
      <w:r>
        <w:t>матрешки,</w:t>
      </w:r>
      <w:r>
        <w:rPr>
          <w:spacing w:val="-4"/>
        </w:rPr>
        <w:t xml:space="preserve"> </w:t>
      </w:r>
      <w:r>
        <w:t>дымковские,</w:t>
      </w:r>
      <w:r>
        <w:rPr>
          <w:spacing w:val="-3"/>
        </w:rPr>
        <w:t xml:space="preserve"> </w:t>
      </w:r>
      <w:r>
        <w:t>филимоновские</w:t>
      </w:r>
      <w:r>
        <w:rPr>
          <w:spacing w:val="-6"/>
        </w:rPr>
        <w:t xml:space="preserve"> </w:t>
      </w:r>
      <w:r>
        <w:rPr>
          <w:spacing w:val="-2"/>
        </w:rPr>
        <w:t>игрушки),</w:t>
      </w:r>
    </w:p>
    <w:p w:rsidR="000664B2" w:rsidRDefault="00CF43C2">
      <w:pPr>
        <w:pStyle w:val="a4"/>
        <w:spacing w:before="40" w:line="276" w:lineRule="auto"/>
        <w:ind w:right="848" w:firstLine="62"/>
        <w:jc w:val="left"/>
      </w:pPr>
      <w:r>
        <w:t>-предметы</w:t>
      </w:r>
      <w:r>
        <w:rPr>
          <w:spacing w:val="30"/>
        </w:rPr>
        <w:t xml:space="preserve"> </w:t>
      </w:r>
      <w:r>
        <w:t>народного</w:t>
      </w:r>
      <w:r>
        <w:rPr>
          <w:spacing w:val="32"/>
        </w:rPr>
        <w:t xml:space="preserve"> </w:t>
      </w:r>
      <w:r>
        <w:t>декоративно-прикладного</w:t>
      </w:r>
      <w:r>
        <w:rPr>
          <w:spacing w:val="27"/>
        </w:rPr>
        <w:t xml:space="preserve"> </w:t>
      </w:r>
      <w:r>
        <w:t>искусства:</w:t>
      </w:r>
      <w:r>
        <w:rPr>
          <w:spacing w:val="33"/>
        </w:rPr>
        <w:t xml:space="preserve"> </w:t>
      </w:r>
      <w:r>
        <w:t>различные</w:t>
      </w:r>
      <w:r>
        <w:rPr>
          <w:spacing w:val="27"/>
        </w:rPr>
        <w:t xml:space="preserve"> </w:t>
      </w:r>
      <w:r>
        <w:t>макеты,</w:t>
      </w:r>
      <w:r>
        <w:rPr>
          <w:spacing w:val="30"/>
        </w:rPr>
        <w:t xml:space="preserve"> </w:t>
      </w:r>
      <w:r>
        <w:t>«Русская печь», куклы в национальных костюмах, самодельные тряпичные куклы;</w:t>
      </w:r>
    </w:p>
    <w:p w:rsidR="000664B2" w:rsidRDefault="00CF43C2">
      <w:pPr>
        <w:pStyle w:val="a4"/>
        <w:spacing w:line="275" w:lineRule="exact"/>
        <w:jc w:val="left"/>
      </w:pPr>
      <w:r>
        <w:t>-книги</w:t>
      </w:r>
      <w:r>
        <w:rPr>
          <w:spacing w:val="-9"/>
        </w:rPr>
        <w:t xml:space="preserve"> </w:t>
      </w:r>
      <w:r>
        <w:t>со сказками,</w:t>
      </w:r>
      <w:r>
        <w:rPr>
          <w:spacing w:val="-6"/>
        </w:rPr>
        <w:t xml:space="preserve"> </w:t>
      </w:r>
      <w:r>
        <w:t>рассказами,</w:t>
      </w:r>
      <w:r>
        <w:rPr>
          <w:spacing w:val="-2"/>
        </w:rPr>
        <w:t xml:space="preserve"> </w:t>
      </w:r>
      <w:r>
        <w:t>стихами</w:t>
      </w:r>
      <w:r>
        <w:rPr>
          <w:spacing w:val="-2"/>
        </w:rPr>
        <w:t xml:space="preserve"> </w:t>
      </w:r>
      <w:r>
        <w:t>с</w:t>
      </w:r>
      <w:r>
        <w:rPr>
          <w:spacing w:val="-4"/>
        </w:rPr>
        <w:t xml:space="preserve"> </w:t>
      </w:r>
      <w:r>
        <w:t>иллюстрациями</w:t>
      </w:r>
      <w:r>
        <w:rPr>
          <w:spacing w:val="-3"/>
        </w:rPr>
        <w:t xml:space="preserve"> </w:t>
      </w:r>
      <w:r>
        <w:t>разных</w:t>
      </w:r>
      <w:r>
        <w:rPr>
          <w:spacing w:val="-7"/>
        </w:rPr>
        <w:t xml:space="preserve"> </w:t>
      </w:r>
      <w:r>
        <w:rPr>
          <w:spacing w:val="-2"/>
        </w:rPr>
        <w:t>художников;</w:t>
      </w:r>
    </w:p>
    <w:p w:rsidR="000664B2" w:rsidRDefault="00CF43C2">
      <w:pPr>
        <w:pStyle w:val="a4"/>
        <w:spacing w:before="45"/>
        <w:jc w:val="left"/>
      </w:pPr>
      <w:r>
        <w:t>-аудиозаписи</w:t>
      </w:r>
      <w:r>
        <w:rPr>
          <w:spacing w:val="-6"/>
        </w:rPr>
        <w:t xml:space="preserve"> </w:t>
      </w:r>
      <w:r>
        <w:t>с</w:t>
      </w:r>
      <w:r>
        <w:rPr>
          <w:spacing w:val="-10"/>
        </w:rPr>
        <w:t xml:space="preserve"> </w:t>
      </w:r>
      <w:r>
        <w:t>произведениями художественной</w:t>
      </w:r>
      <w:r>
        <w:rPr>
          <w:spacing w:val="-4"/>
        </w:rPr>
        <w:t xml:space="preserve"> </w:t>
      </w:r>
      <w:r>
        <w:t>литературы</w:t>
      </w:r>
      <w:r>
        <w:rPr>
          <w:spacing w:val="-4"/>
        </w:rPr>
        <w:t xml:space="preserve"> </w:t>
      </w:r>
      <w:r>
        <w:t>и</w:t>
      </w:r>
      <w:r>
        <w:rPr>
          <w:spacing w:val="-3"/>
        </w:rPr>
        <w:t xml:space="preserve"> </w:t>
      </w:r>
      <w:r>
        <w:rPr>
          <w:spacing w:val="-2"/>
        </w:rPr>
        <w:t>фольклора;</w:t>
      </w:r>
    </w:p>
    <w:p w:rsidR="000664B2" w:rsidRDefault="00CF43C2">
      <w:pPr>
        <w:pStyle w:val="a4"/>
        <w:spacing w:before="41"/>
        <w:ind w:left="1337"/>
        <w:jc w:val="left"/>
      </w:pPr>
      <w:r>
        <w:t>-дидактические</w:t>
      </w:r>
      <w:r>
        <w:rPr>
          <w:spacing w:val="-7"/>
        </w:rPr>
        <w:t xml:space="preserve"> </w:t>
      </w:r>
      <w:r>
        <w:t>игры</w:t>
      </w:r>
      <w:r>
        <w:rPr>
          <w:spacing w:val="-7"/>
        </w:rPr>
        <w:t xml:space="preserve"> </w:t>
      </w:r>
      <w:r>
        <w:t>по духовно-нравственному</w:t>
      </w:r>
      <w:r>
        <w:rPr>
          <w:spacing w:val="-12"/>
        </w:rPr>
        <w:t xml:space="preserve"> </w:t>
      </w:r>
      <w:r>
        <w:rPr>
          <w:spacing w:val="-2"/>
        </w:rPr>
        <w:t>воспитанию</w:t>
      </w:r>
    </w:p>
    <w:p w:rsidR="000664B2" w:rsidRDefault="000664B2">
      <w:pPr>
        <w:pStyle w:val="a4"/>
        <w:jc w:val="left"/>
        <w:sectPr w:rsidR="000664B2">
          <w:pgSz w:w="11910" w:h="16840"/>
          <w:pgMar w:top="160" w:right="0" w:bottom="1180" w:left="425" w:header="0" w:footer="968" w:gutter="0"/>
          <w:cols w:space="720"/>
        </w:sectPr>
      </w:pPr>
    </w:p>
    <w:p w:rsidR="000664B2" w:rsidRDefault="00CF43C2">
      <w:pPr>
        <w:pStyle w:val="3"/>
        <w:spacing w:before="60"/>
        <w:jc w:val="left"/>
      </w:pPr>
      <w:r>
        <w:rPr>
          <w:b w:val="0"/>
        </w:rPr>
        <w:lastRenderedPageBreak/>
        <w:t>-</w:t>
      </w:r>
      <w:r>
        <w:rPr>
          <w:spacing w:val="-2"/>
        </w:rPr>
        <w:t>Социальное:</w:t>
      </w:r>
    </w:p>
    <w:p w:rsidR="000664B2" w:rsidRDefault="00CF43C2">
      <w:pPr>
        <w:pStyle w:val="a4"/>
        <w:spacing w:before="41"/>
        <w:jc w:val="left"/>
      </w:pPr>
      <w:r>
        <w:t>-куклы</w:t>
      </w:r>
      <w:r>
        <w:rPr>
          <w:spacing w:val="-2"/>
        </w:rPr>
        <w:t xml:space="preserve"> </w:t>
      </w:r>
      <w:r>
        <w:t>разных</w:t>
      </w:r>
      <w:r>
        <w:rPr>
          <w:spacing w:val="-8"/>
        </w:rPr>
        <w:t xml:space="preserve"> </w:t>
      </w:r>
      <w:r>
        <w:t>размеров</w:t>
      </w:r>
      <w:r>
        <w:rPr>
          <w:spacing w:val="-2"/>
        </w:rPr>
        <w:t xml:space="preserve"> </w:t>
      </w:r>
      <w:r>
        <w:t>(мальчики,</w:t>
      </w:r>
      <w:r>
        <w:rPr>
          <w:spacing w:val="-6"/>
        </w:rPr>
        <w:t xml:space="preserve"> </w:t>
      </w:r>
      <w:r>
        <w:t>девочки,</w:t>
      </w:r>
      <w:r>
        <w:rPr>
          <w:spacing w:val="-5"/>
        </w:rPr>
        <w:t xml:space="preserve"> </w:t>
      </w:r>
      <w:r>
        <w:rPr>
          <w:spacing w:val="-2"/>
        </w:rPr>
        <w:t>младенцы);</w:t>
      </w:r>
    </w:p>
    <w:p w:rsidR="000664B2" w:rsidRDefault="00CF43C2">
      <w:pPr>
        <w:pStyle w:val="a5"/>
        <w:numPr>
          <w:ilvl w:val="0"/>
          <w:numId w:val="151"/>
        </w:numPr>
        <w:tabs>
          <w:tab w:val="left" w:pos="1427"/>
        </w:tabs>
        <w:spacing w:before="41"/>
        <w:ind w:left="1427" w:hanging="153"/>
        <w:jc w:val="left"/>
        <w:rPr>
          <w:sz w:val="24"/>
        </w:rPr>
      </w:pPr>
      <w:r>
        <w:rPr>
          <w:sz w:val="24"/>
        </w:rPr>
        <w:t>игрушки,</w:t>
      </w:r>
      <w:r>
        <w:rPr>
          <w:spacing w:val="2"/>
          <w:sz w:val="24"/>
        </w:rPr>
        <w:t xml:space="preserve"> </w:t>
      </w:r>
      <w:r>
        <w:rPr>
          <w:sz w:val="24"/>
        </w:rPr>
        <w:t>обозначающие</w:t>
      </w:r>
      <w:r>
        <w:rPr>
          <w:spacing w:val="6"/>
          <w:sz w:val="24"/>
        </w:rPr>
        <w:t xml:space="preserve"> </w:t>
      </w:r>
      <w:r>
        <w:rPr>
          <w:sz w:val="24"/>
        </w:rPr>
        <w:t>животных</w:t>
      </w:r>
      <w:r>
        <w:rPr>
          <w:spacing w:val="2"/>
          <w:sz w:val="24"/>
        </w:rPr>
        <w:t xml:space="preserve"> </w:t>
      </w:r>
      <w:r>
        <w:rPr>
          <w:sz w:val="24"/>
        </w:rPr>
        <w:t>разных</w:t>
      </w:r>
      <w:r>
        <w:rPr>
          <w:spacing w:val="1"/>
          <w:sz w:val="24"/>
        </w:rPr>
        <w:t xml:space="preserve"> </w:t>
      </w:r>
      <w:r>
        <w:rPr>
          <w:sz w:val="24"/>
        </w:rPr>
        <w:t>континентов</w:t>
      </w:r>
      <w:r>
        <w:rPr>
          <w:spacing w:val="9"/>
          <w:sz w:val="24"/>
        </w:rPr>
        <w:t xml:space="preserve"> </w:t>
      </w:r>
      <w:r>
        <w:rPr>
          <w:sz w:val="24"/>
        </w:rPr>
        <w:t>(насекомых,</w:t>
      </w:r>
      <w:r>
        <w:rPr>
          <w:spacing w:val="8"/>
          <w:sz w:val="24"/>
        </w:rPr>
        <w:t xml:space="preserve"> </w:t>
      </w:r>
      <w:r>
        <w:rPr>
          <w:sz w:val="24"/>
        </w:rPr>
        <w:t>птиц,</w:t>
      </w:r>
      <w:r>
        <w:rPr>
          <w:spacing w:val="5"/>
          <w:sz w:val="24"/>
        </w:rPr>
        <w:t xml:space="preserve"> </w:t>
      </w:r>
      <w:r>
        <w:rPr>
          <w:sz w:val="24"/>
        </w:rPr>
        <w:t>рыб,</w:t>
      </w:r>
      <w:r>
        <w:rPr>
          <w:spacing w:val="5"/>
          <w:sz w:val="24"/>
        </w:rPr>
        <w:t xml:space="preserve"> </w:t>
      </w:r>
      <w:r>
        <w:rPr>
          <w:spacing w:val="-2"/>
          <w:sz w:val="24"/>
        </w:rPr>
        <w:t>зверей);</w:t>
      </w:r>
    </w:p>
    <w:p w:rsidR="000664B2" w:rsidRDefault="00CF43C2">
      <w:pPr>
        <w:pStyle w:val="a4"/>
        <w:spacing w:before="45" w:line="276" w:lineRule="auto"/>
        <w:ind w:right="848"/>
        <w:jc w:val="left"/>
      </w:pPr>
      <w:r>
        <w:t>-комплекты</w:t>
      </w:r>
      <w:r>
        <w:rPr>
          <w:spacing w:val="80"/>
        </w:rPr>
        <w:t xml:space="preserve"> </w:t>
      </w:r>
      <w:r>
        <w:t>игрушек</w:t>
      </w:r>
      <w:r>
        <w:rPr>
          <w:spacing w:val="80"/>
        </w:rPr>
        <w:t xml:space="preserve"> </w:t>
      </w:r>
      <w:r>
        <w:t>исторической</w:t>
      </w:r>
      <w:r>
        <w:rPr>
          <w:spacing w:val="80"/>
        </w:rPr>
        <w:t xml:space="preserve"> </w:t>
      </w:r>
      <w:r>
        <w:t>тематики:</w:t>
      </w:r>
      <w:r>
        <w:rPr>
          <w:spacing w:val="80"/>
        </w:rPr>
        <w:t xml:space="preserve"> </w:t>
      </w:r>
      <w:r>
        <w:t>набор</w:t>
      </w:r>
      <w:r>
        <w:rPr>
          <w:spacing w:val="80"/>
        </w:rPr>
        <w:t xml:space="preserve"> </w:t>
      </w:r>
      <w:r>
        <w:t>динозавров</w:t>
      </w:r>
      <w:r>
        <w:rPr>
          <w:spacing w:val="80"/>
        </w:rPr>
        <w:t xml:space="preserve"> </w:t>
      </w:r>
      <w:r>
        <w:t>и</w:t>
      </w:r>
      <w:r>
        <w:rPr>
          <w:spacing w:val="80"/>
        </w:rPr>
        <w:t xml:space="preserve"> </w:t>
      </w:r>
      <w:r>
        <w:t>других</w:t>
      </w:r>
      <w:r>
        <w:rPr>
          <w:spacing w:val="80"/>
        </w:rPr>
        <w:t xml:space="preserve"> </w:t>
      </w:r>
      <w:r>
        <w:t>животных древних времен;</w:t>
      </w:r>
    </w:p>
    <w:p w:rsidR="000664B2" w:rsidRDefault="00CF43C2">
      <w:pPr>
        <w:pStyle w:val="a5"/>
        <w:numPr>
          <w:ilvl w:val="0"/>
          <w:numId w:val="151"/>
        </w:numPr>
        <w:tabs>
          <w:tab w:val="left" w:pos="1417"/>
        </w:tabs>
        <w:spacing w:line="275" w:lineRule="exact"/>
        <w:ind w:left="1417" w:hanging="143"/>
        <w:jc w:val="left"/>
        <w:rPr>
          <w:sz w:val="24"/>
        </w:rPr>
      </w:pPr>
      <w:r>
        <w:rPr>
          <w:sz w:val="24"/>
        </w:rPr>
        <w:t>народные</w:t>
      </w:r>
      <w:r>
        <w:rPr>
          <w:spacing w:val="-9"/>
          <w:sz w:val="24"/>
        </w:rPr>
        <w:t xml:space="preserve"> </w:t>
      </w:r>
      <w:r>
        <w:rPr>
          <w:sz w:val="24"/>
        </w:rPr>
        <w:t>игрушки (из</w:t>
      </w:r>
      <w:r>
        <w:rPr>
          <w:spacing w:val="-5"/>
          <w:sz w:val="24"/>
        </w:rPr>
        <w:t xml:space="preserve"> </w:t>
      </w:r>
      <w:r>
        <w:rPr>
          <w:sz w:val="24"/>
        </w:rPr>
        <w:t>глины,</w:t>
      </w:r>
      <w:r>
        <w:rPr>
          <w:spacing w:val="-3"/>
          <w:sz w:val="24"/>
        </w:rPr>
        <w:t xml:space="preserve"> </w:t>
      </w:r>
      <w:r>
        <w:rPr>
          <w:sz w:val="24"/>
        </w:rPr>
        <w:t>дерева,</w:t>
      </w:r>
      <w:r>
        <w:rPr>
          <w:spacing w:val="-4"/>
          <w:sz w:val="24"/>
        </w:rPr>
        <w:t xml:space="preserve"> </w:t>
      </w:r>
      <w:r>
        <w:rPr>
          <w:sz w:val="24"/>
        </w:rPr>
        <w:t>ткани,</w:t>
      </w:r>
      <w:r>
        <w:rPr>
          <w:spacing w:val="-4"/>
          <w:sz w:val="24"/>
        </w:rPr>
        <w:t xml:space="preserve"> </w:t>
      </w:r>
      <w:r>
        <w:rPr>
          <w:sz w:val="24"/>
        </w:rPr>
        <w:t>соломы</w:t>
      </w:r>
      <w:r>
        <w:rPr>
          <w:spacing w:val="-4"/>
          <w:sz w:val="24"/>
        </w:rPr>
        <w:t xml:space="preserve"> </w:t>
      </w:r>
      <w:r>
        <w:rPr>
          <w:sz w:val="24"/>
        </w:rPr>
        <w:t>и</w:t>
      </w:r>
      <w:r>
        <w:rPr>
          <w:spacing w:val="1"/>
          <w:sz w:val="24"/>
        </w:rPr>
        <w:t xml:space="preserve"> </w:t>
      </w:r>
      <w:r>
        <w:rPr>
          <w:spacing w:val="-2"/>
          <w:sz w:val="24"/>
        </w:rPr>
        <w:t>пр.);</w:t>
      </w:r>
    </w:p>
    <w:p w:rsidR="000664B2" w:rsidRDefault="00CF43C2">
      <w:pPr>
        <w:pStyle w:val="a4"/>
        <w:spacing w:before="42"/>
        <w:jc w:val="left"/>
      </w:pPr>
      <w:r>
        <w:t>-тематические</w:t>
      </w:r>
      <w:r>
        <w:rPr>
          <w:spacing w:val="26"/>
        </w:rPr>
        <w:t xml:space="preserve"> </w:t>
      </w:r>
      <w:r>
        <w:t>наборы</w:t>
      </w:r>
      <w:r>
        <w:rPr>
          <w:spacing w:val="27"/>
        </w:rPr>
        <w:t xml:space="preserve"> </w:t>
      </w:r>
      <w:r>
        <w:t>игрушек</w:t>
      </w:r>
      <w:r>
        <w:rPr>
          <w:spacing w:val="29"/>
        </w:rPr>
        <w:t xml:space="preserve"> </w:t>
      </w:r>
      <w:r>
        <w:t>для</w:t>
      </w:r>
      <w:r>
        <w:rPr>
          <w:spacing w:val="30"/>
        </w:rPr>
        <w:t xml:space="preserve"> </w:t>
      </w:r>
      <w:r>
        <w:t>режиссерских</w:t>
      </w:r>
      <w:r>
        <w:rPr>
          <w:spacing w:val="25"/>
        </w:rPr>
        <w:t xml:space="preserve"> </w:t>
      </w:r>
      <w:r>
        <w:t>игр:</w:t>
      </w:r>
      <w:r>
        <w:rPr>
          <w:spacing w:val="26"/>
        </w:rPr>
        <w:t xml:space="preserve"> </w:t>
      </w:r>
      <w:r>
        <w:t>«Магазин»,</w:t>
      </w:r>
      <w:r>
        <w:rPr>
          <w:spacing w:val="32"/>
        </w:rPr>
        <w:t xml:space="preserve"> </w:t>
      </w:r>
      <w:r>
        <w:t>«Пожарная</w:t>
      </w:r>
      <w:r>
        <w:rPr>
          <w:spacing w:val="25"/>
        </w:rPr>
        <w:t xml:space="preserve"> </w:t>
      </w:r>
      <w:r>
        <w:rPr>
          <w:spacing w:val="-2"/>
        </w:rPr>
        <w:t>станция»,</w:t>
      </w:r>
    </w:p>
    <w:p w:rsidR="000664B2" w:rsidRDefault="00CF43C2">
      <w:pPr>
        <w:pStyle w:val="a4"/>
        <w:spacing w:before="41"/>
        <w:jc w:val="left"/>
      </w:pPr>
      <w:r>
        <w:t>«Гараж»,</w:t>
      </w:r>
      <w:r>
        <w:rPr>
          <w:spacing w:val="-1"/>
        </w:rPr>
        <w:t xml:space="preserve"> </w:t>
      </w:r>
      <w:r>
        <w:t>«В</w:t>
      </w:r>
      <w:r>
        <w:rPr>
          <w:spacing w:val="-5"/>
        </w:rPr>
        <w:t xml:space="preserve"> </w:t>
      </w:r>
      <w:r>
        <w:t>деревне», «Птичий</w:t>
      </w:r>
      <w:r>
        <w:rPr>
          <w:spacing w:val="-2"/>
        </w:rPr>
        <w:t xml:space="preserve"> </w:t>
      </w:r>
      <w:r>
        <w:t>двор»,</w:t>
      </w:r>
      <w:r>
        <w:rPr>
          <w:spacing w:val="-1"/>
        </w:rPr>
        <w:t xml:space="preserve"> </w:t>
      </w:r>
      <w:r>
        <w:t>«Ферма»</w:t>
      </w:r>
      <w:r>
        <w:rPr>
          <w:spacing w:val="-7"/>
        </w:rPr>
        <w:t xml:space="preserve"> </w:t>
      </w:r>
      <w:r>
        <w:t>и</w:t>
      </w:r>
      <w:r>
        <w:rPr>
          <w:spacing w:val="-1"/>
        </w:rPr>
        <w:t xml:space="preserve"> </w:t>
      </w:r>
      <w:r>
        <w:rPr>
          <w:spacing w:val="-5"/>
        </w:rPr>
        <w:t>др;</w:t>
      </w:r>
    </w:p>
    <w:p w:rsidR="000664B2" w:rsidRDefault="00CF43C2">
      <w:pPr>
        <w:pStyle w:val="a5"/>
        <w:numPr>
          <w:ilvl w:val="0"/>
          <w:numId w:val="151"/>
        </w:numPr>
        <w:tabs>
          <w:tab w:val="left" w:pos="1639"/>
          <w:tab w:val="left" w:pos="2920"/>
          <w:tab w:val="left" w:pos="3765"/>
          <w:tab w:val="left" w:pos="4801"/>
          <w:tab w:val="left" w:pos="5837"/>
          <w:tab w:val="left" w:pos="6992"/>
          <w:tab w:val="left" w:pos="8345"/>
          <w:tab w:val="left" w:pos="9419"/>
        </w:tabs>
        <w:spacing w:before="40" w:line="276" w:lineRule="auto"/>
        <w:ind w:right="848" w:firstLine="0"/>
        <w:jc w:val="left"/>
        <w:rPr>
          <w:sz w:val="24"/>
        </w:rPr>
      </w:pPr>
      <w:r>
        <w:rPr>
          <w:spacing w:val="-2"/>
          <w:sz w:val="24"/>
        </w:rPr>
        <w:t>предметы</w:t>
      </w:r>
      <w:r>
        <w:rPr>
          <w:sz w:val="24"/>
        </w:rPr>
        <w:tab/>
      </w:r>
      <w:r>
        <w:rPr>
          <w:spacing w:val="-4"/>
          <w:sz w:val="24"/>
        </w:rPr>
        <w:t>быта:</w:t>
      </w:r>
      <w:r>
        <w:rPr>
          <w:sz w:val="24"/>
        </w:rPr>
        <w:tab/>
      </w:r>
      <w:r>
        <w:rPr>
          <w:spacing w:val="-2"/>
          <w:sz w:val="24"/>
        </w:rPr>
        <w:t>наборы</w:t>
      </w:r>
      <w:r>
        <w:rPr>
          <w:sz w:val="24"/>
        </w:rPr>
        <w:tab/>
      </w:r>
      <w:r>
        <w:rPr>
          <w:spacing w:val="-2"/>
          <w:sz w:val="24"/>
        </w:rPr>
        <w:t>посуды</w:t>
      </w:r>
      <w:r>
        <w:rPr>
          <w:sz w:val="24"/>
        </w:rPr>
        <w:tab/>
      </w:r>
      <w:r>
        <w:rPr>
          <w:spacing w:val="-2"/>
          <w:sz w:val="24"/>
        </w:rPr>
        <w:t>(чайной,</w:t>
      </w:r>
      <w:r>
        <w:rPr>
          <w:sz w:val="24"/>
        </w:rPr>
        <w:tab/>
      </w:r>
      <w:r>
        <w:rPr>
          <w:spacing w:val="-2"/>
          <w:sz w:val="24"/>
        </w:rPr>
        <w:t>столовой),</w:t>
      </w:r>
      <w:r>
        <w:rPr>
          <w:sz w:val="24"/>
        </w:rPr>
        <w:tab/>
      </w:r>
      <w:r>
        <w:rPr>
          <w:spacing w:val="-2"/>
          <w:sz w:val="24"/>
        </w:rPr>
        <w:t>мебели,</w:t>
      </w:r>
      <w:r>
        <w:rPr>
          <w:sz w:val="24"/>
        </w:rPr>
        <w:tab/>
      </w:r>
      <w:r>
        <w:rPr>
          <w:spacing w:val="-2"/>
          <w:sz w:val="24"/>
        </w:rPr>
        <w:t xml:space="preserve">постельных </w:t>
      </w:r>
      <w:r>
        <w:rPr>
          <w:sz w:val="24"/>
        </w:rPr>
        <w:t>принадлежностей, бытовой техники, раскладные коляски, санки;</w:t>
      </w:r>
    </w:p>
    <w:p w:rsidR="000664B2" w:rsidRDefault="00CF43C2">
      <w:pPr>
        <w:pStyle w:val="a5"/>
        <w:numPr>
          <w:ilvl w:val="0"/>
          <w:numId w:val="151"/>
        </w:numPr>
        <w:tabs>
          <w:tab w:val="left" w:pos="1417"/>
        </w:tabs>
        <w:spacing w:line="275" w:lineRule="exact"/>
        <w:ind w:left="1417" w:hanging="143"/>
        <w:jc w:val="left"/>
        <w:rPr>
          <w:sz w:val="24"/>
        </w:rPr>
      </w:pPr>
      <w:r>
        <w:rPr>
          <w:sz w:val="24"/>
        </w:rPr>
        <w:t>наборы</w:t>
      </w:r>
      <w:r>
        <w:rPr>
          <w:spacing w:val="-4"/>
          <w:sz w:val="24"/>
        </w:rPr>
        <w:t xml:space="preserve"> </w:t>
      </w:r>
      <w:r>
        <w:rPr>
          <w:sz w:val="24"/>
        </w:rPr>
        <w:t>игрушечных</w:t>
      </w:r>
      <w:r>
        <w:rPr>
          <w:spacing w:val="-6"/>
          <w:sz w:val="24"/>
        </w:rPr>
        <w:t xml:space="preserve"> </w:t>
      </w:r>
      <w:r>
        <w:rPr>
          <w:sz w:val="24"/>
        </w:rPr>
        <w:t>инструментов:</w:t>
      </w:r>
      <w:r>
        <w:rPr>
          <w:spacing w:val="-6"/>
          <w:sz w:val="24"/>
        </w:rPr>
        <w:t xml:space="preserve"> </w:t>
      </w:r>
      <w:r>
        <w:rPr>
          <w:sz w:val="24"/>
        </w:rPr>
        <w:t>молоток,</w:t>
      </w:r>
      <w:r>
        <w:rPr>
          <w:spacing w:val="-8"/>
          <w:sz w:val="24"/>
        </w:rPr>
        <w:t xml:space="preserve"> </w:t>
      </w:r>
      <w:r>
        <w:rPr>
          <w:sz w:val="24"/>
        </w:rPr>
        <w:t>пила,</w:t>
      </w:r>
      <w:r>
        <w:rPr>
          <w:spacing w:val="-4"/>
          <w:sz w:val="24"/>
        </w:rPr>
        <w:t xml:space="preserve"> </w:t>
      </w:r>
      <w:r>
        <w:rPr>
          <w:sz w:val="24"/>
        </w:rPr>
        <w:t>топор,</w:t>
      </w:r>
      <w:r>
        <w:rPr>
          <w:spacing w:val="-7"/>
          <w:sz w:val="24"/>
        </w:rPr>
        <w:t xml:space="preserve"> </w:t>
      </w:r>
      <w:r>
        <w:rPr>
          <w:sz w:val="24"/>
        </w:rPr>
        <w:t>отвертка,</w:t>
      </w:r>
      <w:r>
        <w:rPr>
          <w:spacing w:val="-4"/>
          <w:sz w:val="24"/>
        </w:rPr>
        <w:t xml:space="preserve"> </w:t>
      </w:r>
      <w:r>
        <w:rPr>
          <w:sz w:val="24"/>
        </w:rPr>
        <w:t xml:space="preserve">гаечныеключи </w:t>
      </w:r>
      <w:r>
        <w:rPr>
          <w:spacing w:val="-4"/>
          <w:sz w:val="24"/>
        </w:rPr>
        <w:t>др.;</w:t>
      </w:r>
    </w:p>
    <w:p w:rsidR="000664B2" w:rsidRDefault="00CF43C2">
      <w:pPr>
        <w:pStyle w:val="a4"/>
        <w:tabs>
          <w:tab w:val="left" w:pos="2344"/>
          <w:tab w:val="left" w:pos="3437"/>
          <w:tab w:val="left" w:pos="4461"/>
          <w:tab w:val="left" w:pos="5550"/>
          <w:tab w:val="left" w:pos="7349"/>
          <w:tab w:val="left" w:pos="8663"/>
          <w:tab w:val="left" w:pos="9416"/>
        </w:tabs>
        <w:spacing w:before="46" w:line="276" w:lineRule="auto"/>
        <w:ind w:right="851"/>
        <w:jc w:val="left"/>
      </w:pPr>
      <w:r>
        <w:rPr>
          <w:spacing w:val="-2"/>
        </w:rPr>
        <w:t>-наборы</w:t>
      </w:r>
      <w:r>
        <w:tab/>
      </w:r>
      <w:r>
        <w:rPr>
          <w:spacing w:val="-2"/>
        </w:rPr>
        <w:t>игрушек</w:t>
      </w:r>
      <w:r>
        <w:tab/>
      </w:r>
      <w:r>
        <w:rPr>
          <w:spacing w:val="-2"/>
        </w:rPr>
        <w:t>разного</w:t>
      </w:r>
      <w:r>
        <w:tab/>
      </w:r>
      <w:r>
        <w:rPr>
          <w:spacing w:val="-2"/>
        </w:rPr>
        <w:t>размера,</w:t>
      </w:r>
      <w:r>
        <w:tab/>
      </w:r>
      <w:r>
        <w:rPr>
          <w:spacing w:val="-2"/>
        </w:rPr>
        <w:t>изображающих</w:t>
      </w:r>
      <w:r>
        <w:tab/>
      </w:r>
      <w:r>
        <w:rPr>
          <w:spacing w:val="-2"/>
        </w:rPr>
        <w:t>различные</w:t>
      </w:r>
      <w:r>
        <w:tab/>
      </w:r>
      <w:r>
        <w:rPr>
          <w:spacing w:val="-4"/>
        </w:rPr>
        <w:t>виды</w:t>
      </w:r>
      <w:r>
        <w:tab/>
      </w:r>
      <w:r>
        <w:rPr>
          <w:spacing w:val="-2"/>
        </w:rPr>
        <w:t xml:space="preserve">транспорта: </w:t>
      </w:r>
      <w:r>
        <w:t>пассажирский, грузовой, специальный, воздушный;</w:t>
      </w:r>
    </w:p>
    <w:p w:rsidR="000664B2" w:rsidRDefault="00CF43C2">
      <w:pPr>
        <w:pStyle w:val="a5"/>
        <w:numPr>
          <w:ilvl w:val="0"/>
          <w:numId w:val="151"/>
        </w:numPr>
        <w:tabs>
          <w:tab w:val="left" w:pos="1417"/>
        </w:tabs>
        <w:spacing w:line="275" w:lineRule="exact"/>
        <w:ind w:left="1417" w:hanging="143"/>
        <w:jc w:val="left"/>
        <w:rPr>
          <w:sz w:val="24"/>
        </w:rPr>
      </w:pPr>
      <w:r>
        <w:rPr>
          <w:sz w:val="24"/>
        </w:rPr>
        <w:t>игрушки,</w:t>
      </w:r>
      <w:r>
        <w:rPr>
          <w:spacing w:val="-4"/>
          <w:sz w:val="24"/>
        </w:rPr>
        <w:t xml:space="preserve"> </w:t>
      </w:r>
      <w:r>
        <w:rPr>
          <w:sz w:val="24"/>
        </w:rPr>
        <w:t>обозначающие</w:t>
      </w:r>
      <w:r>
        <w:rPr>
          <w:spacing w:val="-5"/>
          <w:sz w:val="24"/>
        </w:rPr>
        <w:t xml:space="preserve"> </w:t>
      </w:r>
      <w:r>
        <w:rPr>
          <w:sz w:val="24"/>
        </w:rPr>
        <w:t>средства</w:t>
      </w:r>
      <w:r>
        <w:rPr>
          <w:spacing w:val="-4"/>
          <w:sz w:val="24"/>
        </w:rPr>
        <w:t xml:space="preserve"> </w:t>
      </w:r>
      <w:r>
        <w:rPr>
          <w:sz w:val="24"/>
        </w:rPr>
        <w:t>связи</w:t>
      </w:r>
      <w:r>
        <w:rPr>
          <w:spacing w:val="-7"/>
          <w:sz w:val="24"/>
        </w:rPr>
        <w:t xml:space="preserve"> </w:t>
      </w:r>
      <w:r>
        <w:rPr>
          <w:sz w:val="24"/>
        </w:rPr>
        <w:t>(телефон,</w:t>
      </w:r>
      <w:r>
        <w:rPr>
          <w:spacing w:val="-6"/>
          <w:sz w:val="24"/>
        </w:rPr>
        <w:t xml:space="preserve"> </w:t>
      </w:r>
      <w:r>
        <w:rPr>
          <w:spacing w:val="-2"/>
          <w:sz w:val="24"/>
        </w:rPr>
        <w:t>компьютер);</w:t>
      </w:r>
    </w:p>
    <w:p w:rsidR="000664B2" w:rsidRDefault="00CF43C2">
      <w:pPr>
        <w:pStyle w:val="a5"/>
        <w:numPr>
          <w:ilvl w:val="0"/>
          <w:numId w:val="151"/>
        </w:numPr>
        <w:tabs>
          <w:tab w:val="left" w:pos="1417"/>
        </w:tabs>
        <w:spacing w:before="41"/>
        <w:ind w:left="1417" w:hanging="143"/>
        <w:jc w:val="left"/>
        <w:rPr>
          <w:sz w:val="24"/>
        </w:rPr>
      </w:pPr>
      <w:r>
        <w:rPr>
          <w:sz w:val="24"/>
        </w:rPr>
        <w:t>ролевые</w:t>
      </w:r>
      <w:r>
        <w:rPr>
          <w:spacing w:val="-8"/>
          <w:sz w:val="24"/>
        </w:rPr>
        <w:t xml:space="preserve"> </w:t>
      </w:r>
      <w:r>
        <w:rPr>
          <w:sz w:val="24"/>
        </w:rPr>
        <w:t>атрибуты:</w:t>
      </w:r>
      <w:r>
        <w:rPr>
          <w:spacing w:val="-4"/>
          <w:sz w:val="24"/>
        </w:rPr>
        <w:t xml:space="preserve"> </w:t>
      </w:r>
      <w:r>
        <w:rPr>
          <w:sz w:val="24"/>
        </w:rPr>
        <w:t>руль,</w:t>
      </w:r>
      <w:r>
        <w:rPr>
          <w:spacing w:val="-3"/>
          <w:sz w:val="24"/>
        </w:rPr>
        <w:t xml:space="preserve"> </w:t>
      </w:r>
      <w:r>
        <w:rPr>
          <w:sz w:val="24"/>
        </w:rPr>
        <w:t>бинокль,</w:t>
      </w:r>
      <w:r>
        <w:rPr>
          <w:spacing w:val="-3"/>
          <w:sz w:val="24"/>
        </w:rPr>
        <w:t xml:space="preserve"> </w:t>
      </w:r>
      <w:r>
        <w:rPr>
          <w:sz w:val="24"/>
        </w:rPr>
        <w:t>фотоаппарат,</w:t>
      </w:r>
      <w:r>
        <w:rPr>
          <w:spacing w:val="-2"/>
          <w:sz w:val="24"/>
        </w:rPr>
        <w:t xml:space="preserve"> </w:t>
      </w:r>
      <w:r>
        <w:rPr>
          <w:sz w:val="24"/>
        </w:rPr>
        <w:t>якорь</w:t>
      </w:r>
      <w:r>
        <w:rPr>
          <w:spacing w:val="-8"/>
          <w:sz w:val="24"/>
        </w:rPr>
        <w:t xml:space="preserve"> </w:t>
      </w:r>
      <w:r>
        <w:rPr>
          <w:sz w:val="24"/>
        </w:rPr>
        <w:t>и</w:t>
      </w:r>
      <w:r>
        <w:rPr>
          <w:spacing w:val="-3"/>
          <w:sz w:val="24"/>
        </w:rPr>
        <w:t xml:space="preserve"> </w:t>
      </w:r>
      <w:r>
        <w:rPr>
          <w:spacing w:val="-4"/>
          <w:sz w:val="24"/>
        </w:rPr>
        <w:t>др.;</w:t>
      </w:r>
    </w:p>
    <w:p w:rsidR="000664B2" w:rsidRDefault="00CF43C2">
      <w:pPr>
        <w:pStyle w:val="a4"/>
        <w:spacing w:before="41"/>
        <w:jc w:val="left"/>
      </w:pPr>
      <w:r>
        <w:t>-элементы</w:t>
      </w:r>
      <w:r>
        <w:rPr>
          <w:spacing w:val="-3"/>
        </w:rPr>
        <w:t xml:space="preserve"> </w:t>
      </w:r>
      <w:r>
        <w:t>костюмов</w:t>
      </w:r>
      <w:r>
        <w:rPr>
          <w:spacing w:val="-5"/>
        </w:rPr>
        <w:t xml:space="preserve"> </w:t>
      </w:r>
      <w:r>
        <w:t>и</w:t>
      </w:r>
      <w:r>
        <w:rPr>
          <w:spacing w:val="-7"/>
        </w:rPr>
        <w:t xml:space="preserve"> </w:t>
      </w:r>
      <w:r>
        <w:t>комплекты профессиональной</w:t>
      </w:r>
      <w:r>
        <w:rPr>
          <w:spacing w:val="-6"/>
        </w:rPr>
        <w:t xml:space="preserve"> </w:t>
      </w:r>
      <w:r>
        <w:rPr>
          <w:spacing w:val="-2"/>
        </w:rPr>
        <w:t>одежды;</w:t>
      </w:r>
    </w:p>
    <w:p w:rsidR="000664B2" w:rsidRDefault="00CF43C2">
      <w:pPr>
        <w:pStyle w:val="a5"/>
        <w:numPr>
          <w:ilvl w:val="0"/>
          <w:numId w:val="151"/>
        </w:numPr>
        <w:tabs>
          <w:tab w:val="left" w:pos="1489"/>
        </w:tabs>
        <w:spacing w:before="41" w:line="276" w:lineRule="auto"/>
        <w:ind w:right="851" w:firstLine="0"/>
        <w:jc w:val="left"/>
        <w:rPr>
          <w:sz w:val="24"/>
        </w:rPr>
      </w:pPr>
      <w:r>
        <w:rPr>
          <w:sz w:val="24"/>
        </w:rPr>
        <w:t>атрибуты</w:t>
      </w:r>
      <w:r>
        <w:rPr>
          <w:spacing w:val="40"/>
          <w:sz w:val="24"/>
        </w:rPr>
        <w:t xml:space="preserve"> </w:t>
      </w:r>
      <w:r>
        <w:rPr>
          <w:sz w:val="24"/>
        </w:rPr>
        <w:t>для</w:t>
      </w:r>
      <w:r>
        <w:rPr>
          <w:spacing w:val="40"/>
          <w:sz w:val="24"/>
        </w:rPr>
        <w:t xml:space="preserve"> </w:t>
      </w:r>
      <w:r>
        <w:rPr>
          <w:sz w:val="24"/>
        </w:rPr>
        <w:t>костюмерной:</w:t>
      </w:r>
      <w:r>
        <w:rPr>
          <w:spacing w:val="40"/>
          <w:sz w:val="24"/>
        </w:rPr>
        <w:t xml:space="preserve"> </w:t>
      </w:r>
      <w:r>
        <w:rPr>
          <w:sz w:val="24"/>
        </w:rPr>
        <w:t>цветные</w:t>
      </w:r>
      <w:r>
        <w:rPr>
          <w:spacing w:val="40"/>
          <w:sz w:val="24"/>
        </w:rPr>
        <w:t xml:space="preserve"> </w:t>
      </w:r>
      <w:r>
        <w:rPr>
          <w:sz w:val="24"/>
        </w:rPr>
        <w:t>косынки,</w:t>
      </w:r>
      <w:r>
        <w:rPr>
          <w:spacing w:val="40"/>
          <w:sz w:val="24"/>
        </w:rPr>
        <w:t xml:space="preserve"> </w:t>
      </w:r>
      <w:r>
        <w:rPr>
          <w:sz w:val="24"/>
        </w:rPr>
        <w:t>юбки,</w:t>
      </w:r>
      <w:r>
        <w:rPr>
          <w:spacing w:val="40"/>
          <w:sz w:val="24"/>
        </w:rPr>
        <w:t xml:space="preserve"> </w:t>
      </w:r>
      <w:r>
        <w:rPr>
          <w:sz w:val="24"/>
        </w:rPr>
        <w:t>фартуки,</w:t>
      </w:r>
      <w:r>
        <w:rPr>
          <w:spacing w:val="40"/>
          <w:sz w:val="24"/>
        </w:rPr>
        <w:t xml:space="preserve"> </w:t>
      </w:r>
      <w:r>
        <w:rPr>
          <w:sz w:val="24"/>
        </w:rPr>
        <w:t>элементы</w:t>
      </w:r>
      <w:r>
        <w:rPr>
          <w:spacing w:val="40"/>
          <w:sz w:val="24"/>
        </w:rPr>
        <w:t xml:space="preserve"> </w:t>
      </w:r>
      <w:r>
        <w:rPr>
          <w:sz w:val="24"/>
        </w:rPr>
        <w:t>костюмов</w:t>
      </w:r>
      <w:r>
        <w:rPr>
          <w:spacing w:val="40"/>
          <w:sz w:val="24"/>
        </w:rPr>
        <w:t xml:space="preserve"> </w:t>
      </w:r>
      <w:r>
        <w:rPr>
          <w:sz w:val="24"/>
        </w:rPr>
        <w:t>сказочных героев и др.;</w:t>
      </w:r>
    </w:p>
    <w:p w:rsidR="000664B2" w:rsidRDefault="00CF43C2">
      <w:pPr>
        <w:pStyle w:val="a4"/>
        <w:spacing w:line="276" w:lineRule="auto"/>
        <w:ind w:right="848"/>
        <w:jc w:val="left"/>
      </w:pPr>
      <w:r>
        <w:t>-книги со</w:t>
      </w:r>
      <w:r>
        <w:rPr>
          <w:spacing w:val="29"/>
        </w:rPr>
        <w:t xml:space="preserve"> </w:t>
      </w:r>
      <w:r>
        <w:t>сказками,</w:t>
      </w:r>
      <w:r>
        <w:rPr>
          <w:spacing w:val="28"/>
        </w:rPr>
        <w:t xml:space="preserve"> </w:t>
      </w:r>
      <w:r>
        <w:t>рассказами,</w:t>
      </w:r>
      <w:r>
        <w:rPr>
          <w:spacing w:val="28"/>
        </w:rPr>
        <w:t xml:space="preserve"> </w:t>
      </w:r>
      <w:r>
        <w:t>стихами с иллюстрациями разных художников; детские журналы и энциклопедии.;</w:t>
      </w:r>
    </w:p>
    <w:p w:rsidR="000664B2" w:rsidRDefault="00CF43C2">
      <w:pPr>
        <w:pStyle w:val="a5"/>
        <w:numPr>
          <w:ilvl w:val="0"/>
          <w:numId w:val="151"/>
        </w:numPr>
        <w:tabs>
          <w:tab w:val="left" w:pos="1480"/>
        </w:tabs>
        <w:spacing w:before="3"/>
        <w:ind w:left="1480" w:hanging="143"/>
        <w:jc w:val="left"/>
        <w:rPr>
          <w:sz w:val="24"/>
        </w:rPr>
      </w:pPr>
      <w:r>
        <w:rPr>
          <w:sz w:val="24"/>
        </w:rPr>
        <w:t>аудиозаписи</w:t>
      </w:r>
      <w:r>
        <w:rPr>
          <w:spacing w:val="-6"/>
          <w:sz w:val="24"/>
        </w:rPr>
        <w:t xml:space="preserve"> </w:t>
      </w:r>
      <w:r>
        <w:rPr>
          <w:sz w:val="24"/>
        </w:rPr>
        <w:t>с</w:t>
      </w:r>
      <w:r>
        <w:rPr>
          <w:spacing w:val="-10"/>
          <w:sz w:val="24"/>
        </w:rPr>
        <w:t xml:space="preserve"> </w:t>
      </w:r>
      <w:r>
        <w:rPr>
          <w:sz w:val="24"/>
        </w:rPr>
        <w:t>произведениями</w:t>
      </w:r>
      <w:r>
        <w:rPr>
          <w:spacing w:val="-3"/>
          <w:sz w:val="24"/>
        </w:rPr>
        <w:t xml:space="preserve"> </w:t>
      </w:r>
      <w:r>
        <w:rPr>
          <w:sz w:val="24"/>
        </w:rPr>
        <w:t>художественной</w:t>
      </w:r>
      <w:r>
        <w:rPr>
          <w:spacing w:val="-8"/>
          <w:sz w:val="24"/>
        </w:rPr>
        <w:t xml:space="preserve"> </w:t>
      </w:r>
      <w:r>
        <w:rPr>
          <w:sz w:val="24"/>
        </w:rPr>
        <w:t>литературы</w:t>
      </w:r>
      <w:r>
        <w:rPr>
          <w:spacing w:val="-4"/>
          <w:sz w:val="24"/>
        </w:rPr>
        <w:t xml:space="preserve"> </w:t>
      </w:r>
      <w:r>
        <w:rPr>
          <w:sz w:val="24"/>
        </w:rPr>
        <w:t>и</w:t>
      </w:r>
      <w:r>
        <w:rPr>
          <w:spacing w:val="-3"/>
          <w:sz w:val="24"/>
        </w:rPr>
        <w:t xml:space="preserve"> </w:t>
      </w:r>
      <w:r>
        <w:rPr>
          <w:spacing w:val="-2"/>
          <w:sz w:val="24"/>
        </w:rPr>
        <w:t>фольклора</w:t>
      </w:r>
    </w:p>
    <w:p w:rsidR="000664B2" w:rsidRDefault="00CF43C2">
      <w:pPr>
        <w:pStyle w:val="3"/>
        <w:spacing w:before="46"/>
        <w:jc w:val="left"/>
      </w:pPr>
      <w:r>
        <w:t>-</w:t>
      </w:r>
      <w:r>
        <w:rPr>
          <w:spacing w:val="-2"/>
        </w:rPr>
        <w:t>Познавательное:</w:t>
      </w:r>
    </w:p>
    <w:p w:rsidR="000664B2" w:rsidRDefault="00CF43C2">
      <w:pPr>
        <w:pStyle w:val="a4"/>
        <w:spacing w:before="36"/>
        <w:jc w:val="left"/>
      </w:pPr>
      <w:r>
        <w:t>Дидактические</w:t>
      </w:r>
      <w:r>
        <w:rPr>
          <w:spacing w:val="-2"/>
        </w:rPr>
        <w:t xml:space="preserve"> </w:t>
      </w:r>
      <w:r>
        <w:t>пособия</w:t>
      </w:r>
      <w:r>
        <w:rPr>
          <w:spacing w:val="-6"/>
        </w:rPr>
        <w:t xml:space="preserve"> </w:t>
      </w:r>
      <w:r>
        <w:t>и</w:t>
      </w:r>
      <w:r>
        <w:rPr>
          <w:spacing w:val="-4"/>
        </w:rPr>
        <w:t xml:space="preserve"> </w:t>
      </w:r>
      <w:r>
        <w:rPr>
          <w:spacing w:val="-2"/>
        </w:rPr>
        <w:t>игрушки:</w:t>
      </w:r>
    </w:p>
    <w:p w:rsidR="000664B2" w:rsidRDefault="00CF43C2">
      <w:pPr>
        <w:pStyle w:val="a4"/>
        <w:spacing w:before="41" w:line="276" w:lineRule="auto"/>
        <w:ind w:right="848"/>
        <w:jc w:val="left"/>
      </w:pPr>
      <w:r>
        <w:t>-наборы</w:t>
      </w:r>
      <w:r>
        <w:rPr>
          <w:spacing w:val="80"/>
        </w:rPr>
        <w:t xml:space="preserve"> </w:t>
      </w:r>
      <w:r>
        <w:t>для</w:t>
      </w:r>
      <w:r>
        <w:rPr>
          <w:spacing w:val="80"/>
        </w:rPr>
        <w:t xml:space="preserve"> </w:t>
      </w:r>
      <w:r>
        <w:t>классификаций</w:t>
      </w:r>
      <w:r>
        <w:rPr>
          <w:spacing w:val="80"/>
        </w:rPr>
        <w:t xml:space="preserve"> </w:t>
      </w:r>
      <w:r>
        <w:t>и</w:t>
      </w:r>
      <w:r>
        <w:rPr>
          <w:spacing w:val="80"/>
        </w:rPr>
        <w:t xml:space="preserve"> </w:t>
      </w:r>
      <w:r>
        <w:t>совершенствования</w:t>
      </w:r>
      <w:r>
        <w:rPr>
          <w:spacing w:val="80"/>
        </w:rPr>
        <w:t xml:space="preserve"> </w:t>
      </w:r>
      <w:r>
        <w:t>сенсорики</w:t>
      </w:r>
      <w:r>
        <w:rPr>
          <w:spacing w:val="80"/>
        </w:rPr>
        <w:t xml:space="preserve"> </w:t>
      </w:r>
      <w:r>
        <w:t>(цвет,</w:t>
      </w:r>
      <w:r>
        <w:rPr>
          <w:spacing w:val="80"/>
        </w:rPr>
        <w:t xml:space="preserve"> </w:t>
      </w:r>
      <w:r>
        <w:t>форма,</w:t>
      </w:r>
      <w:r>
        <w:rPr>
          <w:spacing w:val="80"/>
        </w:rPr>
        <w:t xml:space="preserve"> </w:t>
      </w:r>
      <w:r>
        <w:t>размер, тактильные ощущения и пр.),</w:t>
      </w:r>
    </w:p>
    <w:p w:rsidR="000664B2" w:rsidRDefault="00CF43C2">
      <w:pPr>
        <w:pStyle w:val="a4"/>
        <w:spacing w:line="275" w:lineRule="exact"/>
        <w:jc w:val="left"/>
      </w:pPr>
      <w:r>
        <w:t>-вкладыши</w:t>
      </w:r>
      <w:r>
        <w:rPr>
          <w:spacing w:val="-5"/>
        </w:rPr>
        <w:t xml:space="preserve"> </w:t>
      </w:r>
      <w:r>
        <w:t>(в</w:t>
      </w:r>
      <w:r>
        <w:rPr>
          <w:spacing w:val="-3"/>
        </w:rPr>
        <w:t xml:space="preserve"> </w:t>
      </w:r>
      <w:r>
        <w:t>рамку,</w:t>
      </w:r>
      <w:r>
        <w:rPr>
          <w:spacing w:val="1"/>
        </w:rPr>
        <w:t xml:space="preserve"> </w:t>
      </w:r>
      <w:r>
        <w:t>основание,</w:t>
      </w:r>
      <w:r>
        <w:rPr>
          <w:spacing w:val="-3"/>
        </w:rPr>
        <w:t xml:space="preserve"> </w:t>
      </w:r>
      <w:r>
        <w:t>один</w:t>
      </w:r>
      <w:r>
        <w:rPr>
          <w:spacing w:val="-4"/>
        </w:rPr>
        <w:t xml:space="preserve"> </w:t>
      </w:r>
      <w:r>
        <w:t>в</w:t>
      </w:r>
      <w:r>
        <w:rPr>
          <w:spacing w:val="-3"/>
        </w:rPr>
        <w:t xml:space="preserve"> </w:t>
      </w:r>
      <w:r>
        <w:rPr>
          <w:spacing w:val="-2"/>
        </w:rPr>
        <w:t>другой);</w:t>
      </w:r>
    </w:p>
    <w:p w:rsidR="000664B2" w:rsidRDefault="00CF43C2">
      <w:pPr>
        <w:pStyle w:val="a5"/>
        <w:numPr>
          <w:ilvl w:val="0"/>
          <w:numId w:val="151"/>
        </w:numPr>
        <w:tabs>
          <w:tab w:val="left" w:pos="1417"/>
        </w:tabs>
        <w:spacing w:before="41"/>
        <w:ind w:left="1417" w:hanging="143"/>
        <w:jc w:val="left"/>
        <w:rPr>
          <w:sz w:val="24"/>
        </w:rPr>
      </w:pPr>
      <w:r>
        <w:rPr>
          <w:sz w:val="24"/>
        </w:rPr>
        <w:t>пазлы,</w:t>
      </w:r>
      <w:r>
        <w:rPr>
          <w:spacing w:val="-7"/>
          <w:sz w:val="24"/>
        </w:rPr>
        <w:t xml:space="preserve"> </w:t>
      </w:r>
      <w:r>
        <w:rPr>
          <w:sz w:val="24"/>
        </w:rPr>
        <w:t>мозаики,</w:t>
      </w:r>
      <w:r>
        <w:rPr>
          <w:spacing w:val="-2"/>
          <w:sz w:val="24"/>
        </w:rPr>
        <w:t xml:space="preserve"> </w:t>
      </w:r>
      <w:r>
        <w:rPr>
          <w:sz w:val="24"/>
        </w:rPr>
        <w:t>лото,</w:t>
      </w:r>
      <w:r>
        <w:rPr>
          <w:spacing w:val="-1"/>
          <w:sz w:val="24"/>
        </w:rPr>
        <w:t xml:space="preserve"> </w:t>
      </w:r>
      <w:r>
        <w:rPr>
          <w:spacing w:val="-2"/>
          <w:sz w:val="24"/>
        </w:rPr>
        <w:t>домино;</w:t>
      </w:r>
    </w:p>
    <w:p w:rsidR="000664B2" w:rsidRDefault="00CF43C2">
      <w:pPr>
        <w:pStyle w:val="a4"/>
        <w:spacing w:before="41" w:line="280" w:lineRule="auto"/>
        <w:ind w:right="848" w:firstLine="62"/>
        <w:jc w:val="left"/>
      </w:pPr>
      <w:r>
        <w:t>-настольно-печатные</w:t>
      </w:r>
      <w:r>
        <w:rPr>
          <w:spacing w:val="80"/>
        </w:rPr>
        <w:t xml:space="preserve"> </w:t>
      </w:r>
      <w:r>
        <w:t>игры,</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краеведческого</w:t>
      </w:r>
      <w:r>
        <w:rPr>
          <w:spacing w:val="80"/>
        </w:rPr>
        <w:t xml:space="preserve"> </w:t>
      </w:r>
      <w:r>
        <w:t>содержания,</w:t>
      </w:r>
      <w:r>
        <w:rPr>
          <w:spacing w:val="80"/>
        </w:rPr>
        <w:t xml:space="preserve"> </w:t>
      </w:r>
      <w:r>
        <w:t xml:space="preserve">экологической </w:t>
      </w:r>
      <w:r>
        <w:rPr>
          <w:spacing w:val="-2"/>
        </w:rPr>
        <w:t>направленности;</w:t>
      </w:r>
    </w:p>
    <w:p w:rsidR="000664B2" w:rsidRDefault="00CF43C2">
      <w:pPr>
        <w:pStyle w:val="a4"/>
        <w:spacing w:line="276" w:lineRule="auto"/>
        <w:ind w:left="1337" w:right="3790" w:hanging="63"/>
        <w:jc w:val="left"/>
      </w:pPr>
      <w:r>
        <w:t>-головоломки,</w:t>
      </w:r>
      <w:r>
        <w:rPr>
          <w:spacing w:val="-8"/>
        </w:rPr>
        <w:t xml:space="preserve"> </w:t>
      </w:r>
      <w:r>
        <w:t>интеллектуальные</w:t>
      </w:r>
      <w:r>
        <w:rPr>
          <w:spacing w:val="-7"/>
        </w:rPr>
        <w:t xml:space="preserve"> </w:t>
      </w:r>
      <w:r>
        <w:t>игры</w:t>
      </w:r>
      <w:r>
        <w:rPr>
          <w:spacing w:val="-8"/>
        </w:rPr>
        <w:t xml:space="preserve"> </w:t>
      </w:r>
      <w:r>
        <w:t>(шашки</w:t>
      </w:r>
      <w:r>
        <w:rPr>
          <w:spacing w:val="-9"/>
        </w:rPr>
        <w:t xml:space="preserve"> </w:t>
      </w:r>
      <w:r>
        <w:t>и</w:t>
      </w:r>
      <w:r>
        <w:rPr>
          <w:spacing w:val="-5"/>
        </w:rPr>
        <w:t xml:space="preserve"> </w:t>
      </w:r>
      <w:r>
        <w:t>др.). Игрушки и оборудование для экспериментирования:</w:t>
      </w:r>
    </w:p>
    <w:p w:rsidR="000664B2" w:rsidRDefault="00CF43C2">
      <w:pPr>
        <w:pStyle w:val="a5"/>
        <w:numPr>
          <w:ilvl w:val="0"/>
          <w:numId w:val="151"/>
        </w:numPr>
        <w:tabs>
          <w:tab w:val="left" w:pos="1451"/>
        </w:tabs>
        <w:spacing w:line="276" w:lineRule="auto"/>
        <w:ind w:right="857" w:firstLine="0"/>
        <w:jc w:val="left"/>
        <w:rPr>
          <w:sz w:val="24"/>
        </w:rPr>
      </w:pPr>
      <w:r>
        <w:rPr>
          <w:sz w:val="24"/>
        </w:rPr>
        <w:t>для</w:t>
      </w:r>
      <w:r>
        <w:rPr>
          <w:spacing w:val="31"/>
          <w:sz w:val="24"/>
        </w:rPr>
        <w:t xml:space="preserve"> </w:t>
      </w:r>
      <w:r>
        <w:rPr>
          <w:sz w:val="24"/>
        </w:rPr>
        <w:t>экспериментирования</w:t>
      </w:r>
      <w:r>
        <w:rPr>
          <w:spacing w:val="30"/>
          <w:sz w:val="24"/>
        </w:rPr>
        <w:t xml:space="preserve"> </w:t>
      </w:r>
      <w:r>
        <w:rPr>
          <w:sz w:val="24"/>
        </w:rPr>
        <w:t>с водой,</w:t>
      </w:r>
      <w:r>
        <w:rPr>
          <w:spacing w:val="28"/>
          <w:sz w:val="24"/>
        </w:rPr>
        <w:t xml:space="preserve"> </w:t>
      </w:r>
      <w:r>
        <w:rPr>
          <w:sz w:val="24"/>
        </w:rPr>
        <w:t>песком, снегом: непромокаемые</w:t>
      </w:r>
      <w:r>
        <w:rPr>
          <w:spacing w:val="29"/>
          <w:sz w:val="24"/>
        </w:rPr>
        <w:t xml:space="preserve"> </w:t>
      </w:r>
      <w:r>
        <w:rPr>
          <w:sz w:val="24"/>
        </w:rPr>
        <w:t>фартуки; флюгеры для наблюдений за ветром, крупные лупы и пр.</w:t>
      </w:r>
    </w:p>
    <w:p w:rsidR="000664B2" w:rsidRDefault="00CF43C2">
      <w:pPr>
        <w:pStyle w:val="a4"/>
        <w:spacing w:line="275" w:lineRule="exact"/>
        <w:ind w:left="1337"/>
        <w:jc w:val="left"/>
      </w:pPr>
      <w:r>
        <w:t>-предметы-измерители:</w:t>
      </w:r>
      <w:r>
        <w:rPr>
          <w:spacing w:val="-7"/>
        </w:rPr>
        <w:t xml:space="preserve"> </w:t>
      </w:r>
      <w:r>
        <w:t>весы,</w:t>
      </w:r>
      <w:r>
        <w:rPr>
          <w:spacing w:val="-6"/>
        </w:rPr>
        <w:t xml:space="preserve"> </w:t>
      </w:r>
      <w:r>
        <w:t>мерные</w:t>
      </w:r>
      <w:r>
        <w:rPr>
          <w:spacing w:val="-4"/>
        </w:rPr>
        <w:t xml:space="preserve"> </w:t>
      </w:r>
      <w:r>
        <w:t>сосуды,</w:t>
      </w:r>
      <w:r>
        <w:rPr>
          <w:spacing w:val="-5"/>
        </w:rPr>
        <w:t xml:space="preserve"> </w:t>
      </w:r>
      <w:r>
        <w:t>часы</w:t>
      </w:r>
      <w:r>
        <w:rPr>
          <w:spacing w:val="-2"/>
        </w:rPr>
        <w:t xml:space="preserve"> </w:t>
      </w:r>
      <w:r>
        <w:t>и</w:t>
      </w:r>
      <w:r>
        <w:rPr>
          <w:spacing w:val="-2"/>
        </w:rPr>
        <w:t xml:space="preserve"> </w:t>
      </w:r>
      <w:r>
        <w:rPr>
          <w:spacing w:val="-5"/>
        </w:rPr>
        <w:t>др.</w:t>
      </w:r>
    </w:p>
    <w:p w:rsidR="000664B2" w:rsidRDefault="00CF43C2">
      <w:pPr>
        <w:pStyle w:val="a5"/>
        <w:numPr>
          <w:ilvl w:val="0"/>
          <w:numId w:val="151"/>
        </w:numPr>
        <w:tabs>
          <w:tab w:val="left" w:pos="1337"/>
          <w:tab w:val="left" w:pos="1417"/>
        </w:tabs>
        <w:spacing w:before="32" w:line="276" w:lineRule="auto"/>
        <w:ind w:left="1337" w:right="3543" w:hanging="63"/>
        <w:jc w:val="left"/>
        <w:rPr>
          <w:sz w:val="24"/>
        </w:rPr>
      </w:pPr>
      <w:r>
        <w:rPr>
          <w:sz w:val="24"/>
        </w:rPr>
        <w:t>специальное</w:t>
      </w:r>
      <w:r>
        <w:rPr>
          <w:spacing w:val="-14"/>
          <w:sz w:val="24"/>
        </w:rPr>
        <w:t xml:space="preserve"> </w:t>
      </w:r>
      <w:r>
        <w:rPr>
          <w:sz w:val="24"/>
        </w:rPr>
        <w:t>оборудование</w:t>
      </w:r>
      <w:r>
        <w:rPr>
          <w:spacing w:val="-10"/>
          <w:sz w:val="24"/>
        </w:rPr>
        <w:t xml:space="preserve"> </w:t>
      </w:r>
      <w:r>
        <w:rPr>
          <w:sz w:val="24"/>
        </w:rPr>
        <w:t>для</w:t>
      </w:r>
      <w:r>
        <w:rPr>
          <w:spacing w:val="-9"/>
          <w:sz w:val="24"/>
        </w:rPr>
        <w:t xml:space="preserve"> </w:t>
      </w:r>
      <w:r>
        <w:rPr>
          <w:sz w:val="24"/>
        </w:rPr>
        <w:t>детского</w:t>
      </w:r>
      <w:r>
        <w:rPr>
          <w:spacing w:val="-5"/>
          <w:sz w:val="24"/>
        </w:rPr>
        <w:t xml:space="preserve"> </w:t>
      </w:r>
      <w:r>
        <w:rPr>
          <w:sz w:val="24"/>
        </w:rPr>
        <w:t>экспериментирования. Строительные материалы и конструкторы:</w:t>
      </w:r>
    </w:p>
    <w:p w:rsidR="000664B2" w:rsidRDefault="00CF43C2">
      <w:pPr>
        <w:pStyle w:val="a5"/>
        <w:numPr>
          <w:ilvl w:val="0"/>
          <w:numId w:val="151"/>
        </w:numPr>
        <w:tabs>
          <w:tab w:val="left" w:pos="1417"/>
        </w:tabs>
        <w:spacing w:line="275" w:lineRule="exact"/>
        <w:ind w:left="1417" w:hanging="143"/>
        <w:jc w:val="left"/>
        <w:rPr>
          <w:sz w:val="24"/>
        </w:rPr>
      </w:pPr>
      <w:r>
        <w:rPr>
          <w:sz w:val="24"/>
        </w:rPr>
        <w:t>разнообразные</w:t>
      </w:r>
      <w:r>
        <w:rPr>
          <w:spacing w:val="-9"/>
          <w:sz w:val="24"/>
        </w:rPr>
        <w:t xml:space="preserve"> </w:t>
      </w:r>
      <w:r>
        <w:rPr>
          <w:sz w:val="24"/>
        </w:rPr>
        <w:t>строительные</w:t>
      </w:r>
      <w:r>
        <w:rPr>
          <w:spacing w:val="-4"/>
          <w:sz w:val="24"/>
        </w:rPr>
        <w:t xml:space="preserve"> </w:t>
      </w:r>
      <w:r>
        <w:rPr>
          <w:sz w:val="24"/>
        </w:rPr>
        <w:t>наборы,</w:t>
      </w:r>
      <w:r>
        <w:rPr>
          <w:spacing w:val="-2"/>
          <w:sz w:val="24"/>
        </w:rPr>
        <w:t xml:space="preserve"> </w:t>
      </w:r>
      <w:r>
        <w:rPr>
          <w:sz w:val="24"/>
        </w:rPr>
        <w:t>конструкторы</w:t>
      </w:r>
      <w:r>
        <w:rPr>
          <w:spacing w:val="-6"/>
          <w:sz w:val="24"/>
        </w:rPr>
        <w:t xml:space="preserve"> </w:t>
      </w:r>
      <w:r>
        <w:rPr>
          <w:sz w:val="24"/>
        </w:rPr>
        <w:t>и</w:t>
      </w:r>
      <w:r>
        <w:rPr>
          <w:spacing w:val="-6"/>
          <w:sz w:val="24"/>
        </w:rPr>
        <w:t xml:space="preserve"> </w:t>
      </w:r>
      <w:r>
        <w:rPr>
          <w:spacing w:val="-5"/>
          <w:sz w:val="24"/>
        </w:rPr>
        <w:t>др.</w:t>
      </w:r>
    </w:p>
    <w:p w:rsidR="000664B2" w:rsidRDefault="00CF43C2">
      <w:pPr>
        <w:pStyle w:val="3"/>
        <w:spacing w:before="51"/>
        <w:jc w:val="left"/>
      </w:pPr>
      <w:r>
        <w:t>-Физическое</w:t>
      </w:r>
      <w:r>
        <w:rPr>
          <w:spacing w:val="-2"/>
        </w:rPr>
        <w:t xml:space="preserve"> </w:t>
      </w:r>
      <w:r>
        <w:t xml:space="preserve">и </w:t>
      </w:r>
      <w:r>
        <w:rPr>
          <w:spacing w:val="-2"/>
        </w:rPr>
        <w:t>оздоровительное:</w:t>
      </w:r>
    </w:p>
    <w:p w:rsidR="000664B2" w:rsidRDefault="00CF43C2">
      <w:pPr>
        <w:pStyle w:val="a4"/>
        <w:spacing w:before="36" w:line="276" w:lineRule="auto"/>
        <w:ind w:right="842"/>
      </w:pPr>
      <w:r>
        <w:t>-Физкультурное оборудование: скамейки, гимнастические маты, мячи разных размеров, дуги-воротца, кегли, кольцебросы, скакалки, обручи, гимнастические палки, флажки, кубики пластмассовые, платочки, ленточки, мешочки с песком (вес 200-250г), канат, ворота для мини футбола, баскетбольные кольца, сетка волейбольная, бадминтон, секундомер, рулетка и др.</w:t>
      </w:r>
    </w:p>
    <w:p w:rsidR="000664B2" w:rsidRDefault="00CF43C2">
      <w:pPr>
        <w:pStyle w:val="a4"/>
        <w:spacing w:line="276" w:lineRule="auto"/>
        <w:ind w:right="852"/>
      </w:pPr>
      <w:r>
        <w:t>-Оздоровительное оборудование: массажные коврики и дорожки, массажные мячи (большие и маленькие).</w:t>
      </w:r>
    </w:p>
    <w:p w:rsidR="000664B2" w:rsidRDefault="00CF43C2">
      <w:pPr>
        <w:pStyle w:val="a4"/>
        <w:spacing w:before="1"/>
      </w:pPr>
      <w:r>
        <w:t>Оборудование</w:t>
      </w:r>
      <w:r>
        <w:rPr>
          <w:spacing w:val="-3"/>
        </w:rPr>
        <w:t xml:space="preserve"> </w:t>
      </w:r>
      <w:r>
        <w:t>для</w:t>
      </w:r>
      <w:r>
        <w:rPr>
          <w:spacing w:val="-7"/>
        </w:rPr>
        <w:t xml:space="preserve"> </w:t>
      </w:r>
      <w:r>
        <w:t>воздушных</w:t>
      </w:r>
      <w:r>
        <w:rPr>
          <w:spacing w:val="-7"/>
        </w:rPr>
        <w:t xml:space="preserve"> </w:t>
      </w:r>
      <w:r>
        <w:t>и</w:t>
      </w:r>
      <w:r>
        <w:rPr>
          <w:spacing w:val="-1"/>
        </w:rPr>
        <w:t xml:space="preserve"> </w:t>
      </w:r>
      <w:r>
        <w:t>водных</w:t>
      </w:r>
      <w:r>
        <w:rPr>
          <w:spacing w:val="-6"/>
        </w:rPr>
        <w:t xml:space="preserve"> </w:t>
      </w:r>
      <w:r>
        <w:t>процедур</w:t>
      </w:r>
      <w:r>
        <w:rPr>
          <w:spacing w:val="-2"/>
        </w:rPr>
        <w:t xml:space="preserve"> </w:t>
      </w:r>
      <w:r>
        <w:t>и</w:t>
      </w:r>
      <w:r>
        <w:rPr>
          <w:spacing w:val="-1"/>
        </w:rPr>
        <w:t xml:space="preserve"> </w:t>
      </w:r>
      <w:r>
        <w:rPr>
          <w:spacing w:val="-5"/>
        </w:rPr>
        <w:t>пр.</w:t>
      </w:r>
    </w:p>
    <w:p w:rsidR="000664B2" w:rsidRDefault="00CF43C2">
      <w:pPr>
        <w:pStyle w:val="a4"/>
        <w:spacing w:before="41"/>
        <w:ind w:left="1337"/>
      </w:pPr>
      <w:r>
        <w:t>-Спортивный</w:t>
      </w:r>
      <w:r>
        <w:rPr>
          <w:spacing w:val="-6"/>
        </w:rPr>
        <w:t xml:space="preserve"> </w:t>
      </w:r>
      <w:r>
        <w:rPr>
          <w:spacing w:val="-2"/>
        </w:rPr>
        <w:t>инвентарь.</w:t>
      </w:r>
    </w:p>
    <w:p w:rsidR="000664B2" w:rsidRDefault="000664B2">
      <w:pPr>
        <w:pStyle w:val="a4"/>
        <w:sectPr w:rsidR="000664B2">
          <w:pgSz w:w="11910" w:h="16840"/>
          <w:pgMar w:top="480" w:right="0" w:bottom="1180" w:left="425" w:header="0" w:footer="968" w:gutter="0"/>
          <w:cols w:space="720"/>
        </w:sectPr>
      </w:pPr>
    </w:p>
    <w:p w:rsidR="000664B2" w:rsidRDefault="00CF43C2">
      <w:pPr>
        <w:pStyle w:val="3"/>
        <w:spacing w:before="68"/>
        <w:jc w:val="left"/>
      </w:pPr>
      <w:r>
        <w:lastRenderedPageBreak/>
        <w:t>-</w:t>
      </w:r>
      <w:r>
        <w:rPr>
          <w:spacing w:val="-2"/>
        </w:rPr>
        <w:t>Трудовое:</w:t>
      </w:r>
    </w:p>
    <w:p w:rsidR="000664B2" w:rsidRDefault="00CF43C2">
      <w:pPr>
        <w:pStyle w:val="a4"/>
        <w:spacing w:before="36"/>
        <w:jc w:val="left"/>
      </w:pPr>
      <w:r>
        <w:t>-Материалы</w:t>
      </w:r>
      <w:r>
        <w:rPr>
          <w:spacing w:val="-1"/>
        </w:rPr>
        <w:t xml:space="preserve"> </w:t>
      </w:r>
      <w:r>
        <w:t>и</w:t>
      </w:r>
      <w:r>
        <w:rPr>
          <w:spacing w:val="-5"/>
        </w:rPr>
        <w:t xml:space="preserve"> </w:t>
      </w:r>
      <w:r>
        <w:t>оборудование</w:t>
      </w:r>
      <w:r>
        <w:rPr>
          <w:spacing w:val="-3"/>
        </w:rPr>
        <w:t xml:space="preserve"> </w:t>
      </w:r>
      <w:r>
        <w:t>для</w:t>
      </w:r>
      <w:r>
        <w:rPr>
          <w:spacing w:val="-7"/>
        </w:rPr>
        <w:t xml:space="preserve"> </w:t>
      </w:r>
      <w:r>
        <w:t>организации</w:t>
      </w:r>
      <w:r>
        <w:rPr>
          <w:spacing w:val="-6"/>
        </w:rPr>
        <w:t xml:space="preserve"> </w:t>
      </w:r>
      <w:r>
        <w:t>разных</w:t>
      </w:r>
      <w:r>
        <w:rPr>
          <w:spacing w:val="-6"/>
        </w:rPr>
        <w:t xml:space="preserve"> </w:t>
      </w:r>
      <w:r>
        <w:t>видов</w:t>
      </w:r>
      <w:r>
        <w:rPr>
          <w:spacing w:val="-1"/>
        </w:rPr>
        <w:t xml:space="preserve"> </w:t>
      </w:r>
      <w:r>
        <w:rPr>
          <w:spacing w:val="-2"/>
        </w:rPr>
        <w:t>труда:</w:t>
      </w:r>
    </w:p>
    <w:p w:rsidR="000664B2" w:rsidRDefault="00CF43C2">
      <w:pPr>
        <w:pStyle w:val="a4"/>
        <w:spacing w:before="41"/>
        <w:ind w:left="1337"/>
        <w:jc w:val="left"/>
      </w:pPr>
      <w:r>
        <w:t>-организации</w:t>
      </w:r>
      <w:r>
        <w:rPr>
          <w:spacing w:val="-11"/>
        </w:rPr>
        <w:t xml:space="preserve"> </w:t>
      </w:r>
      <w:r>
        <w:t>дежурства</w:t>
      </w:r>
      <w:r>
        <w:rPr>
          <w:spacing w:val="-6"/>
        </w:rPr>
        <w:t xml:space="preserve"> </w:t>
      </w:r>
      <w:r>
        <w:t>по</w:t>
      </w:r>
      <w:r>
        <w:rPr>
          <w:spacing w:val="-1"/>
        </w:rPr>
        <w:t xml:space="preserve"> </w:t>
      </w:r>
      <w:r>
        <w:t>столовой</w:t>
      </w:r>
      <w:r>
        <w:rPr>
          <w:spacing w:val="-8"/>
        </w:rPr>
        <w:t xml:space="preserve"> </w:t>
      </w:r>
      <w:r>
        <w:t>(фартуки,</w:t>
      </w:r>
      <w:r>
        <w:rPr>
          <w:spacing w:val="-3"/>
        </w:rPr>
        <w:t xml:space="preserve"> </w:t>
      </w:r>
      <w:r>
        <w:rPr>
          <w:spacing w:val="-2"/>
        </w:rPr>
        <w:t>колпаки);</w:t>
      </w:r>
    </w:p>
    <w:p w:rsidR="000664B2" w:rsidRDefault="00CF43C2">
      <w:pPr>
        <w:pStyle w:val="a4"/>
        <w:spacing w:before="41" w:line="280" w:lineRule="auto"/>
        <w:ind w:right="848" w:firstLine="62"/>
        <w:jc w:val="left"/>
      </w:pPr>
      <w:r>
        <w:t>-организации</w:t>
      </w:r>
      <w:r>
        <w:rPr>
          <w:spacing w:val="32"/>
        </w:rPr>
        <w:t xml:space="preserve"> </w:t>
      </w:r>
      <w:r>
        <w:t>трудовой</w:t>
      </w:r>
      <w:r>
        <w:rPr>
          <w:spacing w:val="37"/>
        </w:rPr>
        <w:t xml:space="preserve"> </w:t>
      </w:r>
      <w:r>
        <w:t>деятельности</w:t>
      </w:r>
      <w:r>
        <w:rPr>
          <w:spacing w:val="33"/>
        </w:rPr>
        <w:t xml:space="preserve"> </w:t>
      </w:r>
      <w:r>
        <w:t>в</w:t>
      </w:r>
      <w:r>
        <w:rPr>
          <w:spacing w:val="38"/>
        </w:rPr>
        <w:t xml:space="preserve"> </w:t>
      </w:r>
      <w:r>
        <w:t>природе:</w:t>
      </w:r>
      <w:r>
        <w:rPr>
          <w:spacing w:val="37"/>
        </w:rPr>
        <w:t xml:space="preserve"> </w:t>
      </w:r>
      <w:r>
        <w:t>в</w:t>
      </w:r>
      <w:r>
        <w:rPr>
          <w:spacing w:val="38"/>
        </w:rPr>
        <w:t xml:space="preserve"> </w:t>
      </w:r>
      <w:r>
        <w:t>огороде,</w:t>
      </w:r>
      <w:r>
        <w:rPr>
          <w:spacing w:val="38"/>
        </w:rPr>
        <w:t xml:space="preserve"> </w:t>
      </w:r>
      <w:r>
        <w:t>на</w:t>
      </w:r>
      <w:r>
        <w:rPr>
          <w:spacing w:val="35"/>
        </w:rPr>
        <w:t xml:space="preserve"> </w:t>
      </w:r>
      <w:r>
        <w:t>клумбе</w:t>
      </w:r>
      <w:r>
        <w:rPr>
          <w:spacing w:val="35"/>
        </w:rPr>
        <w:t xml:space="preserve"> </w:t>
      </w:r>
      <w:r>
        <w:t>(детские</w:t>
      </w:r>
      <w:r>
        <w:rPr>
          <w:spacing w:val="35"/>
        </w:rPr>
        <w:t xml:space="preserve"> </w:t>
      </w:r>
      <w:r>
        <w:t>грабли, лопатки, лейки);</w:t>
      </w:r>
    </w:p>
    <w:p w:rsidR="000664B2" w:rsidRDefault="00CF43C2">
      <w:pPr>
        <w:pStyle w:val="a5"/>
        <w:numPr>
          <w:ilvl w:val="0"/>
          <w:numId w:val="151"/>
        </w:numPr>
        <w:tabs>
          <w:tab w:val="left" w:pos="1417"/>
        </w:tabs>
        <w:spacing w:line="269" w:lineRule="exact"/>
        <w:ind w:left="1417" w:hanging="143"/>
        <w:jc w:val="left"/>
        <w:rPr>
          <w:sz w:val="24"/>
        </w:rPr>
      </w:pPr>
      <w:r>
        <w:rPr>
          <w:sz w:val="24"/>
        </w:rPr>
        <w:t>комплекты</w:t>
      </w:r>
      <w:r>
        <w:rPr>
          <w:spacing w:val="-8"/>
          <w:sz w:val="24"/>
        </w:rPr>
        <w:t xml:space="preserve"> </w:t>
      </w:r>
      <w:r>
        <w:rPr>
          <w:sz w:val="24"/>
        </w:rPr>
        <w:t>профессиональной</w:t>
      </w:r>
      <w:r>
        <w:rPr>
          <w:spacing w:val="-13"/>
          <w:sz w:val="24"/>
        </w:rPr>
        <w:t xml:space="preserve"> </w:t>
      </w:r>
      <w:r>
        <w:rPr>
          <w:spacing w:val="-2"/>
          <w:sz w:val="24"/>
        </w:rPr>
        <w:t>одежды.</w:t>
      </w:r>
    </w:p>
    <w:p w:rsidR="000664B2" w:rsidRDefault="00CF43C2">
      <w:pPr>
        <w:pStyle w:val="a4"/>
        <w:spacing w:before="41"/>
        <w:jc w:val="left"/>
      </w:pPr>
      <w:r>
        <w:t>-Тематические</w:t>
      </w:r>
      <w:r>
        <w:rPr>
          <w:spacing w:val="-4"/>
        </w:rPr>
        <w:t xml:space="preserve"> </w:t>
      </w:r>
      <w:r>
        <w:t>наборы</w:t>
      </w:r>
      <w:r>
        <w:rPr>
          <w:spacing w:val="-6"/>
        </w:rPr>
        <w:t xml:space="preserve"> </w:t>
      </w:r>
      <w:r>
        <w:t>игрушек</w:t>
      </w:r>
      <w:r>
        <w:rPr>
          <w:spacing w:val="-5"/>
        </w:rPr>
        <w:t xml:space="preserve"> </w:t>
      </w:r>
      <w:r>
        <w:t>для</w:t>
      </w:r>
      <w:r>
        <w:rPr>
          <w:spacing w:val="-3"/>
        </w:rPr>
        <w:t xml:space="preserve"> </w:t>
      </w:r>
      <w:r>
        <w:t>режиссерских</w:t>
      </w:r>
      <w:r>
        <w:rPr>
          <w:spacing w:val="-7"/>
        </w:rPr>
        <w:t xml:space="preserve"> </w:t>
      </w:r>
      <w:r>
        <w:rPr>
          <w:spacing w:val="-4"/>
        </w:rPr>
        <w:t>игр:</w:t>
      </w:r>
    </w:p>
    <w:p w:rsidR="000664B2" w:rsidRDefault="00CF43C2">
      <w:pPr>
        <w:pStyle w:val="a4"/>
        <w:spacing w:before="41"/>
        <w:jc w:val="left"/>
      </w:pPr>
      <w:r>
        <w:t>«Магазин»,</w:t>
      </w:r>
      <w:r>
        <w:rPr>
          <w:spacing w:val="2"/>
        </w:rPr>
        <w:t xml:space="preserve"> </w:t>
      </w:r>
      <w:r>
        <w:t>«Пожарная</w:t>
      </w:r>
      <w:r>
        <w:rPr>
          <w:spacing w:val="3"/>
        </w:rPr>
        <w:t xml:space="preserve"> </w:t>
      </w:r>
      <w:r>
        <w:t>станция»,</w:t>
      </w:r>
      <w:r>
        <w:rPr>
          <w:spacing w:val="5"/>
        </w:rPr>
        <w:t xml:space="preserve"> </w:t>
      </w:r>
      <w:r>
        <w:t>«Гараж»,</w:t>
      </w:r>
      <w:r>
        <w:rPr>
          <w:spacing w:val="5"/>
        </w:rPr>
        <w:t xml:space="preserve"> </w:t>
      </w:r>
      <w:r>
        <w:t>«Бензоколонка»,</w:t>
      </w:r>
      <w:r>
        <w:rPr>
          <w:spacing w:val="5"/>
        </w:rPr>
        <w:t xml:space="preserve"> </w:t>
      </w:r>
      <w:r>
        <w:t>«В</w:t>
      </w:r>
      <w:r>
        <w:rPr>
          <w:spacing w:val="2"/>
        </w:rPr>
        <w:t xml:space="preserve"> </w:t>
      </w:r>
      <w:r>
        <w:t>деревне»,</w:t>
      </w:r>
      <w:r>
        <w:rPr>
          <w:spacing w:val="5"/>
        </w:rPr>
        <w:t xml:space="preserve"> </w:t>
      </w:r>
      <w:r>
        <w:t>«Птичий</w:t>
      </w:r>
      <w:r>
        <w:rPr>
          <w:spacing w:val="4"/>
        </w:rPr>
        <w:t xml:space="preserve"> </w:t>
      </w:r>
      <w:r>
        <w:rPr>
          <w:spacing w:val="-2"/>
        </w:rPr>
        <w:t>двор»,</w:t>
      </w:r>
    </w:p>
    <w:p w:rsidR="000664B2" w:rsidRDefault="00CF43C2">
      <w:pPr>
        <w:pStyle w:val="a4"/>
        <w:spacing w:before="41"/>
        <w:jc w:val="left"/>
      </w:pPr>
      <w:r>
        <w:t>«Ферма»</w:t>
      </w:r>
      <w:r>
        <w:rPr>
          <w:spacing w:val="-5"/>
        </w:rPr>
        <w:t xml:space="preserve"> </w:t>
      </w:r>
      <w:r>
        <w:t>и</w:t>
      </w:r>
      <w:r>
        <w:rPr>
          <w:spacing w:val="2"/>
        </w:rPr>
        <w:t xml:space="preserve"> </w:t>
      </w:r>
      <w:r>
        <w:rPr>
          <w:spacing w:val="-5"/>
        </w:rPr>
        <w:t>др.</w:t>
      </w:r>
    </w:p>
    <w:p w:rsidR="000664B2" w:rsidRDefault="00CF43C2">
      <w:pPr>
        <w:pStyle w:val="a4"/>
        <w:spacing w:before="41" w:line="276" w:lineRule="auto"/>
        <w:ind w:right="852"/>
      </w:pPr>
      <w:r>
        <w:t>-Предметы быта: соразмерные куклам наборы посуды (чайной, столовой), мебели, постельных принадлежностей, бытовой техники.</w:t>
      </w:r>
    </w:p>
    <w:p w:rsidR="000664B2" w:rsidRDefault="00CF43C2">
      <w:pPr>
        <w:pStyle w:val="a4"/>
        <w:spacing w:line="278" w:lineRule="auto"/>
        <w:ind w:right="840"/>
      </w:pPr>
      <w:r>
        <w:t>-Наборы игрушечных</w:t>
      </w:r>
      <w:r>
        <w:rPr>
          <w:spacing w:val="-1"/>
        </w:rPr>
        <w:t xml:space="preserve"> </w:t>
      </w:r>
      <w:r>
        <w:t>инструментов: молоток, пила, топор, отвертка, гаечный ключ и др. - Техника, транспорт: наборы игрушек разного размера, изображающих различные виды транспорта: пассажирский, грузовой, специальный, воздушный.</w:t>
      </w:r>
    </w:p>
    <w:p w:rsidR="000664B2" w:rsidRDefault="00CF43C2">
      <w:pPr>
        <w:pStyle w:val="a4"/>
        <w:spacing w:line="271" w:lineRule="exact"/>
        <w:ind w:left="1337"/>
      </w:pPr>
      <w:r>
        <w:t>-Игрушки,</w:t>
      </w:r>
      <w:r>
        <w:rPr>
          <w:spacing w:val="-8"/>
        </w:rPr>
        <w:t xml:space="preserve"> </w:t>
      </w:r>
      <w:r>
        <w:t>обозначающие</w:t>
      </w:r>
      <w:r>
        <w:rPr>
          <w:spacing w:val="-4"/>
        </w:rPr>
        <w:t xml:space="preserve"> </w:t>
      </w:r>
      <w:r>
        <w:t>средства</w:t>
      </w:r>
      <w:r>
        <w:rPr>
          <w:spacing w:val="-3"/>
        </w:rPr>
        <w:t xml:space="preserve"> </w:t>
      </w:r>
      <w:r>
        <w:t>связи</w:t>
      </w:r>
      <w:r>
        <w:rPr>
          <w:spacing w:val="-2"/>
        </w:rPr>
        <w:t xml:space="preserve"> </w:t>
      </w:r>
      <w:r>
        <w:t>(телефон,</w:t>
      </w:r>
      <w:r>
        <w:rPr>
          <w:spacing w:val="-5"/>
        </w:rPr>
        <w:t xml:space="preserve"> </w:t>
      </w:r>
      <w:r>
        <w:rPr>
          <w:spacing w:val="-2"/>
        </w:rPr>
        <w:t>компьютер).</w:t>
      </w:r>
    </w:p>
    <w:p w:rsidR="000664B2" w:rsidRDefault="00CF43C2">
      <w:pPr>
        <w:pStyle w:val="a4"/>
        <w:spacing w:before="39"/>
      </w:pPr>
      <w:r>
        <w:t>-Ролевые</w:t>
      </w:r>
      <w:r>
        <w:rPr>
          <w:spacing w:val="-11"/>
        </w:rPr>
        <w:t xml:space="preserve"> </w:t>
      </w:r>
      <w:r>
        <w:t>атрибуты:</w:t>
      </w:r>
      <w:r>
        <w:rPr>
          <w:spacing w:val="-3"/>
        </w:rPr>
        <w:t xml:space="preserve"> </w:t>
      </w:r>
      <w:r>
        <w:t>руль,</w:t>
      </w:r>
      <w:r>
        <w:rPr>
          <w:spacing w:val="-1"/>
        </w:rPr>
        <w:t xml:space="preserve"> </w:t>
      </w:r>
      <w:r>
        <w:t>бинокль,</w:t>
      </w:r>
      <w:r>
        <w:rPr>
          <w:spacing w:val="-6"/>
        </w:rPr>
        <w:t xml:space="preserve"> </w:t>
      </w:r>
      <w:r>
        <w:t xml:space="preserve">фотоаппарат, </w:t>
      </w:r>
      <w:r>
        <w:rPr>
          <w:spacing w:val="-2"/>
        </w:rPr>
        <w:t>якорь.</w:t>
      </w:r>
    </w:p>
    <w:p w:rsidR="000664B2" w:rsidRDefault="00CF43C2">
      <w:pPr>
        <w:pStyle w:val="a4"/>
        <w:spacing w:before="41"/>
      </w:pPr>
      <w:r>
        <w:t>-Элементы</w:t>
      </w:r>
      <w:r>
        <w:rPr>
          <w:spacing w:val="-7"/>
        </w:rPr>
        <w:t xml:space="preserve"> </w:t>
      </w:r>
      <w:r>
        <w:t>костюмов</w:t>
      </w:r>
      <w:r>
        <w:rPr>
          <w:spacing w:val="-6"/>
        </w:rPr>
        <w:t xml:space="preserve"> </w:t>
      </w:r>
      <w:r>
        <w:t>и</w:t>
      </w:r>
      <w:r>
        <w:rPr>
          <w:spacing w:val="-2"/>
        </w:rPr>
        <w:t xml:space="preserve"> </w:t>
      </w:r>
      <w:r>
        <w:t>комплекты</w:t>
      </w:r>
      <w:r>
        <w:rPr>
          <w:spacing w:val="-2"/>
        </w:rPr>
        <w:t xml:space="preserve"> </w:t>
      </w:r>
      <w:r>
        <w:t>профессиональной</w:t>
      </w:r>
      <w:r>
        <w:rPr>
          <w:spacing w:val="-6"/>
        </w:rPr>
        <w:t xml:space="preserve"> </w:t>
      </w:r>
      <w:r>
        <w:rPr>
          <w:spacing w:val="-2"/>
        </w:rPr>
        <w:t>одежды.</w:t>
      </w:r>
    </w:p>
    <w:p w:rsidR="000664B2" w:rsidRDefault="00CF43C2">
      <w:pPr>
        <w:pStyle w:val="a4"/>
        <w:spacing w:before="42" w:line="276" w:lineRule="auto"/>
        <w:ind w:right="860"/>
      </w:pPr>
      <w:r>
        <w:t>-Книги со сказками, рассказами, стихами с иллюстрациями разных художников; детские журналы и энциклопедии.</w:t>
      </w:r>
    </w:p>
    <w:p w:rsidR="000664B2" w:rsidRDefault="00CF43C2">
      <w:pPr>
        <w:pStyle w:val="3"/>
        <w:spacing w:before="3"/>
        <w:jc w:val="left"/>
      </w:pPr>
      <w:r>
        <w:t>-</w:t>
      </w:r>
      <w:r>
        <w:rPr>
          <w:spacing w:val="-2"/>
        </w:rPr>
        <w:t>Эстетическое:</w:t>
      </w:r>
    </w:p>
    <w:p w:rsidR="000664B2" w:rsidRDefault="00CF43C2">
      <w:pPr>
        <w:pStyle w:val="a4"/>
        <w:spacing w:before="36"/>
        <w:jc w:val="left"/>
      </w:pPr>
      <w:r>
        <w:t>-Материалы</w:t>
      </w:r>
      <w:r>
        <w:rPr>
          <w:spacing w:val="-4"/>
        </w:rPr>
        <w:t xml:space="preserve"> </w:t>
      </w:r>
      <w:r>
        <w:t>и</w:t>
      </w:r>
      <w:r>
        <w:rPr>
          <w:spacing w:val="-7"/>
        </w:rPr>
        <w:t xml:space="preserve"> </w:t>
      </w:r>
      <w:r>
        <w:t>оборудование</w:t>
      </w:r>
      <w:r>
        <w:rPr>
          <w:spacing w:val="-5"/>
        </w:rPr>
        <w:t xml:space="preserve"> </w:t>
      </w:r>
      <w:r>
        <w:t>для</w:t>
      </w:r>
      <w:r>
        <w:rPr>
          <w:spacing w:val="-3"/>
        </w:rPr>
        <w:t xml:space="preserve"> </w:t>
      </w:r>
      <w:r>
        <w:t>художественно-продуктивной</w:t>
      </w:r>
      <w:r>
        <w:rPr>
          <w:spacing w:val="-7"/>
        </w:rPr>
        <w:t xml:space="preserve"> </w:t>
      </w:r>
      <w:r>
        <w:rPr>
          <w:spacing w:val="-2"/>
        </w:rPr>
        <w:t>деятельности:</w:t>
      </w:r>
    </w:p>
    <w:p w:rsidR="000664B2" w:rsidRDefault="00CF43C2">
      <w:pPr>
        <w:pStyle w:val="a4"/>
        <w:spacing w:before="46" w:line="276" w:lineRule="auto"/>
        <w:ind w:right="853"/>
      </w:pPr>
      <w:r>
        <w:t>карандаши цветные (18-24 цвета), простые и многоцветные меловые, восковые), бумага (белая, цветная, тонированная, копировальная, калька), картон, ножницы для ручного труда, клей, клеевые кисти, пластилин (не менее 12 цветов), стеки, геометрические тела.</w:t>
      </w:r>
    </w:p>
    <w:p w:rsidR="000664B2" w:rsidRDefault="00CF43C2">
      <w:pPr>
        <w:pStyle w:val="a4"/>
        <w:spacing w:line="276" w:lineRule="auto"/>
        <w:ind w:right="851"/>
      </w:pPr>
      <w:r>
        <w:t>-Нетрадиционные материалы: природный материал, шерстяные нитки, пуговицы, бусины, бисер, ватные палочки, щетки, губки.</w:t>
      </w:r>
    </w:p>
    <w:p w:rsidR="000664B2" w:rsidRDefault="00CF43C2">
      <w:pPr>
        <w:pStyle w:val="a4"/>
        <w:spacing w:line="276" w:lineRule="auto"/>
        <w:ind w:right="840"/>
      </w:pPr>
      <w:r>
        <w:t xml:space="preserve">-Для развития эстетического восприятия: произведения народного и декоративно- прикладного искусства, книги по искусству, репродукции, детские художественные </w:t>
      </w:r>
      <w:r>
        <w:rPr>
          <w:spacing w:val="-2"/>
        </w:rPr>
        <w:t>альбомы.</w:t>
      </w:r>
    </w:p>
    <w:p w:rsidR="000664B2" w:rsidRDefault="00CF43C2">
      <w:pPr>
        <w:pStyle w:val="a5"/>
        <w:numPr>
          <w:ilvl w:val="0"/>
          <w:numId w:val="151"/>
        </w:numPr>
        <w:tabs>
          <w:tab w:val="left" w:pos="1417"/>
        </w:tabs>
        <w:spacing w:before="1"/>
        <w:ind w:left="1417" w:hanging="143"/>
        <w:rPr>
          <w:sz w:val="24"/>
        </w:rPr>
      </w:pPr>
      <w:r>
        <w:rPr>
          <w:sz w:val="24"/>
        </w:rPr>
        <w:t>Оборудования</w:t>
      </w:r>
      <w:r>
        <w:rPr>
          <w:spacing w:val="-4"/>
          <w:sz w:val="24"/>
        </w:rPr>
        <w:t xml:space="preserve"> </w:t>
      </w:r>
      <w:r>
        <w:rPr>
          <w:sz w:val="24"/>
        </w:rPr>
        <w:t>для</w:t>
      </w:r>
      <w:r>
        <w:rPr>
          <w:spacing w:val="-8"/>
          <w:sz w:val="24"/>
        </w:rPr>
        <w:t xml:space="preserve"> </w:t>
      </w:r>
      <w:r>
        <w:rPr>
          <w:spacing w:val="-2"/>
          <w:sz w:val="24"/>
        </w:rPr>
        <w:t>выставок.</w:t>
      </w:r>
    </w:p>
    <w:p w:rsidR="000664B2" w:rsidRDefault="00CF43C2">
      <w:pPr>
        <w:pStyle w:val="a4"/>
        <w:spacing w:before="41" w:line="276" w:lineRule="auto"/>
        <w:ind w:right="855"/>
      </w:pPr>
      <w:r>
        <w:t>-Музыкальное оборудование и игрушки: фортепиано (в</w:t>
      </w:r>
      <w:r>
        <w:rPr>
          <w:spacing w:val="-2"/>
        </w:rPr>
        <w:t xml:space="preserve"> </w:t>
      </w:r>
      <w:r>
        <w:t>музыкальном зале), треугольники, бубенцы и колокольчики, маракасы, ручные барабаны и др.</w:t>
      </w:r>
    </w:p>
    <w:p w:rsidR="000664B2" w:rsidRDefault="00CF43C2">
      <w:pPr>
        <w:pStyle w:val="a5"/>
        <w:numPr>
          <w:ilvl w:val="0"/>
          <w:numId w:val="151"/>
        </w:numPr>
        <w:tabs>
          <w:tab w:val="left" w:pos="1417"/>
        </w:tabs>
        <w:spacing w:line="275" w:lineRule="exact"/>
        <w:ind w:left="1417" w:hanging="143"/>
        <w:rPr>
          <w:sz w:val="24"/>
        </w:rPr>
      </w:pPr>
      <w:r>
        <w:rPr>
          <w:sz w:val="24"/>
        </w:rPr>
        <w:t>Танцевально-игровые</w:t>
      </w:r>
      <w:r>
        <w:rPr>
          <w:spacing w:val="-9"/>
          <w:sz w:val="24"/>
        </w:rPr>
        <w:t xml:space="preserve"> </w:t>
      </w:r>
      <w:r>
        <w:rPr>
          <w:spacing w:val="-2"/>
          <w:sz w:val="24"/>
        </w:rPr>
        <w:t>атрибуты.</w:t>
      </w:r>
    </w:p>
    <w:p w:rsidR="000664B2" w:rsidRDefault="00CF43C2">
      <w:pPr>
        <w:pStyle w:val="a5"/>
        <w:numPr>
          <w:ilvl w:val="0"/>
          <w:numId w:val="151"/>
        </w:numPr>
        <w:tabs>
          <w:tab w:val="left" w:pos="1417"/>
        </w:tabs>
        <w:spacing w:before="41"/>
        <w:ind w:left="1417" w:hanging="143"/>
        <w:rPr>
          <w:sz w:val="24"/>
        </w:rPr>
      </w:pPr>
      <w:r>
        <w:rPr>
          <w:sz w:val="24"/>
        </w:rPr>
        <w:t>Коллекция</w:t>
      </w:r>
      <w:r>
        <w:rPr>
          <w:spacing w:val="-6"/>
          <w:sz w:val="24"/>
        </w:rPr>
        <w:t xml:space="preserve"> </w:t>
      </w:r>
      <w:r>
        <w:rPr>
          <w:sz w:val="24"/>
        </w:rPr>
        <w:t>образцов</w:t>
      </w:r>
      <w:r>
        <w:rPr>
          <w:spacing w:val="-3"/>
          <w:sz w:val="24"/>
        </w:rPr>
        <w:t xml:space="preserve"> </w:t>
      </w:r>
      <w:r>
        <w:rPr>
          <w:spacing w:val="-2"/>
          <w:sz w:val="24"/>
        </w:rPr>
        <w:t>музыки.</w:t>
      </w:r>
    </w:p>
    <w:p w:rsidR="000664B2" w:rsidRDefault="00CF43C2">
      <w:pPr>
        <w:pStyle w:val="a4"/>
        <w:spacing w:before="41" w:line="276" w:lineRule="auto"/>
        <w:ind w:right="855"/>
      </w:pPr>
      <w:r>
        <w:t>-Игрушки и оборудование для театрализованной деятельности: все виды театрализованных игрушек, элементы костюмов сказочных героев, набор масок и др.</w:t>
      </w:r>
    </w:p>
    <w:p w:rsidR="000664B2" w:rsidRDefault="00CF43C2">
      <w:pPr>
        <w:pStyle w:val="a4"/>
        <w:spacing w:line="276" w:lineRule="auto"/>
        <w:ind w:right="860"/>
      </w:pPr>
      <w:r>
        <w:t>-Книги со сказками, рассказами, стихами с иллюстрациями разных художников; детские журналы и энциклопедии.</w:t>
      </w:r>
    </w:p>
    <w:p w:rsidR="000664B2" w:rsidRDefault="00CF43C2">
      <w:pPr>
        <w:pStyle w:val="a4"/>
        <w:spacing w:before="2"/>
      </w:pPr>
      <w:r>
        <w:t>-Аудиозаписи</w:t>
      </w:r>
      <w:r>
        <w:rPr>
          <w:spacing w:val="-6"/>
        </w:rPr>
        <w:t xml:space="preserve"> </w:t>
      </w:r>
      <w:r>
        <w:t>с</w:t>
      </w:r>
      <w:r>
        <w:rPr>
          <w:spacing w:val="-9"/>
        </w:rPr>
        <w:t xml:space="preserve"> </w:t>
      </w:r>
      <w:r>
        <w:t>произведениями</w:t>
      </w:r>
      <w:r>
        <w:rPr>
          <w:spacing w:val="-3"/>
        </w:rPr>
        <w:t xml:space="preserve"> </w:t>
      </w:r>
      <w:r>
        <w:t>художественной</w:t>
      </w:r>
      <w:r>
        <w:rPr>
          <w:spacing w:val="-7"/>
        </w:rPr>
        <w:t xml:space="preserve"> </w:t>
      </w:r>
      <w:r>
        <w:t>литературы</w:t>
      </w:r>
      <w:r>
        <w:rPr>
          <w:spacing w:val="-3"/>
        </w:rPr>
        <w:t xml:space="preserve"> </w:t>
      </w:r>
      <w:r>
        <w:t>и</w:t>
      </w:r>
      <w:r>
        <w:rPr>
          <w:spacing w:val="-3"/>
        </w:rPr>
        <w:t xml:space="preserve"> </w:t>
      </w:r>
      <w:r>
        <w:rPr>
          <w:spacing w:val="-2"/>
        </w:rPr>
        <w:t>фольклора.</w:t>
      </w:r>
    </w:p>
    <w:p w:rsidR="000664B2" w:rsidRDefault="000664B2">
      <w:pPr>
        <w:pStyle w:val="a4"/>
        <w:spacing w:before="87"/>
        <w:ind w:left="0"/>
        <w:jc w:val="left"/>
      </w:pPr>
    </w:p>
    <w:p w:rsidR="000664B2" w:rsidRDefault="00CF43C2">
      <w:pPr>
        <w:pStyle w:val="2"/>
        <w:jc w:val="left"/>
      </w:pPr>
      <w:r>
        <w:t>-Социальное</w:t>
      </w:r>
      <w:r>
        <w:rPr>
          <w:spacing w:val="-3"/>
        </w:rPr>
        <w:t xml:space="preserve"> </w:t>
      </w:r>
      <w:r>
        <w:rPr>
          <w:spacing w:val="-2"/>
        </w:rPr>
        <w:t>партнерство</w:t>
      </w:r>
    </w:p>
    <w:p w:rsidR="000664B2" w:rsidRDefault="00CF43C2">
      <w:pPr>
        <w:pStyle w:val="a4"/>
        <w:spacing w:before="36"/>
        <w:jc w:val="left"/>
      </w:pPr>
      <w:r>
        <w:t>Реализация</w:t>
      </w:r>
      <w:r>
        <w:rPr>
          <w:spacing w:val="-11"/>
        </w:rPr>
        <w:t xml:space="preserve"> </w:t>
      </w:r>
      <w:r>
        <w:t>воспитательного</w:t>
      </w:r>
      <w:r>
        <w:rPr>
          <w:spacing w:val="-6"/>
        </w:rPr>
        <w:t xml:space="preserve"> </w:t>
      </w:r>
      <w:r>
        <w:t>потенциала</w:t>
      </w:r>
      <w:r>
        <w:rPr>
          <w:spacing w:val="-7"/>
        </w:rPr>
        <w:t xml:space="preserve"> </w:t>
      </w:r>
      <w:r>
        <w:t>социального</w:t>
      </w:r>
      <w:r>
        <w:rPr>
          <w:spacing w:val="-6"/>
        </w:rPr>
        <w:t xml:space="preserve"> </w:t>
      </w:r>
      <w:r>
        <w:t>партнерства</w:t>
      </w:r>
      <w:r>
        <w:rPr>
          <w:spacing w:val="-11"/>
        </w:rPr>
        <w:t xml:space="preserve"> </w:t>
      </w:r>
      <w:r>
        <w:rPr>
          <w:spacing w:val="-2"/>
        </w:rPr>
        <w:t>предусматривает</w:t>
      </w:r>
    </w:p>
    <w:p w:rsidR="000664B2" w:rsidRDefault="00CF43C2">
      <w:pPr>
        <w:pStyle w:val="3"/>
        <w:tabs>
          <w:tab w:val="left" w:pos="2830"/>
          <w:tab w:val="left" w:pos="4957"/>
          <w:tab w:val="left" w:pos="7791"/>
          <w:tab w:val="left" w:pos="8496"/>
        </w:tabs>
        <w:spacing w:before="46" w:line="276" w:lineRule="auto"/>
        <w:ind w:right="1767" w:firstLine="62"/>
        <w:jc w:val="left"/>
      </w:pPr>
      <w:r>
        <w:rPr>
          <w:spacing w:val="-2"/>
        </w:rPr>
        <w:t>-участие</w:t>
      </w:r>
      <w:r>
        <w:tab/>
      </w:r>
      <w:r>
        <w:rPr>
          <w:spacing w:val="-2"/>
        </w:rPr>
        <w:t>представителей</w:t>
      </w:r>
      <w:r>
        <w:tab/>
      </w:r>
      <w:r>
        <w:rPr>
          <w:spacing w:val="-2"/>
        </w:rPr>
        <w:t>организаций-партнеров</w:t>
      </w:r>
      <w:r>
        <w:tab/>
      </w:r>
      <w:r>
        <w:rPr>
          <w:spacing w:val="-10"/>
        </w:rPr>
        <w:t>в</w:t>
      </w:r>
      <w:r>
        <w:tab/>
      </w:r>
      <w:r>
        <w:rPr>
          <w:spacing w:val="-2"/>
        </w:rPr>
        <w:t xml:space="preserve">проведении </w:t>
      </w:r>
      <w:r>
        <w:t>отдельных мероприятий:</w:t>
      </w:r>
    </w:p>
    <w:p w:rsidR="000664B2" w:rsidRDefault="00CF43C2">
      <w:pPr>
        <w:pStyle w:val="a4"/>
        <w:spacing w:line="276" w:lineRule="auto"/>
        <w:ind w:right="845" w:firstLine="302"/>
      </w:pPr>
      <w:r>
        <w:t>-Районный Дом культуры: приобщение детей к театральному</w:t>
      </w:r>
      <w:r>
        <w:rPr>
          <w:spacing w:val="40"/>
        </w:rPr>
        <w:t xml:space="preserve"> </w:t>
      </w:r>
      <w:r>
        <w:t>искусству</w:t>
      </w:r>
      <w:r>
        <w:rPr>
          <w:spacing w:val="40"/>
        </w:rPr>
        <w:t xml:space="preserve"> </w:t>
      </w:r>
      <w:r>
        <w:t>через совместные мероприятия: День театра (знакомство детей со сценой, зрительным залом, занавесом), День смеха, конкурс «Моя семья», Пасха (фотовыставка пасхального стола), игровая программа ко Дню</w:t>
      </w:r>
      <w:r>
        <w:rPr>
          <w:spacing w:val="40"/>
        </w:rPr>
        <w:t xml:space="preserve"> </w:t>
      </w:r>
      <w:r>
        <w:t>защиты детей.</w:t>
      </w:r>
    </w:p>
    <w:p w:rsidR="000664B2" w:rsidRDefault="000664B2">
      <w:pPr>
        <w:pStyle w:val="a4"/>
        <w:spacing w:line="276" w:lineRule="auto"/>
        <w:sectPr w:rsidR="000664B2">
          <w:pgSz w:w="11910" w:h="16840"/>
          <w:pgMar w:top="160" w:right="0" w:bottom="1180" w:left="425" w:header="0" w:footer="968" w:gutter="0"/>
          <w:cols w:space="720"/>
        </w:sectPr>
      </w:pPr>
    </w:p>
    <w:p w:rsidR="000664B2" w:rsidRDefault="00CF43C2">
      <w:pPr>
        <w:pStyle w:val="a4"/>
        <w:spacing w:before="60" w:line="276" w:lineRule="auto"/>
        <w:ind w:right="846"/>
      </w:pPr>
      <w:r>
        <w:lastRenderedPageBreak/>
        <w:t>-Районная библиотека: приобщение детей к культуре чтения художественной литературы и бережного отношения к книгам; расширение кругозора дошкольников о жанрах литературы, авторских произведениях и русского народного фольклора через совместные праздники, викторины, театрализованные постановки, просмотр мультфильмов, выставки детского творчества.</w:t>
      </w:r>
    </w:p>
    <w:p w:rsidR="000664B2" w:rsidRDefault="00CF43C2">
      <w:pPr>
        <w:pStyle w:val="a5"/>
        <w:numPr>
          <w:ilvl w:val="0"/>
          <w:numId w:val="151"/>
        </w:numPr>
        <w:tabs>
          <w:tab w:val="left" w:pos="1633"/>
        </w:tabs>
        <w:spacing w:before="2" w:line="276" w:lineRule="auto"/>
        <w:ind w:right="840" w:firstLine="0"/>
        <w:rPr>
          <w:sz w:val="24"/>
        </w:rPr>
      </w:pPr>
      <w:r>
        <w:rPr>
          <w:sz w:val="24"/>
        </w:rPr>
        <w:t>ГБОУ СОШ с. Пестравка: воспитывать желание дошкольников учиться в школе, знакомить с правилами поведения в школе; создавать преемственность в воспитательно- образовательной работе школы и ДОО. Совместные мероприятия: мини-концерт к дню Победы,</w:t>
      </w:r>
      <w:r>
        <w:rPr>
          <w:spacing w:val="40"/>
          <w:sz w:val="24"/>
        </w:rPr>
        <w:t xml:space="preserve"> </w:t>
      </w:r>
      <w:r>
        <w:rPr>
          <w:sz w:val="24"/>
        </w:rPr>
        <w:t>конкурс рисунков «Моя будущая школа», игровая программа к дню защиты детей, квест-игра «Будущие космонавты»;</w:t>
      </w:r>
    </w:p>
    <w:p w:rsidR="000664B2" w:rsidRDefault="000664B2">
      <w:pPr>
        <w:pStyle w:val="a4"/>
        <w:spacing w:before="48"/>
        <w:ind w:left="0"/>
        <w:jc w:val="left"/>
      </w:pPr>
    </w:p>
    <w:p w:rsidR="000664B2" w:rsidRDefault="00CF43C2">
      <w:pPr>
        <w:tabs>
          <w:tab w:val="left" w:pos="2540"/>
          <w:tab w:val="left" w:pos="2593"/>
          <w:tab w:val="left" w:pos="2900"/>
          <w:tab w:val="left" w:pos="4416"/>
          <w:tab w:val="left" w:pos="4630"/>
          <w:tab w:val="left" w:pos="5040"/>
          <w:tab w:val="left" w:pos="6052"/>
          <w:tab w:val="left" w:pos="6589"/>
          <w:tab w:val="left" w:pos="7793"/>
          <w:tab w:val="left" w:pos="8216"/>
          <w:tab w:val="left" w:pos="9299"/>
          <w:tab w:val="left" w:pos="9520"/>
          <w:tab w:val="left" w:pos="10508"/>
        </w:tabs>
        <w:spacing w:before="1" w:line="273" w:lineRule="auto"/>
        <w:ind w:left="1274" w:right="839"/>
        <w:rPr>
          <w:sz w:val="24"/>
        </w:rPr>
      </w:pPr>
      <w:r>
        <w:rPr>
          <w:b/>
          <w:i/>
          <w:spacing w:val="-2"/>
          <w:sz w:val="24"/>
        </w:rPr>
        <w:t>-участие</w:t>
      </w:r>
      <w:r>
        <w:rPr>
          <w:b/>
          <w:i/>
          <w:sz w:val="24"/>
        </w:rPr>
        <w:tab/>
      </w:r>
      <w:r>
        <w:rPr>
          <w:b/>
          <w:i/>
          <w:spacing w:val="-2"/>
          <w:sz w:val="24"/>
        </w:rPr>
        <w:t>представителей</w:t>
      </w:r>
      <w:r>
        <w:rPr>
          <w:b/>
          <w:i/>
          <w:sz w:val="24"/>
        </w:rPr>
        <w:tab/>
      </w:r>
      <w:r>
        <w:rPr>
          <w:b/>
          <w:i/>
          <w:sz w:val="24"/>
        </w:rPr>
        <w:tab/>
        <w:t>организаций-партнеров</w:t>
      </w:r>
      <w:r>
        <w:rPr>
          <w:b/>
          <w:i/>
          <w:spacing w:val="80"/>
          <w:sz w:val="24"/>
        </w:rPr>
        <w:t xml:space="preserve"> </w:t>
      </w:r>
      <w:r>
        <w:rPr>
          <w:b/>
          <w:i/>
          <w:sz w:val="24"/>
        </w:rPr>
        <w:t>в</w:t>
      </w:r>
      <w:r>
        <w:rPr>
          <w:b/>
          <w:i/>
          <w:sz w:val="24"/>
        </w:rPr>
        <w:tab/>
      </w:r>
      <w:r>
        <w:rPr>
          <w:b/>
          <w:i/>
          <w:spacing w:val="-2"/>
          <w:sz w:val="24"/>
        </w:rPr>
        <w:t>проведении</w:t>
      </w:r>
      <w:r>
        <w:rPr>
          <w:b/>
          <w:i/>
          <w:sz w:val="24"/>
        </w:rPr>
        <w:tab/>
      </w:r>
      <w:r>
        <w:rPr>
          <w:b/>
          <w:i/>
          <w:spacing w:val="-2"/>
          <w:sz w:val="24"/>
        </w:rPr>
        <w:t>занятий</w:t>
      </w:r>
      <w:r>
        <w:rPr>
          <w:b/>
          <w:i/>
          <w:sz w:val="24"/>
        </w:rPr>
        <w:tab/>
      </w:r>
      <w:r>
        <w:rPr>
          <w:b/>
          <w:i/>
          <w:spacing w:val="-44"/>
          <w:sz w:val="24"/>
        </w:rPr>
        <w:t xml:space="preserve"> </w:t>
      </w:r>
      <w:r>
        <w:rPr>
          <w:b/>
          <w:i/>
          <w:sz w:val="24"/>
        </w:rPr>
        <w:t xml:space="preserve">в рамках дополнительного образования и акций воспитательной направленности: </w:t>
      </w:r>
      <w:r>
        <w:rPr>
          <w:spacing w:val="-2"/>
          <w:sz w:val="24"/>
        </w:rPr>
        <w:t>Совместно</w:t>
      </w:r>
      <w:r>
        <w:rPr>
          <w:sz w:val="24"/>
        </w:rPr>
        <w:tab/>
      </w:r>
      <w:r>
        <w:rPr>
          <w:sz w:val="24"/>
        </w:rPr>
        <w:tab/>
      </w:r>
      <w:r>
        <w:rPr>
          <w:spacing w:val="-10"/>
          <w:sz w:val="24"/>
        </w:rPr>
        <w:t>с</w:t>
      </w:r>
      <w:r>
        <w:rPr>
          <w:sz w:val="24"/>
        </w:rPr>
        <w:tab/>
      </w:r>
      <w:r>
        <w:rPr>
          <w:spacing w:val="-2"/>
          <w:sz w:val="24"/>
        </w:rPr>
        <w:t>библиотекой</w:t>
      </w:r>
      <w:r>
        <w:rPr>
          <w:sz w:val="24"/>
        </w:rPr>
        <w:tab/>
      </w:r>
      <w:r>
        <w:rPr>
          <w:spacing w:val="-4"/>
          <w:sz w:val="24"/>
        </w:rPr>
        <w:t>наш</w:t>
      </w:r>
      <w:r>
        <w:rPr>
          <w:sz w:val="24"/>
        </w:rPr>
        <w:tab/>
      </w:r>
      <w:r>
        <w:rPr>
          <w:spacing w:val="-2"/>
          <w:sz w:val="24"/>
        </w:rPr>
        <w:t>детский</w:t>
      </w:r>
      <w:r>
        <w:rPr>
          <w:sz w:val="24"/>
        </w:rPr>
        <w:tab/>
      </w:r>
      <w:r>
        <w:rPr>
          <w:spacing w:val="-4"/>
          <w:sz w:val="24"/>
        </w:rPr>
        <w:t>сад</w:t>
      </w:r>
      <w:r>
        <w:rPr>
          <w:sz w:val="24"/>
        </w:rPr>
        <w:tab/>
      </w:r>
      <w:r>
        <w:rPr>
          <w:spacing w:val="-2"/>
          <w:sz w:val="24"/>
        </w:rPr>
        <w:t>неоднократно</w:t>
      </w:r>
      <w:r>
        <w:rPr>
          <w:sz w:val="24"/>
        </w:rPr>
        <w:tab/>
      </w:r>
      <w:r>
        <w:rPr>
          <w:spacing w:val="-2"/>
          <w:sz w:val="24"/>
        </w:rPr>
        <w:t>принимает</w:t>
      </w:r>
      <w:r>
        <w:rPr>
          <w:sz w:val="24"/>
        </w:rPr>
        <w:tab/>
      </w:r>
      <w:r>
        <w:rPr>
          <w:spacing w:val="-2"/>
          <w:sz w:val="24"/>
        </w:rPr>
        <w:t>участие</w:t>
      </w:r>
      <w:r>
        <w:rPr>
          <w:sz w:val="24"/>
        </w:rPr>
        <w:tab/>
      </w:r>
      <w:r>
        <w:rPr>
          <w:spacing w:val="-10"/>
          <w:sz w:val="24"/>
        </w:rPr>
        <w:t xml:space="preserve">в </w:t>
      </w:r>
      <w:r>
        <w:rPr>
          <w:sz w:val="24"/>
        </w:rPr>
        <w:t>Международной</w:t>
      </w:r>
      <w:r>
        <w:rPr>
          <w:spacing w:val="80"/>
          <w:w w:val="150"/>
          <w:sz w:val="24"/>
        </w:rPr>
        <w:t xml:space="preserve"> </w:t>
      </w:r>
      <w:r>
        <w:rPr>
          <w:sz w:val="24"/>
        </w:rPr>
        <w:t>акции</w:t>
      </w:r>
      <w:r>
        <w:rPr>
          <w:spacing w:val="80"/>
          <w:w w:val="150"/>
          <w:sz w:val="24"/>
        </w:rPr>
        <w:t xml:space="preserve"> </w:t>
      </w:r>
      <w:r>
        <w:rPr>
          <w:sz w:val="24"/>
        </w:rPr>
        <w:t>"Читаем</w:t>
      </w:r>
      <w:r>
        <w:rPr>
          <w:spacing w:val="80"/>
          <w:w w:val="150"/>
          <w:sz w:val="24"/>
        </w:rPr>
        <w:t xml:space="preserve"> </w:t>
      </w:r>
      <w:r>
        <w:rPr>
          <w:sz w:val="24"/>
        </w:rPr>
        <w:t>детям</w:t>
      </w:r>
      <w:r>
        <w:rPr>
          <w:spacing w:val="80"/>
          <w:w w:val="150"/>
          <w:sz w:val="24"/>
        </w:rPr>
        <w:t xml:space="preserve"> </w:t>
      </w:r>
      <w:r>
        <w:rPr>
          <w:sz w:val="24"/>
        </w:rPr>
        <w:t>о</w:t>
      </w:r>
      <w:r>
        <w:rPr>
          <w:spacing w:val="80"/>
          <w:w w:val="150"/>
          <w:sz w:val="24"/>
        </w:rPr>
        <w:t xml:space="preserve"> </w:t>
      </w:r>
      <w:r>
        <w:rPr>
          <w:sz w:val="24"/>
        </w:rPr>
        <w:t>войне".</w:t>
      </w:r>
      <w:r>
        <w:rPr>
          <w:spacing w:val="80"/>
          <w:w w:val="150"/>
          <w:sz w:val="24"/>
        </w:rPr>
        <w:t xml:space="preserve"> </w:t>
      </w:r>
      <w:r>
        <w:rPr>
          <w:sz w:val="24"/>
        </w:rPr>
        <w:t>Ее</w:t>
      </w:r>
      <w:r>
        <w:rPr>
          <w:spacing w:val="80"/>
          <w:w w:val="150"/>
          <w:sz w:val="24"/>
        </w:rPr>
        <w:t xml:space="preserve"> </w:t>
      </w:r>
      <w:r>
        <w:rPr>
          <w:sz w:val="24"/>
        </w:rPr>
        <w:t>главная</w:t>
      </w:r>
      <w:r>
        <w:rPr>
          <w:spacing w:val="80"/>
          <w:w w:val="150"/>
          <w:sz w:val="24"/>
        </w:rPr>
        <w:t xml:space="preserve"> </w:t>
      </w:r>
      <w:r>
        <w:rPr>
          <w:sz w:val="24"/>
        </w:rPr>
        <w:t>цель</w:t>
      </w:r>
      <w:r>
        <w:rPr>
          <w:spacing w:val="80"/>
          <w:w w:val="150"/>
          <w:sz w:val="24"/>
        </w:rPr>
        <w:t xml:space="preserve"> </w:t>
      </w:r>
      <w:r>
        <w:rPr>
          <w:sz w:val="24"/>
        </w:rPr>
        <w:t>–</w:t>
      </w:r>
      <w:r>
        <w:rPr>
          <w:spacing w:val="80"/>
          <w:w w:val="150"/>
          <w:sz w:val="24"/>
        </w:rPr>
        <w:t xml:space="preserve"> </w:t>
      </w:r>
      <w:r>
        <w:rPr>
          <w:sz w:val="24"/>
        </w:rPr>
        <w:t>воспитание гражданственности</w:t>
      </w:r>
      <w:r>
        <w:rPr>
          <w:spacing w:val="40"/>
          <w:sz w:val="24"/>
        </w:rPr>
        <w:t xml:space="preserve"> </w:t>
      </w:r>
      <w:r>
        <w:rPr>
          <w:sz w:val="24"/>
        </w:rPr>
        <w:t>и</w:t>
      </w:r>
      <w:r>
        <w:rPr>
          <w:spacing w:val="40"/>
          <w:sz w:val="24"/>
        </w:rPr>
        <w:t xml:space="preserve"> </w:t>
      </w:r>
      <w:r>
        <w:rPr>
          <w:sz w:val="24"/>
        </w:rPr>
        <w:t>патриотизма</w:t>
      </w:r>
      <w:r>
        <w:rPr>
          <w:spacing w:val="40"/>
          <w:sz w:val="24"/>
        </w:rPr>
        <w:t xml:space="preserve"> </w:t>
      </w:r>
      <w:r>
        <w:rPr>
          <w:sz w:val="24"/>
        </w:rPr>
        <w:t>у</w:t>
      </w:r>
      <w:r>
        <w:rPr>
          <w:spacing w:val="40"/>
          <w:sz w:val="24"/>
        </w:rPr>
        <w:t xml:space="preserve"> </w:t>
      </w:r>
      <w:r>
        <w:rPr>
          <w:sz w:val="24"/>
        </w:rPr>
        <w:t>детей</w:t>
      </w:r>
      <w:r>
        <w:rPr>
          <w:spacing w:val="40"/>
          <w:sz w:val="24"/>
        </w:rPr>
        <w:t xml:space="preserve"> </w:t>
      </w:r>
      <w:r>
        <w:rPr>
          <w:sz w:val="24"/>
        </w:rPr>
        <w:t>и</w:t>
      </w:r>
      <w:r>
        <w:rPr>
          <w:spacing w:val="40"/>
          <w:sz w:val="24"/>
        </w:rPr>
        <w:t xml:space="preserve"> </w:t>
      </w:r>
      <w:r>
        <w:rPr>
          <w:sz w:val="24"/>
        </w:rPr>
        <w:t>подростков</w:t>
      </w:r>
      <w:r>
        <w:rPr>
          <w:spacing w:val="40"/>
          <w:sz w:val="24"/>
        </w:rPr>
        <w:t xml:space="preserve"> </w:t>
      </w:r>
      <w:r>
        <w:rPr>
          <w:sz w:val="24"/>
        </w:rPr>
        <w:t>на</w:t>
      </w:r>
      <w:r>
        <w:rPr>
          <w:spacing w:val="40"/>
          <w:sz w:val="24"/>
        </w:rPr>
        <w:t xml:space="preserve"> </w:t>
      </w:r>
      <w:r>
        <w:rPr>
          <w:sz w:val="24"/>
        </w:rPr>
        <w:t>примере</w:t>
      </w:r>
      <w:r>
        <w:rPr>
          <w:spacing w:val="40"/>
          <w:sz w:val="24"/>
        </w:rPr>
        <w:t xml:space="preserve"> </w:t>
      </w:r>
      <w:r>
        <w:rPr>
          <w:sz w:val="24"/>
        </w:rPr>
        <w:t>лучших</w:t>
      </w:r>
      <w:r>
        <w:rPr>
          <w:spacing w:val="40"/>
          <w:sz w:val="24"/>
        </w:rPr>
        <w:t xml:space="preserve"> </w:t>
      </w:r>
      <w:r>
        <w:rPr>
          <w:sz w:val="24"/>
        </w:rPr>
        <w:t>образцов детской литературы о Великой Отечественной войне 1941-1945 гг</w:t>
      </w:r>
      <w:r>
        <w:rPr>
          <w:color w:val="545454"/>
          <w:sz w:val="24"/>
        </w:rPr>
        <w:t>.</w:t>
      </w:r>
    </w:p>
    <w:p w:rsidR="000664B2" w:rsidRDefault="00CF43C2">
      <w:pPr>
        <w:pStyle w:val="a4"/>
        <w:spacing w:before="8" w:line="276" w:lineRule="auto"/>
        <w:ind w:right="844"/>
      </w:pPr>
      <w:r>
        <w:t>Совместно с Районным домом культуры запланирована социальная акция, приуроченная ко Дню пожилого человека, «День добрых дел». Акция направлена на формирование доброго, уважительного отношения детей к старшему поколению.</w:t>
      </w:r>
    </w:p>
    <w:p w:rsidR="000664B2" w:rsidRDefault="00CF43C2">
      <w:pPr>
        <w:pStyle w:val="a4"/>
        <w:spacing w:before="4" w:line="276" w:lineRule="auto"/>
        <w:ind w:right="845"/>
      </w:pPr>
      <w:r>
        <w:t>Всероссийская акция «Будь здоров» совместно с ГБОУ СОШ с.Пестравка.</w:t>
      </w:r>
      <w:r>
        <w:rPr>
          <w:spacing w:val="40"/>
        </w:rPr>
        <w:t xml:space="preserve"> </w:t>
      </w:r>
      <w:r>
        <w:t>Цель акции: формирование у детей мотивации к здоровому образу жизни, а также осознанной необходимости в ответственном отношении и укреплении своего здоровья.</w:t>
      </w:r>
    </w:p>
    <w:p w:rsidR="000664B2" w:rsidRDefault="00CF43C2">
      <w:pPr>
        <w:pStyle w:val="3"/>
        <w:spacing w:before="3" w:line="276" w:lineRule="auto"/>
        <w:ind w:right="848"/>
      </w:pPr>
      <w:r>
        <w:t>-реализация различных проектов воспитательной направленности, совместно разрабатываемых</w:t>
      </w:r>
      <w:r>
        <w:rPr>
          <w:spacing w:val="-3"/>
        </w:rPr>
        <w:t xml:space="preserve"> </w:t>
      </w:r>
      <w:r>
        <w:t>детьми,</w:t>
      </w:r>
      <w:r>
        <w:rPr>
          <w:spacing w:val="-1"/>
        </w:rPr>
        <w:t xml:space="preserve"> </w:t>
      </w:r>
      <w:r>
        <w:t>родителями</w:t>
      </w:r>
      <w:r>
        <w:rPr>
          <w:spacing w:val="-2"/>
        </w:rPr>
        <w:t xml:space="preserve"> </w:t>
      </w:r>
      <w:r>
        <w:t>(законными</w:t>
      </w:r>
      <w:r>
        <w:rPr>
          <w:spacing w:val="-2"/>
        </w:rPr>
        <w:t xml:space="preserve"> </w:t>
      </w:r>
      <w:r>
        <w:t>представителями)</w:t>
      </w:r>
      <w:r>
        <w:rPr>
          <w:spacing w:val="-2"/>
        </w:rPr>
        <w:t xml:space="preserve"> </w:t>
      </w:r>
      <w:r>
        <w:t>и</w:t>
      </w:r>
      <w:r>
        <w:rPr>
          <w:spacing w:val="-6"/>
        </w:rPr>
        <w:t xml:space="preserve"> </w:t>
      </w:r>
      <w:r>
        <w:t xml:space="preserve">педагогами с </w:t>
      </w:r>
      <w:r>
        <w:rPr>
          <w:spacing w:val="-2"/>
        </w:rPr>
        <w:t>организациями-партнерами:</w:t>
      </w:r>
    </w:p>
    <w:p w:rsidR="000664B2" w:rsidRDefault="00CF43C2">
      <w:pPr>
        <w:pStyle w:val="a4"/>
        <w:spacing w:line="276" w:lineRule="auto"/>
        <w:ind w:right="856"/>
      </w:pPr>
      <w:r>
        <w:t xml:space="preserve">Проект «Сказочный мир». Участники проекта: педагоги, воспитанники, родители, </w:t>
      </w:r>
      <w:r>
        <w:rPr>
          <w:spacing w:val="-2"/>
        </w:rPr>
        <w:t>библиотека.</w:t>
      </w:r>
    </w:p>
    <w:p w:rsidR="000664B2" w:rsidRDefault="00CF43C2">
      <w:pPr>
        <w:pStyle w:val="a4"/>
        <w:spacing w:line="276" w:lineRule="auto"/>
        <w:ind w:right="851"/>
      </w:pPr>
      <w:r>
        <w:t>Цель проекта: нравственно – эстетическое развитие детей через знакомство с творчеством русского народа, приобщение детей к богатствам русской художественной литературы. Воспитание</w:t>
      </w:r>
      <w:r>
        <w:rPr>
          <w:spacing w:val="-1"/>
        </w:rPr>
        <w:t xml:space="preserve"> </w:t>
      </w:r>
      <w:r>
        <w:t>патриотических чувств у</w:t>
      </w:r>
      <w:r>
        <w:rPr>
          <w:spacing w:val="-5"/>
        </w:rPr>
        <w:t xml:space="preserve"> </w:t>
      </w:r>
      <w:r>
        <w:t>детей, гармонизация</w:t>
      </w:r>
      <w:r>
        <w:rPr>
          <w:spacing w:val="-5"/>
        </w:rPr>
        <w:t xml:space="preserve"> </w:t>
      </w:r>
      <w:r>
        <w:t>отношений между</w:t>
      </w:r>
      <w:r>
        <w:rPr>
          <w:spacing w:val="-5"/>
        </w:rPr>
        <w:t xml:space="preserve"> </w:t>
      </w:r>
      <w:r>
        <w:t>взрослыми и детьми. Развитие творческих способностей, фантазии детей.</w:t>
      </w:r>
    </w:p>
    <w:p w:rsidR="000664B2" w:rsidRDefault="00CF43C2">
      <w:pPr>
        <w:pStyle w:val="a4"/>
        <w:spacing w:line="276" w:lineRule="auto"/>
        <w:ind w:right="852"/>
      </w:pPr>
      <w:r>
        <w:t>Проект «Народные промыслы». Участники проекта: педагоги, воспитанники, родители, Дом Детского творчества с.Пестравка.</w:t>
      </w:r>
    </w:p>
    <w:p w:rsidR="000664B2" w:rsidRDefault="00CF43C2">
      <w:pPr>
        <w:pStyle w:val="a4"/>
        <w:spacing w:line="276" w:lineRule="auto"/>
        <w:ind w:right="840"/>
      </w:pPr>
      <w:r>
        <w:t>Цель проекта: формирование у детей познавательного интереса к русской народной культуре через ознакомление с народными промыслами и организацию художественно- продуктивной и творческой деятельности.</w:t>
      </w:r>
    </w:p>
    <w:p w:rsidR="000664B2" w:rsidRDefault="00CF43C2">
      <w:pPr>
        <w:pStyle w:val="a4"/>
      </w:pPr>
      <w:r>
        <w:t>Проект</w:t>
      </w:r>
      <w:r>
        <w:rPr>
          <w:spacing w:val="-1"/>
        </w:rPr>
        <w:t xml:space="preserve"> </w:t>
      </w:r>
      <w:r>
        <w:t>«Мир</w:t>
      </w:r>
      <w:r>
        <w:rPr>
          <w:spacing w:val="-1"/>
        </w:rPr>
        <w:t xml:space="preserve"> </w:t>
      </w:r>
      <w:r>
        <w:t>современных</w:t>
      </w:r>
      <w:r>
        <w:rPr>
          <w:spacing w:val="-5"/>
        </w:rPr>
        <w:t xml:space="preserve"> </w:t>
      </w:r>
      <w:r>
        <w:rPr>
          <w:spacing w:val="-2"/>
        </w:rPr>
        <w:t>профессий»</w:t>
      </w:r>
    </w:p>
    <w:p w:rsidR="000664B2" w:rsidRDefault="00CF43C2">
      <w:pPr>
        <w:pStyle w:val="a4"/>
        <w:spacing w:before="39"/>
      </w:pPr>
      <w:r>
        <w:t>Участники</w:t>
      </w:r>
      <w:r>
        <w:rPr>
          <w:spacing w:val="-5"/>
        </w:rPr>
        <w:t xml:space="preserve"> </w:t>
      </w:r>
      <w:r>
        <w:t>проекта:</w:t>
      </w:r>
      <w:r>
        <w:rPr>
          <w:spacing w:val="-8"/>
        </w:rPr>
        <w:t xml:space="preserve"> </w:t>
      </w:r>
      <w:r>
        <w:t>педагоги,</w:t>
      </w:r>
      <w:r>
        <w:rPr>
          <w:spacing w:val="-6"/>
        </w:rPr>
        <w:t xml:space="preserve"> </w:t>
      </w:r>
      <w:r>
        <w:t>воспитанники,</w:t>
      </w:r>
      <w:r>
        <w:rPr>
          <w:spacing w:val="-5"/>
        </w:rPr>
        <w:t xml:space="preserve"> </w:t>
      </w:r>
      <w:r>
        <w:rPr>
          <w:spacing w:val="-2"/>
        </w:rPr>
        <w:t>родители.</w:t>
      </w:r>
    </w:p>
    <w:p w:rsidR="000664B2" w:rsidRDefault="00CF43C2">
      <w:pPr>
        <w:pStyle w:val="a4"/>
        <w:spacing w:before="41" w:line="276" w:lineRule="auto"/>
        <w:ind w:right="857"/>
      </w:pPr>
      <w:r>
        <w:t>Цель проекта</w:t>
      </w:r>
      <w:r>
        <w:rPr>
          <w:b/>
        </w:rPr>
        <w:t xml:space="preserve">: </w:t>
      </w:r>
      <w:r>
        <w:t>расширять и обобщать представление детей о современных профессиях, орудиях труда, трудовых действиях. Развитие интереса к новым, современным профессиям, в частности к профессиям родителей и месту их работы.</w:t>
      </w:r>
    </w:p>
    <w:p w:rsidR="000664B2" w:rsidRDefault="000664B2">
      <w:pPr>
        <w:pStyle w:val="a4"/>
        <w:spacing w:before="39"/>
        <w:ind w:left="0"/>
        <w:jc w:val="left"/>
      </w:pPr>
    </w:p>
    <w:p w:rsidR="000664B2" w:rsidRDefault="00CF43C2">
      <w:pPr>
        <w:pStyle w:val="a4"/>
        <w:spacing w:before="1"/>
      </w:pPr>
      <w:r>
        <w:t>Проект</w:t>
      </w:r>
      <w:r>
        <w:rPr>
          <w:spacing w:val="-5"/>
        </w:rPr>
        <w:t xml:space="preserve"> </w:t>
      </w:r>
      <w:r>
        <w:t>«Доброта</w:t>
      </w:r>
      <w:r>
        <w:rPr>
          <w:spacing w:val="-5"/>
        </w:rPr>
        <w:t xml:space="preserve"> </w:t>
      </w:r>
      <w:r>
        <w:t>внутри</w:t>
      </w:r>
      <w:r>
        <w:rPr>
          <w:spacing w:val="-3"/>
        </w:rPr>
        <w:t xml:space="preserve"> </w:t>
      </w:r>
      <w:r>
        <w:rPr>
          <w:spacing w:val="-4"/>
        </w:rPr>
        <w:t>нас»</w:t>
      </w:r>
    </w:p>
    <w:p w:rsidR="000664B2" w:rsidRDefault="00CF43C2">
      <w:pPr>
        <w:pStyle w:val="a4"/>
        <w:spacing w:before="40" w:line="280" w:lineRule="auto"/>
        <w:ind w:right="848"/>
        <w:jc w:val="left"/>
      </w:pPr>
      <w:r>
        <w:t>Участники</w:t>
      </w:r>
      <w:r>
        <w:rPr>
          <w:spacing w:val="40"/>
        </w:rPr>
        <w:t xml:space="preserve"> </w:t>
      </w:r>
      <w:r>
        <w:t>проекта:</w:t>
      </w:r>
      <w:r>
        <w:rPr>
          <w:spacing w:val="40"/>
        </w:rPr>
        <w:t xml:space="preserve"> </w:t>
      </w:r>
      <w:r>
        <w:t>педагоги,</w:t>
      </w:r>
      <w:r>
        <w:rPr>
          <w:spacing w:val="40"/>
        </w:rPr>
        <w:t xml:space="preserve"> </w:t>
      </w:r>
      <w:r>
        <w:t>воспитанники,</w:t>
      </w:r>
      <w:r>
        <w:rPr>
          <w:spacing w:val="40"/>
        </w:rPr>
        <w:t xml:space="preserve"> </w:t>
      </w:r>
      <w:r>
        <w:t>учащиеся</w:t>
      </w:r>
      <w:r>
        <w:rPr>
          <w:spacing w:val="40"/>
        </w:rPr>
        <w:t xml:space="preserve"> </w:t>
      </w:r>
      <w:r>
        <w:t>младших</w:t>
      </w:r>
      <w:r>
        <w:rPr>
          <w:spacing w:val="40"/>
        </w:rPr>
        <w:t xml:space="preserve"> </w:t>
      </w:r>
      <w:r>
        <w:t>классов</w:t>
      </w:r>
      <w:r>
        <w:rPr>
          <w:spacing w:val="40"/>
        </w:rPr>
        <w:t xml:space="preserve"> </w:t>
      </w:r>
      <w:r>
        <w:t>ГБОУ</w:t>
      </w:r>
      <w:r>
        <w:rPr>
          <w:spacing w:val="40"/>
        </w:rPr>
        <w:t xml:space="preserve"> </w:t>
      </w:r>
      <w:r>
        <w:t>СОШ с.Пестравка, родители.</w:t>
      </w:r>
    </w:p>
    <w:p w:rsidR="000664B2" w:rsidRDefault="000664B2">
      <w:pPr>
        <w:pStyle w:val="a4"/>
        <w:spacing w:line="280" w:lineRule="auto"/>
        <w:jc w:val="left"/>
        <w:sectPr w:rsidR="000664B2">
          <w:pgSz w:w="11910" w:h="16840"/>
          <w:pgMar w:top="480" w:right="0" w:bottom="1180" w:left="425" w:header="0" w:footer="968" w:gutter="0"/>
          <w:cols w:space="720"/>
        </w:sectPr>
      </w:pPr>
    </w:p>
    <w:p w:rsidR="000664B2" w:rsidRDefault="00CF43C2">
      <w:pPr>
        <w:pStyle w:val="a4"/>
        <w:spacing w:before="63" w:line="276" w:lineRule="auto"/>
        <w:ind w:right="850"/>
      </w:pPr>
      <w:r>
        <w:lastRenderedPageBreak/>
        <w:t>Цель проекта:</w:t>
      </w:r>
      <w:r>
        <w:rPr>
          <w:spacing w:val="40"/>
        </w:rPr>
        <w:t xml:space="preserve"> </w:t>
      </w:r>
      <w:r>
        <w:t>выявление</w:t>
      </w:r>
      <w:r>
        <w:rPr>
          <w:spacing w:val="40"/>
        </w:rPr>
        <w:t xml:space="preserve"> </w:t>
      </w:r>
      <w:r>
        <w:t>и становление у детей положительных качеств характера, способствование сплоченности коллектива, мотивирование детей на совершение добрых поступков, добрых дел во благо других людей.</w:t>
      </w:r>
    </w:p>
    <w:p w:rsidR="000664B2" w:rsidRDefault="00CF43C2">
      <w:pPr>
        <w:pStyle w:val="a4"/>
        <w:spacing w:line="275" w:lineRule="exact"/>
      </w:pPr>
      <w:r>
        <w:t>Проект</w:t>
      </w:r>
      <w:r>
        <w:rPr>
          <w:spacing w:val="-1"/>
        </w:rPr>
        <w:t xml:space="preserve"> </w:t>
      </w:r>
      <w:r>
        <w:t>«Сказочный</w:t>
      </w:r>
      <w:r>
        <w:rPr>
          <w:spacing w:val="-4"/>
        </w:rPr>
        <w:t xml:space="preserve"> мир»</w:t>
      </w:r>
    </w:p>
    <w:p w:rsidR="000664B2" w:rsidRDefault="00CF43C2">
      <w:pPr>
        <w:pStyle w:val="a4"/>
        <w:spacing w:before="45" w:line="276" w:lineRule="auto"/>
        <w:ind w:right="851"/>
      </w:pPr>
      <w:r>
        <w:t>Участники проекта: педагоги, воспитанники, учащиеся старших классов ГБОУ СОШ с.Пестравка, родители, районная библиотека.</w:t>
      </w:r>
    </w:p>
    <w:p w:rsidR="000664B2" w:rsidRDefault="00CF43C2">
      <w:pPr>
        <w:pStyle w:val="a4"/>
        <w:spacing w:line="276" w:lineRule="auto"/>
        <w:ind w:right="848"/>
      </w:pPr>
      <w:r>
        <w:t>Цель проекта: нравственно – эстетическое развитие детей через знакомство с творчеством русского народа, приобщение детей к богатствам русской художественной литературы. Воспитание патриотических чувств у</w:t>
      </w:r>
      <w:r>
        <w:rPr>
          <w:spacing w:val="-4"/>
        </w:rPr>
        <w:t xml:space="preserve"> </w:t>
      </w:r>
      <w:r>
        <w:t>детей, гармонизация</w:t>
      </w:r>
      <w:r>
        <w:rPr>
          <w:spacing w:val="-4"/>
        </w:rPr>
        <w:t xml:space="preserve"> </w:t>
      </w:r>
      <w:r>
        <w:t>отношений между</w:t>
      </w:r>
      <w:r>
        <w:rPr>
          <w:spacing w:val="-4"/>
        </w:rPr>
        <w:t xml:space="preserve"> </w:t>
      </w:r>
      <w:r>
        <w:t>взрослыми и детьми. Развитие творческих способностей, фантазии детей.</w:t>
      </w:r>
    </w:p>
    <w:p w:rsidR="000664B2" w:rsidRDefault="000664B2">
      <w:pPr>
        <w:pStyle w:val="a4"/>
        <w:spacing w:before="38"/>
        <w:ind w:left="0"/>
        <w:jc w:val="left"/>
      </w:pPr>
    </w:p>
    <w:p w:rsidR="000664B2" w:rsidRDefault="00CF43C2">
      <w:pPr>
        <w:pStyle w:val="a4"/>
      </w:pPr>
      <w:r>
        <w:t>Проект «Моя Родина</w:t>
      </w:r>
      <w:r>
        <w:rPr>
          <w:spacing w:val="-2"/>
        </w:rPr>
        <w:t xml:space="preserve"> </w:t>
      </w:r>
      <w:r>
        <w:t>–</w:t>
      </w:r>
      <w:r>
        <w:rPr>
          <w:spacing w:val="1"/>
        </w:rPr>
        <w:t xml:space="preserve"> </w:t>
      </w:r>
      <w:r>
        <w:rPr>
          <w:spacing w:val="-2"/>
        </w:rPr>
        <w:t>Россия»</w:t>
      </w:r>
    </w:p>
    <w:p w:rsidR="000664B2" w:rsidRDefault="00CF43C2">
      <w:pPr>
        <w:pStyle w:val="a4"/>
        <w:spacing w:before="46" w:line="276" w:lineRule="auto"/>
        <w:ind w:right="861"/>
      </w:pPr>
      <w:r>
        <w:t>Участники проекта:</w:t>
      </w:r>
      <w:r>
        <w:rPr>
          <w:spacing w:val="40"/>
        </w:rPr>
        <w:t xml:space="preserve"> </w:t>
      </w:r>
      <w:r>
        <w:t>педагоги, воспитанники, родители, Районный дом культуры, Музей, районная библиотека.</w:t>
      </w:r>
    </w:p>
    <w:p w:rsidR="000664B2" w:rsidRDefault="00CF43C2">
      <w:pPr>
        <w:pStyle w:val="a4"/>
        <w:spacing w:line="276" w:lineRule="auto"/>
        <w:ind w:right="851"/>
      </w:pPr>
      <w:r>
        <w:t>Цель проекта: воспитание у детей чувства патриотизма, уважения к своей Родине.</w:t>
      </w:r>
      <w:r>
        <w:rPr>
          <w:spacing w:val="40"/>
        </w:rPr>
        <w:t xml:space="preserve"> </w:t>
      </w:r>
      <w:r>
        <w:t>Научить понимать значение государственной символики России;</w:t>
      </w:r>
      <w:r>
        <w:rPr>
          <w:spacing w:val="40"/>
        </w:rPr>
        <w:t xml:space="preserve"> </w:t>
      </w:r>
      <w:r>
        <w:t>закрепить такие</w:t>
      </w:r>
      <w:r>
        <w:rPr>
          <w:spacing w:val="40"/>
        </w:rPr>
        <w:t xml:space="preserve"> </w:t>
      </w:r>
      <w:r>
        <w:t>понятия, как «Родина», «малая Родина», «Россия», «россияне»; знать название столицы нашей Родины; иметь представление о г. Москве, правительстве, президенте России;</w:t>
      </w:r>
    </w:p>
    <w:p w:rsidR="000664B2" w:rsidRDefault="000664B2">
      <w:pPr>
        <w:pStyle w:val="a4"/>
        <w:spacing w:before="38"/>
        <w:ind w:left="0"/>
        <w:jc w:val="left"/>
      </w:pPr>
    </w:p>
    <w:p w:rsidR="000664B2" w:rsidRDefault="00CF43C2">
      <w:pPr>
        <w:pStyle w:val="a4"/>
        <w:spacing w:line="276" w:lineRule="auto"/>
        <w:ind w:right="4509"/>
      </w:pPr>
      <w:r>
        <w:t>Проект «Маленькая страна под названием - Семья!» Участники</w:t>
      </w:r>
      <w:r>
        <w:rPr>
          <w:spacing w:val="-4"/>
        </w:rPr>
        <w:t xml:space="preserve"> </w:t>
      </w:r>
      <w:r>
        <w:t>проекта:</w:t>
      </w:r>
      <w:r>
        <w:rPr>
          <w:spacing w:val="-8"/>
        </w:rPr>
        <w:t xml:space="preserve"> </w:t>
      </w:r>
      <w:r>
        <w:t>педагоги,</w:t>
      </w:r>
      <w:r>
        <w:rPr>
          <w:spacing w:val="-5"/>
        </w:rPr>
        <w:t xml:space="preserve"> </w:t>
      </w:r>
      <w:r>
        <w:t>воспитанники,</w:t>
      </w:r>
      <w:r>
        <w:rPr>
          <w:spacing w:val="-5"/>
        </w:rPr>
        <w:t xml:space="preserve"> </w:t>
      </w:r>
      <w:r>
        <w:rPr>
          <w:spacing w:val="-2"/>
        </w:rPr>
        <w:t>родители.</w:t>
      </w:r>
    </w:p>
    <w:p w:rsidR="000664B2" w:rsidRDefault="00CF43C2">
      <w:pPr>
        <w:pStyle w:val="a4"/>
        <w:spacing w:before="4" w:line="276" w:lineRule="auto"/>
        <w:ind w:right="843"/>
      </w:pPr>
      <w:r>
        <w:t>Цель проекта: формирование у детей понятия "семья" и повышение роли семейных ценностей в становлении личности ребёнка. Воспитание нравственности,</w:t>
      </w:r>
      <w:r>
        <w:rPr>
          <w:spacing w:val="40"/>
        </w:rPr>
        <w:t xml:space="preserve"> </w:t>
      </w:r>
      <w:r>
        <w:t xml:space="preserve">любви к </w:t>
      </w:r>
      <w:r>
        <w:rPr>
          <w:spacing w:val="-2"/>
        </w:rPr>
        <w:t>близким.</w:t>
      </w:r>
    </w:p>
    <w:p w:rsidR="000664B2" w:rsidRDefault="00CF43C2">
      <w:pPr>
        <w:pStyle w:val="a4"/>
        <w:spacing w:line="276" w:lineRule="auto"/>
        <w:ind w:right="853"/>
      </w:pPr>
      <w:r>
        <w:t>Проект «</w:t>
      </w:r>
      <w:r>
        <w:rPr>
          <w:spacing w:val="-2"/>
        </w:rPr>
        <w:t xml:space="preserve"> </w:t>
      </w:r>
      <w:r>
        <w:t>Мы конструируем». Участники проекта: педагоги, воспитанники, родители, Дом Детского творчества с.Пестравка.</w:t>
      </w:r>
    </w:p>
    <w:p w:rsidR="000664B2" w:rsidRDefault="00CF43C2">
      <w:pPr>
        <w:pStyle w:val="a4"/>
        <w:spacing w:line="276" w:lineRule="auto"/>
        <w:ind w:right="855"/>
      </w:pPr>
      <w:r>
        <w:t>Цель проекта: Развивать самостоятельную творческую деятельность посредством использования разного конструктора.</w:t>
      </w:r>
    </w:p>
    <w:p w:rsidR="000664B2" w:rsidRDefault="00CF43C2">
      <w:pPr>
        <w:pStyle w:val="2"/>
        <w:spacing w:before="2"/>
      </w:pPr>
      <w:r>
        <w:t>Организационный</w:t>
      </w:r>
      <w:r>
        <w:rPr>
          <w:spacing w:val="-6"/>
        </w:rPr>
        <w:t xml:space="preserve"> </w:t>
      </w:r>
      <w:r>
        <w:t>раздел</w:t>
      </w:r>
      <w:r>
        <w:rPr>
          <w:spacing w:val="-3"/>
        </w:rPr>
        <w:t xml:space="preserve"> </w:t>
      </w:r>
      <w:r>
        <w:t>Программы</w:t>
      </w:r>
      <w:r>
        <w:rPr>
          <w:spacing w:val="-7"/>
        </w:rPr>
        <w:t xml:space="preserve"> </w:t>
      </w:r>
      <w:r>
        <w:rPr>
          <w:spacing w:val="-2"/>
        </w:rPr>
        <w:t>воспитания</w:t>
      </w:r>
    </w:p>
    <w:p w:rsidR="000664B2" w:rsidRDefault="00CF43C2">
      <w:pPr>
        <w:spacing w:before="45"/>
        <w:ind w:left="1274"/>
        <w:jc w:val="both"/>
        <w:rPr>
          <w:b/>
          <w:sz w:val="24"/>
        </w:rPr>
      </w:pPr>
      <w:r>
        <w:rPr>
          <w:b/>
          <w:sz w:val="24"/>
        </w:rPr>
        <w:t>-Кадровое</w:t>
      </w:r>
      <w:r>
        <w:rPr>
          <w:b/>
          <w:spacing w:val="-2"/>
          <w:sz w:val="24"/>
        </w:rPr>
        <w:t xml:space="preserve"> обеспечение</w:t>
      </w:r>
    </w:p>
    <w:p w:rsidR="000664B2" w:rsidRDefault="00CF43C2">
      <w:pPr>
        <w:pStyle w:val="a4"/>
        <w:spacing w:before="36" w:line="276" w:lineRule="auto"/>
        <w:ind w:right="855"/>
      </w:pPr>
      <w:r>
        <w:t>Педагогические работники, реализующие Программу, обладают основными компетенциями, необходимыми для создания условий развития детей:</w:t>
      </w:r>
    </w:p>
    <w:p w:rsidR="000664B2" w:rsidRDefault="00CF43C2">
      <w:pPr>
        <w:pStyle w:val="a5"/>
        <w:numPr>
          <w:ilvl w:val="0"/>
          <w:numId w:val="151"/>
        </w:numPr>
        <w:tabs>
          <w:tab w:val="left" w:pos="1475"/>
        </w:tabs>
        <w:spacing w:line="275" w:lineRule="exact"/>
        <w:ind w:left="1475" w:hanging="201"/>
        <w:rPr>
          <w:sz w:val="24"/>
        </w:rPr>
      </w:pPr>
      <w:r>
        <w:rPr>
          <w:sz w:val="24"/>
        </w:rPr>
        <w:t>обеспечение</w:t>
      </w:r>
      <w:r>
        <w:rPr>
          <w:spacing w:val="-10"/>
          <w:sz w:val="24"/>
        </w:rPr>
        <w:t xml:space="preserve"> </w:t>
      </w:r>
      <w:r>
        <w:rPr>
          <w:sz w:val="24"/>
        </w:rPr>
        <w:t>эмоционального</w:t>
      </w:r>
      <w:r>
        <w:rPr>
          <w:spacing w:val="-5"/>
          <w:sz w:val="24"/>
        </w:rPr>
        <w:t xml:space="preserve"> </w:t>
      </w:r>
      <w:r>
        <w:rPr>
          <w:spacing w:val="-2"/>
          <w:sz w:val="24"/>
        </w:rPr>
        <w:t>благополучия;</w:t>
      </w:r>
    </w:p>
    <w:p w:rsidR="000664B2" w:rsidRDefault="00CF43C2">
      <w:pPr>
        <w:pStyle w:val="a5"/>
        <w:numPr>
          <w:ilvl w:val="0"/>
          <w:numId w:val="151"/>
        </w:numPr>
        <w:tabs>
          <w:tab w:val="left" w:pos="1417"/>
        </w:tabs>
        <w:spacing w:before="42"/>
        <w:ind w:left="1417" w:hanging="143"/>
        <w:jc w:val="left"/>
        <w:rPr>
          <w:sz w:val="24"/>
        </w:rPr>
      </w:pPr>
      <w:r>
        <w:rPr>
          <w:sz w:val="24"/>
        </w:rPr>
        <w:t>поддержка</w:t>
      </w:r>
      <w:r>
        <w:rPr>
          <w:spacing w:val="-7"/>
          <w:sz w:val="24"/>
        </w:rPr>
        <w:t xml:space="preserve"> </w:t>
      </w:r>
      <w:r>
        <w:rPr>
          <w:sz w:val="24"/>
        </w:rPr>
        <w:t>индивидуальности</w:t>
      </w:r>
      <w:r>
        <w:rPr>
          <w:spacing w:val="-5"/>
          <w:sz w:val="24"/>
        </w:rPr>
        <w:t xml:space="preserve"> </w:t>
      </w:r>
      <w:r>
        <w:rPr>
          <w:sz w:val="24"/>
        </w:rPr>
        <w:t>и</w:t>
      </w:r>
      <w:r>
        <w:rPr>
          <w:spacing w:val="-9"/>
          <w:sz w:val="24"/>
        </w:rPr>
        <w:t xml:space="preserve"> </w:t>
      </w:r>
      <w:r>
        <w:rPr>
          <w:spacing w:val="-2"/>
          <w:sz w:val="24"/>
        </w:rPr>
        <w:t>инициативы;</w:t>
      </w:r>
    </w:p>
    <w:p w:rsidR="000664B2" w:rsidRDefault="00CF43C2">
      <w:pPr>
        <w:pStyle w:val="a5"/>
        <w:numPr>
          <w:ilvl w:val="0"/>
          <w:numId w:val="151"/>
        </w:numPr>
        <w:tabs>
          <w:tab w:val="left" w:pos="1475"/>
        </w:tabs>
        <w:spacing w:before="41"/>
        <w:ind w:left="1475" w:hanging="138"/>
        <w:jc w:val="left"/>
        <w:rPr>
          <w:sz w:val="24"/>
        </w:rPr>
      </w:pPr>
      <w:r>
        <w:rPr>
          <w:sz w:val="24"/>
        </w:rPr>
        <w:t>построение</w:t>
      </w:r>
      <w:r>
        <w:rPr>
          <w:spacing w:val="-10"/>
          <w:sz w:val="24"/>
        </w:rPr>
        <w:t xml:space="preserve"> </w:t>
      </w:r>
      <w:r>
        <w:rPr>
          <w:sz w:val="24"/>
        </w:rPr>
        <w:t>вариативного</w:t>
      </w:r>
      <w:r>
        <w:rPr>
          <w:spacing w:val="-5"/>
          <w:sz w:val="24"/>
        </w:rPr>
        <w:t xml:space="preserve"> </w:t>
      </w:r>
      <w:r>
        <w:rPr>
          <w:sz w:val="24"/>
        </w:rPr>
        <w:t>развивающего</w:t>
      </w:r>
      <w:r>
        <w:rPr>
          <w:spacing w:val="-4"/>
          <w:sz w:val="24"/>
        </w:rPr>
        <w:t xml:space="preserve"> </w:t>
      </w:r>
      <w:r>
        <w:rPr>
          <w:spacing w:val="-2"/>
          <w:sz w:val="24"/>
        </w:rPr>
        <w:t>образования;</w:t>
      </w:r>
    </w:p>
    <w:p w:rsidR="000664B2" w:rsidRDefault="00CF43C2">
      <w:pPr>
        <w:pStyle w:val="a5"/>
        <w:numPr>
          <w:ilvl w:val="0"/>
          <w:numId w:val="151"/>
        </w:numPr>
        <w:tabs>
          <w:tab w:val="left" w:pos="1455"/>
        </w:tabs>
        <w:spacing w:before="40" w:line="276" w:lineRule="auto"/>
        <w:ind w:right="855" w:firstLine="0"/>
        <w:jc w:val="left"/>
        <w:rPr>
          <w:sz w:val="24"/>
        </w:rPr>
      </w:pPr>
      <w:r>
        <w:rPr>
          <w:sz w:val="24"/>
        </w:rPr>
        <w:t>взаимодействие</w:t>
      </w:r>
      <w:r>
        <w:rPr>
          <w:spacing w:val="29"/>
          <w:sz w:val="24"/>
        </w:rPr>
        <w:t xml:space="preserve"> </w:t>
      </w:r>
      <w:r>
        <w:rPr>
          <w:sz w:val="24"/>
        </w:rPr>
        <w:t>с</w:t>
      </w:r>
      <w:r>
        <w:rPr>
          <w:spacing w:val="34"/>
          <w:sz w:val="24"/>
        </w:rPr>
        <w:t xml:space="preserve"> </w:t>
      </w:r>
      <w:r>
        <w:rPr>
          <w:sz w:val="24"/>
        </w:rPr>
        <w:t>родителями</w:t>
      </w:r>
      <w:r>
        <w:rPr>
          <w:spacing w:val="31"/>
          <w:sz w:val="24"/>
        </w:rPr>
        <w:t xml:space="preserve"> </w:t>
      </w:r>
      <w:r>
        <w:rPr>
          <w:sz w:val="24"/>
        </w:rPr>
        <w:t>(законными</w:t>
      </w:r>
      <w:r>
        <w:rPr>
          <w:spacing w:val="31"/>
          <w:sz w:val="24"/>
        </w:rPr>
        <w:t xml:space="preserve"> </w:t>
      </w:r>
      <w:r>
        <w:rPr>
          <w:sz w:val="24"/>
        </w:rPr>
        <w:t>представителями)</w:t>
      </w:r>
      <w:r>
        <w:rPr>
          <w:spacing w:val="32"/>
          <w:sz w:val="24"/>
        </w:rPr>
        <w:t xml:space="preserve"> </w:t>
      </w:r>
      <w:r>
        <w:rPr>
          <w:sz w:val="24"/>
        </w:rPr>
        <w:t>по</w:t>
      </w:r>
      <w:r>
        <w:rPr>
          <w:spacing w:val="35"/>
          <w:sz w:val="24"/>
        </w:rPr>
        <w:t xml:space="preserve"> </w:t>
      </w:r>
      <w:r>
        <w:rPr>
          <w:sz w:val="24"/>
        </w:rPr>
        <w:t xml:space="preserve">вопросам образования </w:t>
      </w:r>
      <w:r>
        <w:rPr>
          <w:spacing w:val="-2"/>
          <w:sz w:val="24"/>
        </w:rPr>
        <w:t>ребёнка.</w:t>
      </w:r>
    </w:p>
    <w:p w:rsidR="000664B2" w:rsidRDefault="00CF43C2">
      <w:pPr>
        <w:pStyle w:val="a4"/>
        <w:spacing w:line="275" w:lineRule="exact"/>
        <w:jc w:val="left"/>
      </w:pPr>
      <w:r>
        <w:t>В</w:t>
      </w:r>
      <w:r>
        <w:rPr>
          <w:spacing w:val="-6"/>
        </w:rPr>
        <w:t xml:space="preserve"> </w:t>
      </w:r>
      <w:r>
        <w:t>целях</w:t>
      </w:r>
      <w:r>
        <w:rPr>
          <w:spacing w:val="-6"/>
        </w:rPr>
        <w:t xml:space="preserve"> </w:t>
      </w:r>
      <w:r>
        <w:t>эффективной</w:t>
      </w:r>
      <w:r>
        <w:rPr>
          <w:spacing w:val="-5"/>
        </w:rPr>
        <w:t xml:space="preserve"> </w:t>
      </w:r>
      <w:r>
        <w:t>реализации Программы</w:t>
      </w:r>
      <w:r>
        <w:rPr>
          <w:spacing w:val="-4"/>
        </w:rPr>
        <w:t xml:space="preserve"> </w:t>
      </w:r>
      <w:r>
        <w:t>созданы</w:t>
      </w:r>
      <w:r>
        <w:rPr>
          <w:spacing w:val="-4"/>
        </w:rPr>
        <w:t xml:space="preserve"> </w:t>
      </w:r>
      <w:r>
        <w:rPr>
          <w:spacing w:val="-2"/>
        </w:rPr>
        <w:t>условия:</w:t>
      </w:r>
    </w:p>
    <w:p w:rsidR="000664B2" w:rsidRDefault="00CF43C2">
      <w:pPr>
        <w:pStyle w:val="a5"/>
        <w:numPr>
          <w:ilvl w:val="0"/>
          <w:numId w:val="151"/>
        </w:numPr>
        <w:tabs>
          <w:tab w:val="left" w:pos="1484"/>
        </w:tabs>
        <w:spacing w:before="46" w:line="276" w:lineRule="auto"/>
        <w:ind w:right="855" w:firstLine="0"/>
        <w:jc w:val="left"/>
        <w:rPr>
          <w:sz w:val="24"/>
        </w:rPr>
      </w:pPr>
      <w:r>
        <w:rPr>
          <w:sz w:val="24"/>
        </w:rPr>
        <w:t>для</w:t>
      </w:r>
      <w:r>
        <w:rPr>
          <w:spacing w:val="40"/>
          <w:sz w:val="24"/>
        </w:rPr>
        <w:t xml:space="preserve"> </w:t>
      </w:r>
      <w:r>
        <w:rPr>
          <w:sz w:val="24"/>
        </w:rPr>
        <w:t>профессионального</w:t>
      </w:r>
      <w:r>
        <w:rPr>
          <w:spacing w:val="40"/>
          <w:sz w:val="24"/>
        </w:rPr>
        <w:t xml:space="preserve"> </w:t>
      </w:r>
      <w:r>
        <w:rPr>
          <w:sz w:val="24"/>
        </w:rPr>
        <w:t>развития</w:t>
      </w:r>
      <w:r>
        <w:rPr>
          <w:spacing w:val="40"/>
          <w:sz w:val="24"/>
        </w:rPr>
        <w:t xml:space="preserve"> </w:t>
      </w:r>
      <w:r>
        <w:rPr>
          <w:sz w:val="24"/>
        </w:rPr>
        <w:t>педагогических</w:t>
      </w:r>
      <w:r>
        <w:rPr>
          <w:spacing w:val="40"/>
          <w:sz w:val="24"/>
        </w:rPr>
        <w:t xml:space="preserve"> </w:t>
      </w:r>
      <w:r>
        <w:rPr>
          <w:sz w:val="24"/>
        </w:rPr>
        <w:t>и</w:t>
      </w:r>
      <w:r>
        <w:rPr>
          <w:spacing w:val="40"/>
          <w:sz w:val="24"/>
        </w:rPr>
        <w:t xml:space="preserve"> </w:t>
      </w:r>
      <w:r>
        <w:rPr>
          <w:sz w:val="24"/>
        </w:rPr>
        <w:t>руководящих</w:t>
      </w:r>
      <w:r>
        <w:rPr>
          <w:spacing w:val="40"/>
          <w:sz w:val="24"/>
        </w:rPr>
        <w:t xml:space="preserve"> </w:t>
      </w:r>
      <w:r>
        <w:rPr>
          <w:sz w:val="24"/>
        </w:rPr>
        <w:t>работников,</w:t>
      </w:r>
      <w:r>
        <w:rPr>
          <w:spacing w:val="40"/>
          <w:sz w:val="24"/>
        </w:rPr>
        <w:t xml:space="preserve"> </w:t>
      </w:r>
      <w:r>
        <w:rPr>
          <w:sz w:val="24"/>
        </w:rPr>
        <w:t>в</w:t>
      </w:r>
      <w:r>
        <w:rPr>
          <w:spacing w:val="40"/>
          <w:sz w:val="24"/>
        </w:rPr>
        <w:t xml:space="preserve"> </w:t>
      </w:r>
      <w:r>
        <w:rPr>
          <w:sz w:val="24"/>
        </w:rPr>
        <w:t>том числе их дополнительного профессионального образования;</w:t>
      </w:r>
    </w:p>
    <w:p w:rsidR="000664B2" w:rsidRDefault="00CF43C2">
      <w:pPr>
        <w:pStyle w:val="a5"/>
        <w:numPr>
          <w:ilvl w:val="0"/>
          <w:numId w:val="151"/>
        </w:numPr>
        <w:tabs>
          <w:tab w:val="left" w:pos="1484"/>
        </w:tabs>
        <w:spacing w:line="276" w:lineRule="auto"/>
        <w:ind w:right="854" w:firstLine="0"/>
        <w:jc w:val="left"/>
        <w:rPr>
          <w:sz w:val="24"/>
        </w:rPr>
      </w:pPr>
      <w:r>
        <w:rPr>
          <w:sz w:val="24"/>
        </w:rPr>
        <w:t>для</w:t>
      </w:r>
      <w:r>
        <w:rPr>
          <w:spacing w:val="40"/>
          <w:sz w:val="24"/>
        </w:rPr>
        <w:t xml:space="preserve"> </w:t>
      </w:r>
      <w:r>
        <w:rPr>
          <w:sz w:val="24"/>
        </w:rPr>
        <w:t>консультативной</w:t>
      </w:r>
      <w:r>
        <w:rPr>
          <w:spacing w:val="40"/>
          <w:sz w:val="24"/>
        </w:rPr>
        <w:t xml:space="preserve"> </w:t>
      </w:r>
      <w:r>
        <w:rPr>
          <w:sz w:val="24"/>
        </w:rPr>
        <w:t>поддержки</w:t>
      </w:r>
      <w:r>
        <w:rPr>
          <w:spacing w:val="40"/>
          <w:sz w:val="24"/>
        </w:rPr>
        <w:t xml:space="preserve"> </w:t>
      </w:r>
      <w:r>
        <w:rPr>
          <w:sz w:val="24"/>
        </w:rPr>
        <w:t>педагогических</w:t>
      </w:r>
      <w:r>
        <w:rPr>
          <w:spacing w:val="40"/>
          <w:sz w:val="24"/>
        </w:rPr>
        <w:t xml:space="preserve"> </w:t>
      </w:r>
      <w:r>
        <w:rPr>
          <w:sz w:val="24"/>
        </w:rPr>
        <w:t>работников</w:t>
      </w:r>
      <w:r>
        <w:rPr>
          <w:spacing w:val="40"/>
          <w:sz w:val="24"/>
        </w:rPr>
        <w:t xml:space="preserve"> </w:t>
      </w:r>
      <w:r>
        <w:rPr>
          <w:sz w:val="24"/>
        </w:rPr>
        <w:t>и</w:t>
      </w:r>
      <w:r>
        <w:rPr>
          <w:spacing w:val="40"/>
          <w:sz w:val="24"/>
        </w:rPr>
        <w:t xml:space="preserve"> </w:t>
      </w:r>
      <w:r>
        <w:rPr>
          <w:sz w:val="24"/>
        </w:rPr>
        <w:t>родителей</w:t>
      </w:r>
      <w:r>
        <w:rPr>
          <w:spacing w:val="40"/>
          <w:sz w:val="24"/>
        </w:rPr>
        <w:t xml:space="preserve"> </w:t>
      </w:r>
      <w:r>
        <w:rPr>
          <w:sz w:val="24"/>
        </w:rPr>
        <w:t>(законных представителей) по вопросам образования и охраны здоровья детей;</w:t>
      </w:r>
    </w:p>
    <w:p w:rsidR="000664B2" w:rsidRDefault="00CF43C2">
      <w:pPr>
        <w:pStyle w:val="a5"/>
        <w:numPr>
          <w:ilvl w:val="0"/>
          <w:numId w:val="151"/>
        </w:numPr>
        <w:tabs>
          <w:tab w:val="left" w:pos="1417"/>
        </w:tabs>
        <w:spacing w:line="278" w:lineRule="auto"/>
        <w:ind w:right="1209" w:firstLine="0"/>
        <w:rPr>
          <w:sz w:val="24"/>
        </w:rPr>
      </w:pPr>
      <w:r>
        <w:rPr>
          <w:sz w:val="24"/>
        </w:rPr>
        <w:t>для</w:t>
      </w:r>
      <w:r>
        <w:rPr>
          <w:spacing w:val="-11"/>
          <w:sz w:val="24"/>
        </w:rPr>
        <w:t xml:space="preserve"> </w:t>
      </w:r>
      <w:r>
        <w:rPr>
          <w:sz w:val="24"/>
        </w:rPr>
        <w:t>организационно-методического</w:t>
      </w:r>
      <w:r>
        <w:rPr>
          <w:spacing w:val="-6"/>
          <w:sz w:val="24"/>
        </w:rPr>
        <w:t xml:space="preserve"> </w:t>
      </w:r>
      <w:r>
        <w:rPr>
          <w:sz w:val="24"/>
        </w:rPr>
        <w:t>сопровождения</w:t>
      </w:r>
      <w:r>
        <w:rPr>
          <w:spacing w:val="-6"/>
          <w:sz w:val="24"/>
        </w:rPr>
        <w:t xml:space="preserve"> </w:t>
      </w:r>
      <w:r>
        <w:rPr>
          <w:sz w:val="24"/>
        </w:rPr>
        <w:t>процесса</w:t>
      </w:r>
      <w:r>
        <w:rPr>
          <w:spacing w:val="-7"/>
          <w:sz w:val="24"/>
        </w:rPr>
        <w:t xml:space="preserve"> </w:t>
      </w:r>
      <w:r>
        <w:rPr>
          <w:sz w:val="24"/>
        </w:rPr>
        <w:t>реализации</w:t>
      </w:r>
      <w:r>
        <w:rPr>
          <w:spacing w:val="-10"/>
          <w:sz w:val="24"/>
        </w:rPr>
        <w:t xml:space="preserve"> </w:t>
      </w:r>
      <w:r>
        <w:rPr>
          <w:sz w:val="24"/>
        </w:rPr>
        <w:t xml:space="preserve">Программы. </w:t>
      </w:r>
      <w:r>
        <w:rPr>
          <w:b/>
          <w:sz w:val="24"/>
        </w:rPr>
        <w:t>Функционал, связанный</w:t>
      </w:r>
      <w:r>
        <w:rPr>
          <w:b/>
          <w:spacing w:val="-6"/>
          <w:sz w:val="24"/>
        </w:rPr>
        <w:t xml:space="preserve"> </w:t>
      </w:r>
      <w:r>
        <w:rPr>
          <w:b/>
          <w:sz w:val="24"/>
        </w:rPr>
        <w:t>с</w:t>
      </w:r>
      <w:r>
        <w:rPr>
          <w:b/>
          <w:spacing w:val="-3"/>
          <w:sz w:val="24"/>
        </w:rPr>
        <w:t xml:space="preserve"> </w:t>
      </w:r>
      <w:r>
        <w:rPr>
          <w:b/>
          <w:sz w:val="24"/>
        </w:rPr>
        <w:t>организацией</w:t>
      </w:r>
      <w:r>
        <w:rPr>
          <w:b/>
          <w:spacing w:val="-6"/>
          <w:sz w:val="24"/>
        </w:rPr>
        <w:t xml:space="preserve"> </w:t>
      </w:r>
      <w:r>
        <w:rPr>
          <w:b/>
          <w:sz w:val="24"/>
        </w:rPr>
        <w:t>и</w:t>
      </w:r>
      <w:r>
        <w:rPr>
          <w:b/>
          <w:spacing w:val="-6"/>
          <w:sz w:val="24"/>
        </w:rPr>
        <w:t xml:space="preserve"> </w:t>
      </w:r>
      <w:r>
        <w:rPr>
          <w:b/>
          <w:sz w:val="24"/>
        </w:rPr>
        <w:t>реализацией</w:t>
      </w:r>
      <w:r>
        <w:rPr>
          <w:b/>
          <w:spacing w:val="-2"/>
          <w:sz w:val="24"/>
        </w:rPr>
        <w:t xml:space="preserve"> </w:t>
      </w:r>
      <w:r>
        <w:rPr>
          <w:b/>
          <w:sz w:val="24"/>
        </w:rPr>
        <w:t>воспитательного</w:t>
      </w:r>
      <w:r>
        <w:rPr>
          <w:b/>
          <w:spacing w:val="-2"/>
          <w:sz w:val="24"/>
        </w:rPr>
        <w:t xml:space="preserve"> </w:t>
      </w:r>
      <w:r>
        <w:rPr>
          <w:b/>
          <w:sz w:val="24"/>
        </w:rPr>
        <w:t>процесса Старший воспитатель:</w:t>
      </w:r>
    </w:p>
    <w:p w:rsidR="000664B2" w:rsidRDefault="00CF43C2">
      <w:pPr>
        <w:pStyle w:val="a5"/>
        <w:numPr>
          <w:ilvl w:val="0"/>
          <w:numId w:val="151"/>
        </w:numPr>
        <w:tabs>
          <w:tab w:val="left" w:pos="1417"/>
        </w:tabs>
        <w:spacing w:line="267" w:lineRule="exact"/>
        <w:ind w:left="1417" w:hanging="143"/>
        <w:rPr>
          <w:sz w:val="24"/>
        </w:rPr>
      </w:pPr>
      <w:r>
        <w:rPr>
          <w:sz w:val="24"/>
        </w:rPr>
        <w:t>проводит</w:t>
      </w:r>
      <w:r>
        <w:rPr>
          <w:spacing w:val="-4"/>
          <w:sz w:val="24"/>
        </w:rPr>
        <w:t xml:space="preserve"> </w:t>
      </w:r>
      <w:r>
        <w:rPr>
          <w:sz w:val="24"/>
        </w:rPr>
        <w:t>анализ</w:t>
      </w:r>
      <w:r>
        <w:rPr>
          <w:spacing w:val="-7"/>
          <w:sz w:val="24"/>
        </w:rPr>
        <w:t xml:space="preserve"> </w:t>
      </w:r>
      <w:r>
        <w:rPr>
          <w:sz w:val="24"/>
        </w:rPr>
        <w:t>итогов</w:t>
      </w:r>
      <w:r>
        <w:rPr>
          <w:spacing w:val="-6"/>
          <w:sz w:val="24"/>
        </w:rPr>
        <w:t xml:space="preserve"> </w:t>
      </w:r>
      <w:r>
        <w:rPr>
          <w:sz w:val="24"/>
        </w:rPr>
        <w:t>воспитательной</w:t>
      </w:r>
      <w:r>
        <w:rPr>
          <w:spacing w:val="-6"/>
          <w:sz w:val="24"/>
        </w:rPr>
        <w:t xml:space="preserve"> </w:t>
      </w:r>
      <w:r>
        <w:rPr>
          <w:sz w:val="24"/>
        </w:rPr>
        <w:t>деятельности</w:t>
      </w:r>
      <w:r>
        <w:rPr>
          <w:spacing w:val="-6"/>
          <w:sz w:val="24"/>
        </w:rPr>
        <w:t xml:space="preserve"> </w:t>
      </w:r>
      <w:r>
        <w:rPr>
          <w:sz w:val="24"/>
        </w:rPr>
        <w:t>в</w:t>
      </w:r>
      <w:r>
        <w:rPr>
          <w:spacing w:val="-3"/>
          <w:sz w:val="24"/>
        </w:rPr>
        <w:t xml:space="preserve"> </w:t>
      </w:r>
      <w:r>
        <w:rPr>
          <w:sz w:val="24"/>
        </w:rPr>
        <w:t>ДОО</w:t>
      </w:r>
      <w:r>
        <w:rPr>
          <w:spacing w:val="-7"/>
          <w:sz w:val="24"/>
        </w:rPr>
        <w:t xml:space="preserve"> </w:t>
      </w:r>
      <w:r>
        <w:rPr>
          <w:sz w:val="24"/>
        </w:rPr>
        <w:t>за</w:t>
      </w:r>
      <w:r>
        <w:rPr>
          <w:spacing w:val="3"/>
          <w:sz w:val="24"/>
        </w:rPr>
        <w:t xml:space="preserve"> </w:t>
      </w:r>
      <w:r>
        <w:rPr>
          <w:sz w:val="24"/>
        </w:rPr>
        <w:t>учебный</w:t>
      </w:r>
      <w:r>
        <w:rPr>
          <w:spacing w:val="-2"/>
          <w:sz w:val="24"/>
        </w:rPr>
        <w:t xml:space="preserve"> </w:t>
      </w:r>
      <w:r>
        <w:rPr>
          <w:spacing w:val="-4"/>
          <w:sz w:val="24"/>
        </w:rPr>
        <w:t>год;</w:t>
      </w:r>
    </w:p>
    <w:p w:rsidR="000664B2" w:rsidRDefault="00CF43C2">
      <w:pPr>
        <w:pStyle w:val="a5"/>
        <w:numPr>
          <w:ilvl w:val="0"/>
          <w:numId w:val="151"/>
        </w:numPr>
        <w:tabs>
          <w:tab w:val="left" w:pos="1441"/>
        </w:tabs>
        <w:spacing w:before="44" w:line="276" w:lineRule="auto"/>
        <w:ind w:right="854" w:firstLine="0"/>
        <w:rPr>
          <w:sz w:val="24"/>
        </w:rPr>
      </w:pPr>
      <w:r>
        <w:rPr>
          <w:sz w:val="24"/>
        </w:rPr>
        <w:t>планирует воспитательную деятельность в ДОО на учебный год, включая календарный план воспитательной работы на учебный год;</w:t>
      </w:r>
    </w:p>
    <w:p w:rsidR="000664B2" w:rsidRDefault="000664B2">
      <w:pPr>
        <w:pStyle w:val="a5"/>
        <w:spacing w:line="276" w:lineRule="auto"/>
        <w:rPr>
          <w:sz w:val="24"/>
        </w:rPr>
        <w:sectPr w:rsidR="000664B2">
          <w:pgSz w:w="11910" w:h="16840"/>
          <w:pgMar w:top="160" w:right="0" w:bottom="1180" w:left="425" w:header="0" w:footer="968" w:gutter="0"/>
          <w:cols w:space="720"/>
        </w:sectPr>
      </w:pPr>
    </w:p>
    <w:p w:rsidR="000664B2" w:rsidRDefault="00CF43C2">
      <w:pPr>
        <w:pStyle w:val="a5"/>
        <w:numPr>
          <w:ilvl w:val="0"/>
          <w:numId w:val="151"/>
        </w:numPr>
        <w:tabs>
          <w:tab w:val="left" w:pos="1489"/>
        </w:tabs>
        <w:spacing w:before="61" w:line="276" w:lineRule="auto"/>
        <w:ind w:right="850" w:firstLine="0"/>
        <w:jc w:val="left"/>
        <w:rPr>
          <w:sz w:val="24"/>
        </w:rPr>
      </w:pPr>
      <w:r>
        <w:rPr>
          <w:sz w:val="24"/>
        </w:rPr>
        <w:lastRenderedPageBreak/>
        <w:t>информирование</w:t>
      </w:r>
      <w:r>
        <w:rPr>
          <w:spacing w:val="40"/>
          <w:sz w:val="24"/>
        </w:rPr>
        <w:t xml:space="preserve"> </w:t>
      </w:r>
      <w:r>
        <w:rPr>
          <w:sz w:val="24"/>
        </w:rPr>
        <w:t>о</w:t>
      </w:r>
      <w:r>
        <w:rPr>
          <w:spacing w:val="40"/>
          <w:sz w:val="24"/>
        </w:rPr>
        <w:t xml:space="preserve"> </w:t>
      </w:r>
      <w:r>
        <w:rPr>
          <w:sz w:val="24"/>
        </w:rPr>
        <w:t>наличии</w:t>
      </w:r>
      <w:r>
        <w:rPr>
          <w:spacing w:val="40"/>
          <w:sz w:val="24"/>
        </w:rPr>
        <w:t xml:space="preserve"> </w:t>
      </w:r>
      <w:r>
        <w:rPr>
          <w:sz w:val="24"/>
        </w:rPr>
        <w:t>возможностей</w:t>
      </w:r>
      <w:r>
        <w:rPr>
          <w:spacing w:val="40"/>
          <w:sz w:val="24"/>
        </w:rPr>
        <w:t xml:space="preserve"> </w:t>
      </w:r>
      <w:r>
        <w:rPr>
          <w:sz w:val="24"/>
        </w:rPr>
        <w:t>для</w:t>
      </w:r>
      <w:r>
        <w:rPr>
          <w:spacing w:val="40"/>
          <w:sz w:val="24"/>
        </w:rPr>
        <w:t xml:space="preserve"> </w:t>
      </w:r>
      <w:r>
        <w:rPr>
          <w:sz w:val="24"/>
        </w:rPr>
        <w:t>участия</w:t>
      </w:r>
      <w:r>
        <w:rPr>
          <w:spacing w:val="40"/>
          <w:sz w:val="24"/>
        </w:rPr>
        <w:t xml:space="preserve"> </w:t>
      </w:r>
      <w:r>
        <w:rPr>
          <w:sz w:val="24"/>
        </w:rPr>
        <w:t>педагогов</w:t>
      </w:r>
      <w:r>
        <w:rPr>
          <w:spacing w:val="40"/>
          <w:sz w:val="24"/>
        </w:rPr>
        <w:t xml:space="preserve"> </w:t>
      </w:r>
      <w:r>
        <w:rPr>
          <w:sz w:val="24"/>
        </w:rPr>
        <w:t>в</w:t>
      </w:r>
      <w:r>
        <w:rPr>
          <w:spacing w:val="40"/>
          <w:sz w:val="24"/>
        </w:rPr>
        <w:t xml:space="preserve"> </w:t>
      </w:r>
      <w:r>
        <w:rPr>
          <w:sz w:val="24"/>
        </w:rPr>
        <w:t xml:space="preserve">воспитательной </w:t>
      </w:r>
      <w:r>
        <w:rPr>
          <w:spacing w:val="-2"/>
          <w:sz w:val="24"/>
        </w:rPr>
        <w:t>деятельности;</w:t>
      </w:r>
    </w:p>
    <w:p w:rsidR="000664B2" w:rsidRDefault="00CF43C2">
      <w:pPr>
        <w:pStyle w:val="a5"/>
        <w:numPr>
          <w:ilvl w:val="0"/>
          <w:numId w:val="151"/>
        </w:numPr>
        <w:tabs>
          <w:tab w:val="left" w:pos="1475"/>
        </w:tabs>
        <w:spacing w:line="275" w:lineRule="exact"/>
        <w:ind w:left="1475" w:hanging="138"/>
        <w:jc w:val="left"/>
        <w:rPr>
          <w:sz w:val="24"/>
        </w:rPr>
      </w:pPr>
      <w:r>
        <w:rPr>
          <w:sz w:val="24"/>
        </w:rPr>
        <w:t>наполнение</w:t>
      </w:r>
      <w:r>
        <w:rPr>
          <w:spacing w:val="-8"/>
          <w:sz w:val="24"/>
        </w:rPr>
        <w:t xml:space="preserve"> </w:t>
      </w:r>
      <w:r>
        <w:rPr>
          <w:sz w:val="24"/>
        </w:rPr>
        <w:t>сайта</w:t>
      </w:r>
      <w:r>
        <w:rPr>
          <w:spacing w:val="-4"/>
          <w:sz w:val="24"/>
        </w:rPr>
        <w:t xml:space="preserve"> </w:t>
      </w:r>
      <w:r>
        <w:rPr>
          <w:sz w:val="24"/>
        </w:rPr>
        <w:t>и</w:t>
      </w:r>
      <w:r>
        <w:rPr>
          <w:spacing w:val="-6"/>
          <w:sz w:val="24"/>
        </w:rPr>
        <w:t xml:space="preserve"> </w:t>
      </w:r>
      <w:r>
        <w:rPr>
          <w:sz w:val="24"/>
        </w:rPr>
        <w:t>страницы</w:t>
      </w:r>
      <w:r>
        <w:rPr>
          <w:spacing w:val="-1"/>
          <w:sz w:val="24"/>
        </w:rPr>
        <w:t xml:space="preserve"> </w:t>
      </w:r>
      <w:r>
        <w:rPr>
          <w:sz w:val="24"/>
        </w:rPr>
        <w:t>ВКонтакте</w:t>
      </w:r>
      <w:r>
        <w:rPr>
          <w:spacing w:val="-4"/>
          <w:sz w:val="24"/>
        </w:rPr>
        <w:t xml:space="preserve"> </w:t>
      </w:r>
      <w:r>
        <w:rPr>
          <w:sz w:val="24"/>
        </w:rPr>
        <w:t>информацией</w:t>
      </w:r>
      <w:r>
        <w:rPr>
          <w:spacing w:val="-6"/>
          <w:sz w:val="24"/>
        </w:rPr>
        <w:t xml:space="preserve"> </w:t>
      </w:r>
      <w:r>
        <w:rPr>
          <w:sz w:val="24"/>
        </w:rPr>
        <w:t>о</w:t>
      </w:r>
      <w:r>
        <w:rPr>
          <w:spacing w:val="-2"/>
          <w:sz w:val="24"/>
        </w:rPr>
        <w:t xml:space="preserve"> </w:t>
      </w:r>
      <w:r>
        <w:rPr>
          <w:sz w:val="24"/>
        </w:rPr>
        <w:t>воспитательной</w:t>
      </w:r>
      <w:r>
        <w:rPr>
          <w:spacing w:val="-6"/>
          <w:sz w:val="24"/>
        </w:rPr>
        <w:t xml:space="preserve"> </w:t>
      </w:r>
      <w:r>
        <w:rPr>
          <w:spacing w:val="-2"/>
          <w:sz w:val="24"/>
        </w:rPr>
        <w:t>деятельности;</w:t>
      </w:r>
    </w:p>
    <w:p w:rsidR="000664B2" w:rsidRDefault="00CF43C2">
      <w:pPr>
        <w:pStyle w:val="a5"/>
        <w:numPr>
          <w:ilvl w:val="0"/>
          <w:numId w:val="151"/>
        </w:numPr>
        <w:tabs>
          <w:tab w:val="left" w:pos="1412"/>
        </w:tabs>
        <w:spacing w:before="41"/>
        <w:ind w:left="1412" w:hanging="138"/>
        <w:jc w:val="left"/>
        <w:rPr>
          <w:sz w:val="24"/>
        </w:rPr>
      </w:pPr>
      <w:r>
        <w:rPr>
          <w:sz w:val="24"/>
        </w:rPr>
        <w:t>организация</w:t>
      </w:r>
      <w:r>
        <w:rPr>
          <w:spacing w:val="-12"/>
          <w:sz w:val="24"/>
        </w:rPr>
        <w:t xml:space="preserve"> </w:t>
      </w:r>
      <w:r>
        <w:rPr>
          <w:sz w:val="24"/>
        </w:rPr>
        <w:t>повышения</w:t>
      </w:r>
      <w:r>
        <w:rPr>
          <w:spacing w:val="-4"/>
          <w:sz w:val="24"/>
        </w:rPr>
        <w:t xml:space="preserve"> </w:t>
      </w:r>
      <w:r>
        <w:rPr>
          <w:sz w:val="24"/>
        </w:rPr>
        <w:t>психолого-педагогической</w:t>
      </w:r>
      <w:r>
        <w:rPr>
          <w:spacing w:val="-4"/>
          <w:sz w:val="24"/>
        </w:rPr>
        <w:t xml:space="preserve"> </w:t>
      </w:r>
      <w:r>
        <w:rPr>
          <w:sz w:val="24"/>
        </w:rPr>
        <w:t>квалификации</w:t>
      </w:r>
      <w:r>
        <w:rPr>
          <w:spacing w:val="-8"/>
          <w:sz w:val="24"/>
        </w:rPr>
        <w:t xml:space="preserve"> </w:t>
      </w:r>
      <w:r>
        <w:rPr>
          <w:spacing w:val="-2"/>
          <w:sz w:val="24"/>
        </w:rPr>
        <w:t>воспитателей;</w:t>
      </w:r>
    </w:p>
    <w:p w:rsidR="000664B2" w:rsidRDefault="00CF43C2">
      <w:pPr>
        <w:pStyle w:val="a5"/>
        <w:numPr>
          <w:ilvl w:val="0"/>
          <w:numId w:val="151"/>
        </w:numPr>
        <w:tabs>
          <w:tab w:val="left" w:pos="1412"/>
        </w:tabs>
        <w:spacing w:before="46"/>
        <w:ind w:left="1412" w:hanging="138"/>
        <w:jc w:val="left"/>
        <w:rPr>
          <w:sz w:val="24"/>
        </w:rPr>
      </w:pPr>
      <w:r>
        <w:rPr>
          <w:sz w:val="24"/>
        </w:rPr>
        <w:t>организует</w:t>
      </w:r>
      <w:r>
        <w:rPr>
          <w:spacing w:val="-1"/>
          <w:sz w:val="24"/>
        </w:rPr>
        <w:t xml:space="preserve"> </w:t>
      </w:r>
      <w:r>
        <w:rPr>
          <w:sz w:val="24"/>
        </w:rPr>
        <w:t>участие</w:t>
      </w:r>
      <w:r>
        <w:rPr>
          <w:spacing w:val="-5"/>
          <w:sz w:val="24"/>
        </w:rPr>
        <w:t xml:space="preserve"> </w:t>
      </w:r>
      <w:r>
        <w:rPr>
          <w:sz w:val="24"/>
        </w:rPr>
        <w:t>обучающихся</w:t>
      </w:r>
      <w:r>
        <w:rPr>
          <w:spacing w:val="-3"/>
          <w:sz w:val="24"/>
        </w:rPr>
        <w:t xml:space="preserve"> </w:t>
      </w:r>
      <w:r>
        <w:rPr>
          <w:sz w:val="24"/>
        </w:rPr>
        <w:t>в</w:t>
      </w:r>
      <w:r>
        <w:rPr>
          <w:spacing w:val="-2"/>
          <w:sz w:val="24"/>
        </w:rPr>
        <w:t xml:space="preserve"> </w:t>
      </w:r>
      <w:r>
        <w:rPr>
          <w:sz w:val="24"/>
        </w:rPr>
        <w:t>окружных</w:t>
      </w:r>
      <w:r>
        <w:rPr>
          <w:spacing w:val="-4"/>
          <w:sz w:val="24"/>
        </w:rPr>
        <w:t xml:space="preserve"> </w:t>
      </w:r>
      <w:r>
        <w:rPr>
          <w:sz w:val="24"/>
        </w:rPr>
        <w:t>и</w:t>
      </w:r>
      <w:r>
        <w:rPr>
          <w:spacing w:val="-7"/>
          <w:sz w:val="24"/>
        </w:rPr>
        <w:t xml:space="preserve"> </w:t>
      </w:r>
      <w:r>
        <w:rPr>
          <w:sz w:val="24"/>
        </w:rPr>
        <w:t>городских,</w:t>
      </w:r>
      <w:r>
        <w:rPr>
          <w:spacing w:val="-1"/>
          <w:sz w:val="24"/>
        </w:rPr>
        <w:t xml:space="preserve"> </w:t>
      </w:r>
      <w:r>
        <w:rPr>
          <w:sz w:val="24"/>
        </w:rPr>
        <w:t>конкурсах</w:t>
      </w:r>
      <w:r>
        <w:rPr>
          <w:spacing w:val="-8"/>
          <w:sz w:val="24"/>
        </w:rPr>
        <w:t xml:space="preserve"> </w:t>
      </w:r>
      <w:r>
        <w:rPr>
          <w:sz w:val="24"/>
        </w:rPr>
        <w:t>и</w:t>
      </w:r>
      <w:r>
        <w:rPr>
          <w:spacing w:val="-2"/>
          <w:sz w:val="24"/>
        </w:rPr>
        <w:t xml:space="preserve"> т.д.;</w:t>
      </w:r>
    </w:p>
    <w:p w:rsidR="000664B2" w:rsidRDefault="00CF43C2">
      <w:pPr>
        <w:pStyle w:val="a4"/>
        <w:tabs>
          <w:tab w:val="left" w:pos="5018"/>
          <w:tab w:val="left" w:pos="7123"/>
          <w:tab w:val="left" w:pos="9267"/>
        </w:tabs>
        <w:spacing w:before="41" w:line="276" w:lineRule="auto"/>
        <w:ind w:right="844"/>
        <w:jc w:val="left"/>
      </w:pPr>
      <w:r>
        <w:rPr>
          <w:spacing w:val="-2"/>
        </w:rPr>
        <w:t>-организационно-методическое</w:t>
      </w:r>
      <w:r>
        <w:tab/>
      </w:r>
      <w:r>
        <w:rPr>
          <w:spacing w:val="-2"/>
        </w:rPr>
        <w:t>сопровождения</w:t>
      </w:r>
      <w:r>
        <w:tab/>
      </w:r>
      <w:r>
        <w:rPr>
          <w:spacing w:val="-2"/>
        </w:rPr>
        <w:t>воспитательной</w:t>
      </w:r>
      <w:r>
        <w:tab/>
      </w:r>
      <w:r>
        <w:rPr>
          <w:spacing w:val="-2"/>
        </w:rPr>
        <w:t xml:space="preserve">деятельности </w:t>
      </w:r>
      <w:r>
        <w:t>педагогических инициатив;</w:t>
      </w:r>
    </w:p>
    <w:p w:rsidR="000664B2" w:rsidRDefault="00CF43C2">
      <w:pPr>
        <w:pStyle w:val="a5"/>
        <w:numPr>
          <w:ilvl w:val="0"/>
          <w:numId w:val="151"/>
        </w:numPr>
        <w:tabs>
          <w:tab w:val="left" w:pos="1707"/>
          <w:tab w:val="left" w:pos="2968"/>
          <w:tab w:val="left" w:pos="4685"/>
          <w:tab w:val="left" w:pos="5380"/>
          <w:tab w:val="left" w:pos="7284"/>
          <w:tab w:val="left" w:pos="9260"/>
        </w:tabs>
        <w:spacing w:line="276" w:lineRule="auto"/>
        <w:ind w:right="850" w:firstLine="0"/>
        <w:jc w:val="left"/>
        <w:rPr>
          <w:sz w:val="24"/>
        </w:rPr>
      </w:pPr>
      <w:r>
        <w:rPr>
          <w:spacing w:val="-2"/>
          <w:sz w:val="24"/>
        </w:rPr>
        <w:t>создание</w:t>
      </w:r>
      <w:r>
        <w:rPr>
          <w:sz w:val="24"/>
        </w:rPr>
        <w:tab/>
      </w:r>
      <w:r>
        <w:rPr>
          <w:spacing w:val="-2"/>
          <w:sz w:val="24"/>
        </w:rPr>
        <w:t>необходимой</w:t>
      </w:r>
      <w:r>
        <w:rPr>
          <w:sz w:val="24"/>
        </w:rPr>
        <w:tab/>
      </w:r>
      <w:r>
        <w:rPr>
          <w:spacing w:val="-4"/>
          <w:sz w:val="24"/>
        </w:rPr>
        <w:t>для</w:t>
      </w:r>
      <w:r>
        <w:rPr>
          <w:sz w:val="24"/>
        </w:rPr>
        <w:tab/>
      </w:r>
      <w:r>
        <w:rPr>
          <w:spacing w:val="-2"/>
          <w:sz w:val="24"/>
        </w:rPr>
        <w:t>осуществления</w:t>
      </w:r>
      <w:r>
        <w:rPr>
          <w:sz w:val="24"/>
        </w:rPr>
        <w:tab/>
      </w:r>
      <w:r>
        <w:rPr>
          <w:spacing w:val="-2"/>
          <w:sz w:val="24"/>
        </w:rPr>
        <w:t>воспитательной</w:t>
      </w:r>
      <w:r>
        <w:rPr>
          <w:sz w:val="24"/>
        </w:rPr>
        <w:tab/>
      </w:r>
      <w:r>
        <w:rPr>
          <w:spacing w:val="-2"/>
          <w:sz w:val="24"/>
        </w:rPr>
        <w:t>деятельности инфраструктуры;</w:t>
      </w:r>
    </w:p>
    <w:p w:rsidR="000664B2" w:rsidRDefault="00CF43C2">
      <w:pPr>
        <w:pStyle w:val="a5"/>
        <w:numPr>
          <w:ilvl w:val="0"/>
          <w:numId w:val="151"/>
        </w:numPr>
        <w:tabs>
          <w:tab w:val="left" w:pos="1417"/>
        </w:tabs>
        <w:spacing w:line="275" w:lineRule="exact"/>
        <w:ind w:left="1417" w:hanging="143"/>
        <w:jc w:val="left"/>
        <w:rPr>
          <w:sz w:val="24"/>
        </w:rPr>
      </w:pPr>
      <w:r>
        <w:rPr>
          <w:sz w:val="24"/>
        </w:rPr>
        <w:t>стимулирование</w:t>
      </w:r>
      <w:r>
        <w:rPr>
          <w:spacing w:val="-14"/>
          <w:sz w:val="24"/>
        </w:rPr>
        <w:t xml:space="preserve"> </w:t>
      </w:r>
      <w:r>
        <w:rPr>
          <w:sz w:val="24"/>
        </w:rPr>
        <w:t>активной</w:t>
      </w:r>
      <w:r>
        <w:rPr>
          <w:spacing w:val="-6"/>
          <w:sz w:val="24"/>
        </w:rPr>
        <w:t xml:space="preserve"> </w:t>
      </w:r>
      <w:r>
        <w:rPr>
          <w:sz w:val="24"/>
        </w:rPr>
        <w:t>воспитательной</w:t>
      </w:r>
      <w:r>
        <w:rPr>
          <w:spacing w:val="-10"/>
          <w:sz w:val="24"/>
        </w:rPr>
        <w:t xml:space="preserve"> </w:t>
      </w:r>
      <w:r>
        <w:rPr>
          <w:sz w:val="24"/>
        </w:rPr>
        <w:t>деятельности</w:t>
      </w:r>
      <w:r>
        <w:rPr>
          <w:spacing w:val="-5"/>
          <w:sz w:val="24"/>
        </w:rPr>
        <w:t xml:space="preserve"> </w:t>
      </w:r>
      <w:r>
        <w:rPr>
          <w:spacing w:val="-2"/>
          <w:sz w:val="24"/>
        </w:rPr>
        <w:t>педагогов;</w:t>
      </w:r>
    </w:p>
    <w:p w:rsidR="000664B2" w:rsidRDefault="00CF43C2">
      <w:pPr>
        <w:pStyle w:val="a5"/>
        <w:numPr>
          <w:ilvl w:val="0"/>
          <w:numId w:val="151"/>
        </w:numPr>
        <w:tabs>
          <w:tab w:val="left" w:pos="1417"/>
        </w:tabs>
        <w:spacing w:before="40"/>
        <w:ind w:left="1417" w:hanging="143"/>
        <w:jc w:val="left"/>
        <w:rPr>
          <w:sz w:val="24"/>
        </w:rPr>
      </w:pPr>
      <w:r>
        <w:rPr>
          <w:sz w:val="24"/>
        </w:rPr>
        <w:t>развитие</w:t>
      </w:r>
      <w:r>
        <w:rPr>
          <w:spacing w:val="-6"/>
          <w:sz w:val="24"/>
        </w:rPr>
        <w:t xml:space="preserve"> </w:t>
      </w:r>
      <w:r>
        <w:rPr>
          <w:sz w:val="24"/>
        </w:rPr>
        <w:t>сотрудничества</w:t>
      </w:r>
      <w:r>
        <w:rPr>
          <w:spacing w:val="-5"/>
          <w:sz w:val="24"/>
        </w:rPr>
        <w:t xml:space="preserve"> </w:t>
      </w:r>
      <w:r>
        <w:rPr>
          <w:sz w:val="24"/>
        </w:rPr>
        <w:t>с</w:t>
      </w:r>
      <w:r>
        <w:rPr>
          <w:spacing w:val="-6"/>
          <w:sz w:val="24"/>
        </w:rPr>
        <w:t xml:space="preserve"> </w:t>
      </w:r>
      <w:r>
        <w:rPr>
          <w:sz w:val="24"/>
        </w:rPr>
        <w:t>социальными</w:t>
      </w:r>
      <w:r>
        <w:rPr>
          <w:spacing w:val="-3"/>
          <w:sz w:val="24"/>
        </w:rPr>
        <w:t xml:space="preserve"> </w:t>
      </w:r>
      <w:r>
        <w:rPr>
          <w:spacing w:val="-2"/>
          <w:sz w:val="24"/>
        </w:rPr>
        <w:t>партнерами.</w:t>
      </w:r>
    </w:p>
    <w:p w:rsidR="000664B2" w:rsidRDefault="00CF43C2">
      <w:pPr>
        <w:pStyle w:val="3"/>
        <w:spacing w:before="45"/>
        <w:jc w:val="left"/>
      </w:pPr>
      <w:r>
        <w:rPr>
          <w:spacing w:val="-2"/>
        </w:rPr>
        <w:t>Воспитатель</w:t>
      </w:r>
    </w:p>
    <w:p w:rsidR="000664B2" w:rsidRDefault="00CF43C2">
      <w:pPr>
        <w:pStyle w:val="a5"/>
        <w:numPr>
          <w:ilvl w:val="0"/>
          <w:numId w:val="151"/>
        </w:numPr>
        <w:tabs>
          <w:tab w:val="left" w:pos="1551"/>
        </w:tabs>
        <w:spacing w:before="42" w:line="276" w:lineRule="auto"/>
        <w:ind w:right="848" w:firstLine="0"/>
        <w:rPr>
          <w:sz w:val="24"/>
        </w:rPr>
      </w:pPr>
      <w:r>
        <w:rPr>
          <w:sz w:val="24"/>
        </w:rPr>
        <w:t>создание атмосферы эмоционального комфорта, условий для самовыражения и саморазвития. Обеспечение познавательного, речевого, социально-коммуникативного, художественно-эстетического и физического развития;</w:t>
      </w:r>
    </w:p>
    <w:p w:rsidR="000664B2" w:rsidRDefault="00CF43C2">
      <w:pPr>
        <w:pStyle w:val="a5"/>
        <w:numPr>
          <w:ilvl w:val="0"/>
          <w:numId w:val="151"/>
        </w:numPr>
        <w:tabs>
          <w:tab w:val="left" w:pos="1546"/>
        </w:tabs>
        <w:spacing w:line="276" w:lineRule="auto"/>
        <w:ind w:right="849" w:firstLine="62"/>
        <w:rPr>
          <w:sz w:val="24"/>
        </w:rPr>
      </w:pPr>
      <w:r>
        <w:rPr>
          <w:sz w:val="24"/>
        </w:rPr>
        <w:t>воспитание гражданственности, уважения к правам и свободам человека, любви к окружающей природе, Родине, семье;</w:t>
      </w:r>
    </w:p>
    <w:p w:rsidR="000664B2" w:rsidRDefault="00CF43C2">
      <w:pPr>
        <w:pStyle w:val="a5"/>
        <w:numPr>
          <w:ilvl w:val="0"/>
          <w:numId w:val="151"/>
        </w:numPr>
        <w:tabs>
          <w:tab w:val="left" w:pos="1417"/>
        </w:tabs>
        <w:spacing w:line="276" w:lineRule="auto"/>
        <w:ind w:right="856" w:firstLine="0"/>
        <w:rPr>
          <w:sz w:val="24"/>
        </w:rPr>
      </w:pPr>
      <w:r>
        <w:rPr>
          <w:sz w:val="24"/>
        </w:rPr>
        <w:t>взаимодействие</w:t>
      </w:r>
      <w:r>
        <w:rPr>
          <w:spacing w:val="-4"/>
          <w:sz w:val="24"/>
        </w:rPr>
        <w:t xml:space="preserve"> </w:t>
      </w:r>
      <w:r>
        <w:rPr>
          <w:sz w:val="24"/>
        </w:rPr>
        <w:t>со всеми</w:t>
      </w:r>
      <w:r>
        <w:rPr>
          <w:spacing w:val="-3"/>
          <w:sz w:val="24"/>
        </w:rPr>
        <w:t xml:space="preserve"> </w:t>
      </w:r>
      <w:r>
        <w:rPr>
          <w:sz w:val="24"/>
        </w:rPr>
        <w:t>участниками</w:t>
      </w:r>
      <w:r>
        <w:rPr>
          <w:spacing w:val="-3"/>
          <w:sz w:val="24"/>
        </w:rPr>
        <w:t xml:space="preserve"> </w:t>
      </w:r>
      <w:r>
        <w:rPr>
          <w:sz w:val="24"/>
        </w:rPr>
        <w:t>образовательных</w:t>
      </w:r>
      <w:r>
        <w:rPr>
          <w:spacing w:val="-8"/>
          <w:sz w:val="24"/>
        </w:rPr>
        <w:t xml:space="preserve"> </w:t>
      </w:r>
      <w:r>
        <w:rPr>
          <w:sz w:val="24"/>
        </w:rPr>
        <w:t>отношений</w:t>
      </w:r>
      <w:r>
        <w:rPr>
          <w:spacing w:val="-3"/>
          <w:sz w:val="24"/>
        </w:rPr>
        <w:t xml:space="preserve"> </w:t>
      </w:r>
      <w:r>
        <w:rPr>
          <w:sz w:val="24"/>
        </w:rPr>
        <w:t>с</w:t>
      </w:r>
      <w:r>
        <w:rPr>
          <w:spacing w:val="-4"/>
          <w:sz w:val="24"/>
        </w:rPr>
        <w:t xml:space="preserve"> </w:t>
      </w:r>
      <w:r>
        <w:rPr>
          <w:sz w:val="24"/>
        </w:rPr>
        <w:t>целью</w:t>
      </w:r>
      <w:r>
        <w:rPr>
          <w:spacing w:val="-10"/>
          <w:sz w:val="24"/>
        </w:rPr>
        <w:t xml:space="preserve"> </w:t>
      </w:r>
      <w:r>
        <w:rPr>
          <w:sz w:val="24"/>
        </w:rPr>
        <w:t>обеспечения полноценного развития воспитанников;</w:t>
      </w:r>
    </w:p>
    <w:p w:rsidR="000664B2" w:rsidRDefault="00CF43C2">
      <w:pPr>
        <w:pStyle w:val="a5"/>
        <w:numPr>
          <w:ilvl w:val="0"/>
          <w:numId w:val="151"/>
        </w:numPr>
        <w:tabs>
          <w:tab w:val="left" w:pos="1441"/>
        </w:tabs>
        <w:spacing w:line="280" w:lineRule="auto"/>
        <w:ind w:right="846" w:firstLine="0"/>
        <w:rPr>
          <w:sz w:val="24"/>
        </w:rPr>
      </w:pPr>
      <w:r>
        <w:rPr>
          <w:sz w:val="24"/>
        </w:rPr>
        <w:t>воспитание эмоциональной отзывчивости, способности к сопереживанию, готовности к проявлению гуманного отношения;</w:t>
      </w:r>
    </w:p>
    <w:p w:rsidR="000664B2" w:rsidRDefault="00CF43C2">
      <w:pPr>
        <w:pStyle w:val="a5"/>
        <w:numPr>
          <w:ilvl w:val="0"/>
          <w:numId w:val="151"/>
        </w:numPr>
        <w:tabs>
          <w:tab w:val="left" w:pos="1739"/>
        </w:tabs>
        <w:spacing w:line="276" w:lineRule="auto"/>
        <w:ind w:right="851" w:firstLine="0"/>
        <w:rPr>
          <w:sz w:val="24"/>
        </w:rPr>
      </w:pPr>
      <w:r>
        <w:rPr>
          <w:sz w:val="24"/>
        </w:rPr>
        <w:t>развитие познавательной активности, любознательности, стремления к самостоятельному</w:t>
      </w:r>
      <w:r>
        <w:rPr>
          <w:spacing w:val="-10"/>
          <w:sz w:val="24"/>
        </w:rPr>
        <w:t xml:space="preserve"> </w:t>
      </w:r>
      <w:r>
        <w:rPr>
          <w:sz w:val="24"/>
        </w:rPr>
        <w:t>познанию</w:t>
      </w:r>
      <w:r>
        <w:rPr>
          <w:spacing w:val="-2"/>
          <w:sz w:val="24"/>
        </w:rPr>
        <w:t xml:space="preserve"> </w:t>
      </w:r>
      <w:r>
        <w:rPr>
          <w:sz w:val="24"/>
        </w:rPr>
        <w:t>и размышлению,</w:t>
      </w:r>
      <w:r>
        <w:rPr>
          <w:spacing w:val="-3"/>
          <w:sz w:val="24"/>
        </w:rPr>
        <w:t xml:space="preserve"> </w:t>
      </w:r>
      <w:r>
        <w:rPr>
          <w:sz w:val="24"/>
        </w:rPr>
        <w:t>развитию</w:t>
      </w:r>
      <w:r>
        <w:rPr>
          <w:spacing w:val="-2"/>
          <w:sz w:val="24"/>
        </w:rPr>
        <w:t xml:space="preserve"> </w:t>
      </w:r>
      <w:r>
        <w:rPr>
          <w:sz w:val="24"/>
        </w:rPr>
        <w:t>умственных</w:t>
      </w:r>
      <w:r>
        <w:rPr>
          <w:spacing w:val="-5"/>
          <w:sz w:val="24"/>
        </w:rPr>
        <w:t xml:space="preserve"> </w:t>
      </w:r>
      <w:r>
        <w:rPr>
          <w:sz w:val="24"/>
        </w:rPr>
        <w:t>способностей и</w:t>
      </w:r>
      <w:r>
        <w:rPr>
          <w:spacing w:val="-4"/>
          <w:sz w:val="24"/>
        </w:rPr>
        <w:t xml:space="preserve"> </w:t>
      </w:r>
      <w:r>
        <w:rPr>
          <w:sz w:val="24"/>
        </w:rPr>
        <w:t>речи;</w:t>
      </w:r>
    </w:p>
    <w:p w:rsidR="000664B2" w:rsidRDefault="00CF43C2">
      <w:pPr>
        <w:pStyle w:val="a5"/>
        <w:numPr>
          <w:ilvl w:val="0"/>
          <w:numId w:val="151"/>
        </w:numPr>
        <w:tabs>
          <w:tab w:val="left" w:pos="1489"/>
        </w:tabs>
        <w:spacing w:line="276" w:lineRule="auto"/>
        <w:ind w:right="849" w:firstLine="0"/>
        <w:rPr>
          <w:sz w:val="24"/>
        </w:rPr>
      </w:pPr>
      <w:r>
        <w:rPr>
          <w:sz w:val="24"/>
        </w:rPr>
        <w:t xml:space="preserve">развитие физических, интеллектуальных, нравственных, эстетических и личностных </w:t>
      </w:r>
      <w:r>
        <w:rPr>
          <w:spacing w:val="-2"/>
          <w:sz w:val="24"/>
        </w:rPr>
        <w:t>качеств;</w:t>
      </w:r>
    </w:p>
    <w:p w:rsidR="000664B2" w:rsidRDefault="00CF43C2">
      <w:pPr>
        <w:pStyle w:val="a5"/>
        <w:numPr>
          <w:ilvl w:val="0"/>
          <w:numId w:val="151"/>
        </w:numPr>
        <w:tabs>
          <w:tab w:val="left" w:pos="1417"/>
        </w:tabs>
        <w:spacing w:line="275" w:lineRule="exact"/>
        <w:ind w:left="1417" w:hanging="143"/>
        <w:rPr>
          <w:sz w:val="24"/>
        </w:rPr>
      </w:pPr>
      <w:r>
        <w:rPr>
          <w:sz w:val="24"/>
        </w:rPr>
        <w:t>пробуждение</w:t>
      </w:r>
      <w:r>
        <w:rPr>
          <w:spacing w:val="-7"/>
          <w:sz w:val="24"/>
        </w:rPr>
        <w:t xml:space="preserve"> </w:t>
      </w:r>
      <w:r>
        <w:rPr>
          <w:sz w:val="24"/>
        </w:rPr>
        <w:t>творческой</w:t>
      </w:r>
      <w:r>
        <w:rPr>
          <w:spacing w:val="-8"/>
          <w:sz w:val="24"/>
        </w:rPr>
        <w:t xml:space="preserve"> </w:t>
      </w:r>
      <w:r>
        <w:rPr>
          <w:sz w:val="24"/>
        </w:rPr>
        <w:t>активности</w:t>
      </w:r>
      <w:r>
        <w:rPr>
          <w:spacing w:val="-4"/>
          <w:sz w:val="24"/>
        </w:rPr>
        <w:t xml:space="preserve"> </w:t>
      </w:r>
      <w:r>
        <w:rPr>
          <w:spacing w:val="-2"/>
          <w:sz w:val="24"/>
        </w:rPr>
        <w:t>детей;</w:t>
      </w:r>
    </w:p>
    <w:p w:rsidR="000664B2" w:rsidRDefault="00CF43C2">
      <w:pPr>
        <w:pStyle w:val="a5"/>
        <w:numPr>
          <w:ilvl w:val="0"/>
          <w:numId w:val="151"/>
        </w:numPr>
        <w:tabs>
          <w:tab w:val="left" w:pos="1417"/>
        </w:tabs>
        <w:spacing w:before="29"/>
        <w:ind w:left="1417" w:hanging="143"/>
        <w:rPr>
          <w:sz w:val="24"/>
        </w:rPr>
      </w:pPr>
      <w:r>
        <w:rPr>
          <w:sz w:val="24"/>
        </w:rPr>
        <w:t>стимулирование</w:t>
      </w:r>
      <w:r>
        <w:rPr>
          <w:spacing w:val="-12"/>
          <w:sz w:val="24"/>
        </w:rPr>
        <w:t xml:space="preserve"> </w:t>
      </w:r>
      <w:r>
        <w:rPr>
          <w:sz w:val="24"/>
        </w:rPr>
        <w:t>воображения,</w:t>
      </w:r>
      <w:r>
        <w:rPr>
          <w:spacing w:val="-7"/>
          <w:sz w:val="24"/>
        </w:rPr>
        <w:t xml:space="preserve"> </w:t>
      </w:r>
      <w:r>
        <w:rPr>
          <w:sz w:val="24"/>
        </w:rPr>
        <w:t>желания</w:t>
      </w:r>
      <w:r>
        <w:rPr>
          <w:spacing w:val="-9"/>
          <w:sz w:val="24"/>
        </w:rPr>
        <w:t xml:space="preserve"> </w:t>
      </w:r>
      <w:r>
        <w:rPr>
          <w:sz w:val="24"/>
        </w:rPr>
        <w:t>включаться</w:t>
      </w:r>
      <w:r>
        <w:rPr>
          <w:spacing w:val="-4"/>
          <w:sz w:val="24"/>
        </w:rPr>
        <w:t xml:space="preserve"> </w:t>
      </w:r>
      <w:r>
        <w:rPr>
          <w:sz w:val="24"/>
        </w:rPr>
        <w:t>в</w:t>
      </w:r>
      <w:r>
        <w:rPr>
          <w:spacing w:val="-3"/>
          <w:sz w:val="24"/>
        </w:rPr>
        <w:t xml:space="preserve"> </w:t>
      </w:r>
      <w:r>
        <w:rPr>
          <w:sz w:val="24"/>
        </w:rPr>
        <w:t>творческую</w:t>
      </w:r>
      <w:r>
        <w:rPr>
          <w:spacing w:val="-6"/>
          <w:sz w:val="24"/>
        </w:rPr>
        <w:t xml:space="preserve"> </w:t>
      </w:r>
      <w:r>
        <w:rPr>
          <w:spacing w:val="-2"/>
          <w:sz w:val="24"/>
        </w:rPr>
        <w:t>деятельность;</w:t>
      </w:r>
    </w:p>
    <w:p w:rsidR="000664B2" w:rsidRDefault="00CF43C2">
      <w:pPr>
        <w:pStyle w:val="a4"/>
        <w:spacing w:before="41" w:line="278" w:lineRule="auto"/>
        <w:ind w:right="848" w:firstLine="62"/>
      </w:pPr>
      <w:r>
        <w:t>-создание современной развивающей предметно-пространственной среды, комфортной как для детей с ОВЗ, так и для нормально развивающихся детей, их родителей (законных представителей) и педагогического коллектива;</w:t>
      </w:r>
    </w:p>
    <w:p w:rsidR="000664B2" w:rsidRDefault="00CF43C2">
      <w:pPr>
        <w:pStyle w:val="a5"/>
        <w:numPr>
          <w:ilvl w:val="0"/>
          <w:numId w:val="151"/>
        </w:numPr>
        <w:tabs>
          <w:tab w:val="left" w:pos="1446"/>
        </w:tabs>
        <w:spacing w:line="276" w:lineRule="auto"/>
        <w:ind w:right="847" w:firstLine="0"/>
        <w:rPr>
          <w:sz w:val="24"/>
        </w:rPr>
      </w:pPr>
      <w:r>
        <w:rPr>
          <w:sz w:val="24"/>
        </w:rPr>
        <w:t>формирование предпосылок учебной деятельности, обеспечение - обеспечение занятий обучающихся физической культурой;</w:t>
      </w:r>
    </w:p>
    <w:p w:rsidR="000664B2" w:rsidRDefault="00CF43C2">
      <w:pPr>
        <w:pStyle w:val="a5"/>
        <w:numPr>
          <w:ilvl w:val="0"/>
          <w:numId w:val="151"/>
        </w:numPr>
        <w:tabs>
          <w:tab w:val="left" w:pos="1489"/>
        </w:tabs>
        <w:spacing w:line="276" w:lineRule="auto"/>
        <w:ind w:right="856" w:firstLine="0"/>
        <w:rPr>
          <w:sz w:val="24"/>
        </w:rPr>
      </w:pPr>
      <w:r>
        <w:rPr>
          <w:sz w:val="24"/>
        </w:rPr>
        <w:t xml:space="preserve">воспитание здорового образа жизни, интереса к занятиям физической культурой и </w:t>
      </w:r>
      <w:r>
        <w:rPr>
          <w:spacing w:val="-2"/>
          <w:sz w:val="24"/>
        </w:rPr>
        <w:t>спортом;</w:t>
      </w:r>
    </w:p>
    <w:p w:rsidR="000664B2" w:rsidRDefault="00CF43C2">
      <w:pPr>
        <w:pStyle w:val="a5"/>
        <w:numPr>
          <w:ilvl w:val="0"/>
          <w:numId w:val="151"/>
        </w:numPr>
        <w:tabs>
          <w:tab w:val="left" w:pos="1604"/>
        </w:tabs>
        <w:spacing w:line="276" w:lineRule="auto"/>
        <w:ind w:right="845" w:firstLine="0"/>
        <w:rPr>
          <w:sz w:val="24"/>
        </w:rPr>
      </w:pPr>
      <w:r>
        <w:rPr>
          <w:sz w:val="24"/>
        </w:rPr>
        <w:t>определение уровня физической подготовленности. - осуществляет развитие музыкальных способностей воспитанников с учетом их психолого-физиологических особенностей, специфики предмета и требований ФГОС ДО;</w:t>
      </w:r>
    </w:p>
    <w:p w:rsidR="000664B2" w:rsidRDefault="00CF43C2">
      <w:pPr>
        <w:pStyle w:val="a5"/>
        <w:numPr>
          <w:ilvl w:val="0"/>
          <w:numId w:val="151"/>
        </w:numPr>
        <w:tabs>
          <w:tab w:val="left" w:pos="1518"/>
        </w:tabs>
        <w:spacing w:line="276" w:lineRule="auto"/>
        <w:ind w:right="856" w:firstLine="0"/>
        <w:rPr>
          <w:sz w:val="24"/>
        </w:rPr>
      </w:pPr>
      <w:r>
        <w:rPr>
          <w:sz w:val="24"/>
        </w:rPr>
        <w:t>формирует их эстетический вкус, используя разные виды и формы организации музыкальной деятельности;</w:t>
      </w:r>
    </w:p>
    <w:p w:rsidR="000664B2" w:rsidRDefault="00CF43C2">
      <w:pPr>
        <w:pStyle w:val="a5"/>
        <w:numPr>
          <w:ilvl w:val="0"/>
          <w:numId w:val="151"/>
        </w:numPr>
        <w:tabs>
          <w:tab w:val="left" w:pos="1421"/>
        </w:tabs>
        <w:spacing w:line="276" w:lineRule="auto"/>
        <w:ind w:right="850" w:firstLine="0"/>
        <w:rPr>
          <w:sz w:val="24"/>
        </w:rPr>
      </w:pPr>
      <w:r>
        <w:rPr>
          <w:sz w:val="24"/>
        </w:rPr>
        <w:t>определяет содержание</w:t>
      </w:r>
      <w:r>
        <w:rPr>
          <w:spacing w:val="-5"/>
          <w:sz w:val="24"/>
        </w:rPr>
        <w:t xml:space="preserve"> </w:t>
      </w:r>
      <w:r>
        <w:rPr>
          <w:sz w:val="24"/>
        </w:rPr>
        <w:t>образовательной деятельности музыкального характера с учетом возраста, подготовленности, индивидуальных и психофизических особенностей воспитанников, используя современные формы и методы развития, образовательные, музыкальные технологии, достижения мировой и отечественной музыкальной культуры, современные методы оценивания достижений воспитанников;</w:t>
      </w:r>
    </w:p>
    <w:p w:rsidR="000664B2" w:rsidRDefault="00CF43C2">
      <w:pPr>
        <w:pStyle w:val="a5"/>
        <w:numPr>
          <w:ilvl w:val="0"/>
          <w:numId w:val="151"/>
        </w:numPr>
        <w:tabs>
          <w:tab w:val="left" w:pos="1614"/>
        </w:tabs>
        <w:spacing w:line="278" w:lineRule="auto"/>
        <w:ind w:right="855" w:firstLine="0"/>
        <w:rPr>
          <w:sz w:val="24"/>
        </w:rPr>
      </w:pPr>
      <w:r>
        <w:rPr>
          <w:sz w:val="24"/>
        </w:rPr>
        <w:t>изучает индивидуальные особенности, способности, интересы и склонности воспитанников с целью создания условий для обеспечения их развития в соответствии с возрастной нормой;</w:t>
      </w:r>
    </w:p>
    <w:p w:rsidR="000664B2" w:rsidRDefault="000664B2">
      <w:pPr>
        <w:pStyle w:val="a5"/>
        <w:spacing w:line="278" w:lineRule="auto"/>
        <w:rPr>
          <w:sz w:val="24"/>
        </w:rPr>
        <w:sectPr w:rsidR="000664B2">
          <w:pgSz w:w="11910" w:h="16840"/>
          <w:pgMar w:top="320" w:right="0" w:bottom="1180" w:left="425" w:header="0" w:footer="968" w:gutter="0"/>
          <w:cols w:space="720"/>
        </w:sectPr>
      </w:pPr>
    </w:p>
    <w:p w:rsidR="000664B2" w:rsidRDefault="00CF43C2">
      <w:pPr>
        <w:pStyle w:val="a5"/>
        <w:numPr>
          <w:ilvl w:val="0"/>
          <w:numId w:val="151"/>
        </w:numPr>
        <w:tabs>
          <w:tab w:val="left" w:pos="1499"/>
        </w:tabs>
        <w:spacing w:before="63" w:line="276" w:lineRule="auto"/>
        <w:ind w:right="859" w:firstLine="0"/>
        <w:jc w:val="left"/>
        <w:rPr>
          <w:sz w:val="24"/>
        </w:rPr>
      </w:pPr>
      <w:r>
        <w:rPr>
          <w:sz w:val="24"/>
        </w:rPr>
        <w:lastRenderedPageBreak/>
        <w:t>обеспечивает</w:t>
      </w:r>
      <w:r>
        <w:rPr>
          <w:spacing w:val="80"/>
          <w:sz w:val="24"/>
        </w:rPr>
        <w:t xml:space="preserve"> </w:t>
      </w:r>
      <w:r>
        <w:rPr>
          <w:sz w:val="24"/>
        </w:rPr>
        <w:t>охрану</w:t>
      </w:r>
      <w:r>
        <w:rPr>
          <w:spacing w:val="40"/>
          <w:sz w:val="24"/>
        </w:rPr>
        <w:t xml:space="preserve"> </w:t>
      </w:r>
      <w:r>
        <w:rPr>
          <w:sz w:val="24"/>
        </w:rPr>
        <w:t>жизни</w:t>
      </w:r>
      <w:r>
        <w:rPr>
          <w:spacing w:val="80"/>
          <w:sz w:val="24"/>
        </w:rPr>
        <w:t xml:space="preserve"> </w:t>
      </w:r>
      <w:r>
        <w:rPr>
          <w:sz w:val="24"/>
        </w:rPr>
        <w:t>и</w:t>
      </w:r>
      <w:r>
        <w:rPr>
          <w:spacing w:val="80"/>
          <w:sz w:val="24"/>
        </w:rPr>
        <w:t xml:space="preserve"> </w:t>
      </w:r>
      <w:r>
        <w:rPr>
          <w:sz w:val="24"/>
        </w:rPr>
        <w:t>здоровья</w:t>
      </w:r>
      <w:r>
        <w:rPr>
          <w:spacing w:val="40"/>
          <w:sz w:val="24"/>
        </w:rPr>
        <w:t xml:space="preserve"> </w:t>
      </w:r>
      <w:r>
        <w:rPr>
          <w:sz w:val="24"/>
        </w:rPr>
        <w:t>воспитанников</w:t>
      </w:r>
      <w:r>
        <w:rPr>
          <w:spacing w:val="80"/>
          <w:sz w:val="24"/>
        </w:rPr>
        <w:t xml:space="preserve"> </w:t>
      </w:r>
      <w:r>
        <w:rPr>
          <w:sz w:val="24"/>
        </w:rPr>
        <w:t>во</w:t>
      </w:r>
      <w:r>
        <w:rPr>
          <w:spacing w:val="80"/>
          <w:sz w:val="24"/>
        </w:rPr>
        <w:t xml:space="preserve"> </w:t>
      </w:r>
      <w:r>
        <w:rPr>
          <w:sz w:val="24"/>
        </w:rPr>
        <w:t>время</w:t>
      </w:r>
      <w:r>
        <w:rPr>
          <w:spacing w:val="40"/>
          <w:sz w:val="24"/>
        </w:rPr>
        <w:t xml:space="preserve"> </w:t>
      </w:r>
      <w:r>
        <w:rPr>
          <w:sz w:val="24"/>
        </w:rPr>
        <w:t xml:space="preserve">образовательного </w:t>
      </w:r>
      <w:r>
        <w:rPr>
          <w:spacing w:val="-2"/>
          <w:sz w:val="24"/>
        </w:rPr>
        <w:t>процесса;</w:t>
      </w:r>
    </w:p>
    <w:p w:rsidR="000664B2" w:rsidRDefault="00CF43C2">
      <w:pPr>
        <w:pStyle w:val="a5"/>
        <w:numPr>
          <w:ilvl w:val="0"/>
          <w:numId w:val="151"/>
        </w:numPr>
        <w:tabs>
          <w:tab w:val="left" w:pos="1417"/>
        </w:tabs>
        <w:spacing w:line="275" w:lineRule="exact"/>
        <w:ind w:left="1417" w:hanging="143"/>
        <w:jc w:val="left"/>
        <w:rPr>
          <w:sz w:val="24"/>
        </w:rPr>
      </w:pPr>
      <w:r>
        <w:rPr>
          <w:sz w:val="24"/>
        </w:rPr>
        <w:t>диагностики</w:t>
      </w:r>
      <w:r>
        <w:rPr>
          <w:spacing w:val="-4"/>
          <w:sz w:val="24"/>
        </w:rPr>
        <w:t xml:space="preserve"> </w:t>
      </w:r>
      <w:r>
        <w:rPr>
          <w:sz w:val="24"/>
        </w:rPr>
        <w:t>в</w:t>
      </w:r>
      <w:r>
        <w:rPr>
          <w:spacing w:val="-3"/>
          <w:sz w:val="24"/>
        </w:rPr>
        <w:t xml:space="preserve"> </w:t>
      </w:r>
      <w:r>
        <w:rPr>
          <w:sz w:val="24"/>
        </w:rPr>
        <w:t>рамках</w:t>
      </w:r>
      <w:r>
        <w:rPr>
          <w:spacing w:val="-4"/>
          <w:sz w:val="24"/>
        </w:rPr>
        <w:t xml:space="preserve"> </w:t>
      </w:r>
      <w:r>
        <w:rPr>
          <w:sz w:val="24"/>
        </w:rPr>
        <w:t>Программы</w:t>
      </w:r>
      <w:r>
        <w:rPr>
          <w:spacing w:val="-2"/>
          <w:sz w:val="24"/>
        </w:rPr>
        <w:t xml:space="preserve"> воспитания</w:t>
      </w:r>
    </w:p>
    <w:p w:rsidR="000664B2" w:rsidRDefault="00CF43C2">
      <w:pPr>
        <w:pStyle w:val="3"/>
        <w:spacing w:before="41"/>
        <w:jc w:val="left"/>
        <w:rPr>
          <w:b w:val="0"/>
          <w:i w:val="0"/>
        </w:rPr>
      </w:pPr>
      <w:r>
        <w:t>Учитель-</w:t>
      </w:r>
      <w:r>
        <w:rPr>
          <w:spacing w:val="-2"/>
        </w:rPr>
        <w:t>логопед</w:t>
      </w:r>
      <w:r>
        <w:rPr>
          <w:b w:val="0"/>
          <w:i w:val="0"/>
          <w:spacing w:val="-2"/>
        </w:rPr>
        <w:t>.</w:t>
      </w:r>
    </w:p>
    <w:p w:rsidR="000664B2" w:rsidRDefault="00CF43C2">
      <w:pPr>
        <w:pStyle w:val="a5"/>
        <w:numPr>
          <w:ilvl w:val="0"/>
          <w:numId w:val="151"/>
        </w:numPr>
        <w:tabs>
          <w:tab w:val="left" w:pos="1494"/>
        </w:tabs>
        <w:spacing w:before="45" w:line="276" w:lineRule="auto"/>
        <w:ind w:right="847" w:firstLine="0"/>
        <w:jc w:val="left"/>
        <w:rPr>
          <w:sz w:val="24"/>
        </w:rPr>
      </w:pPr>
      <w:r>
        <w:rPr>
          <w:sz w:val="24"/>
        </w:rPr>
        <w:t>Логопедическая</w:t>
      </w:r>
      <w:r>
        <w:rPr>
          <w:spacing w:val="40"/>
          <w:sz w:val="24"/>
        </w:rPr>
        <w:t xml:space="preserve"> </w:t>
      </w:r>
      <w:r>
        <w:rPr>
          <w:sz w:val="24"/>
        </w:rPr>
        <w:t>диагностика,</w:t>
      </w:r>
      <w:r>
        <w:rPr>
          <w:spacing w:val="40"/>
          <w:sz w:val="24"/>
        </w:rPr>
        <w:t xml:space="preserve"> </w:t>
      </w:r>
      <w:r>
        <w:rPr>
          <w:sz w:val="24"/>
        </w:rPr>
        <w:t>коррекция</w:t>
      </w:r>
      <w:r>
        <w:rPr>
          <w:spacing w:val="40"/>
          <w:sz w:val="24"/>
        </w:rPr>
        <w:t xml:space="preserve"> </w:t>
      </w:r>
      <w:r>
        <w:rPr>
          <w:sz w:val="24"/>
        </w:rPr>
        <w:t>и</w:t>
      </w:r>
      <w:r>
        <w:rPr>
          <w:spacing w:val="40"/>
          <w:sz w:val="24"/>
        </w:rPr>
        <w:t xml:space="preserve"> </w:t>
      </w:r>
      <w:r>
        <w:rPr>
          <w:sz w:val="24"/>
        </w:rPr>
        <w:t>развитие</w:t>
      </w:r>
      <w:r>
        <w:rPr>
          <w:spacing w:val="40"/>
          <w:sz w:val="24"/>
        </w:rPr>
        <w:t xml:space="preserve"> </w:t>
      </w:r>
      <w:r>
        <w:rPr>
          <w:sz w:val="24"/>
        </w:rPr>
        <w:t>речи,</w:t>
      </w:r>
      <w:r>
        <w:rPr>
          <w:spacing w:val="40"/>
          <w:sz w:val="24"/>
        </w:rPr>
        <w:t xml:space="preserve"> </w:t>
      </w:r>
      <w:r>
        <w:rPr>
          <w:sz w:val="24"/>
        </w:rPr>
        <w:t>разработка</w:t>
      </w:r>
      <w:r>
        <w:rPr>
          <w:spacing w:val="40"/>
          <w:sz w:val="24"/>
        </w:rPr>
        <w:t xml:space="preserve"> </w:t>
      </w:r>
      <w:r>
        <w:rPr>
          <w:sz w:val="24"/>
        </w:rPr>
        <w:t>рекомендаций другим</w:t>
      </w:r>
      <w:r>
        <w:rPr>
          <w:spacing w:val="40"/>
          <w:sz w:val="24"/>
        </w:rPr>
        <w:t xml:space="preserve"> </w:t>
      </w:r>
      <w:r>
        <w:rPr>
          <w:sz w:val="24"/>
        </w:rPr>
        <w:t>специалистам</w:t>
      </w:r>
      <w:r>
        <w:rPr>
          <w:spacing w:val="39"/>
          <w:sz w:val="24"/>
        </w:rPr>
        <w:t xml:space="preserve"> </w:t>
      </w:r>
      <w:r>
        <w:rPr>
          <w:sz w:val="24"/>
        </w:rPr>
        <w:t>по</w:t>
      </w:r>
      <w:r>
        <w:rPr>
          <w:spacing w:val="37"/>
          <w:sz w:val="24"/>
        </w:rPr>
        <w:t xml:space="preserve"> </w:t>
      </w:r>
      <w:r>
        <w:rPr>
          <w:sz w:val="24"/>
        </w:rPr>
        <w:t>использованию</w:t>
      </w:r>
      <w:r>
        <w:rPr>
          <w:spacing w:val="35"/>
          <w:sz w:val="24"/>
        </w:rPr>
        <w:t xml:space="preserve"> </w:t>
      </w:r>
      <w:r>
        <w:rPr>
          <w:sz w:val="24"/>
        </w:rPr>
        <w:t>логопедических</w:t>
      </w:r>
      <w:r>
        <w:rPr>
          <w:spacing w:val="37"/>
          <w:sz w:val="24"/>
        </w:rPr>
        <w:t xml:space="preserve"> </w:t>
      </w:r>
      <w:r>
        <w:rPr>
          <w:sz w:val="24"/>
        </w:rPr>
        <w:t>приемов</w:t>
      </w:r>
      <w:r>
        <w:rPr>
          <w:spacing w:val="34"/>
          <w:sz w:val="24"/>
        </w:rPr>
        <w:t xml:space="preserve"> </w:t>
      </w:r>
      <w:r>
        <w:rPr>
          <w:sz w:val="24"/>
        </w:rPr>
        <w:t>в</w:t>
      </w:r>
      <w:r>
        <w:rPr>
          <w:spacing w:val="39"/>
          <w:sz w:val="24"/>
        </w:rPr>
        <w:t xml:space="preserve"> </w:t>
      </w:r>
      <w:r>
        <w:rPr>
          <w:sz w:val="24"/>
        </w:rPr>
        <w:t>работе</w:t>
      </w:r>
      <w:r>
        <w:rPr>
          <w:spacing w:val="37"/>
          <w:sz w:val="24"/>
        </w:rPr>
        <w:t xml:space="preserve"> </w:t>
      </w:r>
      <w:r>
        <w:rPr>
          <w:sz w:val="24"/>
        </w:rPr>
        <w:t>с</w:t>
      </w:r>
      <w:r>
        <w:rPr>
          <w:spacing w:val="36"/>
          <w:sz w:val="24"/>
        </w:rPr>
        <w:t xml:space="preserve"> </w:t>
      </w:r>
      <w:r>
        <w:rPr>
          <w:sz w:val="24"/>
        </w:rPr>
        <w:t>ребёнком; педагогическая</w:t>
      </w:r>
      <w:r>
        <w:rPr>
          <w:spacing w:val="40"/>
          <w:sz w:val="24"/>
        </w:rPr>
        <w:t xml:space="preserve"> </w:t>
      </w:r>
      <w:r>
        <w:rPr>
          <w:sz w:val="24"/>
        </w:rPr>
        <w:t>диагностика,</w:t>
      </w:r>
      <w:r>
        <w:rPr>
          <w:spacing w:val="40"/>
          <w:sz w:val="24"/>
        </w:rPr>
        <w:t xml:space="preserve"> </w:t>
      </w:r>
      <w:r>
        <w:rPr>
          <w:sz w:val="24"/>
        </w:rPr>
        <w:t>разработка</w:t>
      </w:r>
      <w:r>
        <w:rPr>
          <w:spacing w:val="40"/>
          <w:sz w:val="24"/>
        </w:rPr>
        <w:t xml:space="preserve"> </w:t>
      </w:r>
      <w:r>
        <w:rPr>
          <w:sz w:val="24"/>
        </w:rPr>
        <w:t>и</w:t>
      </w:r>
      <w:r>
        <w:rPr>
          <w:spacing w:val="40"/>
          <w:sz w:val="24"/>
        </w:rPr>
        <w:t xml:space="preserve"> </w:t>
      </w:r>
      <w:r>
        <w:rPr>
          <w:sz w:val="24"/>
        </w:rPr>
        <w:t>уточнение</w:t>
      </w:r>
      <w:r>
        <w:rPr>
          <w:spacing w:val="39"/>
          <w:sz w:val="24"/>
        </w:rPr>
        <w:t xml:space="preserve"> </w:t>
      </w:r>
      <w:r>
        <w:rPr>
          <w:sz w:val="24"/>
        </w:rPr>
        <w:t>индивидуальных</w:t>
      </w:r>
      <w:r>
        <w:rPr>
          <w:spacing w:val="40"/>
          <w:sz w:val="24"/>
        </w:rPr>
        <w:t xml:space="preserve"> </w:t>
      </w:r>
      <w:r>
        <w:rPr>
          <w:sz w:val="24"/>
        </w:rPr>
        <w:t>образовательных маршрутов, обеспечение индивидуальных,</w:t>
      </w:r>
      <w:r>
        <w:rPr>
          <w:spacing w:val="40"/>
          <w:sz w:val="24"/>
        </w:rPr>
        <w:t xml:space="preserve"> </w:t>
      </w:r>
      <w:r>
        <w:rPr>
          <w:sz w:val="24"/>
        </w:rPr>
        <w:t xml:space="preserve">занятий с детьми по коррекции речи. </w:t>
      </w:r>
      <w:r>
        <w:rPr>
          <w:b/>
          <w:i/>
          <w:sz w:val="24"/>
        </w:rPr>
        <w:t>Помощник воспитателя</w:t>
      </w:r>
    </w:p>
    <w:p w:rsidR="000664B2" w:rsidRDefault="00CF43C2">
      <w:pPr>
        <w:pStyle w:val="a5"/>
        <w:numPr>
          <w:ilvl w:val="0"/>
          <w:numId w:val="151"/>
        </w:numPr>
        <w:tabs>
          <w:tab w:val="left" w:pos="1465"/>
        </w:tabs>
        <w:spacing w:line="276" w:lineRule="auto"/>
        <w:ind w:right="852" w:firstLine="0"/>
        <w:jc w:val="left"/>
        <w:rPr>
          <w:sz w:val="24"/>
        </w:rPr>
      </w:pPr>
      <w:r>
        <w:rPr>
          <w:sz w:val="24"/>
        </w:rPr>
        <w:t>совместно</w:t>
      </w:r>
      <w:r>
        <w:rPr>
          <w:spacing w:val="40"/>
          <w:sz w:val="24"/>
        </w:rPr>
        <w:t xml:space="preserve"> </w:t>
      </w:r>
      <w:r>
        <w:rPr>
          <w:sz w:val="24"/>
        </w:rPr>
        <w:t>с</w:t>
      </w:r>
      <w:r>
        <w:rPr>
          <w:spacing w:val="38"/>
          <w:sz w:val="24"/>
        </w:rPr>
        <w:t xml:space="preserve"> </w:t>
      </w:r>
      <w:r>
        <w:rPr>
          <w:sz w:val="24"/>
        </w:rPr>
        <w:t>воспитателем</w:t>
      </w:r>
      <w:r>
        <w:rPr>
          <w:spacing w:val="36"/>
          <w:sz w:val="24"/>
        </w:rPr>
        <w:t xml:space="preserve"> </w:t>
      </w:r>
      <w:r>
        <w:rPr>
          <w:sz w:val="24"/>
        </w:rPr>
        <w:t>обеспечивает</w:t>
      </w:r>
      <w:r>
        <w:rPr>
          <w:spacing w:val="40"/>
          <w:sz w:val="24"/>
        </w:rPr>
        <w:t xml:space="preserve"> </w:t>
      </w:r>
      <w:r>
        <w:rPr>
          <w:sz w:val="24"/>
        </w:rPr>
        <w:t>занятие</w:t>
      </w:r>
      <w:r>
        <w:rPr>
          <w:spacing w:val="38"/>
          <w:sz w:val="24"/>
        </w:rPr>
        <w:t xml:space="preserve"> </w:t>
      </w:r>
      <w:r>
        <w:rPr>
          <w:sz w:val="24"/>
        </w:rPr>
        <w:t>обучающихся</w:t>
      </w:r>
      <w:r>
        <w:rPr>
          <w:spacing w:val="40"/>
          <w:sz w:val="24"/>
        </w:rPr>
        <w:t xml:space="preserve"> </w:t>
      </w:r>
      <w:r>
        <w:rPr>
          <w:sz w:val="24"/>
        </w:rPr>
        <w:t>творчеством,</w:t>
      </w:r>
      <w:r>
        <w:rPr>
          <w:spacing w:val="40"/>
          <w:sz w:val="24"/>
        </w:rPr>
        <w:t xml:space="preserve"> </w:t>
      </w:r>
      <w:r>
        <w:rPr>
          <w:sz w:val="24"/>
        </w:rPr>
        <w:t xml:space="preserve">трудовой </w:t>
      </w:r>
      <w:r>
        <w:rPr>
          <w:spacing w:val="-2"/>
          <w:sz w:val="24"/>
        </w:rPr>
        <w:t>деятельностью;</w:t>
      </w:r>
    </w:p>
    <w:p w:rsidR="000664B2" w:rsidRDefault="00CF43C2">
      <w:pPr>
        <w:pStyle w:val="a5"/>
        <w:numPr>
          <w:ilvl w:val="0"/>
          <w:numId w:val="151"/>
        </w:numPr>
        <w:tabs>
          <w:tab w:val="left" w:pos="1547"/>
        </w:tabs>
        <w:spacing w:line="280" w:lineRule="auto"/>
        <w:ind w:right="858" w:firstLine="0"/>
        <w:jc w:val="left"/>
        <w:rPr>
          <w:sz w:val="24"/>
        </w:rPr>
      </w:pPr>
      <w:r>
        <w:rPr>
          <w:sz w:val="24"/>
        </w:rPr>
        <w:t>участвует</w:t>
      </w:r>
      <w:r>
        <w:rPr>
          <w:spacing w:val="80"/>
          <w:w w:val="150"/>
          <w:sz w:val="24"/>
        </w:rPr>
        <w:t xml:space="preserve"> </w:t>
      </w:r>
      <w:r>
        <w:rPr>
          <w:sz w:val="24"/>
        </w:rPr>
        <w:t>в</w:t>
      </w:r>
      <w:r>
        <w:rPr>
          <w:spacing w:val="80"/>
          <w:sz w:val="24"/>
        </w:rPr>
        <w:t xml:space="preserve"> </w:t>
      </w:r>
      <w:r>
        <w:rPr>
          <w:sz w:val="24"/>
        </w:rPr>
        <w:t>организации</w:t>
      </w:r>
      <w:r>
        <w:rPr>
          <w:spacing w:val="80"/>
          <w:w w:val="150"/>
          <w:sz w:val="24"/>
        </w:rPr>
        <w:t xml:space="preserve"> </w:t>
      </w:r>
      <w:r>
        <w:rPr>
          <w:sz w:val="24"/>
        </w:rPr>
        <w:t>работы</w:t>
      </w:r>
      <w:r>
        <w:rPr>
          <w:spacing w:val="80"/>
          <w:w w:val="150"/>
          <w:sz w:val="24"/>
        </w:rPr>
        <w:t xml:space="preserve"> </w:t>
      </w:r>
      <w:r>
        <w:rPr>
          <w:sz w:val="24"/>
        </w:rPr>
        <w:t>по</w:t>
      </w:r>
      <w:r>
        <w:rPr>
          <w:spacing w:val="80"/>
          <w:w w:val="150"/>
          <w:sz w:val="24"/>
        </w:rPr>
        <w:t xml:space="preserve"> </w:t>
      </w:r>
      <w:r>
        <w:rPr>
          <w:sz w:val="24"/>
        </w:rPr>
        <w:t>формированию</w:t>
      </w:r>
      <w:r>
        <w:rPr>
          <w:spacing w:val="80"/>
          <w:sz w:val="24"/>
        </w:rPr>
        <w:t xml:space="preserve"> </w:t>
      </w:r>
      <w:r>
        <w:rPr>
          <w:sz w:val="24"/>
        </w:rPr>
        <w:t>общей</w:t>
      </w:r>
      <w:r>
        <w:rPr>
          <w:spacing w:val="80"/>
          <w:w w:val="150"/>
          <w:sz w:val="24"/>
        </w:rPr>
        <w:t xml:space="preserve"> </w:t>
      </w:r>
      <w:r>
        <w:rPr>
          <w:sz w:val="24"/>
        </w:rPr>
        <w:t>культуры</w:t>
      </w:r>
      <w:r>
        <w:rPr>
          <w:spacing w:val="80"/>
          <w:w w:val="150"/>
          <w:sz w:val="24"/>
        </w:rPr>
        <w:t xml:space="preserve"> </w:t>
      </w:r>
      <w:r>
        <w:rPr>
          <w:sz w:val="24"/>
        </w:rPr>
        <w:t xml:space="preserve">будущего </w:t>
      </w:r>
      <w:r>
        <w:rPr>
          <w:spacing w:val="-2"/>
          <w:sz w:val="24"/>
        </w:rPr>
        <w:t>школьника.</w:t>
      </w:r>
    </w:p>
    <w:p w:rsidR="000664B2" w:rsidRDefault="00CF43C2">
      <w:pPr>
        <w:pStyle w:val="2"/>
        <w:spacing w:line="274" w:lineRule="exact"/>
        <w:jc w:val="left"/>
      </w:pPr>
      <w:r>
        <w:t>-Нормативно-методическое</w:t>
      </w:r>
      <w:r>
        <w:rPr>
          <w:spacing w:val="-9"/>
        </w:rPr>
        <w:t xml:space="preserve"> </w:t>
      </w:r>
      <w:r>
        <w:rPr>
          <w:spacing w:val="-2"/>
        </w:rPr>
        <w:t>сопровождение</w:t>
      </w:r>
    </w:p>
    <w:p w:rsidR="000664B2" w:rsidRDefault="00CF43C2">
      <w:pPr>
        <w:pStyle w:val="3"/>
        <w:spacing w:before="38"/>
        <w:jc w:val="left"/>
      </w:pPr>
      <w:r>
        <w:t>Основные</w:t>
      </w:r>
      <w:r>
        <w:rPr>
          <w:spacing w:val="-3"/>
        </w:rPr>
        <w:t xml:space="preserve"> </w:t>
      </w:r>
      <w:r>
        <w:t>локальные</w:t>
      </w:r>
      <w:r>
        <w:rPr>
          <w:spacing w:val="-2"/>
        </w:rPr>
        <w:t xml:space="preserve"> акты:</w:t>
      </w:r>
    </w:p>
    <w:p w:rsidR="000664B2" w:rsidRDefault="00CF43C2">
      <w:pPr>
        <w:pStyle w:val="a5"/>
        <w:numPr>
          <w:ilvl w:val="0"/>
          <w:numId w:val="151"/>
        </w:numPr>
        <w:tabs>
          <w:tab w:val="left" w:pos="1417"/>
        </w:tabs>
        <w:spacing w:before="36"/>
        <w:ind w:left="1417" w:hanging="143"/>
        <w:jc w:val="left"/>
        <w:rPr>
          <w:sz w:val="24"/>
        </w:rPr>
      </w:pPr>
      <w:r>
        <w:rPr>
          <w:sz w:val="24"/>
        </w:rPr>
        <w:t>Программа</w:t>
      </w:r>
      <w:r>
        <w:rPr>
          <w:spacing w:val="-4"/>
          <w:sz w:val="24"/>
        </w:rPr>
        <w:t xml:space="preserve"> </w:t>
      </w:r>
      <w:r>
        <w:rPr>
          <w:sz w:val="24"/>
        </w:rPr>
        <w:t>развития</w:t>
      </w:r>
      <w:r>
        <w:rPr>
          <w:spacing w:val="-6"/>
          <w:sz w:val="24"/>
        </w:rPr>
        <w:t xml:space="preserve"> </w:t>
      </w:r>
      <w:r>
        <w:rPr>
          <w:spacing w:val="-4"/>
          <w:sz w:val="24"/>
        </w:rPr>
        <w:t>ДОО;</w:t>
      </w:r>
    </w:p>
    <w:p w:rsidR="000664B2" w:rsidRDefault="00CF43C2">
      <w:pPr>
        <w:pStyle w:val="a5"/>
        <w:numPr>
          <w:ilvl w:val="0"/>
          <w:numId w:val="151"/>
        </w:numPr>
        <w:tabs>
          <w:tab w:val="left" w:pos="1417"/>
        </w:tabs>
        <w:spacing w:before="41"/>
        <w:ind w:left="1417" w:hanging="143"/>
        <w:jc w:val="left"/>
        <w:rPr>
          <w:sz w:val="24"/>
        </w:rPr>
      </w:pPr>
      <w:r>
        <w:rPr>
          <w:sz w:val="24"/>
        </w:rPr>
        <w:t>ООП -ОП</w:t>
      </w:r>
      <w:r>
        <w:rPr>
          <w:spacing w:val="-4"/>
          <w:sz w:val="24"/>
        </w:rPr>
        <w:t xml:space="preserve"> </w:t>
      </w:r>
      <w:r>
        <w:rPr>
          <w:spacing w:val="-5"/>
          <w:sz w:val="24"/>
        </w:rPr>
        <w:t>ДО;</w:t>
      </w:r>
    </w:p>
    <w:p w:rsidR="000664B2" w:rsidRDefault="00CF43C2">
      <w:pPr>
        <w:pStyle w:val="a5"/>
        <w:numPr>
          <w:ilvl w:val="0"/>
          <w:numId w:val="151"/>
        </w:numPr>
        <w:tabs>
          <w:tab w:val="left" w:pos="1417"/>
        </w:tabs>
        <w:spacing w:before="41"/>
        <w:ind w:left="1417" w:hanging="143"/>
        <w:jc w:val="left"/>
        <w:rPr>
          <w:sz w:val="24"/>
        </w:rPr>
      </w:pPr>
      <w:r>
        <w:rPr>
          <w:sz w:val="24"/>
        </w:rPr>
        <w:t>Рабочая</w:t>
      </w:r>
      <w:r>
        <w:rPr>
          <w:spacing w:val="-6"/>
          <w:sz w:val="24"/>
        </w:rPr>
        <w:t xml:space="preserve"> </w:t>
      </w:r>
      <w:r>
        <w:rPr>
          <w:sz w:val="24"/>
        </w:rPr>
        <w:t>программа</w:t>
      </w:r>
      <w:r>
        <w:rPr>
          <w:spacing w:val="-6"/>
          <w:sz w:val="24"/>
        </w:rPr>
        <w:t xml:space="preserve"> </w:t>
      </w:r>
      <w:r>
        <w:rPr>
          <w:spacing w:val="-2"/>
          <w:sz w:val="24"/>
        </w:rPr>
        <w:t>воспитания;</w:t>
      </w:r>
    </w:p>
    <w:p w:rsidR="000664B2" w:rsidRDefault="00CF43C2">
      <w:pPr>
        <w:pStyle w:val="a5"/>
        <w:numPr>
          <w:ilvl w:val="0"/>
          <w:numId w:val="151"/>
        </w:numPr>
        <w:tabs>
          <w:tab w:val="left" w:pos="1417"/>
        </w:tabs>
        <w:spacing w:before="41"/>
        <w:ind w:left="1417" w:hanging="143"/>
        <w:jc w:val="left"/>
        <w:rPr>
          <w:sz w:val="24"/>
        </w:rPr>
      </w:pPr>
      <w:r>
        <w:rPr>
          <w:sz w:val="24"/>
        </w:rPr>
        <w:t>Календарный</w:t>
      </w:r>
      <w:r>
        <w:rPr>
          <w:spacing w:val="-5"/>
          <w:sz w:val="24"/>
        </w:rPr>
        <w:t xml:space="preserve"> </w:t>
      </w:r>
      <w:r>
        <w:rPr>
          <w:sz w:val="24"/>
        </w:rPr>
        <w:t>план</w:t>
      </w:r>
      <w:r>
        <w:rPr>
          <w:spacing w:val="-5"/>
          <w:sz w:val="24"/>
        </w:rPr>
        <w:t xml:space="preserve"> </w:t>
      </w:r>
      <w:r>
        <w:rPr>
          <w:sz w:val="24"/>
        </w:rPr>
        <w:t>воспитательной</w:t>
      </w:r>
      <w:r>
        <w:rPr>
          <w:spacing w:val="-9"/>
          <w:sz w:val="24"/>
        </w:rPr>
        <w:t xml:space="preserve"> </w:t>
      </w:r>
      <w:r>
        <w:rPr>
          <w:spacing w:val="-2"/>
          <w:sz w:val="24"/>
        </w:rPr>
        <w:t>работы;</w:t>
      </w:r>
    </w:p>
    <w:p w:rsidR="000664B2" w:rsidRDefault="00CF43C2">
      <w:pPr>
        <w:pStyle w:val="a5"/>
        <w:numPr>
          <w:ilvl w:val="0"/>
          <w:numId w:val="151"/>
        </w:numPr>
        <w:tabs>
          <w:tab w:val="left" w:pos="1417"/>
        </w:tabs>
        <w:spacing w:before="41"/>
        <w:ind w:left="1417" w:hanging="143"/>
        <w:jc w:val="left"/>
        <w:rPr>
          <w:sz w:val="24"/>
        </w:rPr>
      </w:pPr>
      <w:r>
        <w:rPr>
          <w:sz w:val="24"/>
        </w:rPr>
        <w:t>Годовой</w:t>
      </w:r>
      <w:r>
        <w:rPr>
          <w:spacing w:val="-4"/>
          <w:sz w:val="24"/>
        </w:rPr>
        <w:t xml:space="preserve"> </w:t>
      </w:r>
      <w:r>
        <w:rPr>
          <w:sz w:val="24"/>
        </w:rPr>
        <w:t>план</w:t>
      </w:r>
      <w:r>
        <w:rPr>
          <w:spacing w:val="-4"/>
          <w:sz w:val="24"/>
        </w:rPr>
        <w:t xml:space="preserve"> </w:t>
      </w:r>
      <w:r>
        <w:rPr>
          <w:spacing w:val="-2"/>
          <w:sz w:val="24"/>
        </w:rPr>
        <w:t>работы;</w:t>
      </w:r>
    </w:p>
    <w:p w:rsidR="000664B2" w:rsidRDefault="00CF43C2">
      <w:pPr>
        <w:pStyle w:val="a5"/>
        <w:numPr>
          <w:ilvl w:val="0"/>
          <w:numId w:val="151"/>
        </w:numPr>
        <w:tabs>
          <w:tab w:val="left" w:pos="1417"/>
        </w:tabs>
        <w:spacing w:before="40"/>
        <w:ind w:left="1417" w:hanging="143"/>
        <w:jc w:val="left"/>
        <w:rPr>
          <w:sz w:val="24"/>
        </w:rPr>
      </w:pPr>
      <w:r>
        <w:rPr>
          <w:sz w:val="24"/>
        </w:rPr>
        <w:t>Календарный</w:t>
      </w:r>
      <w:r>
        <w:rPr>
          <w:spacing w:val="-6"/>
          <w:sz w:val="24"/>
        </w:rPr>
        <w:t xml:space="preserve"> </w:t>
      </w:r>
      <w:r>
        <w:rPr>
          <w:sz w:val="24"/>
        </w:rPr>
        <w:t>учебный</w:t>
      </w:r>
      <w:r>
        <w:rPr>
          <w:spacing w:val="-6"/>
          <w:sz w:val="24"/>
        </w:rPr>
        <w:t xml:space="preserve"> </w:t>
      </w:r>
      <w:r>
        <w:rPr>
          <w:spacing w:val="-2"/>
          <w:sz w:val="24"/>
        </w:rPr>
        <w:t>график;</w:t>
      </w:r>
    </w:p>
    <w:p w:rsidR="000664B2" w:rsidRDefault="00CF43C2">
      <w:pPr>
        <w:pStyle w:val="a5"/>
        <w:numPr>
          <w:ilvl w:val="0"/>
          <w:numId w:val="151"/>
        </w:numPr>
        <w:tabs>
          <w:tab w:val="left" w:pos="1460"/>
        </w:tabs>
        <w:spacing w:before="46" w:line="276" w:lineRule="auto"/>
        <w:ind w:right="856" w:firstLine="0"/>
        <w:jc w:val="left"/>
        <w:rPr>
          <w:sz w:val="24"/>
        </w:rPr>
      </w:pPr>
      <w:r>
        <w:rPr>
          <w:sz w:val="24"/>
        </w:rPr>
        <w:t>Должностные</w:t>
      </w:r>
      <w:r>
        <w:rPr>
          <w:spacing w:val="39"/>
          <w:sz w:val="24"/>
        </w:rPr>
        <w:t xml:space="preserve"> </w:t>
      </w:r>
      <w:r>
        <w:rPr>
          <w:sz w:val="24"/>
        </w:rPr>
        <w:t>инструкции</w:t>
      </w:r>
      <w:r>
        <w:rPr>
          <w:spacing w:val="40"/>
          <w:sz w:val="24"/>
        </w:rPr>
        <w:t xml:space="preserve"> </w:t>
      </w:r>
      <w:r>
        <w:rPr>
          <w:sz w:val="24"/>
        </w:rPr>
        <w:t>специалистов,</w:t>
      </w:r>
      <w:r>
        <w:rPr>
          <w:spacing w:val="37"/>
          <w:sz w:val="24"/>
        </w:rPr>
        <w:t xml:space="preserve"> </w:t>
      </w:r>
      <w:r>
        <w:rPr>
          <w:sz w:val="24"/>
        </w:rPr>
        <w:t>отвечающих</w:t>
      </w:r>
      <w:r>
        <w:rPr>
          <w:spacing w:val="35"/>
          <w:sz w:val="24"/>
        </w:rPr>
        <w:t xml:space="preserve"> </w:t>
      </w:r>
      <w:r>
        <w:rPr>
          <w:sz w:val="24"/>
        </w:rPr>
        <w:t>за</w:t>
      </w:r>
      <w:r>
        <w:rPr>
          <w:spacing w:val="39"/>
          <w:sz w:val="24"/>
        </w:rPr>
        <w:t xml:space="preserve"> </w:t>
      </w:r>
      <w:r>
        <w:rPr>
          <w:sz w:val="24"/>
        </w:rPr>
        <w:t>организацию</w:t>
      </w:r>
      <w:r>
        <w:rPr>
          <w:spacing w:val="33"/>
          <w:sz w:val="24"/>
        </w:rPr>
        <w:t xml:space="preserve"> </w:t>
      </w:r>
      <w:r>
        <w:rPr>
          <w:sz w:val="24"/>
        </w:rPr>
        <w:t>воспитательной деятельности в ДОО;</w:t>
      </w:r>
    </w:p>
    <w:p w:rsidR="000664B2" w:rsidRDefault="00CF43C2">
      <w:pPr>
        <w:pStyle w:val="a5"/>
        <w:numPr>
          <w:ilvl w:val="0"/>
          <w:numId w:val="151"/>
        </w:numPr>
        <w:tabs>
          <w:tab w:val="left" w:pos="1566"/>
        </w:tabs>
        <w:spacing w:line="276" w:lineRule="auto"/>
        <w:ind w:right="846" w:firstLine="0"/>
        <w:rPr>
          <w:sz w:val="24"/>
        </w:rPr>
      </w:pPr>
      <w:r>
        <w:rPr>
          <w:sz w:val="24"/>
        </w:rPr>
        <w:t xml:space="preserve">Документы, регламентирующие воспитательную деятельность в ДОО (штатное расписание, обеспечивающее кадровый состав, реализующий воспитательную </w:t>
      </w:r>
      <w:r>
        <w:rPr>
          <w:spacing w:val="-2"/>
          <w:sz w:val="24"/>
        </w:rPr>
        <w:t>деятельность);</w:t>
      </w:r>
    </w:p>
    <w:p w:rsidR="000664B2" w:rsidRDefault="00CF43C2">
      <w:pPr>
        <w:pStyle w:val="2"/>
        <w:numPr>
          <w:ilvl w:val="0"/>
          <w:numId w:val="151"/>
        </w:numPr>
        <w:tabs>
          <w:tab w:val="left" w:pos="1417"/>
        </w:tabs>
        <w:spacing w:before="2"/>
        <w:ind w:left="1417" w:hanging="143"/>
      </w:pPr>
      <w:r>
        <w:t>Требования</w:t>
      </w:r>
      <w:r>
        <w:rPr>
          <w:spacing w:val="-9"/>
        </w:rPr>
        <w:t xml:space="preserve"> </w:t>
      </w:r>
      <w:r>
        <w:t>к</w:t>
      </w:r>
      <w:r>
        <w:rPr>
          <w:spacing w:val="-1"/>
        </w:rPr>
        <w:t xml:space="preserve"> </w:t>
      </w:r>
      <w:r>
        <w:t>условиям</w:t>
      </w:r>
      <w:r>
        <w:rPr>
          <w:spacing w:val="-6"/>
        </w:rPr>
        <w:t xml:space="preserve"> </w:t>
      </w:r>
      <w:r>
        <w:t>работы</w:t>
      </w:r>
      <w:r>
        <w:rPr>
          <w:spacing w:val="-7"/>
        </w:rPr>
        <w:t xml:space="preserve"> </w:t>
      </w:r>
      <w:r>
        <w:t>с</w:t>
      </w:r>
      <w:r>
        <w:rPr>
          <w:spacing w:val="-2"/>
        </w:rPr>
        <w:t xml:space="preserve"> </w:t>
      </w:r>
      <w:r>
        <w:t>особыми</w:t>
      </w:r>
      <w:r>
        <w:rPr>
          <w:spacing w:val="-5"/>
        </w:rPr>
        <w:t xml:space="preserve"> </w:t>
      </w:r>
      <w:r>
        <w:t>категориями</w:t>
      </w:r>
      <w:r>
        <w:rPr>
          <w:spacing w:val="-6"/>
        </w:rPr>
        <w:t xml:space="preserve"> </w:t>
      </w:r>
      <w:r>
        <w:rPr>
          <w:spacing w:val="-2"/>
        </w:rPr>
        <w:t>детей</w:t>
      </w:r>
    </w:p>
    <w:p w:rsidR="000664B2" w:rsidRDefault="00CF43C2">
      <w:pPr>
        <w:pStyle w:val="a4"/>
        <w:spacing w:before="36" w:line="276" w:lineRule="auto"/>
        <w:ind w:right="855" w:firstLine="139"/>
      </w:pPr>
      <w:r>
        <w:t>По своим основным задачам воспитательная работа в ДОО не зависит от наличия (отсутствия) у ребенка особых образовательных потребностей.</w:t>
      </w:r>
    </w:p>
    <w:p w:rsidR="000664B2" w:rsidRDefault="00CF43C2">
      <w:pPr>
        <w:pStyle w:val="a4"/>
        <w:spacing w:before="4" w:line="276" w:lineRule="auto"/>
        <w:ind w:right="845"/>
      </w:pPr>
      <w:r>
        <w:t>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0664B2" w:rsidRDefault="00CF43C2">
      <w:pPr>
        <w:pStyle w:val="a4"/>
        <w:spacing w:line="276" w:lineRule="auto"/>
        <w:ind w:right="853"/>
      </w:pPr>
      <w: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0664B2" w:rsidRDefault="00CF43C2">
      <w:pPr>
        <w:pStyle w:val="a4"/>
        <w:spacing w:before="1" w:line="276" w:lineRule="auto"/>
        <w:ind w:right="849"/>
      </w:pPr>
      <w:r>
        <w:t>Программа предполагает создание следующих условий, обеспечивающих достижение целевых ориентиров в работе с особыми категориями детей:</w:t>
      </w:r>
    </w:p>
    <w:p w:rsidR="000664B2" w:rsidRDefault="00CF43C2">
      <w:pPr>
        <w:pStyle w:val="a5"/>
        <w:numPr>
          <w:ilvl w:val="0"/>
          <w:numId w:val="152"/>
        </w:numPr>
        <w:tabs>
          <w:tab w:val="left" w:pos="1723"/>
        </w:tabs>
        <w:spacing w:line="276" w:lineRule="auto"/>
        <w:ind w:right="842" w:firstLine="62"/>
        <w:jc w:val="both"/>
        <w:rPr>
          <w:sz w:val="24"/>
        </w:rPr>
      </w:pPr>
      <w:r>
        <w:rPr>
          <w:sz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0664B2" w:rsidRDefault="00CF43C2">
      <w:pPr>
        <w:pStyle w:val="a5"/>
        <w:numPr>
          <w:ilvl w:val="0"/>
          <w:numId w:val="152"/>
        </w:numPr>
        <w:tabs>
          <w:tab w:val="left" w:pos="1689"/>
        </w:tabs>
        <w:spacing w:before="1" w:line="276" w:lineRule="auto"/>
        <w:ind w:right="852" w:firstLine="62"/>
        <w:jc w:val="both"/>
        <w:rPr>
          <w:sz w:val="24"/>
        </w:rPr>
      </w:pPr>
      <w:r>
        <w:rPr>
          <w:sz w:val="24"/>
        </w:rPr>
        <w:t>формирование игры как важнейшего фактора воспитания и развития ребенка с особыми образовательными потребностями,</w:t>
      </w:r>
      <w:r>
        <w:rPr>
          <w:spacing w:val="32"/>
          <w:sz w:val="24"/>
        </w:rPr>
        <w:t xml:space="preserve"> </w:t>
      </w:r>
      <w:r>
        <w:rPr>
          <w:sz w:val="24"/>
        </w:rPr>
        <w:t>с учетом</w:t>
      </w:r>
      <w:r>
        <w:rPr>
          <w:spacing w:val="32"/>
          <w:sz w:val="24"/>
        </w:rPr>
        <w:t xml:space="preserve"> </w:t>
      </w:r>
      <w:r>
        <w:rPr>
          <w:sz w:val="24"/>
        </w:rPr>
        <w:t>необходимости развития личности</w:t>
      </w:r>
    </w:p>
    <w:p w:rsidR="000664B2" w:rsidRDefault="000664B2">
      <w:pPr>
        <w:pStyle w:val="a5"/>
        <w:spacing w:line="276" w:lineRule="auto"/>
        <w:rPr>
          <w:sz w:val="24"/>
        </w:rPr>
        <w:sectPr w:rsidR="000664B2">
          <w:pgSz w:w="11910" w:h="16840"/>
          <w:pgMar w:top="160" w:right="0" w:bottom="1180" w:left="425" w:header="0" w:footer="968" w:gutter="0"/>
          <w:cols w:space="720"/>
        </w:sectPr>
      </w:pPr>
    </w:p>
    <w:p w:rsidR="000664B2" w:rsidRDefault="00CF43C2">
      <w:pPr>
        <w:pStyle w:val="a4"/>
        <w:spacing w:before="62" w:line="276" w:lineRule="auto"/>
        <w:ind w:right="845"/>
      </w:pPr>
      <w:r>
        <w:lastRenderedPageBreak/>
        <w:t>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0664B2" w:rsidRDefault="00CF43C2">
      <w:pPr>
        <w:pStyle w:val="a5"/>
        <w:numPr>
          <w:ilvl w:val="0"/>
          <w:numId w:val="152"/>
        </w:numPr>
        <w:tabs>
          <w:tab w:val="left" w:pos="1632"/>
        </w:tabs>
        <w:spacing w:line="276" w:lineRule="auto"/>
        <w:ind w:right="845" w:firstLine="0"/>
        <w:jc w:val="both"/>
        <w:rPr>
          <w:sz w:val="24"/>
        </w:rPr>
      </w:pPr>
      <w:r>
        <w:rPr>
          <w:sz w:val="24"/>
        </w:rPr>
        <w:t>создание воспитывающей среды, способствующей личностному развитию особой категории дошкольников, их позитивной социализации, сохранению их</w:t>
      </w:r>
      <w:r>
        <w:rPr>
          <w:spacing w:val="40"/>
          <w:sz w:val="24"/>
        </w:rPr>
        <w:t xml:space="preserve"> </w:t>
      </w:r>
      <w:r>
        <w:rPr>
          <w:sz w:val="24"/>
        </w:rPr>
        <w:t>индивидуальности, охране и укреплению их здоровья и эмоционального благополучия;</w:t>
      </w:r>
    </w:p>
    <w:p w:rsidR="000664B2" w:rsidRDefault="00CF43C2">
      <w:pPr>
        <w:pStyle w:val="a5"/>
        <w:numPr>
          <w:ilvl w:val="0"/>
          <w:numId w:val="152"/>
        </w:numPr>
        <w:tabs>
          <w:tab w:val="left" w:pos="1800"/>
        </w:tabs>
        <w:spacing w:line="276" w:lineRule="auto"/>
        <w:ind w:right="841" w:firstLine="62"/>
        <w:jc w:val="both"/>
        <w:rPr>
          <w:sz w:val="24"/>
        </w:rPr>
      </w:pPr>
      <w:r>
        <w:rPr>
          <w:sz w:val="24"/>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w:t>
      </w:r>
      <w:r>
        <w:rPr>
          <w:spacing w:val="40"/>
          <w:sz w:val="24"/>
        </w:rPr>
        <w:t xml:space="preserve"> </w:t>
      </w:r>
      <w:r>
        <w:rPr>
          <w:sz w:val="24"/>
        </w:rPr>
        <w:t>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0664B2" w:rsidRDefault="00CF43C2">
      <w:pPr>
        <w:pStyle w:val="a5"/>
        <w:numPr>
          <w:ilvl w:val="0"/>
          <w:numId w:val="152"/>
        </w:numPr>
        <w:tabs>
          <w:tab w:val="left" w:pos="1642"/>
        </w:tabs>
        <w:spacing w:line="276" w:lineRule="auto"/>
        <w:ind w:right="857" w:firstLine="0"/>
        <w:jc w:val="both"/>
        <w:rPr>
          <w:sz w:val="24"/>
        </w:rPr>
      </w:pPr>
      <w:r>
        <w:rPr>
          <w:sz w:val="24"/>
        </w:rPr>
        <w:t>участие семьи как необходимое условие для полноценного воспитания ребенка дошкольного возраста с особыми образовательными потребностями.</w:t>
      </w:r>
    </w:p>
    <w:p w:rsidR="000664B2" w:rsidRDefault="00CF43C2">
      <w:pPr>
        <w:pStyle w:val="2"/>
        <w:spacing w:before="4"/>
        <w:ind w:left="2120"/>
      </w:pPr>
      <w:r>
        <w:t>2.4.</w:t>
      </w:r>
      <w:r>
        <w:rPr>
          <w:spacing w:val="-9"/>
        </w:rPr>
        <w:t xml:space="preserve"> </w:t>
      </w:r>
      <w:r>
        <w:t>Направления</w:t>
      </w:r>
      <w:r>
        <w:rPr>
          <w:spacing w:val="-9"/>
        </w:rPr>
        <w:t xml:space="preserve"> </w:t>
      </w:r>
      <w:r>
        <w:t>и</w:t>
      </w:r>
      <w:r>
        <w:rPr>
          <w:spacing w:val="-4"/>
        </w:rPr>
        <w:t xml:space="preserve"> </w:t>
      </w:r>
      <w:r>
        <w:t>задачи,</w:t>
      </w:r>
      <w:r>
        <w:rPr>
          <w:spacing w:val="-2"/>
        </w:rPr>
        <w:t xml:space="preserve"> </w:t>
      </w:r>
      <w:r>
        <w:t>содержание</w:t>
      </w:r>
      <w:r>
        <w:rPr>
          <w:spacing w:val="-5"/>
        </w:rPr>
        <w:t xml:space="preserve"> </w:t>
      </w:r>
      <w:r>
        <w:t>коррекционно-развивающей</w:t>
      </w:r>
      <w:r>
        <w:rPr>
          <w:spacing w:val="-3"/>
        </w:rPr>
        <w:t xml:space="preserve"> </w:t>
      </w:r>
      <w:r>
        <w:rPr>
          <w:spacing w:val="-2"/>
        </w:rPr>
        <w:t>работы</w:t>
      </w:r>
    </w:p>
    <w:p w:rsidR="00CE2113" w:rsidRDefault="00CE2113" w:rsidP="00CE2113">
      <w:pPr>
        <w:pStyle w:val="a4"/>
        <w:ind w:left="822" w:right="902" w:firstLine="422"/>
      </w:pPr>
      <w:r>
        <w:t xml:space="preserve">КРР и (или) инклюзивное образование в ДОО </w:t>
      </w:r>
      <w:r>
        <w:rPr>
          <w:b/>
        </w:rPr>
        <w:t xml:space="preserve">направлено </w:t>
      </w:r>
      <w:r>
        <w:t>на обеспечение коррекции нарушений развития у различных категорий детей (целевые группы),</w:t>
      </w:r>
      <w:r>
        <w:rPr>
          <w:spacing w:val="80"/>
        </w:rPr>
        <w:t xml:space="preserve"> </w:t>
      </w:r>
      <w:r>
        <w:t>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w:t>
      </w:r>
      <w:r>
        <w:rPr>
          <w:spacing w:val="-4"/>
        </w:rPr>
        <w:t xml:space="preserve"> </w:t>
      </w:r>
      <w:r>
        <w:t>и индивидуальных</w:t>
      </w:r>
      <w:r>
        <w:rPr>
          <w:spacing w:val="-10"/>
        </w:rPr>
        <w:t xml:space="preserve"> </w:t>
      </w:r>
      <w:r>
        <w:t>особенностей, социальной адаптации.</w:t>
      </w:r>
    </w:p>
    <w:p w:rsidR="00CE2113" w:rsidRDefault="00CE2113" w:rsidP="00CE2113">
      <w:pPr>
        <w:pStyle w:val="a4"/>
        <w:spacing w:before="15" w:line="237" w:lineRule="auto"/>
        <w:ind w:left="851" w:right="907" w:firstLine="422"/>
      </w:pPr>
      <w:r>
        <w:t>ДОО</w:t>
      </w:r>
      <w:r>
        <w:rPr>
          <w:spacing w:val="80"/>
          <w:w w:val="150"/>
        </w:rPr>
        <w:t xml:space="preserve"> </w:t>
      </w:r>
      <w:r>
        <w:t>имеет</w:t>
      </w:r>
      <w:r>
        <w:rPr>
          <w:spacing w:val="80"/>
          <w:w w:val="150"/>
        </w:rPr>
        <w:t xml:space="preserve"> </w:t>
      </w:r>
      <w:r>
        <w:t>право</w:t>
      </w:r>
      <w:r>
        <w:rPr>
          <w:spacing w:val="80"/>
          <w:w w:val="150"/>
        </w:rPr>
        <w:t xml:space="preserve"> </w:t>
      </w:r>
      <w:r>
        <w:t>и</w:t>
      </w:r>
      <w:r>
        <w:rPr>
          <w:spacing w:val="80"/>
          <w:w w:val="150"/>
        </w:rPr>
        <w:t xml:space="preserve"> </w:t>
      </w:r>
      <w:r>
        <w:t>возможность</w:t>
      </w:r>
      <w:r>
        <w:rPr>
          <w:spacing w:val="80"/>
          <w:w w:val="150"/>
        </w:rPr>
        <w:t xml:space="preserve"> </w:t>
      </w:r>
      <w:r>
        <w:t>разработать</w:t>
      </w:r>
      <w:r>
        <w:rPr>
          <w:spacing w:val="80"/>
          <w:w w:val="150"/>
        </w:rPr>
        <w:t xml:space="preserve"> </w:t>
      </w:r>
      <w:r>
        <w:t>программу</w:t>
      </w:r>
      <w:r>
        <w:rPr>
          <w:spacing w:val="80"/>
          <w:w w:val="150"/>
        </w:rPr>
        <w:t xml:space="preserve"> </w:t>
      </w:r>
      <w:r>
        <w:t>КРР</w:t>
      </w:r>
      <w:r>
        <w:rPr>
          <w:spacing w:val="80"/>
          <w:w w:val="150"/>
        </w:rPr>
        <w:t xml:space="preserve"> </w:t>
      </w:r>
      <w:r>
        <w:t>в соответствии с ФГОС ДО, которая может включать:</w:t>
      </w:r>
    </w:p>
    <w:p w:rsidR="00CE2113" w:rsidRDefault="00CE2113" w:rsidP="00CE2113">
      <w:pPr>
        <w:pStyle w:val="a4"/>
        <w:spacing w:before="13"/>
        <w:ind w:left="1557"/>
      </w:pPr>
      <w:r>
        <w:t>-план</w:t>
      </w:r>
      <w:r>
        <w:rPr>
          <w:spacing w:val="-5"/>
        </w:rPr>
        <w:t xml:space="preserve"> </w:t>
      </w:r>
      <w:r>
        <w:t>диагностических</w:t>
      </w:r>
      <w:r>
        <w:rPr>
          <w:spacing w:val="-12"/>
        </w:rPr>
        <w:t xml:space="preserve"> </w:t>
      </w:r>
      <w:r>
        <w:t>и</w:t>
      </w:r>
      <w:r>
        <w:rPr>
          <w:spacing w:val="-4"/>
        </w:rPr>
        <w:t xml:space="preserve"> </w:t>
      </w:r>
      <w:r>
        <w:t>коррекционно-развивающих</w:t>
      </w:r>
      <w:r>
        <w:rPr>
          <w:spacing w:val="-11"/>
        </w:rPr>
        <w:t xml:space="preserve"> </w:t>
      </w:r>
      <w:r>
        <w:rPr>
          <w:spacing w:val="-2"/>
        </w:rPr>
        <w:t>мероприятий;</w:t>
      </w:r>
    </w:p>
    <w:p w:rsidR="00CE2113" w:rsidRDefault="00CE2113" w:rsidP="00CE2113">
      <w:pPr>
        <w:pStyle w:val="a4"/>
        <w:spacing w:before="58" w:line="237" w:lineRule="auto"/>
        <w:ind w:left="846" w:right="923" w:firstLine="701"/>
      </w:pPr>
      <w:r>
        <w:t>-рабочие</w:t>
      </w:r>
      <w:r>
        <w:rPr>
          <w:spacing w:val="40"/>
        </w:rPr>
        <w:t xml:space="preserve"> </w:t>
      </w:r>
      <w:r>
        <w:t>программы</w:t>
      </w:r>
      <w:r>
        <w:rPr>
          <w:spacing w:val="40"/>
        </w:rPr>
        <w:t xml:space="preserve"> </w:t>
      </w:r>
      <w:r>
        <w:t>КРР</w:t>
      </w:r>
      <w:r>
        <w:rPr>
          <w:spacing w:val="40"/>
        </w:rPr>
        <w:t xml:space="preserve"> </w:t>
      </w:r>
      <w:r>
        <w:t>с</w:t>
      </w:r>
      <w:r>
        <w:rPr>
          <w:spacing w:val="40"/>
        </w:rPr>
        <w:t xml:space="preserve"> </w:t>
      </w:r>
      <w:r>
        <w:t>обучающимися</w:t>
      </w:r>
      <w:r>
        <w:rPr>
          <w:spacing w:val="40"/>
        </w:rPr>
        <w:t xml:space="preserve"> </w:t>
      </w:r>
      <w:r>
        <w:t>различных</w:t>
      </w:r>
      <w:r>
        <w:rPr>
          <w:spacing w:val="40"/>
        </w:rPr>
        <w:t xml:space="preserve"> </w:t>
      </w:r>
      <w:r>
        <w:t>целевых</w:t>
      </w:r>
      <w:r>
        <w:rPr>
          <w:spacing w:val="40"/>
        </w:rPr>
        <w:t xml:space="preserve"> </w:t>
      </w:r>
      <w:r>
        <w:t>групп, имеющих различные ООП и стартовые условия освоения Программы.</w:t>
      </w:r>
    </w:p>
    <w:p w:rsidR="00CE2113" w:rsidRDefault="00CE2113" w:rsidP="00CE2113">
      <w:pPr>
        <w:pStyle w:val="a4"/>
        <w:spacing w:before="69" w:line="237" w:lineRule="auto"/>
        <w:ind w:left="842" w:right="902" w:firstLine="715"/>
      </w:pPr>
      <w:r>
        <w:t>-методический инструментарий для реализации диагностических, коррекционно- развивающих и просветительских</w:t>
      </w:r>
      <w:r>
        <w:rPr>
          <w:spacing w:val="-6"/>
        </w:rPr>
        <w:t xml:space="preserve"> </w:t>
      </w:r>
      <w:r>
        <w:t>задач программы КРР.</w:t>
      </w:r>
    </w:p>
    <w:p w:rsidR="00CE2113" w:rsidRDefault="00CE2113" w:rsidP="00CE2113">
      <w:pPr>
        <w:pStyle w:val="Heading1"/>
        <w:spacing w:before="13"/>
        <w:ind w:left="1615"/>
      </w:pPr>
      <w:r>
        <w:t>Задачи</w:t>
      </w:r>
      <w:r>
        <w:rPr>
          <w:spacing w:val="-10"/>
        </w:rPr>
        <w:t xml:space="preserve"> </w:t>
      </w:r>
      <w:r>
        <w:t>КРР</w:t>
      </w:r>
      <w:r>
        <w:rPr>
          <w:spacing w:val="-8"/>
        </w:rPr>
        <w:t xml:space="preserve"> </w:t>
      </w:r>
      <w:r>
        <w:t>на</w:t>
      </w:r>
      <w:r>
        <w:rPr>
          <w:spacing w:val="-1"/>
        </w:rPr>
        <w:t xml:space="preserve"> </w:t>
      </w:r>
      <w:r>
        <w:t>уровне</w:t>
      </w:r>
      <w:r>
        <w:rPr>
          <w:spacing w:val="-1"/>
        </w:rPr>
        <w:t xml:space="preserve"> </w:t>
      </w:r>
      <w:r>
        <w:rPr>
          <w:spacing w:val="-5"/>
        </w:rPr>
        <w:t>ДО:</w:t>
      </w:r>
    </w:p>
    <w:p w:rsidR="00CE2113" w:rsidRDefault="00CE2113" w:rsidP="00CE2113">
      <w:pPr>
        <w:pStyle w:val="a4"/>
        <w:tabs>
          <w:tab w:val="left" w:pos="8770"/>
        </w:tabs>
        <w:spacing w:before="53" w:line="237" w:lineRule="auto"/>
        <w:ind w:left="851" w:right="821"/>
      </w:pPr>
      <w:r>
        <w:t>-определение</w:t>
      </w:r>
      <w:r>
        <w:rPr>
          <w:spacing w:val="80"/>
        </w:rPr>
        <w:t xml:space="preserve"> </w:t>
      </w:r>
      <w:r>
        <w:t>ООП</w:t>
      </w:r>
      <w:r>
        <w:rPr>
          <w:spacing w:val="80"/>
          <w:w w:val="150"/>
        </w:rPr>
        <w:t xml:space="preserve">  </w:t>
      </w:r>
      <w:r>
        <w:t>обучающихся,</w:t>
      </w:r>
      <w:r>
        <w:rPr>
          <w:spacing w:val="80"/>
        </w:rPr>
        <w:t xml:space="preserve"> </w:t>
      </w:r>
      <w:r>
        <w:t>в</w:t>
      </w:r>
      <w:r>
        <w:rPr>
          <w:spacing w:val="80"/>
        </w:rPr>
        <w:t xml:space="preserve"> </w:t>
      </w:r>
      <w:r>
        <w:t>том</w:t>
      </w:r>
      <w:r>
        <w:rPr>
          <w:spacing w:val="80"/>
        </w:rPr>
        <w:t xml:space="preserve">   </w:t>
      </w:r>
      <w:r>
        <w:t>числе</w:t>
      </w:r>
      <w:r>
        <w:rPr>
          <w:spacing w:val="40"/>
        </w:rPr>
        <w:t xml:space="preserve">  </w:t>
      </w:r>
      <w:r>
        <w:t>с</w:t>
      </w:r>
      <w:r>
        <w:tab/>
      </w:r>
      <w:r>
        <w:rPr>
          <w:spacing w:val="-2"/>
        </w:rPr>
        <w:t xml:space="preserve">трудностями </w:t>
      </w:r>
      <w:r>
        <w:t>освоения Федеральной программы и социализации в ДОО;</w:t>
      </w:r>
    </w:p>
    <w:p w:rsidR="00CE2113" w:rsidRDefault="00CE2113" w:rsidP="00CE2113">
      <w:pPr>
        <w:pStyle w:val="a4"/>
        <w:spacing w:before="64" w:line="237" w:lineRule="auto"/>
        <w:ind w:left="851" w:right="948"/>
      </w:pPr>
      <w:r>
        <w:t>-своевременное выявление обучающихся с трудностями социальной адаптации, обусловленными различными причинами;</w:t>
      </w:r>
    </w:p>
    <w:p w:rsidR="00CE2113" w:rsidRDefault="00CE2113" w:rsidP="00CE2113">
      <w:pPr>
        <w:pStyle w:val="a4"/>
        <w:spacing w:before="8"/>
        <w:ind w:left="851" w:right="923"/>
      </w:pPr>
      <w:r>
        <w:rPr>
          <w:w w:val="105"/>
        </w:rPr>
        <w:t>-осуществление индивидуально ориентированной психолого-педагогической помощи обучающимся с учётом особенностей их психического</w:t>
      </w:r>
      <w:r>
        <w:rPr>
          <w:spacing w:val="-5"/>
          <w:w w:val="105"/>
        </w:rPr>
        <w:t xml:space="preserve"> </w:t>
      </w:r>
      <w:r>
        <w:rPr>
          <w:w w:val="105"/>
        </w:rPr>
        <w:t xml:space="preserve">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w:t>
      </w:r>
      <w:r>
        <w:t xml:space="preserve">педагогического консилиума образовательной организации (далее </w:t>
      </w:r>
      <w:r>
        <w:rPr>
          <w:spacing w:val="13"/>
        </w:rPr>
        <w:t>-</w:t>
      </w:r>
      <w:r>
        <w:t>ППК);</w:t>
      </w:r>
    </w:p>
    <w:p w:rsidR="00CE2113" w:rsidRDefault="00CE2113" w:rsidP="00CE2113">
      <w:pPr>
        <w:pStyle w:val="a4"/>
        <w:tabs>
          <w:tab w:val="left" w:pos="3142"/>
          <w:tab w:val="left" w:pos="4986"/>
          <w:tab w:val="left" w:pos="6829"/>
          <w:tab w:val="left" w:pos="9389"/>
        </w:tabs>
        <w:ind w:left="851" w:right="1269"/>
        <w:jc w:val="left"/>
      </w:pPr>
      <w:r>
        <w:rPr>
          <w:spacing w:val="-2"/>
        </w:rPr>
        <w:t>-оказание</w:t>
      </w:r>
      <w:r>
        <w:tab/>
      </w:r>
      <w:r>
        <w:rPr>
          <w:spacing w:val="-56"/>
        </w:rPr>
        <w:t xml:space="preserve"> </w:t>
      </w:r>
      <w:r>
        <w:t>родителям (законным</w:t>
      </w:r>
      <w:r>
        <w:tab/>
      </w:r>
      <w:r>
        <w:rPr>
          <w:spacing w:val="-2"/>
        </w:rPr>
        <w:t xml:space="preserve">представителям) </w:t>
      </w:r>
      <w:r>
        <w:t>обучающихся консультативной</w:t>
      </w:r>
      <w:r>
        <w:tab/>
      </w:r>
      <w:r>
        <w:rPr>
          <w:spacing w:val="-54"/>
        </w:rPr>
        <w:t xml:space="preserve"> </w:t>
      </w:r>
      <w:r>
        <w:t>психолого-педагогической помощи</w:t>
      </w:r>
      <w:r>
        <w:tab/>
      </w:r>
      <w:r>
        <w:rPr>
          <w:spacing w:val="-6"/>
        </w:rPr>
        <w:t xml:space="preserve">по </w:t>
      </w:r>
      <w:r>
        <w:rPr>
          <w:spacing w:val="-2"/>
        </w:rPr>
        <w:t>вопросам</w:t>
      </w:r>
      <w:r>
        <w:tab/>
      </w:r>
      <w:r>
        <w:rPr>
          <w:spacing w:val="-2"/>
        </w:rPr>
        <w:t>развития</w:t>
      </w:r>
      <w:r>
        <w:tab/>
        <w:t>и воспитания детей дошкольного</w:t>
      </w:r>
      <w:r>
        <w:rPr>
          <w:spacing w:val="80"/>
        </w:rPr>
        <w:t xml:space="preserve"> </w:t>
      </w:r>
      <w:r>
        <w:t>возраста;</w:t>
      </w:r>
    </w:p>
    <w:p w:rsidR="00CE2113" w:rsidRDefault="00CE2113" w:rsidP="00CE2113">
      <w:pPr>
        <w:pStyle w:val="a4"/>
        <w:tabs>
          <w:tab w:val="left" w:pos="2988"/>
          <w:tab w:val="left" w:pos="3910"/>
          <w:tab w:val="left" w:pos="4256"/>
          <w:tab w:val="left" w:pos="5178"/>
          <w:tab w:val="left" w:pos="6513"/>
          <w:tab w:val="left" w:pos="8196"/>
          <w:tab w:val="left" w:pos="8664"/>
        </w:tabs>
        <w:spacing w:before="3" w:line="237" w:lineRule="auto"/>
        <w:ind w:left="851" w:right="940"/>
        <w:jc w:val="left"/>
      </w:pPr>
      <w:r>
        <w:rPr>
          <w:spacing w:val="-2"/>
        </w:rPr>
        <w:t>-содействие</w:t>
      </w:r>
      <w:r>
        <w:tab/>
      </w:r>
      <w:r>
        <w:rPr>
          <w:spacing w:val="-2"/>
        </w:rPr>
        <w:t>поиску</w:t>
      </w:r>
      <w:r>
        <w:tab/>
      </w:r>
      <w:r>
        <w:rPr>
          <w:spacing w:val="-10"/>
        </w:rPr>
        <w:t>и</w:t>
      </w:r>
      <w:r>
        <w:tab/>
      </w:r>
      <w:r>
        <w:rPr>
          <w:spacing w:val="-2"/>
        </w:rPr>
        <w:t>отбору</w:t>
      </w:r>
      <w:r>
        <w:tab/>
      </w:r>
      <w:r>
        <w:rPr>
          <w:spacing w:val="-2"/>
        </w:rPr>
        <w:t>одаренных</w:t>
      </w:r>
      <w:r>
        <w:tab/>
      </w:r>
      <w:r>
        <w:rPr>
          <w:spacing w:val="-2"/>
        </w:rPr>
        <w:t>обучающихся,</w:t>
      </w:r>
      <w:r>
        <w:tab/>
      </w:r>
      <w:r>
        <w:rPr>
          <w:spacing w:val="-6"/>
        </w:rPr>
        <w:t>их</w:t>
      </w:r>
      <w:r>
        <w:tab/>
      </w:r>
      <w:r>
        <w:rPr>
          <w:spacing w:val="-2"/>
        </w:rPr>
        <w:t>творческому развитию;</w:t>
      </w:r>
    </w:p>
    <w:p w:rsidR="00CE2113" w:rsidRDefault="00CE2113" w:rsidP="00CE2113">
      <w:pPr>
        <w:pStyle w:val="a4"/>
        <w:spacing w:before="6" w:line="237" w:lineRule="auto"/>
        <w:ind w:left="851" w:right="912"/>
        <w:jc w:val="left"/>
      </w:pPr>
      <w:r>
        <w:t>-выявление</w:t>
      </w:r>
      <w:r>
        <w:rPr>
          <w:spacing w:val="40"/>
        </w:rPr>
        <w:t xml:space="preserve"> </w:t>
      </w:r>
      <w:r>
        <w:t>детей</w:t>
      </w:r>
      <w:r>
        <w:rPr>
          <w:spacing w:val="40"/>
        </w:rPr>
        <w:t xml:space="preserve"> </w:t>
      </w:r>
      <w:r>
        <w:t>с</w:t>
      </w:r>
      <w:r>
        <w:rPr>
          <w:spacing w:val="40"/>
        </w:rPr>
        <w:t xml:space="preserve"> </w:t>
      </w:r>
      <w:r>
        <w:t>проблемами</w:t>
      </w:r>
      <w:r>
        <w:rPr>
          <w:spacing w:val="40"/>
        </w:rPr>
        <w:t xml:space="preserve"> </w:t>
      </w:r>
      <w:r>
        <w:t>развития</w:t>
      </w:r>
      <w:r>
        <w:rPr>
          <w:spacing w:val="40"/>
        </w:rPr>
        <w:t xml:space="preserve"> </w:t>
      </w:r>
      <w:r>
        <w:t>эмоциональной</w:t>
      </w:r>
      <w:r>
        <w:rPr>
          <w:spacing w:val="40"/>
        </w:rPr>
        <w:t xml:space="preserve"> </w:t>
      </w:r>
      <w:r>
        <w:t>и</w:t>
      </w:r>
      <w:r>
        <w:rPr>
          <w:spacing w:val="40"/>
        </w:rPr>
        <w:t xml:space="preserve"> </w:t>
      </w:r>
      <w:r>
        <w:t xml:space="preserve">интеллектуальной </w:t>
      </w:r>
      <w:r>
        <w:rPr>
          <w:spacing w:val="-2"/>
        </w:rPr>
        <w:t>сферы;</w:t>
      </w:r>
    </w:p>
    <w:p w:rsidR="00CE2113" w:rsidRDefault="00CE2113" w:rsidP="00CE2113">
      <w:pPr>
        <w:pStyle w:val="a4"/>
        <w:spacing w:before="54" w:line="237" w:lineRule="auto"/>
        <w:ind w:left="851" w:right="912"/>
        <w:jc w:val="left"/>
      </w:pPr>
      <w:r>
        <w:t>-реализация</w:t>
      </w:r>
      <w:r>
        <w:rPr>
          <w:spacing w:val="40"/>
        </w:rPr>
        <w:t xml:space="preserve"> </w:t>
      </w:r>
      <w:r>
        <w:t>комплекса</w:t>
      </w:r>
      <w:r>
        <w:rPr>
          <w:spacing w:val="40"/>
        </w:rPr>
        <w:t xml:space="preserve"> </w:t>
      </w:r>
      <w:r>
        <w:t>индивидуально</w:t>
      </w:r>
      <w:r>
        <w:rPr>
          <w:spacing w:val="40"/>
        </w:rPr>
        <w:t xml:space="preserve"> </w:t>
      </w:r>
      <w:r>
        <w:t>ориентированных</w:t>
      </w:r>
      <w:r>
        <w:rPr>
          <w:spacing w:val="40"/>
        </w:rPr>
        <w:t xml:space="preserve"> </w:t>
      </w:r>
      <w:r>
        <w:t>мер</w:t>
      </w:r>
      <w:r>
        <w:rPr>
          <w:spacing w:val="40"/>
        </w:rPr>
        <w:t xml:space="preserve"> </w:t>
      </w:r>
      <w:r>
        <w:t>по</w:t>
      </w:r>
      <w:r>
        <w:rPr>
          <w:spacing w:val="40"/>
        </w:rPr>
        <w:t xml:space="preserve"> </w:t>
      </w:r>
      <w:r>
        <w:t>ослаблению, снижению или устранению отклонений в развитии и проблем поведения.</w:t>
      </w:r>
    </w:p>
    <w:p w:rsidR="00CE2113" w:rsidRDefault="00CE2113" w:rsidP="00CE2113">
      <w:pPr>
        <w:pStyle w:val="a4"/>
        <w:spacing w:line="237" w:lineRule="auto"/>
        <w:sectPr w:rsidR="00CE2113">
          <w:pgSz w:w="11910" w:h="16840"/>
          <w:pgMar w:top="900" w:right="0" w:bottom="2020" w:left="992" w:header="0" w:footer="1814" w:gutter="0"/>
          <w:cols w:space="720"/>
        </w:sectPr>
      </w:pPr>
    </w:p>
    <w:p w:rsidR="00CE2113" w:rsidRDefault="00CE2113" w:rsidP="00CE2113">
      <w:pPr>
        <w:pStyle w:val="a4"/>
        <w:spacing w:before="10"/>
        <w:ind w:left="0"/>
        <w:jc w:val="left"/>
      </w:pPr>
    </w:p>
    <w:p w:rsidR="00CE2113" w:rsidRDefault="00CE2113" w:rsidP="00CE2113">
      <w:pPr>
        <w:pStyle w:val="Heading1"/>
        <w:tabs>
          <w:tab w:val="left" w:pos="2263"/>
          <w:tab w:val="left" w:pos="4505"/>
          <w:tab w:val="left" w:pos="6371"/>
          <w:tab w:val="left" w:pos="7028"/>
        </w:tabs>
        <w:ind w:right="850"/>
        <w:jc w:val="left"/>
      </w:pPr>
      <w:r>
        <w:rPr>
          <w:spacing w:val="-2"/>
        </w:rPr>
        <w:t>Описание</w:t>
      </w:r>
      <w:r>
        <w:tab/>
      </w:r>
      <w:r>
        <w:rPr>
          <w:spacing w:val="-2"/>
        </w:rPr>
        <w:t>образовательной</w:t>
      </w:r>
      <w:r>
        <w:tab/>
      </w:r>
      <w:r>
        <w:rPr>
          <w:spacing w:val="-2"/>
        </w:rPr>
        <w:t>деятельности</w:t>
      </w:r>
      <w:r>
        <w:tab/>
      </w:r>
      <w:r>
        <w:rPr>
          <w:spacing w:val="-6"/>
        </w:rPr>
        <w:t>по</w:t>
      </w:r>
      <w:r>
        <w:tab/>
      </w:r>
      <w:r>
        <w:rPr>
          <w:spacing w:val="-2"/>
        </w:rPr>
        <w:t xml:space="preserve">психолого-педагогическому </w:t>
      </w:r>
      <w:r>
        <w:t>сопровождению детей различных категорий целевых групп обучающихся</w:t>
      </w:r>
    </w:p>
    <w:p w:rsidR="00CE2113" w:rsidRDefault="00CE2113" w:rsidP="00CE2113">
      <w:pPr>
        <w:pStyle w:val="a4"/>
        <w:spacing w:before="193"/>
        <w:jc w:val="left"/>
      </w:pPr>
      <w:r>
        <w:t>В</w:t>
      </w:r>
      <w:r>
        <w:rPr>
          <w:spacing w:val="-5"/>
        </w:rPr>
        <w:t xml:space="preserve"> </w:t>
      </w:r>
      <w:r>
        <w:t>СП</w:t>
      </w:r>
      <w:r>
        <w:rPr>
          <w:spacing w:val="-1"/>
        </w:rPr>
        <w:t xml:space="preserve"> </w:t>
      </w:r>
      <w:r>
        <w:t>ДС</w:t>
      </w:r>
      <w:r>
        <w:rPr>
          <w:spacing w:val="-2"/>
        </w:rPr>
        <w:t xml:space="preserve"> </w:t>
      </w:r>
      <w:r>
        <w:t>«Колосок»</w:t>
      </w:r>
      <w:r>
        <w:rPr>
          <w:spacing w:val="-6"/>
        </w:rPr>
        <w:t xml:space="preserve"> </w:t>
      </w:r>
      <w:r>
        <w:t>дети</w:t>
      </w:r>
      <w:r>
        <w:rPr>
          <w:spacing w:val="1"/>
        </w:rPr>
        <w:t xml:space="preserve"> </w:t>
      </w:r>
      <w:r>
        <w:t>с</w:t>
      </w:r>
      <w:r>
        <w:rPr>
          <w:spacing w:val="-1"/>
        </w:rPr>
        <w:t xml:space="preserve"> </w:t>
      </w:r>
      <w:r>
        <w:t>ОВЗ</w:t>
      </w:r>
      <w:r>
        <w:rPr>
          <w:spacing w:val="-2"/>
        </w:rPr>
        <w:t xml:space="preserve"> </w:t>
      </w:r>
      <w:r>
        <w:t>на</w:t>
      </w:r>
      <w:r>
        <w:rPr>
          <w:spacing w:val="-1"/>
        </w:rPr>
        <w:t xml:space="preserve"> </w:t>
      </w:r>
      <w:r>
        <w:t>данный</w:t>
      </w:r>
      <w:r>
        <w:rPr>
          <w:spacing w:val="-4"/>
        </w:rPr>
        <w:t xml:space="preserve"> </w:t>
      </w:r>
      <w:r>
        <w:t>момент</w:t>
      </w:r>
      <w:r>
        <w:rPr>
          <w:spacing w:val="-4"/>
        </w:rPr>
        <w:t xml:space="preserve"> </w:t>
      </w:r>
      <w:r>
        <w:rPr>
          <w:spacing w:val="-2"/>
        </w:rPr>
        <w:t>отсутствуют.</w:t>
      </w:r>
    </w:p>
    <w:p w:rsidR="00CE2113" w:rsidRDefault="00CE2113" w:rsidP="00CE2113">
      <w:pPr>
        <w:pStyle w:val="a4"/>
        <w:spacing w:before="2"/>
        <w:jc w:val="left"/>
      </w:pPr>
      <w:r>
        <w:t>В</w:t>
      </w:r>
      <w:r>
        <w:rPr>
          <w:spacing w:val="-4"/>
        </w:rPr>
        <w:t xml:space="preserve"> </w:t>
      </w:r>
      <w:r>
        <w:t>СП</w:t>
      </w:r>
      <w:r>
        <w:rPr>
          <w:spacing w:val="-1"/>
        </w:rPr>
        <w:t xml:space="preserve"> </w:t>
      </w:r>
      <w:r>
        <w:t>ДС</w:t>
      </w:r>
      <w:r>
        <w:rPr>
          <w:spacing w:val="-2"/>
        </w:rPr>
        <w:t xml:space="preserve"> </w:t>
      </w:r>
      <w:r>
        <w:t>«Колосок»</w:t>
      </w:r>
      <w:r>
        <w:rPr>
          <w:spacing w:val="-4"/>
        </w:rPr>
        <w:t xml:space="preserve"> </w:t>
      </w:r>
      <w:r>
        <w:t>дети-инвалиды</w:t>
      </w:r>
      <w:r>
        <w:rPr>
          <w:spacing w:val="1"/>
        </w:rPr>
        <w:t xml:space="preserve"> </w:t>
      </w:r>
      <w:r>
        <w:t>на</w:t>
      </w:r>
      <w:r>
        <w:rPr>
          <w:spacing w:val="-5"/>
        </w:rPr>
        <w:t xml:space="preserve"> </w:t>
      </w:r>
      <w:r>
        <w:t>данный</w:t>
      </w:r>
      <w:r>
        <w:rPr>
          <w:spacing w:val="-9"/>
        </w:rPr>
        <w:t xml:space="preserve"> </w:t>
      </w:r>
      <w:r>
        <w:t>момент</w:t>
      </w:r>
      <w:r>
        <w:rPr>
          <w:spacing w:val="-3"/>
        </w:rPr>
        <w:t xml:space="preserve"> </w:t>
      </w:r>
      <w:r>
        <w:rPr>
          <w:spacing w:val="-2"/>
        </w:rPr>
        <w:t>отсутствуют.</w:t>
      </w:r>
    </w:p>
    <w:p w:rsidR="00CE2113" w:rsidRDefault="00CE2113" w:rsidP="00CE2113">
      <w:pPr>
        <w:pStyle w:val="Heading1"/>
        <w:ind w:right="1494"/>
        <w:jc w:val="left"/>
      </w:pPr>
      <w:r>
        <w:t>Описание</w:t>
      </w:r>
      <w:r>
        <w:rPr>
          <w:spacing w:val="-6"/>
        </w:rPr>
        <w:t xml:space="preserve"> </w:t>
      </w:r>
      <w:r>
        <w:t>деятельности</w:t>
      </w:r>
      <w:r>
        <w:rPr>
          <w:spacing w:val="-9"/>
        </w:rPr>
        <w:t xml:space="preserve"> </w:t>
      </w:r>
      <w:r>
        <w:t>по</w:t>
      </w:r>
      <w:r>
        <w:rPr>
          <w:spacing w:val="-10"/>
        </w:rPr>
        <w:t xml:space="preserve"> </w:t>
      </w:r>
      <w:r>
        <w:t>психолого-педагогическому</w:t>
      </w:r>
      <w:r>
        <w:rPr>
          <w:spacing w:val="-6"/>
        </w:rPr>
        <w:t xml:space="preserve"> </w:t>
      </w:r>
      <w:r>
        <w:t>сопровождению</w:t>
      </w:r>
      <w:r>
        <w:rPr>
          <w:spacing w:val="-6"/>
        </w:rPr>
        <w:t xml:space="preserve"> </w:t>
      </w:r>
      <w:r>
        <w:t>детей различных категорий целевых групп обучающихся</w:t>
      </w:r>
    </w:p>
    <w:p w:rsidR="00CE2113" w:rsidRDefault="00CE2113" w:rsidP="00CE2113">
      <w:pPr>
        <w:pStyle w:val="a4"/>
        <w:spacing w:before="197"/>
        <w:ind w:left="818" w:right="936" w:firstLine="33"/>
      </w:pPr>
      <w:r>
        <w:t>КРР организуется: по обоснованному запросу педагогов и родителей (законных представителей);</w:t>
      </w:r>
      <w:r>
        <w:rPr>
          <w:spacing w:val="-15"/>
        </w:rPr>
        <w:t xml:space="preserve"> </w:t>
      </w:r>
      <w:r>
        <w:t>на</w:t>
      </w:r>
      <w:r>
        <w:rPr>
          <w:spacing w:val="40"/>
        </w:rPr>
        <w:t xml:space="preserve"> </w:t>
      </w:r>
      <w:r>
        <w:t>основании</w:t>
      </w:r>
      <w:r>
        <w:rPr>
          <w:spacing w:val="40"/>
        </w:rPr>
        <w:t xml:space="preserve"> </w:t>
      </w:r>
      <w:r>
        <w:t>результатов</w:t>
      </w:r>
      <w:r>
        <w:rPr>
          <w:spacing w:val="40"/>
        </w:rPr>
        <w:t xml:space="preserve"> </w:t>
      </w:r>
      <w:r>
        <w:t>психологической диагностики;</w:t>
      </w:r>
      <w:r>
        <w:rPr>
          <w:spacing w:val="-10"/>
        </w:rPr>
        <w:t xml:space="preserve"> </w:t>
      </w:r>
      <w:r>
        <w:t>на основании рекомендаций</w:t>
      </w:r>
      <w:r>
        <w:rPr>
          <w:spacing w:val="40"/>
        </w:rPr>
        <w:t xml:space="preserve"> </w:t>
      </w:r>
      <w:r>
        <w:t>ППК.</w:t>
      </w:r>
    </w:p>
    <w:p w:rsidR="00CE2113" w:rsidRDefault="00CE2113" w:rsidP="00CE2113">
      <w:pPr>
        <w:pStyle w:val="a4"/>
        <w:ind w:left="866" w:right="897" w:firstLine="33"/>
      </w:pPr>
      <w:r>
        <w:t>КРР в ДОО реализуется в</w:t>
      </w:r>
      <w:r>
        <w:rPr>
          <w:spacing w:val="40"/>
        </w:rPr>
        <w:t xml:space="preserve"> </w:t>
      </w:r>
      <w:r>
        <w:t>форме групповых и (или) индивидуальных коррекционно-развивающих занятий. Выбор конкретной программы коррекционно­ развивающих</w:t>
      </w:r>
      <w:r>
        <w:rPr>
          <w:spacing w:val="40"/>
        </w:rPr>
        <w:t xml:space="preserve"> </w:t>
      </w:r>
      <w:r>
        <w:t>мероприятий,</w:t>
      </w:r>
      <w:r>
        <w:rPr>
          <w:spacing w:val="40"/>
        </w:rPr>
        <w:t xml:space="preserve"> </w:t>
      </w:r>
      <w:r>
        <w:t>их</w:t>
      </w:r>
      <w:r>
        <w:rPr>
          <w:spacing w:val="40"/>
        </w:rPr>
        <w:t xml:space="preserve"> </w:t>
      </w:r>
      <w:r>
        <w:t>количестве,</w:t>
      </w:r>
      <w:r>
        <w:rPr>
          <w:spacing w:val="40"/>
        </w:rPr>
        <w:t xml:space="preserve"> </w:t>
      </w:r>
      <w:r>
        <w:t>форме</w:t>
      </w:r>
      <w:r>
        <w:rPr>
          <w:spacing w:val="40"/>
        </w:rPr>
        <w:t xml:space="preserve"> </w:t>
      </w:r>
      <w:r>
        <w:t>организации,</w:t>
      </w:r>
      <w:r>
        <w:rPr>
          <w:spacing w:val="40"/>
        </w:rPr>
        <w:t xml:space="preserve"> </w:t>
      </w:r>
      <w:r>
        <w:t>методов</w:t>
      </w:r>
      <w:r>
        <w:rPr>
          <w:spacing w:val="40"/>
        </w:rPr>
        <w:t xml:space="preserve"> </w:t>
      </w:r>
      <w:r>
        <w:t>и</w:t>
      </w:r>
      <w:r>
        <w:rPr>
          <w:spacing w:val="40"/>
        </w:rPr>
        <w:t xml:space="preserve"> </w:t>
      </w:r>
      <w:r>
        <w:t>технологий реализации определяется ДОО самостоятельно, исходя из возрастных особенностей и ООП обучающихся.</w:t>
      </w:r>
    </w:p>
    <w:p w:rsidR="00CE2113" w:rsidRDefault="00CE2113" w:rsidP="00CE2113">
      <w:pPr>
        <w:pStyle w:val="a4"/>
        <w:spacing w:before="3" w:line="237" w:lineRule="auto"/>
        <w:ind w:right="1023" w:firstLine="33"/>
      </w:pPr>
      <w:r>
        <w:t>Содержание КРР для каждого обучающегося определяется с учётом его ООП на основе рекомендаций</w:t>
      </w:r>
      <w:r>
        <w:rPr>
          <w:spacing w:val="40"/>
        </w:rPr>
        <w:t xml:space="preserve"> </w:t>
      </w:r>
      <w:r>
        <w:t>ППК ДОО.</w:t>
      </w:r>
    </w:p>
    <w:p w:rsidR="00CE2113" w:rsidRDefault="00CE2113" w:rsidP="00CE2113">
      <w:pPr>
        <w:pStyle w:val="a4"/>
        <w:spacing w:before="66"/>
        <w:ind w:left="861" w:right="916" w:firstLine="33"/>
      </w:pPr>
      <w: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CE2113" w:rsidRDefault="00CE2113" w:rsidP="00CE2113">
      <w:pPr>
        <w:pStyle w:val="a5"/>
        <w:numPr>
          <w:ilvl w:val="0"/>
          <w:numId w:val="211"/>
        </w:numPr>
        <w:tabs>
          <w:tab w:val="left" w:pos="1872"/>
        </w:tabs>
        <w:spacing w:before="7"/>
        <w:ind w:left="1872" w:firstLine="33"/>
        <w:rPr>
          <w:sz w:val="24"/>
        </w:rPr>
      </w:pPr>
      <w:r>
        <w:rPr>
          <w:sz w:val="24"/>
        </w:rPr>
        <w:t>нормотиличные</w:t>
      </w:r>
      <w:r>
        <w:rPr>
          <w:spacing w:val="19"/>
          <w:sz w:val="24"/>
        </w:rPr>
        <w:t xml:space="preserve"> </w:t>
      </w:r>
      <w:r>
        <w:rPr>
          <w:sz w:val="24"/>
        </w:rPr>
        <w:t>дети</w:t>
      </w:r>
      <w:r>
        <w:rPr>
          <w:spacing w:val="13"/>
          <w:sz w:val="24"/>
        </w:rPr>
        <w:t xml:space="preserve"> </w:t>
      </w:r>
      <w:r>
        <w:rPr>
          <w:sz w:val="24"/>
        </w:rPr>
        <w:t>с</w:t>
      </w:r>
      <w:r>
        <w:rPr>
          <w:spacing w:val="2"/>
          <w:sz w:val="24"/>
        </w:rPr>
        <w:t xml:space="preserve"> </w:t>
      </w:r>
      <w:r>
        <w:rPr>
          <w:sz w:val="24"/>
        </w:rPr>
        <w:t>нормативным</w:t>
      </w:r>
      <w:r>
        <w:rPr>
          <w:spacing w:val="23"/>
          <w:sz w:val="24"/>
        </w:rPr>
        <w:t xml:space="preserve"> </w:t>
      </w:r>
      <w:r>
        <w:rPr>
          <w:sz w:val="24"/>
        </w:rPr>
        <w:t>кризисом</w:t>
      </w:r>
      <w:r>
        <w:rPr>
          <w:spacing w:val="19"/>
          <w:sz w:val="24"/>
        </w:rPr>
        <w:t xml:space="preserve"> </w:t>
      </w:r>
      <w:r>
        <w:rPr>
          <w:spacing w:val="-2"/>
          <w:sz w:val="24"/>
        </w:rPr>
        <w:t>развития;</w:t>
      </w:r>
    </w:p>
    <w:p w:rsidR="00CE2113" w:rsidRDefault="00CE2113" w:rsidP="00CE2113">
      <w:pPr>
        <w:pStyle w:val="a5"/>
        <w:numPr>
          <w:ilvl w:val="0"/>
          <w:numId w:val="211"/>
        </w:numPr>
        <w:tabs>
          <w:tab w:val="left" w:pos="1835"/>
        </w:tabs>
        <w:spacing w:before="65"/>
        <w:ind w:left="1835" w:firstLine="33"/>
        <w:rPr>
          <w:sz w:val="24"/>
        </w:rPr>
      </w:pPr>
      <w:r>
        <w:rPr>
          <w:sz w:val="24"/>
        </w:rPr>
        <w:t>обучающиеся</w:t>
      </w:r>
      <w:r>
        <w:rPr>
          <w:spacing w:val="48"/>
          <w:sz w:val="24"/>
        </w:rPr>
        <w:t xml:space="preserve"> </w:t>
      </w:r>
      <w:r>
        <w:rPr>
          <w:sz w:val="24"/>
        </w:rPr>
        <w:t>с</w:t>
      </w:r>
      <w:r>
        <w:rPr>
          <w:spacing w:val="18"/>
          <w:sz w:val="24"/>
        </w:rPr>
        <w:t xml:space="preserve"> </w:t>
      </w:r>
      <w:r>
        <w:rPr>
          <w:spacing w:val="-4"/>
          <w:sz w:val="24"/>
        </w:rPr>
        <w:t>ООП:</w:t>
      </w:r>
    </w:p>
    <w:p w:rsidR="00CE2113" w:rsidRDefault="00CE2113" w:rsidP="00CE2113">
      <w:pPr>
        <w:pStyle w:val="a4"/>
        <w:spacing w:before="65"/>
        <w:ind w:left="851" w:right="894" w:firstLine="33"/>
      </w:pPr>
      <w:r>
        <w:t>-с ОВЗ и (или) инвалидностью, получившие статус в порядке, установленном законодательством Российской Федерации;</w:t>
      </w:r>
    </w:p>
    <w:p w:rsidR="00CE2113" w:rsidRDefault="00CE2113" w:rsidP="00CE2113">
      <w:pPr>
        <w:pStyle w:val="a4"/>
        <w:spacing w:before="10"/>
        <w:ind w:left="1572" w:firstLine="33"/>
      </w:pPr>
      <w:r>
        <w:t>-обучающиеся</w:t>
      </w:r>
      <w:r>
        <w:rPr>
          <w:spacing w:val="35"/>
        </w:rPr>
        <w:t xml:space="preserve"> </w:t>
      </w:r>
      <w:r>
        <w:t>по</w:t>
      </w:r>
      <w:r>
        <w:rPr>
          <w:spacing w:val="30"/>
        </w:rPr>
        <w:t xml:space="preserve"> </w:t>
      </w:r>
      <w:r>
        <w:t>индивидуальному</w:t>
      </w:r>
      <w:r>
        <w:rPr>
          <w:spacing w:val="11"/>
        </w:rPr>
        <w:t xml:space="preserve"> </w:t>
      </w:r>
      <w:r>
        <w:t>учебному</w:t>
      </w:r>
      <w:r>
        <w:rPr>
          <w:spacing w:val="18"/>
        </w:rPr>
        <w:t xml:space="preserve"> </w:t>
      </w:r>
      <w:r>
        <w:t>плану</w:t>
      </w:r>
      <w:r>
        <w:rPr>
          <w:spacing w:val="19"/>
        </w:rPr>
        <w:t xml:space="preserve"> </w:t>
      </w:r>
      <w:r>
        <w:t>(учебному</w:t>
      </w:r>
      <w:r>
        <w:rPr>
          <w:spacing w:val="26"/>
        </w:rPr>
        <w:t xml:space="preserve"> </w:t>
      </w:r>
      <w:r>
        <w:t>расписанию)</w:t>
      </w:r>
      <w:r>
        <w:rPr>
          <w:spacing w:val="33"/>
        </w:rPr>
        <w:t xml:space="preserve"> </w:t>
      </w:r>
      <w:r>
        <w:rPr>
          <w:spacing w:val="-5"/>
        </w:rPr>
        <w:t>на</w:t>
      </w:r>
    </w:p>
    <w:p w:rsidR="00CE2113" w:rsidRDefault="00CE2113" w:rsidP="00CE2113">
      <w:pPr>
        <w:pStyle w:val="a4"/>
        <w:spacing w:before="67"/>
        <w:ind w:left="846" w:right="913"/>
      </w:pPr>
      <w:r>
        <w:t>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w:t>
      </w:r>
      <w:r>
        <w:rPr>
          <w:spacing w:val="-3"/>
        </w:rPr>
        <w:t xml:space="preserve"> </w:t>
      </w:r>
      <w:r>
        <w:t>инфекциями, которые не связаны с врожденными и наследственными состояниями, приводящими к большому количеству</w:t>
      </w:r>
      <w:r>
        <w:rPr>
          <w:spacing w:val="-4"/>
        </w:rPr>
        <w:t xml:space="preserve"> </w:t>
      </w:r>
      <w:r>
        <w:t>пропусков ребёнком в посещении ДОО;</w:t>
      </w:r>
    </w:p>
    <w:p w:rsidR="00CE2113" w:rsidRDefault="00CE2113" w:rsidP="00CE2113">
      <w:pPr>
        <w:pStyle w:val="a4"/>
        <w:spacing w:line="242" w:lineRule="auto"/>
        <w:ind w:right="2305" w:firstLine="859"/>
      </w:pPr>
      <w:r>
        <w:t>обучающиеся, испытывающие трудности в освоении образовательных программ, развитии, социальной адаптации;</w:t>
      </w:r>
    </w:p>
    <w:p w:rsidR="00CE2113" w:rsidRDefault="00CE2113" w:rsidP="00CE2113">
      <w:pPr>
        <w:pStyle w:val="a4"/>
        <w:spacing w:before="60"/>
        <w:ind w:left="1562"/>
      </w:pPr>
      <w:r>
        <w:t>одаренные</w:t>
      </w:r>
      <w:r>
        <w:rPr>
          <w:spacing w:val="-4"/>
        </w:rPr>
        <w:t xml:space="preserve"> </w:t>
      </w:r>
      <w:r>
        <w:rPr>
          <w:spacing w:val="-2"/>
        </w:rPr>
        <w:t>обучающиеся;</w:t>
      </w:r>
    </w:p>
    <w:p w:rsidR="00CE2113" w:rsidRDefault="00CE2113" w:rsidP="00CE2113">
      <w:pPr>
        <w:pStyle w:val="a5"/>
        <w:numPr>
          <w:ilvl w:val="0"/>
          <w:numId w:val="212"/>
        </w:numPr>
        <w:tabs>
          <w:tab w:val="left" w:pos="1844"/>
        </w:tabs>
        <w:spacing w:before="63" w:line="237" w:lineRule="auto"/>
        <w:ind w:right="923"/>
        <w:rPr>
          <w:sz w:val="24"/>
        </w:rPr>
      </w:pPr>
      <w:r>
        <w:rPr>
          <w:sz w:val="24"/>
        </w:rPr>
        <w:t>дети</w:t>
      </w:r>
      <w:r>
        <w:rPr>
          <w:spacing w:val="40"/>
          <w:sz w:val="24"/>
        </w:rPr>
        <w:t xml:space="preserve"> </w:t>
      </w:r>
      <w:r>
        <w:rPr>
          <w:sz w:val="24"/>
        </w:rPr>
        <w:t>и</w:t>
      </w:r>
      <w:r>
        <w:rPr>
          <w:spacing w:val="40"/>
          <w:sz w:val="24"/>
        </w:rPr>
        <w:t xml:space="preserve"> </w:t>
      </w:r>
      <w:r>
        <w:rPr>
          <w:sz w:val="24"/>
        </w:rPr>
        <w:t>(или)</w:t>
      </w:r>
      <w:r>
        <w:rPr>
          <w:spacing w:val="40"/>
          <w:sz w:val="24"/>
        </w:rPr>
        <w:t xml:space="preserve"> </w:t>
      </w:r>
      <w:r>
        <w:rPr>
          <w:sz w:val="24"/>
        </w:rPr>
        <w:t>семьи,</w:t>
      </w:r>
      <w:r>
        <w:rPr>
          <w:spacing w:val="40"/>
          <w:sz w:val="24"/>
        </w:rPr>
        <w:t xml:space="preserve"> </w:t>
      </w:r>
      <w:r>
        <w:rPr>
          <w:sz w:val="24"/>
        </w:rPr>
        <w:t>находящиеся</w:t>
      </w:r>
      <w:r>
        <w:rPr>
          <w:spacing w:val="40"/>
          <w:sz w:val="24"/>
        </w:rPr>
        <w:t xml:space="preserve"> </w:t>
      </w:r>
      <w:r>
        <w:rPr>
          <w:sz w:val="24"/>
        </w:rPr>
        <w:t>в</w:t>
      </w:r>
      <w:r>
        <w:rPr>
          <w:spacing w:val="40"/>
          <w:sz w:val="24"/>
        </w:rPr>
        <w:t xml:space="preserve"> </w:t>
      </w:r>
      <w:r>
        <w:rPr>
          <w:sz w:val="24"/>
        </w:rPr>
        <w:t>трудной</w:t>
      </w:r>
      <w:r>
        <w:rPr>
          <w:spacing w:val="40"/>
          <w:sz w:val="24"/>
        </w:rPr>
        <w:t xml:space="preserve"> </w:t>
      </w:r>
      <w:r>
        <w:rPr>
          <w:sz w:val="24"/>
        </w:rPr>
        <w:t>жизненной</w:t>
      </w:r>
      <w:r>
        <w:rPr>
          <w:spacing w:val="40"/>
          <w:sz w:val="24"/>
        </w:rPr>
        <w:t xml:space="preserve"> </w:t>
      </w:r>
      <w:r>
        <w:rPr>
          <w:sz w:val="24"/>
        </w:rPr>
        <w:t>ситуации, признанные таковыми в нормативно установленном</w:t>
      </w:r>
      <w:r>
        <w:rPr>
          <w:spacing w:val="40"/>
          <w:sz w:val="24"/>
        </w:rPr>
        <w:t xml:space="preserve"> </w:t>
      </w:r>
      <w:r>
        <w:rPr>
          <w:sz w:val="24"/>
        </w:rPr>
        <w:t>порядке;</w:t>
      </w:r>
    </w:p>
    <w:p w:rsidR="00CE2113" w:rsidRDefault="00CE2113" w:rsidP="00CE2113">
      <w:pPr>
        <w:pStyle w:val="a5"/>
        <w:numPr>
          <w:ilvl w:val="0"/>
          <w:numId w:val="212"/>
        </w:numPr>
        <w:tabs>
          <w:tab w:val="left" w:pos="1824"/>
        </w:tabs>
        <w:spacing w:before="3"/>
        <w:ind w:left="837" w:right="916" w:firstLine="710"/>
        <w:rPr>
          <w:sz w:val="24"/>
        </w:rPr>
      </w:pPr>
      <w:r>
        <w:rPr>
          <w:sz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w:t>
      </w:r>
      <w:r>
        <w:rPr>
          <w:spacing w:val="40"/>
          <w:sz w:val="24"/>
        </w:rPr>
        <w:t xml:space="preserve"> </w:t>
      </w:r>
      <w:r>
        <w:rPr>
          <w:sz w:val="24"/>
        </w:rPr>
        <w:t>порядке;</w:t>
      </w:r>
    </w:p>
    <w:p w:rsidR="00CE2113" w:rsidRDefault="00CE2113" w:rsidP="00CE2113">
      <w:pPr>
        <w:pStyle w:val="a5"/>
        <w:numPr>
          <w:ilvl w:val="0"/>
          <w:numId w:val="212"/>
        </w:numPr>
        <w:tabs>
          <w:tab w:val="left" w:pos="1834"/>
        </w:tabs>
        <w:spacing w:before="3"/>
        <w:ind w:left="832" w:right="926" w:firstLine="730"/>
        <w:rPr>
          <w:sz w:val="24"/>
        </w:rPr>
      </w:pPr>
      <w:r>
        <w:rPr>
          <w:sz w:val="24"/>
        </w:rPr>
        <w:t>обучающиеся</w:t>
      </w:r>
      <w:r>
        <w:rPr>
          <w:spacing w:val="40"/>
          <w:sz w:val="24"/>
        </w:rPr>
        <w:t xml:space="preserve"> </w:t>
      </w:r>
      <w:r>
        <w:rPr>
          <w:sz w:val="24"/>
        </w:rPr>
        <w:t>«группы</w:t>
      </w:r>
      <w:r>
        <w:rPr>
          <w:spacing w:val="40"/>
          <w:sz w:val="24"/>
        </w:rPr>
        <w:t xml:space="preserve"> </w:t>
      </w:r>
      <w:r>
        <w:rPr>
          <w:sz w:val="24"/>
        </w:rPr>
        <w:t>риска»:</w:t>
      </w:r>
      <w:r>
        <w:rPr>
          <w:spacing w:val="40"/>
          <w:sz w:val="24"/>
        </w:rPr>
        <w:t xml:space="preserve"> </w:t>
      </w:r>
      <w:r>
        <w:rPr>
          <w:sz w:val="24"/>
        </w:rPr>
        <w:t>проявляющие</w:t>
      </w:r>
      <w:r>
        <w:rPr>
          <w:spacing w:val="40"/>
          <w:sz w:val="24"/>
        </w:rPr>
        <w:t xml:space="preserve"> </w:t>
      </w:r>
      <w:r>
        <w:rPr>
          <w:sz w:val="24"/>
        </w:rPr>
        <w:t>комплекс</w:t>
      </w:r>
      <w:r>
        <w:rPr>
          <w:spacing w:val="40"/>
          <w:sz w:val="24"/>
        </w:rPr>
        <w:t xml:space="preserve"> </w:t>
      </w:r>
      <w:r>
        <w:rPr>
          <w:sz w:val="24"/>
        </w:rPr>
        <w:t>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CE2113" w:rsidRDefault="00CE2113" w:rsidP="00CE2113">
      <w:pPr>
        <w:pStyle w:val="a4"/>
        <w:spacing w:before="2"/>
        <w:ind w:left="818" w:right="927" w:firstLine="485"/>
      </w:pPr>
      <w: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w:t>
      </w:r>
    </w:p>
    <w:p w:rsidR="00CE2113" w:rsidRDefault="00CE2113" w:rsidP="00CE2113">
      <w:pPr>
        <w:pStyle w:val="a4"/>
        <w:spacing w:before="1"/>
        <w:ind w:right="912" w:firstLine="658"/>
        <w:jc w:val="left"/>
      </w:pPr>
      <w:r>
        <w:t>КРР</w:t>
      </w:r>
      <w:r>
        <w:rPr>
          <w:spacing w:val="80"/>
        </w:rPr>
        <w:t xml:space="preserve"> </w:t>
      </w:r>
      <w:r>
        <w:t>строится</w:t>
      </w:r>
      <w:r>
        <w:rPr>
          <w:spacing w:val="80"/>
        </w:rPr>
        <w:t xml:space="preserve"> </w:t>
      </w:r>
      <w:r>
        <w:t>дифференцированно</w:t>
      </w:r>
      <w:r>
        <w:rPr>
          <w:spacing w:val="40"/>
        </w:rPr>
        <w:t xml:space="preserve"> </w:t>
      </w:r>
      <w:r>
        <w:t>в</w:t>
      </w:r>
      <w:r>
        <w:rPr>
          <w:spacing w:val="80"/>
        </w:rPr>
        <w:t xml:space="preserve"> </w:t>
      </w:r>
      <w:r>
        <w:t>зависимости</w:t>
      </w:r>
      <w:r>
        <w:rPr>
          <w:spacing w:val="80"/>
        </w:rPr>
        <w:t xml:space="preserve"> </w:t>
      </w:r>
      <w:r>
        <w:t>от</w:t>
      </w:r>
      <w:r>
        <w:rPr>
          <w:spacing w:val="80"/>
        </w:rPr>
        <w:t xml:space="preserve"> </w:t>
      </w:r>
      <w:r>
        <w:t>имеющихся</w:t>
      </w:r>
      <w:r>
        <w:rPr>
          <w:spacing w:val="80"/>
        </w:rPr>
        <w:t xml:space="preserve"> </w:t>
      </w:r>
      <w:r>
        <w:t xml:space="preserve">у обучающихся дисфункций и особенностей развития (в познавательной, речевой, </w:t>
      </w:r>
      <w:r>
        <w:lastRenderedPageBreak/>
        <w:t>эмоциональной,</w:t>
      </w:r>
      <w:r>
        <w:rPr>
          <w:spacing w:val="40"/>
        </w:rPr>
        <w:t xml:space="preserve"> </w:t>
      </w:r>
      <w:r>
        <w:t>коммуникативной,</w:t>
      </w:r>
      <w:r>
        <w:rPr>
          <w:spacing w:val="40"/>
        </w:rPr>
        <w:t xml:space="preserve"> </w:t>
      </w:r>
      <w:r>
        <w:t>регулятивной</w:t>
      </w:r>
      <w:r>
        <w:rPr>
          <w:spacing w:val="40"/>
        </w:rPr>
        <w:t xml:space="preserve"> </w:t>
      </w:r>
      <w:r>
        <w:t>сферах)</w:t>
      </w:r>
      <w:r>
        <w:rPr>
          <w:spacing w:val="40"/>
        </w:rPr>
        <w:t xml:space="preserve"> </w:t>
      </w:r>
      <w:r>
        <w:t>и</w:t>
      </w:r>
      <w:r>
        <w:rPr>
          <w:spacing w:val="40"/>
        </w:rPr>
        <w:t xml:space="preserve"> </w:t>
      </w:r>
      <w:r>
        <w:t>должна</w:t>
      </w:r>
      <w:r>
        <w:rPr>
          <w:spacing w:val="-3"/>
        </w:rPr>
        <w:t xml:space="preserve"> </w:t>
      </w:r>
      <w:r>
        <w:t>предусматривать индивидуализацию психолого-педагогического сопровождения.</w:t>
      </w:r>
    </w:p>
    <w:p w:rsidR="00CE2113" w:rsidRDefault="00CE2113" w:rsidP="00CE2113">
      <w:pPr>
        <w:pStyle w:val="a4"/>
        <w:spacing w:before="7"/>
        <w:ind w:left="0"/>
        <w:jc w:val="left"/>
      </w:pPr>
    </w:p>
    <w:p w:rsidR="00CE2113" w:rsidRDefault="00CE2113" w:rsidP="00CE2113">
      <w:pPr>
        <w:pStyle w:val="Heading1"/>
        <w:spacing w:before="1"/>
        <w:ind w:left="1591"/>
      </w:pPr>
      <w:r>
        <w:t>Содержание</w:t>
      </w:r>
      <w:r>
        <w:rPr>
          <w:spacing w:val="-5"/>
        </w:rPr>
        <w:t xml:space="preserve"> </w:t>
      </w:r>
      <w:r>
        <w:t>КРР на</w:t>
      </w:r>
      <w:r>
        <w:rPr>
          <w:spacing w:val="-3"/>
        </w:rPr>
        <w:t xml:space="preserve"> </w:t>
      </w:r>
      <w:r>
        <w:t>уровне</w:t>
      </w:r>
      <w:r>
        <w:rPr>
          <w:spacing w:val="3"/>
        </w:rPr>
        <w:t xml:space="preserve"> </w:t>
      </w:r>
      <w:r>
        <w:rPr>
          <w:spacing w:val="-5"/>
        </w:rPr>
        <w:t>ДО.</w:t>
      </w:r>
    </w:p>
    <w:p w:rsidR="00CE2113" w:rsidRDefault="00CE2113" w:rsidP="00CE2113">
      <w:pPr>
        <w:pStyle w:val="a4"/>
        <w:spacing w:before="50"/>
        <w:ind w:left="1596"/>
      </w:pPr>
      <w:r>
        <w:rPr>
          <w:spacing w:val="-2"/>
        </w:rPr>
        <w:t>Диагностическая</w:t>
      </w:r>
      <w:r>
        <w:rPr>
          <w:spacing w:val="3"/>
        </w:rPr>
        <w:t xml:space="preserve"> </w:t>
      </w:r>
      <w:r>
        <w:rPr>
          <w:spacing w:val="-2"/>
        </w:rPr>
        <w:t>работа</w:t>
      </w:r>
      <w:r>
        <w:rPr>
          <w:spacing w:val="8"/>
        </w:rPr>
        <w:t xml:space="preserve"> </w:t>
      </w:r>
      <w:r>
        <w:rPr>
          <w:spacing w:val="-2"/>
        </w:rPr>
        <w:t>включает:</w:t>
      </w:r>
    </w:p>
    <w:p w:rsidR="00CE2113" w:rsidRDefault="00CE2113" w:rsidP="00CE2113">
      <w:pPr>
        <w:pStyle w:val="a4"/>
        <w:spacing w:before="62" w:line="237" w:lineRule="auto"/>
        <w:ind w:left="827" w:right="935" w:firstLine="62"/>
      </w:pPr>
      <w:r>
        <w:t>-выбор оптимальных для развития обучающегося коррекционно-развивающих программ (методик) психолого-педагогического сопровождения в соответствии с</w:t>
      </w:r>
      <w:r>
        <w:rPr>
          <w:spacing w:val="-2"/>
        </w:rPr>
        <w:t xml:space="preserve"> </w:t>
      </w:r>
      <w:r>
        <w:t>его особыми (индивидуальными) образовательными потребностями;</w:t>
      </w:r>
    </w:p>
    <w:p w:rsidR="00CE2113" w:rsidRDefault="00CE2113" w:rsidP="00CE2113">
      <w:pPr>
        <w:pStyle w:val="a4"/>
        <w:spacing w:before="4"/>
        <w:ind w:left="866" w:right="877"/>
      </w:pPr>
      <w: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w:t>
      </w:r>
      <w:r>
        <w:rPr>
          <w:spacing w:val="-2"/>
        </w:rPr>
        <w:t>социализации;</w:t>
      </w:r>
    </w:p>
    <w:p w:rsidR="00CE2113" w:rsidRDefault="00CE2113" w:rsidP="00CE2113">
      <w:pPr>
        <w:pStyle w:val="a4"/>
        <w:spacing w:before="5"/>
        <w:ind w:left="832"/>
      </w:pPr>
      <w:r>
        <w:rPr>
          <w:spacing w:val="-2"/>
        </w:rPr>
        <w:t>-коррекцию</w:t>
      </w:r>
      <w:r>
        <w:rPr>
          <w:spacing w:val="1"/>
        </w:rPr>
        <w:t xml:space="preserve"> </w:t>
      </w:r>
      <w:r>
        <w:rPr>
          <w:spacing w:val="-2"/>
        </w:rPr>
        <w:t>и</w:t>
      </w:r>
      <w:r>
        <w:rPr>
          <w:spacing w:val="3"/>
        </w:rPr>
        <w:t xml:space="preserve"> </w:t>
      </w:r>
      <w:r>
        <w:rPr>
          <w:spacing w:val="-2"/>
        </w:rPr>
        <w:t>развитие</w:t>
      </w:r>
      <w:r>
        <w:rPr>
          <w:spacing w:val="-8"/>
        </w:rPr>
        <w:t xml:space="preserve"> </w:t>
      </w:r>
      <w:r>
        <w:rPr>
          <w:spacing w:val="-2"/>
        </w:rPr>
        <w:t>высших</w:t>
      </w:r>
      <w:r>
        <w:rPr>
          <w:spacing w:val="-4"/>
        </w:rPr>
        <w:t xml:space="preserve"> </w:t>
      </w:r>
      <w:r>
        <w:rPr>
          <w:spacing w:val="-2"/>
        </w:rPr>
        <w:t>психических</w:t>
      </w:r>
      <w:r>
        <w:rPr>
          <w:spacing w:val="-1"/>
        </w:rPr>
        <w:t xml:space="preserve"> </w:t>
      </w:r>
      <w:r>
        <w:rPr>
          <w:spacing w:val="-2"/>
        </w:rPr>
        <w:t>функций;</w:t>
      </w:r>
    </w:p>
    <w:p w:rsidR="00CE2113" w:rsidRDefault="00CE2113" w:rsidP="00CE2113">
      <w:pPr>
        <w:pStyle w:val="a4"/>
        <w:spacing w:before="63" w:line="237" w:lineRule="auto"/>
        <w:ind w:left="866" w:right="892"/>
      </w:pPr>
      <w:r>
        <w:t>-развитие эмоционально-волевой и личностной сферы обучающегося и</w:t>
      </w:r>
      <w:r>
        <w:rPr>
          <w:spacing w:val="40"/>
        </w:rPr>
        <w:t xml:space="preserve"> </w:t>
      </w:r>
      <w:r>
        <w:t>психологическую коррекцию его поведения;</w:t>
      </w:r>
    </w:p>
    <w:p w:rsidR="00CE2113" w:rsidRDefault="00CE2113" w:rsidP="00CE2113">
      <w:pPr>
        <w:pStyle w:val="a4"/>
        <w:spacing w:before="11" w:line="237" w:lineRule="auto"/>
        <w:ind w:left="861" w:right="913"/>
      </w:pPr>
      <w: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CE2113" w:rsidRDefault="00CE2113" w:rsidP="00CE2113">
      <w:pPr>
        <w:pStyle w:val="a4"/>
        <w:spacing w:before="3"/>
        <w:ind w:left="856"/>
      </w:pPr>
      <w:r>
        <w:t>-коррекцию</w:t>
      </w:r>
      <w:r>
        <w:rPr>
          <w:spacing w:val="5"/>
        </w:rPr>
        <w:t xml:space="preserve"> </w:t>
      </w:r>
      <w:r>
        <w:t>и развитие</w:t>
      </w:r>
      <w:r>
        <w:rPr>
          <w:spacing w:val="-7"/>
        </w:rPr>
        <w:t xml:space="preserve"> </w:t>
      </w:r>
      <w:r>
        <w:t>психомоторной</w:t>
      </w:r>
      <w:r>
        <w:rPr>
          <w:spacing w:val="7"/>
        </w:rPr>
        <w:t xml:space="preserve"> </w:t>
      </w:r>
      <w:r>
        <w:t>сферы,</w:t>
      </w:r>
      <w:r>
        <w:rPr>
          <w:spacing w:val="-3"/>
        </w:rPr>
        <w:t xml:space="preserve"> </w:t>
      </w:r>
      <w:r>
        <w:t>координации</w:t>
      </w:r>
      <w:r>
        <w:rPr>
          <w:spacing w:val="5"/>
        </w:rPr>
        <w:t xml:space="preserve"> </w:t>
      </w:r>
      <w:r>
        <w:t>и</w:t>
      </w:r>
      <w:r>
        <w:rPr>
          <w:spacing w:val="5"/>
        </w:rPr>
        <w:t xml:space="preserve"> </w:t>
      </w:r>
      <w:r>
        <w:t xml:space="preserve">регуляции </w:t>
      </w:r>
      <w:r>
        <w:rPr>
          <w:spacing w:val="-2"/>
        </w:rPr>
        <w:t>движений;</w:t>
      </w:r>
    </w:p>
    <w:p w:rsidR="00CE2113" w:rsidRDefault="00CE2113" w:rsidP="00CE2113">
      <w:pPr>
        <w:pStyle w:val="a4"/>
        <w:spacing w:before="7"/>
        <w:ind w:left="846" w:right="905"/>
      </w:pPr>
      <w: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CE2113" w:rsidRDefault="00CE2113" w:rsidP="00CE2113">
      <w:pPr>
        <w:pStyle w:val="a4"/>
        <w:spacing w:before="8"/>
      </w:pPr>
      <w:r>
        <w:t>-создание</w:t>
      </w:r>
      <w:r>
        <w:rPr>
          <w:spacing w:val="3"/>
        </w:rPr>
        <w:t xml:space="preserve"> </w:t>
      </w:r>
      <w:r>
        <w:t>насыщенной</w:t>
      </w:r>
      <w:r>
        <w:rPr>
          <w:spacing w:val="-2"/>
        </w:rPr>
        <w:t xml:space="preserve"> </w:t>
      </w:r>
      <w:r>
        <w:t>PППC</w:t>
      </w:r>
      <w:r>
        <w:rPr>
          <w:spacing w:val="17"/>
        </w:rPr>
        <w:t xml:space="preserve"> </w:t>
      </w:r>
      <w:r>
        <w:t>для</w:t>
      </w:r>
      <w:r>
        <w:rPr>
          <w:spacing w:val="-5"/>
        </w:rPr>
        <w:t xml:space="preserve"> </w:t>
      </w:r>
      <w:r>
        <w:t>разных</w:t>
      </w:r>
      <w:r>
        <w:rPr>
          <w:spacing w:val="-9"/>
        </w:rPr>
        <w:t xml:space="preserve"> </w:t>
      </w:r>
      <w:r>
        <w:t>видов</w:t>
      </w:r>
      <w:r>
        <w:rPr>
          <w:spacing w:val="8"/>
        </w:rPr>
        <w:t xml:space="preserve"> </w:t>
      </w:r>
      <w:r>
        <w:rPr>
          <w:spacing w:val="-2"/>
        </w:rPr>
        <w:t>деятельности;</w:t>
      </w:r>
    </w:p>
    <w:p w:rsidR="00CE2113" w:rsidRDefault="00CE2113" w:rsidP="00CE2113">
      <w:pPr>
        <w:pStyle w:val="a4"/>
        <w:spacing w:before="60"/>
        <w:ind w:left="851" w:right="899"/>
      </w:pPr>
      <w: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w:t>
      </w:r>
      <w:r>
        <w:rPr>
          <w:spacing w:val="20"/>
        </w:rPr>
        <w:t xml:space="preserve"> </w:t>
      </w:r>
      <w:r>
        <w:t>культуры</w:t>
      </w:r>
      <w:r>
        <w:rPr>
          <w:spacing w:val="23"/>
        </w:rPr>
        <w:t xml:space="preserve"> </w:t>
      </w:r>
      <w:r>
        <w:t>и</w:t>
      </w:r>
      <w:r>
        <w:rPr>
          <w:spacing w:val="30"/>
        </w:rPr>
        <w:t xml:space="preserve"> </w:t>
      </w:r>
      <w:r>
        <w:t>идентичности,</w:t>
      </w:r>
      <w:r>
        <w:rPr>
          <w:spacing w:val="19"/>
        </w:rPr>
        <w:t xml:space="preserve"> </w:t>
      </w:r>
      <w:r>
        <w:t>связанных</w:t>
      </w:r>
      <w:r>
        <w:rPr>
          <w:spacing w:val="-7"/>
        </w:rPr>
        <w:t xml:space="preserve"> </w:t>
      </w:r>
      <w:r>
        <w:t>со</w:t>
      </w:r>
      <w:r>
        <w:rPr>
          <w:spacing w:val="4"/>
        </w:rPr>
        <w:t xml:space="preserve"> </w:t>
      </w:r>
      <w:r>
        <w:t>страной</w:t>
      </w:r>
      <w:r>
        <w:rPr>
          <w:spacing w:val="5"/>
        </w:rPr>
        <w:t xml:space="preserve"> </w:t>
      </w:r>
      <w:r>
        <w:t>исхода</w:t>
      </w:r>
      <w:r>
        <w:rPr>
          <w:spacing w:val="-7"/>
        </w:rPr>
        <w:t xml:space="preserve"> </w:t>
      </w:r>
      <w:r>
        <w:rPr>
          <w:spacing w:val="-2"/>
        </w:rPr>
        <w:t>(происхождения);</w:t>
      </w:r>
    </w:p>
    <w:p w:rsidR="00CE2113" w:rsidRDefault="00CE2113" w:rsidP="00CE2113">
      <w:pPr>
        <w:pStyle w:val="a4"/>
        <w:spacing w:before="3"/>
        <w:ind w:left="846"/>
      </w:pPr>
      <w:r>
        <w:t>-оказание</w:t>
      </w:r>
      <w:r>
        <w:rPr>
          <w:spacing w:val="74"/>
        </w:rPr>
        <w:t xml:space="preserve">  </w:t>
      </w:r>
      <w:r>
        <w:t>поддержки</w:t>
      </w:r>
      <w:r>
        <w:rPr>
          <w:spacing w:val="51"/>
          <w:w w:val="150"/>
        </w:rPr>
        <w:t xml:space="preserve">  </w:t>
      </w:r>
      <w:r>
        <w:t>ребёнку</w:t>
      </w:r>
      <w:r>
        <w:rPr>
          <w:spacing w:val="70"/>
        </w:rPr>
        <w:t xml:space="preserve">  </w:t>
      </w:r>
      <w:r>
        <w:t>в</w:t>
      </w:r>
      <w:r>
        <w:rPr>
          <w:spacing w:val="52"/>
          <w:w w:val="150"/>
        </w:rPr>
        <w:t xml:space="preserve">  </w:t>
      </w:r>
      <w:r>
        <w:t>случаях</w:t>
      </w:r>
      <w:r>
        <w:rPr>
          <w:spacing w:val="50"/>
          <w:w w:val="150"/>
        </w:rPr>
        <w:t xml:space="preserve">  </w:t>
      </w:r>
      <w:r>
        <w:t>неблагоприятных</w:t>
      </w:r>
      <w:r>
        <w:rPr>
          <w:spacing w:val="76"/>
        </w:rPr>
        <w:t xml:space="preserve">  </w:t>
      </w:r>
      <w:r>
        <w:t>условий</w:t>
      </w:r>
      <w:r>
        <w:rPr>
          <w:spacing w:val="53"/>
          <w:w w:val="150"/>
        </w:rPr>
        <w:t xml:space="preserve">  </w:t>
      </w:r>
      <w:r>
        <w:rPr>
          <w:spacing w:val="-2"/>
        </w:rPr>
        <w:t>жизни,</w:t>
      </w:r>
    </w:p>
    <w:p w:rsidR="00CE2113" w:rsidRDefault="00CE2113" w:rsidP="00CE2113">
      <w:pPr>
        <w:pStyle w:val="a4"/>
        <w:spacing w:before="69" w:line="237" w:lineRule="auto"/>
        <w:ind w:left="846" w:right="910"/>
      </w:pPr>
      <w:r>
        <w:t>психотравмирующих обстоятельствах при условии информирования соответствующих структур социальной защиты;</w:t>
      </w:r>
    </w:p>
    <w:p w:rsidR="00CE2113" w:rsidRDefault="00CE2113" w:rsidP="00CE2113">
      <w:pPr>
        <w:pStyle w:val="a4"/>
        <w:spacing w:before="11" w:line="237" w:lineRule="auto"/>
        <w:ind w:left="837" w:right="898"/>
      </w:pPr>
      <w: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CE2113" w:rsidRDefault="00CE2113" w:rsidP="00CE2113">
      <w:pPr>
        <w:pStyle w:val="a4"/>
        <w:spacing w:before="4"/>
        <w:ind w:left="770"/>
      </w:pPr>
      <w:r>
        <w:t>-помощь</w:t>
      </w:r>
      <w:r>
        <w:rPr>
          <w:spacing w:val="-8"/>
        </w:rPr>
        <w:t xml:space="preserve"> </w:t>
      </w:r>
      <w:r>
        <w:t>в</w:t>
      </w:r>
      <w:r>
        <w:rPr>
          <w:spacing w:val="-6"/>
        </w:rPr>
        <w:t xml:space="preserve"> </w:t>
      </w:r>
      <w:r>
        <w:t>устранении</w:t>
      </w:r>
      <w:r>
        <w:rPr>
          <w:spacing w:val="4"/>
        </w:rPr>
        <w:t xml:space="preserve"> </w:t>
      </w:r>
      <w:r>
        <w:t>психотравмирующих</w:t>
      </w:r>
      <w:r>
        <w:rPr>
          <w:spacing w:val="-8"/>
        </w:rPr>
        <w:t xml:space="preserve"> </w:t>
      </w:r>
      <w:r>
        <w:t>ситуаций</w:t>
      </w:r>
      <w:r>
        <w:rPr>
          <w:spacing w:val="-1"/>
        </w:rPr>
        <w:t xml:space="preserve"> </w:t>
      </w:r>
      <w:r>
        <w:t>в</w:t>
      </w:r>
      <w:r>
        <w:rPr>
          <w:spacing w:val="3"/>
        </w:rPr>
        <w:t xml:space="preserve"> </w:t>
      </w:r>
      <w:r>
        <w:t>жизни</w:t>
      </w:r>
      <w:r>
        <w:rPr>
          <w:spacing w:val="-4"/>
        </w:rPr>
        <w:t xml:space="preserve"> </w:t>
      </w:r>
      <w:r>
        <w:rPr>
          <w:spacing w:val="-2"/>
        </w:rPr>
        <w:t>ребёнка.</w:t>
      </w:r>
    </w:p>
    <w:p w:rsidR="00CE2113" w:rsidRDefault="00CE2113" w:rsidP="00CE2113">
      <w:pPr>
        <w:pStyle w:val="Heading1"/>
        <w:spacing w:before="70"/>
        <w:ind w:left="1615"/>
      </w:pPr>
      <w:r>
        <w:t>Консультативная</w:t>
      </w:r>
      <w:r>
        <w:rPr>
          <w:spacing w:val="-3"/>
        </w:rPr>
        <w:t xml:space="preserve"> </w:t>
      </w:r>
      <w:r>
        <w:t>работа</w:t>
      </w:r>
      <w:r>
        <w:rPr>
          <w:spacing w:val="-8"/>
        </w:rPr>
        <w:t xml:space="preserve"> </w:t>
      </w:r>
      <w:r>
        <w:rPr>
          <w:spacing w:val="-2"/>
        </w:rPr>
        <w:t>включает:</w:t>
      </w:r>
    </w:p>
    <w:p w:rsidR="00CE2113" w:rsidRDefault="00CE2113" w:rsidP="00CE2113">
      <w:pPr>
        <w:pStyle w:val="a4"/>
        <w:spacing w:before="57" w:line="237" w:lineRule="auto"/>
        <w:ind w:left="837" w:right="921"/>
      </w:pPr>
      <w:r>
        <w:t>-разработку рекомендаций по основным направлениям работы с обучающимся с трудностями в обучении и социализации, единых для всех участников</w:t>
      </w:r>
      <w:r>
        <w:rPr>
          <w:spacing w:val="-5"/>
        </w:rPr>
        <w:t xml:space="preserve"> </w:t>
      </w:r>
      <w:r>
        <w:t xml:space="preserve">образовательных </w:t>
      </w:r>
      <w:r>
        <w:rPr>
          <w:spacing w:val="-2"/>
        </w:rPr>
        <w:t>отношений;</w:t>
      </w:r>
    </w:p>
    <w:p w:rsidR="00CE2113" w:rsidRDefault="00CE2113" w:rsidP="00CE2113">
      <w:pPr>
        <w:pStyle w:val="a4"/>
        <w:tabs>
          <w:tab w:val="left" w:pos="4011"/>
          <w:tab w:val="left" w:pos="6090"/>
          <w:tab w:val="left" w:pos="7550"/>
          <w:tab w:val="left" w:pos="8112"/>
        </w:tabs>
        <w:spacing w:before="4"/>
        <w:ind w:right="2035" w:firstLine="182"/>
        <w:jc w:val="left"/>
      </w:pPr>
      <w:r>
        <w:rPr>
          <w:spacing w:val="-2"/>
        </w:rPr>
        <w:t>-консультирование</w:t>
      </w:r>
      <w:r>
        <w:tab/>
      </w:r>
      <w:r>
        <w:rPr>
          <w:spacing w:val="-2"/>
        </w:rPr>
        <w:t>специалистами</w:t>
      </w:r>
      <w:r>
        <w:tab/>
      </w:r>
      <w:r>
        <w:rPr>
          <w:spacing w:val="-2"/>
        </w:rPr>
        <w:t>педагогов</w:t>
      </w:r>
      <w:r>
        <w:tab/>
      </w:r>
      <w:r>
        <w:rPr>
          <w:spacing w:val="-6"/>
        </w:rPr>
        <w:t>по</w:t>
      </w:r>
      <w:r>
        <w:tab/>
      </w:r>
      <w:r>
        <w:rPr>
          <w:spacing w:val="-2"/>
        </w:rPr>
        <w:t xml:space="preserve">выбору </w:t>
      </w:r>
      <w:r>
        <w:t>индивидуально ориентированных методов и приемов работы с обучающимся;</w:t>
      </w:r>
    </w:p>
    <w:p w:rsidR="00CE2113" w:rsidRDefault="00CE2113" w:rsidP="00CE2113">
      <w:pPr>
        <w:pStyle w:val="a4"/>
        <w:spacing w:before="60" w:line="237" w:lineRule="auto"/>
        <w:ind w:left="832" w:right="912"/>
        <w:jc w:val="left"/>
      </w:pPr>
      <w:r>
        <w:t>-консультативную помощь семье в вопросах выбора</w:t>
      </w:r>
      <w:r>
        <w:rPr>
          <w:spacing w:val="-7"/>
        </w:rPr>
        <w:t xml:space="preserve"> </w:t>
      </w:r>
      <w:r>
        <w:t>оптимальной стратегии воспитания и приемов КРР с ребёнком.</w:t>
      </w:r>
    </w:p>
    <w:p w:rsidR="00CE2113" w:rsidRDefault="00CE2113" w:rsidP="00CE2113">
      <w:pPr>
        <w:pStyle w:val="a4"/>
        <w:sectPr w:rsidR="00CE2113">
          <w:pgSz w:w="11910" w:h="16840"/>
          <w:pgMar w:top="900" w:right="0" w:bottom="2000" w:left="992" w:header="0" w:footer="1814" w:gutter="0"/>
          <w:cols w:space="720"/>
        </w:sectPr>
      </w:pPr>
    </w:p>
    <w:p w:rsidR="00CE2113" w:rsidRDefault="00CE2113" w:rsidP="00CE2113">
      <w:pPr>
        <w:pStyle w:val="a4"/>
        <w:spacing w:before="6"/>
        <w:ind w:left="0"/>
        <w:jc w:val="left"/>
      </w:pPr>
    </w:p>
    <w:p w:rsidR="00CE2113" w:rsidRDefault="00CE2113" w:rsidP="00CE2113">
      <w:pPr>
        <w:pStyle w:val="Heading1"/>
        <w:spacing w:line="272" w:lineRule="exact"/>
        <w:ind w:left="1610"/>
      </w:pPr>
      <w:r>
        <w:t>Информационно-просветительская</w:t>
      </w:r>
      <w:r>
        <w:rPr>
          <w:spacing w:val="-16"/>
        </w:rPr>
        <w:t xml:space="preserve"> </w:t>
      </w:r>
      <w:r>
        <w:t>работа</w:t>
      </w:r>
      <w:r>
        <w:rPr>
          <w:spacing w:val="-9"/>
        </w:rPr>
        <w:t xml:space="preserve"> </w:t>
      </w:r>
      <w:r>
        <w:rPr>
          <w:spacing w:val="-2"/>
        </w:rPr>
        <w:t>предусматривает:</w:t>
      </w:r>
    </w:p>
    <w:p w:rsidR="00CE2113" w:rsidRDefault="00CE2113" w:rsidP="00CE2113">
      <w:pPr>
        <w:pStyle w:val="a4"/>
        <w:tabs>
          <w:tab w:val="left" w:pos="9793"/>
        </w:tabs>
        <w:ind w:left="851" w:right="879"/>
      </w:pPr>
      <w:r>
        <w:t>-различные формы просветительской деятельности (лекции, беседы, информационные стенды,</w:t>
      </w:r>
      <w:r>
        <w:rPr>
          <w:spacing w:val="80"/>
        </w:rPr>
        <w:t xml:space="preserve">  </w:t>
      </w:r>
      <w:r>
        <w:t>печатные</w:t>
      </w:r>
      <w:r>
        <w:rPr>
          <w:spacing w:val="80"/>
        </w:rPr>
        <w:t xml:space="preserve">  </w:t>
      </w:r>
      <w:r>
        <w:t>материалы,</w:t>
      </w:r>
      <w:r>
        <w:rPr>
          <w:spacing w:val="80"/>
        </w:rPr>
        <w:t xml:space="preserve">  </w:t>
      </w:r>
      <w:r>
        <w:t>электронные</w:t>
      </w:r>
      <w:r>
        <w:rPr>
          <w:spacing w:val="80"/>
        </w:rPr>
        <w:t xml:space="preserve">  </w:t>
      </w:r>
      <w:r>
        <w:t>ресурсы),</w:t>
      </w:r>
      <w:r>
        <w:rPr>
          <w:spacing w:val="80"/>
        </w:rPr>
        <w:t xml:space="preserve"> </w:t>
      </w:r>
      <w:r>
        <w:t>направленные</w:t>
      </w:r>
      <w:r>
        <w:tab/>
      </w:r>
      <w:r>
        <w:rPr>
          <w:spacing w:val="-6"/>
        </w:rPr>
        <w:t xml:space="preserve">на </w:t>
      </w:r>
      <w:r>
        <w:t>разъяснение</w:t>
      </w:r>
      <w:r>
        <w:rPr>
          <w:spacing w:val="80"/>
        </w:rPr>
        <w:t xml:space="preserve">  </w:t>
      </w:r>
      <w:r>
        <w:t>участникам</w:t>
      </w:r>
      <w:r>
        <w:rPr>
          <w:spacing w:val="80"/>
        </w:rPr>
        <w:t xml:space="preserve">  </w:t>
      </w:r>
      <w:r>
        <w:t>образовательных</w:t>
      </w:r>
      <w:r>
        <w:rPr>
          <w:spacing w:val="80"/>
        </w:rPr>
        <w:t xml:space="preserve">  </w:t>
      </w:r>
      <w:r>
        <w:t xml:space="preserve">отношений </w:t>
      </w:r>
      <w:r>
        <w:rPr>
          <w:w w:val="180"/>
        </w:rPr>
        <w:t xml:space="preserve">- </w:t>
      </w:r>
      <w:r>
        <w:t>обучающимся</w:t>
      </w:r>
      <w:r>
        <w:rPr>
          <w:spacing w:val="80"/>
        </w:rPr>
        <w:t xml:space="preserve"> </w:t>
      </w:r>
      <w:r>
        <w:t>(в доступной</w:t>
      </w:r>
      <w:r>
        <w:rPr>
          <w:spacing w:val="40"/>
        </w:rPr>
        <w:t xml:space="preserve"> </w:t>
      </w:r>
      <w:r>
        <w:t>для</w:t>
      </w:r>
      <w:r>
        <w:rPr>
          <w:spacing w:val="40"/>
        </w:rPr>
        <w:t xml:space="preserve"> </w:t>
      </w:r>
      <w:r>
        <w:t>дошкольного возраста</w:t>
      </w:r>
      <w:r>
        <w:rPr>
          <w:spacing w:val="40"/>
        </w:rPr>
        <w:t xml:space="preserve"> </w:t>
      </w:r>
      <w:r>
        <w:t>форме),</w:t>
      </w:r>
      <w:r>
        <w:rPr>
          <w:spacing w:val="40"/>
        </w:rPr>
        <w:t xml:space="preserve"> </w:t>
      </w:r>
      <w:r>
        <w:t>их</w:t>
      </w:r>
      <w:r>
        <w:rPr>
          <w:spacing w:val="40"/>
        </w:rPr>
        <w:t xml:space="preserve"> </w:t>
      </w:r>
      <w:r>
        <w:t>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w:t>
      </w:r>
      <w:r>
        <w:rPr>
          <w:spacing w:val="40"/>
        </w:rPr>
        <w:t xml:space="preserve"> </w:t>
      </w:r>
      <w:r>
        <w:t>ОВЗ, трудностями в обучении и социализации;</w:t>
      </w:r>
    </w:p>
    <w:p w:rsidR="00CE2113" w:rsidRDefault="00CE2113" w:rsidP="00CE2113">
      <w:pPr>
        <w:pStyle w:val="a4"/>
        <w:spacing w:line="275" w:lineRule="exact"/>
        <w:ind w:left="914"/>
      </w:pPr>
      <w:r>
        <w:t>-проведение</w:t>
      </w:r>
      <w:r>
        <w:rPr>
          <w:spacing w:val="-8"/>
        </w:rPr>
        <w:t xml:space="preserve"> </w:t>
      </w:r>
      <w:r>
        <w:t>тематических</w:t>
      </w:r>
      <w:r>
        <w:rPr>
          <w:spacing w:val="-10"/>
        </w:rPr>
        <w:t xml:space="preserve"> </w:t>
      </w:r>
      <w:r>
        <w:t>выступлений,</w:t>
      </w:r>
      <w:r>
        <w:rPr>
          <w:spacing w:val="-7"/>
        </w:rPr>
        <w:t xml:space="preserve"> </w:t>
      </w:r>
      <w:r>
        <w:t>онлайн-консультаций</w:t>
      </w:r>
      <w:r>
        <w:rPr>
          <w:spacing w:val="-4"/>
        </w:rPr>
        <w:t xml:space="preserve"> </w:t>
      </w:r>
      <w:r>
        <w:t>для</w:t>
      </w:r>
      <w:r>
        <w:rPr>
          <w:spacing w:val="-5"/>
        </w:rPr>
        <w:t xml:space="preserve"> </w:t>
      </w:r>
      <w:r>
        <w:t>педагогов</w:t>
      </w:r>
      <w:r>
        <w:rPr>
          <w:spacing w:val="-7"/>
        </w:rPr>
        <w:t xml:space="preserve"> </w:t>
      </w:r>
      <w:r>
        <w:rPr>
          <w:spacing w:val="-10"/>
        </w:rPr>
        <w:t>и</w:t>
      </w:r>
    </w:p>
    <w:p w:rsidR="00CE2113" w:rsidRDefault="00CE2113" w:rsidP="00CE2113">
      <w:pPr>
        <w:pStyle w:val="a4"/>
        <w:ind w:left="851" w:right="912"/>
        <w:jc w:val="left"/>
      </w:pPr>
      <w:r>
        <w:t>родителей</w:t>
      </w:r>
      <w:r>
        <w:rPr>
          <w:spacing w:val="-7"/>
        </w:rPr>
        <w:t xml:space="preserve"> </w:t>
      </w:r>
      <w:r>
        <w:t>(законных</w:t>
      </w:r>
      <w:r>
        <w:rPr>
          <w:spacing w:val="-8"/>
        </w:rPr>
        <w:t xml:space="preserve"> </w:t>
      </w:r>
      <w:r>
        <w:t>представителей)</w:t>
      </w:r>
      <w:r>
        <w:rPr>
          <w:spacing w:val="-6"/>
        </w:rPr>
        <w:t xml:space="preserve"> </w:t>
      </w:r>
      <w:r>
        <w:t>по</w:t>
      </w:r>
      <w:r>
        <w:rPr>
          <w:spacing w:val="-4"/>
        </w:rPr>
        <w:t xml:space="preserve"> </w:t>
      </w:r>
      <w:r>
        <w:t>разъяснению</w:t>
      </w:r>
      <w:r>
        <w:rPr>
          <w:spacing w:val="-5"/>
        </w:rPr>
        <w:t xml:space="preserve"> </w:t>
      </w:r>
      <w:r>
        <w:t>индивидуально­</w:t>
      </w:r>
      <w:r>
        <w:rPr>
          <w:spacing w:val="-3"/>
        </w:rPr>
        <w:t xml:space="preserve"> </w:t>
      </w:r>
      <w:r>
        <w:t>типологических особенностей различных категорий обучающихся, в том числе с ОВЗ, трудностями в обучении и социализации.</w:t>
      </w:r>
    </w:p>
    <w:p w:rsidR="00CE2113" w:rsidRDefault="00CE2113" w:rsidP="00CE2113">
      <w:pPr>
        <w:pStyle w:val="a4"/>
        <w:spacing w:before="47"/>
        <w:ind w:left="0"/>
        <w:jc w:val="left"/>
      </w:pPr>
    </w:p>
    <w:p w:rsidR="00CE2113" w:rsidRDefault="00CE2113" w:rsidP="00CE2113">
      <w:pPr>
        <w:pStyle w:val="a4"/>
        <w:spacing w:line="276" w:lineRule="auto"/>
        <w:ind w:left="851" w:right="843"/>
      </w:pPr>
      <w:r>
        <w:t>КРР</w:t>
      </w:r>
      <w:r>
        <w:rPr>
          <w:spacing w:val="40"/>
        </w:rPr>
        <w:t xml:space="preserve"> </w:t>
      </w:r>
      <w:r>
        <w:t>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w:t>
      </w:r>
      <w:r>
        <w:rPr>
          <w:spacing w:val="-4"/>
        </w:rPr>
        <w:t xml:space="preserve"> </w:t>
      </w:r>
      <w:r>
        <w:t>период</w:t>
      </w:r>
      <w:r>
        <w:rPr>
          <w:spacing w:val="-2"/>
        </w:rPr>
        <w:t xml:space="preserve"> </w:t>
      </w:r>
      <w:r>
        <w:t>восстановления</w:t>
      </w:r>
      <w:r>
        <w:rPr>
          <w:spacing w:val="-5"/>
        </w:rPr>
        <w:t xml:space="preserve"> </w:t>
      </w:r>
      <w:r>
        <w:t>после</w:t>
      </w:r>
      <w:r>
        <w:rPr>
          <w:spacing w:val="-1"/>
        </w:rPr>
        <w:t xml:space="preserve"> </w:t>
      </w:r>
      <w:r>
        <w:t>заболевания и</w:t>
      </w:r>
      <w:r>
        <w:rPr>
          <w:spacing w:val="-4"/>
        </w:rPr>
        <w:t xml:space="preserve"> </w:t>
      </w:r>
      <w:r>
        <w:t>(или)</w:t>
      </w:r>
      <w:r>
        <w:rPr>
          <w:spacing w:val="-3"/>
        </w:rPr>
        <w:t xml:space="preserve"> </w:t>
      </w:r>
      <w:r>
        <w:t>его обострения</w:t>
      </w:r>
      <w:r>
        <w:rPr>
          <w:spacing w:val="-5"/>
        </w:rPr>
        <w:t xml:space="preserve"> </w:t>
      </w:r>
      <w:r>
        <w:t>(не</w:t>
      </w:r>
      <w:r>
        <w:rPr>
          <w:spacing w:val="-6"/>
        </w:rPr>
        <w:t xml:space="preserve"> </w:t>
      </w:r>
      <w:r>
        <w:t>менее</w:t>
      </w:r>
      <w:r>
        <w:rPr>
          <w:spacing w:val="-1"/>
        </w:rPr>
        <w:t xml:space="preserve"> </w:t>
      </w:r>
      <w:r>
        <w:t>4- 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w:t>
      </w:r>
      <w:r>
        <w:rPr>
          <w:spacing w:val="-6"/>
        </w:rPr>
        <w:t xml:space="preserve"> </w:t>
      </w:r>
      <w:r>
        <w:t>(законных</w:t>
      </w:r>
      <w:r>
        <w:rPr>
          <w:spacing w:val="-7"/>
        </w:rPr>
        <w:t xml:space="preserve"> </w:t>
      </w:r>
      <w:r>
        <w:t>представителей),</w:t>
      </w:r>
      <w:r>
        <w:rPr>
          <w:spacing w:val="-5"/>
        </w:rPr>
        <w:t xml:space="preserve"> </w:t>
      </w:r>
      <w:r>
        <w:t>педагогов),</w:t>
      </w:r>
      <w:r>
        <w:rPr>
          <w:spacing w:val="-5"/>
        </w:rPr>
        <w:t xml:space="preserve"> </w:t>
      </w:r>
      <w:r>
        <w:t>стремление</w:t>
      </w:r>
      <w:r>
        <w:rPr>
          <w:spacing w:val="-8"/>
        </w:rPr>
        <w:t xml:space="preserve"> </w:t>
      </w:r>
      <w:r>
        <w:t>постоянно</w:t>
      </w:r>
      <w:r>
        <w:rPr>
          <w:spacing w:val="-2"/>
        </w:rPr>
        <w:t xml:space="preserve"> </w:t>
      </w:r>
      <w:r>
        <w:t>получать</w:t>
      </w:r>
      <w:r>
        <w:rPr>
          <w:spacing w:val="-1"/>
        </w:rPr>
        <w:t xml:space="preserve"> </w:t>
      </w:r>
      <w:r>
        <w:t>от</w:t>
      </w:r>
      <w:r>
        <w:rPr>
          <w:spacing w:val="-6"/>
        </w:rPr>
        <w:t xml:space="preserve"> </w:t>
      </w:r>
      <w:r>
        <w:t>них помощь). Для детей, находящихся под диспансерным наблюдением, в том числе часто</w:t>
      </w:r>
    </w:p>
    <w:p w:rsidR="00CE2113" w:rsidRDefault="00CE2113" w:rsidP="00CE2113">
      <w:pPr>
        <w:pStyle w:val="a4"/>
        <w:spacing w:before="1" w:line="276" w:lineRule="auto"/>
        <w:ind w:left="851" w:right="912"/>
      </w:pPr>
      <w:r>
        <w:t>болеющих детей,</w:t>
      </w:r>
      <w:r>
        <w:rPr>
          <w:spacing w:val="80"/>
        </w:rPr>
        <w:t xml:space="preserve"> </w:t>
      </w:r>
      <w:r>
        <w:t>старшего</w:t>
      </w:r>
      <w:r>
        <w:rPr>
          <w:spacing w:val="80"/>
        </w:rPr>
        <w:t xml:space="preserve"> </w:t>
      </w:r>
      <w:r>
        <w:t>дошкольного</w:t>
      </w:r>
      <w:r>
        <w:rPr>
          <w:spacing w:val="80"/>
        </w:rPr>
        <w:t xml:space="preserve"> </w:t>
      </w:r>
      <w:r>
        <w:t>возраста</w:t>
      </w:r>
      <w:r>
        <w:rPr>
          <w:spacing w:val="80"/>
        </w:rPr>
        <w:t xml:space="preserve"> </w:t>
      </w:r>
      <w:r>
        <w:t>характерны</w:t>
      </w:r>
      <w:r>
        <w:rPr>
          <w:spacing w:val="80"/>
        </w:rPr>
        <w:t xml:space="preserve"> </w:t>
      </w:r>
      <w:r>
        <w:t>изменения</w:t>
      </w:r>
      <w:r>
        <w:rPr>
          <w:spacing w:val="80"/>
        </w:rPr>
        <w:t xml:space="preserve"> </w:t>
      </w:r>
      <w:r>
        <w:t>в отношении ведущего вида деятельности - сюжетно-ролевой игры, что оказывает негативное</w:t>
      </w:r>
      <w:r>
        <w:rPr>
          <w:spacing w:val="-8"/>
        </w:rPr>
        <w:t xml:space="preserve"> </w:t>
      </w:r>
      <w:r>
        <w:t>влияние</w:t>
      </w:r>
      <w:r>
        <w:rPr>
          <w:spacing w:val="-3"/>
        </w:rPr>
        <w:t xml:space="preserve"> </w:t>
      </w:r>
      <w:r>
        <w:t>на</w:t>
      </w:r>
      <w:r>
        <w:rPr>
          <w:spacing w:val="-8"/>
        </w:rPr>
        <w:t xml:space="preserve"> </w:t>
      </w:r>
      <w:r>
        <w:t>развитие</w:t>
      </w:r>
      <w:r>
        <w:rPr>
          <w:spacing w:val="-3"/>
        </w:rPr>
        <w:t xml:space="preserve"> </w:t>
      </w:r>
      <w:r>
        <w:t>его личности</w:t>
      </w:r>
      <w:r>
        <w:rPr>
          <w:spacing w:val="-1"/>
        </w:rPr>
        <w:t xml:space="preserve"> </w:t>
      </w:r>
      <w:r>
        <w:t>и</w:t>
      </w:r>
      <w:r>
        <w:rPr>
          <w:spacing w:val="-6"/>
        </w:rPr>
        <w:t xml:space="preserve"> </w:t>
      </w:r>
      <w:r>
        <w:t>эмоциональное</w:t>
      </w:r>
      <w:r>
        <w:rPr>
          <w:spacing w:val="-8"/>
        </w:rPr>
        <w:t xml:space="preserve"> </w:t>
      </w:r>
      <w:r>
        <w:t>благополучие. В</w:t>
      </w:r>
      <w:r>
        <w:rPr>
          <w:spacing w:val="-4"/>
        </w:rPr>
        <w:t xml:space="preserve"> </w:t>
      </w:r>
      <w:r>
        <w:t>итоге</w:t>
      </w:r>
      <w:r>
        <w:rPr>
          <w:spacing w:val="-3"/>
        </w:rPr>
        <w:t xml:space="preserve"> </w:t>
      </w:r>
      <w:r>
        <w:t>у ребёнка появляются сложности в освоении программы и социальной адаптации.</w:t>
      </w:r>
    </w:p>
    <w:p w:rsidR="00CE2113" w:rsidRDefault="00CE2113" w:rsidP="00CE2113">
      <w:pPr>
        <w:pStyle w:val="a4"/>
        <w:tabs>
          <w:tab w:val="left" w:pos="3541"/>
          <w:tab w:val="left" w:pos="4957"/>
          <w:tab w:val="left" w:pos="7079"/>
        </w:tabs>
        <w:spacing w:line="276" w:lineRule="auto"/>
        <w:ind w:left="851" w:right="980"/>
      </w:pPr>
      <w:r>
        <w:t>Направленность КРР</w:t>
      </w:r>
      <w:r>
        <w:tab/>
        <w:t>с</w:t>
      </w:r>
      <w:r>
        <w:rPr>
          <w:spacing w:val="40"/>
        </w:rPr>
        <w:t xml:space="preserve"> </w:t>
      </w:r>
      <w:r>
        <w:t>детьми,</w:t>
      </w:r>
      <w:r>
        <w:tab/>
      </w:r>
      <w:r>
        <w:rPr>
          <w:spacing w:val="-2"/>
        </w:rPr>
        <w:t>находящимися</w:t>
      </w:r>
      <w:r>
        <w:tab/>
        <w:t>под</w:t>
      </w:r>
      <w:r>
        <w:rPr>
          <w:spacing w:val="40"/>
        </w:rPr>
        <w:t xml:space="preserve"> </w:t>
      </w:r>
      <w:r>
        <w:t>диспансерным наблюдением, в</w:t>
      </w:r>
      <w:r>
        <w:rPr>
          <w:spacing w:val="-1"/>
        </w:rPr>
        <w:t xml:space="preserve"> </w:t>
      </w:r>
      <w:r>
        <w:t>том</w:t>
      </w:r>
      <w:r>
        <w:rPr>
          <w:spacing w:val="-1"/>
        </w:rPr>
        <w:t xml:space="preserve"> </w:t>
      </w:r>
      <w:r>
        <w:t>числе</w:t>
      </w:r>
      <w:r>
        <w:rPr>
          <w:spacing w:val="-8"/>
        </w:rPr>
        <w:t xml:space="preserve"> </w:t>
      </w:r>
      <w:r>
        <w:t>часто</w:t>
      </w:r>
      <w:r>
        <w:rPr>
          <w:spacing w:val="-2"/>
        </w:rPr>
        <w:t xml:space="preserve"> </w:t>
      </w:r>
      <w:r>
        <w:t>болеющими</w:t>
      </w:r>
      <w:r>
        <w:rPr>
          <w:spacing w:val="-6"/>
        </w:rPr>
        <w:t xml:space="preserve"> </w:t>
      </w:r>
      <w:r>
        <w:t>детьми</w:t>
      </w:r>
      <w:r>
        <w:rPr>
          <w:spacing w:val="-6"/>
        </w:rPr>
        <w:t xml:space="preserve"> </w:t>
      </w:r>
      <w:r>
        <w:t>на</w:t>
      </w:r>
      <w:r>
        <w:rPr>
          <w:spacing w:val="-3"/>
        </w:rPr>
        <w:t xml:space="preserve"> </w:t>
      </w:r>
      <w:r>
        <w:t>дошкольном</w:t>
      </w:r>
      <w:r>
        <w:rPr>
          <w:spacing w:val="-5"/>
        </w:rPr>
        <w:t xml:space="preserve"> </w:t>
      </w:r>
      <w:r>
        <w:t>уровне</w:t>
      </w:r>
      <w:r>
        <w:rPr>
          <w:spacing w:val="-8"/>
        </w:rPr>
        <w:t xml:space="preserve"> </w:t>
      </w:r>
      <w:r>
        <w:t>образования:</w:t>
      </w:r>
    </w:p>
    <w:p w:rsidR="00CE2113" w:rsidRDefault="00CE2113" w:rsidP="00CE2113">
      <w:pPr>
        <w:pStyle w:val="a4"/>
        <w:spacing w:before="3" w:line="276" w:lineRule="auto"/>
        <w:ind w:left="851" w:right="712"/>
      </w:pPr>
      <w:r>
        <w:t>-коррекция</w:t>
      </w:r>
      <w:r>
        <w:rPr>
          <w:spacing w:val="-9"/>
        </w:rPr>
        <w:t xml:space="preserve"> </w:t>
      </w:r>
      <w:r>
        <w:t>(развитие)</w:t>
      </w:r>
      <w:r>
        <w:rPr>
          <w:spacing w:val="-7"/>
        </w:rPr>
        <w:t xml:space="preserve"> </w:t>
      </w:r>
      <w:r>
        <w:t>коммуникативной,</w:t>
      </w:r>
      <w:r>
        <w:rPr>
          <w:spacing w:val="-7"/>
        </w:rPr>
        <w:t xml:space="preserve"> </w:t>
      </w:r>
      <w:r>
        <w:t>личностной,</w:t>
      </w:r>
      <w:r>
        <w:rPr>
          <w:spacing w:val="-3"/>
        </w:rPr>
        <w:t xml:space="preserve"> </w:t>
      </w:r>
      <w:r>
        <w:t>эмоционально-волевой</w:t>
      </w:r>
      <w:r>
        <w:rPr>
          <w:spacing w:val="-4"/>
        </w:rPr>
        <w:t xml:space="preserve"> </w:t>
      </w:r>
      <w:r>
        <w:t>сфер, познавательных процессов;</w:t>
      </w:r>
    </w:p>
    <w:p w:rsidR="00CE2113" w:rsidRDefault="00CE2113" w:rsidP="00CE2113">
      <w:pPr>
        <w:pStyle w:val="a4"/>
        <w:spacing w:before="3" w:line="276" w:lineRule="auto"/>
        <w:ind w:left="851"/>
      </w:pPr>
      <w:r>
        <w:t>-снижение</w:t>
      </w:r>
      <w:r>
        <w:rPr>
          <w:spacing w:val="-4"/>
        </w:rPr>
        <w:t xml:space="preserve"> </w:t>
      </w:r>
      <w:r>
        <w:rPr>
          <w:spacing w:val="-2"/>
        </w:rPr>
        <w:t>тревожности;</w:t>
      </w:r>
    </w:p>
    <w:p w:rsidR="00CE2113" w:rsidRDefault="00CE2113" w:rsidP="00CE2113">
      <w:pPr>
        <w:pStyle w:val="a4"/>
        <w:spacing w:line="276" w:lineRule="auto"/>
        <w:ind w:left="851"/>
      </w:pPr>
      <w:r>
        <w:t>-помощь</w:t>
      </w:r>
      <w:r>
        <w:rPr>
          <w:spacing w:val="-7"/>
        </w:rPr>
        <w:t xml:space="preserve"> </w:t>
      </w:r>
      <w:r>
        <w:t>в</w:t>
      </w:r>
      <w:r>
        <w:rPr>
          <w:spacing w:val="-1"/>
        </w:rPr>
        <w:t xml:space="preserve"> </w:t>
      </w:r>
      <w:r>
        <w:t>разрешении</w:t>
      </w:r>
      <w:r>
        <w:rPr>
          <w:spacing w:val="-6"/>
        </w:rPr>
        <w:t xml:space="preserve"> </w:t>
      </w:r>
      <w:r>
        <w:t>поведенческих</w:t>
      </w:r>
      <w:r>
        <w:rPr>
          <w:spacing w:val="-7"/>
        </w:rPr>
        <w:t xml:space="preserve"> </w:t>
      </w:r>
      <w:r>
        <w:rPr>
          <w:spacing w:val="-2"/>
        </w:rPr>
        <w:t>проблем;</w:t>
      </w:r>
    </w:p>
    <w:p w:rsidR="00CE2113" w:rsidRDefault="00CE2113" w:rsidP="00CE2113">
      <w:pPr>
        <w:pStyle w:val="a4"/>
        <w:spacing w:before="3" w:line="276" w:lineRule="auto"/>
        <w:ind w:left="851" w:right="1934"/>
      </w:pPr>
      <w:r>
        <w:t>-создание</w:t>
      </w:r>
      <w:r>
        <w:rPr>
          <w:spacing w:val="-10"/>
        </w:rPr>
        <w:t xml:space="preserve"> </w:t>
      </w:r>
      <w:r>
        <w:t>условий</w:t>
      </w:r>
      <w:r>
        <w:rPr>
          <w:spacing w:val="-8"/>
        </w:rPr>
        <w:t xml:space="preserve"> </w:t>
      </w:r>
      <w:r>
        <w:t>для</w:t>
      </w:r>
      <w:r>
        <w:rPr>
          <w:spacing w:val="-5"/>
        </w:rPr>
        <w:t xml:space="preserve"> </w:t>
      </w:r>
      <w:r>
        <w:t>успешной</w:t>
      </w:r>
      <w:r>
        <w:rPr>
          <w:spacing w:val="-4"/>
        </w:rPr>
        <w:t xml:space="preserve"> </w:t>
      </w:r>
      <w:r>
        <w:t>социализации,</w:t>
      </w:r>
      <w:r>
        <w:rPr>
          <w:spacing w:val="-8"/>
        </w:rPr>
        <w:t xml:space="preserve"> </w:t>
      </w:r>
      <w:r>
        <w:t>оптимизация</w:t>
      </w:r>
      <w:r>
        <w:rPr>
          <w:spacing w:val="-9"/>
        </w:rPr>
        <w:t xml:space="preserve"> </w:t>
      </w:r>
      <w:r>
        <w:t>межличностного взаимодействия со взрослыми и сверстниками.</w:t>
      </w:r>
    </w:p>
    <w:p w:rsidR="00CE2113" w:rsidRDefault="00CE2113" w:rsidP="00CE2113">
      <w:pPr>
        <w:pStyle w:val="a4"/>
        <w:spacing w:before="67" w:line="276" w:lineRule="auto"/>
        <w:ind w:left="851" w:right="1108"/>
      </w:pPr>
      <w:r>
        <w:t>Включение часто болеющих</w:t>
      </w:r>
      <w:r>
        <w:rPr>
          <w:spacing w:val="40"/>
        </w:rPr>
        <w:t xml:space="preserve"> </w:t>
      </w:r>
      <w:r>
        <w:t>детей</w:t>
      </w:r>
      <w:r>
        <w:rPr>
          <w:spacing w:val="40"/>
        </w:rPr>
        <w:t xml:space="preserve"> </w:t>
      </w:r>
      <w:r>
        <w:t>в</w:t>
      </w:r>
      <w:r>
        <w:rPr>
          <w:spacing w:val="40"/>
        </w:rPr>
        <w:t xml:space="preserve"> </w:t>
      </w:r>
      <w:r>
        <w:t>программу</w:t>
      </w:r>
      <w:r>
        <w:rPr>
          <w:spacing w:val="40"/>
        </w:rPr>
        <w:t xml:space="preserve"> </w:t>
      </w:r>
      <w:r>
        <w:t>КРР,</w:t>
      </w:r>
      <w:r>
        <w:rPr>
          <w:spacing w:val="40"/>
        </w:rPr>
        <w:t xml:space="preserve"> </w:t>
      </w:r>
      <w:r>
        <w:t>определение индивидуального</w:t>
      </w:r>
      <w:r>
        <w:rPr>
          <w:spacing w:val="-11"/>
        </w:rPr>
        <w:t xml:space="preserve"> </w:t>
      </w:r>
      <w:r>
        <w:t>маршрута</w:t>
      </w:r>
      <w:r>
        <w:rPr>
          <w:spacing w:val="-10"/>
        </w:rPr>
        <w:t xml:space="preserve"> </w:t>
      </w:r>
      <w:r>
        <w:t>психолого-педагогического</w:t>
      </w:r>
      <w:r>
        <w:rPr>
          <w:spacing w:val="-6"/>
        </w:rPr>
        <w:t xml:space="preserve"> </w:t>
      </w:r>
      <w:r>
        <w:t>сопровождения</w:t>
      </w:r>
      <w:r>
        <w:rPr>
          <w:spacing w:val="-15"/>
        </w:rPr>
        <w:t xml:space="preserve"> </w:t>
      </w:r>
      <w:r>
        <w:t>осуществляется на основании медицинского заключения и рекомендаций ГШК по результатам психологической и педагогической диагностики.</w:t>
      </w:r>
    </w:p>
    <w:p w:rsidR="00CE2113" w:rsidRDefault="00CE2113" w:rsidP="00CE2113">
      <w:pPr>
        <w:pStyle w:val="a4"/>
        <w:tabs>
          <w:tab w:val="left" w:pos="4246"/>
        </w:tabs>
        <w:spacing w:line="276" w:lineRule="auto"/>
        <w:ind w:left="851" w:right="1097"/>
      </w:pPr>
      <w:r>
        <w:t>Направленность</w:t>
      </w:r>
      <w:r>
        <w:rPr>
          <w:spacing w:val="40"/>
        </w:rPr>
        <w:t xml:space="preserve"> </w:t>
      </w:r>
      <w:r>
        <w:t>КРР</w:t>
      </w:r>
      <w:r>
        <w:rPr>
          <w:spacing w:val="40"/>
        </w:rPr>
        <w:t xml:space="preserve"> </w:t>
      </w:r>
      <w:r>
        <w:t>с</w:t>
      </w:r>
      <w:r>
        <w:tab/>
        <w:t>одаренными</w:t>
      </w:r>
      <w:r>
        <w:rPr>
          <w:spacing w:val="80"/>
        </w:rPr>
        <w:t xml:space="preserve"> </w:t>
      </w:r>
      <w:r>
        <w:t>обучающимися</w:t>
      </w:r>
      <w:r>
        <w:rPr>
          <w:spacing w:val="80"/>
        </w:rPr>
        <w:t xml:space="preserve"> </w:t>
      </w:r>
      <w:r>
        <w:t>на</w:t>
      </w:r>
      <w:r>
        <w:rPr>
          <w:spacing w:val="40"/>
        </w:rPr>
        <w:t xml:space="preserve"> </w:t>
      </w:r>
      <w:r>
        <w:t xml:space="preserve">дошкольном уровне </w:t>
      </w:r>
      <w:r>
        <w:rPr>
          <w:spacing w:val="-2"/>
        </w:rPr>
        <w:t>образования:</w:t>
      </w:r>
    </w:p>
    <w:p w:rsidR="00CE2113" w:rsidRDefault="00CE2113" w:rsidP="00CE2113">
      <w:pPr>
        <w:pStyle w:val="a4"/>
        <w:spacing w:before="3" w:line="276" w:lineRule="auto"/>
        <w:ind w:left="851" w:right="912"/>
      </w:pPr>
      <w:r>
        <w:t>-определение</w:t>
      </w:r>
      <w:r>
        <w:rPr>
          <w:spacing w:val="40"/>
        </w:rPr>
        <w:t xml:space="preserve"> </w:t>
      </w:r>
      <w:r>
        <w:t>вида</w:t>
      </w:r>
      <w:r>
        <w:rPr>
          <w:spacing w:val="40"/>
        </w:rPr>
        <w:t xml:space="preserve"> </w:t>
      </w:r>
      <w:r>
        <w:t>одаренности,</w:t>
      </w:r>
      <w:r>
        <w:rPr>
          <w:spacing w:val="40"/>
        </w:rPr>
        <w:t xml:space="preserve"> </w:t>
      </w:r>
      <w:r>
        <w:t>интеллектуальных</w:t>
      </w:r>
      <w:r>
        <w:rPr>
          <w:spacing w:val="40"/>
        </w:rPr>
        <w:t xml:space="preserve"> </w:t>
      </w:r>
      <w:r>
        <w:t>и</w:t>
      </w:r>
      <w:r>
        <w:rPr>
          <w:spacing w:val="40"/>
        </w:rPr>
        <w:t xml:space="preserve"> </w:t>
      </w:r>
      <w:r>
        <w:t>личностных</w:t>
      </w:r>
      <w:r>
        <w:rPr>
          <w:spacing w:val="-10"/>
        </w:rPr>
        <w:t xml:space="preserve"> </w:t>
      </w:r>
      <w:r>
        <w:t>особенностей</w:t>
      </w:r>
      <w:r>
        <w:rPr>
          <w:spacing w:val="-4"/>
        </w:rPr>
        <w:t xml:space="preserve"> </w:t>
      </w:r>
      <w:r>
        <w:t>детей, прогноз возможных проблем и потенциала развития.</w:t>
      </w:r>
    </w:p>
    <w:p w:rsidR="00CE2113" w:rsidRDefault="00CE2113" w:rsidP="00CE2113">
      <w:pPr>
        <w:pStyle w:val="a4"/>
        <w:spacing w:before="4" w:line="276" w:lineRule="auto"/>
        <w:ind w:left="284" w:right="912"/>
      </w:pPr>
      <w:r>
        <w:t xml:space="preserve">-вовлечение родителей (законных представителей) в образовательный процесс и </w:t>
      </w:r>
      <w:r>
        <w:lastRenderedPageBreak/>
        <w:t>установление</w:t>
      </w:r>
      <w:r>
        <w:rPr>
          <w:spacing w:val="-3"/>
        </w:rPr>
        <w:t xml:space="preserve"> </w:t>
      </w:r>
      <w:r>
        <w:t>с</w:t>
      </w:r>
      <w:r>
        <w:rPr>
          <w:spacing w:val="-8"/>
        </w:rPr>
        <w:t xml:space="preserve"> </w:t>
      </w:r>
      <w:r>
        <w:t>ними</w:t>
      </w:r>
      <w:r>
        <w:rPr>
          <w:spacing w:val="-6"/>
        </w:rPr>
        <w:t xml:space="preserve"> </w:t>
      </w:r>
      <w:r>
        <w:t>отношений</w:t>
      </w:r>
      <w:r>
        <w:rPr>
          <w:spacing w:val="-6"/>
        </w:rPr>
        <w:t xml:space="preserve"> </w:t>
      </w:r>
      <w:r>
        <w:t>сотрудничества</w:t>
      </w:r>
      <w:r>
        <w:rPr>
          <w:spacing w:val="-3"/>
        </w:rPr>
        <w:t xml:space="preserve"> </w:t>
      </w:r>
      <w:r>
        <w:t>как</w:t>
      </w:r>
      <w:r>
        <w:rPr>
          <w:spacing w:val="-4"/>
        </w:rPr>
        <w:t xml:space="preserve"> </w:t>
      </w:r>
      <w:r>
        <w:t>обязательного</w:t>
      </w:r>
      <w:r>
        <w:rPr>
          <w:spacing w:val="-3"/>
        </w:rPr>
        <w:t xml:space="preserve"> </w:t>
      </w:r>
      <w:r>
        <w:t>условия</w:t>
      </w:r>
      <w:r>
        <w:rPr>
          <w:spacing w:val="-7"/>
        </w:rPr>
        <w:t xml:space="preserve"> </w:t>
      </w:r>
      <w:r>
        <w:t>поддержки</w:t>
      </w:r>
      <w:r>
        <w:rPr>
          <w:spacing w:val="-2"/>
        </w:rPr>
        <w:t xml:space="preserve"> </w:t>
      </w:r>
      <w:r>
        <w:t>и развития одаренного ребёнка, как в ДОО, так и в условиях семенного воспитания;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CE2113" w:rsidRDefault="00CE2113" w:rsidP="00CE2113">
      <w:pPr>
        <w:pStyle w:val="a4"/>
        <w:ind w:left="284" w:right="912"/>
        <w:jc w:val="left"/>
      </w:pPr>
      <w:r>
        <w:t>сохранение и поддержка индивидуальности ребёнка, развитие его индивидуальных способностей</w:t>
      </w:r>
      <w:r>
        <w:rPr>
          <w:spacing w:val="-2"/>
        </w:rPr>
        <w:t xml:space="preserve"> </w:t>
      </w:r>
      <w:r>
        <w:t>и</w:t>
      </w:r>
      <w:r>
        <w:rPr>
          <w:spacing w:val="-6"/>
        </w:rPr>
        <w:t xml:space="preserve"> </w:t>
      </w:r>
      <w:r>
        <w:t>творческого</w:t>
      </w:r>
      <w:r>
        <w:rPr>
          <w:spacing w:val="-2"/>
        </w:rPr>
        <w:t xml:space="preserve"> </w:t>
      </w:r>
      <w:r>
        <w:t>потенциала</w:t>
      </w:r>
      <w:r>
        <w:rPr>
          <w:spacing w:val="-3"/>
        </w:rPr>
        <w:t xml:space="preserve"> </w:t>
      </w:r>
      <w:r>
        <w:t>как</w:t>
      </w:r>
      <w:r>
        <w:rPr>
          <w:spacing w:val="-4"/>
        </w:rPr>
        <w:t xml:space="preserve"> </w:t>
      </w:r>
      <w:r>
        <w:t>субъекта</w:t>
      </w:r>
      <w:r>
        <w:rPr>
          <w:spacing w:val="-3"/>
        </w:rPr>
        <w:t xml:space="preserve"> </w:t>
      </w:r>
      <w:r>
        <w:t>отношений</w:t>
      </w:r>
      <w:r>
        <w:rPr>
          <w:spacing w:val="-6"/>
        </w:rPr>
        <w:t xml:space="preserve"> </w:t>
      </w:r>
      <w:r>
        <w:t>с</w:t>
      </w:r>
      <w:r>
        <w:rPr>
          <w:spacing w:val="-3"/>
        </w:rPr>
        <w:t xml:space="preserve"> </w:t>
      </w:r>
      <w:r>
        <w:t>людьми,</w:t>
      </w:r>
      <w:r>
        <w:rPr>
          <w:spacing w:val="-1"/>
        </w:rPr>
        <w:t xml:space="preserve"> </w:t>
      </w:r>
      <w:r>
        <w:t>миром</w:t>
      </w:r>
      <w:r>
        <w:rPr>
          <w:spacing w:val="-5"/>
        </w:rPr>
        <w:t xml:space="preserve"> </w:t>
      </w:r>
      <w:r>
        <w:t>и самим собой;</w:t>
      </w:r>
    </w:p>
    <w:p w:rsidR="00CE2113" w:rsidRDefault="00CE2113" w:rsidP="00CE2113">
      <w:pPr>
        <w:pStyle w:val="a4"/>
        <w:ind w:left="284" w:right="912"/>
        <w:jc w:val="left"/>
      </w:pPr>
      <w:r>
        <w:t>формирование коммуникативных навыков и развитие эмоциональной устойчивости; организация</w:t>
      </w:r>
      <w:r>
        <w:rPr>
          <w:spacing w:val="-8"/>
        </w:rPr>
        <w:t xml:space="preserve"> </w:t>
      </w:r>
      <w:r>
        <w:t>предметно-развивающей,</w:t>
      </w:r>
      <w:r>
        <w:rPr>
          <w:spacing w:val="-10"/>
        </w:rPr>
        <w:t xml:space="preserve"> </w:t>
      </w:r>
      <w:r>
        <w:t>обогащённой</w:t>
      </w:r>
      <w:r>
        <w:rPr>
          <w:spacing w:val="-7"/>
        </w:rPr>
        <w:t xml:space="preserve"> </w:t>
      </w:r>
      <w:r>
        <w:t>образовательной</w:t>
      </w:r>
      <w:r>
        <w:rPr>
          <w:spacing w:val="-3"/>
        </w:rPr>
        <w:t xml:space="preserve"> </w:t>
      </w:r>
      <w:r>
        <w:t>среды</w:t>
      </w:r>
      <w:r>
        <w:rPr>
          <w:spacing w:val="-6"/>
        </w:rPr>
        <w:t xml:space="preserve"> </w:t>
      </w:r>
      <w:r>
        <w:t>в</w:t>
      </w:r>
      <w:r>
        <w:rPr>
          <w:spacing w:val="-3"/>
        </w:rPr>
        <w:t xml:space="preserve"> </w:t>
      </w:r>
      <w:r>
        <w:t>условиях ДОО, благоприятную для развития различных видов способностей и одаренности.</w:t>
      </w:r>
    </w:p>
    <w:p w:rsidR="00CE2113" w:rsidRPr="00CE2113" w:rsidRDefault="00CE2113" w:rsidP="00CE2113">
      <w:pPr>
        <w:pStyle w:val="a7"/>
        <w:spacing w:line="276" w:lineRule="auto"/>
        <w:ind w:left="284"/>
        <w:rPr>
          <w:sz w:val="24"/>
          <w:szCs w:val="24"/>
        </w:rPr>
      </w:pPr>
      <w:r w:rsidRPr="00CE2113">
        <w:rPr>
          <w:sz w:val="24"/>
          <w:szCs w:val="24"/>
        </w:rPr>
        <w:t>Включение ребёнка в программу КРР, определение индивидуального маршрута психолого-педагогического</w:t>
      </w:r>
      <w:r w:rsidRPr="00CE2113">
        <w:rPr>
          <w:spacing w:val="40"/>
          <w:sz w:val="24"/>
          <w:szCs w:val="24"/>
        </w:rPr>
        <w:t xml:space="preserve"> </w:t>
      </w:r>
      <w:r w:rsidRPr="00CE2113">
        <w:rPr>
          <w:sz w:val="24"/>
          <w:szCs w:val="24"/>
        </w:rPr>
        <w:t>сопровождения</w:t>
      </w:r>
      <w:r w:rsidRPr="00CE2113">
        <w:rPr>
          <w:spacing w:val="40"/>
          <w:sz w:val="24"/>
          <w:szCs w:val="24"/>
        </w:rPr>
        <w:t xml:space="preserve"> </w:t>
      </w:r>
      <w:r w:rsidRPr="00CE2113">
        <w:rPr>
          <w:sz w:val="24"/>
          <w:szCs w:val="24"/>
        </w:rPr>
        <w:t>осуществляется</w:t>
      </w:r>
      <w:r w:rsidRPr="00CE2113">
        <w:rPr>
          <w:spacing w:val="40"/>
          <w:sz w:val="24"/>
          <w:szCs w:val="24"/>
        </w:rPr>
        <w:t xml:space="preserve"> </w:t>
      </w:r>
      <w:r w:rsidRPr="00CE2113">
        <w:rPr>
          <w:sz w:val="24"/>
          <w:szCs w:val="24"/>
        </w:rPr>
        <w:t>на</w:t>
      </w:r>
      <w:r w:rsidRPr="00CE2113">
        <w:rPr>
          <w:spacing w:val="40"/>
          <w:sz w:val="24"/>
          <w:szCs w:val="24"/>
        </w:rPr>
        <w:t xml:space="preserve"> </w:t>
      </w:r>
      <w:r w:rsidRPr="00CE2113">
        <w:rPr>
          <w:sz w:val="24"/>
          <w:szCs w:val="24"/>
        </w:rPr>
        <w:t>основе</w:t>
      </w:r>
      <w:r w:rsidRPr="00CE2113">
        <w:rPr>
          <w:spacing w:val="-8"/>
          <w:sz w:val="24"/>
          <w:szCs w:val="24"/>
        </w:rPr>
        <w:t xml:space="preserve"> </w:t>
      </w:r>
      <w:r w:rsidRPr="00CE2113">
        <w:rPr>
          <w:sz w:val="24"/>
          <w:szCs w:val="24"/>
        </w:rPr>
        <w:t>заключения</w:t>
      </w:r>
      <w:r w:rsidRPr="00CE2113">
        <w:rPr>
          <w:spacing w:val="-2"/>
          <w:sz w:val="24"/>
          <w:szCs w:val="24"/>
        </w:rPr>
        <w:t xml:space="preserve"> </w:t>
      </w:r>
      <w:r w:rsidRPr="00CE2113">
        <w:rPr>
          <w:sz w:val="24"/>
          <w:szCs w:val="24"/>
        </w:rPr>
        <w:t>ГШК по результатам психологической и педагогической диагностики.</w:t>
      </w:r>
    </w:p>
    <w:p w:rsidR="00CE2113" w:rsidRPr="00CE2113" w:rsidRDefault="00CE2113" w:rsidP="00CE2113">
      <w:pPr>
        <w:pStyle w:val="a7"/>
        <w:spacing w:line="276" w:lineRule="auto"/>
        <w:ind w:left="284"/>
        <w:rPr>
          <w:sz w:val="24"/>
          <w:szCs w:val="24"/>
        </w:rPr>
      </w:pPr>
      <w:r w:rsidRPr="00CE2113">
        <w:rPr>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w:t>
      </w:r>
      <w:r w:rsidRPr="00CE2113">
        <w:rPr>
          <w:spacing w:val="40"/>
          <w:sz w:val="24"/>
          <w:szCs w:val="24"/>
        </w:rPr>
        <w:t xml:space="preserve"> </w:t>
      </w:r>
      <w:r w:rsidRPr="00CE2113">
        <w:rPr>
          <w:sz w:val="24"/>
          <w:szCs w:val="24"/>
        </w:rPr>
        <w:t>Федерации на дошкольном уровне образования:</w:t>
      </w:r>
    </w:p>
    <w:p w:rsidR="00CE2113" w:rsidRPr="00CE2113" w:rsidRDefault="00CE2113" w:rsidP="00CE2113">
      <w:pPr>
        <w:pStyle w:val="a7"/>
        <w:spacing w:line="276" w:lineRule="auto"/>
        <w:ind w:left="284"/>
        <w:rPr>
          <w:sz w:val="24"/>
          <w:szCs w:val="24"/>
        </w:rPr>
      </w:pPr>
      <w:r w:rsidRPr="00CE2113">
        <w:rPr>
          <w:spacing w:val="-2"/>
          <w:sz w:val="24"/>
          <w:szCs w:val="24"/>
        </w:rPr>
        <w:t>-развитие</w:t>
      </w:r>
      <w:r w:rsidRPr="00CE2113">
        <w:rPr>
          <w:sz w:val="24"/>
          <w:szCs w:val="24"/>
        </w:rPr>
        <w:tab/>
      </w:r>
      <w:r w:rsidRPr="00CE2113">
        <w:rPr>
          <w:spacing w:val="-2"/>
          <w:sz w:val="24"/>
          <w:szCs w:val="24"/>
        </w:rPr>
        <w:t>коммуникативных</w:t>
      </w:r>
      <w:r w:rsidRPr="00CE2113">
        <w:rPr>
          <w:sz w:val="24"/>
          <w:szCs w:val="24"/>
        </w:rPr>
        <w:tab/>
      </w:r>
      <w:r w:rsidRPr="00CE2113">
        <w:rPr>
          <w:spacing w:val="-2"/>
          <w:sz w:val="24"/>
          <w:szCs w:val="24"/>
        </w:rPr>
        <w:t>навыков,</w:t>
      </w:r>
      <w:r w:rsidRPr="00CE2113">
        <w:rPr>
          <w:sz w:val="24"/>
          <w:szCs w:val="24"/>
        </w:rPr>
        <w:tab/>
      </w:r>
      <w:r w:rsidRPr="00CE2113">
        <w:rPr>
          <w:spacing w:val="-2"/>
          <w:sz w:val="24"/>
          <w:szCs w:val="24"/>
        </w:rPr>
        <w:t>формирование</w:t>
      </w:r>
      <w:r w:rsidRPr="00CE2113">
        <w:rPr>
          <w:sz w:val="24"/>
          <w:szCs w:val="24"/>
        </w:rPr>
        <w:tab/>
      </w:r>
      <w:r w:rsidRPr="00CE2113">
        <w:rPr>
          <w:spacing w:val="-2"/>
          <w:sz w:val="24"/>
          <w:szCs w:val="24"/>
        </w:rPr>
        <w:t>чувствительности</w:t>
      </w:r>
      <w:r w:rsidRPr="00CE2113">
        <w:rPr>
          <w:sz w:val="24"/>
          <w:szCs w:val="24"/>
        </w:rPr>
        <w:tab/>
      </w:r>
      <w:r w:rsidRPr="00CE2113">
        <w:rPr>
          <w:spacing w:val="-10"/>
          <w:sz w:val="24"/>
          <w:szCs w:val="24"/>
        </w:rPr>
        <w:t xml:space="preserve">к </w:t>
      </w:r>
      <w:r w:rsidRPr="00CE2113">
        <w:rPr>
          <w:sz w:val="24"/>
          <w:szCs w:val="24"/>
        </w:rPr>
        <w:t>сверстнику, его эмоциональному состоянию, намерениям и желаниям;</w:t>
      </w:r>
    </w:p>
    <w:p w:rsidR="00CE2113" w:rsidRPr="00CE2113" w:rsidRDefault="00CE2113" w:rsidP="00CE2113">
      <w:pPr>
        <w:pStyle w:val="a7"/>
        <w:spacing w:line="276" w:lineRule="auto"/>
        <w:ind w:left="284"/>
        <w:rPr>
          <w:sz w:val="24"/>
          <w:szCs w:val="24"/>
        </w:rPr>
      </w:pPr>
      <w:r w:rsidRPr="00CE2113">
        <w:rPr>
          <w:sz w:val="24"/>
          <w:szCs w:val="24"/>
        </w:rPr>
        <w:t>-формирование</w:t>
      </w:r>
      <w:r w:rsidRPr="00CE2113">
        <w:rPr>
          <w:spacing w:val="-12"/>
          <w:sz w:val="24"/>
          <w:szCs w:val="24"/>
        </w:rPr>
        <w:t xml:space="preserve"> </w:t>
      </w:r>
      <w:r w:rsidRPr="00CE2113">
        <w:rPr>
          <w:sz w:val="24"/>
          <w:szCs w:val="24"/>
        </w:rPr>
        <w:t>уверенного поведения</w:t>
      </w:r>
      <w:r w:rsidRPr="00CE2113">
        <w:rPr>
          <w:spacing w:val="-5"/>
          <w:sz w:val="24"/>
          <w:szCs w:val="24"/>
        </w:rPr>
        <w:t xml:space="preserve"> </w:t>
      </w:r>
      <w:r w:rsidRPr="00CE2113">
        <w:rPr>
          <w:sz w:val="24"/>
          <w:szCs w:val="24"/>
        </w:rPr>
        <w:t>и</w:t>
      </w:r>
      <w:r w:rsidRPr="00CE2113">
        <w:rPr>
          <w:spacing w:val="-7"/>
          <w:sz w:val="24"/>
          <w:szCs w:val="24"/>
        </w:rPr>
        <w:t xml:space="preserve"> </w:t>
      </w:r>
      <w:r w:rsidRPr="00CE2113">
        <w:rPr>
          <w:sz w:val="24"/>
          <w:szCs w:val="24"/>
        </w:rPr>
        <w:t>социальной</w:t>
      </w:r>
      <w:r w:rsidRPr="00CE2113">
        <w:rPr>
          <w:spacing w:val="-3"/>
          <w:sz w:val="24"/>
          <w:szCs w:val="24"/>
        </w:rPr>
        <w:t xml:space="preserve"> </w:t>
      </w:r>
      <w:r w:rsidRPr="00CE2113">
        <w:rPr>
          <w:spacing w:val="-2"/>
          <w:sz w:val="24"/>
          <w:szCs w:val="24"/>
        </w:rPr>
        <w:t>успешности;</w:t>
      </w:r>
    </w:p>
    <w:p w:rsidR="00CE2113" w:rsidRPr="00CE2113" w:rsidRDefault="00CE2113" w:rsidP="00CE2113">
      <w:pPr>
        <w:pStyle w:val="a7"/>
        <w:spacing w:line="276" w:lineRule="auto"/>
        <w:ind w:left="284"/>
        <w:rPr>
          <w:sz w:val="24"/>
          <w:szCs w:val="24"/>
        </w:rPr>
      </w:pPr>
      <w:r w:rsidRPr="00CE2113">
        <w:rPr>
          <w:sz w:val="24"/>
          <w:szCs w:val="24"/>
        </w:rPr>
        <w:t>-коррекцию</w:t>
      </w:r>
      <w:r w:rsidRPr="00CE2113">
        <w:rPr>
          <w:spacing w:val="40"/>
          <w:sz w:val="24"/>
          <w:szCs w:val="24"/>
        </w:rPr>
        <w:t xml:space="preserve"> </w:t>
      </w:r>
      <w:r w:rsidRPr="00CE2113">
        <w:rPr>
          <w:sz w:val="24"/>
          <w:szCs w:val="24"/>
        </w:rPr>
        <w:t>деструктивных</w:t>
      </w:r>
      <w:r w:rsidRPr="00CE2113">
        <w:rPr>
          <w:spacing w:val="40"/>
          <w:sz w:val="24"/>
          <w:szCs w:val="24"/>
        </w:rPr>
        <w:t xml:space="preserve"> </w:t>
      </w:r>
      <w:r w:rsidRPr="00CE2113">
        <w:rPr>
          <w:sz w:val="24"/>
          <w:szCs w:val="24"/>
        </w:rPr>
        <w:t>эмоциональных</w:t>
      </w:r>
      <w:r w:rsidRPr="00CE2113">
        <w:rPr>
          <w:spacing w:val="40"/>
          <w:sz w:val="24"/>
          <w:szCs w:val="24"/>
        </w:rPr>
        <w:t xml:space="preserve"> </w:t>
      </w:r>
      <w:r w:rsidRPr="00CE2113">
        <w:rPr>
          <w:sz w:val="24"/>
          <w:szCs w:val="24"/>
        </w:rPr>
        <w:t>состояний,</w:t>
      </w:r>
      <w:r w:rsidRPr="00CE2113">
        <w:rPr>
          <w:spacing w:val="40"/>
          <w:sz w:val="24"/>
          <w:szCs w:val="24"/>
        </w:rPr>
        <w:t xml:space="preserve"> </w:t>
      </w:r>
      <w:r w:rsidRPr="00CE2113">
        <w:rPr>
          <w:sz w:val="24"/>
          <w:szCs w:val="24"/>
        </w:rPr>
        <w:t>возникающих</w:t>
      </w:r>
      <w:r w:rsidRPr="00CE2113">
        <w:rPr>
          <w:spacing w:val="40"/>
          <w:sz w:val="24"/>
          <w:szCs w:val="24"/>
        </w:rPr>
        <w:t xml:space="preserve"> </w:t>
      </w:r>
      <w:r w:rsidRPr="00CE2113">
        <w:rPr>
          <w:sz w:val="24"/>
          <w:szCs w:val="24"/>
        </w:rPr>
        <w:t>вследствие попадания в новую языковую и культурную среду (тревога, неуверенность, агрессия);</w:t>
      </w:r>
    </w:p>
    <w:p w:rsidR="00CE2113" w:rsidRPr="00CE2113" w:rsidRDefault="00CE2113" w:rsidP="00CE2113">
      <w:pPr>
        <w:pStyle w:val="a7"/>
        <w:spacing w:line="276" w:lineRule="auto"/>
        <w:ind w:left="284"/>
        <w:rPr>
          <w:sz w:val="24"/>
          <w:szCs w:val="24"/>
        </w:rPr>
      </w:pPr>
      <w:r w:rsidRPr="00CE2113">
        <w:rPr>
          <w:sz w:val="24"/>
          <w:szCs w:val="24"/>
        </w:rPr>
        <w:t>-создание</w:t>
      </w:r>
      <w:r w:rsidRPr="00CE2113">
        <w:rPr>
          <w:spacing w:val="40"/>
          <w:sz w:val="24"/>
          <w:szCs w:val="24"/>
        </w:rPr>
        <w:t xml:space="preserve"> </w:t>
      </w:r>
      <w:r w:rsidRPr="00CE2113">
        <w:rPr>
          <w:sz w:val="24"/>
          <w:szCs w:val="24"/>
        </w:rPr>
        <w:t>атмосферы</w:t>
      </w:r>
      <w:r w:rsidRPr="00CE2113">
        <w:rPr>
          <w:spacing w:val="40"/>
          <w:sz w:val="24"/>
          <w:szCs w:val="24"/>
        </w:rPr>
        <w:t xml:space="preserve"> </w:t>
      </w:r>
      <w:r w:rsidRPr="00CE2113">
        <w:rPr>
          <w:sz w:val="24"/>
          <w:szCs w:val="24"/>
        </w:rPr>
        <w:t>доброжелательности,</w:t>
      </w:r>
      <w:r w:rsidRPr="00CE2113">
        <w:rPr>
          <w:spacing w:val="40"/>
          <w:sz w:val="24"/>
          <w:szCs w:val="24"/>
        </w:rPr>
        <w:t xml:space="preserve"> </w:t>
      </w:r>
      <w:r w:rsidRPr="00CE2113">
        <w:rPr>
          <w:sz w:val="24"/>
          <w:szCs w:val="24"/>
        </w:rPr>
        <w:t>заботы</w:t>
      </w:r>
      <w:r w:rsidRPr="00CE2113">
        <w:rPr>
          <w:spacing w:val="40"/>
          <w:sz w:val="24"/>
          <w:szCs w:val="24"/>
        </w:rPr>
        <w:t xml:space="preserve"> </w:t>
      </w:r>
      <w:r w:rsidRPr="00CE2113">
        <w:rPr>
          <w:sz w:val="24"/>
          <w:szCs w:val="24"/>
        </w:rPr>
        <w:t>и</w:t>
      </w:r>
      <w:r w:rsidRPr="00CE2113">
        <w:rPr>
          <w:spacing w:val="40"/>
          <w:sz w:val="24"/>
          <w:szCs w:val="24"/>
        </w:rPr>
        <w:t xml:space="preserve"> </w:t>
      </w:r>
      <w:r w:rsidRPr="00CE2113">
        <w:rPr>
          <w:sz w:val="24"/>
          <w:szCs w:val="24"/>
        </w:rPr>
        <w:t>уважения</w:t>
      </w:r>
      <w:r w:rsidRPr="00CE2113">
        <w:rPr>
          <w:spacing w:val="40"/>
          <w:sz w:val="24"/>
          <w:szCs w:val="24"/>
        </w:rPr>
        <w:t xml:space="preserve"> </w:t>
      </w:r>
      <w:r w:rsidRPr="00CE2113">
        <w:rPr>
          <w:sz w:val="24"/>
          <w:szCs w:val="24"/>
        </w:rPr>
        <w:t>по</w:t>
      </w:r>
      <w:r w:rsidRPr="00CE2113">
        <w:rPr>
          <w:spacing w:val="40"/>
          <w:sz w:val="24"/>
          <w:szCs w:val="24"/>
        </w:rPr>
        <w:t xml:space="preserve"> </w:t>
      </w:r>
      <w:r w:rsidRPr="00CE2113">
        <w:rPr>
          <w:sz w:val="24"/>
          <w:szCs w:val="24"/>
        </w:rPr>
        <w:t>отношению</w:t>
      </w:r>
      <w:r w:rsidRPr="00CE2113">
        <w:rPr>
          <w:spacing w:val="40"/>
          <w:sz w:val="24"/>
          <w:szCs w:val="24"/>
        </w:rPr>
        <w:t xml:space="preserve"> </w:t>
      </w:r>
      <w:r w:rsidRPr="00CE2113">
        <w:rPr>
          <w:sz w:val="24"/>
          <w:szCs w:val="24"/>
        </w:rPr>
        <w:t>к</w:t>
      </w:r>
      <w:r w:rsidRPr="00CE2113">
        <w:rPr>
          <w:spacing w:val="80"/>
          <w:sz w:val="24"/>
          <w:szCs w:val="24"/>
        </w:rPr>
        <w:t xml:space="preserve"> </w:t>
      </w:r>
      <w:r w:rsidRPr="00CE2113">
        <w:rPr>
          <w:spacing w:val="-2"/>
          <w:sz w:val="24"/>
          <w:szCs w:val="24"/>
        </w:rPr>
        <w:t>ребенку.</w:t>
      </w:r>
    </w:p>
    <w:p w:rsidR="00CE2113" w:rsidRPr="00CE2113" w:rsidRDefault="00CE2113" w:rsidP="00CE2113">
      <w:pPr>
        <w:pStyle w:val="a7"/>
        <w:spacing w:line="276" w:lineRule="auto"/>
        <w:ind w:left="284"/>
        <w:rPr>
          <w:sz w:val="24"/>
          <w:szCs w:val="24"/>
        </w:rPr>
      </w:pPr>
      <w:r w:rsidRPr="00CE2113">
        <w:rPr>
          <w:sz w:val="24"/>
          <w:szCs w:val="24"/>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w:t>
      </w:r>
    </w:p>
    <w:p w:rsidR="00CE2113" w:rsidRPr="00CE2113" w:rsidRDefault="00CE2113" w:rsidP="00CE2113">
      <w:pPr>
        <w:pStyle w:val="a7"/>
        <w:spacing w:line="276" w:lineRule="auto"/>
        <w:ind w:left="284"/>
        <w:rPr>
          <w:sz w:val="24"/>
          <w:szCs w:val="24"/>
        </w:rPr>
      </w:pPr>
      <w:r w:rsidRPr="00CE2113">
        <w:rPr>
          <w:sz w:val="24"/>
          <w:szCs w:val="24"/>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w:t>
      </w:r>
      <w:r w:rsidRPr="00CE2113">
        <w:rPr>
          <w:spacing w:val="40"/>
          <w:sz w:val="24"/>
          <w:szCs w:val="24"/>
        </w:rPr>
        <w:t xml:space="preserve"> </w:t>
      </w:r>
      <w:r w:rsidRPr="00CE2113">
        <w:rPr>
          <w:sz w:val="24"/>
          <w:szCs w:val="24"/>
        </w:rPr>
        <w:t>ребенка, его</w:t>
      </w:r>
      <w:r w:rsidRPr="00CE2113">
        <w:rPr>
          <w:spacing w:val="-1"/>
          <w:sz w:val="24"/>
          <w:szCs w:val="24"/>
        </w:rPr>
        <w:t xml:space="preserve"> </w:t>
      </w:r>
      <w:r w:rsidRPr="00CE2113">
        <w:rPr>
          <w:sz w:val="24"/>
          <w:szCs w:val="24"/>
        </w:rPr>
        <w:t>включение</w:t>
      </w:r>
      <w:r w:rsidRPr="00CE2113">
        <w:rPr>
          <w:spacing w:val="-2"/>
          <w:sz w:val="24"/>
          <w:szCs w:val="24"/>
        </w:rPr>
        <w:t xml:space="preserve"> </w:t>
      </w:r>
      <w:r w:rsidRPr="00CE2113">
        <w:rPr>
          <w:sz w:val="24"/>
          <w:szCs w:val="24"/>
        </w:rPr>
        <w:t>в</w:t>
      </w:r>
      <w:r w:rsidRPr="00CE2113">
        <w:rPr>
          <w:spacing w:val="-4"/>
          <w:sz w:val="24"/>
          <w:szCs w:val="24"/>
        </w:rPr>
        <w:t xml:space="preserve"> </w:t>
      </w:r>
      <w:r w:rsidRPr="00CE2113">
        <w:rPr>
          <w:sz w:val="24"/>
          <w:szCs w:val="24"/>
        </w:rPr>
        <w:t>программу</w:t>
      </w:r>
      <w:r w:rsidRPr="00CE2113">
        <w:rPr>
          <w:spacing w:val="-11"/>
          <w:sz w:val="24"/>
          <w:szCs w:val="24"/>
        </w:rPr>
        <w:t xml:space="preserve"> </w:t>
      </w:r>
      <w:r w:rsidRPr="00CE2113">
        <w:rPr>
          <w:sz w:val="24"/>
          <w:szCs w:val="24"/>
        </w:rPr>
        <w:t>КРР</w:t>
      </w:r>
      <w:r w:rsidRPr="00CE2113">
        <w:rPr>
          <w:spacing w:val="-1"/>
          <w:sz w:val="24"/>
          <w:szCs w:val="24"/>
        </w:rPr>
        <w:t xml:space="preserve"> </w:t>
      </w:r>
      <w:r w:rsidRPr="00CE2113">
        <w:rPr>
          <w:sz w:val="24"/>
          <w:szCs w:val="24"/>
        </w:rPr>
        <w:t>может</w:t>
      </w:r>
      <w:r w:rsidRPr="00CE2113">
        <w:rPr>
          <w:spacing w:val="-1"/>
          <w:sz w:val="24"/>
          <w:szCs w:val="24"/>
        </w:rPr>
        <w:t xml:space="preserve"> </w:t>
      </w:r>
      <w:r w:rsidRPr="00CE2113">
        <w:rPr>
          <w:sz w:val="24"/>
          <w:szCs w:val="24"/>
        </w:rPr>
        <w:t>быть</w:t>
      </w:r>
      <w:r w:rsidRPr="00CE2113">
        <w:rPr>
          <w:spacing w:val="-4"/>
          <w:sz w:val="24"/>
          <w:szCs w:val="24"/>
        </w:rPr>
        <w:t xml:space="preserve"> </w:t>
      </w:r>
      <w:r w:rsidRPr="00CE2113">
        <w:rPr>
          <w:sz w:val="24"/>
          <w:szCs w:val="24"/>
        </w:rPr>
        <w:t>осуществлено</w:t>
      </w:r>
      <w:r w:rsidRPr="00CE2113">
        <w:rPr>
          <w:spacing w:val="-1"/>
          <w:sz w:val="24"/>
          <w:szCs w:val="24"/>
        </w:rPr>
        <w:t xml:space="preserve"> </w:t>
      </w:r>
      <w:r w:rsidRPr="00CE2113">
        <w:rPr>
          <w:sz w:val="24"/>
          <w:szCs w:val="24"/>
        </w:rPr>
        <w:t>на</w:t>
      </w:r>
      <w:r w:rsidRPr="00CE2113">
        <w:rPr>
          <w:spacing w:val="-7"/>
          <w:sz w:val="24"/>
          <w:szCs w:val="24"/>
        </w:rPr>
        <w:t xml:space="preserve"> </w:t>
      </w:r>
      <w:r w:rsidRPr="00CE2113">
        <w:rPr>
          <w:sz w:val="24"/>
          <w:szCs w:val="24"/>
        </w:rPr>
        <w:t>основе</w:t>
      </w:r>
      <w:r w:rsidRPr="00CE2113">
        <w:rPr>
          <w:spacing w:val="-2"/>
          <w:sz w:val="24"/>
          <w:szCs w:val="24"/>
        </w:rPr>
        <w:t xml:space="preserve"> </w:t>
      </w:r>
      <w:r w:rsidRPr="00CE2113">
        <w:rPr>
          <w:sz w:val="24"/>
          <w:szCs w:val="24"/>
        </w:rPr>
        <w:t>заключения ППК по результатам психологической диагностики или по запросу родителей (законных представителей) ребенка.</w:t>
      </w:r>
    </w:p>
    <w:p w:rsidR="00CE2113" w:rsidRPr="00CE2113" w:rsidRDefault="00CE2113" w:rsidP="00CE2113">
      <w:pPr>
        <w:pStyle w:val="a7"/>
        <w:spacing w:line="276" w:lineRule="auto"/>
        <w:ind w:left="284"/>
        <w:rPr>
          <w:sz w:val="24"/>
          <w:szCs w:val="24"/>
        </w:rPr>
      </w:pPr>
      <w:r w:rsidRPr="00CE2113">
        <w:rPr>
          <w:sz w:val="24"/>
          <w:szCs w:val="24"/>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w:t>
      </w:r>
      <w:r w:rsidRPr="00CE2113">
        <w:rPr>
          <w:spacing w:val="80"/>
          <w:sz w:val="24"/>
          <w:szCs w:val="24"/>
        </w:rPr>
        <w:t xml:space="preserve"> </w:t>
      </w:r>
      <w:r w:rsidRPr="00CE2113">
        <w:rPr>
          <w:sz w:val="24"/>
          <w:szCs w:val="24"/>
        </w:rPr>
        <w:t>апатия,</w:t>
      </w:r>
      <w:r w:rsidRPr="00CE2113">
        <w:rPr>
          <w:spacing w:val="80"/>
          <w:sz w:val="24"/>
          <w:szCs w:val="24"/>
        </w:rPr>
        <w:t xml:space="preserve"> </w:t>
      </w:r>
      <w:r w:rsidRPr="00CE2113">
        <w:rPr>
          <w:sz w:val="24"/>
          <w:szCs w:val="24"/>
        </w:rPr>
        <w:t>раздражительность,</w:t>
      </w:r>
      <w:r w:rsidRPr="00CE2113">
        <w:rPr>
          <w:spacing w:val="80"/>
          <w:sz w:val="24"/>
          <w:szCs w:val="24"/>
        </w:rPr>
        <w:t xml:space="preserve"> </w:t>
      </w:r>
      <w:r w:rsidRPr="00CE2113">
        <w:rPr>
          <w:sz w:val="24"/>
          <w:szCs w:val="24"/>
        </w:rPr>
        <w:t>тревога,</w:t>
      </w:r>
      <w:r w:rsidRPr="00CE2113">
        <w:rPr>
          <w:spacing w:val="80"/>
          <w:sz w:val="24"/>
          <w:szCs w:val="24"/>
        </w:rPr>
        <w:t xml:space="preserve"> </w:t>
      </w:r>
      <w:r w:rsidRPr="00CE2113">
        <w:rPr>
          <w:sz w:val="24"/>
          <w:szCs w:val="24"/>
        </w:rPr>
        <w:t>появление</w:t>
      </w:r>
      <w:r w:rsidRPr="00CE2113">
        <w:rPr>
          <w:spacing w:val="80"/>
          <w:sz w:val="24"/>
          <w:szCs w:val="24"/>
        </w:rPr>
        <w:t xml:space="preserve"> </w:t>
      </w:r>
      <w:r w:rsidRPr="00CE2113">
        <w:rPr>
          <w:sz w:val="24"/>
          <w:szCs w:val="24"/>
        </w:rPr>
        <w:t>фобий);</w:t>
      </w:r>
      <w:r w:rsidRPr="00CE2113">
        <w:rPr>
          <w:spacing w:val="78"/>
          <w:sz w:val="24"/>
          <w:szCs w:val="24"/>
        </w:rPr>
        <w:t xml:space="preserve"> </w:t>
      </w:r>
      <w:r w:rsidRPr="00CE2113">
        <w:rPr>
          <w:sz w:val="24"/>
          <w:szCs w:val="24"/>
        </w:rPr>
        <w:t>поведенческие</w:t>
      </w:r>
    </w:p>
    <w:p w:rsidR="00CE2113" w:rsidRDefault="00CE2113" w:rsidP="00CE2113">
      <w:pPr>
        <w:pStyle w:val="a4"/>
        <w:spacing w:before="67"/>
        <w:ind w:left="284" w:right="847"/>
        <w:jc w:val="left"/>
      </w:pPr>
      <w:r>
        <w:t>проблемы (грубость, агрессия, обман); проблемы неврологического характера (потеря аппетита); проблемы общения (стеснительность, замкнутость, излишняя</w:t>
      </w:r>
      <w:r>
        <w:rPr>
          <w:spacing w:val="40"/>
        </w:rPr>
        <w:t xml:space="preserve"> </w:t>
      </w:r>
      <w:r>
        <w:t>чувствительность, выраженная нереализованная потребность в лидерстве); проблемы регуляторного</w:t>
      </w:r>
      <w:r>
        <w:rPr>
          <w:spacing w:val="-2"/>
        </w:rPr>
        <w:t xml:space="preserve"> </w:t>
      </w:r>
      <w:r>
        <w:t>характера</w:t>
      </w:r>
      <w:r>
        <w:rPr>
          <w:spacing w:val="-3"/>
        </w:rPr>
        <w:t xml:space="preserve"> </w:t>
      </w:r>
      <w:r>
        <w:t>(расстройство сна, быстрая утомляемость, навязчивые</w:t>
      </w:r>
      <w:r>
        <w:rPr>
          <w:spacing w:val="-2"/>
        </w:rPr>
        <w:t xml:space="preserve"> </w:t>
      </w:r>
      <w:r>
        <w:t>движения, двигательная расторможенность, снижение произвольности внимания).</w:t>
      </w:r>
    </w:p>
    <w:p w:rsidR="00CE2113" w:rsidRDefault="00CE2113" w:rsidP="00CE2113">
      <w:pPr>
        <w:pStyle w:val="a4"/>
        <w:spacing w:line="242" w:lineRule="auto"/>
        <w:ind w:left="284" w:right="849"/>
        <w:jc w:val="left"/>
      </w:pPr>
      <w:r>
        <w:t>Направленность КРР с обучающимися, имеющими девиации развития и поведения на дошкольном уровне образования:</w:t>
      </w:r>
    </w:p>
    <w:p w:rsidR="00CE2113" w:rsidRDefault="00CE2113" w:rsidP="00CE2113">
      <w:pPr>
        <w:pStyle w:val="a4"/>
        <w:spacing w:line="242" w:lineRule="auto"/>
        <w:ind w:left="284" w:right="912"/>
        <w:jc w:val="left"/>
      </w:pPr>
      <w:r>
        <w:t>-коррекция</w:t>
      </w:r>
      <w:r>
        <w:rPr>
          <w:spacing w:val="80"/>
        </w:rPr>
        <w:t xml:space="preserve"> </w:t>
      </w:r>
      <w:r>
        <w:t>(развитие)</w:t>
      </w:r>
      <w:r>
        <w:rPr>
          <w:spacing w:val="80"/>
        </w:rPr>
        <w:t xml:space="preserve"> </w:t>
      </w:r>
      <w:r>
        <w:t>социально-коммуникативной,</w:t>
      </w:r>
      <w:r>
        <w:rPr>
          <w:spacing w:val="80"/>
        </w:rPr>
        <w:t xml:space="preserve"> </w:t>
      </w:r>
      <w:r>
        <w:t>личностной,</w:t>
      </w:r>
      <w:r>
        <w:rPr>
          <w:spacing w:val="80"/>
        </w:rPr>
        <w:t xml:space="preserve"> </w:t>
      </w:r>
      <w:r>
        <w:t>эмоционально- волевой сферы;</w:t>
      </w:r>
    </w:p>
    <w:p w:rsidR="00CE2113" w:rsidRDefault="00CE2113" w:rsidP="00CE2113">
      <w:pPr>
        <w:pStyle w:val="a4"/>
        <w:spacing w:line="271" w:lineRule="exact"/>
        <w:ind w:left="284"/>
        <w:jc w:val="left"/>
      </w:pPr>
      <w:r>
        <w:t>-помощь</w:t>
      </w:r>
      <w:r>
        <w:rPr>
          <w:spacing w:val="-6"/>
        </w:rPr>
        <w:t xml:space="preserve"> </w:t>
      </w:r>
      <w:r>
        <w:t>в</w:t>
      </w:r>
      <w:r>
        <w:rPr>
          <w:spacing w:val="-1"/>
        </w:rPr>
        <w:t xml:space="preserve"> </w:t>
      </w:r>
      <w:r>
        <w:t>решении</w:t>
      </w:r>
      <w:r>
        <w:rPr>
          <w:spacing w:val="-6"/>
        </w:rPr>
        <w:t xml:space="preserve"> </w:t>
      </w:r>
      <w:r>
        <w:t>поведенческих</w:t>
      </w:r>
      <w:r>
        <w:rPr>
          <w:spacing w:val="-6"/>
        </w:rPr>
        <w:t xml:space="preserve"> </w:t>
      </w:r>
      <w:r>
        <w:rPr>
          <w:spacing w:val="-2"/>
        </w:rPr>
        <w:t>проблем;</w:t>
      </w:r>
    </w:p>
    <w:p w:rsidR="00CE2113" w:rsidRDefault="00CE2113" w:rsidP="00CE2113">
      <w:pPr>
        <w:pStyle w:val="a4"/>
        <w:spacing w:line="275" w:lineRule="exact"/>
        <w:ind w:left="284"/>
        <w:jc w:val="left"/>
      </w:pPr>
      <w:r>
        <w:t>-формирование</w:t>
      </w:r>
      <w:r>
        <w:rPr>
          <w:spacing w:val="-12"/>
        </w:rPr>
        <w:t xml:space="preserve"> </w:t>
      </w:r>
      <w:r>
        <w:t>адекватных,</w:t>
      </w:r>
      <w:r>
        <w:rPr>
          <w:spacing w:val="-2"/>
        </w:rPr>
        <w:t xml:space="preserve"> </w:t>
      </w:r>
      <w:r>
        <w:t>социально-приемлемых</w:t>
      </w:r>
      <w:r>
        <w:rPr>
          <w:spacing w:val="-9"/>
        </w:rPr>
        <w:t xml:space="preserve"> </w:t>
      </w:r>
      <w:r>
        <w:t>способов</w:t>
      </w:r>
      <w:r>
        <w:rPr>
          <w:spacing w:val="-6"/>
        </w:rPr>
        <w:t xml:space="preserve"> </w:t>
      </w:r>
      <w:r>
        <w:rPr>
          <w:spacing w:val="-2"/>
        </w:rPr>
        <w:t>поведения;</w:t>
      </w:r>
    </w:p>
    <w:p w:rsidR="00CE2113" w:rsidRDefault="00CE2113" w:rsidP="00CE2113">
      <w:pPr>
        <w:pStyle w:val="a4"/>
        <w:spacing w:line="275" w:lineRule="exact"/>
        <w:ind w:left="284"/>
        <w:jc w:val="left"/>
      </w:pPr>
      <w:r>
        <w:lastRenderedPageBreak/>
        <w:t>-развитие</w:t>
      </w:r>
      <w:r>
        <w:rPr>
          <w:spacing w:val="-6"/>
        </w:rPr>
        <w:t xml:space="preserve"> </w:t>
      </w:r>
      <w:r>
        <w:t>рефлексивных</w:t>
      </w:r>
      <w:r>
        <w:rPr>
          <w:spacing w:val="-5"/>
        </w:rPr>
        <w:t xml:space="preserve"> </w:t>
      </w:r>
      <w:r>
        <w:rPr>
          <w:spacing w:val="-2"/>
        </w:rPr>
        <w:t>способностей;</w:t>
      </w:r>
    </w:p>
    <w:p w:rsidR="00CE2113" w:rsidRDefault="00CE2113" w:rsidP="00CE2113">
      <w:pPr>
        <w:pStyle w:val="a4"/>
        <w:ind w:left="284"/>
        <w:jc w:val="left"/>
      </w:pPr>
      <w:r>
        <w:t>-совершенствование</w:t>
      </w:r>
      <w:r>
        <w:rPr>
          <w:spacing w:val="-6"/>
        </w:rPr>
        <w:t xml:space="preserve"> </w:t>
      </w:r>
      <w:r>
        <w:t>способов</w:t>
      </w:r>
      <w:r>
        <w:rPr>
          <w:spacing w:val="-6"/>
        </w:rPr>
        <w:t xml:space="preserve"> </w:t>
      </w:r>
      <w:r>
        <w:rPr>
          <w:spacing w:val="-2"/>
        </w:rPr>
        <w:t>саморегуляции.</w:t>
      </w:r>
    </w:p>
    <w:p w:rsidR="00CE2113" w:rsidRDefault="00CE2113" w:rsidP="00CE2113">
      <w:pPr>
        <w:pStyle w:val="a4"/>
        <w:spacing w:before="236"/>
        <w:ind w:left="426" w:right="850"/>
      </w:pPr>
      <w: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CE2113" w:rsidRDefault="00CE2113" w:rsidP="00CE2113">
      <w:pPr>
        <w:spacing w:line="275" w:lineRule="exact"/>
        <w:ind w:left="426"/>
        <w:rPr>
          <w:b/>
          <w:i/>
          <w:sz w:val="24"/>
        </w:rPr>
      </w:pPr>
      <w:r>
        <w:rPr>
          <w:b/>
          <w:i/>
          <w:sz w:val="24"/>
        </w:rPr>
        <w:t>Особенности</w:t>
      </w:r>
      <w:r>
        <w:rPr>
          <w:b/>
          <w:i/>
          <w:spacing w:val="-7"/>
          <w:sz w:val="24"/>
        </w:rPr>
        <w:t xml:space="preserve"> </w:t>
      </w:r>
      <w:r>
        <w:rPr>
          <w:b/>
          <w:i/>
          <w:sz w:val="24"/>
        </w:rPr>
        <w:t>и</w:t>
      </w:r>
      <w:r>
        <w:rPr>
          <w:b/>
          <w:i/>
          <w:spacing w:val="-5"/>
          <w:sz w:val="24"/>
        </w:rPr>
        <w:t xml:space="preserve"> </w:t>
      </w:r>
      <w:r>
        <w:rPr>
          <w:b/>
          <w:i/>
          <w:sz w:val="24"/>
        </w:rPr>
        <w:t>задачи</w:t>
      </w:r>
      <w:r>
        <w:rPr>
          <w:b/>
          <w:i/>
          <w:spacing w:val="-4"/>
          <w:sz w:val="24"/>
        </w:rPr>
        <w:t xml:space="preserve"> </w:t>
      </w:r>
      <w:r>
        <w:rPr>
          <w:b/>
          <w:i/>
          <w:sz w:val="24"/>
        </w:rPr>
        <w:t>реализации</w:t>
      </w:r>
      <w:r>
        <w:rPr>
          <w:b/>
          <w:i/>
          <w:spacing w:val="-5"/>
          <w:sz w:val="24"/>
        </w:rPr>
        <w:t xml:space="preserve"> </w:t>
      </w:r>
      <w:r>
        <w:rPr>
          <w:b/>
          <w:i/>
          <w:sz w:val="24"/>
        </w:rPr>
        <w:t>Программы КРР</w:t>
      </w:r>
      <w:r>
        <w:rPr>
          <w:b/>
          <w:i/>
          <w:spacing w:val="2"/>
          <w:sz w:val="24"/>
        </w:rPr>
        <w:t xml:space="preserve"> </w:t>
      </w:r>
      <w:r>
        <w:rPr>
          <w:b/>
          <w:i/>
          <w:sz w:val="24"/>
        </w:rPr>
        <w:t>с</w:t>
      </w:r>
      <w:r>
        <w:rPr>
          <w:b/>
          <w:i/>
          <w:spacing w:val="-7"/>
          <w:sz w:val="24"/>
        </w:rPr>
        <w:t xml:space="preserve"> </w:t>
      </w:r>
      <w:r>
        <w:rPr>
          <w:b/>
          <w:i/>
          <w:sz w:val="24"/>
        </w:rPr>
        <w:t>одаренными</w:t>
      </w:r>
      <w:r>
        <w:rPr>
          <w:b/>
          <w:i/>
          <w:spacing w:val="-4"/>
          <w:sz w:val="24"/>
        </w:rPr>
        <w:t xml:space="preserve"> </w:t>
      </w:r>
      <w:r>
        <w:rPr>
          <w:b/>
          <w:i/>
          <w:spacing w:val="-2"/>
          <w:sz w:val="24"/>
        </w:rPr>
        <w:t>воспитанниками</w:t>
      </w:r>
    </w:p>
    <w:p w:rsidR="00CE2113" w:rsidRDefault="00CE2113" w:rsidP="00CE2113">
      <w:pPr>
        <w:pStyle w:val="2"/>
        <w:spacing w:line="274" w:lineRule="exact"/>
        <w:ind w:left="426"/>
        <w:jc w:val="left"/>
      </w:pPr>
      <w:r>
        <w:t>Программа</w:t>
      </w:r>
      <w:r>
        <w:rPr>
          <w:spacing w:val="1"/>
        </w:rPr>
        <w:t xml:space="preserve"> </w:t>
      </w:r>
      <w:r>
        <w:rPr>
          <w:spacing w:val="-2"/>
        </w:rPr>
        <w:t>предусматривает:</w:t>
      </w:r>
    </w:p>
    <w:p w:rsidR="00CE2113" w:rsidRDefault="00CE2113" w:rsidP="00CE2113">
      <w:pPr>
        <w:pStyle w:val="a4"/>
        <w:spacing w:line="274" w:lineRule="exact"/>
        <w:ind w:left="426"/>
        <w:jc w:val="left"/>
      </w:pPr>
      <w:r>
        <w:rPr>
          <w:color w:val="1A1A1A"/>
        </w:rPr>
        <w:t>-создание</w:t>
      </w:r>
      <w:r>
        <w:rPr>
          <w:color w:val="1A1A1A"/>
          <w:spacing w:val="-15"/>
        </w:rPr>
        <w:t xml:space="preserve"> </w:t>
      </w:r>
      <w:r>
        <w:rPr>
          <w:color w:val="1A1A1A"/>
        </w:rPr>
        <w:t>оптимальных</w:t>
      </w:r>
      <w:r>
        <w:rPr>
          <w:color w:val="1A1A1A"/>
          <w:spacing w:val="-8"/>
        </w:rPr>
        <w:t xml:space="preserve"> </w:t>
      </w:r>
      <w:r>
        <w:rPr>
          <w:color w:val="1A1A1A"/>
        </w:rPr>
        <w:t>условий</w:t>
      </w:r>
      <w:r>
        <w:rPr>
          <w:color w:val="1A1A1A"/>
          <w:spacing w:val="-1"/>
        </w:rPr>
        <w:t xml:space="preserve"> </w:t>
      </w:r>
      <w:r>
        <w:rPr>
          <w:color w:val="1A1A1A"/>
        </w:rPr>
        <w:t>для</w:t>
      </w:r>
      <w:r>
        <w:rPr>
          <w:color w:val="1A1A1A"/>
          <w:spacing w:val="-7"/>
        </w:rPr>
        <w:t xml:space="preserve"> </w:t>
      </w:r>
      <w:r>
        <w:rPr>
          <w:color w:val="1A1A1A"/>
        </w:rPr>
        <w:t>выявления,</w:t>
      </w:r>
      <w:r>
        <w:rPr>
          <w:color w:val="1A1A1A"/>
          <w:spacing w:val="-1"/>
        </w:rPr>
        <w:t xml:space="preserve"> </w:t>
      </w:r>
      <w:r>
        <w:rPr>
          <w:color w:val="1A1A1A"/>
        </w:rPr>
        <w:t>формирования</w:t>
      </w:r>
      <w:r>
        <w:rPr>
          <w:color w:val="1A1A1A"/>
          <w:spacing w:val="-7"/>
        </w:rPr>
        <w:t xml:space="preserve"> </w:t>
      </w:r>
      <w:r>
        <w:rPr>
          <w:color w:val="1A1A1A"/>
          <w:spacing w:val="-10"/>
        </w:rPr>
        <w:t>и</w:t>
      </w:r>
    </w:p>
    <w:p w:rsidR="00CE2113" w:rsidRDefault="00CE2113" w:rsidP="00CE2113">
      <w:pPr>
        <w:pStyle w:val="a4"/>
        <w:spacing w:line="242" w:lineRule="auto"/>
        <w:ind w:left="426" w:right="848"/>
        <w:jc w:val="left"/>
      </w:pPr>
      <w:r>
        <w:rPr>
          <w:color w:val="1A1A1A"/>
        </w:rPr>
        <w:t>развития</w:t>
      </w:r>
      <w:r>
        <w:rPr>
          <w:color w:val="1A1A1A"/>
          <w:spacing w:val="-7"/>
        </w:rPr>
        <w:t xml:space="preserve"> </w:t>
      </w:r>
      <w:r>
        <w:rPr>
          <w:color w:val="1A1A1A"/>
        </w:rPr>
        <w:t>талантливых</w:t>
      </w:r>
      <w:r>
        <w:rPr>
          <w:color w:val="1A1A1A"/>
          <w:spacing w:val="-7"/>
        </w:rPr>
        <w:t xml:space="preserve"> </w:t>
      </w:r>
      <w:r>
        <w:rPr>
          <w:color w:val="1A1A1A"/>
        </w:rPr>
        <w:t>и</w:t>
      </w:r>
      <w:r>
        <w:rPr>
          <w:color w:val="1A1A1A"/>
          <w:spacing w:val="-6"/>
        </w:rPr>
        <w:t xml:space="preserve"> </w:t>
      </w:r>
      <w:r>
        <w:rPr>
          <w:color w:val="1A1A1A"/>
        </w:rPr>
        <w:t>одаренных</w:t>
      </w:r>
      <w:r>
        <w:rPr>
          <w:color w:val="1A1A1A"/>
          <w:spacing w:val="-7"/>
        </w:rPr>
        <w:t xml:space="preserve"> </w:t>
      </w:r>
      <w:r>
        <w:rPr>
          <w:color w:val="1A1A1A"/>
        </w:rPr>
        <w:t>детей,</w:t>
      </w:r>
      <w:r>
        <w:rPr>
          <w:color w:val="1A1A1A"/>
          <w:spacing w:val="-5"/>
        </w:rPr>
        <w:t xml:space="preserve"> </w:t>
      </w:r>
      <w:r>
        <w:rPr>
          <w:color w:val="1A1A1A"/>
        </w:rPr>
        <w:t>их</w:t>
      </w:r>
      <w:r>
        <w:rPr>
          <w:color w:val="1A1A1A"/>
          <w:spacing w:val="-7"/>
        </w:rPr>
        <w:t xml:space="preserve"> </w:t>
      </w:r>
      <w:r>
        <w:rPr>
          <w:color w:val="1A1A1A"/>
        </w:rPr>
        <w:t>самореализации</w:t>
      </w:r>
      <w:r>
        <w:rPr>
          <w:color w:val="1A1A1A"/>
          <w:spacing w:val="-6"/>
        </w:rPr>
        <w:t xml:space="preserve"> </w:t>
      </w:r>
      <w:r>
        <w:rPr>
          <w:color w:val="1A1A1A"/>
        </w:rPr>
        <w:t>в</w:t>
      </w:r>
      <w:r>
        <w:rPr>
          <w:color w:val="1A1A1A"/>
          <w:spacing w:val="-1"/>
        </w:rPr>
        <w:t xml:space="preserve"> </w:t>
      </w:r>
      <w:r>
        <w:rPr>
          <w:color w:val="1A1A1A"/>
        </w:rPr>
        <w:t>соответствии</w:t>
      </w:r>
      <w:r>
        <w:rPr>
          <w:color w:val="1A1A1A"/>
          <w:spacing w:val="-1"/>
        </w:rPr>
        <w:t xml:space="preserve"> </w:t>
      </w:r>
      <w:r>
        <w:rPr>
          <w:color w:val="1A1A1A"/>
        </w:rPr>
        <w:t xml:space="preserve">со </w:t>
      </w:r>
      <w:r>
        <w:rPr>
          <w:color w:val="1A1A1A"/>
          <w:spacing w:val="-2"/>
        </w:rPr>
        <w:t>способностями.</w:t>
      </w:r>
    </w:p>
    <w:p w:rsidR="00CE2113" w:rsidRDefault="00CE2113" w:rsidP="00CE2113">
      <w:pPr>
        <w:spacing w:line="274" w:lineRule="exact"/>
        <w:ind w:left="426"/>
        <w:rPr>
          <w:b/>
          <w:sz w:val="24"/>
        </w:rPr>
      </w:pPr>
      <w:r>
        <w:rPr>
          <w:b/>
          <w:color w:val="1A1A1A"/>
          <w:spacing w:val="-2"/>
          <w:sz w:val="24"/>
        </w:rPr>
        <w:t>Задачи:</w:t>
      </w:r>
    </w:p>
    <w:p w:rsidR="00CE2113" w:rsidRDefault="00CE2113" w:rsidP="00CE2113">
      <w:pPr>
        <w:pStyle w:val="a4"/>
        <w:spacing w:line="275" w:lineRule="exact"/>
        <w:ind w:left="426"/>
        <w:jc w:val="left"/>
      </w:pPr>
      <w:r>
        <w:rPr>
          <w:color w:val="1A1A1A"/>
        </w:rPr>
        <w:t>-выявить</w:t>
      </w:r>
      <w:r>
        <w:rPr>
          <w:color w:val="1A1A1A"/>
          <w:spacing w:val="-5"/>
        </w:rPr>
        <w:t xml:space="preserve"> </w:t>
      </w:r>
      <w:r>
        <w:rPr>
          <w:color w:val="1A1A1A"/>
        </w:rPr>
        <w:t>детей</w:t>
      </w:r>
      <w:r>
        <w:rPr>
          <w:color w:val="1A1A1A"/>
          <w:spacing w:val="-2"/>
        </w:rPr>
        <w:t xml:space="preserve"> </w:t>
      </w:r>
      <w:r>
        <w:rPr>
          <w:color w:val="1A1A1A"/>
        </w:rPr>
        <w:t>с</w:t>
      </w:r>
      <w:r>
        <w:rPr>
          <w:color w:val="1A1A1A"/>
          <w:spacing w:val="-2"/>
        </w:rPr>
        <w:t xml:space="preserve"> </w:t>
      </w:r>
      <w:r>
        <w:rPr>
          <w:color w:val="1A1A1A"/>
        </w:rPr>
        <w:t>признаками</w:t>
      </w:r>
      <w:r>
        <w:rPr>
          <w:color w:val="1A1A1A"/>
          <w:spacing w:val="-5"/>
        </w:rPr>
        <w:t xml:space="preserve"> </w:t>
      </w:r>
      <w:r>
        <w:rPr>
          <w:color w:val="1A1A1A"/>
        </w:rPr>
        <w:t>талантливости</w:t>
      </w:r>
      <w:r>
        <w:rPr>
          <w:color w:val="1A1A1A"/>
          <w:spacing w:val="-1"/>
        </w:rPr>
        <w:t xml:space="preserve"> </w:t>
      </w:r>
      <w:r>
        <w:rPr>
          <w:color w:val="1A1A1A"/>
        </w:rPr>
        <w:t>и</w:t>
      </w:r>
      <w:r>
        <w:rPr>
          <w:color w:val="1A1A1A"/>
          <w:spacing w:val="-10"/>
        </w:rPr>
        <w:t xml:space="preserve"> </w:t>
      </w:r>
      <w:r>
        <w:rPr>
          <w:color w:val="1A1A1A"/>
        </w:rPr>
        <w:t>одаренности</w:t>
      </w:r>
      <w:r>
        <w:rPr>
          <w:color w:val="1A1A1A"/>
          <w:spacing w:val="-5"/>
        </w:rPr>
        <w:t xml:space="preserve"> </w:t>
      </w:r>
      <w:r>
        <w:rPr>
          <w:color w:val="1A1A1A"/>
        </w:rPr>
        <w:t>в условиях</w:t>
      </w:r>
      <w:r>
        <w:rPr>
          <w:color w:val="1A1A1A"/>
          <w:spacing w:val="-6"/>
        </w:rPr>
        <w:t xml:space="preserve"> </w:t>
      </w:r>
      <w:r>
        <w:rPr>
          <w:color w:val="1A1A1A"/>
          <w:spacing w:val="-4"/>
        </w:rPr>
        <w:t>ДОУ;</w:t>
      </w:r>
    </w:p>
    <w:p w:rsidR="00CE2113" w:rsidRDefault="00CE2113" w:rsidP="00CE2113">
      <w:pPr>
        <w:pStyle w:val="a7"/>
        <w:ind w:left="284"/>
        <w:jc w:val="both"/>
      </w:pPr>
      <w:r>
        <w:t>-проанализировать</w:t>
      </w:r>
      <w:r>
        <w:rPr>
          <w:spacing w:val="-5"/>
        </w:rPr>
        <w:t xml:space="preserve"> </w:t>
      </w:r>
      <w:r>
        <w:t>основные</w:t>
      </w:r>
      <w:r>
        <w:rPr>
          <w:spacing w:val="-3"/>
        </w:rPr>
        <w:t xml:space="preserve"> </w:t>
      </w:r>
      <w:r>
        <w:t>направления</w:t>
      </w:r>
      <w:r>
        <w:rPr>
          <w:spacing w:val="-2"/>
        </w:rPr>
        <w:t xml:space="preserve"> </w:t>
      </w:r>
      <w:r>
        <w:t>работы с</w:t>
      </w:r>
      <w:r>
        <w:rPr>
          <w:spacing w:val="-3"/>
        </w:rPr>
        <w:t xml:space="preserve"> </w:t>
      </w:r>
      <w:r>
        <w:t>талантливыми</w:t>
      </w:r>
      <w:r>
        <w:rPr>
          <w:spacing w:val="-1"/>
        </w:rPr>
        <w:t xml:space="preserve"> </w:t>
      </w:r>
      <w:r>
        <w:t>и</w:t>
      </w:r>
      <w:r>
        <w:rPr>
          <w:spacing w:val="-6"/>
        </w:rPr>
        <w:t xml:space="preserve"> </w:t>
      </w:r>
      <w:r>
        <w:t>одаренными</w:t>
      </w:r>
      <w:r>
        <w:rPr>
          <w:spacing w:val="-1"/>
        </w:rPr>
        <w:t xml:space="preserve"> </w:t>
      </w:r>
      <w:r>
        <w:t>и</w:t>
      </w:r>
      <w:r>
        <w:rPr>
          <w:spacing w:val="-1"/>
        </w:rPr>
        <w:t xml:space="preserve"> </w:t>
      </w:r>
      <w:r>
        <w:t>детьми в ДОУ;</w:t>
      </w:r>
    </w:p>
    <w:p w:rsidR="00CE2113" w:rsidRDefault="00CE2113" w:rsidP="00CE2113">
      <w:pPr>
        <w:pStyle w:val="a7"/>
        <w:ind w:left="284"/>
        <w:jc w:val="both"/>
      </w:pPr>
      <w:r>
        <w:t>-разработать</w:t>
      </w:r>
      <w:r>
        <w:rPr>
          <w:spacing w:val="-7"/>
        </w:rPr>
        <w:t xml:space="preserve"> </w:t>
      </w:r>
      <w:r>
        <w:t>план</w:t>
      </w:r>
      <w:r>
        <w:rPr>
          <w:spacing w:val="-7"/>
        </w:rPr>
        <w:t xml:space="preserve"> </w:t>
      </w:r>
      <w:r>
        <w:t>мероприятий</w:t>
      </w:r>
      <w:r>
        <w:rPr>
          <w:spacing w:val="-3"/>
        </w:rPr>
        <w:t xml:space="preserve"> </w:t>
      </w:r>
      <w:r>
        <w:t>для</w:t>
      </w:r>
      <w:r>
        <w:rPr>
          <w:spacing w:val="-4"/>
        </w:rPr>
        <w:t xml:space="preserve"> </w:t>
      </w:r>
      <w:r>
        <w:t>развития</w:t>
      </w:r>
      <w:r>
        <w:rPr>
          <w:spacing w:val="-4"/>
        </w:rPr>
        <w:t xml:space="preserve"> </w:t>
      </w:r>
      <w:r>
        <w:t>творческой</w:t>
      </w:r>
      <w:r>
        <w:rPr>
          <w:spacing w:val="-7"/>
        </w:rPr>
        <w:t xml:space="preserve"> </w:t>
      </w:r>
      <w:r>
        <w:t>и</w:t>
      </w:r>
      <w:r>
        <w:rPr>
          <w:spacing w:val="-7"/>
        </w:rPr>
        <w:t xml:space="preserve"> </w:t>
      </w:r>
      <w:r>
        <w:t>психомоторной (спортивной) одаренности детей;</w:t>
      </w:r>
    </w:p>
    <w:p w:rsidR="00CE2113" w:rsidRDefault="00CE2113" w:rsidP="00CE2113">
      <w:pPr>
        <w:pStyle w:val="a7"/>
        <w:ind w:left="284"/>
        <w:jc w:val="both"/>
      </w:pPr>
      <w:r>
        <w:t>Особенности и задачи реализации Программы КРР с билингвальными воспитанниками, детьми мигрантов, испытывающими трудности с пониманием государственного языка Российской Федерации</w:t>
      </w:r>
    </w:p>
    <w:p w:rsidR="00CE2113" w:rsidRDefault="00CE2113" w:rsidP="00CE2113">
      <w:pPr>
        <w:pStyle w:val="a7"/>
        <w:ind w:left="284"/>
        <w:jc w:val="both"/>
      </w:pPr>
      <w:r>
        <w:t>Программа</w:t>
      </w:r>
      <w:r>
        <w:rPr>
          <w:spacing w:val="-2"/>
        </w:rPr>
        <w:t xml:space="preserve"> предусматривает:</w:t>
      </w:r>
    </w:p>
    <w:p w:rsidR="00CE2113" w:rsidRDefault="00CE2113" w:rsidP="00CE2113">
      <w:pPr>
        <w:pStyle w:val="a7"/>
        <w:ind w:left="284"/>
        <w:jc w:val="both"/>
      </w:pPr>
      <w:r>
        <w:t>-повышение</w:t>
      </w:r>
      <w:r>
        <w:rPr>
          <w:spacing w:val="-11"/>
        </w:rPr>
        <w:t xml:space="preserve"> </w:t>
      </w:r>
      <w:r>
        <w:t>качества</w:t>
      </w:r>
      <w:r>
        <w:rPr>
          <w:spacing w:val="-3"/>
        </w:rPr>
        <w:t xml:space="preserve"> </w:t>
      </w:r>
      <w:r>
        <w:t>обучения</w:t>
      </w:r>
      <w:r>
        <w:rPr>
          <w:spacing w:val="-2"/>
        </w:rPr>
        <w:t xml:space="preserve"> </w:t>
      </w:r>
      <w:r>
        <w:t>дошкольников</w:t>
      </w:r>
      <w:r>
        <w:rPr>
          <w:spacing w:val="-10"/>
        </w:rPr>
        <w:t xml:space="preserve"> </w:t>
      </w:r>
      <w:r>
        <w:t>двум</w:t>
      </w:r>
      <w:r>
        <w:rPr>
          <w:spacing w:val="-2"/>
        </w:rPr>
        <w:t xml:space="preserve"> </w:t>
      </w:r>
      <w:r>
        <w:t>государственным</w:t>
      </w:r>
      <w:r>
        <w:rPr>
          <w:spacing w:val="-1"/>
        </w:rPr>
        <w:t xml:space="preserve"> </w:t>
      </w:r>
      <w:r>
        <w:rPr>
          <w:spacing w:val="-2"/>
        </w:rPr>
        <w:t>языкам</w:t>
      </w:r>
    </w:p>
    <w:p w:rsidR="00CE2113" w:rsidRDefault="00CE2113" w:rsidP="00CE2113">
      <w:pPr>
        <w:pStyle w:val="a7"/>
        <w:ind w:left="284"/>
        <w:jc w:val="both"/>
      </w:pPr>
      <w:r>
        <w:t>посредством</w:t>
      </w:r>
      <w:r>
        <w:rPr>
          <w:spacing w:val="-5"/>
        </w:rPr>
        <w:t xml:space="preserve"> </w:t>
      </w:r>
      <w:r>
        <w:t>формирования</w:t>
      </w:r>
      <w:r>
        <w:rPr>
          <w:spacing w:val="-2"/>
        </w:rPr>
        <w:t xml:space="preserve"> </w:t>
      </w:r>
      <w:r>
        <w:t>у</w:t>
      </w:r>
      <w:r>
        <w:rPr>
          <w:spacing w:val="-12"/>
        </w:rPr>
        <w:t xml:space="preserve"> </w:t>
      </w:r>
      <w:r>
        <w:t>детей</w:t>
      </w:r>
      <w:r>
        <w:rPr>
          <w:spacing w:val="-2"/>
        </w:rPr>
        <w:t xml:space="preserve"> </w:t>
      </w:r>
      <w:r>
        <w:t>коммуникативных</w:t>
      </w:r>
      <w:r>
        <w:rPr>
          <w:spacing w:val="-7"/>
        </w:rPr>
        <w:t xml:space="preserve"> </w:t>
      </w:r>
      <w:r>
        <w:t>навыков</w:t>
      </w:r>
      <w:r>
        <w:rPr>
          <w:spacing w:val="-5"/>
        </w:rPr>
        <w:t xml:space="preserve"> </w:t>
      </w:r>
      <w:r>
        <w:t>общения</w:t>
      </w:r>
      <w:r>
        <w:rPr>
          <w:spacing w:val="-7"/>
        </w:rPr>
        <w:t xml:space="preserve"> </w:t>
      </w:r>
      <w:r>
        <w:t>на</w:t>
      </w:r>
      <w:r>
        <w:rPr>
          <w:spacing w:val="-3"/>
        </w:rPr>
        <w:t xml:space="preserve"> </w:t>
      </w:r>
      <w:r>
        <w:t>русском и родном языках.</w:t>
      </w:r>
    </w:p>
    <w:p w:rsidR="00CE2113" w:rsidRDefault="00CE2113" w:rsidP="00CE2113">
      <w:pPr>
        <w:pStyle w:val="a7"/>
        <w:ind w:left="284"/>
        <w:jc w:val="both"/>
      </w:pPr>
      <w:r>
        <w:rPr>
          <w:spacing w:val="-2"/>
        </w:rPr>
        <w:t>Задачи:</w:t>
      </w:r>
    </w:p>
    <w:p w:rsidR="00CE2113" w:rsidRDefault="00CE2113" w:rsidP="00CE2113">
      <w:pPr>
        <w:pStyle w:val="a7"/>
        <w:ind w:left="284"/>
        <w:jc w:val="both"/>
      </w:pPr>
      <w:r>
        <w:t>-создавать</w:t>
      </w:r>
      <w:r>
        <w:rPr>
          <w:spacing w:val="-5"/>
        </w:rPr>
        <w:t xml:space="preserve"> </w:t>
      </w:r>
      <w:r>
        <w:t>условия</w:t>
      </w:r>
      <w:r>
        <w:rPr>
          <w:spacing w:val="-2"/>
        </w:rPr>
        <w:t xml:space="preserve"> </w:t>
      </w:r>
      <w:r>
        <w:t>для</w:t>
      </w:r>
      <w:r>
        <w:rPr>
          <w:spacing w:val="-7"/>
        </w:rPr>
        <w:t xml:space="preserve"> </w:t>
      </w:r>
      <w:r>
        <w:t>обучения</w:t>
      </w:r>
      <w:r>
        <w:rPr>
          <w:spacing w:val="-2"/>
        </w:rPr>
        <w:t xml:space="preserve"> </w:t>
      </w:r>
      <w:r>
        <w:t>дошкольников</w:t>
      </w:r>
      <w:r>
        <w:rPr>
          <w:spacing w:val="-1"/>
        </w:rPr>
        <w:t xml:space="preserve"> </w:t>
      </w:r>
      <w:r>
        <w:t>родному</w:t>
      </w:r>
      <w:r>
        <w:rPr>
          <w:spacing w:val="-12"/>
        </w:rPr>
        <w:t xml:space="preserve"> </w:t>
      </w:r>
      <w:r>
        <w:t>языку</w:t>
      </w:r>
      <w:r>
        <w:rPr>
          <w:spacing w:val="-12"/>
        </w:rPr>
        <w:t xml:space="preserve"> </w:t>
      </w:r>
      <w:r>
        <w:t>в разговорной речи;</w:t>
      </w:r>
    </w:p>
    <w:p w:rsidR="00CE2113" w:rsidRDefault="00CE2113" w:rsidP="00CE2113">
      <w:pPr>
        <w:pStyle w:val="a7"/>
        <w:ind w:left="284"/>
        <w:jc w:val="both"/>
        <w:rPr>
          <w:sz w:val="24"/>
        </w:rPr>
      </w:pPr>
      <w:r>
        <w:rPr>
          <w:spacing w:val="-2"/>
          <w:sz w:val="24"/>
        </w:rPr>
        <w:t>расширять</w:t>
      </w:r>
      <w:r>
        <w:rPr>
          <w:sz w:val="24"/>
        </w:rPr>
        <w:tab/>
      </w:r>
      <w:r>
        <w:rPr>
          <w:spacing w:val="-2"/>
          <w:sz w:val="24"/>
        </w:rPr>
        <w:t>кругозор</w:t>
      </w:r>
      <w:r>
        <w:rPr>
          <w:sz w:val="24"/>
        </w:rPr>
        <w:tab/>
        <w:t>детей</w:t>
      </w:r>
      <w:r>
        <w:rPr>
          <w:spacing w:val="80"/>
          <w:sz w:val="24"/>
        </w:rPr>
        <w:t xml:space="preserve"> </w:t>
      </w:r>
      <w:r>
        <w:rPr>
          <w:sz w:val="24"/>
        </w:rPr>
        <w:t>посредством</w:t>
      </w:r>
      <w:r>
        <w:rPr>
          <w:sz w:val="24"/>
        </w:rPr>
        <w:tab/>
        <w:t>знакомства</w:t>
      </w:r>
      <w:r>
        <w:rPr>
          <w:spacing w:val="80"/>
          <w:sz w:val="24"/>
        </w:rPr>
        <w:t xml:space="preserve"> </w:t>
      </w:r>
      <w:r>
        <w:rPr>
          <w:sz w:val="24"/>
        </w:rPr>
        <w:t>с</w:t>
      </w:r>
      <w:r>
        <w:rPr>
          <w:sz w:val="24"/>
        </w:rPr>
        <w:tab/>
        <w:t>народными</w:t>
      </w:r>
      <w:r>
        <w:rPr>
          <w:spacing w:val="80"/>
          <w:sz w:val="24"/>
        </w:rPr>
        <w:t xml:space="preserve"> </w:t>
      </w:r>
      <w:r>
        <w:rPr>
          <w:sz w:val="24"/>
        </w:rPr>
        <w:t>праздниками, традициями, играми;</w:t>
      </w:r>
    </w:p>
    <w:p w:rsidR="00CE2113" w:rsidRDefault="00CE2113" w:rsidP="00CE2113">
      <w:pPr>
        <w:pStyle w:val="a7"/>
        <w:ind w:left="284"/>
        <w:jc w:val="both"/>
      </w:pPr>
      <w:r>
        <w:t xml:space="preserve">-совершенствовать социально-личностное развитие, направленного на формирование </w:t>
      </w:r>
      <w:r>
        <w:rPr>
          <w:spacing w:val="-2"/>
        </w:rPr>
        <w:t>самосознания</w:t>
      </w:r>
      <w:r>
        <w:tab/>
      </w:r>
      <w:r>
        <w:rPr>
          <w:spacing w:val="-4"/>
        </w:rPr>
        <w:t>через</w:t>
      </w:r>
      <w:r>
        <w:tab/>
      </w:r>
      <w:r>
        <w:rPr>
          <w:spacing w:val="-2"/>
        </w:rPr>
        <w:t>приобщение</w:t>
      </w:r>
      <w:r>
        <w:tab/>
      </w:r>
      <w:r>
        <w:rPr>
          <w:spacing w:val="-2"/>
        </w:rPr>
        <w:t>дошкольников</w:t>
      </w:r>
      <w:r>
        <w:tab/>
      </w:r>
      <w:r>
        <w:rPr>
          <w:spacing w:val="-10"/>
        </w:rPr>
        <w:t>к</w:t>
      </w:r>
      <w:r>
        <w:tab/>
      </w:r>
      <w:r>
        <w:rPr>
          <w:spacing w:val="-2"/>
        </w:rPr>
        <w:t>общечеловеческим</w:t>
      </w:r>
      <w:r>
        <w:tab/>
      </w:r>
      <w:r>
        <w:rPr>
          <w:spacing w:val="-2"/>
        </w:rPr>
        <w:t xml:space="preserve">ценностям, </w:t>
      </w:r>
      <w:r>
        <w:t>народным традициям родного и русского языков;</w:t>
      </w:r>
    </w:p>
    <w:p w:rsidR="00CE2113" w:rsidRDefault="00CE2113" w:rsidP="00CE2113">
      <w:pPr>
        <w:pStyle w:val="a7"/>
        <w:ind w:left="284"/>
        <w:jc w:val="both"/>
        <w:rPr>
          <w:sz w:val="24"/>
        </w:rPr>
      </w:pPr>
      <w:r>
        <w:rPr>
          <w:sz w:val="24"/>
        </w:rPr>
        <w:t>формирование</w:t>
      </w:r>
      <w:r>
        <w:rPr>
          <w:spacing w:val="-4"/>
          <w:sz w:val="24"/>
        </w:rPr>
        <w:t xml:space="preserve"> </w:t>
      </w:r>
      <w:r>
        <w:rPr>
          <w:sz w:val="24"/>
        </w:rPr>
        <w:t>социокультурной</w:t>
      </w:r>
      <w:r>
        <w:rPr>
          <w:spacing w:val="-3"/>
          <w:sz w:val="24"/>
        </w:rPr>
        <w:t xml:space="preserve"> </w:t>
      </w:r>
      <w:r>
        <w:rPr>
          <w:sz w:val="24"/>
        </w:rPr>
        <w:t>среды,</w:t>
      </w:r>
      <w:r>
        <w:rPr>
          <w:spacing w:val="-5"/>
          <w:sz w:val="24"/>
        </w:rPr>
        <w:t xml:space="preserve"> </w:t>
      </w:r>
      <w:r>
        <w:rPr>
          <w:sz w:val="24"/>
        </w:rPr>
        <w:t>соответствующей</w:t>
      </w:r>
      <w:r>
        <w:rPr>
          <w:spacing w:val="-3"/>
          <w:sz w:val="24"/>
        </w:rPr>
        <w:t xml:space="preserve"> </w:t>
      </w:r>
      <w:r>
        <w:rPr>
          <w:sz w:val="24"/>
        </w:rPr>
        <w:t>возрастным,</w:t>
      </w:r>
      <w:r>
        <w:rPr>
          <w:spacing w:val="-5"/>
          <w:sz w:val="24"/>
        </w:rPr>
        <w:t xml:space="preserve"> </w:t>
      </w:r>
      <w:r>
        <w:rPr>
          <w:sz w:val="24"/>
        </w:rPr>
        <w:t>индивидуальным, психологическим и физиологическим особенностям детей.</w:t>
      </w:r>
    </w:p>
    <w:p w:rsidR="00CE2113" w:rsidRDefault="00CE2113" w:rsidP="00CE2113">
      <w:pPr>
        <w:pStyle w:val="a7"/>
        <w:ind w:left="284"/>
        <w:jc w:val="both"/>
        <w:sectPr w:rsidR="00CE2113" w:rsidSect="00CE2113">
          <w:pgSz w:w="11910" w:h="16840"/>
          <w:pgMar w:top="900" w:right="570" w:bottom="2080" w:left="992" w:header="0" w:footer="1814" w:gutter="0"/>
          <w:cols w:space="720"/>
        </w:sectPr>
      </w:pPr>
    </w:p>
    <w:p w:rsidR="000664B2" w:rsidRDefault="000664B2">
      <w:pPr>
        <w:pStyle w:val="a4"/>
        <w:spacing w:before="6"/>
        <w:ind w:left="0"/>
        <w:jc w:val="left"/>
      </w:pPr>
    </w:p>
    <w:p w:rsidR="000664B2" w:rsidRDefault="00CF43C2">
      <w:pPr>
        <w:pStyle w:val="3"/>
        <w:spacing w:line="242" w:lineRule="auto"/>
        <w:ind w:right="848"/>
        <w:jc w:val="left"/>
      </w:pPr>
      <w:r>
        <w:t>Особенности</w:t>
      </w:r>
      <w:r>
        <w:rPr>
          <w:spacing w:val="40"/>
        </w:rPr>
        <w:t xml:space="preserve"> </w:t>
      </w:r>
      <w:r>
        <w:t>и</w:t>
      </w:r>
      <w:r>
        <w:rPr>
          <w:spacing w:val="40"/>
        </w:rPr>
        <w:t xml:space="preserve"> </w:t>
      </w:r>
      <w:r>
        <w:t>задачи</w:t>
      </w:r>
      <w:r>
        <w:rPr>
          <w:spacing w:val="40"/>
        </w:rPr>
        <w:t xml:space="preserve"> </w:t>
      </w:r>
      <w:r>
        <w:t>реализации</w:t>
      </w:r>
      <w:r>
        <w:rPr>
          <w:spacing w:val="40"/>
        </w:rPr>
        <w:t xml:space="preserve"> </w:t>
      </w:r>
      <w:r>
        <w:t>Программы</w:t>
      </w:r>
      <w:r>
        <w:rPr>
          <w:spacing w:val="40"/>
        </w:rPr>
        <w:t xml:space="preserve"> </w:t>
      </w:r>
      <w:r>
        <w:t>КРР</w:t>
      </w:r>
      <w:r>
        <w:rPr>
          <w:spacing w:val="40"/>
        </w:rPr>
        <w:t xml:space="preserve"> </w:t>
      </w:r>
      <w:r>
        <w:t>с</w:t>
      </w:r>
      <w:r>
        <w:rPr>
          <w:spacing w:val="40"/>
        </w:rPr>
        <w:t xml:space="preserve"> </w:t>
      </w:r>
      <w:r>
        <w:t>обучающимися,</w:t>
      </w:r>
      <w:r>
        <w:rPr>
          <w:spacing w:val="40"/>
        </w:rPr>
        <w:t xml:space="preserve"> </w:t>
      </w:r>
      <w:r>
        <w:t>имеющими</w:t>
      </w:r>
      <w:r>
        <w:rPr>
          <w:spacing w:val="80"/>
          <w:w w:val="150"/>
        </w:rPr>
        <w:t xml:space="preserve"> </w:t>
      </w:r>
      <w:r>
        <w:t>девиации развития и поведения</w:t>
      </w:r>
    </w:p>
    <w:p w:rsidR="000664B2" w:rsidRDefault="00CF43C2">
      <w:pPr>
        <w:pStyle w:val="a4"/>
        <w:spacing w:line="266" w:lineRule="exact"/>
        <w:jc w:val="left"/>
      </w:pPr>
      <w:r>
        <w:t>Программа</w:t>
      </w:r>
      <w:r>
        <w:rPr>
          <w:spacing w:val="-2"/>
        </w:rPr>
        <w:t xml:space="preserve"> предусматривает:</w:t>
      </w:r>
    </w:p>
    <w:p w:rsidR="000664B2" w:rsidRDefault="00CF43C2">
      <w:pPr>
        <w:pStyle w:val="a4"/>
        <w:tabs>
          <w:tab w:val="left" w:pos="2516"/>
          <w:tab w:val="left" w:pos="3595"/>
          <w:tab w:val="left" w:pos="5787"/>
          <w:tab w:val="left" w:pos="7523"/>
          <w:tab w:val="left" w:pos="9499"/>
        </w:tabs>
        <w:spacing w:before="5" w:line="237" w:lineRule="auto"/>
        <w:ind w:right="857"/>
        <w:jc w:val="left"/>
      </w:pPr>
      <w:r>
        <w:rPr>
          <w:spacing w:val="-2"/>
        </w:rPr>
        <w:t>-создание</w:t>
      </w:r>
      <w:r>
        <w:tab/>
      </w:r>
      <w:r>
        <w:rPr>
          <w:spacing w:val="-2"/>
        </w:rPr>
        <w:t>условий</w:t>
      </w:r>
      <w:r>
        <w:tab/>
      </w:r>
      <w:r>
        <w:rPr>
          <w:spacing w:val="-2"/>
        </w:rPr>
        <w:t>предотвращающих</w:t>
      </w:r>
      <w:r>
        <w:tab/>
      </w:r>
      <w:r>
        <w:rPr>
          <w:spacing w:val="-2"/>
        </w:rPr>
        <w:t>формирование</w:t>
      </w:r>
      <w:r>
        <w:tab/>
      </w:r>
      <w:r>
        <w:rPr>
          <w:spacing w:val="-2"/>
        </w:rPr>
        <w:t>отклоняющегося</w:t>
      </w:r>
      <w:r>
        <w:tab/>
      </w:r>
      <w:r>
        <w:rPr>
          <w:spacing w:val="-2"/>
        </w:rPr>
        <w:t xml:space="preserve">поведения, </w:t>
      </w:r>
      <w:r>
        <w:t>способствующих развитию жизненных навыков и навыков сотрудничества.</w:t>
      </w:r>
    </w:p>
    <w:p w:rsidR="000664B2" w:rsidRDefault="00CF43C2">
      <w:pPr>
        <w:pStyle w:val="a4"/>
        <w:spacing w:before="3" w:line="275" w:lineRule="exact"/>
        <w:jc w:val="left"/>
      </w:pPr>
      <w:r>
        <w:rPr>
          <w:spacing w:val="-2"/>
        </w:rPr>
        <w:t>Задачи:</w:t>
      </w:r>
    </w:p>
    <w:p w:rsidR="000664B2" w:rsidRDefault="00CF43C2">
      <w:pPr>
        <w:pStyle w:val="a4"/>
        <w:spacing w:line="275" w:lineRule="exact"/>
        <w:jc w:val="left"/>
      </w:pPr>
      <w:r>
        <w:t>-выявлять</w:t>
      </w:r>
      <w:r>
        <w:rPr>
          <w:spacing w:val="-5"/>
        </w:rPr>
        <w:t xml:space="preserve"> </w:t>
      </w:r>
      <w:r>
        <w:t>детей,</w:t>
      </w:r>
      <w:r>
        <w:rPr>
          <w:spacing w:val="-1"/>
        </w:rPr>
        <w:t xml:space="preserve"> </w:t>
      </w:r>
      <w:r>
        <w:t>имеющих</w:t>
      </w:r>
      <w:r>
        <w:rPr>
          <w:spacing w:val="-8"/>
        </w:rPr>
        <w:t xml:space="preserve"> </w:t>
      </w:r>
      <w:r>
        <w:t>девиации</w:t>
      </w:r>
      <w:r>
        <w:rPr>
          <w:spacing w:val="-2"/>
        </w:rPr>
        <w:t xml:space="preserve"> </w:t>
      </w:r>
      <w:r>
        <w:t>развития</w:t>
      </w:r>
      <w:r>
        <w:rPr>
          <w:spacing w:val="-7"/>
        </w:rPr>
        <w:t xml:space="preserve"> </w:t>
      </w:r>
      <w:r>
        <w:t>и</w:t>
      </w:r>
      <w:r>
        <w:rPr>
          <w:spacing w:val="-2"/>
        </w:rPr>
        <w:t xml:space="preserve"> поведения;</w:t>
      </w:r>
    </w:p>
    <w:p w:rsidR="000664B2" w:rsidRDefault="00CF43C2">
      <w:pPr>
        <w:pStyle w:val="a4"/>
        <w:spacing w:before="3" w:line="275" w:lineRule="exact"/>
        <w:jc w:val="left"/>
      </w:pPr>
      <w:r>
        <w:t>-формировать</w:t>
      </w:r>
      <w:r>
        <w:rPr>
          <w:spacing w:val="-8"/>
        </w:rPr>
        <w:t xml:space="preserve"> </w:t>
      </w:r>
      <w:r>
        <w:t>адекватную</w:t>
      </w:r>
      <w:r>
        <w:rPr>
          <w:spacing w:val="-4"/>
        </w:rPr>
        <w:t xml:space="preserve"> </w:t>
      </w:r>
      <w:r>
        <w:t>самооценку,</w:t>
      </w:r>
      <w:r>
        <w:rPr>
          <w:spacing w:val="3"/>
        </w:rPr>
        <w:t xml:space="preserve"> </w:t>
      </w:r>
      <w:r>
        <w:t>уверенность</w:t>
      </w:r>
      <w:r>
        <w:rPr>
          <w:spacing w:val="-5"/>
        </w:rPr>
        <w:t xml:space="preserve"> </w:t>
      </w:r>
      <w:r>
        <w:t>в</w:t>
      </w:r>
      <w:r>
        <w:rPr>
          <w:spacing w:val="-5"/>
        </w:rPr>
        <w:t xml:space="preserve"> </w:t>
      </w:r>
      <w:r>
        <w:rPr>
          <w:spacing w:val="-2"/>
        </w:rPr>
        <w:t>себе;</w:t>
      </w:r>
    </w:p>
    <w:p w:rsidR="000664B2" w:rsidRDefault="00CF43C2">
      <w:pPr>
        <w:pStyle w:val="a4"/>
        <w:spacing w:line="242" w:lineRule="auto"/>
        <w:ind w:right="848"/>
        <w:jc w:val="left"/>
      </w:pPr>
      <w:r>
        <w:t>-осуществлять профилактику распространенных форм девиаций поведения (замкнутость, гиперактивность, агрессивное поведение);</w:t>
      </w:r>
    </w:p>
    <w:p w:rsidR="000664B2" w:rsidRDefault="00CF43C2">
      <w:pPr>
        <w:pStyle w:val="a4"/>
        <w:tabs>
          <w:tab w:val="left" w:pos="3226"/>
          <w:tab w:val="left" w:pos="3595"/>
          <w:tab w:val="left" w:pos="4904"/>
          <w:tab w:val="left" w:pos="7053"/>
          <w:tab w:val="left" w:pos="8689"/>
          <w:tab w:val="left" w:pos="10386"/>
        </w:tabs>
        <w:spacing w:line="242" w:lineRule="auto"/>
        <w:ind w:right="854"/>
        <w:jc w:val="left"/>
      </w:pPr>
      <w:r>
        <w:rPr>
          <w:spacing w:val="-2"/>
        </w:rPr>
        <w:t>-организовывать</w:t>
      </w:r>
      <w:r>
        <w:tab/>
      </w:r>
      <w:r>
        <w:rPr>
          <w:spacing w:val="-10"/>
        </w:rPr>
        <w:t>и</w:t>
      </w:r>
      <w:r>
        <w:tab/>
      </w:r>
      <w:r>
        <w:rPr>
          <w:spacing w:val="-2"/>
        </w:rPr>
        <w:t>проводить</w:t>
      </w:r>
      <w:r>
        <w:tab/>
      </w:r>
      <w:r>
        <w:rPr>
          <w:spacing w:val="-2"/>
        </w:rPr>
        <w:t>профилактические</w:t>
      </w:r>
      <w:r>
        <w:tab/>
      </w:r>
      <w:r>
        <w:rPr>
          <w:spacing w:val="-2"/>
        </w:rPr>
        <w:t>мероприятия,</w:t>
      </w:r>
      <w:r>
        <w:tab/>
      </w:r>
      <w:r>
        <w:rPr>
          <w:spacing w:val="-2"/>
        </w:rPr>
        <w:t>направленные</w:t>
      </w:r>
      <w:r>
        <w:tab/>
      </w:r>
      <w:r>
        <w:rPr>
          <w:spacing w:val="-6"/>
        </w:rPr>
        <w:t xml:space="preserve">на </w:t>
      </w:r>
      <w:r>
        <w:t>формирование здорового и безопасного образа жизни.</w:t>
      </w:r>
    </w:p>
    <w:p w:rsidR="000664B2" w:rsidRDefault="00CF43C2">
      <w:pPr>
        <w:pStyle w:val="3"/>
        <w:tabs>
          <w:tab w:val="left" w:pos="2977"/>
          <w:tab w:val="left" w:pos="3375"/>
          <w:tab w:val="left" w:pos="4348"/>
          <w:tab w:val="left" w:pos="5825"/>
          <w:tab w:val="left" w:pos="7332"/>
          <w:tab w:val="left" w:pos="8056"/>
          <w:tab w:val="left" w:pos="8426"/>
          <w:tab w:val="left" w:pos="9347"/>
        </w:tabs>
        <w:spacing w:line="242" w:lineRule="auto"/>
        <w:ind w:right="854"/>
        <w:jc w:val="left"/>
      </w:pPr>
      <w:r>
        <w:rPr>
          <w:spacing w:val="-2"/>
        </w:rPr>
        <w:t>Особенности</w:t>
      </w:r>
      <w:r>
        <w:tab/>
      </w:r>
      <w:r>
        <w:rPr>
          <w:spacing w:val="-10"/>
        </w:rPr>
        <w:t>и</w:t>
      </w:r>
      <w:r>
        <w:tab/>
      </w:r>
      <w:r>
        <w:rPr>
          <w:spacing w:val="-2"/>
        </w:rPr>
        <w:t>задачи</w:t>
      </w:r>
      <w:r>
        <w:tab/>
      </w:r>
      <w:r>
        <w:rPr>
          <w:spacing w:val="-2"/>
        </w:rPr>
        <w:t>реализации</w:t>
      </w:r>
      <w:r>
        <w:tab/>
      </w:r>
      <w:r>
        <w:rPr>
          <w:spacing w:val="-2"/>
        </w:rPr>
        <w:t>Программы</w:t>
      </w:r>
      <w:r>
        <w:tab/>
      </w:r>
      <w:r>
        <w:rPr>
          <w:spacing w:val="-4"/>
        </w:rPr>
        <w:t>КРР</w:t>
      </w:r>
      <w:r>
        <w:tab/>
      </w:r>
      <w:r>
        <w:rPr>
          <w:spacing w:val="-10"/>
        </w:rPr>
        <w:t>с</w:t>
      </w:r>
      <w:r>
        <w:tab/>
      </w:r>
      <w:r>
        <w:rPr>
          <w:spacing w:val="-2"/>
        </w:rPr>
        <w:t>часто</w:t>
      </w:r>
      <w:r>
        <w:tab/>
      </w:r>
      <w:r>
        <w:rPr>
          <w:spacing w:val="-2"/>
        </w:rPr>
        <w:t>болеющими воспитанниками</w:t>
      </w:r>
    </w:p>
    <w:p w:rsidR="000664B2" w:rsidRDefault="00CF43C2">
      <w:pPr>
        <w:pStyle w:val="a4"/>
        <w:spacing w:line="266" w:lineRule="exact"/>
        <w:ind w:left="1337"/>
        <w:jc w:val="left"/>
      </w:pPr>
      <w:r>
        <w:t>Программа</w:t>
      </w:r>
      <w:r>
        <w:rPr>
          <w:spacing w:val="-5"/>
        </w:rPr>
        <w:t xml:space="preserve"> </w:t>
      </w:r>
      <w:r>
        <w:rPr>
          <w:spacing w:val="-2"/>
        </w:rPr>
        <w:t>предусматривает:</w:t>
      </w:r>
    </w:p>
    <w:p w:rsidR="000664B2" w:rsidRDefault="00CF43C2">
      <w:pPr>
        <w:pStyle w:val="a4"/>
        <w:ind w:right="841"/>
      </w:pPr>
      <w:r>
        <w:t>-организацию оздоравливающих мероприятий часто болеющих детей, развитие разнообразных</w:t>
      </w:r>
      <w:r>
        <w:rPr>
          <w:spacing w:val="-2"/>
        </w:rPr>
        <w:t xml:space="preserve"> </w:t>
      </w:r>
      <w:r>
        <w:t>двигательных</w:t>
      </w:r>
      <w:r>
        <w:rPr>
          <w:spacing w:val="-2"/>
        </w:rPr>
        <w:t xml:space="preserve"> </w:t>
      </w:r>
      <w:r>
        <w:t>и</w:t>
      </w:r>
      <w:r>
        <w:rPr>
          <w:spacing w:val="-1"/>
        </w:rPr>
        <w:t xml:space="preserve"> </w:t>
      </w:r>
      <w:r>
        <w:t>физических</w:t>
      </w:r>
      <w:r>
        <w:rPr>
          <w:spacing w:val="-2"/>
        </w:rPr>
        <w:t xml:space="preserve"> </w:t>
      </w:r>
      <w:r>
        <w:t>качеств, формирование привычки</w:t>
      </w:r>
      <w:r>
        <w:rPr>
          <w:spacing w:val="-1"/>
        </w:rPr>
        <w:t xml:space="preserve"> </w:t>
      </w:r>
      <w:r>
        <w:t>к</w:t>
      </w:r>
      <w:r>
        <w:rPr>
          <w:spacing w:val="-4"/>
        </w:rPr>
        <w:t xml:space="preserve"> </w:t>
      </w:r>
      <w:r>
        <w:t>здоровому образу жизни на основе комплекса коррекционных упражнений.</w:t>
      </w:r>
    </w:p>
    <w:p w:rsidR="000664B2" w:rsidRDefault="00CF43C2">
      <w:pPr>
        <w:pStyle w:val="2"/>
        <w:spacing w:line="275" w:lineRule="exact"/>
        <w:jc w:val="left"/>
      </w:pPr>
      <w:r>
        <w:rPr>
          <w:spacing w:val="-2"/>
        </w:rPr>
        <w:t>Задачи:</w:t>
      </w:r>
    </w:p>
    <w:p w:rsidR="000664B2" w:rsidRDefault="00CF43C2">
      <w:pPr>
        <w:pStyle w:val="a4"/>
        <w:spacing w:line="274" w:lineRule="exact"/>
        <w:jc w:val="left"/>
      </w:pPr>
      <w:r>
        <w:t>-укреплять</w:t>
      </w:r>
      <w:r>
        <w:rPr>
          <w:spacing w:val="-6"/>
        </w:rPr>
        <w:t xml:space="preserve"> </w:t>
      </w:r>
      <w:r>
        <w:t>здоровье</w:t>
      </w:r>
      <w:r>
        <w:rPr>
          <w:spacing w:val="-9"/>
        </w:rPr>
        <w:t xml:space="preserve"> </w:t>
      </w:r>
      <w:r>
        <w:t>ребенка</w:t>
      </w:r>
      <w:r>
        <w:rPr>
          <w:spacing w:val="-4"/>
        </w:rPr>
        <w:t xml:space="preserve"> </w:t>
      </w:r>
      <w:r>
        <w:t>путем</w:t>
      </w:r>
      <w:r>
        <w:rPr>
          <w:spacing w:val="-2"/>
        </w:rPr>
        <w:t xml:space="preserve"> </w:t>
      </w:r>
      <w:r>
        <w:t>профилактики</w:t>
      </w:r>
      <w:r>
        <w:rPr>
          <w:spacing w:val="-2"/>
        </w:rPr>
        <w:t xml:space="preserve"> заболеваний;</w:t>
      </w:r>
    </w:p>
    <w:p w:rsidR="000664B2" w:rsidRDefault="00CF43C2">
      <w:pPr>
        <w:pStyle w:val="a5"/>
        <w:numPr>
          <w:ilvl w:val="0"/>
          <w:numId w:val="155"/>
        </w:numPr>
        <w:tabs>
          <w:tab w:val="left" w:pos="1441"/>
        </w:tabs>
        <w:ind w:right="850" w:firstLine="0"/>
        <w:rPr>
          <w:sz w:val="24"/>
        </w:rPr>
      </w:pPr>
      <w:r>
        <w:rPr>
          <w:sz w:val="24"/>
        </w:rPr>
        <w:t>скорректировать двигательную активность детей через развитие физических качеств на основе</w:t>
      </w:r>
      <w:r>
        <w:rPr>
          <w:spacing w:val="40"/>
          <w:sz w:val="24"/>
        </w:rPr>
        <w:t xml:space="preserve"> </w:t>
      </w:r>
      <w:r>
        <w:rPr>
          <w:sz w:val="24"/>
        </w:rPr>
        <w:t>индивидуальных</w:t>
      </w:r>
      <w:r>
        <w:rPr>
          <w:spacing w:val="40"/>
          <w:sz w:val="24"/>
        </w:rPr>
        <w:t xml:space="preserve"> </w:t>
      </w:r>
      <w:r>
        <w:rPr>
          <w:sz w:val="24"/>
        </w:rPr>
        <w:t>способностей</w:t>
      </w:r>
      <w:r>
        <w:rPr>
          <w:spacing w:val="40"/>
          <w:sz w:val="24"/>
        </w:rPr>
        <w:t xml:space="preserve"> </w:t>
      </w:r>
      <w:r>
        <w:rPr>
          <w:sz w:val="24"/>
        </w:rPr>
        <w:t>ребенка,</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создания</w:t>
      </w:r>
      <w:r>
        <w:rPr>
          <w:spacing w:val="40"/>
          <w:sz w:val="24"/>
        </w:rPr>
        <w:t xml:space="preserve"> </w:t>
      </w:r>
      <w:r>
        <w:rPr>
          <w:sz w:val="24"/>
        </w:rPr>
        <w:t>условий</w:t>
      </w:r>
      <w:r>
        <w:rPr>
          <w:spacing w:val="40"/>
          <w:sz w:val="24"/>
        </w:rPr>
        <w:t xml:space="preserve"> </w:t>
      </w:r>
      <w:r>
        <w:rPr>
          <w:sz w:val="24"/>
        </w:rPr>
        <w:t>для реализации</w:t>
      </w:r>
      <w:r>
        <w:rPr>
          <w:spacing w:val="40"/>
          <w:sz w:val="24"/>
        </w:rPr>
        <w:t xml:space="preserve"> </w:t>
      </w:r>
      <w:r>
        <w:rPr>
          <w:sz w:val="24"/>
        </w:rPr>
        <w:t>и потребности в двигательной активности;</w:t>
      </w:r>
    </w:p>
    <w:p w:rsidR="000664B2" w:rsidRDefault="00CF43C2">
      <w:pPr>
        <w:pStyle w:val="a4"/>
      </w:pPr>
      <w:r>
        <w:t>-консультировать</w:t>
      </w:r>
      <w:r>
        <w:rPr>
          <w:spacing w:val="-8"/>
        </w:rPr>
        <w:t xml:space="preserve"> </w:t>
      </w:r>
      <w:r>
        <w:t>и</w:t>
      </w:r>
      <w:r>
        <w:rPr>
          <w:spacing w:val="-7"/>
        </w:rPr>
        <w:t xml:space="preserve"> </w:t>
      </w:r>
      <w:r>
        <w:t>вовлекать</w:t>
      </w:r>
      <w:r>
        <w:rPr>
          <w:spacing w:val="-6"/>
        </w:rPr>
        <w:t xml:space="preserve"> </w:t>
      </w:r>
      <w:r>
        <w:t>родителей</w:t>
      </w:r>
      <w:r>
        <w:rPr>
          <w:spacing w:val="-2"/>
        </w:rPr>
        <w:t xml:space="preserve"> </w:t>
      </w:r>
      <w:r>
        <w:t>в</w:t>
      </w:r>
      <w:r>
        <w:rPr>
          <w:spacing w:val="-6"/>
        </w:rPr>
        <w:t xml:space="preserve"> </w:t>
      </w:r>
      <w:r>
        <w:t>проведение</w:t>
      </w:r>
      <w:r>
        <w:rPr>
          <w:spacing w:val="-4"/>
        </w:rPr>
        <w:t xml:space="preserve"> </w:t>
      </w:r>
      <w:r>
        <w:t>профилактических</w:t>
      </w:r>
      <w:r>
        <w:rPr>
          <w:spacing w:val="-7"/>
        </w:rPr>
        <w:t xml:space="preserve"> </w:t>
      </w:r>
      <w:r>
        <w:rPr>
          <w:spacing w:val="-2"/>
        </w:rPr>
        <w:t>мероприятий.</w:t>
      </w:r>
    </w:p>
    <w:p w:rsidR="000664B2" w:rsidRDefault="000664B2">
      <w:pPr>
        <w:pStyle w:val="a4"/>
        <w:spacing w:before="5"/>
        <w:ind w:left="0"/>
        <w:jc w:val="left"/>
      </w:pPr>
    </w:p>
    <w:p w:rsidR="000664B2" w:rsidRDefault="00CF43C2">
      <w:pPr>
        <w:pStyle w:val="3"/>
        <w:spacing w:line="272" w:lineRule="exact"/>
        <w:ind w:left="4636"/>
      </w:pPr>
      <w:r>
        <w:t>Этапы</w:t>
      </w:r>
      <w:r>
        <w:rPr>
          <w:spacing w:val="-1"/>
        </w:rPr>
        <w:t xml:space="preserve"> </w:t>
      </w:r>
      <w:r>
        <w:rPr>
          <w:spacing w:val="-2"/>
        </w:rPr>
        <w:t>работы:</w:t>
      </w:r>
    </w:p>
    <w:p w:rsidR="000664B2" w:rsidRDefault="00CF43C2">
      <w:pPr>
        <w:pStyle w:val="a5"/>
        <w:numPr>
          <w:ilvl w:val="0"/>
          <w:numId w:val="156"/>
        </w:numPr>
        <w:tabs>
          <w:tab w:val="left" w:pos="2124"/>
        </w:tabs>
        <w:ind w:right="851" w:firstLine="0"/>
        <w:rPr>
          <w:sz w:val="24"/>
        </w:rPr>
      </w:pPr>
      <w:r>
        <w:rPr>
          <w:sz w:val="24"/>
        </w:rPr>
        <w:t>Организационно-методический этап (сентябрь): включает в себя выявление детей с проблемами в развитии, направление их на</w:t>
      </w:r>
      <w:r>
        <w:rPr>
          <w:spacing w:val="40"/>
          <w:sz w:val="24"/>
        </w:rPr>
        <w:t xml:space="preserve"> </w:t>
      </w:r>
      <w:r>
        <w:rPr>
          <w:sz w:val="24"/>
        </w:rPr>
        <w:t>ПМПК.</w:t>
      </w:r>
      <w:r>
        <w:rPr>
          <w:spacing w:val="40"/>
          <w:sz w:val="24"/>
        </w:rPr>
        <w:t xml:space="preserve"> </w:t>
      </w:r>
      <w:r>
        <w:rPr>
          <w:sz w:val="24"/>
        </w:rPr>
        <w:t>По рекомендации комиссии дети зачисляются в коррекционную группу.</w:t>
      </w:r>
    </w:p>
    <w:p w:rsidR="000664B2" w:rsidRDefault="00CF43C2">
      <w:pPr>
        <w:pStyle w:val="a5"/>
        <w:numPr>
          <w:ilvl w:val="0"/>
          <w:numId w:val="156"/>
        </w:numPr>
        <w:tabs>
          <w:tab w:val="left" w:pos="2124"/>
        </w:tabs>
        <w:ind w:right="840" w:firstLine="0"/>
        <w:rPr>
          <w:sz w:val="24"/>
        </w:rPr>
      </w:pPr>
      <w:r>
        <w:rPr>
          <w:sz w:val="24"/>
        </w:rPr>
        <w:t>Диагностический этап (октябрь, январь): проведение углубленного обследования всеми специалистами и воспитателями, сбор анамнестических данных.</w:t>
      </w:r>
      <w:r>
        <w:rPr>
          <w:spacing w:val="40"/>
          <w:sz w:val="24"/>
        </w:rPr>
        <w:t xml:space="preserve"> </w:t>
      </w:r>
      <w:r>
        <w:rPr>
          <w:sz w:val="24"/>
        </w:rPr>
        <w:t>Промежуточная диагностика по отслеживанию динамики коррекционно-развивающей работы.</w:t>
      </w:r>
    </w:p>
    <w:p w:rsidR="00CE2113" w:rsidRDefault="00CE2113" w:rsidP="00CE2113">
      <w:pPr>
        <w:pStyle w:val="a5"/>
        <w:numPr>
          <w:ilvl w:val="0"/>
          <w:numId w:val="156"/>
        </w:numPr>
        <w:tabs>
          <w:tab w:val="left" w:pos="2124"/>
        </w:tabs>
        <w:spacing w:before="68" w:line="242" w:lineRule="auto"/>
        <w:ind w:right="848" w:firstLine="0"/>
        <w:rPr>
          <w:sz w:val="24"/>
        </w:rPr>
      </w:pPr>
      <w:r>
        <w:rPr>
          <w:sz w:val="24"/>
        </w:rPr>
        <w:t>Коррекционно-развивающий</w:t>
      </w:r>
      <w:r>
        <w:rPr>
          <w:spacing w:val="40"/>
          <w:sz w:val="24"/>
        </w:rPr>
        <w:t xml:space="preserve"> </w:t>
      </w:r>
      <w:r>
        <w:rPr>
          <w:sz w:val="24"/>
        </w:rPr>
        <w:t>этап:</w:t>
      </w:r>
      <w:r>
        <w:rPr>
          <w:spacing w:val="40"/>
          <w:sz w:val="24"/>
        </w:rPr>
        <w:t xml:space="preserve"> </w:t>
      </w:r>
      <w:r>
        <w:rPr>
          <w:sz w:val="24"/>
        </w:rPr>
        <w:t>проведение</w:t>
      </w:r>
      <w:r>
        <w:rPr>
          <w:spacing w:val="40"/>
          <w:sz w:val="24"/>
        </w:rPr>
        <w:t xml:space="preserve"> </w:t>
      </w:r>
      <w:r>
        <w:rPr>
          <w:sz w:val="24"/>
        </w:rPr>
        <w:t>индивидуальных,</w:t>
      </w:r>
      <w:r>
        <w:rPr>
          <w:spacing w:val="40"/>
          <w:sz w:val="24"/>
        </w:rPr>
        <w:t xml:space="preserve"> </w:t>
      </w:r>
      <w:r>
        <w:rPr>
          <w:sz w:val="24"/>
        </w:rPr>
        <w:t>подгрупповых занятий (ноябрь-апрель)</w:t>
      </w:r>
    </w:p>
    <w:p w:rsidR="00CE2113" w:rsidRDefault="00CE2113" w:rsidP="00CE2113">
      <w:pPr>
        <w:pStyle w:val="a5"/>
        <w:numPr>
          <w:ilvl w:val="0"/>
          <w:numId w:val="156"/>
        </w:numPr>
        <w:tabs>
          <w:tab w:val="left" w:pos="2124"/>
        </w:tabs>
        <w:spacing w:line="242" w:lineRule="auto"/>
        <w:ind w:right="855" w:firstLine="0"/>
        <w:rPr>
          <w:sz w:val="24"/>
        </w:rPr>
      </w:pPr>
      <w:r>
        <w:rPr>
          <w:sz w:val="24"/>
        </w:rPr>
        <w:t>Заключительный этап (май): проведение итоговой диагностики, анализ работы по программе. Рекомендации.</w:t>
      </w:r>
    </w:p>
    <w:p w:rsidR="00CE2113" w:rsidRDefault="00CE2113" w:rsidP="00CE2113">
      <w:pPr>
        <w:pStyle w:val="3"/>
        <w:spacing w:before="273"/>
        <w:jc w:val="left"/>
      </w:pPr>
      <w:r>
        <w:t>Формы</w:t>
      </w:r>
      <w:r>
        <w:rPr>
          <w:spacing w:val="-7"/>
        </w:rPr>
        <w:t xml:space="preserve"> </w:t>
      </w:r>
      <w:r>
        <w:t>контроля</w:t>
      </w:r>
      <w:r>
        <w:rPr>
          <w:spacing w:val="-5"/>
        </w:rPr>
        <w:t xml:space="preserve"> </w:t>
      </w:r>
      <w:r>
        <w:t>коррекционно-развивающей</w:t>
      </w:r>
      <w:r>
        <w:rPr>
          <w:spacing w:val="-5"/>
        </w:rPr>
        <w:t xml:space="preserve"> </w:t>
      </w:r>
      <w:r>
        <w:rPr>
          <w:spacing w:val="-2"/>
        </w:rPr>
        <w:t>работы</w:t>
      </w:r>
    </w:p>
    <w:p w:rsidR="00CE2113" w:rsidRDefault="00CE2113" w:rsidP="00CE2113">
      <w:pPr>
        <w:pStyle w:val="a4"/>
        <w:ind w:left="0"/>
        <w:jc w:val="left"/>
        <w:rPr>
          <w:b/>
          <w:i/>
        </w:rPr>
      </w:pPr>
    </w:p>
    <w:p w:rsidR="00CE2113" w:rsidRDefault="00CE2113" w:rsidP="00CE2113">
      <w:pPr>
        <w:pStyle w:val="a4"/>
        <w:jc w:val="left"/>
      </w:pPr>
      <w:r>
        <w:t>В</w:t>
      </w:r>
      <w:r>
        <w:rPr>
          <w:spacing w:val="-7"/>
        </w:rPr>
        <w:t xml:space="preserve"> </w:t>
      </w:r>
      <w:r>
        <w:t>итоговом</w:t>
      </w:r>
      <w:r>
        <w:rPr>
          <w:spacing w:val="-2"/>
        </w:rPr>
        <w:t xml:space="preserve"> </w:t>
      </w:r>
      <w:r>
        <w:t>контроле</w:t>
      </w:r>
      <w:r>
        <w:rPr>
          <w:spacing w:val="-4"/>
        </w:rPr>
        <w:t xml:space="preserve"> </w:t>
      </w:r>
      <w:r>
        <w:t>используются</w:t>
      </w:r>
      <w:r>
        <w:rPr>
          <w:spacing w:val="-3"/>
        </w:rPr>
        <w:t xml:space="preserve"> </w:t>
      </w:r>
      <w:r>
        <w:t>следующие методы</w:t>
      </w:r>
      <w:r>
        <w:rPr>
          <w:spacing w:val="-6"/>
        </w:rPr>
        <w:t xml:space="preserve"> </w:t>
      </w:r>
      <w:r>
        <w:t>и</w:t>
      </w:r>
      <w:r>
        <w:rPr>
          <w:spacing w:val="-1"/>
        </w:rPr>
        <w:t xml:space="preserve"> </w:t>
      </w:r>
      <w:r>
        <w:rPr>
          <w:spacing w:val="-2"/>
        </w:rPr>
        <w:t>методики:</w:t>
      </w:r>
    </w:p>
    <w:p w:rsidR="00CE2113" w:rsidRDefault="00CE2113" w:rsidP="00CE2113">
      <w:pPr>
        <w:pStyle w:val="a4"/>
        <w:spacing w:before="5"/>
        <w:ind w:left="0"/>
        <w:jc w:val="left"/>
      </w:pPr>
    </w:p>
    <w:p w:rsidR="00CE2113" w:rsidRDefault="00CE2113" w:rsidP="00CE2113">
      <w:pPr>
        <w:pStyle w:val="a5"/>
        <w:numPr>
          <w:ilvl w:val="1"/>
          <w:numId w:val="156"/>
        </w:numPr>
        <w:tabs>
          <w:tab w:val="left" w:pos="1412"/>
        </w:tabs>
        <w:spacing w:before="1" w:line="275" w:lineRule="exact"/>
        <w:ind w:left="1412" w:hanging="138"/>
        <w:jc w:val="left"/>
        <w:rPr>
          <w:sz w:val="24"/>
        </w:rPr>
      </w:pPr>
      <w:r>
        <w:rPr>
          <w:sz w:val="24"/>
        </w:rPr>
        <w:t>наблюдение</w:t>
      </w:r>
      <w:r>
        <w:rPr>
          <w:spacing w:val="-8"/>
          <w:sz w:val="24"/>
        </w:rPr>
        <w:t xml:space="preserve"> </w:t>
      </w:r>
      <w:r>
        <w:rPr>
          <w:sz w:val="24"/>
        </w:rPr>
        <w:t>и</w:t>
      </w:r>
      <w:r>
        <w:rPr>
          <w:spacing w:val="-3"/>
          <w:sz w:val="24"/>
        </w:rPr>
        <w:t xml:space="preserve"> </w:t>
      </w:r>
      <w:r>
        <w:rPr>
          <w:sz w:val="24"/>
        </w:rPr>
        <w:t>анализ</w:t>
      </w:r>
      <w:r>
        <w:rPr>
          <w:spacing w:val="-1"/>
          <w:sz w:val="24"/>
        </w:rPr>
        <w:t xml:space="preserve"> </w:t>
      </w:r>
      <w:r>
        <w:rPr>
          <w:sz w:val="24"/>
        </w:rPr>
        <w:t>коррекционно-развивающей</w:t>
      </w:r>
      <w:r>
        <w:rPr>
          <w:spacing w:val="-3"/>
          <w:sz w:val="24"/>
        </w:rPr>
        <w:t xml:space="preserve"> </w:t>
      </w:r>
      <w:r>
        <w:rPr>
          <w:spacing w:val="-2"/>
          <w:sz w:val="24"/>
        </w:rPr>
        <w:t>работы;</w:t>
      </w:r>
    </w:p>
    <w:p w:rsidR="00CE2113" w:rsidRDefault="00CE2113" w:rsidP="00CE2113">
      <w:pPr>
        <w:pStyle w:val="a5"/>
        <w:numPr>
          <w:ilvl w:val="1"/>
          <w:numId w:val="156"/>
        </w:numPr>
        <w:tabs>
          <w:tab w:val="left" w:pos="1412"/>
        </w:tabs>
        <w:spacing w:line="275" w:lineRule="exact"/>
        <w:ind w:left="1412" w:hanging="138"/>
        <w:jc w:val="left"/>
        <w:rPr>
          <w:sz w:val="24"/>
        </w:rPr>
      </w:pPr>
      <w:r>
        <w:rPr>
          <w:sz w:val="24"/>
        </w:rPr>
        <w:t>самоанализ</w:t>
      </w:r>
      <w:r>
        <w:rPr>
          <w:spacing w:val="-4"/>
          <w:sz w:val="24"/>
        </w:rPr>
        <w:t xml:space="preserve"> </w:t>
      </w:r>
      <w:r>
        <w:rPr>
          <w:sz w:val="24"/>
        </w:rPr>
        <w:t>и</w:t>
      </w:r>
      <w:r>
        <w:rPr>
          <w:spacing w:val="-3"/>
          <w:sz w:val="24"/>
        </w:rPr>
        <w:t xml:space="preserve"> </w:t>
      </w:r>
      <w:r>
        <w:rPr>
          <w:sz w:val="24"/>
        </w:rPr>
        <w:t xml:space="preserve">самооценка </w:t>
      </w:r>
      <w:r>
        <w:rPr>
          <w:spacing w:val="-2"/>
          <w:sz w:val="24"/>
        </w:rPr>
        <w:t>педагогов;</w:t>
      </w:r>
    </w:p>
    <w:p w:rsidR="00CE2113" w:rsidRDefault="00CE2113" w:rsidP="00CE2113">
      <w:pPr>
        <w:pStyle w:val="a5"/>
        <w:numPr>
          <w:ilvl w:val="1"/>
          <w:numId w:val="156"/>
        </w:numPr>
        <w:tabs>
          <w:tab w:val="left" w:pos="1412"/>
        </w:tabs>
        <w:spacing w:before="2" w:line="275" w:lineRule="exact"/>
        <w:ind w:left="1412" w:hanging="138"/>
        <w:jc w:val="left"/>
        <w:rPr>
          <w:sz w:val="24"/>
        </w:rPr>
      </w:pPr>
      <w:r>
        <w:rPr>
          <w:sz w:val="24"/>
        </w:rPr>
        <w:t>анализ</w:t>
      </w:r>
      <w:r>
        <w:rPr>
          <w:spacing w:val="-4"/>
          <w:sz w:val="24"/>
        </w:rPr>
        <w:t xml:space="preserve"> </w:t>
      </w:r>
      <w:r>
        <w:rPr>
          <w:sz w:val="24"/>
        </w:rPr>
        <w:t>деятельности</w:t>
      </w:r>
      <w:r>
        <w:rPr>
          <w:spacing w:val="-5"/>
          <w:sz w:val="24"/>
        </w:rPr>
        <w:t xml:space="preserve"> </w:t>
      </w:r>
      <w:r>
        <w:rPr>
          <w:sz w:val="24"/>
        </w:rPr>
        <w:t>педагогов</w:t>
      </w:r>
      <w:r>
        <w:rPr>
          <w:spacing w:val="-6"/>
          <w:sz w:val="24"/>
        </w:rPr>
        <w:t xml:space="preserve"> </w:t>
      </w:r>
      <w:r>
        <w:rPr>
          <w:sz w:val="24"/>
        </w:rPr>
        <w:t>по</w:t>
      </w:r>
      <w:r>
        <w:rPr>
          <w:spacing w:val="-2"/>
          <w:sz w:val="24"/>
        </w:rPr>
        <w:t xml:space="preserve"> </w:t>
      </w:r>
      <w:r>
        <w:rPr>
          <w:sz w:val="24"/>
        </w:rPr>
        <w:t>приоритетному</w:t>
      </w:r>
      <w:r>
        <w:rPr>
          <w:spacing w:val="-12"/>
          <w:sz w:val="24"/>
        </w:rPr>
        <w:t xml:space="preserve"> </w:t>
      </w:r>
      <w:r>
        <w:rPr>
          <w:sz w:val="24"/>
        </w:rPr>
        <w:t>направлению</w:t>
      </w:r>
      <w:r>
        <w:rPr>
          <w:spacing w:val="-4"/>
          <w:sz w:val="24"/>
        </w:rPr>
        <w:t xml:space="preserve"> </w:t>
      </w:r>
      <w:r>
        <w:rPr>
          <w:spacing w:val="-2"/>
          <w:sz w:val="24"/>
        </w:rPr>
        <w:t>работы;</w:t>
      </w:r>
    </w:p>
    <w:p w:rsidR="00CE2113" w:rsidRDefault="00CE2113" w:rsidP="00CE2113">
      <w:pPr>
        <w:pStyle w:val="a5"/>
        <w:numPr>
          <w:ilvl w:val="1"/>
          <w:numId w:val="156"/>
        </w:numPr>
        <w:tabs>
          <w:tab w:val="left" w:pos="1412"/>
        </w:tabs>
        <w:spacing w:line="275" w:lineRule="exact"/>
        <w:ind w:left="1412" w:hanging="138"/>
        <w:jc w:val="left"/>
        <w:rPr>
          <w:sz w:val="24"/>
        </w:rPr>
      </w:pPr>
      <w:r>
        <w:rPr>
          <w:sz w:val="24"/>
        </w:rPr>
        <w:t>анкетирование</w:t>
      </w:r>
      <w:r>
        <w:rPr>
          <w:spacing w:val="-4"/>
          <w:sz w:val="24"/>
        </w:rPr>
        <w:t xml:space="preserve"> </w:t>
      </w:r>
      <w:r>
        <w:rPr>
          <w:sz w:val="24"/>
        </w:rPr>
        <w:t>и</w:t>
      </w:r>
      <w:r>
        <w:rPr>
          <w:spacing w:val="-6"/>
          <w:sz w:val="24"/>
        </w:rPr>
        <w:t xml:space="preserve"> </w:t>
      </w:r>
      <w:r>
        <w:rPr>
          <w:sz w:val="24"/>
        </w:rPr>
        <w:t>беседы</w:t>
      </w:r>
      <w:r>
        <w:rPr>
          <w:spacing w:val="-1"/>
          <w:sz w:val="24"/>
        </w:rPr>
        <w:t xml:space="preserve"> </w:t>
      </w:r>
      <w:r>
        <w:rPr>
          <w:sz w:val="24"/>
        </w:rPr>
        <w:t>с</w:t>
      </w:r>
      <w:r>
        <w:rPr>
          <w:spacing w:val="-3"/>
          <w:sz w:val="24"/>
        </w:rPr>
        <w:t xml:space="preserve"> </w:t>
      </w:r>
      <w:r>
        <w:rPr>
          <w:sz w:val="24"/>
        </w:rPr>
        <w:t>родителями;</w:t>
      </w:r>
      <w:r>
        <w:rPr>
          <w:spacing w:val="-7"/>
          <w:sz w:val="24"/>
        </w:rPr>
        <w:t xml:space="preserve"> </w:t>
      </w:r>
      <w:r>
        <w:rPr>
          <w:sz w:val="24"/>
        </w:rPr>
        <w:t>интервьюирование</w:t>
      </w:r>
      <w:r>
        <w:rPr>
          <w:spacing w:val="-4"/>
          <w:sz w:val="24"/>
        </w:rPr>
        <w:t xml:space="preserve"> </w:t>
      </w:r>
      <w:r>
        <w:rPr>
          <w:sz w:val="24"/>
        </w:rPr>
        <w:t>и</w:t>
      </w:r>
      <w:r>
        <w:rPr>
          <w:spacing w:val="-6"/>
          <w:sz w:val="24"/>
        </w:rPr>
        <w:t xml:space="preserve"> </w:t>
      </w:r>
      <w:r>
        <w:rPr>
          <w:sz w:val="24"/>
        </w:rPr>
        <w:t>беседы</w:t>
      </w:r>
      <w:r>
        <w:rPr>
          <w:spacing w:val="-1"/>
          <w:sz w:val="24"/>
        </w:rPr>
        <w:t xml:space="preserve"> </w:t>
      </w:r>
      <w:r>
        <w:rPr>
          <w:sz w:val="24"/>
        </w:rPr>
        <w:t>с</w:t>
      </w:r>
      <w:r>
        <w:rPr>
          <w:spacing w:val="-3"/>
          <w:sz w:val="24"/>
        </w:rPr>
        <w:t xml:space="preserve"> </w:t>
      </w:r>
      <w:r>
        <w:rPr>
          <w:spacing w:val="-2"/>
          <w:sz w:val="24"/>
        </w:rPr>
        <w:t>детьми;</w:t>
      </w:r>
    </w:p>
    <w:p w:rsidR="00CE2113" w:rsidRDefault="00CE2113" w:rsidP="00CE2113">
      <w:pPr>
        <w:pStyle w:val="a5"/>
        <w:numPr>
          <w:ilvl w:val="1"/>
          <w:numId w:val="156"/>
        </w:numPr>
        <w:tabs>
          <w:tab w:val="left" w:pos="1412"/>
        </w:tabs>
        <w:spacing w:before="2" w:line="275" w:lineRule="exact"/>
        <w:ind w:left="1412" w:hanging="138"/>
        <w:jc w:val="left"/>
        <w:rPr>
          <w:sz w:val="24"/>
        </w:rPr>
      </w:pPr>
      <w:r>
        <w:rPr>
          <w:sz w:val="24"/>
        </w:rPr>
        <w:t>анализ</w:t>
      </w:r>
      <w:r>
        <w:rPr>
          <w:spacing w:val="-3"/>
          <w:sz w:val="24"/>
        </w:rPr>
        <w:t xml:space="preserve"> </w:t>
      </w:r>
      <w:r>
        <w:rPr>
          <w:sz w:val="24"/>
        </w:rPr>
        <w:t>развивающей</w:t>
      </w:r>
      <w:r>
        <w:rPr>
          <w:spacing w:val="-5"/>
          <w:sz w:val="24"/>
        </w:rPr>
        <w:t xml:space="preserve"> </w:t>
      </w:r>
      <w:r>
        <w:rPr>
          <w:sz w:val="24"/>
        </w:rPr>
        <w:t>среды в</w:t>
      </w:r>
      <w:r>
        <w:rPr>
          <w:spacing w:val="-4"/>
          <w:sz w:val="24"/>
        </w:rPr>
        <w:t xml:space="preserve"> </w:t>
      </w:r>
      <w:r>
        <w:rPr>
          <w:sz w:val="24"/>
        </w:rPr>
        <w:t>дошкольном</w:t>
      </w:r>
      <w:r>
        <w:rPr>
          <w:spacing w:val="-4"/>
          <w:sz w:val="24"/>
        </w:rPr>
        <w:t xml:space="preserve"> </w:t>
      </w:r>
      <w:r>
        <w:rPr>
          <w:spacing w:val="-2"/>
          <w:sz w:val="24"/>
        </w:rPr>
        <w:t>учреждении;</w:t>
      </w:r>
    </w:p>
    <w:p w:rsidR="00CE2113" w:rsidRDefault="00CE2113" w:rsidP="00CE2113">
      <w:pPr>
        <w:pStyle w:val="a5"/>
        <w:numPr>
          <w:ilvl w:val="1"/>
          <w:numId w:val="156"/>
        </w:numPr>
        <w:tabs>
          <w:tab w:val="left" w:pos="1412"/>
          <w:tab w:val="left" w:pos="2545"/>
          <w:tab w:val="left" w:pos="4208"/>
          <w:tab w:val="left" w:pos="5782"/>
          <w:tab w:val="left" w:pos="10491"/>
        </w:tabs>
        <w:spacing w:before="2" w:line="237" w:lineRule="auto"/>
        <w:ind w:right="856" w:firstLine="0"/>
        <w:jc w:val="left"/>
        <w:rPr>
          <w:sz w:val="24"/>
        </w:rPr>
      </w:pPr>
      <w:r>
        <w:rPr>
          <w:spacing w:val="-2"/>
          <w:sz w:val="24"/>
        </w:rPr>
        <w:t>изучение</w:t>
      </w:r>
      <w:r>
        <w:rPr>
          <w:sz w:val="24"/>
        </w:rPr>
        <w:tab/>
      </w:r>
      <w:r>
        <w:rPr>
          <w:spacing w:val="-2"/>
          <w:sz w:val="24"/>
        </w:rPr>
        <w:t>документации</w:t>
      </w:r>
      <w:r>
        <w:rPr>
          <w:sz w:val="24"/>
        </w:rPr>
        <w:tab/>
      </w:r>
      <w:r>
        <w:rPr>
          <w:spacing w:val="-2"/>
          <w:sz w:val="24"/>
        </w:rPr>
        <w:t>воспитателей</w:t>
      </w:r>
      <w:r>
        <w:rPr>
          <w:sz w:val="24"/>
        </w:rPr>
        <w:tab/>
        <w:t>и</w:t>
      </w:r>
      <w:r>
        <w:rPr>
          <w:spacing w:val="80"/>
          <w:sz w:val="24"/>
        </w:rPr>
        <w:t xml:space="preserve"> </w:t>
      </w:r>
      <w:r>
        <w:rPr>
          <w:sz w:val="24"/>
        </w:rPr>
        <w:t>специалистов</w:t>
      </w:r>
      <w:r>
        <w:rPr>
          <w:spacing w:val="80"/>
          <w:sz w:val="24"/>
        </w:rPr>
        <w:t xml:space="preserve"> </w:t>
      </w:r>
      <w:r>
        <w:rPr>
          <w:sz w:val="24"/>
        </w:rPr>
        <w:t>(анализ</w:t>
      </w:r>
      <w:r>
        <w:rPr>
          <w:spacing w:val="80"/>
          <w:sz w:val="24"/>
        </w:rPr>
        <w:t xml:space="preserve"> </w:t>
      </w:r>
      <w:r>
        <w:rPr>
          <w:sz w:val="24"/>
        </w:rPr>
        <w:t>перспективного</w:t>
      </w:r>
      <w:r>
        <w:rPr>
          <w:sz w:val="24"/>
        </w:rPr>
        <w:tab/>
      </w:r>
      <w:r>
        <w:rPr>
          <w:spacing w:val="-10"/>
          <w:sz w:val="24"/>
        </w:rPr>
        <w:t xml:space="preserve">и </w:t>
      </w:r>
      <w:r>
        <w:rPr>
          <w:sz w:val="24"/>
        </w:rPr>
        <w:t>календарного планирования);</w:t>
      </w:r>
    </w:p>
    <w:p w:rsidR="00CE2113" w:rsidRDefault="00CE2113" w:rsidP="00CE2113">
      <w:pPr>
        <w:pStyle w:val="a5"/>
        <w:numPr>
          <w:ilvl w:val="1"/>
          <w:numId w:val="156"/>
        </w:numPr>
        <w:tabs>
          <w:tab w:val="left" w:pos="1412"/>
        </w:tabs>
        <w:spacing w:before="3" w:line="275" w:lineRule="exact"/>
        <w:ind w:left="1412" w:hanging="138"/>
        <w:jc w:val="left"/>
        <w:rPr>
          <w:sz w:val="24"/>
        </w:rPr>
      </w:pPr>
      <w:r>
        <w:rPr>
          <w:sz w:val="24"/>
        </w:rPr>
        <w:t>оценка</w:t>
      </w:r>
      <w:r>
        <w:rPr>
          <w:spacing w:val="-7"/>
          <w:sz w:val="24"/>
        </w:rPr>
        <w:t xml:space="preserve"> </w:t>
      </w:r>
      <w:r>
        <w:rPr>
          <w:sz w:val="24"/>
        </w:rPr>
        <w:t>продуктов</w:t>
      </w:r>
      <w:r>
        <w:rPr>
          <w:spacing w:val="1"/>
          <w:sz w:val="24"/>
        </w:rPr>
        <w:t xml:space="preserve"> </w:t>
      </w:r>
      <w:r>
        <w:rPr>
          <w:sz w:val="24"/>
        </w:rPr>
        <w:t>детской</w:t>
      </w:r>
      <w:r>
        <w:rPr>
          <w:spacing w:val="-4"/>
          <w:sz w:val="24"/>
        </w:rPr>
        <w:t xml:space="preserve"> </w:t>
      </w:r>
      <w:r>
        <w:rPr>
          <w:spacing w:val="-2"/>
          <w:sz w:val="24"/>
        </w:rPr>
        <w:t>деятельности;</w:t>
      </w:r>
    </w:p>
    <w:p w:rsidR="00CE2113" w:rsidRDefault="00CE2113" w:rsidP="00CE2113">
      <w:pPr>
        <w:pStyle w:val="a5"/>
        <w:numPr>
          <w:ilvl w:val="1"/>
          <w:numId w:val="156"/>
        </w:numPr>
        <w:tabs>
          <w:tab w:val="left" w:pos="1412"/>
        </w:tabs>
        <w:spacing w:line="275" w:lineRule="exact"/>
        <w:ind w:left="1412" w:hanging="138"/>
        <w:jc w:val="left"/>
        <w:rPr>
          <w:sz w:val="24"/>
        </w:rPr>
      </w:pPr>
      <w:r>
        <w:rPr>
          <w:sz w:val="24"/>
        </w:rPr>
        <w:t>сбор</w:t>
      </w:r>
      <w:r>
        <w:rPr>
          <w:spacing w:val="-1"/>
          <w:sz w:val="24"/>
        </w:rPr>
        <w:t xml:space="preserve"> </w:t>
      </w:r>
      <w:r>
        <w:rPr>
          <w:sz w:val="24"/>
        </w:rPr>
        <w:t>и</w:t>
      </w:r>
      <w:r>
        <w:rPr>
          <w:spacing w:val="-8"/>
          <w:sz w:val="24"/>
        </w:rPr>
        <w:t xml:space="preserve"> </w:t>
      </w:r>
      <w:r>
        <w:rPr>
          <w:sz w:val="24"/>
        </w:rPr>
        <w:t>обработка</w:t>
      </w:r>
      <w:r>
        <w:rPr>
          <w:spacing w:val="-1"/>
          <w:sz w:val="24"/>
        </w:rPr>
        <w:t xml:space="preserve"> </w:t>
      </w:r>
      <w:r>
        <w:rPr>
          <w:sz w:val="24"/>
        </w:rPr>
        <w:t>полученной</w:t>
      </w:r>
      <w:r>
        <w:rPr>
          <w:spacing w:val="1"/>
          <w:sz w:val="24"/>
        </w:rPr>
        <w:t xml:space="preserve"> </w:t>
      </w:r>
      <w:r>
        <w:rPr>
          <w:spacing w:val="-2"/>
          <w:sz w:val="24"/>
        </w:rPr>
        <w:t>информации.</w:t>
      </w:r>
    </w:p>
    <w:p w:rsidR="000664B2" w:rsidRDefault="000664B2">
      <w:pPr>
        <w:pStyle w:val="a5"/>
        <w:rPr>
          <w:sz w:val="24"/>
        </w:rPr>
        <w:sectPr w:rsidR="000664B2">
          <w:pgSz w:w="11910" w:h="16840"/>
          <w:pgMar w:top="320" w:right="0" w:bottom="1180" w:left="425" w:header="0" w:footer="968" w:gutter="0"/>
          <w:cols w:space="720"/>
        </w:sectPr>
      </w:pPr>
    </w:p>
    <w:p w:rsidR="000664B2" w:rsidRDefault="00CF43C2">
      <w:pPr>
        <w:pStyle w:val="2"/>
        <w:spacing w:before="7"/>
        <w:ind w:left="3181"/>
        <w:jc w:val="left"/>
      </w:pPr>
      <w:r>
        <w:lastRenderedPageBreak/>
        <w:t>Комплексно-тематическое</w:t>
      </w:r>
      <w:r>
        <w:rPr>
          <w:spacing w:val="-7"/>
        </w:rPr>
        <w:t xml:space="preserve"> </w:t>
      </w:r>
      <w:r>
        <w:t>планирование</w:t>
      </w:r>
      <w:r>
        <w:rPr>
          <w:spacing w:val="-12"/>
        </w:rPr>
        <w:t xml:space="preserve"> </w:t>
      </w:r>
      <w:r>
        <w:t>при</w:t>
      </w:r>
      <w:r>
        <w:rPr>
          <w:spacing w:val="-5"/>
        </w:rPr>
        <w:t xml:space="preserve"> КРР</w:t>
      </w:r>
    </w:p>
    <w:p w:rsidR="000664B2" w:rsidRDefault="00CF43C2">
      <w:pPr>
        <w:spacing w:before="243"/>
        <w:ind w:left="1068"/>
        <w:rPr>
          <w:b/>
          <w:i/>
          <w:sz w:val="24"/>
        </w:rPr>
      </w:pPr>
      <w:r>
        <w:rPr>
          <w:b/>
          <w:i/>
          <w:sz w:val="24"/>
        </w:rPr>
        <w:t>Формирование</w:t>
      </w:r>
      <w:r>
        <w:rPr>
          <w:b/>
          <w:i/>
          <w:spacing w:val="-7"/>
          <w:sz w:val="24"/>
        </w:rPr>
        <w:t xml:space="preserve"> </w:t>
      </w:r>
      <w:r>
        <w:rPr>
          <w:b/>
          <w:i/>
          <w:sz w:val="24"/>
        </w:rPr>
        <w:t>лексико-грамматических</w:t>
      </w:r>
      <w:r>
        <w:rPr>
          <w:b/>
          <w:i/>
          <w:spacing w:val="-3"/>
          <w:sz w:val="24"/>
        </w:rPr>
        <w:t xml:space="preserve"> </w:t>
      </w:r>
      <w:r>
        <w:rPr>
          <w:b/>
          <w:i/>
          <w:sz w:val="24"/>
        </w:rPr>
        <w:t>категорий</w:t>
      </w:r>
      <w:r>
        <w:rPr>
          <w:b/>
          <w:i/>
          <w:spacing w:val="-7"/>
          <w:sz w:val="24"/>
        </w:rPr>
        <w:t xml:space="preserve"> </w:t>
      </w:r>
      <w:r>
        <w:rPr>
          <w:b/>
          <w:i/>
          <w:sz w:val="24"/>
        </w:rPr>
        <w:t>и</w:t>
      </w:r>
      <w:r>
        <w:rPr>
          <w:b/>
          <w:i/>
          <w:spacing w:val="-3"/>
          <w:sz w:val="24"/>
        </w:rPr>
        <w:t xml:space="preserve"> </w:t>
      </w:r>
      <w:r>
        <w:rPr>
          <w:b/>
          <w:i/>
          <w:sz w:val="24"/>
        </w:rPr>
        <w:t>связной</w:t>
      </w:r>
      <w:r>
        <w:rPr>
          <w:b/>
          <w:i/>
          <w:spacing w:val="-4"/>
          <w:sz w:val="24"/>
        </w:rPr>
        <w:t xml:space="preserve"> </w:t>
      </w:r>
      <w:r>
        <w:rPr>
          <w:b/>
          <w:i/>
          <w:sz w:val="24"/>
        </w:rPr>
        <w:t>речи</w:t>
      </w:r>
      <w:r>
        <w:rPr>
          <w:b/>
          <w:i/>
          <w:spacing w:val="-7"/>
          <w:sz w:val="24"/>
        </w:rPr>
        <w:t xml:space="preserve"> </w:t>
      </w:r>
      <w:r>
        <w:rPr>
          <w:b/>
          <w:i/>
          <w:sz w:val="24"/>
        </w:rPr>
        <w:t>старшая</w:t>
      </w:r>
      <w:r>
        <w:rPr>
          <w:b/>
          <w:i/>
          <w:spacing w:val="-6"/>
          <w:sz w:val="24"/>
        </w:rPr>
        <w:t xml:space="preserve"> </w:t>
      </w:r>
      <w:r>
        <w:rPr>
          <w:b/>
          <w:i/>
          <w:spacing w:val="-2"/>
          <w:sz w:val="24"/>
        </w:rPr>
        <w:t>группа</w:t>
      </w:r>
    </w:p>
    <w:p w:rsidR="000664B2" w:rsidRDefault="000664B2">
      <w:pPr>
        <w:pStyle w:val="a4"/>
        <w:spacing w:before="16"/>
        <w:ind w:left="0"/>
        <w:jc w:val="left"/>
        <w:rPr>
          <w:b/>
          <w:i/>
          <w:sz w:val="20"/>
        </w:rPr>
      </w:pPr>
    </w:p>
    <w:tbl>
      <w:tblPr>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201"/>
        <w:gridCol w:w="1134"/>
        <w:gridCol w:w="1845"/>
        <w:gridCol w:w="5596"/>
      </w:tblGrid>
      <w:tr w:rsidR="000664B2">
        <w:trPr>
          <w:trHeight w:val="417"/>
        </w:trPr>
        <w:tc>
          <w:tcPr>
            <w:tcW w:w="2335" w:type="dxa"/>
            <w:gridSpan w:val="2"/>
          </w:tcPr>
          <w:p w:rsidR="000664B2" w:rsidRDefault="00CF43C2">
            <w:pPr>
              <w:pStyle w:val="TableParagraph"/>
              <w:spacing w:before="59"/>
              <w:rPr>
                <w:sz w:val="24"/>
              </w:rPr>
            </w:pPr>
            <w:r>
              <w:rPr>
                <w:spacing w:val="-2"/>
                <w:sz w:val="24"/>
              </w:rPr>
              <w:t>Период</w:t>
            </w:r>
          </w:p>
        </w:tc>
        <w:tc>
          <w:tcPr>
            <w:tcW w:w="1845" w:type="dxa"/>
          </w:tcPr>
          <w:p w:rsidR="000664B2" w:rsidRDefault="00CF43C2">
            <w:pPr>
              <w:pStyle w:val="TableParagraph"/>
              <w:spacing w:before="59"/>
              <w:ind w:left="108"/>
              <w:rPr>
                <w:sz w:val="24"/>
              </w:rPr>
            </w:pPr>
            <w:r>
              <w:rPr>
                <w:spacing w:val="-4"/>
                <w:sz w:val="24"/>
              </w:rPr>
              <w:t>Тема</w:t>
            </w:r>
          </w:p>
        </w:tc>
        <w:tc>
          <w:tcPr>
            <w:tcW w:w="5596" w:type="dxa"/>
          </w:tcPr>
          <w:p w:rsidR="000664B2" w:rsidRDefault="00CF43C2">
            <w:pPr>
              <w:pStyle w:val="TableParagraph"/>
              <w:spacing w:before="59"/>
              <w:ind w:left="107"/>
              <w:rPr>
                <w:sz w:val="24"/>
              </w:rPr>
            </w:pPr>
            <w:r>
              <w:rPr>
                <w:sz w:val="24"/>
              </w:rPr>
              <w:t xml:space="preserve">Связная </w:t>
            </w:r>
            <w:r>
              <w:rPr>
                <w:spacing w:val="-4"/>
                <w:sz w:val="24"/>
              </w:rPr>
              <w:t>речь</w:t>
            </w:r>
          </w:p>
        </w:tc>
      </w:tr>
      <w:tr w:rsidR="000664B2">
        <w:trPr>
          <w:trHeight w:val="551"/>
        </w:trPr>
        <w:tc>
          <w:tcPr>
            <w:tcW w:w="1201" w:type="dxa"/>
            <w:vMerge w:val="restart"/>
          </w:tcPr>
          <w:p w:rsidR="000664B2" w:rsidRDefault="000664B2">
            <w:pPr>
              <w:pStyle w:val="TableParagraph"/>
              <w:spacing w:before="133"/>
              <w:ind w:left="0"/>
              <w:rPr>
                <w:b/>
                <w:i/>
                <w:sz w:val="24"/>
              </w:rPr>
            </w:pPr>
          </w:p>
          <w:p w:rsidR="000664B2" w:rsidRDefault="00CF43C2">
            <w:pPr>
              <w:pStyle w:val="TableParagraph"/>
              <w:rPr>
                <w:sz w:val="24"/>
              </w:rPr>
            </w:pPr>
            <w:r>
              <w:rPr>
                <w:spacing w:val="-2"/>
                <w:sz w:val="24"/>
              </w:rPr>
              <w:t>Сентябрь</w:t>
            </w:r>
          </w:p>
        </w:tc>
        <w:tc>
          <w:tcPr>
            <w:tcW w:w="1134" w:type="dxa"/>
          </w:tcPr>
          <w:p w:rsidR="000664B2" w:rsidRDefault="00CF43C2">
            <w:pPr>
              <w:pStyle w:val="TableParagraph"/>
              <w:spacing w:line="267" w:lineRule="exact"/>
              <w:ind w:left="109"/>
              <w:rPr>
                <w:sz w:val="24"/>
              </w:rPr>
            </w:pPr>
            <w:r>
              <w:rPr>
                <w:sz w:val="24"/>
              </w:rPr>
              <w:t>3-</w:t>
            </w:r>
            <w:r>
              <w:rPr>
                <w:spacing w:val="-10"/>
                <w:sz w:val="24"/>
              </w:rPr>
              <w:t>я</w:t>
            </w:r>
          </w:p>
          <w:p w:rsidR="000664B2" w:rsidRDefault="00CF43C2">
            <w:pPr>
              <w:pStyle w:val="TableParagraph"/>
              <w:spacing w:line="265" w:lineRule="exact"/>
              <w:ind w:left="109"/>
              <w:rPr>
                <w:sz w:val="24"/>
              </w:rPr>
            </w:pPr>
            <w:r>
              <w:rPr>
                <w:spacing w:val="-2"/>
                <w:sz w:val="24"/>
              </w:rPr>
              <w:t>неделя</w:t>
            </w:r>
          </w:p>
        </w:tc>
        <w:tc>
          <w:tcPr>
            <w:tcW w:w="1845" w:type="dxa"/>
          </w:tcPr>
          <w:p w:rsidR="000664B2" w:rsidRDefault="00CF43C2">
            <w:pPr>
              <w:pStyle w:val="TableParagraph"/>
              <w:spacing w:before="131"/>
              <w:ind w:left="108"/>
              <w:rPr>
                <w:sz w:val="24"/>
              </w:rPr>
            </w:pPr>
            <w:r>
              <w:rPr>
                <w:sz w:val="24"/>
              </w:rPr>
              <w:t>Лето</w:t>
            </w:r>
            <w:r>
              <w:rPr>
                <w:spacing w:val="2"/>
                <w:sz w:val="24"/>
              </w:rPr>
              <w:t xml:space="preserve"> </w:t>
            </w:r>
            <w:r>
              <w:rPr>
                <w:sz w:val="24"/>
              </w:rPr>
              <w:t>и</w:t>
            </w:r>
            <w:r>
              <w:rPr>
                <w:spacing w:val="-2"/>
                <w:sz w:val="24"/>
              </w:rPr>
              <w:t xml:space="preserve"> осень</w:t>
            </w:r>
          </w:p>
        </w:tc>
        <w:tc>
          <w:tcPr>
            <w:tcW w:w="5596" w:type="dxa"/>
          </w:tcPr>
          <w:p w:rsidR="000664B2" w:rsidRDefault="00CF43C2">
            <w:pPr>
              <w:pStyle w:val="TableParagraph"/>
              <w:tabs>
                <w:tab w:val="left" w:pos="1719"/>
                <w:tab w:val="left" w:pos="3407"/>
                <w:tab w:val="left" w:pos="3819"/>
              </w:tabs>
              <w:spacing w:line="267" w:lineRule="exact"/>
              <w:ind w:left="107"/>
              <w:rPr>
                <w:sz w:val="24"/>
              </w:rPr>
            </w:pPr>
            <w:r>
              <w:rPr>
                <w:spacing w:val="-2"/>
                <w:sz w:val="24"/>
              </w:rPr>
              <w:t>Составление</w:t>
            </w:r>
            <w:r>
              <w:rPr>
                <w:sz w:val="24"/>
              </w:rPr>
              <w:tab/>
            </w:r>
            <w:r>
              <w:rPr>
                <w:spacing w:val="-2"/>
                <w:sz w:val="24"/>
              </w:rPr>
              <w:t>предложений</w:t>
            </w:r>
            <w:r>
              <w:rPr>
                <w:sz w:val="24"/>
              </w:rPr>
              <w:tab/>
            </w:r>
            <w:r>
              <w:rPr>
                <w:spacing w:val="-10"/>
                <w:sz w:val="24"/>
              </w:rPr>
              <w:t>с</w:t>
            </w:r>
            <w:r>
              <w:rPr>
                <w:sz w:val="24"/>
              </w:rPr>
              <w:tab/>
            </w:r>
            <w:r>
              <w:rPr>
                <w:spacing w:val="-2"/>
                <w:sz w:val="24"/>
              </w:rPr>
              <w:t>использованием</w:t>
            </w:r>
          </w:p>
          <w:p w:rsidR="000664B2" w:rsidRDefault="00CF43C2">
            <w:pPr>
              <w:pStyle w:val="TableParagraph"/>
              <w:spacing w:line="265" w:lineRule="exact"/>
              <w:ind w:left="107"/>
              <w:rPr>
                <w:sz w:val="24"/>
              </w:rPr>
            </w:pPr>
            <w:r>
              <w:rPr>
                <w:sz w:val="24"/>
              </w:rPr>
              <w:t>опорных</w:t>
            </w:r>
            <w:r>
              <w:rPr>
                <w:spacing w:val="-3"/>
                <w:sz w:val="24"/>
              </w:rPr>
              <w:t xml:space="preserve"> </w:t>
            </w:r>
            <w:r>
              <w:rPr>
                <w:spacing w:val="-2"/>
                <w:sz w:val="24"/>
              </w:rPr>
              <w:t>картинок</w:t>
            </w:r>
          </w:p>
        </w:tc>
      </w:tr>
      <w:tr w:rsidR="000664B2">
        <w:trPr>
          <w:trHeight w:val="552"/>
        </w:trPr>
        <w:tc>
          <w:tcPr>
            <w:tcW w:w="1201" w:type="dxa"/>
            <w:vMerge/>
            <w:tcBorders>
              <w:top w:val="nil"/>
            </w:tcBorders>
          </w:tcPr>
          <w:p w:rsidR="000664B2" w:rsidRDefault="000664B2">
            <w:pPr>
              <w:rPr>
                <w:sz w:val="2"/>
                <w:szCs w:val="2"/>
              </w:rPr>
            </w:pPr>
          </w:p>
        </w:tc>
        <w:tc>
          <w:tcPr>
            <w:tcW w:w="1134" w:type="dxa"/>
          </w:tcPr>
          <w:p w:rsidR="000664B2" w:rsidRDefault="00CF43C2">
            <w:pPr>
              <w:pStyle w:val="TableParagraph"/>
              <w:spacing w:line="267" w:lineRule="exact"/>
              <w:ind w:left="109"/>
              <w:rPr>
                <w:sz w:val="24"/>
              </w:rPr>
            </w:pPr>
            <w:r>
              <w:rPr>
                <w:sz w:val="24"/>
              </w:rPr>
              <w:t>4-</w:t>
            </w:r>
            <w:r>
              <w:rPr>
                <w:spacing w:val="-10"/>
                <w:sz w:val="24"/>
              </w:rPr>
              <w:t>я</w:t>
            </w:r>
          </w:p>
          <w:p w:rsidR="000664B2" w:rsidRDefault="00CF43C2">
            <w:pPr>
              <w:pStyle w:val="TableParagraph"/>
              <w:spacing w:line="265" w:lineRule="exact"/>
              <w:ind w:left="109"/>
              <w:rPr>
                <w:sz w:val="24"/>
              </w:rPr>
            </w:pPr>
            <w:r>
              <w:rPr>
                <w:spacing w:val="-2"/>
                <w:sz w:val="24"/>
              </w:rPr>
              <w:t>неделя</w:t>
            </w:r>
          </w:p>
        </w:tc>
        <w:tc>
          <w:tcPr>
            <w:tcW w:w="1845" w:type="dxa"/>
          </w:tcPr>
          <w:p w:rsidR="000664B2" w:rsidRDefault="00CF43C2">
            <w:pPr>
              <w:pStyle w:val="TableParagraph"/>
              <w:tabs>
                <w:tab w:val="left" w:pos="1610"/>
              </w:tabs>
              <w:spacing w:line="267" w:lineRule="exact"/>
              <w:ind w:left="108"/>
              <w:rPr>
                <w:sz w:val="24"/>
              </w:rPr>
            </w:pPr>
            <w:r>
              <w:rPr>
                <w:spacing w:val="-2"/>
                <w:sz w:val="24"/>
              </w:rPr>
              <w:t>Овощи</w:t>
            </w:r>
            <w:r>
              <w:rPr>
                <w:sz w:val="24"/>
              </w:rPr>
              <w:tab/>
            </w:r>
            <w:r>
              <w:rPr>
                <w:spacing w:val="-10"/>
                <w:sz w:val="24"/>
              </w:rPr>
              <w:t>и</w:t>
            </w:r>
          </w:p>
          <w:p w:rsidR="000664B2" w:rsidRDefault="00CF43C2">
            <w:pPr>
              <w:pStyle w:val="TableParagraph"/>
              <w:spacing w:line="265" w:lineRule="exact"/>
              <w:ind w:left="108"/>
              <w:rPr>
                <w:sz w:val="24"/>
              </w:rPr>
            </w:pPr>
            <w:r>
              <w:rPr>
                <w:spacing w:val="-2"/>
                <w:sz w:val="24"/>
              </w:rPr>
              <w:t>фрукты</w:t>
            </w:r>
          </w:p>
        </w:tc>
        <w:tc>
          <w:tcPr>
            <w:tcW w:w="5596" w:type="dxa"/>
          </w:tcPr>
          <w:p w:rsidR="000664B2" w:rsidRDefault="00CF43C2">
            <w:pPr>
              <w:pStyle w:val="TableParagraph"/>
              <w:spacing w:line="267" w:lineRule="exact"/>
              <w:ind w:left="107"/>
              <w:rPr>
                <w:sz w:val="24"/>
              </w:rPr>
            </w:pPr>
            <w:r>
              <w:rPr>
                <w:sz w:val="24"/>
              </w:rPr>
              <w:t>Составление</w:t>
            </w:r>
            <w:r>
              <w:rPr>
                <w:spacing w:val="-4"/>
                <w:sz w:val="24"/>
              </w:rPr>
              <w:t xml:space="preserve"> </w:t>
            </w:r>
            <w:r>
              <w:rPr>
                <w:sz w:val="24"/>
              </w:rPr>
              <w:t>предложений</w:t>
            </w:r>
            <w:r>
              <w:rPr>
                <w:spacing w:val="-6"/>
                <w:sz w:val="24"/>
              </w:rPr>
              <w:t xml:space="preserve"> </w:t>
            </w:r>
            <w:r>
              <w:rPr>
                <w:sz w:val="24"/>
              </w:rPr>
              <w:t>описательного</w:t>
            </w:r>
            <w:r>
              <w:rPr>
                <w:spacing w:val="7"/>
                <w:sz w:val="24"/>
              </w:rPr>
              <w:t xml:space="preserve"> </w:t>
            </w:r>
            <w:r>
              <w:rPr>
                <w:spacing w:val="-2"/>
                <w:sz w:val="24"/>
              </w:rPr>
              <w:t>характера</w:t>
            </w:r>
          </w:p>
          <w:p w:rsidR="000664B2" w:rsidRDefault="00CF43C2">
            <w:pPr>
              <w:pStyle w:val="TableParagraph"/>
              <w:spacing w:line="265" w:lineRule="exact"/>
              <w:ind w:left="107"/>
              <w:rPr>
                <w:sz w:val="24"/>
              </w:rPr>
            </w:pPr>
            <w:r>
              <w:rPr>
                <w:sz w:val="24"/>
              </w:rPr>
              <w:t>об</w:t>
            </w:r>
            <w:r>
              <w:rPr>
                <w:spacing w:val="-3"/>
                <w:sz w:val="24"/>
              </w:rPr>
              <w:t xml:space="preserve"> </w:t>
            </w:r>
            <w:r>
              <w:rPr>
                <w:sz w:val="24"/>
              </w:rPr>
              <w:t>овощах</w:t>
            </w:r>
            <w:r>
              <w:rPr>
                <w:spacing w:val="-1"/>
                <w:sz w:val="24"/>
              </w:rPr>
              <w:t xml:space="preserve"> </w:t>
            </w:r>
            <w:r>
              <w:rPr>
                <w:sz w:val="24"/>
              </w:rPr>
              <w:t>и</w:t>
            </w:r>
            <w:r>
              <w:rPr>
                <w:spacing w:val="6"/>
                <w:sz w:val="24"/>
              </w:rPr>
              <w:t xml:space="preserve"> </w:t>
            </w:r>
            <w:r>
              <w:rPr>
                <w:spacing w:val="-2"/>
                <w:sz w:val="24"/>
              </w:rPr>
              <w:t>фруктах</w:t>
            </w:r>
          </w:p>
        </w:tc>
      </w:tr>
      <w:tr w:rsidR="000664B2">
        <w:trPr>
          <w:trHeight w:val="551"/>
        </w:trPr>
        <w:tc>
          <w:tcPr>
            <w:tcW w:w="1201" w:type="dxa"/>
            <w:vMerge w:val="restart"/>
          </w:tcPr>
          <w:p w:rsidR="000664B2" w:rsidRDefault="000664B2">
            <w:pPr>
              <w:pStyle w:val="TableParagraph"/>
              <w:ind w:left="0"/>
              <w:rPr>
                <w:b/>
                <w:i/>
                <w:sz w:val="24"/>
              </w:rPr>
            </w:pPr>
          </w:p>
          <w:p w:rsidR="000664B2" w:rsidRDefault="000664B2">
            <w:pPr>
              <w:pStyle w:val="TableParagraph"/>
              <w:ind w:left="0"/>
              <w:rPr>
                <w:b/>
                <w:i/>
                <w:sz w:val="24"/>
              </w:rPr>
            </w:pPr>
          </w:p>
          <w:p w:rsidR="000664B2" w:rsidRDefault="000664B2">
            <w:pPr>
              <w:pStyle w:val="TableParagraph"/>
              <w:spacing w:before="143"/>
              <w:ind w:left="0"/>
              <w:rPr>
                <w:b/>
                <w:i/>
                <w:sz w:val="24"/>
              </w:rPr>
            </w:pPr>
          </w:p>
          <w:p w:rsidR="000664B2" w:rsidRDefault="00CF43C2">
            <w:pPr>
              <w:pStyle w:val="TableParagraph"/>
              <w:rPr>
                <w:sz w:val="24"/>
              </w:rPr>
            </w:pPr>
            <w:r>
              <w:rPr>
                <w:spacing w:val="-2"/>
                <w:sz w:val="24"/>
              </w:rPr>
              <w:t>Октябрь</w:t>
            </w:r>
          </w:p>
        </w:tc>
        <w:tc>
          <w:tcPr>
            <w:tcW w:w="1134" w:type="dxa"/>
          </w:tcPr>
          <w:p w:rsidR="000664B2" w:rsidRDefault="00CF43C2">
            <w:pPr>
              <w:pStyle w:val="TableParagraph"/>
              <w:spacing w:line="267" w:lineRule="exact"/>
              <w:ind w:left="109"/>
              <w:rPr>
                <w:sz w:val="24"/>
              </w:rPr>
            </w:pPr>
            <w:r>
              <w:rPr>
                <w:sz w:val="24"/>
              </w:rPr>
              <w:t>1-</w:t>
            </w:r>
            <w:r>
              <w:rPr>
                <w:spacing w:val="-10"/>
                <w:sz w:val="24"/>
              </w:rPr>
              <w:t>я</w:t>
            </w:r>
          </w:p>
          <w:p w:rsidR="000664B2" w:rsidRDefault="00CF43C2">
            <w:pPr>
              <w:pStyle w:val="TableParagraph"/>
              <w:spacing w:line="265" w:lineRule="exact"/>
              <w:ind w:left="109"/>
              <w:rPr>
                <w:sz w:val="24"/>
              </w:rPr>
            </w:pPr>
            <w:r>
              <w:rPr>
                <w:spacing w:val="-2"/>
                <w:sz w:val="24"/>
              </w:rPr>
              <w:t>неделя</w:t>
            </w:r>
          </w:p>
        </w:tc>
        <w:tc>
          <w:tcPr>
            <w:tcW w:w="1845" w:type="dxa"/>
          </w:tcPr>
          <w:p w:rsidR="000664B2" w:rsidRDefault="00CF43C2">
            <w:pPr>
              <w:pStyle w:val="TableParagraph"/>
              <w:spacing w:before="131"/>
              <w:ind w:left="108"/>
              <w:rPr>
                <w:sz w:val="24"/>
              </w:rPr>
            </w:pPr>
            <w:r>
              <w:rPr>
                <w:sz w:val="24"/>
              </w:rPr>
              <w:t>Сбор</w:t>
            </w:r>
            <w:r>
              <w:rPr>
                <w:spacing w:val="-1"/>
                <w:sz w:val="24"/>
              </w:rPr>
              <w:t xml:space="preserve"> </w:t>
            </w:r>
            <w:r>
              <w:rPr>
                <w:spacing w:val="-2"/>
                <w:sz w:val="24"/>
              </w:rPr>
              <w:t>урожая</w:t>
            </w:r>
          </w:p>
        </w:tc>
        <w:tc>
          <w:tcPr>
            <w:tcW w:w="5596" w:type="dxa"/>
          </w:tcPr>
          <w:p w:rsidR="000664B2" w:rsidRDefault="00CF43C2">
            <w:pPr>
              <w:pStyle w:val="TableParagraph"/>
              <w:spacing w:line="267" w:lineRule="exact"/>
              <w:ind w:left="107"/>
              <w:rPr>
                <w:sz w:val="24"/>
              </w:rPr>
            </w:pPr>
            <w:r>
              <w:rPr>
                <w:sz w:val="24"/>
              </w:rPr>
              <w:t>Составление</w:t>
            </w:r>
            <w:r>
              <w:rPr>
                <w:spacing w:val="34"/>
                <w:sz w:val="24"/>
              </w:rPr>
              <w:t xml:space="preserve"> </w:t>
            </w:r>
            <w:r>
              <w:rPr>
                <w:sz w:val="24"/>
              </w:rPr>
              <w:t>предложений</w:t>
            </w:r>
            <w:r>
              <w:rPr>
                <w:spacing w:val="36"/>
                <w:sz w:val="24"/>
              </w:rPr>
              <w:t xml:space="preserve"> </w:t>
            </w:r>
            <w:r>
              <w:rPr>
                <w:sz w:val="24"/>
              </w:rPr>
              <w:t>по</w:t>
            </w:r>
            <w:r>
              <w:rPr>
                <w:spacing w:val="41"/>
                <w:sz w:val="24"/>
              </w:rPr>
              <w:t xml:space="preserve"> </w:t>
            </w:r>
            <w:r>
              <w:rPr>
                <w:sz w:val="24"/>
              </w:rPr>
              <w:t>вопросам</w:t>
            </w:r>
            <w:r>
              <w:rPr>
                <w:spacing w:val="37"/>
                <w:sz w:val="24"/>
              </w:rPr>
              <w:t xml:space="preserve"> </w:t>
            </w:r>
            <w:r>
              <w:rPr>
                <w:sz w:val="24"/>
              </w:rPr>
              <w:t>(кто?</w:t>
            </w:r>
            <w:r>
              <w:rPr>
                <w:spacing w:val="35"/>
                <w:sz w:val="24"/>
              </w:rPr>
              <w:t xml:space="preserve"> </w:t>
            </w:r>
            <w:r>
              <w:rPr>
                <w:spacing w:val="-4"/>
                <w:sz w:val="24"/>
              </w:rPr>
              <w:t>что?</w:t>
            </w:r>
          </w:p>
          <w:p w:rsidR="000664B2" w:rsidRDefault="00CF43C2">
            <w:pPr>
              <w:pStyle w:val="TableParagraph"/>
              <w:spacing w:line="265" w:lineRule="exact"/>
              <w:ind w:left="107"/>
              <w:rPr>
                <w:sz w:val="24"/>
              </w:rPr>
            </w:pPr>
            <w:r>
              <w:rPr>
                <w:sz w:val="24"/>
              </w:rPr>
              <w:t>что делает?</w:t>
            </w:r>
            <w:r>
              <w:rPr>
                <w:spacing w:val="-4"/>
                <w:sz w:val="24"/>
              </w:rPr>
              <w:t xml:space="preserve"> </w:t>
            </w:r>
            <w:r>
              <w:rPr>
                <w:sz w:val="24"/>
              </w:rPr>
              <w:t>кому?</w:t>
            </w:r>
            <w:r>
              <w:rPr>
                <w:spacing w:val="-5"/>
                <w:sz w:val="24"/>
              </w:rPr>
              <w:t xml:space="preserve"> </w:t>
            </w:r>
            <w:r>
              <w:rPr>
                <w:spacing w:val="-2"/>
                <w:sz w:val="24"/>
              </w:rPr>
              <w:t>чему?)</w:t>
            </w:r>
          </w:p>
        </w:tc>
      </w:tr>
      <w:tr w:rsidR="000664B2">
        <w:trPr>
          <w:trHeight w:val="551"/>
        </w:trPr>
        <w:tc>
          <w:tcPr>
            <w:tcW w:w="1201" w:type="dxa"/>
            <w:vMerge/>
            <w:tcBorders>
              <w:top w:val="nil"/>
            </w:tcBorders>
          </w:tcPr>
          <w:p w:rsidR="000664B2" w:rsidRDefault="000664B2">
            <w:pPr>
              <w:rPr>
                <w:sz w:val="2"/>
                <w:szCs w:val="2"/>
              </w:rPr>
            </w:pPr>
          </w:p>
        </w:tc>
        <w:tc>
          <w:tcPr>
            <w:tcW w:w="1134" w:type="dxa"/>
          </w:tcPr>
          <w:p w:rsidR="000664B2" w:rsidRDefault="00CF43C2">
            <w:pPr>
              <w:pStyle w:val="TableParagraph"/>
              <w:spacing w:line="268" w:lineRule="exact"/>
              <w:ind w:left="109"/>
              <w:rPr>
                <w:sz w:val="24"/>
              </w:rPr>
            </w:pPr>
            <w:r>
              <w:rPr>
                <w:sz w:val="24"/>
              </w:rPr>
              <w:t>2-</w:t>
            </w:r>
            <w:r>
              <w:rPr>
                <w:spacing w:val="-10"/>
                <w:sz w:val="24"/>
              </w:rPr>
              <w:t>я</w:t>
            </w:r>
          </w:p>
          <w:p w:rsidR="000664B2" w:rsidRDefault="00CF43C2">
            <w:pPr>
              <w:pStyle w:val="TableParagraph"/>
              <w:spacing w:before="2" w:line="261" w:lineRule="exact"/>
              <w:ind w:left="109"/>
              <w:rPr>
                <w:sz w:val="24"/>
              </w:rPr>
            </w:pPr>
            <w:r>
              <w:rPr>
                <w:spacing w:val="-2"/>
                <w:sz w:val="24"/>
              </w:rPr>
              <w:t>неделя</w:t>
            </w:r>
          </w:p>
        </w:tc>
        <w:tc>
          <w:tcPr>
            <w:tcW w:w="1845" w:type="dxa"/>
          </w:tcPr>
          <w:p w:rsidR="000664B2" w:rsidRDefault="00CF43C2">
            <w:pPr>
              <w:pStyle w:val="TableParagraph"/>
              <w:spacing w:before="131"/>
              <w:ind w:left="108"/>
              <w:rPr>
                <w:sz w:val="24"/>
              </w:rPr>
            </w:pPr>
            <w:r>
              <w:rPr>
                <w:spacing w:val="-2"/>
                <w:sz w:val="24"/>
              </w:rPr>
              <w:t>Птицы</w:t>
            </w:r>
          </w:p>
        </w:tc>
        <w:tc>
          <w:tcPr>
            <w:tcW w:w="5596" w:type="dxa"/>
          </w:tcPr>
          <w:p w:rsidR="000664B2" w:rsidRDefault="00CF43C2">
            <w:pPr>
              <w:pStyle w:val="TableParagraph"/>
              <w:tabs>
                <w:tab w:val="left" w:pos="1915"/>
                <w:tab w:val="left" w:pos="2922"/>
                <w:tab w:val="left" w:pos="4447"/>
              </w:tabs>
              <w:spacing w:line="268" w:lineRule="exact"/>
              <w:ind w:left="107"/>
              <w:rPr>
                <w:sz w:val="24"/>
              </w:rPr>
            </w:pPr>
            <w:r>
              <w:rPr>
                <w:spacing w:val="-2"/>
                <w:sz w:val="24"/>
              </w:rPr>
              <w:t>Формирование</w:t>
            </w:r>
            <w:r>
              <w:rPr>
                <w:sz w:val="24"/>
              </w:rPr>
              <w:tab/>
            </w:r>
            <w:r>
              <w:rPr>
                <w:spacing w:val="-2"/>
                <w:sz w:val="24"/>
              </w:rPr>
              <w:t>навыка</w:t>
            </w:r>
            <w:r>
              <w:rPr>
                <w:sz w:val="24"/>
              </w:rPr>
              <w:tab/>
            </w:r>
            <w:r>
              <w:rPr>
                <w:spacing w:val="-2"/>
                <w:sz w:val="24"/>
              </w:rPr>
              <w:t>составления</w:t>
            </w:r>
            <w:r>
              <w:rPr>
                <w:sz w:val="24"/>
              </w:rPr>
              <w:tab/>
            </w:r>
            <w:r>
              <w:rPr>
                <w:spacing w:val="-2"/>
                <w:sz w:val="24"/>
              </w:rPr>
              <w:t>короткого</w:t>
            </w:r>
          </w:p>
          <w:p w:rsidR="000664B2" w:rsidRDefault="00CF43C2">
            <w:pPr>
              <w:pStyle w:val="TableParagraph"/>
              <w:spacing w:before="2" w:line="261" w:lineRule="exact"/>
              <w:ind w:left="107"/>
              <w:rPr>
                <w:sz w:val="24"/>
              </w:rPr>
            </w:pPr>
            <w:r>
              <w:rPr>
                <w:spacing w:val="-2"/>
                <w:sz w:val="24"/>
              </w:rPr>
              <w:t>рассказа</w:t>
            </w:r>
          </w:p>
        </w:tc>
      </w:tr>
      <w:tr w:rsidR="000664B2">
        <w:trPr>
          <w:trHeight w:val="552"/>
        </w:trPr>
        <w:tc>
          <w:tcPr>
            <w:tcW w:w="1201" w:type="dxa"/>
            <w:vMerge/>
            <w:tcBorders>
              <w:top w:val="nil"/>
            </w:tcBorders>
          </w:tcPr>
          <w:p w:rsidR="000664B2" w:rsidRDefault="000664B2">
            <w:pPr>
              <w:rPr>
                <w:sz w:val="2"/>
                <w:szCs w:val="2"/>
              </w:rPr>
            </w:pPr>
          </w:p>
        </w:tc>
        <w:tc>
          <w:tcPr>
            <w:tcW w:w="1134" w:type="dxa"/>
          </w:tcPr>
          <w:p w:rsidR="000664B2" w:rsidRDefault="00CF43C2">
            <w:pPr>
              <w:pStyle w:val="TableParagraph"/>
              <w:spacing w:line="268" w:lineRule="exact"/>
              <w:ind w:left="109"/>
              <w:rPr>
                <w:sz w:val="24"/>
              </w:rPr>
            </w:pPr>
            <w:r>
              <w:rPr>
                <w:sz w:val="24"/>
              </w:rPr>
              <w:t>3-</w:t>
            </w:r>
            <w:r>
              <w:rPr>
                <w:spacing w:val="-10"/>
                <w:sz w:val="24"/>
              </w:rPr>
              <w:t>я</w:t>
            </w:r>
          </w:p>
          <w:p w:rsidR="000664B2" w:rsidRDefault="00CF43C2">
            <w:pPr>
              <w:pStyle w:val="TableParagraph"/>
              <w:spacing w:before="3" w:line="261" w:lineRule="exact"/>
              <w:ind w:left="109"/>
              <w:rPr>
                <w:sz w:val="24"/>
              </w:rPr>
            </w:pPr>
            <w:r>
              <w:rPr>
                <w:spacing w:val="-2"/>
                <w:sz w:val="24"/>
              </w:rPr>
              <w:t>неделя</w:t>
            </w:r>
          </w:p>
        </w:tc>
        <w:tc>
          <w:tcPr>
            <w:tcW w:w="1845" w:type="dxa"/>
          </w:tcPr>
          <w:p w:rsidR="000664B2" w:rsidRDefault="00CF43C2">
            <w:pPr>
              <w:pStyle w:val="TableParagraph"/>
              <w:spacing w:line="268" w:lineRule="exact"/>
              <w:ind w:left="108"/>
              <w:rPr>
                <w:sz w:val="24"/>
              </w:rPr>
            </w:pPr>
            <w:r>
              <w:rPr>
                <w:spacing w:val="-2"/>
                <w:sz w:val="24"/>
              </w:rPr>
              <w:t>Домашние</w:t>
            </w:r>
          </w:p>
          <w:p w:rsidR="000664B2" w:rsidRDefault="00CF43C2">
            <w:pPr>
              <w:pStyle w:val="TableParagraph"/>
              <w:spacing w:before="3" w:line="261" w:lineRule="exact"/>
              <w:ind w:left="108"/>
              <w:rPr>
                <w:sz w:val="24"/>
              </w:rPr>
            </w:pPr>
            <w:r>
              <w:rPr>
                <w:spacing w:val="-2"/>
                <w:sz w:val="24"/>
              </w:rPr>
              <w:t>птицы</w:t>
            </w:r>
          </w:p>
        </w:tc>
        <w:tc>
          <w:tcPr>
            <w:tcW w:w="5596" w:type="dxa"/>
          </w:tcPr>
          <w:p w:rsidR="000664B2" w:rsidRDefault="00CF43C2">
            <w:pPr>
              <w:pStyle w:val="TableParagraph"/>
              <w:tabs>
                <w:tab w:val="left" w:pos="1575"/>
                <w:tab w:val="left" w:pos="2951"/>
                <w:tab w:val="left" w:pos="4568"/>
              </w:tabs>
              <w:spacing w:line="268" w:lineRule="exact"/>
              <w:ind w:left="107"/>
              <w:rPr>
                <w:sz w:val="24"/>
              </w:rPr>
            </w:pPr>
            <w:r>
              <w:rPr>
                <w:spacing w:val="-2"/>
                <w:sz w:val="24"/>
              </w:rPr>
              <w:t>Овладение</w:t>
            </w:r>
            <w:r>
              <w:rPr>
                <w:sz w:val="24"/>
              </w:rPr>
              <w:tab/>
            </w:r>
            <w:r>
              <w:rPr>
                <w:spacing w:val="-2"/>
                <w:sz w:val="24"/>
              </w:rPr>
              <w:t>навыками</w:t>
            </w:r>
            <w:r>
              <w:rPr>
                <w:sz w:val="24"/>
              </w:rPr>
              <w:tab/>
            </w:r>
            <w:r>
              <w:rPr>
                <w:spacing w:val="-2"/>
                <w:sz w:val="24"/>
              </w:rPr>
              <w:t>составления</w:t>
            </w:r>
            <w:r>
              <w:rPr>
                <w:sz w:val="24"/>
              </w:rPr>
              <w:tab/>
            </w:r>
            <w:r>
              <w:rPr>
                <w:spacing w:val="-2"/>
                <w:sz w:val="24"/>
              </w:rPr>
              <w:t>простого</w:t>
            </w:r>
          </w:p>
          <w:p w:rsidR="000664B2" w:rsidRDefault="00CF43C2">
            <w:pPr>
              <w:pStyle w:val="TableParagraph"/>
              <w:spacing w:before="3" w:line="261" w:lineRule="exact"/>
              <w:ind w:left="107"/>
              <w:rPr>
                <w:sz w:val="24"/>
              </w:rPr>
            </w:pPr>
            <w:r>
              <w:rPr>
                <w:sz w:val="24"/>
              </w:rPr>
              <w:t>предложения</w:t>
            </w:r>
            <w:r>
              <w:rPr>
                <w:spacing w:val="-6"/>
                <w:sz w:val="24"/>
              </w:rPr>
              <w:t xml:space="preserve"> </w:t>
            </w:r>
            <w:r>
              <w:rPr>
                <w:sz w:val="24"/>
              </w:rPr>
              <w:t>и</w:t>
            </w:r>
            <w:r>
              <w:rPr>
                <w:spacing w:val="-10"/>
                <w:sz w:val="24"/>
              </w:rPr>
              <w:t xml:space="preserve"> </w:t>
            </w:r>
            <w:r>
              <w:rPr>
                <w:sz w:val="24"/>
              </w:rPr>
              <w:t>описательного</w:t>
            </w:r>
            <w:r>
              <w:rPr>
                <w:spacing w:val="3"/>
                <w:sz w:val="24"/>
              </w:rPr>
              <w:t xml:space="preserve"> </w:t>
            </w:r>
            <w:r>
              <w:rPr>
                <w:spacing w:val="-2"/>
                <w:sz w:val="24"/>
              </w:rPr>
              <w:t>рассказа</w:t>
            </w:r>
          </w:p>
        </w:tc>
      </w:tr>
      <w:tr w:rsidR="000664B2">
        <w:trPr>
          <w:trHeight w:val="551"/>
        </w:trPr>
        <w:tc>
          <w:tcPr>
            <w:tcW w:w="1201" w:type="dxa"/>
            <w:vMerge/>
            <w:tcBorders>
              <w:top w:val="nil"/>
            </w:tcBorders>
          </w:tcPr>
          <w:p w:rsidR="000664B2" w:rsidRDefault="000664B2">
            <w:pPr>
              <w:rPr>
                <w:sz w:val="2"/>
                <w:szCs w:val="2"/>
              </w:rPr>
            </w:pPr>
          </w:p>
        </w:tc>
        <w:tc>
          <w:tcPr>
            <w:tcW w:w="1134" w:type="dxa"/>
          </w:tcPr>
          <w:p w:rsidR="000664B2" w:rsidRDefault="00CF43C2">
            <w:pPr>
              <w:pStyle w:val="TableParagraph"/>
              <w:spacing w:line="268" w:lineRule="exact"/>
              <w:ind w:left="109"/>
              <w:rPr>
                <w:sz w:val="24"/>
              </w:rPr>
            </w:pPr>
            <w:r>
              <w:rPr>
                <w:sz w:val="24"/>
              </w:rPr>
              <w:t>4-</w:t>
            </w:r>
            <w:r>
              <w:rPr>
                <w:spacing w:val="-10"/>
                <w:sz w:val="24"/>
              </w:rPr>
              <w:t>я</w:t>
            </w:r>
          </w:p>
          <w:p w:rsidR="000664B2" w:rsidRDefault="00CF43C2">
            <w:pPr>
              <w:pStyle w:val="TableParagraph"/>
              <w:spacing w:before="2" w:line="261" w:lineRule="exact"/>
              <w:ind w:left="109"/>
              <w:rPr>
                <w:sz w:val="24"/>
              </w:rPr>
            </w:pPr>
            <w:r>
              <w:rPr>
                <w:spacing w:val="-2"/>
                <w:sz w:val="24"/>
              </w:rPr>
              <w:t>неделя</w:t>
            </w:r>
          </w:p>
        </w:tc>
        <w:tc>
          <w:tcPr>
            <w:tcW w:w="1845" w:type="dxa"/>
          </w:tcPr>
          <w:p w:rsidR="000664B2" w:rsidRDefault="00CF43C2">
            <w:pPr>
              <w:pStyle w:val="TableParagraph"/>
              <w:spacing w:line="268" w:lineRule="exact"/>
              <w:ind w:left="108"/>
              <w:rPr>
                <w:sz w:val="24"/>
              </w:rPr>
            </w:pPr>
            <w:r>
              <w:rPr>
                <w:spacing w:val="-2"/>
                <w:sz w:val="24"/>
              </w:rPr>
              <w:t>Домашние</w:t>
            </w:r>
          </w:p>
          <w:p w:rsidR="000664B2" w:rsidRDefault="00CF43C2">
            <w:pPr>
              <w:pStyle w:val="TableParagraph"/>
              <w:spacing w:before="2" w:line="261" w:lineRule="exact"/>
              <w:ind w:left="108"/>
              <w:rPr>
                <w:sz w:val="24"/>
              </w:rPr>
            </w:pPr>
            <w:r>
              <w:rPr>
                <w:spacing w:val="-2"/>
                <w:sz w:val="24"/>
              </w:rPr>
              <w:t>животные</w:t>
            </w:r>
          </w:p>
        </w:tc>
        <w:tc>
          <w:tcPr>
            <w:tcW w:w="5596" w:type="dxa"/>
          </w:tcPr>
          <w:p w:rsidR="000664B2" w:rsidRDefault="00CF43C2">
            <w:pPr>
              <w:pStyle w:val="TableParagraph"/>
              <w:tabs>
                <w:tab w:val="left" w:pos="1259"/>
                <w:tab w:val="left" w:pos="2429"/>
                <w:tab w:val="left" w:pos="3643"/>
                <w:tab w:val="left" w:pos="4391"/>
              </w:tabs>
              <w:spacing w:line="268" w:lineRule="exact"/>
              <w:ind w:left="107"/>
              <w:rPr>
                <w:sz w:val="24"/>
              </w:rPr>
            </w:pPr>
            <w:r>
              <w:rPr>
                <w:spacing w:val="-2"/>
                <w:sz w:val="24"/>
              </w:rPr>
              <w:t>Пересказ</w:t>
            </w:r>
            <w:r>
              <w:rPr>
                <w:sz w:val="24"/>
              </w:rPr>
              <w:tab/>
            </w:r>
            <w:r>
              <w:rPr>
                <w:spacing w:val="-2"/>
                <w:sz w:val="24"/>
              </w:rPr>
              <w:t>коротких</w:t>
            </w:r>
            <w:r>
              <w:rPr>
                <w:sz w:val="24"/>
              </w:rPr>
              <w:tab/>
            </w:r>
            <w:r>
              <w:rPr>
                <w:spacing w:val="-2"/>
                <w:sz w:val="24"/>
              </w:rPr>
              <w:t>рассказов</w:t>
            </w:r>
            <w:r>
              <w:rPr>
                <w:sz w:val="24"/>
              </w:rPr>
              <w:tab/>
            </w:r>
            <w:r>
              <w:rPr>
                <w:spacing w:val="-4"/>
                <w:sz w:val="24"/>
              </w:rPr>
              <w:t>(К.Д.</w:t>
            </w:r>
            <w:r>
              <w:rPr>
                <w:sz w:val="24"/>
              </w:rPr>
              <w:tab/>
            </w:r>
            <w:r>
              <w:rPr>
                <w:spacing w:val="-2"/>
                <w:sz w:val="24"/>
              </w:rPr>
              <w:t>Ушинский</w:t>
            </w:r>
          </w:p>
          <w:p w:rsidR="000664B2" w:rsidRDefault="00CF43C2">
            <w:pPr>
              <w:pStyle w:val="TableParagraph"/>
              <w:spacing w:before="2" w:line="261" w:lineRule="exact"/>
              <w:ind w:left="107"/>
              <w:rPr>
                <w:sz w:val="24"/>
              </w:rPr>
            </w:pPr>
            <w:r>
              <w:rPr>
                <w:sz w:val="24"/>
              </w:rPr>
              <w:t>"Спор</w:t>
            </w:r>
            <w:r>
              <w:rPr>
                <w:spacing w:val="2"/>
                <w:sz w:val="24"/>
              </w:rPr>
              <w:t xml:space="preserve"> </w:t>
            </w:r>
            <w:r>
              <w:rPr>
                <w:spacing w:val="-2"/>
                <w:sz w:val="24"/>
              </w:rPr>
              <w:t>животных")</w:t>
            </w:r>
          </w:p>
        </w:tc>
      </w:tr>
      <w:tr w:rsidR="000664B2">
        <w:trPr>
          <w:trHeight w:val="945"/>
        </w:trPr>
        <w:tc>
          <w:tcPr>
            <w:tcW w:w="1201" w:type="dxa"/>
            <w:vMerge w:val="restart"/>
          </w:tcPr>
          <w:p w:rsidR="000664B2" w:rsidRDefault="000664B2">
            <w:pPr>
              <w:pStyle w:val="TableParagraph"/>
              <w:ind w:left="0"/>
              <w:rPr>
                <w:b/>
                <w:i/>
                <w:sz w:val="24"/>
              </w:rPr>
            </w:pPr>
          </w:p>
          <w:p w:rsidR="000664B2" w:rsidRDefault="000664B2">
            <w:pPr>
              <w:pStyle w:val="TableParagraph"/>
              <w:ind w:left="0"/>
              <w:rPr>
                <w:b/>
                <w:i/>
                <w:sz w:val="24"/>
              </w:rPr>
            </w:pPr>
          </w:p>
          <w:p w:rsidR="000664B2" w:rsidRDefault="000664B2">
            <w:pPr>
              <w:pStyle w:val="TableParagraph"/>
              <w:ind w:left="0"/>
              <w:rPr>
                <w:b/>
                <w:i/>
                <w:sz w:val="24"/>
              </w:rPr>
            </w:pPr>
          </w:p>
          <w:p w:rsidR="000664B2" w:rsidRDefault="000664B2">
            <w:pPr>
              <w:pStyle w:val="TableParagraph"/>
              <w:spacing w:before="203"/>
              <w:ind w:left="0"/>
              <w:rPr>
                <w:b/>
                <w:i/>
                <w:sz w:val="24"/>
              </w:rPr>
            </w:pPr>
          </w:p>
          <w:p w:rsidR="000664B2" w:rsidRDefault="00CF43C2">
            <w:pPr>
              <w:pStyle w:val="TableParagraph"/>
              <w:rPr>
                <w:sz w:val="24"/>
              </w:rPr>
            </w:pPr>
            <w:r>
              <w:rPr>
                <w:spacing w:val="-2"/>
                <w:sz w:val="24"/>
              </w:rPr>
              <w:t>Ноябрь</w:t>
            </w:r>
          </w:p>
        </w:tc>
        <w:tc>
          <w:tcPr>
            <w:tcW w:w="1134" w:type="dxa"/>
          </w:tcPr>
          <w:p w:rsidR="000664B2" w:rsidRDefault="00CF43C2">
            <w:pPr>
              <w:pStyle w:val="TableParagraph"/>
              <w:spacing w:before="188" w:line="242" w:lineRule="auto"/>
              <w:ind w:left="109" w:right="313"/>
              <w:rPr>
                <w:sz w:val="24"/>
              </w:rPr>
            </w:pPr>
            <w:r>
              <w:rPr>
                <w:spacing w:val="-4"/>
                <w:sz w:val="24"/>
              </w:rPr>
              <w:t xml:space="preserve">1-я </w:t>
            </w:r>
            <w:r>
              <w:rPr>
                <w:spacing w:val="-2"/>
                <w:sz w:val="24"/>
              </w:rPr>
              <w:t>неделя</w:t>
            </w:r>
          </w:p>
        </w:tc>
        <w:tc>
          <w:tcPr>
            <w:tcW w:w="1845" w:type="dxa"/>
          </w:tcPr>
          <w:p w:rsidR="000664B2" w:rsidRDefault="00CF43C2">
            <w:pPr>
              <w:pStyle w:val="TableParagraph"/>
              <w:spacing w:before="49"/>
              <w:ind w:left="108" w:right="636"/>
              <w:jc w:val="both"/>
              <w:rPr>
                <w:sz w:val="24"/>
              </w:rPr>
            </w:pPr>
            <w:r>
              <w:rPr>
                <w:spacing w:val="-2"/>
                <w:sz w:val="24"/>
              </w:rPr>
              <w:t>Детеныши домашних животных</w:t>
            </w:r>
          </w:p>
        </w:tc>
        <w:tc>
          <w:tcPr>
            <w:tcW w:w="5596" w:type="dxa"/>
          </w:tcPr>
          <w:p w:rsidR="000664B2" w:rsidRDefault="00CF43C2">
            <w:pPr>
              <w:pStyle w:val="TableParagraph"/>
              <w:tabs>
                <w:tab w:val="left" w:pos="1968"/>
                <w:tab w:val="left" w:pos="4422"/>
              </w:tabs>
              <w:spacing w:before="49" w:line="242" w:lineRule="auto"/>
              <w:ind w:left="107" w:right="96"/>
              <w:rPr>
                <w:sz w:val="24"/>
              </w:rPr>
            </w:pPr>
            <w:r>
              <w:rPr>
                <w:spacing w:val="-2"/>
                <w:sz w:val="24"/>
              </w:rPr>
              <w:t>Составление</w:t>
            </w:r>
            <w:r>
              <w:rPr>
                <w:sz w:val="24"/>
              </w:rPr>
              <w:tab/>
            </w:r>
            <w:r>
              <w:rPr>
                <w:spacing w:val="-2"/>
                <w:sz w:val="24"/>
              </w:rPr>
              <w:t>рассказа-описания</w:t>
            </w:r>
            <w:r>
              <w:rPr>
                <w:sz w:val="24"/>
              </w:rPr>
              <w:tab/>
            </w:r>
            <w:r>
              <w:rPr>
                <w:spacing w:val="-2"/>
                <w:sz w:val="24"/>
              </w:rPr>
              <w:t xml:space="preserve">домашних </w:t>
            </w:r>
            <w:r>
              <w:rPr>
                <w:sz w:val="24"/>
              </w:rPr>
              <w:t>животных по серии сюжетных картинок.</w:t>
            </w:r>
          </w:p>
        </w:tc>
      </w:tr>
      <w:tr w:rsidR="000664B2">
        <w:trPr>
          <w:trHeight w:val="551"/>
        </w:trPr>
        <w:tc>
          <w:tcPr>
            <w:tcW w:w="1201" w:type="dxa"/>
            <w:vMerge/>
            <w:tcBorders>
              <w:top w:val="nil"/>
            </w:tcBorders>
          </w:tcPr>
          <w:p w:rsidR="000664B2" w:rsidRDefault="000664B2">
            <w:pPr>
              <w:rPr>
                <w:sz w:val="2"/>
                <w:szCs w:val="2"/>
              </w:rPr>
            </w:pPr>
          </w:p>
        </w:tc>
        <w:tc>
          <w:tcPr>
            <w:tcW w:w="1134" w:type="dxa"/>
          </w:tcPr>
          <w:p w:rsidR="000664B2" w:rsidRDefault="00CF43C2">
            <w:pPr>
              <w:pStyle w:val="TableParagraph"/>
              <w:spacing w:line="267" w:lineRule="exact"/>
              <w:ind w:left="109"/>
              <w:rPr>
                <w:sz w:val="24"/>
              </w:rPr>
            </w:pPr>
            <w:r>
              <w:rPr>
                <w:sz w:val="24"/>
              </w:rPr>
              <w:t>2-</w:t>
            </w:r>
            <w:r>
              <w:rPr>
                <w:spacing w:val="-10"/>
                <w:sz w:val="24"/>
              </w:rPr>
              <w:t>я</w:t>
            </w:r>
          </w:p>
          <w:p w:rsidR="000664B2" w:rsidRDefault="00CF43C2">
            <w:pPr>
              <w:pStyle w:val="TableParagraph"/>
              <w:spacing w:line="265" w:lineRule="exact"/>
              <w:ind w:left="109"/>
              <w:rPr>
                <w:sz w:val="24"/>
              </w:rPr>
            </w:pPr>
            <w:r>
              <w:rPr>
                <w:spacing w:val="-2"/>
                <w:sz w:val="24"/>
              </w:rPr>
              <w:t>неделя</w:t>
            </w:r>
          </w:p>
        </w:tc>
        <w:tc>
          <w:tcPr>
            <w:tcW w:w="1845" w:type="dxa"/>
          </w:tcPr>
          <w:p w:rsidR="000664B2" w:rsidRDefault="00CF43C2">
            <w:pPr>
              <w:pStyle w:val="TableParagraph"/>
              <w:spacing w:line="267" w:lineRule="exact"/>
              <w:ind w:left="108"/>
              <w:rPr>
                <w:sz w:val="24"/>
              </w:rPr>
            </w:pPr>
            <w:r>
              <w:rPr>
                <w:spacing w:val="-4"/>
                <w:sz w:val="24"/>
              </w:rPr>
              <w:t>Дикие</w:t>
            </w:r>
          </w:p>
          <w:p w:rsidR="000664B2" w:rsidRDefault="00CF43C2">
            <w:pPr>
              <w:pStyle w:val="TableParagraph"/>
              <w:spacing w:line="265" w:lineRule="exact"/>
              <w:ind w:left="108"/>
              <w:rPr>
                <w:sz w:val="24"/>
              </w:rPr>
            </w:pPr>
            <w:r>
              <w:rPr>
                <w:spacing w:val="-2"/>
                <w:sz w:val="24"/>
              </w:rPr>
              <w:t>животные</w:t>
            </w:r>
          </w:p>
        </w:tc>
        <w:tc>
          <w:tcPr>
            <w:tcW w:w="5596" w:type="dxa"/>
          </w:tcPr>
          <w:p w:rsidR="000664B2" w:rsidRDefault="00CF43C2">
            <w:pPr>
              <w:pStyle w:val="TableParagraph"/>
              <w:tabs>
                <w:tab w:val="left" w:pos="1561"/>
                <w:tab w:val="left" w:pos="3436"/>
                <w:tab w:val="left" w:pos="4577"/>
              </w:tabs>
              <w:spacing w:line="267" w:lineRule="exact"/>
              <w:ind w:left="107"/>
              <w:rPr>
                <w:sz w:val="24"/>
              </w:rPr>
            </w:pPr>
            <w:r>
              <w:rPr>
                <w:spacing w:val="-2"/>
                <w:sz w:val="24"/>
              </w:rPr>
              <w:t>Овладение</w:t>
            </w:r>
            <w:r>
              <w:rPr>
                <w:sz w:val="24"/>
              </w:rPr>
              <w:tab/>
            </w:r>
            <w:r>
              <w:rPr>
                <w:spacing w:val="-2"/>
                <w:sz w:val="24"/>
              </w:rPr>
              <w:t>диалогической</w:t>
            </w:r>
            <w:r>
              <w:rPr>
                <w:sz w:val="24"/>
              </w:rPr>
              <w:tab/>
            </w:r>
            <w:r>
              <w:rPr>
                <w:spacing w:val="-2"/>
                <w:sz w:val="24"/>
              </w:rPr>
              <w:t>формой</w:t>
            </w:r>
            <w:r>
              <w:rPr>
                <w:sz w:val="24"/>
              </w:rPr>
              <w:tab/>
            </w:r>
            <w:r>
              <w:rPr>
                <w:spacing w:val="-2"/>
                <w:sz w:val="24"/>
              </w:rPr>
              <w:t>общения</w:t>
            </w:r>
          </w:p>
          <w:p w:rsidR="000664B2" w:rsidRDefault="00CF43C2">
            <w:pPr>
              <w:pStyle w:val="TableParagraph"/>
              <w:spacing w:line="265" w:lineRule="exact"/>
              <w:ind w:left="107"/>
              <w:rPr>
                <w:sz w:val="24"/>
              </w:rPr>
            </w:pPr>
            <w:r>
              <w:rPr>
                <w:sz w:val="24"/>
              </w:rPr>
              <w:t>(драматизация</w:t>
            </w:r>
            <w:r>
              <w:rPr>
                <w:spacing w:val="-3"/>
                <w:sz w:val="24"/>
              </w:rPr>
              <w:t xml:space="preserve"> </w:t>
            </w:r>
            <w:r>
              <w:rPr>
                <w:sz w:val="24"/>
              </w:rPr>
              <w:t>сказки</w:t>
            </w:r>
            <w:r>
              <w:rPr>
                <w:spacing w:val="-2"/>
                <w:sz w:val="24"/>
              </w:rPr>
              <w:t xml:space="preserve"> "Теремок")</w:t>
            </w:r>
          </w:p>
        </w:tc>
      </w:tr>
      <w:tr w:rsidR="000664B2">
        <w:trPr>
          <w:trHeight w:val="830"/>
        </w:trPr>
        <w:tc>
          <w:tcPr>
            <w:tcW w:w="1201" w:type="dxa"/>
            <w:vMerge/>
            <w:tcBorders>
              <w:top w:val="nil"/>
            </w:tcBorders>
          </w:tcPr>
          <w:p w:rsidR="000664B2" w:rsidRDefault="000664B2">
            <w:pPr>
              <w:rPr>
                <w:sz w:val="2"/>
                <w:szCs w:val="2"/>
              </w:rPr>
            </w:pPr>
          </w:p>
        </w:tc>
        <w:tc>
          <w:tcPr>
            <w:tcW w:w="1134" w:type="dxa"/>
          </w:tcPr>
          <w:p w:rsidR="000664B2" w:rsidRDefault="00CF43C2">
            <w:pPr>
              <w:pStyle w:val="TableParagraph"/>
              <w:spacing w:before="133" w:line="237" w:lineRule="auto"/>
              <w:ind w:left="109" w:right="313"/>
              <w:rPr>
                <w:sz w:val="24"/>
              </w:rPr>
            </w:pPr>
            <w:r>
              <w:rPr>
                <w:spacing w:val="-4"/>
                <w:sz w:val="24"/>
              </w:rPr>
              <w:t xml:space="preserve">3-я </w:t>
            </w:r>
            <w:r>
              <w:rPr>
                <w:spacing w:val="-2"/>
                <w:sz w:val="24"/>
              </w:rPr>
              <w:t>неделя</w:t>
            </w:r>
          </w:p>
        </w:tc>
        <w:tc>
          <w:tcPr>
            <w:tcW w:w="1845" w:type="dxa"/>
          </w:tcPr>
          <w:p w:rsidR="000664B2" w:rsidRDefault="00CF43C2">
            <w:pPr>
              <w:pStyle w:val="TableParagraph"/>
              <w:spacing w:line="268" w:lineRule="exact"/>
              <w:ind w:left="108"/>
              <w:rPr>
                <w:sz w:val="24"/>
              </w:rPr>
            </w:pPr>
            <w:r>
              <w:rPr>
                <w:spacing w:val="-2"/>
                <w:sz w:val="24"/>
              </w:rPr>
              <w:t>Подготовка</w:t>
            </w:r>
          </w:p>
          <w:p w:rsidR="000664B2" w:rsidRDefault="00CF43C2">
            <w:pPr>
              <w:pStyle w:val="TableParagraph"/>
              <w:tabs>
                <w:tab w:val="left" w:pos="1619"/>
              </w:tabs>
              <w:spacing w:line="274" w:lineRule="exact"/>
              <w:ind w:left="108" w:right="96"/>
              <w:rPr>
                <w:sz w:val="24"/>
              </w:rPr>
            </w:pPr>
            <w:r>
              <w:rPr>
                <w:spacing w:val="-2"/>
                <w:sz w:val="24"/>
              </w:rPr>
              <w:t>животных</w:t>
            </w:r>
            <w:r>
              <w:rPr>
                <w:sz w:val="24"/>
              </w:rPr>
              <w:tab/>
            </w:r>
            <w:r>
              <w:rPr>
                <w:spacing w:val="-10"/>
                <w:sz w:val="24"/>
              </w:rPr>
              <w:t xml:space="preserve">к </w:t>
            </w:r>
            <w:r>
              <w:rPr>
                <w:spacing w:val="-4"/>
                <w:sz w:val="24"/>
              </w:rPr>
              <w:t>зиме</w:t>
            </w:r>
          </w:p>
        </w:tc>
        <w:tc>
          <w:tcPr>
            <w:tcW w:w="5596" w:type="dxa"/>
          </w:tcPr>
          <w:p w:rsidR="000664B2" w:rsidRDefault="00CF43C2">
            <w:pPr>
              <w:pStyle w:val="TableParagraph"/>
              <w:spacing w:before="133" w:line="237" w:lineRule="auto"/>
              <w:ind w:left="107"/>
              <w:rPr>
                <w:sz w:val="24"/>
              </w:rPr>
            </w:pPr>
            <w:r>
              <w:rPr>
                <w:sz w:val="24"/>
              </w:rPr>
              <w:t>Пересказ</w:t>
            </w:r>
            <w:r>
              <w:rPr>
                <w:spacing w:val="80"/>
                <w:sz w:val="24"/>
              </w:rPr>
              <w:t xml:space="preserve"> </w:t>
            </w:r>
            <w:r>
              <w:rPr>
                <w:sz w:val="24"/>
              </w:rPr>
              <w:t>небольших</w:t>
            </w:r>
            <w:r>
              <w:rPr>
                <w:spacing w:val="80"/>
                <w:sz w:val="24"/>
              </w:rPr>
              <w:t xml:space="preserve"> </w:t>
            </w:r>
            <w:r>
              <w:rPr>
                <w:sz w:val="24"/>
              </w:rPr>
              <w:t>рассказов</w:t>
            </w:r>
            <w:r>
              <w:rPr>
                <w:spacing w:val="80"/>
                <w:sz w:val="24"/>
              </w:rPr>
              <w:t xml:space="preserve"> </w:t>
            </w:r>
            <w:r>
              <w:rPr>
                <w:sz w:val="24"/>
              </w:rPr>
              <w:t>(Г.</w:t>
            </w:r>
            <w:r>
              <w:rPr>
                <w:spacing w:val="80"/>
                <w:sz w:val="24"/>
              </w:rPr>
              <w:t xml:space="preserve"> </w:t>
            </w:r>
            <w:r>
              <w:rPr>
                <w:sz w:val="24"/>
              </w:rPr>
              <w:t>Скребицкий "Всяк по-своему")</w:t>
            </w:r>
          </w:p>
        </w:tc>
      </w:tr>
      <w:tr w:rsidR="000664B2">
        <w:trPr>
          <w:trHeight w:val="552"/>
        </w:trPr>
        <w:tc>
          <w:tcPr>
            <w:tcW w:w="1201" w:type="dxa"/>
            <w:vMerge/>
            <w:tcBorders>
              <w:top w:val="nil"/>
            </w:tcBorders>
          </w:tcPr>
          <w:p w:rsidR="000664B2" w:rsidRDefault="000664B2">
            <w:pPr>
              <w:rPr>
                <w:sz w:val="2"/>
                <w:szCs w:val="2"/>
              </w:rPr>
            </w:pPr>
          </w:p>
        </w:tc>
        <w:tc>
          <w:tcPr>
            <w:tcW w:w="1134" w:type="dxa"/>
          </w:tcPr>
          <w:p w:rsidR="000664B2" w:rsidRDefault="00CF43C2">
            <w:pPr>
              <w:pStyle w:val="TableParagraph"/>
              <w:spacing w:line="267" w:lineRule="exact"/>
              <w:ind w:left="109"/>
              <w:rPr>
                <w:sz w:val="24"/>
              </w:rPr>
            </w:pPr>
            <w:r>
              <w:rPr>
                <w:sz w:val="24"/>
              </w:rPr>
              <w:t>4-</w:t>
            </w:r>
            <w:r>
              <w:rPr>
                <w:spacing w:val="-10"/>
                <w:sz w:val="24"/>
              </w:rPr>
              <w:t>я</w:t>
            </w:r>
          </w:p>
          <w:p w:rsidR="000664B2" w:rsidRDefault="00CF43C2">
            <w:pPr>
              <w:pStyle w:val="TableParagraph"/>
              <w:spacing w:line="265" w:lineRule="exact"/>
              <w:ind w:left="109"/>
              <w:rPr>
                <w:sz w:val="24"/>
              </w:rPr>
            </w:pPr>
            <w:r>
              <w:rPr>
                <w:spacing w:val="-2"/>
                <w:sz w:val="24"/>
              </w:rPr>
              <w:t>неделя</w:t>
            </w:r>
          </w:p>
        </w:tc>
        <w:tc>
          <w:tcPr>
            <w:tcW w:w="1845" w:type="dxa"/>
          </w:tcPr>
          <w:p w:rsidR="000664B2" w:rsidRDefault="00CF43C2">
            <w:pPr>
              <w:pStyle w:val="TableParagraph"/>
              <w:spacing w:line="267" w:lineRule="exact"/>
              <w:ind w:left="108"/>
              <w:rPr>
                <w:sz w:val="24"/>
              </w:rPr>
            </w:pPr>
            <w:r>
              <w:rPr>
                <w:spacing w:val="-2"/>
                <w:sz w:val="24"/>
              </w:rPr>
              <w:t>Продукты</w:t>
            </w:r>
          </w:p>
          <w:p w:rsidR="000664B2" w:rsidRDefault="00CF43C2">
            <w:pPr>
              <w:pStyle w:val="TableParagraph"/>
              <w:spacing w:line="265" w:lineRule="exact"/>
              <w:ind w:left="108"/>
              <w:rPr>
                <w:sz w:val="24"/>
              </w:rPr>
            </w:pPr>
            <w:r>
              <w:rPr>
                <w:spacing w:val="-2"/>
                <w:sz w:val="24"/>
              </w:rPr>
              <w:t>питания</w:t>
            </w:r>
          </w:p>
        </w:tc>
        <w:tc>
          <w:tcPr>
            <w:tcW w:w="5596" w:type="dxa"/>
          </w:tcPr>
          <w:p w:rsidR="000664B2" w:rsidRDefault="00CF43C2">
            <w:pPr>
              <w:pStyle w:val="TableParagraph"/>
              <w:spacing w:before="126"/>
              <w:ind w:left="107"/>
              <w:rPr>
                <w:sz w:val="24"/>
              </w:rPr>
            </w:pPr>
            <w:r>
              <w:rPr>
                <w:sz w:val="24"/>
              </w:rPr>
              <w:t>Заучивание</w:t>
            </w:r>
            <w:r>
              <w:rPr>
                <w:spacing w:val="-4"/>
                <w:sz w:val="24"/>
              </w:rPr>
              <w:t xml:space="preserve"> </w:t>
            </w:r>
            <w:r>
              <w:rPr>
                <w:sz w:val="24"/>
              </w:rPr>
              <w:t>стихотворения</w:t>
            </w:r>
            <w:r>
              <w:rPr>
                <w:spacing w:val="-8"/>
                <w:sz w:val="24"/>
              </w:rPr>
              <w:t xml:space="preserve"> </w:t>
            </w:r>
            <w:r>
              <w:rPr>
                <w:sz w:val="24"/>
              </w:rPr>
              <w:t>(Ю.Тувим</w:t>
            </w:r>
            <w:r>
              <w:rPr>
                <w:spacing w:val="-3"/>
                <w:sz w:val="24"/>
              </w:rPr>
              <w:t xml:space="preserve"> </w:t>
            </w:r>
            <w:r>
              <w:rPr>
                <w:spacing w:val="-2"/>
                <w:sz w:val="24"/>
              </w:rPr>
              <w:t>"Овощи")</w:t>
            </w:r>
          </w:p>
        </w:tc>
      </w:tr>
      <w:tr w:rsidR="000664B2">
        <w:trPr>
          <w:trHeight w:val="551"/>
        </w:trPr>
        <w:tc>
          <w:tcPr>
            <w:tcW w:w="1201" w:type="dxa"/>
            <w:vMerge w:val="restart"/>
          </w:tcPr>
          <w:p w:rsidR="000664B2" w:rsidRDefault="000664B2">
            <w:pPr>
              <w:pStyle w:val="TableParagraph"/>
              <w:ind w:left="0"/>
              <w:rPr>
                <w:b/>
                <w:i/>
                <w:sz w:val="24"/>
              </w:rPr>
            </w:pPr>
          </w:p>
          <w:p w:rsidR="000664B2" w:rsidRDefault="000664B2">
            <w:pPr>
              <w:pStyle w:val="TableParagraph"/>
              <w:ind w:left="0"/>
              <w:rPr>
                <w:b/>
                <w:i/>
                <w:sz w:val="24"/>
              </w:rPr>
            </w:pPr>
          </w:p>
          <w:p w:rsidR="000664B2" w:rsidRDefault="000664B2">
            <w:pPr>
              <w:pStyle w:val="TableParagraph"/>
              <w:spacing w:before="143"/>
              <w:ind w:left="0"/>
              <w:rPr>
                <w:b/>
                <w:i/>
                <w:sz w:val="24"/>
              </w:rPr>
            </w:pPr>
          </w:p>
          <w:p w:rsidR="000664B2" w:rsidRDefault="00CF43C2">
            <w:pPr>
              <w:pStyle w:val="TableParagraph"/>
              <w:rPr>
                <w:sz w:val="24"/>
              </w:rPr>
            </w:pPr>
            <w:r>
              <w:rPr>
                <w:spacing w:val="-2"/>
                <w:sz w:val="24"/>
              </w:rPr>
              <w:t>Декабрь</w:t>
            </w:r>
          </w:p>
        </w:tc>
        <w:tc>
          <w:tcPr>
            <w:tcW w:w="1134" w:type="dxa"/>
          </w:tcPr>
          <w:p w:rsidR="000664B2" w:rsidRDefault="00CF43C2">
            <w:pPr>
              <w:pStyle w:val="TableParagraph"/>
              <w:spacing w:line="267" w:lineRule="exact"/>
              <w:ind w:left="109"/>
              <w:rPr>
                <w:sz w:val="24"/>
              </w:rPr>
            </w:pPr>
            <w:r>
              <w:rPr>
                <w:sz w:val="24"/>
              </w:rPr>
              <w:t>1-</w:t>
            </w:r>
            <w:r>
              <w:rPr>
                <w:spacing w:val="-10"/>
                <w:sz w:val="24"/>
              </w:rPr>
              <w:t>я</w:t>
            </w:r>
          </w:p>
          <w:p w:rsidR="000664B2" w:rsidRDefault="00CF43C2">
            <w:pPr>
              <w:pStyle w:val="TableParagraph"/>
              <w:spacing w:line="265" w:lineRule="exact"/>
              <w:ind w:left="109"/>
              <w:rPr>
                <w:sz w:val="24"/>
              </w:rPr>
            </w:pPr>
            <w:r>
              <w:rPr>
                <w:spacing w:val="-2"/>
                <w:sz w:val="24"/>
              </w:rPr>
              <w:t>неделя</w:t>
            </w:r>
          </w:p>
        </w:tc>
        <w:tc>
          <w:tcPr>
            <w:tcW w:w="1845" w:type="dxa"/>
          </w:tcPr>
          <w:p w:rsidR="000664B2" w:rsidRDefault="00CF43C2">
            <w:pPr>
              <w:pStyle w:val="TableParagraph"/>
              <w:spacing w:before="126"/>
              <w:ind w:left="108"/>
              <w:rPr>
                <w:sz w:val="24"/>
              </w:rPr>
            </w:pPr>
            <w:r>
              <w:rPr>
                <w:spacing w:val="-4"/>
                <w:sz w:val="24"/>
              </w:rPr>
              <w:t>Зима</w:t>
            </w:r>
          </w:p>
        </w:tc>
        <w:tc>
          <w:tcPr>
            <w:tcW w:w="5596" w:type="dxa"/>
          </w:tcPr>
          <w:p w:rsidR="000664B2" w:rsidRDefault="00CF43C2">
            <w:pPr>
              <w:pStyle w:val="TableParagraph"/>
              <w:spacing w:line="267" w:lineRule="exact"/>
              <w:ind w:left="107"/>
              <w:rPr>
                <w:sz w:val="24"/>
              </w:rPr>
            </w:pPr>
            <w:r>
              <w:rPr>
                <w:sz w:val="24"/>
              </w:rPr>
              <w:t>Совершенствование</w:t>
            </w:r>
            <w:r>
              <w:rPr>
                <w:spacing w:val="54"/>
                <w:w w:val="150"/>
                <w:sz w:val="24"/>
              </w:rPr>
              <w:t xml:space="preserve"> </w:t>
            </w:r>
            <w:r>
              <w:rPr>
                <w:sz w:val="24"/>
              </w:rPr>
              <w:t>навыка</w:t>
            </w:r>
            <w:r>
              <w:rPr>
                <w:spacing w:val="59"/>
                <w:w w:val="150"/>
                <w:sz w:val="24"/>
              </w:rPr>
              <w:t xml:space="preserve"> </w:t>
            </w:r>
            <w:r>
              <w:rPr>
                <w:sz w:val="24"/>
              </w:rPr>
              <w:t>составления</w:t>
            </w:r>
            <w:r>
              <w:rPr>
                <w:spacing w:val="61"/>
                <w:w w:val="150"/>
                <w:sz w:val="24"/>
              </w:rPr>
              <w:t xml:space="preserve"> </w:t>
            </w:r>
            <w:r>
              <w:rPr>
                <w:spacing w:val="-2"/>
                <w:sz w:val="24"/>
              </w:rPr>
              <w:t>рассказа</w:t>
            </w:r>
          </w:p>
          <w:p w:rsidR="000664B2" w:rsidRDefault="00CF43C2">
            <w:pPr>
              <w:pStyle w:val="TableParagraph"/>
              <w:spacing w:line="265" w:lineRule="exact"/>
              <w:ind w:left="107"/>
              <w:rPr>
                <w:sz w:val="24"/>
              </w:rPr>
            </w:pPr>
            <w:r>
              <w:rPr>
                <w:sz w:val="24"/>
              </w:rPr>
              <w:t>(по</w:t>
            </w:r>
            <w:r>
              <w:rPr>
                <w:spacing w:val="2"/>
                <w:sz w:val="24"/>
              </w:rPr>
              <w:t xml:space="preserve"> </w:t>
            </w:r>
            <w:r>
              <w:rPr>
                <w:sz w:val="24"/>
              </w:rPr>
              <w:t>серии</w:t>
            </w:r>
            <w:r>
              <w:rPr>
                <w:spacing w:val="-5"/>
                <w:sz w:val="24"/>
              </w:rPr>
              <w:t xml:space="preserve"> </w:t>
            </w:r>
            <w:r>
              <w:rPr>
                <w:sz w:val="24"/>
              </w:rPr>
              <w:t>картин Г.</w:t>
            </w:r>
            <w:r>
              <w:rPr>
                <w:spacing w:val="-4"/>
                <w:sz w:val="24"/>
              </w:rPr>
              <w:t xml:space="preserve"> </w:t>
            </w:r>
            <w:r>
              <w:rPr>
                <w:sz w:val="24"/>
              </w:rPr>
              <w:t>Каше</w:t>
            </w:r>
            <w:r>
              <w:rPr>
                <w:spacing w:val="-2"/>
                <w:sz w:val="24"/>
              </w:rPr>
              <w:t xml:space="preserve"> "Синичка")</w:t>
            </w:r>
          </w:p>
        </w:tc>
      </w:tr>
      <w:tr w:rsidR="000664B2">
        <w:trPr>
          <w:trHeight w:val="551"/>
        </w:trPr>
        <w:tc>
          <w:tcPr>
            <w:tcW w:w="1201" w:type="dxa"/>
            <w:vMerge/>
            <w:tcBorders>
              <w:top w:val="nil"/>
            </w:tcBorders>
          </w:tcPr>
          <w:p w:rsidR="000664B2" w:rsidRDefault="000664B2">
            <w:pPr>
              <w:rPr>
                <w:sz w:val="2"/>
                <w:szCs w:val="2"/>
              </w:rPr>
            </w:pPr>
          </w:p>
        </w:tc>
        <w:tc>
          <w:tcPr>
            <w:tcW w:w="1134" w:type="dxa"/>
          </w:tcPr>
          <w:p w:rsidR="000664B2" w:rsidRDefault="00CF43C2">
            <w:pPr>
              <w:pStyle w:val="TableParagraph"/>
              <w:spacing w:line="267" w:lineRule="exact"/>
              <w:ind w:left="109"/>
              <w:rPr>
                <w:sz w:val="24"/>
              </w:rPr>
            </w:pPr>
            <w:r>
              <w:rPr>
                <w:sz w:val="24"/>
              </w:rPr>
              <w:t>2-</w:t>
            </w:r>
            <w:r>
              <w:rPr>
                <w:spacing w:val="-10"/>
                <w:sz w:val="24"/>
              </w:rPr>
              <w:t>я</w:t>
            </w:r>
          </w:p>
          <w:p w:rsidR="000664B2" w:rsidRDefault="00CF43C2">
            <w:pPr>
              <w:pStyle w:val="TableParagraph"/>
              <w:spacing w:line="265" w:lineRule="exact"/>
              <w:ind w:left="109"/>
              <w:rPr>
                <w:sz w:val="24"/>
              </w:rPr>
            </w:pPr>
            <w:r>
              <w:rPr>
                <w:spacing w:val="-2"/>
                <w:sz w:val="24"/>
              </w:rPr>
              <w:t>неделя</w:t>
            </w:r>
          </w:p>
        </w:tc>
        <w:tc>
          <w:tcPr>
            <w:tcW w:w="1845" w:type="dxa"/>
          </w:tcPr>
          <w:p w:rsidR="000664B2" w:rsidRDefault="00CF43C2">
            <w:pPr>
              <w:pStyle w:val="TableParagraph"/>
              <w:spacing w:line="268" w:lineRule="exact"/>
              <w:ind w:left="108"/>
              <w:rPr>
                <w:sz w:val="24"/>
              </w:rPr>
            </w:pPr>
            <w:r>
              <w:rPr>
                <w:spacing w:val="-2"/>
                <w:sz w:val="24"/>
              </w:rPr>
              <w:t>Одежда</w:t>
            </w:r>
          </w:p>
        </w:tc>
        <w:tc>
          <w:tcPr>
            <w:tcW w:w="5596" w:type="dxa"/>
          </w:tcPr>
          <w:p w:rsidR="000664B2" w:rsidRDefault="00CF43C2">
            <w:pPr>
              <w:pStyle w:val="TableParagraph"/>
              <w:tabs>
                <w:tab w:val="left" w:pos="1791"/>
                <w:tab w:val="left" w:pos="2918"/>
                <w:tab w:val="left" w:pos="4563"/>
              </w:tabs>
              <w:spacing w:line="267" w:lineRule="exact"/>
              <w:ind w:left="107"/>
              <w:rPr>
                <w:sz w:val="24"/>
              </w:rPr>
            </w:pPr>
            <w:r>
              <w:rPr>
                <w:spacing w:val="-2"/>
                <w:sz w:val="24"/>
              </w:rPr>
              <w:t>Закрепление</w:t>
            </w:r>
            <w:r>
              <w:rPr>
                <w:sz w:val="24"/>
              </w:rPr>
              <w:tab/>
            </w:r>
            <w:r>
              <w:rPr>
                <w:spacing w:val="-2"/>
                <w:sz w:val="24"/>
              </w:rPr>
              <w:t>навыка</w:t>
            </w:r>
            <w:r>
              <w:rPr>
                <w:sz w:val="24"/>
              </w:rPr>
              <w:tab/>
            </w:r>
            <w:r>
              <w:rPr>
                <w:spacing w:val="-2"/>
                <w:sz w:val="24"/>
              </w:rPr>
              <w:t>составления</w:t>
            </w:r>
            <w:r>
              <w:rPr>
                <w:sz w:val="24"/>
              </w:rPr>
              <w:tab/>
            </w:r>
            <w:r>
              <w:rPr>
                <w:spacing w:val="-2"/>
                <w:sz w:val="24"/>
              </w:rPr>
              <w:t>простого</w:t>
            </w:r>
          </w:p>
          <w:p w:rsidR="000664B2" w:rsidRDefault="00CF43C2">
            <w:pPr>
              <w:pStyle w:val="TableParagraph"/>
              <w:spacing w:line="265" w:lineRule="exact"/>
              <w:ind w:left="107"/>
              <w:rPr>
                <w:sz w:val="24"/>
              </w:rPr>
            </w:pPr>
            <w:r>
              <w:rPr>
                <w:sz w:val="24"/>
              </w:rPr>
              <w:t>предложения.</w:t>
            </w:r>
            <w:r>
              <w:rPr>
                <w:spacing w:val="-5"/>
                <w:sz w:val="24"/>
              </w:rPr>
              <w:t xml:space="preserve"> </w:t>
            </w:r>
            <w:r>
              <w:rPr>
                <w:sz w:val="24"/>
              </w:rPr>
              <w:t>составление</w:t>
            </w:r>
            <w:r>
              <w:rPr>
                <w:spacing w:val="-11"/>
                <w:sz w:val="24"/>
              </w:rPr>
              <w:t xml:space="preserve"> </w:t>
            </w:r>
            <w:r>
              <w:rPr>
                <w:sz w:val="24"/>
              </w:rPr>
              <w:t>описательного</w:t>
            </w:r>
            <w:r>
              <w:rPr>
                <w:spacing w:val="-5"/>
                <w:sz w:val="24"/>
              </w:rPr>
              <w:t xml:space="preserve"> </w:t>
            </w:r>
            <w:r>
              <w:rPr>
                <w:spacing w:val="-2"/>
                <w:sz w:val="24"/>
              </w:rPr>
              <w:t>рассказа</w:t>
            </w:r>
          </w:p>
        </w:tc>
      </w:tr>
      <w:tr w:rsidR="000664B2">
        <w:trPr>
          <w:trHeight w:val="825"/>
        </w:trPr>
        <w:tc>
          <w:tcPr>
            <w:tcW w:w="1201" w:type="dxa"/>
            <w:vMerge/>
            <w:tcBorders>
              <w:top w:val="nil"/>
            </w:tcBorders>
          </w:tcPr>
          <w:p w:rsidR="000664B2" w:rsidRDefault="000664B2">
            <w:pPr>
              <w:rPr>
                <w:sz w:val="2"/>
                <w:szCs w:val="2"/>
              </w:rPr>
            </w:pPr>
          </w:p>
        </w:tc>
        <w:tc>
          <w:tcPr>
            <w:tcW w:w="1134" w:type="dxa"/>
          </w:tcPr>
          <w:p w:rsidR="000664B2" w:rsidRDefault="00CF43C2">
            <w:pPr>
              <w:pStyle w:val="TableParagraph"/>
              <w:spacing w:before="133" w:line="237" w:lineRule="auto"/>
              <w:ind w:left="109" w:right="313"/>
              <w:rPr>
                <w:sz w:val="24"/>
              </w:rPr>
            </w:pPr>
            <w:r>
              <w:rPr>
                <w:spacing w:val="-4"/>
                <w:sz w:val="24"/>
              </w:rPr>
              <w:t xml:space="preserve">3-я </w:t>
            </w:r>
            <w:r>
              <w:rPr>
                <w:spacing w:val="-2"/>
                <w:sz w:val="24"/>
              </w:rPr>
              <w:t>неделя</w:t>
            </w:r>
          </w:p>
        </w:tc>
        <w:tc>
          <w:tcPr>
            <w:tcW w:w="1845" w:type="dxa"/>
          </w:tcPr>
          <w:p w:rsidR="000664B2" w:rsidRDefault="00CF43C2">
            <w:pPr>
              <w:pStyle w:val="TableParagraph"/>
              <w:spacing w:line="237" w:lineRule="auto"/>
              <w:ind w:left="108"/>
              <w:rPr>
                <w:sz w:val="24"/>
              </w:rPr>
            </w:pPr>
            <w:r>
              <w:rPr>
                <w:sz w:val="24"/>
              </w:rPr>
              <w:t>Одежда.</w:t>
            </w:r>
            <w:r>
              <w:rPr>
                <w:spacing w:val="-13"/>
                <w:sz w:val="24"/>
              </w:rPr>
              <w:t xml:space="preserve"> </w:t>
            </w:r>
            <w:r>
              <w:rPr>
                <w:sz w:val="24"/>
              </w:rPr>
              <w:t xml:space="preserve">Обувь. </w:t>
            </w:r>
            <w:r>
              <w:rPr>
                <w:spacing w:val="-2"/>
                <w:sz w:val="24"/>
              </w:rPr>
              <w:t>головные</w:t>
            </w:r>
          </w:p>
          <w:p w:rsidR="000664B2" w:rsidRDefault="00CF43C2">
            <w:pPr>
              <w:pStyle w:val="TableParagraph"/>
              <w:spacing w:line="261" w:lineRule="exact"/>
              <w:ind w:left="108"/>
              <w:rPr>
                <w:sz w:val="24"/>
              </w:rPr>
            </w:pPr>
            <w:r>
              <w:rPr>
                <w:spacing w:val="-4"/>
                <w:sz w:val="24"/>
              </w:rPr>
              <w:t>уборы</w:t>
            </w:r>
          </w:p>
        </w:tc>
        <w:tc>
          <w:tcPr>
            <w:tcW w:w="5596" w:type="dxa"/>
          </w:tcPr>
          <w:p w:rsidR="000664B2" w:rsidRDefault="00CF43C2">
            <w:pPr>
              <w:pStyle w:val="TableParagraph"/>
              <w:tabs>
                <w:tab w:val="left" w:pos="2798"/>
              </w:tabs>
              <w:spacing w:before="133" w:line="237" w:lineRule="auto"/>
              <w:ind w:left="107" w:right="105"/>
              <w:rPr>
                <w:sz w:val="24"/>
              </w:rPr>
            </w:pPr>
            <w:r>
              <w:rPr>
                <w:sz w:val="24"/>
              </w:rPr>
              <w:t>Составление</w:t>
            </w:r>
            <w:r>
              <w:rPr>
                <w:spacing w:val="80"/>
                <w:sz w:val="24"/>
              </w:rPr>
              <w:t xml:space="preserve"> </w:t>
            </w:r>
            <w:r>
              <w:rPr>
                <w:sz w:val="24"/>
              </w:rPr>
              <w:t>пересказа</w:t>
            </w:r>
            <w:r>
              <w:rPr>
                <w:sz w:val="24"/>
              </w:rPr>
              <w:tab/>
              <w:t>по</w:t>
            </w:r>
            <w:r>
              <w:rPr>
                <w:spacing w:val="80"/>
                <w:sz w:val="24"/>
              </w:rPr>
              <w:t xml:space="preserve"> </w:t>
            </w:r>
            <w:r>
              <w:rPr>
                <w:sz w:val="24"/>
              </w:rPr>
              <w:t>опорному</w:t>
            </w:r>
            <w:r>
              <w:rPr>
                <w:spacing w:val="80"/>
                <w:sz w:val="24"/>
              </w:rPr>
              <w:t xml:space="preserve"> </w:t>
            </w:r>
            <w:r>
              <w:rPr>
                <w:sz w:val="24"/>
              </w:rPr>
              <w:t>плану</w:t>
            </w:r>
            <w:r>
              <w:rPr>
                <w:spacing w:val="80"/>
                <w:sz w:val="24"/>
              </w:rPr>
              <w:t xml:space="preserve"> </w:t>
            </w:r>
            <w:r>
              <w:rPr>
                <w:sz w:val="24"/>
              </w:rPr>
              <w:t xml:space="preserve">из </w:t>
            </w:r>
            <w:r>
              <w:rPr>
                <w:spacing w:val="-2"/>
                <w:sz w:val="24"/>
              </w:rPr>
              <w:t>рисунков-пиктограмм</w:t>
            </w:r>
          </w:p>
        </w:tc>
      </w:tr>
      <w:tr w:rsidR="000664B2">
        <w:trPr>
          <w:trHeight w:val="556"/>
        </w:trPr>
        <w:tc>
          <w:tcPr>
            <w:tcW w:w="1201" w:type="dxa"/>
            <w:vMerge/>
            <w:tcBorders>
              <w:top w:val="nil"/>
            </w:tcBorders>
          </w:tcPr>
          <w:p w:rsidR="000664B2" w:rsidRDefault="000664B2">
            <w:pPr>
              <w:rPr>
                <w:sz w:val="2"/>
                <w:szCs w:val="2"/>
              </w:rPr>
            </w:pPr>
          </w:p>
        </w:tc>
        <w:tc>
          <w:tcPr>
            <w:tcW w:w="1134" w:type="dxa"/>
          </w:tcPr>
          <w:p w:rsidR="000664B2" w:rsidRDefault="00CF43C2">
            <w:pPr>
              <w:pStyle w:val="TableParagraph"/>
              <w:spacing w:line="268" w:lineRule="exact"/>
              <w:ind w:left="109"/>
              <w:rPr>
                <w:sz w:val="24"/>
              </w:rPr>
            </w:pPr>
            <w:r>
              <w:rPr>
                <w:sz w:val="24"/>
              </w:rPr>
              <w:t>4-</w:t>
            </w:r>
            <w:r>
              <w:rPr>
                <w:spacing w:val="-10"/>
                <w:sz w:val="24"/>
              </w:rPr>
              <w:t>я</w:t>
            </w:r>
          </w:p>
          <w:p w:rsidR="000664B2" w:rsidRDefault="00CF43C2">
            <w:pPr>
              <w:pStyle w:val="TableParagraph"/>
              <w:spacing w:before="2" w:line="266" w:lineRule="exact"/>
              <w:ind w:left="109"/>
              <w:rPr>
                <w:sz w:val="24"/>
              </w:rPr>
            </w:pPr>
            <w:r>
              <w:rPr>
                <w:spacing w:val="-2"/>
                <w:sz w:val="24"/>
              </w:rPr>
              <w:t>неделя</w:t>
            </w:r>
          </w:p>
        </w:tc>
        <w:tc>
          <w:tcPr>
            <w:tcW w:w="1845" w:type="dxa"/>
          </w:tcPr>
          <w:p w:rsidR="000664B2" w:rsidRDefault="00CF43C2">
            <w:pPr>
              <w:pStyle w:val="TableParagraph"/>
              <w:spacing w:before="131"/>
              <w:ind w:left="108"/>
              <w:rPr>
                <w:sz w:val="24"/>
              </w:rPr>
            </w:pPr>
            <w:r>
              <w:rPr>
                <w:sz w:val="24"/>
              </w:rPr>
              <w:t>Новый</w:t>
            </w:r>
            <w:r>
              <w:rPr>
                <w:spacing w:val="-2"/>
                <w:sz w:val="24"/>
              </w:rPr>
              <w:t xml:space="preserve"> </w:t>
            </w:r>
            <w:r>
              <w:rPr>
                <w:spacing w:val="-5"/>
                <w:sz w:val="24"/>
              </w:rPr>
              <w:t>год</w:t>
            </w:r>
          </w:p>
        </w:tc>
        <w:tc>
          <w:tcPr>
            <w:tcW w:w="5596" w:type="dxa"/>
          </w:tcPr>
          <w:p w:rsidR="000664B2" w:rsidRDefault="00CF43C2">
            <w:pPr>
              <w:pStyle w:val="TableParagraph"/>
              <w:spacing w:line="268" w:lineRule="exact"/>
              <w:ind w:left="107"/>
              <w:rPr>
                <w:sz w:val="24"/>
              </w:rPr>
            </w:pPr>
            <w:r>
              <w:rPr>
                <w:sz w:val="24"/>
              </w:rPr>
              <w:t>Составление</w:t>
            </w:r>
            <w:r>
              <w:rPr>
                <w:spacing w:val="69"/>
                <w:sz w:val="24"/>
              </w:rPr>
              <w:t xml:space="preserve"> </w:t>
            </w:r>
            <w:r>
              <w:rPr>
                <w:sz w:val="24"/>
              </w:rPr>
              <w:t>рассказа</w:t>
            </w:r>
            <w:r>
              <w:rPr>
                <w:spacing w:val="71"/>
                <w:sz w:val="24"/>
              </w:rPr>
              <w:t xml:space="preserve"> </w:t>
            </w:r>
            <w:r>
              <w:rPr>
                <w:sz w:val="24"/>
              </w:rPr>
              <w:t>"Новый</w:t>
            </w:r>
            <w:r>
              <w:rPr>
                <w:spacing w:val="68"/>
                <w:sz w:val="24"/>
              </w:rPr>
              <w:t xml:space="preserve"> </w:t>
            </w:r>
            <w:r>
              <w:rPr>
                <w:sz w:val="24"/>
              </w:rPr>
              <w:t>год</w:t>
            </w:r>
            <w:r>
              <w:rPr>
                <w:spacing w:val="70"/>
                <w:sz w:val="24"/>
              </w:rPr>
              <w:t xml:space="preserve"> </w:t>
            </w:r>
            <w:r>
              <w:rPr>
                <w:sz w:val="24"/>
              </w:rPr>
              <w:t>на</w:t>
            </w:r>
            <w:r>
              <w:rPr>
                <w:spacing w:val="71"/>
                <w:sz w:val="24"/>
              </w:rPr>
              <w:t xml:space="preserve"> </w:t>
            </w:r>
            <w:r>
              <w:rPr>
                <w:sz w:val="24"/>
              </w:rPr>
              <w:t>пороге"</w:t>
            </w:r>
            <w:r>
              <w:rPr>
                <w:spacing w:val="71"/>
                <w:sz w:val="24"/>
              </w:rPr>
              <w:t xml:space="preserve"> </w:t>
            </w:r>
            <w:r>
              <w:rPr>
                <w:spacing w:val="-5"/>
                <w:sz w:val="24"/>
              </w:rPr>
              <w:t>по</w:t>
            </w:r>
          </w:p>
          <w:p w:rsidR="000664B2" w:rsidRDefault="00CF43C2">
            <w:pPr>
              <w:pStyle w:val="TableParagraph"/>
              <w:spacing w:before="2" w:line="266" w:lineRule="exact"/>
              <w:ind w:left="107"/>
              <w:rPr>
                <w:sz w:val="24"/>
              </w:rPr>
            </w:pPr>
            <w:r>
              <w:rPr>
                <w:sz w:val="24"/>
              </w:rPr>
              <w:t>серии сюжетных</w:t>
            </w:r>
            <w:r>
              <w:rPr>
                <w:spacing w:val="-5"/>
                <w:sz w:val="24"/>
              </w:rPr>
              <w:t xml:space="preserve"> </w:t>
            </w:r>
            <w:r>
              <w:rPr>
                <w:spacing w:val="-2"/>
                <w:sz w:val="24"/>
              </w:rPr>
              <w:t>картин</w:t>
            </w:r>
          </w:p>
        </w:tc>
      </w:tr>
    </w:tbl>
    <w:p w:rsidR="000664B2" w:rsidRDefault="000664B2">
      <w:pPr>
        <w:pStyle w:val="TableParagraph"/>
        <w:spacing w:line="266" w:lineRule="exact"/>
        <w:rPr>
          <w:sz w:val="24"/>
        </w:rPr>
        <w:sectPr w:rsidR="000664B2">
          <w:pgSz w:w="11910" w:h="16840"/>
          <w:pgMar w:top="140" w:right="0" w:bottom="1180" w:left="425" w:header="0" w:footer="968" w:gutter="0"/>
          <w:cols w:space="720"/>
        </w:sectPr>
      </w:pPr>
    </w:p>
    <w:tbl>
      <w:tblPr>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201"/>
        <w:gridCol w:w="1134"/>
        <w:gridCol w:w="1845"/>
        <w:gridCol w:w="5596"/>
      </w:tblGrid>
      <w:tr w:rsidR="000664B2">
        <w:trPr>
          <w:trHeight w:val="830"/>
        </w:trPr>
        <w:tc>
          <w:tcPr>
            <w:tcW w:w="1201" w:type="dxa"/>
            <w:vMerge w:val="restart"/>
          </w:tcPr>
          <w:p w:rsidR="000664B2" w:rsidRDefault="000664B2">
            <w:pPr>
              <w:pStyle w:val="TableParagraph"/>
              <w:ind w:left="0"/>
              <w:rPr>
                <w:b/>
                <w:i/>
                <w:sz w:val="24"/>
              </w:rPr>
            </w:pPr>
          </w:p>
          <w:p w:rsidR="000664B2" w:rsidRDefault="000664B2">
            <w:pPr>
              <w:pStyle w:val="TableParagraph"/>
              <w:spacing w:before="184"/>
              <w:ind w:left="0"/>
              <w:rPr>
                <w:b/>
                <w:i/>
                <w:sz w:val="24"/>
              </w:rPr>
            </w:pPr>
          </w:p>
          <w:p w:rsidR="000664B2" w:rsidRDefault="00CF43C2">
            <w:pPr>
              <w:pStyle w:val="TableParagraph"/>
              <w:rPr>
                <w:sz w:val="24"/>
              </w:rPr>
            </w:pPr>
            <w:r>
              <w:rPr>
                <w:spacing w:val="-2"/>
                <w:sz w:val="24"/>
              </w:rPr>
              <w:t>Январь</w:t>
            </w:r>
          </w:p>
        </w:tc>
        <w:tc>
          <w:tcPr>
            <w:tcW w:w="1134" w:type="dxa"/>
          </w:tcPr>
          <w:p w:rsidR="000664B2" w:rsidRDefault="00CF43C2">
            <w:pPr>
              <w:pStyle w:val="TableParagraph"/>
              <w:spacing w:before="131" w:line="242" w:lineRule="auto"/>
              <w:ind w:left="109" w:right="313"/>
              <w:rPr>
                <w:sz w:val="24"/>
              </w:rPr>
            </w:pPr>
            <w:r>
              <w:rPr>
                <w:spacing w:val="-4"/>
                <w:sz w:val="24"/>
              </w:rPr>
              <w:t xml:space="preserve">2-я </w:t>
            </w:r>
            <w:r>
              <w:rPr>
                <w:spacing w:val="-2"/>
                <w:sz w:val="24"/>
              </w:rPr>
              <w:t>неделя</w:t>
            </w:r>
          </w:p>
        </w:tc>
        <w:tc>
          <w:tcPr>
            <w:tcW w:w="1845" w:type="dxa"/>
          </w:tcPr>
          <w:p w:rsidR="000664B2" w:rsidRDefault="00CF43C2">
            <w:pPr>
              <w:pStyle w:val="TableParagraph"/>
              <w:spacing w:before="270"/>
              <w:ind w:left="108"/>
              <w:rPr>
                <w:sz w:val="24"/>
              </w:rPr>
            </w:pPr>
            <w:r>
              <w:rPr>
                <w:spacing w:val="-2"/>
                <w:sz w:val="24"/>
              </w:rPr>
              <w:t>Мебель</w:t>
            </w:r>
          </w:p>
        </w:tc>
        <w:tc>
          <w:tcPr>
            <w:tcW w:w="5596" w:type="dxa"/>
          </w:tcPr>
          <w:p w:rsidR="000664B2" w:rsidRDefault="00CF43C2">
            <w:pPr>
              <w:pStyle w:val="TableParagraph"/>
              <w:spacing w:line="268" w:lineRule="exact"/>
              <w:ind w:left="107"/>
              <w:rPr>
                <w:sz w:val="24"/>
              </w:rPr>
            </w:pPr>
            <w:r>
              <w:rPr>
                <w:sz w:val="24"/>
              </w:rPr>
              <w:t>Умение</w:t>
            </w:r>
            <w:r>
              <w:rPr>
                <w:spacing w:val="10"/>
                <w:sz w:val="24"/>
              </w:rPr>
              <w:t xml:space="preserve"> </w:t>
            </w:r>
            <w:r>
              <w:rPr>
                <w:sz w:val="24"/>
              </w:rPr>
              <w:t>сравнивать</w:t>
            </w:r>
            <w:r>
              <w:rPr>
                <w:spacing w:val="9"/>
                <w:sz w:val="24"/>
              </w:rPr>
              <w:t xml:space="preserve"> </w:t>
            </w:r>
            <w:r>
              <w:rPr>
                <w:sz w:val="24"/>
              </w:rPr>
              <w:t>предметы</w:t>
            </w:r>
            <w:r>
              <w:rPr>
                <w:spacing w:val="10"/>
                <w:sz w:val="24"/>
              </w:rPr>
              <w:t xml:space="preserve"> </w:t>
            </w:r>
            <w:r>
              <w:rPr>
                <w:sz w:val="24"/>
              </w:rPr>
              <w:t>по</w:t>
            </w:r>
            <w:r>
              <w:rPr>
                <w:spacing w:val="12"/>
                <w:sz w:val="24"/>
              </w:rPr>
              <w:t xml:space="preserve"> </w:t>
            </w:r>
            <w:r>
              <w:rPr>
                <w:sz w:val="24"/>
              </w:rPr>
              <w:t>их</w:t>
            </w:r>
            <w:r>
              <w:rPr>
                <w:spacing w:val="12"/>
                <w:sz w:val="24"/>
              </w:rPr>
              <w:t xml:space="preserve"> </w:t>
            </w:r>
            <w:r>
              <w:rPr>
                <w:sz w:val="24"/>
              </w:rPr>
              <w:t>различным</w:t>
            </w:r>
            <w:r>
              <w:rPr>
                <w:spacing w:val="14"/>
                <w:sz w:val="24"/>
              </w:rPr>
              <w:t xml:space="preserve"> </w:t>
            </w:r>
            <w:r>
              <w:rPr>
                <w:spacing w:val="-5"/>
                <w:sz w:val="24"/>
              </w:rPr>
              <w:t>или</w:t>
            </w:r>
          </w:p>
          <w:p w:rsidR="000664B2" w:rsidRDefault="00CF43C2">
            <w:pPr>
              <w:pStyle w:val="TableParagraph"/>
              <w:tabs>
                <w:tab w:val="left" w:pos="1359"/>
                <w:tab w:val="left" w:pos="2726"/>
                <w:tab w:val="left" w:pos="4509"/>
              </w:tabs>
              <w:spacing w:line="274" w:lineRule="exact"/>
              <w:ind w:left="107" w:right="99"/>
              <w:rPr>
                <w:sz w:val="24"/>
              </w:rPr>
            </w:pPr>
            <w:r>
              <w:rPr>
                <w:spacing w:val="-2"/>
                <w:sz w:val="24"/>
              </w:rPr>
              <w:t>сходным</w:t>
            </w:r>
            <w:r>
              <w:rPr>
                <w:sz w:val="24"/>
              </w:rPr>
              <w:tab/>
            </w:r>
            <w:r>
              <w:rPr>
                <w:spacing w:val="-2"/>
                <w:sz w:val="24"/>
              </w:rPr>
              <w:t>качествам</w:t>
            </w:r>
            <w:r>
              <w:rPr>
                <w:sz w:val="24"/>
              </w:rPr>
              <w:tab/>
            </w:r>
            <w:r>
              <w:rPr>
                <w:spacing w:val="-2"/>
                <w:sz w:val="24"/>
              </w:rPr>
              <w:t>(стул-кресло).</w:t>
            </w:r>
            <w:r>
              <w:rPr>
                <w:sz w:val="24"/>
              </w:rPr>
              <w:tab/>
            </w:r>
            <w:r>
              <w:rPr>
                <w:spacing w:val="-2"/>
                <w:sz w:val="24"/>
              </w:rPr>
              <w:t xml:space="preserve">Усвоение </w:t>
            </w:r>
            <w:r>
              <w:rPr>
                <w:sz w:val="24"/>
              </w:rPr>
              <w:t>конструкции сложного предложения</w:t>
            </w:r>
          </w:p>
        </w:tc>
      </w:tr>
      <w:tr w:rsidR="000664B2">
        <w:trPr>
          <w:trHeight w:val="551"/>
        </w:trPr>
        <w:tc>
          <w:tcPr>
            <w:tcW w:w="1201" w:type="dxa"/>
            <w:vMerge/>
            <w:tcBorders>
              <w:top w:val="nil"/>
            </w:tcBorders>
          </w:tcPr>
          <w:p w:rsidR="000664B2" w:rsidRDefault="000664B2">
            <w:pPr>
              <w:rPr>
                <w:sz w:val="2"/>
                <w:szCs w:val="2"/>
              </w:rPr>
            </w:pPr>
          </w:p>
        </w:tc>
        <w:tc>
          <w:tcPr>
            <w:tcW w:w="1134" w:type="dxa"/>
          </w:tcPr>
          <w:p w:rsidR="000664B2" w:rsidRDefault="00CF43C2">
            <w:pPr>
              <w:pStyle w:val="TableParagraph"/>
              <w:spacing w:line="267" w:lineRule="exact"/>
              <w:ind w:left="109"/>
              <w:rPr>
                <w:sz w:val="24"/>
              </w:rPr>
            </w:pPr>
            <w:r>
              <w:rPr>
                <w:sz w:val="24"/>
              </w:rPr>
              <w:t>3-</w:t>
            </w:r>
            <w:r>
              <w:rPr>
                <w:spacing w:val="-10"/>
                <w:sz w:val="24"/>
              </w:rPr>
              <w:t>я</w:t>
            </w:r>
          </w:p>
          <w:p w:rsidR="000664B2" w:rsidRDefault="00CF43C2">
            <w:pPr>
              <w:pStyle w:val="TableParagraph"/>
              <w:spacing w:line="265" w:lineRule="exact"/>
              <w:ind w:left="109"/>
              <w:rPr>
                <w:sz w:val="24"/>
              </w:rPr>
            </w:pPr>
            <w:r>
              <w:rPr>
                <w:spacing w:val="-2"/>
                <w:sz w:val="24"/>
              </w:rPr>
              <w:t>неделя</w:t>
            </w:r>
          </w:p>
        </w:tc>
        <w:tc>
          <w:tcPr>
            <w:tcW w:w="1845" w:type="dxa"/>
          </w:tcPr>
          <w:p w:rsidR="000664B2" w:rsidRDefault="00CF43C2">
            <w:pPr>
              <w:pStyle w:val="TableParagraph"/>
              <w:spacing w:line="268" w:lineRule="exact"/>
              <w:ind w:left="108"/>
              <w:rPr>
                <w:sz w:val="24"/>
              </w:rPr>
            </w:pPr>
            <w:r>
              <w:rPr>
                <w:spacing w:val="-2"/>
                <w:sz w:val="24"/>
              </w:rPr>
              <w:t>Посуда</w:t>
            </w:r>
          </w:p>
        </w:tc>
        <w:tc>
          <w:tcPr>
            <w:tcW w:w="5596" w:type="dxa"/>
          </w:tcPr>
          <w:p w:rsidR="000664B2" w:rsidRDefault="00CF43C2">
            <w:pPr>
              <w:pStyle w:val="TableParagraph"/>
              <w:spacing w:before="131"/>
              <w:ind w:left="107"/>
              <w:rPr>
                <w:sz w:val="24"/>
              </w:rPr>
            </w:pPr>
            <w:r>
              <w:rPr>
                <w:sz w:val="24"/>
              </w:rPr>
              <w:t>Составление</w:t>
            </w:r>
            <w:r>
              <w:rPr>
                <w:spacing w:val="-7"/>
                <w:sz w:val="24"/>
              </w:rPr>
              <w:t xml:space="preserve"> </w:t>
            </w:r>
            <w:r>
              <w:rPr>
                <w:sz w:val="24"/>
              </w:rPr>
              <w:t>описательных</w:t>
            </w:r>
            <w:r>
              <w:rPr>
                <w:spacing w:val="-6"/>
                <w:sz w:val="24"/>
              </w:rPr>
              <w:t xml:space="preserve"> </w:t>
            </w:r>
            <w:r>
              <w:rPr>
                <w:spacing w:val="-2"/>
                <w:sz w:val="24"/>
              </w:rPr>
              <w:t>рассказов</w:t>
            </w:r>
          </w:p>
        </w:tc>
      </w:tr>
      <w:tr w:rsidR="000664B2">
        <w:trPr>
          <w:trHeight w:val="633"/>
        </w:trPr>
        <w:tc>
          <w:tcPr>
            <w:tcW w:w="1201" w:type="dxa"/>
            <w:vMerge/>
            <w:tcBorders>
              <w:top w:val="nil"/>
            </w:tcBorders>
          </w:tcPr>
          <w:p w:rsidR="000664B2" w:rsidRDefault="000664B2">
            <w:pPr>
              <w:rPr>
                <w:sz w:val="2"/>
                <w:szCs w:val="2"/>
              </w:rPr>
            </w:pPr>
          </w:p>
        </w:tc>
        <w:tc>
          <w:tcPr>
            <w:tcW w:w="1134" w:type="dxa"/>
          </w:tcPr>
          <w:p w:rsidR="000664B2" w:rsidRDefault="00CF43C2">
            <w:pPr>
              <w:pStyle w:val="TableParagraph"/>
              <w:spacing w:before="30" w:line="242" w:lineRule="auto"/>
              <w:ind w:left="109" w:right="313"/>
              <w:rPr>
                <w:sz w:val="24"/>
              </w:rPr>
            </w:pPr>
            <w:r>
              <w:rPr>
                <w:spacing w:val="-4"/>
                <w:sz w:val="24"/>
              </w:rPr>
              <w:t xml:space="preserve">4-я </w:t>
            </w:r>
            <w:r>
              <w:rPr>
                <w:spacing w:val="-2"/>
                <w:sz w:val="24"/>
              </w:rPr>
              <w:t>неделя</w:t>
            </w:r>
          </w:p>
        </w:tc>
        <w:tc>
          <w:tcPr>
            <w:tcW w:w="1845" w:type="dxa"/>
          </w:tcPr>
          <w:p w:rsidR="000664B2" w:rsidRDefault="00CF43C2">
            <w:pPr>
              <w:pStyle w:val="TableParagraph"/>
              <w:spacing w:before="169"/>
              <w:ind w:left="108"/>
              <w:rPr>
                <w:sz w:val="24"/>
              </w:rPr>
            </w:pPr>
            <w:r>
              <w:rPr>
                <w:sz w:val="24"/>
              </w:rPr>
              <w:t>Человек.</w:t>
            </w:r>
            <w:r>
              <w:rPr>
                <w:spacing w:val="1"/>
                <w:sz w:val="24"/>
              </w:rPr>
              <w:t xml:space="preserve"> </w:t>
            </w:r>
            <w:r>
              <w:rPr>
                <w:spacing w:val="-2"/>
                <w:sz w:val="24"/>
              </w:rPr>
              <w:t>Семья</w:t>
            </w:r>
          </w:p>
        </w:tc>
        <w:tc>
          <w:tcPr>
            <w:tcW w:w="5596" w:type="dxa"/>
          </w:tcPr>
          <w:p w:rsidR="000664B2" w:rsidRDefault="00CF43C2">
            <w:pPr>
              <w:pStyle w:val="TableParagraph"/>
              <w:spacing w:before="169"/>
              <w:ind w:left="107"/>
              <w:rPr>
                <w:sz w:val="24"/>
              </w:rPr>
            </w:pPr>
            <w:r>
              <w:rPr>
                <w:sz w:val="24"/>
              </w:rPr>
              <w:t>Заучивание</w:t>
            </w:r>
            <w:r>
              <w:rPr>
                <w:spacing w:val="-7"/>
                <w:sz w:val="24"/>
              </w:rPr>
              <w:t xml:space="preserve"> </w:t>
            </w:r>
            <w:r>
              <w:rPr>
                <w:spacing w:val="-2"/>
                <w:sz w:val="24"/>
              </w:rPr>
              <w:t>стихотворения</w:t>
            </w:r>
          </w:p>
        </w:tc>
      </w:tr>
      <w:tr w:rsidR="000664B2">
        <w:trPr>
          <w:trHeight w:val="552"/>
        </w:trPr>
        <w:tc>
          <w:tcPr>
            <w:tcW w:w="1201" w:type="dxa"/>
          </w:tcPr>
          <w:p w:rsidR="000664B2" w:rsidRDefault="00CF43C2">
            <w:pPr>
              <w:pStyle w:val="TableParagraph"/>
              <w:spacing w:line="268" w:lineRule="exact"/>
              <w:rPr>
                <w:sz w:val="24"/>
              </w:rPr>
            </w:pPr>
            <w:r>
              <w:rPr>
                <w:spacing w:val="-2"/>
                <w:sz w:val="24"/>
              </w:rPr>
              <w:t>Февраль</w:t>
            </w:r>
          </w:p>
        </w:tc>
        <w:tc>
          <w:tcPr>
            <w:tcW w:w="1134" w:type="dxa"/>
          </w:tcPr>
          <w:p w:rsidR="000664B2" w:rsidRDefault="00CF43C2">
            <w:pPr>
              <w:pStyle w:val="TableParagraph"/>
              <w:spacing w:line="267" w:lineRule="exact"/>
              <w:ind w:left="109"/>
              <w:rPr>
                <w:sz w:val="24"/>
              </w:rPr>
            </w:pPr>
            <w:r>
              <w:rPr>
                <w:sz w:val="24"/>
              </w:rPr>
              <w:t>1-</w:t>
            </w:r>
            <w:r>
              <w:rPr>
                <w:spacing w:val="-10"/>
                <w:sz w:val="24"/>
              </w:rPr>
              <w:t>я</w:t>
            </w:r>
          </w:p>
          <w:p w:rsidR="000664B2" w:rsidRDefault="00CF43C2">
            <w:pPr>
              <w:pStyle w:val="TableParagraph"/>
              <w:spacing w:line="265" w:lineRule="exact"/>
              <w:ind w:left="109"/>
              <w:rPr>
                <w:sz w:val="24"/>
              </w:rPr>
            </w:pPr>
            <w:r>
              <w:rPr>
                <w:spacing w:val="-2"/>
                <w:sz w:val="24"/>
              </w:rPr>
              <w:t>неделя</w:t>
            </w:r>
          </w:p>
        </w:tc>
        <w:tc>
          <w:tcPr>
            <w:tcW w:w="1845" w:type="dxa"/>
          </w:tcPr>
          <w:p w:rsidR="000664B2" w:rsidRDefault="00CF43C2">
            <w:pPr>
              <w:pStyle w:val="TableParagraph"/>
              <w:spacing w:before="131"/>
              <w:ind w:left="108"/>
              <w:rPr>
                <w:sz w:val="24"/>
              </w:rPr>
            </w:pPr>
            <w:r>
              <w:rPr>
                <w:spacing w:val="-2"/>
                <w:sz w:val="24"/>
              </w:rPr>
              <w:t>Профессии</w:t>
            </w:r>
          </w:p>
        </w:tc>
        <w:tc>
          <w:tcPr>
            <w:tcW w:w="5596" w:type="dxa"/>
          </w:tcPr>
          <w:p w:rsidR="000664B2" w:rsidRDefault="00CF43C2">
            <w:pPr>
              <w:pStyle w:val="TableParagraph"/>
              <w:spacing w:line="267" w:lineRule="exact"/>
              <w:ind w:left="107"/>
              <w:rPr>
                <w:sz w:val="24"/>
              </w:rPr>
            </w:pPr>
            <w:r>
              <w:rPr>
                <w:sz w:val="24"/>
              </w:rPr>
              <w:t>Самостоятельные</w:t>
            </w:r>
            <w:r>
              <w:rPr>
                <w:spacing w:val="30"/>
                <w:sz w:val="24"/>
              </w:rPr>
              <w:t xml:space="preserve">  </w:t>
            </w:r>
            <w:r>
              <w:rPr>
                <w:sz w:val="24"/>
              </w:rPr>
              <w:t>рассказы</w:t>
            </w:r>
            <w:r>
              <w:rPr>
                <w:spacing w:val="34"/>
                <w:sz w:val="24"/>
              </w:rPr>
              <w:t xml:space="preserve">  </w:t>
            </w:r>
            <w:r>
              <w:rPr>
                <w:sz w:val="24"/>
              </w:rPr>
              <w:t>детей</w:t>
            </w:r>
            <w:r>
              <w:rPr>
                <w:spacing w:val="31"/>
                <w:sz w:val="24"/>
              </w:rPr>
              <w:t xml:space="preserve">  </w:t>
            </w:r>
            <w:r>
              <w:rPr>
                <w:sz w:val="24"/>
              </w:rPr>
              <w:t>о</w:t>
            </w:r>
            <w:r>
              <w:rPr>
                <w:spacing w:val="33"/>
                <w:sz w:val="24"/>
              </w:rPr>
              <w:t xml:space="preserve">  </w:t>
            </w:r>
            <w:r>
              <w:rPr>
                <w:spacing w:val="-2"/>
                <w:sz w:val="24"/>
              </w:rPr>
              <w:t>профессиях</w:t>
            </w:r>
          </w:p>
          <w:p w:rsidR="000664B2" w:rsidRDefault="00CF43C2">
            <w:pPr>
              <w:pStyle w:val="TableParagraph"/>
              <w:spacing w:line="265" w:lineRule="exact"/>
              <w:ind w:left="107"/>
              <w:rPr>
                <w:sz w:val="24"/>
              </w:rPr>
            </w:pPr>
            <w:r>
              <w:rPr>
                <w:sz w:val="24"/>
              </w:rPr>
              <w:t>родителей,</w:t>
            </w:r>
            <w:r>
              <w:rPr>
                <w:spacing w:val="-5"/>
                <w:sz w:val="24"/>
              </w:rPr>
              <w:t xml:space="preserve"> </w:t>
            </w:r>
            <w:r>
              <w:rPr>
                <w:sz w:val="24"/>
              </w:rPr>
              <w:t>по</w:t>
            </w:r>
            <w:r>
              <w:rPr>
                <w:spacing w:val="-1"/>
                <w:sz w:val="24"/>
              </w:rPr>
              <w:t xml:space="preserve"> </w:t>
            </w:r>
            <w:r>
              <w:rPr>
                <w:sz w:val="24"/>
              </w:rPr>
              <w:t>серии сюжетных</w:t>
            </w:r>
            <w:r>
              <w:rPr>
                <w:spacing w:val="-6"/>
                <w:sz w:val="24"/>
              </w:rPr>
              <w:t xml:space="preserve"> </w:t>
            </w:r>
            <w:r>
              <w:rPr>
                <w:spacing w:val="-2"/>
                <w:sz w:val="24"/>
              </w:rPr>
              <w:t>картинок</w:t>
            </w:r>
          </w:p>
        </w:tc>
      </w:tr>
      <w:tr w:rsidR="000664B2">
        <w:trPr>
          <w:trHeight w:val="551"/>
        </w:trPr>
        <w:tc>
          <w:tcPr>
            <w:tcW w:w="1201" w:type="dxa"/>
          </w:tcPr>
          <w:p w:rsidR="000664B2" w:rsidRDefault="000664B2">
            <w:pPr>
              <w:pStyle w:val="TableParagraph"/>
              <w:ind w:left="0"/>
              <w:rPr>
                <w:sz w:val="24"/>
              </w:rPr>
            </w:pPr>
          </w:p>
        </w:tc>
        <w:tc>
          <w:tcPr>
            <w:tcW w:w="1134" w:type="dxa"/>
          </w:tcPr>
          <w:p w:rsidR="000664B2" w:rsidRDefault="00CF43C2">
            <w:pPr>
              <w:pStyle w:val="TableParagraph"/>
              <w:spacing w:line="267" w:lineRule="exact"/>
              <w:ind w:left="109"/>
              <w:rPr>
                <w:sz w:val="24"/>
              </w:rPr>
            </w:pPr>
            <w:r>
              <w:rPr>
                <w:sz w:val="24"/>
              </w:rPr>
              <w:t>2-</w:t>
            </w:r>
            <w:r>
              <w:rPr>
                <w:spacing w:val="-10"/>
                <w:sz w:val="24"/>
              </w:rPr>
              <w:t>я</w:t>
            </w:r>
          </w:p>
          <w:p w:rsidR="000664B2" w:rsidRDefault="00CF43C2">
            <w:pPr>
              <w:pStyle w:val="TableParagraph"/>
              <w:spacing w:line="265" w:lineRule="exact"/>
              <w:ind w:left="109"/>
              <w:rPr>
                <w:sz w:val="24"/>
              </w:rPr>
            </w:pPr>
            <w:r>
              <w:rPr>
                <w:spacing w:val="-2"/>
                <w:sz w:val="24"/>
              </w:rPr>
              <w:t>неделя</w:t>
            </w:r>
          </w:p>
        </w:tc>
        <w:tc>
          <w:tcPr>
            <w:tcW w:w="1845" w:type="dxa"/>
          </w:tcPr>
          <w:p w:rsidR="000664B2" w:rsidRDefault="00CF43C2">
            <w:pPr>
              <w:pStyle w:val="TableParagraph"/>
              <w:tabs>
                <w:tab w:val="left" w:pos="986"/>
              </w:tabs>
              <w:spacing w:line="267" w:lineRule="exact"/>
              <w:ind w:left="108"/>
              <w:rPr>
                <w:sz w:val="24"/>
              </w:rPr>
            </w:pPr>
            <w:r>
              <w:rPr>
                <w:spacing w:val="-4"/>
                <w:sz w:val="24"/>
              </w:rPr>
              <w:t>Цвет.</w:t>
            </w:r>
            <w:r>
              <w:rPr>
                <w:sz w:val="24"/>
              </w:rPr>
              <w:tab/>
            </w:r>
            <w:r>
              <w:rPr>
                <w:spacing w:val="-2"/>
                <w:sz w:val="24"/>
              </w:rPr>
              <w:t>Форма.</w:t>
            </w:r>
          </w:p>
          <w:p w:rsidR="000664B2" w:rsidRDefault="00CF43C2">
            <w:pPr>
              <w:pStyle w:val="TableParagraph"/>
              <w:spacing w:line="265" w:lineRule="exact"/>
              <w:ind w:left="108"/>
              <w:rPr>
                <w:sz w:val="24"/>
              </w:rPr>
            </w:pPr>
            <w:r>
              <w:rPr>
                <w:spacing w:val="-2"/>
                <w:sz w:val="24"/>
              </w:rPr>
              <w:t>Величина</w:t>
            </w:r>
          </w:p>
        </w:tc>
        <w:tc>
          <w:tcPr>
            <w:tcW w:w="5596" w:type="dxa"/>
          </w:tcPr>
          <w:p w:rsidR="000664B2" w:rsidRDefault="00CF43C2">
            <w:pPr>
              <w:pStyle w:val="TableParagraph"/>
              <w:spacing w:line="267" w:lineRule="exact"/>
              <w:ind w:left="107"/>
              <w:rPr>
                <w:sz w:val="24"/>
              </w:rPr>
            </w:pPr>
            <w:r>
              <w:rPr>
                <w:sz w:val="24"/>
              </w:rPr>
              <w:t>Пересказ</w:t>
            </w:r>
            <w:r>
              <w:rPr>
                <w:spacing w:val="33"/>
                <w:sz w:val="24"/>
              </w:rPr>
              <w:t xml:space="preserve">  </w:t>
            </w:r>
            <w:r>
              <w:rPr>
                <w:sz w:val="24"/>
              </w:rPr>
              <w:t>сказок,</w:t>
            </w:r>
            <w:r>
              <w:rPr>
                <w:spacing w:val="34"/>
                <w:sz w:val="24"/>
              </w:rPr>
              <w:t xml:space="preserve">  </w:t>
            </w:r>
            <w:r>
              <w:rPr>
                <w:sz w:val="24"/>
              </w:rPr>
              <w:t>рассказов</w:t>
            </w:r>
            <w:r>
              <w:rPr>
                <w:spacing w:val="32"/>
                <w:sz w:val="24"/>
              </w:rPr>
              <w:t xml:space="preserve">  </w:t>
            </w:r>
            <w:r>
              <w:rPr>
                <w:sz w:val="24"/>
              </w:rPr>
              <w:t>(немецкая</w:t>
            </w:r>
            <w:r>
              <w:rPr>
                <w:spacing w:val="31"/>
                <w:sz w:val="24"/>
              </w:rPr>
              <w:t xml:space="preserve">  </w:t>
            </w:r>
            <w:r>
              <w:rPr>
                <w:spacing w:val="-2"/>
                <w:sz w:val="24"/>
              </w:rPr>
              <w:t>народная</w:t>
            </w:r>
          </w:p>
          <w:p w:rsidR="000664B2" w:rsidRDefault="00CF43C2">
            <w:pPr>
              <w:pStyle w:val="TableParagraph"/>
              <w:spacing w:line="265" w:lineRule="exact"/>
              <w:ind w:left="107"/>
              <w:rPr>
                <w:sz w:val="24"/>
              </w:rPr>
            </w:pPr>
            <w:r>
              <w:rPr>
                <w:sz w:val="24"/>
              </w:rPr>
              <w:t>сказка</w:t>
            </w:r>
            <w:r>
              <w:rPr>
                <w:spacing w:val="-3"/>
                <w:sz w:val="24"/>
              </w:rPr>
              <w:t xml:space="preserve"> </w:t>
            </w:r>
            <w:r>
              <w:rPr>
                <w:sz w:val="24"/>
              </w:rPr>
              <w:t>"Три</w:t>
            </w:r>
            <w:r>
              <w:rPr>
                <w:spacing w:val="-1"/>
                <w:sz w:val="24"/>
              </w:rPr>
              <w:t xml:space="preserve"> </w:t>
            </w:r>
            <w:r>
              <w:rPr>
                <w:spacing w:val="-2"/>
                <w:sz w:val="24"/>
              </w:rPr>
              <w:t>бабочки")</w:t>
            </w:r>
          </w:p>
        </w:tc>
      </w:tr>
      <w:tr w:rsidR="000664B2">
        <w:trPr>
          <w:trHeight w:val="551"/>
        </w:trPr>
        <w:tc>
          <w:tcPr>
            <w:tcW w:w="1201" w:type="dxa"/>
          </w:tcPr>
          <w:p w:rsidR="000664B2" w:rsidRDefault="000664B2">
            <w:pPr>
              <w:pStyle w:val="TableParagraph"/>
              <w:ind w:left="0"/>
              <w:rPr>
                <w:sz w:val="24"/>
              </w:rPr>
            </w:pPr>
          </w:p>
        </w:tc>
        <w:tc>
          <w:tcPr>
            <w:tcW w:w="1134" w:type="dxa"/>
          </w:tcPr>
          <w:p w:rsidR="000664B2" w:rsidRDefault="00CF43C2">
            <w:pPr>
              <w:pStyle w:val="TableParagraph"/>
              <w:spacing w:line="267" w:lineRule="exact"/>
              <w:ind w:left="109"/>
              <w:rPr>
                <w:sz w:val="24"/>
              </w:rPr>
            </w:pPr>
            <w:r>
              <w:rPr>
                <w:sz w:val="24"/>
              </w:rPr>
              <w:t>3-</w:t>
            </w:r>
            <w:r>
              <w:rPr>
                <w:spacing w:val="-10"/>
                <w:sz w:val="24"/>
              </w:rPr>
              <w:t>я</w:t>
            </w:r>
          </w:p>
          <w:p w:rsidR="000664B2" w:rsidRDefault="00CF43C2">
            <w:pPr>
              <w:pStyle w:val="TableParagraph"/>
              <w:spacing w:line="265" w:lineRule="exact"/>
              <w:ind w:left="109"/>
              <w:rPr>
                <w:sz w:val="24"/>
              </w:rPr>
            </w:pPr>
            <w:r>
              <w:rPr>
                <w:spacing w:val="-2"/>
                <w:sz w:val="24"/>
              </w:rPr>
              <w:t>неделя</w:t>
            </w:r>
          </w:p>
        </w:tc>
        <w:tc>
          <w:tcPr>
            <w:tcW w:w="1845" w:type="dxa"/>
          </w:tcPr>
          <w:p w:rsidR="000664B2" w:rsidRDefault="00CF43C2">
            <w:pPr>
              <w:pStyle w:val="TableParagraph"/>
              <w:spacing w:line="267" w:lineRule="exact"/>
              <w:ind w:left="108"/>
              <w:rPr>
                <w:sz w:val="24"/>
              </w:rPr>
            </w:pPr>
            <w:r>
              <w:rPr>
                <w:sz w:val="24"/>
              </w:rPr>
              <w:t>Моя</w:t>
            </w:r>
            <w:r>
              <w:rPr>
                <w:spacing w:val="34"/>
                <w:sz w:val="24"/>
              </w:rPr>
              <w:t xml:space="preserve">  </w:t>
            </w:r>
            <w:r>
              <w:rPr>
                <w:sz w:val="24"/>
              </w:rPr>
              <w:t>страна</w:t>
            </w:r>
            <w:r>
              <w:rPr>
                <w:spacing w:val="35"/>
                <w:sz w:val="24"/>
              </w:rPr>
              <w:t xml:space="preserve">  </w:t>
            </w:r>
            <w:r>
              <w:rPr>
                <w:spacing w:val="-10"/>
                <w:sz w:val="24"/>
              </w:rPr>
              <w:t>и</w:t>
            </w:r>
          </w:p>
          <w:p w:rsidR="000664B2" w:rsidRDefault="00CF43C2">
            <w:pPr>
              <w:pStyle w:val="TableParagraph"/>
              <w:spacing w:line="265" w:lineRule="exact"/>
              <w:ind w:left="108"/>
              <w:rPr>
                <w:sz w:val="24"/>
              </w:rPr>
            </w:pPr>
            <w:r>
              <w:rPr>
                <w:sz w:val="24"/>
              </w:rPr>
              <w:t>мой</w:t>
            </w:r>
            <w:r>
              <w:rPr>
                <w:spacing w:val="-4"/>
                <w:sz w:val="24"/>
              </w:rPr>
              <w:t xml:space="preserve"> </w:t>
            </w:r>
            <w:r>
              <w:rPr>
                <w:spacing w:val="-2"/>
                <w:sz w:val="24"/>
              </w:rPr>
              <w:t>город</w:t>
            </w:r>
          </w:p>
        </w:tc>
        <w:tc>
          <w:tcPr>
            <w:tcW w:w="5596" w:type="dxa"/>
          </w:tcPr>
          <w:p w:rsidR="000664B2" w:rsidRDefault="00CF43C2">
            <w:pPr>
              <w:pStyle w:val="TableParagraph"/>
              <w:tabs>
                <w:tab w:val="left" w:pos="1647"/>
                <w:tab w:val="left" w:pos="2741"/>
                <w:tab w:val="left" w:pos="3105"/>
                <w:tab w:val="left" w:pos="4309"/>
                <w:tab w:val="left" w:pos="5235"/>
              </w:tabs>
              <w:spacing w:line="267" w:lineRule="exact"/>
              <w:ind w:left="107"/>
              <w:rPr>
                <w:sz w:val="24"/>
              </w:rPr>
            </w:pPr>
            <w:r>
              <w:rPr>
                <w:spacing w:val="-2"/>
                <w:sz w:val="24"/>
              </w:rPr>
              <w:t>Составление</w:t>
            </w:r>
            <w:r>
              <w:rPr>
                <w:sz w:val="24"/>
              </w:rPr>
              <w:tab/>
            </w:r>
            <w:r>
              <w:rPr>
                <w:spacing w:val="-2"/>
                <w:sz w:val="24"/>
              </w:rPr>
              <w:t>рассказа</w:t>
            </w:r>
            <w:r>
              <w:rPr>
                <w:sz w:val="24"/>
              </w:rPr>
              <w:tab/>
            </w:r>
            <w:r>
              <w:rPr>
                <w:spacing w:val="-10"/>
                <w:sz w:val="24"/>
              </w:rPr>
              <w:t>о</w:t>
            </w:r>
            <w:r>
              <w:rPr>
                <w:sz w:val="24"/>
              </w:rPr>
              <w:tab/>
            </w:r>
            <w:r>
              <w:rPr>
                <w:spacing w:val="-2"/>
                <w:sz w:val="24"/>
              </w:rPr>
              <w:t>любимом</w:t>
            </w:r>
            <w:r>
              <w:rPr>
                <w:sz w:val="24"/>
              </w:rPr>
              <w:tab/>
            </w:r>
            <w:r>
              <w:rPr>
                <w:spacing w:val="-2"/>
                <w:sz w:val="24"/>
              </w:rPr>
              <w:t>городе</w:t>
            </w:r>
            <w:r>
              <w:rPr>
                <w:sz w:val="24"/>
              </w:rPr>
              <w:tab/>
            </w:r>
            <w:r>
              <w:rPr>
                <w:spacing w:val="-5"/>
                <w:sz w:val="24"/>
              </w:rPr>
              <w:t>по</w:t>
            </w:r>
          </w:p>
          <w:p w:rsidR="000664B2" w:rsidRDefault="00CF43C2">
            <w:pPr>
              <w:pStyle w:val="TableParagraph"/>
              <w:spacing w:line="265" w:lineRule="exact"/>
              <w:ind w:left="107"/>
              <w:rPr>
                <w:sz w:val="24"/>
              </w:rPr>
            </w:pPr>
            <w:r>
              <w:rPr>
                <w:sz w:val="24"/>
              </w:rPr>
              <w:t>фотографиям, детским</w:t>
            </w:r>
            <w:r>
              <w:rPr>
                <w:spacing w:val="-1"/>
                <w:sz w:val="24"/>
              </w:rPr>
              <w:t xml:space="preserve"> </w:t>
            </w:r>
            <w:r>
              <w:rPr>
                <w:spacing w:val="-2"/>
                <w:sz w:val="24"/>
              </w:rPr>
              <w:t>рисункам</w:t>
            </w:r>
          </w:p>
        </w:tc>
      </w:tr>
      <w:tr w:rsidR="000664B2">
        <w:trPr>
          <w:trHeight w:val="825"/>
        </w:trPr>
        <w:tc>
          <w:tcPr>
            <w:tcW w:w="1201" w:type="dxa"/>
          </w:tcPr>
          <w:p w:rsidR="000664B2" w:rsidRDefault="000664B2">
            <w:pPr>
              <w:pStyle w:val="TableParagraph"/>
              <w:ind w:left="0"/>
              <w:rPr>
                <w:sz w:val="24"/>
              </w:rPr>
            </w:pPr>
          </w:p>
        </w:tc>
        <w:tc>
          <w:tcPr>
            <w:tcW w:w="1134" w:type="dxa"/>
          </w:tcPr>
          <w:p w:rsidR="000664B2" w:rsidRDefault="00CF43C2">
            <w:pPr>
              <w:pStyle w:val="TableParagraph"/>
              <w:spacing w:before="133" w:line="237" w:lineRule="auto"/>
              <w:ind w:left="109" w:right="313"/>
              <w:rPr>
                <w:sz w:val="24"/>
              </w:rPr>
            </w:pPr>
            <w:r>
              <w:rPr>
                <w:spacing w:val="-4"/>
                <w:sz w:val="24"/>
              </w:rPr>
              <w:t xml:space="preserve">4-я </w:t>
            </w:r>
            <w:r>
              <w:rPr>
                <w:spacing w:val="-2"/>
                <w:sz w:val="24"/>
              </w:rPr>
              <w:t>неделя</w:t>
            </w:r>
          </w:p>
        </w:tc>
        <w:tc>
          <w:tcPr>
            <w:tcW w:w="1845" w:type="dxa"/>
          </w:tcPr>
          <w:p w:rsidR="000664B2" w:rsidRDefault="00CF43C2">
            <w:pPr>
              <w:pStyle w:val="TableParagraph"/>
              <w:spacing w:line="268" w:lineRule="exact"/>
              <w:ind w:left="108"/>
              <w:rPr>
                <w:sz w:val="24"/>
              </w:rPr>
            </w:pPr>
            <w:r>
              <w:rPr>
                <w:spacing w:val="-4"/>
                <w:sz w:val="24"/>
              </w:rPr>
              <w:t>День</w:t>
            </w:r>
          </w:p>
          <w:p w:rsidR="000664B2" w:rsidRDefault="00CF43C2">
            <w:pPr>
              <w:pStyle w:val="TableParagraph"/>
              <w:spacing w:line="274" w:lineRule="exact"/>
              <w:ind w:left="108"/>
              <w:rPr>
                <w:sz w:val="24"/>
              </w:rPr>
            </w:pPr>
            <w:r>
              <w:rPr>
                <w:spacing w:val="-2"/>
                <w:sz w:val="24"/>
              </w:rPr>
              <w:t>защитника Отечества</w:t>
            </w:r>
          </w:p>
        </w:tc>
        <w:tc>
          <w:tcPr>
            <w:tcW w:w="5596" w:type="dxa"/>
          </w:tcPr>
          <w:p w:rsidR="000664B2" w:rsidRDefault="00CF43C2">
            <w:pPr>
              <w:pStyle w:val="TableParagraph"/>
              <w:spacing w:before="133" w:line="237" w:lineRule="auto"/>
              <w:ind w:left="107" w:right="108"/>
              <w:rPr>
                <w:sz w:val="24"/>
              </w:rPr>
            </w:pPr>
            <w:r>
              <w:rPr>
                <w:sz w:val="24"/>
              </w:rPr>
              <w:t>Составление</w:t>
            </w:r>
            <w:r>
              <w:rPr>
                <w:spacing w:val="40"/>
                <w:sz w:val="24"/>
              </w:rPr>
              <w:t xml:space="preserve"> </w:t>
            </w:r>
            <w:r>
              <w:rPr>
                <w:sz w:val="24"/>
              </w:rPr>
              <w:t>рассказа</w:t>
            </w:r>
            <w:r>
              <w:rPr>
                <w:spacing w:val="40"/>
                <w:sz w:val="24"/>
              </w:rPr>
              <w:t xml:space="preserve"> </w:t>
            </w:r>
            <w:r>
              <w:rPr>
                <w:sz w:val="24"/>
              </w:rPr>
              <w:t>по</w:t>
            </w:r>
            <w:r>
              <w:rPr>
                <w:spacing w:val="40"/>
                <w:sz w:val="24"/>
              </w:rPr>
              <w:t xml:space="preserve"> </w:t>
            </w:r>
            <w:r>
              <w:rPr>
                <w:sz w:val="24"/>
              </w:rPr>
              <w:t>серии</w:t>
            </w:r>
            <w:r>
              <w:rPr>
                <w:spacing w:val="40"/>
                <w:sz w:val="24"/>
              </w:rPr>
              <w:t xml:space="preserve"> </w:t>
            </w:r>
            <w:r>
              <w:rPr>
                <w:sz w:val="24"/>
              </w:rPr>
              <w:t>картин</w:t>
            </w:r>
            <w:r>
              <w:rPr>
                <w:spacing w:val="40"/>
                <w:sz w:val="24"/>
              </w:rPr>
              <w:t xml:space="preserve"> </w:t>
            </w:r>
            <w:r>
              <w:rPr>
                <w:sz w:val="24"/>
              </w:rPr>
              <w:t>(Г.</w:t>
            </w:r>
            <w:r>
              <w:rPr>
                <w:spacing w:val="40"/>
                <w:sz w:val="24"/>
              </w:rPr>
              <w:t xml:space="preserve"> </w:t>
            </w:r>
            <w:r>
              <w:rPr>
                <w:sz w:val="24"/>
              </w:rPr>
              <w:t xml:space="preserve">Каше </w:t>
            </w:r>
            <w:r>
              <w:rPr>
                <w:spacing w:val="-2"/>
                <w:sz w:val="24"/>
              </w:rPr>
              <w:t>"Собака-санитар")</w:t>
            </w:r>
          </w:p>
        </w:tc>
      </w:tr>
      <w:tr w:rsidR="000664B2">
        <w:trPr>
          <w:trHeight w:val="556"/>
        </w:trPr>
        <w:tc>
          <w:tcPr>
            <w:tcW w:w="1201" w:type="dxa"/>
          </w:tcPr>
          <w:p w:rsidR="000664B2" w:rsidRDefault="00CF43C2">
            <w:pPr>
              <w:pStyle w:val="TableParagraph"/>
              <w:spacing w:line="273" w:lineRule="exact"/>
              <w:rPr>
                <w:sz w:val="24"/>
              </w:rPr>
            </w:pPr>
            <w:r>
              <w:rPr>
                <w:spacing w:val="-4"/>
                <w:sz w:val="24"/>
              </w:rPr>
              <w:t>Март</w:t>
            </w:r>
          </w:p>
        </w:tc>
        <w:tc>
          <w:tcPr>
            <w:tcW w:w="1134" w:type="dxa"/>
          </w:tcPr>
          <w:p w:rsidR="000664B2" w:rsidRDefault="00CF43C2">
            <w:pPr>
              <w:pStyle w:val="TableParagraph"/>
              <w:spacing w:line="274" w:lineRule="exact"/>
              <w:ind w:left="109" w:right="313"/>
              <w:rPr>
                <w:sz w:val="24"/>
              </w:rPr>
            </w:pPr>
            <w:r>
              <w:rPr>
                <w:spacing w:val="-4"/>
                <w:sz w:val="24"/>
              </w:rPr>
              <w:t xml:space="preserve">1-я </w:t>
            </w:r>
            <w:r>
              <w:rPr>
                <w:spacing w:val="-2"/>
                <w:sz w:val="24"/>
              </w:rPr>
              <w:t>неделя</w:t>
            </w:r>
          </w:p>
        </w:tc>
        <w:tc>
          <w:tcPr>
            <w:tcW w:w="1845" w:type="dxa"/>
          </w:tcPr>
          <w:p w:rsidR="000664B2" w:rsidRDefault="00CF43C2">
            <w:pPr>
              <w:pStyle w:val="TableParagraph"/>
              <w:spacing w:line="274" w:lineRule="exact"/>
              <w:ind w:left="108"/>
              <w:rPr>
                <w:sz w:val="24"/>
              </w:rPr>
            </w:pPr>
            <w:r>
              <w:rPr>
                <w:sz w:val="24"/>
              </w:rPr>
              <w:t>Мамин</w:t>
            </w:r>
            <w:r>
              <w:rPr>
                <w:spacing w:val="79"/>
                <w:sz w:val="24"/>
              </w:rPr>
              <w:t xml:space="preserve"> </w:t>
            </w:r>
            <w:r>
              <w:rPr>
                <w:sz w:val="24"/>
              </w:rPr>
              <w:t>день</w:t>
            </w:r>
            <w:r>
              <w:rPr>
                <w:spacing w:val="78"/>
                <w:sz w:val="24"/>
              </w:rPr>
              <w:t xml:space="preserve"> </w:t>
            </w:r>
            <w:r>
              <w:rPr>
                <w:sz w:val="24"/>
              </w:rPr>
              <w:t xml:space="preserve">8 </w:t>
            </w:r>
            <w:r>
              <w:rPr>
                <w:spacing w:val="-2"/>
                <w:sz w:val="24"/>
              </w:rPr>
              <w:t>Марта</w:t>
            </w:r>
          </w:p>
        </w:tc>
        <w:tc>
          <w:tcPr>
            <w:tcW w:w="5596" w:type="dxa"/>
          </w:tcPr>
          <w:p w:rsidR="000664B2" w:rsidRDefault="00CF43C2">
            <w:pPr>
              <w:pStyle w:val="TableParagraph"/>
              <w:spacing w:before="131"/>
              <w:ind w:left="107"/>
              <w:rPr>
                <w:sz w:val="24"/>
              </w:rPr>
            </w:pPr>
            <w:r>
              <w:rPr>
                <w:sz w:val="24"/>
              </w:rPr>
              <w:t>Заучивание</w:t>
            </w:r>
            <w:r>
              <w:rPr>
                <w:spacing w:val="-7"/>
                <w:sz w:val="24"/>
              </w:rPr>
              <w:t xml:space="preserve"> </w:t>
            </w:r>
            <w:r>
              <w:rPr>
                <w:spacing w:val="-2"/>
                <w:sz w:val="24"/>
              </w:rPr>
              <w:t>стихотворения</w:t>
            </w:r>
          </w:p>
        </w:tc>
      </w:tr>
      <w:tr w:rsidR="000664B2">
        <w:trPr>
          <w:trHeight w:val="552"/>
        </w:trPr>
        <w:tc>
          <w:tcPr>
            <w:tcW w:w="1201" w:type="dxa"/>
          </w:tcPr>
          <w:p w:rsidR="000664B2" w:rsidRDefault="000664B2">
            <w:pPr>
              <w:pStyle w:val="TableParagraph"/>
              <w:ind w:left="0"/>
              <w:rPr>
                <w:sz w:val="24"/>
              </w:rPr>
            </w:pPr>
          </w:p>
        </w:tc>
        <w:tc>
          <w:tcPr>
            <w:tcW w:w="1134" w:type="dxa"/>
          </w:tcPr>
          <w:p w:rsidR="000664B2" w:rsidRDefault="00CF43C2">
            <w:pPr>
              <w:pStyle w:val="TableParagraph"/>
              <w:spacing w:line="267" w:lineRule="exact"/>
              <w:ind w:left="109"/>
              <w:rPr>
                <w:sz w:val="24"/>
              </w:rPr>
            </w:pPr>
            <w:r>
              <w:rPr>
                <w:sz w:val="24"/>
              </w:rPr>
              <w:t>2-</w:t>
            </w:r>
            <w:r>
              <w:rPr>
                <w:spacing w:val="-10"/>
                <w:sz w:val="24"/>
              </w:rPr>
              <w:t>я</w:t>
            </w:r>
          </w:p>
          <w:p w:rsidR="000664B2" w:rsidRDefault="00CF43C2">
            <w:pPr>
              <w:pStyle w:val="TableParagraph"/>
              <w:spacing w:line="265" w:lineRule="exact"/>
              <w:ind w:left="109"/>
              <w:rPr>
                <w:sz w:val="24"/>
              </w:rPr>
            </w:pPr>
            <w:r>
              <w:rPr>
                <w:spacing w:val="-2"/>
                <w:sz w:val="24"/>
              </w:rPr>
              <w:t>неделя</w:t>
            </w:r>
          </w:p>
        </w:tc>
        <w:tc>
          <w:tcPr>
            <w:tcW w:w="1845" w:type="dxa"/>
          </w:tcPr>
          <w:p w:rsidR="000664B2" w:rsidRDefault="00CF43C2">
            <w:pPr>
              <w:pStyle w:val="TableParagraph"/>
              <w:spacing w:before="126"/>
              <w:ind w:left="108"/>
              <w:rPr>
                <w:sz w:val="24"/>
              </w:rPr>
            </w:pPr>
            <w:r>
              <w:rPr>
                <w:spacing w:val="-2"/>
                <w:sz w:val="24"/>
              </w:rPr>
              <w:t>Транспорт</w:t>
            </w:r>
          </w:p>
        </w:tc>
        <w:tc>
          <w:tcPr>
            <w:tcW w:w="5596" w:type="dxa"/>
          </w:tcPr>
          <w:p w:rsidR="000664B2" w:rsidRDefault="00CF43C2">
            <w:pPr>
              <w:pStyle w:val="TableParagraph"/>
              <w:spacing w:before="126"/>
              <w:ind w:left="107"/>
              <w:rPr>
                <w:sz w:val="24"/>
              </w:rPr>
            </w:pPr>
            <w:r>
              <w:rPr>
                <w:sz w:val="24"/>
              </w:rPr>
              <w:t>Составление</w:t>
            </w:r>
            <w:r>
              <w:rPr>
                <w:spacing w:val="-6"/>
                <w:sz w:val="24"/>
              </w:rPr>
              <w:t xml:space="preserve"> </w:t>
            </w:r>
            <w:r>
              <w:rPr>
                <w:sz w:val="24"/>
              </w:rPr>
              <w:t>простого</w:t>
            </w:r>
            <w:r>
              <w:rPr>
                <w:spacing w:val="-5"/>
                <w:sz w:val="24"/>
              </w:rPr>
              <w:t xml:space="preserve"> </w:t>
            </w:r>
            <w:r>
              <w:rPr>
                <w:sz w:val="24"/>
              </w:rPr>
              <w:t>описания</w:t>
            </w:r>
            <w:r>
              <w:rPr>
                <w:spacing w:val="-4"/>
                <w:sz w:val="24"/>
              </w:rPr>
              <w:t xml:space="preserve"> </w:t>
            </w:r>
            <w:r>
              <w:rPr>
                <w:spacing w:val="-2"/>
                <w:sz w:val="24"/>
              </w:rPr>
              <w:t>предмета</w:t>
            </w:r>
          </w:p>
        </w:tc>
      </w:tr>
      <w:tr w:rsidR="000664B2">
        <w:trPr>
          <w:trHeight w:val="551"/>
        </w:trPr>
        <w:tc>
          <w:tcPr>
            <w:tcW w:w="1201" w:type="dxa"/>
          </w:tcPr>
          <w:p w:rsidR="000664B2" w:rsidRDefault="000664B2">
            <w:pPr>
              <w:pStyle w:val="TableParagraph"/>
              <w:ind w:left="0"/>
              <w:rPr>
                <w:sz w:val="24"/>
              </w:rPr>
            </w:pPr>
          </w:p>
        </w:tc>
        <w:tc>
          <w:tcPr>
            <w:tcW w:w="1134" w:type="dxa"/>
          </w:tcPr>
          <w:p w:rsidR="000664B2" w:rsidRDefault="00CF43C2">
            <w:pPr>
              <w:pStyle w:val="TableParagraph"/>
              <w:spacing w:line="267" w:lineRule="exact"/>
              <w:ind w:left="109"/>
              <w:rPr>
                <w:sz w:val="24"/>
              </w:rPr>
            </w:pPr>
            <w:r>
              <w:rPr>
                <w:sz w:val="24"/>
              </w:rPr>
              <w:t>3-</w:t>
            </w:r>
            <w:r>
              <w:rPr>
                <w:spacing w:val="-10"/>
                <w:sz w:val="24"/>
              </w:rPr>
              <w:t>я</w:t>
            </w:r>
          </w:p>
          <w:p w:rsidR="000664B2" w:rsidRDefault="00CF43C2">
            <w:pPr>
              <w:pStyle w:val="TableParagraph"/>
              <w:spacing w:line="265" w:lineRule="exact"/>
              <w:ind w:left="109"/>
              <w:rPr>
                <w:sz w:val="24"/>
              </w:rPr>
            </w:pPr>
            <w:r>
              <w:rPr>
                <w:spacing w:val="-2"/>
                <w:sz w:val="24"/>
              </w:rPr>
              <w:t>неделя</w:t>
            </w:r>
          </w:p>
        </w:tc>
        <w:tc>
          <w:tcPr>
            <w:tcW w:w="1845" w:type="dxa"/>
          </w:tcPr>
          <w:p w:rsidR="000664B2" w:rsidRDefault="00CF43C2">
            <w:pPr>
              <w:pStyle w:val="TableParagraph"/>
              <w:spacing w:before="126"/>
              <w:ind w:left="108"/>
              <w:rPr>
                <w:sz w:val="24"/>
              </w:rPr>
            </w:pPr>
            <w:r>
              <w:rPr>
                <w:spacing w:val="-4"/>
                <w:sz w:val="24"/>
              </w:rPr>
              <w:t>Весна</w:t>
            </w:r>
          </w:p>
        </w:tc>
        <w:tc>
          <w:tcPr>
            <w:tcW w:w="5596" w:type="dxa"/>
          </w:tcPr>
          <w:p w:rsidR="000664B2" w:rsidRDefault="00CF43C2">
            <w:pPr>
              <w:pStyle w:val="TableParagraph"/>
              <w:spacing w:line="267" w:lineRule="exact"/>
              <w:ind w:left="107"/>
              <w:rPr>
                <w:sz w:val="24"/>
              </w:rPr>
            </w:pPr>
            <w:r>
              <w:rPr>
                <w:sz w:val="24"/>
              </w:rPr>
              <w:t>Составление</w:t>
            </w:r>
            <w:r>
              <w:rPr>
                <w:spacing w:val="75"/>
                <w:sz w:val="24"/>
              </w:rPr>
              <w:t xml:space="preserve"> </w:t>
            </w:r>
            <w:r>
              <w:rPr>
                <w:sz w:val="24"/>
              </w:rPr>
              <w:t>рассказа</w:t>
            </w:r>
            <w:r>
              <w:rPr>
                <w:spacing w:val="75"/>
                <w:sz w:val="24"/>
              </w:rPr>
              <w:t xml:space="preserve"> </w:t>
            </w:r>
            <w:r>
              <w:rPr>
                <w:sz w:val="24"/>
              </w:rPr>
              <w:t>по</w:t>
            </w:r>
            <w:r>
              <w:rPr>
                <w:spacing w:val="50"/>
                <w:w w:val="150"/>
                <w:sz w:val="24"/>
              </w:rPr>
              <w:t xml:space="preserve"> </w:t>
            </w:r>
            <w:r>
              <w:rPr>
                <w:sz w:val="24"/>
              </w:rPr>
              <w:t>серии</w:t>
            </w:r>
            <w:r>
              <w:rPr>
                <w:spacing w:val="76"/>
                <w:sz w:val="24"/>
              </w:rPr>
              <w:t xml:space="preserve"> </w:t>
            </w:r>
            <w:r>
              <w:rPr>
                <w:sz w:val="24"/>
              </w:rPr>
              <w:t>картин</w:t>
            </w:r>
            <w:r>
              <w:rPr>
                <w:spacing w:val="72"/>
                <w:sz w:val="24"/>
              </w:rPr>
              <w:t xml:space="preserve"> </w:t>
            </w:r>
            <w:r>
              <w:rPr>
                <w:sz w:val="24"/>
              </w:rPr>
              <w:t>(Г.</w:t>
            </w:r>
            <w:r>
              <w:rPr>
                <w:spacing w:val="70"/>
                <w:sz w:val="24"/>
              </w:rPr>
              <w:t xml:space="preserve"> </w:t>
            </w:r>
            <w:r>
              <w:rPr>
                <w:spacing w:val="-4"/>
                <w:sz w:val="24"/>
              </w:rPr>
              <w:t>Каше</w:t>
            </w:r>
          </w:p>
          <w:p w:rsidR="000664B2" w:rsidRDefault="00CF43C2">
            <w:pPr>
              <w:pStyle w:val="TableParagraph"/>
              <w:spacing w:line="265" w:lineRule="exact"/>
              <w:ind w:left="107"/>
              <w:rPr>
                <w:sz w:val="24"/>
              </w:rPr>
            </w:pPr>
            <w:r>
              <w:rPr>
                <w:sz w:val="24"/>
              </w:rPr>
              <w:t>"Зайка</w:t>
            </w:r>
            <w:r>
              <w:rPr>
                <w:spacing w:val="-2"/>
                <w:sz w:val="24"/>
              </w:rPr>
              <w:t xml:space="preserve"> </w:t>
            </w:r>
            <w:r>
              <w:rPr>
                <w:sz w:val="24"/>
              </w:rPr>
              <w:t xml:space="preserve">и </w:t>
            </w:r>
            <w:r>
              <w:rPr>
                <w:spacing w:val="-2"/>
                <w:sz w:val="24"/>
              </w:rPr>
              <w:t>морковка")</w:t>
            </w:r>
          </w:p>
        </w:tc>
      </w:tr>
      <w:tr w:rsidR="000664B2">
        <w:trPr>
          <w:trHeight w:val="551"/>
        </w:trPr>
        <w:tc>
          <w:tcPr>
            <w:tcW w:w="1201" w:type="dxa"/>
          </w:tcPr>
          <w:p w:rsidR="000664B2" w:rsidRDefault="000664B2">
            <w:pPr>
              <w:pStyle w:val="TableParagraph"/>
              <w:ind w:left="0"/>
              <w:rPr>
                <w:sz w:val="24"/>
              </w:rPr>
            </w:pPr>
          </w:p>
        </w:tc>
        <w:tc>
          <w:tcPr>
            <w:tcW w:w="1134" w:type="dxa"/>
          </w:tcPr>
          <w:p w:rsidR="000664B2" w:rsidRDefault="00CF43C2">
            <w:pPr>
              <w:pStyle w:val="TableParagraph"/>
              <w:spacing w:line="267" w:lineRule="exact"/>
              <w:ind w:left="109"/>
              <w:rPr>
                <w:sz w:val="24"/>
              </w:rPr>
            </w:pPr>
            <w:r>
              <w:rPr>
                <w:sz w:val="24"/>
              </w:rPr>
              <w:t>4-</w:t>
            </w:r>
            <w:r>
              <w:rPr>
                <w:spacing w:val="-10"/>
                <w:sz w:val="24"/>
              </w:rPr>
              <w:t>я</w:t>
            </w:r>
          </w:p>
          <w:p w:rsidR="000664B2" w:rsidRDefault="00CF43C2">
            <w:pPr>
              <w:pStyle w:val="TableParagraph"/>
              <w:spacing w:line="265" w:lineRule="exact"/>
              <w:ind w:left="109"/>
              <w:rPr>
                <w:sz w:val="24"/>
              </w:rPr>
            </w:pPr>
            <w:r>
              <w:rPr>
                <w:spacing w:val="-2"/>
                <w:sz w:val="24"/>
              </w:rPr>
              <w:t>неделя</w:t>
            </w:r>
          </w:p>
        </w:tc>
        <w:tc>
          <w:tcPr>
            <w:tcW w:w="1845" w:type="dxa"/>
          </w:tcPr>
          <w:p w:rsidR="000664B2" w:rsidRDefault="00CF43C2">
            <w:pPr>
              <w:pStyle w:val="TableParagraph"/>
              <w:spacing w:before="131"/>
              <w:ind w:left="108"/>
              <w:rPr>
                <w:sz w:val="24"/>
              </w:rPr>
            </w:pPr>
            <w:r>
              <w:rPr>
                <w:sz w:val="24"/>
              </w:rPr>
              <w:t>Прилет</w:t>
            </w:r>
            <w:r>
              <w:rPr>
                <w:spacing w:val="-3"/>
                <w:sz w:val="24"/>
              </w:rPr>
              <w:t xml:space="preserve"> </w:t>
            </w:r>
            <w:r>
              <w:rPr>
                <w:spacing w:val="-4"/>
                <w:sz w:val="24"/>
              </w:rPr>
              <w:t>птиц</w:t>
            </w:r>
          </w:p>
        </w:tc>
        <w:tc>
          <w:tcPr>
            <w:tcW w:w="5596" w:type="dxa"/>
          </w:tcPr>
          <w:p w:rsidR="000664B2" w:rsidRDefault="00CF43C2">
            <w:pPr>
              <w:pStyle w:val="TableParagraph"/>
              <w:spacing w:before="131"/>
              <w:ind w:left="107"/>
              <w:rPr>
                <w:sz w:val="24"/>
              </w:rPr>
            </w:pPr>
            <w:r>
              <w:rPr>
                <w:sz w:val="24"/>
              </w:rPr>
              <w:t>Пересказ</w:t>
            </w:r>
            <w:r>
              <w:rPr>
                <w:spacing w:val="-3"/>
                <w:sz w:val="24"/>
              </w:rPr>
              <w:t xml:space="preserve"> </w:t>
            </w:r>
            <w:r>
              <w:rPr>
                <w:sz w:val="24"/>
              </w:rPr>
              <w:t>небольшого</w:t>
            </w:r>
            <w:r>
              <w:rPr>
                <w:spacing w:val="-2"/>
                <w:sz w:val="24"/>
              </w:rPr>
              <w:t xml:space="preserve"> рассказа</w:t>
            </w:r>
          </w:p>
        </w:tc>
      </w:tr>
      <w:tr w:rsidR="000664B2">
        <w:trPr>
          <w:trHeight w:val="551"/>
        </w:trPr>
        <w:tc>
          <w:tcPr>
            <w:tcW w:w="1201" w:type="dxa"/>
          </w:tcPr>
          <w:p w:rsidR="000664B2" w:rsidRDefault="00CF43C2">
            <w:pPr>
              <w:pStyle w:val="TableParagraph"/>
              <w:spacing w:before="131"/>
              <w:rPr>
                <w:sz w:val="24"/>
              </w:rPr>
            </w:pPr>
            <w:r>
              <w:rPr>
                <w:spacing w:val="-2"/>
                <w:sz w:val="24"/>
              </w:rPr>
              <w:t>Апрель</w:t>
            </w:r>
          </w:p>
        </w:tc>
        <w:tc>
          <w:tcPr>
            <w:tcW w:w="1134" w:type="dxa"/>
          </w:tcPr>
          <w:p w:rsidR="000664B2" w:rsidRDefault="00CF43C2">
            <w:pPr>
              <w:pStyle w:val="TableParagraph"/>
              <w:spacing w:line="267" w:lineRule="exact"/>
              <w:ind w:left="109"/>
              <w:rPr>
                <w:sz w:val="24"/>
              </w:rPr>
            </w:pPr>
            <w:r>
              <w:rPr>
                <w:sz w:val="24"/>
              </w:rPr>
              <w:t>1-</w:t>
            </w:r>
            <w:r>
              <w:rPr>
                <w:spacing w:val="-10"/>
                <w:sz w:val="24"/>
              </w:rPr>
              <w:t>я</w:t>
            </w:r>
          </w:p>
          <w:p w:rsidR="000664B2" w:rsidRDefault="00CF43C2">
            <w:pPr>
              <w:pStyle w:val="TableParagraph"/>
              <w:spacing w:line="265" w:lineRule="exact"/>
              <w:ind w:left="109"/>
              <w:rPr>
                <w:sz w:val="24"/>
              </w:rPr>
            </w:pPr>
            <w:r>
              <w:rPr>
                <w:spacing w:val="-2"/>
                <w:sz w:val="24"/>
              </w:rPr>
              <w:t>неделя</w:t>
            </w:r>
          </w:p>
        </w:tc>
        <w:tc>
          <w:tcPr>
            <w:tcW w:w="1845" w:type="dxa"/>
          </w:tcPr>
          <w:p w:rsidR="000664B2" w:rsidRDefault="00CF43C2">
            <w:pPr>
              <w:pStyle w:val="TableParagraph"/>
              <w:spacing w:before="131"/>
              <w:ind w:left="108"/>
              <w:rPr>
                <w:sz w:val="24"/>
              </w:rPr>
            </w:pPr>
            <w:r>
              <w:rPr>
                <w:spacing w:val="-2"/>
                <w:sz w:val="24"/>
              </w:rPr>
              <w:t>Цветы</w:t>
            </w:r>
          </w:p>
        </w:tc>
        <w:tc>
          <w:tcPr>
            <w:tcW w:w="5596" w:type="dxa"/>
          </w:tcPr>
          <w:p w:rsidR="000664B2" w:rsidRDefault="00CF43C2">
            <w:pPr>
              <w:pStyle w:val="TableParagraph"/>
              <w:spacing w:line="267" w:lineRule="exact"/>
              <w:ind w:left="107"/>
              <w:rPr>
                <w:sz w:val="24"/>
              </w:rPr>
            </w:pPr>
            <w:r>
              <w:rPr>
                <w:sz w:val="24"/>
              </w:rPr>
              <w:t>Рассказ-описание.</w:t>
            </w:r>
            <w:r>
              <w:rPr>
                <w:spacing w:val="74"/>
                <w:w w:val="150"/>
                <w:sz w:val="24"/>
              </w:rPr>
              <w:t xml:space="preserve"> </w:t>
            </w:r>
            <w:r>
              <w:rPr>
                <w:sz w:val="24"/>
              </w:rPr>
              <w:t>Усвоение</w:t>
            </w:r>
            <w:r>
              <w:rPr>
                <w:spacing w:val="72"/>
                <w:w w:val="150"/>
                <w:sz w:val="24"/>
              </w:rPr>
              <w:t xml:space="preserve"> </w:t>
            </w:r>
            <w:r>
              <w:rPr>
                <w:sz w:val="24"/>
              </w:rPr>
              <w:t>понятия</w:t>
            </w:r>
            <w:r>
              <w:rPr>
                <w:spacing w:val="68"/>
                <w:w w:val="150"/>
                <w:sz w:val="24"/>
              </w:rPr>
              <w:t xml:space="preserve"> </w:t>
            </w:r>
            <w:r>
              <w:rPr>
                <w:sz w:val="24"/>
              </w:rPr>
              <w:t>о</w:t>
            </w:r>
            <w:r>
              <w:rPr>
                <w:spacing w:val="78"/>
                <w:w w:val="150"/>
                <w:sz w:val="24"/>
              </w:rPr>
              <w:t xml:space="preserve"> </w:t>
            </w:r>
            <w:r>
              <w:rPr>
                <w:spacing w:val="-2"/>
                <w:sz w:val="24"/>
              </w:rPr>
              <w:t>сложном</w:t>
            </w:r>
          </w:p>
          <w:p w:rsidR="000664B2" w:rsidRDefault="00CF43C2">
            <w:pPr>
              <w:pStyle w:val="TableParagraph"/>
              <w:spacing w:line="265" w:lineRule="exact"/>
              <w:ind w:left="107"/>
              <w:rPr>
                <w:sz w:val="24"/>
              </w:rPr>
            </w:pPr>
            <w:r>
              <w:rPr>
                <w:spacing w:val="-2"/>
                <w:sz w:val="24"/>
              </w:rPr>
              <w:t>предложении</w:t>
            </w:r>
          </w:p>
        </w:tc>
      </w:tr>
      <w:tr w:rsidR="000664B2">
        <w:trPr>
          <w:trHeight w:val="551"/>
        </w:trPr>
        <w:tc>
          <w:tcPr>
            <w:tcW w:w="1201" w:type="dxa"/>
          </w:tcPr>
          <w:p w:rsidR="000664B2" w:rsidRDefault="000664B2">
            <w:pPr>
              <w:pStyle w:val="TableParagraph"/>
              <w:ind w:left="0"/>
              <w:rPr>
                <w:sz w:val="24"/>
              </w:rPr>
            </w:pPr>
          </w:p>
        </w:tc>
        <w:tc>
          <w:tcPr>
            <w:tcW w:w="1134" w:type="dxa"/>
          </w:tcPr>
          <w:p w:rsidR="000664B2" w:rsidRDefault="00CF43C2">
            <w:pPr>
              <w:pStyle w:val="TableParagraph"/>
              <w:spacing w:line="267" w:lineRule="exact"/>
              <w:ind w:left="109"/>
              <w:rPr>
                <w:sz w:val="24"/>
              </w:rPr>
            </w:pPr>
            <w:r>
              <w:rPr>
                <w:sz w:val="24"/>
              </w:rPr>
              <w:t>2-</w:t>
            </w:r>
            <w:r>
              <w:rPr>
                <w:spacing w:val="-10"/>
                <w:sz w:val="24"/>
              </w:rPr>
              <w:t>я</w:t>
            </w:r>
          </w:p>
          <w:p w:rsidR="000664B2" w:rsidRDefault="00CF43C2">
            <w:pPr>
              <w:pStyle w:val="TableParagraph"/>
              <w:spacing w:line="265" w:lineRule="exact"/>
              <w:ind w:left="109"/>
              <w:rPr>
                <w:sz w:val="24"/>
              </w:rPr>
            </w:pPr>
            <w:r>
              <w:rPr>
                <w:spacing w:val="-2"/>
                <w:sz w:val="24"/>
              </w:rPr>
              <w:t>неделя</w:t>
            </w:r>
          </w:p>
        </w:tc>
        <w:tc>
          <w:tcPr>
            <w:tcW w:w="1845" w:type="dxa"/>
          </w:tcPr>
          <w:p w:rsidR="000664B2" w:rsidRDefault="00CF43C2">
            <w:pPr>
              <w:pStyle w:val="TableParagraph"/>
              <w:spacing w:before="131"/>
              <w:ind w:left="108"/>
              <w:rPr>
                <w:sz w:val="24"/>
              </w:rPr>
            </w:pPr>
            <w:r>
              <w:rPr>
                <w:spacing w:val="-2"/>
                <w:sz w:val="24"/>
              </w:rPr>
              <w:t>Деревья</w:t>
            </w:r>
          </w:p>
        </w:tc>
        <w:tc>
          <w:tcPr>
            <w:tcW w:w="5596" w:type="dxa"/>
          </w:tcPr>
          <w:p w:rsidR="000664B2" w:rsidRDefault="00CF43C2">
            <w:pPr>
              <w:pStyle w:val="TableParagraph"/>
              <w:spacing w:line="267" w:lineRule="exact"/>
              <w:ind w:left="107"/>
              <w:rPr>
                <w:sz w:val="24"/>
              </w:rPr>
            </w:pPr>
            <w:r>
              <w:rPr>
                <w:sz w:val="24"/>
              </w:rPr>
              <w:t>Составление</w:t>
            </w:r>
            <w:r>
              <w:rPr>
                <w:spacing w:val="28"/>
                <w:sz w:val="24"/>
              </w:rPr>
              <w:t xml:space="preserve"> </w:t>
            </w:r>
            <w:r>
              <w:rPr>
                <w:sz w:val="24"/>
              </w:rPr>
              <w:t>предложений</w:t>
            </w:r>
            <w:r>
              <w:rPr>
                <w:spacing w:val="30"/>
                <w:sz w:val="24"/>
              </w:rPr>
              <w:t xml:space="preserve"> </w:t>
            </w:r>
            <w:r>
              <w:rPr>
                <w:sz w:val="24"/>
              </w:rPr>
              <w:t>по</w:t>
            </w:r>
            <w:r>
              <w:rPr>
                <w:spacing w:val="37"/>
                <w:sz w:val="24"/>
              </w:rPr>
              <w:t xml:space="preserve"> </w:t>
            </w:r>
            <w:r>
              <w:rPr>
                <w:sz w:val="24"/>
              </w:rPr>
              <w:t>картинкам,</w:t>
            </w:r>
            <w:r>
              <w:rPr>
                <w:spacing w:val="28"/>
                <w:sz w:val="24"/>
              </w:rPr>
              <w:t xml:space="preserve"> </w:t>
            </w:r>
            <w:r>
              <w:rPr>
                <w:spacing w:val="-2"/>
                <w:sz w:val="24"/>
              </w:rPr>
              <w:t>опорным</w:t>
            </w:r>
          </w:p>
          <w:p w:rsidR="000664B2" w:rsidRDefault="00CF43C2">
            <w:pPr>
              <w:pStyle w:val="TableParagraph"/>
              <w:spacing w:line="265" w:lineRule="exact"/>
              <w:ind w:left="107"/>
              <w:rPr>
                <w:sz w:val="24"/>
              </w:rPr>
            </w:pPr>
            <w:r>
              <w:rPr>
                <w:spacing w:val="-2"/>
                <w:sz w:val="24"/>
              </w:rPr>
              <w:t>словам</w:t>
            </w:r>
          </w:p>
        </w:tc>
      </w:tr>
      <w:tr w:rsidR="000664B2">
        <w:trPr>
          <w:trHeight w:val="551"/>
        </w:trPr>
        <w:tc>
          <w:tcPr>
            <w:tcW w:w="1201" w:type="dxa"/>
          </w:tcPr>
          <w:p w:rsidR="000664B2" w:rsidRDefault="000664B2">
            <w:pPr>
              <w:pStyle w:val="TableParagraph"/>
              <w:ind w:left="0"/>
              <w:rPr>
                <w:sz w:val="24"/>
              </w:rPr>
            </w:pPr>
          </w:p>
        </w:tc>
        <w:tc>
          <w:tcPr>
            <w:tcW w:w="1134" w:type="dxa"/>
          </w:tcPr>
          <w:p w:rsidR="000664B2" w:rsidRDefault="00CF43C2">
            <w:pPr>
              <w:pStyle w:val="TableParagraph"/>
              <w:spacing w:line="268" w:lineRule="exact"/>
              <w:ind w:left="109"/>
              <w:rPr>
                <w:sz w:val="24"/>
              </w:rPr>
            </w:pPr>
            <w:r>
              <w:rPr>
                <w:sz w:val="24"/>
              </w:rPr>
              <w:t>3-</w:t>
            </w:r>
            <w:r>
              <w:rPr>
                <w:spacing w:val="-10"/>
                <w:sz w:val="24"/>
              </w:rPr>
              <w:t>я</w:t>
            </w:r>
          </w:p>
          <w:p w:rsidR="000664B2" w:rsidRDefault="00CF43C2">
            <w:pPr>
              <w:pStyle w:val="TableParagraph"/>
              <w:spacing w:before="2" w:line="261" w:lineRule="exact"/>
              <w:ind w:left="109"/>
              <w:rPr>
                <w:sz w:val="24"/>
              </w:rPr>
            </w:pPr>
            <w:r>
              <w:rPr>
                <w:spacing w:val="-2"/>
                <w:sz w:val="24"/>
              </w:rPr>
              <w:t>неделя</w:t>
            </w:r>
          </w:p>
        </w:tc>
        <w:tc>
          <w:tcPr>
            <w:tcW w:w="1845" w:type="dxa"/>
          </w:tcPr>
          <w:p w:rsidR="000664B2" w:rsidRDefault="00CF43C2">
            <w:pPr>
              <w:pStyle w:val="TableParagraph"/>
              <w:spacing w:before="131"/>
              <w:ind w:left="108"/>
              <w:rPr>
                <w:sz w:val="24"/>
              </w:rPr>
            </w:pPr>
            <w:r>
              <w:rPr>
                <w:spacing w:val="-5"/>
                <w:sz w:val="24"/>
              </w:rPr>
              <w:t>Лес</w:t>
            </w:r>
          </w:p>
        </w:tc>
        <w:tc>
          <w:tcPr>
            <w:tcW w:w="5596" w:type="dxa"/>
          </w:tcPr>
          <w:p w:rsidR="000664B2" w:rsidRDefault="00CF43C2">
            <w:pPr>
              <w:pStyle w:val="TableParagraph"/>
              <w:spacing w:before="131"/>
              <w:ind w:left="107"/>
              <w:rPr>
                <w:sz w:val="24"/>
              </w:rPr>
            </w:pPr>
            <w:r>
              <w:rPr>
                <w:sz w:val="24"/>
              </w:rPr>
              <w:t>Составление</w:t>
            </w:r>
            <w:r>
              <w:rPr>
                <w:spacing w:val="-8"/>
                <w:sz w:val="24"/>
              </w:rPr>
              <w:t xml:space="preserve"> </w:t>
            </w:r>
            <w:r>
              <w:rPr>
                <w:sz w:val="24"/>
              </w:rPr>
              <w:t>рассказа</w:t>
            </w:r>
            <w:r>
              <w:rPr>
                <w:spacing w:val="-2"/>
                <w:sz w:val="24"/>
              </w:rPr>
              <w:t xml:space="preserve"> </w:t>
            </w:r>
            <w:r>
              <w:rPr>
                <w:sz w:val="24"/>
              </w:rPr>
              <w:t>по</w:t>
            </w:r>
            <w:r>
              <w:rPr>
                <w:spacing w:val="-2"/>
                <w:sz w:val="24"/>
              </w:rPr>
              <w:t xml:space="preserve"> </w:t>
            </w:r>
            <w:r>
              <w:rPr>
                <w:sz w:val="24"/>
              </w:rPr>
              <w:t>серии сюжетных</w:t>
            </w:r>
            <w:r>
              <w:rPr>
                <w:spacing w:val="-6"/>
                <w:sz w:val="24"/>
              </w:rPr>
              <w:t xml:space="preserve"> </w:t>
            </w:r>
            <w:r>
              <w:rPr>
                <w:spacing w:val="-2"/>
                <w:sz w:val="24"/>
              </w:rPr>
              <w:t>картин</w:t>
            </w:r>
          </w:p>
        </w:tc>
      </w:tr>
      <w:tr w:rsidR="000664B2">
        <w:trPr>
          <w:trHeight w:val="830"/>
        </w:trPr>
        <w:tc>
          <w:tcPr>
            <w:tcW w:w="1201" w:type="dxa"/>
          </w:tcPr>
          <w:p w:rsidR="000664B2" w:rsidRDefault="000664B2">
            <w:pPr>
              <w:pStyle w:val="TableParagraph"/>
              <w:ind w:left="0"/>
              <w:rPr>
                <w:sz w:val="24"/>
              </w:rPr>
            </w:pPr>
          </w:p>
        </w:tc>
        <w:tc>
          <w:tcPr>
            <w:tcW w:w="1134" w:type="dxa"/>
          </w:tcPr>
          <w:p w:rsidR="000664B2" w:rsidRDefault="00CF43C2">
            <w:pPr>
              <w:pStyle w:val="TableParagraph"/>
              <w:spacing w:before="131"/>
              <w:ind w:left="109" w:right="313"/>
              <w:rPr>
                <w:sz w:val="24"/>
              </w:rPr>
            </w:pPr>
            <w:r>
              <w:rPr>
                <w:spacing w:val="-4"/>
                <w:sz w:val="24"/>
              </w:rPr>
              <w:t xml:space="preserve">4-я </w:t>
            </w:r>
            <w:r>
              <w:rPr>
                <w:spacing w:val="-2"/>
                <w:sz w:val="24"/>
              </w:rPr>
              <w:t>неделя</w:t>
            </w:r>
          </w:p>
        </w:tc>
        <w:tc>
          <w:tcPr>
            <w:tcW w:w="1845" w:type="dxa"/>
          </w:tcPr>
          <w:p w:rsidR="000664B2" w:rsidRDefault="00CF43C2">
            <w:pPr>
              <w:pStyle w:val="TableParagraph"/>
              <w:spacing w:before="270"/>
              <w:ind w:left="108"/>
              <w:rPr>
                <w:sz w:val="24"/>
              </w:rPr>
            </w:pPr>
            <w:r>
              <w:rPr>
                <w:spacing w:val="-2"/>
                <w:sz w:val="24"/>
              </w:rPr>
              <w:t>Инструменты</w:t>
            </w:r>
          </w:p>
        </w:tc>
        <w:tc>
          <w:tcPr>
            <w:tcW w:w="5596" w:type="dxa"/>
          </w:tcPr>
          <w:p w:rsidR="000664B2" w:rsidRDefault="00CF43C2">
            <w:pPr>
              <w:pStyle w:val="TableParagraph"/>
              <w:tabs>
                <w:tab w:val="left" w:pos="1680"/>
                <w:tab w:val="left" w:pos="3990"/>
                <w:tab w:val="left" w:pos="4383"/>
              </w:tabs>
              <w:spacing w:line="268" w:lineRule="exact"/>
              <w:ind w:left="107"/>
              <w:rPr>
                <w:sz w:val="24"/>
              </w:rPr>
            </w:pPr>
            <w:r>
              <w:rPr>
                <w:spacing w:val="-2"/>
                <w:sz w:val="24"/>
              </w:rPr>
              <w:t>Составление</w:t>
            </w:r>
            <w:r>
              <w:rPr>
                <w:sz w:val="24"/>
              </w:rPr>
              <w:tab/>
            </w:r>
            <w:r>
              <w:rPr>
                <w:spacing w:val="-2"/>
                <w:sz w:val="24"/>
              </w:rPr>
              <w:t>рассказов-описаний</w:t>
            </w:r>
            <w:r>
              <w:rPr>
                <w:sz w:val="24"/>
              </w:rPr>
              <w:tab/>
            </w:r>
            <w:r>
              <w:rPr>
                <w:spacing w:val="-10"/>
                <w:sz w:val="24"/>
              </w:rPr>
              <w:t>о</w:t>
            </w:r>
            <w:r>
              <w:rPr>
                <w:sz w:val="24"/>
              </w:rPr>
              <w:tab/>
            </w:r>
            <w:r>
              <w:rPr>
                <w:spacing w:val="-2"/>
                <w:sz w:val="24"/>
              </w:rPr>
              <w:t>различных</w:t>
            </w:r>
          </w:p>
          <w:p w:rsidR="000664B2" w:rsidRDefault="00CF43C2">
            <w:pPr>
              <w:pStyle w:val="TableParagraph"/>
              <w:spacing w:line="274" w:lineRule="exact"/>
              <w:ind w:left="107" w:right="102"/>
              <w:rPr>
                <w:sz w:val="24"/>
              </w:rPr>
            </w:pPr>
            <w:r>
              <w:rPr>
                <w:sz w:val="24"/>
              </w:rPr>
              <w:t>музыкальных</w:t>
            </w:r>
            <w:r>
              <w:rPr>
                <w:spacing w:val="40"/>
                <w:sz w:val="24"/>
              </w:rPr>
              <w:t xml:space="preserve"> </w:t>
            </w:r>
            <w:r>
              <w:rPr>
                <w:sz w:val="24"/>
              </w:rPr>
              <w:t>инструментах</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w:t>
            </w:r>
            <w:r>
              <w:rPr>
                <w:spacing w:val="40"/>
                <w:sz w:val="24"/>
              </w:rPr>
              <w:t xml:space="preserve"> </w:t>
            </w:r>
            <w:r>
              <w:rPr>
                <w:sz w:val="24"/>
              </w:rPr>
              <w:t>план</w:t>
            </w:r>
            <w:r>
              <w:rPr>
                <w:spacing w:val="40"/>
                <w:sz w:val="24"/>
              </w:rPr>
              <w:t xml:space="preserve"> </w:t>
            </w:r>
            <w:r>
              <w:rPr>
                <w:sz w:val="24"/>
              </w:rPr>
              <w:t xml:space="preserve">из </w:t>
            </w:r>
            <w:r>
              <w:rPr>
                <w:spacing w:val="-2"/>
                <w:sz w:val="24"/>
              </w:rPr>
              <w:t>рисунков-пиктограмм</w:t>
            </w:r>
          </w:p>
        </w:tc>
      </w:tr>
      <w:tr w:rsidR="000664B2">
        <w:trPr>
          <w:trHeight w:val="825"/>
        </w:trPr>
        <w:tc>
          <w:tcPr>
            <w:tcW w:w="1201" w:type="dxa"/>
          </w:tcPr>
          <w:p w:rsidR="000664B2" w:rsidRDefault="00CF43C2">
            <w:pPr>
              <w:pStyle w:val="TableParagraph"/>
              <w:spacing w:before="265"/>
              <w:rPr>
                <w:sz w:val="24"/>
              </w:rPr>
            </w:pPr>
            <w:r>
              <w:rPr>
                <w:spacing w:val="-5"/>
                <w:sz w:val="24"/>
              </w:rPr>
              <w:t>Май</w:t>
            </w:r>
          </w:p>
        </w:tc>
        <w:tc>
          <w:tcPr>
            <w:tcW w:w="1134" w:type="dxa"/>
          </w:tcPr>
          <w:p w:rsidR="000664B2" w:rsidRDefault="00CF43C2">
            <w:pPr>
              <w:pStyle w:val="TableParagraph"/>
              <w:spacing w:before="126" w:line="242" w:lineRule="auto"/>
              <w:ind w:left="109" w:right="313"/>
              <w:rPr>
                <w:sz w:val="24"/>
              </w:rPr>
            </w:pPr>
            <w:r>
              <w:rPr>
                <w:spacing w:val="-4"/>
                <w:sz w:val="24"/>
              </w:rPr>
              <w:t xml:space="preserve">1-я </w:t>
            </w:r>
            <w:r>
              <w:rPr>
                <w:spacing w:val="-2"/>
                <w:sz w:val="24"/>
              </w:rPr>
              <w:t>неделя</w:t>
            </w:r>
          </w:p>
        </w:tc>
        <w:tc>
          <w:tcPr>
            <w:tcW w:w="1845" w:type="dxa"/>
          </w:tcPr>
          <w:p w:rsidR="000664B2" w:rsidRDefault="00CF43C2">
            <w:pPr>
              <w:pStyle w:val="TableParagraph"/>
              <w:tabs>
                <w:tab w:val="left" w:pos="1610"/>
              </w:tabs>
              <w:spacing w:line="237" w:lineRule="auto"/>
              <w:ind w:left="108" w:right="93"/>
              <w:rPr>
                <w:sz w:val="24"/>
              </w:rPr>
            </w:pPr>
            <w:r>
              <w:rPr>
                <w:spacing w:val="-2"/>
                <w:sz w:val="24"/>
              </w:rPr>
              <w:t>Речные</w:t>
            </w:r>
            <w:r>
              <w:rPr>
                <w:sz w:val="24"/>
              </w:rPr>
              <w:tab/>
            </w:r>
            <w:r>
              <w:rPr>
                <w:spacing w:val="-10"/>
                <w:sz w:val="24"/>
              </w:rPr>
              <w:t xml:space="preserve">и </w:t>
            </w:r>
            <w:r>
              <w:rPr>
                <w:spacing w:val="-2"/>
                <w:sz w:val="24"/>
              </w:rPr>
              <w:t>аквариумные</w:t>
            </w:r>
          </w:p>
          <w:p w:rsidR="000664B2" w:rsidRDefault="00CF43C2">
            <w:pPr>
              <w:pStyle w:val="TableParagraph"/>
              <w:spacing w:line="261" w:lineRule="exact"/>
              <w:ind w:left="108"/>
              <w:rPr>
                <w:sz w:val="24"/>
              </w:rPr>
            </w:pPr>
            <w:r>
              <w:rPr>
                <w:spacing w:val="-4"/>
                <w:sz w:val="24"/>
              </w:rPr>
              <w:t>рыбы</w:t>
            </w:r>
          </w:p>
        </w:tc>
        <w:tc>
          <w:tcPr>
            <w:tcW w:w="5596" w:type="dxa"/>
          </w:tcPr>
          <w:p w:rsidR="000664B2" w:rsidRDefault="00CF43C2">
            <w:pPr>
              <w:pStyle w:val="TableParagraph"/>
              <w:spacing w:before="265"/>
              <w:ind w:left="107"/>
              <w:rPr>
                <w:sz w:val="24"/>
              </w:rPr>
            </w:pPr>
            <w:r>
              <w:rPr>
                <w:sz w:val="24"/>
              </w:rPr>
              <w:t>Составление</w:t>
            </w:r>
            <w:r>
              <w:rPr>
                <w:spacing w:val="-7"/>
                <w:sz w:val="24"/>
              </w:rPr>
              <w:t xml:space="preserve"> </w:t>
            </w:r>
            <w:r>
              <w:rPr>
                <w:sz w:val="24"/>
              </w:rPr>
              <w:t>пересказа</w:t>
            </w:r>
            <w:r>
              <w:rPr>
                <w:spacing w:val="-2"/>
                <w:sz w:val="24"/>
              </w:rPr>
              <w:t xml:space="preserve"> </w:t>
            </w:r>
            <w:r>
              <w:rPr>
                <w:sz w:val="24"/>
              </w:rPr>
              <w:t>по</w:t>
            </w:r>
            <w:r>
              <w:rPr>
                <w:spacing w:val="-1"/>
                <w:sz w:val="24"/>
              </w:rPr>
              <w:t xml:space="preserve"> </w:t>
            </w:r>
            <w:r>
              <w:rPr>
                <w:sz w:val="24"/>
              </w:rPr>
              <w:t>опорному</w:t>
            </w:r>
            <w:r>
              <w:rPr>
                <w:spacing w:val="-10"/>
                <w:sz w:val="24"/>
              </w:rPr>
              <w:t xml:space="preserve"> </w:t>
            </w:r>
            <w:r>
              <w:rPr>
                <w:spacing w:val="-4"/>
                <w:sz w:val="24"/>
              </w:rPr>
              <w:t>плану</w:t>
            </w:r>
          </w:p>
        </w:tc>
      </w:tr>
      <w:tr w:rsidR="000664B2">
        <w:trPr>
          <w:trHeight w:val="552"/>
        </w:trPr>
        <w:tc>
          <w:tcPr>
            <w:tcW w:w="1201" w:type="dxa"/>
          </w:tcPr>
          <w:p w:rsidR="000664B2" w:rsidRDefault="000664B2">
            <w:pPr>
              <w:pStyle w:val="TableParagraph"/>
              <w:ind w:left="0"/>
              <w:rPr>
                <w:sz w:val="24"/>
              </w:rPr>
            </w:pPr>
          </w:p>
        </w:tc>
        <w:tc>
          <w:tcPr>
            <w:tcW w:w="1134" w:type="dxa"/>
          </w:tcPr>
          <w:p w:rsidR="000664B2" w:rsidRDefault="00CF43C2">
            <w:pPr>
              <w:pStyle w:val="TableParagraph"/>
              <w:spacing w:line="268" w:lineRule="exact"/>
              <w:ind w:left="109"/>
              <w:rPr>
                <w:sz w:val="24"/>
              </w:rPr>
            </w:pPr>
            <w:r>
              <w:rPr>
                <w:sz w:val="24"/>
              </w:rPr>
              <w:t>2-</w:t>
            </w:r>
            <w:r>
              <w:rPr>
                <w:spacing w:val="-10"/>
                <w:sz w:val="24"/>
              </w:rPr>
              <w:t>я</w:t>
            </w:r>
          </w:p>
          <w:p w:rsidR="000664B2" w:rsidRDefault="00CF43C2">
            <w:pPr>
              <w:pStyle w:val="TableParagraph"/>
              <w:spacing w:before="3" w:line="261" w:lineRule="exact"/>
              <w:ind w:left="109"/>
              <w:rPr>
                <w:sz w:val="24"/>
              </w:rPr>
            </w:pPr>
            <w:r>
              <w:rPr>
                <w:spacing w:val="-2"/>
                <w:sz w:val="24"/>
              </w:rPr>
              <w:t>неделя</w:t>
            </w:r>
          </w:p>
        </w:tc>
        <w:tc>
          <w:tcPr>
            <w:tcW w:w="1845" w:type="dxa"/>
          </w:tcPr>
          <w:p w:rsidR="000664B2" w:rsidRDefault="00CF43C2">
            <w:pPr>
              <w:pStyle w:val="TableParagraph"/>
              <w:spacing w:before="131"/>
              <w:ind w:left="108"/>
              <w:rPr>
                <w:sz w:val="24"/>
              </w:rPr>
            </w:pPr>
            <w:r>
              <w:rPr>
                <w:spacing w:val="-2"/>
                <w:sz w:val="24"/>
              </w:rPr>
              <w:t>Насекомые</w:t>
            </w:r>
          </w:p>
        </w:tc>
        <w:tc>
          <w:tcPr>
            <w:tcW w:w="5596" w:type="dxa"/>
          </w:tcPr>
          <w:p w:rsidR="000664B2" w:rsidRDefault="00CF43C2">
            <w:pPr>
              <w:pStyle w:val="TableParagraph"/>
              <w:spacing w:line="268" w:lineRule="exact"/>
              <w:ind w:left="107"/>
              <w:rPr>
                <w:sz w:val="24"/>
              </w:rPr>
            </w:pPr>
            <w:r>
              <w:rPr>
                <w:sz w:val="24"/>
              </w:rPr>
              <w:t>Составление</w:t>
            </w:r>
            <w:r>
              <w:rPr>
                <w:spacing w:val="78"/>
                <w:sz w:val="24"/>
              </w:rPr>
              <w:t xml:space="preserve"> </w:t>
            </w:r>
            <w:r>
              <w:rPr>
                <w:sz w:val="24"/>
              </w:rPr>
              <w:t>пересказа</w:t>
            </w:r>
            <w:r>
              <w:rPr>
                <w:spacing w:val="54"/>
                <w:w w:val="150"/>
                <w:sz w:val="24"/>
              </w:rPr>
              <w:t xml:space="preserve"> </w:t>
            </w:r>
            <w:r>
              <w:rPr>
                <w:sz w:val="24"/>
              </w:rPr>
              <w:t>текста</w:t>
            </w:r>
            <w:r>
              <w:rPr>
                <w:spacing w:val="55"/>
                <w:w w:val="150"/>
                <w:sz w:val="24"/>
              </w:rPr>
              <w:t xml:space="preserve"> </w:t>
            </w:r>
            <w:r>
              <w:rPr>
                <w:sz w:val="24"/>
              </w:rPr>
              <w:t>рассказа</w:t>
            </w:r>
            <w:r>
              <w:rPr>
                <w:spacing w:val="54"/>
                <w:w w:val="150"/>
                <w:sz w:val="24"/>
              </w:rPr>
              <w:t xml:space="preserve"> </w:t>
            </w:r>
            <w:r>
              <w:rPr>
                <w:sz w:val="24"/>
              </w:rPr>
              <w:t>по</w:t>
            </w:r>
            <w:r>
              <w:rPr>
                <w:spacing w:val="60"/>
                <w:w w:val="150"/>
                <w:sz w:val="24"/>
              </w:rPr>
              <w:t xml:space="preserve"> </w:t>
            </w:r>
            <w:r>
              <w:rPr>
                <w:spacing w:val="-4"/>
                <w:sz w:val="24"/>
              </w:rPr>
              <w:t>серии</w:t>
            </w:r>
          </w:p>
          <w:p w:rsidR="000664B2" w:rsidRDefault="00CF43C2">
            <w:pPr>
              <w:pStyle w:val="TableParagraph"/>
              <w:spacing w:before="3" w:line="261" w:lineRule="exact"/>
              <w:ind w:left="107"/>
              <w:rPr>
                <w:sz w:val="24"/>
              </w:rPr>
            </w:pPr>
            <w:r>
              <w:rPr>
                <w:sz w:val="24"/>
              </w:rPr>
              <w:t>сюжетных</w:t>
            </w:r>
            <w:r>
              <w:rPr>
                <w:spacing w:val="-6"/>
                <w:sz w:val="24"/>
              </w:rPr>
              <w:t xml:space="preserve"> </w:t>
            </w:r>
            <w:r>
              <w:rPr>
                <w:sz w:val="24"/>
              </w:rPr>
              <w:t>картин</w:t>
            </w:r>
            <w:r>
              <w:rPr>
                <w:spacing w:val="1"/>
                <w:sz w:val="24"/>
              </w:rPr>
              <w:t xml:space="preserve"> </w:t>
            </w:r>
            <w:r>
              <w:rPr>
                <w:sz w:val="24"/>
              </w:rPr>
              <w:t>с</w:t>
            </w:r>
            <w:r>
              <w:rPr>
                <w:spacing w:val="-6"/>
                <w:sz w:val="24"/>
              </w:rPr>
              <w:t xml:space="preserve"> </w:t>
            </w:r>
            <w:r>
              <w:rPr>
                <w:sz w:val="24"/>
              </w:rPr>
              <w:t>опорой</w:t>
            </w:r>
            <w:r>
              <w:rPr>
                <w:spacing w:val="1"/>
                <w:sz w:val="24"/>
              </w:rPr>
              <w:t xml:space="preserve"> </w:t>
            </w:r>
            <w:r>
              <w:rPr>
                <w:sz w:val="24"/>
              </w:rPr>
              <w:t>на</w:t>
            </w:r>
            <w:r>
              <w:rPr>
                <w:spacing w:val="-6"/>
                <w:sz w:val="24"/>
              </w:rPr>
              <w:t xml:space="preserve"> </w:t>
            </w:r>
            <w:r>
              <w:rPr>
                <w:sz w:val="24"/>
              </w:rPr>
              <w:t>устный</w:t>
            </w:r>
            <w:r>
              <w:rPr>
                <w:spacing w:val="1"/>
                <w:sz w:val="24"/>
              </w:rPr>
              <w:t xml:space="preserve"> </w:t>
            </w:r>
            <w:r>
              <w:rPr>
                <w:spacing w:val="-4"/>
                <w:sz w:val="24"/>
              </w:rPr>
              <w:t>план</w:t>
            </w:r>
          </w:p>
        </w:tc>
      </w:tr>
    </w:tbl>
    <w:p w:rsidR="000664B2" w:rsidRDefault="000664B2">
      <w:pPr>
        <w:pStyle w:val="a4"/>
        <w:ind w:left="0"/>
        <w:jc w:val="left"/>
        <w:rPr>
          <w:b/>
          <w:i/>
        </w:rPr>
      </w:pPr>
    </w:p>
    <w:p w:rsidR="000664B2" w:rsidRDefault="000664B2">
      <w:pPr>
        <w:pStyle w:val="a4"/>
        <w:ind w:left="0"/>
        <w:jc w:val="left"/>
        <w:rPr>
          <w:b/>
          <w:i/>
        </w:rPr>
      </w:pPr>
    </w:p>
    <w:p w:rsidR="000664B2" w:rsidRDefault="000664B2">
      <w:pPr>
        <w:pStyle w:val="a4"/>
        <w:spacing w:before="225"/>
        <w:ind w:left="0"/>
        <w:jc w:val="left"/>
        <w:rPr>
          <w:b/>
          <w:i/>
        </w:rPr>
      </w:pPr>
    </w:p>
    <w:p w:rsidR="000664B2" w:rsidRDefault="00CF43C2">
      <w:pPr>
        <w:ind w:left="348" w:right="490"/>
        <w:jc w:val="center"/>
        <w:rPr>
          <w:b/>
          <w:sz w:val="24"/>
        </w:rPr>
      </w:pPr>
      <w:r>
        <w:rPr>
          <w:b/>
          <w:sz w:val="24"/>
        </w:rPr>
        <w:t>Формирование</w:t>
      </w:r>
      <w:r>
        <w:rPr>
          <w:b/>
          <w:spacing w:val="-4"/>
          <w:sz w:val="24"/>
        </w:rPr>
        <w:t xml:space="preserve"> </w:t>
      </w:r>
      <w:r>
        <w:rPr>
          <w:b/>
          <w:sz w:val="24"/>
        </w:rPr>
        <w:t>лексико-грамматических</w:t>
      </w:r>
      <w:r>
        <w:rPr>
          <w:b/>
          <w:spacing w:val="-7"/>
          <w:sz w:val="24"/>
        </w:rPr>
        <w:t xml:space="preserve"> </w:t>
      </w:r>
      <w:r>
        <w:rPr>
          <w:b/>
          <w:sz w:val="24"/>
        </w:rPr>
        <w:t>категорий</w:t>
      </w:r>
      <w:r>
        <w:rPr>
          <w:b/>
          <w:spacing w:val="-6"/>
          <w:sz w:val="24"/>
        </w:rPr>
        <w:t xml:space="preserve"> </w:t>
      </w:r>
      <w:r>
        <w:rPr>
          <w:b/>
          <w:sz w:val="24"/>
        </w:rPr>
        <w:t>и</w:t>
      </w:r>
      <w:r>
        <w:rPr>
          <w:b/>
          <w:spacing w:val="-2"/>
          <w:sz w:val="24"/>
        </w:rPr>
        <w:t xml:space="preserve"> </w:t>
      </w:r>
      <w:r>
        <w:rPr>
          <w:b/>
          <w:sz w:val="24"/>
        </w:rPr>
        <w:t>связной</w:t>
      </w:r>
      <w:r>
        <w:rPr>
          <w:b/>
          <w:spacing w:val="-6"/>
          <w:sz w:val="24"/>
        </w:rPr>
        <w:t xml:space="preserve"> </w:t>
      </w:r>
      <w:r>
        <w:rPr>
          <w:b/>
          <w:spacing w:val="-4"/>
          <w:sz w:val="24"/>
        </w:rPr>
        <w:t>речи</w:t>
      </w:r>
    </w:p>
    <w:p w:rsidR="000664B2" w:rsidRDefault="00CF43C2">
      <w:pPr>
        <w:pStyle w:val="a5"/>
        <w:numPr>
          <w:ilvl w:val="2"/>
          <w:numId w:val="156"/>
        </w:numPr>
        <w:tabs>
          <w:tab w:val="left" w:pos="4208"/>
        </w:tabs>
        <w:spacing w:before="243"/>
        <w:ind w:left="4208" w:hanging="360"/>
        <w:jc w:val="left"/>
        <w:rPr>
          <w:b/>
          <w:sz w:val="24"/>
        </w:rPr>
      </w:pPr>
      <w:r>
        <w:rPr>
          <w:b/>
          <w:sz w:val="24"/>
        </w:rPr>
        <w:t>Подготовительная</w:t>
      </w:r>
      <w:r>
        <w:rPr>
          <w:b/>
          <w:spacing w:val="-3"/>
          <w:sz w:val="24"/>
        </w:rPr>
        <w:t xml:space="preserve"> </w:t>
      </w:r>
      <w:r>
        <w:rPr>
          <w:b/>
          <w:sz w:val="24"/>
        </w:rPr>
        <w:t>к</w:t>
      </w:r>
      <w:r>
        <w:rPr>
          <w:b/>
          <w:spacing w:val="-6"/>
          <w:sz w:val="24"/>
        </w:rPr>
        <w:t xml:space="preserve"> </w:t>
      </w:r>
      <w:r>
        <w:rPr>
          <w:b/>
          <w:sz w:val="24"/>
        </w:rPr>
        <w:t xml:space="preserve">школе </w:t>
      </w:r>
      <w:r>
        <w:rPr>
          <w:b/>
          <w:spacing w:val="-2"/>
          <w:sz w:val="24"/>
        </w:rPr>
        <w:t>группа</w:t>
      </w:r>
    </w:p>
    <w:tbl>
      <w:tblPr>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229"/>
        <w:gridCol w:w="1133"/>
        <w:gridCol w:w="2127"/>
        <w:gridCol w:w="5339"/>
      </w:tblGrid>
      <w:tr w:rsidR="000664B2">
        <w:trPr>
          <w:trHeight w:val="705"/>
        </w:trPr>
        <w:tc>
          <w:tcPr>
            <w:tcW w:w="2362" w:type="dxa"/>
            <w:gridSpan w:val="2"/>
          </w:tcPr>
          <w:p w:rsidR="000664B2" w:rsidRDefault="00CF43C2">
            <w:pPr>
              <w:pStyle w:val="TableParagraph"/>
              <w:spacing w:before="207"/>
              <w:rPr>
                <w:sz w:val="24"/>
              </w:rPr>
            </w:pPr>
            <w:r>
              <w:rPr>
                <w:spacing w:val="-2"/>
                <w:sz w:val="24"/>
              </w:rPr>
              <w:t>Период</w:t>
            </w:r>
          </w:p>
        </w:tc>
        <w:tc>
          <w:tcPr>
            <w:tcW w:w="2127" w:type="dxa"/>
          </w:tcPr>
          <w:p w:rsidR="000664B2" w:rsidRDefault="00CF43C2">
            <w:pPr>
              <w:pStyle w:val="TableParagraph"/>
              <w:spacing w:before="207"/>
              <w:rPr>
                <w:sz w:val="24"/>
              </w:rPr>
            </w:pPr>
            <w:r>
              <w:rPr>
                <w:spacing w:val="-4"/>
                <w:sz w:val="24"/>
              </w:rPr>
              <w:t>Тема</w:t>
            </w:r>
          </w:p>
        </w:tc>
        <w:tc>
          <w:tcPr>
            <w:tcW w:w="5339" w:type="dxa"/>
          </w:tcPr>
          <w:p w:rsidR="000664B2" w:rsidRDefault="00CF43C2">
            <w:pPr>
              <w:pStyle w:val="TableParagraph"/>
              <w:spacing w:before="207"/>
              <w:ind w:left="111"/>
              <w:rPr>
                <w:sz w:val="24"/>
              </w:rPr>
            </w:pPr>
            <w:r>
              <w:rPr>
                <w:sz w:val="24"/>
              </w:rPr>
              <w:t xml:space="preserve">Связная </w:t>
            </w:r>
            <w:r>
              <w:rPr>
                <w:spacing w:val="-4"/>
                <w:sz w:val="24"/>
              </w:rPr>
              <w:t>речь</w:t>
            </w:r>
          </w:p>
        </w:tc>
      </w:tr>
      <w:tr w:rsidR="000664B2">
        <w:trPr>
          <w:trHeight w:val="551"/>
        </w:trPr>
        <w:tc>
          <w:tcPr>
            <w:tcW w:w="1229" w:type="dxa"/>
            <w:vMerge w:val="restart"/>
          </w:tcPr>
          <w:p w:rsidR="000664B2" w:rsidRDefault="000664B2">
            <w:pPr>
              <w:pStyle w:val="TableParagraph"/>
              <w:spacing w:before="133"/>
              <w:ind w:left="0"/>
              <w:rPr>
                <w:b/>
                <w:sz w:val="24"/>
              </w:rPr>
            </w:pPr>
          </w:p>
          <w:p w:rsidR="000664B2" w:rsidRDefault="00CF43C2">
            <w:pPr>
              <w:pStyle w:val="TableParagraph"/>
              <w:rPr>
                <w:sz w:val="24"/>
              </w:rPr>
            </w:pPr>
            <w:r>
              <w:rPr>
                <w:spacing w:val="-2"/>
                <w:sz w:val="24"/>
              </w:rPr>
              <w:t>Сентябрь</w:t>
            </w:r>
          </w:p>
        </w:tc>
        <w:tc>
          <w:tcPr>
            <w:tcW w:w="1133" w:type="dxa"/>
          </w:tcPr>
          <w:p w:rsidR="000664B2" w:rsidRDefault="00CF43C2">
            <w:pPr>
              <w:pStyle w:val="TableParagraph"/>
              <w:spacing w:line="267" w:lineRule="exact"/>
              <w:rPr>
                <w:sz w:val="24"/>
              </w:rPr>
            </w:pPr>
            <w:r>
              <w:rPr>
                <w:sz w:val="24"/>
              </w:rPr>
              <w:t>3-</w:t>
            </w:r>
            <w:r>
              <w:rPr>
                <w:spacing w:val="-10"/>
                <w:sz w:val="24"/>
              </w:rPr>
              <w:t>я</w:t>
            </w:r>
          </w:p>
          <w:p w:rsidR="000664B2" w:rsidRDefault="00CF43C2">
            <w:pPr>
              <w:pStyle w:val="TableParagraph"/>
              <w:spacing w:line="265" w:lineRule="exact"/>
              <w:rPr>
                <w:sz w:val="24"/>
              </w:rPr>
            </w:pPr>
            <w:r>
              <w:rPr>
                <w:spacing w:val="-2"/>
                <w:sz w:val="24"/>
              </w:rPr>
              <w:t>неделя</w:t>
            </w:r>
          </w:p>
        </w:tc>
        <w:tc>
          <w:tcPr>
            <w:tcW w:w="2127" w:type="dxa"/>
          </w:tcPr>
          <w:p w:rsidR="000664B2" w:rsidRDefault="00CF43C2">
            <w:pPr>
              <w:pStyle w:val="TableParagraph"/>
              <w:spacing w:before="131"/>
              <w:rPr>
                <w:sz w:val="24"/>
              </w:rPr>
            </w:pPr>
            <w:r>
              <w:rPr>
                <w:sz w:val="24"/>
              </w:rPr>
              <w:t>Овощи</w:t>
            </w:r>
            <w:r>
              <w:rPr>
                <w:spacing w:val="-2"/>
                <w:sz w:val="24"/>
              </w:rPr>
              <w:t xml:space="preserve"> </w:t>
            </w:r>
            <w:r>
              <w:rPr>
                <w:sz w:val="24"/>
              </w:rPr>
              <w:t>и</w:t>
            </w:r>
            <w:r>
              <w:rPr>
                <w:spacing w:val="5"/>
                <w:sz w:val="24"/>
              </w:rPr>
              <w:t xml:space="preserve"> </w:t>
            </w:r>
            <w:r>
              <w:rPr>
                <w:spacing w:val="-2"/>
                <w:sz w:val="24"/>
              </w:rPr>
              <w:t>фрукты</w:t>
            </w:r>
          </w:p>
        </w:tc>
        <w:tc>
          <w:tcPr>
            <w:tcW w:w="5339" w:type="dxa"/>
          </w:tcPr>
          <w:p w:rsidR="000664B2" w:rsidRDefault="00CF43C2">
            <w:pPr>
              <w:pStyle w:val="TableParagraph"/>
              <w:spacing w:line="267" w:lineRule="exact"/>
              <w:ind w:left="111"/>
              <w:rPr>
                <w:sz w:val="24"/>
              </w:rPr>
            </w:pPr>
            <w:r>
              <w:rPr>
                <w:sz w:val="24"/>
              </w:rPr>
              <w:t>Составление</w:t>
            </w:r>
            <w:r>
              <w:rPr>
                <w:spacing w:val="30"/>
                <w:sz w:val="24"/>
              </w:rPr>
              <w:t xml:space="preserve"> </w:t>
            </w:r>
            <w:r>
              <w:rPr>
                <w:sz w:val="24"/>
              </w:rPr>
              <w:t>рассказа-описания</w:t>
            </w:r>
            <w:r>
              <w:rPr>
                <w:spacing w:val="32"/>
                <w:sz w:val="24"/>
              </w:rPr>
              <w:t xml:space="preserve"> </w:t>
            </w:r>
            <w:r>
              <w:rPr>
                <w:sz w:val="24"/>
              </w:rPr>
              <w:t>на</w:t>
            </w:r>
            <w:r>
              <w:rPr>
                <w:spacing w:val="31"/>
                <w:sz w:val="24"/>
              </w:rPr>
              <w:t xml:space="preserve"> </w:t>
            </w:r>
            <w:r>
              <w:rPr>
                <w:sz w:val="24"/>
              </w:rPr>
              <w:t>тему</w:t>
            </w:r>
            <w:r>
              <w:rPr>
                <w:spacing w:val="27"/>
                <w:sz w:val="24"/>
              </w:rPr>
              <w:t xml:space="preserve"> </w:t>
            </w:r>
            <w:r>
              <w:rPr>
                <w:spacing w:val="-2"/>
                <w:sz w:val="24"/>
              </w:rPr>
              <w:t>"Овощи</w:t>
            </w:r>
          </w:p>
          <w:p w:rsidR="000664B2" w:rsidRDefault="00CF43C2">
            <w:pPr>
              <w:pStyle w:val="TableParagraph"/>
              <w:spacing w:line="265" w:lineRule="exact"/>
              <w:ind w:left="111"/>
              <w:rPr>
                <w:sz w:val="24"/>
              </w:rPr>
            </w:pPr>
            <w:r>
              <w:rPr>
                <w:sz w:val="24"/>
              </w:rPr>
              <w:t>и</w:t>
            </w:r>
            <w:r>
              <w:rPr>
                <w:spacing w:val="1"/>
                <w:sz w:val="24"/>
              </w:rPr>
              <w:t xml:space="preserve"> </w:t>
            </w:r>
            <w:r>
              <w:rPr>
                <w:spacing w:val="-2"/>
                <w:sz w:val="24"/>
              </w:rPr>
              <w:t>фрукты"</w:t>
            </w:r>
          </w:p>
        </w:tc>
      </w:tr>
      <w:tr w:rsidR="000664B2">
        <w:trPr>
          <w:trHeight w:val="552"/>
        </w:trPr>
        <w:tc>
          <w:tcPr>
            <w:tcW w:w="1229" w:type="dxa"/>
            <w:vMerge/>
            <w:tcBorders>
              <w:top w:val="nil"/>
            </w:tcBorders>
          </w:tcPr>
          <w:p w:rsidR="000664B2" w:rsidRDefault="000664B2">
            <w:pPr>
              <w:rPr>
                <w:sz w:val="2"/>
                <w:szCs w:val="2"/>
              </w:rPr>
            </w:pPr>
          </w:p>
        </w:tc>
        <w:tc>
          <w:tcPr>
            <w:tcW w:w="1133" w:type="dxa"/>
          </w:tcPr>
          <w:p w:rsidR="000664B2" w:rsidRDefault="00CF43C2">
            <w:pPr>
              <w:pStyle w:val="TableParagraph"/>
              <w:spacing w:line="267" w:lineRule="exact"/>
              <w:rPr>
                <w:sz w:val="24"/>
              </w:rPr>
            </w:pPr>
            <w:r>
              <w:rPr>
                <w:sz w:val="24"/>
              </w:rPr>
              <w:t>4-</w:t>
            </w:r>
            <w:r>
              <w:rPr>
                <w:spacing w:val="-10"/>
                <w:sz w:val="24"/>
              </w:rPr>
              <w:t>я</w:t>
            </w:r>
          </w:p>
          <w:p w:rsidR="000664B2" w:rsidRDefault="00CF43C2">
            <w:pPr>
              <w:pStyle w:val="TableParagraph"/>
              <w:spacing w:line="265" w:lineRule="exact"/>
              <w:rPr>
                <w:sz w:val="24"/>
              </w:rPr>
            </w:pPr>
            <w:r>
              <w:rPr>
                <w:spacing w:val="-2"/>
                <w:sz w:val="24"/>
              </w:rPr>
              <w:t>неделя</w:t>
            </w:r>
          </w:p>
        </w:tc>
        <w:tc>
          <w:tcPr>
            <w:tcW w:w="2127" w:type="dxa"/>
          </w:tcPr>
          <w:p w:rsidR="000664B2" w:rsidRDefault="00CF43C2">
            <w:pPr>
              <w:pStyle w:val="TableParagraph"/>
              <w:spacing w:before="131"/>
              <w:rPr>
                <w:sz w:val="24"/>
              </w:rPr>
            </w:pPr>
            <w:r>
              <w:rPr>
                <w:sz w:val="24"/>
              </w:rPr>
              <w:t>Сбор</w:t>
            </w:r>
            <w:r>
              <w:rPr>
                <w:spacing w:val="-1"/>
                <w:sz w:val="24"/>
              </w:rPr>
              <w:t xml:space="preserve"> </w:t>
            </w:r>
            <w:r>
              <w:rPr>
                <w:spacing w:val="-2"/>
                <w:sz w:val="24"/>
              </w:rPr>
              <w:t>урожая</w:t>
            </w:r>
          </w:p>
        </w:tc>
        <w:tc>
          <w:tcPr>
            <w:tcW w:w="5339" w:type="dxa"/>
          </w:tcPr>
          <w:p w:rsidR="000664B2" w:rsidRDefault="00CF43C2">
            <w:pPr>
              <w:pStyle w:val="TableParagraph"/>
              <w:spacing w:before="131"/>
              <w:ind w:left="111"/>
              <w:rPr>
                <w:sz w:val="24"/>
              </w:rPr>
            </w:pPr>
            <w:r>
              <w:rPr>
                <w:sz w:val="24"/>
              </w:rPr>
              <w:t>Составление</w:t>
            </w:r>
            <w:r>
              <w:rPr>
                <w:spacing w:val="-7"/>
                <w:sz w:val="24"/>
              </w:rPr>
              <w:t xml:space="preserve"> </w:t>
            </w:r>
            <w:r>
              <w:rPr>
                <w:sz w:val="24"/>
              </w:rPr>
              <w:t>рассказа</w:t>
            </w:r>
            <w:r>
              <w:rPr>
                <w:spacing w:val="-1"/>
                <w:sz w:val="24"/>
              </w:rPr>
              <w:t xml:space="preserve"> </w:t>
            </w:r>
            <w:r>
              <w:rPr>
                <w:sz w:val="24"/>
              </w:rPr>
              <w:t xml:space="preserve">по </w:t>
            </w:r>
            <w:r>
              <w:rPr>
                <w:spacing w:val="-2"/>
                <w:sz w:val="24"/>
              </w:rPr>
              <w:t>картине</w:t>
            </w:r>
          </w:p>
        </w:tc>
      </w:tr>
      <w:tr w:rsidR="000664B2">
        <w:trPr>
          <w:trHeight w:val="551"/>
        </w:trPr>
        <w:tc>
          <w:tcPr>
            <w:tcW w:w="1229" w:type="dxa"/>
            <w:vMerge w:val="restart"/>
          </w:tcPr>
          <w:p w:rsidR="000664B2" w:rsidRDefault="00CF43C2">
            <w:pPr>
              <w:pStyle w:val="TableParagraph"/>
              <w:spacing w:before="270"/>
              <w:rPr>
                <w:sz w:val="24"/>
              </w:rPr>
            </w:pPr>
            <w:r>
              <w:rPr>
                <w:spacing w:val="-2"/>
                <w:sz w:val="24"/>
              </w:rPr>
              <w:t>Октябрь</w:t>
            </w:r>
          </w:p>
        </w:tc>
        <w:tc>
          <w:tcPr>
            <w:tcW w:w="1133" w:type="dxa"/>
          </w:tcPr>
          <w:p w:rsidR="000664B2" w:rsidRDefault="00CF43C2">
            <w:pPr>
              <w:pStyle w:val="TableParagraph"/>
              <w:spacing w:line="266" w:lineRule="exact"/>
              <w:rPr>
                <w:sz w:val="24"/>
              </w:rPr>
            </w:pPr>
            <w:r>
              <w:rPr>
                <w:sz w:val="24"/>
              </w:rPr>
              <w:t>1-</w:t>
            </w:r>
            <w:r>
              <w:rPr>
                <w:spacing w:val="-10"/>
                <w:sz w:val="24"/>
              </w:rPr>
              <w:t>я</w:t>
            </w:r>
          </w:p>
          <w:p w:rsidR="000664B2" w:rsidRDefault="00CF43C2">
            <w:pPr>
              <w:pStyle w:val="TableParagraph"/>
              <w:spacing w:line="265" w:lineRule="exact"/>
              <w:rPr>
                <w:sz w:val="24"/>
              </w:rPr>
            </w:pPr>
            <w:r>
              <w:rPr>
                <w:spacing w:val="-2"/>
                <w:sz w:val="24"/>
              </w:rPr>
              <w:t>неделя</w:t>
            </w:r>
          </w:p>
        </w:tc>
        <w:tc>
          <w:tcPr>
            <w:tcW w:w="2127" w:type="dxa"/>
          </w:tcPr>
          <w:p w:rsidR="000664B2" w:rsidRDefault="00CF43C2">
            <w:pPr>
              <w:pStyle w:val="TableParagraph"/>
              <w:spacing w:before="131"/>
              <w:rPr>
                <w:sz w:val="24"/>
              </w:rPr>
            </w:pPr>
            <w:r>
              <w:rPr>
                <w:sz w:val="24"/>
              </w:rPr>
              <w:t xml:space="preserve">Золотая </w:t>
            </w:r>
            <w:r>
              <w:rPr>
                <w:spacing w:val="-4"/>
                <w:sz w:val="24"/>
              </w:rPr>
              <w:t>осень</w:t>
            </w:r>
          </w:p>
        </w:tc>
        <w:tc>
          <w:tcPr>
            <w:tcW w:w="5339" w:type="dxa"/>
          </w:tcPr>
          <w:p w:rsidR="000664B2" w:rsidRDefault="00CF43C2">
            <w:pPr>
              <w:pStyle w:val="TableParagraph"/>
              <w:spacing w:line="266" w:lineRule="exact"/>
              <w:ind w:left="111"/>
              <w:rPr>
                <w:sz w:val="24"/>
              </w:rPr>
            </w:pPr>
            <w:r>
              <w:rPr>
                <w:sz w:val="24"/>
              </w:rPr>
              <w:t>Составление</w:t>
            </w:r>
            <w:r>
              <w:rPr>
                <w:spacing w:val="56"/>
                <w:w w:val="150"/>
                <w:sz w:val="24"/>
              </w:rPr>
              <w:t xml:space="preserve"> </w:t>
            </w:r>
            <w:r>
              <w:rPr>
                <w:sz w:val="24"/>
              </w:rPr>
              <w:t>пересказа</w:t>
            </w:r>
            <w:r>
              <w:rPr>
                <w:spacing w:val="56"/>
                <w:w w:val="150"/>
                <w:sz w:val="24"/>
              </w:rPr>
              <w:t xml:space="preserve"> </w:t>
            </w:r>
            <w:r>
              <w:rPr>
                <w:sz w:val="24"/>
              </w:rPr>
              <w:t>по</w:t>
            </w:r>
            <w:r>
              <w:rPr>
                <w:spacing w:val="58"/>
                <w:w w:val="150"/>
                <w:sz w:val="24"/>
              </w:rPr>
              <w:t xml:space="preserve"> </w:t>
            </w:r>
            <w:r>
              <w:rPr>
                <w:sz w:val="24"/>
              </w:rPr>
              <w:t>опорному</w:t>
            </w:r>
            <w:r>
              <w:rPr>
                <w:spacing w:val="77"/>
                <w:sz w:val="24"/>
              </w:rPr>
              <w:t xml:space="preserve"> </w:t>
            </w:r>
            <w:r>
              <w:rPr>
                <w:sz w:val="24"/>
              </w:rPr>
              <w:t>плану</w:t>
            </w:r>
            <w:r>
              <w:rPr>
                <w:spacing w:val="53"/>
                <w:w w:val="150"/>
                <w:sz w:val="24"/>
              </w:rPr>
              <w:t xml:space="preserve"> </w:t>
            </w:r>
            <w:r>
              <w:rPr>
                <w:spacing w:val="-5"/>
                <w:sz w:val="24"/>
              </w:rPr>
              <w:t>из</w:t>
            </w:r>
          </w:p>
          <w:p w:rsidR="000664B2" w:rsidRDefault="003F0D25">
            <w:pPr>
              <w:pStyle w:val="TableParagraph"/>
              <w:spacing w:line="265" w:lineRule="exact"/>
              <w:ind w:left="111"/>
              <w:rPr>
                <w:sz w:val="24"/>
              </w:rPr>
            </w:pPr>
            <w:r>
              <w:rPr>
                <w:spacing w:val="-2"/>
                <w:sz w:val="24"/>
              </w:rPr>
              <w:t>К</w:t>
            </w:r>
            <w:r w:rsidR="00CF43C2">
              <w:rPr>
                <w:spacing w:val="-2"/>
                <w:sz w:val="24"/>
              </w:rPr>
              <w:t>артинок</w:t>
            </w:r>
          </w:p>
        </w:tc>
      </w:tr>
      <w:tr w:rsidR="000664B2">
        <w:trPr>
          <w:trHeight w:val="278"/>
        </w:trPr>
        <w:tc>
          <w:tcPr>
            <w:tcW w:w="1229" w:type="dxa"/>
            <w:vMerge/>
            <w:tcBorders>
              <w:top w:val="nil"/>
            </w:tcBorders>
          </w:tcPr>
          <w:p w:rsidR="000664B2" w:rsidRDefault="000664B2">
            <w:pPr>
              <w:rPr>
                <w:sz w:val="2"/>
                <w:szCs w:val="2"/>
              </w:rPr>
            </w:pPr>
          </w:p>
        </w:tc>
        <w:tc>
          <w:tcPr>
            <w:tcW w:w="1133" w:type="dxa"/>
          </w:tcPr>
          <w:p w:rsidR="000664B2" w:rsidRDefault="00CF43C2">
            <w:pPr>
              <w:pStyle w:val="TableParagraph"/>
              <w:spacing w:line="258" w:lineRule="exact"/>
              <w:rPr>
                <w:sz w:val="24"/>
              </w:rPr>
            </w:pPr>
            <w:r>
              <w:rPr>
                <w:sz w:val="24"/>
              </w:rPr>
              <w:t>2-</w:t>
            </w:r>
            <w:r>
              <w:rPr>
                <w:spacing w:val="-10"/>
                <w:sz w:val="24"/>
              </w:rPr>
              <w:t>я</w:t>
            </w:r>
          </w:p>
        </w:tc>
        <w:tc>
          <w:tcPr>
            <w:tcW w:w="2127" w:type="dxa"/>
          </w:tcPr>
          <w:p w:rsidR="000664B2" w:rsidRDefault="00CF43C2">
            <w:pPr>
              <w:pStyle w:val="TableParagraph"/>
              <w:spacing w:line="258" w:lineRule="exact"/>
              <w:rPr>
                <w:sz w:val="24"/>
              </w:rPr>
            </w:pPr>
            <w:r>
              <w:rPr>
                <w:spacing w:val="-2"/>
                <w:sz w:val="24"/>
              </w:rPr>
              <w:t>Птицы</w:t>
            </w:r>
          </w:p>
        </w:tc>
        <w:tc>
          <w:tcPr>
            <w:tcW w:w="5339" w:type="dxa"/>
          </w:tcPr>
          <w:p w:rsidR="000664B2" w:rsidRDefault="00CF43C2">
            <w:pPr>
              <w:pStyle w:val="TableParagraph"/>
              <w:spacing w:line="258" w:lineRule="exact"/>
              <w:ind w:left="111"/>
              <w:rPr>
                <w:sz w:val="24"/>
              </w:rPr>
            </w:pPr>
            <w:r>
              <w:rPr>
                <w:sz w:val="24"/>
              </w:rPr>
              <w:t>Составление</w:t>
            </w:r>
            <w:r>
              <w:rPr>
                <w:spacing w:val="22"/>
                <w:sz w:val="24"/>
              </w:rPr>
              <w:t xml:space="preserve"> </w:t>
            </w:r>
            <w:r>
              <w:rPr>
                <w:sz w:val="24"/>
              </w:rPr>
              <w:t>рассказа-описания</w:t>
            </w:r>
            <w:r>
              <w:rPr>
                <w:spacing w:val="24"/>
                <w:sz w:val="24"/>
              </w:rPr>
              <w:t xml:space="preserve"> </w:t>
            </w:r>
            <w:r>
              <w:rPr>
                <w:sz w:val="24"/>
              </w:rPr>
              <w:t>на</w:t>
            </w:r>
            <w:r>
              <w:rPr>
                <w:spacing w:val="23"/>
                <w:sz w:val="24"/>
              </w:rPr>
              <w:t xml:space="preserve"> </w:t>
            </w:r>
            <w:r>
              <w:rPr>
                <w:sz w:val="24"/>
              </w:rPr>
              <w:t>тему</w:t>
            </w:r>
            <w:r>
              <w:rPr>
                <w:spacing w:val="20"/>
                <w:sz w:val="24"/>
              </w:rPr>
              <w:t xml:space="preserve"> </w:t>
            </w:r>
            <w:r>
              <w:rPr>
                <w:spacing w:val="-2"/>
                <w:sz w:val="24"/>
              </w:rPr>
              <w:t>"Птицы,</w:t>
            </w:r>
          </w:p>
        </w:tc>
      </w:tr>
    </w:tbl>
    <w:p w:rsidR="000664B2" w:rsidRDefault="000664B2">
      <w:pPr>
        <w:pStyle w:val="TableParagraph"/>
        <w:spacing w:line="258" w:lineRule="exact"/>
        <w:rPr>
          <w:sz w:val="24"/>
        </w:rPr>
        <w:sectPr w:rsidR="000664B2">
          <w:type w:val="continuous"/>
          <w:pgSz w:w="11910" w:h="16840"/>
          <w:pgMar w:top="200" w:right="0" w:bottom="1180" w:left="425" w:header="0" w:footer="968" w:gutter="0"/>
          <w:cols w:space="720"/>
        </w:sectPr>
      </w:pPr>
    </w:p>
    <w:tbl>
      <w:tblPr>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229"/>
        <w:gridCol w:w="1133"/>
        <w:gridCol w:w="2127"/>
        <w:gridCol w:w="5339"/>
      </w:tblGrid>
      <w:tr w:rsidR="000664B2">
        <w:trPr>
          <w:trHeight w:val="277"/>
        </w:trPr>
        <w:tc>
          <w:tcPr>
            <w:tcW w:w="1229" w:type="dxa"/>
            <w:vMerge w:val="restart"/>
          </w:tcPr>
          <w:p w:rsidR="000664B2" w:rsidRDefault="000664B2">
            <w:pPr>
              <w:pStyle w:val="TableParagraph"/>
              <w:ind w:left="0"/>
              <w:rPr>
                <w:sz w:val="24"/>
              </w:rPr>
            </w:pPr>
          </w:p>
        </w:tc>
        <w:tc>
          <w:tcPr>
            <w:tcW w:w="1133" w:type="dxa"/>
          </w:tcPr>
          <w:p w:rsidR="000664B2" w:rsidRDefault="00CF43C2">
            <w:pPr>
              <w:pStyle w:val="TableParagraph"/>
              <w:spacing w:line="258" w:lineRule="exact"/>
              <w:rPr>
                <w:sz w:val="24"/>
              </w:rPr>
            </w:pPr>
            <w:r>
              <w:rPr>
                <w:spacing w:val="-2"/>
                <w:sz w:val="24"/>
              </w:rPr>
              <w:t>неделя</w:t>
            </w:r>
          </w:p>
        </w:tc>
        <w:tc>
          <w:tcPr>
            <w:tcW w:w="2127" w:type="dxa"/>
          </w:tcPr>
          <w:p w:rsidR="000664B2" w:rsidRDefault="000664B2">
            <w:pPr>
              <w:pStyle w:val="TableParagraph"/>
              <w:ind w:left="0"/>
              <w:rPr>
                <w:sz w:val="20"/>
              </w:rPr>
            </w:pPr>
          </w:p>
        </w:tc>
        <w:tc>
          <w:tcPr>
            <w:tcW w:w="5339" w:type="dxa"/>
          </w:tcPr>
          <w:p w:rsidR="000664B2" w:rsidRDefault="00CF43C2">
            <w:pPr>
              <w:pStyle w:val="TableParagraph"/>
              <w:spacing w:line="258" w:lineRule="exact"/>
              <w:ind w:left="111"/>
              <w:rPr>
                <w:sz w:val="24"/>
              </w:rPr>
            </w:pPr>
            <w:r>
              <w:rPr>
                <w:sz w:val="24"/>
              </w:rPr>
              <w:t>их</w:t>
            </w:r>
            <w:r>
              <w:rPr>
                <w:spacing w:val="-5"/>
                <w:sz w:val="24"/>
              </w:rPr>
              <w:t xml:space="preserve"> </w:t>
            </w:r>
            <w:r>
              <w:rPr>
                <w:spacing w:val="-2"/>
                <w:sz w:val="24"/>
              </w:rPr>
              <w:t>повадки"</w:t>
            </w:r>
          </w:p>
        </w:tc>
      </w:tr>
      <w:tr w:rsidR="000664B2">
        <w:trPr>
          <w:trHeight w:val="552"/>
        </w:trPr>
        <w:tc>
          <w:tcPr>
            <w:tcW w:w="1229" w:type="dxa"/>
            <w:vMerge/>
            <w:tcBorders>
              <w:top w:val="nil"/>
            </w:tcBorders>
          </w:tcPr>
          <w:p w:rsidR="000664B2" w:rsidRDefault="000664B2">
            <w:pPr>
              <w:rPr>
                <w:sz w:val="2"/>
                <w:szCs w:val="2"/>
              </w:rPr>
            </w:pPr>
          </w:p>
        </w:tc>
        <w:tc>
          <w:tcPr>
            <w:tcW w:w="1133" w:type="dxa"/>
          </w:tcPr>
          <w:p w:rsidR="000664B2" w:rsidRDefault="00CF43C2">
            <w:pPr>
              <w:pStyle w:val="TableParagraph"/>
              <w:spacing w:line="268" w:lineRule="exact"/>
              <w:rPr>
                <w:sz w:val="24"/>
              </w:rPr>
            </w:pPr>
            <w:r>
              <w:rPr>
                <w:sz w:val="24"/>
              </w:rPr>
              <w:t>3-</w:t>
            </w:r>
            <w:r>
              <w:rPr>
                <w:spacing w:val="-10"/>
                <w:sz w:val="24"/>
              </w:rPr>
              <w:t>я</w:t>
            </w:r>
          </w:p>
          <w:p w:rsidR="000664B2" w:rsidRDefault="00CF43C2">
            <w:pPr>
              <w:pStyle w:val="TableParagraph"/>
              <w:spacing w:before="3" w:line="261" w:lineRule="exact"/>
              <w:rPr>
                <w:sz w:val="24"/>
              </w:rPr>
            </w:pPr>
            <w:r>
              <w:rPr>
                <w:spacing w:val="-2"/>
                <w:sz w:val="24"/>
              </w:rPr>
              <w:t>неделя</w:t>
            </w:r>
          </w:p>
        </w:tc>
        <w:tc>
          <w:tcPr>
            <w:tcW w:w="2127" w:type="dxa"/>
          </w:tcPr>
          <w:p w:rsidR="000664B2" w:rsidRDefault="00CF43C2">
            <w:pPr>
              <w:pStyle w:val="TableParagraph"/>
              <w:spacing w:line="268" w:lineRule="exact"/>
              <w:rPr>
                <w:sz w:val="24"/>
              </w:rPr>
            </w:pPr>
            <w:r>
              <w:rPr>
                <w:spacing w:val="-2"/>
                <w:sz w:val="24"/>
              </w:rPr>
              <w:t>Домашние</w:t>
            </w:r>
          </w:p>
          <w:p w:rsidR="000664B2" w:rsidRDefault="00CF43C2">
            <w:pPr>
              <w:pStyle w:val="TableParagraph"/>
              <w:spacing w:before="3" w:line="261" w:lineRule="exact"/>
              <w:rPr>
                <w:sz w:val="24"/>
              </w:rPr>
            </w:pPr>
            <w:r>
              <w:rPr>
                <w:spacing w:val="-2"/>
                <w:sz w:val="24"/>
              </w:rPr>
              <w:t>животные</w:t>
            </w:r>
          </w:p>
        </w:tc>
        <w:tc>
          <w:tcPr>
            <w:tcW w:w="5339" w:type="dxa"/>
          </w:tcPr>
          <w:p w:rsidR="000664B2" w:rsidRDefault="00CF43C2">
            <w:pPr>
              <w:pStyle w:val="TableParagraph"/>
              <w:spacing w:line="268" w:lineRule="exact"/>
              <w:ind w:left="111"/>
              <w:rPr>
                <w:sz w:val="24"/>
              </w:rPr>
            </w:pPr>
            <w:r>
              <w:rPr>
                <w:sz w:val="24"/>
              </w:rPr>
              <w:t>Рассказывание</w:t>
            </w:r>
            <w:r>
              <w:rPr>
                <w:spacing w:val="24"/>
                <w:sz w:val="24"/>
              </w:rPr>
              <w:t xml:space="preserve"> </w:t>
            </w:r>
            <w:r>
              <w:rPr>
                <w:sz w:val="24"/>
              </w:rPr>
              <w:t>сказок-драматизаций</w:t>
            </w:r>
            <w:r>
              <w:rPr>
                <w:spacing w:val="27"/>
                <w:sz w:val="24"/>
              </w:rPr>
              <w:t xml:space="preserve"> </w:t>
            </w:r>
            <w:r>
              <w:rPr>
                <w:sz w:val="24"/>
              </w:rPr>
              <w:t>с</w:t>
            </w:r>
            <w:r>
              <w:rPr>
                <w:spacing w:val="21"/>
                <w:sz w:val="24"/>
              </w:rPr>
              <w:t xml:space="preserve"> </w:t>
            </w:r>
            <w:r>
              <w:rPr>
                <w:sz w:val="24"/>
              </w:rPr>
              <w:t>опорой</w:t>
            </w:r>
            <w:r>
              <w:rPr>
                <w:spacing w:val="24"/>
                <w:sz w:val="24"/>
              </w:rPr>
              <w:t xml:space="preserve"> </w:t>
            </w:r>
            <w:r>
              <w:rPr>
                <w:spacing w:val="-5"/>
                <w:sz w:val="24"/>
              </w:rPr>
              <w:t>на</w:t>
            </w:r>
          </w:p>
          <w:p w:rsidR="000664B2" w:rsidRDefault="00CF43C2">
            <w:pPr>
              <w:pStyle w:val="TableParagraph"/>
              <w:spacing w:before="3" w:line="261" w:lineRule="exact"/>
              <w:ind w:left="111"/>
              <w:rPr>
                <w:sz w:val="24"/>
              </w:rPr>
            </w:pPr>
            <w:r>
              <w:rPr>
                <w:spacing w:val="-2"/>
                <w:sz w:val="24"/>
              </w:rPr>
              <w:t>картинки</w:t>
            </w:r>
          </w:p>
        </w:tc>
      </w:tr>
      <w:tr w:rsidR="000664B2">
        <w:trPr>
          <w:trHeight w:val="551"/>
        </w:trPr>
        <w:tc>
          <w:tcPr>
            <w:tcW w:w="1229" w:type="dxa"/>
            <w:vMerge/>
            <w:tcBorders>
              <w:top w:val="nil"/>
            </w:tcBorders>
          </w:tcPr>
          <w:p w:rsidR="000664B2" w:rsidRDefault="000664B2">
            <w:pPr>
              <w:rPr>
                <w:sz w:val="2"/>
                <w:szCs w:val="2"/>
              </w:rPr>
            </w:pPr>
          </w:p>
        </w:tc>
        <w:tc>
          <w:tcPr>
            <w:tcW w:w="1133" w:type="dxa"/>
          </w:tcPr>
          <w:p w:rsidR="000664B2" w:rsidRDefault="00CF43C2">
            <w:pPr>
              <w:pStyle w:val="TableParagraph"/>
              <w:spacing w:line="268" w:lineRule="exact"/>
              <w:rPr>
                <w:sz w:val="24"/>
              </w:rPr>
            </w:pPr>
            <w:r>
              <w:rPr>
                <w:sz w:val="24"/>
              </w:rPr>
              <w:t>4-</w:t>
            </w:r>
            <w:r>
              <w:rPr>
                <w:spacing w:val="-10"/>
                <w:sz w:val="24"/>
              </w:rPr>
              <w:t>я</w:t>
            </w:r>
          </w:p>
          <w:p w:rsidR="000664B2" w:rsidRDefault="00CF43C2">
            <w:pPr>
              <w:pStyle w:val="TableParagraph"/>
              <w:spacing w:before="2" w:line="261" w:lineRule="exact"/>
              <w:rPr>
                <w:sz w:val="24"/>
              </w:rPr>
            </w:pPr>
            <w:r>
              <w:rPr>
                <w:spacing w:val="-2"/>
                <w:sz w:val="24"/>
              </w:rPr>
              <w:t>неделя</w:t>
            </w:r>
          </w:p>
        </w:tc>
        <w:tc>
          <w:tcPr>
            <w:tcW w:w="2127" w:type="dxa"/>
          </w:tcPr>
          <w:p w:rsidR="000664B2" w:rsidRDefault="00CF43C2">
            <w:pPr>
              <w:pStyle w:val="TableParagraph"/>
              <w:spacing w:before="131"/>
              <w:rPr>
                <w:sz w:val="24"/>
              </w:rPr>
            </w:pPr>
            <w:r>
              <w:rPr>
                <w:sz w:val="24"/>
              </w:rPr>
              <w:t>Деревенский</w:t>
            </w:r>
            <w:r>
              <w:rPr>
                <w:spacing w:val="-3"/>
                <w:sz w:val="24"/>
              </w:rPr>
              <w:t xml:space="preserve"> </w:t>
            </w:r>
            <w:r>
              <w:rPr>
                <w:spacing w:val="-4"/>
                <w:sz w:val="24"/>
              </w:rPr>
              <w:t>двор</w:t>
            </w:r>
          </w:p>
        </w:tc>
        <w:tc>
          <w:tcPr>
            <w:tcW w:w="5339" w:type="dxa"/>
          </w:tcPr>
          <w:p w:rsidR="000664B2" w:rsidRDefault="00CF43C2">
            <w:pPr>
              <w:pStyle w:val="TableParagraph"/>
              <w:spacing w:line="268" w:lineRule="exact"/>
              <w:ind w:left="111"/>
              <w:rPr>
                <w:sz w:val="24"/>
              </w:rPr>
            </w:pPr>
            <w:r>
              <w:rPr>
                <w:sz w:val="24"/>
              </w:rPr>
              <w:t>Составление</w:t>
            </w:r>
            <w:r>
              <w:rPr>
                <w:spacing w:val="22"/>
                <w:sz w:val="24"/>
              </w:rPr>
              <w:t xml:space="preserve"> </w:t>
            </w:r>
            <w:r>
              <w:rPr>
                <w:sz w:val="24"/>
              </w:rPr>
              <w:t>рассказов-описаний</w:t>
            </w:r>
            <w:r>
              <w:rPr>
                <w:spacing w:val="24"/>
                <w:sz w:val="24"/>
              </w:rPr>
              <w:t xml:space="preserve"> </w:t>
            </w:r>
            <w:r>
              <w:rPr>
                <w:sz w:val="24"/>
              </w:rPr>
              <w:t>животных</w:t>
            </w:r>
            <w:r>
              <w:rPr>
                <w:spacing w:val="23"/>
                <w:sz w:val="24"/>
              </w:rPr>
              <w:t xml:space="preserve"> </w:t>
            </w:r>
            <w:r>
              <w:rPr>
                <w:sz w:val="24"/>
              </w:rPr>
              <w:t>и</w:t>
            </w:r>
            <w:r>
              <w:rPr>
                <w:spacing w:val="25"/>
                <w:sz w:val="24"/>
              </w:rPr>
              <w:t xml:space="preserve"> </w:t>
            </w:r>
            <w:r>
              <w:rPr>
                <w:spacing w:val="-5"/>
                <w:sz w:val="24"/>
              </w:rPr>
              <w:t>их</w:t>
            </w:r>
          </w:p>
          <w:p w:rsidR="000664B2" w:rsidRDefault="00CF43C2">
            <w:pPr>
              <w:pStyle w:val="TableParagraph"/>
              <w:spacing w:before="2" w:line="261" w:lineRule="exact"/>
              <w:ind w:left="111"/>
              <w:rPr>
                <w:sz w:val="24"/>
              </w:rPr>
            </w:pPr>
            <w:r>
              <w:rPr>
                <w:spacing w:val="-2"/>
                <w:sz w:val="24"/>
              </w:rPr>
              <w:t>повадок</w:t>
            </w:r>
          </w:p>
        </w:tc>
      </w:tr>
      <w:tr w:rsidR="000664B2">
        <w:trPr>
          <w:trHeight w:val="551"/>
        </w:trPr>
        <w:tc>
          <w:tcPr>
            <w:tcW w:w="1229" w:type="dxa"/>
            <w:vMerge w:val="restart"/>
          </w:tcPr>
          <w:p w:rsidR="000664B2" w:rsidRDefault="000664B2">
            <w:pPr>
              <w:pStyle w:val="TableParagraph"/>
              <w:ind w:left="0"/>
              <w:rPr>
                <w:b/>
                <w:sz w:val="24"/>
              </w:rPr>
            </w:pPr>
          </w:p>
          <w:p w:rsidR="000664B2" w:rsidRDefault="000664B2">
            <w:pPr>
              <w:pStyle w:val="TableParagraph"/>
              <w:ind w:left="0"/>
              <w:rPr>
                <w:b/>
                <w:sz w:val="24"/>
              </w:rPr>
            </w:pPr>
          </w:p>
          <w:p w:rsidR="000664B2" w:rsidRDefault="000664B2">
            <w:pPr>
              <w:pStyle w:val="TableParagraph"/>
              <w:spacing w:before="148"/>
              <w:ind w:left="0"/>
              <w:rPr>
                <w:b/>
                <w:sz w:val="24"/>
              </w:rPr>
            </w:pPr>
          </w:p>
          <w:p w:rsidR="000664B2" w:rsidRDefault="00CF43C2">
            <w:pPr>
              <w:pStyle w:val="TableParagraph"/>
              <w:rPr>
                <w:sz w:val="24"/>
              </w:rPr>
            </w:pPr>
            <w:r>
              <w:rPr>
                <w:spacing w:val="-2"/>
                <w:sz w:val="24"/>
              </w:rPr>
              <w:t>Ноябрь</w:t>
            </w:r>
          </w:p>
        </w:tc>
        <w:tc>
          <w:tcPr>
            <w:tcW w:w="1133" w:type="dxa"/>
          </w:tcPr>
          <w:p w:rsidR="000664B2" w:rsidRDefault="00CF43C2">
            <w:pPr>
              <w:pStyle w:val="TableParagraph"/>
              <w:spacing w:line="268" w:lineRule="exact"/>
              <w:rPr>
                <w:sz w:val="24"/>
              </w:rPr>
            </w:pPr>
            <w:r>
              <w:rPr>
                <w:sz w:val="24"/>
              </w:rPr>
              <w:t>1-</w:t>
            </w:r>
            <w:r>
              <w:rPr>
                <w:spacing w:val="-10"/>
                <w:sz w:val="24"/>
              </w:rPr>
              <w:t>я</w:t>
            </w:r>
          </w:p>
          <w:p w:rsidR="000664B2" w:rsidRDefault="00CF43C2">
            <w:pPr>
              <w:pStyle w:val="TableParagraph"/>
              <w:spacing w:before="2" w:line="261" w:lineRule="exact"/>
              <w:rPr>
                <w:sz w:val="24"/>
              </w:rPr>
            </w:pPr>
            <w:r>
              <w:rPr>
                <w:spacing w:val="-2"/>
                <w:sz w:val="24"/>
              </w:rPr>
              <w:t>неделя</w:t>
            </w:r>
          </w:p>
        </w:tc>
        <w:tc>
          <w:tcPr>
            <w:tcW w:w="2127" w:type="dxa"/>
          </w:tcPr>
          <w:p w:rsidR="000664B2" w:rsidRDefault="00CF43C2">
            <w:pPr>
              <w:pStyle w:val="TableParagraph"/>
              <w:spacing w:before="131"/>
              <w:rPr>
                <w:sz w:val="24"/>
              </w:rPr>
            </w:pPr>
            <w:r>
              <w:rPr>
                <w:sz w:val="24"/>
              </w:rPr>
              <w:t>Дикие</w:t>
            </w:r>
            <w:r>
              <w:rPr>
                <w:spacing w:val="-2"/>
                <w:sz w:val="24"/>
              </w:rPr>
              <w:t xml:space="preserve"> животные</w:t>
            </w:r>
          </w:p>
        </w:tc>
        <w:tc>
          <w:tcPr>
            <w:tcW w:w="5339" w:type="dxa"/>
          </w:tcPr>
          <w:p w:rsidR="000664B2" w:rsidRDefault="00CF43C2">
            <w:pPr>
              <w:pStyle w:val="TableParagraph"/>
              <w:tabs>
                <w:tab w:val="left" w:pos="1996"/>
                <w:tab w:val="left" w:pos="4617"/>
              </w:tabs>
              <w:spacing w:line="268" w:lineRule="exact"/>
              <w:ind w:left="111"/>
              <w:rPr>
                <w:sz w:val="24"/>
              </w:rPr>
            </w:pPr>
            <w:r>
              <w:rPr>
                <w:spacing w:val="-2"/>
                <w:sz w:val="24"/>
              </w:rPr>
              <w:t>Составление</w:t>
            </w:r>
            <w:r>
              <w:rPr>
                <w:sz w:val="24"/>
              </w:rPr>
              <w:tab/>
            </w:r>
            <w:r>
              <w:rPr>
                <w:spacing w:val="-2"/>
                <w:sz w:val="24"/>
              </w:rPr>
              <w:t>рассказов-описаний</w:t>
            </w:r>
            <w:r>
              <w:rPr>
                <w:sz w:val="24"/>
              </w:rPr>
              <w:tab/>
            </w:r>
            <w:r>
              <w:rPr>
                <w:spacing w:val="-4"/>
                <w:sz w:val="24"/>
              </w:rPr>
              <w:t>диких</w:t>
            </w:r>
          </w:p>
          <w:p w:rsidR="000664B2" w:rsidRDefault="00CF43C2">
            <w:pPr>
              <w:pStyle w:val="TableParagraph"/>
              <w:spacing w:before="2" w:line="261" w:lineRule="exact"/>
              <w:ind w:left="111"/>
              <w:rPr>
                <w:sz w:val="24"/>
              </w:rPr>
            </w:pPr>
            <w:r>
              <w:rPr>
                <w:sz w:val="24"/>
              </w:rPr>
              <w:t>животных</w:t>
            </w:r>
            <w:r>
              <w:rPr>
                <w:spacing w:val="-5"/>
                <w:sz w:val="24"/>
              </w:rPr>
              <w:t xml:space="preserve"> </w:t>
            </w:r>
            <w:r>
              <w:rPr>
                <w:sz w:val="24"/>
              </w:rPr>
              <w:t>леса по опорному</w:t>
            </w:r>
            <w:r>
              <w:rPr>
                <w:spacing w:val="-9"/>
                <w:sz w:val="24"/>
              </w:rPr>
              <w:t xml:space="preserve"> </w:t>
            </w:r>
            <w:r>
              <w:rPr>
                <w:sz w:val="24"/>
              </w:rPr>
              <w:t>картинному</w:t>
            </w:r>
            <w:r>
              <w:rPr>
                <w:spacing w:val="-9"/>
                <w:sz w:val="24"/>
              </w:rPr>
              <w:t xml:space="preserve"> </w:t>
            </w:r>
            <w:r>
              <w:rPr>
                <w:spacing w:val="-4"/>
                <w:sz w:val="24"/>
              </w:rPr>
              <w:t>плану</w:t>
            </w:r>
          </w:p>
        </w:tc>
      </w:tr>
      <w:tr w:rsidR="000664B2">
        <w:trPr>
          <w:trHeight w:val="552"/>
        </w:trPr>
        <w:tc>
          <w:tcPr>
            <w:tcW w:w="1229" w:type="dxa"/>
            <w:vMerge/>
            <w:tcBorders>
              <w:top w:val="nil"/>
            </w:tcBorders>
          </w:tcPr>
          <w:p w:rsidR="000664B2" w:rsidRDefault="000664B2">
            <w:pPr>
              <w:rPr>
                <w:sz w:val="2"/>
                <w:szCs w:val="2"/>
              </w:rPr>
            </w:pPr>
          </w:p>
        </w:tc>
        <w:tc>
          <w:tcPr>
            <w:tcW w:w="1133" w:type="dxa"/>
          </w:tcPr>
          <w:p w:rsidR="000664B2" w:rsidRDefault="00CF43C2">
            <w:pPr>
              <w:pStyle w:val="TableParagraph"/>
              <w:spacing w:line="268" w:lineRule="exact"/>
              <w:rPr>
                <w:sz w:val="24"/>
              </w:rPr>
            </w:pPr>
            <w:r>
              <w:rPr>
                <w:sz w:val="24"/>
              </w:rPr>
              <w:t>2-</w:t>
            </w:r>
            <w:r>
              <w:rPr>
                <w:spacing w:val="-10"/>
                <w:sz w:val="24"/>
              </w:rPr>
              <w:t>я</w:t>
            </w:r>
          </w:p>
          <w:p w:rsidR="000664B2" w:rsidRDefault="00CF43C2">
            <w:pPr>
              <w:pStyle w:val="TableParagraph"/>
              <w:spacing w:before="2" w:line="261" w:lineRule="exact"/>
              <w:rPr>
                <w:sz w:val="24"/>
              </w:rPr>
            </w:pPr>
            <w:r>
              <w:rPr>
                <w:spacing w:val="-2"/>
                <w:sz w:val="24"/>
              </w:rPr>
              <w:t>неделя</w:t>
            </w:r>
          </w:p>
        </w:tc>
        <w:tc>
          <w:tcPr>
            <w:tcW w:w="2127" w:type="dxa"/>
          </w:tcPr>
          <w:p w:rsidR="000664B2" w:rsidRDefault="00CF43C2">
            <w:pPr>
              <w:pStyle w:val="TableParagraph"/>
              <w:spacing w:line="268" w:lineRule="exact"/>
              <w:rPr>
                <w:sz w:val="24"/>
              </w:rPr>
            </w:pPr>
            <w:r>
              <w:rPr>
                <w:spacing w:val="-2"/>
                <w:sz w:val="24"/>
              </w:rPr>
              <w:t>Подготовка</w:t>
            </w:r>
          </w:p>
          <w:p w:rsidR="000664B2" w:rsidRDefault="00CF43C2">
            <w:pPr>
              <w:pStyle w:val="TableParagraph"/>
              <w:spacing w:before="2" w:line="261" w:lineRule="exact"/>
              <w:rPr>
                <w:sz w:val="24"/>
              </w:rPr>
            </w:pPr>
            <w:r>
              <w:rPr>
                <w:sz w:val="24"/>
              </w:rPr>
              <w:t>животных</w:t>
            </w:r>
            <w:r>
              <w:rPr>
                <w:spacing w:val="-6"/>
                <w:sz w:val="24"/>
              </w:rPr>
              <w:t xml:space="preserve"> </w:t>
            </w:r>
            <w:r>
              <w:rPr>
                <w:sz w:val="24"/>
              </w:rPr>
              <w:t>к</w:t>
            </w:r>
            <w:r>
              <w:rPr>
                <w:spacing w:val="-1"/>
                <w:sz w:val="24"/>
              </w:rPr>
              <w:t xml:space="preserve"> </w:t>
            </w:r>
            <w:r>
              <w:rPr>
                <w:spacing w:val="-4"/>
                <w:sz w:val="24"/>
              </w:rPr>
              <w:t>зиме</w:t>
            </w:r>
          </w:p>
        </w:tc>
        <w:tc>
          <w:tcPr>
            <w:tcW w:w="5339" w:type="dxa"/>
          </w:tcPr>
          <w:p w:rsidR="000664B2" w:rsidRDefault="00CF43C2">
            <w:pPr>
              <w:pStyle w:val="TableParagraph"/>
              <w:spacing w:before="131"/>
              <w:ind w:left="111"/>
              <w:rPr>
                <w:sz w:val="24"/>
              </w:rPr>
            </w:pPr>
            <w:r>
              <w:rPr>
                <w:sz w:val="24"/>
              </w:rPr>
              <w:t>Пересказ</w:t>
            </w:r>
            <w:r>
              <w:rPr>
                <w:spacing w:val="-2"/>
                <w:sz w:val="24"/>
              </w:rPr>
              <w:t xml:space="preserve"> </w:t>
            </w:r>
            <w:r>
              <w:rPr>
                <w:sz w:val="24"/>
              </w:rPr>
              <w:t>русской</w:t>
            </w:r>
            <w:r>
              <w:rPr>
                <w:spacing w:val="-2"/>
                <w:sz w:val="24"/>
              </w:rPr>
              <w:t xml:space="preserve"> </w:t>
            </w:r>
            <w:r>
              <w:rPr>
                <w:sz w:val="24"/>
              </w:rPr>
              <w:t>народной</w:t>
            </w:r>
            <w:r>
              <w:rPr>
                <w:spacing w:val="-2"/>
                <w:sz w:val="24"/>
              </w:rPr>
              <w:t xml:space="preserve"> </w:t>
            </w:r>
            <w:r>
              <w:rPr>
                <w:sz w:val="24"/>
              </w:rPr>
              <w:t>сказки</w:t>
            </w:r>
            <w:r>
              <w:rPr>
                <w:spacing w:val="-1"/>
                <w:sz w:val="24"/>
              </w:rPr>
              <w:t xml:space="preserve"> </w:t>
            </w:r>
            <w:r>
              <w:rPr>
                <w:spacing w:val="-2"/>
                <w:sz w:val="24"/>
              </w:rPr>
              <w:t>"Хвосты"</w:t>
            </w:r>
          </w:p>
        </w:tc>
      </w:tr>
      <w:tr w:rsidR="000664B2">
        <w:trPr>
          <w:trHeight w:val="551"/>
        </w:trPr>
        <w:tc>
          <w:tcPr>
            <w:tcW w:w="1229" w:type="dxa"/>
            <w:vMerge/>
            <w:tcBorders>
              <w:top w:val="nil"/>
            </w:tcBorders>
          </w:tcPr>
          <w:p w:rsidR="000664B2" w:rsidRDefault="000664B2">
            <w:pPr>
              <w:rPr>
                <w:sz w:val="2"/>
                <w:szCs w:val="2"/>
              </w:rPr>
            </w:pPr>
          </w:p>
        </w:tc>
        <w:tc>
          <w:tcPr>
            <w:tcW w:w="1133" w:type="dxa"/>
          </w:tcPr>
          <w:p w:rsidR="000664B2" w:rsidRDefault="00CF43C2">
            <w:pPr>
              <w:pStyle w:val="TableParagraph"/>
              <w:spacing w:line="268" w:lineRule="exact"/>
              <w:rPr>
                <w:sz w:val="24"/>
              </w:rPr>
            </w:pPr>
            <w:r>
              <w:rPr>
                <w:sz w:val="24"/>
              </w:rPr>
              <w:t>3-</w:t>
            </w:r>
            <w:r>
              <w:rPr>
                <w:spacing w:val="-10"/>
                <w:sz w:val="24"/>
              </w:rPr>
              <w:t>я</w:t>
            </w:r>
          </w:p>
          <w:p w:rsidR="000664B2" w:rsidRDefault="00CF43C2">
            <w:pPr>
              <w:pStyle w:val="TableParagraph"/>
              <w:spacing w:before="2" w:line="261" w:lineRule="exact"/>
              <w:rPr>
                <w:sz w:val="24"/>
              </w:rPr>
            </w:pPr>
            <w:r>
              <w:rPr>
                <w:spacing w:val="-2"/>
                <w:sz w:val="24"/>
              </w:rPr>
              <w:t>неделя</w:t>
            </w:r>
          </w:p>
        </w:tc>
        <w:tc>
          <w:tcPr>
            <w:tcW w:w="2127" w:type="dxa"/>
          </w:tcPr>
          <w:p w:rsidR="000664B2" w:rsidRDefault="00CF43C2">
            <w:pPr>
              <w:pStyle w:val="TableParagraph"/>
              <w:spacing w:line="268" w:lineRule="exact"/>
              <w:rPr>
                <w:sz w:val="24"/>
              </w:rPr>
            </w:pPr>
            <w:r>
              <w:rPr>
                <w:spacing w:val="-2"/>
                <w:sz w:val="24"/>
              </w:rPr>
              <w:t>Продукты</w:t>
            </w:r>
          </w:p>
          <w:p w:rsidR="000664B2" w:rsidRDefault="00CF43C2">
            <w:pPr>
              <w:pStyle w:val="TableParagraph"/>
              <w:spacing w:before="2" w:line="261" w:lineRule="exact"/>
              <w:rPr>
                <w:sz w:val="24"/>
              </w:rPr>
            </w:pPr>
            <w:r>
              <w:rPr>
                <w:spacing w:val="-2"/>
                <w:sz w:val="24"/>
              </w:rPr>
              <w:t>питания</w:t>
            </w:r>
          </w:p>
        </w:tc>
        <w:tc>
          <w:tcPr>
            <w:tcW w:w="5339" w:type="dxa"/>
          </w:tcPr>
          <w:p w:rsidR="000664B2" w:rsidRDefault="00CF43C2">
            <w:pPr>
              <w:pStyle w:val="TableParagraph"/>
              <w:spacing w:before="131"/>
              <w:ind w:left="111"/>
              <w:rPr>
                <w:sz w:val="24"/>
              </w:rPr>
            </w:pPr>
            <w:r>
              <w:rPr>
                <w:sz w:val="24"/>
              </w:rPr>
              <w:t>Пересказ украинской</w:t>
            </w:r>
            <w:r>
              <w:rPr>
                <w:spacing w:val="-3"/>
                <w:sz w:val="24"/>
              </w:rPr>
              <w:t xml:space="preserve"> </w:t>
            </w:r>
            <w:r>
              <w:rPr>
                <w:sz w:val="24"/>
              </w:rPr>
              <w:t>народной</w:t>
            </w:r>
            <w:r>
              <w:rPr>
                <w:spacing w:val="-4"/>
                <w:sz w:val="24"/>
              </w:rPr>
              <w:t xml:space="preserve"> </w:t>
            </w:r>
            <w:r>
              <w:rPr>
                <w:sz w:val="24"/>
              </w:rPr>
              <w:t>сказки</w:t>
            </w:r>
            <w:r>
              <w:rPr>
                <w:spacing w:val="-3"/>
                <w:sz w:val="24"/>
              </w:rPr>
              <w:t xml:space="preserve"> </w:t>
            </w:r>
            <w:r>
              <w:rPr>
                <w:spacing w:val="-2"/>
                <w:sz w:val="24"/>
              </w:rPr>
              <w:t>"Колосок"</w:t>
            </w:r>
          </w:p>
        </w:tc>
      </w:tr>
      <w:tr w:rsidR="000664B2">
        <w:trPr>
          <w:trHeight w:val="551"/>
        </w:trPr>
        <w:tc>
          <w:tcPr>
            <w:tcW w:w="1229" w:type="dxa"/>
            <w:vMerge/>
            <w:tcBorders>
              <w:top w:val="nil"/>
            </w:tcBorders>
          </w:tcPr>
          <w:p w:rsidR="000664B2" w:rsidRDefault="000664B2">
            <w:pPr>
              <w:rPr>
                <w:sz w:val="2"/>
                <w:szCs w:val="2"/>
              </w:rPr>
            </w:pPr>
          </w:p>
        </w:tc>
        <w:tc>
          <w:tcPr>
            <w:tcW w:w="1133" w:type="dxa"/>
          </w:tcPr>
          <w:p w:rsidR="000664B2" w:rsidRDefault="00CF43C2">
            <w:pPr>
              <w:pStyle w:val="TableParagraph"/>
              <w:spacing w:line="268" w:lineRule="exact"/>
              <w:rPr>
                <w:sz w:val="24"/>
              </w:rPr>
            </w:pPr>
            <w:r>
              <w:rPr>
                <w:sz w:val="24"/>
              </w:rPr>
              <w:t>4-</w:t>
            </w:r>
            <w:r>
              <w:rPr>
                <w:spacing w:val="-10"/>
                <w:sz w:val="24"/>
              </w:rPr>
              <w:t>я</w:t>
            </w:r>
          </w:p>
          <w:p w:rsidR="000664B2" w:rsidRDefault="00CF43C2">
            <w:pPr>
              <w:pStyle w:val="TableParagraph"/>
              <w:spacing w:before="2" w:line="261" w:lineRule="exact"/>
              <w:rPr>
                <w:sz w:val="24"/>
              </w:rPr>
            </w:pPr>
            <w:r>
              <w:rPr>
                <w:spacing w:val="-2"/>
                <w:sz w:val="24"/>
              </w:rPr>
              <w:t>неделя</w:t>
            </w:r>
          </w:p>
        </w:tc>
        <w:tc>
          <w:tcPr>
            <w:tcW w:w="2127" w:type="dxa"/>
          </w:tcPr>
          <w:p w:rsidR="000664B2" w:rsidRDefault="00CF43C2">
            <w:pPr>
              <w:pStyle w:val="TableParagraph"/>
              <w:spacing w:before="131"/>
              <w:rPr>
                <w:sz w:val="24"/>
              </w:rPr>
            </w:pPr>
            <w:r>
              <w:rPr>
                <w:spacing w:val="-2"/>
                <w:sz w:val="24"/>
              </w:rPr>
              <w:t>Инструменты</w:t>
            </w:r>
          </w:p>
        </w:tc>
        <w:tc>
          <w:tcPr>
            <w:tcW w:w="5339" w:type="dxa"/>
          </w:tcPr>
          <w:p w:rsidR="000664B2" w:rsidRDefault="00CF43C2">
            <w:pPr>
              <w:pStyle w:val="TableParagraph"/>
              <w:spacing w:line="268" w:lineRule="exact"/>
              <w:ind w:left="111"/>
              <w:rPr>
                <w:sz w:val="24"/>
              </w:rPr>
            </w:pPr>
            <w:r>
              <w:rPr>
                <w:sz w:val="24"/>
              </w:rPr>
              <w:t>Составление</w:t>
            </w:r>
            <w:r>
              <w:rPr>
                <w:spacing w:val="3"/>
                <w:sz w:val="24"/>
              </w:rPr>
              <w:t xml:space="preserve"> </w:t>
            </w:r>
            <w:r>
              <w:rPr>
                <w:sz w:val="24"/>
              </w:rPr>
              <w:t>пересказа</w:t>
            </w:r>
            <w:r>
              <w:rPr>
                <w:spacing w:val="11"/>
                <w:sz w:val="24"/>
              </w:rPr>
              <w:t xml:space="preserve"> </w:t>
            </w:r>
            <w:r>
              <w:rPr>
                <w:sz w:val="24"/>
              </w:rPr>
              <w:t>"Как</w:t>
            </w:r>
            <w:r>
              <w:rPr>
                <w:spacing w:val="10"/>
                <w:sz w:val="24"/>
              </w:rPr>
              <w:t xml:space="preserve"> </w:t>
            </w:r>
            <w:r>
              <w:rPr>
                <w:sz w:val="24"/>
              </w:rPr>
              <w:t>заготавливают</w:t>
            </w:r>
            <w:r>
              <w:rPr>
                <w:spacing w:val="8"/>
                <w:sz w:val="24"/>
              </w:rPr>
              <w:t xml:space="preserve"> </w:t>
            </w:r>
            <w:r>
              <w:rPr>
                <w:spacing w:val="-4"/>
                <w:sz w:val="24"/>
              </w:rPr>
              <w:t>сено"</w:t>
            </w:r>
          </w:p>
          <w:p w:rsidR="000664B2" w:rsidRDefault="00CF43C2">
            <w:pPr>
              <w:pStyle w:val="TableParagraph"/>
              <w:spacing w:before="2" w:line="261" w:lineRule="exact"/>
              <w:ind w:left="111"/>
              <w:rPr>
                <w:sz w:val="24"/>
              </w:rPr>
            </w:pPr>
            <w:r>
              <w:rPr>
                <w:sz w:val="24"/>
              </w:rPr>
              <w:t>по тексту</w:t>
            </w:r>
            <w:r>
              <w:rPr>
                <w:spacing w:val="-9"/>
                <w:sz w:val="24"/>
              </w:rPr>
              <w:t xml:space="preserve"> </w:t>
            </w:r>
            <w:r>
              <w:rPr>
                <w:sz w:val="24"/>
              </w:rPr>
              <w:t>и</w:t>
            </w:r>
            <w:r>
              <w:rPr>
                <w:spacing w:val="1"/>
                <w:sz w:val="24"/>
              </w:rPr>
              <w:t xml:space="preserve"> </w:t>
            </w:r>
            <w:r>
              <w:rPr>
                <w:sz w:val="24"/>
              </w:rPr>
              <w:t>серии</w:t>
            </w:r>
            <w:r>
              <w:rPr>
                <w:spacing w:val="2"/>
                <w:sz w:val="24"/>
              </w:rPr>
              <w:t xml:space="preserve"> </w:t>
            </w:r>
            <w:r>
              <w:rPr>
                <w:sz w:val="24"/>
              </w:rPr>
              <w:t>сюжетных</w:t>
            </w:r>
            <w:r>
              <w:rPr>
                <w:spacing w:val="-4"/>
                <w:sz w:val="24"/>
              </w:rPr>
              <w:t xml:space="preserve"> </w:t>
            </w:r>
            <w:r>
              <w:rPr>
                <w:spacing w:val="-2"/>
                <w:sz w:val="24"/>
              </w:rPr>
              <w:t>картин</w:t>
            </w:r>
          </w:p>
        </w:tc>
      </w:tr>
      <w:tr w:rsidR="000664B2">
        <w:trPr>
          <w:trHeight w:val="556"/>
        </w:trPr>
        <w:tc>
          <w:tcPr>
            <w:tcW w:w="1229" w:type="dxa"/>
            <w:vMerge w:val="restart"/>
          </w:tcPr>
          <w:p w:rsidR="000664B2" w:rsidRDefault="000664B2">
            <w:pPr>
              <w:pStyle w:val="TableParagraph"/>
              <w:ind w:left="0"/>
              <w:rPr>
                <w:b/>
                <w:sz w:val="24"/>
              </w:rPr>
            </w:pPr>
          </w:p>
          <w:p w:rsidR="000664B2" w:rsidRDefault="000664B2">
            <w:pPr>
              <w:pStyle w:val="TableParagraph"/>
              <w:ind w:left="0"/>
              <w:rPr>
                <w:b/>
                <w:sz w:val="24"/>
              </w:rPr>
            </w:pPr>
          </w:p>
          <w:p w:rsidR="000664B2" w:rsidRDefault="000664B2">
            <w:pPr>
              <w:pStyle w:val="TableParagraph"/>
              <w:spacing w:before="9"/>
              <w:ind w:left="0"/>
              <w:rPr>
                <w:b/>
                <w:sz w:val="24"/>
              </w:rPr>
            </w:pPr>
          </w:p>
          <w:p w:rsidR="000664B2" w:rsidRDefault="00CF43C2">
            <w:pPr>
              <w:pStyle w:val="TableParagraph"/>
              <w:rPr>
                <w:sz w:val="24"/>
              </w:rPr>
            </w:pPr>
            <w:r>
              <w:rPr>
                <w:spacing w:val="-2"/>
                <w:sz w:val="24"/>
              </w:rPr>
              <w:t>Декабрь</w:t>
            </w:r>
          </w:p>
        </w:tc>
        <w:tc>
          <w:tcPr>
            <w:tcW w:w="1133" w:type="dxa"/>
          </w:tcPr>
          <w:p w:rsidR="000664B2" w:rsidRDefault="00CF43C2">
            <w:pPr>
              <w:pStyle w:val="TableParagraph"/>
              <w:spacing w:line="274" w:lineRule="exact"/>
              <w:ind w:right="311"/>
              <w:rPr>
                <w:sz w:val="24"/>
              </w:rPr>
            </w:pPr>
            <w:r>
              <w:rPr>
                <w:spacing w:val="-4"/>
                <w:sz w:val="24"/>
              </w:rPr>
              <w:t xml:space="preserve">1-я </w:t>
            </w:r>
            <w:r>
              <w:rPr>
                <w:spacing w:val="-2"/>
                <w:sz w:val="24"/>
              </w:rPr>
              <w:t>неделя</w:t>
            </w:r>
          </w:p>
        </w:tc>
        <w:tc>
          <w:tcPr>
            <w:tcW w:w="2127" w:type="dxa"/>
          </w:tcPr>
          <w:p w:rsidR="000664B2" w:rsidRDefault="00CF43C2">
            <w:pPr>
              <w:pStyle w:val="TableParagraph"/>
              <w:spacing w:before="131"/>
              <w:rPr>
                <w:sz w:val="24"/>
              </w:rPr>
            </w:pPr>
            <w:r>
              <w:rPr>
                <w:spacing w:val="-4"/>
                <w:sz w:val="24"/>
              </w:rPr>
              <w:t>Зима</w:t>
            </w:r>
          </w:p>
        </w:tc>
        <w:tc>
          <w:tcPr>
            <w:tcW w:w="5339" w:type="dxa"/>
          </w:tcPr>
          <w:p w:rsidR="000664B2" w:rsidRDefault="00CF43C2">
            <w:pPr>
              <w:pStyle w:val="TableParagraph"/>
              <w:spacing w:before="131"/>
              <w:ind w:left="111"/>
              <w:rPr>
                <w:sz w:val="24"/>
              </w:rPr>
            </w:pPr>
            <w:r>
              <w:rPr>
                <w:sz w:val="24"/>
              </w:rPr>
              <w:t>Составление</w:t>
            </w:r>
            <w:r>
              <w:rPr>
                <w:spacing w:val="-6"/>
                <w:sz w:val="24"/>
              </w:rPr>
              <w:t xml:space="preserve"> </w:t>
            </w:r>
            <w:r>
              <w:rPr>
                <w:sz w:val="24"/>
              </w:rPr>
              <w:t>рассказа</w:t>
            </w:r>
            <w:r>
              <w:rPr>
                <w:spacing w:val="-1"/>
                <w:sz w:val="24"/>
              </w:rPr>
              <w:t xml:space="preserve"> </w:t>
            </w:r>
            <w:r>
              <w:rPr>
                <w:sz w:val="24"/>
              </w:rPr>
              <w:t>по</w:t>
            </w:r>
            <w:r>
              <w:rPr>
                <w:spacing w:val="-5"/>
                <w:sz w:val="24"/>
              </w:rPr>
              <w:t xml:space="preserve"> </w:t>
            </w:r>
            <w:r>
              <w:rPr>
                <w:sz w:val="24"/>
              </w:rPr>
              <w:t>опорным</w:t>
            </w:r>
            <w:r>
              <w:rPr>
                <w:spacing w:val="-2"/>
                <w:sz w:val="24"/>
              </w:rPr>
              <w:t xml:space="preserve"> картинкам</w:t>
            </w:r>
          </w:p>
        </w:tc>
      </w:tr>
      <w:tr w:rsidR="000664B2">
        <w:trPr>
          <w:trHeight w:val="551"/>
        </w:trPr>
        <w:tc>
          <w:tcPr>
            <w:tcW w:w="1229" w:type="dxa"/>
            <w:vMerge/>
            <w:tcBorders>
              <w:top w:val="nil"/>
            </w:tcBorders>
          </w:tcPr>
          <w:p w:rsidR="000664B2" w:rsidRDefault="000664B2">
            <w:pPr>
              <w:rPr>
                <w:sz w:val="2"/>
                <w:szCs w:val="2"/>
              </w:rPr>
            </w:pPr>
          </w:p>
        </w:tc>
        <w:tc>
          <w:tcPr>
            <w:tcW w:w="1133" w:type="dxa"/>
          </w:tcPr>
          <w:p w:rsidR="000664B2" w:rsidRDefault="00CF43C2">
            <w:pPr>
              <w:pStyle w:val="TableParagraph"/>
              <w:spacing w:line="267" w:lineRule="exact"/>
              <w:rPr>
                <w:sz w:val="24"/>
              </w:rPr>
            </w:pPr>
            <w:r>
              <w:rPr>
                <w:sz w:val="24"/>
              </w:rPr>
              <w:t>2-</w:t>
            </w:r>
            <w:r>
              <w:rPr>
                <w:spacing w:val="-10"/>
                <w:sz w:val="24"/>
              </w:rPr>
              <w:t>я</w:t>
            </w:r>
          </w:p>
          <w:p w:rsidR="000664B2" w:rsidRDefault="00CF43C2">
            <w:pPr>
              <w:pStyle w:val="TableParagraph"/>
              <w:spacing w:line="265" w:lineRule="exact"/>
              <w:rPr>
                <w:sz w:val="24"/>
              </w:rPr>
            </w:pPr>
            <w:r>
              <w:rPr>
                <w:spacing w:val="-2"/>
                <w:sz w:val="24"/>
              </w:rPr>
              <w:t>неделя</w:t>
            </w:r>
          </w:p>
        </w:tc>
        <w:tc>
          <w:tcPr>
            <w:tcW w:w="2127" w:type="dxa"/>
          </w:tcPr>
          <w:p w:rsidR="000664B2" w:rsidRDefault="00CF43C2">
            <w:pPr>
              <w:pStyle w:val="TableParagraph"/>
              <w:spacing w:before="126"/>
              <w:rPr>
                <w:sz w:val="24"/>
              </w:rPr>
            </w:pPr>
            <w:r>
              <w:rPr>
                <w:sz w:val="24"/>
              </w:rPr>
              <w:t>Одежда</w:t>
            </w:r>
            <w:r>
              <w:rPr>
                <w:spacing w:val="-2"/>
                <w:sz w:val="24"/>
              </w:rPr>
              <w:t xml:space="preserve"> </w:t>
            </w:r>
            <w:r>
              <w:rPr>
                <w:sz w:val="24"/>
              </w:rPr>
              <w:t xml:space="preserve">и </w:t>
            </w:r>
            <w:r>
              <w:rPr>
                <w:spacing w:val="-2"/>
                <w:sz w:val="24"/>
              </w:rPr>
              <w:t>обувь</w:t>
            </w:r>
          </w:p>
        </w:tc>
        <w:tc>
          <w:tcPr>
            <w:tcW w:w="5339" w:type="dxa"/>
          </w:tcPr>
          <w:p w:rsidR="000664B2" w:rsidRDefault="00CF43C2">
            <w:pPr>
              <w:pStyle w:val="TableParagraph"/>
              <w:spacing w:before="126"/>
              <w:ind w:left="111"/>
              <w:rPr>
                <w:sz w:val="24"/>
              </w:rPr>
            </w:pPr>
            <w:r>
              <w:rPr>
                <w:sz w:val="24"/>
              </w:rPr>
              <w:t>Составление</w:t>
            </w:r>
            <w:r>
              <w:rPr>
                <w:spacing w:val="-10"/>
                <w:sz w:val="24"/>
              </w:rPr>
              <w:t xml:space="preserve"> </w:t>
            </w:r>
            <w:r>
              <w:rPr>
                <w:sz w:val="24"/>
              </w:rPr>
              <w:t>описательного</w:t>
            </w:r>
            <w:r>
              <w:rPr>
                <w:spacing w:val="-1"/>
                <w:sz w:val="24"/>
              </w:rPr>
              <w:t xml:space="preserve"> </w:t>
            </w:r>
            <w:r>
              <w:rPr>
                <w:sz w:val="24"/>
              </w:rPr>
              <w:t>рассказа</w:t>
            </w:r>
            <w:r>
              <w:rPr>
                <w:spacing w:val="-1"/>
                <w:sz w:val="24"/>
              </w:rPr>
              <w:t xml:space="preserve"> </w:t>
            </w:r>
            <w:r>
              <w:rPr>
                <w:sz w:val="24"/>
              </w:rPr>
              <w:t>по</w:t>
            </w:r>
            <w:r>
              <w:rPr>
                <w:spacing w:val="-4"/>
                <w:sz w:val="24"/>
              </w:rPr>
              <w:t xml:space="preserve"> плану</w:t>
            </w:r>
          </w:p>
        </w:tc>
      </w:tr>
      <w:tr w:rsidR="000664B2">
        <w:trPr>
          <w:trHeight w:val="551"/>
        </w:trPr>
        <w:tc>
          <w:tcPr>
            <w:tcW w:w="1229" w:type="dxa"/>
            <w:vMerge/>
            <w:tcBorders>
              <w:top w:val="nil"/>
            </w:tcBorders>
          </w:tcPr>
          <w:p w:rsidR="000664B2" w:rsidRDefault="000664B2">
            <w:pPr>
              <w:rPr>
                <w:sz w:val="2"/>
                <w:szCs w:val="2"/>
              </w:rPr>
            </w:pPr>
          </w:p>
        </w:tc>
        <w:tc>
          <w:tcPr>
            <w:tcW w:w="1133" w:type="dxa"/>
          </w:tcPr>
          <w:p w:rsidR="000664B2" w:rsidRDefault="00CF43C2">
            <w:pPr>
              <w:pStyle w:val="TableParagraph"/>
              <w:spacing w:line="267" w:lineRule="exact"/>
              <w:rPr>
                <w:sz w:val="24"/>
              </w:rPr>
            </w:pPr>
            <w:r>
              <w:rPr>
                <w:sz w:val="24"/>
              </w:rPr>
              <w:t>3-</w:t>
            </w:r>
            <w:r>
              <w:rPr>
                <w:spacing w:val="-10"/>
                <w:sz w:val="24"/>
              </w:rPr>
              <w:t>я</w:t>
            </w:r>
          </w:p>
          <w:p w:rsidR="000664B2" w:rsidRDefault="00CF43C2">
            <w:pPr>
              <w:pStyle w:val="TableParagraph"/>
              <w:spacing w:line="265" w:lineRule="exact"/>
              <w:rPr>
                <w:sz w:val="24"/>
              </w:rPr>
            </w:pPr>
            <w:r>
              <w:rPr>
                <w:spacing w:val="-2"/>
                <w:sz w:val="24"/>
              </w:rPr>
              <w:t>неделя</w:t>
            </w:r>
          </w:p>
        </w:tc>
        <w:tc>
          <w:tcPr>
            <w:tcW w:w="2127" w:type="dxa"/>
          </w:tcPr>
          <w:p w:rsidR="000664B2" w:rsidRDefault="00CF43C2">
            <w:pPr>
              <w:pStyle w:val="TableParagraph"/>
              <w:spacing w:before="126"/>
              <w:rPr>
                <w:sz w:val="24"/>
              </w:rPr>
            </w:pPr>
            <w:r>
              <w:rPr>
                <w:spacing w:val="-2"/>
                <w:sz w:val="24"/>
              </w:rPr>
              <w:t>Посуда</w:t>
            </w:r>
          </w:p>
        </w:tc>
        <w:tc>
          <w:tcPr>
            <w:tcW w:w="5339" w:type="dxa"/>
          </w:tcPr>
          <w:p w:rsidR="000664B2" w:rsidRDefault="00CF43C2">
            <w:pPr>
              <w:pStyle w:val="TableParagraph"/>
              <w:tabs>
                <w:tab w:val="left" w:pos="1674"/>
                <w:tab w:val="left" w:pos="2797"/>
                <w:tab w:val="left" w:pos="3310"/>
                <w:tab w:val="left" w:pos="4159"/>
              </w:tabs>
              <w:spacing w:line="267" w:lineRule="exact"/>
              <w:ind w:left="111"/>
              <w:rPr>
                <w:sz w:val="24"/>
              </w:rPr>
            </w:pPr>
            <w:r>
              <w:rPr>
                <w:spacing w:val="-2"/>
                <w:sz w:val="24"/>
              </w:rPr>
              <w:t>Составление</w:t>
            </w:r>
            <w:r>
              <w:rPr>
                <w:sz w:val="24"/>
              </w:rPr>
              <w:tab/>
            </w:r>
            <w:r>
              <w:rPr>
                <w:spacing w:val="-2"/>
                <w:sz w:val="24"/>
              </w:rPr>
              <w:t>рассказа</w:t>
            </w:r>
            <w:r>
              <w:rPr>
                <w:sz w:val="24"/>
              </w:rPr>
              <w:tab/>
            </w:r>
            <w:r>
              <w:rPr>
                <w:spacing w:val="-5"/>
                <w:sz w:val="24"/>
              </w:rPr>
              <w:t>по</w:t>
            </w:r>
            <w:r>
              <w:rPr>
                <w:sz w:val="24"/>
              </w:rPr>
              <w:tab/>
            </w:r>
            <w:r>
              <w:rPr>
                <w:spacing w:val="-2"/>
                <w:sz w:val="24"/>
              </w:rPr>
              <w:t>серии</w:t>
            </w:r>
            <w:r>
              <w:rPr>
                <w:sz w:val="24"/>
              </w:rPr>
              <w:tab/>
            </w:r>
            <w:r>
              <w:rPr>
                <w:spacing w:val="-2"/>
                <w:sz w:val="24"/>
              </w:rPr>
              <w:t>сюжетных</w:t>
            </w:r>
          </w:p>
          <w:p w:rsidR="000664B2" w:rsidRDefault="00CF43C2">
            <w:pPr>
              <w:pStyle w:val="TableParagraph"/>
              <w:spacing w:line="265" w:lineRule="exact"/>
              <w:ind w:left="111"/>
              <w:rPr>
                <w:sz w:val="24"/>
              </w:rPr>
            </w:pPr>
            <w:r>
              <w:rPr>
                <w:spacing w:val="-2"/>
                <w:sz w:val="24"/>
              </w:rPr>
              <w:t>картинок</w:t>
            </w:r>
          </w:p>
        </w:tc>
      </w:tr>
      <w:tr w:rsidR="000664B2">
        <w:trPr>
          <w:trHeight w:val="552"/>
        </w:trPr>
        <w:tc>
          <w:tcPr>
            <w:tcW w:w="1229" w:type="dxa"/>
            <w:vMerge/>
            <w:tcBorders>
              <w:top w:val="nil"/>
            </w:tcBorders>
          </w:tcPr>
          <w:p w:rsidR="000664B2" w:rsidRDefault="000664B2">
            <w:pPr>
              <w:rPr>
                <w:sz w:val="2"/>
                <w:szCs w:val="2"/>
              </w:rPr>
            </w:pPr>
          </w:p>
        </w:tc>
        <w:tc>
          <w:tcPr>
            <w:tcW w:w="1133" w:type="dxa"/>
          </w:tcPr>
          <w:p w:rsidR="000664B2" w:rsidRDefault="00CF43C2">
            <w:pPr>
              <w:pStyle w:val="TableParagraph"/>
              <w:spacing w:line="267" w:lineRule="exact"/>
              <w:rPr>
                <w:sz w:val="24"/>
              </w:rPr>
            </w:pPr>
            <w:r>
              <w:rPr>
                <w:sz w:val="24"/>
              </w:rPr>
              <w:t>4-</w:t>
            </w:r>
            <w:r>
              <w:rPr>
                <w:spacing w:val="-10"/>
                <w:sz w:val="24"/>
              </w:rPr>
              <w:t>я</w:t>
            </w:r>
          </w:p>
          <w:p w:rsidR="000664B2" w:rsidRDefault="00CF43C2">
            <w:pPr>
              <w:pStyle w:val="TableParagraph"/>
              <w:spacing w:line="265" w:lineRule="exact"/>
              <w:rPr>
                <w:sz w:val="24"/>
              </w:rPr>
            </w:pPr>
            <w:r>
              <w:rPr>
                <w:spacing w:val="-2"/>
                <w:sz w:val="24"/>
              </w:rPr>
              <w:t>неделя</w:t>
            </w:r>
          </w:p>
        </w:tc>
        <w:tc>
          <w:tcPr>
            <w:tcW w:w="2127" w:type="dxa"/>
          </w:tcPr>
          <w:p w:rsidR="000664B2" w:rsidRDefault="00CF43C2">
            <w:pPr>
              <w:pStyle w:val="TableParagraph"/>
              <w:spacing w:before="126"/>
              <w:rPr>
                <w:sz w:val="24"/>
              </w:rPr>
            </w:pPr>
            <w:r>
              <w:rPr>
                <w:sz w:val="24"/>
              </w:rPr>
              <w:t>Новый</w:t>
            </w:r>
            <w:r>
              <w:rPr>
                <w:spacing w:val="-2"/>
                <w:sz w:val="24"/>
              </w:rPr>
              <w:t xml:space="preserve"> </w:t>
            </w:r>
            <w:r>
              <w:rPr>
                <w:spacing w:val="-5"/>
                <w:sz w:val="24"/>
              </w:rPr>
              <w:t>год</w:t>
            </w:r>
          </w:p>
        </w:tc>
        <w:tc>
          <w:tcPr>
            <w:tcW w:w="5339" w:type="dxa"/>
          </w:tcPr>
          <w:p w:rsidR="000664B2" w:rsidRDefault="00CF43C2">
            <w:pPr>
              <w:pStyle w:val="TableParagraph"/>
              <w:spacing w:line="267" w:lineRule="exact"/>
              <w:ind w:left="111"/>
              <w:rPr>
                <w:sz w:val="24"/>
              </w:rPr>
            </w:pPr>
            <w:r>
              <w:rPr>
                <w:sz w:val="24"/>
              </w:rPr>
              <w:t>Составление</w:t>
            </w:r>
            <w:r>
              <w:rPr>
                <w:spacing w:val="7"/>
                <w:sz w:val="24"/>
              </w:rPr>
              <w:t xml:space="preserve"> </w:t>
            </w:r>
            <w:r>
              <w:rPr>
                <w:sz w:val="24"/>
              </w:rPr>
              <w:t>рассказов</w:t>
            </w:r>
            <w:r>
              <w:rPr>
                <w:spacing w:val="10"/>
                <w:sz w:val="24"/>
              </w:rPr>
              <w:t xml:space="preserve"> </w:t>
            </w:r>
            <w:r>
              <w:rPr>
                <w:sz w:val="24"/>
              </w:rPr>
              <w:t>из</w:t>
            </w:r>
            <w:r>
              <w:rPr>
                <w:spacing w:val="9"/>
                <w:sz w:val="24"/>
              </w:rPr>
              <w:t xml:space="preserve"> </w:t>
            </w:r>
            <w:r>
              <w:rPr>
                <w:sz w:val="24"/>
              </w:rPr>
              <w:t>личного</w:t>
            </w:r>
            <w:r>
              <w:rPr>
                <w:spacing w:val="9"/>
                <w:sz w:val="24"/>
              </w:rPr>
              <w:t xml:space="preserve"> </w:t>
            </w:r>
            <w:r>
              <w:rPr>
                <w:sz w:val="24"/>
              </w:rPr>
              <w:t>опыта</w:t>
            </w:r>
            <w:r>
              <w:rPr>
                <w:spacing w:val="8"/>
                <w:sz w:val="24"/>
              </w:rPr>
              <w:t xml:space="preserve"> </w:t>
            </w:r>
            <w:r>
              <w:rPr>
                <w:sz w:val="24"/>
              </w:rPr>
              <w:t>на</w:t>
            </w:r>
            <w:r>
              <w:rPr>
                <w:spacing w:val="8"/>
                <w:sz w:val="24"/>
              </w:rPr>
              <w:t xml:space="preserve"> </w:t>
            </w:r>
            <w:r>
              <w:rPr>
                <w:spacing w:val="-4"/>
                <w:sz w:val="24"/>
              </w:rPr>
              <w:t>тему</w:t>
            </w:r>
          </w:p>
          <w:p w:rsidR="000664B2" w:rsidRDefault="00CF43C2">
            <w:pPr>
              <w:pStyle w:val="TableParagraph"/>
              <w:spacing w:line="265" w:lineRule="exact"/>
              <w:ind w:left="111"/>
              <w:rPr>
                <w:sz w:val="24"/>
              </w:rPr>
            </w:pPr>
            <w:r>
              <w:rPr>
                <w:sz w:val="24"/>
              </w:rPr>
              <w:t>""Как</w:t>
            </w:r>
            <w:r>
              <w:rPr>
                <w:spacing w:val="-2"/>
                <w:sz w:val="24"/>
              </w:rPr>
              <w:t xml:space="preserve"> </w:t>
            </w:r>
            <w:r>
              <w:rPr>
                <w:sz w:val="24"/>
              </w:rPr>
              <w:t>мы</w:t>
            </w:r>
            <w:r>
              <w:rPr>
                <w:spacing w:val="-3"/>
                <w:sz w:val="24"/>
              </w:rPr>
              <w:t xml:space="preserve"> </w:t>
            </w:r>
            <w:r>
              <w:rPr>
                <w:sz w:val="24"/>
              </w:rPr>
              <w:t>встречали</w:t>
            </w:r>
            <w:r>
              <w:rPr>
                <w:spacing w:val="1"/>
                <w:sz w:val="24"/>
              </w:rPr>
              <w:t xml:space="preserve"> </w:t>
            </w:r>
            <w:r>
              <w:rPr>
                <w:sz w:val="24"/>
              </w:rPr>
              <w:t>новый</w:t>
            </w:r>
            <w:r>
              <w:rPr>
                <w:spacing w:val="-3"/>
                <w:sz w:val="24"/>
              </w:rPr>
              <w:t xml:space="preserve"> </w:t>
            </w:r>
            <w:r>
              <w:rPr>
                <w:spacing w:val="-4"/>
                <w:sz w:val="24"/>
              </w:rPr>
              <w:t>год"</w:t>
            </w:r>
          </w:p>
        </w:tc>
      </w:tr>
      <w:tr w:rsidR="000664B2">
        <w:trPr>
          <w:trHeight w:val="551"/>
        </w:trPr>
        <w:tc>
          <w:tcPr>
            <w:tcW w:w="1229" w:type="dxa"/>
            <w:vMerge w:val="restart"/>
          </w:tcPr>
          <w:p w:rsidR="000664B2" w:rsidRDefault="000664B2">
            <w:pPr>
              <w:pStyle w:val="TableParagraph"/>
              <w:ind w:left="0"/>
              <w:rPr>
                <w:b/>
                <w:sz w:val="24"/>
              </w:rPr>
            </w:pPr>
          </w:p>
          <w:p w:rsidR="000664B2" w:rsidRDefault="000664B2">
            <w:pPr>
              <w:pStyle w:val="TableParagraph"/>
              <w:spacing w:before="1"/>
              <w:ind w:left="0"/>
              <w:rPr>
                <w:b/>
                <w:sz w:val="24"/>
              </w:rPr>
            </w:pPr>
          </w:p>
          <w:p w:rsidR="000664B2" w:rsidRDefault="00CF43C2">
            <w:pPr>
              <w:pStyle w:val="TableParagraph"/>
              <w:rPr>
                <w:sz w:val="24"/>
              </w:rPr>
            </w:pPr>
            <w:r>
              <w:rPr>
                <w:spacing w:val="-2"/>
                <w:sz w:val="24"/>
              </w:rPr>
              <w:t>Январь</w:t>
            </w:r>
          </w:p>
        </w:tc>
        <w:tc>
          <w:tcPr>
            <w:tcW w:w="1133" w:type="dxa"/>
          </w:tcPr>
          <w:p w:rsidR="000664B2" w:rsidRDefault="00CF43C2">
            <w:pPr>
              <w:pStyle w:val="TableParagraph"/>
              <w:spacing w:line="267" w:lineRule="exact"/>
              <w:rPr>
                <w:sz w:val="24"/>
              </w:rPr>
            </w:pPr>
            <w:r>
              <w:rPr>
                <w:sz w:val="24"/>
              </w:rPr>
              <w:t>2-</w:t>
            </w:r>
            <w:r>
              <w:rPr>
                <w:spacing w:val="-10"/>
                <w:sz w:val="24"/>
              </w:rPr>
              <w:t>я</w:t>
            </w:r>
          </w:p>
          <w:p w:rsidR="000664B2" w:rsidRDefault="00CF43C2">
            <w:pPr>
              <w:pStyle w:val="TableParagraph"/>
              <w:spacing w:line="265" w:lineRule="exact"/>
              <w:rPr>
                <w:sz w:val="24"/>
              </w:rPr>
            </w:pPr>
            <w:r>
              <w:rPr>
                <w:spacing w:val="-2"/>
                <w:sz w:val="24"/>
              </w:rPr>
              <w:t>неделя</w:t>
            </w:r>
          </w:p>
        </w:tc>
        <w:tc>
          <w:tcPr>
            <w:tcW w:w="2127" w:type="dxa"/>
          </w:tcPr>
          <w:p w:rsidR="000664B2" w:rsidRDefault="00CF43C2">
            <w:pPr>
              <w:pStyle w:val="TableParagraph"/>
              <w:spacing w:before="131"/>
              <w:rPr>
                <w:sz w:val="24"/>
              </w:rPr>
            </w:pPr>
            <w:r>
              <w:rPr>
                <w:sz w:val="24"/>
              </w:rPr>
              <w:t>Человек</w:t>
            </w:r>
            <w:r>
              <w:rPr>
                <w:spacing w:val="-3"/>
                <w:sz w:val="24"/>
              </w:rPr>
              <w:t xml:space="preserve"> </w:t>
            </w:r>
            <w:r>
              <w:rPr>
                <w:sz w:val="24"/>
              </w:rPr>
              <w:t>и</w:t>
            </w:r>
            <w:r>
              <w:rPr>
                <w:spacing w:val="-2"/>
                <w:sz w:val="24"/>
              </w:rPr>
              <w:t xml:space="preserve"> семья</w:t>
            </w:r>
          </w:p>
        </w:tc>
        <w:tc>
          <w:tcPr>
            <w:tcW w:w="5339" w:type="dxa"/>
          </w:tcPr>
          <w:p w:rsidR="000664B2" w:rsidRDefault="00CF43C2">
            <w:pPr>
              <w:pStyle w:val="TableParagraph"/>
              <w:spacing w:before="131"/>
              <w:ind w:left="111"/>
              <w:rPr>
                <w:sz w:val="24"/>
              </w:rPr>
            </w:pPr>
            <w:r>
              <w:rPr>
                <w:sz w:val="24"/>
              </w:rPr>
              <w:t>Пересказ рассказа</w:t>
            </w:r>
            <w:r>
              <w:rPr>
                <w:spacing w:val="-2"/>
                <w:sz w:val="24"/>
              </w:rPr>
              <w:t xml:space="preserve"> </w:t>
            </w:r>
            <w:r>
              <w:rPr>
                <w:sz w:val="24"/>
              </w:rPr>
              <w:t>Пермяк</w:t>
            </w:r>
            <w:r>
              <w:rPr>
                <w:spacing w:val="-3"/>
                <w:sz w:val="24"/>
              </w:rPr>
              <w:t xml:space="preserve"> </w:t>
            </w:r>
            <w:r>
              <w:rPr>
                <w:sz w:val="24"/>
              </w:rPr>
              <w:t>Е.А."Про</w:t>
            </w:r>
            <w:r>
              <w:rPr>
                <w:spacing w:val="3"/>
                <w:sz w:val="24"/>
              </w:rPr>
              <w:t xml:space="preserve"> </w:t>
            </w:r>
            <w:r>
              <w:rPr>
                <w:sz w:val="24"/>
              </w:rPr>
              <w:t>нос</w:t>
            </w:r>
            <w:r>
              <w:rPr>
                <w:spacing w:val="-6"/>
                <w:sz w:val="24"/>
              </w:rPr>
              <w:t xml:space="preserve"> </w:t>
            </w:r>
            <w:r>
              <w:rPr>
                <w:sz w:val="24"/>
              </w:rPr>
              <w:t>и</w:t>
            </w:r>
            <w:r>
              <w:rPr>
                <w:spacing w:val="4"/>
                <w:sz w:val="24"/>
              </w:rPr>
              <w:t xml:space="preserve"> </w:t>
            </w:r>
            <w:r>
              <w:rPr>
                <w:spacing w:val="-4"/>
                <w:sz w:val="24"/>
              </w:rPr>
              <w:t>язык"</w:t>
            </w:r>
          </w:p>
        </w:tc>
      </w:tr>
      <w:tr w:rsidR="000664B2">
        <w:trPr>
          <w:trHeight w:val="551"/>
        </w:trPr>
        <w:tc>
          <w:tcPr>
            <w:tcW w:w="1229" w:type="dxa"/>
            <w:vMerge/>
            <w:tcBorders>
              <w:top w:val="nil"/>
            </w:tcBorders>
          </w:tcPr>
          <w:p w:rsidR="000664B2" w:rsidRDefault="000664B2">
            <w:pPr>
              <w:rPr>
                <w:sz w:val="2"/>
                <w:szCs w:val="2"/>
              </w:rPr>
            </w:pPr>
          </w:p>
        </w:tc>
        <w:tc>
          <w:tcPr>
            <w:tcW w:w="1133" w:type="dxa"/>
          </w:tcPr>
          <w:p w:rsidR="000664B2" w:rsidRDefault="00CF43C2">
            <w:pPr>
              <w:pStyle w:val="TableParagraph"/>
              <w:spacing w:line="267" w:lineRule="exact"/>
              <w:rPr>
                <w:sz w:val="24"/>
              </w:rPr>
            </w:pPr>
            <w:r>
              <w:rPr>
                <w:sz w:val="24"/>
              </w:rPr>
              <w:t>3-</w:t>
            </w:r>
            <w:r>
              <w:rPr>
                <w:spacing w:val="-10"/>
                <w:sz w:val="24"/>
              </w:rPr>
              <w:t>я</w:t>
            </w:r>
          </w:p>
          <w:p w:rsidR="000664B2" w:rsidRDefault="00CF43C2">
            <w:pPr>
              <w:pStyle w:val="TableParagraph"/>
              <w:spacing w:line="265" w:lineRule="exact"/>
              <w:rPr>
                <w:sz w:val="24"/>
              </w:rPr>
            </w:pPr>
            <w:r>
              <w:rPr>
                <w:spacing w:val="-2"/>
                <w:sz w:val="24"/>
              </w:rPr>
              <w:t>неделя</w:t>
            </w:r>
          </w:p>
        </w:tc>
        <w:tc>
          <w:tcPr>
            <w:tcW w:w="2127" w:type="dxa"/>
          </w:tcPr>
          <w:p w:rsidR="000664B2" w:rsidRDefault="00CF43C2">
            <w:pPr>
              <w:pStyle w:val="TableParagraph"/>
              <w:spacing w:line="268" w:lineRule="exact"/>
              <w:rPr>
                <w:sz w:val="24"/>
              </w:rPr>
            </w:pPr>
            <w:r>
              <w:rPr>
                <w:spacing w:val="-2"/>
                <w:sz w:val="24"/>
              </w:rPr>
              <w:t>Профессии</w:t>
            </w:r>
          </w:p>
        </w:tc>
        <w:tc>
          <w:tcPr>
            <w:tcW w:w="5339" w:type="dxa"/>
          </w:tcPr>
          <w:p w:rsidR="000664B2" w:rsidRDefault="00CF43C2">
            <w:pPr>
              <w:pStyle w:val="TableParagraph"/>
              <w:tabs>
                <w:tab w:val="left" w:pos="1645"/>
                <w:tab w:val="left" w:pos="3007"/>
                <w:tab w:val="left" w:pos="4226"/>
                <w:tab w:val="left" w:pos="4580"/>
              </w:tabs>
              <w:spacing w:line="267" w:lineRule="exact"/>
              <w:ind w:left="111"/>
              <w:rPr>
                <w:sz w:val="24"/>
              </w:rPr>
            </w:pPr>
            <w:r>
              <w:rPr>
                <w:spacing w:val="-2"/>
                <w:sz w:val="24"/>
              </w:rPr>
              <w:t>Составление</w:t>
            </w:r>
            <w:r>
              <w:rPr>
                <w:sz w:val="24"/>
              </w:rPr>
              <w:tab/>
            </w:r>
            <w:r>
              <w:rPr>
                <w:spacing w:val="-2"/>
                <w:sz w:val="24"/>
              </w:rPr>
              <w:t>небольших</w:t>
            </w:r>
            <w:r>
              <w:rPr>
                <w:sz w:val="24"/>
              </w:rPr>
              <w:tab/>
            </w:r>
            <w:r>
              <w:rPr>
                <w:spacing w:val="-2"/>
                <w:sz w:val="24"/>
              </w:rPr>
              <w:t>рассказов</w:t>
            </w:r>
            <w:r>
              <w:rPr>
                <w:sz w:val="24"/>
              </w:rPr>
              <w:tab/>
            </w:r>
            <w:r>
              <w:rPr>
                <w:spacing w:val="-10"/>
                <w:sz w:val="24"/>
              </w:rPr>
              <w:t>о</w:t>
            </w:r>
            <w:r>
              <w:rPr>
                <w:sz w:val="24"/>
              </w:rPr>
              <w:tab/>
            </w:r>
            <w:r>
              <w:rPr>
                <w:spacing w:val="-4"/>
                <w:sz w:val="24"/>
              </w:rPr>
              <w:t>людях</w:t>
            </w:r>
          </w:p>
          <w:p w:rsidR="000664B2" w:rsidRDefault="00CF43C2">
            <w:pPr>
              <w:pStyle w:val="TableParagraph"/>
              <w:spacing w:line="265" w:lineRule="exact"/>
              <w:ind w:left="111"/>
              <w:rPr>
                <w:sz w:val="24"/>
              </w:rPr>
            </w:pPr>
            <w:r>
              <w:rPr>
                <w:sz w:val="24"/>
              </w:rPr>
              <w:t>разных</w:t>
            </w:r>
            <w:r>
              <w:rPr>
                <w:spacing w:val="-5"/>
                <w:sz w:val="24"/>
              </w:rPr>
              <w:t xml:space="preserve"> </w:t>
            </w:r>
            <w:r>
              <w:rPr>
                <w:spacing w:val="-2"/>
                <w:sz w:val="24"/>
              </w:rPr>
              <w:t>профессий</w:t>
            </w:r>
          </w:p>
        </w:tc>
      </w:tr>
      <w:tr w:rsidR="000664B2">
        <w:trPr>
          <w:trHeight w:val="552"/>
        </w:trPr>
        <w:tc>
          <w:tcPr>
            <w:tcW w:w="1229" w:type="dxa"/>
            <w:vMerge/>
            <w:tcBorders>
              <w:top w:val="nil"/>
            </w:tcBorders>
          </w:tcPr>
          <w:p w:rsidR="000664B2" w:rsidRDefault="000664B2">
            <w:pPr>
              <w:rPr>
                <w:sz w:val="2"/>
                <w:szCs w:val="2"/>
              </w:rPr>
            </w:pPr>
          </w:p>
        </w:tc>
        <w:tc>
          <w:tcPr>
            <w:tcW w:w="1133" w:type="dxa"/>
          </w:tcPr>
          <w:p w:rsidR="000664B2" w:rsidRDefault="00CF43C2">
            <w:pPr>
              <w:pStyle w:val="TableParagraph"/>
              <w:spacing w:line="267" w:lineRule="exact"/>
              <w:rPr>
                <w:sz w:val="24"/>
              </w:rPr>
            </w:pPr>
            <w:r>
              <w:rPr>
                <w:sz w:val="24"/>
              </w:rPr>
              <w:t>4-</w:t>
            </w:r>
            <w:r>
              <w:rPr>
                <w:spacing w:val="-10"/>
                <w:sz w:val="24"/>
              </w:rPr>
              <w:t>я</w:t>
            </w:r>
          </w:p>
          <w:p w:rsidR="000664B2" w:rsidRDefault="00CF43C2">
            <w:pPr>
              <w:pStyle w:val="TableParagraph"/>
              <w:spacing w:line="265" w:lineRule="exact"/>
              <w:rPr>
                <w:sz w:val="24"/>
              </w:rPr>
            </w:pPr>
            <w:r>
              <w:rPr>
                <w:spacing w:val="-2"/>
                <w:sz w:val="24"/>
              </w:rPr>
              <w:t>неделя</w:t>
            </w:r>
          </w:p>
        </w:tc>
        <w:tc>
          <w:tcPr>
            <w:tcW w:w="2127" w:type="dxa"/>
          </w:tcPr>
          <w:p w:rsidR="000664B2" w:rsidRDefault="00CF43C2">
            <w:pPr>
              <w:pStyle w:val="TableParagraph"/>
              <w:spacing w:line="268" w:lineRule="exact"/>
              <w:rPr>
                <w:sz w:val="24"/>
              </w:rPr>
            </w:pPr>
            <w:r>
              <w:rPr>
                <w:spacing w:val="-2"/>
                <w:sz w:val="24"/>
              </w:rPr>
              <w:t>Мебель</w:t>
            </w:r>
          </w:p>
        </w:tc>
        <w:tc>
          <w:tcPr>
            <w:tcW w:w="5339" w:type="dxa"/>
          </w:tcPr>
          <w:p w:rsidR="000664B2" w:rsidRDefault="00CF43C2">
            <w:pPr>
              <w:pStyle w:val="TableParagraph"/>
              <w:tabs>
                <w:tab w:val="left" w:pos="2029"/>
                <w:tab w:val="left" w:pos="3376"/>
                <w:tab w:val="left" w:pos="3861"/>
              </w:tabs>
              <w:spacing w:line="267" w:lineRule="exact"/>
              <w:ind w:left="111"/>
              <w:rPr>
                <w:sz w:val="24"/>
              </w:rPr>
            </w:pPr>
            <w:r>
              <w:rPr>
                <w:spacing w:val="-2"/>
                <w:sz w:val="24"/>
              </w:rPr>
              <w:t>Придумывание</w:t>
            </w:r>
            <w:r>
              <w:rPr>
                <w:sz w:val="24"/>
              </w:rPr>
              <w:tab/>
            </w:r>
            <w:r>
              <w:rPr>
                <w:spacing w:val="-2"/>
                <w:sz w:val="24"/>
              </w:rPr>
              <w:t>рассказов</w:t>
            </w:r>
            <w:r>
              <w:rPr>
                <w:sz w:val="24"/>
              </w:rPr>
              <w:tab/>
            </w:r>
            <w:r>
              <w:rPr>
                <w:spacing w:val="-10"/>
                <w:sz w:val="24"/>
              </w:rPr>
              <w:t>о</w:t>
            </w:r>
            <w:r>
              <w:rPr>
                <w:sz w:val="24"/>
              </w:rPr>
              <w:tab/>
            </w:r>
            <w:r>
              <w:rPr>
                <w:spacing w:val="-2"/>
                <w:sz w:val="24"/>
              </w:rPr>
              <w:t>"волшебных"</w:t>
            </w:r>
          </w:p>
          <w:p w:rsidR="000664B2" w:rsidRDefault="00CF43C2">
            <w:pPr>
              <w:pStyle w:val="TableParagraph"/>
              <w:spacing w:line="265" w:lineRule="exact"/>
              <w:ind w:left="111"/>
              <w:rPr>
                <w:sz w:val="24"/>
              </w:rPr>
            </w:pPr>
            <w:r>
              <w:rPr>
                <w:sz w:val="24"/>
              </w:rPr>
              <w:t>предметах</w:t>
            </w:r>
            <w:r>
              <w:rPr>
                <w:spacing w:val="-7"/>
                <w:sz w:val="24"/>
              </w:rPr>
              <w:t xml:space="preserve"> </w:t>
            </w:r>
            <w:r>
              <w:rPr>
                <w:spacing w:val="-2"/>
                <w:sz w:val="24"/>
              </w:rPr>
              <w:t>мебели</w:t>
            </w:r>
          </w:p>
        </w:tc>
      </w:tr>
      <w:tr w:rsidR="000664B2">
        <w:trPr>
          <w:trHeight w:val="551"/>
        </w:trPr>
        <w:tc>
          <w:tcPr>
            <w:tcW w:w="1229" w:type="dxa"/>
          </w:tcPr>
          <w:p w:rsidR="000664B2" w:rsidRDefault="00CF43C2">
            <w:pPr>
              <w:pStyle w:val="TableParagraph"/>
              <w:spacing w:line="268" w:lineRule="exact"/>
              <w:rPr>
                <w:sz w:val="24"/>
              </w:rPr>
            </w:pPr>
            <w:r>
              <w:rPr>
                <w:spacing w:val="-2"/>
                <w:sz w:val="24"/>
              </w:rPr>
              <w:t>Февраль</w:t>
            </w:r>
          </w:p>
        </w:tc>
        <w:tc>
          <w:tcPr>
            <w:tcW w:w="1133" w:type="dxa"/>
          </w:tcPr>
          <w:p w:rsidR="000664B2" w:rsidRDefault="00CF43C2">
            <w:pPr>
              <w:pStyle w:val="TableParagraph"/>
              <w:spacing w:line="268" w:lineRule="exact"/>
              <w:rPr>
                <w:sz w:val="24"/>
              </w:rPr>
            </w:pPr>
            <w:r>
              <w:rPr>
                <w:sz w:val="24"/>
              </w:rPr>
              <w:t>1-</w:t>
            </w:r>
            <w:r>
              <w:rPr>
                <w:spacing w:val="-10"/>
                <w:sz w:val="24"/>
              </w:rPr>
              <w:t>я</w:t>
            </w:r>
          </w:p>
          <w:p w:rsidR="000664B2" w:rsidRDefault="00CF43C2">
            <w:pPr>
              <w:pStyle w:val="TableParagraph"/>
              <w:spacing w:before="2" w:line="261" w:lineRule="exact"/>
              <w:rPr>
                <w:sz w:val="24"/>
              </w:rPr>
            </w:pPr>
            <w:r>
              <w:rPr>
                <w:spacing w:val="-2"/>
                <w:sz w:val="24"/>
              </w:rPr>
              <w:t>неделя</w:t>
            </w:r>
          </w:p>
        </w:tc>
        <w:tc>
          <w:tcPr>
            <w:tcW w:w="2127" w:type="dxa"/>
          </w:tcPr>
          <w:p w:rsidR="000664B2" w:rsidRDefault="00CF43C2">
            <w:pPr>
              <w:pStyle w:val="TableParagraph"/>
              <w:spacing w:before="131"/>
              <w:rPr>
                <w:sz w:val="24"/>
              </w:rPr>
            </w:pPr>
            <w:r>
              <w:rPr>
                <w:spacing w:val="-2"/>
                <w:sz w:val="24"/>
              </w:rPr>
              <w:t>Транспорт</w:t>
            </w:r>
          </w:p>
        </w:tc>
        <w:tc>
          <w:tcPr>
            <w:tcW w:w="5339" w:type="dxa"/>
          </w:tcPr>
          <w:p w:rsidR="000664B2" w:rsidRDefault="00CF43C2">
            <w:pPr>
              <w:pStyle w:val="TableParagraph"/>
              <w:spacing w:before="131"/>
              <w:ind w:left="111"/>
              <w:rPr>
                <w:sz w:val="24"/>
              </w:rPr>
            </w:pPr>
            <w:r>
              <w:rPr>
                <w:sz w:val="24"/>
              </w:rPr>
              <w:t>Составление</w:t>
            </w:r>
            <w:r>
              <w:rPr>
                <w:spacing w:val="-6"/>
                <w:sz w:val="24"/>
              </w:rPr>
              <w:t xml:space="preserve"> </w:t>
            </w:r>
            <w:r>
              <w:rPr>
                <w:sz w:val="24"/>
              </w:rPr>
              <w:t>рассказа</w:t>
            </w:r>
            <w:r>
              <w:rPr>
                <w:spacing w:val="-1"/>
                <w:sz w:val="24"/>
              </w:rPr>
              <w:t xml:space="preserve"> </w:t>
            </w:r>
            <w:r>
              <w:rPr>
                <w:sz w:val="24"/>
              </w:rPr>
              <w:t>по</w:t>
            </w:r>
            <w:r>
              <w:rPr>
                <w:spacing w:val="-5"/>
                <w:sz w:val="24"/>
              </w:rPr>
              <w:t xml:space="preserve"> </w:t>
            </w:r>
            <w:r>
              <w:rPr>
                <w:sz w:val="24"/>
              </w:rPr>
              <w:t>опорным</w:t>
            </w:r>
            <w:r>
              <w:rPr>
                <w:spacing w:val="-2"/>
                <w:sz w:val="24"/>
              </w:rPr>
              <w:t xml:space="preserve"> картинкам</w:t>
            </w:r>
          </w:p>
        </w:tc>
      </w:tr>
      <w:tr w:rsidR="000664B2">
        <w:trPr>
          <w:trHeight w:val="551"/>
        </w:trPr>
        <w:tc>
          <w:tcPr>
            <w:tcW w:w="1229" w:type="dxa"/>
          </w:tcPr>
          <w:p w:rsidR="000664B2" w:rsidRDefault="000664B2">
            <w:pPr>
              <w:pStyle w:val="TableParagraph"/>
              <w:ind w:left="0"/>
              <w:rPr>
                <w:sz w:val="24"/>
              </w:rPr>
            </w:pPr>
          </w:p>
        </w:tc>
        <w:tc>
          <w:tcPr>
            <w:tcW w:w="1133" w:type="dxa"/>
          </w:tcPr>
          <w:p w:rsidR="000664B2" w:rsidRDefault="00CF43C2">
            <w:pPr>
              <w:pStyle w:val="TableParagraph"/>
              <w:spacing w:line="268" w:lineRule="exact"/>
              <w:rPr>
                <w:sz w:val="24"/>
              </w:rPr>
            </w:pPr>
            <w:r>
              <w:rPr>
                <w:sz w:val="24"/>
              </w:rPr>
              <w:t>2-</w:t>
            </w:r>
            <w:r>
              <w:rPr>
                <w:spacing w:val="-10"/>
                <w:sz w:val="24"/>
              </w:rPr>
              <w:t>я</w:t>
            </w:r>
          </w:p>
          <w:p w:rsidR="000664B2" w:rsidRDefault="00CF43C2">
            <w:pPr>
              <w:pStyle w:val="TableParagraph"/>
              <w:spacing w:before="2" w:line="261" w:lineRule="exact"/>
              <w:rPr>
                <w:sz w:val="24"/>
              </w:rPr>
            </w:pPr>
            <w:r>
              <w:rPr>
                <w:spacing w:val="-2"/>
                <w:sz w:val="24"/>
              </w:rPr>
              <w:t>неделя</w:t>
            </w:r>
          </w:p>
        </w:tc>
        <w:tc>
          <w:tcPr>
            <w:tcW w:w="2127" w:type="dxa"/>
          </w:tcPr>
          <w:p w:rsidR="000664B2" w:rsidRDefault="00CF43C2">
            <w:pPr>
              <w:pStyle w:val="TableParagraph"/>
              <w:tabs>
                <w:tab w:val="left" w:pos="1311"/>
              </w:tabs>
              <w:spacing w:line="268" w:lineRule="exact"/>
              <w:rPr>
                <w:sz w:val="24"/>
              </w:rPr>
            </w:pPr>
            <w:r>
              <w:rPr>
                <w:spacing w:val="-4"/>
                <w:sz w:val="24"/>
              </w:rPr>
              <w:t>Цвет,</w:t>
            </w:r>
            <w:r>
              <w:rPr>
                <w:sz w:val="24"/>
              </w:rPr>
              <w:tab/>
            </w:r>
            <w:r>
              <w:rPr>
                <w:spacing w:val="-2"/>
                <w:sz w:val="24"/>
              </w:rPr>
              <w:t>форма,</w:t>
            </w:r>
          </w:p>
          <w:p w:rsidR="000664B2" w:rsidRDefault="00CF43C2">
            <w:pPr>
              <w:pStyle w:val="TableParagraph"/>
              <w:spacing w:before="2" w:line="261" w:lineRule="exact"/>
              <w:rPr>
                <w:sz w:val="24"/>
              </w:rPr>
            </w:pPr>
            <w:r>
              <w:rPr>
                <w:spacing w:val="-2"/>
                <w:sz w:val="24"/>
              </w:rPr>
              <w:t>величина</w:t>
            </w:r>
          </w:p>
        </w:tc>
        <w:tc>
          <w:tcPr>
            <w:tcW w:w="5339" w:type="dxa"/>
          </w:tcPr>
          <w:p w:rsidR="000664B2" w:rsidRDefault="00CF43C2">
            <w:pPr>
              <w:pStyle w:val="TableParagraph"/>
              <w:spacing w:before="131"/>
              <w:ind w:left="111"/>
              <w:rPr>
                <w:sz w:val="24"/>
              </w:rPr>
            </w:pPr>
            <w:r>
              <w:rPr>
                <w:sz w:val="24"/>
              </w:rPr>
              <w:t>Составление</w:t>
            </w:r>
            <w:r>
              <w:rPr>
                <w:spacing w:val="-9"/>
                <w:sz w:val="24"/>
              </w:rPr>
              <w:t xml:space="preserve"> </w:t>
            </w:r>
            <w:r>
              <w:rPr>
                <w:sz w:val="24"/>
              </w:rPr>
              <w:t>творческого</w:t>
            </w:r>
            <w:r>
              <w:rPr>
                <w:spacing w:val="1"/>
                <w:sz w:val="24"/>
              </w:rPr>
              <w:t xml:space="preserve"> </w:t>
            </w:r>
            <w:r>
              <w:rPr>
                <w:sz w:val="24"/>
              </w:rPr>
              <w:t>рассказа</w:t>
            </w:r>
            <w:r>
              <w:rPr>
                <w:spacing w:val="-3"/>
                <w:sz w:val="24"/>
              </w:rPr>
              <w:t xml:space="preserve"> </w:t>
            </w:r>
            <w:r>
              <w:rPr>
                <w:sz w:val="24"/>
              </w:rPr>
              <w:t>"В</w:t>
            </w:r>
            <w:r>
              <w:rPr>
                <w:spacing w:val="-4"/>
                <w:sz w:val="24"/>
              </w:rPr>
              <w:t xml:space="preserve"> лесу"</w:t>
            </w:r>
          </w:p>
        </w:tc>
      </w:tr>
      <w:tr w:rsidR="000664B2">
        <w:trPr>
          <w:trHeight w:val="552"/>
        </w:trPr>
        <w:tc>
          <w:tcPr>
            <w:tcW w:w="1229" w:type="dxa"/>
          </w:tcPr>
          <w:p w:rsidR="000664B2" w:rsidRDefault="000664B2">
            <w:pPr>
              <w:pStyle w:val="TableParagraph"/>
              <w:ind w:left="0"/>
              <w:rPr>
                <w:sz w:val="24"/>
              </w:rPr>
            </w:pPr>
          </w:p>
        </w:tc>
        <w:tc>
          <w:tcPr>
            <w:tcW w:w="1133" w:type="dxa"/>
          </w:tcPr>
          <w:p w:rsidR="000664B2" w:rsidRDefault="00CF43C2">
            <w:pPr>
              <w:pStyle w:val="TableParagraph"/>
              <w:spacing w:line="268" w:lineRule="exact"/>
              <w:rPr>
                <w:sz w:val="24"/>
              </w:rPr>
            </w:pPr>
            <w:r>
              <w:rPr>
                <w:sz w:val="24"/>
              </w:rPr>
              <w:t>3-</w:t>
            </w:r>
            <w:r>
              <w:rPr>
                <w:spacing w:val="-10"/>
                <w:sz w:val="24"/>
              </w:rPr>
              <w:t>я</w:t>
            </w:r>
          </w:p>
          <w:p w:rsidR="000664B2" w:rsidRDefault="00CF43C2">
            <w:pPr>
              <w:pStyle w:val="TableParagraph"/>
              <w:spacing w:before="2" w:line="261" w:lineRule="exact"/>
              <w:rPr>
                <w:sz w:val="24"/>
              </w:rPr>
            </w:pPr>
            <w:r>
              <w:rPr>
                <w:spacing w:val="-2"/>
                <w:sz w:val="24"/>
              </w:rPr>
              <w:t>неделя</w:t>
            </w:r>
          </w:p>
        </w:tc>
        <w:tc>
          <w:tcPr>
            <w:tcW w:w="2127" w:type="dxa"/>
          </w:tcPr>
          <w:p w:rsidR="000664B2" w:rsidRDefault="00CF43C2">
            <w:pPr>
              <w:pStyle w:val="TableParagraph"/>
              <w:tabs>
                <w:tab w:val="left" w:pos="1064"/>
              </w:tabs>
              <w:spacing w:line="268" w:lineRule="exact"/>
              <w:rPr>
                <w:sz w:val="24"/>
              </w:rPr>
            </w:pPr>
            <w:r>
              <w:rPr>
                <w:spacing w:val="-2"/>
                <w:sz w:val="24"/>
              </w:rPr>
              <w:t>Форма</w:t>
            </w:r>
            <w:r>
              <w:rPr>
                <w:sz w:val="24"/>
              </w:rPr>
              <w:tab/>
              <w:t>и</w:t>
            </w:r>
            <w:r>
              <w:rPr>
                <w:spacing w:val="70"/>
                <w:sz w:val="24"/>
              </w:rPr>
              <w:t xml:space="preserve"> </w:t>
            </w:r>
            <w:r>
              <w:rPr>
                <w:spacing w:val="-2"/>
                <w:sz w:val="24"/>
              </w:rPr>
              <w:t>размер</w:t>
            </w:r>
          </w:p>
          <w:p w:rsidR="000664B2" w:rsidRDefault="00CF43C2">
            <w:pPr>
              <w:pStyle w:val="TableParagraph"/>
              <w:spacing w:before="2" w:line="261" w:lineRule="exact"/>
              <w:rPr>
                <w:sz w:val="24"/>
              </w:rPr>
            </w:pPr>
            <w:r>
              <w:rPr>
                <w:spacing w:val="-2"/>
                <w:sz w:val="24"/>
              </w:rPr>
              <w:t>предметов</w:t>
            </w:r>
          </w:p>
        </w:tc>
        <w:tc>
          <w:tcPr>
            <w:tcW w:w="5339" w:type="dxa"/>
          </w:tcPr>
          <w:p w:rsidR="000664B2" w:rsidRDefault="00CF43C2">
            <w:pPr>
              <w:pStyle w:val="TableParagraph"/>
              <w:spacing w:before="131"/>
              <w:ind w:left="111"/>
              <w:rPr>
                <w:sz w:val="24"/>
              </w:rPr>
            </w:pPr>
            <w:r>
              <w:rPr>
                <w:sz w:val="24"/>
              </w:rPr>
              <w:t>Составление</w:t>
            </w:r>
            <w:r>
              <w:rPr>
                <w:spacing w:val="-9"/>
                <w:sz w:val="24"/>
              </w:rPr>
              <w:t xml:space="preserve"> </w:t>
            </w:r>
            <w:r>
              <w:rPr>
                <w:sz w:val="24"/>
              </w:rPr>
              <w:t>описательных</w:t>
            </w:r>
            <w:r>
              <w:rPr>
                <w:spacing w:val="-7"/>
                <w:sz w:val="24"/>
              </w:rPr>
              <w:t xml:space="preserve"> </w:t>
            </w:r>
            <w:r>
              <w:rPr>
                <w:sz w:val="24"/>
              </w:rPr>
              <w:t>рассказов</w:t>
            </w:r>
            <w:r>
              <w:rPr>
                <w:spacing w:val="-1"/>
                <w:sz w:val="24"/>
              </w:rPr>
              <w:t xml:space="preserve"> </w:t>
            </w:r>
            <w:r>
              <w:rPr>
                <w:spacing w:val="-2"/>
                <w:sz w:val="24"/>
              </w:rPr>
              <w:t>предметов</w:t>
            </w:r>
          </w:p>
        </w:tc>
      </w:tr>
      <w:tr w:rsidR="000664B2">
        <w:trPr>
          <w:trHeight w:val="551"/>
        </w:trPr>
        <w:tc>
          <w:tcPr>
            <w:tcW w:w="1229" w:type="dxa"/>
          </w:tcPr>
          <w:p w:rsidR="000664B2" w:rsidRDefault="000664B2">
            <w:pPr>
              <w:pStyle w:val="TableParagraph"/>
              <w:ind w:left="0"/>
              <w:rPr>
                <w:sz w:val="24"/>
              </w:rPr>
            </w:pPr>
          </w:p>
        </w:tc>
        <w:tc>
          <w:tcPr>
            <w:tcW w:w="1133" w:type="dxa"/>
          </w:tcPr>
          <w:p w:rsidR="000664B2" w:rsidRDefault="00CF43C2">
            <w:pPr>
              <w:pStyle w:val="TableParagraph"/>
              <w:spacing w:line="268" w:lineRule="exact"/>
              <w:rPr>
                <w:sz w:val="24"/>
              </w:rPr>
            </w:pPr>
            <w:r>
              <w:rPr>
                <w:sz w:val="24"/>
              </w:rPr>
              <w:t>4-</w:t>
            </w:r>
            <w:r>
              <w:rPr>
                <w:spacing w:val="-10"/>
                <w:sz w:val="24"/>
              </w:rPr>
              <w:t>я</w:t>
            </w:r>
          </w:p>
          <w:p w:rsidR="000664B2" w:rsidRDefault="00CF43C2">
            <w:pPr>
              <w:pStyle w:val="TableParagraph"/>
              <w:spacing w:before="2" w:line="261" w:lineRule="exact"/>
              <w:rPr>
                <w:sz w:val="24"/>
              </w:rPr>
            </w:pPr>
            <w:r>
              <w:rPr>
                <w:spacing w:val="-2"/>
                <w:sz w:val="24"/>
              </w:rPr>
              <w:t>неделя</w:t>
            </w:r>
          </w:p>
        </w:tc>
        <w:tc>
          <w:tcPr>
            <w:tcW w:w="2127" w:type="dxa"/>
          </w:tcPr>
          <w:p w:rsidR="000664B2" w:rsidRDefault="00CF43C2">
            <w:pPr>
              <w:pStyle w:val="TableParagraph"/>
              <w:tabs>
                <w:tab w:val="left" w:pos="921"/>
              </w:tabs>
              <w:spacing w:line="268" w:lineRule="exact"/>
              <w:rPr>
                <w:sz w:val="24"/>
              </w:rPr>
            </w:pPr>
            <w:r>
              <w:rPr>
                <w:spacing w:val="-4"/>
                <w:sz w:val="24"/>
              </w:rPr>
              <w:t>День</w:t>
            </w:r>
            <w:r>
              <w:rPr>
                <w:sz w:val="24"/>
              </w:rPr>
              <w:tab/>
            </w:r>
            <w:r>
              <w:rPr>
                <w:spacing w:val="-2"/>
                <w:sz w:val="24"/>
              </w:rPr>
              <w:t>защитника</w:t>
            </w:r>
          </w:p>
          <w:p w:rsidR="000664B2" w:rsidRDefault="00CF43C2">
            <w:pPr>
              <w:pStyle w:val="TableParagraph"/>
              <w:spacing w:before="2" w:line="261" w:lineRule="exact"/>
              <w:rPr>
                <w:sz w:val="24"/>
              </w:rPr>
            </w:pPr>
            <w:r>
              <w:rPr>
                <w:spacing w:val="-2"/>
                <w:sz w:val="24"/>
              </w:rPr>
              <w:t>Отечества</w:t>
            </w:r>
          </w:p>
        </w:tc>
        <w:tc>
          <w:tcPr>
            <w:tcW w:w="5339" w:type="dxa"/>
          </w:tcPr>
          <w:p w:rsidR="000664B2" w:rsidRDefault="00CF43C2">
            <w:pPr>
              <w:pStyle w:val="TableParagraph"/>
              <w:tabs>
                <w:tab w:val="left" w:pos="1621"/>
                <w:tab w:val="left" w:pos="2816"/>
                <w:tab w:val="left" w:pos="3151"/>
                <w:tab w:val="left" w:pos="4571"/>
              </w:tabs>
              <w:spacing w:line="268" w:lineRule="exact"/>
              <w:ind w:left="111"/>
              <w:rPr>
                <w:sz w:val="24"/>
              </w:rPr>
            </w:pPr>
            <w:r>
              <w:rPr>
                <w:spacing w:val="-2"/>
                <w:sz w:val="24"/>
              </w:rPr>
              <w:t>Составление</w:t>
            </w:r>
            <w:r>
              <w:rPr>
                <w:sz w:val="24"/>
              </w:rPr>
              <w:tab/>
            </w:r>
            <w:r>
              <w:rPr>
                <w:spacing w:val="-2"/>
                <w:sz w:val="24"/>
              </w:rPr>
              <w:t>рассказов</w:t>
            </w:r>
            <w:r>
              <w:rPr>
                <w:sz w:val="24"/>
              </w:rPr>
              <w:tab/>
            </w:r>
            <w:r>
              <w:rPr>
                <w:spacing w:val="-10"/>
                <w:sz w:val="24"/>
              </w:rPr>
              <w:t>о</w:t>
            </w:r>
            <w:r>
              <w:rPr>
                <w:sz w:val="24"/>
              </w:rPr>
              <w:tab/>
            </w:r>
            <w:r>
              <w:rPr>
                <w:spacing w:val="-2"/>
                <w:sz w:val="24"/>
              </w:rPr>
              <w:t>защитниках</w:t>
            </w:r>
            <w:r>
              <w:rPr>
                <w:sz w:val="24"/>
              </w:rPr>
              <w:tab/>
            </w:r>
            <w:r>
              <w:rPr>
                <w:spacing w:val="-4"/>
                <w:sz w:val="24"/>
              </w:rPr>
              <w:t>нашей</w:t>
            </w:r>
          </w:p>
          <w:p w:rsidR="000664B2" w:rsidRDefault="00CF43C2">
            <w:pPr>
              <w:pStyle w:val="TableParagraph"/>
              <w:spacing w:before="2" w:line="261" w:lineRule="exact"/>
              <w:ind w:left="111"/>
              <w:rPr>
                <w:sz w:val="24"/>
              </w:rPr>
            </w:pPr>
            <w:r>
              <w:rPr>
                <w:sz w:val="24"/>
              </w:rPr>
              <w:t>Родины</w:t>
            </w:r>
            <w:r>
              <w:rPr>
                <w:spacing w:val="-1"/>
                <w:sz w:val="24"/>
              </w:rPr>
              <w:t xml:space="preserve"> </w:t>
            </w:r>
            <w:r>
              <w:rPr>
                <w:sz w:val="24"/>
              </w:rPr>
              <w:t>по</w:t>
            </w:r>
            <w:r>
              <w:rPr>
                <w:spacing w:val="-1"/>
                <w:sz w:val="24"/>
              </w:rPr>
              <w:t xml:space="preserve"> </w:t>
            </w:r>
            <w:r>
              <w:rPr>
                <w:spacing w:val="-2"/>
                <w:sz w:val="24"/>
              </w:rPr>
              <w:t>представлению</w:t>
            </w:r>
          </w:p>
        </w:tc>
      </w:tr>
      <w:tr w:rsidR="000664B2">
        <w:trPr>
          <w:trHeight w:val="551"/>
        </w:trPr>
        <w:tc>
          <w:tcPr>
            <w:tcW w:w="1229" w:type="dxa"/>
          </w:tcPr>
          <w:p w:rsidR="000664B2" w:rsidRDefault="00CF43C2">
            <w:pPr>
              <w:pStyle w:val="TableParagraph"/>
              <w:spacing w:line="268" w:lineRule="exact"/>
              <w:rPr>
                <w:sz w:val="24"/>
              </w:rPr>
            </w:pPr>
            <w:r>
              <w:rPr>
                <w:spacing w:val="-4"/>
                <w:sz w:val="24"/>
              </w:rPr>
              <w:t>Март</w:t>
            </w:r>
          </w:p>
        </w:tc>
        <w:tc>
          <w:tcPr>
            <w:tcW w:w="1133" w:type="dxa"/>
          </w:tcPr>
          <w:p w:rsidR="000664B2" w:rsidRDefault="00CF43C2">
            <w:pPr>
              <w:pStyle w:val="TableParagraph"/>
              <w:spacing w:line="268" w:lineRule="exact"/>
              <w:rPr>
                <w:sz w:val="24"/>
              </w:rPr>
            </w:pPr>
            <w:r>
              <w:rPr>
                <w:sz w:val="24"/>
              </w:rPr>
              <w:t>1-</w:t>
            </w:r>
            <w:r>
              <w:rPr>
                <w:spacing w:val="-10"/>
                <w:sz w:val="24"/>
              </w:rPr>
              <w:t>я</w:t>
            </w:r>
          </w:p>
          <w:p w:rsidR="000664B2" w:rsidRDefault="00CF43C2">
            <w:pPr>
              <w:pStyle w:val="TableParagraph"/>
              <w:spacing w:before="2" w:line="261" w:lineRule="exact"/>
              <w:rPr>
                <w:sz w:val="24"/>
              </w:rPr>
            </w:pPr>
            <w:r>
              <w:rPr>
                <w:spacing w:val="-2"/>
                <w:sz w:val="24"/>
              </w:rPr>
              <w:t>неделя</w:t>
            </w:r>
          </w:p>
        </w:tc>
        <w:tc>
          <w:tcPr>
            <w:tcW w:w="2127" w:type="dxa"/>
          </w:tcPr>
          <w:p w:rsidR="000664B2" w:rsidRDefault="00CF43C2">
            <w:pPr>
              <w:pStyle w:val="TableParagraph"/>
              <w:spacing w:before="131"/>
              <w:rPr>
                <w:sz w:val="24"/>
              </w:rPr>
            </w:pPr>
            <w:r>
              <w:rPr>
                <w:spacing w:val="-4"/>
                <w:sz w:val="24"/>
              </w:rPr>
              <w:t>Весна</w:t>
            </w:r>
          </w:p>
        </w:tc>
        <w:tc>
          <w:tcPr>
            <w:tcW w:w="5339" w:type="dxa"/>
          </w:tcPr>
          <w:p w:rsidR="000664B2" w:rsidRDefault="00CF43C2">
            <w:pPr>
              <w:pStyle w:val="TableParagraph"/>
              <w:spacing w:before="131"/>
              <w:ind w:left="111"/>
              <w:rPr>
                <w:sz w:val="24"/>
              </w:rPr>
            </w:pPr>
            <w:r>
              <w:rPr>
                <w:sz w:val="24"/>
              </w:rPr>
              <w:t>Пересказ</w:t>
            </w:r>
            <w:r>
              <w:rPr>
                <w:spacing w:val="-2"/>
                <w:sz w:val="24"/>
              </w:rPr>
              <w:t xml:space="preserve"> </w:t>
            </w:r>
            <w:r>
              <w:rPr>
                <w:sz w:val="24"/>
              </w:rPr>
              <w:t>сказки</w:t>
            </w:r>
            <w:r>
              <w:rPr>
                <w:spacing w:val="-2"/>
                <w:sz w:val="24"/>
              </w:rPr>
              <w:t xml:space="preserve"> </w:t>
            </w:r>
            <w:r>
              <w:rPr>
                <w:sz w:val="24"/>
              </w:rPr>
              <w:t>Н.</w:t>
            </w:r>
            <w:r>
              <w:rPr>
                <w:spacing w:val="-2"/>
                <w:sz w:val="24"/>
              </w:rPr>
              <w:t xml:space="preserve"> </w:t>
            </w:r>
            <w:r>
              <w:rPr>
                <w:sz w:val="24"/>
              </w:rPr>
              <w:t>Сладкова</w:t>
            </w:r>
            <w:r>
              <w:rPr>
                <w:spacing w:val="-3"/>
                <w:sz w:val="24"/>
              </w:rPr>
              <w:t xml:space="preserve"> </w:t>
            </w:r>
            <w:r>
              <w:rPr>
                <w:sz w:val="24"/>
              </w:rPr>
              <w:t>"Медведь</w:t>
            </w:r>
            <w:r>
              <w:rPr>
                <w:spacing w:val="-3"/>
                <w:sz w:val="24"/>
              </w:rPr>
              <w:t xml:space="preserve"> </w:t>
            </w:r>
            <w:r>
              <w:rPr>
                <w:sz w:val="24"/>
              </w:rPr>
              <w:t>и</w:t>
            </w:r>
            <w:r>
              <w:rPr>
                <w:spacing w:val="-1"/>
                <w:sz w:val="24"/>
              </w:rPr>
              <w:t xml:space="preserve"> </w:t>
            </w:r>
            <w:r>
              <w:rPr>
                <w:spacing w:val="-2"/>
                <w:sz w:val="24"/>
              </w:rPr>
              <w:t>солнце"</w:t>
            </w:r>
          </w:p>
        </w:tc>
      </w:tr>
      <w:tr w:rsidR="000664B2">
        <w:trPr>
          <w:trHeight w:val="552"/>
        </w:trPr>
        <w:tc>
          <w:tcPr>
            <w:tcW w:w="1229" w:type="dxa"/>
          </w:tcPr>
          <w:p w:rsidR="000664B2" w:rsidRDefault="000664B2">
            <w:pPr>
              <w:pStyle w:val="TableParagraph"/>
              <w:ind w:left="0"/>
              <w:rPr>
                <w:sz w:val="24"/>
              </w:rPr>
            </w:pPr>
          </w:p>
        </w:tc>
        <w:tc>
          <w:tcPr>
            <w:tcW w:w="1133" w:type="dxa"/>
          </w:tcPr>
          <w:p w:rsidR="000664B2" w:rsidRDefault="00CF43C2">
            <w:pPr>
              <w:pStyle w:val="TableParagraph"/>
              <w:spacing w:line="268" w:lineRule="exact"/>
              <w:rPr>
                <w:sz w:val="24"/>
              </w:rPr>
            </w:pPr>
            <w:r>
              <w:rPr>
                <w:sz w:val="24"/>
              </w:rPr>
              <w:t>2-</w:t>
            </w:r>
            <w:r>
              <w:rPr>
                <w:spacing w:val="-10"/>
                <w:sz w:val="24"/>
              </w:rPr>
              <w:t>я</w:t>
            </w:r>
          </w:p>
          <w:p w:rsidR="000664B2" w:rsidRDefault="00CF43C2">
            <w:pPr>
              <w:pStyle w:val="TableParagraph"/>
              <w:spacing w:before="2" w:line="261" w:lineRule="exact"/>
              <w:rPr>
                <w:sz w:val="24"/>
              </w:rPr>
            </w:pPr>
            <w:r>
              <w:rPr>
                <w:spacing w:val="-2"/>
                <w:sz w:val="24"/>
              </w:rPr>
              <w:t>неделя</w:t>
            </w:r>
          </w:p>
        </w:tc>
        <w:tc>
          <w:tcPr>
            <w:tcW w:w="2127" w:type="dxa"/>
          </w:tcPr>
          <w:p w:rsidR="000664B2" w:rsidRDefault="00CF43C2">
            <w:pPr>
              <w:pStyle w:val="TableParagraph"/>
              <w:spacing w:before="131"/>
              <w:rPr>
                <w:sz w:val="24"/>
              </w:rPr>
            </w:pPr>
            <w:r>
              <w:rPr>
                <w:sz w:val="24"/>
              </w:rPr>
              <w:t>Прилет</w:t>
            </w:r>
            <w:r>
              <w:rPr>
                <w:spacing w:val="-3"/>
                <w:sz w:val="24"/>
              </w:rPr>
              <w:t xml:space="preserve"> </w:t>
            </w:r>
            <w:r>
              <w:rPr>
                <w:spacing w:val="-4"/>
                <w:sz w:val="24"/>
              </w:rPr>
              <w:t>птиц</w:t>
            </w:r>
          </w:p>
        </w:tc>
        <w:tc>
          <w:tcPr>
            <w:tcW w:w="5339" w:type="dxa"/>
          </w:tcPr>
          <w:p w:rsidR="000664B2" w:rsidRDefault="00CF43C2">
            <w:pPr>
              <w:pStyle w:val="TableParagraph"/>
              <w:spacing w:line="268" w:lineRule="exact"/>
              <w:ind w:left="111"/>
              <w:rPr>
                <w:sz w:val="24"/>
              </w:rPr>
            </w:pPr>
            <w:r>
              <w:rPr>
                <w:sz w:val="24"/>
              </w:rPr>
              <w:t>Составление</w:t>
            </w:r>
            <w:r>
              <w:rPr>
                <w:spacing w:val="-11"/>
                <w:sz w:val="24"/>
              </w:rPr>
              <w:t xml:space="preserve"> </w:t>
            </w:r>
            <w:r>
              <w:rPr>
                <w:sz w:val="24"/>
              </w:rPr>
              <w:t>описательного рассказа</w:t>
            </w:r>
            <w:r>
              <w:rPr>
                <w:spacing w:val="-4"/>
                <w:sz w:val="24"/>
              </w:rPr>
              <w:t xml:space="preserve"> </w:t>
            </w:r>
            <w:r>
              <w:rPr>
                <w:sz w:val="24"/>
              </w:rPr>
              <w:t>о</w:t>
            </w:r>
            <w:r>
              <w:rPr>
                <w:spacing w:val="1"/>
                <w:sz w:val="24"/>
              </w:rPr>
              <w:t xml:space="preserve"> </w:t>
            </w:r>
            <w:r>
              <w:rPr>
                <w:sz w:val="24"/>
              </w:rPr>
              <w:t>птицах,</w:t>
            </w:r>
            <w:r>
              <w:rPr>
                <w:spacing w:val="-1"/>
                <w:sz w:val="24"/>
              </w:rPr>
              <w:t xml:space="preserve"> </w:t>
            </w:r>
            <w:r>
              <w:rPr>
                <w:spacing w:val="-5"/>
                <w:sz w:val="24"/>
              </w:rPr>
              <w:t>их</w:t>
            </w:r>
          </w:p>
          <w:p w:rsidR="000664B2" w:rsidRDefault="00CF43C2">
            <w:pPr>
              <w:pStyle w:val="TableParagraph"/>
              <w:spacing w:before="2" w:line="261" w:lineRule="exact"/>
              <w:ind w:left="111"/>
              <w:rPr>
                <w:sz w:val="24"/>
              </w:rPr>
            </w:pPr>
            <w:r>
              <w:rPr>
                <w:spacing w:val="-2"/>
                <w:sz w:val="24"/>
              </w:rPr>
              <w:t>повадках</w:t>
            </w:r>
          </w:p>
        </w:tc>
      </w:tr>
      <w:tr w:rsidR="000664B2">
        <w:trPr>
          <w:trHeight w:val="551"/>
        </w:trPr>
        <w:tc>
          <w:tcPr>
            <w:tcW w:w="1229" w:type="dxa"/>
          </w:tcPr>
          <w:p w:rsidR="000664B2" w:rsidRDefault="000664B2">
            <w:pPr>
              <w:pStyle w:val="TableParagraph"/>
              <w:ind w:left="0"/>
              <w:rPr>
                <w:sz w:val="24"/>
              </w:rPr>
            </w:pPr>
          </w:p>
        </w:tc>
        <w:tc>
          <w:tcPr>
            <w:tcW w:w="1133" w:type="dxa"/>
          </w:tcPr>
          <w:p w:rsidR="000664B2" w:rsidRDefault="00CF43C2">
            <w:pPr>
              <w:pStyle w:val="TableParagraph"/>
              <w:spacing w:line="268" w:lineRule="exact"/>
              <w:rPr>
                <w:sz w:val="24"/>
              </w:rPr>
            </w:pPr>
            <w:r>
              <w:rPr>
                <w:sz w:val="24"/>
              </w:rPr>
              <w:t>3-</w:t>
            </w:r>
            <w:r>
              <w:rPr>
                <w:spacing w:val="-10"/>
                <w:sz w:val="24"/>
              </w:rPr>
              <w:t>я</w:t>
            </w:r>
          </w:p>
          <w:p w:rsidR="000664B2" w:rsidRDefault="00CF43C2">
            <w:pPr>
              <w:pStyle w:val="TableParagraph"/>
              <w:spacing w:before="2" w:line="261" w:lineRule="exact"/>
              <w:rPr>
                <w:sz w:val="24"/>
              </w:rPr>
            </w:pPr>
            <w:r>
              <w:rPr>
                <w:spacing w:val="-2"/>
                <w:sz w:val="24"/>
              </w:rPr>
              <w:t>неделя</w:t>
            </w:r>
          </w:p>
        </w:tc>
        <w:tc>
          <w:tcPr>
            <w:tcW w:w="2127" w:type="dxa"/>
          </w:tcPr>
          <w:p w:rsidR="000664B2" w:rsidRDefault="00CF43C2">
            <w:pPr>
              <w:pStyle w:val="TableParagraph"/>
              <w:spacing w:before="131"/>
              <w:rPr>
                <w:sz w:val="24"/>
              </w:rPr>
            </w:pPr>
            <w:r>
              <w:rPr>
                <w:spacing w:val="-2"/>
                <w:sz w:val="24"/>
              </w:rPr>
              <w:t>Цветы</w:t>
            </w:r>
          </w:p>
        </w:tc>
        <w:tc>
          <w:tcPr>
            <w:tcW w:w="5339" w:type="dxa"/>
          </w:tcPr>
          <w:p w:rsidR="000664B2" w:rsidRDefault="00CF43C2">
            <w:pPr>
              <w:pStyle w:val="TableParagraph"/>
              <w:spacing w:line="268" w:lineRule="exact"/>
              <w:ind w:left="111"/>
              <w:rPr>
                <w:sz w:val="24"/>
              </w:rPr>
            </w:pPr>
            <w:r>
              <w:rPr>
                <w:sz w:val="24"/>
              </w:rPr>
              <w:t>Составление</w:t>
            </w:r>
            <w:r>
              <w:rPr>
                <w:spacing w:val="11"/>
                <w:sz w:val="24"/>
              </w:rPr>
              <w:t xml:space="preserve"> </w:t>
            </w:r>
            <w:r>
              <w:rPr>
                <w:sz w:val="24"/>
              </w:rPr>
              <w:t>пересказа</w:t>
            </w:r>
            <w:r>
              <w:rPr>
                <w:spacing w:val="16"/>
                <w:sz w:val="24"/>
              </w:rPr>
              <w:t xml:space="preserve"> </w:t>
            </w:r>
            <w:r>
              <w:rPr>
                <w:sz w:val="24"/>
              </w:rPr>
              <w:t>"Как</w:t>
            </w:r>
            <w:r>
              <w:rPr>
                <w:spacing w:val="15"/>
                <w:sz w:val="24"/>
              </w:rPr>
              <w:t xml:space="preserve"> </w:t>
            </w:r>
            <w:r>
              <w:rPr>
                <w:sz w:val="24"/>
              </w:rPr>
              <w:t>выращивают</w:t>
            </w:r>
            <w:r>
              <w:rPr>
                <w:spacing w:val="19"/>
                <w:sz w:val="24"/>
              </w:rPr>
              <w:t xml:space="preserve"> </w:t>
            </w:r>
            <w:r>
              <w:rPr>
                <w:spacing w:val="-2"/>
                <w:sz w:val="24"/>
              </w:rPr>
              <w:t>цветы"</w:t>
            </w:r>
          </w:p>
          <w:p w:rsidR="000664B2" w:rsidRDefault="00CF43C2">
            <w:pPr>
              <w:pStyle w:val="TableParagraph"/>
              <w:spacing w:before="2" w:line="261" w:lineRule="exact"/>
              <w:ind w:left="111"/>
              <w:rPr>
                <w:sz w:val="24"/>
              </w:rPr>
            </w:pPr>
            <w:r>
              <w:rPr>
                <w:sz w:val="24"/>
              </w:rPr>
              <w:t>по тексту</w:t>
            </w:r>
            <w:r>
              <w:rPr>
                <w:spacing w:val="-9"/>
                <w:sz w:val="24"/>
              </w:rPr>
              <w:t xml:space="preserve"> </w:t>
            </w:r>
            <w:r>
              <w:rPr>
                <w:sz w:val="24"/>
              </w:rPr>
              <w:t>и</w:t>
            </w:r>
            <w:r>
              <w:rPr>
                <w:spacing w:val="1"/>
                <w:sz w:val="24"/>
              </w:rPr>
              <w:t xml:space="preserve"> </w:t>
            </w:r>
            <w:r>
              <w:rPr>
                <w:sz w:val="24"/>
              </w:rPr>
              <w:t>серии</w:t>
            </w:r>
            <w:r>
              <w:rPr>
                <w:spacing w:val="2"/>
                <w:sz w:val="24"/>
              </w:rPr>
              <w:t xml:space="preserve"> </w:t>
            </w:r>
            <w:r>
              <w:rPr>
                <w:sz w:val="24"/>
              </w:rPr>
              <w:t>сюжетных</w:t>
            </w:r>
            <w:r>
              <w:rPr>
                <w:spacing w:val="-4"/>
                <w:sz w:val="24"/>
              </w:rPr>
              <w:t xml:space="preserve"> </w:t>
            </w:r>
            <w:r>
              <w:rPr>
                <w:spacing w:val="-2"/>
                <w:sz w:val="24"/>
              </w:rPr>
              <w:t>картин</w:t>
            </w:r>
          </w:p>
        </w:tc>
      </w:tr>
      <w:tr w:rsidR="000664B2">
        <w:trPr>
          <w:trHeight w:val="556"/>
        </w:trPr>
        <w:tc>
          <w:tcPr>
            <w:tcW w:w="1229" w:type="dxa"/>
          </w:tcPr>
          <w:p w:rsidR="000664B2" w:rsidRDefault="000664B2">
            <w:pPr>
              <w:pStyle w:val="TableParagraph"/>
              <w:ind w:left="0"/>
              <w:rPr>
                <w:sz w:val="24"/>
              </w:rPr>
            </w:pPr>
          </w:p>
        </w:tc>
        <w:tc>
          <w:tcPr>
            <w:tcW w:w="1133" w:type="dxa"/>
          </w:tcPr>
          <w:p w:rsidR="000664B2" w:rsidRDefault="00CF43C2">
            <w:pPr>
              <w:pStyle w:val="TableParagraph"/>
              <w:spacing w:line="274" w:lineRule="exact"/>
              <w:ind w:right="311"/>
              <w:rPr>
                <w:sz w:val="24"/>
              </w:rPr>
            </w:pPr>
            <w:r>
              <w:rPr>
                <w:spacing w:val="-4"/>
                <w:sz w:val="24"/>
              </w:rPr>
              <w:t xml:space="preserve">4-я </w:t>
            </w:r>
            <w:r>
              <w:rPr>
                <w:spacing w:val="-2"/>
                <w:sz w:val="24"/>
              </w:rPr>
              <w:t>неделя</w:t>
            </w:r>
          </w:p>
        </w:tc>
        <w:tc>
          <w:tcPr>
            <w:tcW w:w="2127" w:type="dxa"/>
          </w:tcPr>
          <w:p w:rsidR="000664B2" w:rsidRDefault="00CF43C2">
            <w:pPr>
              <w:pStyle w:val="TableParagraph"/>
              <w:spacing w:before="131"/>
              <w:rPr>
                <w:sz w:val="24"/>
              </w:rPr>
            </w:pPr>
            <w:r>
              <w:rPr>
                <w:spacing w:val="-2"/>
                <w:sz w:val="24"/>
              </w:rPr>
              <w:t>Деревья</w:t>
            </w:r>
          </w:p>
        </w:tc>
        <w:tc>
          <w:tcPr>
            <w:tcW w:w="5339" w:type="dxa"/>
          </w:tcPr>
          <w:p w:rsidR="000664B2" w:rsidRDefault="00CF43C2">
            <w:pPr>
              <w:pStyle w:val="TableParagraph"/>
              <w:spacing w:line="274" w:lineRule="exact"/>
              <w:ind w:left="111"/>
              <w:rPr>
                <w:sz w:val="24"/>
              </w:rPr>
            </w:pPr>
            <w:r>
              <w:rPr>
                <w:sz w:val="24"/>
              </w:rPr>
              <w:t>Пересказ</w:t>
            </w:r>
            <w:r>
              <w:rPr>
                <w:spacing w:val="80"/>
                <w:sz w:val="24"/>
              </w:rPr>
              <w:t xml:space="preserve"> </w:t>
            </w:r>
            <w:r>
              <w:rPr>
                <w:sz w:val="24"/>
              </w:rPr>
              <w:t>русской</w:t>
            </w:r>
            <w:r>
              <w:rPr>
                <w:spacing w:val="80"/>
                <w:sz w:val="24"/>
              </w:rPr>
              <w:t xml:space="preserve"> </w:t>
            </w:r>
            <w:r>
              <w:rPr>
                <w:sz w:val="24"/>
              </w:rPr>
              <w:t>народной</w:t>
            </w:r>
            <w:r>
              <w:rPr>
                <w:spacing w:val="80"/>
                <w:sz w:val="24"/>
              </w:rPr>
              <w:t xml:space="preserve"> </w:t>
            </w:r>
            <w:r>
              <w:rPr>
                <w:sz w:val="24"/>
              </w:rPr>
              <w:t>сказки</w:t>
            </w:r>
            <w:r>
              <w:rPr>
                <w:spacing w:val="80"/>
                <w:sz w:val="24"/>
              </w:rPr>
              <w:t xml:space="preserve"> </w:t>
            </w:r>
            <w:r>
              <w:rPr>
                <w:sz w:val="24"/>
              </w:rPr>
              <w:t>"Как</w:t>
            </w:r>
            <w:r>
              <w:rPr>
                <w:spacing w:val="80"/>
                <w:sz w:val="24"/>
              </w:rPr>
              <w:t xml:space="preserve"> </w:t>
            </w:r>
            <w:r>
              <w:rPr>
                <w:sz w:val="24"/>
              </w:rPr>
              <w:t>коза избушку строила"</w:t>
            </w:r>
          </w:p>
        </w:tc>
      </w:tr>
      <w:tr w:rsidR="000664B2">
        <w:trPr>
          <w:trHeight w:val="551"/>
        </w:trPr>
        <w:tc>
          <w:tcPr>
            <w:tcW w:w="1229" w:type="dxa"/>
          </w:tcPr>
          <w:p w:rsidR="000664B2" w:rsidRDefault="00CF43C2">
            <w:pPr>
              <w:pStyle w:val="TableParagraph"/>
              <w:spacing w:before="126"/>
              <w:rPr>
                <w:sz w:val="24"/>
              </w:rPr>
            </w:pPr>
            <w:r>
              <w:rPr>
                <w:spacing w:val="-2"/>
                <w:sz w:val="24"/>
              </w:rPr>
              <w:t>Апрель</w:t>
            </w:r>
          </w:p>
        </w:tc>
        <w:tc>
          <w:tcPr>
            <w:tcW w:w="1133" w:type="dxa"/>
          </w:tcPr>
          <w:p w:rsidR="000664B2" w:rsidRDefault="00CF43C2">
            <w:pPr>
              <w:pStyle w:val="TableParagraph"/>
              <w:spacing w:line="267" w:lineRule="exact"/>
              <w:rPr>
                <w:sz w:val="24"/>
              </w:rPr>
            </w:pPr>
            <w:r>
              <w:rPr>
                <w:sz w:val="24"/>
              </w:rPr>
              <w:t>1-</w:t>
            </w:r>
            <w:r>
              <w:rPr>
                <w:spacing w:val="-10"/>
                <w:sz w:val="24"/>
              </w:rPr>
              <w:t>я</w:t>
            </w:r>
          </w:p>
          <w:p w:rsidR="000664B2" w:rsidRDefault="00CF43C2">
            <w:pPr>
              <w:pStyle w:val="TableParagraph"/>
              <w:spacing w:line="265" w:lineRule="exact"/>
              <w:rPr>
                <w:sz w:val="24"/>
              </w:rPr>
            </w:pPr>
            <w:r>
              <w:rPr>
                <w:spacing w:val="-2"/>
                <w:sz w:val="24"/>
              </w:rPr>
              <w:t>неделя</w:t>
            </w:r>
          </w:p>
        </w:tc>
        <w:tc>
          <w:tcPr>
            <w:tcW w:w="2127" w:type="dxa"/>
          </w:tcPr>
          <w:p w:rsidR="000664B2" w:rsidRDefault="00CF43C2">
            <w:pPr>
              <w:pStyle w:val="TableParagraph"/>
              <w:spacing w:before="126"/>
              <w:rPr>
                <w:sz w:val="24"/>
              </w:rPr>
            </w:pPr>
            <w:r>
              <w:rPr>
                <w:sz w:val="24"/>
              </w:rPr>
              <w:t>Времена</w:t>
            </w:r>
            <w:r>
              <w:rPr>
                <w:spacing w:val="-2"/>
                <w:sz w:val="24"/>
              </w:rPr>
              <w:t xml:space="preserve"> </w:t>
            </w:r>
            <w:r>
              <w:rPr>
                <w:spacing w:val="-4"/>
                <w:sz w:val="24"/>
              </w:rPr>
              <w:t>года</w:t>
            </w:r>
          </w:p>
        </w:tc>
        <w:tc>
          <w:tcPr>
            <w:tcW w:w="5339" w:type="dxa"/>
          </w:tcPr>
          <w:p w:rsidR="000664B2" w:rsidRDefault="00CF43C2">
            <w:pPr>
              <w:pStyle w:val="TableParagraph"/>
              <w:spacing w:line="267" w:lineRule="exact"/>
              <w:ind w:left="111"/>
              <w:rPr>
                <w:sz w:val="24"/>
              </w:rPr>
            </w:pPr>
            <w:r>
              <w:rPr>
                <w:sz w:val="24"/>
              </w:rPr>
              <w:t>Составление</w:t>
            </w:r>
            <w:r>
              <w:rPr>
                <w:spacing w:val="5"/>
                <w:sz w:val="24"/>
              </w:rPr>
              <w:t xml:space="preserve"> </w:t>
            </w:r>
            <w:r>
              <w:rPr>
                <w:sz w:val="24"/>
              </w:rPr>
              <w:t>описательного</w:t>
            </w:r>
            <w:r>
              <w:rPr>
                <w:spacing w:val="19"/>
                <w:sz w:val="24"/>
              </w:rPr>
              <w:t xml:space="preserve"> </w:t>
            </w:r>
            <w:r>
              <w:rPr>
                <w:sz w:val="24"/>
              </w:rPr>
              <w:t>рассказа</w:t>
            </w:r>
            <w:r>
              <w:rPr>
                <w:spacing w:val="12"/>
                <w:sz w:val="24"/>
              </w:rPr>
              <w:t xml:space="preserve"> </w:t>
            </w:r>
            <w:r>
              <w:rPr>
                <w:sz w:val="24"/>
              </w:rPr>
              <w:t>с</w:t>
            </w:r>
            <w:r>
              <w:rPr>
                <w:spacing w:val="8"/>
                <w:sz w:val="24"/>
              </w:rPr>
              <w:t xml:space="preserve"> </w:t>
            </w:r>
            <w:r>
              <w:rPr>
                <w:sz w:val="24"/>
              </w:rPr>
              <w:t>опорой</w:t>
            </w:r>
            <w:r>
              <w:rPr>
                <w:spacing w:val="10"/>
                <w:sz w:val="24"/>
              </w:rPr>
              <w:t xml:space="preserve"> </w:t>
            </w:r>
            <w:r>
              <w:rPr>
                <w:spacing w:val="-5"/>
                <w:sz w:val="24"/>
              </w:rPr>
              <w:t>на</w:t>
            </w:r>
          </w:p>
          <w:p w:rsidR="000664B2" w:rsidRDefault="00CF43C2">
            <w:pPr>
              <w:pStyle w:val="TableParagraph"/>
              <w:spacing w:line="265" w:lineRule="exact"/>
              <w:ind w:left="111"/>
              <w:rPr>
                <w:sz w:val="24"/>
              </w:rPr>
            </w:pPr>
            <w:r>
              <w:rPr>
                <w:spacing w:val="-2"/>
                <w:sz w:val="24"/>
              </w:rPr>
              <w:t>схему</w:t>
            </w:r>
          </w:p>
        </w:tc>
      </w:tr>
      <w:tr w:rsidR="000664B2">
        <w:trPr>
          <w:trHeight w:val="551"/>
        </w:trPr>
        <w:tc>
          <w:tcPr>
            <w:tcW w:w="1229" w:type="dxa"/>
          </w:tcPr>
          <w:p w:rsidR="000664B2" w:rsidRDefault="000664B2">
            <w:pPr>
              <w:pStyle w:val="TableParagraph"/>
              <w:ind w:left="0"/>
              <w:rPr>
                <w:sz w:val="24"/>
              </w:rPr>
            </w:pPr>
          </w:p>
        </w:tc>
        <w:tc>
          <w:tcPr>
            <w:tcW w:w="1133" w:type="dxa"/>
          </w:tcPr>
          <w:p w:rsidR="000664B2" w:rsidRDefault="00CF43C2">
            <w:pPr>
              <w:pStyle w:val="TableParagraph"/>
              <w:spacing w:line="267" w:lineRule="exact"/>
              <w:rPr>
                <w:sz w:val="24"/>
              </w:rPr>
            </w:pPr>
            <w:r>
              <w:rPr>
                <w:sz w:val="24"/>
              </w:rPr>
              <w:t>2-</w:t>
            </w:r>
            <w:r>
              <w:rPr>
                <w:spacing w:val="-10"/>
                <w:sz w:val="24"/>
              </w:rPr>
              <w:t>я</w:t>
            </w:r>
          </w:p>
          <w:p w:rsidR="000664B2" w:rsidRDefault="00CF43C2">
            <w:pPr>
              <w:pStyle w:val="TableParagraph"/>
              <w:spacing w:line="265" w:lineRule="exact"/>
              <w:rPr>
                <w:sz w:val="24"/>
              </w:rPr>
            </w:pPr>
            <w:r>
              <w:rPr>
                <w:spacing w:val="-2"/>
                <w:sz w:val="24"/>
              </w:rPr>
              <w:t>неделя</w:t>
            </w:r>
          </w:p>
        </w:tc>
        <w:tc>
          <w:tcPr>
            <w:tcW w:w="2127" w:type="dxa"/>
          </w:tcPr>
          <w:p w:rsidR="000664B2" w:rsidRDefault="00CF43C2">
            <w:pPr>
              <w:pStyle w:val="TableParagraph"/>
              <w:spacing w:before="126"/>
              <w:rPr>
                <w:sz w:val="24"/>
              </w:rPr>
            </w:pPr>
            <w:r>
              <w:rPr>
                <w:spacing w:val="-5"/>
                <w:sz w:val="24"/>
              </w:rPr>
              <w:t>Лес</w:t>
            </w:r>
          </w:p>
        </w:tc>
        <w:tc>
          <w:tcPr>
            <w:tcW w:w="5339" w:type="dxa"/>
          </w:tcPr>
          <w:p w:rsidR="000664B2" w:rsidRDefault="00CF43C2">
            <w:pPr>
              <w:pStyle w:val="TableParagraph"/>
              <w:spacing w:line="267" w:lineRule="exact"/>
              <w:ind w:left="111"/>
              <w:rPr>
                <w:sz w:val="24"/>
              </w:rPr>
            </w:pPr>
            <w:r>
              <w:rPr>
                <w:sz w:val="24"/>
              </w:rPr>
              <w:t>Составление</w:t>
            </w:r>
            <w:r>
              <w:rPr>
                <w:spacing w:val="67"/>
                <w:sz w:val="24"/>
              </w:rPr>
              <w:t xml:space="preserve"> </w:t>
            </w:r>
            <w:r>
              <w:rPr>
                <w:sz w:val="24"/>
              </w:rPr>
              <w:t>рассказа</w:t>
            </w:r>
            <w:r>
              <w:rPr>
                <w:spacing w:val="67"/>
                <w:sz w:val="24"/>
              </w:rPr>
              <w:t xml:space="preserve"> </w:t>
            </w:r>
            <w:r>
              <w:rPr>
                <w:sz w:val="24"/>
              </w:rPr>
              <w:t>с</w:t>
            </w:r>
            <w:r>
              <w:rPr>
                <w:spacing w:val="62"/>
                <w:sz w:val="24"/>
              </w:rPr>
              <w:t xml:space="preserve"> </w:t>
            </w:r>
            <w:r>
              <w:rPr>
                <w:sz w:val="24"/>
              </w:rPr>
              <w:t>опорой</w:t>
            </w:r>
            <w:r>
              <w:rPr>
                <w:spacing w:val="64"/>
                <w:sz w:val="24"/>
              </w:rPr>
              <w:t xml:space="preserve"> </w:t>
            </w:r>
            <w:r>
              <w:rPr>
                <w:sz w:val="24"/>
              </w:rPr>
              <w:t>на</w:t>
            </w:r>
            <w:r>
              <w:rPr>
                <w:spacing w:val="68"/>
                <w:sz w:val="24"/>
              </w:rPr>
              <w:t xml:space="preserve"> </w:t>
            </w:r>
            <w:r>
              <w:rPr>
                <w:spacing w:val="-2"/>
                <w:sz w:val="24"/>
              </w:rPr>
              <w:t>предметные</w:t>
            </w:r>
          </w:p>
          <w:p w:rsidR="000664B2" w:rsidRDefault="00CF43C2">
            <w:pPr>
              <w:pStyle w:val="TableParagraph"/>
              <w:spacing w:line="265" w:lineRule="exact"/>
              <w:ind w:left="111"/>
              <w:rPr>
                <w:sz w:val="24"/>
              </w:rPr>
            </w:pPr>
            <w:r>
              <w:rPr>
                <w:spacing w:val="-2"/>
                <w:sz w:val="24"/>
              </w:rPr>
              <w:t>картинки</w:t>
            </w:r>
          </w:p>
        </w:tc>
      </w:tr>
      <w:tr w:rsidR="000664B2">
        <w:trPr>
          <w:trHeight w:val="551"/>
        </w:trPr>
        <w:tc>
          <w:tcPr>
            <w:tcW w:w="1229" w:type="dxa"/>
          </w:tcPr>
          <w:p w:rsidR="000664B2" w:rsidRDefault="000664B2">
            <w:pPr>
              <w:pStyle w:val="TableParagraph"/>
              <w:ind w:left="0"/>
              <w:rPr>
                <w:sz w:val="24"/>
              </w:rPr>
            </w:pPr>
          </w:p>
        </w:tc>
        <w:tc>
          <w:tcPr>
            <w:tcW w:w="1133" w:type="dxa"/>
          </w:tcPr>
          <w:p w:rsidR="000664B2" w:rsidRDefault="00CF43C2">
            <w:pPr>
              <w:pStyle w:val="TableParagraph"/>
              <w:spacing w:line="267" w:lineRule="exact"/>
              <w:rPr>
                <w:sz w:val="24"/>
              </w:rPr>
            </w:pPr>
            <w:r>
              <w:rPr>
                <w:sz w:val="24"/>
              </w:rPr>
              <w:t>3-</w:t>
            </w:r>
            <w:r>
              <w:rPr>
                <w:spacing w:val="-10"/>
                <w:sz w:val="24"/>
              </w:rPr>
              <w:t>я</w:t>
            </w:r>
          </w:p>
          <w:p w:rsidR="000664B2" w:rsidRDefault="00CF43C2">
            <w:pPr>
              <w:pStyle w:val="TableParagraph"/>
              <w:spacing w:line="265" w:lineRule="exact"/>
              <w:rPr>
                <w:sz w:val="24"/>
              </w:rPr>
            </w:pPr>
            <w:r>
              <w:rPr>
                <w:spacing w:val="-2"/>
                <w:sz w:val="24"/>
              </w:rPr>
              <w:t>неделя</w:t>
            </w:r>
          </w:p>
        </w:tc>
        <w:tc>
          <w:tcPr>
            <w:tcW w:w="2127" w:type="dxa"/>
          </w:tcPr>
          <w:p w:rsidR="000664B2" w:rsidRDefault="00CF43C2">
            <w:pPr>
              <w:pStyle w:val="TableParagraph"/>
              <w:spacing w:before="131"/>
              <w:rPr>
                <w:sz w:val="24"/>
              </w:rPr>
            </w:pPr>
            <w:r>
              <w:rPr>
                <w:spacing w:val="-2"/>
                <w:sz w:val="24"/>
              </w:rPr>
              <w:t>Насекомые</w:t>
            </w:r>
          </w:p>
        </w:tc>
        <w:tc>
          <w:tcPr>
            <w:tcW w:w="5339" w:type="dxa"/>
          </w:tcPr>
          <w:p w:rsidR="000664B2" w:rsidRDefault="00CF43C2">
            <w:pPr>
              <w:pStyle w:val="TableParagraph"/>
              <w:spacing w:line="267" w:lineRule="exact"/>
              <w:ind w:left="111"/>
              <w:rPr>
                <w:sz w:val="24"/>
              </w:rPr>
            </w:pPr>
            <w:r>
              <w:rPr>
                <w:sz w:val="24"/>
              </w:rPr>
              <w:t>Составление</w:t>
            </w:r>
            <w:r>
              <w:rPr>
                <w:spacing w:val="76"/>
                <w:sz w:val="24"/>
              </w:rPr>
              <w:t xml:space="preserve"> </w:t>
            </w:r>
            <w:r>
              <w:rPr>
                <w:sz w:val="24"/>
              </w:rPr>
              <w:t>пересказа</w:t>
            </w:r>
            <w:r>
              <w:rPr>
                <w:spacing w:val="52"/>
                <w:w w:val="150"/>
                <w:sz w:val="24"/>
              </w:rPr>
              <w:t xml:space="preserve"> </w:t>
            </w:r>
            <w:r>
              <w:rPr>
                <w:sz w:val="24"/>
              </w:rPr>
              <w:t>"Трудолюбивые</w:t>
            </w:r>
            <w:r>
              <w:rPr>
                <w:spacing w:val="77"/>
                <w:sz w:val="24"/>
              </w:rPr>
              <w:t xml:space="preserve"> </w:t>
            </w:r>
            <w:r>
              <w:rPr>
                <w:spacing w:val="-2"/>
                <w:sz w:val="24"/>
              </w:rPr>
              <w:t>пчелы"</w:t>
            </w:r>
          </w:p>
          <w:p w:rsidR="000664B2" w:rsidRDefault="00CF43C2">
            <w:pPr>
              <w:pStyle w:val="TableParagraph"/>
              <w:spacing w:line="265" w:lineRule="exact"/>
              <w:ind w:left="111"/>
              <w:rPr>
                <w:sz w:val="24"/>
              </w:rPr>
            </w:pPr>
            <w:r>
              <w:rPr>
                <w:sz w:val="24"/>
              </w:rPr>
              <w:t>по тексту</w:t>
            </w:r>
            <w:r>
              <w:rPr>
                <w:spacing w:val="-9"/>
                <w:sz w:val="24"/>
              </w:rPr>
              <w:t xml:space="preserve"> </w:t>
            </w:r>
            <w:r>
              <w:rPr>
                <w:sz w:val="24"/>
              </w:rPr>
              <w:t>и</w:t>
            </w:r>
            <w:r>
              <w:rPr>
                <w:spacing w:val="1"/>
                <w:sz w:val="24"/>
              </w:rPr>
              <w:t xml:space="preserve"> </w:t>
            </w:r>
            <w:r>
              <w:rPr>
                <w:sz w:val="24"/>
              </w:rPr>
              <w:t>серии</w:t>
            </w:r>
            <w:r>
              <w:rPr>
                <w:spacing w:val="2"/>
                <w:sz w:val="24"/>
              </w:rPr>
              <w:t xml:space="preserve"> </w:t>
            </w:r>
            <w:r>
              <w:rPr>
                <w:sz w:val="24"/>
              </w:rPr>
              <w:t>сюжетных</w:t>
            </w:r>
            <w:r>
              <w:rPr>
                <w:spacing w:val="-4"/>
                <w:sz w:val="24"/>
              </w:rPr>
              <w:t xml:space="preserve"> </w:t>
            </w:r>
            <w:r>
              <w:rPr>
                <w:spacing w:val="-2"/>
                <w:sz w:val="24"/>
              </w:rPr>
              <w:t>картин</w:t>
            </w:r>
          </w:p>
        </w:tc>
      </w:tr>
      <w:tr w:rsidR="000664B2">
        <w:trPr>
          <w:trHeight w:val="552"/>
        </w:trPr>
        <w:tc>
          <w:tcPr>
            <w:tcW w:w="1229" w:type="dxa"/>
          </w:tcPr>
          <w:p w:rsidR="000664B2" w:rsidRDefault="000664B2">
            <w:pPr>
              <w:pStyle w:val="TableParagraph"/>
              <w:ind w:left="0"/>
              <w:rPr>
                <w:sz w:val="24"/>
              </w:rPr>
            </w:pPr>
          </w:p>
        </w:tc>
        <w:tc>
          <w:tcPr>
            <w:tcW w:w="1133" w:type="dxa"/>
          </w:tcPr>
          <w:p w:rsidR="000664B2" w:rsidRDefault="00CF43C2">
            <w:pPr>
              <w:pStyle w:val="TableParagraph"/>
              <w:spacing w:line="267" w:lineRule="exact"/>
              <w:rPr>
                <w:sz w:val="24"/>
              </w:rPr>
            </w:pPr>
            <w:r>
              <w:rPr>
                <w:sz w:val="24"/>
              </w:rPr>
              <w:t>4-</w:t>
            </w:r>
            <w:r>
              <w:rPr>
                <w:spacing w:val="-10"/>
                <w:sz w:val="24"/>
              </w:rPr>
              <w:t>я</w:t>
            </w:r>
          </w:p>
          <w:p w:rsidR="000664B2" w:rsidRDefault="00CF43C2">
            <w:pPr>
              <w:pStyle w:val="TableParagraph"/>
              <w:spacing w:line="265" w:lineRule="exact"/>
              <w:rPr>
                <w:sz w:val="24"/>
              </w:rPr>
            </w:pPr>
            <w:r>
              <w:rPr>
                <w:spacing w:val="-2"/>
                <w:sz w:val="24"/>
              </w:rPr>
              <w:t>неделя</w:t>
            </w:r>
          </w:p>
        </w:tc>
        <w:tc>
          <w:tcPr>
            <w:tcW w:w="2127" w:type="dxa"/>
          </w:tcPr>
          <w:p w:rsidR="000664B2" w:rsidRDefault="00CF43C2">
            <w:pPr>
              <w:pStyle w:val="TableParagraph"/>
              <w:spacing w:before="131"/>
              <w:rPr>
                <w:sz w:val="24"/>
              </w:rPr>
            </w:pPr>
            <w:r>
              <w:rPr>
                <w:spacing w:val="-2"/>
                <w:sz w:val="24"/>
              </w:rPr>
              <w:t>Школа</w:t>
            </w:r>
          </w:p>
        </w:tc>
        <w:tc>
          <w:tcPr>
            <w:tcW w:w="5339" w:type="dxa"/>
          </w:tcPr>
          <w:p w:rsidR="000664B2" w:rsidRDefault="00CF43C2">
            <w:pPr>
              <w:pStyle w:val="TableParagraph"/>
              <w:tabs>
                <w:tab w:val="left" w:pos="1866"/>
                <w:tab w:val="left" w:pos="3305"/>
                <w:tab w:val="left" w:pos="3881"/>
                <w:tab w:val="left" w:pos="4979"/>
              </w:tabs>
              <w:spacing w:line="267" w:lineRule="exact"/>
              <w:ind w:left="111"/>
              <w:rPr>
                <w:sz w:val="24"/>
              </w:rPr>
            </w:pPr>
            <w:r>
              <w:rPr>
                <w:spacing w:val="-2"/>
                <w:sz w:val="24"/>
              </w:rPr>
              <w:t>Составление</w:t>
            </w:r>
            <w:r>
              <w:rPr>
                <w:sz w:val="24"/>
              </w:rPr>
              <w:tab/>
            </w:r>
            <w:r>
              <w:rPr>
                <w:spacing w:val="-2"/>
                <w:sz w:val="24"/>
              </w:rPr>
              <w:t>рассказов</w:t>
            </w:r>
            <w:r>
              <w:rPr>
                <w:sz w:val="24"/>
              </w:rPr>
              <w:tab/>
            </w:r>
            <w:r>
              <w:rPr>
                <w:spacing w:val="-10"/>
                <w:sz w:val="24"/>
              </w:rPr>
              <w:t>о</w:t>
            </w:r>
            <w:r>
              <w:rPr>
                <w:sz w:val="24"/>
              </w:rPr>
              <w:tab/>
            </w:r>
            <w:r>
              <w:rPr>
                <w:spacing w:val="-4"/>
                <w:sz w:val="24"/>
              </w:rPr>
              <w:t>школе</w:t>
            </w:r>
            <w:r>
              <w:rPr>
                <w:sz w:val="24"/>
              </w:rPr>
              <w:tab/>
            </w:r>
            <w:r>
              <w:rPr>
                <w:spacing w:val="-5"/>
                <w:sz w:val="24"/>
              </w:rPr>
              <w:t>по</w:t>
            </w:r>
          </w:p>
          <w:p w:rsidR="000664B2" w:rsidRDefault="00CF43C2">
            <w:pPr>
              <w:pStyle w:val="TableParagraph"/>
              <w:spacing w:line="265" w:lineRule="exact"/>
              <w:ind w:left="111"/>
              <w:rPr>
                <w:sz w:val="24"/>
              </w:rPr>
            </w:pPr>
            <w:r>
              <w:rPr>
                <w:spacing w:val="-2"/>
                <w:sz w:val="24"/>
              </w:rPr>
              <w:t>представлению</w:t>
            </w:r>
          </w:p>
        </w:tc>
      </w:tr>
      <w:tr w:rsidR="000664B2">
        <w:trPr>
          <w:trHeight w:val="825"/>
        </w:trPr>
        <w:tc>
          <w:tcPr>
            <w:tcW w:w="1229" w:type="dxa"/>
          </w:tcPr>
          <w:p w:rsidR="000664B2" w:rsidRDefault="00CF43C2">
            <w:pPr>
              <w:pStyle w:val="TableParagraph"/>
              <w:spacing w:before="265"/>
              <w:rPr>
                <w:sz w:val="24"/>
              </w:rPr>
            </w:pPr>
            <w:r>
              <w:rPr>
                <w:spacing w:val="-5"/>
                <w:sz w:val="24"/>
              </w:rPr>
              <w:t>Май</w:t>
            </w:r>
          </w:p>
        </w:tc>
        <w:tc>
          <w:tcPr>
            <w:tcW w:w="1133" w:type="dxa"/>
          </w:tcPr>
          <w:p w:rsidR="000664B2" w:rsidRDefault="00CF43C2">
            <w:pPr>
              <w:pStyle w:val="TableParagraph"/>
              <w:spacing w:before="133" w:line="237" w:lineRule="auto"/>
              <w:ind w:right="311"/>
              <w:rPr>
                <w:sz w:val="24"/>
              </w:rPr>
            </w:pPr>
            <w:r>
              <w:rPr>
                <w:spacing w:val="-4"/>
                <w:sz w:val="24"/>
              </w:rPr>
              <w:t xml:space="preserve">1-я </w:t>
            </w:r>
            <w:r>
              <w:rPr>
                <w:spacing w:val="-2"/>
                <w:sz w:val="24"/>
              </w:rPr>
              <w:t>неделя</w:t>
            </w:r>
          </w:p>
        </w:tc>
        <w:tc>
          <w:tcPr>
            <w:tcW w:w="2127" w:type="dxa"/>
          </w:tcPr>
          <w:p w:rsidR="000664B2" w:rsidRDefault="00CF43C2">
            <w:pPr>
              <w:pStyle w:val="TableParagraph"/>
              <w:spacing w:before="133" w:line="237" w:lineRule="auto"/>
              <w:rPr>
                <w:sz w:val="24"/>
              </w:rPr>
            </w:pPr>
            <w:r>
              <w:rPr>
                <w:sz w:val="24"/>
              </w:rPr>
              <w:t xml:space="preserve">Садовые и лесные </w:t>
            </w:r>
            <w:r>
              <w:rPr>
                <w:spacing w:val="-2"/>
                <w:sz w:val="24"/>
              </w:rPr>
              <w:t>ягоды</w:t>
            </w:r>
          </w:p>
        </w:tc>
        <w:tc>
          <w:tcPr>
            <w:tcW w:w="5339" w:type="dxa"/>
          </w:tcPr>
          <w:p w:rsidR="000664B2" w:rsidRDefault="00CF43C2">
            <w:pPr>
              <w:pStyle w:val="TableParagraph"/>
              <w:tabs>
                <w:tab w:val="left" w:pos="1180"/>
                <w:tab w:val="left" w:pos="1717"/>
                <w:tab w:val="left" w:pos="1847"/>
                <w:tab w:val="left" w:pos="2312"/>
                <w:tab w:val="left" w:pos="3813"/>
                <w:tab w:val="left" w:pos="4065"/>
                <w:tab w:val="left" w:pos="5102"/>
              </w:tabs>
              <w:spacing w:line="237" w:lineRule="auto"/>
              <w:ind w:left="111" w:right="90"/>
              <w:rPr>
                <w:sz w:val="24"/>
              </w:rPr>
            </w:pPr>
            <w:r>
              <w:rPr>
                <w:spacing w:val="-2"/>
                <w:sz w:val="24"/>
              </w:rPr>
              <w:t>Составление</w:t>
            </w:r>
            <w:r>
              <w:rPr>
                <w:sz w:val="24"/>
              </w:rPr>
              <w:tab/>
            </w:r>
            <w:r>
              <w:rPr>
                <w:spacing w:val="-2"/>
                <w:sz w:val="24"/>
              </w:rPr>
              <w:t>рассказов-описаний</w:t>
            </w:r>
            <w:r>
              <w:rPr>
                <w:sz w:val="24"/>
              </w:rPr>
              <w:tab/>
            </w:r>
            <w:r>
              <w:rPr>
                <w:sz w:val="24"/>
              </w:rPr>
              <w:tab/>
            </w:r>
            <w:r>
              <w:rPr>
                <w:spacing w:val="-2"/>
                <w:sz w:val="24"/>
              </w:rPr>
              <w:t>лесных</w:t>
            </w:r>
            <w:r>
              <w:rPr>
                <w:sz w:val="24"/>
              </w:rPr>
              <w:tab/>
            </w:r>
            <w:r>
              <w:rPr>
                <w:spacing w:val="-10"/>
                <w:sz w:val="24"/>
              </w:rPr>
              <w:t xml:space="preserve">и </w:t>
            </w:r>
            <w:r>
              <w:rPr>
                <w:spacing w:val="-2"/>
                <w:sz w:val="24"/>
              </w:rPr>
              <w:t>садовых</w:t>
            </w:r>
            <w:r>
              <w:rPr>
                <w:sz w:val="24"/>
              </w:rPr>
              <w:tab/>
            </w:r>
            <w:r>
              <w:rPr>
                <w:spacing w:val="-4"/>
                <w:sz w:val="24"/>
              </w:rPr>
              <w:t>ягод</w:t>
            </w:r>
            <w:r>
              <w:rPr>
                <w:sz w:val="24"/>
              </w:rPr>
              <w:tab/>
            </w:r>
            <w:r>
              <w:rPr>
                <w:sz w:val="24"/>
              </w:rPr>
              <w:tab/>
            </w:r>
            <w:r>
              <w:rPr>
                <w:spacing w:val="-5"/>
                <w:sz w:val="24"/>
              </w:rPr>
              <w:t>по</w:t>
            </w:r>
            <w:r>
              <w:rPr>
                <w:sz w:val="24"/>
              </w:rPr>
              <w:tab/>
            </w:r>
            <w:r>
              <w:rPr>
                <w:spacing w:val="-2"/>
                <w:sz w:val="24"/>
              </w:rPr>
              <w:t>предметным</w:t>
            </w:r>
            <w:r>
              <w:rPr>
                <w:sz w:val="24"/>
              </w:rPr>
              <w:tab/>
            </w:r>
            <w:r>
              <w:rPr>
                <w:spacing w:val="-2"/>
                <w:sz w:val="24"/>
              </w:rPr>
              <w:t>картинкам</w:t>
            </w:r>
            <w:r>
              <w:rPr>
                <w:sz w:val="24"/>
              </w:rPr>
              <w:tab/>
            </w:r>
            <w:r>
              <w:rPr>
                <w:spacing w:val="-55"/>
                <w:sz w:val="24"/>
              </w:rPr>
              <w:t xml:space="preserve"> </w:t>
            </w:r>
            <w:r>
              <w:rPr>
                <w:spacing w:val="-8"/>
                <w:sz w:val="24"/>
              </w:rPr>
              <w:t>и</w:t>
            </w:r>
          </w:p>
          <w:p w:rsidR="000664B2" w:rsidRDefault="00CF43C2">
            <w:pPr>
              <w:pStyle w:val="TableParagraph"/>
              <w:spacing w:line="261" w:lineRule="exact"/>
              <w:ind w:left="111"/>
              <w:rPr>
                <w:sz w:val="24"/>
              </w:rPr>
            </w:pPr>
            <w:r>
              <w:rPr>
                <w:sz w:val="24"/>
              </w:rPr>
              <w:t>опорному</w:t>
            </w:r>
            <w:r>
              <w:rPr>
                <w:spacing w:val="-9"/>
                <w:sz w:val="24"/>
              </w:rPr>
              <w:t xml:space="preserve"> </w:t>
            </w:r>
            <w:r>
              <w:rPr>
                <w:sz w:val="24"/>
              </w:rPr>
              <w:t>плану</w:t>
            </w:r>
            <w:r>
              <w:rPr>
                <w:spacing w:val="-8"/>
                <w:sz w:val="24"/>
              </w:rPr>
              <w:t xml:space="preserve"> </w:t>
            </w:r>
            <w:r>
              <w:rPr>
                <w:sz w:val="24"/>
              </w:rPr>
              <w:t>из</w:t>
            </w:r>
            <w:r>
              <w:rPr>
                <w:spacing w:val="2"/>
                <w:sz w:val="24"/>
              </w:rPr>
              <w:t xml:space="preserve"> </w:t>
            </w:r>
            <w:r>
              <w:rPr>
                <w:sz w:val="24"/>
              </w:rPr>
              <w:t>рисунков</w:t>
            </w:r>
            <w:r>
              <w:rPr>
                <w:spacing w:val="3"/>
                <w:sz w:val="24"/>
              </w:rPr>
              <w:t xml:space="preserve"> </w:t>
            </w:r>
            <w:r>
              <w:rPr>
                <w:spacing w:val="-2"/>
                <w:sz w:val="24"/>
              </w:rPr>
              <w:t>пиктограмм</w:t>
            </w:r>
          </w:p>
        </w:tc>
      </w:tr>
    </w:tbl>
    <w:p w:rsidR="000664B2" w:rsidRDefault="000664B2">
      <w:pPr>
        <w:pStyle w:val="TableParagraph"/>
        <w:spacing w:line="261" w:lineRule="exact"/>
        <w:rPr>
          <w:sz w:val="24"/>
        </w:rPr>
        <w:sectPr w:rsidR="000664B2">
          <w:type w:val="continuous"/>
          <w:pgSz w:w="11910" w:h="16840"/>
          <w:pgMar w:top="240" w:right="0" w:bottom="1180" w:left="425" w:header="0" w:footer="968" w:gutter="0"/>
          <w:cols w:space="720"/>
        </w:sectPr>
      </w:pPr>
    </w:p>
    <w:tbl>
      <w:tblPr>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229"/>
        <w:gridCol w:w="1133"/>
        <w:gridCol w:w="2127"/>
        <w:gridCol w:w="5339"/>
      </w:tblGrid>
      <w:tr w:rsidR="000664B2">
        <w:trPr>
          <w:trHeight w:val="552"/>
        </w:trPr>
        <w:tc>
          <w:tcPr>
            <w:tcW w:w="1229" w:type="dxa"/>
          </w:tcPr>
          <w:p w:rsidR="000664B2" w:rsidRDefault="000664B2">
            <w:pPr>
              <w:pStyle w:val="TableParagraph"/>
              <w:ind w:left="0"/>
              <w:rPr>
                <w:sz w:val="24"/>
              </w:rPr>
            </w:pPr>
          </w:p>
        </w:tc>
        <w:tc>
          <w:tcPr>
            <w:tcW w:w="1133" w:type="dxa"/>
          </w:tcPr>
          <w:p w:rsidR="000664B2" w:rsidRDefault="00CF43C2">
            <w:pPr>
              <w:pStyle w:val="TableParagraph"/>
              <w:spacing w:line="268" w:lineRule="exact"/>
              <w:rPr>
                <w:sz w:val="24"/>
              </w:rPr>
            </w:pPr>
            <w:r>
              <w:rPr>
                <w:sz w:val="24"/>
              </w:rPr>
              <w:t>2-</w:t>
            </w:r>
            <w:r>
              <w:rPr>
                <w:spacing w:val="-10"/>
                <w:sz w:val="24"/>
              </w:rPr>
              <w:t>я</w:t>
            </w:r>
          </w:p>
          <w:p w:rsidR="000664B2" w:rsidRDefault="00CF43C2">
            <w:pPr>
              <w:pStyle w:val="TableParagraph"/>
              <w:spacing w:before="2" w:line="262" w:lineRule="exact"/>
              <w:rPr>
                <w:sz w:val="24"/>
              </w:rPr>
            </w:pPr>
            <w:r>
              <w:rPr>
                <w:spacing w:val="-2"/>
                <w:sz w:val="24"/>
              </w:rPr>
              <w:t>неделя</w:t>
            </w:r>
          </w:p>
        </w:tc>
        <w:tc>
          <w:tcPr>
            <w:tcW w:w="2127" w:type="dxa"/>
          </w:tcPr>
          <w:p w:rsidR="000664B2" w:rsidRDefault="00CF43C2">
            <w:pPr>
              <w:pStyle w:val="TableParagraph"/>
              <w:spacing w:before="131"/>
              <w:rPr>
                <w:sz w:val="24"/>
              </w:rPr>
            </w:pPr>
            <w:r>
              <w:rPr>
                <w:spacing w:val="-4"/>
                <w:sz w:val="24"/>
              </w:rPr>
              <w:t>Лето</w:t>
            </w:r>
          </w:p>
        </w:tc>
        <w:tc>
          <w:tcPr>
            <w:tcW w:w="5339" w:type="dxa"/>
          </w:tcPr>
          <w:p w:rsidR="000664B2" w:rsidRDefault="00CF43C2">
            <w:pPr>
              <w:pStyle w:val="TableParagraph"/>
              <w:spacing w:before="131"/>
              <w:ind w:left="111"/>
              <w:rPr>
                <w:sz w:val="24"/>
              </w:rPr>
            </w:pPr>
            <w:r>
              <w:rPr>
                <w:sz w:val="24"/>
              </w:rPr>
              <w:t>Составление</w:t>
            </w:r>
            <w:r>
              <w:rPr>
                <w:spacing w:val="-10"/>
                <w:sz w:val="24"/>
              </w:rPr>
              <w:t xml:space="preserve"> </w:t>
            </w:r>
            <w:r>
              <w:rPr>
                <w:sz w:val="24"/>
              </w:rPr>
              <w:t>описательного</w:t>
            </w:r>
            <w:r>
              <w:rPr>
                <w:spacing w:val="-1"/>
                <w:sz w:val="24"/>
              </w:rPr>
              <w:t xml:space="preserve"> </w:t>
            </w:r>
            <w:r>
              <w:rPr>
                <w:sz w:val="24"/>
              </w:rPr>
              <w:t>рассказа</w:t>
            </w:r>
            <w:r>
              <w:rPr>
                <w:spacing w:val="-5"/>
                <w:sz w:val="24"/>
              </w:rPr>
              <w:t xml:space="preserve"> </w:t>
            </w:r>
            <w:r>
              <w:rPr>
                <w:sz w:val="24"/>
              </w:rPr>
              <w:t>по</w:t>
            </w:r>
            <w:r>
              <w:rPr>
                <w:spacing w:val="-4"/>
                <w:sz w:val="24"/>
              </w:rPr>
              <w:t xml:space="preserve"> плану</w:t>
            </w:r>
          </w:p>
        </w:tc>
      </w:tr>
    </w:tbl>
    <w:p w:rsidR="000664B2" w:rsidRDefault="000664B2">
      <w:pPr>
        <w:pStyle w:val="a4"/>
        <w:ind w:left="0"/>
        <w:jc w:val="left"/>
        <w:rPr>
          <w:b/>
        </w:rPr>
      </w:pPr>
    </w:p>
    <w:p w:rsidR="000664B2" w:rsidRDefault="000664B2">
      <w:pPr>
        <w:pStyle w:val="a4"/>
        <w:spacing w:before="7"/>
        <w:ind w:left="0"/>
        <w:jc w:val="left"/>
        <w:rPr>
          <w:b/>
        </w:rPr>
      </w:pPr>
    </w:p>
    <w:p w:rsidR="000664B2" w:rsidRDefault="00CF43C2">
      <w:pPr>
        <w:spacing w:line="242" w:lineRule="auto"/>
        <w:ind w:left="1601" w:right="848"/>
        <w:rPr>
          <w:b/>
          <w:sz w:val="24"/>
        </w:rPr>
      </w:pPr>
      <w:r>
        <w:rPr>
          <w:b/>
          <w:sz w:val="24"/>
        </w:rPr>
        <w:t>План занятий по развитию фонетико-фонематической системы языка и навыков языкового анализа и синтеза, обучение элементам грамоты в старшей группе</w:t>
      </w:r>
    </w:p>
    <w:tbl>
      <w:tblPr>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273"/>
        <w:gridCol w:w="1138"/>
        <w:gridCol w:w="1844"/>
        <w:gridCol w:w="5810"/>
      </w:tblGrid>
      <w:tr w:rsidR="000664B2">
        <w:trPr>
          <w:trHeight w:val="552"/>
        </w:trPr>
        <w:tc>
          <w:tcPr>
            <w:tcW w:w="2411" w:type="dxa"/>
            <w:gridSpan w:val="2"/>
          </w:tcPr>
          <w:p w:rsidR="000664B2" w:rsidRDefault="00CF43C2">
            <w:pPr>
              <w:pStyle w:val="TableParagraph"/>
              <w:spacing w:line="268" w:lineRule="exact"/>
              <w:ind w:left="566"/>
              <w:rPr>
                <w:sz w:val="24"/>
              </w:rPr>
            </w:pPr>
            <w:r>
              <w:rPr>
                <w:spacing w:val="-2"/>
                <w:sz w:val="24"/>
              </w:rPr>
              <w:t>Период</w:t>
            </w:r>
          </w:p>
        </w:tc>
        <w:tc>
          <w:tcPr>
            <w:tcW w:w="1844" w:type="dxa"/>
          </w:tcPr>
          <w:p w:rsidR="000664B2" w:rsidRDefault="00CF43C2">
            <w:pPr>
              <w:pStyle w:val="TableParagraph"/>
              <w:spacing w:line="268" w:lineRule="exact"/>
              <w:ind w:left="104"/>
              <w:rPr>
                <w:sz w:val="24"/>
              </w:rPr>
            </w:pPr>
            <w:r>
              <w:rPr>
                <w:sz w:val="24"/>
              </w:rPr>
              <w:t>Тема</w:t>
            </w:r>
            <w:r>
              <w:rPr>
                <w:spacing w:val="2"/>
                <w:sz w:val="24"/>
              </w:rPr>
              <w:t xml:space="preserve"> </w:t>
            </w:r>
            <w:r>
              <w:rPr>
                <w:spacing w:val="-2"/>
                <w:sz w:val="24"/>
              </w:rPr>
              <w:t>занятия</w:t>
            </w:r>
          </w:p>
        </w:tc>
        <w:tc>
          <w:tcPr>
            <w:tcW w:w="5810" w:type="dxa"/>
          </w:tcPr>
          <w:p w:rsidR="000664B2" w:rsidRDefault="00CF43C2">
            <w:pPr>
              <w:pStyle w:val="TableParagraph"/>
              <w:spacing w:line="268" w:lineRule="exact"/>
              <w:ind w:left="105"/>
              <w:rPr>
                <w:sz w:val="24"/>
              </w:rPr>
            </w:pPr>
            <w:r>
              <w:rPr>
                <w:sz w:val="24"/>
              </w:rPr>
              <w:t>Навыки</w:t>
            </w:r>
            <w:r>
              <w:rPr>
                <w:spacing w:val="-3"/>
                <w:sz w:val="24"/>
              </w:rPr>
              <w:t xml:space="preserve"> </w:t>
            </w:r>
            <w:r>
              <w:rPr>
                <w:sz w:val="24"/>
              </w:rPr>
              <w:t>овладения</w:t>
            </w:r>
            <w:r>
              <w:rPr>
                <w:spacing w:val="-4"/>
                <w:sz w:val="24"/>
              </w:rPr>
              <w:t xml:space="preserve"> </w:t>
            </w:r>
            <w:r>
              <w:rPr>
                <w:spacing w:val="-2"/>
                <w:sz w:val="24"/>
              </w:rPr>
              <w:t>звуковым</w:t>
            </w:r>
          </w:p>
          <w:p w:rsidR="000664B2" w:rsidRDefault="00CF43C2">
            <w:pPr>
              <w:pStyle w:val="TableParagraph"/>
              <w:spacing w:before="2" w:line="262" w:lineRule="exact"/>
              <w:ind w:left="105"/>
              <w:rPr>
                <w:sz w:val="24"/>
              </w:rPr>
            </w:pPr>
            <w:r>
              <w:rPr>
                <w:sz w:val="24"/>
              </w:rPr>
              <w:t>анализом</w:t>
            </w:r>
            <w:r>
              <w:rPr>
                <w:spacing w:val="-2"/>
                <w:sz w:val="24"/>
              </w:rPr>
              <w:t xml:space="preserve"> </w:t>
            </w:r>
            <w:r>
              <w:rPr>
                <w:sz w:val="24"/>
              </w:rPr>
              <w:t>и</w:t>
            </w:r>
            <w:r>
              <w:rPr>
                <w:spacing w:val="2"/>
                <w:sz w:val="24"/>
              </w:rPr>
              <w:t xml:space="preserve"> </w:t>
            </w:r>
            <w:r>
              <w:rPr>
                <w:spacing w:val="-2"/>
                <w:sz w:val="24"/>
              </w:rPr>
              <w:t>синтезом</w:t>
            </w:r>
          </w:p>
        </w:tc>
      </w:tr>
      <w:tr w:rsidR="000664B2">
        <w:trPr>
          <w:trHeight w:val="292"/>
        </w:trPr>
        <w:tc>
          <w:tcPr>
            <w:tcW w:w="1273" w:type="dxa"/>
          </w:tcPr>
          <w:p w:rsidR="000664B2" w:rsidRDefault="00CF43C2">
            <w:pPr>
              <w:pStyle w:val="TableParagraph"/>
              <w:spacing w:line="268" w:lineRule="exact"/>
              <w:ind w:left="105"/>
              <w:rPr>
                <w:sz w:val="24"/>
              </w:rPr>
            </w:pPr>
            <w:r>
              <w:rPr>
                <w:spacing w:val="-10"/>
                <w:sz w:val="24"/>
              </w:rPr>
              <w:t>1</w:t>
            </w:r>
          </w:p>
        </w:tc>
        <w:tc>
          <w:tcPr>
            <w:tcW w:w="1138" w:type="dxa"/>
          </w:tcPr>
          <w:p w:rsidR="000664B2" w:rsidRDefault="00CF43C2">
            <w:pPr>
              <w:pStyle w:val="TableParagraph"/>
              <w:spacing w:line="268" w:lineRule="exact"/>
              <w:ind w:left="109"/>
              <w:rPr>
                <w:sz w:val="24"/>
              </w:rPr>
            </w:pPr>
            <w:r>
              <w:rPr>
                <w:spacing w:val="-10"/>
                <w:sz w:val="24"/>
              </w:rPr>
              <w:t>2</w:t>
            </w:r>
          </w:p>
        </w:tc>
        <w:tc>
          <w:tcPr>
            <w:tcW w:w="1844" w:type="dxa"/>
          </w:tcPr>
          <w:p w:rsidR="000664B2" w:rsidRDefault="00CF43C2">
            <w:pPr>
              <w:pStyle w:val="TableParagraph"/>
              <w:spacing w:line="268" w:lineRule="exact"/>
              <w:ind w:left="104"/>
              <w:rPr>
                <w:sz w:val="24"/>
              </w:rPr>
            </w:pPr>
            <w:r>
              <w:rPr>
                <w:spacing w:val="-10"/>
                <w:sz w:val="24"/>
              </w:rPr>
              <w:t>3</w:t>
            </w:r>
          </w:p>
        </w:tc>
        <w:tc>
          <w:tcPr>
            <w:tcW w:w="5810" w:type="dxa"/>
          </w:tcPr>
          <w:p w:rsidR="000664B2" w:rsidRDefault="00CF43C2">
            <w:pPr>
              <w:pStyle w:val="TableParagraph"/>
              <w:spacing w:line="268" w:lineRule="exact"/>
              <w:ind w:left="105"/>
              <w:rPr>
                <w:sz w:val="24"/>
              </w:rPr>
            </w:pPr>
            <w:r>
              <w:rPr>
                <w:spacing w:val="-10"/>
                <w:sz w:val="24"/>
              </w:rPr>
              <w:t>4</w:t>
            </w:r>
          </w:p>
        </w:tc>
      </w:tr>
      <w:tr w:rsidR="000664B2">
        <w:trPr>
          <w:trHeight w:val="657"/>
        </w:trPr>
        <w:tc>
          <w:tcPr>
            <w:tcW w:w="1273" w:type="dxa"/>
            <w:vMerge w:val="restart"/>
          </w:tcPr>
          <w:p w:rsidR="000664B2" w:rsidRDefault="00CF43C2">
            <w:pPr>
              <w:pStyle w:val="TableParagraph"/>
              <w:spacing w:line="268" w:lineRule="exact"/>
              <w:ind w:left="105"/>
              <w:rPr>
                <w:sz w:val="24"/>
              </w:rPr>
            </w:pPr>
            <w:r>
              <w:rPr>
                <w:spacing w:val="-2"/>
                <w:sz w:val="24"/>
              </w:rPr>
              <w:t>Сентябрь</w:t>
            </w:r>
          </w:p>
        </w:tc>
        <w:tc>
          <w:tcPr>
            <w:tcW w:w="1138" w:type="dxa"/>
          </w:tcPr>
          <w:p w:rsidR="000664B2" w:rsidRDefault="00CF43C2">
            <w:pPr>
              <w:pStyle w:val="TableParagraph"/>
              <w:spacing w:line="237" w:lineRule="auto"/>
              <w:ind w:left="109" w:right="317"/>
              <w:rPr>
                <w:sz w:val="24"/>
              </w:rPr>
            </w:pPr>
            <w:r>
              <w:rPr>
                <w:spacing w:val="-4"/>
                <w:sz w:val="24"/>
              </w:rPr>
              <w:t xml:space="preserve">3-я </w:t>
            </w:r>
            <w:r>
              <w:rPr>
                <w:spacing w:val="-2"/>
                <w:sz w:val="24"/>
              </w:rPr>
              <w:t>неделя</w:t>
            </w:r>
          </w:p>
        </w:tc>
        <w:tc>
          <w:tcPr>
            <w:tcW w:w="1844" w:type="dxa"/>
          </w:tcPr>
          <w:p w:rsidR="000664B2" w:rsidRDefault="00CF43C2">
            <w:pPr>
              <w:pStyle w:val="TableParagraph"/>
              <w:spacing w:line="237" w:lineRule="auto"/>
              <w:ind w:left="104"/>
              <w:rPr>
                <w:sz w:val="24"/>
              </w:rPr>
            </w:pPr>
            <w:r>
              <w:rPr>
                <w:spacing w:val="-2"/>
                <w:sz w:val="24"/>
              </w:rPr>
              <w:t>Органы артикуляции</w:t>
            </w:r>
          </w:p>
        </w:tc>
        <w:tc>
          <w:tcPr>
            <w:tcW w:w="5810" w:type="dxa"/>
          </w:tcPr>
          <w:p w:rsidR="000664B2" w:rsidRDefault="00CF43C2">
            <w:pPr>
              <w:pStyle w:val="TableParagraph"/>
              <w:spacing w:line="237" w:lineRule="auto"/>
              <w:ind w:left="105"/>
              <w:rPr>
                <w:sz w:val="24"/>
              </w:rPr>
            </w:pPr>
            <w:r>
              <w:rPr>
                <w:sz w:val="24"/>
              </w:rPr>
              <w:t>Развитие</w:t>
            </w:r>
            <w:r>
              <w:rPr>
                <w:spacing w:val="80"/>
                <w:sz w:val="24"/>
              </w:rPr>
              <w:t xml:space="preserve"> </w:t>
            </w:r>
            <w:r>
              <w:rPr>
                <w:sz w:val="24"/>
              </w:rPr>
              <w:t>слухового</w:t>
            </w:r>
            <w:r>
              <w:rPr>
                <w:spacing w:val="80"/>
                <w:sz w:val="24"/>
              </w:rPr>
              <w:t xml:space="preserve"> </w:t>
            </w:r>
            <w:r>
              <w:rPr>
                <w:sz w:val="24"/>
              </w:rPr>
              <w:t>внимания</w:t>
            </w:r>
            <w:r>
              <w:rPr>
                <w:spacing w:val="80"/>
                <w:sz w:val="24"/>
              </w:rPr>
              <w:t xml:space="preserve"> </w:t>
            </w:r>
            <w:r>
              <w:rPr>
                <w:sz w:val="24"/>
              </w:rPr>
              <w:t>и</w:t>
            </w:r>
            <w:r>
              <w:rPr>
                <w:spacing w:val="80"/>
                <w:sz w:val="24"/>
              </w:rPr>
              <w:t xml:space="preserve"> </w:t>
            </w:r>
            <w:r>
              <w:rPr>
                <w:sz w:val="24"/>
              </w:rPr>
              <w:t>фонематического восприятия на материале неречевых звуков</w:t>
            </w:r>
          </w:p>
        </w:tc>
      </w:tr>
      <w:tr w:rsidR="000664B2">
        <w:trPr>
          <w:trHeight w:val="830"/>
        </w:trPr>
        <w:tc>
          <w:tcPr>
            <w:tcW w:w="1273" w:type="dxa"/>
            <w:vMerge/>
            <w:tcBorders>
              <w:top w:val="nil"/>
            </w:tcBorders>
          </w:tcPr>
          <w:p w:rsidR="000664B2" w:rsidRDefault="000664B2">
            <w:pPr>
              <w:rPr>
                <w:sz w:val="2"/>
                <w:szCs w:val="2"/>
              </w:rPr>
            </w:pPr>
          </w:p>
        </w:tc>
        <w:tc>
          <w:tcPr>
            <w:tcW w:w="1138" w:type="dxa"/>
          </w:tcPr>
          <w:p w:rsidR="000664B2" w:rsidRDefault="00CF43C2">
            <w:pPr>
              <w:pStyle w:val="TableParagraph"/>
              <w:spacing w:line="242" w:lineRule="auto"/>
              <w:ind w:left="109" w:right="317"/>
              <w:rPr>
                <w:sz w:val="24"/>
              </w:rPr>
            </w:pPr>
            <w:r>
              <w:rPr>
                <w:spacing w:val="-4"/>
                <w:sz w:val="24"/>
              </w:rPr>
              <w:t xml:space="preserve">4-я </w:t>
            </w:r>
            <w:r>
              <w:rPr>
                <w:spacing w:val="-2"/>
                <w:sz w:val="24"/>
              </w:rPr>
              <w:t>неделя</w:t>
            </w:r>
          </w:p>
        </w:tc>
        <w:tc>
          <w:tcPr>
            <w:tcW w:w="1844" w:type="dxa"/>
          </w:tcPr>
          <w:p w:rsidR="000664B2" w:rsidRDefault="00CF43C2">
            <w:pPr>
              <w:pStyle w:val="TableParagraph"/>
              <w:spacing w:line="268" w:lineRule="exact"/>
              <w:ind w:left="104"/>
              <w:rPr>
                <w:sz w:val="24"/>
              </w:rPr>
            </w:pPr>
            <w:r>
              <w:rPr>
                <w:spacing w:val="-2"/>
                <w:sz w:val="24"/>
              </w:rPr>
              <w:t>Органы</w:t>
            </w:r>
          </w:p>
          <w:p w:rsidR="000664B2" w:rsidRDefault="00CF43C2">
            <w:pPr>
              <w:pStyle w:val="TableParagraph"/>
              <w:spacing w:line="274" w:lineRule="exact"/>
              <w:ind w:left="104"/>
              <w:rPr>
                <w:sz w:val="24"/>
              </w:rPr>
            </w:pPr>
            <w:r>
              <w:rPr>
                <w:spacing w:val="-2"/>
                <w:sz w:val="24"/>
              </w:rPr>
              <w:t>артикуляции продолжение</w:t>
            </w:r>
          </w:p>
        </w:tc>
        <w:tc>
          <w:tcPr>
            <w:tcW w:w="5810" w:type="dxa"/>
          </w:tcPr>
          <w:p w:rsidR="000664B2" w:rsidRDefault="00CF43C2">
            <w:pPr>
              <w:pStyle w:val="TableParagraph"/>
              <w:spacing w:line="242" w:lineRule="auto"/>
              <w:ind w:left="105"/>
              <w:rPr>
                <w:sz w:val="24"/>
              </w:rPr>
            </w:pPr>
            <w:r>
              <w:rPr>
                <w:sz w:val="24"/>
              </w:rPr>
              <w:t>Развитие</w:t>
            </w:r>
            <w:r>
              <w:rPr>
                <w:spacing w:val="80"/>
                <w:sz w:val="24"/>
              </w:rPr>
              <w:t xml:space="preserve"> </w:t>
            </w:r>
            <w:r>
              <w:rPr>
                <w:sz w:val="24"/>
              </w:rPr>
              <w:t>фонематического</w:t>
            </w:r>
            <w:r>
              <w:rPr>
                <w:spacing w:val="80"/>
                <w:sz w:val="24"/>
              </w:rPr>
              <w:t xml:space="preserve"> </w:t>
            </w:r>
            <w:r>
              <w:rPr>
                <w:sz w:val="24"/>
              </w:rPr>
              <w:t>слуха</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слов, близких по звуковому составу</w:t>
            </w:r>
          </w:p>
        </w:tc>
      </w:tr>
      <w:tr w:rsidR="000664B2">
        <w:trPr>
          <w:trHeight w:val="825"/>
        </w:trPr>
        <w:tc>
          <w:tcPr>
            <w:tcW w:w="1273" w:type="dxa"/>
            <w:vMerge w:val="restart"/>
          </w:tcPr>
          <w:p w:rsidR="000664B2" w:rsidRDefault="00CF43C2">
            <w:pPr>
              <w:pStyle w:val="TableParagraph"/>
              <w:spacing w:line="268" w:lineRule="exact"/>
              <w:ind w:left="105"/>
              <w:rPr>
                <w:sz w:val="24"/>
              </w:rPr>
            </w:pPr>
            <w:r>
              <w:rPr>
                <w:spacing w:val="-2"/>
                <w:sz w:val="24"/>
              </w:rPr>
              <w:t>Октябрь</w:t>
            </w:r>
          </w:p>
        </w:tc>
        <w:tc>
          <w:tcPr>
            <w:tcW w:w="1138" w:type="dxa"/>
          </w:tcPr>
          <w:p w:rsidR="000664B2" w:rsidRDefault="00CF43C2">
            <w:pPr>
              <w:pStyle w:val="TableParagraph"/>
              <w:spacing w:line="237" w:lineRule="auto"/>
              <w:ind w:left="109" w:right="317"/>
              <w:rPr>
                <w:sz w:val="24"/>
              </w:rPr>
            </w:pPr>
            <w:r>
              <w:rPr>
                <w:spacing w:val="-4"/>
                <w:sz w:val="24"/>
              </w:rPr>
              <w:t xml:space="preserve">1-я </w:t>
            </w:r>
            <w:r>
              <w:rPr>
                <w:spacing w:val="-2"/>
                <w:sz w:val="24"/>
              </w:rPr>
              <w:t>неделя</w:t>
            </w:r>
          </w:p>
        </w:tc>
        <w:tc>
          <w:tcPr>
            <w:tcW w:w="1844" w:type="dxa"/>
          </w:tcPr>
          <w:p w:rsidR="000664B2" w:rsidRDefault="00CF43C2">
            <w:pPr>
              <w:pStyle w:val="TableParagraph"/>
              <w:tabs>
                <w:tab w:val="left" w:pos="1496"/>
              </w:tabs>
              <w:spacing w:line="267" w:lineRule="exact"/>
              <w:ind w:left="104"/>
              <w:rPr>
                <w:sz w:val="24"/>
              </w:rPr>
            </w:pPr>
            <w:r>
              <w:rPr>
                <w:spacing w:val="-4"/>
                <w:sz w:val="24"/>
              </w:rPr>
              <w:t>Звук</w:t>
            </w:r>
            <w:r>
              <w:rPr>
                <w:sz w:val="24"/>
              </w:rPr>
              <w:tab/>
            </w:r>
            <w:r>
              <w:rPr>
                <w:spacing w:val="-5"/>
                <w:sz w:val="24"/>
              </w:rPr>
              <w:t>А.</w:t>
            </w:r>
          </w:p>
          <w:p w:rsidR="000664B2" w:rsidRDefault="00CF43C2">
            <w:pPr>
              <w:pStyle w:val="TableParagraph"/>
              <w:tabs>
                <w:tab w:val="left" w:pos="1611"/>
              </w:tabs>
              <w:spacing w:line="278" w:lineRule="exact"/>
              <w:ind w:left="104" w:right="100"/>
              <w:rPr>
                <w:sz w:val="24"/>
              </w:rPr>
            </w:pPr>
            <w:r>
              <w:rPr>
                <w:spacing w:val="-2"/>
                <w:sz w:val="24"/>
              </w:rPr>
              <w:t>Понятие</w:t>
            </w:r>
            <w:r>
              <w:rPr>
                <w:sz w:val="24"/>
              </w:rPr>
              <w:tab/>
            </w:r>
            <w:r>
              <w:rPr>
                <w:spacing w:val="-10"/>
                <w:sz w:val="24"/>
              </w:rPr>
              <w:t xml:space="preserve">о </w:t>
            </w:r>
            <w:r>
              <w:rPr>
                <w:sz w:val="24"/>
              </w:rPr>
              <w:t>звуковом ряде</w:t>
            </w:r>
          </w:p>
        </w:tc>
        <w:tc>
          <w:tcPr>
            <w:tcW w:w="5810" w:type="dxa"/>
          </w:tcPr>
          <w:p w:rsidR="000664B2" w:rsidRDefault="00CF43C2">
            <w:pPr>
              <w:pStyle w:val="TableParagraph"/>
              <w:spacing w:line="268" w:lineRule="exact"/>
              <w:ind w:left="105"/>
              <w:rPr>
                <w:sz w:val="24"/>
              </w:rPr>
            </w:pPr>
            <w:r>
              <w:rPr>
                <w:sz w:val="24"/>
              </w:rPr>
              <w:t>Выделение</w:t>
            </w:r>
            <w:r>
              <w:rPr>
                <w:spacing w:val="-3"/>
                <w:sz w:val="24"/>
              </w:rPr>
              <w:t xml:space="preserve"> </w:t>
            </w:r>
            <w:r>
              <w:rPr>
                <w:sz w:val="24"/>
              </w:rPr>
              <w:t>гласного</w:t>
            </w:r>
            <w:r>
              <w:rPr>
                <w:spacing w:val="-2"/>
                <w:sz w:val="24"/>
              </w:rPr>
              <w:t xml:space="preserve"> </w:t>
            </w:r>
            <w:r>
              <w:rPr>
                <w:sz w:val="24"/>
              </w:rPr>
              <w:t>звука</w:t>
            </w:r>
            <w:r>
              <w:rPr>
                <w:spacing w:val="2"/>
                <w:sz w:val="24"/>
              </w:rPr>
              <w:t xml:space="preserve"> </w:t>
            </w:r>
            <w:r>
              <w:rPr>
                <w:sz w:val="24"/>
              </w:rPr>
              <w:t>А</w:t>
            </w:r>
            <w:r>
              <w:rPr>
                <w:spacing w:val="-8"/>
                <w:sz w:val="24"/>
              </w:rPr>
              <w:t xml:space="preserve"> </w:t>
            </w:r>
            <w:r>
              <w:rPr>
                <w:sz w:val="24"/>
              </w:rPr>
              <w:t>из</w:t>
            </w:r>
            <w:r>
              <w:rPr>
                <w:spacing w:val="-1"/>
                <w:sz w:val="24"/>
              </w:rPr>
              <w:t xml:space="preserve"> </w:t>
            </w:r>
            <w:r>
              <w:rPr>
                <w:sz w:val="24"/>
              </w:rPr>
              <w:t>потока</w:t>
            </w:r>
            <w:r>
              <w:rPr>
                <w:spacing w:val="-2"/>
                <w:sz w:val="24"/>
              </w:rPr>
              <w:t xml:space="preserve"> звуков</w:t>
            </w:r>
          </w:p>
        </w:tc>
      </w:tr>
      <w:tr w:rsidR="000664B2">
        <w:trPr>
          <w:trHeight w:val="551"/>
        </w:trPr>
        <w:tc>
          <w:tcPr>
            <w:tcW w:w="1273" w:type="dxa"/>
            <w:vMerge/>
            <w:tcBorders>
              <w:top w:val="nil"/>
            </w:tcBorders>
          </w:tcPr>
          <w:p w:rsidR="000664B2" w:rsidRDefault="000664B2">
            <w:pPr>
              <w:rPr>
                <w:sz w:val="2"/>
                <w:szCs w:val="2"/>
              </w:rPr>
            </w:pPr>
          </w:p>
        </w:tc>
        <w:tc>
          <w:tcPr>
            <w:tcW w:w="1138" w:type="dxa"/>
          </w:tcPr>
          <w:p w:rsidR="000664B2" w:rsidRDefault="00CF43C2">
            <w:pPr>
              <w:pStyle w:val="TableParagraph"/>
              <w:spacing w:line="268" w:lineRule="exact"/>
              <w:ind w:left="109"/>
              <w:rPr>
                <w:sz w:val="24"/>
              </w:rPr>
            </w:pPr>
            <w:r>
              <w:rPr>
                <w:sz w:val="24"/>
              </w:rPr>
              <w:t>2-</w:t>
            </w:r>
            <w:r>
              <w:rPr>
                <w:spacing w:val="-10"/>
                <w:sz w:val="24"/>
              </w:rPr>
              <w:t>я</w:t>
            </w:r>
          </w:p>
          <w:p w:rsidR="000664B2" w:rsidRDefault="00CF43C2">
            <w:pPr>
              <w:pStyle w:val="TableParagraph"/>
              <w:spacing w:before="2" w:line="261" w:lineRule="exact"/>
              <w:ind w:left="109"/>
              <w:rPr>
                <w:sz w:val="24"/>
              </w:rPr>
            </w:pPr>
            <w:r>
              <w:rPr>
                <w:spacing w:val="-2"/>
                <w:sz w:val="24"/>
              </w:rPr>
              <w:t>неделя</w:t>
            </w:r>
          </w:p>
        </w:tc>
        <w:tc>
          <w:tcPr>
            <w:tcW w:w="1844" w:type="dxa"/>
          </w:tcPr>
          <w:p w:rsidR="000664B2" w:rsidRDefault="00CF43C2">
            <w:pPr>
              <w:pStyle w:val="TableParagraph"/>
              <w:tabs>
                <w:tab w:val="left" w:pos="1559"/>
              </w:tabs>
              <w:spacing w:line="268" w:lineRule="exact"/>
              <w:ind w:left="104"/>
              <w:rPr>
                <w:sz w:val="24"/>
              </w:rPr>
            </w:pPr>
            <w:r>
              <w:rPr>
                <w:spacing w:val="-4"/>
                <w:sz w:val="24"/>
              </w:rPr>
              <w:t>Звук</w:t>
            </w:r>
            <w:r>
              <w:rPr>
                <w:sz w:val="24"/>
              </w:rPr>
              <w:tab/>
            </w:r>
            <w:r>
              <w:rPr>
                <w:spacing w:val="-10"/>
                <w:sz w:val="24"/>
              </w:rPr>
              <w:t>А</w:t>
            </w:r>
          </w:p>
          <w:p w:rsidR="000664B2" w:rsidRDefault="00CF43C2">
            <w:pPr>
              <w:pStyle w:val="TableParagraph"/>
              <w:spacing w:before="2" w:line="261" w:lineRule="exact"/>
              <w:ind w:left="104"/>
              <w:rPr>
                <w:sz w:val="24"/>
              </w:rPr>
            </w:pPr>
            <w:r>
              <w:rPr>
                <w:spacing w:val="-2"/>
                <w:sz w:val="24"/>
              </w:rPr>
              <w:t>продолжение</w:t>
            </w:r>
          </w:p>
        </w:tc>
        <w:tc>
          <w:tcPr>
            <w:tcW w:w="5810" w:type="dxa"/>
          </w:tcPr>
          <w:p w:rsidR="000664B2" w:rsidRDefault="00CF43C2">
            <w:pPr>
              <w:pStyle w:val="TableParagraph"/>
              <w:spacing w:line="268" w:lineRule="exact"/>
              <w:ind w:left="105"/>
              <w:rPr>
                <w:sz w:val="24"/>
              </w:rPr>
            </w:pPr>
            <w:r>
              <w:rPr>
                <w:sz w:val="24"/>
              </w:rPr>
              <w:t>Выделение</w:t>
            </w:r>
            <w:r>
              <w:rPr>
                <w:spacing w:val="-3"/>
                <w:sz w:val="24"/>
              </w:rPr>
              <w:t xml:space="preserve"> </w:t>
            </w:r>
            <w:r>
              <w:rPr>
                <w:sz w:val="24"/>
              </w:rPr>
              <w:t>гласного</w:t>
            </w:r>
            <w:r>
              <w:rPr>
                <w:spacing w:val="-2"/>
                <w:sz w:val="24"/>
              </w:rPr>
              <w:t xml:space="preserve"> </w:t>
            </w:r>
            <w:r>
              <w:rPr>
                <w:sz w:val="24"/>
              </w:rPr>
              <w:t>звука</w:t>
            </w:r>
            <w:r>
              <w:rPr>
                <w:spacing w:val="2"/>
                <w:sz w:val="24"/>
              </w:rPr>
              <w:t xml:space="preserve"> </w:t>
            </w:r>
            <w:r>
              <w:rPr>
                <w:sz w:val="24"/>
              </w:rPr>
              <w:t>А</w:t>
            </w:r>
            <w:r>
              <w:rPr>
                <w:spacing w:val="-8"/>
                <w:sz w:val="24"/>
              </w:rPr>
              <w:t xml:space="preserve"> </w:t>
            </w:r>
            <w:r>
              <w:rPr>
                <w:sz w:val="24"/>
              </w:rPr>
              <w:t>из</w:t>
            </w:r>
            <w:r>
              <w:rPr>
                <w:spacing w:val="-1"/>
                <w:sz w:val="24"/>
              </w:rPr>
              <w:t xml:space="preserve"> </w:t>
            </w:r>
            <w:r>
              <w:rPr>
                <w:sz w:val="24"/>
              </w:rPr>
              <w:t>потока</w:t>
            </w:r>
            <w:r>
              <w:rPr>
                <w:spacing w:val="-2"/>
                <w:sz w:val="24"/>
              </w:rPr>
              <w:t xml:space="preserve"> звуков</w:t>
            </w:r>
          </w:p>
        </w:tc>
      </w:tr>
      <w:tr w:rsidR="000664B2">
        <w:trPr>
          <w:trHeight w:val="830"/>
        </w:trPr>
        <w:tc>
          <w:tcPr>
            <w:tcW w:w="1273" w:type="dxa"/>
            <w:vMerge/>
            <w:tcBorders>
              <w:top w:val="nil"/>
            </w:tcBorders>
          </w:tcPr>
          <w:p w:rsidR="000664B2" w:rsidRDefault="000664B2">
            <w:pPr>
              <w:rPr>
                <w:sz w:val="2"/>
                <w:szCs w:val="2"/>
              </w:rPr>
            </w:pPr>
          </w:p>
        </w:tc>
        <w:tc>
          <w:tcPr>
            <w:tcW w:w="1138" w:type="dxa"/>
          </w:tcPr>
          <w:p w:rsidR="000664B2" w:rsidRDefault="00CF43C2">
            <w:pPr>
              <w:pStyle w:val="TableParagraph"/>
              <w:spacing w:line="242" w:lineRule="auto"/>
              <w:ind w:left="109" w:right="317"/>
              <w:rPr>
                <w:sz w:val="24"/>
              </w:rPr>
            </w:pPr>
            <w:r>
              <w:rPr>
                <w:spacing w:val="-4"/>
                <w:sz w:val="24"/>
              </w:rPr>
              <w:t xml:space="preserve">3-я </w:t>
            </w:r>
            <w:r>
              <w:rPr>
                <w:spacing w:val="-2"/>
                <w:sz w:val="24"/>
              </w:rPr>
              <w:t>неделя</w:t>
            </w:r>
          </w:p>
        </w:tc>
        <w:tc>
          <w:tcPr>
            <w:tcW w:w="1844" w:type="dxa"/>
          </w:tcPr>
          <w:p w:rsidR="000664B2" w:rsidRDefault="00CF43C2">
            <w:pPr>
              <w:pStyle w:val="TableParagraph"/>
              <w:spacing w:line="268" w:lineRule="exact"/>
              <w:ind w:left="104"/>
              <w:rPr>
                <w:sz w:val="24"/>
              </w:rPr>
            </w:pPr>
            <w:r>
              <w:rPr>
                <w:sz w:val="24"/>
              </w:rPr>
              <w:t>Звук</w:t>
            </w:r>
            <w:r>
              <w:rPr>
                <w:spacing w:val="-5"/>
                <w:sz w:val="24"/>
              </w:rPr>
              <w:t xml:space="preserve"> </w:t>
            </w:r>
            <w:r>
              <w:rPr>
                <w:spacing w:val="-10"/>
                <w:sz w:val="24"/>
              </w:rPr>
              <w:t>У</w:t>
            </w:r>
          </w:p>
        </w:tc>
        <w:tc>
          <w:tcPr>
            <w:tcW w:w="5810" w:type="dxa"/>
          </w:tcPr>
          <w:p w:rsidR="000664B2" w:rsidRDefault="00CF43C2">
            <w:pPr>
              <w:pStyle w:val="TableParagraph"/>
              <w:spacing w:line="242" w:lineRule="auto"/>
              <w:ind w:left="105"/>
              <w:rPr>
                <w:sz w:val="24"/>
              </w:rPr>
            </w:pPr>
            <w:r>
              <w:rPr>
                <w:sz w:val="24"/>
              </w:rPr>
              <w:t>Выделение</w:t>
            </w:r>
            <w:r>
              <w:rPr>
                <w:spacing w:val="40"/>
                <w:sz w:val="24"/>
              </w:rPr>
              <w:t xml:space="preserve"> </w:t>
            </w:r>
            <w:r>
              <w:rPr>
                <w:sz w:val="24"/>
              </w:rPr>
              <w:t>гласного</w:t>
            </w:r>
            <w:r>
              <w:rPr>
                <w:spacing w:val="40"/>
                <w:sz w:val="24"/>
              </w:rPr>
              <w:t xml:space="preserve"> </w:t>
            </w:r>
            <w:r>
              <w:rPr>
                <w:sz w:val="24"/>
              </w:rPr>
              <w:t>звука</w:t>
            </w:r>
            <w:r>
              <w:rPr>
                <w:spacing w:val="40"/>
                <w:sz w:val="24"/>
              </w:rPr>
              <w:t xml:space="preserve"> </w:t>
            </w:r>
            <w:r>
              <w:rPr>
                <w:sz w:val="24"/>
              </w:rPr>
              <w:t>У</w:t>
            </w:r>
            <w:r>
              <w:rPr>
                <w:spacing w:val="40"/>
                <w:sz w:val="24"/>
              </w:rPr>
              <w:t xml:space="preserve"> </w:t>
            </w:r>
            <w:r>
              <w:rPr>
                <w:sz w:val="24"/>
              </w:rPr>
              <w:t>в</w:t>
            </w:r>
            <w:r>
              <w:rPr>
                <w:spacing w:val="40"/>
                <w:sz w:val="24"/>
              </w:rPr>
              <w:t xml:space="preserve"> </w:t>
            </w:r>
            <w:r>
              <w:rPr>
                <w:sz w:val="24"/>
              </w:rPr>
              <w:t>начале</w:t>
            </w:r>
            <w:r>
              <w:rPr>
                <w:spacing w:val="40"/>
                <w:sz w:val="24"/>
              </w:rPr>
              <w:t xml:space="preserve"> </w:t>
            </w:r>
            <w:r>
              <w:rPr>
                <w:sz w:val="24"/>
              </w:rPr>
              <w:t>слова</w:t>
            </w:r>
            <w:r>
              <w:rPr>
                <w:spacing w:val="40"/>
                <w:sz w:val="24"/>
              </w:rPr>
              <w:t xml:space="preserve"> </w:t>
            </w:r>
            <w:r>
              <w:rPr>
                <w:sz w:val="24"/>
              </w:rPr>
              <w:t>(утка, удочка, улица).</w:t>
            </w:r>
          </w:p>
          <w:p w:rsidR="000664B2" w:rsidRDefault="00CF43C2">
            <w:pPr>
              <w:pStyle w:val="TableParagraph"/>
              <w:spacing w:line="261" w:lineRule="exact"/>
              <w:ind w:left="105"/>
              <w:rPr>
                <w:sz w:val="24"/>
              </w:rPr>
            </w:pPr>
            <w:r>
              <w:rPr>
                <w:sz w:val="24"/>
              </w:rPr>
              <w:t>Выделение</w:t>
            </w:r>
            <w:r>
              <w:rPr>
                <w:spacing w:val="-3"/>
                <w:sz w:val="24"/>
              </w:rPr>
              <w:t xml:space="preserve"> </w:t>
            </w:r>
            <w:r>
              <w:rPr>
                <w:sz w:val="24"/>
              </w:rPr>
              <w:t>звука</w:t>
            </w:r>
            <w:r>
              <w:rPr>
                <w:spacing w:val="-2"/>
                <w:sz w:val="24"/>
              </w:rPr>
              <w:t xml:space="preserve"> </w:t>
            </w:r>
            <w:r>
              <w:rPr>
                <w:sz w:val="24"/>
              </w:rPr>
              <w:t>У</w:t>
            </w:r>
            <w:r>
              <w:rPr>
                <w:spacing w:val="-3"/>
                <w:sz w:val="24"/>
              </w:rPr>
              <w:t xml:space="preserve"> </w:t>
            </w:r>
            <w:r>
              <w:rPr>
                <w:sz w:val="24"/>
              </w:rPr>
              <w:t>среди других</w:t>
            </w:r>
            <w:r>
              <w:rPr>
                <w:spacing w:val="-6"/>
                <w:sz w:val="24"/>
              </w:rPr>
              <w:t xml:space="preserve"> </w:t>
            </w:r>
            <w:r>
              <w:rPr>
                <w:sz w:val="24"/>
              </w:rPr>
              <w:t>гласных</w:t>
            </w:r>
            <w:r>
              <w:rPr>
                <w:spacing w:val="-5"/>
                <w:sz w:val="24"/>
              </w:rPr>
              <w:t xml:space="preserve"> </w:t>
            </w:r>
            <w:r>
              <w:rPr>
                <w:spacing w:val="-2"/>
                <w:sz w:val="24"/>
              </w:rPr>
              <w:t>звуков.</w:t>
            </w:r>
          </w:p>
        </w:tc>
      </w:tr>
      <w:tr w:rsidR="000664B2">
        <w:trPr>
          <w:trHeight w:val="551"/>
        </w:trPr>
        <w:tc>
          <w:tcPr>
            <w:tcW w:w="1273" w:type="dxa"/>
            <w:vMerge/>
            <w:tcBorders>
              <w:top w:val="nil"/>
            </w:tcBorders>
          </w:tcPr>
          <w:p w:rsidR="000664B2" w:rsidRDefault="000664B2">
            <w:pPr>
              <w:rPr>
                <w:sz w:val="2"/>
                <w:szCs w:val="2"/>
              </w:rPr>
            </w:pPr>
          </w:p>
        </w:tc>
        <w:tc>
          <w:tcPr>
            <w:tcW w:w="1138" w:type="dxa"/>
          </w:tcPr>
          <w:p w:rsidR="000664B2" w:rsidRDefault="00CF43C2">
            <w:pPr>
              <w:pStyle w:val="TableParagraph"/>
              <w:spacing w:line="268" w:lineRule="exact"/>
              <w:ind w:left="109"/>
              <w:rPr>
                <w:sz w:val="24"/>
              </w:rPr>
            </w:pPr>
            <w:r>
              <w:rPr>
                <w:sz w:val="24"/>
              </w:rPr>
              <w:t>4-</w:t>
            </w:r>
            <w:r>
              <w:rPr>
                <w:spacing w:val="-10"/>
                <w:sz w:val="24"/>
              </w:rPr>
              <w:t>я</w:t>
            </w:r>
          </w:p>
          <w:p w:rsidR="000664B2" w:rsidRDefault="00CF43C2">
            <w:pPr>
              <w:pStyle w:val="TableParagraph"/>
              <w:spacing w:before="2" w:line="261" w:lineRule="exact"/>
              <w:ind w:left="109"/>
              <w:rPr>
                <w:sz w:val="24"/>
              </w:rPr>
            </w:pPr>
            <w:r>
              <w:rPr>
                <w:spacing w:val="-2"/>
                <w:sz w:val="24"/>
              </w:rPr>
              <w:t>неделя</w:t>
            </w:r>
          </w:p>
        </w:tc>
        <w:tc>
          <w:tcPr>
            <w:tcW w:w="1844" w:type="dxa"/>
          </w:tcPr>
          <w:p w:rsidR="000664B2" w:rsidRDefault="00CF43C2">
            <w:pPr>
              <w:pStyle w:val="TableParagraph"/>
              <w:tabs>
                <w:tab w:val="left" w:pos="1559"/>
              </w:tabs>
              <w:spacing w:line="268" w:lineRule="exact"/>
              <w:ind w:left="104"/>
              <w:rPr>
                <w:sz w:val="24"/>
              </w:rPr>
            </w:pPr>
            <w:r>
              <w:rPr>
                <w:spacing w:val="-4"/>
                <w:sz w:val="24"/>
              </w:rPr>
              <w:t>Звук</w:t>
            </w:r>
            <w:r>
              <w:rPr>
                <w:sz w:val="24"/>
              </w:rPr>
              <w:tab/>
            </w:r>
            <w:r>
              <w:rPr>
                <w:spacing w:val="-10"/>
                <w:sz w:val="24"/>
              </w:rPr>
              <w:t>У</w:t>
            </w:r>
          </w:p>
          <w:p w:rsidR="000664B2" w:rsidRDefault="00CF43C2">
            <w:pPr>
              <w:pStyle w:val="TableParagraph"/>
              <w:spacing w:before="2" w:line="261" w:lineRule="exact"/>
              <w:ind w:left="104"/>
              <w:rPr>
                <w:sz w:val="24"/>
              </w:rPr>
            </w:pPr>
            <w:r>
              <w:rPr>
                <w:spacing w:val="-2"/>
                <w:sz w:val="24"/>
              </w:rPr>
              <w:t>продолжение</w:t>
            </w:r>
          </w:p>
        </w:tc>
        <w:tc>
          <w:tcPr>
            <w:tcW w:w="5810" w:type="dxa"/>
          </w:tcPr>
          <w:p w:rsidR="000664B2" w:rsidRDefault="00CF43C2">
            <w:pPr>
              <w:pStyle w:val="TableParagraph"/>
              <w:spacing w:line="268" w:lineRule="exact"/>
              <w:ind w:left="105"/>
              <w:rPr>
                <w:sz w:val="24"/>
              </w:rPr>
            </w:pPr>
            <w:r>
              <w:rPr>
                <w:sz w:val="24"/>
              </w:rPr>
              <w:t>Выделение</w:t>
            </w:r>
            <w:r>
              <w:rPr>
                <w:spacing w:val="77"/>
                <w:sz w:val="24"/>
              </w:rPr>
              <w:t xml:space="preserve"> </w:t>
            </w:r>
            <w:r>
              <w:rPr>
                <w:sz w:val="24"/>
              </w:rPr>
              <w:t>звука</w:t>
            </w:r>
            <w:r>
              <w:rPr>
                <w:spacing w:val="53"/>
                <w:w w:val="150"/>
                <w:sz w:val="24"/>
              </w:rPr>
              <w:t xml:space="preserve"> </w:t>
            </w:r>
            <w:r>
              <w:rPr>
                <w:sz w:val="24"/>
              </w:rPr>
              <w:t>У</w:t>
            </w:r>
            <w:r>
              <w:rPr>
                <w:spacing w:val="79"/>
                <w:sz w:val="24"/>
              </w:rPr>
              <w:t xml:space="preserve"> </w:t>
            </w:r>
            <w:r>
              <w:rPr>
                <w:sz w:val="24"/>
              </w:rPr>
              <w:t>среди</w:t>
            </w:r>
            <w:r>
              <w:rPr>
                <w:spacing w:val="55"/>
                <w:w w:val="150"/>
                <w:sz w:val="24"/>
              </w:rPr>
              <w:t xml:space="preserve"> </w:t>
            </w:r>
            <w:r>
              <w:rPr>
                <w:sz w:val="24"/>
              </w:rPr>
              <w:t>других</w:t>
            </w:r>
            <w:r>
              <w:rPr>
                <w:spacing w:val="76"/>
                <w:sz w:val="24"/>
              </w:rPr>
              <w:t xml:space="preserve"> </w:t>
            </w:r>
            <w:r>
              <w:rPr>
                <w:sz w:val="24"/>
              </w:rPr>
              <w:t>гласных</w:t>
            </w:r>
            <w:r>
              <w:rPr>
                <w:spacing w:val="80"/>
                <w:sz w:val="24"/>
              </w:rPr>
              <w:t xml:space="preserve"> </w:t>
            </w:r>
            <w:r>
              <w:rPr>
                <w:spacing w:val="-2"/>
                <w:sz w:val="24"/>
              </w:rPr>
              <w:t>звуков.</w:t>
            </w:r>
          </w:p>
          <w:p w:rsidR="000664B2" w:rsidRDefault="00CF43C2">
            <w:pPr>
              <w:pStyle w:val="TableParagraph"/>
              <w:spacing w:before="2" w:line="261" w:lineRule="exact"/>
              <w:ind w:left="105"/>
              <w:rPr>
                <w:sz w:val="24"/>
              </w:rPr>
            </w:pPr>
            <w:r>
              <w:rPr>
                <w:sz w:val="24"/>
              </w:rPr>
              <w:t>Выделение</w:t>
            </w:r>
            <w:r>
              <w:rPr>
                <w:spacing w:val="-2"/>
                <w:sz w:val="24"/>
              </w:rPr>
              <w:t xml:space="preserve"> </w:t>
            </w:r>
            <w:r>
              <w:rPr>
                <w:sz w:val="24"/>
              </w:rPr>
              <w:t>звука</w:t>
            </w:r>
            <w:r>
              <w:rPr>
                <w:spacing w:val="-2"/>
                <w:sz w:val="24"/>
              </w:rPr>
              <w:t xml:space="preserve"> </w:t>
            </w:r>
            <w:r>
              <w:rPr>
                <w:sz w:val="24"/>
              </w:rPr>
              <w:t>У</w:t>
            </w:r>
            <w:r>
              <w:rPr>
                <w:spacing w:val="-3"/>
                <w:sz w:val="24"/>
              </w:rPr>
              <w:t xml:space="preserve"> </w:t>
            </w:r>
            <w:r>
              <w:rPr>
                <w:sz w:val="24"/>
              </w:rPr>
              <w:t>в начале</w:t>
            </w:r>
            <w:r>
              <w:rPr>
                <w:spacing w:val="-2"/>
                <w:sz w:val="24"/>
              </w:rPr>
              <w:t xml:space="preserve"> </w:t>
            </w:r>
            <w:r>
              <w:rPr>
                <w:spacing w:val="-4"/>
                <w:sz w:val="24"/>
              </w:rPr>
              <w:t>слова</w:t>
            </w:r>
          </w:p>
        </w:tc>
      </w:tr>
      <w:tr w:rsidR="000664B2">
        <w:trPr>
          <w:trHeight w:val="552"/>
        </w:trPr>
        <w:tc>
          <w:tcPr>
            <w:tcW w:w="1273" w:type="dxa"/>
            <w:vMerge w:val="restart"/>
          </w:tcPr>
          <w:p w:rsidR="000664B2" w:rsidRDefault="00CF43C2">
            <w:pPr>
              <w:pStyle w:val="TableParagraph"/>
              <w:spacing w:line="268" w:lineRule="exact"/>
              <w:ind w:left="105"/>
              <w:rPr>
                <w:sz w:val="24"/>
              </w:rPr>
            </w:pPr>
            <w:r>
              <w:rPr>
                <w:spacing w:val="-2"/>
                <w:sz w:val="24"/>
              </w:rPr>
              <w:t>Ноябрь</w:t>
            </w:r>
          </w:p>
        </w:tc>
        <w:tc>
          <w:tcPr>
            <w:tcW w:w="1138" w:type="dxa"/>
          </w:tcPr>
          <w:p w:rsidR="000664B2" w:rsidRDefault="00CF43C2">
            <w:pPr>
              <w:pStyle w:val="TableParagraph"/>
              <w:spacing w:line="268" w:lineRule="exact"/>
              <w:ind w:left="109"/>
              <w:rPr>
                <w:sz w:val="24"/>
              </w:rPr>
            </w:pPr>
            <w:r>
              <w:rPr>
                <w:sz w:val="24"/>
              </w:rPr>
              <w:t>1-</w:t>
            </w:r>
            <w:r>
              <w:rPr>
                <w:spacing w:val="-10"/>
                <w:sz w:val="24"/>
              </w:rPr>
              <w:t>я</w:t>
            </w:r>
          </w:p>
          <w:p w:rsidR="000664B2" w:rsidRDefault="00CF43C2">
            <w:pPr>
              <w:pStyle w:val="TableParagraph"/>
              <w:spacing w:before="3" w:line="261" w:lineRule="exact"/>
              <w:ind w:left="109"/>
              <w:rPr>
                <w:sz w:val="24"/>
              </w:rPr>
            </w:pPr>
            <w:r>
              <w:rPr>
                <w:spacing w:val="-2"/>
                <w:sz w:val="24"/>
              </w:rPr>
              <w:t>неделя</w:t>
            </w:r>
          </w:p>
        </w:tc>
        <w:tc>
          <w:tcPr>
            <w:tcW w:w="1844" w:type="dxa"/>
          </w:tcPr>
          <w:p w:rsidR="000664B2" w:rsidRDefault="00CF43C2">
            <w:pPr>
              <w:pStyle w:val="TableParagraph"/>
              <w:spacing w:line="268" w:lineRule="exact"/>
              <w:ind w:left="104"/>
              <w:rPr>
                <w:sz w:val="24"/>
              </w:rPr>
            </w:pPr>
            <w:r>
              <w:rPr>
                <w:sz w:val="24"/>
              </w:rPr>
              <w:t>Звук</w:t>
            </w:r>
            <w:r>
              <w:rPr>
                <w:spacing w:val="-5"/>
                <w:sz w:val="24"/>
              </w:rPr>
              <w:t xml:space="preserve"> </w:t>
            </w:r>
            <w:r>
              <w:rPr>
                <w:spacing w:val="-10"/>
                <w:sz w:val="24"/>
              </w:rPr>
              <w:t>И</w:t>
            </w:r>
          </w:p>
        </w:tc>
        <w:tc>
          <w:tcPr>
            <w:tcW w:w="5810" w:type="dxa"/>
          </w:tcPr>
          <w:p w:rsidR="000664B2" w:rsidRDefault="00CF43C2">
            <w:pPr>
              <w:pStyle w:val="TableParagraph"/>
              <w:spacing w:line="268" w:lineRule="exact"/>
              <w:ind w:left="105"/>
              <w:rPr>
                <w:sz w:val="24"/>
              </w:rPr>
            </w:pPr>
            <w:r>
              <w:rPr>
                <w:sz w:val="24"/>
              </w:rPr>
              <w:t>Выделение</w:t>
            </w:r>
            <w:r>
              <w:rPr>
                <w:spacing w:val="2"/>
                <w:sz w:val="24"/>
              </w:rPr>
              <w:t xml:space="preserve"> </w:t>
            </w:r>
            <w:r>
              <w:rPr>
                <w:sz w:val="24"/>
              </w:rPr>
              <w:t>гласного</w:t>
            </w:r>
            <w:r>
              <w:rPr>
                <w:spacing w:val="2"/>
                <w:sz w:val="24"/>
              </w:rPr>
              <w:t xml:space="preserve"> </w:t>
            </w:r>
            <w:r>
              <w:rPr>
                <w:sz w:val="24"/>
              </w:rPr>
              <w:t>звука</w:t>
            </w:r>
            <w:r>
              <w:rPr>
                <w:spacing w:val="2"/>
                <w:sz w:val="24"/>
              </w:rPr>
              <w:t xml:space="preserve"> </w:t>
            </w:r>
            <w:r>
              <w:rPr>
                <w:sz w:val="24"/>
              </w:rPr>
              <w:t>И</w:t>
            </w:r>
            <w:r>
              <w:rPr>
                <w:spacing w:val="3"/>
                <w:sz w:val="24"/>
              </w:rPr>
              <w:t xml:space="preserve"> </w:t>
            </w:r>
            <w:r>
              <w:rPr>
                <w:sz w:val="24"/>
              </w:rPr>
              <w:t>в</w:t>
            </w:r>
            <w:r>
              <w:rPr>
                <w:spacing w:val="4"/>
                <w:sz w:val="24"/>
              </w:rPr>
              <w:t xml:space="preserve"> </w:t>
            </w:r>
            <w:r>
              <w:rPr>
                <w:sz w:val="24"/>
              </w:rPr>
              <w:t>начале</w:t>
            </w:r>
            <w:r>
              <w:rPr>
                <w:spacing w:val="2"/>
                <w:sz w:val="24"/>
              </w:rPr>
              <w:t xml:space="preserve"> </w:t>
            </w:r>
            <w:r>
              <w:rPr>
                <w:sz w:val="24"/>
              </w:rPr>
              <w:t>слова</w:t>
            </w:r>
            <w:r>
              <w:rPr>
                <w:spacing w:val="-3"/>
                <w:sz w:val="24"/>
              </w:rPr>
              <w:t xml:space="preserve"> </w:t>
            </w:r>
            <w:r>
              <w:rPr>
                <w:sz w:val="24"/>
              </w:rPr>
              <w:t>(Ира,</w:t>
            </w:r>
            <w:r>
              <w:rPr>
                <w:spacing w:val="6"/>
                <w:sz w:val="24"/>
              </w:rPr>
              <w:t xml:space="preserve"> </w:t>
            </w:r>
            <w:r>
              <w:rPr>
                <w:spacing w:val="-4"/>
                <w:sz w:val="24"/>
              </w:rPr>
              <w:t>ива,</w:t>
            </w:r>
          </w:p>
          <w:p w:rsidR="000664B2" w:rsidRDefault="00CF43C2">
            <w:pPr>
              <w:pStyle w:val="TableParagraph"/>
              <w:spacing w:before="3" w:line="261" w:lineRule="exact"/>
              <w:ind w:left="105"/>
              <w:rPr>
                <w:sz w:val="24"/>
              </w:rPr>
            </w:pPr>
            <w:r>
              <w:rPr>
                <w:sz w:val="24"/>
              </w:rPr>
              <w:t>индюк,</w:t>
            </w:r>
            <w:r>
              <w:rPr>
                <w:spacing w:val="-3"/>
                <w:sz w:val="24"/>
              </w:rPr>
              <w:t xml:space="preserve"> </w:t>
            </w:r>
            <w:r>
              <w:rPr>
                <w:spacing w:val="-2"/>
                <w:sz w:val="24"/>
              </w:rPr>
              <w:t>игра)</w:t>
            </w:r>
          </w:p>
        </w:tc>
      </w:tr>
      <w:tr w:rsidR="000664B2">
        <w:trPr>
          <w:trHeight w:val="551"/>
        </w:trPr>
        <w:tc>
          <w:tcPr>
            <w:tcW w:w="1273" w:type="dxa"/>
            <w:vMerge/>
            <w:tcBorders>
              <w:top w:val="nil"/>
            </w:tcBorders>
          </w:tcPr>
          <w:p w:rsidR="000664B2" w:rsidRDefault="000664B2">
            <w:pPr>
              <w:rPr>
                <w:sz w:val="2"/>
                <w:szCs w:val="2"/>
              </w:rPr>
            </w:pPr>
          </w:p>
        </w:tc>
        <w:tc>
          <w:tcPr>
            <w:tcW w:w="1138" w:type="dxa"/>
          </w:tcPr>
          <w:p w:rsidR="000664B2" w:rsidRDefault="00CF43C2">
            <w:pPr>
              <w:pStyle w:val="TableParagraph"/>
              <w:spacing w:line="268" w:lineRule="exact"/>
              <w:ind w:left="109"/>
              <w:rPr>
                <w:sz w:val="24"/>
              </w:rPr>
            </w:pPr>
            <w:r>
              <w:rPr>
                <w:sz w:val="24"/>
              </w:rPr>
              <w:t>2-</w:t>
            </w:r>
            <w:r>
              <w:rPr>
                <w:spacing w:val="-10"/>
                <w:sz w:val="24"/>
              </w:rPr>
              <w:t>я</w:t>
            </w:r>
          </w:p>
          <w:p w:rsidR="000664B2" w:rsidRDefault="00CF43C2">
            <w:pPr>
              <w:pStyle w:val="TableParagraph"/>
              <w:spacing w:before="2" w:line="261" w:lineRule="exact"/>
              <w:ind w:left="109"/>
              <w:rPr>
                <w:sz w:val="24"/>
              </w:rPr>
            </w:pPr>
            <w:r>
              <w:rPr>
                <w:spacing w:val="-2"/>
                <w:sz w:val="24"/>
              </w:rPr>
              <w:t>неделя</w:t>
            </w:r>
          </w:p>
        </w:tc>
        <w:tc>
          <w:tcPr>
            <w:tcW w:w="1844" w:type="dxa"/>
          </w:tcPr>
          <w:p w:rsidR="000664B2" w:rsidRDefault="00CF43C2">
            <w:pPr>
              <w:pStyle w:val="TableParagraph"/>
              <w:spacing w:line="268" w:lineRule="exact"/>
              <w:ind w:left="104"/>
              <w:rPr>
                <w:sz w:val="24"/>
              </w:rPr>
            </w:pPr>
            <w:r>
              <w:rPr>
                <w:sz w:val="24"/>
              </w:rPr>
              <w:t>Звуки</w:t>
            </w:r>
            <w:r>
              <w:rPr>
                <w:spacing w:val="-2"/>
                <w:sz w:val="24"/>
              </w:rPr>
              <w:t xml:space="preserve"> </w:t>
            </w:r>
            <w:r>
              <w:rPr>
                <w:sz w:val="24"/>
              </w:rPr>
              <w:t>А,</w:t>
            </w:r>
            <w:r>
              <w:rPr>
                <w:spacing w:val="-1"/>
                <w:sz w:val="24"/>
              </w:rPr>
              <w:t xml:space="preserve"> </w:t>
            </w:r>
            <w:r>
              <w:rPr>
                <w:sz w:val="24"/>
              </w:rPr>
              <w:t>У,</w:t>
            </w:r>
            <w:r>
              <w:rPr>
                <w:spacing w:val="-1"/>
                <w:sz w:val="24"/>
              </w:rPr>
              <w:t xml:space="preserve"> </w:t>
            </w:r>
            <w:r>
              <w:rPr>
                <w:spacing w:val="-10"/>
                <w:sz w:val="24"/>
              </w:rPr>
              <w:t>И</w:t>
            </w:r>
          </w:p>
        </w:tc>
        <w:tc>
          <w:tcPr>
            <w:tcW w:w="5810" w:type="dxa"/>
          </w:tcPr>
          <w:p w:rsidR="000664B2" w:rsidRDefault="00CF43C2">
            <w:pPr>
              <w:pStyle w:val="TableParagraph"/>
              <w:spacing w:line="268" w:lineRule="exact"/>
              <w:ind w:left="105"/>
              <w:rPr>
                <w:i/>
                <w:sz w:val="24"/>
              </w:rPr>
            </w:pPr>
            <w:r>
              <w:rPr>
                <w:sz w:val="24"/>
              </w:rPr>
              <w:t>Звуковой</w:t>
            </w:r>
            <w:r>
              <w:rPr>
                <w:spacing w:val="-4"/>
                <w:sz w:val="24"/>
              </w:rPr>
              <w:t xml:space="preserve"> </w:t>
            </w:r>
            <w:r>
              <w:rPr>
                <w:sz w:val="24"/>
              </w:rPr>
              <w:t>анализ</w:t>
            </w:r>
            <w:r>
              <w:rPr>
                <w:spacing w:val="-4"/>
                <w:sz w:val="24"/>
              </w:rPr>
              <w:t xml:space="preserve"> </w:t>
            </w:r>
            <w:r>
              <w:rPr>
                <w:sz w:val="24"/>
              </w:rPr>
              <w:t xml:space="preserve">слогов </w:t>
            </w:r>
            <w:r>
              <w:rPr>
                <w:i/>
                <w:sz w:val="24"/>
              </w:rPr>
              <w:t>ау-уа-</w:t>
            </w:r>
            <w:r>
              <w:rPr>
                <w:i/>
                <w:spacing w:val="-5"/>
                <w:sz w:val="24"/>
              </w:rPr>
              <w:t>ауи</w:t>
            </w:r>
          </w:p>
        </w:tc>
      </w:tr>
      <w:tr w:rsidR="000664B2">
        <w:trPr>
          <w:trHeight w:val="551"/>
        </w:trPr>
        <w:tc>
          <w:tcPr>
            <w:tcW w:w="1273" w:type="dxa"/>
            <w:vMerge/>
            <w:tcBorders>
              <w:top w:val="nil"/>
            </w:tcBorders>
          </w:tcPr>
          <w:p w:rsidR="000664B2" w:rsidRDefault="000664B2">
            <w:pPr>
              <w:rPr>
                <w:sz w:val="2"/>
                <w:szCs w:val="2"/>
              </w:rPr>
            </w:pPr>
          </w:p>
        </w:tc>
        <w:tc>
          <w:tcPr>
            <w:tcW w:w="1138" w:type="dxa"/>
          </w:tcPr>
          <w:p w:rsidR="000664B2" w:rsidRDefault="00CF43C2">
            <w:pPr>
              <w:pStyle w:val="TableParagraph"/>
              <w:spacing w:line="268" w:lineRule="exact"/>
              <w:ind w:left="109"/>
              <w:rPr>
                <w:sz w:val="24"/>
              </w:rPr>
            </w:pPr>
            <w:r>
              <w:rPr>
                <w:sz w:val="24"/>
              </w:rPr>
              <w:t>3-</w:t>
            </w:r>
            <w:r>
              <w:rPr>
                <w:spacing w:val="-10"/>
                <w:sz w:val="24"/>
              </w:rPr>
              <w:t>я</w:t>
            </w:r>
          </w:p>
          <w:p w:rsidR="000664B2" w:rsidRDefault="00CF43C2">
            <w:pPr>
              <w:pStyle w:val="TableParagraph"/>
              <w:spacing w:before="2" w:line="261" w:lineRule="exact"/>
              <w:ind w:left="109"/>
              <w:rPr>
                <w:sz w:val="24"/>
              </w:rPr>
            </w:pPr>
            <w:r>
              <w:rPr>
                <w:spacing w:val="-2"/>
                <w:sz w:val="24"/>
              </w:rPr>
              <w:t>неделя</w:t>
            </w:r>
          </w:p>
        </w:tc>
        <w:tc>
          <w:tcPr>
            <w:tcW w:w="1844" w:type="dxa"/>
          </w:tcPr>
          <w:p w:rsidR="000664B2" w:rsidRDefault="00CF43C2">
            <w:pPr>
              <w:pStyle w:val="TableParagraph"/>
              <w:spacing w:line="268" w:lineRule="exact"/>
              <w:ind w:left="104"/>
              <w:rPr>
                <w:sz w:val="24"/>
              </w:rPr>
            </w:pPr>
            <w:r>
              <w:rPr>
                <w:sz w:val="24"/>
              </w:rPr>
              <w:t>Звук</w:t>
            </w:r>
            <w:r>
              <w:rPr>
                <w:spacing w:val="-5"/>
                <w:sz w:val="24"/>
              </w:rPr>
              <w:t xml:space="preserve"> </w:t>
            </w:r>
            <w:r>
              <w:rPr>
                <w:spacing w:val="-10"/>
                <w:sz w:val="24"/>
              </w:rPr>
              <w:t>Э</w:t>
            </w:r>
          </w:p>
        </w:tc>
        <w:tc>
          <w:tcPr>
            <w:tcW w:w="5810" w:type="dxa"/>
          </w:tcPr>
          <w:p w:rsidR="000664B2" w:rsidRDefault="00CF43C2">
            <w:pPr>
              <w:pStyle w:val="TableParagraph"/>
              <w:spacing w:line="268" w:lineRule="exact"/>
              <w:ind w:left="105"/>
              <w:rPr>
                <w:sz w:val="24"/>
              </w:rPr>
            </w:pPr>
            <w:r>
              <w:rPr>
                <w:sz w:val="24"/>
              </w:rPr>
              <w:t>Выделение</w:t>
            </w:r>
            <w:r>
              <w:rPr>
                <w:spacing w:val="52"/>
                <w:sz w:val="24"/>
              </w:rPr>
              <w:t xml:space="preserve"> </w:t>
            </w:r>
            <w:r>
              <w:rPr>
                <w:sz w:val="24"/>
              </w:rPr>
              <w:t>гласного</w:t>
            </w:r>
            <w:r>
              <w:rPr>
                <w:spacing w:val="56"/>
                <w:sz w:val="24"/>
              </w:rPr>
              <w:t xml:space="preserve"> </w:t>
            </w:r>
            <w:r>
              <w:rPr>
                <w:sz w:val="24"/>
              </w:rPr>
              <w:t>звука</w:t>
            </w:r>
            <w:r>
              <w:rPr>
                <w:spacing w:val="55"/>
                <w:sz w:val="24"/>
              </w:rPr>
              <w:t xml:space="preserve"> </w:t>
            </w:r>
            <w:r>
              <w:rPr>
                <w:sz w:val="24"/>
              </w:rPr>
              <w:t>Э</w:t>
            </w:r>
            <w:r>
              <w:rPr>
                <w:spacing w:val="55"/>
                <w:sz w:val="24"/>
              </w:rPr>
              <w:t xml:space="preserve"> </w:t>
            </w:r>
            <w:r>
              <w:rPr>
                <w:sz w:val="24"/>
              </w:rPr>
              <w:t>в</w:t>
            </w:r>
            <w:r>
              <w:rPr>
                <w:spacing w:val="53"/>
                <w:sz w:val="24"/>
              </w:rPr>
              <w:t xml:space="preserve"> </w:t>
            </w:r>
            <w:r>
              <w:rPr>
                <w:sz w:val="24"/>
              </w:rPr>
              <w:t>начале</w:t>
            </w:r>
            <w:r>
              <w:rPr>
                <w:spacing w:val="56"/>
                <w:sz w:val="24"/>
              </w:rPr>
              <w:t xml:space="preserve"> </w:t>
            </w:r>
            <w:r>
              <w:rPr>
                <w:sz w:val="24"/>
              </w:rPr>
              <w:t>слова</w:t>
            </w:r>
            <w:r>
              <w:rPr>
                <w:spacing w:val="51"/>
                <w:sz w:val="24"/>
              </w:rPr>
              <w:t xml:space="preserve"> </w:t>
            </w:r>
            <w:r>
              <w:rPr>
                <w:spacing w:val="-2"/>
                <w:sz w:val="24"/>
              </w:rPr>
              <w:t>(Эдик,</w:t>
            </w:r>
          </w:p>
          <w:p w:rsidR="000664B2" w:rsidRDefault="00CF43C2">
            <w:pPr>
              <w:pStyle w:val="TableParagraph"/>
              <w:spacing w:before="2" w:line="261" w:lineRule="exact"/>
              <w:ind w:left="105"/>
              <w:rPr>
                <w:sz w:val="24"/>
              </w:rPr>
            </w:pPr>
            <w:r>
              <w:rPr>
                <w:sz w:val="24"/>
              </w:rPr>
              <w:t>этаж,</w:t>
            </w:r>
            <w:r>
              <w:rPr>
                <w:spacing w:val="-2"/>
                <w:sz w:val="24"/>
              </w:rPr>
              <w:t xml:space="preserve"> </w:t>
            </w:r>
            <w:r>
              <w:rPr>
                <w:sz w:val="24"/>
              </w:rPr>
              <w:t xml:space="preserve">экран, </w:t>
            </w:r>
            <w:r>
              <w:rPr>
                <w:spacing w:val="-4"/>
                <w:sz w:val="24"/>
              </w:rPr>
              <w:t>эхо)</w:t>
            </w:r>
          </w:p>
        </w:tc>
      </w:tr>
      <w:tr w:rsidR="000664B2">
        <w:trPr>
          <w:trHeight w:val="551"/>
        </w:trPr>
        <w:tc>
          <w:tcPr>
            <w:tcW w:w="1273" w:type="dxa"/>
            <w:vMerge/>
            <w:tcBorders>
              <w:top w:val="nil"/>
            </w:tcBorders>
          </w:tcPr>
          <w:p w:rsidR="000664B2" w:rsidRDefault="000664B2">
            <w:pPr>
              <w:rPr>
                <w:sz w:val="2"/>
                <w:szCs w:val="2"/>
              </w:rPr>
            </w:pPr>
          </w:p>
        </w:tc>
        <w:tc>
          <w:tcPr>
            <w:tcW w:w="1138" w:type="dxa"/>
          </w:tcPr>
          <w:p w:rsidR="000664B2" w:rsidRDefault="00CF43C2">
            <w:pPr>
              <w:pStyle w:val="TableParagraph"/>
              <w:spacing w:line="268" w:lineRule="exact"/>
              <w:ind w:left="109"/>
              <w:rPr>
                <w:sz w:val="24"/>
              </w:rPr>
            </w:pPr>
            <w:r>
              <w:rPr>
                <w:sz w:val="24"/>
              </w:rPr>
              <w:t>4-</w:t>
            </w:r>
            <w:r>
              <w:rPr>
                <w:spacing w:val="-10"/>
                <w:sz w:val="24"/>
              </w:rPr>
              <w:t>я</w:t>
            </w:r>
          </w:p>
          <w:p w:rsidR="000664B2" w:rsidRDefault="00CF43C2">
            <w:pPr>
              <w:pStyle w:val="TableParagraph"/>
              <w:spacing w:before="3" w:line="261" w:lineRule="exact"/>
              <w:ind w:left="109"/>
              <w:rPr>
                <w:sz w:val="24"/>
              </w:rPr>
            </w:pPr>
            <w:r>
              <w:rPr>
                <w:spacing w:val="-2"/>
                <w:sz w:val="24"/>
              </w:rPr>
              <w:t>неделя</w:t>
            </w:r>
          </w:p>
        </w:tc>
        <w:tc>
          <w:tcPr>
            <w:tcW w:w="1844" w:type="dxa"/>
          </w:tcPr>
          <w:p w:rsidR="000664B2" w:rsidRDefault="00CF43C2">
            <w:pPr>
              <w:pStyle w:val="TableParagraph"/>
              <w:spacing w:line="268" w:lineRule="exact"/>
              <w:ind w:left="104"/>
              <w:rPr>
                <w:sz w:val="24"/>
              </w:rPr>
            </w:pPr>
            <w:r>
              <w:rPr>
                <w:sz w:val="24"/>
              </w:rPr>
              <w:t>Звук</w:t>
            </w:r>
            <w:r>
              <w:rPr>
                <w:spacing w:val="-5"/>
                <w:sz w:val="24"/>
              </w:rPr>
              <w:t xml:space="preserve"> </w:t>
            </w:r>
            <w:r>
              <w:rPr>
                <w:spacing w:val="-10"/>
                <w:sz w:val="24"/>
              </w:rPr>
              <w:t>О</w:t>
            </w:r>
          </w:p>
        </w:tc>
        <w:tc>
          <w:tcPr>
            <w:tcW w:w="5810" w:type="dxa"/>
          </w:tcPr>
          <w:p w:rsidR="000664B2" w:rsidRDefault="00CF43C2">
            <w:pPr>
              <w:pStyle w:val="TableParagraph"/>
              <w:spacing w:line="268" w:lineRule="exact"/>
              <w:ind w:left="105"/>
              <w:rPr>
                <w:sz w:val="24"/>
              </w:rPr>
            </w:pPr>
            <w:r>
              <w:rPr>
                <w:sz w:val="24"/>
              </w:rPr>
              <w:t>Выделение</w:t>
            </w:r>
            <w:r>
              <w:rPr>
                <w:spacing w:val="12"/>
                <w:sz w:val="24"/>
              </w:rPr>
              <w:t xml:space="preserve"> </w:t>
            </w:r>
            <w:r>
              <w:rPr>
                <w:sz w:val="24"/>
              </w:rPr>
              <w:t>звука</w:t>
            </w:r>
            <w:r>
              <w:rPr>
                <w:spacing w:val="15"/>
                <w:sz w:val="24"/>
              </w:rPr>
              <w:t xml:space="preserve"> </w:t>
            </w:r>
            <w:r>
              <w:rPr>
                <w:sz w:val="24"/>
              </w:rPr>
              <w:t>О</w:t>
            </w:r>
            <w:r>
              <w:rPr>
                <w:spacing w:val="13"/>
                <w:sz w:val="24"/>
              </w:rPr>
              <w:t xml:space="preserve"> </w:t>
            </w:r>
            <w:r>
              <w:rPr>
                <w:sz w:val="24"/>
              </w:rPr>
              <w:t>в</w:t>
            </w:r>
            <w:r>
              <w:rPr>
                <w:spacing w:val="16"/>
                <w:sz w:val="24"/>
              </w:rPr>
              <w:t xml:space="preserve"> </w:t>
            </w:r>
            <w:r>
              <w:rPr>
                <w:sz w:val="24"/>
              </w:rPr>
              <w:t>потоке</w:t>
            </w:r>
            <w:r>
              <w:rPr>
                <w:spacing w:val="13"/>
                <w:sz w:val="24"/>
              </w:rPr>
              <w:t xml:space="preserve"> </w:t>
            </w:r>
            <w:r>
              <w:rPr>
                <w:sz w:val="24"/>
              </w:rPr>
              <w:t>звуков,</w:t>
            </w:r>
            <w:r>
              <w:rPr>
                <w:spacing w:val="15"/>
                <w:sz w:val="24"/>
              </w:rPr>
              <w:t xml:space="preserve"> </w:t>
            </w:r>
            <w:r>
              <w:rPr>
                <w:sz w:val="24"/>
              </w:rPr>
              <w:t>а</w:t>
            </w:r>
            <w:r>
              <w:rPr>
                <w:spacing w:val="8"/>
                <w:sz w:val="24"/>
              </w:rPr>
              <w:t xml:space="preserve"> </w:t>
            </w:r>
            <w:r>
              <w:rPr>
                <w:sz w:val="24"/>
              </w:rPr>
              <w:t>также</w:t>
            </w:r>
            <w:r>
              <w:rPr>
                <w:spacing w:val="13"/>
                <w:sz w:val="24"/>
              </w:rPr>
              <w:t xml:space="preserve"> </w:t>
            </w:r>
            <w:r>
              <w:rPr>
                <w:sz w:val="24"/>
              </w:rPr>
              <w:t>в</w:t>
            </w:r>
            <w:r>
              <w:rPr>
                <w:spacing w:val="6"/>
                <w:sz w:val="24"/>
              </w:rPr>
              <w:t xml:space="preserve"> </w:t>
            </w:r>
            <w:r>
              <w:rPr>
                <w:spacing w:val="-2"/>
                <w:sz w:val="24"/>
              </w:rPr>
              <w:t>начале</w:t>
            </w:r>
          </w:p>
          <w:p w:rsidR="000664B2" w:rsidRDefault="00CF43C2">
            <w:pPr>
              <w:pStyle w:val="TableParagraph"/>
              <w:spacing w:before="3" w:line="261" w:lineRule="exact"/>
              <w:ind w:left="105"/>
              <w:rPr>
                <w:sz w:val="24"/>
              </w:rPr>
            </w:pPr>
            <w:r>
              <w:rPr>
                <w:sz w:val="24"/>
              </w:rPr>
              <w:t>слова</w:t>
            </w:r>
            <w:r>
              <w:rPr>
                <w:spacing w:val="-6"/>
                <w:sz w:val="24"/>
              </w:rPr>
              <w:t xml:space="preserve"> </w:t>
            </w:r>
            <w:r>
              <w:rPr>
                <w:sz w:val="24"/>
              </w:rPr>
              <w:t>(осы,</w:t>
            </w:r>
            <w:r>
              <w:rPr>
                <w:spacing w:val="3"/>
                <w:sz w:val="24"/>
              </w:rPr>
              <w:t xml:space="preserve"> </w:t>
            </w:r>
            <w:r>
              <w:rPr>
                <w:sz w:val="24"/>
              </w:rPr>
              <w:t>Оля,</w:t>
            </w:r>
            <w:r>
              <w:rPr>
                <w:spacing w:val="-2"/>
                <w:sz w:val="24"/>
              </w:rPr>
              <w:t xml:space="preserve"> </w:t>
            </w:r>
            <w:r>
              <w:rPr>
                <w:sz w:val="24"/>
              </w:rPr>
              <w:t>ослик,</w:t>
            </w:r>
            <w:r>
              <w:rPr>
                <w:spacing w:val="-6"/>
                <w:sz w:val="24"/>
              </w:rPr>
              <w:t xml:space="preserve"> </w:t>
            </w:r>
            <w:r>
              <w:rPr>
                <w:spacing w:val="-4"/>
                <w:sz w:val="24"/>
              </w:rPr>
              <w:t>окна)</w:t>
            </w:r>
          </w:p>
        </w:tc>
      </w:tr>
      <w:tr w:rsidR="000664B2">
        <w:trPr>
          <w:trHeight w:val="551"/>
        </w:trPr>
        <w:tc>
          <w:tcPr>
            <w:tcW w:w="1273" w:type="dxa"/>
            <w:vMerge w:val="restart"/>
          </w:tcPr>
          <w:p w:rsidR="000664B2" w:rsidRDefault="00CF43C2">
            <w:pPr>
              <w:pStyle w:val="TableParagraph"/>
              <w:spacing w:line="268" w:lineRule="exact"/>
              <w:ind w:left="105"/>
              <w:rPr>
                <w:sz w:val="24"/>
              </w:rPr>
            </w:pPr>
            <w:r>
              <w:rPr>
                <w:spacing w:val="-2"/>
                <w:sz w:val="24"/>
              </w:rPr>
              <w:t>Декабрь</w:t>
            </w:r>
          </w:p>
        </w:tc>
        <w:tc>
          <w:tcPr>
            <w:tcW w:w="1138" w:type="dxa"/>
          </w:tcPr>
          <w:p w:rsidR="000664B2" w:rsidRDefault="00CF43C2">
            <w:pPr>
              <w:pStyle w:val="TableParagraph"/>
              <w:spacing w:line="268" w:lineRule="exact"/>
              <w:ind w:left="109"/>
              <w:rPr>
                <w:sz w:val="24"/>
              </w:rPr>
            </w:pPr>
            <w:r>
              <w:rPr>
                <w:sz w:val="24"/>
              </w:rPr>
              <w:t>1-</w:t>
            </w:r>
            <w:r>
              <w:rPr>
                <w:spacing w:val="-10"/>
                <w:sz w:val="24"/>
              </w:rPr>
              <w:t>я</w:t>
            </w:r>
          </w:p>
          <w:p w:rsidR="000664B2" w:rsidRDefault="00CF43C2">
            <w:pPr>
              <w:pStyle w:val="TableParagraph"/>
              <w:spacing w:before="2" w:line="261" w:lineRule="exact"/>
              <w:ind w:left="109"/>
              <w:rPr>
                <w:sz w:val="24"/>
              </w:rPr>
            </w:pPr>
            <w:r>
              <w:rPr>
                <w:spacing w:val="-2"/>
                <w:sz w:val="24"/>
              </w:rPr>
              <w:t>неделя</w:t>
            </w:r>
          </w:p>
        </w:tc>
        <w:tc>
          <w:tcPr>
            <w:tcW w:w="1844" w:type="dxa"/>
          </w:tcPr>
          <w:p w:rsidR="000664B2" w:rsidRDefault="00CF43C2">
            <w:pPr>
              <w:pStyle w:val="TableParagraph"/>
              <w:spacing w:line="268" w:lineRule="exact"/>
              <w:ind w:left="104"/>
              <w:rPr>
                <w:sz w:val="24"/>
              </w:rPr>
            </w:pPr>
            <w:r>
              <w:rPr>
                <w:sz w:val="24"/>
              </w:rPr>
              <w:t>Звук</w:t>
            </w:r>
            <w:r>
              <w:rPr>
                <w:spacing w:val="-5"/>
                <w:sz w:val="24"/>
              </w:rPr>
              <w:t xml:space="preserve"> </w:t>
            </w:r>
            <w:r>
              <w:rPr>
                <w:spacing w:val="-10"/>
                <w:sz w:val="24"/>
              </w:rPr>
              <w:t>М</w:t>
            </w:r>
          </w:p>
        </w:tc>
        <w:tc>
          <w:tcPr>
            <w:tcW w:w="5810" w:type="dxa"/>
          </w:tcPr>
          <w:p w:rsidR="000664B2" w:rsidRDefault="00CF43C2">
            <w:pPr>
              <w:pStyle w:val="TableParagraph"/>
              <w:spacing w:line="268" w:lineRule="exact"/>
              <w:ind w:left="105"/>
              <w:rPr>
                <w:sz w:val="24"/>
              </w:rPr>
            </w:pPr>
            <w:r>
              <w:rPr>
                <w:sz w:val="24"/>
              </w:rPr>
              <w:t>Выделение</w:t>
            </w:r>
            <w:r>
              <w:rPr>
                <w:spacing w:val="-3"/>
                <w:sz w:val="24"/>
              </w:rPr>
              <w:t xml:space="preserve"> </w:t>
            </w:r>
            <w:r>
              <w:rPr>
                <w:sz w:val="24"/>
              </w:rPr>
              <w:t>согласного</w:t>
            </w:r>
            <w:r>
              <w:rPr>
                <w:spacing w:val="-1"/>
                <w:sz w:val="24"/>
              </w:rPr>
              <w:t xml:space="preserve"> </w:t>
            </w:r>
            <w:r>
              <w:rPr>
                <w:sz w:val="24"/>
              </w:rPr>
              <w:t>звука</w:t>
            </w:r>
            <w:r>
              <w:rPr>
                <w:spacing w:val="-3"/>
                <w:sz w:val="24"/>
              </w:rPr>
              <w:t xml:space="preserve"> </w:t>
            </w:r>
            <w:r>
              <w:rPr>
                <w:sz w:val="24"/>
              </w:rPr>
              <w:t>М</w:t>
            </w:r>
            <w:r>
              <w:rPr>
                <w:spacing w:val="-4"/>
                <w:sz w:val="24"/>
              </w:rPr>
              <w:t xml:space="preserve"> </w:t>
            </w:r>
            <w:r>
              <w:rPr>
                <w:sz w:val="24"/>
              </w:rPr>
              <w:t>в конце</w:t>
            </w:r>
            <w:r>
              <w:rPr>
                <w:spacing w:val="-2"/>
                <w:sz w:val="24"/>
              </w:rPr>
              <w:t xml:space="preserve"> </w:t>
            </w:r>
            <w:r>
              <w:rPr>
                <w:spacing w:val="-4"/>
                <w:sz w:val="24"/>
              </w:rPr>
              <w:t>слова</w:t>
            </w:r>
          </w:p>
        </w:tc>
      </w:tr>
      <w:tr w:rsidR="000664B2">
        <w:trPr>
          <w:trHeight w:val="551"/>
        </w:trPr>
        <w:tc>
          <w:tcPr>
            <w:tcW w:w="1273" w:type="dxa"/>
            <w:vMerge/>
            <w:tcBorders>
              <w:top w:val="nil"/>
            </w:tcBorders>
          </w:tcPr>
          <w:p w:rsidR="000664B2" w:rsidRDefault="000664B2">
            <w:pPr>
              <w:rPr>
                <w:sz w:val="2"/>
                <w:szCs w:val="2"/>
              </w:rPr>
            </w:pPr>
          </w:p>
        </w:tc>
        <w:tc>
          <w:tcPr>
            <w:tcW w:w="1138" w:type="dxa"/>
          </w:tcPr>
          <w:p w:rsidR="000664B2" w:rsidRDefault="00CF43C2">
            <w:pPr>
              <w:pStyle w:val="TableParagraph"/>
              <w:spacing w:line="268" w:lineRule="exact"/>
              <w:ind w:left="109"/>
              <w:rPr>
                <w:sz w:val="24"/>
              </w:rPr>
            </w:pPr>
            <w:r>
              <w:rPr>
                <w:sz w:val="24"/>
              </w:rPr>
              <w:t>2-</w:t>
            </w:r>
            <w:r>
              <w:rPr>
                <w:spacing w:val="-10"/>
                <w:sz w:val="24"/>
              </w:rPr>
              <w:t>я</w:t>
            </w:r>
          </w:p>
          <w:p w:rsidR="000664B2" w:rsidRDefault="00CF43C2">
            <w:pPr>
              <w:pStyle w:val="TableParagraph"/>
              <w:spacing w:before="2" w:line="261" w:lineRule="exact"/>
              <w:ind w:left="109"/>
              <w:rPr>
                <w:sz w:val="24"/>
              </w:rPr>
            </w:pPr>
            <w:r>
              <w:rPr>
                <w:spacing w:val="-2"/>
                <w:sz w:val="24"/>
              </w:rPr>
              <w:t>неделя</w:t>
            </w:r>
          </w:p>
        </w:tc>
        <w:tc>
          <w:tcPr>
            <w:tcW w:w="1844" w:type="dxa"/>
          </w:tcPr>
          <w:p w:rsidR="000664B2" w:rsidRDefault="00CF43C2">
            <w:pPr>
              <w:pStyle w:val="TableParagraph"/>
              <w:spacing w:line="268" w:lineRule="exact"/>
              <w:ind w:left="104"/>
              <w:rPr>
                <w:sz w:val="24"/>
              </w:rPr>
            </w:pPr>
            <w:r>
              <w:rPr>
                <w:sz w:val="24"/>
              </w:rPr>
              <w:t>Звук</w:t>
            </w:r>
            <w:r>
              <w:rPr>
                <w:spacing w:val="-4"/>
                <w:sz w:val="24"/>
              </w:rPr>
              <w:t xml:space="preserve"> </w:t>
            </w:r>
            <w:r>
              <w:rPr>
                <w:sz w:val="24"/>
              </w:rPr>
              <w:t xml:space="preserve">М, </w:t>
            </w:r>
            <w:r>
              <w:rPr>
                <w:spacing w:val="-5"/>
                <w:sz w:val="24"/>
              </w:rPr>
              <w:t>Мь</w:t>
            </w:r>
          </w:p>
        </w:tc>
        <w:tc>
          <w:tcPr>
            <w:tcW w:w="5810" w:type="dxa"/>
          </w:tcPr>
          <w:p w:rsidR="000664B2" w:rsidRDefault="00CF43C2">
            <w:pPr>
              <w:pStyle w:val="TableParagraph"/>
              <w:spacing w:line="268" w:lineRule="exact"/>
              <w:ind w:left="105"/>
              <w:rPr>
                <w:sz w:val="24"/>
              </w:rPr>
            </w:pPr>
            <w:r>
              <w:rPr>
                <w:sz w:val="24"/>
              </w:rPr>
              <w:t>Выделение</w:t>
            </w:r>
            <w:r>
              <w:rPr>
                <w:spacing w:val="-3"/>
                <w:sz w:val="24"/>
              </w:rPr>
              <w:t xml:space="preserve"> </w:t>
            </w:r>
            <w:r>
              <w:rPr>
                <w:sz w:val="24"/>
              </w:rPr>
              <w:t>согласных</w:t>
            </w:r>
            <w:r>
              <w:rPr>
                <w:spacing w:val="-6"/>
                <w:sz w:val="24"/>
              </w:rPr>
              <w:t xml:space="preserve"> </w:t>
            </w:r>
            <w:r>
              <w:rPr>
                <w:sz w:val="24"/>
              </w:rPr>
              <w:t>звуков М,</w:t>
            </w:r>
            <w:r>
              <w:rPr>
                <w:spacing w:val="1"/>
                <w:sz w:val="24"/>
              </w:rPr>
              <w:t xml:space="preserve"> </w:t>
            </w:r>
            <w:r>
              <w:rPr>
                <w:sz w:val="24"/>
              </w:rPr>
              <w:t>Мь</w:t>
            </w:r>
            <w:r>
              <w:rPr>
                <w:spacing w:val="-5"/>
                <w:sz w:val="24"/>
              </w:rPr>
              <w:t xml:space="preserve"> </w:t>
            </w:r>
            <w:r>
              <w:rPr>
                <w:sz w:val="24"/>
              </w:rPr>
              <w:t>в начале</w:t>
            </w:r>
            <w:r>
              <w:rPr>
                <w:spacing w:val="-2"/>
                <w:sz w:val="24"/>
              </w:rPr>
              <w:t xml:space="preserve"> слова</w:t>
            </w:r>
          </w:p>
        </w:tc>
      </w:tr>
      <w:tr w:rsidR="000664B2">
        <w:trPr>
          <w:trHeight w:val="782"/>
        </w:trPr>
        <w:tc>
          <w:tcPr>
            <w:tcW w:w="1273" w:type="dxa"/>
            <w:vMerge/>
            <w:tcBorders>
              <w:top w:val="nil"/>
            </w:tcBorders>
          </w:tcPr>
          <w:p w:rsidR="000664B2" w:rsidRDefault="000664B2">
            <w:pPr>
              <w:rPr>
                <w:sz w:val="2"/>
                <w:szCs w:val="2"/>
              </w:rPr>
            </w:pPr>
          </w:p>
        </w:tc>
        <w:tc>
          <w:tcPr>
            <w:tcW w:w="1138" w:type="dxa"/>
          </w:tcPr>
          <w:p w:rsidR="000664B2" w:rsidRDefault="00CF43C2">
            <w:pPr>
              <w:pStyle w:val="TableParagraph"/>
              <w:spacing w:line="237" w:lineRule="auto"/>
              <w:ind w:left="109" w:right="317"/>
              <w:rPr>
                <w:sz w:val="24"/>
              </w:rPr>
            </w:pPr>
            <w:r>
              <w:rPr>
                <w:spacing w:val="-4"/>
                <w:sz w:val="24"/>
              </w:rPr>
              <w:t xml:space="preserve">3-я </w:t>
            </w:r>
            <w:r>
              <w:rPr>
                <w:spacing w:val="-2"/>
                <w:sz w:val="24"/>
              </w:rPr>
              <w:t>неделя</w:t>
            </w:r>
          </w:p>
        </w:tc>
        <w:tc>
          <w:tcPr>
            <w:tcW w:w="1844" w:type="dxa"/>
          </w:tcPr>
          <w:p w:rsidR="000664B2" w:rsidRDefault="00CF43C2">
            <w:pPr>
              <w:pStyle w:val="TableParagraph"/>
              <w:spacing w:line="273" w:lineRule="exact"/>
              <w:ind w:left="104"/>
              <w:rPr>
                <w:sz w:val="24"/>
              </w:rPr>
            </w:pPr>
            <w:r>
              <w:rPr>
                <w:sz w:val="24"/>
              </w:rPr>
              <w:t>Звук</w:t>
            </w:r>
            <w:r>
              <w:rPr>
                <w:spacing w:val="-5"/>
                <w:sz w:val="24"/>
              </w:rPr>
              <w:t xml:space="preserve"> </w:t>
            </w:r>
            <w:r>
              <w:rPr>
                <w:spacing w:val="-10"/>
                <w:sz w:val="24"/>
              </w:rPr>
              <w:t>П</w:t>
            </w:r>
          </w:p>
        </w:tc>
        <w:tc>
          <w:tcPr>
            <w:tcW w:w="5810" w:type="dxa"/>
          </w:tcPr>
          <w:p w:rsidR="000664B2" w:rsidRDefault="00CF43C2">
            <w:pPr>
              <w:pStyle w:val="TableParagraph"/>
              <w:spacing w:line="237" w:lineRule="auto"/>
              <w:ind w:left="105"/>
              <w:rPr>
                <w:i/>
                <w:sz w:val="24"/>
              </w:rPr>
            </w:pPr>
            <w:r>
              <w:rPr>
                <w:sz w:val="24"/>
              </w:rPr>
              <w:t>Определение</w:t>
            </w:r>
            <w:r>
              <w:rPr>
                <w:spacing w:val="-8"/>
                <w:sz w:val="24"/>
              </w:rPr>
              <w:t xml:space="preserve"> </w:t>
            </w:r>
            <w:r>
              <w:rPr>
                <w:sz w:val="24"/>
              </w:rPr>
              <w:t>наличия</w:t>
            </w:r>
            <w:r>
              <w:rPr>
                <w:spacing w:val="-7"/>
                <w:sz w:val="24"/>
              </w:rPr>
              <w:t xml:space="preserve"> </w:t>
            </w:r>
            <w:r>
              <w:rPr>
                <w:sz w:val="24"/>
              </w:rPr>
              <w:t>или</w:t>
            </w:r>
            <w:r>
              <w:rPr>
                <w:spacing w:val="-8"/>
                <w:sz w:val="24"/>
              </w:rPr>
              <w:t xml:space="preserve"> </w:t>
            </w:r>
            <w:r>
              <w:rPr>
                <w:sz w:val="24"/>
              </w:rPr>
              <w:t>отсутствия</w:t>
            </w:r>
            <w:r>
              <w:rPr>
                <w:spacing w:val="-7"/>
                <w:sz w:val="24"/>
              </w:rPr>
              <w:t xml:space="preserve"> </w:t>
            </w:r>
            <w:r>
              <w:rPr>
                <w:sz w:val="24"/>
              </w:rPr>
              <w:t>звука</w:t>
            </w:r>
            <w:r>
              <w:rPr>
                <w:spacing w:val="-8"/>
                <w:sz w:val="24"/>
              </w:rPr>
              <w:t xml:space="preserve"> </w:t>
            </w:r>
            <w:r>
              <w:rPr>
                <w:sz w:val="24"/>
              </w:rPr>
              <w:t>в</w:t>
            </w:r>
            <w:r>
              <w:rPr>
                <w:spacing w:val="-6"/>
                <w:sz w:val="24"/>
              </w:rPr>
              <w:t xml:space="preserve"> </w:t>
            </w:r>
            <w:r>
              <w:rPr>
                <w:sz w:val="24"/>
              </w:rPr>
              <w:t xml:space="preserve">слове. Анализ и синтез слогов </w:t>
            </w:r>
            <w:r>
              <w:rPr>
                <w:i/>
                <w:sz w:val="24"/>
              </w:rPr>
              <w:t>ап-па</w:t>
            </w:r>
          </w:p>
        </w:tc>
      </w:tr>
      <w:tr w:rsidR="000664B2">
        <w:trPr>
          <w:trHeight w:val="551"/>
        </w:trPr>
        <w:tc>
          <w:tcPr>
            <w:tcW w:w="1273" w:type="dxa"/>
            <w:vMerge/>
            <w:tcBorders>
              <w:top w:val="nil"/>
            </w:tcBorders>
          </w:tcPr>
          <w:p w:rsidR="000664B2" w:rsidRDefault="000664B2">
            <w:pPr>
              <w:rPr>
                <w:sz w:val="2"/>
                <w:szCs w:val="2"/>
              </w:rPr>
            </w:pPr>
          </w:p>
        </w:tc>
        <w:tc>
          <w:tcPr>
            <w:tcW w:w="1138" w:type="dxa"/>
          </w:tcPr>
          <w:p w:rsidR="000664B2" w:rsidRDefault="00CF43C2">
            <w:pPr>
              <w:pStyle w:val="TableParagraph"/>
              <w:spacing w:line="267" w:lineRule="exact"/>
              <w:ind w:left="109"/>
              <w:rPr>
                <w:sz w:val="24"/>
              </w:rPr>
            </w:pPr>
            <w:r>
              <w:rPr>
                <w:sz w:val="24"/>
              </w:rPr>
              <w:t>4-</w:t>
            </w:r>
            <w:r>
              <w:rPr>
                <w:spacing w:val="-10"/>
                <w:sz w:val="24"/>
              </w:rPr>
              <w:t>я</w:t>
            </w:r>
          </w:p>
          <w:p w:rsidR="000664B2" w:rsidRDefault="00CF43C2">
            <w:pPr>
              <w:pStyle w:val="TableParagraph"/>
              <w:spacing w:line="265" w:lineRule="exact"/>
              <w:ind w:left="109"/>
              <w:rPr>
                <w:sz w:val="24"/>
              </w:rPr>
            </w:pPr>
            <w:r>
              <w:rPr>
                <w:spacing w:val="-2"/>
                <w:sz w:val="24"/>
              </w:rPr>
              <w:t>неделя</w:t>
            </w:r>
          </w:p>
        </w:tc>
        <w:tc>
          <w:tcPr>
            <w:tcW w:w="1844" w:type="dxa"/>
          </w:tcPr>
          <w:p w:rsidR="000664B2" w:rsidRDefault="00CF43C2">
            <w:pPr>
              <w:pStyle w:val="TableParagraph"/>
              <w:spacing w:line="268" w:lineRule="exact"/>
              <w:ind w:left="104"/>
              <w:rPr>
                <w:sz w:val="24"/>
              </w:rPr>
            </w:pPr>
            <w:r>
              <w:rPr>
                <w:sz w:val="24"/>
              </w:rPr>
              <w:t>Звуки</w:t>
            </w:r>
            <w:r>
              <w:rPr>
                <w:spacing w:val="-3"/>
                <w:sz w:val="24"/>
              </w:rPr>
              <w:t xml:space="preserve"> </w:t>
            </w:r>
            <w:r>
              <w:rPr>
                <w:sz w:val="24"/>
              </w:rPr>
              <w:t xml:space="preserve">П, </w:t>
            </w:r>
            <w:r>
              <w:rPr>
                <w:spacing w:val="-5"/>
                <w:sz w:val="24"/>
              </w:rPr>
              <w:t>Пь</w:t>
            </w:r>
          </w:p>
        </w:tc>
        <w:tc>
          <w:tcPr>
            <w:tcW w:w="5810" w:type="dxa"/>
          </w:tcPr>
          <w:p w:rsidR="000664B2" w:rsidRDefault="00CF43C2">
            <w:pPr>
              <w:pStyle w:val="TableParagraph"/>
              <w:spacing w:line="267" w:lineRule="exact"/>
              <w:ind w:left="105"/>
              <w:rPr>
                <w:sz w:val="24"/>
              </w:rPr>
            </w:pPr>
            <w:r>
              <w:rPr>
                <w:sz w:val="24"/>
              </w:rPr>
              <w:t>Определение</w:t>
            </w:r>
            <w:r>
              <w:rPr>
                <w:spacing w:val="38"/>
                <w:sz w:val="24"/>
              </w:rPr>
              <w:t xml:space="preserve"> </w:t>
            </w:r>
            <w:r>
              <w:rPr>
                <w:sz w:val="24"/>
              </w:rPr>
              <w:t>места</w:t>
            </w:r>
            <w:r>
              <w:rPr>
                <w:spacing w:val="41"/>
                <w:sz w:val="24"/>
              </w:rPr>
              <w:t xml:space="preserve"> </w:t>
            </w:r>
            <w:r>
              <w:rPr>
                <w:sz w:val="24"/>
              </w:rPr>
              <w:t>звука</w:t>
            </w:r>
            <w:r>
              <w:rPr>
                <w:spacing w:val="40"/>
                <w:sz w:val="24"/>
              </w:rPr>
              <w:t xml:space="preserve"> </w:t>
            </w:r>
            <w:r>
              <w:rPr>
                <w:sz w:val="24"/>
              </w:rPr>
              <w:t>в</w:t>
            </w:r>
            <w:r>
              <w:rPr>
                <w:spacing w:val="43"/>
                <w:sz w:val="24"/>
              </w:rPr>
              <w:t xml:space="preserve"> </w:t>
            </w:r>
            <w:r>
              <w:rPr>
                <w:sz w:val="24"/>
              </w:rPr>
              <w:t>слове</w:t>
            </w:r>
            <w:r>
              <w:rPr>
                <w:spacing w:val="35"/>
                <w:sz w:val="24"/>
              </w:rPr>
              <w:t xml:space="preserve"> </w:t>
            </w:r>
            <w:r>
              <w:rPr>
                <w:sz w:val="24"/>
              </w:rPr>
              <w:t>(начало,</w:t>
            </w:r>
            <w:r>
              <w:rPr>
                <w:spacing w:val="40"/>
                <w:sz w:val="24"/>
              </w:rPr>
              <w:t xml:space="preserve"> </w:t>
            </w:r>
            <w:r>
              <w:rPr>
                <w:spacing w:val="-2"/>
                <w:sz w:val="24"/>
              </w:rPr>
              <w:t>середина,</w:t>
            </w:r>
          </w:p>
          <w:p w:rsidR="000664B2" w:rsidRDefault="00CF43C2">
            <w:pPr>
              <w:pStyle w:val="TableParagraph"/>
              <w:spacing w:line="265" w:lineRule="exact"/>
              <w:ind w:left="105"/>
              <w:rPr>
                <w:sz w:val="24"/>
              </w:rPr>
            </w:pPr>
            <w:r>
              <w:rPr>
                <w:spacing w:val="-2"/>
                <w:sz w:val="24"/>
              </w:rPr>
              <w:t>конец)</w:t>
            </w:r>
          </w:p>
        </w:tc>
      </w:tr>
      <w:tr w:rsidR="000664B2">
        <w:trPr>
          <w:trHeight w:val="551"/>
        </w:trPr>
        <w:tc>
          <w:tcPr>
            <w:tcW w:w="1273" w:type="dxa"/>
            <w:vMerge w:val="restart"/>
          </w:tcPr>
          <w:p w:rsidR="000664B2" w:rsidRDefault="00CF43C2">
            <w:pPr>
              <w:pStyle w:val="TableParagraph"/>
              <w:spacing w:line="268" w:lineRule="exact"/>
              <w:ind w:left="105"/>
              <w:rPr>
                <w:sz w:val="24"/>
              </w:rPr>
            </w:pPr>
            <w:r>
              <w:rPr>
                <w:sz w:val="24"/>
              </w:rPr>
              <w:t>Ян-</w:t>
            </w:r>
            <w:r>
              <w:rPr>
                <w:spacing w:val="-4"/>
                <w:sz w:val="24"/>
              </w:rPr>
              <w:t>варь</w:t>
            </w:r>
          </w:p>
        </w:tc>
        <w:tc>
          <w:tcPr>
            <w:tcW w:w="1138" w:type="dxa"/>
          </w:tcPr>
          <w:p w:rsidR="000664B2" w:rsidRDefault="00CF43C2">
            <w:pPr>
              <w:pStyle w:val="TableParagraph"/>
              <w:spacing w:line="267" w:lineRule="exact"/>
              <w:ind w:left="109"/>
              <w:rPr>
                <w:sz w:val="24"/>
              </w:rPr>
            </w:pPr>
            <w:r>
              <w:rPr>
                <w:sz w:val="24"/>
              </w:rPr>
              <w:t>2-</w:t>
            </w:r>
            <w:r>
              <w:rPr>
                <w:spacing w:val="-10"/>
                <w:sz w:val="24"/>
              </w:rPr>
              <w:t>я</w:t>
            </w:r>
          </w:p>
          <w:p w:rsidR="000664B2" w:rsidRDefault="00CF43C2">
            <w:pPr>
              <w:pStyle w:val="TableParagraph"/>
              <w:spacing w:line="265" w:lineRule="exact"/>
              <w:ind w:left="109"/>
              <w:rPr>
                <w:sz w:val="24"/>
              </w:rPr>
            </w:pPr>
            <w:r>
              <w:rPr>
                <w:spacing w:val="-2"/>
                <w:sz w:val="24"/>
              </w:rPr>
              <w:t>неделя</w:t>
            </w:r>
          </w:p>
        </w:tc>
        <w:tc>
          <w:tcPr>
            <w:tcW w:w="1844" w:type="dxa"/>
          </w:tcPr>
          <w:p w:rsidR="000664B2" w:rsidRDefault="00CF43C2">
            <w:pPr>
              <w:pStyle w:val="TableParagraph"/>
              <w:spacing w:line="268" w:lineRule="exact"/>
              <w:ind w:left="104"/>
              <w:rPr>
                <w:sz w:val="24"/>
              </w:rPr>
            </w:pPr>
            <w:r>
              <w:rPr>
                <w:sz w:val="24"/>
              </w:rPr>
              <w:t>Звук</w:t>
            </w:r>
            <w:r>
              <w:rPr>
                <w:spacing w:val="-5"/>
                <w:sz w:val="24"/>
              </w:rPr>
              <w:t xml:space="preserve"> </w:t>
            </w:r>
            <w:r>
              <w:rPr>
                <w:spacing w:val="-10"/>
                <w:sz w:val="24"/>
              </w:rPr>
              <w:t>Н</w:t>
            </w:r>
          </w:p>
        </w:tc>
        <w:tc>
          <w:tcPr>
            <w:tcW w:w="5810" w:type="dxa"/>
          </w:tcPr>
          <w:p w:rsidR="000664B2" w:rsidRDefault="00CF43C2">
            <w:pPr>
              <w:pStyle w:val="TableParagraph"/>
              <w:spacing w:line="267" w:lineRule="exact"/>
              <w:ind w:left="105"/>
              <w:rPr>
                <w:sz w:val="24"/>
              </w:rPr>
            </w:pPr>
            <w:r>
              <w:rPr>
                <w:sz w:val="24"/>
              </w:rPr>
              <w:t>Выделение</w:t>
            </w:r>
            <w:r>
              <w:rPr>
                <w:spacing w:val="-3"/>
                <w:sz w:val="24"/>
              </w:rPr>
              <w:t xml:space="preserve"> </w:t>
            </w:r>
            <w:r>
              <w:rPr>
                <w:sz w:val="24"/>
              </w:rPr>
              <w:t>звука</w:t>
            </w:r>
            <w:r>
              <w:rPr>
                <w:spacing w:val="-2"/>
                <w:sz w:val="24"/>
              </w:rPr>
              <w:t xml:space="preserve"> </w:t>
            </w:r>
            <w:r>
              <w:rPr>
                <w:sz w:val="24"/>
              </w:rPr>
              <w:t>среди других</w:t>
            </w:r>
            <w:r>
              <w:rPr>
                <w:spacing w:val="-6"/>
                <w:sz w:val="24"/>
              </w:rPr>
              <w:t xml:space="preserve"> </w:t>
            </w:r>
            <w:r>
              <w:rPr>
                <w:sz w:val="24"/>
              </w:rPr>
              <w:t>согласных</w:t>
            </w:r>
            <w:r>
              <w:rPr>
                <w:spacing w:val="-5"/>
                <w:sz w:val="24"/>
              </w:rPr>
              <w:t xml:space="preserve"> </w:t>
            </w:r>
            <w:r>
              <w:rPr>
                <w:spacing w:val="-2"/>
                <w:sz w:val="24"/>
              </w:rPr>
              <w:t>звуков.</w:t>
            </w:r>
          </w:p>
          <w:p w:rsidR="000664B2" w:rsidRDefault="00CF43C2">
            <w:pPr>
              <w:pStyle w:val="TableParagraph"/>
              <w:spacing w:line="265" w:lineRule="exact"/>
              <w:ind w:left="105"/>
              <w:rPr>
                <w:sz w:val="24"/>
              </w:rPr>
            </w:pPr>
            <w:r>
              <w:rPr>
                <w:sz w:val="24"/>
              </w:rPr>
              <w:t>Позиция</w:t>
            </w:r>
            <w:r>
              <w:rPr>
                <w:spacing w:val="-8"/>
                <w:sz w:val="24"/>
              </w:rPr>
              <w:t xml:space="preserve"> </w:t>
            </w:r>
            <w:r>
              <w:rPr>
                <w:sz w:val="24"/>
              </w:rPr>
              <w:t>звука</w:t>
            </w:r>
            <w:r>
              <w:rPr>
                <w:spacing w:val="-2"/>
                <w:sz w:val="24"/>
              </w:rPr>
              <w:t xml:space="preserve"> </w:t>
            </w:r>
            <w:r>
              <w:rPr>
                <w:sz w:val="24"/>
              </w:rPr>
              <w:t>в слове</w:t>
            </w:r>
            <w:r>
              <w:rPr>
                <w:spacing w:val="-6"/>
                <w:sz w:val="24"/>
              </w:rPr>
              <w:t xml:space="preserve"> </w:t>
            </w:r>
            <w:r>
              <w:rPr>
                <w:sz w:val="24"/>
              </w:rPr>
              <w:t>(начало,</w:t>
            </w:r>
            <w:r>
              <w:rPr>
                <w:spacing w:val="-4"/>
                <w:sz w:val="24"/>
              </w:rPr>
              <w:t xml:space="preserve"> </w:t>
            </w:r>
            <w:r>
              <w:rPr>
                <w:sz w:val="24"/>
              </w:rPr>
              <w:t>середина,</w:t>
            </w:r>
            <w:r>
              <w:rPr>
                <w:spacing w:val="7"/>
                <w:sz w:val="24"/>
              </w:rPr>
              <w:t xml:space="preserve"> </w:t>
            </w:r>
            <w:r>
              <w:rPr>
                <w:spacing w:val="-2"/>
                <w:sz w:val="24"/>
              </w:rPr>
              <w:t>конец)</w:t>
            </w:r>
          </w:p>
        </w:tc>
      </w:tr>
      <w:tr w:rsidR="000664B2">
        <w:trPr>
          <w:trHeight w:val="552"/>
        </w:trPr>
        <w:tc>
          <w:tcPr>
            <w:tcW w:w="1273" w:type="dxa"/>
            <w:vMerge/>
            <w:tcBorders>
              <w:top w:val="nil"/>
            </w:tcBorders>
          </w:tcPr>
          <w:p w:rsidR="000664B2" w:rsidRDefault="000664B2">
            <w:pPr>
              <w:rPr>
                <w:sz w:val="2"/>
                <w:szCs w:val="2"/>
              </w:rPr>
            </w:pPr>
          </w:p>
        </w:tc>
        <w:tc>
          <w:tcPr>
            <w:tcW w:w="1138" w:type="dxa"/>
          </w:tcPr>
          <w:p w:rsidR="000664B2" w:rsidRDefault="00CF43C2">
            <w:pPr>
              <w:pStyle w:val="TableParagraph"/>
              <w:spacing w:line="267" w:lineRule="exact"/>
              <w:ind w:left="109"/>
              <w:rPr>
                <w:sz w:val="24"/>
              </w:rPr>
            </w:pPr>
            <w:r>
              <w:rPr>
                <w:sz w:val="24"/>
              </w:rPr>
              <w:t>3-</w:t>
            </w:r>
            <w:r>
              <w:rPr>
                <w:spacing w:val="-10"/>
                <w:sz w:val="24"/>
              </w:rPr>
              <w:t>я</w:t>
            </w:r>
          </w:p>
          <w:p w:rsidR="000664B2" w:rsidRDefault="00CF43C2">
            <w:pPr>
              <w:pStyle w:val="TableParagraph"/>
              <w:spacing w:line="265" w:lineRule="exact"/>
              <w:ind w:left="109"/>
              <w:rPr>
                <w:sz w:val="24"/>
              </w:rPr>
            </w:pPr>
            <w:r>
              <w:rPr>
                <w:spacing w:val="-2"/>
                <w:sz w:val="24"/>
              </w:rPr>
              <w:t>неделя</w:t>
            </w:r>
          </w:p>
        </w:tc>
        <w:tc>
          <w:tcPr>
            <w:tcW w:w="1844" w:type="dxa"/>
          </w:tcPr>
          <w:p w:rsidR="000664B2" w:rsidRDefault="00CF43C2">
            <w:pPr>
              <w:pStyle w:val="TableParagraph"/>
              <w:spacing w:line="268" w:lineRule="exact"/>
              <w:ind w:left="104"/>
              <w:rPr>
                <w:sz w:val="24"/>
              </w:rPr>
            </w:pPr>
            <w:r>
              <w:rPr>
                <w:sz w:val="24"/>
              </w:rPr>
              <w:t>Звуки</w:t>
            </w:r>
            <w:r>
              <w:rPr>
                <w:spacing w:val="-3"/>
                <w:sz w:val="24"/>
              </w:rPr>
              <w:t xml:space="preserve"> </w:t>
            </w:r>
            <w:r>
              <w:rPr>
                <w:sz w:val="24"/>
              </w:rPr>
              <w:t xml:space="preserve">Н, </w:t>
            </w:r>
            <w:r>
              <w:rPr>
                <w:spacing w:val="-5"/>
                <w:sz w:val="24"/>
              </w:rPr>
              <w:t>Нь</w:t>
            </w:r>
          </w:p>
        </w:tc>
        <w:tc>
          <w:tcPr>
            <w:tcW w:w="5810" w:type="dxa"/>
          </w:tcPr>
          <w:p w:rsidR="000664B2" w:rsidRDefault="00CF43C2">
            <w:pPr>
              <w:pStyle w:val="TableParagraph"/>
              <w:spacing w:line="267" w:lineRule="exact"/>
              <w:ind w:left="105"/>
              <w:rPr>
                <w:sz w:val="24"/>
              </w:rPr>
            </w:pPr>
            <w:r>
              <w:rPr>
                <w:sz w:val="24"/>
              </w:rPr>
              <w:t>Определение</w:t>
            </w:r>
            <w:r>
              <w:rPr>
                <w:spacing w:val="22"/>
                <w:sz w:val="24"/>
              </w:rPr>
              <w:t xml:space="preserve"> </w:t>
            </w:r>
            <w:r>
              <w:rPr>
                <w:sz w:val="24"/>
              </w:rPr>
              <w:t>наличия</w:t>
            </w:r>
            <w:r>
              <w:rPr>
                <w:spacing w:val="23"/>
                <w:sz w:val="24"/>
              </w:rPr>
              <w:t xml:space="preserve"> </w:t>
            </w:r>
            <w:r>
              <w:rPr>
                <w:sz w:val="24"/>
              </w:rPr>
              <w:t>или</w:t>
            </w:r>
            <w:r>
              <w:rPr>
                <w:spacing w:val="19"/>
                <w:sz w:val="24"/>
              </w:rPr>
              <w:t xml:space="preserve"> </w:t>
            </w:r>
            <w:r>
              <w:rPr>
                <w:sz w:val="24"/>
              </w:rPr>
              <w:t>отсутствия</w:t>
            </w:r>
            <w:r>
              <w:rPr>
                <w:spacing w:val="23"/>
                <w:sz w:val="24"/>
              </w:rPr>
              <w:t xml:space="preserve"> </w:t>
            </w:r>
            <w:r>
              <w:rPr>
                <w:sz w:val="24"/>
              </w:rPr>
              <w:t>звуков</w:t>
            </w:r>
            <w:r>
              <w:rPr>
                <w:spacing w:val="24"/>
                <w:sz w:val="24"/>
              </w:rPr>
              <w:t xml:space="preserve"> </w:t>
            </w:r>
            <w:r>
              <w:rPr>
                <w:sz w:val="24"/>
              </w:rPr>
              <w:t>Н,</w:t>
            </w:r>
            <w:r>
              <w:rPr>
                <w:spacing w:val="24"/>
                <w:sz w:val="24"/>
              </w:rPr>
              <w:t xml:space="preserve"> </w:t>
            </w:r>
            <w:r>
              <w:rPr>
                <w:sz w:val="24"/>
              </w:rPr>
              <w:t>Нь</w:t>
            </w:r>
            <w:r>
              <w:rPr>
                <w:spacing w:val="24"/>
                <w:sz w:val="24"/>
              </w:rPr>
              <w:t xml:space="preserve"> </w:t>
            </w:r>
            <w:r>
              <w:rPr>
                <w:spacing w:val="-10"/>
                <w:sz w:val="24"/>
              </w:rPr>
              <w:t>в</w:t>
            </w:r>
          </w:p>
          <w:p w:rsidR="000664B2" w:rsidRDefault="00CF43C2">
            <w:pPr>
              <w:pStyle w:val="TableParagraph"/>
              <w:spacing w:line="265" w:lineRule="exact"/>
              <w:ind w:left="105"/>
              <w:rPr>
                <w:sz w:val="24"/>
              </w:rPr>
            </w:pPr>
            <w:r>
              <w:rPr>
                <w:spacing w:val="-2"/>
                <w:sz w:val="24"/>
              </w:rPr>
              <w:t>словах</w:t>
            </w:r>
          </w:p>
        </w:tc>
      </w:tr>
      <w:tr w:rsidR="000664B2">
        <w:trPr>
          <w:trHeight w:val="551"/>
        </w:trPr>
        <w:tc>
          <w:tcPr>
            <w:tcW w:w="1273" w:type="dxa"/>
            <w:vMerge/>
            <w:tcBorders>
              <w:top w:val="nil"/>
            </w:tcBorders>
          </w:tcPr>
          <w:p w:rsidR="000664B2" w:rsidRDefault="000664B2">
            <w:pPr>
              <w:rPr>
                <w:sz w:val="2"/>
                <w:szCs w:val="2"/>
              </w:rPr>
            </w:pPr>
          </w:p>
        </w:tc>
        <w:tc>
          <w:tcPr>
            <w:tcW w:w="1138" w:type="dxa"/>
          </w:tcPr>
          <w:p w:rsidR="000664B2" w:rsidRDefault="00CF43C2">
            <w:pPr>
              <w:pStyle w:val="TableParagraph"/>
              <w:spacing w:line="267" w:lineRule="exact"/>
              <w:ind w:left="109"/>
              <w:rPr>
                <w:sz w:val="24"/>
              </w:rPr>
            </w:pPr>
            <w:r>
              <w:rPr>
                <w:sz w:val="24"/>
              </w:rPr>
              <w:t>4-</w:t>
            </w:r>
            <w:r>
              <w:rPr>
                <w:spacing w:val="-10"/>
                <w:sz w:val="24"/>
              </w:rPr>
              <w:t>я</w:t>
            </w:r>
          </w:p>
          <w:p w:rsidR="000664B2" w:rsidRDefault="00CF43C2">
            <w:pPr>
              <w:pStyle w:val="TableParagraph"/>
              <w:spacing w:line="265" w:lineRule="exact"/>
              <w:ind w:left="109"/>
              <w:rPr>
                <w:sz w:val="24"/>
              </w:rPr>
            </w:pPr>
            <w:r>
              <w:rPr>
                <w:spacing w:val="-2"/>
                <w:sz w:val="24"/>
              </w:rPr>
              <w:t>неделя</w:t>
            </w:r>
          </w:p>
        </w:tc>
        <w:tc>
          <w:tcPr>
            <w:tcW w:w="1844" w:type="dxa"/>
          </w:tcPr>
          <w:p w:rsidR="000664B2" w:rsidRDefault="00CF43C2">
            <w:pPr>
              <w:pStyle w:val="TableParagraph"/>
              <w:spacing w:line="268" w:lineRule="exact"/>
              <w:ind w:left="104"/>
              <w:rPr>
                <w:sz w:val="24"/>
              </w:rPr>
            </w:pPr>
            <w:r>
              <w:rPr>
                <w:sz w:val="24"/>
              </w:rPr>
              <w:t>Звук</w:t>
            </w:r>
            <w:r>
              <w:rPr>
                <w:spacing w:val="-5"/>
                <w:sz w:val="24"/>
              </w:rPr>
              <w:t xml:space="preserve"> </w:t>
            </w:r>
            <w:r>
              <w:rPr>
                <w:spacing w:val="-10"/>
                <w:sz w:val="24"/>
              </w:rPr>
              <w:t>Б</w:t>
            </w:r>
          </w:p>
        </w:tc>
        <w:tc>
          <w:tcPr>
            <w:tcW w:w="5810" w:type="dxa"/>
          </w:tcPr>
          <w:p w:rsidR="000664B2" w:rsidRDefault="00CF43C2">
            <w:pPr>
              <w:pStyle w:val="TableParagraph"/>
              <w:tabs>
                <w:tab w:val="left" w:pos="1515"/>
                <w:tab w:val="left" w:pos="2330"/>
                <w:tab w:val="left" w:pos="2742"/>
                <w:tab w:val="left" w:pos="3596"/>
                <w:tab w:val="left" w:pos="4570"/>
              </w:tabs>
              <w:spacing w:line="267" w:lineRule="exact"/>
              <w:ind w:left="105"/>
              <w:rPr>
                <w:sz w:val="24"/>
              </w:rPr>
            </w:pPr>
            <w:r>
              <w:rPr>
                <w:spacing w:val="-2"/>
                <w:sz w:val="24"/>
              </w:rPr>
              <w:t>Выделение</w:t>
            </w:r>
            <w:r>
              <w:rPr>
                <w:sz w:val="24"/>
              </w:rPr>
              <w:tab/>
            </w:r>
            <w:r>
              <w:rPr>
                <w:spacing w:val="-4"/>
                <w:sz w:val="24"/>
              </w:rPr>
              <w:t>звука</w:t>
            </w:r>
            <w:r>
              <w:rPr>
                <w:sz w:val="24"/>
              </w:rPr>
              <w:tab/>
            </w:r>
            <w:r>
              <w:rPr>
                <w:spacing w:val="-10"/>
                <w:sz w:val="24"/>
              </w:rPr>
              <w:t>Б</w:t>
            </w:r>
            <w:r>
              <w:rPr>
                <w:sz w:val="24"/>
              </w:rPr>
              <w:tab/>
            </w:r>
            <w:r>
              <w:rPr>
                <w:spacing w:val="-4"/>
                <w:sz w:val="24"/>
              </w:rPr>
              <w:t>среди</w:t>
            </w:r>
            <w:r>
              <w:rPr>
                <w:sz w:val="24"/>
              </w:rPr>
              <w:tab/>
            </w:r>
            <w:r>
              <w:rPr>
                <w:spacing w:val="-2"/>
                <w:sz w:val="24"/>
              </w:rPr>
              <w:t>других</w:t>
            </w:r>
            <w:r>
              <w:rPr>
                <w:sz w:val="24"/>
              </w:rPr>
              <w:tab/>
            </w:r>
            <w:r>
              <w:rPr>
                <w:spacing w:val="-2"/>
                <w:sz w:val="24"/>
              </w:rPr>
              <w:t>согласных.</w:t>
            </w:r>
          </w:p>
          <w:p w:rsidR="000664B2" w:rsidRDefault="00CF43C2">
            <w:pPr>
              <w:pStyle w:val="TableParagraph"/>
              <w:spacing w:line="265" w:lineRule="exact"/>
              <w:ind w:left="105"/>
              <w:rPr>
                <w:sz w:val="24"/>
              </w:rPr>
            </w:pPr>
            <w:r>
              <w:rPr>
                <w:sz w:val="24"/>
              </w:rPr>
              <w:t>Определение</w:t>
            </w:r>
            <w:r>
              <w:rPr>
                <w:spacing w:val="-3"/>
                <w:sz w:val="24"/>
              </w:rPr>
              <w:t xml:space="preserve"> </w:t>
            </w:r>
            <w:r>
              <w:rPr>
                <w:sz w:val="24"/>
              </w:rPr>
              <w:t>позиции</w:t>
            </w:r>
            <w:r>
              <w:rPr>
                <w:spacing w:val="-5"/>
                <w:sz w:val="24"/>
              </w:rPr>
              <w:t xml:space="preserve"> </w:t>
            </w:r>
            <w:r>
              <w:rPr>
                <w:sz w:val="24"/>
              </w:rPr>
              <w:t>звука</w:t>
            </w:r>
            <w:r>
              <w:rPr>
                <w:spacing w:val="-2"/>
                <w:sz w:val="24"/>
              </w:rPr>
              <w:t xml:space="preserve"> </w:t>
            </w:r>
            <w:r>
              <w:rPr>
                <w:sz w:val="24"/>
              </w:rPr>
              <w:t>Б</w:t>
            </w:r>
            <w:r>
              <w:rPr>
                <w:spacing w:val="-1"/>
                <w:sz w:val="24"/>
              </w:rPr>
              <w:t xml:space="preserve"> </w:t>
            </w:r>
            <w:r>
              <w:rPr>
                <w:sz w:val="24"/>
              </w:rPr>
              <w:t xml:space="preserve">в </w:t>
            </w:r>
            <w:r>
              <w:rPr>
                <w:spacing w:val="-4"/>
                <w:sz w:val="24"/>
              </w:rPr>
              <w:t>слове</w:t>
            </w:r>
          </w:p>
        </w:tc>
      </w:tr>
      <w:tr w:rsidR="000664B2">
        <w:trPr>
          <w:trHeight w:val="551"/>
        </w:trPr>
        <w:tc>
          <w:tcPr>
            <w:tcW w:w="1273" w:type="dxa"/>
            <w:vMerge w:val="restart"/>
          </w:tcPr>
          <w:p w:rsidR="000664B2" w:rsidRDefault="00CF43C2">
            <w:pPr>
              <w:pStyle w:val="TableParagraph"/>
              <w:spacing w:line="268" w:lineRule="exact"/>
              <w:ind w:left="105"/>
              <w:rPr>
                <w:sz w:val="24"/>
              </w:rPr>
            </w:pPr>
            <w:r>
              <w:rPr>
                <w:spacing w:val="-2"/>
                <w:sz w:val="24"/>
              </w:rPr>
              <w:t>Февраль</w:t>
            </w:r>
          </w:p>
        </w:tc>
        <w:tc>
          <w:tcPr>
            <w:tcW w:w="1138" w:type="dxa"/>
          </w:tcPr>
          <w:p w:rsidR="000664B2" w:rsidRDefault="00CF43C2">
            <w:pPr>
              <w:pStyle w:val="TableParagraph"/>
              <w:spacing w:line="268" w:lineRule="exact"/>
              <w:ind w:left="109"/>
              <w:rPr>
                <w:sz w:val="24"/>
              </w:rPr>
            </w:pPr>
            <w:r>
              <w:rPr>
                <w:sz w:val="24"/>
              </w:rPr>
              <w:t>1-</w:t>
            </w:r>
            <w:r>
              <w:rPr>
                <w:spacing w:val="-10"/>
                <w:sz w:val="24"/>
              </w:rPr>
              <w:t>я</w:t>
            </w:r>
          </w:p>
          <w:p w:rsidR="000664B2" w:rsidRDefault="00CF43C2">
            <w:pPr>
              <w:pStyle w:val="TableParagraph"/>
              <w:spacing w:before="2" w:line="261" w:lineRule="exact"/>
              <w:ind w:left="109"/>
              <w:rPr>
                <w:sz w:val="24"/>
              </w:rPr>
            </w:pPr>
            <w:r>
              <w:rPr>
                <w:spacing w:val="-2"/>
                <w:sz w:val="24"/>
              </w:rPr>
              <w:t>неделя</w:t>
            </w:r>
          </w:p>
        </w:tc>
        <w:tc>
          <w:tcPr>
            <w:tcW w:w="1844" w:type="dxa"/>
          </w:tcPr>
          <w:p w:rsidR="000664B2" w:rsidRDefault="00CF43C2">
            <w:pPr>
              <w:pStyle w:val="TableParagraph"/>
              <w:spacing w:line="268" w:lineRule="exact"/>
              <w:ind w:left="104"/>
              <w:rPr>
                <w:sz w:val="24"/>
              </w:rPr>
            </w:pPr>
            <w:r>
              <w:rPr>
                <w:sz w:val="24"/>
              </w:rPr>
              <w:t>Звуки Б,</w:t>
            </w:r>
            <w:r>
              <w:rPr>
                <w:spacing w:val="1"/>
                <w:sz w:val="24"/>
              </w:rPr>
              <w:t xml:space="preserve"> </w:t>
            </w:r>
            <w:r>
              <w:rPr>
                <w:spacing w:val="-7"/>
                <w:sz w:val="24"/>
              </w:rPr>
              <w:t>Бь</w:t>
            </w:r>
          </w:p>
        </w:tc>
        <w:tc>
          <w:tcPr>
            <w:tcW w:w="5810" w:type="dxa"/>
          </w:tcPr>
          <w:p w:rsidR="000664B2" w:rsidRDefault="00CF43C2">
            <w:pPr>
              <w:pStyle w:val="TableParagraph"/>
              <w:spacing w:line="268" w:lineRule="exact"/>
              <w:ind w:left="105"/>
              <w:rPr>
                <w:i/>
                <w:sz w:val="24"/>
              </w:rPr>
            </w:pPr>
            <w:r>
              <w:rPr>
                <w:sz w:val="24"/>
              </w:rPr>
              <w:t>Звуковой</w:t>
            </w:r>
            <w:r>
              <w:rPr>
                <w:spacing w:val="-4"/>
                <w:sz w:val="24"/>
              </w:rPr>
              <w:t xml:space="preserve"> </w:t>
            </w:r>
            <w:r>
              <w:rPr>
                <w:sz w:val="24"/>
              </w:rPr>
              <w:t>анализ</w:t>
            </w:r>
            <w:r>
              <w:rPr>
                <w:spacing w:val="-4"/>
                <w:sz w:val="24"/>
              </w:rPr>
              <w:t xml:space="preserve"> </w:t>
            </w:r>
            <w:r>
              <w:rPr>
                <w:sz w:val="24"/>
              </w:rPr>
              <w:t xml:space="preserve">слогов </w:t>
            </w:r>
            <w:r>
              <w:rPr>
                <w:i/>
                <w:sz w:val="24"/>
              </w:rPr>
              <w:t>аб-</w:t>
            </w:r>
            <w:r>
              <w:rPr>
                <w:i/>
                <w:spacing w:val="-5"/>
                <w:sz w:val="24"/>
              </w:rPr>
              <w:t>би</w:t>
            </w:r>
          </w:p>
        </w:tc>
      </w:tr>
      <w:tr w:rsidR="000664B2">
        <w:trPr>
          <w:trHeight w:val="552"/>
        </w:trPr>
        <w:tc>
          <w:tcPr>
            <w:tcW w:w="1273" w:type="dxa"/>
            <w:vMerge/>
            <w:tcBorders>
              <w:top w:val="nil"/>
            </w:tcBorders>
          </w:tcPr>
          <w:p w:rsidR="000664B2" w:rsidRDefault="000664B2">
            <w:pPr>
              <w:rPr>
                <w:sz w:val="2"/>
                <w:szCs w:val="2"/>
              </w:rPr>
            </w:pPr>
          </w:p>
        </w:tc>
        <w:tc>
          <w:tcPr>
            <w:tcW w:w="1138" w:type="dxa"/>
          </w:tcPr>
          <w:p w:rsidR="000664B2" w:rsidRDefault="00CF43C2">
            <w:pPr>
              <w:pStyle w:val="TableParagraph"/>
              <w:spacing w:line="268" w:lineRule="exact"/>
              <w:ind w:left="109"/>
              <w:rPr>
                <w:sz w:val="24"/>
              </w:rPr>
            </w:pPr>
            <w:r>
              <w:rPr>
                <w:sz w:val="24"/>
              </w:rPr>
              <w:t>2-</w:t>
            </w:r>
            <w:r>
              <w:rPr>
                <w:spacing w:val="-10"/>
                <w:sz w:val="24"/>
              </w:rPr>
              <w:t>я</w:t>
            </w:r>
          </w:p>
          <w:p w:rsidR="000664B2" w:rsidRDefault="00CF43C2">
            <w:pPr>
              <w:pStyle w:val="TableParagraph"/>
              <w:spacing w:before="2" w:line="261" w:lineRule="exact"/>
              <w:ind w:left="109"/>
              <w:rPr>
                <w:sz w:val="24"/>
              </w:rPr>
            </w:pPr>
            <w:r>
              <w:rPr>
                <w:spacing w:val="-2"/>
                <w:sz w:val="24"/>
              </w:rPr>
              <w:t>неделя</w:t>
            </w:r>
          </w:p>
        </w:tc>
        <w:tc>
          <w:tcPr>
            <w:tcW w:w="1844" w:type="dxa"/>
          </w:tcPr>
          <w:p w:rsidR="000664B2" w:rsidRDefault="00CF43C2">
            <w:pPr>
              <w:pStyle w:val="TableParagraph"/>
              <w:spacing w:line="268" w:lineRule="exact"/>
              <w:ind w:left="104"/>
              <w:rPr>
                <w:sz w:val="24"/>
              </w:rPr>
            </w:pPr>
            <w:r>
              <w:rPr>
                <w:sz w:val="24"/>
              </w:rPr>
              <w:t>Звуки Б,</w:t>
            </w:r>
            <w:r>
              <w:rPr>
                <w:spacing w:val="1"/>
                <w:sz w:val="24"/>
              </w:rPr>
              <w:t xml:space="preserve"> </w:t>
            </w:r>
            <w:r>
              <w:rPr>
                <w:spacing w:val="-10"/>
                <w:sz w:val="24"/>
              </w:rPr>
              <w:t>П</w:t>
            </w:r>
          </w:p>
        </w:tc>
        <w:tc>
          <w:tcPr>
            <w:tcW w:w="5810" w:type="dxa"/>
          </w:tcPr>
          <w:p w:rsidR="000664B2" w:rsidRDefault="00CF43C2">
            <w:pPr>
              <w:pStyle w:val="TableParagraph"/>
              <w:spacing w:line="268" w:lineRule="exact"/>
              <w:ind w:left="105"/>
              <w:rPr>
                <w:i/>
                <w:sz w:val="24"/>
              </w:rPr>
            </w:pPr>
            <w:r>
              <w:rPr>
                <w:i/>
                <w:sz w:val="24"/>
              </w:rPr>
              <w:t>Полный</w:t>
            </w:r>
            <w:r>
              <w:rPr>
                <w:i/>
                <w:spacing w:val="-2"/>
                <w:sz w:val="24"/>
              </w:rPr>
              <w:t xml:space="preserve"> </w:t>
            </w:r>
            <w:r>
              <w:rPr>
                <w:i/>
                <w:sz w:val="24"/>
              </w:rPr>
              <w:t>анализ односложного</w:t>
            </w:r>
            <w:r>
              <w:rPr>
                <w:i/>
                <w:spacing w:val="-6"/>
                <w:sz w:val="24"/>
              </w:rPr>
              <w:t xml:space="preserve"> </w:t>
            </w:r>
            <w:r>
              <w:rPr>
                <w:i/>
                <w:sz w:val="24"/>
              </w:rPr>
              <w:t>слова</w:t>
            </w:r>
            <w:r>
              <w:rPr>
                <w:i/>
                <w:spacing w:val="-6"/>
                <w:sz w:val="24"/>
              </w:rPr>
              <w:t xml:space="preserve"> </w:t>
            </w:r>
            <w:r>
              <w:rPr>
                <w:i/>
                <w:spacing w:val="-5"/>
                <w:sz w:val="24"/>
              </w:rPr>
              <w:t>Бим</w:t>
            </w:r>
          </w:p>
        </w:tc>
      </w:tr>
      <w:tr w:rsidR="000664B2">
        <w:trPr>
          <w:trHeight w:val="551"/>
        </w:trPr>
        <w:tc>
          <w:tcPr>
            <w:tcW w:w="1273" w:type="dxa"/>
            <w:vMerge/>
            <w:tcBorders>
              <w:top w:val="nil"/>
            </w:tcBorders>
          </w:tcPr>
          <w:p w:rsidR="000664B2" w:rsidRDefault="000664B2">
            <w:pPr>
              <w:rPr>
                <w:sz w:val="2"/>
                <w:szCs w:val="2"/>
              </w:rPr>
            </w:pPr>
          </w:p>
        </w:tc>
        <w:tc>
          <w:tcPr>
            <w:tcW w:w="1138" w:type="dxa"/>
          </w:tcPr>
          <w:p w:rsidR="000664B2" w:rsidRDefault="00CF43C2">
            <w:pPr>
              <w:pStyle w:val="TableParagraph"/>
              <w:spacing w:line="268" w:lineRule="exact"/>
              <w:ind w:left="109"/>
              <w:rPr>
                <w:sz w:val="24"/>
              </w:rPr>
            </w:pPr>
            <w:r>
              <w:rPr>
                <w:sz w:val="24"/>
              </w:rPr>
              <w:t>3-</w:t>
            </w:r>
            <w:r>
              <w:rPr>
                <w:spacing w:val="-10"/>
                <w:sz w:val="24"/>
              </w:rPr>
              <w:t>я</w:t>
            </w:r>
          </w:p>
          <w:p w:rsidR="000664B2" w:rsidRDefault="00CF43C2">
            <w:pPr>
              <w:pStyle w:val="TableParagraph"/>
              <w:spacing w:before="2" w:line="261" w:lineRule="exact"/>
              <w:ind w:left="109"/>
              <w:rPr>
                <w:sz w:val="24"/>
              </w:rPr>
            </w:pPr>
            <w:r>
              <w:rPr>
                <w:spacing w:val="-2"/>
                <w:sz w:val="24"/>
              </w:rPr>
              <w:t>неделя</w:t>
            </w:r>
          </w:p>
        </w:tc>
        <w:tc>
          <w:tcPr>
            <w:tcW w:w="1844" w:type="dxa"/>
          </w:tcPr>
          <w:p w:rsidR="000664B2" w:rsidRDefault="00CF43C2">
            <w:pPr>
              <w:pStyle w:val="TableParagraph"/>
              <w:spacing w:line="268" w:lineRule="exact"/>
              <w:ind w:left="104"/>
              <w:rPr>
                <w:sz w:val="24"/>
              </w:rPr>
            </w:pPr>
            <w:r>
              <w:rPr>
                <w:sz w:val="24"/>
              </w:rPr>
              <w:t>Звук</w:t>
            </w:r>
            <w:r>
              <w:rPr>
                <w:spacing w:val="-5"/>
                <w:sz w:val="24"/>
              </w:rPr>
              <w:t xml:space="preserve"> </w:t>
            </w:r>
            <w:r>
              <w:rPr>
                <w:spacing w:val="-10"/>
                <w:sz w:val="24"/>
              </w:rPr>
              <w:t>В</w:t>
            </w:r>
          </w:p>
        </w:tc>
        <w:tc>
          <w:tcPr>
            <w:tcW w:w="5810" w:type="dxa"/>
          </w:tcPr>
          <w:p w:rsidR="000664B2" w:rsidRDefault="00CF43C2">
            <w:pPr>
              <w:pStyle w:val="TableParagraph"/>
              <w:spacing w:line="268" w:lineRule="exact"/>
              <w:ind w:left="105"/>
              <w:rPr>
                <w:sz w:val="24"/>
              </w:rPr>
            </w:pPr>
            <w:r>
              <w:rPr>
                <w:sz w:val="24"/>
              </w:rPr>
              <w:t>Определение</w:t>
            </w:r>
            <w:r>
              <w:rPr>
                <w:spacing w:val="35"/>
                <w:sz w:val="24"/>
              </w:rPr>
              <w:t xml:space="preserve">  </w:t>
            </w:r>
            <w:r>
              <w:rPr>
                <w:sz w:val="24"/>
              </w:rPr>
              <w:t>позиции</w:t>
            </w:r>
            <w:r>
              <w:rPr>
                <w:spacing w:val="34"/>
                <w:sz w:val="24"/>
              </w:rPr>
              <w:t xml:space="preserve">  </w:t>
            </w:r>
            <w:r>
              <w:rPr>
                <w:sz w:val="24"/>
              </w:rPr>
              <w:t>звука</w:t>
            </w:r>
            <w:r>
              <w:rPr>
                <w:spacing w:val="36"/>
                <w:sz w:val="24"/>
              </w:rPr>
              <w:t xml:space="preserve">  </w:t>
            </w:r>
            <w:r>
              <w:rPr>
                <w:sz w:val="24"/>
              </w:rPr>
              <w:t>В</w:t>
            </w:r>
            <w:r>
              <w:rPr>
                <w:spacing w:val="35"/>
                <w:sz w:val="24"/>
              </w:rPr>
              <w:t xml:space="preserve">  </w:t>
            </w:r>
            <w:r>
              <w:rPr>
                <w:sz w:val="24"/>
              </w:rPr>
              <w:t>в</w:t>
            </w:r>
            <w:r>
              <w:rPr>
                <w:spacing w:val="37"/>
                <w:sz w:val="24"/>
              </w:rPr>
              <w:t xml:space="preserve">  </w:t>
            </w:r>
            <w:r>
              <w:rPr>
                <w:sz w:val="24"/>
              </w:rPr>
              <w:t>слове</w:t>
            </w:r>
            <w:r>
              <w:rPr>
                <w:spacing w:val="33"/>
                <w:sz w:val="24"/>
              </w:rPr>
              <w:t xml:space="preserve">  </w:t>
            </w:r>
            <w:r>
              <w:rPr>
                <w:spacing w:val="-2"/>
                <w:sz w:val="24"/>
              </w:rPr>
              <w:t>(начало,</w:t>
            </w:r>
          </w:p>
          <w:p w:rsidR="000664B2" w:rsidRDefault="00CF43C2">
            <w:pPr>
              <w:pStyle w:val="TableParagraph"/>
              <w:spacing w:before="2" w:line="261" w:lineRule="exact"/>
              <w:ind w:left="105"/>
              <w:rPr>
                <w:i/>
                <w:sz w:val="24"/>
              </w:rPr>
            </w:pPr>
            <w:r>
              <w:rPr>
                <w:sz w:val="24"/>
              </w:rPr>
              <w:t>середина). Звуковой</w:t>
            </w:r>
            <w:r>
              <w:rPr>
                <w:spacing w:val="-4"/>
                <w:sz w:val="24"/>
              </w:rPr>
              <w:t xml:space="preserve"> </w:t>
            </w:r>
            <w:r>
              <w:rPr>
                <w:sz w:val="24"/>
              </w:rPr>
              <w:t>анализ</w:t>
            </w:r>
            <w:r>
              <w:rPr>
                <w:spacing w:val="-5"/>
                <w:sz w:val="24"/>
              </w:rPr>
              <w:t xml:space="preserve"> </w:t>
            </w:r>
            <w:r>
              <w:rPr>
                <w:sz w:val="24"/>
              </w:rPr>
              <w:t>слова</w:t>
            </w:r>
            <w:r>
              <w:rPr>
                <w:spacing w:val="3"/>
                <w:sz w:val="24"/>
              </w:rPr>
              <w:t xml:space="preserve"> </w:t>
            </w:r>
            <w:r>
              <w:rPr>
                <w:i/>
                <w:spacing w:val="-5"/>
                <w:sz w:val="24"/>
              </w:rPr>
              <w:t>ива</w:t>
            </w:r>
          </w:p>
        </w:tc>
      </w:tr>
      <w:tr w:rsidR="000664B2">
        <w:trPr>
          <w:trHeight w:val="278"/>
        </w:trPr>
        <w:tc>
          <w:tcPr>
            <w:tcW w:w="1273" w:type="dxa"/>
            <w:vMerge/>
            <w:tcBorders>
              <w:top w:val="nil"/>
            </w:tcBorders>
          </w:tcPr>
          <w:p w:rsidR="000664B2" w:rsidRDefault="000664B2">
            <w:pPr>
              <w:rPr>
                <w:sz w:val="2"/>
                <w:szCs w:val="2"/>
              </w:rPr>
            </w:pPr>
          </w:p>
        </w:tc>
        <w:tc>
          <w:tcPr>
            <w:tcW w:w="1138" w:type="dxa"/>
          </w:tcPr>
          <w:p w:rsidR="000664B2" w:rsidRDefault="00CF43C2">
            <w:pPr>
              <w:pStyle w:val="TableParagraph"/>
              <w:spacing w:line="258" w:lineRule="exact"/>
              <w:ind w:left="109"/>
              <w:rPr>
                <w:sz w:val="24"/>
              </w:rPr>
            </w:pPr>
            <w:r>
              <w:rPr>
                <w:sz w:val="24"/>
              </w:rPr>
              <w:t>4-</w:t>
            </w:r>
            <w:r>
              <w:rPr>
                <w:spacing w:val="-10"/>
                <w:sz w:val="24"/>
              </w:rPr>
              <w:t>я</w:t>
            </w:r>
          </w:p>
        </w:tc>
        <w:tc>
          <w:tcPr>
            <w:tcW w:w="1844" w:type="dxa"/>
          </w:tcPr>
          <w:p w:rsidR="000664B2" w:rsidRDefault="00CF43C2">
            <w:pPr>
              <w:pStyle w:val="TableParagraph"/>
              <w:spacing w:line="258" w:lineRule="exact"/>
              <w:ind w:left="104"/>
              <w:rPr>
                <w:sz w:val="24"/>
              </w:rPr>
            </w:pPr>
            <w:r>
              <w:rPr>
                <w:sz w:val="24"/>
              </w:rPr>
              <w:t>Звуки</w:t>
            </w:r>
            <w:r>
              <w:rPr>
                <w:spacing w:val="-4"/>
                <w:sz w:val="24"/>
              </w:rPr>
              <w:t xml:space="preserve"> </w:t>
            </w:r>
            <w:r>
              <w:rPr>
                <w:sz w:val="24"/>
              </w:rPr>
              <w:t xml:space="preserve">В, </w:t>
            </w:r>
            <w:r>
              <w:rPr>
                <w:spacing w:val="-7"/>
                <w:sz w:val="24"/>
              </w:rPr>
              <w:t>Вь</w:t>
            </w:r>
          </w:p>
        </w:tc>
        <w:tc>
          <w:tcPr>
            <w:tcW w:w="5810" w:type="dxa"/>
          </w:tcPr>
          <w:p w:rsidR="000664B2" w:rsidRDefault="00CF43C2">
            <w:pPr>
              <w:pStyle w:val="TableParagraph"/>
              <w:spacing w:line="258" w:lineRule="exact"/>
              <w:ind w:left="105"/>
              <w:rPr>
                <w:sz w:val="24"/>
              </w:rPr>
            </w:pPr>
            <w:r>
              <w:rPr>
                <w:sz w:val="24"/>
              </w:rPr>
              <w:t>Различение</w:t>
            </w:r>
            <w:r>
              <w:rPr>
                <w:spacing w:val="-3"/>
                <w:sz w:val="24"/>
              </w:rPr>
              <w:t xml:space="preserve"> </w:t>
            </w:r>
            <w:r>
              <w:rPr>
                <w:sz w:val="24"/>
              </w:rPr>
              <w:t>твердых</w:t>
            </w:r>
            <w:r>
              <w:rPr>
                <w:spacing w:val="-5"/>
                <w:sz w:val="24"/>
              </w:rPr>
              <w:t xml:space="preserve"> </w:t>
            </w:r>
            <w:r>
              <w:rPr>
                <w:sz w:val="24"/>
              </w:rPr>
              <w:t>и</w:t>
            </w:r>
            <w:r>
              <w:rPr>
                <w:spacing w:val="-1"/>
                <w:sz w:val="24"/>
              </w:rPr>
              <w:t xml:space="preserve"> </w:t>
            </w:r>
            <w:r>
              <w:rPr>
                <w:sz w:val="24"/>
              </w:rPr>
              <w:t>мягких</w:t>
            </w:r>
            <w:r>
              <w:rPr>
                <w:spacing w:val="-5"/>
                <w:sz w:val="24"/>
              </w:rPr>
              <w:t xml:space="preserve"> </w:t>
            </w:r>
            <w:r>
              <w:rPr>
                <w:sz w:val="24"/>
              </w:rPr>
              <w:t>звуков</w:t>
            </w:r>
            <w:r>
              <w:rPr>
                <w:spacing w:val="-1"/>
                <w:sz w:val="24"/>
              </w:rPr>
              <w:t xml:space="preserve"> </w:t>
            </w:r>
            <w:r>
              <w:rPr>
                <w:sz w:val="24"/>
              </w:rPr>
              <w:t>В,</w:t>
            </w:r>
            <w:r>
              <w:rPr>
                <w:spacing w:val="-3"/>
                <w:sz w:val="24"/>
              </w:rPr>
              <w:t xml:space="preserve"> </w:t>
            </w:r>
            <w:r>
              <w:rPr>
                <w:spacing w:val="-5"/>
                <w:sz w:val="24"/>
              </w:rPr>
              <w:t>Вь</w:t>
            </w:r>
          </w:p>
        </w:tc>
      </w:tr>
    </w:tbl>
    <w:p w:rsidR="000664B2" w:rsidRDefault="000664B2">
      <w:pPr>
        <w:pStyle w:val="TableParagraph"/>
        <w:spacing w:line="258" w:lineRule="exact"/>
        <w:rPr>
          <w:sz w:val="24"/>
        </w:rPr>
        <w:sectPr w:rsidR="000664B2">
          <w:type w:val="continuous"/>
          <w:pgSz w:w="11910" w:h="16840"/>
          <w:pgMar w:top="220" w:right="0" w:bottom="1180" w:left="425" w:header="0" w:footer="968" w:gutter="0"/>
          <w:cols w:space="720"/>
        </w:sectPr>
      </w:pPr>
    </w:p>
    <w:tbl>
      <w:tblPr>
        <w:tblW w:w="0" w:type="auto"/>
        <w:tblInd w:w="1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273"/>
        <w:gridCol w:w="1138"/>
        <w:gridCol w:w="1844"/>
        <w:gridCol w:w="5810"/>
      </w:tblGrid>
      <w:tr w:rsidR="000664B2">
        <w:trPr>
          <w:trHeight w:val="273"/>
        </w:trPr>
        <w:tc>
          <w:tcPr>
            <w:tcW w:w="1273" w:type="dxa"/>
          </w:tcPr>
          <w:p w:rsidR="000664B2" w:rsidRDefault="000664B2">
            <w:pPr>
              <w:pStyle w:val="TableParagraph"/>
              <w:ind w:left="0"/>
              <w:rPr>
                <w:sz w:val="20"/>
              </w:rPr>
            </w:pPr>
          </w:p>
        </w:tc>
        <w:tc>
          <w:tcPr>
            <w:tcW w:w="1138" w:type="dxa"/>
          </w:tcPr>
          <w:p w:rsidR="000664B2" w:rsidRDefault="00CF43C2">
            <w:pPr>
              <w:pStyle w:val="TableParagraph"/>
              <w:spacing w:line="253" w:lineRule="exact"/>
              <w:ind w:left="109"/>
              <w:rPr>
                <w:sz w:val="24"/>
              </w:rPr>
            </w:pPr>
            <w:r>
              <w:rPr>
                <w:spacing w:val="-2"/>
                <w:sz w:val="24"/>
              </w:rPr>
              <w:t>неделя</w:t>
            </w:r>
          </w:p>
        </w:tc>
        <w:tc>
          <w:tcPr>
            <w:tcW w:w="1844" w:type="dxa"/>
          </w:tcPr>
          <w:p w:rsidR="000664B2" w:rsidRDefault="000664B2">
            <w:pPr>
              <w:pStyle w:val="TableParagraph"/>
              <w:ind w:left="0"/>
              <w:rPr>
                <w:sz w:val="20"/>
              </w:rPr>
            </w:pPr>
          </w:p>
        </w:tc>
        <w:tc>
          <w:tcPr>
            <w:tcW w:w="5810" w:type="dxa"/>
          </w:tcPr>
          <w:p w:rsidR="000664B2" w:rsidRDefault="000664B2">
            <w:pPr>
              <w:pStyle w:val="TableParagraph"/>
              <w:ind w:left="0"/>
              <w:rPr>
                <w:sz w:val="20"/>
              </w:rPr>
            </w:pPr>
          </w:p>
        </w:tc>
      </w:tr>
      <w:tr w:rsidR="000664B2">
        <w:trPr>
          <w:trHeight w:val="552"/>
        </w:trPr>
        <w:tc>
          <w:tcPr>
            <w:tcW w:w="1273" w:type="dxa"/>
            <w:vMerge w:val="restart"/>
          </w:tcPr>
          <w:p w:rsidR="000664B2" w:rsidRDefault="00CF43C2">
            <w:pPr>
              <w:pStyle w:val="TableParagraph"/>
              <w:spacing w:line="268" w:lineRule="exact"/>
              <w:ind w:left="105"/>
              <w:rPr>
                <w:sz w:val="24"/>
              </w:rPr>
            </w:pPr>
            <w:r>
              <w:rPr>
                <w:spacing w:val="-4"/>
                <w:sz w:val="24"/>
              </w:rPr>
              <w:t>Март</w:t>
            </w:r>
          </w:p>
        </w:tc>
        <w:tc>
          <w:tcPr>
            <w:tcW w:w="1138" w:type="dxa"/>
          </w:tcPr>
          <w:p w:rsidR="000664B2" w:rsidRDefault="00CF43C2">
            <w:pPr>
              <w:pStyle w:val="TableParagraph"/>
              <w:spacing w:line="268" w:lineRule="exact"/>
              <w:ind w:left="109"/>
              <w:rPr>
                <w:sz w:val="24"/>
              </w:rPr>
            </w:pPr>
            <w:r>
              <w:rPr>
                <w:sz w:val="24"/>
              </w:rPr>
              <w:t>1-</w:t>
            </w:r>
            <w:r>
              <w:rPr>
                <w:spacing w:val="-10"/>
                <w:sz w:val="24"/>
              </w:rPr>
              <w:t>я</w:t>
            </w:r>
          </w:p>
          <w:p w:rsidR="000664B2" w:rsidRDefault="00CF43C2">
            <w:pPr>
              <w:pStyle w:val="TableParagraph"/>
              <w:spacing w:before="3" w:line="261" w:lineRule="exact"/>
              <w:ind w:left="109"/>
              <w:rPr>
                <w:sz w:val="24"/>
              </w:rPr>
            </w:pPr>
            <w:r>
              <w:rPr>
                <w:spacing w:val="-2"/>
                <w:sz w:val="24"/>
              </w:rPr>
              <w:t>неделя</w:t>
            </w:r>
          </w:p>
        </w:tc>
        <w:tc>
          <w:tcPr>
            <w:tcW w:w="1844" w:type="dxa"/>
          </w:tcPr>
          <w:p w:rsidR="000664B2" w:rsidRDefault="00CF43C2">
            <w:pPr>
              <w:pStyle w:val="TableParagraph"/>
              <w:spacing w:line="268" w:lineRule="exact"/>
              <w:ind w:left="104"/>
              <w:rPr>
                <w:sz w:val="24"/>
              </w:rPr>
            </w:pPr>
            <w:r>
              <w:rPr>
                <w:sz w:val="24"/>
              </w:rPr>
              <w:t>Звук</w:t>
            </w:r>
            <w:r>
              <w:rPr>
                <w:spacing w:val="-5"/>
                <w:sz w:val="24"/>
              </w:rPr>
              <w:t xml:space="preserve"> </w:t>
            </w:r>
            <w:r>
              <w:rPr>
                <w:spacing w:val="-10"/>
                <w:sz w:val="24"/>
              </w:rPr>
              <w:t>Д</w:t>
            </w:r>
          </w:p>
        </w:tc>
        <w:tc>
          <w:tcPr>
            <w:tcW w:w="5810" w:type="dxa"/>
          </w:tcPr>
          <w:p w:rsidR="000664B2" w:rsidRDefault="00CF43C2">
            <w:pPr>
              <w:pStyle w:val="TableParagraph"/>
              <w:spacing w:line="268" w:lineRule="exact"/>
              <w:ind w:left="105"/>
              <w:rPr>
                <w:sz w:val="24"/>
              </w:rPr>
            </w:pPr>
            <w:r>
              <w:rPr>
                <w:sz w:val="24"/>
              </w:rPr>
              <w:t>Выделение</w:t>
            </w:r>
            <w:r>
              <w:rPr>
                <w:spacing w:val="-2"/>
                <w:sz w:val="24"/>
              </w:rPr>
              <w:t xml:space="preserve"> </w:t>
            </w:r>
            <w:r>
              <w:rPr>
                <w:sz w:val="24"/>
              </w:rPr>
              <w:t>звука</w:t>
            </w:r>
            <w:r>
              <w:rPr>
                <w:spacing w:val="-2"/>
                <w:sz w:val="24"/>
              </w:rPr>
              <w:t xml:space="preserve"> </w:t>
            </w:r>
            <w:r>
              <w:rPr>
                <w:sz w:val="24"/>
              </w:rPr>
              <w:t>среди других</w:t>
            </w:r>
            <w:r>
              <w:rPr>
                <w:spacing w:val="-6"/>
                <w:sz w:val="24"/>
              </w:rPr>
              <w:t xml:space="preserve"> </w:t>
            </w:r>
            <w:r>
              <w:rPr>
                <w:sz w:val="24"/>
              </w:rPr>
              <w:t>согласных</w:t>
            </w:r>
            <w:r>
              <w:rPr>
                <w:spacing w:val="-5"/>
                <w:sz w:val="24"/>
              </w:rPr>
              <w:t xml:space="preserve"> </w:t>
            </w:r>
            <w:r>
              <w:rPr>
                <w:spacing w:val="-2"/>
                <w:sz w:val="24"/>
              </w:rPr>
              <w:t>звуков</w:t>
            </w:r>
          </w:p>
        </w:tc>
      </w:tr>
      <w:tr w:rsidR="000664B2">
        <w:trPr>
          <w:trHeight w:val="556"/>
        </w:trPr>
        <w:tc>
          <w:tcPr>
            <w:tcW w:w="1273" w:type="dxa"/>
            <w:vMerge/>
            <w:tcBorders>
              <w:top w:val="nil"/>
            </w:tcBorders>
          </w:tcPr>
          <w:p w:rsidR="000664B2" w:rsidRDefault="000664B2">
            <w:pPr>
              <w:rPr>
                <w:sz w:val="2"/>
                <w:szCs w:val="2"/>
              </w:rPr>
            </w:pPr>
          </w:p>
        </w:tc>
        <w:tc>
          <w:tcPr>
            <w:tcW w:w="1138" w:type="dxa"/>
          </w:tcPr>
          <w:p w:rsidR="000664B2" w:rsidRDefault="00CF43C2">
            <w:pPr>
              <w:pStyle w:val="TableParagraph"/>
              <w:spacing w:line="274" w:lineRule="exact"/>
              <w:ind w:left="109" w:right="317"/>
              <w:rPr>
                <w:sz w:val="24"/>
              </w:rPr>
            </w:pPr>
            <w:r>
              <w:rPr>
                <w:spacing w:val="-4"/>
                <w:sz w:val="24"/>
              </w:rPr>
              <w:t xml:space="preserve">2-я </w:t>
            </w:r>
            <w:r>
              <w:rPr>
                <w:spacing w:val="-2"/>
                <w:sz w:val="24"/>
              </w:rPr>
              <w:t>неделя</w:t>
            </w:r>
          </w:p>
        </w:tc>
        <w:tc>
          <w:tcPr>
            <w:tcW w:w="1844" w:type="dxa"/>
          </w:tcPr>
          <w:p w:rsidR="000664B2" w:rsidRDefault="00CF43C2">
            <w:pPr>
              <w:pStyle w:val="TableParagraph"/>
              <w:spacing w:line="273" w:lineRule="exact"/>
              <w:ind w:left="104"/>
              <w:rPr>
                <w:sz w:val="24"/>
              </w:rPr>
            </w:pPr>
            <w:r>
              <w:rPr>
                <w:sz w:val="24"/>
              </w:rPr>
              <w:t>Звуки</w:t>
            </w:r>
            <w:r>
              <w:rPr>
                <w:spacing w:val="-3"/>
                <w:sz w:val="24"/>
              </w:rPr>
              <w:t xml:space="preserve"> </w:t>
            </w:r>
            <w:r>
              <w:rPr>
                <w:sz w:val="24"/>
              </w:rPr>
              <w:t xml:space="preserve">Д, </w:t>
            </w:r>
            <w:r>
              <w:rPr>
                <w:spacing w:val="-5"/>
                <w:sz w:val="24"/>
              </w:rPr>
              <w:t>Дь</w:t>
            </w:r>
          </w:p>
        </w:tc>
        <w:tc>
          <w:tcPr>
            <w:tcW w:w="5810" w:type="dxa"/>
          </w:tcPr>
          <w:p w:rsidR="000664B2" w:rsidRDefault="00CF43C2">
            <w:pPr>
              <w:pStyle w:val="TableParagraph"/>
              <w:spacing w:line="274" w:lineRule="exact"/>
              <w:ind w:left="105"/>
              <w:rPr>
                <w:i/>
                <w:sz w:val="24"/>
              </w:rPr>
            </w:pPr>
            <w:r>
              <w:rPr>
                <w:sz w:val="24"/>
              </w:rPr>
              <w:t xml:space="preserve">Различение твердых и мягких звуков Д, Дь. Звуковой анализ слова </w:t>
            </w:r>
            <w:r>
              <w:rPr>
                <w:i/>
                <w:sz w:val="24"/>
              </w:rPr>
              <w:t>дом</w:t>
            </w:r>
          </w:p>
        </w:tc>
      </w:tr>
      <w:tr w:rsidR="000664B2">
        <w:trPr>
          <w:trHeight w:val="825"/>
        </w:trPr>
        <w:tc>
          <w:tcPr>
            <w:tcW w:w="1273" w:type="dxa"/>
            <w:vMerge/>
            <w:tcBorders>
              <w:top w:val="nil"/>
            </w:tcBorders>
          </w:tcPr>
          <w:p w:rsidR="000664B2" w:rsidRDefault="000664B2">
            <w:pPr>
              <w:rPr>
                <w:sz w:val="2"/>
                <w:szCs w:val="2"/>
              </w:rPr>
            </w:pPr>
          </w:p>
        </w:tc>
        <w:tc>
          <w:tcPr>
            <w:tcW w:w="1138" w:type="dxa"/>
          </w:tcPr>
          <w:p w:rsidR="000664B2" w:rsidRDefault="00CF43C2">
            <w:pPr>
              <w:pStyle w:val="TableParagraph"/>
              <w:spacing w:line="237" w:lineRule="auto"/>
              <w:ind w:left="109" w:right="317"/>
              <w:rPr>
                <w:sz w:val="24"/>
              </w:rPr>
            </w:pPr>
            <w:r>
              <w:rPr>
                <w:spacing w:val="-4"/>
                <w:sz w:val="24"/>
              </w:rPr>
              <w:t xml:space="preserve">3-я </w:t>
            </w:r>
            <w:r>
              <w:rPr>
                <w:spacing w:val="-2"/>
                <w:sz w:val="24"/>
              </w:rPr>
              <w:t>неделя</w:t>
            </w:r>
          </w:p>
        </w:tc>
        <w:tc>
          <w:tcPr>
            <w:tcW w:w="1844" w:type="dxa"/>
          </w:tcPr>
          <w:p w:rsidR="000664B2" w:rsidRDefault="00CF43C2">
            <w:pPr>
              <w:pStyle w:val="TableParagraph"/>
              <w:tabs>
                <w:tab w:val="left" w:pos="1607"/>
              </w:tabs>
              <w:spacing w:line="237" w:lineRule="auto"/>
              <w:ind w:left="104" w:right="96"/>
              <w:rPr>
                <w:sz w:val="24"/>
              </w:rPr>
            </w:pPr>
            <w:r>
              <w:rPr>
                <w:spacing w:val="-2"/>
                <w:sz w:val="24"/>
              </w:rPr>
              <w:t>Гласные</w:t>
            </w:r>
            <w:r>
              <w:rPr>
                <w:sz w:val="24"/>
              </w:rPr>
              <w:tab/>
            </w:r>
            <w:r>
              <w:rPr>
                <w:spacing w:val="-10"/>
                <w:sz w:val="24"/>
              </w:rPr>
              <w:t xml:space="preserve">и </w:t>
            </w:r>
            <w:r>
              <w:rPr>
                <w:spacing w:val="-2"/>
                <w:sz w:val="24"/>
              </w:rPr>
              <w:t>согласные</w:t>
            </w:r>
          </w:p>
          <w:p w:rsidR="000664B2" w:rsidRDefault="00CF43C2">
            <w:pPr>
              <w:pStyle w:val="TableParagraph"/>
              <w:spacing w:line="261" w:lineRule="exact"/>
              <w:ind w:left="104"/>
              <w:rPr>
                <w:sz w:val="24"/>
              </w:rPr>
            </w:pPr>
            <w:r>
              <w:rPr>
                <w:spacing w:val="-2"/>
                <w:sz w:val="24"/>
              </w:rPr>
              <w:t>звуки</w:t>
            </w:r>
          </w:p>
        </w:tc>
        <w:tc>
          <w:tcPr>
            <w:tcW w:w="5810" w:type="dxa"/>
          </w:tcPr>
          <w:p w:rsidR="000664B2" w:rsidRDefault="00CF43C2">
            <w:pPr>
              <w:pStyle w:val="TableParagraph"/>
              <w:spacing w:line="237" w:lineRule="auto"/>
              <w:ind w:left="105"/>
              <w:rPr>
                <w:sz w:val="24"/>
              </w:rPr>
            </w:pPr>
            <w:r>
              <w:rPr>
                <w:sz w:val="24"/>
              </w:rPr>
              <w:t>Выделение</w:t>
            </w:r>
            <w:r>
              <w:rPr>
                <w:spacing w:val="40"/>
                <w:sz w:val="24"/>
              </w:rPr>
              <w:t xml:space="preserve"> </w:t>
            </w:r>
            <w:r>
              <w:rPr>
                <w:sz w:val="24"/>
              </w:rPr>
              <w:t>гласного</w:t>
            </w:r>
            <w:r>
              <w:rPr>
                <w:spacing w:val="40"/>
                <w:sz w:val="24"/>
              </w:rPr>
              <w:t xml:space="preserve"> </w:t>
            </w:r>
            <w:r>
              <w:rPr>
                <w:sz w:val="24"/>
              </w:rPr>
              <w:t>звука</w:t>
            </w:r>
            <w:r>
              <w:rPr>
                <w:spacing w:val="40"/>
                <w:sz w:val="24"/>
              </w:rPr>
              <w:t xml:space="preserve"> </w:t>
            </w:r>
            <w:r>
              <w:rPr>
                <w:sz w:val="24"/>
              </w:rPr>
              <w:t>в</w:t>
            </w:r>
            <w:r>
              <w:rPr>
                <w:spacing w:val="40"/>
                <w:sz w:val="24"/>
              </w:rPr>
              <w:t xml:space="preserve"> </w:t>
            </w:r>
            <w:r>
              <w:rPr>
                <w:sz w:val="24"/>
              </w:rPr>
              <w:t>середине</w:t>
            </w:r>
            <w:r>
              <w:rPr>
                <w:spacing w:val="36"/>
                <w:sz w:val="24"/>
              </w:rPr>
              <w:t xml:space="preserve"> </w:t>
            </w:r>
            <w:r>
              <w:rPr>
                <w:sz w:val="24"/>
              </w:rPr>
              <w:t>односложных слов (дом, мак, лук)</w:t>
            </w:r>
          </w:p>
        </w:tc>
      </w:tr>
      <w:tr w:rsidR="000664B2">
        <w:trPr>
          <w:trHeight w:val="552"/>
        </w:trPr>
        <w:tc>
          <w:tcPr>
            <w:tcW w:w="1273" w:type="dxa"/>
            <w:vMerge/>
            <w:tcBorders>
              <w:top w:val="nil"/>
            </w:tcBorders>
          </w:tcPr>
          <w:p w:rsidR="000664B2" w:rsidRDefault="000664B2">
            <w:pPr>
              <w:rPr>
                <w:sz w:val="2"/>
                <w:szCs w:val="2"/>
              </w:rPr>
            </w:pPr>
          </w:p>
        </w:tc>
        <w:tc>
          <w:tcPr>
            <w:tcW w:w="1138" w:type="dxa"/>
          </w:tcPr>
          <w:p w:rsidR="000664B2" w:rsidRDefault="00CF43C2">
            <w:pPr>
              <w:pStyle w:val="TableParagraph"/>
              <w:spacing w:line="268" w:lineRule="exact"/>
              <w:ind w:left="109"/>
              <w:rPr>
                <w:sz w:val="24"/>
              </w:rPr>
            </w:pPr>
            <w:r>
              <w:rPr>
                <w:sz w:val="24"/>
              </w:rPr>
              <w:t>4-</w:t>
            </w:r>
            <w:r>
              <w:rPr>
                <w:spacing w:val="-10"/>
                <w:sz w:val="24"/>
              </w:rPr>
              <w:t>я</w:t>
            </w:r>
          </w:p>
          <w:p w:rsidR="000664B2" w:rsidRDefault="00CF43C2">
            <w:pPr>
              <w:pStyle w:val="TableParagraph"/>
              <w:spacing w:before="2" w:line="261" w:lineRule="exact"/>
              <w:ind w:left="109"/>
              <w:rPr>
                <w:sz w:val="24"/>
              </w:rPr>
            </w:pPr>
            <w:r>
              <w:rPr>
                <w:spacing w:val="-2"/>
                <w:sz w:val="24"/>
              </w:rPr>
              <w:t>неделя</w:t>
            </w:r>
          </w:p>
        </w:tc>
        <w:tc>
          <w:tcPr>
            <w:tcW w:w="1844" w:type="dxa"/>
          </w:tcPr>
          <w:p w:rsidR="000664B2" w:rsidRDefault="00CF43C2">
            <w:pPr>
              <w:pStyle w:val="TableParagraph"/>
              <w:spacing w:line="268" w:lineRule="exact"/>
              <w:ind w:left="104"/>
              <w:rPr>
                <w:sz w:val="24"/>
              </w:rPr>
            </w:pPr>
            <w:r>
              <w:rPr>
                <w:sz w:val="24"/>
              </w:rPr>
              <w:t>Звук</w:t>
            </w:r>
            <w:r>
              <w:rPr>
                <w:spacing w:val="-4"/>
                <w:sz w:val="24"/>
              </w:rPr>
              <w:t xml:space="preserve"> </w:t>
            </w:r>
            <w:r>
              <w:rPr>
                <w:spacing w:val="-10"/>
                <w:sz w:val="24"/>
              </w:rPr>
              <w:t>Т</w:t>
            </w:r>
          </w:p>
        </w:tc>
        <w:tc>
          <w:tcPr>
            <w:tcW w:w="5810" w:type="dxa"/>
          </w:tcPr>
          <w:p w:rsidR="000664B2" w:rsidRDefault="00CF43C2">
            <w:pPr>
              <w:pStyle w:val="TableParagraph"/>
              <w:spacing w:line="268" w:lineRule="exact"/>
              <w:ind w:left="105"/>
              <w:rPr>
                <w:sz w:val="24"/>
              </w:rPr>
            </w:pPr>
            <w:r>
              <w:rPr>
                <w:sz w:val="24"/>
              </w:rPr>
              <w:t>Выделение</w:t>
            </w:r>
            <w:r>
              <w:rPr>
                <w:spacing w:val="18"/>
                <w:sz w:val="24"/>
              </w:rPr>
              <w:t xml:space="preserve"> </w:t>
            </w:r>
            <w:r>
              <w:rPr>
                <w:sz w:val="24"/>
              </w:rPr>
              <w:t>звука</w:t>
            </w:r>
            <w:r>
              <w:rPr>
                <w:spacing w:val="20"/>
                <w:sz w:val="24"/>
              </w:rPr>
              <w:t xml:space="preserve"> </w:t>
            </w:r>
            <w:r>
              <w:rPr>
                <w:sz w:val="24"/>
              </w:rPr>
              <w:t>Т</w:t>
            </w:r>
            <w:r>
              <w:rPr>
                <w:spacing w:val="23"/>
                <w:sz w:val="24"/>
              </w:rPr>
              <w:t xml:space="preserve"> </w:t>
            </w:r>
            <w:r>
              <w:rPr>
                <w:sz w:val="24"/>
              </w:rPr>
              <w:t>в</w:t>
            </w:r>
            <w:r>
              <w:rPr>
                <w:spacing w:val="18"/>
                <w:sz w:val="24"/>
              </w:rPr>
              <w:t xml:space="preserve"> </w:t>
            </w:r>
            <w:r>
              <w:rPr>
                <w:sz w:val="24"/>
              </w:rPr>
              <w:t>потоке</w:t>
            </w:r>
            <w:r>
              <w:rPr>
                <w:spacing w:val="16"/>
                <w:sz w:val="24"/>
              </w:rPr>
              <w:t xml:space="preserve"> </w:t>
            </w:r>
            <w:r>
              <w:rPr>
                <w:sz w:val="24"/>
              </w:rPr>
              <w:t>звуков.</w:t>
            </w:r>
            <w:r>
              <w:rPr>
                <w:spacing w:val="23"/>
                <w:sz w:val="24"/>
              </w:rPr>
              <w:t xml:space="preserve"> </w:t>
            </w:r>
            <w:r>
              <w:rPr>
                <w:sz w:val="24"/>
              </w:rPr>
              <w:t>Позиция</w:t>
            </w:r>
            <w:r>
              <w:rPr>
                <w:spacing w:val="11"/>
                <w:sz w:val="24"/>
              </w:rPr>
              <w:t xml:space="preserve"> </w:t>
            </w:r>
            <w:r>
              <w:rPr>
                <w:sz w:val="24"/>
              </w:rPr>
              <w:t>звука</w:t>
            </w:r>
            <w:r>
              <w:rPr>
                <w:spacing w:val="21"/>
                <w:sz w:val="24"/>
              </w:rPr>
              <w:t xml:space="preserve"> </w:t>
            </w:r>
            <w:r>
              <w:rPr>
                <w:spacing w:val="-10"/>
                <w:sz w:val="24"/>
              </w:rPr>
              <w:t>в</w:t>
            </w:r>
          </w:p>
          <w:p w:rsidR="000664B2" w:rsidRDefault="00CF43C2">
            <w:pPr>
              <w:pStyle w:val="TableParagraph"/>
              <w:spacing w:before="2" w:line="261" w:lineRule="exact"/>
              <w:ind w:left="105"/>
              <w:rPr>
                <w:i/>
                <w:sz w:val="24"/>
              </w:rPr>
            </w:pPr>
            <w:r>
              <w:rPr>
                <w:sz w:val="24"/>
              </w:rPr>
              <w:t>слове.</w:t>
            </w:r>
            <w:r>
              <w:rPr>
                <w:spacing w:val="-1"/>
                <w:sz w:val="24"/>
              </w:rPr>
              <w:t xml:space="preserve"> </w:t>
            </w:r>
            <w:r>
              <w:rPr>
                <w:sz w:val="24"/>
              </w:rPr>
              <w:t>Звуковой</w:t>
            </w:r>
            <w:r>
              <w:rPr>
                <w:spacing w:val="-1"/>
                <w:sz w:val="24"/>
              </w:rPr>
              <w:t xml:space="preserve"> </w:t>
            </w:r>
            <w:r>
              <w:rPr>
                <w:sz w:val="24"/>
              </w:rPr>
              <w:t>анализ</w:t>
            </w:r>
            <w:r>
              <w:rPr>
                <w:spacing w:val="-1"/>
                <w:sz w:val="24"/>
              </w:rPr>
              <w:t xml:space="preserve"> </w:t>
            </w:r>
            <w:r>
              <w:rPr>
                <w:sz w:val="24"/>
              </w:rPr>
              <w:t>слова</w:t>
            </w:r>
            <w:r>
              <w:rPr>
                <w:spacing w:val="-3"/>
                <w:sz w:val="24"/>
              </w:rPr>
              <w:t xml:space="preserve"> </w:t>
            </w:r>
            <w:r>
              <w:rPr>
                <w:i/>
                <w:spacing w:val="-5"/>
                <w:sz w:val="24"/>
              </w:rPr>
              <w:t>том</w:t>
            </w:r>
          </w:p>
        </w:tc>
      </w:tr>
      <w:tr w:rsidR="000664B2">
        <w:trPr>
          <w:trHeight w:val="551"/>
        </w:trPr>
        <w:tc>
          <w:tcPr>
            <w:tcW w:w="1273" w:type="dxa"/>
            <w:vMerge w:val="restart"/>
          </w:tcPr>
          <w:p w:rsidR="000664B2" w:rsidRDefault="00CF43C2">
            <w:pPr>
              <w:pStyle w:val="TableParagraph"/>
              <w:spacing w:line="268" w:lineRule="exact"/>
              <w:ind w:left="105"/>
              <w:rPr>
                <w:sz w:val="24"/>
              </w:rPr>
            </w:pPr>
            <w:r>
              <w:rPr>
                <w:spacing w:val="-2"/>
                <w:sz w:val="24"/>
              </w:rPr>
              <w:t>Апрель</w:t>
            </w:r>
          </w:p>
        </w:tc>
        <w:tc>
          <w:tcPr>
            <w:tcW w:w="1138" w:type="dxa"/>
          </w:tcPr>
          <w:p w:rsidR="000664B2" w:rsidRDefault="00CF43C2">
            <w:pPr>
              <w:pStyle w:val="TableParagraph"/>
              <w:spacing w:line="268" w:lineRule="exact"/>
              <w:ind w:left="109"/>
              <w:rPr>
                <w:sz w:val="24"/>
              </w:rPr>
            </w:pPr>
            <w:r>
              <w:rPr>
                <w:sz w:val="24"/>
              </w:rPr>
              <w:t>1-</w:t>
            </w:r>
            <w:r>
              <w:rPr>
                <w:spacing w:val="-10"/>
                <w:sz w:val="24"/>
              </w:rPr>
              <w:t>я</w:t>
            </w:r>
          </w:p>
          <w:p w:rsidR="000664B2" w:rsidRDefault="00CF43C2">
            <w:pPr>
              <w:pStyle w:val="TableParagraph"/>
              <w:spacing w:before="2" w:line="261" w:lineRule="exact"/>
              <w:ind w:left="109"/>
              <w:rPr>
                <w:sz w:val="24"/>
              </w:rPr>
            </w:pPr>
            <w:r>
              <w:rPr>
                <w:spacing w:val="-2"/>
                <w:sz w:val="24"/>
              </w:rPr>
              <w:t>неделя</w:t>
            </w:r>
          </w:p>
        </w:tc>
        <w:tc>
          <w:tcPr>
            <w:tcW w:w="1844" w:type="dxa"/>
          </w:tcPr>
          <w:p w:rsidR="000664B2" w:rsidRDefault="00CF43C2">
            <w:pPr>
              <w:pStyle w:val="TableParagraph"/>
              <w:spacing w:line="268" w:lineRule="exact"/>
              <w:ind w:left="104"/>
              <w:rPr>
                <w:sz w:val="24"/>
              </w:rPr>
            </w:pPr>
            <w:r>
              <w:rPr>
                <w:sz w:val="24"/>
              </w:rPr>
              <w:t>Звуки</w:t>
            </w:r>
            <w:r>
              <w:rPr>
                <w:spacing w:val="-3"/>
                <w:sz w:val="24"/>
              </w:rPr>
              <w:t xml:space="preserve"> </w:t>
            </w:r>
            <w:r>
              <w:rPr>
                <w:sz w:val="24"/>
              </w:rPr>
              <w:t>Т,</w:t>
            </w:r>
            <w:r>
              <w:rPr>
                <w:spacing w:val="-3"/>
                <w:sz w:val="24"/>
              </w:rPr>
              <w:t xml:space="preserve"> </w:t>
            </w:r>
            <w:r>
              <w:rPr>
                <w:spacing w:val="-7"/>
                <w:sz w:val="24"/>
              </w:rPr>
              <w:t>Ть</w:t>
            </w:r>
          </w:p>
        </w:tc>
        <w:tc>
          <w:tcPr>
            <w:tcW w:w="5810" w:type="dxa"/>
          </w:tcPr>
          <w:p w:rsidR="000664B2" w:rsidRDefault="00CF43C2">
            <w:pPr>
              <w:pStyle w:val="TableParagraph"/>
              <w:spacing w:line="268" w:lineRule="exact"/>
              <w:ind w:left="105"/>
              <w:rPr>
                <w:sz w:val="24"/>
              </w:rPr>
            </w:pPr>
            <w:r>
              <w:rPr>
                <w:sz w:val="24"/>
              </w:rPr>
              <w:t>Различение</w:t>
            </w:r>
            <w:r>
              <w:rPr>
                <w:spacing w:val="-2"/>
                <w:sz w:val="24"/>
              </w:rPr>
              <w:t xml:space="preserve"> </w:t>
            </w:r>
            <w:r>
              <w:rPr>
                <w:sz w:val="24"/>
              </w:rPr>
              <w:t>твердых</w:t>
            </w:r>
            <w:r>
              <w:rPr>
                <w:spacing w:val="-5"/>
                <w:sz w:val="24"/>
              </w:rPr>
              <w:t xml:space="preserve"> </w:t>
            </w:r>
            <w:r>
              <w:rPr>
                <w:sz w:val="24"/>
              </w:rPr>
              <w:t>и мягких</w:t>
            </w:r>
            <w:r>
              <w:rPr>
                <w:spacing w:val="-6"/>
                <w:sz w:val="24"/>
              </w:rPr>
              <w:t xml:space="preserve"> </w:t>
            </w:r>
            <w:r>
              <w:rPr>
                <w:sz w:val="24"/>
              </w:rPr>
              <w:t>звуков</w:t>
            </w:r>
            <w:r>
              <w:rPr>
                <w:spacing w:val="-3"/>
                <w:sz w:val="24"/>
              </w:rPr>
              <w:t xml:space="preserve"> </w:t>
            </w:r>
            <w:r>
              <w:rPr>
                <w:sz w:val="24"/>
              </w:rPr>
              <w:t>Т,</w:t>
            </w:r>
            <w:r>
              <w:rPr>
                <w:spacing w:val="-3"/>
                <w:sz w:val="24"/>
              </w:rPr>
              <w:t xml:space="preserve"> </w:t>
            </w:r>
            <w:r>
              <w:rPr>
                <w:spacing w:val="-5"/>
                <w:sz w:val="24"/>
              </w:rPr>
              <w:t>Ть</w:t>
            </w:r>
          </w:p>
        </w:tc>
      </w:tr>
      <w:tr w:rsidR="000664B2">
        <w:trPr>
          <w:trHeight w:val="551"/>
        </w:trPr>
        <w:tc>
          <w:tcPr>
            <w:tcW w:w="1273" w:type="dxa"/>
            <w:vMerge/>
            <w:tcBorders>
              <w:top w:val="nil"/>
            </w:tcBorders>
          </w:tcPr>
          <w:p w:rsidR="000664B2" w:rsidRDefault="000664B2">
            <w:pPr>
              <w:rPr>
                <w:sz w:val="2"/>
                <w:szCs w:val="2"/>
              </w:rPr>
            </w:pPr>
          </w:p>
        </w:tc>
        <w:tc>
          <w:tcPr>
            <w:tcW w:w="1138" w:type="dxa"/>
          </w:tcPr>
          <w:p w:rsidR="000664B2" w:rsidRDefault="00CF43C2">
            <w:pPr>
              <w:pStyle w:val="TableParagraph"/>
              <w:spacing w:line="268" w:lineRule="exact"/>
              <w:ind w:left="109"/>
              <w:rPr>
                <w:sz w:val="24"/>
              </w:rPr>
            </w:pPr>
            <w:r>
              <w:rPr>
                <w:sz w:val="24"/>
              </w:rPr>
              <w:t>2-</w:t>
            </w:r>
            <w:r>
              <w:rPr>
                <w:spacing w:val="-10"/>
                <w:sz w:val="24"/>
              </w:rPr>
              <w:t>я</w:t>
            </w:r>
          </w:p>
          <w:p w:rsidR="000664B2" w:rsidRDefault="00CF43C2">
            <w:pPr>
              <w:pStyle w:val="TableParagraph"/>
              <w:spacing w:before="2" w:line="261" w:lineRule="exact"/>
              <w:ind w:left="109"/>
              <w:rPr>
                <w:sz w:val="24"/>
              </w:rPr>
            </w:pPr>
            <w:r>
              <w:rPr>
                <w:spacing w:val="-2"/>
                <w:sz w:val="24"/>
              </w:rPr>
              <w:t>неделя</w:t>
            </w:r>
          </w:p>
        </w:tc>
        <w:tc>
          <w:tcPr>
            <w:tcW w:w="1844" w:type="dxa"/>
          </w:tcPr>
          <w:p w:rsidR="000664B2" w:rsidRDefault="00CF43C2">
            <w:pPr>
              <w:pStyle w:val="TableParagraph"/>
              <w:spacing w:line="268" w:lineRule="exact"/>
              <w:ind w:left="104"/>
              <w:rPr>
                <w:sz w:val="24"/>
              </w:rPr>
            </w:pPr>
            <w:r>
              <w:rPr>
                <w:sz w:val="24"/>
              </w:rPr>
              <w:t>Звуки</w:t>
            </w:r>
            <w:r>
              <w:rPr>
                <w:spacing w:val="-3"/>
                <w:sz w:val="24"/>
              </w:rPr>
              <w:t xml:space="preserve"> </w:t>
            </w:r>
            <w:r>
              <w:rPr>
                <w:sz w:val="24"/>
              </w:rPr>
              <w:t xml:space="preserve">Д, </w:t>
            </w:r>
            <w:r>
              <w:rPr>
                <w:spacing w:val="-10"/>
                <w:sz w:val="24"/>
              </w:rPr>
              <w:t>Т</w:t>
            </w:r>
          </w:p>
        </w:tc>
        <w:tc>
          <w:tcPr>
            <w:tcW w:w="5810" w:type="dxa"/>
          </w:tcPr>
          <w:p w:rsidR="000664B2" w:rsidRDefault="00CF43C2">
            <w:pPr>
              <w:pStyle w:val="TableParagraph"/>
              <w:spacing w:line="268" w:lineRule="exact"/>
              <w:ind w:left="105"/>
              <w:rPr>
                <w:sz w:val="24"/>
              </w:rPr>
            </w:pPr>
            <w:r>
              <w:rPr>
                <w:sz w:val="24"/>
              </w:rPr>
              <w:t>Дифференциация</w:t>
            </w:r>
            <w:r>
              <w:rPr>
                <w:spacing w:val="-4"/>
                <w:sz w:val="24"/>
              </w:rPr>
              <w:t xml:space="preserve"> </w:t>
            </w:r>
            <w:r>
              <w:rPr>
                <w:sz w:val="24"/>
              </w:rPr>
              <w:t>звуков</w:t>
            </w:r>
            <w:r>
              <w:rPr>
                <w:spacing w:val="-2"/>
                <w:sz w:val="24"/>
              </w:rPr>
              <w:t xml:space="preserve"> </w:t>
            </w:r>
            <w:r>
              <w:rPr>
                <w:sz w:val="24"/>
              </w:rPr>
              <w:t>Д,</w:t>
            </w:r>
            <w:r>
              <w:rPr>
                <w:spacing w:val="-5"/>
                <w:sz w:val="24"/>
              </w:rPr>
              <w:t xml:space="preserve"> </w:t>
            </w:r>
            <w:r>
              <w:rPr>
                <w:spacing w:val="-10"/>
                <w:sz w:val="24"/>
              </w:rPr>
              <w:t>Т</w:t>
            </w:r>
          </w:p>
        </w:tc>
      </w:tr>
      <w:tr w:rsidR="000664B2">
        <w:trPr>
          <w:trHeight w:val="552"/>
        </w:trPr>
        <w:tc>
          <w:tcPr>
            <w:tcW w:w="1273" w:type="dxa"/>
            <w:vMerge/>
            <w:tcBorders>
              <w:top w:val="nil"/>
            </w:tcBorders>
          </w:tcPr>
          <w:p w:rsidR="000664B2" w:rsidRDefault="000664B2">
            <w:pPr>
              <w:rPr>
                <w:sz w:val="2"/>
                <w:szCs w:val="2"/>
              </w:rPr>
            </w:pPr>
          </w:p>
        </w:tc>
        <w:tc>
          <w:tcPr>
            <w:tcW w:w="1138" w:type="dxa"/>
          </w:tcPr>
          <w:p w:rsidR="000664B2" w:rsidRDefault="00CF43C2">
            <w:pPr>
              <w:pStyle w:val="TableParagraph"/>
              <w:spacing w:line="268" w:lineRule="exact"/>
              <w:ind w:left="109"/>
              <w:rPr>
                <w:sz w:val="24"/>
              </w:rPr>
            </w:pPr>
            <w:r>
              <w:rPr>
                <w:sz w:val="24"/>
              </w:rPr>
              <w:t>3-</w:t>
            </w:r>
            <w:r>
              <w:rPr>
                <w:spacing w:val="-10"/>
                <w:sz w:val="24"/>
              </w:rPr>
              <w:t>я</w:t>
            </w:r>
          </w:p>
          <w:p w:rsidR="000664B2" w:rsidRDefault="00CF43C2">
            <w:pPr>
              <w:pStyle w:val="TableParagraph"/>
              <w:spacing w:before="2" w:line="261" w:lineRule="exact"/>
              <w:ind w:left="109"/>
              <w:rPr>
                <w:sz w:val="24"/>
              </w:rPr>
            </w:pPr>
            <w:r>
              <w:rPr>
                <w:spacing w:val="-2"/>
                <w:sz w:val="24"/>
              </w:rPr>
              <w:t>неделя</w:t>
            </w:r>
          </w:p>
        </w:tc>
        <w:tc>
          <w:tcPr>
            <w:tcW w:w="1844" w:type="dxa"/>
          </w:tcPr>
          <w:p w:rsidR="000664B2" w:rsidRDefault="00CF43C2">
            <w:pPr>
              <w:pStyle w:val="TableParagraph"/>
              <w:spacing w:line="268" w:lineRule="exact"/>
              <w:ind w:left="104"/>
              <w:rPr>
                <w:sz w:val="24"/>
              </w:rPr>
            </w:pPr>
            <w:r>
              <w:rPr>
                <w:sz w:val="24"/>
              </w:rPr>
              <w:t>Звук</w:t>
            </w:r>
            <w:r>
              <w:rPr>
                <w:spacing w:val="-5"/>
                <w:sz w:val="24"/>
              </w:rPr>
              <w:t xml:space="preserve"> </w:t>
            </w:r>
            <w:r>
              <w:rPr>
                <w:spacing w:val="-10"/>
                <w:sz w:val="24"/>
              </w:rPr>
              <w:t>Ф</w:t>
            </w:r>
          </w:p>
        </w:tc>
        <w:tc>
          <w:tcPr>
            <w:tcW w:w="5810" w:type="dxa"/>
          </w:tcPr>
          <w:p w:rsidR="000664B2" w:rsidRDefault="00CF43C2">
            <w:pPr>
              <w:pStyle w:val="TableParagraph"/>
              <w:spacing w:line="268" w:lineRule="exact"/>
              <w:ind w:left="105"/>
              <w:rPr>
                <w:sz w:val="24"/>
              </w:rPr>
            </w:pPr>
            <w:r>
              <w:rPr>
                <w:sz w:val="24"/>
              </w:rPr>
              <w:t>Выделение</w:t>
            </w:r>
            <w:r>
              <w:rPr>
                <w:spacing w:val="33"/>
                <w:sz w:val="24"/>
              </w:rPr>
              <w:t xml:space="preserve"> </w:t>
            </w:r>
            <w:r>
              <w:rPr>
                <w:sz w:val="24"/>
              </w:rPr>
              <w:t>в</w:t>
            </w:r>
            <w:r>
              <w:rPr>
                <w:spacing w:val="34"/>
                <w:sz w:val="24"/>
              </w:rPr>
              <w:t xml:space="preserve"> </w:t>
            </w:r>
            <w:r>
              <w:rPr>
                <w:sz w:val="24"/>
              </w:rPr>
              <w:t>речи</w:t>
            </w:r>
            <w:r>
              <w:rPr>
                <w:spacing w:val="33"/>
                <w:sz w:val="24"/>
              </w:rPr>
              <w:t xml:space="preserve"> </w:t>
            </w:r>
            <w:r>
              <w:rPr>
                <w:sz w:val="24"/>
              </w:rPr>
              <w:t>звука</w:t>
            </w:r>
            <w:r>
              <w:rPr>
                <w:spacing w:val="36"/>
                <w:sz w:val="24"/>
              </w:rPr>
              <w:t xml:space="preserve"> </w:t>
            </w:r>
            <w:r>
              <w:rPr>
                <w:sz w:val="24"/>
              </w:rPr>
              <w:t>Ф.</w:t>
            </w:r>
            <w:r>
              <w:rPr>
                <w:spacing w:val="37"/>
                <w:sz w:val="24"/>
              </w:rPr>
              <w:t xml:space="preserve"> </w:t>
            </w:r>
            <w:r>
              <w:rPr>
                <w:sz w:val="24"/>
              </w:rPr>
              <w:t>Деление</w:t>
            </w:r>
            <w:r>
              <w:rPr>
                <w:spacing w:val="36"/>
                <w:sz w:val="24"/>
              </w:rPr>
              <w:t xml:space="preserve"> </w:t>
            </w:r>
            <w:r>
              <w:rPr>
                <w:sz w:val="24"/>
              </w:rPr>
              <w:t>слова</w:t>
            </w:r>
            <w:r>
              <w:rPr>
                <w:spacing w:val="31"/>
                <w:sz w:val="24"/>
              </w:rPr>
              <w:t xml:space="preserve"> </w:t>
            </w:r>
            <w:r>
              <w:rPr>
                <w:sz w:val="24"/>
              </w:rPr>
              <w:t>на</w:t>
            </w:r>
            <w:r>
              <w:rPr>
                <w:spacing w:val="36"/>
                <w:sz w:val="24"/>
              </w:rPr>
              <w:t xml:space="preserve"> </w:t>
            </w:r>
            <w:r>
              <w:rPr>
                <w:spacing w:val="-2"/>
                <w:sz w:val="24"/>
              </w:rPr>
              <w:t>слоги,</w:t>
            </w:r>
          </w:p>
          <w:p w:rsidR="000664B2" w:rsidRDefault="00CF43C2">
            <w:pPr>
              <w:pStyle w:val="TableParagraph"/>
              <w:spacing w:before="2" w:line="261" w:lineRule="exact"/>
              <w:ind w:left="105"/>
              <w:rPr>
                <w:sz w:val="24"/>
              </w:rPr>
            </w:pPr>
            <w:r>
              <w:rPr>
                <w:sz w:val="24"/>
              </w:rPr>
              <w:t>различение</w:t>
            </w:r>
            <w:r>
              <w:rPr>
                <w:spacing w:val="-3"/>
                <w:sz w:val="24"/>
              </w:rPr>
              <w:t xml:space="preserve"> </w:t>
            </w:r>
            <w:r>
              <w:rPr>
                <w:sz w:val="24"/>
              </w:rPr>
              <w:t>коротких</w:t>
            </w:r>
            <w:r>
              <w:rPr>
                <w:spacing w:val="-6"/>
                <w:sz w:val="24"/>
              </w:rPr>
              <w:t xml:space="preserve"> </w:t>
            </w:r>
            <w:r>
              <w:rPr>
                <w:sz w:val="24"/>
              </w:rPr>
              <w:t>и</w:t>
            </w:r>
            <w:r>
              <w:rPr>
                <w:spacing w:val="-1"/>
                <w:sz w:val="24"/>
              </w:rPr>
              <w:t xml:space="preserve"> </w:t>
            </w:r>
            <w:r>
              <w:rPr>
                <w:sz w:val="24"/>
              </w:rPr>
              <w:t>длинных</w:t>
            </w:r>
            <w:r>
              <w:rPr>
                <w:spacing w:val="-6"/>
                <w:sz w:val="24"/>
              </w:rPr>
              <w:t xml:space="preserve"> </w:t>
            </w:r>
            <w:r>
              <w:rPr>
                <w:spacing w:val="-4"/>
                <w:sz w:val="24"/>
              </w:rPr>
              <w:t>слов</w:t>
            </w:r>
          </w:p>
        </w:tc>
      </w:tr>
      <w:tr w:rsidR="000664B2">
        <w:trPr>
          <w:trHeight w:val="551"/>
        </w:trPr>
        <w:tc>
          <w:tcPr>
            <w:tcW w:w="1273" w:type="dxa"/>
            <w:vMerge/>
            <w:tcBorders>
              <w:top w:val="nil"/>
            </w:tcBorders>
          </w:tcPr>
          <w:p w:rsidR="000664B2" w:rsidRDefault="000664B2">
            <w:pPr>
              <w:rPr>
                <w:sz w:val="2"/>
                <w:szCs w:val="2"/>
              </w:rPr>
            </w:pPr>
          </w:p>
        </w:tc>
        <w:tc>
          <w:tcPr>
            <w:tcW w:w="1138" w:type="dxa"/>
          </w:tcPr>
          <w:p w:rsidR="000664B2" w:rsidRDefault="00CF43C2">
            <w:pPr>
              <w:pStyle w:val="TableParagraph"/>
              <w:spacing w:line="268" w:lineRule="exact"/>
              <w:ind w:left="109"/>
              <w:rPr>
                <w:sz w:val="24"/>
              </w:rPr>
            </w:pPr>
            <w:r>
              <w:rPr>
                <w:sz w:val="24"/>
              </w:rPr>
              <w:t>4-</w:t>
            </w:r>
            <w:r>
              <w:rPr>
                <w:spacing w:val="-10"/>
                <w:sz w:val="24"/>
              </w:rPr>
              <w:t>я</w:t>
            </w:r>
          </w:p>
          <w:p w:rsidR="000664B2" w:rsidRDefault="00CF43C2">
            <w:pPr>
              <w:pStyle w:val="TableParagraph"/>
              <w:spacing w:before="2" w:line="261" w:lineRule="exact"/>
              <w:ind w:left="109"/>
              <w:rPr>
                <w:sz w:val="24"/>
              </w:rPr>
            </w:pPr>
            <w:r>
              <w:rPr>
                <w:spacing w:val="-2"/>
                <w:sz w:val="24"/>
              </w:rPr>
              <w:t>неделя</w:t>
            </w:r>
          </w:p>
        </w:tc>
        <w:tc>
          <w:tcPr>
            <w:tcW w:w="1844" w:type="dxa"/>
          </w:tcPr>
          <w:p w:rsidR="000664B2" w:rsidRDefault="00CF43C2">
            <w:pPr>
              <w:pStyle w:val="TableParagraph"/>
              <w:spacing w:line="268" w:lineRule="exact"/>
              <w:ind w:left="104"/>
              <w:rPr>
                <w:sz w:val="24"/>
              </w:rPr>
            </w:pPr>
            <w:r>
              <w:rPr>
                <w:sz w:val="24"/>
              </w:rPr>
              <w:t>Звуки</w:t>
            </w:r>
            <w:r>
              <w:rPr>
                <w:spacing w:val="-2"/>
                <w:sz w:val="24"/>
              </w:rPr>
              <w:t xml:space="preserve"> </w:t>
            </w:r>
            <w:r>
              <w:rPr>
                <w:sz w:val="24"/>
              </w:rPr>
              <w:t>Ф,</w:t>
            </w:r>
            <w:r>
              <w:rPr>
                <w:spacing w:val="-3"/>
                <w:sz w:val="24"/>
              </w:rPr>
              <w:t xml:space="preserve"> </w:t>
            </w:r>
            <w:r>
              <w:rPr>
                <w:spacing w:val="-7"/>
                <w:sz w:val="24"/>
              </w:rPr>
              <w:t>Фь</w:t>
            </w:r>
          </w:p>
        </w:tc>
        <w:tc>
          <w:tcPr>
            <w:tcW w:w="5810" w:type="dxa"/>
          </w:tcPr>
          <w:p w:rsidR="000664B2" w:rsidRDefault="00CF43C2">
            <w:pPr>
              <w:pStyle w:val="TableParagraph"/>
              <w:spacing w:line="268" w:lineRule="exact"/>
              <w:ind w:left="105"/>
              <w:rPr>
                <w:sz w:val="24"/>
              </w:rPr>
            </w:pPr>
            <w:r>
              <w:rPr>
                <w:sz w:val="24"/>
              </w:rPr>
              <w:t>Различение</w:t>
            </w:r>
            <w:r>
              <w:rPr>
                <w:spacing w:val="-4"/>
                <w:sz w:val="24"/>
              </w:rPr>
              <w:t xml:space="preserve"> </w:t>
            </w:r>
            <w:r>
              <w:rPr>
                <w:sz w:val="24"/>
              </w:rPr>
              <w:t>твердых</w:t>
            </w:r>
            <w:r>
              <w:rPr>
                <w:spacing w:val="-5"/>
                <w:sz w:val="24"/>
              </w:rPr>
              <w:t xml:space="preserve"> </w:t>
            </w:r>
            <w:r>
              <w:rPr>
                <w:sz w:val="24"/>
              </w:rPr>
              <w:t>и мягких</w:t>
            </w:r>
            <w:r>
              <w:rPr>
                <w:spacing w:val="-5"/>
                <w:sz w:val="24"/>
              </w:rPr>
              <w:t xml:space="preserve"> </w:t>
            </w:r>
            <w:r>
              <w:rPr>
                <w:sz w:val="24"/>
              </w:rPr>
              <w:t>звуков</w:t>
            </w:r>
            <w:r>
              <w:rPr>
                <w:spacing w:val="-3"/>
                <w:sz w:val="24"/>
              </w:rPr>
              <w:t xml:space="preserve"> </w:t>
            </w:r>
            <w:r>
              <w:rPr>
                <w:sz w:val="24"/>
              </w:rPr>
              <w:t>Ф,</w:t>
            </w:r>
            <w:r>
              <w:rPr>
                <w:spacing w:val="-3"/>
                <w:sz w:val="24"/>
              </w:rPr>
              <w:t xml:space="preserve"> </w:t>
            </w:r>
            <w:r>
              <w:rPr>
                <w:spacing w:val="-5"/>
                <w:sz w:val="24"/>
              </w:rPr>
              <w:t>Фь</w:t>
            </w:r>
          </w:p>
        </w:tc>
      </w:tr>
      <w:tr w:rsidR="000664B2">
        <w:trPr>
          <w:trHeight w:val="556"/>
        </w:trPr>
        <w:tc>
          <w:tcPr>
            <w:tcW w:w="1273" w:type="dxa"/>
          </w:tcPr>
          <w:p w:rsidR="000664B2" w:rsidRDefault="00CF43C2">
            <w:pPr>
              <w:pStyle w:val="TableParagraph"/>
              <w:spacing w:line="273" w:lineRule="exact"/>
              <w:ind w:left="105"/>
              <w:rPr>
                <w:sz w:val="24"/>
              </w:rPr>
            </w:pPr>
            <w:r>
              <w:rPr>
                <w:spacing w:val="-5"/>
                <w:sz w:val="24"/>
              </w:rPr>
              <w:lastRenderedPageBreak/>
              <w:t>Май</w:t>
            </w:r>
          </w:p>
        </w:tc>
        <w:tc>
          <w:tcPr>
            <w:tcW w:w="1138" w:type="dxa"/>
          </w:tcPr>
          <w:p w:rsidR="000664B2" w:rsidRDefault="00CF43C2">
            <w:pPr>
              <w:pStyle w:val="TableParagraph"/>
              <w:spacing w:line="274" w:lineRule="exact"/>
              <w:ind w:left="109" w:right="317"/>
              <w:rPr>
                <w:sz w:val="24"/>
              </w:rPr>
            </w:pPr>
            <w:r>
              <w:rPr>
                <w:spacing w:val="-4"/>
                <w:sz w:val="24"/>
              </w:rPr>
              <w:t xml:space="preserve">1-я </w:t>
            </w:r>
            <w:r>
              <w:rPr>
                <w:spacing w:val="-2"/>
                <w:sz w:val="24"/>
              </w:rPr>
              <w:t>неделя</w:t>
            </w:r>
          </w:p>
        </w:tc>
        <w:tc>
          <w:tcPr>
            <w:tcW w:w="1844" w:type="dxa"/>
          </w:tcPr>
          <w:p w:rsidR="000664B2" w:rsidRDefault="00CF43C2">
            <w:pPr>
              <w:pStyle w:val="TableParagraph"/>
              <w:spacing w:line="273" w:lineRule="exact"/>
              <w:ind w:left="104"/>
              <w:rPr>
                <w:sz w:val="24"/>
              </w:rPr>
            </w:pPr>
            <w:r>
              <w:rPr>
                <w:sz w:val="24"/>
              </w:rPr>
              <w:t>Звуки</w:t>
            </w:r>
            <w:r>
              <w:rPr>
                <w:spacing w:val="-2"/>
                <w:sz w:val="24"/>
              </w:rPr>
              <w:t xml:space="preserve"> </w:t>
            </w:r>
            <w:r>
              <w:rPr>
                <w:sz w:val="24"/>
              </w:rPr>
              <w:t xml:space="preserve">В, </w:t>
            </w:r>
            <w:r>
              <w:rPr>
                <w:spacing w:val="-10"/>
                <w:sz w:val="24"/>
              </w:rPr>
              <w:t>Ф</w:t>
            </w:r>
          </w:p>
        </w:tc>
        <w:tc>
          <w:tcPr>
            <w:tcW w:w="5810" w:type="dxa"/>
          </w:tcPr>
          <w:p w:rsidR="000664B2" w:rsidRDefault="00CF43C2">
            <w:pPr>
              <w:pStyle w:val="TableParagraph"/>
              <w:spacing w:line="273" w:lineRule="exact"/>
              <w:ind w:left="105"/>
              <w:rPr>
                <w:sz w:val="24"/>
              </w:rPr>
            </w:pPr>
            <w:r>
              <w:rPr>
                <w:sz w:val="24"/>
              </w:rPr>
              <w:t>Дифференциация</w:t>
            </w:r>
            <w:r>
              <w:rPr>
                <w:spacing w:val="-4"/>
                <w:sz w:val="24"/>
              </w:rPr>
              <w:t xml:space="preserve"> </w:t>
            </w:r>
            <w:r>
              <w:rPr>
                <w:sz w:val="24"/>
              </w:rPr>
              <w:t>звуков</w:t>
            </w:r>
            <w:r>
              <w:rPr>
                <w:spacing w:val="-3"/>
                <w:sz w:val="24"/>
              </w:rPr>
              <w:t xml:space="preserve"> </w:t>
            </w:r>
            <w:r>
              <w:rPr>
                <w:sz w:val="24"/>
              </w:rPr>
              <w:t>В,</w:t>
            </w:r>
            <w:r>
              <w:rPr>
                <w:spacing w:val="-6"/>
                <w:sz w:val="24"/>
              </w:rPr>
              <w:t xml:space="preserve"> </w:t>
            </w:r>
            <w:r>
              <w:rPr>
                <w:spacing w:val="-10"/>
                <w:sz w:val="24"/>
              </w:rPr>
              <w:t>Ф</w:t>
            </w:r>
          </w:p>
        </w:tc>
      </w:tr>
      <w:tr w:rsidR="000664B2">
        <w:trPr>
          <w:trHeight w:val="552"/>
        </w:trPr>
        <w:tc>
          <w:tcPr>
            <w:tcW w:w="1273" w:type="dxa"/>
          </w:tcPr>
          <w:p w:rsidR="000664B2" w:rsidRDefault="000664B2">
            <w:pPr>
              <w:pStyle w:val="TableParagraph"/>
              <w:ind w:left="0"/>
              <w:rPr>
                <w:sz w:val="24"/>
              </w:rPr>
            </w:pPr>
          </w:p>
        </w:tc>
        <w:tc>
          <w:tcPr>
            <w:tcW w:w="1138" w:type="dxa"/>
          </w:tcPr>
          <w:p w:rsidR="000664B2" w:rsidRDefault="00CF43C2">
            <w:pPr>
              <w:pStyle w:val="TableParagraph"/>
              <w:spacing w:line="267" w:lineRule="exact"/>
              <w:ind w:left="109"/>
              <w:rPr>
                <w:sz w:val="24"/>
              </w:rPr>
            </w:pPr>
            <w:r>
              <w:rPr>
                <w:sz w:val="24"/>
              </w:rPr>
              <w:t>2-</w:t>
            </w:r>
            <w:r>
              <w:rPr>
                <w:spacing w:val="-10"/>
                <w:sz w:val="24"/>
              </w:rPr>
              <w:t>я</w:t>
            </w:r>
          </w:p>
          <w:p w:rsidR="000664B2" w:rsidRDefault="00CF43C2">
            <w:pPr>
              <w:pStyle w:val="TableParagraph"/>
              <w:spacing w:line="265" w:lineRule="exact"/>
              <w:ind w:left="109"/>
              <w:rPr>
                <w:sz w:val="24"/>
              </w:rPr>
            </w:pPr>
            <w:r>
              <w:rPr>
                <w:spacing w:val="-2"/>
                <w:sz w:val="24"/>
              </w:rPr>
              <w:t>неделя</w:t>
            </w:r>
          </w:p>
        </w:tc>
        <w:tc>
          <w:tcPr>
            <w:tcW w:w="1844" w:type="dxa"/>
          </w:tcPr>
          <w:p w:rsidR="000664B2" w:rsidRDefault="00CF43C2">
            <w:pPr>
              <w:pStyle w:val="TableParagraph"/>
              <w:spacing w:line="268" w:lineRule="exact"/>
              <w:ind w:left="104"/>
              <w:rPr>
                <w:sz w:val="24"/>
              </w:rPr>
            </w:pPr>
            <w:r>
              <w:rPr>
                <w:sz w:val="24"/>
              </w:rPr>
              <w:t>Звук</w:t>
            </w:r>
            <w:r>
              <w:rPr>
                <w:spacing w:val="-5"/>
                <w:sz w:val="24"/>
              </w:rPr>
              <w:t xml:space="preserve"> </w:t>
            </w:r>
            <w:r>
              <w:rPr>
                <w:spacing w:val="-10"/>
                <w:sz w:val="24"/>
              </w:rPr>
              <w:t>К</w:t>
            </w:r>
          </w:p>
        </w:tc>
        <w:tc>
          <w:tcPr>
            <w:tcW w:w="5810" w:type="dxa"/>
          </w:tcPr>
          <w:p w:rsidR="000664B2" w:rsidRDefault="00CF43C2">
            <w:pPr>
              <w:pStyle w:val="TableParagraph"/>
              <w:spacing w:line="267" w:lineRule="exact"/>
              <w:ind w:left="105"/>
              <w:rPr>
                <w:sz w:val="24"/>
              </w:rPr>
            </w:pPr>
            <w:r>
              <w:rPr>
                <w:sz w:val="24"/>
              </w:rPr>
              <w:t>Выделение</w:t>
            </w:r>
            <w:r>
              <w:rPr>
                <w:spacing w:val="42"/>
                <w:sz w:val="24"/>
              </w:rPr>
              <w:t xml:space="preserve"> </w:t>
            </w:r>
            <w:r>
              <w:rPr>
                <w:sz w:val="24"/>
              </w:rPr>
              <w:t>звука</w:t>
            </w:r>
            <w:r>
              <w:rPr>
                <w:spacing w:val="42"/>
                <w:sz w:val="24"/>
              </w:rPr>
              <w:t xml:space="preserve"> </w:t>
            </w:r>
            <w:r>
              <w:rPr>
                <w:sz w:val="24"/>
              </w:rPr>
              <w:t>К</w:t>
            </w:r>
            <w:r>
              <w:rPr>
                <w:spacing w:val="41"/>
                <w:sz w:val="24"/>
              </w:rPr>
              <w:t xml:space="preserve"> </w:t>
            </w:r>
            <w:r>
              <w:rPr>
                <w:sz w:val="24"/>
              </w:rPr>
              <w:t>из</w:t>
            </w:r>
            <w:r>
              <w:rPr>
                <w:spacing w:val="44"/>
                <w:sz w:val="24"/>
              </w:rPr>
              <w:t xml:space="preserve"> </w:t>
            </w:r>
            <w:r>
              <w:rPr>
                <w:sz w:val="24"/>
              </w:rPr>
              <w:t>потока</w:t>
            </w:r>
            <w:r>
              <w:rPr>
                <w:spacing w:val="43"/>
                <w:sz w:val="24"/>
              </w:rPr>
              <w:t xml:space="preserve"> </w:t>
            </w:r>
            <w:r>
              <w:rPr>
                <w:sz w:val="24"/>
              </w:rPr>
              <w:t>согласных</w:t>
            </w:r>
            <w:r>
              <w:rPr>
                <w:spacing w:val="38"/>
                <w:sz w:val="24"/>
              </w:rPr>
              <w:t xml:space="preserve"> </w:t>
            </w:r>
            <w:r>
              <w:rPr>
                <w:sz w:val="24"/>
              </w:rPr>
              <w:t>звуков</w:t>
            </w:r>
            <w:r>
              <w:rPr>
                <w:spacing w:val="40"/>
                <w:sz w:val="24"/>
              </w:rPr>
              <w:t xml:space="preserve"> </w:t>
            </w:r>
            <w:r>
              <w:rPr>
                <w:sz w:val="24"/>
              </w:rPr>
              <w:t>и</w:t>
            </w:r>
            <w:r>
              <w:rPr>
                <w:spacing w:val="45"/>
                <w:sz w:val="24"/>
              </w:rPr>
              <w:t xml:space="preserve"> </w:t>
            </w:r>
            <w:r>
              <w:rPr>
                <w:spacing w:val="-10"/>
                <w:sz w:val="24"/>
              </w:rPr>
              <w:t>в</w:t>
            </w:r>
          </w:p>
          <w:p w:rsidR="000664B2" w:rsidRDefault="00CF43C2">
            <w:pPr>
              <w:pStyle w:val="TableParagraph"/>
              <w:spacing w:line="265" w:lineRule="exact"/>
              <w:ind w:left="105"/>
              <w:rPr>
                <w:i/>
                <w:sz w:val="24"/>
              </w:rPr>
            </w:pPr>
            <w:r>
              <w:rPr>
                <w:sz w:val="24"/>
              </w:rPr>
              <w:t>словах.</w:t>
            </w:r>
            <w:r>
              <w:rPr>
                <w:spacing w:val="-1"/>
                <w:sz w:val="24"/>
              </w:rPr>
              <w:t xml:space="preserve"> </w:t>
            </w:r>
            <w:r>
              <w:rPr>
                <w:sz w:val="24"/>
              </w:rPr>
              <w:t>Звуковой</w:t>
            </w:r>
            <w:r>
              <w:rPr>
                <w:spacing w:val="-1"/>
                <w:sz w:val="24"/>
              </w:rPr>
              <w:t xml:space="preserve"> </w:t>
            </w:r>
            <w:r>
              <w:rPr>
                <w:sz w:val="24"/>
              </w:rPr>
              <w:t>анализ</w:t>
            </w:r>
            <w:r>
              <w:rPr>
                <w:spacing w:val="-1"/>
                <w:sz w:val="24"/>
              </w:rPr>
              <w:t xml:space="preserve"> </w:t>
            </w:r>
            <w:r>
              <w:rPr>
                <w:sz w:val="24"/>
              </w:rPr>
              <w:t>слова</w:t>
            </w:r>
            <w:r>
              <w:rPr>
                <w:spacing w:val="-3"/>
                <w:sz w:val="24"/>
              </w:rPr>
              <w:t xml:space="preserve"> </w:t>
            </w:r>
            <w:r>
              <w:rPr>
                <w:i/>
                <w:spacing w:val="-5"/>
                <w:sz w:val="24"/>
              </w:rPr>
              <w:t>кот</w:t>
            </w:r>
          </w:p>
        </w:tc>
      </w:tr>
    </w:tbl>
    <w:p w:rsidR="000664B2" w:rsidRDefault="000664B2">
      <w:pPr>
        <w:pStyle w:val="a4"/>
        <w:ind w:left="0"/>
        <w:jc w:val="left"/>
        <w:rPr>
          <w:b/>
        </w:rPr>
      </w:pPr>
    </w:p>
    <w:p w:rsidR="000664B2" w:rsidRDefault="000664B2">
      <w:pPr>
        <w:pStyle w:val="a4"/>
        <w:ind w:left="0"/>
        <w:jc w:val="left"/>
        <w:rPr>
          <w:b/>
        </w:rPr>
      </w:pPr>
    </w:p>
    <w:p w:rsidR="000664B2" w:rsidRDefault="000664B2">
      <w:pPr>
        <w:pStyle w:val="a4"/>
        <w:spacing w:before="75"/>
        <w:ind w:left="0"/>
        <w:jc w:val="left"/>
        <w:rPr>
          <w:b/>
        </w:rPr>
      </w:pPr>
    </w:p>
    <w:p w:rsidR="000664B2" w:rsidRDefault="00CF43C2">
      <w:pPr>
        <w:ind w:left="1274"/>
        <w:jc w:val="both"/>
        <w:rPr>
          <w:b/>
          <w:sz w:val="24"/>
        </w:rPr>
      </w:pPr>
      <w:r>
        <w:rPr>
          <w:b/>
          <w:sz w:val="24"/>
        </w:rPr>
        <w:t>2.5.</w:t>
      </w:r>
      <w:r>
        <w:rPr>
          <w:b/>
          <w:spacing w:val="-8"/>
          <w:sz w:val="24"/>
        </w:rPr>
        <w:t xml:space="preserve"> </w:t>
      </w:r>
      <w:r>
        <w:rPr>
          <w:b/>
          <w:sz w:val="24"/>
        </w:rPr>
        <w:t>Часть,</w:t>
      </w:r>
      <w:r>
        <w:rPr>
          <w:b/>
          <w:spacing w:val="-6"/>
          <w:sz w:val="24"/>
        </w:rPr>
        <w:t xml:space="preserve"> </w:t>
      </w:r>
      <w:r>
        <w:rPr>
          <w:b/>
          <w:sz w:val="24"/>
        </w:rPr>
        <w:t>формируемая</w:t>
      </w:r>
      <w:r>
        <w:rPr>
          <w:b/>
          <w:spacing w:val="-3"/>
          <w:sz w:val="24"/>
        </w:rPr>
        <w:t xml:space="preserve"> </w:t>
      </w:r>
      <w:r>
        <w:rPr>
          <w:b/>
          <w:sz w:val="24"/>
        </w:rPr>
        <w:t>участниками</w:t>
      </w:r>
      <w:r>
        <w:rPr>
          <w:b/>
          <w:spacing w:val="-3"/>
          <w:sz w:val="24"/>
        </w:rPr>
        <w:t xml:space="preserve"> </w:t>
      </w:r>
      <w:r>
        <w:rPr>
          <w:b/>
          <w:sz w:val="24"/>
        </w:rPr>
        <w:t>образовательных</w:t>
      </w:r>
      <w:r>
        <w:rPr>
          <w:b/>
          <w:spacing w:val="-7"/>
          <w:sz w:val="24"/>
        </w:rPr>
        <w:t xml:space="preserve"> </w:t>
      </w:r>
      <w:r>
        <w:rPr>
          <w:b/>
          <w:spacing w:val="-2"/>
          <w:sz w:val="24"/>
        </w:rPr>
        <w:t>отношений.</w:t>
      </w:r>
    </w:p>
    <w:p w:rsidR="000664B2" w:rsidRDefault="00CF43C2">
      <w:pPr>
        <w:spacing w:before="132" w:line="276" w:lineRule="auto"/>
        <w:ind w:left="1274" w:right="846"/>
        <w:jc w:val="both"/>
        <w:rPr>
          <w:b/>
          <w:sz w:val="24"/>
        </w:rPr>
      </w:pPr>
      <w:r>
        <w:rPr>
          <w:b/>
          <w:sz w:val="24"/>
        </w:rPr>
        <w:t>Специфика национальных, социокультурных и иных условий, в которых осуществляется образовательная деятельность Условия реализации вариативной части Программы с учетом региональной специфики.</w:t>
      </w:r>
    </w:p>
    <w:p w:rsidR="000664B2" w:rsidRDefault="00CF43C2">
      <w:pPr>
        <w:spacing w:line="274" w:lineRule="exact"/>
        <w:ind w:left="1274"/>
        <w:jc w:val="both"/>
        <w:rPr>
          <w:b/>
          <w:sz w:val="24"/>
        </w:rPr>
      </w:pPr>
      <w:r>
        <w:rPr>
          <w:b/>
          <w:sz w:val="24"/>
        </w:rPr>
        <w:t>Национально-культурные</w:t>
      </w:r>
      <w:r>
        <w:rPr>
          <w:b/>
          <w:spacing w:val="-9"/>
          <w:sz w:val="24"/>
        </w:rPr>
        <w:t xml:space="preserve"> </w:t>
      </w:r>
      <w:r>
        <w:rPr>
          <w:b/>
          <w:spacing w:val="-2"/>
          <w:sz w:val="24"/>
        </w:rPr>
        <w:t>традиции:</w:t>
      </w:r>
    </w:p>
    <w:p w:rsidR="000664B2" w:rsidRDefault="00CF43C2">
      <w:pPr>
        <w:pStyle w:val="a4"/>
        <w:spacing w:before="41" w:line="276" w:lineRule="auto"/>
        <w:ind w:right="846"/>
      </w:pPr>
      <w:r>
        <w:t>Содержание дошкольного образования в ДОО включает в себя вопросы истории и культуры</w:t>
      </w:r>
      <w:r>
        <w:rPr>
          <w:spacing w:val="40"/>
        </w:rPr>
        <w:t xml:space="preserve"> </w:t>
      </w:r>
      <w:r>
        <w:t>Самарского региона, природного, социального и рукотворного мира, который с детства окружает ребенка.</w:t>
      </w:r>
    </w:p>
    <w:p w:rsidR="000664B2" w:rsidRDefault="00CF43C2">
      <w:pPr>
        <w:pStyle w:val="a4"/>
        <w:spacing w:line="276" w:lineRule="auto"/>
        <w:ind w:right="842"/>
      </w:pPr>
      <w:r>
        <w:t>Поликультурное воспитание дошкольников строится на основе изучения национальных традиций семей воспитанников ДОО.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0664B2" w:rsidRDefault="00CF43C2">
      <w:pPr>
        <w:pStyle w:val="a4"/>
        <w:spacing w:line="276" w:lineRule="auto"/>
        <w:ind w:right="852"/>
      </w:pPr>
      <w:r>
        <w:t>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w:t>
      </w:r>
      <w:r>
        <w:rPr>
          <w:spacing w:val="40"/>
        </w:rPr>
        <w:t xml:space="preserve"> </w:t>
      </w:r>
      <w:r>
        <w:rPr>
          <w:spacing w:val="-2"/>
        </w:rPr>
        <w:t>мира.</w:t>
      </w:r>
    </w:p>
    <w:p w:rsidR="000664B2" w:rsidRDefault="00CF43C2">
      <w:pPr>
        <w:pStyle w:val="a4"/>
        <w:spacing w:line="276" w:lineRule="auto"/>
        <w:ind w:right="842"/>
      </w:pPr>
      <w:r>
        <w:t>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w:t>
      </w:r>
      <w:r>
        <w:rPr>
          <w:spacing w:val="80"/>
        </w:rPr>
        <w:t xml:space="preserve"> </w:t>
      </w:r>
      <w:r>
        <w:t>стимулы, и безграничные возможности самореализации.</w:t>
      </w:r>
    </w:p>
    <w:p w:rsidR="000664B2" w:rsidRDefault="00CF43C2">
      <w:pPr>
        <w:pStyle w:val="a4"/>
        <w:spacing w:before="2" w:line="276" w:lineRule="auto"/>
        <w:ind w:right="843"/>
      </w:pPr>
      <w:r>
        <w:t>Комплексное и непосредственное деятельное освоение культурного наследия – это сложное переплетение</w:t>
      </w:r>
      <w:r>
        <w:rPr>
          <w:spacing w:val="-2"/>
        </w:rPr>
        <w:t xml:space="preserve"> </w:t>
      </w:r>
      <w:r>
        <w:t>зрительной информации с эмоциями;</w:t>
      </w:r>
      <w:r>
        <w:rPr>
          <w:spacing w:val="-1"/>
        </w:rPr>
        <w:t xml:space="preserve"> </w:t>
      </w:r>
      <w:r>
        <w:t>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w:t>
      </w:r>
      <w:r>
        <w:rPr>
          <w:spacing w:val="80"/>
        </w:rPr>
        <w:t xml:space="preserve"> </w:t>
      </w:r>
      <w:r>
        <w:t>их</w:t>
      </w:r>
      <w:r>
        <w:rPr>
          <w:spacing w:val="80"/>
        </w:rPr>
        <w:t xml:space="preserve"> </w:t>
      </w:r>
      <w:r>
        <w:t>обоснованием;</w:t>
      </w:r>
      <w:r>
        <w:rPr>
          <w:spacing w:val="80"/>
        </w:rPr>
        <w:t xml:space="preserve"> </w:t>
      </w:r>
      <w:r>
        <w:t>значимости</w:t>
      </w:r>
      <w:r>
        <w:rPr>
          <w:spacing w:val="80"/>
        </w:rPr>
        <w:t xml:space="preserve"> </w:t>
      </w:r>
      <w:r>
        <w:t>собственного</w:t>
      </w:r>
      <w:r>
        <w:rPr>
          <w:spacing w:val="80"/>
        </w:rPr>
        <w:t xml:space="preserve"> </w:t>
      </w:r>
      <w:r>
        <w:t>опыта</w:t>
      </w:r>
      <w:r>
        <w:rPr>
          <w:spacing w:val="80"/>
        </w:rPr>
        <w:t xml:space="preserve"> </w:t>
      </w:r>
      <w:r>
        <w:t>с</w:t>
      </w:r>
      <w:r>
        <w:rPr>
          <w:spacing w:val="80"/>
        </w:rPr>
        <w:t xml:space="preserve"> </w:t>
      </w:r>
      <w:r>
        <w:t>ценностью</w:t>
      </w:r>
    </w:p>
    <w:p w:rsidR="000664B2" w:rsidRDefault="000664B2">
      <w:pPr>
        <w:pStyle w:val="a4"/>
        <w:spacing w:line="276" w:lineRule="auto"/>
        <w:sectPr w:rsidR="000664B2">
          <w:type w:val="continuous"/>
          <w:pgSz w:w="11910" w:h="16840"/>
          <w:pgMar w:top="120" w:right="0" w:bottom="1180" w:left="425" w:header="0" w:footer="968" w:gutter="0"/>
          <w:cols w:space="720"/>
        </w:sectPr>
      </w:pPr>
    </w:p>
    <w:p w:rsidR="000664B2" w:rsidRDefault="00CF43C2">
      <w:pPr>
        <w:pStyle w:val="a4"/>
        <w:spacing w:before="71" w:line="276" w:lineRule="auto"/>
        <w:ind w:right="844"/>
      </w:pPr>
      <w:r>
        <w:lastRenderedPageBreak/>
        <w:t xml:space="preserve">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w:t>
      </w:r>
      <w:r>
        <w:rPr>
          <w:spacing w:val="-2"/>
        </w:rPr>
        <w:t>потенциал.</w:t>
      </w:r>
    </w:p>
    <w:p w:rsidR="000664B2" w:rsidRDefault="00CF43C2">
      <w:pPr>
        <w:pStyle w:val="a4"/>
        <w:spacing w:before="3" w:line="276" w:lineRule="auto"/>
        <w:ind w:right="1090"/>
      </w:pPr>
      <w:r>
        <w:t>Самарская область площадью более пятидесяти тысяч квадратных километров расположена</w:t>
      </w:r>
      <w:r>
        <w:rPr>
          <w:spacing w:val="-4"/>
        </w:rPr>
        <w:t xml:space="preserve"> </w:t>
      </w:r>
      <w:r>
        <w:t>в центральной части России, в среднем течении реки Волги по обеим ее берегам. В Самарской области сформирована уникальная сеть различных охраняемых природных территорий. Ее основу составляют Жигулевский государственный природный заповедник им. И.И. Спрыгина, национальный парк «Самарская Лука» и национальный парк «Бузулукский бор», частично расположенный на территории Самарской области.</w:t>
      </w:r>
    </w:p>
    <w:p w:rsidR="000664B2" w:rsidRDefault="00CF43C2">
      <w:pPr>
        <w:pStyle w:val="a4"/>
        <w:spacing w:line="276" w:lineRule="auto"/>
        <w:ind w:right="1094"/>
      </w:pPr>
      <w:r>
        <w:t>На территории Самарской области встречается и обитает более 58 видов птиц и 34 вида млекопитающих, около 70 видов рыб. На территории Самарской области обитает более 35 видов позвоночных и 17 беспозвоночных животных, 35 видов растений, занесенных</w:t>
      </w:r>
      <w:r>
        <w:rPr>
          <w:spacing w:val="40"/>
        </w:rPr>
        <w:t xml:space="preserve"> </w:t>
      </w:r>
      <w:r>
        <w:t>в Красную книгу,</w:t>
      </w:r>
    </w:p>
    <w:p w:rsidR="000664B2" w:rsidRDefault="00CF43C2">
      <w:pPr>
        <w:pStyle w:val="a4"/>
        <w:spacing w:line="276" w:lineRule="auto"/>
        <w:ind w:right="1094"/>
      </w:pPr>
      <w:r>
        <w:t>Самарская область характеризуется многонациональным составом населения: здесь проживают представители более 200 национальностей, этнических групп и различных самоназваний (из которых наиболее многочисленных – 119)</w:t>
      </w:r>
    </w:p>
    <w:p w:rsidR="000664B2" w:rsidRDefault="00CF43C2">
      <w:pPr>
        <w:pStyle w:val="a4"/>
        <w:spacing w:line="278" w:lineRule="auto"/>
        <w:ind w:right="1100"/>
      </w:pPr>
      <w:r>
        <w:t>Ключевые отрасли промышленности Самарской области – автомобильная и аэрокосмическая Самара - культурный центр, современный город с удобной планировкой улиц, строгой</w:t>
      </w:r>
    </w:p>
    <w:p w:rsidR="000664B2" w:rsidRDefault="00CF43C2">
      <w:pPr>
        <w:pStyle w:val="a4"/>
        <w:spacing w:line="276" w:lineRule="exact"/>
      </w:pPr>
      <w:r>
        <w:t>архитектурой</w:t>
      </w:r>
      <w:r>
        <w:rPr>
          <w:spacing w:val="-4"/>
        </w:rPr>
        <w:t xml:space="preserve"> </w:t>
      </w:r>
      <w:r>
        <w:rPr>
          <w:spacing w:val="-2"/>
        </w:rPr>
        <w:t>зданий.</w:t>
      </w:r>
    </w:p>
    <w:p w:rsidR="000664B2" w:rsidRDefault="00CF43C2">
      <w:pPr>
        <w:pStyle w:val="a4"/>
        <w:spacing w:before="35" w:line="276" w:lineRule="auto"/>
        <w:ind w:right="1089"/>
      </w:pPr>
      <w:r>
        <w:t>Пестравский район расположен на юге области. Первое упоминание о слободе Пестравка находится в материалах ревизий от 1769 года, где было сказано, «что</w:t>
      </w:r>
      <w:r>
        <w:rPr>
          <w:spacing w:val="80"/>
        </w:rPr>
        <w:t xml:space="preserve"> </w:t>
      </w:r>
      <w:r>
        <w:t>слобода Пестравка была заселена казенными крестьянами — выходцами из</w:t>
      </w:r>
      <w:r>
        <w:rPr>
          <w:spacing w:val="40"/>
        </w:rPr>
        <w:t xml:space="preserve"> </w:t>
      </w:r>
      <w:r>
        <w:t>Малороссии: соляными возчиками Правления Илецкого соляного промысла». Пестравский район образован постановлением Губернского Крайкома от 05.02.1935 года. Окончательно сформировался Пестравский район в конце марта 1935 года. В экономике района ведущей отраслью является сельское хозяйство.</w:t>
      </w:r>
    </w:p>
    <w:p w:rsidR="000664B2" w:rsidRDefault="00CF43C2">
      <w:pPr>
        <w:pStyle w:val="a4"/>
        <w:spacing w:before="1" w:line="276" w:lineRule="auto"/>
        <w:ind w:right="852" w:firstLine="62"/>
      </w:pPr>
      <w:r>
        <w:t>Социальными заказчиками реализации Программы как комплекса воспитательных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 Это семьи, которые имеют по 2 и более ребёнка в семье.</w:t>
      </w:r>
    </w:p>
    <w:p w:rsidR="000664B2" w:rsidRDefault="00CF43C2">
      <w:pPr>
        <w:pStyle w:val="a4"/>
        <w:spacing w:before="118"/>
        <w:rPr>
          <w:b/>
        </w:rPr>
      </w:pPr>
      <w:r>
        <w:t>Национально-культурные</w:t>
      </w:r>
      <w:r>
        <w:rPr>
          <w:spacing w:val="-7"/>
        </w:rPr>
        <w:t xml:space="preserve"> </w:t>
      </w:r>
      <w:r>
        <w:t>традиции</w:t>
      </w:r>
      <w:r>
        <w:rPr>
          <w:spacing w:val="-5"/>
        </w:rPr>
        <w:t xml:space="preserve"> </w:t>
      </w:r>
      <w:r>
        <w:rPr>
          <w:spacing w:val="-4"/>
        </w:rPr>
        <w:t>ДОО</w:t>
      </w:r>
      <w:r>
        <w:rPr>
          <w:b/>
          <w:spacing w:val="-4"/>
        </w:rPr>
        <w:t>:</w:t>
      </w:r>
    </w:p>
    <w:p w:rsidR="000664B2" w:rsidRDefault="00CF43C2">
      <w:pPr>
        <w:pStyle w:val="a5"/>
        <w:numPr>
          <w:ilvl w:val="0"/>
          <w:numId w:val="157"/>
        </w:numPr>
        <w:tabs>
          <w:tab w:val="left" w:pos="1412"/>
        </w:tabs>
        <w:spacing w:before="43" w:line="293" w:lineRule="exact"/>
        <w:ind w:left="1412" w:hanging="138"/>
        <w:jc w:val="left"/>
        <w:rPr>
          <w:sz w:val="24"/>
        </w:rPr>
      </w:pPr>
      <w:r>
        <w:rPr>
          <w:sz w:val="24"/>
        </w:rPr>
        <w:t>знакомство</w:t>
      </w:r>
      <w:r>
        <w:rPr>
          <w:spacing w:val="-3"/>
          <w:sz w:val="24"/>
        </w:rPr>
        <w:t xml:space="preserve"> </w:t>
      </w:r>
      <w:r>
        <w:rPr>
          <w:sz w:val="24"/>
        </w:rPr>
        <w:t>с</w:t>
      </w:r>
      <w:r>
        <w:rPr>
          <w:spacing w:val="-9"/>
          <w:sz w:val="24"/>
        </w:rPr>
        <w:t xml:space="preserve"> </w:t>
      </w:r>
      <w:r>
        <w:rPr>
          <w:sz w:val="24"/>
        </w:rPr>
        <w:t>народными</w:t>
      </w:r>
      <w:r>
        <w:rPr>
          <w:spacing w:val="-7"/>
          <w:sz w:val="24"/>
        </w:rPr>
        <w:t xml:space="preserve"> </w:t>
      </w:r>
      <w:r>
        <w:rPr>
          <w:sz w:val="24"/>
        </w:rPr>
        <w:t>играми,</w:t>
      </w:r>
      <w:r>
        <w:rPr>
          <w:spacing w:val="-3"/>
          <w:sz w:val="24"/>
        </w:rPr>
        <w:t xml:space="preserve"> </w:t>
      </w:r>
      <w:r>
        <w:rPr>
          <w:sz w:val="24"/>
        </w:rPr>
        <w:t>национальными</w:t>
      </w:r>
      <w:r>
        <w:rPr>
          <w:spacing w:val="-2"/>
          <w:sz w:val="24"/>
        </w:rPr>
        <w:t xml:space="preserve"> куклами;</w:t>
      </w:r>
    </w:p>
    <w:p w:rsidR="000664B2" w:rsidRDefault="00CF43C2">
      <w:pPr>
        <w:pStyle w:val="a5"/>
        <w:numPr>
          <w:ilvl w:val="0"/>
          <w:numId w:val="157"/>
        </w:numPr>
        <w:tabs>
          <w:tab w:val="left" w:pos="1412"/>
        </w:tabs>
        <w:spacing w:before="2" w:line="237" w:lineRule="auto"/>
        <w:ind w:right="1210" w:firstLine="0"/>
        <w:jc w:val="left"/>
        <w:rPr>
          <w:sz w:val="24"/>
        </w:rPr>
      </w:pPr>
      <w:r>
        <w:rPr>
          <w:sz w:val="24"/>
        </w:rPr>
        <w:t>приобщение к музыке,</w:t>
      </w:r>
      <w:r>
        <w:rPr>
          <w:spacing w:val="26"/>
          <w:sz w:val="24"/>
        </w:rPr>
        <w:t xml:space="preserve"> </w:t>
      </w:r>
      <w:r>
        <w:rPr>
          <w:sz w:val="24"/>
        </w:rPr>
        <w:t>устному народному творчеству,</w:t>
      </w:r>
      <w:r>
        <w:rPr>
          <w:spacing w:val="26"/>
          <w:sz w:val="24"/>
        </w:rPr>
        <w:t xml:space="preserve"> </w:t>
      </w:r>
      <w:r>
        <w:rPr>
          <w:sz w:val="24"/>
        </w:rPr>
        <w:t>художественной литературе, декоративно-прикладному искусству и живописи разных народов;</w:t>
      </w:r>
    </w:p>
    <w:p w:rsidR="000664B2" w:rsidRDefault="00CF43C2">
      <w:pPr>
        <w:pStyle w:val="a5"/>
        <w:numPr>
          <w:ilvl w:val="0"/>
          <w:numId w:val="157"/>
        </w:numPr>
        <w:tabs>
          <w:tab w:val="left" w:pos="1412"/>
        </w:tabs>
        <w:spacing w:before="5" w:line="293" w:lineRule="exact"/>
        <w:ind w:left="1412" w:hanging="138"/>
        <w:jc w:val="left"/>
        <w:rPr>
          <w:sz w:val="24"/>
        </w:rPr>
      </w:pPr>
      <w:r>
        <w:rPr>
          <w:sz w:val="24"/>
        </w:rPr>
        <w:t>создание</w:t>
      </w:r>
      <w:r>
        <w:rPr>
          <w:spacing w:val="-8"/>
          <w:sz w:val="24"/>
        </w:rPr>
        <w:t xml:space="preserve"> </w:t>
      </w:r>
      <w:r>
        <w:rPr>
          <w:sz w:val="24"/>
        </w:rPr>
        <w:t>мини-музея</w:t>
      </w:r>
      <w:r>
        <w:rPr>
          <w:spacing w:val="-2"/>
          <w:sz w:val="24"/>
        </w:rPr>
        <w:t xml:space="preserve"> </w:t>
      </w:r>
      <w:r>
        <w:rPr>
          <w:sz w:val="24"/>
        </w:rPr>
        <w:t>«Часы</w:t>
      </w:r>
      <w:r>
        <w:rPr>
          <w:spacing w:val="-1"/>
          <w:sz w:val="24"/>
        </w:rPr>
        <w:t xml:space="preserve"> </w:t>
      </w:r>
      <w:r>
        <w:rPr>
          <w:sz w:val="24"/>
        </w:rPr>
        <w:t>и</w:t>
      </w:r>
      <w:r>
        <w:rPr>
          <w:spacing w:val="-1"/>
          <w:sz w:val="24"/>
        </w:rPr>
        <w:t xml:space="preserve"> </w:t>
      </w:r>
      <w:r>
        <w:rPr>
          <w:spacing w:val="-2"/>
          <w:sz w:val="24"/>
        </w:rPr>
        <w:t>часики»;</w:t>
      </w:r>
    </w:p>
    <w:p w:rsidR="000664B2" w:rsidRDefault="00CF43C2">
      <w:pPr>
        <w:pStyle w:val="a5"/>
        <w:numPr>
          <w:ilvl w:val="0"/>
          <w:numId w:val="157"/>
        </w:numPr>
        <w:tabs>
          <w:tab w:val="left" w:pos="1412"/>
        </w:tabs>
        <w:spacing w:line="293" w:lineRule="exact"/>
        <w:ind w:left="1412" w:hanging="138"/>
        <w:jc w:val="left"/>
        <w:rPr>
          <w:sz w:val="24"/>
        </w:rPr>
      </w:pPr>
      <w:r>
        <w:rPr>
          <w:sz w:val="24"/>
        </w:rPr>
        <w:t>приобщение</w:t>
      </w:r>
      <w:r>
        <w:rPr>
          <w:spacing w:val="-3"/>
          <w:sz w:val="24"/>
        </w:rPr>
        <w:t xml:space="preserve"> </w:t>
      </w:r>
      <w:r>
        <w:rPr>
          <w:sz w:val="24"/>
        </w:rPr>
        <w:t>к</w:t>
      </w:r>
      <w:r>
        <w:rPr>
          <w:spacing w:val="-8"/>
          <w:sz w:val="24"/>
        </w:rPr>
        <w:t xml:space="preserve"> </w:t>
      </w:r>
      <w:r>
        <w:rPr>
          <w:sz w:val="24"/>
        </w:rPr>
        <w:t>истокам</w:t>
      </w:r>
      <w:r>
        <w:rPr>
          <w:spacing w:val="-1"/>
          <w:sz w:val="24"/>
        </w:rPr>
        <w:t xml:space="preserve"> </w:t>
      </w:r>
      <w:r>
        <w:rPr>
          <w:sz w:val="24"/>
        </w:rPr>
        <w:t>русской</w:t>
      </w:r>
      <w:r>
        <w:rPr>
          <w:spacing w:val="-1"/>
          <w:sz w:val="24"/>
        </w:rPr>
        <w:t xml:space="preserve"> </w:t>
      </w:r>
      <w:r>
        <w:rPr>
          <w:sz w:val="24"/>
        </w:rPr>
        <w:t>народной</w:t>
      </w:r>
      <w:r>
        <w:rPr>
          <w:spacing w:val="-5"/>
          <w:sz w:val="24"/>
        </w:rPr>
        <w:t xml:space="preserve"> </w:t>
      </w:r>
      <w:r>
        <w:rPr>
          <w:spacing w:val="-2"/>
          <w:sz w:val="24"/>
        </w:rPr>
        <w:t>культуры;</w:t>
      </w:r>
    </w:p>
    <w:p w:rsidR="000664B2" w:rsidRDefault="00CF43C2">
      <w:pPr>
        <w:pStyle w:val="a5"/>
        <w:numPr>
          <w:ilvl w:val="0"/>
          <w:numId w:val="157"/>
        </w:numPr>
        <w:tabs>
          <w:tab w:val="left" w:pos="1412"/>
        </w:tabs>
        <w:spacing w:before="2" w:line="237" w:lineRule="auto"/>
        <w:ind w:right="1199" w:firstLine="0"/>
        <w:jc w:val="left"/>
        <w:rPr>
          <w:sz w:val="24"/>
        </w:rPr>
      </w:pPr>
      <w:r>
        <w:rPr>
          <w:sz w:val="24"/>
        </w:rPr>
        <w:t xml:space="preserve">знакомство с историей, традициями, достопримечательностями родного города и его </w:t>
      </w:r>
      <w:r>
        <w:rPr>
          <w:spacing w:val="-2"/>
          <w:sz w:val="24"/>
        </w:rPr>
        <w:t>окрестностей.</w:t>
      </w:r>
    </w:p>
    <w:p w:rsidR="000664B2" w:rsidRDefault="000664B2">
      <w:pPr>
        <w:pStyle w:val="a4"/>
        <w:spacing w:before="43"/>
        <w:ind w:left="0"/>
        <w:jc w:val="left"/>
      </w:pPr>
    </w:p>
    <w:p w:rsidR="000664B2" w:rsidRDefault="00CF43C2">
      <w:pPr>
        <w:pStyle w:val="a5"/>
        <w:numPr>
          <w:ilvl w:val="0"/>
          <w:numId w:val="158"/>
        </w:numPr>
        <w:tabs>
          <w:tab w:val="left" w:pos="1543"/>
        </w:tabs>
        <w:ind w:right="955" w:firstLine="0"/>
        <w:rPr>
          <w:sz w:val="24"/>
        </w:rPr>
      </w:pPr>
      <w:r>
        <w:rPr>
          <w:sz w:val="24"/>
        </w:rPr>
        <w:t>Дополнительным воспитательным ресурсом по приобщению дошкольников к истории и</w:t>
      </w:r>
      <w:r>
        <w:rPr>
          <w:spacing w:val="-15"/>
          <w:sz w:val="24"/>
        </w:rPr>
        <w:t xml:space="preserve"> </w:t>
      </w:r>
      <w:r>
        <w:rPr>
          <w:sz w:val="24"/>
        </w:rPr>
        <w:t>культуре</w:t>
      </w:r>
      <w:r>
        <w:rPr>
          <w:spacing w:val="-6"/>
          <w:sz w:val="24"/>
        </w:rPr>
        <w:t xml:space="preserve"> </w:t>
      </w:r>
      <w:r>
        <w:rPr>
          <w:sz w:val="24"/>
        </w:rPr>
        <w:t>своей Отчизны и</w:t>
      </w:r>
      <w:r>
        <w:rPr>
          <w:spacing w:val="-1"/>
          <w:sz w:val="24"/>
        </w:rPr>
        <w:t xml:space="preserve"> </w:t>
      </w:r>
      <w:r>
        <w:rPr>
          <w:sz w:val="24"/>
        </w:rPr>
        <w:t>своего родного края является</w:t>
      </w:r>
      <w:r>
        <w:rPr>
          <w:spacing w:val="-3"/>
          <w:sz w:val="24"/>
        </w:rPr>
        <w:t xml:space="preserve"> </w:t>
      </w:r>
      <w:r>
        <w:rPr>
          <w:sz w:val="24"/>
        </w:rPr>
        <w:t>мини-музей, организованный</w:t>
      </w:r>
      <w:r>
        <w:rPr>
          <w:spacing w:val="-1"/>
          <w:sz w:val="24"/>
        </w:rPr>
        <w:t xml:space="preserve"> </w:t>
      </w:r>
      <w:r>
        <w:rPr>
          <w:sz w:val="24"/>
        </w:rPr>
        <w:t xml:space="preserve">в ДОО. Мини-музей «Часы и часики». </w:t>
      </w:r>
      <w:r>
        <w:rPr>
          <w:color w:val="000000"/>
          <w:sz w:val="24"/>
          <w:shd w:val="clear" w:color="auto" w:fill="F4F4F4"/>
        </w:rPr>
        <w:t>Деятельность мини – музея «Часы и часики» в</w:t>
      </w:r>
      <w:r>
        <w:rPr>
          <w:color w:val="000000"/>
          <w:sz w:val="24"/>
        </w:rPr>
        <w:t xml:space="preserve"> </w:t>
      </w:r>
      <w:r>
        <w:rPr>
          <w:color w:val="000000"/>
          <w:sz w:val="24"/>
          <w:shd w:val="clear" w:color="auto" w:fill="F4F4F4"/>
        </w:rPr>
        <w:t>детском саду формирует у детей представление о времени, развивает интерес к понятию</w:t>
      </w:r>
    </w:p>
    <w:p w:rsidR="000664B2" w:rsidRDefault="00CF43C2">
      <w:pPr>
        <w:pStyle w:val="a4"/>
        <w:spacing w:before="3" w:line="237" w:lineRule="auto"/>
        <w:ind w:right="965"/>
      </w:pPr>
      <w:r>
        <w:rPr>
          <w:color w:val="000000"/>
          <w:shd w:val="clear" w:color="auto" w:fill="F4F4F4"/>
        </w:rPr>
        <w:t>«время», знакомит с разными способами и средствами измерения времени. В процессе</w:t>
      </w:r>
      <w:r>
        <w:rPr>
          <w:color w:val="000000"/>
        </w:rPr>
        <w:t xml:space="preserve"> </w:t>
      </w:r>
      <w:r>
        <w:rPr>
          <w:color w:val="000000"/>
          <w:shd w:val="clear" w:color="auto" w:fill="F4F4F4"/>
        </w:rPr>
        <w:t>работы музея дети познакомились с историей возникновения и разными видами часов.</w:t>
      </w:r>
    </w:p>
    <w:p w:rsidR="000664B2" w:rsidRDefault="00CF43C2">
      <w:pPr>
        <w:pStyle w:val="a5"/>
        <w:numPr>
          <w:ilvl w:val="0"/>
          <w:numId w:val="158"/>
        </w:numPr>
        <w:tabs>
          <w:tab w:val="left" w:pos="1480"/>
        </w:tabs>
        <w:spacing w:before="5" w:line="237" w:lineRule="auto"/>
        <w:ind w:right="963" w:firstLine="0"/>
        <w:rPr>
          <w:sz w:val="24"/>
        </w:rPr>
      </w:pPr>
      <w:r>
        <w:rPr>
          <w:sz w:val="24"/>
        </w:rPr>
        <w:t>Силами педагогов и родителей были собраны экспонаты для нашего музея: разные виды часов.</w:t>
      </w:r>
    </w:p>
    <w:p w:rsidR="000664B2" w:rsidRDefault="000664B2">
      <w:pPr>
        <w:pStyle w:val="a5"/>
        <w:spacing w:line="237" w:lineRule="auto"/>
        <w:rPr>
          <w:sz w:val="24"/>
        </w:rPr>
        <w:sectPr w:rsidR="000664B2">
          <w:pgSz w:w="11910" w:h="16840"/>
          <w:pgMar w:top="200" w:right="0" w:bottom="1180" w:left="425" w:header="0" w:footer="968" w:gutter="0"/>
          <w:cols w:space="720"/>
        </w:sectPr>
      </w:pPr>
    </w:p>
    <w:p w:rsidR="000664B2" w:rsidRDefault="00CF43C2">
      <w:pPr>
        <w:pStyle w:val="a4"/>
        <w:spacing w:before="61" w:line="276" w:lineRule="auto"/>
        <w:ind w:right="847" w:firstLine="124"/>
      </w:pPr>
      <w:r>
        <w:lastRenderedPageBreak/>
        <w:t>Основная идея - показать, какими разными бывают часы, познакомить ребят с их историей. Большой интерес у</w:t>
      </w:r>
      <w:r>
        <w:rPr>
          <w:spacing w:val="-7"/>
        </w:rPr>
        <w:t xml:space="preserve"> </w:t>
      </w:r>
      <w:r>
        <w:t>детей</w:t>
      </w:r>
      <w:r>
        <w:rPr>
          <w:spacing w:val="40"/>
        </w:rPr>
        <w:t xml:space="preserve"> </w:t>
      </w:r>
      <w:r>
        <w:t>вызвали часы, которыми пользовались</w:t>
      </w:r>
      <w:r>
        <w:rPr>
          <w:spacing w:val="-1"/>
        </w:rPr>
        <w:t xml:space="preserve"> </w:t>
      </w:r>
      <w:r>
        <w:t>люди в давние времена: солнечные, песочные, водяные, огневые. С большим интересом ребята слушали презентацию Невоструева Никиты «Измерение времени». В нашем музее большое количество современных часов. Среди них настольные, настенные, наручные, карманные часы, будильники.</w:t>
      </w:r>
    </w:p>
    <w:p w:rsidR="000664B2" w:rsidRDefault="00CF43C2">
      <w:pPr>
        <w:pStyle w:val="a4"/>
        <w:spacing w:line="280" w:lineRule="auto"/>
        <w:ind w:right="853" w:firstLine="326"/>
      </w:pPr>
      <w:r>
        <w:t>В нашем мини-музее так же были собраны различные дидактические игры, иллюстрации, книги на тему часов.</w:t>
      </w:r>
    </w:p>
    <w:p w:rsidR="000664B2" w:rsidRDefault="00CF43C2">
      <w:pPr>
        <w:pStyle w:val="a4"/>
        <w:spacing w:line="276" w:lineRule="auto"/>
        <w:ind w:right="845"/>
      </w:pPr>
      <w:r>
        <w:t>Деятельность мини – музея «Часы и часики» в детском саду формирует у детей представление о времени, развивает интерес к понятию «время», знакомит с разными способами и средствами измерения времени. В процессе работы музея дети</w:t>
      </w:r>
      <w:r>
        <w:rPr>
          <w:spacing w:val="40"/>
        </w:rPr>
        <w:t xml:space="preserve"> </w:t>
      </w:r>
      <w:r>
        <w:t>познакомились с историей возникновения и разными видами часов.</w:t>
      </w:r>
    </w:p>
    <w:p w:rsidR="000664B2" w:rsidRDefault="00CF43C2">
      <w:pPr>
        <w:pStyle w:val="a4"/>
        <w:spacing w:before="267" w:line="276" w:lineRule="auto"/>
        <w:ind w:right="951"/>
      </w:pPr>
      <w:r>
        <w:t>СП д/с «Колосок» ГБОУ СОШ с. Пестравка (далее ДОО) расположен в центральной части с.</w:t>
      </w:r>
      <w:r>
        <w:rPr>
          <w:spacing w:val="-3"/>
        </w:rPr>
        <w:t xml:space="preserve"> </w:t>
      </w:r>
      <w:r>
        <w:t>Пестравка. Этот район является экологически чистым, имеются оборудованные тротуары для пешеходов, пешеходные переходы. ДОО расположено в типовом двухэтажном здании. Детский сад взаимодействует с ГБОУ СОШ с. Пестравка, Домом детского творчества, ДЮСШ с. Пестравка, детской библиотекой, ГИБДД, МКДЦ.</w:t>
      </w:r>
    </w:p>
    <w:p w:rsidR="000664B2" w:rsidRDefault="00CF43C2">
      <w:pPr>
        <w:pStyle w:val="2"/>
        <w:numPr>
          <w:ilvl w:val="2"/>
          <w:numId w:val="159"/>
        </w:numPr>
        <w:tabs>
          <w:tab w:val="left" w:pos="1274"/>
          <w:tab w:val="left" w:pos="1363"/>
        </w:tabs>
        <w:spacing w:before="2" w:after="3" w:line="276" w:lineRule="auto"/>
        <w:ind w:right="859" w:hanging="567"/>
      </w:pPr>
      <w:r>
        <w:tab/>
        <w:t>Направления, выбранные участниками образовательных отношений из числа парциальных и иных программ и/или созданных ими самостоятельно</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561"/>
        <w:gridCol w:w="1844"/>
        <w:gridCol w:w="1561"/>
        <w:gridCol w:w="1272"/>
        <w:gridCol w:w="3688"/>
      </w:tblGrid>
      <w:tr w:rsidR="000664B2">
        <w:trPr>
          <w:trHeight w:val="1324"/>
        </w:trPr>
        <w:tc>
          <w:tcPr>
            <w:tcW w:w="1561" w:type="dxa"/>
          </w:tcPr>
          <w:p w:rsidR="000664B2" w:rsidRDefault="00CF43C2">
            <w:pPr>
              <w:pStyle w:val="TableParagraph"/>
              <w:spacing w:before="5"/>
              <w:ind w:left="0" w:right="226"/>
              <w:jc w:val="right"/>
              <w:rPr>
                <w:b/>
                <w:sz w:val="20"/>
              </w:rPr>
            </w:pPr>
            <w:r>
              <w:rPr>
                <w:b/>
                <w:spacing w:val="-2"/>
                <w:sz w:val="20"/>
              </w:rPr>
              <w:t>Направление</w:t>
            </w:r>
          </w:p>
          <w:p w:rsidR="000664B2" w:rsidRDefault="00CF43C2">
            <w:pPr>
              <w:pStyle w:val="TableParagraph"/>
              <w:spacing w:before="34"/>
              <w:ind w:left="0" w:right="139"/>
              <w:jc w:val="right"/>
              <w:rPr>
                <w:b/>
                <w:sz w:val="20"/>
              </w:rPr>
            </w:pPr>
            <w:r>
              <w:rPr>
                <w:b/>
                <w:spacing w:val="-2"/>
                <w:sz w:val="20"/>
              </w:rPr>
              <w:t>развития</w:t>
            </w:r>
          </w:p>
        </w:tc>
        <w:tc>
          <w:tcPr>
            <w:tcW w:w="1844" w:type="dxa"/>
          </w:tcPr>
          <w:p w:rsidR="000664B2" w:rsidRDefault="00CF43C2">
            <w:pPr>
              <w:pStyle w:val="TableParagraph"/>
              <w:spacing w:before="5" w:line="276" w:lineRule="auto"/>
              <w:ind w:left="109"/>
              <w:rPr>
                <w:b/>
                <w:sz w:val="20"/>
              </w:rPr>
            </w:pPr>
            <w:r>
              <w:rPr>
                <w:b/>
                <w:spacing w:val="-2"/>
                <w:sz w:val="20"/>
              </w:rPr>
              <w:t xml:space="preserve">Наименование </w:t>
            </w:r>
            <w:r>
              <w:rPr>
                <w:b/>
                <w:sz w:val="20"/>
              </w:rPr>
              <w:t>парциальной</w:t>
            </w:r>
            <w:r>
              <w:rPr>
                <w:b/>
                <w:spacing w:val="2"/>
                <w:sz w:val="20"/>
              </w:rPr>
              <w:t xml:space="preserve"> </w:t>
            </w:r>
            <w:r>
              <w:rPr>
                <w:b/>
                <w:sz w:val="20"/>
              </w:rPr>
              <w:t xml:space="preserve">или </w:t>
            </w:r>
            <w:r>
              <w:rPr>
                <w:b/>
                <w:spacing w:val="-2"/>
                <w:sz w:val="20"/>
              </w:rPr>
              <w:t>авторской программы,</w:t>
            </w:r>
          </w:p>
          <w:p w:rsidR="000664B2" w:rsidRDefault="00CF43C2">
            <w:pPr>
              <w:pStyle w:val="TableParagraph"/>
              <w:spacing w:line="228" w:lineRule="exact"/>
              <w:ind w:left="109"/>
              <w:rPr>
                <w:b/>
                <w:sz w:val="20"/>
              </w:rPr>
            </w:pPr>
            <w:r>
              <w:rPr>
                <w:b/>
                <w:spacing w:val="-2"/>
                <w:sz w:val="20"/>
              </w:rPr>
              <w:t>ссылка</w:t>
            </w:r>
          </w:p>
        </w:tc>
        <w:tc>
          <w:tcPr>
            <w:tcW w:w="1561" w:type="dxa"/>
          </w:tcPr>
          <w:p w:rsidR="000664B2" w:rsidRDefault="00CF43C2">
            <w:pPr>
              <w:pStyle w:val="TableParagraph"/>
              <w:spacing w:before="5"/>
              <w:ind w:left="109"/>
              <w:rPr>
                <w:b/>
                <w:sz w:val="20"/>
              </w:rPr>
            </w:pPr>
            <w:r>
              <w:rPr>
                <w:b/>
                <w:spacing w:val="-2"/>
                <w:sz w:val="20"/>
              </w:rPr>
              <w:t>Авторы</w:t>
            </w:r>
          </w:p>
        </w:tc>
        <w:tc>
          <w:tcPr>
            <w:tcW w:w="1272" w:type="dxa"/>
          </w:tcPr>
          <w:p w:rsidR="000664B2" w:rsidRDefault="00CF43C2">
            <w:pPr>
              <w:pStyle w:val="TableParagraph"/>
              <w:spacing w:before="5" w:line="276" w:lineRule="auto"/>
              <w:ind w:left="104" w:right="203"/>
              <w:rPr>
                <w:b/>
                <w:sz w:val="20"/>
              </w:rPr>
            </w:pPr>
            <w:r>
              <w:rPr>
                <w:b/>
                <w:spacing w:val="-2"/>
                <w:sz w:val="20"/>
              </w:rPr>
              <w:t>Выходные данные</w:t>
            </w:r>
          </w:p>
        </w:tc>
        <w:tc>
          <w:tcPr>
            <w:tcW w:w="3688" w:type="dxa"/>
          </w:tcPr>
          <w:p w:rsidR="000664B2" w:rsidRDefault="00CF43C2">
            <w:pPr>
              <w:pStyle w:val="TableParagraph"/>
              <w:spacing w:before="5"/>
              <w:ind w:left="109"/>
              <w:rPr>
                <w:b/>
                <w:sz w:val="20"/>
              </w:rPr>
            </w:pPr>
            <w:r>
              <w:rPr>
                <w:b/>
                <w:spacing w:val="-2"/>
                <w:sz w:val="20"/>
              </w:rPr>
              <w:t>Краткая</w:t>
            </w:r>
            <w:r>
              <w:rPr>
                <w:b/>
                <w:spacing w:val="5"/>
                <w:sz w:val="20"/>
              </w:rPr>
              <w:t xml:space="preserve"> </w:t>
            </w:r>
            <w:r>
              <w:rPr>
                <w:b/>
                <w:spacing w:val="-2"/>
                <w:sz w:val="20"/>
              </w:rPr>
              <w:t>характеристика</w:t>
            </w:r>
            <w:r>
              <w:rPr>
                <w:b/>
                <w:spacing w:val="5"/>
                <w:sz w:val="20"/>
              </w:rPr>
              <w:t xml:space="preserve"> </w:t>
            </w:r>
            <w:r>
              <w:rPr>
                <w:b/>
                <w:spacing w:val="-2"/>
                <w:sz w:val="20"/>
              </w:rPr>
              <w:t>программы</w:t>
            </w:r>
          </w:p>
        </w:tc>
      </w:tr>
      <w:tr w:rsidR="000664B2">
        <w:trPr>
          <w:trHeight w:val="2116"/>
        </w:trPr>
        <w:tc>
          <w:tcPr>
            <w:tcW w:w="1561" w:type="dxa"/>
          </w:tcPr>
          <w:p w:rsidR="000664B2" w:rsidRDefault="00CF43C2">
            <w:pPr>
              <w:pStyle w:val="TableParagraph"/>
              <w:spacing w:line="276" w:lineRule="auto"/>
              <w:rPr>
                <w:sz w:val="20"/>
              </w:rPr>
            </w:pPr>
            <w:r>
              <w:rPr>
                <w:spacing w:val="-2"/>
                <w:sz w:val="20"/>
              </w:rPr>
              <w:t>Экологическое воспитание</w:t>
            </w:r>
          </w:p>
        </w:tc>
        <w:tc>
          <w:tcPr>
            <w:tcW w:w="1844" w:type="dxa"/>
          </w:tcPr>
          <w:p w:rsidR="000664B2" w:rsidRDefault="00CF43C2">
            <w:pPr>
              <w:pStyle w:val="TableParagraph"/>
              <w:spacing w:line="276" w:lineRule="auto"/>
              <w:ind w:left="109" w:right="181"/>
              <w:rPr>
                <w:rFonts w:ascii="Calibri" w:hAnsi="Calibri"/>
                <w:sz w:val="20"/>
              </w:rPr>
            </w:pPr>
            <w:r>
              <w:rPr>
                <w:rFonts w:ascii="Calibri" w:hAnsi="Calibri"/>
                <w:sz w:val="20"/>
              </w:rPr>
              <w:t xml:space="preserve">«Юный эколог» </w:t>
            </w:r>
            <w:hyperlink r:id="rId23">
              <w:r>
                <w:rPr>
                  <w:rFonts w:ascii="Calibri" w:hAnsi="Calibri"/>
                  <w:color w:val="0000FF"/>
                  <w:spacing w:val="-2"/>
                  <w:sz w:val="20"/>
                  <w:u w:val="single" w:color="0000FF"/>
                </w:rPr>
                <w:t>http://maysad.min</w:t>
              </w:r>
            </w:hyperlink>
            <w:r>
              <w:rPr>
                <w:rFonts w:ascii="Calibri" w:hAnsi="Calibri"/>
                <w:color w:val="0000FF"/>
                <w:spacing w:val="-2"/>
                <w:sz w:val="20"/>
              </w:rPr>
              <w:t xml:space="preserve"> </w:t>
            </w:r>
            <w:hyperlink r:id="rId24">
              <w:r>
                <w:rPr>
                  <w:rFonts w:ascii="Calibri" w:hAnsi="Calibri"/>
                  <w:color w:val="0000FF"/>
                  <w:spacing w:val="-2"/>
                  <w:sz w:val="20"/>
                  <w:u w:val="single" w:color="0000FF"/>
                </w:rPr>
                <w:t>obr63.ru/wp-</w:t>
              </w:r>
            </w:hyperlink>
          </w:p>
          <w:p w:rsidR="000664B2" w:rsidRDefault="00503E03">
            <w:pPr>
              <w:pStyle w:val="TableParagraph"/>
              <w:spacing w:line="276" w:lineRule="auto"/>
              <w:ind w:left="109" w:right="166"/>
              <w:jc w:val="both"/>
              <w:rPr>
                <w:rFonts w:ascii="Calibri" w:hAnsi="Calibri"/>
                <w:sz w:val="20"/>
              </w:rPr>
            </w:pPr>
            <w:hyperlink r:id="rId25">
              <w:r w:rsidR="00CF43C2">
                <w:rPr>
                  <w:rFonts w:ascii="Calibri" w:hAnsi="Calibri"/>
                  <w:color w:val="0000FF"/>
                  <w:spacing w:val="-2"/>
                  <w:sz w:val="20"/>
                  <w:u w:val="single" w:color="0000FF"/>
                </w:rPr>
                <w:t>content/uploads/П</w:t>
              </w:r>
            </w:hyperlink>
            <w:r w:rsidR="00CF43C2">
              <w:rPr>
                <w:rFonts w:ascii="Calibri" w:hAnsi="Calibri"/>
                <w:color w:val="0000FF"/>
                <w:spacing w:val="-2"/>
                <w:sz w:val="20"/>
              </w:rPr>
              <w:t xml:space="preserve"> </w:t>
            </w:r>
            <w:hyperlink r:id="rId26">
              <w:r w:rsidR="00CF43C2">
                <w:rPr>
                  <w:rFonts w:ascii="Calibri" w:hAnsi="Calibri"/>
                  <w:color w:val="0000FF"/>
                  <w:spacing w:val="-2"/>
                  <w:sz w:val="20"/>
                  <w:u w:val="single" w:color="0000FF"/>
                </w:rPr>
                <w:t>рограмма-Юный-</w:t>
              </w:r>
            </w:hyperlink>
            <w:r w:rsidR="00CF43C2">
              <w:rPr>
                <w:rFonts w:ascii="Calibri" w:hAnsi="Calibri"/>
                <w:color w:val="0000FF"/>
                <w:spacing w:val="-2"/>
                <w:sz w:val="20"/>
              </w:rPr>
              <w:t xml:space="preserve"> </w:t>
            </w:r>
            <w:hyperlink r:id="rId27">
              <w:r w:rsidR="00CF43C2">
                <w:rPr>
                  <w:rFonts w:ascii="Calibri" w:hAnsi="Calibri"/>
                  <w:color w:val="0000FF"/>
                  <w:spacing w:val="-2"/>
                  <w:sz w:val="20"/>
                  <w:u w:val="single" w:color="0000FF"/>
                </w:rPr>
                <w:t>эколог.pdf</w:t>
              </w:r>
            </w:hyperlink>
          </w:p>
        </w:tc>
        <w:tc>
          <w:tcPr>
            <w:tcW w:w="1561" w:type="dxa"/>
          </w:tcPr>
          <w:p w:rsidR="000664B2" w:rsidRDefault="00CF43C2">
            <w:pPr>
              <w:pStyle w:val="TableParagraph"/>
              <w:spacing w:line="225" w:lineRule="exact"/>
              <w:ind w:left="109"/>
              <w:rPr>
                <w:sz w:val="20"/>
              </w:rPr>
            </w:pPr>
            <w:r>
              <w:rPr>
                <w:spacing w:val="-4"/>
                <w:sz w:val="20"/>
              </w:rPr>
              <w:t>С.Н.</w:t>
            </w:r>
          </w:p>
          <w:p w:rsidR="000664B2" w:rsidRDefault="00CF43C2">
            <w:pPr>
              <w:pStyle w:val="TableParagraph"/>
              <w:spacing w:before="34"/>
              <w:ind w:left="109"/>
              <w:rPr>
                <w:sz w:val="20"/>
              </w:rPr>
            </w:pPr>
            <w:r>
              <w:rPr>
                <w:spacing w:val="-2"/>
                <w:sz w:val="20"/>
              </w:rPr>
              <w:t>Николаева</w:t>
            </w:r>
          </w:p>
        </w:tc>
        <w:tc>
          <w:tcPr>
            <w:tcW w:w="1272" w:type="dxa"/>
          </w:tcPr>
          <w:p w:rsidR="000664B2" w:rsidRDefault="00CF43C2">
            <w:pPr>
              <w:pStyle w:val="TableParagraph"/>
              <w:spacing w:line="225" w:lineRule="exact"/>
              <w:ind w:left="104"/>
              <w:rPr>
                <w:sz w:val="20"/>
              </w:rPr>
            </w:pPr>
            <w:r>
              <w:rPr>
                <w:spacing w:val="-2"/>
                <w:sz w:val="20"/>
              </w:rPr>
              <w:t>82стр.</w:t>
            </w:r>
          </w:p>
        </w:tc>
        <w:tc>
          <w:tcPr>
            <w:tcW w:w="3688" w:type="dxa"/>
          </w:tcPr>
          <w:p w:rsidR="000664B2" w:rsidRDefault="00CF43C2">
            <w:pPr>
              <w:pStyle w:val="TableParagraph"/>
              <w:tabs>
                <w:tab w:val="left" w:pos="1007"/>
                <w:tab w:val="left" w:pos="1313"/>
                <w:tab w:val="left" w:pos="2499"/>
                <w:tab w:val="left" w:pos="2565"/>
                <w:tab w:val="left" w:pos="2973"/>
              </w:tabs>
              <w:spacing w:line="276" w:lineRule="auto"/>
              <w:ind w:left="109" w:right="93"/>
              <w:rPr>
                <w:sz w:val="20"/>
              </w:rPr>
            </w:pPr>
            <w:r>
              <w:rPr>
                <w:sz w:val="20"/>
              </w:rPr>
              <w:t>Направлена</w:t>
            </w:r>
            <w:r>
              <w:rPr>
                <w:spacing w:val="80"/>
                <w:sz w:val="20"/>
              </w:rPr>
              <w:t xml:space="preserve"> </w:t>
            </w:r>
            <w:r>
              <w:rPr>
                <w:sz w:val="20"/>
              </w:rPr>
              <w:t>на</w:t>
            </w:r>
            <w:r>
              <w:rPr>
                <w:spacing w:val="80"/>
                <w:sz w:val="20"/>
              </w:rPr>
              <w:t xml:space="preserve"> </w:t>
            </w:r>
            <w:r>
              <w:rPr>
                <w:sz w:val="20"/>
              </w:rPr>
              <w:t>формирование</w:t>
            </w:r>
            <w:r>
              <w:rPr>
                <w:spacing w:val="80"/>
                <w:sz w:val="20"/>
              </w:rPr>
              <w:t xml:space="preserve"> </w:t>
            </w:r>
            <w:r>
              <w:rPr>
                <w:sz w:val="20"/>
              </w:rPr>
              <w:t>основ экологической культуры у</w:t>
            </w:r>
            <w:r>
              <w:rPr>
                <w:spacing w:val="-5"/>
                <w:sz w:val="20"/>
              </w:rPr>
              <w:t xml:space="preserve"> </w:t>
            </w:r>
            <w:r>
              <w:rPr>
                <w:sz w:val="20"/>
              </w:rPr>
              <w:t>детей 2-7</w:t>
            </w:r>
            <w:r>
              <w:rPr>
                <w:spacing w:val="-1"/>
                <w:sz w:val="20"/>
              </w:rPr>
              <w:t xml:space="preserve"> </w:t>
            </w:r>
            <w:r>
              <w:rPr>
                <w:sz w:val="20"/>
              </w:rPr>
              <w:t>лет в</w:t>
            </w:r>
            <w:r>
              <w:rPr>
                <w:spacing w:val="40"/>
                <w:sz w:val="20"/>
              </w:rPr>
              <w:t xml:space="preserve"> </w:t>
            </w:r>
            <w:r>
              <w:rPr>
                <w:sz w:val="20"/>
              </w:rPr>
              <w:t>условиях</w:t>
            </w:r>
            <w:r>
              <w:rPr>
                <w:spacing w:val="40"/>
                <w:sz w:val="20"/>
              </w:rPr>
              <w:t xml:space="preserve"> </w:t>
            </w:r>
            <w:r>
              <w:rPr>
                <w:sz w:val="20"/>
              </w:rPr>
              <w:t>детского</w:t>
            </w:r>
            <w:r>
              <w:rPr>
                <w:spacing w:val="36"/>
                <w:sz w:val="20"/>
              </w:rPr>
              <w:t xml:space="preserve"> </w:t>
            </w:r>
            <w:r>
              <w:rPr>
                <w:sz w:val="20"/>
              </w:rPr>
              <w:t>сада,</w:t>
            </w:r>
            <w:r>
              <w:rPr>
                <w:spacing w:val="39"/>
                <w:sz w:val="20"/>
              </w:rPr>
              <w:t xml:space="preserve"> </w:t>
            </w:r>
            <w:r>
              <w:rPr>
                <w:sz w:val="20"/>
              </w:rPr>
              <w:t>на</w:t>
            </w:r>
            <w:r>
              <w:rPr>
                <w:spacing w:val="38"/>
                <w:sz w:val="20"/>
              </w:rPr>
              <w:t xml:space="preserve"> </w:t>
            </w:r>
            <w:r>
              <w:rPr>
                <w:sz w:val="20"/>
              </w:rPr>
              <w:t xml:space="preserve">развитие </w:t>
            </w:r>
            <w:r>
              <w:rPr>
                <w:spacing w:val="-2"/>
                <w:sz w:val="20"/>
              </w:rPr>
              <w:t>гуманного</w:t>
            </w:r>
            <w:r>
              <w:rPr>
                <w:sz w:val="20"/>
              </w:rPr>
              <w:tab/>
            </w:r>
            <w:r>
              <w:rPr>
                <w:sz w:val="20"/>
              </w:rPr>
              <w:tab/>
            </w:r>
            <w:r>
              <w:rPr>
                <w:spacing w:val="-2"/>
                <w:sz w:val="20"/>
              </w:rPr>
              <w:t>отношения</w:t>
            </w:r>
            <w:r>
              <w:rPr>
                <w:sz w:val="20"/>
              </w:rPr>
              <w:tab/>
            </w:r>
            <w:r>
              <w:rPr>
                <w:sz w:val="20"/>
              </w:rPr>
              <w:tab/>
            </w:r>
            <w:r>
              <w:rPr>
                <w:spacing w:val="-10"/>
                <w:sz w:val="20"/>
              </w:rPr>
              <w:t>к</w:t>
            </w:r>
            <w:r>
              <w:rPr>
                <w:sz w:val="20"/>
              </w:rPr>
              <w:tab/>
            </w:r>
            <w:r>
              <w:rPr>
                <w:spacing w:val="-2"/>
                <w:sz w:val="20"/>
              </w:rPr>
              <w:t xml:space="preserve">живым </w:t>
            </w:r>
            <w:r>
              <w:rPr>
                <w:sz w:val="20"/>
              </w:rPr>
              <w:t>существам,</w:t>
            </w:r>
            <w:r>
              <w:rPr>
                <w:spacing w:val="40"/>
                <w:sz w:val="20"/>
              </w:rPr>
              <w:t xml:space="preserve"> </w:t>
            </w:r>
            <w:r>
              <w:rPr>
                <w:sz w:val="20"/>
              </w:rPr>
              <w:t>на</w:t>
            </w:r>
            <w:r>
              <w:rPr>
                <w:spacing w:val="40"/>
                <w:sz w:val="20"/>
              </w:rPr>
              <w:t xml:space="preserve"> </w:t>
            </w:r>
            <w:r>
              <w:rPr>
                <w:sz w:val="20"/>
              </w:rPr>
              <w:t>формирование</w:t>
            </w:r>
            <w:r>
              <w:rPr>
                <w:spacing w:val="40"/>
                <w:sz w:val="20"/>
              </w:rPr>
              <w:t xml:space="preserve"> </w:t>
            </w:r>
            <w:r>
              <w:rPr>
                <w:sz w:val="20"/>
              </w:rPr>
              <w:t xml:space="preserve">навыков ухода за обитателями уголка природы. </w:t>
            </w:r>
            <w:r>
              <w:rPr>
                <w:spacing w:val="-4"/>
                <w:sz w:val="20"/>
              </w:rPr>
              <w:t>Цель</w:t>
            </w:r>
            <w:r>
              <w:rPr>
                <w:sz w:val="20"/>
              </w:rPr>
              <w:tab/>
            </w:r>
            <w:r>
              <w:rPr>
                <w:spacing w:val="-2"/>
                <w:sz w:val="20"/>
              </w:rPr>
              <w:t>программы:</w:t>
            </w:r>
            <w:r>
              <w:rPr>
                <w:sz w:val="20"/>
              </w:rPr>
              <w:tab/>
            </w:r>
            <w:r>
              <w:rPr>
                <w:spacing w:val="-2"/>
                <w:sz w:val="20"/>
              </w:rPr>
              <w:t>воспитывать</w:t>
            </w:r>
          </w:p>
          <w:p w:rsidR="000664B2" w:rsidRDefault="00CF43C2">
            <w:pPr>
              <w:pStyle w:val="TableParagraph"/>
              <w:ind w:left="109"/>
              <w:rPr>
                <w:sz w:val="20"/>
              </w:rPr>
            </w:pPr>
            <w:r>
              <w:rPr>
                <w:spacing w:val="-2"/>
                <w:sz w:val="20"/>
              </w:rPr>
              <w:t>экологическую</w:t>
            </w:r>
            <w:r>
              <w:rPr>
                <w:spacing w:val="7"/>
                <w:sz w:val="20"/>
              </w:rPr>
              <w:t xml:space="preserve"> </w:t>
            </w:r>
            <w:r>
              <w:rPr>
                <w:spacing w:val="-2"/>
                <w:sz w:val="20"/>
              </w:rPr>
              <w:t>культуру</w:t>
            </w:r>
            <w:r>
              <w:rPr>
                <w:spacing w:val="4"/>
                <w:sz w:val="20"/>
              </w:rPr>
              <w:t xml:space="preserve"> </w:t>
            </w:r>
            <w:r>
              <w:rPr>
                <w:spacing w:val="-2"/>
                <w:sz w:val="20"/>
              </w:rPr>
              <w:t>дошкольников</w:t>
            </w:r>
          </w:p>
        </w:tc>
      </w:tr>
      <w:tr w:rsidR="000664B2">
        <w:trPr>
          <w:trHeight w:val="4551"/>
        </w:trPr>
        <w:tc>
          <w:tcPr>
            <w:tcW w:w="1561" w:type="dxa"/>
          </w:tcPr>
          <w:p w:rsidR="000664B2" w:rsidRDefault="00CF43C2">
            <w:pPr>
              <w:pStyle w:val="TableParagraph"/>
              <w:spacing w:line="276" w:lineRule="auto"/>
              <w:ind w:right="80"/>
              <w:rPr>
                <w:sz w:val="20"/>
              </w:rPr>
            </w:pPr>
            <w:r>
              <w:rPr>
                <w:spacing w:val="-2"/>
                <w:sz w:val="20"/>
              </w:rPr>
              <w:t xml:space="preserve">Художественн </w:t>
            </w:r>
            <w:r>
              <w:rPr>
                <w:sz w:val="20"/>
              </w:rPr>
              <w:t>ое</w:t>
            </w:r>
            <w:r>
              <w:rPr>
                <w:spacing w:val="-6"/>
                <w:sz w:val="20"/>
              </w:rPr>
              <w:t xml:space="preserve"> </w:t>
            </w:r>
            <w:r>
              <w:rPr>
                <w:spacing w:val="-2"/>
                <w:sz w:val="20"/>
              </w:rPr>
              <w:t>воспитание.</w:t>
            </w:r>
          </w:p>
        </w:tc>
        <w:tc>
          <w:tcPr>
            <w:tcW w:w="1844" w:type="dxa"/>
          </w:tcPr>
          <w:p w:rsidR="000664B2" w:rsidRDefault="00CF43C2">
            <w:pPr>
              <w:pStyle w:val="TableParagraph"/>
              <w:spacing w:line="278" w:lineRule="auto"/>
              <w:ind w:left="109" w:right="100"/>
              <w:rPr>
                <w:rFonts w:ascii="Calibri" w:hAnsi="Calibri"/>
              </w:rPr>
            </w:pPr>
            <w:r>
              <w:rPr>
                <w:rFonts w:ascii="Calibri" w:hAnsi="Calibri"/>
                <w:spacing w:val="-2"/>
                <w:sz w:val="20"/>
              </w:rPr>
              <w:t xml:space="preserve">«Цветные ладошки» </w:t>
            </w:r>
            <w:hyperlink r:id="rId28">
              <w:r>
                <w:rPr>
                  <w:rFonts w:ascii="Calibri" w:hAnsi="Calibri"/>
                  <w:color w:val="0000FF"/>
                  <w:spacing w:val="-2"/>
                  <w:u w:val="single" w:color="0000FF"/>
                </w:rPr>
                <w:t>https://yandex.ru</w:t>
              </w:r>
            </w:hyperlink>
          </w:p>
          <w:p w:rsidR="000664B2" w:rsidRDefault="00503E03">
            <w:pPr>
              <w:pStyle w:val="TableParagraph"/>
              <w:spacing w:line="278" w:lineRule="auto"/>
              <w:ind w:left="109"/>
              <w:rPr>
                <w:rFonts w:ascii="Calibri"/>
              </w:rPr>
            </w:pPr>
            <w:hyperlink r:id="rId29">
              <w:r w:rsidR="00CF43C2">
                <w:rPr>
                  <w:rFonts w:ascii="Calibri"/>
                  <w:color w:val="0000FF"/>
                  <w:spacing w:val="-2"/>
                  <w:u w:val="single" w:color="0000FF"/>
                </w:rPr>
                <w:t>/search/?text=htt</w:t>
              </w:r>
            </w:hyperlink>
            <w:r w:rsidR="00CF43C2">
              <w:rPr>
                <w:rFonts w:ascii="Calibri"/>
                <w:color w:val="0000FF"/>
                <w:spacing w:val="-2"/>
              </w:rPr>
              <w:t xml:space="preserve"> </w:t>
            </w:r>
            <w:hyperlink r:id="rId30">
              <w:r w:rsidR="00CF43C2">
                <w:rPr>
                  <w:rFonts w:ascii="Calibri"/>
                  <w:color w:val="0000FF"/>
                  <w:spacing w:val="-2"/>
                  <w:u w:val="single" w:color="0000FF"/>
                </w:rPr>
                <w:t>p%3A%2F%2Fma</w:t>
              </w:r>
            </w:hyperlink>
          </w:p>
          <w:p w:rsidR="000664B2" w:rsidRPr="002A1D60" w:rsidRDefault="00503E03">
            <w:pPr>
              <w:pStyle w:val="TableParagraph"/>
              <w:spacing w:line="265" w:lineRule="exact"/>
              <w:ind w:left="109"/>
              <w:rPr>
                <w:rFonts w:ascii="Calibri"/>
                <w:lang w:val="en-US"/>
              </w:rPr>
            </w:pPr>
            <w:hyperlink r:id="rId31">
              <w:r w:rsidR="00CF43C2" w:rsidRPr="002A1D60">
                <w:rPr>
                  <w:rFonts w:ascii="Calibri"/>
                  <w:color w:val="0000FF"/>
                  <w:spacing w:val="-2"/>
                  <w:u w:val="single" w:color="0000FF"/>
                  <w:lang w:val="en-US"/>
                </w:rPr>
                <w:t>ysad.minobr63.ru</w:t>
              </w:r>
            </w:hyperlink>
          </w:p>
          <w:p w:rsidR="000664B2" w:rsidRPr="002A1D60" w:rsidRDefault="00503E03">
            <w:pPr>
              <w:pStyle w:val="TableParagraph"/>
              <w:spacing w:before="31" w:line="276" w:lineRule="auto"/>
              <w:ind w:left="109"/>
              <w:rPr>
                <w:rFonts w:ascii="Calibri" w:hAnsi="Calibri"/>
                <w:lang w:val="en-US"/>
              </w:rPr>
            </w:pPr>
            <w:hyperlink r:id="rId32">
              <w:r w:rsidR="00CF43C2" w:rsidRPr="002A1D60">
                <w:rPr>
                  <w:rFonts w:ascii="Calibri" w:hAnsi="Calibri"/>
                  <w:color w:val="0000FF"/>
                  <w:spacing w:val="-2"/>
                  <w:u w:val="single" w:color="0000FF"/>
                  <w:lang w:val="en-US"/>
                </w:rPr>
                <w:t>%2Fwp-</w:t>
              </w:r>
            </w:hyperlink>
            <w:r w:rsidR="00CF43C2" w:rsidRPr="002A1D60">
              <w:rPr>
                <w:rFonts w:ascii="Calibri" w:hAnsi="Calibri"/>
                <w:color w:val="0000FF"/>
                <w:spacing w:val="-2"/>
                <w:lang w:val="en-US"/>
              </w:rPr>
              <w:t xml:space="preserve"> </w:t>
            </w:r>
            <w:hyperlink r:id="rId33">
              <w:r w:rsidR="00CF43C2" w:rsidRPr="002A1D60">
                <w:rPr>
                  <w:rFonts w:ascii="Calibri" w:hAnsi="Calibri"/>
                  <w:color w:val="0000FF"/>
                  <w:spacing w:val="-2"/>
                  <w:u w:val="single" w:color="0000FF"/>
                  <w:lang w:val="en-US"/>
                </w:rPr>
                <w:t>content%2Fuploa</w:t>
              </w:r>
            </w:hyperlink>
            <w:r w:rsidR="00CF43C2" w:rsidRPr="002A1D60">
              <w:rPr>
                <w:rFonts w:ascii="Calibri" w:hAnsi="Calibri"/>
                <w:color w:val="0000FF"/>
                <w:spacing w:val="-2"/>
                <w:lang w:val="en-US"/>
              </w:rPr>
              <w:t xml:space="preserve"> </w:t>
            </w:r>
            <w:hyperlink r:id="rId34">
              <w:r w:rsidR="00CF43C2" w:rsidRPr="002A1D60">
                <w:rPr>
                  <w:rFonts w:ascii="Calibri" w:hAnsi="Calibri"/>
                  <w:color w:val="0000FF"/>
                  <w:spacing w:val="-2"/>
                  <w:u w:val="single" w:color="0000FF"/>
                  <w:lang w:val="en-US"/>
                </w:rPr>
                <w:t>ds%2F</w:t>
              </w:r>
              <w:r w:rsidR="00CF43C2">
                <w:rPr>
                  <w:rFonts w:ascii="Calibri" w:hAnsi="Calibri"/>
                  <w:color w:val="0000FF"/>
                  <w:spacing w:val="-2"/>
                  <w:u w:val="single" w:color="0000FF"/>
                </w:rPr>
                <w:t>программа</w:t>
              </w:r>
            </w:hyperlink>
          </w:p>
          <w:p w:rsidR="000664B2" w:rsidRPr="002A1D60" w:rsidRDefault="00503E03">
            <w:pPr>
              <w:pStyle w:val="TableParagraph"/>
              <w:spacing w:before="1"/>
              <w:ind w:left="109"/>
              <w:rPr>
                <w:rFonts w:ascii="Calibri"/>
                <w:lang w:val="en-US"/>
              </w:rPr>
            </w:pPr>
            <w:hyperlink r:id="rId35">
              <w:r w:rsidR="00CF43C2" w:rsidRPr="002A1D60">
                <w:rPr>
                  <w:rFonts w:ascii="Calibri"/>
                  <w:color w:val="0000FF"/>
                  <w:spacing w:val="-10"/>
                  <w:lang w:val="en-US"/>
                </w:rPr>
                <w:t>-</w:t>
              </w:r>
            </w:hyperlink>
          </w:p>
          <w:p w:rsidR="000664B2" w:rsidRPr="002A1D60" w:rsidRDefault="00503E03">
            <w:pPr>
              <w:pStyle w:val="TableParagraph"/>
              <w:spacing w:before="43" w:line="276" w:lineRule="auto"/>
              <w:ind w:left="109"/>
              <w:rPr>
                <w:rFonts w:ascii="Calibri" w:hAnsi="Calibri"/>
                <w:lang w:val="en-US"/>
              </w:rPr>
            </w:pPr>
            <w:r>
              <w:rPr>
                <w:rFonts w:ascii="Calibri" w:hAnsi="Calibri"/>
                <w:noProof/>
                <w:lang w:eastAsia="ru-RU"/>
              </w:rPr>
              <w:pict>
                <v:group id="Group 10" o:spid="_x0000_s1044" style="position:absolute;left:0;text-align:left;margin-left:5.5pt;margin-top:-1.75pt;width:3.4pt;height:.75pt;z-index:-251656704;mso-wrap-distance-left:0;mso-wrap-distance-right:0" coordsize="431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">
                  <v:shape id="Graphic 11" o:spid="_x0000_s1027" style="position:absolute;width:43180;height:9525;visibility:visible;mso-wrap-style:square;v-text-anchor:top" coordsize="431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" path="m42671,l,,,9143r42671,l42671,xe" fillcolor="blue" stroked="f">
                    <v:path arrowok="t"/>
                  </v:shape>
                </v:group>
              </w:pict>
            </w:r>
            <w:hyperlink r:id="rId36">
              <w:r w:rsidR="00CF43C2">
                <w:rPr>
                  <w:rFonts w:ascii="Calibri" w:hAnsi="Calibri"/>
                  <w:color w:val="0000FF"/>
                  <w:spacing w:val="-2"/>
                  <w:u w:val="single" w:color="0000FF"/>
                </w:rPr>
                <w:t>цветные</w:t>
              </w:r>
              <w:r w:rsidR="00CF43C2" w:rsidRPr="002A1D60">
                <w:rPr>
                  <w:rFonts w:ascii="Calibri" w:hAnsi="Calibri"/>
                  <w:color w:val="0000FF"/>
                  <w:spacing w:val="-2"/>
                  <w:u w:val="single" w:color="0000FF"/>
                  <w:lang w:val="en-US"/>
                </w:rPr>
                <w:t>+</w:t>
              </w:r>
              <w:r w:rsidR="00CF43C2">
                <w:rPr>
                  <w:rFonts w:ascii="Calibri" w:hAnsi="Calibri"/>
                  <w:color w:val="0000FF"/>
                  <w:spacing w:val="-2"/>
                  <w:u w:val="single" w:color="0000FF"/>
                </w:rPr>
                <w:t>ладошк</w:t>
              </w:r>
            </w:hyperlink>
            <w:r w:rsidR="00CF43C2" w:rsidRPr="002A1D60">
              <w:rPr>
                <w:rFonts w:ascii="Calibri" w:hAnsi="Calibri"/>
                <w:color w:val="0000FF"/>
                <w:spacing w:val="-2"/>
                <w:lang w:val="en-US"/>
              </w:rPr>
              <w:t xml:space="preserve"> </w:t>
            </w:r>
            <w:hyperlink r:id="rId37">
              <w:r w:rsidR="00CF43C2">
                <w:rPr>
                  <w:rFonts w:ascii="Calibri" w:hAnsi="Calibri"/>
                  <w:color w:val="0000FF"/>
                  <w:spacing w:val="-2"/>
                  <w:u w:val="single" w:color="0000FF"/>
                </w:rPr>
                <w:t>иь</w:t>
              </w:r>
              <w:r w:rsidR="00CF43C2" w:rsidRPr="002A1D60">
                <w:rPr>
                  <w:rFonts w:ascii="Calibri" w:hAnsi="Calibri"/>
                  <w:color w:val="0000FF"/>
                  <w:spacing w:val="-2"/>
                  <w:u w:val="single" w:color="0000FF"/>
                  <w:lang w:val="en-US"/>
                </w:rPr>
                <w:t>.pdf&amp;lr=10137</w:t>
              </w:r>
            </w:hyperlink>
            <w:r w:rsidR="00CF43C2" w:rsidRPr="002A1D60">
              <w:rPr>
                <w:rFonts w:ascii="Calibri" w:hAnsi="Calibri"/>
                <w:color w:val="0000FF"/>
                <w:spacing w:val="-2"/>
                <w:lang w:val="en-US"/>
              </w:rPr>
              <w:t xml:space="preserve"> </w:t>
            </w:r>
            <w:hyperlink r:id="rId38">
              <w:r w:rsidR="00CF43C2" w:rsidRPr="002A1D60">
                <w:rPr>
                  <w:rFonts w:ascii="Calibri" w:hAnsi="Calibri"/>
                  <w:color w:val="0000FF"/>
                  <w:spacing w:val="-2"/>
                  <w:u w:val="single" w:color="0000FF"/>
                  <w:lang w:val="en-US"/>
                </w:rPr>
                <w:t>2&amp;clid=2226578&amp;</w:t>
              </w:r>
            </w:hyperlink>
            <w:r w:rsidR="00CF43C2" w:rsidRPr="002A1D60">
              <w:rPr>
                <w:rFonts w:ascii="Calibri" w:hAnsi="Calibri"/>
                <w:color w:val="0000FF"/>
                <w:spacing w:val="-2"/>
                <w:lang w:val="en-US"/>
              </w:rPr>
              <w:t xml:space="preserve"> </w:t>
            </w:r>
            <w:hyperlink r:id="rId39">
              <w:r w:rsidR="00CF43C2" w:rsidRPr="002A1D60">
                <w:rPr>
                  <w:rFonts w:ascii="Calibri" w:hAnsi="Calibri"/>
                  <w:color w:val="0000FF"/>
                  <w:spacing w:val="-2"/>
                  <w:u w:val="single" w:color="0000FF"/>
                  <w:lang w:val="en-US"/>
                </w:rPr>
                <w:t>win=217</w:t>
              </w:r>
            </w:hyperlink>
          </w:p>
        </w:tc>
        <w:tc>
          <w:tcPr>
            <w:tcW w:w="1561" w:type="dxa"/>
          </w:tcPr>
          <w:p w:rsidR="000664B2" w:rsidRPr="003F0D25" w:rsidRDefault="003F0D25">
            <w:pPr>
              <w:pStyle w:val="TableParagraph"/>
              <w:ind w:left="109"/>
              <w:rPr>
                <w:sz w:val="20"/>
              </w:rPr>
            </w:pPr>
            <w:r>
              <w:rPr>
                <w:spacing w:val="-2"/>
                <w:w w:val="85"/>
                <w:sz w:val="20"/>
              </w:rPr>
              <w:t xml:space="preserve">И.А. </w:t>
            </w:r>
            <w:r w:rsidR="00CF43C2" w:rsidRPr="003F0D25">
              <w:rPr>
                <w:spacing w:val="-2"/>
                <w:w w:val="85"/>
                <w:sz w:val="20"/>
              </w:rPr>
              <w:t>Лыкова</w:t>
            </w:r>
            <w:r w:rsidR="00CF43C2" w:rsidRPr="003F0D25">
              <w:rPr>
                <w:spacing w:val="-2"/>
                <w:sz w:val="20"/>
              </w:rPr>
              <w:t xml:space="preserve"> </w:t>
            </w:r>
          </w:p>
        </w:tc>
        <w:tc>
          <w:tcPr>
            <w:tcW w:w="1272" w:type="dxa"/>
          </w:tcPr>
          <w:p w:rsidR="000664B2" w:rsidRDefault="00CF43C2">
            <w:pPr>
              <w:pStyle w:val="TableParagraph"/>
              <w:spacing w:line="225" w:lineRule="exact"/>
              <w:ind w:left="104"/>
              <w:rPr>
                <w:sz w:val="20"/>
              </w:rPr>
            </w:pPr>
            <w:r>
              <w:rPr>
                <w:sz w:val="20"/>
              </w:rPr>
              <w:t>136</w:t>
            </w:r>
            <w:r>
              <w:rPr>
                <w:spacing w:val="2"/>
                <w:sz w:val="20"/>
              </w:rPr>
              <w:t xml:space="preserve"> </w:t>
            </w:r>
            <w:r>
              <w:rPr>
                <w:spacing w:val="-4"/>
                <w:sz w:val="20"/>
              </w:rPr>
              <w:t>стр.</w:t>
            </w:r>
          </w:p>
        </w:tc>
        <w:tc>
          <w:tcPr>
            <w:tcW w:w="3688" w:type="dxa"/>
          </w:tcPr>
          <w:p w:rsidR="000664B2" w:rsidRDefault="00CF43C2">
            <w:pPr>
              <w:pStyle w:val="TableParagraph"/>
              <w:spacing w:line="276" w:lineRule="auto"/>
              <w:ind w:left="109" w:right="98"/>
              <w:jc w:val="both"/>
              <w:rPr>
                <w:sz w:val="20"/>
              </w:rPr>
            </w:pPr>
            <w:r>
              <w:rPr>
                <w:sz w:val="20"/>
              </w:rPr>
              <w:t>Предназначена для работы с детьми от 2-7 лет</w:t>
            </w:r>
            <w:r>
              <w:rPr>
                <w:spacing w:val="40"/>
                <w:sz w:val="20"/>
              </w:rPr>
              <w:t xml:space="preserve"> </w:t>
            </w:r>
            <w:r>
              <w:rPr>
                <w:sz w:val="20"/>
              </w:rPr>
              <w:t>дошкольного возраста.</w:t>
            </w:r>
          </w:p>
          <w:p w:rsidR="000664B2" w:rsidRDefault="00CF43C2" w:rsidP="003F0D25">
            <w:pPr>
              <w:pStyle w:val="TableParagraph"/>
              <w:spacing w:line="225" w:lineRule="auto"/>
              <w:ind w:left="109" w:right="92"/>
              <w:jc w:val="both"/>
              <w:rPr>
                <w:sz w:val="20"/>
              </w:rPr>
            </w:pPr>
            <w:r>
              <w:rPr>
                <w:sz w:val="20"/>
              </w:rPr>
              <w:t xml:space="preserve">Цель программы: направленное и последовательное воспитание у детей эстетической культуры в целях </w:t>
            </w:r>
            <w:r>
              <w:rPr>
                <w:spacing w:val="-6"/>
                <w:sz w:val="20"/>
              </w:rPr>
              <w:t>формирования</w:t>
            </w:r>
            <w:r>
              <w:rPr>
                <w:spacing w:val="-7"/>
                <w:sz w:val="20"/>
              </w:rPr>
              <w:t xml:space="preserve"> </w:t>
            </w:r>
            <w:r>
              <w:rPr>
                <w:spacing w:val="-6"/>
                <w:sz w:val="20"/>
              </w:rPr>
              <w:t>эстетического</w:t>
            </w:r>
            <w:r>
              <w:rPr>
                <w:sz w:val="20"/>
              </w:rPr>
              <w:t xml:space="preserve"> </w:t>
            </w:r>
            <w:r>
              <w:rPr>
                <w:spacing w:val="-6"/>
                <w:sz w:val="20"/>
              </w:rPr>
              <w:t>отношения</w:t>
            </w:r>
            <w:r>
              <w:rPr>
                <w:sz w:val="20"/>
              </w:rPr>
              <w:t xml:space="preserve"> </w:t>
            </w:r>
            <w:r>
              <w:rPr>
                <w:spacing w:val="-6"/>
                <w:sz w:val="20"/>
              </w:rPr>
              <w:t xml:space="preserve">к </w:t>
            </w:r>
            <w:r>
              <w:rPr>
                <w:spacing w:val="-2"/>
                <w:sz w:val="20"/>
              </w:rPr>
              <w:t>окружающему</w:t>
            </w:r>
            <w:r w:rsidR="003F0D25">
              <w:rPr>
                <w:sz w:val="20"/>
              </w:rPr>
              <w:t xml:space="preserve"> </w:t>
            </w:r>
            <w:r>
              <w:rPr>
                <w:w w:val="85"/>
                <w:sz w:val="20"/>
              </w:rPr>
              <w:t>миру</w:t>
            </w:r>
            <w:r>
              <w:rPr>
                <w:spacing w:val="-1"/>
                <w:w w:val="85"/>
                <w:sz w:val="20"/>
              </w:rPr>
              <w:t xml:space="preserve"> </w:t>
            </w:r>
            <w:r>
              <w:rPr>
                <w:w w:val="85"/>
                <w:sz w:val="20"/>
              </w:rPr>
              <w:t>и</w:t>
            </w:r>
            <w:r>
              <w:rPr>
                <w:spacing w:val="-1"/>
                <w:sz w:val="20"/>
              </w:rPr>
              <w:t xml:space="preserve"> </w:t>
            </w:r>
            <w:r>
              <w:rPr>
                <w:w w:val="85"/>
                <w:sz w:val="20"/>
              </w:rPr>
              <w:t>творческой</w:t>
            </w:r>
            <w:r>
              <w:rPr>
                <w:spacing w:val="-4"/>
                <w:sz w:val="20"/>
              </w:rPr>
              <w:t xml:space="preserve"> </w:t>
            </w:r>
            <w:r>
              <w:rPr>
                <w:spacing w:val="-2"/>
                <w:w w:val="85"/>
                <w:sz w:val="20"/>
              </w:rPr>
              <w:t>самореализации</w:t>
            </w:r>
          </w:p>
        </w:tc>
      </w:tr>
      <w:tr w:rsidR="000664B2">
        <w:trPr>
          <w:trHeight w:val="1055"/>
        </w:trPr>
        <w:tc>
          <w:tcPr>
            <w:tcW w:w="1561" w:type="dxa"/>
          </w:tcPr>
          <w:p w:rsidR="000664B2" w:rsidRDefault="00CF43C2">
            <w:pPr>
              <w:pStyle w:val="TableParagraph"/>
              <w:spacing w:line="276" w:lineRule="auto"/>
              <w:rPr>
                <w:sz w:val="20"/>
              </w:rPr>
            </w:pPr>
            <w:r>
              <w:rPr>
                <w:spacing w:val="-2"/>
                <w:sz w:val="20"/>
              </w:rPr>
              <w:t>Техническое развитие.</w:t>
            </w:r>
          </w:p>
        </w:tc>
        <w:tc>
          <w:tcPr>
            <w:tcW w:w="1844" w:type="dxa"/>
          </w:tcPr>
          <w:p w:rsidR="000664B2" w:rsidRDefault="00CF43C2">
            <w:pPr>
              <w:pStyle w:val="TableParagraph"/>
              <w:spacing w:line="276" w:lineRule="auto"/>
              <w:ind w:left="109" w:right="95"/>
              <w:jc w:val="both"/>
            </w:pPr>
            <w:r>
              <w:t xml:space="preserve">«От Фребеля до робота» растим </w:t>
            </w:r>
            <w:r>
              <w:rPr>
                <w:spacing w:val="-2"/>
              </w:rPr>
              <w:t>будущего</w:t>
            </w:r>
          </w:p>
        </w:tc>
        <w:tc>
          <w:tcPr>
            <w:tcW w:w="1561" w:type="dxa"/>
          </w:tcPr>
          <w:p w:rsidR="000664B2" w:rsidRDefault="00CF43C2">
            <w:pPr>
              <w:pStyle w:val="TableParagraph"/>
              <w:spacing w:line="225" w:lineRule="exact"/>
              <w:ind w:left="109"/>
              <w:rPr>
                <w:sz w:val="20"/>
              </w:rPr>
            </w:pPr>
            <w:r>
              <w:rPr>
                <w:spacing w:val="-4"/>
                <w:sz w:val="20"/>
              </w:rPr>
              <w:t>Т.В.</w:t>
            </w:r>
          </w:p>
          <w:p w:rsidR="000664B2" w:rsidRDefault="00CF43C2">
            <w:pPr>
              <w:pStyle w:val="TableParagraph"/>
              <w:spacing w:before="4" w:line="260" w:lineRule="atLeast"/>
              <w:ind w:left="109" w:right="80"/>
              <w:rPr>
                <w:sz w:val="20"/>
              </w:rPr>
            </w:pPr>
            <w:r>
              <w:rPr>
                <w:spacing w:val="-2"/>
                <w:sz w:val="20"/>
              </w:rPr>
              <w:t xml:space="preserve">Волосовец, </w:t>
            </w:r>
            <w:r>
              <w:rPr>
                <w:sz w:val="20"/>
              </w:rPr>
              <w:t>Ю.В.</w:t>
            </w:r>
            <w:r>
              <w:rPr>
                <w:spacing w:val="80"/>
                <w:sz w:val="20"/>
              </w:rPr>
              <w:t xml:space="preserve"> </w:t>
            </w:r>
            <w:r>
              <w:rPr>
                <w:sz w:val="20"/>
              </w:rPr>
              <w:t xml:space="preserve">Карпова </w:t>
            </w:r>
            <w:r>
              <w:rPr>
                <w:spacing w:val="-4"/>
                <w:sz w:val="20"/>
              </w:rPr>
              <w:t>Т.В.</w:t>
            </w:r>
          </w:p>
        </w:tc>
        <w:tc>
          <w:tcPr>
            <w:tcW w:w="1272" w:type="dxa"/>
          </w:tcPr>
          <w:p w:rsidR="000664B2" w:rsidRDefault="00CF43C2">
            <w:pPr>
              <w:pStyle w:val="TableParagraph"/>
              <w:spacing w:line="225" w:lineRule="exact"/>
              <w:ind w:left="104"/>
              <w:rPr>
                <w:sz w:val="20"/>
              </w:rPr>
            </w:pPr>
            <w:r>
              <w:rPr>
                <w:sz w:val="20"/>
              </w:rPr>
              <w:t>68</w:t>
            </w:r>
            <w:r>
              <w:rPr>
                <w:spacing w:val="2"/>
                <w:sz w:val="20"/>
              </w:rPr>
              <w:t xml:space="preserve"> </w:t>
            </w:r>
            <w:r>
              <w:rPr>
                <w:spacing w:val="-4"/>
                <w:sz w:val="20"/>
              </w:rPr>
              <w:t>стр.</w:t>
            </w:r>
          </w:p>
        </w:tc>
        <w:tc>
          <w:tcPr>
            <w:tcW w:w="3688" w:type="dxa"/>
          </w:tcPr>
          <w:p w:rsidR="000664B2" w:rsidRDefault="00CF43C2">
            <w:pPr>
              <w:pStyle w:val="TableParagraph"/>
              <w:spacing w:line="276" w:lineRule="auto"/>
              <w:ind w:left="109"/>
              <w:rPr>
                <w:sz w:val="20"/>
              </w:rPr>
            </w:pPr>
            <w:r>
              <w:rPr>
                <w:sz w:val="20"/>
              </w:rPr>
              <w:t>Предназначена</w:t>
            </w:r>
            <w:r>
              <w:rPr>
                <w:spacing w:val="22"/>
                <w:sz w:val="20"/>
              </w:rPr>
              <w:t xml:space="preserve"> </w:t>
            </w:r>
            <w:r>
              <w:rPr>
                <w:sz w:val="20"/>
              </w:rPr>
              <w:t>для</w:t>
            </w:r>
            <w:r>
              <w:rPr>
                <w:spacing w:val="20"/>
                <w:sz w:val="20"/>
              </w:rPr>
              <w:t xml:space="preserve"> </w:t>
            </w:r>
            <w:r>
              <w:rPr>
                <w:sz w:val="20"/>
              </w:rPr>
              <w:t>работы</w:t>
            </w:r>
            <w:r>
              <w:rPr>
                <w:spacing w:val="20"/>
                <w:sz w:val="20"/>
              </w:rPr>
              <w:t xml:space="preserve"> </w:t>
            </w:r>
            <w:r>
              <w:rPr>
                <w:sz w:val="20"/>
              </w:rPr>
              <w:t>с</w:t>
            </w:r>
            <w:r>
              <w:rPr>
                <w:spacing w:val="19"/>
                <w:sz w:val="20"/>
              </w:rPr>
              <w:t xml:space="preserve"> </w:t>
            </w:r>
            <w:r>
              <w:rPr>
                <w:sz w:val="20"/>
              </w:rPr>
              <w:t>детьми</w:t>
            </w:r>
            <w:r>
              <w:rPr>
                <w:spacing w:val="19"/>
                <w:sz w:val="20"/>
              </w:rPr>
              <w:t xml:space="preserve"> </w:t>
            </w:r>
            <w:r>
              <w:rPr>
                <w:sz w:val="20"/>
              </w:rPr>
              <w:t>от старшего</w:t>
            </w:r>
            <w:r>
              <w:rPr>
                <w:spacing w:val="80"/>
                <w:sz w:val="20"/>
              </w:rPr>
              <w:t xml:space="preserve"> </w:t>
            </w:r>
            <w:r>
              <w:rPr>
                <w:sz w:val="20"/>
              </w:rPr>
              <w:t>дошкольного возраста Основной</w:t>
            </w:r>
            <w:r>
              <w:rPr>
                <w:spacing w:val="56"/>
                <w:sz w:val="20"/>
              </w:rPr>
              <w:t xml:space="preserve"> </w:t>
            </w:r>
            <w:r>
              <w:rPr>
                <w:sz w:val="20"/>
              </w:rPr>
              <w:t>целью</w:t>
            </w:r>
            <w:r>
              <w:rPr>
                <w:spacing w:val="57"/>
                <w:sz w:val="20"/>
              </w:rPr>
              <w:t xml:space="preserve"> </w:t>
            </w:r>
            <w:r>
              <w:rPr>
                <w:sz w:val="20"/>
              </w:rPr>
              <w:t>Программы</w:t>
            </w:r>
            <w:r>
              <w:rPr>
                <w:spacing w:val="54"/>
                <w:sz w:val="20"/>
              </w:rPr>
              <w:t xml:space="preserve"> </w:t>
            </w:r>
            <w:r>
              <w:rPr>
                <w:spacing w:val="-2"/>
                <w:sz w:val="20"/>
              </w:rPr>
              <w:t>является</w:t>
            </w:r>
          </w:p>
          <w:p w:rsidR="000664B2" w:rsidRDefault="00CF43C2">
            <w:pPr>
              <w:pStyle w:val="TableParagraph"/>
              <w:spacing w:line="228" w:lineRule="exact"/>
              <w:ind w:left="109"/>
              <w:rPr>
                <w:sz w:val="20"/>
              </w:rPr>
            </w:pPr>
            <w:r>
              <w:rPr>
                <w:sz w:val="20"/>
              </w:rPr>
              <w:t>разработка</w:t>
            </w:r>
            <w:r>
              <w:rPr>
                <w:spacing w:val="69"/>
                <w:w w:val="150"/>
                <w:sz w:val="20"/>
              </w:rPr>
              <w:t xml:space="preserve"> </w:t>
            </w:r>
            <w:r>
              <w:rPr>
                <w:sz w:val="20"/>
              </w:rPr>
              <w:t>системы</w:t>
            </w:r>
            <w:r>
              <w:rPr>
                <w:spacing w:val="67"/>
                <w:w w:val="150"/>
                <w:sz w:val="20"/>
              </w:rPr>
              <w:t xml:space="preserve"> </w:t>
            </w:r>
            <w:r>
              <w:rPr>
                <w:sz w:val="20"/>
              </w:rPr>
              <w:t>формирования</w:t>
            </w:r>
            <w:r>
              <w:rPr>
                <w:spacing w:val="72"/>
                <w:w w:val="150"/>
                <w:sz w:val="20"/>
              </w:rPr>
              <w:t xml:space="preserve"> </w:t>
            </w:r>
            <w:r>
              <w:rPr>
                <w:spacing w:val="-10"/>
                <w:sz w:val="20"/>
              </w:rPr>
              <w:t>у</w:t>
            </w:r>
          </w:p>
        </w:tc>
      </w:tr>
    </w:tbl>
    <w:p w:rsidR="000664B2" w:rsidRDefault="000664B2">
      <w:pPr>
        <w:pStyle w:val="TableParagraph"/>
        <w:spacing w:line="228" w:lineRule="exact"/>
        <w:rPr>
          <w:sz w:val="20"/>
        </w:rPr>
        <w:sectPr w:rsidR="000664B2">
          <w:pgSz w:w="11910" w:h="16840"/>
          <w:pgMar w:top="80" w:right="0" w:bottom="1180" w:left="425" w:header="0" w:footer="968" w:gutter="0"/>
          <w:cols w:space="720"/>
        </w:sect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561"/>
        <w:gridCol w:w="1844"/>
        <w:gridCol w:w="1561"/>
        <w:gridCol w:w="1272"/>
        <w:gridCol w:w="3688"/>
      </w:tblGrid>
      <w:tr w:rsidR="000664B2">
        <w:trPr>
          <w:trHeight w:val="3999"/>
        </w:trPr>
        <w:tc>
          <w:tcPr>
            <w:tcW w:w="1561" w:type="dxa"/>
          </w:tcPr>
          <w:p w:rsidR="000664B2" w:rsidRDefault="000664B2">
            <w:pPr>
              <w:pStyle w:val="TableParagraph"/>
              <w:ind w:left="0"/>
            </w:pPr>
          </w:p>
        </w:tc>
        <w:tc>
          <w:tcPr>
            <w:tcW w:w="1844" w:type="dxa"/>
          </w:tcPr>
          <w:p w:rsidR="000664B2" w:rsidRPr="002A1D60" w:rsidRDefault="00CF43C2">
            <w:pPr>
              <w:pStyle w:val="TableParagraph"/>
              <w:spacing w:line="249" w:lineRule="exact"/>
              <w:ind w:left="109"/>
              <w:rPr>
                <w:lang w:val="en-US"/>
              </w:rPr>
            </w:pPr>
            <w:r>
              <w:rPr>
                <w:spacing w:val="-2"/>
              </w:rPr>
              <w:t>инженеров</w:t>
            </w:r>
          </w:p>
          <w:p w:rsidR="000664B2" w:rsidRPr="002A1D60" w:rsidRDefault="00503E03">
            <w:pPr>
              <w:pStyle w:val="TableParagraph"/>
              <w:spacing w:before="45"/>
              <w:ind w:left="109"/>
              <w:rPr>
                <w:rFonts w:ascii="Calibri"/>
                <w:lang w:val="en-US"/>
              </w:rPr>
            </w:pPr>
            <w:hyperlink r:id="rId40">
              <w:r w:rsidR="00CF43C2" w:rsidRPr="002A1D60">
                <w:rPr>
                  <w:rFonts w:ascii="Calibri"/>
                  <w:color w:val="0000FF"/>
                  <w:spacing w:val="-2"/>
                  <w:u w:val="single" w:color="0000FF"/>
                  <w:lang w:val="en-US"/>
                </w:rPr>
                <w:t>https://yandex.ru</w:t>
              </w:r>
            </w:hyperlink>
          </w:p>
          <w:p w:rsidR="000664B2" w:rsidRPr="002A1D60" w:rsidRDefault="00503E03">
            <w:pPr>
              <w:pStyle w:val="TableParagraph"/>
              <w:spacing w:before="39" w:line="273" w:lineRule="auto"/>
              <w:ind w:left="109"/>
              <w:rPr>
                <w:rFonts w:ascii="Calibri"/>
                <w:lang w:val="en-US"/>
              </w:rPr>
            </w:pPr>
            <w:hyperlink r:id="rId41">
              <w:r w:rsidR="00CF43C2" w:rsidRPr="002A1D60">
                <w:rPr>
                  <w:rFonts w:ascii="Calibri"/>
                  <w:color w:val="0000FF"/>
                  <w:spacing w:val="-2"/>
                  <w:u w:val="single" w:color="0000FF"/>
                  <w:lang w:val="en-US"/>
                </w:rPr>
                <w:t>/search/?text=htt</w:t>
              </w:r>
            </w:hyperlink>
            <w:r w:rsidR="00CF43C2" w:rsidRPr="002A1D60">
              <w:rPr>
                <w:rFonts w:ascii="Calibri"/>
                <w:color w:val="0000FF"/>
                <w:spacing w:val="-2"/>
                <w:lang w:val="en-US"/>
              </w:rPr>
              <w:t xml:space="preserve"> </w:t>
            </w:r>
            <w:hyperlink r:id="rId42">
              <w:r w:rsidR="00CF43C2" w:rsidRPr="002A1D60">
                <w:rPr>
                  <w:rFonts w:ascii="Calibri"/>
                  <w:color w:val="0000FF"/>
                  <w:spacing w:val="-2"/>
                  <w:u w:val="single" w:color="0000FF"/>
                  <w:lang w:val="en-US"/>
                </w:rPr>
                <w:t>p%3A%2F%2Fma</w:t>
              </w:r>
            </w:hyperlink>
          </w:p>
          <w:p w:rsidR="000664B2" w:rsidRPr="002A1D60" w:rsidRDefault="00503E03">
            <w:pPr>
              <w:pStyle w:val="TableParagraph"/>
              <w:spacing w:before="7"/>
              <w:ind w:left="109"/>
              <w:rPr>
                <w:rFonts w:ascii="Calibri"/>
                <w:lang w:val="en-US"/>
              </w:rPr>
            </w:pPr>
            <w:hyperlink r:id="rId43">
              <w:r w:rsidR="00CF43C2" w:rsidRPr="002A1D60">
                <w:rPr>
                  <w:rFonts w:ascii="Calibri"/>
                  <w:color w:val="0000FF"/>
                  <w:spacing w:val="-2"/>
                  <w:u w:val="single" w:color="0000FF"/>
                  <w:lang w:val="en-US"/>
                </w:rPr>
                <w:t>ysad.minobr63.ru</w:t>
              </w:r>
            </w:hyperlink>
          </w:p>
          <w:p w:rsidR="000664B2" w:rsidRPr="002A1D60" w:rsidRDefault="00503E03">
            <w:pPr>
              <w:pStyle w:val="TableParagraph"/>
              <w:spacing w:before="39" w:line="276" w:lineRule="auto"/>
              <w:ind w:left="109"/>
              <w:rPr>
                <w:rFonts w:ascii="Calibri" w:hAnsi="Calibri"/>
                <w:lang w:val="en-US"/>
              </w:rPr>
            </w:pPr>
            <w:hyperlink r:id="rId44">
              <w:r w:rsidR="00CF43C2" w:rsidRPr="002A1D60">
                <w:rPr>
                  <w:rFonts w:ascii="Calibri" w:hAnsi="Calibri"/>
                  <w:color w:val="0000FF"/>
                  <w:spacing w:val="-2"/>
                  <w:u w:val="single" w:color="0000FF"/>
                  <w:lang w:val="en-US"/>
                </w:rPr>
                <w:t>%2Fwp-</w:t>
              </w:r>
            </w:hyperlink>
            <w:r w:rsidR="00CF43C2" w:rsidRPr="002A1D60">
              <w:rPr>
                <w:rFonts w:ascii="Calibri" w:hAnsi="Calibri"/>
                <w:color w:val="0000FF"/>
                <w:spacing w:val="-2"/>
                <w:lang w:val="en-US"/>
              </w:rPr>
              <w:t xml:space="preserve"> </w:t>
            </w:r>
            <w:hyperlink r:id="rId45">
              <w:r w:rsidR="00CF43C2" w:rsidRPr="002A1D60">
                <w:rPr>
                  <w:rFonts w:ascii="Calibri" w:hAnsi="Calibri"/>
                  <w:color w:val="0000FF"/>
                  <w:spacing w:val="-2"/>
                  <w:u w:val="single" w:color="0000FF"/>
                  <w:lang w:val="en-US"/>
                </w:rPr>
                <w:t>content%2Fuploa</w:t>
              </w:r>
            </w:hyperlink>
            <w:r w:rsidR="00CF43C2" w:rsidRPr="002A1D60">
              <w:rPr>
                <w:rFonts w:ascii="Calibri" w:hAnsi="Calibri"/>
                <w:color w:val="0000FF"/>
                <w:spacing w:val="-2"/>
                <w:lang w:val="en-US"/>
              </w:rPr>
              <w:t xml:space="preserve"> </w:t>
            </w:r>
            <w:hyperlink r:id="rId46">
              <w:r w:rsidR="00CF43C2" w:rsidRPr="002A1D60">
                <w:rPr>
                  <w:rFonts w:ascii="Calibri" w:hAnsi="Calibri"/>
                  <w:color w:val="0000FF"/>
                  <w:spacing w:val="-2"/>
                  <w:u w:val="single" w:color="0000FF"/>
                  <w:lang w:val="en-US"/>
                </w:rPr>
                <w:t>ds%2F</w:t>
              </w:r>
              <w:r w:rsidR="00CF43C2">
                <w:rPr>
                  <w:rFonts w:ascii="Calibri" w:hAnsi="Calibri"/>
                  <w:color w:val="0000FF"/>
                  <w:spacing w:val="-2"/>
                  <w:u w:val="single" w:color="0000FF"/>
                </w:rPr>
                <w:t>программа</w:t>
              </w:r>
            </w:hyperlink>
          </w:p>
          <w:p w:rsidR="000664B2" w:rsidRDefault="00503E03">
            <w:pPr>
              <w:pStyle w:val="TableParagraph"/>
              <w:ind w:left="109"/>
              <w:rPr>
                <w:rFonts w:ascii="Calibri"/>
              </w:rPr>
            </w:pPr>
            <w:hyperlink r:id="rId47">
              <w:r w:rsidR="00CF43C2">
                <w:rPr>
                  <w:rFonts w:ascii="Calibri"/>
                  <w:color w:val="0000FF"/>
                  <w:spacing w:val="-10"/>
                </w:rPr>
                <w:t>-</w:t>
              </w:r>
            </w:hyperlink>
          </w:p>
          <w:p w:rsidR="000664B2" w:rsidRDefault="00503E03">
            <w:pPr>
              <w:pStyle w:val="TableParagraph"/>
              <w:spacing w:before="39" w:line="276" w:lineRule="auto"/>
              <w:ind w:left="109" w:right="99"/>
              <w:jc w:val="both"/>
              <w:rPr>
                <w:rFonts w:ascii="Calibri" w:hAnsi="Calibri"/>
              </w:rPr>
            </w:pPr>
            <w:r>
              <w:rPr>
                <w:rFonts w:ascii="Calibri" w:hAnsi="Calibri"/>
                <w:noProof/>
                <w:lang w:eastAsia="ru-RU"/>
              </w:rPr>
              <w:pict>
                <v:group id="Group 12" o:spid="_x0000_s1042" style="position:absolute;left:0;text-align:left;margin-left:5.5pt;margin-top:-1.7pt;width:3.4pt;height:.75pt;z-index:-251655680;mso-wrap-distance-left:0;mso-wrap-distance-right:0" coordsize="4318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">
                  <v:shape id="Graphic 13" o:spid="_x0000_s1043" style="position:absolute;width:43180;height:9525;visibility:visible;mso-wrap-style:square;v-text-anchor:top" coordsize="431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" path="m42671,l,,,9143r42671,l42671,xe" fillcolor="blue" stroked="f">
                    <v:path arrowok="t"/>
                  </v:shape>
                </v:group>
              </w:pict>
            </w:r>
            <w:hyperlink r:id="rId48">
              <w:r w:rsidR="00CF43C2">
                <w:rPr>
                  <w:rFonts w:ascii="Calibri" w:hAnsi="Calibri"/>
                  <w:color w:val="0000FF"/>
                  <w:spacing w:val="-2"/>
                  <w:u w:val="single" w:color="0000FF"/>
                </w:rPr>
                <w:t>от+фребеля+до+</w:t>
              </w:r>
            </w:hyperlink>
            <w:r w:rsidR="00CF43C2">
              <w:rPr>
                <w:rFonts w:ascii="Calibri" w:hAnsi="Calibri"/>
                <w:color w:val="0000FF"/>
                <w:spacing w:val="-2"/>
              </w:rPr>
              <w:t xml:space="preserve"> </w:t>
            </w:r>
            <w:hyperlink r:id="rId49">
              <w:r w:rsidR="00CF43C2">
                <w:rPr>
                  <w:rFonts w:ascii="Calibri" w:hAnsi="Calibri"/>
                  <w:color w:val="0000FF"/>
                  <w:spacing w:val="-2"/>
                  <w:u w:val="single" w:color="0000FF"/>
                </w:rPr>
                <w:t>робота.pdf&amp;lr=10</w:t>
              </w:r>
            </w:hyperlink>
            <w:r w:rsidR="00CF43C2">
              <w:rPr>
                <w:rFonts w:ascii="Calibri" w:hAnsi="Calibri"/>
                <w:color w:val="0000FF"/>
                <w:spacing w:val="-2"/>
              </w:rPr>
              <w:t xml:space="preserve"> </w:t>
            </w:r>
            <w:hyperlink r:id="rId50">
              <w:r w:rsidR="00CF43C2">
                <w:rPr>
                  <w:rFonts w:ascii="Calibri" w:hAnsi="Calibri"/>
                  <w:color w:val="0000FF"/>
                  <w:spacing w:val="-2"/>
                  <w:u w:val="single" w:color="0000FF"/>
                </w:rPr>
                <w:t>1372&amp;clid=22265</w:t>
              </w:r>
            </w:hyperlink>
          </w:p>
          <w:p w:rsidR="000664B2" w:rsidRDefault="00503E03">
            <w:pPr>
              <w:pStyle w:val="TableParagraph"/>
              <w:ind w:left="109"/>
              <w:rPr>
                <w:rFonts w:ascii="Calibri"/>
              </w:rPr>
            </w:pPr>
            <w:hyperlink r:id="rId51">
              <w:r w:rsidR="00CF43C2">
                <w:rPr>
                  <w:rFonts w:ascii="Calibri"/>
                  <w:color w:val="0000FF"/>
                  <w:spacing w:val="-2"/>
                  <w:u w:val="single" w:color="0000FF"/>
                </w:rPr>
                <w:t>78&amp;win=217</w:t>
              </w:r>
            </w:hyperlink>
          </w:p>
        </w:tc>
        <w:tc>
          <w:tcPr>
            <w:tcW w:w="1561" w:type="dxa"/>
          </w:tcPr>
          <w:p w:rsidR="000664B2" w:rsidRDefault="00CF43C2">
            <w:pPr>
              <w:pStyle w:val="TableParagraph"/>
              <w:spacing w:line="225" w:lineRule="exact"/>
              <w:ind w:left="109"/>
              <w:rPr>
                <w:sz w:val="20"/>
              </w:rPr>
            </w:pPr>
            <w:r>
              <w:rPr>
                <w:spacing w:val="-2"/>
                <w:sz w:val="20"/>
              </w:rPr>
              <w:t>Тимофеева</w:t>
            </w:r>
          </w:p>
        </w:tc>
        <w:tc>
          <w:tcPr>
            <w:tcW w:w="1272" w:type="dxa"/>
          </w:tcPr>
          <w:p w:rsidR="000664B2" w:rsidRDefault="000664B2">
            <w:pPr>
              <w:pStyle w:val="TableParagraph"/>
              <w:ind w:left="0"/>
            </w:pPr>
          </w:p>
        </w:tc>
        <w:tc>
          <w:tcPr>
            <w:tcW w:w="3688" w:type="dxa"/>
          </w:tcPr>
          <w:p w:rsidR="000664B2" w:rsidRDefault="00CF43C2">
            <w:pPr>
              <w:pStyle w:val="TableParagraph"/>
              <w:spacing w:line="276" w:lineRule="auto"/>
              <w:ind w:left="109" w:right="95"/>
              <w:jc w:val="both"/>
              <w:rPr>
                <w:sz w:val="20"/>
              </w:rPr>
            </w:pPr>
            <w:r>
              <w:rPr>
                <w:sz w:val="20"/>
              </w:rPr>
              <w:t>детей предпосылок готовности к изучению технических наук средствами игрового оборудования в соответствии</w:t>
            </w:r>
            <w:r>
              <w:rPr>
                <w:spacing w:val="80"/>
                <w:sz w:val="20"/>
              </w:rPr>
              <w:t xml:space="preserve"> </w:t>
            </w:r>
            <w:r>
              <w:rPr>
                <w:sz w:val="20"/>
              </w:rPr>
              <w:t>с ФГОС дошкольного образования.</w:t>
            </w:r>
          </w:p>
        </w:tc>
      </w:tr>
    </w:tbl>
    <w:p w:rsidR="000664B2" w:rsidRDefault="000664B2">
      <w:pPr>
        <w:pStyle w:val="a4"/>
        <w:spacing w:before="274"/>
        <w:ind w:left="0"/>
        <w:jc w:val="left"/>
        <w:rPr>
          <w:b/>
          <w:sz w:val="26"/>
        </w:rPr>
      </w:pPr>
    </w:p>
    <w:p w:rsidR="000664B2" w:rsidRDefault="00CF43C2">
      <w:pPr>
        <w:pStyle w:val="a5"/>
        <w:numPr>
          <w:ilvl w:val="2"/>
          <w:numId w:val="159"/>
        </w:numPr>
        <w:tabs>
          <w:tab w:val="left" w:pos="1301"/>
        </w:tabs>
        <w:ind w:left="708" w:right="858" w:firstLine="0"/>
        <w:rPr>
          <w:b/>
          <w:sz w:val="26"/>
        </w:rPr>
      </w:pPr>
      <w:r>
        <w:rPr>
          <w:b/>
          <w:sz w:val="26"/>
        </w:rPr>
        <w:t>В</w:t>
      </w:r>
      <w:r>
        <w:rPr>
          <w:b/>
          <w:spacing w:val="-9"/>
          <w:sz w:val="26"/>
        </w:rPr>
        <w:t xml:space="preserve"> </w:t>
      </w:r>
      <w:r>
        <w:rPr>
          <w:b/>
          <w:sz w:val="26"/>
        </w:rPr>
        <w:t>части,</w:t>
      </w:r>
      <w:r>
        <w:rPr>
          <w:b/>
          <w:spacing w:val="-3"/>
          <w:sz w:val="26"/>
        </w:rPr>
        <w:t xml:space="preserve"> </w:t>
      </w:r>
      <w:r>
        <w:rPr>
          <w:b/>
          <w:sz w:val="26"/>
        </w:rPr>
        <w:t>формируемой</w:t>
      </w:r>
      <w:r>
        <w:rPr>
          <w:b/>
          <w:spacing w:val="-5"/>
          <w:sz w:val="26"/>
        </w:rPr>
        <w:t xml:space="preserve"> </w:t>
      </w:r>
      <w:r>
        <w:rPr>
          <w:b/>
          <w:sz w:val="26"/>
        </w:rPr>
        <w:t>участниками образовательных</w:t>
      </w:r>
      <w:r>
        <w:rPr>
          <w:b/>
          <w:spacing w:val="-5"/>
          <w:sz w:val="26"/>
        </w:rPr>
        <w:t xml:space="preserve"> </w:t>
      </w:r>
      <w:r>
        <w:rPr>
          <w:b/>
          <w:sz w:val="26"/>
        </w:rPr>
        <w:t>отношений,</w:t>
      </w:r>
      <w:r>
        <w:rPr>
          <w:b/>
          <w:spacing w:val="-3"/>
          <w:sz w:val="26"/>
        </w:rPr>
        <w:t xml:space="preserve"> </w:t>
      </w:r>
      <w:r>
        <w:rPr>
          <w:b/>
          <w:sz w:val="26"/>
        </w:rPr>
        <w:t>обозначены только те парциальные и авторские программы, которые соответствуют этой части в целевом разделе (никаких лишних тоже нет)</w:t>
      </w:r>
    </w:p>
    <w:p w:rsidR="000664B2" w:rsidRDefault="00CF43C2">
      <w:pPr>
        <w:pStyle w:val="a4"/>
        <w:spacing w:before="236"/>
        <w:ind w:left="708" w:right="850"/>
      </w:pPr>
      <w:r>
        <w:t>В Программе СП ДС «Колосок» ГБОУ СОШ с.Пестравка</w:t>
      </w:r>
      <w:r w:rsidR="003F0D25">
        <w:t xml:space="preserve"> </w:t>
      </w:r>
      <w:r>
        <w:t>в части, формируемой участниками образовательных отношений, обозначены только те парциальные программы, которые соответствуют этой части в целевом разделе (никаких лишних тоже нет)</w:t>
      </w:r>
    </w:p>
    <w:p w:rsidR="000664B2" w:rsidRDefault="000664B2">
      <w:pPr>
        <w:pStyle w:val="a4"/>
        <w:spacing w:before="43"/>
        <w:ind w:left="0"/>
        <w:jc w:val="left"/>
      </w:pPr>
    </w:p>
    <w:p w:rsidR="000664B2" w:rsidRDefault="00CF43C2">
      <w:pPr>
        <w:pStyle w:val="2"/>
        <w:ind w:left="708"/>
      </w:pPr>
      <w:r>
        <w:t>2.7</w:t>
      </w:r>
      <w:r>
        <w:rPr>
          <w:spacing w:val="-1"/>
        </w:rPr>
        <w:t xml:space="preserve"> </w:t>
      </w:r>
      <w:r>
        <w:t>Комплексно</w:t>
      </w:r>
      <w:r>
        <w:rPr>
          <w:spacing w:val="-4"/>
        </w:rPr>
        <w:t xml:space="preserve"> </w:t>
      </w:r>
      <w:r>
        <w:t>-</w:t>
      </w:r>
      <w:r>
        <w:rPr>
          <w:spacing w:val="-3"/>
        </w:rPr>
        <w:t xml:space="preserve"> </w:t>
      </w:r>
      <w:r>
        <w:t>тематическое</w:t>
      </w:r>
      <w:r>
        <w:rPr>
          <w:spacing w:val="-1"/>
        </w:rPr>
        <w:t xml:space="preserve"> </w:t>
      </w:r>
      <w:r>
        <w:rPr>
          <w:spacing w:val="-2"/>
        </w:rPr>
        <w:t>планирование</w:t>
      </w:r>
    </w:p>
    <w:p w:rsidR="000664B2" w:rsidRDefault="000664B2">
      <w:pPr>
        <w:pStyle w:val="a4"/>
        <w:spacing w:before="127"/>
        <w:ind w:left="0"/>
        <w:jc w:val="left"/>
        <w:rPr>
          <w:b/>
          <w:sz w:val="20"/>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138"/>
        <w:gridCol w:w="1845"/>
        <w:gridCol w:w="1845"/>
        <w:gridCol w:w="1989"/>
        <w:gridCol w:w="1845"/>
        <w:gridCol w:w="2124"/>
      </w:tblGrid>
      <w:tr w:rsidR="000664B2">
        <w:trPr>
          <w:trHeight w:val="450"/>
        </w:trPr>
        <w:tc>
          <w:tcPr>
            <w:tcW w:w="1138" w:type="dxa"/>
            <w:vMerge w:val="restart"/>
          </w:tcPr>
          <w:p w:rsidR="000664B2" w:rsidRDefault="00CF43C2">
            <w:pPr>
              <w:pStyle w:val="TableParagraph"/>
              <w:spacing w:before="1"/>
              <w:ind w:left="9"/>
              <w:rPr>
                <w:b/>
                <w:i/>
              </w:rPr>
            </w:pPr>
            <w:r>
              <w:rPr>
                <w:b/>
                <w:i/>
                <w:spacing w:val="-2"/>
              </w:rPr>
              <w:t>Период</w:t>
            </w:r>
          </w:p>
        </w:tc>
        <w:tc>
          <w:tcPr>
            <w:tcW w:w="1845" w:type="dxa"/>
            <w:vMerge w:val="restart"/>
          </w:tcPr>
          <w:p w:rsidR="000664B2" w:rsidRDefault="00CF43C2">
            <w:pPr>
              <w:pStyle w:val="TableParagraph"/>
              <w:spacing w:before="1"/>
              <w:ind w:left="167"/>
              <w:rPr>
                <w:b/>
                <w:i/>
              </w:rPr>
            </w:pPr>
            <w:r>
              <w:rPr>
                <w:b/>
                <w:i/>
              </w:rPr>
              <w:t>Тема</w:t>
            </w:r>
            <w:r>
              <w:rPr>
                <w:b/>
                <w:i/>
                <w:spacing w:val="-1"/>
              </w:rPr>
              <w:t xml:space="preserve"> </w:t>
            </w:r>
            <w:r>
              <w:rPr>
                <w:b/>
                <w:i/>
                <w:spacing w:val="-2"/>
              </w:rPr>
              <w:t>недели</w:t>
            </w:r>
          </w:p>
        </w:tc>
        <w:tc>
          <w:tcPr>
            <w:tcW w:w="7803" w:type="dxa"/>
            <w:gridSpan w:val="4"/>
          </w:tcPr>
          <w:p w:rsidR="000664B2" w:rsidRDefault="00CF43C2">
            <w:pPr>
              <w:pStyle w:val="TableParagraph"/>
              <w:spacing w:before="1"/>
              <w:ind w:left="0" w:right="158"/>
              <w:jc w:val="center"/>
              <w:rPr>
                <w:b/>
                <w:i/>
              </w:rPr>
            </w:pPr>
            <w:r>
              <w:rPr>
                <w:b/>
                <w:i/>
                <w:spacing w:val="-2"/>
              </w:rPr>
              <w:t>Мероприятие</w:t>
            </w:r>
          </w:p>
        </w:tc>
      </w:tr>
      <w:tr w:rsidR="000664B2">
        <w:trPr>
          <w:trHeight w:val="959"/>
        </w:trPr>
        <w:tc>
          <w:tcPr>
            <w:tcW w:w="1138" w:type="dxa"/>
            <w:vMerge/>
            <w:tcBorders>
              <w:top w:val="nil"/>
            </w:tcBorders>
          </w:tcPr>
          <w:p w:rsidR="000664B2" w:rsidRDefault="000664B2">
            <w:pPr>
              <w:rPr>
                <w:sz w:val="2"/>
                <w:szCs w:val="2"/>
              </w:rPr>
            </w:pPr>
          </w:p>
        </w:tc>
        <w:tc>
          <w:tcPr>
            <w:tcW w:w="1845" w:type="dxa"/>
            <w:vMerge/>
            <w:tcBorders>
              <w:top w:val="nil"/>
            </w:tcBorders>
          </w:tcPr>
          <w:p w:rsidR="000664B2" w:rsidRDefault="000664B2">
            <w:pPr>
              <w:rPr>
                <w:sz w:val="2"/>
                <w:szCs w:val="2"/>
              </w:rPr>
            </w:pPr>
          </w:p>
        </w:tc>
        <w:tc>
          <w:tcPr>
            <w:tcW w:w="1845" w:type="dxa"/>
          </w:tcPr>
          <w:p w:rsidR="000664B2" w:rsidRDefault="00CF43C2">
            <w:pPr>
              <w:pStyle w:val="TableParagraph"/>
              <w:spacing w:line="249" w:lineRule="exact"/>
              <w:ind w:left="3"/>
              <w:rPr>
                <w:b/>
                <w:i/>
              </w:rPr>
            </w:pPr>
            <w:r>
              <w:rPr>
                <w:b/>
                <w:i/>
                <w:spacing w:val="-2"/>
              </w:rPr>
              <w:t>Трудовое</w:t>
            </w:r>
          </w:p>
          <w:p w:rsidR="000664B2" w:rsidRDefault="00CF43C2">
            <w:pPr>
              <w:pStyle w:val="TableParagraph"/>
              <w:spacing w:before="6"/>
              <w:ind w:left="3"/>
              <w:rPr>
                <w:b/>
                <w:i/>
              </w:rPr>
            </w:pPr>
            <w:r>
              <w:rPr>
                <w:b/>
                <w:i/>
                <w:spacing w:val="-2"/>
              </w:rPr>
              <w:t>воспитание</w:t>
            </w:r>
          </w:p>
        </w:tc>
        <w:tc>
          <w:tcPr>
            <w:tcW w:w="1989" w:type="dxa"/>
          </w:tcPr>
          <w:p w:rsidR="000664B2" w:rsidRDefault="00CF43C2">
            <w:pPr>
              <w:pStyle w:val="TableParagraph"/>
              <w:spacing w:before="1"/>
              <w:ind w:left="112"/>
              <w:rPr>
                <w:b/>
                <w:i/>
              </w:rPr>
            </w:pPr>
            <w:r>
              <w:rPr>
                <w:b/>
                <w:i/>
                <w:spacing w:val="-2"/>
              </w:rPr>
              <w:t>Патриотическое воспитание</w:t>
            </w:r>
          </w:p>
        </w:tc>
        <w:tc>
          <w:tcPr>
            <w:tcW w:w="1845" w:type="dxa"/>
          </w:tcPr>
          <w:p w:rsidR="000664B2" w:rsidRDefault="00CF43C2">
            <w:pPr>
              <w:pStyle w:val="TableParagraph"/>
              <w:spacing w:before="1"/>
              <w:ind w:left="106"/>
              <w:rPr>
                <w:b/>
                <w:i/>
              </w:rPr>
            </w:pPr>
            <w:r>
              <w:rPr>
                <w:b/>
                <w:i/>
                <w:spacing w:val="-2"/>
              </w:rPr>
              <w:t>Духовно-</w:t>
            </w:r>
          </w:p>
          <w:p w:rsidR="000664B2" w:rsidRDefault="00CF43C2">
            <w:pPr>
              <w:pStyle w:val="TableParagraph"/>
              <w:spacing w:before="1"/>
              <w:ind w:left="106"/>
              <w:rPr>
                <w:b/>
                <w:i/>
              </w:rPr>
            </w:pPr>
            <w:r>
              <w:rPr>
                <w:b/>
                <w:i/>
                <w:spacing w:val="-2"/>
              </w:rPr>
              <w:t>нравственное воспитание</w:t>
            </w:r>
          </w:p>
        </w:tc>
        <w:tc>
          <w:tcPr>
            <w:tcW w:w="2124" w:type="dxa"/>
          </w:tcPr>
          <w:p w:rsidR="000664B2" w:rsidRDefault="00CF43C2">
            <w:pPr>
              <w:pStyle w:val="TableParagraph"/>
              <w:spacing w:before="1"/>
              <w:ind w:left="105"/>
              <w:rPr>
                <w:b/>
                <w:i/>
              </w:rPr>
            </w:pPr>
            <w:r>
              <w:rPr>
                <w:b/>
                <w:i/>
                <w:spacing w:val="-2"/>
              </w:rPr>
              <w:t>Физическое воспитание</w:t>
            </w:r>
          </w:p>
        </w:tc>
      </w:tr>
      <w:tr w:rsidR="000664B2">
        <w:trPr>
          <w:trHeight w:val="456"/>
        </w:trPr>
        <w:tc>
          <w:tcPr>
            <w:tcW w:w="10786" w:type="dxa"/>
            <w:gridSpan w:val="6"/>
          </w:tcPr>
          <w:p w:rsidR="000664B2" w:rsidRDefault="00CF43C2">
            <w:pPr>
              <w:pStyle w:val="TableParagraph"/>
              <w:spacing w:before="1"/>
              <w:ind w:left="91" w:right="248"/>
              <w:jc w:val="center"/>
              <w:rPr>
                <w:b/>
              </w:rPr>
            </w:pPr>
            <w:r>
              <w:rPr>
                <w:b/>
                <w:spacing w:val="-2"/>
              </w:rPr>
              <w:t>Сентябрь</w:t>
            </w:r>
          </w:p>
        </w:tc>
      </w:tr>
      <w:tr w:rsidR="000664B2">
        <w:trPr>
          <w:trHeight w:val="1209"/>
        </w:trPr>
        <w:tc>
          <w:tcPr>
            <w:tcW w:w="1138" w:type="dxa"/>
          </w:tcPr>
          <w:p w:rsidR="000664B2" w:rsidRDefault="00CF43C2">
            <w:pPr>
              <w:pStyle w:val="TableParagraph"/>
              <w:spacing w:line="244" w:lineRule="exact"/>
              <w:ind w:left="9"/>
            </w:pPr>
            <w:r>
              <w:t>1</w:t>
            </w:r>
            <w:r>
              <w:rPr>
                <w:spacing w:val="2"/>
              </w:rPr>
              <w:t xml:space="preserve"> </w:t>
            </w:r>
            <w:r>
              <w:rPr>
                <w:spacing w:val="-2"/>
              </w:rPr>
              <w:t>неделя</w:t>
            </w:r>
          </w:p>
        </w:tc>
        <w:tc>
          <w:tcPr>
            <w:tcW w:w="1845" w:type="dxa"/>
          </w:tcPr>
          <w:p w:rsidR="000664B2" w:rsidRDefault="00CF43C2">
            <w:pPr>
              <w:pStyle w:val="TableParagraph"/>
              <w:spacing w:line="244" w:lineRule="exact"/>
              <w:ind w:left="115"/>
            </w:pPr>
            <w:r>
              <w:t>«День</w:t>
            </w:r>
            <w:r>
              <w:rPr>
                <w:spacing w:val="-6"/>
              </w:rPr>
              <w:t xml:space="preserve"> </w:t>
            </w:r>
            <w:r>
              <w:rPr>
                <w:spacing w:val="-2"/>
              </w:rPr>
              <w:t>Знаний»</w:t>
            </w:r>
          </w:p>
        </w:tc>
        <w:tc>
          <w:tcPr>
            <w:tcW w:w="1845" w:type="dxa"/>
          </w:tcPr>
          <w:p w:rsidR="000664B2" w:rsidRDefault="00CF43C2">
            <w:pPr>
              <w:pStyle w:val="TableParagraph"/>
              <w:tabs>
                <w:tab w:val="left" w:pos="1235"/>
              </w:tabs>
              <w:spacing w:line="237" w:lineRule="auto"/>
              <w:ind w:left="3" w:right="488"/>
            </w:pPr>
            <w:r>
              <w:rPr>
                <w:spacing w:val="-2"/>
              </w:rPr>
              <w:t>«Разговор</w:t>
            </w:r>
            <w:r>
              <w:tab/>
            </w:r>
            <w:r>
              <w:rPr>
                <w:spacing w:val="-10"/>
              </w:rPr>
              <w:t xml:space="preserve">о </w:t>
            </w:r>
            <w:r>
              <w:rPr>
                <w:spacing w:val="-2"/>
              </w:rPr>
              <w:t>профессиях»</w:t>
            </w:r>
          </w:p>
        </w:tc>
        <w:tc>
          <w:tcPr>
            <w:tcW w:w="1989" w:type="dxa"/>
          </w:tcPr>
          <w:p w:rsidR="000664B2" w:rsidRDefault="00CF43C2">
            <w:pPr>
              <w:pStyle w:val="TableParagraph"/>
              <w:spacing w:line="237" w:lineRule="auto"/>
              <w:ind w:left="112"/>
            </w:pPr>
            <w:r>
              <w:rPr>
                <w:spacing w:val="-2"/>
              </w:rPr>
              <w:t>Тематическое развлечение</w:t>
            </w:r>
          </w:p>
          <w:p w:rsidR="000664B2" w:rsidRDefault="00CF43C2">
            <w:pPr>
              <w:pStyle w:val="TableParagraph"/>
              <w:ind w:left="112"/>
            </w:pPr>
            <w:r>
              <w:t>«День</w:t>
            </w:r>
            <w:r>
              <w:rPr>
                <w:spacing w:val="-6"/>
              </w:rPr>
              <w:t xml:space="preserve"> </w:t>
            </w:r>
            <w:r>
              <w:rPr>
                <w:spacing w:val="-2"/>
              </w:rPr>
              <w:t>Знаний»</w:t>
            </w:r>
          </w:p>
        </w:tc>
        <w:tc>
          <w:tcPr>
            <w:tcW w:w="1845" w:type="dxa"/>
          </w:tcPr>
          <w:p w:rsidR="000664B2" w:rsidRDefault="00CF43C2">
            <w:pPr>
              <w:pStyle w:val="TableParagraph"/>
              <w:ind w:left="106" w:right="366"/>
              <w:jc w:val="both"/>
            </w:pPr>
            <w:r>
              <w:t>Беседа «Что такое</w:t>
            </w:r>
            <w:r>
              <w:rPr>
                <w:spacing w:val="-14"/>
              </w:rPr>
              <w:t xml:space="preserve"> </w:t>
            </w:r>
            <w:r>
              <w:t xml:space="preserve">хорошо, что такое </w:t>
            </w:r>
            <w:r>
              <w:rPr>
                <w:spacing w:val="-2"/>
              </w:rPr>
              <w:t>плохо?»</w:t>
            </w:r>
          </w:p>
        </w:tc>
        <w:tc>
          <w:tcPr>
            <w:tcW w:w="2124" w:type="dxa"/>
          </w:tcPr>
          <w:p w:rsidR="000664B2" w:rsidRDefault="00CF43C2">
            <w:pPr>
              <w:pStyle w:val="TableParagraph"/>
              <w:spacing w:line="237" w:lineRule="auto"/>
              <w:ind w:left="105"/>
            </w:pPr>
            <w:r>
              <w:rPr>
                <w:spacing w:val="-2"/>
              </w:rPr>
              <w:t xml:space="preserve">Всероссийский </w:t>
            </w:r>
            <w:r>
              <w:t>открытый</w:t>
            </w:r>
            <w:r>
              <w:rPr>
                <w:spacing w:val="-7"/>
              </w:rPr>
              <w:t xml:space="preserve"> </w:t>
            </w:r>
            <w:r>
              <w:rPr>
                <w:spacing w:val="-4"/>
              </w:rPr>
              <w:t>урок</w:t>
            </w:r>
          </w:p>
          <w:p w:rsidR="000664B2" w:rsidRDefault="00CF43C2">
            <w:pPr>
              <w:pStyle w:val="TableParagraph"/>
              <w:ind w:left="105"/>
            </w:pPr>
            <w:r>
              <w:rPr>
                <w:spacing w:val="-2"/>
              </w:rPr>
              <w:t>«ОБЖ»</w:t>
            </w:r>
          </w:p>
        </w:tc>
      </w:tr>
      <w:tr w:rsidR="000664B2">
        <w:trPr>
          <w:trHeight w:val="379"/>
        </w:trPr>
        <w:tc>
          <w:tcPr>
            <w:tcW w:w="1138" w:type="dxa"/>
          </w:tcPr>
          <w:p w:rsidR="000664B2" w:rsidRDefault="00CF43C2">
            <w:pPr>
              <w:pStyle w:val="TableParagraph"/>
              <w:spacing w:line="245" w:lineRule="exact"/>
              <w:ind w:left="9"/>
            </w:pPr>
            <w:r>
              <w:t>2</w:t>
            </w:r>
            <w:r>
              <w:rPr>
                <w:spacing w:val="2"/>
              </w:rPr>
              <w:t xml:space="preserve"> </w:t>
            </w:r>
            <w:r>
              <w:rPr>
                <w:spacing w:val="-2"/>
              </w:rPr>
              <w:t>неделя</w:t>
            </w:r>
          </w:p>
        </w:tc>
        <w:tc>
          <w:tcPr>
            <w:tcW w:w="9648" w:type="dxa"/>
            <w:gridSpan w:val="5"/>
          </w:tcPr>
          <w:p w:rsidR="000664B2" w:rsidRDefault="00CF43C2">
            <w:pPr>
              <w:pStyle w:val="TableParagraph"/>
              <w:spacing w:line="250" w:lineRule="exact"/>
            </w:pPr>
            <w:r>
              <w:t>Педагогическая</w:t>
            </w:r>
            <w:r>
              <w:rPr>
                <w:spacing w:val="-13"/>
              </w:rPr>
              <w:t xml:space="preserve"> </w:t>
            </w:r>
            <w:r>
              <w:rPr>
                <w:spacing w:val="-2"/>
              </w:rPr>
              <w:t>диагностика</w:t>
            </w:r>
          </w:p>
        </w:tc>
      </w:tr>
      <w:tr w:rsidR="000664B2">
        <w:trPr>
          <w:trHeight w:val="1266"/>
        </w:trPr>
        <w:tc>
          <w:tcPr>
            <w:tcW w:w="1138" w:type="dxa"/>
          </w:tcPr>
          <w:p w:rsidR="000664B2" w:rsidRDefault="00CF43C2">
            <w:pPr>
              <w:pStyle w:val="TableParagraph"/>
              <w:spacing w:line="244" w:lineRule="exact"/>
              <w:ind w:left="9"/>
            </w:pPr>
            <w:r>
              <w:t>3</w:t>
            </w:r>
            <w:r>
              <w:rPr>
                <w:spacing w:val="2"/>
              </w:rPr>
              <w:t xml:space="preserve"> </w:t>
            </w:r>
            <w:r>
              <w:rPr>
                <w:spacing w:val="-2"/>
              </w:rPr>
              <w:t>неделя</w:t>
            </w:r>
          </w:p>
        </w:tc>
        <w:tc>
          <w:tcPr>
            <w:tcW w:w="1845" w:type="dxa"/>
          </w:tcPr>
          <w:p w:rsidR="000664B2" w:rsidRDefault="00CF43C2">
            <w:pPr>
              <w:pStyle w:val="TableParagraph"/>
              <w:tabs>
                <w:tab w:val="left" w:pos="1338"/>
              </w:tabs>
              <w:spacing w:line="237" w:lineRule="auto"/>
              <w:ind w:left="115" w:right="-15"/>
            </w:pPr>
            <w:r>
              <w:rPr>
                <w:spacing w:val="-2"/>
              </w:rPr>
              <w:t>Осень.</w:t>
            </w:r>
            <w:r>
              <w:tab/>
            </w:r>
            <w:r>
              <w:rPr>
                <w:spacing w:val="-4"/>
              </w:rPr>
              <w:t xml:space="preserve">Дары </w:t>
            </w:r>
            <w:r>
              <w:rPr>
                <w:spacing w:val="-2"/>
              </w:rPr>
              <w:t>осени</w:t>
            </w:r>
          </w:p>
        </w:tc>
        <w:tc>
          <w:tcPr>
            <w:tcW w:w="1845" w:type="dxa"/>
          </w:tcPr>
          <w:p w:rsidR="000664B2" w:rsidRDefault="00CF43C2">
            <w:pPr>
              <w:pStyle w:val="TableParagraph"/>
              <w:tabs>
                <w:tab w:val="left" w:pos="1054"/>
              </w:tabs>
              <w:spacing w:line="244" w:lineRule="auto"/>
              <w:ind w:left="3" w:right="561"/>
            </w:pPr>
            <w:r>
              <w:rPr>
                <w:spacing w:val="-2"/>
              </w:rPr>
              <w:t>«Осенний труд»</w:t>
            </w:r>
            <w:r>
              <w:tab/>
            </w:r>
            <w:r>
              <w:rPr>
                <w:spacing w:val="-6"/>
              </w:rPr>
              <w:t xml:space="preserve">на </w:t>
            </w:r>
            <w:r>
              <w:rPr>
                <w:spacing w:val="-2"/>
              </w:rPr>
              <w:t>участке</w:t>
            </w:r>
          </w:p>
        </w:tc>
        <w:tc>
          <w:tcPr>
            <w:tcW w:w="1989" w:type="dxa"/>
          </w:tcPr>
          <w:p w:rsidR="000664B2" w:rsidRDefault="00CF43C2">
            <w:pPr>
              <w:pStyle w:val="TableParagraph"/>
              <w:spacing w:line="249" w:lineRule="exact"/>
              <w:ind w:left="112"/>
            </w:pPr>
            <w:r>
              <w:rPr>
                <w:spacing w:val="-2"/>
              </w:rPr>
              <w:t>Дид./игра</w:t>
            </w:r>
          </w:p>
          <w:p w:rsidR="000664B2" w:rsidRDefault="00CF43C2">
            <w:pPr>
              <w:pStyle w:val="TableParagraph"/>
              <w:spacing w:before="6"/>
              <w:ind w:left="112" w:right="797"/>
              <w:jc w:val="both"/>
            </w:pPr>
            <w:r>
              <w:t>«По</w:t>
            </w:r>
            <w:r>
              <w:rPr>
                <w:spacing w:val="-14"/>
              </w:rPr>
              <w:t xml:space="preserve"> </w:t>
            </w:r>
            <w:r>
              <w:t xml:space="preserve">грибы, по ягоды </w:t>
            </w:r>
            <w:r>
              <w:rPr>
                <w:spacing w:val="-2"/>
              </w:rPr>
              <w:t>пойдем»</w:t>
            </w:r>
          </w:p>
        </w:tc>
        <w:tc>
          <w:tcPr>
            <w:tcW w:w="1845" w:type="dxa"/>
          </w:tcPr>
          <w:p w:rsidR="000664B2" w:rsidRDefault="00CF43C2">
            <w:pPr>
              <w:pStyle w:val="TableParagraph"/>
              <w:spacing w:line="242" w:lineRule="auto"/>
              <w:ind w:left="106" w:right="767"/>
            </w:pPr>
            <w:r>
              <w:rPr>
                <w:spacing w:val="-2"/>
              </w:rPr>
              <w:t>Сюжетно- ролевая игра:</w:t>
            </w:r>
          </w:p>
          <w:p w:rsidR="000664B2" w:rsidRDefault="00CF43C2">
            <w:pPr>
              <w:pStyle w:val="TableParagraph"/>
              <w:spacing w:line="245" w:lineRule="exact"/>
              <w:ind w:left="106"/>
            </w:pPr>
            <w:r>
              <w:rPr>
                <w:spacing w:val="-2"/>
              </w:rPr>
              <w:t>«Магазин</w:t>
            </w:r>
          </w:p>
          <w:p w:rsidR="000664B2" w:rsidRDefault="00CF43C2">
            <w:pPr>
              <w:pStyle w:val="TableParagraph"/>
              <w:spacing w:line="238" w:lineRule="exact"/>
              <w:ind w:left="106"/>
            </w:pPr>
            <w:r>
              <w:rPr>
                <w:spacing w:val="-2"/>
              </w:rPr>
              <w:t>овощей»</w:t>
            </w:r>
          </w:p>
        </w:tc>
        <w:tc>
          <w:tcPr>
            <w:tcW w:w="2124" w:type="dxa"/>
          </w:tcPr>
          <w:p w:rsidR="000664B2" w:rsidRDefault="00CF43C2">
            <w:pPr>
              <w:pStyle w:val="TableParagraph"/>
              <w:tabs>
                <w:tab w:val="left" w:pos="1592"/>
              </w:tabs>
              <w:spacing w:line="249" w:lineRule="exact"/>
              <w:ind w:left="105"/>
            </w:pPr>
            <w:r>
              <w:rPr>
                <w:spacing w:val="-2"/>
              </w:rPr>
              <w:t>Спортивный</w:t>
            </w:r>
            <w:r>
              <w:tab/>
            </w:r>
            <w:r>
              <w:rPr>
                <w:spacing w:val="-4"/>
              </w:rPr>
              <w:t>досуг</w:t>
            </w:r>
          </w:p>
          <w:p w:rsidR="000664B2" w:rsidRDefault="00CF43C2">
            <w:pPr>
              <w:pStyle w:val="TableParagraph"/>
              <w:spacing w:before="6"/>
              <w:ind w:left="105"/>
            </w:pPr>
            <w:r>
              <w:t>«Дары</w:t>
            </w:r>
            <w:r>
              <w:rPr>
                <w:spacing w:val="-3"/>
              </w:rPr>
              <w:t xml:space="preserve"> </w:t>
            </w:r>
            <w:r>
              <w:rPr>
                <w:spacing w:val="-2"/>
              </w:rPr>
              <w:t>осени»</w:t>
            </w:r>
          </w:p>
        </w:tc>
      </w:tr>
      <w:tr w:rsidR="000664B2">
        <w:trPr>
          <w:trHeight w:val="1516"/>
        </w:trPr>
        <w:tc>
          <w:tcPr>
            <w:tcW w:w="1138" w:type="dxa"/>
          </w:tcPr>
          <w:p w:rsidR="000664B2" w:rsidRDefault="00CF43C2">
            <w:pPr>
              <w:pStyle w:val="TableParagraph"/>
              <w:spacing w:line="245" w:lineRule="exact"/>
              <w:ind w:left="9"/>
            </w:pPr>
            <w:r>
              <w:t>4</w:t>
            </w:r>
            <w:r>
              <w:rPr>
                <w:spacing w:val="2"/>
              </w:rPr>
              <w:t xml:space="preserve"> </w:t>
            </w:r>
            <w:r>
              <w:rPr>
                <w:spacing w:val="-2"/>
              </w:rPr>
              <w:t>неделя</w:t>
            </w:r>
          </w:p>
        </w:tc>
        <w:tc>
          <w:tcPr>
            <w:tcW w:w="1845" w:type="dxa"/>
          </w:tcPr>
          <w:p w:rsidR="000664B2" w:rsidRDefault="00CF43C2">
            <w:pPr>
              <w:pStyle w:val="TableParagraph"/>
              <w:tabs>
                <w:tab w:val="left" w:pos="1477"/>
              </w:tabs>
              <w:spacing w:line="235" w:lineRule="auto"/>
              <w:ind w:left="115" w:right="-15"/>
              <w:jc w:val="both"/>
            </w:pPr>
            <w:r>
              <w:t xml:space="preserve">Мой любимый </w:t>
            </w:r>
            <w:r>
              <w:rPr>
                <w:spacing w:val="-2"/>
              </w:rPr>
              <w:t>детский</w:t>
            </w:r>
            <w:r>
              <w:tab/>
            </w:r>
            <w:r>
              <w:rPr>
                <w:spacing w:val="-4"/>
              </w:rPr>
              <w:t xml:space="preserve">сад. </w:t>
            </w:r>
            <w:r>
              <w:t>Профессии д/с</w:t>
            </w:r>
          </w:p>
        </w:tc>
        <w:tc>
          <w:tcPr>
            <w:tcW w:w="1845" w:type="dxa"/>
          </w:tcPr>
          <w:p w:rsidR="000664B2" w:rsidRDefault="00CF43C2">
            <w:pPr>
              <w:pStyle w:val="TableParagraph"/>
              <w:tabs>
                <w:tab w:val="left" w:pos="765"/>
                <w:tab w:val="left" w:pos="1385"/>
              </w:tabs>
              <w:ind w:left="3" w:right="343"/>
            </w:pPr>
            <w:r>
              <w:rPr>
                <w:spacing w:val="-2"/>
              </w:rPr>
              <w:t>«Поможем</w:t>
            </w:r>
            <w:r>
              <w:rPr>
                <w:spacing w:val="80"/>
              </w:rPr>
              <w:t xml:space="preserve"> </w:t>
            </w:r>
            <w:r>
              <w:rPr>
                <w:spacing w:val="-4"/>
              </w:rPr>
              <w:t>няне</w:t>
            </w:r>
            <w:r>
              <w:tab/>
            </w:r>
            <w:r>
              <w:rPr>
                <w:spacing w:val="-2"/>
              </w:rPr>
              <w:t>навести порядок</w:t>
            </w:r>
            <w:r>
              <w:tab/>
            </w:r>
            <w:r>
              <w:tab/>
            </w:r>
            <w:r>
              <w:rPr>
                <w:spacing w:val="-10"/>
              </w:rPr>
              <w:t xml:space="preserve">в </w:t>
            </w:r>
            <w:r>
              <w:rPr>
                <w:spacing w:val="-2"/>
              </w:rPr>
              <w:t>группе»</w:t>
            </w:r>
          </w:p>
        </w:tc>
        <w:tc>
          <w:tcPr>
            <w:tcW w:w="1989" w:type="dxa"/>
          </w:tcPr>
          <w:p w:rsidR="000664B2" w:rsidRDefault="00CF43C2">
            <w:pPr>
              <w:pStyle w:val="TableParagraph"/>
              <w:spacing w:line="249" w:lineRule="exact"/>
              <w:ind w:left="112"/>
            </w:pPr>
            <w:r>
              <w:rPr>
                <w:spacing w:val="-2"/>
              </w:rPr>
              <w:t>Беседа</w:t>
            </w:r>
          </w:p>
          <w:p w:rsidR="000664B2" w:rsidRDefault="00CF43C2">
            <w:pPr>
              <w:pStyle w:val="TableParagraph"/>
              <w:spacing w:before="1"/>
              <w:ind w:left="112" w:right="952"/>
            </w:pPr>
            <w:r>
              <w:rPr>
                <w:spacing w:val="-4"/>
              </w:rPr>
              <w:t xml:space="preserve">«Мой </w:t>
            </w:r>
            <w:r>
              <w:rPr>
                <w:spacing w:val="-2"/>
              </w:rPr>
              <w:t xml:space="preserve">любимый детский </w:t>
            </w:r>
            <w:r>
              <w:rPr>
                <w:spacing w:val="-4"/>
              </w:rPr>
              <w:t>сад»</w:t>
            </w:r>
          </w:p>
        </w:tc>
        <w:tc>
          <w:tcPr>
            <w:tcW w:w="1845" w:type="dxa"/>
          </w:tcPr>
          <w:p w:rsidR="000664B2" w:rsidRDefault="00CF43C2">
            <w:pPr>
              <w:pStyle w:val="TableParagraph"/>
              <w:spacing w:line="242" w:lineRule="auto"/>
              <w:ind w:left="106"/>
            </w:pPr>
            <w:r>
              <w:t>Беседа</w:t>
            </w:r>
            <w:r>
              <w:rPr>
                <w:spacing w:val="72"/>
              </w:rPr>
              <w:t xml:space="preserve"> </w:t>
            </w:r>
            <w:r>
              <w:t xml:space="preserve">«Твори </w:t>
            </w:r>
            <w:r>
              <w:rPr>
                <w:spacing w:val="-2"/>
              </w:rPr>
              <w:t>добро»</w:t>
            </w:r>
          </w:p>
        </w:tc>
        <w:tc>
          <w:tcPr>
            <w:tcW w:w="2124" w:type="dxa"/>
          </w:tcPr>
          <w:p w:rsidR="000664B2" w:rsidRDefault="00CF43C2">
            <w:pPr>
              <w:pStyle w:val="TableParagraph"/>
              <w:tabs>
                <w:tab w:val="left" w:pos="1780"/>
              </w:tabs>
              <w:spacing w:line="242" w:lineRule="auto"/>
              <w:ind w:left="105" w:right="100"/>
            </w:pPr>
            <w:r>
              <w:rPr>
                <w:spacing w:val="-2"/>
              </w:rPr>
              <w:t>Экскурсия</w:t>
            </w:r>
            <w:r>
              <w:tab/>
            </w:r>
            <w:r>
              <w:rPr>
                <w:spacing w:val="-6"/>
              </w:rPr>
              <w:t xml:space="preserve">по </w:t>
            </w:r>
            <w:r>
              <w:t>детскому саду</w:t>
            </w:r>
          </w:p>
        </w:tc>
      </w:tr>
      <w:tr w:rsidR="000664B2">
        <w:trPr>
          <w:trHeight w:val="456"/>
        </w:trPr>
        <w:tc>
          <w:tcPr>
            <w:tcW w:w="10786" w:type="dxa"/>
            <w:gridSpan w:val="6"/>
          </w:tcPr>
          <w:p w:rsidR="000664B2" w:rsidRDefault="00CF43C2">
            <w:pPr>
              <w:pStyle w:val="TableParagraph"/>
              <w:spacing w:before="1"/>
              <w:ind w:left="0" w:right="248"/>
              <w:jc w:val="center"/>
              <w:rPr>
                <w:b/>
              </w:rPr>
            </w:pPr>
            <w:r>
              <w:rPr>
                <w:b/>
                <w:spacing w:val="-2"/>
              </w:rPr>
              <w:t>Октябрь</w:t>
            </w:r>
          </w:p>
        </w:tc>
      </w:tr>
      <w:tr w:rsidR="000664B2">
        <w:trPr>
          <w:trHeight w:val="1108"/>
        </w:trPr>
        <w:tc>
          <w:tcPr>
            <w:tcW w:w="1138" w:type="dxa"/>
          </w:tcPr>
          <w:p w:rsidR="000664B2" w:rsidRDefault="00CF43C2">
            <w:pPr>
              <w:pStyle w:val="TableParagraph"/>
              <w:spacing w:line="244" w:lineRule="exact"/>
              <w:ind w:left="9"/>
            </w:pPr>
            <w:r>
              <w:t>1</w:t>
            </w:r>
            <w:r>
              <w:rPr>
                <w:spacing w:val="2"/>
              </w:rPr>
              <w:t xml:space="preserve"> </w:t>
            </w:r>
            <w:r>
              <w:rPr>
                <w:spacing w:val="-2"/>
              </w:rPr>
              <w:t>неделя</w:t>
            </w:r>
          </w:p>
        </w:tc>
        <w:tc>
          <w:tcPr>
            <w:tcW w:w="1845" w:type="dxa"/>
          </w:tcPr>
          <w:p w:rsidR="000664B2" w:rsidRDefault="00CF43C2">
            <w:pPr>
              <w:pStyle w:val="TableParagraph"/>
              <w:tabs>
                <w:tab w:val="left" w:pos="1481"/>
              </w:tabs>
              <w:spacing w:line="235" w:lineRule="auto"/>
              <w:ind w:left="115" w:right="-15"/>
              <w:jc w:val="both"/>
            </w:pPr>
            <w:r>
              <w:t xml:space="preserve">Путешествие в </w:t>
            </w:r>
            <w:r>
              <w:rPr>
                <w:spacing w:val="-2"/>
              </w:rPr>
              <w:t>осенний</w:t>
            </w:r>
            <w:r>
              <w:tab/>
            </w:r>
            <w:r>
              <w:rPr>
                <w:spacing w:val="-4"/>
              </w:rPr>
              <w:t xml:space="preserve">лес. </w:t>
            </w:r>
            <w:r>
              <w:rPr>
                <w:spacing w:val="-2"/>
              </w:rPr>
              <w:t>Экология</w:t>
            </w:r>
          </w:p>
        </w:tc>
        <w:tc>
          <w:tcPr>
            <w:tcW w:w="1845" w:type="dxa"/>
          </w:tcPr>
          <w:p w:rsidR="000664B2" w:rsidRDefault="00CF43C2">
            <w:pPr>
              <w:pStyle w:val="TableParagraph"/>
              <w:tabs>
                <w:tab w:val="left" w:pos="1077"/>
              </w:tabs>
              <w:spacing w:line="242" w:lineRule="auto"/>
              <w:ind w:left="3" w:right="537"/>
            </w:pPr>
            <w:r>
              <w:rPr>
                <w:spacing w:val="-2"/>
              </w:rPr>
              <w:t>«Сажаем деревья</w:t>
            </w:r>
            <w:r>
              <w:tab/>
            </w:r>
            <w:r>
              <w:rPr>
                <w:spacing w:val="-6"/>
              </w:rPr>
              <w:t xml:space="preserve">на </w:t>
            </w:r>
            <w:r>
              <w:rPr>
                <w:spacing w:val="-2"/>
              </w:rPr>
              <w:t>участке»</w:t>
            </w:r>
          </w:p>
        </w:tc>
        <w:tc>
          <w:tcPr>
            <w:tcW w:w="1989" w:type="dxa"/>
          </w:tcPr>
          <w:p w:rsidR="000664B2" w:rsidRDefault="00CF43C2">
            <w:pPr>
              <w:pStyle w:val="TableParagraph"/>
              <w:tabs>
                <w:tab w:val="left" w:pos="1423"/>
              </w:tabs>
              <w:spacing w:line="242" w:lineRule="auto"/>
              <w:ind w:left="112" w:right="103"/>
            </w:pPr>
            <w:r>
              <w:rPr>
                <w:spacing w:val="-2"/>
              </w:rPr>
              <w:t xml:space="preserve">Экологическая </w:t>
            </w:r>
            <w:r>
              <w:rPr>
                <w:spacing w:val="-4"/>
              </w:rPr>
              <w:t>игра</w:t>
            </w:r>
            <w:r>
              <w:tab/>
            </w:r>
            <w:r>
              <w:rPr>
                <w:spacing w:val="-4"/>
              </w:rPr>
              <w:t>«Мы</w:t>
            </w:r>
          </w:p>
          <w:p w:rsidR="000664B2" w:rsidRDefault="00CF43C2">
            <w:pPr>
              <w:pStyle w:val="TableParagraph"/>
              <w:spacing w:line="242" w:lineRule="auto"/>
              <w:ind w:left="112" w:right="902"/>
            </w:pPr>
            <w:r>
              <w:rPr>
                <w:spacing w:val="-2"/>
              </w:rPr>
              <w:t>природой дорожим»</w:t>
            </w:r>
          </w:p>
        </w:tc>
        <w:tc>
          <w:tcPr>
            <w:tcW w:w="1845" w:type="dxa"/>
          </w:tcPr>
          <w:p w:rsidR="000664B2" w:rsidRDefault="00CF43C2">
            <w:pPr>
              <w:pStyle w:val="TableParagraph"/>
              <w:tabs>
                <w:tab w:val="left" w:pos="937"/>
              </w:tabs>
              <w:ind w:left="106" w:right="96" w:firstLine="57"/>
            </w:pPr>
            <w:r>
              <w:rPr>
                <w:spacing w:val="-2"/>
              </w:rPr>
              <w:t>Досуг</w:t>
            </w:r>
            <w:r>
              <w:tab/>
              <w:t>ко</w:t>
            </w:r>
            <w:r>
              <w:rPr>
                <w:spacing w:val="80"/>
              </w:rPr>
              <w:t xml:space="preserve"> </w:t>
            </w:r>
            <w:r>
              <w:t xml:space="preserve">дню </w:t>
            </w:r>
            <w:r>
              <w:rPr>
                <w:spacing w:val="-2"/>
              </w:rPr>
              <w:t>Пожилого человека</w:t>
            </w:r>
          </w:p>
        </w:tc>
        <w:tc>
          <w:tcPr>
            <w:tcW w:w="2124" w:type="dxa"/>
          </w:tcPr>
          <w:p w:rsidR="000664B2" w:rsidRDefault="00CF43C2">
            <w:pPr>
              <w:pStyle w:val="TableParagraph"/>
              <w:spacing w:line="232" w:lineRule="auto"/>
              <w:ind w:left="105"/>
            </w:pPr>
            <w:r>
              <w:t>Экскурсия</w:t>
            </w:r>
            <w:r>
              <w:rPr>
                <w:spacing w:val="-10"/>
              </w:rPr>
              <w:t xml:space="preserve"> </w:t>
            </w:r>
            <w:r>
              <w:t>в</w:t>
            </w:r>
            <w:r>
              <w:rPr>
                <w:spacing w:val="-9"/>
              </w:rPr>
              <w:t xml:space="preserve"> </w:t>
            </w:r>
            <w:r>
              <w:t xml:space="preserve">осенний </w:t>
            </w:r>
            <w:r>
              <w:rPr>
                <w:spacing w:val="-4"/>
              </w:rPr>
              <w:t>лес</w:t>
            </w:r>
          </w:p>
        </w:tc>
      </w:tr>
    </w:tbl>
    <w:p w:rsidR="000664B2" w:rsidRDefault="000664B2">
      <w:pPr>
        <w:pStyle w:val="TableParagraph"/>
        <w:spacing w:line="232" w:lineRule="auto"/>
        <w:sectPr w:rsidR="000664B2">
          <w:type w:val="continuous"/>
          <w:pgSz w:w="11910" w:h="16840"/>
          <w:pgMar w:top="140" w:right="0" w:bottom="1180" w:left="425" w:header="0" w:footer="968" w:gutter="0"/>
          <w:cols w:space="720"/>
        </w:sect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138"/>
        <w:gridCol w:w="1845"/>
        <w:gridCol w:w="1845"/>
        <w:gridCol w:w="1989"/>
        <w:gridCol w:w="1845"/>
        <w:gridCol w:w="2124"/>
      </w:tblGrid>
      <w:tr w:rsidR="000664B2">
        <w:trPr>
          <w:trHeight w:val="1214"/>
        </w:trPr>
        <w:tc>
          <w:tcPr>
            <w:tcW w:w="1138" w:type="dxa"/>
          </w:tcPr>
          <w:p w:rsidR="000664B2" w:rsidRDefault="00CF43C2">
            <w:pPr>
              <w:pStyle w:val="TableParagraph"/>
              <w:spacing w:line="249" w:lineRule="exact"/>
              <w:ind w:left="9"/>
            </w:pPr>
            <w:r>
              <w:lastRenderedPageBreak/>
              <w:t>2</w:t>
            </w:r>
            <w:r>
              <w:rPr>
                <w:spacing w:val="2"/>
              </w:rPr>
              <w:t xml:space="preserve"> </w:t>
            </w:r>
            <w:r>
              <w:rPr>
                <w:spacing w:val="-2"/>
              </w:rPr>
              <w:t>неделя</w:t>
            </w:r>
          </w:p>
        </w:tc>
        <w:tc>
          <w:tcPr>
            <w:tcW w:w="1845" w:type="dxa"/>
          </w:tcPr>
          <w:p w:rsidR="000664B2" w:rsidRDefault="00CF43C2">
            <w:pPr>
              <w:pStyle w:val="TableParagraph"/>
              <w:spacing w:line="249" w:lineRule="exact"/>
              <w:ind w:left="115"/>
            </w:pPr>
            <w:r>
              <w:t>В</w:t>
            </w:r>
            <w:r>
              <w:rPr>
                <w:spacing w:val="-1"/>
              </w:rPr>
              <w:t xml:space="preserve"> </w:t>
            </w:r>
            <w:r>
              <w:t>мире</w:t>
            </w:r>
            <w:r>
              <w:rPr>
                <w:spacing w:val="-5"/>
              </w:rPr>
              <w:t xml:space="preserve"> </w:t>
            </w:r>
            <w:r>
              <w:rPr>
                <w:spacing w:val="-2"/>
              </w:rPr>
              <w:t>животных</w:t>
            </w:r>
          </w:p>
        </w:tc>
        <w:tc>
          <w:tcPr>
            <w:tcW w:w="1845" w:type="dxa"/>
          </w:tcPr>
          <w:p w:rsidR="000664B2" w:rsidRDefault="00CF43C2">
            <w:pPr>
              <w:pStyle w:val="TableParagraph"/>
              <w:tabs>
                <w:tab w:val="left" w:pos="1154"/>
              </w:tabs>
              <w:spacing w:line="237" w:lineRule="auto"/>
              <w:ind w:left="3" w:right="105"/>
            </w:pPr>
            <w:r>
              <w:rPr>
                <w:spacing w:val="-2"/>
              </w:rPr>
              <w:t>Беседа</w:t>
            </w:r>
            <w:r>
              <w:tab/>
            </w:r>
            <w:r>
              <w:rPr>
                <w:spacing w:val="-4"/>
              </w:rPr>
              <w:t xml:space="preserve">«Труд </w:t>
            </w:r>
            <w:r>
              <w:rPr>
                <w:spacing w:val="-2"/>
              </w:rPr>
              <w:t>животноводов»</w:t>
            </w:r>
          </w:p>
        </w:tc>
        <w:tc>
          <w:tcPr>
            <w:tcW w:w="1989" w:type="dxa"/>
          </w:tcPr>
          <w:p w:rsidR="000664B2" w:rsidRDefault="00CF43C2">
            <w:pPr>
              <w:pStyle w:val="TableParagraph"/>
              <w:spacing w:line="248" w:lineRule="exact"/>
              <w:ind w:left="112"/>
            </w:pPr>
            <w:r>
              <w:rPr>
                <w:spacing w:val="-2"/>
              </w:rPr>
              <w:t>Акция</w:t>
            </w:r>
          </w:p>
          <w:p w:rsidR="000664B2" w:rsidRDefault="00CF43C2">
            <w:pPr>
              <w:pStyle w:val="TableParagraph"/>
              <w:ind w:left="175"/>
            </w:pPr>
            <w:r>
              <w:rPr>
                <w:spacing w:val="-2"/>
              </w:rPr>
              <w:t>«Берегите животных»</w:t>
            </w:r>
          </w:p>
        </w:tc>
        <w:tc>
          <w:tcPr>
            <w:tcW w:w="1845" w:type="dxa"/>
          </w:tcPr>
          <w:p w:rsidR="000664B2" w:rsidRDefault="00CF43C2">
            <w:pPr>
              <w:pStyle w:val="TableParagraph"/>
              <w:tabs>
                <w:tab w:val="left" w:pos="998"/>
              </w:tabs>
              <w:spacing w:line="248" w:lineRule="exact"/>
              <w:ind w:left="106"/>
            </w:pPr>
            <w:r>
              <w:rPr>
                <w:spacing w:val="-5"/>
              </w:rPr>
              <w:t>С/р</w:t>
            </w:r>
            <w:r>
              <w:tab/>
            </w:r>
            <w:r>
              <w:rPr>
                <w:spacing w:val="-4"/>
              </w:rPr>
              <w:t>игра</w:t>
            </w:r>
          </w:p>
          <w:p w:rsidR="000664B2" w:rsidRDefault="00CF43C2">
            <w:pPr>
              <w:pStyle w:val="TableParagraph"/>
              <w:spacing w:line="251" w:lineRule="exact"/>
              <w:ind w:left="106"/>
            </w:pPr>
            <w:r>
              <w:rPr>
                <w:spacing w:val="-2"/>
              </w:rPr>
              <w:t>«Ферма»</w:t>
            </w:r>
          </w:p>
        </w:tc>
        <w:tc>
          <w:tcPr>
            <w:tcW w:w="2124" w:type="dxa"/>
          </w:tcPr>
          <w:p w:rsidR="000664B2" w:rsidRDefault="00CF43C2">
            <w:pPr>
              <w:pStyle w:val="TableParagraph"/>
              <w:spacing w:line="237" w:lineRule="auto"/>
              <w:ind w:left="105"/>
            </w:pPr>
            <w:r>
              <w:rPr>
                <w:spacing w:val="-2"/>
              </w:rPr>
              <w:t>Спортивное развлечение</w:t>
            </w:r>
          </w:p>
          <w:p w:rsidR="000664B2" w:rsidRDefault="00CF43C2">
            <w:pPr>
              <w:pStyle w:val="TableParagraph"/>
              <w:ind w:left="105" w:right="616"/>
            </w:pPr>
            <w:r>
              <w:rPr>
                <w:spacing w:val="-2"/>
              </w:rPr>
              <w:t>«Юные следопыты»</w:t>
            </w:r>
          </w:p>
        </w:tc>
      </w:tr>
      <w:tr w:rsidR="000664B2">
        <w:trPr>
          <w:trHeight w:val="1262"/>
        </w:trPr>
        <w:tc>
          <w:tcPr>
            <w:tcW w:w="1138" w:type="dxa"/>
          </w:tcPr>
          <w:p w:rsidR="000664B2" w:rsidRDefault="00CF43C2">
            <w:pPr>
              <w:pStyle w:val="TableParagraph"/>
              <w:spacing w:line="244" w:lineRule="exact"/>
              <w:ind w:left="9"/>
            </w:pPr>
            <w:r>
              <w:t>3</w:t>
            </w:r>
            <w:r>
              <w:rPr>
                <w:spacing w:val="2"/>
              </w:rPr>
              <w:t xml:space="preserve"> </w:t>
            </w:r>
            <w:r>
              <w:rPr>
                <w:spacing w:val="-2"/>
              </w:rPr>
              <w:t>неделя</w:t>
            </w:r>
          </w:p>
        </w:tc>
        <w:tc>
          <w:tcPr>
            <w:tcW w:w="1845" w:type="dxa"/>
          </w:tcPr>
          <w:p w:rsidR="000664B2" w:rsidRDefault="00CF43C2">
            <w:pPr>
              <w:pStyle w:val="TableParagraph"/>
              <w:spacing w:line="232" w:lineRule="auto"/>
              <w:ind w:left="115" w:right="-15"/>
              <w:jc w:val="both"/>
            </w:pPr>
            <w:r>
              <w:t xml:space="preserve">Предметы быта (мебель, посуда, </w:t>
            </w:r>
            <w:r>
              <w:rPr>
                <w:spacing w:val="-4"/>
              </w:rPr>
              <w:t>быт)</w:t>
            </w:r>
          </w:p>
        </w:tc>
        <w:tc>
          <w:tcPr>
            <w:tcW w:w="1845" w:type="dxa"/>
          </w:tcPr>
          <w:p w:rsidR="000664B2" w:rsidRDefault="000664B2">
            <w:pPr>
              <w:pStyle w:val="TableParagraph"/>
              <w:ind w:left="0"/>
            </w:pPr>
          </w:p>
        </w:tc>
        <w:tc>
          <w:tcPr>
            <w:tcW w:w="1989" w:type="dxa"/>
          </w:tcPr>
          <w:p w:rsidR="000664B2" w:rsidRDefault="00CF43C2">
            <w:pPr>
              <w:pStyle w:val="TableParagraph"/>
              <w:spacing w:line="237" w:lineRule="auto"/>
              <w:ind w:left="112" w:right="815"/>
            </w:pPr>
            <w:r>
              <w:t>«Первые</w:t>
            </w:r>
            <w:r>
              <w:rPr>
                <w:spacing w:val="-11"/>
              </w:rPr>
              <w:t xml:space="preserve"> </w:t>
            </w:r>
            <w:r>
              <w:t xml:space="preserve">в </w:t>
            </w:r>
            <w:r>
              <w:rPr>
                <w:spacing w:val="-2"/>
              </w:rPr>
              <w:t>Космосе»</w:t>
            </w:r>
          </w:p>
        </w:tc>
        <w:tc>
          <w:tcPr>
            <w:tcW w:w="1845" w:type="dxa"/>
          </w:tcPr>
          <w:p w:rsidR="000664B2" w:rsidRDefault="00CF43C2">
            <w:pPr>
              <w:pStyle w:val="TableParagraph"/>
              <w:spacing w:line="247" w:lineRule="exact"/>
              <w:ind w:left="106"/>
            </w:pPr>
            <w:r>
              <w:rPr>
                <w:spacing w:val="-2"/>
              </w:rPr>
              <w:t>«Подвиги</w:t>
            </w:r>
          </w:p>
          <w:p w:rsidR="000664B2" w:rsidRDefault="00CF43C2">
            <w:pPr>
              <w:pStyle w:val="TableParagraph"/>
              <w:spacing w:line="251" w:lineRule="exact"/>
              <w:ind w:left="106"/>
            </w:pPr>
            <w:r>
              <w:rPr>
                <w:spacing w:val="-2"/>
              </w:rPr>
              <w:t>космонавтов»</w:t>
            </w:r>
          </w:p>
        </w:tc>
        <w:tc>
          <w:tcPr>
            <w:tcW w:w="2124" w:type="dxa"/>
          </w:tcPr>
          <w:p w:rsidR="000664B2" w:rsidRDefault="00CF43C2">
            <w:pPr>
              <w:pStyle w:val="TableParagraph"/>
              <w:ind w:left="105" w:right="616"/>
            </w:pPr>
            <w:r>
              <w:rPr>
                <w:spacing w:val="-2"/>
              </w:rPr>
              <w:t xml:space="preserve">«Юные покорители </w:t>
            </w:r>
            <w:r>
              <w:t>Вселенной»</w:t>
            </w:r>
            <w:r>
              <w:rPr>
                <w:spacing w:val="80"/>
              </w:rPr>
              <w:t xml:space="preserve"> </w:t>
            </w:r>
            <w:r>
              <w:t>-</w:t>
            </w:r>
          </w:p>
          <w:p w:rsidR="000664B2" w:rsidRDefault="00CF43C2">
            <w:pPr>
              <w:pStyle w:val="TableParagraph"/>
              <w:spacing w:before="3" w:line="240" w:lineRule="exact"/>
              <w:ind w:left="105"/>
            </w:pPr>
            <w:r>
              <w:rPr>
                <w:spacing w:val="-2"/>
              </w:rPr>
              <w:t>музыкально- спортивное</w:t>
            </w:r>
          </w:p>
        </w:tc>
      </w:tr>
      <w:tr w:rsidR="000664B2">
        <w:trPr>
          <w:trHeight w:val="402"/>
        </w:trPr>
        <w:tc>
          <w:tcPr>
            <w:tcW w:w="10786" w:type="dxa"/>
            <w:gridSpan w:val="6"/>
          </w:tcPr>
          <w:p w:rsidR="000664B2" w:rsidRDefault="00CF43C2">
            <w:pPr>
              <w:pStyle w:val="TableParagraph"/>
              <w:spacing w:before="1"/>
              <w:ind w:left="114"/>
              <w:rPr>
                <w:b/>
              </w:rPr>
            </w:pPr>
            <w:r>
              <w:rPr>
                <w:b/>
                <w:spacing w:val="-2"/>
              </w:rPr>
              <w:t>Ноябрь</w:t>
            </w:r>
          </w:p>
        </w:tc>
      </w:tr>
      <w:tr w:rsidR="000664B2">
        <w:trPr>
          <w:trHeight w:val="1267"/>
        </w:trPr>
        <w:tc>
          <w:tcPr>
            <w:tcW w:w="1138" w:type="dxa"/>
          </w:tcPr>
          <w:p w:rsidR="000664B2" w:rsidRDefault="00CF43C2">
            <w:pPr>
              <w:pStyle w:val="TableParagraph"/>
              <w:spacing w:line="244" w:lineRule="exact"/>
              <w:ind w:left="9"/>
            </w:pPr>
            <w:r>
              <w:t>1</w:t>
            </w:r>
            <w:r>
              <w:rPr>
                <w:spacing w:val="2"/>
              </w:rPr>
              <w:t xml:space="preserve"> </w:t>
            </w:r>
            <w:r>
              <w:rPr>
                <w:spacing w:val="-2"/>
              </w:rPr>
              <w:t>неделя</w:t>
            </w:r>
          </w:p>
        </w:tc>
        <w:tc>
          <w:tcPr>
            <w:tcW w:w="1845" w:type="dxa"/>
          </w:tcPr>
          <w:p w:rsidR="000664B2" w:rsidRDefault="00CF43C2">
            <w:pPr>
              <w:pStyle w:val="TableParagraph"/>
              <w:tabs>
                <w:tab w:val="left" w:pos="767"/>
                <w:tab w:val="left" w:pos="1377"/>
                <w:tab w:val="left" w:pos="1491"/>
              </w:tabs>
              <w:spacing w:line="232" w:lineRule="auto"/>
              <w:ind w:left="115" w:right="-15"/>
            </w:pPr>
            <w:r>
              <w:rPr>
                <w:spacing w:val="-4"/>
              </w:rPr>
              <w:t>Мое</w:t>
            </w:r>
            <w:r>
              <w:tab/>
            </w:r>
            <w:r>
              <w:rPr>
                <w:spacing w:val="-2"/>
              </w:rPr>
              <w:t>село,</w:t>
            </w:r>
            <w:r>
              <w:tab/>
            </w:r>
            <w:r>
              <w:tab/>
            </w:r>
            <w:r>
              <w:rPr>
                <w:spacing w:val="-4"/>
              </w:rPr>
              <w:t xml:space="preserve">моя </w:t>
            </w:r>
            <w:r>
              <w:rPr>
                <w:spacing w:val="-2"/>
              </w:rPr>
              <w:t>страна.</w:t>
            </w:r>
            <w:r>
              <w:tab/>
            </w:r>
            <w:r>
              <w:rPr>
                <w:spacing w:val="-4"/>
              </w:rPr>
              <w:t xml:space="preserve">День </w:t>
            </w:r>
            <w:r>
              <w:rPr>
                <w:spacing w:val="-2"/>
              </w:rPr>
              <w:t>народного единства</w:t>
            </w:r>
          </w:p>
        </w:tc>
        <w:tc>
          <w:tcPr>
            <w:tcW w:w="1845" w:type="dxa"/>
          </w:tcPr>
          <w:p w:rsidR="000664B2" w:rsidRDefault="00CF43C2">
            <w:pPr>
              <w:pStyle w:val="TableParagraph"/>
              <w:spacing w:line="242" w:lineRule="auto"/>
              <w:ind w:left="3" w:right="341"/>
            </w:pPr>
            <w:r>
              <w:t>«Кто</w:t>
            </w:r>
            <w:r>
              <w:rPr>
                <w:spacing w:val="80"/>
              </w:rPr>
              <w:t xml:space="preserve"> </w:t>
            </w:r>
            <w:r>
              <w:t>трудится на полях</w:t>
            </w:r>
          </w:p>
          <w:p w:rsidR="000664B2" w:rsidRDefault="00CF43C2">
            <w:pPr>
              <w:pStyle w:val="TableParagraph"/>
              <w:spacing w:line="237" w:lineRule="auto"/>
              <w:ind w:left="3"/>
            </w:pPr>
            <w:r>
              <w:rPr>
                <w:spacing w:val="-2"/>
              </w:rPr>
              <w:t>Пестравского района?»</w:t>
            </w:r>
          </w:p>
        </w:tc>
        <w:tc>
          <w:tcPr>
            <w:tcW w:w="1989" w:type="dxa"/>
          </w:tcPr>
          <w:p w:rsidR="000664B2" w:rsidRDefault="00CF43C2">
            <w:pPr>
              <w:pStyle w:val="TableParagraph"/>
              <w:tabs>
                <w:tab w:val="left" w:pos="1461"/>
              </w:tabs>
              <w:spacing w:line="249" w:lineRule="exact"/>
              <w:ind w:left="112"/>
            </w:pPr>
            <w:r>
              <w:rPr>
                <w:spacing w:val="-5"/>
              </w:rPr>
              <w:t>«С</w:t>
            </w:r>
            <w:r>
              <w:tab/>
            </w:r>
            <w:r>
              <w:rPr>
                <w:spacing w:val="-4"/>
              </w:rPr>
              <w:t>чего</w:t>
            </w:r>
          </w:p>
          <w:p w:rsidR="000664B2" w:rsidRDefault="00CF43C2">
            <w:pPr>
              <w:pStyle w:val="TableParagraph"/>
              <w:spacing w:before="1"/>
              <w:ind w:left="112" w:right="815"/>
            </w:pPr>
            <w:r>
              <w:rPr>
                <w:spacing w:val="-2"/>
              </w:rPr>
              <w:t>начинается Родина?»</w:t>
            </w:r>
          </w:p>
        </w:tc>
        <w:tc>
          <w:tcPr>
            <w:tcW w:w="1845" w:type="dxa"/>
          </w:tcPr>
          <w:p w:rsidR="000664B2" w:rsidRDefault="00CF43C2">
            <w:pPr>
              <w:pStyle w:val="TableParagraph"/>
              <w:spacing w:line="249" w:lineRule="exact"/>
              <w:ind w:left="106"/>
            </w:pPr>
            <w:r>
              <w:rPr>
                <w:spacing w:val="-2"/>
              </w:rPr>
              <w:t>Проект</w:t>
            </w:r>
          </w:p>
          <w:p w:rsidR="000664B2" w:rsidRDefault="00CF43C2">
            <w:pPr>
              <w:pStyle w:val="TableParagraph"/>
              <w:spacing w:before="1"/>
              <w:ind w:left="106" w:right="853"/>
            </w:pPr>
            <w:r>
              <w:rPr>
                <w:spacing w:val="-2"/>
              </w:rPr>
              <w:t>«Дружба народов»</w:t>
            </w:r>
          </w:p>
        </w:tc>
        <w:tc>
          <w:tcPr>
            <w:tcW w:w="2124" w:type="dxa"/>
          </w:tcPr>
          <w:p w:rsidR="000664B2" w:rsidRDefault="00CF43C2">
            <w:pPr>
              <w:pStyle w:val="TableParagraph"/>
              <w:tabs>
                <w:tab w:val="left" w:pos="1391"/>
              </w:tabs>
              <w:spacing w:line="242" w:lineRule="auto"/>
              <w:ind w:left="105" w:right="616"/>
            </w:pPr>
            <w:r>
              <w:rPr>
                <w:spacing w:val="-2"/>
              </w:rPr>
              <w:t>Экскурсия</w:t>
            </w:r>
            <w:r>
              <w:tab/>
            </w:r>
            <w:r>
              <w:rPr>
                <w:spacing w:val="-10"/>
              </w:rPr>
              <w:t xml:space="preserve">в </w:t>
            </w:r>
            <w:r>
              <w:rPr>
                <w:spacing w:val="-4"/>
              </w:rPr>
              <w:t>центр</w:t>
            </w:r>
          </w:p>
          <w:p w:rsidR="000664B2" w:rsidRDefault="00CF43C2">
            <w:pPr>
              <w:pStyle w:val="TableParagraph"/>
              <w:spacing w:line="251" w:lineRule="exact"/>
              <w:ind w:left="105"/>
            </w:pPr>
            <w:r>
              <w:rPr>
                <w:spacing w:val="-2"/>
              </w:rPr>
              <w:t>с.Пестравка</w:t>
            </w:r>
          </w:p>
        </w:tc>
      </w:tr>
      <w:tr w:rsidR="000664B2">
        <w:trPr>
          <w:trHeight w:val="1262"/>
        </w:trPr>
        <w:tc>
          <w:tcPr>
            <w:tcW w:w="1138" w:type="dxa"/>
          </w:tcPr>
          <w:p w:rsidR="000664B2" w:rsidRDefault="00CF43C2">
            <w:pPr>
              <w:pStyle w:val="TableParagraph"/>
              <w:spacing w:line="244" w:lineRule="exact"/>
              <w:ind w:left="9"/>
            </w:pPr>
            <w:r>
              <w:t>2</w:t>
            </w:r>
            <w:r>
              <w:rPr>
                <w:spacing w:val="2"/>
              </w:rPr>
              <w:t xml:space="preserve"> </w:t>
            </w:r>
            <w:r>
              <w:rPr>
                <w:spacing w:val="-2"/>
              </w:rPr>
              <w:t>неделя</w:t>
            </w:r>
          </w:p>
        </w:tc>
        <w:tc>
          <w:tcPr>
            <w:tcW w:w="1845" w:type="dxa"/>
          </w:tcPr>
          <w:p w:rsidR="000664B2" w:rsidRDefault="00CF43C2">
            <w:pPr>
              <w:pStyle w:val="TableParagraph"/>
              <w:spacing w:line="244" w:lineRule="exact"/>
              <w:ind w:left="115"/>
            </w:pPr>
            <w:r>
              <w:rPr>
                <w:spacing w:val="-2"/>
              </w:rPr>
              <w:t>Транспорт</w:t>
            </w:r>
          </w:p>
        </w:tc>
        <w:tc>
          <w:tcPr>
            <w:tcW w:w="1845" w:type="dxa"/>
          </w:tcPr>
          <w:p w:rsidR="000664B2" w:rsidRDefault="00CF43C2">
            <w:pPr>
              <w:pStyle w:val="TableParagraph"/>
              <w:ind w:left="3" w:right="561"/>
            </w:pPr>
            <w:r>
              <w:rPr>
                <w:spacing w:val="-2"/>
              </w:rPr>
              <w:t xml:space="preserve">«Транспорт </w:t>
            </w:r>
            <w:r>
              <w:rPr>
                <w:spacing w:val="-4"/>
              </w:rPr>
              <w:t xml:space="preserve">наш </w:t>
            </w:r>
            <w:r>
              <w:rPr>
                <w:spacing w:val="-2"/>
              </w:rPr>
              <w:t>помощник»</w:t>
            </w:r>
          </w:p>
        </w:tc>
        <w:tc>
          <w:tcPr>
            <w:tcW w:w="1989" w:type="dxa"/>
          </w:tcPr>
          <w:p w:rsidR="000664B2" w:rsidRDefault="00CF43C2">
            <w:pPr>
              <w:pStyle w:val="TableParagraph"/>
              <w:spacing w:line="237" w:lineRule="auto"/>
              <w:ind w:left="2" w:right="643"/>
            </w:pPr>
            <w:r>
              <w:rPr>
                <w:spacing w:val="-2"/>
              </w:rPr>
              <w:t xml:space="preserve">«Транспорт </w:t>
            </w:r>
            <w:r>
              <w:t>родного</w:t>
            </w:r>
            <w:r>
              <w:rPr>
                <w:spacing w:val="-14"/>
              </w:rPr>
              <w:t xml:space="preserve"> </w:t>
            </w:r>
            <w:r>
              <w:t>села»</w:t>
            </w:r>
          </w:p>
        </w:tc>
        <w:tc>
          <w:tcPr>
            <w:tcW w:w="1845" w:type="dxa"/>
          </w:tcPr>
          <w:p w:rsidR="000664B2" w:rsidRDefault="00CF43C2">
            <w:pPr>
              <w:pStyle w:val="TableParagraph"/>
              <w:tabs>
                <w:tab w:val="left" w:pos="1621"/>
              </w:tabs>
              <w:ind w:left="106" w:right="106"/>
            </w:pPr>
            <w:r>
              <w:rPr>
                <w:spacing w:val="-2"/>
              </w:rPr>
              <w:t>Правила поведения</w:t>
            </w:r>
            <w:r>
              <w:tab/>
            </w:r>
            <w:r>
              <w:rPr>
                <w:spacing w:val="-10"/>
              </w:rPr>
              <w:t xml:space="preserve">в </w:t>
            </w:r>
            <w:r>
              <w:rPr>
                <w:spacing w:val="-2"/>
              </w:rPr>
              <w:t>общественном</w:t>
            </w:r>
          </w:p>
          <w:p w:rsidR="000664B2" w:rsidRDefault="00CF43C2">
            <w:pPr>
              <w:pStyle w:val="TableParagraph"/>
              <w:spacing w:line="252" w:lineRule="exact"/>
              <w:ind w:left="106"/>
            </w:pPr>
            <w:r>
              <w:rPr>
                <w:spacing w:val="-2"/>
              </w:rPr>
              <w:t>транспорте</w:t>
            </w:r>
          </w:p>
        </w:tc>
        <w:tc>
          <w:tcPr>
            <w:tcW w:w="2124" w:type="dxa"/>
          </w:tcPr>
          <w:p w:rsidR="000664B2" w:rsidRDefault="00CF43C2">
            <w:pPr>
              <w:pStyle w:val="TableParagraph"/>
              <w:spacing w:line="235" w:lineRule="auto"/>
              <w:ind w:left="105"/>
            </w:pPr>
            <w:r>
              <w:rPr>
                <w:spacing w:val="-2"/>
              </w:rPr>
              <w:t>Музыкально- спортивное мероприятие</w:t>
            </w:r>
          </w:p>
          <w:p w:rsidR="000664B2" w:rsidRDefault="00CF43C2">
            <w:pPr>
              <w:pStyle w:val="TableParagraph"/>
              <w:tabs>
                <w:tab w:val="left" w:pos="1894"/>
              </w:tabs>
              <w:spacing w:line="250" w:lineRule="exact"/>
              <w:ind w:left="105" w:right="1"/>
            </w:pPr>
            <w:r>
              <w:rPr>
                <w:spacing w:val="-2"/>
              </w:rPr>
              <w:t>«Путешествие</w:t>
            </w:r>
            <w:r>
              <w:tab/>
            </w:r>
            <w:r>
              <w:rPr>
                <w:spacing w:val="-6"/>
              </w:rPr>
              <w:t xml:space="preserve">на </w:t>
            </w:r>
            <w:r>
              <w:rPr>
                <w:spacing w:val="-2"/>
              </w:rPr>
              <w:t>автобусе»</w:t>
            </w:r>
          </w:p>
        </w:tc>
      </w:tr>
      <w:tr w:rsidR="000664B2">
        <w:trPr>
          <w:trHeight w:val="1266"/>
        </w:trPr>
        <w:tc>
          <w:tcPr>
            <w:tcW w:w="1138" w:type="dxa"/>
          </w:tcPr>
          <w:p w:rsidR="000664B2" w:rsidRDefault="00CF43C2">
            <w:pPr>
              <w:pStyle w:val="TableParagraph"/>
              <w:spacing w:line="244" w:lineRule="exact"/>
              <w:ind w:left="9"/>
            </w:pPr>
            <w:r>
              <w:t>3</w:t>
            </w:r>
            <w:r>
              <w:rPr>
                <w:spacing w:val="2"/>
              </w:rPr>
              <w:t xml:space="preserve"> </w:t>
            </w:r>
            <w:r>
              <w:rPr>
                <w:spacing w:val="-2"/>
              </w:rPr>
              <w:t>неделя</w:t>
            </w:r>
          </w:p>
        </w:tc>
        <w:tc>
          <w:tcPr>
            <w:tcW w:w="1845" w:type="dxa"/>
          </w:tcPr>
          <w:p w:rsidR="000664B2" w:rsidRDefault="00CF43C2">
            <w:pPr>
              <w:pStyle w:val="TableParagraph"/>
              <w:spacing w:line="237" w:lineRule="auto"/>
              <w:ind w:left="115"/>
            </w:pPr>
            <w:r>
              <w:t>Я в мире человек. Части тела</w:t>
            </w:r>
          </w:p>
        </w:tc>
        <w:tc>
          <w:tcPr>
            <w:tcW w:w="1845" w:type="dxa"/>
          </w:tcPr>
          <w:p w:rsidR="000664B2" w:rsidRDefault="00CF43C2">
            <w:pPr>
              <w:pStyle w:val="TableParagraph"/>
              <w:spacing w:line="242" w:lineRule="auto"/>
              <w:ind w:left="3"/>
            </w:pPr>
            <w:r>
              <w:t>НОД</w:t>
            </w:r>
            <w:r>
              <w:rPr>
                <w:spacing w:val="-3"/>
              </w:rPr>
              <w:t xml:space="preserve"> </w:t>
            </w:r>
            <w:r>
              <w:t>«Я в</w:t>
            </w:r>
            <w:r>
              <w:rPr>
                <w:spacing w:val="-1"/>
              </w:rPr>
              <w:t xml:space="preserve"> </w:t>
            </w:r>
            <w:r>
              <w:t xml:space="preserve">мире </w:t>
            </w:r>
            <w:r>
              <w:rPr>
                <w:spacing w:val="-2"/>
              </w:rPr>
              <w:t>человек»</w:t>
            </w:r>
          </w:p>
        </w:tc>
        <w:tc>
          <w:tcPr>
            <w:tcW w:w="1989" w:type="dxa"/>
          </w:tcPr>
          <w:p w:rsidR="000664B2" w:rsidRDefault="00CF43C2">
            <w:pPr>
              <w:pStyle w:val="TableParagraph"/>
              <w:tabs>
                <w:tab w:val="left" w:pos="1302"/>
              </w:tabs>
              <w:ind w:left="175" w:right="104" w:hanging="5"/>
            </w:pPr>
            <w:r>
              <w:t>Беседа</w:t>
            </w:r>
            <w:r>
              <w:rPr>
                <w:spacing w:val="80"/>
              </w:rPr>
              <w:t xml:space="preserve"> </w:t>
            </w:r>
            <w:r>
              <w:t>о</w:t>
            </w:r>
            <w:r>
              <w:rPr>
                <w:spacing w:val="80"/>
              </w:rPr>
              <w:t xml:space="preserve"> </w:t>
            </w:r>
            <w:r>
              <w:t xml:space="preserve">правах </w:t>
            </w:r>
            <w:r>
              <w:rPr>
                <w:spacing w:val="-2"/>
              </w:rPr>
              <w:t>ребенка</w:t>
            </w:r>
            <w:r>
              <w:tab/>
            </w:r>
            <w:r>
              <w:rPr>
                <w:spacing w:val="-4"/>
              </w:rPr>
              <w:t xml:space="preserve">«Имя, </w:t>
            </w:r>
            <w:r>
              <w:rPr>
                <w:spacing w:val="-2"/>
              </w:rPr>
              <w:t>отчество, фамилия»</w:t>
            </w:r>
          </w:p>
        </w:tc>
        <w:tc>
          <w:tcPr>
            <w:tcW w:w="1845" w:type="dxa"/>
          </w:tcPr>
          <w:p w:rsidR="000664B2" w:rsidRDefault="00CF43C2">
            <w:pPr>
              <w:pStyle w:val="TableParagraph"/>
              <w:spacing w:line="249" w:lineRule="exact"/>
              <w:ind w:left="106"/>
            </w:pPr>
            <w:r>
              <w:rPr>
                <w:spacing w:val="-2"/>
              </w:rPr>
              <w:t>Дид./ига</w:t>
            </w:r>
          </w:p>
          <w:p w:rsidR="000664B2" w:rsidRDefault="00CF43C2">
            <w:pPr>
              <w:pStyle w:val="TableParagraph"/>
              <w:spacing w:before="1"/>
              <w:ind w:left="106"/>
            </w:pPr>
            <w:r>
              <w:t>«Части</w:t>
            </w:r>
            <w:r>
              <w:rPr>
                <w:spacing w:val="-4"/>
              </w:rPr>
              <w:t xml:space="preserve"> </w:t>
            </w:r>
            <w:r>
              <w:rPr>
                <w:spacing w:val="-2"/>
              </w:rPr>
              <w:t>тела»</w:t>
            </w:r>
          </w:p>
        </w:tc>
        <w:tc>
          <w:tcPr>
            <w:tcW w:w="2124" w:type="dxa"/>
          </w:tcPr>
          <w:p w:rsidR="000664B2" w:rsidRDefault="00CF43C2">
            <w:pPr>
              <w:pStyle w:val="TableParagraph"/>
              <w:spacing w:line="242" w:lineRule="auto"/>
              <w:ind w:left="105"/>
            </w:pPr>
            <w:r>
              <w:rPr>
                <w:spacing w:val="-2"/>
              </w:rPr>
              <w:t>Спортивное развлечение</w:t>
            </w:r>
          </w:p>
          <w:p w:rsidR="000664B2" w:rsidRDefault="00CF43C2">
            <w:pPr>
              <w:pStyle w:val="TableParagraph"/>
              <w:tabs>
                <w:tab w:val="left" w:pos="609"/>
              </w:tabs>
              <w:spacing w:line="242" w:lineRule="auto"/>
              <w:ind w:left="105" w:right="619"/>
            </w:pPr>
            <w:r>
              <w:rPr>
                <w:spacing w:val="-6"/>
              </w:rPr>
              <w:t>«В</w:t>
            </w:r>
            <w:r>
              <w:tab/>
            </w:r>
            <w:r>
              <w:rPr>
                <w:spacing w:val="-2"/>
              </w:rPr>
              <w:t>здоровом теле,здоровый</w:t>
            </w:r>
          </w:p>
          <w:p w:rsidR="000664B2" w:rsidRDefault="00CF43C2">
            <w:pPr>
              <w:pStyle w:val="TableParagraph"/>
              <w:spacing w:line="236" w:lineRule="exact"/>
              <w:ind w:left="105"/>
            </w:pPr>
            <w:r>
              <w:rPr>
                <w:spacing w:val="-4"/>
              </w:rPr>
              <w:t>дух»</w:t>
            </w:r>
          </w:p>
        </w:tc>
      </w:tr>
      <w:tr w:rsidR="000664B2">
        <w:trPr>
          <w:trHeight w:val="1262"/>
        </w:trPr>
        <w:tc>
          <w:tcPr>
            <w:tcW w:w="1138" w:type="dxa"/>
          </w:tcPr>
          <w:p w:rsidR="000664B2" w:rsidRDefault="00CF43C2">
            <w:pPr>
              <w:pStyle w:val="TableParagraph"/>
              <w:spacing w:line="245" w:lineRule="exact"/>
              <w:ind w:left="9"/>
            </w:pPr>
            <w:r>
              <w:t>4</w:t>
            </w:r>
            <w:r>
              <w:rPr>
                <w:spacing w:val="2"/>
              </w:rPr>
              <w:t xml:space="preserve"> </w:t>
            </w:r>
            <w:r>
              <w:rPr>
                <w:spacing w:val="-2"/>
              </w:rPr>
              <w:t>неделя</w:t>
            </w:r>
          </w:p>
        </w:tc>
        <w:tc>
          <w:tcPr>
            <w:tcW w:w="1845" w:type="dxa"/>
          </w:tcPr>
          <w:p w:rsidR="000664B2" w:rsidRDefault="00CF43C2">
            <w:pPr>
              <w:pStyle w:val="TableParagraph"/>
              <w:spacing w:line="232" w:lineRule="auto"/>
              <w:ind w:left="115"/>
            </w:pPr>
            <w:r>
              <w:t>Я</w:t>
            </w:r>
            <w:r>
              <w:rPr>
                <w:spacing w:val="80"/>
              </w:rPr>
              <w:t xml:space="preserve"> </w:t>
            </w:r>
            <w:r>
              <w:t>и</w:t>
            </w:r>
            <w:r>
              <w:rPr>
                <w:spacing w:val="80"/>
              </w:rPr>
              <w:t xml:space="preserve"> </w:t>
            </w:r>
            <w:r>
              <w:t>моя</w:t>
            </w:r>
            <w:r>
              <w:rPr>
                <w:spacing w:val="80"/>
              </w:rPr>
              <w:t xml:space="preserve"> </w:t>
            </w:r>
            <w:r>
              <w:t>семья. День матери</w:t>
            </w:r>
          </w:p>
        </w:tc>
        <w:tc>
          <w:tcPr>
            <w:tcW w:w="1845" w:type="dxa"/>
          </w:tcPr>
          <w:p w:rsidR="000664B2" w:rsidRDefault="00CF43C2">
            <w:pPr>
              <w:pStyle w:val="TableParagraph"/>
              <w:tabs>
                <w:tab w:val="left" w:pos="881"/>
              </w:tabs>
              <w:spacing w:line="237" w:lineRule="auto"/>
              <w:ind w:left="3" w:right="339"/>
            </w:pPr>
            <w:r>
              <w:rPr>
                <w:spacing w:val="-6"/>
              </w:rPr>
              <w:t>«Я</w:t>
            </w:r>
            <w:r>
              <w:tab/>
            </w:r>
            <w:r>
              <w:rPr>
                <w:spacing w:val="-2"/>
              </w:rPr>
              <w:t>мамин помощник»</w:t>
            </w:r>
          </w:p>
        </w:tc>
        <w:tc>
          <w:tcPr>
            <w:tcW w:w="1989" w:type="dxa"/>
          </w:tcPr>
          <w:p w:rsidR="000664B2" w:rsidRDefault="00CF43C2">
            <w:pPr>
              <w:pStyle w:val="TableParagraph"/>
              <w:tabs>
                <w:tab w:val="left" w:pos="1192"/>
              </w:tabs>
              <w:spacing w:line="237" w:lineRule="auto"/>
              <w:ind w:left="112" w:right="106"/>
            </w:pPr>
            <w:r>
              <w:rPr>
                <w:spacing w:val="-2"/>
              </w:rPr>
              <w:t>«Мамаи</w:t>
            </w:r>
            <w:r>
              <w:tab/>
            </w:r>
            <w:r>
              <w:rPr>
                <w:spacing w:val="-2"/>
              </w:rPr>
              <w:t xml:space="preserve">Родина </w:t>
            </w:r>
            <w:r>
              <w:t>очень похожи»</w:t>
            </w:r>
          </w:p>
        </w:tc>
        <w:tc>
          <w:tcPr>
            <w:tcW w:w="1845" w:type="dxa"/>
          </w:tcPr>
          <w:p w:rsidR="000664B2" w:rsidRDefault="00CF43C2">
            <w:pPr>
              <w:pStyle w:val="TableParagraph"/>
              <w:tabs>
                <w:tab w:val="left" w:pos="1311"/>
              </w:tabs>
              <w:spacing w:line="248" w:lineRule="exact"/>
              <w:ind w:left="106"/>
            </w:pPr>
            <w:r>
              <w:rPr>
                <w:spacing w:val="-5"/>
              </w:rPr>
              <w:t>С/р</w:t>
            </w:r>
            <w:r>
              <w:tab/>
            </w:r>
            <w:r>
              <w:rPr>
                <w:spacing w:val="-4"/>
              </w:rPr>
              <w:t>игра</w:t>
            </w:r>
          </w:p>
          <w:p w:rsidR="000664B2" w:rsidRDefault="00CF43C2">
            <w:pPr>
              <w:pStyle w:val="TableParagraph"/>
              <w:ind w:left="106" w:right="122"/>
            </w:pPr>
            <w:r>
              <w:rPr>
                <w:spacing w:val="-2"/>
              </w:rPr>
              <w:t xml:space="preserve">«Приготовление </w:t>
            </w:r>
            <w:r>
              <w:t>к празднику»</w:t>
            </w:r>
          </w:p>
        </w:tc>
        <w:tc>
          <w:tcPr>
            <w:tcW w:w="2124" w:type="dxa"/>
          </w:tcPr>
          <w:p w:rsidR="000664B2" w:rsidRDefault="00CF43C2">
            <w:pPr>
              <w:pStyle w:val="TableParagraph"/>
              <w:spacing w:line="237" w:lineRule="auto"/>
              <w:ind w:left="105"/>
            </w:pPr>
            <w:r>
              <w:rPr>
                <w:spacing w:val="-2"/>
              </w:rPr>
              <w:t>Праздничное мероприятие</w:t>
            </w:r>
          </w:p>
          <w:p w:rsidR="000664B2" w:rsidRDefault="00CF43C2">
            <w:pPr>
              <w:pStyle w:val="TableParagraph"/>
              <w:ind w:left="105"/>
            </w:pPr>
            <w:r>
              <w:rPr>
                <w:spacing w:val="-2"/>
              </w:rPr>
              <w:t>«День</w:t>
            </w:r>
          </w:p>
          <w:p w:rsidR="000664B2" w:rsidRDefault="00CF43C2">
            <w:pPr>
              <w:pStyle w:val="TableParagraph"/>
              <w:spacing w:before="1"/>
              <w:ind w:left="105"/>
            </w:pPr>
            <w:r>
              <w:rPr>
                <w:spacing w:val="-2"/>
              </w:rPr>
              <w:t>матери»</w:t>
            </w:r>
          </w:p>
        </w:tc>
      </w:tr>
      <w:tr w:rsidR="000664B2">
        <w:trPr>
          <w:trHeight w:val="561"/>
        </w:trPr>
        <w:tc>
          <w:tcPr>
            <w:tcW w:w="10786" w:type="dxa"/>
            <w:gridSpan w:val="6"/>
          </w:tcPr>
          <w:p w:rsidR="000664B2" w:rsidRDefault="00CF43C2">
            <w:pPr>
              <w:pStyle w:val="TableParagraph"/>
              <w:spacing w:line="273" w:lineRule="exact"/>
              <w:ind w:left="114"/>
              <w:rPr>
                <w:b/>
                <w:sz w:val="24"/>
              </w:rPr>
            </w:pPr>
            <w:r>
              <w:rPr>
                <w:b/>
                <w:spacing w:val="-2"/>
                <w:sz w:val="24"/>
              </w:rPr>
              <w:t>Декабрь</w:t>
            </w:r>
          </w:p>
        </w:tc>
      </w:tr>
      <w:tr w:rsidR="000664B2">
        <w:trPr>
          <w:trHeight w:val="1267"/>
        </w:trPr>
        <w:tc>
          <w:tcPr>
            <w:tcW w:w="1138" w:type="dxa"/>
          </w:tcPr>
          <w:p w:rsidR="000664B2" w:rsidRDefault="00CF43C2">
            <w:pPr>
              <w:pStyle w:val="TableParagraph"/>
              <w:spacing w:line="245" w:lineRule="exact"/>
              <w:ind w:left="9"/>
            </w:pPr>
            <w:r>
              <w:t>1</w:t>
            </w:r>
            <w:r>
              <w:rPr>
                <w:spacing w:val="2"/>
              </w:rPr>
              <w:t xml:space="preserve"> </w:t>
            </w:r>
            <w:r>
              <w:rPr>
                <w:spacing w:val="-2"/>
              </w:rPr>
              <w:t>неделя</w:t>
            </w:r>
          </w:p>
        </w:tc>
        <w:tc>
          <w:tcPr>
            <w:tcW w:w="1845" w:type="dxa"/>
          </w:tcPr>
          <w:p w:rsidR="000664B2" w:rsidRDefault="00CF43C2">
            <w:pPr>
              <w:pStyle w:val="TableParagraph"/>
              <w:spacing w:line="245" w:lineRule="exact"/>
              <w:ind w:left="115"/>
            </w:pPr>
            <w:r>
              <w:t>Волшебница</w:t>
            </w:r>
            <w:r>
              <w:rPr>
                <w:spacing w:val="-6"/>
              </w:rPr>
              <w:t xml:space="preserve"> </w:t>
            </w:r>
            <w:r>
              <w:rPr>
                <w:spacing w:val="-4"/>
              </w:rPr>
              <w:t>зима</w:t>
            </w:r>
          </w:p>
        </w:tc>
        <w:tc>
          <w:tcPr>
            <w:tcW w:w="1845" w:type="dxa"/>
          </w:tcPr>
          <w:p w:rsidR="000664B2" w:rsidRDefault="00CF43C2">
            <w:pPr>
              <w:pStyle w:val="TableParagraph"/>
              <w:tabs>
                <w:tab w:val="left" w:pos="1384"/>
              </w:tabs>
              <w:ind w:left="3" w:right="341"/>
            </w:pPr>
            <w:r>
              <w:rPr>
                <w:spacing w:val="-2"/>
              </w:rPr>
              <w:t>Чистим дорожки</w:t>
            </w:r>
            <w:r>
              <w:tab/>
            </w:r>
            <w:r>
              <w:rPr>
                <w:spacing w:val="-10"/>
              </w:rPr>
              <w:t xml:space="preserve">к </w:t>
            </w:r>
            <w:r>
              <w:rPr>
                <w:spacing w:val="-2"/>
              </w:rPr>
              <w:t>участку</w:t>
            </w:r>
          </w:p>
        </w:tc>
        <w:tc>
          <w:tcPr>
            <w:tcW w:w="1989" w:type="dxa"/>
          </w:tcPr>
          <w:p w:rsidR="000664B2" w:rsidRDefault="00CF43C2">
            <w:pPr>
              <w:pStyle w:val="TableParagraph"/>
              <w:tabs>
                <w:tab w:val="left" w:pos="1028"/>
              </w:tabs>
              <w:spacing w:line="242" w:lineRule="auto"/>
              <w:ind w:left="112" w:right="107"/>
            </w:pPr>
            <w:r>
              <w:rPr>
                <w:spacing w:val="-2"/>
              </w:rPr>
              <w:t>Беседа</w:t>
            </w:r>
            <w:r>
              <w:tab/>
            </w:r>
            <w:r>
              <w:rPr>
                <w:spacing w:val="-2"/>
              </w:rPr>
              <w:t>«Русская зима»</w:t>
            </w:r>
          </w:p>
        </w:tc>
        <w:tc>
          <w:tcPr>
            <w:tcW w:w="1845" w:type="dxa"/>
          </w:tcPr>
          <w:p w:rsidR="000664B2" w:rsidRDefault="00CF43C2">
            <w:pPr>
              <w:pStyle w:val="TableParagraph"/>
              <w:spacing w:line="249" w:lineRule="exact"/>
              <w:ind w:left="106"/>
            </w:pPr>
            <w:r>
              <w:rPr>
                <w:spacing w:val="-2"/>
              </w:rPr>
              <w:t>Д\игра</w:t>
            </w:r>
          </w:p>
          <w:p w:rsidR="000664B2" w:rsidRDefault="00CF43C2">
            <w:pPr>
              <w:pStyle w:val="TableParagraph"/>
              <w:spacing w:before="3" w:line="237" w:lineRule="auto"/>
              <w:ind w:left="106" w:right="808"/>
            </w:pPr>
            <w:r>
              <w:rPr>
                <w:spacing w:val="-2"/>
              </w:rPr>
              <w:t>«Времена года»</w:t>
            </w:r>
          </w:p>
        </w:tc>
        <w:tc>
          <w:tcPr>
            <w:tcW w:w="2124" w:type="dxa"/>
          </w:tcPr>
          <w:p w:rsidR="000664B2" w:rsidRDefault="00CF43C2">
            <w:pPr>
              <w:pStyle w:val="TableParagraph"/>
              <w:spacing w:line="249" w:lineRule="exact"/>
              <w:ind w:left="105"/>
            </w:pPr>
            <w:r>
              <w:rPr>
                <w:spacing w:val="-2"/>
              </w:rPr>
              <w:t>Эстафеты</w:t>
            </w:r>
          </w:p>
          <w:p w:rsidR="000664B2" w:rsidRDefault="00CF43C2">
            <w:pPr>
              <w:pStyle w:val="TableParagraph"/>
              <w:spacing w:before="3" w:line="237" w:lineRule="auto"/>
              <w:ind w:left="105" w:right="608"/>
            </w:pPr>
            <w:r>
              <w:t>«Раз,</w:t>
            </w:r>
            <w:r>
              <w:rPr>
                <w:spacing w:val="40"/>
              </w:rPr>
              <w:t xml:space="preserve"> </w:t>
            </w:r>
            <w:r>
              <w:t>два,</w:t>
            </w:r>
            <w:r>
              <w:rPr>
                <w:spacing w:val="39"/>
              </w:rPr>
              <w:t xml:space="preserve"> </w:t>
            </w:r>
            <w:r>
              <w:t xml:space="preserve">три </w:t>
            </w:r>
            <w:r>
              <w:rPr>
                <w:spacing w:val="-2"/>
              </w:rPr>
              <w:t>беги»</w:t>
            </w:r>
          </w:p>
        </w:tc>
      </w:tr>
      <w:tr w:rsidR="000664B2">
        <w:trPr>
          <w:trHeight w:val="1262"/>
        </w:trPr>
        <w:tc>
          <w:tcPr>
            <w:tcW w:w="1138" w:type="dxa"/>
          </w:tcPr>
          <w:p w:rsidR="000664B2" w:rsidRDefault="00CF43C2">
            <w:pPr>
              <w:pStyle w:val="TableParagraph"/>
              <w:spacing w:line="244" w:lineRule="exact"/>
              <w:ind w:left="9"/>
            </w:pPr>
            <w:r>
              <w:t>2</w:t>
            </w:r>
            <w:r>
              <w:rPr>
                <w:spacing w:val="2"/>
              </w:rPr>
              <w:t xml:space="preserve"> </w:t>
            </w:r>
            <w:r>
              <w:rPr>
                <w:spacing w:val="-2"/>
              </w:rPr>
              <w:t>неделя</w:t>
            </w:r>
          </w:p>
        </w:tc>
        <w:tc>
          <w:tcPr>
            <w:tcW w:w="1845" w:type="dxa"/>
          </w:tcPr>
          <w:p w:rsidR="000664B2" w:rsidRDefault="00CF43C2">
            <w:pPr>
              <w:pStyle w:val="TableParagraph"/>
              <w:spacing w:line="232" w:lineRule="auto"/>
              <w:ind w:left="115" w:right="-15"/>
            </w:pPr>
            <w:r>
              <w:t>Неделя</w:t>
            </w:r>
            <w:r>
              <w:rPr>
                <w:spacing w:val="40"/>
              </w:rPr>
              <w:t xml:space="preserve"> </w:t>
            </w:r>
            <w:r>
              <w:t>этикета</w:t>
            </w:r>
            <w:r>
              <w:rPr>
                <w:spacing w:val="40"/>
              </w:rPr>
              <w:t xml:space="preserve"> </w:t>
            </w:r>
            <w:r>
              <w:t xml:space="preserve">и </w:t>
            </w:r>
            <w:r>
              <w:rPr>
                <w:spacing w:val="-2"/>
              </w:rPr>
              <w:t>вежливости</w:t>
            </w:r>
          </w:p>
        </w:tc>
        <w:tc>
          <w:tcPr>
            <w:tcW w:w="1845" w:type="dxa"/>
          </w:tcPr>
          <w:p w:rsidR="000664B2" w:rsidRDefault="00CF43C2">
            <w:pPr>
              <w:pStyle w:val="TableParagraph"/>
              <w:tabs>
                <w:tab w:val="left" w:pos="714"/>
              </w:tabs>
              <w:spacing w:line="242" w:lineRule="auto"/>
              <w:ind w:left="3" w:right="336"/>
            </w:pPr>
            <w:r>
              <w:rPr>
                <w:spacing w:val="-2"/>
              </w:rPr>
              <w:t>«Поможем</w:t>
            </w:r>
            <w:r>
              <w:rPr>
                <w:spacing w:val="80"/>
              </w:rPr>
              <w:t xml:space="preserve"> </w:t>
            </w:r>
            <w:r>
              <w:rPr>
                <w:spacing w:val="-4"/>
              </w:rPr>
              <w:t>няне</w:t>
            </w:r>
            <w:r>
              <w:tab/>
            </w:r>
            <w:r>
              <w:rPr>
                <w:spacing w:val="-2"/>
              </w:rPr>
              <w:t xml:space="preserve">накрыть </w:t>
            </w:r>
            <w:r>
              <w:t>на стол»</w:t>
            </w:r>
          </w:p>
        </w:tc>
        <w:tc>
          <w:tcPr>
            <w:tcW w:w="1989" w:type="dxa"/>
          </w:tcPr>
          <w:p w:rsidR="000664B2" w:rsidRDefault="00CF43C2">
            <w:pPr>
              <w:pStyle w:val="TableParagraph"/>
              <w:spacing w:line="242" w:lineRule="auto"/>
              <w:ind w:left="112" w:right="107"/>
            </w:pPr>
            <w:r>
              <w:t>Правила</w:t>
            </w:r>
            <w:r>
              <w:rPr>
                <w:spacing w:val="-6"/>
              </w:rPr>
              <w:t xml:space="preserve"> </w:t>
            </w:r>
            <w:r>
              <w:t>этикета</w:t>
            </w:r>
            <w:r>
              <w:rPr>
                <w:spacing w:val="-3"/>
              </w:rPr>
              <w:t xml:space="preserve"> </w:t>
            </w:r>
            <w:r>
              <w:t xml:space="preserve">и </w:t>
            </w:r>
            <w:r>
              <w:rPr>
                <w:spacing w:val="-2"/>
              </w:rPr>
              <w:t>культуры</w:t>
            </w:r>
            <w:r>
              <w:rPr>
                <w:spacing w:val="40"/>
              </w:rPr>
              <w:t xml:space="preserve"> </w:t>
            </w:r>
            <w:r>
              <w:rPr>
                <w:spacing w:val="-2"/>
              </w:rPr>
              <w:t>общения.</w:t>
            </w:r>
          </w:p>
          <w:p w:rsidR="000664B2" w:rsidRDefault="00CF43C2">
            <w:pPr>
              <w:pStyle w:val="TableParagraph"/>
              <w:spacing w:line="250" w:lineRule="exact"/>
              <w:ind w:left="112" w:right="760"/>
            </w:pPr>
            <w:r>
              <w:rPr>
                <w:spacing w:val="-2"/>
              </w:rPr>
              <w:t>Уроки вежливости</w:t>
            </w:r>
          </w:p>
        </w:tc>
        <w:tc>
          <w:tcPr>
            <w:tcW w:w="1845" w:type="dxa"/>
          </w:tcPr>
          <w:p w:rsidR="000664B2" w:rsidRDefault="00CF43C2">
            <w:pPr>
              <w:pStyle w:val="TableParagraph"/>
              <w:spacing w:line="242" w:lineRule="auto"/>
              <w:ind w:left="106" w:right="405"/>
              <w:jc w:val="both"/>
            </w:pPr>
            <w:r>
              <w:t xml:space="preserve">С/р «Кукла Маша ждет </w:t>
            </w:r>
            <w:r>
              <w:rPr>
                <w:spacing w:val="-2"/>
              </w:rPr>
              <w:t>гостей»</w:t>
            </w:r>
          </w:p>
        </w:tc>
        <w:tc>
          <w:tcPr>
            <w:tcW w:w="2124" w:type="dxa"/>
          </w:tcPr>
          <w:p w:rsidR="000664B2" w:rsidRDefault="00CF43C2">
            <w:pPr>
              <w:pStyle w:val="TableParagraph"/>
              <w:spacing w:line="242" w:lineRule="auto"/>
              <w:ind w:left="105" w:right="129"/>
            </w:pPr>
            <w:r>
              <w:rPr>
                <w:spacing w:val="-2"/>
              </w:rPr>
              <w:t>Пальчиковая гимнастика</w:t>
            </w:r>
          </w:p>
        </w:tc>
      </w:tr>
      <w:tr w:rsidR="000664B2">
        <w:trPr>
          <w:trHeight w:val="1263"/>
        </w:trPr>
        <w:tc>
          <w:tcPr>
            <w:tcW w:w="1138" w:type="dxa"/>
          </w:tcPr>
          <w:p w:rsidR="000664B2" w:rsidRDefault="00CF43C2">
            <w:pPr>
              <w:pStyle w:val="TableParagraph"/>
              <w:spacing w:line="240" w:lineRule="exact"/>
              <w:ind w:left="9"/>
            </w:pPr>
            <w:r>
              <w:t>3</w:t>
            </w:r>
            <w:r>
              <w:rPr>
                <w:spacing w:val="2"/>
              </w:rPr>
              <w:t xml:space="preserve"> </w:t>
            </w:r>
            <w:r>
              <w:rPr>
                <w:spacing w:val="-2"/>
              </w:rPr>
              <w:t>неделя</w:t>
            </w:r>
          </w:p>
        </w:tc>
        <w:tc>
          <w:tcPr>
            <w:tcW w:w="1845" w:type="dxa"/>
          </w:tcPr>
          <w:p w:rsidR="000664B2" w:rsidRDefault="00CF43C2">
            <w:pPr>
              <w:pStyle w:val="TableParagraph"/>
              <w:tabs>
                <w:tab w:val="left" w:pos="1251"/>
              </w:tabs>
              <w:spacing w:line="237" w:lineRule="auto"/>
              <w:ind w:left="115"/>
            </w:pPr>
            <w:r>
              <w:rPr>
                <w:spacing w:val="-2"/>
              </w:rPr>
              <w:t>Одежда,</w:t>
            </w:r>
            <w:r>
              <w:tab/>
            </w:r>
            <w:r>
              <w:rPr>
                <w:spacing w:val="-4"/>
              </w:rPr>
              <w:t xml:space="preserve">обувь, </w:t>
            </w:r>
            <w:r>
              <w:t>головные уборы</w:t>
            </w:r>
          </w:p>
        </w:tc>
        <w:tc>
          <w:tcPr>
            <w:tcW w:w="1845" w:type="dxa"/>
          </w:tcPr>
          <w:p w:rsidR="000664B2" w:rsidRDefault="00CF43C2">
            <w:pPr>
              <w:pStyle w:val="TableParagraph"/>
              <w:tabs>
                <w:tab w:val="left" w:pos="1385"/>
              </w:tabs>
              <w:spacing w:line="242" w:lineRule="auto"/>
              <w:ind w:left="3" w:right="343"/>
            </w:pPr>
            <w:r>
              <w:rPr>
                <w:spacing w:val="-2"/>
              </w:rPr>
              <w:t>Экскурсия</w:t>
            </w:r>
            <w:r>
              <w:tab/>
            </w:r>
            <w:r>
              <w:rPr>
                <w:spacing w:val="-10"/>
              </w:rPr>
              <w:t xml:space="preserve">в </w:t>
            </w:r>
            <w:r>
              <w:rPr>
                <w:spacing w:val="-2"/>
              </w:rPr>
              <w:t>кабинет</w:t>
            </w:r>
          </w:p>
          <w:p w:rsidR="000664B2" w:rsidRDefault="00CF43C2">
            <w:pPr>
              <w:pStyle w:val="TableParagraph"/>
              <w:spacing w:line="246" w:lineRule="exact"/>
              <w:ind w:left="3"/>
            </w:pPr>
            <w:r>
              <w:rPr>
                <w:spacing w:val="-2"/>
              </w:rPr>
              <w:t>кастелянши</w:t>
            </w:r>
          </w:p>
        </w:tc>
        <w:tc>
          <w:tcPr>
            <w:tcW w:w="1989" w:type="dxa"/>
          </w:tcPr>
          <w:p w:rsidR="000664B2" w:rsidRDefault="00CF43C2">
            <w:pPr>
              <w:pStyle w:val="TableParagraph"/>
              <w:spacing w:line="242" w:lineRule="auto"/>
              <w:ind w:left="112"/>
            </w:pPr>
            <w:r>
              <w:rPr>
                <w:spacing w:val="-2"/>
              </w:rPr>
              <w:t>Национальные костюмы</w:t>
            </w:r>
          </w:p>
        </w:tc>
        <w:tc>
          <w:tcPr>
            <w:tcW w:w="1845" w:type="dxa"/>
          </w:tcPr>
          <w:p w:rsidR="000664B2" w:rsidRDefault="00CF43C2">
            <w:pPr>
              <w:pStyle w:val="TableParagraph"/>
              <w:spacing w:line="242" w:lineRule="auto"/>
              <w:ind w:left="106" w:right="96"/>
            </w:pPr>
            <w:r>
              <w:t>«Мир</w:t>
            </w:r>
            <w:r>
              <w:rPr>
                <w:spacing w:val="62"/>
              </w:rPr>
              <w:t xml:space="preserve"> </w:t>
            </w:r>
            <w:r>
              <w:t xml:space="preserve">вокруг </w:t>
            </w:r>
            <w:r>
              <w:rPr>
                <w:spacing w:val="-4"/>
              </w:rPr>
              <w:t>нас»</w:t>
            </w:r>
          </w:p>
        </w:tc>
        <w:tc>
          <w:tcPr>
            <w:tcW w:w="2124" w:type="dxa"/>
          </w:tcPr>
          <w:p w:rsidR="000664B2" w:rsidRDefault="00CF43C2">
            <w:pPr>
              <w:pStyle w:val="TableParagraph"/>
              <w:ind w:left="105" w:right="628"/>
            </w:pPr>
            <w:r>
              <w:t>Досуг</w:t>
            </w:r>
            <w:r>
              <w:rPr>
                <w:spacing w:val="80"/>
              </w:rPr>
              <w:t xml:space="preserve"> </w:t>
            </w:r>
            <w:r>
              <w:t xml:space="preserve">«Такая </w:t>
            </w:r>
            <w:r>
              <w:rPr>
                <w:spacing w:val="-2"/>
              </w:rPr>
              <w:t>разная</w:t>
            </w:r>
            <w:r>
              <w:rPr>
                <w:spacing w:val="40"/>
              </w:rPr>
              <w:t xml:space="preserve"> </w:t>
            </w:r>
            <w:r>
              <w:rPr>
                <w:spacing w:val="-2"/>
              </w:rPr>
              <w:t>одежда»</w:t>
            </w:r>
          </w:p>
        </w:tc>
      </w:tr>
      <w:tr w:rsidR="000664B2">
        <w:trPr>
          <w:trHeight w:val="1517"/>
        </w:trPr>
        <w:tc>
          <w:tcPr>
            <w:tcW w:w="1138" w:type="dxa"/>
          </w:tcPr>
          <w:p w:rsidR="000664B2" w:rsidRDefault="00CF43C2">
            <w:pPr>
              <w:pStyle w:val="TableParagraph"/>
              <w:spacing w:line="244" w:lineRule="exact"/>
              <w:ind w:left="9"/>
            </w:pPr>
            <w:r>
              <w:t>4</w:t>
            </w:r>
            <w:r>
              <w:rPr>
                <w:spacing w:val="2"/>
              </w:rPr>
              <w:t xml:space="preserve"> </w:t>
            </w:r>
            <w:r>
              <w:rPr>
                <w:spacing w:val="-2"/>
              </w:rPr>
              <w:t>неделя</w:t>
            </w:r>
          </w:p>
        </w:tc>
        <w:tc>
          <w:tcPr>
            <w:tcW w:w="1845" w:type="dxa"/>
          </w:tcPr>
          <w:p w:rsidR="000664B2" w:rsidRDefault="00CF43C2">
            <w:pPr>
              <w:pStyle w:val="TableParagraph"/>
              <w:spacing w:line="232" w:lineRule="auto"/>
              <w:ind w:left="115"/>
            </w:pPr>
            <w:r>
              <w:rPr>
                <w:spacing w:val="-2"/>
              </w:rPr>
              <w:t>Новогодние приготовления</w:t>
            </w:r>
          </w:p>
        </w:tc>
        <w:tc>
          <w:tcPr>
            <w:tcW w:w="1845" w:type="dxa"/>
          </w:tcPr>
          <w:p w:rsidR="000664B2" w:rsidRDefault="00CF43C2">
            <w:pPr>
              <w:pStyle w:val="TableParagraph"/>
              <w:spacing w:line="242" w:lineRule="auto"/>
              <w:ind w:left="3" w:right="335"/>
              <w:jc w:val="both"/>
            </w:pPr>
            <w:r>
              <w:t xml:space="preserve">Украсим наш детский сад к </w:t>
            </w:r>
            <w:r>
              <w:rPr>
                <w:spacing w:val="-2"/>
              </w:rPr>
              <w:t>празднику</w:t>
            </w:r>
          </w:p>
        </w:tc>
        <w:tc>
          <w:tcPr>
            <w:tcW w:w="1989" w:type="dxa"/>
          </w:tcPr>
          <w:p w:rsidR="000664B2" w:rsidRDefault="00CF43C2">
            <w:pPr>
              <w:pStyle w:val="TableParagraph"/>
              <w:spacing w:line="242" w:lineRule="auto"/>
              <w:ind w:left="112" w:right="815"/>
            </w:pPr>
            <w:r>
              <w:rPr>
                <w:spacing w:val="-2"/>
              </w:rPr>
              <w:t>История праздника</w:t>
            </w:r>
          </w:p>
        </w:tc>
        <w:tc>
          <w:tcPr>
            <w:tcW w:w="1845" w:type="dxa"/>
          </w:tcPr>
          <w:p w:rsidR="000664B2" w:rsidRDefault="00CF43C2">
            <w:pPr>
              <w:pStyle w:val="TableParagraph"/>
              <w:spacing w:line="242" w:lineRule="auto"/>
              <w:ind w:left="106" w:right="561"/>
            </w:pPr>
            <w:r>
              <w:rPr>
                <w:spacing w:val="-2"/>
              </w:rPr>
              <w:t>Новогодняя выставка творческих работ</w:t>
            </w:r>
          </w:p>
          <w:p w:rsidR="000664B2" w:rsidRDefault="00CF43C2">
            <w:pPr>
              <w:pStyle w:val="TableParagraph"/>
              <w:spacing w:line="244" w:lineRule="exact"/>
              <w:ind w:left="106"/>
            </w:pPr>
            <w:r>
              <w:rPr>
                <w:spacing w:val="-2"/>
              </w:rPr>
              <w:t>«Зимняя</w:t>
            </w:r>
          </w:p>
          <w:p w:rsidR="000664B2" w:rsidRDefault="00CF43C2">
            <w:pPr>
              <w:pStyle w:val="TableParagraph"/>
              <w:spacing w:line="238" w:lineRule="exact"/>
              <w:ind w:left="106"/>
            </w:pPr>
            <w:r>
              <w:rPr>
                <w:spacing w:val="-2"/>
              </w:rPr>
              <w:t>фантазия»</w:t>
            </w:r>
          </w:p>
        </w:tc>
        <w:tc>
          <w:tcPr>
            <w:tcW w:w="2124" w:type="dxa"/>
          </w:tcPr>
          <w:p w:rsidR="000664B2" w:rsidRDefault="00CF43C2">
            <w:pPr>
              <w:pStyle w:val="TableParagraph"/>
              <w:spacing w:line="242" w:lineRule="auto"/>
              <w:ind w:left="105"/>
            </w:pPr>
            <w:r>
              <w:rPr>
                <w:spacing w:val="-2"/>
              </w:rPr>
              <w:t>Праздничное мероприятие:</w:t>
            </w:r>
          </w:p>
          <w:p w:rsidR="000664B2" w:rsidRDefault="00CF43C2">
            <w:pPr>
              <w:pStyle w:val="TableParagraph"/>
              <w:spacing w:line="242" w:lineRule="auto"/>
              <w:ind w:left="105"/>
            </w:pPr>
            <w:r>
              <w:rPr>
                <w:spacing w:val="-2"/>
              </w:rPr>
              <w:t>«Новогодний хоровод»</w:t>
            </w:r>
          </w:p>
        </w:tc>
      </w:tr>
      <w:tr w:rsidR="000664B2">
        <w:trPr>
          <w:trHeight w:val="556"/>
        </w:trPr>
        <w:tc>
          <w:tcPr>
            <w:tcW w:w="10786" w:type="dxa"/>
            <w:gridSpan w:val="6"/>
          </w:tcPr>
          <w:p w:rsidR="000664B2" w:rsidRDefault="00CF43C2">
            <w:pPr>
              <w:pStyle w:val="TableParagraph"/>
              <w:spacing w:line="273" w:lineRule="exact"/>
              <w:ind w:left="114"/>
              <w:rPr>
                <w:b/>
                <w:sz w:val="24"/>
              </w:rPr>
            </w:pPr>
            <w:r>
              <w:rPr>
                <w:b/>
                <w:spacing w:val="-2"/>
                <w:sz w:val="24"/>
              </w:rPr>
              <w:t>Январь</w:t>
            </w:r>
          </w:p>
        </w:tc>
      </w:tr>
    </w:tbl>
    <w:p w:rsidR="000664B2" w:rsidRDefault="000664B2">
      <w:pPr>
        <w:pStyle w:val="TableParagraph"/>
        <w:spacing w:line="273" w:lineRule="exact"/>
        <w:rPr>
          <w:b/>
          <w:sz w:val="24"/>
        </w:rPr>
        <w:sectPr w:rsidR="000664B2">
          <w:type w:val="continuous"/>
          <w:pgSz w:w="11910" w:h="16840"/>
          <w:pgMar w:top="580" w:right="0" w:bottom="1180" w:left="425" w:header="0" w:footer="968" w:gutter="0"/>
          <w:cols w:space="720"/>
        </w:sect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138"/>
        <w:gridCol w:w="1845"/>
        <w:gridCol w:w="1845"/>
        <w:gridCol w:w="1989"/>
        <w:gridCol w:w="1845"/>
        <w:gridCol w:w="2124"/>
      </w:tblGrid>
      <w:tr w:rsidR="000664B2">
        <w:trPr>
          <w:trHeight w:val="1262"/>
        </w:trPr>
        <w:tc>
          <w:tcPr>
            <w:tcW w:w="1138" w:type="dxa"/>
          </w:tcPr>
          <w:p w:rsidR="000664B2" w:rsidRDefault="00CF43C2">
            <w:pPr>
              <w:pStyle w:val="TableParagraph"/>
              <w:spacing w:line="244" w:lineRule="exact"/>
              <w:ind w:left="9"/>
            </w:pPr>
            <w:r>
              <w:lastRenderedPageBreak/>
              <w:t>2</w:t>
            </w:r>
            <w:r>
              <w:rPr>
                <w:spacing w:val="2"/>
              </w:rPr>
              <w:t xml:space="preserve"> </w:t>
            </w:r>
            <w:r>
              <w:rPr>
                <w:spacing w:val="-2"/>
              </w:rPr>
              <w:t>неделя</w:t>
            </w:r>
          </w:p>
        </w:tc>
        <w:tc>
          <w:tcPr>
            <w:tcW w:w="1845" w:type="dxa"/>
          </w:tcPr>
          <w:p w:rsidR="000664B2" w:rsidRDefault="00CF43C2">
            <w:pPr>
              <w:pStyle w:val="TableParagraph"/>
              <w:tabs>
                <w:tab w:val="left" w:pos="982"/>
                <w:tab w:val="left" w:pos="1328"/>
              </w:tabs>
              <w:spacing w:line="232" w:lineRule="auto"/>
              <w:ind w:left="115"/>
            </w:pPr>
            <w:r>
              <w:rPr>
                <w:spacing w:val="-2"/>
              </w:rPr>
              <w:t>Птицы</w:t>
            </w:r>
            <w:r>
              <w:tab/>
            </w:r>
            <w:r>
              <w:rPr>
                <w:spacing w:val="-10"/>
              </w:rPr>
              <w:t>и</w:t>
            </w:r>
            <w:r>
              <w:tab/>
            </w:r>
            <w:r>
              <w:rPr>
                <w:spacing w:val="-4"/>
              </w:rPr>
              <w:t xml:space="preserve">звери </w:t>
            </w:r>
            <w:r>
              <w:rPr>
                <w:spacing w:val="-2"/>
              </w:rPr>
              <w:t>зимой.</w:t>
            </w:r>
          </w:p>
          <w:p w:rsidR="000664B2" w:rsidRDefault="00CF43C2">
            <w:pPr>
              <w:pStyle w:val="TableParagraph"/>
              <w:spacing w:line="246" w:lineRule="exact"/>
              <w:ind w:left="115"/>
            </w:pPr>
            <w:r>
              <w:t>Покормите</w:t>
            </w:r>
            <w:r>
              <w:rPr>
                <w:spacing w:val="-12"/>
              </w:rPr>
              <w:t xml:space="preserve"> </w:t>
            </w:r>
            <w:r>
              <w:rPr>
                <w:spacing w:val="-4"/>
              </w:rPr>
              <w:t>птиц</w:t>
            </w:r>
          </w:p>
        </w:tc>
        <w:tc>
          <w:tcPr>
            <w:tcW w:w="1845" w:type="dxa"/>
          </w:tcPr>
          <w:p w:rsidR="000664B2" w:rsidRDefault="00CF43C2">
            <w:pPr>
              <w:pStyle w:val="TableParagraph"/>
              <w:tabs>
                <w:tab w:val="left" w:pos="1389"/>
              </w:tabs>
              <w:ind w:left="3" w:right="345"/>
            </w:pPr>
            <w:r>
              <w:rPr>
                <w:spacing w:val="-2"/>
              </w:rPr>
              <w:t>Изготовление кормушек совместно</w:t>
            </w:r>
            <w:r>
              <w:tab/>
            </w:r>
            <w:r>
              <w:rPr>
                <w:spacing w:val="-10"/>
              </w:rPr>
              <w:t xml:space="preserve">с </w:t>
            </w:r>
            <w:r>
              <w:rPr>
                <w:spacing w:val="-2"/>
              </w:rPr>
              <w:t>родителями</w:t>
            </w:r>
          </w:p>
        </w:tc>
        <w:tc>
          <w:tcPr>
            <w:tcW w:w="1989" w:type="dxa"/>
          </w:tcPr>
          <w:p w:rsidR="000664B2" w:rsidRDefault="00CF43C2">
            <w:pPr>
              <w:pStyle w:val="TableParagraph"/>
              <w:ind w:left="112" w:right="843"/>
              <w:jc w:val="both"/>
            </w:pPr>
            <w:r>
              <w:rPr>
                <w:spacing w:val="-2"/>
              </w:rPr>
              <w:t>Животные Самарской области</w:t>
            </w:r>
          </w:p>
        </w:tc>
        <w:tc>
          <w:tcPr>
            <w:tcW w:w="1845" w:type="dxa"/>
          </w:tcPr>
          <w:p w:rsidR="000664B2" w:rsidRDefault="00CF43C2">
            <w:pPr>
              <w:pStyle w:val="TableParagraph"/>
              <w:spacing w:line="247" w:lineRule="exact"/>
              <w:ind w:left="106"/>
            </w:pPr>
            <w:r>
              <w:rPr>
                <w:spacing w:val="-2"/>
              </w:rPr>
              <w:t>Акция</w:t>
            </w:r>
          </w:p>
          <w:p w:rsidR="000664B2" w:rsidRDefault="00CF43C2">
            <w:pPr>
              <w:pStyle w:val="TableParagraph"/>
              <w:ind w:left="106" w:right="96"/>
            </w:pPr>
            <w:r>
              <w:rPr>
                <w:spacing w:val="-2"/>
              </w:rPr>
              <w:t>«Покормите птиц»</w:t>
            </w:r>
          </w:p>
        </w:tc>
        <w:tc>
          <w:tcPr>
            <w:tcW w:w="2124" w:type="dxa"/>
          </w:tcPr>
          <w:p w:rsidR="000664B2" w:rsidRDefault="00CF43C2">
            <w:pPr>
              <w:pStyle w:val="TableParagraph"/>
              <w:spacing w:line="247" w:lineRule="exact"/>
              <w:ind w:left="105"/>
            </w:pPr>
            <w:r>
              <w:rPr>
                <w:spacing w:val="-2"/>
              </w:rPr>
              <w:t>Развлечение</w:t>
            </w:r>
          </w:p>
          <w:p w:rsidR="000664B2" w:rsidRDefault="00CF43C2">
            <w:pPr>
              <w:pStyle w:val="TableParagraph"/>
              <w:spacing w:line="251" w:lineRule="exact"/>
              <w:ind w:left="105"/>
            </w:pPr>
            <w:r>
              <w:t>«День</w:t>
            </w:r>
            <w:r>
              <w:rPr>
                <w:spacing w:val="-9"/>
              </w:rPr>
              <w:t xml:space="preserve"> </w:t>
            </w:r>
            <w:r>
              <w:rPr>
                <w:spacing w:val="-2"/>
              </w:rPr>
              <w:t>птиц»</w:t>
            </w:r>
          </w:p>
        </w:tc>
      </w:tr>
      <w:tr w:rsidR="000664B2">
        <w:trPr>
          <w:trHeight w:val="1267"/>
        </w:trPr>
        <w:tc>
          <w:tcPr>
            <w:tcW w:w="1138" w:type="dxa"/>
          </w:tcPr>
          <w:p w:rsidR="000664B2" w:rsidRDefault="00CF43C2">
            <w:pPr>
              <w:pStyle w:val="TableParagraph"/>
              <w:spacing w:line="244" w:lineRule="exact"/>
              <w:ind w:left="9"/>
            </w:pPr>
            <w:r>
              <w:t>3</w:t>
            </w:r>
            <w:r>
              <w:rPr>
                <w:spacing w:val="2"/>
              </w:rPr>
              <w:t xml:space="preserve"> </w:t>
            </w:r>
            <w:r>
              <w:rPr>
                <w:spacing w:val="-2"/>
              </w:rPr>
              <w:t>неделя</w:t>
            </w:r>
          </w:p>
        </w:tc>
        <w:tc>
          <w:tcPr>
            <w:tcW w:w="1845" w:type="dxa"/>
          </w:tcPr>
          <w:p w:rsidR="000664B2" w:rsidRDefault="00CF43C2">
            <w:pPr>
              <w:pStyle w:val="TableParagraph"/>
              <w:spacing w:line="244" w:lineRule="exact"/>
              <w:ind w:left="115"/>
            </w:pPr>
            <w:r>
              <w:t>Зимние</w:t>
            </w:r>
            <w:r>
              <w:rPr>
                <w:spacing w:val="-4"/>
              </w:rPr>
              <w:t xml:space="preserve"> </w:t>
            </w:r>
            <w:r>
              <w:rPr>
                <w:spacing w:val="-2"/>
              </w:rPr>
              <w:t>забавы</w:t>
            </w:r>
          </w:p>
        </w:tc>
        <w:tc>
          <w:tcPr>
            <w:tcW w:w="1845" w:type="dxa"/>
          </w:tcPr>
          <w:p w:rsidR="000664B2" w:rsidRDefault="00CF43C2">
            <w:pPr>
              <w:pStyle w:val="TableParagraph"/>
              <w:spacing w:line="242" w:lineRule="auto"/>
              <w:ind w:left="3" w:right="890"/>
            </w:pPr>
            <w:r>
              <w:rPr>
                <w:spacing w:val="-2"/>
              </w:rPr>
              <w:t>Слепим снеговика</w:t>
            </w:r>
          </w:p>
        </w:tc>
        <w:tc>
          <w:tcPr>
            <w:tcW w:w="1989" w:type="dxa"/>
          </w:tcPr>
          <w:p w:rsidR="000664B2" w:rsidRDefault="00CF43C2">
            <w:pPr>
              <w:pStyle w:val="TableParagraph"/>
              <w:tabs>
                <w:tab w:val="left" w:pos="1225"/>
              </w:tabs>
              <w:spacing w:line="242" w:lineRule="auto"/>
              <w:ind w:left="112" w:right="104"/>
            </w:pPr>
            <w:r>
              <w:rPr>
                <w:spacing w:val="-2"/>
              </w:rPr>
              <w:t>Зимние</w:t>
            </w:r>
            <w:r>
              <w:tab/>
            </w:r>
            <w:r>
              <w:rPr>
                <w:spacing w:val="-2"/>
              </w:rPr>
              <w:t xml:space="preserve">забавы </w:t>
            </w:r>
            <w:r>
              <w:t>наших предков</w:t>
            </w:r>
          </w:p>
        </w:tc>
        <w:tc>
          <w:tcPr>
            <w:tcW w:w="1845" w:type="dxa"/>
          </w:tcPr>
          <w:p w:rsidR="000664B2" w:rsidRDefault="00CF43C2">
            <w:pPr>
              <w:pStyle w:val="TableParagraph"/>
              <w:spacing w:line="249" w:lineRule="exact"/>
              <w:ind w:left="106"/>
            </w:pPr>
            <w:r>
              <w:rPr>
                <w:spacing w:val="-2"/>
              </w:rPr>
              <w:t>Колядки</w:t>
            </w:r>
          </w:p>
        </w:tc>
        <w:tc>
          <w:tcPr>
            <w:tcW w:w="2124" w:type="dxa"/>
          </w:tcPr>
          <w:p w:rsidR="000664B2" w:rsidRDefault="00CF43C2">
            <w:pPr>
              <w:pStyle w:val="TableParagraph"/>
              <w:spacing w:line="249" w:lineRule="exact"/>
              <w:ind w:left="105"/>
            </w:pPr>
            <w:r>
              <w:rPr>
                <w:spacing w:val="-2"/>
              </w:rPr>
              <w:t>Развлечение</w:t>
            </w:r>
          </w:p>
          <w:p w:rsidR="000664B2" w:rsidRDefault="00CF43C2">
            <w:pPr>
              <w:pStyle w:val="TableParagraph"/>
              <w:spacing w:before="1"/>
              <w:ind w:left="105" w:right="1093"/>
              <w:jc w:val="both"/>
            </w:pPr>
            <w:r>
              <w:rPr>
                <w:spacing w:val="-2"/>
              </w:rPr>
              <w:t>«Русские, народные игры»</w:t>
            </w:r>
          </w:p>
        </w:tc>
      </w:tr>
      <w:tr w:rsidR="000664B2">
        <w:trPr>
          <w:trHeight w:val="1262"/>
        </w:trPr>
        <w:tc>
          <w:tcPr>
            <w:tcW w:w="1138" w:type="dxa"/>
          </w:tcPr>
          <w:p w:rsidR="000664B2" w:rsidRDefault="00CF43C2">
            <w:pPr>
              <w:pStyle w:val="TableParagraph"/>
              <w:spacing w:line="244" w:lineRule="exact"/>
              <w:ind w:left="9"/>
            </w:pPr>
            <w:r>
              <w:t>4</w:t>
            </w:r>
            <w:r>
              <w:rPr>
                <w:spacing w:val="2"/>
              </w:rPr>
              <w:t xml:space="preserve"> </w:t>
            </w:r>
            <w:r>
              <w:rPr>
                <w:spacing w:val="-2"/>
              </w:rPr>
              <w:t>неделя</w:t>
            </w:r>
          </w:p>
        </w:tc>
        <w:tc>
          <w:tcPr>
            <w:tcW w:w="1845" w:type="dxa"/>
          </w:tcPr>
          <w:p w:rsidR="000664B2" w:rsidRDefault="00CF43C2">
            <w:pPr>
              <w:pStyle w:val="TableParagraph"/>
              <w:spacing w:line="244" w:lineRule="exact"/>
              <w:ind w:left="115"/>
            </w:pPr>
            <w:r>
              <w:t>В</w:t>
            </w:r>
            <w:r>
              <w:rPr>
                <w:spacing w:val="-4"/>
              </w:rPr>
              <w:t xml:space="preserve"> </w:t>
            </w:r>
            <w:r>
              <w:t>гостях</w:t>
            </w:r>
            <w:r>
              <w:rPr>
                <w:spacing w:val="-2"/>
              </w:rPr>
              <w:t xml:space="preserve"> </w:t>
            </w:r>
            <w:r>
              <w:t>у</w:t>
            </w:r>
            <w:r>
              <w:rPr>
                <w:spacing w:val="-4"/>
              </w:rPr>
              <w:t xml:space="preserve"> </w:t>
            </w:r>
            <w:r>
              <w:rPr>
                <w:spacing w:val="-2"/>
              </w:rPr>
              <w:t>сказки</w:t>
            </w:r>
          </w:p>
        </w:tc>
        <w:tc>
          <w:tcPr>
            <w:tcW w:w="1845" w:type="dxa"/>
          </w:tcPr>
          <w:p w:rsidR="000664B2" w:rsidRDefault="00CF43C2">
            <w:pPr>
              <w:pStyle w:val="TableParagraph"/>
              <w:tabs>
                <w:tab w:val="left" w:pos="1419"/>
              </w:tabs>
              <w:spacing w:line="242" w:lineRule="auto"/>
              <w:ind w:left="3" w:right="339"/>
            </w:pPr>
            <w:r>
              <w:rPr>
                <w:spacing w:val="-2"/>
              </w:rPr>
              <w:t>Изготовление книжек</w:t>
            </w:r>
            <w:r>
              <w:tab/>
            </w:r>
            <w:r>
              <w:rPr>
                <w:spacing w:val="-10"/>
              </w:rPr>
              <w:t xml:space="preserve">- </w:t>
            </w:r>
            <w:r>
              <w:rPr>
                <w:spacing w:val="-2"/>
              </w:rPr>
              <w:t>малышек</w:t>
            </w:r>
          </w:p>
        </w:tc>
        <w:tc>
          <w:tcPr>
            <w:tcW w:w="1989" w:type="dxa"/>
          </w:tcPr>
          <w:p w:rsidR="000664B2" w:rsidRDefault="00CF43C2">
            <w:pPr>
              <w:pStyle w:val="TableParagraph"/>
              <w:tabs>
                <w:tab w:val="left" w:pos="1010"/>
              </w:tabs>
              <w:spacing w:line="242" w:lineRule="auto"/>
              <w:ind w:left="112" w:right="106"/>
            </w:pPr>
            <w:r>
              <w:rPr>
                <w:spacing w:val="-2"/>
              </w:rPr>
              <w:t>Проект</w:t>
            </w:r>
            <w:r>
              <w:tab/>
            </w:r>
            <w:r>
              <w:rPr>
                <w:spacing w:val="-2"/>
              </w:rPr>
              <w:t xml:space="preserve">«Русские </w:t>
            </w:r>
            <w:r>
              <w:t>народные сказки»</w:t>
            </w:r>
          </w:p>
        </w:tc>
        <w:tc>
          <w:tcPr>
            <w:tcW w:w="1845" w:type="dxa"/>
          </w:tcPr>
          <w:p w:rsidR="000664B2" w:rsidRDefault="00CF43C2">
            <w:pPr>
              <w:pStyle w:val="TableParagraph"/>
              <w:tabs>
                <w:tab w:val="left" w:pos="912"/>
              </w:tabs>
              <w:spacing w:line="242" w:lineRule="auto"/>
              <w:ind w:left="106" w:right="408"/>
            </w:pPr>
            <w:r>
              <w:rPr>
                <w:spacing w:val="-6"/>
              </w:rPr>
              <w:t>«В</w:t>
            </w:r>
            <w:r>
              <w:tab/>
            </w:r>
            <w:r>
              <w:rPr>
                <w:spacing w:val="-2"/>
              </w:rPr>
              <w:t>гости волшебную страну</w:t>
            </w:r>
          </w:p>
          <w:p w:rsidR="000664B2" w:rsidRDefault="00CF43C2">
            <w:pPr>
              <w:pStyle w:val="TableParagraph"/>
              <w:spacing w:line="250" w:lineRule="exact"/>
              <w:ind w:left="106" w:right="1007"/>
            </w:pPr>
            <w:r>
              <w:rPr>
                <w:spacing w:val="-2"/>
              </w:rPr>
              <w:t>добрых сказок»</w:t>
            </w:r>
          </w:p>
        </w:tc>
        <w:tc>
          <w:tcPr>
            <w:tcW w:w="2124" w:type="dxa"/>
          </w:tcPr>
          <w:p w:rsidR="000664B2" w:rsidRDefault="00CF43C2">
            <w:pPr>
              <w:pStyle w:val="TableParagraph"/>
              <w:spacing w:line="242" w:lineRule="auto"/>
              <w:ind w:left="105" w:right="129"/>
            </w:pPr>
            <w:r>
              <w:rPr>
                <w:spacing w:val="-2"/>
              </w:rPr>
              <w:t>Драматизация сказок</w:t>
            </w:r>
          </w:p>
        </w:tc>
      </w:tr>
      <w:tr w:rsidR="000664B2">
        <w:trPr>
          <w:trHeight w:val="446"/>
        </w:trPr>
        <w:tc>
          <w:tcPr>
            <w:tcW w:w="10786" w:type="dxa"/>
            <w:gridSpan w:val="6"/>
          </w:tcPr>
          <w:p w:rsidR="000664B2" w:rsidRDefault="00CF43C2">
            <w:pPr>
              <w:pStyle w:val="TableParagraph"/>
              <w:spacing w:line="268" w:lineRule="exact"/>
              <w:ind w:left="114"/>
              <w:rPr>
                <w:b/>
                <w:sz w:val="24"/>
              </w:rPr>
            </w:pPr>
            <w:r>
              <w:rPr>
                <w:b/>
                <w:spacing w:val="-2"/>
                <w:sz w:val="24"/>
              </w:rPr>
              <w:t>Февраль</w:t>
            </w:r>
          </w:p>
        </w:tc>
      </w:tr>
      <w:tr w:rsidR="000664B2">
        <w:trPr>
          <w:trHeight w:val="1262"/>
        </w:trPr>
        <w:tc>
          <w:tcPr>
            <w:tcW w:w="1138" w:type="dxa"/>
          </w:tcPr>
          <w:p w:rsidR="000664B2" w:rsidRDefault="00CF43C2">
            <w:pPr>
              <w:pStyle w:val="TableParagraph"/>
              <w:spacing w:line="244" w:lineRule="exact"/>
              <w:ind w:left="9"/>
            </w:pPr>
            <w:r>
              <w:t>1</w:t>
            </w:r>
            <w:r>
              <w:rPr>
                <w:spacing w:val="2"/>
              </w:rPr>
              <w:t xml:space="preserve"> </w:t>
            </w:r>
            <w:r>
              <w:rPr>
                <w:spacing w:val="-2"/>
              </w:rPr>
              <w:t>неделя</w:t>
            </w:r>
          </w:p>
        </w:tc>
        <w:tc>
          <w:tcPr>
            <w:tcW w:w="1845" w:type="dxa"/>
          </w:tcPr>
          <w:p w:rsidR="000664B2" w:rsidRDefault="00CF43C2">
            <w:pPr>
              <w:pStyle w:val="TableParagraph"/>
              <w:spacing w:line="244" w:lineRule="exact"/>
              <w:ind w:left="115"/>
            </w:pPr>
            <w:r>
              <w:t>Азбука</w:t>
            </w:r>
            <w:r>
              <w:rPr>
                <w:spacing w:val="-2"/>
              </w:rPr>
              <w:t xml:space="preserve"> здоровья</w:t>
            </w:r>
          </w:p>
        </w:tc>
        <w:tc>
          <w:tcPr>
            <w:tcW w:w="1845" w:type="dxa"/>
          </w:tcPr>
          <w:p w:rsidR="000664B2" w:rsidRDefault="00CF43C2">
            <w:pPr>
              <w:pStyle w:val="TableParagraph"/>
              <w:ind w:left="3" w:right="490"/>
            </w:pPr>
            <w:r>
              <w:rPr>
                <w:spacing w:val="-2"/>
              </w:rPr>
              <w:t xml:space="preserve">Изготовление стенгазеты </w:t>
            </w:r>
            <w:r>
              <w:rPr>
                <w:spacing w:val="-4"/>
              </w:rPr>
              <w:t>ЗОЖ</w:t>
            </w:r>
          </w:p>
        </w:tc>
        <w:tc>
          <w:tcPr>
            <w:tcW w:w="1989" w:type="dxa"/>
          </w:tcPr>
          <w:p w:rsidR="000664B2" w:rsidRDefault="00CF43C2">
            <w:pPr>
              <w:pStyle w:val="TableParagraph"/>
              <w:spacing w:line="268" w:lineRule="exact"/>
              <w:ind w:left="112"/>
              <w:rPr>
                <w:sz w:val="24"/>
              </w:rPr>
            </w:pPr>
            <w:r>
              <w:rPr>
                <w:sz w:val="24"/>
              </w:rPr>
              <w:t>История</w:t>
            </w:r>
            <w:r>
              <w:rPr>
                <w:spacing w:val="-3"/>
                <w:sz w:val="24"/>
              </w:rPr>
              <w:t xml:space="preserve"> </w:t>
            </w:r>
            <w:r>
              <w:rPr>
                <w:spacing w:val="-2"/>
                <w:sz w:val="24"/>
              </w:rPr>
              <w:t>спорта</w:t>
            </w:r>
          </w:p>
        </w:tc>
        <w:tc>
          <w:tcPr>
            <w:tcW w:w="1845" w:type="dxa"/>
          </w:tcPr>
          <w:p w:rsidR="000664B2" w:rsidRDefault="00CF43C2">
            <w:pPr>
              <w:pStyle w:val="TableParagraph"/>
              <w:spacing w:line="247" w:lineRule="exact"/>
              <w:ind w:left="106"/>
            </w:pPr>
            <w:r>
              <w:rPr>
                <w:spacing w:val="-2"/>
              </w:rPr>
              <w:t>«Будь</w:t>
            </w:r>
          </w:p>
          <w:p w:rsidR="000664B2" w:rsidRDefault="00CF43C2">
            <w:pPr>
              <w:pStyle w:val="TableParagraph"/>
              <w:tabs>
                <w:tab w:val="left" w:pos="1315"/>
              </w:tabs>
              <w:ind w:left="106" w:right="399"/>
            </w:pPr>
            <w:r>
              <w:rPr>
                <w:spacing w:val="-2"/>
              </w:rPr>
              <w:t>опрятным</w:t>
            </w:r>
            <w:r>
              <w:tab/>
            </w:r>
            <w:r>
              <w:rPr>
                <w:spacing w:val="-10"/>
              </w:rPr>
              <w:t xml:space="preserve">и </w:t>
            </w:r>
            <w:r>
              <w:rPr>
                <w:spacing w:val="-2"/>
              </w:rPr>
              <w:t>аккуратным»</w:t>
            </w:r>
          </w:p>
        </w:tc>
        <w:tc>
          <w:tcPr>
            <w:tcW w:w="2124" w:type="dxa"/>
          </w:tcPr>
          <w:p w:rsidR="000664B2" w:rsidRDefault="00CF43C2">
            <w:pPr>
              <w:pStyle w:val="TableParagraph"/>
              <w:spacing w:line="237" w:lineRule="auto"/>
              <w:ind w:left="105"/>
            </w:pPr>
            <w:r>
              <w:rPr>
                <w:spacing w:val="-2"/>
              </w:rPr>
              <w:t>Спортивное развлечение</w:t>
            </w:r>
          </w:p>
          <w:p w:rsidR="000664B2" w:rsidRDefault="00CF43C2">
            <w:pPr>
              <w:pStyle w:val="TableParagraph"/>
              <w:ind w:left="105" w:right="616"/>
            </w:pPr>
            <w:r>
              <w:rPr>
                <w:spacing w:val="-2"/>
              </w:rPr>
              <w:t>«Азбука здоровья»</w:t>
            </w:r>
          </w:p>
        </w:tc>
      </w:tr>
      <w:tr w:rsidR="000664B2">
        <w:trPr>
          <w:trHeight w:val="1266"/>
        </w:trPr>
        <w:tc>
          <w:tcPr>
            <w:tcW w:w="1138" w:type="dxa"/>
          </w:tcPr>
          <w:p w:rsidR="000664B2" w:rsidRDefault="00CF43C2">
            <w:pPr>
              <w:pStyle w:val="TableParagraph"/>
              <w:spacing w:line="244" w:lineRule="exact"/>
              <w:ind w:left="9"/>
            </w:pPr>
            <w:r>
              <w:t>2</w:t>
            </w:r>
            <w:r>
              <w:rPr>
                <w:spacing w:val="2"/>
              </w:rPr>
              <w:t xml:space="preserve"> </w:t>
            </w:r>
            <w:r>
              <w:rPr>
                <w:spacing w:val="-2"/>
              </w:rPr>
              <w:t>неделя</w:t>
            </w:r>
          </w:p>
        </w:tc>
        <w:tc>
          <w:tcPr>
            <w:tcW w:w="1845" w:type="dxa"/>
          </w:tcPr>
          <w:p w:rsidR="000664B2" w:rsidRDefault="00CF43C2">
            <w:pPr>
              <w:pStyle w:val="TableParagraph"/>
              <w:tabs>
                <w:tab w:val="left" w:pos="719"/>
                <w:tab w:val="left" w:pos="1434"/>
              </w:tabs>
              <w:spacing w:line="232" w:lineRule="auto"/>
              <w:ind w:left="115" w:right="99"/>
            </w:pPr>
            <w:r>
              <w:rPr>
                <w:spacing w:val="-4"/>
              </w:rPr>
              <w:t>Все</w:t>
            </w:r>
            <w:r>
              <w:tab/>
            </w:r>
            <w:r>
              <w:rPr>
                <w:spacing w:val="-2"/>
              </w:rPr>
              <w:t>профессии важны,</w:t>
            </w:r>
            <w:r>
              <w:tab/>
            </w:r>
            <w:r>
              <w:rPr>
                <w:spacing w:val="-4"/>
              </w:rPr>
              <w:t xml:space="preserve">все </w:t>
            </w:r>
            <w:r>
              <w:rPr>
                <w:spacing w:val="-2"/>
              </w:rPr>
              <w:t>профессии нужны</w:t>
            </w:r>
          </w:p>
        </w:tc>
        <w:tc>
          <w:tcPr>
            <w:tcW w:w="1845" w:type="dxa"/>
          </w:tcPr>
          <w:p w:rsidR="000664B2" w:rsidRDefault="00CF43C2">
            <w:pPr>
              <w:pStyle w:val="TableParagraph"/>
              <w:spacing w:line="242" w:lineRule="auto"/>
              <w:ind w:left="3" w:right="341"/>
            </w:pPr>
            <w:r>
              <w:t>Труд</w:t>
            </w:r>
            <w:r>
              <w:rPr>
                <w:spacing w:val="80"/>
              </w:rPr>
              <w:t xml:space="preserve"> </w:t>
            </w:r>
            <w:r>
              <w:t>людей</w:t>
            </w:r>
            <w:r>
              <w:rPr>
                <w:spacing w:val="80"/>
              </w:rPr>
              <w:t xml:space="preserve"> </w:t>
            </w:r>
            <w:r>
              <w:t xml:space="preserve">в </w:t>
            </w:r>
            <w:r>
              <w:rPr>
                <w:spacing w:val="-2"/>
              </w:rPr>
              <w:t>разных профессиях</w:t>
            </w:r>
          </w:p>
        </w:tc>
        <w:tc>
          <w:tcPr>
            <w:tcW w:w="1989" w:type="dxa"/>
          </w:tcPr>
          <w:p w:rsidR="000664B2" w:rsidRDefault="00CF43C2">
            <w:pPr>
              <w:pStyle w:val="TableParagraph"/>
              <w:spacing w:line="242" w:lineRule="auto"/>
              <w:ind w:left="112" w:right="643"/>
              <w:rPr>
                <w:sz w:val="24"/>
              </w:rPr>
            </w:pPr>
            <w:r>
              <w:rPr>
                <w:spacing w:val="-2"/>
                <w:sz w:val="24"/>
              </w:rPr>
              <w:t>Беседа профессии</w:t>
            </w:r>
          </w:p>
          <w:p w:rsidR="000664B2" w:rsidRDefault="00CF43C2">
            <w:pPr>
              <w:pStyle w:val="TableParagraph"/>
              <w:spacing w:line="242" w:lineRule="auto"/>
              <w:ind w:left="112"/>
              <w:rPr>
                <w:sz w:val="24"/>
              </w:rPr>
            </w:pPr>
            <w:r>
              <w:rPr>
                <w:sz w:val="24"/>
              </w:rPr>
              <w:t>жителей</w:t>
            </w:r>
            <w:r>
              <w:rPr>
                <w:spacing w:val="-15"/>
                <w:sz w:val="24"/>
              </w:rPr>
              <w:t xml:space="preserve"> </w:t>
            </w:r>
            <w:r>
              <w:rPr>
                <w:sz w:val="24"/>
              </w:rPr>
              <w:t xml:space="preserve">родного </w:t>
            </w:r>
            <w:r>
              <w:rPr>
                <w:spacing w:val="-4"/>
                <w:sz w:val="24"/>
              </w:rPr>
              <w:t>села</w:t>
            </w:r>
          </w:p>
        </w:tc>
        <w:tc>
          <w:tcPr>
            <w:tcW w:w="1845" w:type="dxa"/>
          </w:tcPr>
          <w:p w:rsidR="000664B2" w:rsidRDefault="00CF43C2">
            <w:pPr>
              <w:pStyle w:val="TableParagraph"/>
              <w:tabs>
                <w:tab w:val="left" w:pos="1498"/>
              </w:tabs>
              <w:spacing w:line="242" w:lineRule="auto"/>
              <w:ind w:left="106" w:right="104"/>
            </w:pPr>
            <w:r>
              <w:rPr>
                <w:spacing w:val="-2"/>
              </w:rPr>
              <w:t xml:space="preserve">Дидактические </w:t>
            </w:r>
            <w:r>
              <w:rPr>
                <w:spacing w:val="-4"/>
              </w:rPr>
              <w:t>игры</w:t>
            </w:r>
            <w:r>
              <w:tab/>
            </w:r>
            <w:r>
              <w:rPr>
                <w:spacing w:val="-5"/>
              </w:rPr>
              <w:t>по</w:t>
            </w:r>
          </w:p>
          <w:p w:rsidR="000664B2" w:rsidRDefault="00CF43C2">
            <w:pPr>
              <w:pStyle w:val="TableParagraph"/>
              <w:spacing w:line="237" w:lineRule="auto"/>
              <w:ind w:left="106"/>
            </w:pPr>
            <w:r>
              <w:t>ознакомлению</w:t>
            </w:r>
            <w:r>
              <w:rPr>
                <w:spacing w:val="40"/>
              </w:rPr>
              <w:t xml:space="preserve"> </w:t>
            </w:r>
            <w:r>
              <w:t xml:space="preserve">с </w:t>
            </w:r>
            <w:r>
              <w:rPr>
                <w:spacing w:val="-2"/>
              </w:rPr>
              <w:t>профессиями</w:t>
            </w:r>
          </w:p>
        </w:tc>
        <w:tc>
          <w:tcPr>
            <w:tcW w:w="2124" w:type="dxa"/>
          </w:tcPr>
          <w:p w:rsidR="000664B2" w:rsidRDefault="00CF43C2">
            <w:pPr>
              <w:pStyle w:val="TableParagraph"/>
              <w:tabs>
                <w:tab w:val="left" w:pos="1894"/>
              </w:tabs>
              <w:spacing w:line="242" w:lineRule="auto"/>
              <w:ind w:left="105" w:right="112"/>
            </w:pPr>
            <w:r>
              <w:rPr>
                <w:spacing w:val="-2"/>
              </w:rPr>
              <w:t>«Путешествие</w:t>
            </w:r>
            <w:r>
              <w:tab/>
            </w:r>
            <w:r>
              <w:rPr>
                <w:spacing w:val="-10"/>
              </w:rPr>
              <w:t xml:space="preserve">в </w:t>
            </w:r>
            <w:r>
              <w:t>мир профессий</w:t>
            </w:r>
          </w:p>
        </w:tc>
      </w:tr>
      <w:tr w:rsidR="000664B2">
        <w:trPr>
          <w:trHeight w:val="1262"/>
        </w:trPr>
        <w:tc>
          <w:tcPr>
            <w:tcW w:w="1138" w:type="dxa"/>
          </w:tcPr>
          <w:p w:rsidR="000664B2" w:rsidRDefault="00CF43C2">
            <w:pPr>
              <w:pStyle w:val="TableParagraph"/>
              <w:spacing w:line="244" w:lineRule="exact"/>
              <w:ind w:left="9"/>
            </w:pPr>
            <w:r>
              <w:t>3</w:t>
            </w:r>
            <w:r>
              <w:rPr>
                <w:spacing w:val="2"/>
              </w:rPr>
              <w:t xml:space="preserve"> </w:t>
            </w:r>
            <w:r>
              <w:rPr>
                <w:spacing w:val="-2"/>
              </w:rPr>
              <w:t>неделя</w:t>
            </w:r>
          </w:p>
        </w:tc>
        <w:tc>
          <w:tcPr>
            <w:tcW w:w="1845" w:type="dxa"/>
          </w:tcPr>
          <w:p w:rsidR="000664B2" w:rsidRDefault="00CF43C2">
            <w:pPr>
              <w:pStyle w:val="TableParagraph"/>
              <w:tabs>
                <w:tab w:val="left" w:pos="834"/>
              </w:tabs>
              <w:spacing w:line="232" w:lineRule="auto"/>
              <w:ind w:left="115" w:right="-15"/>
            </w:pPr>
            <w:r>
              <w:rPr>
                <w:spacing w:val="-4"/>
              </w:rPr>
              <w:t>День</w:t>
            </w:r>
            <w:r>
              <w:tab/>
            </w:r>
            <w:r>
              <w:rPr>
                <w:spacing w:val="-2"/>
              </w:rPr>
              <w:t>защитника Отечества</w:t>
            </w:r>
          </w:p>
        </w:tc>
        <w:tc>
          <w:tcPr>
            <w:tcW w:w="1845" w:type="dxa"/>
          </w:tcPr>
          <w:p w:rsidR="000664B2" w:rsidRDefault="00CF43C2">
            <w:pPr>
              <w:pStyle w:val="TableParagraph"/>
              <w:ind w:left="3" w:right="345"/>
            </w:pPr>
            <w:r>
              <w:rPr>
                <w:spacing w:val="-2"/>
              </w:rPr>
              <w:t>Ознакомление</w:t>
            </w:r>
            <w:r>
              <w:rPr>
                <w:spacing w:val="80"/>
              </w:rPr>
              <w:t xml:space="preserve"> </w:t>
            </w:r>
            <w:r>
              <w:t>с</w:t>
            </w:r>
            <w:r>
              <w:rPr>
                <w:spacing w:val="40"/>
              </w:rPr>
              <w:t xml:space="preserve"> </w:t>
            </w:r>
            <w:r>
              <w:t xml:space="preserve">профессиями </w:t>
            </w:r>
            <w:r>
              <w:rPr>
                <w:spacing w:val="-2"/>
              </w:rPr>
              <w:t>военных</w:t>
            </w:r>
          </w:p>
        </w:tc>
        <w:tc>
          <w:tcPr>
            <w:tcW w:w="1989" w:type="dxa"/>
          </w:tcPr>
          <w:p w:rsidR="000664B2" w:rsidRDefault="00CF43C2">
            <w:pPr>
              <w:pStyle w:val="TableParagraph"/>
              <w:tabs>
                <w:tab w:val="left" w:pos="1747"/>
              </w:tabs>
              <w:ind w:left="112" w:right="109"/>
              <w:rPr>
                <w:sz w:val="24"/>
              </w:rPr>
            </w:pPr>
            <w:r>
              <w:rPr>
                <w:spacing w:val="-2"/>
                <w:sz w:val="24"/>
              </w:rPr>
              <w:t>Чтение произведений</w:t>
            </w:r>
            <w:r>
              <w:rPr>
                <w:sz w:val="24"/>
              </w:rPr>
              <w:tab/>
            </w:r>
            <w:r>
              <w:rPr>
                <w:spacing w:val="-10"/>
                <w:sz w:val="24"/>
              </w:rPr>
              <w:t xml:space="preserve">о </w:t>
            </w:r>
            <w:r>
              <w:rPr>
                <w:spacing w:val="-2"/>
                <w:sz w:val="24"/>
              </w:rPr>
              <w:t>защитниках произведений</w:t>
            </w:r>
          </w:p>
        </w:tc>
        <w:tc>
          <w:tcPr>
            <w:tcW w:w="1845" w:type="dxa"/>
          </w:tcPr>
          <w:p w:rsidR="000664B2" w:rsidRDefault="00CF43C2">
            <w:pPr>
              <w:pStyle w:val="TableParagraph"/>
              <w:spacing w:line="237" w:lineRule="auto"/>
              <w:ind w:left="106"/>
            </w:pPr>
            <w:r>
              <w:t>С/р</w:t>
            </w:r>
            <w:r>
              <w:rPr>
                <w:spacing w:val="40"/>
              </w:rPr>
              <w:t xml:space="preserve"> </w:t>
            </w:r>
            <w:r>
              <w:t>игра</w:t>
            </w:r>
            <w:r>
              <w:rPr>
                <w:spacing w:val="40"/>
              </w:rPr>
              <w:t xml:space="preserve"> </w:t>
            </w:r>
            <w:r>
              <w:t xml:space="preserve">«Наша </w:t>
            </w:r>
            <w:r>
              <w:rPr>
                <w:spacing w:val="-2"/>
              </w:rPr>
              <w:t>армия»</w:t>
            </w:r>
          </w:p>
        </w:tc>
        <w:tc>
          <w:tcPr>
            <w:tcW w:w="2124" w:type="dxa"/>
          </w:tcPr>
          <w:p w:rsidR="000664B2" w:rsidRDefault="00CF43C2">
            <w:pPr>
              <w:pStyle w:val="TableParagraph"/>
              <w:tabs>
                <w:tab w:val="left" w:pos="1930"/>
              </w:tabs>
              <w:spacing w:line="237" w:lineRule="auto"/>
              <w:ind w:left="105" w:right="107"/>
            </w:pPr>
            <w:r>
              <w:rPr>
                <w:spacing w:val="-2"/>
              </w:rPr>
              <w:t>Музыкально</w:t>
            </w:r>
            <w:r>
              <w:tab/>
            </w:r>
            <w:r>
              <w:rPr>
                <w:spacing w:val="-10"/>
              </w:rPr>
              <w:t xml:space="preserve">- </w:t>
            </w:r>
            <w:r>
              <w:rPr>
                <w:spacing w:val="-2"/>
              </w:rPr>
              <w:t>спортивное</w:t>
            </w:r>
          </w:p>
          <w:p w:rsidR="000664B2" w:rsidRDefault="00CF43C2">
            <w:pPr>
              <w:pStyle w:val="TableParagraph"/>
              <w:ind w:left="105"/>
            </w:pPr>
            <w:r>
              <w:t>развлечение</w:t>
            </w:r>
            <w:r>
              <w:rPr>
                <w:spacing w:val="73"/>
              </w:rPr>
              <w:t xml:space="preserve"> </w:t>
            </w:r>
            <w:r>
              <w:t xml:space="preserve">«День </w:t>
            </w:r>
            <w:r>
              <w:rPr>
                <w:spacing w:val="-2"/>
              </w:rPr>
              <w:t>защитника</w:t>
            </w:r>
          </w:p>
          <w:p w:rsidR="000664B2" w:rsidRDefault="00CF43C2">
            <w:pPr>
              <w:pStyle w:val="TableParagraph"/>
              <w:spacing w:line="236" w:lineRule="exact"/>
              <w:ind w:left="105"/>
            </w:pPr>
            <w:r>
              <w:rPr>
                <w:spacing w:val="-2"/>
              </w:rPr>
              <w:t>Отечества»</w:t>
            </w:r>
          </w:p>
        </w:tc>
      </w:tr>
      <w:tr w:rsidR="000664B2">
        <w:trPr>
          <w:trHeight w:val="1382"/>
        </w:trPr>
        <w:tc>
          <w:tcPr>
            <w:tcW w:w="1138" w:type="dxa"/>
          </w:tcPr>
          <w:p w:rsidR="000664B2" w:rsidRDefault="00CF43C2">
            <w:pPr>
              <w:pStyle w:val="TableParagraph"/>
              <w:spacing w:line="244" w:lineRule="exact"/>
              <w:ind w:left="9"/>
            </w:pPr>
            <w:r>
              <w:t>4</w:t>
            </w:r>
            <w:r>
              <w:rPr>
                <w:spacing w:val="2"/>
              </w:rPr>
              <w:t xml:space="preserve"> </w:t>
            </w:r>
            <w:r>
              <w:rPr>
                <w:spacing w:val="-2"/>
              </w:rPr>
              <w:t>неделя</w:t>
            </w:r>
          </w:p>
        </w:tc>
        <w:tc>
          <w:tcPr>
            <w:tcW w:w="1845" w:type="dxa"/>
          </w:tcPr>
          <w:p w:rsidR="000664B2" w:rsidRDefault="00CF43C2">
            <w:pPr>
              <w:pStyle w:val="TableParagraph"/>
              <w:tabs>
                <w:tab w:val="left" w:pos="652"/>
                <w:tab w:val="left" w:pos="1717"/>
              </w:tabs>
              <w:spacing w:line="237" w:lineRule="auto"/>
              <w:ind w:left="115" w:right="-15"/>
            </w:pPr>
            <w:r>
              <w:rPr>
                <w:spacing w:val="-10"/>
              </w:rPr>
              <w:t>О</w:t>
            </w:r>
            <w:r>
              <w:tab/>
            </w:r>
            <w:r>
              <w:rPr>
                <w:spacing w:val="-2"/>
              </w:rPr>
              <w:t>дружбе</w:t>
            </w:r>
            <w:r>
              <w:tab/>
            </w:r>
            <w:r>
              <w:rPr>
                <w:spacing w:val="-10"/>
              </w:rPr>
              <w:t xml:space="preserve">и </w:t>
            </w:r>
            <w:r>
              <w:rPr>
                <w:spacing w:val="-2"/>
              </w:rPr>
              <w:t>друзьях</w:t>
            </w:r>
          </w:p>
        </w:tc>
        <w:tc>
          <w:tcPr>
            <w:tcW w:w="1845" w:type="dxa"/>
          </w:tcPr>
          <w:p w:rsidR="000664B2" w:rsidRDefault="00CF43C2">
            <w:pPr>
              <w:pStyle w:val="TableParagraph"/>
              <w:spacing w:line="242" w:lineRule="auto"/>
              <w:ind w:left="3" w:right="561"/>
            </w:pPr>
            <w:r>
              <w:rPr>
                <w:spacing w:val="-2"/>
              </w:rPr>
              <w:t xml:space="preserve">Вместе </w:t>
            </w:r>
            <w:r>
              <w:rPr>
                <w:spacing w:val="-4"/>
              </w:rPr>
              <w:t>наведем</w:t>
            </w:r>
          </w:p>
          <w:p w:rsidR="000664B2" w:rsidRDefault="00CF43C2">
            <w:pPr>
              <w:pStyle w:val="TableParagraph"/>
              <w:tabs>
                <w:tab w:val="left" w:pos="1385"/>
              </w:tabs>
              <w:spacing w:line="237" w:lineRule="auto"/>
              <w:ind w:left="3" w:right="343"/>
            </w:pPr>
            <w:r>
              <w:rPr>
                <w:spacing w:val="-2"/>
              </w:rPr>
              <w:t>порядок</w:t>
            </w:r>
            <w:r>
              <w:tab/>
            </w:r>
            <w:r>
              <w:rPr>
                <w:spacing w:val="-10"/>
              </w:rPr>
              <w:t xml:space="preserve">в </w:t>
            </w:r>
            <w:r>
              <w:t>игровом</w:t>
            </w:r>
            <w:r>
              <w:rPr>
                <w:spacing w:val="-7"/>
              </w:rPr>
              <w:t xml:space="preserve"> </w:t>
            </w:r>
            <w:r>
              <w:rPr>
                <w:spacing w:val="-2"/>
              </w:rPr>
              <w:t>уголке</w:t>
            </w:r>
          </w:p>
        </w:tc>
        <w:tc>
          <w:tcPr>
            <w:tcW w:w="1989" w:type="dxa"/>
          </w:tcPr>
          <w:p w:rsidR="000664B2" w:rsidRDefault="00CF43C2">
            <w:pPr>
              <w:pStyle w:val="TableParagraph"/>
              <w:tabs>
                <w:tab w:val="left" w:pos="1748"/>
              </w:tabs>
              <w:spacing w:line="268" w:lineRule="exact"/>
              <w:ind w:left="112"/>
              <w:rPr>
                <w:sz w:val="24"/>
              </w:rPr>
            </w:pPr>
            <w:r>
              <w:rPr>
                <w:spacing w:val="-2"/>
                <w:sz w:val="24"/>
              </w:rPr>
              <w:t>Разговор</w:t>
            </w:r>
            <w:r>
              <w:rPr>
                <w:sz w:val="24"/>
              </w:rPr>
              <w:tab/>
            </w:r>
            <w:r>
              <w:rPr>
                <w:spacing w:val="-10"/>
                <w:sz w:val="24"/>
              </w:rPr>
              <w:t>о</w:t>
            </w:r>
          </w:p>
          <w:p w:rsidR="000664B2" w:rsidRDefault="00CF43C2">
            <w:pPr>
              <w:pStyle w:val="TableParagraph"/>
              <w:tabs>
                <w:tab w:val="left" w:pos="1739"/>
              </w:tabs>
              <w:spacing w:before="2"/>
              <w:ind w:left="112" w:right="108"/>
              <w:rPr>
                <w:sz w:val="24"/>
              </w:rPr>
            </w:pPr>
            <w:r>
              <w:rPr>
                <w:spacing w:val="-2"/>
                <w:sz w:val="24"/>
              </w:rPr>
              <w:t>дружбе</w:t>
            </w:r>
            <w:r>
              <w:rPr>
                <w:sz w:val="24"/>
              </w:rPr>
              <w:tab/>
            </w:r>
            <w:r>
              <w:rPr>
                <w:spacing w:val="-10"/>
                <w:sz w:val="24"/>
              </w:rPr>
              <w:t xml:space="preserve">и </w:t>
            </w:r>
            <w:r>
              <w:rPr>
                <w:spacing w:val="-2"/>
                <w:sz w:val="24"/>
              </w:rPr>
              <w:t>друзьях</w:t>
            </w:r>
          </w:p>
          <w:p w:rsidR="000664B2" w:rsidRDefault="00CF43C2">
            <w:pPr>
              <w:pStyle w:val="TableParagraph"/>
              <w:tabs>
                <w:tab w:val="left" w:pos="1316"/>
              </w:tabs>
              <w:spacing w:line="274" w:lineRule="exact"/>
              <w:ind w:left="112" w:right="113"/>
              <w:rPr>
                <w:sz w:val="24"/>
              </w:rPr>
            </w:pPr>
            <w:r>
              <w:rPr>
                <w:spacing w:val="-2"/>
                <w:sz w:val="24"/>
              </w:rPr>
              <w:t>«Дружат</w:t>
            </w:r>
            <w:r>
              <w:rPr>
                <w:sz w:val="24"/>
              </w:rPr>
              <w:tab/>
            </w:r>
            <w:r>
              <w:rPr>
                <w:spacing w:val="-4"/>
                <w:sz w:val="24"/>
              </w:rPr>
              <w:t xml:space="preserve">люди </w:t>
            </w:r>
            <w:r>
              <w:rPr>
                <w:sz w:val="24"/>
              </w:rPr>
              <w:t>всей земли»</w:t>
            </w:r>
          </w:p>
        </w:tc>
        <w:tc>
          <w:tcPr>
            <w:tcW w:w="1845" w:type="dxa"/>
          </w:tcPr>
          <w:p w:rsidR="000664B2" w:rsidRDefault="00CF43C2">
            <w:pPr>
              <w:pStyle w:val="TableParagraph"/>
              <w:spacing w:line="242" w:lineRule="auto"/>
              <w:ind w:left="106"/>
            </w:pPr>
            <w:r>
              <w:rPr>
                <w:spacing w:val="-2"/>
              </w:rPr>
              <w:t xml:space="preserve">«Дружба </w:t>
            </w:r>
            <w:r>
              <w:t>начинается</w:t>
            </w:r>
            <w:r>
              <w:rPr>
                <w:spacing w:val="79"/>
              </w:rPr>
              <w:t xml:space="preserve"> </w:t>
            </w:r>
            <w:r>
              <w:t xml:space="preserve">с </w:t>
            </w:r>
            <w:r>
              <w:rPr>
                <w:spacing w:val="-2"/>
              </w:rPr>
              <w:t>улыбки»</w:t>
            </w:r>
          </w:p>
        </w:tc>
        <w:tc>
          <w:tcPr>
            <w:tcW w:w="2124" w:type="dxa"/>
          </w:tcPr>
          <w:p w:rsidR="000664B2" w:rsidRDefault="00CF43C2">
            <w:pPr>
              <w:pStyle w:val="TableParagraph"/>
              <w:tabs>
                <w:tab w:val="left" w:pos="1285"/>
              </w:tabs>
              <w:ind w:left="105" w:right="608"/>
            </w:pPr>
            <w:r>
              <w:rPr>
                <w:spacing w:val="-2"/>
              </w:rPr>
              <w:t>«Дружба крепкая</w:t>
            </w:r>
            <w:r>
              <w:tab/>
            </w:r>
            <w:r>
              <w:rPr>
                <w:spacing w:val="-6"/>
              </w:rPr>
              <w:t xml:space="preserve">не </w:t>
            </w:r>
            <w:r>
              <w:rPr>
                <w:spacing w:val="-2"/>
              </w:rPr>
              <w:t>кончается» хоровод</w:t>
            </w:r>
          </w:p>
        </w:tc>
      </w:tr>
      <w:tr w:rsidR="000664B2">
        <w:trPr>
          <w:trHeight w:val="422"/>
        </w:trPr>
        <w:tc>
          <w:tcPr>
            <w:tcW w:w="10786" w:type="dxa"/>
            <w:gridSpan w:val="6"/>
          </w:tcPr>
          <w:p w:rsidR="000664B2" w:rsidRDefault="00CF43C2">
            <w:pPr>
              <w:pStyle w:val="TableParagraph"/>
              <w:spacing w:line="273" w:lineRule="exact"/>
              <w:ind w:left="114"/>
              <w:rPr>
                <w:b/>
                <w:sz w:val="24"/>
              </w:rPr>
            </w:pPr>
            <w:r>
              <w:rPr>
                <w:b/>
                <w:spacing w:val="-4"/>
                <w:sz w:val="24"/>
              </w:rPr>
              <w:t>Март</w:t>
            </w:r>
          </w:p>
        </w:tc>
      </w:tr>
      <w:tr w:rsidR="000664B2">
        <w:trPr>
          <w:trHeight w:val="1267"/>
        </w:trPr>
        <w:tc>
          <w:tcPr>
            <w:tcW w:w="1138" w:type="dxa"/>
          </w:tcPr>
          <w:p w:rsidR="000664B2" w:rsidRDefault="00CF43C2">
            <w:pPr>
              <w:pStyle w:val="TableParagraph"/>
              <w:spacing w:line="244" w:lineRule="exact"/>
              <w:ind w:left="9"/>
            </w:pPr>
            <w:r>
              <w:t>1</w:t>
            </w:r>
            <w:r>
              <w:rPr>
                <w:spacing w:val="2"/>
              </w:rPr>
              <w:t xml:space="preserve"> </w:t>
            </w:r>
            <w:r>
              <w:rPr>
                <w:spacing w:val="-2"/>
              </w:rPr>
              <w:t>неделя</w:t>
            </w:r>
          </w:p>
        </w:tc>
        <w:tc>
          <w:tcPr>
            <w:tcW w:w="1845" w:type="dxa"/>
          </w:tcPr>
          <w:p w:rsidR="000664B2" w:rsidRDefault="00CF43C2">
            <w:pPr>
              <w:pStyle w:val="TableParagraph"/>
              <w:spacing w:line="237" w:lineRule="auto"/>
              <w:ind w:left="115"/>
            </w:pPr>
            <w:r>
              <w:rPr>
                <w:spacing w:val="-2"/>
              </w:rPr>
              <w:t xml:space="preserve">Международный </w:t>
            </w:r>
            <w:r>
              <w:t>женский день</w:t>
            </w:r>
          </w:p>
        </w:tc>
        <w:tc>
          <w:tcPr>
            <w:tcW w:w="1845" w:type="dxa"/>
          </w:tcPr>
          <w:p w:rsidR="000664B2" w:rsidRDefault="00CF43C2">
            <w:pPr>
              <w:pStyle w:val="TableParagraph"/>
              <w:tabs>
                <w:tab w:val="left" w:pos="1163"/>
                <w:tab w:val="left" w:pos="1376"/>
              </w:tabs>
              <w:spacing w:line="242" w:lineRule="auto"/>
              <w:ind w:left="3" w:right="338"/>
            </w:pPr>
            <w:r>
              <w:rPr>
                <w:spacing w:val="-2"/>
              </w:rPr>
              <w:t>Угощение</w:t>
            </w:r>
            <w:r>
              <w:tab/>
            </w:r>
            <w:r>
              <w:rPr>
                <w:spacing w:val="-4"/>
              </w:rPr>
              <w:t>для мамы</w:t>
            </w:r>
            <w:r>
              <w:tab/>
            </w:r>
            <w:r>
              <w:tab/>
            </w:r>
            <w:r>
              <w:rPr>
                <w:spacing w:val="-10"/>
              </w:rPr>
              <w:t>и</w:t>
            </w:r>
          </w:p>
          <w:p w:rsidR="000664B2" w:rsidRDefault="00CF43C2">
            <w:pPr>
              <w:pStyle w:val="TableParagraph"/>
              <w:spacing w:line="251" w:lineRule="exact"/>
              <w:ind w:left="3"/>
            </w:pPr>
            <w:r>
              <w:rPr>
                <w:spacing w:val="-2"/>
              </w:rPr>
              <w:t>бабушки</w:t>
            </w:r>
          </w:p>
        </w:tc>
        <w:tc>
          <w:tcPr>
            <w:tcW w:w="1989" w:type="dxa"/>
          </w:tcPr>
          <w:p w:rsidR="000664B2" w:rsidRDefault="00CF43C2">
            <w:pPr>
              <w:pStyle w:val="TableParagraph"/>
              <w:tabs>
                <w:tab w:val="left" w:pos="1307"/>
              </w:tabs>
              <w:spacing w:line="242" w:lineRule="auto"/>
              <w:ind w:left="112" w:right="108"/>
              <w:rPr>
                <w:sz w:val="24"/>
              </w:rPr>
            </w:pPr>
            <w:r>
              <w:rPr>
                <w:spacing w:val="-2"/>
                <w:sz w:val="24"/>
              </w:rPr>
              <w:t>Беседа</w:t>
            </w:r>
            <w:r>
              <w:rPr>
                <w:sz w:val="24"/>
              </w:rPr>
              <w:tab/>
            </w:r>
            <w:r>
              <w:rPr>
                <w:spacing w:val="-4"/>
                <w:sz w:val="24"/>
              </w:rPr>
              <w:t xml:space="preserve">«Моя </w:t>
            </w:r>
            <w:r>
              <w:rPr>
                <w:spacing w:val="-2"/>
                <w:sz w:val="24"/>
              </w:rPr>
              <w:t>бабушка»</w:t>
            </w:r>
          </w:p>
        </w:tc>
        <w:tc>
          <w:tcPr>
            <w:tcW w:w="1845" w:type="dxa"/>
          </w:tcPr>
          <w:p w:rsidR="000664B2" w:rsidRDefault="00CF43C2">
            <w:pPr>
              <w:pStyle w:val="TableParagraph"/>
              <w:tabs>
                <w:tab w:val="left" w:pos="1018"/>
              </w:tabs>
              <w:spacing w:line="249" w:lineRule="exact"/>
              <w:ind w:left="106"/>
            </w:pPr>
            <w:r>
              <w:rPr>
                <w:spacing w:val="-5"/>
              </w:rPr>
              <w:t>С/р</w:t>
            </w:r>
            <w:r>
              <w:tab/>
            </w:r>
            <w:r>
              <w:rPr>
                <w:spacing w:val="-4"/>
              </w:rPr>
              <w:t>игра</w:t>
            </w:r>
          </w:p>
          <w:p w:rsidR="000664B2" w:rsidRDefault="00CF43C2">
            <w:pPr>
              <w:pStyle w:val="TableParagraph"/>
              <w:spacing w:before="1" w:line="242" w:lineRule="auto"/>
              <w:ind w:left="106" w:right="944"/>
            </w:pPr>
            <w:r>
              <w:rPr>
                <w:spacing w:val="-2"/>
              </w:rPr>
              <w:t>«Дочки- матери»</w:t>
            </w:r>
          </w:p>
        </w:tc>
        <w:tc>
          <w:tcPr>
            <w:tcW w:w="2124" w:type="dxa"/>
          </w:tcPr>
          <w:p w:rsidR="000664B2" w:rsidRDefault="00CF43C2">
            <w:pPr>
              <w:pStyle w:val="TableParagraph"/>
              <w:spacing w:line="242" w:lineRule="auto"/>
              <w:ind w:left="105"/>
            </w:pPr>
            <w:r>
              <w:rPr>
                <w:spacing w:val="-2"/>
              </w:rPr>
              <w:t>Праздничное мероприятие</w:t>
            </w:r>
          </w:p>
          <w:p w:rsidR="000664B2" w:rsidRDefault="00CF43C2">
            <w:pPr>
              <w:pStyle w:val="TableParagraph"/>
              <w:spacing w:line="251" w:lineRule="exact"/>
              <w:ind w:left="105"/>
            </w:pPr>
            <w:r>
              <w:t>«8</w:t>
            </w:r>
            <w:r>
              <w:rPr>
                <w:spacing w:val="-5"/>
              </w:rPr>
              <w:t xml:space="preserve"> </w:t>
            </w:r>
            <w:r>
              <w:rPr>
                <w:spacing w:val="-2"/>
              </w:rPr>
              <w:t>марта»</w:t>
            </w:r>
          </w:p>
        </w:tc>
      </w:tr>
      <w:tr w:rsidR="000664B2">
        <w:trPr>
          <w:trHeight w:val="1262"/>
        </w:trPr>
        <w:tc>
          <w:tcPr>
            <w:tcW w:w="1138" w:type="dxa"/>
          </w:tcPr>
          <w:p w:rsidR="000664B2" w:rsidRDefault="00CF43C2">
            <w:pPr>
              <w:pStyle w:val="TableParagraph"/>
              <w:spacing w:line="244" w:lineRule="exact"/>
              <w:ind w:left="9"/>
            </w:pPr>
            <w:r>
              <w:t>2</w:t>
            </w:r>
            <w:r>
              <w:rPr>
                <w:spacing w:val="2"/>
              </w:rPr>
              <w:t xml:space="preserve"> </w:t>
            </w:r>
            <w:r>
              <w:rPr>
                <w:spacing w:val="-2"/>
              </w:rPr>
              <w:t>неделя</w:t>
            </w:r>
          </w:p>
        </w:tc>
        <w:tc>
          <w:tcPr>
            <w:tcW w:w="1845" w:type="dxa"/>
          </w:tcPr>
          <w:p w:rsidR="000664B2" w:rsidRDefault="00CF43C2">
            <w:pPr>
              <w:pStyle w:val="TableParagraph"/>
              <w:spacing w:line="232" w:lineRule="auto"/>
              <w:ind w:left="115"/>
            </w:pPr>
            <w:r>
              <w:t>Этот</w:t>
            </w:r>
            <w:r>
              <w:rPr>
                <w:spacing w:val="80"/>
              </w:rPr>
              <w:t xml:space="preserve"> </w:t>
            </w:r>
            <w:r>
              <w:t>загадочный подводный мир</w:t>
            </w:r>
          </w:p>
        </w:tc>
        <w:tc>
          <w:tcPr>
            <w:tcW w:w="1845" w:type="dxa"/>
          </w:tcPr>
          <w:p w:rsidR="000664B2" w:rsidRDefault="00CF43C2">
            <w:pPr>
              <w:pStyle w:val="TableParagraph"/>
              <w:spacing w:line="237" w:lineRule="auto"/>
              <w:ind w:left="3"/>
            </w:pPr>
            <w:r>
              <w:rPr>
                <w:spacing w:val="-2"/>
              </w:rPr>
              <w:t>Изготовление макета</w:t>
            </w:r>
          </w:p>
          <w:p w:rsidR="000664B2" w:rsidRDefault="00CF43C2">
            <w:pPr>
              <w:pStyle w:val="TableParagraph"/>
              <w:ind w:left="3" w:right="632"/>
            </w:pPr>
            <w:r>
              <w:rPr>
                <w:spacing w:val="-2"/>
              </w:rPr>
              <w:t xml:space="preserve">«Подводный </w:t>
            </w:r>
            <w:r>
              <w:rPr>
                <w:spacing w:val="-4"/>
              </w:rPr>
              <w:t>мир»</w:t>
            </w:r>
          </w:p>
        </w:tc>
        <w:tc>
          <w:tcPr>
            <w:tcW w:w="1989" w:type="dxa"/>
          </w:tcPr>
          <w:p w:rsidR="000664B2" w:rsidRDefault="00CF43C2">
            <w:pPr>
              <w:pStyle w:val="TableParagraph"/>
              <w:spacing w:line="267" w:lineRule="exact"/>
              <w:ind w:left="112"/>
              <w:rPr>
                <w:sz w:val="24"/>
              </w:rPr>
            </w:pPr>
            <w:r>
              <w:rPr>
                <w:spacing w:val="-2"/>
                <w:sz w:val="24"/>
              </w:rPr>
              <w:t>Проект</w:t>
            </w:r>
          </w:p>
          <w:p w:rsidR="000664B2" w:rsidRDefault="00CF43C2">
            <w:pPr>
              <w:pStyle w:val="TableParagraph"/>
              <w:spacing w:line="242" w:lineRule="auto"/>
              <w:ind w:left="112"/>
              <w:rPr>
                <w:sz w:val="24"/>
              </w:rPr>
            </w:pPr>
            <w:r>
              <w:rPr>
                <w:spacing w:val="-2"/>
                <w:sz w:val="24"/>
              </w:rPr>
              <w:t>«Морские обитатели»</w:t>
            </w:r>
          </w:p>
        </w:tc>
        <w:tc>
          <w:tcPr>
            <w:tcW w:w="1845" w:type="dxa"/>
          </w:tcPr>
          <w:p w:rsidR="000664B2" w:rsidRDefault="00CF43C2">
            <w:pPr>
              <w:pStyle w:val="TableParagraph"/>
              <w:spacing w:line="237" w:lineRule="auto"/>
              <w:ind w:left="106" w:right="490"/>
            </w:pPr>
            <w:r>
              <w:rPr>
                <w:spacing w:val="-2"/>
              </w:rPr>
              <w:t>«Волшебный аквариум»</w:t>
            </w:r>
          </w:p>
        </w:tc>
        <w:tc>
          <w:tcPr>
            <w:tcW w:w="2124" w:type="dxa"/>
          </w:tcPr>
          <w:p w:rsidR="000664B2" w:rsidRDefault="00CF43C2">
            <w:pPr>
              <w:pStyle w:val="TableParagraph"/>
              <w:tabs>
                <w:tab w:val="left" w:pos="2006"/>
              </w:tabs>
              <w:spacing w:line="237" w:lineRule="auto"/>
              <w:ind w:left="105" w:right="1"/>
            </w:pPr>
            <w:r>
              <w:rPr>
                <w:spacing w:val="-2"/>
              </w:rPr>
              <w:t>Путешествие</w:t>
            </w:r>
            <w:r>
              <w:tab/>
            </w:r>
            <w:r>
              <w:rPr>
                <w:spacing w:val="-10"/>
              </w:rPr>
              <w:t xml:space="preserve">в </w:t>
            </w:r>
            <w:r>
              <w:t>подводный мир</w:t>
            </w:r>
          </w:p>
        </w:tc>
      </w:tr>
      <w:tr w:rsidR="000664B2">
        <w:trPr>
          <w:trHeight w:val="1266"/>
        </w:trPr>
        <w:tc>
          <w:tcPr>
            <w:tcW w:w="1138" w:type="dxa"/>
          </w:tcPr>
          <w:p w:rsidR="000664B2" w:rsidRDefault="00CF43C2">
            <w:pPr>
              <w:pStyle w:val="TableParagraph"/>
              <w:spacing w:line="244" w:lineRule="exact"/>
              <w:ind w:left="9"/>
            </w:pPr>
            <w:r>
              <w:t>3</w:t>
            </w:r>
            <w:r>
              <w:rPr>
                <w:spacing w:val="2"/>
              </w:rPr>
              <w:t xml:space="preserve"> </w:t>
            </w:r>
            <w:r>
              <w:rPr>
                <w:spacing w:val="-2"/>
              </w:rPr>
              <w:t>неделя</w:t>
            </w:r>
          </w:p>
        </w:tc>
        <w:tc>
          <w:tcPr>
            <w:tcW w:w="1845" w:type="dxa"/>
          </w:tcPr>
          <w:p w:rsidR="000664B2" w:rsidRDefault="00CF43C2">
            <w:pPr>
              <w:pStyle w:val="TableParagraph"/>
              <w:tabs>
                <w:tab w:val="left" w:pos="1203"/>
              </w:tabs>
              <w:spacing w:line="232" w:lineRule="auto"/>
              <w:ind w:left="115" w:right="-15"/>
            </w:pPr>
            <w:r>
              <w:rPr>
                <w:spacing w:val="-2"/>
              </w:rPr>
              <w:t>Весна.</w:t>
            </w:r>
            <w:r>
              <w:tab/>
            </w:r>
            <w:r>
              <w:rPr>
                <w:spacing w:val="-4"/>
              </w:rPr>
              <w:t xml:space="preserve">Птицы </w:t>
            </w:r>
            <w:r>
              <w:rPr>
                <w:spacing w:val="-2"/>
              </w:rPr>
              <w:t>весной</w:t>
            </w:r>
          </w:p>
        </w:tc>
        <w:tc>
          <w:tcPr>
            <w:tcW w:w="1845" w:type="dxa"/>
          </w:tcPr>
          <w:p w:rsidR="000664B2" w:rsidRDefault="00CF43C2">
            <w:pPr>
              <w:pStyle w:val="TableParagraph"/>
              <w:tabs>
                <w:tab w:val="left" w:pos="890"/>
              </w:tabs>
              <w:spacing w:line="242" w:lineRule="auto"/>
              <w:ind w:left="3" w:right="344"/>
            </w:pPr>
            <w:r>
              <w:rPr>
                <w:spacing w:val="-4"/>
              </w:rPr>
              <w:t>Труд</w:t>
            </w:r>
            <w:r>
              <w:tab/>
            </w:r>
            <w:r>
              <w:rPr>
                <w:spacing w:val="-4"/>
              </w:rPr>
              <w:t xml:space="preserve">людей </w:t>
            </w:r>
            <w:r>
              <w:rPr>
                <w:spacing w:val="-2"/>
              </w:rPr>
              <w:t>весной</w:t>
            </w:r>
          </w:p>
        </w:tc>
        <w:tc>
          <w:tcPr>
            <w:tcW w:w="1989" w:type="dxa"/>
          </w:tcPr>
          <w:p w:rsidR="000664B2" w:rsidRDefault="00CF43C2">
            <w:pPr>
              <w:pStyle w:val="TableParagraph"/>
              <w:spacing w:line="242" w:lineRule="auto"/>
              <w:ind w:left="112"/>
            </w:pPr>
            <w:r>
              <w:t>Беседа</w:t>
            </w:r>
            <w:r>
              <w:rPr>
                <w:spacing w:val="-13"/>
              </w:rPr>
              <w:t xml:space="preserve"> </w:t>
            </w:r>
            <w:r>
              <w:t>«Как</w:t>
            </w:r>
            <w:r>
              <w:rPr>
                <w:spacing w:val="-14"/>
              </w:rPr>
              <w:t xml:space="preserve"> </w:t>
            </w:r>
            <w:r>
              <w:t>народ весну встречал»</w:t>
            </w:r>
          </w:p>
        </w:tc>
        <w:tc>
          <w:tcPr>
            <w:tcW w:w="1845" w:type="dxa"/>
          </w:tcPr>
          <w:p w:rsidR="000664B2" w:rsidRDefault="00CF43C2">
            <w:pPr>
              <w:pStyle w:val="TableParagraph"/>
              <w:spacing w:line="242" w:lineRule="auto"/>
              <w:ind w:left="106"/>
            </w:pPr>
            <w:r>
              <w:rPr>
                <w:spacing w:val="-2"/>
              </w:rPr>
              <w:t>Просмотр презентации</w:t>
            </w:r>
          </w:p>
          <w:p w:rsidR="000664B2" w:rsidRDefault="00CF43C2">
            <w:pPr>
              <w:pStyle w:val="TableParagraph"/>
              <w:spacing w:line="242" w:lineRule="auto"/>
              <w:ind w:left="106" w:right="968"/>
            </w:pPr>
            <w:r>
              <w:rPr>
                <w:spacing w:val="-2"/>
              </w:rPr>
              <w:t>«Птицы весной»</w:t>
            </w:r>
          </w:p>
        </w:tc>
        <w:tc>
          <w:tcPr>
            <w:tcW w:w="2124" w:type="dxa"/>
          </w:tcPr>
          <w:p w:rsidR="000664B2" w:rsidRDefault="00CF43C2">
            <w:pPr>
              <w:pStyle w:val="TableParagraph"/>
              <w:spacing w:line="249" w:lineRule="exact"/>
              <w:ind w:left="105"/>
            </w:pPr>
            <w:r>
              <w:rPr>
                <w:spacing w:val="-2"/>
              </w:rPr>
              <w:t>Развлечение</w:t>
            </w:r>
          </w:p>
          <w:p w:rsidR="000664B2" w:rsidRDefault="00CF43C2">
            <w:pPr>
              <w:pStyle w:val="TableParagraph"/>
              <w:spacing w:before="1" w:line="251" w:lineRule="exact"/>
              <w:ind w:left="105"/>
            </w:pPr>
            <w:r>
              <w:rPr>
                <w:spacing w:val="-2"/>
              </w:rPr>
              <w:t>«Жаворонки</w:t>
            </w:r>
          </w:p>
          <w:p w:rsidR="000664B2" w:rsidRDefault="00CF43C2">
            <w:pPr>
              <w:pStyle w:val="TableParagraph"/>
              <w:tabs>
                <w:tab w:val="left" w:pos="1281"/>
                <w:tab w:val="left" w:pos="1613"/>
              </w:tabs>
              <w:ind w:left="105" w:right="-29"/>
            </w:pPr>
            <w:r>
              <w:rPr>
                <w:spacing w:val="-2"/>
              </w:rPr>
              <w:t>прилетите</w:t>
            </w:r>
            <w:r>
              <w:tab/>
            </w:r>
            <w:r>
              <w:rPr>
                <w:spacing w:val="-10"/>
              </w:rPr>
              <w:t>–</w:t>
            </w:r>
            <w:r>
              <w:tab/>
            </w:r>
            <w:r>
              <w:rPr>
                <w:spacing w:val="-4"/>
              </w:rPr>
              <w:t xml:space="preserve">весну </w:t>
            </w:r>
            <w:r>
              <w:t>Красну принесите»</w:t>
            </w:r>
          </w:p>
        </w:tc>
      </w:tr>
      <w:tr w:rsidR="000664B2">
        <w:trPr>
          <w:trHeight w:val="1262"/>
        </w:trPr>
        <w:tc>
          <w:tcPr>
            <w:tcW w:w="1138" w:type="dxa"/>
          </w:tcPr>
          <w:p w:rsidR="000664B2" w:rsidRDefault="00CF43C2">
            <w:pPr>
              <w:pStyle w:val="TableParagraph"/>
              <w:spacing w:line="245" w:lineRule="exact"/>
              <w:ind w:left="9"/>
            </w:pPr>
            <w:r>
              <w:t>4</w:t>
            </w:r>
            <w:r>
              <w:rPr>
                <w:spacing w:val="2"/>
              </w:rPr>
              <w:t xml:space="preserve"> </w:t>
            </w:r>
            <w:r>
              <w:rPr>
                <w:spacing w:val="-2"/>
              </w:rPr>
              <w:t>неделя</w:t>
            </w:r>
          </w:p>
        </w:tc>
        <w:tc>
          <w:tcPr>
            <w:tcW w:w="1845" w:type="dxa"/>
          </w:tcPr>
          <w:p w:rsidR="000664B2" w:rsidRDefault="00CF43C2">
            <w:pPr>
              <w:pStyle w:val="TableParagraph"/>
              <w:spacing w:line="241" w:lineRule="exact"/>
              <w:ind w:left="115"/>
            </w:pPr>
            <w:r>
              <w:rPr>
                <w:spacing w:val="-2"/>
              </w:rPr>
              <w:t>Народная</w:t>
            </w:r>
          </w:p>
          <w:p w:rsidR="000664B2" w:rsidRDefault="00CF43C2">
            <w:pPr>
              <w:pStyle w:val="TableParagraph"/>
              <w:tabs>
                <w:tab w:val="left" w:pos="1722"/>
              </w:tabs>
              <w:spacing w:before="2" w:line="232" w:lineRule="auto"/>
              <w:ind w:left="115" w:right="-15"/>
            </w:pPr>
            <w:r>
              <w:rPr>
                <w:spacing w:val="-2"/>
              </w:rPr>
              <w:t>культура</w:t>
            </w:r>
            <w:r>
              <w:tab/>
            </w:r>
            <w:r>
              <w:rPr>
                <w:spacing w:val="-10"/>
              </w:rPr>
              <w:t xml:space="preserve">и </w:t>
            </w:r>
            <w:r>
              <w:rPr>
                <w:spacing w:val="-2"/>
              </w:rPr>
              <w:t>традиции</w:t>
            </w:r>
          </w:p>
        </w:tc>
        <w:tc>
          <w:tcPr>
            <w:tcW w:w="1845" w:type="dxa"/>
          </w:tcPr>
          <w:p w:rsidR="000664B2" w:rsidRDefault="00CF43C2">
            <w:pPr>
              <w:pStyle w:val="TableParagraph"/>
              <w:spacing w:line="242" w:lineRule="auto"/>
              <w:ind w:left="3" w:right="865"/>
            </w:pPr>
            <w:r>
              <w:rPr>
                <w:spacing w:val="-2"/>
              </w:rPr>
              <w:t>Семейные традиции</w:t>
            </w:r>
          </w:p>
        </w:tc>
        <w:tc>
          <w:tcPr>
            <w:tcW w:w="1989" w:type="dxa"/>
          </w:tcPr>
          <w:p w:rsidR="000664B2" w:rsidRDefault="00CF43C2">
            <w:pPr>
              <w:pStyle w:val="TableParagraph"/>
              <w:spacing w:line="237" w:lineRule="auto"/>
              <w:ind w:left="112"/>
              <w:rPr>
                <w:sz w:val="24"/>
              </w:rPr>
            </w:pPr>
            <w:r>
              <w:rPr>
                <w:spacing w:val="-2"/>
                <w:sz w:val="24"/>
              </w:rPr>
              <w:t>Виртуальная экскурсия</w:t>
            </w:r>
          </w:p>
          <w:p w:rsidR="000664B2" w:rsidRDefault="00CF43C2">
            <w:pPr>
              <w:pStyle w:val="TableParagraph"/>
              <w:spacing w:line="237" w:lineRule="auto"/>
              <w:ind w:left="112"/>
              <w:rPr>
                <w:sz w:val="24"/>
              </w:rPr>
            </w:pPr>
            <w:r>
              <w:rPr>
                <w:spacing w:val="-2"/>
                <w:sz w:val="24"/>
              </w:rPr>
              <w:t>«Народные промыслы»</w:t>
            </w:r>
          </w:p>
        </w:tc>
        <w:tc>
          <w:tcPr>
            <w:tcW w:w="1845" w:type="dxa"/>
          </w:tcPr>
          <w:p w:rsidR="000664B2" w:rsidRDefault="00CF43C2">
            <w:pPr>
              <w:pStyle w:val="TableParagraph"/>
              <w:spacing w:line="245" w:lineRule="exact"/>
              <w:ind w:left="106"/>
            </w:pPr>
            <w:r>
              <w:rPr>
                <w:spacing w:val="-2"/>
              </w:rPr>
              <w:t>Проект</w:t>
            </w:r>
          </w:p>
          <w:p w:rsidR="000664B2" w:rsidRDefault="00CF43C2">
            <w:pPr>
              <w:pStyle w:val="TableParagraph"/>
              <w:spacing w:before="1"/>
              <w:ind w:left="106" w:right="561"/>
            </w:pPr>
            <w:r>
              <w:rPr>
                <w:spacing w:val="-2"/>
              </w:rPr>
              <w:t>«Традиции русского народа»</w:t>
            </w:r>
          </w:p>
        </w:tc>
        <w:tc>
          <w:tcPr>
            <w:tcW w:w="2124" w:type="dxa"/>
          </w:tcPr>
          <w:p w:rsidR="000664B2" w:rsidRDefault="00CF43C2">
            <w:pPr>
              <w:pStyle w:val="TableParagraph"/>
              <w:spacing w:line="242" w:lineRule="auto"/>
              <w:ind w:left="105" w:right="616"/>
            </w:pPr>
            <w:r>
              <w:rPr>
                <w:spacing w:val="-2"/>
              </w:rPr>
              <w:t xml:space="preserve">Народные, подвижные </w:t>
            </w:r>
            <w:r>
              <w:rPr>
                <w:spacing w:val="-4"/>
              </w:rPr>
              <w:t>игры</w:t>
            </w:r>
          </w:p>
        </w:tc>
      </w:tr>
    </w:tbl>
    <w:p w:rsidR="000664B2" w:rsidRDefault="000664B2">
      <w:pPr>
        <w:pStyle w:val="TableParagraph"/>
        <w:spacing w:line="242" w:lineRule="auto"/>
        <w:sectPr w:rsidR="000664B2">
          <w:type w:val="continuous"/>
          <w:pgSz w:w="11910" w:h="16840"/>
          <w:pgMar w:top="320" w:right="0" w:bottom="1180" w:left="425" w:header="0" w:footer="968" w:gutter="0"/>
          <w:cols w:space="720"/>
        </w:sectPr>
      </w:pPr>
    </w:p>
    <w:p w:rsidR="000664B2" w:rsidRDefault="000664B2">
      <w:pPr>
        <w:pStyle w:val="a4"/>
        <w:spacing w:before="2"/>
        <w:ind w:left="0"/>
        <w:jc w:val="left"/>
        <w:rPr>
          <w:b/>
          <w:sz w:val="2"/>
        </w:rPr>
      </w:pPr>
    </w:p>
    <w:tbl>
      <w:tblPr>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138"/>
        <w:gridCol w:w="1845"/>
        <w:gridCol w:w="1845"/>
        <w:gridCol w:w="1989"/>
        <w:gridCol w:w="1845"/>
        <w:gridCol w:w="2124"/>
      </w:tblGrid>
      <w:tr w:rsidR="000664B2">
        <w:trPr>
          <w:trHeight w:val="571"/>
        </w:trPr>
        <w:tc>
          <w:tcPr>
            <w:tcW w:w="10786" w:type="dxa"/>
            <w:gridSpan w:val="6"/>
          </w:tcPr>
          <w:p w:rsidR="000664B2" w:rsidRDefault="00CF43C2">
            <w:pPr>
              <w:pStyle w:val="TableParagraph"/>
              <w:spacing w:line="273" w:lineRule="exact"/>
              <w:ind w:left="114"/>
              <w:rPr>
                <w:b/>
                <w:sz w:val="24"/>
              </w:rPr>
            </w:pPr>
            <w:r>
              <w:rPr>
                <w:b/>
                <w:spacing w:val="-2"/>
                <w:sz w:val="24"/>
              </w:rPr>
              <w:t>Апрель</w:t>
            </w:r>
          </w:p>
        </w:tc>
      </w:tr>
      <w:tr w:rsidR="000664B2">
        <w:trPr>
          <w:trHeight w:val="1261"/>
        </w:trPr>
        <w:tc>
          <w:tcPr>
            <w:tcW w:w="1138" w:type="dxa"/>
          </w:tcPr>
          <w:p w:rsidR="000664B2" w:rsidRDefault="00CF43C2">
            <w:pPr>
              <w:pStyle w:val="TableParagraph"/>
              <w:spacing w:line="244" w:lineRule="exact"/>
              <w:ind w:left="9"/>
            </w:pPr>
            <w:r>
              <w:t>1</w:t>
            </w:r>
            <w:r>
              <w:rPr>
                <w:spacing w:val="2"/>
              </w:rPr>
              <w:t xml:space="preserve"> </w:t>
            </w:r>
            <w:r>
              <w:rPr>
                <w:spacing w:val="-2"/>
              </w:rPr>
              <w:t>неделя</w:t>
            </w:r>
          </w:p>
        </w:tc>
        <w:tc>
          <w:tcPr>
            <w:tcW w:w="1845" w:type="dxa"/>
          </w:tcPr>
          <w:p w:rsidR="000664B2" w:rsidRDefault="00CF43C2">
            <w:pPr>
              <w:pStyle w:val="TableParagraph"/>
              <w:tabs>
                <w:tab w:val="left" w:pos="1003"/>
                <w:tab w:val="left" w:pos="1449"/>
              </w:tabs>
              <w:spacing w:line="232" w:lineRule="auto"/>
              <w:ind w:left="115" w:right="-15"/>
            </w:pPr>
            <w:r>
              <w:rPr>
                <w:spacing w:val="-4"/>
              </w:rPr>
              <w:t>Земля</w:t>
            </w:r>
            <w:r>
              <w:tab/>
            </w:r>
            <w:r>
              <w:rPr>
                <w:spacing w:val="-10"/>
              </w:rPr>
              <w:t>–</w:t>
            </w:r>
            <w:r>
              <w:tab/>
            </w:r>
            <w:r>
              <w:rPr>
                <w:spacing w:val="-4"/>
              </w:rPr>
              <w:t xml:space="preserve">наш </w:t>
            </w:r>
            <w:r>
              <w:t>общий дом</w:t>
            </w:r>
          </w:p>
        </w:tc>
        <w:tc>
          <w:tcPr>
            <w:tcW w:w="1845" w:type="dxa"/>
          </w:tcPr>
          <w:p w:rsidR="000664B2" w:rsidRDefault="00CF43C2">
            <w:pPr>
              <w:pStyle w:val="TableParagraph"/>
              <w:spacing w:line="247" w:lineRule="exact"/>
              <w:ind w:left="3"/>
            </w:pPr>
            <w:r>
              <w:rPr>
                <w:spacing w:val="-2"/>
              </w:rPr>
              <w:t>Акция</w:t>
            </w:r>
          </w:p>
          <w:p w:rsidR="000664B2" w:rsidRDefault="00CF43C2">
            <w:pPr>
              <w:pStyle w:val="TableParagraph"/>
              <w:ind w:left="3" w:right="752"/>
            </w:pPr>
            <w:r>
              <w:rPr>
                <w:spacing w:val="-2"/>
              </w:rPr>
              <w:t>«Добрые крышечки»</w:t>
            </w:r>
          </w:p>
        </w:tc>
        <w:tc>
          <w:tcPr>
            <w:tcW w:w="1989" w:type="dxa"/>
          </w:tcPr>
          <w:p w:rsidR="000664B2" w:rsidRDefault="00CF43C2">
            <w:pPr>
              <w:pStyle w:val="TableParagraph"/>
              <w:tabs>
                <w:tab w:val="left" w:pos="1331"/>
              </w:tabs>
              <w:spacing w:line="237" w:lineRule="auto"/>
              <w:ind w:left="112" w:right="103"/>
              <w:rPr>
                <w:sz w:val="24"/>
              </w:rPr>
            </w:pPr>
            <w:r>
              <w:rPr>
                <w:spacing w:val="-2"/>
                <w:sz w:val="24"/>
              </w:rPr>
              <w:t>«Спасем</w:t>
            </w:r>
            <w:r>
              <w:rPr>
                <w:sz w:val="24"/>
              </w:rPr>
              <w:tab/>
            </w:r>
            <w:r>
              <w:rPr>
                <w:spacing w:val="-4"/>
                <w:sz w:val="24"/>
              </w:rPr>
              <w:t xml:space="preserve">нашу </w:t>
            </w:r>
            <w:r>
              <w:rPr>
                <w:spacing w:val="-2"/>
                <w:sz w:val="24"/>
              </w:rPr>
              <w:t>планету»</w:t>
            </w:r>
          </w:p>
        </w:tc>
        <w:tc>
          <w:tcPr>
            <w:tcW w:w="1845" w:type="dxa"/>
          </w:tcPr>
          <w:p w:rsidR="000664B2" w:rsidRDefault="00CF43C2">
            <w:pPr>
              <w:pStyle w:val="TableParagraph"/>
              <w:tabs>
                <w:tab w:val="left" w:pos="1355"/>
              </w:tabs>
              <w:ind w:left="106" w:right="404"/>
            </w:pPr>
            <w:r>
              <w:t>«Из</w:t>
            </w:r>
            <w:r>
              <w:rPr>
                <w:spacing w:val="-14"/>
              </w:rPr>
              <w:t xml:space="preserve"> </w:t>
            </w:r>
            <w:r>
              <w:t xml:space="preserve">мусорной </w:t>
            </w:r>
            <w:r>
              <w:rPr>
                <w:spacing w:val="-2"/>
              </w:rPr>
              <w:t>кучки, полезные штучки»</w:t>
            </w:r>
            <w:r>
              <w:tab/>
            </w:r>
            <w:r>
              <w:rPr>
                <w:spacing w:val="-10"/>
              </w:rPr>
              <w:t>-</w:t>
            </w:r>
          </w:p>
          <w:p w:rsidR="000664B2" w:rsidRDefault="00CF43C2">
            <w:pPr>
              <w:pStyle w:val="TableParagraph"/>
              <w:spacing w:line="234" w:lineRule="exact"/>
              <w:ind w:left="106"/>
            </w:pPr>
            <w:r>
              <w:rPr>
                <w:spacing w:val="-2"/>
              </w:rPr>
              <w:t>поделки</w:t>
            </w:r>
          </w:p>
        </w:tc>
        <w:tc>
          <w:tcPr>
            <w:tcW w:w="2124" w:type="dxa"/>
          </w:tcPr>
          <w:p w:rsidR="000664B2" w:rsidRDefault="00CF43C2">
            <w:pPr>
              <w:pStyle w:val="TableParagraph"/>
              <w:spacing w:line="247" w:lineRule="exact"/>
              <w:ind w:left="105"/>
            </w:pPr>
            <w:r>
              <w:rPr>
                <w:spacing w:val="-2"/>
              </w:rPr>
              <w:t>Досуг</w:t>
            </w:r>
          </w:p>
          <w:p w:rsidR="000664B2" w:rsidRDefault="00CF43C2">
            <w:pPr>
              <w:pStyle w:val="TableParagraph"/>
              <w:spacing w:line="251" w:lineRule="exact"/>
              <w:ind w:left="105"/>
            </w:pPr>
            <w:r>
              <w:t>«День</w:t>
            </w:r>
            <w:r>
              <w:rPr>
                <w:spacing w:val="-7"/>
              </w:rPr>
              <w:t xml:space="preserve"> </w:t>
            </w:r>
            <w:r>
              <w:rPr>
                <w:spacing w:val="-2"/>
              </w:rPr>
              <w:t>земли»</w:t>
            </w:r>
          </w:p>
        </w:tc>
      </w:tr>
      <w:tr w:rsidR="000664B2">
        <w:trPr>
          <w:trHeight w:val="1656"/>
        </w:trPr>
        <w:tc>
          <w:tcPr>
            <w:tcW w:w="1138" w:type="dxa"/>
          </w:tcPr>
          <w:p w:rsidR="000664B2" w:rsidRDefault="00CF43C2">
            <w:pPr>
              <w:pStyle w:val="TableParagraph"/>
              <w:spacing w:line="244" w:lineRule="exact"/>
              <w:ind w:left="9"/>
            </w:pPr>
            <w:r>
              <w:t>2</w:t>
            </w:r>
            <w:r>
              <w:rPr>
                <w:spacing w:val="2"/>
              </w:rPr>
              <w:t xml:space="preserve"> </w:t>
            </w:r>
            <w:r>
              <w:rPr>
                <w:spacing w:val="-2"/>
              </w:rPr>
              <w:t>неделя</w:t>
            </w:r>
          </w:p>
        </w:tc>
        <w:tc>
          <w:tcPr>
            <w:tcW w:w="1845" w:type="dxa"/>
          </w:tcPr>
          <w:p w:rsidR="000664B2" w:rsidRDefault="00CF43C2">
            <w:pPr>
              <w:pStyle w:val="TableParagraph"/>
              <w:spacing w:line="237" w:lineRule="auto"/>
              <w:ind w:left="115" w:right="105"/>
            </w:pPr>
            <w:r>
              <w:rPr>
                <w:spacing w:val="-2"/>
              </w:rPr>
              <w:t xml:space="preserve">Космические </w:t>
            </w:r>
            <w:r>
              <w:rPr>
                <w:spacing w:val="-4"/>
              </w:rPr>
              <w:t>дали</w:t>
            </w:r>
          </w:p>
        </w:tc>
        <w:tc>
          <w:tcPr>
            <w:tcW w:w="1845" w:type="dxa"/>
          </w:tcPr>
          <w:p w:rsidR="000664B2" w:rsidRDefault="00CF43C2">
            <w:pPr>
              <w:pStyle w:val="TableParagraph"/>
              <w:spacing w:line="242" w:lineRule="auto"/>
              <w:ind w:left="3"/>
            </w:pPr>
            <w:r>
              <w:rPr>
                <w:spacing w:val="-2"/>
              </w:rPr>
              <w:t>«Этот неизведанный космос»</w:t>
            </w:r>
          </w:p>
        </w:tc>
        <w:tc>
          <w:tcPr>
            <w:tcW w:w="1989" w:type="dxa"/>
          </w:tcPr>
          <w:p w:rsidR="000664B2" w:rsidRDefault="00CF43C2">
            <w:pPr>
              <w:pStyle w:val="TableParagraph"/>
              <w:spacing w:line="242" w:lineRule="auto"/>
              <w:ind w:left="112"/>
              <w:rPr>
                <w:sz w:val="24"/>
              </w:rPr>
            </w:pPr>
            <w:r>
              <w:rPr>
                <w:spacing w:val="-2"/>
                <w:sz w:val="24"/>
              </w:rPr>
              <w:t>Просмотр презентации</w:t>
            </w:r>
          </w:p>
          <w:p w:rsidR="000664B2" w:rsidRDefault="00CF43C2">
            <w:pPr>
              <w:pStyle w:val="TableParagraph"/>
              <w:spacing w:line="271" w:lineRule="exact"/>
              <w:ind w:left="112"/>
              <w:rPr>
                <w:sz w:val="24"/>
              </w:rPr>
            </w:pPr>
            <w:r>
              <w:rPr>
                <w:spacing w:val="-2"/>
                <w:sz w:val="24"/>
              </w:rPr>
              <w:t>«Валентина</w:t>
            </w:r>
          </w:p>
          <w:p w:rsidR="000664B2" w:rsidRDefault="00CF43C2">
            <w:pPr>
              <w:pStyle w:val="TableParagraph"/>
              <w:tabs>
                <w:tab w:val="left" w:pos="1754"/>
              </w:tabs>
              <w:spacing w:line="237" w:lineRule="auto"/>
              <w:ind w:left="112" w:right="102"/>
              <w:rPr>
                <w:sz w:val="24"/>
              </w:rPr>
            </w:pPr>
            <w:r>
              <w:rPr>
                <w:spacing w:val="-2"/>
                <w:sz w:val="24"/>
              </w:rPr>
              <w:t>Терешкова</w:t>
            </w:r>
            <w:r>
              <w:rPr>
                <w:sz w:val="24"/>
              </w:rPr>
              <w:tab/>
            </w:r>
            <w:r>
              <w:rPr>
                <w:spacing w:val="-10"/>
                <w:sz w:val="24"/>
              </w:rPr>
              <w:t xml:space="preserve">– </w:t>
            </w:r>
            <w:r>
              <w:rPr>
                <w:sz w:val="24"/>
              </w:rPr>
              <w:t>первая</w:t>
            </w:r>
            <w:r>
              <w:rPr>
                <w:spacing w:val="62"/>
                <w:sz w:val="24"/>
              </w:rPr>
              <w:t xml:space="preserve"> </w:t>
            </w:r>
            <w:r>
              <w:rPr>
                <w:spacing w:val="-2"/>
                <w:sz w:val="24"/>
              </w:rPr>
              <w:t>женщина</w:t>
            </w:r>
          </w:p>
          <w:p w:rsidR="000664B2" w:rsidRDefault="00CF43C2">
            <w:pPr>
              <w:pStyle w:val="TableParagraph"/>
              <w:spacing w:line="261" w:lineRule="exact"/>
              <w:ind w:left="112"/>
              <w:rPr>
                <w:sz w:val="24"/>
              </w:rPr>
            </w:pPr>
            <w:r>
              <w:rPr>
                <w:spacing w:val="-2"/>
                <w:sz w:val="24"/>
              </w:rPr>
              <w:t>космонавт»</w:t>
            </w:r>
          </w:p>
        </w:tc>
        <w:tc>
          <w:tcPr>
            <w:tcW w:w="1845" w:type="dxa"/>
          </w:tcPr>
          <w:p w:rsidR="000664B2" w:rsidRDefault="00CF43C2">
            <w:pPr>
              <w:pStyle w:val="TableParagraph"/>
              <w:spacing w:line="242" w:lineRule="auto"/>
              <w:ind w:left="106" w:right="830"/>
            </w:pPr>
            <w:r>
              <w:rPr>
                <w:spacing w:val="-2"/>
              </w:rPr>
              <w:t>Выставка рисунков</w:t>
            </w:r>
          </w:p>
          <w:p w:rsidR="000664B2" w:rsidRDefault="00CF43C2">
            <w:pPr>
              <w:pStyle w:val="TableParagraph"/>
              <w:spacing w:line="251" w:lineRule="exact"/>
              <w:ind w:left="106"/>
            </w:pPr>
            <w:r>
              <w:rPr>
                <w:spacing w:val="-2"/>
              </w:rPr>
              <w:t>«Космос»</w:t>
            </w:r>
          </w:p>
        </w:tc>
        <w:tc>
          <w:tcPr>
            <w:tcW w:w="2124" w:type="dxa"/>
          </w:tcPr>
          <w:p w:rsidR="000664B2" w:rsidRDefault="00CF43C2">
            <w:pPr>
              <w:pStyle w:val="TableParagraph"/>
              <w:spacing w:line="249" w:lineRule="exact"/>
              <w:ind w:left="105"/>
            </w:pPr>
            <w:r>
              <w:rPr>
                <w:spacing w:val="-2"/>
              </w:rPr>
              <w:t>Развлечение</w:t>
            </w:r>
          </w:p>
          <w:p w:rsidR="000664B2" w:rsidRDefault="00CF43C2">
            <w:pPr>
              <w:pStyle w:val="TableParagraph"/>
              <w:spacing w:before="2"/>
              <w:ind w:left="105"/>
            </w:pPr>
            <w:r>
              <w:rPr>
                <w:spacing w:val="-2"/>
              </w:rPr>
              <w:t>«Большое космическое</w:t>
            </w:r>
          </w:p>
          <w:p w:rsidR="000664B2" w:rsidRDefault="00CF43C2">
            <w:pPr>
              <w:pStyle w:val="TableParagraph"/>
              <w:spacing w:line="251" w:lineRule="exact"/>
              <w:ind w:left="105"/>
            </w:pPr>
            <w:r>
              <w:rPr>
                <w:spacing w:val="-2"/>
              </w:rPr>
              <w:t>развлечение»</w:t>
            </w:r>
          </w:p>
        </w:tc>
      </w:tr>
      <w:tr w:rsidR="000664B2">
        <w:trPr>
          <w:trHeight w:val="1267"/>
        </w:trPr>
        <w:tc>
          <w:tcPr>
            <w:tcW w:w="1138" w:type="dxa"/>
          </w:tcPr>
          <w:p w:rsidR="000664B2" w:rsidRDefault="00CF43C2">
            <w:pPr>
              <w:pStyle w:val="TableParagraph"/>
              <w:spacing w:line="249" w:lineRule="exact"/>
              <w:ind w:left="9"/>
            </w:pPr>
            <w:r>
              <w:t>3</w:t>
            </w:r>
            <w:r>
              <w:rPr>
                <w:spacing w:val="2"/>
              </w:rPr>
              <w:t xml:space="preserve"> </w:t>
            </w:r>
            <w:r>
              <w:rPr>
                <w:spacing w:val="-2"/>
              </w:rPr>
              <w:t>неделя</w:t>
            </w:r>
          </w:p>
        </w:tc>
        <w:tc>
          <w:tcPr>
            <w:tcW w:w="1845" w:type="dxa"/>
          </w:tcPr>
          <w:p w:rsidR="000664B2" w:rsidRDefault="00CF43C2">
            <w:pPr>
              <w:pStyle w:val="TableParagraph"/>
              <w:spacing w:before="2" w:line="232" w:lineRule="auto"/>
              <w:ind w:left="115" w:right="-15"/>
            </w:pPr>
            <w:r>
              <w:t>Неделя</w:t>
            </w:r>
            <w:r>
              <w:rPr>
                <w:spacing w:val="73"/>
              </w:rPr>
              <w:t xml:space="preserve"> </w:t>
            </w:r>
            <w:r>
              <w:t>здоровья. Виды спорта</w:t>
            </w:r>
          </w:p>
        </w:tc>
        <w:tc>
          <w:tcPr>
            <w:tcW w:w="1845" w:type="dxa"/>
          </w:tcPr>
          <w:p w:rsidR="000664B2" w:rsidRDefault="00CF43C2">
            <w:pPr>
              <w:pStyle w:val="TableParagraph"/>
              <w:ind w:left="3"/>
            </w:pPr>
            <w:r>
              <w:rPr>
                <w:spacing w:val="-2"/>
              </w:rPr>
              <w:t>Изготовление нестандартного физкультурного атрибута</w:t>
            </w:r>
          </w:p>
        </w:tc>
        <w:tc>
          <w:tcPr>
            <w:tcW w:w="1989" w:type="dxa"/>
          </w:tcPr>
          <w:p w:rsidR="000664B2" w:rsidRDefault="00CF43C2">
            <w:pPr>
              <w:pStyle w:val="TableParagraph"/>
              <w:tabs>
                <w:tab w:val="left" w:pos="1177"/>
              </w:tabs>
              <w:spacing w:line="237" w:lineRule="auto"/>
              <w:ind w:left="112" w:right="114"/>
              <w:rPr>
                <w:sz w:val="24"/>
              </w:rPr>
            </w:pPr>
            <w:r>
              <w:rPr>
                <w:spacing w:val="-2"/>
                <w:sz w:val="24"/>
              </w:rPr>
              <w:t>Беседа</w:t>
            </w:r>
            <w:r>
              <w:rPr>
                <w:sz w:val="24"/>
              </w:rPr>
              <w:tab/>
            </w:r>
            <w:r>
              <w:rPr>
                <w:spacing w:val="-4"/>
                <w:sz w:val="24"/>
              </w:rPr>
              <w:t xml:space="preserve">«Виды </w:t>
            </w:r>
            <w:r>
              <w:rPr>
                <w:spacing w:val="-2"/>
                <w:sz w:val="24"/>
              </w:rPr>
              <w:t>спорта»</w:t>
            </w:r>
          </w:p>
        </w:tc>
        <w:tc>
          <w:tcPr>
            <w:tcW w:w="1845" w:type="dxa"/>
          </w:tcPr>
          <w:p w:rsidR="000664B2" w:rsidRDefault="00CF43C2">
            <w:pPr>
              <w:pStyle w:val="TableParagraph"/>
              <w:spacing w:line="249" w:lineRule="exact"/>
              <w:ind w:left="106"/>
            </w:pPr>
            <w:r>
              <w:rPr>
                <w:spacing w:val="-2"/>
              </w:rPr>
              <w:t>Выставка</w:t>
            </w:r>
          </w:p>
          <w:p w:rsidR="000664B2" w:rsidRDefault="00CF43C2">
            <w:pPr>
              <w:pStyle w:val="TableParagraph"/>
              <w:spacing w:before="2"/>
              <w:ind w:left="106"/>
            </w:pPr>
            <w:r>
              <w:t>детских</w:t>
            </w:r>
            <w:r>
              <w:rPr>
                <w:spacing w:val="-2"/>
              </w:rPr>
              <w:t xml:space="preserve"> работ</w:t>
            </w:r>
          </w:p>
          <w:p w:rsidR="000664B2" w:rsidRDefault="00CF43C2">
            <w:pPr>
              <w:pStyle w:val="TableParagraph"/>
              <w:tabs>
                <w:tab w:val="left" w:pos="1225"/>
              </w:tabs>
              <w:spacing w:before="1" w:line="251" w:lineRule="exact"/>
              <w:ind w:left="106"/>
            </w:pPr>
            <w:r>
              <w:rPr>
                <w:spacing w:val="-5"/>
              </w:rPr>
              <w:t>«Мы</w:t>
            </w:r>
            <w:r>
              <w:tab/>
            </w:r>
            <w:r>
              <w:rPr>
                <w:spacing w:val="-5"/>
              </w:rPr>
              <w:t>со</w:t>
            </w:r>
          </w:p>
          <w:p w:rsidR="000664B2" w:rsidRDefault="00CF43C2">
            <w:pPr>
              <w:pStyle w:val="TableParagraph"/>
              <w:spacing w:line="254" w:lineRule="exact"/>
              <w:ind w:left="106" w:right="872"/>
            </w:pPr>
            <w:r>
              <w:rPr>
                <w:spacing w:val="-2"/>
              </w:rPr>
              <w:t>спортом дружим»</w:t>
            </w:r>
          </w:p>
        </w:tc>
        <w:tc>
          <w:tcPr>
            <w:tcW w:w="2124" w:type="dxa"/>
          </w:tcPr>
          <w:p w:rsidR="000664B2" w:rsidRDefault="00CF43C2">
            <w:pPr>
              <w:pStyle w:val="TableParagraph"/>
              <w:spacing w:line="242" w:lineRule="auto"/>
              <w:ind w:left="105"/>
            </w:pPr>
            <w:r>
              <w:t>Игры</w:t>
            </w:r>
            <w:r>
              <w:rPr>
                <w:spacing w:val="40"/>
              </w:rPr>
              <w:t xml:space="preserve"> </w:t>
            </w:r>
            <w:r>
              <w:t>–</w:t>
            </w:r>
            <w:r>
              <w:rPr>
                <w:spacing w:val="40"/>
              </w:rPr>
              <w:t xml:space="preserve"> </w:t>
            </w:r>
            <w:r>
              <w:t>эстафеты</w:t>
            </w:r>
            <w:r>
              <w:rPr>
                <w:spacing w:val="40"/>
              </w:rPr>
              <w:t xml:space="preserve"> </w:t>
            </w:r>
            <w:r>
              <w:t xml:space="preserve">с </w:t>
            </w:r>
            <w:r>
              <w:rPr>
                <w:spacing w:val="-2"/>
              </w:rPr>
              <w:t>использованием</w:t>
            </w:r>
          </w:p>
          <w:p w:rsidR="000664B2" w:rsidRDefault="00CF43C2">
            <w:pPr>
              <w:pStyle w:val="TableParagraph"/>
              <w:spacing w:line="237" w:lineRule="auto"/>
              <w:ind w:left="105"/>
            </w:pPr>
            <w:r>
              <w:rPr>
                <w:spacing w:val="-2"/>
              </w:rPr>
              <w:t>нестандартного оборудования</w:t>
            </w:r>
          </w:p>
        </w:tc>
      </w:tr>
      <w:tr w:rsidR="000664B2">
        <w:trPr>
          <w:trHeight w:val="1262"/>
        </w:trPr>
        <w:tc>
          <w:tcPr>
            <w:tcW w:w="1138" w:type="dxa"/>
          </w:tcPr>
          <w:p w:rsidR="000664B2" w:rsidRDefault="00CF43C2">
            <w:pPr>
              <w:pStyle w:val="TableParagraph"/>
              <w:spacing w:line="244" w:lineRule="exact"/>
              <w:ind w:left="9"/>
            </w:pPr>
            <w:r>
              <w:t>4</w:t>
            </w:r>
            <w:r>
              <w:rPr>
                <w:spacing w:val="2"/>
              </w:rPr>
              <w:t xml:space="preserve"> </w:t>
            </w:r>
            <w:r>
              <w:rPr>
                <w:spacing w:val="-2"/>
              </w:rPr>
              <w:t>неделя</w:t>
            </w:r>
          </w:p>
        </w:tc>
        <w:tc>
          <w:tcPr>
            <w:tcW w:w="1845" w:type="dxa"/>
          </w:tcPr>
          <w:p w:rsidR="000664B2" w:rsidRDefault="00CF43C2">
            <w:pPr>
              <w:pStyle w:val="TableParagraph"/>
              <w:spacing w:line="232" w:lineRule="auto"/>
              <w:ind w:left="115" w:right="310"/>
            </w:pPr>
            <w:r>
              <w:rPr>
                <w:spacing w:val="-2"/>
              </w:rPr>
              <w:t xml:space="preserve">Безопасность </w:t>
            </w:r>
            <w:r>
              <w:t>человека.</w:t>
            </w:r>
            <w:r>
              <w:rPr>
                <w:spacing w:val="-14"/>
              </w:rPr>
              <w:t xml:space="preserve"> </w:t>
            </w:r>
            <w:r>
              <w:t>ПДД</w:t>
            </w:r>
          </w:p>
        </w:tc>
        <w:tc>
          <w:tcPr>
            <w:tcW w:w="1845" w:type="dxa"/>
          </w:tcPr>
          <w:p w:rsidR="000664B2" w:rsidRDefault="00CF43C2">
            <w:pPr>
              <w:pStyle w:val="TableParagraph"/>
              <w:ind w:left="3" w:right="561"/>
            </w:pPr>
            <w:r>
              <w:rPr>
                <w:spacing w:val="-2"/>
              </w:rPr>
              <w:t>Азбука дорожного движения</w:t>
            </w:r>
          </w:p>
        </w:tc>
        <w:tc>
          <w:tcPr>
            <w:tcW w:w="1989" w:type="dxa"/>
          </w:tcPr>
          <w:p w:rsidR="000664B2" w:rsidRDefault="00CF43C2">
            <w:pPr>
              <w:pStyle w:val="TableParagraph"/>
              <w:tabs>
                <w:tab w:val="left" w:pos="1744"/>
              </w:tabs>
              <w:ind w:left="112" w:right="103"/>
              <w:rPr>
                <w:sz w:val="24"/>
              </w:rPr>
            </w:pPr>
            <w:r>
              <w:rPr>
                <w:spacing w:val="-2"/>
                <w:sz w:val="24"/>
              </w:rPr>
              <w:t>Встреча</w:t>
            </w:r>
            <w:r>
              <w:rPr>
                <w:sz w:val="24"/>
              </w:rPr>
              <w:tab/>
            </w:r>
            <w:r>
              <w:rPr>
                <w:spacing w:val="-45"/>
                <w:sz w:val="24"/>
              </w:rPr>
              <w:t xml:space="preserve"> </w:t>
            </w:r>
            <w:r>
              <w:rPr>
                <w:sz w:val="24"/>
              </w:rPr>
              <w:t xml:space="preserve">с </w:t>
            </w:r>
            <w:r>
              <w:rPr>
                <w:spacing w:val="-2"/>
                <w:sz w:val="24"/>
              </w:rPr>
              <w:t>инспектором ГИБДД</w:t>
            </w:r>
            <w:r>
              <w:rPr>
                <w:sz w:val="24"/>
              </w:rPr>
              <w:tab/>
            </w:r>
            <w:r>
              <w:rPr>
                <w:spacing w:val="-10"/>
                <w:sz w:val="24"/>
              </w:rPr>
              <w:t>и</w:t>
            </w:r>
          </w:p>
          <w:p w:rsidR="000664B2" w:rsidRDefault="00CF43C2">
            <w:pPr>
              <w:pStyle w:val="TableParagraph"/>
              <w:ind w:left="112"/>
              <w:rPr>
                <w:sz w:val="24"/>
              </w:rPr>
            </w:pPr>
            <w:r>
              <w:rPr>
                <w:sz w:val="24"/>
              </w:rPr>
              <w:t xml:space="preserve">отрядом </w:t>
            </w:r>
            <w:r>
              <w:rPr>
                <w:spacing w:val="-4"/>
                <w:sz w:val="24"/>
              </w:rPr>
              <w:t>ЮПИД</w:t>
            </w:r>
          </w:p>
        </w:tc>
        <w:tc>
          <w:tcPr>
            <w:tcW w:w="1845" w:type="dxa"/>
          </w:tcPr>
          <w:p w:rsidR="000664B2" w:rsidRDefault="00CF43C2">
            <w:pPr>
              <w:pStyle w:val="TableParagraph"/>
              <w:spacing w:line="249" w:lineRule="exact"/>
              <w:ind w:left="106"/>
            </w:pPr>
            <w:r>
              <w:rPr>
                <w:spacing w:val="-2"/>
              </w:rPr>
              <w:t>Рисунки</w:t>
            </w:r>
          </w:p>
          <w:p w:rsidR="000664B2" w:rsidRDefault="00CF43C2">
            <w:pPr>
              <w:pStyle w:val="TableParagraph"/>
              <w:spacing w:before="1" w:line="251" w:lineRule="exact"/>
              <w:ind w:left="106"/>
            </w:pPr>
            <w:r>
              <w:rPr>
                <w:spacing w:val="-4"/>
              </w:rPr>
              <w:t>«ПДД</w:t>
            </w:r>
          </w:p>
          <w:p w:rsidR="000664B2" w:rsidRDefault="00CF43C2">
            <w:pPr>
              <w:pStyle w:val="TableParagraph"/>
              <w:spacing w:line="242" w:lineRule="auto"/>
              <w:ind w:left="106" w:right="561"/>
            </w:pPr>
            <w:r>
              <w:rPr>
                <w:spacing w:val="-2"/>
              </w:rPr>
              <w:t>глазами детей»</w:t>
            </w:r>
          </w:p>
        </w:tc>
        <w:tc>
          <w:tcPr>
            <w:tcW w:w="2124" w:type="dxa"/>
          </w:tcPr>
          <w:p w:rsidR="000664B2" w:rsidRDefault="00CF43C2">
            <w:pPr>
              <w:pStyle w:val="TableParagraph"/>
              <w:tabs>
                <w:tab w:val="left" w:pos="2001"/>
              </w:tabs>
              <w:ind w:left="105" w:right="2"/>
            </w:pPr>
            <w:r>
              <w:rPr>
                <w:spacing w:val="-2"/>
              </w:rPr>
              <w:t>Экскурсия</w:t>
            </w:r>
            <w:r>
              <w:tab/>
            </w:r>
            <w:r>
              <w:rPr>
                <w:spacing w:val="-10"/>
              </w:rPr>
              <w:t xml:space="preserve">к </w:t>
            </w:r>
            <w:r>
              <w:rPr>
                <w:spacing w:val="-2"/>
              </w:rPr>
              <w:t>пешеходному переходу</w:t>
            </w:r>
            <w:r>
              <w:tab/>
            </w:r>
            <w:r>
              <w:rPr>
                <w:spacing w:val="-10"/>
              </w:rPr>
              <w:t>в</w:t>
            </w:r>
          </w:p>
          <w:p w:rsidR="000664B2" w:rsidRDefault="00CF43C2">
            <w:pPr>
              <w:pStyle w:val="TableParagraph"/>
              <w:ind w:left="105"/>
            </w:pPr>
            <w:r>
              <w:rPr>
                <w:spacing w:val="-2"/>
              </w:rPr>
              <w:t>с.Пестравка</w:t>
            </w:r>
          </w:p>
        </w:tc>
      </w:tr>
      <w:tr w:rsidR="000664B2">
        <w:trPr>
          <w:trHeight w:val="556"/>
        </w:trPr>
        <w:tc>
          <w:tcPr>
            <w:tcW w:w="10786" w:type="dxa"/>
            <w:gridSpan w:val="6"/>
          </w:tcPr>
          <w:p w:rsidR="000664B2" w:rsidRDefault="00CF43C2">
            <w:pPr>
              <w:pStyle w:val="TableParagraph"/>
              <w:spacing w:before="275" w:line="261" w:lineRule="exact"/>
              <w:ind w:left="114"/>
              <w:rPr>
                <w:b/>
                <w:sz w:val="24"/>
              </w:rPr>
            </w:pPr>
            <w:r>
              <w:rPr>
                <w:b/>
                <w:spacing w:val="-5"/>
                <w:sz w:val="24"/>
              </w:rPr>
              <w:t>Май</w:t>
            </w:r>
          </w:p>
        </w:tc>
      </w:tr>
      <w:tr w:rsidR="000664B2">
        <w:trPr>
          <w:trHeight w:val="1262"/>
        </w:trPr>
        <w:tc>
          <w:tcPr>
            <w:tcW w:w="1138" w:type="dxa"/>
          </w:tcPr>
          <w:p w:rsidR="000664B2" w:rsidRDefault="00CF43C2">
            <w:pPr>
              <w:pStyle w:val="TableParagraph"/>
              <w:spacing w:line="244" w:lineRule="exact"/>
              <w:ind w:left="9"/>
            </w:pPr>
            <w:r>
              <w:t>1</w:t>
            </w:r>
            <w:r>
              <w:rPr>
                <w:spacing w:val="2"/>
              </w:rPr>
              <w:t xml:space="preserve"> </w:t>
            </w:r>
            <w:r>
              <w:rPr>
                <w:spacing w:val="-2"/>
              </w:rPr>
              <w:t>неделя</w:t>
            </w:r>
          </w:p>
        </w:tc>
        <w:tc>
          <w:tcPr>
            <w:tcW w:w="1845" w:type="dxa"/>
          </w:tcPr>
          <w:p w:rsidR="000664B2" w:rsidRDefault="00CF43C2">
            <w:pPr>
              <w:pStyle w:val="TableParagraph"/>
              <w:tabs>
                <w:tab w:val="left" w:pos="883"/>
                <w:tab w:val="left" w:pos="1621"/>
              </w:tabs>
              <w:spacing w:line="232" w:lineRule="auto"/>
              <w:ind w:left="115" w:right="-15"/>
            </w:pPr>
            <w:r>
              <w:rPr>
                <w:spacing w:val="-4"/>
              </w:rPr>
              <w:t>Этих</w:t>
            </w:r>
            <w:r>
              <w:tab/>
            </w:r>
            <w:r>
              <w:rPr>
                <w:spacing w:val="-4"/>
              </w:rPr>
              <w:t>дней</w:t>
            </w:r>
            <w:r>
              <w:tab/>
            </w:r>
            <w:r>
              <w:rPr>
                <w:spacing w:val="-6"/>
              </w:rPr>
              <w:t xml:space="preserve">не </w:t>
            </w:r>
            <w:r>
              <w:t>смолкнет слава!</w:t>
            </w:r>
          </w:p>
        </w:tc>
        <w:tc>
          <w:tcPr>
            <w:tcW w:w="1845" w:type="dxa"/>
          </w:tcPr>
          <w:p w:rsidR="000664B2" w:rsidRDefault="00CF43C2">
            <w:pPr>
              <w:pStyle w:val="TableParagraph"/>
              <w:spacing w:line="242" w:lineRule="auto"/>
              <w:ind w:left="3"/>
            </w:pPr>
            <w:r>
              <w:t>«Голубь</w:t>
            </w:r>
            <w:r>
              <w:rPr>
                <w:spacing w:val="63"/>
              </w:rPr>
              <w:t xml:space="preserve"> </w:t>
            </w:r>
            <w:r>
              <w:t>–символ счастья, мира!»</w:t>
            </w:r>
          </w:p>
        </w:tc>
        <w:tc>
          <w:tcPr>
            <w:tcW w:w="1989" w:type="dxa"/>
          </w:tcPr>
          <w:p w:rsidR="000664B2" w:rsidRDefault="00CF43C2">
            <w:pPr>
              <w:pStyle w:val="TableParagraph"/>
              <w:spacing w:line="237" w:lineRule="auto"/>
              <w:ind w:left="112"/>
              <w:rPr>
                <w:sz w:val="24"/>
              </w:rPr>
            </w:pPr>
            <w:r>
              <w:rPr>
                <w:sz w:val="24"/>
              </w:rPr>
              <w:t>Беседа</w:t>
            </w:r>
            <w:r>
              <w:rPr>
                <w:spacing w:val="-8"/>
                <w:sz w:val="24"/>
              </w:rPr>
              <w:t xml:space="preserve"> </w:t>
            </w:r>
            <w:r>
              <w:rPr>
                <w:sz w:val="24"/>
              </w:rPr>
              <w:t>«Спасибо деду за победу»</w:t>
            </w:r>
          </w:p>
        </w:tc>
        <w:tc>
          <w:tcPr>
            <w:tcW w:w="1845" w:type="dxa"/>
          </w:tcPr>
          <w:p w:rsidR="000664B2" w:rsidRDefault="00CF43C2">
            <w:pPr>
              <w:pStyle w:val="TableParagraph"/>
              <w:spacing w:line="244" w:lineRule="exact"/>
              <w:ind w:left="106"/>
            </w:pPr>
            <w:r>
              <w:rPr>
                <w:spacing w:val="-2"/>
              </w:rPr>
              <w:t>Акция</w:t>
            </w:r>
          </w:p>
          <w:p w:rsidR="000664B2" w:rsidRDefault="00CF43C2">
            <w:pPr>
              <w:pStyle w:val="TableParagraph"/>
              <w:spacing w:before="1"/>
              <w:ind w:left="106"/>
            </w:pPr>
            <w:r>
              <w:rPr>
                <w:spacing w:val="-2"/>
              </w:rPr>
              <w:t>«Читаем</w:t>
            </w:r>
          </w:p>
          <w:p w:rsidR="000664B2" w:rsidRDefault="00CF43C2">
            <w:pPr>
              <w:pStyle w:val="TableParagraph"/>
              <w:tabs>
                <w:tab w:val="left" w:pos="1321"/>
              </w:tabs>
              <w:spacing w:before="2" w:line="251" w:lineRule="exact"/>
              <w:ind w:left="106"/>
            </w:pPr>
            <w:r>
              <w:rPr>
                <w:spacing w:val="-2"/>
              </w:rPr>
              <w:t>детям</w:t>
            </w:r>
            <w:r>
              <w:tab/>
            </w:r>
            <w:r>
              <w:rPr>
                <w:spacing w:val="-10"/>
              </w:rPr>
              <w:t>о</w:t>
            </w:r>
          </w:p>
          <w:p w:rsidR="000664B2" w:rsidRDefault="00CF43C2">
            <w:pPr>
              <w:pStyle w:val="TableParagraph"/>
              <w:spacing w:line="251" w:lineRule="exact"/>
              <w:ind w:left="106"/>
            </w:pPr>
            <w:r>
              <w:rPr>
                <w:spacing w:val="-2"/>
              </w:rPr>
              <w:t>войне»</w:t>
            </w:r>
          </w:p>
        </w:tc>
        <w:tc>
          <w:tcPr>
            <w:tcW w:w="2124" w:type="dxa"/>
          </w:tcPr>
          <w:p w:rsidR="000664B2" w:rsidRDefault="00CF43C2">
            <w:pPr>
              <w:pStyle w:val="TableParagraph"/>
              <w:tabs>
                <w:tab w:val="left" w:pos="1891"/>
              </w:tabs>
              <w:spacing w:line="242" w:lineRule="auto"/>
              <w:ind w:left="105" w:right="113"/>
            </w:pPr>
            <w:r>
              <w:rPr>
                <w:spacing w:val="-2"/>
              </w:rPr>
              <w:t>Экскурсия</w:t>
            </w:r>
            <w:r>
              <w:tab/>
            </w:r>
            <w:r>
              <w:rPr>
                <w:spacing w:val="-10"/>
              </w:rPr>
              <w:t xml:space="preserve">к </w:t>
            </w:r>
            <w:r>
              <w:rPr>
                <w:spacing w:val="-2"/>
              </w:rPr>
              <w:t>памятнику Неизвестному</w:t>
            </w:r>
          </w:p>
          <w:p w:rsidR="000664B2" w:rsidRDefault="00CF43C2">
            <w:pPr>
              <w:pStyle w:val="TableParagraph"/>
              <w:spacing w:line="245" w:lineRule="exact"/>
              <w:ind w:left="105"/>
            </w:pPr>
            <w:r>
              <w:rPr>
                <w:spacing w:val="-2"/>
              </w:rPr>
              <w:t>солдату</w:t>
            </w:r>
          </w:p>
        </w:tc>
      </w:tr>
      <w:tr w:rsidR="000664B2">
        <w:trPr>
          <w:trHeight w:val="1262"/>
        </w:trPr>
        <w:tc>
          <w:tcPr>
            <w:tcW w:w="1138" w:type="dxa"/>
          </w:tcPr>
          <w:p w:rsidR="000664B2" w:rsidRDefault="00CF43C2">
            <w:pPr>
              <w:pStyle w:val="TableParagraph"/>
              <w:spacing w:line="244" w:lineRule="exact"/>
              <w:ind w:left="9"/>
            </w:pPr>
            <w:r>
              <w:t>2</w:t>
            </w:r>
            <w:r>
              <w:rPr>
                <w:spacing w:val="2"/>
              </w:rPr>
              <w:t xml:space="preserve"> </w:t>
            </w:r>
            <w:r>
              <w:rPr>
                <w:spacing w:val="-2"/>
              </w:rPr>
              <w:t>неделя</w:t>
            </w:r>
          </w:p>
        </w:tc>
        <w:tc>
          <w:tcPr>
            <w:tcW w:w="1845" w:type="dxa"/>
          </w:tcPr>
          <w:p w:rsidR="000664B2" w:rsidRDefault="00CF43C2">
            <w:pPr>
              <w:pStyle w:val="TableParagraph"/>
              <w:tabs>
                <w:tab w:val="left" w:pos="1717"/>
              </w:tabs>
              <w:spacing w:line="232" w:lineRule="auto"/>
              <w:ind w:left="115" w:right="-15"/>
            </w:pPr>
            <w:r>
              <w:rPr>
                <w:spacing w:val="-2"/>
              </w:rPr>
              <w:t>Насекомые</w:t>
            </w:r>
            <w:r>
              <w:tab/>
            </w:r>
            <w:r>
              <w:rPr>
                <w:spacing w:val="-10"/>
              </w:rPr>
              <w:t xml:space="preserve">и </w:t>
            </w:r>
            <w:r>
              <w:rPr>
                <w:spacing w:val="-2"/>
              </w:rPr>
              <w:t>цветы</w:t>
            </w:r>
          </w:p>
        </w:tc>
        <w:tc>
          <w:tcPr>
            <w:tcW w:w="1845" w:type="dxa"/>
          </w:tcPr>
          <w:p w:rsidR="000664B2" w:rsidRDefault="00CF43C2">
            <w:pPr>
              <w:pStyle w:val="TableParagraph"/>
              <w:tabs>
                <w:tab w:val="left" w:pos="1716"/>
              </w:tabs>
              <w:ind w:left="3" w:right="-15"/>
              <w:jc w:val="both"/>
            </w:pPr>
            <w:r>
              <w:rPr>
                <w:spacing w:val="-2"/>
              </w:rPr>
              <w:t>Насекомые</w:t>
            </w:r>
            <w:r>
              <w:tab/>
            </w:r>
            <w:r>
              <w:rPr>
                <w:spacing w:val="-10"/>
              </w:rPr>
              <w:t xml:space="preserve">и </w:t>
            </w:r>
            <w:r>
              <w:t xml:space="preserve">цветы в технике </w:t>
            </w:r>
            <w:r>
              <w:rPr>
                <w:spacing w:val="-2"/>
              </w:rPr>
              <w:t>оригами</w:t>
            </w:r>
          </w:p>
        </w:tc>
        <w:tc>
          <w:tcPr>
            <w:tcW w:w="1989" w:type="dxa"/>
          </w:tcPr>
          <w:p w:rsidR="000664B2" w:rsidRDefault="00CF43C2">
            <w:pPr>
              <w:pStyle w:val="TableParagraph"/>
              <w:spacing w:line="242" w:lineRule="auto"/>
              <w:ind w:left="112"/>
              <w:rPr>
                <w:sz w:val="24"/>
              </w:rPr>
            </w:pPr>
            <w:r>
              <w:rPr>
                <w:spacing w:val="-2"/>
                <w:sz w:val="24"/>
              </w:rPr>
              <w:t xml:space="preserve">«Насекомые </w:t>
            </w:r>
            <w:r>
              <w:rPr>
                <w:sz w:val="24"/>
              </w:rPr>
              <w:t>вокруг нас»</w:t>
            </w:r>
          </w:p>
        </w:tc>
        <w:tc>
          <w:tcPr>
            <w:tcW w:w="1845" w:type="dxa"/>
          </w:tcPr>
          <w:p w:rsidR="000664B2" w:rsidRDefault="00CF43C2">
            <w:pPr>
              <w:pStyle w:val="TableParagraph"/>
              <w:spacing w:line="247" w:lineRule="exact"/>
              <w:ind w:left="106"/>
            </w:pPr>
            <w:r>
              <w:rPr>
                <w:spacing w:val="-2"/>
              </w:rPr>
              <w:t>Дид/игра</w:t>
            </w:r>
          </w:p>
          <w:p w:rsidR="000664B2" w:rsidRDefault="00CF43C2">
            <w:pPr>
              <w:pStyle w:val="TableParagraph"/>
              <w:ind w:left="106" w:right="561"/>
            </w:pPr>
            <w:r>
              <w:rPr>
                <w:spacing w:val="-2"/>
              </w:rPr>
              <w:t>«Угадай цветок»</w:t>
            </w:r>
          </w:p>
        </w:tc>
        <w:tc>
          <w:tcPr>
            <w:tcW w:w="2124" w:type="dxa"/>
          </w:tcPr>
          <w:p w:rsidR="000664B2" w:rsidRDefault="00CF43C2">
            <w:pPr>
              <w:pStyle w:val="TableParagraph"/>
              <w:spacing w:line="247" w:lineRule="exact"/>
              <w:ind w:left="105"/>
            </w:pPr>
            <w:r>
              <w:rPr>
                <w:spacing w:val="-2"/>
              </w:rPr>
              <w:t>Развлечение</w:t>
            </w:r>
          </w:p>
          <w:p w:rsidR="000664B2" w:rsidRDefault="00CF43C2">
            <w:pPr>
              <w:pStyle w:val="TableParagraph"/>
              <w:ind w:left="105" w:right="616"/>
            </w:pPr>
            <w:r>
              <w:rPr>
                <w:spacing w:val="-2"/>
              </w:rPr>
              <w:t xml:space="preserve">«Волшебный </w:t>
            </w:r>
            <w:r>
              <w:rPr>
                <w:spacing w:val="-4"/>
              </w:rPr>
              <w:t xml:space="preserve">мир </w:t>
            </w:r>
            <w:r>
              <w:rPr>
                <w:spacing w:val="-2"/>
              </w:rPr>
              <w:t>насекомых»</w:t>
            </w:r>
          </w:p>
        </w:tc>
      </w:tr>
      <w:tr w:rsidR="000664B2">
        <w:trPr>
          <w:trHeight w:val="1266"/>
        </w:trPr>
        <w:tc>
          <w:tcPr>
            <w:tcW w:w="1138" w:type="dxa"/>
          </w:tcPr>
          <w:p w:rsidR="000664B2" w:rsidRDefault="00CF43C2">
            <w:pPr>
              <w:pStyle w:val="TableParagraph"/>
              <w:tabs>
                <w:tab w:val="left" w:pos="518"/>
                <w:tab w:val="left" w:pos="1026"/>
              </w:tabs>
              <w:spacing w:line="242" w:lineRule="exact"/>
              <w:ind w:left="9" w:right="-15"/>
            </w:pPr>
            <w:r>
              <w:rPr>
                <w:spacing w:val="-10"/>
              </w:rPr>
              <w:t>3</w:t>
            </w:r>
            <w:r>
              <w:tab/>
            </w:r>
            <w:r>
              <w:rPr>
                <w:spacing w:val="-10"/>
              </w:rPr>
              <w:t>–</w:t>
            </w:r>
            <w:r>
              <w:tab/>
            </w:r>
            <w:r>
              <w:rPr>
                <w:spacing w:val="-10"/>
              </w:rPr>
              <w:t>4</w:t>
            </w:r>
          </w:p>
          <w:p w:rsidR="000664B2" w:rsidRDefault="00CF43C2">
            <w:pPr>
              <w:pStyle w:val="TableParagraph"/>
              <w:spacing w:line="251" w:lineRule="exact"/>
              <w:ind w:left="9"/>
            </w:pPr>
            <w:r>
              <w:rPr>
                <w:spacing w:val="-2"/>
              </w:rPr>
              <w:t>неделя</w:t>
            </w:r>
          </w:p>
        </w:tc>
        <w:tc>
          <w:tcPr>
            <w:tcW w:w="1845" w:type="dxa"/>
          </w:tcPr>
          <w:p w:rsidR="000664B2" w:rsidRDefault="00CF43C2">
            <w:pPr>
              <w:pStyle w:val="TableParagraph"/>
              <w:spacing w:line="237" w:lineRule="auto"/>
              <w:ind w:left="115" w:right="113"/>
            </w:pPr>
            <w:r>
              <w:t>Здравствуй</w:t>
            </w:r>
            <w:r>
              <w:rPr>
                <w:spacing w:val="-14"/>
              </w:rPr>
              <w:t xml:space="preserve"> </w:t>
            </w:r>
            <w:r>
              <w:t xml:space="preserve">лето! </w:t>
            </w:r>
            <w:r>
              <w:rPr>
                <w:spacing w:val="-2"/>
              </w:rPr>
              <w:t>Диагностика</w:t>
            </w:r>
          </w:p>
        </w:tc>
        <w:tc>
          <w:tcPr>
            <w:tcW w:w="1845" w:type="dxa"/>
          </w:tcPr>
          <w:p w:rsidR="000664B2" w:rsidRDefault="00CF43C2">
            <w:pPr>
              <w:pStyle w:val="TableParagraph"/>
              <w:spacing w:line="249" w:lineRule="exact"/>
              <w:ind w:left="3"/>
            </w:pPr>
            <w:r>
              <w:rPr>
                <w:spacing w:val="-2"/>
              </w:rPr>
              <w:t>Наведем</w:t>
            </w:r>
          </w:p>
          <w:p w:rsidR="000664B2" w:rsidRDefault="00CF43C2">
            <w:pPr>
              <w:pStyle w:val="TableParagraph"/>
              <w:tabs>
                <w:tab w:val="left" w:pos="1274"/>
              </w:tabs>
              <w:spacing w:before="1"/>
              <w:ind w:left="3" w:right="340"/>
            </w:pPr>
            <w:r>
              <w:rPr>
                <w:spacing w:val="-2"/>
              </w:rPr>
              <w:t>порядок</w:t>
            </w:r>
            <w:r>
              <w:tab/>
            </w:r>
            <w:r>
              <w:rPr>
                <w:spacing w:val="-6"/>
              </w:rPr>
              <w:t xml:space="preserve">на </w:t>
            </w:r>
            <w:r>
              <w:rPr>
                <w:spacing w:val="-2"/>
              </w:rPr>
              <w:t>участке</w:t>
            </w:r>
          </w:p>
        </w:tc>
        <w:tc>
          <w:tcPr>
            <w:tcW w:w="1989" w:type="dxa"/>
          </w:tcPr>
          <w:p w:rsidR="000664B2" w:rsidRDefault="00CF43C2">
            <w:pPr>
              <w:pStyle w:val="TableParagraph"/>
              <w:spacing w:line="268" w:lineRule="exact"/>
              <w:ind w:left="112"/>
              <w:rPr>
                <w:sz w:val="24"/>
              </w:rPr>
            </w:pPr>
            <w:r>
              <w:rPr>
                <w:spacing w:val="-2"/>
                <w:sz w:val="24"/>
              </w:rPr>
              <w:t>Викторина</w:t>
            </w:r>
          </w:p>
          <w:p w:rsidR="000664B2" w:rsidRDefault="00CF43C2">
            <w:pPr>
              <w:pStyle w:val="TableParagraph"/>
              <w:tabs>
                <w:tab w:val="left" w:pos="1361"/>
              </w:tabs>
              <w:spacing w:before="2" w:line="275" w:lineRule="exact"/>
              <w:ind w:left="112"/>
              <w:rPr>
                <w:sz w:val="24"/>
              </w:rPr>
            </w:pPr>
            <w:r>
              <w:rPr>
                <w:spacing w:val="-5"/>
                <w:sz w:val="24"/>
              </w:rPr>
              <w:t>«В</w:t>
            </w:r>
            <w:r>
              <w:rPr>
                <w:sz w:val="24"/>
              </w:rPr>
              <w:tab/>
            </w:r>
            <w:r>
              <w:rPr>
                <w:spacing w:val="-4"/>
                <w:sz w:val="24"/>
              </w:rPr>
              <w:t>мире</w:t>
            </w:r>
          </w:p>
          <w:p w:rsidR="000664B2" w:rsidRDefault="00CF43C2">
            <w:pPr>
              <w:pStyle w:val="TableParagraph"/>
              <w:spacing w:line="275" w:lineRule="exact"/>
              <w:ind w:left="112"/>
              <w:rPr>
                <w:sz w:val="24"/>
              </w:rPr>
            </w:pPr>
            <w:r>
              <w:rPr>
                <w:spacing w:val="-2"/>
                <w:sz w:val="24"/>
              </w:rPr>
              <w:t>интересного»</w:t>
            </w:r>
          </w:p>
        </w:tc>
        <w:tc>
          <w:tcPr>
            <w:tcW w:w="1845" w:type="dxa"/>
          </w:tcPr>
          <w:p w:rsidR="000664B2" w:rsidRDefault="00CF43C2">
            <w:pPr>
              <w:pStyle w:val="TableParagraph"/>
              <w:tabs>
                <w:tab w:val="left" w:pos="1209"/>
              </w:tabs>
              <w:spacing w:line="242" w:lineRule="auto"/>
              <w:ind w:left="106" w:right="405"/>
            </w:pPr>
            <w:r>
              <w:rPr>
                <w:spacing w:val="-2"/>
              </w:rPr>
              <w:t>Конкурс рисунков</w:t>
            </w:r>
            <w:r>
              <w:tab/>
            </w:r>
            <w:r>
              <w:rPr>
                <w:spacing w:val="-6"/>
              </w:rPr>
              <w:t xml:space="preserve">на </w:t>
            </w:r>
            <w:r>
              <w:rPr>
                <w:spacing w:val="-2"/>
              </w:rPr>
              <w:t>асфальте</w:t>
            </w:r>
          </w:p>
        </w:tc>
        <w:tc>
          <w:tcPr>
            <w:tcW w:w="2124" w:type="dxa"/>
          </w:tcPr>
          <w:p w:rsidR="000664B2" w:rsidRDefault="00CF43C2">
            <w:pPr>
              <w:pStyle w:val="TableParagraph"/>
              <w:tabs>
                <w:tab w:val="left" w:pos="1080"/>
              </w:tabs>
              <w:spacing w:line="249" w:lineRule="exact"/>
              <w:ind w:left="105"/>
            </w:pPr>
            <w:r>
              <w:rPr>
                <w:spacing w:val="-2"/>
              </w:rPr>
              <w:t>Квест-</w:t>
            </w:r>
            <w:r>
              <w:tab/>
            </w:r>
            <w:r>
              <w:rPr>
                <w:spacing w:val="-4"/>
              </w:rPr>
              <w:t>игра</w:t>
            </w:r>
          </w:p>
          <w:p w:rsidR="000664B2" w:rsidRDefault="00CF43C2">
            <w:pPr>
              <w:pStyle w:val="TableParagraph"/>
              <w:spacing w:before="1"/>
              <w:ind w:left="105" w:right="616"/>
            </w:pPr>
            <w:r>
              <w:rPr>
                <w:spacing w:val="-2"/>
              </w:rPr>
              <w:t>«Здравствуй, лето!»</w:t>
            </w:r>
          </w:p>
        </w:tc>
      </w:tr>
    </w:tbl>
    <w:p w:rsidR="000664B2" w:rsidRDefault="000664B2">
      <w:pPr>
        <w:pStyle w:val="a4"/>
        <w:ind w:left="0"/>
        <w:jc w:val="left"/>
        <w:rPr>
          <w:b/>
        </w:rPr>
      </w:pPr>
    </w:p>
    <w:p w:rsidR="000664B2" w:rsidRDefault="000664B2">
      <w:pPr>
        <w:pStyle w:val="a4"/>
        <w:spacing w:before="68"/>
        <w:ind w:left="0"/>
        <w:jc w:val="left"/>
        <w:rPr>
          <w:b/>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Pr="008469E6" w:rsidRDefault="00270468" w:rsidP="00270468">
      <w:pPr>
        <w:pStyle w:val="a7"/>
        <w:spacing w:line="360" w:lineRule="auto"/>
        <w:ind w:left="709"/>
        <w:jc w:val="both"/>
        <w:rPr>
          <w:b/>
          <w:spacing w:val="-2"/>
          <w:sz w:val="24"/>
          <w:szCs w:val="24"/>
        </w:rPr>
      </w:pPr>
      <w:r w:rsidRPr="008469E6">
        <w:rPr>
          <w:b/>
          <w:sz w:val="24"/>
          <w:szCs w:val="24"/>
        </w:rPr>
        <w:t>Планирование</w:t>
      </w:r>
      <w:r w:rsidRPr="008469E6">
        <w:rPr>
          <w:b/>
          <w:spacing w:val="-4"/>
          <w:sz w:val="24"/>
          <w:szCs w:val="24"/>
        </w:rPr>
        <w:t xml:space="preserve"> </w:t>
      </w:r>
      <w:r w:rsidRPr="008469E6">
        <w:rPr>
          <w:b/>
          <w:sz w:val="24"/>
          <w:szCs w:val="24"/>
        </w:rPr>
        <w:t>летней</w:t>
      </w:r>
      <w:r w:rsidRPr="008469E6">
        <w:rPr>
          <w:b/>
          <w:spacing w:val="-4"/>
          <w:sz w:val="24"/>
          <w:szCs w:val="24"/>
        </w:rPr>
        <w:t xml:space="preserve"> </w:t>
      </w:r>
      <w:r w:rsidRPr="008469E6">
        <w:rPr>
          <w:b/>
          <w:sz w:val="24"/>
          <w:szCs w:val="24"/>
        </w:rPr>
        <w:t>оздоровительной</w:t>
      </w:r>
      <w:r w:rsidRPr="008469E6">
        <w:rPr>
          <w:b/>
          <w:spacing w:val="-4"/>
          <w:sz w:val="24"/>
          <w:szCs w:val="24"/>
        </w:rPr>
        <w:t xml:space="preserve"> </w:t>
      </w:r>
      <w:r w:rsidRPr="008469E6">
        <w:rPr>
          <w:b/>
          <w:sz w:val="24"/>
          <w:szCs w:val="24"/>
        </w:rPr>
        <w:t>работы</w:t>
      </w:r>
      <w:r w:rsidRPr="008469E6">
        <w:rPr>
          <w:b/>
          <w:spacing w:val="-3"/>
          <w:sz w:val="24"/>
          <w:szCs w:val="24"/>
        </w:rPr>
        <w:t xml:space="preserve"> </w:t>
      </w:r>
      <w:r w:rsidRPr="008469E6">
        <w:rPr>
          <w:b/>
          <w:sz w:val="24"/>
          <w:szCs w:val="24"/>
        </w:rPr>
        <w:t>СП д/с «Колосок».</w:t>
      </w:r>
      <w:r w:rsidRPr="008469E6">
        <w:rPr>
          <w:b/>
          <w:spacing w:val="-2"/>
          <w:sz w:val="24"/>
          <w:szCs w:val="24"/>
        </w:rPr>
        <w:t xml:space="preserve"> </w:t>
      </w:r>
    </w:p>
    <w:p w:rsidR="00270468" w:rsidRPr="008469E6" w:rsidRDefault="00270468" w:rsidP="00270468">
      <w:pPr>
        <w:pStyle w:val="a7"/>
        <w:spacing w:line="360" w:lineRule="auto"/>
        <w:ind w:left="709"/>
        <w:jc w:val="both"/>
        <w:rPr>
          <w:spacing w:val="-2"/>
          <w:sz w:val="24"/>
          <w:szCs w:val="24"/>
        </w:rPr>
      </w:pPr>
      <w:r w:rsidRPr="008469E6">
        <w:rPr>
          <w:bCs/>
          <w:color w:val="000000"/>
          <w:sz w:val="24"/>
          <w:szCs w:val="24"/>
        </w:rPr>
        <w:t>Воспитание здорового ребенка – приоритетная, наиглавнейшая задача дошкольной педагогики, особенно в современных условиях.</w:t>
      </w:r>
      <w:r w:rsidRPr="008469E6">
        <w:rPr>
          <w:sz w:val="24"/>
          <w:szCs w:val="24"/>
        </w:rPr>
        <w:t xml:space="preserve"> Здоровье детей зависит не только от их физических особенностей, но и от условий жизни в семье, санитарной грамотности и гигиенической культуры населения, уровня развития здравоохранения и образования, социально – экономической и экологической ситуации в стране.</w:t>
      </w:r>
      <w:r w:rsidRPr="008469E6">
        <w:rPr>
          <w:spacing w:val="40"/>
          <w:sz w:val="24"/>
          <w:szCs w:val="24"/>
        </w:rPr>
        <w:t xml:space="preserve"> </w:t>
      </w:r>
      <w:r w:rsidRPr="008469E6">
        <w:rPr>
          <w:sz w:val="24"/>
          <w:szCs w:val="24"/>
        </w:rPr>
        <w:t>С этой позиции в центре работы по полноценному физическому развитию и оздоровлению детей</w:t>
      </w:r>
      <w:r w:rsidRPr="008469E6">
        <w:rPr>
          <w:spacing w:val="40"/>
          <w:sz w:val="24"/>
          <w:szCs w:val="24"/>
        </w:rPr>
        <w:t xml:space="preserve"> </w:t>
      </w:r>
      <w:r w:rsidRPr="008469E6">
        <w:rPr>
          <w:sz w:val="24"/>
          <w:szCs w:val="24"/>
        </w:rPr>
        <w:t>в</w:t>
      </w:r>
      <w:r w:rsidRPr="008469E6">
        <w:rPr>
          <w:spacing w:val="40"/>
          <w:sz w:val="24"/>
          <w:szCs w:val="24"/>
        </w:rPr>
        <w:t xml:space="preserve"> </w:t>
      </w:r>
      <w:r w:rsidRPr="008469E6">
        <w:rPr>
          <w:sz w:val="24"/>
          <w:szCs w:val="24"/>
        </w:rPr>
        <w:t>летний</w:t>
      </w:r>
      <w:r w:rsidRPr="008469E6">
        <w:rPr>
          <w:spacing w:val="40"/>
          <w:sz w:val="24"/>
          <w:szCs w:val="24"/>
        </w:rPr>
        <w:t xml:space="preserve"> </w:t>
      </w:r>
      <w:r w:rsidRPr="008469E6">
        <w:rPr>
          <w:sz w:val="24"/>
          <w:szCs w:val="24"/>
        </w:rPr>
        <w:t xml:space="preserve">период должны находиться семья и детский сад как две основные социальные структуры, которые, в основном, и определяют уровень здоровья </w:t>
      </w:r>
      <w:r w:rsidRPr="008469E6">
        <w:rPr>
          <w:spacing w:val="-2"/>
          <w:sz w:val="24"/>
          <w:szCs w:val="24"/>
        </w:rPr>
        <w:t>ребёнка.</w:t>
      </w:r>
    </w:p>
    <w:p w:rsidR="00270468" w:rsidRPr="008469E6" w:rsidRDefault="00270468" w:rsidP="00270468">
      <w:pPr>
        <w:pStyle w:val="a7"/>
        <w:spacing w:line="360" w:lineRule="auto"/>
        <w:ind w:left="709"/>
        <w:jc w:val="both"/>
        <w:rPr>
          <w:color w:val="000000"/>
          <w:sz w:val="24"/>
          <w:szCs w:val="24"/>
        </w:rPr>
      </w:pPr>
      <w:r w:rsidRPr="008469E6">
        <w:rPr>
          <w:b/>
          <w:bCs/>
          <w:color w:val="000000"/>
          <w:sz w:val="24"/>
          <w:szCs w:val="24"/>
        </w:rPr>
        <w:t>Цель:</w:t>
      </w:r>
      <w:r w:rsidRPr="008469E6">
        <w:rPr>
          <w:bCs/>
          <w:color w:val="000000"/>
          <w:sz w:val="24"/>
          <w:szCs w:val="24"/>
        </w:rPr>
        <w:t> </w:t>
      </w:r>
      <w:r w:rsidRPr="008469E6">
        <w:rPr>
          <w:color w:val="000000"/>
          <w:sz w:val="24"/>
          <w:szCs w:val="24"/>
        </w:rPr>
        <w:t>Сохранять и укреплять физическое и психическое здоровье воспитанников, учитывать их возрастные и индивидуальные особенности, удовлетворять потребности в летнем отдыхе, творческой деятельности и движении.</w:t>
      </w:r>
    </w:p>
    <w:p w:rsidR="00270468" w:rsidRPr="008469E6" w:rsidRDefault="00270468" w:rsidP="00270468">
      <w:pPr>
        <w:pStyle w:val="a7"/>
        <w:spacing w:line="360" w:lineRule="auto"/>
        <w:ind w:left="709"/>
        <w:jc w:val="both"/>
        <w:rPr>
          <w:b/>
          <w:color w:val="000000"/>
          <w:sz w:val="24"/>
          <w:szCs w:val="24"/>
        </w:rPr>
      </w:pPr>
      <w:r w:rsidRPr="008469E6">
        <w:rPr>
          <w:b/>
          <w:bCs/>
          <w:color w:val="000000"/>
          <w:sz w:val="24"/>
          <w:szCs w:val="24"/>
        </w:rPr>
        <w:t>Задачи:</w:t>
      </w:r>
    </w:p>
    <w:p w:rsidR="00270468" w:rsidRPr="008469E6" w:rsidRDefault="00270468" w:rsidP="00270468">
      <w:pPr>
        <w:pStyle w:val="a7"/>
        <w:spacing w:line="360" w:lineRule="auto"/>
        <w:ind w:left="709"/>
        <w:jc w:val="both"/>
        <w:rPr>
          <w:color w:val="000000"/>
          <w:sz w:val="24"/>
          <w:szCs w:val="24"/>
        </w:rPr>
      </w:pPr>
      <w:r w:rsidRPr="008469E6">
        <w:rPr>
          <w:color w:val="000000"/>
          <w:sz w:val="24"/>
          <w:szCs w:val="24"/>
        </w:rPr>
        <w:t>Создать условия, обеспечивающие охрану жизни и здоровья воспитанников.</w:t>
      </w:r>
    </w:p>
    <w:p w:rsidR="00270468" w:rsidRPr="008469E6" w:rsidRDefault="00270468" w:rsidP="00270468">
      <w:pPr>
        <w:pStyle w:val="a7"/>
        <w:spacing w:line="360" w:lineRule="auto"/>
        <w:ind w:left="709"/>
        <w:jc w:val="both"/>
        <w:rPr>
          <w:color w:val="000000"/>
          <w:sz w:val="24"/>
          <w:szCs w:val="24"/>
        </w:rPr>
      </w:pPr>
      <w:r w:rsidRPr="008469E6">
        <w:rPr>
          <w:color w:val="000000"/>
          <w:sz w:val="24"/>
          <w:szCs w:val="24"/>
        </w:rPr>
        <w:t>Реализовать систему мероприятий, направленных на физическое развитие воспитанников, развитие познавательной активности, формирование культурно-гигиенических и трудовых навыков.</w:t>
      </w:r>
    </w:p>
    <w:p w:rsidR="00270468" w:rsidRPr="008469E6" w:rsidRDefault="00270468" w:rsidP="00270468">
      <w:pPr>
        <w:pStyle w:val="a7"/>
        <w:spacing w:line="360" w:lineRule="auto"/>
        <w:ind w:left="709"/>
        <w:jc w:val="both"/>
        <w:rPr>
          <w:color w:val="000000"/>
          <w:sz w:val="24"/>
          <w:szCs w:val="24"/>
        </w:rPr>
      </w:pPr>
      <w:r w:rsidRPr="008469E6">
        <w:rPr>
          <w:color w:val="000000"/>
          <w:sz w:val="24"/>
          <w:szCs w:val="24"/>
        </w:rPr>
        <w:t>Повысить компетентность педагогических работников в вопросах организации летней оздоровительной работы.</w:t>
      </w:r>
    </w:p>
    <w:p w:rsidR="00270468" w:rsidRPr="008469E6" w:rsidRDefault="00270468" w:rsidP="00270468">
      <w:pPr>
        <w:pStyle w:val="a7"/>
        <w:spacing w:line="360" w:lineRule="auto"/>
        <w:ind w:left="709"/>
        <w:jc w:val="both"/>
        <w:rPr>
          <w:color w:val="000000"/>
          <w:sz w:val="24"/>
          <w:szCs w:val="24"/>
        </w:rPr>
      </w:pPr>
      <w:r w:rsidRPr="008469E6">
        <w:rPr>
          <w:color w:val="000000"/>
          <w:sz w:val="24"/>
          <w:szCs w:val="24"/>
        </w:rPr>
        <w:t>Просветить педагогических работников и родителей (законных представителей) воспитанников по вопросам воспитания и оздоровления детей в летний период.</w:t>
      </w:r>
    </w:p>
    <w:p w:rsidR="00270468" w:rsidRPr="008469E6" w:rsidRDefault="00270468" w:rsidP="00270468">
      <w:pPr>
        <w:pStyle w:val="a7"/>
        <w:spacing w:line="360" w:lineRule="auto"/>
        <w:ind w:left="709"/>
        <w:jc w:val="both"/>
        <w:rPr>
          <w:color w:val="000000"/>
          <w:sz w:val="24"/>
          <w:szCs w:val="24"/>
        </w:rPr>
      </w:pPr>
      <w:r w:rsidRPr="008469E6">
        <w:rPr>
          <w:color w:val="000000"/>
          <w:sz w:val="24"/>
          <w:szCs w:val="24"/>
        </w:rPr>
        <w:t>Привлекать семьи воспитанников к участию в образовательной деятельности и реализации планов по оздоровлению и летнему отдыху детей.</w:t>
      </w:r>
    </w:p>
    <w:p w:rsidR="00270468" w:rsidRPr="008469E6" w:rsidRDefault="00270468" w:rsidP="00270468">
      <w:pPr>
        <w:pStyle w:val="a7"/>
        <w:spacing w:line="360" w:lineRule="auto"/>
        <w:ind w:left="709"/>
        <w:jc w:val="both"/>
        <w:rPr>
          <w:sz w:val="24"/>
          <w:szCs w:val="24"/>
          <w:u w:val="single"/>
        </w:rPr>
      </w:pPr>
      <w:r w:rsidRPr="008469E6">
        <w:rPr>
          <w:b/>
          <w:sz w:val="24"/>
          <w:szCs w:val="24"/>
          <w:u w:val="single"/>
        </w:rPr>
        <w:t>Срок</w:t>
      </w:r>
      <w:r w:rsidRPr="008469E6">
        <w:rPr>
          <w:b/>
          <w:spacing w:val="57"/>
          <w:sz w:val="24"/>
          <w:szCs w:val="24"/>
          <w:u w:val="single"/>
        </w:rPr>
        <w:t xml:space="preserve"> </w:t>
      </w:r>
      <w:r w:rsidRPr="008469E6">
        <w:rPr>
          <w:b/>
          <w:sz w:val="24"/>
          <w:szCs w:val="24"/>
          <w:u w:val="single"/>
        </w:rPr>
        <w:t>реализации</w:t>
      </w:r>
      <w:r w:rsidRPr="008469E6">
        <w:rPr>
          <w:b/>
          <w:spacing w:val="56"/>
          <w:sz w:val="24"/>
          <w:szCs w:val="24"/>
          <w:u w:val="single"/>
        </w:rPr>
        <w:t xml:space="preserve"> </w:t>
      </w:r>
      <w:r w:rsidRPr="008469E6">
        <w:rPr>
          <w:b/>
          <w:sz w:val="24"/>
          <w:szCs w:val="24"/>
          <w:u w:val="single"/>
        </w:rPr>
        <w:t>плана</w:t>
      </w:r>
      <w:r w:rsidRPr="008469E6">
        <w:rPr>
          <w:b/>
          <w:sz w:val="24"/>
          <w:szCs w:val="24"/>
        </w:rPr>
        <w:t>:</w:t>
      </w:r>
      <w:r w:rsidRPr="008469E6">
        <w:rPr>
          <w:spacing w:val="57"/>
          <w:sz w:val="24"/>
          <w:szCs w:val="24"/>
        </w:rPr>
        <w:t xml:space="preserve"> </w:t>
      </w:r>
      <w:r w:rsidRPr="008469E6">
        <w:rPr>
          <w:sz w:val="24"/>
          <w:szCs w:val="24"/>
        </w:rPr>
        <w:t>июнь</w:t>
      </w:r>
      <w:r w:rsidRPr="008469E6">
        <w:rPr>
          <w:spacing w:val="-1"/>
          <w:sz w:val="24"/>
          <w:szCs w:val="24"/>
        </w:rPr>
        <w:t xml:space="preserve"> </w:t>
      </w:r>
      <w:r w:rsidRPr="008469E6">
        <w:rPr>
          <w:sz w:val="24"/>
          <w:szCs w:val="24"/>
        </w:rPr>
        <w:t>–</w:t>
      </w:r>
      <w:r w:rsidRPr="008469E6">
        <w:rPr>
          <w:spacing w:val="-2"/>
          <w:sz w:val="24"/>
          <w:szCs w:val="24"/>
        </w:rPr>
        <w:t xml:space="preserve"> </w:t>
      </w:r>
      <w:r w:rsidRPr="008469E6">
        <w:rPr>
          <w:sz w:val="24"/>
          <w:szCs w:val="24"/>
        </w:rPr>
        <w:t>август</w:t>
      </w:r>
      <w:r>
        <w:rPr>
          <w:spacing w:val="-2"/>
          <w:sz w:val="24"/>
          <w:szCs w:val="24"/>
        </w:rPr>
        <w:t>.</w:t>
      </w:r>
      <w:r w:rsidRPr="008469E6">
        <w:rPr>
          <w:sz w:val="24"/>
          <w:szCs w:val="24"/>
          <w:u w:val="single"/>
        </w:rPr>
        <w:t xml:space="preserve"> </w:t>
      </w:r>
    </w:p>
    <w:p w:rsidR="00270468" w:rsidRPr="008469E6" w:rsidRDefault="00270468" w:rsidP="00270468">
      <w:pPr>
        <w:pStyle w:val="a7"/>
        <w:spacing w:line="360" w:lineRule="auto"/>
        <w:ind w:left="709"/>
        <w:jc w:val="both"/>
        <w:rPr>
          <w:b/>
          <w:sz w:val="24"/>
          <w:szCs w:val="24"/>
        </w:rPr>
      </w:pPr>
      <w:r w:rsidRPr="008469E6">
        <w:rPr>
          <w:b/>
          <w:sz w:val="24"/>
          <w:szCs w:val="24"/>
          <w:u w:val="single"/>
        </w:rPr>
        <w:t>Предполагаемый</w:t>
      </w:r>
      <w:r w:rsidRPr="008469E6">
        <w:rPr>
          <w:b/>
          <w:spacing w:val="50"/>
          <w:sz w:val="24"/>
          <w:szCs w:val="24"/>
          <w:u w:val="single"/>
        </w:rPr>
        <w:t xml:space="preserve"> </w:t>
      </w:r>
      <w:r w:rsidRPr="008469E6">
        <w:rPr>
          <w:b/>
          <w:spacing w:val="-2"/>
          <w:sz w:val="24"/>
          <w:szCs w:val="24"/>
          <w:u w:val="single"/>
        </w:rPr>
        <w:t>результат:</w:t>
      </w:r>
    </w:p>
    <w:p w:rsidR="00270468" w:rsidRPr="008469E6" w:rsidRDefault="00270468" w:rsidP="00270468">
      <w:pPr>
        <w:pStyle w:val="a7"/>
        <w:spacing w:line="360" w:lineRule="auto"/>
        <w:ind w:left="709"/>
        <w:jc w:val="both"/>
        <w:rPr>
          <w:rFonts w:eastAsia="Times New Roman"/>
          <w:sz w:val="24"/>
          <w:szCs w:val="24"/>
          <w:lang w:eastAsia="ru-RU"/>
        </w:rPr>
      </w:pPr>
      <w:r w:rsidRPr="008469E6">
        <w:rPr>
          <w:rFonts w:eastAsia="Times New Roman"/>
          <w:bCs/>
          <w:sz w:val="24"/>
          <w:szCs w:val="24"/>
          <w:lang w:eastAsia="ru-RU"/>
        </w:rPr>
        <w:t>Сохранение и укрепление здоровья детей</w:t>
      </w:r>
      <w:r w:rsidRPr="008469E6">
        <w:rPr>
          <w:rFonts w:eastAsia="Times New Roman"/>
          <w:sz w:val="24"/>
          <w:szCs w:val="24"/>
          <w:lang w:eastAsia="ru-RU"/>
        </w:rPr>
        <w:t>, снижение уровня заболеваемости.</w:t>
      </w:r>
    </w:p>
    <w:p w:rsidR="00270468" w:rsidRPr="008469E6" w:rsidRDefault="00270468" w:rsidP="00270468">
      <w:pPr>
        <w:pStyle w:val="a7"/>
        <w:spacing w:line="360" w:lineRule="auto"/>
        <w:ind w:left="709"/>
        <w:jc w:val="both"/>
        <w:rPr>
          <w:rFonts w:eastAsia="Times New Roman"/>
          <w:sz w:val="24"/>
          <w:szCs w:val="24"/>
          <w:lang w:eastAsia="ru-RU"/>
        </w:rPr>
      </w:pPr>
      <w:r w:rsidRPr="008469E6">
        <w:rPr>
          <w:rFonts w:eastAsia="Times New Roman"/>
          <w:bCs/>
          <w:sz w:val="24"/>
          <w:szCs w:val="24"/>
          <w:lang w:eastAsia="ru-RU"/>
        </w:rPr>
        <w:t>Привитие детям навыков экологической культуры</w:t>
      </w:r>
      <w:r w:rsidRPr="008469E6">
        <w:rPr>
          <w:rFonts w:eastAsia="Times New Roman"/>
          <w:sz w:val="24"/>
          <w:szCs w:val="24"/>
          <w:lang w:eastAsia="ru-RU"/>
        </w:rPr>
        <w:t>.</w:t>
      </w:r>
    </w:p>
    <w:p w:rsidR="00270468" w:rsidRPr="008469E6" w:rsidRDefault="00270468" w:rsidP="00270468">
      <w:pPr>
        <w:pStyle w:val="a7"/>
        <w:spacing w:line="360" w:lineRule="auto"/>
        <w:ind w:left="709"/>
        <w:jc w:val="both"/>
        <w:rPr>
          <w:rFonts w:eastAsia="Times New Roman"/>
          <w:sz w:val="24"/>
          <w:szCs w:val="24"/>
          <w:lang w:eastAsia="ru-RU"/>
        </w:rPr>
      </w:pPr>
      <w:r w:rsidRPr="008469E6">
        <w:rPr>
          <w:rFonts w:eastAsia="Times New Roman"/>
          <w:bCs/>
          <w:sz w:val="24"/>
          <w:szCs w:val="24"/>
          <w:lang w:eastAsia="ru-RU"/>
        </w:rPr>
        <w:t>Обогащение знаний детей</w:t>
      </w:r>
      <w:r w:rsidRPr="008469E6">
        <w:rPr>
          <w:rFonts w:eastAsia="Times New Roman"/>
          <w:sz w:val="24"/>
          <w:szCs w:val="24"/>
          <w:lang w:eastAsia="ru-RU"/>
        </w:rPr>
        <w:t>, повышение их интереса к окружающему миру, творчеству, познанию, исследовательской деятельности.</w:t>
      </w:r>
    </w:p>
    <w:p w:rsidR="00270468" w:rsidRPr="008469E6" w:rsidRDefault="00270468" w:rsidP="00270468">
      <w:pPr>
        <w:pStyle w:val="a7"/>
        <w:spacing w:line="360" w:lineRule="auto"/>
        <w:ind w:left="709"/>
        <w:jc w:val="both"/>
        <w:rPr>
          <w:rFonts w:eastAsia="Times New Roman"/>
          <w:sz w:val="24"/>
          <w:szCs w:val="24"/>
          <w:lang w:eastAsia="ru-RU"/>
        </w:rPr>
      </w:pPr>
      <w:r w:rsidRPr="008469E6">
        <w:rPr>
          <w:rFonts w:eastAsia="Times New Roman"/>
          <w:bCs/>
          <w:sz w:val="24"/>
          <w:szCs w:val="24"/>
          <w:lang w:eastAsia="ru-RU"/>
        </w:rPr>
        <w:t>Развитие интереса к природе</w:t>
      </w:r>
      <w:r w:rsidRPr="008469E6">
        <w:rPr>
          <w:rFonts w:eastAsia="Times New Roman"/>
          <w:sz w:val="24"/>
          <w:szCs w:val="24"/>
          <w:lang w:eastAsia="ru-RU"/>
        </w:rPr>
        <w:t>, положительных эмоциональных отношений,     желания беречь природу и заботиться о ней.</w:t>
      </w:r>
    </w:p>
    <w:p w:rsidR="00270468" w:rsidRPr="008469E6" w:rsidRDefault="00270468" w:rsidP="00270468">
      <w:pPr>
        <w:pStyle w:val="a7"/>
        <w:spacing w:line="360" w:lineRule="auto"/>
        <w:ind w:left="709"/>
        <w:jc w:val="both"/>
        <w:rPr>
          <w:rFonts w:eastAsia="Times New Roman"/>
          <w:sz w:val="24"/>
          <w:szCs w:val="24"/>
          <w:lang w:eastAsia="ru-RU"/>
        </w:rPr>
      </w:pPr>
      <w:r w:rsidRPr="008469E6">
        <w:rPr>
          <w:rFonts w:eastAsia="Times New Roman"/>
          <w:bCs/>
          <w:sz w:val="24"/>
          <w:szCs w:val="24"/>
          <w:lang w:eastAsia="ru-RU"/>
        </w:rPr>
        <w:t>Развитие умения выражать себя</w:t>
      </w:r>
      <w:r w:rsidRPr="008469E6">
        <w:rPr>
          <w:rFonts w:eastAsia="Times New Roman"/>
          <w:sz w:val="24"/>
          <w:szCs w:val="24"/>
          <w:lang w:eastAsia="ru-RU"/>
        </w:rPr>
        <w:t> в музыкальной, театрализованной деятельности.</w:t>
      </w:r>
    </w:p>
    <w:p w:rsidR="00270468" w:rsidRDefault="00270468" w:rsidP="00270468">
      <w:pPr>
        <w:pStyle w:val="a7"/>
        <w:spacing w:line="360" w:lineRule="auto"/>
        <w:ind w:left="709"/>
        <w:jc w:val="both"/>
        <w:rPr>
          <w:rFonts w:eastAsia="Times New Roman"/>
          <w:sz w:val="24"/>
          <w:szCs w:val="24"/>
          <w:lang w:eastAsia="ru-RU"/>
        </w:rPr>
      </w:pPr>
      <w:r w:rsidRPr="008469E6">
        <w:rPr>
          <w:rFonts w:eastAsia="Times New Roman"/>
          <w:bCs/>
          <w:sz w:val="24"/>
          <w:szCs w:val="24"/>
          <w:lang w:eastAsia="ru-RU"/>
        </w:rPr>
        <w:t>Повышение эмоционального благополучия детей</w:t>
      </w:r>
      <w:r w:rsidRPr="008469E6">
        <w:rPr>
          <w:rFonts w:eastAsia="Times New Roman"/>
          <w:sz w:val="24"/>
          <w:szCs w:val="24"/>
          <w:lang w:eastAsia="ru-RU"/>
        </w:rPr>
        <w:t>.</w:t>
      </w:r>
    </w:p>
    <w:p w:rsidR="00270468" w:rsidRDefault="00270468" w:rsidP="00270468">
      <w:pPr>
        <w:pStyle w:val="a7"/>
        <w:spacing w:line="360" w:lineRule="auto"/>
        <w:ind w:left="709"/>
        <w:jc w:val="both"/>
        <w:rPr>
          <w:rFonts w:eastAsia="Times New Roman"/>
          <w:sz w:val="24"/>
          <w:szCs w:val="24"/>
          <w:lang w:eastAsia="ru-RU"/>
        </w:rPr>
      </w:pPr>
    </w:p>
    <w:p w:rsidR="00270468" w:rsidRDefault="00270468" w:rsidP="00270468">
      <w:pPr>
        <w:pStyle w:val="a7"/>
        <w:spacing w:line="360" w:lineRule="auto"/>
        <w:ind w:left="709"/>
        <w:jc w:val="both"/>
        <w:rPr>
          <w:rFonts w:eastAsia="Times New Roman"/>
          <w:sz w:val="24"/>
          <w:szCs w:val="24"/>
          <w:lang w:eastAsia="ru-RU"/>
        </w:rPr>
      </w:pPr>
    </w:p>
    <w:p w:rsidR="00270468" w:rsidRDefault="00270468" w:rsidP="00270468">
      <w:pPr>
        <w:pStyle w:val="a7"/>
        <w:spacing w:line="360" w:lineRule="auto"/>
        <w:ind w:left="709"/>
        <w:jc w:val="both"/>
        <w:rPr>
          <w:rFonts w:eastAsia="Times New Roman"/>
          <w:sz w:val="24"/>
          <w:szCs w:val="24"/>
          <w:lang w:eastAsia="ru-RU"/>
        </w:rPr>
      </w:pPr>
    </w:p>
    <w:p w:rsidR="00270468" w:rsidRDefault="00270468" w:rsidP="00270468">
      <w:pPr>
        <w:pStyle w:val="2"/>
        <w:ind w:left="708"/>
        <w:jc w:val="center"/>
      </w:pPr>
      <w:r>
        <w:t>Комплексно</w:t>
      </w:r>
      <w:r>
        <w:rPr>
          <w:spacing w:val="-4"/>
        </w:rPr>
        <w:t xml:space="preserve"> </w:t>
      </w:r>
      <w:r>
        <w:t>-</w:t>
      </w:r>
      <w:r>
        <w:rPr>
          <w:spacing w:val="-3"/>
        </w:rPr>
        <w:t xml:space="preserve"> </w:t>
      </w:r>
      <w:r>
        <w:t>тематическое</w:t>
      </w:r>
      <w:r>
        <w:rPr>
          <w:spacing w:val="-1"/>
        </w:rPr>
        <w:t xml:space="preserve"> </w:t>
      </w:r>
      <w:r>
        <w:rPr>
          <w:spacing w:val="-2"/>
        </w:rPr>
        <w:t>планирование на летний период.</w:t>
      </w:r>
    </w:p>
    <w:p w:rsidR="00270468" w:rsidRPr="00EA1DEA" w:rsidRDefault="00270468" w:rsidP="00270468">
      <w:pPr>
        <w:pStyle w:val="17TABL-txt"/>
        <w:spacing w:before="170" w:after="113"/>
        <w:rPr>
          <w:rFonts w:ascii="Times New Roman" w:hAnsi="Times New Roman" w:cs="Times New Roman"/>
          <w:sz w:val="24"/>
          <w:szCs w:val="24"/>
        </w:rPr>
      </w:pPr>
      <w:r w:rsidRPr="00EA1DEA">
        <w:rPr>
          <w:rFonts w:ascii="Times New Roman" w:hAnsi="Times New Roman" w:cs="Times New Roman"/>
          <w:sz w:val="24"/>
          <w:szCs w:val="24"/>
        </w:rPr>
        <w:lastRenderedPageBreak/>
        <w:t>Цветом отмечены основные государственные и народные праздники, памятные даты в соответствии с ФОП ДО</w:t>
      </w:r>
    </w:p>
    <w:tbl>
      <w:tblPr>
        <w:tblStyle w:val="aa"/>
        <w:tblW w:w="0" w:type="auto"/>
        <w:tblLook w:val="04A0"/>
      </w:tblPr>
      <w:tblGrid>
        <w:gridCol w:w="1799"/>
        <w:gridCol w:w="1928"/>
        <w:gridCol w:w="2032"/>
        <w:gridCol w:w="2726"/>
        <w:gridCol w:w="1865"/>
        <w:gridCol w:w="1351"/>
      </w:tblGrid>
      <w:tr w:rsidR="00270468" w:rsidTr="00270468">
        <w:tc>
          <w:tcPr>
            <w:tcW w:w="2464" w:type="dxa"/>
          </w:tcPr>
          <w:p w:rsidR="00270468" w:rsidRPr="00EA1DEA" w:rsidRDefault="00270468" w:rsidP="00270468">
            <w:pPr>
              <w:pStyle w:val="17TABL-hroom"/>
              <w:jc w:val="center"/>
              <w:rPr>
                <w:rFonts w:ascii="Times New Roman" w:hAnsi="Times New Roman" w:cs="Times New Roman"/>
                <w:sz w:val="24"/>
                <w:szCs w:val="24"/>
              </w:rPr>
            </w:pPr>
            <w:r w:rsidRPr="00EA1DEA">
              <w:rPr>
                <w:rFonts w:ascii="Times New Roman" w:hAnsi="Times New Roman" w:cs="Times New Roman"/>
                <w:sz w:val="24"/>
                <w:szCs w:val="24"/>
              </w:rPr>
              <w:t>Направление воспитания и ценности</w:t>
            </w:r>
          </w:p>
        </w:tc>
        <w:tc>
          <w:tcPr>
            <w:tcW w:w="2464" w:type="dxa"/>
          </w:tcPr>
          <w:p w:rsidR="00270468" w:rsidRPr="00EA1DEA" w:rsidRDefault="00270468" w:rsidP="00270468">
            <w:pPr>
              <w:pStyle w:val="17TABL-hroom"/>
              <w:jc w:val="center"/>
              <w:rPr>
                <w:rFonts w:ascii="Times New Roman" w:hAnsi="Times New Roman" w:cs="Times New Roman"/>
                <w:sz w:val="24"/>
                <w:szCs w:val="24"/>
              </w:rPr>
            </w:pPr>
            <w:r w:rsidRPr="00EA1DEA">
              <w:rPr>
                <w:rFonts w:ascii="Times New Roman" w:hAnsi="Times New Roman" w:cs="Times New Roman"/>
                <w:sz w:val="24"/>
                <w:szCs w:val="24"/>
              </w:rPr>
              <w:t>Формы воспитательной работы</w:t>
            </w:r>
          </w:p>
        </w:tc>
        <w:tc>
          <w:tcPr>
            <w:tcW w:w="2464" w:type="dxa"/>
          </w:tcPr>
          <w:p w:rsidR="00270468" w:rsidRPr="00EA1DEA" w:rsidRDefault="00270468" w:rsidP="00270468">
            <w:pPr>
              <w:pStyle w:val="17TABL-hroom"/>
              <w:jc w:val="center"/>
              <w:rPr>
                <w:rFonts w:ascii="Times New Roman" w:hAnsi="Times New Roman" w:cs="Times New Roman"/>
                <w:sz w:val="24"/>
                <w:szCs w:val="24"/>
              </w:rPr>
            </w:pPr>
            <w:r>
              <w:rPr>
                <w:rFonts w:ascii="Times New Roman" w:hAnsi="Times New Roman" w:cs="Times New Roman"/>
                <w:sz w:val="24"/>
                <w:szCs w:val="24"/>
              </w:rPr>
              <w:t>Календар</w:t>
            </w:r>
            <w:r w:rsidRPr="00EA1DEA">
              <w:rPr>
                <w:rFonts w:ascii="Times New Roman" w:hAnsi="Times New Roman" w:cs="Times New Roman"/>
                <w:sz w:val="24"/>
                <w:szCs w:val="24"/>
              </w:rPr>
              <w:t>ное событие / дата</w:t>
            </w:r>
          </w:p>
        </w:tc>
        <w:tc>
          <w:tcPr>
            <w:tcW w:w="4056" w:type="dxa"/>
          </w:tcPr>
          <w:p w:rsidR="00270468" w:rsidRPr="00EA1DEA" w:rsidRDefault="00270468" w:rsidP="00270468">
            <w:pPr>
              <w:pStyle w:val="17TABL-hroom"/>
              <w:jc w:val="center"/>
              <w:rPr>
                <w:rFonts w:ascii="Times New Roman" w:hAnsi="Times New Roman" w:cs="Times New Roman"/>
                <w:sz w:val="24"/>
                <w:szCs w:val="24"/>
              </w:rPr>
            </w:pPr>
            <w:r w:rsidRPr="00EA1DEA">
              <w:rPr>
                <w:rFonts w:ascii="Times New Roman" w:hAnsi="Times New Roman" w:cs="Times New Roman"/>
                <w:sz w:val="24"/>
                <w:szCs w:val="24"/>
              </w:rPr>
              <w:t>Событийный подход</w:t>
            </w:r>
          </w:p>
        </w:tc>
        <w:tc>
          <w:tcPr>
            <w:tcW w:w="1985" w:type="dxa"/>
          </w:tcPr>
          <w:p w:rsidR="00270468" w:rsidRPr="00EA1DEA" w:rsidRDefault="00270468" w:rsidP="00270468">
            <w:pPr>
              <w:pStyle w:val="17TABL-hroom"/>
              <w:jc w:val="center"/>
              <w:rPr>
                <w:rFonts w:ascii="Times New Roman" w:hAnsi="Times New Roman" w:cs="Times New Roman"/>
                <w:sz w:val="24"/>
                <w:szCs w:val="24"/>
              </w:rPr>
            </w:pPr>
            <w:r w:rsidRPr="00EA1DEA">
              <w:rPr>
                <w:rFonts w:ascii="Times New Roman" w:hAnsi="Times New Roman" w:cs="Times New Roman"/>
                <w:sz w:val="24"/>
                <w:szCs w:val="24"/>
              </w:rPr>
              <w:t>Ответственные</w:t>
            </w:r>
          </w:p>
        </w:tc>
        <w:tc>
          <w:tcPr>
            <w:tcW w:w="2410" w:type="dxa"/>
          </w:tcPr>
          <w:p w:rsidR="00270468" w:rsidRPr="00EA1DEA" w:rsidRDefault="00270468" w:rsidP="00270468">
            <w:pPr>
              <w:pStyle w:val="17TABL-hroom"/>
              <w:jc w:val="center"/>
              <w:rPr>
                <w:rFonts w:ascii="Times New Roman" w:hAnsi="Times New Roman" w:cs="Times New Roman"/>
                <w:sz w:val="24"/>
                <w:szCs w:val="24"/>
              </w:rPr>
            </w:pPr>
            <w:r w:rsidRPr="00EA1DEA">
              <w:rPr>
                <w:rFonts w:ascii="Times New Roman" w:hAnsi="Times New Roman" w:cs="Times New Roman"/>
                <w:sz w:val="24"/>
                <w:szCs w:val="24"/>
              </w:rPr>
              <w:t>Группы</w:t>
            </w:r>
          </w:p>
        </w:tc>
      </w:tr>
      <w:tr w:rsidR="00270468" w:rsidTr="00270468">
        <w:tc>
          <w:tcPr>
            <w:tcW w:w="15843" w:type="dxa"/>
            <w:gridSpan w:val="6"/>
          </w:tcPr>
          <w:p w:rsidR="00270468" w:rsidRPr="00EA1DEA" w:rsidRDefault="00270468" w:rsidP="00270468">
            <w:pPr>
              <w:pStyle w:val="17TABL-hroom"/>
              <w:jc w:val="center"/>
              <w:rPr>
                <w:rFonts w:ascii="Times New Roman" w:hAnsi="Times New Roman" w:cs="Times New Roman"/>
                <w:sz w:val="24"/>
                <w:szCs w:val="24"/>
              </w:rPr>
            </w:pPr>
            <w:r>
              <w:rPr>
                <w:rFonts w:ascii="Times New Roman" w:hAnsi="Times New Roman" w:cs="Times New Roman"/>
                <w:sz w:val="24"/>
                <w:szCs w:val="24"/>
              </w:rPr>
              <w:t>ИЮНЬ</w:t>
            </w:r>
          </w:p>
        </w:tc>
      </w:tr>
      <w:tr w:rsidR="00270468" w:rsidTr="00270468">
        <w:tc>
          <w:tcPr>
            <w:tcW w:w="15843" w:type="dxa"/>
            <w:gridSpan w:val="6"/>
          </w:tcPr>
          <w:p w:rsidR="00270468" w:rsidRDefault="00270468" w:rsidP="00270468">
            <w:pPr>
              <w:pStyle w:val="17TABL-hroom"/>
              <w:jc w:val="center"/>
              <w:rPr>
                <w:rFonts w:ascii="Times New Roman" w:hAnsi="Times New Roman" w:cs="Times New Roman"/>
                <w:sz w:val="24"/>
                <w:szCs w:val="24"/>
              </w:rPr>
            </w:pPr>
            <w:r>
              <w:rPr>
                <w:rFonts w:ascii="Times New Roman" w:hAnsi="Times New Roman" w:cs="Times New Roman"/>
                <w:sz w:val="24"/>
                <w:szCs w:val="24"/>
              </w:rPr>
              <w:t xml:space="preserve">1 неделя: «Здравствуй, лето!» </w:t>
            </w:r>
          </w:p>
        </w:tc>
      </w:tr>
      <w:tr w:rsidR="00270468" w:rsidTr="00270468">
        <w:tc>
          <w:tcPr>
            <w:tcW w:w="2464" w:type="dxa"/>
          </w:tcPr>
          <w:p w:rsidR="00270468" w:rsidRPr="00EA1DEA" w:rsidRDefault="00270468" w:rsidP="00270468">
            <w:pPr>
              <w:pStyle w:val="17TABL-txt"/>
              <w:rPr>
                <w:rStyle w:val="Bold"/>
                <w:rFonts w:ascii="Times New Roman" w:hAnsi="Times New Roman" w:cs="Times New Roman"/>
                <w:sz w:val="24"/>
                <w:szCs w:val="24"/>
              </w:rPr>
            </w:pP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Человек,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семья,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дружба,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сотрудничество</w:t>
            </w: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Ознакомление </w:t>
            </w:r>
          </w:p>
        </w:tc>
        <w:tc>
          <w:tcPr>
            <w:tcW w:w="2464" w:type="dxa"/>
            <w:shd w:val="clear" w:color="auto" w:fill="FF0000"/>
          </w:tcPr>
          <w:p w:rsidR="00270468"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 </w:t>
            </w:r>
            <w:r w:rsidRPr="00EA1DEA">
              <w:rPr>
                <w:rFonts w:ascii="Times New Roman" w:hAnsi="Times New Roman" w:cs="Times New Roman"/>
                <w:sz w:val="24"/>
                <w:szCs w:val="24"/>
              </w:rPr>
              <w:br/>
              <w:t>День защиты детей</w:t>
            </w:r>
          </w:p>
          <w:p w:rsidR="00270468" w:rsidRPr="00EA1DEA" w:rsidRDefault="00270468" w:rsidP="00270468">
            <w:pPr>
              <w:pStyle w:val="17TABL-txt"/>
              <w:spacing w:before="0"/>
              <w:rPr>
                <w:rFonts w:ascii="Times New Roman" w:hAnsi="Times New Roman" w:cs="Times New Roman"/>
                <w:sz w:val="24"/>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pacing w:val="-1"/>
                <w:sz w:val="24"/>
                <w:szCs w:val="24"/>
              </w:rPr>
              <w:t>Беседы: «История создания праздника», «Моя любимая игра», «Я имею право», «Моя любимая книга».</w:t>
            </w:r>
            <w:r w:rsidRPr="00EA1DEA">
              <w:rPr>
                <w:rFonts w:ascii="Times New Roman" w:hAnsi="Times New Roman" w:cs="Times New Roman"/>
                <w:sz w:val="24"/>
                <w:szCs w:val="24"/>
              </w:rPr>
              <w:t xml:space="preserve">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pacing w:val="-1"/>
                <w:sz w:val="24"/>
                <w:szCs w:val="24"/>
              </w:rPr>
              <w:t xml:space="preserve">Чтение художественной литературы: А. Барто «Я расту», Л. Успенский «Ты и твое имя»; сказки «Сестрица Аленушка и братец Иванушка», «Гуси-лебеди», «Кукушка»; С. Михалков «А что у вас?», В. Маяковский «Что такое хорошо и что такое плохо». Пословицы о семье.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pacing w:val="-2"/>
                <w:sz w:val="24"/>
                <w:szCs w:val="24"/>
              </w:rPr>
              <w:t>Сюжетно-ролевые игры: «Семья», «К нам пришли гости», «Угостим чаем», «ДОО», «Школа», «Больница»</w:t>
            </w:r>
            <w:r w:rsidRPr="00EA1DEA">
              <w:rPr>
                <w:rFonts w:ascii="Times New Roman" w:hAnsi="Times New Roman" w:cs="Times New Roman"/>
                <w:sz w:val="24"/>
                <w:szCs w:val="24"/>
              </w:rPr>
              <w:t xml:space="preserve"> </w:t>
            </w:r>
          </w:p>
        </w:tc>
        <w:tc>
          <w:tcPr>
            <w:tcW w:w="1985"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Старший воспитатель,  педагоги </w:t>
            </w:r>
          </w:p>
        </w:tc>
        <w:tc>
          <w:tcPr>
            <w:tcW w:w="2410"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Все возрастные группы</w:t>
            </w: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Коллективный проект</w:t>
            </w: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Рисование цветными мелками на асфальте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по замыслу </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6B4FE8" w:rsidRDefault="00270468" w:rsidP="00270468">
            <w:pPr>
              <w:pStyle w:val="17TABL-txt"/>
              <w:rPr>
                <w:rFonts w:ascii="Times New Roman" w:hAnsi="Times New Roman" w:cs="Times New Roman"/>
                <w:b/>
                <w:sz w:val="24"/>
                <w:szCs w:val="24"/>
              </w:rPr>
            </w:pPr>
            <w:r w:rsidRPr="006B4FE8">
              <w:rPr>
                <w:rFonts w:ascii="Times New Roman" w:hAnsi="Times New Roman" w:cs="Times New Roman"/>
                <w:b/>
                <w:sz w:val="24"/>
                <w:szCs w:val="24"/>
              </w:rPr>
              <w:t>Событие</w:t>
            </w:r>
          </w:p>
        </w:tc>
        <w:tc>
          <w:tcPr>
            <w:tcW w:w="2464" w:type="dxa"/>
          </w:tcPr>
          <w:p w:rsidR="00270468" w:rsidRPr="006B4FE8" w:rsidRDefault="00270468" w:rsidP="00270468">
            <w:pPr>
              <w:pStyle w:val="ab"/>
              <w:spacing w:line="240" w:lineRule="auto"/>
              <w:rPr>
                <w:rFonts w:ascii="Times New Roman" w:hAnsi="Times New Roman" w:cs="Times New Roman"/>
                <w:b/>
                <w:szCs w:val="24"/>
              </w:rPr>
            </w:pPr>
          </w:p>
        </w:tc>
        <w:tc>
          <w:tcPr>
            <w:tcW w:w="4056" w:type="dxa"/>
          </w:tcPr>
          <w:p w:rsidR="00270468" w:rsidRPr="006B4FE8" w:rsidRDefault="00270468" w:rsidP="00270468">
            <w:pPr>
              <w:pStyle w:val="17TABL-txt"/>
              <w:rPr>
                <w:rFonts w:ascii="Times New Roman" w:hAnsi="Times New Roman" w:cs="Times New Roman"/>
                <w:b/>
                <w:sz w:val="24"/>
                <w:szCs w:val="24"/>
              </w:rPr>
            </w:pPr>
            <w:r w:rsidRPr="006B4FE8">
              <w:rPr>
                <w:rFonts w:ascii="Times New Roman" w:hAnsi="Times New Roman" w:cs="Times New Roman"/>
                <w:b/>
                <w:sz w:val="24"/>
                <w:szCs w:val="24"/>
              </w:rPr>
              <w:t>Праздник «День защиты детей</w:t>
            </w:r>
            <w:r>
              <w:rPr>
                <w:rFonts w:ascii="Times New Roman" w:hAnsi="Times New Roman" w:cs="Times New Roman"/>
                <w:b/>
                <w:sz w:val="24"/>
                <w:szCs w:val="24"/>
              </w:rPr>
              <w:t>!</w:t>
            </w:r>
            <w:r w:rsidRPr="006B4FE8">
              <w:rPr>
                <w:rFonts w:ascii="Times New Roman" w:hAnsi="Times New Roman" w:cs="Times New Roman"/>
                <w:b/>
                <w:sz w:val="24"/>
                <w:szCs w:val="24"/>
              </w:rPr>
              <w:t xml:space="preserve">» </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17TABL-txt"/>
              <w:rPr>
                <w:rStyle w:val="Bold"/>
                <w:rFonts w:ascii="Times New Roman" w:hAnsi="Times New Roman" w:cs="Times New Roman"/>
                <w:sz w:val="24"/>
                <w:szCs w:val="24"/>
              </w:rPr>
            </w:pP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Познание</w:t>
            </w: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Ознакомление </w:t>
            </w:r>
          </w:p>
        </w:tc>
        <w:tc>
          <w:tcPr>
            <w:tcW w:w="2464" w:type="dxa"/>
          </w:tcPr>
          <w:p w:rsidR="00270468"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 Всемирный день охраны окружающей среды</w:t>
            </w:r>
            <w:r>
              <w:rPr>
                <w:rFonts w:ascii="Times New Roman" w:hAnsi="Times New Roman" w:cs="Times New Roman"/>
                <w:sz w:val="24"/>
                <w:szCs w:val="24"/>
              </w:rPr>
              <w:t xml:space="preserve"> </w:t>
            </w:r>
          </w:p>
          <w:p w:rsidR="00270468" w:rsidRPr="00EA1DEA" w:rsidRDefault="00270468" w:rsidP="00270468">
            <w:pPr>
              <w:pStyle w:val="17TABL-txt"/>
              <w:spacing w:before="0"/>
              <w:rPr>
                <w:rFonts w:ascii="Times New Roman" w:hAnsi="Times New Roman" w:cs="Times New Roman"/>
                <w:sz w:val="24"/>
                <w:szCs w:val="24"/>
              </w:rPr>
            </w:pPr>
          </w:p>
        </w:tc>
        <w:tc>
          <w:tcPr>
            <w:tcW w:w="4056" w:type="dxa"/>
          </w:tcPr>
          <w:p w:rsidR="00270468" w:rsidRPr="00EA1DEA" w:rsidRDefault="00270468" w:rsidP="00270468">
            <w:pPr>
              <w:pStyle w:val="17TABL-txt"/>
              <w:spacing w:before="0"/>
              <w:rPr>
                <w:rFonts w:ascii="Times New Roman" w:hAnsi="Times New Roman" w:cs="Times New Roman"/>
                <w:spacing w:val="-1"/>
                <w:sz w:val="24"/>
                <w:szCs w:val="24"/>
              </w:rPr>
            </w:pPr>
            <w:r w:rsidRPr="00EA1DEA">
              <w:rPr>
                <w:rFonts w:ascii="Times New Roman" w:hAnsi="Times New Roman" w:cs="Times New Roman"/>
                <w:sz w:val="24"/>
                <w:szCs w:val="24"/>
              </w:rPr>
              <w:t xml:space="preserve">Беседа «Мусору на Земле не место». Наблюдение «Растения на нашем участке». </w:t>
            </w:r>
            <w:r w:rsidRPr="00EA1DEA">
              <w:rPr>
                <w:rFonts w:ascii="Times New Roman" w:hAnsi="Times New Roman" w:cs="Times New Roman"/>
                <w:spacing w:val="-1"/>
                <w:sz w:val="24"/>
                <w:szCs w:val="24"/>
              </w:rPr>
              <w:t xml:space="preserve">Просмотр короткометражного фильма «Самая лучшая планета в Галактике». </w:t>
            </w:r>
            <w:r w:rsidRPr="00EA1DEA">
              <w:rPr>
                <w:rFonts w:ascii="Times New Roman" w:hAnsi="Times New Roman" w:cs="Times New Roman"/>
                <w:spacing w:val="-2"/>
                <w:sz w:val="24"/>
                <w:szCs w:val="24"/>
              </w:rPr>
              <w:t>Составление правил сохранения чистоты природы.</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pacing w:val="-5"/>
                <w:sz w:val="24"/>
                <w:szCs w:val="24"/>
              </w:rPr>
              <w:t>Экологический практикум «Зеленая аптека». Опыты с чис­той водой, песком и темной маслянистой жидкостью.</w:t>
            </w:r>
            <w:r w:rsidRPr="00EA1DEA">
              <w:rPr>
                <w:rFonts w:ascii="Times New Roman" w:hAnsi="Times New Roman" w:cs="Times New Roman"/>
                <w:spacing w:val="-1"/>
                <w:sz w:val="24"/>
                <w:szCs w:val="24"/>
              </w:rPr>
              <w:t xml:space="preserve">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Дидактическая игра </w:t>
            </w:r>
            <w:r w:rsidRPr="00EA1DEA">
              <w:rPr>
                <w:rFonts w:ascii="Times New Roman" w:hAnsi="Times New Roman" w:cs="Times New Roman"/>
                <w:sz w:val="24"/>
                <w:szCs w:val="24"/>
              </w:rPr>
              <w:lastRenderedPageBreak/>
              <w:t xml:space="preserve">«Экологический светофор».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Познавательная игра «Солнечный зайчик».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Игровая акция «Наш чистый участок» </w:t>
            </w:r>
          </w:p>
        </w:tc>
        <w:tc>
          <w:tcPr>
            <w:tcW w:w="1985"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lastRenderedPageBreak/>
              <w:t>Старший воспитатель, педагоги</w:t>
            </w:r>
          </w:p>
        </w:tc>
        <w:tc>
          <w:tcPr>
            <w:tcW w:w="2410"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2-я младшая,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средняя, старшая</w:t>
            </w:r>
          </w:p>
        </w:tc>
      </w:tr>
      <w:tr w:rsidR="00270468" w:rsidTr="00270468">
        <w:trPr>
          <w:trHeight w:val="685"/>
        </w:trPr>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Коллективный проект</w:t>
            </w: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Выставка рисунков «Будь природе другом!» </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6B4FE8" w:rsidRDefault="00270468" w:rsidP="00270468">
            <w:pPr>
              <w:pStyle w:val="17TABL-txt"/>
              <w:rPr>
                <w:rFonts w:ascii="Times New Roman" w:hAnsi="Times New Roman" w:cs="Times New Roman"/>
                <w:b/>
                <w:sz w:val="24"/>
                <w:szCs w:val="24"/>
              </w:rPr>
            </w:pPr>
            <w:r w:rsidRPr="006B4FE8">
              <w:rPr>
                <w:rFonts w:ascii="Times New Roman" w:hAnsi="Times New Roman" w:cs="Times New Roman"/>
                <w:b/>
                <w:sz w:val="24"/>
                <w:szCs w:val="24"/>
              </w:rPr>
              <w:t>Событие</w:t>
            </w:r>
          </w:p>
        </w:tc>
        <w:tc>
          <w:tcPr>
            <w:tcW w:w="2464" w:type="dxa"/>
          </w:tcPr>
          <w:p w:rsidR="00270468" w:rsidRPr="006B4FE8" w:rsidRDefault="00270468" w:rsidP="00270468">
            <w:pPr>
              <w:pStyle w:val="ab"/>
              <w:spacing w:line="240" w:lineRule="auto"/>
              <w:rPr>
                <w:rFonts w:ascii="Times New Roman" w:hAnsi="Times New Roman" w:cs="Times New Roman"/>
                <w:b/>
                <w:szCs w:val="24"/>
              </w:rPr>
            </w:pPr>
          </w:p>
        </w:tc>
        <w:tc>
          <w:tcPr>
            <w:tcW w:w="4056" w:type="dxa"/>
          </w:tcPr>
          <w:p w:rsidR="00270468" w:rsidRPr="006B4FE8" w:rsidRDefault="00270468" w:rsidP="00270468">
            <w:pPr>
              <w:pStyle w:val="17TABL-txt"/>
              <w:rPr>
                <w:rFonts w:ascii="Times New Roman" w:hAnsi="Times New Roman" w:cs="Times New Roman"/>
                <w:b/>
                <w:sz w:val="24"/>
                <w:szCs w:val="24"/>
              </w:rPr>
            </w:pPr>
            <w:r>
              <w:rPr>
                <w:rFonts w:ascii="Times New Roman" w:hAnsi="Times New Roman" w:cs="Times New Roman"/>
                <w:b/>
                <w:sz w:val="24"/>
                <w:szCs w:val="24"/>
              </w:rPr>
              <w:t xml:space="preserve">Туристическая экскурсия: «Путешествие по экологической </w:t>
            </w:r>
            <w:r w:rsidRPr="006B4FE8">
              <w:rPr>
                <w:rFonts w:ascii="Times New Roman" w:hAnsi="Times New Roman" w:cs="Times New Roman"/>
                <w:b/>
                <w:sz w:val="24"/>
                <w:szCs w:val="24"/>
              </w:rPr>
              <w:t xml:space="preserve">тропе» </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17TABL-txt"/>
              <w:rPr>
                <w:rStyle w:val="Bold"/>
                <w:rFonts w:ascii="Times New Roman" w:hAnsi="Times New Roman" w:cs="Times New Roman"/>
                <w:sz w:val="24"/>
                <w:szCs w:val="24"/>
              </w:rPr>
            </w:pP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Культура и красота</w:t>
            </w: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Ознакомление </w:t>
            </w:r>
          </w:p>
        </w:tc>
        <w:tc>
          <w:tcPr>
            <w:tcW w:w="2464" w:type="dxa"/>
            <w:shd w:val="clear" w:color="auto" w:fill="FF0000"/>
          </w:tcPr>
          <w:p w:rsidR="00270468"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 </w:t>
            </w:r>
            <w:r w:rsidRPr="00EA1DEA">
              <w:rPr>
                <w:rFonts w:ascii="Times New Roman" w:hAnsi="Times New Roman" w:cs="Times New Roman"/>
                <w:sz w:val="24"/>
                <w:szCs w:val="24"/>
              </w:rPr>
              <w:br/>
              <w:t>День русского языка, день рождения А. Пушкина</w:t>
            </w:r>
          </w:p>
          <w:p w:rsidR="00270468" w:rsidRPr="00EA1DEA" w:rsidRDefault="00270468" w:rsidP="00270468">
            <w:pPr>
              <w:pStyle w:val="17TABL-txt"/>
              <w:spacing w:before="0"/>
              <w:rPr>
                <w:rFonts w:ascii="Times New Roman" w:hAnsi="Times New Roman" w:cs="Times New Roman"/>
                <w:sz w:val="24"/>
                <w:szCs w:val="24"/>
              </w:rPr>
            </w:pPr>
          </w:p>
        </w:tc>
        <w:tc>
          <w:tcPr>
            <w:tcW w:w="4056" w:type="dxa"/>
          </w:tcPr>
          <w:p w:rsidR="00270468" w:rsidRPr="00EA1DEA" w:rsidRDefault="00270468" w:rsidP="00270468">
            <w:pPr>
              <w:pStyle w:val="17TABL-txt"/>
              <w:spacing w:before="0"/>
              <w:rPr>
                <w:rFonts w:ascii="Times New Roman" w:hAnsi="Times New Roman" w:cs="Times New Roman"/>
                <w:spacing w:val="-1"/>
                <w:sz w:val="24"/>
                <w:szCs w:val="24"/>
              </w:rPr>
            </w:pPr>
            <w:r w:rsidRPr="00EA1DEA">
              <w:rPr>
                <w:rFonts w:ascii="Times New Roman" w:hAnsi="Times New Roman" w:cs="Times New Roman"/>
                <w:spacing w:val="-1"/>
                <w:sz w:val="24"/>
                <w:szCs w:val="24"/>
              </w:rPr>
              <w:t xml:space="preserve">Беседы: «Биография А.С. Пушкина», «День русского языка», «Чем богат наш язык», «Поговорим о Пушкине», «Великий русский сказочник». Презентация «Пушкинский День».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pacing w:val="-2"/>
                <w:sz w:val="24"/>
                <w:szCs w:val="24"/>
              </w:rPr>
              <w:t xml:space="preserve">Чтение художественной литературы: А. Пушкин «Сказка о золотом петушке», «Сказка о золотой рыбке», «Сказка о попе и работнике его Балде», «Сказка о царе Салтане», «Сказка о мертвой царевне и семи богатырях».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Игры: «Выбери корабль царя Салтана», «Угадать сказку по иллюстрации», «Найди лишнюю иллюстрацию»</w:t>
            </w:r>
          </w:p>
        </w:tc>
        <w:tc>
          <w:tcPr>
            <w:tcW w:w="1985"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Старший воспитатель,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педагоги </w:t>
            </w:r>
          </w:p>
        </w:tc>
        <w:tc>
          <w:tcPr>
            <w:tcW w:w="2410"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Старшая</w:t>
            </w: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Коллективный проект</w:t>
            </w: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pacing w:val="-3"/>
                <w:sz w:val="24"/>
                <w:szCs w:val="24"/>
              </w:rPr>
              <w:t xml:space="preserve">Выставка совместных творческих работ родителей и детей «Путешествие в страну сказок А.С. Пушкина» </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rPr>
          <w:trHeight w:val="1183"/>
        </w:trPr>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6B4FE8" w:rsidRDefault="00270468" w:rsidP="00270468">
            <w:pPr>
              <w:pStyle w:val="17TABL-txt"/>
              <w:rPr>
                <w:rFonts w:ascii="Times New Roman" w:hAnsi="Times New Roman" w:cs="Times New Roman"/>
                <w:b/>
                <w:sz w:val="24"/>
                <w:szCs w:val="24"/>
              </w:rPr>
            </w:pPr>
            <w:r w:rsidRPr="006B4FE8">
              <w:rPr>
                <w:rFonts w:ascii="Times New Roman" w:hAnsi="Times New Roman" w:cs="Times New Roman"/>
                <w:b/>
                <w:sz w:val="24"/>
                <w:szCs w:val="24"/>
              </w:rPr>
              <w:t>Событие</w:t>
            </w:r>
          </w:p>
        </w:tc>
        <w:tc>
          <w:tcPr>
            <w:tcW w:w="2464" w:type="dxa"/>
          </w:tcPr>
          <w:p w:rsidR="00270468" w:rsidRPr="006B4FE8" w:rsidRDefault="00270468" w:rsidP="00270468">
            <w:pPr>
              <w:pStyle w:val="ab"/>
              <w:spacing w:line="240" w:lineRule="auto"/>
              <w:rPr>
                <w:rFonts w:ascii="Times New Roman" w:hAnsi="Times New Roman" w:cs="Times New Roman"/>
                <w:b/>
                <w:szCs w:val="24"/>
              </w:rPr>
            </w:pPr>
          </w:p>
        </w:tc>
        <w:tc>
          <w:tcPr>
            <w:tcW w:w="4056" w:type="dxa"/>
          </w:tcPr>
          <w:p w:rsidR="00270468" w:rsidRPr="006B4FE8" w:rsidRDefault="00270468" w:rsidP="00270468">
            <w:pPr>
              <w:pStyle w:val="17TABL-txt"/>
              <w:rPr>
                <w:rFonts w:ascii="Times New Roman" w:hAnsi="Times New Roman" w:cs="Times New Roman"/>
                <w:b/>
                <w:sz w:val="24"/>
                <w:szCs w:val="24"/>
              </w:rPr>
            </w:pPr>
            <w:r w:rsidRPr="006B4FE8">
              <w:rPr>
                <w:rFonts w:ascii="Times New Roman" w:hAnsi="Times New Roman" w:cs="Times New Roman"/>
                <w:b/>
                <w:spacing w:val="-3"/>
                <w:sz w:val="24"/>
                <w:szCs w:val="24"/>
              </w:rPr>
              <w:t>Совместные познавательные мероприятия с музеем ко Дню русского языка</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15843" w:type="dxa"/>
            <w:gridSpan w:val="6"/>
          </w:tcPr>
          <w:p w:rsidR="00270468" w:rsidRPr="00C04DC7" w:rsidRDefault="00270468" w:rsidP="00270468">
            <w:pPr>
              <w:pStyle w:val="ab"/>
              <w:spacing w:line="240" w:lineRule="auto"/>
              <w:jc w:val="center"/>
              <w:rPr>
                <w:rFonts w:ascii="Times New Roman" w:hAnsi="Times New Roman" w:cs="Times New Roman"/>
                <w:b/>
                <w:szCs w:val="24"/>
              </w:rPr>
            </w:pPr>
            <w:r w:rsidRPr="00C04DC7">
              <w:rPr>
                <w:rFonts w:ascii="Times New Roman" w:hAnsi="Times New Roman" w:cs="Times New Roman"/>
                <w:b/>
                <w:szCs w:val="24"/>
              </w:rPr>
              <w:t xml:space="preserve">2 Неделя:  </w:t>
            </w:r>
            <w:r>
              <w:t>«</w:t>
            </w:r>
            <w:r w:rsidRPr="00C94C51">
              <w:rPr>
                <w:rFonts w:ascii="Times New Roman" w:hAnsi="Times New Roman" w:cs="Times New Roman"/>
                <w:b/>
              </w:rPr>
              <w:t>Это русская сторонка – это Родина моя</w:t>
            </w:r>
            <w:r>
              <w:rPr>
                <w:rFonts w:ascii="Times New Roman" w:hAnsi="Times New Roman" w:cs="Times New Roman"/>
                <w:b/>
              </w:rPr>
              <w:t>!</w:t>
            </w:r>
            <w:r w:rsidRPr="00C94C51">
              <w:rPr>
                <w:rFonts w:ascii="Times New Roman" w:hAnsi="Times New Roman" w:cs="Times New Roman"/>
                <w:b/>
              </w:rPr>
              <w:t>»</w:t>
            </w:r>
            <w:r>
              <w:t xml:space="preserve"> </w:t>
            </w:r>
            <w:r>
              <w:rPr>
                <w:rFonts w:ascii="Times New Roman" w:hAnsi="Times New Roman" w:cs="Times New Roman"/>
                <w:b/>
                <w:szCs w:val="24"/>
              </w:rPr>
              <w:t>(09.06-11.06)</w:t>
            </w:r>
          </w:p>
        </w:tc>
      </w:tr>
      <w:tr w:rsidR="00270468" w:rsidTr="00270468">
        <w:tc>
          <w:tcPr>
            <w:tcW w:w="2464" w:type="dxa"/>
          </w:tcPr>
          <w:p w:rsidR="00270468" w:rsidRPr="00EA1DEA" w:rsidRDefault="00270468" w:rsidP="00270468">
            <w:pPr>
              <w:pStyle w:val="17TABL-txt"/>
              <w:rPr>
                <w:rStyle w:val="Bold"/>
                <w:rFonts w:ascii="Times New Roman" w:hAnsi="Times New Roman" w:cs="Times New Roman"/>
                <w:sz w:val="24"/>
                <w:szCs w:val="24"/>
              </w:rPr>
            </w:pP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Родина,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природа</w:t>
            </w: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Ознакомление </w:t>
            </w:r>
          </w:p>
        </w:tc>
        <w:tc>
          <w:tcPr>
            <w:tcW w:w="2464" w:type="dxa"/>
            <w:shd w:val="clear" w:color="auto" w:fill="FF0000"/>
          </w:tcPr>
          <w:p w:rsidR="00270468"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br/>
              <w:t>День России</w:t>
            </w:r>
          </w:p>
          <w:p w:rsidR="00270468" w:rsidRPr="00EA1DEA" w:rsidRDefault="00270468" w:rsidP="00270468">
            <w:pPr>
              <w:pStyle w:val="17TABL-txt"/>
              <w:spacing w:before="0"/>
              <w:rPr>
                <w:rFonts w:ascii="Times New Roman" w:hAnsi="Times New Roman" w:cs="Times New Roman"/>
                <w:sz w:val="24"/>
                <w:szCs w:val="24"/>
              </w:rPr>
            </w:pPr>
          </w:p>
        </w:tc>
        <w:tc>
          <w:tcPr>
            <w:tcW w:w="4056" w:type="dxa"/>
          </w:tcPr>
          <w:p w:rsidR="00270468" w:rsidRPr="00EA1DEA" w:rsidRDefault="00270468" w:rsidP="00270468">
            <w:pPr>
              <w:pStyle w:val="17TABL-txt"/>
              <w:spacing w:before="0"/>
              <w:rPr>
                <w:rFonts w:ascii="Times New Roman" w:hAnsi="Times New Roman" w:cs="Times New Roman"/>
                <w:spacing w:val="-2"/>
                <w:sz w:val="24"/>
                <w:szCs w:val="24"/>
              </w:rPr>
            </w:pPr>
            <w:r w:rsidRPr="00EA1DEA">
              <w:rPr>
                <w:rFonts w:ascii="Times New Roman" w:hAnsi="Times New Roman" w:cs="Times New Roman"/>
                <w:spacing w:val="-2"/>
                <w:sz w:val="24"/>
                <w:szCs w:val="24"/>
              </w:rPr>
              <w:t xml:space="preserve">Беседа-размышление «Я – гражданин Российской Федерации». Чтение художественной литературы о России. </w:t>
            </w:r>
          </w:p>
          <w:p w:rsidR="00270468" w:rsidRPr="00EA1DEA" w:rsidRDefault="00270468" w:rsidP="00270468">
            <w:pPr>
              <w:pStyle w:val="17TABL-txt"/>
              <w:spacing w:before="0"/>
              <w:rPr>
                <w:rFonts w:ascii="Times New Roman" w:hAnsi="Times New Roman" w:cs="Times New Roman"/>
                <w:spacing w:val="-2"/>
                <w:sz w:val="24"/>
                <w:szCs w:val="24"/>
              </w:rPr>
            </w:pPr>
            <w:r w:rsidRPr="00EA1DEA">
              <w:rPr>
                <w:rFonts w:ascii="Times New Roman" w:hAnsi="Times New Roman" w:cs="Times New Roman"/>
                <w:spacing w:val="-2"/>
                <w:sz w:val="24"/>
                <w:szCs w:val="24"/>
              </w:rPr>
              <w:t xml:space="preserve">Просмотр м/ф «История России для детей» </w:t>
            </w:r>
            <w:r w:rsidRPr="00EA1DEA">
              <w:rPr>
                <w:rFonts w:ascii="Times New Roman" w:hAnsi="Times New Roman" w:cs="Times New Roman"/>
                <w:spacing w:val="-2"/>
                <w:sz w:val="24"/>
                <w:szCs w:val="24"/>
              </w:rPr>
              <w:br/>
            </w:r>
            <w:r w:rsidRPr="00EA1DEA">
              <w:rPr>
                <w:rFonts w:ascii="Times New Roman" w:hAnsi="Times New Roman" w:cs="Times New Roman"/>
                <w:spacing w:val="-2"/>
                <w:sz w:val="24"/>
                <w:szCs w:val="24"/>
              </w:rPr>
              <w:lastRenderedPageBreak/>
              <w:t xml:space="preserve">(авт. М. Князева, 2014). </w:t>
            </w:r>
          </w:p>
          <w:p w:rsidR="00270468"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pacing w:val="-3"/>
                <w:sz w:val="24"/>
                <w:szCs w:val="24"/>
              </w:rPr>
              <w:t>Русская народная игра «Горелки» на прогулке. Дидактическая игра «Я и моя Родина». Подвижные игры на прогулке: «Передай флаг», «Найди свой цвет»</w:t>
            </w:r>
            <w:r w:rsidRPr="00EA1DEA">
              <w:rPr>
                <w:rFonts w:ascii="Times New Roman" w:hAnsi="Times New Roman" w:cs="Times New Roman"/>
                <w:sz w:val="24"/>
                <w:szCs w:val="24"/>
              </w:rPr>
              <w:t xml:space="preserve"> </w:t>
            </w:r>
          </w:p>
          <w:p w:rsidR="00270468" w:rsidRPr="00EA1DEA" w:rsidRDefault="00270468" w:rsidP="00270468">
            <w:pPr>
              <w:pStyle w:val="17TABL-txt"/>
              <w:spacing w:before="0"/>
              <w:rPr>
                <w:rFonts w:ascii="Times New Roman" w:hAnsi="Times New Roman" w:cs="Times New Roman"/>
                <w:sz w:val="24"/>
                <w:szCs w:val="24"/>
              </w:rPr>
            </w:pPr>
          </w:p>
        </w:tc>
        <w:tc>
          <w:tcPr>
            <w:tcW w:w="1985"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lastRenderedPageBreak/>
              <w:t xml:space="preserve">Старший воспитатель, педагоги </w:t>
            </w:r>
          </w:p>
        </w:tc>
        <w:tc>
          <w:tcPr>
            <w:tcW w:w="2410" w:type="dxa"/>
          </w:tcPr>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Старшая</w:t>
            </w: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Коллективный проект</w:t>
            </w: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pacing w:val="-1"/>
                <w:sz w:val="24"/>
                <w:szCs w:val="24"/>
              </w:rPr>
              <w:t>Акция «Окна России», создание альбома «Россия – наша страна»</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6B4FE8" w:rsidRDefault="00270468" w:rsidP="00270468">
            <w:pPr>
              <w:pStyle w:val="17TABL-txt"/>
              <w:rPr>
                <w:rFonts w:ascii="Times New Roman" w:hAnsi="Times New Roman" w:cs="Times New Roman"/>
                <w:b/>
                <w:sz w:val="24"/>
                <w:szCs w:val="24"/>
              </w:rPr>
            </w:pPr>
            <w:r w:rsidRPr="006B4FE8">
              <w:rPr>
                <w:rFonts w:ascii="Times New Roman" w:hAnsi="Times New Roman" w:cs="Times New Roman"/>
                <w:b/>
                <w:sz w:val="24"/>
                <w:szCs w:val="24"/>
              </w:rPr>
              <w:t xml:space="preserve">Событие </w:t>
            </w:r>
          </w:p>
        </w:tc>
        <w:tc>
          <w:tcPr>
            <w:tcW w:w="2464" w:type="dxa"/>
          </w:tcPr>
          <w:p w:rsidR="00270468" w:rsidRPr="006B4FE8" w:rsidRDefault="00270468" w:rsidP="00270468">
            <w:pPr>
              <w:pStyle w:val="ab"/>
              <w:spacing w:line="240" w:lineRule="auto"/>
              <w:rPr>
                <w:rFonts w:ascii="Times New Roman" w:hAnsi="Times New Roman" w:cs="Times New Roman"/>
                <w:b/>
                <w:szCs w:val="24"/>
              </w:rPr>
            </w:pPr>
          </w:p>
        </w:tc>
        <w:tc>
          <w:tcPr>
            <w:tcW w:w="4056" w:type="dxa"/>
          </w:tcPr>
          <w:p w:rsidR="00270468" w:rsidRPr="006B4FE8" w:rsidRDefault="00270468" w:rsidP="00270468">
            <w:pPr>
              <w:pStyle w:val="17TABL-txt"/>
              <w:spacing w:before="0"/>
              <w:rPr>
                <w:rFonts w:ascii="Times New Roman" w:hAnsi="Times New Roman" w:cs="Times New Roman"/>
                <w:b/>
                <w:sz w:val="24"/>
                <w:szCs w:val="24"/>
              </w:rPr>
            </w:pPr>
            <w:r w:rsidRPr="006B4FE8">
              <w:rPr>
                <w:rFonts w:ascii="Times New Roman" w:hAnsi="Times New Roman" w:cs="Times New Roman"/>
                <w:b/>
                <w:sz w:val="24"/>
                <w:szCs w:val="24"/>
              </w:rPr>
              <w:t>Спортивный праздник «Мы – поколение России!», конкурс чтецов «Россия – Родина моя»</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15843" w:type="dxa"/>
            <w:gridSpan w:val="6"/>
          </w:tcPr>
          <w:p w:rsidR="00270468" w:rsidRPr="00C04DC7" w:rsidRDefault="00270468" w:rsidP="00270468">
            <w:pPr>
              <w:pStyle w:val="ab"/>
              <w:spacing w:line="240" w:lineRule="auto"/>
              <w:jc w:val="center"/>
              <w:rPr>
                <w:rFonts w:ascii="Times New Roman" w:hAnsi="Times New Roman" w:cs="Times New Roman"/>
                <w:b/>
                <w:szCs w:val="24"/>
              </w:rPr>
            </w:pPr>
            <w:r w:rsidRPr="00C04DC7">
              <w:rPr>
                <w:rFonts w:ascii="Times New Roman" w:hAnsi="Times New Roman" w:cs="Times New Roman"/>
                <w:b/>
                <w:szCs w:val="24"/>
              </w:rPr>
              <w:t>3 неделя</w:t>
            </w:r>
            <w:r w:rsidRPr="00C94C51">
              <w:rPr>
                <w:rFonts w:ascii="Times New Roman" w:hAnsi="Times New Roman" w:cs="Times New Roman"/>
                <w:b/>
                <w:szCs w:val="24"/>
              </w:rPr>
              <w:t>: «</w:t>
            </w:r>
            <w:r w:rsidRPr="00C94C51">
              <w:rPr>
                <w:rFonts w:ascii="Times New Roman" w:hAnsi="Times New Roman" w:cs="Times New Roman"/>
                <w:b/>
              </w:rPr>
              <w:t>Мы со спортом очень дружим!</w:t>
            </w:r>
            <w:r w:rsidRPr="00C94C51">
              <w:rPr>
                <w:rFonts w:ascii="Times New Roman" w:hAnsi="Times New Roman" w:cs="Times New Roman"/>
                <w:b/>
                <w:szCs w:val="24"/>
              </w:rPr>
              <w:t>»</w:t>
            </w:r>
            <w:r>
              <w:rPr>
                <w:rFonts w:ascii="Times New Roman" w:hAnsi="Times New Roman" w:cs="Times New Roman"/>
                <w:b/>
                <w:szCs w:val="24"/>
              </w:rPr>
              <w:t xml:space="preserve"> </w:t>
            </w:r>
          </w:p>
        </w:tc>
      </w:tr>
      <w:tr w:rsidR="00270468" w:rsidTr="00270468">
        <w:tc>
          <w:tcPr>
            <w:tcW w:w="2464" w:type="dxa"/>
          </w:tcPr>
          <w:p w:rsidR="00270468" w:rsidRPr="00EA1DEA" w:rsidRDefault="00270468" w:rsidP="00270468">
            <w:pPr>
              <w:pStyle w:val="17TABL-txt"/>
              <w:rPr>
                <w:rStyle w:val="Bold"/>
                <w:rFonts w:ascii="Times New Roman" w:hAnsi="Times New Roman" w:cs="Times New Roman"/>
                <w:sz w:val="24"/>
                <w:szCs w:val="24"/>
              </w:rPr>
            </w:pPr>
          </w:p>
          <w:p w:rsidR="00270468" w:rsidRPr="00EA1DEA" w:rsidRDefault="00270468" w:rsidP="00270468">
            <w:pPr>
              <w:pStyle w:val="17TABL-txt"/>
              <w:tabs>
                <w:tab w:val="left" w:pos="915"/>
              </w:tabs>
              <w:rPr>
                <w:rFonts w:ascii="Times New Roman" w:hAnsi="Times New Roman" w:cs="Times New Roman"/>
                <w:sz w:val="24"/>
                <w:szCs w:val="24"/>
              </w:rPr>
            </w:pPr>
            <w:r w:rsidRPr="00EA1DEA">
              <w:rPr>
                <w:rFonts w:ascii="Times New Roman" w:hAnsi="Times New Roman" w:cs="Times New Roman"/>
                <w:sz w:val="24"/>
                <w:szCs w:val="24"/>
              </w:rPr>
              <w:t>Труд</w:t>
            </w:r>
            <w:r>
              <w:rPr>
                <w:rFonts w:ascii="Times New Roman" w:hAnsi="Times New Roman" w:cs="Times New Roman"/>
                <w:sz w:val="24"/>
                <w:szCs w:val="24"/>
              </w:rPr>
              <w:tab/>
            </w:r>
          </w:p>
          <w:p w:rsidR="00270468" w:rsidRPr="00EA1DEA" w:rsidRDefault="00270468" w:rsidP="00270468">
            <w:pPr>
              <w:pStyle w:val="17TABL-txt"/>
              <w:rPr>
                <w:rFonts w:ascii="Times New Roman" w:hAnsi="Times New Roman" w:cs="Times New Roman"/>
                <w:sz w:val="24"/>
                <w:szCs w:val="24"/>
              </w:rPr>
            </w:pPr>
          </w:p>
          <w:p w:rsidR="00270468" w:rsidRPr="00EA1DEA" w:rsidRDefault="00270468" w:rsidP="00270468">
            <w:pPr>
              <w:pStyle w:val="17TABL-txt"/>
              <w:rPr>
                <w:rFonts w:ascii="Times New Roman" w:hAnsi="Times New Roman" w:cs="Times New Roman"/>
                <w:sz w:val="24"/>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Ознакомление</w:t>
            </w: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 День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медицинского </w:t>
            </w:r>
          </w:p>
          <w:p w:rsidR="00270468"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работника</w:t>
            </w:r>
          </w:p>
          <w:p w:rsidR="00270468" w:rsidRPr="00EA1DEA" w:rsidRDefault="00270468" w:rsidP="00270468">
            <w:pPr>
              <w:pStyle w:val="17TABL-txt"/>
              <w:spacing w:before="0"/>
              <w:rPr>
                <w:rFonts w:ascii="Times New Roman" w:hAnsi="Times New Roman" w:cs="Times New Roman"/>
                <w:sz w:val="24"/>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Беседы: «Откуда берутся болезни», «Первая медицинская помощь», «Медицинские профессии».</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Чтение художественной литературы: Т. Шорыгина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«Наташа заболела», С. Михалков «Про девочку, которая плохо кушала», А. Барто «Я лежу болею», «Про доктора Петрова», анализ ситуации «Таблетки – не конфетки».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Дидактическая игра: «Кому что нужно для работы». Сюжетно-ролевые игры: «Больница», «Поликлиника», «Аптека»</w:t>
            </w:r>
          </w:p>
        </w:tc>
        <w:tc>
          <w:tcPr>
            <w:tcW w:w="1985"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Старший воспитатель,  педагоги</w:t>
            </w:r>
          </w:p>
        </w:tc>
        <w:tc>
          <w:tcPr>
            <w:tcW w:w="2410"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Средняя, старшая, </w:t>
            </w:r>
          </w:p>
        </w:tc>
      </w:tr>
      <w:tr w:rsidR="00270468" w:rsidTr="00270468">
        <w:trPr>
          <w:trHeight w:val="734"/>
        </w:trPr>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Коллективный проект</w:t>
            </w: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Изготовление </w:t>
            </w:r>
            <w:r>
              <w:rPr>
                <w:rFonts w:ascii="Times New Roman" w:hAnsi="Times New Roman" w:cs="Times New Roman"/>
                <w:sz w:val="24"/>
                <w:szCs w:val="24"/>
              </w:rPr>
              <w:t>альбома лекарственных растений.</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6B4FE8" w:rsidRDefault="00270468" w:rsidP="00270468">
            <w:pPr>
              <w:pStyle w:val="17TABL-txt"/>
              <w:rPr>
                <w:rFonts w:ascii="Times New Roman" w:hAnsi="Times New Roman" w:cs="Times New Roman"/>
                <w:b/>
                <w:sz w:val="24"/>
                <w:szCs w:val="24"/>
              </w:rPr>
            </w:pPr>
            <w:r w:rsidRPr="006B4FE8">
              <w:rPr>
                <w:rFonts w:ascii="Times New Roman" w:hAnsi="Times New Roman" w:cs="Times New Roman"/>
                <w:b/>
                <w:sz w:val="24"/>
                <w:szCs w:val="24"/>
              </w:rPr>
              <w:t>Событие</w:t>
            </w:r>
          </w:p>
        </w:tc>
        <w:tc>
          <w:tcPr>
            <w:tcW w:w="2464" w:type="dxa"/>
          </w:tcPr>
          <w:p w:rsidR="00270468" w:rsidRPr="006B4FE8" w:rsidRDefault="00270468" w:rsidP="00270468">
            <w:pPr>
              <w:pStyle w:val="ab"/>
              <w:spacing w:line="240" w:lineRule="auto"/>
              <w:rPr>
                <w:rFonts w:ascii="Times New Roman" w:hAnsi="Times New Roman" w:cs="Times New Roman"/>
                <w:b/>
                <w:szCs w:val="24"/>
              </w:rPr>
            </w:pPr>
          </w:p>
        </w:tc>
        <w:tc>
          <w:tcPr>
            <w:tcW w:w="4056" w:type="dxa"/>
          </w:tcPr>
          <w:p w:rsidR="00270468" w:rsidRPr="006B4FE8" w:rsidRDefault="00270468" w:rsidP="00270468">
            <w:pPr>
              <w:pStyle w:val="17TABL-txt"/>
              <w:rPr>
                <w:rFonts w:ascii="Times New Roman" w:hAnsi="Times New Roman" w:cs="Times New Roman"/>
                <w:b/>
                <w:sz w:val="24"/>
                <w:szCs w:val="24"/>
              </w:rPr>
            </w:pPr>
            <w:r w:rsidRPr="006B4FE8">
              <w:rPr>
                <w:rFonts w:ascii="Times New Roman" w:hAnsi="Times New Roman" w:cs="Times New Roman"/>
                <w:b/>
                <w:sz w:val="24"/>
                <w:szCs w:val="24"/>
              </w:rPr>
              <w:t xml:space="preserve">Гость группы «Медицинский работник» </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17TABL-txt"/>
              <w:rPr>
                <w:rStyle w:val="Bold"/>
                <w:rFonts w:ascii="Times New Roman" w:hAnsi="Times New Roman" w:cs="Times New Roman"/>
                <w:sz w:val="24"/>
                <w:szCs w:val="24"/>
              </w:rPr>
            </w:pP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Здоровье, жизнь</w:t>
            </w: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Ознакомление </w:t>
            </w:r>
          </w:p>
        </w:tc>
        <w:tc>
          <w:tcPr>
            <w:tcW w:w="2464" w:type="dxa"/>
          </w:tcPr>
          <w:p w:rsidR="00270468" w:rsidRPr="00EA1DEA" w:rsidRDefault="00270468" w:rsidP="00270468">
            <w:pPr>
              <w:pStyle w:val="17TABL-txt"/>
              <w:rPr>
                <w:rStyle w:val="Bold"/>
                <w:rFonts w:ascii="Times New Roman" w:hAnsi="Times New Roman" w:cs="Times New Roman"/>
                <w:sz w:val="24"/>
                <w:szCs w:val="24"/>
              </w:rPr>
            </w:pPr>
          </w:p>
          <w:p w:rsidR="00270468"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Всемирный день детского футбола</w:t>
            </w:r>
          </w:p>
          <w:p w:rsidR="00270468" w:rsidRPr="00EA1DEA" w:rsidRDefault="00270468" w:rsidP="00270468">
            <w:pPr>
              <w:pStyle w:val="17TABL-txt"/>
              <w:spacing w:before="0"/>
              <w:rPr>
                <w:rFonts w:ascii="Times New Roman" w:hAnsi="Times New Roman" w:cs="Times New Roman"/>
                <w:sz w:val="24"/>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pacing w:val="-1"/>
                <w:sz w:val="24"/>
                <w:szCs w:val="24"/>
              </w:rPr>
              <w:t xml:space="preserve">Беседы: «История возникновения футбольного мяча», «История возникновения </w:t>
            </w:r>
            <w:r w:rsidRPr="00EA1DEA">
              <w:rPr>
                <w:rFonts w:ascii="Times New Roman" w:hAnsi="Times New Roman" w:cs="Times New Roman"/>
                <w:spacing w:val="-1"/>
                <w:sz w:val="24"/>
                <w:szCs w:val="24"/>
              </w:rPr>
              <w:lastRenderedPageBreak/>
              <w:t xml:space="preserve">футбола», «Правила футбола». </w:t>
            </w: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Чтение художественной литературы: М. Лаптев «Футбольный мяч», В. Моро­зов «Как ежик научился в футбол играть», М. Сурженко «Как футбольный мячик попал на Чемпионат мира», детские стихи про футбол. </w:t>
            </w:r>
          </w:p>
          <w:p w:rsidR="00270468" w:rsidRPr="00EA1DEA" w:rsidRDefault="00270468" w:rsidP="00270468">
            <w:pPr>
              <w:pStyle w:val="17TABL-txt"/>
              <w:rPr>
                <w:rFonts w:ascii="Times New Roman" w:hAnsi="Times New Roman" w:cs="Times New Roman"/>
                <w:spacing w:val="-3"/>
                <w:sz w:val="24"/>
                <w:szCs w:val="24"/>
              </w:rPr>
            </w:pPr>
            <w:r w:rsidRPr="00EA1DEA">
              <w:rPr>
                <w:rFonts w:ascii="Times New Roman" w:hAnsi="Times New Roman" w:cs="Times New Roman"/>
                <w:spacing w:val="-3"/>
                <w:sz w:val="24"/>
                <w:szCs w:val="24"/>
              </w:rPr>
              <w:t xml:space="preserve">Просмотр м/ф: «Необыкновенный матч» (реж. М. Пащен­ко, Б. Дежкин; 1955), «Футбольные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pacing w:val="-3"/>
                <w:sz w:val="24"/>
                <w:szCs w:val="24"/>
              </w:rPr>
              <w:t>звезды» (реж. Б. Деж­кин; 1974); «Смешарики. Футбол» (реж. А. Колпин, А. Минченок, Д. Чернов; 2006), «Лунтик. Настоящая команда» (реж. Д. Шмидт, С. Ансон; 2006), «Барбоскины. Матч» (реж. Е. Галдобина, Е. Салабай; 2011)</w:t>
            </w:r>
          </w:p>
        </w:tc>
        <w:tc>
          <w:tcPr>
            <w:tcW w:w="1985"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lastRenderedPageBreak/>
              <w:t xml:space="preserve">Старший воспитатель,  педагоги </w:t>
            </w:r>
          </w:p>
        </w:tc>
        <w:tc>
          <w:tcPr>
            <w:tcW w:w="2410"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Старшая</w:t>
            </w: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Коллективный проект</w:t>
            </w: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Лепка «Юный футболист»</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6E1336" w:rsidRDefault="00270468" w:rsidP="00270468">
            <w:pPr>
              <w:pStyle w:val="17TABL-txt"/>
              <w:rPr>
                <w:rFonts w:ascii="Times New Roman" w:hAnsi="Times New Roman" w:cs="Times New Roman"/>
                <w:b/>
                <w:sz w:val="24"/>
                <w:szCs w:val="24"/>
              </w:rPr>
            </w:pPr>
            <w:r w:rsidRPr="006E1336">
              <w:rPr>
                <w:rFonts w:ascii="Times New Roman" w:hAnsi="Times New Roman" w:cs="Times New Roman"/>
                <w:b/>
                <w:sz w:val="24"/>
                <w:szCs w:val="24"/>
              </w:rPr>
              <w:t>Событие</w:t>
            </w:r>
          </w:p>
        </w:tc>
        <w:tc>
          <w:tcPr>
            <w:tcW w:w="2464" w:type="dxa"/>
          </w:tcPr>
          <w:p w:rsidR="00270468" w:rsidRPr="006E1336" w:rsidRDefault="00270468" w:rsidP="00270468">
            <w:pPr>
              <w:pStyle w:val="ab"/>
              <w:spacing w:line="240" w:lineRule="auto"/>
              <w:rPr>
                <w:rFonts w:ascii="Times New Roman" w:hAnsi="Times New Roman" w:cs="Times New Roman"/>
                <w:b/>
                <w:szCs w:val="24"/>
              </w:rPr>
            </w:pPr>
          </w:p>
        </w:tc>
        <w:tc>
          <w:tcPr>
            <w:tcW w:w="4056" w:type="dxa"/>
          </w:tcPr>
          <w:p w:rsidR="00270468" w:rsidRPr="006E1336" w:rsidRDefault="00270468" w:rsidP="00270468">
            <w:pPr>
              <w:pStyle w:val="17TABL-txt"/>
              <w:rPr>
                <w:rFonts w:ascii="Times New Roman" w:hAnsi="Times New Roman" w:cs="Times New Roman"/>
                <w:b/>
                <w:sz w:val="24"/>
                <w:szCs w:val="24"/>
              </w:rPr>
            </w:pPr>
            <w:r w:rsidRPr="006E1336">
              <w:rPr>
                <w:rFonts w:ascii="Times New Roman" w:hAnsi="Times New Roman" w:cs="Times New Roman"/>
                <w:b/>
                <w:sz w:val="24"/>
                <w:szCs w:val="24"/>
              </w:rPr>
              <w:t>Спортивный досуг «Праздник футбола»</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17TABL-txt"/>
              <w:rPr>
                <w:rStyle w:val="Bold"/>
                <w:rFonts w:ascii="Times New Roman" w:hAnsi="Times New Roman" w:cs="Times New Roman"/>
                <w:sz w:val="24"/>
                <w:szCs w:val="24"/>
              </w:rPr>
            </w:pP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Жизнь,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милосердие, добро</w:t>
            </w: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Ознакомление </w:t>
            </w:r>
          </w:p>
        </w:tc>
        <w:tc>
          <w:tcPr>
            <w:tcW w:w="2464" w:type="dxa"/>
            <w:shd w:val="clear" w:color="auto" w:fill="FF0000"/>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 </w:t>
            </w:r>
          </w:p>
          <w:p w:rsidR="00270468"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День памяти и скорби</w:t>
            </w:r>
          </w:p>
          <w:p w:rsidR="00270468" w:rsidRPr="00EA1DEA" w:rsidRDefault="00270468" w:rsidP="00270468">
            <w:pPr>
              <w:pStyle w:val="17TABL-txt"/>
              <w:spacing w:before="0"/>
              <w:rPr>
                <w:rFonts w:ascii="Times New Roman" w:hAnsi="Times New Roman" w:cs="Times New Roman"/>
                <w:sz w:val="24"/>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Беседа на тему «22 июня – День памяти и скорби».</w:t>
            </w: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Чтение стихотворения Р. Рождественского «Помните, через века, через года, помните!».</w:t>
            </w: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pacing w:val="-4"/>
                <w:sz w:val="24"/>
                <w:szCs w:val="24"/>
              </w:rPr>
              <w:t>Слушание песен: «Священная война» (муз. А. Александ­рова, сл. В. Лебедева-Кумача), «Двадцать второго июня, ровно в четыре часа» (муз. Е. Петерсбурского, сл. Б. Ковынева), «Катюша» (муз. М. Блантера, сл. М. Исаковского).</w:t>
            </w:r>
            <w:r w:rsidRPr="00EA1DEA">
              <w:rPr>
                <w:rFonts w:ascii="Times New Roman" w:hAnsi="Times New Roman" w:cs="Times New Roman"/>
                <w:spacing w:val="-3"/>
                <w:sz w:val="24"/>
                <w:szCs w:val="24"/>
              </w:rPr>
              <w:t xml:space="preserve"> Открытки «Города-герои». </w:t>
            </w:r>
          </w:p>
          <w:p w:rsidR="00270468" w:rsidRDefault="00270468" w:rsidP="00270468">
            <w:pPr>
              <w:pStyle w:val="17TABL-txt"/>
              <w:rPr>
                <w:rFonts w:ascii="Times New Roman" w:hAnsi="Times New Roman" w:cs="Times New Roman"/>
                <w:spacing w:val="-1"/>
                <w:sz w:val="24"/>
                <w:szCs w:val="24"/>
              </w:rPr>
            </w:pP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pacing w:val="-1"/>
                <w:sz w:val="24"/>
                <w:szCs w:val="24"/>
              </w:rPr>
              <w:t>Сюжетно-ролевые игры: «Моряки», «Пограничники»</w:t>
            </w:r>
          </w:p>
        </w:tc>
        <w:tc>
          <w:tcPr>
            <w:tcW w:w="1985"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lastRenderedPageBreak/>
              <w:t xml:space="preserve">Старший воспитатель,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педагоги</w:t>
            </w:r>
          </w:p>
        </w:tc>
        <w:tc>
          <w:tcPr>
            <w:tcW w:w="2410"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Старшая, </w:t>
            </w: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Коллективный проект</w:t>
            </w: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Изготовление «</w:t>
            </w:r>
            <w:r>
              <w:rPr>
                <w:rFonts w:ascii="Times New Roman" w:hAnsi="Times New Roman" w:cs="Times New Roman"/>
                <w:sz w:val="24"/>
                <w:szCs w:val="24"/>
              </w:rPr>
              <w:t>Журавли</w:t>
            </w:r>
            <w:r w:rsidRPr="00EA1DEA">
              <w:rPr>
                <w:rFonts w:ascii="Times New Roman" w:hAnsi="Times New Roman" w:cs="Times New Roman"/>
                <w:sz w:val="24"/>
                <w:szCs w:val="24"/>
              </w:rPr>
              <w:t xml:space="preserve"> памяти</w:t>
            </w:r>
            <w:r>
              <w:rPr>
                <w:rFonts w:ascii="Times New Roman" w:hAnsi="Times New Roman" w:cs="Times New Roman"/>
                <w:sz w:val="24"/>
                <w:szCs w:val="24"/>
              </w:rPr>
              <w:t>-2025г</w:t>
            </w:r>
            <w:r w:rsidRPr="00EA1DEA">
              <w:rPr>
                <w:rFonts w:ascii="Times New Roman" w:hAnsi="Times New Roman" w:cs="Times New Roman"/>
                <w:sz w:val="24"/>
                <w:szCs w:val="24"/>
              </w:rPr>
              <w:t>» для акции</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6B4FE8" w:rsidRDefault="00270468" w:rsidP="00270468">
            <w:pPr>
              <w:pStyle w:val="17TABL-txt"/>
              <w:rPr>
                <w:rFonts w:ascii="Times New Roman" w:hAnsi="Times New Roman" w:cs="Times New Roman"/>
                <w:b/>
                <w:sz w:val="24"/>
                <w:szCs w:val="24"/>
              </w:rPr>
            </w:pPr>
            <w:r w:rsidRPr="006B4FE8">
              <w:rPr>
                <w:rFonts w:ascii="Times New Roman" w:hAnsi="Times New Roman" w:cs="Times New Roman"/>
                <w:b/>
                <w:sz w:val="24"/>
                <w:szCs w:val="24"/>
              </w:rPr>
              <w:t xml:space="preserve">Событие </w:t>
            </w:r>
          </w:p>
        </w:tc>
        <w:tc>
          <w:tcPr>
            <w:tcW w:w="2464" w:type="dxa"/>
          </w:tcPr>
          <w:p w:rsidR="00270468" w:rsidRPr="006B4FE8" w:rsidRDefault="00270468" w:rsidP="00270468">
            <w:pPr>
              <w:pStyle w:val="ab"/>
              <w:spacing w:line="240" w:lineRule="auto"/>
              <w:rPr>
                <w:rFonts w:ascii="Times New Roman" w:hAnsi="Times New Roman" w:cs="Times New Roman"/>
                <w:b/>
                <w:szCs w:val="24"/>
              </w:rPr>
            </w:pPr>
          </w:p>
        </w:tc>
        <w:tc>
          <w:tcPr>
            <w:tcW w:w="4056" w:type="dxa"/>
          </w:tcPr>
          <w:p w:rsidR="00270468" w:rsidRPr="006B4FE8" w:rsidRDefault="00270468" w:rsidP="00270468">
            <w:pPr>
              <w:pStyle w:val="17TABL-txt"/>
              <w:rPr>
                <w:rFonts w:ascii="Times New Roman" w:hAnsi="Times New Roman" w:cs="Times New Roman"/>
                <w:b/>
                <w:sz w:val="24"/>
                <w:szCs w:val="24"/>
              </w:rPr>
            </w:pPr>
            <w:r w:rsidRPr="006B4FE8">
              <w:rPr>
                <w:rFonts w:ascii="Times New Roman" w:hAnsi="Times New Roman" w:cs="Times New Roman"/>
                <w:b/>
                <w:sz w:val="24"/>
                <w:szCs w:val="24"/>
              </w:rPr>
              <w:t>Акция «Свеча памяти» на «Аллее Славы»</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15843" w:type="dxa"/>
            <w:gridSpan w:val="6"/>
          </w:tcPr>
          <w:p w:rsidR="00270468" w:rsidRPr="000B2967" w:rsidRDefault="00270468" w:rsidP="00270468">
            <w:pPr>
              <w:pStyle w:val="ab"/>
              <w:spacing w:line="240" w:lineRule="auto"/>
              <w:jc w:val="center"/>
              <w:rPr>
                <w:rFonts w:ascii="Times New Roman" w:hAnsi="Times New Roman" w:cs="Times New Roman"/>
                <w:b/>
                <w:szCs w:val="24"/>
              </w:rPr>
            </w:pPr>
            <w:r w:rsidRPr="000B2967">
              <w:rPr>
                <w:rFonts w:ascii="Times New Roman" w:hAnsi="Times New Roman" w:cs="Times New Roman"/>
                <w:b/>
                <w:szCs w:val="24"/>
              </w:rPr>
              <w:t>4 Неделя: « Неделя безопасности»</w:t>
            </w:r>
            <w:r>
              <w:rPr>
                <w:rFonts w:ascii="Times New Roman" w:hAnsi="Times New Roman" w:cs="Times New Roman"/>
                <w:b/>
                <w:szCs w:val="24"/>
              </w:rPr>
              <w:t xml:space="preserve"> </w:t>
            </w:r>
          </w:p>
        </w:tc>
      </w:tr>
      <w:tr w:rsidR="00270468" w:rsidTr="00270468">
        <w:tc>
          <w:tcPr>
            <w:tcW w:w="2464" w:type="dxa"/>
          </w:tcPr>
          <w:p w:rsidR="00270468" w:rsidRPr="00EA1DEA" w:rsidRDefault="00270468" w:rsidP="00270468">
            <w:pPr>
              <w:pStyle w:val="17TABL-txt"/>
              <w:rPr>
                <w:rStyle w:val="Bold"/>
                <w:rFonts w:ascii="Times New Roman" w:hAnsi="Times New Roman" w:cs="Times New Roman"/>
                <w:sz w:val="24"/>
                <w:szCs w:val="24"/>
              </w:rPr>
            </w:pP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Труд </w:t>
            </w:r>
          </w:p>
          <w:p w:rsidR="00270468" w:rsidRPr="00EA1DEA" w:rsidRDefault="00270468" w:rsidP="00270468">
            <w:pPr>
              <w:pStyle w:val="17TABL-txt"/>
              <w:rPr>
                <w:rFonts w:ascii="Times New Roman" w:hAnsi="Times New Roman" w:cs="Times New Roman"/>
                <w:sz w:val="24"/>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Ознакомление </w:t>
            </w: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 </w:t>
            </w:r>
            <w:r w:rsidRPr="00EA1DEA">
              <w:rPr>
                <w:rFonts w:ascii="Times New Roman" w:hAnsi="Times New Roman" w:cs="Times New Roman"/>
                <w:sz w:val="24"/>
                <w:szCs w:val="24"/>
              </w:rPr>
              <w:br/>
              <w:t xml:space="preserve">День ГАИ (ГИБДД </w:t>
            </w:r>
          </w:p>
          <w:p w:rsidR="00270468"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МВД России)</w:t>
            </w:r>
          </w:p>
          <w:p w:rsidR="00270468" w:rsidRPr="00EA1DEA" w:rsidRDefault="00270468" w:rsidP="00270468">
            <w:pPr>
              <w:pStyle w:val="17TABL-txt"/>
              <w:spacing w:before="0"/>
              <w:rPr>
                <w:rFonts w:ascii="Times New Roman" w:hAnsi="Times New Roman" w:cs="Times New Roman"/>
                <w:sz w:val="24"/>
                <w:szCs w:val="24"/>
              </w:rPr>
            </w:pPr>
          </w:p>
        </w:tc>
        <w:tc>
          <w:tcPr>
            <w:tcW w:w="4056" w:type="dxa"/>
          </w:tcPr>
          <w:p w:rsidR="00270468" w:rsidRPr="00EA1DEA" w:rsidRDefault="00270468" w:rsidP="00270468">
            <w:pPr>
              <w:pStyle w:val="17TABL-txt"/>
              <w:rPr>
                <w:rFonts w:ascii="Times New Roman" w:hAnsi="Times New Roman" w:cs="Times New Roman"/>
                <w:spacing w:val="-3"/>
                <w:sz w:val="24"/>
                <w:szCs w:val="24"/>
              </w:rPr>
            </w:pPr>
            <w:r w:rsidRPr="00EA1DEA">
              <w:rPr>
                <w:rFonts w:ascii="Times New Roman" w:hAnsi="Times New Roman" w:cs="Times New Roman"/>
                <w:spacing w:val="-3"/>
                <w:sz w:val="24"/>
                <w:szCs w:val="24"/>
              </w:rPr>
              <w:t>Беседы о значимости профессии работников ГИБДД.</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pacing w:val="-7"/>
                <w:sz w:val="24"/>
                <w:szCs w:val="24"/>
              </w:rPr>
              <w:t>Дидактические игры: «С</w:t>
            </w:r>
            <w:r>
              <w:rPr>
                <w:rFonts w:ascii="Times New Roman" w:hAnsi="Times New Roman" w:cs="Times New Roman"/>
                <w:spacing w:val="-7"/>
                <w:sz w:val="24"/>
                <w:szCs w:val="24"/>
              </w:rPr>
              <w:t>обери знак», «Выбери самый безо</w:t>
            </w:r>
            <w:r w:rsidRPr="00EA1DEA">
              <w:rPr>
                <w:rFonts w:ascii="Times New Roman" w:hAnsi="Times New Roman" w:cs="Times New Roman"/>
                <w:spacing w:val="-7"/>
                <w:sz w:val="24"/>
                <w:szCs w:val="24"/>
              </w:rPr>
              <w:t xml:space="preserve">пасный путь», «Дорожные ловушки». Погружение в профессию: сюжетно-ролевая игра «Инспектор ДПС». Образовательные ситуации с использованием технологии «Гость группы». </w:t>
            </w:r>
            <w:r w:rsidRPr="00EA1DEA">
              <w:rPr>
                <w:rFonts w:ascii="Times New Roman" w:hAnsi="Times New Roman" w:cs="Times New Roman"/>
                <w:spacing w:val="-3"/>
                <w:sz w:val="24"/>
                <w:szCs w:val="24"/>
              </w:rPr>
              <w:t xml:space="preserve">Чтение поэмы С. Михалкова «Дядя Степа – милиционер». Рассматривание фотографии памятника сотруднику ГАИ, рассказ о памятнике </w:t>
            </w:r>
          </w:p>
        </w:tc>
        <w:tc>
          <w:tcPr>
            <w:tcW w:w="1985"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Старший воспитатель,   педагоги </w:t>
            </w:r>
          </w:p>
        </w:tc>
        <w:tc>
          <w:tcPr>
            <w:tcW w:w="2410"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Старшая</w:t>
            </w: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Коллективный проект</w:t>
            </w: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Создание </w:t>
            </w:r>
            <w:r>
              <w:rPr>
                <w:rFonts w:ascii="Times New Roman" w:hAnsi="Times New Roman" w:cs="Times New Roman"/>
                <w:sz w:val="24"/>
                <w:szCs w:val="24"/>
              </w:rPr>
              <w:t>макета по ПДД</w:t>
            </w:r>
            <w:r w:rsidRPr="00EA1DEA">
              <w:rPr>
                <w:rFonts w:ascii="Times New Roman" w:hAnsi="Times New Roman" w:cs="Times New Roman"/>
                <w:sz w:val="24"/>
                <w:szCs w:val="24"/>
              </w:rPr>
              <w:t xml:space="preserve"> </w:t>
            </w:r>
            <w:r>
              <w:rPr>
                <w:rFonts w:ascii="Times New Roman" w:hAnsi="Times New Roman" w:cs="Times New Roman"/>
                <w:sz w:val="24"/>
                <w:szCs w:val="24"/>
              </w:rPr>
              <w:t>.</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6B4FE8" w:rsidRDefault="00270468" w:rsidP="00270468">
            <w:pPr>
              <w:pStyle w:val="17TABL-txt"/>
              <w:rPr>
                <w:rFonts w:ascii="Times New Roman" w:hAnsi="Times New Roman" w:cs="Times New Roman"/>
                <w:b/>
                <w:sz w:val="24"/>
                <w:szCs w:val="24"/>
              </w:rPr>
            </w:pPr>
            <w:r w:rsidRPr="006B4FE8">
              <w:rPr>
                <w:rFonts w:ascii="Times New Roman" w:hAnsi="Times New Roman" w:cs="Times New Roman"/>
                <w:b/>
                <w:sz w:val="24"/>
                <w:szCs w:val="24"/>
              </w:rPr>
              <w:t>Событие</w:t>
            </w:r>
          </w:p>
        </w:tc>
        <w:tc>
          <w:tcPr>
            <w:tcW w:w="2464" w:type="dxa"/>
          </w:tcPr>
          <w:p w:rsidR="00270468" w:rsidRPr="006B4FE8" w:rsidRDefault="00270468" w:rsidP="00270468">
            <w:pPr>
              <w:pStyle w:val="ab"/>
              <w:spacing w:line="240" w:lineRule="auto"/>
              <w:rPr>
                <w:rFonts w:ascii="Times New Roman" w:hAnsi="Times New Roman" w:cs="Times New Roman"/>
                <w:b/>
                <w:szCs w:val="24"/>
              </w:rPr>
            </w:pPr>
          </w:p>
        </w:tc>
        <w:tc>
          <w:tcPr>
            <w:tcW w:w="4056" w:type="dxa"/>
          </w:tcPr>
          <w:p w:rsidR="00270468" w:rsidRPr="006B4FE8" w:rsidRDefault="00270468" w:rsidP="00270468">
            <w:pPr>
              <w:pStyle w:val="17TABL-txt"/>
              <w:rPr>
                <w:rFonts w:ascii="Times New Roman" w:hAnsi="Times New Roman" w:cs="Times New Roman"/>
                <w:b/>
                <w:sz w:val="24"/>
                <w:szCs w:val="24"/>
              </w:rPr>
            </w:pPr>
            <w:r w:rsidRPr="006B4FE8">
              <w:rPr>
                <w:rFonts w:ascii="Times New Roman" w:hAnsi="Times New Roman" w:cs="Times New Roman"/>
                <w:b/>
                <w:sz w:val="24"/>
                <w:szCs w:val="24"/>
              </w:rPr>
              <w:t>Развлечение «Страна правил дорожного движения»</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15843" w:type="dxa"/>
            <w:gridSpan w:val="6"/>
          </w:tcPr>
          <w:p w:rsidR="00270468" w:rsidRPr="00931951" w:rsidRDefault="00270468" w:rsidP="00270468">
            <w:pPr>
              <w:pStyle w:val="ab"/>
              <w:spacing w:line="240" w:lineRule="auto"/>
              <w:jc w:val="center"/>
              <w:rPr>
                <w:rFonts w:ascii="Times New Roman" w:hAnsi="Times New Roman" w:cs="Times New Roman"/>
                <w:b/>
                <w:szCs w:val="24"/>
              </w:rPr>
            </w:pPr>
            <w:r w:rsidRPr="00931951">
              <w:rPr>
                <w:rFonts w:ascii="Times New Roman" w:hAnsi="Times New Roman" w:cs="Times New Roman"/>
                <w:b/>
                <w:szCs w:val="24"/>
              </w:rPr>
              <w:t>ИЮЛЬ</w:t>
            </w:r>
          </w:p>
        </w:tc>
      </w:tr>
      <w:tr w:rsidR="00270468" w:rsidTr="00270468">
        <w:tc>
          <w:tcPr>
            <w:tcW w:w="15843" w:type="dxa"/>
            <w:gridSpan w:val="6"/>
          </w:tcPr>
          <w:p w:rsidR="00270468" w:rsidRPr="00931951" w:rsidRDefault="00270468" w:rsidP="00270468">
            <w:pPr>
              <w:pStyle w:val="ab"/>
              <w:tabs>
                <w:tab w:val="center" w:pos="7813"/>
                <w:tab w:val="left" w:pos="8690"/>
              </w:tabs>
              <w:spacing w:line="240" w:lineRule="auto"/>
              <w:rPr>
                <w:rFonts w:ascii="Times New Roman" w:hAnsi="Times New Roman" w:cs="Times New Roman"/>
                <w:b/>
                <w:szCs w:val="24"/>
              </w:rPr>
            </w:pPr>
            <w:r>
              <w:rPr>
                <w:rFonts w:ascii="Times New Roman" w:hAnsi="Times New Roman" w:cs="Times New Roman"/>
                <w:b/>
                <w:szCs w:val="24"/>
              </w:rPr>
              <w:tab/>
              <w:t xml:space="preserve">1 Неделя: «В гостях у сказки» </w:t>
            </w:r>
          </w:p>
        </w:tc>
      </w:tr>
      <w:tr w:rsidR="00270468" w:rsidTr="00270468">
        <w:trPr>
          <w:trHeight w:val="2776"/>
        </w:trPr>
        <w:tc>
          <w:tcPr>
            <w:tcW w:w="2464" w:type="dxa"/>
          </w:tcPr>
          <w:p w:rsidR="00270468" w:rsidRPr="00EA1DEA" w:rsidRDefault="00270468" w:rsidP="00270468">
            <w:pPr>
              <w:pStyle w:val="17TABL-txt"/>
              <w:rPr>
                <w:rStyle w:val="Bold"/>
                <w:rFonts w:ascii="Times New Roman" w:hAnsi="Times New Roman" w:cs="Times New Roman"/>
                <w:sz w:val="24"/>
                <w:szCs w:val="24"/>
              </w:rPr>
            </w:pP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Культура и красота</w:t>
            </w: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Ознакомление</w:t>
            </w: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 </w:t>
            </w:r>
          </w:p>
        </w:tc>
        <w:tc>
          <w:tcPr>
            <w:tcW w:w="2464" w:type="dxa"/>
          </w:tcPr>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 </w:t>
            </w:r>
            <w:r w:rsidRPr="00EA1DEA">
              <w:rPr>
                <w:rFonts w:ascii="Times New Roman" w:hAnsi="Times New Roman" w:cs="Times New Roman"/>
                <w:sz w:val="24"/>
                <w:szCs w:val="24"/>
              </w:rPr>
              <w:br/>
              <w:t xml:space="preserve">День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рождения </w:t>
            </w:r>
          </w:p>
          <w:p w:rsidR="00270468"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В. Сутеева</w:t>
            </w:r>
          </w:p>
          <w:p w:rsidR="00270468" w:rsidRPr="00EA1DEA" w:rsidRDefault="00270468" w:rsidP="00270468">
            <w:pPr>
              <w:pStyle w:val="17TABL-txt"/>
              <w:spacing w:before="0"/>
              <w:rPr>
                <w:rFonts w:ascii="Times New Roman" w:hAnsi="Times New Roman" w:cs="Times New Roman"/>
                <w:sz w:val="24"/>
                <w:szCs w:val="24"/>
              </w:rPr>
            </w:pPr>
          </w:p>
        </w:tc>
        <w:tc>
          <w:tcPr>
            <w:tcW w:w="4056" w:type="dxa"/>
          </w:tcPr>
          <w:p w:rsidR="00270468" w:rsidRDefault="00270468" w:rsidP="00270468">
            <w:pPr>
              <w:pStyle w:val="17TABL-txt"/>
              <w:spacing w:before="0"/>
              <w:rPr>
                <w:rFonts w:ascii="Times New Roman" w:hAnsi="Times New Roman" w:cs="Times New Roman"/>
                <w:spacing w:val="-8"/>
                <w:sz w:val="24"/>
                <w:szCs w:val="24"/>
              </w:rPr>
            </w:pPr>
            <w:r w:rsidRPr="00EA1DEA">
              <w:rPr>
                <w:rFonts w:ascii="Times New Roman" w:hAnsi="Times New Roman" w:cs="Times New Roman"/>
                <w:spacing w:val="-8"/>
                <w:sz w:val="24"/>
                <w:szCs w:val="24"/>
              </w:rPr>
              <w:t xml:space="preserve">Ситуации общения о книгах и правилах обращения с ними; на темы «В тесноте, да не в обиде» (по сказке В. Сутеева «Под грибом») «Как аукнется, так и откликнется» (по сказке В. Сутеева «Мешок яблок»). Чтение произведений В. Сутеева: «Две сказки про карандаш и краски», «Забавные истории», «Разные колеса», «Три </w:t>
            </w:r>
            <w:r w:rsidRPr="00EA1DEA">
              <w:rPr>
                <w:rFonts w:ascii="Times New Roman" w:hAnsi="Times New Roman" w:cs="Times New Roman"/>
                <w:spacing w:val="-8"/>
                <w:sz w:val="24"/>
                <w:szCs w:val="24"/>
              </w:rPr>
              <w:lastRenderedPageBreak/>
              <w:t>котенка», «Цыпленок и утенок»</w:t>
            </w:r>
          </w:p>
          <w:p w:rsidR="00270468" w:rsidRPr="00EA1DEA" w:rsidRDefault="00270468" w:rsidP="00270468">
            <w:pPr>
              <w:pStyle w:val="17TABL-txt"/>
              <w:spacing w:before="0"/>
              <w:rPr>
                <w:rFonts w:ascii="Times New Roman" w:hAnsi="Times New Roman" w:cs="Times New Roman"/>
                <w:sz w:val="24"/>
                <w:szCs w:val="24"/>
              </w:rPr>
            </w:pPr>
          </w:p>
        </w:tc>
        <w:tc>
          <w:tcPr>
            <w:tcW w:w="1985"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lastRenderedPageBreak/>
              <w:t>Старший воспитатель, педагоги</w:t>
            </w: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 </w:t>
            </w:r>
          </w:p>
        </w:tc>
        <w:tc>
          <w:tcPr>
            <w:tcW w:w="2410"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2-я младшая,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средняя, старшая</w:t>
            </w: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pacing w:val="-2"/>
                <w:sz w:val="24"/>
                <w:szCs w:val="24"/>
              </w:rPr>
              <w:t>Просмотр м/ф: «Палочка-выручалочка» (реж. Л. Амальрик, 1962); «Мешок яблок» (реж. В. Бордзиловский, 1974); «Кот-рыболов» (реж. В. Полковников, 1964). Инсценировка сказки «Кто сказал мяу?»</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Коллективный проект</w:t>
            </w: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Оформление выставки книг и иллюстраций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по произведениям В. Сутеева </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6B4FE8" w:rsidRDefault="00270468" w:rsidP="00270468">
            <w:pPr>
              <w:pStyle w:val="17TABL-txt"/>
              <w:rPr>
                <w:rFonts w:ascii="Times New Roman" w:hAnsi="Times New Roman" w:cs="Times New Roman"/>
                <w:b/>
                <w:sz w:val="24"/>
                <w:szCs w:val="24"/>
              </w:rPr>
            </w:pPr>
            <w:r w:rsidRPr="006B4FE8">
              <w:rPr>
                <w:rFonts w:ascii="Times New Roman" w:hAnsi="Times New Roman" w:cs="Times New Roman"/>
                <w:b/>
                <w:sz w:val="24"/>
                <w:szCs w:val="24"/>
              </w:rPr>
              <w:t>Событие</w:t>
            </w:r>
          </w:p>
        </w:tc>
        <w:tc>
          <w:tcPr>
            <w:tcW w:w="2464" w:type="dxa"/>
          </w:tcPr>
          <w:p w:rsidR="00270468" w:rsidRPr="006B4FE8" w:rsidRDefault="00270468" w:rsidP="00270468">
            <w:pPr>
              <w:pStyle w:val="ab"/>
              <w:spacing w:line="240" w:lineRule="auto"/>
              <w:rPr>
                <w:rFonts w:ascii="Times New Roman" w:hAnsi="Times New Roman" w:cs="Times New Roman"/>
                <w:b/>
                <w:szCs w:val="24"/>
              </w:rPr>
            </w:pPr>
          </w:p>
        </w:tc>
        <w:tc>
          <w:tcPr>
            <w:tcW w:w="4056" w:type="dxa"/>
          </w:tcPr>
          <w:p w:rsidR="00270468" w:rsidRPr="006B4FE8" w:rsidRDefault="00270468" w:rsidP="00270468">
            <w:pPr>
              <w:pStyle w:val="17TABL-txt"/>
              <w:rPr>
                <w:rFonts w:ascii="Times New Roman" w:hAnsi="Times New Roman" w:cs="Times New Roman"/>
                <w:b/>
                <w:sz w:val="24"/>
                <w:szCs w:val="24"/>
              </w:rPr>
            </w:pPr>
            <w:r w:rsidRPr="006B4FE8">
              <w:rPr>
                <w:rFonts w:ascii="Times New Roman" w:hAnsi="Times New Roman" w:cs="Times New Roman"/>
                <w:b/>
                <w:sz w:val="24"/>
                <w:szCs w:val="24"/>
              </w:rPr>
              <w:t xml:space="preserve">Выставка семейных творческих работ «Волшебный мир сказок В. Сутеева» </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15843" w:type="dxa"/>
            <w:gridSpan w:val="6"/>
          </w:tcPr>
          <w:p w:rsidR="00270468" w:rsidRPr="000B2967" w:rsidRDefault="00270468" w:rsidP="00270468">
            <w:pPr>
              <w:pStyle w:val="ab"/>
              <w:spacing w:line="240" w:lineRule="auto"/>
              <w:jc w:val="center"/>
              <w:rPr>
                <w:rFonts w:ascii="Times New Roman" w:hAnsi="Times New Roman" w:cs="Times New Roman"/>
                <w:b/>
                <w:szCs w:val="24"/>
              </w:rPr>
            </w:pPr>
            <w:r w:rsidRPr="000B2967">
              <w:rPr>
                <w:rFonts w:ascii="Times New Roman" w:hAnsi="Times New Roman" w:cs="Times New Roman"/>
                <w:b/>
                <w:szCs w:val="24"/>
              </w:rPr>
              <w:t>2 Неделя: «Ромашковое счастье»</w:t>
            </w:r>
            <w:r>
              <w:rPr>
                <w:rFonts w:ascii="Times New Roman" w:hAnsi="Times New Roman" w:cs="Times New Roman"/>
                <w:b/>
                <w:szCs w:val="24"/>
              </w:rPr>
              <w:t xml:space="preserve"> </w:t>
            </w:r>
          </w:p>
        </w:tc>
      </w:tr>
      <w:tr w:rsidR="00270468" w:rsidTr="00270468">
        <w:tc>
          <w:tcPr>
            <w:tcW w:w="2464" w:type="dxa"/>
          </w:tcPr>
          <w:p w:rsidR="00270468" w:rsidRPr="00EA1DEA" w:rsidRDefault="00270468" w:rsidP="00270468">
            <w:pPr>
              <w:pStyle w:val="17TABL-txt"/>
              <w:rPr>
                <w:rStyle w:val="Bold"/>
                <w:rFonts w:ascii="Times New Roman" w:hAnsi="Times New Roman" w:cs="Times New Roman"/>
                <w:sz w:val="24"/>
                <w:szCs w:val="24"/>
              </w:rPr>
            </w:pP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Жизнь,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милосердие, добро</w:t>
            </w: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Ознакомление </w:t>
            </w:r>
          </w:p>
        </w:tc>
        <w:tc>
          <w:tcPr>
            <w:tcW w:w="2464" w:type="dxa"/>
            <w:shd w:val="clear" w:color="auto" w:fill="FF0000"/>
          </w:tcPr>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 </w:t>
            </w:r>
            <w:r w:rsidRPr="00EA1DEA">
              <w:rPr>
                <w:rFonts w:ascii="Times New Roman" w:hAnsi="Times New Roman" w:cs="Times New Roman"/>
                <w:sz w:val="24"/>
                <w:szCs w:val="24"/>
              </w:rPr>
              <w:br/>
              <w:t xml:space="preserve">День семьи, любви </w:t>
            </w:r>
          </w:p>
          <w:p w:rsidR="00270468"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и верности</w:t>
            </w:r>
          </w:p>
          <w:p w:rsidR="00270468" w:rsidRPr="00EA1DEA" w:rsidRDefault="00270468" w:rsidP="00270468">
            <w:pPr>
              <w:pStyle w:val="17TABL-txt"/>
              <w:spacing w:before="0"/>
              <w:rPr>
                <w:rFonts w:ascii="Times New Roman" w:hAnsi="Times New Roman" w:cs="Times New Roman"/>
                <w:sz w:val="24"/>
                <w:szCs w:val="24"/>
              </w:rPr>
            </w:pPr>
          </w:p>
        </w:tc>
        <w:tc>
          <w:tcPr>
            <w:tcW w:w="4056" w:type="dxa"/>
          </w:tcPr>
          <w:p w:rsidR="00270468" w:rsidRPr="00EA1DEA" w:rsidRDefault="00270468" w:rsidP="00270468">
            <w:pPr>
              <w:pStyle w:val="17TABL-txt"/>
              <w:spacing w:before="0"/>
              <w:rPr>
                <w:rFonts w:ascii="Times New Roman" w:hAnsi="Times New Roman" w:cs="Times New Roman"/>
                <w:spacing w:val="-4"/>
                <w:sz w:val="24"/>
                <w:szCs w:val="24"/>
              </w:rPr>
            </w:pPr>
            <w:r w:rsidRPr="00EA1DEA">
              <w:rPr>
                <w:rFonts w:ascii="Times New Roman" w:hAnsi="Times New Roman" w:cs="Times New Roman"/>
                <w:spacing w:val="-9"/>
                <w:sz w:val="24"/>
                <w:szCs w:val="24"/>
              </w:rPr>
              <w:t>Беседы: «Семья – это значит мы вместе», «Неразлучная семья – взрослые и дети», «Что я знаю о маме и папе», «Моя дружная семья», «Кем работают мои родители», «Дружная семья всем нужна», «В какие игры я играю с мамой и папой», «День семьи, любви и верности», «Как я помогаю маме».</w:t>
            </w:r>
            <w:r w:rsidRPr="00EA1DEA">
              <w:rPr>
                <w:rFonts w:ascii="Times New Roman" w:hAnsi="Times New Roman" w:cs="Times New Roman"/>
                <w:spacing w:val="-8"/>
                <w:sz w:val="24"/>
                <w:szCs w:val="24"/>
              </w:rPr>
              <w:t xml:space="preserve"> </w:t>
            </w:r>
          </w:p>
          <w:p w:rsidR="00270468" w:rsidRPr="00EA1DEA" w:rsidRDefault="00270468" w:rsidP="00270468">
            <w:pPr>
              <w:pStyle w:val="17TABL-txt"/>
              <w:spacing w:before="0"/>
              <w:rPr>
                <w:rFonts w:ascii="Times New Roman" w:hAnsi="Times New Roman" w:cs="Times New Roman"/>
                <w:spacing w:val="-6"/>
                <w:sz w:val="24"/>
                <w:szCs w:val="24"/>
              </w:rPr>
            </w:pPr>
            <w:r w:rsidRPr="00EA1DEA">
              <w:rPr>
                <w:rFonts w:ascii="Times New Roman" w:hAnsi="Times New Roman" w:cs="Times New Roman"/>
                <w:spacing w:val="-3"/>
                <w:sz w:val="24"/>
                <w:szCs w:val="24"/>
              </w:rPr>
              <w:t xml:space="preserve">Просмотр м/ф «Сказ о Петре и Февронье» (реж. Ю. Рязанов, Ю. Кулаков, 2017). </w:t>
            </w:r>
            <w:r w:rsidRPr="00EA1DEA">
              <w:rPr>
                <w:rFonts w:ascii="Times New Roman" w:hAnsi="Times New Roman" w:cs="Times New Roman"/>
                <w:spacing w:val="-6"/>
                <w:sz w:val="24"/>
                <w:szCs w:val="24"/>
              </w:rPr>
              <w:t xml:space="preserve">Чтение художественной литературы: Е. Благинина «Посидим в тишине», «Вот какая мама», р/н сказка «Сестрица Аленушка и братец Иванушка», Е. Таранова «Семья – это </w:t>
            </w:r>
            <w:r w:rsidRPr="00EA1DEA">
              <w:rPr>
                <w:rFonts w:ascii="Times New Roman" w:hAnsi="Times New Roman" w:cs="Times New Roman"/>
                <w:spacing w:val="-6"/>
                <w:sz w:val="24"/>
                <w:szCs w:val="24"/>
              </w:rPr>
              <w:lastRenderedPageBreak/>
              <w:t>папа, и мама, и дед» и др.</w:t>
            </w:r>
          </w:p>
          <w:p w:rsidR="00270468" w:rsidRDefault="00270468" w:rsidP="00270468">
            <w:pPr>
              <w:pStyle w:val="17TABL-txt"/>
              <w:spacing w:before="0"/>
              <w:rPr>
                <w:rFonts w:ascii="Times New Roman" w:hAnsi="Times New Roman" w:cs="Times New Roman"/>
                <w:spacing w:val="-2"/>
                <w:sz w:val="24"/>
                <w:szCs w:val="24"/>
              </w:rPr>
            </w:pPr>
            <w:r w:rsidRPr="00EA1DEA">
              <w:rPr>
                <w:rFonts w:ascii="Times New Roman" w:hAnsi="Times New Roman" w:cs="Times New Roman"/>
                <w:spacing w:val="-4"/>
                <w:sz w:val="24"/>
                <w:szCs w:val="24"/>
              </w:rPr>
              <w:t xml:space="preserve">Сюжетно-ролевые игры: «Семья», «Наш дом», «Дочки-матери», «Играем в профессии», «День рождения». </w:t>
            </w:r>
            <w:r w:rsidRPr="00EA1DEA">
              <w:rPr>
                <w:rFonts w:ascii="Times New Roman" w:hAnsi="Times New Roman" w:cs="Times New Roman"/>
                <w:spacing w:val="-2"/>
                <w:sz w:val="24"/>
                <w:szCs w:val="24"/>
              </w:rPr>
              <w:t>Дидактические игры: «Домашний труд», «Поймай звук» и др.</w:t>
            </w:r>
          </w:p>
          <w:p w:rsidR="00270468" w:rsidRPr="00EA1DEA" w:rsidRDefault="00270468" w:rsidP="00270468">
            <w:pPr>
              <w:pStyle w:val="17TABL-txt"/>
              <w:spacing w:before="0"/>
              <w:rPr>
                <w:rFonts w:ascii="Times New Roman" w:hAnsi="Times New Roman" w:cs="Times New Roman"/>
                <w:sz w:val="24"/>
                <w:szCs w:val="24"/>
              </w:rPr>
            </w:pPr>
          </w:p>
        </w:tc>
        <w:tc>
          <w:tcPr>
            <w:tcW w:w="1985"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lastRenderedPageBreak/>
              <w:t xml:space="preserve">Старший воспитатель, педагоги </w:t>
            </w:r>
          </w:p>
          <w:p w:rsidR="00270468" w:rsidRPr="00EA1DEA" w:rsidRDefault="00270468" w:rsidP="00270468">
            <w:pPr>
              <w:pStyle w:val="17TABL-txt"/>
              <w:rPr>
                <w:rFonts w:ascii="Times New Roman" w:hAnsi="Times New Roman" w:cs="Times New Roman"/>
                <w:sz w:val="24"/>
                <w:szCs w:val="24"/>
              </w:rPr>
            </w:pPr>
          </w:p>
        </w:tc>
        <w:tc>
          <w:tcPr>
            <w:tcW w:w="2410" w:type="dxa"/>
          </w:tcPr>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Средняя, старшая</w:t>
            </w:r>
          </w:p>
        </w:tc>
      </w:tr>
      <w:tr w:rsidR="00270468" w:rsidTr="00270468">
        <w:tc>
          <w:tcPr>
            <w:tcW w:w="2464" w:type="dxa"/>
          </w:tcPr>
          <w:p w:rsidR="00270468" w:rsidRDefault="00270468" w:rsidP="00270468">
            <w:pPr>
              <w:pStyle w:val="ab"/>
              <w:spacing w:line="240" w:lineRule="auto"/>
              <w:rPr>
                <w:rFonts w:ascii="Times New Roman" w:hAnsi="Times New Roman" w:cs="Times New Roman"/>
                <w:szCs w:val="24"/>
              </w:rPr>
            </w:pPr>
          </w:p>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Коллективный проект</w:t>
            </w: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Создание открытки-ромашки для родных и родителей «Раз ромашка, два ромашка!»</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6B4FE8" w:rsidRDefault="00270468" w:rsidP="00270468">
            <w:pPr>
              <w:pStyle w:val="17TABL-txt"/>
              <w:rPr>
                <w:rFonts w:ascii="Times New Roman" w:hAnsi="Times New Roman" w:cs="Times New Roman"/>
                <w:b/>
                <w:sz w:val="24"/>
                <w:szCs w:val="24"/>
              </w:rPr>
            </w:pPr>
            <w:r w:rsidRPr="006B4FE8">
              <w:rPr>
                <w:rFonts w:ascii="Times New Roman" w:hAnsi="Times New Roman" w:cs="Times New Roman"/>
                <w:b/>
                <w:sz w:val="24"/>
                <w:szCs w:val="24"/>
              </w:rPr>
              <w:t xml:space="preserve">Событие </w:t>
            </w:r>
          </w:p>
        </w:tc>
        <w:tc>
          <w:tcPr>
            <w:tcW w:w="2464" w:type="dxa"/>
          </w:tcPr>
          <w:p w:rsidR="00270468" w:rsidRPr="006B4FE8" w:rsidRDefault="00270468" w:rsidP="00270468">
            <w:pPr>
              <w:pStyle w:val="ab"/>
              <w:spacing w:line="240" w:lineRule="auto"/>
              <w:rPr>
                <w:rFonts w:ascii="Times New Roman" w:hAnsi="Times New Roman" w:cs="Times New Roman"/>
                <w:b/>
                <w:szCs w:val="24"/>
              </w:rPr>
            </w:pPr>
          </w:p>
        </w:tc>
        <w:tc>
          <w:tcPr>
            <w:tcW w:w="4056" w:type="dxa"/>
          </w:tcPr>
          <w:p w:rsidR="00270468" w:rsidRPr="002C12D2" w:rsidRDefault="00270468" w:rsidP="00270468">
            <w:pPr>
              <w:pStyle w:val="17TABL-txt"/>
              <w:rPr>
                <w:rFonts w:ascii="Times New Roman" w:hAnsi="Times New Roman" w:cs="Times New Roman"/>
                <w:b/>
                <w:sz w:val="24"/>
                <w:szCs w:val="24"/>
              </w:rPr>
            </w:pPr>
            <w:r w:rsidRPr="002C12D2">
              <w:rPr>
                <w:rFonts w:ascii="Times New Roman" w:hAnsi="Times New Roman" w:cs="Times New Roman"/>
                <w:b/>
                <w:sz w:val="24"/>
                <w:szCs w:val="24"/>
              </w:rPr>
              <w:t>Спортивное развлечение «Мама, папа, я – спортивная семья»</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17TABL-txt"/>
              <w:rPr>
                <w:rStyle w:val="Bold"/>
                <w:rFonts w:ascii="Times New Roman" w:hAnsi="Times New Roman" w:cs="Times New Roman"/>
                <w:sz w:val="24"/>
                <w:szCs w:val="24"/>
              </w:rPr>
            </w:pP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Родина,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природа</w:t>
            </w: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Ознакомление </w:t>
            </w:r>
          </w:p>
        </w:tc>
        <w:tc>
          <w:tcPr>
            <w:tcW w:w="2464" w:type="dxa"/>
          </w:tcPr>
          <w:p w:rsidR="00270468"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 </w:t>
            </w:r>
            <w:r w:rsidRPr="00EA1DEA">
              <w:rPr>
                <w:rFonts w:ascii="Times New Roman" w:hAnsi="Times New Roman" w:cs="Times New Roman"/>
                <w:sz w:val="24"/>
                <w:szCs w:val="24"/>
              </w:rPr>
              <w:br/>
              <w:t>День Прохоровского поля – Третьего ратного поля России</w:t>
            </w:r>
          </w:p>
          <w:p w:rsidR="00270468" w:rsidRPr="00EA1DEA" w:rsidRDefault="00270468" w:rsidP="00270468">
            <w:pPr>
              <w:pStyle w:val="17TABL-txt"/>
              <w:spacing w:before="0"/>
              <w:rPr>
                <w:rFonts w:ascii="Times New Roman" w:hAnsi="Times New Roman" w:cs="Times New Roman"/>
                <w:sz w:val="24"/>
                <w:szCs w:val="24"/>
              </w:rPr>
            </w:pPr>
          </w:p>
        </w:tc>
        <w:tc>
          <w:tcPr>
            <w:tcW w:w="4056" w:type="dxa"/>
          </w:tcPr>
          <w:p w:rsidR="00270468" w:rsidRPr="00EA1DEA" w:rsidRDefault="00270468" w:rsidP="00270468">
            <w:pPr>
              <w:pStyle w:val="17TABL-txt"/>
              <w:spacing w:before="0"/>
              <w:rPr>
                <w:rFonts w:ascii="Times New Roman" w:hAnsi="Times New Roman" w:cs="Times New Roman"/>
                <w:spacing w:val="-1"/>
                <w:sz w:val="24"/>
                <w:szCs w:val="24"/>
              </w:rPr>
            </w:pPr>
            <w:r w:rsidRPr="00EA1DEA">
              <w:rPr>
                <w:rFonts w:ascii="Times New Roman" w:hAnsi="Times New Roman" w:cs="Times New Roman"/>
                <w:spacing w:val="-1"/>
                <w:sz w:val="24"/>
                <w:szCs w:val="24"/>
              </w:rPr>
              <w:t>Тематические беседы: «День Прохоровского поля – Третьего ратного поля России», «Танковое сражение на Курской дуге», «Герои Огненной дуги».</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Виртуальная экскурсия по музею-заповеднику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«Прохоровское поле», виртуальный тур по музею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«Третье ратное поле России». Виртуальная фотовыставка «Эхо прошедшей войны. Прохоровское поле».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Чтение стихотворений о Прохоровском сражении.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pacing w:val="-2"/>
                <w:sz w:val="24"/>
                <w:szCs w:val="24"/>
              </w:rPr>
              <w:t>Выставка в книжном уголке «Книги о Великой Отечественной войне». Организация фотовыставок «Третье ратное поле России» в холлах и лестничных маршах ДОО. Вахта Памяти с возложением цветов на «</w:t>
            </w:r>
            <w:r>
              <w:rPr>
                <w:rFonts w:ascii="Times New Roman" w:hAnsi="Times New Roman" w:cs="Times New Roman"/>
                <w:spacing w:val="-2"/>
                <w:sz w:val="24"/>
                <w:szCs w:val="24"/>
              </w:rPr>
              <w:t>Площади</w:t>
            </w:r>
            <w:r w:rsidRPr="00EA1DEA">
              <w:rPr>
                <w:rFonts w:ascii="Times New Roman" w:hAnsi="Times New Roman" w:cs="Times New Roman"/>
                <w:spacing w:val="-2"/>
                <w:sz w:val="24"/>
                <w:szCs w:val="24"/>
              </w:rPr>
              <w:t xml:space="preserve"> Славы»  </w:t>
            </w:r>
          </w:p>
        </w:tc>
        <w:tc>
          <w:tcPr>
            <w:tcW w:w="1985"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Старший воспитатель,  педагоги</w:t>
            </w:r>
          </w:p>
        </w:tc>
        <w:tc>
          <w:tcPr>
            <w:tcW w:w="2410"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Старшая</w:t>
            </w: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Коллективный проект</w:t>
            </w: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Pr>
                <w:rFonts w:ascii="Times New Roman" w:hAnsi="Times New Roman" w:cs="Times New Roman"/>
                <w:sz w:val="24"/>
                <w:szCs w:val="24"/>
              </w:rPr>
              <w:t>Конструирование «Боевой машины-Танк».</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6B4FE8" w:rsidRDefault="00270468" w:rsidP="00270468">
            <w:pPr>
              <w:pStyle w:val="17TABL-txt"/>
              <w:rPr>
                <w:rFonts w:ascii="Times New Roman" w:hAnsi="Times New Roman" w:cs="Times New Roman"/>
                <w:b/>
                <w:sz w:val="24"/>
                <w:szCs w:val="24"/>
              </w:rPr>
            </w:pPr>
            <w:r w:rsidRPr="006B4FE8">
              <w:rPr>
                <w:rFonts w:ascii="Times New Roman" w:hAnsi="Times New Roman" w:cs="Times New Roman"/>
                <w:b/>
                <w:sz w:val="24"/>
                <w:szCs w:val="24"/>
              </w:rPr>
              <w:t xml:space="preserve">Событие </w:t>
            </w:r>
          </w:p>
        </w:tc>
        <w:tc>
          <w:tcPr>
            <w:tcW w:w="2464" w:type="dxa"/>
          </w:tcPr>
          <w:p w:rsidR="00270468" w:rsidRPr="006B4FE8" w:rsidRDefault="00270468" w:rsidP="00270468">
            <w:pPr>
              <w:pStyle w:val="ab"/>
              <w:spacing w:line="240" w:lineRule="auto"/>
              <w:rPr>
                <w:rFonts w:ascii="Times New Roman" w:hAnsi="Times New Roman" w:cs="Times New Roman"/>
                <w:b/>
                <w:szCs w:val="24"/>
              </w:rPr>
            </w:pPr>
          </w:p>
        </w:tc>
        <w:tc>
          <w:tcPr>
            <w:tcW w:w="4056" w:type="dxa"/>
          </w:tcPr>
          <w:p w:rsidR="00270468" w:rsidRPr="006B4FE8" w:rsidRDefault="00270468" w:rsidP="00270468">
            <w:pPr>
              <w:pStyle w:val="17TABL-txt"/>
              <w:rPr>
                <w:rFonts w:ascii="Times New Roman" w:hAnsi="Times New Roman" w:cs="Times New Roman"/>
                <w:b/>
                <w:sz w:val="24"/>
                <w:szCs w:val="24"/>
              </w:rPr>
            </w:pPr>
            <w:r>
              <w:rPr>
                <w:rFonts w:ascii="Times New Roman" w:hAnsi="Times New Roman" w:cs="Times New Roman"/>
                <w:b/>
                <w:sz w:val="24"/>
                <w:szCs w:val="24"/>
              </w:rPr>
              <w:t>К</w:t>
            </w:r>
            <w:r w:rsidRPr="006B4FE8">
              <w:rPr>
                <w:rFonts w:ascii="Times New Roman" w:hAnsi="Times New Roman" w:cs="Times New Roman"/>
                <w:b/>
                <w:sz w:val="24"/>
                <w:szCs w:val="24"/>
              </w:rPr>
              <w:t>онкурс чтецов «</w:t>
            </w:r>
            <w:r>
              <w:rPr>
                <w:rFonts w:ascii="Times New Roman" w:hAnsi="Times New Roman" w:cs="Times New Roman"/>
                <w:b/>
                <w:sz w:val="24"/>
                <w:szCs w:val="24"/>
              </w:rPr>
              <w:t>Стихи о войне</w:t>
            </w:r>
            <w:r w:rsidRPr="006B4FE8">
              <w:rPr>
                <w:rFonts w:ascii="Times New Roman" w:hAnsi="Times New Roman" w:cs="Times New Roman"/>
                <w:b/>
                <w:sz w:val="24"/>
                <w:szCs w:val="24"/>
              </w:rPr>
              <w:t>»</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15843" w:type="dxa"/>
            <w:gridSpan w:val="6"/>
          </w:tcPr>
          <w:p w:rsidR="00270468" w:rsidRPr="006C0F76" w:rsidRDefault="00270468" w:rsidP="00270468">
            <w:pPr>
              <w:pStyle w:val="ab"/>
              <w:spacing w:line="240" w:lineRule="auto"/>
              <w:jc w:val="center"/>
              <w:rPr>
                <w:rFonts w:ascii="Times New Roman" w:hAnsi="Times New Roman" w:cs="Times New Roman"/>
                <w:b/>
                <w:szCs w:val="24"/>
              </w:rPr>
            </w:pPr>
            <w:r>
              <w:rPr>
                <w:rFonts w:ascii="Times New Roman" w:hAnsi="Times New Roman" w:cs="Times New Roman"/>
                <w:b/>
                <w:szCs w:val="24"/>
              </w:rPr>
              <w:lastRenderedPageBreak/>
              <w:t>3 Неделя</w:t>
            </w:r>
            <w:r w:rsidRPr="006C0F76">
              <w:rPr>
                <w:rFonts w:ascii="Times New Roman" w:hAnsi="Times New Roman" w:cs="Times New Roman"/>
                <w:b/>
                <w:szCs w:val="24"/>
              </w:rPr>
              <w:t>: «Мир вокруг нас, изучаем и несколько не скучаем»</w:t>
            </w:r>
            <w:r>
              <w:rPr>
                <w:rFonts w:ascii="Times New Roman" w:hAnsi="Times New Roman" w:cs="Times New Roman"/>
                <w:b/>
                <w:szCs w:val="24"/>
              </w:rPr>
              <w:t xml:space="preserve"> </w:t>
            </w:r>
          </w:p>
        </w:tc>
      </w:tr>
      <w:tr w:rsidR="00270468" w:rsidTr="00270468">
        <w:tc>
          <w:tcPr>
            <w:tcW w:w="2464" w:type="dxa"/>
          </w:tcPr>
          <w:p w:rsidR="00270468" w:rsidRPr="00EA1DEA" w:rsidRDefault="00270468" w:rsidP="00270468">
            <w:pPr>
              <w:pStyle w:val="17TABL-txt"/>
              <w:spacing w:before="0"/>
              <w:rPr>
                <w:rStyle w:val="Bold"/>
                <w:rFonts w:ascii="Times New Roman" w:hAnsi="Times New Roman" w:cs="Times New Roman"/>
                <w:sz w:val="24"/>
                <w:szCs w:val="24"/>
              </w:rPr>
            </w:pP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Здоровье, жизнь</w:t>
            </w:r>
          </w:p>
          <w:p w:rsidR="00270468" w:rsidRPr="00EA1DEA" w:rsidRDefault="00270468" w:rsidP="00270468">
            <w:pPr>
              <w:pStyle w:val="17TABL-txt"/>
              <w:rPr>
                <w:rFonts w:ascii="Times New Roman" w:hAnsi="Times New Roman" w:cs="Times New Roman"/>
                <w:sz w:val="24"/>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Ознакомление </w:t>
            </w:r>
          </w:p>
        </w:tc>
        <w:tc>
          <w:tcPr>
            <w:tcW w:w="2464" w:type="dxa"/>
          </w:tcPr>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Международный день </w:t>
            </w:r>
          </w:p>
          <w:p w:rsidR="00270468"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Шахмат</w:t>
            </w:r>
          </w:p>
          <w:p w:rsidR="00270468" w:rsidRPr="00EA1DEA" w:rsidRDefault="00270468" w:rsidP="00270468">
            <w:pPr>
              <w:pStyle w:val="17TABL-txt"/>
              <w:spacing w:before="0"/>
              <w:rPr>
                <w:rFonts w:ascii="Times New Roman" w:hAnsi="Times New Roman" w:cs="Times New Roman"/>
                <w:sz w:val="24"/>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Знакомство детей с историей появления шахмат, в том числе как вида спорта, шахматной доской, шахматными полями, фигурами, их названиями, правилами передвижения по шахматному полю. </w:t>
            </w: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Дидактические игры: «Узнай фигуру», «Собери шахматную доску», «Путешествие шахматных фигур». Подвижная игра «Живые шахматы».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Чтение художественной литературы: П. Аматуни «Королевство Восемью Восемь», В. Гришин, Н. Осипов «В гостях у Короля», В. Драгунский «Шляпа гроссмейстера», Е. Ильин «В стране деревянных королей»,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Г. Остер «Полезная девчонка».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Просмотр м/ф: «Мудрые сказки тетушки Совы. Шахматы» (реж. А. Валевский и С. Зарев), «Фиксики – Шахматы» (реж. В. Бедошвили, А. Колпин, В. Пономарев), «Три кота. Шахматы» (реж. Д. Высоцкий), «Шахматы – Смешарики 2D» (реж. И. Максимов, Д. Сулейманов и Д. Чернов), «Маша и Медведь – Ход конем» (реж. Г. Орлов, 2012). </w:t>
            </w:r>
          </w:p>
        </w:tc>
        <w:tc>
          <w:tcPr>
            <w:tcW w:w="1985" w:type="dxa"/>
          </w:tcPr>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Старший воспитатель, педагоги</w:t>
            </w:r>
          </w:p>
        </w:tc>
        <w:tc>
          <w:tcPr>
            <w:tcW w:w="2410" w:type="dxa"/>
          </w:tcPr>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Старшая</w:t>
            </w: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Коллективный проект</w:t>
            </w: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Аппликация «Шахматная доска» </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6B4FE8" w:rsidRDefault="00270468" w:rsidP="00270468">
            <w:pPr>
              <w:pStyle w:val="17TABL-txt"/>
              <w:rPr>
                <w:rFonts w:ascii="Times New Roman" w:hAnsi="Times New Roman" w:cs="Times New Roman"/>
                <w:b/>
                <w:sz w:val="24"/>
                <w:szCs w:val="24"/>
              </w:rPr>
            </w:pPr>
            <w:r w:rsidRPr="006B4FE8">
              <w:rPr>
                <w:rFonts w:ascii="Times New Roman" w:hAnsi="Times New Roman" w:cs="Times New Roman"/>
                <w:b/>
                <w:sz w:val="24"/>
                <w:szCs w:val="24"/>
              </w:rPr>
              <w:t>Событие</w:t>
            </w:r>
          </w:p>
        </w:tc>
        <w:tc>
          <w:tcPr>
            <w:tcW w:w="2464" w:type="dxa"/>
          </w:tcPr>
          <w:p w:rsidR="00270468" w:rsidRPr="006B4FE8" w:rsidRDefault="00270468" w:rsidP="00270468">
            <w:pPr>
              <w:pStyle w:val="ab"/>
              <w:spacing w:line="240" w:lineRule="auto"/>
              <w:rPr>
                <w:rFonts w:ascii="Times New Roman" w:hAnsi="Times New Roman" w:cs="Times New Roman"/>
                <w:b/>
                <w:szCs w:val="24"/>
              </w:rPr>
            </w:pPr>
          </w:p>
        </w:tc>
        <w:tc>
          <w:tcPr>
            <w:tcW w:w="4056" w:type="dxa"/>
          </w:tcPr>
          <w:p w:rsidR="00270468" w:rsidRPr="006B4FE8" w:rsidRDefault="00270468" w:rsidP="00270468">
            <w:pPr>
              <w:pStyle w:val="17TABL-txt"/>
              <w:rPr>
                <w:rFonts w:ascii="Times New Roman" w:hAnsi="Times New Roman" w:cs="Times New Roman"/>
                <w:b/>
                <w:sz w:val="24"/>
                <w:szCs w:val="24"/>
              </w:rPr>
            </w:pPr>
            <w:r w:rsidRPr="006B4FE8">
              <w:rPr>
                <w:rFonts w:ascii="Times New Roman" w:hAnsi="Times New Roman" w:cs="Times New Roman"/>
                <w:b/>
                <w:sz w:val="24"/>
                <w:szCs w:val="24"/>
              </w:rPr>
              <w:t xml:space="preserve">Шахматный турнир «Белая ладья» </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15843" w:type="dxa"/>
            <w:gridSpan w:val="6"/>
          </w:tcPr>
          <w:p w:rsidR="00270468" w:rsidRPr="006C0F76" w:rsidRDefault="00270468" w:rsidP="00270468">
            <w:pPr>
              <w:pStyle w:val="ab"/>
              <w:spacing w:line="240" w:lineRule="auto"/>
              <w:jc w:val="center"/>
              <w:rPr>
                <w:rFonts w:ascii="Times New Roman" w:hAnsi="Times New Roman" w:cs="Times New Roman"/>
                <w:b/>
                <w:szCs w:val="24"/>
              </w:rPr>
            </w:pPr>
            <w:r w:rsidRPr="006C0F76">
              <w:rPr>
                <w:rFonts w:ascii="Times New Roman" w:hAnsi="Times New Roman" w:cs="Times New Roman"/>
                <w:b/>
                <w:szCs w:val="24"/>
              </w:rPr>
              <w:t>4 Неделя</w:t>
            </w:r>
            <w:r w:rsidRPr="00A544F6">
              <w:rPr>
                <w:rFonts w:ascii="Times New Roman" w:hAnsi="Times New Roman" w:cs="Times New Roman"/>
                <w:b/>
                <w:szCs w:val="24"/>
              </w:rPr>
              <w:t xml:space="preserve">: </w:t>
            </w:r>
            <w:r w:rsidRPr="00A544F6">
              <w:rPr>
                <w:rFonts w:ascii="Times New Roman" w:hAnsi="Times New Roman" w:cs="Times New Roman"/>
                <w:b/>
              </w:rPr>
              <w:t>«Храните чудо из чудес – поля, озёра, дивный лес» (экологическая неделя)</w:t>
            </w:r>
            <w:r>
              <w:rPr>
                <w:rFonts w:ascii="Times New Roman" w:hAnsi="Times New Roman" w:cs="Times New Roman"/>
                <w:b/>
                <w:szCs w:val="24"/>
              </w:rPr>
              <w:t xml:space="preserve"> </w:t>
            </w:r>
          </w:p>
        </w:tc>
      </w:tr>
      <w:tr w:rsidR="00270468" w:rsidTr="00270468">
        <w:tc>
          <w:tcPr>
            <w:tcW w:w="2464" w:type="dxa"/>
          </w:tcPr>
          <w:p w:rsidR="00270468" w:rsidRPr="00EA1DEA" w:rsidRDefault="00270468" w:rsidP="00270468">
            <w:pPr>
              <w:pStyle w:val="17TABL-txt"/>
              <w:spacing w:before="0"/>
              <w:rPr>
                <w:rStyle w:val="Bold"/>
                <w:rFonts w:ascii="Times New Roman" w:hAnsi="Times New Roman" w:cs="Times New Roman"/>
                <w:sz w:val="24"/>
                <w:szCs w:val="24"/>
              </w:rPr>
            </w:pPr>
          </w:p>
          <w:p w:rsidR="00270468" w:rsidRPr="00EA1DEA" w:rsidRDefault="00270468" w:rsidP="00270468">
            <w:pPr>
              <w:pStyle w:val="17TABL-txt"/>
              <w:tabs>
                <w:tab w:val="left" w:pos="1473"/>
              </w:tabs>
              <w:rPr>
                <w:rFonts w:ascii="Times New Roman" w:hAnsi="Times New Roman" w:cs="Times New Roman"/>
                <w:sz w:val="24"/>
                <w:szCs w:val="24"/>
              </w:rPr>
            </w:pPr>
            <w:r w:rsidRPr="00EA1DEA">
              <w:rPr>
                <w:rFonts w:ascii="Times New Roman" w:hAnsi="Times New Roman" w:cs="Times New Roman"/>
                <w:sz w:val="24"/>
                <w:szCs w:val="24"/>
              </w:rPr>
              <w:t xml:space="preserve">Познание </w:t>
            </w:r>
            <w:r>
              <w:rPr>
                <w:rFonts w:ascii="Times New Roman" w:hAnsi="Times New Roman" w:cs="Times New Roman"/>
                <w:sz w:val="24"/>
                <w:szCs w:val="24"/>
              </w:rPr>
              <w:tab/>
            </w: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Ознакомление </w:t>
            </w:r>
          </w:p>
        </w:tc>
        <w:tc>
          <w:tcPr>
            <w:tcW w:w="2464" w:type="dxa"/>
          </w:tcPr>
          <w:p w:rsidR="00270468"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 Всемирный день китов и дельфинов</w:t>
            </w:r>
          </w:p>
          <w:p w:rsidR="00270468" w:rsidRPr="00EA1DEA" w:rsidRDefault="00270468" w:rsidP="00270468">
            <w:pPr>
              <w:pStyle w:val="17TABL-txt"/>
              <w:spacing w:before="0"/>
              <w:rPr>
                <w:rFonts w:ascii="Times New Roman" w:hAnsi="Times New Roman" w:cs="Times New Roman"/>
                <w:sz w:val="24"/>
                <w:szCs w:val="24"/>
              </w:rPr>
            </w:pPr>
          </w:p>
        </w:tc>
        <w:tc>
          <w:tcPr>
            <w:tcW w:w="4056" w:type="dxa"/>
          </w:tcPr>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Беседа «Всемирный день китов и дельфинов».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Ознакомление с миром </w:t>
            </w:r>
            <w:r w:rsidRPr="00EA1DEA">
              <w:rPr>
                <w:rFonts w:ascii="Times New Roman" w:hAnsi="Times New Roman" w:cs="Times New Roman"/>
                <w:sz w:val="24"/>
                <w:szCs w:val="24"/>
              </w:rPr>
              <w:lastRenderedPageBreak/>
              <w:t xml:space="preserve">природы «Кит в опасности!» – с использованием технологии телеобразования. Видеопрезентация «Морские обитатели: киты, дельфины». </w:t>
            </w: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Интерактивная игра «Кто, где живет?». Дидактическая игра «Морские и речные рыбы». Подвижные игры: «Киты и касатка», «Море волнуется раз». </w:t>
            </w: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Чтение художественной литературы: Е. Чарушин «Кит», С. Сахарнов «Как лечат дельфинов»</w:t>
            </w:r>
          </w:p>
        </w:tc>
        <w:tc>
          <w:tcPr>
            <w:tcW w:w="1985"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lastRenderedPageBreak/>
              <w:t>Старший воспитатель,  педагоги</w:t>
            </w:r>
          </w:p>
        </w:tc>
        <w:tc>
          <w:tcPr>
            <w:tcW w:w="2410"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Средняя, старшая</w:t>
            </w: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Коллективный проект</w:t>
            </w: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Конструктивная деятельность из бумаги «Дельфин в волнах» </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6B4FE8" w:rsidRDefault="00270468" w:rsidP="00270468">
            <w:pPr>
              <w:pStyle w:val="17TABL-txt"/>
              <w:rPr>
                <w:rFonts w:ascii="Times New Roman" w:hAnsi="Times New Roman" w:cs="Times New Roman"/>
                <w:b/>
                <w:sz w:val="24"/>
                <w:szCs w:val="24"/>
              </w:rPr>
            </w:pPr>
            <w:r w:rsidRPr="006B4FE8">
              <w:rPr>
                <w:rFonts w:ascii="Times New Roman" w:hAnsi="Times New Roman" w:cs="Times New Roman"/>
                <w:b/>
                <w:sz w:val="24"/>
                <w:szCs w:val="24"/>
              </w:rPr>
              <w:t>Событие</w:t>
            </w:r>
          </w:p>
        </w:tc>
        <w:tc>
          <w:tcPr>
            <w:tcW w:w="2464" w:type="dxa"/>
          </w:tcPr>
          <w:p w:rsidR="00270468" w:rsidRPr="006B4FE8" w:rsidRDefault="00270468" w:rsidP="00270468">
            <w:pPr>
              <w:pStyle w:val="ab"/>
              <w:spacing w:line="240" w:lineRule="auto"/>
              <w:rPr>
                <w:rFonts w:ascii="Times New Roman" w:hAnsi="Times New Roman" w:cs="Times New Roman"/>
                <w:b/>
                <w:szCs w:val="24"/>
              </w:rPr>
            </w:pPr>
          </w:p>
        </w:tc>
        <w:tc>
          <w:tcPr>
            <w:tcW w:w="4056" w:type="dxa"/>
          </w:tcPr>
          <w:p w:rsidR="00270468" w:rsidRPr="006B4FE8" w:rsidRDefault="00270468" w:rsidP="00270468">
            <w:pPr>
              <w:pStyle w:val="17TABL-txt"/>
              <w:rPr>
                <w:rFonts w:ascii="Times New Roman" w:hAnsi="Times New Roman" w:cs="Times New Roman"/>
                <w:b/>
                <w:sz w:val="24"/>
                <w:szCs w:val="24"/>
              </w:rPr>
            </w:pPr>
            <w:r w:rsidRPr="006B4FE8">
              <w:rPr>
                <w:rFonts w:ascii="Times New Roman" w:hAnsi="Times New Roman" w:cs="Times New Roman"/>
                <w:b/>
                <w:sz w:val="24"/>
                <w:szCs w:val="24"/>
              </w:rPr>
              <w:t xml:space="preserve">Развлечение «День Нептуна» </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Родина, </w:t>
            </w:r>
          </w:p>
          <w:p w:rsidR="00270468" w:rsidRPr="00EA1DEA" w:rsidRDefault="00270468" w:rsidP="00270468">
            <w:pPr>
              <w:pStyle w:val="ab"/>
              <w:spacing w:line="240" w:lineRule="auto"/>
              <w:rPr>
                <w:rFonts w:ascii="Times New Roman" w:hAnsi="Times New Roman" w:cs="Times New Roman"/>
                <w:szCs w:val="24"/>
              </w:rPr>
            </w:pPr>
            <w:r w:rsidRPr="00EA1DEA">
              <w:rPr>
                <w:rFonts w:ascii="Times New Roman" w:hAnsi="Times New Roman" w:cs="Times New Roman"/>
                <w:szCs w:val="24"/>
              </w:rPr>
              <w:t>природа</w:t>
            </w: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Ознакомление </w:t>
            </w:r>
          </w:p>
        </w:tc>
        <w:tc>
          <w:tcPr>
            <w:tcW w:w="2464" w:type="dxa"/>
          </w:tcPr>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День Военно-Морского </w:t>
            </w:r>
          </w:p>
          <w:p w:rsidR="00270468"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Флота</w:t>
            </w:r>
          </w:p>
          <w:p w:rsidR="00270468" w:rsidRPr="00EA1DEA" w:rsidRDefault="00270468" w:rsidP="00270468">
            <w:pPr>
              <w:pStyle w:val="17TABL-txt"/>
              <w:spacing w:before="0"/>
              <w:rPr>
                <w:rFonts w:ascii="Times New Roman" w:hAnsi="Times New Roman" w:cs="Times New Roman"/>
                <w:sz w:val="24"/>
                <w:szCs w:val="24"/>
              </w:rPr>
            </w:pPr>
          </w:p>
        </w:tc>
        <w:tc>
          <w:tcPr>
            <w:tcW w:w="4056" w:type="dxa"/>
          </w:tcPr>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Беседы: «Кто охраняет морские рубежи нашей Родины?», «Символика ВМФ», «Одежда моряков».</w:t>
            </w:r>
          </w:p>
          <w:p w:rsidR="00270468" w:rsidRPr="00EA1DEA" w:rsidRDefault="00270468" w:rsidP="00270468">
            <w:pPr>
              <w:pStyle w:val="17TABL-txt"/>
              <w:rPr>
                <w:rFonts w:ascii="Times New Roman" w:hAnsi="Times New Roman" w:cs="Times New Roman"/>
                <w:spacing w:val="-2"/>
                <w:sz w:val="24"/>
                <w:szCs w:val="24"/>
              </w:rPr>
            </w:pPr>
            <w:r w:rsidRPr="00EA1DEA">
              <w:rPr>
                <w:rFonts w:ascii="Times New Roman" w:hAnsi="Times New Roman" w:cs="Times New Roman"/>
                <w:sz w:val="24"/>
                <w:szCs w:val="24"/>
              </w:rPr>
              <w:t>Дидактические игры «Морские профессии», «Морской бой», «Море в</w:t>
            </w:r>
            <w:r w:rsidRPr="00EA1DEA">
              <w:rPr>
                <w:rFonts w:ascii="Times New Roman" w:hAnsi="Times New Roman" w:cs="Times New Roman"/>
                <w:spacing w:val="-2"/>
                <w:sz w:val="24"/>
                <w:szCs w:val="24"/>
              </w:rPr>
              <w:t xml:space="preserve">олнуется раз...» </w:t>
            </w:r>
          </w:p>
          <w:p w:rsidR="00270468" w:rsidRPr="00EA1DEA" w:rsidRDefault="00270468" w:rsidP="00270468">
            <w:pPr>
              <w:pStyle w:val="17TABL-txt"/>
              <w:rPr>
                <w:rFonts w:ascii="Times New Roman" w:hAnsi="Times New Roman" w:cs="Times New Roman"/>
                <w:spacing w:val="-3"/>
                <w:sz w:val="24"/>
                <w:szCs w:val="24"/>
              </w:rPr>
            </w:pPr>
            <w:r w:rsidRPr="00EA1DEA">
              <w:rPr>
                <w:rFonts w:ascii="Times New Roman" w:hAnsi="Times New Roman" w:cs="Times New Roman"/>
                <w:spacing w:val="-2"/>
                <w:sz w:val="24"/>
                <w:szCs w:val="24"/>
              </w:rPr>
              <w:t xml:space="preserve">Игры-эксперименты: «Морская вода и ее свойства», «Окрашивание морской </w:t>
            </w:r>
            <w:r w:rsidRPr="00EA1DEA">
              <w:rPr>
                <w:rFonts w:ascii="Times New Roman" w:hAnsi="Times New Roman" w:cs="Times New Roman"/>
                <w:spacing w:val="-3"/>
                <w:sz w:val="24"/>
                <w:szCs w:val="24"/>
              </w:rPr>
              <w:t xml:space="preserve">воды», «Кристаллизация соли в процессе нагревания», «Тонет – не тонет». </w:t>
            </w:r>
          </w:p>
          <w:p w:rsidR="00270468" w:rsidRPr="0023571C" w:rsidRDefault="00270468" w:rsidP="00270468">
            <w:pPr>
              <w:pStyle w:val="17TABL-txt"/>
              <w:rPr>
                <w:rFonts w:ascii="Times New Roman" w:hAnsi="Times New Roman" w:cs="Times New Roman"/>
                <w:color w:val="FF0000"/>
                <w:spacing w:val="-3"/>
                <w:sz w:val="24"/>
                <w:szCs w:val="24"/>
              </w:rPr>
            </w:pPr>
            <w:r w:rsidRPr="00EA1DEA">
              <w:rPr>
                <w:rFonts w:ascii="Times New Roman" w:hAnsi="Times New Roman" w:cs="Times New Roman"/>
                <w:spacing w:val="-3"/>
                <w:sz w:val="24"/>
                <w:szCs w:val="24"/>
              </w:rPr>
              <w:t>Просмотр м/ф о морских приключениях: «Катерок» (реж. И. Ковалевская), «Осьминожки» (реж. Р. Страутмане), «Капитан» (реж. А. Шахмалиева)</w:t>
            </w:r>
          </w:p>
        </w:tc>
        <w:tc>
          <w:tcPr>
            <w:tcW w:w="1985"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Старший воспитатель,  педагоги </w:t>
            </w:r>
          </w:p>
        </w:tc>
        <w:tc>
          <w:tcPr>
            <w:tcW w:w="2410"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Средняя, старшая</w:t>
            </w: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Коллективный проект</w:t>
            </w: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Изготовление </w:t>
            </w:r>
            <w:r>
              <w:rPr>
                <w:rFonts w:ascii="Times New Roman" w:hAnsi="Times New Roman" w:cs="Times New Roman"/>
                <w:sz w:val="24"/>
                <w:szCs w:val="24"/>
              </w:rPr>
              <w:t xml:space="preserve">стенгазеты «Наш доблестный военно-морской флот» </w:t>
            </w:r>
            <w:r w:rsidRPr="00EA1DEA">
              <w:rPr>
                <w:rFonts w:ascii="Times New Roman" w:hAnsi="Times New Roman" w:cs="Times New Roman"/>
                <w:sz w:val="24"/>
                <w:szCs w:val="24"/>
              </w:rPr>
              <w:t xml:space="preserve"> </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6B4FE8" w:rsidRDefault="00270468" w:rsidP="00270468">
            <w:pPr>
              <w:pStyle w:val="17TABL-txt"/>
              <w:rPr>
                <w:rFonts w:ascii="Times New Roman" w:hAnsi="Times New Roman" w:cs="Times New Roman"/>
                <w:b/>
                <w:sz w:val="24"/>
                <w:szCs w:val="24"/>
              </w:rPr>
            </w:pPr>
            <w:r w:rsidRPr="006B4FE8">
              <w:rPr>
                <w:rFonts w:ascii="Times New Roman" w:hAnsi="Times New Roman" w:cs="Times New Roman"/>
                <w:b/>
                <w:sz w:val="24"/>
                <w:szCs w:val="24"/>
              </w:rPr>
              <w:t xml:space="preserve">Событие </w:t>
            </w:r>
          </w:p>
        </w:tc>
        <w:tc>
          <w:tcPr>
            <w:tcW w:w="2464" w:type="dxa"/>
          </w:tcPr>
          <w:p w:rsidR="00270468" w:rsidRPr="006B4FE8" w:rsidRDefault="00270468" w:rsidP="00270468">
            <w:pPr>
              <w:pStyle w:val="ab"/>
              <w:spacing w:line="240" w:lineRule="auto"/>
              <w:rPr>
                <w:rFonts w:ascii="Times New Roman" w:hAnsi="Times New Roman" w:cs="Times New Roman"/>
                <w:b/>
                <w:szCs w:val="24"/>
              </w:rPr>
            </w:pPr>
          </w:p>
        </w:tc>
        <w:tc>
          <w:tcPr>
            <w:tcW w:w="4056" w:type="dxa"/>
          </w:tcPr>
          <w:p w:rsidR="00270468" w:rsidRPr="006B4FE8" w:rsidRDefault="00270468" w:rsidP="00270468">
            <w:pPr>
              <w:pStyle w:val="17TABL-txt"/>
              <w:rPr>
                <w:rFonts w:ascii="Times New Roman" w:hAnsi="Times New Roman" w:cs="Times New Roman"/>
                <w:b/>
                <w:sz w:val="24"/>
                <w:szCs w:val="24"/>
              </w:rPr>
            </w:pPr>
            <w:r>
              <w:rPr>
                <w:rFonts w:ascii="Times New Roman" w:hAnsi="Times New Roman" w:cs="Times New Roman"/>
                <w:b/>
                <w:sz w:val="24"/>
                <w:szCs w:val="24"/>
              </w:rPr>
              <w:t xml:space="preserve">Экскурсия на аллею </w:t>
            </w:r>
            <w:r>
              <w:rPr>
                <w:rFonts w:ascii="Times New Roman" w:hAnsi="Times New Roman" w:cs="Times New Roman"/>
                <w:b/>
                <w:sz w:val="24"/>
                <w:szCs w:val="24"/>
              </w:rPr>
              <w:lastRenderedPageBreak/>
              <w:t>«Славы»</w:t>
            </w:r>
            <w:r w:rsidRPr="006B4FE8">
              <w:rPr>
                <w:rFonts w:ascii="Times New Roman" w:hAnsi="Times New Roman" w:cs="Times New Roman"/>
                <w:b/>
                <w:sz w:val="24"/>
                <w:szCs w:val="24"/>
              </w:rPr>
              <w:t xml:space="preserve"> </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15843" w:type="dxa"/>
            <w:gridSpan w:val="6"/>
          </w:tcPr>
          <w:p w:rsidR="00270468" w:rsidRPr="006C0F76" w:rsidRDefault="00270468" w:rsidP="00270468">
            <w:pPr>
              <w:pStyle w:val="ab"/>
              <w:spacing w:line="240" w:lineRule="auto"/>
              <w:jc w:val="center"/>
              <w:rPr>
                <w:rFonts w:ascii="Times New Roman" w:hAnsi="Times New Roman" w:cs="Times New Roman"/>
                <w:b/>
                <w:szCs w:val="24"/>
              </w:rPr>
            </w:pPr>
            <w:r w:rsidRPr="006C0F76">
              <w:rPr>
                <w:rFonts w:ascii="Times New Roman" w:hAnsi="Times New Roman" w:cs="Times New Roman"/>
                <w:b/>
                <w:szCs w:val="24"/>
              </w:rPr>
              <w:lastRenderedPageBreak/>
              <w:t>5 Неделя: «</w:t>
            </w:r>
            <w:r>
              <w:rPr>
                <w:rFonts w:hAnsi="Times New Roman" w:cs="Times New Roman"/>
                <w:b/>
                <w:bCs/>
                <w:szCs w:val="24"/>
              </w:rPr>
              <w:t>Неделя</w:t>
            </w:r>
            <w:r>
              <w:rPr>
                <w:rFonts w:hAnsi="Times New Roman" w:cs="Times New Roman"/>
                <w:b/>
                <w:bCs/>
                <w:szCs w:val="24"/>
              </w:rPr>
              <w:t xml:space="preserve"> </w:t>
            </w:r>
            <w:r>
              <w:rPr>
                <w:rFonts w:hAnsi="Times New Roman" w:cs="Times New Roman"/>
                <w:b/>
                <w:bCs/>
                <w:szCs w:val="24"/>
              </w:rPr>
              <w:t>дружбы</w:t>
            </w:r>
            <w:r>
              <w:rPr>
                <w:rFonts w:hAnsi="Times New Roman" w:cs="Times New Roman"/>
                <w:b/>
                <w:bCs/>
                <w:szCs w:val="24"/>
              </w:rPr>
              <w:t xml:space="preserve"> </w:t>
            </w:r>
            <w:r>
              <w:rPr>
                <w:rFonts w:hAnsi="Times New Roman" w:cs="Times New Roman"/>
                <w:b/>
                <w:bCs/>
                <w:szCs w:val="24"/>
              </w:rPr>
              <w:t>и</w:t>
            </w:r>
            <w:r>
              <w:rPr>
                <w:rFonts w:hAnsi="Times New Roman" w:cs="Times New Roman"/>
                <w:b/>
                <w:bCs/>
                <w:szCs w:val="24"/>
              </w:rPr>
              <w:t xml:space="preserve"> </w:t>
            </w:r>
            <w:r>
              <w:rPr>
                <w:rFonts w:hAnsi="Times New Roman" w:cs="Times New Roman"/>
                <w:b/>
                <w:bCs/>
                <w:szCs w:val="24"/>
              </w:rPr>
              <w:t>доброты</w:t>
            </w:r>
            <w:r w:rsidRPr="006C0F76">
              <w:rPr>
                <w:rFonts w:ascii="Times New Roman" w:hAnsi="Times New Roman" w:cs="Times New Roman"/>
                <w:b/>
                <w:szCs w:val="24"/>
              </w:rPr>
              <w:t>». Девиз простой – за друга горой!</w:t>
            </w:r>
            <w:r>
              <w:rPr>
                <w:rFonts w:ascii="Times New Roman" w:hAnsi="Times New Roman" w:cs="Times New Roman"/>
                <w:b/>
                <w:szCs w:val="24"/>
              </w:rPr>
              <w:t xml:space="preserve"> </w:t>
            </w:r>
          </w:p>
        </w:tc>
      </w:tr>
      <w:tr w:rsidR="00270468" w:rsidTr="00270468">
        <w:tc>
          <w:tcPr>
            <w:tcW w:w="2464" w:type="dxa"/>
          </w:tcPr>
          <w:p w:rsidR="00270468" w:rsidRPr="00EA1DEA" w:rsidRDefault="00270468" w:rsidP="00270468">
            <w:pPr>
              <w:pStyle w:val="17TABL-txt"/>
              <w:rPr>
                <w:rStyle w:val="Bold"/>
                <w:rFonts w:ascii="Times New Roman" w:hAnsi="Times New Roman" w:cs="Times New Roman"/>
                <w:sz w:val="24"/>
                <w:szCs w:val="24"/>
              </w:rPr>
            </w:pP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Человек,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семья,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дружба,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сотрудничество</w:t>
            </w: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Ознакомление </w:t>
            </w:r>
          </w:p>
        </w:tc>
        <w:tc>
          <w:tcPr>
            <w:tcW w:w="2464" w:type="dxa"/>
          </w:tcPr>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Международный день </w:t>
            </w:r>
          </w:p>
          <w:p w:rsidR="00270468"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Дружбы</w:t>
            </w:r>
          </w:p>
          <w:p w:rsidR="00270468" w:rsidRPr="00EA1DEA" w:rsidRDefault="00270468" w:rsidP="00270468">
            <w:pPr>
              <w:pStyle w:val="17TABL-txt"/>
              <w:spacing w:before="0"/>
              <w:rPr>
                <w:rFonts w:ascii="Times New Roman" w:hAnsi="Times New Roman" w:cs="Times New Roman"/>
                <w:sz w:val="24"/>
                <w:szCs w:val="24"/>
              </w:rPr>
            </w:pPr>
          </w:p>
        </w:tc>
        <w:tc>
          <w:tcPr>
            <w:tcW w:w="4056" w:type="dxa"/>
          </w:tcPr>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pacing w:val="-3"/>
                <w:sz w:val="24"/>
                <w:szCs w:val="24"/>
              </w:rPr>
              <w:t>Утро радостных встреч «Дружат дети всей земли» (сл. В. Викторова, муз. Д. Львова-Компанейца). Беседы: «Что такое дружба?», «Для чего нужны друзья?», «Скажи мне, кто твой друг», «Назови друга ласково», «Составление цветка дружбы», «Букет для друга», «Пирамида дружбы».</w:t>
            </w:r>
          </w:p>
          <w:p w:rsidR="00270468" w:rsidRPr="00EA1DEA" w:rsidRDefault="00270468" w:rsidP="00270468">
            <w:pPr>
              <w:pStyle w:val="17TABL-txt"/>
              <w:rPr>
                <w:rFonts w:ascii="Times New Roman" w:hAnsi="Times New Roman" w:cs="Times New Roman"/>
                <w:spacing w:val="-1"/>
                <w:sz w:val="24"/>
                <w:szCs w:val="24"/>
              </w:rPr>
            </w:pPr>
            <w:r w:rsidRPr="00EA1DEA">
              <w:rPr>
                <w:rFonts w:ascii="Times New Roman" w:hAnsi="Times New Roman" w:cs="Times New Roman"/>
                <w:spacing w:val="-1"/>
                <w:sz w:val="24"/>
                <w:szCs w:val="24"/>
              </w:rPr>
              <w:t xml:space="preserve">Словесная игра «Кто больше скажет добрых слов». </w:t>
            </w:r>
          </w:p>
          <w:p w:rsidR="00270468" w:rsidRPr="00EA1DEA" w:rsidRDefault="00270468" w:rsidP="00270468">
            <w:pPr>
              <w:pStyle w:val="17TABL-txt"/>
              <w:spacing w:before="0"/>
              <w:rPr>
                <w:rFonts w:ascii="Times New Roman" w:hAnsi="Times New Roman" w:cs="Times New Roman"/>
                <w:spacing w:val="-1"/>
                <w:sz w:val="24"/>
                <w:szCs w:val="24"/>
              </w:rPr>
            </w:pPr>
            <w:r w:rsidRPr="00EA1DEA">
              <w:rPr>
                <w:rFonts w:ascii="Times New Roman" w:hAnsi="Times New Roman" w:cs="Times New Roman"/>
                <w:spacing w:val="-1"/>
                <w:sz w:val="24"/>
                <w:szCs w:val="24"/>
              </w:rPr>
              <w:t xml:space="preserve">Чтение художественной литературы: М. Пляцковский «Урок дружбы», С. Михалков «Песенка друзей», </w:t>
            </w:r>
          </w:p>
          <w:p w:rsidR="00270468" w:rsidRPr="00EA1DEA" w:rsidRDefault="00270468" w:rsidP="00270468">
            <w:pPr>
              <w:pStyle w:val="17TABL-txt"/>
              <w:spacing w:before="0"/>
              <w:rPr>
                <w:rFonts w:ascii="Times New Roman" w:hAnsi="Times New Roman" w:cs="Times New Roman"/>
                <w:spacing w:val="-1"/>
                <w:sz w:val="24"/>
                <w:szCs w:val="24"/>
              </w:rPr>
            </w:pPr>
            <w:r w:rsidRPr="00EA1DEA">
              <w:rPr>
                <w:rFonts w:ascii="Times New Roman" w:hAnsi="Times New Roman" w:cs="Times New Roman"/>
                <w:spacing w:val="-3"/>
                <w:sz w:val="24"/>
                <w:szCs w:val="24"/>
              </w:rPr>
              <w:t>Слушание: «Если с другом вышел в путь» (муз. В. Шаинского, сл. М. Танича), «Настоящий друг» (муз. Б. Савельева, сл. М. Пляцковского), «Улыбка» («От улыбки станет всем светлей») и «Все мы делим пополам» (муз. В. Шаинского, сл. М. Пляцковского).</w:t>
            </w:r>
            <w:r w:rsidRPr="00EA1DEA">
              <w:rPr>
                <w:rFonts w:ascii="Times New Roman" w:hAnsi="Times New Roman" w:cs="Times New Roman"/>
                <w:spacing w:val="-1"/>
                <w:sz w:val="24"/>
                <w:szCs w:val="24"/>
              </w:rPr>
              <w:t xml:space="preserve">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pacing w:val="-1"/>
                <w:sz w:val="24"/>
                <w:szCs w:val="24"/>
              </w:rPr>
              <w:t xml:space="preserve">Подвижные игры на укрепление дружбы: «Помоги другу», «Передайте шарик дружно», «Зеркало», «Ласковое имя», «Скажи соседу комплимент», «Волшебные очки».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Просмотр м/ф: «Лунтик. Забота о друге» </w:t>
            </w:r>
            <w:r w:rsidRPr="00EA1DEA">
              <w:rPr>
                <w:rFonts w:ascii="Times New Roman" w:hAnsi="Times New Roman" w:cs="Times New Roman"/>
                <w:spacing w:val="-1"/>
                <w:sz w:val="24"/>
                <w:szCs w:val="24"/>
              </w:rPr>
              <w:t xml:space="preserve">(реж. Д. Шмидт, Е. Галдобина, 2017), </w:t>
            </w:r>
            <w:r w:rsidRPr="00EA1DEA">
              <w:rPr>
                <w:rFonts w:ascii="Times New Roman" w:hAnsi="Times New Roman" w:cs="Times New Roman"/>
                <w:sz w:val="24"/>
                <w:szCs w:val="24"/>
              </w:rPr>
              <w:t>«Лунтик. Дружба дороже» (реж. Е. Салабай, Д. Шмидт и Е. Шрага, 2018); «Три кота. Сборник о дружбе» (</w:t>
            </w:r>
            <w:r w:rsidRPr="00EA1DEA">
              <w:rPr>
                <w:rFonts w:ascii="Times New Roman" w:hAnsi="Times New Roman" w:cs="Times New Roman"/>
                <w:spacing w:val="-1"/>
                <w:sz w:val="24"/>
                <w:szCs w:val="24"/>
              </w:rPr>
              <w:t xml:space="preserve">реж. </w:t>
            </w:r>
            <w:r w:rsidRPr="00EA1DEA">
              <w:rPr>
                <w:rFonts w:ascii="Times New Roman" w:hAnsi="Times New Roman" w:cs="Times New Roman"/>
                <w:spacing w:val="-1"/>
                <w:sz w:val="24"/>
                <w:szCs w:val="24"/>
              </w:rPr>
              <w:lastRenderedPageBreak/>
              <w:t xml:space="preserve">Д. Высоцкий, А. Горбунов); </w:t>
            </w:r>
            <w:r w:rsidRPr="00EA1DEA">
              <w:rPr>
                <w:rFonts w:ascii="Times New Roman" w:hAnsi="Times New Roman" w:cs="Times New Roman"/>
                <w:sz w:val="24"/>
                <w:szCs w:val="24"/>
              </w:rPr>
              <w:t>«Смешарики. Сборник о дружбе»; (реж. Д. Чернов, К. Бирюков, И. Максимов, Д. Сулейманов) и др.</w:t>
            </w:r>
          </w:p>
        </w:tc>
        <w:tc>
          <w:tcPr>
            <w:tcW w:w="1985"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lastRenderedPageBreak/>
              <w:t xml:space="preserve">Старший воспитатель,  педагоги </w:t>
            </w:r>
          </w:p>
        </w:tc>
        <w:tc>
          <w:tcPr>
            <w:tcW w:w="2410"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Средняя, старшая</w:t>
            </w: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Коллективный проект</w:t>
            </w: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Оформление фотоколлажа «Рядом с другом – веселей!» </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A45342" w:rsidRDefault="00270468" w:rsidP="00270468">
            <w:pPr>
              <w:pStyle w:val="17TABL-txt"/>
              <w:rPr>
                <w:rFonts w:ascii="Times New Roman" w:hAnsi="Times New Roman" w:cs="Times New Roman"/>
                <w:b/>
                <w:sz w:val="24"/>
                <w:szCs w:val="24"/>
              </w:rPr>
            </w:pPr>
            <w:r w:rsidRPr="00A45342">
              <w:rPr>
                <w:rFonts w:ascii="Times New Roman" w:hAnsi="Times New Roman" w:cs="Times New Roman"/>
                <w:b/>
                <w:sz w:val="24"/>
                <w:szCs w:val="24"/>
              </w:rPr>
              <w:t>Событие</w:t>
            </w:r>
          </w:p>
        </w:tc>
        <w:tc>
          <w:tcPr>
            <w:tcW w:w="2464" w:type="dxa"/>
          </w:tcPr>
          <w:p w:rsidR="00270468" w:rsidRPr="00A45342" w:rsidRDefault="00270468" w:rsidP="00270468">
            <w:pPr>
              <w:pStyle w:val="ab"/>
              <w:spacing w:line="240" w:lineRule="auto"/>
              <w:rPr>
                <w:rFonts w:ascii="Times New Roman" w:hAnsi="Times New Roman" w:cs="Times New Roman"/>
                <w:b/>
                <w:szCs w:val="24"/>
              </w:rPr>
            </w:pPr>
          </w:p>
        </w:tc>
        <w:tc>
          <w:tcPr>
            <w:tcW w:w="4056" w:type="dxa"/>
          </w:tcPr>
          <w:p w:rsidR="00270468" w:rsidRPr="00A45342" w:rsidRDefault="00270468" w:rsidP="00270468">
            <w:pPr>
              <w:pStyle w:val="17TABL-txt"/>
              <w:rPr>
                <w:rFonts w:ascii="Times New Roman" w:hAnsi="Times New Roman" w:cs="Times New Roman"/>
                <w:b/>
                <w:sz w:val="24"/>
                <w:szCs w:val="24"/>
              </w:rPr>
            </w:pPr>
            <w:r w:rsidRPr="00A45342">
              <w:rPr>
                <w:rFonts w:ascii="Times New Roman" w:hAnsi="Times New Roman" w:cs="Times New Roman"/>
                <w:b/>
                <w:sz w:val="24"/>
                <w:szCs w:val="24"/>
              </w:rPr>
              <w:t xml:space="preserve">Квест-игра «Тропою дружбы» </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15843" w:type="dxa"/>
            <w:gridSpan w:val="6"/>
          </w:tcPr>
          <w:p w:rsidR="00270468" w:rsidRPr="00BD4F62" w:rsidRDefault="00270468" w:rsidP="00270468">
            <w:pPr>
              <w:pStyle w:val="ab"/>
              <w:spacing w:line="240" w:lineRule="auto"/>
              <w:jc w:val="center"/>
              <w:rPr>
                <w:rFonts w:ascii="Times New Roman" w:hAnsi="Times New Roman" w:cs="Times New Roman"/>
                <w:b/>
                <w:szCs w:val="24"/>
              </w:rPr>
            </w:pPr>
            <w:r w:rsidRPr="00BD4F62">
              <w:rPr>
                <w:rFonts w:ascii="Times New Roman" w:hAnsi="Times New Roman" w:cs="Times New Roman"/>
                <w:b/>
                <w:szCs w:val="24"/>
              </w:rPr>
              <w:t>АВГУСТ</w:t>
            </w:r>
          </w:p>
        </w:tc>
      </w:tr>
      <w:tr w:rsidR="00270468" w:rsidTr="00270468">
        <w:tc>
          <w:tcPr>
            <w:tcW w:w="15843" w:type="dxa"/>
            <w:gridSpan w:val="6"/>
          </w:tcPr>
          <w:p w:rsidR="00270468" w:rsidRPr="00BD4F62" w:rsidRDefault="00270468" w:rsidP="00270468">
            <w:pPr>
              <w:pStyle w:val="ab"/>
              <w:spacing w:line="240" w:lineRule="auto"/>
              <w:jc w:val="center"/>
              <w:rPr>
                <w:rFonts w:ascii="Times New Roman" w:hAnsi="Times New Roman" w:cs="Times New Roman"/>
                <w:b/>
                <w:szCs w:val="24"/>
              </w:rPr>
            </w:pPr>
            <w:r>
              <w:rPr>
                <w:rFonts w:ascii="Times New Roman" w:hAnsi="Times New Roman" w:cs="Times New Roman"/>
                <w:b/>
                <w:szCs w:val="24"/>
              </w:rPr>
              <w:t xml:space="preserve">1 неделя: </w:t>
            </w:r>
            <w:r w:rsidRPr="00224555">
              <w:rPr>
                <w:rFonts w:ascii="Times New Roman" w:hAnsi="Times New Roman" w:cs="Times New Roman"/>
                <w:b/>
                <w:szCs w:val="24"/>
              </w:rPr>
              <w:t>«</w:t>
            </w:r>
            <w:r w:rsidRPr="00224555">
              <w:rPr>
                <w:rFonts w:ascii="Times New Roman" w:hAnsi="Times New Roman" w:cs="Times New Roman"/>
                <w:b/>
                <w:bCs/>
                <w:szCs w:val="24"/>
              </w:rPr>
              <w:t>Неделя интересных дел</w:t>
            </w:r>
            <w:r w:rsidRPr="00224555">
              <w:rPr>
                <w:rFonts w:ascii="Times New Roman" w:hAnsi="Times New Roman" w:cs="Times New Roman"/>
                <w:b/>
                <w:szCs w:val="24"/>
              </w:rPr>
              <w:t>!</w:t>
            </w:r>
            <w:r>
              <w:rPr>
                <w:rFonts w:ascii="Times New Roman" w:hAnsi="Times New Roman" w:cs="Times New Roman"/>
                <w:b/>
                <w:szCs w:val="24"/>
              </w:rPr>
              <w:t xml:space="preserve">» </w:t>
            </w:r>
          </w:p>
        </w:tc>
      </w:tr>
      <w:tr w:rsidR="00270468" w:rsidTr="00270468">
        <w:trPr>
          <w:trHeight w:val="2692"/>
        </w:trPr>
        <w:tc>
          <w:tcPr>
            <w:tcW w:w="2464" w:type="dxa"/>
          </w:tcPr>
          <w:p w:rsidR="00270468" w:rsidRPr="00EA1DEA" w:rsidRDefault="00270468" w:rsidP="00270468">
            <w:pPr>
              <w:pStyle w:val="17TABL-txt"/>
              <w:rPr>
                <w:rStyle w:val="Bold"/>
                <w:rFonts w:ascii="Times New Roman" w:hAnsi="Times New Roman" w:cs="Times New Roman"/>
                <w:sz w:val="24"/>
                <w:szCs w:val="24"/>
              </w:rPr>
            </w:pP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Познание</w:t>
            </w:r>
          </w:p>
          <w:p w:rsidR="00270468" w:rsidRPr="00EA1DEA" w:rsidRDefault="00270468" w:rsidP="00270468">
            <w:pPr>
              <w:pStyle w:val="17TABL-txt"/>
              <w:rPr>
                <w:rFonts w:ascii="Times New Roman" w:hAnsi="Times New Roman" w:cs="Times New Roman"/>
                <w:sz w:val="24"/>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Ознакомление </w:t>
            </w:r>
          </w:p>
        </w:tc>
        <w:tc>
          <w:tcPr>
            <w:tcW w:w="2464" w:type="dxa"/>
          </w:tcPr>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br/>
              <w:t>Международный день светофора</w:t>
            </w:r>
            <w:r>
              <w:rPr>
                <w:rFonts w:ascii="Times New Roman" w:hAnsi="Times New Roman" w:cs="Times New Roman"/>
                <w:sz w:val="24"/>
                <w:szCs w:val="24"/>
              </w:rPr>
              <w:t xml:space="preserve"> </w:t>
            </w: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Беседы: «Что было бы, если бы не было светофоров», «Правила для пешеходов и пассажиров». Чтение стихотворений: М. Пляцковский «Светофор», Б. Житков «Светофор».</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Дидактические игры: «Дорожные знаки», «Запрещается-разрешается», «Внимание, дорога!». Сюжетно-ролевая игра «Шоферы» </w:t>
            </w:r>
          </w:p>
        </w:tc>
        <w:tc>
          <w:tcPr>
            <w:tcW w:w="1985"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Старший воспитатель, педагоги </w:t>
            </w:r>
          </w:p>
        </w:tc>
        <w:tc>
          <w:tcPr>
            <w:tcW w:w="2410"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Средняя, старшая</w:t>
            </w: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Коллективный проект</w:t>
            </w: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Конструктивная деятельность «Перекресток»</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A45342" w:rsidRDefault="00270468" w:rsidP="00270468">
            <w:pPr>
              <w:pStyle w:val="17TABL-txt"/>
              <w:rPr>
                <w:rFonts w:ascii="Times New Roman" w:hAnsi="Times New Roman" w:cs="Times New Roman"/>
                <w:b/>
                <w:sz w:val="24"/>
                <w:szCs w:val="24"/>
              </w:rPr>
            </w:pPr>
            <w:r w:rsidRPr="00A45342">
              <w:rPr>
                <w:rFonts w:ascii="Times New Roman" w:hAnsi="Times New Roman" w:cs="Times New Roman"/>
                <w:b/>
                <w:sz w:val="24"/>
                <w:szCs w:val="24"/>
              </w:rPr>
              <w:t>Событие</w:t>
            </w:r>
          </w:p>
        </w:tc>
        <w:tc>
          <w:tcPr>
            <w:tcW w:w="2464" w:type="dxa"/>
          </w:tcPr>
          <w:p w:rsidR="00270468" w:rsidRPr="00A45342" w:rsidRDefault="00270468" w:rsidP="00270468">
            <w:pPr>
              <w:pStyle w:val="ab"/>
              <w:spacing w:line="240" w:lineRule="auto"/>
              <w:rPr>
                <w:rFonts w:ascii="Times New Roman" w:hAnsi="Times New Roman" w:cs="Times New Roman"/>
                <w:b/>
                <w:szCs w:val="24"/>
              </w:rPr>
            </w:pPr>
          </w:p>
        </w:tc>
        <w:tc>
          <w:tcPr>
            <w:tcW w:w="4056" w:type="dxa"/>
          </w:tcPr>
          <w:p w:rsidR="00270468" w:rsidRPr="00A45342" w:rsidRDefault="00270468" w:rsidP="00270468">
            <w:pPr>
              <w:pStyle w:val="17TABL-txt"/>
              <w:rPr>
                <w:rFonts w:ascii="Times New Roman" w:hAnsi="Times New Roman" w:cs="Times New Roman"/>
                <w:b/>
                <w:sz w:val="24"/>
                <w:szCs w:val="24"/>
              </w:rPr>
            </w:pPr>
            <w:r w:rsidRPr="00A45342">
              <w:rPr>
                <w:rFonts w:ascii="Times New Roman" w:hAnsi="Times New Roman" w:cs="Times New Roman"/>
                <w:b/>
                <w:sz w:val="24"/>
                <w:szCs w:val="24"/>
              </w:rPr>
              <w:t>Физкультурный досуг «День рождения Светофора»</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17TABL-txt"/>
              <w:rPr>
                <w:rStyle w:val="Bold"/>
                <w:rFonts w:ascii="Times New Roman" w:hAnsi="Times New Roman" w:cs="Times New Roman"/>
                <w:sz w:val="24"/>
                <w:szCs w:val="24"/>
              </w:rPr>
            </w:pP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Родина,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природа</w:t>
            </w: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Ознакомление </w:t>
            </w:r>
          </w:p>
        </w:tc>
        <w:tc>
          <w:tcPr>
            <w:tcW w:w="2464" w:type="dxa"/>
          </w:tcPr>
          <w:p w:rsidR="00270468"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br/>
              <w:t>День освобождения Белгорода от немецко-фашистских захватчиков</w:t>
            </w:r>
            <w:r>
              <w:rPr>
                <w:rFonts w:ascii="Times New Roman" w:hAnsi="Times New Roman" w:cs="Times New Roman"/>
                <w:sz w:val="24"/>
                <w:szCs w:val="24"/>
              </w:rPr>
              <w:t xml:space="preserve"> </w:t>
            </w:r>
          </w:p>
          <w:p w:rsidR="00270468" w:rsidRPr="00EA1DEA" w:rsidRDefault="00270468" w:rsidP="00270468">
            <w:pPr>
              <w:pStyle w:val="17TABL-txt"/>
              <w:spacing w:before="0"/>
              <w:rPr>
                <w:rFonts w:ascii="Times New Roman" w:hAnsi="Times New Roman" w:cs="Times New Roman"/>
                <w:sz w:val="24"/>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Беседы: «Город Белгород – город 1-го салюта, город воинской славы», «Край, в котором мы живем», «Памятники родного </w:t>
            </w:r>
            <w:r>
              <w:rPr>
                <w:rFonts w:ascii="Times New Roman" w:hAnsi="Times New Roman" w:cs="Times New Roman"/>
                <w:sz w:val="24"/>
                <w:szCs w:val="24"/>
              </w:rPr>
              <w:t>села</w:t>
            </w:r>
            <w:r w:rsidRPr="00EA1DEA">
              <w:rPr>
                <w:rFonts w:ascii="Times New Roman" w:hAnsi="Times New Roman" w:cs="Times New Roman"/>
                <w:sz w:val="24"/>
                <w:szCs w:val="24"/>
              </w:rPr>
              <w:t xml:space="preserve">». Чтение стихотворений: О. Балясникова «Белый город – город Славы…», А. Киреев «Были люди сильны, были люди мудры… (Город у Белой горы)», А. Мохорев «Город Белгород…». Рассматривание книг, альбомов с </w:t>
            </w:r>
            <w:r w:rsidRPr="00EA1DEA">
              <w:rPr>
                <w:rFonts w:ascii="Times New Roman" w:hAnsi="Times New Roman" w:cs="Times New Roman"/>
                <w:sz w:val="24"/>
                <w:szCs w:val="24"/>
              </w:rPr>
              <w:lastRenderedPageBreak/>
              <w:t>иллюстрациями достопримечательностей родного</w:t>
            </w:r>
            <w:r>
              <w:rPr>
                <w:rFonts w:ascii="Times New Roman" w:hAnsi="Times New Roman" w:cs="Times New Roman"/>
                <w:sz w:val="24"/>
                <w:szCs w:val="24"/>
              </w:rPr>
              <w:t xml:space="preserve"> села и города Самары.</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Рисунки на асфальте «</w:t>
            </w:r>
            <w:r>
              <w:rPr>
                <w:rFonts w:ascii="Times New Roman" w:hAnsi="Times New Roman" w:cs="Times New Roman"/>
                <w:sz w:val="24"/>
                <w:szCs w:val="24"/>
              </w:rPr>
              <w:t>С</w:t>
            </w:r>
            <w:r w:rsidRPr="00EA1DEA">
              <w:rPr>
                <w:rFonts w:ascii="Times New Roman" w:hAnsi="Times New Roman" w:cs="Times New Roman"/>
                <w:sz w:val="24"/>
                <w:szCs w:val="24"/>
              </w:rPr>
              <w:t>алюта!»</w:t>
            </w:r>
          </w:p>
        </w:tc>
        <w:tc>
          <w:tcPr>
            <w:tcW w:w="1985"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lastRenderedPageBreak/>
              <w:t xml:space="preserve">Старший воспитатель, педагоги </w:t>
            </w:r>
          </w:p>
        </w:tc>
        <w:tc>
          <w:tcPr>
            <w:tcW w:w="2410"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Средняя, старшая</w:t>
            </w:r>
          </w:p>
        </w:tc>
      </w:tr>
      <w:tr w:rsidR="00270468" w:rsidTr="00270468">
        <w:trPr>
          <w:trHeight w:val="621"/>
        </w:trPr>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Коллективный проект</w:t>
            </w: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tabs>
                <w:tab w:val="left" w:pos="2629"/>
              </w:tabs>
              <w:rPr>
                <w:rFonts w:ascii="Times New Roman" w:hAnsi="Times New Roman" w:cs="Times New Roman"/>
                <w:sz w:val="24"/>
                <w:szCs w:val="24"/>
              </w:rPr>
            </w:pPr>
            <w:r w:rsidRPr="00EA1DEA">
              <w:rPr>
                <w:rFonts w:ascii="Times New Roman" w:hAnsi="Times New Roman" w:cs="Times New Roman"/>
                <w:sz w:val="24"/>
                <w:szCs w:val="24"/>
              </w:rPr>
              <w:t xml:space="preserve">Фоточеллендж «Наследники Победы: </w:t>
            </w:r>
            <w:r>
              <w:rPr>
                <w:rFonts w:ascii="Times New Roman" w:hAnsi="Times New Roman" w:cs="Times New Roman"/>
                <w:sz w:val="24"/>
                <w:szCs w:val="24"/>
              </w:rPr>
              <w:t>семейные экскурсии к памятникам»</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5C1810" w:rsidRDefault="00270468" w:rsidP="00270468">
            <w:pPr>
              <w:pStyle w:val="ab"/>
              <w:spacing w:line="240" w:lineRule="auto"/>
              <w:rPr>
                <w:rFonts w:ascii="Times New Roman" w:hAnsi="Times New Roman" w:cs="Times New Roman"/>
                <w:szCs w:val="24"/>
                <w:highlight w:val="red"/>
              </w:rPr>
            </w:pPr>
          </w:p>
        </w:tc>
        <w:tc>
          <w:tcPr>
            <w:tcW w:w="2464" w:type="dxa"/>
          </w:tcPr>
          <w:p w:rsidR="00270468" w:rsidRPr="005C1810" w:rsidRDefault="00270468" w:rsidP="00270468">
            <w:pPr>
              <w:pStyle w:val="17TABL-txt"/>
              <w:rPr>
                <w:rFonts w:ascii="Times New Roman" w:hAnsi="Times New Roman" w:cs="Times New Roman"/>
                <w:b/>
                <w:sz w:val="24"/>
                <w:szCs w:val="24"/>
                <w:highlight w:val="red"/>
              </w:rPr>
            </w:pPr>
            <w:r w:rsidRPr="005C1810">
              <w:rPr>
                <w:rFonts w:ascii="Times New Roman" w:hAnsi="Times New Roman" w:cs="Times New Roman"/>
                <w:b/>
                <w:sz w:val="24"/>
                <w:szCs w:val="24"/>
              </w:rPr>
              <w:t>Событие</w:t>
            </w:r>
          </w:p>
        </w:tc>
        <w:tc>
          <w:tcPr>
            <w:tcW w:w="2464" w:type="dxa"/>
          </w:tcPr>
          <w:p w:rsidR="00270468" w:rsidRPr="005C1810" w:rsidRDefault="00270468" w:rsidP="00270468">
            <w:pPr>
              <w:pStyle w:val="ab"/>
              <w:spacing w:line="240" w:lineRule="auto"/>
              <w:rPr>
                <w:rFonts w:ascii="Times New Roman" w:hAnsi="Times New Roman" w:cs="Times New Roman"/>
                <w:b/>
                <w:szCs w:val="24"/>
                <w:highlight w:val="red"/>
              </w:rPr>
            </w:pPr>
          </w:p>
        </w:tc>
        <w:tc>
          <w:tcPr>
            <w:tcW w:w="4056" w:type="dxa"/>
          </w:tcPr>
          <w:p w:rsidR="00270468" w:rsidRPr="005C1810" w:rsidRDefault="00270468" w:rsidP="00270468">
            <w:pPr>
              <w:pStyle w:val="17TABL-txt"/>
              <w:rPr>
                <w:rFonts w:ascii="Times New Roman" w:hAnsi="Times New Roman" w:cs="Times New Roman"/>
                <w:b/>
                <w:sz w:val="24"/>
                <w:szCs w:val="24"/>
              </w:rPr>
            </w:pPr>
            <w:r w:rsidRPr="005C1810">
              <w:rPr>
                <w:rFonts w:ascii="Times New Roman" w:hAnsi="Times New Roman" w:cs="Times New Roman"/>
                <w:b/>
                <w:sz w:val="24"/>
                <w:szCs w:val="24"/>
              </w:rPr>
              <w:t>Праздник «Они ковали Победу</w:t>
            </w:r>
            <w:r>
              <w:rPr>
                <w:rFonts w:ascii="Times New Roman" w:hAnsi="Times New Roman" w:cs="Times New Roman"/>
                <w:b/>
                <w:sz w:val="24"/>
                <w:szCs w:val="24"/>
              </w:rPr>
              <w:t>!</w:t>
            </w:r>
            <w:r w:rsidRPr="005C1810">
              <w:rPr>
                <w:rFonts w:ascii="Times New Roman" w:hAnsi="Times New Roman" w:cs="Times New Roman"/>
                <w:b/>
                <w:sz w:val="24"/>
                <w:szCs w:val="24"/>
              </w:rPr>
              <w:t xml:space="preserve">» </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17TABL-txt"/>
              <w:rPr>
                <w:rStyle w:val="Bold"/>
                <w:rFonts w:ascii="Times New Roman" w:hAnsi="Times New Roman" w:cs="Times New Roman"/>
                <w:sz w:val="24"/>
                <w:szCs w:val="24"/>
              </w:rPr>
            </w:pP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Здоровье, жизнь</w:t>
            </w: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Ознакомление </w:t>
            </w:r>
          </w:p>
        </w:tc>
        <w:tc>
          <w:tcPr>
            <w:tcW w:w="2464" w:type="dxa"/>
            <w:shd w:val="clear" w:color="auto" w:fill="FF0000"/>
          </w:tcPr>
          <w:p w:rsidR="00270468"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 </w:t>
            </w:r>
            <w:r w:rsidRPr="00EA1DEA">
              <w:rPr>
                <w:rFonts w:ascii="Times New Roman" w:hAnsi="Times New Roman" w:cs="Times New Roman"/>
                <w:sz w:val="24"/>
                <w:szCs w:val="24"/>
              </w:rPr>
              <w:br/>
              <w:t>День физкультурника</w:t>
            </w:r>
          </w:p>
          <w:p w:rsidR="00270468" w:rsidRPr="00EA1DEA" w:rsidRDefault="00270468" w:rsidP="00270468">
            <w:pPr>
              <w:pStyle w:val="17TABL-txt"/>
              <w:spacing w:before="0"/>
              <w:rPr>
                <w:rFonts w:ascii="Times New Roman" w:hAnsi="Times New Roman" w:cs="Times New Roman"/>
                <w:sz w:val="24"/>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Беседы о пользе спорта и физической нагрузки для здоровья. Просмотр презентации «Известные спорт­смены нашего города, области, страны». </w:t>
            </w: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Тематические подвижные, дидактические, сюжетно-ролевые игры в зале и на спортивной площадке ДОО. </w:t>
            </w: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pacing w:val="-1"/>
                <w:sz w:val="24"/>
                <w:szCs w:val="24"/>
              </w:rPr>
              <w:t>Летние терренкуры по территории ДОО вместе с родителями. Оформление карты-схемы для детей, чтобы повысить их самостоятельную двигательную деятельность</w:t>
            </w:r>
          </w:p>
        </w:tc>
        <w:tc>
          <w:tcPr>
            <w:tcW w:w="1985"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Старший воспитатель,  педагоги </w:t>
            </w:r>
          </w:p>
        </w:tc>
        <w:tc>
          <w:tcPr>
            <w:tcW w:w="2410"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Средняя, старшая</w:t>
            </w: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224555" w:rsidRDefault="00270468" w:rsidP="00270468">
            <w:pPr>
              <w:pStyle w:val="17TABL-txt"/>
              <w:rPr>
                <w:rFonts w:ascii="Times New Roman" w:hAnsi="Times New Roman" w:cs="Times New Roman"/>
                <w:sz w:val="24"/>
                <w:szCs w:val="24"/>
              </w:rPr>
            </w:pPr>
            <w:r w:rsidRPr="00224555">
              <w:rPr>
                <w:rFonts w:ascii="Times New Roman" w:hAnsi="Times New Roman" w:cs="Times New Roman"/>
                <w:sz w:val="24"/>
                <w:szCs w:val="24"/>
              </w:rPr>
              <w:t>Коллективный проект</w:t>
            </w:r>
          </w:p>
        </w:tc>
        <w:tc>
          <w:tcPr>
            <w:tcW w:w="2464" w:type="dxa"/>
          </w:tcPr>
          <w:p w:rsidR="00270468" w:rsidRPr="00224555" w:rsidRDefault="00270468" w:rsidP="00270468">
            <w:pPr>
              <w:pStyle w:val="ab"/>
              <w:spacing w:line="240" w:lineRule="auto"/>
              <w:rPr>
                <w:rFonts w:ascii="Times New Roman" w:hAnsi="Times New Roman" w:cs="Times New Roman"/>
                <w:szCs w:val="24"/>
              </w:rPr>
            </w:pPr>
          </w:p>
        </w:tc>
        <w:tc>
          <w:tcPr>
            <w:tcW w:w="4056" w:type="dxa"/>
          </w:tcPr>
          <w:p w:rsidR="00270468" w:rsidRPr="00224555" w:rsidRDefault="00270468" w:rsidP="00270468">
            <w:pPr>
              <w:pStyle w:val="17TABL-txt"/>
              <w:rPr>
                <w:rFonts w:ascii="Times New Roman" w:hAnsi="Times New Roman" w:cs="Times New Roman"/>
                <w:sz w:val="24"/>
                <w:szCs w:val="24"/>
              </w:rPr>
            </w:pPr>
            <w:r w:rsidRPr="00224555">
              <w:rPr>
                <w:rFonts w:ascii="Times New Roman" w:hAnsi="Times New Roman" w:cs="Times New Roman"/>
                <w:sz w:val="24"/>
                <w:szCs w:val="24"/>
              </w:rPr>
              <w:t>Конкурс фотографий «Спорт в нашей семье»</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224555" w:rsidRDefault="00270468" w:rsidP="00270468">
            <w:pPr>
              <w:pStyle w:val="17TABL-txt"/>
              <w:rPr>
                <w:rFonts w:ascii="Times New Roman" w:hAnsi="Times New Roman" w:cs="Times New Roman"/>
                <w:b/>
                <w:sz w:val="24"/>
                <w:szCs w:val="24"/>
              </w:rPr>
            </w:pPr>
            <w:r w:rsidRPr="00224555">
              <w:rPr>
                <w:rFonts w:ascii="Times New Roman" w:hAnsi="Times New Roman" w:cs="Times New Roman"/>
                <w:b/>
                <w:sz w:val="24"/>
                <w:szCs w:val="24"/>
              </w:rPr>
              <w:t>Событие</w:t>
            </w:r>
          </w:p>
        </w:tc>
        <w:tc>
          <w:tcPr>
            <w:tcW w:w="2464" w:type="dxa"/>
          </w:tcPr>
          <w:p w:rsidR="00270468" w:rsidRPr="00224555" w:rsidRDefault="00270468" w:rsidP="00270468">
            <w:pPr>
              <w:pStyle w:val="ab"/>
              <w:spacing w:line="240" w:lineRule="auto"/>
              <w:rPr>
                <w:rFonts w:ascii="Times New Roman" w:hAnsi="Times New Roman" w:cs="Times New Roman"/>
                <w:b/>
                <w:szCs w:val="24"/>
              </w:rPr>
            </w:pPr>
          </w:p>
        </w:tc>
        <w:tc>
          <w:tcPr>
            <w:tcW w:w="4056" w:type="dxa"/>
          </w:tcPr>
          <w:p w:rsidR="00270468" w:rsidRPr="00224555" w:rsidRDefault="00270468" w:rsidP="00270468">
            <w:pPr>
              <w:pStyle w:val="17TABL-txt"/>
              <w:rPr>
                <w:rFonts w:ascii="Times New Roman" w:hAnsi="Times New Roman" w:cs="Times New Roman"/>
                <w:b/>
                <w:sz w:val="24"/>
                <w:szCs w:val="24"/>
              </w:rPr>
            </w:pPr>
            <w:r w:rsidRPr="00224555">
              <w:rPr>
                <w:rFonts w:ascii="Times New Roman" w:hAnsi="Times New Roman" w:cs="Times New Roman"/>
                <w:b/>
                <w:sz w:val="24"/>
                <w:szCs w:val="24"/>
              </w:rPr>
              <w:t>Совместный с детьми спортивный праздник «Папа, мама, я – спортивная семья</w:t>
            </w:r>
            <w:r>
              <w:rPr>
                <w:rFonts w:ascii="Times New Roman" w:hAnsi="Times New Roman" w:cs="Times New Roman"/>
                <w:b/>
                <w:sz w:val="24"/>
                <w:szCs w:val="24"/>
              </w:rPr>
              <w:t>!</w:t>
            </w:r>
            <w:r w:rsidRPr="00224555">
              <w:rPr>
                <w:rFonts w:ascii="Times New Roman" w:hAnsi="Times New Roman" w:cs="Times New Roman"/>
                <w:b/>
                <w:sz w:val="24"/>
                <w:szCs w:val="24"/>
              </w:rPr>
              <w:t>»</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15843" w:type="dxa"/>
            <w:gridSpan w:val="6"/>
          </w:tcPr>
          <w:p w:rsidR="00270468" w:rsidRPr="00DB44B2" w:rsidRDefault="00270468" w:rsidP="00270468">
            <w:pPr>
              <w:pStyle w:val="ab"/>
              <w:spacing w:line="240" w:lineRule="auto"/>
              <w:jc w:val="center"/>
              <w:rPr>
                <w:rFonts w:ascii="Times New Roman" w:hAnsi="Times New Roman" w:cs="Times New Roman"/>
                <w:b/>
                <w:szCs w:val="24"/>
              </w:rPr>
            </w:pPr>
            <w:r w:rsidRPr="00DB44B2">
              <w:rPr>
                <w:rFonts w:ascii="Times New Roman" w:hAnsi="Times New Roman" w:cs="Times New Roman"/>
                <w:b/>
                <w:szCs w:val="24"/>
              </w:rPr>
              <w:t>2 Неделя</w:t>
            </w:r>
            <w:r w:rsidRPr="001B7B4E">
              <w:rPr>
                <w:rFonts w:ascii="Times New Roman" w:hAnsi="Times New Roman" w:cs="Times New Roman"/>
                <w:b/>
                <w:szCs w:val="24"/>
              </w:rPr>
              <w:t>: «</w:t>
            </w:r>
            <w:r w:rsidRPr="001B7B4E">
              <w:rPr>
                <w:rFonts w:ascii="Times New Roman" w:hAnsi="Times New Roman" w:cs="Times New Roman"/>
                <w:b/>
              </w:rPr>
              <w:t>Очевидное - невероятное (Почемучкина неделя)</w:t>
            </w:r>
            <w:r w:rsidRPr="001B7B4E">
              <w:rPr>
                <w:rFonts w:ascii="Times New Roman" w:hAnsi="Times New Roman" w:cs="Times New Roman"/>
                <w:b/>
                <w:szCs w:val="24"/>
              </w:rPr>
              <w:t>»</w:t>
            </w:r>
            <w:r>
              <w:rPr>
                <w:rFonts w:ascii="Times New Roman" w:hAnsi="Times New Roman" w:cs="Times New Roman"/>
                <w:b/>
                <w:szCs w:val="24"/>
              </w:rPr>
              <w:t xml:space="preserve"> </w:t>
            </w:r>
          </w:p>
        </w:tc>
      </w:tr>
      <w:tr w:rsidR="00270468" w:rsidTr="00270468">
        <w:tc>
          <w:tcPr>
            <w:tcW w:w="2464" w:type="dxa"/>
          </w:tcPr>
          <w:p w:rsidR="00270468" w:rsidRPr="00EA1DEA" w:rsidRDefault="00270468" w:rsidP="00270468">
            <w:pPr>
              <w:pStyle w:val="17TABL-txt"/>
              <w:rPr>
                <w:rFonts w:ascii="Times New Roman" w:hAnsi="Times New Roman" w:cs="Times New Roman"/>
                <w:sz w:val="24"/>
                <w:szCs w:val="24"/>
              </w:rPr>
            </w:pPr>
          </w:p>
          <w:p w:rsidR="00270468" w:rsidRPr="00EA1DEA" w:rsidRDefault="00270468" w:rsidP="00270468">
            <w:pPr>
              <w:pStyle w:val="17TABL-txt"/>
              <w:tabs>
                <w:tab w:val="left" w:pos="945"/>
              </w:tabs>
              <w:rPr>
                <w:rFonts w:ascii="Times New Roman" w:hAnsi="Times New Roman" w:cs="Times New Roman"/>
                <w:sz w:val="24"/>
                <w:szCs w:val="24"/>
              </w:rPr>
            </w:pPr>
            <w:r w:rsidRPr="00EA1DEA">
              <w:rPr>
                <w:rFonts w:ascii="Times New Roman" w:hAnsi="Times New Roman" w:cs="Times New Roman"/>
                <w:sz w:val="24"/>
                <w:szCs w:val="24"/>
              </w:rPr>
              <w:t xml:space="preserve">Труд </w:t>
            </w:r>
            <w:r>
              <w:rPr>
                <w:rFonts w:ascii="Times New Roman" w:hAnsi="Times New Roman" w:cs="Times New Roman"/>
                <w:sz w:val="24"/>
                <w:szCs w:val="24"/>
              </w:rPr>
              <w:tab/>
            </w:r>
          </w:p>
          <w:p w:rsidR="00270468" w:rsidRPr="00EA1DEA" w:rsidRDefault="00270468" w:rsidP="00270468">
            <w:pPr>
              <w:pStyle w:val="17TABL-txt"/>
              <w:rPr>
                <w:rFonts w:ascii="Times New Roman" w:hAnsi="Times New Roman" w:cs="Times New Roman"/>
                <w:sz w:val="24"/>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Ознакомление </w:t>
            </w:r>
          </w:p>
        </w:tc>
        <w:tc>
          <w:tcPr>
            <w:tcW w:w="2464" w:type="dxa"/>
          </w:tcPr>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br/>
              <w:t xml:space="preserve">День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строителя </w:t>
            </w:r>
            <w:r>
              <w:rPr>
                <w:rFonts w:ascii="Times New Roman" w:hAnsi="Times New Roman" w:cs="Times New Roman"/>
                <w:sz w:val="24"/>
                <w:szCs w:val="24"/>
              </w:rPr>
              <w:t xml:space="preserve"> </w:t>
            </w: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pacing w:val="-3"/>
                <w:sz w:val="24"/>
                <w:szCs w:val="24"/>
              </w:rPr>
              <w:t>Беседы: «День строителя», «Строительные профессии», «Строительные машины», «Строительные инструменты».</w:t>
            </w:r>
            <w:r w:rsidRPr="00EA1DEA">
              <w:rPr>
                <w:rFonts w:ascii="Times New Roman" w:hAnsi="Times New Roman" w:cs="Times New Roman"/>
                <w:sz w:val="24"/>
                <w:szCs w:val="24"/>
              </w:rPr>
              <w:t xml:space="preserve"> </w:t>
            </w: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Просмотр м/ф «Песенка мышонка» (реж. Ю. Прытков, 1967). </w:t>
            </w:r>
            <w:r w:rsidRPr="00EA1DEA">
              <w:rPr>
                <w:rFonts w:ascii="Times New Roman" w:hAnsi="Times New Roman" w:cs="Times New Roman"/>
                <w:sz w:val="24"/>
                <w:szCs w:val="24"/>
              </w:rPr>
              <w:lastRenderedPageBreak/>
              <w:t xml:space="preserve">Рассматривание иллюстраций на строительную тему.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Чтение художественной литературы: В. Маяковский «Кем быть», С. Михалков «Три поросенка»</w:t>
            </w:r>
          </w:p>
        </w:tc>
        <w:tc>
          <w:tcPr>
            <w:tcW w:w="1985"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lastRenderedPageBreak/>
              <w:t>Старший воспитатель, педагоги</w:t>
            </w:r>
          </w:p>
        </w:tc>
        <w:tc>
          <w:tcPr>
            <w:tcW w:w="2410" w:type="dxa"/>
          </w:tcPr>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Средняя, старшая</w:t>
            </w: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Коллективный проект</w:t>
            </w: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Конструирование «Замки из песка»</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A45342" w:rsidRDefault="00270468" w:rsidP="00270468">
            <w:pPr>
              <w:pStyle w:val="17TABL-txt"/>
              <w:rPr>
                <w:rFonts w:ascii="Times New Roman" w:hAnsi="Times New Roman" w:cs="Times New Roman"/>
                <w:b/>
                <w:sz w:val="24"/>
                <w:szCs w:val="24"/>
              </w:rPr>
            </w:pPr>
            <w:r w:rsidRPr="00A45342">
              <w:rPr>
                <w:rFonts w:ascii="Times New Roman" w:hAnsi="Times New Roman" w:cs="Times New Roman"/>
                <w:b/>
                <w:sz w:val="24"/>
                <w:szCs w:val="24"/>
              </w:rPr>
              <w:t>Событие</w:t>
            </w:r>
          </w:p>
        </w:tc>
        <w:tc>
          <w:tcPr>
            <w:tcW w:w="2464" w:type="dxa"/>
          </w:tcPr>
          <w:p w:rsidR="00270468" w:rsidRPr="00A45342" w:rsidRDefault="00270468" w:rsidP="00270468">
            <w:pPr>
              <w:pStyle w:val="ab"/>
              <w:spacing w:line="240" w:lineRule="auto"/>
              <w:rPr>
                <w:rFonts w:ascii="Times New Roman" w:hAnsi="Times New Roman" w:cs="Times New Roman"/>
                <w:b/>
                <w:szCs w:val="24"/>
              </w:rPr>
            </w:pPr>
          </w:p>
        </w:tc>
        <w:tc>
          <w:tcPr>
            <w:tcW w:w="4056" w:type="dxa"/>
          </w:tcPr>
          <w:p w:rsidR="00270468" w:rsidRPr="00A45342" w:rsidRDefault="00270468" w:rsidP="00270468">
            <w:pPr>
              <w:pStyle w:val="17TABL-txt"/>
              <w:rPr>
                <w:rFonts w:ascii="Times New Roman" w:hAnsi="Times New Roman" w:cs="Times New Roman"/>
                <w:b/>
                <w:sz w:val="24"/>
                <w:szCs w:val="24"/>
              </w:rPr>
            </w:pPr>
            <w:r w:rsidRPr="00A45342">
              <w:rPr>
                <w:rFonts w:ascii="Times New Roman" w:hAnsi="Times New Roman" w:cs="Times New Roman"/>
                <w:b/>
                <w:sz w:val="24"/>
                <w:szCs w:val="24"/>
              </w:rPr>
              <w:t>Конкурс «Город из песка»</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17TABL-txt"/>
              <w:rPr>
                <w:rStyle w:val="Bold"/>
                <w:rFonts w:ascii="Times New Roman" w:hAnsi="Times New Roman" w:cs="Times New Roman"/>
                <w:sz w:val="24"/>
                <w:szCs w:val="24"/>
              </w:rPr>
            </w:pP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Жизнь,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милосердие, добро</w:t>
            </w: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Ознакомление </w:t>
            </w: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Традиции и обычаи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русского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народа. </w:t>
            </w: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Медовый Спас </w:t>
            </w: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Яблочный Спас</w:t>
            </w: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Ореховый Спас </w:t>
            </w: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Беседы: «Медовой Спас, Яблочный Спас, Хлебно-ореховый Спас: история, традиции праздников», «Знакомство с русскими народными приметами, загадками о пчелах, фруктах, ягодах, хлебе, орехах», «Как хлеб на стол пришел», «Как рождается мед», «Знакомство с работой механизаторов, пекарей, садовников, пасечников». Рассматривание иллюстраций. Заучивание стихотворений к праздникам.</w:t>
            </w: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Дидактические игры: «Сложи яблочко», «Помоги Маше сосчитать яблоки», «Третий лишний (фрукты и овощи)», «Собери букет». Сюжетно-ролевая игра «Магазин фруктов». Подвижная игра «Передай яблоко по кругу», «Медведь и пчелы».</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Заучивание песен «Пчелка» (сл. и муз. Л. Раздобриной); «По малину в сад пойдем» (муз. А. Филиппенко,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сл. Т. Волгиной); русской народной песни «Яблочко» </w:t>
            </w:r>
          </w:p>
        </w:tc>
        <w:tc>
          <w:tcPr>
            <w:tcW w:w="1985"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Старший воспитатель, педагоги </w:t>
            </w:r>
          </w:p>
        </w:tc>
        <w:tc>
          <w:tcPr>
            <w:tcW w:w="2410"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Старшая</w:t>
            </w: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Коллективный проект</w:t>
            </w: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pacing w:val="-2"/>
                <w:sz w:val="24"/>
                <w:szCs w:val="24"/>
              </w:rPr>
              <w:t xml:space="preserve">Поделки и рисунки, аппликации в разной технике «Пчела», «Наливное яблочко», «Яблоневый сад», «Пряники» </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A45342" w:rsidRDefault="00270468" w:rsidP="00270468">
            <w:pPr>
              <w:pStyle w:val="17TABL-txt"/>
              <w:rPr>
                <w:rFonts w:ascii="Times New Roman" w:hAnsi="Times New Roman" w:cs="Times New Roman"/>
                <w:b/>
                <w:sz w:val="24"/>
                <w:szCs w:val="24"/>
              </w:rPr>
            </w:pPr>
            <w:r w:rsidRPr="00A45342">
              <w:rPr>
                <w:rFonts w:ascii="Times New Roman" w:hAnsi="Times New Roman" w:cs="Times New Roman"/>
                <w:b/>
                <w:sz w:val="24"/>
                <w:szCs w:val="24"/>
              </w:rPr>
              <w:t xml:space="preserve">Событие </w:t>
            </w:r>
          </w:p>
        </w:tc>
        <w:tc>
          <w:tcPr>
            <w:tcW w:w="2464" w:type="dxa"/>
          </w:tcPr>
          <w:p w:rsidR="00270468" w:rsidRPr="00A45342" w:rsidRDefault="00270468" w:rsidP="00270468">
            <w:pPr>
              <w:pStyle w:val="ab"/>
              <w:spacing w:line="240" w:lineRule="auto"/>
              <w:rPr>
                <w:rFonts w:ascii="Times New Roman" w:hAnsi="Times New Roman" w:cs="Times New Roman"/>
                <w:b/>
                <w:szCs w:val="24"/>
              </w:rPr>
            </w:pPr>
          </w:p>
        </w:tc>
        <w:tc>
          <w:tcPr>
            <w:tcW w:w="4056" w:type="dxa"/>
          </w:tcPr>
          <w:p w:rsidR="00270468" w:rsidRPr="00A45342" w:rsidRDefault="00270468" w:rsidP="00270468">
            <w:pPr>
              <w:pStyle w:val="17TABL-txt"/>
              <w:rPr>
                <w:rFonts w:ascii="Times New Roman" w:hAnsi="Times New Roman" w:cs="Times New Roman"/>
                <w:b/>
                <w:sz w:val="24"/>
                <w:szCs w:val="24"/>
              </w:rPr>
            </w:pPr>
            <w:r w:rsidRPr="00A45342">
              <w:rPr>
                <w:rFonts w:ascii="Times New Roman" w:hAnsi="Times New Roman" w:cs="Times New Roman"/>
                <w:b/>
                <w:sz w:val="24"/>
                <w:szCs w:val="24"/>
              </w:rPr>
              <w:t>Развлечение «Спас медовый, яблочный и ореховый»</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15843" w:type="dxa"/>
            <w:gridSpan w:val="6"/>
          </w:tcPr>
          <w:p w:rsidR="00270468" w:rsidRPr="00477493" w:rsidRDefault="00270468" w:rsidP="00270468">
            <w:pPr>
              <w:pStyle w:val="ab"/>
              <w:tabs>
                <w:tab w:val="left" w:pos="1942"/>
              </w:tabs>
              <w:spacing w:line="240" w:lineRule="auto"/>
              <w:jc w:val="center"/>
              <w:rPr>
                <w:rFonts w:ascii="Times New Roman" w:hAnsi="Times New Roman" w:cs="Times New Roman"/>
                <w:b/>
                <w:szCs w:val="24"/>
              </w:rPr>
            </w:pPr>
            <w:r w:rsidRPr="00477493">
              <w:rPr>
                <w:rFonts w:ascii="Times New Roman" w:hAnsi="Times New Roman" w:cs="Times New Roman"/>
                <w:b/>
                <w:szCs w:val="24"/>
              </w:rPr>
              <w:t>3 Неделя: «Мы живём в России</w:t>
            </w:r>
            <w:r>
              <w:rPr>
                <w:rFonts w:ascii="Times New Roman" w:hAnsi="Times New Roman" w:cs="Times New Roman"/>
                <w:b/>
                <w:szCs w:val="24"/>
              </w:rPr>
              <w:t xml:space="preserve">!» </w:t>
            </w:r>
          </w:p>
        </w:tc>
      </w:tr>
      <w:tr w:rsidR="00270468" w:rsidTr="00270468">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Родина, </w:t>
            </w:r>
          </w:p>
          <w:p w:rsidR="00270468" w:rsidRPr="00EA1DEA" w:rsidRDefault="00270468" w:rsidP="00270468">
            <w:pPr>
              <w:pStyle w:val="ab"/>
              <w:spacing w:line="240" w:lineRule="auto"/>
              <w:rPr>
                <w:rFonts w:ascii="Times New Roman" w:hAnsi="Times New Roman" w:cs="Times New Roman"/>
                <w:szCs w:val="24"/>
              </w:rPr>
            </w:pPr>
            <w:r w:rsidRPr="00EA1DEA">
              <w:rPr>
                <w:rFonts w:ascii="Times New Roman" w:hAnsi="Times New Roman" w:cs="Times New Roman"/>
                <w:szCs w:val="24"/>
              </w:rPr>
              <w:t>природа</w:t>
            </w: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Ознакомление </w:t>
            </w:r>
          </w:p>
        </w:tc>
        <w:tc>
          <w:tcPr>
            <w:tcW w:w="2464" w:type="dxa"/>
            <w:shd w:val="clear" w:color="auto" w:fill="FF0000"/>
          </w:tcPr>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День Государственного флага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Российской Федерации</w:t>
            </w:r>
            <w:r>
              <w:rPr>
                <w:rFonts w:ascii="Times New Roman" w:hAnsi="Times New Roman" w:cs="Times New Roman"/>
                <w:sz w:val="24"/>
                <w:szCs w:val="24"/>
              </w:rPr>
              <w:t xml:space="preserve"> </w:t>
            </w:r>
          </w:p>
        </w:tc>
        <w:tc>
          <w:tcPr>
            <w:tcW w:w="4056" w:type="dxa"/>
          </w:tcPr>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Беседа «Госсимволы России». Приобщение к социокультурным ценностям. «Гордо взвейся над страной, Флаг России наш родной!» с использованием ИКТ.</w:t>
            </w: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Чтение книги А. Кузнецова «Символы Отечества».</w:t>
            </w: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Дидактическая игра «Найди флаг России».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Подвижная игра «Кто быстрее до флажка», игра-эстафета «Передай флажок»</w:t>
            </w:r>
          </w:p>
        </w:tc>
        <w:tc>
          <w:tcPr>
            <w:tcW w:w="1985"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Старший воспитатель,  педагоги </w:t>
            </w:r>
          </w:p>
        </w:tc>
        <w:tc>
          <w:tcPr>
            <w:tcW w:w="2410" w:type="dxa"/>
          </w:tcPr>
          <w:p w:rsidR="00270468" w:rsidRPr="00EA1DEA" w:rsidRDefault="00270468" w:rsidP="00270468">
            <w:pPr>
              <w:pStyle w:val="17TABL-txt"/>
              <w:spacing w:before="0"/>
              <w:rPr>
                <w:rFonts w:ascii="Times New Roman" w:hAnsi="Times New Roman" w:cs="Times New Roman"/>
                <w:sz w:val="24"/>
                <w:szCs w:val="24"/>
              </w:rPr>
            </w:pPr>
            <w:r>
              <w:rPr>
                <w:rFonts w:ascii="Times New Roman" w:hAnsi="Times New Roman" w:cs="Times New Roman"/>
                <w:sz w:val="24"/>
                <w:szCs w:val="24"/>
              </w:rPr>
              <w:t>Старшая</w:t>
            </w: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Коллективный проект</w:t>
            </w: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Конструирование «Флажок на палочке».</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A45342" w:rsidRDefault="00270468" w:rsidP="00270468">
            <w:pPr>
              <w:pStyle w:val="17TABL-txt"/>
              <w:rPr>
                <w:rFonts w:ascii="Times New Roman" w:hAnsi="Times New Roman" w:cs="Times New Roman"/>
                <w:b/>
                <w:sz w:val="24"/>
                <w:szCs w:val="24"/>
              </w:rPr>
            </w:pPr>
            <w:r w:rsidRPr="00A45342">
              <w:rPr>
                <w:rFonts w:ascii="Times New Roman" w:hAnsi="Times New Roman" w:cs="Times New Roman"/>
                <w:b/>
                <w:sz w:val="24"/>
                <w:szCs w:val="24"/>
              </w:rPr>
              <w:t>Событие</w:t>
            </w:r>
          </w:p>
        </w:tc>
        <w:tc>
          <w:tcPr>
            <w:tcW w:w="2464" w:type="dxa"/>
          </w:tcPr>
          <w:p w:rsidR="00270468" w:rsidRPr="00A45342" w:rsidRDefault="00270468" w:rsidP="00270468">
            <w:pPr>
              <w:pStyle w:val="ab"/>
              <w:spacing w:line="240" w:lineRule="auto"/>
              <w:rPr>
                <w:rFonts w:ascii="Times New Roman" w:hAnsi="Times New Roman" w:cs="Times New Roman"/>
                <w:b/>
                <w:szCs w:val="24"/>
              </w:rPr>
            </w:pPr>
          </w:p>
        </w:tc>
        <w:tc>
          <w:tcPr>
            <w:tcW w:w="4056" w:type="dxa"/>
          </w:tcPr>
          <w:p w:rsidR="00270468" w:rsidRPr="00A45342" w:rsidRDefault="00270468" w:rsidP="00270468">
            <w:pPr>
              <w:pStyle w:val="17TABL-txt"/>
              <w:jc w:val="both"/>
              <w:rPr>
                <w:rFonts w:ascii="Times New Roman" w:hAnsi="Times New Roman" w:cs="Times New Roman"/>
                <w:b/>
                <w:sz w:val="24"/>
                <w:szCs w:val="24"/>
              </w:rPr>
            </w:pPr>
            <w:r w:rsidRPr="00A45342">
              <w:rPr>
                <w:rFonts w:ascii="Times New Roman" w:hAnsi="Times New Roman" w:cs="Times New Roman"/>
                <w:b/>
                <w:sz w:val="24"/>
                <w:szCs w:val="24"/>
              </w:rPr>
              <w:t>Развлечение «Это флаг моей России, и прекрасней флага нет!»</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15843" w:type="dxa"/>
            <w:gridSpan w:val="6"/>
          </w:tcPr>
          <w:p w:rsidR="00270468" w:rsidRPr="00477493" w:rsidRDefault="00270468" w:rsidP="00270468">
            <w:pPr>
              <w:pStyle w:val="ab"/>
              <w:spacing w:line="240" w:lineRule="auto"/>
              <w:jc w:val="center"/>
              <w:rPr>
                <w:rFonts w:ascii="Times New Roman" w:hAnsi="Times New Roman" w:cs="Times New Roman"/>
                <w:b/>
                <w:szCs w:val="24"/>
              </w:rPr>
            </w:pPr>
            <w:r w:rsidRPr="00477493">
              <w:rPr>
                <w:rFonts w:ascii="Times New Roman" w:hAnsi="Times New Roman" w:cs="Times New Roman"/>
                <w:b/>
                <w:szCs w:val="24"/>
              </w:rPr>
              <w:t>4 Неделя: «</w:t>
            </w:r>
            <w:r>
              <w:rPr>
                <w:rFonts w:ascii="Times New Roman" w:hAnsi="Times New Roman" w:cs="Times New Roman"/>
                <w:b/>
                <w:szCs w:val="24"/>
              </w:rPr>
              <w:t xml:space="preserve">Были мы в гостях у лета, рассказать хотим про это!» </w:t>
            </w:r>
          </w:p>
        </w:tc>
      </w:tr>
      <w:tr w:rsidR="00270468" w:rsidTr="00270468">
        <w:tc>
          <w:tcPr>
            <w:tcW w:w="2464" w:type="dxa"/>
          </w:tcPr>
          <w:p w:rsidR="00270468" w:rsidRPr="00EA1DEA" w:rsidRDefault="00270468" w:rsidP="00270468">
            <w:pPr>
              <w:pStyle w:val="17TABL-txt"/>
              <w:rPr>
                <w:rFonts w:ascii="Times New Roman" w:hAnsi="Times New Roman" w:cs="Times New Roman"/>
                <w:sz w:val="24"/>
                <w:szCs w:val="24"/>
              </w:rPr>
            </w:pP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Культура и красота</w:t>
            </w: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Ознакомление </w:t>
            </w:r>
          </w:p>
        </w:tc>
        <w:tc>
          <w:tcPr>
            <w:tcW w:w="2464" w:type="dxa"/>
            <w:shd w:val="clear" w:color="auto" w:fill="FF0000"/>
          </w:tcPr>
          <w:p w:rsidR="00270468"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День российского кино</w:t>
            </w:r>
            <w:r>
              <w:rPr>
                <w:rFonts w:ascii="Times New Roman" w:hAnsi="Times New Roman" w:cs="Times New Roman"/>
                <w:sz w:val="24"/>
                <w:szCs w:val="24"/>
              </w:rPr>
              <w:t xml:space="preserve"> </w:t>
            </w:r>
          </w:p>
          <w:p w:rsidR="00270468" w:rsidRPr="00EA1DEA" w:rsidRDefault="00270468" w:rsidP="00270468">
            <w:pPr>
              <w:pStyle w:val="17TABL-txt"/>
              <w:spacing w:before="0"/>
              <w:rPr>
                <w:rFonts w:ascii="Times New Roman" w:hAnsi="Times New Roman" w:cs="Times New Roman"/>
                <w:sz w:val="24"/>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Беседы: «Что такое кино?», «Какие бывают фильмы и жанры», «Кино в нашей жизни», «История кинематографии», «Кино – волшебная страна», «Что мы знаем о кино», «Как снимают кино?». </w:t>
            </w: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Дидактические игры: «Из каких мы сказок», «Угадай сказку», «Найди лишнее».</w:t>
            </w: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Знакомство с фильмоскопом, пленкой и сравнение с современной видеокамерой и </w:t>
            </w:r>
            <w:r w:rsidRPr="00EA1DEA">
              <w:rPr>
                <w:rFonts w:ascii="Times New Roman" w:hAnsi="Times New Roman" w:cs="Times New Roman"/>
                <w:sz w:val="24"/>
                <w:szCs w:val="24"/>
              </w:rPr>
              <w:lastRenderedPageBreak/>
              <w:t xml:space="preserve">фотоаппаратом. Рассматривание фотографий известных актеров. Чтение произведений художественной литературы о подвиге народа во время войны, русские народные сказки </w:t>
            </w:r>
          </w:p>
        </w:tc>
        <w:tc>
          <w:tcPr>
            <w:tcW w:w="1985"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lastRenderedPageBreak/>
              <w:t xml:space="preserve">Старший воспитатель, педагоги </w:t>
            </w:r>
          </w:p>
        </w:tc>
        <w:tc>
          <w:tcPr>
            <w:tcW w:w="2410"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Старшая</w:t>
            </w: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Коллективный проект</w:t>
            </w: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Рисование «Мой любимый герой мультфильма»</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A45342" w:rsidRDefault="00270468" w:rsidP="00270468">
            <w:pPr>
              <w:pStyle w:val="17TABL-txt"/>
              <w:rPr>
                <w:rFonts w:ascii="Times New Roman" w:hAnsi="Times New Roman" w:cs="Times New Roman"/>
                <w:b/>
                <w:sz w:val="24"/>
                <w:szCs w:val="24"/>
              </w:rPr>
            </w:pPr>
            <w:r w:rsidRPr="00A45342">
              <w:rPr>
                <w:rFonts w:ascii="Times New Roman" w:hAnsi="Times New Roman" w:cs="Times New Roman"/>
                <w:b/>
                <w:sz w:val="24"/>
                <w:szCs w:val="24"/>
              </w:rPr>
              <w:t>Событие</w:t>
            </w:r>
          </w:p>
        </w:tc>
        <w:tc>
          <w:tcPr>
            <w:tcW w:w="2464" w:type="dxa"/>
          </w:tcPr>
          <w:p w:rsidR="00270468" w:rsidRPr="00A45342" w:rsidRDefault="00270468" w:rsidP="00270468">
            <w:pPr>
              <w:pStyle w:val="ab"/>
              <w:spacing w:line="240" w:lineRule="auto"/>
              <w:rPr>
                <w:rFonts w:ascii="Times New Roman" w:hAnsi="Times New Roman" w:cs="Times New Roman"/>
                <w:b/>
                <w:szCs w:val="24"/>
              </w:rPr>
            </w:pPr>
          </w:p>
        </w:tc>
        <w:tc>
          <w:tcPr>
            <w:tcW w:w="4056" w:type="dxa"/>
          </w:tcPr>
          <w:p w:rsidR="00270468" w:rsidRPr="00A45342" w:rsidRDefault="00270468" w:rsidP="00270468">
            <w:pPr>
              <w:pStyle w:val="17TABL-txt"/>
              <w:rPr>
                <w:rFonts w:ascii="Times New Roman" w:hAnsi="Times New Roman" w:cs="Times New Roman"/>
                <w:b/>
                <w:sz w:val="24"/>
                <w:szCs w:val="24"/>
              </w:rPr>
            </w:pPr>
            <w:r w:rsidRPr="00A45342">
              <w:rPr>
                <w:rFonts w:ascii="Times New Roman" w:hAnsi="Times New Roman" w:cs="Times New Roman"/>
                <w:b/>
                <w:sz w:val="24"/>
                <w:szCs w:val="24"/>
              </w:rPr>
              <w:t>Викторина «Угадай мультфильм и героя»</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17TABL-txt"/>
              <w:rPr>
                <w:rStyle w:val="Bold"/>
                <w:rFonts w:ascii="Times New Roman" w:hAnsi="Times New Roman" w:cs="Times New Roman"/>
                <w:sz w:val="24"/>
                <w:szCs w:val="24"/>
              </w:rPr>
            </w:pP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Человек,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семья,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 xml:space="preserve">дружба, </w:t>
            </w:r>
          </w:p>
          <w:p w:rsidR="00270468" w:rsidRPr="00EA1DEA"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t>сотрудничество</w:t>
            </w: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Ознакомление </w:t>
            </w:r>
          </w:p>
        </w:tc>
        <w:tc>
          <w:tcPr>
            <w:tcW w:w="2464" w:type="dxa"/>
          </w:tcPr>
          <w:p w:rsidR="00270468" w:rsidRDefault="00270468" w:rsidP="00270468">
            <w:pPr>
              <w:pStyle w:val="17TABL-txt"/>
              <w:spacing w:before="0"/>
              <w:rPr>
                <w:rFonts w:ascii="Times New Roman" w:hAnsi="Times New Roman" w:cs="Times New Roman"/>
                <w:sz w:val="24"/>
                <w:szCs w:val="24"/>
              </w:rPr>
            </w:pPr>
            <w:r w:rsidRPr="00EA1DEA">
              <w:rPr>
                <w:rFonts w:ascii="Times New Roman" w:hAnsi="Times New Roman" w:cs="Times New Roman"/>
                <w:sz w:val="24"/>
                <w:szCs w:val="24"/>
              </w:rPr>
              <w:br/>
              <w:t>Последний день лета</w:t>
            </w:r>
          </w:p>
          <w:p w:rsidR="00270468" w:rsidRPr="00EA1DEA" w:rsidRDefault="00270468" w:rsidP="00270468">
            <w:pPr>
              <w:pStyle w:val="17TABL-txt"/>
              <w:spacing w:before="0"/>
              <w:rPr>
                <w:rFonts w:ascii="Times New Roman" w:hAnsi="Times New Roman" w:cs="Times New Roman"/>
                <w:sz w:val="24"/>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Беседы: «Что такое лето?», «Чем мне запомнилось это лето», «Что растет на грядках?», «Сладкое лето – ягодная поляна», «Насекомые», «Летняя погода». </w:t>
            </w: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Наблюдения: «Насекомые в природе: муравьи, бабочки, стрекозы, шмели…», «Цветы на клумбах», «У природы нет плохой погоды». Опыты с песком: просеиваем, лепим, строим, придаем форму изделиям из песка. </w:t>
            </w: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 xml:space="preserve">Слушание песен о лете, летний хоровод, музыкальная игра «Арбузик». </w:t>
            </w:r>
          </w:p>
          <w:p w:rsidR="00270468" w:rsidRPr="00EA1DEA" w:rsidRDefault="00270468" w:rsidP="00270468">
            <w:pPr>
              <w:pStyle w:val="17TABL-txt"/>
              <w:rPr>
                <w:rFonts w:ascii="Times New Roman" w:hAnsi="Times New Roman" w:cs="Times New Roman"/>
                <w:spacing w:val="3"/>
                <w:sz w:val="24"/>
                <w:szCs w:val="24"/>
              </w:rPr>
            </w:pPr>
            <w:r w:rsidRPr="00EA1DEA">
              <w:rPr>
                <w:rFonts w:ascii="Times New Roman" w:hAnsi="Times New Roman" w:cs="Times New Roman"/>
                <w:spacing w:val="3"/>
                <w:sz w:val="24"/>
                <w:szCs w:val="24"/>
              </w:rPr>
              <w:t>Чтение художественных произведений: В. Катаев «Дудочка и кувшинчик», «Грибы»; Г. Скребицкий «Лесное эхо»; Г. Цыферов «Паровозик из Ромашково»; В. Бианки «Как муравьишка домой спешил», рассматривание иллюстраций по теме «Лето».</w:t>
            </w:r>
          </w:p>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pacing w:val="1"/>
                <w:sz w:val="24"/>
                <w:szCs w:val="24"/>
              </w:rPr>
              <w:t xml:space="preserve">Подвижные игры: «Капельки и </w:t>
            </w:r>
            <w:r w:rsidRPr="00EA1DEA">
              <w:rPr>
                <w:rFonts w:ascii="Times New Roman" w:hAnsi="Times New Roman" w:cs="Times New Roman"/>
                <w:spacing w:val="1"/>
                <w:sz w:val="24"/>
                <w:szCs w:val="24"/>
              </w:rPr>
              <w:lastRenderedPageBreak/>
              <w:t>дождинки», «Жуки», «Собери урожай», «Солнышко и дождик». Дидактические игры: «Собери цветок», «Узнай по описанию: овощи, цветы, фрукты, насекомые», «Чудесный мешочек», «Четвертый лишний», лото, пазлы. Сюжетно-ролевые игры: «Лето в гостях у детей», «Солнышко и дождик»</w:t>
            </w:r>
          </w:p>
        </w:tc>
        <w:tc>
          <w:tcPr>
            <w:tcW w:w="1985"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lastRenderedPageBreak/>
              <w:t xml:space="preserve">Старший воспитатель, педагоги </w:t>
            </w:r>
          </w:p>
        </w:tc>
        <w:tc>
          <w:tcPr>
            <w:tcW w:w="2410"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Все возрастные группы</w:t>
            </w: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Коллективный проект</w:t>
            </w:r>
          </w:p>
        </w:tc>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4056" w:type="dxa"/>
          </w:tcPr>
          <w:p w:rsidR="00270468" w:rsidRPr="00EA1DEA" w:rsidRDefault="00270468" w:rsidP="00270468">
            <w:pPr>
              <w:pStyle w:val="17TABL-txt"/>
              <w:rPr>
                <w:rFonts w:ascii="Times New Roman" w:hAnsi="Times New Roman" w:cs="Times New Roman"/>
                <w:sz w:val="24"/>
                <w:szCs w:val="24"/>
              </w:rPr>
            </w:pPr>
            <w:r w:rsidRPr="00EA1DEA">
              <w:rPr>
                <w:rFonts w:ascii="Times New Roman" w:hAnsi="Times New Roman" w:cs="Times New Roman"/>
                <w:sz w:val="24"/>
                <w:szCs w:val="24"/>
              </w:rPr>
              <w:t>Рисование «Вот оно какое наше лето!»</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r w:rsidR="00270468" w:rsidTr="00270468">
        <w:tc>
          <w:tcPr>
            <w:tcW w:w="2464" w:type="dxa"/>
          </w:tcPr>
          <w:p w:rsidR="00270468" w:rsidRPr="00EA1DEA" w:rsidRDefault="00270468" w:rsidP="00270468">
            <w:pPr>
              <w:pStyle w:val="ab"/>
              <w:spacing w:line="240" w:lineRule="auto"/>
              <w:rPr>
                <w:rFonts w:ascii="Times New Roman" w:hAnsi="Times New Roman" w:cs="Times New Roman"/>
                <w:szCs w:val="24"/>
              </w:rPr>
            </w:pPr>
          </w:p>
        </w:tc>
        <w:tc>
          <w:tcPr>
            <w:tcW w:w="2464" w:type="dxa"/>
          </w:tcPr>
          <w:p w:rsidR="00270468" w:rsidRPr="00A45342" w:rsidRDefault="00270468" w:rsidP="00270468">
            <w:pPr>
              <w:pStyle w:val="17TABL-txt"/>
              <w:rPr>
                <w:rFonts w:ascii="Times New Roman" w:hAnsi="Times New Roman" w:cs="Times New Roman"/>
                <w:b/>
                <w:sz w:val="24"/>
                <w:szCs w:val="24"/>
              </w:rPr>
            </w:pPr>
            <w:r w:rsidRPr="00A45342">
              <w:rPr>
                <w:rFonts w:ascii="Times New Roman" w:hAnsi="Times New Roman" w:cs="Times New Roman"/>
                <w:b/>
                <w:sz w:val="24"/>
                <w:szCs w:val="24"/>
              </w:rPr>
              <w:t>Событие</w:t>
            </w:r>
          </w:p>
        </w:tc>
        <w:tc>
          <w:tcPr>
            <w:tcW w:w="2464" w:type="dxa"/>
          </w:tcPr>
          <w:p w:rsidR="00270468" w:rsidRPr="00A45342" w:rsidRDefault="00270468" w:rsidP="00270468">
            <w:pPr>
              <w:pStyle w:val="ab"/>
              <w:spacing w:line="240" w:lineRule="auto"/>
              <w:rPr>
                <w:rFonts w:ascii="Times New Roman" w:hAnsi="Times New Roman" w:cs="Times New Roman"/>
                <w:b/>
                <w:szCs w:val="24"/>
              </w:rPr>
            </w:pPr>
          </w:p>
        </w:tc>
        <w:tc>
          <w:tcPr>
            <w:tcW w:w="4056" w:type="dxa"/>
          </w:tcPr>
          <w:p w:rsidR="00270468" w:rsidRPr="00A45342" w:rsidRDefault="00270468" w:rsidP="00270468">
            <w:pPr>
              <w:pStyle w:val="17TABL-txt"/>
              <w:rPr>
                <w:rFonts w:ascii="Times New Roman" w:hAnsi="Times New Roman" w:cs="Times New Roman"/>
                <w:b/>
                <w:sz w:val="24"/>
                <w:szCs w:val="24"/>
              </w:rPr>
            </w:pPr>
            <w:r w:rsidRPr="00A45342">
              <w:rPr>
                <w:rFonts w:ascii="Times New Roman" w:hAnsi="Times New Roman" w:cs="Times New Roman"/>
                <w:b/>
                <w:sz w:val="24"/>
                <w:szCs w:val="24"/>
              </w:rPr>
              <w:t xml:space="preserve">Выставка фотографий «Как я провел лето!» </w:t>
            </w:r>
          </w:p>
        </w:tc>
        <w:tc>
          <w:tcPr>
            <w:tcW w:w="1985" w:type="dxa"/>
          </w:tcPr>
          <w:p w:rsidR="00270468" w:rsidRPr="00EA1DEA" w:rsidRDefault="00270468" w:rsidP="00270468">
            <w:pPr>
              <w:pStyle w:val="ab"/>
              <w:spacing w:line="240" w:lineRule="auto"/>
              <w:rPr>
                <w:rFonts w:ascii="Times New Roman" w:hAnsi="Times New Roman" w:cs="Times New Roman"/>
                <w:szCs w:val="24"/>
              </w:rPr>
            </w:pPr>
          </w:p>
        </w:tc>
        <w:tc>
          <w:tcPr>
            <w:tcW w:w="2410" w:type="dxa"/>
          </w:tcPr>
          <w:p w:rsidR="00270468" w:rsidRPr="00EA1DEA" w:rsidRDefault="00270468" w:rsidP="00270468">
            <w:pPr>
              <w:pStyle w:val="ab"/>
              <w:spacing w:line="240" w:lineRule="auto"/>
              <w:rPr>
                <w:rFonts w:ascii="Times New Roman" w:hAnsi="Times New Roman" w:cs="Times New Roman"/>
                <w:szCs w:val="24"/>
              </w:rPr>
            </w:pPr>
          </w:p>
        </w:tc>
      </w:tr>
    </w:tbl>
    <w:p w:rsidR="00270468" w:rsidRDefault="00270468" w:rsidP="00270468">
      <w:pPr>
        <w:spacing w:before="1"/>
        <w:ind w:left="1413"/>
        <w:jc w:val="both"/>
        <w:rPr>
          <w:b/>
          <w:sz w:val="24"/>
        </w:rPr>
      </w:pPr>
    </w:p>
    <w:p w:rsidR="00270468" w:rsidRDefault="00270468" w:rsidP="00270468">
      <w:pPr>
        <w:spacing w:before="1"/>
        <w:ind w:left="1413"/>
        <w:jc w:val="both"/>
        <w:rPr>
          <w:b/>
          <w:sz w:val="24"/>
        </w:rPr>
      </w:pPr>
    </w:p>
    <w:p w:rsidR="00270468" w:rsidRDefault="00270468" w:rsidP="00270468">
      <w:pPr>
        <w:spacing w:before="1"/>
        <w:ind w:left="1413"/>
        <w:jc w:val="both"/>
        <w:rPr>
          <w:b/>
          <w:sz w:val="24"/>
        </w:rPr>
      </w:pPr>
    </w:p>
    <w:p w:rsidR="00270468" w:rsidRPr="00EA1DEA" w:rsidRDefault="00270468" w:rsidP="00270468">
      <w:pPr>
        <w:pStyle w:val="01HEADER-pril"/>
        <w:tabs>
          <w:tab w:val="left" w:pos="2595"/>
        </w:tabs>
        <w:jc w:val="left"/>
        <w:rPr>
          <w:rFonts w:ascii="Times New Roman" w:hAnsi="Times New Roman" w:cs="Times New Roman"/>
          <w:sz w:val="24"/>
          <w:szCs w:val="24"/>
        </w:rPr>
      </w:pPr>
    </w:p>
    <w:p w:rsidR="00270468" w:rsidRPr="00EA1DEA" w:rsidRDefault="00270468" w:rsidP="00270468">
      <w:pPr>
        <w:pStyle w:val="01HEADER-pril"/>
        <w:tabs>
          <w:tab w:val="left" w:pos="2595"/>
        </w:tabs>
        <w:jc w:val="left"/>
        <w:rPr>
          <w:rFonts w:ascii="Times New Roman" w:hAnsi="Times New Roman" w:cs="Times New Roman"/>
          <w:sz w:val="24"/>
          <w:szCs w:val="24"/>
        </w:rPr>
      </w:pPr>
    </w:p>
    <w:p w:rsidR="00270468" w:rsidRDefault="00270468" w:rsidP="00270468">
      <w:pPr>
        <w:spacing w:before="1"/>
        <w:ind w:left="1413"/>
        <w:jc w:val="both"/>
        <w:rPr>
          <w:b/>
          <w:sz w:val="24"/>
        </w:rPr>
      </w:pPr>
    </w:p>
    <w:p w:rsidR="00270468" w:rsidRDefault="00270468" w:rsidP="00270468">
      <w:pPr>
        <w:spacing w:before="1"/>
        <w:ind w:left="1413"/>
        <w:jc w:val="both"/>
        <w:rPr>
          <w:b/>
          <w:sz w:val="24"/>
        </w:rPr>
      </w:pPr>
    </w:p>
    <w:p w:rsidR="00270468" w:rsidRDefault="00270468" w:rsidP="00270468">
      <w:pPr>
        <w:spacing w:before="1"/>
        <w:ind w:left="1413"/>
        <w:jc w:val="both"/>
        <w:rPr>
          <w:b/>
          <w:sz w:val="24"/>
        </w:rPr>
      </w:pPr>
    </w:p>
    <w:p w:rsidR="00270468" w:rsidRDefault="00270468" w:rsidP="00CE2113">
      <w:pPr>
        <w:spacing w:before="1"/>
        <w:jc w:val="both"/>
        <w:rPr>
          <w:b/>
          <w:sz w:val="24"/>
        </w:rPr>
      </w:pPr>
    </w:p>
    <w:p w:rsidR="00270468" w:rsidRDefault="00270468">
      <w:pPr>
        <w:spacing w:before="1"/>
        <w:ind w:left="1413"/>
        <w:jc w:val="both"/>
        <w:rPr>
          <w:b/>
          <w:sz w:val="24"/>
        </w:rPr>
      </w:pPr>
    </w:p>
    <w:p w:rsidR="00CE2113" w:rsidRDefault="00CE2113" w:rsidP="00CE2113">
      <w:pPr>
        <w:spacing w:before="1"/>
        <w:ind w:left="1413"/>
        <w:jc w:val="both"/>
        <w:rPr>
          <w:b/>
          <w:sz w:val="24"/>
        </w:rPr>
      </w:pPr>
      <w:r>
        <w:rPr>
          <w:b/>
          <w:sz w:val="24"/>
        </w:rPr>
        <w:t>Сложившиеся</w:t>
      </w:r>
      <w:r>
        <w:rPr>
          <w:b/>
          <w:spacing w:val="-4"/>
          <w:sz w:val="24"/>
        </w:rPr>
        <w:t xml:space="preserve"> </w:t>
      </w:r>
      <w:r>
        <w:rPr>
          <w:b/>
          <w:sz w:val="24"/>
        </w:rPr>
        <w:t>традиции</w:t>
      </w:r>
      <w:r>
        <w:rPr>
          <w:b/>
          <w:spacing w:val="-6"/>
          <w:sz w:val="24"/>
        </w:rPr>
        <w:t xml:space="preserve"> </w:t>
      </w:r>
      <w:r>
        <w:rPr>
          <w:b/>
          <w:sz w:val="24"/>
        </w:rPr>
        <w:t>Организации или</w:t>
      </w:r>
      <w:r>
        <w:rPr>
          <w:b/>
          <w:spacing w:val="-6"/>
          <w:sz w:val="24"/>
        </w:rPr>
        <w:t xml:space="preserve"> </w:t>
      </w:r>
      <w:r>
        <w:rPr>
          <w:b/>
          <w:spacing w:val="-2"/>
          <w:sz w:val="24"/>
        </w:rPr>
        <w:t>Группы</w:t>
      </w:r>
    </w:p>
    <w:p w:rsidR="00CE2113" w:rsidRDefault="00CE2113" w:rsidP="00CE2113">
      <w:pPr>
        <w:pStyle w:val="a4"/>
        <w:spacing w:before="36" w:line="276" w:lineRule="auto"/>
        <w:ind w:right="853"/>
      </w:pPr>
      <w:r>
        <w:t>Традиции ДОО - детский сад осуществляет тесное взаимодействие всех участников воспитательного процесса: детей, педагогов, родителей.</w:t>
      </w:r>
    </w:p>
    <w:p w:rsidR="00CE2113" w:rsidRDefault="00CE2113" w:rsidP="00CE2113">
      <w:pPr>
        <w:pStyle w:val="a4"/>
        <w:spacing w:line="276" w:lineRule="auto"/>
        <w:ind w:right="842" w:firstLine="62"/>
      </w:pPr>
      <w:r>
        <w:t>В каждом учреждении с годами складываются свои традиции, так или иначе связанные с жизнедеятельностью детей, а также и традиции коллектива работников ДОО. Каждое учреждение, не смотря на одинаковую деятельность – воспитание и обучение дошкольников, имеет свои отличительные особенности. В настоящее время они</w:t>
      </w:r>
      <w:r>
        <w:rPr>
          <w:spacing w:val="40"/>
        </w:rPr>
        <w:t xml:space="preserve"> </w:t>
      </w:r>
      <w:r>
        <w:t>становятся все</w:t>
      </w:r>
      <w:r>
        <w:rPr>
          <w:spacing w:val="-2"/>
        </w:rPr>
        <w:t xml:space="preserve"> </w:t>
      </w:r>
      <w:r>
        <w:t>разнообразнее. В программе</w:t>
      </w:r>
      <w:r>
        <w:rPr>
          <w:spacing w:val="-2"/>
        </w:rPr>
        <w:t xml:space="preserve"> </w:t>
      </w:r>
      <w:r>
        <w:t>реализуемой нашим детским садом также есть традиции. В</w:t>
      </w:r>
      <w:r>
        <w:rPr>
          <w:spacing w:val="40"/>
        </w:rPr>
        <w:t xml:space="preserve"> </w:t>
      </w:r>
      <w:r>
        <w:t>каждой группе общеобразовательной направленности в первый же год</w:t>
      </w:r>
      <w:r>
        <w:rPr>
          <w:spacing w:val="40"/>
        </w:rPr>
        <w:t xml:space="preserve"> </w:t>
      </w:r>
      <w:r>
        <w:t>работы появляется свой символ группы, свое название группы, которое придумывают</w:t>
      </w:r>
      <w:r>
        <w:rPr>
          <w:spacing w:val="40"/>
        </w:rPr>
        <w:t xml:space="preserve"> </w:t>
      </w:r>
      <w:r>
        <w:t>дети вместе с родителями и</w:t>
      </w:r>
      <w:r>
        <w:rPr>
          <w:spacing w:val="40"/>
        </w:rPr>
        <w:t xml:space="preserve"> </w:t>
      </w:r>
      <w:r>
        <w:t>педагогами.</w:t>
      </w:r>
    </w:p>
    <w:p w:rsidR="00CE2113" w:rsidRDefault="00CE2113" w:rsidP="00CE2113">
      <w:pPr>
        <w:pStyle w:val="a4"/>
      </w:pPr>
      <w:r>
        <w:t>Во</w:t>
      </w:r>
      <w:r>
        <w:rPr>
          <w:spacing w:val="-2"/>
        </w:rPr>
        <w:t xml:space="preserve"> </w:t>
      </w:r>
      <w:r>
        <w:t>многих</w:t>
      </w:r>
      <w:r>
        <w:rPr>
          <w:spacing w:val="-6"/>
        </w:rPr>
        <w:t xml:space="preserve"> </w:t>
      </w:r>
      <w:r>
        <w:t>группах</w:t>
      </w:r>
      <w:r>
        <w:rPr>
          <w:spacing w:val="-7"/>
        </w:rPr>
        <w:t xml:space="preserve"> </w:t>
      </w:r>
      <w:r>
        <w:t>появились</w:t>
      </w:r>
      <w:r>
        <w:rPr>
          <w:spacing w:val="-1"/>
        </w:rPr>
        <w:t xml:space="preserve"> </w:t>
      </w:r>
      <w:r>
        <w:t>собственные</w:t>
      </w:r>
      <w:r>
        <w:rPr>
          <w:spacing w:val="-3"/>
        </w:rPr>
        <w:t xml:space="preserve"> </w:t>
      </w:r>
      <w:r>
        <w:t>традиции,</w:t>
      </w:r>
      <w:r>
        <w:rPr>
          <w:spacing w:val="-4"/>
        </w:rPr>
        <w:t xml:space="preserve"> </w:t>
      </w:r>
      <w:r>
        <w:t>такие</w:t>
      </w:r>
      <w:r>
        <w:rPr>
          <w:spacing w:val="-2"/>
        </w:rPr>
        <w:t xml:space="preserve"> </w:t>
      </w:r>
      <w:r>
        <w:rPr>
          <w:spacing w:val="-4"/>
        </w:rPr>
        <w:t>как:</w:t>
      </w:r>
    </w:p>
    <w:p w:rsidR="00CE2113" w:rsidRDefault="00CE2113" w:rsidP="00CE2113">
      <w:pPr>
        <w:pStyle w:val="a5"/>
        <w:numPr>
          <w:ilvl w:val="0"/>
          <w:numId w:val="160"/>
        </w:numPr>
        <w:tabs>
          <w:tab w:val="left" w:pos="1475"/>
        </w:tabs>
        <w:spacing w:before="63"/>
        <w:ind w:left="1475" w:hanging="138"/>
        <w:rPr>
          <w:sz w:val="24"/>
        </w:rPr>
      </w:pPr>
      <w:r>
        <w:rPr>
          <w:sz w:val="24"/>
        </w:rPr>
        <w:t>день</w:t>
      </w:r>
      <w:r>
        <w:rPr>
          <w:spacing w:val="-7"/>
          <w:sz w:val="24"/>
        </w:rPr>
        <w:t xml:space="preserve"> </w:t>
      </w:r>
      <w:r>
        <w:rPr>
          <w:sz w:val="24"/>
        </w:rPr>
        <w:t>рождения</w:t>
      </w:r>
      <w:r>
        <w:rPr>
          <w:spacing w:val="-6"/>
          <w:sz w:val="24"/>
        </w:rPr>
        <w:t xml:space="preserve"> </w:t>
      </w:r>
      <w:r>
        <w:rPr>
          <w:spacing w:val="-2"/>
          <w:sz w:val="24"/>
        </w:rPr>
        <w:t>группы;</w:t>
      </w:r>
      <w:r w:rsidRPr="00CE2113">
        <w:rPr>
          <w:sz w:val="24"/>
        </w:rPr>
        <w:t xml:space="preserve"> </w:t>
      </w:r>
      <w:r>
        <w:rPr>
          <w:sz w:val="24"/>
        </w:rPr>
        <w:t>издание</w:t>
      </w:r>
      <w:r>
        <w:rPr>
          <w:spacing w:val="51"/>
          <w:sz w:val="24"/>
        </w:rPr>
        <w:t xml:space="preserve"> </w:t>
      </w:r>
      <w:r>
        <w:rPr>
          <w:sz w:val="24"/>
        </w:rPr>
        <w:t>стенгазет</w:t>
      </w:r>
      <w:r>
        <w:rPr>
          <w:spacing w:val="-5"/>
          <w:sz w:val="24"/>
        </w:rPr>
        <w:t xml:space="preserve"> </w:t>
      </w:r>
      <w:r>
        <w:rPr>
          <w:sz w:val="24"/>
        </w:rPr>
        <w:t>на</w:t>
      </w:r>
      <w:r>
        <w:rPr>
          <w:spacing w:val="-2"/>
          <w:sz w:val="24"/>
        </w:rPr>
        <w:t xml:space="preserve"> </w:t>
      </w:r>
      <w:r>
        <w:rPr>
          <w:sz w:val="24"/>
        </w:rPr>
        <w:t>разные</w:t>
      </w:r>
      <w:r>
        <w:rPr>
          <w:spacing w:val="-2"/>
          <w:sz w:val="24"/>
        </w:rPr>
        <w:t xml:space="preserve"> </w:t>
      </w:r>
      <w:r>
        <w:rPr>
          <w:sz w:val="24"/>
        </w:rPr>
        <w:t>тематики из</w:t>
      </w:r>
      <w:r>
        <w:rPr>
          <w:spacing w:val="-5"/>
          <w:sz w:val="24"/>
        </w:rPr>
        <w:t xml:space="preserve"> </w:t>
      </w:r>
      <w:r>
        <w:rPr>
          <w:sz w:val="24"/>
        </w:rPr>
        <w:t xml:space="preserve">жизни </w:t>
      </w:r>
      <w:r>
        <w:rPr>
          <w:spacing w:val="-2"/>
          <w:sz w:val="24"/>
        </w:rPr>
        <w:t>группы.</w:t>
      </w:r>
    </w:p>
    <w:p w:rsidR="00CE2113" w:rsidRDefault="00CE2113" w:rsidP="00CE2113">
      <w:pPr>
        <w:pStyle w:val="a4"/>
        <w:spacing w:before="41" w:line="276" w:lineRule="auto"/>
        <w:ind w:right="846" w:firstLine="216"/>
      </w:pPr>
      <w:r>
        <w:t>Знакомство детей с Россией, истоками русской народной культуры, культуры народов показывают, как притягательны, казалось бы, простые действия, таинство и увлекательность русских</w:t>
      </w:r>
      <w:r>
        <w:rPr>
          <w:spacing w:val="40"/>
        </w:rPr>
        <w:t xml:space="preserve"> </w:t>
      </w:r>
      <w:r>
        <w:t xml:space="preserve">праздников, обрядов, традиций. В ДОО стало традицией проведение таких праздников, как «Рождество», «Кузьминки», «Широкая Масленица» и </w:t>
      </w:r>
      <w:r>
        <w:rPr>
          <w:spacing w:val="-4"/>
        </w:rPr>
        <w:t>др.</w:t>
      </w:r>
    </w:p>
    <w:p w:rsidR="00CE2113" w:rsidRDefault="00CE2113" w:rsidP="00CE2113">
      <w:pPr>
        <w:pStyle w:val="a4"/>
        <w:spacing w:before="2"/>
      </w:pPr>
      <w:r>
        <w:t>В</w:t>
      </w:r>
      <w:r>
        <w:rPr>
          <w:spacing w:val="-2"/>
        </w:rPr>
        <w:t xml:space="preserve"> </w:t>
      </w:r>
      <w:r>
        <w:t>группах</w:t>
      </w:r>
      <w:r>
        <w:rPr>
          <w:spacing w:val="56"/>
        </w:rPr>
        <w:t xml:space="preserve"> </w:t>
      </w:r>
      <w:r>
        <w:rPr>
          <w:spacing w:val="-2"/>
        </w:rPr>
        <w:t>оформлены:</w:t>
      </w:r>
    </w:p>
    <w:p w:rsidR="00CE2113" w:rsidRDefault="00CE2113" w:rsidP="00CE2113">
      <w:pPr>
        <w:pStyle w:val="a5"/>
        <w:numPr>
          <w:ilvl w:val="0"/>
          <w:numId w:val="160"/>
        </w:numPr>
        <w:tabs>
          <w:tab w:val="left" w:pos="1532"/>
        </w:tabs>
        <w:spacing w:before="41" w:line="276" w:lineRule="auto"/>
        <w:ind w:right="849" w:firstLine="62"/>
        <w:rPr>
          <w:sz w:val="24"/>
        </w:rPr>
      </w:pPr>
      <w:r>
        <w:rPr>
          <w:sz w:val="24"/>
        </w:rPr>
        <w:t>Уголок «Народное творчество», где размещены мини-коллекции народной игрушки, предметов национального быта, народного костюма;</w:t>
      </w:r>
    </w:p>
    <w:p w:rsidR="00CE2113" w:rsidRDefault="00CE2113" w:rsidP="00CE2113">
      <w:pPr>
        <w:pStyle w:val="a5"/>
        <w:numPr>
          <w:ilvl w:val="0"/>
          <w:numId w:val="160"/>
        </w:numPr>
        <w:tabs>
          <w:tab w:val="left" w:pos="1594"/>
        </w:tabs>
        <w:spacing w:line="276" w:lineRule="auto"/>
        <w:ind w:right="856" w:firstLine="62"/>
        <w:rPr>
          <w:sz w:val="24"/>
        </w:rPr>
      </w:pPr>
      <w:r>
        <w:rPr>
          <w:sz w:val="24"/>
        </w:rPr>
        <w:t xml:space="preserve">Центр нравственно-патриотического воспитания дошкольников, где представлена геральдика России, области, села. Собрана познавательная литература, коллекция кукол, </w:t>
      </w:r>
      <w:r>
        <w:rPr>
          <w:sz w:val="24"/>
        </w:rPr>
        <w:lastRenderedPageBreak/>
        <w:t>различные коллекции, связанные с нашим родным краем;</w:t>
      </w:r>
    </w:p>
    <w:p w:rsidR="00CE2113" w:rsidRDefault="00CE2113" w:rsidP="00CE2113">
      <w:pPr>
        <w:pStyle w:val="a5"/>
        <w:numPr>
          <w:ilvl w:val="0"/>
          <w:numId w:val="160"/>
        </w:numPr>
        <w:tabs>
          <w:tab w:val="left" w:pos="1480"/>
        </w:tabs>
        <w:spacing w:before="3"/>
        <w:ind w:left="1480" w:hanging="143"/>
        <w:jc w:val="left"/>
        <w:rPr>
          <w:sz w:val="24"/>
        </w:rPr>
      </w:pPr>
      <w:r>
        <w:rPr>
          <w:sz w:val="24"/>
        </w:rPr>
        <w:t>Коллекция</w:t>
      </w:r>
      <w:r>
        <w:rPr>
          <w:spacing w:val="-10"/>
          <w:sz w:val="24"/>
        </w:rPr>
        <w:t xml:space="preserve"> </w:t>
      </w:r>
      <w:r>
        <w:rPr>
          <w:sz w:val="24"/>
        </w:rPr>
        <w:t>музыкальных</w:t>
      </w:r>
      <w:r>
        <w:rPr>
          <w:spacing w:val="-7"/>
          <w:sz w:val="24"/>
        </w:rPr>
        <w:t xml:space="preserve"> </w:t>
      </w:r>
      <w:r>
        <w:rPr>
          <w:sz w:val="24"/>
        </w:rPr>
        <w:t>и</w:t>
      </w:r>
      <w:r>
        <w:rPr>
          <w:spacing w:val="-1"/>
          <w:sz w:val="24"/>
        </w:rPr>
        <w:t xml:space="preserve"> </w:t>
      </w:r>
      <w:r>
        <w:rPr>
          <w:sz w:val="24"/>
        </w:rPr>
        <w:t>шумовых</w:t>
      </w:r>
      <w:r>
        <w:rPr>
          <w:spacing w:val="-7"/>
          <w:sz w:val="24"/>
        </w:rPr>
        <w:t xml:space="preserve"> </w:t>
      </w:r>
      <w:r>
        <w:rPr>
          <w:sz w:val="24"/>
        </w:rPr>
        <w:t>русских</w:t>
      </w:r>
      <w:r>
        <w:rPr>
          <w:spacing w:val="-2"/>
          <w:sz w:val="24"/>
        </w:rPr>
        <w:t xml:space="preserve"> </w:t>
      </w:r>
      <w:r>
        <w:rPr>
          <w:sz w:val="24"/>
        </w:rPr>
        <w:t>народных</w:t>
      </w:r>
      <w:r>
        <w:rPr>
          <w:spacing w:val="-7"/>
          <w:sz w:val="24"/>
        </w:rPr>
        <w:t xml:space="preserve"> </w:t>
      </w:r>
      <w:r>
        <w:rPr>
          <w:spacing w:val="-2"/>
          <w:sz w:val="24"/>
        </w:rPr>
        <w:t>инструментов;</w:t>
      </w:r>
    </w:p>
    <w:p w:rsidR="00CE2113" w:rsidRDefault="00CE2113" w:rsidP="00CE2113">
      <w:pPr>
        <w:pStyle w:val="a4"/>
        <w:spacing w:before="41"/>
        <w:jc w:val="left"/>
      </w:pPr>
      <w:r>
        <w:t>Стало</w:t>
      </w:r>
      <w:r>
        <w:rPr>
          <w:spacing w:val="1"/>
        </w:rPr>
        <w:t xml:space="preserve"> </w:t>
      </w:r>
      <w:r>
        <w:t>традицией</w:t>
      </w:r>
      <w:r>
        <w:rPr>
          <w:spacing w:val="55"/>
        </w:rPr>
        <w:t xml:space="preserve"> </w:t>
      </w:r>
      <w:r>
        <w:t>проведение</w:t>
      </w:r>
      <w:r>
        <w:rPr>
          <w:spacing w:val="-7"/>
        </w:rPr>
        <w:t xml:space="preserve"> </w:t>
      </w:r>
      <w:r>
        <w:t>в</w:t>
      </w:r>
      <w:r>
        <w:rPr>
          <w:spacing w:val="1"/>
        </w:rPr>
        <w:t xml:space="preserve"> </w:t>
      </w:r>
      <w:r>
        <w:t>ДОО</w:t>
      </w:r>
      <w:r>
        <w:rPr>
          <w:spacing w:val="54"/>
        </w:rPr>
        <w:t xml:space="preserve"> </w:t>
      </w:r>
      <w:r>
        <w:t>семейных</w:t>
      </w:r>
      <w:r>
        <w:rPr>
          <w:spacing w:val="-6"/>
        </w:rPr>
        <w:t xml:space="preserve"> </w:t>
      </w:r>
      <w:r>
        <w:t>творческих</w:t>
      </w:r>
      <w:r>
        <w:rPr>
          <w:spacing w:val="-5"/>
        </w:rPr>
        <w:t xml:space="preserve"> </w:t>
      </w:r>
      <w:r>
        <w:t>конкурсов,</w:t>
      </w:r>
      <w:r>
        <w:rPr>
          <w:spacing w:val="-3"/>
        </w:rPr>
        <w:t xml:space="preserve"> </w:t>
      </w:r>
      <w:r>
        <w:rPr>
          <w:spacing w:val="-2"/>
        </w:rPr>
        <w:t>выставок:</w:t>
      </w:r>
    </w:p>
    <w:p w:rsidR="00CE2113" w:rsidRDefault="00CE2113" w:rsidP="00CE2113">
      <w:pPr>
        <w:pStyle w:val="a4"/>
        <w:spacing w:before="40"/>
        <w:jc w:val="left"/>
      </w:pPr>
      <w:r>
        <w:t>-«Чудеса</w:t>
      </w:r>
      <w:r>
        <w:rPr>
          <w:spacing w:val="-2"/>
        </w:rPr>
        <w:t xml:space="preserve"> </w:t>
      </w:r>
      <w:r>
        <w:t>с</w:t>
      </w:r>
      <w:r>
        <w:rPr>
          <w:spacing w:val="-1"/>
        </w:rPr>
        <w:t xml:space="preserve"> </w:t>
      </w:r>
      <w:r>
        <w:t>обычной</w:t>
      </w:r>
      <w:r>
        <w:rPr>
          <w:spacing w:val="-4"/>
        </w:rPr>
        <w:t xml:space="preserve"> </w:t>
      </w:r>
      <w:r>
        <w:rPr>
          <w:spacing w:val="-2"/>
        </w:rPr>
        <w:t>грядки»,</w:t>
      </w:r>
    </w:p>
    <w:p w:rsidR="00CE2113" w:rsidRDefault="00CE2113" w:rsidP="00CE2113">
      <w:pPr>
        <w:pStyle w:val="a4"/>
        <w:spacing w:before="41"/>
        <w:jc w:val="left"/>
      </w:pPr>
      <w:r>
        <w:t>-«Мастерская</w:t>
      </w:r>
      <w:r>
        <w:rPr>
          <w:spacing w:val="-3"/>
        </w:rPr>
        <w:t xml:space="preserve"> </w:t>
      </w:r>
      <w:r>
        <w:t>Деда</w:t>
      </w:r>
      <w:r>
        <w:rPr>
          <w:spacing w:val="-3"/>
        </w:rPr>
        <w:t xml:space="preserve"> </w:t>
      </w:r>
      <w:r>
        <w:rPr>
          <w:spacing w:val="-2"/>
        </w:rPr>
        <w:t>Мороза»,</w:t>
      </w:r>
    </w:p>
    <w:p w:rsidR="00CE2113" w:rsidRDefault="00CE2113" w:rsidP="00CE2113">
      <w:pPr>
        <w:pStyle w:val="a5"/>
        <w:numPr>
          <w:ilvl w:val="0"/>
          <w:numId w:val="160"/>
        </w:numPr>
        <w:tabs>
          <w:tab w:val="left" w:pos="1417"/>
        </w:tabs>
        <w:spacing w:before="41"/>
        <w:ind w:left="1417" w:hanging="143"/>
        <w:jc w:val="left"/>
        <w:rPr>
          <w:sz w:val="24"/>
        </w:rPr>
      </w:pPr>
      <w:r>
        <w:rPr>
          <w:sz w:val="24"/>
        </w:rPr>
        <w:t>«Вторая</w:t>
      </w:r>
      <w:r>
        <w:rPr>
          <w:spacing w:val="-2"/>
          <w:sz w:val="24"/>
        </w:rPr>
        <w:t xml:space="preserve"> </w:t>
      </w:r>
      <w:r>
        <w:rPr>
          <w:sz w:val="24"/>
        </w:rPr>
        <w:t>жизнь</w:t>
      </w:r>
      <w:r>
        <w:rPr>
          <w:spacing w:val="-4"/>
          <w:sz w:val="24"/>
        </w:rPr>
        <w:t xml:space="preserve"> </w:t>
      </w:r>
      <w:r>
        <w:rPr>
          <w:spacing w:val="-2"/>
          <w:sz w:val="24"/>
        </w:rPr>
        <w:t>мусора»</w:t>
      </w:r>
    </w:p>
    <w:p w:rsidR="00CE2113" w:rsidRDefault="00CE2113" w:rsidP="00CE2113">
      <w:pPr>
        <w:pStyle w:val="a4"/>
        <w:spacing w:before="41" w:line="276" w:lineRule="auto"/>
        <w:ind w:right="859"/>
      </w:pPr>
      <w:r>
        <w:t xml:space="preserve">Большинство из них заканчиваются награждениями победителей этого творчества, что доставляет радость детям, воспитывает чувство гордости за свою семью, способствует </w:t>
      </w:r>
      <w:r>
        <w:rPr>
          <w:spacing w:val="-2"/>
        </w:rPr>
        <w:t>сплочению.</w:t>
      </w:r>
    </w:p>
    <w:p w:rsidR="00CE2113" w:rsidRDefault="00CE2113" w:rsidP="00CE2113">
      <w:pPr>
        <w:pStyle w:val="a4"/>
        <w:spacing w:line="276" w:lineRule="auto"/>
        <w:ind w:right="839" w:firstLine="154"/>
      </w:pPr>
      <w:r>
        <w:t>Совершенствование работы взаимодействия с родителями является ежегодно одной из задач нашего коллектива. Традицией стало для нас проведение Дней открытых</w:t>
      </w:r>
      <w:r>
        <w:rPr>
          <w:spacing w:val="-1"/>
        </w:rPr>
        <w:t xml:space="preserve"> </w:t>
      </w:r>
      <w:r>
        <w:t>дверей для родителей воспитанников детского сада. К этому дню готовится весь коллектив, заранее пишутся объявления с приглашением родителей, с краткой информацией о том, что они могут посетить в этот день: занятия, режимные моменты, консультации.</w:t>
      </w:r>
    </w:p>
    <w:p w:rsidR="00CE2113" w:rsidRDefault="00CE2113" w:rsidP="00CE2113">
      <w:pPr>
        <w:pStyle w:val="a4"/>
        <w:spacing w:before="1" w:line="276" w:lineRule="auto"/>
        <w:ind w:right="857" w:firstLine="129"/>
      </w:pPr>
      <w:r>
        <w:t>Коллектив</w:t>
      </w:r>
      <w:r>
        <w:rPr>
          <w:spacing w:val="-3"/>
        </w:rPr>
        <w:t xml:space="preserve"> </w:t>
      </w:r>
      <w:r>
        <w:t>детского</w:t>
      </w:r>
      <w:r>
        <w:rPr>
          <w:spacing w:val="-1"/>
        </w:rPr>
        <w:t xml:space="preserve"> </w:t>
      </w:r>
      <w:r>
        <w:t>сада</w:t>
      </w:r>
      <w:r>
        <w:rPr>
          <w:spacing w:val="-1"/>
        </w:rPr>
        <w:t xml:space="preserve"> </w:t>
      </w:r>
      <w:r>
        <w:t>придает важное</w:t>
      </w:r>
      <w:r>
        <w:rPr>
          <w:spacing w:val="-6"/>
        </w:rPr>
        <w:t xml:space="preserve"> </w:t>
      </w:r>
      <w:r>
        <w:t>значение</w:t>
      </w:r>
      <w:r>
        <w:rPr>
          <w:spacing w:val="-6"/>
        </w:rPr>
        <w:t xml:space="preserve"> </w:t>
      </w:r>
      <w:r>
        <w:t>организации физического</w:t>
      </w:r>
      <w:r>
        <w:rPr>
          <w:spacing w:val="-5"/>
        </w:rPr>
        <w:t xml:space="preserve"> </w:t>
      </w:r>
      <w:r>
        <w:t>воспитания, укреплению и сохранению здоровья наших воспитанников, в связи с этим у нас</w:t>
      </w:r>
      <w:r>
        <w:rPr>
          <w:spacing w:val="40"/>
        </w:rPr>
        <w:t xml:space="preserve"> </w:t>
      </w:r>
      <w:r>
        <w:t>сложились следующие традиции:</w:t>
      </w:r>
    </w:p>
    <w:p w:rsidR="00CE2113" w:rsidRDefault="00CE2113" w:rsidP="00CE2113">
      <w:pPr>
        <w:pStyle w:val="a5"/>
        <w:numPr>
          <w:ilvl w:val="0"/>
          <w:numId w:val="160"/>
        </w:numPr>
        <w:tabs>
          <w:tab w:val="left" w:pos="1484"/>
        </w:tabs>
        <w:spacing w:line="276" w:lineRule="auto"/>
        <w:ind w:right="850" w:firstLine="62"/>
        <w:rPr>
          <w:sz w:val="24"/>
        </w:rPr>
      </w:pPr>
      <w:r>
        <w:rPr>
          <w:sz w:val="24"/>
        </w:rPr>
        <w:t>проведение Дня здоровья. Для</w:t>
      </w:r>
      <w:r>
        <w:rPr>
          <w:spacing w:val="40"/>
          <w:sz w:val="24"/>
        </w:rPr>
        <w:t xml:space="preserve"> </w:t>
      </w:r>
      <w:r>
        <w:rPr>
          <w:sz w:val="24"/>
        </w:rPr>
        <w:t>этого дня заранее составляются специальные сценарии в каждой группе ДОО, приглашаются родители. Устраиваются совместные с детьми спортивные</w:t>
      </w:r>
      <w:r>
        <w:rPr>
          <w:spacing w:val="-4"/>
          <w:sz w:val="24"/>
        </w:rPr>
        <w:t xml:space="preserve"> </w:t>
      </w:r>
      <w:r>
        <w:rPr>
          <w:sz w:val="24"/>
        </w:rPr>
        <w:t>праздники,</w:t>
      </w:r>
      <w:r>
        <w:rPr>
          <w:spacing w:val="-6"/>
          <w:sz w:val="24"/>
        </w:rPr>
        <w:t xml:space="preserve"> </w:t>
      </w:r>
      <w:r>
        <w:rPr>
          <w:sz w:val="24"/>
        </w:rPr>
        <w:t>например:</w:t>
      </w:r>
      <w:r>
        <w:rPr>
          <w:spacing w:val="-3"/>
          <w:sz w:val="24"/>
        </w:rPr>
        <w:t xml:space="preserve"> </w:t>
      </w:r>
      <w:r>
        <w:rPr>
          <w:sz w:val="24"/>
        </w:rPr>
        <w:t>«Неразлучные</w:t>
      </w:r>
      <w:r>
        <w:rPr>
          <w:spacing w:val="-4"/>
          <w:sz w:val="24"/>
        </w:rPr>
        <w:t xml:space="preserve"> </w:t>
      </w:r>
      <w:r>
        <w:rPr>
          <w:sz w:val="24"/>
        </w:rPr>
        <w:t>друзья –</w:t>
      </w:r>
      <w:r>
        <w:rPr>
          <w:spacing w:val="-3"/>
          <w:sz w:val="24"/>
        </w:rPr>
        <w:t xml:space="preserve"> </w:t>
      </w:r>
      <w:r>
        <w:rPr>
          <w:sz w:val="24"/>
        </w:rPr>
        <w:t>взрослые</w:t>
      </w:r>
      <w:r>
        <w:rPr>
          <w:spacing w:val="-4"/>
          <w:sz w:val="24"/>
        </w:rPr>
        <w:t xml:space="preserve"> </w:t>
      </w:r>
      <w:r>
        <w:rPr>
          <w:sz w:val="24"/>
        </w:rPr>
        <w:t>и</w:t>
      </w:r>
      <w:r>
        <w:rPr>
          <w:spacing w:val="-6"/>
          <w:sz w:val="24"/>
        </w:rPr>
        <w:t xml:space="preserve"> </w:t>
      </w:r>
      <w:r>
        <w:rPr>
          <w:sz w:val="24"/>
        </w:rPr>
        <w:t>дети»,</w:t>
      </w:r>
      <w:r>
        <w:rPr>
          <w:spacing w:val="40"/>
          <w:sz w:val="24"/>
        </w:rPr>
        <w:t xml:space="preserve"> </w:t>
      </w:r>
      <w:r>
        <w:rPr>
          <w:sz w:val="24"/>
        </w:rPr>
        <w:t>«Мама,</w:t>
      </w:r>
      <w:r>
        <w:rPr>
          <w:spacing w:val="-1"/>
          <w:sz w:val="24"/>
        </w:rPr>
        <w:t xml:space="preserve"> </w:t>
      </w:r>
      <w:r>
        <w:rPr>
          <w:sz w:val="24"/>
        </w:rPr>
        <w:t>папа, я – дружная семья» и другие.</w:t>
      </w:r>
    </w:p>
    <w:p w:rsidR="00CE2113" w:rsidRDefault="00CE2113" w:rsidP="00CE2113">
      <w:pPr>
        <w:pStyle w:val="a5"/>
        <w:numPr>
          <w:ilvl w:val="0"/>
          <w:numId w:val="160"/>
        </w:numPr>
        <w:tabs>
          <w:tab w:val="left" w:pos="1522"/>
        </w:tabs>
        <w:spacing w:before="1" w:line="276" w:lineRule="auto"/>
        <w:ind w:right="855" w:firstLine="62"/>
        <w:rPr>
          <w:sz w:val="24"/>
        </w:rPr>
      </w:pPr>
      <w:r>
        <w:rPr>
          <w:sz w:val="24"/>
        </w:rPr>
        <w:t>Постоянно устраиваются выставки детских рисунков, плакатов на различные темы о спорте, физкультуре.</w:t>
      </w:r>
    </w:p>
    <w:p w:rsidR="00CE2113" w:rsidRDefault="00CE2113" w:rsidP="00CE2113">
      <w:pPr>
        <w:pStyle w:val="a4"/>
        <w:spacing w:line="275" w:lineRule="exact"/>
        <w:jc w:val="left"/>
      </w:pPr>
      <w:r>
        <w:t>В</w:t>
      </w:r>
      <w:r>
        <w:rPr>
          <w:spacing w:val="19"/>
        </w:rPr>
        <w:t xml:space="preserve"> </w:t>
      </w:r>
      <w:r>
        <w:t>ДОО</w:t>
      </w:r>
      <w:r>
        <w:rPr>
          <w:spacing w:val="22"/>
        </w:rPr>
        <w:t xml:space="preserve"> </w:t>
      </w:r>
      <w:r>
        <w:t>стало</w:t>
      </w:r>
      <w:r>
        <w:rPr>
          <w:spacing w:val="25"/>
        </w:rPr>
        <w:t xml:space="preserve">  </w:t>
      </w:r>
      <w:r>
        <w:t>традицией</w:t>
      </w:r>
      <w:r>
        <w:rPr>
          <w:spacing w:val="78"/>
          <w:w w:val="150"/>
        </w:rPr>
        <w:t xml:space="preserve"> </w:t>
      </w:r>
      <w:r>
        <w:t>проведение</w:t>
      </w:r>
      <w:r>
        <w:rPr>
          <w:spacing w:val="22"/>
        </w:rPr>
        <w:t xml:space="preserve"> </w:t>
      </w:r>
      <w:r>
        <w:t>ежегодной</w:t>
      </w:r>
      <w:r>
        <w:rPr>
          <w:spacing w:val="20"/>
        </w:rPr>
        <w:t xml:space="preserve"> </w:t>
      </w:r>
      <w:r>
        <w:t>экологической</w:t>
      </w:r>
      <w:r>
        <w:rPr>
          <w:spacing w:val="77"/>
          <w:w w:val="150"/>
        </w:rPr>
        <w:t xml:space="preserve"> </w:t>
      </w:r>
      <w:r>
        <w:t>акции</w:t>
      </w:r>
      <w:r>
        <w:rPr>
          <w:spacing w:val="24"/>
        </w:rPr>
        <w:t xml:space="preserve"> </w:t>
      </w:r>
      <w:r>
        <w:t>«Ёлочка,</w:t>
      </w:r>
      <w:r>
        <w:rPr>
          <w:spacing w:val="26"/>
        </w:rPr>
        <w:t xml:space="preserve"> </w:t>
      </w:r>
      <w:r>
        <w:rPr>
          <w:spacing w:val="-2"/>
        </w:rPr>
        <w:t>живи»,</w:t>
      </w:r>
    </w:p>
    <w:p w:rsidR="00CE2113" w:rsidRDefault="00CE2113" w:rsidP="00CE2113">
      <w:pPr>
        <w:pStyle w:val="a4"/>
        <w:spacing w:before="41" w:line="276" w:lineRule="auto"/>
        <w:ind w:right="848"/>
        <w:jc w:val="left"/>
      </w:pPr>
      <w:r>
        <w:t>«Птичья</w:t>
      </w:r>
      <w:r>
        <w:rPr>
          <w:spacing w:val="36"/>
        </w:rPr>
        <w:t xml:space="preserve"> </w:t>
      </w:r>
      <w:r>
        <w:t>столовая».</w:t>
      </w:r>
      <w:r>
        <w:rPr>
          <w:spacing w:val="38"/>
        </w:rPr>
        <w:t xml:space="preserve"> </w:t>
      </w:r>
      <w:r>
        <w:t>В</w:t>
      </w:r>
      <w:r>
        <w:rPr>
          <w:spacing w:val="30"/>
        </w:rPr>
        <w:t xml:space="preserve"> </w:t>
      </w:r>
      <w:r>
        <w:t>мае,</w:t>
      </w:r>
      <w:r>
        <w:rPr>
          <w:spacing w:val="34"/>
        </w:rPr>
        <w:t xml:space="preserve"> </w:t>
      </w:r>
      <w:r>
        <w:t>совместно</w:t>
      </w:r>
      <w:r>
        <w:rPr>
          <w:spacing w:val="36"/>
        </w:rPr>
        <w:t xml:space="preserve"> </w:t>
      </w:r>
      <w:r>
        <w:t>с</w:t>
      </w:r>
      <w:r>
        <w:rPr>
          <w:spacing w:val="40"/>
        </w:rPr>
        <w:t xml:space="preserve"> </w:t>
      </w:r>
      <w:r>
        <w:t>детской</w:t>
      </w:r>
      <w:r>
        <w:rPr>
          <w:spacing w:val="80"/>
        </w:rPr>
        <w:t xml:space="preserve"> </w:t>
      </w:r>
      <w:r>
        <w:t>библиотекой</w:t>
      </w:r>
      <w:r>
        <w:rPr>
          <w:spacing w:val="34"/>
        </w:rPr>
        <w:t xml:space="preserve"> </w:t>
      </w:r>
      <w:r>
        <w:t>с.Пестравка,</w:t>
      </w:r>
      <w:r>
        <w:rPr>
          <w:spacing w:val="80"/>
        </w:rPr>
        <w:t xml:space="preserve"> </w:t>
      </w:r>
      <w:r>
        <w:t>проводится акция «Читаем детям о войне».</w:t>
      </w:r>
    </w:p>
    <w:p w:rsidR="00CE2113" w:rsidRDefault="00CE2113" w:rsidP="00CE2113">
      <w:pPr>
        <w:pStyle w:val="a4"/>
        <w:spacing w:line="275" w:lineRule="exact"/>
        <w:jc w:val="left"/>
      </w:pPr>
      <w:r>
        <w:t>Расширение</w:t>
      </w:r>
      <w:r>
        <w:rPr>
          <w:spacing w:val="-3"/>
        </w:rPr>
        <w:t xml:space="preserve"> </w:t>
      </w:r>
      <w:r>
        <w:t>традиций</w:t>
      </w:r>
      <w:r>
        <w:rPr>
          <w:spacing w:val="-1"/>
        </w:rPr>
        <w:t xml:space="preserve"> </w:t>
      </w:r>
      <w:r>
        <w:rPr>
          <w:spacing w:val="-5"/>
        </w:rPr>
        <w:t>ДОО</w:t>
      </w:r>
    </w:p>
    <w:p w:rsidR="00CE2113" w:rsidRDefault="00CE2113" w:rsidP="00CE2113">
      <w:pPr>
        <w:pStyle w:val="a4"/>
        <w:spacing w:before="46"/>
        <w:jc w:val="left"/>
      </w:pPr>
      <w:r>
        <w:t>-Недели</w:t>
      </w:r>
      <w:r>
        <w:rPr>
          <w:spacing w:val="-1"/>
        </w:rPr>
        <w:t xml:space="preserve"> </w:t>
      </w:r>
      <w:r>
        <w:t>и Дни</w:t>
      </w:r>
      <w:r>
        <w:rPr>
          <w:spacing w:val="-6"/>
        </w:rPr>
        <w:t xml:space="preserve"> </w:t>
      </w:r>
      <w:r>
        <w:t>Здоровья</w:t>
      </w:r>
      <w:r>
        <w:rPr>
          <w:spacing w:val="53"/>
        </w:rPr>
        <w:t xml:space="preserve"> </w:t>
      </w:r>
      <w:r>
        <w:t>(октябрь,</w:t>
      </w:r>
      <w:r>
        <w:rPr>
          <w:spacing w:val="1"/>
        </w:rPr>
        <w:t xml:space="preserve"> </w:t>
      </w:r>
      <w:r>
        <w:rPr>
          <w:spacing w:val="-2"/>
        </w:rPr>
        <w:t>апрель);</w:t>
      </w:r>
    </w:p>
    <w:p w:rsidR="00CE2113" w:rsidRDefault="00CE2113" w:rsidP="00CE2113">
      <w:pPr>
        <w:pStyle w:val="a4"/>
        <w:spacing w:before="41"/>
        <w:jc w:val="left"/>
      </w:pPr>
      <w:r>
        <w:t>-Тематическая</w:t>
      </w:r>
      <w:r>
        <w:rPr>
          <w:spacing w:val="-5"/>
        </w:rPr>
        <w:t xml:space="preserve"> </w:t>
      </w:r>
      <w:r>
        <w:t>неделя, посвященная</w:t>
      </w:r>
      <w:r>
        <w:rPr>
          <w:spacing w:val="-7"/>
        </w:rPr>
        <w:t xml:space="preserve"> </w:t>
      </w:r>
      <w:r>
        <w:t>Дню</w:t>
      </w:r>
      <w:r>
        <w:rPr>
          <w:spacing w:val="-4"/>
        </w:rPr>
        <w:t xml:space="preserve"> </w:t>
      </w:r>
      <w:r>
        <w:t>птиц</w:t>
      </w:r>
      <w:r>
        <w:rPr>
          <w:spacing w:val="-6"/>
        </w:rPr>
        <w:t xml:space="preserve"> </w:t>
      </w:r>
      <w:r>
        <w:rPr>
          <w:spacing w:val="-2"/>
        </w:rPr>
        <w:t>(апрель);</w:t>
      </w:r>
    </w:p>
    <w:p w:rsidR="00CE2113" w:rsidRDefault="00CE2113" w:rsidP="00CE2113">
      <w:pPr>
        <w:pStyle w:val="a4"/>
        <w:spacing w:before="41"/>
        <w:ind w:left="1337"/>
        <w:jc w:val="left"/>
      </w:pPr>
      <w:r>
        <w:t>-День</w:t>
      </w:r>
      <w:r>
        <w:rPr>
          <w:spacing w:val="-4"/>
        </w:rPr>
        <w:t xml:space="preserve"> </w:t>
      </w:r>
      <w:r>
        <w:t>Земли</w:t>
      </w:r>
      <w:r>
        <w:rPr>
          <w:spacing w:val="-3"/>
        </w:rPr>
        <w:t xml:space="preserve"> </w:t>
      </w:r>
      <w:r>
        <w:rPr>
          <w:spacing w:val="-2"/>
        </w:rPr>
        <w:t>(апрель);</w:t>
      </w:r>
    </w:p>
    <w:p w:rsidR="00CE2113" w:rsidRDefault="00CE2113" w:rsidP="00CE2113">
      <w:pPr>
        <w:pStyle w:val="a4"/>
        <w:tabs>
          <w:tab w:val="left" w:pos="2881"/>
          <w:tab w:val="left" w:pos="4559"/>
          <w:tab w:val="left" w:pos="5979"/>
          <w:tab w:val="left" w:pos="7547"/>
          <w:tab w:val="left" w:pos="8411"/>
          <w:tab w:val="left" w:pos="9605"/>
        </w:tabs>
        <w:spacing w:before="41" w:line="276" w:lineRule="auto"/>
        <w:ind w:right="861" w:firstLine="62"/>
        <w:jc w:val="left"/>
      </w:pPr>
      <w:r>
        <w:rPr>
          <w:spacing w:val="-2"/>
        </w:rPr>
        <w:t>-Проведение</w:t>
      </w:r>
      <w:r>
        <w:tab/>
      </w:r>
      <w:r>
        <w:rPr>
          <w:spacing w:val="-2"/>
        </w:rPr>
        <w:t>сезонных</w:t>
      </w:r>
      <w:r>
        <w:tab/>
      </w:r>
      <w:r>
        <w:rPr>
          <w:spacing w:val="-2"/>
        </w:rPr>
        <w:t>праздников</w:t>
      </w:r>
      <w:r>
        <w:tab/>
      </w:r>
      <w:r>
        <w:rPr>
          <w:spacing w:val="-2"/>
        </w:rPr>
        <w:t>«Здравствуй,</w:t>
      </w:r>
      <w:r>
        <w:tab/>
      </w:r>
      <w:r>
        <w:rPr>
          <w:spacing w:val="-2"/>
        </w:rPr>
        <w:t>Осень</w:t>
      </w:r>
      <w:r>
        <w:tab/>
      </w:r>
      <w:r>
        <w:rPr>
          <w:spacing w:val="-2"/>
        </w:rPr>
        <w:t>золотая»,</w:t>
      </w:r>
      <w:r>
        <w:tab/>
      </w:r>
      <w:r>
        <w:rPr>
          <w:spacing w:val="-2"/>
        </w:rPr>
        <w:t xml:space="preserve">«Проказы </w:t>
      </w:r>
      <w:r>
        <w:t>матушки Зимы», «Рождество», «Весна-красна»;</w:t>
      </w:r>
    </w:p>
    <w:p w:rsidR="00CE2113" w:rsidRDefault="00CE2113" w:rsidP="00CE2113">
      <w:pPr>
        <w:pStyle w:val="a4"/>
        <w:spacing w:line="275" w:lineRule="exact"/>
        <w:jc w:val="left"/>
      </w:pPr>
      <w:r>
        <w:t>-Акции «Покорми</w:t>
      </w:r>
      <w:r>
        <w:rPr>
          <w:spacing w:val="-4"/>
        </w:rPr>
        <w:t xml:space="preserve"> </w:t>
      </w:r>
      <w:r>
        <w:t>птиц»</w:t>
      </w:r>
      <w:r>
        <w:rPr>
          <w:spacing w:val="-5"/>
        </w:rPr>
        <w:t xml:space="preserve"> </w:t>
      </w:r>
      <w:r>
        <w:rPr>
          <w:spacing w:val="-2"/>
        </w:rPr>
        <w:t>(ноябрь);</w:t>
      </w:r>
    </w:p>
    <w:p w:rsidR="00CE2113" w:rsidRDefault="00CE2113" w:rsidP="00CE2113">
      <w:pPr>
        <w:pStyle w:val="a4"/>
        <w:spacing w:before="41"/>
        <w:ind w:left="1337"/>
        <w:jc w:val="left"/>
      </w:pPr>
      <w:r>
        <w:t>-Выставки</w:t>
      </w:r>
      <w:r>
        <w:rPr>
          <w:spacing w:val="-4"/>
        </w:rPr>
        <w:t xml:space="preserve"> </w:t>
      </w:r>
      <w:r>
        <w:t>детского</w:t>
      </w:r>
      <w:r>
        <w:rPr>
          <w:spacing w:val="-1"/>
        </w:rPr>
        <w:t xml:space="preserve"> </w:t>
      </w:r>
      <w:r>
        <w:t>творчества</w:t>
      </w:r>
      <w:r>
        <w:rPr>
          <w:spacing w:val="-5"/>
        </w:rPr>
        <w:t xml:space="preserve"> </w:t>
      </w:r>
      <w:r>
        <w:t>2</w:t>
      </w:r>
      <w:r>
        <w:rPr>
          <w:spacing w:val="-1"/>
        </w:rPr>
        <w:t xml:space="preserve"> </w:t>
      </w:r>
      <w:r>
        <w:t>раза</w:t>
      </w:r>
      <w:r>
        <w:rPr>
          <w:spacing w:val="-5"/>
        </w:rPr>
        <w:t xml:space="preserve"> </w:t>
      </w:r>
      <w:r>
        <w:t>в</w:t>
      </w:r>
      <w:r>
        <w:rPr>
          <w:spacing w:val="-3"/>
        </w:rPr>
        <w:t xml:space="preserve"> </w:t>
      </w:r>
      <w:r>
        <w:rPr>
          <w:spacing w:val="-4"/>
        </w:rPr>
        <w:t>год;</w:t>
      </w:r>
    </w:p>
    <w:p w:rsidR="00CE2113" w:rsidRDefault="00CE2113" w:rsidP="00CE2113">
      <w:pPr>
        <w:pStyle w:val="a4"/>
        <w:spacing w:before="41"/>
        <w:ind w:left="1337"/>
        <w:jc w:val="left"/>
      </w:pPr>
      <w:r>
        <w:t>-Конкурсы</w:t>
      </w:r>
      <w:r>
        <w:rPr>
          <w:spacing w:val="-4"/>
        </w:rPr>
        <w:t xml:space="preserve"> </w:t>
      </w:r>
      <w:r>
        <w:t>родительских</w:t>
      </w:r>
      <w:r>
        <w:rPr>
          <w:spacing w:val="-6"/>
        </w:rPr>
        <w:t xml:space="preserve"> </w:t>
      </w:r>
      <w:r>
        <w:t>плакатов</w:t>
      </w:r>
      <w:r>
        <w:rPr>
          <w:spacing w:val="-1"/>
        </w:rPr>
        <w:t xml:space="preserve"> </w:t>
      </w:r>
      <w:r>
        <w:t>и</w:t>
      </w:r>
      <w:r>
        <w:rPr>
          <w:spacing w:val="-6"/>
        </w:rPr>
        <w:t xml:space="preserve"> </w:t>
      </w:r>
      <w:r>
        <w:t>газет</w:t>
      </w:r>
      <w:r>
        <w:rPr>
          <w:spacing w:val="-2"/>
        </w:rPr>
        <w:t xml:space="preserve"> </w:t>
      </w:r>
      <w:r>
        <w:t>к</w:t>
      </w:r>
      <w:r>
        <w:rPr>
          <w:spacing w:val="-4"/>
        </w:rPr>
        <w:t xml:space="preserve"> </w:t>
      </w:r>
      <w:r>
        <w:t>знаменательным</w:t>
      </w:r>
      <w:r>
        <w:rPr>
          <w:spacing w:val="-4"/>
        </w:rPr>
        <w:t xml:space="preserve"> </w:t>
      </w:r>
      <w:r>
        <w:rPr>
          <w:spacing w:val="-2"/>
        </w:rPr>
        <w:t>датам.</w:t>
      </w:r>
    </w:p>
    <w:p w:rsidR="00CE2113" w:rsidRDefault="00CE2113" w:rsidP="00CE2113">
      <w:pPr>
        <w:pStyle w:val="a4"/>
        <w:jc w:val="left"/>
        <w:sectPr w:rsidR="00CE2113">
          <w:pgSz w:w="11910" w:h="16840"/>
          <w:pgMar w:top="160" w:right="0" w:bottom="1180" w:left="425" w:header="0" w:footer="968" w:gutter="0"/>
          <w:cols w:space="720"/>
        </w:sectPr>
      </w:pPr>
    </w:p>
    <w:p w:rsidR="00CE2113" w:rsidRDefault="00CE2113" w:rsidP="00CE2113">
      <w:pPr>
        <w:pStyle w:val="2"/>
        <w:spacing w:before="64"/>
        <w:jc w:val="left"/>
      </w:pPr>
      <w:r>
        <w:lastRenderedPageBreak/>
        <w:t>Календарный</w:t>
      </w:r>
      <w:r>
        <w:rPr>
          <w:spacing w:val="-3"/>
        </w:rPr>
        <w:t xml:space="preserve"> </w:t>
      </w:r>
      <w:r>
        <w:t>план</w:t>
      </w:r>
      <w:r>
        <w:rPr>
          <w:spacing w:val="-2"/>
        </w:rPr>
        <w:t xml:space="preserve"> </w:t>
      </w:r>
      <w:r>
        <w:t>воспитательной</w:t>
      </w:r>
      <w:r>
        <w:rPr>
          <w:spacing w:val="-6"/>
        </w:rPr>
        <w:t xml:space="preserve"> </w:t>
      </w:r>
      <w:r>
        <w:t>работы</w:t>
      </w:r>
      <w:r>
        <w:rPr>
          <w:spacing w:val="-12"/>
        </w:rPr>
        <w:t xml:space="preserve"> </w:t>
      </w:r>
      <w:r>
        <w:t>в</w:t>
      </w:r>
      <w:r>
        <w:rPr>
          <w:spacing w:val="-2"/>
        </w:rPr>
        <w:t xml:space="preserve"> </w:t>
      </w:r>
      <w:r>
        <w:t>соответствии</w:t>
      </w:r>
      <w:r>
        <w:rPr>
          <w:spacing w:val="-3"/>
        </w:rPr>
        <w:t xml:space="preserve"> </w:t>
      </w:r>
      <w:r>
        <w:t>с</w:t>
      </w:r>
      <w:r>
        <w:rPr>
          <w:spacing w:val="-7"/>
        </w:rPr>
        <w:t xml:space="preserve"> </w:t>
      </w:r>
      <w:r>
        <w:rPr>
          <w:spacing w:val="-5"/>
        </w:rPr>
        <w:t>ФОП</w:t>
      </w:r>
    </w:p>
    <w:p w:rsidR="00CE2113" w:rsidRDefault="00CE2113" w:rsidP="00CE2113">
      <w:pPr>
        <w:pStyle w:val="a4"/>
        <w:spacing w:before="36" w:line="276" w:lineRule="auto"/>
        <w:ind w:right="848"/>
        <w:jc w:val="left"/>
      </w:pPr>
      <w:r>
        <w:t>План</w:t>
      </w:r>
      <w:r>
        <w:rPr>
          <w:spacing w:val="79"/>
        </w:rPr>
        <w:t xml:space="preserve"> </w:t>
      </w:r>
      <w:r>
        <w:t>воспитательной</w:t>
      </w:r>
      <w:r>
        <w:rPr>
          <w:spacing w:val="76"/>
        </w:rPr>
        <w:t xml:space="preserve"> </w:t>
      </w:r>
      <w:r>
        <w:t>работы</w:t>
      </w:r>
      <w:r>
        <w:rPr>
          <w:spacing w:val="80"/>
        </w:rPr>
        <w:t xml:space="preserve"> </w:t>
      </w:r>
      <w:r>
        <w:t>строится</w:t>
      </w:r>
      <w:r>
        <w:rPr>
          <w:spacing w:val="78"/>
        </w:rPr>
        <w:t xml:space="preserve"> </w:t>
      </w:r>
      <w:r>
        <w:t>на</w:t>
      </w:r>
      <w:r>
        <w:rPr>
          <w:spacing w:val="40"/>
        </w:rPr>
        <w:t xml:space="preserve"> </w:t>
      </w:r>
      <w:r>
        <w:t>основе</w:t>
      </w:r>
      <w:r>
        <w:rPr>
          <w:spacing w:val="40"/>
        </w:rPr>
        <w:t xml:space="preserve"> </w:t>
      </w:r>
      <w:r>
        <w:t>базовых</w:t>
      </w:r>
      <w:r>
        <w:rPr>
          <w:spacing w:val="40"/>
        </w:rPr>
        <w:t xml:space="preserve"> </w:t>
      </w:r>
      <w:r>
        <w:t>ценностей</w:t>
      </w:r>
      <w:r>
        <w:rPr>
          <w:spacing w:val="40"/>
        </w:rPr>
        <w:t xml:space="preserve"> </w:t>
      </w:r>
      <w:r>
        <w:t>по</w:t>
      </w:r>
      <w:r>
        <w:rPr>
          <w:spacing w:val="78"/>
        </w:rPr>
        <w:t xml:space="preserve"> </w:t>
      </w:r>
      <w:r>
        <w:t xml:space="preserve">следующим </w:t>
      </w:r>
      <w:r>
        <w:rPr>
          <w:spacing w:val="-2"/>
        </w:rPr>
        <w:t>этапам:</w:t>
      </w:r>
    </w:p>
    <w:p w:rsidR="00CE2113" w:rsidRDefault="00CE2113" w:rsidP="00CE2113">
      <w:pPr>
        <w:pStyle w:val="a5"/>
        <w:numPr>
          <w:ilvl w:val="0"/>
          <w:numId w:val="161"/>
        </w:numPr>
        <w:tabs>
          <w:tab w:val="left" w:pos="1500"/>
        </w:tabs>
        <w:spacing w:line="276" w:lineRule="auto"/>
        <w:ind w:right="851" w:firstLine="0"/>
        <w:jc w:val="left"/>
        <w:rPr>
          <w:sz w:val="24"/>
        </w:rPr>
      </w:pPr>
      <w:r>
        <w:rPr>
          <w:sz w:val="24"/>
        </w:rPr>
        <w:t>погружение-знакомство,</w:t>
      </w:r>
      <w:r>
        <w:rPr>
          <w:spacing w:val="40"/>
          <w:sz w:val="24"/>
        </w:rPr>
        <w:t xml:space="preserve"> </w:t>
      </w:r>
      <w:r>
        <w:rPr>
          <w:sz w:val="24"/>
        </w:rPr>
        <w:t>которое</w:t>
      </w:r>
      <w:r>
        <w:rPr>
          <w:spacing w:val="38"/>
          <w:sz w:val="24"/>
        </w:rPr>
        <w:t xml:space="preserve"> </w:t>
      </w:r>
      <w:r>
        <w:rPr>
          <w:sz w:val="24"/>
        </w:rPr>
        <w:t>реализуется</w:t>
      </w:r>
      <w:r>
        <w:rPr>
          <w:spacing w:val="39"/>
          <w:sz w:val="24"/>
        </w:rPr>
        <w:t xml:space="preserve"> </w:t>
      </w:r>
      <w:r>
        <w:rPr>
          <w:sz w:val="24"/>
        </w:rPr>
        <w:t>в</w:t>
      </w:r>
      <w:r>
        <w:rPr>
          <w:spacing w:val="36"/>
          <w:sz w:val="24"/>
        </w:rPr>
        <w:t xml:space="preserve"> </w:t>
      </w:r>
      <w:r>
        <w:rPr>
          <w:sz w:val="24"/>
        </w:rPr>
        <w:t>различных</w:t>
      </w:r>
      <w:r>
        <w:rPr>
          <w:spacing w:val="34"/>
          <w:sz w:val="24"/>
        </w:rPr>
        <w:t xml:space="preserve"> </w:t>
      </w:r>
      <w:r>
        <w:rPr>
          <w:sz w:val="24"/>
        </w:rPr>
        <w:t>формах</w:t>
      </w:r>
      <w:r>
        <w:rPr>
          <w:spacing w:val="34"/>
          <w:sz w:val="24"/>
        </w:rPr>
        <w:t xml:space="preserve"> </w:t>
      </w:r>
      <w:r>
        <w:rPr>
          <w:sz w:val="24"/>
        </w:rPr>
        <w:t>(чтение,</w:t>
      </w:r>
      <w:r>
        <w:rPr>
          <w:spacing w:val="36"/>
          <w:sz w:val="24"/>
        </w:rPr>
        <w:t xml:space="preserve"> </w:t>
      </w:r>
      <w:r>
        <w:rPr>
          <w:sz w:val="24"/>
        </w:rPr>
        <w:t>просмотр, экскурсии и пр.);</w:t>
      </w:r>
    </w:p>
    <w:p w:rsidR="00CE2113" w:rsidRDefault="00CE2113" w:rsidP="00CE2113">
      <w:pPr>
        <w:pStyle w:val="a5"/>
        <w:numPr>
          <w:ilvl w:val="0"/>
          <w:numId w:val="161"/>
        </w:numPr>
        <w:tabs>
          <w:tab w:val="left" w:pos="1456"/>
        </w:tabs>
        <w:spacing w:line="275" w:lineRule="exact"/>
        <w:ind w:left="1456" w:hanging="182"/>
        <w:jc w:val="left"/>
        <w:rPr>
          <w:sz w:val="24"/>
        </w:rPr>
      </w:pPr>
      <w:r>
        <w:rPr>
          <w:sz w:val="24"/>
        </w:rPr>
        <w:t>разработка</w:t>
      </w:r>
      <w:r>
        <w:rPr>
          <w:spacing w:val="-6"/>
          <w:sz w:val="24"/>
        </w:rPr>
        <w:t xml:space="preserve"> </w:t>
      </w:r>
      <w:r>
        <w:rPr>
          <w:sz w:val="24"/>
        </w:rPr>
        <w:t>коллективного</w:t>
      </w:r>
      <w:r>
        <w:rPr>
          <w:spacing w:val="-3"/>
          <w:sz w:val="24"/>
        </w:rPr>
        <w:t xml:space="preserve"> </w:t>
      </w:r>
      <w:r>
        <w:rPr>
          <w:sz w:val="24"/>
        </w:rPr>
        <w:t>проекта,</w:t>
      </w:r>
      <w:r>
        <w:rPr>
          <w:spacing w:val="-5"/>
          <w:sz w:val="24"/>
        </w:rPr>
        <w:t xml:space="preserve"> </w:t>
      </w:r>
      <w:r>
        <w:rPr>
          <w:sz w:val="24"/>
        </w:rPr>
        <w:t>в</w:t>
      </w:r>
      <w:r>
        <w:rPr>
          <w:spacing w:val="-2"/>
          <w:sz w:val="24"/>
        </w:rPr>
        <w:t xml:space="preserve"> </w:t>
      </w:r>
      <w:r>
        <w:rPr>
          <w:sz w:val="24"/>
        </w:rPr>
        <w:t>рамках</w:t>
      </w:r>
      <w:r>
        <w:rPr>
          <w:spacing w:val="-7"/>
          <w:sz w:val="24"/>
        </w:rPr>
        <w:t xml:space="preserve"> </w:t>
      </w:r>
      <w:r>
        <w:rPr>
          <w:sz w:val="24"/>
        </w:rPr>
        <w:t>которого</w:t>
      </w:r>
      <w:r>
        <w:rPr>
          <w:spacing w:val="-2"/>
          <w:sz w:val="24"/>
        </w:rPr>
        <w:t xml:space="preserve"> </w:t>
      </w:r>
      <w:r>
        <w:rPr>
          <w:sz w:val="24"/>
        </w:rPr>
        <w:t>создаются</w:t>
      </w:r>
      <w:r>
        <w:rPr>
          <w:spacing w:val="-4"/>
          <w:sz w:val="24"/>
        </w:rPr>
        <w:t xml:space="preserve"> </w:t>
      </w:r>
      <w:r>
        <w:rPr>
          <w:sz w:val="24"/>
        </w:rPr>
        <w:t>творческие</w:t>
      </w:r>
      <w:r>
        <w:rPr>
          <w:spacing w:val="-3"/>
          <w:sz w:val="24"/>
        </w:rPr>
        <w:t xml:space="preserve"> </w:t>
      </w:r>
      <w:r>
        <w:rPr>
          <w:spacing w:val="-2"/>
          <w:sz w:val="24"/>
        </w:rPr>
        <w:t>продукты;</w:t>
      </w:r>
    </w:p>
    <w:p w:rsidR="00CE2113" w:rsidRDefault="00CE2113" w:rsidP="00CE2113">
      <w:pPr>
        <w:pStyle w:val="a5"/>
        <w:numPr>
          <w:ilvl w:val="0"/>
          <w:numId w:val="161"/>
        </w:numPr>
        <w:tabs>
          <w:tab w:val="left" w:pos="1515"/>
        </w:tabs>
        <w:spacing w:before="45"/>
        <w:ind w:left="1515" w:hanging="178"/>
        <w:jc w:val="left"/>
        <w:rPr>
          <w:sz w:val="24"/>
        </w:rPr>
      </w:pPr>
      <w:r>
        <w:rPr>
          <w:sz w:val="24"/>
        </w:rPr>
        <w:t>организация</w:t>
      </w:r>
      <w:r>
        <w:rPr>
          <w:spacing w:val="-9"/>
          <w:sz w:val="24"/>
        </w:rPr>
        <w:t xml:space="preserve"> </w:t>
      </w:r>
      <w:r>
        <w:rPr>
          <w:sz w:val="24"/>
        </w:rPr>
        <w:t>события,</w:t>
      </w:r>
      <w:r>
        <w:rPr>
          <w:spacing w:val="-1"/>
          <w:sz w:val="24"/>
        </w:rPr>
        <w:t xml:space="preserve"> </w:t>
      </w:r>
      <w:r>
        <w:rPr>
          <w:sz w:val="24"/>
        </w:rPr>
        <w:t>в</w:t>
      </w:r>
      <w:r>
        <w:rPr>
          <w:spacing w:val="-5"/>
          <w:sz w:val="24"/>
        </w:rPr>
        <w:t xml:space="preserve"> </w:t>
      </w:r>
      <w:r>
        <w:rPr>
          <w:sz w:val="24"/>
        </w:rPr>
        <w:t>котором</w:t>
      </w:r>
      <w:r>
        <w:rPr>
          <w:spacing w:val="-5"/>
          <w:sz w:val="24"/>
        </w:rPr>
        <w:t xml:space="preserve"> </w:t>
      </w:r>
      <w:r>
        <w:rPr>
          <w:sz w:val="24"/>
        </w:rPr>
        <w:t>воплощается</w:t>
      </w:r>
      <w:r>
        <w:rPr>
          <w:spacing w:val="-2"/>
          <w:sz w:val="24"/>
        </w:rPr>
        <w:t xml:space="preserve"> </w:t>
      </w:r>
      <w:r>
        <w:rPr>
          <w:sz w:val="24"/>
        </w:rPr>
        <w:t>смысл</w:t>
      </w:r>
      <w:r>
        <w:rPr>
          <w:spacing w:val="-6"/>
          <w:sz w:val="24"/>
        </w:rPr>
        <w:t xml:space="preserve"> </w:t>
      </w:r>
      <w:r>
        <w:rPr>
          <w:spacing w:val="-2"/>
          <w:sz w:val="24"/>
        </w:rPr>
        <w:t>ценности.</w:t>
      </w:r>
    </w:p>
    <w:p w:rsidR="00CE2113" w:rsidRDefault="00CE2113" w:rsidP="00CE2113">
      <w:pPr>
        <w:pStyle w:val="a4"/>
        <w:spacing w:before="42" w:line="276" w:lineRule="auto"/>
        <w:ind w:right="989"/>
      </w:pPr>
      <w: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rsidR="00CE2113" w:rsidRDefault="00CE2113" w:rsidP="00CE2113">
      <w:pPr>
        <w:spacing w:before="2"/>
        <w:ind w:right="490"/>
        <w:jc w:val="center"/>
        <w:rPr>
          <w:b/>
          <w:sz w:val="24"/>
        </w:rPr>
      </w:pPr>
      <w:r>
        <w:rPr>
          <w:b/>
          <w:sz w:val="24"/>
        </w:rPr>
        <w:t>СП</w:t>
      </w:r>
      <w:r>
        <w:rPr>
          <w:b/>
          <w:spacing w:val="-1"/>
          <w:sz w:val="24"/>
        </w:rPr>
        <w:t xml:space="preserve"> </w:t>
      </w:r>
      <w:r>
        <w:rPr>
          <w:b/>
          <w:sz w:val="24"/>
        </w:rPr>
        <w:t>ДС</w:t>
      </w:r>
      <w:r>
        <w:rPr>
          <w:b/>
          <w:spacing w:val="-2"/>
          <w:sz w:val="24"/>
        </w:rPr>
        <w:t xml:space="preserve"> </w:t>
      </w:r>
      <w:r>
        <w:rPr>
          <w:b/>
          <w:sz w:val="24"/>
        </w:rPr>
        <w:t>«Колосок»</w:t>
      </w:r>
      <w:r>
        <w:rPr>
          <w:b/>
          <w:spacing w:val="-1"/>
          <w:sz w:val="24"/>
        </w:rPr>
        <w:t xml:space="preserve"> </w:t>
      </w:r>
      <w:r>
        <w:rPr>
          <w:b/>
          <w:sz w:val="24"/>
        </w:rPr>
        <w:t>ГБОУ</w:t>
      </w:r>
      <w:r>
        <w:rPr>
          <w:b/>
          <w:spacing w:val="-5"/>
          <w:sz w:val="24"/>
        </w:rPr>
        <w:t xml:space="preserve"> </w:t>
      </w:r>
      <w:r>
        <w:rPr>
          <w:b/>
          <w:sz w:val="24"/>
        </w:rPr>
        <w:t>СОШ</w:t>
      </w:r>
      <w:r>
        <w:rPr>
          <w:b/>
          <w:spacing w:val="4"/>
          <w:sz w:val="24"/>
        </w:rPr>
        <w:t xml:space="preserve"> </w:t>
      </w:r>
      <w:r>
        <w:rPr>
          <w:b/>
          <w:sz w:val="24"/>
        </w:rPr>
        <w:t>с.</w:t>
      </w:r>
      <w:r>
        <w:rPr>
          <w:b/>
          <w:spacing w:val="2"/>
          <w:sz w:val="24"/>
        </w:rPr>
        <w:t xml:space="preserve"> </w:t>
      </w:r>
      <w:r>
        <w:rPr>
          <w:b/>
          <w:spacing w:val="-2"/>
          <w:sz w:val="24"/>
        </w:rPr>
        <w:t>Пестравка</w:t>
      </w:r>
    </w:p>
    <w:p w:rsidR="00CE2113" w:rsidRDefault="00CE2113" w:rsidP="00CE2113">
      <w:pPr>
        <w:pStyle w:val="a4"/>
        <w:spacing w:before="16"/>
        <w:ind w:left="0"/>
        <w:jc w:val="left"/>
        <w:rPr>
          <w:b/>
          <w:sz w:val="20"/>
        </w:rPr>
      </w:pPr>
    </w:p>
    <w:tbl>
      <w:tblPr>
        <w:tblW w:w="0" w:type="auto"/>
        <w:tblInd w:w="1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604"/>
        <w:gridCol w:w="3318"/>
        <w:gridCol w:w="2166"/>
        <w:gridCol w:w="1945"/>
      </w:tblGrid>
      <w:tr w:rsidR="00CE2113" w:rsidTr="00CE2113">
        <w:trPr>
          <w:trHeight w:val="834"/>
        </w:trPr>
        <w:tc>
          <w:tcPr>
            <w:tcW w:w="1604" w:type="dxa"/>
          </w:tcPr>
          <w:p w:rsidR="00CE2113" w:rsidRDefault="00CE2113" w:rsidP="00CE2113">
            <w:pPr>
              <w:pStyle w:val="TableParagraph"/>
              <w:spacing w:line="273" w:lineRule="exact"/>
              <w:ind w:left="14" w:right="10"/>
              <w:jc w:val="center"/>
              <w:rPr>
                <w:b/>
                <w:sz w:val="24"/>
              </w:rPr>
            </w:pPr>
            <w:r>
              <w:rPr>
                <w:b/>
                <w:spacing w:val="-4"/>
                <w:sz w:val="24"/>
              </w:rPr>
              <w:t>Дата</w:t>
            </w:r>
          </w:p>
        </w:tc>
        <w:tc>
          <w:tcPr>
            <w:tcW w:w="3318" w:type="dxa"/>
          </w:tcPr>
          <w:p w:rsidR="00CE2113" w:rsidRDefault="00CE2113" w:rsidP="00CE2113">
            <w:pPr>
              <w:pStyle w:val="TableParagraph"/>
              <w:spacing w:line="273" w:lineRule="exact"/>
              <w:ind w:left="70" w:right="53"/>
              <w:jc w:val="center"/>
              <w:rPr>
                <w:b/>
                <w:sz w:val="24"/>
              </w:rPr>
            </w:pPr>
            <w:r>
              <w:rPr>
                <w:b/>
                <w:spacing w:val="-2"/>
                <w:sz w:val="24"/>
              </w:rPr>
              <w:t>мероприятия</w:t>
            </w:r>
          </w:p>
        </w:tc>
        <w:tc>
          <w:tcPr>
            <w:tcW w:w="2166" w:type="dxa"/>
          </w:tcPr>
          <w:p w:rsidR="00CE2113" w:rsidRDefault="00CE2113" w:rsidP="00CE2113">
            <w:pPr>
              <w:pStyle w:val="TableParagraph"/>
              <w:spacing w:line="276" w:lineRule="auto"/>
              <w:ind w:left="513" w:firstLine="139"/>
              <w:rPr>
                <w:b/>
                <w:sz w:val="24"/>
              </w:rPr>
            </w:pPr>
            <w:r>
              <w:rPr>
                <w:b/>
                <w:spacing w:val="-2"/>
                <w:sz w:val="24"/>
              </w:rPr>
              <w:t>целевая аудитория</w:t>
            </w:r>
          </w:p>
        </w:tc>
        <w:tc>
          <w:tcPr>
            <w:tcW w:w="1945" w:type="dxa"/>
          </w:tcPr>
          <w:p w:rsidR="00CE2113" w:rsidRDefault="00CE2113" w:rsidP="00CE2113">
            <w:pPr>
              <w:pStyle w:val="TableParagraph"/>
              <w:spacing w:line="273" w:lineRule="exact"/>
              <w:ind w:left="17"/>
              <w:jc w:val="center"/>
              <w:rPr>
                <w:b/>
                <w:sz w:val="24"/>
              </w:rPr>
            </w:pPr>
            <w:r>
              <w:rPr>
                <w:b/>
                <w:spacing w:val="-2"/>
                <w:sz w:val="24"/>
              </w:rPr>
              <w:t>ответственные</w:t>
            </w:r>
          </w:p>
        </w:tc>
      </w:tr>
      <w:tr w:rsidR="00CE2113" w:rsidTr="00CE2113">
        <w:trPr>
          <w:trHeight w:val="1152"/>
        </w:trPr>
        <w:tc>
          <w:tcPr>
            <w:tcW w:w="1604" w:type="dxa"/>
          </w:tcPr>
          <w:p w:rsidR="00CE2113" w:rsidRDefault="00CE2113" w:rsidP="00CE2113">
            <w:pPr>
              <w:pStyle w:val="TableParagraph"/>
              <w:spacing w:line="268" w:lineRule="exact"/>
              <w:ind w:left="14" w:right="11"/>
              <w:jc w:val="center"/>
              <w:rPr>
                <w:sz w:val="24"/>
              </w:rPr>
            </w:pPr>
            <w:r>
              <w:rPr>
                <w:sz w:val="24"/>
              </w:rPr>
              <w:t>1</w:t>
            </w:r>
            <w:r>
              <w:rPr>
                <w:spacing w:val="2"/>
                <w:sz w:val="24"/>
              </w:rPr>
              <w:t xml:space="preserve"> </w:t>
            </w:r>
            <w:r>
              <w:rPr>
                <w:spacing w:val="-2"/>
                <w:sz w:val="24"/>
              </w:rPr>
              <w:t>сентября</w:t>
            </w:r>
          </w:p>
        </w:tc>
        <w:tc>
          <w:tcPr>
            <w:tcW w:w="3318" w:type="dxa"/>
          </w:tcPr>
          <w:p w:rsidR="00CE2113" w:rsidRDefault="00CE2113" w:rsidP="00CE2113">
            <w:pPr>
              <w:pStyle w:val="TableParagraph"/>
              <w:spacing w:line="268" w:lineRule="exact"/>
              <w:ind w:left="68" w:right="53"/>
              <w:jc w:val="center"/>
              <w:rPr>
                <w:sz w:val="24"/>
              </w:rPr>
            </w:pPr>
            <w:r>
              <w:rPr>
                <w:sz w:val="24"/>
              </w:rPr>
              <w:t>Праздник</w:t>
            </w:r>
            <w:r>
              <w:rPr>
                <w:spacing w:val="-6"/>
                <w:sz w:val="24"/>
              </w:rPr>
              <w:t xml:space="preserve"> </w:t>
            </w:r>
            <w:r>
              <w:rPr>
                <w:sz w:val="24"/>
              </w:rPr>
              <w:t>«День</w:t>
            </w:r>
            <w:r>
              <w:rPr>
                <w:spacing w:val="-4"/>
                <w:sz w:val="24"/>
              </w:rPr>
              <w:t xml:space="preserve"> </w:t>
            </w:r>
            <w:r>
              <w:rPr>
                <w:spacing w:val="-2"/>
                <w:sz w:val="24"/>
              </w:rPr>
              <w:t>знаний»</w:t>
            </w:r>
          </w:p>
        </w:tc>
        <w:tc>
          <w:tcPr>
            <w:tcW w:w="2166" w:type="dxa"/>
          </w:tcPr>
          <w:p w:rsidR="00CE2113" w:rsidRDefault="00CE2113" w:rsidP="00CE2113">
            <w:pPr>
              <w:pStyle w:val="TableParagraph"/>
              <w:spacing w:line="276" w:lineRule="auto"/>
              <w:ind w:right="98"/>
              <w:jc w:val="center"/>
              <w:rPr>
                <w:sz w:val="24"/>
              </w:rPr>
            </w:pPr>
            <w:r>
              <w:rPr>
                <w:spacing w:val="-2"/>
                <w:sz w:val="24"/>
              </w:rPr>
              <w:t xml:space="preserve">Подготовительная, </w:t>
            </w:r>
            <w:r>
              <w:rPr>
                <w:sz w:val="24"/>
              </w:rPr>
              <w:t>старшая, средняя</w:t>
            </w:r>
            <w:r>
              <w:rPr>
                <w:spacing w:val="40"/>
                <w:sz w:val="24"/>
              </w:rPr>
              <w:t xml:space="preserve"> </w:t>
            </w:r>
            <w:r>
              <w:rPr>
                <w:sz w:val="24"/>
              </w:rPr>
              <w:t>и младшая</w:t>
            </w:r>
            <w:r>
              <w:rPr>
                <w:spacing w:val="-3"/>
                <w:sz w:val="24"/>
              </w:rPr>
              <w:t xml:space="preserve"> </w:t>
            </w:r>
            <w:r>
              <w:rPr>
                <w:sz w:val="24"/>
              </w:rPr>
              <w:t>группы</w:t>
            </w:r>
          </w:p>
        </w:tc>
        <w:tc>
          <w:tcPr>
            <w:tcW w:w="1945" w:type="dxa"/>
          </w:tcPr>
          <w:p w:rsidR="00CE2113" w:rsidRDefault="00CE2113" w:rsidP="00CE2113">
            <w:pPr>
              <w:pStyle w:val="TableParagraph"/>
              <w:spacing w:line="268" w:lineRule="exact"/>
              <w:ind w:left="17" w:right="2"/>
              <w:jc w:val="center"/>
              <w:rPr>
                <w:sz w:val="24"/>
              </w:rPr>
            </w:pPr>
            <w:r>
              <w:rPr>
                <w:spacing w:val="-2"/>
                <w:sz w:val="24"/>
              </w:rPr>
              <w:t>воспитатели</w:t>
            </w:r>
          </w:p>
        </w:tc>
      </w:tr>
      <w:tr w:rsidR="00CE2113" w:rsidTr="00CE2113">
        <w:trPr>
          <w:trHeight w:val="1152"/>
        </w:trPr>
        <w:tc>
          <w:tcPr>
            <w:tcW w:w="1604" w:type="dxa"/>
          </w:tcPr>
          <w:p w:rsidR="00CE2113" w:rsidRDefault="00CE2113" w:rsidP="00CE2113">
            <w:pPr>
              <w:pStyle w:val="TableParagraph"/>
              <w:spacing w:line="268" w:lineRule="exact"/>
              <w:ind w:left="14" w:right="6"/>
              <w:jc w:val="center"/>
              <w:rPr>
                <w:sz w:val="24"/>
              </w:rPr>
            </w:pPr>
            <w:r>
              <w:rPr>
                <w:sz w:val="24"/>
              </w:rPr>
              <w:t>27</w:t>
            </w:r>
            <w:r>
              <w:rPr>
                <w:spacing w:val="2"/>
                <w:sz w:val="24"/>
              </w:rPr>
              <w:t xml:space="preserve"> </w:t>
            </w:r>
            <w:r>
              <w:rPr>
                <w:spacing w:val="-2"/>
                <w:sz w:val="24"/>
              </w:rPr>
              <w:t>сентября</w:t>
            </w:r>
          </w:p>
        </w:tc>
        <w:tc>
          <w:tcPr>
            <w:tcW w:w="3318" w:type="dxa"/>
          </w:tcPr>
          <w:p w:rsidR="00CE2113" w:rsidRDefault="00CE2113" w:rsidP="00CE2113">
            <w:pPr>
              <w:pStyle w:val="TableParagraph"/>
              <w:spacing w:line="276" w:lineRule="auto"/>
              <w:ind w:right="599" w:firstLine="62"/>
              <w:rPr>
                <w:sz w:val="24"/>
              </w:rPr>
            </w:pPr>
            <w:r>
              <w:rPr>
                <w:sz w:val="24"/>
              </w:rPr>
              <w:t>Праздник «День дошкольного</w:t>
            </w:r>
            <w:r>
              <w:rPr>
                <w:spacing w:val="-15"/>
                <w:sz w:val="24"/>
              </w:rPr>
              <w:t xml:space="preserve"> </w:t>
            </w:r>
            <w:r>
              <w:rPr>
                <w:sz w:val="24"/>
              </w:rPr>
              <w:t>работника»</w:t>
            </w:r>
          </w:p>
        </w:tc>
        <w:tc>
          <w:tcPr>
            <w:tcW w:w="2166" w:type="dxa"/>
          </w:tcPr>
          <w:p w:rsidR="00CE2113" w:rsidRDefault="00CE2113" w:rsidP="00CE2113">
            <w:pPr>
              <w:pStyle w:val="TableParagraph"/>
              <w:spacing w:line="278" w:lineRule="auto"/>
              <w:ind w:right="98"/>
              <w:jc w:val="center"/>
              <w:rPr>
                <w:sz w:val="24"/>
              </w:rPr>
            </w:pPr>
            <w:r>
              <w:rPr>
                <w:spacing w:val="-2"/>
                <w:sz w:val="24"/>
              </w:rPr>
              <w:t xml:space="preserve">Подготовительная, </w:t>
            </w:r>
            <w:r>
              <w:rPr>
                <w:sz w:val="24"/>
              </w:rPr>
              <w:t>старшая, средняя</w:t>
            </w:r>
            <w:r>
              <w:rPr>
                <w:spacing w:val="40"/>
                <w:sz w:val="24"/>
              </w:rPr>
              <w:t xml:space="preserve"> </w:t>
            </w:r>
            <w:r>
              <w:rPr>
                <w:sz w:val="24"/>
              </w:rPr>
              <w:t>и младшая</w:t>
            </w:r>
            <w:r>
              <w:rPr>
                <w:spacing w:val="-3"/>
                <w:sz w:val="24"/>
              </w:rPr>
              <w:t xml:space="preserve"> </w:t>
            </w:r>
            <w:r>
              <w:rPr>
                <w:sz w:val="24"/>
              </w:rPr>
              <w:t>группы</w:t>
            </w:r>
          </w:p>
        </w:tc>
        <w:tc>
          <w:tcPr>
            <w:tcW w:w="1945" w:type="dxa"/>
          </w:tcPr>
          <w:p w:rsidR="00CE2113" w:rsidRDefault="00CE2113" w:rsidP="00CE2113">
            <w:pPr>
              <w:pStyle w:val="TableParagraph"/>
              <w:spacing w:line="268" w:lineRule="exact"/>
              <w:ind w:left="17" w:right="11"/>
              <w:jc w:val="center"/>
              <w:rPr>
                <w:sz w:val="24"/>
              </w:rPr>
            </w:pPr>
            <w:r>
              <w:rPr>
                <w:spacing w:val="-2"/>
                <w:sz w:val="24"/>
              </w:rPr>
              <w:t>воспитатели</w:t>
            </w:r>
          </w:p>
        </w:tc>
      </w:tr>
      <w:tr w:rsidR="00CE2113" w:rsidTr="00CE2113">
        <w:trPr>
          <w:trHeight w:val="1353"/>
        </w:trPr>
        <w:tc>
          <w:tcPr>
            <w:tcW w:w="1604" w:type="dxa"/>
          </w:tcPr>
          <w:p w:rsidR="00CE2113" w:rsidRDefault="00CE2113" w:rsidP="00CE2113">
            <w:pPr>
              <w:pStyle w:val="TableParagraph"/>
              <w:spacing w:line="268" w:lineRule="exact"/>
              <w:ind w:left="14" w:right="10"/>
              <w:jc w:val="center"/>
              <w:rPr>
                <w:sz w:val="24"/>
              </w:rPr>
            </w:pPr>
            <w:r>
              <w:rPr>
                <w:sz w:val="24"/>
              </w:rPr>
              <w:t>1</w:t>
            </w:r>
            <w:r>
              <w:rPr>
                <w:spacing w:val="-3"/>
                <w:sz w:val="24"/>
              </w:rPr>
              <w:t xml:space="preserve"> </w:t>
            </w:r>
            <w:r>
              <w:rPr>
                <w:spacing w:val="-2"/>
                <w:sz w:val="24"/>
              </w:rPr>
              <w:t>октября</w:t>
            </w:r>
          </w:p>
        </w:tc>
        <w:tc>
          <w:tcPr>
            <w:tcW w:w="3318" w:type="dxa"/>
          </w:tcPr>
          <w:p w:rsidR="00CE2113" w:rsidRDefault="00CE2113" w:rsidP="00CE2113">
            <w:pPr>
              <w:pStyle w:val="TableParagraph"/>
              <w:spacing w:line="268" w:lineRule="exact"/>
              <w:ind w:left="65" w:right="58"/>
              <w:jc w:val="center"/>
              <w:rPr>
                <w:sz w:val="24"/>
              </w:rPr>
            </w:pPr>
            <w:r>
              <w:rPr>
                <w:sz w:val="24"/>
              </w:rPr>
              <w:t>День</w:t>
            </w:r>
            <w:r>
              <w:rPr>
                <w:spacing w:val="-3"/>
                <w:sz w:val="24"/>
              </w:rPr>
              <w:t xml:space="preserve"> </w:t>
            </w:r>
            <w:r>
              <w:rPr>
                <w:sz w:val="24"/>
              </w:rPr>
              <w:t>пожилого</w:t>
            </w:r>
            <w:r>
              <w:rPr>
                <w:spacing w:val="-2"/>
                <w:sz w:val="24"/>
              </w:rPr>
              <w:t xml:space="preserve"> человека</w:t>
            </w:r>
          </w:p>
          <w:p w:rsidR="00CE2113" w:rsidRDefault="00CE2113" w:rsidP="00CE2113">
            <w:pPr>
              <w:pStyle w:val="TableParagraph"/>
              <w:spacing w:before="242" w:line="276" w:lineRule="auto"/>
              <w:ind w:left="67" w:right="53"/>
              <w:jc w:val="center"/>
              <w:rPr>
                <w:sz w:val="24"/>
              </w:rPr>
            </w:pPr>
            <w:r>
              <w:rPr>
                <w:sz w:val="24"/>
              </w:rPr>
              <w:t>«Мои</w:t>
            </w:r>
            <w:r>
              <w:rPr>
                <w:spacing w:val="-13"/>
                <w:sz w:val="24"/>
              </w:rPr>
              <w:t xml:space="preserve"> </w:t>
            </w:r>
            <w:r>
              <w:rPr>
                <w:sz w:val="24"/>
              </w:rPr>
              <w:t>лучшие</w:t>
            </w:r>
            <w:r>
              <w:rPr>
                <w:spacing w:val="-15"/>
                <w:sz w:val="24"/>
              </w:rPr>
              <w:t xml:space="preserve"> </w:t>
            </w:r>
            <w:r>
              <w:rPr>
                <w:sz w:val="24"/>
              </w:rPr>
              <w:t>бабушка</w:t>
            </w:r>
            <w:r>
              <w:rPr>
                <w:spacing w:val="-15"/>
                <w:sz w:val="24"/>
              </w:rPr>
              <w:t xml:space="preserve"> </w:t>
            </w:r>
            <w:r>
              <w:rPr>
                <w:sz w:val="24"/>
              </w:rPr>
              <w:t xml:space="preserve">с </w:t>
            </w:r>
            <w:r>
              <w:rPr>
                <w:spacing w:val="-2"/>
                <w:sz w:val="24"/>
              </w:rPr>
              <w:t>дедушкой»</w:t>
            </w:r>
          </w:p>
        </w:tc>
        <w:tc>
          <w:tcPr>
            <w:tcW w:w="2166" w:type="dxa"/>
          </w:tcPr>
          <w:p w:rsidR="00CE2113" w:rsidRDefault="00CE2113" w:rsidP="00CE2113">
            <w:pPr>
              <w:pStyle w:val="TableParagraph"/>
              <w:spacing w:line="278" w:lineRule="auto"/>
              <w:ind w:right="113"/>
              <w:rPr>
                <w:sz w:val="24"/>
              </w:rPr>
            </w:pPr>
            <w:r>
              <w:rPr>
                <w:spacing w:val="-2"/>
                <w:sz w:val="24"/>
              </w:rPr>
              <w:t xml:space="preserve">Подготовительная, </w:t>
            </w:r>
            <w:r>
              <w:rPr>
                <w:sz w:val="24"/>
              </w:rPr>
              <w:t>старшая, средняя</w:t>
            </w:r>
            <w:r>
              <w:rPr>
                <w:spacing w:val="40"/>
                <w:sz w:val="24"/>
              </w:rPr>
              <w:t xml:space="preserve"> </w:t>
            </w:r>
            <w:r>
              <w:rPr>
                <w:sz w:val="24"/>
              </w:rPr>
              <w:t>и младшая</w:t>
            </w:r>
            <w:r>
              <w:rPr>
                <w:spacing w:val="-3"/>
                <w:sz w:val="24"/>
              </w:rPr>
              <w:t xml:space="preserve"> </w:t>
            </w:r>
            <w:r>
              <w:rPr>
                <w:sz w:val="24"/>
              </w:rPr>
              <w:t>группы</w:t>
            </w:r>
          </w:p>
        </w:tc>
        <w:tc>
          <w:tcPr>
            <w:tcW w:w="1945" w:type="dxa"/>
          </w:tcPr>
          <w:p w:rsidR="00CE2113" w:rsidRDefault="00CE2113" w:rsidP="00CE2113">
            <w:pPr>
              <w:pStyle w:val="TableParagraph"/>
              <w:spacing w:line="268" w:lineRule="exact"/>
              <w:ind w:left="17" w:right="2"/>
              <w:jc w:val="center"/>
              <w:rPr>
                <w:sz w:val="24"/>
              </w:rPr>
            </w:pPr>
            <w:r>
              <w:rPr>
                <w:spacing w:val="-2"/>
                <w:sz w:val="24"/>
              </w:rPr>
              <w:t>воспитатели</w:t>
            </w:r>
          </w:p>
        </w:tc>
      </w:tr>
      <w:tr w:rsidR="00CE2113" w:rsidTr="00CE2113">
        <w:trPr>
          <w:trHeight w:val="1151"/>
        </w:trPr>
        <w:tc>
          <w:tcPr>
            <w:tcW w:w="1604" w:type="dxa"/>
          </w:tcPr>
          <w:p w:rsidR="00CE2113" w:rsidRDefault="00CE2113" w:rsidP="00CE2113">
            <w:pPr>
              <w:pStyle w:val="TableParagraph"/>
              <w:spacing w:line="268" w:lineRule="exact"/>
              <w:ind w:left="14" w:right="10"/>
              <w:jc w:val="center"/>
              <w:rPr>
                <w:sz w:val="24"/>
              </w:rPr>
            </w:pPr>
            <w:r>
              <w:rPr>
                <w:sz w:val="24"/>
              </w:rPr>
              <w:t>4</w:t>
            </w:r>
            <w:r>
              <w:rPr>
                <w:spacing w:val="-3"/>
                <w:sz w:val="24"/>
              </w:rPr>
              <w:t xml:space="preserve"> </w:t>
            </w:r>
            <w:r>
              <w:rPr>
                <w:spacing w:val="-2"/>
                <w:sz w:val="24"/>
              </w:rPr>
              <w:t>октября</w:t>
            </w:r>
          </w:p>
        </w:tc>
        <w:tc>
          <w:tcPr>
            <w:tcW w:w="3318" w:type="dxa"/>
          </w:tcPr>
          <w:p w:rsidR="00CE2113" w:rsidRDefault="00CE2113" w:rsidP="00CE2113">
            <w:pPr>
              <w:pStyle w:val="TableParagraph"/>
              <w:spacing w:line="268" w:lineRule="exact"/>
              <w:ind w:left="65" w:right="54"/>
              <w:jc w:val="center"/>
              <w:rPr>
                <w:sz w:val="24"/>
              </w:rPr>
            </w:pPr>
            <w:r>
              <w:rPr>
                <w:sz w:val="24"/>
              </w:rPr>
              <w:t>День</w:t>
            </w:r>
            <w:r>
              <w:rPr>
                <w:spacing w:val="-1"/>
                <w:sz w:val="24"/>
              </w:rPr>
              <w:t xml:space="preserve"> </w:t>
            </w:r>
            <w:r>
              <w:rPr>
                <w:sz w:val="24"/>
              </w:rPr>
              <w:t>защиты</w:t>
            </w:r>
            <w:r>
              <w:rPr>
                <w:spacing w:val="-2"/>
                <w:sz w:val="24"/>
              </w:rPr>
              <w:t xml:space="preserve"> животных</w:t>
            </w:r>
          </w:p>
        </w:tc>
        <w:tc>
          <w:tcPr>
            <w:tcW w:w="2166" w:type="dxa"/>
          </w:tcPr>
          <w:p w:rsidR="00CE2113" w:rsidRDefault="00CE2113" w:rsidP="00CE2113">
            <w:pPr>
              <w:pStyle w:val="TableParagraph"/>
              <w:spacing w:line="276" w:lineRule="auto"/>
              <w:ind w:right="113"/>
              <w:rPr>
                <w:sz w:val="24"/>
              </w:rPr>
            </w:pPr>
            <w:r>
              <w:rPr>
                <w:spacing w:val="-2"/>
                <w:sz w:val="24"/>
              </w:rPr>
              <w:t xml:space="preserve">Подготовительная, </w:t>
            </w:r>
            <w:r>
              <w:rPr>
                <w:sz w:val="24"/>
              </w:rPr>
              <w:t>старшая, средняя</w:t>
            </w:r>
            <w:r>
              <w:rPr>
                <w:spacing w:val="40"/>
                <w:sz w:val="24"/>
              </w:rPr>
              <w:t xml:space="preserve"> </w:t>
            </w:r>
            <w:r>
              <w:rPr>
                <w:sz w:val="24"/>
              </w:rPr>
              <w:t>и младшая</w:t>
            </w:r>
            <w:r>
              <w:rPr>
                <w:spacing w:val="-3"/>
                <w:sz w:val="24"/>
              </w:rPr>
              <w:t xml:space="preserve"> </w:t>
            </w:r>
            <w:r>
              <w:rPr>
                <w:sz w:val="24"/>
              </w:rPr>
              <w:t>группы</w:t>
            </w:r>
          </w:p>
        </w:tc>
        <w:tc>
          <w:tcPr>
            <w:tcW w:w="1945" w:type="dxa"/>
          </w:tcPr>
          <w:p w:rsidR="00CE2113" w:rsidRDefault="00CE2113" w:rsidP="00CE2113">
            <w:pPr>
              <w:pStyle w:val="TableParagraph"/>
              <w:spacing w:line="268" w:lineRule="exact"/>
              <w:ind w:left="17" w:right="2"/>
              <w:jc w:val="center"/>
              <w:rPr>
                <w:sz w:val="24"/>
              </w:rPr>
            </w:pPr>
            <w:r>
              <w:rPr>
                <w:spacing w:val="-2"/>
                <w:sz w:val="24"/>
              </w:rPr>
              <w:t>воспитатели</w:t>
            </w:r>
          </w:p>
        </w:tc>
      </w:tr>
      <w:tr w:rsidR="00CE2113" w:rsidTr="00CE2113">
        <w:trPr>
          <w:trHeight w:val="1152"/>
        </w:trPr>
        <w:tc>
          <w:tcPr>
            <w:tcW w:w="1604" w:type="dxa"/>
          </w:tcPr>
          <w:p w:rsidR="00CE2113" w:rsidRDefault="00CE2113" w:rsidP="00CE2113">
            <w:pPr>
              <w:pStyle w:val="TableParagraph"/>
              <w:spacing w:line="268" w:lineRule="exact"/>
              <w:ind w:left="14" w:right="10"/>
              <w:jc w:val="center"/>
              <w:rPr>
                <w:sz w:val="24"/>
              </w:rPr>
            </w:pPr>
            <w:r>
              <w:rPr>
                <w:sz w:val="24"/>
              </w:rPr>
              <w:t>5</w:t>
            </w:r>
            <w:r>
              <w:rPr>
                <w:spacing w:val="-3"/>
                <w:sz w:val="24"/>
              </w:rPr>
              <w:t xml:space="preserve"> </w:t>
            </w:r>
            <w:r>
              <w:rPr>
                <w:spacing w:val="-2"/>
                <w:sz w:val="24"/>
              </w:rPr>
              <w:t>октября</w:t>
            </w:r>
          </w:p>
        </w:tc>
        <w:tc>
          <w:tcPr>
            <w:tcW w:w="3318" w:type="dxa"/>
          </w:tcPr>
          <w:p w:rsidR="00CE2113" w:rsidRDefault="00CE2113" w:rsidP="00CE2113">
            <w:pPr>
              <w:pStyle w:val="TableParagraph"/>
              <w:spacing w:line="268" w:lineRule="exact"/>
              <w:ind w:left="65" w:right="63"/>
              <w:jc w:val="center"/>
              <w:rPr>
                <w:sz w:val="24"/>
              </w:rPr>
            </w:pPr>
            <w:r>
              <w:rPr>
                <w:sz w:val="24"/>
              </w:rPr>
              <w:t xml:space="preserve">День </w:t>
            </w:r>
            <w:r>
              <w:rPr>
                <w:spacing w:val="-2"/>
                <w:sz w:val="24"/>
              </w:rPr>
              <w:t>учителя</w:t>
            </w:r>
          </w:p>
        </w:tc>
        <w:tc>
          <w:tcPr>
            <w:tcW w:w="2166" w:type="dxa"/>
          </w:tcPr>
          <w:p w:rsidR="00CE2113" w:rsidRDefault="00CE2113" w:rsidP="00CE2113">
            <w:pPr>
              <w:pStyle w:val="TableParagraph"/>
              <w:spacing w:line="278" w:lineRule="auto"/>
              <w:ind w:right="113"/>
              <w:rPr>
                <w:sz w:val="24"/>
              </w:rPr>
            </w:pPr>
            <w:r>
              <w:rPr>
                <w:spacing w:val="-2"/>
                <w:sz w:val="24"/>
              </w:rPr>
              <w:t xml:space="preserve">Подготовительная, </w:t>
            </w:r>
            <w:r>
              <w:rPr>
                <w:sz w:val="24"/>
              </w:rPr>
              <w:t>старшая, средняя</w:t>
            </w:r>
            <w:r>
              <w:rPr>
                <w:spacing w:val="40"/>
                <w:sz w:val="24"/>
              </w:rPr>
              <w:t xml:space="preserve"> </w:t>
            </w:r>
            <w:r>
              <w:rPr>
                <w:sz w:val="24"/>
              </w:rPr>
              <w:t>и младшая</w:t>
            </w:r>
            <w:r>
              <w:rPr>
                <w:spacing w:val="-3"/>
                <w:sz w:val="24"/>
              </w:rPr>
              <w:t xml:space="preserve"> </w:t>
            </w:r>
            <w:r>
              <w:rPr>
                <w:sz w:val="24"/>
              </w:rPr>
              <w:t>группы</w:t>
            </w:r>
          </w:p>
        </w:tc>
        <w:tc>
          <w:tcPr>
            <w:tcW w:w="1945" w:type="dxa"/>
          </w:tcPr>
          <w:p w:rsidR="00CE2113" w:rsidRDefault="00CE2113" w:rsidP="00CE2113">
            <w:pPr>
              <w:pStyle w:val="TableParagraph"/>
              <w:spacing w:line="276" w:lineRule="auto"/>
              <w:ind w:left="133" w:right="122" w:firstLine="201"/>
              <w:rPr>
                <w:sz w:val="24"/>
              </w:rPr>
            </w:pPr>
            <w:r>
              <w:rPr>
                <w:spacing w:val="-2"/>
                <w:sz w:val="24"/>
              </w:rPr>
              <w:t xml:space="preserve">воспитатели </w:t>
            </w:r>
            <w:r>
              <w:rPr>
                <w:sz w:val="24"/>
              </w:rPr>
              <w:t>старшей</w:t>
            </w:r>
            <w:r>
              <w:rPr>
                <w:spacing w:val="-15"/>
                <w:sz w:val="24"/>
              </w:rPr>
              <w:t xml:space="preserve"> </w:t>
            </w:r>
            <w:r>
              <w:rPr>
                <w:sz w:val="24"/>
              </w:rPr>
              <w:t>группы</w:t>
            </w:r>
          </w:p>
        </w:tc>
      </w:tr>
      <w:tr w:rsidR="00CE2113" w:rsidTr="00CE2113">
        <w:trPr>
          <w:trHeight w:val="1151"/>
        </w:trPr>
        <w:tc>
          <w:tcPr>
            <w:tcW w:w="1604" w:type="dxa"/>
          </w:tcPr>
          <w:p w:rsidR="00CE2113" w:rsidRDefault="00CE2113" w:rsidP="00CE2113">
            <w:pPr>
              <w:pStyle w:val="TableParagraph"/>
              <w:spacing w:line="268" w:lineRule="exact"/>
              <w:ind w:left="14" w:right="5"/>
              <w:jc w:val="center"/>
              <w:rPr>
                <w:sz w:val="24"/>
              </w:rPr>
            </w:pPr>
            <w:r>
              <w:rPr>
                <w:sz w:val="24"/>
              </w:rPr>
              <w:t>4</w:t>
            </w:r>
            <w:r>
              <w:rPr>
                <w:spacing w:val="2"/>
                <w:sz w:val="24"/>
              </w:rPr>
              <w:t xml:space="preserve"> </w:t>
            </w:r>
            <w:r>
              <w:rPr>
                <w:spacing w:val="-2"/>
                <w:sz w:val="24"/>
              </w:rPr>
              <w:t>ноября</w:t>
            </w:r>
          </w:p>
        </w:tc>
        <w:tc>
          <w:tcPr>
            <w:tcW w:w="3318" w:type="dxa"/>
          </w:tcPr>
          <w:p w:rsidR="00CE2113" w:rsidRDefault="00CE2113" w:rsidP="00CE2113">
            <w:pPr>
              <w:pStyle w:val="TableParagraph"/>
              <w:spacing w:line="268" w:lineRule="exact"/>
              <w:ind w:left="355"/>
              <w:rPr>
                <w:sz w:val="24"/>
              </w:rPr>
            </w:pPr>
            <w:r>
              <w:rPr>
                <w:sz w:val="24"/>
              </w:rPr>
              <w:t>День</w:t>
            </w:r>
            <w:r>
              <w:rPr>
                <w:spacing w:val="-3"/>
                <w:sz w:val="24"/>
              </w:rPr>
              <w:t xml:space="preserve"> </w:t>
            </w:r>
            <w:r>
              <w:rPr>
                <w:sz w:val="24"/>
              </w:rPr>
              <w:t>народного</w:t>
            </w:r>
            <w:r>
              <w:rPr>
                <w:spacing w:val="-3"/>
                <w:sz w:val="24"/>
              </w:rPr>
              <w:t xml:space="preserve"> </w:t>
            </w:r>
            <w:r>
              <w:rPr>
                <w:spacing w:val="-2"/>
                <w:sz w:val="24"/>
              </w:rPr>
              <w:t>единства</w:t>
            </w:r>
          </w:p>
          <w:p w:rsidR="00CE2113" w:rsidRDefault="00CE2113" w:rsidP="00CE2113">
            <w:pPr>
              <w:pStyle w:val="TableParagraph"/>
              <w:spacing w:before="242"/>
              <w:ind w:left="273"/>
              <w:rPr>
                <w:sz w:val="24"/>
              </w:rPr>
            </w:pPr>
            <w:r>
              <w:rPr>
                <w:sz w:val="24"/>
              </w:rPr>
              <w:t>«Сто</w:t>
            </w:r>
            <w:r>
              <w:rPr>
                <w:spacing w:val="3"/>
                <w:sz w:val="24"/>
              </w:rPr>
              <w:t xml:space="preserve"> </w:t>
            </w:r>
            <w:r>
              <w:rPr>
                <w:sz w:val="24"/>
              </w:rPr>
              <w:t>затей</w:t>
            </w:r>
            <w:r>
              <w:rPr>
                <w:spacing w:val="-2"/>
                <w:sz w:val="24"/>
              </w:rPr>
              <w:t xml:space="preserve"> </w:t>
            </w:r>
            <w:r>
              <w:rPr>
                <w:sz w:val="24"/>
              </w:rPr>
              <w:t>для</w:t>
            </w:r>
            <w:r>
              <w:rPr>
                <w:spacing w:val="-1"/>
                <w:sz w:val="24"/>
              </w:rPr>
              <w:t xml:space="preserve"> </w:t>
            </w:r>
            <w:r>
              <w:rPr>
                <w:sz w:val="24"/>
              </w:rPr>
              <w:t>ста</w:t>
            </w:r>
            <w:r>
              <w:rPr>
                <w:spacing w:val="-2"/>
                <w:sz w:val="24"/>
              </w:rPr>
              <w:t xml:space="preserve"> друзей»</w:t>
            </w:r>
          </w:p>
        </w:tc>
        <w:tc>
          <w:tcPr>
            <w:tcW w:w="2166" w:type="dxa"/>
          </w:tcPr>
          <w:p w:rsidR="00CE2113" w:rsidRDefault="00CE2113" w:rsidP="00CE2113">
            <w:pPr>
              <w:pStyle w:val="TableParagraph"/>
              <w:spacing w:line="278" w:lineRule="auto"/>
              <w:ind w:right="113"/>
              <w:rPr>
                <w:sz w:val="24"/>
              </w:rPr>
            </w:pPr>
            <w:r>
              <w:rPr>
                <w:spacing w:val="-2"/>
                <w:sz w:val="24"/>
              </w:rPr>
              <w:t xml:space="preserve">Подготовительная, </w:t>
            </w:r>
            <w:r>
              <w:rPr>
                <w:sz w:val="24"/>
              </w:rPr>
              <w:t>старшая, средняя</w:t>
            </w:r>
            <w:r>
              <w:rPr>
                <w:spacing w:val="40"/>
                <w:sz w:val="24"/>
              </w:rPr>
              <w:t xml:space="preserve"> </w:t>
            </w:r>
            <w:r>
              <w:rPr>
                <w:sz w:val="24"/>
              </w:rPr>
              <w:t>и младшая</w:t>
            </w:r>
            <w:r>
              <w:rPr>
                <w:spacing w:val="-3"/>
                <w:sz w:val="24"/>
              </w:rPr>
              <w:t xml:space="preserve"> </w:t>
            </w:r>
            <w:r>
              <w:rPr>
                <w:sz w:val="24"/>
              </w:rPr>
              <w:t>группы</w:t>
            </w:r>
          </w:p>
        </w:tc>
        <w:tc>
          <w:tcPr>
            <w:tcW w:w="1945" w:type="dxa"/>
          </w:tcPr>
          <w:p w:rsidR="00CE2113" w:rsidRDefault="00CE2113" w:rsidP="00CE2113">
            <w:pPr>
              <w:pStyle w:val="TableParagraph"/>
              <w:spacing w:line="268" w:lineRule="exact"/>
              <w:ind w:left="17" w:right="11"/>
              <w:jc w:val="center"/>
              <w:rPr>
                <w:sz w:val="24"/>
              </w:rPr>
            </w:pPr>
            <w:r>
              <w:rPr>
                <w:spacing w:val="-2"/>
                <w:sz w:val="24"/>
              </w:rPr>
              <w:t>воспитатели</w:t>
            </w:r>
          </w:p>
        </w:tc>
      </w:tr>
      <w:tr w:rsidR="00CE2113" w:rsidTr="00CE2113">
        <w:trPr>
          <w:trHeight w:val="1156"/>
        </w:trPr>
        <w:tc>
          <w:tcPr>
            <w:tcW w:w="1604" w:type="dxa"/>
          </w:tcPr>
          <w:p w:rsidR="00CE2113" w:rsidRDefault="00CE2113" w:rsidP="00CE2113">
            <w:pPr>
              <w:pStyle w:val="TableParagraph"/>
              <w:spacing w:line="268" w:lineRule="exact"/>
              <w:ind w:left="14" w:right="10"/>
              <w:jc w:val="center"/>
              <w:rPr>
                <w:sz w:val="24"/>
              </w:rPr>
            </w:pPr>
            <w:r>
              <w:rPr>
                <w:sz w:val="24"/>
              </w:rPr>
              <w:t xml:space="preserve">26 </w:t>
            </w:r>
            <w:r>
              <w:rPr>
                <w:spacing w:val="-2"/>
                <w:sz w:val="24"/>
              </w:rPr>
              <w:t>ноября</w:t>
            </w:r>
          </w:p>
        </w:tc>
        <w:tc>
          <w:tcPr>
            <w:tcW w:w="3318" w:type="dxa"/>
          </w:tcPr>
          <w:p w:rsidR="00CE2113" w:rsidRDefault="00CE2113" w:rsidP="00CE2113">
            <w:pPr>
              <w:pStyle w:val="TableParagraph"/>
              <w:spacing w:line="268" w:lineRule="exact"/>
              <w:ind w:left="65" w:right="59"/>
              <w:jc w:val="center"/>
              <w:rPr>
                <w:sz w:val="24"/>
              </w:rPr>
            </w:pPr>
            <w:r>
              <w:rPr>
                <w:sz w:val="24"/>
              </w:rPr>
              <w:t xml:space="preserve">День </w:t>
            </w:r>
            <w:r>
              <w:rPr>
                <w:spacing w:val="-2"/>
                <w:sz w:val="24"/>
              </w:rPr>
              <w:t>Матери</w:t>
            </w:r>
          </w:p>
        </w:tc>
        <w:tc>
          <w:tcPr>
            <w:tcW w:w="2166" w:type="dxa"/>
          </w:tcPr>
          <w:p w:rsidR="00CE2113" w:rsidRDefault="00CE2113" w:rsidP="00CE2113">
            <w:pPr>
              <w:pStyle w:val="TableParagraph"/>
              <w:spacing w:line="278" w:lineRule="auto"/>
              <w:ind w:right="113"/>
              <w:rPr>
                <w:sz w:val="24"/>
              </w:rPr>
            </w:pPr>
            <w:r>
              <w:rPr>
                <w:spacing w:val="-2"/>
                <w:sz w:val="24"/>
              </w:rPr>
              <w:t xml:space="preserve">Подготовительная, </w:t>
            </w:r>
            <w:r>
              <w:rPr>
                <w:sz w:val="24"/>
              </w:rPr>
              <w:t>старшая, средняя</w:t>
            </w:r>
            <w:r>
              <w:rPr>
                <w:spacing w:val="40"/>
                <w:sz w:val="24"/>
              </w:rPr>
              <w:t xml:space="preserve"> </w:t>
            </w:r>
            <w:r>
              <w:rPr>
                <w:sz w:val="24"/>
              </w:rPr>
              <w:t>и младшая</w:t>
            </w:r>
            <w:r>
              <w:rPr>
                <w:spacing w:val="-3"/>
                <w:sz w:val="24"/>
              </w:rPr>
              <w:t xml:space="preserve"> </w:t>
            </w:r>
            <w:r>
              <w:rPr>
                <w:sz w:val="24"/>
              </w:rPr>
              <w:t>группы</w:t>
            </w:r>
          </w:p>
        </w:tc>
        <w:tc>
          <w:tcPr>
            <w:tcW w:w="1945" w:type="dxa"/>
          </w:tcPr>
          <w:p w:rsidR="00CE2113" w:rsidRDefault="00CE2113" w:rsidP="00CE2113">
            <w:pPr>
              <w:pStyle w:val="TableParagraph"/>
              <w:spacing w:line="268" w:lineRule="exact"/>
              <w:ind w:left="17" w:right="2"/>
              <w:jc w:val="center"/>
              <w:rPr>
                <w:sz w:val="24"/>
              </w:rPr>
            </w:pPr>
            <w:r>
              <w:rPr>
                <w:spacing w:val="-2"/>
                <w:sz w:val="24"/>
              </w:rPr>
              <w:t>воспитатели</w:t>
            </w:r>
          </w:p>
        </w:tc>
      </w:tr>
      <w:tr w:rsidR="00CE2113" w:rsidTr="00CE2113">
        <w:trPr>
          <w:trHeight w:val="1152"/>
        </w:trPr>
        <w:tc>
          <w:tcPr>
            <w:tcW w:w="1604" w:type="dxa"/>
          </w:tcPr>
          <w:p w:rsidR="00CE2113" w:rsidRDefault="00CE2113" w:rsidP="00CE2113">
            <w:pPr>
              <w:pStyle w:val="TableParagraph"/>
              <w:spacing w:line="268" w:lineRule="exact"/>
              <w:ind w:left="14" w:right="10"/>
              <w:jc w:val="center"/>
              <w:rPr>
                <w:sz w:val="24"/>
              </w:rPr>
            </w:pPr>
            <w:r>
              <w:rPr>
                <w:sz w:val="24"/>
              </w:rPr>
              <w:t xml:space="preserve">30 </w:t>
            </w:r>
            <w:r>
              <w:rPr>
                <w:spacing w:val="-2"/>
                <w:sz w:val="24"/>
              </w:rPr>
              <w:t>ноября</w:t>
            </w:r>
          </w:p>
        </w:tc>
        <w:tc>
          <w:tcPr>
            <w:tcW w:w="3318" w:type="dxa"/>
          </w:tcPr>
          <w:p w:rsidR="00CE2113" w:rsidRDefault="00CE2113" w:rsidP="00CE2113">
            <w:pPr>
              <w:pStyle w:val="TableParagraph"/>
              <w:spacing w:line="276" w:lineRule="auto"/>
              <w:ind w:left="465" w:hanging="327"/>
              <w:rPr>
                <w:sz w:val="24"/>
              </w:rPr>
            </w:pPr>
            <w:r>
              <w:rPr>
                <w:sz w:val="24"/>
              </w:rPr>
              <w:t>День</w:t>
            </w:r>
            <w:r>
              <w:rPr>
                <w:spacing w:val="-15"/>
                <w:sz w:val="24"/>
              </w:rPr>
              <w:t xml:space="preserve"> </w:t>
            </w:r>
            <w:r>
              <w:rPr>
                <w:sz w:val="24"/>
              </w:rPr>
              <w:t>Государственного</w:t>
            </w:r>
            <w:r>
              <w:rPr>
                <w:spacing w:val="-15"/>
                <w:sz w:val="24"/>
              </w:rPr>
              <w:t xml:space="preserve"> </w:t>
            </w:r>
            <w:r>
              <w:rPr>
                <w:sz w:val="24"/>
              </w:rPr>
              <w:t>герба Российской Федерации</w:t>
            </w:r>
          </w:p>
        </w:tc>
        <w:tc>
          <w:tcPr>
            <w:tcW w:w="2166" w:type="dxa"/>
          </w:tcPr>
          <w:p w:rsidR="00CE2113" w:rsidRDefault="00CE2113" w:rsidP="00CE2113">
            <w:pPr>
              <w:pStyle w:val="TableParagraph"/>
              <w:spacing w:line="276" w:lineRule="auto"/>
              <w:ind w:right="113"/>
              <w:rPr>
                <w:sz w:val="24"/>
              </w:rPr>
            </w:pPr>
            <w:r>
              <w:rPr>
                <w:spacing w:val="-2"/>
                <w:sz w:val="24"/>
              </w:rPr>
              <w:t xml:space="preserve">Подготовительная, </w:t>
            </w:r>
            <w:r>
              <w:rPr>
                <w:sz w:val="24"/>
              </w:rPr>
              <w:t>старшая, средняя</w:t>
            </w:r>
            <w:r>
              <w:rPr>
                <w:spacing w:val="40"/>
                <w:sz w:val="24"/>
              </w:rPr>
              <w:t xml:space="preserve"> </w:t>
            </w:r>
            <w:r>
              <w:rPr>
                <w:sz w:val="24"/>
              </w:rPr>
              <w:t>и младшая</w:t>
            </w:r>
            <w:r>
              <w:rPr>
                <w:spacing w:val="-3"/>
                <w:sz w:val="24"/>
              </w:rPr>
              <w:t xml:space="preserve"> </w:t>
            </w:r>
            <w:r>
              <w:rPr>
                <w:sz w:val="24"/>
              </w:rPr>
              <w:t>группы</w:t>
            </w:r>
          </w:p>
        </w:tc>
        <w:tc>
          <w:tcPr>
            <w:tcW w:w="1945" w:type="dxa"/>
          </w:tcPr>
          <w:p w:rsidR="00CE2113" w:rsidRDefault="00CE2113" w:rsidP="00CE2113">
            <w:pPr>
              <w:pStyle w:val="TableParagraph"/>
              <w:spacing w:line="276" w:lineRule="auto"/>
              <w:ind w:left="133" w:right="122" w:firstLine="201"/>
              <w:rPr>
                <w:sz w:val="24"/>
              </w:rPr>
            </w:pPr>
            <w:r>
              <w:rPr>
                <w:spacing w:val="-2"/>
                <w:sz w:val="24"/>
              </w:rPr>
              <w:t xml:space="preserve">воспитатели </w:t>
            </w:r>
            <w:r>
              <w:rPr>
                <w:sz w:val="24"/>
              </w:rPr>
              <w:t>старшей</w:t>
            </w:r>
            <w:r>
              <w:rPr>
                <w:spacing w:val="-15"/>
                <w:sz w:val="24"/>
              </w:rPr>
              <w:t xml:space="preserve"> </w:t>
            </w:r>
            <w:r>
              <w:rPr>
                <w:sz w:val="24"/>
              </w:rPr>
              <w:t>группы</w:t>
            </w:r>
          </w:p>
        </w:tc>
      </w:tr>
      <w:tr w:rsidR="00CE2113" w:rsidTr="00CE2113">
        <w:trPr>
          <w:trHeight w:val="633"/>
        </w:trPr>
        <w:tc>
          <w:tcPr>
            <w:tcW w:w="1604" w:type="dxa"/>
          </w:tcPr>
          <w:p w:rsidR="00CE2113" w:rsidRDefault="00CE2113" w:rsidP="00CE2113">
            <w:pPr>
              <w:pStyle w:val="TableParagraph"/>
              <w:spacing w:line="268" w:lineRule="exact"/>
              <w:ind w:left="14" w:right="11"/>
              <w:jc w:val="center"/>
              <w:rPr>
                <w:sz w:val="24"/>
              </w:rPr>
            </w:pPr>
            <w:r>
              <w:rPr>
                <w:sz w:val="24"/>
              </w:rPr>
              <w:t>12</w:t>
            </w:r>
            <w:r>
              <w:rPr>
                <w:spacing w:val="2"/>
                <w:sz w:val="24"/>
              </w:rPr>
              <w:t xml:space="preserve"> </w:t>
            </w:r>
            <w:r>
              <w:rPr>
                <w:spacing w:val="-2"/>
                <w:sz w:val="24"/>
              </w:rPr>
              <w:t>декабря</w:t>
            </w:r>
          </w:p>
        </w:tc>
        <w:tc>
          <w:tcPr>
            <w:tcW w:w="3318" w:type="dxa"/>
          </w:tcPr>
          <w:p w:rsidR="00CE2113" w:rsidRDefault="00CE2113" w:rsidP="00CE2113">
            <w:pPr>
              <w:pStyle w:val="TableParagraph"/>
              <w:spacing w:line="268" w:lineRule="exact"/>
              <w:ind w:left="65" w:right="60"/>
              <w:jc w:val="center"/>
              <w:rPr>
                <w:sz w:val="24"/>
              </w:rPr>
            </w:pPr>
            <w:r>
              <w:rPr>
                <w:sz w:val="24"/>
              </w:rPr>
              <w:t xml:space="preserve">День </w:t>
            </w:r>
            <w:r>
              <w:rPr>
                <w:spacing w:val="-2"/>
                <w:sz w:val="24"/>
              </w:rPr>
              <w:t>Конституции</w:t>
            </w:r>
          </w:p>
        </w:tc>
        <w:tc>
          <w:tcPr>
            <w:tcW w:w="2166" w:type="dxa"/>
          </w:tcPr>
          <w:p w:rsidR="00CE2113" w:rsidRDefault="00CE2113" w:rsidP="00CE2113">
            <w:pPr>
              <w:pStyle w:val="TableParagraph"/>
              <w:spacing w:line="268" w:lineRule="exact"/>
              <w:rPr>
                <w:sz w:val="24"/>
              </w:rPr>
            </w:pPr>
            <w:r>
              <w:rPr>
                <w:spacing w:val="-2"/>
                <w:sz w:val="24"/>
              </w:rPr>
              <w:t>Подготовительная,</w:t>
            </w:r>
          </w:p>
          <w:p w:rsidR="00CE2113" w:rsidRDefault="00CE2113" w:rsidP="00CE2113">
            <w:pPr>
              <w:pStyle w:val="TableParagraph"/>
              <w:spacing w:before="41"/>
              <w:rPr>
                <w:sz w:val="24"/>
              </w:rPr>
            </w:pPr>
            <w:r>
              <w:rPr>
                <w:sz w:val="24"/>
              </w:rPr>
              <w:t>старшая,</w:t>
            </w:r>
            <w:r>
              <w:rPr>
                <w:spacing w:val="3"/>
                <w:sz w:val="24"/>
              </w:rPr>
              <w:t xml:space="preserve"> </w:t>
            </w:r>
            <w:r>
              <w:rPr>
                <w:spacing w:val="-2"/>
                <w:sz w:val="24"/>
              </w:rPr>
              <w:t>средняя</w:t>
            </w:r>
          </w:p>
        </w:tc>
        <w:tc>
          <w:tcPr>
            <w:tcW w:w="1945" w:type="dxa"/>
          </w:tcPr>
          <w:p w:rsidR="00CE2113" w:rsidRDefault="00CE2113" w:rsidP="00CE2113">
            <w:pPr>
              <w:pStyle w:val="TableParagraph"/>
              <w:spacing w:line="268" w:lineRule="exact"/>
              <w:ind w:left="17" w:right="2"/>
              <w:jc w:val="center"/>
              <w:rPr>
                <w:sz w:val="24"/>
              </w:rPr>
            </w:pPr>
            <w:r>
              <w:rPr>
                <w:spacing w:val="-2"/>
                <w:sz w:val="24"/>
              </w:rPr>
              <w:t>воспитатели</w:t>
            </w:r>
          </w:p>
        </w:tc>
      </w:tr>
    </w:tbl>
    <w:p w:rsidR="00CE2113" w:rsidRDefault="00CE2113" w:rsidP="00CE2113">
      <w:pPr>
        <w:pStyle w:val="TableParagraph"/>
        <w:spacing w:line="268" w:lineRule="exact"/>
        <w:jc w:val="center"/>
        <w:rPr>
          <w:sz w:val="24"/>
        </w:rPr>
        <w:sectPr w:rsidR="00CE2113">
          <w:pgSz w:w="11910" w:h="16840"/>
          <w:pgMar w:top="120" w:right="0" w:bottom="1180" w:left="425" w:header="0" w:footer="968" w:gutter="0"/>
          <w:cols w:space="720"/>
        </w:sectPr>
      </w:pPr>
    </w:p>
    <w:tbl>
      <w:tblPr>
        <w:tblW w:w="0" w:type="auto"/>
        <w:tblInd w:w="1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604"/>
        <w:gridCol w:w="3318"/>
        <w:gridCol w:w="2166"/>
        <w:gridCol w:w="1945"/>
      </w:tblGrid>
      <w:tr w:rsidR="00CE2113" w:rsidTr="00CE2113">
        <w:trPr>
          <w:trHeight w:val="517"/>
        </w:trPr>
        <w:tc>
          <w:tcPr>
            <w:tcW w:w="1604" w:type="dxa"/>
          </w:tcPr>
          <w:p w:rsidR="00CE2113" w:rsidRDefault="00CE2113" w:rsidP="00CE2113">
            <w:pPr>
              <w:pStyle w:val="TableParagraph"/>
              <w:ind w:left="0"/>
              <w:rPr>
                <w:sz w:val="24"/>
              </w:rPr>
            </w:pPr>
          </w:p>
        </w:tc>
        <w:tc>
          <w:tcPr>
            <w:tcW w:w="3318" w:type="dxa"/>
          </w:tcPr>
          <w:p w:rsidR="00CE2113" w:rsidRDefault="00CE2113" w:rsidP="00CE2113">
            <w:pPr>
              <w:pStyle w:val="TableParagraph"/>
              <w:spacing w:line="268" w:lineRule="exact"/>
              <w:ind w:left="67" w:right="53"/>
              <w:jc w:val="center"/>
              <w:rPr>
                <w:sz w:val="24"/>
              </w:rPr>
            </w:pPr>
            <w:r>
              <w:rPr>
                <w:sz w:val="24"/>
              </w:rPr>
              <w:t>Российской</w:t>
            </w:r>
            <w:r>
              <w:rPr>
                <w:spacing w:val="-4"/>
                <w:sz w:val="24"/>
              </w:rPr>
              <w:t xml:space="preserve"> </w:t>
            </w:r>
            <w:r>
              <w:rPr>
                <w:spacing w:val="-2"/>
                <w:sz w:val="24"/>
              </w:rPr>
              <w:t>Федерации</w:t>
            </w:r>
          </w:p>
        </w:tc>
        <w:tc>
          <w:tcPr>
            <w:tcW w:w="2166" w:type="dxa"/>
          </w:tcPr>
          <w:p w:rsidR="00CE2113" w:rsidRDefault="00CE2113" w:rsidP="00CE2113">
            <w:pPr>
              <w:pStyle w:val="TableParagraph"/>
              <w:spacing w:line="268" w:lineRule="exact"/>
              <w:rPr>
                <w:sz w:val="24"/>
              </w:rPr>
            </w:pPr>
            <w:r>
              <w:rPr>
                <w:sz w:val="24"/>
              </w:rPr>
              <w:t>и</w:t>
            </w:r>
            <w:r>
              <w:rPr>
                <w:spacing w:val="1"/>
                <w:sz w:val="24"/>
              </w:rPr>
              <w:t xml:space="preserve"> </w:t>
            </w:r>
            <w:r>
              <w:rPr>
                <w:sz w:val="24"/>
              </w:rPr>
              <w:t>младшая</w:t>
            </w:r>
            <w:r>
              <w:rPr>
                <w:spacing w:val="-3"/>
                <w:sz w:val="24"/>
              </w:rPr>
              <w:t xml:space="preserve"> </w:t>
            </w:r>
            <w:r>
              <w:rPr>
                <w:spacing w:val="-2"/>
                <w:sz w:val="24"/>
              </w:rPr>
              <w:t>группы</w:t>
            </w:r>
          </w:p>
        </w:tc>
        <w:tc>
          <w:tcPr>
            <w:tcW w:w="1945" w:type="dxa"/>
          </w:tcPr>
          <w:p w:rsidR="00CE2113" w:rsidRDefault="00CE2113" w:rsidP="00CE2113">
            <w:pPr>
              <w:pStyle w:val="TableParagraph"/>
              <w:ind w:left="0"/>
              <w:rPr>
                <w:sz w:val="24"/>
              </w:rPr>
            </w:pPr>
          </w:p>
        </w:tc>
      </w:tr>
      <w:tr w:rsidR="00CE2113" w:rsidTr="00CE2113">
        <w:trPr>
          <w:trHeight w:val="1152"/>
        </w:trPr>
        <w:tc>
          <w:tcPr>
            <w:tcW w:w="1604" w:type="dxa"/>
          </w:tcPr>
          <w:p w:rsidR="00CE2113" w:rsidRDefault="00CE2113" w:rsidP="00CE2113">
            <w:pPr>
              <w:pStyle w:val="TableParagraph"/>
              <w:spacing w:line="268" w:lineRule="exact"/>
              <w:ind w:left="14" w:right="1"/>
              <w:jc w:val="center"/>
              <w:rPr>
                <w:sz w:val="24"/>
              </w:rPr>
            </w:pPr>
            <w:r>
              <w:rPr>
                <w:sz w:val="24"/>
              </w:rPr>
              <w:t xml:space="preserve">27 </w:t>
            </w:r>
            <w:r>
              <w:rPr>
                <w:spacing w:val="-2"/>
                <w:sz w:val="24"/>
              </w:rPr>
              <w:t>января</w:t>
            </w:r>
          </w:p>
        </w:tc>
        <w:tc>
          <w:tcPr>
            <w:tcW w:w="3318" w:type="dxa"/>
          </w:tcPr>
          <w:p w:rsidR="00CE2113" w:rsidRDefault="00CE2113" w:rsidP="00CE2113">
            <w:pPr>
              <w:pStyle w:val="TableParagraph"/>
              <w:spacing w:line="276" w:lineRule="auto"/>
              <w:ind w:left="1055" w:hanging="490"/>
              <w:rPr>
                <w:sz w:val="24"/>
              </w:rPr>
            </w:pPr>
            <w:r>
              <w:rPr>
                <w:sz w:val="24"/>
              </w:rPr>
              <w:t>День</w:t>
            </w:r>
            <w:r>
              <w:rPr>
                <w:spacing w:val="-15"/>
                <w:sz w:val="24"/>
              </w:rPr>
              <w:t xml:space="preserve"> </w:t>
            </w:r>
            <w:r>
              <w:rPr>
                <w:sz w:val="24"/>
              </w:rPr>
              <w:t>снятия</w:t>
            </w:r>
            <w:r>
              <w:rPr>
                <w:spacing w:val="-15"/>
                <w:sz w:val="24"/>
              </w:rPr>
              <w:t xml:space="preserve"> </w:t>
            </w:r>
            <w:r>
              <w:rPr>
                <w:sz w:val="24"/>
              </w:rPr>
              <w:t xml:space="preserve">блокады </w:t>
            </w:r>
            <w:r>
              <w:rPr>
                <w:spacing w:val="-2"/>
                <w:sz w:val="24"/>
              </w:rPr>
              <w:t>Ленинграда</w:t>
            </w:r>
          </w:p>
        </w:tc>
        <w:tc>
          <w:tcPr>
            <w:tcW w:w="2166" w:type="dxa"/>
          </w:tcPr>
          <w:p w:rsidR="00CE2113" w:rsidRDefault="00CE2113" w:rsidP="00CE2113">
            <w:pPr>
              <w:pStyle w:val="TableParagraph"/>
              <w:spacing w:line="276" w:lineRule="auto"/>
              <w:ind w:right="113"/>
              <w:rPr>
                <w:sz w:val="24"/>
              </w:rPr>
            </w:pPr>
            <w:r>
              <w:rPr>
                <w:spacing w:val="-2"/>
                <w:sz w:val="24"/>
              </w:rPr>
              <w:t xml:space="preserve">Подготовительная, </w:t>
            </w:r>
            <w:r>
              <w:rPr>
                <w:sz w:val="24"/>
              </w:rPr>
              <w:t>старшая, средняя</w:t>
            </w:r>
            <w:r>
              <w:rPr>
                <w:spacing w:val="40"/>
                <w:sz w:val="24"/>
              </w:rPr>
              <w:t xml:space="preserve"> </w:t>
            </w:r>
            <w:r>
              <w:rPr>
                <w:sz w:val="24"/>
              </w:rPr>
              <w:t>и младшая</w:t>
            </w:r>
            <w:r>
              <w:rPr>
                <w:spacing w:val="-3"/>
                <w:sz w:val="24"/>
              </w:rPr>
              <w:t xml:space="preserve"> </w:t>
            </w:r>
            <w:r>
              <w:rPr>
                <w:sz w:val="24"/>
              </w:rPr>
              <w:t>группы</w:t>
            </w:r>
          </w:p>
        </w:tc>
        <w:tc>
          <w:tcPr>
            <w:tcW w:w="1945" w:type="dxa"/>
          </w:tcPr>
          <w:p w:rsidR="00CE2113" w:rsidRDefault="00CE2113" w:rsidP="00CE2113">
            <w:pPr>
              <w:pStyle w:val="TableParagraph"/>
              <w:spacing w:line="276" w:lineRule="auto"/>
              <w:ind w:left="133" w:right="122" w:firstLine="201"/>
              <w:rPr>
                <w:sz w:val="24"/>
              </w:rPr>
            </w:pPr>
            <w:r>
              <w:rPr>
                <w:spacing w:val="-2"/>
                <w:sz w:val="24"/>
              </w:rPr>
              <w:t xml:space="preserve">воспитатели </w:t>
            </w:r>
            <w:r>
              <w:rPr>
                <w:sz w:val="24"/>
              </w:rPr>
              <w:t>старшей</w:t>
            </w:r>
            <w:r>
              <w:rPr>
                <w:spacing w:val="-15"/>
                <w:sz w:val="24"/>
              </w:rPr>
              <w:t xml:space="preserve"> </w:t>
            </w:r>
            <w:r>
              <w:rPr>
                <w:sz w:val="24"/>
              </w:rPr>
              <w:t>группы</w:t>
            </w:r>
          </w:p>
        </w:tc>
      </w:tr>
      <w:tr w:rsidR="00CE2113" w:rsidTr="00CE2113">
        <w:trPr>
          <w:trHeight w:val="1468"/>
        </w:trPr>
        <w:tc>
          <w:tcPr>
            <w:tcW w:w="1604" w:type="dxa"/>
          </w:tcPr>
          <w:p w:rsidR="00CE2113" w:rsidRDefault="00CE2113" w:rsidP="00CE2113">
            <w:pPr>
              <w:pStyle w:val="TableParagraph"/>
              <w:spacing w:line="268" w:lineRule="exact"/>
              <w:ind w:left="14" w:right="10"/>
              <w:jc w:val="center"/>
              <w:rPr>
                <w:sz w:val="24"/>
              </w:rPr>
            </w:pPr>
            <w:r>
              <w:rPr>
                <w:sz w:val="24"/>
              </w:rPr>
              <w:t>2</w:t>
            </w:r>
            <w:r>
              <w:rPr>
                <w:spacing w:val="2"/>
                <w:sz w:val="24"/>
              </w:rPr>
              <w:t xml:space="preserve"> </w:t>
            </w:r>
            <w:r>
              <w:rPr>
                <w:spacing w:val="-2"/>
                <w:sz w:val="24"/>
              </w:rPr>
              <w:t>февраля</w:t>
            </w:r>
          </w:p>
        </w:tc>
        <w:tc>
          <w:tcPr>
            <w:tcW w:w="3318" w:type="dxa"/>
          </w:tcPr>
          <w:p w:rsidR="00CE2113" w:rsidRDefault="00CE2113" w:rsidP="00CE2113">
            <w:pPr>
              <w:pStyle w:val="TableParagraph"/>
              <w:spacing w:line="276" w:lineRule="auto"/>
              <w:ind w:left="65" w:right="53"/>
              <w:jc w:val="center"/>
              <w:rPr>
                <w:sz w:val="24"/>
              </w:rPr>
            </w:pPr>
            <w:r>
              <w:rPr>
                <w:sz w:val="24"/>
              </w:rPr>
              <w:t>День</w:t>
            </w:r>
            <w:r>
              <w:rPr>
                <w:spacing w:val="-15"/>
                <w:sz w:val="24"/>
              </w:rPr>
              <w:t xml:space="preserve"> </w:t>
            </w:r>
            <w:r>
              <w:rPr>
                <w:sz w:val="24"/>
              </w:rPr>
              <w:t>разгрома</w:t>
            </w:r>
            <w:r>
              <w:rPr>
                <w:spacing w:val="-15"/>
                <w:sz w:val="24"/>
              </w:rPr>
              <w:t xml:space="preserve"> </w:t>
            </w:r>
            <w:r>
              <w:rPr>
                <w:sz w:val="24"/>
              </w:rPr>
              <w:t>советскими войсками немецко- фашистских войск в Сталинградской битве</w:t>
            </w:r>
          </w:p>
        </w:tc>
        <w:tc>
          <w:tcPr>
            <w:tcW w:w="2166" w:type="dxa"/>
          </w:tcPr>
          <w:p w:rsidR="00CE2113" w:rsidRDefault="00CE2113" w:rsidP="00CE2113">
            <w:pPr>
              <w:pStyle w:val="TableParagraph"/>
              <w:spacing w:line="276" w:lineRule="auto"/>
              <w:ind w:right="113"/>
              <w:rPr>
                <w:sz w:val="24"/>
              </w:rPr>
            </w:pPr>
            <w:r>
              <w:rPr>
                <w:spacing w:val="-2"/>
                <w:sz w:val="24"/>
              </w:rPr>
              <w:t xml:space="preserve">Подготовительная, </w:t>
            </w:r>
            <w:r>
              <w:rPr>
                <w:sz w:val="24"/>
              </w:rPr>
              <w:t>старшая, средняя</w:t>
            </w:r>
            <w:r>
              <w:rPr>
                <w:spacing w:val="40"/>
                <w:sz w:val="24"/>
              </w:rPr>
              <w:t xml:space="preserve"> </w:t>
            </w:r>
            <w:r>
              <w:rPr>
                <w:sz w:val="24"/>
              </w:rPr>
              <w:t>и младшая</w:t>
            </w:r>
            <w:r>
              <w:rPr>
                <w:spacing w:val="-3"/>
                <w:sz w:val="24"/>
              </w:rPr>
              <w:t xml:space="preserve"> </w:t>
            </w:r>
            <w:r>
              <w:rPr>
                <w:sz w:val="24"/>
              </w:rPr>
              <w:t>группы</w:t>
            </w:r>
          </w:p>
        </w:tc>
        <w:tc>
          <w:tcPr>
            <w:tcW w:w="1945" w:type="dxa"/>
          </w:tcPr>
          <w:p w:rsidR="00CE2113" w:rsidRDefault="00CE2113" w:rsidP="00CE2113">
            <w:pPr>
              <w:pStyle w:val="TableParagraph"/>
              <w:spacing w:line="276" w:lineRule="auto"/>
              <w:ind w:left="133" w:right="122" w:firstLine="201"/>
              <w:rPr>
                <w:sz w:val="24"/>
              </w:rPr>
            </w:pPr>
            <w:r>
              <w:rPr>
                <w:spacing w:val="-2"/>
                <w:sz w:val="24"/>
              </w:rPr>
              <w:t xml:space="preserve">воспитатели </w:t>
            </w:r>
            <w:r>
              <w:rPr>
                <w:sz w:val="24"/>
              </w:rPr>
              <w:t>старшей</w:t>
            </w:r>
            <w:r>
              <w:rPr>
                <w:spacing w:val="-15"/>
                <w:sz w:val="24"/>
              </w:rPr>
              <w:t xml:space="preserve"> </w:t>
            </w:r>
            <w:r>
              <w:rPr>
                <w:sz w:val="24"/>
              </w:rPr>
              <w:t>группы</w:t>
            </w:r>
          </w:p>
        </w:tc>
      </w:tr>
      <w:tr w:rsidR="00CE2113" w:rsidTr="00CE2113">
        <w:trPr>
          <w:trHeight w:val="1152"/>
        </w:trPr>
        <w:tc>
          <w:tcPr>
            <w:tcW w:w="1604" w:type="dxa"/>
          </w:tcPr>
          <w:p w:rsidR="00CE2113" w:rsidRDefault="00CE2113" w:rsidP="00CE2113">
            <w:pPr>
              <w:pStyle w:val="TableParagraph"/>
              <w:spacing w:line="268" w:lineRule="exact"/>
              <w:ind w:left="14" w:right="6"/>
              <w:jc w:val="center"/>
              <w:rPr>
                <w:sz w:val="24"/>
              </w:rPr>
            </w:pPr>
            <w:r>
              <w:rPr>
                <w:sz w:val="24"/>
              </w:rPr>
              <w:t>23</w:t>
            </w:r>
            <w:r>
              <w:rPr>
                <w:spacing w:val="2"/>
                <w:sz w:val="24"/>
              </w:rPr>
              <w:t xml:space="preserve"> </w:t>
            </w:r>
            <w:r>
              <w:rPr>
                <w:spacing w:val="-2"/>
                <w:sz w:val="24"/>
              </w:rPr>
              <w:t>февраля</w:t>
            </w:r>
          </w:p>
        </w:tc>
        <w:tc>
          <w:tcPr>
            <w:tcW w:w="3318" w:type="dxa"/>
          </w:tcPr>
          <w:p w:rsidR="00CE2113" w:rsidRDefault="00CE2113" w:rsidP="00CE2113">
            <w:pPr>
              <w:pStyle w:val="TableParagraph"/>
              <w:spacing w:line="268" w:lineRule="exact"/>
              <w:ind w:left="65" w:right="53"/>
              <w:jc w:val="center"/>
              <w:rPr>
                <w:sz w:val="24"/>
              </w:rPr>
            </w:pPr>
            <w:r>
              <w:rPr>
                <w:sz w:val="24"/>
              </w:rPr>
              <w:t>День</w:t>
            </w:r>
            <w:r>
              <w:rPr>
                <w:spacing w:val="-2"/>
                <w:sz w:val="24"/>
              </w:rPr>
              <w:t xml:space="preserve"> </w:t>
            </w:r>
            <w:r>
              <w:rPr>
                <w:sz w:val="24"/>
              </w:rPr>
              <w:t>защитника</w:t>
            </w:r>
            <w:r>
              <w:rPr>
                <w:spacing w:val="-2"/>
                <w:sz w:val="24"/>
              </w:rPr>
              <w:t xml:space="preserve"> Отечества</w:t>
            </w:r>
          </w:p>
        </w:tc>
        <w:tc>
          <w:tcPr>
            <w:tcW w:w="2166" w:type="dxa"/>
          </w:tcPr>
          <w:p w:rsidR="00CE2113" w:rsidRDefault="00CE2113" w:rsidP="00CE2113">
            <w:pPr>
              <w:pStyle w:val="TableParagraph"/>
              <w:spacing w:line="278" w:lineRule="auto"/>
              <w:ind w:right="113"/>
              <w:rPr>
                <w:sz w:val="24"/>
              </w:rPr>
            </w:pPr>
            <w:r>
              <w:rPr>
                <w:spacing w:val="-2"/>
                <w:sz w:val="24"/>
              </w:rPr>
              <w:t xml:space="preserve">Подготовительная, </w:t>
            </w:r>
            <w:r>
              <w:rPr>
                <w:sz w:val="24"/>
              </w:rPr>
              <w:t>старшая, средняя</w:t>
            </w:r>
            <w:r>
              <w:rPr>
                <w:spacing w:val="40"/>
                <w:sz w:val="24"/>
              </w:rPr>
              <w:t xml:space="preserve"> </w:t>
            </w:r>
            <w:r>
              <w:rPr>
                <w:sz w:val="24"/>
              </w:rPr>
              <w:t>и младшая</w:t>
            </w:r>
            <w:r>
              <w:rPr>
                <w:spacing w:val="-3"/>
                <w:sz w:val="24"/>
              </w:rPr>
              <w:t xml:space="preserve"> </w:t>
            </w:r>
            <w:r>
              <w:rPr>
                <w:sz w:val="24"/>
              </w:rPr>
              <w:t>группы</w:t>
            </w:r>
          </w:p>
        </w:tc>
        <w:tc>
          <w:tcPr>
            <w:tcW w:w="1945" w:type="dxa"/>
          </w:tcPr>
          <w:p w:rsidR="00CE2113" w:rsidRDefault="00CE2113" w:rsidP="00CE2113">
            <w:pPr>
              <w:pStyle w:val="TableParagraph"/>
              <w:spacing w:line="268" w:lineRule="exact"/>
              <w:ind w:left="17" w:right="2"/>
              <w:jc w:val="center"/>
              <w:rPr>
                <w:sz w:val="24"/>
              </w:rPr>
            </w:pPr>
            <w:r>
              <w:rPr>
                <w:spacing w:val="-2"/>
                <w:sz w:val="24"/>
              </w:rPr>
              <w:t>воспитатели</w:t>
            </w:r>
          </w:p>
        </w:tc>
      </w:tr>
      <w:tr w:rsidR="00CE2113" w:rsidTr="00CE2113">
        <w:trPr>
          <w:trHeight w:val="1156"/>
        </w:trPr>
        <w:tc>
          <w:tcPr>
            <w:tcW w:w="1604" w:type="dxa"/>
          </w:tcPr>
          <w:p w:rsidR="00CE2113" w:rsidRDefault="00CE2113" w:rsidP="00CE2113">
            <w:pPr>
              <w:pStyle w:val="TableParagraph"/>
              <w:spacing w:line="268" w:lineRule="exact"/>
              <w:ind w:left="14"/>
              <w:jc w:val="center"/>
              <w:rPr>
                <w:sz w:val="24"/>
              </w:rPr>
            </w:pPr>
            <w:r>
              <w:rPr>
                <w:sz w:val="24"/>
              </w:rPr>
              <w:t>8</w:t>
            </w:r>
            <w:r>
              <w:rPr>
                <w:spacing w:val="2"/>
                <w:sz w:val="24"/>
              </w:rPr>
              <w:t xml:space="preserve"> </w:t>
            </w:r>
            <w:r>
              <w:rPr>
                <w:spacing w:val="-2"/>
                <w:sz w:val="24"/>
              </w:rPr>
              <w:t>марта</w:t>
            </w:r>
          </w:p>
        </w:tc>
        <w:tc>
          <w:tcPr>
            <w:tcW w:w="3318" w:type="dxa"/>
          </w:tcPr>
          <w:p w:rsidR="00CE2113" w:rsidRDefault="00CE2113" w:rsidP="00CE2113">
            <w:pPr>
              <w:pStyle w:val="TableParagraph"/>
              <w:spacing w:line="280" w:lineRule="auto"/>
              <w:ind w:left="1426" w:right="303" w:hanging="1110"/>
              <w:rPr>
                <w:sz w:val="24"/>
              </w:rPr>
            </w:pPr>
            <w:r>
              <w:rPr>
                <w:sz w:val="24"/>
              </w:rPr>
              <w:t>Международный</w:t>
            </w:r>
            <w:r>
              <w:rPr>
                <w:spacing w:val="-15"/>
                <w:sz w:val="24"/>
              </w:rPr>
              <w:t xml:space="preserve"> </w:t>
            </w:r>
            <w:r>
              <w:rPr>
                <w:sz w:val="24"/>
              </w:rPr>
              <w:t xml:space="preserve">женский </w:t>
            </w:r>
            <w:r>
              <w:rPr>
                <w:spacing w:val="-4"/>
                <w:sz w:val="24"/>
              </w:rPr>
              <w:t>день</w:t>
            </w:r>
          </w:p>
        </w:tc>
        <w:tc>
          <w:tcPr>
            <w:tcW w:w="2166" w:type="dxa"/>
          </w:tcPr>
          <w:p w:rsidR="00CE2113" w:rsidRDefault="00CE2113" w:rsidP="00CE2113">
            <w:pPr>
              <w:pStyle w:val="TableParagraph"/>
              <w:spacing w:line="278" w:lineRule="auto"/>
              <w:ind w:right="113"/>
              <w:rPr>
                <w:sz w:val="24"/>
              </w:rPr>
            </w:pPr>
            <w:r>
              <w:rPr>
                <w:spacing w:val="-2"/>
                <w:sz w:val="24"/>
              </w:rPr>
              <w:t xml:space="preserve">Подготовительная, </w:t>
            </w:r>
            <w:r>
              <w:rPr>
                <w:sz w:val="24"/>
              </w:rPr>
              <w:t>старшая, средняя</w:t>
            </w:r>
            <w:r>
              <w:rPr>
                <w:spacing w:val="40"/>
                <w:sz w:val="24"/>
              </w:rPr>
              <w:t xml:space="preserve"> </w:t>
            </w:r>
            <w:r>
              <w:rPr>
                <w:sz w:val="24"/>
              </w:rPr>
              <w:t>и младшая</w:t>
            </w:r>
            <w:r>
              <w:rPr>
                <w:spacing w:val="-3"/>
                <w:sz w:val="24"/>
              </w:rPr>
              <w:t xml:space="preserve"> </w:t>
            </w:r>
            <w:r>
              <w:rPr>
                <w:sz w:val="24"/>
              </w:rPr>
              <w:t>группы</w:t>
            </w:r>
          </w:p>
        </w:tc>
        <w:tc>
          <w:tcPr>
            <w:tcW w:w="1945" w:type="dxa"/>
          </w:tcPr>
          <w:p w:rsidR="00CE2113" w:rsidRDefault="00CE2113" w:rsidP="00CE2113">
            <w:pPr>
              <w:pStyle w:val="TableParagraph"/>
              <w:spacing w:line="268" w:lineRule="exact"/>
              <w:ind w:left="17" w:right="2"/>
              <w:jc w:val="center"/>
              <w:rPr>
                <w:sz w:val="24"/>
              </w:rPr>
            </w:pPr>
            <w:r>
              <w:rPr>
                <w:spacing w:val="-2"/>
                <w:sz w:val="24"/>
              </w:rPr>
              <w:t>воспитатели</w:t>
            </w:r>
          </w:p>
        </w:tc>
      </w:tr>
      <w:tr w:rsidR="00CE2113" w:rsidTr="00CE2113">
        <w:trPr>
          <w:trHeight w:val="1152"/>
        </w:trPr>
        <w:tc>
          <w:tcPr>
            <w:tcW w:w="1604" w:type="dxa"/>
          </w:tcPr>
          <w:p w:rsidR="00CE2113" w:rsidRDefault="00CE2113" w:rsidP="00CE2113">
            <w:pPr>
              <w:pStyle w:val="TableParagraph"/>
              <w:spacing w:line="268" w:lineRule="exact"/>
              <w:ind w:left="14" w:right="5"/>
              <w:jc w:val="center"/>
              <w:rPr>
                <w:sz w:val="24"/>
              </w:rPr>
            </w:pPr>
            <w:r>
              <w:rPr>
                <w:sz w:val="24"/>
              </w:rPr>
              <w:t>27</w:t>
            </w:r>
            <w:r>
              <w:rPr>
                <w:spacing w:val="2"/>
                <w:sz w:val="24"/>
              </w:rPr>
              <w:t xml:space="preserve"> </w:t>
            </w:r>
            <w:r>
              <w:rPr>
                <w:spacing w:val="-2"/>
                <w:sz w:val="24"/>
              </w:rPr>
              <w:t>марта</w:t>
            </w:r>
          </w:p>
        </w:tc>
        <w:tc>
          <w:tcPr>
            <w:tcW w:w="3318" w:type="dxa"/>
          </w:tcPr>
          <w:p w:rsidR="00CE2113" w:rsidRDefault="00CE2113" w:rsidP="00CE2113">
            <w:pPr>
              <w:pStyle w:val="TableParagraph"/>
              <w:spacing w:line="268" w:lineRule="exact"/>
              <w:ind w:left="65" w:right="54"/>
              <w:jc w:val="center"/>
              <w:rPr>
                <w:sz w:val="24"/>
              </w:rPr>
            </w:pPr>
            <w:r>
              <w:rPr>
                <w:sz w:val="24"/>
              </w:rPr>
              <w:t>Всемирный</w:t>
            </w:r>
            <w:r>
              <w:rPr>
                <w:spacing w:val="-1"/>
                <w:sz w:val="24"/>
              </w:rPr>
              <w:t xml:space="preserve"> </w:t>
            </w:r>
            <w:r>
              <w:rPr>
                <w:sz w:val="24"/>
              </w:rPr>
              <w:t>день</w:t>
            </w:r>
            <w:r>
              <w:rPr>
                <w:spacing w:val="-5"/>
                <w:sz w:val="24"/>
              </w:rPr>
              <w:t xml:space="preserve"> </w:t>
            </w:r>
            <w:r>
              <w:rPr>
                <w:spacing w:val="-2"/>
                <w:sz w:val="24"/>
              </w:rPr>
              <w:t>театра</w:t>
            </w:r>
          </w:p>
        </w:tc>
        <w:tc>
          <w:tcPr>
            <w:tcW w:w="2166" w:type="dxa"/>
          </w:tcPr>
          <w:p w:rsidR="00CE2113" w:rsidRDefault="00CE2113" w:rsidP="00CE2113">
            <w:pPr>
              <w:pStyle w:val="TableParagraph"/>
              <w:spacing w:line="276" w:lineRule="auto"/>
              <w:ind w:right="113"/>
              <w:rPr>
                <w:sz w:val="24"/>
              </w:rPr>
            </w:pPr>
            <w:r>
              <w:rPr>
                <w:spacing w:val="-2"/>
                <w:sz w:val="24"/>
              </w:rPr>
              <w:t xml:space="preserve">Подготовительная, </w:t>
            </w:r>
            <w:r>
              <w:rPr>
                <w:sz w:val="24"/>
              </w:rPr>
              <w:t>старшая, средняя</w:t>
            </w:r>
            <w:r>
              <w:rPr>
                <w:spacing w:val="40"/>
                <w:sz w:val="24"/>
              </w:rPr>
              <w:t xml:space="preserve"> </w:t>
            </w:r>
            <w:r>
              <w:rPr>
                <w:sz w:val="24"/>
              </w:rPr>
              <w:t>и младшая</w:t>
            </w:r>
            <w:r>
              <w:rPr>
                <w:spacing w:val="-3"/>
                <w:sz w:val="24"/>
              </w:rPr>
              <w:t xml:space="preserve"> </w:t>
            </w:r>
            <w:r>
              <w:rPr>
                <w:sz w:val="24"/>
              </w:rPr>
              <w:t>группы</w:t>
            </w:r>
          </w:p>
        </w:tc>
        <w:tc>
          <w:tcPr>
            <w:tcW w:w="1945" w:type="dxa"/>
          </w:tcPr>
          <w:p w:rsidR="00CE2113" w:rsidRDefault="00CE2113" w:rsidP="00CE2113">
            <w:pPr>
              <w:pStyle w:val="TableParagraph"/>
              <w:spacing w:line="268" w:lineRule="exact"/>
              <w:ind w:left="17" w:right="2"/>
              <w:jc w:val="center"/>
              <w:rPr>
                <w:sz w:val="24"/>
              </w:rPr>
            </w:pPr>
            <w:r>
              <w:rPr>
                <w:spacing w:val="-2"/>
                <w:sz w:val="24"/>
              </w:rPr>
              <w:t>воспитатели</w:t>
            </w:r>
          </w:p>
        </w:tc>
      </w:tr>
      <w:tr w:rsidR="00CE2113" w:rsidTr="00CE2113">
        <w:trPr>
          <w:trHeight w:val="1151"/>
        </w:trPr>
        <w:tc>
          <w:tcPr>
            <w:tcW w:w="1604" w:type="dxa"/>
          </w:tcPr>
          <w:p w:rsidR="00CE2113" w:rsidRDefault="00CE2113" w:rsidP="00CE2113">
            <w:pPr>
              <w:pStyle w:val="TableParagraph"/>
              <w:spacing w:line="268" w:lineRule="exact"/>
              <w:ind w:left="14" w:right="10"/>
              <w:jc w:val="center"/>
              <w:rPr>
                <w:sz w:val="24"/>
              </w:rPr>
            </w:pPr>
            <w:r>
              <w:rPr>
                <w:sz w:val="24"/>
              </w:rPr>
              <w:t>12</w:t>
            </w:r>
            <w:r>
              <w:rPr>
                <w:spacing w:val="2"/>
                <w:sz w:val="24"/>
              </w:rPr>
              <w:t xml:space="preserve"> </w:t>
            </w:r>
            <w:r>
              <w:rPr>
                <w:spacing w:val="-2"/>
                <w:sz w:val="24"/>
              </w:rPr>
              <w:t>апреля</w:t>
            </w:r>
          </w:p>
        </w:tc>
        <w:tc>
          <w:tcPr>
            <w:tcW w:w="3318" w:type="dxa"/>
          </w:tcPr>
          <w:p w:rsidR="00CE2113" w:rsidRDefault="00CE2113" w:rsidP="00CE2113">
            <w:pPr>
              <w:pStyle w:val="TableParagraph"/>
              <w:spacing w:line="268" w:lineRule="exact"/>
              <w:ind w:left="65" w:right="55"/>
              <w:jc w:val="center"/>
              <w:rPr>
                <w:sz w:val="24"/>
              </w:rPr>
            </w:pPr>
            <w:r>
              <w:rPr>
                <w:sz w:val="24"/>
              </w:rPr>
              <w:t xml:space="preserve">День </w:t>
            </w:r>
            <w:r>
              <w:rPr>
                <w:spacing w:val="-2"/>
                <w:sz w:val="24"/>
              </w:rPr>
              <w:t>космонавтики</w:t>
            </w:r>
          </w:p>
        </w:tc>
        <w:tc>
          <w:tcPr>
            <w:tcW w:w="2166" w:type="dxa"/>
          </w:tcPr>
          <w:p w:rsidR="00CE2113" w:rsidRDefault="00CE2113" w:rsidP="00CE2113">
            <w:pPr>
              <w:pStyle w:val="TableParagraph"/>
              <w:spacing w:line="276" w:lineRule="auto"/>
              <w:ind w:right="113"/>
              <w:rPr>
                <w:sz w:val="24"/>
              </w:rPr>
            </w:pPr>
            <w:r>
              <w:rPr>
                <w:spacing w:val="-2"/>
                <w:sz w:val="24"/>
              </w:rPr>
              <w:t xml:space="preserve">Подготовительная, </w:t>
            </w:r>
            <w:r>
              <w:rPr>
                <w:sz w:val="24"/>
              </w:rPr>
              <w:t>старшая, средняя</w:t>
            </w:r>
            <w:r>
              <w:rPr>
                <w:spacing w:val="40"/>
                <w:sz w:val="24"/>
              </w:rPr>
              <w:t xml:space="preserve"> </w:t>
            </w:r>
            <w:r>
              <w:rPr>
                <w:sz w:val="24"/>
              </w:rPr>
              <w:t>и младшая</w:t>
            </w:r>
            <w:r>
              <w:rPr>
                <w:spacing w:val="-3"/>
                <w:sz w:val="24"/>
              </w:rPr>
              <w:t xml:space="preserve"> </w:t>
            </w:r>
            <w:r>
              <w:rPr>
                <w:sz w:val="24"/>
              </w:rPr>
              <w:t>группы</w:t>
            </w:r>
          </w:p>
        </w:tc>
        <w:tc>
          <w:tcPr>
            <w:tcW w:w="1945" w:type="dxa"/>
          </w:tcPr>
          <w:p w:rsidR="00CE2113" w:rsidRDefault="00CE2113" w:rsidP="00CE2113">
            <w:pPr>
              <w:pStyle w:val="TableParagraph"/>
              <w:spacing w:line="268" w:lineRule="exact"/>
              <w:ind w:left="17" w:right="2"/>
              <w:jc w:val="center"/>
              <w:rPr>
                <w:sz w:val="24"/>
              </w:rPr>
            </w:pPr>
            <w:r>
              <w:rPr>
                <w:spacing w:val="-2"/>
                <w:sz w:val="24"/>
              </w:rPr>
              <w:t>воспитатели</w:t>
            </w:r>
          </w:p>
        </w:tc>
      </w:tr>
      <w:tr w:rsidR="00CE2113" w:rsidTr="00CE2113">
        <w:trPr>
          <w:trHeight w:val="1151"/>
        </w:trPr>
        <w:tc>
          <w:tcPr>
            <w:tcW w:w="1604" w:type="dxa"/>
          </w:tcPr>
          <w:p w:rsidR="00CE2113" w:rsidRDefault="00CE2113" w:rsidP="00CE2113">
            <w:pPr>
              <w:pStyle w:val="TableParagraph"/>
              <w:spacing w:line="268" w:lineRule="exact"/>
              <w:ind w:left="14"/>
              <w:jc w:val="center"/>
              <w:rPr>
                <w:sz w:val="24"/>
              </w:rPr>
            </w:pPr>
            <w:r>
              <w:rPr>
                <w:sz w:val="24"/>
              </w:rPr>
              <w:t>1</w:t>
            </w:r>
            <w:r>
              <w:rPr>
                <w:spacing w:val="2"/>
                <w:sz w:val="24"/>
              </w:rPr>
              <w:t xml:space="preserve"> </w:t>
            </w:r>
            <w:r>
              <w:rPr>
                <w:spacing w:val="-5"/>
                <w:sz w:val="24"/>
              </w:rPr>
              <w:t>мая</w:t>
            </w:r>
          </w:p>
        </w:tc>
        <w:tc>
          <w:tcPr>
            <w:tcW w:w="3318" w:type="dxa"/>
          </w:tcPr>
          <w:p w:rsidR="00CE2113" w:rsidRDefault="00CE2113" w:rsidP="00CE2113">
            <w:pPr>
              <w:pStyle w:val="TableParagraph"/>
              <w:spacing w:line="268" w:lineRule="exact"/>
              <w:ind w:left="65" w:right="61"/>
              <w:jc w:val="center"/>
              <w:rPr>
                <w:sz w:val="24"/>
              </w:rPr>
            </w:pPr>
            <w:r>
              <w:rPr>
                <w:sz w:val="24"/>
              </w:rPr>
              <w:t>Праздник</w:t>
            </w:r>
            <w:r>
              <w:rPr>
                <w:spacing w:val="-3"/>
                <w:sz w:val="24"/>
              </w:rPr>
              <w:t xml:space="preserve"> </w:t>
            </w:r>
            <w:r>
              <w:rPr>
                <w:sz w:val="24"/>
              </w:rPr>
              <w:t>Весны</w:t>
            </w:r>
            <w:r>
              <w:rPr>
                <w:spacing w:val="2"/>
                <w:sz w:val="24"/>
              </w:rPr>
              <w:t xml:space="preserve"> </w:t>
            </w:r>
            <w:r>
              <w:rPr>
                <w:sz w:val="24"/>
              </w:rPr>
              <w:t>и</w:t>
            </w:r>
            <w:r>
              <w:rPr>
                <w:spacing w:val="-4"/>
                <w:sz w:val="24"/>
              </w:rPr>
              <w:t xml:space="preserve"> Труда</w:t>
            </w:r>
          </w:p>
        </w:tc>
        <w:tc>
          <w:tcPr>
            <w:tcW w:w="2166" w:type="dxa"/>
          </w:tcPr>
          <w:p w:rsidR="00CE2113" w:rsidRDefault="00CE2113" w:rsidP="00CE2113">
            <w:pPr>
              <w:pStyle w:val="TableParagraph"/>
              <w:spacing w:line="276" w:lineRule="auto"/>
              <w:ind w:right="113"/>
              <w:rPr>
                <w:sz w:val="24"/>
              </w:rPr>
            </w:pPr>
            <w:r>
              <w:rPr>
                <w:spacing w:val="-2"/>
                <w:sz w:val="24"/>
              </w:rPr>
              <w:t xml:space="preserve">Подготовительная, </w:t>
            </w:r>
            <w:r>
              <w:rPr>
                <w:sz w:val="24"/>
              </w:rPr>
              <w:t>старшая, средняя</w:t>
            </w:r>
            <w:r>
              <w:rPr>
                <w:spacing w:val="40"/>
                <w:sz w:val="24"/>
              </w:rPr>
              <w:t xml:space="preserve"> </w:t>
            </w:r>
            <w:r>
              <w:rPr>
                <w:sz w:val="24"/>
              </w:rPr>
              <w:t>и младшая</w:t>
            </w:r>
            <w:r>
              <w:rPr>
                <w:spacing w:val="-3"/>
                <w:sz w:val="24"/>
              </w:rPr>
              <w:t xml:space="preserve"> </w:t>
            </w:r>
            <w:r>
              <w:rPr>
                <w:sz w:val="24"/>
              </w:rPr>
              <w:t>группы</w:t>
            </w:r>
          </w:p>
        </w:tc>
        <w:tc>
          <w:tcPr>
            <w:tcW w:w="1945" w:type="dxa"/>
          </w:tcPr>
          <w:p w:rsidR="00CE2113" w:rsidRDefault="00CE2113" w:rsidP="00CE2113">
            <w:pPr>
              <w:pStyle w:val="TableParagraph"/>
              <w:spacing w:line="268" w:lineRule="exact"/>
              <w:ind w:left="17" w:right="2"/>
              <w:jc w:val="center"/>
              <w:rPr>
                <w:sz w:val="24"/>
              </w:rPr>
            </w:pPr>
            <w:r>
              <w:rPr>
                <w:spacing w:val="-2"/>
                <w:sz w:val="24"/>
              </w:rPr>
              <w:t>воспитатели</w:t>
            </w:r>
          </w:p>
        </w:tc>
      </w:tr>
      <w:tr w:rsidR="00CE2113" w:rsidTr="00CE2113">
        <w:trPr>
          <w:trHeight w:val="1151"/>
        </w:trPr>
        <w:tc>
          <w:tcPr>
            <w:tcW w:w="1604" w:type="dxa"/>
          </w:tcPr>
          <w:p w:rsidR="00CE2113" w:rsidRDefault="00CE2113" w:rsidP="00CE2113">
            <w:pPr>
              <w:pStyle w:val="TableParagraph"/>
              <w:spacing w:line="268" w:lineRule="exact"/>
              <w:ind w:left="14"/>
              <w:jc w:val="center"/>
              <w:rPr>
                <w:sz w:val="24"/>
              </w:rPr>
            </w:pPr>
            <w:r>
              <w:rPr>
                <w:sz w:val="24"/>
              </w:rPr>
              <w:t>9</w:t>
            </w:r>
            <w:r>
              <w:rPr>
                <w:spacing w:val="2"/>
                <w:sz w:val="24"/>
              </w:rPr>
              <w:t xml:space="preserve"> </w:t>
            </w:r>
            <w:r>
              <w:rPr>
                <w:spacing w:val="-5"/>
                <w:sz w:val="24"/>
              </w:rPr>
              <w:t>мая</w:t>
            </w:r>
          </w:p>
        </w:tc>
        <w:tc>
          <w:tcPr>
            <w:tcW w:w="3318" w:type="dxa"/>
          </w:tcPr>
          <w:p w:rsidR="00CE2113" w:rsidRDefault="00CE2113" w:rsidP="00CE2113">
            <w:pPr>
              <w:pStyle w:val="TableParagraph"/>
              <w:spacing w:line="268" w:lineRule="exact"/>
              <w:ind w:left="65" w:right="55"/>
              <w:jc w:val="center"/>
              <w:rPr>
                <w:sz w:val="24"/>
              </w:rPr>
            </w:pPr>
            <w:r>
              <w:rPr>
                <w:sz w:val="24"/>
              </w:rPr>
              <w:t>День</w:t>
            </w:r>
            <w:r>
              <w:rPr>
                <w:spacing w:val="-2"/>
                <w:sz w:val="24"/>
              </w:rPr>
              <w:t xml:space="preserve"> Победы</w:t>
            </w:r>
          </w:p>
        </w:tc>
        <w:tc>
          <w:tcPr>
            <w:tcW w:w="2166" w:type="dxa"/>
          </w:tcPr>
          <w:p w:rsidR="00CE2113" w:rsidRDefault="00CE2113" w:rsidP="00CE2113">
            <w:pPr>
              <w:pStyle w:val="TableParagraph"/>
              <w:spacing w:line="276" w:lineRule="auto"/>
              <w:ind w:right="113"/>
              <w:rPr>
                <w:sz w:val="24"/>
              </w:rPr>
            </w:pPr>
            <w:r>
              <w:rPr>
                <w:spacing w:val="-2"/>
                <w:sz w:val="24"/>
              </w:rPr>
              <w:t xml:space="preserve">Подготовительная, </w:t>
            </w:r>
            <w:r>
              <w:rPr>
                <w:sz w:val="24"/>
              </w:rPr>
              <w:t>старшая, средняя</w:t>
            </w:r>
            <w:r>
              <w:rPr>
                <w:spacing w:val="40"/>
                <w:sz w:val="24"/>
              </w:rPr>
              <w:t xml:space="preserve"> </w:t>
            </w:r>
            <w:r>
              <w:rPr>
                <w:sz w:val="24"/>
              </w:rPr>
              <w:t>и младшая</w:t>
            </w:r>
            <w:r>
              <w:rPr>
                <w:spacing w:val="-3"/>
                <w:sz w:val="24"/>
              </w:rPr>
              <w:t xml:space="preserve"> </w:t>
            </w:r>
            <w:r>
              <w:rPr>
                <w:sz w:val="24"/>
              </w:rPr>
              <w:t>группы</w:t>
            </w:r>
          </w:p>
        </w:tc>
        <w:tc>
          <w:tcPr>
            <w:tcW w:w="1945" w:type="dxa"/>
          </w:tcPr>
          <w:p w:rsidR="00CE2113" w:rsidRDefault="00CE2113" w:rsidP="00CE2113">
            <w:pPr>
              <w:pStyle w:val="TableParagraph"/>
              <w:spacing w:line="276" w:lineRule="auto"/>
              <w:ind w:left="133" w:right="122" w:firstLine="201"/>
              <w:rPr>
                <w:sz w:val="24"/>
              </w:rPr>
            </w:pPr>
            <w:r>
              <w:rPr>
                <w:spacing w:val="-2"/>
                <w:sz w:val="24"/>
              </w:rPr>
              <w:t xml:space="preserve">воспитатели </w:t>
            </w:r>
            <w:r>
              <w:rPr>
                <w:sz w:val="24"/>
              </w:rPr>
              <w:t>старшей</w:t>
            </w:r>
            <w:r>
              <w:rPr>
                <w:spacing w:val="-15"/>
                <w:sz w:val="24"/>
              </w:rPr>
              <w:t xml:space="preserve"> </w:t>
            </w:r>
            <w:r>
              <w:rPr>
                <w:sz w:val="24"/>
              </w:rPr>
              <w:t>группы</w:t>
            </w:r>
          </w:p>
        </w:tc>
      </w:tr>
      <w:tr w:rsidR="00CE2113" w:rsidTr="00CE2113">
        <w:trPr>
          <w:trHeight w:val="1152"/>
        </w:trPr>
        <w:tc>
          <w:tcPr>
            <w:tcW w:w="1604" w:type="dxa"/>
          </w:tcPr>
          <w:p w:rsidR="00CE2113" w:rsidRDefault="00CE2113" w:rsidP="00CE2113">
            <w:pPr>
              <w:pStyle w:val="TableParagraph"/>
              <w:spacing w:line="268" w:lineRule="exact"/>
              <w:ind w:left="14" w:right="5"/>
              <w:jc w:val="center"/>
              <w:rPr>
                <w:sz w:val="24"/>
              </w:rPr>
            </w:pPr>
            <w:r>
              <w:rPr>
                <w:sz w:val="24"/>
              </w:rPr>
              <w:t>1</w:t>
            </w:r>
            <w:r>
              <w:rPr>
                <w:spacing w:val="2"/>
                <w:sz w:val="24"/>
              </w:rPr>
              <w:t xml:space="preserve"> </w:t>
            </w:r>
            <w:r>
              <w:rPr>
                <w:spacing w:val="-4"/>
                <w:sz w:val="24"/>
              </w:rPr>
              <w:t>июня</w:t>
            </w:r>
          </w:p>
        </w:tc>
        <w:tc>
          <w:tcPr>
            <w:tcW w:w="3318" w:type="dxa"/>
          </w:tcPr>
          <w:p w:rsidR="00CE2113" w:rsidRDefault="00CE2113" w:rsidP="00CE2113">
            <w:pPr>
              <w:pStyle w:val="TableParagraph"/>
              <w:spacing w:line="268" w:lineRule="exact"/>
              <w:ind w:left="65" w:right="54"/>
              <w:jc w:val="center"/>
              <w:rPr>
                <w:sz w:val="24"/>
              </w:rPr>
            </w:pPr>
            <w:r>
              <w:rPr>
                <w:sz w:val="24"/>
              </w:rPr>
              <w:t>День</w:t>
            </w:r>
            <w:r>
              <w:rPr>
                <w:spacing w:val="-3"/>
                <w:sz w:val="24"/>
              </w:rPr>
              <w:t xml:space="preserve"> </w:t>
            </w:r>
            <w:r>
              <w:rPr>
                <w:sz w:val="24"/>
              </w:rPr>
              <w:t>защиты</w:t>
            </w:r>
            <w:r>
              <w:rPr>
                <w:spacing w:val="-2"/>
                <w:sz w:val="24"/>
              </w:rPr>
              <w:t xml:space="preserve"> детей</w:t>
            </w:r>
          </w:p>
        </w:tc>
        <w:tc>
          <w:tcPr>
            <w:tcW w:w="2166" w:type="dxa"/>
          </w:tcPr>
          <w:p w:rsidR="00CE2113" w:rsidRDefault="00CE2113" w:rsidP="00CE2113">
            <w:pPr>
              <w:pStyle w:val="TableParagraph"/>
              <w:spacing w:line="276" w:lineRule="auto"/>
              <w:ind w:right="113"/>
              <w:rPr>
                <w:sz w:val="24"/>
              </w:rPr>
            </w:pPr>
            <w:r>
              <w:rPr>
                <w:spacing w:val="-2"/>
                <w:sz w:val="24"/>
              </w:rPr>
              <w:t xml:space="preserve">Подготовительная, </w:t>
            </w:r>
            <w:r>
              <w:rPr>
                <w:sz w:val="24"/>
              </w:rPr>
              <w:t>старшая, средняя</w:t>
            </w:r>
            <w:r>
              <w:rPr>
                <w:spacing w:val="40"/>
                <w:sz w:val="24"/>
              </w:rPr>
              <w:t xml:space="preserve"> </w:t>
            </w:r>
            <w:r>
              <w:rPr>
                <w:sz w:val="24"/>
              </w:rPr>
              <w:t>и младшая</w:t>
            </w:r>
            <w:r>
              <w:rPr>
                <w:spacing w:val="-3"/>
                <w:sz w:val="24"/>
              </w:rPr>
              <w:t xml:space="preserve"> </w:t>
            </w:r>
            <w:r>
              <w:rPr>
                <w:sz w:val="24"/>
              </w:rPr>
              <w:t>группы</w:t>
            </w:r>
          </w:p>
        </w:tc>
        <w:tc>
          <w:tcPr>
            <w:tcW w:w="1945" w:type="dxa"/>
          </w:tcPr>
          <w:p w:rsidR="00CE2113" w:rsidRDefault="00CE2113" w:rsidP="00CE2113">
            <w:pPr>
              <w:pStyle w:val="TableParagraph"/>
              <w:spacing w:line="268" w:lineRule="exact"/>
              <w:ind w:left="17" w:right="2"/>
              <w:jc w:val="center"/>
              <w:rPr>
                <w:sz w:val="24"/>
              </w:rPr>
            </w:pPr>
            <w:r>
              <w:rPr>
                <w:spacing w:val="-2"/>
                <w:sz w:val="24"/>
              </w:rPr>
              <w:t>воспитатели</w:t>
            </w:r>
          </w:p>
        </w:tc>
      </w:tr>
      <w:tr w:rsidR="00CE2113" w:rsidTr="00CE2113">
        <w:trPr>
          <w:trHeight w:val="1152"/>
        </w:trPr>
        <w:tc>
          <w:tcPr>
            <w:tcW w:w="1604" w:type="dxa"/>
          </w:tcPr>
          <w:p w:rsidR="00CE2113" w:rsidRDefault="00CE2113" w:rsidP="00CE2113">
            <w:pPr>
              <w:pStyle w:val="TableParagraph"/>
              <w:spacing w:line="268" w:lineRule="exact"/>
              <w:ind w:left="14" w:right="1"/>
              <w:jc w:val="center"/>
              <w:rPr>
                <w:sz w:val="24"/>
              </w:rPr>
            </w:pPr>
            <w:r>
              <w:rPr>
                <w:sz w:val="24"/>
              </w:rPr>
              <w:t>12</w:t>
            </w:r>
            <w:r>
              <w:rPr>
                <w:spacing w:val="2"/>
                <w:sz w:val="24"/>
              </w:rPr>
              <w:t xml:space="preserve"> </w:t>
            </w:r>
            <w:r>
              <w:rPr>
                <w:spacing w:val="-4"/>
                <w:sz w:val="24"/>
              </w:rPr>
              <w:t>июня</w:t>
            </w:r>
          </w:p>
        </w:tc>
        <w:tc>
          <w:tcPr>
            <w:tcW w:w="3318" w:type="dxa"/>
          </w:tcPr>
          <w:p w:rsidR="00CE2113" w:rsidRDefault="00CE2113" w:rsidP="00CE2113">
            <w:pPr>
              <w:pStyle w:val="TableParagraph"/>
              <w:spacing w:line="268" w:lineRule="exact"/>
              <w:ind w:left="65" w:right="54"/>
              <w:jc w:val="center"/>
              <w:rPr>
                <w:sz w:val="24"/>
              </w:rPr>
            </w:pPr>
            <w:r>
              <w:rPr>
                <w:sz w:val="24"/>
              </w:rPr>
              <w:t>День</w:t>
            </w:r>
            <w:r>
              <w:rPr>
                <w:spacing w:val="-2"/>
                <w:sz w:val="24"/>
              </w:rPr>
              <w:t xml:space="preserve"> России</w:t>
            </w:r>
          </w:p>
        </w:tc>
        <w:tc>
          <w:tcPr>
            <w:tcW w:w="2166" w:type="dxa"/>
          </w:tcPr>
          <w:p w:rsidR="00CE2113" w:rsidRDefault="00CE2113" w:rsidP="00CE2113">
            <w:pPr>
              <w:pStyle w:val="TableParagraph"/>
              <w:spacing w:line="276" w:lineRule="auto"/>
              <w:ind w:right="113"/>
              <w:rPr>
                <w:sz w:val="24"/>
              </w:rPr>
            </w:pPr>
            <w:r>
              <w:rPr>
                <w:spacing w:val="-2"/>
                <w:sz w:val="24"/>
              </w:rPr>
              <w:t xml:space="preserve">Подготовительная, </w:t>
            </w:r>
            <w:r>
              <w:rPr>
                <w:sz w:val="24"/>
              </w:rPr>
              <w:t>старшая, средняя</w:t>
            </w:r>
            <w:r>
              <w:rPr>
                <w:spacing w:val="40"/>
                <w:sz w:val="24"/>
              </w:rPr>
              <w:t xml:space="preserve"> </w:t>
            </w:r>
            <w:r>
              <w:rPr>
                <w:sz w:val="24"/>
              </w:rPr>
              <w:t>и младшая</w:t>
            </w:r>
            <w:r>
              <w:rPr>
                <w:spacing w:val="-3"/>
                <w:sz w:val="24"/>
              </w:rPr>
              <w:t xml:space="preserve"> </w:t>
            </w:r>
            <w:r>
              <w:rPr>
                <w:sz w:val="24"/>
              </w:rPr>
              <w:t>группы</w:t>
            </w:r>
          </w:p>
        </w:tc>
        <w:tc>
          <w:tcPr>
            <w:tcW w:w="1945" w:type="dxa"/>
          </w:tcPr>
          <w:p w:rsidR="00CE2113" w:rsidRDefault="00CE2113" w:rsidP="00CE2113">
            <w:pPr>
              <w:pStyle w:val="TableParagraph"/>
              <w:spacing w:line="276" w:lineRule="auto"/>
              <w:ind w:left="133" w:right="122" w:firstLine="201"/>
              <w:rPr>
                <w:sz w:val="24"/>
              </w:rPr>
            </w:pPr>
            <w:r>
              <w:rPr>
                <w:spacing w:val="-2"/>
                <w:sz w:val="24"/>
              </w:rPr>
              <w:t xml:space="preserve">воспитатели </w:t>
            </w:r>
            <w:r>
              <w:rPr>
                <w:sz w:val="24"/>
              </w:rPr>
              <w:t>старшей</w:t>
            </w:r>
            <w:r>
              <w:rPr>
                <w:spacing w:val="-15"/>
                <w:sz w:val="24"/>
              </w:rPr>
              <w:t xml:space="preserve"> </w:t>
            </w:r>
            <w:r>
              <w:rPr>
                <w:sz w:val="24"/>
              </w:rPr>
              <w:t>группы</w:t>
            </w:r>
          </w:p>
        </w:tc>
      </w:tr>
      <w:tr w:rsidR="00CE2113" w:rsidTr="00CE2113">
        <w:trPr>
          <w:trHeight w:val="1151"/>
        </w:trPr>
        <w:tc>
          <w:tcPr>
            <w:tcW w:w="1604" w:type="dxa"/>
          </w:tcPr>
          <w:p w:rsidR="00CE2113" w:rsidRDefault="00CE2113" w:rsidP="00CE2113">
            <w:pPr>
              <w:pStyle w:val="TableParagraph"/>
              <w:spacing w:line="268" w:lineRule="exact"/>
              <w:ind w:left="14" w:right="1"/>
              <w:jc w:val="center"/>
              <w:rPr>
                <w:sz w:val="24"/>
              </w:rPr>
            </w:pPr>
            <w:r>
              <w:rPr>
                <w:sz w:val="24"/>
              </w:rPr>
              <w:t>22</w:t>
            </w:r>
            <w:r>
              <w:rPr>
                <w:spacing w:val="2"/>
                <w:sz w:val="24"/>
              </w:rPr>
              <w:t xml:space="preserve"> </w:t>
            </w:r>
            <w:r>
              <w:rPr>
                <w:spacing w:val="-4"/>
                <w:sz w:val="24"/>
              </w:rPr>
              <w:t>июня</w:t>
            </w:r>
          </w:p>
        </w:tc>
        <w:tc>
          <w:tcPr>
            <w:tcW w:w="3318" w:type="dxa"/>
          </w:tcPr>
          <w:p w:rsidR="00CE2113" w:rsidRDefault="00CE2113" w:rsidP="00CE2113">
            <w:pPr>
              <w:pStyle w:val="TableParagraph"/>
              <w:spacing w:line="268" w:lineRule="exact"/>
              <w:ind w:left="65" w:right="55"/>
              <w:jc w:val="center"/>
              <w:rPr>
                <w:sz w:val="24"/>
              </w:rPr>
            </w:pPr>
            <w:r>
              <w:rPr>
                <w:sz w:val="24"/>
              </w:rPr>
              <w:t>День памяти</w:t>
            </w:r>
            <w:r>
              <w:rPr>
                <w:spacing w:val="-2"/>
                <w:sz w:val="24"/>
              </w:rPr>
              <w:t xml:space="preserve"> </w:t>
            </w:r>
            <w:r>
              <w:rPr>
                <w:sz w:val="24"/>
              </w:rPr>
              <w:t>и</w:t>
            </w:r>
            <w:r>
              <w:rPr>
                <w:spacing w:val="-3"/>
                <w:sz w:val="24"/>
              </w:rPr>
              <w:t xml:space="preserve"> </w:t>
            </w:r>
            <w:r>
              <w:rPr>
                <w:spacing w:val="-2"/>
                <w:sz w:val="24"/>
              </w:rPr>
              <w:t>скорби</w:t>
            </w:r>
          </w:p>
        </w:tc>
        <w:tc>
          <w:tcPr>
            <w:tcW w:w="2166" w:type="dxa"/>
          </w:tcPr>
          <w:p w:rsidR="00CE2113" w:rsidRDefault="00CE2113" w:rsidP="00CE2113">
            <w:pPr>
              <w:pStyle w:val="TableParagraph"/>
              <w:spacing w:line="276" w:lineRule="auto"/>
              <w:ind w:right="113"/>
              <w:rPr>
                <w:sz w:val="24"/>
              </w:rPr>
            </w:pPr>
            <w:r>
              <w:rPr>
                <w:spacing w:val="-2"/>
                <w:sz w:val="24"/>
              </w:rPr>
              <w:t xml:space="preserve">Подготовительная, </w:t>
            </w:r>
            <w:r>
              <w:rPr>
                <w:sz w:val="24"/>
              </w:rPr>
              <w:t>старшая, средняя</w:t>
            </w:r>
            <w:r>
              <w:rPr>
                <w:spacing w:val="40"/>
                <w:sz w:val="24"/>
              </w:rPr>
              <w:t xml:space="preserve"> </w:t>
            </w:r>
            <w:r>
              <w:rPr>
                <w:sz w:val="24"/>
              </w:rPr>
              <w:t>и младшая</w:t>
            </w:r>
            <w:r>
              <w:rPr>
                <w:spacing w:val="-3"/>
                <w:sz w:val="24"/>
              </w:rPr>
              <w:t xml:space="preserve"> </w:t>
            </w:r>
            <w:r>
              <w:rPr>
                <w:sz w:val="24"/>
              </w:rPr>
              <w:t>группы</w:t>
            </w:r>
          </w:p>
        </w:tc>
        <w:tc>
          <w:tcPr>
            <w:tcW w:w="1945" w:type="dxa"/>
          </w:tcPr>
          <w:p w:rsidR="00CE2113" w:rsidRDefault="00CE2113" w:rsidP="00CE2113">
            <w:pPr>
              <w:pStyle w:val="TableParagraph"/>
              <w:spacing w:line="276" w:lineRule="auto"/>
              <w:ind w:left="133" w:right="122" w:firstLine="201"/>
              <w:rPr>
                <w:sz w:val="24"/>
              </w:rPr>
            </w:pPr>
            <w:r>
              <w:rPr>
                <w:spacing w:val="-2"/>
                <w:sz w:val="24"/>
              </w:rPr>
              <w:t xml:space="preserve">воспитатели </w:t>
            </w:r>
            <w:r>
              <w:rPr>
                <w:sz w:val="24"/>
              </w:rPr>
              <w:t>старшей</w:t>
            </w:r>
            <w:r>
              <w:rPr>
                <w:spacing w:val="-15"/>
                <w:sz w:val="24"/>
              </w:rPr>
              <w:t xml:space="preserve"> </w:t>
            </w:r>
            <w:r>
              <w:rPr>
                <w:sz w:val="24"/>
              </w:rPr>
              <w:t>группы</w:t>
            </w:r>
          </w:p>
        </w:tc>
      </w:tr>
      <w:tr w:rsidR="00CE2113" w:rsidTr="00CE2113">
        <w:trPr>
          <w:trHeight w:val="1152"/>
        </w:trPr>
        <w:tc>
          <w:tcPr>
            <w:tcW w:w="1604" w:type="dxa"/>
          </w:tcPr>
          <w:p w:rsidR="00CE2113" w:rsidRDefault="00CE2113" w:rsidP="00CE2113">
            <w:pPr>
              <w:pStyle w:val="TableParagraph"/>
              <w:spacing w:line="268" w:lineRule="exact"/>
              <w:ind w:left="14" w:right="5"/>
              <w:jc w:val="center"/>
              <w:rPr>
                <w:sz w:val="24"/>
              </w:rPr>
            </w:pPr>
            <w:r>
              <w:rPr>
                <w:sz w:val="24"/>
              </w:rPr>
              <w:t>8</w:t>
            </w:r>
            <w:r>
              <w:rPr>
                <w:spacing w:val="2"/>
                <w:sz w:val="24"/>
              </w:rPr>
              <w:t xml:space="preserve"> </w:t>
            </w:r>
            <w:r>
              <w:rPr>
                <w:spacing w:val="-4"/>
                <w:sz w:val="24"/>
              </w:rPr>
              <w:t>июля</w:t>
            </w:r>
          </w:p>
        </w:tc>
        <w:tc>
          <w:tcPr>
            <w:tcW w:w="3318" w:type="dxa"/>
          </w:tcPr>
          <w:p w:rsidR="00CE2113" w:rsidRDefault="00CE2113" w:rsidP="00CE2113">
            <w:pPr>
              <w:pStyle w:val="TableParagraph"/>
              <w:spacing w:line="276" w:lineRule="auto"/>
              <w:ind w:left="1195" w:hanging="611"/>
              <w:rPr>
                <w:sz w:val="24"/>
              </w:rPr>
            </w:pPr>
            <w:r>
              <w:rPr>
                <w:sz w:val="24"/>
              </w:rPr>
              <w:t>День</w:t>
            </w:r>
            <w:r>
              <w:rPr>
                <w:spacing w:val="-12"/>
                <w:sz w:val="24"/>
              </w:rPr>
              <w:t xml:space="preserve"> </w:t>
            </w:r>
            <w:r>
              <w:rPr>
                <w:sz w:val="24"/>
              </w:rPr>
              <w:t>семьи,</w:t>
            </w:r>
            <w:r>
              <w:rPr>
                <w:spacing w:val="-11"/>
                <w:sz w:val="24"/>
              </w:rPr>
              <w:t xml:space="preserve"> </w:t>
            </w:r>
            <w:r>
              <w:rPr>
                <w:sz w:val="24"/>
              </w:rPr>
              <w:t>любви</w:t>
            </w:r>
            <w:r>
              <w:rPr>
                <w:spacing w:val="-15"/>
                <w:sz w:val="24"/>
              </w:rPr>
              <w:t xml:space="preserve"> </w:t>
            </w:r>
            <w:r>
              <w:rPr>
                <w:sz w:val="24"/>
              </w:rPr>
              <w:t xml:space="preserve">и </w:t>
            </w:r>
            <w:r>
              <w:rPr>
                <w:spacing w:val="-2"/>
                <w:sz w:val="24"/>
              </w:rPr>
              <w:t>верности</w:t>
            </w:r>
          </w:p>
        </w:tc>
        <w:tc>
          <w:tcPr>
            <w:tcW w:w="2166" w:type="dxa"/>
          </w:tcPr>
          <w:p w:rsidR="00CE2113" w:rsidRDefault="00CE2113" w:rsidP="00CE2113">
            <w:pPr>
              <w:pStyle w:val="TableParagraph"/>
              <w:spacing w:line="278" w:lineRule="auto"/>
              <w:ind w:right="113"/>
              <w:rPr>
                <w:sz w:val="24"/>
              </w:rPr>
            </w:pPr>
            <w:r>
              <w:rPr>
                <w:spacing w:val="-2"/>
                <w:sz w:val="24"/>
              </w:rPr>
              <w:t xml:space="preserve">Подготовительная, </w:t>
            </w:r>
            <w:r>
              <w:rPr>
                <w:sz w:val="24"/>
              </w:rPr>
              <w:t>старшая, средняя</w:t>
            </w:r>
            <w:r>
              <w:rPr>
                <w:spacing w:val="40"/>
                <w:sz w:val="24"/>
              </w:rPr>
              <w:t xml:space="preserve"> </w:t>
            </w:r>
            <w:r>
              <w:rPr>
                <w:sz w:val="24"/>
              </w:rPr>
              <w:t>и младшая</w:t>
            </w:r>
            <w:r>
              <w:rPr>
                <w:spacing w:val="-3"/>
                <w:sz w:val="24"/>
              </w:rPr>
              <w:t xml:space="preserve"> </w:t>
            </w:r>
            <w:r>
              <w:rPr>
                <w:sz w:val="24"/>
              </w:rPr>
              <w:t>группы</w:t>
            </w:r>
          </w:p>
        </w:tc>
        <w:tc>
          <w:tcPr>
            <w:tcW w:w="1945" w:type="dxa"/>
          </w:tcPr>
          <w:p w:rsidR="00CE2113" w:rsidRDefault="00CE2113" w:rsidP="00CE2113">
            <w:pPr>
              <w:pStyle w:val="TableParagraph"/>
              <w:spacing w:line="268" w:lineRule="exact"/>
              <w:ind w:left="17" w:right="2"/>
              <w:jc w:val="center"/>
              <w:rPr>
                <w:sz w:val="24"/>
              </w:rPr>
            </w:pPr>
            <w:r>
              <w:rPr>
                <w:spacing w:val="-2"/>
                <w:sz w:val="24"/>
              </w:rPr>
              <w:t>воспитатели</w:t>
            </w:r>
          </w:p>
        </w:tc>
      </w:tr>
      <w:tr w:rsidR="00CE2113" w:rsidTr="00CE2113">
        <w:trPr>
          <w:trHeight w:val="637"/>
        </w:trPr>
        <w:tc>
          <w:tcPr>
            <w:tcW w:w="1604" w:type="dxa"/>
          </w:tcPr>
          <w:p w:rsidR="00CE2113" w:rsidRDefault="00CE2113" w:rsidP="00CE2113">
            <w:pPr>
              <w:pStyle w:val="TableParagraph"/>
              <w:spacing w:line="268" w:lineRule="exact"/>
              <w:ind w:left="14" w:right="10"/>
              <w:jc w:val="center"/>
              <w:rPr>
                <w:sz w:val="24"/>
              </w:rPr>
            </w:pPr>
            <w:r>
              <w:rPr>
                <w:sz w:val="24"/>
              </w:rPr>
              <w:t>12</w:t>
            </w:r>
            <w:r>
              <w:rPr>
                <w:spacing w:val="2"/>
                <w:sz w:val="24"/>
              </w:rPr>
              <w:t xml:space="preserve"> </w:t>
            </w:r>
            <w:r>
              <w:rPr>
                <w:spacing w:val="-2"/>
                <w:sz w:val="24"/>
              </w:rPr>
              <w:t>августа</w:t>
            </w:r>
          </w:p>
        </w:tc>
        <w:tc>
          <w:tcPr>
            <w:tcW w:w="3318" w:type="dxa"/>
          </w:tcPr>
          <w:p w:rsidR="00CE2113" w:rsidRDefault="00CE2113" w:rsidP="00CE2113">
            <w:pPr>
              <w:pStyle w:val="TableParagraph"/>
              <w:spacing w:line="268" w:lineRule="exact"/>
              <w:ind w:left="65" w:right="58"/>
              <w:jc w:val="center"/>
              <w:rPr>
                <w:sz w:val="24"/>
              </w:rPr>
            </w:pPr>
            <w:r>
              <w:rPr>
                <w:sz w:val="24"/>
              </w:rPr>
              <w:t xml:space="preserve">День </w:t>
            </w:r>
            <w:r>
              <w:rPr>
                <w:spacing w:val="-2"/>
                <w:sz w:val="24"/>
              </w:rPr>
              <w:t>физкультурника</w:t>
            </w:r>
          </w:p>
        </w:tc>
        <w:tc>
          <w:tcPr>
            <w:tcW w:w="2166" w:type="dxa"/>
          </w:tcPr>
          <w:p w:rsidR="00CE2113" w:rsidRDefault="00CE2113" w:rsidP="00CE2113">
            <w:pPr>
              <w:pStyle w:val="TableParagraph"/>
              <w:spacing w:line="268" w:lineRule="exact"/>
              <w:rPr>
                <w:sz w:val="24"/>
              </w:rPr>
            </w:pPr>
            <w:r>
              <w:rPr>
                <w:spacing w:val="-2"/>
                <w:sz w:val="24"/>
              </w:rPr>
              <w:t>Подготовительная,</w:t>
            </w:r>
          </w:p>
          <w:p w:rsidR="00CE2113" w:rsidRDefault="00CE2113" w:rsidP="00CE2113">
            <w:pPr>
              <w:pStyle w:val="TableParagraph"/>
              <w:spacing w:before="45"/>
              <w:rPr>
                <w:sz w:val="24"/>
              </w:rPr>
            </w:pPr>
            <w:r>
              <w:rPr>
                <w:sz w:val="24"/>
              </w:rPr>
              <w:t>старшая,</w:t>
            </w:r>
            <w:r>
              <w:rPr>
                <w:spacing w:val="3"/>
                <w:sz w:val="24"/>
              </w:rPr>
              <w:t xml:space="preserve"> </w:t>
            </w:r>
            <w:r>
              <w:rPr>
                <w:spacing w:val="-2"/>
                <w:sz w:val="24"/>
              </w:rPr>
              <w:t>средняя</w:t>
            </w:r>
          </w:p>
        </w:tc>
        <w:tc>
          <w:tcPr>
            <w:tcW w:w="1945" w:type="dxa"/>
          </w:tcPr>
          <w:p w:rsidR="00CE2113" w:rsidRDefault="00CE2113" w:rsidP="00CE2113">
            <w:pPr>
              <w:pStyle w:val="TableParagraph"/>
              <w:spacing w:line="268" w:lineRule="exact"/>
              <w:ind w:left="17" w:right="2"/>
              <w:jc w:val="center"/>
              <w:rPr>
                <w:sz w:val="24"/>
              </w:rPr>
            </w:pPr>
            <w:r>
              <w:rPr>
                <w:spacing w:val="-2"/>
                <w:sz w:val="24"/>
              </w:rPr>
              <w:t>воспитатели</w:t>
            </w:r>
          </w:p>
        </w:tc>
      </w:tr>
    </w:tbl>
    <w:p w:rsidR="00CE2113" w:rsidRDefault="00CE2113" w:rsidP="00CE2113">
      <w:pPr>
        <w:pStyle w:val="TableParagraph"/>
        <w:spacing w:line="268" w:lineRule="exact"/>
        <w:jc w:val="center"/>
        <w:rPr>
          <w:sz w:val="24"/>
        </w:rPr>
        <w:sectPr w:rsidR="00CE2113">
          <w:pgSz w:w="11910" w:h="16840"/>
          <w:pgMar w:top="100" w:right="0" w:bottom="1160" w:left="425" w:header="0" w:footer="968" w:gutter="0"/>
          <w:cols w:space="720"/>
        </w:sectPr>
      </w:pPr>
    </w:p>
    <w:p w:rsidR="00CE2113" w:rsidRDefault="00CE2113" w:rsidP="00CE2113">
      <w:pPr>
        <w:pStyle w:val="a4"/>
        <w:spacing w:before="5"/>
        <w:ind w:left="0"/>
        <w:jc w:val="left"/>
        <w:rPr>
          <w:b/>
          <w:sz w:val="2"/>
        </w:rPr>
      </w:pPr>
    </w:p>
    <w:tbl>
      <w:tblPr>
        <w:tblW w:w="0" w:type="auto"/>
        <w:tblInd w:w="11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604"/>
        <w:gridCol w:w="3318"/>
        <w:gridCol w:w="2166"/>
        <w:gridCol w:w="1945"/>
      </w:tblGrid>
      <w:tr w:rsidR="00CE2113" w:rsidTr="00CE2113">
        <w:trPr>
          <w:trHeight w:val="518"/>
        </w:trPr>
        <w:tc>
          <w:tcPr>
            <w:tcW w:w="1604" w:type="dxa"/>
          </w:tcPr>
          <w:p w:rsidR="00CE2113" w:rsidRDefault="00CE2113" w:rsidP="00CE2113">
            <w:pPr>
              <w:pStyle w:val="TableParagraph"/>
              <w:ind w:left="0"/>
            </w:pPr>
          </w:p>
        </w:tc>
        <w:tc>
          <w:tcPr>
            <w:tcW w:w="3318" w:type="dxa"/>
          </w:tcPr>
          <w:p w:rsidR="00CE2113" w:rsidRDefault="00CE2113" w:rsidP="00CE2113">
            <w:pPr>
              <w:pStyle w:val="TableParagraph"/>
              <w:ind w:left="0"/>
            </w:pPr>
          </w:p>
        </w:tc>
        <w:tc>
          <w:tcPr>
            <w:tcW w:w="2166" w:type="dxa"/>
          </w:tcPr>
          <w:p w:rsidR="00CE2113" w:rsidRDefault="00CE2113" w:rsidP="00CE2113">
            <w:pPr>
              <w:pStyle w:val="TableParagraph"/>
              <w:spacing w:line="268" w:lineRule="exact"/>
              <w:rPr>
                <w:sz w:val="24"/>
              </w:rPr>
            </w:pPr>
            <w:r>
              <w:rPr>
                <w:sz w:val="24"/>
              </w:rPr>
              <w:t>и</w:t>
            </w:r>
            <w:r>
              <w:rPr>
                <w:spacing w:val="1"/>
                <w:sz w:val="24"/>
              </w:rPr>
              <w:t xml:space="preserve"> </w:t>
            </w:r>
            <w:r>
              <w:rPr>
                <w:sz w:val="24"/>
              </w:rPr>
              <w:t>младшая</w:t>
            </w:r>
            <w:r>
              <w:rPr>
                <w:spacing w:val="-3"/>
                <w:sz w:val="24"/>
              </w:rPr>
              <w:t xml:space="preserve"> </w:t>
            </w:r>
            <w:r>
              <w:rPr>
                <w:spacing w:val="-2"/>
                <w:sz w:val="24"/>
              </w:rPr>
              <w:t>группы</w:t>
            </w:r>
          </w:p>
        </w:tc>
        <w:tc>
          <w:tcPr>
            <w:tcW w:w="1945" w:type="dxa"/>
          </w:tcPr>
          <w:p w:rsidR="00CE2113" w:rsidRDefault="00CE2113" w:rsidP="00CE2113">
            <w:pPr>
              <w:pStyle w:val="TableParagraph"/>
              <w:ind w:left="0"/>
            </w:pPr>
          </w:p>
        </w:tc>
      </w:tr>
      <w:tr w:rsidR="00CE2113" w:rsidTr="00CE2113">
        <w:trPr>
          <w:trHeight w:val="1151"/>
        </w:trPr>
        <w:tc>
          <w:tcPr>
            <w:tcW w:w="1604" w:type="dxa"/>
          </w:tcPr>
          <w:p w:rsidR="00CE2113" w:rsidRDefault="00CE2113" w:rsidP="00CE2113">
            <w:pPr>
              <w:pStyle w:val="TableParagraph"/>
              <w:spacing w:line="268" w:lineRule="exact"/>
              <w:ind w:left="273"/>
              <w:rPr>
                <w:sz w:val="24"/>
              </w:rPr>
            </w:pPr>
            <w:r>
              <w:rPr>
                <w:sz w:val="24"/>
              </w:rPr>
              <w:t>22</w:t>
            </w:r>
            <w:r>
              <w:rPr>
                <w:spacing w:val="2"/>
                <w:sz w:val="24"/>
              </w:rPr>
              <w:t xml:space="preserve"> </w:t>
            </w:r>
            <w:r>
              <w:rPr>
                <w:spacing w:val="-2"/>
                <w:sz w:val="24"/>
              </w:rPr>
              <w:t>августа</w:t>
            </w:r>
          </w:p>
        </w:tc>
        <w:tc>
          <w:tcPr>
            <w:tcW w:w="3318" w:type="dxa"/>
          </w:tcPr>
          <w:p w:rsidR="00CE2113" w:rsidRDefault="00CE2113" w:rsidP="00CE2113">
            <w:pPr>
              <w:pStyle w:val="TableParagraph"/>
              <w:spacing w:line="276" w:lineRule="auto"/>
              <w:ind w:left="465" w:hanging="346"/>
              <w:rPr>
                <w:sz w:val="24"/>
              </w:rPr>
            </w:pPr>
            <w:r>
              <w:rPr>
                <w:sz w:val="24"/>
              </w:rPr>
              <w:t>День</w:t>
            </w:r>
            <w:r>
              <w:rPr>
                <w:spacing w:val="-15"/>
                <w:sz w:val="24"/>
              </w:rPr>
              <w:t xml:space="preserve"> </w:t>
            </w:r>
            <w:r>
              <w:rPr>
                <w:sz w:val="24"/>
              </w:rPr>
              <w:t>Государственного</w:t>
            </w:r>
            <w:r>
              <w:rPr>
                <w:spacing w:val="-15"/>
                <w:sz w:val="24"/>
              </w:rPr>
              <w:t xml:space="preserve"> </w:t>
            </w:r>
            <w:r>
              <w:rPr>
                <w:sz w:val="24"/>
              </w:rPr>
              <w:t>флага Российской Федерации</w:t>
            </w:r>
          </w:p>
        </w:tc>
        <w:tc>
          <w:tcPr>
            <w:tcW w:w="2166" w:type="dxa"/>
          </w:tcPr>
          <w:p w:rsidR="00CE2113" w:rsidRDefault="00CE2113" w:rsidP="00CE2113">
            <w:pPr>
              <w:pStyle w:val="TableParagraph"/>
              <w:spacing w:line="276" w:lineRule="auto"/>
              <w:ind w:right="113"/>
              <w:rPr>
                <w:sz w:val="24"/>
              </w:rPr>
            </w:pPr>
            <w:r>
              <w:rPr>
                <w:spacing w:val="-2"/>
                <w:sz w:val="24"/>
              </w:rPr>
              <w:t xml:space="preserve">Подготовительная, </w:t>
            </w:r>
            <w:r>
              <w:rPr>
                <w:sz w:val="24"/>
              </w:rPr>
              <w:t>старшая, средняя</w:t>
            </w:r>
            <w:r>
              <w:rPr>
                <w:spacing w:val="40"/>
                <w:sz w:val="24"/>
              </w:rPr>
              <w:t xml:space="preserve"> </w:t>
            </w:r>
            <w:r>
              <w:rPr>
                <w:sz w:val="24"/>
              </w:rPr>
              <w:t>и младшая</w:t>
            </w:r>
            <w:r>
              <w:rPr>
                <w:spacing w:val="-3"/>
                <w:sz w:val="24"/>
              </w:rPr>
              <w:t xml:space="preserve"> </w:t>
            </w:r>
            <w:r>
              <w:rPr>
                <w:sz w:val="24"/>
              </w:rPr>
              <w:t>группы</w:t>
            </w:r>
          </w:p>
        </w:tc>
        <w:tc>
          <w:tcPr>
            <w:tcW w:w="1945" w:type="dxa"/>
          </w:tcPr>
          <w:p w:rsidR="00CE2113" w:rsidRDefault="00CE2113" w:rsidP="00CE2113">
            <w:pPr>
              <w:pStyle w:val="TableParagraph"/>
              <w:spacing w:line="276" w:lineRule="auto"/>
              <w:ind w:left="133" w:right="122" w:firstLine="201"/>
              <w:rPr>
                <w:sz w:val="24"/>
              </w:rPr>
            </w:pPr>
            <w:r>
              <w:rPr>
                <w:spacing w:val="-2"/>
                <w:sz w:val="24"/>
              </w:rPr>
              <w:t xml:space="preserve">воспитатели </w:t>
            </w:r>
            <w:r>
              <w:rPr>
                <w:sz w:val="24"/>
              </w:rPr>
              <w:t>старшей</w:t>
            </w:r>
            <w:r>
              <w:rPr>
                <w:spacing w:val="-15"/>
                <w:sz w:val="24"/>
              </w:rPr>
              <w:t xml:space="preserve"> </w:t>
            </w:r>
            <w:r>
              <w:rPr>
                <w:sz w:val="24"/>
              </w:rPr>
              <w:t>группы</w:t>
            </w:r>
          </w:p>
        </w:tc>
      </w:tr>
    </w:tbl>
    <w:p w:rsidR="00CE2113" w:rsidRDefault="00CE2113" w:rsidP="00CE2113">
      <w:pPr>
        <w:pStyle w:val="a4"/>
        <w:ind w:left="0"/>
        <w:jc w:val="left"/>
        <w:rPr>
          <w:b/>
        </w:rPr>
      </w:pPr>
    </w:p>
    <w:p w:rsidR="00CE2113" w:rsidRDefault="00CE2113" w:rsidP="00CE2113">
      <w:pPr>
        <w:pStyle w:val="a5"/>
        <w:numPr>
          <w:ilvl w:val="0"/>
          <w:numId w:val="22"/>
        </w:numPr>
        <w:tabs>
          <w:tab w:val="left" w:pos="1103"/>
        </w:tabs>
        <w:ind w:left="1103" w:hanging="395"/>
        <w:jc w:val="left"/>
        <w:rPr>
          <w:b/>
          <w:sz w:val="24"/>
        </w:rPr>
      </w:pPr>
      <w:r>
        <w:rPr>
          <w:b/>
          <w:sz w:val="24"/>
        </w:rPr>
        <w:t>ОРГАНИЗАЦИОННЫЙ</w:t>
      </w:r>
      <w:r>
        <w:rPr>
          <w:b/>
          <w:spacing w:val="-3"/>
          <w:sz w:val="24"/>
        </w:rPr>
        <w:t xml:space="preserve"> </w:t>
      </w:r>
      <w:r>
        <w:rPr>
          <w:b/>
          <w:spacing w:val="-2"/>
          <w:sz w:val="24"/>
        </w:rPr>
        <w:t>РАЗДЕЛ</w:t>
      </w:r>
    </w:p>
    <w:p w:rsidR="00CE2113" w:rsidRDefault="00CE2113" w:rsidP="00CE2113">
      <w:pPr>
        <w:spacing w:before="41"/>
        <w:ind w:left="1337"/>
        <w:rPr>
          <w:b/>
          <w:sz w:val="24"/>
        </w:rPr>
      </w:pPr>
      <w:r>
        <w:rPr>
          <w:b/>
          <w:sz w:val="24"/>
        </w:rPr>
        <w:t>Обязательная</w:t>
      </w:r>
      <w:r>
        <w:rPr>
          <w:b/>
          <w:spacing w:val="-8"/>
          <w:sz w:val="24"/>
        </w:rPr>
        <w:t xml:space="preserve"> </w:t>
      </w:r>
      <w:r>
        <w:rPr>
          <w:b/>
          <w:spacing w:val="-4"/>
          <w:sz w:val="24"/>
        </w:rPr>
        <w:t>часть</w:t>
      </w:r>
    </w:p>
    <w:p w:rsidR="00CE2113" w:rsidRDefault="00CE2113" w:rsidP="00CE2113">
      <w:pPr>
        <w:pStyle w:val="a5"/>
        <w:numPr>
          <w:ilvl w:val="2"/>
          <w:numId w:val="162"/>
        </w:numPr>
        <w:tabs>
          <w:tab w:val="left" w:pos="1258"/>
        </w:tabs>
        <w:spacing w:before="45" w:line="251" w:lineRule="exact"/>
        <w:ind w:left="1258" w:hanging="550"/>
        <w:rPr>
          <w:b/>
        </w:rPr>
      </w:pPr>
      <w:r>
        <w:rPr>
          <w:b/>
        </w:rPr>
        <w:t>Описание</w:t>
      </w:r>
      <w:r>
        <w:rPr>
          <w:b/>
          <w:spacing w:val="-12"/>
        </w:rPr>
        <w:t xml:space="preserve"> </w:t>
      </w:r>
      <w:r>
        <w:rPr>
          <w:b/>
        </w:rPr>
        <w:t>материально-технического</w:t>
      </w:r>
      <w:r>
        <w:rPr>
          <w:b/>
          <w:spacing w:val="-7"/>
        </w:rPr>
        <w:t xml:space="preserve"> </w:t>
      </w:r>
      <w:r>
        <w:rPr>
          <w:b/>
        </w:rPr>
        <w:t>обеспечения</w:t>
      </w:r>
      <w:r>
        <w:rPr>
          <w:b/>
          <w:spacing w:val="-11"/>
        </w:rPr>
        <w:t xml:space="preserve"> </w:t>
      </w:r>
      <w:r>
        <w:rPr>
          <w:b/>
          <w:spacing w:val="-2"/>
        </w:rPr>
        <w:t>Программы,</w:t>
      </w:r>
    </w:p>
    <w:p w:rsidR="00CE2113" w:rsidRDefault="00CE2113" w:rsidP="00CE2113">
      <w:pPr>
        <w:spacing w:line="251" w:lineRule="exact"/>
        <w:ind w:left="708"/>
        <w:rPr>
          <w:b/>
        </w:rPr>
      </w:pPr>
      <w:r>
        <w:rPr>
          <w:b/>
        </w:rPr>
        <w:t>обеспеченности</w:t>
      </w:r>
      <w:r>
        <w:rPr>
          <w:b/>
          <w:spacing w:val="-7"/>
        </w:rPr>
        <w:t xml:space="preserve"> </w:t>
      </w:r>
      <w:r>
        <w:rPr>
          <w:b/>
        </w:rPr>
        <w:t>методическими</w:t>
      </w:r>
      <w:r>
        <w:rPr>
          <w:b/>
          <w:spacing w:val="-4"/>
        </w:rPr>
        <w:t xml:space="preserve"> </w:t>
      </w:r>
      <w:r>
        <w:rPr>
          <w:b/>
        </w:rPr>
        <w:t>материалами</w:t>
      </w:r>
      <w:r>
        <w:rPr>
          <w:b/>
          <w:spacing w:val="-4"/>
        </w:rPr>
        <w:t xml:space="preserve"> </w:t>
      </w:r>
      <w:r>
        <w:rPr>
          <w:b/>
        </w:rPr>
        <w:t>и</w:t>
      </w:r>
      <w:r>
        <w:rPr>
          <w:b/>
          <w:spacing w:val="-4"/>
        </w:rPr>
        <w:t xml:space="preserve"> </w:t>
      </w:r>
      <w:r>
        <w:rPr>
          <w:b/>
        </w:rPr>
        <w:t>средствами</w:t>
      </w:r>
      <w:r>
        <w:rPr>
          <w:b/>
          <w:spacing w:val="-5"/>
        </w:rPr>
        <w:t xml:space="preserve"> </w:t>
      </w:r>
      <w:r>
        <w:rPr>
          <w:b/>
        </w:rPr>
        <w:t>обучения</w:t>
      </w:r>
      <w:r>
        <w:rPr>
          <w:b/>
          <w:spacing w:val="-9"/>
        </w:rPr>
        <w:t xml:space="preserve"> </w:t>
      </w:r>
      <w:r>
        <w:rPr>
          <w:b/>
        </w:rPr>
        <w:t>и</w:t>
      </w:r>
      <w:r>
        <w:rPr>
          <w:b/>
          <w:spacing w:val="-8"/>
        </w:rPr>
        <w:t xml:space="preserve"> </w:t>
      </w:r>
      <w:r>
        <w:rPr>
          <w:b/>
          <w:spacing w:val="-2"/>
        </w:rPr>
        <w:t>воспитания</w:t>
      </w:r>
    </w:p>
    <w:p w:rsidR="00CE2113" w:rsidRDefault="00CE2113" w:rsidP="00CE2113">
      <w:pPr>
        <w:pStyle w:val="a4"/>
        <w:spacing w:before="51"/>
        <w:ind w:left="0"/>
        <w:jc w:val="left"/>
        <w:rPr>
          <w:b/>
          <w:sz w:val="22"/>
        </w:rPr>
      </w:pPr>
    </w:p>
    <w:p w:rsidR="00CE2113" w:rsidRDefault="00CE2113" w:rsidP="00CE2113">
      <w:pPr>
        <w:pStyle w:val="a4"/>
        <w:spacing w:before="1"/>
      </w:pPr>
      <w:r>
        <w:t>В</w:t>
      </w:r>
      <w:r>
        <w:rPr>
          <w:spacing w:val="26"/>
        </w:rPr>
        <w:t xml:space="preserve">  </w:t>
      </w:r>
      <w:r>
        <w:t>ДОО</w:t>
      </w:r>
      <w:r>
        <w:rPr>
          <w:spacing w:val="56"/>
        </w:rPr>
        <w:t xml:space="preserve">  </w:t>
      </w:r>
      <w:r>
        <w:t>созданы</w:t>
      </w:r>
      <w:r>
        <w:rPr>
          <w:spacing w:val="26"/>
        </w:rPr>
        <w:t xml:space="preserve">  </w:t>
      </w:r>
      <w:r>
        <w:t>материально-технические</w:t>
      </w:r>
      <w:r>
        <w:rPr>
          <w:spacing w:val="30"/>
        </w:rPr>
        <w:t xml:space="preserve">  </w:t>
      </w:r>
      <w:r>
        <w:t>условия,</w:t>
      </w:r>
      <w:r>
        <w:rPr>
          <w:spacing w:val="-3"/>
        </w:rPr>
        <w:t xml:space="preserve"> </w:t>
      </w:r>
      <w:r>
        <w:rPr>
          <w:spacing w:val="-2"/>
        </w:rPr>
        <w:t>обеспечивающие:</w:t>
      </w:r>
    </w:p>
    <w:p w:rsidR="00CE2113" w:rsidRDefault="00CE2113" w:rsidP="00CE2113">
      <w:pPr>
        <w:pStyle w:val="a5"/>
        <w:numPr>
          <w:ilvl w:val="3"/>
          <w:numId w:val="162"/>
        </w:numPr>
        <w:tabs>
          <w:tab w:val="left" w:pos="1555"/>
        </w:tabs>
        <w:spacing w:before="40" w:line="276" w:lineRule="auto"/>
        <w:ind w:right="857" w:firstLine="0"/>
        <w:rPr>
          <w:sz w:val="24"/>
        </w:rPr>
      </w:pPr>
      <w:r>
        <w:rPr>
          <w:sz w:val="24"/>
        </w:rPr>
        <w:t>возможность достижения обучающимися планируемых результатов освоения Федеральной программы;</w:t>
      </w:r>
    </w:p>
    <w:p w:rsidR="00CE2113" w:rsidRDefault="00CE2113" w:rsidP="00CE2113">
      <w:pPr>
        <w:pStyle w:val="a5"/>
        <w:numPr>
          <w:ilvl w:val="3"/>
          <w:numId w:val="162"/>
        </w:numPr>
        <w:tabs>
          <w:tab w:val="left" w:pos="1536"/>
          <w:tab w:val="left" w:pos="10503"/>
        </w:tabs>
        <w:spacing w:line="276" w:lineRule="auto"/>
        <w:ind w:right="845" w:firstLine="0"/>
        <w:rPr>
          <w:sz w:val="24"/>
        </w:rPr>
      </w:pPr>
      <w:r>
        <w:rPr>
          <w:sz w:val="24"/>
        </w:rPr>
        <w:t>выполнение ДОО</w:t>
      </w:r>
      <w:r>
        <w:rPr>
          <w:spacing w:val="80"/>
          <w:sz w:val="24"/>
        </w:rPr>
        <w:t xml:space="preserve"> </w:t>
      </w:r>
      <w:r>
        <w:rPr>
          <w:sz w:val="24"/>
        </w:rPr>
        <w:t>требований</w:t>
      </w:r>
      <w:r>
        <w:rPr>
          <w:spacing w:val="80"/>
          <w:w w:val="150"/>
          <w:sz w:val="24"/>
        </w:rPr>
        <w:t xml:space="preserve"> </w:t>
      </w:r>
      <w:r>
        <w:rPr>
          <w:sz w:val="24"/>
        </w:rPr>
        <w:t>санитарно-эпидемиологических</w:t>
      </w:r>
      <w:r>
        <w:rPr>
          <w:spacing w:val="80"/>
          <w:sz w:val="24"/>
        </w:rPr>
        <w:t xml:space="preserve">  </w:t>
      </w:r>
      <w:r>
        <w:rPr>
          <w:sz w:val="24"/>
        </w:rPr>
        <w:t>правил</w:t>
      </w:r>
      <w:r>
        <w:rPr>
          <w:sz w:val="24"/>
        </w:rPr>
        <w:tab/>
      </w:r>
      <w:r>
        <w:rPr>
          <w:spacing w:val="-10"/>
          <w:sz w:val="24"/>
        </w:rPr>
        <w:t xml:space="preserve">и </w:t>
      </w:r>
      <w:r>
        <w:rPr>
          <w:sz w:val="24"/>
        </w:rPr>
        <w:t>гигиенических</w:t>
      </w:r>
      <w:r>
        <w:rPr>
          <w:spacing w:val="80"/>
          <w:sz w:val="24"/>
        </w:rPr>
        <w:t xml:space="preserve">  </w:t>
      </w:r>
      <w:r>
        <w:rPr>
          <w:sz w:val="24"/>
        </w:rPr>
        <w:t>нормативов,</w:t>
      </w:r>
      <w:r>
        <w:rPr>
          <w:spacing w:val="80"/>
          <w:sz w:val="24"/>
        </w:rPr>
        <w:t xml:space="preserve">  </w:t>
      </w:r>
      <w:r>
        <w:rPr>
          <w:sz w:val="24"/>
        </w:rPr>
        <w:t>содержащихся</w:t>
      </w:r>
      <w:r>
        <w:rPr>
          <w:spacing w:val="80"/>
          <w:sz w:val="24"/>
        </w:rPr>
        <w:t xml:space="preserve">  </w:t>
      </w:r>
      <w:r>
        <w:rPr>
          <w:sz w:val="24"/>
        </w:rPr>
        <w:t>в</w:t>
      </w:r>
      <w:r>
        <w:rPr>
          <w:spacing w:val="80"/>
          <w:sz w:val="24"/>
        </w:rPr>
        <w:t xml:space="preserve">  </w:t>
      </w:r>
      <w:r>
        <w:rPr>
          <w:sz w:val="24"/>
        </w:rPr>
        <w:t>СП</w:t>
      </w:r>
      <w:r>
        <w:rPr>
          <w:spacing w:val="80"/>
          <w:sz w:val="24"/>
        </w:rPr>
        <w:t xml:space="preserve">  </w:t>
      </w:r>
      <w:r>
        <w:rPr>
          <w:sz w:val="24"/>
        </w:rPr>
        <w:t>2.4.3648-20, СанПиН 2.3/2.4.3590-20 «Санитарно-эпидемиологические требования к организации</w:t>
      </w:r>
      <w:r>
        <w:rPr>
          <w:spacing w:val="40"/>
          <w:sz w:val="24"/>
        </w:rPr>
        <w:t xml:space="preserve"> </w:t>
      </w:r>
      <w:r>
        <w:rPr>
          <w:sz w:val="24"/>
        </w:rPr>
        <w:t>общественного питания населения», утверждённых постановлением Главного государственного санитарного врача Российской Федерации от 27 октября 2020 г.</w:t>
      </w:r>
    </w:p>
    <w:p w:rsidR="00CE2113" w:rsidRDefault="00CE2113" w:rsidP="00CE2113">
      <w:pPr>
        <w:pStyle w:val="a4"/>
        <w:spacing w:before="2" w:line="276" w:lineRule="auto"/>
        <w:ind w:right="1588"/>
      </w:pPr>
      <w:r>
        <w:t>.N32</w:t>
      </w:r>
      <w:r>
        <w:rPr>
          <w:spacing w:val="-5"/>
        </w:rPr>
        <w:t xml:space="preserve"> </w:t>
      </w:r>
      <w:r>
        <w:t>(зарегистрировано</w:t>
      </w:r>
      <w:r>
        <w:rPr>
          <w:spacing w:val="-1"/>
        </w:rPr>
        <w:t xml:space="preserve"> </w:t>
      </w:r>
      <w:r>
        <w:t>Министерством</w:t>
      </w:r>
      <w:r>
        <w:rPr>
          <w:spacing w:val="-4"/>
        </w:rPr>
        <w:t xml:space="preserve"> </w:t>
      </w:r>
      <w:r>
        <w:t>юстиции</w:t>
      </w:r>
      <w:r>
        <w:rPr>
          <w:spacing w:val="-4"/>
        </w:rPr>
        <w:t xml:space="preserve"> </w:t>
      </w:r>
      <w:r>
        <w:t>Российской</w:t>
      </w:r>
      <w:r>
        <w:rPr>
          <w:spacing w:val="-9"/>
        </w:rPr>
        <w:t xml:space="preserve"> </w:t>
      </w:r>
      <w:r>
        <w:t>Федерации</w:t>
      </w:r>
      <w:r>
        <w:rPr>
          <w:spacing w:val="-4"/>
        </w:rPr>
        <w:t xml:space="preserve"> </w:t>
      </w:r>
      <w:r>
        <w:t>11</w:t>
      </w:r>
      <w:r>
        <w:rPr>
          <w:spacing w:val="-10"/>
        </w:rPr>
        <w:t xml:space="preserve"> </w:t>
      </w:r>
      <w:r>
        <w:t>ноября 2020</w:t>
      </w:r>
      <w:r>
        <w:rPr>
          <w:spacing w:val="40"/>
        </w:rPr>
        <w:t xml:space="preserve"> </w:t>
      </w:r>
      <w:r>
        <w:t>г.,</w:t>
      </w:r>
      <w:r>
        <w:rPr>
          <w:spacing w:val="40"/>
        </w:rPr>
        <w:t xml:space="preserve"> </w:t>
      </w:r>
      <w:r>
        <w:t>регистрационный</w:t>
      </w:r>
      <w:r>
        <w:rPr>
          <w:spacing w:val="40"/>
        </w:rPr>
        <w:t xml:space="preserve"> </w:t>
      </w:r>
      <w:r>
        <w:t>.N</w:t>
      </w:r>
      <w:r>
        <w:rPr>
          <w:spacing w:val="40"/>
        </w:rPr>
        <w:t xml:space="preserve"> </w:t>
      </w:r>
      <w:r>
        <w:t>60833),</w:t>
      </w:r>
      <w:r>
        <w:rPr>
          <w:spacing w:val="40"/>
        </w:rPr>
        <w:t xml:space="preserve"> </w:t>
      </w:r>
      <w:r>
        <w:t>действующим</w:t>
      </w:r>
      <w:r>
        <w:rPr>
          <w:spacing w:val="40"/>
        </w:rPr>
        <w:t xml:space="preserve"> </w:t>
      </w:r>
      <w:r>
        <w:t>до</w:t>
      </w:r>
      <w:r>
        <w:rPr>
          <w:spacing w:val="40"/>
        </w:rPr>
        <w:t xml:space="preserve"> </w:t>
      </w:r>
      <w:r>
        <w:t>1</w:t>
      </w:r>
      <w:r>
        <w:rPr>
          <w:spacing w:val="40"/>
        </w:rPr>
        <w:t xml:space="preserve"> </w:t>
      </w:r>
      <w:r>
        <w:t>января</w:t>
      </w:r>
      <w:r>
        <w:rPr>
          <w:spacing w:val="40"/>
        </w:rPr>
        <w:t xml:space="preserve"> </w:t>
      </w:r>
      <w:r>
        <w:t>2027</w:t>
      </w:r>
      <w:r>
        <w:rPr>
          <w:spacing w:val="40"/>
        </w:rPr>
        <w:t xml:space="preserve"> </w:t>
      </w:r>
      <w:r>
        <w:t>года (далее- СанПиН 2.3/2.4.3590-20), СанПиН 1.2.3685-21:</w:t>
      </w:r>
    </w:p>
    <w:p w:rsidR="00CE2113" w:rsidRDefault="00CE2113" w:rsidP="00CE2113">
      <w:pPr>
        <w:pStyle w:val="a4"/>
        <w:spacing w:line="274" w:lineRule="exact"/>
        <w:jc w:val="left"/>
      </w:pPr>
      <w:r>
        <w:t>-к</w:t>
      </w:r>
      <w:r>
        <w:rPr>
          <w:spacing w:val="-7"/>
        </w:rPr>
        <w:t xml:space="preserve"> </w:t>
      </w:r>
      <w:r>
        <w:t>условиям</w:t>
      </w:r>
      <w:r>
        <w:rPr>
          <w:spacing w:val="-5"/>
        </w:rPr>
        <w:t xml:space="preserve"> </w:t>
      </w:r>
      <w:r>
        <w:t>размещения</w:t>
      </w:r>
      <w:r>
        <w:rPr>
          <w:spacing w:val="-11"/>
        </w:rPr>
        <w:t xml:space="preserve"> </w:t>
      </w:r>
      <w:r>
        <w:t>организаций,</w:t>
      </w:r>
      <w:r>
        <w:rPr>
          <w:spacing w:val="-5"/>
        </w:rPr>
        <w:t xml:space="preserve"> </w:t>
      </w:r>
      <w:r>
        <w:t>осуществляющих</w:t>
      </w:r>
      <w:r>
        <w:rPr>
          <w:spacing w:val="-7"/>
        </w:rPr>
        <w:t xml:space="preserve"> </w:t>
      </w:r>
      <w:r>
        <w:t>образовательную</w:t>
      </w:r>
      <w:r>
        <w:rPr>
          <w:spacing w:val="-4"/>
        </w:rPr>
        <w:t xml:space="preserve"> </w:t>
      </w:r>
      <w:r>
        <w:rPr>
          <w:spacing w:val="-2"/>
        </w:rPr>
        <w:t>деятельность;</w:t>
      </w:r>
    </w:p>
    <w:p w:rsidR="00CE2113" w:rsidRDefault="00CE2113" w:rsidP="00CE2113">
      <w:pPr>
        <w:pStyle w:val="a4"/>
        <w:spacing w:before="41"/>
        <w:jc w:val="left"/>
      </w:pPr>
      <w:r>
        <w:t>-оборудованию</w:t>
      </w:r>
      <w:r>
        <w:rPr>
          <w:spacing w:val="-5"/>
        </w:rPr>
        <w:t xml:space="preserve"> </w:t>
      </w:r>
      <w:r>
        <w:t>и содержанию</w:t>
      </w:r>
      <w:r>
        <w:rPr>
          <w:spacing w:val="2"/>
        </w:rPr>
        <w:t xml:space="preserve"> </w:t>
      </w:r>
      <w:r>
        <w:t>территории;</w:t>
      </w:r>
      <w:r>
        <w:rPr>
          <w:spacing w:val="-1"/>
        </w:rPr>
        <w:t xml:space="preserve"> </w:t>
      </w:r>
      <w:r>
        <w:t>помещениям,</w:t>
      </w:r>
      <w:r>
        <w:rPr>
          <w:spacing w:val="1"/>
        </w:rPr>
        <w:t xml:space="preserve"> </w:t>
      </w:r>
      <w:r>
        <w:t>их</w:t>
      </w:r>
      <w:r>
        <w:rPr>
          <w:spacing w:val="-6"/>
        </w:rPr>
        <w:t xml:space="preserve"> </w:t>
      </w:r>
      <w:r>
        <w:t>оборудованию</w:t>
      </w:r>
      <w:r>
        <w:rPr>
          <w:spacing w:val="-3"/>
        </w:rPr>
        <w:t xml:space="preserve"> </w:t>
      </w:r>
      <w:r>
        <w:t>и</w:t>
      </w:r>
      <w:r>
        <w:rPr>
          <w:spacing w:val="1"/>
        </w:rPr>
        <w:t xml:space="preserve"> </w:t>
      </w:r>
      <w:r>
        <w:rPr>
          <w:spacing w:val="-2"/>
        </w:rPr>
        <w:t>содержанию;</w:t>
      </w:r>
    </w:p>
    <w:p w:rsidR="00CE2113" w:rsidRDefault="00CE2113" w:rsidP="00CE2113">
      <w:pPr>
        <w:pStyle w:val="a4"/>
        <w:spacing w:before="41"/>
        <w:jc w:val="left"/>
      </w:pPr>
      <w:r>
        <w:t>-естественному</w:t>
      </w:r>
      <w:r>
        <w:rPr>
          <w:spacing w:val="-12"/>
        </w:rPr>
        <w:t xml:space="preserve"> </w:t>
      </w:r>
      <w:r>
        <w:t>и</w:t>
      </w:r>
      <w:r>
        <w:rPr>
          <w:spacing w:val="2"/>
        </w:rPr>
        <w:t xml:space="preserve"> </w:t>
      </w:r>
      <w:r>
        <w:t>искусственному</w:t>
      </w:r>
      <w:r>
        <w:rPr>
          <w:spacing w:val="-9"/>
        </w:rPr>
        <w:t xml:space="preserve"> </w:t>
      </w:r>
      <w:r>
        <w:t>освещению</w:t>
      </w:r>
      <w:r>
        <w:rPr>
          <w:spacing w:val="-7"/>
        </w:rPr>
        <w:t xml:space="preserve"> </w:t>
      </w:r>
      <w:r>
        <w:t>помещений;</w:t>
      </w:r>
      <w:r>
        <w:rPr>
          <w:spacing w:val="-8"/>
        </w:rPr>
        <w:t xml:space="preserve"> </w:t>
      </w:r>
      <w:r>
        <w:t>отоплению</w:t>
      </w:r>
      <w:r>
        <w:rPr>
          <w:spacing w:val="-1"/>
        </w:rPr>
        <w:t xml:space="preserve"> </w:t>
      </w:r>
      <w:r>
        <w:t>и</w:t>
      </w:r>
      <w:r>
        <w:rPr>
          <w:spacing w:val="-3"/>
        </w:rPr>
        <w:t xml:space="preserve"> </w:t>
      </w:r>
      <w:r>
        <w:rPr>
          <w:spacing w:val="-2"/>
        </w:rPr>
        <w:t>вентиляции;</w:t>
      </w:r>
    </w:p>
    <w:p w:rsidR="00CE2113" w:rsidRDefault="00CE2113" w:rsidP="00CE2113">
      <w:pPr>
        <w:pStyle w:val="a4"/>
        <w:spacing w:before="41"/>
        <w:jc w:val="left"/>
      </w:pPr>
      <w:r>
        <w:t>-водоснабжению</w:t>
      </w:r>
      <w:r>
        <w:rPr>
          <w:spacing w:val="-5"/>
        </w:rPr>
        <w:t xml:space="preserve"> </w:t>
      </w:r>
      <w:r>
        <w:t>и</w:t>
      </w:r>
      <w:r>
        <w:rPr>
          <w:spacing w:val="-1"/>
        </w:rPr>
        <w:t xml:space="preserve"> </w:t>
      </w:r>
      <w:r>
        <w:t>канализации;</w:t>
      </w:r>
      <w:r>
        <w:rPr>
          <w:spacing w:val="-11"/>
        </w:rPr>
        <w:t xml:space="preserve"> </w:t>
      </w:r>
      <w:r>
        <w:t>организации</w:t>
      </w:r>
      <w:r>
        <w:rPr>
          <w:spacing w:val="-7"/>
        </w:rPr>
        <w:t xml:space="preserve"> </w:t>
      </w:r>
      <w:r>
        <w:t>питания;</w:t>
      </w:r>
      <w:r>
        <w:rPr>
          <w:spacing w:val="-7"/>
        </w:rPr>
        <w:t xml:space="preserve"> </w:t>
      </w:r>
      <w:r>
        <w:t>медицинскому</w:t>
      </w:r>
      <w:r>
        <w:rPr>
          <w:spacing w:val="-11"/>
        </w:rPr>
        <w:t xml:space="preserve"> </w:t>
      </w:r>
      <w:r>
        <w:rPr>
          <w:spacing w:val="-2"/>
        </w:rPr>
        <w:t>обеспечению;</w:t>
      </w:r>
    </w:p>
    <w:p w:rsidR="00CE2113" w:rsidRDefault="00CE2113" w:rsidP="00CE2113">
      <w:pPr>
        <w:pStyle w:val="a4"/>
        <w:spacing w:before="46"/>
        <w:jc w:val="left"/>
      </w:pPr>
      <w:r>
        <w:t>-приему</w:t>
      </w:r>
      <w:r>
        <w:rPr>
          <w:spacing w:val="-15"/>
        </w:rPr>
        <w:t xml:space="preserve"> </w:t>
      </w:r>
      <w:r>
        <w:t>детей</w:t>
      </w:r>
      <w:r>
        <w:rPr>
          <w:spacing w:val="-3"/>
        </w:rPr>
        <w:t xml:space="preserve"> </w:t>
      </w:r>
      <w:r>
        <w:t>в</w:t>
      </w:r>
      <w:r>
        <w:rPr>
          <w:spacing w:val="-5"/>
        </w:rPr>
        <w:t xml:space="preserve"> </w:t>
      </w:r>
      <w:r>
        <w:t>организации,</w:t>
      </w:r>
      <w:r>
        <w:rPr>
          <w:spacing w:val="-6"/>
        </w:rPr>
        <w:t xml:space="preserve"> </w:t>
      </w:r>
      <w:r>
        <w:t>осуществляющих</w:t>
      </w:r>
      <w:r>
        <w:rPr>
          <w:spacing w:val="-8"/>
        </w:rPr>
        <w:t xml:space="preserve"> </w:t>
      </w:r>
      <w:r>
        <w:t>образовательную</w:t>
      </w:r>
      <w:r>
        <w:rPr>
          <w:spacing w:val="-4"/>
        </w:rPr>
        <w:t xml:space="preserve"> </w:t>
      </w:r>
      <w:r>
        <w:rPr>
          <w:spacing w:val="-2"/>
        </w:rPr>
        <w:t>деятельность;</w:t>
      </w:r>
    </w:p>
    <w:p w:rsidR="00CE2113" w:rsidRDefault="00CE2113" w:rsidP="00CE2113">
      <w:pPr>
        <w:pStyle w:val="a4"/>
        <w:spacing w:before="41"/>
        <w:jc w:val="left"/>
      </w:pPr>
      <w:r>
        <w:t>-организации</w:t>
      </w:r>
      <w:r>
        <w:rPr>
          <w:spacing w:val="-2"/>
        </w:rPr>
        <w:t xml:space="preserve"> </w:t>
      </w:r>
      <w:r>
        <w:t>режима</w:t>
      </w:r>
      <w:r>
        <w:rPr>
          <w:spacing w:val="-7"/>
        </w:rPr>
        <w:t xml:space="preserve"> </w:t>
      </w:r>
      <w:r>
        <w:rPr>
          <w:spacing w:val="-4"/>
        </w:rPr>
        <w:t>дня;</w:t>
      </w:r>
    </w:p>
    <w:p w:rsidR="00CE2113" w:rsidRDefault="00CE2113" w:rsidP="00CE2113">
      <w:pPr>
        <w:pStyle w:val="a4"/>
        <w:spacing w:before="40"/>
        <w:jc w:val="left"/>
      </w:pPr>
      <w:r>
        <w:t>-организации</w:t>
      </w:r>
      <w:r>
        <w:rPr>
          <w:spacing w:val="-7"/>
        </w:rPr>
        <w:t xml:space="preserve"> </w:t>
      </w:r>
      <w:r>
        <w:t>физического</w:t>
      </w:r>
      <w:r>
        <w:rPr>
          <w:spacing w:val="-3"/>
        </w:rPr>
        <w:t xml:space="preserve"> </w:t>
      </w:r>
      <w:r>
        <w:rPr>
          <w:spacing w:val="-2"/>
        </w:rPr>
        <w:t>воспитания;</w:t>
      </w:r>
    </w:p>
    <w:p w:rsidR="00CE2113" w:rsidRDefault="00CE2113" w:rsidP="00CE2113">
      <w:pPr>
        <w:pStyle w:val="a4"/>
        <w:spacing w:before="41"/>
        <w:jc w:val="left"/>
      </w:pPr>
      <w:r>
        <w:t>-личной</w:t>
      </w:r>
      <w:r>
        <w:rPr>
          <w:spacing w:val="-3"/>
        </w:rPr>
        <w:t xml:space="preserve"> </w:t>
      </w:r>
      <w:r>
        <w:t>гигиене</w:t>
      </w:r>
      <w:r>
        <w:rPr>
          <w:spacing w:val="-4"/>
        </w:rPr>
        <w:t xml:space="preserve"> </w:t>
      </w:r>
      <w:r>
        <w:rPr>
          <w:spacing w:val="-2"/>
        </w:rPr>
        <w:t>персонала;</w:t>
      </w:r>
    </w:p>
    <w:p w:rsidR="00CE2113" w:rsidRDefault="00CE2113" w:rsidP="00CE2113">
      <w:pPr>
        <w:pStyle w:val="a5"/>
        <w:numPr>
          <w:ilvl w:val="3"/>
          <w:numId w:val="162"/>
        </w:numPr>
        <w:tabs>
          <w:tab w:val="left" w:pos="1536"/>
          <w:tab w:val="left" w:pos="4957"/>
        </w:tabs>
        <w:spacing w:before="42"/>
        <w:ind w:left="1536" w:hanging="262"/>
        <w:rPr>
          <w:sz w:val="24"/>
        </w:rPr>
      </w:pPr>
      <w:r>
        <w:rPr>
          <w:sz w:val="24"/>
        </w:rPr>
        <w:t>выполнение</w:t>
      </w:r>
      <w:r>
        <w:rPr>
          <w:spacing w:val="-4"/>
          <w:sz w:val="24"/>
        </w:rPr>
        <w:t xml:space="preserve"> </w:t>
      </w:r>
      <w:r>
        <w:rPr>
          <w:sz w:val="24"/>
        </w:rPr>
        <w:t>ДОО</w:t>
      </w:r>
      <w:r>
        <w:rPr>
          <w:spacing w:val="-3"/>
          <w:sz w:val="24"/>
        </w:rPr>
        <w:t xml:space="preserve"> </w:t>
      </w:r>
      <w:r>
        <w:rPr>
          <w:spacing w:val="-2"/>
          <w:sz w:val="24"/>
        </w:rPr>
        <w:t>требований</w:t>
      </w:r>
      <w:r>
        <w:rPr>
          <w:sz w:val="24"/>
        </w:rPr>
        <w:tab/>
        <w:t>пожарной</w:t>
      </w:r>
      <w:r>
        <w:rPr>
          <w:spacing w:val="-5"/>
          <w:sz w:val="24"/>
        </w:rPr>
        <w:t xml:space="preserve"> </w:t>
      </w:r>
      <w:r>
        <w:rPr>
          <w:sz w:val="24"/>
        </w:rPr>
        <w:t>безопасности</w:t>
      </w:r>
      <w:r>
        <w:rPr>
          <w:spacing w:val="-2"/>
          <w:sz w:val="24"/>
        </w:rPr>
        <w:t xml:space="preserve"> </w:t>
      </w:r>
      <w:r>
        <w:rPr>
          <w:sz w:val="24"/>
        </w:rPr>
        <w:t>и</w:t>
      </w:r>
      <w:r>
        <w:rPr>
          <w:spacing w:val="-3"/>
          <w:sz w:val="24"/>
        </w:rPr>
        <w:t xml:space="preserve"> </w:t>
      </w:r>
      <w:r>
        <w:rPr>
          <w:spacing w:val="-2"/>
          <w:sz w:val="24"/>
        </w:rPr>
        <w:t>электробезопасности;</w:t>
      </w:r>
    </w:p>
    <w:p w:rsidR="00CE2113" w:rsidRDefault="00CE2113" w:rsidP="00CE2113">
      <w:pPr>
        <w:pStyle w:val="a5"/>
        <w:numPr>
          <w:ilvl w:val="3"/>
          <w:numId w:val="162"/>
        </w:numPr>
        <w:tabs>
          <w:tab w:val="left" w:pos="1627"/>
        </w:tabs>
        <w:spacing w:before="40" w:line="276" w:lineRule="auto"/>
        <w:ind w:right="859" w:firstLine="0"/>
        <w:rPr>
          <w:sz w:val="24"/>
        </w:rPr>
      </w:pPr>
      <w:r>
        <w:rPr>
          <w:sz w:val="24"/>
        </w:rPr>
        <w:t>выполнение</w:t>
      </w:r>
      <w:r>
        <w:rPr>
          <w:spacing w:val="80"/>
          <w:sz w:val="24"/>
        </w:rPr>
        <w:t xml:space="preserve"> </w:t>
      </w:r>
      <w:r>
        <w:rPr>
          <w:sz w:val="24"/>
        </w:rPr>
        <w:t>ДОО</w:t>
      </w:r>
      <w:r>
        <w:rPr>
          <w:spacing w:val="80"/>
          <w:sz w:val="24"/>
        </w:rPr>
        <w:t xml:space="preserve"> </w:t>
      </w:r>
      <w:r>
        <w:rPr>
          <w:sz w:val="24"/>
        </w:rPr>
        <w:t>требований</w:t>
      </w:r>
      <w:r>
        <w:rPr>
          <w:spacing w:val="80"/>
          <w:sz w:val="24"/>
        </w:rPr>
        <w:t xml:space="preserve"> </w:t>
      </w:r>
      <w:r>
        <w:rPr>
          <w:sz w:val="24"/>
        </w:rPr>
        <w:t>по</w:t>
      </w:r>
      <w:r>
        <w:rPr>
          <w:spacing w:val="80"/>
          <w:sz w:val="24"/>
        </w:rPr>
        <w:t xml:space="preserve"> </w:t>
      </w:r>
      <w:r>
        <w:rPr>
          <w:sz w:val="24"/>
        </w:rPr>
        <w:t>охране</w:t>
      </w:r>
      <w:r>
        <w:rPr>
          <w:spacing w:val="80"/>
          <w:sz w:val="24"/>
        </w:rPr>
        <w:t xml:space="preserve"> </w:t>
      </w:r>
      <w:r>
        <w:rPr>
          <w:sz w:val="24"/>
        </w:rPr>
        <w:t>здоровья</w:t>
      </w:r>
      <w:r>
        <w:rPr>
          <w:spacing w:val="80"/>
          <w:sz w:val="24"/>
        </w:rPr>
        <w:t xml:space="preserve"> </w:t>
      </w:r>
      <w:r>
        <w:rPr>
          <w:sz w:val="24"/>
        </w:rPr>
        <w:t>обучающихся</w:t>
      </w:r>
      <w:r>
        <w:rPr>
          <w:spacing w:val="80"/>
          <w:sz w:val="24"/>
        </w:rPr>
        <w:t xml:space="preserve"> </w:t>
      </w:r>
      <w:r>
        <w:rPr>
          <w:sz w:val="24"/>
        </w:rPr>
        <w:t>и</w:t>
      </w:r>
      <w:r>
        <w:rPr>
          <w:spacing w:val="80"/>
          <w:sz w:val="24"/>
        </w:rPr>
        <w:t xml:space="preserve"> </w:t>
      </w:r>
      <w:r>
        <w:rPr>
          <w:sz w:val="24"/>
        </w:rPr>
        <w:t>охране</w:t>
      </w:r>
      <w:r>
        <w:rPr>
          <w:spacing w:val="80"/>
          <w:sz w:val="24"/>
        </w:rPr>
        <w:t xml:space="preserve"> </w:t>
      </w:r>
      <w:r>
        <w:rPr>
          <w:sz w:val="24"/>
        </w:rPr>
        <w:t>труда работников ДОО;</w:t>
      </w:r>
    </w:p>
    <w:p w:rsidR="00CE2113" w:rsidRDefault="00CE2113" w:rsidP="00CE2113">
      <w:pPr>
        <w:pStyle w:val="a5"/>
        <w:numPr>
          <w:ilvl w:val="3"/>
          <w:numId w:val="162"/>
        </w:numPr>
        <w:tabs>
          <w:tab w:val="left" w:pos="1551"/>
        </w:tabs>
        <w:spacing w:line="276" w:lineRule="auto"/>
        <w:ind w:right="844" w:firstLine="0"/>
        <w:rPr>
          <w:sz w:val="24"/>
        </w:rPr>
      </w:pPr>
      <w:r>
        <w:rPr>
          <w:sz w:val="24"/>
        </w:rPr>
        <w:t>возможность для беспрепятственного доступа обучающихся с ОВЗ, в том числе детей- инвалидов к объектам инфраструктуры ДОО.</w:t>
      </w:r>
    </w:p>
    <w:p w:rsidR="00CE2113" w:rsidRDefault="00CE2113" w:rsidP="00CE2113">
      <w:pPr>
        <w:pStyle w:val="a4"/>
        <w:spacing w:before="3" w:line="276" w:lineRule="auto"/>
        <w:ind w:right="851" w:firstLine="245"/>
      </w:pPr>
      <w:r>
        <w:t>ДОО</w:t>
      </w:r>
      <w:r>
        <w:rPr>
          <w:spacing w:val="80"/>
        </w:rPr>
        <w:t xml:space="preserve"> </w:t>
      </w:r>
      <w:r>
        <w:t>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CE2113" w:rsidRDefault="00CE2113" w:rsidP="00CE2113">
      <w:pPr>
        <w:pStyle w:val="a4"/>
        <w:spacing w:line="276" w:lineRule="auto"/>
        <w:ind w:right="851" w:firstLine="245"/>
      </w:pPr>
      <w:r>
        <w:t>ДОО имеет необходимое оснащение</w:t>
      </w:r>
      <w:r>
        <w:rPr>
          <w:spacing w:val="40"/>
        </w:rPr>
        <w:t xml:space="preserve"> </w:t>
      </w:r>
      <w:r>
        <w:t>и оборудование для всех видов воспитательной и образовательной деятельности обучающихся, педагогической, административной и хозяйственной деятельности:</w:t>
      </w:r>
    </w:p>
    <w:p w:rsidR="00CE2113" w:rsidRDefault="00CE2113" w:rsidP="00CE2113">
      <w:pPr>
        <w:pStyle w:val="a5"/>
        <w:numPr>
          <w:ilvl w:val="0"/>
          <w:numId w:val="163"/>
        </w:numPr>
        <w:tabs>
          <w:tab w:val="left" w:pos="1555"/>
        </w:tabs>
        <w:spacing w:line="278" w:lineRule="auto"/>
        <w:ind w:right="853" w:firstLine="0"/>
        <w:rPr>
          <w:sz w:val="24"/>
        </w:rPr>
      </w:pPr>
      <w:r>
        <w:rPr>
          <w:sz w:val="24"/>
        </w:rPr>
        <w:t>помещения для</w:t>
      </w:r>
      <w:r>
        <w:rPr>
          <w:spacing w:val="40"/>
          <w:sz w:val="24"/>
        </w:rPr>
        <w:t xml:space="preserve"> </w:t>
      </w:r>
      <w:r>
        <w:rPr>
          <w:sz w:val="24"/>
        </w:rPr>
        <w:t>занятий и</w:t>
      </w:r>
      <w:r>
        <w:rPr>
          <w:spacing w:val="40"/>
          <w:sz w:val="24"/>
        </w:rPr>
        <w:t xml:space="preserve"> </w:t>
      </w:r>
      <w:r>
        <w:rPr>
          <w:sz w:val="24"/>
        </w:rPr>
        <w:t>проектов, обеспечивающие образование детей через</w:t>
      </w:r>
      <w:r>
        <w:rPr>
          <w:spacing w:val="40"/>
          <w:sz w:val="24"/>
        </w:rPr>
        <w:t xml:space="preserve"> </w:t>
      </w:r>
      <w:r>
        <w:rPr>
          <w:sz w:val="24"/>
        </w:rPr>
        <w:t>игру, общение, познавательно-исследовательскую деятельность и другие формы активности ребёнка с участием взрослых и других детей;</w:t>
      </w:r>
    </w:p>
    <w:p w:rsidR="00CE2113" w:rsidRDefault="00CE2113" w:rsidP="00CE2113">
      <w:pPr>
        <w:pStyle w:val="a5"/>
        <w:spacing w:line="278" w:lineRule="auto"/>
        <w:rPr>
          <w:sz w:val="24"/>
        </w:rPr>
        <w:sectPr w:rsidR="00CE2113">
          <w:pgSz w:w="11910" w:h="16840"/>
          <w:pgMar w:top="400" w:right="0" w:bottom="1180" w:left="425" w:header="0" w:footer="968" w:gutter="0"/>
          <w:cols w:space="720"/>
        </w:sectPr>
      </w:pPr>
    </w:p>
    <w:p w:rsidR="00CE2113" w:rsidRDefault="00CE2113" w:rsidP="00CE2113">
      <w:pPr>
        <w:pStyle w:val="a5"/>
        <w:numPr>
          <w:ilvl w:val="0"/>
          <w:numId w:val="163"/>
        </w:numPr>
        <w:tabs>
          <w:tab w:val="left" w:pos="1584"/>
        </w:tabs>
        <w:spacing w:before="72" w:line="276" w:lineRule="auto"/>
        <w:ind w:right="854" w:firstLine="0"/>
        <w:rPr>
          <w:sz w:val="24"/>
        </w:rPr>
      </w:pPr>
      <w:r>
        <w:rPr>
          <w:sz w:val="24"/>
        </w:rPr>
        <w:lastRenderedPageBreak/>
        <w:t>оснащение</w:t>
      </w:r>
      <w:r>
        <w:rPr>
          <w:spacing w:val="40"/>
          <w:sz w:val="24"/>
        </w:rPr>
        <w:t xml:space="preserve">  </w:t>
      </w:r>
      <w:r>
        <w:rPr>
          <w:sz w:val="24"/>
        </w:rPr>
        <w:t>РППС,</w:t>
      </w:r>
      <w:r>
        <w:rPr>
          <w:spacing w:val="40"/>
          <w:sz w:val="24"/>
        </w:rPr>
        <w:t xml:space="preserve">  </w:t>
      </w:r>
      <w:r>
        <w:rPr>
          <w:sz w:val="24"/>
        </w:rPr>
        <w:t>включающей</w:t>
      </w:r>
      <w:r>
        <w:rPr>
          <w:spacing w:val="40"/>
          <w:sz w:val="24"/>
        </w:rPr>
        <w:t xml:space="preserve">  </w:t>
      </w:r>
      <w:r>
        <w:rPr>
          <w:sz w:val="24"/>
        </w:rPr>
        <w:t>средства</w:t>
      </w:r>
      <w:r>
        <w:rPr>
          <w:spacing w:val="40"/>
          <w:sz w:val="24"/>
        </w:rPr>
        <w:t xml:space="preserve">  </w:t>
      </w:r>
      <w:r>
        <w:rPr>
          <w:sz w:val="24"/>
        </w:rPr>
        <w:t>обучения</w:t>
      </w:r>
      <w:r>
        <w:rPr>
          <w:spacing w:val="80"/>
          <w:sz w:val="24"/>
        </w:rPr>
        <w:t xml:space="preserve">  </w:t>
      </w:r>
      <w:r>
        <w:rPr>
          <w:sz w:val="24"/>
        </w:rPr>
        <w:t>и</w:t>
      </w:r>
      <w:r>
        <w:rPr>
          <w:spacing w:val="40"/>
          <w:sz w:val="24"/>
        </w:rPr>
        <w:t xml:space="preserve">  </w:t>
      </w:r>
      <w:r>
        <w:rPr>
          <w:sz w:val="24"/>
        </w:rPr>
        <w:t>воспитания,</w:t>
      </w:r>
      <w:r>
        <w:rPr>
          <w:spacing w:val="40"/>
          <w:sz w:val="24"/>
        </w:rPr>
        <w:t xml:space="preserve"> </w:t>
      </w:r>
      <w:r>
        <w:rPr>
          <w:sz w:val="24"/>
        </w:rPr>
        <w:t>подобранные в соответствии с возрастными</w:t>
      </w:r>
      <w:r>
        <w:rPr>
          <w:spacing w:val="-4"/>
          <w:sz w:val="24"/>
        </w:rPr>
        <w:t xml:space="preserve"> </w:t>
      </w:r>
      <w:r>
        <w:rPr>
          <w:sz w:val="24"/>
        </w:rPr>
        <w:t>и индивидуальными особенностями детей дошкольного возраста, содержания Федеральной программы;</w:t>
      </w:r>
    </w:p>
    <w:p w:rsidR="00CE2113" w:rsidRDefault="00CE2113" w:rsidP="00CE2113">
      <w:pPr>
        <w:pStyle w:val="a5"/>
        <w:numPr>
          <w:ilvl w:val="0"/>
          <w:numId w:val="163"/>
        </w:numPr>
        <w:tabs>
          <w:tab w:val="left" w:pos="1546"/>
        </w:tabs>
        <w:spacing w:line="276" w:lineRule="auto"/>
        <w:ind w:right="847" w:firstLine="0"/>
        <w:rPr>
          <w:sz w:val="24"/>
        </w:rPr>
      </w:pPr>
      <w:r>
        <w:rPr>
          <w:sz w:val="24"/>
        </w:rPr>
        <w:t>мебель,</w:t>
      </w:r>
      <w:r>
        <w:rPr>
          <w:spacing w:val="40"/>
          <w:sz w:val="24"/>
        </w:rPr>
        <w:t xml:space="preserve"> </w:t>
      </w:r>
      <w:r>
        <w:rPr>
          <w:sz w:val="24"/>
        </w:rPr>
        <w:t>техническое</w:t>
      </w:r>
      <w:r>
        <w:rPr>
          <w:spacing w:val="40"/>
          <w:sz w:val="24"/>
        </w:rPr>
        <w:t xml:space="preserve"> </w:t>
      </w:r>
      <w:r>
        <w:rPr>
          <w:sz w:val="24"/>
        </w:rPr>
        <w:t>оборудование,</w:t>
      </w:r>
      <w:r>
        <w:rPr>
          <w:spacing w:val="40"/>
          <w:sz w:val="24"/>
        </w:rPr>
        <w:t xml:space="preserve"> </w:t>
      </w:r>
      <w:r>
        <w:rPr>
          <w:sz w:val="24"/>
        </w:rPr>
        <w:t>спортивный</w:t>
      </w:r>
      <w:r>
        <w:rPr>
          <w:spacing w:val="40"/>
          <w:sz w:val="24"/>
        </w:rPr>
        <w:t xml:space="preserve"> </w:t>
      </w:r>
      <w:r>
        <w:rPr>
          <w:sz w:val="24"/>
        </w:rPr>
        <w:t>и</w:t>
      </w:r>
      <w:r>
        <w:rPr>
          <w:spacing w:val="40"/>
          <w:sz w:val="24"/>
        </w:rPr>
        <w:t xml:space="preserve"> </w:t>
      </w:r>
      <w:r>
        <w:rPr>
          <w:sz w:val="24"/>
        </w:rPr>
        <w:t xml:space="preserve">хозяйственный инвентарь, инвентарь для художественного, театрального, музыкального творчества, музыкальные </w:t>
      </w:r>
      <w:r>
        <w:rPr>
          <w:spacing w:val="-2"/>
          <w:sz w:val="24"/>
        </w:rPr>
        <w:t>инструменты;</w:t>
      </w:r>
    </w:p>
    <w:p w:rsidR="00CE2113" w:rsidRDefault="00CE2113" w:rsidP="00CE2113">
      <w:pPr>
        <w:pStyle w:val="a5"/>
        <w:numPr>
          <w:ilvl w:val="0"/>
          <w:numId w:val="163"/>
        </w:numPr>
        <w:tabs>
          <w:tab w:val="left" w:pos="1536"/>
        </w:tabs>
        <w:spacing w:before="2"/>
        <w:ind w:left="1536" w:hanging="262"/>
        <w:rPr>
          <w:sz w:val="24"/>
        </w:rPr>
      </w:pPr>
      <w:r>
        <w:rPr>
          <w:sz w:val="24"/>
        </w:rPr>
        <w:t>административные</w:t>
      </w:r>
      <w:r>
        <w:rPr>
          <w:spacing w:val="-10"/>
          <w:sz w:val="24"/>
        </w:rPr>
        <w:t xml:space="preserve"> </w:t>
      </w:r>
      <w:r>
        <w:rPr>
          <w:spacing w:val="-2"/>
          <w:sz w:val="24"/>
        </w:rPr>
        <w:t>помещения;</w:t>
      </w:r>
    </w:p>
    <w:p w:rsidR="00CE2113" w:rsidRDefault="00CE2113" w:rsidP="00CE2113">
      <w:pPr>
        <w:pStyle w:val="a5"/>
        <w:numPr>
          <w:ilvl w:val="0"/>
          <w:numId w:val="163"/>
        </w:numPr>
        <w:tabs>
          <w:tab w:val="left" w:pos="1532"/>
        </w:tabs>
        <w:spacing w:before="42"/>
        <w:ind w:left="1532" w:hanging="258"/>
        <w:rPr>
          <w:sz w:val="24"/>
        </w:rPr>
      </w:pPr>
      <w:r>
        <w:rPr>
          <w:sz w:val="24"/>
        </w:rPr>
        <w:t>оформленная</w:t>
      </w:r>
      <w:r>
        <w:rPr>
          <w:spacing w:val="-8"/>
          <w:sz w:val="24"/>
        </w:rPr>
        <w:t xml:space="preserve"> </w:t>
      </w:r>
      <w:r>
        <w:rPr>
          <w:sz w:val="24"/>
        </w:rPr>
        <w:t>территория</w:t>
      </w:r>
      <w:r>
        <w:rPr>
          <w:spacing w:val="-9"/>
          <w:sz w:val="24"/>
        </w:rPr>
        <w:t xml:space="preserve"> </w:t>
      </w:r>
      <w:r>
        <w:rPr>
          <w:sz w:val="24"/>
        </w:rPr>
        <w:t>и</w:t>
      </w:r>
      <w:r>
        <w:rPr>
          <w:spacing w:val="-7"/>
          <w:sz w:val="24"/>
        </w:rPr>
        <w:t xml:space="preserve"> </w:t>
      </w:r>
      <w:r>
        <w:rPr>
          <w:sz w:val="24"/>
        </w:rPr>
        <w:t>оборудованные</w:t>
      </w:r>
      <w:r>
        <w:rPr>
          <w:spacing w:val="-4"/>
          <w:sz w:val="24"/>
        </w:rPr>
        <w:t xml:space="preserve"> </w:t>
      </w:r>
      <w:r>
        <w:rPr>
          <w:sz w:val="24"/>
        </w:rPr>
        <w:t>участки</w:t>
      </w:r>
      <w:r>
        <w:rPr>
          <w:spacing w:val="-3"/>
          <w:sz w:val="24"/>
        </w:rPr>
        <w:t xml:space="preserve"> </w:t>
      </w:r>
      <w:r>
        <w:rPr>
          <w:sz w:val="24"/>
        </w:rPr>
        <w:t>для</w:t>
      </w:r>
      <w:r>
        <w:rPr>
          <w:spacing w:val="-3"/>
          <w:sz w:val="24"/>
        </w:rPr>
        <w:t xml:space="preserve"> </w:t>
      </w:r>
      <w:r>
        <w:rPr>
          <w:sz w:val="24"/>
        </w:rPr>
        <w:t>прогулки</w:t>
      </w:r>
      <w:r>
        <w:rPr>
          <w:spacing w:val="-2"/>
          <w:sz w:val="24"/>
        </w:rPr>
        <w:t xml:space="preserve"> </w:t>
      </w:r>
      <w:r>
        <w:rPr>
          <w:spacing w:val="-4"/>
          <w:sz w:val="24"/>
        </w:rPr>
        <w:t>ДОО.</w:t>
      </w:r>
    </w:p>
    <w:p w:rsidR="00CE2113" w:rsidRDefault="00CE2113" w:rsidP="00CE2113">
      <w:pPr>
        <w:pStyle w:val="a4"/>
        <w:spacing w:before="81"/>
        <w:ind w:left="0"/>
        <w:jc w:val="left"/>
      </w:pPr>
    </w:p>
    <w:p w:rsidR="00CE2113" w:rsidRDefault="00CE2113" w:rsidP="00CE2113">
      <w:pPr>
        <w:pStyle w:val="a4"/>
        <w:spacing w:line="276" w:lineRule="auto"/>
        <w:ind w:right="990"/>
      </w:pPr>
      <w:r>
        <w:rPr>
          <w:i/>
        </w:rPr>
        <w:t>СП ДС «Колосок» ГБОУ СОШ с. Пестравка</w:t>
      </w:r>
      <w:r>
        <w:rPr>
          <w:i/>
          <w:spacing w:val="40"/>
        </w:rPr>
        <w:t xml:space="preserve"> </w:t>
      </w:r>
      <w:r>
        <w:t>—</w:t>
      </w:r>
      <w:r>
        <w:rPr>
          <w:spacing w:val="-6"/>
        </w:rPr>
        <w:t xml:space="preserve"> </w:t>
      </w:r>
      <w:r>
        <w:t>отдельно стоящее двухэтажное здание. Основные помещения детского сада — спальни, игровые комнаты и методический кабинет. Для организации учебной деятельности детей оборудованы музыкальный зал.</w:t>
      </w:r>
    </w:p>
    <w:p w:rsidR="00CE2113" w:rsidRDefault="00CE2113" w:rsidP="00CE2113">
      <w:pPr>
        <w:pStyle w:val="a4"/>
        <w:spacing w:line="276" w:lineRule="auto"/>
        <w:ind w:right="1000"/>
        <w:jc w:val="left"/>
      </w:pPr>
      <w:r>
        <w:t>В</w:t>
      </w:r>
      <w:r>
        <w:rPr>
          <w:spacing w:val="80"/>
        </w:rPr>
        <w:t xml:space="preserve"> </w:t>
      </w:r>
      <w:r>
        <w:t>группах</w:t>
      </w:r>
      <w:r>
        <w:rPr>
          <w:spacing w:val="80"/>
        </w:rPr>
        <w:t xml:space="preserve"> </w:t>
      </w:r>
      <w:r>
        <w:t>создана</w:t>
      </w:r>
      <w:r>
        <w:rPr>
          <w:spacing w:val="80"/>
        </w:rPr>
        <w:t xml:space="preserve"> </w:t>
      </w:r>
      <w:r>
        <w:t>полноценная</w:t>
      </w:r>
      <w:r>
        <w:rPr>
          <w:spacing w:val="80"/>
        </w:rPr>
        <w:t xml:space="preserve"> </w:t>
      </w:r>
      <w:r>
        <w:t>предметно-развивающая</w:t>
      </w:r>
      <w:r>
        <w:rPr>
          <w:spacing w:val="80"/>
        </w:rPr>
        <w:t xml:space="preserve"> </w:t>
      </w:r>
      <w:r>
        <w:t>среда,</w:t>
      </w:r>
      <w:r>
        <w:rPr>
          <w:spacing w:val="80"/>
        </w:rPr>
        <w:t xml:space="preserve"> </w:t>
      </w:r>
      <w:r>
        <w:t>соответствующая</w:t>
      </w:r>
      <w:r>
        <w:rPr>
          <w:spacing w:val="80"/>
        </w:rPr>
        <w:t xml:space="preserve"> </w:t>
      </w:r>
      <w:r>
        <w:t>возрастным особенностям воспитанников, эстетическим и гигиеническим требованиям.</w:t>
      </w:r>
      <w:r>
        <w:rPr>
          <w:spacing w:val="40"/>
        </w:rPr>
        <w:t xml:space="preserve"> </w:t>
      </w:r>
      <w:r>
        <w:t>В</w:t>
      </w:r>
      <w:r>
        <w:rPr>
          <w:spacing w:val="35"/>
        </w:rPr>
        <w:t xml:space="preserve"> </w:t>
      </w:r>
      <w:r>
        <w:t>ДОО</w:t>
      </w:r>
      <w:r>
        <w:rPr>
          <w:spacing w:val="37"/>
        </w:rPr>
        <w:t xml:space="preserve"> </w:t>
      </w:r>
      <w:r>
        <w:t>созданы</w:t>
      </w:r>
      <w:r>
        <w:rPr>
          <w:spacing w:val="39"/>
        </w:rPr>
        <w:t xml:space="preserve"> </w:t>
      </w:r>
      <w:r>
        <w:t>условия</w:t>
      </w:r>
      <w:r>
        <w:rPr>
          <w:spacing w:val="37"/>
        </w:rPr>
        <w:t xml:space="preserve"> </w:t>
      </w:r>
      <w:r>
        <w:t>для</w:t>
      </w:r>
      <w:r>
        <w:rPr>
          <w:spacing w:val="28"/>
        </w:rPr>
        <w:t xml:space="preserve"> </w:t>
      </w:r>
      <w:r>
        <w:t>охраны</w:t>
      </w:r>
      <w:r>
        <w:rPr>
          <w:spacing w:val="39"/>
        </w:rPr>
        <w:t xml:space="preserve"> </w:t>
      </w:r>
      <w:r>
        <w:t>и</w:t>
      </w:r>
      <w:r>
        <w:rPr>
          <w:spacing w:val="33"/>
        </w:rPr>
        <w:t xml:space="preserve"> </w:t>
      </w:r>
      <w:r>
        <w:t>укрепления</w:t>
      </w:r>
      <w:r>
        <w:rPr>
          <w:spacing w:val="37"/>
        </w:rPr>
        <w:t xml:space="preserve"> </w:t>
      </w:r>
      <w:r>
        <w:t>здоровья</w:t>
      </w:r>
      <w:r>
        <w:rPr>
          <w:spacing w:val="32"/>
        </w:rPr>
        <w:t xml:space="preserve"> </w:t>
      </w:r>
      <w:r>
        <w:t>детей.</w:t>
      </w:r>
      <w:r>
        <w:rPr>
          <w:spacing w:val="35"/>
        </w:rPr>
        <w:t xml:space="preserve"> </w:t>
      </w:r>
      <w:r>
        <w:t>Игровая</w:t>
      </w:r>
      <w:r>
        <w:rPr>
          <w:spacing w:val="37"/>
        </w:rPr>
        <w:t xml:space="preserve"> </w:t>
      </w:r>
      <w:r>
        <w:t>площадка защищена</w:t>
      </w:r>
      <w:r>
        <w:rPr>
          <w:spacing w:val="40"/>
        </w:rPr>
        <w:t xml:space="preserve"> </w:t>
      </w:r>
      <w:r>
        <w:t>от</w:t>
      </w:r>
      <w:r>
        <w:rPr>
          <w:spacing w:val="40"/>
        </w:rPr>
        <w:t xml:space="preserve"> </w:t>
      </w:r>
      <w:r>
        <w:t>уличных</w:t>
      </w:r>
      <w:r>
        <w:rPr>
          <w:spacing w:val="40"/>
        </w:rPr>
        <w:t xml:space="preserve"> </w:t>
      </w:r>
      <w:r>
        <w:t>опасностей</w:t>
      </w:r>
      <w:r>
        <w:rPr>
          <w:spacing w:val="40"/>
        </w:rPr>
        <w:t xml:space="preserve"> </w:t>
      </w:r>
      <w:r>
        <w:t>забором.</w:t>
      </w:r>
      <w:r>
        <w:rPr>
          <w:spacing w:val="40"/>
        </w:rPr>
        <w:t xml:space="preserve"> </w:t>
      </w:r>
      <w:r>
        <w:t>Здание,</w:t>
      </w:r>
      <w:r>
        <w:rPr>
          <w:spacing w:val="40"/>
        </w:rPr>
        <w:t xml:space="preserve"> </w:t>
      </w:r>
      <w:r>
        <w:t>игровая</w:t>
      </w:r>
      <w:r>
        <w:rPr>
          <w:spacing w:val="40"/>
        </w:rPr>
        <w:t xml:space="preserve"> </w:t>
      </w:r>
      <w:r>
        <w:t>площадка,</w:t>
      </w:r>
      <w:r>
        <w:rPr>
          <w:spacing w:val="40"/>
        </w:rPr>
        <w:t xml:space="preserve"> </w:t>
      </w:r>
      <w:r>
        <w:t>оборудование содержится в чистоте. В 2012 году проведён</w:t>
      </w:r>
      <w:r>
        <w:rPr>
          <w:spacing w:val="40"/>
        </w:rPr>
        <w:t xml:space="preserve"> </w:t>
      </w:r>
      <w:r>
        <w:t>капитальный ремонт</w:t>
      </w:r>
      <w:r>
        <w:rPr>
          <w:spacing w:val="40"/>
        </w:rPr>
        <w:t xml:space="preserve"> </w:t>
      </w:r>
      <w:r>
        <w:t>здания.</w:t>
      </w:r>
    </w:p>
    <w:p w:rsidR="00CE2113" w:rsidRDefault="00CE2113" w:rsidP="00CE2113">
      <w:pPr>
        <w:pStyle w:val="a4"/>
        <w:tabs>
          <w:tab w:val="left" w:pos="2263"/>
          <w:tab w:val="left" w:pos="3565"/>
        </w:tabs>
        <w:spacing w:before="1" w:line="276" w:lineRule="auto"/>
        <w:ind w:right="989"/>
        <w:jc w:val="left"/>
      </w:pPr>
      <w:r>
        <w:rPr>
          <w:spacing w:val="-2"/>
        </w:rPr>
        <w:t>Мебель</w:t>
      </w:r>
      <w:r>
        <w:tab/>
        <w:t>в</w:t>
      </w:r>
      <w:r>
        <w:rPr>
          <w:spacing w:val="80"/>
        </w:rPr>
        <w:t xml:space="preserve"> </w:t>
      </w:r>
      <w:r>
        <w:t>группах</w:t>
      </w:r>
      <w:r>
        <w:tab/>
        <w:t>стандартная,</w:t>
      </w:r>
      <w:r>
        <w:rPr>
          <w:spacing w:val="80"/>
        </w:rPr>
        <w:t xml:space="preserve"> </w:t>
      </w:r>
      <w:r>
        <w:t>соответствует</w:t>
      </w:r>
      <w:r>
        <w:rPr>
          <w:spacing w:val="80"/>
        </w:rPr>
        <w:t xml:space="preserve"> </w:t>
      </w:r>
      <w:r>
        <w:t>ростовым</w:t>
      </w:r>
      <w:r>
        <w:rPr>
          <w:spacing w:val="40"/>
        </w:rPr>
        <w:t xml:space="preserve"> </w:t>
      </w:r>
      <w:r>
        <w:t>показателям.</w:t>
      </w:r>
      <w:r>
        <w:rPr>
          <w:spacing w:val="40"/>
        </w:rPr>
        <w:t xml:space="preserve"> </w:t>
      </w:r>
      <w:r>
        <w:t>Санитарные правила содержания детского сада выполняются.</w:t>
      </w:r>
    </w:p>
    <w:p w:rsidR="00CE2113" w:rsidRDefault="00CE2113" w:rsidP="00CE2113">
      <w:pPr>
        <w:pStyle w:val="a4"/>
        <w:spacing w:line="276" w:lineRule="auto"/>
        <w:ind w:right="984"/>
      </w:pPr>
      <w:r>
        <w:t>В</w:t>
      </w:r>
      <w:r>
        <w:rPr>
          <w:spacing w:val="40"/>
        </w:rPr>
        <w:t xml:space="preserve"> </w:t>
      </w:r>
      <w:r>
        <w:t>ДОО имеются технические средства: в музыкальном зале-1</w:t>
      </w:r>
      <w:r>
        <w:rPr>
          <w:spacing w:val="-1"/>
        </w:rPr>
        <w:t xml:space="preserve"> </w:t>
      </w:r>
      <w:r>
        <w:t>телевизор, 1</w:t>
      </w:r>
      <w:r>
        <w:rPr>
          <w:spacing w:val="-1"/>
        </w:rPr>
        <w:t xml:space="preserve"> </w:t>
      </w:r>
      <w:r>
        <w:t>музыкальный центр для организации культурно–досуговой деятельности воспитанников, интерактивная доска, проектор, в</w:t>
      </w:r>
      <w:r>
        <w:rPr>
          <w:spacing w:val="40"/>
        </w:rPr>
        <w:t xml:space="preserve"> </w:t>
      </w:r>
      <w:r>
        <w:t>кабинете руководителя- 2 компьютера, 2 принтера, сканер, ксерокс.</w:t>
      </w:r>
    </w:p>
    <w:p w:rsidR="00CE2113" w:rsidRDefault="00CE2113" w:rsidP="00CE2113">
      <w:pPr>
        <w:pStyle w:val="a4"/>
        <w:spacing w:before="2" w:line="276" w:lineRule="auto"/>
        <w:ind w:right="986"/>
      </w:pPr>
      <w:r>
        <w:t>В группах имеется оборудование для развития театрализованной деятельности в соответствии с возрастными особенностями детей, ширмы, различные</w:t>
      </w:r>
      <w:r>
        <w:rPr>
          <w:spacing w:val="40"/>
        </w:rPr>
        <w:t xml:space="preserve"> </w:t>
      </w:r>
      <w:r>
        <w:t xml:space="preserve">виды театров (кукольный, настольный и др.), имеются шапочки, маски, элементы костюмов для </w:t>
      </w:r>
      <w:r>
        <w:rPr>
          <w:spacing w:val="-2"/>
        </w:rPr>
        <w:t>драматизации.</w:t>
      </w:r>
    </w:p>
    <w:p w:rsidR="00CE2113" w:rsidRDefault="00CE2113" w:rsidP="00CE2113">
      <w:pPr>
        <w:pStyle w:val="a4"/>
        <w:spacing w:line="276" w:lineRule="auto"/>
        <w:ind w:right="988"/>
      </w:pPr>
      <w:r>
        <w:t>Для осуществления занятий по физическому развитию детей в ДОО</w:t>
      </w:r>
      <w:r>
        <w:rPr>
          <w:spacing w:val="40"/>
        </w:rPr>
        <w:t xml:space="preserve"> </w:t>
      </w:r>
      <w:r>
        <w:t>функционирует спортивная площадка на территории детского сада. На участках групп имеется спортивное оборудование для поддержки двигательной активности в свободной деятельности: «Радуга» для лазания, лесенки различной конфигурации.</w:t>
      </w:r>
    </w:p>
    <w:p w:rsidR="00CE2113" w:rsidRDefault="00CE2113" w:rsidP="00CE2113">
      <w:pPr>
        <w:pStyle w:val="a4"/>
        <w:spacing w:before="1" w:line="276" w:lineRule="auto"/>
        <w:ind w:right="846"/>
      </w:pPr>
      <w:r>
        <w:t>В</w:t>
      </w:r>
      <w:r>
        <w:rPr>
          <w:spacing w:val="-1"/>
        </w:rPr>
        <w:t xml:space="preserve"> </w:t>
      </w:r>
      <w:r>
        <w:t>кабинете</w:t>
      </w:r>
      <w:r>
        <w:rPr>
          <w:spacing w:val="40"/>
        </w:rPr>
        <w:t xml:space="preserve"> </w:t>
      </w:r>
      <w:r>
        <w:t>методической литературы</w:t>
      </w:r>
      <w:r>
        <w:rPr>
          <w:spacing w:val="40"/>
        </w:rPr>
        <w:t xml:space="preserve"> </w:t>
      </w:r>
      <w:r>
        <w:t>имеются книги, пособия, энциклопедии, методическая</w:t>
      </w:r>
      <w:r>
        <w:rPr>
          <w:spacing w:val="58"/>
        </w:rPr>
        <w:t xml:space="preserve">  </w:t>
      </w:r>
      <w:r>
        <w:t>литература,</w:t>
      </w:r>
      <w:r>
        <w:rPr>
          <w:spacing w:val="59"/>
        </w:rPr>
        <w:t xml:space="preserve">  </w:t>
      </w:r>
      <w:r>
        <w:t>журналы</w:t>
      </w:r>
      <w:r>
        <w:rPr>
          <w:spacing w:val="62"/>
        </w:rPr>
        <w:t xml:space="preserve">  </w:t>
      </w:r>
      <w:r>
        <w:t>«Воспитатель»,</w:t>
      </w:r>
      <w:r>
        <w:rPr>
          <w:spacing w:val="59"/>
        </w:rPr>
        <w:t xml:space="preserve">  </w:t>
      </w:r>
      <w:r>
        <w:t>«Ребёнок</w:t>
      </w:r>
      <w:r>
        <w:rPr>
          <w:spacing w:val="58"/>
        </w:rPr>
        <w:t xml:space="preserve">  </w:t>
      </w:r>
      <w:r>
        <w:t>в</w:t>
      </w:r>
      <w:r>
        <w:rPr>
          <w:spacing w:val="59"/>
        </w:rPr>
        <w:t xml:space="preserve">  </w:t>
      </w:r>
      <w:r>
        <w:t>детском</w:t>
      </w:r>
      <w:r>
        <w:rPr>
          <w:spacing w:val="59"/>
        </w:rPr>
        <w:t xml:space="preserve">  </w:t>
      </w:r>
      <w:r>
        <w:t>саду»,</w:t>
      </w:r>
    </w:p>
    <w:p w:rsidR="00CE2113" w:rsidRDefault="00CE2113" w:rsidP="00CE2113">
      <w:pPr>
        <w:pStyle w:val="a4"/>
        <w:spacing w:line="275" w:lineRule="exact"/>
      </w:pPr>
      <w:r>
        <w:t>«Управление»,</w:t>
      </w:r>
      <w:r>
        <w:rPr>
          <w:spacing w:val="-3"/>
        </w:rPr>
        <w:t xml:space="preserve"> </w:t>
      </w:r>
      <w:r>
        <w:t>«Дошкольное</w:t>
      </w:r>
      <w:r>
        <w:rPr>
          <w:spacing w:val="-9"/>
        </w:rPr>
        <w:t xml:space="preserve"> </w:t>
      </w:r>
      <w:r>
        <w:rPr>
          <w:spacing w:val="-2"/>
        </w:rPr>
        <w:t>образование».</w:t>
      </w:r>
    </w:p>
    <w:p w:rsidR="00CE2113" w:rsidRDefault="00CE2113" w:rsidP="00CE2113">
      <w:pPr>
        <w:pStyle w:val="a4"/>
        <w:ind w:left="0"/>
        <w:jc w:val="left"/>
      </w:pPr>
    </w:p>
    <w:p w:rsidR="00CE2113" w:rsidRDefault="00CE2113" w:rsidP="00CE2113">
      <w:pPr>
        <w:pStyle w:val="a4"/>
        <w:spacing w:before="113"/>
        <w:ind w:left="0"/>
        <w:jc w:val="left"/>
      </w:pPr>
    </w:p>
    <w:p w:rsidR="00CE2113" w:rsidRDefault="00CE2113" w:rsidP="00CE2113">
      <w:pPr>
        <w:pStyle w:val="a4"/>
        <w:ind w:left="0"/>
        <w:jc w:val="left"/>
        <w:rPr>
          <w:b/>
        </w:rPr>
      </w:pPr>
    </w:p>
    <w:p w:rsidR="00CE2113" w:rsidRDefault="00CE2113" w:rsidP="00CE2113">
      <w:pPr>
        <w:pStyle w:val="a5"/>
        <w:tabs>
          <w:tab w:val="left" w:pos="1480"/>
        </w:tabs>
        <w:spacing w:before="41"/>
        <w:ind w:left="1480"/>
        <w:rPr>
          <w:sz w:val="24"/>
        </w:rPr>
      </w:pPr>
    </w:p>
    <w:p w:rsidR="00270468" w:rsidRDefault="00270468" w:rsidP="00CE2113">
      <w:pPr>
        <w:spacing w:before="1"/>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270468" w:rsidRDefault="00270468">
      <w:pPr>
        <w:spacing w:before="1"/>
        <w:ind w:left="1413"/>
        <w:jc w:val="both"/>
        <w:rPr>
          <w:b/>
          <w:sz w:val="24"/>
        </w:rPr>
      </w:pPr>
    </w:p>
    <w:p w:rsidR="00CE2113" w:rsidRDefault="00CE2113" w:rsidP="00CE2113">
      <w:pPr>
        <w:spacing w:before="1"/>
        <w:jc w:val="both"/>
        <w:rPr>
          <w:b/>
          <w:sz w:val="24"/>
        </w:rPr>
      </w:pPr>
    </w:p>
    <w:p w:rsidR="00CE2113" w:rsidRDefault="00CE2113">
      <w:pPr>
        <w:spacing w:before="1"/>
        <w:ind w:left="1413"/>
        <w:jc w:val="both"/>
        <w:rPr>
          <w:b/>
          <w:sz w:val="24"/>
        </w:rPr>
      </w:pPr>
    </w:p>
    <w:p w:rsidR="000664B2" w:rsidRDefault="000664B2">
      <w:pPr>
        <w:pStyle w:val="a4"/>
        <w:spacing w:before="2"/>
        <w:ind w:left="0"/>
        <w:jc w:val="left"/>
        <w:rPr>
          <w:b/>
          <w:sz w:val="2"/>
        </w:rPr>
      </w:pPr>
    </w:p>
    <w:p w:rsidR="000664B2" w:rsidRDefault="000664B2">
      <w:pPr>
        <w:pStyle w:val="a4"/>
        <w:ind w:left="0"/>
        <w:jc w:val="left"/>
        <w:rPr>
          <w:b/>
        </w:rPr>
      </w:pPr>
    </w:p>
    <w:p w:rsidR="000664B2" w:rsidRDefault="000664B2">
      <w:pPr>
        <w:pStyle w:val="a4"/>
        <w:spacing w:before="113"/>
        <w:ind w:left="0"/>
        <w:jc w:val="left"/>
        <w:rPr>
          <w:b/>
        </w:rPr>
      </w:pPr>
    </w:p>
    <w:p w:rsidR="000664B2" w:rsidRDefault="00CF43C2">
      <w:pPr>
        <w:pStyle w:val="2"/>
        <w:spacing w:line="276" w:lineRule="auto"/>
        <w:ind w:right="855"/>
      </w:pPr>
      <w:r>
        <w:t>3.1.1. Перечень художественной литературы, музыкальных произведений, произведений изобразительного искусства</w:t>
      </w:r>
    </w:p>
    <w:p w:rsidR="000664B2" w:rsidRDefault="000664B2">
      <w:pPr>
        <w:pStyle w:val="a4"/>
        <w:spacing w:before="40"/>
        <w:ind w:left="0"/>
        <w:jc w:val="left"/>
        <w:rPr>
          <w:b/>
        </w:rPr>
      </w:pPr>
    </w:p>
    <w:p w:rsidR="000664B2" w:rsidRDefault="00CF43C2">
      <w:pPr>
        <w:ind w:left="1274"/>
        <w:rPr>
          <w:b/>
          <w:i/>
          <w:sz w:val="24"/>
        </w:rPr>
      </w:pPr>
      <w:r>
        <w:rPr>
          <w:b/>
          <w:i/>
          <w:sz w:val="24"/>
        </w:rPr>
        <w:t>Перечень</w:t>
      </w:r>
      <w:r>
        <w:rPr>
          <w:b/>
          <w:i/>
          <w:spacing w:val="-4"/>
          <w:sz w:val="24"/>
        </w:rPr>
        <w:t xml:space="preserve"> </w:t>
      </w:r>
      <w:r>
        <w:rPr>
          <w:b/>
          <w:i/>
          <w:sz w:val="24"/>
        </w:rPr>
        <w:t>художественной</w:t>
      </w:r>
      <w:r>
        <w:rPr>
          <w:b/>
          <w:i/>
          <w:spacing w:val="-3"/>
          <w:sz w:val="24"/>
        </w:rPr>
        <w:t xml:space="preserve"> </w:t>
      </w:r>
      <w:r>
        <w:rPr>
          <w:b/>
          <w:i/>
          <w:spacing w:val="-2"/>
          <w:sz w:val="24"/>
        </w:rPr>
        <w:t>литературы.</w:t>
      </w:r>
    </w:p>
    <w:p w:rsidR="000664B2" w:rsidRDefault="00CF43C2">
      <w:pPr>
        <w:pStyle w:val="2"/>
        <w:spacing w:before="41"/>
        <w:jc w:val="left"/>
      </w:pPr>
      <w:r>
        <w:t>От</w:t>
      </w:r>
      <w:r>
        <w:rPr>
          <w:spacing w:val="1"/>
        </w:rPr>
        <w:t xml:space="preserve"> </w:t>
      </w:r>
      <w:r>
        <w:t>1</w:t>
      </w:r>
      <w:r>
        <w:rPr>
          <w:spacing w:val="-4"/>
        </w:rPr>
        <w:t xml:space="preserve"> </w:t>
      </w:r>
      <w:r>
        <w:t>года</w:t>
      </w:r>
      <w:r>
        <w:rPr>
          <w:spacing w:val="1"/>
        </w:rPr>
        <w:t xml:space="preserve"> </w:t>
      </w:r>
      <w:r>
        <w:t>до</w:t>
      </w:r>
      <w:r>
        <w:rPr>
          <w:spacing w:val="1"/>
        </w:rPr>
        <w:t xml:space="preserve"> </w:t>
      </w:r>
      <w:r>
        <w:t>2</w:t>
      </w:r>
      <w:r>
        <w:rPr>
          <w:spacing w:val="-3"/>
        </w:rPr>
        <w:t xml:space="preserve"> </w:t>
      </w:r>
      <w:r>
        <w:rPr>
          <w:spacing w:val="-4"/>
        </w:rPr>
        <w:t>лет.</w:t>
      </w:r>
    </w:p>
    <w:p w:rsidR="000664B2" w:rsidRDefault="00CF43C2">
      <w:pPr>
        <w:spacing w:before="36"/>
        <w:ind w:left="1274"/>
        <w:rPr>
          <w:sz w:val="24"/>
        </w:rPr>
      </w:pPr>
      <w:r>
        <w:rPr>
          <w:i/>
          <w:sz w:val="24"/>
        </w:rPr>
        <w:t>Малые</w:t>
      </w:r>
      <w:r>
        <w:rPr>
          <w:i/>
          <w:spacing w:val="56"/>
          <w:w w:val="150"/>
          <w:sz w:val="24"/>
        </w:rPr>
        <w:t xml:space="preserve"> </w:t>
      </w:r>
      <w:r>
        <w:rPr>
          <w:i/>
          <w:sz w:val="24"/>
        </w:rPr>
        <w:t>формы</w:t>
      </w:r>
      <w:r>
        <w:rPr>
          <w:i/>
          <w:spacing w:val="61"/>
          <w:w w:val="150"/>
          <w:sz w:val="24"/>
        </w:rPr>
        <w:t xml:space="preserve"> </w:t>
      </w:r>
      <w:r>
        <w:rPr>
          <w:i/>
          <w:sz w:val="24"/>
        </w:rPr>
        <w:t>фольклора.</w:t>
      </w:r>
      <w:r>
        <w:rPr>
          <w:i/>
          <w:spacing w:val="65"/>
          <w:w w:val="150"/>
          <w:sz w:val="24"/>
        </w:rPr>
        <w:t xml:space="preserve"> </w:t>
      </w:r>
      <w:r>
        <w:rPr>
          <w:sz w:val="24"/>
        </w:rPr>
        <w:t>«Как</w:t>
      </w:r>
      <w:r>
        <w:rPr>
          <w:spacing w:val="68"/>
          <w:w w:val="150"/>
          <w:sz w:val="24"/>
        </w:rPr>
        <w:t xml:space="preserve"> </w:t>
      </w:r>
      <w:r>
        <w:rPr>
          <w:sz w:val="24"/>
        </w:rPr>
        <w:t>у</w:t>
      </w:r>
      <w:r>
        <w:rPr>
          <w:spacing w:val="55"/>
          <w:w w:val="150"/>
          <w:sz w:val="24"/>
        </w:rPr>
        <w:t xml:space="preserve"> </w:t>
      </w:r>
      <w:r>
        <w:rPr>
          <w:sz w:val="24"/>
        </w:rPr>
        <w:t>нашего</w:t>
      </w:r>
      <w:r>
        <w:rPr>
          <w:spacing w:val="59"/>
          <w:w w:val="150"/>
          <w:sz w:val="24"/>
        </w:rPr>
        <w:t xml:space="preserve"> </w:t>
      </w:r>
      <w:r>
        <w:rPr>
          <w:sz w:val="24"/>
        </w:rPr>
        <w:t>кота...»,</w:t>
      </w:r>
      <w:r>
        <w:rPr>
          <w:spacing w:val="67"/>
          <w:w w:val="150"/>
          <w:sz w:val="24"/>
        </w:rPr>
        <w:t xml:space="preserve"> </w:t>
      </w:r>
      <w:r>
        <w:rPr>
          <w:sz w:val="24"/>
        </w:rPr>
        <w:t>«Киска,</w:t>
      </w:r>
      <w:r>
        <w:rPr>
          <w:spacing w:val="66"/>
          <w:w w:val="150"/>
          <w:sz w:val="24"/>
        </w:rPr>
        <w:t xml:space="preserve"> </w:t>
      </w:r>
      <w:r>
        <w:rPr>
          <w:sz w:val="24"/>
        </w:rPr>
        <w:t>киска,</w:t>
      </w:r>
      <w:r>
        <w:rPr>
          <w:spacing w:val="67"/>
          <w:w w:val="150"/>
          <w:sz w:val="24"/>
        </w:rPr>
        <w:t xml:space="preserve"> </w:t>
      </w:r>
      <w:r>
        <w:rPr>
          <w:sz w:val="24"/>
        </w:rPr>
        <w:t>киска,</w:t>
      </w:r>
      <w:r>
        <w:rPr>
          <w:spacing w:val="62"/>
          <w:w w:val="150"/>
          <w:sz w:val="24"/>
        </w:rPr>
        <w:t xml:space="preserve"> </w:t>
      </w:r>
      <w:r>
        <w:rPr>
          <w:spacing w:val="-2"/>
          <w:sz w:val="24"/>
        </w:rPr>
        <w:t>брысь!..»,</w:t>
      </w:r>
    </w:p>
    <w:p w:rsidR="000664B2" w:rsidRDefault="00CF43C2">
      <w:pPr>
        <w:pStyle w:val="a4"/>
        <w:spacing w:before="40"/>
        <w:jc w:val="left"/>
      </w:pPr>
      <w:r>
        <w:t>«Курочка»,</w:t>
      </w:r>
      <w:r>
        <w:rPr>
          <w:spacing w:val="59"/>
        </w:rPr>
        <w:t xml:space="preserve"> </w:t>
      </w:r>
      <w:r>
        <w:t>«Наши</w:t>
      </w:r>
      <w:r>
        <w:rPr>
          <w:spacing w:val="61"/>
        </w:rPr>
        <w:t xml:space="preserve"> </w:t>
      </w:r>
      <w:r>
        <w:t>уточки</w:t>
      </w:r>
      <w:r>
        <w:rPr>
          <w:spacing w:val="60"/>
        </w:rPr>
        <w:t xml:space="preserve"> </w:t>
      </w:r>
      <w:r>
        <w:t>с</w:t>
      </w:r>
      <w:r>
        <w:rPr>
          <w:spacing w:val="54"/>
        </w:rPr>
        <w:t xml:space="preserve"> </w:t>
      </w:r>
      <w:r>
        <w:t>утра...»,</w:t>
      </w:r>
      <w:r>
        <w:rPr>
          <w:spacing w:val="62"/>
        </w:rPr>
        <w:t xml:space="preserve"> </w:t>
      </w:r>
      <w:r>
        <w:t>«Еду-еду</w:t>
      </w:r>
      <w:r>
        <w:rPr>
          <w:spacing w:val="50"/>
        </w:rPr>
        <w:t xml:space="preserve"> </w:t>
      </w:r>
      <w:r>
        <w:t>к</w:t>
      </w:r>
      <w:r>
        <w:rPr>
          <w:spacing w:val="57"/>
        </w:rPr>
        <w:t xml:space="preserve"> </w:t>
      </w:r>
      <w:r>
        <w:t>бабе,</w:t>
      </w:r>
      <w:r>
        <w:rPr>
          <w:spacing w:val="62"/>
        </w:rPr>
        <w:t xml:space="preserve"> </w:t>
      </w:r>
      <w:r>
        <w:t>к</w:t>
      </w:r>
      <w:r>
        <w:rPr>
          <w:spacing w:val="58"/>
        </w:rPr>
        <w:t xml:space="preserve"> </w:t>
      </w:r>
      <w:r>
        <w:rPr>
          <w:spacing w:val="-2"/>
        </w:rPr>
        <w:t>деду...»,</w:t>
      </w:r>
    </w:p>
    <w:p w:rsidR="000664B2" w:rsidRDefault="00CF43C2">
      <w:pPr>
        <w:pStyle w:val="a4"/>
        <w:spacing w:before="41" w:line="280" w:lineRule="auto"/>
        <w:ind w:right="848"/>
        <w:jc w:val="left"/>
      </w:pPr>
      <w:r>
        <w:t>«Большие</w:t>
      </w:r>
      <w:r>
        <w:rPr>
          <w:spacing w:val="80"/>
        </w:rPr>
        <w:t xml:space="preserve"> </w:t>
      </w:r>
      <w:r>
        <w:t>ноги...»,</w:t>
      </w:r>
      <w:r>
        <w:rPr>
          <w:spacing w:val="80"/>
        </w:rPr>
        <w:t xml:space="preserve"> </w:t>
      </w:r>
      <w:r>
        <w:t>«Пальчик-мальчик...»,</w:t>
      </w:r>
      <w:r>
        <w:rPr>
          <w:spacing w:val="80"/>
        </w:rPr>
        <w:t xml:space="preserve"> </w:t>
      </w:r>
      <w:r>
        <w:t>«Петушок,</w:t>
      </w:r>
      <w:r>
        <w:rPr>
          <w:spacing w:val="80"/>
        </w:rPr>
        <w:t xml:space="preserve"> </w:t>
      </w:r>
      <w:r>
        <w:t>петушок...»,</w:t>
      </w:r>
      <w:r>
        <w:rPr>
          <w:spacing w:val="80"/>
          <w:w w:val="150"/>
        </w:rPr>
        <w:t xml:space="preserve"> </w:t>
      </w:r>
      <w:r>
        <w:t>«Пошел</w:t>
      </w:r>
      <w:r>
        <w:rPr>
          <w:spacing w:val="80"/>
          <w:w w:val="150"/>
        </w:rPr>
        <w:t xml:space="preserve"> </w:t>
      </w:r>
      <w:r>
        <w:t>кот</w:t>
      </w:r>
      <w:r>
        <w:rPr>
          <w:spacing w:val="80"/>
        </w:rPr>
        <w:t xml:space="preserve"> </w:t>
      </w:r>
      <w:r>
        <w:t>под</w:t>
      </w:r>
      <w:r>
        <w:rPr>
          <w:spacing w:val="40"/>
        </w:rPr>
        <w:t xml:space="preserve"> </w:t>
      </w:r>
      <w:r>
        <w:t>мосток...», «Радуга-дуга...».</w:t>
      </w:r>
    </w:p>
    <w:p w:rsidR="000664B2" w:rsidRDefault="00CF43C2">
      <w:pPr>
        <w:spacing w:line="269" w:lineRule="exact"/>
        <w:ind w:left="1274"/>
        <w:rPr>
          <w:sz w:val="24"/>
        </w:rPr>
      </w:pPr>
      <w:r>
        <w:rPr>
          <w:i/>
          <w:sz w:val="24"/>
        </w:rPr>
        <w:t>Русские</w:t>
      </w:r>
      <w:r>
        <w:rPr>
          <w:i/>
          <w:spacing w:val="55"/>
          <w:sz w:val="24"/>
        </w:rPr>
        <w:t xml:space="preserve"> </w:t>
      </w:r>
      <w:r>
        <w:rPr>
          <w:i/>
          <w:sz w:val="24"/>
        </w:rPr>
        <w:t>народные</w:t>
      </w:r>
      <w:r>
        <w:rPr>
          <w:i/>
          <w:spacing w:val="58"/>
          <w:sz w:val="24"/>
        </w:rPr>
        <w:t xml:space="preserve"> </w:t>
      </w:r>
      <w:r>
        <w:rPr>
          <w:i/>
          <w:sz w:val="24"/>
        </w:rPr>
        <w:t>сказки.</w:t>
      </w:r>
      <w:r>
        <w:rPr>
          <w:i/>
          <w:spacing w:val="61"/>
          <w:sz w:val="24"/>
        </w:rPr>
        <w:t xml:space="preserve"> </w:t>
      </w:r>
      <w:r>
        <w:rPr>
          <w:sz w:val="24"/>
        </w:rPr>
        <w:t>«Козлятки</w:t>
      </w:r>
      <w:r>
        <w:rPr>
          <w:spacing w:val="55"/>
          <w:sz w:val="24"/>
        </w:rPr>
        <w:t xml:space="preserve"> </w:t>
      </w:r>
      <w:r>
        <w:rPr>
          <w:sz w:val="24"/>
        </w:rPr>
        <w:t>и</w:t>
      </w:r>
      <w:r>
        <w:rPr>
          <w:spacing w:val="55"/>
          <w:sz w:val="24"/>
        </w:rPr>
        <w:t xml:space="preserve"> </w:t>
      </w:r>
      <w:r>
        <w:rPr>
          <w:sz w:val="24"/>
        </w:rPr>
        <w:t>волю&gt;</w:t>
      </w:r>
      <w:r>
        <w:rPr>
          <w:spacing w:val="-2"/>
          <w:sz w:val="24"/>
        </w:rPr>
        <w:t xml:space="preserve"> </w:t>
      </w:r>
      <w:r>
        <w:rPr>
          <w:sz w:val="24"/>
        </w:rPr>
        <w:t>(обраб.</w:t>
      </w:r>
      <w:r>
        <w:rPr>
          <w:spacing w:val="61"/>
          <w:sz w:val="24"/>
        </w:rPr>
        <w:t xml:space="preserve"> </w:t>
      </w:r>
      <w:r>
        <w:rPr>
          <w:sz w:val="24"/>
        </w:rPr>
        <w:t>К.Д.</w:t>
      </w:r>
      <w:r>
        <w:rPr>
          <w:spacing w:val="56"/>
          <w:sz w:val="24"/>
        </w:rPr>
        <w:t xml:space="preserve"> </w:t>
      </w:r>
      <w:r>
        <w:rPr>
          <w:spacing w:val="-2"/>
          <w:sz w:val="24"/>
        </w:rPr>
        <w:t>Ушинского),</w:t>
      </w:r>
    </w:p>
    <w:p w:rsidR="000664B2" w:rsidRDefault="00CF43C2">
      <w:pPr>
        <w:pStyle w:val="a4"/>
        <w:spacing w:before="41"/>
        <w:jc w:val="left"/>
      </w:pPr>
      <w:r>
        <w:t>«Колобок»</w:t>
      </w:r>
      <w:r>
        <w:rPr>
          <w:spacing w:val="50"/>
        </w:rPr>
        <w:t xml:space="preserve"> </w:t>
      </w:r>
      <w:r>
        <w:t>(обраб.</w:t>
      </w:r>
      <w:r>
        <w:rPr>
          <w:spacing w:val="55"/>
        </w:rPr>
        <w:t xml:space="preserve"> </w:t>
      </w:r>
      <w:r>
        <w:t>К.Д.</w:t>
      </w:r>
      <w:r>
        <w:rPr>
          <w:spacing w:val="55"/>
        </w:rPr>
        <w:t xml:space="preserve"> </w:t>
      </w:r>
      <w:r>
        <w:t>Ушинского),</w:t>
      </w:r>
      <w:r>
        <w:rPr>
          <w:spacing w:val="1"/>
        </w:rPr>
        <w:t xml:space="preserve"> </w:t>
      </w:r>
      <w:r>
        <w:t>«Золотое</w:t>
      </w:r>
      <w:r>
        <w:rPr>
          <w:spacing w:val="56"/>
        </w:rPr>
        <w:t xml:space="preserve"> </w:t>
      </w:r>
      <w:r>
        <w:t>яичко»</w:t>
      </w:r>
      <w:r>
        <w:rPr>
          <w:spacing w:val="53"/>
        </w:rPr>
        <w:t xml:space="preserve"> </w:t>
      </w:r>
      <w:r>
        <w:t>(обраб.</w:t>
      </w:r>
      <w:r>
        <w:rPr>
          <w:spacing w:val="60"/>
        </w:rPr>
        <w:t xml:space="preserve"> </w:t>
      </w:r>
      <w:r>
        <w:t>К.Д.</w:t>
      </w:r>
      <w:r>
        <w:rPr>
          <w:spacing w:val="55"/>
        </w:rPr>
        <w:t xml:space="preserve"> </w:t>
      </w:r>
      <w:r>
        <w:rPr>
          <w:spacing w:val="-2"/>
        </w:rPr>
        <w:t>Ушинского),</w:t>
      </w:r>
    </w:p>
    <w:p w:rsidR="000664B2" w:rsidRDefault="00CF43C2">
      <w:pPr>
        <w:pStyle w:val="a4"/>
        <w:spacing w:before="41"/>
        <w:jc w:val="left"/>
      </w:pPr>
      <w:r>
        <w:t>«Маша</w:t>
      </w:r>
      <w:r>
        <w:rPr>
          <w:spacing w:val="56"/>
        </w:rPr>
        <w:t xml:space="preserve"> </w:t>
      </w:r>
      <w:r>
        <w:t>и</w:t>
      </w:r>
      <w:r>
        <w:rPr>
          <w:spacing w:val="56"/>
        </w:rPr>
        <w:t xml:space="preserve"> </w:t>
      </w:r>
      <w:r>
        <w:t>медведь»</w:t>
      </w:r>
      <w:r>
        <w:rPr>
          <w:spacing w:val="55"/>
        </w:rPr>
        <w:t xml:space="preserve"> </w:t>
      </w:r>
      <w:r>
        <w:t>(обраб.</w:t>
      </w:r>
      <w:r>
        <w:rPr>
          <w:spacing w:val="62"/>
        </w:rPr>
        <w:t xml:space="preserve"> </w:t>
      </w:r>
      <w:r>
        <w:t>М.А.</w:t>
      </w:r>
      <w:r>
        <w:rPr>
          <w:spacing w:val="62"/>
        </w:rPr>
        <w:t xml:space="preserve"> </w:t>
      </w:r>
      <w:r>
        <w:t>Булатова),</w:t>
      </w:r>
      <w:r>
        <w:rPr>
          <w:spacing w:val="53"/>
        </w:rPr>
        <w:t xml:space="preserve"> </w:t>
      </w:r>
      <w:r>
        <w:t>«Репка»</w:t>
      </w:r>
      <w:r>
        <w:rPr>
          <w:spacing w:val="55"/>
        </w:rPr>
        <w:t xml:space="preserve"> </w:t>
      </w:r>
      <w:r>
        <w:t>(обраб.</w:t>
      </w:r>
      <w:r>
        <w:rPr>
          <w:spacing w:val="57"/>
        </w:rPr>
        <w:t xml:space="preserve"> </w:t>
      </w:r>
      <w:r>
        <w:t>К.Д.</w:t>
      </w:r>
      <w:r>
        <w:rPr>
          <w:spacing w:val="57"/>
        </w:rPr>
        <w:t xml:space="preserve"> </w:t>
      </w:r>
      <w:r>
        <w:rPr>
          <w:spacing w:val="-2"/>
        </w:rPr>
        <w:t>Ушинского),</w:t>
      </w:r>
    </w:p>
    <w:p w:rsidR="00CE2113" w:rsidRDefault="00CE2113" w:rsidP="00CE2113">
      <w:pPr>
        <w:pStyle w:val="a4"/>
        <w:spacing w:before="61"/>
      </w:pPr>
      <w:r>
        <w:t>«Теремок»</w:t>
      </w:r>
      <w:r>
        <w:rPr>
          <w:spacing w:val="-7"/>
        </w:rPr>
        <w:t xml:space="preserve"> </w:t>
      </w:r>
      <w:r>
        <w:t xml:space="preserve">(обраб. М.А. </w:t>
      </w:r>
      <w:r>
        <w:rPr>
          <w:spacing w:val="-2"/>
        </w:rPr>
        <w:t>Булатова).</w:t>
      </w:r>
    </w:p>
    <w:p w:rsidR="00CE2113" w:rsidRDefault="00CE2113" w:rsidP="00CE2113">
      <w:pPr>
        <w:pStyle w:val="a4"/>
        <w:spacing w:before="41"/>
      </w:pPr>
      <w:r>
        <w:t>Поэзия.</w:t>
      </w:r>
      <w:r>
        <w:rPr>
          <w:spacing w:val="53"/>
        </w:rPr>
        <w:t xml:space="preserve"> </w:t>
      </w:r>
      <w:r>
        <w:t>Александрова</w:t>
      </w:r>
      <w:r>
        <w:rPr>
          <w:spacing w:val="52"/>
        </w:rPr>
        <w:t xml:space="preserve"> </w:t>
      </w:r>
      <w:r>
        <w:t>З.Н.</w:t>
      </w:r>
      <w:r>
        <w:rPr>
          <w:spacing w:val="55"/>
        </w:rPr>
        <w:t xml:space="preserve"> </w:t>
      </w:r>
      <w:r>
        <w:t>«Прятки»,</w:t>
      </w:r>
      <w:r>
        <w:rPr>
          <w:spacing w:val="60"/>
        </w:rPr>
        <w:t xml:space="preserve"> </w:t>
      </w:r>
      <w:r>
        <w:t>«Топотушки»,</w:t>
      </w:r>
      <w:r>
        <w:rPr>
          <w:spacing w:val="60"/>
        </w:rPr>
        <w:t xml:space="preserve"> </w:t>
      </w:r>
      <w:r>
        <w:t>Барто</w:t>
      </w:r>
      <w:r>
        <w:rPr>
          <w:spacing w:val="58"/>
        </w:rPr>
        <w:t xml:space="preserve"> </w:t>
      </w:r>
      <w:r>
        <w:t>А.Л.</w:t>
      </w:r>
      <w:r>
        <w:rPr>
          <w:spacing w:val="57"/>
        </w:rPr>
        <w:t xml:space="preserve"> </w:t>
      </w:r>
      <w:r>
        <w:rPr>
          <w:spacing w:val="-2"/>
        </w:rPr>
        <w:t>«Бычок»,</w:t>
      </w:r>
    </w:p>
    <w:p w:rsidR="00CE2113" w:rsidRDefault="00CE2113" w:rsidP="00CE2113">
      <w:pPr>
        <w:pStyle w:val="a4"/>
        <w:spacing w:before="41" w:line="276" w:lineRule="auto"/>
        <w:ind w:right="844"/>
      </w:pPr>
      <w:r>
        <w:t>«Мячик»,</w:t>
      </w:r>
      <w:r>
        <w:rPr>
          <w:spacing w:val="40"/>
        </w:rPr>
        <w:t xml:space="preserve"> </w:t>
      </w:r>
      <w:r>
        <w:t>«Слон»,</w:t>
      </w:r>
      <w:r>
        <w:rPr>
          <w:spacing w:val="40"/>
        </w:rPr>
        <w:t xml:space="preserve"> </w:t>
      </w:r>
      <w:r>
        <w:t>«Мишка»,</w:t>
      </w:r>
      <w:r>
        <w:rPr>
          <w:spacing w:val="40"/>
        </w:rPr>
        <w:t xml:space="preserve"> </w:t>
      </w:r>
      <w:r>
        <w:t>«Грузовик»,</w:t>
      </w:r>
      <w:r>
        <w:rPr>
          <w:spacing w:val="40"/>
        </w:rPr>
        <w:t xml:space="preserve"> </w:t>
      </w:r>
      <w:r>
        <w:t>«Лошадка»,</w:t>
      </w:r>
      <w:r>
        <w:rPr>
          <w:spacing w:val="40"/>
        </w:rPr>
        <w:t xml:space="preserve"> </w:t>
      </w:r>
      <w:r>
        <w:t>«Кораблик»,</w:t>
      </w:r>
      <w:r>
        <w:rPr>
          <w:spacing w:val="40"/>
        </w:rPr>
        <w:t xml:space="preserve"> </w:t>
      </w:r>
      <w:r>
        <w:t>«Самолет» (из</w:t>
      </w:r>
      <w:r>
        <w:rPr>
          <w:spacing w:val="80"/>
        </w:rPr>
        <w:t xml:space="preserve"> </w:t>
      </w:r>
      <w:r>
        <w:t>цикла</w:t>
      </w:r>
      <w:r>
        <w:rPr>
          <w:spacing w:val="80"/>
        </w:rPr>
        <w:t xml:space="preserve"> </w:t>
      </w:r>
      <w:r>
        <w:t>«Игрушки»),</w:t>
      </w:r>
      <w:r>
        <w:rPr>
          <w:spacing w:val="80"/>
        </w:rPr>
        <w:t xml:space="preserve"> </w:t>
      </w:r>
      <w:r>
        <w:t>«Кто</w:t>
      </w:r>
      <w:r>
        <w:rPr>
          <w:spacing w:val="80"/>
        </w:rPr>
        <w:t xml:space="preserve"> </w:t>
      </w:r>
      <w:r>
        <w:t>как</w:t>
      </w:r>
      <w:r>
        <w:rPr>
          <w:spacing w:val="80"/>
        </w:rPr>
        <w:t xml:space="preserve"> </w:t>
      </w:r>
      <w:r>
        <w:t>кричит»,</w:t>
      </w:r>
      <w:r>
        <w:rPr>
          <w:spacing w:val="80"/>
        </w:rPr>
        <w:t xml:space="preserve"> </w:t>
      </w:r>
      <w:r>
        <w:t>«Птичка»,</w:t>
      </w:r>
      <w:r>
        <w:rPr>
          <w:spacing w:val="80"/>
        </w:rPr>
        <w:t xml:space="preserve"> </w:t>
      </w:r>
      <w:r>
        <w:t>Берестов</w:t>
      </w:r>
      <w:r>
        <w:rPr>
          <w:spacing w:val="40"/>
        </w:rPr>
        <w:t xml:space="preserve"> </w:t>
      </w:r>
      <w:r>
        <w:t>В.Д.</w:t>
      </w:r>
      <w:r>
        <w:rPr>
          <w:spacing w:val="40"/>
        </w:rPr>
        <w:t xml:space="preserve"> </w:t>
      </w:r>
      <w:r>
        <w:t>«Курица с цыплятами»,</w:t>
      </w:r>
      <w:r>
        <w:rPr>
          <w:spacing w:val="80"/>
        </w:rPr>
        <w:t xml:space="preserve"> </w:t>
      </w:r>
      <w:r>
        <w:t>Благинина</w:t>
      </w:r>
      <w:r>
        <w:rPr>
          <w:spacing w:val="40"/>
        </w:rPr>
        <w:t xml:space="preserve">  </w:t>
      </w:r>
      <w:r>
        <w:t>Е.А.</w:t>
      </w:r>
      <w:r>
        <w:rPr>
          <w:spacing w:val="40"/>
        </w:rPr>
        <w:t xml:space="preserve">  </w:t>
      </w:r>
      <w:r>
        <w:t>«Аленушка»,</w:t>
      </w:r>
      <w:r>
        <w:rPr>
          <w:spacing w:val="80"/>
        </w:rPr>
        <w:t xml:space="preserve"> </w:t>
      </w:r>
      <w:r>
        <w:t>Жуковский</w:t>
      </w:r>
      <w:r>
        <w:rPr>
          <w:spacing w:val="40"/>
        </w:rPr>
        <w:t xml:space="preserve">  </w:t>
      </w:r>
      <w:r>
        <w:t>В.А.</w:t>
      </w:r>
      <w:r>
        <w:rPr>
          <w:spacing w:val="40"/>
        </w:rPr>
        <w:t xml:space="preserve">  </w:t>
      </w:r>
      <w:r>
        <w:t>«Птичка», Ивенсен М.И.</w:t>
      </w:r>
      <w:r>
        <w:rPr>
          <w:spacing w:val="40"/>
        </w:rPr>
        <w:t xml:space="preserve"> </w:t>
      </w:r>
      <w:r>
        <w:t>«Поглядите,</w:t>
      </w:r>
      <w:r>
        <w:rPr>
          <w:spacing w:val="40"/>
        </w:rPr>
        <w:t xml:space="preserve"> </w:t>
      </w:r>
      <w:r>
        <w:t>зайка</w:t>
      </w:r>
      <w:r>
        <w:rPr>
          <w:spacing w:val="40"/>
        </w:rPr>
        <w:t xml:space="preserve"> </w:t>
      </w:r>
      <w:r>
        <w:t>плачет»,</w:t>
      </w:r>
      <w:r>
        <w:rPr>
          <w:spacing w:val="40"/>
        </w:rPr>
        <w:t xml:space="preserve"> </w:t>
      </w:r>
      <w:r>
        <w:t>Клокона</w:t>
      </w:r>
      <w:r>
        <w:rPr>
          <w:spacing w:val="40"/>
        </w:rPr>
        <w:t xml:space="preserve"> </w:t>
      </w:r>
      <w:r>
        <w:t>М.</w:t>
      </w:r>
      <w:r>
        <w:rPr>
          <w:spacing w:val="40"/>
        </w:rPr>
        <w:t xml:space="preserve"> </w:t>
      </w:r>
      <w:r>
        <w:t>«Мой</w:t>
      </w:r>
      <w:r>
        <w:rPr>
          <w:spacing w:val="40"/>
        </w:rPr>
        <w:t xml:space="preserve"> </w:t>
      </w:r>
      <w:r>
        <w:t>конь»,</w:t>
      </w:r>
      <w:r>
        <w:rPr>
          <w:spacing w:val="40"/>
        </w:rPr>
        <w:t xml:space="preserve"> </w:t>
      </w:r>
      <w:r>
        <w:t>«Гоп-гоп»,</w:t>
      </w:r>
      <w:r>
        <w:rPr>
          <w:spacing w:val="40"/>
        </w:rPr>
        <w:t xml:space="preserve"> </w:t>
      </w:r>
      <w:r>
        <w:t>Лагздынь</w:t>
      </w:r>
      <w:r>
        <w:rPr>
          <w:spacing w:val="40"/>
        </w:rPr>
        <w:t xml:space="preserve">  </w:t>
      </w:r>
      <w:r>
        <w:t>Г.Р.</w:t>
      </w:r>
    </w:p>
    <w:p w:rsidR="00CE2113" w:rsidRDefault="00CE2113" w:rsidP="00CE2113">
      <w:pPr>
        <w:pStyle w:val="a4"/>
        <w:spacing w:before="3"/>
      </w:pPr>
      <w:r>
        <w:t>«Зайка,</w:t>
      </w:r>
      <w:r>
        <w:rPr>
          <w:spacing w:val="57"/>
        </w:rPr>
        <w:t xml:space="preserve"> </w:t>
      </w:r>
      <w:r>
        <w:t>зайка,</w:t>
      </w:r>
      <w:r>
        <w:rPr>
          <w:spacing w:val="54"/>
        </w:rPr>
        <w:t xml:space="preserve"> </w:t>
      </w:r>
      <w:r>
        <w:t>попляши!»,</w:t>
      </w:r>
      <w:r>
        <w:rPr>
          <w:spacing w:val="60"/>
        </w:rPr>
        <w:t xml:space="preserve"> </w:t>
      </w:r>
      <w:r>
        <w:t>Маршак</w:t>
      </w:r>
      <w:r>
        <w:rPr>
          <w:spacing w:val="55"/>
        </w:rPr>
        <w:t xml:space="preserve"> </w:t>
      </w:r>
      <w:r>
        <w:t>С.Я.</w:t>
      </w:r>
      <w:r>
        <w:rPr>
          <w:spacing w:val="55"/>
        </w:rPr>
        <w:t xml:space="preserve"> </w:t>
      </w:r>
      <w:r>
        <w:t>«Слон»,</w:t>
      </w:r>
      <w:r>
        <w:rPr>
          <w:spacing w:val="55"/>
        </w:rPr>
        <w:t xml:space="preserve"> </w:t>
      </w:r>
      <w:r>
        <w:rPr>
          <w:spacing w:val="-2"/>
        </w:rPr>
        <w:t>«Тигреною&gt;,</w:t>
      </w:r>
    </w:p>
    <w:p w:rsidR="00CE2113" w:rsidRDefault="00CE2113" w:rsidP="00CE2113">
      <w:pPr>
        <w:pStyle w:val="a4"/>
        <w:spacing w:before="41" w:line="276" w:lineRule="auto"/>
        <w:ind w:right="848"/>
        <w:jc w:val="left"/>
      </w:pPr>
      <w:r>
        <w:t>«Совята»</w:t>
      </w:r>
      <w:r>
        <w:rPr>
          <w:spacing w:val="80"/>
        </w:rPr>
        <w:t xml:space="preserve"> </w:t>
      </w:r>
      <w:r>
        <w:t>(из</w:t>
      </w:r>
      <w:r>
        <w:rPr>
          <w:spacing w:val="80"/>
        </w:rPr>
        <w:t xml:space="preserve"> </w:t>
      </w:r>
      <w:r>
        <w:t>цикла</w:t>
      </w:r>
      <w:r>
        <w:rPr>
          <w:spacing w:val="80"/>
        </w:rPr>
        <w:t xml:space="preserve"> </w:t>
      </w:r>
      <w:r>
        <w:t>«Детки</w:t>
      </w:r>
      <w:r>
        <w:rPr>
          <w:spacing w:val="80"/>
        </w:rPr>
        <w:t xml:space="preserve"> </w:t>
      </w:r>
      <w:r>
        <w:t>в</w:t>
      </w:r>
      <w:r>
        <w:rPr>
          <w:spacing w:val="80"/>
        </w:rPr>
        <w:t xml:space="preserve"> </w:t>
      </w:r>
      <w:r>
        <w:t>клетке»),</w:t>
      </w:r>
      <w:r>
        <w:rPr>
          <w:spacing w:val="80"/>
          <w:w w:val="150"/>
        </w:rPr>
        <w:t xml:space="preserve"> </w:t>
      </w:r>
      <w:r>
        <w:t>Орлова</w:t>
      </w:r>
      <w:r>
        <w:rPr>
          <w:spacing w:val="80"/>
        </w:rPr>
        <w:t xml:space="preserve"> </w:t>
      </w:r>
      <w:r>
        <w:t>А.</w:t>
      </w:r>
      <w:r>
        <w:rPr>
          <w:spacing w:val="80"/>
        </w:rPr>
        <w:t xml:space="preserve"> </w:t>
      </w:r>
      <w:r>
        <w:t>«Пальчики-мальчики»,</w:t>
      </w:r>
      <w:r>
        <w:rPr>
          <w:spacing w:val="80"/>
        </w:rPr>
        <w:t xml:space="preserve"> </w:t>
      </w:r>
      <w:r>
        <w:t>Стрельникона</w:t>
      </w:r>
      <w:r>
        <w:rPr>
          <w:spacing w:val="-11"/>
        </w:rPr>
        <w:t xml:space="preserve"> </w:t>
      </w:r>
      <w:r>
        <w:t>К.</w:t>
      </w:r>
      <w:r>
        <w:rPr>
          <w:spacing w:val="-4"/>
        </w:rPr>
        <w:t xml:space="preserve"> </w:t>
      </w:r>
      <w:r>
        <w:t>«Кряк-кряк»,</w:t>
      </w:r>
      <w:r>
        <w:rPr>
          <w:spacing w:val="-4"/>
        </w:rPr>
        <w:t xml:space="preserve"> </w:t>
      </w:r>
      <w:r>
        <w:t>Токмакона</w:t>
      </w:r>
      <w:r>
        <w:rPr>
          <w:spacing w:val="-7"/>
        </w:rPr>
        <w:t xml:space="preserve"> </w:t>
      </w:r>
      <w:r>
        <w:t>И.П.</w:t>
      </w:r>
      <w:r>
        <w:rPr>
          <w:spacing w:val="-9"/>
        </w:rPr>
        <w:t xml:space="preserve"> </w:t>
      </w:r>
      <w:r>
        <w:t>«Баиньки»,</w:t>
      </w:r>
      <w:r>
        <w:rPr>
          <w:spacing w:val="-4"/>
        </w:rPr>
        <w:t xml:space="preserve"> </w:t>
      </w:r>
      <w:r>
        <w:t>Усачев</w:t>
      </w:r>
      <w:r>
        <w:rPr>
          <w:spacing w:val="-1"/>
        </w:rPr>
        <w:t xml:space="preserve"> </w:t>
      </w:r>
      <w:r>
        <w:t>А.</w:t>
      </w:r>
      <w:r>
        <w:rPr>
          <w:spacing w:val="-4"/>
        </w:rPr>
        <w:t xml:space="preserve"> </w:t>
      </w:r>
      <w:r>
        <w:t>«Рукавичка».</w:t>
      </w:r>
    </w:p>
    <w:p w:rsidR="00CE2113" w:rsidRDefault="00CE2113" w:rsidP="00CE2113">
      <w:pPr>
        <w:pStyle w:val="a4"/>
        <w:tabs>
          <w:tab w:val="left" w:pos="10395"/>
        </w:tabs>
        <w:spacing w:line="275" w:lineRule="exact"/>
        <w:jc w:val="left"/>
      </w:pPr>
      <w:r>
        <w:t>Проза.</w:t>
      </w:r>
      <w:r>
        <w:rPr>
          <w:spacing w:val="43"/>
        </w:rPr>
        <w:t xml:space="preserve"> </w:t>
      </w:r>
      <w:r>
        <w:t>Александрова</w:t>
      </w:r>
      <w:r>
        <w:rPr>
          <w:spacing w:val="46"/>
        </w:rPr>
        <w:t xml:space="preserve"> </w:t>
      </w:r>
      <w:r>
        <w:t>З.Н.</w:t>
      </w:r>
      <w:r>
        <w:rPr>
          <w:spacing w:val="47"/>
        </w:rPr>
        <w:t xml:space="preserve"> </w:t>
      </w:r>
      <w:r>
        <w:t>«Хрюшка</w:t>
      </w:r>
      <w:r>
        <w:rPr>
          <w:spacing w:val="46"/>
        </w:rPr>
        <w:t xml:space="preserve"> </w:t>
      </w:r>
      <w:r>
        <w:t>и</w:t>
      </w:r>
      <w:r>
        <w:rPr>
          <w:spacing w:val="48"/>
        </w:rPr>
        <w:t xml:space="preserve"> </w:t>
      </w:r>
      <w:r>
        <w:t>Чушка»,</w:t>
      </w:r>
      <w:r>
        <w:rPr>
          <w:spacing w:val="48"/>
        </w:rPr>
        <w:t xml:space="preserve"> </w:t>
      </w:r>
      <w:r>
        <w:t>Б.Ф.</w:t>
      </w:r>
      <w:r>
        <w:rPr>
          <w:spacing w:val="44"/>
        </w:rPr>
        <w:t xml:space="preserve"> </w:t>
      </w:r>
      <w:r>
        <w:t>«Маша</w:t>
      </w:r>
      <w:r>
        <w:rPr>
          <w:spacing w:val="45"/>
        </w:rPr>
        <w:t xml:space="preserve"> </w:t>
      </w:r>
      <w:r>
        <w:t>и</w:t>
      </w:r>
      <w:r>
        <w:rPr>
          <w:spacing w:val="48"/>
        </w:rPr>
        <w:t xml:space="preserve"> </w:t>
      </w:r>
      <w:r>
        <w:t>Миша»,</w:t>
      </w:r>
      <w:r>
        <w:rPr>
          <w:spacing w:val="49"/>
        </w:rPr>
        <w:t xml:space="preserve"> </w:t>
      </w:r>
      <w:r>
        <w:rPr>
          <w:spacing w:val="-2"/>
        </w:rPr>
        <w:t>Пантелеев</w:t>
      </w:r>
      <w:r>
        <w:tab/>
      </w:r>
      <w:r>
        <w:rPr>
          <w:spacing w:val="-5"/>
        </w:rPr>
        <w:t>Л.</w:t>
      </w:r>
    </w:p>
    <w:p w:rsidR="00CE2113" w:rsidRDefault="00CE2113" w:rsidP="00CE2113">
      <w:pPr>
        <w:pStyle w:val="a4"/>
        <w:tabs>
          <w:tab w:val="left" w:pos="9676"/>
        </w:tabs>
        <w:spacing w:before="41" w:line="280" w:lineRule="auto"/>
        <w:ind w:right="861"/>
        <w:jc w:val="left"/>
        <w:rPr>
          <w:b/>
        </w:rPr>
      </w:pPr>
      <w:r>
        <w:t>«Как</w:t>
      </w:r>
      <w:r>
        <w:rPr>
          <w:spacing w:val="80"/>
        </w:rPr>
        <w:t xml:space="preserve"> </w:t>
      </w:r>
      <w:r>
        <w:t>поросенок</w:t>
      </w:r>
      <w:r>
        <w:rPr>
          <w:spacing w:val="80"/>
        </w:rPr>
        <w:t xml:space="preserve"> </w:t>
      </w:r>
      <w:r>
        <w:t>говорить</w:t>
      </w:r>
      <w:r>
        <w:rPr>
          <w:spacing w:val="80"/>
        </w:rPr>
        <w:t xml:space="preserve"> </w:t>
      </w:r>
      <w:r>
        <w:t>научился»,</w:t>
      </w:r>
      <w:r>
        <w:rPr>
          <w:spacing w:val="40"/>
        </w:rPr>
        <w:t xml:space="preserve"> </w:t>
      </w:r>
      <w:r>
        <w:t>Сутеев</w:t>
      </w:r>
      <w:r>
        <w:rPr>
          <w:spacing w:val="40"/>
        </w:rPr>
        <w:t xml:space="preserve"> </w:t>
      </w:r>
      <w:r>
        <w:t>В.Г.</w:t>
      </w:r>
      <w:r>
        <w:rPr>
          <w:spacing w:val="80"/>
        </w:rPr>
        <w:t xml:space="preserve"> </w:t>
      </w:r>
      <w:r>
        <w:t>«Цыпленок и</w:t>
      </w:r>
      <w:r>
        <w:rPr>
          <w:spacing w:val="80"/>
        </w:rPr>
        <w:t xml:space="preserve"> </w:t>
      </w:r>
      <w:r>
        <w:t>утенок»,</w:t>
      </w:r>
      <w:r>
        <w:tab/>
      </w:r>
      <w:r>
        <w:rPr>
          <w:spacing w:val="-2"/>
        </w:rPr>
        <w:t xml:space="preserve">Чарушин </w:t>
      </w:r>
      <w:r>
        <w:t>Е.И.</w:t>
      </w:r>
      <w:r>
        <w:rPr>
          <w:spacing w:val="80"/>
          <w:w w:val="150"/>
        </w:rPr>
        <w:t xml:space="preserve"> </w:t>
      </w:r>
      <w:r>
        <w:t>«Курочка»</w:t>
      </w:r>
      <w:r>
        <w:rPr>
          <w:spacing w:val="80"/>
          <w:w w:val="150"/>
        </w:rPr>
        <w:t xml:space="preserve"> </w:t>
      </w:r>
      <w:r>
        <w:t>(из</w:t>
      </w:r>
      <w:r>
        <w:rPr>
          <w:spacing w:val="80"/>
          <w:w w:val="150"/>
        </w:rPr>
        <w:t xml:space="preserve"> </w:t>
      </w:r>
      <w:r>
        <w:t>цикла</w:t>
      </w:r>
      <w:r>
        <w:rPr>
          <w:spacing w:val="80"/>
          <w:w w:val="150"/>
        </w:rPr>
        <w:t xml:space="preserve"> </w:t>
      </w:r>
      <w:r>
        <w:t>«Большие</w:t>
      </w:r>
      <w:r>
        <w:rPr>
          <w:spacing w:val="80"/>
          <w:w w:val="150"/>
        </w:rPr>
        <w:t xml:space="preserve"> </w:t>
      </w:r>
      <w:r>
        <w:t>и</w:t>
      </w:r>
      <w:r>
        <w:rPr>
          <w:spacing w:val="80"/>
          <w:w w:val="150"/>
        </w:rPr>
        <w:t xml:space="preserve"> </w:t>
      </w:r>
      <w:r>
        <w:t xml:space="preserve">маленькие»), Чуковский К.И. «Цыпленою&gt;. </w:t>
      </w:r>
      <w:r>
        <w:rPr>
          <w:b/>
        </w:rPr>
        <w:t>От 2 до 3 лет.</w:t>
      </w:r>
    </w:p>
    <w:p w:rsidR="00CE2113" w:rsidRDefault="00CE2113" w:rsidP="00CE2113">
      <w:pPr>
        <w:pStyle w:val="a4"/>
        <w:spacing w:line="276" w:lineRule="auto"/>
        <w:ind w:right="847"/>
      </w:pPr>
      <w:r>
        <w:rPr>
          <w:i/>
        </w:rPr>
        <w:t xml:space="preserve">Малые формы фольклора. </w:t>
      </w:r>
      <w:r>
        <w:t>«А баиньки-баиньки», «Бежала лесочком лиса с кузовочком...»,«Большие ноги», «Водичка, водичка», «Вот и люди спят», «Дождик, дождик,</w:t>
      </w:r>
      <w:r>
        <w:rPr>
          <w:spacing w:val="23"/>
        </w:rPr>
        <w:t xml:space="preserve"> </w:t>
      </w:r>
      <w:r>
        <w:t>полно</w:t>
      </w:r>
      <w:r>
        <w:rPr>
          <w:spacing w:val="29"/>
        </w:rPr>
        <w:t xml:space="preserve"> </w:t>
      </w:r>
      <w:r>
        <w:t>лить...»,</w:t>
      </w:r>
      <w:r>
        <w:rPr>
          <w:spacing w:val="27"/>
        </w:rPr>
        <w:t xml:space="preserve"> </w:t>
      </w:r>
      <w:r>
        <w:t>«Заяц</w:t>
      </w:r>
      <w:r>
        <w:rPr>
          <w:spacing w:val="25"/>
        </w:rPr>
        <w:t xml:space="preserve"> </w:t>
      </w:r>
      <w:r>
        <w:t>Егорка...»,</w:t>
      </w:r>
      <w:r>
        <w:rPr>
          <w:spacing w:val="80"/>
        </w:rPr>
        <w:t xml:space="preserve"> </w:t>
      </w:r>
      <w:r>
        <w:t>«Идет</w:t>
      </w:r>
      <w:r>
        <w:rPr>
          <w:spacing w:val="25"/>
        </w:rPr>
        <w:t xml:space="preserve"> </w:t>
      </w:r>
      <w:r>
        <w:t>коза</w:t>
      </w:r>
      <w:r>
        <w:rPr>
          <w:spacing w:val="20"/>
        </w:rPr>
        <w:t xml:space="preserve"> </w:t>
      </w:r>
      <w:r>
        <w:t>рогатая»,</w:t>
      </w:r>
      <w:r>
        <w:rPr>
          <w:spacing w:val="27"/>
        </w:rPr>
        <w:t xml:space="preserve"> </w:t>
      </w:r>
      <w:r>
        <w:t>«Из-за</w:t>
      </w:r>
      <w:r>
        <w:rPr>
          <w:spacing w:val="20"/>
        </w:rPr>
        <w:t xml:space="preserve"> </w:t>
      </w:r>
      <w:r>
        <w:t>леса,</w:t>
      </w:r>
      <w:r>
        <w:rPr>
          <w:spacing w:val="23"/>
        </w:rPr>
        <w:t xml:space="preserve"> </w:t>
      </w:r>
      <w:r>
        <w:t>из-за</w:t>
      </w:r>
      <w:r>
        <w:rPr>
          <w:spacing w:val="20"/>
        </w:rPr>
        <w:t xml:space="preserve"> </w:t>
      </w:r>
      <w:r>
        <w:t>гор...»,</w:t>
      </w:r>
    </w:p>
    <w:p w:rsidR="00CE2113" w:rsidRDefault="00CE2113" w:rsidP="00CE2113">
      <w:pPr>
        <w:pStyle w:val="a4"/>
        <w:spacing w:line="274" w:lineRule="exact"/>
      </w:pPr>
      <w:r>
        <w:t>«Катя,</w:t>
      </w:r>
      <w:r>
        <w:rPr>
          <w:spacing w:val="59"/>
        </w:rPr>
        <w:t xml:space="preserve"> </w:t>
      </w:r>
      <w:r>
        <w:t>Катя...»,</w:t>
      </w:r>
      <w:r>
        <w:rPr>
          <w:spacing w:val="55"/>
        </w:rPr>
        <w:t xml:space="preserve"> </w:t>
      </w:r>
      <w:r>
        <w:t>«Кисонька-мурысонька...»,</w:t>
      </w:r>
      <w:r>
        <w:rPr>
          <w:spacing w:val="28"/>
        </w:rPr>
        <w:t xml:space="preserve">  </w:t>
      </w:r>
      <w:r>
        <w:t>«Наша</w:t>
      </w:r>
      <w:r>
        <w:rPr>
          <w:spacing w:val="57"/>
        </w:rPr>
        <w:t xml:space="preserve"> </w:t>
      </w:r>
      <w:r>
        <w:t>Маша</w:t>
      </w:r>
      <w:r>
        <w:rPr>
          <w:spacing w:val="53"/>
        </w:rPr>
        <w:t xml:space="preserve"> </w:t>
      </w:r>
      <w:r>
        <w:rPr>
          <w:spacing w:val="-2"/>
        </w:rPr>
        <w:t>маленька...»,</w:t>
      </w:r>
    </w:p>
    <w:p w:rsidR="00CE2113" w:rsidRDefault="00CE2113" w:rsidP="00CE2113">
      <w:pPr>
        <w:pStyle w:val="a4"/>
        <w:spacing w:before="28" w:line="276" w:lineRule="auto"/>
        <w:ind w:right="845"/>
      </w:pPr>
      <w:r>
        <w:t>«Наши уточки с утра», «Огуречик, огуречик...», «Ой ду-ду, ду-ду, ду-ду! Сидит ворон на дубу», «Поехали, поехали», «Пошел котик на Торжок...», «Тили-бом!...»,</w:t>
      </w:r>
    </w:p>
    <w:p w:rsidR="00CE2113" w:rsidRDefault="00CE2113" w:rsidP="00CE2113">
      <w:pPr>
        <w:pStyle w:val="a4"/>
        <w:spacing w:line="275" w:lineRule="exact"/>
      </w:pPr>
      <w:r>
        <w:t>«Уж</w:t>
      </w:r>
      <w:r>
        <w:rPr>
          <w:spacing w:val="-6"/>
        </w:rPr>
        <w:t xml:space="preserve"> </w:t>
      </w:r>
      <w:r>
        <w:t>ты,</w:t>
      </w:r>
      <w:r>
        <w:rPr>
          <w:spacing w:val="-3"/>
        </w:rPr>
        <w:t xml:space="preserve"> </w:t>
      </w:r>
      <w:r>
        <w:t>радуга-дуга»,</w:t>
      </w:r>
      <w:r>
        <w:rPr>
          <w:spacing w:val="-3"/>
        </w:rPr>
        <w:t xml:space="preserve"> </w:t>
      </w:r>
      <w:r>
        <w:t>«Улитка,</w:t>
      </w:r>
      <w:r>
        <w:rPr>
          <w:spacing w:val="2"/>
        </w:rPr>
        <w:t xml:space="preserve"> </w:t>
      </w:r>
      <w:r>
        <w:t>улитка...»,</w:t>
      </w:r>
      <w:r>
        <w:rPr>
          <w:spacing w:val="-3"/>
        </w:rPr>
        <w:t xml:space="preserve"> </w:t>
      </w:r>
      <w:r>
        <w:t>«Чики,</w:t>
      </w:r>
      <w:r>
        <w:rPr>
          <w:spacing w:val="-3"/>
        </w:rPr>
        <w:t xml:space="preserve"> </w:t>
      </w:r>
      <w:r>
        <w:t>чики,</w:t>
      </w:r>
      <w:r>
        <w:rPr>
          <w:spacing w:val="-3"/>
        </w:rPr>
        <w:t xml:space="preserve"> </w:t>
      </w:r>
      <w:r>
        <w:rPr>
          <w:spacing w:val="-2"/>
        </w:rPr>
        <w:t>кички...».</w:t>
      </w:r>
    </w:p>
    <w:p w:rsidR="00CE2113" w:rsidRDefault="00CE2113" w:rsidP="00CE2113">
      <w:pPr>
        <w:pStyle w:val="a4"/>
        <w:spacing w:before="46" w:line="276" w:lineRule="auto"/>
        <w:ind w:right="844"/>
      </w:pPr>
      <w:r>
        <w:rPr>
          <w:i/>
        </w:rPr>
        <w:t xml:space="preserve">Русские народные сказки. </w:t>
      </w:r>
      <w:r>
        <w:t>«Заюшкина избушка» (обраб. О. Капицы), «Как коза избушку построила»</w:t>
      </w:r>
      <w:r>
        <w:rPr>
          <w:spacing w:val="-2"/>
        </w:rPr>
        <w:t xml:space="preserve"> </w:t>
      </w:r>
      <w:r>
        <w:t>(обраб. М.А. Булатова), «Кот, петух</w:t>
      </w:r>
      <w:r>
        <w:rPr>
          <w:spacing w:val="-2"/>
        </w:rPr>
        <w:t xml:space="preserve"> </w:t>
      </w:r>
      <w:r>
        <w:t>и лиса»</w:t>
      </w:r>
      <w:r>
        <w:rPr>
          <w:spacing w:val="-2"/>
        </w:rPr>
        <w:t xml:space="preserve"> </w:t>
      </w:r>
      <w:r>
        <w:t>(обраб. М. Боголюбской), «Лиса и заяц» (обраб. В. Даля), «Маша и медведь» (обраб. М.А. Булатова), «Снегурушка и лиса» (обраб. А.Н. Толстого).</w:t>
      </w:r>
    </w:p>
    <w:p w:rsidR="00CE2113" w:rsidRDefault="00CE2113" w:rsidP="00CE2113">
      <w:pPr>
        <w:pStyle w:val="a4"/>
        <w:spacing w:line="276" w:lineRule="auto"/>
        <w:ind w:right="845"/>
      </w:pPr>
      <w:r>
        <w:rPr>
          <w:i/>
        </w:rPr>
        <w:t>Фольклор народов мира.</w:t>
      </w:r>
      <w:r>
        <w:rPr>
          <w:i/>
          <w:spacing w:val="80"/>
        </w:rPr>
        <w:t xml:space="preserve"> </w:t>
      </w:r>
      <w:r>
        <w:t>«В гостях у королевы», «Разговор», англ. нар. песенки</w:t>
      </w:r>
      <w:r>
        <w:rPr>
          <w:spacing w:val="40"/>
        </w:rPr>
        <w:t xml:space="preserve"> </w:t>
      </w:r>
      <w:r>
        <w:t>(пер.</w:t>
      </w:r>
      <w:r>
        <w:rPr>
          <w:spacing w:val="40"/>
        </w:rPr>
        <w:t xml:space="preserve"> </w:t>
      </w:r>
      <w:r>
        <w:t>и обраб.</w:t>
      </w:r>
      <w:r>
        <w:rPr>
          <w:spacing w:val="44"/>
        </w:rPr>
        <w:t xml:space="preserve">  </w:t>
      </w:r>
      <w:r>
        <w:t>С.</w:t>
      </w:r>
      <w:r>
        <w:rPr>
          <w:spacing w:val="45"/>
        </w:rPr>
        <w:t xml:space="preserve">  </w:t>
      </w:r>
      <w:r>
        <w:t>Маршака);</w:t>
      </w:r>
      <w:r>
        <w:rPr>
          <w:spacing w:val="47"/>
        </w:rPr>
        <w:t xml:space="preserve">  </w:t>
      </w:r>
      <w:r>
        <w:t>«Ой</w:t>
      </w:r>
      <w:r>
        <w:rPr>
          <w:spacing w:val="45"/>
        </w:rPr>
        <w:t xml:space="preserve">  </w:t>
      </w:r>
      <w:r>
        <w:t>ты</w:t>
      </w:r>
      <w:r>
        <w:rPr>
          <w:spacing w:val="45"/>
        </w:rPr>
        <w:t xml:space="preserve">  </w:t>
      </w:r>
      <w:r>
        <w:t>заюшка-пострел...»,</w:t>
      </w:r>
      <w:r>
        <w:rPr>
          <w:spacing w:val="45"/>
        </w:rPr>
        <w:t xml:space="preserve">  </w:t>
      </w:r>
      <w:r>
        <w:t>пер.</w:t>
      </w:r>
      <w:r>
        <w:rPr>
          <w:spacing w:val="45"/>
        </w:rPr>
        <w:t xml:space="preserve">  </w:t>
      </w:r>
      <w:r>
        <w:t>с</w:t>
      </w:r>
      <w:r>
        <w:rPr>
          <w:spacing w:val="45"/>
        </w:rPr>
        <w:t xml:space="preserve">  </w:t>
      </w:r>
      <w:r>
        <w:t>молд.</w:t>
      </w:r>
      <w:r>
        <w:rPr>
          <w:spacing w:val="52"/>
        </w:rPr>
        <w:t xml:space="preserve"> </w:t>
      </w:r>
      <w:r>
        <w:t>И.</w:t>
      </w:r>
      <w:r>
        <w:rPr>
          <w:spacing w:val="45"/>
        </w:rPr>
        <w:t xml:space="preserve">  </w:t>
      </w:r>
      <w:r>
        <w:rPr>
          <w:spacing w:val="-2"/>
        </w:rPr>
        <w:t>Токмаковой;</w:t>
      </w:r>
    </w:p>
    <w:p w:rsidR="00CE2113" w:rsidRDefault="00CE2113" w:rsidP="00CE2113">
      <w:pPr>
        <w:pStyle w:val="a4"/>
        <w:spacing w:line="275" w:lineRule="exact"/>
      </w:pPr>
      <w:r>
        <w:t>«Снегирек»,</w:t>
      </w:r>
      <w:r>
        <w:rPr>
          <w:spacing w:val="4"/>
        </w:rPr>
        <w:t xml:space="preserve"> </w:t>
      </w:r>
      <w:r>
        <w:t>пер.</w:t>
      </w:r>
      <w:r>
        <w:rPr>
          <w:spacing w:val="61"/>
        </w:rPr>
        <w:t xml:space="preserve"> </w:t>
      </w:r>
      <w:r>
        <w:t>с</w:t>
      </w:r>
      <w:r>
        <w:rPr>
          <w:spacing w:val="58"/>
        </w:rPr>
        <w:t xml:space="preserve"> </w:t>
      </w:r>
      <w:r>
        <w:t>нем.</w:t>
      </w:r>
      <w:r>
        <w:rPr>
          <w:spacing w:val="66"/>
        </w:rPr>
        <w:t xml:space="preserve"> </w:t>
      </w:r>
      <w:r>
        <w:t>В.</w:t>
      </w:r>
      <w:r>
        <w:rPr>
          <w:spacing w:val="66"/>
        </w:rPr>
        <w:t xml:space="preserve"> </w:t>
      </w:r>
      <w:r>
        <w:t>Викторова,</w:t>
      </w:r>
      <w:r>
        <w:rPr>
          <w:spacing w:val="61"/>
        </w:rPr>
        <w:t xml:space="preserve"> </w:t>
      </w:r>
      <w:r>
        <w:t>«Три</w:t>
      </w:r>
      <w:r>
        <w:rPr>
          <w:spacing w:val="60"/>
        </w:rPr>
        <w:t xml:space="preserve"> </w:t>
      </w:r>
      <w:r>
        <w:t>веселых</w:t>
      </w:r>
      <w:r>
        <w:rPr>
          <w:spacing w:val="59"/>
        </w:rPr>
        <w:t xml:space="preserve"> </w:t>
      </w:r>
      <w:r>
        <w:t>братца»,</w:t>
      </w:r>
      <w:r>
        <w:rPr>
          <w:spacing w:val="6"/>
        </w:rPr>
        <w:t xml:space="preserve"> </w:t>
      </w:r>
      <w:r>
        <w:t>пер.</w:t>
      </w:r>
      <w:r>
        <w:rPr>
          <w:spacing w:val="61"/>
        </w:rPr>
        <w:t xml:space="preserve"> </w:t>
      </w:r>
      <w:r>
        <w:t>с</w:t>
      </w:r>
      <w:r>
        <w:rPr>
          <w:spacing w:val="58"/>
        </w:rPr>
        <w:t xml:space="preserve"> </w:t>
      </w:r>
      <w:r>
        <w:t>нем.</w:t>
      </w:r>
      <w:r>
        <w:rPr>
          <w:spacing w:val="61"/>
        </w:rPr>
        <w:t xml:space="preserve"> </w:t>
      </w:r>
      <w:r>
        <w:t>Л.</w:t>
      </w:r>
      <w:r>
        <w:rPr>
          <w:spacing w:val="62"/>
        </w:rPr>
        <w:t xml:space="preserve"> </w:t>
      </w:r>
      <w:r>
        <w:rPr>
          <w:spacing w:val="-2"/>
        </w:rPr>
        <w:t>Яхнина;</w:t>
      </w:r>
    </w:p>
    <w:p w:rsidR="00CE2113" w:rsidRDefault="00CE2113" w:rsidP="00CE2113">
      <w:pPr>
        <w:pStyle w:val="a4"/>
        <w:spacing w:before="39"/>
      </w:pPr>
      <w:r>
        <w:t>«Ты,</w:t>
      </w:r>
      <w:r>
        <w:rPr>
          <w:spacing w:val="63"/>
        </w:rPr>
        <w:t xml:space="preserve"> </w:t>
      </w:r>
      <w:r>
        <w:t>собачка,</w:t>
      </w:r>
      <w:r>
        <w:rPr>
          <w:spacing w:val="58"/>
        </w:rPr>
        <w:t xml:space="preserve"> </w:t>
      </w:r>
      <w:r>
        <w:t>не</w:t>
      </w:r>
      <w:r>
        <w:rPr>
          <w:spacing w:val="55"/>
        </w:rPr>
        <w:t xml:space="preserve"> </w:t>
      </w:r>
      <w:r>
        <w:t>лай...»,</w:t>
      </w:r>
      <w:r>
        <w:rPr>
          <w:spacing w:val="59"/>
        </w:rPr>
        <w:t xml:space="preserve"> </w:t>
      </w:r>
      <w:r>
        <w:t>пер.</w:t>
      </w:r>
      <w:r>
        <w:rPr>
          <w:spacing w:val="-3"/>
        </w:rPr>
        <w:t xml:space="preserve"> </w:t>
      </w:r>
      <w:r>
        <w:t>с</w:t>
      </w:r>
      <w:r>
        <w:rPr>
          <w:spacing w:val="56"/>
        </w:rPr>
        <w:t xml:space="preserve"> </w:t>
      </w:r>
      <w:r>
        <w:t>молд.</w:t>
      </w:r>
      <w:r>
        <w:rPr>
          <w:spacing w:val="-3"/>
        </w:rPr>
        <w:t xml:space="preserve"> </w:t>
      </w:r>
      <w:r>
        <w:t>И.</w:t>
      </w:r>
      <w:r>
        <w:rPr>
          <w:spacing w:val="59"/>
        </w:rPr>
        <w:t xml:space="preserve"> </w:t>
      </w:r>
      <w:r>
        <w:rPr>
          <w:spacing w:val="-2"/>
        </w:rPr>
        <w:t>Токмаковой;</w:t>
      </w:r>
    </w:p>
    <w:p w:rsidR="00CE2113" w:rsidRDefault="00CE2113" w:rsidP="00CE2113">
      <w:pPr>
        <w:pStyle w:val="a4"/>
        <w:spacing w:before="41" w:line="280" w:lineRule="auto"/>
        <w:ind w:right="856"/>
      </w:pPr>
      <w:r>
        <w:t>«У</w:t>
      </w:r>
      <w:r>
        <w:rPr>
          <w:spacing w:val="40"/>
        </w:rPr>
        <w:t xml:space="preserve"> </w:t>
      </w:r>
      <w:r>
        <w:t>солнышка</w:t>
      </w:r>
      <w:r>
        <w:rPr>
          <w:spacing w:val="40"/>
        </w:rPr>
        <w:t xml:space="preserve"> </w:t>
      </w:r>
      <w:r>
        <w:t>в</w:t>
      </w:r>
      <w:r>
        <w:rPr>
          <w:spacing w:val="40"/>
        </w:rPr>
        <w:t xml:space="preserve"> </w:t>
      </w:r>
      <w:r>
        <w:t>гостях»,</w:t>
      </w:r>
      <w:r>
        <w:rPr>
          <w:spacing w:val="40"/>
        </w:rPr>
        <w:t xml:space="preserve"> </w:t>
      </w:r>
      <w:r>
        <w:t>словацк.</w:t>
      </w:r>
      <w:r>
        <w:rPr>
          <w:spacing w:val="40"/>
        </w:rPr>
        <w:t xml:space="preserve"> </w:t>
      </w:r>
      <w:r>
        <w:t>нар.</w:t>
      </w:r>
      <w:r>
        <w:rPr>
          <w:spacing w:val="40"/>
        </w:rPr>
        <w:t xml:space="preserve"> </w:t>
      </w:r>
      <w:r>
        <w:t>сказка</w:t>
      </w:r>
      <w:r>
        <w:rPr>
          <w:spacing w:val="40"/>
        </w:rPr>
        <w:t xml:space="preserve"> </w:t>
      </w:r>
      <w:r>
        <w:t>(пер.</w:t>
      </w:r>
      <w:r>
        <w:rPr>
          <w:spacing w:val="40"/>
        </w:rPr>
        <w:t xml:space="preserve"> </w:t>
      </w:r>
      <w:r>
        <w:t>и</w:t>
      </w:r>
      <w:r>
        <w:rPr>
          <w:spacing w:val="40"/>
        </w:rPr>
        <w:t xml:space="preserve"> </w:t>
      </w:r>
      <w:r>
        <w:t>обраб.</w:t>
      </w:r>
      <w:r>
        <w:rPr>
          <w:spacing w:val="40"/>
        </w:rPr>
        <w:t xml:space="preserve"> </w:t>
      </w:r>
      <w:r>
        <w:t>С.</w:t>
      </w:r>
      <w:r>
        <w:rPr>
          <w:spacing w:val="40"/>
        </w:rPr>
        <w:t xml:space="preserve"> </w:t>
      </w:r>
      <w:r>
        <w:t xml:space="preserve">Могилевской и Л. </w:t>
      </w:r>
      <w:r>
        <w:rPr>
          <w:spacing w:val="-2"/>
        </w:rPr>
        <w:t>Зориной).</w:t>
      </w:r>
    </w:p>
    <w:p w:rsidR="00CE2113" w:rsidRDefault="00CE2113" w:rsidP="00CE2113">
      <w:pPr>
        <w:spacing w:line="269" w:lineRule="exact"/>
        <w:ind w:left="1274"/>
        <w:jc w:val="both"/>
        <w:rPr>
          <w:i/>
          <w:sz w:val="24"/>
        </w:rPr>
      </w:pPr>
      <w:r>
        <w:rPr>
          <w:i/>
          <w:sz w:val="24"/>
        </w:rPr>
        <w:t>Произведения</w:t>
      </w:r>
      <w:r>
        <w:rPr>
          <w:i/>
          <w:spacing w:val="-3"/>
          <w:sz w:val="24"/>
        </w:rPr>
        <w:t xml:space="preserve"> </w:t>
      </w:r>
      <w:r>
        <w:rPr>
          <w:i/>
          <w:sz w:val="24"/>
        </w:rPr>
        <w:t>поэтов</w:t>
      </w:r>
      <w:r>
        <w:rPr>
          <w:i/>
          <w:spacing w:val="-1"/>
          <w:sz w:val="24"/>
        </w:rPr>
        <w:t xml:space="preserve"> </w:t>
      </w:r>
      <w:r>
        <w:rPr>
          <w:i/>
          <w:sz w:val="24"/>
        </w:rPr>
        <w:t>и</w:t>
      </w:r>
      <w:r>
        <w:rPr>
          <w:i/>
          <w:spacing w:val="-7"/>
          <w:sz w:val="24"/>
        </w:rPr>
        <w:t xml:space="preserve"> </w:t>
      </w:r>
      <w:r>
        <w:rPr>
          <w:i/>
          <w:sz w:val="24"/>
        </w:rPr>
        <w:t>писателей</w:t>
      </w:r>
      <w:r>
        <w:rPr>
          <w:i/>
          <w:spacing w:val="-1"/>
          <w:sz w:val="24"/>
        </w:rPr>
        <w:t xml:space="preserve"> </w:t>
      </w:r>
      <w:r>
        <w:rPr>
          <w:i/>
          <w:spacing w:val="-2"/>
          <w:sz w:val="24"/>
        </w:rPr>
        <w:t>России.</w:t>
      </w:r>
    </w:p>
    <w:p w:rsidR="00CE2113" w:rsidRDefault="00CE2113" w:rsidP="00CE2113">
      <w:pPr>
        <w:pStyle w:val="a4"/>
        <w:spacing w:before="41" w:line="276" w:lineRule="auto"/>
        <w:ind w:right="848"/>
      </w:pPr>
      <w:r>
        <w:rPr>
          <w:i/>
        </w:rPr>
        <w:t>Поэзия.</w:t>
      </w:r>
      <w:r>
        <w:rPr>
          <w:i/>
          <w:spacing w:val="80"/>
          <w:w w:val="150"/>
        </w:rPr>
        <w:t xml:space="preserve"> </w:t>
      </w:r>
      <w:r>
        <w:t>Аким</w:t>
      </w:r>
      <w:r>
        <w:rPr>
          <w:spacing w:val="40"/>
        </w:rPr>
        <w:t xml:space="preserve"> </w:t>
      </w:r>
      <w:r>
        <w:t>Я.Л.</w:t>
      </w:r>
      <w:r>
        <w:rPr>
          <w:spacing w:val="80"/>
          <w:w w:val="150"/>
        </w:rPr>
        <w:t xml:space="preserve"> </w:t>
      </w:r>
      <w:r>
        <w:t>«Мама»;</w:t>
      </w:r>
      <w:r>
        <w:rPr>
          <w:spacing w:val="40"/>
        </w:rPr>
        <w:t xml:space="preserve"> </w:t>
      </w:r>
      <w:r>
        <w:t>Александрова</w:t>
      </w:r>
      <w:r>
        <w:rPr>
          <w:spacing w:val="40"/>
        </w:rPr>
        <w:t xml:space="preserve"> </w:t>
      </w:r>
      <w:r>
        <w:t>З.Н.</w:t>
      </w:r>
      <w:r>
        <w:rPr>
          <w:spacing w:val="80"/>
          <w:w w:val="150"/>
        </w:rPr>
        <w:t xml:space="preserve"> </w:t>
      </w:r>
      <w:r>
        <w:t xml:space="preserve">«Гули-гулю&gt;, «Арбуз»; Барто А., </w:t>
      </w:r>
      <w:r>
        <w:lastRenderedPageBreak/>
        <w:t>Барто</w:t>
      </w:r>
      <w:r>
        <w:rPr>
          <w:spacing w:val="58"/>
        </w:rPr>
        <w:t xml:space="preserve"> </w:t>
      </w:r>
      <w:r>
        <w:t>П.</w:t>
      </w:r>
      <w:r>
        <w:rPr>
          <w:spacing w:val="-4"/>
        </w:rPr>
        <w:t xml:space="preserve"> </w:t>
      </w:r>
      <w:r>
        <w:t>«Девочка-рёвушка»;</w:t>
      </w:r>
      <w:r>
        <w:rPr>
          <w:spacing w:val="-5"/>
        </w:rPr>
        <w:t xml:space="preserve"> </w:t>
      </w:r>
      <w:r>
        <w:t>Берестов В.Д.</w:t>
      </w:r>
      <w:r>
        <w:rPr>
          <w:spacing w:val="1"/>
        </w:rPr>
        <w:t xml:space="preserve"> </w:t>
      </w:r>
      <w:r>
        <w:t>«Веселое</w:t>
      </w:r>
      <w:r>
        <w:rPr>
          <w:spacing w:val="-1"/>
        </w:rPr>
        <w:t xml:space="preserve"> </w:t>
      </w:r>
      <w:r>
        <w:t>лето»,</w:t>
      </w:r>
      <w:r>
        <w:rPr>
          <w:spacing w:val="1"/>
        </w:rPr>
        <w:t xml:space="preserve"> </w:t>
      </w:r>
      <w:r>
        <w:t>«Мишка,</w:t>
      </w:r>
      <w:r>
        <w:rPr>
          <w:spacing w:val="1"/>
        </w:rPr>
        <w:t xml:space="preserve"> </w:t>
      </w:r>
      <w:r>
        <w:t>мишка,</w:t>
      </w:r>
      <w:r>
        <w:rPr>
          <w:spacing w:val="62"/>
        </w:rPr>
        <w:t xml:space="preserve"> </w:t>
      </w:r>
      <w:r>
        <w:rPr>
          <w:spacing w:val="-2"/>
        </w:rPr>
        <w:t>лежебока»,</w:t>
      </w:r>
    </w:p>
    <w:p w:rsidR="00CE2113" w:rsidRDefault="00CE2113" w:rsidP="00CE2113">
      <w:pPr>
        <w:pStyle w:val="a4"/>
        <w:spacing w:line="276" w:lineRule="auto"/>
        <w:ind w:right="856"/>
      </w:pPr>
      <w:r>
        <w:t>«Котеною&gt;, «Воробушки»;</w:t>
      </w:r>
      <w:r>
        <w:rPr>
          <w:spacing w:val="40"/>
        </w:rPr>
        <w:t xml:space="preserve"> </w:t>
      </w:r>
      <w:r>
        <w:t>Введенский</w:t>
      </w:r>
      <w:r>
        <w:rPr>
          <w:spacing w:val="40"/>
        </w:rPr>
        <w:t xml:space="preserve"> </w:t>
      </w:r>
      <w:r>
        <w:t>А.И.</w:t>
      </w:r>
      <w:r>
        <w:rPr>
          <w:spacing w:val="40"/>
        </w:rPr>
        <w:t xml:space="preserve"> </w:t>
      </w:r>
      <w:r>
        <w:t>«Мышка»; Лагздынь Г.Р. «Петушок»; Лермонтов М.Ю. «Спи, младенец...»</w:t>
      </w:r>
      <w:r>
        <w:rPr>
          <w:spacing w:val="-2"/>
        </w:rPr>
        <w:t xml:space="preserve"> </w:t>
      </w:r>
      <w:r>
        <w:t>(из стихотворения«Казачья</w:t>
      </w:r>
      <w:r>
        <w:rPr>
          <w:spacing w:val="40"/>
        </w:rPr>
        <w:t xml:space="preserve"> </w:t>
      </w:r>
      <w:r>
        <w:t>колыбельная»);</w:t>
      </w:r>
      <w:r>
        <w:rPr>
          <w:spacing w:val="40"/>
        </w:rPr>
        <w:t xml:space="preserve"> </w:t>
      </w:r>
      <w:r>
        <w:t>Маршак С.Я.</w:t>
      </w:r>
      <w:r>
        <w:rPr>
          <w:spacing w:val="80"/>
        </w:rPr>
        <w:t xml:space="preserve"> </w:t>
      </w:r>
      <w:r>
        <w:t>«Сказка</w:t>
      </w:r>
      <w:r>
        <w:rPr>
          <w:spacing w:val="80"/>
        </w:rPr>
        <w:t xml:space="preserve"> </w:t>
      </w:r>
      <w:r>
        <w:t>о</w:t>
      </w:r>
      <w:r>
        <w:rPr>
          <w:spacing w:val="80"/>
        </w:rPr>
        <w:t xml:space="preserve"> </w:t>
      </w:r>
      <w:r>
        <w:t>глупом</w:t>
      </w:r>
      <w:r>
        <w:rPr>
          <w:spacing w:val="80"/>
        </w:rPr>
        <w:t xml:space="preserve"> </w:t>
      </w:r>
      <w:r>
        <w:t>мышонке»; Мошковская Э.Э. «Приказ» (в сокр.), «Мчится поезд»;</w:t>
      </w:r>
      <w:r>
        <w:rPr>
          <w:spacing w:val="63"/>
          <w:w w:val="150"/>
        </w:rPr>
        <w:t xml:space="preserve"> </w:t>
      </w:r>
      <w:r>
        <w:t>Пикулева</w:t>
      </w:r>
      <w:r>
        <w:rPr>
          <w:spacing w:val="67"/>
          <w:w w:val="150"/>
        </w:rPr>
        <w:t xml:space="preserve"> </w:t>
      </w:r>
      <w:r>
        <w:t>Н.В.</w:t>
      </w:r>
      <w:r>
        <w:rPr>
          <w:spacing w:val="71"/>
          <w:w w:val="150"/>
        </w:rPr>
        <w:t xml:space="preserve"> </w:t>
      </w:r>
      <w:r>
        <w:t>«Лисий</w:t>
      </w:r>
      <w:r>
        <w:rPr>
          <w:spacing w:val="64"/>
          <w:w w:val="150"/>
        </w:rPr>
        <w:t xml:space="preserve"> </w:t>
      </w:r>
      <w:r>
        <w:t>хвостию&gt;,</w:t>
      </w:r>
      <w:r>
        <w:rPr>
          <w:spacing w:val="61"/>
          <w:w w:val="150"/>
        </w:rPr>
        <w:t xml:space="preserve"> </w:t>
      </w:r>
      <w:r>
        <w:t>«Надувала</w:t>
      </w:r>
      <w:r>
        <w:rPr>
          <w:spacing w:val="67"/>
          <w:w w:val="150"/>
        </w:rPr>
        <w:t xml:space="preserve"> </w:t>
      </w:r>
      <w:r>
        <w:t>кошка</w:t>
      </w:r>
      <w:r>
        <w:rPr>
          <w:spacing w:val="63"/>
          <w:w w:val="150"/>
        </w:rPr>
        <w:t xml:space="preserve"> </w:t>
      </w:r>
      <w:r>
        <w:t>шар...»;</w:t>
      </w:r>
      <w:r>
        <w:rPr>
          <w:spacing w:val="63"/>
          <w:w w:val="150"/>
        </w:rPr>
        <w:t xml:space="preserve"> </w:t>
      </w:r>
      <w:r>
        <w:t>Плещеев</w:t>
      </w:r>
      <w:r>
        <w:rPr>
          <w:spacing w:val="70"/>
          <w:w w:val="150"/>
        </w:rPr>
        <w:t xml:space="preserve"> </w:t>
      </w:r>
      <w:r>
        <w:rPr>
          <w:spacing w:val="-4"/>
        </w:rPr>
        <w:t>А.Н.</w:t>
      </w:r>
    </w:p>
    <w:p w:rsidR="00CE2113" w:rsidRDefault="00CE2113" w:rsidP="00CE2113">
      <w:pPr>
        <w:pStyle w:val="a4"/>
        <w:spacing w:before="2" w:line="276" w:lineRule="auto"/>
        <w:ind w:right="853"/>
      </w:pPr>
      <w:r>
        <w:t>«Травка зеленеет...»; Саконская Н.П.</w:t>
      </w:r>
      <w:r>
        <w:rPr>
          <w:spacing w:val="80"/>
        </w:rPr>
        <w:t xml:space="preserve"> </w:t>
      </w:r>
      <w:r>
        <w:t>«Где</w:t>
      </w:r>
      <w:r>
        <w:rPr>
          <w:spacing w:val="80"/>
        </w:rPr>
        <w:t xml:space="preserve"> </w:t>
      </w:r>
      <w:r>
        <w:t>мой</w:t>
      </w:r>
      <w:r>
        <w:rPr>
          <w:spacing w:val="80"/>
        </w:rPr>
        <w:t xml:space="preserve"> </w:t>
      </w:r>
      <w:r>
        <w:t>пальчик?»;</w:t>
      </w:r>
      <w:r>
        <w:rPr>
          <w:spacing w:val="80"/>
        </w:rPr>
        <w:t xml:space="preserve"> </w:t>
      </w:r>
      <w:r>
        <w:t>Сапгир</w:t>
      </w:r>
      <w:r>
        <w:rPr>
          <w:spacing w:val="40"/>
        </w:rPr>
        <w:t xml:space="preserve"> </w:t>
      </w:r>
      <w:r>
        <w:t>Г.В.</w:t>
      </w:r>
      <w:r>
        <w:rPr>
          <w:spacing w:val="80"/>
        </w:rPr>
        <w:t xml:space="preserve"> </w:t>
      </w:r>
      <w:r>
        <w:t>«Кошка»; Хармс</w:t>
      </w:r>
      <w:r>
        <w:rPr>
          <w:spacing w:val="80"/>
        </w:rPr>
        <w:t xml:space="preserve"> </w:t>
      </w:r>
      <w:r>
        <w:t>Д.И.</w:t>
      </w:r>
      <w:r>
        <w:rPr>
          <w:spacing w:val="80"/>
        </w:rPr>
        <w:t xml:space="preserve"> </w:t>
      </w:r>
      <w:r>
        <w:t>«Кораблию&gt;; Чуковский К.И. «Путаница».</w:t>
      </w:r>
    </w:p>
    <w:p w:rsidR="00CE2113" w:rsidRDefault="00CE2113" w:rsidP="00CE2113">
      <w:pPr>
        <w:pStyle w:val="a4"/>
        <w:spacing w:line="275" w:lineRule="exact"/>
      </w:pPr>
      <w:r>
        <w:rPr>
          <w:i/>
        </w:rPr>
        <w:t>Проза.</w:t>
      </w:r>
      <w:r>
        <w:rPr>
          <w:i/>
          <w:spacing w:val="-5"/>
        </w:rPr>
        <w:t xml:space="preserve"> </w:t>
      </w:r>
      <w:r>
        <w:t>Бианки</w:t>
      </w:r>
      <w:r>
        <w:rPr>
          <w:spacing w:val="-1"/>
        </w:rPr>
        <w:t xml:space="preserve"> </w:t>
      </w:r>
      <w:r>
        <w:t>В.В.</w:t>
      </w:r>
      <w:r>
        <w:rPr>
          <w:spacing w:val="1"/>
        </w:rPr>
        <w:t xml:space="preserve"> </w:t>
      </w:r>
      <w:r>
        <w:t>«Лис</w:t>
      </w:r>
      <w:r>
        <w:rPr>
          <w:spacing w:val="-2"/>
        </w:rPr>
        <w:t xml:space="preserve"> </w:t>
      </w:r>
      <w:r>
        <w:t>и</w:t>
      </w:r>
      <w:r>
        <w:rPr>
          <w:spacing w:val="-5"/>
        </w:rPr>
        <w:t xml:space="preserve"> </w:t>
      </w:r>
      <w:r>
        <w:t>мышоною&gt;;</w:t>
      </w:r>
      <w:r>
        <w:rPr>
          <w:spacing w:val="-6"/>
        </w:rPr>
        <w:t xml:space="preserve"> </w:t>
      </w:r>
      <w:r>
        <w:t>Калинина</w:t>
      </w:r>
      <w:r>
        <w:rPr>
          <w:spacing w:val="-2"/>
        </w:rPr>
        <w:t xml:space="preserve"> </w:t>
      </w:r>
      <w:r>
        <w:t>Н.Д.</w:t>
      </w:r>
      <w:r>
        <w:rPr>
          <w:spacing w:val="-4"/>
        </w:rPr>
        <w:t xml:space="preserve"> </w:t>
      </w:r>
      <w:r>
        <w:t>«В</w:t>
      </w:r>
      <w:r>
        <w:rPr>
          <w:spacing w:val="-3"/>
        </w:rPr>
        <w:t xml:space="preserve"> </w:t>
      </w:r>
      <w:r>
        <w:t>лесу»</w:t>
      </w:r>
      <w:r>
        <w:rPr>
          <w:spacing w:val="-5"/>
        </w:rPr>
        <w:t xml:space="preserve"> </w:t>
      </w:r>
      <w:r>
        <w:t xml:space="preserve">(из </w:t>
      </w:r>
      <w:r>
        <w:rPr>
          <w:spacing w:val="-2"/>
        </w:rPr>
        <w:t>книги</w:t>
      </w:r>
    </w:p>
    <w:p w:rsidR="00CE2113" w:rsidRDefault="00CE2113" w:rsidP="00CE2113">
      <w:pPr>
        <w:pStyle w:val="a4"/>
        <w:spacing w:before="41" w:line="276" w:lineRule="auto"/>
        <w:ind w:right="849"/>
      </w:pPr>
      <w:r>
        <w:t>«Летом»), «Про жука», «Как Саша и Алеша пришли в детский сад» (1-2 рассказа по выбору);</w:t>
      </w:r>
      <w:r>
        <w:rPr>
          <w:spacing w:val="80"/>
        </w:rPr>
        <w:t xml:space="preserve"> </w:t>
      </w:r>
      <w:r>
        <w:t>Павлова</w:t>
      </w:r>
      <w:r>
        <w:rPr>
          <w:spacing w:val="80"/>
        </w:rPr>
        <w:t xml:space="preserve"> </w:t>
      </w:r>
      <w:r>
        <w:t>Н.М.</w:t>
      </w:r>
      <w:r>
        <w:rPr>
          <w:spacing w:val="80"/>
          <w:w w:val="150"/>
        </w:rPr>
        <w:t xml:space="preserve"> </w:t>
      </w:r>
      <w:r>
        <w:t>«Земляничка»;</w:t>
      </w:r>
      <w:r>
        <w:rPr>
          <w:spacing w:val="80"/>
        </w:rPr>
        <w:t xml:space="preserve"> </w:t>
      </w:r>
      <w:r>
        <w:t>Симбирская</w:t>
      </w:r>
      <w:r>
        <w:rPr>
          <w:spacing w:val="80"/>
        </w:rPr>
        <w:t xml:space="preserve"> </w:t>
      </w:r>
      <w:r>
        <w:t>Ю.С.</w:t>
      </w:r>
      <w:r>
        <w:rPr>
          <w:spacing w:val="80"/>
          <w:w w:val="150"/>
        </w:rPr>
        <w:t xml:space="preserve"> </w:t>
      </w:r>
      <w:r>
        <w:t>«По</w:t>
      </w:r>
      <w:r>
        <w:rPr>
          <w:spacing w:val="80"/>
        </w:rPr>
        <w:t xml:space="preserve"> </w:t>
      </w:r>
      <w:r>
        <w:t>тропинке,</w:t>
      </w:r>
      <w:r>
        <w:rPr>
          <w:spacing w:val="80"/>
        </w:rPr>
        <w:t xml:space="preserve"> </w:t>
      </w:r>
      <w:r>
        <w:t>по дорожке»; Сутеев</w:t>
      </w:r>
      <w:r>
        <w:rPr>
          <w:spacing w:val="40"/>
        </w:rPr>
        <w:t xml:space="preserve"> </w:t>
      </w:r>
      <w:r>
        <w:t>В.Г.</w:t>
      </w:r>
      <w:r>
        <w:rPr>
          <w:spacing w:val="40"/>
        </w:rPr>
        <w:t xml:space="preserve"> </w:t>
      </w:r>
      <w:r>
        <w:t>«Кто</w:t>
      </w:r>
      <w:r>
        <w:rPr>
          <w:spacing w:val="40"/>
        </w:rPr>
        <w:t xml:space="preserve"> </w:t>
      </w:r>
      <w:r>
        <w:t>сказал</w:t>
      </w:r>
      <w:r>
        <w:rPr>
          <w:spacing w:val="40"/>
        </w:rPr>
        <w:t xml:space="preserve"> </w:t>
      </w:r>
      <w:r>
        <w:t>«мяу?»,</w:t>
      </w:r>
      <w:r>
        <w:rPr>
          <w:spacing w:val="40"/>
        </w:rPr>
        <w:t xml:space="preserve"> </w:t>
      </w:r>
      <w:r>
        <w:t>«Под</w:t>
      </w:r>
      <w:r>
        <w:rPr>
          <w:spacing w:val="40"/>
        </w:rPr>
        <w:t xml:space="preserve"> </w:t>
      </w:r>
      <w:r>
        <w:t>грибом»;</w:t>
      </w:r>
      <w:r>
        <w:rPr>
          <w:spacing w:val="40"/>
        </w:rPr>
        <w:t xml:space="preserve"> </w:t>
      </w:r>
      <w:r>
        <w:t>Тайц</w:t>
      </w:r>
      <w:r>
        <w:rPr>
          <w:spacing w:val="40"/>
        </w:rPr>
        <w:t xml:space="preserve"> </w:t>
      </w:r>
      <w:r>
        <w:t>Я.М.</w:t>
      </w:r>
      <w:r>
        <w:rPr>
          <w:spacing w:val="40"/>
        </w:rPr>
        <w:t xml:space="preserve"> </w:t>
      </w:r>
      <w:r>
        <w:t>«Кубик</w:t>
      </w:r>
      <w:r>
        <w:rPr>
          <w:spacing w:val="80"/>
        </w:rPr>
        <w:t xml:space="preserve"> </w:t>
      </w:r>
      <w:r>
        <w:t>на кубик»,</w:t>
      </w:r>
      <w:r>
        <w:rPr>
          <w:spacing w:val="40"/>
        </w:rPr>
        <w:t xml:space="preserve"> </w:t>
      </w:r>
      <w:r>
        <w:t>«Впереди всех», «Волк»</w:t>
      </w:r>
      <w:r>
        <w:rPr>
          <w:spacing w:val="40"/>
        </w:rPr>
        <w:t xml:space="preserve"> </w:t>
      </w:r>
      <w:r>
        <w:t>(рассказы по выбору); Толстой</w:t>
      </w:r>
      <w:r>
        <w:rPr>
          <w:spacing w:val="40"/>
        </w:rPr>
        <w:t xml:space="preserve"> </w:t>
      </w:r>
      <w:r>
        <w:t>Л.Н. «Три медведя»,</w:t>
      </w:r>
    </w:p>
    <w:p w:rsidR="00CE2113" w:rsidRDefault="00CE2113" w:rsidP="00CE2113">
      <w:pPr>
        <w:pStyle w:val="a4"/>
        <w:spacing w:line="278" w:lineRule="auto"/>
        <w:ind w:right="851"/>
      </w:pPr>
      <w:r>
        <w:t>«Косточка»; Ушинский К.Д. «Васька», «Петушок с семьей», «Уточки» (рассказы по выбору);</w:t>
      </w:r>
      <w:r>
        <w:rPr>
          <w:spacing w:val="80"/>
        </w:rPr>
        <w:t xml:space="preserve"> </w:t>
      </w:r>
      <w:r>
        <w:t>Чарушин</w:t>
      </w:r>
      <w:r>
        <w:rPr>
          <w:spacing w:val="80"/>
        </w:rPr>
        <w:t xml:space="preserve"> </w:t>
      </w:r>
      <w:r>
        <w:t>Е.И.</w:t>
      </w:r>
      <w:r>
        <w:rPr>
          <w:spacing w:val="80"/>
          <w:w w:val="150"/>
        </w:rPr>
        <w:t xml:space="preserve"> </w:t>
      </w:r>
      <w:r>
        <w:t>«В</w:t>
      </w:r>
      <w:r>
        <w:rPr>
          <w:spacing w:val="80"/>
        </w:rPr>
        <w:t xml:space="preserve"> </w:t>
      </w:r>
      <w:r>
        <w:t>лесу»</w:t>
      </w:r>
      <w:r>
        <w:rPr>
          <w:spacing w:val="80"/>
          <w:w w:val="150"/>
        </w:rPr>
        <w:t xml:space="preserve"> </w:t>
      </w:r>
      <w:r>
        <w:t>(1-3</w:t>
      </w:r>
      <w:r>
        <w:rPr>
          <w:spacing w:val="80"/>
          <w:w w:val="150"/>
        </w:rPr>
        <w:t xml:space="preserve"> </w:t>
      </w:r>
      <w:r>
        <w:t>рассказа</w:t>
      </w:r>
      <w:r>
        <w:rPr>
          <w:spacing w:val="80"/>
          <w:w w:val="150"/>
        </w:rPr>
        <w:t xml:space="preserve"> </w:t>
      </w:r>
      <w:r>
        <w:t>по</w:t>
      </w:r>
      <w:r>
        <w:rPr>
          <w:spacing w:val="80"/>
        </w:rPr>
        <w:t xml:space="preserve"> </w:t>
      </w:r>
      <w:r>
        <w:t>выбору),</w:t>
      </w:r>
      <w:r>
        <w:rPr>
          <w:spacing w:val="80"/>
        </w:rPr>
        <w:t xml:space="preserve"> </w:t>
      </w:r>
      <w:r>
        <w:t>«Волчишко»; Чуковский К.И. «Мойдодыр».</w:t>
      </w:r>
    </w:p>
    <w:p w:rsidR="00CE2113" w:rsidRDefault="00CE2113" w:rsidP="00CE2113">
      <w:pPr>
        <w:pStyle w:val="a4"/>
        <w:spacing w:line="278" w:lineRule="auto"/>
        <w:sectPr w:rsidR="00CE2113">
          <w:pgSz w:w="11910" w:h="16840"/>
          <w:pgMar w:top="320" w:right="0" w:bottom="1180" w:left="425" w:header="0" w:footer="968" w:gutter="0"/>
          <w:cols w:space="720"/>
        </w:sectPr>
      </w:pPr>
    </w:p>
    <w:p w:rsidR="00CE2113" w:rsidRDefault="00CE2113" w:rsidP="00CE2113">
      <w:pPr>
        <w:spacing w:before="63" w:line="276" w:lineRule="auto"/>
        <w:ind w:left="1274" w:right="848"/>
        <w:rPr>
          <w:sz w:val="24"/>
        </w:rPr>
      </w:pPr>
      <w:r>
        <w:rPr>
          <w:i/>
          <w:sz w:val="24"/>
        </w:rPr>
        <w:lastRenderedPageBreak/>
        <w:t>Произведения поэтов</w:t>
      </w:r>
      <w:r>
        <w:rPr>
          <w:i/>
          <w:spacing w:val="40"/>
          <w:sz w:val="24"/>
        </w:rPr>
        <w:t xml:space="preserve"> </w:t>
      </w:r>
      <w:r>
        <w:rPr>
          <w:i/>
          <w:sz w:val="24"/>
        </w:rPr>
        <w:t>и писателей разных</w:t>
      </w:r>
      <w:r>
        <w:rPr>
          <w:i/>
          <w:spacing w:val="40"/>
          <w:sz w:val="24"/>
        </w:rPr>
        <w:t xml:space="preserve"> </w:t>
      </w:r>
      <w:r>
        <w:rPr>
          <w:i/>
          <w:sz w:val="24"/>
        </w:rPr>
        <w:t>стран.</w:t>
      </w:r>
      <w:r>
        <w:rPr>
          <w:i/>
          <w:spacing w:val="80"/>
          <w:sz w:val="24"/>
        </w:rPr>
        <w:t xml:space="preserve"> </w:t>
      </w:r>
      <w:r>
        <w:rPr>
          <w:sz w:val="24"/>
        </w:rPr>
        <w:t>Биссет</w:t>
      </w:r>
      <w:r>
        <w:rPr>
          <w:spacing w:val="40"/>
          <w:sz w:val="24"/>
        </w:rPr>
        <w:t xml:space="preserve"> </w:t>
      </w:r>
      <w:r>
        <w:rPr>
          <w:sz w:val="24"/>
        </w:rPr>
        <w:t>Д. «Га-га-га!», пер.</w:t>
      </w:r>
      <w:r>
        <w:rPr>
          <w:spacing w:val="40"/>
          <w:sz w:val="24"/>
        </w:rPr>
        <w:t xml:space="preserve"> </w:t>
      </w:r>
      <w:r>
        <w:rPr>
          <w:sz w:val="24"/>
        </w:rPr>
        <w:t>с англ. Н. Шерешевской;</w:t>
      </w:r>
      <w:r>
        <w:rPr>
          <w:spacing w:val="13"/>
          <w:sz w:val="24"/>
        </w:rPr>
        <w:t xml:space="preserve"> </w:t>
      </w:r>
      <w:r>
        <w:rPr>
          <w:sz w:val="24"/>
        </w:rPr>
        <w:t>Дональдсон</w:t>
      </w:r>
      <w:r>
        <w:rPr>
          <w:spacing w:val="22"/>
          <w:sz w:val="24"/>
        </w:rPr>
        <w:t xml:space="preserve"> </w:t>
      </w:r>
      <w:r>
        <w:rPr>
          <w:sz w:val="24"/>
        </w:rPr>
        <w:t>Д.</w:t>
      </w:r>
      <w:r>
        <w:rPr>
          <w:spacing w:val="22"/>
          <w:sz w:val="24"/>
        </w:rPr>
        <w:t xml:space="preserve"> </w:t>
      </w:r>
      <w:r>
        <w:rPr>
          <w:sz w:val="24"/>
        </w:rPr>
        <w:t>«Мишка-почтальон»,</w:t>
      </w:r>
      <w:r>
        <w:rPr>
          <w:spacing w:val="22"/>
          <w:sz w:val="24"/>
        </w:rPr>
        <w:t xml:space="preserve"> </w:t>
      </w:r>
      <w:r>
        <w:rPr>
          <w:sz w:val="24"/>
        </w:rPr>
        <w:t>пер.</w:t>
      </w:r>
      <w:r>
        <w:rPr>
          <w:spacing w:val="23"/>
          <w:sz w:val="24"/>
        </w:rPr>
        <w:t xml:space="preserve"> </w:t>
      </w:r>
      <w:r>
        <w:rPr>
          <w:sz w:val="24"/>
        </w:rPr>
        <w:t>М.</w:t>
      </w:r>
      <w:r>
        <w:rPr>
          <w:spacing w:val="17"/>
          <w:sz w:val="24"/>
        </w:rPr>
        <w:t xml:space="preserve"> </w:t>
      </w:r>
      <w:r>
        <w:rPr>
          <w:sz w:val="24"/>
        </w:rPr>
        <w:t>Бородицкой;</w:t>
      </w:r>
      <w:r>
        <w:rPr>
          <w:spacing w:val="16"/>
          <w:sz w:val="24"/>
        </w:rPr>
        <w:t xml:space="preserve"> </w:t>
      </w:r>
      <w:r>
        <w:rPr>
          <w:sz w:val="24"/>
        </w:rPr>
        <w:t>Капутикян</w:t>
      </w:r>
      <w:r>
        <w:rPr>
          <w:spacing w:val="22"/>
          <w:sz w:val="24"/>
        </w:rPr>
        <w:t xml:space="preserve"> </w:t>
      </w:r>
      <w:r>
        <w:rPr>
          <w:spacing w:val="-4"/>
          <w:sz w:val="24"/>
        </w:rPr>
        <w:t>С.Б.</w:t>
      </w:r>
    </w:p>
    <w:p w:rsidR="00CE2113" w:rsidRDefault="00CE2113" w:rsidP="00CE2113">
      <w:pPr>
        <w:pStyle w:val="a4"/>
        <w:tabs>
          <w:tab w:val="left" w:pos="2051"/>
          <w:tab w:val="left" w:pos="2967"/>
          <w:tab w:val="left" w:pos="3979"/>
          <w:tab w:val="left" w:pos="5792"/>
          <w:tab w:val="left" w:pos="6760"/>
        </w:tabs>
        <w:spacing w:line="275" w:lineRule="exact"/>
        <w:jc w:val="left"/>
      </w:pPr>
      <w:r>
        <w:rPr>
          <w:spacing w:val="-4"/>
        </w:rPr>
        <w:t>«Все</w:t>
      </w:r>
      <w:r>
        <w:tab/>
      </w:r>
      <w:r>
        <w:rPr>
          <w:spacing w:val="-2"/>
        </w:rPr>
        <w:t>спят»,</w:t>
      </w:r>
      <w:r>
        <w:tab/>
      </w:r>
      <w:r>
        <w:rPr>
          <w:spacing w:val="-4"/>
        </w:rPr>
        <w:t>«Маша</w:t>
      </w:r>
      <w:r>
        <w:tab/>
        <w:t>обедает»,</w:t>
      </w:r>
      <w:r>
        <w:rPr>
          <w:spacing w:val="73"/>
        </w:rPr>
        <w:t xml:space="preserve"> </w:t>
      </w:r>
      <w:r>
        <w:rPr>
          <w:spacing w:val="-4"/>
        </w:rPr>
        <w:t>пер.</w:t>
      </w:r>
      <w:r>
        <w:tab/>
        <w:t>с</w:t>
      </w:r>
      <w:r>
        <w:rPr>
          <w:spacing w:val="52"/>
          <w:w w:val="150"/>
        </w:rPr>
        <w:t xml:space="preserve"> </w:t>
      </w:r>
      <w:r>
        <w:rPr>
          <w:spacing w:val="-4"/>
        </w:rPr>
        <w:t>арм.</w:t>
      </w:r>
      <w:r>
        <w:tab/>
        <w:t>Т.</w:t>
      </w:r>
      <w:r>
        <w:rPr>
          <w:spacing w:val="76"/>
        </w:rPr>
        <w:t xml:space="preserve"> </w:t>
      </w:r>
      <w:r>
        <w:t>Спендиаровой;</w:t>
      </w:r>
      <w:r>
        <w:rPr>
          <w:spacing w:val="72"/>
        </w:rPr>
        <w:t xml:space="preserve"> </w:t>
      </w:r>
      <w:r>
        <w:t>Остервальдер</w:t>
      </w:r>
      <w:r>
        <w:rPr>
          <w:spacing w:val="77"/>
        </w:rPr>
        <w:t xml:space="preserve"> </w:t>
      </w:r>
      <w:r>
        <w:rPr>
          <w:spacing w:val="-5"/>
        </w:rPr>
        <w:t>М.</w:t>
      </w:r>
    </w:p>
    <w:p w:rsidR="00CE2113" w:rsidRDefault="00CE2113" w:rsidP="00CE2113">
      <w:pPr>
        <w:pStyle w:val="a4"/>
        <w:spacing w:before="41" w:line="280" w:lineRule="auto"/>
        <w:ind w:right="848"/>
        <w:jc w:val="left"/>
      </w:pPr>
      <w:r>
        <w:t>«Приключения</w:t>
      </w:r>
      <w:r>
        <w:rPr>
          <w:spacing w:val="32"/>
        </w:rPr>
        <w:t xml:space="preserve"> </w:t>
      </w:r>
      <w:r>
        <w:t>маленького</w:t>
      </w:r>
      <w:r>
        <w:rPr>
          <w:spacing w:val="37"/>
        </w:rPr>
        <w:t xml:space="preserve"> </w:t>
      </w:r>
      <w:r>
        <w:t>Бобо.</w:t>
      </w:r>
      <w:r>
        <w:rPr>
          <w:spacing w:val="80"/>
        </w:rPr>
        <w:t xml:space="preserve"> </w:t>
      </w:r>
      <w:r>
        <w:t>Истории</w:t>
      </w:r>
      <w:r>
        <w:rPr>
          <w:spacing w:val="80"/>
        </w:rPr>
        <w:t xml:space="preserve"> </w:t>
      </w:r>
      <w:r>
        <w:t>в</w:t>
      </w:r>
      <w:r>
        <w:rPr>
          <w:spacing w:val="29"/>
        </w:rPr>
        <w:t xml:space="preserve"> </w:t>
      </w:r>
      <w:r>
        <w:t>картинках</w:t>
      </w:r>
      <w:r>
        <w:rPr>
          <w:spacing w:val="27"/>
        </w:rPr>
        <w:t xml:space="preserve"> </w:t>
      </w:r>
      <w:r>
        <w:t>для</w:t>
      </w:r>
      <w:r>
        <w:rPr>
          <w:spacing w:val="40"/>
        </w:rPr>
        <w:t xml:space="preserve"> </w:t>
      </w:r>
      <w:r>
        <w:t>самых</w:t>
      </w:r>
      <w:r>
        <w:rPr>
          <w:spacing w:val="27"/>
        </w:rPr>
        <w:t xml:space="preserve"> </w:t>
      </w:r>
      <w:r>
        <w:t>маленьких»,</w:t>
      </w:r>
      <w:r>
        <w:rPr>
          <w:spacing w:val="34"/>
        </w:rPr>
        <w:t xml:space="preserve"> </w:t>
      </w:r>
      <w:r>
        <w:t>пер.</w:t>
      </w:r>
      <w:r>
        <w:rPr>
          <w:spacing w:val="30"/>
        </w:rPr>
        <w:t xml:space="preserve"> </w:t>
      </w:r>
      <w:r>
        <w:t>Т. Зборовская; Эрик К. «Очень</w:t>
      </w:r>
      <w:r>
        <w:rPr>
          <w:spacing w:val="40"/>
        </w:rPr>
        <w:t xml:space="preserve"> </w:t>
      </w:r>
      <w:r>
        <w:t>голодная гусеница».</w:t>
      </w:r>
    </w:p>
    <w:p w:rsidR="00CE2113" w:rsidRDefault="00CE2113" w:rsidP="00CE2113">
      <w:pPr>
        <w:pStyle w:val="a4"/>
        <w:spacing w:before="38"/>
        <w:ind w:left="0"/>
        <w:jc w:val="left"/>
      </w:pPr>
    </w:p>
    <w:p w:rsidR="00CE2113" w:rsidRDefault="00CE2113" w:rsidP="00CE2113">
      <w:pPr>
        <w:pStyle w:val="2"/>
        <w:ind w:left="1337"/>
        <w:jc w:val="left"/>
      </w:pPr>
      <w:r>
        <w:t>От</w:t>
      </w:r>
      <w:r>
        <w:rPr>
          <w:spacing w:val="-4"/>
        </w:rPr>
        <w:t xml:space="preserve"> </w:t>
      </w:r>
      <w:r>
        <w:t>3</w:t>
      </w:r>
      <w:r>
        <w:rPr>
          <w:spacing w:val="1"/>
        </w:rPr>
        <w:t xml:space="preserve"> </w:t>
      </w:r>
      <w:r>
        <w:t>до</w:t>
      </w:r>
      <w:r>
        <w:rPr>
          <w:spacing w:val="1"/>
        </w:rPr>
        <w:t xml:space="preserve"> </w:t>
      </w:r>
      <w:r>
        <w:t>4</w:t>
      </w:r>
      <w:r>
        <w:rPr>
          <w:spacing w:val="-3"/>
        </w:rPr>
        <w:t xml:space="preserve"> </w:t>
      </w:r>
      <w:r>
        <w:rPr>
          <w:spacing w:val="-4"/>
        </w:rPr>
        <w:t>лет.</w:t>
      </w:r>
    </w:p>
    <w:p w:rsidR="00CE2113" w:rsidRDefault="00CE2113" w:rsidP="00CE2113">
      <w:pPr>
        <w:pStyle w:val="a4"/>
        <w:tabs>
          <w:tab w:val="left" w:pos="3541"/>
          <w:tab w:val="left" w:pos="4957"/>
          <w:tab w:val="left" w:pos="5551"/>
          <w:tab w:val="left" w:pos="5663"/>
          <w:tab w:val="left" w:pos="6649"/>
        </w:tabs>
        <w:spacing w:before="37" w:line="276" w:lineRule="auto"/>
        <w:ind w:right="847"/>
        <w:jc w:val="left"/>
      </w:pPr>
      <w:r>
        <w:rPr>
          <w:i/>
        </w:rPr>
        <w:t>Малые</w:t>
      </w:r>
      <w:r>
        <w:rPr>
          <w:i/>
          <w:spacing w:val="40"/>
        </w:rPr>
        <w:t xml:space="preserve"> </w:t>
      </w:r>
      <w:r>
        <w:rPr>
          <w:i/>
        </w:rPr>
        <w:t>формы</w:t>
      </w:r>
      <w:r>
        <w:rPr>
          <w:i/>
        </w:rPr>
        <w:tab/>
      </w:r>
      <w:r>
        <w:rPr>
          <w:i/>
          <w:spacing w:val="-2"/>
        </w:rPr>
        <w:t>фольклора.</w:t>
      </w:r>
      <w:r>
        <w:rPr>
          <w:i/>
        </w:rPr>
        <w:tab/>
      </w:r>
      <w:r>
        <w:rPr>
          <w:spacing w:val="-4"/>
        </w:rPr>
        <w:t>«Ай,</w:t>
      </w:r>
      <w:r>
        <w:tab/>
      </w:r>
      <w:r>
        <w:tab/>
        <w:t>качи-качи-качи...»,</w:t>
      </w:r>
      <w:r>
        <w:rPr>
          <w:spacing w:val="80"/>
        </w:rPr>
        <w:t xml:space="preserve"> </w:t>
      </w:r>
      <w:r>
        <w:t>«Божья коровка...»,«Волчок-волчок, шерстяной бочок...», «Дождик, дождик,</w:t>
      </w:r>
      <w:r>
        <w:rPr>
          <w:spacing w:val="40"/>
        </w:rPr>
        <w:t xml:space="preserve"> </w:t>
      </w:r>
      <w:r>
        <w:t>пуще...», «Еду-еду к бабе, к деду...», «Жили</w:t>
      </w:r>
      <w:r>
        <w:rPr>
          <w:spacing w:val="80"/>
        </w:rPr>
        <w:t xml:space="preserve"> </w:t>
      </w:r>
      <w:r>
        <w:t>у бабуси...», «Заинька, попляши...», «Заря-заряница...»; «Как</w:t>
      </w:r>
      <w:r>
        <w:rPr>
          <w:spacing w:val="80"/>
        </w:rPr>
        <w:t xml:space="preserve"> </w:t>
      </w:r>
      <w:r>
        <w:t>без дудки,</w:t>
      </w:r>
      <w:r>
        <w:rPr>
          <w:spacing w:val="40"/>
        </w:rPr>
        <w:t xml:space="preserve"> </w:t>
      </w:r>
      <w:r>
        <w:t>без</w:t>
      </w:r>
      <w:r>
        <w:rPr>
          <w:spacing w:val="40"/>
        </w:rPr>
        <w:t xml:space="preserve"> </w:t>
      </w:r>
      <w:r>
        <w:t>дуды...»,</w:t>
      </w:r>
      <w:r>
        <w:rPr>
          <w:spacing w:val="40"/>
        </w:rPr>
        <w:t xml:space="preserve"> </w:t>
      </w:r>
      <w:r>
        <w:t>«Как</w:t>
      </w:r>
      <w:r>
        <w:rPr>
          <w:spacing w:val="40"/>
        </w:rPr>
        <w:t xml:space="preserve"> </w:t>
      </w:r>
      <w:r>
        <w:t>у</w:t>
      </w:r>
      <w:r>
        <w:rPr>
          <w:spacing w:val="40"/>
        </w:rPr>
        <w:t xml:space="preserve"> </w:t>
      </w:r>
      <w:r>
        <w:t>нашего</w:t>
      </w:r>
      <w:r>
        <w:tab/>
      </w:r>
      <w:r>
        <w:rPr>
          <w:spacing w:val="-2"/>
        </w:rPr>
        <w:t>кота...»,</w:t>
      </w:r>
      <w:r>
        <w:tab/>
        <w:t>«Кисонька-мурысенька...»,</w:t>
      </w:r>
      <w:r>
        <w:rPr>
          <w:spacing w:val="40"/>
        </w:rPr>
        <w:t xml:space="preserve"> </w:t>
      </w:r>
      <w:r>
        <w:t>«Курочка- рябушечка...», «На</w:t>
      </w:r>
      <w:r>
        <w:rPr>
          <w:spacing w:val="40"/>
        </w:rPr>
        <w:t xml:space="preserve"> </w:t>
      </w:r>
      <w:r>
        <w:t>улице</w:t>
      </w:r>
      <w:r>
        <w:rPr>
          <w:spacing w:val="40"/>
        </w:rPr>
        <w:t xml:space="preserve"> </w:t>
      </w:r>
      <w:r>
        <w:t>три</w:t>
      </w:r>
      <w:r>
        <w:rPr>
          <w:spacing w:val="40"/>
        </w:rPr>
        <w:t xml:space="preserve"> </w:t>
      </w:r>
      <w:r>
        <w:t>курицы...», «Ночь</w:t>
      </w:r>
      <w:r>
        <w:rPr>
          <w:spacing w:val="40"/>
        </w:rPr>
        <w:t xml:space="preserve"> </w:t>
      </w:r>
      <w:r>
        <w:t>пришла...», «Пальчик-мальчик...»,</w:t>
      </w:r>
    </w:p>
    <w:p w:rsidR="00CE2113" w:rsidRDefault="00CE2113" w:rsidP="00CE2113">
      <w:pPr>
        <w:pStyle w:val="a4"/>
        <w:spacing w:before="2" w:line="276" w:lineRule="auto"/>
        <w:ind w:right="848"/>
        <w:jc w:val="left"/>
      </w:pPr>
      <w:r>
        <w:t>«Привяжу</w:t>
      </w:r>
      <w:r>
        <w:rPr>
          <w:spacing w:val="40"/>
        </w:rPr>
        <w:t xml:space="preserve"> </w:t>
      </w:r>
      <w:r>
        <w:t>я</w:t>
      </w:r>
      <w:r>
        <w:rPr>
          <w:spacing w:val="40"/>
        </w:rPr>
        <w:t xml:space="preserve"> </w:t>
      </w:r>
      <w:r>
        <w:t>козлика»,</w:t>
      </w:r>
      <w:r>
        <w:rPr>
          <w:spacing w:val="40"/>
        </w:rPr>
        <w:t xml:space="preserve"> </w:t>
      </w:r>
      <w:r>
        <w:t>«Радуга-дуга...»,</w:t>
      </w:r>
      <w:r>
        <w:rPr>
          <w:spacing w:val="40"/>
        </w:rPr>
        <w:t xml:space="preserve"> </w:t>
      </w:r>
      <w:r>
        <w:t>«Сидит</w:t>
      </w:r>
      <w:r>
        <w:rPr>
          <w:spacing w:val="80"/>
        </w:rPr>
        <w:t xml:space="preserve"> </w:t>
      </w:r>
      <w:r>
        <w:t>белка</w:t>
      </w:r>
      <w:r>
        <w:rPr>
          <w:spacing w:val="80"/>
        </w:rPr>
        <w:t xml:space="preserve"> </w:t>
      </w:r>
      <w:r>
        <w:t>на</w:t>
      </w:r>
      <w:r>
        <w:rPr>
          <w:spacing w:val="80"/>
        </w:rPr>
        <w:t xml:space="preserve"> </w:t>
      </w:r>
      <w:r>
        <w:t>тележке...»,</w:t>
      </w:r>
      <w:r>
        <w:rPr>
          <w:spacing w:val="40"/>
        </w:rPr>
        <w:t xml:space="preserve"> </w:t>
      </w:r>
      <w:r>
        <w:t>«Сорока, сорока...»,</w:t>
      </w:r>
      <w:r>
        <w:rPr>
          <w:spacing w:val="-4"/>
        </w:rPr>
        <w:t xml:space="preserve"> </w:t>
      </w:r>
      <w:r>
        <w:t>«Тень,</w:t>
      </w:r>
      <w:r>
        <w:rPr>
          <w:spacing w:val="50"/>
        </w:rPr>
        <w:t xml:space="preserve"> </w:t>
      </w:r>
      <w:r>
        <w:t>тень,</w:t>
      </w:r>
      <w:r>
        <w:rPr>
          <w:spacing w:val="50"/>
        </w:rPr>
        <w:t xml:space="preserve"> </w:t>
      </w:r>
      <w:r>
        <w:t>потетень...»,</w:t>
      </w:r>
      <w:r>
        <w:rPr>
          <w:spacing w:val="-2"/>
        </w:rPr>
        <w:t xml:space="preserve"> </w:t>
      </w:r>
      <w:r>
        <w:t>«Тили-бом!</w:t>
      </w:r>
      <w:r>
        <w:rPr>
          <w:spacing w:val="-6"/>
        </w:rPr>
        <w:t xml:space="preserve"> </w:t>
      </w:r>
      <w:r>
        <w:t>Тили-бом!..»,</w:t>
      </w:r>
      <w:r>
        <w:rPr>
          <w:spacing w:val="-1"/>
        </w:rPr>
        <w:t xml:space="preserve"> </w:t>
      </w:r>
      <w:r>
        <w:t>«Травка-</w:t>
      </w:r>
      <w:r>
        <w:rPr>
          <w:spacing w:val="-2"/>
        </w:rPr>
        <w:t>муравка...»,</w:t>
      </w:r>
    </w:p>
    <w:p w:rsidR="00CE2113" w:rsidRDefault="00CE2113" w:rsidP="00CE2113">
      <w:pPr>
        <w:pStyle w:val="a4"/>
        <w:spacing w:line="275" w:lineRule="exact"/>
        <w:jc w:val="left"/>
      </w:pPr>
      <w:r>
        <w:rPr>
          <w:spacing w:val="-2"/>
        </w:rPr>
        <w:t>«Чики-чики-чикалочки...».</w:t>
      </w:r>
    </w:p>
    <w:p w:rsidR="00CE2113" w:rsidRDefault="00CE2113" w:rsidP="00CE2113">
      <w:pPr>
        <w:pStyle w:val="a4"/>
        <w:spacing w:before="41" w:line="276" w:lineRule="auto"/>
        <w:ind w:right="849"/>
      </w:pPr>
      <w:r>
        <w:rPr>
          <w:i/>
        </w:rPr>
        <w:t>Русские</w:t>
      </w:r>
      <w:r>
        <w:rPr>
          <w:i/>
          <w:spacing w:val="80"/>
          <w:w w:val="150"/>
        </w:rPr>
        <w:t xml:space="preserve">  </w:t>
      </w:r>
      <w:r>
        <w:rPr>
          <w:i/>
        </w:rPr>
        <w:t>народные</w:t>
      </w:r>
      <w:r>
        <w:rPr>
          <w:i/>
          <w:spacing w:val="80"/>
          <w:w w:val="150"/>
        </w:rPr>
        <w:t xml:space="preserve">  </w:t>
      </w:r>
      <w:r>
        <w:rPr>
          <w:i/>
        </w:rPr>
        <w:t>сказки.</w:t>
      </w:r>
      <w:r>
        <w:rPr>
          <w:i/>
          <w:spacing w:val="77"/>
        </w:rPr>
        <w:t xml:space="preserve">  </w:t>
      </w:r>
      <w:r>
        <w:t>«Бычок</w:t>
      </w:r>
      <w:r>
        <w:rPr>
          <w:spacing w:val="73"/>
        </w:rPr>
        <w:t xml:space="preserve">  </w:t>
      </w:r>
      <w:r>
        <w:t>-</w:t>
      </w:r>
      <w:r>
        <w:rPr>
          <w:spacing w:val="11"/>
        </w:rPr>
        <w:t xml:space="preserve"> </w:t>
      </w:r>
      <w:r>
        <w:t>черный</w:t>
      </w:r>
      <w:r>
        <w:rPr>
          <w:spacing w:val="76"/>
        </w:rPr>
        <w:t xml:space="preserve">  </w:t>
      </w:r>
      <w:r>
        <w:t>бочок,</w:t>
      </w:r>
      <w:r>
        <w:rPr>
          <w:spacing w:val="79"/>
        </w:rPr>
        <w:t xml:space="preserve">  </w:t>
      </w:r>
      <w:r>
        <w:t>белые</w:t>
      </w:r>
      <w:r>
        <w:rPr>
          <w:spacing w:val="75"/>
        </w:rPr>
        <w:t xml:space="preserve">  </w:t>
      </w:r>
      <w:r>
        <w:t>копытца» (обраб. М. Булатова);</w:t>
      </w:r>
      <w:r>
        <w:rPr>
          <w:spacing w:val="-1"/>
        </w:rPr>
        <w:t xml:space="preserve"> </w:t>
      </w:r>
      <w:r>
        <w:t>«Волк</w:t>
      </w:r>
      <w:r>
        <w:rPr>
          <w:spacing w:val="40"/>
        </w:rPr>
        <w:t xml:space="preserve"> </w:t>
      </w:r>
      <w:r>
        <w:t>и козлята»</w:t>
      </w:r>
      <w:r>
        <w:rPr>
          <w:spacing w:val="-2"/>
        </w:rPr>
        <w:t xml:space="preserve"> </w:t>
      </w:r>
      <w:r>
        <w:t>(обраб.</w:t>
      </w:r>
      <w:r>
        <w:rPr>
          <w:spacing w:val="40"/>
        </w:rPr>
        <w:t xml:space="preserve"> </w:t>
      </w:r>
      <w:r>
        <w:t>А.Н. Толстого);</w:t>
      </w:r>
      <w:r>
        <w:rPr>
          <w:spacing w:val="-1"/>
        </w:rPr>
        <w:t xml:space="preserve"> </w:t>
      </w:r>
      <w:r>
        <w:t>«Кот,</w:t>
      </w:r>
      <w:r>
        <w:rPr>
          <w:spacing w:val="40"/>
        </w:rPr>
        <w:t xml:space="preserve"> </w:t>
      </w:r>
      <w:r>
        <w:t>петух</w:t>
      </w:r>
      <w:r>
        <w:rPr>
          <w:spacing w:val="40"/>
        </w:rPr>
        <w:t xml:space="preserve"> </w:t>
      </w:r>
      <w:r>
        <w:t>и лиса»</w:t>
      </w:r>
      <w:r>
        <w:rPr>
          <w:spacing w:val="-1"/>
        </w:rPr>
        <w:t xml:space="preserve"> </w:t>
      </w:r>
      <w:r>
        <w:t>(обраб.</w:t>
      </w:r>
      <w:r>
        <w:rPr>
          <w:spacing w:val="40"/>
        </w:rPr>
        <w:t xml:space="preserve"> </w:t>
      </w:r>
      <w:r>
        <w:t>М. Боголюбской); «Лиса</w:t>
      </w:r>
      <w:r>
        <w:rPr>
          <w:spacing w:val="40"/>
        </w:rPr>
        <w:t xml:space="preserve"> </w:t>
      </w:r>
      <w:r>
        <w:t>и</w:t>
      </w:r>
      <w:r>
        <w:rPr>
          <w:spacing w:val="40"/>
        </w:rPr>
        <w:t xml:space="preserve"> </w:t>
      </w:r>
      <w:r>
        <w:t>заяц»</w:t>
      </w:r>
      <w:r>
        <w:rPr>
          <w:spacing w:val="40"/>
        </w:rPr>
        <w:t xml:space="preserve"> </w:t>
      </w:r>
      <w:r>
        <w:t>(обраб.</w:t>
      </w:r>
      <w:r>
        <w:rPr>
          <w:spacing w:val="80"/>
        </w:rPr>
        <w:t xml:space="preserve"> </w:t>
      </w:r>
      <w:r>
        <w:t>В.</w:t>
      </w:r>
      <w:r>
        <w:rPr>
          <w:spacing w:val="40"/>
        </w:rPr>
        <w:t xml:space="preserve"> </w:t>
      </w:r>
      <w:r>
        <w:t>Даля);</w:t>
      </w:r>
      <w:r>
        <w:rPr>
          <w:spacing w:val="40"/>
        </w:rPr>
        <w:t xml:space="preserve"> </w:t>
      </w:r>
      <w:r>
        <w:t>«Снегурочка</w:t>
      </w:r>
      <w:r>
        <w:rPr>
          <w:spacing w:val="40"/>
        </w:rPr>
        <w:t xml:space="preserve"> </w:t>
      </w:r>
      <w:r>
        <w:t>и</w:t>
      </w:r>
      <w:r>
        <w:rPr>
          <w:spacing w:val="40"/>
        </w:rPr>
        <w:t xml:space="preserve"> </w:t>
      </w:r>
      <w:r>
        <w:t>лиса» (обраб. М. Булатова); «У страха</w:t>
      </w:r>
      <w:r>
        <w:rPr>
          <w:spacing w:val="40"/>
        </w:rPr>
        <w:t xml:space="preserve"> </w:t>
      </w:r>
      <w:r>
        <w:t>глаза велики» (обраб. М. Серовой).</w:t>
      </w:r>
    </w:p>
    <w:p w:rsidR="00CE2113" w:rsidRDefault="00CE2113" w:rsidP="00CE2113">
      <w:pPr>
        <w:pStyle w:val="a4"/>
        <w:spacing w:line="276" w:lineRule="auto"/>
        <w:ind w:right="847"/>
      </w:pPr>
      <w:r>
        <w:rPr>
          <w:i/>
        </w:rPr>
        <w:t>Фольклор народов</w:t>
      </w:r>
      <w:r>
        <w:rPr>
          <w:i/>
          <w:spacing w:val="40"/>
        </w:rPr>
        <w:t xml:space="preserve"> </w:t>
      </w:r>
      <w:r>
        <w:rPr>
          <w:i/>
        </w:rPr>
        <w:t>мира.</w:t>
      </w:r>
      <w:r>
        <w:rPr>
          <w:i/>
          <w:spacing w:val="40"/>
        </w:rPr>
        <w:t xml:space="preserve"> </w:t>
      </w:r>
      <w:r>
        <w:t>Песенки. «Кораблик», «Храбрецы», «Маленькие феи», «Три зверолова»</w:t>
      </w:r>
      <w:r>
        <w:rPr>
          <w:spacing w:val="19"/>
        </w:rPr>
        <w:t xml:space="preserve"> </w:t>
      </w:r>
      <w:r>
        <w:t>англ.,</w:t>
      </w:r>
      <w:r>
        <w:rPr>
          <w:spacing w:val="71"/>
          <w:w w:val="150"/>
        </w:rPr>
        <w:t xml:space="preserve"> </w:t>
      </w:r>
      <w:r>
        <w:t>обр.</w:t>
      </w:r>
      <w:r>
        <w:rPr>
          <w:spacing w:val="71"/>
          <w:w w:val="150"/>
        </w:rPr>
        <w:t xml:space="preserve"> </w:t>
      </w:r>
      <w:r>
        <w:t>С.</w:t>
      </w:r>
      <w:r>
        <w:rPr>
          <w:spacing w:val="75"/>
          <w:w w:val="150"/>
        </w:rPr>
        <w:t xml:space="preserve"> </w:t>
      </w:r>
      <w:r>
        <w:t>Маршака;</w:t>
      </w:r>
      <w:r>
        <w:rPr>
          <w:spacing w:val="74"/>
          <w:w w:val="150"/>
        </w:rPr>
        <w:t xml:space="preserve"> </w:t>
      </w:r>
      <w:r>
        <w:t>«Что</w:t>
      </w:r>
      <w:r>
        <w:rPr>
          <w:spacing w:val="74"/>
          <w:w w:val="150"/>
        </w:rPr>
        <w:t xml:space="preserve"> </w:t>
      </w:r>
      <w:r>
        <w:t>за</w:t>
      </w:r>
      <w:r>
        <w:rPr>
          <w:spacing w:val="72"/>
          <w:w w:val="150"/>
        </w:rPr>
        <w:t xml:space="preserve"> </w:t>
      </w:r>
      <w:r>
        <w:t>грохот»,</w:t>
      </w:r>
      <w:r>
        <w:rPr>
          <w:spacing w:val="65"/>
        </w:rPr>
        <w:t xml:space="preserve">  </w:t>
      </w:r>
      <w:r>
        <w:t>пер.</w:t>
      </w:r>
      <w:r>
        <w:rPr>
          <w:spacing w:val="75"/>
          <w:w w:val="150"/>
        </w:rPr>
        <w:t xml:space="preserve"> </w:t>
      </w:r>
      <w:r>
        <w:t>с</w:t>
      </w:r>
      <w:r>
        <w:rPr>
          <w:spacing w:val="72"/>
          <w:w w:val="150"/>
        </w:rPr>
        <w:t xml:space="preserve"> </w:t>
      </w:r>
      <w:r>
        <w:t>латыш.</w:t>
      </w:r>
      <w:r>
        <w:rPr>
          <w:spacing w:val="21"/>
        </w:rPr>
        <w:t xml:space="preserve"> </w:t>
      </w:r>
      <w:r>
        <w:t>С.</w:t>
      </w:r>
      <w:r>
        <w:rPr>
          <w:spacing w:val="75"/>
          <w:w w:val="150"/>
        </w:rPr>
        <w:t xml:space="preserve"> </w:t>
      </w:r>
      <w:r>
        <w:t>Маршака;</w:t>
      </w:r>
    </w:p>
    <w:p w:rsidR="00CE2113" w:rsidRDefault="00CE2113" w:rsidP="00CE2113">
      <w:pPr>
        <w:pStyle w:val="a4"/>
        <w:spacing w:before="2"/>
        <w:jc w:val="left"/>
      </w:pPr>
      <w:r>
        <w:t>«Купите</w:t>
      </w:r>
      <w:r>
        <w:rPr>
          <w:spacing w:val="28"/>
        </w:rPr>
        <w:t xml:space="preserve">  </w:t>
      </w:r>
      <w:r>
        <w:t>лук...»,</w:t>
      </w:r>
      <w:r>
        <w:rPr>
          <w:spacing w:val="29"/>
        </w:rPr>
        <w:t xml:space="preserve">  </w:t>
      </w:r>
      <w:r>
        <w:t>пер.</w:t>
      </w:r>
      <w:r>
        <w:rPr>
          <w:spacing w:val="59"/>
        </w:rPr>
        <w:t xml:space="preserve"> </w:t>
      </w:r>
      <w:r>
        <w:t>с</w:t>
      </w:r>
      <w:r>
        <w:rPr>
          <w:spacing w:val="51"/>
        </w:rPr>
        <w:t xml:space="preserve"> </w:t>
      </w:r>
      <w:r>
        <w:t>шотл.</w:t>
      </w:r>
      <w:r>
        <w:rPr>
          <w:spacing w:val="57"/>
        </w:rPr>
        <w:t xml:space="preserve"> </w:t>
      </w:r>
      <w:r>
        <w:t>И.</w:t>
      </w:r>
      <w:r>
        <w:rPr>
          <w:spacing w:val="58"/>
        </w:rPr>
        <w:t xml:space="preserve"> </w:t>
      </w:r>
      <w:r>
        <w:t>Токмаковой;</w:t>
      </w:r>
      <w:r>
        <w:rPr>
          <w:spacing w:val="57"/>
        </w:rPr>
        <w:t xml:space="preserve"> </w:t>
      </w:r>
      <w:r>
        <w:t>«Разговор</w:t>
      </w:r>
      <w:r>
        <w:rPr>
          <w:spacing w:val="56"/>
        </w:rPr>
        <w:t xml:space="preserve"> </w:t>
      </w:r>
      <w:r>
        <w:rPr>
          <w:spacing w:val="-2"/>
        </w:rPr>
        <w:t>лягушек»,</w:t>
      </w:r>
    </w:p>
    <w:p w:rsidR="00CE2113" w:rsidRDefault="00CE2113" w:rsidP="00CE2113">
      <w:pPr>
        <w:pStyle w:val="a4"/>
        <w:spacing w:before="40"/>
        <w:jc w:val="left"/>
      </w:pPr>
      <w:r>
        <w:t>«Несговорчивый</w:t>
      </w:r>
      <w:r>
        <w:rPr>
          <w:spacing w:val="-3"/>
        </w:rPr>
        <w:t xml:space="preserve"> </w:t>
      </w:r>
      <w:r>
        <w:t>удод»,</w:t>
      </w:r>
      <w:r>
        <w:rPr>
          <w:spacing w:val="1"/>
        </w:rPr>
        <w:t xml:space="preserve"> </w:t>
      </w:r>
      <w:r>
        <w:t>«Помогите!»</w:t>
      </w:r>
      <w:r>
        <w:rPr>
          <w:spacing w:val="-6"/>
        </w:rPr>
        <w:t xml:space="preserve"> </w:t>
      </w:r>
      <w:r>
        <w:t>пер. с</w:t>
      </w:r>
      <w:r>
        <w:rPr>
          <w:spacing w:val="-2"/>
        </w:rPr>
        <w:t xml:space="preserve"> </w:t>
      </w:r>
      <w:r>
        <w:t>чеш.</w:t>
      </w:r>
      <w:r>
        <w:rPr>
          <w:spacing w:val="-4"/>
        </w:rPr>
        <w:t xml:space="preserve"> </w:t>
      </w:r>
      <w:r>
        <w:t>С.</w:t>
      </w:r>
      <w:r>
        <w:rPr>
          <w:spacing w:val="1"/>
        </w:rPr>
        <w:t xml:space="preserve"> </w:t>
      </w:r>
      <w:r>
        <w:rPr>
          <w:spacing w:val="-2"/>
        </w:rPr>
        <w:t>Маршака.</w:t>
      </w:r>
    </w:p>
    <w:p w:rsidR="00CE2113" w:rsidRDefault="00CE2113" w:rsidP="00CE2113">
      <w:pPr>
        <w:pStyle w:val="a4"/>
        <w:spacing w:before="42"/>
        <w:jc w:val="left"/>
      </w:pPr>
      <w:r>
        <w:rPr>
          <w:i/>
        </w:rPr>
        <w:t>Сказки.</w:t>
      </w:r>
      <w:r>
        <w:rPr>
          <w:i/>
          <w:spacing w:val="60"/>
        </w:rPr>
        <w:t xml:space="preserve"> </w:t>
      </w:r>
      <w:r>
        <w:t>«Два</w:t>
      </w:r>
      <w:r>
        <w:rPr>
          <w:spacing w:val="58"/>
        </w:rPr>
        <w:t xml:space="preserve"> </w:t>
      </w:r>
      <w:r>
        <w:t>жадных</w:t>
      </w:r>
      <w:r>
        <w:rPr>
          <w:spacing w:val="54"/>
        </w:rPr>
        <w:t xml:space="preserve"> </w:t>
      </w:r>
      <w:r>
        <w:t>медвежонка»,</w:t>
      </w:r>
      <w:r>
        <w:rPr>
          <w:spacing w:val="1"/>
        </w:rPr>
        <w:t xml:space="preserve"> </w:t>
      </w:r>
      <w:r>
        <w:t>венг.,</w:t>
      </w:r>
      <w:r>
        <w:rPr>
          <w:spacing w:val="52"/>
        </w:rPr>
        <w:t xml:space="preserve"> </w:t>
      </w:r>
      <w:r>
        <w:t>обр.</w:t>
      </w:r>
      <w:r>
        <w:rPr>
          <w:spacing w:val="56"/>
        </w:rPr>
        <w:t xml:space="preserve"> </w:t>
      </w:r>
      <w:r>
        <w:t>А.</w:t>
      </w:r>
      <w:r>
        <w:rPr>
          <w:spacing w:val="60"/>
        </w:rPr>
        <w:t xml:space="preserve"> </w:t>
      </w:r>
      <w:r>
        <w:t>Краснова</w:t>
      </w:r>
      <w:r>
        <w:rPr>
          <w:spacing w:val="-1"/>
        </w:rPr>
        <w:t xml:space="preserve"> </w:t>
      </w:r>
      <w:r>
        <w:t>и</w:t>
      </w:r>
      <w:r>
        <w:rPr>
          <w:spacing w:val="55"/>
        </w:rPr>
        <w:t xml:space="preserve"> </w:t>
      </w:r>
      <w:r>
        <w:t>В.</w:t>
      </w:r>
      <w:r>
        <w:rPr>
          <w:spacing w:val="56"/>
        </w:rPr>
        <w:t xml:space="preserve"> </w:t>
      </w:r>
      <w:r>
        <w:rPr>
          <w:spacing w:val="-2"/>
        </w:rPr>
        <w:t>Важдаева;</w:t>
      </w:r>
    </w:p>
    <w:p w:rsidR="00CE2113" w:rsidRDefault="00CE2113" w:rsidP="00CE2113">
      <w:pPr>
        <w:pStyle w:val="a4"/>
        <w:spacing w:before="41" w:line="276" w:lineRule="auto"/>
        <w:ind w:right="853"/>
      </w:pPr>
      <w:r>
        <w:t>«Упрямые козы»,</w:t>
      </w:r>
      <w:r>
        <w:rPr>
          <w:spacing w:val="40"/>
        </w:rPr>
        <w:t xml:space="preserve"> </w:t>
      </w:r>
      <w:r>
        <w:t>узб.</w:t>
      </w:r>
      <w:r>
        <w:rPr>
          <w:spacing w:val="40"/>
        </w:rPr>
        <w:t xml:space="preserve"> </w:t>
      </w:r>
      <w:r>
        <w:t>обр. Ш.</w:t>
      </w:r>
      <w:r>
        <w:rPr>
          <w:spacing w:val="40"/>
        </w:rPr>
        <w:t xml:space="preserve"> </w:t>
      </w:r>
      <w:r>
        <w:t>Сагдуллы; «У</w:t>
      </w:r>
      <w:r>
        <w:rPr>
          <w:spacing w:val="40"/>
        </w:rPr>
        <w:t xml:space="preserve"> </w:t>
      </w:r>
      <w:r>
        <w:t>солнышка в гостях»,</w:t>
      </w:r>
      <w:r>
        <w:rPr>
          <w:spacing w:val="40"/>
        </w:rPr>
        <w:t xml:space="preserve"> </w:t>
      </w:r>
      <w:r>
        <w:t>пер.</w:t>
      </w:r>
      <w:r>
        <w:rPr>
          <w:spacing w:val="40"/>
        </w:rPr>
        <w:t xml:space="preserve"> </w:t>
      </w:r>
      <w:r>
        <w:t>со словац. С. Могилевской и Л. Зориной; «Храбрец-молодец», пер. с болг. Л. Грибовой; «Пых»,</w:t>
      </w:r>
      <w:r>
        <w:rPr>
          <w:spacing w:val="40"/>
        </w:rPr>
        <w:t xml:space="preserve"> </w:t>
      </w:r>
      <w:r>
        <w:t>белорус.</w:t>
      </w:r>
      <w:r>
        <w:rPr>
          <w:spacing w:val="40"/>
        </w:rPr>
        <w:t xml:space="preserve"> </w:t>
      </w:r>
      <w:r>
        <w:t>обр.</w:t>
      </w:r>
      <w:r>
        <w:rPr>
          <w:spacing w:val="40"/>
        </w:rPr>
        <w:t xml:space="preserve"> </w:t>
      </w:r>
      <w:r>
        <w:t>Н.</w:t>
      </w:r>
      <w:r>
        <w:rPr>
          <w:spacing w:val="40"/>
        </w:rPr>
        <w:t xml:space="preserve"> </w:t>
      </w:r>
      <w:r>
        <w:t>Мялика:</w:t>
      </w:r>
      <w:r>
        <w:rPr>
          <w:spacing w:val="40"/>
        </w:rPr>
        <w:t xml:space="preserve"> </w:t>
      </w:r>
      <w:r>
        <w:t>«Лесной</w:t>
      </w:r>
      <w:r>
        <w:rPr>
          <w:spacing w:val="40"/>
        </w:rPr>
        <w:t xml:space="preserve"> </w:t>
      </w:r>
      <w:r>
        <w:t>мишка</w:t>
      </w:r>
      <w:r>
        <w:rPr>
          <w:spacing w:val="40"/>
        </w:rPr>
        <w:t xml:space="preserve"> </w:t>
      </w:r>
      <w:r>
        <w:t>и</w:t>
      </w:r>
      <w:r>
        <w:rPr>
          <w:spacing w:val="40"/>
        </w:rPr>
        <w:t xml:space="preserve"> </w:t>
      </w:r>
      <w:r>
        <w:t>проказница</w:t>
      </w:r>
      <w:r>
        <w:rPr>
          <w:spacing w:val="40"/>
        </w:rPr>
        <w:t xml:space="preserve"> </w:t>
      </w:r>
      <w:r>
        <w:t>мышка»,</w:t>
      </w:r>
      <w:r>
        <w:rPr>
          <w:spacing w:val="40"/>
        </w:rPr>
        <w:t xml:space="preserve"> </w:t>
      </w:r>
      <w:r>
        <w:t>латыш.,</w:t>
      </w:r>
      <w:r>
        <w:rPr>
          <w:spacing w:val="40"/>
        </w:rPr>
        <w:t xml:space="preserve"> </w:t>
      </w:r>
      <w:r>
        <w:t>обр. Ю. Ванага,</w:t>
      </w:r>
      <w:r>
        <w:rPr>
          <w:spacing w:val="40"/>
        </w:rPr>
        <w:t xml:space="preserve"> </w:t>
      </w:r>
      <w:r>
        <w:t>пер. Л. Воронковой.</w:t>
      </w:r>
    </w:p>
    <w:p w:rsidR="00CE2113" w:rsidRDefault="00CE2113" w:rsidP="00CE2113">
      <w:pPr>
        <w:spacing w:line="274" w:lineRule="exact"/>
        <w:ind w:left="1274"/>
        <w:jc w:val="both"/>
        <w:rPr>
          <w:i/>
          <w:sz w:val="24"/>
        </w:rPr>
      </w:pPr>
      <w:r>
        <w:rPr>
          <w:i/>
          <w:sz w:val="24"/>
        </w:rPr>
        <w:t>Произведения</w:t>
      </w:r>
      <w:r>
        <w:rPr>
          <w:i/>
          <w:spacing w:val="-4"/>
          <w:sz w:val="24"/>
        </w:rPr>
        <w:t xml:space="preserve"> </w:t>
      </w:r>
      <w:r>
        <w:rPr>
          <w:i/>
          <w:sz w:val="24"/>
        </w:rPr>
        <w:t>поэтов</w:t>
      </w:r>
      <w:r>
        <w:rPr>
          <w:i/>
          <w:spacing w:val="54"/>
          <w:sz w:val="24"/>
        </w:rPr>
        <w:t xml:space="preserve"> </w:t>
      </w:r>
      <w:r>
        <w:rPr>
          <w:i/>
          <w:sz w:val="24"/>
        </w:rPr>
        <w:t>и</w:t>
      </w:r>
      <w:r>
        <w:rPr>
          <w:i/>
          <w:spacing w:val="-1"/>
          <w:sz w:val="24"/>
        </w:rPr>
        <w:t xml:space="preserve"> </w:t>
      </w:r>
      <w:r>
        <w:rPr>
          <w:i/>
          <w:sz w:val="24"/>
        </w:rPr>
        <w:t>писателей</w:t>
      </w:r>
      <w:r>
        <w:rPr>
          <w:i/>
          <w:spacing w:val="-1"/>
          <w:sz w:val="24"/>
        </w:rPr>
        <w:t xml:space="preserve"> </w:t>
      </w:r>
      <w:r>
        <w:rPr>
          <w:i/>
          <w:spacing w:val="-2"/>
          <w:sz w:val="24"/>
        </w:rPr>
        <w:t>России.</w:t>
      </w:r>
    </w:p>
    <w:p w:rsidR="00CE2113" w:rsidRDefault="00CE2113" w:rsidP="00CE2113">
      <w:pPr>
        <w:pStyle w:val="a4"/>
        <w:spacing w:before="45"/>
      </w:pPr>
      <w:r>
        <w:t>Поэзия.</w:t>
      </w:r>
      <w:r>
        <w:rPr>
          <w:spacing w:val="51"/>
        </w:rPr>
        <w:t xml:space="preserve"> </w:t>
      </w:r>
      <w:r>
        <w:t>Бальмонт</w:t>
      </w:r>
      <w:r>
        <w:rPr>
          <w:spacing w:val="-1"/>
        </w:rPr>
        <w:t xml:space="preserve"> </w:t>
      </w:r>
      <w:r>
        <w:t>К.Д.</w:t>
      </w:r>
      <w:r>
        <w:rPr>
          <w:spacing w:val="56"/>
        </w:rPr>
        <w:t xml:space="preserve"> </w:t>
      </w:r>
      <w:r>
        <w:t>«Осень»;</w:t>
      </w:r>
      <w:r>
        <w:rPr>
          <w:spacing w:val="-6"/>
        </w:rPr>
        <w:t xml:space="preserve"> </w:t>
      </w:r>
      <w:r>
        <w:t>Благинина</w:t>
      </w:r>
      <w:r>
        <w:rPr>
          <w:spacing w:val="-6"/>
        </w:rPr>
        <w:t xml:space="preserve"> </w:t>
      </w:r>
      <w:r>
        <w:t>Е.А.</w:t>
      </w:r>
      <w:r>
        <w:rPr>
          <w:spacing w:val="60"/>
        </w:rPr>
        <w:t xml:space="preserve"> </w:t>
      </w:r>
      <w:r>
        <w:t>«Радуга»;</w:t>
      </w:r>
      <w:r>
        <w:rPr>
          <w:spacing w:val="-6"/>
        </w:rPr>
        <w:t xml:space="preserve"> </w:t>
      </w:r>
      <w:r>
        <w:t>Городецкий</w:t>
      </w:r>
      <w:r>
        <w:rPr>
          <w:spacing w:val="1"/>
        </w:rPr>
        <w:t xml:space="preserve"> </w:t>
      </w:r>
      <w:r>
        <w:rPr>
          <w:spacing w:val="-4"/>
        </w:rPr>
        <w:t>С.М.</w:t>
      </w:r>
    </w:p>
    <w:p w:rsidR="00CE2113" w:rsidRDefault="00CE2113" w:rsidP="00CE2113">
      <w:pPr>
        <w:pStyle w:val="a4"/>
        <w:spacing w:before="41" w:line="276" w:lineRule="auto"/>
        <w:ind w:right="862"/>
      </w:pPr>
      <w:r>
        <w:t>«Кто</w:t>
      </w:r>
      <w:r>
        <w:rPr>
          <w:spacing w:val="40"/>
        </w:rPr>
        <w:t xml:space="preserve"> </w:t>
      </w:r>
      <w:r>
        <w:t>это?»;</w:t>
      </w:r>
      <w:r>
        <w:rPr>
          <w:spacing w:val="40"/>
        </w:rPr>
        <w:t xml:space="preserve"> </w:t>
      </w:r>
      <w:r>
        <w:t>Заболоцкий Н.А.</w:t>
      </w:r>
      <w:r>
        <w:rPr>
          <w:spacing w:val="40"/>
        </w:rPr>
        <w:t xml:space="preserve"> </w:t>
      </w:r>
      <w:r>
        <w:t>«Как</w:t>
      </w:r>
      <w:r>
        <w:rPr>
          <w:spacing w:val="40"/>
        </w:rPr>
        <w:t xml:space="preserve"> </w:t>
      </w:r>
      <w:r>
        <w:t>мыши</w:t>
      </w:r>
      <w:r>
        <w:rPr>
          <w:spacing w:val="40"/>
        </w:rPr>
        <w:t xml:space="preserve"> </w:t>
      </w:r>
      <w:r>
        <w:t>с котом</w:t>
      </w:r>
      <w:r>
        <w:rPr>
          <w:spacing w:val="40"/>
        </w:rPr>
        <w:t xml:space="preserve"> </w:t>
      </w:r>
      <w:r>
        <w:t>воевали»; Кольцов</w:t>
      </w:r>
      <w:r>
        <w:rPr>
          <w:spacing w:val="40"/>
        </w:rPr>
        <w:t xml:space="preserve"> </w:t>
      </w:r>
      <w:r>
        <w:t>А.В.</w:t>
      </w:r>
      <w:r>
        <w:rPr>
          <w:spacing w:val="40"/>
        </w:rPr>
        <w:t xml:space="preserve"> </w:t>
      </w:r>
      <w:r>
        <w:t>«Дуют ветры...» (из стихотворения «Русская песня»); Косяков И.И. «Все она»; Майков А.Н.</w:t>
      </w:r>
    </w:p>
    <w:p w:rsidR="00CE2113" w:rsidRDefault="00CE2113" w:rsidP="00CE2113">
      <w:pPr>
        <w:pStyle w:val="a4"/>
        <w:spacing w:line="276" w:lineRule="auto"/>
        <w:ind w:right="855"/>
      </w:pPr>
      <w:r>
        <w:t>«Колыбельная песня»;</w:t>
      </w:r>
      <w:r>
        <w:rPr>
          <w:spacing w:val="40"/>
        </w:rPr>
        <w:t xml:space="preserve"> </w:t>
      </w:r>
      <w:r>
        <w:t>Маршак</w:t>
      </w:r>
      <w:r>
        <w:rPr>
          <w:spacing w:val="40"/>
        </w:rPr>
        <w:t xml:space="preserve"> </w:t>
      </w:r>
      <w:r>
        <w:t>С.Я.</w:t>
      </w:r>
      <w:r>
        <w:rPr>
          <w:spacing w:val="40"/>
        </w:rPr>
        <w:t xml:space="preserve"> </w:t>
      </w:r>
      <w:r>
        <w:t>«Детки</w:t>
      </w:r>
      <w:r>
        <w:rPr>
          <w:spacing w:val="40"/>
        </w:rPr>
        <w:t xml:space="preserve"> </w:t>
      </w:r>
      <w:r>
        <w:t>в клетке» (стихотворения из цикла</w:t>
      </w:r>
      <w:r>
        <w:rPr>
          <w:spacing w:val="40"/>
        </w:rPr>
        <w:t xml:space="preserve"> </w:t>
      </w:r>
      <w:r>
        <w:t>по выбору), «Тихая</w:t>
      </w:r>
      <w:r>
        <w:rPr>
          <w:spacing w:val="80"/>
        </w:rPr>
        <w:t xml:space="preserve"> </w:t>
      </w:r>
      <w:r>
        <w:t>сказка»,</w:t>
      </w:r>
      <w:r>
        <w:rPr>
          <w:spacing w:val="80"/>
        </w:rPr>
        <w:t xml:space="preserve"> </w:t>
      </w:r>
      <w:r>
        <w:t>«Сказка</w:t>
      </w:r>
      <w:r>
        <w:rPr>
          <w:spacing w:val="40"/>
        </w:rPr>
        <w:t xml:space="preserve"> </w:t>
      </w:r>
      <w:r>
        <w:t>об</w:t>
      </w:r>
      <w:r>
        <w:rPr>
          <w:spacing w:val="40"/>
        </w:rPr>
        <w:t xml:space="preserve"> </w:t>
      </w:r>
      <w:r>
        <w:t>умном</w:t>
      </w:r>
      <w:r>
        <w:rPr>
          <w:spacing w:val="40"/>
        </w:rPr>
        <w:t xml:space="preserve"> </w:t>
      </w:r>
      <w:r>
        <w:t>мышонке»; Михалков С.В.</w:t>
      </w:r>
      <w:r>
        <w:rPr>
          <w:spacing w:val="40"/>
        </w:rPr>
        <w:t xml:space="preserve"> </w:t>
      </w:r>
      <w:r>
        <w:t>«Песенка друзей»; Мошковская</w:t>
      </w:r>
      <w:r>
        <w:rPr>
          <w:spacing w:val="40"/>
        </w:rPr>
        <w:t xml:space="preserve"> </w:t>
      </w:r>
      <w:r>
        <w:t>Э.Э. «Жадина»; Плещеев А.Н. «Осень наступила...», «Весна» (в сокр.); Пушкин А.С. «Ветер, ветер! Ты могуч!..», «Свет наш, солнышко!..», по выбору); Токмакова</w:t>
      </w:r>
      <w:r>
        <w:rPr>
          <w:spacing w:val="70"/>
        </w:rPr>
        <w:t xml:space="preserve">  </w:t>
      </w:r>
      <w:r>
        <w:t>И.П.</w:t>
      </w:r>
      <w:r>
        <w:rPr>
          <w:spacing w:val="73"/>
        </w:rPr>
        <w:t xml:space="preserve">  </w:t>
      </w:r>
      <w:r>
        <w:t>«Медведь»;</w:t>
      </w:r>
      <w:r>
        <w:rPr>
          <w:spacing w:val="69"/>
        </w:rPr>
        <w:t xml:space="preserve">  </w:t>
      </w:r>
      <w:r>
        <w:t>Чуковский</w:t>
      </w:r>
      <w:r>
        <w:rPr>
          <w:spacing w:val="69"/>
        </w:rPr>
        <w:t xml:space="preserve">  </w:t>
      </w:r>
      <w:r>
        <w:t>К.И.</w:t>
      </w:r>
      <w:r>
        <w:rPr>
          <w:spacing w:val="72"/>
        </w:rPr>
        <w:t xml:space="preserve">  </w:t>
      </w:r>
      <w:r>
        <w:t>«Мойдодыр»,</w:t>
      </w:r>
      <w:r>
        <w:rPr>
          <w:spacing w:val="72"/>
        </w:rPr>
        <w:t xml:space="preserve">  </w:t>
      </w:r>
      <w:r>
        <w:t>«Муха­</w:t>
      </w:r>
      <w:r>
        <w:rPr>
          <w:spacing w:val="72"/>
        </w:rPr>
        <w:t xml:space="preserve"> </w:t>
      </w:r>
      <w:r>
        <w:t>цокотуха»,</w:t>
      </w:r>
    </w:p>
    <w:p w:rsidR="00CE2113" w:rsidRDefault="00CE2113" w:rsidP="00CE2113">
      <w:pPr>
        <w:pStyle w:val="a4"/>
        <w:spacing w:line="280" w:lineRule="auto"/>
        <w:ind w:right="856"/>
      </w:pPr>
      <w:r>
        <w:t>«Ёжики</w:t>
      </w:r>
      <w:r>
        <w:rPr>
          <w:spacing w:val="80"/>
        </w:rPr>
        <w:t xml:space="preserve"> </w:t>
      </w:r>
      <w:r>
        <w:t>смеются»,</w:t>
      </w:r>
      <w:r>
        <w:rPr>
          <w:spacing w:val="80"/>
          <w:w w:val="150"/>
        </w:rPr>
        <w:t xml:space="preserve"> </w:t>
      </w:r>
      <w:r>
        <w:t>«Ёлка»,</w:t>
      </w:r>
      <w:r>
        <w:rPr>
          <w:spacing w:val="80"/>
          <w:w w:val="150"/>
        </w:rPr>
        <w:t xml:space="preserve"> </w:t>
      </w:r>
      <w:r>
        <w:t>Айболит»,</w:t>
      </w:r>
      <w:r>
        <w:rPr>
          <w:spacing w:val="80"/>
        </w:rPr>
        <w:t xml:space="preserve"> </w:t>
      </w:r>
      <w:r>
        <w:t>«Чудо-дерево»,</w:t>
      </w:r>
      <w:r>
        <w:rPr>
          <w:spacing w:val="40"/>
        </w:rPr>
        <w:t xml:space="preserve">  </w:t>
      </w:r>
      <w:r>
        <w:t>«Черепаха» (по выбору).</w:t>
      </w:r>
      <w:r>
        <w:rPr>
          <w:spacing w:val="40"/>
        </w:rPr>
        <w:t xml:space="preserve"> </w:t>
      </w:r>
      <w:r>
        <w:t>Проза.</w:t>
      </w:r>
      <w:r>
        <w:rPr>
          <w:spacing w:val="27"/>
        </w:rPr>
        <w:t xml:space="preserve">  </w:t>
      </w:r>
      <w:r>
        <w:t>Бианки</w:t>
      </w:r>
      <w:r>
        <w:rPr>
          <w:spacing w:val="32"/>
        </w:rPr>
        <w:t xml:space="preserve">  </w:t>
      </w:r>
      <w:r>
        <w:t>В.В.</w:t>
      </w:r>
      <w:r>
        <w:rPr>
          <w:spacing w:val="29"/>
        </w:rPr>
        <w:t xml:space="preserve">  </w:t>
      </w:r>
      <w:r>
        <w:t>«Купание</w:t>
      </w:r>
      <w:r>
        <w:rPr>
          <w:spacing w:val="31"/>
        </w:rPr>
        <w:t xml:space="preserve">  </w:t>
      </w:r>
      <w:r>
        <w:t>медвежат»;</w:t>
      </w:r>
      <w:r>
        <w:rPr>
          <w:spacing w:val="31"/>
        </w:rPr>
        <w:t xml:space="preserve">  </w:t>
      </w:r>
      <w:r>
        <w:t>Воронкова</w:t>
      </w:r>
      <w:r>
        <w:rPr>
          <w:spacing w:val="28"/>
        </w:rPr>
        <w:t xml:space="preserve">  </w:t>
      </w:r>
      <w:r>
        <w:t>Л.Ф.</w:t>
      </w:r>
      <w:r>
        <w:rPr>
          <w:spacing w:val="30"/>
        </w:rPr>
        <w:t xml:space="preserve">  </w:t>
      </w:r>
      <w:r>
        <w:t>«Снег</w:t>
      </w:r>
      <w:r>
        <w:rPr>
          <w:spacing w:val="32"/>
        </w:rPr>
        <w:t xml:space="preserve">  </w:t>
      </w:r>
      <w:r>
        <w:t>идет»</w:t>
      </w:r>
      <w:r>
        <w:rPr>
          <w:spacing w:val="-3"/>
        </w:rPr>
        <w:t xml:space="preserve"> </w:t>
      </w:r>
      <w:r>
        <w:t>(из</w:t>
      </w:r>
      <w:r>
        <w:rPr>
          <w:spacing w:val="62"/>
        </w:rPr>
        <w:t xml:space="preserve"> </w:t>
      </w:r>
      <w:r>
        <w:rPr>
          <w:spacing w:val="-2"/>
        </w:rPr>
        <w:t>книги</w:t>
      </w:r>
    </w:p>
    <w:p w:rsidR="00CE2113" w:rsidRDefault="00CE2113" w:rsidP="00CE2113">
      <w:pPr>
        <w:pStyle w:val="a4"/>
        <w:spacing w:line="276" w:lineRule="auto"/>
        <w:ind w:right="848"/>
      </w:pPr>
      <w:r>
        <w:t>«Снег</w:t>
      </w:r>
      <w:r>
        <w:rPr>
          <w:spacing w:val="40"/>
        </w:rPr>
        <w:t xml:space="preserve"> </w:t>
      </w:r>
      <w:r>
        <w:t>идет»);</w:t>
      </w:r>
      <w:r>
        <w:rPr>
          <w:spacing w:val="40"/>
        </w:rPr>
        <w:t xml:space="preserve"> </w:t>
      </w:r>
      <w:r>
        <w:t>Дмитриев</w:t>
      </w:r>
      <w:r>
        <w:rPr>
          <w:spacing w:val="40"/>
        </w:rPr>
        <w:t xml:space="preserve"> </w:t>
      </w:r>
      <w:r>
        <w:t>Ю.</w:t>
      </w:r>
      <w:r>
        <w:rPr>
          <w:spacing w:val="40"/>
        </w:rPr>
        <w:t xml:space="preserve"> </w:t>
      </w:r>
      <w:r>
        <w:t>«Синий</w:t>
      </w:r>
      <w:r>
        <w:rPr>
          <w:spacing w:val="40"/>
        </w:rPr>
        <w:t xml:space="preserve"> </w:t>
      </w:r>
      <w:r>
        <w:t>шалашик»;</w:t>
      </w:r>
      <w:r>
        <w:rPr>
          <w:spacing w:val="40"/>
        </w:rPr>
        <w:t xml:space="preserve"> </w:t>
      </w:r>
      <w:r>
        <w:t>Житков</w:t>
      </w:r>
      <w:r>
        <w:rPr>
          <w:spacing w:val="40"/>
        </w:rPr>
        <w:t xml:space="preserve"> </w:t>
      </w:r>
      <w:r>
        <w:t>Б.С.</w:t>
      </w:r>
      <w:r>
        <w:rPr>
          <w:spacing w:val="40"/>
        </w:rPr>
        <w:t xml:space="preserve"> </w:t>
      </w:r>
      <w:r>
        <w:t>«Что</w:t>
      </w:r>
      <w:r>
        <w:rPr>
          <w:spacing w:val="40"/>
        </w:rPr>
        <w:t xml:space="preserve"> </w:t>
      </w:r>
      <w:r>
        <w:t>я видел» (1-2 рассказа по выбору); Зартайекая И. «Душевные истории про Пряника и Вареника»; Зощенко</w:t>
      </w:r>
      <w:r>
        <w:rPr>
          <w:spacing w:val="40"/>
        </w:rPr>
        <w:t xml:space="preserve"> </w:t>
      </w:r>
      <w:r>
        <w:t>М.М.</w:t>
      </w:r>
      <w:r>
        <w:rPr>
          <w:spacing w:val="40"/>
        </w:rPr>
        <w:t xml:space="preserve"> </w:t>
      </w:r>
      <w:r>
        <w:t>«Умная</w:t>
      </w:r>
      <w:r>
        <w:rPr>
          <w:spacing w:val="40"/>
        </w:rPr>
        <w:t xml:space="preserve"> </w:t>
      </w:r>
      <w:r>
        <w:t>птичка»;</w:t>
      </w:r>
      <w:r>
        <w:rPr>
          <w:spacing w:val="40"/>
        </w:rPr>
        <w:t xml:space="preserve"> </w:t>
      </w:r>
      <w:r>
        <w:t>Прокофьева</w:t>
      </w:r>
      <w:r>
        <w:rPr>
          <w:spacing w:val="40"/>
        </w:rPr>
        <w:t xml:space="preserve"> </w:t>
      </w:r>
      <w:r>
        <w:t>С.Л.</w:t>
      </w:r>
      <w:r>
        <w:rPr>
          <w:spacing w:val="40"/>
        </w:rPr>
        <w:t xml:space="preserve"> </w:t>
      </w:r>
      <w:r>
        <w:t>«Маша</w:t>
      </w:r>
      <w:r>
        <w:rPr>
          <w:spacing w:val="40"/>
        </w:rPr>
        <w:t xml:space="preserve"> </w:t>
      </w:r>
      <w:r>
        <w:t>и</w:t>
      </w:r>
      <w:r>
        <w:rPr>
          <w:spacing w:val="40"/>
        </w:rPr>
        <w:t xml:space="preserve"> </w:t>
      </w:r>
      <w:r>
        <w:t>Ойка»,</w:t>
      </w:r>
    </w:p>
    <w:p w:rsidR="00CE2113" w:rsidRDefault="00CE2113" w:rsidP="00CE2113">
      <w:pPr>
        <w:pStyle w:val="a4"/>
        <w:spacing w:line="274" w:lineRule="exact"/>
      </w:pPr>
      <w:r>
        <w:t>«Сказка</w:t>
      </w:r>
      <w:r>
        <w:rPr>
          <w:spacing w:val="-6"/>
        </w:rPr>
        <w:t xml:space="preserve"> </w:t>
      </w:r>
      <w:r>
        <w:t>про</w:t>
      </w:r>
      <w:r>
        <w:rPr>
          <w:spacing w:val="-2"/>
        </w:rPr>
        <w:t xml:space="preserve"> </w:t>
      </w:r>
      <w:r>
        <w:t>грубое</w:t>
      </w:r>
      <w:r>
        <w:rPr>
          <w:spacing w:val="-3"/>
        </w:rPr>
        <w:t xml:space="preserve"> </w:t>
      </w:r>
      <w:r>
        <w:t>слово</w:t>
      </w:r>
      <w:r>
        <w:rPr>
          <w:spacing w:val="1"/>
        </w:rPr>
        <w:t xml:space="preserve"> </w:t>
      </w:r>
      <w:r>
        <w:t>«УходИ&gt;»&gt;, «Сказка</w:t>
      </w:r>
      <w:r>
        <w:rPr>
          <w:spacing w:val="-3"/>
        </w:rPr>
        <w:t xml:space="preserve"> </w:t>
      </w:r>
      <w:r>
        <w:t>о</w:t>
      </w:r>
      <w:r>
        <w:rPr>
          <w:spacing w:val="-3"/>
        </w:rPr>
        <w:t xml:space="preserve"> </w:t>
      </w:r>
      <w:r>
        <w:t>невоспитанном</w:t>
      </w:r>
      <w:r>
        <w:rPr>
          <w:spacing w:val="-5"/>
        </w:rPr>
        <w:t xml:space="preserve"> </w:t>
      </w:r>
      <w:r>
        <w:t>мышонке»</w:t>
      </w:r>
      <w:r>
        <w:rPr>
          <w:spacing w:val="-7"/>
        </w:rPr>
        <w:t xml:space="preserve"> </w:t>
      </w:r>
      <w:r>
        <w:t>(из</w:t>
      </w:r>
      <w:r>
        <w:rPr>
          <w:spacing w:val="-5"/>
        </w:rPr>
        <w:t xml:space="preserve"> </w:t>
      </w:r>
      <w:r>
        <w:rPr>
          <w:spacing w:val="-2"/>
        </w:rPr>
        <w:t>книги</w:t>
      </w:r>
    </w:p>
    <w:p w:rsidR="00CE2113" w:rsidRDefault="00CE2113" w:rsidP="00CE2113">
      <w:pPr>
        <w:pStyle w:val="a4"/>
        <w:spacing w:before="30" w:line="276" w:lineRule="auto"/>
        <w:ind w:right="838"/>
      </w:pPr>
      <w:r>
        <w:t>«Машины</w:t>
      </w:r>
      <w:r>
        <w:rPr>
          <w:spacing w:val="80"/>
        </w:rPr>
        <w:t xml:space="preserve"> </w:t>
      </w:r>
      <w:r>
        <w:t>сказки»,</w:t>
      </w:r>
      <w:r>
        <w:rPr>
          <w:spacing w:val="80"/>
        </w:rPr>
        <w:t xml:space="preserve"> </w:t>
      </w:r>
      <w:r>
        <w:t>по выбору);</w:t>
      </w:r>
      <w:r>
        <w:rPr>
          <w:spacing w:val="80"/>
        </w:rPr>
        <w:t xml:space="preserve"> </w:t>
      </w:r>
      <w:r>
        <w:t>Сутеев</w:t>
      </w:r>
      <w:r>
        <w:rPr>
          <w:spacing w:val="80"/>
        </w:rPr>
        <w:t xml:space="preserve"> </w:t>
      </w:r>
      <w:r>
        <w:t>В.Г. «Три</w:t>
      </w:r>
      <w:r>
        <w:rPr>
          <w:spacing w:val="80"/>
        </w:rPr>
        <w:t xml:space="preserve"> </w:t>
      </w:r>
      <w:r>
        <w:t>котенка»;</w:t>
      </w:r>
      <w:r>
        <w:rPr>
          <w:spacing w:val="80"/>
        </w:rPr>
        <w:t xml:space="preserve"> </w:t>
      </w:r>
      <w:r>
        <w:t>Толстой</w:t>
      </w:r>
      <w:r>
        <w:rPr>
          <w:spacing w:val="80"/>
        </w:rPr>
        <w:t xml:space="preserve"> </w:t>
      </w:r>
      <w:r>
        <w:t>Л.Н. «Птица свила гнездо...»; «Таня знала буквы...»; «У Вари был чиж...», «Пришла весна...» (1-2 рассказа по выбору); Ушинский К.Д. «Петушок с семьей», «Уточки», «Васька»,</w:t>
      </w:r>
    </w:p>
    <w:p w:rsidR="00CE2113" w:rsidRDefault="00CE2113" w:rsidP="00CE2113">
      <w:pPr>
        <w:pStyle w:val="a4"/>
        <w:spacing w:before="4"/>
      </w:pPr>
      <w:r>
        <w:t>«Лиса-Патрикеевна»</w:t>
      </w:r>
      <w:r>
        <w:rPr>
          <w:spacing w:val="51"/>
        </w:rPr>
        <w:t xml:space="preserve"> </w:t>
      </w:r>
      <w:r>
        <w:t>(1-2</w:t>
      </w:r>
      <w:r>
        <w:rPr>
          <w:spacing w:val="-2"/>
        </w:rPr>
        <w:t xml:space="preserve"> </w:t>
      </w:r>
      <w:r>
        <w:t>рассказа</w:t>
      </w:r>
      <w:r>
        <w:rPr>
          <w:spacing w:val="-2"/>
        </w:rPr>
        <w:t xml:space="preserve"> </w:t>
      </w:r>
      <w:r>
        <w:t>по</w:t>
      </w:r>
      <w:r>
        <w:rPr>
          <w:spacing w:val="-2"/>
        </w:rPr>
        <w:t xml:space="preserve"> </w:t>
      </w:r>
      <w:r>
        <w:t>выбору);</w:t>
      </w:r>
      <w:r>
        <w:rPr>
          <w:spacing w:val="-2"/>
        </w:rPr>
        <w:t xml:space="preserve"> </w:t>
      </w:r>
      <w:r>
        <w:t>Хармс</w:t>
      </w:r>
      <w:r>
        <w:rPr>
          <w:spacing w:val="-3"/>
        </w:rPr>
        <w:t xml:space="preserve"> </w:t>
      </w:r>
      <w:r>
        <w:t>Д.И.</w:t>
      </w:r>
      <w:r>
        <w:rPr>
          <w:spacing w:val="-5"/>
        </w:rPr>
        <w:t xml:space="preserve"> </w:t>
      </w:r>
      <w:r>
        <w:t xml:space="preserve">«Храбрый </w:t>
      </w:r>
      <w:r>
        <w:rPr>
          <w:spacing w:val="-4"/>
        </w:rPr>
        <w:t>ёж».</w:t>
      </w:r>
    </w:p>
    <w:p w:rsidR="00CE2113" w:rsidRDefault="00CE2113" w:rsidP="00CE2113">
      <w:pPr>
        <w:spacing w:before="41"/>
        <w:ind w:left="1274"/>
        <w:jc w:val="both"/>
        <w:rPr>
          <w:i/>
          <w:sz w:val="24"/>
        </w:rPr>
      </w:pPr>
      <w:r>
        <w:rPr>
          <w:i/>
          <w:sz w:val="24"/>
        </w:rPr>
        <w:t>Произведения</w:t>
      </w:r>
      <w:r>
        <w:rPr>
          <w:i/>
          <w:spacing w:val="-3"/>
          <w:sz w:val="24"/>
        </w:rPr>
        <w:t xml:space="preserve"> </w:t>
      </w:r>
      <w:r>
        <w:rPr>
          <w:i/>
          <w:sz w:val="24"/>
        </w:rPr>
        <w:t>поэтов</w:t>
      </w:r>
      <w:r>
        <w:rPr>
          <w:i/>
          <w:spacing w:val="-1"/>
          <w:sz w:val="24"/>
        </w:rPr>
        <w:t xml:space="preserve"> </w:t>
      </w:r>
      <w:r>
        <w:rPr>
          <w:i/>
          <w:sz w:val="24"/>
        </w:rPr>
        <w:t>и</w:t>
      </w:r>
      <w:r>
        <w:rPr>
          <w:i/>
          <w:spacing w:val="-7"/>
          <w:sz w:val="24"/>
        </w:rPr>
        <w:t xml:space="preserve"> </w:t>
      </w:r>
      <w:r>
        <w:rPr>
          <w:i/>
          <w:sz w:val="24"/>
        </w:rPr>
        <w:t>писателей</w:t>
      </w:r>
      <w:r>
        <w:rPr>
          <w:i/>
          <w:spacing w:val="-2"/>
          <w:sz w:val="24"/>
        </w:rPr>
        <w:t xml:space="preserve"> </w:t>
      </w:r>
      <w:r>
        <w:rPr>
          <w:i/>
          <w:sz w:val="24"/>
        </w:rPr>
        <w:t>разных</w:t>
      </w:r>
      <w:r>
        <w:rPr>
          <w:i/>
          <w:spacing w:val="-2"/>
          <w:sz w:val="24"/>
        </w:rPr>
        <w:t xml:space="preserve"> стран.</w:t>
      </w:r>
    </w:p>
    <w:p w:rsidR="00CE2113" w:rsidRDefault="00CE2113" w:rsidP="00CE2113">
      <w:pPr>
        <w:jc w:val="both"/>
        <w:rPr>
          <w:i/>
          <w:sz w:val="24"/>
        </w:rPr>
        <w:sectPr w:rsidR="00CE2113">
          <w:pgSz w:w="11910" w:h="16840"/>
          <w:pgMar w:top="160" w:right="0" w:bottom="1180" w:left="425" w:header="0" w:footer="968" w:gutter="0"/>
          <w:cols w:space="720"/>
        </w:sectPr>
      </w:pPr>
    </w:p>
    <w:p w:rsidR="00CE2113" w:rsidRDefault="00CE2113" w:rsidP="00CE2113">
      <w:pPr>
        <w:pStyle w:val="a4"/>
        <w:spacing w:before="61"/>
      </w:pPr>
      <w:r>
        <w:lastRenderedPageBreak/>
        <w:t>Поэзия.</w:t>
      </w:r>
      <w:r>
        <w:rPr>
          <w:spacing w:val="55"/>
        </w:rPr>
        <w:t xml:space="preserve"> </w:t>
      </w:r>
      <w:r>
        <w:t>Виеру</w:t>
      </w:r>
      <w:r>
        <w:rPr>
          <w:spacing w:val="51"/>
        </w:rPr>
        <w:t xml:space="preserve"> </w:t>
      </w:r>
      <w:r>
        <w:t>Г.</w:t>
      </w:r>
      <w:r>
        <w:rPr>
          <w:spacing w:val="59"/>
        </w:rPr>
        <w:t xml:space="preserve"> </w:t>
      </w:r>
      <w:r>
        <w:t>«Ёжик</w:t>
      </w:r>
      <w:r>
        <w:rPr>
          <w:spacing w:val="55"/>
        </w:rPr>
        <w:t xml:space="preserve"> </w:t>
      </w:r>
      <w:r>
        <w:t>и</w:t>
      </w:r>
      <w:r>
        <w:rPr>
          <w:spacing w:val="56"/>
        </w:rPr>
        <w:t xml:space="preserve"> </w:t>
      </w:r>
      <w:r>
        <w:t>барабан»,</w:t>
      </w:r>
      <w:r>
        <w:rPr>
          <w:spacing w:val="63"/>
        </w:rPr>
        <w:t xml:space="preserve"> </w:t>
      </w:r>
      <w:r>
        <w:t>пер.</w:t>
      </w:r>
      <w:r>
        <w:rPr>
          <w:spacing w:val="58"/>
        </w:rPr>
        <w:t xml:space="preserve"> </w:t>
      </w:r>
      <w:r>
        <w:t>с</w:t>
      </w:r>
      <w:r>
        <w:rPr>
          <w:spacing w:val="51"/>
        </w:rPr>
        <w:t xml:space="preserve"> </w:t>
      </w:r>
      <w:r>
        <w:t>молд.</w:t>
      </w:r>
      <w:r>
        <w:rPr>
          <w:spacing w:val="57"/>
        </w:rPr>
        <w:t xml:space="preserve"> </w:t>
      </w:r>
      <w:r>
        <w:t>Я.</w:t>
      </w:r>
      <w:r>
        <w:rPr>
          <w:spacing w:val="58"/>
        </w:rPr>
        <w:t xml:space="preserve"> </w:t>
      </w:r>
      <w:r>
        <w:t>Акима;</w:t>
      </w:r>
      <w:r>
        <w:rPr>
          <w:spacing w:val="57"/>
        </w:rPr>
        <w:t xml:space="preserve"> </w:t>
      </w:r>
      <w:r>
        <w:t>Воронько</w:t>
      </w:r>
      <w:r>
        <w:rPr>
          <w:spacing w:val="61"/>
        </w:rPr>
        <w:t xml:space="preserve"> </w:t>
      </w:r>
      <w:r>
        <w:rPr>
          <w:spacing w:val="-5"/>
        </w:rPr>
        <w:t>П.</w:t>
      </w:r>
    </w:p>
    <w:p w:rsidR="00CE2113" w:rsidRDefault="00CE2113" w:rsidP="00CE2113">
      <w:pPr>
        <w:pStyle w:val="a4"/>
        <w:spacing w:before="41" w:line="276" w:lineRule="auto"/>
        <w:ind w:right="854"/>
      </w:pPr>
      <w:r>
        <w:t>«Хитрый ёжик», пер. с укр. С. Маршака;</w:t>
      </w:r>
      <w:r>
        <w:rPr>
          <w:spacing w:val="40"/>
        </w:rPr>
        <w:t xml:space="preserve"> </w:t>
      </w:r>
      <w:r>
        <w:t>Дьюдни А. «Лама красная пижама», пер. Т. Духановой; Забила Н.Л. «Карандаш», пер. с укр. 3. Александровой; Капутикян С.</w:t>
      </w:r>
    </w:p>
    <w:p w:rsidR="00CE2113" w:rsidRDefault="00CE2113" w:rsidP="00CE2113">
      <w:pPr>
        <w:pStyle w:val="a4"/>
        <w:spacing w:line="278" w:lineRule="auto"/>
        <w:ind w:right="849"/>
      </w:pPr>
      <w:r>
        <w:t>«Кто скорее допьет», пер. с арм. Спендиаровой; Карем М. «Мой кот», пер. с франц. М. Кудиновой;</w:t>
      </w:r>
      <w:r>
        <w:rPr>
          <w:spacing w:val="40"/>
        </w:rPr>
        <w:t xml:space="preserve"> </w:t>
      </w:r>
      <w:r>
        <w:t>Макбратии</w:t>
      </w:r>
      <w:r>
        <w:rPr>
          <w:spacing w:val="40"/>
        </w:rPr>
        <w:t xml:space="preserve"> </w:t>
      </w:r>
      <w:r>
        <w:t>С.</w:t>
      </w:r>
      <w:r>
        <w:rPr>
          <w:spacing w:val="40"/>
        </w:rPr>
        <w:t xml:space="preserve"> </w:t>
      </w:r>
      <w:r>
        <w:t>«Знаешь,</w:t>
      </w:r>
      <w:r>
        <w:rPr>
          <w:spacing w:val="40"/>
        </w:rPr>
        <w:t xml:space="preserve"> </w:t>
      </w:r>
      <w:r>
        <w:t>как</w:t>
      </w:r>
      <w:r>
        <w:rPr>
          <w:spacing w:val="40"/>
        </w:rPr>
        <w:t xml:space="preserve"> </w:t>
      </w:r>
      <w:r>
        <w:t>я</w:t>
      </w:r>
      <w:r>
        <w:rPr>
          <w:spacing w:val="40"/>
        </w:rPr>
        <w:t xml:space="preserve"> </w:t>
      </w:r>
      <w:r>
        <w:t>тебя</w:t>
      </w:r>
      <w:r>
        <w:rPr>
          <w:spacing w:val="40"/>
        </w:rPr>
        <w:t xml:space="preserve"> </w:t>
      </w:r>
      <w:r>
        <w:t>люблю»,</w:t>
      </w:r>
      <w:r>
        <w:rPr>
          <w:spacing w:val="40"/>
        </w:rPr>
        <w:t xml:space="preserve"> </w:t>
      </w:r>
      <w:r>
        <w:t>пер.</w:t>
      </w:r>
      <w:r>
        <w:rPr>
          <w:spacing w:val="40"/>
        </w:rPr>
        <w:t xml:space="preserve"> </w:t>
      </w:r>
      <w:r>
        <w:t>Е.</w:t>
      </w:r>
      <w:r>
        <w:rPr>
          <w:spacing w:val="40"/>
        </w:rPr>
        <w:t xml:space="preserve"> </w:t>
      </w:r>
      <w:r>
        <w:t>Канищевой, Я. Шапиро; Милева Л. «Быстроножка и серая Одежка», пер. с болг. М. Маринова.</w:t>
      </w:r>
    </w:p>
    <w:p w:rsidR="00CE2113" w:rsidRDefault="00CE2113" w:rsidP="00CE2113">
      <w:pPr>
        <w:pStyle w:val="a4"/>
        <w:spacing w:line="271" w:lineRule="exact"/>
      </w:pPr>
      <w:r>
        <w:t>Проза.</w:t>
      </w:r>
      <w:r>
        <w:rPr>
          <w:spacing w:val="-4"/>
        </w:rPr>
        <w:t xml:space="preserve"> </w:t>
      </w:r>
      <w:r>
        <w:t>Бехлерова</w:t>
      </w:r>
      <w:r>
        <w:rPr>
          <w:spacing w:val="52"/>
        </w:rPr>
        <w:t xml:space="preserve"> </w:t>
      </w:r>
      <w:r>
        <w:t>Х.</w:t>
      </w:r>
      <w:r>
        <w:rPr>
          <w:spacing w:val="1"/>
        </w:rPr>
        <w:t xml:space="preserve"> </w:t>
      </w:r>
      <w:r>
        <w:t>«Капустный</w:t>
      </w:r>
      <w:r>
        <w:rPr>
          <w:spacing w:val="59"/>
        </w:rPr>
        <w:t xml:space="preserve"> </w:t>
      </w:r>
      <w:r>
        <w:t>лист»,</w:t>
      </w:r>
      <w:r>
        <w:rPr>
          <w:spacing w:val="1"/>
        </w:rPr>
        <w:t xml:space="preserve"> </w:t>
      </w:r>
      <w:r>
        <w:t>пер.</w:t>
      </w:r>
      <w:r>
        <w:rPr>
          <w:spacing w:val="-4"/>
        </w:rPr>
        <w:t xml:space="preserve"> </w:t>
      </w:r>
      <w:r>
        <w:t>с</w:t>
      </w:r>
      <w:r>
        <w:rPr>
          <w:spacing w:val="-7"/>
        </w:rPr>
        <w:t xml:space="preserve"> </w:t>
      </w:r>
      <w:r>
        <w:t>польск.</w:t>
      </w:r>
      <w:r>
        <w:rPr>
          <w:spacing w:val="55"/>
        </w:rPr>
        <w:t xml:space="preserve"> </w:t>
      </w:r>
      <w:r>
        <w:t>Г.</w:t>
      </w:r>
      <w:r>
        <w:rPr>
          <w:spacing w:val="1"/>
        </w:rPr>
        <w:t xml:space="preserve"> </w:t>
      </w:r>
      <w:r>
        <w:t>Лукина;</w:t>
      </w:r>
      <w:r>
        <w:rPr>
          <w:spacing w:val="-5"/>
        </w:rPr>
        <w:t xml:space="preserve"> </w:t>
      </w:r>
      <w:r>
        <w:t>Биссет</w:t>
      </w:r>
      <w:r>
        <w:rPr>
          <w:spacing w:val="59"/>
        </w:rPr>
        <w:t xml:space="preserve"> </w:t>
      </w:r>
      <w:r>
        <w:rPr>
          <w:spacing w:val="-5"/>
        </w:rPr>
        <w:t>Д.</w:t>
      </w:r>
    </w:p>
    <w:p w:rsidR="00CE2113" w:rsidRDefault="00CE2113" w:rsidP="00CE2113">
      <w:pPr>
        <w:pStyle w:val="a4"/>
        <w:spacing w:before="40" w:line="276" w:lineRule="auto"/>
        <w:ind w:right="848"/>
      </w:pPr>
      <w:r>
        <w:t>«Лягушка в зеркале», пер. с англ. Н. Шерешевской;</w:t>
      </w:r>
      <w:r>
        <w:rPr>
          <w:spacing w:val="40"/>
        </w:rPr>
        <w:t xml:space="preserve"> </w:t>
      </w:r>
      <w:r>
        <w:t>Муур Л. «Крошка Енот и Тот, кто сидит</w:t>
      </w:r>
      <w:r>
        <w:rPr>
          <w:spacing w:val="74"/>
        </w:rPr>
        <w:t xml:space="preserve"> </w:t>
      </w:r>
      <w:r>
        <w:t>в</w:t>
      </w:r>
      <w:r>
        <w:rPr>
          <w:spacing w:val="40"/>
        </w:rPr>
        <w:t xml:space="preserve"> </w:t>
      </w:r>
      <w:r>
        <w:t>пруду»,</w:t>
      </w:r>
      <w:r>
        <w:rPr>
          <w:spacing w:val="75"/>
        </w:rPr>
        <w:t xml:space="preserve"> </w:t>
      </w:r>
      <w:r>
        <w:t>пер.</w:t>
      </w:r>
      <w:r>
        <w:rPr>
          <w:spacing w:val="75"/>
        </w:rPr>
        <w:t xml:space="preserve"> </w:t>
      </w:r>
      <w:r>
        <w:t>с</w:t>
      </w:r>
      <w:r>
        <w:rPr>
          <w:spacing w:val="40"/>
        </w:rPr>
        <w:t xml:space="preserve"> </w:t>
      </w:r>
      <w:r>
        <w:t>англ.</w:t>
      </w:r>
      <w:r>
        <w:rPr>
          <w:spacing w:val="71"/>
        </w:rPr>
        <w:t xml:space="preserve"> </w:t>
      </w:r>
      <w:r>
        <w:t>О.</w:t>
      </w:r>
      <w:r>
        <w:rPr>
          <w:spacing w:val="70"/>
        </w:rPr>
        <w:t xml:space="preserve"> </w:t>
      </w:r>
      <w:r>
        <w:t>Образцовой;</w:t>
      </w:r>
      <w:r>
        <w:rPr>
          <w:spacing w:val="40"/>
        </w:rPr>
        <w:t xml:space="preserve"> </w:t>
      </w:r>
      <w:r>
        <w:t>Чапек</w:t>
      </w:r>
      <w:r>
        <w:rPr>
          <w:spacing w:val="71"/>
        </w:rPr>
        <w:t xml:space="preserve"> </w:t>
      </w:r>
      <w:r>
        <w:t>Й.</w:t>
      </w:r>
      <w:r>
        <w:rPr>
          <w:spacing w:val="40"/>
        </w:rPr>
        <w:t xml:space="preserve"> </w:t>
      </w:r>
      <w:r>
        <w:t>«В</w:t>
      </w:r>
      <w:r>
        <w:rPr>
          <w:spacing w:val="71"/>
        </w:rPr>
        <w:t xml:space="preserve"> </w:t>
      </w:r>
      <w:r>
        <w:t>лесу»</w:t>
      </w:r>
      <w:r>
        <w:rPr>
          <w:spacing w:val="67"/>
        </w:rPr>
        <w:t xml:space="preserve"> </w:t>
      </w:r>
      <w:r>
        <w:t>(из</w:t>
      </w:r>
      <w:r>
        <w:rPr>
          <w:spacing w:val="68"/>
        </w:rPr>
        <w:t xml:space="preserve"> </w:t>
      </w:r>
      <w:r>
        <w:t>книги</w:t>
      </w:r>
    </w:p>
    <w:p w:rsidR="00CE2113" w:rsidRDefault="00CE2113" w:rsidP="00CE2113">
      <w:pPr>
        <w:pStyle w:val="a4"/>
        <w:spacing w:line="275" w:lineRule="exact"/>
      </w:pPr>
      <w:r>
        <w:t>«Приключения</w:t>
      </w:r>
      <w:r>
        <w:rPr>
          <w:spacing w:val="54"/>
        </w:rPr>
        <w:t xml:space="preserve"> </w:t>
      </w:r>
      <w:r>
        <w:t>песика</w:t>
      </w:r>
      <w:r>
        <w:rPr>
          <w:spacing w:val="-3"/>
        </w:rPr>
        <w:t xml:space="preserve"> </w:t>
      </w:r>
      <w:r>
        <w:t>и</w:t>
      </w:r>
      <w:r>
        <w:rPr>
          <w:spacing w:val="-5"/>
        </w:rPr>
        <w:t xml:space="preserve"> </w:t>
      </w:r>
      <w:r>
        <w:t>кошечки»), пер.</w:t>
      </w:r>
      <w:r>
        <w:rPr>
          <w:spacing w:val="-5"/>
        </w:rPr>
        <w:t xml:space="preserve"> </w:t>
      </w:r>
      <w:r>
        <w:t>чешек. Г.</w:t>
      </w:r>
      <w:r>
        <w:rPr>
          <w:spacing w:val="-3"/>
        </w:rPr>
        <w:t xml:space="preserve"> </w:t>
      </w:r>
      <w:r>
        <w:rPr>
          <w:spacing w:val="-2"/>
        </w:rPr>
        <w:t>Лукина.</w:t>
      </w:r>
    </w:p>
    <w:p w:rsidR="00CE2113" w:rsidRDefault="00CE2113" w:rsidP="00CE2113">
      <w:pPr>
        <w:pStyle w:val="a4"/>
        <w:spacing w:before="86"/>
        <w:ind w:left="0"/>
        <w:jc w:val="left"/>
      </w:pPr>
    </w:p>
    <w:p w:rsidR="00CE2113" w:rsidRDefault="00CE2113" w:rsidP="00CE2113">
      <w:pPr>
        <w:pStyle w:val="2"/>
        <w:spacing w:before="1"/>
      </w:pPr>
      <w:r>
        <w:t>От</w:t>
      </w:r>
      <w:r>
        <w:rPr>
          <w:spacing w:val="1"/>
        </w:rPr>
        <w:t xml:space="preserve"> </w:t>
      </w:r>
      <w:r>
        <w:t>4</w:t>
      </w:r>
      <w:r>
        <w:rPr>
          <w:spacing w:val="-4"/>
        </w:rPr>
        <w:t xml:space="preserve"> </w:t>
      </w:r>
      <w:r>
        <w:t>до</w:t>
      </w:r>
      <w:r>
        <w:rPr>
          <w:spacing w:val="1"/>
        </w:rPr>
        <w:t xml:space="preserve"> </w:t>
      </w:r>
      <w:r>
        <w:t>5</w:t>
      </w:r>
      <w:r>
        <w:rPr>
          <w:spacing w:val="2"/>
        </w:rPr>
        <w:t xml:space="preserve"> </w:t>
      </w:r>
      <w:r>
        <w:rPr>
          <w:spacing w:val="-4"/>
        </w:rPr>
        <w:t>лет.</w:t>
      </w:r>
    </w:p>
    <w:p w:rsidR="00CE2113" w:rsidRDefault="00CE2113" w:rsidP="00CE2113">
      <w:pPr>
        <w:pStyle w:val="a4"/>
        <w:spacing w:before="41" w:line="276" w:lineRule="auto"/>
        <w:ind w:right="844"/>
      </w:pPr>
      <w:r>
        <w:rPr>
          <w:i/>
        </w:rPr>
        <w:t xml:space="preserve">Малые формы фольклора. </w:t>
      </w:r>
      <w:r>
        <w:t>«Барашеньки...», «Гуси, вы гуси...», «Дождик­ дождик,</w:t>
      </w:r>
      <w:r>
        <w:rPr>
          <w:spacing w:val="40"/>
        </w:rPr>
        <w:t xml:space="preserve"> </w:t>
      </w:r>
      <w:r>
        <w:t>веселей», «Дон! Дон! Дон!...», «Жил у бабушки козел», «Зайчишка­ трусишка...»,</w:t>
      </w:r>
      <w:r>
        <w:rPr>
          <w:spacing w:val="40"/>
        </w:rPr>
        <w:t xml:space="preserve"> </w:t>
      </w:r>
      <w:r>
        <w:t>«Идет лисичка</w:t>
      </w:r>
      <w:r>
        <w:rPr>
          <w:spacing w:val="40"/>
        </w:rPr>
        <w:t xml:space="preserve"> </w:t>
      </w:r>
      <w:r>
        <w:t>по</w:t>
      </w:r>
      <w:r>
        <w:rPr>
          <w:spacing w:val="40"/>
        </w:rPr>
        <w:t xml:space="preserve"> </w:t>
      </w:r>
      <w:r>
        <w:t>мосту...»,</w:t>
      </w:r>
      <w:r>
        <w:rPr>
          <w:spacing w:val="40"/>
        </w:rPr>
        <w:t xml:space="preserve"> </w:t>
      </w:r>
      <w:r>
        <w:t>«Иди</w:t>
      </w:r>
      <w:r>
        <w:rPr>
          <w:spacing w:val="40"/>
        </w:rPr>
        <w:t xml:space="preserve"> </w:t>
      </w:r>
      <w:r>
        <w:t>весна,</w:t>
      </w:r>
      <w:r>
        <w:rPr>
          <w:spacing w:val="40"/>
        </w:rPr>
        <w:t xml:space="preserve"> </w:t>
      </w:r>
      <w:r>
        <w:t>иди,</w:t>
      </w:r>
      <w:r>
        <w:rPr>
          <w:spacing w:val="40"/>
        </w:rPr>
        <w:t xml:space="preserve"> </w:t>
      </w:r>
      <w:r>
        <w:t>красна...»,</w:t>
      </w:r>
      <w:r>
        <w:rPr>
          <w:spacing w:val="40"/>
        </w:rPr>
        <w:t xml:space="preserve"> </w:t>
      </w:r>
      <w:r>
        <w:t>«Кот</w:t>
      </w:r>
      <w:r>
        <w:rPr>
          <w:spacing w:val="40"/>
        </w:rPr>
        <w:t xml:space="preserve"> </w:t>
      </w:r>
      <w:r>
        <w:t>на печку пошел...»,</w:t>
      </w:r>
      <w:r>
        <w:rPr>
          <w:spacing w:val="40"/>
        </w:rPr>
        <w:t xml:space="preserve"> </w:t>
      </w:r>
      <w:r>
        <w:t>«Наш козел...»,</w:t>
      </w:r>
      <w:r>
        <w:rPr>
          <w:spacing w:val="40"/>
        </w:rPr>
        <w:t xml:space="preserve"> </w:t>
      </w:r>
      <w:r>
        <w:t>«Ножки,</w:t>
      </w:r>
      <w:r>
        <w:rPr>
          <w:spacing w:val="40"/>
        </w:rPr>
        <w:t xml:space="preserve"> </w:t>
      </w:r>
      <w:r>
        <w:t>ножки, где вы были?..»,</w:t>
      </w:r>
      <w:r>
        <w:rPr>
          <w:spacing w:val="40"/>
        </w:rPr>
        <w:t xml:space="preserve"> </w:t>
      </w:r>
      <w:r>
        <w:t>«Раз, два, три, четыре,</w:t>
      </w:r>
      <w:r>
        <w:rPr>
          <w:spacing w:val="40"/>
        </w:rPr>
        <w:t xml:space="preserve"> </w:t>
      </w:r>
      <w:r>
        <w:t>пять - вышел</w:t>
      </w:r>
      <w:r>
        <w:rPr>
          <w:spacing w:val="40"/>
        </w:rPr>
        <w:t xml:space="preserve"> </w:t>
      </w:r>
      <w:r>
        <w:t>зайчик погулять»,</w:t>
      </w:r>
      <w:r>
        <w:rPr>
          <w:spacing w:val="40"/>
        </w:rPr>
        <w:t xml:space="preserve"> </w:t>
      </w:r>
      <w:r>
        <w:t>«Сегодня</w:t>
      </w:r>
      <w:r>
        <w:rPr>
          <w:spacing w:val="40"/>
        </w:rPr>
        <w:t xml:space="preserve"> </w:t>
      </w:r>
      <w:r>
        <w:t>день</w:t>
      </w:r>
      <w:r>
        <w:rPr>
          <w:spacing w:val="40"/>
        </w:rPr>
        <w:t xml:space="preserve"> </w:t>
      </w:r>
      <w:r>
        <w:t>целый...»,</w:t>
      </w:r>
      <w:r>
        <w:rPr>
          <w:spacing w:val="40"/>
        </w:rPr>
        <w:t xml:space="preserve"> </w:t>
      </w:r>
      <w:r>
        <w:t>«Сидит,</w:t>
      </w:r>
      <w:r>
        <w:rPr>
          <w:spacing w:val="40"/>
        </w:rPr>
        <w:t xml:space="preserve"> </w:t>
      </w:r>
      <w:r>
        <w:t>сидит зайка...», «Солнышко-ведрышко...»,</w:t>
      </w:r>
    </w:p>
    <w:p w:rsidR="00CE2113" w:rsidRDefault="00CE2113" w:rsidP="00CE2113">
      <w:pPr>
        <w:pStyle w:val="a4"/>
        <w:spacing w:line="274" w:lineRule="exact"/>
      </w:pPr>
      <w:r>
        <w:t>«Стучит,</w:t>
      </w:r>
      <w:r>
        <w:rPr>
          <w:spacing w:val="-2"/>
        </w:rPr>
        <w:t xml:space="preserve"> </w:t>
      </w:r>
      <w:r>
        <w:t>бренчит»,</w:t>
      </w:r>
      <w:r>
        <w:rPr>
          <w:spacing w:val="-3"/>
        </w:rPr>
        <w:t xml:space="preserve"> </w:t>
      </w:r>
      <w:r>
        <w:t>«Тень-тень,</w:t>
      </w:r>
      <w:r>
        <w:rPr>
          <w:spacing w:val="-6"/>
        </w:rPr>
        <w:t xml:space="preserve"> </w:t>
      </w:r>
      <w:r>
        <w:rPr>
          <w:spacing w:val="-2"/>
        </w:rPr>
        <w:t>потетены&gt;.</w:t>
      </w:r>
    </w:p>
    <w:p w:rsidR="00CE2113" w:rsidRDefault="00CE2113" w:rsidP="00CE2113">
      <w:pPr>
        <w:spacing w:before="41"/>
        <w:ind w:left="1274"/>
        <w:jc w:val="both"/>
        <w:rPr>
          <w:sz w:val="24"/>
        </w:rPr>
      </w:pPr>
      <w:r>
        <w:rPr>
          <w:i/>
          <w:sz w:val="24"/>
        </w:rPr>
        <w:t>Русские</w:t>
      </w:r>
      <w:r>
        <w:rPr>
          <w:i/>
          <w:spacing w:val="55"/>
          <w:sz w:val="24"/>
        </w:rPr>
        <w:t xml:space="preserve"> </w:t>
      </w:r>
      <w:r>
        <w:rPr>
          <w:i/>
          <w:sz w:val="24"/>
        </w:rPr>
        <w:t>народные</w:t>
      </w:r>
      <w:r>
        <w:rPr>
          <w:i/>
          <w:spacing w:val="57"/>
          <w:sz w:val="24"/>
        </w:rPr>
        <w:t xml:space="preserve"> </w:t>
      </w:r>
      <w:r>
        <w:rPr>
          <w:i/>
          <w:sz w:val="24"/>
        </w:rPr>
        <w:t xml:space="preserve">сказки. </w:t>
      </w:r>
      <w:r>
        <w:rPr>
          <w:sz w:val="24"/>
        </w:rPr>
        <w:t>«Гуси-лебеди»</w:t>
      </w:r>
      <w:r>
        <w:rPr>
          <w:spacing w:val="53"/>
          <w:sz w:val="24"/>
        </w:rPr>
        <w:t xml:space="preserve"> </w:t>
      </w:r>
      <w:r>
        <w:rPr>
          <w:sz w:val="24"/>
        </w:rPr>
        <w:t>(обраб.</w:t>
      </w:r>
      <w:r>
        <w:rPr>
          <w:spacing w:val="1"/>
          <w:sz w:val="24"/>
        </w:rPr>
        <w:t xml:space="preserve"> </w:t>
      </w:r>
      <w:r>
        <w:rPr>
          <w:sz w:val="24"/>
        </w:rPr>
        <w:t>М.А.</w:t>
      </w:r>
      <w:r>
        <w:rPr>
          <w:spacing w:val="1"/>
          <w:sz w:val="24"/>
        </w:rPr>
        <w:t xml:space="preserve"> </w:t>
      </w:r>
      <w:r>
        <w:rPr>
          <w:sz w:val="24"/>
        </w:rPr>
        <w:t>Булатова);</w:t>
      </w:r>
      <w:r>
        <w:rPr>
          <w:spacing w:val="55"/>
          <w:sz w:val="24"/>
        </w:rPr>
        <w:t xml:space="preserve"> </w:t>
      </w:r>
      <w:r>
        <w:rPr>
          <w:spacing w:val="-2"/>
          <w:sz w:val="24"/>
        </w:rPr>
        <w:t>«Жихарка»</w:t>
      </w:r>
    </w:p>
    <w:p w:rsidR="00CE2113" w:rsidRDefault="00CE2113" w:rsidP="00CE2113">
      <w:pPr>
        <w:pStyle w:val="a4"/>
        <w:spacing w:before="40" w:line="278" w:lineRule="auto"/>
        <w:ind w:right="849"/>
      </w:pPr>
      <w:r>
        <w:t>(обраб. И. Карнауховой);</w:t>
      </w:r>
      <w:r>
        <w:rPr>
          <w:spacing w:val="40"/>
        </w:rPr>
        <w:t xml:space="preserve"> </w:t>
      </w:r>
      <w:r>
        <w:t>«Заяц-хваста»</w:t>
      </w:r>
      <w:r>
        <w:rPr>
          <w:spacing w:val="40"/>
        </w:rPr>
        <w:t xml:space="preserve"> </w:t>
      </w:r>
      <w:r>
        <w:t>(обраб. А.Н. Толстого);</w:t>
      </w:r>
      <w:r>
        <w:rPr>
          <w:spacing w:val="40"/>
        </w:rPr>
        <w:t xml:space="preserve"> </w:t>
      </w:r>
      <w:r>
        <w:t>«Зимовье»</w:t>
      </w:r>
      <w:r>
        <w:rPr>
          <w:spacing w:val="40"/>
        </w:rPr>
        <w:t xml:space="preserve"> </w:t>
      </w:r>
      <w:r>
        <w:t>(обраб. И. Соколова-Микитова);</w:t>
      </w:r>
      <w:r>
        <w:rPr>
          <w:spacing w:val="40"/>
        </w:rPr>
        <w:t xml:space="preserve"> </w:t>
      </w:r>
      <w:r>
        <w:t>«Коза-дереза» (обраб. М.А. Булатова); «Петушок и бобовое зернышко»</w:t>
      </w:r>
      <w:r>
        <w:rPr>
          <w:spacing w:val="80"/>
          <w:w w:val="150"/>
        </w:rPr>
        <w:t xml:space="preserve">  </w:t>
      </w:r>
      <w:r>
        <w:t>(обраб.</w:t>
      </w:r>
      <w:r>
        <w:rPr>
          <w:spacing w:val="80"/>
        </w:rPr>
        <w:t xml:space="preserve">  </w:t>
      </w:r>
      <w:r>
        <w:t>О.</w:t>
      </w:r>
      <w:r>
        <w:rPr>
          <w:spacing w:val="80"/>
        </w:rPr>
        <w:t xml:space="preserve">  </w:t>
      </w:r>
      <w:r>
        <w:t>Капицы);</w:t>
      </w:r>
      <w:r>
        <w:rPr>
          <w:spacing w:val="80"/>
        </w:rPr>
        <w:t xml:space="preserve">  </w:t>
      </w:r>
      <w:r>
        <w:t>«Лиса-лапотница»</w:t>
      </w:r>
      <w:r>
        <w:rPr>
          <w:spacing w:val="66"/>
        </w:rPr>
        <w:t xml:space="preserve">  </w:t>
      </w:r>
      <w:r>
        <w:t>(обраб.</w:t>
      </w:r>
      <w:r>
        <w:rPr>
          <w:spacing w:val="80"/>
        </w:rPr>
        <w:t xml:space="preserve">  </w:t>
      </w:r>
      <w:r>
        <w:t>В.</w:t>
      </w:r>
      <w:r>
        <w:rPr>
          <w:spacing w:val="80"/>
        </w:rPr>
        <w:t xml:space="preserve">  </w:t>
      </w:r>
      <w:r>
        <w:t>Даля);</w:t>
      </w:r>
    </w:p>
    <w:p w:rsidR="00CE2113" w:rsidRDefault="00CE2113" w:rsidP="00CE2113">
      <w:pPr>
        <w:pStyle w:val="a4"/>
        <w:spacing w:line="276" w:lineRule="auto"/>
        <w:ind w:right="856"/>
      </w:pPr>
      <w:r>
        <w:t>«Лисичка-сестричка</w:t>
      </w:r>
      <w:r>
        <w:rPr>
          <w:spacing w:val="40"/>
        </w:rPr>
        <w:t xml:space="preserve"> </w:t>
      </w:r>
      <w:r>
        <w:t>и волк (обраб. М.А. Булатова);</w:t>
      </w:r>
      <w:r>
        <w:rPr>
          <w:spacing w:val="40"/>
        </w:rPr>
        <w:t xml:space="preserve"> </w:t>
      </w:r>
      <w:r>
        <w:t>«Смоляной бычок» (обраб. М.А. Булатова); «Снегурочка» (обраб. М.А. Булатова).</w:t>
      </w:r>
    </w:p>
    <w:p w:rsidR="00CE2113" w:rsidRDefault="00CE2113" w:rsidP="00CE2113">
      <w:pPr>
        <w:spacing w:line="275" w:lineRule="exact"/>
        <w:ind w:left="1274"/>
        <w:jc w:val="both"/>
        <w:rPr>
          <w:i/>
          <w:sz w:val="24"/>
        </w:rPr>
      </w:pPr>
      <w:r>
        <w:rPr>
          <w:i/>
          <w:sz w:val="24"/>
        </w:rPr>
        <w:t>Фольклор</w:t>
      </w:r>
      <w:r>
        <w:rPr>
          <w:i/>
          <w:spacing w:val="-1"/>
          <w:sz w:val="24"/>
        </w:rPr>
        <w:t xml:space="preserve"> </w:t>
      </w:r>
      <w:r>
        <w:rPr>
          <w:i/>
          <w:sz w:val="24"/>
        </w:rPr>
        <w:t xml:space="preserve">народов </w:t>
      </w:r>
      <w:r>
        <w:rPr>
          <w:i/>
          <w:spacing w:val="-4"/>
          <w:sz w:val="24"/>
        </w:rPr>
        <w:t>мира.</w:t>
      </w:r>
    </w:p>
    <w:p w:rsidR="00CE2113" w:rsidRDefault="00CE2113" w:rsidP="00CE2113">
      <w:pPr>
        <w:pStyle w:val="a4"/>
        <w:spacing w:before="36" w:line="276" w:lineRule="auto"/>
        <w:ind w:right="854"/>
      </w:pPr>
      <w:r>
        <w:t>Песенки. «Утята», франц., обраб. Н. Гернет и С. Гиппиус; «Пальцы»,</w:t>
      </w:r>
      <w:r>
        <w:rPr>
          <w:spacing w:val="80"/>
        </w:rPr>
        <w:t xml:space="preserve"> </w:t>
      </w:r>
      <w:r>
        <w:t>пер. с нем. Л.</w:t>
      </w:r>
      <w:r>
        <w:rPr>
          <w:spacing w:val="40"/>
        </w:rPr>
        <w:t xml:space="preserve"> </w:t>
      </w:r>
      <w:r>
        <w:t>Яхина; «Песня моряка» норвежек. нар. песенка (обраб. Ю. Вронского);</w:t>
      </w:r>
    </w:p>
    <w:p w:rsidR="00CE2113" w:rsidRDefault="00CE2113" w:rsidP="00CE2113">
      <w:pPr>
        <w:pStyle w:val="a4"/>
        <w:spacing w:line="276" w:lineRule="auto"/>
        <w:ind w:right="846"/>
      </w:pPr>
      <w:r>
        <w:t>«Барабею&gt;,</w:t>
      </w:r>
      <w:r>
        <w:rPr>
          <w:spacing w:val="40"/>
        </w:rPr>
        <w:t xml:space="preserve"> </w:t>
      </w:r>
      <w:r>
        <w:t>англ.</w:t>
      </w:r>
      <w:r>
        <w:rPr>
          <w:spacing w:val="80"/>
        </w:rPr>
        <w:t xml:space="preserve"> </w:t>
      </w:r>
      <w:r>
        <w:t>(обраб.</w:t>
      </w:r>
      <w:r>
        <w:rPr>
          <w:spacing w:val="40"/>
        </w:rPr>
        <w:t xml:space="preserve"> </w:t>
      </w:r>
      <w:r>
        <w:t>К.</w:t>
      </w:r>
      <w:r>
        <w:rPr>
          <w:spacing w:val="80"/>
        </w:rPr>
        <w:t xml:space="preserve"> </w:t>
      </w:r>
      <w:r>
        <w:t>Чуковского);</w:t>
      </w:r>
      <w:r>
        <w:rPr>
          <w:spacing w:val="80"/>
        </w:rPr>
        <w:t xml:space="preserve"> </w:t>
      </w:r>
      <w:r>
        <w:t>«Шалтай-Болтай»,</w:t>
      </w:r>
      <w:r>
        <w:rPr>
          <w:spacing w:val="40"/>
        </w:rPr>
        <w:t xml:space="preserve"> </w:t>
      </w:r>
      <w:r>
        <w:t>англ.</w:t>
      </w:r>
      <w:r>
        <w:rPr>
          <w:spacing w:val="80"/>
        </w:rPr>
        <w:t xml:space="preserve"> </w:t>
      </w:r>
      <w:r>
        <w:t xml:space="preserve">(обраб. С. </w:t>
      </w:r>
      <w:r>
        <w:rPr>
          <w:spacing w:val="-2"/>
        </w:rPr>
        <w:t>Маршака).</w:t>
      </w:r>
    </w:p>
    <w:p w:rsidR="00CE2113" w:rsidRDefault="00CE2113" w:rsidP="00CE2113">
      <w:pPr>
        <w:pStyle w:val="a4"/>
        <w:spacing w:before="3" w:line="276" w:lineRule="auto"/>
        <w:ind w:right="857"/>
      </w:pPr>
      <w:r>
        <w:rPr>
          <w:i/>
        </w:rPr>
        <w:t>Сказки.</w:t>
      </w:r>
      <w:r>
        <w:rPr>
          <w:i/>
          <w:spacing w:val="40"/>
        </w:rPr>
        <w:t xml:space="preserve"> </w:t>
      </w:r>
      <w:r>
        <w:t>«Бременские</w:t>
      </w:r>
      <w:r>
        <w:rPr>
          <w:spacing w:val="40"/>
        </w:rPr>
        <w:t xml:space="preserve"> </w:t>
      </w:r>
      <w:r>
        <w:t>музыканты»</w:t>
      </w:r>
      <w:r>
        <w:rPr>
          <w:spacing w:val="40"/>
        </w:rPr>
        <w:t xml:space="preserve"> </w:t>
      </w:r>
      <w:r>
        <w:t>из</w:t>
      </w:r>
      <w:r>
        <w:rPr>
          <w:spacing w:val="40"/>
        </w:rPr>
        <w:t xml:space="preserve"> </w:t>
      </w:r>
      <w:r>
        <w:t>сказок</w:t>
      </w:r>
      <w:r>
        <w:rPr>
          <w:spacing w:val="40"/>
        </w:rPr>
        <w:t xml:space="preserve"> </w:t>
      </w:r>
      <w:r>
        <w:t>братьев</w:t>
      </w:r>
      <w:r>
        <w:rPr>
          <w:spacing w:val="40"/>
        </w:rPr>
        <w:t xml:space="preserve"> </w:t>
      </w:r>
      <w:r>
        <w:t>Гримм,</w:t>
      </w:r>
      <w:r>
        <w:rPr>
          <w:spacing w:val="40"/>
        </w:rPr>
        <w:t xml:space="preserve"> </w:t>
      </w:r>
      <w:r>
        <w:t>пер.</w:t>
      </w:r>
      <w:r>
        <w:rPr>
          <w:spacing w:val="40"/>
        </w:rPr>
        <w:t xml:space="preserve"> </w:t>
      </w:r>
      <w:r>
        <w:t>с.</w:t>
      </w:r>
      <w:r>
        <w:rPr>
          <w:spacing w:val="40"/>
        </w:rPr>
        <w:t xml:space="preserve"> </w:t>
      </w:r>
      <w:r>
        <w:t>нем. А. Введенского, под ред. С. Маршака; «Два жадных медвежонка», венгер. сказка (обраб.</w:t>
      </w:r>
      <w:r>
        <w:rPr>
          <w:spacing w:val="80"/>
        </w:rPr>
        <w:t xml:space="preserve"> </w:t>
      </w:r>
      <w:r>
        <w:t>А. Красновой</w:t>
      </w:r>
      <w:r>
        <w:rPr>
          <w:spacing w:val="38"/>
        </w:rPr>
        <w:t xml:space="preserve">  </w:t>
      </w:r>
      <w:r>
        <w:t>и</w:t>
      </w:r>
      <w:r>
        <w:rPr>
          <w:spacing w:val="40"/>
        </w:rPr>
        <w:t xml:space="preserve">  </w:t>
      </w:r>
      <w:r>
        <w:t>В.</w:t>
      </w:r>
      <w:r>
        <w:rPr>
          <w:spacing w:val="73"/>
        </w:rPr>
        <w:t xml:space="preserve"> </w:t>
      </w:r>
      <w:r>
        <w:t>Важдаева);</w:t>
      </w:r>
      <w:r>
        <w:rPr>
          <w:spacing w:val="43"/>
        </w:rPr>
        <w:t xml:space="preserve">  </w:t>
      </w:r>
      <w:r>
        <w:t>«Колосок»,</w:t>
      </w:r>
      <w:r>
        <w:rPr>
          <w:spacing w:val="51"/>
          <w:w w:val="150"/>
        </w:rPr>
        <w:t xml:space="preserve"> </w:t>
      </w:r>
      <w:r>
        <w:t>укр.</w:t>
      </w:r>
      <w:r>
        <w:rPr>
          <w:spacing w:val="41"/>
        </w:rPr>
        <w:t xml:space="preserve">  </w:t>
      </w:r>
      <w:r>
        <w:t>нар.</w:t>
      </w:r>
      <w:r>
        <w:rPr>
          <w:spacing w:val="41"/>
        </w:rPr>
        <w:t xml:space="preserve">  </w:t>
      </w:r>
      <w:r>
        <w:t>сказка</w:t>
      </w:r>
      <w:r>
        <w:rPr>
          <w:spacing w:val="42"/>
        </w:rPr>
        <w:t xml:space="preserve">  </w:t>
      </w:r>
      <w:r>
        <w:t>(обраб.</w:t>
      </w:r>
      <w:r>
        <w:rPr>
          <w:spacing w:val="11"/>
        </w:rPr>
        <w:t xml:space="preserve"> </w:t>
      </w:r>
      <w:r>
        <w:t>С.</w:t>
      </w:r>
      <w:r>
        <w:rPr>
          <w:spacing w:val="8"/>
        </w:rPr>
        <w:t xml:space="preserve"> </w:t>
      </w:r>
      <w:r>
        <w:rPr>
          <w:spacing w:val="-2"/>
        </w:rPr>
        <w:t>Могилевской);</w:t>
      </w:r>
    </w:p>
    <w:p w:rsidR="00CE2113" w:rsidRDefault="00CE2113" w:rsidP="00CE2113">
      <w:pPr>
        <w:pStyle w:val="a4"/>
        <w:spacing w:line="274" w:lineRule="exact"/>
      </w:pPr>
      <w:r>
        <w:t>«Красная</w:t>
      </w:r>
      <w:r>
        <w:rPr>
          <w:spacing w:val="-3"/>
        </w:rPr>
        <w:t xml:space="preserve"> </w:t>
      </w:r>
      <w:r>
        <w:t>Шапочка», из сказок</w:t>
      </w:r>
      <w:r>
        <w:rPr>
          <w:spacing w:val="-7"/>
        </w:rPr>
        <w:t xml:space="preserve"> </w:t>
      </w:r>
      <w:r>
        <w:t>Ш.</w:t>
      </w:r>
      <w:r>
        <w:rPr>
          <w:spacing w:val="1"/>
        </w:rPr>
        <w:t xml:space="preserve"> </w:t>
      </w:r>
      <w:r>
        <w:t>Перро,</w:t>
      </w:r>
      <w:r>
        <w:rPr>
          <w:spacing w:val="-4"/>
        </w:rPr>
        <w:t xml:space="preserve"> </w:t>
      </w:r>
      <w:r>
        <w:t>пер.</w:t>
      </w:r>
      <w:r>
        <w:rPr>
          <w:spacing w:val="1"/>
        </w:rPr>
        <w:t xml:space="preserve"> </w:t>
      </w:r>
      <w:r>
        <w:t>с</w:t>
      </w:r>
      <w:r>
        <w:rPr>
          <w:spacing w:val="-7"/>
        </w:rPr>
        <w:t xml:space="preserve"> </w:t>
      </w:r>
      <w:r>
        <w:t>франц.</w:t>
      </w:r>
      <w:r>
        <w:rPr>
          <w:spacing w:val="-4"/>
        </w:rPr>
        <w:t xml:space="preserve"> </w:t>
      </w:r>
      <w:r>
        <w:t>Т.</w:t>
      </w:r>
      <w:r>
        <w:rPr>
          <w:spacing w:val="-3"/>
        </w:rPr>
        <w:t xml:space="preserve"> </w:t>
      </w:r>
      <w:r>
        <w:rPr>
          <w:spacing w:val="-2"/>
        </w:rPr>
        <w:t>Габбе;</w:t>
      </w:r>
    </w:p>
    <w:p w:rsidR="00CE2113" w:rsidRDefault="00CE2113" w:rsidP="00CE2113">
      <w:pPr>
        <w:pStyle w:val="a4"/>
        <w:spacing w:before="42"/>
        <w:jc w:val="left"/>
      </w:pPr>
      <w:r>
        <w:t>«Три</w:t>
      </w:r>
      <w:r>
        <w:rPr>
          <w:spacing w:val="-1"/>
        </w:rPr>
        <w:t xml:space="preserve"> </w:t>
      </w:r>
      <w:r>
        <w:t>поросенка»,</w:t>
      </w:r>
      <w:r>
        <w:rPr>
          <w:spacing w:val="1"/>
        </w:rPr>
        <w:t xml:space="preserve"> </w:t>
      </w:r>
      <w:r>
        <w:t>пер.</w:t>
      </w:r>
      <w:r>
        <w:rPr>
          <w:spacing w:val="-4"/>
        </w:rPr>
        <w:t xml:space="preserve"> </w:t>
      </w:r>
      <w:r>
        <w:t>с</w:t>
      </w:r>
      <w:r>
        <w:rPr>
          <w:spacing w:val="-2"/>
        </w:rPr>
        <w:t xml:space="preserve"> </w:t>
      </w:r>
      <w:r>
        <w:t>англ.</w:t>
      </w:r>
      <w:r>
        <w:rPr>
          <w:spacing w:val="-3"/>
        </w:rPr>
        <w:t xml:space="preserve"> </w:t>
      </w:r>
      <w:r>
        <w:t>С.</w:t>
      </w:r>
      <w:r>
        <w:rPr>
          <w:spacing w:val="-3"/>
        </w:rPr>
        <w:t xml:space="preserve"> </w:t>
      </w:r>
      <w:r>
        <w:rPr>
          <w:spacing w:val="-2"/>
        </w:rPr>
        <w:t>Михалкова.</w:t>
      </w:r>
    </w:p>
    <w:p w:rsidR="00CE2113" w:rsidRDefault="00CE2113" w:rsidP="00CE2113">
      <w:pPr>
        <w:spacing w:before="41"/>
        <w:ind w:left="1274"/>
        <w:rPr>
          <w:i/>
          <w:sz w:val="24"/>
        </w:rPr>
      </w:pPr>
      <w:r>
        <w:rPr>
          <w:i/>
          <w:sz w:val="24"/>
        </w:rPr>
        <w:t>Произведения</w:t>
      </w:r>
      <w:r>
        <w:rPr>
          <w:i/>
          <w:spacing w:val="-3"/>
          <w:sz w:val="24"/>
        </w:rPr>
        <w:t xml:space="preserve"> </w:t>
      </w:r>
      <w:r>
        <w:rPr>
          <w:i/>
          <w:sz w:val="24"/>
        </w:rPr>
        <w:t>поэтов</w:t>
      </w:r>
      <w:r>
        <w:rPr>
          <w:i/>
          <w:spacing w:val="-1"/>
          <w:sz w:val="24"/>
        </w:rPr>
        <w:t xml:space="preserve"> </w:t>
      </w:r>
      <w:r>
        <w:rPr>
          <w:i/>
          <w:sz w:val="24"/>
        </w:rPr>
        <w:t>и</w:t>
      </w:r>
      <w:r>
        <w:rPr>
          <w:i/>
          <w:spacing w:val="-7"/>
          <w:sz w:val="24"/>
        </w:rPr>
        <w:t xml:space="preserve"> </w:t>
      </w:r>
      <w:r>
        <w:rPr>
          <w:i/>
          <w:sz w:val="24"/>
        </w:rPr>
        <w:t>писателей</w:t>
      </w:r>
      <w:r>
        <w:rPr>
          <w:i/>
          <w:spacing w:val="-1"/>
          <w:sz w:val="24"/>
        </w:rPr>
        <w:t xml:space="preserve"> </w:t>
      </w:r>
      <w:r>
        <w:rPr>
          <w:i/>
          <w:spacing w:val="-2"/>
          <w:sz w:val="24"/>
        </w:rPr>
        <w:t>России.</w:t>
      </w:r>
    </w:p>
    <w:p w:rsidR="00CE2113" w:rsidRDefault="00CE2113" w:rsidP="00CE2113">
      <w:pPr>
        <w:pStyle w:val="a4"/>
        <w:tabs>
          <w:tab w:val="left" w:pos="7791"/>
        </w:tabs>
        <w:spacing w:before="40"/>
        <w:jc w:val="left"/>
      </w:pPr>
      <w:r>
        <w:t>Поэзия.</w:t>
      </w:r>
      <w:r>
        <w:rPr>
          <w:spacing w:val="55"/>
        </w:rPr>
        <w:t xml:space="preserve"> </w:t>
      </w:r>
      <w:r>
        <w:t>Аким</w:t>
      </w:r>
      <w:r>
        <w:rPr>
          <w:spacing w:val="57"/>
        </w:rPr>
        <w:t xml:space="preserve"> </w:t>
      </w:r>
      <w:r>
        <w:t>Я.Л.</w:t>
      </w:r>
      <w:r>
        <w:rPr>
          <w:spacing w:val="58"/>
        </w:rPr>
        <w:t xml:space="preserve"> </w:t>
      </w:r>
      <w:r>
        <w:t>«Первый</w:t>
      </w:r>
      <w:r>
        <w:rPr>
          <w:spacing w:val="56"/>
        </w:rPr>
        <w:t xml:space="preserve"> </w:t>
      </w:r>
      <w:r>
        <w:t>снег»;</w:t>
      </w:r>
      <w:r>
        <w:rPr>
          <w:spacing w:val="56"/>
        </w:rPr>
        <w:t xml:space="preserve"> </w:t>
      </w:r>
      <w:r>
        <w:t>Александрова</w:t>
      </w:r>
      <w:r>
        <w:rPr>
          <w:spacing w:val="55"/>
        </w:rPr>
        <w:t xml:space="preserve"> </w:t>
      </w:r>
      <w:r>
        <w:rPr>
          <w:spacing w:val="-4"/>
        </w:rPr>
        <w:t>З.Н.</w:t>
      </w:r>
      <w:r>
        <w:tab/>
        <w:t>«Таня</w:t>
      </w:r>
      <w:r>
        <w:rPr>
          <w:spacing w:val="57"/>
        </w:rPr>
        <w:t xml:space="preserve"> </w:t>
      </w:r>
      <w:r>
        <w:rPr>
          <w:spacing w:val="-2"/>
        </w:rPr>
        <w:t>пропала»,</w:t>
      </w:r>
    </w:p>
    <w:p w:rsidR="00CE2113" w:rsidRDefault="00CE2113" w:rsidP="00CE2113">
      <w:pPr>
        <w:pStyle w:val="a4"/>
        <w:spacing w:before="41"/>
        <w:jc w:val="left"/>
      </w:pPr>
      <w:r>
        <w:t>«Теплый</w:t>
      </w:r>
      <w:r>
        <w:rPr>
          <w:spacing w:val="-2"/>
        </w:rPr>
        <w:t xml:space="preserve"> </w:t>
      </w:r>
      <w:r>
        <w:t>дождик»</w:t>
      </w:r>
      <w:r>
        <w:rPr>
          <w:spacing w:val="-5"/>
        </w:rPr>
        <w:t xml:space="preserve"> </w:t>
      </w:r>
      <w:r>
        <w:t>(по</w:t>
      </w:r>
      <w:r>
        <w:rPr>
          <w:spacing w:val="55"/>
        </w:rPr>
        <w:t xml:space="preserve"> </w:t>
      </w:r>
      <w:r>
        <w:t>выбору);</w:t>
      </w:r>
      <w:r>
        <w:rPr>
          <w:spacing w:val="-5"/>
        </w:rPr>
        <w:t xml:space="preserve"> </w:t>
      </w:r>
      <w:r>
        <w:t>Бальмонт К.Д.</w:t>
      </w:r>
      <w:r>
        <w:rPr>
          <w:spacing w:val="-4"/>
        </w:rPr>
        <w:t xml:space="preserve"> </w:t>
      </w:r>
      <w:r>
        <w:t>«Росинка»;</w:t>
      </w:r>
      <w:r>
        <w:rPr>
          <w:spacing w:val="-5"/>
        </w:rPr>
        <w:t xml:space="preserve"> </w:t>
      </w:r>
      <w:r>
        <w:t>Барто</w:t>
      </w:r>
      <w:r>
        <w:rPr>
          <w:spacing w:val="61"/>
        </w:rPr>
        <w:t xml:space="preserve"> </w:t>
      </w:r>
      <w:r>
        <w:t>А.Л.</w:t>
      </w:r>
      <w:r>
        <w:rPr>
          <w:spacing w:val="2"/>
        </w:rPr>
        <w:t xml:space="preserve"> </w:t>
      </w:r>
      <w:r>
        <w:rPr>
          <w:spacing w:val="-2"/>
        </w:rPr>
        <w:t>«Уехали»,</w:t>
      </w:r>
    </w:p>
    <w:p w:rsidR="00CE2113" w:rsidRDefault="00CE2113" w:rsidP="00CE2113">
      <w:pPr>
        <w:pStyle w:val="a4"/>
        <w:tabs>
          <w:tab w:val="left" w:pos="1835"/>
          <w:tab w:val="left" w:pos="2679"/>
          <w:tab w:val="left" w:pos="3297"/>
          <w:tab w:val="left" w:pos="4050"/>
          <w:tab w:val="left" w:pos="5465"/>
          <w:tab w:val="left" w:pos="5536"/>
          <w:tab w:val="left" w:pos="6135"/>
          <w:tab w:val="left" w:pos="7314"/>
          <w:tab w:val="left" w:pos="8508"/>
          <w:tab w:val="left" w:pos="9227"/>
        </w:tabs>
        <w:spacing w:before="46" w:line="276" w:lineRule="auto"/>
        <w:ind w:right="858"/>
        <w:jc w:val="left"/>
      </w:pPr>
      <w:r>
        <w:rPr>
          <w:spacing w:val="-6"/>
        </w:rPr>
        <w:t>«Я</w:t>
      </w:r>
      <w:r>
        <w:tab/>
      </w:r>
      <w:r>
        <w:rPr>
          <w:spacing w:val="-2"/>
        </w:rPr>
        <w:t>знаю,</w:t>
      </w:r>
      <w:r>
        <w:tab/>
      </w:r>
      <w:r>
        <w:rPr>
          <w:spacing w:val="-4"/>
        </w:rPr>
        <w:t>что</w:t>
      </w:r>
      <w:r>
        <w:tab/>
      </w:r>
      <w:r>
        <w:rPr>
          <w:spacing w:val="-4"/>
        </w:rPr>
        <w:t>надо</w:t>
      </w:r>
      <w:r>
        <w:tab/>
      </w:r>
      <w:r>
        <w:rPr>
          <w:spacing w:val="-2"/>
        </w:rPr>
        <w:t>придумать»</w:t>
      </w:r>
      <w:r>
        <w:tab/>
      </w:r>
      <w:r>
        <w:tab/>
      </w:r>
      <w:r>
        <w:rPr>
          <w:spacing w:val="-4"/>
        </w:rPr>
        <w:t>(по</w:t>
      </w:r>
      <w:r>
        <w:tab/>
      </w:r>
      <w:r>
        <w:rPr>
          <w:spacing w:val="-2"/>
        </w:rPr>
        <w:t>выбору);</w:t>
      </w:r>
      <w:r>
        <w:tab/>
      </w:r>
      <w:r>
        <w:rPr>
          <w:spacing w:val="-2"/>
        </w:rPr>
        <w:t>Берестов</w:t>
      </w:r>
      <w:r>
        <w:tab/>
      </w:r>
      <w:r>
        <w:rPr>
          <w:spacing w:val="-4"/>
        </w:rPr>
        <w:t>В.Д.</w:t>
      </w:r>
      <w:r>
        <w:tab/>
      </w:r>
      <w:r>
        <w:rPr>
          <w:spacing w:val="-2"/>
        </w:rPr>
        <w:t xml:space="preserve">«Искалочка»; </w:t>
      </w:r>
      <w:r>
        <w:t>Благинина</w:t>
      </w:r>
      <w:r>
        <w:rPr>
          <w:spacing w:val="44"/>
        </w:rPr>
        <w:t xml:space="preserve"> </w:t>
      </w:r>
      <w:r>
        <w:t>Е.А.</w:t>
      </w:r>
      <w:r>
        <w:rPr>
          <w:spacing w:val="47"/>
        </w:rPr>
        <w:t xml:space="preserve"> </w:t>
      </w:r>
      <w:r>
        <w:t>«Дождик,</w:t>
      </w:r>
      <w:r>
        <w:rPr>
          <w:spacing w:val="43"/>
        </w:rPr>
        <w:t xml:space="preserve"> </w:t>
      </w:r>
      <w:r>
        <w:rPr>
          <w:spacing w:val="-2"/>
        </w:rPr>
        <w:t>дождик...»,</w:t>
      </w:r>
      <w:r>
        <w:tab/>
        <w:t>«Посидим</w:t>
      </w:r>
      <w:r>
        <w:rPr>
          <w:spacing w:val="47"/>
        </w:rPr>
        <w:t xml:space="preserve"> </w:t>
      </w:r>
      <w:r>
        <w:t>в</w:t>
      </w:r>
      <w:r>
        <w:rPr>
          <w:spacing w:val="44"/>
        </w:rPr>
        <w:t xml:space="preserve"> </w:t>
      </w:r>
      <w:r>
        <w:t>тишине»</w:t>
      </w:r>
      <w:r>
        <w:rPr>
          <w:spacing w:val="42"/>
        </w:rPr>
        <w:t xml:space="preserve"> </w:t>
      </w:r>
      <w:r>
        <w:t>(по</w:t>
      </w:r>
      <w:r>
        <w:rPr>
          <w:spacing w:val="47"/>
        </w:rPr>
        <w:t xml:space="preserve"> </w:t>
      </w:r>
      <w:r>
        <w:t>выбору);</w:t>
      </w:r>
      <w:r>
        <w:rPr>
          <w:spacing w:val="42"/>
        </w:rPr>
        <w:t xml:space="preserve"> </w:t>
      </w:r>
      <w:r>
        <w:t>Брюсов</w:t>
      </w:r>
      <w:r>
        <w:rPr>
          <w:spacing w:val="44"/>
        </w:rPr>
        <w:t xml:space="preserve"> </w:t>
      </w:r>
      <w:r>
        <w:rPr>
          <w:spacing w:val="-4"/>
        </w:rPr>
        <w:t>В.Я.</w:t>
      </w:r>
    </w:p>
    <w:p w:rsidR="00CE2113" w:rsidRDefault="00CE2113" w:rsidP="00CE2113">
      <w:pPr>
        <w:pStyle w:val="a4"/>
        <w:tabs>
          <w:tab w:val="left" w:pos="3187"/>
          <w:tab w:val="left" w:pos="4069"/>
          <w:tab w:val="left" w:pos="4774"/>
          <w:tab w:val="left" w:pos="6238"/>
          <w:tab w:val="left" w:pos="7562"/>
          <w:tab w:val="left" w:pos="8856"/>
        </w:tabs>
        <w:spacing w:line="275" w:lineRule="exact"/>
        <w:jc w:val="left"/>
      </w:pPr>
      <w:r>
        <w:rPr>
          <w:spacing w:val="-2"/>
        </w:rPr>
        <w:t>«Колыбельная»;</w:t>
      </w:r>
      <w:r>
        <w:tab/>
      </w:r>
      <w:r>
        <w:rPr>
          <w:spacing w:val="-4"/>
        </w:rPr>
        <w:t>Бунин</w:t>
      </w:r>
      <w:r>
        <w:tab/>
      </w:r>
      <w:r>
        <w:rPr>
          <w:spacing w:val="-4"/>
        </w:rPr>
        <w:t>И.А.</w:t>
      </w:r>
      <w:r>
        <w:tab/>
      </w:r>
      <w:r>
        <w:rPr>
          <w:spacing w:val="-2"/>
        </w:rPr>
        <w:t>«Листопад»</w:t>
      </w:r>
      <w:r>
        <w:tab/>
      </w:r>
      <w:r>
        <w:rPr>
          <w:spacing w:val="-2"/>
        </w:rPr>
        <w:t>(отрывок);</w:t>
      </w:r>
      <w:r>
        <w:tab/>
      </w:r>
      <w:r>
        <w:rPr>
          <w:spacing w:val="-2"/>
        </w:rPr>
        <w:t>Гамазкова</w:t>
      </w:r>
      <w:r>
        <w:tab/>
      </w:r>
      <w:r>
        <w:rPr>
          <w:spacing w:val="-5"/>
        </w:rPr>
        <w:t>И.</w:t>
      </w:r>
    </w:p>
    <w:p w:rsidR="00CE2113" w:rsidRDefault="00CE2113" w:rsidP="00CE2113">
      <w:pPr>
        <w:pStyle w:val="a4"/>
        <w:spacing w:before="41" w:line="276" w:lineRule="auto"/>
        <w:ind w:right="842"/>
      </w:pPr>
      <w:r>
        <w:t>«Колыбельная для бабушки»; Гернет Н. и Хармс Д. «Очень-очень вкусный пироп&gt;;</w:t>
      </w:r>
      <w:r>
        <w:rPr>
          <w:spacing w:val="40"/>
        </w:rPr>
        <w:t xml:space="preserve"> </w:t>
      </w:r>
      <w:r>
        <w:t>Есенин С.А. «Поет зима- аукает...»;</w:t>
      </w:r>
      <w:r>
        <w:rPr>
          <w:spacing w:val="40"/>
        </w:rPr>
        <w:t xml:space="preserve"> </w:t>
      </w:r>
      <w:r>
        <w:t>Заходер Б.В. «Волчок», «Кискино горе» (по выбору); Кушак Ю.Н. «Сорок сорок»; Лукашина М. «Розовые очки», Маршак С.Я.</w:t>
      </w:r>
    </w:p>
    <w:p w:rsidR="00CE2113" w:rsidRDefault="00CE2113" w:rsidP="00CE2113">
      <w:pPr>
        <w:pStyle w:val="a4"/>
        <w:spacing w:line="275" w:lineRule="exact"/>
      </w:pPr>
      <w:r>
        <w:t>«Багаж»,</w:t>
      </w:r>
      <w:r>
        <w:rPr>
          <w:spacing w:val="-3"/>
        </w:rPr>
        <w:t xml:space="preserve"> </w:t>
      </w:r>
      <w:r>
        <w:t>«Про</w:t>
      </w:r>
      <w:r>
        <w:rPr>
          <w:spacing w:val="1"/>
        </w:rPr>
        <w:t xml:space="preserve"> </w:t>
      </w:r>
      <w:r>
        <w:t>все</w:t>
      </w:r>
      <w:r>
        <w:rPr>
          <w:spacing w:val="-4"/>
        </w:rPr>
        <w:t xml:space="preserve"> </w:t>
      </w:r>
      <w:r>
        <w:t>на</w:t>
      </w:r>
      <w:r>
        <w:rPr>
          <w:spacing w:val="-4"/>
        </w:rPr>
        <w:t xml:space="preserve"> </w:t>
      </w:r>
      <w:r>
        <w:t>свете»,</w:t>
      </w:r>
      <w:r>
        <w:rPr>
          <w:spacing w:val="-1"/>
        </w:rPr>
        <w:t xml:space="preserve"> </w:t>
      </w:r>
      <w:r>
        <w:t>«Вот</w:t>
      </w:r>
      <w:r>
        <w:rPr>
          <w:spacing w:val="-2"/>
        </w:rPr>
        <w:t xml:space="preserve"> </w:t>
      </w:r>
      <w:r>
        <w:t>какой</w:t>
      </w:r>
      <w:r>
        <w:rPr>
          <w:spacing w:val="-7"/>
        </w:rPr>
        <w:t xml:space="preserve"> </w:t>
      </w:r>
      <w:r>
        <w:t>рассеянный»,</w:t>
      </w:r>
      <w:r>
        <w:rPr>
          <w:spacing w:val="-1"/>
        </w:rPr>
        <w:t xml:space="preserve"> </w:t>
      </w:r>
      <w:r>
        <w:t>«Мяч», «Усатый-</w:t>
      </w:r>
      <w:r>
        <w:rPr>
          <w:spacing w:val="-2"/>
        </w:rPr>
        <w:t>полосатый»,</w:t>
      </w:r>
    </w:p>
    <w:p w:rsidR="00CE2113" w:rsidRDefault="00CE2113" w:rsidP="00CE2113">
      <w:pPr>
        <w:pStyle w:val="a4"/>
        <w:spacing w:before="41" w:line="280" w:lineRule="auto"/>
        <w:ind w:right="850"/>
      </w:pPr>
      <w:r>
        <w:t>«Пограничники» (1-2 по выбору); Матвеева Н. «Она умеет превращаться»; Маяковский В.В.</w:t>
      </w:r>
      <w:r>
        <w:rPr>
          <w:spacing w:val="12"/>
        </w:rPr>
        <w:t xml:space="preserve"> </w:t>
      </w:r>
      <w:r>
        <w:t>«Что</w:t>
      </w:r>
      <w:r>
        <w:rPr>
          <w:spacing w:val="13"/>
        </w:rPr>
        <w:t xml:space="preserve"> </w:t>
      </w:r>
      <w:r>
        <w:t>такое</w:t>
      </w:r>
      <w:r>
        <w:rPr>
          <w:spacing w:val="7"/>
        </w:rPr>
        <w:t xml:space="preserve"> </w:t>
      </w:r>
      <w:r>
        <w:t>хорошо</w:t>
      </w:r>
      <w:r>
        <w:rPr>
          <w:spacing w:val="8"/>
        </w:rPr>
        <w:t xml:space="preserve"> </w:t>
      </w:r>
      <w:r>
        <w:t>и</w:t>
      </w:r>
      <w:r>
        <w:rPr>
          <w:spacing w:val="14"/>
        </w:rPr>
        <w:t xml:space="preserve"> </w:t>
      </w:r>
      <w:r>
        <w:t>что</w:t>
      </w:r>
      <w:r>
        <w:rPr>
          <w:spacing w:val="13"/>
        </w:rPr>
        <w:t xml:space="preserve"> </w:t>
      </w:r>
      <w:r>
        <w:t>такое</w:t>
      </w:r>
      <w:r>
        <w:rPr>
          <w:spacing w:val="7"/>
        </w:rPr>
        <w:t xml:space="preserve"> </w:t>
      </w:r>
      <w:r>
        <w:t>плохо?»;</w:t>
      </w:r>
      <w:r>
        <w:rPr>
          <w:spacing w:val="9"/>
        </w:rPr>
        <w:t xml:space="preserve"> </w:t>
      </w:r>
      <w:r>
        <w:t>Михалков</w:t>
      </w:r>
      <w:r>
        <w:rPr>
          <w:spacing w:val="9"/>
        </w:rPr>
        <w:t xml:space="preserve"> </w:t>
      </w:r>
      <w:r>
        <w:t>С.В.</w:t>
      </w:r>
      <w:r>
        <w:rPr>
          <w:spacing w:val="11"/>
        </w:rPr>
        <w:t xml:space="preserve"> </w:t>
      </w:r>
      <w:r>
        <w:t>«А</w:t>
      </w:r>
      <w:r>
        <w:rPr>
          <w:spacing w:val="8"/>
        </w:rPr>
        <w:t xml:space="preserve"> </w:t>
      </w:r>
      <w:r>
        <w:t>что</w:t>
      </w:r>
      <w:r>
        <w:rPr>
          <w:spacing w:val="18"/>
        </w:rPr>
        <w:t xml:space="preserve"> </w:t>
      </w:r>
      <w:r>
        <w:t>у</w:t>
      </w:r>
      <w:r>
        <w:rPr>
          <w:spacing w:val="3"/>
        </w:rPr>
        <w:t xml:space="preserve"> </w:t>
      </w:r>
      <w:r>
        <w:t>Вас?»,</w:t>
      </w:r>
      <w:r>
        <w:rPr>
          <w:spacing w:val="59"/>
          <w:w w:val="150"/>
        </w:rPr>
        <w:t xml:space="preserve"> </w:t>
      </w:r>
      <w:r>
        <w:rPr>
          <w:spacing w:val="-2"/>
        </w:rPr>
        <w:t>«Рисунок»,</w:t>
      </w:r>
    </w:p>
    <w:p w:rsidR="00CE2113" w:rsidRDefault="00CE2113" w:rsidP="00CE2113">
      <w:pPr>
        <w:pStyle w:val="a4"/>
        <w:spacing w:line="269" w:lineRule="exact"/>
      </w:pPr>
      <w:r>
        <w:t>«Дядя</w:t>
      </w:r>
      <w:r>
        <w:rPr>
          <w:spacing w:val="58"/>
        </w:rPr>
        <w:t xml:space="preserve"> </w:t>
      </w:r>
      <w:r>
        <w:t>Степа</w:t>
      </w:r>
      <w:r>
        <w:rPr>
          <w:spacing w:val="57"/>
        </w:rPr>
        <w:t xml:space="preserve"> </w:t>
      </w:r>
      <w:r>
        <w:t>-</w:t>
      </w:r>
      <w:r>
        <w:rPr>
          <w:spacing w:val="2"/>
        </w:rPr>
        <w:t xml:space="preserve"> </w:t>
      </w:r>
      <w:r>
        <w:t>милиционер»</w:t>
      </w:r>
      <w:r>
        <w:rPr>
          <w:spacing w:val="56"/>
        </w:rPr>
        <w:t xml:space="preserve"> </w:t>
      </w:r>
      <w:r>
        <w:t>(1-2</w:t>
      </w:r>
      <w:r>
        <w:rPr>
          <w:spacing w:val="55"/>
        </w:rPr>
        <w:t xml:space="preserve"> </w:t>
      </w:r>
      <w:r>
        <w:t>по</w:t>
      </w:r>
      <w:r>
        <w:rPr>
          <w:spacing w:val="56"/>
        </w:rPr>
        <w:t xml:space="preserve"> </w:t>
      </w:r>
      <w:r>
        <w:t>выбору);</w:t>
      </w:r>
      <w:r>
        <w:rPr>
          <w:spacing w:val="60"/>
        </w:rPr>
        <w:t xml:space="preserve"> </w:t>
      </w:r>
      <w:r>
        <w:t>Мориц</w:t>
      </w:r>
      <w:r>
        <w:rPr>
          <w:spacing w:val="57"/>
        </w:rPr>
        <w:t xml:space="preserve"> </w:t>
      </w:r>
      <w:r>
        <w:rPr>
          <w:spacing w:val="-4"/>
        </w:rPr>
        <w:t>Ю.П.</w:t>
      </w:r>
    </w:p>
    <w:p w:rsidR="00CE2113" w:rsidRDefault="00CE2113" w:rsidP="00CE2113">
      <w:pPr>
        <w:pStyle w:val="a4"/>
        <w:spacing w:line="269" w:lineRule="exact"/>
        <w:sectPr w:rsidR="00CE2113">
          <w:pgSz w:w="11910" w:h="16840"/>
          <w:pgMar w:top="320" w:right="0" w:bottom="1180" w:left="425" w:header="0" w:footer="968" w:gutter="0"/>
          <w:cols w:space="720"/>
        </w:sectPr>
      </w:pPr>
    </w:p>
    <w:p w:rsidR="00CE2113" w:rsidRDefault="00CE2113" w:rsidP="00CE2113">
      <w:pPr>
        <w:pStyle w:val="a4"/>
        <w:spacing w:before="63" w:line="276" w:lineRule="auto"/>
        <w:ind w:right="844"/>
      </w:pPr>
      <w:r>
        <w:lastRenderedPageBreak/>
        <w:t>«Песенка</w:t>
      </w:r>
      <w:r>
        <w:rPr>
          <w:spacing w:val="40"/>
        </w:rPr>
        <w:t xml:space="preserve"> </w:t>
      </w:r>
      <w:r>
        <w:t>про сказку», «Дом</w:t>
      </w:r>
      <w:r>
        <w:rPr>
          <w:spacing w:val="40"/>
        </w:rPr>
        <w:t xml:space="preserve"> </w:t>
      </w:r>
      <w:r>
        <w:t>гнома, гном - дома!», «Огромный собачий секрет» (1-2 по выбору); Мотковекая Э.Э. «Добежали до вечера»; Орлова А. «Невероятно длинная</w:t>
      </w:r>
      <w:r>
        <w:rPr>
          <w:spacing w:val="40"/>
        </w:rPr>
        <w:t xml:space="preserve"> </w:t>
      </w:r>
      <w:r>
        <w:t>история</w:t>
      </w:r>
      <w:r>
        <w:rPr>
          <w:spacing w:val="-6"/>
        </w:rPr>
        <w:t xml:space="preserve"> </w:t>
      </w:r>
      <w:r>
        <w:t>про</w:t>
      </w:r>
      <w:r>
        <w:rPr>
          <w:spacing w:val="-1"/>
        </w:rPr>
        <w:t xml:space="preserve"> </w:t>
      </w:r>
      <w:r>
        <w:t>таксу»;</w:t>
      </w:r>
      <w:r>
        <w:rPr>
          <w:spacing w:val="-6"/>
        </w:rPr>
        <w:t xml:space="preserve"> </w:t>
      </w:r>
      <w:r>
        <w:t>Пушкин А.С. «Месяц, месяц...»</w:t>
      </w:r>
      <w:r>
        <w:rPr>
          <w:spacing w:val="-6"/>
        </w:rPr>
        <w:t xml:space="preserve"> </w:t>
      </w:r>
      <w:r>
        <w:t>(из</w:t>
      </w:r>
      <w:r>
        <w:rPr>
          <w:spacing w:val="-5"/>
        </w:rPr>
        <w:t xml:space="preserve"> </w:t>
      </w:r>
      <w:r>
        <w:t>«Сказки о мертвой</w:t>
      </w:r>
      <w:r>
        <w:rPr>
          <w:spacing w:val="-5"/>
        </w:rPr>
        <w:t xml:space="preserve"> </w:t>
      </w:r>
      <w:r>
        <w:t>царевне...»),</w:t>
      </w:r>
      <w:r>
        <w:rPr>
          <w:spacing w:val="-4"/>
        </w:rPr>
        <w:t xml:space="preserve"> </w:t>
      </w:r>
      <w:r>
        <w:t>«У лукоморья...» (из вступления к поэме «Руслан и Людмила»), «Уж небо осенью дышало...» (из</w:t>
      </w:r>
      <w:r>
        <w:rPr>
          <w:spacing w:val="80"/>
          <w:w w:val="150"/>
        </w:rPr>
        <w:t xml:space="preserve"> </w:t>
      </w:r>
      <w:r>
        <w:t>романа</w:t>
      </w:r>
      <w:r>
        <w:rPr>
          <w:spacing w:val="80"/>
          <w:w w:val="150"/>
        </w:rPr>
        <w:t xml:space="preserve"> </w:t>
      </w:r>
      <w:r>
        <w:t>«Евгений</w:t>
      </w:r>
      <w:r>
        <w:rPr>
          <w:spacing w:val="80"/>
          <w:w w:val="150"/>
        </w:rPr>
        <w:t xml:space="preserve"> </w:t>
      </w:r>
      <w:r>
        <w:t>Онегин)</w:t>
      </w:r>
      <w:r>
        <w:rPr>
          <w:spacing w:val="80"/>
          <w:w w:val="150"/>
        </w:rPr>
        <w:t xml:space="preserve"> </w:t>
      </w:r>
      <w:r>
        <w:t>(по</w:t>
      </w:r>
      <w:r>
        <w:rPr>
          <w:spacing w:val="80"/>
          <w:w w:val="150"/>
        </w:rPr>
        <w:t xml:space="preserve"> </w:t>
      </w:r>
      <w:r>
        <w:t>выбору);</w:t>
      </w:r>
      <w:r>
        <w:rPr>
          <w:spacing w:val="80"/>
          <w:w w:val="150"/>
        </w:rPr>
        <w:t xml:space="preserve"> </w:t>
      </w:r>
      <w:r>
        <w:t>Сапгир</w:t>
      </w:r>
      <w:r>
        <w:rPr>
          <w:spacing w:val="80"/>
          <w:w w:val="150"/>
        </w:rPr>
        <w:t xml:space="preserve"> </w:t>
      </w:r>
      <w:r>
        <w:t>Г.В.</w:t>
      </w:r>
      <w:r>
        <w:rPr>
          <w:spacing w:val="80"/>
          <w:w w:val="150"/>
        </w:rPr>
        <w:t xml:space="preserve"> </w:t>
      </w:r>
      <w:r>
        <w:t>«Садовник»;</w:t>
      </w:r>
      <w:r>
        <w:rPr>
          <w:spacing w:val="80"/>
          <w:w w:val="150"/>
        </w:rPr>
        <w:t xml:space="preserve"> </w:t>
      </w:r>
      <w:r>
        <w:t>Серова</w:t>
      </w:r>
      <w:r>
        <w:rPr>
          <w:spacing w:val="80"/>
          <w:w w:val="150"/>
        </w:rPr>
        <w:t xml:space="preserve"> </w:t>
      </w:r>
      <w:r>
        <w:t>Е.</w:t>
      </w:r>
    </w:p>
    <w:p w:rsidR="00CE2113" w:rsidRDefault="00CE2113" w:rsidP="00CE2113">
      <w:pPr>
        <w:pStyle w:val="a4"/>
        <w:spacing w:before="2" w:line="276" w:lineRule="auto"/>
        <w:ind w:right="850"/>
      </w:pPr>
      <w:r>
        <w:t>«Похвалили»;</w:t>
      </w:r>
      <w:r>
        <w:rPr>
          <w:spacing w:val="40"/>
        </w:rPr>
        <w:t xml:space="preserve"> </w:t>
      </w:r>
      <w:r>
        <w:t>Сеф Р.С. «На свете все на все похоже...»,«Чудо» (по выбору); Токмакова И.П.</w:t>
      </w:r>
      <w:r>
        <w:rPr>
          <w:spacing w:val="37"/>
        </w:rPr>
        <w:t xml:space="preserve">  </w:t>
      </w:r>
      <w:r>
        <w:t>«Ивы»,</w:t>
      </w:r>
      <w:r>
        <w:rPr>
          <w:spacing w:val="37"/>
        </w:rPr>
        <w:t xml:space="preserve">  </w:t>
      </w:r>
      <w:r>
        <w:t>«Сосны»,</w:t>
      </w:r>
      <w:r>
        <w:rPr>
          <w:spacing w:val="37"/>
        </w:rPr>
        <w:t xml:space="preserve">  </w:t>
      </w:r>
      <w:r>
        <w:t>«Плим»,</w:t>
      </w:r>
      <w:r>
        <w:rPr>
          <w:spacing w:val="37"/>
        </w:rPr>
        <w:t xml:space="preserve">  </w:t>
      </w:r>
      <w:r>
        <w:t>«Где</w:t>
      </w:r>
      <w:r>
        <w:rPr>
          <w:spacing w:val="35"/>
        </w:rPr>
        <w:t xml:space="preserve">  </w:t>
      </w:r>
      <w:r>
        <w:t>спит</w:t>
      </w:r>
      <w:r>
        <w:rPr>
          <w:spacing w:val="36"/>
        </w:rPr>
        <w:t xml:space="preserve">  </w:t>
      </w:r>
      <w:r>
        <w:t>рыбка?»</w:t>
      </w:r>
      <w:r>
        <w:rPr>
          <w:spacing w:val="80"/>
          <w:w w:val="150"/>
        </w:rPr>
        <w:t xml:space="preserve"> </w:t>
      </w:r>
      <w:r>
        <w:t>(по</w:t>
      </w:r>
      <w:r>
        <w:rPr>
          <w:spacing w:val="36"/>
        </w:rPr>
        <w:t xml:space="preserve">  </w:t>
      </w:r>
      <w:r>
        <w:t>выбору);</w:t>
      </w:r>
      <w:r>
        <w:rPr>
          <w:spacing w:val="80"/>
          <w:w w:val="150"/>
        </w:rPr>
        <w:t xml:space="preserve"> </w:t>
      </w:r>
      <w:r>
        <w:t>Толстой</w:t>
      </w:r>
      <w:r>
        <w:rPr>
          <w:spacing w:val="80"/>
          <w:w w:val="150"/>
        </w:rPr>
        <w:t xml:space="preserve"> </w:t>
      </w:r>
      <w:r>
        <w:t>А.К.</w:t>
      </w:r>
    </w:p>
    <w:p w:rsidR="00CE2113" w:rsidRDefault="00CE2113" w:rsidP="00CE2113">
      <w:pPr>
        <w:pStyle w:val="a4"/>
        <w:spacing w:line="276" w:lineRule="auto"/>
        <w:ind w:right="848"/>
      </w:pPr>
      <w:r>
        <w:t>«Колокольчики мои»; Усачев А. «Выбрал папа ёлочку»; Успенский Э.Н. «Разгром»; Фет А.А.</w:t>
      </w:r>
      <w:r>
        <w:rPr>
          <w:spacing w:val="30"/>
        </w:rPr>
        <w:t xml:space="preserve"> </w:t>
      </w:r>
      <w:r>
        <w:t>«Мама! Глянь-ка из окошка...»;</w:t>
      </w:r>
      <w:r>
        <w:rPr>
          <w:spacing w:val="80"/>
        </w:rPr>
        <w:t xml:space="preserve"> </w:t>
      </w:r>
      <w:r>
        <w:t>Хармс</w:t>
      </w:r>
      <w:r>
        <w:rPr>
          <w:spacing w:val="31"/>
        </w:rPr>
        <w:t xml:space="preserve"> </w:t>
      </w:r>
      <w:r>
        <w:t>Д.И. «Очень</w:t>
      </w:r>
      <w:r>
        <w:rPr>
          <w:spacing w:val="80"/>
        </w:rPr>
        <w:t xml:space="preserve"> </w:t>
      </w:r>
      <w:r>
        <w:t>страшная</w:t>
      </w:r>
      <w:r>
        <w:rPr>
          <w:spacing w:val="80"/>
        </w:rPr>
        <w:t xml:space="preserve"> </w:t>
      </w:r>
      <w:r>
        <w:t>история»,</w:t>
      </w:r>
      <w:r>
        <w:rPr>
          <w:spacing w:val="80"/>
        </w:rPr>
        <w:t xml:space="preserve"> </w:t>
      </w:r>
      <w:r>
        <w:t>«Игра» (по</w:t>
      </w:r>
      <w:r>
        <w:rPr>
          <w:spacing w:val="80"/>
          <w:w w:val="150"/>
        </w:rPr>
        <w:t xml:space="preserve"> </w:t>
      </w:r>
      <w:r>
        <w:t>выбору);</w:t>
      </w:r>
      <w:r>
        <w:rPr>
          <w:spacing w:val="80"/>
        </w:rPr>
        <w:t xml:space="preserve">   </w:t>
      </w:r>
      <w:r>
        <w:t>Черный</w:t>
      </w:r>
      <w:r>
        <w:rPr>
          <w:spacing w:val="80"/>
          <w:w w:val="150"/>
        </w:rPr>
        <w:t xml:space="preserve"> </w:t>
      </w:r>
      <w:r>
        <w:t>С.</w:t>
      </w:r>
      <w:r>
        <w:rPr>
          <w:spacing w:val="80"/>
          <w:w w:val="150"/>
        </w:rPr>
        <w:t xml:space="preserve"> </w:t>
      </w:r>
      <w:r>
        <w:t>«Приставалка»;</w:t>
      </w:r>
      <w:r>
        <w:rPr>
          <w:spacing w:val="33"/>
        </w:rPr>
        <w:t xml:space="preserve"> </w:t>
      </w:r>
      <w:r>
        <w:t>Чуковский</w:t>
      </w:r>
      <w:r>
        <w:rPr>
          <w:spacing w:val="33"/>
        </w:rPr>
        <w:t xml:space="preserve"> </w:t>
      </w:r>
      <w:r>
        <w:t>К.И.</w:t>
      </w:r>
      <w:r>
        <w:rPr>
          <w:spacing w:val="34"/>
        </w:rPr>
        <w:t xml:space="preserve"> </w:t>
      </w:r>
      <w:r>
        <w:t>«Путаница»,</w:t>
      </w:r>
      <w:r>
        <w:rPr>
          <w:spacing w:val="38"/>
        </w:rPr>
        <w:t xml:space="preserve"> </w:t>
      </w:r>
      <w:r>
        <w:t>«Закаляка»,</w:t>
      </w:r>
    </w:p>
    <w:p w:rsidR="00CE2113" w:rsidRDefault="00CE2113" w:rsidP="00CE2113">
      <w:pPr>
        <w:pStyle w:val="a4"/>
        <w:spacing w:line="274" w:lineRule="exact"/>
      </w:pPr>
      <w:r>
        <w:t>«Радость»,</w:t>
      </w:r>
      <w:r>
        <w:rPr>
          <w:spacing w:val="-1"/>
        </w:rPr>
        <w:t xml:space="preserve"> </w:t>
      </w:r>
      <w:r>
        <w:t>«Тараканище»</w:t>
      </w:r>
      <w:r>
        <w:rPr>
          <w:spacing w:val="-7"/>
        </w:rPr>
        <w:t xml:space="preserve"> </w:t>
      </w:r>
      <w:r>
        <w:t>(по</w:t>
      </w:r>
      <w:r>
        <w:rPr>
          <w:spacing w:val="-2"/>
        </w:rPr>
        <w:t xml:space="preserve"> выбору).</w:t>
      </w:r>
    </w:p>
    <w:p w:rsidR="00CE2113" w:rsidRDefault="00CE2113" w:rsidP="00CE2113">
      <w:pPr>
        <w:pStyle w:val="a4"/>
        <w:spacing w:before="40"/>
      </w:pPr>
      <w:r>
        <w:rPr>
          <w:i/>
        </w:rPr>
        <w:t>Проза.</w:t>
      </w:r>
      <w:r>
        <w:rPr>
          <w:i/>
          <w:spacing w:val="6"/>
        </w:rPr>
        <w:t xml:space="preserve"> </w:t>
      </w:r>
      <w:r>
        <w:t>Абрамцева</w:t>
      </w:r>
      <w:r>
        <w:rPr>
          <w:spacing w:val="2"/>
        </w:rPr>
        <w:t xml:space="preserve"> </w:t>
      </w:r>
      <w:r>
        <w:t>Н.К.</w:t>
      </w:r>
      <w:r>
        <w:rPr>
          <w:spacing w:val="6"/>
        </w:rPr>
        <w:t xml:space="preserve"> </w:t>
      </w:r>
      <w:r>
        <w:t>«Дождик»,</w:t>
      </w:r>
      <w:r>
        <w:rPr>
          <w:spacing w:val="5"/>
        </w:rPr>
        <w:t xml:space="preserve"> </w:t>
      </w:r>
      <w:r>
        <w:t>«Как</w:t>
      </w:r>
      <w:r>
        <w:rPr>
          <w:spacing w:val="6"/>
        </w:rPr>
        <w:t xml:space="preserve"> </w:t>
      </w:r>
      <w:r>
        <w:t>у</w:t>
      </w:r>
      <w:r>
        <w:rPr>
          <w:spacing w:val="-6"/>
        </w:rPr>
        <w:t xml:space="preserve"> </w:t>
      </w:r>
      <w:r>
        <w:t>зайчонка</w:t>
      </w:r>
      <w:r>
        <w:rPr>
          <w:spacing w:val="3"/>
        </w:rPr>
        <w:t xml:space="preserve"> </w:t>
      </w:r>
      <w:r>
        <w:t>зуб болел»</w:t>
      </w:r>
      <w:r>
        <w:rPr>
          <w:spacing w:val="-1"/>
        </w:rPr>
        <w:t xml:space="preserve"> </w:t>
      </w:r>
      <w:r>
        <w:t>(по</w:t>
      </w:r>
      <w:r>
        <w:rPr>
          <w:spacing w:val="7"/>
        </w:rPr>
        <w:t xml:space="preserve"> </w:t>
      </w:r>
      <w:r>
        <w:t>выбору);</w:t>
      </w:r>
      <w:r>
        <w:rPr>
          <w:spacing w:val="-1"/>
        </w:rPr>
        <w:t xml:space="preserve"> </w:t>
      </w:r>
      <w:r>
        <w:t>Берестов</w:t>
      </w:r>
      <w:r>
        <w:rPr>
          <w:spacing w:val="5"/>
        </w:rPr>
        <w:t xml:space="preserve"> </w:t>
      </w:r>
      <w:r>
        <w:rPr>
          <w:spacing w:val="-4"/>
        </w:rPr>
        <w:t>В.Д.</w:t>
      </w:r>
    </w:p>
    <w:p w:rsidR="00CE2113" w:rsidRDefault="00CE2113" w:rsidP="00CE2113">
      <w:pPr>
        <w:pStyle w:val="a4"/>
        <w:spacing w:before="46"/>
      </w:pPr>
      <w:r>
        <w:t>«Как</w:t>
      </w:r>
      <w:r>
        <w:rPr>
          <w:spacing w:val="-7"/>
        </w:rPr>
        <w:t xml:space="preserve"> </w:t>
      </w:r>
      <w:r>
        <w:t>найти</w:t>
      </w:r>
      <w:r>
        <w:rPr>
          <w:spacing w:val="-2"/>
        </w:rPr>
        <w:t xml:space="preserve"> </w:t>
      </w:r>
      <w:r>
        <w:t>дорожку»;</w:t>
      </w:r>
      <w:r>
        <w:rPr>
          <w:spacing w:val="-7"/>
        </w:rPr>
        <w:t xml:space="preserve"> </w:t>
      </w:r>
      <w:r>
        <w:t>Бианки</w:t>
      </w:r>
      <w:r>
        <w:rPr>
          <w:spacing w:val="-2"/>
        </w:rPr>
        <w:t xml:space="preserve"> </w:t>
      </w:r>
      <w:r>
        <w:t>В.В.</w:t>
      </w:r>
      <w:r>
        <w:rPr>
          <w:spacing w:val="-1"/>
        </w:rPr>
        <w:t xml:space="preserve"> </w:t>
      </w:r>
      <w:r>
        <w:t>«Подкидыш»,</w:t>
      </w:r>
      <w:r>
        <w:rPr>
          <w:spacing w:val="-1"/>
        </w:rPr>
        <w:t xml:space="preserve"> </w:t>
      </w:r>
      <w:r>
        <w:t>«Лис</w:t>
      </w:r>
      <w:r>
        <w:rPr>
          <w:spacing w:val="-4"/>
        </w:rPr>
        <w:t xml:space="preserve"> </w:t>
      </w:r>
      <w:r>
        <w:t>и</w:t>
      </w:r>
      <w:r>
        <w:rPr>
          <w:spacing w:val="-1"/>
        </w:rPr>
        <w:t xml:space="preserve"> </w:t>
      </w:r>
      <w:r>
        <w:rPr>
          <w:spacing w:val="-2"/>
        </w:rPr>
        <w:t>мышонок»,</w:t>
      </w:r>
    </w:p>
    <w:p w:rsidR="00CE2113" w:rsidRDefault="00CE2113" w:rsidP="00CE2113">
      <w:pPr>
        <w:pStyle w:val="a4"/>
        <w:spacing w:before="41" w:line="276" w:lineRule="auto"/>
        <w:ind w:right="854"/>
      </w:pPr>
      <w:r>
        <w:t>«Первая</w:t>
      </w:r>
      <w:r>
        <w:rPr>
          <w:spacing w:val="40"/>
        </w:rPr>
        <w:t xml:space="preserve"> </w:t>
      </w:r>
      <w:r>
        <w:t>охота»,</w:t>
      </w:r>
      <w:r>
        <w:rPr>
          <w:spacing w:val="40"/>
        </w:rPr>
        <w:t xml:space="preserve"> </w:t>
      </w:r>
      <w:r>
        <w:t>«Лесной</w:t>
      </w:r>
      <w:r>
        <w:rPr>
          <w:spacing w:val="40"/>
        </w:rPr>
        <w:t xml:space="preserve"> </w:t>
      </w:r>
      <w:r>
        <w:t>колобок</w:t>
      </w:r>
      <w:r>
        <w:rPr>
          <w:spacing w:val="40"/>
        </w:rPr>
        <w:t xml:space="preserve"> </w:t>
      </w:r>
      <w:r>
        <w:t>- колючий</w:t>
      </w:r>
      <w:r>
        <w:rPr>
          <w:spacing w:val="40"/>
        </w:rPr>
        <w:t xml:space="preserve"> </w:t>
      </w:r>
      <w:r>
        <w:t>бою&gt;</w:t>
      </w:r>
      <w:r>
        <w:rPr>
          <w:spacing w:val="-2"/>
        </w:rPr>
        <w:t xml:space="preserve"> </w:t>
      </w:r>
      <w:r>
        <w:t>(1-2</w:t>
      </w:r>
      <w:r>
        <w:rPr>
          <w:spacing w:val="40"/>
        </w:rPr>
        <w:t xml:space="preserve"> </w:t>
      </w:r>
      <w:r>
        <w:t>рассказа</w:t>
      </w:r>
      <w:r>
        <w:rPr>
          <w:spacing w:val="40"/>
        </w:rPr>
        <w:t xml:space="preserve"> </w:t>
      </w:r>
      <w:r>
        <w:t>по</w:t>
      </w:r>
      <w:r>
        <w:rPr>
          <w:spacing w:val="40"/>
        </w:rPr>
        <w:t xml:space="preserve"> </w:t>
      </w:r>
      <w:r>
        <w:t>выбору);</w:t>
      </w:r>
      <w:r>
        <w:rPr>
          <w:spacing w:val="-6"/>
        </w:rPr>
        <w:t xml:space="preserve"> </w:t>
      </w:r>
      <w:r>
        <w:t>Вересаев В.В. «Братишка»; Воронин С.А. «Воинственный Жако»; Воронкова Л.Ф.</w:t>
      </w:r>
    </w:p>
    <w:p w:rsidR="00CE2113" w:rsidRDefault="00CE2113" w:rsidP="00CE2113">
      <w:pPr>
        <w:pStyle w:val="a4"/>
        <w:spacing w:line="276" w:lineRule="auto"/>
        <w:ind w:right="848"/>
      </w:pPr>
      <w:r>
        <w:t>«Как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ребёною&gt;, «Глупая история» (по выбору); Коваль Ю.И. «Дед, баба и Алеша»; Козлов С.Г. «Необыкновенная весна»,</w:t>
      </w:r>
    </w:p>
    <w:p w:rsidR="00CE2113" w:rsidRDefault="00CE2113" w:rsidP="00CE2113">
      <w:pPr>
        <w:pStyle w:val="a4"/>
        <w:spacing w:line="274" w:lineRule="exact"/>
      </w:pPr>
      <w:r>
        <w:t>«Такое</w:t>
      </w:r>
      <w:r>
        <w:rPr>
          <w:spacing w:val="-5"/>
        </w:rPr>
        <w:t xml:space="preserve"> </w:t>
      </w:r>
      <w:r>
        <w:t>дерево»</w:t>
      </w:r>
      <w:r>
        <w:rPr>
          <w:spacing w:val="-7"/>
        </w:rPr>
        <w:t xml:space="preserve"> </w:t>
      </w:r>
      <w:r>
        <w:t>(по</w:t>
      </w:r>
      <w:r>
        <w:rPr>
          <w:spacing w:val="-2"/>
        </w:rPr>
        <w:t xml:space="preserve"> </w:t>
      </w:r>
      <w:r>
        <w:t>выбору);</w:t>
      </w:r>
      <w:r>
        <w:rPr>
          <w:spacing w:val="-6"/>
        </w:rPr>
        <w:t xml:space="preserve"> </w:t>
      </w:r>
      <w:r>
        <w:t>Носов</w:t>
      </w:r>
      <w:r>
        <w:rPr>
          <w:spacing w:val="-1"/>
        </w:rPr>
        <w:t xml:space="preserve"> </w:t>
      </w:r>
      <w:r>
        <w:t>Н.Н.</w:t>
      </w:r>
      <w:r>
        <w:rPr>
          <w:spacing w:val="-5"/>
        </w:rPr>
        <w:t xml:space="preserve"> </w:t>
      </w:r>
      <w:r>
        <w:t>«Заплатка», «Затейники»;</w:t>
      </w:r>
      <w:r>
        <w:rPr>
          <w:spacing w:val="-7"/>
        </w:rPr>
        <w:t xml:space="preserve"> </w:t>
      </w:r>
      <w:r>
        <w:t>Пришвин</w:t>
      </w:r>
      <w:r>
        <w:rPr>
          <w:spacing w:val="-5"/>
        </w:rPr>
        <w:t xml:space="preserve"> </w:t>
      </w:r>
      <w:r>
        <w:rPr>
          <w:spacing w:val="-4"/>
        </w:rPr>
        <w:t>М.М.</w:t>
      </w:r>
    </w:p>
    <w:p w:rsidR="00CE2113" w:rsidRDefault="00CE2113" w:rsidP="00CE2113">
      <w:pPr>
        <w:pStyle w:val="a4"/>
        <w:spacing w:before="40" w:line="280" w:lineRule="auto"/>
        <w:ind w:right="848"/>
        <w:jc w:val="left"/>
      </w:pPr>
      <w:r>
        <w:t>«Ребята</w:t>
      </w:r>
      <w:r>
        <w:rPr>
          <w:spacing w:val="40"/>
        </w:rPr>
        <w:t xml:space="preserve"> </w:t>
      </w:r>
      <w:r>
        <w:t>и</w:t>
      </w:r>
      <w:r>
        <w:rPr>
          <w:spacing w:val="40"/>
        </w:rPr>
        <w:t xml:space="preserve"> </w:t>
      </w:r>
      <w:r>
        <w:t>утята»,</w:t>
      </w:r>
      <w:r>
        <w:rPr>
          <w:spacing w:val="40"/>
        </w:rPr>
        <w:t xml:space="preserve"> </w:t>
      </w:r>
      <w:r>
        <w:t>«Журка»</w:t>
      </w:r>
      <w:r>
        <w:rPr>
          <w:spacing w:val="40"/>
        </w:rPr>
        <w:t xml:space="preserve"> </w:t>
      </w:r>
      <w:r>
        <w:t>(по</w:t>
      </w:r>
      <w:r>
        <w:rPr>
          <w:spacing w:val="40"/>
        </w:rPr>
        <w:t xml:space="preserve"> </w:t>
      </w:r>
      <w:r>
        <w:t>выбору);</w:t>
      </w:r>
      <w:r>
        <w:rPr>
          <w:spacing w:val="40"/>
        </w:rPr>
        <w:t xml:space="preserve"> </w:t>
      </w:r>
      <w:r>
        <w:t>Сахарнов</w:t>
      </w:r>
      <w:r>
        <w:rPr>
          <w:spacing w:val="40"/>
        </w:rPr>
        <w:t xml:space="preserve"> </w:t>
      </w:r>
      <w:r>
        <w:t>С.В.</w:t>
      </w:r>
      <w:r>
        <w:rPr>
          <w:spacing w:val="40"/>
        </w:rPr>
        <w:t xml:space="preserve"> </w:t>
      </w:r>
      <w:r>
        <w:t>«Кто</w:t>
      </w:r>
      <w:r>
        <w:rPr>
          <w:spacing w:val="40"/>
        </w:rPr>
        <w:t xml:space="preserve"> </w:t>
      </w:r>
      <w:r>
        <w:t>прячется</w:t>
      </w:r>
      <w:r>
        <w:rPr>
          <w:spacing w:val="40"/>
        </w:rPr>
        <w:t xml:space="preserve"> </w:t>
      </w:r>
      <w:r>
        <w:t>лучше</w:t>
      </w:r>
      <w:r>
        <w:rPr>
          <w:spacing w:val="40"/>
        </w:rPr>
        <w:t xml:space="preserve"> </w:t>
      </w:r>
      <w:r>
        <w:t>всех?»; Сладков Н.И. «Неслух»;</w:t>
      </w:r>
      <w:r>
        <w:rPr>
          <w:spacing w:val="40"/>
        </w:rPr>
        <w:t xml:space="preserve"> </w:t>
      </w:r>
      <w:r>
        <w:t>Сутеев В.Г. «Мышонок и карандаш»; Тайц Я.М. «По пояс»,</w:t>
      </w:r>
    </w:p>
    <w:p w:rsidR="00CE2113" w:rsidRDefault="00CE2113" w:rsidP="00CE2113">
      <w:pPr>
        <w:pStyle w:val="a4"/>
        <w:tabs>
          <w:tab w:val="left" w:pos="2830"/>
          <w:tab w:val="left" w:pos="3541"/>
          <w:tab w:val="left" w:pos="4247"/>
          <w:tab w:val="left" w:pos="5726"/>
          <w:tab w:val="left" w:pos="7009"/>
          <w:tab w:val="left" w:pos="7080"/>
          <w:tab w:val="left" w:pos="7791"/>
        </w:tabs>
        <w:spacing w:line="276" w:lineRule="auto"/>
        <w:ind w:right="855"/>
        <w:jc w:val="left"/>
      </w:pPr>
      <w:r>
        <w:t>«Все здесь» (по выбору); Толстой Л.Н. «Собака шла по дощечке...», «Хотела галка</w:t>
      </w:r>
      <w:r>
        <w:rPr>
          <w:spacing w:val="40"/>
        </w:rPr>
        <w:t xml:space="preserve"> </w:t>
      </w:r>
      <w:r>
        <w:t>пить...»,</w:t>
      </w:r>
      <w:r>
        <w:rPr>
          <w:spacing w:val="80"/>
        </w:rPr>
        <w:t xml:space="preserve"> </w:t>
      </w:r>
      <w:r>
        <w:t>«Правда</w:t>
      </w:r>
      <w:r>
        <w:rPr>
          <w:spacing w:val="80"/>
        </w:rPr>
        <w:t xml:space="preserve"> </w:t>
      </w:r>
      <w:r>
        <w:t>всего</w:t>
      </w:r>
      <w:r>
        <w:rPr>
          <w:spacing w:val="80"/>
        </w:rPr>
        <w:t xml:space="preserve"> </w:t>
      </w:r>
      <w:r>
        <w:t>дороже»,</w:t>
      </w:r>
      <w:r>
        <w:rPr>
          <w:spacing w:val="80"/>
        </w:rPr>
        <w:t xml:space="preserve"> </w:t>
      </w:r>
      <w:r>
        <w:t>«Какая</w:t>
      </w:r>
      <w:r>
        <w:rPr>
          <w:spacing w:val="80"/>
        </w:rPr>
        <w:t xml:space="preserve"> </w:t>
      </w:r>
      <w:r>
        <w:t>бывает</w:t>
      </w:r>
      <w:r>
        <w:tab/>
        <w:t>роса</w:t>
      </w:r>
      <w:r>
        <w:rPr>
          <w:spacing w:val="80"/>
        </w:rPr>
        <w:t xml:space="preserve"> </w:t>
      </w:r>
      <w:r>
        <w:t>на</w:t>
      </w:r>
      <w:r>
        <w:rPr>
          <w:spacing w:val="80"/>
        </w:rPr>
        <w:t xml:space="preserve"> </w:t>
      </w:r>
      <w:r>
        <w:t>траве»,</w:t>
      </w:r>
      <w:r>
        <w:rPr>
          <w:spacing w:val="80"/>
        </w:rPr>
        <w:t xml:space="preserve"> </w:t>
      </w:r>
      <w:r>
        <w:t>«Отец</w:t>
      </w:r>
      <w:r>
        <w:rPr>
          <w:spacing w:val="80"/>
        </w:rPr>
        <w:t xml:space="preserve"> </w:t>
      </w:r>
      <w:r>
        <w:t xml:space="preserve">приказал </w:t>
      </w:r>
      <w:r>
        <w:rPr>
          <w:spacing w:val="-2"/>
        </w:rPr>
        <w:t>сыновьям...»</w:t>
      </w:r>
      <w:r>
        <w:tab/>
      </w:r>
      <w:r>
        <w:rPr>
          <w:spacing w:val="-4"/>
        </w:rPr>
        <w:t>(1-2</w:t>
      </w:r>
      <w:r>
        <w:tab/>
      </w:r>
      <w:r>
        <w:rPr>
          <w:spacing w:val="-6"/>
        </w:rPr>
        <w:t>по</w:t>
      </w:r>
      <w:r>
        <w:tab/>
      </w:r>
      <w:r>
        <w:rPr>
          <w:spacing w:val="-2"/>
        </w:rPr>
        <w:t>выбору);</w:t>
      </w:r>
      <w:r>
        <w:tab/>
      </w:r>
      <w:r>
        <w:rPr>
          <w:spacing w:val="-2"/>
        </w:rPr>
        <w:t>Ушинский</w:t>
      </w:r>
      <w:r>
        <w:tab/>
      </w:r>
      <w:r>
        <w:tab/>
      </w:r>
      <w:r>
        <w:rPr>
          <w:spacing w:val="-4"/>
        </w:rPr>
        <w:t>К.Д.</w:t>
      </w:r>
      <w:r>
        <w:tab/>
        <w:t>«Ласточка»;</w:t>
      </w:r>
      <w:r>
        <w:rPr>
          <w:spacing w:val="80"/>
        </w:rPr>
        <w:t xml:space="preserve"> </w:t>
      </w:r>
      <w:r>
        <w:t xml:space="preserve">Цыферов </w:t>
      </w:r>
      <w:r>
        <w:rPr>
          <w:spacing w:val="-2"/>
        </w:rPr>
        <w:t>Г.М.­</w:t>
      </w:r>
    </w:p>
    <w:p w:rsidR="00CE2113" w:rsidRDefault="00CE2113" w:rsidP="00CE2113">
      <w:pPr>
        <w:pStyle w:val="a4"/>
        <w:spacing w:line="276" w:lineRule="auto"/>
        <w:ind w:right="848"/>
        <w:jc w:val="left"/>
      </w:pPr>
      <w:r>
        <w:t>«В</w:t>
      </w:r>
      <w:r>
        <w:rPr>
          <w:spacing w:val="80"/>
          <w:w w:val="150"/>
        </w:rPr>
        <w:t xml:space="preserve"> </w:t>
      </w:r>
      <w:r>
        <w:t>медвежачий</w:t>
      </w:r>
      <w:r>
        <w:rPr>
          <w:spacing w:val="80"/>
          <w:w w:val="150"/>
        </w:rPr>
        <w:t xml:space="preserve"> </w:t>
      </w:r>
      <w:r>
        <w:t>час»;</w:t>
      </w:r>
      <w:r>
        <w:rPr>
          <w:spacing w:val="80"/>
          <w:w w:val="150"/>
        </w:rPr>
        <w:t xml:space="preserve"> </w:t>
      </w:r>
      <w:r>
        <w:t>Чарушин</w:t>
      </w:r>
      <w:r>
        <w:rPr>
          <w:spacing w:val="80"/>
          <w:w w:val="150"/>
        </w:rPr>
        <w:t xml:space="preserve"> </w:t>
      </w:r>
      <w:r>
        <w:t>Е.И.</w:t>
      </w:r>
      <w:r>
        <w:rPr>
          <w:spacing w:val="80"/>
          <w:w w:val="150"/>
        </w:rPr>
        <w:t xml:space="preserve"> </w:t>
      </w:r>
      <w:r>
        <w:t>«Тюпа,</w:t>
      </w:r>
      <w:r>
        <w:rPr>
          <w:spacing w:val="80"/>
          <w:w w:val="150"/>
        </w:rPr>
        <w:t xml:space="preserve"> </w:t>
      </w:r>
      <w:r>
        <w:t>Томка</w:t>
      </w:r>
      <w:r>
        <w:rPr>
          <w:spacing w:val="80"/>
          <w:w w:val="150"/>
        </w:rPr>
        <w:t xml:space="preserve"> </w:t>
      </w:r>
      <w:r>
        <w:t>и</w:t>
      </w:r>
      <w:r>
        <w:rPr>
          <w:spacing w:val="80"/>
          <w:w w:val="150"/>
        </w:rPr>
        <w:t xml:space="preserve"> </w:t>
      </w:r>
      <w:r>
        <w:t>сорока»</w:t>
      </w:r>
      <w:r>
        <w:rPr>
          <w:spacing w:val="80"/>
          <w:w w:val="150"/>
        </w:rPr>
        <w:t xml:space="preserve"> </w:t>
      </w:r>
      <w:r>
        <w:t>(1-2</w:t>
      </w:r>
      <w:r>
        <w:rPr>
          <w:spacing w:val="80"/>
          <w:w w:val="150"/>
        </w:rPr>
        <w:t xml:space="preserve"> </w:t>
      </w:r>
      <w:r>
        <w:t>рассказа</w:t>
      </w:r>
      <w:r>
        <w:rPr>
          <w:spacing w:val="80"/>
          <w:w w:val="150"/>
        </w:rPr>
        <w:t xml:space="preserve"> </w:t>
      </w:r>
      <w:r>
        <w:t xml:space="preserve">по </w:t>
      </w:r>
      <w:r>
        <w:rPr>
          <w:spacing w:val="-2"/>
        </w:rPr>
        <w:t>выбору).</w:t>
      </w:r>
    </w:p>
    <w:p w:rsidR="00CE2113" w:rsidRDefault="00CE2113" w:rsidP="00CE2113">
      <w:pPr>
        <w:tabs>
          <w:tab w:val="left" w:pos="3541"/>
          <w:tab w:val="left" w:pos="4957"/>
        </w:tabs>
        <w:spacing w:line="275" w:lineRule="exact"/>
        <w:ind w:left="1274"/>
        <w:rPr>
          <w:sz w:val="24"/>
        </w:rPr>
      </w:pPr>
      <w:r>
        <w:rPr>
          <w:i/>
          <w:spacing w:val="-2"/>
          <w:sz w:val="24"/>
        </w:rPr>
        <w:t>Литературные</w:t>
      </w:r>
      <w:r>
        <w:rPr>
          <w:i/>
          <w:sz w:val="24"/>
        </w:rPr>
        <w:tab/>
      </w:r>
      <w:r>
        <w:rPr>
          <w:i/>
          <w:spacing w:val="-2"/>
          <w:sz w:val="24"/>
        </w:rPr>
        <w:t>сказки.</w:t>
      </w:r>
      <w:r>
        <w:rPr>
          <w:i/>
          <w:sz w:val="24"/>
        </w:rPr>
        <w:tab/>
      </w:r>
      <w:r>
        <w:rPr>
          <w:sz w:val="24"/>
        </w:rPr>
        <w:t>Горький</w:t>
      </w:r>
      <w:r>
        <w:rPr>
          <w:spacing w:val="26"/>
          <w:sz w:val="24"/>
        </w:rPr>
        <w:t xml:space="preserve">  </w:t>
      </w:r>
      <w:r>
        <w:rPr>
          <w:sz w:val="24"/>
        </w:rPr>
        <w:t>М.</w:t>
      </w:r>
      <w:r>
        <w:rPr>
          <w:spacing w:val="36"/>
          <w:sz w:val="24"/>
        </w:rPr>
        <w:t xml:space="preserve"> </w:t>
      </w:r>
      <w:r>
        <w:rPr>
          <w:sz w:val="24"/>
        </w:rPr>
        <w:t>«Воробьишко»;</w:t>
      </w:r>
      <w:r>
        <w:rPr>
          <w:spacing w:val="56"/>
          <w:sz w:val="24"/>
        </w:rPr>
        <w:t xml:space="preserve"> </w:t>
      </w:r>
      <w:r>
        <w:rPr>
          <w:sz w:val="24"/>
        </w:rPr>
        <w:t>Мамин-Сибиряк</w:t>
      </w:r>
      <w:r>
        <w:rPr>
          <w:spacing w:val="51"/>
          <w:sz w:val="24"/>
        </w:rPr>
        <w:t xml:space="preserve"> </w:t>
      </w:r>
      <w:r>
        <w:rPr>
          <w:spacing w:val="-4"/>
          <w:sz w:val="24"/>
        </w:rPr>
        <w:t>Д.Н.</w:t>
      </w:r>
    </w:p>
    <w:p w:rsidR="00CE2113" w:rsidRDefault="00CE2113" w:rsidP="00CE2113">
      <w:pPr>
        <w:pStyle w:val="a4"/>
        <w:tabs>
          <w:tab w:val="left" w:pos="2338"/>
          <w:tab w:val="left" w:pos="2947"/>
          <w:tab w:val="left" w:pos="3949"/>
          <w:tab w:val="left" w:pos="5819"/>
          <w:tab w:val="left" w:pos="7017"/>
          <w:tab w:val="left" w:pos="7654"/>
          <w:tab w:val="left" w:pos="8019"/>
          <w:tab w:val="left" w:pos="8627"/>
        </w:tabs>
        <w:spacing w:before="36" w:line="276" w:lineRule="auto"/>
        <w:ind w:right="1632"/>
        <w:jc w:val="left"/>
      </w:pPr>
      <w:r>
        <w:rPr>
          <w:spacing w:val="-2"/>
        </w:rPr>
        <w:t>«Сказка</w:t>
      </w:r>
      <w:r>
        <w:tab/>
      </w:r>
      <w:r>
        <w:rPr>
          <w:spacing w:val="-4"/>
        </w:rPr>
        <w:t>про</w:t>
      </w:r>
      <w:r>
        <w:tab/>
      </w:r>
      <w:r>
        <w:rPr>
          <w:spacing w:val="-2"/>
        </w:rPr>
        <w:t>Комара</w:t>
      </w:r>
      <w:r>
        <w:tab/>
      </w:r>
      <w:r>
        <w:rPr>
          <w:spacing w:val="-2"/>
        </w:rPr>
        <w:t>Комаровмча</w:t>
      </w:r>
      <w:r>
        <w:tab/>
      </w:r>
      <w:r>
        <w:rPr>
          <w:spacing w:val="-2"/>
        </w:rPr>
        <w:t>Длинный</w:t>
      </w:r>
      <w:r>
        <w:tab/>
      </w:r>
      <w:r>
        <w:rPr>
          <w:spacing w:val="-4"/>
        </w:rPr>
        <w:t>Нос</w:t>
      </w:r>
      <w:r>
        <w:tab/>
      </w:r>
      <w:r>
        <w:rPr>
          <w:spacing w:val="-10"/>
        </w:rPr>
        <w:t>и</w:t>
      </w:r>
      <w:r>
        <w:tab/>
      </w:r>
      <w:r>
        <w:rPr>
          <w:spacing w:val="-4"/>
        </w:rPr>
        <w:t>про</w:t>
      </w:r>
      <w:r>
        <w:tab/>
      </w:r>
      <w:r>
        <w:rPr>
          <w:spacing w:val="-2"/>
        </w:rPr>
        <w:t xml:space="preserve">Мохнатого </w:t>
      </w:r>
      <w:r>
        <w:t>Мишу-</w:t>
      </w:r>
      <w:r>
        <w:rPr>
          <w:spacing w:val="-3"/>
        </w:rPr>
        <w:t xml:space="preserve"> </w:t>
      </w:r>
      <w:r>
        <w:t>Короткий</w:t>
      </w:r>
      <w:r>
        <w:rPr>
          <w:spacing w:val="-6"/>
        </w:rPr>
        <w:t xml:space="preserve"> </w:t>
      </w:r>
      <w:r>
        <w:t>Хвост»;</w:t>
      </w:r>
      <w:r>
        <w:rPr>
          <w:spacing w:val="-6"/>
        </w:rPr>
        <w:t xml:space="preserve"> </w:t>
      </w:r>
      <w:r>
        <w:t>Москвина</w:t>
      </w:r>
      <w:r>
        <w:rPr>
          <w:spacing w:val="-3"/>
        </w:rPr>
        <w:t xml:space="preserve"> </w:t>
      </w:r>
      <w:r>
        <w:t>М.Л.</w:t>
      </w:r>
      <w:r>
        <w:rPr>
          <w:spacing w:val="-4"/>
        </w:rPr>
        <w:t xml:space="preserve"> </w:t>
      </w:r>
      <w:r>
        <w:t>«Что</w:t>
      </w:r>
      <w:r>
        <w:rPr>
          <w:spacing w:val="-3"/>
        </w:rPr>
        <w:t xml:space="preserve"> </w:t>
      </w:r>
      <w:r>
        <w:t>случилось</w:t>
      </w:r>
      <w:r>
        <w:rPr>
          <w:spacing w:val="-2"/>
        </w:rPr>
        <w:t xml:space="preserve"> </w:t>
      </w:r>
      <w:r>
        <w:t>с</w:t>
      </w:r>
      <w:r>
        <w:rPr>
          <w:spacing w:val="-3"/>
        </w:rPr>
        <w:t xml:space="preserve"> </w:t>
      </w:r>
      <w:r>
        <w:t>крокодилом»;</w:t>
      </w:r>
      <w:r>
        <w:rPr>
          <w:spacing w:val="-7"/>
        </w:rPr>
        <w:t xml:space="preserve"> </w:t>
      </w:r>
      <w:r>
        <w:t>Сеф</w:t>
      </w:r>
      <w:r>
        <w:rPr>
          <w:spacing w:val="-3"/>
        </w:rPr>
        <w:t xml:space="preserve"> </w:t>
      </w:r>
      <w:r>
        <w:rPr>
          <w:spacing w:val="-4"/>
        </w:rPr>
        <w:t>Р.С.</w:t>
      </w:r>
    </w:p>
    <w:p w:rsidR="00CE2113" w:rsidRDefault="00CE2113" w:rsidP="00CE2113">
      <w:pPr>
        <w:pStyle w:val="a4"/>
        <w:spacing w:line="275" w:lineRule="exact"/>
        <w:jc w:val="left"/>
      </w:pPr>
      <w:r>
        <w:t>«Сказка</w:t>
      </w:r>
      <w:r>
        <w:rPr>
          <w:spacing w:val="54"/>
        </w:rPr>
        <w:t xml:space="preserve"> </w:t>
      </w:r>
      <w:r>
        <w:t>о</w:t>
      </w:r>
      <w:r>
        <w:rPr>
          <w:spacing w:val="58"/>
        </w:rPr>
        <w:t xml:space="preserve"> </w:t>
      </w:r>
      <w:r>
        <w:t>кругленьких</w:t>
      </w:r>
      <w:r>
        <w:rPr>
          <w:spacing w:val="-6"/>
        </w:rPr>
        <w:t xml:space="preserve"> </w:t>
      </w:r>
      <w:r>
        <w:t>и</w:t>
      </w:r>
      <w:r>
        <w:rPr>
          <w:spacing w:val="59"/>
        </w:rPr>
        <w:t xml:space="preserve"> </w:t>
      </w:r>
      <w:r>
        <w:t>длинненьких</w:t>
      </w:r>
      <w:r>
        <w:rPr>
          <w:spacing w:val="-6"/>
        </w:rPr>
        <w:t xml:space="preserve"> </w:t>
      </w:r>
      <w:r>
        <w:t>человечках»;</w:t>
      </w:r>
      <w:r>
        <w:rPr>
          <w:spacing w:val="54"/>
        </w:rPr>
        <w:t xml:space="preserve"> </w:t>
      </w:r>
      <w:r>
        <w:t>Чуковский</w:t>
      </w:r>
      <w:r>
        <w:rPr>
          <w:spacing w:val="59"/>
        </w:rPr>
        <w:t xml:space="preserve"> </w:t>
      </w:r>
      <w:r>
        <w:t>К.И.</w:t>
      </w:r>
      <w:r>
        <w:rPr>
          <w:spacing w:val="55"/>
        </w:rPr>
        <w:t xml:space="preserve"> </w:t>
      </w:r>
      <w:r>
        <w:rPr>
          <w:spacing w:val="-2"/>
        </w:rPr>
        <w:t>«Телефон»,</w:t>
      </w:r>
    </w:p>
    <w:p w:rsidR="00CE2113" w:rsidRDefault="00CE2113" w:rsidP="00CE2113">
      <w:pPr>
        <w:pStyle w:val="a4"/>
        <w:spacing w:before="41"/>
        <w:jc w:val="left"/>
      </w:pPr>
      <w:r>
        <w:t>«Тараканище», «Федорино</w:t>
      </w:r>
      <w:r>
        <w:rPr>
          <w:spacing w:val="-2"/>
        </w:rPr>
        <w:t xml:space="preserve"> </w:t>
      </w:r>
      <w:r>
        <w:t>горе»,</w:t>
      </w:r>
      <w:r>
        <w:rPr>
          <w:spacing w:val="1"/>
        </w:rPr>
        <w:t xml:space="preserve"> </w:t>
      </w:r>
      <w:r>
        <w:t>«Айболит</w:t>
      </w:r>
      <w:r>
        <w:rPr>
          <w:spacing w:val="-5"/>
        </w:rPr>
        <w:t xml:space="preserve"> </w:t>
      </w:r>
      <w:r>
        <w:t>и</w:t>
      </w:r>
      <w:r>
        <w:rPr>
          <w:spacing w:val="-1"/>
        </w:rPr>
        <w:t xml:space="preserve"> </w:t>
      </w:r>
      <w:r>
        <w:t>воробей»</w:t>
      </w:r>
      <w:r>
        <w:rPr>
          <w:spacing w:val="-6"/>
        </w:rPr>
        <w:t xml:space="preserve"> </w:t>
      </w:r>
      <w:r>
        <w:t>(1-2</w:t>
      </w:r>
      <w:r>
        <w:rPr>
          <w:spacing w:val="-2"/>
        </w:rPr>
        <w:t xml:space="preserve"> </w:t>
      </w:r>
      <w:r>
        <w:t>рассказа</w:t>
      </w:r>
      <w:r>
        <w:rPr>
          <w:spacing w:val="-2"/>
        </w:rPr>
        <w:t xml:space="preserve"> </w:t>
      </w:r>
      <w:r>
        <w:t>по</w:t>
      </w:r>
      <w:r>
        <w:rPr>
          <w:spacing w:val="-1"/>
        </w:rPr>
        <w:t xml:space="preserve"> </w:t>
      </w:r>
      <w:r>
        <w:rPr>
          <w:spacing w:val="-2"/>
        </w:rPr>
        <w:t>выбору).</w:t>
      </w:r>
    </w:p>
    <w:p w:rsidR="00CE2113" w:rsidRDefault="00CE2113" w:rsidP="00CE2113">
      <w:pPr>
        <w:spacing w:before="42"/>
        <w:ind w:left="1274"/>
        <w:rPr>
          <w:i/>
          <w:sz w:val="24"/>
        </w:rPr>
      </w:pPr>
      <w:r>
        <w:rPr>
          <w:i/>
          <w:sz w:val="24"/>
        </w:rPr>
        <w:t>Произведения</w:t>
      </w:r>
      <w:r>
        <w:rPr>
          <w:i/>
          <w:spacing w:val="-3"/>
          <w:sz w:val="24"/>
        </w:rPr>
        <w:t xml:space="preserve"> </w:t>
      </w:r>
      <w:r>
        <w:rPr>
          <w:i/>
          <w:sz w:val="24"/>
        </w:rPr>
        <w:t>поэтов</w:t>
      </w:r>
      <w:r>
        <w:rPr>
          <w:i/>
          <w:spacing w:val="-1"/>
          <w:sz w:val="24"/>
        </w:rPr>
        <w:t xml:space="preserve"> </w:t>
      </w:r>
      <w:r>
        <w:rPr>
          <w:i/>
          <w:sz w:val="24"/>
        </w:rPr>
        <w:t>и</w:t>
      </w:r>
      <w:r>
        <w:rPr>
          <w:i/>
          <w:spacing w:val="-7"/>
          <w:sz w:val="24"/>
        </w:rPr>
        <w:t xml:space="preserve"> </w:t>
      </w:r>
      <w:r>
        <w:rPr>
          <w:i/>
          <w:sz w:val="24"/>
        </w:rPr>
        <w:t>писателей</w:t>
      </w:r>
      <w:r>
        <w:rPr>
          <w:i/>
          <w:spacing w:val="-2"/>
          <w:sz w:val="24"/>
        </w:rPr>
        <w:t xml:space="preserve"> </w:t>
      </w:r>
      <w:r>
        <w:rPr>
          <w:i/>
          <w:sz w:val="24"/>
        </w:rPr>
        <w:t>разных</w:t>
      </w:r>
      <w:r>
        <w:rPr>
          <w:i/>
          <w:spacing w:val="-2"/>
          <w:sz w:val="24"/>
        </w:rPr>
        <w:t xml:space="preserve"> стран.</w:t>
      </w:r>
    </w:p>
    <w:p w:rsidR="00CE2113" w:rsidRDefault="00CE2113" w:rsidP="00CE2113">
      <w:pPr>
        <w:pStyle w:val="a4"/>
        <w:spacing w:before="40" w:line="276" w:lineRule="auto"/>
        <w:ind w:right="854"/>
      </w:pPr>
      <w:r>
        <w:t>Поэзия.</w:t>
      </w:r>
      <w:r>
        <w:rPr>
          <w:spacing w:val="-4"/>
        </w:rPr>
        <w:t xml:space="preserve"> </w:t>
      </w:r>
      <w:r>
        <w:t>Бжехва</w:t>
      </w:r>
      <w:r>
        <w:rPr>
          <w:spacing w:val="-2"/>
        </w:rPr>
        <w:t xml:space="preserve"> </w:t>
      </w:r>
      <w:r>
        <w:t>Я. «Клей», пер. с</w:t>
      </w:r>
      <w:r>
        <w:rPr>
          <w:spacing w:val="-7"/>
        </w:rPr>
        <w:t xml:space="preserve"> </w:t>
      </w:r>
      <w:r>
        <w:t>польск.</w:t>
      </w:r>
      <w:r>
        <w:rPr>
          <w:spacing w:val="-4"/>
        </w:rPr>
        <w:t xml:space="preserve"> </w:t>
      </w:r>
      <w:r>
        <w:t>Б.</w:t>
      </w:r>
      <w:r>
        <w:rPr>
          <w:spacing w:val="-4"/>
        </w:rPr>
        <w:t xml:space="preserve"> </w:t>
      </w:r>
      <w:r>
        <w:t>Заходер;</w:t>
      </w:r>
      <w:r>
        <w:rPr>
          <w:spacing w:val="-6"/>
        </w:rPr>
        <w:t xml:space="preserve"> </w:t>
      </w:r>
      <w:r>
        <w:t>Грубин Ф. «Слезы», пер.</w:t>
      </w:r>
      <w:r>
        <w:rPr>
          <w:spacing w:val="40"/>
        </w:rPr>
        <w:t xml:space="preserve"> </w:t>
      </w:r>
      <w:r>
        <w:t>с</w:t>
      </w:r>
      <w:r>
        <w:rPr>
          <w:spacing w:val="40"/>
        </w:rPr>
        <w:t xml:space="preserve"> </w:t>
      </w:r>
      <w:r>
        <w:t>чеш.</w:t>
      </w:r>
      <w:r>
        <w:rPr>
          <w:spacing w:val="40"/>
        </w:rPr>
        <w:t xml:space="preserve"> </w:t>
      </w:r>
      <w:r>
        <w:t>Е. Солоновича;</w:t>
      </w:r>
      <w:r>
        <w:rPr>
          <w:spacing w:val="80"/>
          <w:w w:val="150"/>
        </w:rPr>
        <w:t xml:space="preserve"> </w:t>
      </w:r>
      <w:r>
        <w:t>Квитко</w:t>
      </w:r>
      <w:r>
        <w:rPr>
          <w:spacing w:val="80"/>
          <w:w w:val="150"/>
        </w:rPr>
        <w:t xml:space="preserve"> </w:t>
      </w:r>
      <w:r>
        <w:t>Л.М.</w:t>
      </w:r>
      <w:r>
        <w:rPr>
          <w:spacing w:val="80"/>
          <w:w w:val="150"/>
        </w:rPr>
        <w:t xml:space="preserve"> </w:t>
      </w:r>
      <w:r>
        <w:t>«Бабушкины</w:t>
      </w:r>
      <w:r>
        <w:rPr>
          <w:spacing w:val="80"/>
          <w:w w:val="150"/>
        </w:rPr>
        <w:t xml:space="preserve"> </w:t>
      </w:r>
      <w:r>
        <w:t>руки»</w:t>
      </w:r>
      <w:r>
        <w:rPr>
          <w:spacing w:val="80"/>
          <w:w w:val="150"/>
        </w:rPr>
        <w:t xml:space="preserve"> </w:t>
      </w:r>
      <w:r>
        <w:t>(пер.</w:t>
      </w:r>
      <w:r>
        <w:rPr>
          <w:spacing w:val="80"/>
          <w:w w:val="150"/>
        </w:rPr>
        <w:t xml:space="preserve"> </w:t>
      </w:r>
      <w:r>
        <w:t>с</w:t>
      </w:r>
      <w:r>
        <w:rPr>
          <w:spacing w:val="80"/>
          <w:w w:val="150"/>
        </w:rPr>
        <w:t xml:space="preserve"> </w:t>
      </w:r>
      <w:r>
        <w:t>евр. Т. Спендиаровой); Райнис Я. «Наперегонки», пер. с латыш. Л. Мезинова; Тувим Ю.</w:t>
      </w:r>
    </w:p>
    <w:p w:rsidR="00CE2113" w:rsidRDefault="00CE2113" w:rsidP="00CE2113">
      <w:pPr>
        <w:pStyle w:val="a4"/>
        <w:spacing w:line="280" w:lineRule="auto"/>
        <w:ind w:right="855"/>
      </w:pPr>
      <w:r>
        <w:t>«Чудеса»,</w:t>
      </w:r>
      <w:r>
        <w:rPr>
          <w:spacing w:val="80"/>
        </w:rPr>
        <w:t xml:space="preserve"> </w:t>
      </w:r>
      <w:r>
        <w:t>пер.</w:t>
      </w:r>
      <w:r>
        <w:rPr>
          <w:spacing w:val="80"/>
        </w:rPr>
        <w:t xml:space="preserve"> </w:t>
      </w:r>
      <w:r>
        <w:t>с</w:t>
      </w:r>
      <w:r>
        <w:rPr>
          <w:spacing w:val="80"/>
        </w:rPr>
        <w:t xml:space="preserve"> </w:t>
      </w:r>
      <w:r>
        <w:t>польск.</w:t>
      </w:r>
      <w:r>
        <w:rPr>
          <w:spacing w:val="80"/>
        </w:rPr>
        <w:t xml:space="preserve"> </w:t>
      </w:r>
      <w:r>
        <w:t>В.</w:t>
      </w:r>
      <w:r>
        <w:rPr>
          <w:spacing w:val="80"/>
        </w:rPr>
        <w:t xml:space="preserve"> </w:t>
      </w:r>
      <w:r>
        <w:t>Приходько;</w:t>
      </w:r>
      <w:r>
        <w:rPr>
          <w:spacing w:val="40"/>
        </w:rPr>
        <w:t xml:space="preserve"> </w:t>
      </w:r>
      <w:r>
        <w:t>«Про</w:t>
      </w:r>
      <w:r>
        <w:rPr>
          <w:spacing w:val="80"/>
        </w:rPr>
        <w:t xml:space="preserve"> </w:t>
      </w:r>
      <w:r>
        <w:t>пана</w:t>
      </w:r>
      <w:r>
        <w:rPr>
          <w:spacing w:val="80"/>
        </w:rPr>
        <w:t xml:space="preserve"> </w:t>
      </w:r>
      <w:r>
        <w:t>Трулялинского»,</w:t>
      </w:r>
      <w:r>
        <w:rPr>
          <w:spacing w:val="80"/>
        </w:rPr>
        <w:t xml:space="preserve"> </w:t>
      </w:r>
      <w:r>
        <w:t>пересказ</w:t>
      </w:r>
      <w:r>
        <w:rPr>
          <w:spacing w:val="80"/>
        </w:rPr>
        <w:t xml:space="preserve"> </w:t>
      </w:r>
      <w:r>
        <w:t>с польск. Б. Заходера; «Овощи», пер. с польск. С. Михалкова.</w:t>
      </w:r>
    </w:p>
    <w:p w:rsidR="00CE2113" w:rsidRDefault="00CE2113" w:rsidP="00CE2113">
      <w:pPr>
        <w:pStyle w:val="a4"/>
        <w:spacing w:line="276" w:lineRule="auto"/>
        <w:ind w:right="841"/>
      </w:pPr>
      <w:r>
        <w:rPr>
          <w:i/>
        </w:rPr>
        <w:t>Литературные</w:t>
      </w:r>
      <w:r>
        <w:rPr>
          <w:i/>
          <w:spacing w:val="40"/>
        </w:rPr>
        <w:t xml:space="preserve"> </w:t>
      </w:r>
      <w:r>
        <w:rPr>
          <w:i/>
        </w:rPr>
        <w:t xml:space="preserve">сказки. </w:t>
      </w:r>
      <w:r>
        <w:t>Балинт</w:t>
      </w:r>
      <w:r>
        <w:rPr>
          <w:spacing w:val="40"/>
        </w:rPr>
        <w:t xml:space="preserve"> </w:t>
      </w:r>
      <w:r>
        <w:t>А. «Гном Гномыч</w:t>
      </w:r>
      <w:r>
        <w:rPr>
          <w:spacing w:val="40"/>
        </w:rPr>
        <w:t xml:space="preserve"> </w:t>
      </w:r>
      <w:r>
        <w:t>и Изюмка» (1-2 главы из книги по выбору), пер. с венг. Г. Лейбутина; Дональдсон Д. «Груффало», «Хочу</w:t>
      </w:r>
      <w:r>
        <w:rPr>
          <w:spacing w:val="-1"/>
        </w:rPr>
        <w:t xml:space="preserve"> </w:t>
      </w:r>
      <w:r>
        <w:t>к маме»</w:t>
      </w:r>
      <w:r>
        <w:rPr>
          <w:spacing w:val="80"/>
        </w:rPr>
        <w:t xml:space="preserve"> </w:t>
      </w:r>
      <w:r>
        <w:t>(пер.</w:t>
      </w:r>
      <w:r>
        <w:rPr>
          <w:spacing w:val="40"/>
        </w:rPr>
        <w:t xml:space="preserve"> </w:t>
      </w:r>
      <w:r>
        <w:t>М. Бородицкой)</w:t>
      </w:r>
      <w:r>
        <w:rPr>
          <w:spacing w:val="40"/>
        </w:rPr>
        <w:t xml:space="preserve"> </w:t>
      </w:r>
      <w:r>
        <w:t>(по</w:t>
      </w:r>
      <w:r>
        <w:rPr>
          <w:spacing w:val="40"/>
        </w:rPr>
        <w:t xml:space="preserve"> </w:t>
      </w:r>
      <w:r>
        <w:t>выбору);</w:t>
      </w:r>
      <w:r>
        <w:rPr>
          <w:spacing w:val="40"/>
        </w:rPr>
        <w:t xml:space="preserve"> </w:t>
      </w:r>
      <w:r>
        <w:t>Ивамура</w:t>
      </w:r>
      <w:r>
        <w:rPr>
          <w:spacing w:val="40"/>
        </w:rPr>
        <w:t xml:space="preserve"> </w:t>
      </w:r>
      <w:r>
        <w:t>К.</w:t>
      </w:r>
      <w:r>
        <w:rPr>
          <w:spacing w:val="80"/>
        </w:rPr>
        <w:t xml:space="preserve"> </w:t>
      </w:r>
      <w:r>
        <w:t>«14</w:t>
      </w:r>
      <w:r>
        <w:rPr>
          <w:spacing w:val="40"/>
        </w:rPr>
        <w:t xml:space="preserve"> </w:t>
      </w:r>
      <w:r>
        <w:t>лесных</w:t>
      </w:r>
      <w:r>
        <w:rPr>
          <w:spacing w:val="80"/>
        </w:rPr>
        <w:t xml:space="preserve"> </w:t>
      </w:r>
      <w:r>
        <w:t>мышей» (пер. Е. Байбиковой); Ингавес Г. «Мишка Бруно» (пер. О. Мяэотс); Керр Д. «Мяули. Истории</w:t>
      </w:r>
      <w:r>
        <w:rPr>
          <w:spacing w:val="40"/>
        </w:rPr>
        <w:t xml:space="preserve"> </w:t>
      </w:r>
      <w:r>
        <w:t>из</w:t>
      </w:r>
      <w:r>
        <w:rPr>
          <w:spacing w:val="40"/>
        </w:rPr>
        <w:t xml:space="preserve"> </w:t>
      </w:r>
      <w:r>
        <w:t>жизни удивительной кошки» (пер. М. Аромштам); Лангройтер Ю.«А дома лучше!» (пер. В. Фербикова); Myryp Ф. «Рилэ-Йепурилэ и Жучок с золотыми крылышками» (пер. с румынск. Д. Шполянской); Пенн О. «Поцелуй в ладошке»</w:t>
      </w:r>
      <w:r>
        <w:rPr>
          <w:spacing w:val="40"/>
        </w:rPr>
        <w:t xml:space="preserve"> </w:t>
      </w:r>
      <w:r>
        <w:t>(пер.</w:t>
      </w:r>
      <w:r>
        <w:rPr>
          <w:spacing w:val="40"/>
        </w:rPr>
        <w:t xml:space="preserve"> </w:t>
      </w:r>
      <w:r>
        <w:t>Е.</w:t>
      </w:r>
      <w:r>
        <w:rPr>
          <w:spacing w:val="40"/>
        </w:rPr>
        <w:t xml:space="preserve"> </w:t>
      </w:r>
      <w:r>
        <w:t>Сорокиной);</w:t>
      </w:r>
      <w:r>
        <w:rPr>
          <w:spacing w:val="40"/>
        </w:rPr>
        <w:t xml:space="preserve"> </w:t>
      </w:r>
      <w:r>
        <w:t>Родари</w:t>
      </w:r>
      <w:r>
        <w:rPr>
          <w:spacing w:val="40"/>
        </w:rPr>
        <w:t xml:space="preserve"> </w:t>
      </w:r>
      <w:r>
        <w:t>Д.</w:t>
      </w:r>
      <w:r>
        <w:rPr>
          <w:spacing w:val="80"/>
        </w:rPr>
        <w:t xml:space="preserve"> </w:t>
      </w:r>
      <w:r>
        <w:t>«Собака,</w:t>
      </w:r>
      <w:r>
        <w:rPr>
          <w:spacing w:val="80"/>
        </w:rPr>
        <w:t xml:space="preserve"> </w:t>
      </w:r>
      <w:r>
        <w:t>которая</w:t>
      </w:r>
      <w:r>
        <w:rPr>
          <w:spacing w:val="80"/>
        </w:rPr>
        <w:t xml:space="preserve"> </w:t>
      </w:r>
      <w:r>
        <w:t>не</w:t>
      </w:r>
      <w:r>
        <w:rPr>
          <w:spacing w:val="80"/>
        </w:rPr>
        <w:t xml:space="preserve"> </w:t>
      </w:r>
      <w:r>
        <w:t>умела</w:t>
      </w:r>
      <w:r>
        <w:rPr>
          <w:spacing w:val="80"/>
        </w:rPr>
        <w:t xml:space="preserve"> </w:t>
      </w:r>
      <w:r>
        <w:t>лаять» (из</w:t>
      </w:r>
      <w:r>
        <w:rPr>
          <w:spacing w:val="80"/>
        </w:rPr>
        <w:t xml:space="preserve"> </w:t>
      </w:r>
      <w:r>
        <w:t>книги</w:t>
      </w:r>
      <w:r>
        <w:rPr>
          <w:spacing w:val="80"/>
        </w:rPr>
        <w:t xml:space="preserve"> </w:t>
      </w:r>
      <w:r>
        <w:t>«Сказки,</w:t>
      </w:r>
      <w:r>
        <w:rPr>
          <w:spacing w:val="80"/>
        </w:rPr>
        <w:t xml:space="preserve"> </w:t>
      </w:r>
      <w:r>
        <w:t>у</w:t>
      </w:r>
      <w:r>
        <w:rPr>
          <w:spacing w:val="80"/>
        </w:rPr>
        <w:t xml:space="preserve"> </w:t>
      </w:r>
      <w:r>
        <w:t>которых</w:t>
      </w:r>
      <w:r>
        <w:rPr>
          <w:spacing w:val="80"/>
        </w:rPr>
        <w:t xml:space="preserve"> </w:t>
      </w:r>
      <w:r>
        <w:t>три</w:t>
      </w:r>
      <w:r>
        <w:rPr>
          <w:spacing w:val="80"/>
        </w:rPr>
        <w:t xml:space="preserve"> </w:t>
      </w:r>
      <w:r>
        <w:t>конца»), пер.</w:t>
      </w:r>
      <w:r>
        <w:rPr>
          <w:spacing w:val="76"/>
        </w:rPr>
        <w:t xml:space="preserve"> </w:t>
      </w:r>
      <w:r>
        <w:t>с</w:t>
      </w:r>
      <w:r>
        <w:rPr>
          <w:spacing w:val="69"/>
        </w:rPr>
        <w:t xml:space="preserve"> </w:t>
      </w:r>
      <w:r>
        <w:t>итал.</w:t>
      </w:r>
      <w:r>
        <w:rPr>
          <w:spacing w:val="72"/>
        </w:rPr>
        <w:t xml:space="preserve"> </w:t>
      </w:r>
      <w:r>
        <w:t>И.</w:t>
      </w:r>
      <w:r>
        <w:rPr>
          <w:spacing w:val="71"/>
        </w:rPr>
        <w:t xml:space="preserve"> </w:t>
      </w:r>
      <w:r>
        <w:t>Константиновой; Хогарт Э. «Мафии и его веселые друзья» (1-2 главы из</w:t>
      </w:r>
    </w:p>
    <w:p w:rsidR="00CE2113" w:rsidRDefault="00CE2113" w:rsidP="00CE2113">
      <w:pPr>
        <w:pStyle w:val="a4"/>
        <w:spacing w:line="276" w:lineRule="auto"/>
        <w:sectPr w:rsidR="00CE2113">
          <w:pgSz w:w="11910" w:h="16840"/>
          <w:pgMar w:top="160" w:right="0" w:bottom="1180" w:left="425" w:header="0" w:footer="968" w:gutter="0"/>
          <w:cols w:space="720"/>
        </w:sectPr>
      </w:pPr>
    </w:p>
    <w:p w:rsidR="00CE2113" w:rsidRDefault="00CE2113" w:rsidP="00CE2113">
      <w:pPr>
        <w:pStyle w:val="a4"/>
        <w:tabs>
          <w:tab w:val="left" w:pos="6432"/>
        </w:tabs>
        <w:spacing w:before="63" w:line="276" w:lineRule="auto"/>
        <w:ind w:right="989"/>
        <w:jc w:val="left"/>
      </w:pPr>
      <w:r>
        <w:lastRenderedPageBreak/>
        <w:t>книги по выбору), пер. с англ.</w:t>
      </w:r>
      <w:r>
        <w:rPr>
          <w:spacing w:val="80"/>
        </w:rPr>
        <w:t xml:space="preserve"> </w:t>
      </w:r>
      <w:r>
        <w:t>О.</w:t>
      </w:r>
      <w:r>
        <w:rPr>
          <w:spacing w:val="80"/>
        </w:rPr>
        <w:t xml:space="preserve"> </w:t>
      </w:r>
      <w:r>
        <w:t>Образцовой</w:t>
      </w:r>
      <w:r>
        <w:tab/>
        <w:t>и</w:t>
      </w:r>
      <w:r>
        <w:rPr>
          <w:spacing w:val="80"/>
        </w:rPr>
        <w:t xml:space="preserve"> </w:t>
      </w:r>
      <w:r>
        <w:t>Н.</w:t>
      </w:r>
      <w:r>
        <w:rPr>
          <w:spacing w:val="80"/>
        </w:rPr>
        <w:t xml:space="preserve"> </w:t>
      </w:r>
      <w:r>
        <w:t>Шанько;</w:t>
      </w:r>
      <w:r>
        <w:rPr>
          <w:spacing w:val="80"/>
        </w:rPr>
        <w:t xml:space="preserve"> </w:t>
      </w:r>
      <w:r>
        <w:t>Юхансон</w:t>
      </w:r>
      <w:r>
        <w:rPr>
          <w:spacing w:val="80"/>
        </w:rPr>
        <w:t xml:space="preserve"> </w:t>
      </w:r>
      <w:r>
        <w:t>Г.</w:t>
      </w:r>
      <w:r>
        <w:rPr>
          <w:spacing w:val="80"/>
        </w:rPr>
        <w:t xml:space="preserve"> </w:t>
      </w:r>
      <w:r>
        <w:t>«Мулле</w:t>
      </w:r>
      <w:r>
        <w:rPr>
          <w:spacing w:val="80"/>
        </w:rPr>
        <w:t xml:space="preserve"> </w:t>
      </w:r>
      <w:r>
        <w:t>Мек</w:t>
      </w:r>
      <w:r>
        <w:rPr>
          <w:spacing w:val="80"/>
        </w:rPr>
        <w:t xml:space="preserve"> </w:t>
      </w:r>
      <w:r>
        <w:t>и</w:t>
      </w:r>
      <w:r>
        <w:rPr>
          <w:spacing w:val="80"/>
        </w:rPr>
        <w:t xml:space="preserve"> </w:t>
      </w:r>
      <w:r>
        <w:t>Буффа» (пер. Л. Затолокиной).</w:t>
      </w:r>
    </w:p>
    <w:p w:rsidR="00CE2113" w:rsidRDefault="00CE2113" w:rsidP="00CE2113">
      <w:pPr>
        <w:pStyle w:val="a4"/>
        <w:spacing w:before="45"/>
        <w:ind w:left="0"/>
        <w:jc w:val="left"/>
      </w:pPr>
    </w:p>
    <w:p w:rsidR="00CE2113" w:rsidRDefault="00CE2113" w:rsidP="00CE2113">
      <w:pPr>
        <w:pStyle w:val="2"/>
        <w:ind w:left="1337"/>
        <w:jc w:val="left"/>
      </w:pPr>
      <w:r>
        <w:t>От</w:t>
      </w:r>
      <w:r>
        <w:rPr>
          <w:spacing w:val="-1"/>
        </w:rPr>
        <w:t xml:space="preserve"> </w:t>
      </w:r>
      <w:r>
        <w:t>5</w:t>
      </w:r>
      <w:r>
        <w:rPr>
          <w:spacing w:val="1"/>
        </w:rPr>
        <w:t xml:space="preserve"> </w:t>
      </w:r>
      <w:r>
        <w:t>до</w:t>
      </w:r>
      <w:r>
        <w:rPr>
          <w:spacing w:val="1"/>
        </w:rPr>
        <w:t xml:space="preserve"> </w:t>
      </w:r>
      <w:r>
        <w:t>6</w:t>
      </w:r>
      <w:r>
        <w:rPr>
          <w:spacing w:val="-3"/>
        </w:rPr>
        <w:t xml:space="preserve"> </w:t>
      </w:r>
      <w:r>
        <w:rPr>
          <w:spacing w:val="-4"/>
        </w:rPr>
        <w:t>лет.</w:t>
      </w:r>
    </w:p>
    <w:p w:rsidR="00CE2113" w:rsidRDefault="00CE2113" w:rsidP="00CE2113">
      <w:pPr>
        <w:pStyle w:val="a4"/>
        <w:tabs>
          <w:tab w:val="left" w:pos="2204"/>
          <w:tab w:val="left" w:pos="3158"/>
          <w:tab w:val="left" w:pos="4540"/>
          <w:tab w:val="left" w:pos="5628"/>
          <w:tab w:val="left" w:pos="6980"/>
          <w:tab w:val="left" w:pos="8337"/>
        </w:tabs>
        <w:spacing w:before="41" w:line="276" w:lineRule="auto"/>
        <w:ind w:right="848"/>
        <w:jc w:val="left"/>
      </w:pPr>
      <w:r>
        <w:rPr>
          <w:i/>
          <w:spacing w:val="-2"/>
        </w:rPr>
        <w:t>Малые</w:t>
      </w:r>
      <w:r>
        <w:rPr>
          <w:i/>
        </w:rPr>
        <w:tab/>
      </w:r>
      <w:r>
        <w:rPr>
          <w:i/>
          <w:spacing w:val="-4"/>
        </w:rPr>
        <w:t>формы</w:t>
      </w:r>
      <w:r>
        <w:rPr>
          <w:i/>
        </w:rPr>
        <w:tab/>
      </w:r>
      <w:r>
        <w:rPr>
          <w:i/>
          <w:spacing w:val="-2"/>
        </w:rPr>
        <w:t>фольклора.</w:t>
      </w:r>
      <w:r>
        <w:rPr>
          <w:i/>
        </w:rPr>
        <w:tab/>
      </w:r>
      <w:r>
        <w:rPr>
          <w:spacing w:val="-2"/>
        </w:rPr>
        <w:t>Загадки,</w:t>
      </w:r>
      <w:r>
        <w:tab/>
      </w:r>
      <w:r>
        <w:rPr>
          <w:spacing w:val="-2"/>
        </w:rPr>
        <w:t>небылицы,</w:t>
      </w:r>
      <w:r>
        <w:tab/>
      </w:r>
      <w:r>
        <w:rPr>
          <w:spacing w:val="-2"/>
        </w:rPr>
        <w:t>дразнилки,</w:t>
      </w:r>
      <w:r>
        <w:tab/>
        <w:t>считалки,</w:t>
      </w:r>
      <w:r>
        <w:rPr>
          <w:spacing w:val="21"/>
        </w:rPr>
        <w:t xml:space="preserve"> </w:t>
      </w:r>
      <w:r>
        <w:t>пословицы, поговорки, заклички, народные песенки, прибаутки, скороговорки.</w:t>
      </w:r>
    </w:p>
    <w:p w:rsidR="00CE2113" w:rsidRDefault="00CE2113" w:rsidP="00CE2113">
      <w:pPr>
        <w:pStyle w:val="a4"/>
        <w:tabs>
          <w:tab w:val="left" w:pos="2830"/>
          <w:tab w:val="left" w:pos="4247"/>
          <w:tab w:val="left" w:pos="5663"/>
          <w:tab w:val="left" w:pos="7080"/>
          <w:tab w:val="left" w:pos="8496"/>
        </w:tabs>
        <w:spacing w:line="276" w:lineRule="auto"/>
        <w:ind w:right="1958"/>
        <w:jc w:val="left"/>
      </w:pPr>
      <w:r>
        <w:rPr>
          <w:spacing w:val="-2"/>
        </w:rPr>
        <w:t>Русские</w:t>
      </w:r>
      <w:r>
        <w:tab/>
      </w:r>
      <w:r>
        <w:rPr>
          <w:spacing w:val="-2"/>
        </w:rPr>
        <w:t>народные</w:t>
      </w:r>
      <w:r>
        <w:tab/>
      </w:r>
      <w:r>
        <w:rPr>
          <w:spacing w:val="-2"/>
        </w:rPr>
        <w:t>сказки.</w:t>
      </w:r>
      <w:r>
        <w:tab/>
      </w:r>
      <w:r>
        <w:rPr>
          <w:spacing w:val="-2"/>
        </w:rPr>
        <w:t>«Жил-был</w:t>
      </w:r>
      <w:r>
        <w:tab/>
      </w:r>
      <w:r>
        <w:rPr>
          <w:spacing w:val="-2"/>
        </w:rPr>
        <w:t>карась...»</w:t>
      </w:r>
      <w:r>
        <w:tab/>
      </w:r>
      <w:r>
        <w:rPr>
          <w:spacing w:val="-2"/>
        </w:rPr>
        <w:t>(докучная сказка);</w:t>
      </w:r>
    </w:p>
    <w:p w:rsidR="00CE2113" w:rsidRDefault="00CE2113" w:rsidP="00CE2113">
      <w:pPr>
        <w:pStyle w:val="a4"/>
        <w:spacing w:line="276" w:lineRule="auto"/>
        <w:ind w:right="846"/>
      </w:pPr>
      <w:r>
        <w:t>«Жили-были</w:t>
      </w:r>
      <w:r>
        <w:rPr>
          <w:spacing w:val="40"/>
        </w:rPr>
        <w:t xml:space="preserve">  </w:t>
      </w:r>
      <w:r>
        <w:t>два</w:t>
      </w:r>
      <w:r>
        <w:rPr>
          <w:spacing w:val="40"/>
        </w:rPr>
        <w:t xml:space="preserve">  </w:t>
      </w:r>
      <w:r>
        <w:t>братца...»</w:t>
      </w:r>
      <w:r>
        <w:rPr>
          <w:spacing w:val="40"/>
        </w:rPr>
        <w:t xml:space="preserve">  </w:t>
      </w:r>
      <w:r>
        <w:t>(докучная</w:t>
      </w:r>
      <w:r>
        <w:rPr>
          <w:spacing w:val="40"/>
        </w:rPr>
        <w:t xml:space="preserve">  </w:t>
      </w:r>
      <w:r>
        <w:t>сказка);</w:t>
      </w:r>
      <w:r>
        <w:rPr>
          <w:spacing w:val="40"/>
        </w:rPr>
        <w:t xml:space="preserve">  </w:t>
      </w:r>
      <w:r>
        <w:t>«Заяц-хвастую&gt;</w:t>
      </w:r>
      <w:r>
        <w:rPr>
          <w:spacing w:val="80"/>
          <w:w w:val="150"/>
        </w:rPr>
        <w:t xml:space="preserve"> </w:t>
      </w:r>
      <w:r>
        <w:t>(обраб. О.И. Капицы/ пересказ А.Н. Толстого); «Крылатый, мохнатый да масляный» (обраб. И.В. Карнауховой); «Лиса и кувшин» (обраб. О.И. Капицы); «Морозко» (пересказ М.</w:t>
      </w:r>
      <w:r>
        <w:rPr>
          <w:spacing w:val="40"/>
        </w:rPr>
        <w:t xml:space="preserve"> </w:t>
      </w:r>
      <w:r>
        <w:t>Булатова);</w:t>
      </w:r>
      <w:r>
        <w:rPr>
          <w:spacing w:val="40"/>
        </w:rPr>
        <w:t xml:space="preserve"> </w:t>
      </w:r>
      <w:r>
        <w:t>«По</w:t>
      </w:r>
      <w:r>
        <w:rPr>
          <w:spacing w:val="40"/>
        </w:rPr>
        <w:t xml:space="preserve"> </w:t>
      </w:r>
      <w:r>
        <w:t>щучьему</w:t>
      </w:r>
      <w:r>
        <w:rPr>
          <w:spacing w:val="40"/>
        </w:rPr>
        <w:t xml:space="preserve"> </w:t>
      </w:r>
      <w:r>
        <w:t>веленью»</w:t>
      </w:r>
      <w:r>
        <w:rPr>
          <w:spacing w:val="40"/>
        </w:rPr>
        <w:t xml:space="preserve"> </w:t>
      </w:r>
      <w:r>
        <w:t>(обраб.</w:t>
      </w:r>
      <w:r>
        <w:rPr>
          <w:spacing w:val="40"/>
        </w:rPr>
        <w:t xml:space="preserve"> </w:t>
      </w:r>
      <w:r>
        <w:t>А.Н.</w:t>
      </w:r>
      <w:r>
        <w:rPr>
          <w:spacing w:val="40"/>
        </w:rPr>
        <w:t xml:space="preserve"> </w:t>
      </w:r>
      <w:r>
        <w:t>Толстого);</w:t>
      </w:r>
      <w:r>
        <w:rPr>
          <w:spacing w:val="40"/>
        </w:rPr>
        <w:t xml:space="preserve"> </w:t>
      </w:r>
      <w:r>
        <w:t>«Сестрица</w:t>
      </w:r>
      <w:r>
        <w:rPr>
          <w:spacing w:val="40"/>
        </w:rPr>
        <w:t xml:space="preserve"> </w:t>
      </w:r>
      <w:r>
        <w:t>Алёнушка</w:t>
      </w:r>
      <w:r>
        <w:rPr>
          <w:spacing w:val="40"/>
        </w:rPr>
        <w:t xml:space="preserve"> </w:t>
      </w:r>
      <w:r>
        <w:t>и братец</w:t>
      </w:r>
      <w:r>
        <w:rPr>
          <w:spacing w:val="40"/>
        </w:rPr>
        <w:t xml:space="preserve">  </w:t>
      </w:r>
      <w:r>
        <w:t>Иванушка»</w:t>
      </w:r>
      <w:r>
        <w:rPr>
          <w:spacing w:val="40"/>
        </w:rPr>
        <w:t xml:space="preserve">  </w:t>
      </w:r>
      <w:r>
        <w:t>(пересказ</w:t>
      </w:r>
      <w:r>
        <w:rPr>
          <w:spacing w:val="40"/>
        </w:rPr>
        <w:t xml:space="preserve">  </w:t>
      </w:r>
      <w:r>
        <w:t>А.Н.</w:t>
      </w:r>
      <w:r>
        <w:rPr>
          <w:spacing w:val="40"/>
        </w:rPr>
        <w:t xml:space="preserve">  </w:t>
      </w:r>
      <w:r>
        <w:t>Толстого);</w:t>
      </w:r>
      <w:r>
        <w:rPr>
          <w:spacing w:val="40"/>
        </w:rPr>
        <w:t xml:space="preserve">  </w:t>
      </w:r>
      <w:r>
        <w:t>«Сивка-бурка»</w:t>
      </w:r>
      <w:r>
        <w:rPr>
          <w:spacing w:val="40"/>
        </w:rPr>
        <w:t xml:space="preserve">  </w:t>
      </w:r>
      <w:r>
        <w:t>(обраб. М.А. Булатова/</w:t>
      </w:r>
      <w:r>
        <w:rPr>
          <w:spacing w:val="80"/>
        </w:rPr>
        <w:t xml:space="preserve"> </w:t>
      </w:r>
      <w:r>
        <w:t>обраб.</w:t>
      </w:r>
      <w:r>
        <w:rPr>
          <w:spacing w:val="40"/>
        </w:rPr>
        <w:t xml:space="preserve"> </w:t>
      </w:r>
      <w:r>
        <w:t>А.Н.</w:t>
      </w:r>
      <w:r>
        <w:rPr>
          <w:spacing w:val="80"/>
        </w:rPr>
        <w:t xml:space="preserve"> </w:t>
      </w:r>
      <w:r>
        <w:t>Толстого/</w:t>
      </w:r>
      <w:r>
        <w:rPr>
          <w:spacing w:val="80"/>
        </w:rPr>
        <w:t xml:space="preserve"> </w:t>
      </w:r>
      <w:r>
        <w:t>пересказ</w:t>
      </w:r>
      <w:r>
        <w:rPr>
          <w:spacing w:val="40"/>
        </w:rPr>
        <w:t xml:space="preserve"> </w:t>
      </w:r>
      <w:r>
        <w:t>К.Д.</w:t>
      </w:r>
      <w:r>
        <w:rPr>
          <w:spacing w:val="80"/>
        </w:rPr>
        <w:t xml:space="preserve"> </w:t>
      </w:r>
      <w:r>
        <w:t>Ушинского);</w:t>
      </w:r>
      <w:r>
        <w:rPr>
          <w:spacing w:val="40"/>
        </w:rPr>
        <w:t xml:space="preserve"> </w:t>
      </w:r>
      <w:r>
        <w:t>«Царевна­ лягушка» (обраб. А.Н. Толстого/ обраб. М. Булатова).</w:t>
      </w:r>
    </w:p>
    <w:p w:rsidR="00CE2113" w:rsidRDefault="00CE2113" w:rsidP="00CE2113">
      <w:pPr>
        <w:pStyle w:val="a4"/>
        <w:spacing w:line="276" w:lineRule="auto"/>
        <w:ind w:right="848"/>
      </w:pPr>
      <w:r>
        <w:rPr>
          <w:i/>
        </w:rPr>
        <w:t xml:space="preserve">Сказки народов мира. </w:t>
      </w:r>
      <w:r>
        <w:t>«Госпожа Метелица», пересказ с нем. А. Введенского, под редакцией С.Я. Маршака, из</w:t>
      </w:r>
      <w:r>
        <w:rPr>
          <w:spacing w:val="-1"/>
        </w:rPr>
        <w:t xml:space="preserve"> </w:t>
      </w:r>
      <w:r>
        <w:t>сказок</w:t>
      </w:r>
      <w:r>
        <w:rPr>
          <w:spacing w:val="-4"/>
        </w:rPr>
        <w:t xml:space="preserve"> </w:t>
      </w:r>
      <w:r>
        <w:t>братьев Гримм;</w:t>
      </w:r>
      <w:r>
        <w:rPr>
          <w:spacing w:val="-2"/>
        </w:rPr>
        <w:t xml:space="preserve"> </w:t>
      </w:r>
      <w:r>
        <w:t>«Жёлтый</w:t>
      </w:r>
      <w:r>
        <w:rPr>
          <w:spacing w:val="-1"/>
        </w:rPr>
        <w:t xml:space="preserve"> </w:t>
      </w:r>
      <w:r>
        <w:t>аист», пер. с кит. Ф. Ярлина;</w:t>
      </w:r>
    </w:p>
    <w:p w:rsidR="00CE2113" w:rsidRDefault="00CE2113" w:rsidP="00CE2113">
      <w:pPr>
        <w:pStyle w:val="a4"/>
        <w:spacing w:line="276" w:lineRule="auto"/>
        <w:ind w:right="850"/>
      </w:pPr>
      <w:r>
        <w:t>«Златовласка», пер. с чешек. К.Г. Паустовского; «Летучий корабль», пер. с</w:t>
      </w:r>
      <w:r>
        <w:rPr>
          <w:spacing w:val="80"/>
        </w:rPr>
        <w:t xml:space="preserve"> </w:t>
      </w:r>
      <w:r>
        <w:t>укр.</w:t>
      </w:r>
      <w:r>
        <w:rPr>
          <w:spacing w:val="80"/>
        </w:rPr>
        <w:t xml:space="preserve"> </w:t>
      </w:r>
      <w:r>
        <w:t>А. Нечаева; «Рапунцель» пер. с нем. Г. Петникова/ пер. и обраб. И.</w:t>
      </w:r>
      <w:r>
        <w:rPr>
          <w:spacing w:val="-2"/>
        </w:rPr>
        <w:t xml:space="preserve"> </w:t>
      </w:r>
      <w:r>
        <w:t xml:space="preserve">Архангельской. </w:t>
      </w:r>
      <w:r>
        <w:rPr>
          <w:i/>
        </w:rPr>
        <w:t>Произведения поэтов и писателей России</w:t>
      </w:r>
      <w:r>
        <w:t>.</w:t>
      </w:r>
    </w:p>
    <w:p w:rsidR="00CE2113" w:rsidRDefault="00CE2113" w:rsidP="00CE2113">
      <w:pPr>
        <w:pStyle w:val="a4"/>
        <w:spacing w:line="278" w:lineRule="auto"/>
        <w:ind w:right="849"/>
      </w:pPr>
      <w:r>
        <w:t>Поэзия. Аким Я.Л. «Жадина»; Барто А.Л. «Верёвочка», «Гуси-лебеди», «Есть такие мальчики»,</w:t>
      </w:r>
      <w:r>
        <w:rPr>
          <w:spacing w:val="80"/>
          <w:w w:val="150"/>
        </w:rPr>
        <w:t xml:space="preserve"> </w:t>
      </w:r>
      <w:r>
        <w:t>«Мы</w:t>
      </w:r>
      <w:r>
        <w:rPr>
          <w:spacing w:val="80"/>
          <w:w w:val="150"/>
        </w:rPr>
        <w:t xml:space="preserve"> </w:t>
      </w:r>
      <w:r>
        <w:t>не</w:t>
      </w:r>
      <w:r>
        <w:rPr>
          <w:spacing w:val="69"/>
        </w:rPr>
        <w:t xml:space="preserve"> </w:t>
      </w:r>
      <w:r>
        <w:t>заметили</w:t>
      </w:r>
      <w:r>
        <w:rPr>
          <w:spacing w:val="80"/>
          <w:w w:val="150"/>
        </w:rPr>
        <w:t xml:space="preserve"> </w:t>
      </w:r>
      <w:r>
        <w:t>жука»</w:t>
      </w:r>
      <w:r>
        <w:rPr>
          <w:spacing w:val="80"/>
          <w:w w:val="150"/>
        </w:rPr>
        <w:t xml:space="preserve"> </w:t>
      </w:r>
      <w:r>
        <w:t>(1-2</w:t>
      </w:r>
      <w:r>
        <w:rPr>
          <w:spacing w:val="80"/>
          <w:w w:val="150"/>
        </w:rPr>
        <w:t xml:space="preserve"> </w:t>
      </w:r>
      <w:r>
        <w:t>стихотворения</w:t>
      </w:r>
      <w:r>
        <w:rPr>
          <w:spacing w:val="80"/>
          <w:w w:val="150"/>
        </w:rPr>
        <w:t xml:space="preserve"> </w:t>
      </w:r>
      <w:r>
        <w:t>по</w:t>
      </w:r>
      <w:r>
        <w:rPr>
          <w:spacing w:val="80"/>
          <w:w w:val="150"/>
        </w:rPr>
        <w:t xml:space="preserve"> </w:t>
      </w:r>
      <w:r>
        <w:t>выбору); Бородицкая М.</w:t>
      </w:r>
      <w:r>
        <w:rPr>
          <w:spacing w:val="80"/>
          <w:w w:val="150"/>
        </w:rPr>
        <w:t xml:space="preserve"> </w:t>
      </w:r>
      <w:r>
        <w:t>«Тетушка</w:t>
      </w:r>
      <w:r>
        <w:rPr>
          <w:spacing w:val="80"/>
          <w:w w:val="150"/>
        </w:rPr>
        <w:t xml:space="preserve"> </w:t>
      </w:r>
      <w:r>
        <w:t>Луна»;</w:t>
      </w:r>
      <w:r>
        <w:rPr>
          <w:spacing w:val="80"/>
          <w:w w:val="150"/>
        </w:rPr>
        <w:t xml:space="preserve"> </w:t>
      </w:r>
      <w:r>
        <w:t>Бунин</w:t>
      </w:r>
      <w:r>
        <w:rPr>
          <w:spacing w:val="80"/>
          <w:w w:val="150"/>
        </w:rPr>
        <w:t xml:space="preserve"> </w:t>
      </w:r>
      <w:r>
        <w:t>И.А.</w:t>
      </w:r>
      <w:r>
        <w:rPr>
          <w:spacing w:val="80"/>
          <w:w w:val="150"/>
        </w:rPr>
        <w:t xml:space="preserve"> </w:t>
      </w:r>
      <w:r>
        <w:t>«Первый</w:t>
      </w:r>
      <w:r>
        <w:rPr>
          <w:spacing w:val="80"/>
          <w:w w:val="150"/>
        </w:rPr>
        <w:t xml:space="preserve"> </w:t>
      </w:r>
      <w:r>
        <w:t>снег»;</w:t>
      </w:r>
      <w:r>
        <w:rPr>
          <w:spacing w:val="80"/>
          <w:w w:val="150"/>
        </w:rPr>
        <w:t xml:space="preserve"> </w:t>
      </w:r>
      <w:r>
        <w:t>Волкова</w:t>
      </w:r>
      <w:r>
        <w:rPr>
          <w:spacing w:val="80"/>
          <w:w w:val="150"/>
        </w:rPr>
        <w:t xml:space="preserve"> </w:t>
      </w:r>
      <w:r>
        <w:t>Н.</w:t>
      </w:r>
    </w:p>
    <w:p w:rsidR="00CE2113" w:rsidRDefault="00CE2113" w:rsidP="00CE2113">
      <w:pPr>
        <w:pStyle w:val="a4"/>
        <w:spacing w:line="276" w:lineRule="auto"/>
        <w:ind w:right="858"/>
      </w:pPr>
      <w:r>
        <w:t>«Воздушные замки»; Городецкий С.М. «Котёною&gt;;</w:t>
      </w:r>
      <w:r>
        <w:rPr>
          <w:spacing w:val="-2"/>
        </w:rPr>
        <w:t xml:space="preserve"> </w:t>
      </w:r>
      <w:r>
        <w:t>Дядина Г. «Пуговичный</w:t>
      </w:r>
      <w:r>
        <w:rPr>
          <w:spacing w:val="-1"/>
        </w:rPr>
        <w:t xml:space="preserve"> </w:t>
      </w:r>
      <w:r>
        <w:t>городок»; Есенин С.А. «Берёза»; Заходер Б.В. «Моя Вообразилия»; Маршак С.Я.</w:t>
      </w:r>
    </w:p>
    <w:p w:rsidR="00CE2113" w:rsidRDefault="00CE2113" w:rsidP="00CE2113">
      <w:pPr>
        <w:pStyle w:val="a4"/>
        <w:spacing w:line="276" w:lineRule="auto"/>
        <w:ind w:right="854"/>
      </w:pPr>
      <w:r>
        <w:t>«Пудель»; Мориц Ю.П. «Домик с трубой»; Мотковекая Э.Э. «Какие бывают подарки»; Пивоварона</w:t>
      </w:r>
      <w:r>
        <w:rPr>
          <w:spacing w:val="64"/>
        </w:rPr>
        <w:t xml:space="preserve"> </w:t>
      </w:r>
      <w:r>
        <w:t>И.М.</w:t>
      </w:r>
      <w:r>
        <w:rPr>
          <w:spacing w:val="67"/>
        </w:rPr>
        <w:t xml:space="preserve"> </w:t>
      </w:r>
      <w:r>
        <w:t>«Сосчитать</w:t>
      </w:r>
      <w:r>
        <w:rPr>
          <w:spacing w:val="61"/>
        </w:rPr>
        <w:t xml:space="preserve"> </w:t>
      </w:r>
      <w:r>
        <w:t>не</w:t>
      </w:r>
      <w:r>
        <w:rPr>
          <w:spacing w:val="60"/>
        </w:rPr>
        <w:t xml:space="preserve"> </w:t>
      </w:r>
      <w:r>
        <w:t>могу»;</w:t>
      </w:r>
      <w:r>
        <w:rPr>
          <w:spacing w:val="61"/>
        </w:rPr>
        <w:t xml:space="preserve"> </w:t>
      </w:r>
      <w:r>
        <w:t>Пушкин</w:t>
      </w:r>
      <w:r>
        <w:rPr>
          <w:spacing w:val="66"/>
        </w:rPr>
        <w:t xml:space="preserve"> </w:t>
      </w:r>
      <w:r>
        <w:t>А.С.</w:t>
      </w:r>
      <w:r>
        <w:rPr>
          <w:spacing w:val="68"/>
        </w:rPr>
        <w:t xml:space="preserve"> </w:t>
      </w:r>
      <w:r>
        <w:t>«У</w:t>
      </w:r>
      <w:r>
        <w:rPr>
          <w:spacing w:val="63"/>
        </w:rPr>
        <w:t xml:space="preserve"> </w:t>
      </w:r>
      <w:r>
        <w:t>лукоморья</w:t>
      </w:r>
      <w:r>
        <w:rPr>
          <w:spacing w:val="65"/>
        </w:rPr>
        <w:t xml:space="preserve"> </w:t>
      </w:r>
      <w:r>
        <w:t>дуб</w:t>
      </w:r>
      <w:r>
        <w:rPr>
          <w:spacing w:val="63"/>
        </w:rPr>
        <w:t xml:space="preserve"> </w:t>
      </w:r>
      <w:r>
        <w:t>зелёный</w:t>
      </w:r>
      <w:r>
        <w:rPr>
          <w:spacing w:val="57"/>
        </w:rPr>
        <w:t xml:space="preserve">  </w:t>
      </w:r>
      <w:r>
        <w:rPr>
          <w:spacing w:val="-10"/>
        </w:rPr>
        <w:t>»</w:t>
      </w:r>
    </w:p>
    <w:p w:rsidR="00CE2113" w:rsidRDefault="00CE2113" w:rsidP="00CE2113">
      <w:pPr>
        <w:pStyle w:val="a4"/>
        <w:spacing w:line="275" w:lineRule="exact"/>
      </w:pPr>
      <w:r>
        <w:t>(отрывок</w:t>
      </w:r>
      <w:r>
        <w:rPr>
          <w:spacing w:val="78"/>
        </w:rPr>
        <w:t xml:space="preserve">  </w:t>
      </w:r>
      <w:r>
        <w:t>из</w:t>
      </w:r>
      <w:r>
        <w:rPr>
          <w:spacing w:val="50"/>
          <w:w w:val="150"/>
        </w:rPr>
        <w:t xml:space="preserve">  </w:t>
      </w:r>
      <w:r>
        <w:t>поэмы</w:t>
      </w:r>
      <w:r>
        <w:rPr>
          <w:spacing w:val="53"/>
          <w:w w:val="150"/>
        </w:rPr>
        <w:t xml:space="preserve">  </w:t>
      </w:r>
      <w:r>
        <w:t>«Руслан</w:t>
      </w:r>
      <w:r>
        <w:rPr>
          <w:spacing w:val="52"/>
          <w:w w:val="150"/>
        </w:rPr>
        <w:t xml:space="preserve">  </w:t>
      </w:r>
      <w:r>
        <w:t>и</w:t>
      </w:r>
      <w:r>
        <w:rPr>
          <w:spacing w:val="53"/>
          <w:w w:val="150"/>
        </w:rPr>
        <w:t xml:space="preserve">  </w:t>
      </w:r>
      <w:r>
        <w:t>Людмила»),</w:t>
      </w:r>
      <w:r>
        <w:rPr>
          <w:spacing w:val="53"/>
          <w:w w:val="150"/>
        </w:rPr>
        <w:t xml:space="preserve">  </w:t>
      </w:r>
      <w:r>
        <w:t>«Ель</w:t>
      </w:r>
      <w:r>
        <w:rPr>
          <w:spacing w:val="52"/>
          <w:w w:val="150"/>
        </w:rPr>
        <w:t xml:space="preserve">  </w:t>
      </w:r>
      <w:r>
        <w:t>растёт</w:t>
      </w:r>
      <w:r>
        <w:rPr>
          <w:spacing w:val="79"/>
        </w:rPr>
        <w:t xml:space="preserve">  </w:t>
      </w:r>
      <w:r>
        <w:t>перед</w:t>
      </w:r>
      <w:r>
        <w:rPr>
          <w:spacing w:val="33"/>
        </w:rPr>
        <w:t xml:space="preserve"> </w:t>
      </w:r>
      <w:r>
        <w:t>дворцом</w:t>
      </w:r>
      <w:r>
        <w:rPr>
          <w:spacing w:val="59"/>
        </w:rPr>
        <w:t xml:space="preserve">  </w:t>
      </w:r>
      <w:r>
        <w:rPr>
          <w:spacing w:val="-10"/>
        </w:rPr>
        <w:t>»</w:t>
      </w:r>
    </w:p>
    <w:p w:rsidR="00CE2113" w:rsidRDefault="00CE2113" w:rsidP="00CE2113">
      <w:pPr>
        <w:pStyle w:val="a4"/>
        <w:spacing w:before="32"/>
      </w:pPr>
      <w:r>
        <w:t>(отрывок</w:t>
      </w:r>
      <w:r>
        <w:rPr>
          <w:spacing w:val="53"/>
        </w:rPr>
        <w:t xml:space="preserve"> </w:t>
      </w:r>
      <w:r>
        <w:t>из</w:t>
      </w:r>
      <w:r>
        <w:rPr>
          <w:spacing w:val="57"/>
        </w:rPr>
        <w:t xml:space="preserve"> </w:t>
      </w:r>
      <w:r>
        <w:t>«Сказки</w:t>
      </w:r>
      <w:r>
        <w:rPr>
          <w:spacing w:val="62"/>
        </w:rPr>
        <w:t xml:space="preserve"> </w:t>
      </w:r>
      <w:r>
        <w:t>о</w:t>
      </w:r>
      <w:r>
        <w:rPr>
          <w:spacing w:val="61"/>
        </w:rPr>
        <w:t xml:space="preserve"> </w:t>
      </w:r>
      <w:r>
        <w:t>царе</w:t>
      </w:r>
      <w:r>
        <w:rPr>
          <w:spacing w:val="55"/>
        </w:rPr>
        <w:t xml:space="preserve"> </w:t>
      </w:r>
      <w:r>
        <w:t>Салтане....»</w:t>
      </w:r>
      <w:r>
        <w:rPr>
          <w:spacing w:val="51"/>
        </w:rPr>
        <w:t xml:space="preserve"> </w:t>
      </w:r>
      <w:r>
        <w:t>(по</w:t>
      </w:r>
      <w:r>
        <w:rPr>
          <w:spacing w:val="61"/>
        </w:rPr>
        <w:t xml:space="preserve"> </w:t>
      </w:r>
      <w:r>
        <w:t>выбору);</w:t>
      </w:r>
      <w:r>
        <w:rPr>
          <w:spacing w:val="57"/>
        </w:rPr>
        <w:t xml:space="preserve"> </w:t>
      </w:r>
      <w:r>
        <w:t>Сеф</w:t>
      </w:r>
      <w:r>
        <w:rPr>
          <w:spacing w:val="60"/>
        </w:rPr>
        <w:t xml:space="preserve"> </w:t>
      </w:r>
      <w:r>
        <w:rPr>
          <w:spacing w:val="-4"/>
        </w:rPr>
        <w:t>Р.С.</w:t>
      </w:r>
    </w:p>
    <w:p w:rsidR="00CE2113" w:rsidRDefault="00CE2113" w:rsidP="00CE2113">
      <w:pPr>
        <w:pStyle w:val="a4"/>
        <w:spacing w:before="46"/>
      </w:pPr>
      <w:r>
        <w:t>«Бесконечные</w:t>
      </w:r>
      <w:r>
        <w:rPr>
          <w:spacing w:val="62"/>
          <w:w w:val="150"/>
        </w:rPr>
        <w:t xml:space="preserve"> </w:t>
      </w:r>
      <w:r>
        <w:t>стихи»;</w:t>
      </w:r>
      <w:r>
        <w:rPr>
          <w:spacing w:val="62"/>
          <w:w w:val="150"/>
        </w:rPr>
        <w:t xml:space="preserve"> </w:t>
      </w:r>
      <w:r>
        <w:t>Симбирская</w:t>
      </w:r>
      <w:r>
        <w:rPr>
          <w:spacing w:val="18"/>
        </w:rPr>
        <w:t xml:space="preserve"> </w:t>
      </w:r>
      <w:r>
        <w:t>Ю.</w:t>
      </w:r>
      <w:r>
        <w:rPr>
          <w:spacing w:val="19"/>
        </w:rPr>
        <w:t xml:space="preserve"> </w:t>
      </w:r>
      <w:r>
        <w:t>«Ехал</w:t>
      </w:r>
      <w:r>
        <w:rPr>
          <w:spacing w:val="71"/>
          <w:w w:val="150"/>
        </w:rPr>
        <w:t xml:space="preserve"> </w:t>
      </w:r>
      <w:r>
        <w:t>дождь</w:t>
      </w:r>
      <w:r>
        <w:rPr>
          <w:spacing w:val="66"/>
          <w:w w:val="150"/>
        </w:rPr>
        <w:t xml:space="preserve"> </w:t>
      </w:r>
      <w:r>
        <w:t>в</w:t>
      </w:r>
      <w:r>
        <w:rPr>
          <w:spacing w:val="63"/>
          <w:w w:val="150"/>
        </w:rPr>
        <w:t xml:space="preserve"> </w:t>
      </w:r>
      <w:r>
        <w:t>командировку»;</w:t>
      </w:r>
      <w:r>
        <w:rPr>
          <w:spacing w:val="14"/>
        </w:rPr>
        <w:t xml:space="preserve"> </w:t>
      </w:r>
      <w:r>
        <w:t>Степанов</w:t>
      </w:r>
      <w:r>
        <w:rPr>
          <w:spacing w:val="20"/>
        </w:rPr>
        <w:t xml:space="preserve"> </w:t>
      </w:r>
      <w:r>
        <w:rPr>
          <w:spacing w:val="-4"/>
        </w:rPr>
        <w:t>В.А.</w:t>
      </w:r>
    </w:p>
    <w:p w:rsidR="00CE2113" w:rsidRDefault="00CE2113" w:rsidP="00CE2113">
      <w:pPr>
        <w:pStyle w:val="a4"/>
        <w:spacing w:before="40" w:line="276" w:lineRule="auto"/>
        <w:ind w:right="850"/>
      </w:pPr>
      <w:r>
        <w:t>«Родные просторьш;</w:t>
      </w:r>
      <w:r>
        <w:rPr>
          <w:spacing w:val="-1"/>
        </w:rPr>
        <w:t xml:space="preserve"> </w:t>
      </w:r>
      <w:r>
        <w:t>Суриков И.З. «Белый снег пушистый», «Зима»</w:t>
      </w:r>
      <w:r>
        <w:rPr>
          <w:spacing w:val="-1"/>
        </w:rPr>
        <w:t xml:space="preserve"> </w:t>
      </w:r>
      <w:r>
        <w:t>(отрывок);</w:t>
      </w:r>
      <w:r>
        <w:rPr>
          <w:spacing w:val="-1"/>
        </w:rPr>
        <w:t xml:space="preserve"> </w:t>
      </w:r>
      <w:r>
        <w:t>Токмакона И.П. «Осенние листья»; Тютчев Ф.И. «Зима недаром злится....»; Усачев А. «Колыбельная книга»,</w:t>
      </w:r>
      <w:r>
        <w:rPr>
          <w:spacing w:val="15"/>
        </w:rPr>
        <w:t xml:space="preserve"> </w:t>
      </w:r>
      <w:r>
        <w:t>«К нам</w:t>
      </w:r>
      <w:r>
        <w:rPr>
          <w:spacing w:val="15"/>
        </w:rPr>
        <w:t xml:space="preserve"> </w:t>
      </w:r>
      <w:r>
        <w:t>приходит Новый год»; Фет</w:t>
      </w:r>
      <w:r>
        <w:rPr>
          <w:spacing w:val="14"/>
        </w:rPr>
        <w:t xml:space="preserve"> </w:t>
      </w:r>
      <w:r>
        <w:t>А.А.</w:t>
      </w:r>
      <w:r>
        <w:rPr>
          <w:spacing w:val="15"/>
        </w:rPr>
        <w:t xml:space="preserve"> </w:t>
      </w:r>
      <w:r>
        <w:t>«Мама,</w:t>
      </w:r>
      <w:r>
        <w:rPr>
          <w:spacing w:val="15"/>
        </w:rPr>
        <w:t xml:space="preserve"> </w:t>
      </w:r>
      <w:r>
        <w:t>глянь-ка из окошка</w:t>
      </w:r>
      <w:r>
        <w:rPr>
          <w:spacing w:val="40"/>
        </w:rPr>
        <w:t xml:space="preserve">  </w:t>
      </w:r>
      <w:r>
        <w:t>»; Цветаева</w:t>
      </w:r>
    </w:p>
    <w:p w:rsidR="00CE2113" w:rsidRDefault="00CE2113" w:rsidP="00CE2113">
      <w:pPr>
        <w:pStyle w:val="a4"/>
        <w:spacing w:line="275" w:lineRule="exact"/>
      </w:pPr>
      <w:r>
        <w:t>М.И.</w:t>
      </w:r>
      <w:r>
        <w:rPr>
          <w:spacing w:val="-2"/>
        </w:rPr>
        <w:t xml:space="preserve"> </w:t>
      </w:r>
      <w:r>
        <w:t>«У</w:t>
      </w:r>
      <w:r>
        <w:rPr>
          <w:spacing w:val="-4"/>
        </w:rPr>
        <w:t xml:space="preserve"> </w:t>
      </w:r>
      <w:r>
        <w:t>кроватки»;</w:t>
      </w:r>
      <w:r>
        <w:rPr>
          <w:spacing w:val="-8"/>
        </w:rPr>
        <w:t xml:space="preserve"> </w:t>
      </w:r>
      <w:r>
        <w:t>Чёрный</w:t>
      </w:r>
      <w:r>
        <w:rPr>
          <w:spacing w:val="-1"/>
        </w:rPr>
        <w:t xml:space="preserve"> </w:t>
      </w:r>
      <w:r>
        <w:t>С.</w:t>
      </w:r>
      <w:r>
        <w:rPr>
          <w:spacing w:val="-1"/>
        </w:rPr>
        <w:t xml:space="preserve"> </w:t>
      </w:r>
      <w:r>
        <w:t>«Волю&gt;;</w:t>
      </w:r>
      <w:r>
        <w:rPr>
          <w:spacing w:val="-7"/>
        </w:rPr>
        <w:t xml:space="preserve"> </w:t>
      </w:r>
      <w:r>
        <w:t>Чуковский</w:t>
      </w:r>
      <w:r>
        <w:rPr>
          <w:spacing w:val="-1"/>
        </w:rPr>
        <w:t xml:space="preserve"> </w:t>
      </w:r>
      <w:r>
        <w:rPr>
          <w:spacing w:val="-4"/>
        </w:rPr>
        <w:t>К.И.</w:t>
      </w:r>
    </w:p>
    <w:p w:rsidR="00CE2113" w:rsidRDefault="00CE2113" w:rsidP="00CE2113">
      <w:pPr>
        <w:pStyle w:val="a4"/>
        <w:spacing w:before="41" w:line="276" w:lineRule="auto"/>
        <w:ind w:right="843"/>
      </w:pPr>
      <w:r>
        <w:t>«Ёлка»; Яснов М.Д. «Мирная считалка», «Жила-была семья», «Подарки для Елки. Зимняя книга» (по выбору).</w:t>
      </w:r>
    </w:p>
    <w:p w:rsidR="00CE2113" w:rsidRDefault="00CE2113" w:rsidP="00CE2113">
      <w:pPr>
        <w:pStyle w:val="a4"/>
        <w:spacing w:line="275" w:lineRule="exact"/>
      </w:pPr>
      <w:r>
        <w:t>Проза.</w:t>
      </w:r>
      <w:r>
        <w:rPr>
          <w:spacing w:val="56"/>
        </w:rPr>
        <w:t xml:space="preserve"> </w:t>
      </w:r>
      <w:r>
        <w:t>Аксаков</w:t>
      </w:r>
      <w:r>
        <w:rPr>
          <w:spacing w:val="56"/>
        </w:rPr>
        <w:t xml:space="preserve"> </w:t>
      </w:r>
      <w:r>
        <w:t>С.Т.</w:t>
      </w:r>
      <w:r>
        <w:rPr>
          <w:spacing w:val="56"/>
        </w:rPr>
        <w:t xml:space="preserve"> </w:t>
      </w:r>
      <w:r>
        <w:t>«Сурка»;</w:t>
      </w:r>
      <w:r>
        <w:rPr>
          <w:spacing w:val="55"/>
        </w:rPr>
        <w:t xml:space="preserve"> </w:t>
      </w:r>
      <w:r>
        <w:t>Алмазов</w:t>
      </w:r>
      <w:r>
        <w:rPr>
          <w:spacing w:val="56"/>
        </w:rPr>
        <w:t xml:space="preserve"> </w:t>
      </w:r>
      <w:r>
        <w:t>Б.А.</w:t>
      </w:r>
      <w:r>
        <w:rPr>
          <w:spacing w:val="56"/>
        </w:rPr>
        <w:t xml:space="preserve"> </w:t>
      </w:r>
      <w:r>
        <w:t>«Горбушка»;</w:t>
      </w:r>
      <w:r>
        <w:rPr>
          <w:spacing w:val="55"/>
        </w:rPr>
        <w:t xml:space="preserve"> </w:t>
      </w:r>
      <w:r>
        <w:t>Баруздин</w:t>
      </w:r>
      <w:r>
        <w:rPr>
          <w:spacing w:val="60"/>
        </w:rPr>
        <w:t xml:space="preserve"> </w:t>
      </w:r>
      <w:r>
        <w:rPr>
          <w:spacing w:val="-4"/>
        </w:rPr>
        <w:t>С.А.</w:t>
      </w:r>
    </w:p>
    <w:p w:rsidR="00CE2113" w:rsidRDefault="00CE2113" w:rsidP="00CE2113">
      <w:pPr>
        <w:pStyle w:val="a4"/>
        <w:spacing w:before="41" w:line="278" w:lineRule="auto"/>
        <w:ind w:right="850"/>
      </w:pPr>
      <w:r>
        <w:t>«Берегите свои косы!», «Забракованный мишка» (по выбору); Бианки В.В. «Лесная</w:t>
      </w:r>
      <w:r>
        <w:rPr>
          <w:spacing w:val="40"/>
        </w:rPr>
        <w:t xml:space="preserve"> </w:t>
      </w:r>
      <w:r>
        <w:t>газета» (2-3 рассказа по выбору); Гайдар А.П. «Чук и Гею&gt;, «Поход» (по выбору); Голявкин</w:t>
      </w:r>
      <w:r>
        <w:rPr>
          <w:spacing w:val="40"/>
        </w:rPr>
        <w:t xml:space="preserve"> </w:t>
      </w:r>
      <w:r>
        <w:t>В.В.</w:t>
      </w:r>
      <w:r>
        <w:rPr>
          <w:spacing w:val="40"/>
        </w:rPr>
        <w:t xml:space="preserve"> </w:t>
      </w:r>
      <w:r>
        <w:t>«И</w:t>
      </w:r>
      <w:r>
        <w:rPr>
          <w:spacing w:val="73"/>
        </w:rPr>
        <w:t xml:space="preserve"> </w:t>
      </w:r>
      <w:r>
        <w:t>мы</w:t>
      </w:r>
      <w:r>
        <w:rPr>
          <w:spacing w:val="40"/>
        </w:rPr>
        <w:t xml:space="preserve"> </w:t>
      </w:r>
      <w:r>
        <w:t>помогали»,</w:t>
      </w:r>
      <w:r>
        <w:rPr>
          <w:spacing w:val="40"/>
        </w:rPr>
        <w:t xml:space="preserve"> </w:t>
      </w:r>
      <w:r>
        <w:t>&lt;&lt;Язык»,</w:t>
      </w:r>
      <w:r>
        <w:rPr>
          <w:spacing w:val="40"/>
        </w:rPr>
        <w:t xml:space="preserve"> </w:t>
      </w:r>
      <w:r>
        <w:t>«Как</w:t>
      </w:r>
      <w:r>
        <w:rPr>
          <w:spacing w:val="40"/>
        </w:rPr>
        <w:t xml:space="preserve"> </w:t>
      </w:r>
      <w:r>
        <w:t>я</w:t>
      </w:r>
      <w:r>
        <w:rPr>
          <w:spacing w:val="74"/>
        </w:rPr>
        <w:t xml:space="preserve"> </w:t>
      </w:r>
      <w:r>
        <w:t>помогал</w:t>
      </w:r>
      <w:r>
        <w:rPr>
          <w:spacing w:val="40"/>
        </w:rPr>
        <w:t xml:space="preserve"> </w:t>
      </w:r>
      <w:r>
        <w:t>маме</w:t>
      </w:r>
      <w:r>
        <w:rPr>
          <w:spacing w:val="40"/>
        </w:rPr>
        <w:t xml:space="preserve"> </w:t>
      </w:r>
      <w:r>
        <w:t>мыть</w:t>
      </w:r>
      <w:r>
        <w:rPr>
          <w:spacing w:val="40"/>
        </w:rPr>
        <w:t xml:space="preserve"> </w:t>
      </w:r>
      <w:r>
        <w:t>пол»,</w:t>
      </w:r>
    </w:p>
    <w:p w:rsidR="00CE2113" w:rsidRDefault="00CE2113" w:rsidP="00CE2113">
      <w:pPr>
        <w:pStyle w:val="a4"/>
        <w:spacing w:line="276" w:lineRule="auto"/>
        <w:ind w:right="846"/>
      </w:pPr>
      <w:r>
        <w:t>«Закутанный мальчик» (1-2 рассказа по выбору); Дмитриева В.И. «Малыш и</w:t>
      </w:r>
      <w:r>
        <w:rPr>
          <w:spacing w:val="-4"/>
        </w:rPr>
        <w:t xml:space="preserve"> </w:t>
      </w:r>
      <w:r>
        <w:t>Жучка»; Драгунский</w:t>
      </w:r>
      <w:r>
        <w:rPr>
          <w:spacing w:val="56"/>
          <w:w w:val="150"/>
        </w:rPr>
        <w:t xml:space="preserve"> </w:t>
      </w:r>
      <w:r>
        <w:t>В.Ю.</w:t>
      </w:r>
      <w:r>
        <w:rPr>
          <w:spacing w:val="57"/>
          <w:w w:val="150"/>
        </w:rPr>
        <w:t xml:space="preserve"> </w:t>
      </w:r>
      <w:r>
        <w:t>«Денискины</w:t>
      </w:r>
      <w:r>
        <w:rPr>
          <w:spacing w:val="57"/>
          <w:w w:val="150"/>
        </w:rPr>
        <w:t xml:space="preserve"> </w:t>
      </w:r>
      <w:r>
        <w:t>рассказы»</w:t>
      </w:r>
      <w:r>
        <w:rPr>
          <w:spacing w:val="50"/>
          <w:w w:val="150"/>
        </w:rPr>
        <w:t xml:space="preserve"> </w:t>
      </w:r>
      <w:r>
        <w:t>(1-2</w:t>
      </w:r>
      <w:r>
        <w:rPr>
          <w:spacing w:val="57"/>
          <w:w w:val="150"/>
        </w:rPr>
        <w:t xml:space="preserve"> </w:t>
      </w:r>
      <w:r>
        <w:t>рассказа</w:t>
      </w:r>
      <w:r>
        <w:rPr>
          <w:spacing w:val="54"/>
          <w:w w:val="150"/>
        </w:rPr>
        <w:t xml:space="preserve"> </w:t>
      </w:r>
      <w:r>
        <w:t>по</w:t>
      </w:r>
      <w:r>
        <w:rPr>
          <w:spacing w:val="60"/>
          <w:w w:val="150"/>
        </w:rPr>
        <w:t xml:space="preserve"> </w:t>
      </w:r>
      <w:r>
        <w:t>выбору);</w:t>
      </w:r>
      <w:r>
        <w:rPr>
          <w:spacing w:val="56"/>
          <w:w w:val="150"/>
        </w:rPr>
        <w:t xml:space="preserve"> </w:t>
      </w:r>
      <w:r>
        <w:t>Москвина</w:t>
      </w:r>
      <w:r>
        <w:rPr>
          <w:spacing w:val="55"/>
          <w:w w:val="150"/>
        </w:rPr>
        <w:t xml:space="preserve"> </w:t>
      </w:r>
      <w:r>
        <w:rPr>
          <w:spacing w:val="-4"/>
        </w:rPr>
        <w:t>М.Л.</w:t>
      </w:r>
    </w:p>
    <w:p w:rsidR="00CE2113" w:rsidRDefault="00CE2113" w:rsidP="00CE2113">
      <w:pPr>
        <w:pStyle w:val="a4"/>
        <w:spacing w:line="275" w:lineRule="exact"/>
      </w:pPr>
      <w:r>
        <w:t>«Кроха»;</w:t>
      </w:r>
      <w:r>
        <w:rPr>
          <w:spacing w:val="21"/>
        </w:rPr>
        <w:t xml:space="preserve"> </w:t>
      </w:r>
      <w:r>
        <w:t>Носов</w:t>
      </w:r>
      <w:r>
        <w:rPr>
          <w:spacing w:val="29"/>
        </w:rPr>
        <w:t xml:space="preserve"> </w:t>
      </w:r>
      <w:r>
        <w:t>Н.Н.</w:t>
      </w:r>
      <w:r>
        <w:rPr>
          <w:spacing w:val="29"/>
        </w:rPr>
        <w:t xml:space="preserve"> </w:t>
      </w:r>
      <w:r>
        <w:t>«Живая</w:t>
      </w:r>
      <w:r>
        <w:rPr>
          <w:spacing w:val="24"/>
        </w:rPr>
        <w:t xml:space="preserve"> </w:t>
      </w:r>
      <w:r>
        <w:t>шляпа»,</w:t>
      </w:r>
      <w:r>
        <w:rPr>
          <w:spacing w:val="30"/>
        </w:rPr>
        <w:t xml:space="preserve"> </w:t>
      </w:r>
      <w:r>
        <w:t>«Дружок»,</w:t>
      </w:r>
      <w:r>
        <w:rPr>
          <w:spacing w:val="30"/>
        </w:rPr>
        <w:t xml:space="preserve"> </w:t>
      </w:r>
      <w:r>
        <w:t>«На</w:t>
      </w:r>
      <w:r>
        <w:rPr>
          <w:spacing w:val="26"/>
        </w:rPr>
        <w:t xml:space="preserve"> </w:t>
      </w:r>
      <w:r>
        <w:t>горке»</w:t>
      </w:r>
      <w:r>
        <w:rPr>
          <w:spacing w:val="24"/>
        </w:rPr>
        <w:t xml:space="preserve"> </w:t>
      </w:r>
      <w:r>
        <w:t>(по</w:t>
      </w:r>
      <w:r>
        <w:rPr>
          <w:spacing w:val="27"/>
        </w:rPr>
        <w:t xml:space="preserve"> </w:t>
      </w:r>
      <w:r>
        <w:t>выбору);</w:t>
      </w:r>
      <w:r>
        <w:rPr>
          <w:spacing w:val="23"/>
        </w:rPr>
        <w:t xml:space="preserve"> </w:t>
      </w:r>
      <w:r>
        <w:t>Пантелеев</w:t>
      </w:r>
      <w:r>
        <w:rPr>
          <w:spacing w:val="30"/>
        </w:rPr>
        <w:t xml:space="preserve"> </w:t>
      </w:r>
      <w:r>
        <w:rPr>
          <w:spacing w:val="-5"/>
        </w:rPr>
        <w:t>Л.</w:t>
      </w:r>
    </w:p>
    <w:p w:rsidR="00CE2113" w:rsidRDefault="00CE2113" w:rsidP="00CE2113">
      <w:pPr>
        <w:pStyle w:val="a4"/>
        <w:spacing w:before="36"/>
      </w:pPr>
      <w:r>
        <w:t>«Буква</w:t>
      </w:r>
      <w:r>
        <w:rPr>
          <w:spacing w:val="-3"/>
        </w:rPr>
        <w:t xml:space="preserve"> </w:t>
      </w:r>
      <w:r>
        <w:t>ТЫ»;</w:t>
      </w:r>
      <w:r>
        <w:rPr>
          <w:spacing w:val="-6"/>
        </w:rPr>
        <w:t xml:space="preserve"> </w:t>
      </w:r>
      <w:r>
        <w:t>Паустовский К.Г.</w:t>
      </w:r>
      <w:r>
        <w:rPr>
          <w:spacing w:val="1"/>
        </w:rPr>
        <w:t xml:space="preserve"> </w:t>
      </w:r>
      <w:r>
        <w:t>«Кот-ворюга»;</w:t>
      </w:r>
      <w:r>
        <w:rPr>
          <w:spacing w:val="-1"/>
        </w:rPr>
        <w:t xml:space="preserve"> </w:t>
      </w:r>
      <w:r>
        <w:t>Погодин</w:t>
      </w:r>
      <w:r>
        <w:rPr>
          <w:spacing w:val="-5"/>
        </w:rPr>
        <w:t xml:space="preserve"> </w:t>
      </w:r>
      <w:r>
        <w:rPr>
          <w:spacing w:val="-4"/>
        </w:rPr>
        <w:t>Р.П.</w:t>
      </w:r>
    </w:p>
    <w:p w:rsidR="00CE2113" w:rsidRDefault="00CE2113" w:rsidP="00CE2113">
      <w:pPr>
        <w:pStyle w:val="a4"/>
        <w:spacing w:before="42"/>
      </w:pPr>
      <w:r>
        <w:t>«Книжка</w:t>
      </w:r>
      <w:r>
        <w:rPr>
          <w:spacing w:val="-5"/>
        </w:rPr>
        <w:t xml:space="preserve"> </w:t>
      </w:r>
      <w:r>
        <w:t>про</w:t>
      </w:r>
      <w:r>
        <w:rPr>
          <w:spacing w:val="3"/>
        </w:rPr>
        <w:t xml:space="preserve"> </w:t>
      </w:r>
      <w:r>
        <w:t>Гришку»</w:t>
      </w:r>
      <w:r>
        <w:rPr>
          <w:spacing w:val="-6"/>
        </w:rPr>
        <w:t xml:space="preserve"> </w:t>
      </w:r>
      <w:r>
        <w:t>(1-2</w:t>
      </w:r>
      <w:r>
        <w:rPr>
          <w:spacing w:val="-1"/>
        </w:rPr>
        <w:t xml:space="preserve"> </w:t>
      </w:r>
      <w:r>
        <w:t>рассказа</w:t>
      </w:r>
      <w:r>
        <w:rPr>
          <w:spacing w:val="-2"/>
        </w:rPr>
        <w:t xml:space="preserve"> </w:t>
      </w:r>
      <w:r>
        <w:t>по</w:t>
      </w:r>
      <w:r>
        <w:rPr>
          <w:spacing w:val="-1"/>
        </w:rPr>
        <w:t xml:space="preserve"> </w:t>
      </w:r>
      <w:r>
        <w:t>выбору);</w:t>
      </w:r>
      <w:r>
        <w:rPr>
          <w:spacing w:val="-6"/>
        </w:rPr>
        <w:t xml:space="preserve"> </w:t>
      </w:r>
      <w:r>
        <w:t>Пришвин</w:t>
      </w:r>
      <w:r>
        <w:rPr>
          <w:spacing w:val="-1"/>
        </w:rPr>
        <w:t xml:space="preserve"> </w:t>
      </w:r>
      <w:r>
        <w:t>М.М.</w:t>
      </w:r>
      <w:r>
        <w:rPr>
          <w:spacing w:val="-4"/>
        </w:rPr>
        <w:t xml:space="preserve"> </w:t>
      </w:r>
      <w:r>
        <w:t>«Глоток</w:t>
      </w:r>
      <w:r>
        <w:rPr>
          <w:spacing w:val="-6"/>
        </w:rPr>
        <w:t xml:space="preserve"> </w:t>
      </w:r>
      <w:r>
        <w:rPr>
          <w:spacing w:val="-2"/>
        </w:rPr>
        <w:t>молока»,</w:t>
      </w:r>
    </w:p>
    <w:p w:rsidR="00CE2113" w:rsidRDefault="00CE2113" w:rsidP="00CE2113">
      <w:pPr>
        <w:pStyle w:val="a4"/>
        <w:spacing w:before="40" w:line="278" w:lineRule="auto"/>
        <w:ind w:right="838"/>
      </w:pPr>
      <w:r>
        <w:t>«Беличья память», «Курица на столбах» (по выбору); Симбирская Ю. «Лапин»; Сладков Н.И. «Серьёзная птица», «Карлуха» (по выбору); Снегирёв Г.Я. «Про пингвинов»</w:t>
      </w:r>
      <w:r>
        <w:rPr>
          <w:spacing w:val="80"/>
        </w:rPr>
        <w:t xml:space="preserve"> </w:t>
      </w:r>
      <w:r>
        <w:t>(1-2 рассказа</w:t>
      </w:r>
      <w:r>
        <w:rPr>
          <w:spacing w:val="80"/>
          <w:w w:val="150"/>
        </w:rPr>
        <w:t xml:space="preserve">  </w:t>
      </w:r>
      <w:r>
        <w:t>по</w:t>
      </w:r>
      <w:r>
        <w:rPr>
          <w:spacing w:val="80"/>
          <w:w w:val="150"/>
        </w:rPr>
        <w:t xml:space="preserve">  </w:t>
      </w:r>
      <w:r>
        <w:t>выбору);</w:t>
      </w:r>
      <w:r>
        <w:rPr>
          <w:spacing w:val="56"/>
        </w:rPr>
        <w:t xml:space="preserve">  </w:t>
      </w:r>
      <w:r>
        <w:t>Толстой</w:t>
      </w:r>
      <w:r>
        <w:rPr>
          <w:spacing w:val="80"/>
          <w:w w:val="150"/>
        </w:rPr>
        <w:t xml:space="preserve">  </w:t>
      </w:r>
      <w:r>
        <w:t>Л.Н.</w:t>
      </w:r>
      <w:r>
        <w:rPr>
          <w:spacing w:val="80"/>
          <w:w w:val="150"/>
        </w:rPr>
        <w:t xml:space="preserve">  </w:t>
      </w:r>
      <w:r>
        <w:t>«Косточка»,</w:t>
      </w:r>
      <w:r>
        <w:rPr>
          <w:spacing w:val="80"/>
          <w:w w:val="150"/>
        </w:rPr>
        <w:t xml:space="preserve">  </w:t>
      </w:r>
      <w:r>
        <w:t>«Котёною»</w:t>
      </w:r>
      <w:r>
        <w:rPr>
          <w:spacing w:val="53"/>
        </w:rPr>
        <w:t xml:space="preserve"> </w:t>
      </w:r>
      <w:r>
        <w:t>(по</w:t>
      </w:r>
      <w:r>
        <w:rPr>
          <w:spacing w:val="58"/>
        </w:rPr>
        <w:t xml:space="preserve">  </w:t>
      </w:r>
      <w:r>
        <w:t>выбору);</w:t>
      </w:r>
    </w:p>
    <w:p w:rsidR="00CE2113" w:rsidRDefault="00CE2113" w:rsidP="00CE2113">
      <w:pPr>
        <w:pStyle w:val="a4"/>
        <w:spacing w:line="278" w:lineRule="auto"/>
        <w:sectPr w:rsidR="00CE2113">
          <w:pgSz w:w="11910" w:h="16840"/>
          <w:pgMar w:top="160" w:right="0" w:bottom="1180" w:left="425" w:header="0" w:footer="968" w:gutter="0"/>
          <w:cols w:space="720"/>
        </w:sectPr>
      </w:pPr>
    </w:p>
    <w:p w:rsidR="00CE2113" w:rsidRDefault="00CE2113" w:rsidP="00CE2113">
      <w:pPr>
        <w:pStyle w:val="a4"/>
        <w:spacing w:before="63" w:line="276" w:lineRule="auto"/>
        <w:ind w:right="861"/>
      </w:pPr>
      <w:r>
        <w:lastRenderedPageBreak/>
        <w:t>Ушинский</w:t>
      </w:r>
      <w:r>
        <w:rPr>
          <w:spacing w:val="40"/>
        </w:rPr>
        <w:t xml:space="preserve"> </w:t>
      </w:r>
      <w:r>
        <w:t>К.Д.</w:t>
      </w:r>
      <w:r>
        <w:rPr>
          <w:spacing w:val="80"/>
        </w:rPr>
        <w:t xml:space="preserve"> </w:t>
      </w:r>
      <w:r>
        <w:t>«Четыре</w:t>
      </w:r>
      <w:r>
        <w:rPr>
          <w:spacing w:val="40"/>
        </w:rPr>
        <w:t xml:space="preserve"> </w:t>
      </w:r>
      <w:r>
        <w:t>желания»;</w:t>
      </w:r>
      <w:r>
        <w:rPr>
          <w:spacing w:val="80"/>
        </w:rPr>
        <w:t xml:space="preserve"> </w:t>
      </w:r>
      <w:r>
        <w:t>Фадеева</w:t>
      </w:r>
      <w:r>
        <w:rPr>
          <w:spacing w:val="40"/>
        </w:rPr>
        <w:t xml:space="preserve"> </w:t>
      </w:r>
      <w:r>
        <w:t>О.</w:t>
      </w:r>
      <w:r>
        <w:rPr>
          <w:spacing w:val="40"/>
        </w:rPr>
        <w:t xml:space="preserve"> </w:t>
      </w:r>
      <w:r>
        <w:t>«Фрося» « ель обыкновенная»; Шим Э.Ю. «Петух и наседка», «Солнечная капля» (по выбору).</w:t>
      </w:r>
    </w:p>
    <w:p w:rsidR="00CE2113" w:rsidRDefault="00CE2113" w:rsidP="00CE2113">
      <w:pPr>
        <w:spacing w:line="275" w:lineRule="exact"/>
        <w:ind w:left="1274"/>
        <w:jc w:val="both"/>
        <w:rPr>
          <w:sz w:val="24"/>
        </w:rPr>
      </w:pPr>
      <w:r>
        <w:rPr>
          <w:i/>
          <w:sz w:val="24"/>
        </w:rPr>
        <w:t>Литературные</w:t>
      </w:r>
      <w:r>
        <w:rPr>
          <w:i/>
          <w:spacing w:val="-3"/>
          <w:sz w:val="24"/>
        </w:rPr>
        <w:t xml:space="preserve"> </w:t>
      </w:r>
      <w:r>
        <w:rPr>
          <w:i/>
          <w:sz w:val="24"/>
        </w:rPr>
        <w:t>сказки</w:t>
      </w:r>
      <w:r>
        <w:rPr>
          <w:sz w:val="24"/>
        </w:rPr>
        <w:t>. Александрова</w:t>
      </w:r>
      <w:r>
        <w:rPr>
          <w:spacing w:val="-3"/>
          <w:sz w:val="24"/>
        </w:rPr>
        <w:t xml:space="preserve"> </w:t>
      </w:r>
      <w:r>
        <w:rPr>
          <w:sz w:val="24"/>
        </w:rPr>
        <w:t>Т.И. «Домовёнок</w:t>
      </w:r>
      <w:r>
        <w:rPr>
          <w:spacing w:val="-4"/>
          <w:sz w:val="24"/>
        </w:rPr>
        <w:t xml:space="preserve"> </w:t>
      </w:r>
      <w:r>
        <w:rPr>
          <w:sz w:val="24"/>
        </w:rPr>
        <w:t>Кузька»;</w:t>
      </w:r>
      <w:r>
        <w:rPr>
          <w:spacing w:val="-7"/>
          <w:sz w:val="24"/>
        </w:rPr>
        <w:t xml:space="preserve"> </w:t>
      </w:r>
      <w:r>
        <w:rPr>
          <w:sz w:val="24"/>
        </w:rPr>
        <w:t>Бажов</w:t>
      </w:r>
      <w:r>
        <w:rPr>
          <w:spacing w:val="54"/>
          <w:sz w:val="24"/>
        </w:rPr>
        <w:t xml:space="preserve"> </w:t>
      </w:r>
      <w:r>
        <w:rPr>
          <w:spacing w:val="-4"/>
          <w:sz w:val="24"/>
        </w:rPr>
        <w:t>П.П.</w:t>
      </w:r>
    </w:p>
    <w:p w:rsidR="00CE2113" w:rsidRDefault="00CE2113" w:rsidP="00CE2113">
      <w:pPr>
        <w:pStyle w:val="a4"/>
        <w:spacing w:before="41"/>
      </w:pPr>
      <w:r>
        <w:t>«Серебряное</w:t>
      </w:r>
      <w:r>
        <w:rPr>
          <w:spacing w:val="55"/>
        </w:rPr>
        <w:t xml:space="preserve"> </w:t>
      </w:r>
      <w:r>
        <w:t>копытце»;</w:t>
      </w:r>
      <w:r>
        <w:rPr>
          <w:spacing w:val="55"/>
        </w:rPr>
        <w:t xml:space="preserve"> </w:t>
      </w:r>
      <w:r>
        <w:t>Бианки</w:t>
      </w:r>
      <w:r>
        <w:rPr>
          <w:spacing w:val="60"/>
        </w:rPr>
        <w:t xml:space="preserve"> </w:t>
      </w:r>
      <w:r>
        <w:t>В.В.</w:t>
      </w:r>
      <w:r>
        <w:rPr>
          <w:spacing w:val="56"/>
        </w:rPr>
        <w:t xml:space="preserve"> </w:t>
      </w:r>
      <w:r>
        <w:t>«Сова»,</w:t>
      </w:r>
      <w:r>
        <w:rPr>
          <w:spacing w:val="60"/>
        </w:rPr>
        <w:t xml:space="preserve"> </w:t>
      </w:r>
      <w:r>
        <w:t>«Как</w:t>
      </w:r>
      <w:r>
        <w:rPr>
          <w:spacing w:val="57"/>
        </w:rPr>
        <w:t xml:space="preserve"> </w:t>
      </w:r>
      <w:r>
        <w:t>муравьишка</w:t>
      </w:r>
      <w:r>
        <w:rPr>
          <w:spacing w:val="58"/>
        </w:rPr>
        <w:t xml:space="preserve"> </w:t>
      </w:r>
      <w:r>
        <w:t>домой</w:t>
      </w:r>
      <w:r>
        <w:rPr>
          <w:spacing w:val="55"/>
        </w:rPr>
        <w:t xml:space="preserve"> </w:t>
      </w:r>
      <w:r>
        <w:rPr>
          <w:spacing w:val="-2"/>
        </w:rPr>
        <w:t>спешил»,</w:t>
      </w:r>
    </w:p>
    <w:p w:rsidR="00CE2113" w:rsidRDefault="00CE2113" w:rsidP="00CE2113">
      <w:pPr>
        <w:pStyle w:val="a4"/>
        <w:spacing w:before="45" w:line="276" w:lineRule="auto"/>
        <w:ind w:right="861"/>
      </w:pPr>
      <w:r>
        <w:t>«Синичкин календарь», «Молодая ворона», «Хвосты», «Чей нос лучше?», «Чьи это</w:t>
      </w:r>
      <w:r>
        <w:rPr>
          <w:spacing w:val="40"/>
        </w:rPr>
        <w:t xml:space="preserve"> </w:t>
      </w:r>
      <w:r>
        <w:t>ноги?», «Кто чем поёт?», «Лесные домишки», «Красная горка», «Кукушонок», «Где раки зимуют» (2-3 сказки</w:t>
      </w:r>
      <w:r>
        <w:rPr>
          <w:spacing w:val="40"/>
        </w:rPr>
        <w:t xml:space="preserve"> </w:t>
      </w:r>
      <w:r>
        <w:t>по выбору); Даль В.И. «Старик-годовию&gt;; Ершов П.П.</w:t>
      </w:r>
    </w:p>
    <w:p w:rsidR="00CE2113" w:rsidRDefault="00CE2113" w:rsidP="00CE2113">
      <w:pPr>
        <w:pStyle w:val="a4"/>
        <w:spacing w:line="276" w:lineRule="auto"/>
        <w:ind w:right="848"/>
        <w:jc w:val="left"/>
      </w:pPr>
      <w:r>
        <w:t>«Конёк-горбуною»;</w:t>
      </w:r>
      <w:r>
        <w:rPr>
          <w:spacing w:val="40"/>
        </w:rPr>
        <w:t xml:space="preserve"> </w:t>
      </w:r>
      <w:r>
        <w:t>Заходер</w:t>
      </w:r>
      <w:r>
        <w:rPr>
          <w:spacing w:val="80"/>
        </w:rPr>
        <w:t xml:space="preserve"> </w:t>
      </w:r>
      <w:r>
        <w:t>Б.В.</w:t>
      </w:r>
      <w:r>
        <w:rPr>
          <w:spacing w:val="80"/>
        </w:rPr>
        <w:t xml:space="preserve"> </w:t>
      </w:r>
      <w:r>
        <w:t>«Серая</w:t>
      </w:r>
      <w:r>
        <w:rPr>
          <w:spacing w:val="80"/>
        </w:rPr>
        <w:t xml:space="preserve"> </w:t>
      </w:r>
      <w:r>
        <w:t>Звёздочка»;</w:t>
      </w:r>
      <w:r>
        <w:rPr>
          <w:spacing w:val="80"/>
        </w:rPr>
        <w:t xml:space="preserve"> </w:t>
      </w:r>
      <w:r>
        <w:t>Катаев</w:t>
      </w:r>
      <w:r>
        <w:rPr>
          <w:spacing w:val="80"/>
        </w:rPr>
        <w:t xml:space="preserve"> </w:t>
      </w:r>
      <w:r>
        <w:t>В.П.</w:t>
      </w:r>
      <w:r>
        <w:rPr>
          <w:spacing w:val="80"/>
        </w:rPr>
        <w:t xml:space="preserve"> </w:t>
      </w:r>
      <w:r>
        <w:t>«Цветик­</w:t>
      </w:r>
      <w:r>
        <w:rPr>
          <w:spacing w:val="40"/>
        </w:rPr>
        <w:t xml:space="preserve"> </w:t>
      </w:r>
      <w:r>
        <w:t>Семицветик», «Дудочка</w:t>
      </w:r>
      <w:r>
        <w:rPr>
          <w:spacing w:val="80"/>
          <w:w w:val="150"/>
        </w:rPr>
        <w:t xml:space="preserve"> </w:t>
      </w:r>
      <w:r>
        <w:t>и</w:t>
      </w:r>
      <w:r>
        <w:rPr>
          <w:spacing w:val="80"/>
          <w:w w:val="150"/>
        </w:rPr>
        <w:t xml:space="preserve"> </w:t>
      </w:r>
      <w:r>
        <w:t>кувшинчик»</w:t>
      </w:r>
      <w:r>
        <w:rPr>
          <w:spacing w:val="80"/>
          <w:w w:val="150"/>
        </w:rPr>
        <w:t xml:space="preserve"> </w:t>
      </w:r>
      <w:r>
        <w:t>(по</w:t>
      </w:r>
      <w:r>
        <w:rPr>
          <w:spacing w:val="80"/>
          <w:w w:val="150"/>
        </w:rPr>
        <w:t xml:space="preserve"> </w:t>
      </w:r>
      <w:r>
        <w:t>выбору);</w:t>
      </w:r>
      <w:r>
        <w:rPr>
          <w:spacing w:val="80"/>
          <w:w w:val="150"/>
        </w:rPr>
        <w:t xml:space="preserve"> </w:t>
      </w:r>
      <w:r>
        <w:t>Мамин-Сибиряк</w:t>
      </w:r>
      <w:r>
        <w:rPr>
          <w:spacing w:val="80"/>
          <w:w w:val="150"/>
        </w:rPr>
        <w:t xml:space="preserve"> </w:t>
      </w:r>
      <w:r>
        <w:t>Д.Н.</w:t>
      </w:r>
    </w:p>
    <w:p w:rsidR="00CE2113" w:rsidRDefault="00CE2113" w:rsidP="00CE2113">
      <w:pPr>
        <w:pStyle w:val="a4"/>
        <w:spacing w:line="276" w:lineRule="auto"/>
        <w:ind w:right="848"/>
        <w:jc w:val="left"/>
      </w:pPr>
      <w:r>
        <w:t>«Алёнушкины</w:t>
      </w:r>
      <w:r>
        <w:rPr>
          <w:spacing w:val="40"/>
        </w:rPr>
        <w:t xml:space="preserve"> </w:t>
      </w:r>
      <w:r>
        <w:t>сказки»</w:t>
      </w:r>
      <w:r>
        <w:rPr>
          <w:spacing w:val="40"/>
        </w:rPr>
        <w:t xml:space="preserve"> </w:t>
      </w:r>
      <w:r>
        <w:t>(1-2</w:t>
      </w:r>
      <w:r>
        <w:rPr>
          <w:spacing w:val="40"/>
        </w:rPr>
        <w:t xml:space="preserve"> </w:t>
      </w:r>
      <w:r>
        <w:t>сказки</w:t>
      </w:r>
      <w:r>
        <w:rPr>
          <w:spacing w:val="40"/>
        </w:rPr>
        <w:t xml:space="preserve"> </w:t>
      </w:r>
      <w:r>
        <w:t>по</w:t>
      </w:r>
      <w:r>
        <w:rPr>
          <w:spacing w:val="40"/>
        </w:rPr>
        <w:t xml:space="preserve"> </w:t>
      </w:r>
      <w:r>
        <w:t>выбору);</w:t>
      </w:r>
      <w:r>
        <w:rPr>
          <w:spacing w:val="40"/>
        </w:rPr>
        <w:t xml:space="preserve"> </w:t>
      </w:r>
      <w:r>
        <w:t>Михайлов</w:t>
      </w:r>
      <w:r>
        <w:rPr>
          <w:spacing w:val="40"/>
        </w:rPr>
        <w:t xml:space="preserve"> </w:t>
      </w:r>
      <w:r>
        <w:t>М.Л.</w:t>
      </w:r>
      <w:r>
        <w:rPr>
          <w:spacing w:val="40"/>
        </w:rPr>
        <w:t xml:space="preserve"> </w:t>
      </w:r>
      <w:r>
        <w:t>«Два</w:t>
      </w:r>
      <w:r>
        <w:rPr>
          <w:spacing w:val="40"/>
        </w:rPr>
        <w:t xml:space="preserve"> </w:t>
      </w:r>
      <w:r>
        <w:t>Мороза»;</w:t>
      </w:r>
      <w:r>
        <w:rPr>
          <w:spacing w:val="-1"/>
        </w:rPr>
        <w:t xml:space="preserve"> </w:t>
      </w:r>
      <w:r>
        <w:t>Носов Н.Н.</w:t>
      </w:r>
      <w:r>
        <w:rPr>
          <w:spacing w:val="10"/>
        </w:rPr>
        <w:t xml:space="preserve"> </w:t>
      </w:r>
      <w:r>
        <w:t>«Бобик</w:t>
      </w:r>
      <w:r>
        <w:rPr>
          <w:spacing w:val="8"/>
        </w:rPr>
        <w:t xml:space="preserve"> </w:t>
      </w:r>
      <w:r>
        <w:t>в</w:t>
      </w:r>
      <w:r>
        <w:rPr>
          <w:spacing w:val="6"/>
        </w:rPr>
        <w:t xml:space="preserve"> </w:t>
      </w:r>
      <w:r>
        <w:t>гостях</w:t>
      </w:r>
      <w:r>
        <w:rPr>
          <w:spacing w:val="10"/>
        </w:rPr>
        <w:t xml:space="preserve"> </w:t>
      </w:r>
      <w:r>
        <w:t>у</w:t>
      </w:r>
      <w:r>
        <w:rPr>
          <w:spacing w:val="1"/>
        </w:rPr>
        <w:t xml:space="preserve"> </w:t>
      </w:r>
      <w:r>
        <w:t>Барбоса»;</w:t>
      </w:r>
      <w:r>
        <w:rPr>
          <w:spacing w:val="5"/>
        </w:rPr>
        <w:t xml:space="preserve"> </w:t>
      </w:r>
      <w:r>
        <w:t>Петрушевская</w:t>
      </w:r>
      <w:r>
        <w:rPr>
          <w:spacing w:val="9"/>
        </w:rPr>
        <w:t xml:space="preserve"> </w:t>
      </w:r>
      <w:r>
        <w:t>Л.С.</w:t>
      </w:r>
      <w:r>
        <w:rPr>
          <w:spacing w:val="7"/>
        </w:rPr>
        <w:t xml:space="preserve"> </w:t>
      </w:r>
      <w:r>
        <w:t>«От</w:t>
      </w:r>
      <w:r>
        <w:rPr>
          <w:spacing w:val="10"/>
        </w:rPr>
        <w:t xml:space="preserve"> </w:t>
      </w:r>
      <w:r>
        <w:t>тебя</w:t>
      </w:r>
      <w:r>
        <w:rPr>
          <w:spacing w:val="9"/>
        </w:rPr>
        <w:t xml:space="preserve"> </w:t>
      </w:r>
      <w:r>
        <w:t>одни</w:t>
      </w:r>
      <w:r>
        <w:rPr>
          <w:spacing w:val="6"/>
        </w:rPr>
        <w:t xml:space="preserve"> </w:t>
      </w:r>
      <w:r>
        <w:t>слёзы»;</w:t>
      </w:r>
      <w:r>
        <w:rPr>
          <w:spacing w:val="5"/>
        </w:rPr>
        <w:t xml:space="preserve"> </w:t>
      </w:r>
      <w:r>
        <w:t>Пушкин</w:t>
      </w:r>
      <w:r>
        <w:rPr>
          <w:spacing w:val="15"/>
        </w:rPr>
        <w:t xml:space="preserve"> </w:t>
      </w:r>
      <w:r>
        <w:rPr>
          <w:spacing w:val="-4"/>
        </w:rPr>
        <w:t>А.С.</w:t>
      </w:r>
    </w:p>
    <w:p w:rsidR="00CE2113" w:rsidRDefault="00CE2113" w:rsidP="00CE2113">
      <w:pPr>
        <w:pStyle w:val="a4"/>
        <w:spacing w:line="278" w:lineRule="auto"/>
        <w:ind w:right="850"/>
      </w:pPr>
      <w:r>
        <w:t>«Сказка о царе Салтане, о сыне его славном и могучем богатыре князе Гвидоне Салтановиче и о прекрасной царевне лебеди», «Сказка о мёртвой царевне и о</w:t>
      </w:r>
      <w:r>
        <w:rPr>
          <w:spacing w:val="40"/>
        </w:rPr>
        <w:t xml:space="preserve"> </w:t>
      </w:r>
      <w:r>
        <w:t>семи богатырях»</w:t>
      </w:r>
      <w:r>
        <w:rPr>
          <w:spacing w:val="37"/>
        </w:rPr>
        <w:t xml:space="preserve">  </w:t>
      </w:r>
      <w:r>
        <w:t>(по</w:t>
      </w:r>
      <w:r>
        <w:rPr>
          <w:spacing w:val="39"/>
        </w:rPr>
        <w:t xml:space="preserve">  </w:t>
      </w:r>
      <w:r>
        <w:t>выбору);</w:t>
      </w:r>
      <w:r>
        <w:rPr>
          <w:spacing w:val="38"/>
        </w:rPr>
        <w:t xml:space="preserve">  </w:t>
      </w:r>
      <w:r>
        <w:t>Сапгир</w:t>
      </w:r>
      <w:r>
        <w:rPr>
          <w:spacing w:val="40"/>
        </w:rPr>
        <w:t xml:space="preserve">  </w:t>
      </w:r>
      <w:r>
        <w:t>Г.Л.</w:t>
      </w:r>
      <w:r>
        <w:rPr>
          <w:spacing w:val="38"/>
        </w:rPr>
        <w:t xml:space="preserve">  </w:t>
      </w:r>
      <w:r>
        <w:t>«Как</w:t>
      </w:r>
      <w:r>
        <w:rPr>
          <w:spacing w:val="39"/>
        </w:rPr>
        <w:t xml:space="preserve">  </w:t>
      </w:r>
      <w:r>
        <w:t>лягушку</w:t>
      </w:r>
      <w:r>
        <w:rPr>
          <w:spacing w:val="37"/>
        </w:rPr>
        <w:t xml:space="preserve">  </w:t>
      </w:r>
      <w:r>
        <w:t>продавали»;</w:t>
      </w:r>
      <w:r>
        <w:rPr>
          <w:spacing w:val="38"/>
        </w:rPr>
        <w:t xml:space="preserve">  </w:t>
      </w:r>
      <w:r>
        <w:t>Телешов</w:t>
      </w:r>
      <w:r>
        <w:rPr>
          <w:spacing w:val="41"/>
        </w:rPr>
        <w:t xml:space="preserve">  </w:t>
      </w:r>
      <w:r>
        <w:rPr>
          <w:spacing w:val="-4"/>
        </w:rPr>
        <w:t>Н.Д.</w:t>
      </w:r>
    </w:p>
    <w:p w:rsidR="00CE2113" w:rsidRDefault="00CE2113" w:rsidP="00CE2113">
      <w:pPr>
        <w:pStyle w:val="a4"/>
        <w:spacing w:line="276" w:lineRule="auto"/>
        <w:ind w:right="855"/>
      </w:pPr>
      <w:r>
        <w:t>«Крупеничка»; Ушинский К.Д. «Слепая лошадь»; Чуковский К.И. «Доктор Айболит» (по мотивам романаХ. Лофтинга).</w:t>
      </w:r>
    </w:p>
    <w:p w:rsidR="00CE2113" w:rsidRDefault="00CE2113" w:rsidP="00CE2113">
      <w:pPr>
        <w:spacing w:line="275" w:lineRule="exact"/>
        <w:ind w:left="1274"/>
        <w:jc w:val="both"/>
        <w:rPr>
          <w:i/>
          <w:sz w:val="24"/>
        </w:rPr>
      </w:pPr>
      <w:r>
        <w:rPr>
          <w:i/>
          <w:sz w:val="24"/>
        </w:rPr>
        <w:t>Произведения</w:t>
      </w:r>
      <w:r>
        <w:rPr>
          <w:i/>
          <w:spacing w:val="-3"/>
          <w:sz w:val="24"/>
        </w:rPr>
        <w:t xml:space="preserve"> </w:t>
      </w:r>
      <w:r>
        <w:rPr>
          <w:i/>
          <w:sz w:val="24"/>
        </w:rPr>
        <w:t>поэтов</w:t>
      </w:r>
      <w:r>
        <w:rPr>
          <w:i/>
          <w:spacing w:val="-1"/>
          <w:sz w:val="24"/>
        </w:rPr>
        <w:t xml:space="preserve"> </w:t>
      </w:r>
      <w:r>
        <w:rPr>
          <w:i/>
          <w:sz w:val="24"/>
        </w:rPr>
        <w:t>и</w:t>
      </w:r>
      <w:r>
        <w:rPr>
          <w:i/>
          <w:spacing w:val="-7"/>
          <w:sz w:val="24"/>
        </w:rPr>
        <w:t xml:space="preserve"> </w:t>
      </w:r>
      <w:r>
        <w:rPr>
          <w:i/>
          <w:sz w:val="24"/>
        </w:rPr>
        <w:t>писателей</w:t>
      </w:r>
      <w:r>
        <w:rPr>
          <w:i/>
          <w:spacing w:val="-2"/>
          <w:sz w:val="24"/>
        </w:rPr>
        <w:t xml:space="preserve"> </w:t>
      </w:r>
      <w:r>
        <w:rPr>
          <w:i/>
          <w:sz w:val="24"/>
        </w:rPr>
        <w:t>разных</w:t>
      </w:r>
      <w:r>
        <w:rPr>
          <w:i/>
          <w:spacing w:val="-2"/>
          <w:sz w:val="24"/>
        </w:rPr>
        <w:t xml:space="preserve"> стран.</w:t>
      </w:r>
    </w:p>
    <w:p w:rsidR="00CE2113" w:rsidRDefault="00CE2113" w:rsidP="00CE2113">
      <w:pPr>
        <w:pStyle w:val="a4"/>
        <w:spacing w:before="33"/>
      </w:pPr>
      <w:r>
        <w:t>Поэзия.</w:t>
      </w:r>
      <w:r>
        <w:rPr>
          <w:spacing w:val="18"/>
        </w:rPr>
        <w:t xml:space="preserve"> </w:t>
      </w:r>
      <w:r>
        <w:t>Бжехва</w:t>
      </w:r>
      <w:r>
        <w:rPr>
          <w:spacing w:val="23"/>
        </w:rPr>
        <w:t xml:space="preserve"> </w:t>
      </w:r>
      <w:r>
        <w:t>Я.</w:t>
      </w:r>
      <w:r>
        <w:rPr>
          <w:spacing w:val="26"/>
        </w:rPr>
        <w:t xml:space="preserve"> </w:t>
      </w:r>
      <w:r>
        <w:t>«На</w:t>
      </w:r>
      <w:r>
        <w:rPr>
          <w:spacing w:val="22"/>
        </w:rPr>
        <w:t xml:space="preserve"> </w:t>
      </w:r>
      <w:r>
        <w:t>Горизонтских</w:t>
      </w:r>
      <w:r>
        <w:rPr>
          <w:spacing w:val="14"/>
        </w:rPr>
        <w:t xml:space="preserve"> </w:t>
      </w:r>
      <w:r>
        <w:t>островах»</w:t>
      </w:r>
      <w:r>
        <w:rPr>
          <w:spacing w:val="19"/>
        </w:rPr>
        <w:t xml:space="preserve"> </w:t>
      </w:r>
      <w:r>
        <w:t>(пер.</w:t>
      </w:r>
      <w:r>
        <w:rPr>
          <w:spacing w:val="25"/>
        </w:rPr>
        <w:t xml:space="preserve"> </w:t>
      </w:r>
      <w:r>
        <w:t>с</w:t>
      </w:r>
      <w:r>
        <w:rPr>
          <w:spacing w:val="18"/>
        </w:rPr>
        <w:t xml:space="preserve"> </w:t>
      </w:r>
      <w:r>
        <w:t>польск.</w:t>
      </w:r>
      <w:r>
        <w:rPr>
          <w:spacing w:val="21"/>
        </w:rPr>
        <w:t xml:space="preserve"> </w:t>
      </w:r>
      <w:r>
        <w:t>Б.В.</w:t>
      </w:r>
      <w:r>
        <w:rPr>
          <w:spacing w:val="21"/>
        </w:rPr>
        <w:t xml:space="preserve"> </w:t>
      </w:r>
      <w:r>
        <w:t>Заходера);</w:t>
      </w:r>
      <w:r>
        <w:rPr>
          <w:spacing w:val="19"/>
        </w:rPr>
        <w:t xml:space="preserve"> </w:t>
      </w:r>
      <w:r>
        <w:t>Валек</w:t>
      </w:r>
      <w:r>
        <w:rPr>
          <w:spacing w:val="22"/>
        </w:rPr>
        <w:t xml:space="preserve"> </w:t>
      </w:r>
      <w:r>
        <w:rPr>
          <w:spacing w:val="-5"/>
        </w:rPr>
        <w:t>М.</w:t>
      </w:r>
    </w:p>
    <w:p w:rsidR="00CE2113" w:rsidRDefault="00CE2113" w:rsidP="00CE2113">
      <w:pPr>
        <w:pStyle w:val="a4"/>
        <w:spacing w:before="41" w:line="276" w:lineRule="auto"/>
        <w:ind w:right="847"/>
      </w:pPr>
      <w:r>
        <w:t>«Мудрецы» (пер. со словацк. Р.С. Сефа); Капутикян С.Б. «Моя бабушка» (пер. с армянск. Т. Спендиаровой); Карем М. «Мирная считалка»</w:t>
      </w:r>
      <w:r>
        <w:rPr>
          <w:spacing w:val="80"/>
        </w:rPr>
        <w:t xml:space="preserve"> </w:t>
      </w:r>
      <w:r>
        <w:t>(пер.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«0 том, у кого три глаза» (пер. с англ. Р.С. Сефа).</w:t>
      </w:r>
    </w:p>
    <w:p w:rsidR="00CE2113" w:rsidRDefault="00CE2113" w:rsidP="00CE2113">
      <w:pPr>
        <w:pStyle w:val="a4"/>
        <w:tabs>
          <w:tab w:val="left" w:pos="4247"/>
        </w:tabs>
        <w:spacing w:before="3"/>
      </w:pPr>
      <w:r>
        <w:t>Литературные</w:t>
      </w:r>
      <w:r>
        <w:rPr>
          <w:spacing w:val="20"/>
        </w:rPr>
        <w:t xml:space="preserve"> </w:t>
      </w:r>
      <w:r>
        <w:rPr>
          <w:spacing w:val="-2"/>
        </w:rPr>
        <w:t>сказки.</w:t>
      </w:r>
      <w:r>
        <w:tab/>
        <w:t>Сказки-повести</w:t>
      </w:r>
      <w:r>
        <w:rPr>
          <w:spacing w:val="77"/>
          <w:w w:val="150"/>
        </w:rPr>
        <w:t xml:space="preserve">   </w:t>
      </w:r>
      <w:r>
        <w:t>(для</w:t>
      </w:r>
      <w:r>
        <w:rPr>
          <w:spacing w:val="75"/>
        </w:rPr>
        <w:t xml:space="preserve">  </w:t>
      </w:r>
      <w:r>
        <w:t>длительного</w:t>
      </w:r>
      <w:r>
        <w:rPr>
          <w:spacing w:val="79"/>
        </w:rPr>
        <w:t xml:space="preserve"> </w:t>
      </w:r>
      <w:r>
        <w:rPr>
          <w:spacing w:val="-2"/>
        </w:rPr>
        <w:t>чтения).</w:t>
      </w:r>
    </w:p>
    <w:p w:rsidR="00CE2113" w:rsidRDefault="00CE2113" w:rsidP="00CE2113">
      <w:pPr>
        <w:pStyle w:val="a4"/>
        <w:tabs>
          <w:tab w:val="left" w:pos="3541"/>
          <w:tab w:val="left" w:pos="5355"/>
          <w:tab w:val="left" w:pos="6871"/>
          <w:tab w:val="left" w:pos="7142"/>
          <w:tab w:val="left" w:pos="7216"/>
          <w:tab w:val="left" w:pos="7662"/>
          <w:tab w:val="left" w:pos="8496"/>
          <w:tab w:val="left" w:pos="9029"/>
          <w:tab w:val="left" w:pos="9182"/>
          <w:tab w:val="left" w:pos="9394"/>
          <w:tab w:val="left" w:pos="9913"/>
          <w:tab w:val="left" w:pos="10170"/>
          <w:tab w:val="left" w:pos="10391"/>
        </w:tabs>
        <w:spacing w:before="40" w:line="276" w:lineRule="auto"/>
        <w:ind w:right="850"/>
        <w:jc w:val="left"/>
      </w:pPr>
      <w:r>
        <w:t>Андерсен</w:t>
      </w:r>
      <w:r>
        <w:rPr>
          <w:spacing w:val="79"/>
          <w:w w:val="150"/>
        </w:rPr>
        <w:t xml:space="preserve"> </w:t>
      </w:r>
      <w:r>
        <w:t>Г.Х.</w:t>
      </w:r>
      <w:r>
        <w:rPr>
          <w:spacing w:val="80"/>
        </w:rPr>
        <w:t xml:space="preserve"> </w:t>
      </w:r>
      <w:r>
        <w:t>«Огниво»</w:t>
      </w:r>
      <w:r>
        <w:rPr>
          <w:spacing w:val="80"/>
        </w:rPr>
        <w:t xml:space="preserve"> </w:t>
      </w:r>
      <w:r>
        <w:t>(пер.</w:t>
      </w:r>
      <w:r>
        <w:rPr>
          <w:spacing w:val="80"/>
          <w:w w:val="150"/>
        </w:rPr>
        <w:t xml:space="preserve"> </w:t>
      </w:r>
      <w:r>
        <w:t>с</w:t>
      </w:r>
      <w:r>
        <w:rPr>
          <w:spacing w:val="80"/>
        </w:rPr>
        <w:t xml:space="preserve"> </w:t>
      </w:r>
      <w:r>
        <w:t>датск.</w:t>
      </w:r>
      <w:r>
        <w:rPr>
          <w:spacing w:val="80"/>
          <w:w w:val="150"/>
        </w:rPr>
        <w:t xml:space="preserve"> </w:t>
      </w:r>
      <w:r>
        <w:t>А.</w:t>
      </w:r>
      <w:r>
        <w:rPr>
          <w:spacing w:val="80"/>
          <w:w w:val="150"/>
        </w:rPr>
        <w:t xml:space="preserve"> </w:t>
      </w:r>
      <w:r>
        <w:t>Ганзен),</w:t>
      </w:r>
      <w:r>
        <w:rPr>
          <w:spacing w:val="80"/>
        </w:rPr>
        <w:t xml:space="preserve"> </w:t>
      </w:r>
      <w:r>
        <w:t>«Свинопас»</w:t>
      </w:r>
      <w:r>
        <w:rPr>
          <w:spacing w:val="80"/>
        </w:rPr>
        <w:t xml:space="preserve"> </w:t>
      </w:r>
      <w:r>
        <w:t>(пер.</w:t>
      </w:r>
      <w:r>
        <w:rPr>
          <w:spacing w:val="80"/>
          <w:w w:val="150"/>
        </w:rPr>
        <w:t xml:space="preserve"> </w:t>
      </w:r>
      <w:r>
        <w:t>с</w:t>
      </w:r>
      <w:r>
        <w:rPr>
          <w:spacing w:val="80"/>
        </w:rPr>
        <w:t xml:space="preserve"> </w:t>
      </w:r>
      <w:r>
        <w:t>датск.</w:t>
      </w:r>
      <w:r>
        <w:rPr>
          <w:spacing w:val="26"/>
        </w:rPr>
        <w:t xml:space="preserve"> </w:t>
      </w:r>
      <w:r>
        <w:t>А. Ганзен),</w:t>
      </w:r>
      <w:r>
        <w:rPr>
          <w:spacing w:val="40"/>
        </w:rPr>
        <w:t xml:space="preserve"> </w:t>
      </w:r>
      <w:r>
        <w:t>«Дюймовочка»</w:t>
      </w:r>
      <w:r>
        <w:rPr>
          <w:spacing w:val="40"/>
        </w:rPr>
        <w:t xml:space="preserve"> </w:t>
      </w:r>
      <w:r>
        <w:t>(пер.</w:t>
      </w:r>
      <w:r>
        <w:rPr>
          <w:spacing w:val="40"/>
        </w:rPr>
        <w:t xml:space="preserve"> </w:t>
      </w:r>
      <w:r>
        <w:t>с</w:t>
      </w:r>
      <w:r>
        <w:rPr>
          <w:spacing w:val="39"/>
        </w:rPr>
        <w:t xml:space="preserve"> </w:t>
      </w:r>
      <w:r>
        <w:t>датск.</w:t>
      </w:r>
      <w:r>
        <w:rPr>
          <w:spacing w:val="40"/>
        </w:rPr>
        <w:t xml:space="preserve"> </w:t>
      </w:r>
      <w:r>
        <w:t>и</w:t>
      </w:r>
      <w:r>
        <w:rPr>
          <w:spacing w:val="40"/>
        </w:rPr>
        <w:t xml:space="preserve"> </w:t>
      </w:r>
      <w:r>
        <w:t>пересказ</w:t>
      </w:r>
      <w:r>
        <w:rPr>
          <w:spacing w:val="40"/>
        </w:rPr>
        <w:t xml:space="preserve"> </w:t>
      </w:r>
      <w:r>
        <w:t>А.</w:t>
      </w:r>
      <w:r>
        <w:rPr>
          <w:spacing w:val="40"/>
        </w:rPr>
        <w:t xml:space="preserve"> </w:t>
      </w:r>
      <w:r>
        <w:t>Ганзен),</w:t>
      </w:r>
      <w:r>
        <w:rPr>
          <w:spacing w:val="40"/>
        </w:rPr>
        <w:t xml:space="preserve"> </w:t>
      </w:r>
      <w:r>
        <w:t>«Гадкий</w:t>
      </w:r>
      <w:r>
        <w:rPr>
          <w:spacing w:val="40"/>
        </w:rPr>
        <w:t xml:space="preserve"> </w:t>
      </w:r>
      <w:r>
        <w:t>утёною&gt;</w:t>
      </w:r>
      <w:r>
        <w:rPr>
          <w:spacing w:val="40"/>
        </w:rPr>
        <w:t xml:space="preserve"> </w:t>
      </w:r>
      <w:r>
        <w:t>(пер.</w:t>
      </w:r>
      <w:r>
        <w:rPr>
          <w:spacing w:val="40"/>
        </w:rPr>
        <w:t xml:space="preserve"> </w:t>
      </w:r>
      <w:r>
        <w:t>с датск. А. Ганзен, пересказ Т. Габбе и А. Любарской), «Новое</w:t>
      </w:r>
      <w:r>
        <w:rPr>
          <w:spacing w:val="-3"/>
        </w:rPr>
        <w:t xml:space="preserve"> </w:t>
      </w:r>
      <w:r>
        <w:t>платье короля»</w:t>
      </w:r>
      <w:r>
        <w:rPr>
          <w:spacing w:val="-2"/>
        </w:rPr>
        <w:t xml:space="preserve"> </w:t>
      </w:r>
      <w:r>
        <w:t>(пер. с датск. А. Ганзен), «Ромашка»</w:t>
      </w:r>
      <w:r>
        <w:rPr>
          <w:spacing w:val="-1"/>
        </w:rPr>
        <w:t xml:space="preserve"> </w:t>
      </w:r>
      <w:r>
        <w:t>(пер. с датск. А. Ганзен), «Дикие лебеди»</w:t>
      </w:r>
      <w:r>
        <w:rPr>
          <w:spacing w:val="-1"/>
        </w:rPr>
        <w:t xml:space="preserve"> </w:t>
      </w:r>
      <w:r>
        <w:t>(пер. с</w:t>
      </w:r>
      <w:r>
        <w:rPr>
          <w:spacing w:val="40"/>
        </w:rPr>
        <w:t xml:space="preserve"> </w:t>
      </w:r>
      <w:r>
        <w:t>датск. А. Ганзен) (1-2</w:t>
      </w:r>
      <w:r>
        <w:rPr>
          <w:spacing w:val="40"/>
        </w:rPr>
        <w:t xml:space="preserve"> </w:t>
      </w:r>
      <w:r>
        <w:t>сказки</w:t>
      </w:r>
      <w:r>
        <w:rPr>
          <w:spacing w:val="40"/>
        </w:rPr>
        <w:t xml:space="preserve"> </w:t>
      </w:r>
      <w:r>
        <w:t>по</w:t>
      </w:r>
      <w:r>
        <w:rPr>
          <w:spacing w:val="40"/>
        </w:rPr>
        <w:t xml:space="preserve"> </w:t>
      </w:r>
      <w:r>
        <w:t>выбору);</w:t>
      </w:r>
      <w:r>
        <w:rPr>
          <w:spacing w:val="40"/>
        </w:rPr>
        <w:t xml:space="preserve"> </w:t>
      </w:r>
      <w:r>
        <w:t>Киплинг</w:t>
      </w:r>
      <w:r>
        <w:rPr>
          <w:spacing w:val="40"/>
        </w:rPr>
        <w:t xml:space="preserve"> </w:t>
      </w:r>
      <w:r>
        <w:t>Дж.</w:t>
      </w:r>
      <w:r>
        <w:rPr>
          <w:spacing w:val="40"/>
        </w:rPr>
        <w:t xml:space="preserve"> </w:t>
      </w:r>
      <w:r>
        <w:t>Р.</w:t>
      </w:r>
      <w:r>
        <w:rPr>
          <w:spacing w:val="40"/>
        </w:rPr>
        <w:t xml:space="preserve"> </w:t>
      </w:r>
      <w:r>
        <w:t>«Сказка</w:t>
      </w:r>
      <w:r>
        <w:rPr>
          <w:spacing w:val="40"/>
        </w:rPr>
        <w:t xml:space="preserve"> </w:t>
      </w:r>
      <w:r>
        <w:t>о</w:t>
      </w:r>
      <w:r>
        <w:rPr>
          <w:spacing w:val="40"/>
        </w:rPr>
        <w:t xml:space="preserve"> </w:t>
      </w:r>
      <w:r>
        <w:t>слонёнке»</w:t>
      </w:r>
      <w:r>
        <w:rPr>
          <w:spacing w:val="40"/>
        </w:rPr>
        <w:t xml:space="preserve"> </w:t>
      </w:r>
      <w:r>
        <w:t>(пер.</w:t>
      </w:r>
      <w:r>
        <w:tab/>
      </w:r>
      <w:r>
        <w:tab/>
      </w:r>
      <w:r>
        <w:rPr>
          <w:spacing w:val="-10"/>
        </w:rPr>
        <w:t>с</w:t>
      </w:r>
      <w:r>
        <w:tab/>
      </w:r>
      <w:r>
        <w:tab/>
      </w:r>
      <w:r>
        <w:rPr>
          <w:spacing w:val="-2"/>
        </w:rPr>
        <w:t>англ.</w:t>
      </w:r>
      <w:r>
        <w:tab/>
      </w:r>
      <w:r>
        <w:tab/>
      </w:r>
      <w:r>
        <w:rPr>
          <w:spacing w:val="-4"/>
        </w:rPr>
        <w:t xml:space="preserve">К.И. </w:t>
      </w:r>
      <w:r>
        <w:t>Чуковского),</w:t>
      </w:r>
      <w:r>
        <w:rPr>
          <w:spacing w:val="40"/>
        </w:rPr>
        <w:t xml:space="preserve"> </w:t>
      </w:r>
      <w:r>
        <w:t>«Откуда</w:t>
      </w:r>
      <w:r>
        <w:rPr>
          <w:spacing w:val="40"/>
        </w:rPr>
        <w:t xml:space="preserve"> </w:t>
      </w:r>
      <w:r>
        <w:t>у</w:t>
      </w:r>
      <w:r>
        <w:rPr>
          <w:spacing w:val="40"/>
        </w:rPr>
        <w:t xml:space="preserve"> </w:t>
      </w:r>
      <w:r>
        <w:t>кита</w:t>
      </w:r>
      <w:r>
        <w:rPr>
          <w:spacing w:val="40"/>
        </w:rPr>
        <w:t xml:space="preserve"> </w:t>
      </w:r>
      <w:r>
        <w:t>такая</w:t>
      </w:r>
      <w:r>
        <w:rPr>
          <w:spacing w:val="40"/>
        </w:rPr>
        <w:t xml:space="preserve"> </w:t>
      </w:r>
      <w:r>
        <w:t>глотка»</w:t>
      </w:r>
      <w:r>
        <w:rPr>
          <w:spacing w:val="40"/>
        </w:rPr>
        <w:t xml:space="preserve"> </w:t>
      </w:r>
      <w:r>
        <w:t>(пер.</w:t>
      </w:r>
      <w:r>
        <w:tab/>
      </w:r>
      <w:r>
        <w:tab/>
        <w:t>с</w:t>
      </w:r>
      <w:r>
        <w:rPr>
          <w:spacing w:val="80"/>
        </w:rPr>
        <w:t xml:space="preserve"> </w:t>
      </w:r>
      <w:r>
        <w:t>англ. К.И. Чуковского, стихи в пер.</w:t>
      </w:r>
      <w:r>
        <w:rPr>
          <w:spacing w:val="40"/>
        </w:rPr>
        <w:t xml:space="preserve"> </w:t>
      </w:r>
      <w:r>
        <w:t>С.Я.</w:t>
      </w:r>
      <w:r>
        <w:rPr>
          <w:spacing w:val="40"/>
        </w:rPr>
        <w:t xml:space="preserve"> </w:t>
      </w:r>
      <w:r>
        <w:t>Маршака)</w:t>
      </w:r>
      <w:r>
        <w:rPr>
          <w:spacing w:val="40"/>
        </w:rPr>
        <w:t xml:space="preserve"> </w:t>
      </w:r>
      <w:r>
        <w:t>(по</w:t>
      </w:r>
      <w:r>
        <w:rPr>
          <w:spacing w:val="40"/>
        </w:rPr>
        <w:t xml:space="preserve"> </w:t>
      </w:r>
      <w:r>
        <w:t>выбору);</w:t>
      </w:r>
      <w:r>
        <w:rPr>
          <w:spacing w:val="40"/>
        </w:rPr>
        <w:t xml:space="preserve"> </w:t>
      </w:r>
      <w:r>
        <w:t>Коллоди</w:t>
      </w:r>
      <w:r>
        <w:rPr>
          <w:spacing w:val="40"/>
        </w:rPr>
        <w:t xml:space="preserve"> </w:t>
      </w:r>
      <w:r>
        <w:t>К.</w:t>
      </w:r>
      <w:r>
        <w:rPr>
          <w:spacing w:val="40"/>
        </w:rPr>
        <w:t xml:space="preserve"> </w:t>
      </w:r>
      <w:r>
        <w:t>«Пиноккио.</w:t>
      </w:r>
      <w:r>
        <w:rPr>
          <w:spacing w:val="40"/>
        </w:rPr>
        <w:t xml:space="preserve"> </w:t>
      </w:r>
      <w:r>
        <w:t>История</w:t>
      </w:r>
      <w:r>
        <w:rPr>
          <w:spacing w:val="40"/>
        </w:rPr>
        <w:t xml:space="preserve"> </w:t>
      </w:r>
      <w:r>
        <w:t>деревянной</w:t>
      </w:r>
      <w:r>
        <w:rPr>
          <w:spacing w:val="40"/>
        </w:rPr>
        <w:t xml:space="preserve"> </w:t>
      </w:r>
      <w:r>
        <w:t>куклы» (пер. с итал. Э.Г. Казакевича); Лагерлёф С. «Чудесное путешествие</w:t>
      </w:r>
      <w:r>
        <w:tab/>
      </w:r>
      <w:r>
        <w:rPr>
          <w:spacing w:val="-2"/>
        </w:rPr>
        <w:t>Нильса</w:t>
      </w:r>
      <w:r>
        <w:tab/>
      </w:r>
      <w:r>
        <w:tab/>
      </w:r>
      <w:r>
        <w:rPr>
          <w:spacing w:val="-10"/>
        </w:rPr>
        <w:t xml:space="preserve">с </w:t>
      </w:r>
      <w:r>
        <w:t>дикими</w:t>
      </w:r>
      <w:r>
        <w:rPr>
          <w:spacing w:val="-1"/>
        </w:rPr>
        <w:t xml:space="preserve"> </w:t>
      </w:r>
      <w:r>
        <w:rPr>
          <w:spacing w:val="-2"/>
        </w:rPr>
        <w:t>гусями»</w:t>
      </w:r>
      <w:r>
        <w:tab/>
        <w:t>(в</w:t>
      </w:r>
      <w:r>
        <w:rPr>
          <w:spacing w:val="1"/>
        </w:rPr>
        <w:t xml:space="preserve"> </w:t>
      </w:r>
      <w:r>
        <w:t>пересказе</w:t>
      </w:r>
      <w:r>
        <w:rPr>
          <w:spacing w:val="75"/>
          <w:w w:val="150"/>
        </w:rPr>
        <w:t xml:space="preserve"> </w:t>
      </w:r>
      <w:r>
        <w:rPr>
          <w:spacing w:val="-5"/>
        </w:rPr>
        <w:t>З.</w:t>
      </w:r>
      <w:r>
        <w:tab/>
      </w:r>
      <w:r>
        <w:rPr>
          <w:spacing w:val="-2"/>
        </w:rPr>
        <w:t>Задунайской</w:t>
      </w:r>
      <w:r>
        <w:tab/>
      </w:r>
      <w:r>
        <w:rPr>
          <w:spacing w:val="-10"/>
        </w:rPr>
        <w:t>и</w:t>
      </w:r>
      <w:r>
        <w:tab/>
      </w:r>
      <w:r>
        <w:tab/>
      </w:r>
      <w:r>
        <w:rPr>
          <w:spacing w:val="-5"/>
        </w:rPr>
        <w:t>А.</w:t>
      </w:r>
      <w:r>
        <w:tab/>
      </w:r>
      <w:r>
        <w:rPr>
          <w:spacing w:val="-2"/>
        </w:rPr>
        <w:t>Любарской);</w:t>
      </w:r>
      <w:r>
        <w:tab/>
      </w:r>
      <w:r>
        <w:tab/>
      </w:r>
      <w:r>
        <w:rPr>
          <w:spacing w:val="-2"/>
        </w:rPr>
        <w:t>Линдгрен</w:t>
      </w:r>
      <w:r>
        <w:tab/>
      </w:r>
      <w:r>
        <w:tab/>
      </w:r>
      <w:r>
        <w:rPr>
          <w:spacing w:val="-5"/>
        </w:rPr>
        <w:t>А.</w:t>
      </w:r>
    </w:p>
    <w:p w:rsidR="00CE2113" w:rsidRDefault="00CE2113" w:rsidP="00CE2113">
      <w:pPr>
        <w:pStyle w:val="a4"/>
        <w:spacing w:before="1" w:line="276" w:lineRule="auto"/>
        <w:ind w:right="848"/>
        <w:jc w:val="left"/>
      </w:pPr>
      <w:r>
        <w:t>«Карлсон,</w:t>
      </w:r>
      <w:r>
        <w:rPr>
          <w:spacing w:val="40"/>
        </w:rPr>
        <w:t xml:space="preserve"> </w:t>
      </w:r>
      <w:r>
        <w:t>который</w:t>
      </w:r>
      <w:r>
        <w:rPr>
          <w:spacing w:val="40"/>
        </w:rPr>
        <w:t xml:space="preserve"> </w:t>
      </w:r>
      <w:r>
        <w:t>живёт</w:t>
      </w:r>
      <w:r>
        <w:rPr>
          <w:spacing w:val="40"/>
        </w:rPr>
        <w:t xml:space="preserve"> </w:t>
      </w:r>
      <w:r>
        <w:t>на</w:t>
      </w:r>
      <w:r>
        <w:rPr>
          <w:spacing w:val="40"/>
        </w:rPr>
        <w:t xml:space="preserve"> </w:t>
      </w:r>
      <w:r>
        <w:t>крыше,</w:t>
      </w:r>
      <w:r>
        <w:rPr>
          <w:spacing w:val="40"/>
        </w:rPr>
        <w:t xml:space="preserve"> </w:t>
      </w:r>
      <w:r>
        <w:t>опять</w:t>
      </w:r>
      <w:r>
        <w:rPr>
          <w:spacing w:val="40"/>
        </w:rPr>
        <w:t xml:space="preserve"> </w:t>
      </w:r>
      <w:r>
        <w:t>прилетел»</w:t>
      </w:r>
      <w:r>
        <w:rPr>
          <w:spacing w:val="40"/>
        </w:rPr>
        <w:t xml:space="preserve"> </w:t>
      </w:r>
      <w:r>
        <w:t>(пер.</w:t>
      </w:r>
      <w:r>
        <w:rPr>
          <w:spacing w:val="40"/>
        </w:rPr>
        <w:t xml:space="preserve"> </w:t>
      </w:r>
      <w:r>
        <w:t>со</w:t>
      </w:r>
      <w:r>
        <w:rPr>
          <w:spacing w:val="40"/>
        </w:rPr>
        <w:t xml:space="preserve"> </w:t>
      </w:r>
      <w:r>
        <w:t>швед.</w:t>
      </w:r>
      <w:r>
        <w:rPr>
          <w:spacing w:val="40"/>
        </w:rPr>
        <w:t xml:space="preserve"> </w:t>
      </w:r>
      <w:r>
        <w:t>Л.З.</w:t>
      </w:r>
      <w:r>
        <w:rPr>
          <w:spacing w:val="40"/>
        </w:rPr>
        <w:t xml:space="preserve"> </w:t>
      </w:r>
      <w:r>
        <w:t>Лунгиной); Лофтинг</w:t>
      </w:r>
      <w:r>
        <w:rPr>
          <w:spacing w:val="14"/>
        </w:rPr>
        <w:t xml:space="preserve"> </w:t>
      </w:r>
      <w:r>
        <w:t>Х.</w:t>
      </w:r>
      <w:r>
        <w:rPr>
          <w:spacing w:val="15"/>
        </w:rPr>
        <w:t xml:space="preserve"> </w:t>
      </w:r>
      <w:r>
        <w:t>«Путешествия</w:t>
      </w:r>
      <w:r>
        <w:rPr>
          <w:spacing w:val="17"/>
        </w:rPr>
        <w:t xml:space="preserve"> </w:t>
      </w:r>
      <w:r>
        <w:t>доктора</w:t>
      </w:r>
      <w:r>
        <w:rPr>
          <w:spacing w:val="12"/>
        </w:rPr>
        <w:t xml:space="preserve"> </w:t>
      </w:r>
      <w:r>
        <w:t>Дулиттла»</w:t>
      </w:r>
      <w:r>
        <w:rPr>
          <w:spacing w:val="12"/>
        </w:rPr>
        <w:t xml:space="preserve"> </w:t>
      </w:r>
      <w:r>
        <w:t>(пер.</w:t>
      </w:r>
      <w:r>
        <w:rPr>
          <w:spacing w:val="15"/>
        </w:rPr>
        <w:t xml:space="preserve"> </w:t>
      </w:r>
      <w:r>
        <w:t>с</w:t>
      </w:r>
      <w:r>
        <w:rPr>
          <w:spacing w:val="16"/>
        </w:rPr>
        <w:t xml:space="preserve"> </w:t>
      </w:r>
      <w:r>
        <w:t>англ.</w:t>
      </w:r>
      <w:r>
        <w:rPr>
          <w:spacing w:val="20"/>
        </w:rPr>
        <w:t xml:space="preserve"> </w:t>
      </w:r>
      <w:r>
        <w:t>С.</w:t>
      </w:r>
      <w:r>
        <w:rPr>
          <w:spacing w:val="19"/>
        </w:rPr>
        <w:t xml:space="preserve"> </w:t>
      </w:r>
      <w:r>
        <w:t>Мещерякова);</w:t>
      </w:r>
      <w:r>
        <w:rPr>
          <w:spacing w:val="56"/>
          <w:w w:val="150"/>
        </w:rPr>
        <w:t xml:space="preserve"> </w:t>
      </w:r>
      <w:r>
        <w:t>Мили</w:t>
      </w:r>
      <w:r>
        <w:rPr>
          <w:spacing w:val="58"/>
          <w:w w:val="150"/>
        </w:rPr>
        <w:t xml:space="preserve"> </w:t>
      </w:r>
      <w:r>
        <w:rPr>
          <w:spacing w:val="-4"/>
        </w:rPr>
        <w:t>А.А.</w:t>
      </w:r>
    </w:p>
    <w:p w:rsidR="00CE2113" w:rsidRDefault="00CE2113" w:rsidP="00CE2113">
      <w:pPr>
        <w:pStyle w:val="a4"/>
        <w:spacing w:line="276" w:lineRule="auto"/>
        <w:ind w:right="850"/>
      </w:pPr>
      <w:r>
        <w:t>«Винни-Пух и все, все, все»</w:t>
      </w:r>
      <w:r>
        <w:rPr>
          <w:spacing w:val="40"/>
        </w:rPr>
        <w:t xml:space="preserve"> </w:t>
      </w:r>
      <w:r>
        <w:t>(перевод с англ. Б.В.</w:t>
      </w:r>
      <w:r>
        <w:rPr>
          <w:spacing w:val="40"/>
        </w:rPr>
        <w:t xml:space="preserve"> </w:t>
      </w:r>
      <w:r>
        <w:t>Заходера);</w:t>
      </w:r>
      <w:r>
        <w:rPr>
          <w:spacing w:val="40"/>
        </w:rPr>
        <w:t xml:space="preserve"> </w:t>
      </w:r>
      <w:r>
        <w:t>Пройслер</w:t>
      </w:r>
      <w:r>
        <w:rPr>
          <w:spacing w:val="40"/>
        </w:rPr>
        <w:t xml:space="preserve"> </w:t>
      </w:r>
      <w:r>
        <w:t>О.</w:t>
      </w:r>
      <w:r>
        <w:rPr>
          <w:spacing w:val="40"/>
        </w:rPr>
        <w:t xml:space="preserve"> </w:t>
      </w:r>
      <w:r>
        <w:t>«Маленькая Баба-яга»</w:t>
      </w:r>
      <w:r>
        <w:rPr>
          <w:spacing w:val="40"/>
        </w:rPr>
        <w:t xml:space="preserve"> </w:t>
      </w:r>
      <w:r>
        <w:t>(пер.</w:t>
      </w:r>
      <w:r>
        <w:rPr>
          <w:spacing w:val="40"/>
        </w:rPr>
        <w:t xml:space="preserve"> </w:t>
      </w:r>
      <w:r>
        <w:t>с</w:t>
      </w:r>
      <w:r>
        <w:rPr>
          <w:spacing w:val="40"/>
        </w:rPr>
        <w:t xml:space="preserve"> </w:t>
      </w:r>
      <w:r>
        <w:t>нем.</w:t>
      </w:r>
      <w:r>
        <w:rPr>
          <w:spacing w:val="40"/>
        </w:rPr>
        <w:t xml:space="preserve"> </w:t>
      </w:r>
      <w:r>
        <w:t>Ю.</w:t>
      </w:r>
      <w:r>
        <w:rPr>
          <w:spacing w:val="40"/>
        </w:rPr>
        <w:t xml:space="preserve"> </w:t>
      </w:r>
      <w:r>
        <w:t>Коринца), «Маленькое</w:t>
      </w:r>
      <w:r>
        <w:rPr>
          <w:spacing w:val="40"/>
        </w:rPr>
        <w:t xml:space="preserve"> </w:t>
      </w:r>
      <w:r>
        <w:t>привидение»</w:t>
      </w:r>
      <w:r>
        <w:rPr>
          <w:spacing w:val="40"/>
        </w:rPr>
        <w:t xml:space="preserve"> </w:t>
      </w:r>
      <w:r>
        <w:t>(пер.</w:t>
      </w:r>
      <w:r>
        <w:rPr>
          <w:spacing w:val="40"/>
        </w:rPr>
        <w:t xml:space="preserve"> </w:t>
      </w:r>
      <w:r>
        <w:t>с</w:t>
      </w:r>
      <w:r>
        <w:rPr>
          <w:spacing w:val="40"/>
        </w:rPr>
        <w:t xml:space="preserve"> </w:t>
      </w:r>
      <w:r>
        <w:t>нем.</w:t>
      </w:r>
      <w:r>
        <w:rPr>
          <w:spacing w:val="40"/>
        </w:rPr>
        <w:t xml:space="preserve"> </w:t>
      </w:r>
      <w:r>
        <w:t>Ю. Коринца);</w:t>
      </w:r>
      <w:r>
        <w:rPr>
          <w:spacing w:val="40"/>
        </w:rPr>
        <w:t xml:space="preserve"> </w:t>
      </w:r>
      <w:r>
        <w:t>Родари</w:t>
      </w:r>
      <w:r>
        <w:rPr>
          <w:spacing w:val="40"/>
        </w:rPr>
        <w:t xml:space="preserve"> </w:t>
      </w:r>
      <w:r>
        <w:t>Д.</w:t>
      </w:r>
      <w:r>
        <w:rPr>
          <w:spacing w:val="40"/>
        </w:rPr>
        <w:t xml:space="preserve"> </w:t>
      </w:r>
      <w:r>
        <w:t>«Приключения Чипполино»</w:t>
      </w:r>
      <w:r>
        <w:rPr>
          <w:spacing w:val="-1"/>
        </w:rPr>
        <w:t xml:space="preserve"> </w:t>
      </w:r>
      <w:r>
        <w:t>(пер. с итал. З. Потаповой), «Сказки, у которых три конца» (пер. с итал. И.Г. Константиновой).</w:t>
      </w:r>
    </w:p>
    <w:p w:rsidR="00CE2113" w:rsidRDefault="00CE2113" w:rsidP="00CE2113">
      <w:pPr>
        <w:pStyle w:val="a4"/>
        <w:spacing w:before="47"/>
        <w:ind w:left="0"/>
        <w:jc w:val="left"/>
      </w:pPr>
    </w:p>
    <w:p w:rsidR="00CE2113" w:rsidRDefault="00CE2113" w:rsidP="00CE2113">
      <w:pPr>
        <w:pStyle w:val="2"/>
        <w:spacing w:before="1"/>
        <w:ind w:left="1337"/>
      </w:pPr>
      <w:r>
        <w:t>От</w:t>
      </w:r>
      <w:r>
        <w:rPr>
          <w:spacing w:val="-4"/>
        </w:rPr>
        <w:t xml:space="preserve"> </w:t>
      </w:r>
      <w:r>
        <w:t>6</w:t>
      </w:r>
      <w:r>
        <w:rPr>
          <w:spacing w:val="1"/>
        </w:rPr>
        <w:t xml:space="preserve"> </w:t>
      </w:r>
      <w:r>
        <w:t>до</w:t>
      </w:r>
      <w:r>
        <w:rPr>
          <w:spacing w:val="1"/>
        </w:rPr>
        <w:t xml:space="preserve"> </w:t>
      </w:r>
      <w:r>
        <w:t>7</w:t>
      </w:r>
      <w:r>
        <w:rPr>
          <w:spacing w:val="-3"/>
        </w:rPr>
        <w:t xml:space="preserve"> </w:t>
      </w:r>
      <w:r>
        <w:rPr>
          <w:spacing w:val="-4"/>
        </w:rPr>
        <w:t>лет.</w:t>
      </w:r>
    </w:p>
    <w:p w:rsidR="00CE2113" w:rsidRDefault="00CE2113" w:rsidP="00CE2113">
      <w:pPr>
        <w:pStyle w:val="a4"/>
        <w:spacing w:before="36" w:line="276" w:lineRule="auto"/>
        <w:ind w:right="848"/>
      </w:pPr>
      <w:r>
        <w:rPr>
          <w:i/>
        </w:rPr>
        <w:t xml:space="preserve">Малые формы фольклора. </w:t>
      </w:r>
      <w:r>
        <w:t>Загадки, небылицы, дразнилки, считалки, пословицы, поговорки, заклички, народные песенки, прибаутки, скороговорки.</w:t>
      </w:r>
    </w:p>
    <w:p w:rsidR="00CE2113" w:rsidRDefault="00CE2113" w:rsidP="00CE2113">
      <w:pPr>
        <w:pStyle w:val="a4"/>
        <w:spacing w:line="276" w:lineRule="auto"/>
        <w:ind w:right="848"/>
      </w:pPr>
      <w:r>
        <w:rPr>
          <w:i/>
        </w:rPr>
        <w:t>Русские</w:t>
      </w:r>
      <w:r>
        <w:rPr>
          <w:i/>
          <w:spacing w:val="80"/>
        </w:rPr>
        <w:t xml:space="preserve">  </w:t>
      </w:r>
      <w:r>
        <w:rPr>
          <w:i/>
        </w:rPr>
        <w:t>народные</w:t>
      </w:r>
      <w:r>
        <w:rPr>
          <w:i/>
          <w:spacing w:val="80"/>
        </w:rPr>
        <w:t xml:space="preserve">  </w:t>
      </w:r>
      <w:r>
        <w:rPr>
          <w:i/>
        </w:rPr>
        <w:t>сказки.</w:t>
      </w:r>
      <w:r>
        <w:rPr>
          <w:i/>
          <w:spacing w:val="80"/>
        </w:rPr>
        <w:t xml:space="preserve">  </w:t>
      </w:r>
      <w:r>
        <w:t>«Василиса</w:t>
      </w:r>
      <w:r>
        <w:rPr>
          <w:spacing w:val="80"/>
        </w:rPr>
        <w:t xml:space="preserve">  </w:t>
      </w:r>
      <w:r>
        <w:t>Прекрасная»</w:t>
      </w:r>
      <w:r>
        <w:rPr>
          <w:spacing w:val="80"/>
        </w:rPr>
        <w:t xml:space="preserve">  </w:t>
      </w:r>
      <w:r>
        <w:t>(из</w:t>
      </w:r>
      <w:r>
        <w:rPr>
          <w:spacing w:val="40"/>
        </w:rPr>
        <w:t xml:space="preserve">  </w:t>
      </w:r>
      <w:r>
        <w:t>сборника А.Н. Афанасьева); «Вежливый Кот-воркот» (обраб. М. Булатова); «Иван Царевич и Серый Волк» (обраб. А.Н. Толстого); «Зимовье зверей» (обраб. А.Н. Толстого);</w:t>
      </w:r>
    </w:p>
    <w:p w:rsidR="00CE2113" w:rsidRDefault="00CE2113" w:rsidP="00CE2113">
      <w:pPr>
        <w:pStyle w:val="a4"/>
        <w:spacing w:before="2" w:line="276" w:lineRule="auto"/>
        <w:ind w:right="856"/>
      </w:pPr>
      <w:r>
        <w:t>«Кощей Бессмертный» (2 вариант) (из сборника А.Н. Афанасьева); «Рифмы» (авторизованный</w:t>
      </w:r>
      <w:r>
        <w:rPr>
          <w:spacing w:val="80"/>
        </w:rPr>
        <w:t xml:space="preserve">   </w:t>
      </w:r>
      <w:r>
        <w:t>пересказ</w:t>
      </w:r>
      <w:r>
        <w:rPr>
          <w:spacing w:val="80"/>
        </w:rPr>
        <w:t xml:space="preserve">   </w:t>
      </w:r>
      <w:r>
        <w:t>Б.В.</w:t>
      </w:r>
      <w:r>
        <w:rPr>
          <w:spacing w:val="80"/>
        </w:rPr>
        <w:t xml:space="preserve">   </w:t>
      </w:r>
      <w:r>
        <w:t>Шергина);</w:t>
      </w:r>
      <w:r>
        <w:rPr>
          <w:spacing w:val="80"/>
        </w:rPr>
        <w:t xml:space="preserve">   </w:t>
      </w:r>
      <w:r>
        <w:t>«Семь</w:t>
      </w:r>
      <w:r>
        <w:rPr>
          <w:spacing w:val="80"/>
        </w:rPr>
        <w:t xml:space="preserve">   </w:t>
      </w:r>
      <w:r>
        <w:t>Симеонов</w:t>
      </w:r>
    </w:p>
    <w:p w:rsidR="00CE2113" w:rsidRDefault="00CE2113" w:rsidP="00CE2113">
      <w:pPr>
        <w:pStyle w:val="a4"/>
        <w:spacing w:line="276" w:lineRule="auto"/>
        <w:sectPr w:rsidR="00CE2113">
          <w:pgSz w:w="11910" w:h="16840"/>
          <w:pgMar w:top="160" w:right="0" w:bottom="1180" w:left="425" w:header="0" w:footer="968" w:gutter="0"/>
          <w:cols w:space="720"/>
        </w:sectPr>
      </w:pPr>
    </w:p>
    <w:p w:rsidR="00CE2113" w:rsidRDefault="00CE2113" w:rsidP="00CE2113">
      <w:pPr>
        <w:pStyle w:val="a4"/>
        <w:spacing w:before="61" w:line="276" w:lineRule="auto"/>
        <w:ind w:right="857"/>
      </w:pPr>
      <w:r>
        <w:lastRenderedPageBreak/>
        <w:t xml:space="preserve">семь работников» (обраб. И.В. Карнауховой); «Солдатская загадка» (из сборника А.Н. Афанасьева); «У страха глаза велики» (обраб. О.И. Капицы); «Хвосты» (обраб. О.И. </w:t>
      </w:r>
      <w:r>
        <w:rPr>
          <w:spacing w:val="-2"/>
        </w:rPr>
        <w:t>Капицы).</w:t>
      </w:r>
    </w:p>
    <w:p w:rsidR="00CE2113" w:rsidRDefault="00CE2113" w:rsidP="00CE2113">
      <w:pPr>
        <w:pStyle w:val="a4"/>
        <w:spacing w:line="275" w:lineRule="exact"/>
      </w:pPr>
      <w:r>
        <w:rPr>
          <w:i/>
        </w:rPr>
        <w:t>Былины.</w:t>
      </w:r>
      <w:r>
        <w:rPr>
          <w:i/>
          <w:spacing w:val="55"/>
        </w:rPr>
        <w:t xml:space="preserve"> </w:t>
      </w:r>
      <w:r>
        <w:t>«Садко»</w:t>
      </w:r>
      <w:r>
        <w:rPr>
          <w:spacing w:val="54"/>
        </w:rPr>
        <w:t xml:space="preserve"> </w:t>
      </w:r>
      <w:r>
        <w:t>(пересказ</w:t>
      </w:r>
      <w:r>
        <w:rPr>
          <w:spacing w:val="60"/>
        </w:rPr>
        <w:t xml:space="preserve"> </w:t>
      </w:r>
      <w:r>
        <w:t>И.В.</w:t>
      </w:r>
      <w:r>
        <w:rPr>
          <w:spacing w:val="55"/>
        </w:rPr>
        <w:t xml:space="preserve"> </w:t>
      </w:r>
      <w:r>
        <w:t>Карнауховой/</w:t>
      </w:r>
      <w:r>
        <w:rPr>
          <w:spacing w:val="55"/>
        </w:rPr>
        <w:t xml:space="preserve"> </w:t>
      </w:r>
      <w:r>
        <w:t>запись</w:t>
      </w:r>
      <w:r>
        <w:rPr>
          <w:spacing w:val="55"/>
        </w:rPr>
        <w:t xml:space="preserve"> </w:t>
      </w:r>
      <w:r>
        <w:t>П.Н.</w:t>
      </w:r>
      <w:r>
        <w:rPr>
          <w:spacing w:val="56"/>
        </w:rPr>
        <w:t xml:space="preserve"> </w:t>
      </w:r>
      <w:r>
        <w:rPr>
          <w:spacing w:val="-2"/>
        </w:rPr>
        <w:t>Рыбникова);</w:t>
      </w:r>
    </w:p>
    <w:p w:rsidR="00CE2113" w:rsidRDefault="00CE2113" w:rsidP="00CE2113">
      <w:pPr>
        <w:pStyle w:val="a4"/>
        <w:spacing w:before="46" w:line="276" w:lineRule="auto"/>
        <w:ind w:right="861"/>
      </w:pPr>
      <w:r>
        <w:t>«Добрыня и</w:t>
      </w:r>
      <w:r>
        <w:rPr>
          <w:spacing w:val="-3"/>
        </w:rPr>
        <w:t xml:space="preserve"> </w:t>
      </w:r>
      <w:r>
        <w:t>Змей»</w:t>
      </w:r>
      <w:r>
        <w:rPr>
          <w:spacing w:val="-8"/>
        </w:rPr>
        <w:t xml:space="preserve"> </w:t>
      </w:r>
      <w:r>
        <w:t>(обраб. Н.П. Колпаковой/</w:t>
      </w:r>
      <w:r>
        <w:rPr>
          <w:spacing w:val="-4"/>
        </w:rPr>
        <w:t xml:space="preserve"> </w:t>
      </w:r>
      <w:r>
        <w:t>пересказ И.В.</w:t>
      </w:r>
      <w:r>
        <w:rPr>
          <w:spacing w:val="-2"/>
        </w:rPr>
        <w:t xml:space="preserve"> </w:t>
      </w:r>
      <w:r>
        <w:t>Карнауховой);</w:t>
      </w:r>
      <w:r>
        <w:rPr>
          <w:spacing w:val="-4"/>
        </w:rPr>
        <w:t xml:space="preserve"> </w:t>
      </w:r>
      <w:r>
        <w:t>«Илья Муромец и</w:t>
      </w:r>
      <w:r>
        <w:rPr>
          <w:spacing w:val="80"/>
        </w:rPr>
        <w:t xml:space="preserve"> </w:t>
      </w:r>
      <w:r>
        <w:t>Соловей-Разбойник»</w:t>
      </w:r>
      <w:r>
        <w:rPr>
          <w:spacing w:val="80"/>
        </w:rPr>
        <w:t xml:space="preserve"> </w:t>
      </w:r>
      <w:r>
        <w:t>(обраб.</w:t>
      </w:r>
      <w:r>
        <w:rPr>
          <w:spacing w:val="80"/>
        </w:rPr>
        <w:t xml:space="preserve"> </w:t>
      </w:r>
      <w:r>
        <w:t>А.Ф.</w:t>
      </w:r>
      <w:r>
        <w:rPr>
          <w:spacing w:val="80"/>
        </w:rPr>
        <w:t xml:space="preserve"> </w:t>
      </w:r>
      <w:r>
        <w:t>Гильфердинга/</w:t>
      </w:r>
      <w:r>
        <w:rPr>
          <w:spacing w:val="80"/>
        </w:rPr>
        <w:t xml:space="preserve"> </w:t>
      </w:r>
      <w:r>
        <w:t>пересказ И.В. Карнауховой). Сказки народов мира. «Айога», нанайск., обраб. Д. Нагишкина; «Беляночка и</w:t>
      </w:r>
    </w:p>
    <w:p w:rsidR="00CE2113" w:rsidRDefault="00CE2113" w:rsidP="00CE2113">
      <w:pPr>
        <w:pStyle w:val="a4"/>
        <w:tabs>
          <w:tab w:val="left" w:pos="1768"/>
          <w:tab w:val="left" w:pos="2741"/>
          <w:tab w:val="left" w:pos="3172"/>
          <w:tab w:val="left" w:pos="3417"/>
          <w:tab w:val="left" w:pos="3684"/>
          <w:tab w:val="left" w:pos="3781"/>
          <w:tab w:val="left" w:pos="4336"/>
          <w:tab w:val="left" w:pos="4586"/>
          <w:tab w:val="left" w:pos="5066"/>
          <w:tab w:val="left" w:pos="6124"/>
          <w:tab w:val="left" w:pos="6423"/>
          <w:tab w:val="left" w:pos="7010"/>
          <w:tab w:val="left" w:pos="7508"/>
          <w:tab w:val="left" w:pos="7632"/>
          <w:tab w:val="left" w:pos="8672"/>
          <w:tab w:val="left" w:pos="8792"/>
          <w:tab w:val="left" w:pos="9602"/>
        </w:tabs>
        <w:spacing w:line="276" w:lineRule="auto"/>
        <w:ind w:right="848"/>
        <w:jc w:val="left"/>
      </w:pPr>
      <w:r>
        <w:t>Розочка», нем. из сказок Бр. Гримм, пересказ А.К. Покровской; «Самый красивый наряд</w:t>
      </w:r>
      <w:r>
        <w:rPr>
          <w:spacing w:val="40"/>
        </w:rPr>
        <w:t xml:space="preserve"> </w:t>
      </w:r>
      <w:r>
        <w:rPr>
          <w:spacing w:val="-6"/>
        </w:rPr>
        <w:t>на</w:t>
      </w:r>
      <w:r>
        <w:tab/>
      </w:r>
      <w:r>
        <w:rPr>
          <w:spacing w:val="-2"/>
        </w:rPr>
        <w:t>свете»,</w:t>
      </w:r>
      <w:r>
        <w:tab/>
      </w:r>
      <w:r>
        <w:rPr>
          <w:spacing w:val="-4"/>
        </w:rPr>
        <w:t>пер.</w:t>
      </w:r>
      <w:r>
        <w:tab/>
      </w:r>
      <w:r>
        <w:tab/>
      </w:r>
      <w:r>
        <w:rPr>
          <w:spacing w:val="-10"/>
        </w:rPr>
        <w:t>с</w:t>
      </w:r>
      <w:r>
        <w:tab/>
      </w:r>
      <w:r>
        <w:tab/>
      </w:r>
      <w:r>
        <w:rPr>
          <w:spacing w:val="-4"/>
        </w:rPr>
        <w:t>япон.</w:t>
      </w:r>
      <w:r>
        <w:tab/>
      </w:r>
      <w:r>
        <w:tab/>
      </w:r>
      <w:r>
        <w:rPr>
          <w:spacing w:val="-6"/>
        </w:rPr>
        <w:t>В.</w:t>
      </w:r>
      <w:r>
        <w:tab/>
      </w:r>
      <w:r>
        <w:rPr>
          <w:spacing w:val="-2"/>
        </w:rPr>
        <w:t>Марковой;</w:t>
      </w:r>
      <w:r>
        <w:tab/>
      </w:r>
      <w:r>
        <w:rPr>
          <w:spacing w:val="-2"/>
        </w:rPr>
        <w:t>«Голубая</w:t>
      </w:r>
      <w:r>
        <w:tab/>
      </w:r>
      <w:r>
        <w:tab/>
      </w:r>
      <w:r>
        <w:rPr>
          <w:spacing w:val="-2"/>
        </w:rPr>
        <w:t>птица»,</w:t>
      </w:r>
      <w:r>
        <w:tab/>
      </w:r>
      <w:r>
        <w:rPr>
          <w:spacing w:val="-2"/>
        </w:rPr>
        <w:t>туркм.</w:t>
      </w:r>
      <w:r>
        <w:tab/>
        <w:t>обраб.</w:t>
      </w:r>
      <w:r>
        <w:rPr>
          <w:spacing w:val="40"/>
        </w:rPr>
        <w:t xml:space="preserve"> </w:t>
      </w:r>
      <w:r>
        <w:t xml:space="preserve">А. </w:t>
      </w:r>
      <w:r>
        <w:rPr>
          <w:spacing w:val="-2"/>
        </w:rPr>
        <w:t>Александровой</w:t>
      </w:r>
      <w:r>
        <w:tab/>
      </w:r>
      <w:r>
        <w:rPr>
          <w:spacing w:val="-10"/>
        </w:rPr>
        <w:t>и</w:t>
      </w:r>
      <w:r>
        <w:tab/>
      </w:r>
      <w:r>
        <w:tab/>
      </w:r>
      <w:r>
        <w:rPr>
          <w:spacing w:val="-6"/>
        </w:rPr>
        <w:t>М.</w:t>
      </w:r>
      <w:r>
        <w:tab/>
      </w:r>
      <w:r>
        <w:rPr>
          <w:spacing w:val="-2"/>
        </w:rPr>
        <w:t>Туберовского;</w:t>
      </w:r>
      <w:r>
        <w:tab/>
      </w:r>
      <w:r>
        <w:rPr>
          <w:spacing w:val="-4"/>
        </w:rPr>
        <w:t>«Кот</w:t>
      </w:r>
      <w:r>
        <w:tab/>
      </w:r>
      <w:r>
        <w:rPr>
          <w:spacing w:val="-10"/>
        </w:rPr>
        <w:t>в</w:t>
      </w:r>
      <w:r>
        <w:tab/>
      </w:r>
      <w:r>
        <w:rPr>
          <w:spacing w:val="-2"/>
        </w:rPr>
        <w:t>сапогах»</w:t>
      </w:r>
      <w:r>
        <w:tab/>
      </w:r>
      <w:r>
        <w:tab/>
        <w:t>(пер. с</w:t>
      </w:r>
      <w:r>
        <w:rPr>
          <w:spacing w:val="40"/>
        </w:rPr>
        <w:t xml:space="preserve"> </w:t>
      </w:r>
      <w:r>
        <w:t>франц.</w:t>
      </w:r>
      <w:r>
        <w:rPr>
          <w:spacing w:val="40"/>
        </w:rPr>
        <w:t xml:space="preserve"> </w:t>
      </w:r>
      <w:r>
        <w:t>Т. Габбе),</w:t>
      </w:r>
      <w:r>
        <w:rPr>
          <w:spacing w:val="80"/>
        </w:rPr>
        <w:t xml:space="preserve"> </w:t>
      </w:r>
      <w:r>
        <w:t>«Волшебница»</w:t>
      </w:r>
      <w:r>
        <w:rPr>
          <w:spacing w:val="80"/>
        </w:rPr>
        <w:t xml:space="preserve"> </w:t>
      </w:r>
      <w:r>
        <w:t>(пер.</w:t>
      </w:r>
      <w:r>
        <w:rPr>
          <w:spacing w:val="80"/>
        </w:rPr>
        <w:t xml:space="preserve"> </w:t>
      </w:r>
      <w:r>
        <w:t>с</w:t>
      </w:r>
      <w:r>
        <w:rPr>
          <w:spacing w:val="80"/>
        </w:rPr>
        <w:t xml:space="preserve"> </w:t>
      </w:r>
      <w:r>
        <w:t>франц.</w:t>
      </w:r>
      <w:r>
        <w:rPr>
          <w:spacing w:val="80"/>
        </w:rPr>
        <w:t xml:space="preserve"> </w:t>
      </w:r>
      <w:r>
        <w:t>И.С.</w:t>
      </w:r>
      <w:r>
        <w:rPr>
          <w:spacing w:val="80"/>
        </w:rPr>
        <w:t xml:space="preserve"> </w:t>
      </w:r>
      <w:r>
        <w:t>Тургенева),</w:t>
      </w:r>
      <w:r>
        <w:rPr>
          <w:spacing w:val="80"/>
        </w:rPr>
        <w:t xml:space="preserve"> </w:t>
      </w:r>
      <w:r>
        <w:t>«Мальчик с пальчик» (пер.</w:t>
      </w:r>
      <w:r>
        <w:rPr>
          <w:spacing w:val="20"/>
        </w:rPr>
        <w:t xml:space="preserve"> </w:t>
      </w:r>
      <w:r>
        <w:t xml:space="preserve">с франц. Б.А. Дехтерёва), «Золушка» (пер. с франц. Т. Габбе) из сказок Перро Ш. </w:t>
      </w:r>
      <w:r>
        <w:rPr>
          <w:i/>
        </w:rPr>
        <w:t>Произведения поэтов и писателей России</w:t>
      </w:r>
      <w:r>
        <w:t>.</w:t>
      </w:r>
    </w:p>
    <w:p w:rsidR="00CE2113" w:rsidRDefault="00CE2113" w:rsidP="00CE2113">
      <w:pPr>
        <w:pStyle w:val="a4"/>
        <w:tabs>
          <w:tab w:val="left" w:pos="2276"/>
          <w:tab w:val="left" w:pos="3057"/>
          <w:tab w:val="left" w:pos="3709"/>
          <w:tab w:val="left" w:pos="4495"/>
          <w:tab w:val="left" w:pos="5470"/>
          <w:tab w:val="left" w:pos="6280"/>
          <w:tab w:val="left" w:pos="7469"/>
          <w:tab w:val="left" w:pos="8120"/>
        </w:tabs>
        <w:spacing w:before="1" w:line="276" w:lineRule="auto"/>
        <w:ind w:right="852"/>
        <w:jc w:val="left"/>
      </w:pPr>
      <w:r>
        <w:rPr>
          <w:spacing w:val="-2"/>
        </w:rPr>
        <w:t>Поэзия.</w:t>
      </w:r>
      <w:r>
        <w:tab/>
      </w:r>
      <w:r>
        <w:rPr>
          <w:spacing w:val="-4"/>
        </w:rPr>
        <w:t>Аким</w:t>
      </w:r>
      <w:r>
        <w:tab/>
      </w:r>
      <w:r>
        <w:rPr>
          <w:spacing w:val="-4"/>
        </w:rPr>
        <w:t>Я.Л.</w:t>
      </w:r>
      <w:r>
        <w:tab/>
      </w:r>
      <w:r>
        <w:rPr>
          <w:spacing w:val="-4"/>
        </w:rPr>
        <w:t>«Мой</w:t>
      </w:r>
      <w:r>
        <w:tab/>
      </w:r>
      <w:r>
        <w:rPr>
          <w:spacing w:val="-2"/>
        </w:rPr>
        <w:t>верный</w:t>
      </w:r>
      <w:r>
        <w:tab/>
      </w:r>
      <w:r>
        <w:rPr>
          <w:spacing w:val="-4"/>
        </w:rPr>
        <w:t>чиж»;</w:t>
      </w:r>
      <w:r>
        <w:tab/>
      </w:r>
      <w:r>
        <w:rPr>
          <w:spacing w:val="-2"/>
        </w:rPr>
        <w:t>Бальмонт</w:t>
      </w:r>
      <w:r>
        <w:tab/>
      </w:r>
      <w:r>
        <w:rPr>
          <w:spacing w:val="-4"/>
        </w:rPr>
        <w:t>К.Д.</w:t>
      </w:r>
      <w:r>
        <w:tab/>
        <w:t>«Снежинка»;</w:t>
      </w:r>
      <w:r>
        <w:rPr>
          <w:spacing w:val="-15"/>
        </w:rPr>
        <w:t xml:space="preserve"> </w:t>
      </w:r>
      <w:r>
        <w:t>Елагинина Е.А. «Шинель», «Одуванчик», «Наш дедушка» (по выбору); Бунин И.А.</w:t>
      </w:r>
    </w:p>
    <w:p w:rsidR="00CE2113" w:rsidRDefault="00CE2113" w:rsidP="00CE2113">
      <w:pPr>
        <w:pStyle w:val="a4"/>
        <w:spacing w:line="276" w:lineRule="auto"/>
        <w:ind w:right="849"/>
      </w:pPr>
      <w:r>
        <w:t>«Листопад»; Владимиров Ю.Д. «Чудаки»; Гамзатов Р.Г. «Мой дедушка» (перевод с аварского</w:t>
      </w:r>
      <w:r>
        <w:rPr>
          <w:spacing w:val="80"/>
        </w:rPr>
        <w:t xml:space="preserve"> </w:t>
      </w:r>
      <w:r>
        <w:t>языка</w:t>
      </w:r>
      <w:r>
        <w:rPr>
          <w:spacing w:val="80"/>
        </w:rPr>
        <w:t xml:space="preserve"> </w:t>
      </w:r>
      <w:r>
        <w:t>Я.</w:t>
      </w:r>
      <w:r>
        <w:rPr>
          <w:spacing w:val="40"/>
        </w:rPr>
        <w:t xml:space="preserve">  </w:t>
      </w:r>
      <w:r>
        <w:t>Козловского),</w:t>
      </w:r>
      <w:r>
        <w:rPr>
          <w:spacing w:val="80"/>
        </w:rPr>
        <w:t xml:space="preserve"> </w:t>
      </w:r>
      <w:r>
        <w:t>Городецкий</w:t>
      </w:r>
      <w:r>
        <w:rPr>
          <w:spacing w:val="80"/>
        </w:rPr>
        <w:t xml:space="preserve"> </w:t>
      </w:r>
      <w:r>
        <w:t>С.М.</w:t>
      </w:r>
      <w:r>
        <w:rPr>
          <w:spacing w:val="80"/>
        </w:rPr>
        <w:t xml:space="preserve"> </w:t>
      </w:r>
      <w:r>
        <w:t>«Весенняя</w:t>
      </w:r>
      <w:r>
        <w:rPr>
          <w:spacing w:val="80"/>
        </w:rPr>
        <w:t xml:space="preserve"> </w:t>
      </w:r>
      <w:r>
        <w:t>песенка»; Есенин</w:t>
      </w:r>
      <w:r>
        <w:rPr>
          <w:spacing w:val="40"/>
        </w:rPr>
        <w:t xml:space="preserve"> </w:t>
      </w:r>
      <w:r>
        <w:t>С.А.</w:t>
      </w:r>
      <w:r>
        <w:rPr>
          <w:spacing w:val="56"/>
          <w:w w:val="150"/>
        </w:rPr>
        <w:t xml:space="preserve"> </w:t>
      </w:r>
      <w:r>
        <w:t>«Поёт</w:t>
      </w:r>
      <w:r>
        <w:rPr>
          <w:spacing w:val="58"/>
          <w:w w:val="150"/>
        </w:rPr>
        <w:t xml:space="preserve"> </w:t>
      </w:r>
      <w:r>
        <w:t>зима,</w:t>
      </w:r>
      <w:r>
        <w:rPr>
          <w:spacing w:val="54"/>
          <w:w w:val="150"/>
        </w:rPr>
        <w:t xml:space="preserve"> </w:t>
      </w:r>
      <w:r>
        <w:t>аукает....»,</w:t>
      </w:r>
      <w:r>
        <w:rPr>
          <w:spacing w:val="58"/>
          <w:w w:val="150"/>
        </w:rPr>
        <w:t xml:space="preserve"> </w:t>
      </w:r>
      <w:r>
        <w:t>«Пороша»;</w:t>
      </w:r>
      <w:r>
        <w:rPr>
          <w:spacing w:val="53"/>
          <w:w w:val="150"/>
        </w:rPr>
        <w:t xml:space="preserve"> </w:t>
      </w:r>
      <w:r>
        <w:t>Жуковский</w:t>
      </w:r>
      <w:r>
        <w:rPr>
          <w:spacing w:val="58"/>
          <w:w w:val="150"/>
        </w:rPr>
        <w:t xml:space="preserve"> </w:t>
      </w:r>
      <w:r>
        <w:t>В.А.</w:t>
      </w:r>
      <w:r>
        <w:rPr>
          <w:spacing w:val="59"/>
          <w:w w:val="150"/>
        </w:rPr>
        <w:t xml:space="preserve"> </w:t>
      </w:r>
      <w:r>
        <w:t>«Жаворонок»;</w:t>
      </w:r>
      <w:r>
        <w:rPr>
          <w:spacing w:val="53"/>
          <w:w w:val="150"/>
        </w:rPr>
        <w:t xml:space="preserve"> </w:t>
      </w:r>
      <w:r>
        <w:t>Левин</w:t>
      </w:r>
      <w:r>
        <w:rPr>
          <w:spacing w:val="53"/>
          <w:w w:val="150"/>
        </w:rPr>
        <w:t xml:space="preserve"> </w:t>
      </w:r>
      <w:r>
        <w:rPr>
          <w:spacing w:val="-4"/>
        </w:rPr>
        <w:t>В.А.</w:t>
      </w:r>
    </w:p>
    <w:p w:rsidR="00CE2113" w:rsidRDefault="00CE2113" w:rsidP="00CE2113">
      <w:pPr>
        <w:pStyle w:val="a4"/>
        <w:spacing w:line="276" w:lineRule="auto"/>
        <w:ind w:right="859"/>
      </w:pPr>
      <w:r>
        <w:t>«Зелёная история»; Маршак С.Я. «Рассказ о неизвестном герое»; Маяковский</w:t>
      </w:r>
      <w:r>
        <w:rPr>
          <w:spacing w:val="40"/>
        </w:rPr>
        <w:t xml:space="preserve"> </w:t>
      </w:r>
      <w:r>
        <w:t>В.В.</w:t>
      </w:r>
      <w:r>
        <w:rPr>
          <w:spacing w:val="40"/>
        </w:rPr>
        <w:t xml:space="preserve"> </w:t>
      </w:r>
      <w:r>
        <w:t>«Эта книжечка</w:t>
      </w:r>
      <w:r>
        <w:rPr>
          <w:spacing w:val="40"/>
        </w:rPr>
        <w:t xml:space="preserve"> </w:t>
      </w:r>
      <w:r>
        <w:t>моя,</w:t>
      </w:r>
      <w:r>
        <w:rPr>
          <w:spacing w:val="40"/>
        </w:rPr>
        <w:t xml:space="preserve"> </w:t>
      </w:r>
      <w:r>
        <w:t>про</w:t>
      </w:r>
      <w:r>
        <w:rPr>
          <w:spacing w:val="40"/>
        </w:rPr>
        <w:t xml:space="preserve"> </w:t>
      </w:r>
      <w:r>
        <w:t>моря</w:t>
      </w:r>
      <w:r>
        <w:rPr>
          <w:spacing w:val="40"/>
        </w:rPr>
        <w:t xml:space="preserve"> </w:t>
      </w:r>
      <w:r>
        <w:t>и</w:t>
      </w:r>
      <w:r>
        <w:rPr>
          <w:spacing w:val="40"/>
        </w:rPr>
        <w:t xml:space="preserve"> </w:t>
      </w:r>
      <w:r>
        <w:t>про</w:t>
      </w:r>
      <w:r>
        <w:rPr>
          <w:spacing w:val="40"/>
        </w:rPr>
        <w:t xml:space="preserve"> </w:t>
      </w:r>
      <w:r>
        <w:t>маяк»;</w:t>
      </w:r>
      <w:r>
        <w:rPr>
          <w:spacing w:val="40"/>
        </w:rPr>
        <w:t xml:space="preserve"> </w:t>
      </w:r>
      <w:r>
        <w:t>Моравская</w:t>
      </w:r>
      <w:r>
        <w:rPr>
          <w:spacing w:val="40"/>
        </w:rPr>
        <w:t xml:space="preserve"> </w:t>
      </w:r>
      <w:r>
        <w:t>М.</w:t>
      </w:r>
    </w:p>
    <w:p w:rsidR="00CE2113" w:rsidRDefault="00CE2113" w:rsidP="00CE2113">
      <w:pPr>
        <w:pStyle w:val="a4"/>
        <w:spacing w:before="1" w:line="276" w:lineRule="auto"/>
        <w:ind w:right="855"/>
      </w:pPr>
      <w:r>
        <w:t>«Апельсинные корки»; Мотковекая</w:t>
      </w:r>
      <w:r>
        <w:rPr>
          <w:spacing w:val="40"/>
        </w:rPr>
        <w:t xml:space="preserve"> </w:t>
      </w:r>
      <w:r>
        <w:t>Э.Э.</w:t>
      </w:r>
      <w:r>
        <w:rPr>
          <w:spacing w:val="40"/>
        </w:rPr>
        <w:t xml:space="preserve"> </w:t>
      </w:r>
      <w:r>
        <w:t>«Добежали до</w:t>
      </w:r>
      <w:r>
        <w:rPr>
          <w:spacing w:val="40"/>
        </w:rPr>
        <w:t xml:space="preserve"> </w:t>
      </w:r>
      <w:r>
        <w:t>вечера», «Хитрые старушки»; Никитин И.С. «Встреча зимы»; Орлов В.Н. «Дом под крышей голубой»; Пляцковский М.С. «Настоящий</w:t>
      </w:r>
      <w:r>
        <w:rPr>
          <w:spacing w:val="40"/>
        </w:rPr>
        <w:t xml:space="preserve"> </w:t>
      </w:r>
      <w:r>
        <w:t>друг»; Пушкин</w:t>
      </w:r>
      <w:r>
        <w:rPr>
          <w:spacing w:val="40"/>
        </w:rPr>
        <w:t xml:space="preserve"> </w:t>
      </w:r>
      <w:r>
        <w:t>А.С. «Зимний</w:t>
      </w:r>
      <w:r>
        <w:rPr>
          <w:spacing w:val="40"/>
        </w:rPr>
        <w:t xml:space="preserve"> </w:t>
      </w:r>
      <w:r>
        <w:t>вечер», «Унылая пора! Очей очарованье!..» («Осень»), «Зимнее утро» (по выбору); Рубцов Н.М. «Про зайца»; Сапгир Г.В. «Считалки», «Скороговорки», «Людоед</w:t>
      </w:r>
      <w:r>
        <w:rPr>
          <w:spacing w:val="-1"/>
        </w:rPr>
        <w:t xml:space="preserve"> </w:t>
      </w:r>
      <w:r>
        <w:t>и принцесса, или Всё наоборот»</w:t>
      </w:r>
      <w:r>
        <w:rPr>
          <w:spacing w:val="-3"/>
        </w:rPr>
        <w:t xml:space="preserve"> </w:t>
      </w:r>
      <w:r>
        <w:t>(по выбору); Серова Е.В. «Новогоднее»; Соловьёва П.С. «Подснежнию&gt;,«Ночь и день»; Степанов В.А.</w:t>
      </w:r>
    </w:p>
    <w:p w:rsidR="00CE2113" w:rsidRDefault="00CE2113" w:rsidP="00CE2113">
      <w:pPr>
        <w:pStyle w:val="a4"/>
        <w:spacing w:line="276" w:lineRule="auto"/>
        <w:ind w:right="853"/>
      </w:pPr>
      <w:r>
        <w:t>«Что мы Родиной зовём?»; Токмакова И.П. «Мне грустно», «Куда в машинах снег везут» (по</w:t>
      </w:r>
      <w:r>
        <w:rPr>
          <w:spacing w:val="57"/>
        </w:rPr>
        <w:t xml:space="preserve"> </w:t>
      </w:r>
      <w:r>
        <w:t>выбору);</w:t>
      </w:r>
      <w:r>
        <w:rPr>
          <w:spacing w:val="51"/>
        </w:rPr>
        <w:t xml:space="preserve"> </w:t>
      </w:r>
      <w:r>
        <w:t>Тютчев</w:t>
      </w:r>
      <w:r>
        <w:rPr>
          <w:spacing w:val="57"/>
        </w:rPr>
        <w:t xml:space="preserve"> </w:t>
      </w:r>
      <w:r>
        <w:t>Ф.И.</w:t>
      </w:r>
      <w:r>
        <w:rPr>
          <w:spacing w:val="52"/>
        </w:rPr>
        <w:t xml:space="preserve"> </w:t>
      </w:r>
      <w:r>
        <w:t>«Чародейкою</w:t>
      </w:r>
      <w:r>
        <w:rPr>
          <w:spacing w:val="49"/>
        </w:rPr>
        <w:t xml:space="preserve"> </w:t>
      </w:r>
      <w:r>
        <w:t>зимою...»,</w:t>
      </w:r>
      <w:r>
        <w:rPr>
          <w:spacing w:val="57"/>
        </w:rPr>
        <w:t xml:space="preserve"> </w:t>
      </w:r>
      <w:r>
        <w:t>«Весенняя</w:t>
      </w:r>
      <w:r>
        <w:rPr>
          <w:spacing w:val="55"/>
        </w:rPr>
        <w:t xml:space="preserve"> </w:t>
      </w:r>
      <w:r>
        <w:t>гроза»;</w:t>
      </w:r>
      <w:r>
        <w:rPr>
          <w:spacing w:val="51"/>
        </w:rPr>
        <w:t xml:space="preserve"> </w:t>
      </w:r>
      <w:r>
        <w:t>Успенский</w:t>
      </w:r>
      <w:r>
        <w:rPr>
          <w:spacing w:val="56"/>
        </w:rPr>
        <w:t xml:space="preserve"> </w:t>
      </w:r>
      <w:r>
        <w:rPr>
          <w:spacing w:val="-4"/>
        </w:rPr>
        <w:t>Э.Н.</w:t>
      </w:r>
    </w:p>
    <w:p w:rsidR="00CE2113" w:rsidRDefault="00CE2113" w:rsidP="00CE2113">
      <w:pPr>
        <w:pStyle w:val="a4"/>
        <w:spacing w:line="275" w:lineRule="exact"/>
      </w:pPr>
      <w:r>
        <w:t>«Память»;</w:t>
      </w:r>
      <w:r>
        <w:rPr>
          <w:spacing w:val="-9"/>
        </w:rPr>
        <w:t xml:space="preserve"> </w:t>
      </w:r>
      <w:r>
        <w:t>Чёрный</w:t>
      </w:r>
      <w:r>
        <w:rPr>
          <w:spacing w:val="-2"/>
        </w:rPr>
        <w:t xml:space="preserve"> </w:t>
      </w:r>
      <w:r>
        <w:t>С. «На</w:t>
      </w:r>
      <w:r>
        <w:rPr>
          <w:spacing w:val="-5"/>
        </w:rPr>
        <w:t xml:space="preserve"> </w:t>
      </w:r>
      <w:r>
        <w:t>коньках», «Волшебник»</w:t>
      </w:r>
      <w:r>
        <w:rPr>
          <w:spacing w:val="-7"/>
        </w:rPr>
        <w:t xml:space="preserve"> </w:t>
      </w:r>
      <w:r>
        <w:t>(по</w:t>
      </w:r>
      <w:r>
        <w:rPr>
          <w:spacing w:val="-2"/>
        </w:rPr>
        <w:t xml:space="preserve"> выбору).</w:t>
      </w:r>
    </w:p>
    <w:p w:rsidR="00CE2113" w:rsidRDefault="00CE2113" w:rsidP="00CE2113">
      <w:pPr>
        <w:pStyle w:val="a4"/>
        <w:spacing w:before="42" w:line="276" w:lineRule="auto"/>
        <w:ind w:right="844"/>
      </w:pPr>
      <w:r>
        <w:t>Проза. Алексеев С.П. «Первый ночной таран»; Бианки В.В. «Тайна ночного леса»; Воробьёв Е.З. «Обрывок провода»; Воскобойников В.М. «Когда Александр Пушкин</w:t>
      </w:r>
      <w:r>
        <w:rPr>
          <w:spacing w:val="80"/>
        </w:rPr>
        <w:t xml:space="preserve"> </w:t>
      </w:r>
      <w:r>
        <w:t>был маленьким»;</w:t>
      </w:r>
      <w:r>
        <w:rPr>
          <w:spacing w:val="80"/>
        </w:rPr>
        <w:t xml:space="preserve"> </w:t>
      </w:r>
      <w:r>
        <w:t>Житков</w:t>
      </w:r>
      <w:r>
        <w:rPr>
          <w:spacing w:val="40"/>
        </w:rPr>
        <w:t xml:space="preserve"> </w:t>
      </w:r>
      <w:r>
        <w:t>Б.С.</w:t>
      </w:r>
      <w:r>
        <w:rPr>
          <w:spacing w:val="40"/>
        </w:rPr>
        <w:t xml:space="preserve"> </w:t>
      </w:r>
      <w:r>
        <w:t>«Морские</w:t>
      </w:r>
      <w:r>
        <w:rPr>
          <w:spacing w:val="80"/>
        </w:rPr>
        <w:t xml:space="preserve"> </w:t>
      </w:r>
      <w:r>
        <w:t>истории»</w:t>
      </w:r>
      <w:r>
        <w:rPr>
          <w:spacing w:val="40"/>
        </w:rPr>
        <w:t xml:space="preserve"> </w:t>
      </w:r>
      <w:r>
        <w:t>(1-2</w:t>
      </w:r>
      <w:r>
        <w:rPr>
          <w:spacing w:val="40"/>
        </w:rPr>
        <w:t xml:space="preserve"> </w:t>
      </w:r>
      <w:r>
        <w:t>рассказа</w:t>
      </w:r>
      <w:r>
        <w:rPr>
          <w:spacing w:val="40"/>
        </w:rPr>
        <w:t xml:space="preserve"> </w:t>
      </w:r>
      <w:r>
        <w:t>по выбору);</w:t>
      </w:r>
      <w:r>
        <w:rPr>
          <w:spacing w:val="40"/>
        </w:rPr>
        <w:t xml:space="preserve"> </w:t>
      </w:r>
      <w:r>
        <w:t>Зощенко</w:t>
      </w:r>
      <w:r>
        <w:rPr>
          <w:spacing w:val="40"/>
        </w:rPr>
        <w:t xml:space="preserve"> </w:t>
      </w:r>
      <w:r>
        <w:t>М.М. «Рассказы о Лёле и Миньке» (1-2 рассказа по выбору);</w:t>
      </w:r>
      <w:r>
        <w:rPr>
          <w:spacing w:val="-1"/>
        </w:rPr>
        <w:t xml:space="preserve"> </w:t>
      </w:r>
      <w:r>
        <w:t>Коваль Ю.И. «Русачок- травник», «Стожок», «Алый» (по выбору); Куприн А.И. «Слон»; Мартынова К.,</w:t>
      </w:r>
      <w:r>
        <w:rPr>
          <w:spacing w:val="40"/>
        </w:rPr>
        <w:t xml:space="preserve"> </w:t>
      </w:r>
      <w:r>
        <w:t>Василиади</w:t>
      </w:r>
      <w:r>
        <w:rPr>
          <w:spacing w:val="57"/>
        </w:rPr>
        <w:t xml:space="preserve">  </w:t>
      </w:r>
      <w:r>
        <w:t>О.</w:t>
      </w:r>
      <w:r>
        <w:rPr>
          <w:spacing w:val="56"/>
        </w:rPr>
        <w:t xml:space="preserve">  </w:t>
      </w:r>
      <w:r>
        <w:t>«Ёлка,</w:t>
      </w:r>
      <w:r>
        <w:rPr>
          <w:spacing w:val="59"/>
        </w:rPr>
        <w:t xml:space="preserve">  </w:t>
      </w:r>
      <w:r>
        <w:t>кот</w:t>
      </w:r>
      <w:r>
        <w:rPr>
          <w:spacing w:val="55"/>
        </w:rPr>
        <w:t xml:space="preserve">  </w:t>
      </w:r>
      <w:r>
        <w:t>и</w:t>
      </w:r>
      <w:r>
        <w:rPr>
          <w:spacing w:val="56"/>
        </w:rPr>
        <w:t xml:space="preserve">  </w:t>
      </w:r>
      <w:r>
        <w:t>Новый</w:t>
      </w:r>
      <w:r>
        <w:rPr>
          <w:spacing w:val="55"/>
        </w:rPr>
        <w:t xml:space="preserve">  </w:t>
      </w:r>
      <w:r>
        <w:t>год»;</w:t>
      </w:r>
      <w:r>
        <w:rPr>
          <w:spacing w:val="56"/>
        </w:rPr>
        <w:t xml:space="preserve">  </w:t>
      </w:r>
      <w:r>
        <w:t>Носов</w:t>
      </w:r>
      <w:r>
        <w:rPr>
          <w:spacing w:val="56"/>
        </w:rPr>
        <w:t xml:space="preserve">  </w:t>
      </w:r>
      <w:r>
        <w:t>Н.Н.«Заплатка»,</w:t>
      </w:r>
      <w:r>
        <w:rPr>
          <w:spacing w:val="58"/>
        </w:rPr>
        <w:t xml:space="preserve">   </w:t>
      </w:r>
      <w:r>
        <w:rPr>
          <w:spacing w:val="-2"/>
        </w:rPr>
        <w:t>«Огурцы»,</w:t>
      </w:r>
    </w:p>
    <w:p w:rsidR="00CE2113" w:rsidRDefault="00CE2113" w:rsidP="00CE2113">
      <w:pPr>
        <w:pStyle w:val="a4"/>
        <w:spacing w:line="273" w:lineRule="exact"/>
      </w:pPr>
      <w:r>
        <w:t>«Мишкина</w:t>
      </w:r>
      <w:r>
        <w:rPr>
          <w:spacing w:val="58"/>
        </w:rPr>
        <w:t xml:space="preserve"> </w:t>
      </w:r>
      <w:r>
        <w:t>каша»</w:t>
      </w:r>
      <w:r>
        <w:rPr>
          <w:spacing w:val="28"/>
        </w:rPr>
        <w:t xml:space="preserve">  </w:t>
      </w:r>
      <w:r>
        <w:t>(по</w:t>
      </w:r>
      <w:r>
        <w:rPr>
          <w:spacing w:val="61"/>
        </w:rPr>
        <w:t xml:space="preserve"> </w:t>
      </w:r>
      <w:r>
        <w:t>выбору);</w:t>
      </w:r>
      <w:r>
        <w:rPr>
          <w:spacing w:val="58"/>
        </w:rPr>
        <w:t xml:space="preserve"> </w:t>
      </w:r>
      <w:r>
        <w:t>Митяев</w:t>
      </w:r>
      <w:r>
        <w:rPr>
          <w:spacing w:val="62"/>
        </w:rPr>
        <w:t xml:space="preserve"> </w:t>
      </w:r>
      <w:r>
        <w:t>А.В.</w:t>
      </w:r>
      <w:r>
        <w:rPr>
          <w:spacing w:val="31"/>
        </w:rPr>
        <w:t xml:space="preserve">  </w:t>
      </w:r>
      <w:r>
        <w:t>«Мешок</w:t>
      </w:r>
      <w:r>
        <w:rPr>
          <w:spacing w:val="-4"/>
        </w:rPr>
        <w:t xml:space="preserve"> </w:t>
      </w:r>
      <w:r>
        <w:t>овсянки»;</w:t>
      </w:r>
      <w:r>
        <w:rPr>
          <w:spacing w:val="-5"/>
        </w:rPr>
        <w:t xml:space="preserve"> </w:t>
      </w:r>
      <w:r>
        <w:t>Погодин</w:t>
      </w:r>
      <w:r>
        <w:rPr>
          <w:spacing w:val="-3"/>
        </w:rPr>
        <w:t xml:space="preserve"> </w:t>
      </w:r>
      <w:r>
        <w:t>Р.П.</w:t>
      </w:r>
      <w:r>
        <w:rPr>
          <w:spacing w:val="3"/>
        </w:rPr>
        <w:t xml:space="preserve"> </w:t>
      </w:r>
      <w:r>
        <w:rPr>
          <w:spacing w:val="-2"/>
        </w:rPr>
        <w:t>«Жаба»,</w:t>
      </w:r>
    </w:p>
    <w:p w:rsidR="00CE2113" w:rsidRDefault="00CE2113" w:rsidP="00CE2113">
      <w:pPr>
        <w:pStyle w:val="a4"/>
        <w:spacing w:before="41" w:line="276" w:lineRule="auto"/>
        <w:ind w:right="842"/>
      </w:pPr>
      <w:r>
        <w:t>«Шутка» (по выбору); Пришвин М.М. «Лисичкин хлеб»,</w:t>
      </w:r>
      <w:r>
        <w:rPr>
          <w:spacing w:val="40"/>
        </w:rPr>
        <w:t xml:space="preserve"> </w:t>
      </w:r>
      <w:r>
        <w:t>«Изобретатель»</w:t>
      </w:r>
      <w:r>
        <w:rPr>
          <w:spacing w:val="40"/>
        </w:rPr>
        <w:t xml:space="preserve"> </w:t>
      </w:r>
      <w:r>
        <w:t>(по</w:t>
      </w:r>
      <w:r>
        <w:rPr>
          <w:spacing w:val="40"/>
        </w:rPr>
        <w:t xml:space="preserve"> </w:t>
      </w:r>
      <w:r>
        <w:t>выбору); Ракитина</w:t>
      </w:r>
      <w:r>
        <w:rPr>
          <w:spacing w:val="80"/>
        </w:rPr>
        <w:t xml:space="preserve"> </w:t>
      </w:r>
      <w:r>
        <w:t>Е.</w:t>
      </w:r>
      <w:r>
        <w:rPr>
          <w:spacing w:val="80"/>
        </w:rPr>
        <w:t xml:space="preserve"> </w:t>
      </w:r>
      <w:r>
        <w:t>«Приключения</w:t>
      </w:r>
      <w:r>
        <w:rPr>
          <w:spacing w:val="80"/>
        </w:rPr>
        <w:t xml:space="preserve"> </w:t>
      </w:r>
      <w:r>
        <w:t>новогодних игрушек»,</w:t>
      </w:r>
      <w:r>
        <w:rPr>
          <w:spacing w:val="40"/>
        </w:rPr>
        <w:t xml:space="preserve"> </w:t>
      </w:r>
      <w:r>
        <w:t>«Серёжию&gt; (по</w:t>
      </w:r>
      <w:r>
        <w:rPr>
          <w:spacing w:val="40"/>
        </w:rPr>
        <w:t xml:space="preserve"> </w:t>
      </w:r>
      <w:r>
        <w:t>выбору);</w:t>
      </w:r>
      <w:r>
        <w:rPr>
          <w:spacing w:val="40"/>
        </w:rPr>
        <w:t xml:space="preserve"> </w:t>
      </w:r>
      <w:r>
        <w:t>Раскии А.Б.</w:t>
      </w:r>
      <w:r>
        <w:rPr>
          <w:spacing w:val="40"/>
        </w:rPr>
        <w:t xml:space="preserve"> </w:t>
      </w:r>
      <w:r>
        <w:t>«Как</w:t>
      </w:r>
      <w:r>
        <w:rPr>
          <w:spacing w:val="40"/>
        </w:rPr>
        <w:t xml:space="preserve"> </w:t>
      </w:r>
      <w:r>
        <w:t>папа</w:t>
      </w:r>
      <w:r>
        <w:rPr>
          <w:spacing w:val="40"/>
        </w:rPr>
        <w:t xml:space="preserve"> </w:t>
      </w:r>
      <w:r>
        <w:t>был</w:t>
      </w:r>
      <w:r>
        <w:rPr>
          <w:spacing w:val="40"/>
        </w:rPr>
        <w:t xml:space="preserve"> </w:t>
      </w:r>
      <w:r>
        <w:t>маленьким»</w:t>
      </w:r>
      <w:r>
        <w:rPr>
          <w:spacing w:val="40"/>
        </w:rPr>
        <w:t xml:space="preserve"> </w:t>
      </w:r>
      <w:r>
        <w:t>(1-2 рассказа по выбору); Сладков Н.И. «Хитрющий зайчишка», «Синичка необыкновеннаю&gt;, «Почему</w:t>
      </w:r>
      <w:r>
        <w:rPr>
          <w:spacing w:val="80"/>
        </w:rPr>
        <w:t xml:space="preserve"> </w:t>
      </w:r>
      <w:r>
        <w:t>ноябрь</w:t>
      </w:r>
      <w:r>
        <w:rPr>
          <w:spacing w:val="80"/>
        </w:rPr>
        <w:t xml:space="preserve"> </w:t>
      </w:r>
      <w:r>
        <w:t>пегий»</w:t>
      </w:r>
      <w:r>
        <w:rPr>
          <w:spacing w:val="80"/>
        </w:rPr>
        <w:t xml:space="preserve"> </w:t>
      </w:r>
      <w:r>
        <w:t>(по</w:t>
      </w:r>
      <w:r>
        <w:rPr>
          <w:spacing w:val="80"/>
        </w:rPr>
        <w:t xml:space="preserve"> </w:t>
      </w:r>
      <w:r>
        <w:t>выбору); Соколов-Микитов</w:t>
      </w:r>
      <w:r>
        <w:rPr>
          <w:spacing w:val="40"/>
        </w:rPr>
        <w:t xml:space="preserve"> </w:t>
      </w:r>
      <w:r>
        <w:t>И.С.</w:t>
      </w:r>
    </w:p>
    <w:p w:rsidR="00CE2113" w:rsidRDefault="00CE2113" w:rsidP="00CE2113">
      <w:pPr>
        <w:pStyle w:val="a4"/>
        <w:spacing w:before="3"/>
      </w:pPr>
      <w:r>
        <w:t>«Листопадничею&gt;;</w:t>
      </w:r>
      <w:r>
        <w:rPr>
          <w:spacing w:val="-10"/>
        </w:rPr>
        <w:t xml:space="preserve"> </w:t>
      </w:r>
      <w:r>
        <w:t>Толстой</w:t>
      </w:r>
      <w:r>
        <w:rPr>
          <w:spacing w:val="-2"/>
        </w:rPr>
        <w:t xml:space="preserve"> </w:t>
      </w:r>
      <w:r>
        <w:t>Л.Н.</w:t>
      </w:r>
      <w:r>
        <w:rPr>
          <w:spacing w:val="-6"/>
        </w:rPr>
        <w:t xml:space="preserve"> </w:t>
      </w:r>
      <w:r>
        <w:t>«Филипою&gt;,</w:t>
      </w:r>
      <w:r>
        <w:rPr>
          <w:spacing w:val="-9"/>
        </w:rPr>
        <w:t xml:space="preserve"> </w:t>
      </w:r>
      <w:r>
        <w:t>«Лев</w:t>
      </w:r>
      <w:r>
        <w:rPr>
          <w:spacing w:val="-2"/>
        </w:rPr>
        <w:t xml:space="preserve"> </w:t>
      </w:r>
      <w:r>
        <w:t>и</w:t>
      </w:r>
      <w:r>
        <w:rPr>
          <w:spacing w:val="-2"/>
        </w:rPr>
        <w:t xml:space="preserve"> </w:t>
      </w:r>
      <w:r>
        <w:t>собачка»,</w:t>
      </w:r>
      <w:r>
        <w:rPr>
          <w:spacing w:val="-1"/>
        </w:rPr>
        <w:t xml:space="preserve"> </w:t>
      </w:r>
      <w:r>
        <w:t>«Прыжок»,</w:t>
      </w:r>
      <w:r>
        <w:rPr>
          <w:spacing w:val="-1"/>
        </w:rPr>
        <w:t xml:space="preserve"> </w:t>
      </w:r>
      <w:r>
        <w:rPr>
          <w:spacing w:val="-2"/>
        </w:rPr>
        <w:t>«Акула»,</w:t>
      </w:r>
    </w:p>
    <w:p w:rsidR="00CE2113" w:rsidRDefault="00CE2113" w:rsidP="00CE2113">
      <w:pPr>
        <w:pStyle w:val="a4"/>
        <w:spacing w:before="40" w:line="276" w:lineRule="auto"/>
        <w:ind w:right="848"/>
      </w:pPr>
      <w:r>
        <w:t>«Пожарные</w:t>
      </w:r>
      <w:r>
        <w:rPr>
          <w:spacing w:val="80"/>
        </w:rPr>
        <w:t xml:space="preserve"> </w:t>
      </w:r>
      <w:r>
        <w:t>собаки»</w:t>
      </w:r>
      <w:r>
        <w:rPr>
          <w:spacing w:val="80"/>
        </w:rPr>
        <w:t xml:space="preserve"> </w:t>
      </w:r>
      <w:r>
        <w:t>(1-2</w:t>
      </w:r>
      <w:r>
        <w:rPr>
          <w:spacing w:val="80"/>
        </w:rPr>
        <w:t xml:space="preserve"> </w:t>
      </w:r>
      <w:r>
        <w:t>рассказа</w:t>
      </w:r>
      <w:r>
        <w:rPr>
          <w:spacing w:val="80"/>
          <w:w w:val="150"/>
        </w:rPr>
        <w:t xml:space="preserve"> </w:t>
      </w:r>
      <w:r>
        <w:t>по</w:t>
      </w:r>
      <w:r>
        <w:rPr>
          <w:spacing w:val="80"/>
        </w:rPr>
        <w:t xml:space="preserve"> </w:t>
      </w:r>
      <w:r>
        <w:t>выбору);</w:t>
      </w:r>
      <w:r>
        <w:rPr>
          <w:spacing w:val="80"/>
          <w:w w:val="150"/>
        </w:rPr>
        <w:t xml:space="preserve"> </w:t>
      </w:r>
      <w:r>
        <w:t>Фадеева</w:t>
      </w:r>
      <w:r>
        <w:rPr>
          <w:spacing w:val="80"/>
          <w:w w:val="150"/>
        </w:rPr>
        <w:t xml:space="preserve"> </w:t>
      </w:r>
      <w:r>
        <w:t>О.</w:t>
      </w:r>
      <w:r>
        <w:rPr>
          <w:spacing w:val="80"/>
          <w:w w:val="150"/>
        </w:rPr>
        <w:t xml:space="preserve"> </w:t>
      </w:r>
      <w:r>
        <w:t>«Мне</w:t>
      </w:r>
      <w:r>
        <w:rPr>
          <w:spacing w:val="80"/>
          <w:w w:val="150"/>
        </w:rPr>
        <w:t xml:space="preserve"> </w:t>
      </w:r>
      <w:r>
        <w:t>письмо!»; Чаплина В.В. «Кинули»; Шим Э.Ю. «Хлеб растет».</w:t>
      </w:r>
    </w:p>
    <w:p w:rsidR="00CE2113" w:rsidRDefault="00CE2113" w:rsidP="00CE2113">
      <w:pPr>
        <w:pStyle w:val="a4"/>
        <w:spacing w:line="275" w:lineRule="exact"/>
      </w:pPr>
      <w:r>
        <w:t>Литературные</w:t>
      </w:r>
      <w:r>
        <w:rPr>
          <w:spacing w:val="55"/>
        </w:rPr>
        <w:t xml:space="preserve"> </w:t>
      </w:r>
      <w:r>
        <w:t>сказки.</w:t>
      </w:r>
      <w:r>
        <w:rPr>
          <w:spacing w:val="1"/>
        </w:rPr>
        <w:t xml:space="preserve"> </w:t>
      </w:r>
      <w:r>
        <w:t>Гайдар</w:t>
      </w:r>
      <w:r>
        <w:rPr>
          <w:spacing w:val="54"/>
        </w:rPr>
        <w:t xml:space="preserve"> </w:t>
      </w:r>
      <w:r>
        <w:t>А.П. «Сказка</w:t>
      </w:r>
      <w:r>
        <w:rPr>
          <w:spacing w:val="57"/>
        </w:rPr>
        <w:t xml:space="preserve"> </w:t>
      </w:r>
      <w:r>
        <w:t>о</w:t>
      </w:r>
      <w:r>
        <w:rPr>
          <w:spacing w:val="54"/>
        </w:rPr>
        <w:t xml:space="preserve"> </w:t>
      </w:r>
      <w:r>
        <w:t>Военной</w:t>
      </w:r>
      <w:r>
        <w:rPr>
          <w:spacing w:val="54"/>
        </w:rPr>
        <w:t xml:space="preserve"> </w:t>
      </w:r>
      <w:r>
        <w:t>тайне,</w:t>
      </w:r>
      <w:r>
        <w:rPr>
          <w:spacing w:val="-7"/>
        </w:rPr>
        <w:t xml:space="preserve"> </w:t>
      </w:r>
      <w:r>
        <w:t>о</w:t>
      </w:r>
      <w:r>
        <w:rPr>
          <w:spacing w:val="3"/>
        </w:rPr>
        <w:t xml:space="preserve"> </w:t>
      </w:r>
      <w:r>
        <w:rPr>
          <w:spacing w:val="-2"/>
        </w:rPr>
        <w:t>Мальчише­</w:t>
      </w:r>
    </w:p>
    <w:p w:rsidR="00CE2113" w:rsidRDefault="00CE2113" w:rsidP="00CE2113">
      <w:pPr>
        <w:pStyle w:val="a4"/>
        <w:spacing w:before="46" w:line="276" w:lineRule="auto"/>
        <w:ind w:right="845"/>
      </w:pPr>
      <w:r>
        <w:t>Кибальчише и его твёрдом слове»; Гаршин В.М. «Лягушка-путешественница»;</w:t>
      </w:r>
      <w:r>
        <w:rPr>
          <w:spacing w:val="-5"/>
        </w:rPr>
        <w:t xml:space="preserve"> </w:t>
      </w:r>
      <w:r>
        <w:t>Козлов</w:t>
      </w:r>
      <w:r>
        <w:rPr>
          <w:spacing w:val="40"/>
        </w:rPr>
        <w:t xml:space="preserve"> </w:t>
      </w:r>
      <w:r>
        <w:t>С.Г.</w:t>
      </w:r>
      <w:r>
        <w:rPr>
          <w:spacing w:val="80"/>
          <w:w w:val="150"/>
        </w:rPr>
        <w:t xml:space="preserve"> </w:t>
      </w:r>
      <w:r>
        <w:t>«Как</w:t>
      </w:r>
      <w:r>
        <w:rPr>
          <w:spacing w:val="80"/>
          <w:w w:val="150"/>
        </w:rPr>
        <w:t xml:space="preserve"> </w:t>
      </w:r>
      <w:r>
        <w:t>Ёжик</w:t>
      </w:r>
      <w:r>
        <w:rPr>
          <w:spacing w:val="80"/>
          <w:w w:val="150"/>
        </w:rPr>
        <w:t xml:space="preserve"> </w:t>
      </w:r>
      <w:r>
        <w:t>с</w:t>
      </w:r>
      <w:r>
        <w:rPr>
          <w:spacing w:val="80"/>
          <w:w w:val="150"/>
        </w:rPr>
        <w:t xml:space="preserve"> </w:t>
      </w:r>
      <w:r>
        <w:t>Медвежонком</w:t>
      </w:r>
      <w:r>
        <w:rPr>
          <w:spacing w:val="80"/>
          <w:w w:val="150"/>
        </w:rPr>
        <w:t xml:space="preserve"> </w:t>
      </w:r>
      <w:r>
        <w:t>звёзды</w:t>
      </w:r>
      <w:r>
        <w:rPr>
          <w:spacing w:val="80"/>
          <w:w w:val="150"/>
        </w:rPr>
        <w:t xml:space="preserve"> </w:t>
      </w:r>
      <w:r>
        <w:t>протирали»;</w:t>
      </w:r>
      <w:r>
        <w:rPr>
          <w:spacing w:val="80"/>
          <w:w w:val="150"/>
        </w:rPr>
        <w:t xml:space="preserve"> </w:t>
      </w:r>
      <w:r>
        <w:t>Маршак</w:t>
      </w:r>
      <w:r>
        <w:rPr>
          <w:spacing w:val="80"/>
          <w:w w:val="150"/>
        </w:rPr>
        <w:t xml:space="preserve"> </w:t>
      </w:r>
      <w:r>
        <w:t>С.Я.</w:t>
      </w:r>
    </w:p>
    <w:p w:rsidR="00CE2113" w:rsidRDefault="00CE2113" w:rsidP="00CE2113">
      <w:pPr>
        <w:pStyle w:val="a4"/>
        <w:spacing w:line="276" w:lineRule="auto"/>
        <w:sectPr w:rsidR="00CE2113">
          <w:pgSz w:w="11910" w:h="16840"/>
          <w:pgMar w:top="320" w:right="0" w:bottom="1180" w:left="425" w:header="0" w:footer="968" w:gutter="0"/>
          <w:cols w:space="720"/>
        </w:sectPr>
      </w:pPr>
    </w:p>
    <w:p w:rsidR="00CE2113" w:rsidRDefault="00CE2113" w:rsidP="00CE2113">
      <w:pPr>
        <w:pStyle w:val="a4"/>
        <w:spacing w:before="63" w:line="276" w:lineRule="auto"/>
        <w:ind w:right="848"/>
        <w:jc w:val="left"/>
      </w:pPr>
      <w:r>
        <w:lastRenderedPageBreak/>
        <w:t>«Двенадцать</w:t>
      </w:r>
      <w:r>
        <w:rPr>
          <w:spacing w:val="80"/>
        </w:rPr>
        <w:t xml:space="preserve"> </w:t>
      </w:r>
      <w:r>
        <w:t>месяцев»;</w:t>
      </w:r>
      <w:r>
        <w:rPr>
          <w:spacing w:val="80"/>
        </w:rPr>
        <w:t xml:space="preserve"> </w:t>
      </w:r>
      <w:r>
        <w:t>Паустовский</w:t>
      </w:r>
      <w:r>
        <w:rPr>
          <w:spacing w:val="80"/>
        </w:rPr>
        <w:t xml:space="preserve"> </w:t>
      </w:r>
      <w:r>
        <w:t>К.Г.</w:t>
      </w:r>
      <w:r>
        <w:rPr>
          <w:spacing w:val="80"/>
        </w:rPr>
        <w:t xml:space="preserve"> </w:t>
      </w:r>
      <w:r>
        <w:t>«Тёплый</w:t>
      </w:r>
      <w:r>
        <w:rPr>
          <w:spacing w:val="80"/>
        </w:rPr>
        <w:t xml:space="preserve"> </w:t>
      </w:r>
      <w:r>
        <w:t>хлеб»,</w:t>
      </w:r>
      <w:r>
        <w:rPr>
          <w:spacing w:val="80"/>
        </w:rPr>
        <w:t xml:space="preserve"> </w:t>
      </w:r>
      <w:r>
        <w:t>«Дремучий</w:t>
      </w:r>
      <w:r>
        <w:rPr>
          <w:spacing w:val="80"/>
        </w:rPr>
        <w:t xml:space="preserve"> </w:t>
      </w:r>
      <w:r>
        <w:t>медведь» (по выбору);</w:t>
      </w:r>
      <w:r>
        <w:rPr>
          <w:spacing w:val="40"/>
        </w:rPr>
        <w:t xml:space="preserve"> </w:t>
      </w:r>
      <w:r>
        <w:t>Ремизов</w:t>
      </w:r>
      <w:r>
        <w:rPr>
          <w:spacing w:val="40"/>
        </w:rPr>
        <w:t xml:space="preserve"> </w:t>
      </w:r>
      <w:r>
        <w:t>А.М.</w:t>
      </w:r>
      <w:r>
        <w:rPr>
          <w:spacing w:val="40"/>
        </w:rPr>
        <w:t xml:space="preserve"> </w:t>
      </w:r>
      <w:r>
        <w:t>«Гуси-лебеди»,</w:t>
      </w:r>
      <w:r>
        <w:rPr>
          <w:spacing w:val="40"/>
        </w:rPr>
        <w:t xml:space="preserve"> </w:t>
      </w:r>
      <w:r>
        <w:t>«Хлебный</w:t>
      </w:r>
      <w:r>
        <w:rPr>
          <w:spacing w:val="40"/>
        </w:rPr>
        <w:t xml:space="preserve"> </w:t>
      </w:r>
      <w:r>
        <w:t>голос»;</w:t>
      </w:r>
      <w:r>
        <w:rPr>
          <w:spacing w:val="40"/>
        </w:rPr>
        <w:t xml:space="preserve"> </w:t>
      </w:r>
      <w:r>
        <w:t>Скребицкий</w:t>
      </w:r>
      <w:r>
        <w:rPr>
          <w:spacing w:val="40"/>
        </w:rPr>
        <w:t xml:space="preserve"> </w:t>
      </w:r>
      <w:r>
        <w:t>Г.А.</w:t>
      </w:r>
    </w:p>
    <w:p w:rsidR="00CE2113" w:rsidRDefault="00CE2113" w:rsidP="00CE2113">
      <w:pPr>
        <w:pStyle w:val="a4"/>
        <w:spacing w:line="276" w:lineRule="auto"/>
        <w:ind w:right="3790"/>
        <w:jc w:val="left"/>
      </w:pPr>
      <w:r>
        <w:t>«Всяк</w:t>
      </w:r>
      <w:r>
        <w:rPr>
          <w:spacing w:val="-8"/>
        </w:rPr>
        <w:t xml:space="preserve"> </w:t>
      </w:r>
      <w:r>
        <w:t>по-своему»;</w:t>
      </w:r>
      <w:r>
        <w:rPr>
          <w:spacing w:val="-10"/>
        </w:rPr>
        <w:t xml:space="preserve"> </w:t>
      </w:r>
      <w:r>
        <w:t>Соколов-Микитов</w:t>
      </w:r>
      <w:r>
        <w:rPr>
          <w:spacing w:val="-5"/>
        </w:rPr>
        <w:t xml:space="preserve"> </w:t>
      </w:r>
      <w:r>
        <w:t>И.С.</w:t>
      </w:r>
      <w:r>
        <w:rPr>
          <w:spacing w:val="-3"/>
        </w:rPr>
        <w:t xml:space="preserve"> </w:t>
      </w:r>
      <w:r>
        <w:t>«Соль</w:t>
      </w:r>
      <w:r>
        <w:rPr>
          <w:spacing w:val="-5"/>
        </w:rPr>
        <w:t xml:space="preserve"> </w:t>
      </w:r>
      <w:r>
        <w:t>Землю&gt;. Произведения поэтов и писателей разных стран.</w:t>
      </w:r>
    </w:p>
    <w:p w:rsidR="00CE2113" w:rsidRDefault="00CE2113" w:rsidP="00CE2113">
      <w:pPr>
        <w:pStyle w:val="a4"/>
        <w:spacing w:before="3" w:line="276" w:lineRule="auto"/>
        <w:ind w:right="856"/>
      </w:pPr>
      <w:r>
        <w:t>Поэзия.</w:t>
      </w:r>
      <w:r>
        <w:rPr>
          <w:spacing w:val="-4"/>
        </w:rPr>
        <w:t xml:space="preserve"> </w:t>
      </w:r>
      <w:r>
        <w:t>Брехт</w:t>
      </w:r>
      <w:r>
        <w:rPr>
          <w:spacing w:val="-1"/>
        </w:rPr>
        <w:t xml:space="preserve"> </w:t>
      </w:r>
      <w:r>
        <w:t>Б. «Зимний</w:t>
      </w:r>
      <w:r>
        <w:rPr>
          <w:spacing w:val="-5"/>
        </w:rPr>
        <w:t xml:space="preserve"> </w:t>
      </w:r>
      <w:r>
        <w:t>вечер</w:t>
      </w:r>
      <w:r>
        <w:rPr>
          <w:spacing w:val="-1"/>
        </w:rPr>
        <w:t xml:space="preserve"> </w:t>
      </w:r>
      <w:r>
        <w:t>через форточку»</w:t>
      </w:r>
      <w:r>
        <w:rPr>
          <w:spacing w:val="-1"/>
        </w:rPr>
        <w:t xml:space="preserve"> </w:t>
      </w:r>
      <w:r>
        <w:t>(пер. с</w:t>
      </w:r>
      <w:r>
        <w:rPr>
          <w:spacing w:val="-2"/>
        </w:rPr>
        <w:t xml:space="preserve"> </w:t>
      </w:r>
      <w:r>
        <w:t>нем. К.</w:t>
      </w:r>
      <w:r>
        <w:rPr>
          <w:spacing w:val="-4"/>
        </w:rPr>
        <w:t xml:space="preserve"> </w:t>
      </w:r>
      <w:r>
        <w:t>Орешина);</w:t>
      </w:r>
      <w:r>
        <w:rPr>
          <w:spacing w:val="-6"/>
        </w:rPr>
        <w:t xml:space="preserve"> </w:t>
      </w:r>
      <w:r>
        <w:t>Дриз</w:t>
      </w:r>
      <w:r>
        <w:rPr>
          <w:spacing w:val="40"/>
        </w:rPr>
        <w:t xml:space="preserve"> </w:t>
      </w:r>
      <w:r>
        <w:t>0.0.</w:t>
      </w:r>
      <w:r>
        <w:rPr>
          <w:spacing w:val="-4"/>
        </w:rPr>
        <w:t xml:space="preserve"> </w:t>
      </w:r>
      <w:r>
        <w:t>«Как сделать утро волшебным»</w:t>
      </w:r>
      <w:r>
        <w:rPr>
          <w:spacing w:val="40"/>
        </w:rPr>
        <w:t xml:space="preserve"> </w:t>
      </w:r>
      <w:r>
        <w:t>(пер. с евр. Т. Спендиаровой);</w:t>
      </w:r>
      <w:r>
        <w:rPr>
          <w:spacing w:val="40"/>
        </w:rPr>
        <w:t xml:space="preserve"> </w:t>
      </w:r>
      <w:r>
        <w:t>Лир Э.«Лимерики»</w:t>
      </w:r>
      <w:r>
        <w:rPr>
          <w:spacing w:val="-1"/>
        </w:rPr>
        <w:t xml:space="preserve"> </w:t>
      </w:r>
      <w:r>
        <w:t>(пер. с англ. Г. Кружкова); Станчев Л. «Осенняя гамма» (пер. с болг. И.П.</w:t>
      </w:r>
      <w:r>
        <w:rPr>
          <w:spacing w:val="80"/>
        </w:rPr>
        <w:t xml:space="preserve"> </w:t>
      </w:r>
      <w:r>
        <w:t>Токмаковой);</w:t>
      </w:r>
      <w:r>
        <w:rPr>
          <w:spacing w:val="80"/>
        </w:rPr>
        <w:t xml:space="preserve"> </w:t>
      </w:r>
      <w:r>
        <w:t>Стивенсон Р.Л.</w:t>
      </w:r>
      <w:r>
        <w:rPr>
          <w:spacing w:val="40"/>
        </w:rPr>
        <w:t xml:space="preserve">  </w:t>
      </w:r>
      <w:r>
        <w:t>«Вычитанные</w:t>
      </w:r>
      <w:r>
        <w:rPr>
          <w:spacing w:val="40"/>
        </w:rPr>
        <w:t xml:space="preserve">  </w:t>
      </w:r>
      <w:r>
        <w:t>страны»</w:t>
      </w:r>
      <w:r>
        <w:rPr>
          <w:spacing w:val="40"/>
        </w:rPr>
        <w:t xml:space="preserve">  </w:t>
      </w:r>
      <w:r>
        <w:t>(пер.</w:t>
      </w:r>
      <w:r>
        <w:rPr>
          <w:spacing w:val="40"/>
        </w:rPr>
        <w:t xml:space="preserve">  </w:t>
      </w:r>
      <w:r>
        <w:t>с</w:t>
      </w:r>
      <w:r>
        <w:rPr>
          <w:spacing w:val="40"/>
        </w:rPr>
        <w:t xml:space="preserve">  </w:t>
      </w:r>
      <w:r>
        <w:t>англ. Вл.Ф. Ходасевича).</w:t>
      </w:r>
    </w:p>
    <w:p w:rsidR="00CE2113" w:rsidRDefault="00CE2113" w:rsidP="00CE2113">
      <w:pPr>
        <w:pStyle w:val="a4"/>
        <w:tabs>
          <w:tab w:val="left" w:pos="3541"/>
          <w:tab w:val="left" w:pos="4957"/>
          <w:tab w:val="left" w:pos="7080"/>
          <w:tab w:val="left" w:pos="7791"/>
          <w:tab w:val="left" w:pos="10391"/>
        </w:tabs>
        <w:spacing w:line="276" w:lineRule="auto"/>
        <w:ind w:right="856"/>
        <w:jc w:val="left"/>
      </w:pPr>
      <w:r>
        <w:rPr>
          <w:i/>
          <w:spacing w:val="-2"/>
        </w:rPr>
        <w:t>Литературные</w:t>
      </w:r>
      <w:r>
        <w:rPr>
          <w:i/>
        </w:rPr>
        <w:tab/>
      </w:r>
      <w:r>
        <w:rPr>
          <w:i/>
          <w:spacing w:val="-2"/>
        </w:rPr>
        <w:t>сказки.</w:t>
      </w:r>
      <w:r>
        <w:rPr>
          <w:i/>
        </w:rPr>
        <w:tab/>
      </w:r>
      <w:r>
        <w:rPr>
          <w:spacing w:val="-2"/>
        </w:rPr>
        <w:t>Сказки-повести</w:t>
      </w:r>
      <w:r>
        <w:tab/>
      </w:r>
      <w:r>
        <w:rPr>
          <w:spacing w:val="-4"/>
        </w:rPr>
        <w:t>(для</w:t>
      </w:r>
      <w:r>
        <w:tab/>
        <w:t>длительного</w:t>
      </w:r>
      <w:r>
        <w:rPr>
          <w:spacing w:val="40"/>
        </w:rPr>
        <w:t xml:space="preserve"> </w:t>
      </w:r>
      <w:r>
        <w:t>чтения). Андерсен</w:t>
      </w:r>
      <w:r>
        <w:rPr>
          <w:spacing w:val="80"/>
        </w:rPr>
        <w:t xml:space="preserve"> </w:t>
      </w:r>
      <w:r>
        <w:t>Г.Х.</w:t>
      </w:r>
      <w:r>
        <w:rPr>
          <w:spacing w:val="80"/>
        </w:rPr>
        <w:t xml:space="preserve"> </w:t>
      </w:r>
      <w:r>
        <w:t>«Оле-Лукойе»</w:t>
      </w:r>
      <w:r>
        <w:rPr>
          <w:spacing w:val="80"/>
        </w:rPr>
        <w:t xml:space="preserve"> </w:t>
      </w:r>
      <w:r>
        <w:t>(пер.</w:t>
      </w:r>
      <w:r>
        <w:rPr>
          <w:spacing w:val="25"/>
        </w:rPr>
        <w:t xml:space="preserve"> </w:t>
      </w:r>
      <w:r>
        <w:t>с</w:t>
      </w:r>
      <w:r>
        <w:rPr>
          <w:spacing w:val="17"/>
        </w:rPr>
        <w:t xml:space="preserve"> </w:t>
      </w:r>
      <w:r>
        <w:t>датск.</w:t>
      </w:r>
      <w:r>
        <w:rPr>
          <w:spacing w:val="80"/>
        </w:rPr>
        <w:t xml:space="preserve"> </w:t>
      </w:r>
      <w:r>
        <w:t>А.</w:t>
      </w:r>
      <w:r>
        <w:rPr>
          <w:spacing w:val="25"/>
        </w:rPr>
        <w:t xml:space="preserve"> </w:t>
      </w:r>
      <w:r>
        <w:t>Ганзен),</w:t>
      </w:r>
      <w:r>
        <w:rPr>
          <w:spacing w:val="80"/>
        </w:rPr>
        <w:t xml:space="preserve"> </w:t>
      </w:r>
      <w:r>
        <w:t>«Соловей»</w:t>
      </w:r>
      <w:r>
        <w:rPr>
          <w:spacing w:val="80"/>
        </w:rPr>
        <w:t xml:space="preserve"> </w:t>
      </w:r>
      <w:r>
        <w:t>(пер.</w:t>
      </w:r>
      <w:r>
        <w:rPr>
          <w:spacing w:val="20"/>
        </w:rPr>
        <w:t xml:space="preserve"> </w:t>
      </w:r>
      <w:r>
        <w:t>с</w:t>
      </w:r>
      <w:r>
        <w:rPr>
          <w:spacing w:val="80"/>
        </w:rPr>
        <w:t xml:space="preserve"> </w:t>
      </w:r>
      <w:r>
        <w:t>датск.</w:t>
      </w:r>
      <w:r>
        <w:rPr>
          <w:spacing w:val="25"/>
        </w:rPr>
        <w:t xml:space="preserve"> </w:t>
      </w:r>
      <w:r>
        <w:t>А. Ганзен,</w:t>
      </w:r>
      <w:r>
        <w:rPr>
          <w:spacing w:val="-1"/>
        </w:rPr>
        <w:t xml:space="preserve"> </w:t>
      </w:r>
      <w:r>
        <w:t>пересказ Т.</w:t>
      </w:r>
      <w:r>
        <w:rPr>
          <w:spacing w:val="-1"/>
        </w:rPr>
        <w:t xml:space="preserve"> </w:t>
      </w:r>
      <w:r>
        <w:t>Габбе и</w:t>
      </w:r>
      <w:r>
        <w:rPr>
          <w:spacing w:val="-2"/>
        </w:rPr>
        <w:t xml:space="preserve"> </w:t>
      </w:r>
      <w:r>
        <w:t>А. Любарской),</w:t>
      </w:r>
      <w:r>
        <w:rPr>
          <w:spacing w:val="-1"/>
        </w:rPr>
        <w:t xml:space="preserve"> </w:t>
      </w:r>
      <w:r>
        <w:t>«Стойкий</w:t>
      </w:r>
      <w:r>
        <w:rPr>
          <w:spacing w:val="-2"/>
        </w:rPr>
        <w:t xml:space="preserve"> </w:t>
      </w:r>
      <w:r>
        <w:t>оловянный</w:t>
      </w:r>
      <w:r>
        <w:rPr>
          <w:spacing w:val="-2"/>
        </w:rPr>
        <w:t xml:space="preserve"> </w:t>
      </w:r>
      <w:r>
        <w:t>солдатию&gt; (пер. с</w:t>
      </w:r>
      <w:r>
        <w:rPr>
          <w:spacing w:val="-4"/>
        </w:rPr>
        <w:t xml:space="preserve"> </w:t>
      </w:r>
      <w:r>
        <w:t>датск. А.</w:t>
      </w:r>
      <w:r>
        <w:rPr>
          <w:spacing w:val="40"/>
        </w:rPr>
        <w:t xml:space="preserve"> </w:t>
      </w:r>
      <w:r>
        <w:t>Ганзен,</w:t>
      </w:r>
      <w:r>
        <w:rPr>
          <w:spacing w:val="40"/>
        </w:rPr>
        <w:t xml:space="preserve"> </w:t>
      </w:r>
      <w:r>
        <w:t>пересказ</w:t>
      </w:r>
      <w:r>
        <w:rPr>
          <w:spacing w:val="40"/>
        </w:rPr>
        <w:t xml:space="preserve"> </w:t>
      </w:r>
      <w:r>
        <w:t>Т.</w:t>
      </w:r>
      <w:r>
        <w:rPr>
          <w:spacing w:val="40"/>
        </w:rPr>
        <w:t xml:space="preserve"> </w:t>
      </w:r>
      <w:r>
        <w:t>Габбе</w:t>
      </w:r>
      <w:r>
        <w:rPr>
          <w:spacing w:val="40"/>
        </w:rPr>
        <w:t xml:space="preserve"> </w:t>
      </w:r>
      <w:r>
        <w:t>и</w:t>
      </w:r>
      <w:r>
        <w:rPr>
          <w:spacing w:val="40"/>
        </w:rPr>
        <w:t xml:space="preserve"> </w:t>
      </w:r>
      <w:r>
        <w:t>А.</w:t>
      </w:r>
      <w:r>
        <w:rPr>
          <w:spacing w:val="40"/>
        </w:rPr>
        <w:t xml:space="preserve"> </w:t>
      </w:r>
      <w:r>
        <w:t>Любарской),</w:t>
      </w:r>
      <w:r>
        <w:rPr>
          <w:spacing w:val="40"/>
        </w:rPr>
        <w:t xml:space="preserve"> </w:t>
      </w:r>
      <w:r>
        <w:t>«Снежная</w:t>
      </w:r>
      <w:r>
        <w:rPr>
          <w:spacing w:val="40"/>
        </w:rPr>
        <w:t xml:space="preserve"> </w:t>
      </w:r>
      <w:r>
        <w:t>Королева»</w:t>
      </w:r>
      <w:r>
        <w:rPr>
          <w:spacing w:val="40"/>
        </w:rPr>
        <w:t xml:space="preserve"> </w:t>
      </w:r>
      <w:r>
        <w:t>(пер.</w:t>
      </w:r>
      <w:r>
        <w:rPr>
          <w:spacing w:val="40"/>
        </w:rPr>
        <w:t xml:space="preserve"> </w:t>
      </w:r>
      <w:r>
        <w:t>с</w:t>
      </w:r>
      <w:r>
        <w:rPr>
          <w:spacing w:val="40"/>
        </w:rPr>
        <w:t xml:space="preserve"> </w:t>
      </w:r>
      <w:r>
        <w:t>датск.</w:t>
      </w:r>
      <w:r>
        <w:tab/>
      </w:r>
      <w:r>
        <w:rPr>
          <w:spacing w:val="-6"/>
        </w:rPr>
        <w:t xml:space="preserve">А. </w:t>
      </w:r>
      <w:r>
        <w:t>Ганзен),</w:t>
      </w:r>
      <w:r>
        <w:rPr>
          <w:spacing w:val="19"/>
        </w:rPr>
        <w:t xml:space="preserve"> </w:t>
      </w:r>
      <w:r>
        <w:t>«Русалочка»</w:t>
      </w:r>
      <w:r>
        <w:rPr>
          <w:spacing w:val="64"/>
          <w:w w:val="150"/>
        </w:rPr>
        <w:t xml:space="preserve"> </w:t>
      </w:r>
      <w:r>
        <w:t>(пер.</w:t>
      </w:r>
      <w:r>
        <w:rPr>
          <w:spacing w:val="21"/>
        </w:rPr>
        <w:t xml:space="preserve"> </w:t>
      </w:r>
      <w:r>
        <w:t>с</w:t>
      </w:r>
      <w:r>
        <w:rPr>
          <w:spacing w:val="67"/>
          <w:w w:val="150"/>
        </w:rPr>
        <w:t xml:space="preserve"> </w:t>
      </w:r>
      <w:r>
        <w:t>датск.</w:t>
      </w:r>
      <w:r>
        <w:rPr>
          <w:spacing w:val="28"/>
        </w:rPr>
        <w:t xml:space="preserve"> </w:t>
      </w:r>
      <w:r>
        <w:t>А.</w:t>
      </w:r>
      <w:r>
        <w:rPr>
          <w:spacing w:val="21"/>
        </w:rPr>
        <w:t xml:space="preserve"> </w:t>
      </w:r>
      <w:r>
        <w:t>Ганзен)</w:t>
      </w:r>
      <w:r>
        <w:rPr>
          <w:spacing w:val="71"/>
          <w:w w:val="150"/>
        </w:rPr>
        <w:t xml:space="preserve"> </w:t>
      </w:r>
      <w:r>
        <w:t>(1-2</w:t>
      </w:r>
      <w:r>
        <w:rPr>
          <w:spacing w:val="19"/>
        </w:rPr>
        <w:t xml:space="preserve"> </w:t>
      </w:r>
      <w:r>
        <w:t>сказки</w:t>
      </w:r>
      <w:r>
        <w:rPr>
          <w:spacing w:val="69"/>
          <w:w w:val="150"/>
        </w:rPr>
        <w:t xml:space="preserve"> </w:t>
      </w:r>
      <w:r>
        <w:t>по</w:t>
      </w:r>
      <w:r>
        <w:rPr>
          <w:spacing w:val="20"/>
        </w:rPr>
        <w:t xml:space="preserve"> </w:t>
      </w:r>
      <w:r>
        <w:t>выбору);</w:t>
      </w:r>
      <w:r>
        <w:rPr>
          <w:spacing w:val="15"/>
        </w:rPr>
        <w:t xml:space="preserve"> </w:t>
      </w:r>
      <w:r>
        <w:t>Гофман</w:t>
      </w:r>
      <w:r>
        <w:rPr>
          <w:spacing w:val="21"/>
        </w:rPr>
        <w:t xml:space="preserve"> </w:t>
      </w:r>
      <w:r>
        <w:rPr>
          <w:spacing w:val="-2"/>
        </w:rPr>
        <w:t>Э.Т.А.</w:t>
      </w:r>
    </w:p>
    <w:p w:rsidR="00CE2113" w:rsidRDefault="00CE2113" w:rsidP="00CE2113">
      <w:pPr>
        <w:pStyle w:val="a4"/>
        <w:spacing w:line="276" w:lineRule="auto"/>
        <w:ind w:right="845"/>
      </w:pPr>
      <w:r>
        <w:t>«Щелкунчик</w:t>
      </w:r>
      <w:r>
        <w:rPr>
          <w:spacing w:val="-2"/>
        </w:rPr>
        <w:t xml:space="preserve"> </w:t>
      </w:r>
      <w:r>
        <w:t>и мышиный Король»</w:t>
      </w:r>
      <w:r>
        <w:rPr>
          <w:spacing w:val="-5"/>
        </w:rPr>
        <w:t xml:space="preserve"> </w:t>
      </w:r>
      <w:r>
        <w:t>(пер.</w:t>
      </w:r>
      <w:r>
        <w:rPr>
          <w:spacing w:val="-3"/>
        </w:rPr>
        <w:t xml:space="preserve"> </w:t>
      </w:r>
      <w:r>
        <w:t>с</w:t>
      </w:r>
      <w:r>
        <w:rPr>
          <w:spacing w:val="-1"/>
        </w:rPr>
        <w:t xml:space="preserve"> </w:t>
      </w:r>
      <w:r>
        <w:t>нем.</w:t>
      </w:r>
      <w:r>
        <w:rPr>
          <w:spacing w:val="-7"/>
        </w:rPr>
        <w:t xml:space="preserve"> </w:t>
      </w:r>
      <w:r>
        <w:t>И. Татариновой);</w:t>
      </w:r>
      <w:r>
        <w:rPr>
          <w:spacing w:val="-5"/>
        </w:rPr>
        <w:t xml:space="preserve"> </w:t>
      </w:r>
      <w:r>
        <w:t>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w:t>
      </w:r>
      <w:r>
        <w:rPr>
          <w:spacing w:val="40"/>
        </w:rPr>
        <w:t xml:space="preserve"> </w:t>
      </w:r>
      <w:r>
        <w:t>(пер.</w:t>
      </w:r>
      <w:r>
        <w:rPr>
          <w:spacing w:val="40"/>
        </w:rPr>
        <w:t xml:space="preserve"> </w:t>
      </w:r>
      <w:r>
        <w:t>со</w:t>
      </w:r>
      <w:r>
        <w:rPr>
          <w:spacing w:val="40"/>
        </w:rPr>
        <w:t xml:space="preserve"> </w:t>
      </w:r>
      <w:r>
        <w:t>шведск.</w:t>
      </w:r>
      <w:r>
        <w:rPr>
          <w:spacing w:val="40"/>
        </w:rPr>
        <w:t xml:space="preserve"> </w:t>
      </w:r>
      <w:r>
        <w:t>Л.З. Лунгиной);</w:t>
      </w:r>
      <w:r>
        <w:rPr>
          <w:spacing w:val="40"/>
        </w:rPr>
        <w:t xml:space="preserve"> </w:t>
      </w:r>
      <w:r>
        <w:t>Нурдквист</w:t>
      </w:r>
      <w:r>
        <w:rPr>
          <w:spacing w:val="40"/>
        </w:rPr>
        <w:t xml:space="preserve"> </w:t>
      </w:r>
      <w:r>
        <w:t>С. «История</w:t>
      </w:r>
      <w:r>
        <w:rPr>
          <w:spacing w:val="40"/>
        </w:rPr>
        <w:t xml:space="preserve"> </w:t>
      </w:r>
      <w:r>
        <w:t>о</w:t>
      </w:r>
      <w:r>
        <w:rPr>
          <w:spacing w:val="40"/>
        </w:rPr>
        <w:t xml:space="preserve"> </w:t>
      </w:r>
      <w:r>
        <w:t>том,</w:t>
      </w:r>
      <w:r>
        <w:rPr>
          <w:spacing w:val="40"/>
        </w:rPr>
        <w:t xml:space="preserve"> </w:t>
      </w:r>
      <w:r>
        <w:t>как Финдус потерялся, когда был</w:t>
      </w:r>
      <w:r>
        <w:rPr>
          <w:spacing w:val="40"/>
        </w:rPr>
        <w:t xml:space="preserve"> </w:t>
      </w:r>
      <w:r>
        <w:t>маленьким»; Поттер Б. «Сказка про Джемайму Нырнивлужу» (пер. с англ. И.П. Токмаковой); Родарн Дж. «Путешествие Голубой Стрелы» (пер. с итал. Ю. Ермаченко); Топпелиус С. «Три ржаных колоска» (пер. со шведск. А. Любарской); Эме М. «Краски» (пер. с франц. И. Кузнецовой);</w:t>
      </w:r>
      <w:r>
        <w:rPr>
          <w:spacing w:val="-1"/>
        </w:rPr>
        <w:t xml:space="preserve"> </w:t>
      </w:r>
      <w:r>
        <w:t>Янесон Т.«Illляпа волшебника»</w:t>
      </w:r>
      <w:r>
        <w:rPr>
          <w:spacing w:val="-1"/>
        </w:rPr>
        <w:t xml:space="preserve"> </w:t>
      </w:r>
      <w:r>
        <w:t>(пер. со шведск. языка</w:t>
      </w:r>
      <w:r>
        <w:rPr>
          <w:spacing w:val="-2"/>
        </w:rPr>
        <w:t xml:space="preserve"> </w:t>
      </w:r>
      <w:r>
        <w:t>В.А. Смирнова/Л. Брауде).</w:t>
      </w:r>
    </w:p>
    <w:p w:rsidR="00CE2113" w:rsidRDefault="00CE2113" w:rsidP="00CE2113">
      <w:pPr>
        <w:pStyle w:val="a4"/>
        <w:spacing w:before="45"/>
        <w:ind w:left="0"/>
        <w:jc w:val="left"/>
      </w:pPr>
    </w:p>
    <w:p w:rsidR="00CE2113" w:rsidRDefault="00CE2113" w:rsidP="00CE2113">
      <w:pPr>
        <w:spacing w:before="1"/>
        <w:ind w:left="1274"/>
        <w:jc w:val="both"/>
        <w:rPr>
          <w:b/>
          <w:i/>
          <w:sz w:val="24"/>
        </w:rPr>
      </w:pPr>
      <w:r>
        <w:rPr>
          <w:b/>
          <w:i/>
          <w:sz w:val="24"/>
        </w:rPr>
        <w:t>Перечень</w:t>
      </w:r>
      <w:r>
        <w:rPr>
          <w:b/>
          <w:i/>
          <w:spacing w:val="-2"/>
          <w:sz w:val="24"/>
        </w:rPr>
        <w:t xml:space="preserve"> </w:t>
      </w:r>
      <w:r>
        <w:rPr>
          <w:b/>
          <w:i/>
          <w:sz w:val="24"/>
        </w:rPr>
        <w:t>музыкальных</w:t>
      </w:r>
      <w:r>
        <w:rPr>
          <w:b/>
          <w:i/>
          <w:spacing w:val="-5"/>
          <w:sz w:val="24"/>
        </w:rPr>
        <w:t xml:space="preserve"> </w:t>
      </w:r>
      <w:r>
        <w:rPr>
          <w:b/>
          <w:i/>
          <w:spacing w:val="-2"/>
          <w:sz w:val="24"/>
        </w:rPr>
        <w:t>произведений</w:t>
      </w:r>
    </w:p>
    <w:p w:rsidR="00CE2113" w:rsidRDefault="00CE2113" w:rsidP="00CE2113">
      <w:pPr>
        <w:pStyle w:val="a4"/>
        <w:spacing w:before="81"/>
        <w:ind w:left="0"/>
        <w:jc w:val="left"/>
        <w:rPr>
          <w:b/>
          <w:i/>
        </w:rPr>
      </w:pPr>
    </w:p>
    <w:p w:rsidR="00CE2113" w:rsidRDefault="00CE2113" w:rsidP="00CE2113">
      <w:pPr>
        <w:pStyle w:val="2"/>
      </w:pPr>
      <w:r>
        <w:t>От 2</w:t>
      </w:r>
      <w:r>
        <w:rPr>
          <w:spacing w:val="-5"/>
        </w:rPr>
        <w:t xml:space="preserve"> </w:t>
      </w:r>
      <w:r>
        <w:t>месяцев</w:t>
      </w:r>
      <w:r>
        <w:rPr>
          <w:spacing w:val="1"/>
        </w:rPr>
        <w:t xml:space="preserve"> </w:t>
      </w:r>
      <w:r>
        <w:t>до 1</w:t>
      </w:r>
      <w:r>
        <w:rPr>
          <w:spacing w:val="-4"/>
        </w:rPr>
        <w:t xml:space="preserve"> года.</w:t>
      </w:r>
    </w:p>
    <w:p w:rsidR="00CE2113" w:rsidRDefault="00CE2113" w:rsidP="00CE2113">
      <w:pPr>
        <w:pStyle w:val="a4"/>
        <w:spacing w:before="37" w:line="276" w:lineRule="auto"/>
        <w:ind w:right="845"/>
      </w:pPr>
      <w:r>
        <w:t xml:space="preserve">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w:t>
      </w:r>
      <w:r>
        <w:rPr>
          <w:spacing w:val="-2"/>
        </w:rPr>
        <w:t>Старокадомского.</w:t>
      </w:r>
    </w:p>
    <w:p w:rsidR="00CE2113" w:rsidRDefault="00CE2113" w:rsidP="00CE2113">
      <w:pPr>
        <w:pStyle w:val="a4"/>
        <w:spacing w:before="2" w:line="276" w:lineRule="auto"/>
        <w:ind w:right="848"/>
      </w:pPr>
      <w:r>
        <w:t>Подпевание. "Петушок", "Ладушки", "Идет коза рогатая", "Баюшки-баю", "Ой, люлюшки, люлюшки"; "Кап-кап"; прибаутки, скороговорки, пестушки и игры с пением.</w:t>
      </w:r>
    </w:p>
    <w:p w:rsidR="00CE2113" w:rsidRDefault="00CE2113" w:rsidP="00CE2113">
      <w:pPr>
        <w:pStyle w:val="a4"/>
        <w:spacing w:line="276" w:lineRule="auto"/>
        <w:ind w:right="851"/>
      </w:pPr>
      <w: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CE2113" w:rsidRDefault="00CE2113" w:rsidP="00CE2113">
      <w:pPr>
        <w:pStyle w:val="a4"/>
        <w:spacing w:before="2" w:line="276" w:lineRule="auto"/>
        <w:ind w:right="850"/>
      </w:pPr>
      <w: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CE2113" w:rsidRDefault="00CE2113" w:rsidP="00CE2113">
      <w:pPr>
        <w:pStyle w:val="a4"/>
        <w:spacing w:before="39"/>
        <w:ind w:left="0"/>
        <w:jc w:val="left"/>
      </w:pPr>
    </w:p>
    <w:p w:rsidR="00CE2113" w:rsidRDefault="00CE2113" w:rsidP="00CE2113">
      <w:pPr>
        <w:pStyle w:val="2"/>
        <w:spacing w:before="1"/>
        <w:rPr>
          <w:b w:val="0"/>
        </w:rPr>
      </w:pPr>
      <w:r>
        <w:t>От</w:t>
      </w:r>
      <w:r>
        <w:rPr>
          <w:spacing w:val="3"/>
        </w:rPr>
        <w:t xml:space="preserve"> </w:t>
      </w:r>
      <w:r>
        <w:t>1</w:t>
      </w:r>
      <w:r>
        <w:rPr>
          <w:spacing w:val="-4"/>
        </w:rPr>
        <w:t xml:space="preserve"> </w:t>
      </w:r>
      <w:r>
        <w:t>года</w:t>
      </w:r>
      <w:r>
        <w:rPr>
          <w:spacing w:val="1"/>
        </w:rPr>
        <w:t xml:space="preserve"> </w:t>
      </w:r>
      <w:r>
        <w:t>до</w:t>
      </w:r>
      <w:r>
        <w:rPr>
          <w:spacing w:val="2"/>
        </w:rPr>
        <w:t xml:space="preserve"> </w:t>
      </w:r>
      <w:r>
        <w:t>1</w:t>
      </w:r>
      <w:r>
        <w:rPr>
          <w:spacing w:val="-4"/>
        </w:rPr>
        <w:t xml:space="preserve"> </w:t>
      </w:r>
      <w:r>
        <w:t>года</w:t>
      </w:r>
      <w:r>
        <w:rPr>
          <w:spacing w:val="1"/>
        </w:rPr>
        <w:t xml:space="preserve"> </w:t>
      </w:r>
      <w:r>
        <w:t>6</w:t>
      </w:r>
      <w:r>
        <w:rPr>
          <w:spacing w:val="-3"/>
        </w:rPr>
        <w:t xml:space="preserve"> </w:t>
      </w:r>
      <w:r>
        <w:rPr>
          <w:spacing w:val="-2"/>
        </w:rPr>
        <w:t>месяцев</w:t>
      </w:r>
      <w:r>
        <w:rPr>
          <w:b w:val="0"/>
          <w:spacing w:val="-2"/>
        </w:rPr>
        <w:t>.</w:t>
      </w:r>
    </w:p>
    <w:p w:rsidR="00CE2113" w:rsidRDefault="00CE2113" w:rsidP="00CE2113">
      <w:pPr>
        <w:pStyle w:val="a4"/>
        <w:spacing w:before="82"/>
        <w:ind w:left="0"/>
        <w:jc w:val="left"/>
      </w:pPr>
    </w:p>
    <w:p w:rsidR="00CE2113" w:rsidRDefault="00CE2113" w:rsidP="00CE2113">
      <w:pPr>
        <w:pStyle w:val="a4"/>
        <w:spacing w:line="278" w:lineRule="auto"/>
        <w:ind w:right="854"/>
      </w:pPr>
      <w:r>
        <w:t>Слушание. "Полянка", рус. нар. мелодия, обраб. Г. Фрида; "Колыбельная", муз. В. Агафонникова; "Искупался Иванушка", рус. нар. мелодия; "Как у наших у ворот", рус.</w:t>
      </w:r>
      <w:r>
        <w:rPr>
          <w:spacing w:val="40"/>
        </w:rPr>
        <w:t xml:space="preserve"> </w:t>
      </w:r>
      <w:r>
        <w:t>нар. мелодия, обраб. А. Быканова; "Мотылек", "Сказочка", муз. С. Майкапара.</w:t>
      </w:r>
    </w:p>
    <w:p w:rsidR="00CE2113" w:rsidRDefault="00CE2113" w:rsidP="00CE2113">
      <w:pPr>
        <w:pStyle w:val="a4"/>
        <w:spacing w:line="271" w:lineRule="exact"/>
      </w:pPr>
      <w:r>
        <w:t>Пение</w:t>
      </w:r>
      <w:r>
        <w:rPr>
          <w:spacing w:val="37"/>
        </w:rPr>
        <w:t xml:space="preserve"> </w:t>
      </w:r>
      <w:r>
        <w:t>и</w:t>
      </w:r>
      <w:r>
        <w:rPr>
          <w:spacing w:val="37"/>
        </w:rPr>
        <w:t xml:space="preserve"> </w:t>
      </w:r>
      <w:r>
        <w:t>подпевание.</w:t>
      </w:r>
      <w:r>
        <w:rPr>
          <w:spacing w:val="38"/>
        </w:rPr>
        <w:t xml:space="preserve"> </w:t>
      </w:r>
      <w:r>
        <w:t>"Кошка",</w:t>
      </w:r>
      <w:r>
        <w:rPr>
          <w:spacing w:val="43"/>
        </w:rPr>
        <w:t xml:space="preserve"> </w:t>
      </w:r>
      <w:r>
        <w:t>муз.</w:t>
      </w:r>
      <w:r>
        <w:rPr>
          <w:spacing w:val="42"/>
        </w:rPr>
        <w:t xml:space="preserve"> </w:t>
      </w:r>
      <w:r>
        <w:t>А.</w:t>
      </w:r>
      <w:r>
        <w:rPr>
          <w:spacing w:val="43"/>
        </w:rPr>
        <w:t xml:space="preserve"> </w:t>
      </w:r>
      <w:r>
        <w:t>Александрова,</w:t>
      </w:r>
      <w:r>
        <w:rPr>
          <w:spacing w:val="38"/>
        </w:rPr>
        <w:t xml:space="preserve"> </w:t>
      </w:r>
      <w:r>
        <w:t>сл.</w:t>
      </w:r>
      <w:r>
        <w:rPr>
          <w:spacing w:val="39"/>
        </w:rPr>
        <w:t xml:space="preserve"> </w:t>
      </w:r>
      <w:r>
        <w:t>Н.</w:t>
      </w:r>
      <w:r>
        <w:rPr>
          <w:spacing w:val="38"/>
        </w:rPr>
        <w:t xml:space="preserve"> </w:t>
      </w:r>
      <w:r>
        <w:t>Френкель;</w:t>
      </w:r>
      <w:r>
        <w:rPr>
          <w:spacing w:val="37"/>
        </w:rPr>
        <w:t xml:space="preserve"> </w:t>
      </w:r>
      <w:r>
        <w:t>"Наша</w:t>
      </w:r>
      <w:r>
        <w:rPr>
          <w:spacing w:val="40"/>
        </w:rPr>
        <w:t xml:space="preserve"> </w:t>
      </w:r>
      <w:r>
        <w:rPr>
          <w:spacing w:val="-2"/>
        </w:rPr>
        <w:t>елочка",</w:t>
      </w:r>
    </w:p>
    <w:p w:rsidR="00CE2113" w:rsidRDefault="00CE2113" w:rsidP="00CE2113">
      <w:pPr>
        <w:pStyle w:val="a4"/>
        <w:spacing w:line="271" w:lineRule="exact"/>
        <w:sectPr w:rsidR="00CE2113">
          <w:pgSz w:w="11910" w:h="16840"/>
          <w:pgMar w:top="160" w:right="0" w:bottom="1180" w:left="425" w:header="0" w:footer="968" w:gutter="0"/>
          <w:cols w:space="720"/>
        </w:sectPr>
      </w:pPr>
    </w:p>
    <w:p w:rsidR="00CE2113" w:rsidRDefault="00CE2113" w:rsidP="00CE2113">
      <w:pPr>
        <w:pStyle w:val="a4"/>
        <w:spacing w:before="63" w:line="276" w:lineRule="auto"/>
        <w:ind w:right="847"/>
      </w:pPr>
      <w:r>
        <w:lastRenderedPageBreak/>
        <w:t>муз. М. Красева, сл. М. Клоковой; "Бобик", муз. Т. Попатенко, сл. Н. Найденовой; "Лиса", "Лягушка", "Сорока", "Чижик", рус. нар. попевки.</w:t>
      </w:r>
    </w:p>
    <w:p w:rsidR="00CE2113" w:rsidRDefault="00CE2113" w:rsidP="00CE2113">
      <w:pPr>
        <w:pStyle w:val="a4"/>
        <w:spacing w:line="276" w:lineRule="auto"/>
        <w:ind w:right="863"/>
      </w:pPr>
      <w:r>
        <w:t>Образные упражнения. "Зайка и мишка", муз. Е. Тиличеевой; "Идет коза рогатая", рус. нар. мелодия; "Собачка", муз. М. Раухвергера.</w:t>
      </w:r>
    </w:p>
    <w:p w:rsidR="00CE2113" w:rsidRDefault="00CE2113" w:rsidP="00CE2113">
      <w:pPr>
        <w:pStyle w:val="a4"/>
        <w:spacing w:before="3" w:line="276" w:lineRule="auto"/>
        <w:ind w:right="846"/>
      </w:pPr>
      <w:r>
        <w:t>Музыкально-ритмические движения. "Шарик мой голубой", муз. Е. Тиличеевой; "Мы идем", муз. Р. Рустамова, сл. Ю. Островского;</w:t>
      </w:r>
      <w:r>
        <w:rPr>
          <w:spacing w:val="-2"/>
        </w:rPr>
        <w:t xml:space="preserve"> </w:t>
      </w:r>
      <w:r>
        <w:t>"Маленькая кадриль", муз. М. Раухвергера; "Вот</w:t>
      </w:r>
      <w:r>
        <w:rPr>
          <w:spacing w:val="-3"/>
        </w:rPr>
        <w:t xml:space="preserve"> </w:t>
      </w:r>
      <w:r>
        <w:t>так",</w:t>
      </w:r>
      <w:r>
        <w:rPr>
          <w:spacing w:val="-1"/>
        </w:rPr>
        <w:t xml:space="preserve"> </w:t>
      </w:r>
      <w:r>
        <w:t>белорус,</w:t>
      </w:r>
      <w:r>
        <w:rPr>
          <w:spacing w:val="-1"/>
        </w:rPr>
        <w:t xml:space="preserve"> </w:t>
      </w:r>
      <w:r>
        <w:t>нар.</w:t>
      </w:r>
      <w:r>
        <w:rPr>
          <w:spacing w:val="-1"/>
        </w:rPr>
        <w:t xml:space="preserve"> </w:t>
      </w:r>
      <w:r>
        <w:t>мелодия</w:t>
      </w:r>
      <w:r>
        <w:rPr>
          <w:spacing w:val="-8"/>
        </w:rPr>
        <w:t xml:space="preserve"> </w:t>
      </w:r>
      <w:r>
        <w:t>("Микита"),</w:t>
      </w:r>
      <w:r>
        <w:rPr>
          <w:spacing w:val="-6"/>
        </w:rPr>
        <w:t xml:space="preserve"> </w:t>
      </w:r>
      <w:r>
        <w:t>обр.</w:t>
      </w:r>
      <w:r>
        <w:rPr>
          <w:spacing w:val="-1"/>
        </w:rPr>
        <w:t xml:space="preserve"> </w:t>
      </w:r>
      <w:r>
        <w:t>С.</w:t>
      </w:r>
      <w:r>
        <w:rPr>
          <w:spacing w:val="-1"/>
        </w:rPr>
        <w:t xml:space="preserve"> </w:t>
      </w:r>
      <w:r>
        <w:t>Полонского,</w:t>
      </w:r>
      <w:r>
        <w:rPr>
          <w:spacing w:val="-1"/>
        </w:rPr>
        <w:t xml:space="preserve"> </w:t>
      </w:r>
      <w:r>
        <w:t>сл.</w:t>
      </w:r>
      <w:r>
        <w:rPr>
          <w:spacing w:val="-1"/>
        </w:rPr>
        <w:t xml:space="preserve"> </w:t>
      </w:r>
      <w:r>
        <w:t>М.</w:t>
      </w:r>
      <w:r>
        <w:rPr>
          <w:spacing w:val="-1"/>
        </w:rPr>
        <w:t xml:space="preserve"> </w:t>
      </w:r>
      <w:r>
        <w:t>Александровской; "Юрочка",</w:t>
      </w:r>
      <w:r>
        <w:rPr>
          <w:spacing w:val="-1"/>
        </w:rPr>
        <w:t xml:space="preserve"> </w:t>
      </w:r>
      <w:r>
        <w:t>белорус,</w:t>
      </w:r>
      <w:r>
        <w:rPr>
          <w:spacing w:val="-1"/>
        </w:rPr>
        <w:t xml:space="preserve"> </w:t>
      </w:r>
      <w:r>
        <w:t>пляска,</w:t>
      </w:r>
      <w:r>
        <w:rPr>
          <w:spacing w:val="-1"/>
        </w:rPr>
        <w:t xml:space="preserve"> </w:t>
      </w:r>
      <w:r>
        <w:t>обр.</w:t>
      </w:r>
      <w:r>
        <w:rPr>
          <w:spacing w:val="-6"/>
        </w:rPr>
        <w:t xml:space="preserve"> </w:t>
      </w:r>
      <w:r>
        <w:t>А.</w:t>
      </w:r>
      <w:r>
        <w:rPr>
          <w:spacing w:val="-1"/>
        </w:rPr>
        <w:t xml:space="preserve"> </w:t>
      </w:r>
      <w:r>
        <w:t>Александрова;</w:t>
      </w:r>
      <w:r>
        <w:rPr>
          <w:spacing w:val="-7"/>
        </w:rPr>
        <w:t xml:space="preserve"> </w:t>
      </w:r>
      <w:r>
        <w:t>"Да,</w:t>
      </w:r>
      <w:r>
        <w:rPr>
          <w:spacing w:val="-1"/>
        </w:rPr>
        <w:t xml:space="preserve"> </w:t>
      </w:r>
      <w:r>
        <w:t>да, да!",</w:t>
      </w:r>
      <w:r>
        <w:rPr>
          <w:spacing w:val="-1"/>
        </w:rPr>
        <w:t xml:space="preserve"> </w:t>
      </w:r>
      <w:r>
        <w:t>муз.</w:t>
      </w:r>
      <w:r>
        <w:rPr>
          <w:spacing w:val="-1"/>
        </w:rPr>
        <w:t xml:space="preserve"> </w:t>
      </w:r>
      <w:r>
        <w:t>Е.</w:t>
      </w:r>
      <w:r>
        <w:rPr>
          <w:spacing w:val="-6"/>
        </w:rPr>
        <w:t xml:space="preserve"> </w:t>
      </w:r>
      <w:r>
        <w:t>Тиличеевой,</w:t>
      </w:r>
      <w:r>
        <w:rPr>
          <w:spacing w:val="-1"/>
        </w:rPr>
        <w:t xml:space="preserve"> </w:t>
      </w:r>
      <w:r>
        <w:t>сл.</w:t>
      </w:r>
      <w:r>
        <w:rPr>
          <w:spacing w:val="-1"/>
        </w:rPr>
        <w:t xml:space="preserve"> </w:t>
      </w:r>
      <w:r>
        <w:t xml:space="preserve">Ю. </w:t>
      </w:r>
      <w:r>
        <w:rPr>
          <w:spacing w:val="-2"/>
        </w:rPr>
        <w:t>Островского.</w:t>
      </w:r>
    </w:p>
    <w:p w:rsidR="00CE2113" w:rsidRDefault="00CE2113" w:rsidP="00CE2113">
      <w:pPr>
        <w:pStyle w:val="a4"/>
        <w:spacing w:before="43"/>
        <w:ind w:left="0"/>
        <w:jc w:val="left"/>
      </w:pPr>
    </w:p>
    <w:p w:rsidR="00CE2113" w:rsidRDefault="00CE2113" w:rsidP="00CE2113">
      <w:pPr>
        <w:pStyle w:val="2"/>
        <w:ind w:left="1337"/>
      </w:pPr>
      <w:r>
        <w:t>От</w:t>
      </w:r>
      <w:r>
        <w:rPr>
          <w:spacing w:val="-3"/>
        </w:rPr>
        <w:t xml:space="preserve"> </w:t>
      </w:r>
      <w:r>
        <w:t>1</w:t>
      </w:r>
      <w:r>
        <w:rPr>
          <w:spacing w:val="1"/>
        </w:rPr>
        <w:t xml:space="preserve"> </w:t>
      </w:r>
      <w:r>
        <w:t>года</w:t>
      </w:r>
      <w:r>
        <w:rPr>
          <w:spacing w:val="-4"/>
        </w:rPr>
        <w:t xml:space="preserve"> </w:t>
      </w:r>
      <w:r>
        <w:t>6 месяцев</w:t>
      </w:r>
      <w:r>
        <w:rPr>
          <w:spacing w:val="1"/>
        </w:rPr>
        <w:t xml:space="preserve"> </w:t>
      </w:r>
      <w:r>
        <w:t>до</w:t>
      </w:r>
      <w:r>
        <w:rPr>
          <w:spacing w:val="1"/>
        </w:rPr>
        <w:t xml:space="preserve"> </w:t>
      </w:r>
      <w:r>
        <w:t>2</w:t>
      </w:r>
      <w:r>
        <w:rPr>
          <w:spacing w:val="-4"/>
        </w:rPr>
        <w:t xml:space="preserve"> лет.</w:t>
      </w:r>
    </w:p>
    <w:p w:rsidR="00CE2113" w:rsidRDefault="00CE2113" w:rsidP="00CE2113">
      <w:pPr>
        <w:pStyle w:val="a4"/>
        <w:spacing w:before="36" w:line="276" w:lineRule="auto"/>
        <w:ind w:right="852"/>
      </w:pPr>
      <w:r>
        <w:t>Слушание. "Лошадка", муз. Е. Тиличеевой, сл. Н. Френкель;</w:t>
      </w:r>
      <w:r>
        <w:rPr>
          <w:spacing w:val="-1"/>
        </w:rPr>
        <w:t xml:space="preserve"> </w:t>
      </w:r>
      <w:r>
        <w:t>"Курочки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w:t>
      </w:r>
      <w:r>
        <w:rPr>
          <w:spacing w:val="-5"/>
        </w:rPr>
        <w:t xml:space="preserve"> </w:t>
      </w:r>
      <w:r>
        <w:t>марш",</w:t>
      </w:r>
      <w:r>
        <w:rPr>
          <w:spacing w:val="-4"/>
        </w:rPr>
        <w:t xml:space="preserve"> </w:t>
      </w:r>
      <w:r>
        <w:t>муз. И. Дунаевского;</w:t>
      </w:r>
      <w:r>
        <w:rPr>
          <w:spacing w:val="-6"/>
        </w:rPr>
        <w:t xml:space="preserve"> </w:t>
      </w:r>
      <w:r>
        <w:t>"Наша</w:t>
      </w:r>
      <w:r>
        <w:rPr>
          <w:spacing w:val="-2"/>
        </w:rPr>
        <w:t xml:space="preserve"> </w:t>
      </w:r>
      <w:r>
        <w:t>Таня", "Уронили</w:t>
      </w:r>
      <w:r>
        <w:rPr>
          <w:spacing w:val="-5"/>
        </w:rPr>
        <w:t xml:space="preserve"> </w:t>
      </w:r>
      <w:r>
        <w:t>мишку", "Идет</w:t>
      </w:r>
      <w:r>
        <w:rPr>
          <w:spacing w:val="-1"/>
        </w:rPr>
        <w:t xml:space="preserve"> </w:t>
      </w:r>
      <w:r>
        <w:t>бычок", муз. Э. Елисеевой-Шмидт, стихи А. Барто; "Материнские ласки", "Жалоба", "Грустная песенка", "Вальс", муз. А. Гречанинова.</w:t>
      </w:r>
    </w:p>
    <w:p w:rsidR="00CE2113" w:rsidRDefault="00CE2113" w:rsidP="00CE2113">
      <w:pPr>
        <w:pStyle w:val="a4"/>
        <w:spacing w:before="2" w:line="276" w:lineRule="auto"/>
        <w:ind w:right="842"/>
      </w:pPr>
      <w:r>
        <w:t>Пение и подпевание.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CE2113" w:rsidRDefault="00CE2113" w:rsidP="00CE2113">
      <w:pPr>
        <w:pStyle w:val="a4"/>
        <w:spacing w:before="3" w:line="276" w:lineRule="auto"/>
        <w:ind w:right="849"/>
      </w:pPr>
      <w: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CE2113" w:rsidRDefault="00CE2113" w:rsidP="00CE2113">
      <w:pPr>
        <w:pStyle w:val="a4"/>
        <w:spacing w:line="276" w:lineRule="auto"/>
        <w:ind w:right="856"/>
      </w:pPr>
      <w:r>
        <w:t>Пляска. "Вот как хорошо", муз. Т. Попатенко, сл. О. Высотской; "Вот как пляшем", белорус, нар. мелодия, обр. Р. Рустамова; "Солнышко сияет", сл. и муз. М. Варной.</w:t>
      </w:r>
    </w:p>
    <w:p w:rsidR="00CE2113" w:rsidRDefault="00CE2113" w:rsidP="00CE2113">
      <w:pPr>
        <w:pStyle w:val="a4"/>
        <w:spacing w:line="276" w:lineRule="auto"/>
        <w:ind w:right="843"/>
      </w:pPr>
      <w:r>
        <w:t>Образные упражнения.</w:t>
      </w:r>
      <w:r>
        <w:rPr>
          <w:spacing w:val="-5"/>
        </w:rPr>
        <w:t xml:space="preserve"> </w:t>
      </w:r>
      <w:r>
        <w:t>"Идет</w:t>
      </w:r>
      <w:r>
        <w:rPr>
          <w:spacing w:val="-3"/>
        </w:rPr>
        <w:t xml:space="preserve"> </w:t>
      </w:r>
      <w:r>
        <w:t>мишка",</w:t>
      </w:r>
      <w:r>
        <w:rPr>
          <w:spacing w:val="-5"/>
        </w:rPr>
        <w:t xml:space="preserve"> </w:t>
      </w:r>
      <w:r>
        <w:t>муз.</w:t>
      </w:r>
      <w:r>
        <w:rPr>
          <w:spacing w:val="-1"/>
        </w:rPr>
        <w:t xml:space="preserve"> </w:t>
      </w:r>
      <w:r>
        <w:t>В.</w:t>
      </w:r>
      <w:r>
        <w:rPr>
          <w:spacing w:val="-1"/>
        </w:rPr>
        <w:t xml:space="preserve"> </w:t>
      </w:r>
      <w:r>
        <w:t>Ребикова;</w:t>
      </w:r>
      <w:r>
        <w:rPr>
          <w:spacing w:val="-7"/>
        </w:rPr>
        <w:t xml:space="preserve"> </w:t>
      </w:r>
      <w:r>
        <w:t>"Скачет</w:t>
      </w:r>
      <w:r>
        <w:rPr>
          <w:spacing w:val="-3"/>
        </w:rPr>
        <w:t xml:space="preserve"> </w:t>
      </w:r>
      <w:r>
        <w:t>зайка",</w:t>
      </w:r>
      <w:r>
        <w:rPr>
          <w:spacing w:val="-1"/>
        </w:rPr>
        <w:t xml:space="preserve"> </w:t>
      </w:r>
      <w:r>
        <w:t>рус.</w:t>
      </w:r>
      <w:r>
        <w:rPr>
          <w:spacing w:val="-1"/>
        </w:rPr>
        <w:t xml:space="preserve"> </w:t>
      </w:r>
      <w:r>
        <w:t>нар.</w:t>
      </w:r>
      <w:r>
        <w:rPr>
          <w:spacing w:val="-5"/>
        </w:rPr>
        <w:t xml:space="preserve"> </w:t>
      </w:r>
      <w:r>
        <w:t>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CE2113" w:rsidRDefault="00CE2113" w:rsidP="00CE2113">
      <w:pPr>
        <w:pStyle w:val="a4"/>
        <w:spacing w:line="276" w:lineRule="auto"/>
        <w:ind w:right="851"/>
      </w:pPr>
      <w:r>
        <w:t>Игры с пением. "Зайка", "Солнышко", "Идет коза рогатая", "Петушок", рус. нар. игры,</w:t>
      </w:r>
      <w:r>
        <w:rPr>
          <w:spacing w:val="80"/>
        </w:rPr>
        <w:t xml:space="preserve"> </w:t>
      </w:r>
      <w:r>
        <w:t>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CE2113" w:rsidRDefault="00CE2113" w:rsidP="00CE2113">
      <w:pPr>
        <w:pStyle w:val="a4"/>
        <w:spacing w:line="276" w:lineRule="auto"/>
        <w:ind w:right="847"/>
      </w:pPr>
      <w: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w:t>
      </w:r>
      <w:r>
        <w:rPr>
          <w:spacing w:val="40"/>
        </w:rPr>
        <w:t xml:space="preserve"> </w:t>
      </w:r>
      <w:r>
        <w:t>нам пришел?", "В лесу", муз. Е. Тиличеевой; "Праздник", "Музыкальные инструменты", муз. Г. Фрида.</w:t>
      </w:r>
    </w:p>
    <w:p w:rsidR="00CE2113" w:rsidRDefault="00CE2113" w:rsidP="00CE2113">
      <w:pPr>
        <w:pStyle w:val="a4"/>
        <w:spacing w:before="45"/>
        <w:ind w:left="0"/>
        <w:jc w:val="left"/>
      </w:pPr>
    </w:p>
    <w:p w:rsidR="00CE2113" w:rsidRDefault="00CE2113" w:rsidP="00CE2113">
      <w:pPr>
        <w:pStyle w:val="2"/>
      </w:pPr>
      <w:r>
        <w:t>От</w:t>
      </w:r>
      <w:r>
        <w:rPr>
          <w:spacing w:val="1"/>
        </w:rPr>
        <w:t xml:space="preserve"> </w:t>
      </w:r>
      <w:r>
        <w:t>2</w:t>
      </w:r>
      <w:r>
        <w:rPr>
          <w:spacing w:val="-4"/>
        </w:rPr>
        <w:t xml:space="preserve"> </w:t>
      </w:r>
      <w:r>
        <w:t>до</w:t>
      </w:r>
      <w:r>
        <w:rPr>
          <w:spacing w:val="1"/>
        </w:rPr>
        <w:t xml:space="preserve"> </w:t>
      </w:r>
      <w:r>
        <w:t>3</w:t>
      </w:r>
      <w:r>
        <w:rPr>
          <w:spacing w:val="2"/>
        </w:rPr>
        <w:t xml:space="preserve"> </w:t>
      </w:r>
      <w:r>
        <w:rPr>
          <w:spacing w:val="-4"/>
        </w:rPr>
        <w:t>лет.</w:t>
      </w:r>
    </w:p>
    <w:p w:rsidR="00CE2113" w:rsidRDefault="00CE2113" w:rsidP="00CE2113">
      <w:pPr>
        <w:pStyle w:val="a4"/>
        <w:spacing w:before="36" w:line="278" w:lineRule="auto"/>
        <w:ind w:right="853"/>
      </w:pPr>
      <w:r>
        <w:t>Слушание. "Наша погремушка", муз. И. Арсеева, сл. И. Черницкой; "Весною", "Осенью", муз. С. Майкапара; "Цветики", муз. В. Карасевой, сл. Н. Френкель; "Вот как мы умеем", "Марш</w:t>
      </w:r>
      <w:r>
        <w:rPr>
          <w:spacing w:val="7"/>
        </w:rPr>
        <w:t xml:space="preserve"> </w:t>
      </w:r>
      <w:r>
        <w:t>и</w:t>
      </w:r>
      <w:r>
        <w:rPr>
          <w:spacing w:val="5"/>
        </w:rPr>
        <w:t xml:space="preserve"> </w:t>
      </w:r>
      <w:r>
        <w:t>бег",</w:t>
      </w:r>
      <w:r>
        <w:rPr>
          <w:spacing w:val="6"/>
        </w:rPr>
        <w:t xml:space="preserve"> </w:t>
      </w:r>
      <w:r>
        <w:t>муз.</w:t>
      </w:r>
      <w:r>
        <w:rPr>
          <w:spacing w:val="10"/>
        </w:rPr>
        <w:t xml:space="preserve"> </w:t>
      </w:r>
      <w:r>
        <w:t>Е.</w:t>
      </w:r>
      <w:r>
        <w:rPr>
          <w:spacing w:val="1"/>
        </w:rPr>
        <w:t xml:space="preserve"> </w:t>
      </w:r>
      <w:r>
        <w:t>Тиличеевой,</w:t>
      </w:r>
      <w:r>
        <w:rPr>
          <w:spacing w:val="6"/>
        </w:rPr>
        <w:t xml:space="preserve"> </w:t>
      </w:r>
      <w:r>
        <w:t>сл.</w:t>
      </w:r>
      <w:r>
        <w:rPr>
          <w:spacing w:val="6"/>
        </w:rPr>
        <w:t xml:space="preserve"> </w:t>
      </w:r>
      <w:r>
        <w:t>Н.</w:t>
      </w:r>
      <w:r>
        <w:rPr>
          <w:spacing w:val="6"/>
        </w:rPr>
        <w:t xml:space="preserve"> </w:t>
      </w:r>
      <w:r>
        <w:t>Френкель;</w:t>
      </w:r>
      <w:r>
        <w:rPr>
          <w:spacing w:val="4"/>
        </w:rPr>
        <w:t xml:space="preserve"> </w:t>
      </w:r>
      <w:r>
        <w:t>"Кошечка"</w:t>
      </w:r>
      <w:r>
        <w:rPr>
          <w:spacing w:val="6"/>
        </w:rPr>
        <w:t xml:space="preserve"> </w:t>
      </w:r>
      <w:r>
        <w:t>(к</w:t>
      </w:r>
      <w:r>
        <w:rPr>
          <w:spacing w:val="2"/>
        </w:rPr>
        <w:t xml:space="preserve"> </w:t>
      </w:r>
      <w:r>
        <w:t>игре</w:t>
      </w:r>
      <w:r>
        <w:rPr>
          <w:spacing w:val="4"/>
        </w:rPr>
        <w:t xml:space="preserve"> </w:t>
      </w:r>
      <w:r>
        <w:t>"Кошка</w:t>
      </w:r>
      <w:r>
        <w:rPr>
          <w:spacing w:val="6"/>
        </w:rPr>
        <w:t xml:space="preserve"> </w:t>
      </w:r>
      <w:r>
        <w:t>и</w:t>
      </w:r>
      <w:r>
        <w:rPr>
          <w:spacing w:val="6"/>
        </w:rPr>
        <w:t xml:space="preserve"> </w:t>
      </w:r>
      <w:r>
        <w:rPr>
          <w:spacing w:val="-2"/>
        </w:rPr>
        <w:t>котята"),</w:t>
      </w:r>
    </w:p>
    <w:p w:rsidR="00CE2113" w:rsidRDefault="00CE2113" w:rsidP="00CE2113">
      <w:pPr>
        <w:pStyle w:val="a4"/>
        <w:spacing w:line="278" w:lineRule="auto"/>
        <w:sectPr w:rsidR="00CE2113">
          <w:pgSz w:w="11910" w:h="16840"/>
          <w:pgMar w:top="160" w:right="0" w:bottom="1180" w:left="425" w:header="0" w:footer="968" w:gutter="0"/>
          <w:cols w:space="720"/>
        </w:sectPr>
      </w:pPr>
    </w:p>
    <w:p w:rsidR="00CE2113" w:rsidRDefault="00CE2113" w:rsidP="00CE2113">
      <w:pPr>
        <w:pStyle w:val="a4"/>
        <w:spacing w:before="63" w:line="276" w:lineRule="auto"/>
        <w:ind w:right="855"/>
      </w:pPr>
      <w:r>
        <w:lastRenderedPageBreak/>
        <w:t>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CE2113" w:rsidRDefault="00CE2113" w:rsidP="00CE2113">
      <w:pPr>
        <w:pStyle w:val="a4"/>
        <w:spacing w:line="276" w:lineRule="auto"/>
        <w:ind w:right="851"/>
      </w:pPr>
      <w: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CE2113" w:rsidRDefault="00CE2113" w:rsidP="00CE2113">
      <w:pPr>
        <w:pStyle w:val="a4"/>
        <w:spacing w:line="276" w:lineRule="auto"/>
        <w:ind w:right="845"/>
      </w:pPr>
      <w:r>
        <w:t>Музыкально-ритмические движения.</w:t>
      </w:r>
      <w:r>
        <w:rPr>
          <w:spacing w:val="-1"/>
        </w:rPr>
        <w:t xml:space="preserve"> </w:t>
      </w:r>
      <w:r>
        <w:t>"Дождик",</w:t>
      </w:r>
      <w:r>
        <w:rPr>
          <w:spacing w:val="-1"/>
        </w:rPr>
        <w:t xml:space="preserve"> </w:t>
      </w:r>
      <w:r>
        <w:t>муз. и сл.</w:t>
      </w:r>
      <w:r>
        <w:rPr>
          <w:spacing w:val="-1"/>
        </w:rPr>
        <w:t xml:space="preserve"> </w:t>
      </w:r>
      <w:r>
        <w:t>Е. Макшанцевой;</w:t>
      </w:r>
      <w:r>
        <w:rPr>
          <w:spacing w:val="-3"/>
        </w:rPr>
        <w:t xml:space="preserve"> </w:t>
      </w:r>
      <w:r>
        <w:t>"Воробушки", "Погремушка, попляши", "Колокольчик", "Погуляем", муз. И. Арсеева, сл. И. Черницкой; "Вот как мы умеем", муз. Е. Тиличеевой, сл. Н. Френкель.</w:t>
      </w:r>
    </w:p>
    <w:p w:rsidR="00CE2113" w:rsidRDefault="00CE2113" w:rsidP="00CE2113">
      <w:pPr>
        <w:pStyle w:val="a4"/>
        <w:spacing w:before="4" w:line="276" w:lineRule="auto"/>
        <w:ind w:right="860"/>
      </w:pPr>
      <w:r>
        <w:t>Рассказы с музыкальными иллюстрациями. "Птички", муз. Г. Фрида; "Праздничная прогулка", муз. А. Александрова.</w:t>
      </w:r>
    </w:p>
    <w:p w:rsidR="00CE2113" w:rsidRDefault="00CE2113" w:rsidP="00CE2113">
      <w:pPr>
        <w:pStyle w:val="a4"/>
        <w:spacing w:line="276" w:lineRule="auto"/>
        <w:ind w:right="846"/>
      </w:pPr>
      <w:r>
        <w:t xml:space="preserve">Игры с пением. "Игра с мишкой", муз. Г. Финаровского; "Кто у нас хороший?", рус. нар. </w:t>
      </w:r>
      <w:r>
        <w:rPr>
          <w:spacing w:val="-2"/>
        </w:rPr>
        <w:t>песня.</w:t>
      </w:r>
    </w:p>
    <w:p w:rsidR="00CE2113" w:rsidRDefault="00CE2113" w:rsidP="00CE2113">
      <w:pPr>
        <w:pStyle w:val="a4"/>
        <w:spacing w:line="276" w:lineRule="auto"/>
        <w:ind w:right="848"/>
        <w:jc w:val="left"/>
      </w:pPr>
      <w:r>
        <w:t>Музыкальные забавы. "Из-за леса, из-за гор", Т. Казакова; "Котик и козлик", муз. Ц. Кюи. Инсценирование</w:t>
      </w:r>
      <w:r>
        <w:rPr>
          <w:spacing w:val="80"/>
          <w:w w:val="150"/>
        </w:rPr>
        <w:t xml:space="preserve"> </w:t>
      </w:r>
      <w:r>
        <w:t>песен.</w:t>
      </w:r>
      <w:r>
        <w:rPr>
          <w:spacing w:val="80"/>
          <w:w w:val="150"/>
        </w:rPr>
        <w:t xml:space="preserve"> </w:t>
      </w:r>
      <w:r>
        <w:t>"Кошка</w:t>
      </w:r>
      <w:r>
        <w:rPr>
          <w:spacing w:val="80"/>
          <w:w w:val="150"/>
        </w:rPr>
        <w:t xml:space="preserve"> </w:t>
      </w:r>
      <w:r>
        <w:t>и</w:t>
      </w:r>
      <w:r>
        <w:rPr>
          <w:spacing w:val="80"/>
          <w:w w:val="150"/>
        </w:rPr>
        <w:t xml:space="preserve"> </w:t>
      </w:r>
      <w:r>
        <w:t>котенок",</w:t>
      </w:r>
      <w:r>
        <w:rPr>
          <w:spacing w:val="80"/>
          <w:w w:val="150"/>
        </w:rPr>
        <w:t xml:space="preserve"> </w:t>
      </w:r>
      <w:r>
        <w:t>муз.</w:t>
      </w:r>
      <w:r>
        <w:rPr>
          <w:spacing w:val="80"/>
          <w:w w:val="150"/>
        </w:rPr>
        <w:t xml:space="preserve"> </w:t>
      </w:r>
      <w:r>
        <w:t>М.</w:t>
      </w:r>
      <w:r>
        <w:rPr>
          <w:spacing w:val="80"/>
          <w:w w:val="150"/>
        </w:rPr>
        <w:t xml:space="preserve"> </w:t>
      </w:r>
      <w:r>
        <w:t>Красева,</w:t>
      </w:r>
      <w:r>
        <w:rPr>
          <w:spacing w:val="80"/>
          <w:w w:val="150"/>
        </w:rPr>
        <w:t xml:space="preserve"> </w:t>
      </w:r>
      <w:r>
        <w:t>сл.</w:t>
      </w:r>
      <w:r>
        <w:rPr>
          <w:spacing w:val="80"/>
          <w:w w:val="150"/>
        </w:rPr>
        <w:t xml:space="preserve"> </w:t>
      </w:r>
      <w:r>
        <w:t>О.</w:t>
      </w:r>
      <w:r>
        <w:rPr>
          <w:spacing w:val="80"/>
          <w:w w:val="150"/>
        </w:rPr>
        <w:t xml:space="preserve"> </w:t>
      </w:r>
      <w:r>
        <w:t>Высотской; "Неваляшки", муз. 3. Левиной; Компанейца.</w:t>
      </w:r>
    </w:p>
    <w:p w:rsidR="00CE2113" w:rsidRDefault="00CE2113" w:rsidP="00CE2113">
      <w:pPr>
        <w:pStyle w:val="a4"/>
        <w:spacing w:before="42"/>
        <w:ind w:left="0"/>
        <w:jc w:val="left"/>
      </w:pPr>
    </w:p>
    <w:p w:rsidR="00CE2113" w:rsidRDefault="00CE2113" w:rsidP="00CE2113">
      <w:pPr>
        <w:pStyle w:val="2"/>
      </w:pPr>
      <w:r>
        <w:t>От</w:t>
      </w:r>
      <w:r>
        <w:rPr>
          <w:spacing w:val="1"/>
        </w:rPr>
        <w:t xml:space="preserve"> </w:t>
      </w:r>
      <w:r>
        <w:t>3</w:t>
      </w:r>
      <w:r>
        <w:rPr>
          <w:spacing w:val="-4"/>
        </w:rPr>
        <w:t xml:space="preserve"> </w:t>
      </w:r>
      <w:r>
        <w:t>до</w:t>
      </w:r>
      <w:r>
        <w:rPr>
          <w:spacing w:val="1"/>
        </w:rPr>
        <w:t xml:space="preserve"> </w:t>
      </w:r>
      <w:r>
        <w:t>4</w:t>
      </w:r>
      <w:r>
        <w:rPr>
          <w:spacing w:val="2"/>
        </w:rPr>
        <w:t xml:space="preserve"> </w:t>
      </w:r>
      <w:r>
        <w:rPr>
          <w:spacing w:val="-4"/>
        </w:rPr>
        <w:t>лет.</w:t>
      </w:r>
    </w:p>
    <w:p w:rsidR="00CE2113" w:rsidRDefault="00CE2113" w:rsidP="00CE2113">
      <w:pPr>
        <w:pStyle w:val="a4"/>
        <w:spacing w:before="41" w:line="276" w:lineRule="auto"/>
        <w:ind w:right="851"/>
      </w:pPr>
      <w:r>
        <w:t>Слушание. "Осенью", муз. С. Майкапара; "Ласковая песенка", муз. М. Раухвергера, сл. Т. Мираджи;</w:t>
      </w:r>
      <w:r>
        <w:rPr>
          <w:spacing w:val="-3"/>
        </w:rPr>
        <w:t xml:space="preserve"> </w:t>
      </w:r>
      <w:r>
        <w:t>"Колыбельная", муз. С.</w:t>
      </w:r>
      <w:r>
        <w:rPr>
          <w:spacing w:val="-1"/>
        </w:rPr>
        <w:t xml:space="preserve"> </w:t>
      </w:r>
      <w:r>
        <w:t>Разаренова;</w:t>
      </w:r>
      <w:r>
        <w:rPr>
          <w:spacing w:val="-8"/>
        </w:rPr>
        <w:t xml:space="preserve"> </w:t>
      </w:r>
      <w:r>
        <w:t>"Мишка с куклой</w:t>
      </w:r>
      <w:r>
        <w:rPr>
          <w:spacing w:val="-2"/>
        </w:rPr>
        <w:t xml:space="preserve"> </w:t>
      </w:r>
      <w:r>
        <w:t>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CE2113" w:rsidRDefault="00CE2113" w:rsidP="00CE2113">
      <w:pPr>
        <w:pStyle w:val="a4"/>
        <w:spacing w:line="274" w:lineRule="exact"/>
        <w:jc w:val="left"/>
      </w:pPr>
      <w:r>
        <w:rPr>
          <w:spacing w:val="-2"/>
        </w:rPr>
        <w:t>Пение.</w:t>
      </w:r>
    </w:p>
    <w:p w:rsidR="00CE2113" w:rsidRDefault="00CE2113" w:rsidP="00CE2113">
      <w:pPr>
        <w:pStyle w:val="a4"/>
        <w:spacing w:before="41" w:line="276" w:lineRule="auto"/>
        <w:ind w:right="850"/>
      </w:pPr>
      <w:r>
        <w:t xml:space="preserve">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w:t>
      </w:r>
      <w:r>
        <w:rPr>
          <w:spacing w:val="-2"/>
        </w:rPr>
        <w:t>Народные.</w:t>
      </w:r>
    </w:p>
    <w:p w:rsidR="00CE2113" w:rsidRDefault="00CE2113" w:rsidP="00CE2113">
      <w:pPr>
        <w:pStyle w:val="a4"/>
        <w:spacing w:before="3" w:line="276" w:lineRule="auto"/>
        <w:ind w:right="852"/>
      </w:pPr>
      <w:r>
        <w:t>Песни. "Петушок" и "Ладушки", рус. нар. песни; "Зайчик", рус. нар. песня, обр. Н. Лобачева;</w:t>
      </w:r>
      <w:r>
        <w:rPr>
          <w:spacing w:val="-3"/>
        </w:rPr>
        <w:t xml:space="preserve"> </w:t>
      </w:r>
      <w:r>
        <w:t>"Зима", муз. В.</w:t>
      </w:r>
      <w:r>
        <w:rPr>
          <w:spacing w:val="-1"/>
        </w:rPr>
        <w:t xml:space="preserve"> </w:t>
      </w:r>
      <w:r>
        <w:t>Карасевой,</w:t>
      </w:r>
      <w:r>
        <w:rPr>
          <w:spacing w:val="-1"/>
        </w:rPr>
        <w:t xml:space="preserve"> </w:t>
      </w:r>
      <w:r>
        <w:t>сл. Н.</w:t>
      </w:r>
      <w:r>
        <w:rPr>
          <w:spacing w:val="-6"/>
        </w:rPr>
        <w:t xml:space="preserve"> </w:t>
      </w:r>
      <w:r>
        <w:t>Френкель;</w:t>
      </w:r>
      <w:r>
        <w:rPr>
          <w:spacing w:val="-3"/>
        </w:rPr>
        <w:t xml:space="preserve"> </w:t>
      </w:r>
      <w:r>
        <w:t>"Наша елочка",</w:t>
      </w:r>
      <w:r>
        <w:rPr>
          <w:spacing w:val="-1"/>
        </w:rPr>
        <w:t xml:space="preserve"> </w:t>
      </w:r>
      <w:r>
        <w:t>муз. М. Красева,</w:t>
      </w:r>
      <w:r>
        <w:rPr>
          <w:spacing w:val="-1"/>
        </w:rPr>
        <w:t xml:space="preserve"> </w:t>
      </w:r>
      <w:r>
        <w:t>сл. М. Клоковой; "Прокати, лошадка, нас", муз. В. Агафонникова и К. Козыревой, сл. И. Михайловой;</w:t>
      </w:r>
      <w:r>
        <w:rPr>
          <w:spacing w:val="-6"/>
        </w:rPr>
        <w:t xml:space="preserve"> </w:t>
      </w:r>
      <w:r>
        <w:t>"Маме</w:t>
      </w:r>
      <w:r>
        <w:rPr>
          <w:spacing w:val="-2"/>
        </w:rPr>
        <w:t xml:space="preserve"> </w:t>
      </w:r>
      <w:r>
        <w:t>песенку</w:t>
      </w:r>
      <w:r>
        <w:rPr>
          <w:spacing w:val="-11"/>
        </w:rPr>
        <w:t xml:space="preserve"> </w:t>
      </w:r>
      <w:r>
        <w:t>пою", муз. Т.</w:t>
      </w:r>
      <w:r>
        <w:rPr>
          <w:spacing w:val="-4"/>
        </w:rPr>
        <w:t xml:space="preserve"> </w:t>
      </w:r>
      <w:r>
        <w:t>Попатенко,</w:t>
      </w:r>
      <w:r>
        <w:rPr>
          <w:spacing w:val="-4"/>
        </w:rPr>
        <w:t xml:space="preserve"> </w:t>
      </w:r>
      <w:r>
        <w:t>сл.</w:t>
      </w:r>
      <w:r>
        <w:rPr>
          <w:spacing w:val="-3"/>
        </w:rPr>
        <w:t xml:space="preserve"> </w:t>
      </w:r>
      <w:r>
        <w:t>Е.</w:t>
      </w:r>
      <w:r>
        <w:rPr>
          <w:spacing w:val="-4"/>
        </w:rPr>
        <w:t xml:space="preserve"> </w:t>
      </w:r>
      <w:r>
        <w:t>Авдиенко;</w:t>
      </w:r>
      <w:r>
        <w:rPr>
          <w:spacing w:val="-6"/>
        </w:rPr>
        <w:t xml:space="preserve"> </w:t>
      </w:r>
      <w:r>
        <w:t>"Цыплята", муз. А. Филиппенко, сл. Т. Волгиной.</w:t>
      </w:r>
    </w:p>
    <w:p w:rsidR="00CE2113" w:rsidRDefault="00CE2113" w:rsidP="00CE2113">
      <w:pPr>
        <w:pStyle w:val="a4"/>
        <w:spacing w:line="278" w:lineRule="auto"/>
        <w:ind w:right="848"/>
      </w:pPr>
      <w: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CE2113" w:rsidRDefault="00CE2113" w:rsidP="00CE2113">
      <w:pPr>
        <w:pStyle w:val="a4"/>
        <w:spacing w:line="271" w:lineRule="exact"/>
      </w:pPr>
      <w:r>
        <w:t>Музыкально-ритмические</w:t>
      </w:r>
      <w:r>
        <w:rPr>
          <w:spacing w:val="-12"/>
        </w:rPr>
        <w:t xml:space="preserve"> </w:t>
      </w:r>
      <w:r>
        <w:rPr>
          <w:spacing w:val="-2"/>
        </w:rPr>
        <w:t>движения.</w:t>
      </w:r>
    </w:p>
    <w:p w:rsidR="00CE2113" w:rsidRDefault="00CE2113" w:rsidP="00CE2113">
      <w:pPr>
        <w:pStyle w:val="a4"/>
        <w:spacing w:before="38" w:line="276" w:lineRule="auto"/>
        <w:ind w:right="855"/>
      </w:pPr>
      <w: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CE2113" w:rsidRDefault="00CE2113" w:rsidP="00CE2113">
      <w:pPr>
        <w:pStyle w:val="a4"/>
        <w:spacing w:line="278" w:lineRule="auto"/>
        <w:ind w:right="853"/>
      </w:pPr>
      <w: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CE2113" w:rsidRDefault="00CE2113" w:rsidP="00CE2113">
      <w:pPr>
        <w:pStyle w:val="a4"/>
        <w:spacing w:line="278" w:lineRule="auto"/>
        <w:sectPr w:rsidR="00CE2113">
          <w:pgSz w:w="11910" w:h="16840"/>
          <w:pgMar w:top="160" w:right="0" w:bottom="1180" w:left="425" w:header="0" w:footer="968" w:gutter="0"/>
          <w:cols w:space="720"/>
        </w:sectPr>
      </w:pPr>
    </w:p>
    <w:p w:rsidR="00CE2113" w:rsidRDefault="00CE2113" w:rsidP="00CE2113">
      <w:pPr>
        <w:pStyle w:val="a4"/>
        <w:spacing w:before="63" w:line="276" w:lineRule="auto"/>
        <w:ind w:right="845"/>
      </w:pPr>
      <w:r>
        <w:lastRenderedPageBreak/>
        <w:t>Игры. "Солнышко и дождик", муз. М. Раухвергера, сл. А. Барто; "Жмурки с Мишкой",</w:t>
      </w:r>
      <w:r>
        <w:rPr>
          <w:spacing w:val="40"/>
        </w:rPr>
        <w:t xml:space="preserve"> </w:t>
      </w:r>
      <w:r>
        <w:t xml:space="preserve">муз. Ф. Флотова; "Где погремушки?", муз. А. Александрова; "Заинька, выходи", муз. Е. Тиличеевой; "Игра с куклой", муз. В. Карасевой; "Ходит Ваня", рус. нар. песня, обр. Н. </w:t>
      </w:r>
      <w:r>
        <w:rPr>
          <w:spacing w:val="-2"/>
        </w:rPr>
        <w:t>Метлова.</w:t>
      </w:r>
    </w:p>
    <w:p w:rsidR="00CE2113" w:rsidRDefault="00CE2113" w:rsidP="00CE2113">
      <w:pPr>
        <w:pStyle w:val="a4"/>
        <w:spacing w:before="3" w:line="276" w:lineRule="auto"/>
        <w:ind w:right="849"/>
      </w:pPr>
      <w: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CE2113" w:rsidRDefault="00CE2113" w:rsidP="00CE2113">
      <w:pPr>
        <w:pStyle w:val="a4"/>
        <w:spacing w:line="276" w:lineRule="auto"/>
        <w:ind w:right="857"/>
      </w:pPr>
      <w:r>
        <w:t>Характерные танцы. "Танец снежинок", муз. Бекмана; "Фонарики", муз. Р. Рустамова; "Танец зайчиков", рус. нар. мелодия; "Вышли куклы танцевать", муз. В. Витлина.</w:t>
      </w:r>
    </w:p>
    <w:p w:rsidR="00CE2113" w:rsidRDefault="00CE2113" w:rsidP="00CE2113">
      <w:pPr>
        <w:pStyle w:val="a4"/>
        <w:spacing w:line="278" w:lineRule="auto"/>
        <w:ind w:right="855"/>
      </w:pPr>
      <w:r>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CE2113" w:rsidRDefault="00CE2113" w:rsidP="00CE2113">
      <w:pPr>
        <w:pStyle w:val="a4"/>
        <w:spacing w:line="271" w:lineRule="exact"/>
      </w:pPr>
      <w:r>
        <w:rPr>
          <w:spacing w:val="-2"/>
        </w:rPr>
        <w:t>Музыкально-дидактические</w:t>
      </w:r>
      <w:r>
        <w:rPr>
          <w:spacing w:val="31"/>
        </w:rPr>
        <w:t xml:space="preserve"> </w:t>
      </w:r>
      <w:r>
        <w:rPr>
          <w:spacing w:val="-4"/>
        </w:rPr>
        <w:t>игры.</w:t>
      </w:r>
    </w:p>
    <w:p w:rsidR="00CE2113" w:rsidRDefault="00CE2113" w:rsidP="00CE2113">
      <w:pPr>
        <w:pStyle w:val="a4"/>
        <w:spacing w:before="37" w:line="276" w:lineRule="auto"/>
        <w:ind w:right="848"/>
        <w:jc w:val="left"/>
      </w:pPr>
      <w:r>
        <w:t>Развитие</w:t>
      </w:r>
      <w:r>
        <w:rPr>
          <w:spacing w:val="80"/>
        </w:rPr>
        <w:t xml:space="preserve"> </w:t>
      </w:r>
      <w:r>
        <w:t>звуковысотного</w:t>
      </w:r>
      <w:r>
        <w:rPr>
          <w:spacing w:val="80"/>
          <w:w w:val="150"/>
        </w:rPr>
        <w:t xml:space="preserve"> </w:t>
      </w:r>
      <w:r>
        <w:t>слуха.</w:t>
      </w:r>
      <w:r>
        <w:rPr>
          <w:spacing w:val="80"/>
          <w:w w:val="150"/>
        </w:rPr>
        <w:t xml:space="preserve"> </w:t>
      </w:r>
      <w:r>
        <w:t>"Птицы</w:t>
      </w:r>
      <w:r>
        <w:rPr>
          <w:spacing w:val="80"/>
          <w:w w:val="150"/>
        </w:rPr>
        <w:t xml:space="preserve"> </w:t>
      </w:r>
      <w:r>
        <w:t>и</w:t>
      </w:r>
      <w:r>
        <w:rPr>
          <w:spacing w:val="80"/>
        </w:rPr>
        <w:t xml:space="preserve"> </w:t>
      </w:r>
      <w:r>
        <w:t>птенчики",</w:t>
      </w:r>
      <w:r>
        <w:rPr>
          <w:spacing w:val="80"/>
          <w:w w:val="150"/>
        </w:rPr>
        <w:t xml:space="preserve"> </w:t>
      </w:r>
      <w:r>
        <w:t>"Веселые</w:t>
      </w:r>
      <w:r>
        <w:rPr>
          <w:spacing w:val="80"/>
          <w:w w:val="150"/>
        </w:rPr>
        <w:t xml:space="preserve"> </w:t>
      </w:r>
      <w:r>
        <w:t>матрешки",</w:t>
      </w:r>
      <w:r>
        <w:rPr>
          <w:spacing w:val="80"/>
          <w:w w:val="150"/>
        </w:rPr>
        <w:t xml:space="preserve"> </w:t>
      </w:r>
      <w:r>
        <w:t xml:space="preserve">"Три </w:t>
      </w:r>
      <w:r>
        <w:rPr>
          <w:spacing w:val="-2"/>
        </w:rPr>
        <w:t>медведя".</w:t>
      </w:r>
    </w:p>
    <w:p w:rsidR="00CE2113" w:rsidRDefault="00CE2113" w:rsidP="00CE2113">
      <w:pPr>
        <w:pStyle w:val="a4"/>
        <w:spacing w:line="276" w:lineRule="auto"/>
        <w:ind w:right="848"/>
        <w:jc w:val="left"/>
      </w:pPr>
      <w:r>
        <w:t>Развитие</w:t>
      </w:r>
      <w:r>
        <w:rPr>
          <w:spacing w:val="-6"/>
        </w:rPr>
        <w:t xml:space="preserve"> </w:t>
      </w:r>
      <w:r>
        <w:t>ритмического слуха. "Кто как</w:t>
      </w:r>
      <w:r>
        <w:rPr>
          <w:spacing w:val="-2"/>
        </w:rPr>
        <w:t xml:space="preserve"> </w:t>
      </w:r>
      <w:r>
        <w:t>идет?",</w:t>
      </w:r>
      <w:r>
        <w:rPr>
          <w:spacing w:val="-3"/>
        </w:rPr>
        <w:t xml:space="preserve"> </w:t>
      </w:r>
      <w:r>
        <w:t>"Веселые</w:t>
      </w:r>
      <w:r>
        <w:rPr>
          <w:spacing w:val="-1"/>
        </w:rPr>
        <w:t xml:space="preserve"> </w:t>
      </w:r>
      <w:r>
        <w:t>дудочки". Развитие</w:t>
      </w:r>
      <w:r>
        <w:rPr>
          <w:spacing w:val="-1"/>
        </w:rPr>
        <w:t xml:space="preserve"> </w:t>
      </w:r>
      <w:r>
        <w:t>тембрового</w:t>
      </w:r>
      <w:r>
        <w:rPr>
          <w:spacing w:val="-1"/>
        </w:rPr>
        <w:t xml:space="preserve"> </w:t>
      </w:r>
      <w:r>
        <w:t>и динамического слуха. "Громко - тихо", "Узнай свой инструмент"; "Колокольчики".</w:t>
      </w:r>
    </w:p>
    <w:p w:rsidR="00CE2113" w:rsidRDefault="00CE2113" w:rsidP="00CE2113">
      <w:pPr>
        <w:pStyle w:val="a4"/>
        <w:spacing w:line="276" w:lineRule="auto"/>
        <w:ind w:right="848"/>
        <w:jc w:val="left"/>
      </w:pPr>
      <w:r>
        <w:t>Определение</w:t>
      </w:r>
      <w:r>
        <w:rPr>
          <w:spacing w:val="40"/>
        </w:rPr>
        <w:t xml:space="preserve"> </w:t>
      </w:r>
      <w:r>
        <w:t>жанра</w:t>
      </w:r>
      <w:r>
        <w:rPr>
          <w:spacing w:val="40"/>
        </w:rPr>
        <w:t xml:space="preserve"> </w:t>
      </w:r>
      <w:r>
        <w:t>и</w:t>
      </w:r>
      <w:r>
        <w:rPr>
          <w:spacing w:val="40"/>
        </w:rPr>
        <w:t xml:space="preserve"> </w:t>
      </w:r>
      <w:r>
        <w:t>развитие</w:t>
      </w:r>
      <w:r>
        <w:rPr>
          <w:spacing w:val="40"/>
        </w:rPr>
        <w:t xml:space="preserve"> </w:t>
      </w:r>
      <w:r>
        <w:t>памяти.</w:t>
      </w:r>
      <w:r>
        <w:rPr>
          <w:spacing w:val="40"/>
        </w:rPr>
        <w:t xml:space="preserve"> </w:t>
      </w:r>
      <w:r>
        <w:t>"Что</w:t>
      </w:r>
      <w:r>
        <w:rPr>
          <w:spacing w:val="40"/>
        </w:rPr>
        <w:t xml:space="preserve"> </w:t>
      </w:r>
      <w:r>
        <w:t>делает</w:t>
      </w:r>
      <w:r>
        <w:rPr>
          <w:spacing w:val="40"/>
        </w:rPr>
        <w:t xml:space="preserve"> </w:t>
      </w:r>
      <w:r>
        <w:t>кукла?",</w:t>
      </w:r>
      <w:r>
        <w:rPr>
          <w:spacing w:val="40"/>
        </w:rPr>
        <w:t xml:space="preserve"> </w:t>
      </w:r>
      <w:r>
        <w:t>"Узнай</w:t>
      </w:r>
      <w:r>
        <w:rPr>
          <w:spacing w:val="40"/>
        </w:rPr>
        <w:t xml:space="preserve"> </w:t>
      </w:r>
      <w:r>
        <w:t>и</w:t>
      </w:r>
      <w:r>
        <w:rPr>
          <w:spacing w:val="40"/>
        </w:rPr>
        <w:t xml:space="preserve"> </w:t>
      </w:r>
      <w:r>
        <w:t>спой</w:t>
      </w:r>
      <w:r>
        <w:rPr>
          <w:spacing w:val="40"/>
        </w:rPr>
        <w:t xml:space="preserve"> </w:t>
      </w:r>
      <w:r>
        <w:t>песню</w:t>
      </w:r>
      <w:r>
        <w:rPr>
          <w:spacing w:val="40"/>
        </w:rPr>
        <w:t xml:space="preserve"> </w:t>
      </w:r>
      <w:r>
        <w:t xml:space="preserve">по </w:t>
      </w:r>
      <w:r>
        <w:rPr>
          <w:spacing w:val="-2"/>
        </w:rPr>
        <w:t>картинке".</w:t>
      </w:r>
    </w:p>
    <w:p w:rsidR="00CE2113" w:rsidRDefault="00CE2113" w:rsidP="00CE2113">
      <w:pPr>
        <w:pStyle w:val="a4"/>
        <w:spacing w:before="2"/>
        <w:jc w:val="left"/>
      </w:pPr>
      <w:r>
        <w:t>Подыгрывание</w:t>
      </w:r>
      <w:r>
        <w:rPr>
          <w:spacing w:val="-11"/>
        </w:rPr>
        <w:t xml:space="preserve"> </w:t>
      </w:r>
      <w:r>
        <w:t>на</w:t>
      </w:r>
      <w:r>
        <w:rPr>
          <w:spacing w:val="-4"/>
        </w:rPr>
        <w:t xml:space="preserve"> </w:t>
      </w:r>
      <w:r>
        <w:t>детских</w:t>
      </w:r>
      <w:r>
        <w:rPr>
          <w:spacing w:val="-3"/>
        </w:rPr>
        <w:t xml:space="preserve"> </w:t>
      </w:r>
      <w:r>
        <w:t>ударных</w:t>
      </w:r>
      <w:r>
        <w:rPr>
          <w:spacing w:val="-7"/>
        </w:rPr>
        <w:t xml:space="preserve"> </w:t>
      </w:r>
      <w:r>
        <w:t>музыкальных</w:t>
      </w:r>
      <w:r>
        <w:rPr>
          <w:spacing w:val="-8"/>
        </w:rPr>
        <w:t xml:space="preserve"> </w:t>
      </w:r>
      <w:r>
        <w:t>инструментах.</w:t>
      </w:r>
      <w:r>
        <w:rPr>
          <w:spacing w:val="-1"/>
        </w:rPr>
        <w:t xml:space="preserve"> </w:t>
      </w:r>
      <w:r>
        <w:t>Народные</w:t>
      </w:r>
      <w:r>
        <w:rPr>
          <w:spacing w:val="-3"/>
        </w:rPr>
        <w:t xml:space="preserve"> </w:t>
      </w:r>
      <w:r>
        <w:rPr>
          <w:spacing w:val="-2"/>
        </w:rPr>
        <w:t>мелодии.</w:t>
      </w:r>
    </w:p>
    <w:p w:rsidR="00CE2113" w:rsidRDefault="00CE2113" w:rsidP="00CE2113">
      <w:pPr>
        <w:pStyle w:val="a4"/>
        <w:spacing w:before="87"/>
        <w:ind w:left="0"/>
        <w:jc w:val="left"/>
      </w:pPr>
    </w:p>
    <w:p w:rsidR="00CE2113" w:rsidRDefault="00CE2113" w:rsidP="00CE2113">
      <w:pPr>
        <w:pStyle w:val="2"/>
        <w:ind w:left="1337"/>
      </w:pPr>
      <w:r>
        <w:t>От</w:t>
      </w:r>
      <w:r>
        <w:rPr>
          <w:spacing w:val="-4"/>
        </w:rPr>
        <w:t xml:space="preserve"> </w:t>
      </w:r>
      <w:r>
        <w:t>4</w:t>
      </w:r>
      <w:r>
        <w:rPr>
          <w:spacing w:val="1"/>
        </w:rPr>
        <w:t xml:space="preserve"> </w:t>
      </w:r>
      <w:r>
        <w:t>лет</w:t>
      </w:r>
      <w:r>
        <w:rPr>
          <w:spacing w:val="-2"/>
        </w:rPr>
        <w:t xml:space="preserve"> </w:t>
      </w:r>
      <w:r>
        <w:t>до</w:t>
      </w:r>
      <w:r>
        <w:rPr>
          <w:spacing w:val="1"/>
        </w:rPr>
        <w:t xml:space="preserve"> </w:t>
      </w:r>
      <w:r>
        <w:t>5</w:t>
      </w:r>
      <w:r>
        <w:rPr>
          <w:spacing w:val="1"/>
        </w:rPr>
        <w:t xml:space="preserve"> </w:t>
      </w:r>
      <w:r>
        <w:rPr>
          <w:spacing w:val="-4"/>
        </w:rPr>
        <w:t>лет.</w:t>
      </w:r>
    </w:p>
    <w:p w:rsidR="00CE2113" w:rsidRDefault="00CE2113" w:rsidP="00CE2113">
      <w:pPr>
        <w:pStyle w:val="a4"/>
        <w:spacing w:before="36" w:line="276" w:lineRule="auto"/>
        <w:ind w:right="851"/>
      </w:pPr>
      <w: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CE2113" w:rsidRDefault="00CE2113" w:rsidP="00CE2113">
      <w:pPr>
        <w:pStyle w:val="a4"/>
        <w:spacing w:before="2"/>
        <w:jc w:val="left"/>
      </w:pPr>
      <w:r>
        <w:rPr>
          <w:spacing w:val="-2"/>
        </w:rPr>
        <w:t>Пение.</w:t>
      </w:r>
    </w:p>
    <w:p w:rsidR="00CE2113" w:rsidRDefault="00CE2113" w:rsidP="00CE2113">
      <w:pPr>
        <w:pStyle w:val="a4"/>
        <w:spacing w:before="41" w:line="276" w:lineRule="auto"/>
        <w:ind w:right="845"/>
      </w:pPr>
      <w:r>
        <w:t>Упражнения на развитие слуха и голоса. "Путаница" - песня-шутка; муз. Е. Тиличеевой, сл. К. Чуковского, "Кукушечка", рус. нар. песня, обраб. И. Арсеева; "Паучок" и</w:t>
      </w:r>
      <w:r>
        <w:rPr>
          <w:spacing w:val="80"/>
        </w:rPr>
        <w:t xml:space="preserve"> </w:t>
      </w:r>
      <w:r>
        <w:t>"Кисонька-мурысонька", рус. нар. песни; заклички: "Ой, кулики! Весна поет!" и "Жаворонушки, прилетите!".</w:t>
      </w:r>
    </w:p>
    <w:p w:rsidR="00CE2113" w:rsidRDefault="00CE2113" w:rsidP="00CE2113">
      <w:pPr>
        <w:pStyle w:val="a4"/>
        <w:spacing w:line="276" w:lineRule="auto"/>
        <w:ind w:right="853"/>
      </w:pPr>
      <w: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CE2113" w:rsidRDefault="00CE2113" w:rsidP="00CE2113">
      <w:pPr>
        <w:pStyle w:val="a4"/>
        <w:spacing w:before="1"/>
      </w:pPr>
      <w:r>
        <w:t>Музыкально-ритмические</w:t>
      </w:r>
      <w:r>
        <w:rPr>
          <w:spacing w:val="-12"/>
        </w:rPr>
        <w:t xml:space="preserve"> </w:t>
      </w:r>
      <w:r>
        <w:rPr>
          <w:spacing w:val="-2"/>
        </w:rPr>
        <w:t>движения.</w:t>
      </w:r>
    </w:p>
    <w:p w:rsidR="00CE2113" w:rsidRDefault="00CE2113" w:rsidP="00CE2113">
      <w:pPr>
        <w:pStyle w:val="a4"/>
        <w:spacing w:before="41" w:line="276" w:lineRule="auto"/>
        <w:ind w:right="844"/>
      </w:pPr>
      <w:r>
        <w:t>Игровые упражнения. "Пружинки" под рус. нар. мелодию; ходьба под "Марш", муз. И. Беркович;</w:t>
      </w:r>
      <w:r>
        <w:rPr>
          <w:spacing w:val="-1"/>
        </w:rPr>
        <w:t xml:space="preserve"> </w:t>
      </w:r>
      <w:r>
        <w:t>"Веселые мячики" (подпрыгивание</w:t>
      </w:r>
      <w:r>
        <w:rPr>
          <w:spacing w:val="-2"/>
        </w:rPr>
        <w:t xml:space="preserve"> </w:t>
      </w:r>
      <w:r>
        <w:t>и бег), муз. М. Сатулиной;</w:t>
      </w:r>
      <w:r>
        <w:rPr>
          <w:spacing w:val="-1"/>
        </w:rPr>
        <w:t xml:space="preserve"> </w:t>
      </w:r>
      <w:r>
        <w:t>лиса и зайцы под муз. А. Майкапара "В садике"; ходит медведь под муз. "Этюд" К. Черни; "Полька", муз.</w:t>
      </w:r>
      <w:r>
        <w:rPr>
          <w:spacing w:val="80"/>
        </w:rPr>
        <w:t xml:space="preserve"> </w:t>
      </w:r>
      <w:r>
        <w:t>М. Глинки; "Всадники", муз. В. Витлина; потопаем, покружимся под рус. нар. мелодии; "Петух", муз. Т. Ломовой; "Кукла", муз. М. Старокадомского; "Упражнения с цветами"</w:t>
      </w:r>
      <w:r>
        <w:rPr>
          <w:spacing w:val="40"/>
        </w:rPr>
        <w:t xml:space="preserve"> </w:t>
      </w:r>
      <w:r>
        <w:t>под муз. "Вальса" А. Жилина.</w:t>
      </w:r>
    </w:p>
    <w:p w:rsidR="00CE2113" w:rsidRDefault="00CE2113" w:rsidP="00CE2113">
      <w:pPr>
        <w:pStyle w:val="a4"/>
        <w:spacing w:line="278" w:lineRule="auto"/>
        <w:ind w:right="846"/>
      </w:pPr>
      <w:r>
        <w:t>Этюды-драматизации.</w:t>
      </w:r>
      <w:r>
        <w:rPr>
          <w:spacing w:val="-6"/>
        </w:rPr>
        <w:t xml:space="preserve"> </w:t>
      </w:r>
      <w:r>
        <w:t>"Барабанщик",</w:t>
      </w:r>
      <w:r>
        <w:rPr>
          <w:spacing w:val="-1"/>
        </w:rPr>
        <w:t xml:space="preserve"> </w:t>
      </w:r>
      <w:r>
        <w:t>муз.</w:t>
      </w:r>
      <w:r>
        <w:rPr>
          <w:spacing w:val="-1"/>
        </w:rPr>
        <w:t xml:space="preserve"> </w:t>
      </w:r>
      <w:r>
        <w:t>М.</w:t>
      </w:r>
      <w:r>
        <w:rPr>
          <w:spacing w:val="-1"/>
        </w:rPr>
        <w:t xml:space="preserve"> </w:t>
      </w:r>
      <w:r>
        <w:t>Красева;</w:t>
      </w:r>
      <w:r>
        <w:rPr>
          <w:spacing w:val="-8"/>
        </w:rPr>
        <w:t xml:space="preserve"> </w:t>
      </w:r>
      <w:r>
        <w:t>"Танец</w:t>
      </w:r>
      <w:r>
        <w:rPr>
          <w:spacing w:val="-2"/>
        </w:rPr>
        <w:t xml:space="preserve"> </w:t>
      </w:r>
      <w:r>
        <w:t>осенних</w:t>
      </w:r>
      <w:r>
        <w:rPr>
          <w:spacing w:val="-8"/>
        </w:rPr>
        <w:t xml:space="preserve"> </w:t>
      </w:r>
      <w:r>
        <w:t>листочков",</w:t>
      </w:r>
      <w:r>
        <w:rPr>
          <w:spacing w:val="-6"/>
        </w:rPr>
        <w:t xml:space="preserve"> </w:t>
      </w:r>
      <w:r>
        <w:t>муз.</w:t>
      </w:r>
      <w:r>
        <w:rPr>
          <w:spacing w:val="-1"/>
        </w:rPr>
        <w:t xml:space="preserve"> </w:t>
      </w:r>
      <w:r>
        <w:t>А. Филиппенко, сл. Е. Макшанцевой; "Барабанщики", муз. Д. Кабалевского и С. Левидова; "Считалка", "Катилось яблоко", муз. В. Агафонникова.</w:t>
      </w:r>
    </w:p>
    <w:p w:rsidR="00CE2113" w:rsidRDefault="00CE2113" w:rsidP="00CE2113">
      <w:pPr>
        <w:pStyle w:val="a4"/>
        <w:spacing w:line="278" w:lineRule="auto"/>
        <w:sectPr w:rsidR="00CE2113">
          <w:pgSz w:w="11910" w:h="16840"/>
          <w:pgMar w:top="160" w:right="0" w:bottom="1180" w:left="425" w:header="0" w:footer="968" w:gutter="0"/>
          <w:cols w:space="720"/>
        </w:sectPr>
      </w:pPr>
    </w:p>
    <w:p w:rsidR="00CE2113" w:rsidRDefault="00CE2113" w:rsidP="00CE2113">
      <w:pPr>
        <w:pStyle w:val="a4"/>
        <w:spacing w:before="77" w:line="276" w:lineRule="auto"/>
        <w:ind w:right="846"/>
      </w:pPr>
      <w:r>
        <w:lastRenderedPageBreak/>
        <w:t xml:space="preserve">Хороводы и пляски. "Топ и хлоп", муз. Т. Назарова-Метнер, сл. Е. Каргановой; "Танец с ложками" под рус. нар. мелодию; новогодние хороводы по выбору музыкального </w:t>
      </w:r>
      <w:r>
        <w:rPr>
          <w:spacing w:val="-2"/>
        </w:rPr>
        <w:t>руководителя.</w:t>
      </w:r>
    </w:p>
    <w:p w:rsidR="00CE2113" w:rsidRDefault="00CE2113" w:rsidP="00CE2113">
      <w:pPr>
        <w:pStyle w:val="a4"/>
        <w:spacing w:line="276" w:lineRule="auto"/>
        <w:ind w:right="854"/>
      </w:pPr>
      <w:r>
        <w:t xml:space="preserve">Характерные танцы. "Снежинки", муз. О. Берта, обраб. Н. Метлова; "Танец зайчат" под "Польку" И. Штрауса; "Снежинки", муз. Т. Ломовой; "Бусинки" под "Галоп" И. </w:t>
      </w:r>
      <w:r>
        <w:rPr>
          <w:spacing w:val="-2"/>
        </w:rPr>
        <w:t>Дунаевского.</w:t>
      </w:r>
    </w:p>
    <w:p w:rsidR="00CE2113" w:rsidRDefault="00CE2113" w:rsidP="00CE2113">
      <w:pPr>
        <w:pStyle w:val="a4"/>
        <w:spacing w:line="278" w:lineRule="auto"/>
        <w:ind w:right="842"/>
      </w:pPr>
      <w: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CE2113" w:rsidRDefault="00CE2113" w:rsidP="00CE2113">
      <w:pPr>
        <w:pStyle w:val="a4"/>
        <w:spacing w:line="276" w:lineRule="auto"/>
        <w:ind w:right="853"/>
      </w:pPr>
      <w: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CE2113" w:rsidRDefault="00CE2113" w:rsidP="00CE2113">
      <w:pPr>
        <w:pStyle w:val="a4"/>
        <w:spacing w:line="276" w:lineRule="auto"/>
        <w:ind w:right="846"/>
      </w:pPr>
      <w: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CE2113" w:rsidRDefault="00CE2113" w:rsidP="00CE2113">
      <w:pPr>
        <w:pStyle w:val="a4"/>
        <w:spacing w:line="276" w:lineRule="auto"/>
        <w:ind w:right="853"/>
      </w:pPr>
      <w: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w:t>
      </w:r>
      <w:r>
        <w:rPr>
          <w:spacing w:val="-2"/>
        </w:rPr>
        <w:t xml:space="preserve"> </w:t>
      </w:r>
      <w:r>
        <w:t>обраб. М. Раухвергера;</w:t>
      </w:r>
      <w:r>
        <w:rPr>
          <w:spacing w:val="-4"/>
        </w:rPr>
        <w:t xml:space="preserve"> </w:t>
      </w:r>
      <w:r>
        <w:t>"Кукла", муз. М. Старокадомского; "Медвежата", муз. М. Красева, сл. Н. Френкель.</w:t>
      </w:r>
    </w:p>
    <w:p w:rsidR="00CE2113" w:rsidRDefault="00CE2113" w:rsidP="00CE2113">
      <w:pPr>
        <w:pStyle w:val="a4"/>
      </w:pPr>
      <w:r>
        <w:rPr>
          <w:spacing w:val="-2"/>
        </w:rPr>
        <w:t>Музыкально-дидактические</w:t>
      </w:r>
      <w:r>
        <w:rPr>
          <w:spacing w:val="31"/>
        </w:rPr>
        <w:t xml:space="preserve"> </w:t>
      </w:r>
      <w:r>
        <w:rPr>
          <w:spacing w:val="-4"/>
        </w:rPr>
        <w:t>игры.</w:t>
      </w:r>
    </w:p>
    <w:p w:rsidR="00CE2113" w:rsidRDefault="00CE2113" w:rsidP="00CE2113">
      <w:pPr>
        <w:pStyle w:val="a4"/>
        <w:spacing w:before="33"/>
      </w:pPr>
      <w:r>
        <w:t>Развитие</w:t>
      </w:r>
      <w:r>
        <w:rPr>
          <w:spacing w:val="-13"/>
        </w:rPr>
        <w:t xml:space="preserve"> </w:t>
      </w:r>
      <w:r>
        <w:t>звуковысотного</w:t>
      </w:r>
      <w:r>
        <w:rPr>
          <w:spacing w:val="-1"/>
        </w:rPr>
        <w:t xml:space="preserve"> </w:t>
      </w:r>
      <w:r>
        <w:t>слуха.</w:t>
      </w:r>
      <w:r>
        <w:rPr>
          <w:spacing w:val="-3"/>
        </w:rPr>
        <w:t xml:space="preserve"> </w:t>
      </w:r>
      <w:r>
        <w:t>"Птицы</w:t>
      </w:r>
      <w:r>
        <w:rPr>
          <w:spacing w:val="-4"/>
        </w:rPr>
        <w:t xml:space="preserve"> </w:t>
      </w:r>
      <w:r>
        <w:t>и</w:t>
      </w:r>
      <w:r>
        <w:rPr>
          <w:spacing w:val="-8"/>
        </w:rPr>
        <w:t xml:space="preserve"> </w:t>
      </w:r>
      <w:r>
        <w:t>птенчики",</w:t>
      </w:r>
      <w:r>
        <w:rPr>
          <w:spacing w:val="-3"/>
        </w:rPr>
        <w:t xml:space="preserve"> </w:t>
      </w:r>
      <w:r>
        <w:rPr>
          <w:spacing w:val="-2"/>
        </w:rPr>
        <w:t>"Качели".</w:t>
      </w:r>
    </w:p>
    <w:p w:rsidR="00CE2113" w:rsidRDefault="00CE2113" w:rsidP="00CE2113">
      <w:pPr>
        <w:pStyle w:val="a4"/>
        <w:spacing w:before="41" w:line="276" w:lineRule="auto"/>
        <w:ind w:right="859"/>
      </w:pPr>
      <w:r>
        <w:t>Развитие ритмического слуха. "Петушок, курочка и цыпленок", "Кто как</w:t>
      </w:r>
      <w:r>
        <w:rPr>
          <w:spacing w:val="-1"/>
        </w:rPr>
        <w:t xml:space="preserve"> </w:t>
      </w:r>
      <w:r>
        <w:t>идет?", "Веселые дудочки"; "Сыграй, как я".</w:t>
      </w:r>
    </w:p>
    <w:p w:rsidR="00CE2113" w:rsidRDefault="00CE2113" w:rsidP="00CE2113">
      <w:pPr>
        <w:pStyle w:val="a4"/>
        <w:spacing w:line="278" w:lineRule="auto"/>
        <w:ind w:right="848"/>
      </w:pPr>
      <w: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CE2113" w:rsidRDefault="00CE2113" w:rsidP="00CE2113">
      <w:pPr>
        <w:pStyle w:val="a4"/>
        <w:spacing w:line="276" w:lineRule="auto"/>
        <w:ind w:right="847"/>
      </w:pPr>
      <w:r>
        <w:t>Игра на детских музыкальных инструментах. "Гармошка", "Небо синее", "Андрей- воробей",</w:t>
      </w:r>
      <w:r>
        <w:rPr>
          <w:spacing w:val="-1"/>
        </w:rPr>
        <w:t xml:space="preserve"> </w:t>
      </w:r>
      <w:r>
        <w:t>муз. Е.</w:t>
      </w:r>
      <w:r>
        <w:rPr>
          <w:spacing w:val="-1"/>
        </w:rPr>
        <w:t xml:space="preserve"> </w:t>
      </w:r>
      <w:r>
        <w:t>Тиличеевой,</w:t>
      </w:r>
      <w:r>
        <w:rPr>
          <w:spacing w:val="-1"/>
        </w:rPr>
        <w:t xml:space="preserve"> </w:t>
      </w:r>
      <w:r>
        <w:t>сл.</w:t>
      </w:r>
      <w:r>
        <w:rPr>
          <w:spacing w:val="-1"/>
        </w:rPr>
        <w:t xml:space="preserve"> </w:t>
      </w:r>
      <w:r>
        <w:t>М.</w:t>
      </w:r>
      <w:r>
        <w:rPr>
          <w:spacing w:val="-1"/>
        </w:rPr>
        <w:t xml:space="preserve"> </w:t>
      </w:r>
      <w:r>
        <w:t>Долинова;</w:t>
      </w:r>
      <w:r>
        <w:rPr>
          <w:spacing w:val="-3"/>
        </w:rPr>
        <w:t xml:space="preserve"> </w:t>
      </w:r>
      <w:r>
        <w:t>"Сорока-сорока", рус. нар.</w:t>
      </w:r>
      <w:r>
        <w:rPr>
          <w:spacing w:val="-1"/>
        </w:rPr>
        <w:t xml:space="preserve"> </w:t>
      </w:r>
      <w:r>
        <w:t>прибаутка, обр. Т. Попатенко.</w:t>
      </w:r>
    </w:p>
    <w:p w:rsidR="00CE2113" w:rsidRDefault="00CE2113" w:rsidP="00CE2113">
      <w:pPr>
        <w:pStyle w:val="2"/>
        <w:spacing w:before="233"/>
        <w:rPr>
          <w:b w:val="0"/>
        </w:rPr>
      </w:pPr>
      <w:r>
        <w:t>От 5</w:t>
      </w:r>
      <w:r>
        <w:rPr>
          <w:spacing w:val="-3"/>
        </w:rPr>
        <w:t xml:space="preserve"> </w:t>
      </w:r>
      <w:r>
        <w:t>лет</w:t>
      </w:r>
      <w:r>
        <w:rPr>
          <w:spacing w:val="2"/>
        </w:rPr>
        <w:t xml:space="preserve"> </w:t>
      </w:r>
      <w:r>
        <w:t>до</w:t>
      </w:r>
      <w:r>
        <w:rPr>
          <w:spacing w:val="1"/>
        </w:rPr>
        <w:t xml:space="preserve"> </w:t>
      </w:r>
      <w:r>
        <w:t>6</w:t>
      </w:r>
      <w:r>
        <w:rPr>
          <w:spacing w:val="-3"/>
        </w:rPr>
        <w:t xml:space="preserve"> </w:t>
      </w:r>
      <w:r>
        <w:rPr>
          <w:spacing w:val="-4"/>
        </w:rPr>
        <w:t>лет</w:t>
      </w:r>
      <w:r>
        <w:rPr>
          <w:b w:val="0"/>
          <w:spacing w:val="-4"/>
        </w:rPr>
        <w:t>.</w:t>
      </w:r>
    </w:p>
    <w:p w:rsidR="00CE2113" w:rsidRDefault="00CE2113" w:rsidP="00CE2113">
      <w:pPr>
        <w:pStyle w:val="a4"/>
        <w:spacing w:before="41" w:line="276" w:lineRule="auto"/>
        <w:ind w:right="847"/>
      </w:pPr>
      <w: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CE2113" w:rsidRDefault="00CE2113" w:rsidP="00CE2113">
      <w:pPr>
        <w:pStyle w:val="a4"/>
        <w:spacing w:before="2" w:line="276" w:lineRule="auto"/>
        <w:ind w:right="858"/>
      </w:pPr>
      <w:r>
        <w:t xml:space="preserve">Пение.Упражнения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w:t>
      </w:r>
      <w:r>
        <w:rPr>
          <w:spacing w:val="-2"/>
        </w:rPr>
        <w:t>Найденовой.</w:t>
      </w:r>
    </w:p>
    <w:p w:rsidR="00CE2113" w:rsidRDefault="00CE2113" w:rsidP="00CE2113">
      <w:pPr>
        <w:pStyle w:val="a4"/>
        <w:spacing w:line="276" w:lineRule="auto"/>
        <w:ind w:right="844"/>
      </w:pPr>
      <w:r>
        <w:t>Песни. "К нам гости пришли", муз. А. Александрова, сл. М. Ивенсен; "Огородная- 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CE2113" w:rsidRDefault="00CE2113" w:rsidP="00CE2113">
      <w:pPr>
        <w:pStyle w:val="a4"/>
        <w:spacing w:before="1"/>
      </w:pPr>
      <w:r>
        <w:t>Песенное</w:t>
      </w:r>
      <w:r>
        <w:rPr>
          <w:spacing w:val="1"/>
        </w:rPr>
        <w:t xml:space="preserve"> </w:t>
      </w:r>
      <w:r>
        <w:rPr>
          <w:spacing w:val="-2"/>
        </w:rPr>
        <w:t>творчество.</w:t>
      </w:r>
    </w:p>
    <w:p w:rsidR="00CE2113" w:rsidRDefault="00CE2113" w:rsidP="00CE2113">
      <w:pPr>
        <w:pStyle w:val="a4"/>
        <w:spacing w:before="41" w:line="276" w:lineRule="auto"/>
        <w:ind w:right="847"/>
      </w:pPr>
      <w: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CE2113" w:rsidRDefault="00CE2113" w:rsidP="00CE2113">
      <w:pPr>
        <w:pStyle w:val="a4"/>
        <w:spacing w:line="274" w:lineRule="exact"/>
      </w:pPr>
      <w:r>
        <w:t>Музыкально-ритмические</w:t>
      </w:r>
      <w:r>
        <w:rPr>
          <w:spacing w:val="-12"/>
        </w:rPr>
        <w:t xml:space="preserve"> </w:t>
      </w:r>
      <w:r>
        <w:rPr>
          <w:spacing w:val="-2"/>
        </w:rPr>
        <w:t>движения.</w:t>
      </w:r>
    </w:p>
    <w:p w:rsidR="00CE2113" w:rsidRDefault="00CE2113" w:rsidP="00CE2113">
      <w:pPr>
        <w:pStyle w:val="a4"/>
        <w:spacing w:line="274" w:lineRule="exact"/>
        <w:sectPr w:rsidR="00CE2113">
          <w:pgSz w:w="11910" w:h="16840"/>
          <w:pgMar w:top="40" w:right="0" w:bottom="1180" w:left="425" w:header="0" w:footer="968" w:gutter="0"/>
          <w:cols w:space="720"/>
        </w:sectPr>
      </w:pPr>
    </w:p>
    <w:p w:rsidR="00CE2113" w:rsidRDefault="00CE2113" w:rsidP="00CE2113">
      <w:pPr>
        <w:pStyle w:val="a4"/>
        <w:spacing w:before="63" w:line="276" w:lineRule="auto"/>
        <w:ind w:right="863"/>
      </w:pPr>
      <w:r>
        <w:lastRenderedPageBreak/>
        <w:t>Упражнения. "Шаг и бег", муз. Н. Надененко; "Плавные руки", муз. Р. Глиэра ("Вальс", фрагмент); "Кто лучше скачет", муз. Т. Ломовой; "Росинки", муз. С. Майкапара.</w:t>
      </w:r>
    </w:p>
    <w:p w:rsidR="00CE2113" w:rsidRDefault="00CE2113" w:rsidP="00CE2113">
      <w:pPr>
        <w:pStyle w:val="a4"/>
        <w:spacing w:line="276" w:lineRule="auto"/>
        <w:ind w:right="843"/>
      </w:pPr>
      <w:r>
        <w:t xml:space="preserve">Упражнения с предметами. "Упражнения с мячами", муз. Т. Ломовой; "Вальс", муз. Ф. </w:t>
      </w:r>
      <w:r>
        <w:rPr>
          <w:spacing w:val="-2"/>
        </w:rPr>
        <w:t>Бургмюллера.</w:t>
      </w:r>
    </w:p>
    <w:p w:rsidR="00CE2113" w:rsidRDefault="00CE2113" w:rsidP="00CE2113">
      <w:pPr>
        <w:pStyle w:val="a4"/>
        <w:spacing w:before="3"/>
      </w:pPr>
      <w:r>
        <w:t>Этюды.</w:t>
      </w:r>
      <w:r>
        <w:rPr>
          <w:spacing w:val="-2"/>
        </w:rPr>
        <w:t xml:space="preserve"> </w:t>
      </w:r>
      <w:r>
        <w:t>"Тихий</w:t>
      </w:r>
      <w:r>
        <w:rPr>
          <w:spacing w:val="-1"/>
        </w:rPr>
        <w:t xml:space="preserve"> </w:t>
      </w:r>
      <w:r>
        <w:t>танец"</w:t>
      </w:r>
      <w:r>
        <w:rPr>
          <w:spacing w:val="-8"/>
        </w:rPr>
        <w:t xml:space="preserve"> </w:t>
      </w:r>
      <w:r>
        <w:t>(тема</w:t>
      </w:r>
      <w:r>
        <w:rPr>
          <w:spacing w:val="-7"/>
        </w:rPr>
        <w:t xml:space="preserve"> </w:t>
      </w:r>
      <w:r>
        <w:t>из</w:t>
      </w:r>
      <w:r>
        <w:rPr>
          <w:spacing w:val="-5"/>
        </w:rPr>
        <w:t xml:space="preserve"> </w:t>
      </w:r>
      <w:r>
        <w:t>вариаций),</w:t>
      </w:r>
      <w:r>
        <w:rPr>
          <w:spacing w:val="-4"/>
        </w:rPr>
        <w:t xml:space="preserve"> </w:t>
      </w:r>
      <w:r>
        <w:t>муз. В.</w:t>
      </w:r>
      <w:r>
        <w:rPr>
          <w:spacing w:val="1"/>
        </w:rPr>
        <w:t xml:space="preserve"> </w:t>
      </w:r>
      <w:r>
        <w:rPr>
          <w:spacing w:val="-2"/>
        </w:rPr>
        <w:t>Моцарта.</w:t>
      </w:r>
    </w:p>
    <w:p w:rsidR="00CE2113" w:rsidRDefault="00CE2113" w:rsidP="00CE2113">
      <w:pPr>
        <w:pStyle w:val="a4"/>
        <w:spacing w:before="41" w:line="276" w:lineRule="auto"/>
        <w:ind w:right="856"/>
      </w:pPr>
      <w:r>
        <w:t xml:space="preserve">Танцы и пляски. "Дружные пары", муз. И. Штрауса ("Полька"); "Приглашение", рус. нар. мелодия "Лен", обраб. М. Раухвергера; "Круговая пляска", рус. нар. мелодия, обр. С. </w:t>
      </w:r>
      <w:r>
        <w:rPr>
          <w:spacing w:val="-2"/>
        </w:rPr>
        <w:t>Разоренова.</w:t>
      </w:r>
    </w:p>
    <w:p w:rsidR="00CE2113" w:rsidRDefault="00CE2113" w:rsidP="00CE2113">
      <w:pPr>
        <w:pStyle w:val="a4"/>
        <w:spacing w:line="276" w:lineRule="auto"/>
        <w:ind w:right="855"/>
      </w:pPr>
      <w:r>
        <w:t>Характерные танцы. "Матрешки", муз. Б. Мокроусова; "Пляска Петрушек", "Танец Снегурочки и снежинок", муз. Р. Глиэра.</w:t>
      </w:r>
    </w:p>
    <w:p w:rsidR="00CE2113" w:rsidRDefault="00CE2113" w:rsidP="00CE2113">
      <w:pPr>
        <w:pStyle w:val="a4"/>
        <w:spacing w:line="276" w:lineRule="auto"/>
        <w:ind w:right="858"/>
      </w:pPr>
      <w:r>
        <w:t>Хороводы. "Урожайная",</w:t>
      </w:r>
      <w:r>
        <w:rPr>
          <w:spacing w:val="-2"/>
        </w:rPr>
        <w:t xml:space="preserve"> </w:t>
      </w:r>
      <w:r>
        <w:t>муз. А.</w:t>
      </w:r>
      <w:r>
        <w:rPr>
          <w:spacing w:val="-2"/>
        </w:rPr>
        <w:t xml:space="preserve"> </w:t>
      </w:r>
      <w:r>
        <w:t>Филиппенко,</w:t>
      </w:r>
      <w:r>
        <w:rPr>
          <w:spacing w:val="-6"/>
        </w:rPr>
        <w:t xml:space="preserve"> </w:t>
      </w:r>
      <w:r>
        <w:t>сл. О.</w:t>
      </w:r>
      <w:r>
        <w:rPr>
          <w:spacing w:val="-2"/>
        </w:rPr>
        <w:t xml:space="preserve"> </w:t>
      </w:r>
      <w:r>
        <w:t>Волгиной;</w:t>
      </w:r>
      <w:r>
        <w:rPr>
          <w:spacing w:val="-4"/>
        </w:rPr>
        <w:t xml:space="preserve"> </w:t>
      </w:r>
      <w:r>
        <w:t>"Новогодняя</w:t>
      </w:r>
      <w:r>
        <w:rPr>
          <w:spacing w:val="-4"/>
        </w:rPr>
        <w:t xml:space="preserve"> </w:t>
      </w:r>
      <w:r>
        <w:t>хороводная", муз. С. Шайдар; "Пошла млада за водой", рус. нар. песня, обраб. В. Агафонникова.</w:t>
      </w:r>
    </w:p>
    <w:p w:rsidR="00CE2113" w:rsidRDefault="00CE2113" w:rsidP="00CE2113">
      <w:pPr>
        <w:pStyle w:val="a4"/>
        <w:spacing w:before="1" w:line="276" w:lineRule="auto"/>
        <w:ind w:right="853"/>
      </w:pPr>
      <w:r>
        <w:t>Музыкальные игры. Игры. "Не выпустим", муз. Т. Ломовой; "Будь ловким!", муз. Н. Ладухина; "Ищи игрушку", "Найди себе пару", латв. нар. мелодия, обраб. Т. Попатенко.</w:t>
      </w:r>
    </w:p>
    <w:p w:rsidR="00CE2113" w:rsidRDefault="00CE2113" w:rsidP="00CE2113">
      <w:pPr>
        <w:pStyle w:val="a4"/>
        <w:spacing w:line="276" w:lineRule="auto"/>
        <w:ind w:right="850"/>
      </w:pPr>
      <w:r>
        <w:t>Игры</w:t>
      </w:r>
      <w:r>
        <w:rPr>
          <w:spacing w:val="-1"/>
        </w:rPr>
        <w:t xml:space="preserve"> </w:t>
      </w:r>
      <w:r>
        <w:t>с пением.</w:t>
      </w:r>
      <w:r>
        <w:rPr>
          <w:spacing w:val="-1"/>
        </w:rPr>
        <w:t xml:space="preserve"> </w:t>
      </w:r>
      <w:r>
        <w:t>"Колпачок",</w:t>
      </w:r>
      <w:r>
        <w:rPr>
          <w:spacing w:val="-1"/>
        </w:rPr>
        <w:t xml:space="preserve"> </w:t>
      </w:r>
      <w:r>
        <w:t>"Ворон",</w:t>
      </w:r>
      <w:r>
        <w:rPr>
          <w:spacing w:val="-1"/>
        </w:rPr>
        <w:t xml:space="preserve"> </w:t>
      </w:r>
      <w:r>
        <w:t>рус. нар.</w:t>
      </w:r>
      <w:r>
        <w:rPr>
          <w:spacing w:val="-5"/>
        </w:rPr>
        <w:t xml:space="preserve"> </w:t>
      </w:r>
      <w:r>
        <w:t>песни; "Заинька", рус. нар.</w:t>
      </w:r>
      <w:r>
        <w:rPr>
          <w:spacing w:val="-1"/>
        </w:rPr>
        <w:t xml:space="preserve"> </w:t>
      </w:r>
      <w:r>
        <w:t>песня,</w:t>
      </w:r>
      <w:r>
        <w:rPr>
          <w:spacing w:val="-1"/>
        </w:rPr>
        <w:t xml:space="preserve"> </w:t>
      </w:r>
      <w:r>
        <w:t>обраб.</w:t>
      </w:r>
      <w:r>
        <w:rPr>
          <w:spacing w:val="-1"/>
        </w:rPr>
        <w:t xml:space="preserve"> </w:t>
      </w:r>
      <w:r>
        <w:t>Н. Римского-Корсакова; "Как на тоненький ледок", рус. нар. песня, обраб. А. Рубца.</w:t>
      </w:r>
    </w:p>
    <w:p w:rsidR="00CE2113" w:rsidRDefault="00CE2113" w:rsidP="00CE2113">
      <w:pPr>
        <w:pStyle w:val="a4"/>
        <w:spacing w:line="276" w:lineRule="auto"/>
        <w:ind w:right="851"/>
      </w:pPr>
      <w:r>
        <w:t>Музыкально-дидактические игры. 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CE2113" w:rsidRDefault="00CE2113" w:rsidP="00CE2113">
      <w:pPr>
        <w:pStyle w:val="a4"/>
        <w:spacing w:line="276" w:lineRule="auto"/>
        <w:ind w:right="862"/>
      </w:pPr>
      <w:r>
        <w:t xml:space="preserve">Развитие тембрового слуха. "На чем играю?", "Музыкальные загадки", "Музыкальный </w:t>
      </w:r>
      <w:r>
        <w:rPr>
          <w:spacing w:val="-2"/>
        </w:rPr>
        <w:t>домик".</w:t>
      </w:r>
    </w:p>
    <w:p w:rsidR="00CE2113" w:rsidRDefault="00CE2113" w:rsidP="00CE2113">
      <w:pPr>
        <w:pStyle w:val="a4"/>
        <w:spacing w:before="1" w:line="276" w:lineRule="auto"/>
        <w:ind w:right="853"/>
      </w:pPr>
      <w:r>
        <w:t>Развитие диатонического слуха. "Громко, тихо запоем", "Звенящие колокольчики". Развитие восприятия музыки и музыкальной памяти. "Будь внимательным", "Буратино", "Музыкальный магазин", "Времена года", "Наши песни".</w:t>
      </w:r>
    </w:p>
    <w:p w:rsidR="00CE2113" w:rsidRDefault="00CE2113" w:rsidP="00CE2113">
      <w:pPr>
        <w:pStyle w:val="a4"/>
        <w:spacing w:line="276" w:lineRule="auto"/>
        <w:ind w:right="854"/>
      </w:pPr>
      <w:r>
        <w:t>Инсценировки</w:t>
      </w:r>
      <w:r>
        <w:rPr>
          <w:spacing w:val="-2"/>
        </w:rPr>
        <w:t xml:space="preserve"> </w:t>
      </w:r>
      <w:r>
        <w:t>и</w:t>
      </w:r>
      <w:r>
        <w:rPr>
          <w:spacing w:val="-6"/>
        </w:rPr>
        <w:t xml:space="preserve"> </w:t>
      </w:r>
      <w:r>
        <w:t>музыкальные</w:t>
      </w:r>
      <w:r>
        <w:rPr>
          <w:spacing w:val="-4"/>
        </w:rPr>
        <w:t xml:space="preserve"> </w:t>
      </w:r>
      <w:r>
        <w:t>спектакли.</w:t>
      </w:r>
      <w:r>
        <w:rPr>
          <w:spacing w:val="-1"/>
        </w:rPr>
        <w:t xml:space="preserve"> </w:t>
      </w:r>
      <w:r>
        <w:t>"Где был,</w:t>
      </w:r>
      <w:r>
        <w:rPr>
          <w:spacing w:val="-1"/>
        </w:rPr>
        <w:t xml:space="preserve"> </w:t>
      </w:r>
      <w:r>
        <w:t>Иванушка?",</w:t>
      </w:r>
      <w:r>
        <w:rPr>
          <w:spacing w:val="-1"/>
        </w:rPr>
        <w:t xml:space="preserve"> </w:t>
      </w:r>
      <w:r>
        <w:t>рус.</w:t>
      </w:r>
      <w:r>
        <w:rPr>
          <w:spacing w:val="-1"/>
        </w:rPr>
        <w:t xml:space="preserve"> </w:t>
      </w:r>
      <w:r>
        <w:t>нар.</w:t>
      </w:r>
      <w:r>
        <w:rPr>
          <w:spacing w:val="-1"/>
        </w:rPr>
        <w:t xml:space="preserve"> </w:t>
      </w:r>
      <w:r>
        <w:t>мелодия,</w:t>
      </w:r>
      <w:r>
        <w:rPr>
          <w:spacing w:val="-5"/>
        </w:rPr>
        <w:t xml:space="preserve"> </w:t>
      </w:r>
      <w:r>
        <w:t>обраб. М. Иорданского; "Моя любимая кукла", автор Т. Коренева; "Полянка" (музыкальная играсказка), муз. Т. Вилькорейской.</w:t>
      </w:r>
    </w:p>
    <w:p w:rsidR="00CE2113" w:rsidRDefault="00CE2113" w:rsidP="00CE2113">
      <w:pPr>
        <w:pStyle w:val="a4"/>
        <w:spacing w:line="278" w:lineRule="auto"/>
        <w:ind w:right="848"/>
      </w:pPr>
      <w: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CE2113" w:rsidRDefault="00CE2113" w:rsidP="00CE2113">
      <w:pPr>
        <w:pStyle w:val="a4"/>
        <w:spacing w:line="276" w:lineRule="auto"/>
        <w:ind w:right="851"/>
      </w:pPr>
      <w:r>
        <w:t>Игра на детских музыкальных инструментах. "Дон-дон", рус. нар. песня, обраб. Р. Рустамова; "Гори, гори ясно!", рус. нар. мелодия; "Часики", муз. С. Вольфензона.</w:t>
      </w:r>
    </w:p>
    <w:p w:rsidR="00CE2113" w:rsidRDefault="00CE2113" w:rsidP="00CE2113">
      <w:pPr>
        <w:pStyle w:val="a4"/>
        <w:spacing w:before="37"/>
        <w:ind w:left="0"/>
        <w:jc w:val="left"/>
      </w:pPr>
    </w:p>
    <w:p w:rsidR="00CE2113" w:rsidRDefault="00CE2113" w:rsidP="00CE2113">
      <w:pPr>
        <w:pStyle w:val="2"/>
      </w:pPr>
      <w:r>
        <w:t>От 6</w:t>
      </w:r>
      <w:r>
        <w:rPr>
          <w:spacing w:val="-3"/>
        </w:rPr>
        <w:t xml:space="preserve"> </w:t>
      </w:r>
      <w:r>
        <w:t>лет</w:t>
      </w:r>
      <w:r>
        <w:rPr>
          <w:spacing w:val="2"/>
        </w:rPr>
        <w:t xml:space="preserve"> </w:t>
      </w:r>
      <w:r>
        <w:t>до</w:t>
      </w:r>
      <w:r>
        <w:rPr>
          <w:spacing w:val="1"/>
        </w:rPr>
        <w:t xml:space="preserve"> </w:t>
      </w:r>
      <w:r>
        <w:t>7</w:t>
      </w:r>
      <w:r>
        <w:rPr>
          <w:spacing w:val="-3"/>
        </w:rPr>
        <w:t xml:space="preserve"> </w:t>
      </w:r>
      <w:r>
        <w:rPr>
          <w:spacing w:val="-4"/>
        </w:rPr>
        <w:t>лет.</w:t>
      </w:r>
    </w:p>
    <w:p w:rsidR="00CE2113" w:rsidRDefault="00CE2113" w:rsidP="00CE2113">
      <w:pPr>
        <w:pStyle w:val="a4"/>
        <w:spacing w:before="36" w:line="276" w:lineRule="auto"/>
        <w:ind w:right="846"/>
      </w:pPr>
      <w: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CE2113" w:rsidRDefault="00CE2113" w:rsidP="00CE2113">
      <w:pPr>
        <w:pStyle w:val="a4"/>
        <w:spacing w:before="2"/>
        <w:jc w:val="left"/>
      </w:pPr>
      <w:r>
        <w:rPr>
          <w:spacing w:val="-2"/>
        </w:rPr>
        <w:t>Пение.</w:t>
      </w:r>
    </w:p>
    <w:p w:rsidR="00CE2113" w:rsidRDefault="00CE2113" w:rsidP="00CE2113">
      <w:pPr>
        <w:pStyle w:val="a4"/>
        <w:spacing w:before="40" w:line="276" w:lineRule="auto"/>
        <w:ind w:right="856"/>
      </w:pPr>
      <w: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CE2113" w:rsidRDefault="00CE2113" w:rsidP="00CE2113">
      <w:pPr>
        <w:pStyle w:val="a4"/>
        <w:spacing w:line="278" w:lineRule="auto"/>
        <w:ind w:right="857"/>
      </w:pPr>
      <w:r>
        <w:t>Песни. "Листопад", муз. Т. Попатенко, сл. Е. Авдиенко; "Здравствуй, Родина моя!", муз. Ю. Чичкова, сл. К. Ибряева; "Зимняя песенка", муз. М. Красева, сл. С. Вышеславцевой; "Елка",</w:t>
      </w:r>
      <w:r>
        <w:rPr>
          <w:spacing w:val="23"/>
        </w:rPr>
        <w:t xml:space="preserve"> </w:t>
      </w:r>
      <w:r>
        <w:t>муз.</w:t>
      </w:r>
      <w:r>
        <w:rPr>
          <w:spacing w:val="23"/>
        </w:rPr>
        <w:t xml:space="preserve"> </w:t>
      </w:r>
      <w:r>
        <w:t>Е.</w:t>
      </w:r>
      <w:r>
        <w:rPr>
          <w:spacing w:val="18"/>
        </w:rPr>
        <w:t xml:space="preserve"> </w:t>
      </w:r>
      <w:r>
        <w:t>Тиличеевой,</w:t>
      </w:r>
      <w:r>
        <w:rPr>
          <w:spacing w:val="18"/>
        </w:rPr>
        <w:t xml:space="preserve"> </w:t>
      </w:r>
      <w:r>
        <w:t>сл.</w:t>
      </w:r>
      <w:r>
        <w:rPr>
          <w:spacing w:val="19"/>
        </w:rPr>
        <w:t xml:space="preserve"> </w:t>
      </w:r>
      <w:r>
        <w:t>Е.</w:t>
      </w:r>
      <w:r>
        <w:rPr>
          <w:spacing w:val="23"/>
        </w:rPr>
        <w:t xml:space="preserve"> </w:t>
      </w:r>
      <w:r>
        <w:t>Шмановой; сл.</w:t>
      </w:r>
      <w:r>
        <w:rPr>
          <w:spacing w:val="23"/>
        </w:rPr>
        <w:t xml:space="preserve"> </w:t>
      </w:r>
      <w:r>
        <w:t>3.</w:t>
      </w:r>
      <w:r>
        <w:rPr>
          <w:spacing w:val="18"/>
        </w:rPr>
        <w:t xml:space="preserve"> </w:t>
      </w:r>
      <w:r>
        <w:t>Петровой;</w:t>
      </w:r>
      <w:r>
        <w:rPr>
          <w:spacing w:val="16"/>
        </w:rPr>
        <w:t xml:space="preserve"> </w:t>
      </w:r>
      <w:r>
        <w:t>"Самая</w:t>
      </w:r>
      <w:r>
        <w:rPr>
          <w:spacing w:val="21"/>
        </w:rPr>
        <w:t xml:space="preserve"> </w:t>
      </w:r>
      <w:r>
        <w:t>хорошая",</w:t>
      </w:r>
      <w:r>
        <w:rPr>
          <w:spacing w:val="23"/>
        </w:rPr>
        <w:t xml:space="preserve"> </w:t>
      </w:r>
      <w:r>
        <w:t>муз.</w:t>
      </w:r>
      <w:r>
        <w:rPr>
          <w:spacing w:val="23"/>
        </w:rPr>
        <w:t xml:space="preserve"> </w:t>
      </w:r>
      <w:r>
        <w:t>В.</w:t>
      </w:r>
    </w:p>
    <w:p w:rsidR="00CE2113" w:rsidRDefault="00CE2113" w:rsidP="00CE2113">
      <w:pPr>
        <w:pStyle w:val="a4"/>
        <w:spacing w:line="278" w:lineRule="auto"/>
        <w:sectPr w:rsidR="00CE2113">
          <w:pgSz w:w="11910" w:h="16840"/>
          <w:pgMar w:top="160" w:right="0" w:bottom="1180" w:left="425" w:header="0" w:footer="968" w:gutter="0"/>
          <w:cols w:space="720"/>
        </w:sectPr>
      </w:pPr>
    </w:p>
    <w:p w:rsidR="00CE2113" w:rsidRDefault="00CE2113" w:rsidP="00CE2113">
      <w:pPr>
        <w:pStyle w:val="a4"/>
        <w:spacing w:before="61" w:line="276" w:lineRule="auto"/>
        <w:ind w:right="853"/>
      </w:pPr>
      <w:r>
        <w:lastRenderedPageBreak/>
        <w:t>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CE2113" w:rsidRDefault="00CE2113" w:rsidP="00CE2113">
      <w:pPr>
        <w:pStyle w:val="a4"/>
        <w:spacing w:before="3" w:line="276" w:lineRule="auto"/>
        <w:ind w:right="851"/>
      </w:pPr>
      <w:r>
        <w:t>Песенное творчество. "Веселая песенка", муз. Г. Струве, сл. В. Викторова; "Плясовая", муз. Т. Ломовой; "Весной", муз. Г. Зингера.</w:t>
      </w:r>
    </w:p>
    <w:p w:rsidR="00CE2113" w:rsidRDefault="00CE2113" w:rsidP="00CE2113">
      <w:pPr>
        <w:pStyle w:val="a4"/>
        <w:spacing w:line="276" w:lineRule="auto"/>
        <w:ind w:right="851"/>
      </w:pPr>
      <w:r>
        <w:t>Музыкально-ритмические движения 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CE2113" w:rsidRDefault="00CE2113" w:rsidP="00CE2113">
      <w:pPr>
        <w:pStyle w:val="a4"/>
        <w:spacing w:before="1" w:line="276" w:lineRule="auto"/>
        <w:ind w:right="839"/>
      </w:pPr>
      <w: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Танцы и пляски. "Задорный танец", муз. В. Золотарева; "Полька", муз. В. Косенко;</w:t>
      </w:r>
      <w:r>
        <w:rPr>
          <w:spacing w:val="-2"/>
        </w:rPr>
        <w:t xml:space="preserve"> </w:t>
      </w:r>
      <w:r>
        <w:t>"Вальс",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CE2113" w:rsidRDefault="00CE2113" w:rsidP="00CE2113">
      <w:pPr>
        <w:pStyle w:val="a4"/>
        <w:spacing w:line="276" w:lineRule="auto"/>
        <w:ind w:right="859"/>
      </w:pPr>
      <w:r>
        <w:t>Характерные танцы. "Танец снежинок", муз. А. Жилина;</w:t>
      </w:r>
      <w:r>
        <w:rPr>
          <w:spacing w:val="-2"/>
        </w:rPr>
        <w:t xml:space="preserve"> </w:t>
      </w:r>
      <w:r>
        <w:t>"Выход к пляске медвежат", муз. М. Красева; "Матрешки", муз. Ю. Слонова, сл. Л. Некрасовой.</w:t>
      </w:r>
    </w:p>
    <w:p w:rsidR="00CE2113" w:rsidRDefault="00CE2113" w:rsidP="00CE2113">
      <w:pPr>
        <w:pStyle w:val="a4"/>
        <w:spacing w:before="1" w:line="276" w:lineRule="auto"/>
        <w:ind w:right="848"/>
      </w:pPr>
      <w:r>
        <w:t>Хороводы. "Выйду ль я на реченьку", рус. нар. песня, обраб. В. Иванникова; "На горе-то калина", рус. нар. мелодия, обраб. А. Новикова.</w:t>
      </w:r>
    </w:p>
    <w:p w:rsidR="00CE2113" w:rsidRDefault="00CE2113" w:rsidP="00CE2113">
      <w:pPr>
        <w:pStyle w:val="a4"/>
        <w:spacing w:line="276" w:lineRule="auto"/>
        <w:ind w:right="858"/>
      </w:pPr>
      <w:r>
        <w:t>Музыкальные</w:t>
      </w:r>
      <w:r>
        <w:rPr>
          <w:spacing w:val="-4"/>
        </w:rPr>
        <w:t xml:space="preserve"> </w:t>
      </w:r>
      <w:r>
        <w:t>игры.</w:t>
      </w:r>
      <w:r>
        <w:rPr>
          <w:spacing w:val="-6"/>
        </w:rPr>
        <w:t xml:space="preserve"> </w:t>
      </w:r>
      <w:r>
        <w:t>Игры.</w:t>
      </w:r>
      <w:r>
        <w:rPr>
          <w:spacing w:val="-1"/>
        </w:rPr>
        <w:t xml:space="preserve"> </w:t>
      </w:r>
      <w:r>
        <w:t>Кот</w:t>
      </w:r>
      <w:r>
        <w:rPr>
          <w:spacing w:val="-7"/>
        </w:rPr>
        <w:t xml:space="preserve"> </w:t>
      </w:r>
      <w:r>
        <w:t>и</w:t>
      </w:r>
      <w:r>
        <w:rPr>
          <w:spacing w:val="-2"/>
        </w:rPr>
        <w:t xml:space="preserve"> </w:t>
      </w:r>
      <w:r>
        <w:t>мыши",</w:t>
      </w:r>
      <w:r>
        <w:rPr>
          <w:spacing w:val="-1"/>
        </w:rPr>
        <w:t xml:space="preserve"> </w:t>
      </w:r>
      <w:r>
        <w:t>муз.</w:t>
      </w:r>
      <w:r>
        <w:rPr>
          <w:spacing w:val="-1"/>
        </w:rPr>
        <w:t xml:space="preserve"> </w:t>
      </w:r>
      <w:r>
        <w:t>Т.</w:t>
      </w:r>
      <w:r>
        <w:rPr>
          <w:spacing w:val="-1"/>
        </w:rPr>
        <w:t xml:space="preserve"> </w:t>
      </w:r>
      <w:r>
        <w:t>Ломовой;</w:t>
      </w:r>
      <w:r>
        <w:rPr>
          <w:spacing w:val="-8"/>
        </w:rPr>
        <w:t xml:space="preserve"> </w:t>
      </w:r>
      <w:r>
        <w:t>"Кто</w:t>
      </w:r>
      <w:r>
        <w:rPr>
          <w:spacing w:val="-3"/>
        </w:rPr>
        <w:t xml:space="preserve"> </w:t>
      </w:r>
      <w:r>
        <w:t>скорей?",</w:t>
      </w:r>
      <w:r>
        <w:rPr>
          <w:spacing w:val="-1"/>
        </w:rPr>
        <w:t xml:space="preserve"> </w:t>
      </w:r>
      <w:r>
        <w:t>муз.</w:t>
      </w:r>
      <w:r>
        <w:rPr>
          <w:spacing w:val="-1"/>
        </w:rPr>
        <w:t xml:space="preserve"> </w:t>
      </w:r>
      <w:r>
        <w:t>М.</w:t>
      </w:r>
      <w:r>
        <w:rPr>
          <w:spacing w:val="-1"/>
        </w:rPr>
        <w:t xml:space="preserve"> </w:t>
      </w:r>
      <w:r>
        <w:t>Шварца; "Игра с погремушками", муз. Ф. Шуберта "Экоссез"; "Поездка", "Пастух и козлята", рус. нар. песня, обраб. В. Трутовского.</w:t>
      </w:r>
    </w:p>
    <w:p w:rsidR="00CE2113" w:rsidRDefault="00CE2113" w:rsidP="00CE2113">
      <w:pPr>
        <w:pStyle w:val="a4"/>
        <w:spacing w:line="276" w:lineRule="auto"/>
        <w:ind w:right="850"/>
      </w:pPr>
      <w:r>
        <w:t>Игры с пением. "Плетень", рус. нар. мелодия "Сеяли девушки", обр. И. Кишко; "Узнай по голосу", муз. В.</w:t>
      </w:r>
      <w:r>
        <w:rPr>
          <w:spacing w:val="-2"/>
        </w:rPr>
        <w:t xml:space="preserve"> </w:t>
      </w:r>
      <w:r>
        <w:t>Ребикова</w:t>
      </w:r>
      <w:r>
        <w:rPr>
          <w:spacing w:val="-4"/>
        </w:rPr>
        <w:t xml:space="preserve"> </w:t>
      </w:r>
      <w:r>
        <w:t>("Пьеса");</w:t>
      </w:r>
      <w:r>
        <w:rPr>
          <w:spacing w:val="-3"/>
        </w:rPr>
        <w:t xml:space="preserve"> </w:t>
      </w:r>
      <w:r>
        <w:t>"Теремок",</w:t>
      </w:r>
      <w:r>
        <w:rPr>
          <w:spacing w:val="-2"/>
        </w:rPr>
        <w:t xml:space="preserve"> </w:t>
      </w:r>
      <w:r>
        <w:t>рус. нар.</w:t>
      </w:r>
      <w:r>
        <w:rPr>
          <w:spacing w:val="-2"/>
        </w:rPr>
        <w:t xml:space="preserve"> </w:t>
      </w:r>
      <w:r>
        <w:t>песня;</w:t>
      </w:r>
      <w:r>
        <w:rPr>
          <w:spacing w:val="-3"/>
        </w:rPr>
        <w:t xml:space="preserve"> </w:t>
      </w:r>
      <w:r>
        <w:t>"Метелица", "Ой,</w:t>
      </w:r>
      <w:r>
        <w:rPr>
          <w:spacing w:val="-2"/>
        </w:rPr>
        <w:t xml:space="preserve"> </w:t>
      </w:r>
      <w:r>
        <w:t>вставала я ранешенько", рус. нар. песни; "Ищи", муз. Т. Ломовой; "Со вьюном я хожу", рус. нар. песня, обраб. А. Гречанинова; "Савка и Гришка", белорус, нар. песня.</w:t>
      </w:r>
    </w:p>
    <w:p w:rsidR="00CE2113" w:rsidRDefault="00CE2113" w:rsidP="00CE2113">
      <w:pPr>
        <w:pStyle w:val="a4"/>
        <w:spacing w:before="1" w:line="276" w:lineRule="auto"/>
        <w:ind w:right="855"/>
      </w:pPr>
      <w:r>
        <w:t>Музыкально-дидактические игры. Развитие звуковысотного слуха. "Три поросенка", "Подумай, отгадай", "Звуки разные бывают", "Веселые Петрушки".</w:t>
      </w:r>
    </w:p>
    <w:p w:rsidR="00CE2113" w:rsidRDefault="00CE2113" w:rsidP="00CE2113">
      <w:pPr>
        <w:pStyle w:val="a4"/>
        <w:spacing w:line="276" w:lineRule="auto"/>
        <w:ind w:right="861"/>
      </w:pPr>
      <w:r>
        <w:t>Развитие чувства ритма. "Прогулка в парк", "Выполни задание", "Определи по ритму". Развитие</w:t>
      </w:r>
      <w:r>
        <w:rPr>
          <w:spacing w:val="-6"/>
        </w:rPr>
        <w:t xml:space="preserve"> </w:t>
      </w:r>
      <w:r>
        <w:t>тембрового</w:t>
      </w:r>
      <w:r>
        <w:rPr>
          <w:spacing w:val="-2"/>
        </w:rPr>
        <w:t xml:space="preserve"> </w:t>
      </w:r>
      <w:r>
        <w:t>слуха.</w:t>
      </w:r>
      <w:r>
        <w:rPr>
          <w:spacing w:val="-4"/>
        </w:rPr>
        <w:t xml:space="preserve"> </w:t>
      </w:r>
      <w:r>
        <w:t>"Угадай,</w:t>
      </w:r>
      <w:r>
        <w:rPr>
          <w:spacing w:val="-4"/>
        </w:rPr>
        <w:t xml:space="preserve"> </w:t>
      </w:r>
      <w:r>
        <w:t>на</w:t>
      </w:r>
      <w:r>
        <w:rPr>
          <w:spacing w:val="-6"/>
        </w:rPr>
        <w:t xml:space="preserve"> </w:t>
      </w:r>
      <w:r>
        <w:t>чем</w:t>
      </w:r>
      <w:r>
        <w:rPr>
          <w:spacing w:val="-5"/>
        </w:rPr>
        <w:t xml:space="preserve"> </w:t>
      </w:r>
      <w:r>
        <w:t>играю",</w:t>
      </w:r>
      <w:r>
        <w:rPr>
          <w:spacing w:val="-4"/>
        </w:rPr>
        <w:t xml:space="preserve"> </w:t>
      </w:r>
      <w:r>
        <w:t>"Рассказ</w:t>
      </w:r>
      <w:r>
        <w:rPr>
          <w:spacing w:val="-5"/>
        </w:rPr>
        <w:t xml:space="preserve"> </w:t>
      </w:r>
      <w:r>
        <w:t>музыкального</w:t>
      </w:r>
      <w:r>
        <w:rPr>
          <w:spacing w:val="-2"/>
        </w:rPr>
        <w:t xml:space="preserve"> </w:t>
      </w:r>
      <w:r>
        <w:t>инструмента", "Музыкальный домик".</w:t>
      </w:r>
    </w:p>
    <w:p w:rsidR="00CE2113" w:rsidRDefault="00CE2113" w:rsidP="00CE2113">
      <w:pPr>
        <w:pStyle w:val="a4"/>
        <w:spacing w:line="276" w:lineRule="auto"/>
        <w:ind w:right="848"/>
        <w:jc w:val="left"/>
      </w:pPr>
      <w:r>
        <w:t>Развитие диатонического слуха. "Громко-тихо запоем", "Звенящие колокольчики, ищи". Развитие восприятия музыки. "На лугу", "Песня</w:t>
      </w:r>
      <w:r>
        <w:rPr>
          <w:spacing w:val="28"/>
        </w:rPr>
        <w:t xml:space="preserve"> </w:t>
      </w:r>
      <w:r>
        <w:t>- танец - марш", "Времена года", "Наши любимые произведения".</w:t>
      </w:r>
    </w:p>
    <w:p w:rsidR="00CE2113" w:rsidRDefault="00CE2113" w:rsidP="00CE2113">
      <w:pPr>
        <w:pStyle w:val="a4"/>
        <w:spacing w:line="276" w:lineRule="auto"/>
        <w:ind w:right="848"/>
        <w:jc w:val="left"/>
      </w:pPr>
      <w:r>
        <w:t>Развитие</w:t>
      </w:r>
      <w:r>
        <w:rPr>
          <w:spacing w:val="80"/>
        </w:rPr>
        <w:t xml:space="preserve"> </w:t>
      </w:r>
      <w:r>
        <w:t>музыкальной</w:t>
      </w:r>
      <w:r>
        <w:rPr>
          <w:spacing w:val="80"/>
          <w:w w:val="150"/>
        </w:rPr>
        <w:t xml:space="preserve"> </w:t>
      </w:r>
      <w:r>
        <w:t>памяти.</w:t>
      </w:r>
      <w:r>
        <w:rPr>
          <w:spacing w:val="80"/>
          <w:w w:val="150"/>
        </w:rPr>
        <w:t xml:space="preserve"> </w:t>
      </w:r>
      <w:r>
        <w:t>"Назови</w:t>
      </w:r>
      <w:r>
        <w:rPr>
          <w:spacing w:val="80"/>
          <w:w w:val="150"/>
        </w:rPr>
        <w:t xml:space="preserve"> </w:t>
      </w:r>
      <w:r>
        <w:t>композитора",</w:t>
      </w:r>
      <w:r>
        <w:rPr>
          <w:spacing w:val="80"/>
          <w:w w:val="150"/>
        </w:rPr>
        <w:t xml:space="preserve"> </w:t>
      </w:r>
      <w:r>
        <w:t>"Угадай</w:t>
      </w:r>
      <w:r>
        <w:rPr>
          <w:spacing w:val="80"/>
          <w:w w:val="150"/>
        </w:rPr>
        <w:t xml:space="preserve"> </w:t>
      </w:r>
      <w:r>
        <w:t>песню",</w:t>
      </w:r>
      <w:r>
        <w:rPr>
          <w:spacing w:val="80"/>
          <w:w w:val="150"/>
        </w:rPr>
        <w:t xml:space="preserve"> </w:t>
      </w:r>
      <w:r>
        <w:t>"Повтори мелодию", "Узнай произведение".</w:t>
      </w:r>
    </w:p>
    <w:p w:rsidR="00CE2113" w:rsidRDefault="00CE2113" w:rsidP="00CE2113">
      <w:pPr>
        <w:pStyle w:val="a4"/>
        <w:spacing w:line="276" w:lineRule="auto"/>
        <w:ind w:right="853"/>
      </w:pPr>
      <w:r>
        <w:t>Инсценировки и музыкальные спектакли. "Как у наших у ворот", рус. нар. мелодия, обр.</w:t>
      </w:r>
      <w:r>
        <w:rPr>
          <w:spacing w:val="40"/>
        </w:rPr>
        <w:t xml:space="preserve"> </w:t>
      </w:r>
      <w:r>
        <w:t xml:space="preserve">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w:t>
      </w:r>
      <w:r>
        <w:rPr>
          <w:spacing w:val="-2"/>
        </w:rPr>
        <w:t>Красева.</w:t>
      </w:r>
    </w:p>
    <w:p w:rsidR="00CE2113" w:rsidRDefault="00CE2113" w:rsidP="00CE2113">
      <w:pPr>
        <w:pStyle w:val="a4"/>
        <w:spacing w:line="278" w:lineRule="auto"/>
        <w:ind w:right="856"/>
      </w:pPr>
      <w:r>
        <w:t>Развитие танцевально-игрового творчества. "Полька", муз. Ю. Чичкова; "Хожу я по улице", рус. нар. песня, обраб. А. Б. Дюбюк; "Зимний праздник", муз. М. Старокадомского;</w:t>
      </w:r>
      <w:r>
        <w:rPr>
          <w:spacing w:val="30"/>
        </w:rPr>
        <w:t xml:space="preserve"> </w:t>
      </w:r>
      <w:r>
        <w:t>"Вальс",</w:t>
      </w:r>
      <w:r>
        <w:rPr>
          <w:spacing w:val="31"/>
        </w:rPr>
        <w:t xml:space="preserve"> </w:t>
      </w:r>
      <w:r>
        <w:t>муз.</w:t>
      </w:r>
      <w:r>
        <w:rPr>
          <w:spacing w:val="36"/>
        </w:rPr>
        <w:t xml:space="preserve"> </w:t>
      </w:r>
      <w:r>
        <w:t>Е.</w:t>
      </w:r>
      <w:r>
        <w:rPr>
          <w:spacing w:val="32"/>
        </w:rPr>
        <w:t xml:space="preserve"> </w:t>
      </w:r>
      <w:r>
        <w:t>Макарова;</w:t>
      </w:r>
      <w:r>
        <w:rPr>
          <w:spacing w:val="26"/>
        </w:rPr>
        <w:t xml:space="preserve"> </w:t>
      </w:r>
      <w:r>
        <w:t>"Тачанка",</w:t>
      </w:r>
      <w:r>
        <w:rPr>
          <w:spacing w:val="36"/>
        </w:rPr>
        <w:t xml:space="preserve"> </w:t>
      </w:r>
      <w:r>
        <w:t>муз.</w:t>
      </w:r>
      <w:r>
        <w:rPr>
          <w:spacing w:val="36"/>
        </w:rPr>
        <w:t xml:space="preserve"> </w:t>
      </w:r>
      <w:r>
        <w:t>К.</w:t>
      </w:r>
      <w:r>
        <w:rPr>
          <w:spacing w:val="36"/>
        </w:rPr>
        <w:t xml:space="preserve"> </w:t>
      </w:r>
      <w:r>
        <w:t>Листова;</w:t>
      </w:r>
      <w:r>
        <w:rPr>
          <w:spacing w:val="30"/>
        </w:rPr>
        <w:t xml:space="preserve"> </w:t>
      </w:r>
      <w:r>
        <w:t>"Два</w:t>
      </w:r>
      <w:r>
        <w:rPr>
          <w:spacing w:val="28"/>
        </w:rPr>
        <w:t xml:space="preserve"> </w:t>
      </w:r>
      <w:r>
        <w:t>петуха",</w:t>
      </w:r>
    </w:p>
    <w:p w:rsidR="00CE2113" w:rsidRDefault="00CE2113" w:rsidP="00CE2113">
      <w:pPr>
        <w:pStyle w:val="a4"/>
        <w:spacing w:line="278" w:lineRule="auto"/>
        <w:sectPr w:rsidR="00CE2113">
          <w:pgSz w:w="11910" w:h="16840"/>
          <w:pgMar w:top="320" w:right="0" w:bottom="1180" w:left="425" w:header="0" w:footer="968" w:gutter="0"/>
          <w:cols w:space="720"/>
        </w:sectPr>
      </w:pPr>
    </w:p>
    <w:p w:rsidR="00CE2113" w:rsidRDefault="00CE2113" w:rsidP="00CE2113">
      <w:pPr>
        <w:pStyle w:val="a4"/>
        <w:spacing w:before="78" w:line="276" w:lineRule="auto"/>
        <w:ind w:right="853"/>
      </w:pPr>
      <w:r>
        <w:lastRenderedPageBreak/>
        <w:t>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CE2113" w:rsidRDefault="00CE2113" w:rsidP="00CE2113">
      <w:pPr>
        <w:pStyle w:val="a4"/>
        <w:spacing w:line="276" w:lineRule="auto"/>
        <w:ind w:right="841"/>
      </w:pPr>
      <w:r>
        <w:t>Игра на детских музыкальных инструментах. "Бубенчики", "Гармошка", муз. Е. Тиличеевой, сл. М. Долинова;</w:t>
      </w:r>
      <w:r>
        <w:rPr>
          <w:spacing w:val="-1"/>
        </w:rPr>
        <w:t xml:space="preserve"> </w:t>
      </w:r>
      <w:r>
        <w:t>"Наш оркестр",</w:t>
      </w:r>
      <w:r>
        <w:rPr>
          <w:spacing w:val="-4"/>
        </w:rPr>
        <w:t xml:space="preserve"> </w:t>
      </w:r>
      <w:r>
        <w:t>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CE2113" w:rsidRDefault="00CE2113" w:rsidP="00CE2113">
      <w:pPr>
        <w:spacing w:before="6"/>
        <w:ind w:left="1274"/>
        <w:jc w:val="both"/>
        <w:rPr>
          <w:b/>
          <w:i/>
          <w:sz w:val="24"/>
        </w:rPr>
      </w:pPr>
      <w:r>
        <w:rPr>
          <w:b/>
          <w:i/>
          <w:sz w:val="24"/>
        </w:rPr>
        <w:t>Перечень</w:t>
      </w:r>
      <w:r>
        <w:rPr>
          <w:b/>
          <w:i/>
          <w:spacing w:val="-7"/>
          <w:sz w:val="24"/>
        </w:rPr>
        <w:t xml:space="preserve"> </w:t>
      </w:r>
      <w:r>
        <w:rPr>
          <w:b/>
          <w:i/>
          <w:sz w:val="24"/>
        </w:rPr>
        <w:t>произведений</w:t>
      </w:r>
      <w:r>
        <w:rPr>
          <w:b/>
          <w:i/>
          <w:spacing w:val="-7"/>
          <w:sz w:val="24"/>
        </w:rPr>
        <w:t xml:space="preserve"> </w:t>
      </w:r>
      <w:r>
        <w:rPr>
          <w:b/>
          <w:i/>
          <w:sz w:val="24"/>
        </w:rPr>
        <w:t>изобразительного</w:t>
      </w:r>
      <w:r>
        <w:rPr>
          <w:b/>
          <w:i/>
          <w:spacing w:val="-4"/>
          <w:sz w:val="24"/>
        </w:rPr>
        <w:t xml:space="preserve"> </w:t>
      </w:r>
      <w:r>
        <w:rPr>
          <w:b/>
          <w:i/>
          <w:spacing w:val="-2"/>
          <w:sz w:val="24"/>
        </w:rPr>
        <w:t>искусства.</w:t>
      </w:r>
    </w:p>
    <w:p w:rsidR="00CE2113" w:rsidRDefault="00CE2113" w:rsidP="00CE2113">
      <w:pPr>
        <w:pStyle w:val="a4"/>
        <w:spacing w:before="5"/>
        <w:ind w:left="0"/>
        <w:jc w:val="left"/>
        <w:rPr>
          <w:b/>
          <w:i/>
        </w:rPr>
      </w:pPr>
    </w:p>
    <w:p w:rsidR="00CE2113" w:rsidRDefault="00CE2113" w:rsidP="00CE2113">
      <w:pPr>
        <w:pStyle w:val="2"/>
      </w:pPr>
      <w:r>
        <w:t>От</w:t>
      </w:r>
      <w:r>
        <w:rPr>
          <w:spacing w:val="1"/>
        </w:rPr>
        <w:t xml:space="preserve"> </w:t>
      </w:r>
      <w:r>
        <w:t>2</w:t>
      </w:r>
      <w:r>
        <w:rPr>
          <w:spacing w:val="-4"/>
        </w:rPr>
        <w:t xml:space="preserve"> </w:t>
      </w:r>
      <w:r>
        <w:t>до</w:t>
      </w:r>
      <w:r>
        <w:rPr>
          <w:spacing w:val="1"/>
        </w:rPr>
        <w:t xml:space="preserve"> </w:t>
      </w:r>
      <w:r>
        <w:t>3</w:t>
      </w:r>
      <w:r>
        <w:rPr>
          <w:spacing w:val="2"/>
        </w:rPr>
        <w:t xml:space="preserve"> </w:t>
      </w:r>
      <w:r>
        <w:rPr>
          <w:spacing w:val="-4"/>
        </w:rPr>
        <w:t>лет.</w:t>
      </w:r>
    </w:p>
    <w:p w:rsidR="00CE2113" w:rsidRDefault="00CE2113" w:rsidP="00CE2113">
      <w:pPr>
        <w:pStyle w:val="a4"/>
        <w:spacing w:before="36" w:line="280" w:lineRule="auto"/>
        <w:ind w:right="850"/>
      </w:pPr>
      <w:r>
        <w:t>Иллюстрации</w:t>
      </w:r>
      <w:r>
        <w:rPr>
          <w:spacing w:val="-1"/>
        </w:rPr>
        <w:t xml:space="preserve"> </w:t>
      </w:r>
      <w:r>
        <w:t>к</w:t>
      </w:r>
      <w:r>
        <w:rPr>
          <w:spacing w:val="-4"/>
        </w:rPr>
        <w:t xml:space="preserve"> </w:t>
      </w:r>
      <w:r>
        <w:t>книгам:</w:t>
      </w:r>
      <w:r>
        <w:rPr>
          <w:spacing w:val="-7"/>
        </w:rPr>
        <w:t xml:space="preserve"> </w:t>
      </w:r>
      <w:r>
        <w:t>В.Г.</w:t>
      </w:r>
      <w:r>
        <w:rPr>
          <w:spacing w:val="-4"/>
        </w:rPr>
        <w:t xml:space="preserve"> </w:t>
      </w:r>
      <w:r>
        <w:t>Сутеев</w:t>
      </w:r>
      <w:r>
        <w:rPr>
          <w:spacing w:val="-1"/>
        </w:rPr>
        <w:t xml:space="preserve"> </w:t>
      </w:r>
      <w:r>
        <w:t>"Кораблик", "Кто сказал</w:t>
      </w:r>
      <w:r>
        <w:rPr>
          <w:spacing w:val="-2"/>
        </w:rPr>
        <w:t xml:space="preserve"> </w:t>
      </w:r>
      <w:r>
        <w:t>мяу?", "Цыпленок</w:t>
      </w:r>
      <w:r>
        <w:rPr>
          <w:spacing w:val="-8"/>
        </w:rPr>
        <w:t xml:space="preserve"> </w:t>
      </w:r>
      <w:r>
        <w:t>и</w:t>
      </w:r>
      <w:r>
        <w:rPr>
          <w:spacing w:val="-1"/>
        </w:rPr>
        <w:t xml:space="preserve"> </w:t>
      </w:r>
      <w:r>
        <w:t>Утенок"; Ю.А. Васнецов к книге "Колобок", "Теремок".</w:t>
      </w:r>
    </w:p>
    <w:p w:rsidR="00CE2113" w:rsidRDefault="00CE2113" w:rsidP="00CE2113">
      <w:pPr>
        <w:pStyle w:val="2"/>
        <w:spacing w:before="238"/>
      </w:pPr>
      <w:r>
        <w:t>От</w:t>
      </w:r>
      <w:r>
        <w:rPr>
          <w:spacing w:val="1"/>
        </w:rPr>
        <w:t xml:space="preserve"> </w:t>
      </w:r>
      <w:r>
        <w:t>3</w:t>
      </w:r>
      <w:r>
        <w:rPr>
          <w:spacing w:val="-4"/>
        </w:rPr>
        <w:t xml:space="preserve"> </w:t>
      </w:r>
      <w:r>
        <w:t>до</w:t>
      </w:r>
      <w:r>
        <w:rPr>
          <w:spacing w:val="1"/>
        </w:rPr>
        <w:t xml:space="preserve"> </w:t>
      </w:r>
      <w:r>
        <w:t>4</w:t>
      </w:r>
      <w:r>
        <w:rPr>
          <w:spacing w:val="2"/>
        </w:rPr>
        <w:t xml:space="preserve"> </w:t>
      </w:r>
      <w:r>
        <w:rPr>
          <w:spacing w:val="-4"/>
        </w:rPr>
        <w:t>лет.</w:t>
      </w:r>
    </w:p>
    <w:p w:rsidR="00CE2113" w:rsidRDefault="00CE2113" w:rsidP="00CE2113">
      <w:pPr>
        <w:pStyle w:val="a4"/>
        <w:spacing w:before="36" w:line="276" w:lineRule="auto"/>
        <w:ind w:right="850"/>
      </w:pPr>
      <w:r>
        <w:t>Иллюстрации к книгам: Е.И. Чарушин "Рассказы о животных"; Ю.А. Васнецов к книге Л.Н. Толстого "Три медведя".</w:t>
      </w:r>
    </w:p>
    <w:p w:rsidR="00CE2113" w:rsidRDefault="00CE2113" w:rsidP="00CE2113">
      <w:pPr>
        <w:pStyle w:val="a4"/>
        <w:spacing w:line="276" w:lineRule="auto"/>
        <w:ind w:right="850"/>
      </w:pPr>
      <w: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CE2113" w:rsidRDefault="00CE2113" w:rsidP="00CE2113">
      <w:pPr>
        <w:pStyle w:val="2"/>
        <w:spacing w:before="242"/>
      </w:pPr>
      <w:r>
        <w:t>От</w:t>
      </w:r>
      <w:r>
        <w:rPr>
          <w:spacing w:val="1"/>
        </w:rPr>
        <w:t xml:space="preserve"> </w:t>
      </w:r>
      <w:r>
        <w:t>4</w:t>
      </w:r>
      <w:r>
        <w:rPr>
          <w:spacing w:val="-4"/>
        </w:rPr>
        <w:t xml:space="preserve"> </w:t>
      </w:r>
      <w:r>
        <w:t>до</w:t>
      </w:r>
      <w:r>
        <w:rPr>
          <w:spacing w:val="1"/>
        </w:rPr>
        <w:t xml:space="preserve"> </w:t>
      </w:r>
      <w:r>
        <w:t>5</w:t>
      </w:r>
      <w:r>
        <w:rPr>
          <w:spacing w:val="2"/>
        </w:rPr>
        <w:t xml:space="preserve"> </w:t>
      </w:r>
      <w:r>
        <w:rPr>
          <w:spacing w:val="-4"/>
        </w:rPr>
        <w:t>лет.</w:t>
      </w:r>
    </w:p>
    <w:p w:rsidR="00CE2113" w:rsidRDefault="00CE2113" w:rsidP="00CE2113">
      <w:pPr>
        <w:pStyle w:val="a4"/>
        <w:spacing w:before="5"/>
        <w:ind w:left="0"/>
        <w:jc w:val="left"/>
        <w:rPr>
          <w:b/>
        </w:rPr>
      </w:pPr>
    </w:p>
    <w:p w:rsidR="00CE2113" w:rsidRDefault="00CE2113" w:rsidP="00CE2113">
      <w:pPr>
        <w:pStyle w:val="a4"/>
        <w:spacing w:line="276" w:lineRule="auto"/>
        <w:ind w:right="857"/>
      </w:pPr>
      <w: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CE2113" w:rsidRDefault="00CE2113" w:rsidP="00CE2113">
      <w:pPr>
        <w:pStyle w:val="a4"/>
        <w:spacing w:line="275" w:lineRule="exact"/>
      </w:pPr>
      <w:r>
        <w:t>Иллюстрации</w:t>
      </w:r>
      <w:r>
        <w:rPr>
          <w:spacing w:val="-4"/>
        </w:rPr>
        <w:t xml:space="preserve"> </w:t>
      </w:r>
      <w:r>
        <w:t>к</w:t>
      </w:r>
      <w:r>
        <w:rPr>
          <w:spacing w:val="-4"/>
        </w:rPr>
        <w:t xml:space="preserve"> </w:t>
      </w:r>
      <w:r>
        <w:t>книгам:</w:t>
      </w:r>
      <w:r>
        <w:rPr>
          <w:spacing w:val="-2"/>
        </w:rPr>
        <w:t xml:space="preserve"> </w:t>
      </w:r>
      <w:r>
        <w:t>В.В. Лебедев</w:t>
      </w:r>
      <w:r>
        <w:rPr>
          <w:spacing w:val="-2"/>
        </w:rPr>
        <w:t xml:space="preserve"> </w:t>
      </w:r>
      <w:r>
        <w:t>к</w:t>
      </w:r>
      <w:r>
        <w:rPr>
          <w:spacing w:val="-4"/>
        </w:rPr>
        <w:t xml:space="preserve"> </w:t>
      </w:r>
      <w:r>
        <w:t>книге</w:t>
      </w:r>
      <w:r>
        <w:rPr>
          <w:spacing w:val="-3"/>
        </w:rPr>
        <w:t xml:space="preserve"> </w:t>
      </w:r>
      <w:r>
        <w:t>С.Я. Маршака</w:t>
      </w:r>
      <w:r>
        <w:rPr>
          <w:spacing w:val="-3"/>
        </w:rPr>
        <w:t xml:space="preserve"> </w:t>
      </w:r>
      <w:r>
        <w:t>"Усатый-</w:t>
      </w:r>
      <w:r>
        <w:rPr>
          <w:spacing w:val="-2"/>
        </w:rPr>
        <w:t>полосатый".</w:t>
      </w:r>
    </w:p>
    <w:p w:rsidR="00CE2113" w:rsidRDefault="00CE2113" w:rsidP="00CE2113">
      <w:pPr>
        <w:pStyle w:val="2"/>
        <w:spacing w:before="46"/>
        <w:ind w:left="1337"/>
      </w:pPr>
      <w:r>
        <w:t>От</w:t>
      </w:r>
      <w:r>
        <w:rPr>
          <w:spacing w:val="-4"/>
        </w:rPr>
        <w:t xml:space="preserve"> </w:t>
      </w:r>
      <w:r>
        <w:t>5</w:t>
      </w:r>
      <w:r>
        <w:rPr>
          <w:spacing w:val="1"/>
        </w:rPr>
        <w:t xml:space="preserve"> </w:t>
      </w:r>
      <w:r>
        <w:t>до</w:t>
      </w:r>
      <w:r>
        <w:rPr>
          <w:spacing w:val="1"/>
        </w:rPr>
        <w:t xml:space="preserve"> </w:t>
      </w:r>
      <w:r>
        <w:t>6</w:t>
      </w:r>
      <w:r>
        <w:rPr>
          <w:spacing w:val="-3"/>
        </w:rPr>
        <w:t xml:space="preserve"> </w:t>
      </w:r>
      <w:r>
        <w:rPr>
          <w:spacing w:val="-4"/>
        </w:rPr>
        <w:t>лет.</w:t>
      </w:r>
    </w:p>
    <w:p w:rsidR="00CE2113" w:rsidRDefault="00CE2113" w:rsidP="00CE2113">
      <w:pPr>
        <w:pStyle w:val="a4"/>
        <w:spacing w:before="36" w:line="276" w:lineRule="auto"/>
        <w:ind w:right="850"/>
      </w:pPr>
      <w:r>
        <w:t>Иллюстрации, репродукции картин: Ф.А. Васильев "Перед</w:t>
      </w:r>
      <w:r>
        <w:rPr>
          <w:spacing w:val="-1"/>
        </w:rPr>
        <w:t xml:space="preserve"> </w:t>
      </w:r>
      <w:r>
        <w:t>дождем";</w:t>
      </w:r>
      <w:r>
        <w:rPr>
          <w:spacing w:val="-3"/>
        </w:rPr>
        <w:t xml:space="preserve"> </w:t>
      </w:r>
      <w:r>
        <w:t>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w:t>
      </w:r>
      <w:r>
        <w:rPr>
          <w:spacing w:val="-2"/>
        </w:rPr>
        <w:t xml:space="preserve"> </w:t>
      </w:r>
      <w:r>
        <w:t>Ф.П. Толстой "Букет цветов, бабочка и птичка"; И.Е. Репин "Стрекоза"; В.М. Васнецов "Ковер-самолет".</w:t>
      </w:r>
    </w:p>
    <w:p w:rsidR="00CE2113" w:rsidRDefault="00CE2113" w:rsidP="00CE2113">
      <w:pPr>
        <w:pStyle w:val="a4"/>
        <w:spacing w:before="2" w:line="276" w:lineRule="auto"/>
        <w:ind w:right="854"/>
      </w:pPr>
      <w:r>
        <w:t>Иллюстрации к книгам: И.Я. Билибин "Сестрица Аленушка и братец Иванушка", "Царевна-лягушка", "Василиса Прекрасная".</w:t>
      </w:r>
    </w:p>
    <w:p w:rsidR="00CE2113" w:rsidRDefault="00CE2113" w:rsidP="00CE2113">
      <w:pPr>
        <w:pStyle w:val="2"/>
        <w:spacing w:before="4"/>
      </w:pPr>
      <w:r>
        <w:t>От</w:t>
      </w:r>
      <w:r>
        <w:rPr>
          <w:spacing w:val="1"/>
        </w:rPr>
        <w:t xml:space="preserve"> </w:t>
      </w:r>
      <w:r>
        <w:t>6</w:t>
      </w:r>
      <w:r>
        <w:rPr>
          <w:spacing w:val="-4"/>
        </w:rPr>
        <w:t xml:space="preserve"> </w:t>
      </w:r>
      <w:r>
        <w:t>до</w:t>
      </w:r>
      <w:r>
        <w:rPr>
          <w:spacing w:val="1"/>
        </w:rPr>
        <w:t xml:space="preserve"> </w:t>
      </w:r>
      <w:r>
        <w:t>7</w:t>
      </w:r>
      <w:r>
        <w:rPr>
          <w:spacing w:val="2"/>
        </w:rPr>
        <w:t xml:space="preserve"> </w:t>
      </w:r>
      <w:r>
        <w:rPr>
          <w:spacing w:val="-4"/>
        </w:rPr>
        <w:t>лет.</w:t>
      </w:r>
    </w:p>
    <w:p w:rsidR="00CE2113" w:rsidRDefault="00CE2113" w:rsidP="00CE2113">
      <w:pPr>
        <w:pStyle w:val="a4"/>
        <w:spacing w:before="36" w:line="276" w:lineRule="auto"/>
        <w:ind w:right="851"/>
      </w:pPr>
      <w: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w:t>
      </w:r>
      <w:r>
        <w:rPr>
          <w:spacing w:val="-2"/>
        </w:rPr>
        <w:t xml:space="preserve"> </w:t>
      </w:r>
      <w:r>
        <w:t>на Сером волке", "Гусляры";</w:t>
      </w:r>
      <w:r>
        <w:rPr>
          <w:spacing w:val="-1"/>
        </w:rPr>
        <w:t xml:space="preserve"> </w:t>
      </w:r>
      <w:r>
        <w:t>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w:t>
      </w:r>
      <w:r>
        <w:rPr>
          <w:spacing w:val="40"/>
        </w:rPr>
        <w:t xml:space="preserve"> </w:t>
      </w:r>
      <w:r>
        <w:t>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w:t>
      </w:r>
      <w:r>
        <w:rPr>
          <w:spacing w:val="40"/>
        </w:rPr>
        <w:t xml:space="preserve"> </w:t>
      </w:r>
      <w:r>
        <w:t xml:space="preserve">Петров - Водкин "Утренний натюрморт"; К.Е. Маковский "Дети, бегущие от грозы", "Портрет детей художника"; И.И. Ершов "Ксения читает сказки куклам"; М.А. Врубель </w:t>
      </w:r>
      <w:r>
        <w:rPr>
          <w:spacing w:val="-2"/>
        </w:rPr>
        <w:t>"Царевна-Лебедь".</w:t>
      </w:r>
    </w:p>
    <w:p w:rsidR="00CE2113" w:rsidRDefault="00CE2113" w:rsidP="00CE2113">
      <w:pPr>
        <w:pStyle w:val="a4"/>
        <w:spacing w:line="276" w:lineRule="auto"/>
        <w:sectPr w:rsidR="00CE2113">
          <w:pgSz w:w="11910" w:h="16840"/>
          <w:pgMar w:top="140" w:right="0" w:bottom="1180" w:left="425" w:header="0" w:footer="968" w:gutter="0"/>
          <w:cols w:space="720"/>
        </w:sectPr>
      </w:pPr>
    </w:p>
    <w:p w:rsidR="00CE2113" w:rsidRDefault="00CE2113" w:rsidP="00CE2113">
      <w:pPr>
        <w:pStyle w:val="a4"/>
        <w:spacing w:before="63" w:line="276" w:lineRule="auto"/>
        <w:ind w:right="852" w:hanging="24"/>
      </w:pPr>
      <w:r>
        <w:lastRenderedPageBreak/>
        <w:t>Иллюстрации к книгам: И.Я.</w:t>
      </w:r>
      <w:r>
        <w:rPr>
          <w:spacing w:val="-1"/>
        </w:rPr>
        <w:t xml:space="preserve"> </w:t>
      </w:r>
      <w:r>
        <w:t>Билибин</w:t>
      </w:r>
      <w:r>
        <w:rPr>
          <w:spacing w:val="-2"/>
        </w:rPr>
        <w:t xml:space="preserve"> </w:t>
      </w:r>
      <w:r>
        <w:t>"Марья</w:t>
      </w:r>
      <w:r>
        <w:rPr>
          <w:spacing w:val="-2"/>
        </w:rPr>
        <w:t xml:space="preserve"> </w:t>
      </w:r>
      <w:r>
        <w:t>Моревна", "Сказка</w:t>
      </w:r>
      <w:r>
        <w:rPr>
          <w:spacing w:val="-3"/>
        </w:rPr>
        <w:t xml:space="preserve"> </w:t>
      </w:r>
      <w:r>
        <w:t>о царе Салтане",</w:t>
      </w:r>
      <w:r>
        <w:rPr>
          <w:spacing w:val="-1"/>
        </w:rPr>
        <w:t xml:space="preserve"> </w:t>
      </w:r>
      <w:r>
        <w:t>"Сказке о рыбаке и рыбке"; Л.В. Владимирский к книге А.Н. Толстой "Приключения Буратино,</w:t>
      </w:r>
      <w:r>
        <w:rPr>
          <w:spacing w:val="40"/>
        </w:rPr>
        <w:t xml:space="preserve"> </w:t>
      </w:r>
      <w:r>
        <w:t>или Золотой ключик"; Е.М. Рачев "Терем-теремок".</w:t>
      </w:r>
    </w:p>
    <w:p w:rsidR="00CE2113" w:rsidRDefault="00CE2113" w:rsidP="00CE2113">
      <w:pPr>
        <w:pStyle w:val="2"/>
        <w:numPr>
          <w:ilvl w:val="2"/>
          <w:numId w:val="164"/>
        </w:numPr>
        <w:tabs>
          <w:tab w:val="left" w:pos="1274"/>
          <w:tab w:val="left" w:pos="1992"/>
        </w:tabs>
        <w:spacing w:before="3" w:line="280" w:lineRule="auto"/>
        <w:ind w:right="848" w:hanging="24"/>
        <w:jc w:val="both"/>
      </w:pPr>
      <w:r>
        <w:t xml:space="preserve">Перечень рекомендованных для семейного просмотра анимационных </w:t>
      </w:r>
      <w:r>
        <w:rPr>
          <w:spacing w:val="-2"/>
        </w:rPr>
        <w:t>произведений</w:t>
      </w:r>
    </w:p>
    <w:p w:rsidR="00CE2113" w:rsidRDefault="00CE2113" w:rsidP="00CE2113">
      <w:pPr>
        <w:pStyle w:val="a4"/>
        <w:spacing w:line="276" w:lineRule="auto"/>
        <w:ind w:right="848" w:hanging="24"/>
      </w:pPr>
      <w: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w:t>
      </w:r>
      <w:r>
        <w:rPr>
          <w:spacing w:val="-5"/>
        </w:rPr>
        <w:t xml:space="preserve"> </w:t>
      </w:r>
      <w:r>
        <w:t>него эмпатии и ценностного отношения к окружающему миру.</w:t>
      </w:r>
    </w:p>
    <w:p w:rsidR="00CE2113" w:rsidRDefault="00CE2113" w:rsidP="00CE2113">
      <w:pPr>
        <w:pStyle w:val="a4"/>
        <w:spacing w:line="276" w:lineRule="auto"/>
        <w:ind w:right="847" w:hanging="24"/>
      </w:pPr>
      <w:r>
        <w:t>Полнометражные</w:t>
      </w:r>
      <w:r>
        <w:rPr>
          <w:spacing w:val="-6"/>
        </w:rPr>
        <w:t xml:space="preserve"> </w:t>
      </w:r>
      <w:r>
        <w:t>анимационные</w:t>
      </w:r>
      <w:r>
        <w:rPr>
          <w:spacing w:val="-6"/>
        </w:rPr>
        <w:t xml:space="preserve"> </w:t>
      </w:r>
      <w:r>
        <w:t>фильмы</w:t>
      </w:r>
      <w:r>
        <w:rPr>
          <w:spacing w:val="-3"/>
        </w:rPr>
        <w:t xml:space="preserve"> </w:t>
      </w:r>
      <w:r>
        <w:t>рекомендуются</w:t>
      </w:r>
      <w:r>
        <w:rPr>
          <w:spacing w:val="-1"/>
        </w:rPr>
        <w:t xml:space="preserve"> </w:t>
      </w:r>
      <w:r>
        <w:t>только</w:t>
      </w:r>
      <w:r>
        <w:rPr>
          <w:spacing w:val="-1"/>
        </w:rPr>
        <w:t xml:space="preserve"> </w:t>
      </w:r>
      <w:r>
        <w:t>для</w:t>
      </w:r>
      <w:r>
        <w:rPr>
          <w:spacing w:val="-1"/>
        </w:rPr>
        <w:t xml:space="preserve"> </w:t>
      </w:r>
      <w:r>
        <w:t>семейного</w:t>
      </w:r>
      <w:r>
        <w:rPr>
          <w:spacing w:val="-1"/>
        </w:rPr>
        <w:t xml:space="preserve"> </w:t>
      </w:r>
      <w:r>
        <w:t>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CE2113" w:rsidRDefault="00CE2113" w:rsidP="00CE2113">
      <w:pPr>
        <w:pStyle w:val="a4"/>
        <w:spacing w:line="276" w:lineRule="auto"/>
        <w:ind w:right="851" w:hanging="24"/>
      </w:pPr>
      <w: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27, ст. 5092).</w:t>
      </w:r>
    </w:p>
    <w:p w:rsidR="00CE2113" w:rsidRDefault="00CE2113" w:rsidP="00CE2113">
      <w:pPr>
        <w:pStyle w:val="2"/>
        <w:ind w:left="1250"/>
      </w:pPr>
      <w:r>
        <w:t>Для</w:t>
      </w:r>
      <w:r>
        <w:rPr>
          <w:spacing w:val="-2"/>
        </w:rPr>
        <w:t xml:space="preserve"> </w:t>
      </w:r>
      <w:r>
        <w:t>детей</w:t>
      </w:r>
      <w:r>
        <w:rPr>
          <w:spacing w:val="-2"/>
        </w:rPr>
        <w:t xml:space="preserve"> </w:t>
      </w:r>
      <w:r>
        <w:t>дошкольного</w:t>
      </w:r>
      <w:r>
        <w:rPr>
          <w:spacing w:val="-1"/>
        </w:rPr>
        <w:t xml:space="preserve"> </w:t>
      </w:r>
      <w:r>
        <w:t>возраста</w:t>
      </w:r>
      <w:r>
        <w:rPr>
          <w:spacing w:val="-7"/>
        </w:rPr>
        <w:t xml:space="preserve"> </w:t>
      </w:r>
      <w:r>
        <w:t>(с</w:t>
      </w:r>
      <w:r>
        <w:rPr>
          <w:spacing w:val="-2"/>
        </w:rPr>
        <w:t xml:space="preserve"> </w:t>
      </w:r>
      <w:r>
        <w:t>пяти</w:t>
      </w:r>
      <w:r>
        <w:rPr>
          <w:spacing w:val="-5"/>
        </w:rPr>
        <w:t xml:space="preserve"> </w:t>
      </w:r>
      <w:r>
        <w:rPr>
          <w:spacing w:val="-4"/>
        </w:rPr>
        <w:t>лет).</w:t>
      </w:r>
    </w:p>
    <w:p w:rsidR="00CE2113" w:rsidRDefault="00CE2113" w:rsidP="00CE2113">
      <w:pPr>
        <w:pStyle w:val="a4"/>
        <w:spacing w:before="29" w:line="276" w:lineRule="auto"/>
        <w:ind w:right="848" w:hanging="24"/>
        <w:jc w:val="left"/>
      </w:pPr>
      <w:r>
        <w:t>Анимационный</w:t>
      </w:r>
      <w:r>
        <w:rPr>
          <w:spacing w:val="31"/>
        </w:rPr>
        <w:t xml:space="preserve"> </w:t>
      </w:r>
      <w:r>
        <w:t>сериал</w:t>
      </w:r>
      <w:r>
        <w:rPr>
          <w:spacing w:val="31"/>
        </w:rPr>
        <w:t xml:space="preserve"> </w:t>
      </w:r>
      <w:r>
        <w:t>"Тима</w:t>
      </w:r>
      <w:r>
        <w:rPr>
          <w:spacing w:val="29"/>
        </w:rPr>
        <w:t xml:space="preserve"> </w:t>
      </w:r>
      <w:r>
        <w:t>и</w:t>
      </w:r>
      <w:r>
        <w:rPr>
          <w:spacing w:val="27"/>
        </w:rPr>
        <w:t xml:space="preserve"> </w:t>
      </w:r>
      <w:r>
        <w:t>Тома",</w:t>
      </w:r>
      <w:r>
        <w:rPr>
          <w:spacing w:val="32"/>
        </w:rPr>
        <w:t xml:space="preserve"> </w:t>
      </w:r>
      <w:r>
        <w:t>студия</w:t>
      </w:r>
      <w:r>
        <w:rPr>
          <w:spacing w:val="35"/>
        </w:rPr>
        <w:t xml:space="preserve"> </w:t>
      </w:r>
      <w:r>
        <w:t>"Рики",</w:t>
      </w:r>
      <w:r>
        <w:rPr>
          <w:spacing w:val="32"/>
        </w:rPr>
        <w:t xml:space="preserve"> </w:t>
      </w:r>
      <w:r>
        <w:t>реж.</w:t>
      </w:r>
      <w:r>
        <w:rPr>
          <w:spacing w:val="32"/>
        </w:rPr>
        <w:t xml:space="preserve"> </w:t>
      </w:r>
      <w:r>
        <w:t>А.</w:t>
      </w:r>
      <w:r>
        <w:rPr>
          <w:spacing w:val="32"/>
        </w:rPr>
        <w:t xml:space="preserve"> </w:t>
      </w:r>
      <w:r>
        <w:t>Борисова,</w:t>
      </w:r>
      <w:r>
        <w:rPr>
          <w:spacing w:val="32"/>
        </w:rPr>
        <w:t xml:space="preserve"> </w:t>
      </w:r>
      <w:r>
        <w:t>А.</w:t>
      </w:r>
      <w:r>
        <w:rPr>
          <w:spacing w:val="32"/>
        </w:rPr>
        <w:t xml:space="preserve"> </w:t>
      </w:r>
      <w:r>
        <w:t>Жидков,</w:t>
      </w:r>
      <w:r>
        <w:rPr>
          <w:spacing w:val="28"/>
        </w:rPr>
        <w:t xml:space="preserve"> </w:t>
      </w:r>
      <w:r>
        <w:t>О. Мусин, А. Бахурин и другие, 2015.</w:t>
      </w:r>
    </w:p>
    <w:p w:rsidR="00CE2113" w:rsidRDefault="00CE2113" w:rsidP="00CE2113">
      <w:pPr>
        <w:pStyle w:val="a4"/>
        <w:spacing w:before="4" w:line="276" w:lineRule="auto"/>
        <w:ind w:left="1250" w:right="848"/>
        <w:jc w:val="left"/>
      </w:pPr>
      <w:r>
        <w:t>Фильм "Паровозик из Ромашкова", студия Союзмультфильм, реж. В. Дегтярев, 1967. Фильм</w:t>
      </w:r>
      <w:r>
        <w:rPr>
          <w:spacing w:val="40"/>
        </w:rPr>
        <w:t xml:space="preserve"> </w:t>
      </w:r>
      <w:r>
        <w:t>"Как</w:t>
      </w:r>
      <w:r>
        <w:rPr>
          <w:spacing w:val="40"/>
        </w:rPr>
        <w:t xml:space="preserve"> </w:t>
      </w:r>
      <w:r>
        <w:t>львенок</w:t>
      </w:r>
      <w:r>
        <w:rPr>
          <w:spacing w:val="40"/>
        </w:rPr>
        <w:t xml:space="preserve"> </w:t>
      </w:r>
      <w:r>
        <w:t>и</w:t>
      </w:r>
      <w:r>
        <w:rPr>
          <w:spacing w:val="40"/>
        </w:rPr>
        <w:t xml:space="preserve"> </w:t>
      </w:r>
      <w:r>
        <w:t>черепаха</w:t>
      </w:r>
      <w:r>
        <w:rPr>
          <w:spacing w:val="40"/>
        </w:rPr>
        <w:t xml:space="preserve"> </w:t>
      </w:r>
      <w:r>
        <w:t>пели</w:t>
      </w:r>
      <w:r>
        <w:rPr>
          <w:spacing w:val="40"/>
        </w:rPr>
        <w:t xml:space="preserve"> </w:t>
      </w:r>
      <w:r>
        <w:t>песню",</w:t>
      </w:r>
      <w:r>
        <w:rPr>
          <w:spacing w:val="40"/>
        </w:rPr>
        <w:t xml:space="preserve"> </w:t>
      </w:r>
      <w:r>
        <w:t>студия</w:t>
      </w:r>
      <w:r>
        <w:rPr>
          <w:spacing w:val="40"/>
        </w:rPr>
        <w:t xml:space="preserve"> </w:t>
      </w:r>
      <w:r>
        <w:t>Союзмультфильм,</w:t>
      </w:r>
      <w:r>
        <w:rPr>
          <w:spacing w:val="40"/>
        </w:rPr>
        <w:t xml:space="preserve"> </w:t>
      </w:r>
      <w:r>
        <w:t>режиссер</w:t>
      </w:r>
      <w:r>
        <w:rPr>
          <w:spacing w:val="40"/>
        </w:rPr>
        <w:t xml:space="preserve"> </w:t>
      </w:r>
      <w:r>
        <w:t>И.</w:t>
      </w:r>
      <w:r>
        <w:rPr>
          <w:spacing w:val="40"/>
        </w:rPr>
        <w:t xml:space="preserve"> </w:t>
      </w:r>
      <w:r>
        <w:t>Ковалевская, 1974.</w:t>
      </w:r>
    </w:p>
    <w:p w:rsidR="00CE2113" w:rsidRDefault="00CE2113" w:rsidP="00CE2113">
      <w:pPr>
        <w:pStyle w:val="a4"/>
        <w:spacing w:line="276" w:lineRule="auto"/>
        <w:ind w:left="1250" w:right="848"/>
        <w:jc w:val="left"/>
      </w:pPr>
      <w:r>
        <w:t>Фильм</w:t>
      </w:r>
      <w:r>
        <w:rPr>
          <w:spacing w:val="-7"/>
        </w:rPr>
        <w:t xml:space="preserve"> </w:t>
      </w:r>
      <w:r>
        <w:t>"Мама</w:t>
      </w:r>
      <w:r>
        <w:rPr>
          <w:spacing w:val="-6"/>
        </w:rPr>
        <w:t xml:space="preserve"> </w:t>
      </w:r>
      <w:r>
        <w:t>для</w:t>
      </w:r>
      <w:r>
        <w:rPr>
          <w:spacing w:val="-5"/>
        </w:rPr>
        <w:t xml:space="preserve"> </w:t>
      </w:r>
      <w:r>
        <w:t>мамонтенка",</w:t>
      </w:r>
      <w:r>
        <w:rPr>
          <w:spacing w:val="-3"/>
        </w:rPr>
        <w:t xml:space="preserve"> </w:t>
      </w:r>
      <w:r>
        <w:t>студия</w:t>
      </w:r>
      <w:r>
        <w:rPr>
          <w:spacing w:val="-5"/>
        </w:rPr>
        <w:t xml:space="preserve"> </w:t>
      </w:r>
      <w:r>
        <w:t>"Союзмультфильм",</w:t>
      </w:r>
      <w:r>
        <w:rPr>
          <w:spacing w:val="-3"/>
        </w:rPr>
        <w:t xml:space="preserve"> </w:t>
      </w:r>
      <w:r>
        <w:t>режиссер</w:t>
      </w:r>
      <w:r>
        <w:rPr>
          <w:spacing w:val="-5"/>
        </w:rPr>
        <w:t xml:space="preserve"> </w:t>
      </w:r>
      <w:r>
        <w:t>О.</w:t>
      </w:r>
      <w:r>
        <w:rPr>
          <w:spacing w:val="-7"/>
        </w:rPr>
        <w:t xml:space="preserve"> </w:t>
      </w:r>
      <w:r>
        <w:t>Чуркин,</w:t>
      </w:r>
      <w:r>
        <w:rPr>
          <w:spacing w:val="-3"/>
        </w:rPr>
        <w:t xml:space="preserve"> </w:t>
      </w:r>
      <w:r>
        <w:t>1981. Фильм "Катерок", студия "Союзмультфильм", режиссер И. Ковалевская, 1970.</w:t>
      </w:r>
    </w:p>
    <w:p w:rsidR="00CE2113" w:rsidRDefault="00CE2113" w:rsidP="00CE2113">
      <w:pPr>
        <w:pStyle w:val="a4"/>
        <w:spacing w:line="276" w:lineRule="auto"/>
        <w:ind w:left="1250" w:right="848"/>
        <w:jc w:val="left"/>
      </w:pPr>
      <w:r>
        <w:t>Фильм</w:t>
      </w:r>
      <w:r>
        <w:rPr>
          <w:spacing w:val="-7"/>
        </w:rPr>
        <w:t xml:space="preserve"> </w:t>
      </w:r>
      <w:r>
        <w:t>"Мешок</w:t>
      </w:r>
      <w:r>
        <w:rPr>
          <w:spacing w:val="-11"/>
        </w:rPr>
        <w:t xml:space="preserve"> </w:t>
      </w:r>
      <w:r>
        <w:t>яблок",</w:t>
      </w:r>
      <w:r>
        <w:rPr>
          <w:spacing w:val="-3"/>
        </w:rPr>
        <w:t xml:space="preserve"> </w:t>
      </w:r>
      <w:r>
        <w:t>студия</w:t>
      </w:r>
      <w:r>
        <w:rPr>
          <w:spacing w:val="-4"/>
        </w:rPr>
        <w:t xml:space="preserve"> </w:t>
      </w:r>
      <w:r>
        <w:t>"Союзмультфильм",</w:t>
      </w:r>
      <w:r>
        <w:rPr>
          <w:spacing w:val="-3"/>
        </w:rPr>
        <w:t xml:space="preserve"> </w:t>
      </w:r>
      <w:r>
        <w:t>режиссер</w:t>
      </w:r>
      <w:r>
        <w:rPr>
          <w:spacing w:val="-4"/>
        </w:rPr>
        <w:t xml:space="preserve"> </w:t>
      </w:r>
      <w:r>
        <w:t>В.</w:t>
      </w:r>
      <w:r>
        <w:rPr>
          <w:spacing w:val="-7"/>
        </w:rPr>
        <w:t xml:space="preserve"> </w:t>
      </w:r>
      <w:r>
        <w:t>Бордзиловский,</w:t>
      </w:r>
      <w:r>
        <w:rPr>
          <w:spacing w:val="-3"/>
        </w:rPr>
        <w:t xml:space="preserve"> </w:t>
      </w:r>
      <w:r>
        <w:t>1974. Фильм "Крошка енот", ТО "Экран", режиссер О. Чуркин, 1974.</w:t>
      </w:r>
    </w:p>
    <w:p w:rsidR="00CE2113" w:rsidRDefault="00CE2113" w:rsidP="00CE2113">
      <w:pPr>
        <w:pStyle w:val="a4"/>
        <w:spacing w:line="278" w:lineRule="auto"/>
        <w:ind w:left="1250" w:right="1796"/>
        <w:jc w:val="left"/>
      </w:pPr>
      <w:r>
        <w:t>Фильм "Гадкий утенок", студия "Союзмультфильм", режиссер В. Дегтярев. Фильм</w:t>
      </w:r>
      <w:r>
        <w:rPr>
          <w:spacing w:val="-5"/>
        </w:rPr>
        <w:t xml:space="preserve"> </w:t>
      </w:r>
      <w:r>
        <w:t>"Котенок</w:t>
      </w:r>
      <w:r>
        <w:rPr>
          <w:spacing w:val="-9"/>
        </w:rPr>
        <w:t xml:space="preserve"> </w:t>
      </w:r>
      <w:r>
        <w:t>по</w:t>
      </w:r>
      <w:r>
        <w:rPr>
          <w:spacing w:val="-2"/>
        </w:rPr>
        <w:t xml:space="preserve"> </w:t>
      </w:r>
      <w:r>
        <w:t>имени</w:t>
      </w:r>
      <w:r>
        <w:rPr>
          <w:spacing w:val="-6"/>
        </w:rPr>
        <w:t xml:space="preserve"> </w:t>
      </w:r>
      <w:r>
        <w:t>Гав",</w:t>
      </w:r>
      <w:r>
        <w:rPr>
          <w:spacing w:val="-5"/>
        </w:rPr>
        <w:t xml:space="preserve"> </w:t>
      </w:r>
      <w:r>
        <w:t>студия</w:t>
      </w:r>
      <w:r>
        <w:rPr>
          <w:spacing w:val="-2"/>
        </w:rPr>
        <w:t xml:space="preserve"> </w:t>
      </w:r>
      <w:r>
        <w:t>Союзмультфильм, режиссер</w:t>
      </w:r>
      <w:r>
        <w:rPr>
          <w:spacing w:val="-2"/>
        </w:rPr>
        <w:t xml:space="preserve"> </w:t>
      </w:r>
      <w:r>
        <w:t>Л. Атаманов. Фильм "Маугли", студия "Союзмультфильм", режиссер Р. Давыдов, 1971.</w:t>
      </w:r>
    </w:p>
    <w:p w:rsidR="00CE2113" w:rsidRDefault="00CE2113" w:rsidP="00CE2113">
      <w:pPr>
        <w:pStyle w:val="a4"/>
        <w:spacing w:line="271" w:lineRule="exact"/>
        <w:ind w:left="1250"/>
        <w:jc w:val="left"/>
      </w:pPr>
      <w:r>
        <w:t>Фильм</w:t>
      </w:r>
      <w:r>
        <w:rPr>
          <w:spacing w:val="-7"/>
        </w:rPr>
        <w:t xml:space="preserve"> </w:t>
      </w:r>
      <w:r>
        <w:t>"Кот</w:t>
      </w:r>
      <w:r>
        <w:rPr>
          <w:spacing w:val="-6"/>
        </w:rPr>
        <w:t xml:space="preserve"> </w:t>
      </w:r>
      <w:r>
        <w:t>Леопольд", студия</w:t>
      </w:r>
      <w:r>
        <w:rPr>
          <w:spacing w:val="-2"/>
        </w:rPr>
        <w:t xml:space="preserve"> </w:t>
      </w:r>
      <w:r>
        <w:t>"Экран", режиссер</w:t>
      </w:r>
      <w:r>
        <w:rPr>
          <w:spacing w:val="-2"/>
        </w:rPr>
        <w:t xml:space="preserve"> </w:t>
      </w:r>
      <w:r>
        <w:t>А. Резников,</w:t>
      </w:r>
      <w:r>
        <w:rPr>
          <w:spacing w:val="-4"/>
        </w:rPr>
        <w:t xml:space="preserve"> </w:t>
      </w:r>
      <w:r>
        <w:t>1975</w:t>
      </w:r>
      <w:r>
        <w:rPr>
          <w:spacing w:val="2"/>
        </w:rPr>
        <w:t xml:space="preserve"> </w:t>
      </w:r>
      <w:r>
        <w:t xml:space="preserve">- </w:t>
      </w:r>
      <w:r>
        <w:rPr>
          <w:spacing w:val="-2"/>
        </w:rPr>
        <w:t>1987.</w:t>
      </w:r>
    </w:p>
    <w:p w:rsidR="00CE2113" w:rsidRDefault="00CE2113" w:rsidP="00CE2113">
      <w:pPr>
        <w:pStyle w:val="a4"/>
        <w:spacing w:before="37" w:line="276" w:lineRule="auto"/>
        <w:ind w:right="848" w:hanging="24"/>
        <w:jc w:val="left"/>
      </w:pPr>
      <w:r>
        <w:t>Фильм</w:t>
      </w:r>
      <w:r>
        <w:rPr>
          <w:spacing w:val="40"/>
        </w:rPr>
        <w:t xml:space="preserve"> </w:t>
      </w:r>
      <w:r>
        <w:t>"Рикки-Тикки-Тави",</w:t>
      </w:r>
      <w:r>
        <w:rPr>
          <w:spacing w:val="40"/>
        </w:rPr>
        <w:t xml:space="preserve"> </w:t>
      </w:r>
      <w:r>
        <w:t>студия</w:t>
      </w:r>
      <w:r>
        <w:rPr>
          <w:spacing w:val="40"/>
        </w:rPr>
        <w:t xml:space="preserve"> </w:t>
      </w:r>
      <w:r>
        <w:t>"Союзмультфильм",</w:t>
      </w:r>
      <w:r>
        <w:rPr>
          <w:spacing w:val="40"/>
        </w:rPr>
        <w:t xml:space="preserve"> </w:t>
      </w:r>
      <w:r>
        <w:t>режиссер</w:t>
      </w:r>
      <w:r>
        <w:rPr>
          <w:spacing w:val="40"/>
        </w:rPr>
        <w:t xml:space="preserve"> </w:t>
      </w:r>
      <w:r>
        <w:t>А.</w:t>
      </w:r>
      <w:r>
        <w:rPr>
          <w:spacing w:val="40"/>
        </w:rPr>
        <w:t xml:space="preserve"> </w:t>
      </w:r>
      <w:r>
        <w:t xml:space="preserve">Снежко-Блоцкой, </w:t>
      </w:r>
      <w:r>
        <w:rPr>
          <w:spacing w:val="-2"/>
        </w:rPr>
        <w:t>1965.</w:t>
      </w:r>
    </w:p>
    <w:p w:rsidR="00CE2113" w:rsidRDefault="00CE2113" w:rsidP="00CE2113">
      <w:pPr>
        <w:pStyle w:val="a4"/>
        <w:spacing w:line="276" w:lineRule="auto"/>
        <w:ind w:left="1250" w:right="1824"/>
        <w:jc w:val="left"/>
      </w:pPr>
      <w:r>
        <w:t>Фильм</w:t>
      </w:r>
      <w:r>
        <w:rPr>
          <w:spacing w:val="-7"/>
        </w:rPr>
        <w:t xml:space="preserve"> </w:t>
      </w:r>
      <w:r>
        <w:t>"Дюймовочка",</w:t>
      </w:r>
      <w:r>
        <w:rPr>
          <w:spacing w:val="-3"/>
        </w:rPr>
        <w:t xml:space="preserve"> </w:t>
      </w:r>
      <w:r>
        <w:t>студия</w:t>
      </w:r>
      <w:r>
        <w:rPr>
          <w:spacing w:val="-4"/>
        </w:rPr>
        <w:t xml:space="preserve"> </w:t>
      </w:r>
      <w:r>
        <w:t>"Союзмульфильм",</w:t>
      </w:r>
      <w:r>
        <w:rPr>
          <w:spacing w:val="-3"/>
        </w:rPr>
        <w:t xml:space="preserve"> </w:t>
      </w:r>
      <w:r>
        <w:t>режиссер</w:t>
      </w:r>
      <w:r>
        <w:rPr>
          <w:spacing w:val="-9"/>
        </w:rPr>
        <w:t xml:space="preserve"> </w:t>
      </w:r>
      <w:r>
        <w:t>Л.</w:t>
      </w:r>
      <w:r>
        <w:rPr>
          <w:spacing w:val="-6"/>
        </w:rPr>
        <w:t xml:space="preserve"> </w:t>
      </w:r>
      <w:r>
        <w:t>Амальрик,</w:t>
      </w:r>
      <w:r>
        <w:rPr>
          <w:spacing w:val="-3"/>
        </w:rPr>
        <w:t xml:space="preserve"> </w:t>
      </w:r>
      <w:r>
        <w:t>1964. Фильм "Пластилиновая ворона", ТО "Экран", режиссер А. Татарский, 1981.</w:t>
      </w:r>
    </w:p>
    <w:p w:rsidR="00CE2113" w:rsidRDefault="00CE2113" w:rsidP="00CE2113">
      <w:pPr>
        <w:pStyle w:val="a4"/>
        <w:spacing w:line="276" w:lineRule="auto"/>
        <w:ind w:left="1250" w:right="848"/>
        <w:jc w:val="left"/>
      </w:pPr>
      <w:r>
        <w:t>Фильм "Каникулы Бонифация", студия "Союзмультфильм", режиссер Ф. Хитрук, 1965. Фильм "Последний лепесток", студия "Союзмультфильм", режиссер Р. Качанов, 1977. Фильм "Умка"</w:t>
      </w:r>
      <w:r>
        <w:rPr>
          <w:spacing w:val="27"/>
        </w:rPr>
        <w:t xml:space="preserve"> </w:t>
      </w:r>
      <w:r>
        <w:t>и</w:t>
      </w:r>
      <w:r>
        <w:rPr>
          <w:spacing w:val="30"/>
        </w:rPr>
        <w:t xml:space="preserve"> </w:t>
      </w:r>
      <w:r>
        <w:t>"Умка</w:t>
      </w:r>
      <w:r>
        <w:rPr>
          <w:spacing w:val="28"/>
        </w:rPr>
        <w:t xml:space="preserve"> </w:t>
      </w:r>
      <w:r>
        <w:t>ищет</w:t>
      </w:r>
      <w:r>
        <w:rPr>
          <w:spacing w:val="30"/>
        </w:rPr>
        <w:t xml:space="preserve"> </w:t>
      </w:r>
      <w:r>
        <w:t>друга",</w:t>
      </w:r>
      <w:r>
        <w:rPr>
          <w:spacing w:val="31"/>
        </w:rPr>
        <w:t xml:space="preserve"> </w:t>
      </w:r>
      <w:r>
        <w:t>студия</w:t>
      </w:r>
      <w:r>
        <w:rPr>
          <w:spacing w:val="29"/>
        </w:rPr>
        <w:t xml:space="preserve"> </w:t>
      </w:r>
      <w:r>
        <w:t>"Союзмультфильм",</w:t>
      </w:r>
      <w:r>
        <w:rPr>
          <w:spacing w:val="31"/>
        </w:rPr>
        <w:t xml:space="preserve"> </w:t>
      </w:r>
      <w:r>
        <w:t>режиссер</w:t>
      </w:r>
      <w:r>
        <w:rPr>
          <w:spacing w:val="29"/>
        </w:rPr>
        <w:t xml:space="preserve"> </w:t>
      </w:r>
      <w:r>
        <w:t>В.</w:t>
      </w:r>
      <w:r>
        <w:rPr>
          <w:spacing w:val="31"/>
        </w:rPr>
        <w:t xml:space="preserve"> </w:t>
      </w:r>
      <w:r>
        <w:t>Попов,</w:t>
      </w:r>
      <w:r>
        <w:rPr>
          <w:spacing w:val="31"/>
        </w:rPr>
        <w:t xml:space="preserve"> </w:t>
      </w:r>
      <w:r>
        <w:t>В. Пекарь, 1969, 1970.</w:t>
      </w:r>
    </w:p>
    <w:p w:rsidR="00CE2113" w:rsidRDefault="00CE2113" w:rsidP="00CE2113">
      <w:pPr>
        <w:pStyle w:val="a4"/>
        <w:spacing w:line="276" w:lineRule="auto"/>
        <w:jc w:val="left"/>
        <w:sectPr w:rsidR="00CE2113">
          <w:pgSz w:w="11910" w:h="16840"/>
          <w:pgMar w:top="160" w:right="0" w:bottom="1180" w:left="425" w:header="0" w:footer="968" w:gutter="0"/>
          <w:cols w:space="720"/>
        </w:sectPr>
      </w:pPr>
    </w:p>
    <w:p w:rsidR="00CE2113" w:rsidRDefault="00CE2113" w:rsidP="00CE2113">
      <w:pPr>
        <w:pStyle w:val="a4"/>
        <w:spacing w:before="77" w:line="276" w:lineRule="auto"/>
        <w:ind w:left="1250" w:right="1824"/>
        <w:jc w:val="left"/>
      </w:pPr>
      <w:r>
        <w:lastRenderedPageBreak/>
        <w:t>Фильм</w:t>
      </w:r>
      <w:r>
        <w:rPr>
          <w:spacing w:val="-8"/>
        </w:rPr>
        <w:t xml:space="preserve"> </w:t>
      </w:r>
      <w:r>
        <w:t>"Умка</w:t>
      </w:r>
      <w:r>
        <w:rPr>
          <w:spacing w:val="-6"/>
        </w:rPr>
        <w:t xml:space="preserve"> </w:t>
      </w:r>
      <w:r>
        <w:t>на</w:t>
      </w:r>
      <w:r>
        <w:rPr>
          <w:spacing w:val="-6"/>
        </w:rPr>
        <w:t xml:space="preserve"> </w:t>
      </w:r>
      <w:r>
        <w:t>елке",</w:t>
      </w:r>
      <w:r>
        <w:rPr>
          <w:spacing w:val="-3"/>
        </w:rPr>
        <w:t xml:space="preserve"> </w:t>
      </w:r>
      <w:r>
        <w:t>студия</w:t>
      </w:r>
      <w:r>
        <w:rPr>
          <w:spacing w:val="-5"/>
        </w:rPr>
        <w:t xml:space="preserve"> </w:t>
      </w:r>
      <w:r>
        <w:t>"Союзмультфильм",</w:t>
      </w:r>
      <w:r>
        <w:rPr>
          <w:spacing w:val="-3"/>
        </w:rPr>
        <w:t xml:space="preserve"> </w:t>
      </w:r>
      <w:r>
        <w:t>режиссер</w:t>
      </w:r>
      <w:r>
        <w:rPr>
          <w:spacing w:val="-5"/>
        </w:rPr>
        <w:t xml:space="preserve"> </w:t>
      </w:r>
      <w:r>
        <w:t>А.</w:t>
      </w:r>
      <w:r>
        <w:rPr>
          <w:spacing w:val="-3"/>
        </w:rPr>
        <w:t xml:space="preserve"> </w:t>
      </w:r>
      <w:r>
        <w:t>Воробьев,</w:t>
      </w:r>
      <w:r>
        <w:rPr>
          <w:spacing w:val="-3"/>
        </w:rPr>
        <w:t xml:space="preserve"> </w:t>
      </w:r>
      <w:r>
        <w:t>2019. Фильм</w:t>
      </w:r>
      <w:r>
        <w:rPr>
          <w:spacing w:val="-1"/>
        </w:rPr>
        <w:t xml:space="preserve"> </w:t>
      </w:r>
      <w:r>
        <w:t>"Сладкая сказка", студия Союзмультфильм,</w:t>
      </w:r>
      <w:r>
        <w:rPr>
          <w:spacing w:val="-1"/>
        </w:rPr>
        <w:t xml:space="preserve"> </w:t>
      </w:r>
      <w:r>
        <w:t>режиссер В.</w:t>
      </w:r>
      <w:r>
        <w:rPr>
          <w:spacing w:val="-1"/>
        </w:rPr>
        <w:t xml:space="preserve"> </w:t>
      </w:r>
      <w:r>
        <w:t>Дегтярев, 1970.</w:t>
      </w:r>
    </w:p>
    <w:p w:rsidR="00CE2113" w:rsidRDefault="00CE2113" w:rsidP="00CE2113">
      <w:pPr>
        <w:pStyle w:val="a4"/>
        <w:spacing w:line="276" w:lineRule="auto"/>
        <w:ind w:right="848" w:hanging="24"/>
        <w:jc w:val="left"/>
      </w:pPr>
      <w:r>
        <w:t>Цикл</w:t>
      </w:r>
      <w:r>
        <w:rPr>
          <w:spacing w:val="40"/>
        </w:rPr>
        <w:t xml:space="preserve"> </w:t>
      </w:r>
      <w:r>
        <w:t>фильмов</w:t>
      </w:r>
      <w:r>
        <w:rPr>
          <w:spacing w:val="40"/>
        </w:rPr>
        <w:t xml:space="preserve"> </w:t>
      </w:r>
      <w:r>
        <w:t>"Чебурашка</w:t>
      </w:r>
      <w:r>
        <w:rPr>
          <w:spacing w:val="40"/>
        </w:rPr>
        <w:t xml:space="preserve"> </w:t>
      </w:r>
      <w:r>
        <w:t>и</w:t>
      </w:r>
      <w:r>
        <w:rPr>
          <w:spacing w:val="40"/>
        </w:rPr>
        <w:t xml:space="preserve"> </w:t>
      </w:r>
      <w:r>
        <w:t>крокодил</w:t>
      </w:r>
      <w:r>
        <w:rPr>
          <w:spacing w:val="40"/>
        </w:rPr>
        <w:t xml:space="preserve"> </w:t>
      </w:r>
      <w:r>
        <w:t>Гена",</w:t>
      </w:r>
      <w:r>
        <w:rPr>
          <w:spacing w:val="40"/>
        </w:rPr>
        <w:t xml:space="preserve"> </w:t>
      </w:r>
      <w:r>
        <w:t>студия</w:t>
      </w:r>
      <w:r>
        <w:rPr>
          <w:spacing w:val="40"/>
        </w:rPr>
        <w:t xml:space="preserve"> </w:t>
      </w:r>
      <w:r>
        <w:t>"Союзмультфильм",</w:t>
      </w:r>
      <w:r>
        <w:rPr>
          <w:spacing w:val="40"/>
        </w:rPr>
        <w:t xml:space="preserve"> </w:t>
      </w:r>
      <w:r>
        <w:t>режиссер</w:t>
      </w:r>
      <w:r>
        <w:rPr>
          <w:spacing w:val="40"/>
        </w:rPr>
        <w:t xml:space="preserve"> </w:t>
      </w:r>
      <w:r>
        <w:t>Р. Качанов, 1969 - 1983.</w:t>
      </w:r>
    </w:p>
    <w:p w:rsidR="00CE2113" w:rsidRDefault="00CE2113" w:rsidP="00CE2113">
      <w:pPr>
        <w:pStyle w:val="a4"/>
        <w:spacing w:line="276" w:lineRule="auto"/>
        <w:ind w:right="848" w:hanging="24"/>
        <w:jc w:val="left"/>
      </w:pPr>
      <w:r>
        <w:t>Цикл фильмов "38 попугаев",</w:t>
      </w:r>
      <w:r>
        <w:rPr>
          <w:spacing w:val="29"/>
        </w:rPr>
        <w:t xml:space="preserve"> </w:t>
      </w:r>
      <w:r>
        <w:t>студия "Союзмультфильм",</w:t>
      </w:r>
      <w:r>
        <w:rPr>
          <w:spacing w:val="29"/>
        </w:rPr>
        <w:t xml:space="preserve"> </w:t>
      </w:r>
      <w:r>
        <w:t>режиссер И. У фимцев, 1976</w:t>
      </w:r>
      <w:r>
        <w:rPr>
          <w:spacing w:val="38"/>
        </w:rPr>
        <w:t xml:space="preserve"> </w:t>
      </w:r>
      <w:r>
        <w:t xml:space="preserve">- </w:t>
      </w:r>
      <w:r>
        <w:rPr>
          <w:spacing w:val="-4"/>
        </w:rPr>
        <w:t>91.</w:t>
      </w:r>
    </w:p>
    <w:p w:rsidR="00CE2113" w:rsidRDefault="00CE2113" w:rsidP="00CE2113">
      <w:pPr>
        <w:pStyle w:val="a4"/>
        <w:spacing w:line="278" w:lineRule="auto"/>
        <w:ind w:left="1250" w:right="852"/>
      </w:pPr>
      <w:r>
        <w:t>Цикл</w:t>
      </w:r>
      <w:r>
        <w:rPr>
          <w:spacing w:val="-3"/>
        </w:rPr>
        <w:t xml:space="preserve"> </w:t>
      </w:r>
      <w:r>
        <w:t>фильмов</w:t>
      </w:r>
      <w:r>
        <w:rPr>
          <w:spacing w:val="-6"/>
        </w:rPr>
        <w:t xml:space="preserve"> </w:t>
      </w:r>
      <w:r>
        <w:t>"Винни-Пух",</w:t>
      </w:r>
      <w:r>
        <w:rPr>
          <w:spacing w:val="-1"/>
        </w:rPr>
        <w:t xml:space="preserve"> </w:t>
      </w:r>
      <w:r>
        <w:t>студия</w:t>
      </w:r>
      <w:r>
        <w:rPr>
          <w:spacing w:val="-3"/>
        </w:rPr>
        <w:t xml:space="preserve"> </w:t>
      </w:r>
      <w:r>
        <w:t>"Союзмультфильм",</w:t>
      </w:r>
      <w:r>
        <w:rPr>
          <w:spacing w:val="-1"/>
        </w:rPr>
        <w:t xml:space="preserve"> </w:t>
      </w:r>
      <w:r>
        <w:t>режиссер</w:t>
      </w:r>
      <w:r>
        <w:rPr>
          <w:spacing w:val="-3"/>
        </w:rPr>
        <w:t xml:space="preserve"> </w:t>
      </w:r>
      <w:r>
        <w:t>Ф.</w:t>
      </w:r>
      <w:r>
        <w:rPr>
          <w:spacing w:val="-1"/>
        </w:rPr>
        <w:t xml:space="preserve"> </w:t>
      </w:r>
      <w:r>
        <w:t>Хитрук,</w:t>
      </w:r>
      <w:r>
        <w:rPr>
          <w:spacing w:val="-1"/>
        </w:rPr>
        <w:t xml:space="preserve"> </w:t>
      </w:r>
      <w:r>
        <w:t>1969</w:t>
      </w:r>
      <w:r>
        <w:rPr>
          <w:spacing w:val="-1"/>
        </w:rPr>
        <w:t xml:space="preserve"> </w:t>
      </w:r>
      <w:r>
        <w:t>-</w:t>
      </w:r>
      <w:r>
        <w:rPr>
          <w:spacing w:val="-6"/>
        </w:rPr>
        <w:t xml:space="preserve"> </w:t>
      </w:r>
      <w:r>
        <w:t>1972. Фильм "Серая шейка", студия "Союзмультфильм", режиссер Л. Амальрик, В. Полковников, 1948.</w:t>
      </w:r>
    </w:p>
    <w:p w:rsidR="00CE2113" w:rsidRDefault="00CE2113" w:rsidP="00CE2113">
      <w:pPr>
        <w:pStyle w:val="a4"/>
        <w:spacing w:line="271" w:lineRule="exact"/>
        <w:ind w:left="1250"/>
      </w:pPr>
      <w:r>
        <w:t>Фильм</w:t>
      </w:r>
      <w:r>
        <w:rPr>
          <w:spacing w:val="-10"/>
        </w:rPr>
        <w:t xml:space="preserve"> </w:t>
      </w:r>
      <w:r>
        <w:t>"Золушка",</w:t>
      </w:r>
      <w:r>
        <w:rPr>
          <w:spacing w:val="-3"/>
        </w:rPr>
        <w:t xml:space="preserve"> </w:t>
      </w:r>
      <w:r>
        <w:t>студия</w:t>
      </w:r>
      <w:r>
        <w:rPr>
          <w:spacing w:val="-4"/>
        </w:rPr>
        <w:t xml:space="preserve"> </w:t>
      </w:r>
      <w:r>
        <w:t>"Союзмультфильм",</w:t>
      </w:r>
      <w:r>
        <w:rPr>
          <w:spacing w:val="-3"/>
        </w:rPr>
        <w:t xml:space="preserve"> </w:t>
      </w:r>
      <w:r>
        <w:t>режиссер</w:t>
      </w:r>
      <w:r>
        <w:rPr>
          <w:spacing w:val="-5"/>
        </w:rPr>
        <w:t xml:space="preserve"> </w:t>
      </w:r>
      <w:r>
        <w:t>И.</w:t>
      </w:r>
      <w:r>
        <w:rPr>
          <w:spacing w:val="-4"/>
        </w:rPr>
        <w:t xml:space="preserve"> </w:t>
      </w:r>
      <w:r>
        <w:t>Аксенчук,</w:t>
      </w:r>
      <w:r>
        <w:rPr>
          <w:spacing w:val="-2"/>
        </w:rPr>
        <w:t xml:space="preserve"> 1979.</w:t>
      </w:r>
    </w:p>
    <w:p w:rsidR="00CE2113" w:rsidRDefault="00CE2113" w:rsidP="00CE2113">
      <w:pPr>
        <w:pStyle w:val="a4"/>
        <w:spacing w:before="38" w:line="276" w:lineRule="auto"/>
        <w:ind w:left="1250" w:right="848"/>
        <w:jc w:val="left"/>
      </w:pPr>
      <w:r>
        <w:t>Фильм "Новогодняя сказка", студия "Союзмультфильм", режиссер В. Дегтярев, 1972. Фильм</w:t>
      </w:r>
      <w:r>
        <w:rPr>
          <w:spacing w:val="-8"/>
        </w:rPr>
        <w:t xml:space="preserve"> </w:t>
      </w:r>
      <w:r>
        <w:t>"Серебряное</w:t>
      </w:r>
      <w:r>
        <w:rPr>
          <w:spacing w:val="-6"/>
        </w:rPr>
        <w:t xml:space="preserve"> </w:t>
      </w:r>
      <w:r>
        <w:t>копытце",</w:t>
      </w:r>
      <w:r>
        <w:rPr>
          <w:spacing w:val="-3"/>
        </w:rPr>
        <w:t xml:space="preserve"> </w:t>
      </w:r>
      <w:r>
        <w:t>студия</w:t>
      </w:r>
      <w:r>
        <w:rPr>
          <w:spacing w:val="-5"/>
        </w:rPr>
        <w:t xml:space="preserve"> </w:t>
      </w:r>
      <w:r>
        <w:t>Союзмультфильм,</w:t>
      </w:r>
      <w:r>
        <w:rPr>
          <w:spacing w:val="-8"/>
        </w:rPr>
        <w:t xml:space="preserve"> </w:t>
      </w:r>
      <w:r>
        <w:t>режиссер</w:t>
      </w:r>
      <w:r>
        <w:rPr>
          <w:spacing w:val="-5"/>
        </w:rPr>
        <w:t xml:space="preserve"> </w:t>
      </w:r>
      <w:r>
        <w:t>Г.</w:t>
      </w:r>
      <w:r>
        <w:rPr>
          <w:spacing w:val="-3"/>
        </w:rPr>
        <w:t xml:space="preserve"> </w:t>
      </w:r>
      <w:r>
        <w:t>Сокольский,</w:t>
      </w:r>
      <w:r>
        <w:rPr>
          <w:spacing w:val="-3"/>
        </w:rPr>
        <w:t xml:space="preserve"> </w:t>
      </w:r>
      <w:r>
        <w:t>1977. Фильм "Щелкунчик", студия "Союзмультфильм", режиссер Б. Степанцев, 1973.</w:t>
      </w:r>
    </w:p>
    <w:p w:rsidR="00CE2113" w:rsidRDefault="00CE2113" w:rsidP="00CE2113">
      <w:pPr>
        <w:pStyle w:val="a4"/>
        <w:spacing w:line="276" w:lineRule="auto"/>
        <w:ind w:right="848" w:hanging="24"/>
        <w:jc w:val="left"/>
      </w:pPr>
      <w:r>
        <w:t>Фильм "Гуси-лебеди",</w:t>
      </w:r>
      <w:r>
        <w:rPr>
          <w:spacing w:val="26"/>
        </w:rPr>
        <w:t xml:space="preserve"> </w:t>
      </w:r>
      <w:r>
        <w:t>студия Союзмультфильм, режиссеры И.</w:t>
      </w:r>
      <w:r>
        <w:rPr>
          <w:spacing w:val="26"/>
        </w:rPr>
        <w:t xml:space="preserve"> </w:t>
      </w:r>
      <w:r>
        <w:t>Иванов-Вано, А.</w:t>
      </w:r>
      <w:r>
        <w:rPr>
          <w:spacing w:val="26"/>
        </w:rPr>
        <w:t xml:space="preserve"> </w:t>
      </w:r>
      <w:r>
        <w:t>Снежко- Блоцкая, 1949.</w:t>
      </w:r>
    </w:p>
    <w:p w:rsidR="00CE2113" w:rsidRDefault="00CE2113" w:rsidP="00CE2113">
      <w:pPr>
        <w:pStyle w:val="a4"/>
        <w:spacing w:line="276" w:lineRule="auto"/>
        <w:ind w:right="848" w:hanging="24"/>
        <w:jc w:val="left"/>
      </w:pPr>
      <w:r>
        <w:t>Цикл</w:t>
      </w:r>
      <w:r>
        <w:rPr>
          <w:spacing w:val="40"/>
        </w:rPr>
        <w:t xml:space="preserve"> </w:t>
      </w:r>
      <w:r>
        <w:t>фильмов</w:t>
      </w:r>
      <w:r>
        <w:rPr>
          <w:spacing w:val="40"/>
        </w:rPr>
        <w:t xml:space="preserve"> </w:t>
      </w:r>
      <w:r>
        <w:t>"Приключение</w:t>
      </w:r>
      <w:r>
        <w:rPr>
          <w:spacing w:val="40"/>
        </w:rPr>
        <w:t xml:space="preserve"> </w:t>
      </w:r>
      <w:r>
        <w:t>Незнайки</w:t>
      </w:r>
      <w:r>
        <w:rPr>
          <w:spacing w:val="40"/>
        </w:rPr>
        <w:t xml:space="preserve"> </w:t>
      </w:r>
      <w:r>
        <w:t>и</w:t>
      </w:r>
      <w:r>
        <w:rPr>
          <w:spacing w:val="40"/>
        </w:rPr>
        <w:t xml:space="preserve"> </w:t>
      </w:r>
      <w:r>
        <w:t>его</w:t>
      </w:r>
      <w:r>
        <w:rPr>
          <w:spacing w:val="40"/>
        </w:rPr>
        <w:t xml:space="preserve"> </w:t>
      </w:r>
      <w:r>
        <w:t>друзей",</w:t>
      </w:r>
      <w:r>
        <w:rPr>
          <w:spacing w:val="40"/>
        </w:rPr>
        <w:t xml:space="preserve"> </w:t>
      </w:r>
      <w:r>
        <w:t>студия</w:t>
      </w:r>
      <w:r>
        <w:rPr>
          <w:spacing w:val="40"/>
        </w:rPr>
        <w:t xml:space="preserve"> </w:t>
      </w:r>
      <w:r>
        <w:t>"ТО</w:t>
      </w:r>
      <w:r>
        <w:rPr>
          <w:spacing w:val="40"/>
        </w:rPr>
        <w:t xml:space="preserve"> </w:t>
      </w:r>
      <w:r>
        <w:t>Экран",</w:t>
      </w:r>
      <w:r>
        <w:rPr>
          <w:spacing w:val="40"/>
        </w:rPr>
        <w:t xml:space="preserve"> </w:t>
      </w:r>
      <w:r>
        <w:t>режиссер</w:t>
      </w:r>
      <w:r>
        <w:rPr>
          <w:spacing w:val="40"/>
        </w:rPr>
        <w:t xml:space="preserve"> </w:t>
      </w:r>
      <w:r>
        <w:t>коллектив авторов, 1971 - 1973.</w:t>
      </w:r>
    </w:p>
    <w:p w:rsidR="00CE2113" w:rsidRDefault="00CE2113" w:rsidP="00CE2113">
      <w:pPr>
        <w:pStyle w:val="a4"/>
        <w:spacing w:before="1"/>
        <w:ind w:left="1250"/>
        <w:jc w:val="left"/>
      </w:pPr>
      <w:r>
        <w:t>33.4.2.</w:t>
      </w:r>
      <w:r>
        <w:rPr>
          <w:spacing w:val="-1"/>
        </w:rPr>
        <w:t xml:space="preserve"> </w:t>
      </w:r>
      <w:r>
        <w:t>Для</w:t>
      </w:r>
      <w:r>
        <w:rPr>
          <w:spacing w:val="-2"/>
        </w:rPr>
        <w:t xml:space="preserve"> </w:t>
      </w:r>
      <w:r>
        <w:t>детей</w:t>
      </w:r>
      <w:r>
        <w:rPr>
          <w:spacing w:val="-4"/>
        </w:rPr>
        <w:t xml:space="preserve"> </w:t>
      </w:r>
      <w:r>
        <w:t>старшего</w:t>
      </w:r>
      <w:r>
        <w:rPr>
          <w:spacing w:val="-1"/>
        </w:rPr>
        <w:t xml:space="preserve"> </w:t>
      </w:r>
      <w:r>
        <w:t>дошкольного возраста</w:t>
      </w:r>
      <w:r>
        <w:rPr>
          <w:spacing w:val="-2"/>
        </w:rPr>
        <w:t xml:space="preserve"> </w:t>
      </w:r>
      <w:r>
        <w:t>(6</w:t>
      </w:r>
      <w:r>
        <w:rPr>
          <w:spacing w:val="1"/>
        </w:rPr>
        <w:t xml:space="preserve"> </w:t>
      </w:r>
      <w:r>
        <w:t>-</w:t>
      </w:r>
      <w:r>
        <w:rPr>
          <w:spacing w:val="1"/>
        </w:rPr>
        <w:t xml:space="preserve"> </w:t>
      </w:r>
      <w:r>
        <w:t>7</w:t>
      </w:r>
      <w:r>
        <w:rPr>
          <w:spacing w:val="-5"/>
        </w:rPr>
        <w:t xml:space="preserve"> </w:t>
      </w:r>
      <w:r>
        <w:rPr>
          <w:spacing w:val="-2"/>
        </w:rPr>
        <w:t>лет).</w:t>
      </w:r>
    </w:p>
    <w:p w:rsidR="00CE2113" w:rsidRDefault="00CE2113" w:rsidP="00CE2113">
      <w:pPr>
        <w:pStyle w:val="a4"/>
        <w:tabs>
          <w:tab w:val="left" w:pos="2258"/>
          <w:tab w:val="left" w:pos="5602"/>
          <w:tab w:val="left" w:pos="6595"/>
          <w:tab w:val="left" w:pos="8978"/>
          <w:tab w:val="left" w:pos="10408"/>
        </w:tabs>
        <w:spacing w:before="42" w:line="276" w:lineRule="auto"/>
        <w:ind w:left="1250" w:right="850"/>
        <w:jc w:val="left"/>
      </w:pPr>
      <w:r>
        <w:t xml:space="preserve">Фильм "Малыш и Карлсон", студия "Союзмультфильм", режиссер Б. Степанцев, 1969. </w:t>
      </w:r>
      <w:r>
        <w:rPr>
          <w:spacing w:val="-2"/>
        </w:rPr>
        <w:t>Фильм</w:t>
      </w:r>
      <w:r>
        <w:tab/>
      </w:r>
      <w:r>
        <w:rPr>
          <w:spacing w:val="-2"/>
        </w:rPr>
        <w:t>"Лягушка-путешественница",</w:t>
      </w:r>
      <w:r>
        <w:tab/>
      </w:r>
      <w:r>
        <w:rPr>
          <w:spacing w:val="-2"/>
        </w:rPr>
        <w:t>студия</w:t>
      </w:r>
      <w:r>
        <w:tab/>
      </w:r>
      <w:r>
        <w:rPr>
          <w:spacing w:val="-2"/>
        </w:rPr>
        <w:t>"Союзмультфильм",</w:t>
      </w:r>
      <w:r>
        <w:tab/>
      </w:r>
      <w:r>
        <w:rPr>
          <w:spacing w:val="-2"/>
        </w:rPr>
        <w:t>режиссеры</w:t>
      </w:r>
      <w:r>
        <w:tab/>
      </w:r>
      <w:r>
        <w:rPr>
          <w:spacing w:val="-6"/>
        </w:rPr>
        <w:t xml:space="preserve">В. </w:t>
      </w:r>
      <w:r>
        <w:t>Котеночкин, А. Трусов, 1965.</w:t>
      </w:r>
    </w:p>
    <w:p w:rsidR="00CE2113" w:rsidRDefault="00CE2113" w:rsidP="00CE2113">
      <w:pPr>
        <w:pStyle w:val="a4"/>
        <w:spacing w:line="242" w:lineRule="auto"/>
        <w:ind w:right="848" w:hanging="24"/>
        <w:jc w:val="left"/>
      </w:pPr>
      <w:r>
        <w:t>Фильм</w:t>
      </w:r>
      <w:r>
        <w:rPr>
          <w:spacing w:val="80"/>
        </w:rPr>
        <w:t xml:space="preserve"> </w:t>
      </w:r>
      <w:r>
        <w:t>"Варежка",</w:t>
      </w:r>
      <w:r>
        <w:rPr>
          <w:spacing w:val="80"/>
          <w:w w:val="150"/>
        </w:rPr>
        <w:t xml:space="preserve"> </w:t>
      </w:r>
      <w:r>
        <w:t>студия</w:t>
      </w:r>
      <w:r>
        <w:rPr>
          <w:spacing w:val="80"/>
        </w:rPr>
        <w:t xml:space="preserve"> </w:t>
      </w:r>
      <w:r>
        <w:t>"Союзмультфильм",</w:t>
      </w:r>
      <w:r>
        <w:rPr>
          <w:spacing w:val="80"/>
          <w:w w:val="150"/>
        </w:rPr>
        <w:t xml:space="preserve"> </w:t>
      </w:r>
      <w:r>
        <w:t>режиссер</w:t>
      </w:r>
      <w:r>
        <w:rPr>
          <w:spacing w:val="80"/>
        </w:rPr>
        <w:t xml:space="preserve"> </w:t>
      </w:r>
      <w:r>
        <w:t>Р.</w:t>
      </w:r>
      <w:r>
        <w:rPr>
          <w:spacing w:val="80"/>
        </w:rPr>
        <w:t xml:space="preserve"> </w:t>
      </w:r>
      <w:r>
        <w:t>Качанов,</w:t>
      </w:r>
      <w:r>
        <w:rPr>
          <w:spacing w:val="80"/>
        </w:rPr>
        <w:t xml:space="preserve"> </w:t>
      </w:r>
      <w:r>
        <w:t>1967.</w:t>
      </w:r>
      <w:r>
        <w:rPr>
          <w:spacing w:val="80"/>
        </w:rPr>
        <w:t xml:space="preserve"> </w:t>
      </w:r>
      <w:r>
        <w:t>Фильм</w:t>
      </w:r>
      <w:r>
        <w:rPr>
          <w:spacing w:val="40"/>
        </w:rPr>
        <w:t xml:space="preserve"> </w:t>
      </w:r>
      <w:r>
        <w:t>"Честное слово", студия "Экран", режиссер М. Новогрудская, 1978.</w:t>
      </w:r>
    </w:p>
    <w:p w:rsidR="00CE2113" w:rsidRDefault="00CE2113" w:rsidP="00CE2113">
      <w:pPr>
        <w:pStyle w:val="a4"/>
        <w:spacing w:line="276" w:lineRule="auto"/>
        <w:ind w:right="848" w:hanging="24"/>
        <w:jc w:val="left"/>
      </w:pPr>
      <w:r>
        <w:t xml:space="preserve">Фильм "Вовка в тридевятом царстве", студия "Союзмультфильм", режиссер Б. Степанцев, </w:t>
      </w:r>
      <w:r>
        <w:rPr>
          <w:spacing w:val="-2"/>
        </w:rPr>
        <w:t>1965.</w:t>
      </w:r>
    </w:p>
    <w:p w:rsidR="00CE2113" w:rsidRDefault="00CE2113" w:rsidP="00CE2113">
      <w:pPr>
        <w:pStyle w:val="a4"/>
        <w:spacing w:line="276" w:lineRule="auto"/>
        <w:ind w:right="848" w:hanging="24"/>
        <w:jc w:val="left"/>
      </w:pPr>
      <w:r>
        <w:t>Фильм</w:t>
      </w:r>
      <w:r>
        <w:rPr>
          <w:spacing w:val="80"/>
        </w:rPr>
        <w:t xml:space="preserve"> </w:t>
      </w:r>
      <w:r>
        <w:t>"Заколдованный</w:t>
      </w:r>
      <w:r>
        <w:rPr>
          <w:spacing w:val="80"/>
        </w:rPr>
        <w:t xml:space="preserve"> </w:t>
      </w:r>
      <w:r>
        <w:t>мальчик",</w:t>
      </w:r>
      <w:r>
        <w:rPr>
          <w:spacing w:val="80"/>
        </w:rPr>
        <w:t xml:space="preserve"> </w:t>
      </w:r>
      <w:r>
        <w:t>студия</w:t>
      </w:r>
      <w:r>
        <w:rPr>
          <w:spacing w:val="80"/>
        </w:rPr>
        <w:t xml:space="preserve"> </w:t>
      </w:r>
      <w:r>
        <w:t>"Союзмультфильм",</w:t>
      </w:r>
      <w:r>
        <w:rPr>
          <w:spacing w:val="80"/>
        </w:rPr>
        <w:t xml:space="preserve"> </w:t>
      </w:r>
      <w:r>
        <w:t>режиссер</w:t>
      </w:r>
      <w:r>
        <w:rPr>
          <w:spacing w:val="80"/>
        </w:rPr>
        <w:t xml:space="preserve"> </w:t>
      </w:r>
      <w:r>
        <w:t>А.</w:t>
      </w:r>
      <w:r>
        <w:rPr>
          <w:spacing w:val="80"/>
        </w:rPr>
        <w:t xml:space="preserve"> </w:t>
      </w:r>
      <w:r>
        <w:t>Снежко- Блоцкая, В. Полковников, 1955.</w:t>
      </w:r>
    </w:p>
    <w:p w:rsidR="00CE2113" w:rsidRDefault="00CE2113" w:rsidP="00CE2113">
      <w:pPr>
        <w:pStyle w:val="a4"/>
        <w:spacing w:line="276" w:lineRule="auto"/>
        <w:ind w:left="1250" w:right="848"/>
        <w:jc w:val="left"/>
      </w:pPr>
      <w:r>
        <w:t>Фильм "Золотая антилопа", студия "Союзмультфильм", режиссер Л. Атаманов, 1954. Фильм</w:t>
      </w:r>
      <w:r>
        <w:rPr>
          <w:spacing w:val="40"/>
        </w:rPr>
        <w:t xml:space="preserve"> </w:t>
      </w:r>
      <w:r>
        <w:t>"Бременские</w:t>
      </w:r>
      <w:r>
        <w:rPr>
          <w:spacing w:val="40"/>
        </w:rPr>
        <w:t xml:space="preserve"> </w:t>
      </w:r>
      <w:r>
        <w:t>музыканты",</w:t>
      </w:r>
      <w:r>
        <w:rPr>
          <w:spacing w:val="40"/>
        </w:rPr>
        <w:t xml:space="preserve"> </w:t>
      </w:r>
      <w:r>
        <w:t>студия</w:t>
      </w:r>
      <w:r>
        <w:rPr>
          <w:spacing w:val="40"/>
        </w:rPr>
        <w:t xml:space="preserve"> </w:t>
      </w:r>
      <w:r>
        <w:t>"Союзмультфильм",</w:t>
      </w:r>
      <w:r>
        <w:rPr>
          <w:spacing w:val="40"/>
        </w:rPr>
        <w:t xml:space="preserve"> </w:t>
      </w:r>
      <w:r>
        <w:t>режиссер</w:t>
      </w:r>
      <w:r>
        <w:rPr>
          <w:spacing w:val="40"/>
        </w:rPr>
        <w:t xml:space="preserve"> </w:t>
      </w:r>
      <w:r>
        <w:t>И.</w:t>
      </w:r>
      <w:r>
        <w:rPr>
          <w:spacing w:val="40"/>
        </w:rPr>
        <w:t xml:space="preserve"> </w:t>
      </w:r>
      <w:r>
        <w:t xml:space="preserve">Ковалевская, </w:t>
      </w:r>
      <w:r>
        <w:rPr>
          <w:spacing w:val="-2"/>
        </w:rPr>
        <w:t>1969.</w:t>
      </w:r>
    </w:p>
    <w:p w:rsidR="00CE2113" w:rsidRDefault="00CE2113" w:rsidP="00CE2113">
      <w:pPr>
        <w:pStyle w:val="a4"/>
        <w:spacing w:line="276" w:lineRule="auto"/>
        <w:ind w:right="848" w:hanging="24"/>
        <w:jc w:val="left"/>
      </w:pPr>
      <w:r>
        <w:t>Фильм "Двенадцать</w:t>
      </w:r>
      <w:r>
        <w:rPr>
          <w:spacing w:val="32"/>
        </w:rPr>
        <w:t xml:space="preserve"> </w:t>
      </w:r>
      <w:r>
        <w:t>месяцев",</w:t>
      </w:r>
      <w:r>
        <w:rPr>
          <w:spacing w:val="32"/>
        </w:rPr>
        <w:t xml:space="preserve"> </w:t>
      </w:r>
      <w:r>
        <w:t>студия</w:t>
      </w:r>
      <w:r>
        <w:rPr>
          <w:spacing w:val="30"/>
        </w:rPr>
        <w:t xml:space="preserve"> </w:t>
      </w:r>
      <w:r>
        <w:t>"Союзмультфильм",</w:t>
      </w:r>
      <w:r>
        <w:rPr>
          <w:spacing w:val="32"/>
        </w:rPr>
        <w:t xml:space="preserve"> </w:t>
      </w:r>
      <w:r>
        <w:t>режиссер</w:t>
      </w:r>
      <w:r>
        <w:rPr>
          <w:spacing w:val="30"/>
        </w:rPr>
        <w:t xml:space="preserve"> </w:t>
      </w:r>
      <w:r>
        <w:t>И.</w:t>
      </w:r>
      <w:r>
        <w:rPr>
          <w:spacing w:val="32"/>
        </w:rPr>
        <w:t xml:space="preserve"> </w:t>
      </w:r>
      <w:r>
        <w:t>Иванов-Вано,</w:t>
      </w:r>
      <w:r>
        <w:rPr>
          <w:spacing w:val="32"/>
        </w:rPr>
        <w:t xml:space="preserve"> </w:t>
      </w:r>
      <w:r>
        <w:t>М. Ботов, 1956.</w:t>
      </w:r>
    </w:p>
    <w:p w:rsidR="00CE2113" w:rsidRDefault="00CE2113" w:rsidP="00CE2113">
      <w:pPr>
        <w:pStyle w:val="a4"/>
        <w:spacing w:line="276" w:lineRule="auto"/>
        <w:ind w:left="1250" w:right="989"/>
        <w:jc w:val="left"/>
      </w:pPr>
      <w:r>
        <w:t>Фильм "Ежик в тумане", студия "Союзмультфильм", режиссер Ю. Норштейн, 1975. Фильм "Девочка и дельфин", студия "Союзмультфильм", режиссер Р. Зельма, 1979. Фильм</w:t>
      </w:r>
      <w:r>
        <w:rPr>
          <w:spacing w:val="-7"/>
        </w:rPr>
        <w:t xml:space="preserve"> </w:t>
      </w:r>
      <w:r>
        <w:t>"Верните</w:t>
      </w:r>
      <w:r>
        <w:rPr>
          <w:spacing w:val="-5"/>
        </w:rPr>
        <w:t xml:space="preserve"> </w:t>
      </w:r>
      <w:r>
        <w:t>Рекса",</w:t>
      </w:r>
      <w:r>
        <w:rPr>
          <w:spacing w:val="-3"/>
        </w:rPr>
        <w:t xml:space="preserve"> </w:t>
      </w:r>
      <w:r>
        <w:t>студия</w:t>
      </w:r>
      <w:r>
        <w:rPr>
          <w:spacing w:val="-4"/>
        </w:rPr>
        <w:t xml:space="preserve"> </w:t>
      </w:r>
      <w:r>
        <w:t>"Союзмультфильм",</w:t>
      </w:r>
      <w:r>
        <w:rPr>
          <w:spacing w:val="-3"/>
        </w:rPr>
        <w:t xml:space="preserve"> </w:t>
      </w:r>
      <w:r>
        <w:t>режиссер</w:t>
      </w:r>
      <w:r>
        <w:rPr>
          <w:spacing w:val="-4"/>
        </w:rPr>
        <w:t xml:space="preserve"> </w:t>
      </w:r>
      <w:r>
        <w:t>В.</w:t>
      </w:r>
      <w:r>
        <w:rPr>
          <w:spacing w:val="-3"/>
        </w:rPr>
        <w:t xml:space="preserve"> </w:t>
      </w:r>
      <w:r>
        <w:t>Пекарь,</w:t>
      </w:r>
      <w:r>
        <w:rPr>
          <w:spacing w:val="-7"/>
        </w:rPr>
        <w:t xml:space="preserve"> </w:t>
      </w:r>
      <w:r>
        <w:t>В.</w:t>
      </w:r>
      <w:r>
        <w:rPr>
          <w:spacing w:val="-3"/>
        </w:rPr>
        <w:t xml:space="preserve"> </w:t>
      </w:r>
      <w:r>
        <w:t>Попов.</w:t>
      </w:r>
      <w:r>
        <w:rPr>
          <w:spacing w:val="-7"/>
        </w:rPr>
        <w:t xml:space="preserve"> </w:t>
      </w:r>
      <w:r>
        <w:t>1975. Фильм "Сказка сказок", студия "Союзмультфильм", режиссер Ю. Норштейн, 1979.</w:t>
      </w:r>
    </w:p>
    <w:p w:rsidR="00CE2113" w:rsidRDefault="00CE2113" w:rsidP="00CE2113">
      <w:pPr>
        <w:pStyle w:val="a4"/>
        <w:spacing w:line="276" w:lineRule="auto"/>
        <w:ind w:right="848" w:hanging="24"/>
        <w:jc w:val="left"/>
      </w:pPr>
      <w:r>
        <w:t>Фильм</w:t>
      </w:r>
      <w:r>
        <w:rPr>
          <w:spacing w:val="40"/>
        </w:rPr>
        <w:t xml:space="preserve"> </w:t>
      </w:r>
      <w:r>
        <w:t>Сериал</w:t>
      </w:r>
      <w:r>
        <w:rPr>
          <w:spacing w:val="40"/>
        </w:rPr>
        <w:t xml:space="preserve"> </w:t>
      </w:r>
      <w:r>
        <w:t>"Простоквашино"</w:t>
      </w:r>
      <w:r>
        <w:rPr>
          <w:spacing w:val="38"/>
        </w:rPr>
        <w:t xml:space="preserve"> </w:t>
      </w:r>
      <w:r>
        <w:t>и</w:t>
      </w:r>
      <w:r>
        <w:rPr>
          <w:spacing w:val="40"/>
        </w:rPr>
        <w:t xml:space="preserve"> </w:t>
      </w:r>
      <w:r>
        <w:t>"Возвращение</w:t>
      </w:r>
      <w:r>
        <w:rPr>
          <w:spacing w:val="40"/>
        </w:rPr>
        <w:t xml:space="preserve"> </w:t>
      </w:r>
      <w:r>
        <w:t>в</w:t>
      </w:r>
      <w:r>
        <w:rPr>
          <w:spacing w:val="40"/>
        </w:rPr>
        <w:t xml:space="preserve"> </w:t>
      </w:r>
      <w:r>
        <w:t>Простоквашино"</w:t>
      </w:r>
      <w:r>
        <w:rPr>
          <w:spacing w:val="38"/>
        </w:rPr>
        <w:t xml:space="preserve"> </w:t>
      </w:r>
      <w:r>
        <w:t>(2</w:t>
      </w:r>
      <w:r>
        <w:rPr>
          <w:spacing w:val="40"/>
        </w:rPr>
        <w:t xml:space="preserve"> </w:t>
      </w:r>
      <w:r>
        <w:t>сезона),</w:t>
      </w:r>
      <w:r>
        <w:rPr>
          <w:spacing w:val="40"/>
        </w:rPr>
        <w:t xml:space="preserve"> </w:t>
      </w:r>
      <w:r>
        <w:t>студия "Союзмультфильм", режиссеры: коллектив авторов, 2018.</w:t>
      </w:r>
    </w:p>
    <w:p w:rsidR="00CE2113" w:rsidRDefault="00CE2113" w:rsidP="00CE2113">
      <w:pPr>
        <w:pStyle w:val="a4"/>
        <w:spacing w:line="276" w:lineRule="auto"/>
        <w:ind w:left="1250" w:right="848"/>
        <w:jc w:val="left"/>
      </w:pPr>
      <w:r>
        <w:t>Сериал "Смешарики", студии "Петербург", "Мастерфильм", коллектив авторов, 2004. Сериал</w:t>
      </w:r>
      <w:r>
        <w:rPr>
          <w:spacing w:val="-5"/>
        </w:rPr>
        <w:t xml:space="preserve"> </w:t>
      </w:r>
      <w:r>
        <w:t>"Малышарики",</w:t>
      </w:r>
      <w:r>
        <w:rPr>
          <w:spacing w:val="-3"/>
        </w:rPr>
        <w:t xml:space="preserve"> </w:t>
      </w:r>
      <w:r>
        <w:t>студии</w:t>
      </w:r>
      <w:r>
        <w:rPr>
          <w:spacing w:val="-4"/>
        </w:rPr>
        <w:t xml:space="preserve"> </w:t>
      </w:r>
      <w:r>
        <w:t>"Петербург",</w:t>
      </w:r>
      <w:r>
        <w:rPr>
          <w:spacing w:val="-3"/>
        </w:rPr>
        <w:t xml:space="preserve"> </w:t>
      </w:r>
      <w:r>
        <w:t>"Мастерфильм",</w:t>
      </w:r>
      <w:r>
        <w:rPr>
          <w:spacing w:val="-3"/>
        </w:rPr>
        <w:t xml:space="preserve"> </w:t>
      </w:r>
      <w:r>
        <w:t>коллектив</w:t>
      </w:r>
      <w:r>
        <w:rPr>
          <w:spacing w:val="-8"/>
        </w:rPr>
        <w:t xml:space="preserve"> </w:t>
      </w:r>
      <w:r>
        <w:t>авторов,</w:t>
      </w:r>
      <w:r>
        <w:rPr>
          <w:spacing w:val="-8"/>
        </w:rPr>
        <w:t xml:space="preserve"> </w:t>
      </w:r>
      <w:r>
        <w:t>2015. Сериал "Домовенок Кузя", студия ТО "Экран", режиссер А. Зябликова, 2000 - 2002.</w:t>
      </w:r>
    </w:p>
    <w:p w:rsidR="00CE2113" w:rsidRDefault="00CE2113" w:rsidP="00CE2113">
      <w:pPr>
        <w:pStyle w:val="a4"/>
        <w:spacing w:line="276" w:lineRule="auto"/>
        <w:ind w:left="1250" w:right="1440"/>
        <w:jc w:val="left"/>
      </w:pPr>
      <w:r>
        <w:t>Сериал "Ну, погоди!", студия "Союзмультфильм", режиссер В. Котеночкин, 1969. Сериал "Фиксики" (4 сезона), компания "Аэроплан", режиссер В. Бедошвили, 2010. Сериал</w:t>
      </w:r>
      <w:r>
        <w:rPr>
          <w:spacing w:val="-4"/>
        </w:rPr>
        <w:t xml:space="preserve"> </w:t>
      </w:r>
      <w:r>
        <w:t>"Оранжевая</w:t>
      </w:r>
      <w:r>
        <w:rPr>
          <w:spacing w:val="-4"/>
        </w:rPr>
        <w:t xml:space="preserve"> </w:t>
      </w:r>
      <w:r>
        <w:t>корова"</w:t>
      </w:r>
      <w:r>
        <w:rPr>
          <w:spacing w:val="-6"/>
        </w:rPr>
        <w:t xml:space="preserve"> </w:t>
      </w:r>
      <w:r>
        <w:t>(1</w:t>
      </w:r>
      <w:r>
        <w:rPr>
          <w:spacing w:val="-8"/>
        </w:rPr>
        <w:t xml:space="preserve"> </w:t>
      </w:r>
      <w:r>
        <w:t>сезон),</w:t>
      </w:r>
      <w:r>
        <w:rPr>
          <w:spacing w:val="-7"/>
        </w:rPr>
        <w:t xml:space="preserve"> </w:t>
      </w:r>
      <w:r>
        <w:t>студия</w:t>
      </w:r>
      <w:r>
        <w:rPr>
          <w:spacing w:val="-4"/>
        </w:rPr>
        <w:t xml:space="preserve"> </w:t>
      </w:r>
      <w:r>
        <w:t>Союзмультфильм,</w:t>
      </w:r>
      <w:r>
        <w:rPr>
          <w:spacing w:val="-2"/>
        </w:rPr>
        <w:t xml:space="preserve"> </w:t>
      </w:r>
      <w:r>
        <w:t>режиссер</w:t>
      </w:r>
      <w:r>
        <w:rPr>
          <w:spacing w:val="-4"/>
        </w:rPr>
        <w:t xml:space="preserve"> </w:t>
      </w:r>
      <w:r>
        <w:t>Е.</w:t>
      </w:r>
      <w:r>
        <w:rPr>
          <w:spacing w:val="-7"/>
        </w:rPr>
        <w:t xml:space="preserve"> </w:t>
      </w:r>
      <w:r>
        <w:t>Ернова. Сериал "Монсики" (2 сезона), студия "Рики", режиссер А. Бахурин.</w:t>
      </w:r>
    </w:p>
    <w:p w:rsidR="00CE2113" w:rsidRDefault="00CE2113" w:rsidP="00CE2113">
      <w:pPr>
        <w:pStyle w:val="a4"/>
        <w:spacing w:line="276" w:lineRule="auto"/>
        <w:ind w:right="848" w:hanging="24"/>
        <w:jc w:val="left"/>
      </w:pPr>
      <w:r>
        <w:t>Сериал "Смешарики. ПИН-КОД", студия "Рики", режиссеры: Р. Соколов, А. Горбунов, Д. Сулейманов и другие.</w:t>
      </w:r>
    </w:p>
    <w:p w:rsidR="00CE2113" w:rsidRDefault="00CE2113" w:rsidP="00CE2113">
      <w:pPr>
        <w:pStyle w:val="a4"/>
        <w:spacing w:line="276" w:lineRule="auto"/>
        <w:ind w:right="848" w:hanging="24"/>
        <w:jc w:val="left"/>
      </w:pPr>
      <w:r>
        <w:t>Сериал "Зебра в клеточку" (1 сезон),</w:t>
      </w:r>
      <w:r>
        <w:rPr>
          <w:spacing w:val="-1"/>
        </w:rPr>
        <w:t xml:space="preserve"> </w:t>
      </w:r>
      <w:r>
        <w:t>студия "Союзмультфильм", режиссер А. Алексеев, А. Борисова, М. Куликов, А. Золотарева, 2020.</w:t>
      </w:r>
    </w:p>
    <w:p w:rsidR="00CE2113" w:rsidRDefault="00CE2113" w:rsidP="00CE2113">
      <w:pPr>
        <w:pStyle w:val="a4"/>
        <w:spacing w:line="276" w:lineRule="auto"/>
        <w:jc w:val="left"/>
        <w:sectPr w:rsidR="00CE2113">
          <w:pgSz w:w="11910" w:h="16840"/>
          <w:pgMar w:top="40" w:right="0" w:bottom="1180" w:left="425" w:header="0" w:footer="968" w:gutter="0"/>
          <w:cols w:space="720"/>
        </w:sectPr>
      </w:pPr>
    </w:p>
    <w:p w:rsidR="00CE2113" w:rsidRDefault="00CE2113" w:rsidP="00CE2113">
      <w:pPr>
        <w:pStyle w:val="2"/>
        <w:spacing w:before="62"/>
        <w:ind w:left="1250"/>
      </w:pPr>
      <w:r>
        <w:lastRenderedPageBreak/>
        <w:t>Для</w:t>
      </w:r>
      <w:r>
        <w:rPr>
          <w:spacing w:val="-5"/>
        </w:rPr>
        <w:t xml:space="preserve"> </w:t>
      </w:r>
      <w:r>
        <w:t>детей</w:t>
      </w:r>
      <w:r>
        <w:rPr>
          <w:spacing w:val="-1"/>
        </w:rPr>
        <w:t xml:space="preserve"> </w:t>
      </w:r>
      <w:r>
        <w:t>старшего</w:t>
      </w:r>
      <w:r>
        <w:rPr>
          <w:spacing w:val="-2"/>
        </w:rPr>
        <w:t xml:space="preserve"> </w:t>
      </w:r>
      <w:r>
        <w:t>дошкольного</w:t>
      </w:r>
      <w:r>
        <w:rPr>
          <w:spacing w:val="-2"/>
        </w:rPr>
        <w:t xml:space="preserve"> </w:t>
      </w:r>
      <w:r>
        <w:t>возраста</w:t>
      </w:r>
      <w:r>
        <w:rPr>
          <w:spacing w:val="-6"/>
        </w:rPr>
        <w:t xml:space="preserve"> </w:t>
      </w:r>
      <w:r>
        <w:t>(7</w:t>
      </w:r>
      <w:r>
        <w:rPr>
          <w:spacing w:val="4"/>
        </w:rPr>
        <w:t xml:space="preserve"> </w:t>
      </w:r>
      <w:r>
        <w:t>-</w:t>
      </w:r>
      <w:r>
        <w:rPr>
          <w:spacing w:val="1"/>
        </w:rPr>
        <w:t xml:space="preserve"> </w:t>
      </w:r>
      <w:r>
        <w:t>8</w:t>
      </w:r>
      <w:r>
        <w:rPr>
          <w:spacing w:val="-6"/>
        </w:rPr>
        <w:t xml:space="preserve"> </w:t>
      </w:r>
      <w:r>
        <w:rPr>
          <w:spacing w:val="-2"/>
        </w:rPr>
        <w:t>лет).</w:t>
      </w:r>
    </w:p>
    <w:p w:rsidR="00CE2113" w:rsidRDefault="00CE2113" w:rsidP="00CE2113">
      <w:pPr>
        <w:pStyle w:val="a4"/>
        <w:spacing w:before="36" w:line="276" w:lineRule="auto"/>
        <w:ind w:right="846" w:hanging="24"/>
      </w:pPr>
      <w:r>
        <w:t>Полнометражный анимационный фильм "Снежная королева", студия "Союзмультфильм", режиссер Л. Атаманов, 1957.</w:t>
      </w:r>
    </w:p>
    <w:p w:rsidR="00CE2113" w:rsidRDefault="00CE2113" w:rsidP="00CE2113">
      <w:pPr>
        <w:pStyle w:val="a4"/>
        <w:spacing w:line="276" w:lineRule="auto"/>
        <w:ind w:right="857" w:hanging="24"/>
      </w:pPr>
      <w:r>
        <w:t>Полнометражный</w:t>
      </w:r>
      <w:r>
        <w:rPr>
          <w:spacing w:val="-6"/>
        </w:rPr>
        <w:t xml:space="preserve"> </w:t>
      </w:r>
      <w:r>
        <w:t>анимационный</w:t>
      </w:r>
      <w:r>
        <w:rPr>
          <w:spacing w:val="-6"/>
        </w:rPr>
        <w:t xml:space="preserve"> </w:t>
      </w:r>
      <w:r>
        <w:t>фильм</w:t>
      </w:r>
      <w:r>
        <w:rPr>
          <w:spacing w:val="-6"/>
        </w:rPr>
        <w:t xml:space="preserve"> </w:t>
      </w:r>
      <w:r>
        <w:t>"Аленький</w:t>
      </w:r>
      <w:r>
        <w:rPr>
          <w:spacing w:val="-6"/>
        </w:rPr>
        <w:t xml:space="preserve"> </w:t>
      </w:r>
      <w:r>
        <w:t>цветочек",</w:t>
      </w:r>
      <w:r>
        <w:rPr>
          <w:spacing w:val="-1"/>
        </w:rPr>
        <w:t xml:space="preserve"> </w:t>
      </w:r>
      <w:r>
        <w:t>студия</w:t>
      </w:r>
      <w:r>
        <w:rPr>
          <w:spacing w:val="-3"/>
        </w:rPr>
        <w:t xml:space="preserve"> </w:t>
      </w:r>
      <w:r>
        <w:t>"Союзмультфильм", режиссер Л. Атаманов, 1952.</w:t>
      </w:r>
    </w:p>
    <w:p w:rsidR="00CE2113" w:rsidRDefault="00CE2113" w:rsidP="00CE2113">
      <w:pPr>
        <w:pStyle w:val="a4"/>
        <w:spacing w:line="276" w:lineRule="auto"/>
        <w:ind w:right="858" w:hanging="24"/>
      </w:pPr>
      <w:r>
        <w:t>Полнометражный анимационный фильм "Сказка о царе Салтане", студия "Союзмультфильм", режиссер И. Иванов-Вано, Л. Мильчин, 1984.</w:t>
      </w:r>
    </w:p>
    <w:p w:rsidR="00CE2113" w:rsidRDefault="00CE2113" w:rsidP="00CE2113">
      <w:pPr>
        <w:pStyle w:val="a4"/>
        <w:spacing w:line="278" w:lineRule="auto"/>
        <w:ind w:right="850" w:hanging="24"/>
      </w:pPr>
      <w: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CE2113" w:rsidRDefault="00CE2113" w:rsidP="00CE2113">
      <w:pPr>
        <w:pStyle w:val="a4"/>
        <w:spacing w:line="276" w:lineRule="auto"/>
        <w:ind w:right="848" w:hanging="24"/>
      </w:pPr>
      <w:r>
        <w:t>Полнометражный анимационный фильм "Суворов: великое путешествие" (6+), студия "Союзмультфильм", режиссер Б. Чертков, 2022.</w:t>
      </w:r>
    </w:p>
    <w:p w:rsidR="00CE2113" w:rsidRDefault="00CE2113" w:rsidP="00CE2113">
      <w:pPr>
        <w:pStyle w:val="a4"/>
        <w:spacing w:line="276" w:lineRule="auto"/>
        <w:ind w:right="853" w:hanging="24"/>
      </w:pPr>
      <w:r>
        <w:t xml:space="preserve">Полнометражный анимационный фильм "Бемби", студия Walt Disney, режиссер Д. Хэнд, </w:t>
      </w:r>
      <w:r>
        <w:rPr>
          <w:spacing w:val="-2"/>
        </w:rPr>
        <w:t>1942.</w:t>
      </w:r>
    </w:p>
    <w:p w:rsidR="00CE2113" w:rsidRDefault="00CE2113" w:rsidP="00CE2113">
      <w:pPr>
        <w:pStyle w:val="a4"/>
        <w:spacing w:line="276" w:lineRule="auto"/>
        <w:ind w:right="853" w:hanging="24"/>
      </w:pPr>
      <w:r>
        <w:t>Полнометражный анимационный фильм "Король Лев", студия Walt Disney, режиссер Р. Адлере, 1994, США.</w:t>
      </w:r>
    </w:p>
    <w:p w:rsidR="00CE2113" w:rsidRDefault="00CE2113" w:rsidP="00CE2113">
      <w:pPr>
        <w:pStyle w:val="a4"/>
        <w:spacing w:line="280" w:lineRule="auto"/>
        <w:ind w:right="849" w:hanging="24"/>
      </w:pPr>
      <w:r>
        <w:t>Полнометражный</w:t>
      </w:r>
      <w:r>
        <w:rPr>
          <w:spacing w:val="-3"/>
        </w:rPr>
        <w:t xml:space="preserve"> </w:t>
      </w:r>
      <w:r>
        <w:t>анимационный фильм</w:t>
      </w:r>
      <w:r>
        <w:rPr>
          <w:spacing w:val="-3"/>
        </w:rPr>
        <w:t xml:space="preserve"> </w:t>
      </w:r>
      <w:r>
        <w:t>"Мой</w:t>
      </w:r>
      <w:r>
        <w:rPr>
          <w:spacing w:val="-8"/>
        </w:rPr>
        <w:t xml:space="preserve"> </w:t>
      </w:r>
      <w:r>
        <w:t>сосед</w:t>
      </w:r>
      <w:r>
        <w:rPr>
          <w:spacing w:val="-2"/>
        </w:rPr>
        <w:t xml:space="preserve"> </w:t>
      </w:r>
      <w:r>
        <w:t>Тоторо", студия "Ghibli", режиссер X. Миядзаки, 1988.</w:t>
      </w:r>
    </w:p>
    <w:p w:rsidR="00CE2113" w:rsidRDefault="00CE2113" w:rsidP="00CE2113">
      <w:pPr>
        <w:pStyle w:val="a4"/>
        <w:spacing w:line="276" w:lineRule="auto"/>
        <w:ind w:right="862" w:hanging="24"/>
      </w:pPr>
      <w:r>
        <w:t>Полнометражный анимационный фильм "Рыбка Поньо на утесе", студия "Ghibli", режиссер X. Миядзаки, 2008.</w:t>
      </w:r>
    </w:p>
    <w:p w:rsidR="00CE2113" w:rsidRDefault="00CE2113" w:rsidP="00CE2113">
      <w:pPr>
        <w:pStyle w:val="2"/>
        <w:numPr>
          <w:ilvl w:val="2"/>
          <w:numId w:val="164"/>
        </w:numPr>
        <w:tabs>
          <w:tab w:val="left" w:pos="1791"/>
        </w:tabs>
        <w:ind w:left="1791" w:hanging="541"/>
        <w:jc w:val="both"/>
      </w:pPr>
      <w:r>
        <w:t>Описание</w:t>
      </w:r>
      <w:r>
        <w:rPr>
          <w:spacing w:val="-8"/>
        </w:rPr>
        <w:t xml:space="preserve"> </w:t>
      </w:r>
      <w:r>
        <w:t>психолого-педагогических</w:t>
      </w:r>
      <w:r>
        <w:rPr>
          <w:spacing w:val="-6"/>
        </w:rPr>
        <w:t xml:space="preserve"> </w:t>
      </w:r>
      <w:r>
        <w:t>и</w:t>
      </w:r>
      <w:r>
        <w:rPr>
          <w:spacing w:val="-6"/>
        </w:rPr>
        <w:t xml:space="preserve"> </w:t>
      </w:r>
      <w:r>
        <w:t>кадровых</w:t>
      </w:r>
      <w:r>
        <w:rPr>
          <w:spacing w:val="-6"/>
        </w:rPr>
        <w:t xml:space="preserve"> </w:t>
      </w:r>
      <w:r>
        <w:rPr>
          <w:spacing w:val="-2"/>
        </w:rPr>
        <w:t>условий</w:t>
      </w:r>
    </w:p>
    <w:p w:rsidR="00CE2113" w:rsidRDefault="00CE2113" w:rsidP="00CE2113">
      <w:pPr>
        <w:pStyle w:val="a4"/>
        <w:spacing w:before="262" w:line="276" w:lineRule="auto"/>
        <w:ind w:right="840" w:hanging="24"/>
      </w:pPr>
      <w:r>
        <w:t>Успешная реализация Федеральной программы обеспечивается следующими психолого- педагогическими условиями:</w:t>
      </w:r>
    </w:p>
    <w:p w:rsidR="00CE2113" w:rsidRDefault="00CE2113" w:rsidP="00CE2113">
      <w:pPr>
        <w:pStyle w:val="a5"/>
        <w:numPr>
          <w:ilvl w:val="0"/>
          <w:numId w:val="165"/>
        </w:numPr>
        <w:tabs>
          <w:tab w:val="left" w:pos="1274"/>
          <w:tab w:val="left" w:pos="1603"/>
        </w:tabs>
        <w:spacing w:line="276" w:lineRule="auto"/>
        <w:ind w:right="841" w:hanging="24"/>
        <w:rPr>
          <w:sz w:val="24"/>
        </w:rPr>
      </w:pPr>
      <w:r>
        <w:rPr>
          <w:sz w:val="24"/>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CE2113" w:rsidRDefault="00CE2113" w:rsidP="00CE2113">
      <w:pPr>
        <w:pStyle w:val="a5"/>
        <w:numPr>
          <w:ilvl w:val="0"/>
          <w:numId w:val="165"/>
        </w:numPr>
        <w:tabs>
          <w:tab w:val="left" w:pos="1274"/>
          <w:tab w:val="left" w:pos="1608"/>
        </w:tabs>
        <w:spacing w:before="2" w:line="276" w:lineRule="auto"/>
        <w:ind w:right="840" w:hanging="24"/>
        <w:rPr>
          <w:sz w:val="24"/>
        </w:rPr>
      </w:pPr>
      <w:r>
        <w:rPr>
          <w:sz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 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CE2113" w:rsidRDefault="00CE2113" w:rsidP="00CE2113">
      <w:pPr>
        <w:pStyle w:val="a5"/>
        <w:numPr>
          <w:ilvl w:val="0"/>
          <w:numId w:val="165"/>
        </w:numPr>
        <w:tabs>
          <w:tab w:val="left" w:pos="1274"/>
          <w:tab w:val="left" w:pos="1613"/>
        </w:tabs>
        <w:spacing w:line="276" w:lineRule="auto"/>
        <w:ind w:right="848" w:hanging="24"/>
        <w:rPr>
          <w:sz w:val="24"/>
        </w:rPr>
      </w:pPr>
      <w:r>
        <w:rPr>
          <w:sz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CE2113" w:rsidRDefault="00CE2113" w:rsidP="00CE2113">
      <w:pPr>
        <w:pStyle w:val="a5"/>
        <w:numPr>
          <w:ilvl w:val="0"/>
          <w:numId w:val="165"/>
        </w:numPr>
        <w:tabs>
          <w:tab w:val="left" w:pos="1274"/>
          <w:tab w:val="left" w:pos="1685"/>
        </w:tabs>
        <w:spacing w:before="2" w:line="276" w:lineRule="auto"/>
        <w:ind w:right="849" w:hanging="24"/>
        <w:rPr>
          <w:sz w:val="24"/>
        </w:rPr>
      </w:pPr>
      <w:r>
        <w:rPr>
          <w:sz w:val="24"/>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CE2113" w:rsidRDefault="00CE2113" w:rsidP="00CE2113">
      <w:pPr>
        <w:pStyle w:val="a5"/>
        <w:numPr>
          <w:ilvl w:val="0"/>
          <w:numId w:val="165"/>
        </w:numPr>
        <w:tabs>
          <w:tab w:val="left" w:pos="1274"/>
          <w:tab w:val="left" w:pos="1594"/>
        </w:tabs>
        <w:spacing w:line="276" w:lineRule="auto"/>
        <w:ind w:right="850" w:hanging="24"/>
        <w:rPr>
          <w:sz w:val="24"/>
        </w:rPr>
      </w:pPr>
      <w:r>
        <w:rPr>
          <w:sz w:val="24"/>
        </w:rPr>
        <w:t>создание развивающей и эмоционально комфортной для ребенка образовательной среды,</w:t>
      </w:r>
      <w:r>
        <w:rPr>
          <w:spacing w:val="73"/>
          <w:w w:val="150"/>
          <w:sz w:val="24"/>
        </w:rPr>
        <w:t xml:space="preserve">   </w:t>
      </w:r>
      <w:r>
        <w:rPr>
          <w:sz w:val="24"/>
        </w:rPr>
        <w:t>способствующей</w:t>
      </w:r>
      <w:r>
        <w:rPr>
          <w:spacing w:val="73"/>
          <w:w w:val="150"/>
          <w:sz w:val="24"/>
        </w:rPr>
        <w:t xml:space="preserve">   </w:t>
      </w:r>
      <w:r>
        <w:rPr>
          <w:sz w:val="24"/>
        </w:rPr>
        <w:t>эмоционально-ценностному,</w:t>
      </w:r>
      <w:r>
        <w:rPr>
          <w:spacing w:val="73"/>
          <w:w w:val="150"/>
          <w:sz w:val="24"/>
        </w:rPr>
        <w:t xml:space="preserve">   </w:t>
      </w:r>
      <w:r>
        <w:rPr>
          <w:sz w:val="24"/>
        </w:rPr>
        <w:t>социальноличностному,</w:t>
      </w:r>
    </w:p>
    <w:p w:rsidR="00CE2113" w:rsidRDefault="00CE2113" w:rsidP="00CE2113">
      <w:pPr>
        <w:pStyle w:val="a5"/>
        <w:spacing w:line="276" w:lineRule="auto"/>
        <w:rPr>
          <w:sz w:val="24"/>
        </w:rPr>
        <w:sectPr w:rsidR="00CE2113">
          <w:pgSz w:w="11910" w:h="16840"/>
          <w:pgMar w:top="60" w:right="0" w:bottom="1180" w:left="425" w:header="0" w:footer="968" w:gutter="0"/>
          <w:cols w:space="720"/>
        </w:sectPr>
      </w:pPr>
    </w:p>
    <w:p w:rsidR="00CE2113" w:rsidRDefault="00CE2113" w:rsidP="00CE2113">
      <w:pPr>
        <w:pStyle w:val="a4"/>
        <w:spacing w:before="61" w:line="276" w:lineRule="auto"/>
        <w:ind w:right="847"/>
      </w:pPr>
      <w:r>
        <w:lastRenderedPageBreak/>
        <w:t>познавательному, эстетическому развитию ребенка и сохранению его индивидуальности,</w:t>
      </w:r>
      <w:r>
        <w:rPr>
          <w:spacing w:val="80"/>
        </w:rPr>
        <w:t xml:space="preserve"> </w:t>
      </w:r>
      <w:r>
        <w:t xml:space="preserve">в которой ребенок реализует право на свободу выбора деятельности, партнера, средств и </w:t>
      </w:r>
      <w:r>
        <w:rPr>
          <w:spacing w:val="-2"/>
        </w:rPr>
        <w:t>прочее;</w:t>
      </w:r>
    </w:p>
    <w:p w:rsidR="00CE2113" w:rsidRDefault="00CE2113" w:rsidP="00CE2113">
      <w:pPr>
        <w:pStyle w:val="a5"/>
        <w:numPr>
          <w:ilvl w:val="0"/>
          <w:numId w:val="165"/>
        </w:numPr>
        <w:tabs>
          <w:tab w:val="left" w:pos="1274"/>
          <w:tab w:val="left" w:pos="1613"/>
        </w:tabs>
        <w:spacing w:line="278" w:lineRule="auto"/>
        <w:ind w:right="854" w:hanging="24"/>
        <w:rPr>
          <w:sz w:val="24"/>
        </w:rPr>
      </w:pPr>
      <w:r>
        <w:rPr>
          <w:sz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CE2113" w:rsidRDefault="00CE2113" w:rsidP="00CE2113">
      <w:pPr>
        <w:pStyle w:val="a5"/>
        <w:numPr>
          <w:ilvl w:val="0"/>
          <w:numId w:val="165"/>
        </w:numPr>
        <w:tabs>
          <w:tab w:val="left" w:pos="1274"/>
          <w:tab w:val="left" w:pos="1603"/>
        </w:tabs>
        <w:spacing w:line="276" w:lineRule="auto"/>
        <w:ind w:right="854" w:hanging="24"/>
        <w:rPr>
          <w:sz w:val="24"/>
        </w:rPr>
      </w:pPr>
      <w:r>
        <w:rPr>
          <w:sz w:val="24"/>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CE2113" w:rsidRDefault="00CE2113" w:rsidP="00CE2113">
      <w:pPr>
        <w:pStyle w:val="a5"/>
        <w:numPr>
          <w:ilvl w:val="0"/>
          <w:numId w:val="165"/>
        </w:numPr>
        <w:tabs>
          <w:tab w:val="left" w:pos="1274"/>
          <w:tab w:val="left" w:pos="1541"/>
        </w:tabs>
        <w:spacing w:line="276" w:lineRule="auto"/>
        <w:ind w:right="843" w:hanging="24"/>
        <w:rPr>
          <w:sz w:val="24"/>
        </w:rPr>
      </w:pPr>
      <w:r>
        <w:rPr>
          <w:sz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CE2113" w:rsidRDefault="00CE2113" w:rsidP="00CE2113">
      <w:pPr>
        <w:pStyle w:val="a5"/>
        <w:numPr>
          <w:ilvl w:val="0"/>
          <w:numId w:val="165"/>
        </w:numPr>
        <w:tabs>
          <w:tab w:val="left" w:pos="1274"/>
          <w:tab w:val="left" w:pos="1522"/>
        </w:tabs>
        <w:spacing w:line="276" w:lineRule="auto"/>
        <w:ind w:right="852" w:hanging="24"/>
        <w:rPr>
          <w:sz w:val="24"/>
        </w:rPr>
      </w:pPr>
      <w:r>
        <w:rPr>
          <w:sz w:val="24"/>
        </w:rPr>
        <w:t>совершенствование</w:t>
      </w:r>
      <w:r>
        <w:rPr>
          <w:spacing w:val="-2"/>
          <w:sz w:val="24"/>
        </w:rPr>
        <w:t xml:space="preserve"> </w:t>
      </w:r>
      <w:r>
        <w:rPr>
          <w:sz w:val="24"/>
        </w:rPr>
        <w:t>образовательной работы на основе результатов выявления запросов родительского и профессионального сообщества;</w:t>
      </w:r>
    </w:p>
    <w:p w:rsidR="00CE2113" w:rsidRDefault="00CE2113" w:rsidP="00CE2113">
      <w:pPr>
        <w:pStyle w:val="a5"/>
        <w:numPr>
          <w:ilvl w:val="0"/>
          <w:numId w:val="165"/>
        </w:numPr>
        <w:tabs>
          <w:tab w:val="left" w:pos="1274"/>
          <w:tab w:val="left" w:pos="1863"/>
        </w:tabs>
        <w:spacing w:line="276" w:lineRule="auto"/>
        <w:ind w:right="842" w:hanging="24"/>
        <w:rPr>
          <w:sz w:val="24"/>
        </w:rPr>
      </w:pPr>
      <w:r>
        <w:rPr>
          <w:sz w:val="24"/>
        </w:rPr>
        <w:t>психологическая, педагогическая и методическая помощь и поддержка, консультирование</w:t>
      </w:r>
      <w:r>
        <w:rPr>
          <w:spacing w:val="-3"/>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r>
        <w:rPr>
          <w:spacing w:val="-1"/>
          <w:sz w:val="24"/>
        </w:rPr>
        <w:t xml:space="preserve"> </w:t>
      </w:r>
      <w:r>
        <w:rPr>
          <w:sz w:val="24"/>
        </w:rPr>
        <w:t>в вопросах</w:t>
      </w:r>
      <w:r>
        <w:rPr>
          <w:spacing w:val="-2"/>
          <w:sz w:val="24"/>
        </w:rPr>
        <w:t xml:space="preserve"> </w:t>
      </w:r>
      <w:r>
        <w:rPr>
          <w:sz w:val="24"/>
        </w:rPr>
        <w:t>обучения, воспитания и развитии детей, охраны и укрепления их здоровья;</w:t>
      </w:r>
    </w:p>
    <w:p w:rsidR="00CE2113" w:rsidRDefault="00CE2113" w:rsidP="00CE2113">
      <w:pPr>
        <w:pStyle w:val="a5"/>
        <w:numPr>
          <w:ilvl w:val="0"/>
          <w:numId w:val="165"/>
        </w:numPr>
        <w:tabs>
          <w:tab w:val="left" w:pos="1274"/>
          <w:tab w:val="left" w:pos="1858"/>
        </w:tabs>
        <w:spacing w:line="278" w:lineRule="auto"/>
        <w:ind w:right="850" w:hanging="24"/>
        <w:rPr>
          <w:sz w:val="24"/>
        </w:rPr>
      </w:pPr>
      <w:r>
        <w:rPr>
          <w:sz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CE2113" w:rsidRDefault="00CE2113" w:rsidP="00CE2113">
      <w:pPr>
        <w:pStyle w:val="a5"/>
        <w:numPr>
          <w:ilvl w:val="0"/>
          <w:numId w:val="165"/>
        </w:numPr>
        <w:tabs>
          <w:tab w:val="left" w:pos="1274"/>
          <w:tab w:val="left" w:pos="1675"/>
        </w:tabs>
        <w:spacing w:line="276" w:lineRule="auto"/>
        <w:ind w:right="840" w:hanging="24"/>
        <w:rPr>
          <w:sz w:val="24"/>
        </w:rPr>
      </w:pPr>
      <w:r>
        <w:rPr>
          <w:sz w:val="24"/>
        </w:rPr>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rsidR="00CE2113" w:rsidRDefault="00CE2113" w:rsidP="00CE2113">
      <w:pPr>
        <w:pStyle w:val="a5"/>
        <w:numPr>
          <w:ilvl w:val="0"/>
          <w:numId w:val="165"/>
        </w:numPr>
        <w:tabs>
          <w:tab w:val="left" w:pos="1274"/>
          <w:tab w:val="left" w:pos="1671"/>
        </w:tabs>
        <w:spacing w:line="276" w:lineRule="auto"/>
        <w:ind w:right="841" w:hanging="24"/>
        <w:rPr>
          <w:sz w:val="24"/>
        </w:rPr>
      </w:pPr>
      <w:r>
        <w:rPr>
          <w:sz w:val="24"/>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CE2113" w:rsidRDefault="00CE2113" w:rsidP="00CE2113">
      <w:pPr>
        <w:pStyle w:val="a5"/>
        <w:numPr>
          <w:ilvl w:val="0"/>
          <w:numId w:val="165"/>
        </w:numPr>
        <w:tabs>
          <w:tab w:val="left" w:pos="1274"/>
          <w:tab w:val="left" w:pos="1757"/>
        </w:tabs>
        <w:spacing w:line="276" w:lineRule="auto"/>
        <w:ind w:right="841" w:hanging="24"/>
        <w:rPr>
          <w:sz w:val="24"/>
        </w:rPr>
      </w:pPr>
      <w:r>
        <w:rPr>
          <w:sz w:val="24"/>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rsidR="00CE2113" w:rsidRDefault="00CE2113" w:rsidP="00CE2113">
      <w:pPr>
        <w:pStyle w:val="a5"/>
        <w:numPr>
          <w:ilvl w:val="0"/>
          <w:numId w:val="165"/>
        </w:numPr>
        <w:tabs>
          <w:tab w:val="left" w:pos="1274"/>
          <w:tab w:val="left" w:pos="1872"/>
        </w:tabs>
        <w:spacing w:line="276" w:lineRule="auto"/>
        <w:ind w:right="852" w:hanging="24"/>
        <w:rPr>
          <w:sz w:val="24"/>
        </w:rPr>
      </w:pPr>
      <w:r>
        <w:rPr>
          <w:sz w:val="24"/>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w:t>
      </w:r>
      <w:r>
        <w:rPr>
          <w:spacing w:val="-2"/>
          <w:sz w:val="24"/>
        </w:rPr>
        <w:t>социализации;</w:t>
      </w:r>
    </w:p>
    <w:p w:rsidR="00CE2113" w:rsidRDefault="00CE2113" w:rsidP="00CE2113">
      <w:pPr>
        <w:pStyle w:val="a5"/>
        <w:numPr>
          <w:ilvl w:val="0"/>
          <w:numId w:val="165"/>
        </w:numPr>
        <w:tabs>
          <w:tab w:val="left" w:pos="1274"/>
          <w:tab w:val="left" w:pos="1719"/>
        </w:tabs>
        <w:spacing w:line="276" w:lineRule="auto"/>
        <w:ind w:right="847" w:hanging="24"/>
        <w:rPr>
          <w:sz w:val="24"/>
        </w:rPr>
      </w:pPr>
      <w:r>
        <w:rPr>
          <w:sz w:val="24"/>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CE2113" w:rsidRDefault="00CE2113" w:rsidP="00CE2113">
      <w:pPr>
        <w:pStyle w:val="a5"/>
        <w:numPr>
          <w:ilvl w:val="0"/>
          <w:numId w:val="165"/>
        </w:numPr>
        <w:tabs>
          <w:tab w:val="left" w:pos="1274"/>
          <w:tab w:val="left" w:pos="1767"/>
        </w:tabs>
        <w:spacing w:line="276" w:lineRule="auto"/>
        <w:ind w:right="844" w:hanging="24"/>
        <w:rPr>
          <w:sz w:val="24"/>
        </w:rPr>
      </w:pPr>
      <w:r>
        <w:rPr>
          <w:sz w:val="24"/>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CE2113" w:rsidRDefault="00CE2113" w:rsidP="00CE2113">
      <w:pPr>
        <w:pStyle w:val="3"/>
        <w:ind w:left="1250"/>
      </w:pPr>
      <w:r>
        <w:t>Кадровые</w:t>
      </w:r>
      <w:r>
        <w:rPr>
          <w:spacing w:val="-4"/>
        </w:rPr>
        <w:t xml:space="preserve"> </w:t>
      </w:r>
      <w:r>
        <w:t>условия</w:t>
      </w:r>
      <w:r>
        <w:rPr>
          <w:spacing w:val="-2"/>
        </w:rPr>
        <w:t xml:space="preserve"> </w:t>
      </w:r>
      <w:r>
        <w:t>реализации</w:t>
      </w:r>
      <w:r>
        <w:rPr>
          <w:spacing w:val="-2"/>
        </w:rPr>
        <w:t xml:space="preserve"> Программы</w:t>
      </w:r>
    </w:p>
    <w:p w:rsidR="00CE2113" w:rsidRDefault="00CE2113" w:rsidP="00CE2113">
      <w:pPr>
        <w:pStyle w:val="a4"/>
        <w:spacing w:before="269" w:line="276" w:lineRule="auto"/>
        <w:ind w:right="849" w:hanging="24"/>
      </w:pPr>
      <w:r>
        <w:t>Реализация Федеральной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w:t>
      </w:r>
    </w:p>
    <w:p w:rsidR="00CE2113" w:rsidRDefault="00CE2113" w:rsidP="00CE2113">
      <w:pPr>
        <w:pStyle w:val="a4"/>
        <w:spacing w:line="276" w:lineRule="auto"/>
        <w:sectPr w:rsidR="00CE2113">
          <w:pgSz w:w="11910" w:h="16840"/>
          <w:pgMar w:top="200" w:right="0" w:bottom="1180" w:left="425" w:header="0" w:footer="968" w:gutter="0"/>
          <w:cols w:space="720"/>
        </w:sectPr>
      </w:pPr>
    </w:p>
    <w:p w:rsidR="00CE2113" w:rsidRDefault="00CE2113" w:rsidP="00CE2113">
      <w:pPr>
        <w:pStyle w:val="a4"/>
        <w:spacing w:before="60" w:line="276" w:lineRule="auto"/>
        <w:ind w:right="847" w:hanging="24"/>
      </w:pPr>
      <w:r>
        <w:lastRenderedPageBreak/>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ДОО или в дошкольной группе.</w:t>
      </w:r>
    </w:p>
    <w:p w:rsidR="00CE2113" w:rsidRDefault="00CE2113" w:rsidP="00CE2113">
      <w:pPr>
        <w:pStyle w:val="a4"/>
        <w:spacing w:before="243" w:line="276" w:lineRule="auto"/>
        <w:ind w:right="851" w:hanging="24"/>
      </w:pPr>
      <w:r>
        <w:t>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CE2113" w:rsidRDefault="00CE2113" w:rsidP="00CE2113">
      <w:pPr>
        <w:pStyle w:val="a4"/>
        <w:spacing w:before="238" w:line="276" w:lineRule="auto"/>
        <w:ind w:right="846" w:hanging="24"/>
      </w:pPr>
      <w:r>
        <w:t>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w:t>
      </w:r>
      <w:r>
        <w:rPr>
          <w:spacing w:val="-5"/>
        </w:rPr>
        <w:t xml:space="preserve"> </w:t>
      </w:r>
      <w:r>
        <w:t>образовательной</w:t>
      </w:r>
      <w:r>
        <w:rPr>
          <w:spacing w:val="-5"/>
        </w:rPr>
        <w:t xml:space="preserve"> </w:t>
      </w:r>
      <w:r>
        <w:t>организации, а</w:t>
      </w:r>
      <w:r>
        <w:rPr>
          <w:spacing w:val="-2"/>
        </w:rPr>
        <w:t xml:space="preserve"> </w:t>
      </w:r>
      <w:r>
        <w:t>также</w:t>
      </w:r>
      <w:r>
        <w:rPr>
          <w:spacing w:val="-2"/>
        </w:rPr>
        <w:t xml:space="preserve"> </w:t>
      </w:r>
      <w:r>
        <w:t>медицинскими и</w:t>
      </w:r>
      <w:r>
        <w:rPr>
          <w:spacing w:val="-5"/>
        </w:rPr>
        <w:t xml:space="preserve"> </w:t>
      </w:r>
      <w:r>
        <w:t>иными работниками, выполняющими вспомогательные функции. ДОО самостоятельно устанавливает штатное расписание,</w:t>
      </w:r>
      <w:r>
        <w:rPr>
          <w:spacing w:val="-4"/>
        </w:rPr>
        <w:t xml:space="preserve"> </w:t>
      </w:r>
      <w:r>
        <w:t>осуществляет прием на</w:t>
      </w:r>
      <w:r>
        <w:rPr>
          <w:spacing w:val="-2"/>
        </w:rPr>
        <w:t xml:space="preserve"> </w:t>
      </w:r>
      <w:r>
        <w:t>работу</w:t>
      </w:r>
      <w:r>
        <w:rPr>
          <w:spacing w:val="-5"/>
        </w:rPr>
        <w:t xml:space="preserve"> </w:t>
      </w:r>
      <w:r>
        <w:t>работников, заключение</w:t>
      </w:r>
      <w:r>
        <w:rPr>
          <w:spacing w:val="-2"/>
        </w:rPr>
        <w:t xml:space="preserve"> </w:t>
      </w:r>
      <w:r>
        <w:t>с</w:t>
      </w:r>
      <w:r>
        <w:rPr>
          <w:spacing w:val="-2"/>
        </w:rPr>
        <w:t xml:space="preserve"> </w:t>
      </w:r>
      <w:r>
        <w:t>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CE2113" w:rsidRDefault="00CE2113" w:rsidP="00CE2113">
      <w:pPr>
        <w:pStyle w:val="a4"/>
        <w:spacing w:before="241" w:line="276" w:lineRule="auto"/>
        <w:ind w:right="842" w:hanging="24"/>
      </w:pPr>
      <w:r>
        <w:t>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CE2113" w:rsidRDefault="00CE2113" w:rsidP="00CE2113">
      <w:pPr>
        <w:pStyle w:val="a4"/>
        <w:spacing w:before="3" w:line="276" w:lineRule="auto"/>
        <w:ind w:right="846"/>
      </w:pPr>
      <w:r>
        <w:t>Образовательное учреждение укомплектовано кадрами, имеющими необходимую квалификацию для решения задач, определённых основной образовательной программой дошкольного образовательного учреждения, способными к инновационной профессиональной деятельности.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CE2113" w:rsidRDefault="00CE2113" w:rsidP="00CE2113">
      <w:pPr>
        <w:pStyle w:val="a4"/>
        <w:ind w:left="1313"/>
      </w:pPr>
      <w:r>
        <w:t>В</w:t>
      </w:r>
      <w:r>
        <w:rPr>
          <w:spacing w:val="-3"/>
        </w:rPr>
        <w:t xml:space="preserve"> </w:t>
      </w:r>
      <w:r>
        <w:t>целях</w:t>
      </w:r>
      <w:r>
        <w:rPr>
          <w:spacing w:val="-5"/>
        </w:rPr>
        <w:t xml:space="preserve"> </w:t>
      </w:r>
      <w:r>
        <w:t>эффективной</w:t>
      </w:r>
      <w:r>
        <w:rPr>
          <w:spacing w:val="1"/>
        </w:rPr>
        <w:t xml:space="preserve"> </w:t>
      </w:r>
      <w:r>
        <w:t>реализации</w:t>
      </w:r>
      <w:r>
        <w:rPr>
          <w:spacing w:val="-4"/>
        </w:rPr>
        <w:t xml:space="preserve"> </w:t>
      </w:r>
      <w:r>
        <w:t>Программы</w:t>
      </w:r>
      <w:r>
        <w:rPr>
          <w:spacing w:val="-3"/>
        </w:rPr>
        <w:t xml:space="preserve"> </w:t>
      </w:r>
      <w:r>
        <w:t>созданы</w:t>
      </w:r>
      <w:r>
        <w:rPr>
          <w:spacing w:val="-3"/>
        </w:rPr>
        <w:t xml:space="preserve"> </w:t>
      </w:r>
      <w:r>
        <w:t>условия</w:t>
      </w:r>
      <w:r>
        <w:rPr>
          <w:spacing w:val="-5"/>
        </w:rPr>
        <w:t xml:space="preserve"> </w:t>
      </w:r>
      <w:r>
        <w:rPr>
          <w:spacing w:val="-4"/>
        </w:rPr>
        <w:t>для:</w:t>
      </w:r>
    </w:p>
    <w:p w:rsidR="00CE2113" w:rsidRDefault="00CE2113" w:rsidP="00CE2113">
      <w:pPr>
        <w:pStyle w:val="a5"/>
        <w:numPr>
          <w:ilvl w:val="0"/>
          <w:numId w:val="166"/>
        </w:numPr>
        <w:tabs>
          <w:tab w:val="left" w:pos="1274"/>
          <w:tab w:val="left" w:pos="1402"/>
        </w:tabs>
        <w:spacing w:before="41" w:line="276" w:lineRule="auto"/>
        <w:ind w:right="850" w:hanging="24"/>
        <w:rPr>
          <w:sz w:val="24"/>
        </w:rPr>
      </w:pPr>
      <w:r>
        <w:rPr>
          <w:sz w:val="24"/>
        </w:rPr>
        <w:t>профессионального развития педагогических и руководящих работников, в том числе их дополнительного профессионального образования (районные методические объединения, семинары, научно-практическая конференция, курсы повышения квалификации)</w:t>
      </w:r>
    </w:p>
    <w:p w:rsidR="00CE2113" w:rsidRDefault="00CE2113" w:rsidP="00CE2113">
      <w:pPr>
        <w:pStyle w:val="a5"/>
        <w:numPr>
          <w:ilvl w:val="0"/>
          <w:numId w:val="166"/>
        </w:numPr>
        <w:tabs>
          <w:tab w:val="left" w:pos="1274"/>
          <w:tab w:val="left" w:pos="1470"/>
        </w:tabs>
        <w:spacing w:line="276" w:lineRule="auto"/>
        <w:ind w:right="851" w:hanging="24"/>
        <w:rPr>
          <w:sz w:val="24"/>
        </w:rPr>
      </w:pPr>
      <w:r>
        <w:rPr>
          <w:sz w:val="24"/>
        </w:rPr>
        <w:t>консультативной поддержки педагогических работников по вопросам воспитания и охраны здоровья детей;</w:t>
      </w:r>
    </w:p>
    <w:p w:rsidR="000664B2" w:rsidRDefault="00CE2113" w:rsidP="00CE2113">
      <w:pPr>
        <w:pStyle w:val="a4"/>
        <w:spacing w:line="275" w:lineRule="exact"/>
        <w:ind w:left="1250"/>
        <w:sectPr w:rsidR="000664B2">
          <w:pgSz w:w="11910" w:h="16840"/>
          <w:pgMar w:top="160" w:right="0" w:bottom="1180" w:left="425" w:header="0" w:footer="968" w:gutter="0"/>
          <w:cols w:space="720"/>
        </w:sectPr>
      </w:pPr>
      <w:r>
        <w:t>-организационно-методическое</w:t>
      </w:r>
      <w:r>
        <w:rPr>
          <w:spacing w:val="-8"/>
        </w:rPr>
        <w:t xml:space="preserve"> </w:t>
      </w:r>
      <w:r>
        <w:t>сопровождение</w:t>
      </w:r>
      <w:r>
        <w:rPr>
          <w:spacing w:val="-11"/>
        </w:rPr>
        <w:t xml:space="preserve"> </w:t>
      </w:r>
      <w:r>
        <w:t>процесса</w:t>
      </w:r>
      <w:r>
        <w:rPr>
          <w:spacing w:val="-6"/>
        </w:rPr>
        <w:t xml:space="preserve"> </w:t>
      </w:r>
      <w:r>
        <w:t>реализации</w:t>
      </w:r>
      <w:r w:rsidRPr="00CE2113">
        <w:rPr>
          <w:spacing w:val="-2"/>
        </w:rPr>
        <w:t xml:space="preserve"> </w:t>
      </w:r>
      <w:r>
        <w:rPr>
          <w:spacing w:val="-2"/>
        </w:rPr>
        <w:t>Программы.</w:t>
      </w:r>
    </w:p>
    <w:tbl>
      <w:tblPr>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087"/>
        <w:gridCol w:w="6256"/>
      </w:tblGrid>
      <w:tr w:rsidR="00CE2113" w:rsidTr="00CE2113">
        <w:trPr>
          <w:trHeight w:val="1271"/>
        </w:trPr>
        <w:tc>
          <w:tcPr>
            <w:tcW w:w="3087" w:type="dxa"/>
          </w:tcPr>
          <w:p w:rsidR="00CE2113" w:rsidRDefault="00CE2113" w:rsidP="00CE2113">
            <w:pPr>
              <w:pStyle w:val="TableParagraph"/>
              <w:spacing w:line="276" w:lineRule="auto"/>
              <w:ind w:right="95"/>
              <w:jc w:val="both"/>
              <w:rPr>
                <w:i/>
                <w:sz w:val="24"/>
              </w:rPr>
            </w:pPr>
            <w:r>
              <w:rPr>
                <w:b/>
                <w:sz w:val="24"/>
              </w:rPr>
              <w:lastRenderedPageBreak/>
              <w:t>Наименование</w:t>
            </w:r>
            <w:r>
              <w:rPr>
                <w:b/>
                <w:spacing w:val="-6"/>
                <w:sz w:val="24"/>
              </w:rPr>
              <w:t xml:space="preserve"> </w:t>
            </w:r>
            <w:r>
              <w:rPr>
                <w:b/>
                <w:sz w:val="24"/>
              </w:rPr>
              <w:t xml:space="preserve">должности </w:t>
            </w:r>
            <w:r>
              <w:rPr>
                <w:i/>
                <w:sz w:val="24"/>
              </w:rPr>
              <w:t>(в соответствии со штатным</w:t>
            </w:r>
            <w:r>
              <w:rPr>
                <w:i/>
                <w:spacing w:val="67"/>
                <w:w w:val="150"/>
                <w:sz w:val="24"/>
              </w:rPr>
              <w:t xml:space="preserve">   </w:t>
            </w:r>
            <w:r>
              <w:rPr>
                <w:i/>
                <w:spacing w:val="-2"/>
                <w:sz w:val="24"/>
              </w:rPr>
              <w:t>расписанием</w:t>
            </w:r>
          </w:p>
          <w:p w:rsidR="00CE2113" w:rsidRDefault="00CE2113" w:rsidP="00CE2113">
            <w:pPr>
              <w:pStyle w:val="TableParagraph"/>
              <w:spacing w:line="274" w:lineRule="exact"/>
              <w:rPr>
                <w:i/>
                <w:sz w:val="24"/>
              </w:rPr>
            </w:pPr>
            <w:r>
              <w:rPr>
                <w:i/>
                <w:spacing w:val="-4"/>
                <w:sz w:val="24"/>
              </w:rPr>
              <w:t>ДОО)</w:t>
            </w:r>
          </w:p>
        </w:tc>
        <w:tc>
          <w:tcPr>
            <w:tcW w:w="6256" w:type="dxa"/>
          </w:tcPr>
          <w:p w:rsidR="00CE2113" w:rsidRPr="00751A59" w:rsidRDefault="00CE2113" w:rsidP="00CE2113">
            <w:pPr>
              <w:pStyle w:val="TableParagraph"/>
              <w:tabs>
                <w:tab w:val="left" w:pos="4962"/>
              </w:tabs>
              <w:spacing w:line="273" w:lineRule="exact"/>
              <w:ind w:left="148"/>
              <w:rPr>
                <w:b/>
                <w:sz w:val="24"/>
                <w:shd w:val="clear" w:color="FFFFFF" w:fill="D9D9D9"/>
              </w:rPr>
            </w:pPr>
            <w:r w:rsidRPr="00751A59">
              <w:rPr>
                <w:b/>
                <w:spacing w:val="-2"/>
                <w:sz w:val="24"/>
                <w:shd w:val="clear" w:color="FFFFFF" w:fill="D9D9D9"/>
              </w:rPr>
              <w:t>Функционал,</w:t>
            </w:r>
            <w:r w:rsidRPr="00751A59">
              <w:rPr>
                <w:b/>
                <w:sz w:val="24"/>
                <w:shd w:val="clear" w:color="FFFFFF" w:fill="D9D9D9"/>
              </w:rPr>
              <w:tab/>
            </w:r>
            <w:r w:rsidRPr="00751A59">
              <w:rPr>
                <w:b/>
                <w:spacing w:val="-2"/>
                <w:sz w:val="24"/>
                <w:shd w:val="clear" w:color="FFFFFF" w:fill="D9D9D9"/>
              </w:rPr>
              <w:t>связанный</w:t>
            </w:r>
          </w:p>
          <w:p w:rsidR="00CE2113" w:rsidRDefault="00CE2113" w:rsidP="00CE2113">
            <w:pPr>
              <w:pStyle w:val="TableParagraph"/>
              <w:tabs>
                <w:tab w:val="left" w:pos="489"/>
                <w:tab w:val="left" w:pos="2253"/>
                <w:tab w:val="left" w:pos="2666"/>
                <w:tab w:val="left" w:pos="4306"/>
              </w:tabs>
              <w:spacing w:before="45" w:line="276" w:lineRule="auto"/>
              <w:ind w:right="99"/>
              <w:rPr>
                <w:b/>
                <w:sz w:val="24"/>
              </w:rPr>
            </w:pPr>
            <w:r w:rsidRPr="00751A59">
              <w:rPr>
                <w:b/>
                <w:spacing w:val="-10"/>
                <w:sz w:val="24"/>
                <w:shd w:val="clear" w:color="FFFFFF" w:fill="D9D9D9"/>
              </w:rPr>
              <w:t>с</w:t>
            </w:r>
            <w:r w:rsidRPr="00751A59">
              <w:rPr>
                <w:b/>
                <w:sz w:val="24"/>
                <w:shd w:val="clear" w:color="FFFFFF" w:fill="D9D9D9"/>
              </w:rPr>
              <w:tab/>
            </w:r>
            <w:r w:rsidRPr="00751A59">
              <w:rPr>
                <w:b/>
                <w:spacing w:val="-2"/>
                <w:sz w:val="24"/>
                <w:shd w:val="clear" w:color="FFFFFF" w:fill="D9D9D9"/>
              </w:rPr>
              <w:t>организацией</w:t>
            </w:r>
            <w:r w:rsidRPr="00751A59">
              <w:rPr>
                <w:b/>
                <w:sz w:val="24"/>
                <w:shd w:val="clear" w:color="FFFFFF" w:fill="D9D9D9"/>
              </w:rPr>
              <w:tab/>
            </w:r>
            <w:r w:rsidRPr="00751A59">
              <w:rPr>
                <w:b/>
                <w:spacing w:val="-10"/>
                <w:sz w:val="24"/>
                <w:shd w:val="clear" w:color="FFFFFF" w:fill="D9D9D9"/>
              </w:rPr>
              <w:t>и</w:t>
            </w:r>
            <w:r w:rsidRPr="00751A59">
              <w:rPr>
                <w:b/>
                <w:sz w:val="24"/>
                <w:shd w:val="clear" w:color="FFFFFF" w:fill="D9D9D9"/>
              </w:rPr>
              <w:tab/>
            </w:r>
            <w:r w:rsidRPr="00751A59">
              <w:rPr>
                <w:b/>
                <w:spacing w:val="-2"/>
                <w:sz w:val="24"/>
                <w:shd w:val="clear" w:color="FFFFFF" w:fill="D9D9D9"/>
              </w:rPr>
              <w:t>реализацией</w:t>
            </w:r>
            <w:r w:rsidRPr="00751A59">
              <w:rPr>
                <w:b/>
                <w:sz w:val="24"/>
                <w:shd w:val="clear" w:color="FFFFFF" w:fill="D9D9D9"/>
              </w:rPr>
              <w:tab/>
            </w:r>
            <w:r w:rsidRPr="00751A59">
              <w:rPr>
                <w:b/>
                <w:spacing w:val="-2"/>
                <w:sz w:val="24"/>
                <w:shd w:val="clear" w:color="FFFFFF" w:fill="D9D9D9"/>
              </w:rPr>
              <w:t>воспитательного процесса</w:t>
            </w:r>
          </w:p>
        </w:tc>
      </w:tr>
      <w:tr w:rsidR="00CE2113" w:rsidTr="00CE2113">
        <w:trPr>
          <w:trHeight w:val="6404"/>
        </w:trPr>
        <w:tc>
          <w:tcPr>
            <w:tcW w:w="3087" w:type="dxa"/>
          </w:tcPr>
          <w:p w:rsidR="00CE2113" w:rsidRDefault="00CE2113" w:rsidP="00CE2113">
            <w:pPr>
              <w:pStyle w:val="TableParagraph"/>
              <w:spacing w:line="268" w:lineRule="exact"/>
              <w:rPr>
                <w:sz w:val="24"/>
              </w:rPr>
            </w:pPr>
            <w:r>
              <w:rPr>
                <w:sz w:val="24"/>
              </w:rPr>
              <w:t>Старший воспитатель</w:t>
            </w:r>
          </w:p>
        </w:tc>
        <w:tc>
          <w:tcPr>
            <w:tcW w:w="6256" w:type="dxa"/>
          </w:tcPr>
          <w:p w:rsidR="00CE2113" w:rsidRPr="00500617" w:rsidRDefault="00CE2113" w:rsidP="00CE2113">
            <w:pPr>
              <w:pStyle w:val="TableParagraph"/>
              <w:numPr>
                <w:ilvl w:val="0"/>
                <w:numId w:val="168"/>
              </w:numPr>
              <w:tabs>
                <w:tab w:val="left" w:pos="387"/>
              </w:tabs>
              <w:spacing w:line="278" w:lineRule="auto"/>
              <w:ind w:right="101" w:firstLine="38"/>
              <w:jc w:val="both"/>
              <w:rPr>
                <w:sz w:val="24"/>
              </w:rPr>
            </w:pPr>
            <w:r>
              <w:t>подведение анализа итогов воспитательной деятельности в ДОО за учебный год;</w:t>
            </w:r>
          </w:p>
          <w:p w:rsidR="00CE2113" w:rsidRDefault="00CE2113" w:rsidP="00CE2113">
            <w:pPr>
              <w:pStyle w:val="TableParagraph"/>
              <w:tabs>
                <w:tab w:val="left" w:pos="387"/>
              </w:tabs>
              <w:spacing w:line="278" w:lineRule="auto"/>
              <w:ind w:left="148" w:right="101"/>
              <w:jc w:val="both"/>
            </w:pPr>
            <w:r>
              <w:t xml:space="preserve">-планирование воспитательной деятельность в ДОО на учебный год, включая календарный план воспитательной работы на учебный год; </w:t>
            </w:r>
          </w:p>
          <w:p w:rsidR="00CE2113" w:rsidRDefault="00CE2113" w:rsidP="00CE2113">
            <w:pPr>
              <w:pStyle w:val="TableParagraph"/>
              <w:tabs>
                <w:tab w:val="left" w:pos="387"/>
              </w:tabs>
              <w:spacing w:line="278" w:lineRule="auto"/>
              <w:ind w:left="148" w:right="101"/>
              <w:jc w:val="both"/>
            </w:pPr>
            <w:r>
              <w:t xml:space="preserve">- информирование о наличии возможностей для участия педагогов в воспитательной деятельности; - контролирование наполнение сайта и страницы ВКонтакте информацией о воспитательной деятельности; </w:t>
            </w:r>
          </w:p>
          <w:p w:rsidR="00CE2113" w:rsidRDefault="00CE2113" w:rsidP="00CE2113">
            <w:pPr>
              <w:pStyle w:val="TableParagraph"/>
              <w:tabs>
                <w:tab w:val="left" w:pos="387"/>
              </w:tabs>
              <w:spacing w:line="278" w:lineRule="auto"/>
              <w:ind w:left="148" w:right="101"/>
              <w:jc w:val="both"/>
            </w:pPr>
            <w:r>
              <w:t xml:space="preserve">- организация повышения психолого-педагогической квалификации воспитателей; </w:t>
            </w:r>
          </w:p>
          <w:p w:rsidR="00CE2113" w:rsidRDefault="00CE2113" w:rsidP="00CE2113">
            <w:pPr>
              <w:pStyle w:val="TableParagraph"/>
              <w:tabs>
                <w:tab w:val="left" w:pos="387"/>
              </w:tabs>
              <w:spacing w:line="278" w:lineRule="auto"/>
              <w:ind w:left="148" w:right="101"/>
              <w:jc w:val="both"/>
            </w:pPr>
            <w:r>
              <w:t>- организация участия обучающихся в окружных и городских, конкурсах и т.д.;</w:t>
            </w:r>
          </w:p>
          <w:p w:rsidR="00CE2113" w:rsidRDefault="00CE2113" w:rsidP="00CE2113">
            <w:pPr>
              <w:pStyle w:val="TableParagraph"/>
              <w:tabs>
                <w:tab w:val="left" w:pos="387"/>
              </w:tabs>
              <w:spacing w:line="278" w:lineRule="auto"/>
              <w:ind w:left="148" w:right="101"/>
              <w:jc w:val="both"/>
            </w:pPr>
            <w:r>
              <w:t xml:space="preserve"> -организация организационно-методическое сопровождения воспитательной деятельности педагогических инициатив; - создание необходимой для осуществления воспитательной деятельности инфраструктуры; </w:t>
            </w:r>
          </w:p>
          <w:p w:rsidR="00CE2113" w:rsidRDefault="00CE2113" w:rsidP="00CE2113">
            <w:pPr>
              <w:pStyle w:val="TableParagraph"/>
              <w:tabs>
                <w:tab w:val="left" w:pos="387"/>
              </w:tabs>
              <w:spacing w:line="278" w:lineRule="auto"/>
              <w:ind w:left="148" w:right="101"/>
              <w:jc w:val="both"/>
            </w:pPr>
            <w:r>
              <w:t xml:space="preserve">- стимулирование активной воспитательной деятельности педагогов; </w:t>
            </w:r>
          </w:p>
          <w:p w:rsidR="00CE2113" w:rsidRDefault="00CE2113" w:rsidP="00CE2113">
            <w:pPr>
              <w:pStyle w:val="TableParagraph"/>
              <w:tabs>
                <w:tab w:val="left" w:pos="387"/>
              </w:tabs>
              <w:spacing w:line="278" w:lineRule="auto"/>
              <w:ind w:left="148" w:right="101"/>
              <w:jc w:val="both"/>
              <w:rPr>
                <w:sz w:val="24"/>
              </w:rPr>
            </w:pPr>
            <w:r>
              <w:t>- развитие сотрудничества с социальными партнерами.</w:t>
            </w:r>
          </w:p>
        </w:tc>
      </w:tr>
      <w:tr w:rsidR="00CE2113" w:rsidTr="00CE2113">
        <w:trPr>
          <w:trHeight w:val="3398"/>
        </w:trPr>
        <w:tc>
          <w:tcPr>
            <w:tcW w:w="3087" w:type="dxa"/>
          </w:tcPr>
          <w:p w:rsidR="00CE2113" w:rsidRDefault="00CE2113" w:rsidP="00CE2113">
            <w:pPr>
              <w:pStyle w:val="TableParagraph"/>
              <w:spacing w:line="268" w:lineRule="exact"/>
              <w:rPr>
                <w:sz w:val="24"/>
              </w:rPr>
            </w:pPr>
            <w:r>
              <w:rPr>
                <w:spacing w:val="-2"/>
                <w:sz w:val="24"/>
              </w:rPr>
              <w:t>Воспитатель</w:t>
            </w:r>
          </w:p>
        </w:tc>
        <w:tc>
          <w:tcPr>
            <w:tcW w:w="6256" w:type="dxa"/>
          </w:tcPr>
          <w:p w:rsidR="00CE2113" w:rsidRPr="00751A59" w:rsidRDefault="00CE2113" w:rsidP="00CE2113">
            <w:pPr>
              <w:pStyle w:val="TableParagraph"/>
              <w:numPr>
                <w:ilvl w:val="0"/>
                <w:numId w:val="168"/>
              </w:numPr>
              <w:tabs>
                <w:tab w:val="left" w:pos="387"/>
              </w:tabs>
              <w:spacing w:line="278" w:lineRule="auto"/>
              <w:ind w:right="101" w:firstLine="38"/>
              <w:jc w:val="both"/>
              <w:rPr>
                <w:sz w:val="24"/>
              </w:rPr>
            </w:pPr>
            <w:r>
              <w:t xml:space="preserve">создание атмосферы эмоционального комфорта, условий для самовыражения и саморазвития. Обеспечение познавательного, речевого, социально-коммуникативного, художественно-эстетического и физического развития; </w:t>
            </w:r>
          </w:p>
          <w:p w:rsidR="00CE2113" w:rsidRPr="00751A59" w:rsidRDefault="00CE2113" w:rsidP="00CE2113">
            <w:pPr>
              <w:pStyle w:val="TableParagraph"/>
              <w:numPr>
                <w:ilvl w:val="0"/>
                <w:numId w:val="168"/>
              </w:numPr>
              <w:tabs>
                <w:tab w:val="left" w:pos="387"/>
              </w:tabs>
              <w:spacing w:line="278" w:lineRule="auto"/>
              <w:ind w:right="101" w:firstLine="38"/>
              <w:jc w:val="both"/>
              <w:rPr>
                <w:sz w:val="24"/>
              </w:rPr>
            </w:pPr>
            <w:r>
              <w:t xml:space="preserve">- воспитание гражданственности, уважения к правам и свободам человека, любви к окружающей природе, Родине, семье; </w:t>
            </w:r>
          </w:p>
          <w:p w:rsidR="00CE2113" w:rsidRPr="00751A59" w:rsidRDefault="00CE2113" w:rsidP="00CE2113">
            <w:pPr>
              <w:pStyle w:val="TableParagraph"/>
              <w:numPr>
                <w:ilvl w:val="0"/>
                <w:numId w:val="168"/>
              </w:numPr>
              <w:tabs>
                <w:tab w:val="left" w:pos="387"/>
              </w:tabs>
              <w:spacing w:line="278" w:lineRule="auto"/>
              <w:ind w:right="101" w:firstLine="38"/>
              <w:jc w:val="both"/>
              <w:rPr>
                <w:sz w:val="24"/>
              </w:rPr>
            </w:pPr>
            <w:r>
              <w:t xml:space="preserve">- взаимодействие со всеми участниками образовательных отношений с целью обеспечения полноценного развития воспитанников; </w:t>
            </w:r>
          </w:p>
          <w:p w:rsidR="00CE2113" w:rsidRPr="00751A59" w:rsidRDefault="00CE2113" w:rsidP="00CE2113">
            <w:pPr>
              <w:pStyle w:val="TableParagraph"/>
              <w:numPr>
                <w:ilvl w:val="0"/>
                <w:numId w:val="168"/>
              </w:numPr>
              <w:tabs>
                <w:tab w:val="left" w:pos="387"/>
              </w:tabs>
              <w:spacing w:line="278" w:lineRule="auto"/>
              <w:ind w:right="101" w:firstLine="38"/>
              <w:jc w:val="both"/>
              <w:rPr>
                <w:sz w:val="24"/>
              </w:rPr>
            </w:pPr>
            <w:r>
              <w:t xml:space="preserve">- воспитание эмоциональной отзывчивости, способности к сопереживанию, готовности к проявлению гуманного отношения; развитие познавательной активности, любознательности, стремления к самостоятельному познанию и размышлению, развитию умственных способностей и речи; </w:t>
            </w:r>
          </w:p>
          <w:p w:rsidR="00CE2113" w:rsidRDefault="00CE2113" w:rsidP="00CE2113">
            <w:pPr>
              <w:pStyle w:val="TableParagraph"/>
              <w:tabs>
                <w:tab w:val="left" w:pos="387"/>
              </w:tabs>
              <w:spacing w:line="278" w:lineRule="auto"/>
              <w:ind w:left="148" w:right="101"/>
              <w:jc w:val="both"/>
            </w:pPr>
            <w:r>
              <w:t xml:space="preserve">- развитие физических, интеллектуальных, нравственных, эстетических и личностных качеств; </w:t>
            </w:r>
          </w:p>
          <w:p w:rsidR="00CE2113" w:rsidRDefault="00CE2113" w:rsidP="00CE2113">
            <w:pPr>
              <w:pStyle w:val="TableParagraph"/>
              <w:tabs>
                <w:tab w:val="left" w:pos="387"/>
              </w:tabs>
              <w:spacing w:line="278" w:lineRule="auto"/>
              <w:ind w:left="148" w:right="101"/>
              <w:jc w:val="both"/>
            </w:pPr>
            <w:r>
              <w:t>- пробуждение творческой активности детей;</w:t>
            </w:r>
          </w:p>
          <w:p w:rsidR="00CE2113" w:rsidRDefault="00CE2113" w:rsidP="00CE2113">
            <w:pPr>
              <w:pStyle w:val="TableParagraph"/>
              <w:tabs>
                <w:tab w:val="left" w:pos="387"/>
              </w:tabs>
              <w:spacing w:line="278" w:lineRule="auto"/>
              <w:ind w:left="148" w:right="101"/>
              <w:jc w:val="both"/>
            </w:pPr>
            <w:r>
              <w:t xml:space="preserve"> - стимулирование воображения, желания включаться в творческую деятельность; </w:t>
            </w:r>
          </w:p>
          <w:p w:rsidR="00CE2113" w:rsidRDefault="00CE2113" w:rsidP="00CE2113">
            <w:pPr>
              <w:pStyle w:val="TableParagraph"/>
              <w:tabs>
                <w:tab w:val="left" w:pos="387"/>
              </w:tabs>
              <w:spacing w:line="278" w:lineRule="auto"/>
              <w:ind w:left="148" w:right="101"/>
              <w:jc w:val="both"/>
            </w:pPr>
            <w:r>
              <w:t>-создание современной развивающей предметно-пространственной среды</w:t>
            </w:r>
          </w:p>
          <w:p w:rsidR="00CE2113" w:rsidRDefault="00CE2113" w:rsidP="00CE2113">
            <w:pPr>
              <w:pStyle w:val="TableParagraph"/>
              <w:tabs>
                <w:tab w:val="left" w:pos="387"/>
              </w:tabs>
              <w:spacing w:line="278" w:lineRule="auto"/>
              <w:ind w:left="148" w:right="101"/>
              <w:jc w:val="both"/>
            </w:pPr>
            <w:r>
              <w:t xml:space="preserve">- формирование предпосылок учебной деятельности, обеспечение </w:t>
            </w:r>
          </w:p>
          <w:p w:rsidR="00CE2113" w:rsidRDefault="00CE2113" w:rsidP="00CE2113">
            <w:pPr>
              <w:pStyle w:val="TableParagraph"/>
              <w:tabs>
                <w:tab w:val="left" w:pos="387"/>
              </w:tabs>
              <w:spacing w:line="278" w:lineRule="auto"/>
              <w:ind w:left="148" w:right="101"/>
              <w:jc w:val="both"/>
            </w:pPr>
            <w:r>
              <w:t>- обеспечение занятий обучающихся физической культурой;</w:t>
            </w:r>
          </w:p>
          <w:p w:rsidR="00CE2113" w:rsidRDefault="00CE2113" w:rsidP="00CE2113">
            <w:pPr>
              <w:pStyle w:val="TableParagraph"/>
              <w:tabs>
                <w:tab w:val="left" w:pos="387"/>
              </w:tabs>
              <w:spacing w:line="278" w:lineRule="auto"/>
              <w:ind w:left="148" w:right="101"/>
              <w:jc w:val="both"/>
            </w:pPr>
            <w:r>
              <w:t xml:space="preserve"> - воспитание здорового образа жизни, интереса к занятиям </w:t>
            </w:r>
            <w:r>
              <w:lastRenderedPageBreak/>
              <w:t xml:space="preserve">физической культурой и спортом; </w:t>
            </w:r>
          </w:p>
          <w:p w:rsidR="00CE2113" w:rsidRDefault="00CE2113" w:rsidP="00CE2113">
            <w:pPr>
              <w:pStyle w:val="TableParagraph"/>
              <w:tabs>
                <w:tab w:val="left" w:pos="387"/>
              </w:tabs>
              <w:spacing w:line="278" w:lineRule="auto"/>
              <w:ind w:left="148" w:right="101"/>
              <w:jc w:val="both"/>
            </w:pPr>
            <w:r>
              <w:t xml:space="preserve">- определение уровня физической подготовленности. </w:t>
            </w:r>
          </w:p>
          <w:p w:rsidR="00CE2113" w:rsidRDefault="00CE2113" w:rsidP="00CE2113">
            <w:pPr>
              <w:pStyle w:val="TableParagraph"/>
              <w:tabs>
                <w:tab w:val="left" w:pos="387"/>
              </w:tabs>
              <w:spacing w:line="278" w:lineRule="auto"/>
              <w:ind w:left="148" w:right="101"/>
              <w:jc w:val="both"/>
            </w:pPr>
            <w:r>
              <w:t>- осуществляет развитие музыкальных способностей воспитанников с учетом их психолого-физиологических особенностей, специфики предмета и требований ФГОС ДО;</w:t>
            </w:r>
          </w:p>
          <w:p w:rsidR="00CE2113" w:rsidRDefault="00CE2113" w:rsidP="00CE2113">
            <w:pPr>
              <w:pStyle w:val="TableParagraph"/>
              <w:tabs>
                <w:tab w:val="left" w:pos="387"/>
              </w:tabs>
              <w:spacing w:line="278" w:lineRule="auto"/>
              <w:ind w:left="148" w:right="101"/>
              <w:jc w:val="both"/>
            </w:pPr>
            <w:r>
              <w:t xml:space="preserve"> - формирует их эстетический вкус, используя разные виды и формы организации музыкальной деятельности;</w:t>
            </w:r>
          </w:p>
          <w:p w:rsidR="00CE2113" w:rsidRDefault="00CE2113" w:rsidP="00CE2113">
            <w:pPr>
              <w:pStyle w:val="TableParagraph"/>
              <w:tabs>
                <w:tab w:val="left" w:pos="387"/>
              </w:tabs>
              <w:spacing w:line="278" w:lineRule="auto"/>
              <w:ind w:left="148" w:right="101"/>
              <w:jc w:val="both"/>
            </w:pPr>
            <w:r>
              <w:t xml:space="preserve"> - определяет содержание образовательной деятельности музыкального характера с учетом возраста, подготовленности, индивидуальных и психофизических особенностей воспитанников, используя современные формы и методы развития, образовательные, музыкальные технологии, достижения мировой и отечественной музыкальной культуры, современные методы оценивания достижений воспитанников; - изучает индивидуальные особенности, способности, интересы и склонности воспитанников с целью создания условий для обеспечения их развития в соответствии с возрастной нормой; </w:t>
            </w:r>
          </w:p>
          <w:p w:rsidR="00CE2113" w:rsidRDefault="00CE2113" w:rsidP="00CE2113">
            <w:pPr>
              <w:pStyle w:val="TableParagraph"/>
              <w:tabs>
                <w:tab w:val="left" w:pos="387"/>
              </w:tabs>
              <w:spacing w:line="278" w:lineRule="auto"/>
              <w:ind w:left="148" w:right="101"/>
              <w:jc w:val="both"/>
            </w:pPr>
            <w:r>
              <w:t xml:space="preserve">- обеспечивает охрану жизни и здоровья воспитанников во время образовательного процесса; </w:t>
            </w:r>
          </w:p>
          <w:p w:rsidR="00CE2113" w:rsidRDefault="00CE2113" w:rsidP="00CE2113">
            <w:pPr>
              <w:pStyle w:val="TableParagraph"/>
              <w:tabs>
                <w:tab w:val="left" w:pos="387"/>
              </w:tabs>
              <w:spacing w:line="278" w:lineRule="auto"/>
              <w:ind w:left="148" w:right="101"/>
              <w:jc w:val="both"/>
              <w:rPr>
                <w:sz w:val="24"/>
              </w:rPr>
            </w:pPr>
            <w:r>
              <w:t>- диагностики в рамках Программы воспитания</w:t>
            </w:r>
          </w:p>
        </w:tc>
      </w:tr>
      <w:tr w:rsidR="00CE2113" w:rsidTr="00CE2113">
        <w:trPr>
          <w:trHeight w:val="316"/>
        </w:trPr>
        <w:tc>
          <w:tcPr>
            <w:tcW w:w="3087" w:type="dxa"/>
          </w:tcPr>
          <w:p w:rsidR="00CE2113" w:rsidRDefault="00CE2113" w:rsidP="00CE2113">
            <w:pPr>
              <w:pStyle w:val="TableParagraph"/>
              <w:spacing w:line="268" w:lineRule="exact"/>
              <w:rPr>
                <w:sz w:val="24"/>
              </w:rPr>
            </w:pPr>
            <w:r>
              <w:rPr>
                <w:sz w:val="24"/>
              </w:rPr>
              <w:lastRenderedPageBreak/>
              <w:t>Помощник</w:t>
            </w:r>
            <w:r>
              <w:rPr>
                <w:spacing w:val="-1"/>
                <w:sz w:val="24"/>
              </w:rPr>
              <w:t xml:space="preserve"> </w:t>
            </w:r>
            <w:r>
              <w:rPr>
                <w:spacing w:val="-2"/>
                <w:sz w:val="24"/>
              </w:rPr>
              <w:t>воспитателя</w:t>
            </w:r>
          </w:p>
        </w:tc>
        <w:tc>
          <w:tcPr>
            <w:tcW w:w="6256" w:type="dxa"/>
          </w:tcPr>
          <w:p w:rsidR="00CE2113" w:rsidRDefault="00CE2113" w:rsidP="00CE2113">
            <w:pPr>
              <w:pStyle w:val="TableParagraph"/>
              <w:spacing w:line="268" w:lineRule="exact"/>
              <w:rPr>
                <w:sz w:val="24"/>
              </w:rPr>
            </w:pPr>
            <w:r>
              <w:rPr>
                <w:sz w:val="24"/>
              </w:rPr>
              <w:t>-</w:t>
            </w:r>
            <w:r>
              <w:rPr>
                <w:spacing w:val="-2"/>
                <w:sz w:val="24"/>
              </w:rPr>
              <w:t>совместно</w:t>
            </w:r>
            <w:r>
              <w:rPr>
                <w:sz w:val="24"/>
              </w:rPr>
              <w:tab/>
            </w:r>
            <w:r>
              <w:rPr>
                <w:spacing w:val="-10"/>
                <w:sz w:val="24"/>
              </w:rPr>
              <w:t>с</w:t>
            </w:r>
            <w:r>
              <w:rPr>
                <w:sz w:val="24"/>
              </w:rPr>
              <w:tab/>
            </w:r>
            <w:r>
              <w:rPr>
                <w:spacing w:val="-2"/>
                <w:sz w:val="24"/>
              </w:rPr>
              <w:t>воспитателем</w:t>
            </w:r>
            <w:r>
              <w:rPr>
                <w:sz w:val="24"/>
              </w:rPr>
              <w:tab/>
            </w:r>
            <w:r>
              <w:rPr>
                <w:spacing w:val="-2"/>
                <w:sz w:val="24"/>
              </w:rPr>
              <w:t>обеспечивает</w:t>
            </w:r>
            <w:r>
              <w:rPr>
                <w:sz w:val="24"/>
              </w:rPr>
              <w:tab/>
            </w:r>
            <w:r>
              <w:rPr>
                <w:spacing w:val="-2"/>
                <w:sz w:val="24"/>
              </w:rPr>
              <w:t>занятие</w:t>
            </w:r>
            <w:r>
              <w:rPr>
                <w:sz w:val="24"/>
              </w:rPr>
              <w:t xml:space="preserve"> обучающихся</w:t>
            </w:r>
            <w:r>
              <w:rPr>
                <w:spacing w:val="-5"/>
                <w:sz w:val="24"/>
              </w:rPr>
              <w:t xml:space="preserve"> </w:t>
            </w:r>
            <w:r>
              <w:rPr>
                <w:sz w:val="24"/>
              </w:rPr>
              <w:t>творчеством,</w:t>
            </w:r>
            <w:r>
              <w:rPr>
                <w:spacing w:val="-5"/>
                <w:sz w:val="24"/>
              </w:rPr>
              <w:t xml:space="preserve"> </w:t>
            </w:r>
            <w:r>
              <w:rPr>
                <w:sz w:val="24"/>
              </w:rPr>
              <w:t>трудовой</w:t>
            </w:r>
            <w:r>
              <w:rPr>
                <w:spacing w:val="-5"/>
                <w:sz w:val="24"/>
              </w:rPr>
              <w:t xml:space="preserve"> </w:t>
            </w:r>
            <w:r>
              <w:rPr>
                <w:spacing w:val="-2"/>
                <w:sz w:val="24"/>
              </w:rPr>
              <w:t>деятельностью;</w:t>
            </w:r>
          </w:p>
          <w:p w:rsidR="00CE2113" w:rsidRDefault="00CE2113" w:rsidP="00CE2113">
            <w:pPr>
              <w:pStyle w:val="TableParagraph"/>
              <w:tabs>
                <w:tab w:val="left" w:pos="1592"/>
                <w:tab w:val="left" w:pos="2000"/>
                <w:tab w:val="left" w:pos="3693"/>
                <w:tab w:val="left" w:pos="5367"/>
              </w:tabs>
              <w:spacing w:line="268" w:lineRule="exact"/>
              <w:ind w:left="148"/>
              <w:rPr>
                <w:sz w:val="24"/>
              </w:rPr>
            </w:pPr>
            <w:r>
              <w:rPr>
                <w:sz w:val="24"/>
              </w:rPr>
              <w:t>-</w:t>
            </w:r>
            <w:r>
              <w:rPr>
                <w:spacing w:val="40"/>
                <w:sz w:val="24"/>
              </w:rPr>
              <w:t xml:space="preserve"> </w:t>
            </w:r>
            <w:r>
              <w:rPr>
                <w:sz w:val="24"/>
              </w:rPr>
              <w:t>участвует</w:t>
            </w:r>
            <w:r>
              <w:rPr>
                <w:spacing w:val="80"/>
                <w:sz w:val="24"/>
              </w:rPr>
              <w:t xml:space="preserve"> </w:t>
            </w:r>
            <w:r>
              <w:rPr>
                <w:sz w:val="24"/>
              </w:rPr>
              <w:t>в</w:t>
            </w:r>
            <w:r>
              <w:rPr>
                <w:spacing w:val="40"/>
                <w:sz w:val="24"/>
              </w:rPr>
              <w:t xml:space="preserve"> </w:t>
            </w:r>
            <w:r>
              <w:rPr>
                <w:sz w:val="24"/>
              </w:rPr>
              <w:t>организации</w:t>
            </w:r>
            <w:r>
              <w:rPr>
                <w:spacing w:val="40"/>
                <w:sz w:val="24"/>
              </w:rPr>
              <w:t xml:space="preserve"> </w:t>
            </w:r>
            <w:r>
              <w:rPr>
                <w:sz w:val="24"/>
              </w:rPr>
              <w:t>работы</w:t>
            </w:r>
            <w:r>
              <w:rPr>
                <w:spacing w:val="40"/>
                <w:sz w:val="24"/>
              </w:rPr>
              <w:t xml:space="preserve"> </w:t>
            </w:r>
            <w:r>
              <w:rPr>
                <w:sz w:val="24"/>
              </w:rPr>
              <w:t>по</w:t>
            </w:r>
            <w:r>
              <w:rPr>
                <w:spacing w:val="80"/>
                <w:sz w:val="24"/>
              </w:rPr>
              <w:t xml:space="preserve"> </w:t>
            </w:r>
            <w:r>
              <w:rPr>
                <w:sz w:val="24"/>
              </w:rPr>
              <w:t>формированию общей культуры будущего школьника.</w:t>
            </w:r>
          </w:p>
        </w:tc>
      </w:tr>
    </w:tbl>
    <w:p w:rsidR="00CE2113" w:rsidRDefault="00CE2113" w:rsidP="00CE2113">
      <w:pPr>
        <w:pStyle w:val="TableParagraph"/>
        <w:spacing w:line="268" w:lineRule="exact"/>
        <w:rPr>
          <w:sz w:val="24"/>
        </w:rPr>
        <w:sectPr w:rsidR="00CE2113" w:rsidSect="00CE2113">
          <w:pgSz w:w="11910" w:h="16840"/>
          <w:pgMar w:top="284" w:right="624" w:bottom="454" w:left="425" w:header="0" w:footer="968" w:gutter="0"/>
          <w:cols w:space="720"/>
        </w:sectPr>
      </w:pPr>
    </w:p>
    <w:p w:rsidR="00CE2113" w:rsidRDefault="00CE2113" w:rsidP="00CE2113">
      <w:pPr>
        <w:pStyle w:val="a4"/>
        <w:spacing w:before="43"/>
        <w:ind w:left="0"/>
        <w:jc w:val="left"/>
      </w:pPr>
    </w:p>
    <w:p w:rsidR="000664B2" w:rsidRDefault="000664B2" w:rsidP="00CE2113">
      <w:pPr>
        <w:pStyle w:val="a4"/>
        <w:spacing w:line="275" w:lineRule="exact"/>
        <w:ind w:left="0"/>
        <w:sectPr w:rsidR="000664B2">
          <w:pgSz w:w="11910" w:h="16840"/>
          <w:pgMar w:top="120" w:right="0" w:bottom="1180" w:left="425" w:header="0" w:footer="968" w:gutter="0"/>
          <w:cols w:space="720"/>
        </w:sectPr>
      </w:pPr>
    </w:p>
    <w:p w:rsidR="000664B2" w:rsidRDefault="000664B2">
      <w:pPr>
        <w:pStyle w:val="a4"/>
        <w:ind w:left="0"/>
        <w:jc w:val="left"/>
        <w:rPr>
          <w:sz w:val="20"/>
        </w:rPr>
      </w:pPr>
    </w:p>
    <w:p w:rsidR="000664B2" w:rsidRDefault="000664B2">
      <w:pPr>
        <w:pStyle w:val="a4"/>
        <w:ind w:left="0"/>
        <w:jc w:val="left"/>
        <w:rPr>
          <w:sz w:val="20"/>
        </w:rPr>
      </w:pPr>
    </w:p>
    <w:p w:rsidR="000664B2" w:rsidRDefault="000664B2">
      <w:pPr>
        <w:pStyle w:val="a4"/>
        <w:ind w:left="0"/>
        <w:jc w:val="left"/>
        <w:rPr>
          <w:sz w:val="20"/>
        </w:rPr>
      </w:pPr>
    </w:p>
    <w:p w:rsidR="000664B2" w:rsidRDefault="000664B2">
      <w:pPr>
        <w:pStyle w:val="a4"/>
        <w:spacing w:before="43"/>
        <w:ind w:left="0"/>
        <w:jc w:val="left"/>
      </w:pPr>
    </w:p>
    <w:p w:rsidR="000664B2" w:rsidRDefault="00CF43C2">
      <w:pPr>
        <w:pStyle w:val="2"/>
        <w:spacing w:before="1"/>
        <w:ind w:left="708"/>
      </w:pPr>
      <w:r>
        <w:t>Повышение</w:t>
      </w:r>
      <w:r>
        <w:rPr>
          <w:spacing w:val="-6"/>
        </w:rPr>
        <w:t xml:space="preserve"> </w:t>
      </w:r>
      <w:r>
        <w:t>профессионального</w:t>
      </w:r>
      <w:r>
        <w:rPr>
          <w:spacing w:val="-8"/>
        </w:rPr>
        <w:t xml:space="preserve"> </w:t>
      </w:r>
      <w:r>
        <w:rPr>
          <w:spacing w:val="-2"/>
        </w:rPr>
        <w:t>мастерства</w:t>
      </w:r>
    </w:p>
    <w:p w:rsidR="000664B2" w:rsidRDefault="00CF43C2">
      <w:pPr>
        <w:pStyle w:val="a4"/>
        <w:spacing w:before="36" w:line="276" w:lineRule="auto"/>
        <w:ind w:right="849" w:firstLine="182"/>
      </w:pPr>
      <w:r>
        <w:t>В течение учебного года педагоги ДОО постоянно повышают</w:t>
      </w:r>
      <w:r>
        <w:rPr>
          <w:spacing w:val="40"/>
        </w:rPr>
        <w:t xml:space="preserve"> </w:t>
      </w:r>
      <w:r>
        <w:t>свой профессиональный уровень через</w:t>
      </w:r>
      <w:r>
        <w:rPr>
          <w:spacing w:val="40"/>
        </w:rPr>
        <w:t xml:space="preserve"> </w:t>
      </w:r>
      <w:r>
        <w:t>самообразование, показ практической работы с детьми, на педагогических советах, семинарах – практикумах, на районных семинарах, на районных объединениях и окружных</w:t>
      </w:r>
      <w:r>
        <w:rPr>
          <w:spacing w:val="40"/>
        </w:rPr>
        <w:t xml:space="preserve"> </w:t>
      </w:r>
      <w:r>
        <w:t>ОТМО, на</w:t>
      </w:r>
      <w:r>
        <w:rPr>
          <w:spacing w:val="-2"/>
        </w:rPr>
        <w:t xml:space="preserve"> </w:t>
      </w:r>
      <w:r>
        <w:t>курсах</w:t>
      </w:r>
      <w:r>
        <w:rPr>
          <w:spacing w:val="-6"/>
        </w:rPr>
        <w:t xml:space="preserve"> </w:t>
      </w:r>
      <w:r>
        <w:t>повышения</w:t>
      </w:r>
      <w:r>
        <w:rPr>
          <w:spacing w:val="-1"/>
        </w:rPr>
        <w:t xml:space="preserve"> </w:t>
      </w:r>
      <w:r>
        <w:t>квалификации,</w:t>
      </w:r>
      <w:r>
        <w:rPr>
          <w:spacing w:val="40"/>
        </w:rPr>
        <w:t xml:space="preserve"> </w:t>
      </w:r>
      <w:r>
        <w:t>изучают</w:t>
      </w:r>
      <w:r>
        <w:rPr>
          <w:spacing w:val="-1"/>
        </w:rPr>
        <w:t xml:space="preserve"> </w:t>
      </w:r>
      <w:r>
        <w:t>новинки периодической и методической литературы.</w:t>
      </w:r>
    </w:p>
    <w:p w:rsidR="000664B2" w:rsidRDefault="00CF43C2">
      <w:pPr>
        <w:pStyle w:val="2"/>
        <w:numPr>
          <w:ilvl w:val="2"/>
          <w:numId w:val="164"/>
        </w:numPr>
        <w:tabs>
          <w:tab w:val="left" w:pos="1815"/>
        </w:tabs>
        <w:spacing w:before="2"/>
        <w:ind w:left="1815" w:hanging="541"/>
        <w:jc w:val="both"/>
      </w:pPr>
      <w:r>
        <w:t>Особенности</w:t>
      </w:r>
      <w:r>
        <w:rPr>
          <w:spacing w:val="-10"/>
        </w:rPr>
        <w:t xml:space="preserve"> </w:t>
      </w:r>
      <w:r>
        <w:t>традиционных</w:t>
      </w:r>
      <w:r>
        <w:rPr>
          <w:spacing w:val="-7"/>
        </w:rPr>
        <w:t xml:space="preserve"> </w:t>
      </w:r>
      <w:r>
        <w:t>событий,</w:t>
      </w:r>
      <w:r>
        <w:rPr>
          <w:spacing w:val="-2"/>
        </w:rPr>
        <w:t xml:space="preserve"> </w:t>
      </w:r>
      <w:r>
        <w:t>праздников,</w:t>
      </w:r>
      <w:r>
        <w:rPr>
          <w:spacing w:val="-1"/>
        </w:rPr>
        <w:t xml:space="preserve"> </w:t>
      </w:r>
      <w:r>
        <w:rPr>
          <w:spacing w:val="-2"/>
        </w:rPr>
        <w:t>мероприятий</w:t>
      </w:r>
    </w:p>
    <w:p w:rsidR="000664B2" w:rsidRDefault="000664B2">
      <w:pPr>
        <w:pStyle w:val="a4"/>
        <w:spacing w:before="72"/>
        <w:ind w:left="0"/>
        <w:jc w:val="left"/>
        <w:rPr>
          <w:b/>
        </w:rPr>
      </w:pPr>
    </w:p>
    <w:p w:rsidR="000664B2" w:rsidRDefault="00CF43C2">
      <w:pPr>
        <w:pStyle w:val="a4"/>
        <w:spacing w:before="1" w:line="276" w:lineRule="auto"/>
        <w:ind w:right="847"/>
      </w:pPr>
      <w:r>
        <w:t>Организация традиционных событий, праздников, мероприятий — неотъемлемая часть в деятельности дошкольного учреждения. Организация праздников, развлечений, детского творчества способствует повышению эффективности воспитательно-образовательного процесса, создает условия для формирования личности каждого ребенка.</w:t>
      </w:r>
    </w:p>
    <w:p w:rsidR="000664B2" w:rsidRDefault="00CF43C2">
      <w:pPr>
        <w:pStyle w:val="a4"/>
        <w:spacing w:line="276" w:lineRule="auto"/>
        <w:ind w:right="844"/>
      </w:pPr>
      <w:r>
        <w:t xml:space="preserve">Основополагающая роль в развитии духовности ребенка, формировании гражданской позиции, усвоении социокультурных норм и национальных культурных традиций принадлежит дошкольному детству. Целью традиционных мероприятий является наполнение ежедневной жизни детей увлекательными и полезными делами, создание атмосферы радости общения, коллективного творчества, стремления к новым задачам и </w:t>
      </w:r>
      <w:r>
        <w:rPr>
          <w:spacing w:val="-2"/>
        </w:rPr>
        <w:t>перспективам.</w:t>
      </w:r>
    </w:p>
    <w:p w:rsidR="000664B2" w:rsidRDefault="00CF43C2">
      <w:pPr>
        <w:pStyle w:val="a4"/>
        <w:spacing w:line="276" w:lineRule="auto"/>
        <w:ind w:right="847"/>
      </w:pPr>
      <w:r>
        <w:t>Культурно-досуговая деятельность имеет широкий спектр влияния на воспитание и развитие ребенка, на формирование его Я-концепции. Но главной, приоритетной задачей является создание условий для эмоционального отдыха детей, снятия психического напряжения (что является чрезвычайно важным для современного ребенка, испытывающего стрессы и напряжения современной жизни!). Реализация этого условия требует от педагогов умения организовать детский досуг, сделать его игровым, импровизационным, веселым и радостным для каждого ребенка.</w:t>
      </w:r>
    </w:p>
    <w:p w:rsidR="000664B2" w:rsidRDefault="00CF43C2">
      <w:pPr>
        <w:pStyle w:val="2"/>
        <w:spacing w:before="6"/>
        <w:ind w:left="708"/>
      </w:pPr>
      <w:r>
        <w:t>Формы</w:t>
      </w:r>
      <w:r>
        <w:rPr>
          <w:spacing w:val="-7"/>
        </w:rPr>
        <w:t xml:space="preserve"> </w:t>
      </w:r>
      <w:r>
        <w:t>культурно-досуговых</w:t>
      </w:r>
      <w:r>
        <w:rPr>
          <w:spacing w:val="-5"/>
        </w:rPr>
        <w:t xml:space="preserve"> </w:t>
      </w:r>
      <w:r>
        <w:rPr>
          <w:spacing w:val="-2"/>
        </w:rPr>
        <w:t>мероприятий</w:t>
      </w:r>
    </w:p>
    <w:p w:rsidR="000664B2" w:rsidRDefault="00CF43C2">
      <w:pPr>
        <w:pStyle w:val="3"/>
        <w:spacing w:before="41"/>
        <w:jc w:val="left"/>
      </w:pPr>
      <w:r>
        <w:rPr>
          <w:spacing w:val="-2"/>
        </w:rPr>
        <w:t>Отдых</w:t>
      </w:r>
    </w:p>
    <w:p w:rsidR="000664B2" w:rsidRDefault="00CF43C2">
      <w:pPr>
        <w:pStyle w:val="a4"/>
        <w:spacing w:before="36" w:line="276" w:lineRule="auto"/>
        <w:ind w:right="844"/>
      </w:pPr>
      <w:r>
        <w:t>Это деятельность, которая снимает усталость и напряжение, восстанавливает как физические, так и эмоциональные ресурсы ребенка. Способность саморегуляции (определение необходимости расслабиться, сменить вид деятельности) формируется к старшему дошкольному возрасту. Профилактику переутомляемости у воспитанников младших и средней групп организует педагог. Отдых не предполагает лежание на диване или сидение на стульчиках. Педагог во время отдыха создаёт эмоционально- положительный климат, обеспечивая чувство комфорта во время занятий детьми разными видами деятельности: играми, рассматриванием иллюстраций, лепкой, рисованием, конструированием, спортом, слушанием музыки, просмотром мультфильмов и т. д., т. е. под отдыхом понимается активность детей в разных видах деятельности</w:t>
      </w:r>
    </w:p>
    <w:p w:rsidR="000664B2" w:rsidRDefault="00CF43C2">
      <w:pPr>
        <w:pStyle w:val="a4"/>
        <w:spacing w:line="276" w:lineRule="auto"/>
        <w:ind w:right="839"/>
      </w:pPr>
      <w:r>
        <w:rPr>
          <w:b/>
          <w:i/>
        </w:rPr>
        <w:t xml:space="preserve">Активный отдых </w:t>
      </w:r>
      <w:r>
        <w:t>предполагает перераспределение нагрузок между различными системами</w:t>
      </w:r>
      <w:r>
        <w:rPr>
          <w:spacing w:val="80"/>
          <w:w w:val="150"/>
        </w:rPr>
        <w:t xml:space="preserve"> </w:t>
      </w:r>
      <w:r>
        <w:t>органов,</w:t>
      </w:r>
      <w:r>
        <w:rPr>
          <w:spacing w:val="80"/>
          <w:w w:val="150"/>
        </w:rPr>
        <w:t xml:space="preserve"> </w:t>
      </w:r>
      <w:r>
        <w:t>основанное</w:t>
      </w:r>
      <w:r>
        <w:rPr>
          <w:spacing w:val="40"/>
        </w:rPr>
        <w:t xml:space="preserve">  </w:t>
      </w:r>
      <w:r>
        <w:t>на</w:t>
      </w:r>
      <w:r>
        <w:rPr>
          <w:spacing w:val="80"/>
          <w:w w:val="150"/>
        </w:rPr>
        <w:t xml:space="preserve"> </w:t>
      </w:r>
      <w:r>
        <w:t>смене</w:t>
      </w:r>
      <w:r>
        <w:rPr>
          <w:spacing w:val="40"/>
        </w:rPr>
        <w:t xml:space="preserve">  </w:t>
      </w:r>
      <w:r>
        <w:t>видов деятельности</w:t>
      </w:r>
      <w:r>
        <w:rPr>
          <w:spacing w:val="-1"/>
        </w:rPr>
        <w:t xml:space="preserve"> </w:t>
      </w:r>
      <w:r>
        <w:t>-</w:t>
      </w:r>
      <w:r>
        <w:rPr>
          <w:spacing w:val="80"/>
          <w:w w:val="150"/>
        </w:rPr>
        <w:t xml:space="preserve"> </w:t>
      </w:r>
      <w:r>
        <w:t>занятия гимнастикой, физкультурой, подвижные игры, работа на участке, игры с песком, снегом, прогулки, игровая деятельность, спортивный отдых.</w:t>
      </w:r>
    </w:p>
    <w:p w:rsidR="000664B2" w:rsidRDefault="00CF43C2">
      <w:pPr>
        <w:pStyle w:val="a4"/>
        <w:spacing w:before="3" w:line="276" w:lineRule="auto"/>
        <w:ind w:right="848"/>
      </w:pPr>
      <w:r>
        <w:t>Основная функция пассивного отдыха - уменьшение напряжения, расслабление, исключение нагрузок на организм. Рассматривание красивых объектов, непринужденная беседа</w:t>
      </w:r>
      <w:r>
        <w:rPr>
          <w:spacing w:val="40"/>
        </w:rPr>
        <w:t xml:space="preserve"> </w:t>
      </w:r>
      <w:r>
        <w:t>на</w:t>
      </w:r>
      <w:r>
        <w:rPr>
          <w:spacing w:val="40"/>
        </w:rPr>
        <w:t xml:space="preserve"> </w:t>
      </w:r>
      <w:r>
        <w:t>тему,</w:t>
      </w:r>
      <w:r>
        <w:rPr>
          <w:spacing w:val="40"/>
        </w:rPr>
        <w:t xml:space="preserve"> </w:t>
      </w:r>
      <w:r>
        <w:t>волнующую</w:t>
      </w:r>
      <w:r>
        <w:rPr>
          <w:spacing w:val="40"/>
        </w:rPr>
        <w:t xml:space="preserve"> </w:t>
      </w:r>
      <w:r>
        <w:t>ребенка,</w:t>
      </w:r>
      <w:r>
        <w:rPr>
          <w:spacing w:val="40"/>
        </w:rPr>
        <w:t xml:space="preserve"> </w:t>
      </w:r>
      <w:r>
        <w:t>размышления,</w:t>
      </w:r>
      <w:r>
        <w:rPr>
          <w:spacing w:val="40"/>
        </w:rPr>
        <w:t xml:space="preserve"> </w:t>
      </w:r>
      <w:r>
        <w:t>беседа</w:t>
      </w:r>
      <w:r>
        <w:rPr>
          <w:spacing w:val="40"/>
        </w:rPr>
        <w:t xml:space="preserve"> </w:t>
      </w:r>
      <w:r>
        <w:t>со</w:t>
      </w:r>
      <w:r>
        <w:rPr>
          <w:spacing w:val="40"/>
        </w:rPr>
        <w:t xml:space="preserve"> </w:t>
      </w:r>
      <w:r>
        <w:t>взрослым,</w:t>
      </w:r>
      <w:r>
        <w:rPr>
          <w:spacing w:val="40"/>
        </w:rPr>
        <w:t xml:space="preserve"> </w:t>
      </w:r>
      <w:r>
        <w:t>чтение</w:t>
      </w:r>
      <w:r>
        <w:rPr>
          <w:spacing w:val="40"/>
        </w:rPr>
        <w:t xml:space="preserve"> </w:t>
      </w:r>
      <w:r>
        <w:t>книг,</w:t>
      </w:r>
    </w:p>
    <w:p w:rsidR="000664B2" w:rsidRDefault="000664B2">
      <w:pPr>
        <w:pStyle w:val="a4"/>
        <w:spacing w:line="276" w:lineRule="auto"/>
        <w:sectPr w:rsidR="000664B2">
          <w:type w:val="continuous"/>
          <w:pgSz w:w="11910" w:h="16840"/>
          <w:pgMar w:top="220" w:right="0" w:bottom="1180" w:left="425" w:header="0" w:footer="968" w:gutter="0"/>
          <w:cols w:space="720"/>
        </w:sectPr>
      </w:pPr>
    </w:p>
    <w:p w:rsidR="000664B2" w:rsidRDefault="00CF43C2">
      <w:pPr>
        <w:pStyle w:val="a4"/>
        <w:spacing w:before="61" w:line="276" w:lineRule="auto"/>
        <w:ind w:right="846"/>
      </w:pPr>
      <w:r>
        <w:lastRenderedPageBreak/>
        <w:t>просмотр мультфильмов, прослушивание аудиозаписей, рассматривание иллюстраций в книжном уголке.</w:t>
      </w:r>
    </w:p>
    <w:p w:rsidR="000664B2" w:rsidRDefault="00CF43C2">
      <w:pPr>
        <w:pStyle w:val="a4"/>
        <w:spacing w:line="276" w:lineRule="auto"/>
        <w:ind w:right="843"/>
      </w:pPr>
      <w:r>
        <w:rPr>
          <w:b/>
          <w:i/>
        </w:rPr>
        <w:t xml:space="preserve">Самообразование </w:t>
      </w:r>
      <w:r>
        <w:t>– это целенаправленная познавательная деятельность</w:t>
      </w:r>
      <w:r>
        <w:rPr>
          <w:spacing w:val="-5"/>
        </w:rPr>
        <w:t xml:space="preserve"> </w:t>
      </w:r>
      <w:r>
        <w:t>по приобретению систематических знаний в какой-либо сфере. Именно в процессе самообразования развивается личность ребенок, раскрываются его способности, творческий потенциал, реализуются духовные интересы.</w:t>
      </w:r>
    </w:p>
    <w:p w:rsidR="000664B2" w:rsidRDefault="00CF43C2">
      <w:pPr>
        <w:pStyle w:val="a4"/>
        <w:spacing w:before="3" w:line="276" w:lineRule="auto"/>
        <w:ind w:right="856"/>
      </w:pPr>
      <w:r>
        <w:t>Самообразование</w:t>
      </w:r>
      <w:r>
        <w:rPr>
          <w:spacing w:val="80"/>
          <w:w w:val="150"/>
        </w:rPr>
        <w:t xml:space="preserve"> </w:t>
      </w:r>
      <w:r>
        <w:t>происходит</w:t>
      </w:r>
      <w:r>
        <w:rPr>
          <w:spacing w:val="80"/>
          <w:w w:val="150"/>
        </w:rPr>
        <w:t xml:space="preserve"> </w:t>
      </w:r>
      <w:r>
        <w:t>в</w:t>
      </w:r>
      <w:r>
        <w:rPr>
          <w:spacing w:val="80"/>
          <w:w w:val="150"/>
        </w:rPr>
        <w:t xml:space="preserve"> </w:t>
      </w:r>
      <w:r>
        <w:t>свободное</w:t>
      </w:r>
      <w:r>
        <w:rPr>
          <w:spacing w:val="80"/>
          <w:w w:val="150"/>
        </w:rPr>
        <w:t xml:space="preserve"> </w:t>
      </w:r>
      <w:r>
        <w:t>время,</w:t>
      </w:r>
      <w:r>
        <w:rPr>
          <w:spacing w:val="80"/>
          <w:w w:val="150"/>
        </w:rPr>
        <w:t xml:space="preserve"> </w:t>
      </w:r>
      <w:r>
        <w:t>то</w:t>
      </w:r>
      <w:r>
        <w:rPr>
          <w:spacing w:val="80"/>
          <w:w w:val="150"/>
        </w:rPr>
        <w:t xml:space="preserve"> </w:t>
      </w:r>
      <w:r>
        <w:t>есть</w:t>
      </w:r>
      <w:r>
        <w:rPr>
          <w:spacing w:val="80"/>
          <w:w w:val="150"/>
        </w:rPr>
        <w:t xml:space="preserve"> </w:t>
      </w:r>
      <w:r>
        <w:t>является</w:t>
      </w:r>
      <w:r>
        <w:rPr>
          <w:spacing w:val="80"/>
          <w:w w:val="150"/>
        </w:rPr>
        <w:t xml:space="preserve"> </w:t>
      </w:r>
      <w:r>
        <w:t>одним</w:t>
      </w:r>
      <w:r>
        <w:rPr>
          <w:spacing w:val="80"/>
          <w:w w:val="150"/>
        </w:rPr>
        <w:t xml:space="preserve"> </w:t>
      </w:r>
      <w:r>
        <w:t>из видов культурно-досуговой деятельности.</w:t>
      </w:r>
    </w:p>
    <w:p w:rsidR="000664B2" w:rsidRDefault="00CF43C2">
      <w:pPr>
        <w:pStyle w:val="a4"/>
        <w:spacing w:line="275" w:lineRule="exact"/>
      </w:pPr>
      <w:r>
        <w:t>Виды</w:t>
      </w:r>
      <w:r>
        <w:rPr>
          <w:spacing w:val="-2"/>
        </w:rPr>
        <w:t xml:space="preserve"> самообразования:</w:t>
      </w:r>
    </w:p>
    <w:p w:rsidR="000664B2" w:rsidRDefault="00CF43C2">
      <w:pPr>
        <w:pStyle w:val="a5"/>
        <w:numPr>
          <w:ilvl w:val="0"/>
          <w:numId w:val="169"/>
        </w:numPr>
        <w:tabs>
          <w:tab w:val="left" w:pos="1417"/>
        </w:tabs>
        <w:spacing w:before="40"/>
        <w:ind w:left="1417" w:hanging="143"/>
        <w:jc w:val="left"/>
        <w:rPr>
          <w:sz w:val="24"/>
        </w:rPr>
      </w:pPr>
      <w:r>
        <w:rPr>
          <w:sz w:val="24"/>
        </w:rPr>
        <w:t>игры:</w:t>
      </w:r>
      <w:r>
        <w:rPr>
          <w:spacing w:val="-11"/>
          <w:sz w:val="24"/>
        </w:rPr>
        <w:t xml:space="preserve"> </w:t>
      </w:r>
      <w:r>
        <w:rPr>
          <w:sz w:val="24"/>
        </w:rPr>
        <w:t>компьютерные,</w:t>
      </w:r>
      <w:r>
        <w:rPr>
          <w:spacing w:val="-3"/>
          <w:sz w:val="24"/>
        </w:rPr>
        <w:t xml:space="preserve"> </w:t>
      </w:r>
      <w:r>
        <w:rPr>
          <w:sz w:val="24"/>
        </w:rPr>
        <w:t>деловые,</w:t>
      </w:r>
      <w:r>
        <w:rPr>
          <w:spacing w:val="-2"/>
          <w:sz w:val="24"/>
        </w:rPr>
        <w:t xml:space="preserve"> </w:t>
      </w:r>
      <w:r>
        <w:rPr>
          <w:sz w:val="24"/>
        </w:rPr>
        <w:t>сюжетно-ролевые,</w:t>
      </w:r>
      <w:r>
        <w:rPr>
          <w:spacing w:val="-7"/>
          <w:sz w:val="24"/>
        </w:rPr>
        <w:t xml:space="preserve"> </w:t>
      </w:r>
      <w:r>
        <w:rPr>
          <w:sz w:val="24"/>
        </w:rPr>
        <w:t>настольные,</w:t>
      </w:r>
      <w:r>
        <w:rPr>
          <w:spacing w:val="-2"/>
          <w:sz w:val="24"/>
        </w:rPr>
        <w:t xml:space="preserve"> </w:t>
      </w:r>
      <w:r>
        <w:rPr>
          <w:sz w:val="24"/>
        </w:rPr>
        <w:t>дидактические</w:t>
      </w:r>
      <w:r>
        <w:rPr>
          <w:spacing w:val="-5"/>
          <w:sz w:val="24"/>
        </w:rPr>
        <w:t xml:space="preserve"> </w:t>
      </w:r>
      <w:r>
        <w:rPr>
          <w:sz w:val="24"/>
        </w:rPr>
        <w:t>и</w:t>
      </w:r>
      <w:r>
        <w:rPr>
          <w:spacing w:val="-4"/>
          <w:sz w:val="24"/>
        </w:rPr>
        <w:t xml:space="preserve"> </w:t>
      </w:r>
      <w:r>
        <w:rPr>
          <w:sz w:val="24"/>
        </w:rPr>
        <w:t>др.</w:t>
      </w:r>
      <w:r>
        <w:rPr>
          <w:spacing w:val="-6"/>
          <w:sz w:val="24"/>
        </w:rPr>
        <w:t xml:space="preserve"> </w:t>
      </w:r>
      <w:r>
        <w:rPr>
          <w:spacing w:val="-10"/>
          <w:sz w:val="24"/>
        </w:rPr>
        <w:t>;</w:t>
      </w:r>
    </w:p>
    <w:p w:rsidR="000664B2" w:rsidRDefault="00CF43C2">
      <w:pPr>
        <w:pStyle w:val="a5"/>
        <w:numPr>
          <w:ilvl w:val="0"/>
          <w:numId w:val="169"/>
        </w:numPr>
        <w:tabs>
          <w:tab w:val="left" w:pos="1417"/>
        </w:tabs>
        <w:spacing w:before="41"/>
        <w:ind w:left="1417" w:hanging="143"/>
        <w:jc w:val="left"/>
        <w:rPr>
          <w:sz w:val="24"/>
        </w:rPr>
      </w:pPr>
      <w:r>
        <w:rPr>
          <w:sz w:val="24"/>
        </w:rPr>
        <w:t>коллекционирование</w:t>
      </w:r>
      <w:r>
        <w:rPr>
          <w:spacing w:val="-9"/>
          <w:sz w:val="24"/>
        </w:rPr>
        <w:t xml:space="preserve"> </w:t>
      </w:r>
      <w:r>
        <w:rPr>
          <w:sz w:val="24"/>
        </w:rPr>
        <w:t>различных</w:t>
      </w:r>
      <w:r>
        <w:rPr>
          <w:spacing w:val="-9"/>
          <w:sz w:val="24"/>
        </w:rPr>
        <w:t xml:space="preserve"> </w:t>
      </w:r>
      <w:r>
        <w:rPr>
          <w:sz w:val="24"/>
        </w:rPr>
        <w:t>предметов,</w:t>
      </w:r>
      <w:r>
        <w:rPr>
          <w:spacing w:val="-8"/>
          <w:sz w:val="24"/>
        </w:rPr>
        <w:t xml:space="preserve"> </w:t>
      </w:r>
      <w:r>
        <w:rPr>
          <w:spacing w:val="-2"/>
          <w:sz w:val="24"/>
        </w:rPr>
        <w:t>хобби;</w:t>
      </w:r>
    </w:p>
    <w:p w:rsidR="000664B2" w:rsidRDefault="00CF43C2">
      <w:pPr>
        <w:pStyle w:val="a5"/>
        <w:numPr>
          <w:ilvl w:val="0"/>
          <w:numId w:val="169"/>
        </w:numPr>
        <w:tabs>
          <w:tab w:val="left" w:pos="1417"/>
        </w:tabs>
        <w:spacing w:before="41"/>
        <w:ind w:left="1417" w:hanging="143"/>
        <w:jc w:val="left"/>
        <w:rPr>
          <w:sz w:val="24"/>
        </w:rPr>
      </w:pPr>
      <w:r>
        <w:rPr>
          <w:spacing w:val="-2"/>
          <w:sz w:val="24"/>
        </w:rPr>
        <w:t>экспериментирование;</w:t>
      </w:r>
    </w:p>
    <w:p w:rsidR="000664B2" w:rsidRDefault="00CF43C2">
      <w:pPr>
        <w:pStyle w:val="a5"/>
        <w:numPr>
          <w:ilvl w:val="0"/>
          <w:numId w:val="169"/>
        </w:numPr>
        <w:tabs>
          <w:tab w:val="left" w:pos="1417"/>
        </w:tabs>
        <w:spacing w:before="46"/>
        <w:ind w:left="1417" w:hanging="143"/>
        <w:jc w:val="left"/>
        <w:rPr>
          <w:sz w:val="24"/>
        </w:rPr>
      </w:pPr>
      <w:r>
        <w:rPr>
          <w:sz w:val="24"/>
        </w:rPr>
        <w:t>самодеятельная</w:t>
      </w:r>
      <w:r>
        <w:rPr>
          <w:spacing w:val="-8"/>
          <w:sz w:val="24"/>
        </w:rPr>
        <w:t xml:space="preserve"> </w:t>
      </w:r>
      <w:r>
        <w:rPr>
          <w:sz w:val="24"/>
        </w:rPr>
        <w:t>познавательная</w:t>
      </w:r>
      <w:r>
        <w:rPr>
          <w:spacing w:val="-11"/>
          <w:sz w:val="24"/>
        </w:rPr>
        <w:t xml:space="preserve"> </w:t>
      </w:r>
      <w:r>
        <w:rPr>
          <w:sz w:val="24"/>
        </w:rPr>
        <w:t>и</w:t>
      </w:r>
      <w:r>
        <w:rPr>
          <w:spacing w:val="-6"/>
          <w:sz w:val="24"/>
        </w:rPr>
        <w:t xml:space="preserve"> </w:t>
      </w:r>
      <w:r>
        <w:rPr>
          <w:sz w:val="24"/>
        </w:rPr>
        <w:t>художественно-продуктивная</w:t>
      </w:r>
      <w:r>
        <w:rPr>
          <w:spacing w:val="-5"/>
          <w:sz w:val="24"/>
        </w:rPr>
        <w:t xml:space="preserve"> </w:t>
      </w:r>
      <w:r>
        <w:rPr>
          <w:spacing w:val="-2"/>
          <w:sz w:val="24"/>
        </w:rPr>
        <w:t>деятельность;</w:t>
      </w:r>
    </w:p>
    <w:p w:rsidR="000664B2" w:rsidRDefault="00CF43C2">
      <w:pPr>
        <w:pStyle w:val="a5"/>
        <w:numPr>
          <w:ilvl w:val="0"/>
          <w:numId w:val="169"/>
        </w:numPr>
        <w:tabs>
          <w:tab w:val="left" w:pos="1417"/>
        </w:tabs>
        <w:spacing w:before="41"/>
        <w:ind w:left="1417" w:hanging="143"/>
        <w:jc w:val="left"/>
        <w:rPr>
          <w:sz w:val="24"/>
        </w:rPr>
      </w:pPr>
      <w:r>
        <w:rPr>
          <w:sz w:val="24"/>
        </w:rPr>
        <w:t>познавательные</w:t>
      </w:r>
      <w:r>
        <w:rPr>
          <w:spacing w:val="-11"/>
          <w:sz w:val="24"/>
        </w:rPr>
        <w:t xml:space="preserve"> </w:t>
      </w:r>
      <w:r>
        <w:rPr>
          <w:spacing w:val="-2"/>
          <w:sz w:val="24"/>
        </w:rPr>
        <w:t>беседы;</w:t>
      </w:r>
    </w:p>
    <w:p w:rsidR="000664B2" w:rsidRDefault="00CF43C2">
      <w:pPr>
        <w:pStyle w:val="a5"/>
        <w:numPr>
          <w:ilvl w:val="0"/>
          <w:numId w:val="169"/>
        </w:numPr>
        <w:tabs>
          <w:tab w:val="left" w:pos="1417"/>
        </w:tabs>
        <w:spacing w:before="41"/>
        <w:ind w:left="1417" w:hanging="143"/>
        <w:jc w:val="left"/>
        <w:rPr>
          <w:sz w:val="24"/>
        </w:rPr>
      </w:pPr>
      <w:r>
        <w:rPr>
          <w:sz w:val="24"/>
        </w:rPr>
        <w:t>экскурсии:</w:t>
      </w:r>
      <w:r>
        <w:rPr>
          <w:spacing w:val="-3"/>
          <w:sz w:val="24"/>
        </w:rPr>
        <w:t xml:space="preserve"> </w:t>
      </w:r>
      <w:r>
        <w:rPr>
          <w:sz w:val="24"/>
        </w:rPr>
        <w:t>в</w:t>
      </w:r>
      <w:r>
        <w:rPr>
          <w:spacing w:val="-3"/>
          <w:sz w:val="24"/>
        </w:rPr>
        <w:t xml:space="preserve"> </w:t>
      </w:r>
      <w:r>
        <w:rPr>
          <w:sz w:val="24"/>
        </w:rPr>
        <w:t>парк,</w:t>
      </w:r>
      <w:r>
        <w:rPr>
          <w:spacing w:val="-2"/>
          <w:sz w:val="24"/>
        </w:rPr>
        <w:t xml:space="preserve"> </w:t>
      </w:r>
      <w:r>
        <w:rPr>
          <w:sz w:val="24"/>
        </w:rPr>
        <w:t>в лес,</w:t>
      </w:r>
      <w:r>
        <w:rPr>
          <w:spacing w:val="-3"/>
          <w:sz w:val="24"/>
        </w:rPr>
        <w:t xml:space="preserve"> </w:t>
      </w:r>
      <w:r>
        <w:rPr>
          <w:sz w:val="24"/>
        </w:rPr>
        <w:t>по историческим</w:t>
      </w:r>
      <w:r>
        <w:rPr>
          <w:spacing w:val="-3"/>
          <w:sz w:val="24"/>
        </w:rPr>
        <w:t xml:space="preserve"> </w:t>
      </w:r>
      <w:r>
        <w:rPr>
          <w:sz w:val="24"/>
        </w:rPr>
        <w:t>местам,</w:t>
      </w:r>
      <w:r>
        <w:rPr>
          <w:spacing w:val="-2"/>
          <w:sz w:val="24"/>
        </w:rPr>
        <w:t xml:space="preserve"> </w:t>
      </w:r>
      <w:r>
        <w:rPr>
          <w:sz w:val="24"/>
        </w:rPr>
        <w:t>местам боевой</w:t>
      </w:r>
      <w:r>
        <w:rPr>
          <w:spacing w:val="-3"/>
          <w:sz w:val="24"/>
        </w:rPr>
        <w:t xml:space="preserve"> </w:t>
      </w:r>
      <w:r>
        <w:rPr>
          <w:sz w:val="24"/>
        </w:rPr>
        <w:t>и</w:t>
      </w:r>
      <w:r>
        <w:rPr>
          <w:spacing w:val="-4"/>
          <w:sz w:val="24"/>
        </w:rPr>
        <w:t xml:space="preserve"> </w:t>
      </w:r>
      <w:r>
        <w:rPr>
          <w:sz w:val="24"/>
        </w:rPr>
        <w:t>трудовой</w:t>
      </w:r>
      <w:r>
        <w:rPr>
          <w:spacing w:val="1"/>
          <w:sz w:val="24"/>
        </w:rPr>
        <w:t xml:space="preserve"> </w:t>
      </w:r>
      <w:r>
        <w:rPr>
          <w:spacing w:val="-2"/>
          <w:sz w:val="24"/>
        </w:rPr>
        <w:t>славы;</w:t>
      </w:r>
    </w:p>
    <w:p w:rsidR="000664B2" w:rsidRDefault="00CF43C2">
      <w:pPr>
        <w:pStyle w:val="a5"/>
        <w:numPr>
          <w:ilvl w:val="0"/>
          <w:numId w:val="169"/>
        </w:numPr>
        <w:tabs>
          <w:tab w:val="left" w:pos="1582"/>
          <w:tab w:val="left" w:pos="2915"/>
          <w:tab w:val="left" w:pos="3888"/>
          <w:tab w:val="left" w:pos="5111"/>
          <w:tab w:val="left" w:pos="6167"/>
          <w:tab w:val="left" w:pos="7049"/>
          <w:tab w:val="left" w:pos="8186"/>
          <w:tab w:val="left" w:pos="8536"/>
          <w:tab w:val="left" w:pos="9457"/>
        </w:tabs>
        <w:spacing w:before="41" w:line="276" w:lineRule="auto"/>
        <w:ind w:right="849" w:firstLine="0"/>
        <w:jc w:val="left"/>
        <w:rPr>
          <w:sz w:val="24"/>
        </w:rPr>
      </w:pPr>
      <w:r>
        <w:rPr>
          <w:spacing w:val="-2"/>
          <w:sz w:val="24"/>
        </w:rPr>
        <w:t>посещение</w:t>
      </w:r>
      <w:r>
        <w:rPr>
          <w:sz w:val="24"/>
        </w:rPr>
        <w:tab/>
      </w:r>
      <w:r>
        <w:rPr>
          <w:spacing w:val="-2"/>
          <w:sz w:val="24"/>
        </w:rPr>
        <w:t>музеев,</w:t>
      </w:r>
      <w:r>
        <w:rPr>
          <w:sz w:val="24"/>
        </w:rPr>
        <w:tab/>
      </w:r>
      <w:r>
        <w:rPr>
          <w:spacing w:val="-2"/>
          <w:sz w:val="24"/>
        </w:rPr>
        <w:t>выставок,</w:t>
      </w:r>
      <w:r>
        <w:rPr>
          <w:sz w:val="24"/>
        </w:rPr>
        <w:tab/>
      </w:r>
      <w:r>
        <w:rPr>
          <w:spacing w:val="-2"/>
          <w:sz w:val="24"/>
        </w:rPr>
        <w:t>театров,</w:t>
      </w:r>
      <w:r>
        <w:rPr>
          <w:sz w:val="24"/>
        </w:rPr>
        <w:tab/>
      </w:r>
      <w:r>
        <w:rPr>
          <w:spacing w:val="-2"/>
          <w:sz w:val="24"/>
        </w:rPr>
        <w:t>цирка,</w:t>
      </w:r>
      <w:r>
        <w:rPr>
          <w:sz w:val="24"/>
        </w:rPr>
        <w:tab/>
      </w:r>
      <w:r>
        <w:rPr>
          <w:spacing w:val="-2"/>
          <w:sz w:val="24"/>
        </w:rPr>
        <w:t>зоопарка</w:t>
      </w:r>
      <w:r>
        <w:rPr>
          <w:sz w:val="24"/>
        </w:rPr>
        <w:tab/>
      </w:r>
      <w:r>
        <w:rPr>
          <w:spacing w:val="-10"/>
          <w:sz w:val="24"/>
        </w:rPr>
        <w:t>и</w:t>
      </w:r>
      <w:r>
        <w:rPr>
          <w:sz w:val="24"/>
        </w:rPr>
        <w:tab/>
      </w:r>
      <w:r>
        <w:rPr>
          <w:spacing w:val="-2"/>
          <w:sz w:val="24"/>
        </w:rPr>
        <w:t>других</w:t>
      </w:r>
      <w:r>
        <w:rPr>
          <w:sz w:val="24"/>
        </w:rPr>
        <w:tab/>
      </w:r>
      <w:r>
        <w:rPr>
          <w:spacing w:val="-2"/>
          <w:sz w:val="24"/>
        </w:rPr>
        <w:t>зрелищных мероприятий.</w:t>
      </w:r>
    </w:p>
    <w:p w:rsidR="000664B2" w:rsidRDefault="00CF43C2">
      <w:pPr>
        <w:pStyle w:val="a4"/>
        <w:spacing w:line="276" w:lineRule="auto"/>
        <w:ind w:right="845"/>
      </w:pPr>
      <w:r>
        <w:rPr>
          <w:b/>
          <w:i/>
        </w:rPr>
        <w:t xml:space="preserve">Творчество </w:t>
      </w:r>
      <w:r>
        <w:t>также рассматривается как культурно-досуговая деятельность ребенка. Творческая деятельность</w:t>
      </w:r>
      <w:r>
        <w:rPr>
          <w:spacing w:val="-2"/>
        </w:rPr>
        <w:t xml:space="preserve"> </w:t>
      </w:r>
      <w:r>
        <w:t>ребенка</w:t>
      </w:r>
      <w:r>
        <w:rPr>
          <w:spacing w:val="40"/>
        </w:rPr>
        <w:t xml:space="preserve"> </w:t>
      </w:r>
      <w:r>
        <w:t>как</w:t>
      </w:r>
      <w:r>
        <w:rPr>
          <w:spacing w:val="40"/>
        </w:rPr>
        <w:t xml:space="preserve"> </w:t>
      </w:r>
      <w:r>
        <w:t>вид</w:t>
      </w:r>
      <w:r>
        <w:rPr>
          <w:spacing w:val="40"/>
        </w:rPr>
        <w:t xml:space="preserve"> </w:t>
      </w:r>
      <w:r>
        <w:t>досуговой деятельности</w:t>
      </w:r>
      <w:r>
        <w:rPr>
          <w:spacing w:val="-2"/>
        </w:rPr>
        <w:t xml:space="preserve"> </w:t>
      </w:r>
      <w:r>
        <w:t>не</w:t>
      </w:r>
      <w:r>
        <w:rPr>
          <w:spacing w:val="40"/>
        </w:rPr>
        <w:t xml:space="preserve"> </w:t>
      </w:r>
      <w:r>
        <w:t>обязательно приводит</w:t>
      </w:r>
      <w:r>
        <w:rPr>
          <w:spacing w:val="-1"/>
        </w:rPr>
        <w:t xml:space="preserve"> </w:t>
      </w:r>
      <w:r>
        <w:t>к желаемому</w:t>
      </w:r>
      <w:r>
        <w:rPr>
          <w:spacing w:val="-6"/>
        </w:rPr>
        <w:t xml:space="preserve"> </w:t>
      </w:r>
      <w:r>
        <w:t>результату, но участие в ней не</w:t>
      </w:r>
      <w:r>
        <w:rPr>
          <w:spacing w:val="-2"/>
        </w:rPr>
        <w:t xml:space="preserve"> </w:t>
      </w:r>
      <w:r>
        <w:t>проходит</w:t>
      </w:r>
      <w:r>
        <w:rPr>
          <w:spacing w:val="-1"/>
        </w:rPr>
        <w:t xml:space="preserve"> </w:t>
      </w:r>
      <w:r>
        <w:t>бесследно. Дошкольники от природы любознательны и полны желания делать что-то интересное, но не всегда обладают необходимыми навыками и умениями, поэтому</w:t>
      </w:r>
      <w:r>
        <w:rPr>
          <w:spacing w:val="-2"/>
        </w:rPr>
        <w:t xml:space="preserve"> </w:t>
      </w:r>
      <w:r>
        <w:t>следует создавать необходимую творческую проектировочную среду: центры, студии.</w:t>
      </w:r>
    </w:p>
    <w:p w:rsidR="000664B2" w:rsidRDefault="00CF43C2">
      <w:pPr>
        <w:pStyle w:val="a4"/>
        <w:spacing w:before="1" w:line="276" w:lineRule="auto"/>
        <w:ind w:right="845"/>
      </w:pPr>
      <w:r>
        <w:rPr>
          <w:b/>
          <w:i/>
        </w:rPr>
        <w:t xml:space="preserve">Праздник </w:t>
      </w:r>
      <w:r>
        <w:t>– это день, объединяющий всех, наполненный радостью и весельем. Особое значение праздник</w:t>
      </w:r>
      <w:r>
        <w:rPr>
          <w:spacing w:val="-4"/>
        </w:rPr>
        <w:t xml:space="preserve"> </w:t>
      </w:r>
      <w:r>
        <w:t>имеет</w:t>
      </w:r>
      <w:r>
        <w:rPr>
          <w:spacing w:val="-2"/>
        </w:rPr>
        <w:t xml:space="preserve"> </w:t>
      </w:r>
      <w:r>
        <w:t>для детей. Главная</w:t>
      </w:r>
      <w:r>
        <w:rPr>
          <w:spacing w:val="-2"/>
        </w:rPr>
        <w:t xml:space="preserve"> </w:t>
      </w:r>
      <w:r>
        <w:t>задача праздника – создать у</w:t>
      </w:r>
      <w:r>
        <w:rPr>
          <w:spacing w:val="-6"/>
        </w:rPr>
        <w:t xml:space="preserve"> </w:t>
      </w:r>
      <w:r>
        <w:t>детей радостное настроение, вызвать положительный эмоциональный подъем и сформировать праздничную культуру.</w:t>
      </w:r>
    </w:p>
    <w:p w:rsidR="000664B2" w:rsidRDefault="00CF43C2">
      <w:pPr>
        <w:pStyle w:val="a4"/>
        <w:spacing w:line="278" w:lineRule="auto"/>
        <w:ind w:right="844"/>
      </w:pPr>
      <w:r>
        <w:t>В</w:t>
      </w:r>
      <w:r>
        <w:rPr>
          <w:spacing w:val="40"/>
        </w:rPr>
        <w:t xml:space="preserve"> </w:t>
      </w:r>
      <w:r>
        <w:t>этой культурно-досуговой</w:t>
      </w:r>
      <w:r>
        <w:rPr>
          <w:spacing w:val="40"/>
        </w:rPr>
        <w:t xml:space="preserve"> </w:t>
      </w:r>
      <w:r>
        <w:t>деятельности дошкольники</w:t>
      </w:r>
      <w:r>
        <w:rPr>
          <w:spacing w:val="40"/>
        </w:rPr>
        <w:t xml:space="preserve"> </w:t>
      </w:r>
      <w:r>
        <w:t>являются</w:t>
      </w:r>
      <w:r>
        <w:rPr>
          <w:spacing w:val="40"/>
        </w:rPr>
        <w:t xml:space="preserve"> </w:t>
      </w:r>
      <w:r>
        <w:t>активными участниками, демонстрируют свои таланты, а также посильно помогают в подготовке и оформлении помещения.</w:t>
      </w:r>
    </w:p>
    <w:p w:rsidR="000664B2" w:rsidRDefault="00CF43C2">
      <w:pPr>
        <w:pStyle w:val="a4"/>
        <w:spacing w:line="271" w:lineRule="exact"/>
      </w:pPr>
      <w:r>
        <w:t>Виды</w:t>
      </w:r>
      <w:r>
        <w:rPr>
          <w:spacing w:val="-2"/>
        </w:rPr>
        <w:t xml:space="preserve"> праздника:</w:t>
      </w:r>
    </w:p>
    <w:p w:rsidR="000664B2" w:rsidRDefault="00CF43C2">
      <w:pPr>
        <w:pStyle w:val="a5"/>
        <w:numPr>
          <w:ilvl w:val="0"/>
          <w:numId w:val="169"/>
        </w:numPr>
        <w:tabs>
          <w:tab w:val="left" w:pos="1465"/>
        </w:tabs>
        <w:spacing w:before="38" w:line="276" w:lineRule="auto"/>
        <w:ind w:right="843" w:firstLine="0"/>
        <w:rPr>
          <w:sz w:val="24"/>
        </w:rPr>
      </w:pPr>
      <w:r>
        <w:rPr>
          <w:sz w:val="24"/>
        </w:rPr>
        <w:t>народные и фольклорные: Святки,</w:t>
      </w:r>
      <w:r>
        <w:rPr>
          <w:spacing w:val="40"/>
          <w:sz w:val="24"/>
        </w:rPr>
        <w:t xml:space="preserve"> </w:t>
      </w:r>
      <w:r>
        <w:rPr>
          <w:sz w:val="24"/>
        </w:rPr>
        <w:t>Масленица, день Ивана Купалы, весеннее-летние игрища, Осенины;</w:t>
      </w:r>
    </w:p>
    <w:p w:rsidR="000664B2" w:rsidRDefault="00CF43C2">
      <w:pPr>
        <w:pStyle w:val="a4"/>
        <w:spacing w:line="276" w:lineRule="auto"/>
        <w:ind w:right="849"/>
      </w:pPr>
      <w:r>
        <w:t>-государственно - гражданские: Новый год, День защитника Отечества, День Победы, День знаний, День города и др. ;</w:t>
      </w:r>
    </w:p>
    <w:p w:rsidR="000664B2" w:rsidRDefault="00CF43C2">
      <w:pPr>
        <w:pStyle w:val="a4"/>
        <w:spacing w:line="275" w:lineRule="exact"/>
      </w:pPr>
      <w:r>
        <w:t>-международные:</w:t>
      </w:r>
      <w:r>
        <w:rPr>
          <w:spacing w:val="-7"/>
        </w:rPr>
        <w:t xml:space="preserve"> </w:t>
      </w:r>
      <w:r>
        <w:t>День</w:t>
      </w:r>
      <w:r>
        <w:rPr>
          <w:spacing w:val="-4"/>
        </w:rPr>
        <w:t xml:space="preserve"> </w:t>
      </w:r>
      <w:r>
        <w:t>матери,</w:t>
      </w:r>
      <w:r>
        <w:rPr>
          <w:spacing w:val="-3"/>
        </w:rPr>
        <w:t xml:space="preserve"> </w:t>
      </w:r>
      <w:r>
        <w:t>День</w:t>
      </w:r>
      <w:r>
        <w:rPr>
          <w:spacing w:val="-8"/>
        </w:rPr>
        <w:t xml:space="preserve"> </w:t>
      </w:r>
      <w:r>
        <w:t>защиты</w:t>
      </w:r>
      <w:r>
        <w:rPr>
          <w:spacing w:val="-6"/>
        </w:rPr>
        <w:t xml:space="preserve"> </w:t>
      </w:r>
      <w:r>
        <w:t>детей,</w:t>
      </w:r>
      <w:r>
        <w:rPr>
          <w:spacing w:val="-2"/>
        </w:rPr>
        <w:t xml:space="preserve"> </w:t>
      </w:r>
      <w:r>
        <w:t>Международный</w:t>
      </w:r>
      <w:r>
        <w:rPr>
          <w:spacing w:val="-4"/>
        </w:rPr>
        <w:t xml:space="preserve"> </w:t>
      </w:r>
      <w:r>
        <w:t>женский</w:t>
      </w:r>
      <w:r>
        <w:rPr>
          <w:spacing w:val="-7"/>
        </w:rPr>
        <w:t xml:space="preserve"> </w:t>
      </w:r>
      <w:r>
        <w:rPr>
          <w:spacing w:val="-2"/>
        </w:rPr>
        <w:t>день;</w:t>
      </w:r>
    </w:p>
    <w:p w:rsidR="000664B2" w:rsidRDefault="00CF43C2">
      <w:pPr>
        <w:pStyle w:val="a5"/>
        <w:numPr>
          <w:ilvl w:val="0"/>
          <w:numId w:val="169"/>
        </w:numPr>
        <w:tabs>
          <w:tab w:val="left" w:pos="1417"/>
        </w:tabs>
        <w:spacing w:before="41"/>
        <w:ind w:left="1417" w:hanging="143"/>
        <w:rPr>
          <w:sz w:val="24"/>
        </w:rPr>
      </w:pPr>
      <w:r>
        <w:rPr>
          <w:sz w:val="24"/>
        </w:rPr>
        <w:t>православные:</w:t>
      </w:r>
      <w:r>
        <w:rPr>
          <w:spacing w:val="-11"/>
          <w:sz w:val="24"/>
        </w:rPr>
        <w:t xml:space="preserve"> </w:t>
      </w:r>
      <w:r>
        <w:rPr>
          <w:sz w:val="24"/>
        </w:rPr>
        <w:t>Рождество</w:t>
      </w:r>
      <w:r>
        <w:rPr>
          <w:spacing w:val="-2"/>
          <w:sz w:val="24"/>
        </w:rPr>
        <w:t xml:space="preserve"> </w:t>
      </w:r>
      <w:r>
        <w:rPr>
          <w:sz w:val="24"/>
        </w:rPr>
        <w:t>Христово,</w:t>
      </w:r>
      <w:r>
        <w:rPr>
          <w:spacing w:val="-7"/>
          <w:sz w:val="24"/>
        </w:rPr>
        <w:t xml:space="preserve"> </w:t>
      </w:r>
      <w:r>
        <w:rPr>
          <w:spacing w:val="-2"/>
          <w:sz w:val="24"/>
        </w:rPr>
        <w:t>Троица;</w:t>
      </w:r>
    </w:p>
    <w:p w:rsidR="000664B2" w:rsidRDefault="00CF43C2">
      <w:pPr>
        <w:pStyle w:val="a5"/>
        <w:numPr>
          <w:ilvl w:val="0"/>
          <w:numId w:val="169"/>
        </w:numPr>
        <w:tabs>
          <w:tab w:val="left" w:pos="1494"/>
          <w:tab w:val="left" w:pos="5341"/>
        </w:tabs>
        <w:spacing w:before="45" w:line="276" w:lineRule="auto"/>
        <w:ind w:right="855" w:firstLine="0"/>
        <w:jc w:val="left"/>
        <w:rPr>
          <w:sz w:val="24"/>
        </w:rPr>
      </w:pPr>
      <w:r>
        <w:rPr>
          <w:sz w:val="24"/>
        </w:rPr>
        <w:t>бытовые</w:t>
      </w:r>
      <w:r>
        <w:rPr>
          <w:spacing w:val="40"/>
          <w:sz w:val="24"/>
        </w:rPr>
        <w:t xml:space="preserve"> </w:t>
      </w:r>
      <w:r>
        <w:rPr>
          <w:sz w:val="24"/>
        </w:rPr>
        <w:t>и</w:t>
      </w:r>
      <w:r>
        <w:rPr>
          <w:spacing w:val="40"/>
          <w:sz w:val="24"/>
        </w:rPr>
        <w:t xml:space="preserve"> </w:t>
      </w:r>
      <w:r>
        <w:rPr>
          <w:sz w:val="24"/>
        </w:rPr>
        <w:t>семейные</w:t>
      </w:r>
      <w:r>
        <w:rPr>
          <w:spacing w:val="40"/>
          <w:sz w:val="24"/>
        </w:rPr>
        <w:t xml:space="preserve"> </w:t>
      </w:r>
      <w:r>
        <w:rPr>
          <w:sz w:val="24"/>
        </w:rPr>
        <w:t>праздники:</w:t>
      </w:r>
      <w:r>
        <w:rPr>
          <w:sz w:val="24"/>
        </w:rPr>
        <w:tab/>
        <w:t>день</w:t>
      </w:r>
      <w:r>
        <w:rPr>
          <w:spacing w:val="40"/>
          <w:sz w:val="24"/>
        </w:rPr>
        <w:t xml:space="preserve"> </w:t>
      </w:r>
      <w:r>
        <w:rPr>
          <w:sz w:val="24"/>
        </w:rPr>
        <w:t>рождения,</w:t>
      </w:r>
      <w:r>
        <w:rPr>
          <w:spacing w:val="40"/>
          <w:sz w:val="24"/>
        </w:rPr>
        <w:t xml:space="preserve"> </w:t>
      </w:r>
      <w:r>
        <w:rPr>
          <w:sz w:val="24"/>
        </w:rPr>
        <w:t>выпуск</w:t>
      </w:r>
      <w:r>
        <w:rPr>
          <w:spacing w:val="40"/>
          <w:sz w:val="24"/>
        </w:rPr>
        <w:t xml:space="preserve"> </w:t>
      </w:r>
      <w:r>
        <w:rPr>
          <w:sz w:val="24"/>
        </w:rPr>
        <w:t>в</w:t>
      </w:r>
      <w:r>
        <w:rPr>
          <w:spacing w:val="40"/>
          <w:sz w:val="24"/>
        </w:rPr>
        <w:t xml:space="preserve"> </w:t>
      </w:r>
      <w:r>
        <w:rPr>
          <w:sz w:val="24"/>
        </w:rPr>
        <w:t>школу,</w:t>
      </w:r>
      <w:r>
        <w:rPr>
          <w:spacing w:val="40"/>
          <w:sz w:val="24"/>
        </w:rPr>
        <w:t xml:space="preserve"> </w:t>
      </w:r>
      <w:r>
        <w:rPr>
          <w:sz w:val="24"/>
        </w:rPr>
        <w:t>традиционные праздников детском саду или в группе;</w:t>
      </w:r>
    </w:p>
    <w:p w:rsidR="000664B2" w:rsidRDefault="00CF43C2">
      <w:pPr>
        <w:pStyle w:val="a5"/>
        <w:numPr>
          <w:ilvl w:val="0"/>
          <w:numId w:val="169"/>
        </w:numPr>
        <w:tabs>
          <w:tab w:val="left" w:pos="1508"/>
        </w:tabs>
        <w:spacing w:line="276" w:lineRule="auto"/>
        <w:ind w:right="850" w:firstLine="0"/>
        <w:jc w:val="left"/>
        <w:rPr>
          <w:sz w:val="24"/>
        </w:rPr>
      </w:pPr>
      <w:r>
        <w:rPr>
          <w:sz w:val="24"/>
        </w:rPr>
        <w:t>праздники,</w:t>
      </w:r>
      <w:r>
        <w:rPr>
          <w:spacing w:val="80"/>
          <w:sz w:val="24"/>
        </w:rPr>
        <w:t xml:space="preserve"> </w:t>
      </w:r>
      <w:r>
        <w:rPr>
          <w:sz w:val="24"/>
        </w:rPr>
        <w:t>которые</w:t>
      </w:r>
      <w:r>
        <w:rPr>
          <w:spacing w:val="80"/>
          <w:sz w:val="24"/>
        </w:rPr>
        <w:t xml:space="preserve"> </w:t>
      </w:r>
      <w:r>
        <w:rPr>
          <w:sz w:val="24"/>
        </w:rPr>
        <w:t>придумываются</w:t>
      </w:r>
      <w:r>
        <w:rPr>
          <w:spacing w:val="80"/>
          <w:sz w:val="24"/>
        </w:rPr>
        <w:t xml:space="preserve"> </w:t>
      </w:r>
      <w:r>
        <w:rPr>
          <w:sz w:val="24"/>
        </w:rPr>
        <w:t>взрослыми</w:t>
      </w:r>
      <w:r>
        <w:rPr>
          <w:spacing w:val="80"/>
          <w:sz w:val="24"/>
        </w:rPr>
        <w:t xml:space="preserve"> </w:t>
      </w:r>
      <w:r>
        <w:rPr>
          <w:sz w:val="24"/>
        </w:rPr>
        <w:t>с</w:t>
      </w:r>
      <w:r>
        <w:rPr>
          <w:spacing w:val="80"/>
          <w:sz w:val="24"/>
        </w:rPr>
        <w:t xml:space="preserve"> </w:t>
      </w:r>
      <w:r>
        <w:rPr>
          <w:sz w:val="24"/>
        </w:rPr>
        <w:t>целью</w:t>
      </w:r>
      <w:r>
        <w:rPr>
          <w:spacing w:val="80"/>
          <w:sz w:val="24"/>
        </w:rPr>
        <w:t xml:space="preserve"> </w:t>
      </w:r>
      <w:r>
        <w:rPr>
          <w:sz w:val="24"/>
        </w:rPr>
        <w:t>доставить</w:t>
      </w:r>
      <w:r>
        <w:rPr>
          <w:spacing w:val="80"/>
          <w:sz w:val="24"/>
        </w:rPr>
        <w:t xml:space="preserve"> </w:t>
      </w:r>
      <w:r>
        <w:rPr>
          <w:sz w:val="24"/>
        </w:rPr>
        <w:t>детям</w:t>
      </w:r>
      <w:r>
        <w:rPr>
          <w:spacing w:val="80"/>
          <w:sz w:val="24"/>
        </w:rPr>
        <w:t xml:space="preserve"> </w:t>
      </w:r>
      <w:r>
        <w:rPr>
          <w:sz w:val="24"/>
        </w:rPr>
        <w:t>радость</w:t>
      </w:r>
      <w:r>
        <w:rPr>
          <w:spacing w:val="40"/>
          <w:sz w:val="24"/>
        </w:rPr>
        <w:t xml:space="preserve"> </w:t>
      </w:r>
      <w:r>
        <w:rPr>
          <w:sz w:val="24"/>
        </w:rPr>
        <w:t xml:space="preserve">( например: праздник </w:t>
      </w:r>
      <w:r>
        <w:rPr>
          <w:i/>
          <w:sz w:val="24"/>
        </w:rPr>
        <w:t>«Мыльных пузырей»</w:t>
      </w:r>
      <w:r>
        <w:rPr>
          <w:sz w:val="24"/>
        </w:rPr>
        <w:t xml:space="preserve">, </w:t>
      </w:r>
      <w:r>
        <w:rPr>
          <w:i/>
          <w:sz w:val="24"/>
        </w:rPr>
        <w:t>«Воздушных шаров»</w:t>
      </w:r>
      <w:r>
        <w:rPr>
          <w:sz w:val="24"/>
        </w:rPr>
        <w:t xml:space="preserve">, </w:t>
      </w:r>
      <w:r>
        <w:rPr>
          <w:i/>
          <w:sz w:val="24"/>
        </w:rPr>
        <w:t xml:space="preserve">«Оригами» </w:t>
      </w:r>
      <w:r>
        <w:rPr>
          <w:sz w:val="24"/>
        </w:rPr>
        <w:t xml:space="preserve">и др.). </w:t>
      </w:r>
      <w:r>
        <w:rPr>
          <w:b/>
          <w:i/>
          <w:sz w:val="24"/>
        </w:rPr>
        <w:t>Развлечения</w:t>
      </w:r>
      <w:r>
        <w:rPr>
          <w:sz w:val="24"/>
        </w:rPr>
        <w:t>.</w:t>
      </w:r>
      <w:r>
        <w:rPr>
          <w:spacing w:val="80"/>
          <w:sz w:val="24"/>
        </w:rPr>
        <w:t xml:space="preserve"> </w:t>
      </w:r>
      <w:r>
        <w:rPr>
          <w:sz w:val="24"/>
        </w:rPr>
        <w:t>Этот</w:t>
      </w:r>
      <w:r>
        <w:rPr>
          <w:spacing w:val="80"/>
          <w:sz w:val="24"/>
        </w:rPr>
        <w:t xml:space="preserve"> </w:t>
      </w:r>
      <w:r>
        <w:rPr>
          <w:sz w:val="24"/>
        </w:rPr>
        <w:t>вид</w:t>
      </w:r>
      <w:r>
        <w:rPr>
          <w:spacing w:val="-2"/>
          <w:sz w:val="24"/>
        </w:rPr>
        <w:t xml:space="preserve"> </w:t>
      </w:r>
      <w:r>
        <w:rPr>
          <w:sz w:val="24"/>
        </w:rPr>
        <w:t>культурно-досуговой</w:t>
      </w:r>
      <w:r>
        <w:rPr>
          <w:spacing w:val="80"/>
          <w:sz w:val="24"/>
        </w:rPr>
        <w:t xml:space="preserve"> </w:t>
      </w:r>
      <w:r>
        <w:rPr>
          <w:sz w:val="24"/>
        </w:rPr>
        <w:t>деятельности</w:t>
      </w:r>
      <w:r>
        <w:rPr>
          <w:spacing w:val="80"/>
          <w:sz w:val="24"/>
        </w:rPr>
        <w:t xml:space="preserve"> </w:t>
      </w:r>
      <w:r>
        <w:rPr>
          <w:sz w:val="24"/>
        </w:rPr>
        <w:t>компенсирует</w:t>
      </w:r>
      <w:r>
        <w:rPr>
          <w:spacing w:val="80"/>
          <w:sz w:val="24"/>
        </w:rPr>
        <w:t xml:space="preserve"> </w:t>
      </w:r>
      <w:r>
        <w:rPr>
          <w:sz w:val="24"/>
        </w:rPr>
        <w:t>рутину,</w:t>
      </w:r>
      <w:r>
        <w:rPr>
          <w:spacing w:val="80"/>
          <w:sz w:val="24"/>
        </w:rPr>
        <w:t xml:space="preserve"> </w:t>
      </w:r>
      <w:r>
        <w:rPr>
          <w:sz w:val="24"/>
        </w:rPr>
        <w:t>без эмоциональные</w:t>
      </w:r>
      <w:r>
        <w:rPr>
          <w:spacing w:val="40"/>
          <w:sz w:val="24"/>
        </w:rPr>
        <w:t xml:space="preserve"> </w:t>
      </w:r>
      <w:r>
        <w:rPr>
          <w:sz w:val="24"/>
        </w:rPr>
        <w:t>моменты</w:t>
      </w:r>
      <w:r>
        <w:rPr>
          <w:spacing w:val="40"/>
          <w:sz w:val="24"/>
        </w:rPr>
        <w:t xml:space="preserve"> </w:t>
      </w:r>
      <w:r>
        <w:rPr>
          <w:sz w:val="24"/>
        </w:rPr>
        <w:t>в</w:t>
      </w:r>
      <w:r>
        <w:rPr>
          <w:spacing w:val="40"/>
          <w:sz w:val="24"/>
        </w:rPr>
        <w:t xml:space="preserve"> </w:t>
      </w:r>
      <w:r>
        <w:rPr>
          <w:sz w:val="24"/>
        </w:rPr>
        <w:t>повседневности.</w:t>
      </w:r>
      <w:r>
        <w:rPr>
          <w:spacing w:val="40"/>
          <w:sz w:val="24"/>
        </w:rPr>
        <w:t xml:space="preserve"> </w:t>
      </w:r>
      <w:r>
        <w:rPr>
          <w:sz w:val="24"/>
        </w:rPr>
        <w:t>Развлечения</w:t>
      </w:r>
      <w:r>
        <w:rPr>
          <w:spacing w:val="40"/>
          <w:sz w:val="24"/>
        </w:rPr>
        <w:t xml:space="preserve"> </w:t>
      </w:r>
      <w:r>
        <w:rPr>
          <w:sz w:val="24"/>
        </w:rPr>
        <w:t>вызывают</w:t>
      </w:r>
      <w:r>
        <w:rPr>
          <w:spacing w:val="40"/>
          <w:sz w:val="24"/>
        </w:rPr>
        <w:t xml:space="preserve"> </w:t>
      </w:r>
      <w:r>
        <w:rPr>
          <w:sz w:val="24"/>
        </w:rPr>
        <w:t>чувство</w:t>
      </w:r>
      <w:r>
        <w:rPr>
          <w:spacing w:val="40"/>
          <w:sz w:val="24"/>
        </w:rPr>
        <w:t xml:space="preserve"> </w:t>
      </w:r>
      <w:r>
        <w:rPr>
          <w:sz w:val="24"/>
        </w:rPr>
        <w:t>радости</w:t>
      </w:r>
      <w:r>
        <w:rPr>
          <w:spacing w:val="40"/>
          <w:sz w:val="24"/>
        </w:rPr>
        <w:t xml:space="preserve"> </w:t>
      </w:r>
      <w:r>
        <w:rPr>
          <w:sz w:val="24"/>
        </w:rPr>
        <w:t>у детей</w:t>
      </w:r>
      <w:r>
        <w:rPr>
          <w:spacing w:val="80"/>
          <w:sz w:val="24"/>
        </w:rPr>
        <w:t xml:space="preserve"> </w:t>
      </w:r>
      <w:r>
        <w:rPr>
          <w:sz w:val="24"/>
        </w:rPr>
        <w:t>и</w:t>
      </w:r>
      <w:r>
        <w:rPr>
          <w:spacing w:val="80"/>
          <w:sz w:val="24"/>
        </w:rPr>
        <w:t xml:space="preserve"> </w:t>
      </w:r>
      <w:r>
        <w:rPr>
          <w:sz w:val="24"/>
        </w:rPr>
        <w:t>неподдельный</w:t>
      </w:r>
      <w:r>
        <w:rPr>
          <w:spacing w:val="80"/>
          <w:sz w:val="24"/>
        </w:rPr>
        <w:t xml:space="preserve"> </w:t>
      </w:r>
      <w:r>
        <w:rPr>
          <w:sz w:val="24"/>
        </w:rPr>
        <w:t>интерес.</w:t>
      </w:r>
      <w:r>
        <w:rPr>
          <w:spacing w:val="80"/>
          <w:sz w:val="24"/>
        </w:rPr>
        <w:t xml:space="preserve"> </w:t>
      </w:r>
      <w:r>
        <w:rPr>
          <w:sz w:val="24"/>
        </w:rPr>
        <w:t>К</w:t>
      </w:r>
      <w:r>
        <w:rPr>
          <w:spacing w:val="80"/>
          <w:sz w:val="24"/>
        </w:rPr>
        <w:t xml:space="preserve"> </w:t>
      </w:r>
      <w:r>
        <w:rPr>
          <w:sz w:val="24"/>
        </w:rPr>
        <w:t>участию</w:t>
      </w:r>
      <w:r>
        <w:rPr>
          <w:spacing w:val="80"/>
          <w:sz w:val="24"/>
        </w:rPr>
        <w:t xml:space="preserve"> </w:t>
      </w:r>
      <w:r>
        <w:rPr>
          <w:sz w:val="24"/>
        </w:rPr>
        <w:t>в</w:t>
      </w:r>
      <w:r>
        <w:rPr>
          <w:spacing w:val="80"/>
          <w:sz w:val="24"/>
        </w:rPr>
        <w:t xml:space="preserve"> </w:t>
      </w:r>
      <w:r>
        <w:rPr>
          <w:sz w:val="24"/>
        </w:rPr>
        <w:t>развлечениях</w:t>
      </w:r>
      <w:r>
        <w:rPr>
          <w:spacing w:val="80"/>
          <w:sz w:val="24"/>
        </w:rPr>
        <w:t xml:space="preserve"> </w:t>
      </w:r>
      <w:r>
        <w:rPr>
          <w:sz w:val="24"/>
        </w:rPr>
        <w:t>привлекаются</w:t>
      </w:r>
      <w:r>
        <w:rPr>
          <w:spacing w:val="80"/>
          <w:sz w:val="24"/>
        </w:rPr>
        <w:t xml:space="preserve"> </w:t>
      </w:r>
      <w:r>
        <w:rPr>
          <w:sz w:val="24"/>
        </w:rPr>
        <w:t xml:space="preserve">родители </w:t>
      </w:r>
      <w:r>
        <w:rPr>
          <w:spacing w:val="-2"/>
          <w:sz w:val="24"/>
        </w:rPr>
        <w:t>воспитанников.</w:t>
      </w:r>
    </w:p>
    <w:p w:rsidR="000664B2" w:rsidRDefault="00CF43C2">
      <w:pPr>
        <w:pStyle w:val="a4"/>
        <w:spacing w:before="1" w:line="276" w:lineRule="auto"/>
        <w:ind w:right="848"/>
        <w:jc w:val="left"/>
      </w:pPr>
      <w:r>
        <w:t>Развлечения</w:t>
      </w:r>
      <w:r>
        <w:rPr>
          <w:spacing w:val="40"/>
        </w:rPr>
        <w:t xml:space="preserve"> </w:t>
      </w:r>
      <w:r>
        <w:t>в</w:t>
      </w:r>
      <w:r>
        <w:rPr>
          <w:spacing w:val="40"/>
        </w:rPr>
        <w:t xml:space="preserve"> </w:t>
      </w:r>
      <w:r>
        <w:t>интересной</w:t>
      </w:r>
      <w:r>
        <w:rPr>
          <w:spacing w:val="40"/>
        </w:rPr>
        <w:t xml:space="preserve"> </w:t>
      </w:r>
      <w:r>
        <w:t>и</w:t>
      </w:r>
      <w:r>
        <w:rPr>
          <w:spacing w:val="40"/>
        </w:rPr>
        <w:t xml:space="preserve"> </w:t>
      </w:r>
      <w:r>
        <w:t>увлекательной</w:t>
      </w:r>
      <w:r>
        <w:rPr>
          <w:spacing w:val="40"/>
        </w:rPr>
        <w:t xml:space="preserve"> </w:t>
      </w:r>
      <w:r>
        <w:t>форме</w:t>
      </w:r>
      <w:r>
        <w:rPr>
          <w:spacing w:val="40"/>
        </w:rPr>
        <w:t xml:space="preserve"> </w:t>
      </w:r>
      <w:r>
        <w:t>вызывают потребность</w:t>
      </w:r>
      <w:r>
        <w:rPr>
          <w:spacing w:val="40"/>
        </w:rPr>
        <w:t xml:space="preserve"> </w:t>
      </w:r>
      <w:r>
        <w:t>в</w:t>
      </w:r>
      <w:r>
        <w:rPr>
          <w:spacing w:val="40"/>
        </w:rPr>
        <w:t xml:space="preserve"> </w:t>
      </w:r>
      <w:r>
        <w:t>познании</w:t>
      </w:r>
      <w:r>
        <w:rPr>
          <w:spacing w:val="40"/>
        </w:rPr>
        <w:t xml:space="preserve"> </w:t>
      </w:r>
      <w:r>
        <w:t>нового,</w:t>
      </w:r>
      <w:r>
        <w:rPr>
          <w:spacing w:val="7"/>
        </w:rPr>
        <w:t xml:space="preserve"> </w:t>
      </w:r>
      <w:r>
        <w:t>расширяют</w:t>
      </w:r>
      <w:r>
        <w:rPr>
          <w:spacing w:val="7"/>
        </w:rPr>
        <w:t xml:space="preserve"> </w:t>
      </w:r>
      <w:r>
        <w:t>кругозор,</w:t>
      </w:r>
      <w:r>
        <w:rPr>
          <w:spacing w:val="4"/>
        </w:rPr>
        <w:t xml:space="preserve"> </w:t>
      </w:r>
      <w:r>
        <w:t>знания</w:t>
      </w:r>
      <w:r>
        <w:rPr>
          <w:spacing w:val="-2"/>
        </w:rPr>
        <w:t xml:space="preserve"> </w:t>
      </w:r>
      <w:r>
        <w:t>об окружающем</w:t>
      </w:r>
      <w:r>
        <w:rPr>
          <w:spacing w:val="7"/>
        </w:rPr>
        <w:t xml:space="preserve"> </w:t>
      </w:r>
      <w:r>
        <w:t>мире,</w:t>
      </w:r>
      <w:r>
        <w:rPr>
          <w:spacing w:val="5"/>
        </w:rPr>
        <w:t xml:space="preserve"> </w:t>
      </w:r>
      <w:r>
        <w:t>учат</w:t>
      </w:r>
      <w:r>
        <w:rPr>
          <w:spacing w:val="6"/>
        </w:rPr>
        <w:t xml:space="preserve"> </w:t>
      </w:r>
      <w:r>
        <w:t>совместным</w:t>
      </w:r>
      <w:r>
        <w:rPr>
          <w:spacing w:val="8"/>
        </w:rPr>
        <w:t xml:space="preserve"> </w:t>
      </w:r>
      <w:r>
        <w:t>действиям</w:t>
      </w:r>
      <w:r>
        <w:rPr>
          <w:spacing w:val="4"/>
        </w:rPr>
        <w:t xml:space="preserve"> </w:t>
      </w:r>
      <w:r>
        <w:rPr>
          <w:spacing w:val="-10"/>
        </w:rPr>
        <w:t>и</w:t>
      </w:r>
    </w:p>
    <w:p w:rsidR="000664B2" w:rsidRDefault="000664B2">
      <w:pPr>
        <w:pStyle w:val="a4"/>
        <w:spacing w:line="276" w:lineRule="auto"/>
        <w:jc w:val="left"/>
        <w:sectPr w:rsidR="000664B2">
          <w:pgSz w:w="11910" w:h="16840"/>
          <w:pgMar w:top="320" w:right="0" w:bottom="1180" w:left="425" w:header="0" w:footer="968" w:gutter="0"/>
          <w:cols w:space="720"/>
        </w:sectPr>
      </w:pPr>
    </w:p>
    <w:p w:rsidR="000664B2" w:rsidRDefault="00CF43C2">
      <w:pPr>
        <w:pStyle w:val="a4"/>
        <w:spacing w:before="68" w:line="276" w:lineRule="auto"/>
        <w:ind w:right="848"/>
        <w:jc w:val="left"/>
      </w:pPr>
      <w:r>
        <w:lastRenderedPageBreak/>
        <w:t>переживаниям.</w:t>
      </w:r>
      <w:r>
        <w:rPr>
          <w:spacing w:val="40"/>
        </w:rPr>
        <w:t xml:space="preserve"> </w:t>
      </w:r>
      <w:r>
        <w:t>Развлечение</w:t>
      </w:r>
      <w:r>
        <w:rPr>
          <w:spacing w:val="40"/>
        </w:rPr>
        <w:t xml:space="preserve"> </w:t>
      </w:r>
      <w:r>
        <w:t>–</w:t>
      </w:r>
      <w:r>
        <w:rPr>
          <w:spacing w:val="40"/>
        </w:rPr>
        <w:t xml:space="preserve"> </w:t>
      </w:r>
      <w:r>
        <w:t>одна</w:t>
      </w:r>
      <w:r>
        <w:rPr>
          <w:spacing w:val="40"/>
        </w:rPr>
        <w:t xml:space="preserve"> </w:t>
      </w:r>
      <w:r>
        <w:t>из</w:t>
      </w:r>
      <w:r>
        <w:rPr>
          <w:spacing w:val="40"/>
        </w:rPr>
        <w:t xml:space="preserve"> </w:t>
      </w:r>
      <w:r>
        <w:t>форм</w:t>
      </w:r>
      <w:r>
        <w:rPr>
          <w:spacing w:val="40"/>
        </w:rPr>
        <w:t xml:space="preserve"> </w:t>
      </w:r>
      <w:r>
        <w:t>организации</w:t>
      </w:r>
      <w:r>
        <w:rPr>
          <w:spacing w:val="40"/>
        </w:rPr>
        <w:t xml:space="preserve"> </w:t>
      </w:r>
      <w:r>
        <w:t>детей</w:t>
      </w:r>
      <w:r>
        <w:rPr>
          <w:spacing w:val="40"/>
        </w:rPr>
        <w:t xml:space="preserve"> </w:t>
      </w:r>
      <w:r>
        <w:t>в</w:t>
      </w:r>
      <w:r>
        <w:rPr>
          <w:spacing w:val="40"/>
        </w:rPr>
        <w:t xml:space="preserve"> </w:t>
      </w:r>
      <w:r>
        <w:t>повседневной</w:t>
      </w:r>
      <w:r>
        <w:rPr>
          <w:spacing w:val="40"/>
        </w:rPr>
        <w:t xml:space="preserve"> </w:t>
      </w:r>
      <w:r>
        <w:t>жизни детского сада.</w:t>
      </w:r>
    </w:p>
    <w:p w:rsidR="000664B2" w:rsidRDefault="00CF43C2">
      <w:pPr>
        <w:pStyle w:val="a4"/>
        <w:spacing w:line="275" w:lineRule="exact"/>
        <w:jc w:val="left"/>
      </w:pPr>
      <w:r>
        <w:t>Виды</w:t>
      </w:r>
      <w:r>
        <w:rPr>
          <w:spacing w:val="-4"/>
        </w:rPr>
        <w:t xml:space="preserve"> </w:t>
      </w:r>
      <w:r>
        <w:rPr>
          <w:spacing w:val="-2"/>
        </w:rPr>
        <w:t>развлечений</w:t>
      </w:r>
    </w:p>
    <w:p w:rsidR="000664B2" w:rsidRDefault="00CF43C2">
      <w:pPr>
        <w:spacing w:before="40"/>
        <w:ind w:left="1274"/>
        <w:rPr>
          <w:sz w:val="24"/>
        </w:rPr>
      </w:pPr>
      <w:r>
        <w:rPr>
          <w:sz w:val="24"/>
        </w:rPr>
        <w:t>Концерты:</w:t>
      </w:r>
      <w:r>
        <w:rPr>
          <w:spacing w:val="-2"/>
          <w:sz w:val="24"/>
        </w:rPr>
        <w:t xml:space="preserve"> </w:t>
      </w:r>
      <w:r>
        <w:rPr>
          <w:i/>
          <w:sz w:val="24"/>
        </w:rPr>
        <w:t>(могут</w:t>
      </w:r>
      <w:r>
        <w:rPr>
          <w:i/>
          <w:spacing w:val="-2"/>
          <w:sz w:val="24"/>
        </w:rPr>
        <w:t xml:space="preserve"> </w:t>
      </w:r>
      <w:r>
        <w:rPr>
          <w:i/>
          <w:sz w:val="24"/>
        </w:rPr>
        <w:t>быть</w:t>
      </w:r>
      <w:r>
        <w:rPr>
          <w:i/>
          <w:spacing w:val="-5"/>
          <w:sz w:val="24"/>
        </w:rPr>
        <w:t xml:space="preserve"> </w:t>
      </w:r>
      <w:r>
        <w:rPr>
          <w:i/>
          <w:sz w:val="24"/>
        </w:rPr>
        <w:t>приглашённые</w:t>
      </w:r>
      <w:r>
        <w:rPr>
          <w:i/>
          <w:spacing w:val="-6"/>
          <w:sz w:val="24"/>
        </w:rPr>
        <w:t xml:space="preserve"> </w:t>
      </w:r>
      <w:r>
        <w:rPr>
          <w:i/>
          <w:sz w:val="24"/>
        </w:rPr>
        <w:t>артисты</w:t>
      </w:r>
      <w:r>
        <w:rPr>
          <w:i/>
          <w:spacing w:val="-2"/>
          <w:sz w:val="24"/>
        </w:rPr>
        <w:t xml:space="preserve"> </w:t>
      </w:r>
      <w:r>
        <w:rPr>
          <w:i/>
          <w:sz w:val="24"/>
        </w:rPr>
        <w:t>или</w:t>
      </w:r>
      <w:r>
        <w:rPr>
          <w:i/>
          <w:spacing w:val="-1"/>
          <w:sz w:val="24"/>
        </w:rPr>
        <w:t xml:space="preserve"> </w:t>
      </w:r>
      <w:r>
        <w:rPr>
          <w:i/>
          <w:sz w:val="24"/>
        </w:rPr>
        <w:t>сами</w:t>
      </w:r>
      <w:r>
        <w:rPr>
          <w:i/>
          <w:spacing w:val="-5"/>
          <w:sz w:val="24"/>
        </w:rPr>
        <w:t xml:space="preserve"> </w:t>
      </w:r>
      <w:r>
        <w:rPr>
          <w:i/>
          <w:spacing w:val="-2"/>
          <w:sz w:val="24"/>
        </w:rPr>
        <w:t>дети)</w:t>
      </w:r>
      <w:r>
        <w:rPr>
          <w:spacing w:val="-2"/>
          <w:sz w:val="24"/>
        </w:rPr>
        <w:t>:</w:t>
      </w:r>
    </w:p>
    <w:p w:rsidR="000664B2" w:rsidRDefault="00CF43C2">
      <w:pPr>
        <w:pStyle w:val="a5"/>
        <w:numPr>
          <w:ilvl w:val="0"/>
          <w:numId w:val="169"/>
        </w:numPr>
        <w:tabs>
          <w:tab w:val="left" w:pos="1417"/>
        </w:tabs>
        <w:spacing w:before="41"/>
        <w:ind w:left="1417" w:hanging="143"/>
        <w:jc w:val="left"/>
        <w:rPr>
          <w:sz w:val="24"/>
        </w:rPr>
      </w:pPr>
      <w:r>
        <w:rPr>
          <w:sz w:val="24"/>
        </w:rPr>
        <w:t>тематические,</w:t>
      </w:r>
      <w:r>
        <w:rPr>
          <w:spacing w:val="-10"/>
          <w:sz w:val="24"/>
        </w:rPr>
        <w:t xml:space="preserve"> </w:t>
      </w:r>
      <w:r>
        <w:rPr>
          <w:sz w:val="24"/>
        </w:rPr>
        <w:t>исполнение</w:t>
      </w:r>
      <w:r>
        <w:rPr>
          <w:spacing w:val="-6"/>
          <w:sz w:val="24"/>
        </w:rPr>
        <w:t xml:space="preserve"> </w:t>
      </w:r>
      <w:r>
        <w:rPr>
          <w:sz w:val="24"/>
        </w:rPr>
        <w:t>музыкальных</w:t>
      </w:r>
      <w:r>
        <w:rPr>
          <w:spacing w:val="-9"/>
          <w:sz w:val="24"/>
        </w:rPr>
        <w:t xml:space="preserve"> </w:t>
      </w:r>
      <w:r>
        <w:rPr>
          <w:sz w:val="24"/>
        </w:rPr>
        <w:t>произведений,</w:t>
      </w:r>
      <w:r>
        <w:rPr>
          <w:spacing w:val="-8"/>
          <w:sz w:val="24"/>
        </w:rPr>
        <w:t xml:space="preserve"> </w:t>
      </w:r>
      <w:r>
        <w:rPr>
          <w:sz w:val="24"/>
        </w:rPr>
        <w:t>литературных</w:t>
      </w:r>
      <w:r>
        <w:rPr>
          <w:spacing w:val="-9"/>
          <w:sz w:val="24"/>
        </w:rPr>
        <w:t xml:space="preserve"> </w:t>
      </w:r>
      <w:r>
        <w:rPr>
          <w:spacing w:val="-2"/>
          <w:sz w:val="24"/>
        </w:rPr>
        <w:t>произведений;</w:t>
      </w:r>
    </w:p>
    <w:p w:rsidR="000664B2" w:rsidRDefault="00CF43C2">
      <w:pPr>
        <w:pStyle w:val="a5"/>
        <w:numPr>
          <w:ilvl w:val="0"/>
          <w:numId w:val="169"/>
        </w:numPr>
        <w:tabs>
          <w:tab w:val="left" w:pos="1417"/>
        </w:tabs>
        <w:spacing w:before="46"/>
        <w:ind w:left="1417" w:hanging="143"/>
        <w:jc w:val="left"/>
        <w:rPr>
          <w:sz w:val="24"/>
        </w:rPr>
      </w:pPr>
      <w:r>
        <w:rPr>
          <w:sz w:val="24"/>
        </w:rPr>
        <w:t>произведения</w:t>
      </w:r>
      <w:r>
        <w:rPr>
          <w:spacing w:val="-9"/>
          <w:sz w:val="24"/>
        </w:rPr>
        <w:t xml:space="preserve"> </w:t>
      </w:r>
      <w:r>
        <w:rPr>
          <w:sz w:val="24"/>
        </w:rPr>
        <w:t>народного</w:t>
      </w:r>
      <w:r>
        <w:rPr>
          <w:spacing w:val="-5"/>
          <w:sz w:val="24"/>
        </w:rPr>
        <w:t xml:space="preserve"> </w:t>
      </w:r>
      <w:r>
        <w:rPr>
          <w:spacing w:val="-2"/>
          <w:sz w:val="24"/>
        </w:rPr>
        <w:t>творчества;</w:t>
      </w:r>
    </w:p>
    <w:p w:rsidR="000664B2" w:rsidRDefault="00CF43C2">
      <w:pPr>
        <w:pStyle w:val="a5"/>
        <w:numPr>
          <w:ilvl w:val="0"/>
          <w:numId w:val="169"/>
        </w:numPr>
        <w:tabs>
          <w:tab w:val="left" w:pos="1417"/>
        </w:tabs>
        <w:spacing w:before="41" w:line="276" w:lineRule="auto"/>
        <w:ind w:right="2670" w:firstLine="0"/>
        <w:jc w:val="left"/>
        <w:rPr>
          <w:sz w:val="24"/>
        </w:rPr>
      </w:pPr>
      <w:r>
        <w:rPr>
          <w:sz w:val="24"/>
        </w:rPr>
        <w:t>детской</w:t>
      </w:r>
      <w:r>
        <w:rPr>
          <w:spacing w:val="-13"/>
          <w:sz w:val="24"/>
        </w:rPr>
        <w:t xml:space="preserve"> </w:t>
      </w:r>
      <w:r>
        <w:rPr>
          <w:sz w:val="24"/>
        </w:rPr>
        <w:t>художественной</w:t>
      </w:r>
      <w:r>
        <w:rPr>
          <w:spacing w:val="-10"/>
          <w:sz w:val="24"/>
        </w:rPr>
        <w:t xml:space="preserve"> </w:t>
      </w:r>
      <w:r>
        <w:rPr>
          <w:sz w:val="24"/>
        </w:rPr>
        <w:t>самодеятельности,</w:t>
      </w:r>
      <w:r>
        <w:rPr>
          <w:spacing w:val="-12"/>
          <w:sz w:val="24"/>
        </w:rPr>
        <w:t xml:space="preserve"> </w:t>
      </w:r>
      <w:r>
        <w:rPr>
          <w:sz w:val="24"/>
        </w:rPr>
        <w:t>музыкально-литературные; Народные игры:</w:t>
      </w:r>
    </w:p>
    <w:p w:rsidR="000664B2" w:rsidRDefault="00CF43C2">
      <w:pPr>
        <w:pStyle w:val="a5"/>
        <w:numPr>
          <w:ilvl w:val="0"/>
          <w:numId w:val="169"/>
        </w:numPr>
        <w:tabs>
          <w:tab w:val="left" w:pos="1518"/>
        </w:tabs>
        <w:spacing w:line="276" w:lineRule="auto"/>
        <w:ind w:right="851" w:firstLine="0"/>
        <w:jc w:val="left"/>
        <w:rPr>
          <w:sz w:val="24"/>
        </w:rPr>
      </w:pPr>
      <w:r>
        <w:rPr>
          <w:sz w:val="24"/>
        </w:rPr>
        <w:t>потешки,</w:t>
      </w:r>
      <w:r>
        <w:rPr>
          <w:spacing w:val="80"/>
          <w:sz w:val="24"/>
        </w:rPr>
        <w:t xml:space="preserve"> </w:t>
      </w:r>
      <w:r>
        <w:rPr>
          <w:sz w:val="24"/>
        </w:rPr>
        <w:t>загадки,</w:t>
      </w:r>
      <w:r>
        <w:rPr>
          <w:spacing w:val="80"/>
          <w:sz w:val="24"/>
        </w:rPr>
        <w:t xml:space="preserve"> </w:t>
      </w:r>
      <w:r>
        <w:rPr>
          <w:sz w:val="24"/>
        </w:rPr>
        <w:t>хороводы;</w:t>
      </w:r>
      <w:r>
        <w:rPr>
          <w:spacing w:val="80"/>
          <w:sz w:val="24"/>
        </w:rPr>
        <w:t xml:space="preserve"> </w:t>
      </w:r>
      <w:r>
        <w:rPr>
          <w:sz w:val="24"/>
        </w:rPr>
        <w:t>игры</w:t>
      </w:r>
      <w:r>
        <w:rPr>
          <w:spacing w:val="80"/>
          <w:sz w:val="24"/>
        </w:rPr>
        <w:t xml:space="preserve"> </w:t>
      </w:r>
      <w:r>
        <w:rPr>
          <w:sz w:val="24"/>
        </w:rPr>
        <w:t>с</w:t>
      </w:r>
      <w:r>
        <w:rPr>
          <w:spacing w:val="80"/>
          <w:sz w:val="24"/>
        </w:rPr>
        <w:t xml:space="preserve"> </w:t>
      </w:r>
      <w:r>
        <w:rPr>
          <w:sz w:val="24"/>
        </w:rPr>
        <w:t>пением,</w:t>
      </w:r>
      <w:r>
        <w:rPr>
          <w:spacing w:val="80"/>
          <w:sz w:val="24"/>
        </w:rPr>
        <w:t xml:space="preserve"> </w:t>
      </w:r>
      <w:r>
        <w:rPr>
          <w:sz w:val="24"/>
        </w:rPr>
        <w:t>бегом,</w:t>
      </w:r>
      <w:r>
        <w:rPr>
          <w:spacing w:val="80"/>
          <w:sz w:val="24"/>
        </w:rPr>
        <w:t xml:space="preserve"> </w:t>
      </w:r>
      <w:r>
        <w:rPr>
          <w:sz w:val="24"/>
        </w:rPr>
        <w:t>с</w:t>
      </w:r>
      <w:r>
        <w:rPr>
          <w:spacing w:val="80"/>
          <w:sz w:val="24"/>
        </w:rPr>
        <w:t xml:space="preserve"> </w:t>
      </w:r>
      <w:r>
        <w:rPr>
          <w:sz w:val="24"/>
        </w:rPr>
        <w:t>мячом,</w:t>
      </w:r>
      <w:r>
        <w:rPr>
          <w:spacing w:val="80"/>
          <w:sz w:val="24"/>
        </w:rPr>
        <w:t xml:space="preserve"> </w:t>
      </w:r>
      <w:r>
        <w:rPr>
          <w:sz w:val="24"/>
        </w:rPr>
        <w:t>прыжками,</w:t>
      </w:r>
      <w:r>
        <w:rPr>
          <w:spacing w:val="80"/>
          <w:sz w:val="24"/>
        </w:rPr>
        <w:t xml:space="preserve"> </w:t>
      </w:r>
      <w:r>
        <w:rPr>
          <w:sz w:val="24"/>
        </w:rPr>
        <w:t xml:space="preserve">малой </w:t>
      </w:r>
      <w:r>
        <w:rPr>
          <w:spacing w:val="-2"/>
          <w:sz w:val="24"/>
        </w:rPr>
        <w:t>подвижности;</w:t>
      </w:r>
    </w:p>
    <w:p w:rsidR="000664B2" w:rsidRDefault="00CF43C2">
      <w:pPr>
        <w:pStyle w:val="a4"/>
        <w:spacing w:line="275" w:lineRule="exact"/>
        <w:jc w:val="left"/>
      </w:pPr>
      <w:r>
        <w:t>Познавательные</w:t>
      </w:r>
      <w:r>
        <w:rPr>
          <w:spacing w:val="-8"/>
        </w:rPr>
        <w:t xml:space="preserve"> </w:t>
      </w:r>
      <w:r>
        <w:rPr>
          <w:spacing w:val="-2"/>
        </w:rPr>
        <w:t>вечера:</w:t>
      </w:r>
    </w:p>
    <w:p w:rsidR="000664B2" w:rsidRDefault="00CF43C2">
      <w:pPr>
        <w:pStyle w:val="a5"/>
        <w:numPr>
          <w:ilvl w:val="0"/>
          <w:numId w:val="169"/>
        </w:numPr>
        <w:tabs>
          <w:tab w:val="left" w:pos="1508"/>
        </w:tabs>
        <w:spacing w:before="40" w:line="276" w:lineRule="auto"/>
        <w:ind w:right="858" w:firstLine="0"/>
        <w:jc w:val="left"/>
        <w:rPr>
          <w:sz w:val="24"/>
        </w:rPr>
      </w:pPr>
      <w:r>
        <w:rPr>
          <w:sz w:val="24"/>
        </w:rPr>
        <w:t>КВН</w:t>
      </w:r>
      <w:r>
        <w:rPr>
          <w:spacing w:val="80"/>
          <w:sz w:val="24"/>
        </w:rPr>
        <w:t xml:space="preserve"> </w:t>
      </w:r>
      <w:r>
        <w:rPr>
          <w:sz w:val="24"/>
        </w:rPr>
        <w:t>и</w:t>
      </w:r>
      <w:r>
        <w:rPr>
          <w:spacing w:val="80"/>
          <w:sz w:val="24"/>
        </w:rPr>
        <w:t xml:space="preserve"> </w:t>
      </w:r>
      <w:r>
        <w:rPr>
          <w:sz w:val="24"/>
        </w:rPr>
        <w:t>викторины,</w:t>
      </w:r>
      <w:r>
        <w:rPr>
          <w:spacing w:val="80"/>
          <w:sz w:val="24"/>
        </w:rPr>
        <w:t xml:space="preserve"> </w:t>
      </w:r>
      <w:r>
        <w:rPr>
          <w:sz w:val="24"/>
        </w:rPr>
        <w:t>посвященные</w:t>
      </w:r>
      <w:r>
        <w:rPr>
          <w:spacing w:val="80"/>
          <w:sz w:val="24"/>
        </w:rPr>
        <w:t xml:space="preserve"> </w:t>
      </w:r>
      <w:r>
        <w:rPr>
          <w:sz w:val="24"/>
        </w:rPr>
        <w:t>жизни</w:t>
      </w:r>
      <w:r>
        <w:rPr>
          <w:spacing w:val="79"/>
          <w:sz w:val="24"/>
        </w:rPr>
        <w:t xml:space="preserve"> </w:t>
      </w:r>
      <w:r>
        <w:rPr>
          <w:sz w:val="24"/>
        </w:rPr>
        <w:t>и</w:t>
      </w:r>
      <w:r>
        <w:rPr>
          <w:spacing w:val="80"/>
          <w:sz w:val="24"/>
        </w:rPr>
        <w:t xml:space="preserve"> </w:t>
      </w:r>
      <w:r>
        <w:rPr>
          <w:sz w:val="24"/>
        </w:rPr>
        <w:t>творчеству</w:t>
      </w:r>
      <w:r>
        <w:rPr>
          <w:spacing w:val="40"/>
          <w:sz w:val="24"/>
        </w:rPr>
        <w:t xml:space="preserve"> </w:t>
      </w:r>
      <w:r>
        <w:rPr>
          <w:sz w:val="24"/>
        </w:rPr>
        <w:t>композиторов,</w:t>
      </w:r>
      <w:r>
        <w:rPr>
          <w:spacing w:val="80"/>
          <w:sz w:val="24"/>
        </w:rPr>
        <w:t xml:space="preserve"> </w:t>
      </w:r>
      <w:r>
        <w:rPr>
          <w:sz w:val="24"/>
        </w:rPr>
        <w:t>художников, писателей, артистов, поэтов; обычаям и традициям народа, региона, страны;</w:t>
      </w:r>
    </w:p>
    <w:p w:rsidR="000664B2" w:rsidRDefault="00CF43C2">
      <w:pPr>
        <w:pStyle w:val="a5"/>
        <w:numPr>
          <w:ilvl w:val="0"/>
          <w:numId w:val="169"/>
        </w:numPr>
        <w:tabs>
          <w:tab w:val="left" w:pos="1417"/>
        </w:tabs>
        <w:spacing w:before="4"/>
        <w:ind w:left="1417" w:hanging="143"/>
        <w:jc w:val="left"/>
        <w:rPr>
          <w:sz w:val="24"/>
        </w:rPr>
      </w:pPr>
      <w:r>
        <w:rPr>
          <w:sz w:val="24"/>
        </w:rPr>
        <w:t>экологические</w:t>
      </w:r>
      <w:r>
        <w:rPr>
          <w:spacing w:val="-3"/>
          <w:sz w:val="24"/>
        </w:rPr>
        <w:t xml:space="preserve"> </w:t>
      </w:r>
      <w:r>
        <w:rPr>
          <w:sz w:val="24"/>
        </w:rPr>
        <w:t>и</w:t>
      </w:r>
      <w:r>
        <w:rPr>
          <w:spacing w:val="-6"/>
          <w:sz w:val="24"/>
        </w:rPr>
        <w:t xml:space="preserve"> </w:t>
      </w:r>
      <w:r>
        <w:rPr>
          <w:sz w:val="24"/>
        </w:rPr>
        <w:t>посвященные</w:t>
      </w:r>
      <w:r>
        <w:rPr>
          <w:spacing w:val="-7"/>
          <w:sz w:val="24"/>
        </w:rPr>
        <w:t xml:space="preserve"> </w:t>
      </w:r>
      <w:r>
        <w:rPr>
          <w:sz w:val="24"/>
        </w:rPr>
        <w:t>природным</w:t>
      </w:r>
      <w:r>
        <w:rPr>
          <w:spacing w:val="-4"/>
          <w:sz w:val="24"/>
        </w:rPr>
        <w:t xml:space="preserve"> </w:t>
      </w:r>
      <w:r>
        <w:rPr>
          <w:sz w:val="24"/>
        </w:rPr>
        <w:t>явлениям</w:t>
      </w:r>
      <w:r>
        <w:rPr>
          <w:spacing w:val="-1"/>
          <w:sz w:val="24"/>
        </w:rPr>
        <w:t xml:space="preserve"> </w:t>
      </w:r>
      <w:r>
        <w:rPr>
          <w:sz w:val="24"/>
        </w:rPr>
        <w:t>и</w:t>
      </w:r>
      <w:r>
        <w:rPr>
          <w:spacing w:val="-5"/>
          <w:sz w:val="24"/>
        </w:rPr>
        <w:t xml:space="preserve"> </w:t>
      </w:r>
      <w:r>
        <w:rPr>
          <w:spacing w:val="-4"/>
          <w:sz w:val="24"/>
        </w:rPr>
        <w:t>др.;</w:t>
      </w:r>
    </w:p>
    <w:p w:rsidR="000664B2" w:rsidRDefault="00CF43C2">
      <w:pPr>
        <w:pStyle w:val="a4"/>
        <w:spacing w:before="41" w:line="276" w:lineRule="auto"/>
        <w:ind w:right="848"/>
        <w:jc w:val="left"/>
      </w:pPr>
      <w:r>
        <w:t>Спортивные:</w:t>
      </w:r>
      <w:r>
        <w:rPr>
          <w:spacing w:val="80"/>
        </w:rPr>
        <w:t xml:space="preserve"> </w:t>
      </w:r>
      <w:r>
        <w:t>игры,</w:t>
      </w:r>
      <w:r>
        <w:rPr>
          <w:spacing w:val="80"/>
        </w:rPr>
        <w:t xml:space="preserve"> </w:t>
      </w:r>
      <w:r>
        <w:t>соревнования,</w:t>
      </w:r>
      <w:r>
        <w:rPr>
          <w:spacing w:val="80"/>
        </w:rPr>
        <w:t xml:space="preserve"> </w:t>
      </w:r>
      <w:r>
        <w:t>эстафеты,</w:t>
      </w:r>
      <w:r>
        <w:rPr>
          <w:spacing w:val="80"/>
        </w:rPr>
        <w:t xml:space="preserve"> </w:t>
      </w:r>
      <w:r>
        <w:t>подвижные</w:t>
      </w:r>
      <w:r>
        <w:rPr>
          <w:spacing w:val="80"/>
        </w:rPr>
        <w:t xml:space="preserve"> </w:t>
      </w:r>
      <w:r>
        <w:t>игры</w:t>
      </w:r>
      <w:r>
        <w:rPr>
          <w:spacing w:val="80"/>
        </w:rPr>
        <w:t xml:space="preserve"> </w:t>
      </w:r>
      <w:r>
        <w:t>с</w:t>
      </w:r>
      <w:r>
        <w:rPr>
          <w:spacing w:val="80"/>
        </w:rPr>
        <w:t xml:space="preserve"> </w:t>
      </w:r>
      <w:r>
        <w:t>правилами,</w:t>
      </w:r>
      <w:r>
        <w:rPr>
          <w:spacing w:val="80"/>
        </w:rPr>
        <w:t xml:space="preserve"> </w:t>
      </w:r>
      <w:r>
        <w:t>веселые старты, аттракционы спортивного содержания;</w:t>
      </w:r>
    </w:p>
    <w:p w:rsidR="000664B2" w:rsidRDefault="00CF43C2">
      <w:pPr>
        <w:pStyle w:val="a4"/>
        <w:spacing w:line="276" w:lineRule="auto"/>
        <w:ind w:right="848"/>
        <w:jc w:val="left"/>
      </w:pPr>
      <w:r>
        <w:t>Театрализованные</w:t>
      </w:r>
      <w:r>
        <w:rPr>
          <w:spacing w:val="35"/>
        </w:rPr>
        <w:t xml:space="preserve"> </w:t>
      </w:r>
      <w:r>
        <w:t>представления:</w:t>
      </w:r>
      <w:r>
        <w:rPr>
          <w:spacing w:val="36"/>
        </w:rPr>
        <w:t xml:space="preserve"> </w:t>
      </w:r>
      <w:r>
        <w:t>-</w:t>
      </w:r>
      <w:r>
        <w:rPr>
          <w:spacing w:val="38"/>
        </w:rPr>
        <w:t xml:space="preserve"> </w:t>
      </w:r>
      <w:r>
        <w:t>кукольный</w:t>
      </w:r>
      <w:r>
        <w:rPr>
          <w:spacing w:val="37"/>
        </w:rPr>
        <w:t xml:space="preserve"> </w:t>
      </w:r>
      <w:r>
        <w:t>театр</w:t>
      </w:r>
      <w:r>
        <w:rPr>
          <w:spacing w:val="39"/>
        </w:rPr>
        <w:t xml:space="preserve"> </w:t>
      </w:r>
      <w:r>
        <w:t>–</w:t>
      </w:r>
      <w:r>
        <w:rPr>
          <w:spacing w:val="32"/>
        </w:rPr>
        <w:t xml:space="preserve"> </w:t>
      </w:r>
      <w:r>
        <w:t>самый</w:t>
      </w:r>
      <w:r>
        <w:rPr>
          <w:spacing w:val="32"/>
        </w:rPr>
        <w:t xml:space="preserve"> </w:t>
      </w:r>
      <w:r>
        <w:t>доступный,</w:t>
      </w:r>
      <w:r>
        <w:rPr>
          <w:spacing w:val="33"/>
        </w:rPr>
        <w:t xml:space="preserve"> </w:t>
      </w:r>
      <w:r>
        <w:t>зрелищный</w:t>
      </w:r>
      <w:r>
        <w:rPr>
          <w:spacing w:val="32"/>
        </w:rPr>
        <w:t xml:space="preserve"> </w:t>
      </w:r>
      <w:r>
        <w:t>и простой в организации вид развлечений.</w:t>
      </w:r>
    </w:p>
    <w:p w:rsidR="000664B2" w:rsidRDefault="00CF43C2">
      <w:pPr>
        <w:pStyle w:val="a5"/>
        <w:numPr>
          <w:ilvl w:val="0"/>
          <w:numId w:val="169"/>
        </w:numPr>
        <w:tabs>
          <w:tab w:val="left" w:pos="1417"/>
        </w:tabs>
        <w:spacing w:line="275" w:lineRule="exact"/>
        <w:ind w:left="1417" w:hanging="143"/>
        <w:jc w:val="left"/>
        <w:rPr>
          <w:sz w:val="24"/>
        </w:rPr>
      </w:pPr>
      <w:r>
        <w:rPr>
          <w:sz w:val="24"/>
        </w:rPr>
        <w:t>теневой</w:t>
      </w:r>
      <w:r>
        <w:rPr>
          <w:spacing w:val="-2"/>
          <w:sz w:val="24"/>
        </w:rPr>
        <w:t xml:space="preserve"> </w:t>
      </w:r>
      <w:r>
        <w:rPr>
          <w:sz w:val="24"/>
        </w:rPr>
        <w:t>театр</w:t>
      </w:r>
      <w:r>
        <w:rPr>
          <w:spacing w:val="-3"/>
          <w:sz w:val="24"/>
        </w:rPr>
        <w:t xml:space="preserve"> </w:t>
      </w:r>
      <w:r>
        <w:rPr>
          <w:sz w:val="24"/>
        </w:rPr>
        <w:t>-</w:t>
      </w:r>
      <w:r>
        <w:rPr>
          <w:spacing w:val="-5"/>
          <w:sz w:val="24"/>
        </w:rPr>
        <w:t xml:space="preserve"> </w:t>
      </w:r>
      <w:r>
        <w:rPr>
          <w:sz w:val="24"/>
        </w:rPr>
        <w:t>в</w:t>
      </w:r>
      <w:r>
        <w:rPr>
          <w:spacing w:val="-1"/>
          <w:sz w:val="24"/>
        </w:rPr>
        <w:t xml:space="preserve"> </w:t>
      </w:r>
      <w:r>
        <w:rPr>
          <w:sz w:val="24"/>
        </w:rPr>
        <w:t>нём</w:t>
      </w:r>
      <w:r>
        <w:rPr>
          <w:spacing w:val="-1"/>
          <w:sz w:val="24"/>
        </w:rPr>
        <w:t xml:space="preserve"> </w:t>
      </w:r>
      <w:r>
        <w:rPr>
          <w:sz w:val="24"/>
        </w:rPr>
        <w:t>играют</w:t>
      </w:r>
      <w:r>
        <w:rPr>
          <w:spacing w:val="-2"/>
          <w:sz w:val="24"/>
        </w:rPr>
        <w:t xml:space="preserve"> </w:t>
      </w:r>
      <w:r>
        <w:rPr>
          <w:sz w:val="24"/>
        </w:rPr>
        <w:t>куклы-</w:t>
      </w:r>
      <w:r>
        <w:rPr>
          <w:spacing w:val="-2"/>
          <w:sz w:val="24"/>
        </w:rPr>
        <w:t>силуэты;</w:t>
      </w:r>
    </w:p>
    <w:p w:rsidR="000664B2" w:rsidRDefault="00CF43C2">
      <w:pPr>
        <w:pStyle w:val="a5"/>
        <w:numPr>
          <w:ilvl w:val="0"/>
          <w:numId w:val="169"/>
        </w:numPr>
        <w:tabs>
          <w:tab w:val="left" w:pos="1417"/>
        </w:tabs>
        <w:spacing w:before="40"/>
        <w:ind w:left="1417" w:hanging="143"/>
        <w:jc w:val="left"/>
        <w:rPr>
          <w:sz w:val="24"/>
        </w:rPr>
      </w:pPr>
      <w:r>
        <w:rPr>
          <w:sz w:val="24"/>
        </w:rPr>
        <w:t>настольный</w:t>
      </w:r>
      <w:r>
        <w:rPr>
          <w:spacing w:val="-7"/>
          <w:sz w:val="24"/>
        </w:rPr>
        <w:t xml:space="preserve"> </w:t>
      </w:r>
      <w:r>
        <w:rPr>
          <w:sz w:val="24"/>
        </w:rPr>
        <w:t>театр</w:t>
      </w:r>
      <w:r>
        <w:rPr>
          <w:spacing w:val="-2"/>
          <w:sz w:val="24"/>
        </w:rPr>
        <w:t xml:space="preserve"> игрушек;</w:t>
      </w:r>
    </w:p>
    <w:p w:rsidR="000664B2" w:rsidRDefault="00CF43C2">
      <w:pPr>
        <w:pStyle w:val="a5"/>
        <w:numPr>
          <w:ilvl w:val="0"/>
          <w:numId w:val="169"/>
        </w:numPr>
        <w:tabs>
          <w:tab w:val="left" w:pos="1417"/>
        </w:tabs>
        <w:spacing w:before="40"/>
        <w:ind w:left="1417" w:hanging="143"/>
        <w:jc w:val="left"/>
        <w:rPr>
          <w:sz w:val="24"/>
        </w:rPr>
      </w:pPr>
      <w:r>
        <w:rPr>
          <w:sz w:val="24"/>
        </w:rPr>
        <w:t>инсценировка</w:t>
      </w:r>
      <w:r>
        <w:rPr>
          <w:spacing w:val="-8"/>
          <w:sz w:val="24"/>
        </w:rPr>
        <w:t xml:space="preserve"> </w:t>
      </w:r>
      <w:r>
        <w:rPr>
          <w:sz w:val="24"/>
        </w:rPr>
        <w:t>сказок,</w:t>
      </w:r>
      <w:r>
        <w:rPr>
          <w:spacing w:val="-3"/>
          <w:sz w:val="24"/>
        </w:rPr>
        <w:t xml:space="preserve"> </w:t>
      </w:r>
      <w:r>
        <w:rPr>
          <w:sz w:val="24"/>
        </w:rPr>
        <w:t>рассказов,</w:t>
      </w:r>
      <w:r>
        <w:rPr>
          <w:spacing w:val="-2"/>
          <w:sz w:val="24"/>
        </w:rPr>
        <w:t xml:space="preserve"> </w:t>
      </w:r>
      <w:r>
        <w:rPr>
          <w:sz w:val="24"/>
        </w:rPr>
        <w:t>песен,</w:t>
      </w:r>
      <w:r>
        <w:rPr>
          <w:spacing w:val="-7"/>
          <w:sz w:val="24"/>
        </w:rPr>
        <w:t xml:space="preserve"> </w:t>
      </w:r>
      <w:r>
        <w:rPr>
          <w:spacing w:val="-2"/>
          <w:sz w:val="24"/>
        </w:rPr>
        <w:t>сценки;</w:t>
      </w:r>
    </w:p>
    <w:p w:rsidR="000664B2" w:rsidRDefault="00CF43C2">
      <w:pPr>
        <w:pStyle w:val="a5"/>
        <w:numPr>
          <w:ilvl w:val="0"/>
          <w:numId w:val="169"/>
        </w:numPr>
        <w:tabs>
          <w:tab w:val="left" w:pos="1417"/>
        </w:tabs>
        <w:spacing w:before="41"/>
        <w:ind w:left="1417" w:hanging="143"/>
        <w:jc w:val="left"/>
        <w:rPr>
          <w:sz w:val="24"/>
        </w:rPr>
      </w:pPr>
      <w:r>
        <w:rPr>
          <w:sz w:val="24"/>
        </w:rPr>
        <w:t>детская</w:t>
      </w:r>
      <w:r>
        <w:rPr>
          <w:spacing w:val="-6"/>
          <w:sz w:val="24"/>
        </w:rPr>
        <w:t xml:space="preserve"> </w:t>
      </w:r>
      <w:r>
        <w:rPr>
          <w:sz w:val="24"/>
        </w:rPr>
        <w:t>музыкальная</w:t>
      </w:r>
      <w:r>
        <w:rPr>
          <w:spacing w:val="-4"/>
          <w:sz w:val="24"/>
        </w:rPr>
        <w:t xml:space="preserve"> </w:t>
      </w:r>
      <w:r>
        <w:rPr>
          <w:sz w:val="24"/>
        </w:rPr>
        <w:t>опера,</w:t>
      </w:r>
      <w:r>
        <w:rPr>
          <w:spacing w:val="-7"/>
          <w:sz w:val="24"/>
        </w:rPr>
        <w:t xml:space="preserve"> </w:t>
      </w:r>
      <w:r>
        <w:rPr>
          <w:sz w:val="24"/>
        </w:rPr>
        <w:t>мюзиклы,</w:t>
      </w:r>
      <w:r>
        <w:rPr>
          <w:spacing w:val="-7"/>
          <w:sz w:val="24"/>
        </w:rPr>
        <w:t xml:space="preserve"> </w:t>
      </w:r>
      <w:r>
        <w:rPr>
          <w:sz w:val="24"/>
        </w:rPr>
        <w:t>музыкальные</w:t>
      </w:r>
      <w:r>
        <w:rPr>
          <w:spacing w:val="-5"/>
          <w:sz w:val="24"/>
        </w:rPr>
        <w:t xml:space="preserve"> </w:t>
      </w:r>
      <w:r>
        <w:rPr>
          <w:sz w:val="24"/>
        </w:rPr>
        <w:t>ритмопластические</w:t>
      </w:r>
      <w:r>
        <w:rPr>
          <w:spacing w:val="-4"/>
          <w:sz w:val="24"/>
        </w:rPr>
        <w:t xml:space="preserve"> </w:t>
      </w:r>
      <w:r>
        <w:rPr>
          <w:spacing w:val="-2"/>
          <w:sz w:val="24"/>
        </w:rPr>
        <w:t>спектакли;</w:t>
      </w:r>
    </w:p>
    <w:p w:rsidR="000664B2" w:rsidRDefault="00CF43C2">
      <w:pPr>
        <w:pStyle w:val="a5"/>
        <w:numPr>
          <w:ilvl w:val="0"/>
          <w:numId w:val="169"/>
        </w:numPr>
        <w:tabs>
          <w:tab w:val="left" w:pos="1417"/>
        </w:tabs>
        <w:spacing w:before="46"/>
        <w:ind w:left="1417" w:hanging="143"/>
        <w:jc w:val="left"/>
        <w:rPr>
          <w:sz w:val="24"/>
        </w:rPr>
      </w:pPr>
      <w:r>
        <w:rPr>
          <w:sz w:val="24"/>
        </w:rPr>
        <w:t>забавы:</w:t>
      </w:r>
      <w:r>
        <w:rPr>
          <w:spacing w:val="-9"/>
          <w:sz w:val="24"/>
        </w:rPr>
        <w:t xml:space="preserve"> </w:t>
      </w:r>
      <w:r>
        <w:rPr>
          <w:sz w:val="24"/>
        </w:rPr>
        <w:t>масленичные</w:t>
      </w:r>
      <w:r>
        <w:rPr>
          <w:spacing w:val="-2"/>
          <w:sz w:val="24"/>
        </w:rPr>
        <w:t xml:space="preserve"> </w:t>
      </w:r>
      <w:r>
        <w:rPr>
          <w:sz w:val="24"/>
        </w:rPr>
        <w:t>и</w:t>
      </w:r>
      <w:r>
        <w:rPr>
          <w:spacing w:val="-5"/>
          <w:sz w:val="24"/>
        </w:rPr>
        <w:t xml:space="preserve"> </w:t>
      </w:r>
      <w:r>
        <w:rPr>
          <w:sz w:val="24"/>
        </w:rPr>
        <w:t>рождественские</w:t>
      </w:r>
      <w:r>
        <w:rPr>
          <w:spacing w:val="-3"/>
          <w:sz w:val="24"/>
        </w:rPr>
        <w:t xml:space="preserve"> </w:t>
      </w:r>
      <w:r>
        <w:rPr>
          <w:sz w:val="24"/>
        </w:rPr>
        <w:t>гуляния,</w:t>
      </w:r>
      <w:r>
        <w:rPr>
          <w:spacing w:val="-4"/>
          <w:sz w:val="24"/>
        </w:rPr>
        <w:t xml:space="preserve"> </w:t>
      </w:r>
      <w:r>
        <w:rPr>
          <w:sz w:val="24"/>
        </w:rPr>
        <w:t>вечера</w:t>
      </w:r>
      <w:r>
        <w:rPr>
          <w:spacing w:val="-3"/>
          <w:sz w:val="24"/>
        </w:rPr>
        <w:t xml:space="preserve"> </w:t>
      </w:r>
      <w:r>
        <w:rPr>
          <w:sz w:val="24"/>
        </w:rPr>
        <w:t>загадок</w:t>
      </w:r>
      <w:r>
        <w:rPr>
          <w:spacing w:val="-8"/>
          <w:sz w:val="24"/>
        </w:rPr>
        <w:t xml:space="preserve"> </w:t>
      </w:r>
      <w:r>
        <w:rPr>
          <w:sz w:val="24"/>
        </w:rPr>
        <w:t xml:space="preserve">и </w:t>
      </w:r>
      <w:r>
        <w:rPr>
          <w:spacing w:val="-2"/>
          <w:sz w:val="24"/>
        </w:rPr>
        <w:t>сюрпризов.</w:t>
      </w:r>
    </w:p>
    <w:p w:rsidR="000664B2" w:rsidRDefault="00CF43C2">
      <w:pPr>
        <w:pStyle w:val="a5"/>
        <w:numPr>
          <w:ilvl w:val="0"/>
          <w:numId w:val="169"/>
        </w:numPr>
        <w:tabs>
          <w:tab w:val="left" w:pos="1489"/>
        </w:tabs>
        <w:spacing w:before="41" w:line="276" w:lineRule="auto"/>
        <w:ind w:right="854" w:firstLine="0"/>
        <w:jc w:val="left"/>
        <w:rPr>
          <w:sz w:val="24"/>
        </w:rPr>
      </w:pPr>
      <w:r>
        <w:rPr>
          <w:sz w:val="24"/>
        </w:rPr>
        <w:t>зрелище:</w:t>
      </w:r>
      <w:r>
        <w:rPr>
          <w:spacing w:val="40"/>
          <w:sz w:val="24"/>
        </w:rPr>
        <w:t xml:space="preserve"> </w:t>
      </w:r>
      <w:r>
        <w:rPr>
          <w:sz w:val="24"/>
        </w:rPr>
        <w:t>посещение</w:t>
      </w:r>
      <w:r>
        <w:rPr>
          <w:spacing w:val="40"/>
          <w:sz w:val="24"/>
        </w:rPr>
        <w:t xml:space="preserve"> </w:t>
      </w:r>
      <w:r>
        <w:rPr>
          <w:sz w:val="24"/>
        </w:rPr>
        <w:t>театра,</w:t>
      </w:r>
      <w:r>
        <w:rPr>
          <w:spacing w:val="40"/>
          <w:sz w:val="24"/>
        </w:rPr>
        <w:t xml:space="preserve"> </w:t>
      </w:r>
      <w:r>
        <w:rPr>
          <w:sz w:val="24"/>
        </w:rPr>
        <w:t>музея,</w:t>
      </w:r>
      <w:r>
        <w:rPr>
          <w:spacing w:val="40"/>
          <w:sz w:val="24"/>
        </w:rPr>
        <w:t xml:space="preserve"> </w:t>
      </w:r>
      <w:r>
        <w:rPr>
          <w:sz w:val="24"/>
        </w:rPr>
        <w:t>цирка,</w:t>
      </w:r>
      <w:r>
        <w:rPr>
          <w:spacing w:val="40"/>
          <w:sz w:val="24"/>
        </w:rPr>
        <w:t xml:space="preserve"> </w:t>
      </w:r>
      <w:r>
        <w:rPr>
          <w:sz w:val="24"/>
        </w:rPr>
        <w:t>просмотр</w:t>
      </w:r>
      <w:r>
        <w:rPr>
          <w:spacing w:val="40"/>
          <w:sz w:val="24"/>
        </w:rPr>
        <w:t xml:space="preserve"> </w:t>
      </w:r>
      <w:r>
        <w:rPr>
          <w:sz w:val="24"/>
        </w:rPr>
        <w:t>видео</w:t>
      </w:r>
      <w:r>
        <w:rPr>
          <w:spacing w:val="40"/>
          <w:sz w:val="24"/>
        </w:rPr>
        <w:t xml:space="preserve"> </w:t>
      </w:r>
      <w:r>
        <w:rPr>
          <w:sz w:val="24"/>
        </w:rPr>
        <w:t>и</w:t>
      </w:r>
      <w:r>
        <w:rPr>
          <w:spacing w:val="40"/>
          <w:sz w:val="24"/>
        </w:rPr>
        <w:t xml:space="preserve"> </w:t>
      </w:r>
      <w:r>
        <w:rPr>
          <w:sz w:val="24"/>
        </w:rPr>
        <w:t>телефильмов,</w:t>
      </w:r>
      <w:r>
        <w:rPr>
          <w:spacing w:val="40"/>
          <w:sz w:val="24"/>
        </w:rPr>
        <w:t xml:space="preserve"> </w:t>
      </w:r>
      <w:r>
        <w:rPr>
          <w:sz w:val="24"/>
        </w:rPr>
        <w:t>детских</w:t>
      </w:r>
      <w:r>
        <w:rPr>
          <w:spacing w:val="40"/>
          <w:sz w:val="24"/>
        </w:rPr>
        <w:t xml:space="preserve"> </w:t>
      </w:r>
      <w:r>
        <w:rPr>
          <w:sz w:val="24"/>
        </w:rPr>
        <w:t>телевизионных передач, слушание аудиозаписей</w:t>
      </w:r>
    </w:p>
    <w:p w:rsidR="000664B2" w:rsidRDefault="00CF43C2">
      <w:pPr>
        <w:pStyle w:val="a4"/>
        <w:spacing w:line="276" w:lineRule="auto"/>
        <w:ind w:right="847"/>
      </w:pPr>
      <w:r>
        <w:t>На таких мероприятиях ребенок получает возможность проявить самостоятельность, а значит, приобрести уверенность в себе, веру в свои способности; развиваются его положительные качества, такие как доброжелательность, взаимопомощь, доброта, жизнерадостность и т. д.</w:t>
      </w:r>
    </w:p>
    <w:p w:rsidR="000664B2" w:rsidRDefault="000664B2">
      <w:pPr>
        <w:pStyle w:val="a4"/>
        <w:spacing w:before="47"/>
        <w:ind w:left="0"/>
        <w:jc w:val="left"/>
      </w:pPr>
    </w:p>
    <w:p w:rsidR="00CE2113" w:rsidRDefault="00CE2113" w:rsidP="00CE2113">
      <w:pPr>
        <w:pStyle w:val="2"/>
        <w:tabs>
          <w:tab w:val="left" w:pos="2568"/>
          <w:tab w:val="left" w:pos="4820"/>
        </w:tabs>
        <w:spacing w:before="112" w:line="235" w:lineRule="auto"/>
        <w:ind w:left="1788" w:right="1217"/>
        <w:jc w:val="left"/>
      </w:pPr>
      <w:r>
        <w:t xml:space="preserve">3.1.5. </w:t>
      </w:r>
      <w:r w:rsidR="00CF43C2">
        <w:t>Особенности</w:t>
      </w:r>
      <w:r w:rsidR="00CF43C2">
        <w:rPr>
          <w:spacing w:val="-9"/>
        </w:rPr>
        <w:t xml:space="preserve"> </w:t>
      </w:r>
      <w:r w:rsidR="00CF43C2">
        <w:t>организации</w:t>
      </w:r>
      <w:r w:rsidR="00CF43C2">
        <w:rPr>
          <w:spacing w:val="-10"/>
        </w:rPr>
        <w:t xml:space="preserve"> </w:t>
      </w:r>
      <w:r w:rsidR="00CF43C2">
        <w:t>развивающей</w:t>
      </w:r>
      <w:r w:rsidR="00CF43C2">
        <w:rPr>
          <w:spacing w:val="-7"/>
        </w:rPr>
        <w:t xml:space="preserve"> </w:t>
      </w:r>
      <w:r w:rsidR="00CF43C2">
        <w:t>предметно-пространственной</w:t>
      </w:r>
      <w:r w:rsidR="00CF43C2">
        <w:rPr>
          <w:spacing w:val="-9"/>
        </w:rPr>
        <w:t xml:space="preserve"> </w:t>
      </w:r>
      <w:r w:rsidR="00CF43C2">
        <w:rPr>
          <w:spacing w:val="-2"/>
        </w:rPr>
        <w:t>среды</w:t>
      </w:r>
      <w:r>
        <w:rPr>
          <w:spacing w:val="-2"/>
        </w:rPr>
        <w:t xml:space="preserve"> </w:t>
      </w:r>
      <w:r>
        <w:t>.</w:t>
      </w:r>
      <w:r>
        <w:rPr>
          <w:b w:val="0"/>
        </w:rPr>
        <w:t>(п. 31. ФОП ДО)</w:t>
      </w:r>
    </w:p>
    <w:p w:rsidR="00CE2113" w:rsidRDefault="00CE2113" w:rsidP="00CE2113">
      <w:pPr>
        <w:spacing w:line="288" w:lineRule="auto"/>
        <w:ind w:left="876" w:right="1375" w:firstLine="5808"/>
        <w:jc w:val="both"/>
        <w:rPr>
          <w:i/>
          <w:sz w:val="24"/>
        </w:rPr>
      </w:pPr>
      <w:r>
        <w:rPr>
          <w:b/>
          <w:i/>
          <w:sz w:val="24"/>
        </w:rPr>
        <w:t>Извлечение</w:t>
      </w:r>
      <w:r>
        <w:rPr>
          <w:b/>
          <w:i/>
          <w:spacing w:val="-8"/>
          <w:sz w:val="24"/>
        </w:rPr>
        <w:t xml:space="preserve"> </w:t>
      </w:r>
      <w:r>
        <w:rPr>
          <w:b/>
          <w:i/>
          <w:sz w:val="24"/>
        </w:rPr>
        <w:t>из</w:t>
      </w:r>
      <w:r>
        <w:rPr>
          <w:b/>
          <w:i/>
          <w:spacing w:val="-8"/>
          <w:sz w:val="24"/>
        </w:rPr>
        <w:t xml:space="preserve"> </w:t>
      </w:r>
      <w:r>
        <w:rPr>
          <w:b/>
          <w:i/>
          <w:sz w:val="24"/>
        </w:rPr>
        <w:t>ФГОС</w:t>
      </w:r>
      <w:r>
        <w:rPr>
          <w:b/>
          <w:i/>
          <w:spacing w:val="-5"/>
          <w:sz w:val="24"/>
        </w:rPr>
        <w:t xml:space="preserve"> </w:t>
      </w:r>
      <w:r>
        <w:rPr>
          <w:b/>
          <w:i/>
          <w:sz w:val="24"/>
        </w:rPr>
        <w:t>ДО</w:t>
      </w:r>
      <w:r>
        <w:rPr>
          <w:b/>
          <w:i/>
          <w:spacing w:val="-8"/>
          <w:sz w:val="24"/>
        </w:rPr>
        <w:t xml:space="preserve"> </w:t>
      </w:r>
      <w:r>
        <w:rPr>
          <w:b/>
          <w:i/>
          <w:sz w:val="24"/>
        </w:rPr>
        <w:t xml:space="preserve">(п.3.3.) </w:t>
      </w:r>
      <w:r>
        <w:rPr>
          <w:i/>
          <w:sz w:val="24"/>
        </w:rPr>
        <w:t>Развивающая предметно-пространственная среда обеспечивает максимальную реализацию образовательного потенциала пространства учреждения, группы, а также территории,</w:t>
      </w:r>
      <w:r>
        <w:rPr>
          <w:i/>
          <w:spacing w:val="75"/>
          <w:sz w:val="24"/>
        </w:rPr>
        <w:t xml:space="preserve">  </w:t>
      </w:r>
      <w:r>
        <w:rPr>
          <w:i/>
          <w:sz w:val="24"/>
        </w:rPr>
        <w:t>прилегающей</w:t>
      </w:r>
      <w:r>
        <w:rPr>
          <w:i/>
          <w:spacing w:val="78"/>
          <w:sz w:val="24"/>
        </w:rPr>
        <w:t xml:space="preserve">  </w:t>
      </w:r>
      <w:r>
        <w:rPr>
          <w:i/>
          <w:sz w:val="24"/>
        </w:rPr>
        <w:t>к</w:t>
      </w:r>
      <w:r>
        <w:rPr>
          <w:i/>
          <w:spacing w:val="77"/>
          <w:sz w:val="24"/>
        </w:rPr>
        <w:t xml:space="preserve">  </w:t>
      </w:r>
      <w:r>
        <w:rPr>
          <w:i/>
          <w:sz w:val="24"/>
        </w:rPr>
        <w:t>детскому</w:t>
      </w:r>
      <w:r>
        <w:rPr>
          <w:i/>
          <w:spacing w:val="78"/>
          <w:sz w:val="24"/>
        </w:rPr>
        <w:t xml:space="preserve">  </w:t>
      </w:r>
      <w:r>
        <w:rPr>
          <w:i/>
          <w:sz w:val="24"/>
        </w:rPr>
        <w:t>саду,приспособленной</w:t>
      </w:r>
      <w:r>
        <w:rPr>
          <w:i/>
          <w:spacing w:val="77"/>
          <w:sz w:val="24"/>
        </w:rPr>
        <w:t xml:space="preserve">  </w:t>
      </w:r>
      <w:r>
        <w:rPr>
          <w:i/>
          <w:sz w:val="24"/>
        </w:rPr>
        <w:t>для</w:t>
      </w:r>
      <w:r>
        <w:rPr>
          <w:i/>
          <w:spacing w:val="78"/>
          <w:sz w:val="24"/>
        </w:rPr>
        <w:t xml:space="preserve">  </w:t>
      </w:r>
      <w:r>
        <w:rPr>
          <w:i/>
          <w:spacing w:val="-2"/>
          <w:sz w:val="24"/>
        </w:rPr>
        <w:t>реализации</w:t>
      </w:r>
    </w:p>
    <w:p w:rsidR="00CE2113" w:rsidRDefault="00CE2113" w:rsidP="00CE2113">
      <w:pPr>
        <w:spacing w:line="259" w:lineRule="exact"/>
        <w:ind w:left="876"/>
        <w:jc w:val="both"/>
        <w:rPr>
          <w:i/>
          <w:sz w:val="24"/>
        </w:rPr>
      </w:pPr>
      <w:r>
        <w:rPr>
          <w:i/>
          <w:sz w:val="24"/>
        </w:rPr>
        <w:t>Программы,материалов,оборудования</w:t>
      </w:r>
      <w:r>
        <w:rPr>
          <w:i/>
          <w:spacing w:val="64"/>
          <w:sz w:val="24"/>
        </w:rPr>
        <w:t xml:space="preserve"> </w:t>
      </w:r>
      <w:r>
        <w:rPr>
          <w:i/>
          <w:sz w:val="24"/>
        </w:rPr>
        <w:t>и</w:t>
      </w:r>
      <w:r>
        <w:rPr>
          <w:i/>
          <w:spacing w:val="66"/>
          <w:sz w:val="24"/>
        </w:rPr>
        <w:t xml:space="preserve"> </w:t>
      </w:r>
      <w:r>
        <w:rPr>
          <w:i/>
          <w:sz w:val="24"/>
        </w:rPr>
        <w:t>инвентаря</w:t>
      </w:r>
      <w:r>
        <w:rPr>
          <w:i/>
          <w:spacing w:val="67"/>
          <w:sz w:val="24"/>
        </w:rPr>
        <w:t xml:space="preserve"> </w:t>
      </w:r>
      <w:r>
        <w:rPr>
          <w:i/>
          <w:sz w:val="24"/>
        </w:rPr>
        <w:t>для</w:t>
      </w:r>
      <w:r>
        <w:rPr>
          <w:i/>
          <w:spacing w:val="66"/>
          <w:sz w:val="24"/>
        </w:rPr>
        <w:t xml:space="preserve"> </w:t>
      </w:r>
      <w:r>
        <w:rPr>
          <w:i/>
          <w:sz w:val="24"/>
        </w:rPr>
        <w:t>развития</w:t>
      </w:r>
      <w:r>
        <w:rPr>
          <w:i/>
          <w:spacing w:val="66"/>
          <w:sz w:val="24"/>
        </w:rPr>
        <w:t xml:space="preserve"> </w:t>
      </w:r>
      <w:r>
        <w:rPr>
          <w:i/>
          <w:sz w:val="24"/>
        </w:rPr>
        <w:t>детей</w:t>
      </w:r>
      <w:r>
        <w:rPr>
          <w:i/>
          <w:spacing w:val="67"/>
          <w:sz w:val="24"/>
        </w:rPr>
        <w:t xml:space="preserve"> </w:t>
      </w:r>
      <w:r>
        <w:rPr>
          <w:i/>
          <w:spacing w:val="-2"/>
          <w:sz w:val="24"/>
        </w:rPr>
        <w:t>дошкольного</w:t>
      </w:r>
    </w:p>
    <w:p w:rsidR="00CE2113" w:rsidRDefault="00CE2113" w:rsidP="00CE2113">
      <w:pPr>
        <w:spacing w:before="41" w:line="278" w:lineRule="auto"/>
        <w:ind w:left="876" w:right="1379"/>
        <w:jc w:val="both"/>
        <w:rPr>
          <w:i/>
          <w:sz w:val="24"/>
        </w:rPr>
      </w:pPr>
      <w:r>
        <w:rPr>
          <w:i/>
          <w:sz w:val="24"/>
        </w:rPr>
        <w:t>возраста в соответствии с особенностями каждого возрастного этапа, охраны и укрепления их здоровья,учета особенностей их развития.</w:t>
      </w:r>
    </w:p>
    <w:p w:rsidR="000664B2" w:rsidRDefault="000664B2" w:rsidP="00CE2113">
      <w:pPr>
        <w:pStyle w:val="2"/>
        <w:tabs>
          <w:tab w:val="left" w:pos="1413"/>
        </w:tabs>
        <w:ind w:left="530"/>
        <w:jc w:val="left"/>
      </w:pPr>
    </w:p>
    <w:p w:rsidR="000664B2" w:rsidRDefault="000664B2">
      <w:pPr>
        <w:pStyle w:val="a4"/>
        <w:spacing w:before="67"/>
        <w:ind w:left="0"/>
        <w:jc w:val="left"/>
        <w:rPr>
          <w:b/>
        </w:rPr>
      </w:pPr>
    </w:p>
    <w:p w:rsidR="000664B2" w:rsidRDefault="00CF43C2">
      <w:pPr>
        <w:pStyle w:val="a4"/>
        <w:spacing w:before="1" w:line="276" w:lineRule="auto"/>
        <w:ind w:right="848" w:firstLine="139"/>
      </w:pPr>
      <w:r>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w:t>
      </w:r>
    </w:p>
    <w:p w:rsidR="000664B2" w:rsidRDefault="00CF43C2">
      <w:pPr>
        <w:pStyle w:val="a4"/>
        <w:spacing w:line="276" w:lineRule="auto"/>
        <w:ind w:right="845"/>
      </w:pPr>
      <w:r>
        <w:t xml:space="preserve">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w:t>
      </w:r>
      <w:r>
        <w:lastRenderedPageBreak/>
        <w:t>организации самостоятельной творческой деятельности детей. РППС создает</w:t>
      </w:r>
      <w:r>
        <w:rPr>
          <w:spacing w:val="80"/>
        </w:rPr>
        <w:t xml:space="preserve"> </w:t>
      </w:r>
      <w:r>
        <w:t>возможности для учета особенностей, возможностей и интересов детей, коррекции недостатков их развития.</w:t>
      </w:r>
    </w:p>
    <w:p w:rsidR="000664B2" w:rsidRDefault="00CF43C2">
      <w:pPr>
        <w:pStyle w:val="a4"/>
        <w:spacing w:line="276" w:lineRule="auto"/>
        <w:ind w:right="855" w:firstLine="139"/>
      </w:pPr>
      <w:r>
        <w:t>РППС ДОО создано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0664B2" w:rsidRDefault="00CF43C2">
      <w:pPr>
        <w:pStyle w:val="a4"/>
        <w:spacing w:before="3"/>
      </w:pPr>
      <w:r>
        <w:t>При</w:t>
      </w:r>
      <w:r>
        <w:rPr>
          <w:spacing w:val="-2"/>
        </w:rPr>
        <w:t xml:space="preserve"> </w:t>
      </w:r>
      <w:r>
        <w:t>проектировании</w:t>
      </w:r>
      <w:r>
        <w:rPr>
          <w:spacing w:val="-1"/>
        </w:rPr>
        <w:t xml:space="preserve"> </w:t>
      </w:r>
      <w:r>
        <w:t>РППС</w:t>
      </w:r>
      <w:r>
        <w:rPr>
          <w:spacing w:val="-4"/>
        </w:rPr>
        <w:t xml:space="preserve"> </w:t>
      </w:r>
      <w:r>
        <w:t>ДОО</w:t>
      </w:r>
      <w:r>
        <w:rPr>
          <w:spacing w:val="-7"/>
        </w:rPr>
        <w:t xml:space="preserve"> </w:t>
      </w:r>
      <w:r>
        <w:rPr>
          <w:spacing w:val="-2"/>
        </w:rPr>
        <w:t>учитывается:</w:t>
      </w:r>
    </w:p>
    <w:p w:rsidR="000664B2" w:rsidRDefault="00CF43C2">
      <w:pPr>
        <w:pStyle w:val="a5"/>
        <w:numPr>
          <w:ilvl w:val="0"/>
          <w:numId w:val="170"/>
        </w:numPr>
        <w:tabs>
          <w:tab w:val="left" w:pos="1446"/>
        </w:tabs>
        <w:spacing w:before="41" w:line="276" w:lineRule="auto"/>
        <w:ind w:right="840" w:firstLine="0"/>
        <w:rPr>
          <w:sz w:val="24"/>
        </w:rPr>
      </w:pPr>
      <w:r>
        <w:rPr>
          <w:sz w:val="24"/>
        </w:rPr>
        <w:t>местные этнопсихологические, социокультурные, культурно-исторические и природно- климатические условия, в которых находится ДОО;</w:t>
      </w:r>
    </w:p>
    <w:p w:rsidR="00CE2113" w:rsidRDefault="00CE2113" w:rsidP="00CE2113">
      <w:pPr>
        <w:pStyle w:val="a5"/>
        <w:numPr>
          <w:ilvl w:val="0"/>
          <w:numId w:val="170"/>
        </w:numPr>
        <w:tabs>
          <w:tab w:val="left" w:pos="1561"/>
        </w:tabs>
        <w:spacing w:before="64" w:line="276" w:lineRule="auto"/>
        <w:ind w:right="853" w:firstLine="0"/>
        <w:rPr>
          <w:sz w:val="24"/>
        </w:rPr>
      </w:pPr>
      <w:r>
        <w:rPr>
          <w:sz w:val="24"/>
        </w:rPr>
        <w:t xml:space="preserve">возраст, уровень развития детей и особенности их деятельности, содержание </w:t>
      </w:r>
      <w:r>
        <w:rPr>
          <w:spacing w:val="-2"/>
          <w:sz w:val="24"/>
        </w:rPr>
        <w:t>образования;</w:t>
      </w:r>
    </w:p>
    <w:p w:rsidR="00CE2113" w:rsidRDefault="00CE2113" w:rsidP="00CE2113">
      <w:pPr>
        <w:pStyle w:val="a5"/>
        <w:numPr>
          <w:ilvl w:val="0"/>
          <w:numId w:val="170"/>
        </w:numPr>
        <w:tabs>
          <w:tab w:val="left" w:pos="1417"/>
        </w:tabs>
        <w:spacing w:line="275" w:lineRule="exact"/>
        <w:ind w:left="1417" w:hanging="143"/>
        <w:rPr>
          <w:sz w:val="24"/>
        </w:rPr>
      </w:pPr>
      <w:r>
        <w:rPr>
          <w:sz w:val="24"/>
        </w:rPr>
        <w:t>задачи</w:t>
      </w:r>
      <w:r>
        <w:rPr>
          <w:spacing w:val="-6"/>
          <w:sz w:val="24"/>
        </w:rPr>
        <w:t xml:space="preserve"> </w:t>
      </w:r>
      <w:r>
        <w:rPr>
          <w:sz w:val="24"/>
        </w:rPr>
        <w:t>образовательной</w:t>
      </w:r>
      <w:r>
        <w:rPr>
          <w:spacing w:val="-6"/>
          <w:sz w:val="24"/>
        </w:rPr>
        <w:t xml:space="preserve"> </w:t>
      </w:r>
      <w:r>
        <w:rPr>
          <w:sz w:val="24"/>
        </w:rPr>
        <w:t>программы</w:t>
      </w:r>
      <w:r>
        <w:rPr>
          <w:spacing w:val="-1"/>
          <w:sz w:val="24"/>
        </w:rPr>
        <w:t xml:space="preserve"> </w:t>
      </w:r>
      <w:r>
        <w:rPr>
          <w:sz w:val="24"/>
        </w:rPr>
        <w:t>для</w:t>
      </w:r>
      <w:r>
        <w:rPr>
          <w:spacing w:val="-1"/>
          <w:sz w:val="24"/>
        </w:rPr>
        <w:t xml:space="preserve"> </w:t>
      </w:r>
      <w:r>
        <w:rPr>
          <w:sz w:val="24"/>
        </w:rPr>
        <w:t>разных</w:t>
      </w:r>
      <w:r>
        <w:rPr>
          <w:spacing w:val="-7"/>
          <w:sz w:val="24"/>
        </w:rPr>
        <w:t xml:space="preserve"> </w:t>
      </w:r>
      <w:r>
        <w:rPr>
          <w:sz w:val="24"/>
        </w:rPr>
        <w:t>возрастных</w:t>
      </w:r>
      <w:r>
        <w:rPr>
          <w:spacing w:val="-6"/>
          <w:sz w:val="24"/>
        </w:rPr>
        <w:t xml:space="preserve"> </w:t>
      </w:r>
      <w:r>
        <w:rPr>
          <w:spacing w:val="-2"/>
          <w:sz w:val="24"/>
        </w:rPr>
        <w:t>групп;</w:t>
      </w:r>
    </w:p>
    <w:p w:rsidR="00CE2113" w:rsidRDefault="00CE2113" w:rsidP="00CE2113">
      <w:pPr>
        <w:pStyle w:val="a5"/>
        <w:numPr>
          <w:ilvl w:val="0"/>
          <w:numId w:val="170"/>
        </w:numPr>
        <w:tabs>
          <w:tab w:val="left" w:pos="1494"/>
        </w:tabs>
        <w:spacing w:before="46" w:line="276" w:lineRule="auto"/>
        <w:ind w:right="853" w:firstLine="0"/>
        <w:rPr>
          <w:sz w:val="24"/>
        </w:rPr>
      </w:pPr>
      <w:r>
        <w:rPr>
          <w:sz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CE2113" w:rsidRDefault="00CE2113" w:rsidP="00CE2113">
      <w:pPr>
        <w:pStyle w:val="a4"/>
        <w:spacing w:line="276" w:lineRule="auto"/>
        <w:ind w:right="845"/>
      </w:pPr>
      <w:r>
        <w:t>С учетом возможности реализации образовательной программы ДОО в различных организационных моделях и формах РППС соответствует:</w:t>
      </w:r>
    </w:p>
    <w:p w:rsidR="00CE2113" w:rsidRDefault="00CE2113" w:rsidP="00CE2113">
      <w:pPr>
        <w:pStyle w:val="a5"/>
        <w:numPr>
          <w:ilvl w:val="0"/>
          <w:numId w:val="170"/>
        </w:numPr>
        <w:tabs>
          <w:tab w:val="left" w:pos="1417"/>
        </w:tabs>
        <w:spacing w:line="275" w:lineRule="exact"/>
        <w:ind w:left="1417" w:hanging="143"/>
        <w:rPr>
          <w:sz w:val="24"/>
        </w:rPr>
      </w:pPr>
      <w:r>
        <w:rPr>
          <w:sz w:val="24"/>
        </w:rPr>
        <w:t>требованиям</w:t>
      </w:r>
      <w:r>
        <w:rPr>
          <w:spacing w:val="-5"/>
          <w:sz w:val="24"/>
        </w:rPr>
        <w:t xml:space="preserve"> </w:t>
      </w:r>
      <w:r>
        <w:rPr>
          <w:sz w:val="24"/>
        </w:rPr>
        <w:t>ФГОС</w:t>
      </w:r>
      <w:r>
        <w:rPr>
          <w:spacing w:val="-3"/>
          <w:sz w:val="24"/>
        </w:rPr>
        <w:t xml:space="preserve"> </w:t>
      </w:r>
      <w:r>
        <w:rPr>
          <w:spacing w:val="-5"/>
          <w:sz w:val="24"/>
        </w:rPr>
        <w:t>ДО;</w:t>
      </w:r>
    </w:p>
    <w:p w:rsidR="00CE2113" w:rsidRDefault="00CE2113" w:rsidP="00CE2113">
      <w:pPr>
        <w:pStyle w:val="a5"/>
        <w:numPr>
          <w:ilvl w:val="0"/>
          <w:numId w:val="170"/>
        </w:numPr>
        <w:tabs>
          <w:tab w:val="left" w:pos="1412"/>
        </w:tabs>
        <w:spacing w:before="40"/>
        <w:ind w:left="1412" w:hanging="138"/>
        <w:jc w:val="left"/>
        <w:rPr>
          <w:sz w:val="24"/>
        </w:rPr>
      </w:pPr>
      <w:r>
        <w:rPr>
          <w:sz w:val="24"/>
        </w:rPr>
        <w:t>образовательной</w:t>
      </w:r>
      <w:r>
        <w:rPr>
          <w:spacing w:val="-6"/>
          <w:sz w:val="24"/>
        </w:rPr>
        <w:t xml:space="preserve"> </w:t>
      </w:r>
      <w:r>
        <w:rPr>
          <w:sz w:val="24"/>
        </w:rPr>
        <w:t>программе</w:t>
      </w:r>
      <w:r>
        <w:rPr>
          <w:spacing w:val="-7"/>
          <w:sz w:val="24"/>
        </w:rPr>
        <w:t xml:space="preserve"> </w:t>
      </w:r>
      <w:r>
        <w:rPr>
          <w:spacing w:val="-4"/>
          <w:sz w:val="24"/>
        </w:rPr>
        <w:t>ДОО;</w:t>
      </w:r>
    </w:p>
    <w:p w:rsidR="00CE2113" w:rsidRDefault="00CE2113" w:rsidP="00CE2113">
      <w:pPr>
        <w:pStyle w:val="a5"/>
        <w:numPr>
          <w:ilvl w:val="0"/>
          <w:numId w:val="170"/>
        </w:numPr>
        <w:tabs>
          <w:tab w:val="left" w:pos="1417"/>
        </w:tabs>
        <w:spacing w:before="41"/>
        <w:ind w:left="1417" w:hanging="143"/>
        <w:jc w:val="left"/>
        <w:rPr>
          <w:sz w:val="24"/>
        </w:rPr>
      </w:pPr>
      <w:r>
        <w:rPr>
          <w:sz w:val="24"/>
        </w:rPr>
        <w:t>материально-техническим</w:t>
      </w:r>
      <w:r>
        <w:rPr>
          <w:spacing w:val="-4"/>
          <w:sz w:val="24"/>
        </w:rPr>
        <w:t xml:space="preserve"> </w:t>
      </w:r>
      <w:r>
        <w:rPr>
          <w:sz w:val="24"/>
        </w:rPr>
        <w:t>и</w:t>
      </w:r>
      <w:r>
        <w:rPr>
          <w:spacing w:val="-7"/>
          <w:sz w:val="24"/>
        </w:rPr>
        <w:t xml:space="preserve"> </w:t>
      </w:r>
      <w:r>
        <w:rPr>
          <w:sz w:val="24"/>
        </w:rPr>
        <w:t>медико-социальным</w:t>
      </w:r>
      <w:r>
        <w:rPr>
          <w:spacing w:val="-3"/>
          <w:sz w:val="24"/>
        </w:rPr>
        <w:t xml:space="preserve"> </w:t>
      </w:r>
      <w:r>
        <w:rPr>
          <w:sz w:val="24"/>
        </w:rPr>
        <w:t>условиям</w:t>
      </w:r>
      <w:r>
        <w:rPr>
          <w:spacing w:val="-7"/>
          <w:sz w:val="24"/>
        </w:rPr>
        <w:t xml:space="preserve"> </w:t>
      </w:r>
      <w:r>
        <w:rPr>
          <w:sz w:val="24"/>
        </w:rPr>
        <w:t>пребывания</w:t>
      </w:r>
      <w:r>
        <w:rPr>
          <w:spacing w:val="-9"/>
          <w:sz w:val="24"/>
        </w:rPr>
        <w:t xml:space="preserve"> </w:t>
      </w:r>
      <w:r>
        <w:rPr>
          <w:sz w:val="24"/>
        </w:rPr>
        <w:t>детей</w:t>
      </w:r>
      <w:r>
        <w:rPr>
          <w:spacing w:val="-4"/>
          <w:sz w:val="24"/>
        </w:rPr>
        <w:t xml:space="preserve"> </w:t>
      </w:r>
      <w:r>
        <w:rPr>
          <w:sz w:val="24"/>
        </w:rPr>
        <w:t>в</w:t>
      </w:r>
      <w:r>
        <w:rPr>
          <w:spacing w:val="-6"/>
          <w:sz w:val="24"/>
        </w:rPr>
        <w:t xml:space="preserve"> </w:t>
      </w:r>
      <w:r>
        <w:rPr>
          <w:spacing w:val="-4"/>
          <w:sz w:val="24"/>
        </w:rPr>
        <w:t>ДОО;</w:t>
      </w:r>
    </w:p>
    <w:p w:rsidR="00CE2113" w:rsidRDefault="00CE2113" w:rsidP="00CE2113">
      <w:pPr>
        <w:pStyle w:val="a5"/>
        <w:numPr>
          <w:ilvl w:val="0"/>
          <w:numId w:val="170"/>
        </w:numPr>
        <w:tabs>
          <w:tab w:val="left" w:pos="1417"/>
        </w:tabs>
        <w:spacing w:before="46"/>
        <w:ind w:left="1417" w:hanging="143"/>
        <w:jc w:val="left"/>
        <w:rPr>
          <w:sz w:val="24"/>
        </w:rPr>
      </w:pPr>
      <w:r>
        <w:rPr>
          <w:sz w:val="24"/>
        </w:rPr>
        <w:t>возрастным</w:t>
      </w:r>
      <w:r>
        <w:rPr>
          <w:spacing w:val="-9"/>
          <w:sz w:val="24"/>
        </w:rPr>
        <w:t xml:space="preserve"> </w:t>
      </w:r>
      <w:r>
        <w:rPr>
          <w:sz w:val="24"/>
        </w:rPr>
        <w:t>особенностям</w:t>
      </w:r>
      <w:r>
        <w:rPr>
          <w:spacing w:val="1"/>
          <w:sz w:val="24"/>
        </w:rPr>
        <w:t xml:space="preserve"> </w:t>
      </w:r>
      <w:r>
        <w:rPr>
          <w:spacing w:val="-2"/>
          <w:sz w:val="24"/>
        </w:rPr>
        <w:t>детей;</w:t>
      </w:r>
    </w:p>
    <w:p w:rsidR="00CE2113" w:rsidRDefault="00CE2113" w:rsidP="00CE2113">
      <w:pPr>
        <w:pStyle w:val="a5"/>
        <w:numPr>
          <w:ilvl w:val="0"/>
          <w:numId w:val="170"/>
        </w:numPr>
        <w:tabs>
          <w:tab w:val="left" w:pos="1417"/>
        </w:tabs>
        <w:spacing w:before="40"/>
        <w:ind w:left="1417" w:hanging="143"/>
        <w:jc w:val="left"/>
        <w:rPr>
          <w:sz w:val="24"/>
        </w:rPr>
      </w:pPr>
      <w:r>
        <w:rPr>
          <w:sz w:val="24"/>
        </w:rPr>
        <w:t>воспитывающему</w:t>
      </w:r>
      <w:r>
        <w:rPr>
          <w:spacing w:val="-6"/>
          <w:sz w:val="24"/>
        </w:rPr>
        <w:t xml:space="preserve"> </w:t>
      </w:r>
      <w:r>
        <w:rPr>
          <w:sz w:val="24"/>
        </w:rPr>
        <w:t>характеру</w:t>
      </w:r>
      <w:r>
        <w:rPr>
          <w:spacing w:val="-11"/>
          <w:sz w:val="24"/>
        </w:rPr>
        <w:t xml:space="preserve"> </w:t>
      </w:r>
      <w:r>
        <w:rPr>
          <w:sz w:val="24"/>
        </w:rPr>
        <w:t>обучения</w:t>
      </w:r>
      <w:r>
        <w:rPr>
          <w:spacing w:val="-1"/>
          <w:sz w:val="24"/>
        </w:rPr>
        <w:t xml:space="preserve"> </w:t>
      </w:r>
      <w:r>
        <w:rPr>
          <w:sz w:val="24"/>
        </w:rPr>
        <w:t>детей</w:t>
      </w:r>
      <w:r>
        <w:rPr>
          <w:spacing w:val="-1"/>
          <w:sz w:val="24"/>
        </w:rPr>
        <w:t xml:space="preserve"> </w:t>
      </w:r>
      <w:r>
        <w:rPr>
          <w:sz w:val="24"/>
        </w:rPr>
        <w:t>в</w:t>
      </w:r>
      <w:r>
        <w:rPr>
          <w:spacing w:val="-4"/>
          <w:sz w:val="24"/>
        </w:rPr>
        <w:t xml:space="preserve"> ДОО;</w:t>
      </w:r>
    </w:p>
    <w:p w:rsidR="00CE2113" w:rsidRDefault="00CE2113" w:rsidP="00CE2113">
      <w:pPr>
        <w:pStyle w:val="a5"/>
        <w:numPr>
          <w:ilvl w:val="0"/>
          <w:numId w:val="170"/>
        </w:numPr>
        <w:tabs>
          <w:tab w:val="left" w:pos="1417"/>
        </w:tabs>
        <w:spacing w:before="41"/>
        <w:ind w:left="1417" w:hanging="143"/>
        <w:jc w:val="left"/>
        <w:rPr>
          <w:sz w:val="24"/>
        </w:rPr>
      </w:pPr>
      <w:r>
        <w:rPr>
          <w:sz w:val="24"/>
        </w:rPr>
        <w:t>требованиям</w:t>
      </w:r>
      <w:r>
        <w:rPr>
          <w:spacing w:val="-5"/>
          <w:sz w:val="24"/>
        </w:rPr>
        <w:t xml:space="preserve"> </w:t>
      </w:r>
      <w:r>
        <w:rPr>
          <w:sz w:val="24"/>
        </w:rPr>
        <w:t>безопасности</w:t>
      </w:r>
      <w:r>
        <w:rPr>
          <w:spacing w:val="-5"/>
          <w:sz w:val="24"/>
        </w:rPr>
        <w:t xml:space="preserve"> </w:t>
      </w:r>
      <w:r>
        <w:rPr>
          <w:sz w:val="24"/>
        </w:rPr>
        <w:t>и</w:t>
      </w:r>
      <w:r>
        <w:rPr>
          <w:spacing w:val="-1"/>
          <w:sz w:val="24"/>
        </w:rPr>
        <w:t xml:space="preserve"> </w:t>
      </w:r>
      <w:r>
        <w:rPr>
          <w:spacing w:val="-2"/>
          <w:sz w:val="24"/>
        </w:rPr>
        <w:t>надежности.</w:t>
      </w:r>
    </w:p>
    <w:p w:rsidR="00CE2113" w:rsidRDefault="00CE2113" w:rsidP="00CE2113">
      <w:pPr>
        <w:pStyle w:val="a4"/>
        <w:spacing w:before="41" w:line="276" w:lineRule="auto"/>
        <w:ind w:right="851"/>
      </w:pPr>
      <w:r>
        <w:t>Наполняемость РППС, включает необходимое для реализации содержания каждого из направлений развития и образования детей согласно ФГОС ДО.</w:t>
      </w:r>
    </w:p>
    <w:p w:rsidR="00CE2113" w:rsidRDefault="00CE2113" w:rsidP="00CE2113">
      <w:pPr>
        <w:pStyle w:val="a4"/>
        <w:spacing w:line="276" w:lineRule="auto"/>
        <w:ind w:right="840"/>
      </w:pPr>
      <w:r>
        <w:t>РППС ДОО обеспечивает возможность реализации разных видов индивидуальной и коллективной деятельности: игровой, коммуникативной, познавательно- исследовательской, двигательной, продуктивной и прочее, в соответствии с</w:t>
      </w:r>
      <w:r>
        <w:rPr>
          <w:spacing w:val="40"/>
        </w:rPr>
        <w:t xml:space="preserve"> </w:t>
      </w:r>
      <w:r>
        <w:t>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CE2113" w:rsidRDefault="00CE2113" w:rsidP="00CE2113">
      <w:pPr>
        <w:pStyle w:val="a4"/>
        <w:spacing w:before="1" w:line="276" w:lineRule="auto"/>
        <w:ind w:right="848"/>
      </w:pPr>
      <w:r>
        <w:t>В соответствии с ФГОС ДО предметно-пространственная среда содержательно насыщенная; трансформируемая; полифункциональная; доступная; безопасная.</w:t>
      </w:r>
    </w:p>
    <w:p w:rsidR="00CE2113" w:rsidRDefault="00CE2113" w:rsidP="00CE2113">
      <w:pPr>
        <w:pStyle w:val="a4"/>
        <w:spacing w:line="276" w:lineRule="auto"/>
        <w:ind w:right="853"/>
      </w:pPr>
      <w:r>
        <w:t>РППС ДОО обеспечивает условия для эмоционального благополучия детей и комфортной работы педагогических и учебновспомогательных сотрудников.</w:t>
      </w:r>
    </w:p>
    <w:p w:rsidR="00CE2113" w:rsidRDefault="00CE2113" w:rsidP="00CE2113">
      <w:pPr>
        <w:pStyle w:val="a4"/>
        <w:spacing w:line="276" w:lineRule="auto"/>
        <w:ind w:right="846"/>
      </w:pPr>
      <w:r>
        <w:t>В ДОО созданы условия для информатизации образовательного процесса. Для этого в ДОО имеется оборудование для использования информационно коммуникационных технологий в образовательном процессе.</w:t>
      </w:r>
    </w:p>
    <w:p w:rsidR="000664B2" w:rsidRDefault="000664B2">
      <w:pPr>
        <w:pStyle w:val="a5"/>
        <w:spacing w:line="276" w:lineRule="auto"/>
        <w:rPr>
          <w:sz w:val="24"/>
        </w:rPr>
        <w:sectPr w:rsidR="000664B2">
          <w:pgSz w:w="11910" w:h="16840"/>
          <w:pgMar w:top="160" w:right="0" w:bottom="1180" w:left="425" w:header="0" w:footer="968" w:gutter="0"/>
          <w:cols w:space="720"/>
        </w:sectPr>
      </w:pPr>
    </w:p>
    <w:p w:rsidR="000664B2" w:rsidRDefault="00CF43C2">
      <w:pPr>
        <w:pStyle w:val="2"/>
        <w:spacing w:before="7"/>
        <w:ind w:left="708"/>
      </w:pPr>
      <w:r>
        <w:lastRenderedPageBreak/>
        <w:t>Развивающая</w:t>
      </w:r>
      <w:r>
        <w:rPr>
          <w:spacing w:val="-7"/>
        </w:rPr>
        <w:t xml:space="preserve"> </w:t>
      </w:r>
      <w:r>
        <w:t>предметно-пространственная</w:t>
      </w:r>
      <w:r>
        <w:rPr>
          <w:spacing w:val="-9"/>
        </w:rPr>
        <w:t xml:space="preserve"> </w:t>
      </w:r>
      <w:r>
        <w:t>среда</w:t>
      </w:r>
      <w:r>
        <w:rPr>
          <w:spacing w:val="-4"/>
        </w:rPr>
        <w:t xml:space="preserve"> </w:t>
      </w:r>
      <w:r>
        <w:t>в</w:t>
      </w:r>
      <w:r>
        <w:rPr>
          <w:spacing w:val="-3"/>
        </w:rPr>
        <w:t xml:space="preserve"> </w:t>
      </w:r>
      <w:r>
        <w:rPr>
          <w:spacing w:val="-5"/>
        </w:rPr>
        <w:t>ДОО</w:t>
      </w:r>
    </w:p>
    <w:p w:rsidR="000664B2" w:rsidRDefault="000664B2">
      <w:pPr>
        <w:pStyle w:val="a4"/>
        <w:spacing w:before="121"/>
        <w:ind w:left="0"/>
        <w:jc w:val="left"/>
        <w:rPr>
          <w:b/>
          <w:sz w:val="20"/>
        </w:rPr>
      </w:pPr>
    </w:p>
    <w:tbl>
      <w:tblPr>
        <w:tblW w:w="0" w:type="auto"/>
        <w:tblInd w:w="5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tblPr>
      <w:tblGrid>
        <w:gridCol w:w="4024"/>
        <w:gridCol w:w="5407"/>
      </w:tblGrid>
      <w:tr w:rsidR="000664B2">
        <w:trPr>
          <w:trHeight w:val="580"/>
        </w:trPr>
        <w:tc>
          <w:tcPr>
            <w:tcW w:w="4024" w:type="dxa"/>
          </w:tcPr>
          <w:p w:rsidR="000664B2" w:rsidRDefault="00CF43C2">
            <w:pPr>
              <w:pStyle w:val="TableParagraph"/>
              <w:spacing w:line="249" w:lineRule="exact"/>
            </w:pPr>
            <w:r>
              <w:t>Вид</w:t>
            </w:r>
            <w:r>
              <w:rPr>
                <w:spacing w:val="-5"/>
              </w:rPr>
              <w:t xml:space="preserve"> </w:t>
            </w:r>
            <w:r>
              <w:rPr>
                <w:spacing w:val="-2"/>
              </w:rPr>
              <w:t>помещения</w:t>
            </w:r>
          </w:p>
          <w:p w:rsidR="000664B2" w:rsidRDefault="00CF43C2">
            <w:pPr>
              <w:pStyle w:val="TableParagraph"/>
              <w:spacing w:before="40"/>
            </w:pPr>
            <w:r>
              <w:rPr>
                <w:spacing w:val="-2"/>
              </w:rPr>
              <w:t>Функциональное</w:t>
            </w:r>
            <w:r>
              <w:rPr>
                <w:spacing w:val="9"/>
              </w:rPr>
              <w:t xml:space="preserve"> </w:t>
            </w:r>
            <w:r>
              <w:rPr>
                <w:spacing w:val="-2"/>
              </w:rPr>
              <w:t>использование</w:t>
            </w:r>
          </w:p>
        </w:tc>
        <w:tc>
          <w:tcPr>
            <w:tcW w:w="5407" w:type="dxa"/>
          </w:tcPr>
          <w:p w:rsidR="000664B2" w:rsidRDefault="00CF43C2">
            <w:pPr>
              <w:pStyle w:val="TableParagraph"/>
              <w:spacing w:line="249" w:lineRule="exact"/>
              <w:ind w:left="105"/>
            </w:pPr>
            <w:r>
              <w:rPr>
                <w:spacing w:val="-2"/>
              </w:rPr>
              <w:t>Оснащение</w:t>
            </w:r>
          </w:p>
        </w:tc>
      </w:tr>
      <w:tr w:rsidR="000664B2">
        <w:trPr>
          <w:trHeight w:val="3787"/>
        </w:trPr>
        <w:tc>
          <w:tcPr>
            <w:tcW w:w="4024" w:type="dxa"/>
          </w:tcPr>
          <w:p w:rsidR="000664B2" w:rsidRDefault="00CF43C2">
            <w:pPr>
              <w:pStyle w:val="TableParagraph"/>
            </w:pPr>
            <w:r>
              <w:t>Групповые</w:t>
            </w:r>
            <w:r>
              <w:rPr>
                <w:spacing w:val="-10"/>
              </w:rPr>
              <w:t xml:space="preserve"> </w:t>
            </w:r>
            <w:r>
              <w:rPr>
                <w:spacing w:val="-2"/>
              </w:rPr>
              <w:t>комнаты</w:t>
            </w:r>
          </w:p>
          <w:p w:rsidR="000664B2" w:rsidRDefault="00CF43C2">
            <w:pPr>
              <w:pStyle w:val="TableParagraph"/>
              <w:numPr>
                <w:ilvl w:val="0"/>
                <w:numId w:val="171"/>
              </w:numPr>
              <w:tabs>
                <w:tab w:val="left" w:pos="239"/>
              </w:tabs>
              <w:spacing w:before="36"/>
              <w:ind w:left="239" w:hanging="129"/>
            </w:pPr>
            <w:r>
              <w:rPr>
                <w:spacing w:val="-2"/>
              </w:rPr>
              <w:t>сюжетно-ролевые</w:t>
            </w:r>
            <w:r>
              <w:rPr>
                <w:spacing w:val="14"/>
              </w:rPr>
              <w:t xml:space="preserve"> </w:t>
            </w:r>
            <w:r>
              <w:rPr>
                <w:spacing w:val="-4"/>
              </w:rPr>
              <w:t>игры</w:t>
            </w:r>
          </w:p>
          <w:p w:rsidR="000664B2" w:rsidRDefault="00CF43C2">
            <w:pPr>
              <w:pStyle w:val="TableParagraph"/>
              <w:numPr>
                <w:ilvl w:val="0"/>
                <w:numId w:val="171"/>
              </w:numPr>
              <w:tabs>
                <w:tab w:val="left" w:pos="239"/>
              </w:tabs>
              <w:spacing w:before="40"/>
              <w:ind w:left="239" w:hanging="129"/>
            </w:pPr>
            <w:r>
              <w:rPr>
                <w:spacing w:val="-2"/>
              </w:rPr>
              <w:t>самообслуживание</w:t>
            </w:r>
          </w:p>
          <w:p w:rsidR="000664B2" w:rsidRDefault="00CF43C2">
            <w:pPr>
              <w:pStyle w:val="TableParagraph"/>
              <w:numPr>
                <w:ilvl w:val="0"/>
                <w:numId w:val="171"/>
              </w:numPr>
              <w:tabs>
                <w:tab w:val="left" w:pos="239"/>
              </w:tabs>
              <w:spacing w:before="35"/>
              <w:ind w:left="239" w:hanging="129"/>
            </w:pPr>
            <w:r>
              <w:t>трудовая</w:t>
            </w:r>
            <w:r>
              <w:rPr>
                <w:spacing w:val="-5"/>
              </w:rPr>
              <w:t xml:space="preserve"> </w:t>
            </w:r>
            <w:r>
              <w:rPr>
                <w:spacing w:val="-2"/>
              </w:rPr>
              <w:t>деятельность</w:t>
            </w:r>
          </w:p>
          <w:p w:rsidR="000664B2" w:rsidRDefault="00CF43C2">
            <w:pPr>
              <w:pStyle w:val="TableParagraph"/>
              <w:numPr>
                <w:ilvl w:val="0"/>
                <w:numId w:val="171"/>
              </w:numPr>
              <w:tabs>
                <w:tab w:val="left" w:pos="748"/>
                <w:tab w:val="left" w:pos="2883"/>
              </w:tabs>
              <w:spacing w:before="40" w:line="278" w:lineRule="auto"/>
              <w:ind w:right="90" w:firstLine="0"/>
            </w:pPr>
            <w:r>
              <w:rPr>
                <w:spacing w:val="-2"/>
              </w:rPr>
              <w:t>самостоятельная</w:t>
            </w:r>
            <w:r>
              <w:tab/>
            </w:r>
            <w:r>
              <w:rPr>
                <w:spacing w:val="-2"/>
              </w:rPr>
              <w:t>творческая деятельность</w:t>
            </w:r>
          </w:p>
          <w:p w:rsidR="000664B2" w:rsidRDefault="00CF43C2">
            <w:pPr>
              <w:pStyle w:val="TableParagraph"/>
              <w:numPr>
                <w:ilvl w:val="0"/>
                <w:numId w:val="171"/>
              </w:numPr>
              <w:tabs>
                <w:tab w:val="left" w:pos="349"/>
              </w:tabs>
              <w:spacing w:line="278" w:lineRule="auto"/>
              <w:ind w:right="95" w:firstLine="0"/>
            </w:pPr>
            <w:r>
              <w:t>ознакомление</w:t>
            </w:r>
            <w:r>
              <w:rPr>
                <w:spacing w:val="80"/>
              </w:rPr>
              <w:t xml:space="preserve"> </w:t>
            </w:r>
            <w:r>
              <w:t>с</w:t>
            </w:r>
            <w:r>
              <w:rPr>
                <w:spacing w:val="80"/>
              </w:rPr>
              <w:t xml:space="preserve"> </w:t>
            </w:r>
            <w:r>
              <w:t>природой,</w:t>
            </w:r>
            <w:r>
              <w:rPr>
                <w:spacing w:val="80"/>
              </w:rPr>
              <w:t xml:space="preserve"> </w:t>
            </w:r>
            <w:r>
              <w:t>труд</w:t>
            </w:r>
            <w:r>
              <w:rPr>
                <w:spacing w:val="80"/>
              </w:rPr>
              <w:t xml:space="preserve"> </w:t>
            </w:r>
            <w:r>
              <w:t xml:space="preserve">в </w:t>
            </w:r>
            <w:r>
              <w:rPr>
                <w:spacing w:val="-2"/>
              </w:rPr>
              <w:t>природе</w:t>
            </w:r>
          </w:p>
          <w:p w:rsidR="000664B2" w:rsidRDefault="00CF43C2">
            <w:pPr>
              <w:pStyle w:val="TableParagraph"/>
              <w:spacing w:line="247" w:lineRule="exact"/>
            </w:pPr>
            <w:r>
              <w:t>-уголок</w:t>
            </w:r>
            <w:r>
              <w:rPr>
                <w:spacing w:val="-8"/>
              </w:rPr>
              <w:t xml:space="preserve"> </w:t>
            </w:r>
            <w:r>
              <w:rPr>
                <w:spacing w:val="-2"/>
              </w:rPr>
              <w:t>уединения</w:t>
            </w:r>
          </w:p>
        </w:tc>
        <w:tc>
          <w:tcPr>
            <w:tcW w:w="5407" w:type="dxa"/>
          </w:tcPr>
          <w:p w:rsidR="000664B2" w:rsidRDefault="00CF43C2">
            <w:pPr>
              <w:pStyle w:val="TableParagraph"/>
              <w:numPr>
                <w:ilvl w:val="0"/>
                <w:numId w:val="172"/>
              </w:numPr>
              <w:tabs>
                <w:tab w:val="left" w:pos="234"/>
              </w:tabs>
              <w:ind w:left="234" w:hanging="129"/>
            </w:pPr>
            <w:r>
              <w:t>детская</w:t>
            </w:r>
            <w:r>
              <w:rPr>
                <w:spacing w:val="-8"/>
              </w:rPr>
              <w:t xml:space="preserve"> </w:t>
            </w:r>
            <w:r>
              <w:t>мебель</w:t>
            </w:r>
            <w:r>
              <w:rPr>
                <w:spacing w:val="-7"/>
              </w:rPr>
              <w:t xml:space="preserve"> </w:t>
            </w:r>
            <w:r>
              <w:t>для</w:t>
            </w:r>
            <w:r>
              <w:rPr>
                <w:spacing w:val="-8"/>
              </w:rPr>
              <w:t xml:space="preserve"> </w:t>
            </w:r>
            <w:r>
              <w:t>практической</w:t>
            </w:r>
            <w:r>
              <w:rPr>
                <w:spacing w:val="-5"/>
              </w:rPr>
              <w:t xml:space="preserve"> </w:t>
            </w:r>
            <w:r>
              <w:rPr>
                <w:spacing w:val="-2"/>
              </w:rPr>
              <w:t>деятельности</w:t>
            </w:r>
          </w:p>
          <w:p w:rsidR="000664B2" w:rsidRDefault="00CF43C2">
            <w:pPr>
              <w:pStyle w:val="TableParagraph"/>
              <w:numPr>
                <w:ilvl w:val="0"/>
                <w:numId w:val="172"/>
              </w:numPr>
              <w:tabs>
                <w:tab w:val="left" w:pos="234"/>
              </w:tabs>
              <w:spacing w:before="36"/>
              <w:ind w:left="234" w:hanging="129"/>
            </w:pPr>
            <w:r>
              <w:t>книжный</w:t>
            </w:r>
            <w:r>
              <w:rPr>
                <w:spacing w:val="-5"/>
              </w:rPr>
              <w:t xml:space="preserve"> </w:t>
            </w:r>
            <w:r>
              <w:rPr>
                <w:spacing w:val="-2"/>
              </w:rPr>
              <w:t>уголок;</w:t>
            </w:r>
          </w:p>
          <w:p w:rsidR="000664B2" w:rsidRDefault="00CF43C2">
            <w:pPr>
              <w:pStyle w:val="TableParagraph"/>
              <w:spacing w:before="40"/>
              <w:ind w:left="105"/>
            </w:pPr>
            <w:r>
              <w:t>-уголок</w:t>
            </w:r>
            <w:r>
              <w:rPr>
                <w:spacing w:val="-11"/>
              </w:rPr>
              <w:t xml:space="preserve"> </w:t>
            </w:r>
            <w:r>
              <w:t>изобразительной</w:t>
            </w:r>
            <w:r>
              <w:rPr>
                <w:spacing w:val="-8"/>
              </w:rPr>
              <w:t xml:space="preserve"> </w:t>
            </w:r>
            <w:r>
              <w:rPr>
                <w:spacing w:val="-2"/>
              </w:rPr>
              <w:t>деятельности;</w:t>
            </w:r>
          </w:p>
          <w:p w:rsidR="000664B2" w:rsidRDefault="00CF43C2">
            <w:pPr>
              <w:pStyle w:val="TableParagraph"/>
              <w:numPr>
                <w:ilvl w:val="0"/>
                <w:numId w:val="172"/>
              </w:numPr>
              <w:tabs>
                <w:tab w:val="left" w:pos="234"/>
              </w:tabs>
              <w:spacing w:before="35"/>
              <w:ind w:left="234" w:hanging="129"/>
            </w:pPr>
            <w:r>
              <w:t>игровая</w:t>
            </w:r>
            <w:r>
              <w:rPr>
                <w:spacing w:val="-7"/>
              </w:rPr>
              <w:t xml:space="preserve"> </w:t>
            </w:r>
            <w:r>
              <w:rPr>
                <w:spacing w:val="-2"/>
              </w:rPr>
              <w:t>мебель.</w:t>
            </w:r>
          </w:p>
          <w:p w:rsidR="000664B2" w:rsidRDefault="00CF43C2">
            <w:pPr>
              <w:pStyle w:val="TableParagraph"/>
              <w:tabs>
                <w:tab w:val="left" w:pos="1352"/>
                <w:tab w:val="left" w:pos="1904"/>
                <w:tab w:val="left" w:pos="3829"/>
                <w:tab w:val="left" w:pos="4441"/>
              </w:tabs>
              <w:spacing w:before="40"/>
              <w:ind w:left="105"/>
            </w:pPr>
            <w:r>
              <w:rPr>
                <w:spacing w:val="-2"/>
              </w:rPr>
              <w:t>-Атрибуты</w:t>
            </w:r>
            <w:r>
              <w:tab/>
            </w:r>
            <w:r>
              <w:rPr>
                <w:spacing w:val="-5"/>
              </w:rPr>
              <w:t>для</w:t>
            </w:r>
            <w:r>
              <w:tab/>
            </w:r>
            <w:r>
              <w:rPr>
                <w:spacing w:val="-2"/>
              </w:rPr>
              <w:t>сюжетно-ролевых</w:t>
            </w:r>
            <w:r>
              <w:tab/>
            </w:r>
            <w:r>
              <w:rPr>
                <w:spacing w:val="-4"/>
              </w:rPr>
              <w:t>игр:</w:t>
            </w:r>
            <w:r>
              <w:tab/>
            </w:r>
            <w:r>
              <w:rPr>
                <w:spacing w:val="-2"/>
              </w:rPr>
              <w:t>«Семья»,</w:t>
            </w:r>
          </w:p>
          <w:p w:rsidR="000664B2" w:rsidRDefault="00CF43C2">
            <w:pPr>
              <w:pStyle w:val="TableParagraph"/>
              <w:tabs>
                <w:tab w:val="left" w:pos="2557"/>
                <w:tab w:val="left" w:pos="4360"/>
              </w:tabs>
              <w:spacing w:before="39"/>
              <w:ind w:left="105"/>
            </w:pPr>
            <w:r>
              <w:rPr>
                <w:spacing w:val="-2"/>
              </w:rPr>
              <w:t>«Парикмахерская»,</w:t>
            </w:r>
            <w:r>
              <w:tab/>
            </w:r>
            <w:r>
              <w:rPr>
                <w:spacing w:val="-2"/>
              </w:rPr>
              <w:t>«Больница»,</w:t>
            </w:r>
            <w:r>
              <w:tab/>
            </w:r>
            <w:r>
              <w:rPr>
                <w:spacing w:val="-2"/>
              </w:rPr>
              <w:t>«Ателье»,</w:t>
            </w:r>
          </w:p>
          <w:p w:rsidR="000664B2" w:rsidRDefault="00CF43C2">
            <w:pPr>
              <w:pStyle w:val="TableParagraph"/>
              <w:spacing w:before="35"/>
              <w:ind w:left="105"/>
            </w:pPr>
            <w:r>
              <w:t>«Библиотека»,</w:t>
            </w:r>
            <w:r>
              <w:rPr>
                <w:spacing w:val="-13"/>
              </w:rPr>
              <w:t xml:space="preserve"> </w:t>
            </w:r>
            <w:r>
              <w:rPr>
                <w:spacing w:val="-2"/>
              </w:rPr>
              <w:t>«Школа»;</w:t>
            </w:r>
          </w:p>
          <w:p w:rsidR="000664B2" w:rsidRDefault="00CF43C2">
            <w:pPr>
              <w:pStyle w:val="TableParagraph"/>
              <w:numPr>
                <w:ilvl w:val="0"/>
                <w:numId w:val="172"/>
              </w:numPr>
              <w:tabs>
                <w:tab w:val="left" w:pos="234"/>
              </w:tabs>
              <w:spacing w:before="41"/>
              <w:ind w:left="234" w:hanging="129"/>
            </w:pPr>
            <w:r>
              <w:t>природный</w:t>
            </w:r>
            <w:r>
              <w:rPr>
                <w:spacing w:val="-7"/>
              </w:rPr>
              <w:t xml:space="preserve"> </w:t>
            </w:r>
            <w:r>
              <w:rPr>
                <w:spacing w:val="-2"/>
              </w:rPr>
              <w:t>уголок;</w:t>
            </w:r>
          </w:p>
          <w:p w:rsidR="000664B2" w:rsidRDefault="00CF43C2">
            <w:pPr>
              <w:pStyle w:val="TableParagraph"/>
              <w:spacing w:before="35"/>
              <w:ind w:left="105"/>
            </w:pPr>
            <w:r>
              <w:t>-конструкторы</w:t>
            </w:r>
            <w:r>
              <w:rPr>
                <w:spacing w:val="-5"/>
              </w:rPr>
              <w:t xml:space="preserve"> </w:t>
            </w:r>
            <w:r>
              <w:t>различных</w:t>
            </w:r>
            <w:r>
              <w:rPr>
                <w:spacing w:val="-8"/>
              </w:rPr>
              <w:t xml:space="preserve"> </w:t>
            </w:r>
            <w:r>
              <w:rPr>
                <w:spacing w:val="-2"/>
              </w:rPr>
              <w:t>видов;</w:t>
            </w:r>
          </w:p>
          <w:p w:rsidR="000664B2" w:rsidRDefault="00CF43C2">
            <w:pPr>
              <w:pStyle w:val="TableParagraph"/>
              <w:numPr>
                <w:ilvl w:val="0"/>
                <w:numId w:val="172"/>
              </w:numPr>
              <w:tabs>
                <w:tab w:val="left" w:pos="306"/>
              </w:tabs>
              <w:spacing w:before="40" w:line="278" w:lineRule="auto"/>
              <w:ind w:right="83" w:firstLine="0"/>
            </w:pPr>
            <w:r>
              <w:t>головоломки,</w:t>
            </w:r>
            <w:r>
              <w:rPr>
                <w:spacing w:val="40"/>
              </w:rPr>
              <w:t xml:space="preserve"> </w:t>
            </w:r>
            <w:r>
              <w:t>мозаика,</w:t>
            </w:r>
            <w:r>
              <w:rPr>
                <w:spacing w:val="40"/>
              </w:rPr>
              <w:t xml:space="preserve"> </w:t>
            </w:r>
            <w:r>
              <w:t>пазлы,</w:t>
            </w:r>
            <w:r>
              <w:rPr>
                <w:spacing w:val="40"/>
              </w:rPr>
              <w:t xml:space="preserve"> </w:t>
            </w:r>
            <w:r>
              <w:t>настольно-печатные игры, лото;</w:t>
            </w:r>
          </w:p>
          <w:p w:rsidR="000664B2" w:rsidRDefault="00CF43C2">
            <w:pPr>
              <w:pStyle w:val="TableParagraph"/>
              <w:numPr>
                <w:ilvl w:val="0"/>
                <w:numId w:val="172"/>
              </w:numPr>
              <w:tabs>
                <w:tab w:val="left" w:pos="234"/>
              </w:tabs>
              <w:spacing w:line="247" w:lineRule="exact"/>
              <w:ind w:left="234" w:hanging="129"/>
            </w:pPr>
            <w:r>
              <w:t>развивающие</w:t>
            </w:r>
            <w:r>
              <w:rPr>
                <w:spacing w:val="-10"/>
              </w:rPr>
              <w:t xml:space="preserve"> </w:t>
            </w:r>
            <w:r>
              <w:t>игры</w:t>
            </w:r>
            <w:r>
              <w:rPr>
                <w:spacing w:val="-6"/>
              </w:rPr>
              <w:t xml:space="preserve"> </w:t>
            </w:r>
            <w:r>
              <w:t>по</w:t>
            </w:r>
            <w:r>
              <w:rPr>
                <w:spacing w:val="-8"/>
              </w:rPr>
              <w:t xml:space="preserve"> </w:t>
            </w:r>
            <w:r>
              <w:t xml:space="preserve">математике, </w:t>
            </w:r>
            <w:r>
              <w:rPr>
                <w:spacing w:val="-2"/>
              </w:rPr>
              <w:t>логике;</w:t>
            </w:r>
          </w:p>
          <w:p w:rsidR="000664B2" w:rsidRDefault="00CF43C2">
            <w:pPr>
              <w:pStyle w:val="TableParagraph"/>
              <w:numPr>
                <w:ilvl w:val="0"/>
                <w:numId w:val="172"/>
              </w:numPr>
              <w:tabs>
                <w:tab w:val="left" w:pos="234"/>
              </w:tabs>
              <w:spacing w:before="40"/>
              <w:ind w:left="234" w:hanging="129"/>
            </w:pPr>
            <w:r>
              <w:t>различные</w:t>
            </w:r>
            <w:r>
              <w:rPr>
                <w:spacing w:val="-6"/>
              </w:rPr>
              <w:t xml:space="preserve"> </w:t>
            </w:r>
            <w:r>
              <w:t>виды</w:t>
            </w:r>
            <w:r>
              <w:rPr>
                <w:spacing w:val="-3"/>
              </w:rPr>
              <w:t xml:space="preserve"> </w:t>
            </w:r>
            <w:r>
              <w:rPr>
                <w:spacing w:val="-2"/>
              </w:rPr>
              <w:t>театров</w:t>
            </w:r>
          </w:p>
        </w:tc>
      </w:tr>
      <w:tr w:rsidR="000664B2">
        <w:trPr>
          <w:trHeight w:val="872"/>
        </w:trPr>
        <w:tc>
          <w:tcPr>
            <w:tcW w:w="4024" w:type="dxa"/>
          </w:tcPr>
          <w:p w:rsidR="000664B2" w:rsidRDefault="00CF43C2">
            <w:pPr>
              <w:pStyle w:val="TableParagraph"/>
              <w:spacing w:line="249" w:lineRule="exact"/>
            </w:pPr>
            <w:r>
              <w:t>Спальное</w:t>
            </w:r>
            <w:r>
              <w:rPr>
                <w:spacing w:val="-11"/>
              </w:rPr>
              <w:t xml:space="preserve"> </w:t>
            </w:r>
            <w:r>
              <w:rPr>
                <w:spacing w:val="-2"/>
              </w:rPr>
              <w:t>помещение</w:t>
            </w:r>
          </w:p>
          <w:p w:rsidR="000664B2" w:rsidRDefault="00CF43C2">
            <w:pPr>
              <w:pStyle w:val="TableParagraph"/>
              <w:spacing w:before="35"/>
            </w:pPr>
            <w:r>
              <w:t>-</w:t>
            </w:r>
            <w:r>
              <w:rPr>
                <w:spacing w:val="-5"/>
              </w:rPr>
              <w:t xml:space="preserve"> </w:t>
            </w:r>
            <w:r>
              <w:t>дневной</w:t>
            </w:r>
            <w:r>
              <w:rPr>
                <w:spacing w:val="-2"/>
              </w:rPr>
              <w:t xml:space="preserve"> </w:t>
            </w:r>
            <w:r>
              <w:rPr>
                <w:spacing w:val="-5"/>
              </w:rPr>
              <w:t>сон</w:t>
            </w:r>
          </w:p>
          <w:p w:rsidR="000664B2" w:rsidRDefault="00CF43C2">
            <w:pPr>
              <w:pStyle w:val="TableParagraph"/>
              <w:spacing w:before="39"/>
            </w:pPr>
            <w:r>
              <w:t>-гимнастика</w:t>
            </w:r>
            <w:r>
              <w:rPr>
                <w:spacing w:val="-8"/>
              </w:rPr>
              <w:t xml:space="preserve"> </w:t>
            </w:r>
            <w:r>
              <w:t>после</w:t>
            </w:r>
            <w:r>
              <w:rPr>
                <w:spacing w:val="-11"/>
              </w:rPr>
              <w:t xml:space="preserve"> </w:t>
            </w:r>
            <w:r>
              <w:rPr>
                <w:spacing w:val="-5"/>
              </w:rPr>
              <w:t>сна</w:t>
            </w:r>
          </w:p>
        </w:tc>
        <w:tc>
          <w:tcPr>
            <w:tcW w:w="5407" w:type="dxa"/>
          </w:tcPr>
          <w:p w:rsidR="000664B2" w:rsidRDefault="00CF43C2">
            <w:pPr>
              <w:pStyle w:val="TableParagraph"/>
              <w:spacing w:line="249" w:lineRule="exact"/>
              <w:ind w:left="105"/>
            </w:pPr>
            <w:r>
              <w:t>-</w:t>
            </w:r>
            <w:r>
              <w:rPr>
                <w:spacing w:val="-1"/>
              </w:rPr>
              <w:t xml:space="preserve"> </w:t>
            </w:r>
            <w:r>
              <w:t>спальная</w:t>
            </w:r>
            <w:r>
              <w:rPr>
                <w:spacing w:val="-4"/>
              </w:rPr>
              <w:t xml:space="preserve"> </w:t>
            </w:r>
            <w:r>
              <w:rPr>
                <w:spacing w:val="-2"/>
              </w:rPr>
              <w:t>мебель;</w:t>
            </w:r>
          </w:p>
          <w:p w:rsidR="000664B2" w:rsidRDefault="00CF43C2">
            <w:pPr>
              <w:pStyle w:val="TableParagraph"/>
              <w:spacing w:before="6" w:line="292" w:lineRule="exact"/>
              <w:ind w:left="105"/>
            </w:pPr>
            <w:r>
              <w:t>-физкультурное</w:t>
            </w:r>
            <w:r>
              <w:rPr>
                <w:spacing w:val="40"/>
              </w:rPr>
              <w:t xml:space="preserve"> </w:t>
            </w:r>
            <w:r>
              <w:t>оборудование</w:t>
            </w:r>
            <w:r>
              <w:rPr>
                <w:spacing w:val="40"/>
              </w:rPr>
              <w:t xml:space="preserve"> </w:t>
            </w:r>
            <w:r>
              <w:t>для</w:t>
            </w:r>
            <w:r>
              <w:rPr>
                <w:spacing w:val="40"/>
              </w:rPr>
              <w:t xml:space="preserve"> </w:t>
            </w:r>
            <w:r>
              <w:t>гимнастики</w:t>
            </w:r>
            <w:r>
              <w:rPr>
                <w:spacing w:val="40"/>
              </w:rPr>
              <w:t xml:space="preserve"> </w:t>
            </w:r>
            <w:r>
              <w:t>после сна: ребристая дорожка, массажные мячи</w:t>
            </w:r>
          </w:p>
        </w:tc>
      </w:tr>
      <w:tr w:rsidR="00CE2113" w:rsidTr="00CE2113">
        <w:trPr>
          <w:trHeight w:val="872"/>
        </w:trPr>
        <w:tc>
          <w:tcPr>
            <w:tcW w:w="4024" w:type="dxa"/>
            <w:tcBorders>
              <w:top w:val="single" w:sz="8" w:space="0" w:color="000000"/>
              <w:left w:val="single" w:sz="8" w:space="0" w:color="000000"/>
              <w:bottom w:val="single" w:sz="8" w:space="0" w:color="000000"/>
              <w:right w:val="single" w:sz="8" w:space="0" w:color="000000"/>
            </w:tcBorders>
          </w:tcPr>
          <w:p w:rsidR="00CE2113" w:rsidRDefault="00CE2113" w:rsidP="00CE2113">
            <w:pPr>
              <w:pStyle w:val="TableParagraph"/>
              <w:spacing w:line="249" w:lineRule="exact"/>
            </w:pPr>
            <w:r>
              <w:t>Раздевальная</w:t>
            </w:r>
            <w:r w:rsidRPr="00CE2113">
              <w:t xml:space="preserve"> комната</w:t>
            </w:r>
          </w:p>
          <w:p w:rsidR="00CE2113" w:rsidRDefault="00CE2113" w:rsidP="00CE2113">
            <w:pPr>
              <w:pStyle w:val="TableParagraph"/>
              <w:spacing w:line="249" w:lineRule="exact"/>
            </w:pPr>
            <w:r w:rsidRPr="00CE2113">
              <w:t xml:space="preserve">-информационно-просветительская </w:t>
            </w:r>
            <w:r>
              <w:t>работа с родителями</w:t>
            </w:r>
          </w:p>
        </w:tc>
        <w:tc>
          <w:tcPr>
            <w:tcW w:w="5407" w:type="dxa"/>
            <w:tcBorders>
              <w:top w:val="single" w:sz="8" w:space="0" w:color="000000"/>
              <w:left w:val="single" w:sz="8" w:space="0" w:color="000000"/>
              <w:bottom w:val="single" w:sz="8" w:space="0" w:color="000000"/>
              <w:right w:val="single" w:sz="8" w:space="0" w:color="000000"/>
            </w:tcBorders>
          </w:tcPr>
          <w:p w:rsidR="00CE2113" w:rsidRDefault="00CE2113" w:rsidP="00CE2113">
            <w:pPr>
              <w:pStyle w:val="TableParagraph"/>
              <w:numPr>
                <w:ilvl w:val="0"/>
                <w:numId w:val="173"/>
              </w:numPr>
              <w:tabs>
                <w:tab w:val="left" w:pos="234"/>
              </w:tabs>
              <w:spacing w:line="249" w:lineRule="exact"/>
              <w:ind w:hanging="129"/>
            </w:pPr>
            <w:r>
              <w:t>информационный</w:t>
            </w:r>
            <w:r w:rsidRPr="00CE2113">
              <w:t xml:space="preserve"> уголок</w:t>
            </w:r>
          </w:p>
          <w:p w:rsidR="00CE2113" w:rsidRDefault="00CE2113" w:rsidP="00CE2113">
            <w:pPr>
              <w:pStyle w:val="TableParagraph"/>
              <w:numPr>
                <w:ilvl w:val="0"/>
                <w:numId w:val="173"/>
              </w:numPr>
              <w:tabs>
                <w:tab w:val="left" w:pos="234"/>
              </w:tabs>
              <w:spacing w:before="40"/>
              <w:ind w:hanging="129"/>
            </w:pPr>
            <w:r>
              <w:t>выставки</w:t>
            </w:r>
            <w:r w:rsidRPr="00CE2113">
              <w:t xml:space="preserve"> </w:t>
            </w:r>
            <w:r>
              <w:t>детского</w:t>
            </w:r>
            <w:r w:rsidRPr="00CE2113">
              <w:t xml:space="preserve"> творчества</w:t>
            </w:r>
          </w:p>
          <w:p w:rsidR="00CE2113" w:rsidRDefault="00CE2113" w:rsidP="00CE2113">
            <w:pPr>
              <w:pStyle w:val="TableParagraph"/>
              <w:numPr>
                <w:ilvl w:val="0"/>
                <w:numId w:val="173"/>
              </w:numPr>
              <w:tabs>
                <w:tab w:val="left" w:pos="234"/>
              </w:tabs>
              <w:spacing w:before="40"/>
              <w:ind w:hanging="129"/>
            </w:pPr>
            <w:r>
              <w:t>наглядно-информационный</w:t>
            </w:r>
            <w:r w:rsidRPr="00CE2113">
              <w:t xml:space="preserve"> </w:t>
            </w:r>
            <w:r>
              <w:t>материал</w:t>
            </w:r>
            <w:r w:rsidRPr="00CE2113">
              <w:t xml:space="preserve"> </w:t>
            </w:r>
            <w:r>
              <w:t>для</w:t>
            </w:r>
            <w:r w:rsidRPr="00CE2113">
              <w:t xml:space="preserve"> родителей</w:t>
            </w:r>
          </w:p>
          <w:p w:rsidR="00CE2113" w:rsidRDefault="00CE2113" w:rsidP="00CE2113">
            <w:pPr>
              <w:pStyle w:val="TableParagraph"/>
              <w:numPr>
                <w:ilvl w:val="0"/>
                <w:numId w:val="173"/>
              </w:numPr>
              <w:tabs>
                <w:tab w:val="left" w:pos="234"/>
              </w:tabs>
              <w:spacing w:before="35"/>
              <w:ind w:hanging="129"/>
            </w:pPr>
            <w:r>
              <w:t>физкультурный</w:t>
            </w:r>
            <w:r w:rsidRPr="00CE2113">
              <w:t xml:space="preserve"> уголок</w:t>
            </w:r>
          </w:p>
        </w:tc>
      </w:tr>
      <w:tr w:rsidR="00CE2113" w:rsidTr="00CE2113">
        <w:trPr>
          <w:trHeight w:val="872"/>
        </w:trPr>
        <w:tc>
          <w:tcPr>
            <w:tcW w:w="4024" w:type="dxa"/>
            <w:tcBorders>
              <w:top w:val="single" w:sz="8" w:space="0" w:color="000000"/>
              <w:left w:val="single" w:sz="8" w:space="0" w:color="000000"/>
              <w:bottom w:val="single" w:sz="8" w:space="0" w:color="000000"/>
              <w:right w:val="single" w:sz="8" w:space="0" w:color="000000"/>
            </w:tcBorders>
          </w:tcPr>
          <w:p w:rsidR="00CE2113" w:rsidRDefault="00CE2113" w:rsidP="00CE2113">
            <w:pPr>
              <w:pStyle w:val="TableParagraph"/>
              <w:spacing w:line="249" w:lineRule="exact"/>
            </w:pPr>
            <w:r>
              <w:t>Кабинет</w:t>
            </w:r>
            <w:r w:rsidRPr="00CE2113">
              <w:t xml:space="preserve"> </w:t>
            </w:r>
            <w:r>
              <w:t>методической</w:t>
            </w:r>
            <w:r w:rsidRPr="00CE2113">
              <w:t xml:space="preserve"> литературы</w:t>
            </w:r>
          </w:p>
          <w:p w:rsidR="00CE2113" w:rsidRDefault="00CE2113" w:rsidP="00CE2113">
            <w:pPr>
              <w:pStyle w:val="TableParagraph"/>
              <w:spacing w:line="249" w:lineRule="exact"/>
            </w:pPr>
            <w:r>
              <w:t xml:space="preserve">-осуществление методической помощи </w:t>
            </w:r>
            <w:r w:rsidRPr="00CE2113">
              <w:t>педагогам</w:t>
            </w:r>
          </w:p>
          <w:p w:rsidR="00CE2113" w:rsidRDefault="00CE2113" w:rsidP="00CE2113">
            <w:pPr>
              <w:pStyle w:val="TableParagraph"/>
              <w:spacing w:line="249" w:lineRule="exact"/>
            </w:pPr>
            <w:r>
              <w:t>-организация консультаций, семинаров, педагогических советов</w:t>
            </w:r>
          </w:p>
          <w:p w:rsidR="00CE2113" w:rsidRDefault="00CE2113" w:rsidP="00CE2113">
            <w:pPr>
              <w:pStyle w:val="TableParagraph"/>
              <w:spacing w:line="249" w:lineRule="exact"/>
            </w:pPr>
            <w:r w:rsidRPr="00CE2113">
              <w:t>-выставки</w:t>
            </w:r>
            <w:r>
              <w:tab/>
            </w:r>
            <w:r w:rsidRPr="00CE2113">
              <w:t>дидактических</w:t>
            </w:r>
            <w:r>
              <w:tab/>
            </w:r>
            <w:r w:rsidRPr="00CE2113">
              <w:t xml:space="preserve">и </w:t>
            </w:r>
            <w:r>
              <w:t>методических материалов для организации работы с детьми по различным направлениям развития</w:t>
            </w:r>
          </w:p>
        </w:tc>
        <w:tc>
          <w:tcPr>
            <w:tcW w:w="5407" w:type="dxa"/>
            <w:tcBorders>
              <w:top w:val="single" w:sz="8" w:space="0" w:color="000000"/>
              <w:left w:val="single" w:sz="8" w:space="0" w:color="000000"/>
              <w:bottom w:val="single" w:sz="8" w:space="0" w:color="000000"/>
              <w:right w:val="single" w:sz="8" w:space="0" w:color="000000"/>
            </w:tcBorders>
          </w:tcPr>
          <w:p w:rsidR="00CE2113" w:rsidRDefault="00CE2113" w:rsidP="00CE2113">
            <w:pPr>
              <w:pStyle w:val="TableParagraph"/>
              <w:spacing w:line="249" w:lineRule="exact"/>
              <w:ind w:left="105"/>
            </w:pPr>
            <w:r w:rsidRPr="00CE2113">
              <w:t>-библиотека</w:t>
            </w:r>
            <w:r>
              <w:tab/>
            </w:r>
            <w:r w:rsidRPr="00CE2113">
              <w:t>педагогической</w:t>
            </w:r>
            <w:r>
              <w:tab/>
            </w:r>
            <w:r w:rsidRPr="00CE2113">
              <w:t>и</w:t>
            </w:r>
            <w:r>
              <w:tab/>
            </w:r>
            <w:r w:rsidRPr="00CE2113">
              <w:t>методической литературы;</w:t>
            </w:r>
          </w:p>
          <w:p w:rsidR="00CE2113" w:rsidRDefault="00CE2113" w:rsidP="00CE2113">
            <w:pPr>
              <w:pStyle w:val="TableParagraph"/>
              <w:spacing w:line="249" w:lineRule="exact"/>
              <w:ind w:left="105"/>
            </w:pPr>
            <w:r>
              <w:t>-библиотека</w:t>
            </w:r>
            <w:r w:rsidRPr="00CE2113">
              <w:t xml:space="preserve"> </w:t>
            </w:r>
            <w:r>
              <w:t>периодических</w:t>
            </w:r>
            <w:r w:rsidRPr="00CE2113">
              <w:t xml:space="preserve"> изданий;</w:t>
            </w:r>
          </w:p>
          <w:p w:rsidR="00CE2113" w:rsidRDefault="00CE2113" w:rsidP="00CE2113">
            <w:pPr>
              <w:pStyle w:val="TableParagraph"/>
              <w:spacing w:line="249" w:lineRule="exact"/>
              <w:ind w:left="105"/>
            </w:pPr>
            <w:r>
              <w:t>-пособия</w:t>
            </w:r>
            <w:r w:rsidRPr="00CE2113">
              <w:t xml:space="preserve"> </w:t>
            </w:r>
            <w:r>
              <w:t>для</w:t>
            </w:r>
            <w:r w:rsidRPr="00CE2113">
              <w:t xml:space="preserve"> занятий;</w:t>
            </w:r>
          </w:p>
          <w:p w:rsidR="00CE2113" w:rsidRDefault="00CE2113" w:rsidP="00CE2113">
            <w:pPr>
              <w:pStyle w:val="TableParagraph"/>
              <w:numPr>
                <w:ilvl w:val="0"/>
                <w:numId w:val="174"/>
              </w:numPr>
              <w:tabs>
                <w:tab w:val="left" w:pos="234"/>
              </w:tabs>
              <w:spacing w:before="35"/>
              <w:ind w:hanging="129"/>
            </w:pPr>
            <w:r>
              <w:t>опыт</w:t>
            </w:r>
            <w:r w:rsidRPr="00CE2113">
              <w:t xml:space="preserve"> </w:t>
            </w:r>
            <w:r>
              <w:t>работы</w:t>
            </w:r>
            <w:r w:rsidRPr="00CE2113">
              <w:t xml:space="preserve"> педагогов;</w:t>
            </w:r>
          </w:p>
          <w:p w:rsidR="00CE2113" w:rsidRDefault="00CE2113" w:rsidP="00CE2113">
            <w:pPr>
              <w:pStyle w:val="TableParagraph"/>
              <w:spacing w:line="249" w:lineRule="exact"/>
              <w:ind w:left="105"/>
            </w:pPr>
            <w:r>
              <w:t>-материалы</w:t>
            </w:r>
            <w:r w:rsidRPr="00CE2113">
              <w:t xml:space="preserve"> </w:t>
            </w:r>
            <w:r>
              <w:t>консультаций,</w:t>
            </w:r>
            <w:r w:rsidRPr="00CE2113">
              <w:t xml:space="preserve"> </w:t>
            </w:r>
            <w:r>
              <w:t>семинаров</w:t>
            </w:r>
            <w:r w:rsidRPr="00CE2113">
              <w:t xml:space="preserve"> </w:t>
            </w:r>
            <w:r>
              <w:t>–</w:t>
            </w:r>
            <w:r w:rsidRPr="00CE2113">
              <w:t xml:space="preserve"> практикумов</w:t>
            </w:r>
          </w:p>
          <w:p w:rsidR="00CE2113" w:rsidRDefault="00CE2113" w:rsidP="00CE2113">
            <w:pPr>
              <w:pStyle w:val="TableParagraph"/>
              <w:spacing w:line="249" w:lineRule="exact"/>
              <w:ind w:left="105"/>
            </w:pPr>
            <w:r w:rsidRPr="00CE2113">
              <w:t>-демонстрационный,</w:t>
            </w:r>
            <w:r>
              <w:tab/>
            </w:r>
            <w:r w:rsidRPr="00CE2113">
              <w:t>раздаточный</w:t>
            </w:r>
            <w:r>
              <w:tab/>
            </w:r>
            <w:r w:rsidRPr="00CE2113">
              <w:t>материал</w:t>
            </w:r>
            <w:r>
              <w:tab/>
            </w:r>
            <w:r w:rsidRPr="00CE2113">
              <w:t xml:space="preserve">для </w:t>
            </w:r>
            <w:r>
              <w:t>занятий с детьми</w:t>
            </w:r>
          </w:p>
          <w:p w:rsidR="00CE2113" w:rsidRDefault="00CE2113" w:rsidP="00CE2113">
            <w:pPr>
              <w:pStyle w:val="TableParagraph"/>
              <w:numPr>
                <w:ilvl w:val="0"/>
                <w:numId w:val="174"/>
              </w:numPr>
              <w:tabs>
                <w:tab w:val="left" w:pos="234"/>
              </w:tabs>
              <w:spacing w:before="4"/>
              <w:ind w:hanging="129"/>
            </w:pPr>
            <w:r>
              <w:t>иллюстративный</w:t>
            </w:r>
            <w:r w:rsidRPr="00CE2113">
              <w:t xml:space="preserve"> материал</w:t>
            </w:r>
          </w:p>
          <w:p w:rsidR="00CE2113" w:rsidRDefault="00CE2113" w:rsidP="00CE2113">
            <w:pPr>
              <w:pStyle w:val="TableParagraph"/>
              <w:spacing w:line="249" w:lineRule="exact"/>
              <w:ind w:left="105"/>
            </w:pPr>
            <w:r w:rsidRPr="00CE2113">
              <w:t>-игрушки,</w:t>
            </w:r>
            <w:r>
              <w:tab/>
            </w:r>
            <w:r w:rsidRPr="00CE2113">
              <w:t>муляжи,</w:t>
            </w:r>
            <w:r>
              <w:tab/>
            </w:r>
            <w:r w:rsidRPr="00CE2113">
              <w:t>гербарии,</w:t>
            </w:r>
            <w:r>
              <w:tab/>
            </w:r>
            <w:r w:rsidRPr="00CE2113">
              <w:t>коллекции</w:t>
            </w:r>
            <w:r>
              <w:tab/>
            </w:r>
            <w:r w:rsidRPr="00CE2113">
              <w:t>семян растений</w:t>
            </w:r>
          </w:p>
        </w:tc>
      </w:tr>
      <w:tr w:rsidR="00CE2113" w:rsidTr="00CE2113">
        <w:trPr>
          <w:trHeight w:val="872"/>
        </w:trPr>
        <w:tc>
          <w:tcPr>
            <w:tcW w:w="4024" w:type="dxa"/>
            <w:tcBorders>
              <w:top w:val="single" w:sz="8" w:space="0" w:color="000000"/>
              <w:left w:val="single" w:sz="8" w:space="0" w:color="000000"/>
              <w:bottom w:val="single" w:sz="8" w:space="0" w:color="000000"/>
              <w:right w:val="single" w:sz="8" w:space="0" w:color="000000"/>
            </w:tcBorders>
          </w:tcPr>
          <w:p w:rsidR="00CE2113" w:rsidRDefault="00CE2113" w:rsidP="00CE2113">
            <w:pPr>
              <w:pStyle w:val="TableParagraph"/>
              <w:spacing w:line="249" w:lineRule="exact"/>
            </w:pPr>
            <w:r>
              <w:t>Музыкальный</w:t>
            </w:r>
            <w:r w:rsidRPr="00CE2113">
              <w:t xml:space="preserve"> зал</w:t>
            </w:r>
          </w:p>
          <w:p w:rsidR="00CE2113" w:rsidRDefault="00CE2113" w:rsidP="00CE2113">
            <w:pPr>
              <w:pStyle w:val="TableParagraph"/>
              <w:spacing w:line="249" w:lineRule="exact"/>
            </w:pPr>
            <w:r w:rsidRPr="00CE2113">
              <w:t>-занятия</w:t>
            </w:r>
            <w:r>
              <w:tab/>
            </w:r>
            <w:r w:rsidRPr="00CE2113">
              <w:t>по</w:t>
            </w:r>
            <w:r>
              <w:tab/>
            </w:r>
            <w:r w:rsidRPr="00CE2113">
              <w:t>музыкальному</w:t>
            </w:r>
            <w:r>
              <w:tab/>
            </w:r>
            <w:r w:rsidRPr="00CE2113">
              <w:t xml:space="preserve">и </w:t>
            </w:r>
            <w:r>
              <w:t>физкультурному воспитанию</w:t>
            </w:r>
          </w:p>
          <w:p w:rsidR="00CE2113" w:rsidRDefault="00CE2113" w:rsidP="00CE2113">
            <w:pPr>
              <w:pStyle w:val="TableParagraph"/>
              <w:spacing w:line="249" w:lineRule="exact"/>
            </w:pPr>
            <w:r w:rsidRPr="00CE2113">
              <w:t>-тематические досуги</w:t>
            </w:r>
          </w:p>
          <w:p w:rsidR="00CE2113" w:rsidRDefault="00CE2113" w:rsidP="00CE2113">
            <w:pPr>
              <w:pStyle w:val="TableParagraph"/>
              <w:spacing w:line="249" w:lineRule="exact"/>
            </w:pPr>
            <w:r>
              <w:t>-развлечения,</w:t>
            </w:r>
            <w:r w:rsidRPr="00CE2113">
              <w:t xml:space="preserve"> праздники</w:t>
            </w:r>
          </w:p>
          <w:p w:rsidR="00CE2113" w:rsidRDefault="00CE2113" w:rsidP="00CE2113">
            <w:pPr>
              <w:pStyle w:val="TableParagraph"/>
              <w:spacing w:line="249" w:lineRule="exact"/>
            </w:pPr>
            <w:r>
              <w:t>-консультативная</w:t>
            </w:r>
            <w:r w:rsidRPr="00CE2113">
              <w:t xml:space="preserve"> </w:t>
            </w:r>
            <w:r>
              <w:t>работа</w:t>
            </w:r>
            <w:r w:rsidRPr="00CE2113">
              <w:t xml:space="preserve"> </w:t>
            </w:r>
            <w:r>
              <w:t>с</w:t>
            </w:r>
            <w:r w:rsidRPr="00CE2113">
              <w:t xml:space="preserve"> </w:t>
            </w:r>
            <w:r>
              <w:t>родителями и воспитателями</w:t>
            </w:r>
          </w:p>
        </w:tc>
        <w:tc>
          <w:tcPr>
            <w:tcW w:w="5407" w:type="dxa"/>
            <w:tcBorders>
              <w:top w:val="single" w:sz="8" w:space="0" w:color="000000"/>
              <w:left w:val="single" w:sz="8" w:space="0" w:color="000000"/>
              <w:bottom w:val="single" w:sz="8" w:space="0" w:color="000000"/>
              <w:right w:val="single" w:sz="8" w:space="0" w:color="000000"/>
            </w:tcBorders>
          </w:tcPr>
          <w:p w:rsidR="00CE2113" w:rsidRDefault="00CE2113" w:rsidP="00CE2113">
            <w:pPr>
              <w:pStyle w:val="TableParagraph"/>
              <w:spacing w:line="249" w:lineRule="exact"/>
              <w:ind w:left="105"/>
            </w:pPr>
            <w:r>
              <w:t>-музыкальный</w:t>
            </w:r>
            <w:r w:rsidRPr="00CE2113">
              <w:t xml:space="preserve"> центр</w:t>
            </w:r>
          </w:p>
          <w:p w:rsidR="00CE2113" w:rsidRDefault="00CE2113" w:rsidP="00CE2113">
            <w:pPr>
              <w:pStyle w:val="TableParagraph"/>
              <w:spacing w:line="249" w:lineRule="exact"/>
              <w:ind w:left="105"/>
            </w:pPr>
            <w:r>
              <w:t>-разнообразные</w:t>
            </w:r>
            <w:r w:rsidRPr="00CE2113">
              <w:t xml:space="preserve"> </w:t>
            </w:r>
            <w:r>
              <w:t>музыкальные</w:t>
            </w:r>
            <w:r w:rsidRPr="00CE2113">
              <w:t xml:space="preserve"> </w:t>
            </w:r>
            <w:r>
              <w:t>инструменты</w:t>
            </w:r>
            <w:r w:rsidRPr="00CE2113">
              <w:t xml:space="preserve"> </w:t>
            </w:r>
            <w:r>
              <w:t>для</w:t>
            </w:r>
            <w:r w:rsidRPr="00CE2113">
              <w:t xml:space="preserve"> детей</w:t>
            </w:r>
          </w:p>
          <w:p w:rsidR="00CE2113" w:rsidRDefault="00CE2113" w:rsidP="00CE2113">
            <w:pPr>
              <w:pStyle w:val="TableParagraph"/>
              <w:spacing w:line="249" w:lineRule="exact"/>
              <w:ind w:left="105"/>
            </w:pPr>
            <w:r>
              <w:t>-подборка</w:t>
            </w:r>
            <w:r w:rsidRPr="00CE2113">
              <w:t xml:space="preserve"> </w:t>
            </w:r>
            <w:r>
              <w:t>аудио-</w:t>
            </w:r>
            <w:r w:rsidRPr="00CE2113">
              <w:t xml:space="preserve"> </w:t>
            </w:r>
            <w:r>
              <w:t>и</w:t>
            </w:r>
            <w:r w:rsidRPr="00CE2113">
              <w:t xml:space="preserve"> </w:t>
            </w:r>
            <w:r>
              <w:t>видеокассет</w:t>
            </w:r>
            <w:r w:rsidRPr="00CE2113">
              <w:t xml:space="preserve"> </w:t>
            </w:r>
            <w:r>
              <w:t>с</w:t>
            </w:r>
            <w:r w:rsidRPr="00CE2113">
              <w:t xml:space="preserve"> </w:t>
            </w:r>
            <w:r>
              <w:t xml:space="preserve">музыкальными </w:t>
            </w:r>
            <w:r w:rsidRPr="00CE2113">
              <w:t>произведениями</w:t>
            </w:r>
          </w:p>
          <w:p w:rsidR="00CE2113" w:rsidRDefault="00CE2113" w:rsidP="00CE2113">
            <w:pPr>
              <w:pStyle w:val="TableParagraph"/>
              <w:spacing w:line="249" w:lineRule="exact"/>
              <w:ind w:left="105"/>
            </w:pPr>
            <w:r>
              <w:t>-различные</w:t>
            </w:r>
            <w:r w:rsidRPr="00CE2113">
              <w:t xml:space="preserve"> </w:t>
            </w:r>
            <w:r>
              <w:t xml:space="preserve">виды </w:t>
            </w:r>
            <w:r w:rsidRPr="00CE2113">
              <w:t>театров</w:t>
            </w:r>
          </w:p>
          <w:p w:rsidR="00CE2113" w:rsidRDefault="00CE2113" w:rsidP="00CE2113">
            <w:pPr>
              <w:pStyle w:val="TableParagraph"/>
              <w:spacing w:line="249" w:lineRule="exact"/>
              <w:ind w:left="105"/>
            </w:pPr>
            <w:r>
              <w:t>-детские</w:t>
            </w:r>
            <w:r w:rsidRPr="00CE2113">
              <w:t xml:space="preserve"> </w:t>
            </w:r>
            <w:r>
              <w:t>и взрослые</w:t>
            </w:r>
            <w:r w:rsidRPr="00CE2113">
              <w:t xml:space="preserve"> костюмы</w:t>
            </w:r>
          </w:p>
        </w:tc>
      </w:tr>
    </w:tbl>
    <w:p w:rsidR="000664B2" w:rsidRDefault="000664B2">
      <w:pPr>
        <w:pStyle w:val="TableParagraph"/>
        <w:spacing w:line="292" w:lineRule="exact"/>
        <w:sectPr w:rsidR="000664B2">
          <w:pgSz w:w="11910" w:h="16840"/>
          <w:pgMar w:top="360" w:right="0" w:bottom="1180" w:left="425" w:header="0" w:footer="968" w:gutter="0"/>
          <w:cols w:space="720"/>
        </w:sectPr>
      </w:pPr>
    </w:p>
    <w:p w:rsidR="000664B2" w:rsidRDefault="000664B2">
      <w:pPr>
        <w:pStyle w:val="a4"/>
        <w:spacing w:before="4"/>
        <w:ind w:left="0"/>
        <w:jc w:val="left"/>
        <w:rPr>
          <w:b/>
          <w:sz w:val="2"/>
        </w:rPr>
      </w:pPr>
    </w:p>
    <w:p w:rsidR="000664B2" w:rsidRDefault="000664B2">
      <w:pPr>
        <w:pStyle w:val="a4"/>
        <w:ind w:left="0"/>
        <w:jc w:val="left"/>
        <w:rPr>
          <w:b/>
        </w:rPr>
      </w:pPr>
    </w:p>
    <w:p w:rsidR="000664B2" w:rsidRDefault="000664B2">
      <w:pPr>
        <w:pStyle w:val="a4"/>
        <w:spacing w:before="60"/>
        <w:ind w:left="0"/>
        <w:jc w:val="left"/>
        <w:rPr>
          <w:b/>
        </w:rPr>
      </w:pPr>
    </w:p>
    <w:p w:rsidR="000664B2" w:rsidRDefault="00CF43C2">
      <w:pPr>
        <w:pStyle w:val="a4"/>
        <w:spacing w:line="276" w:lineRule="auto"/>
        <w:ind w:left="708" w:right="853" w:firstLine="484"/>
      </w:pPr>
      <w:r>
        <w:t>Реализация ООП предполагает организацию пространства групп в виде хорошо разграниченных зон – центров активности, оснащѐнных достаточным количеством развивающих материалов, в рамках реализации Программы. В помещении каждой группы имееются следующие центры активности:</w:t>
      </w:r>
    </w:p>
    <w:p w:rsidR="000664B2" w:rsidRDefault="00CF43C2">
      <w:pPr>
        <w:pStyle w:val="a5"/>
        <w:numPr>
          <w:ilvl w:val="0"/>
          <w:numId w:val="175"/>
        </w:numPr>
        <w:tabs>
          <w:tab w:val="left" w:pos="808"/>
        </w:tabs>
        <w:spacing w:line="297" w:lineRule="exact"/>
        <w:ind w:left="808" w:hanging="100"/>
        <w:jc w:val="left"/>
        <w:rPr>
          <w:sz w:val="26"/>
        </w:rPr>
      </w:pPr>
      <w:r>
        <w:rPr>
          <w:sz w:val="24"/>
        </w:rPr>
        <w:t>центр</w:t>
      </w:r>
      <w:r>
        <w:rPr>
          <w:spacing w:val="1"/>
          <w:sz w:val="24"/>
        </w:rPr>
        <w:t xml:space="preserve"> </w:t>
      </w:r>
      <w:r>
        <w:rPr>
          <w:spacing w:val="-2"/>
          <w:sz w:val="24"/>
        </w:rPr>
        <w:t>строительства;</w:t>
      </w:r>
    </w:p>
    <w:p w:rsidR="000664B2" w:rsidRDefault="00CF43C2">
      <w:pPr>
        <w:pStyle w:val="a5"/>
        <w:numPr>
          <w:ilvl w:val="0"/>
          <w:numId w:val="175"/>
        </w:numPr>
        <w:tabs>
          <w:tab w:val="left" w:pos="808"/>
        </w:tabs>
        <w:spacing w:line="295" w:lineRule="exact"/>
        <w:ind w:left="808" w:hanging="100"/>
        <w:jc w:val="left"/>
        <w:rPr>
          <w:sz w:val="26"/>
        </w:rPr>
      </w:pPr>
      <w:r>
        <w:rPr>
          <w:sz w:val="24"/>
        </w:rPr>
        <w:t>центр</w:t>
      </w:r>
      <w:r>
        <w:rPr>
          <w:spacing w:val="-1"/>
          <w:sz w:val="24"/>
        </w:rPr>
        <w:t xml:space="preserve"> </w:t>
      </w:r>
      <w:r>
        <w:rPr>
          <w:sz w:val="24"/>
        </w:rPr>
        <w:t>для</w:t>
      </w:r>
      <w:r>
        <w:rPr>
          <w:spacing w:val="-1"/>
          <w:sz w:val="24"/>
        </w:rPr>
        <w:t xml:space="preserve"> </w:t>
      </w:r>
      <w:r>
        <w:rPr>
          <w:sz w:val="24"/>
        </w:rPr>
        <w:t>сюжетно-ролевых</w:t>
      </w:r>
      <w:r>
        <w:rPr>
          <w:spacing w:val="-5"/>
          <w:sz w:val="24"/>
        </w:rPr>
        <w:t xml:space="preserve"> </w:t>
      </w:r>
      <w:r>
        <w:rPr>
          <w:spacing w:val="-4"/>
          <w:sz w:val="24"/>
        </w:rPr>
        <w:t>игр;</w:t>
      </w:r>
    </w:p>
    <w:p w:rsidR="000664B2" w:rsidRDefault="00CF43C2">
      <w:pPr>
        <w:pStyle w:val="a5"/>
        <w:numPr>
          <w:ilvl w:val="0"/>
          <w:numId w:val="175"/>
        </w:numPr>
        <w:tabs>
          <w:tab w:val="left" w:pos="808"/>
        </w:tabs>
        <w:spacing w:line="295" w:lineRule="exact"/>
        <w:ind w:left="808" w:hanging="100"/>
        <w:jc w:val="left"/>
        <w:rPr>
          <w:sz w:val="26"/>
        </w:rPr>
      </w:pPr>
      <w:r>
        <w:rPr>
          <w:sz w:val="24"/>
        </w:rPr>
        <w:t>уголок</w:t>
      </w:r>
      <w:r>
        <w:rPr>
          <w:spacing w:val="-5"/>
          <w:sz w:val="24"/>
        </w:rPr>
        <w:t xml:space="preserve"> </w:t>
      </w:r>
      <w:r>
        <w:rPr>
          <w:sz w:val="24"/>
        </w:rPr>
        <w:t>для</w:t>
      </w:r>
      <w:r>
        <w:rPr>
          <w:spacing w:val="-2"/>
          <w:sz w:val="24"/>
        </w:rPr>
        <w:t xml:space="preserve"> </w:t>
      </w:r>
      <w:r>
        <w:rPr>
          <w:sz w:val="24"/>
        </w:rPr>
        <w:t>театрализованных</w:t>
      </w:r>
      <w:r>
        <w:rPr>
          <w:spacing w:val="-7"/>
          <w:sz w:val="24"/>
        </w:rPr>
        <w:t xml:space="preserve"> </w:t>
      </w:r>
      <w:r>
        <w:rPr>
          <w:spacing w:val="-4"/>
          <w:sz w:val="24"/>
        </w:rPr>
        <w:t>игр;</w:t>
      </w:r>
    </w:p>
    <w:p w:rsidR="000664B2" w:rsidRDefault="00CF43C2">
      <w:pPr>
        <w:pStyle w:val="a5"/>
        <w:numPr>
          <w:ilvl w:val="0"/>
          <w:numId w:val="175"/>
        </w:numPr>
        <w:tabs>
          <w:tab w:val="left" w:pos="808"/>
        </w:tabs>
        <w:spacing w:line="295" w:lineRule="exact"/>
        <w:ind w:left="808" w:hanging="100"/>
        <w:jc w:val="left"/>
        <w:rPr>
          <w:sz w:val="26"/>
        </w:rPr>
      </w:pPr>
      <w:r>
        <w:rPr>
          <w:sz w:val="24"/>
        </w:rPr>
        <w:t>центр</w:t>
      </w:r>
      <w:r>
        <w:rPr>
          <w:spacing w:val="1"/>
          <w:sz w:val="24"/>
        </w:rPr>
        <w:t xml:space="preserve"> </w:t>
      </w:r>
      <w:r>
        <w:rPr>
          <w:spacing w:val="-2"/>
          <w:sz w:val="24"/>
        </w:rPr>
        <w:t>музыки;</w:t>
      </w:r>
    </w:p>
    <w:p w:rsidR="000664B2" w:rsidRDefault="00CF43C2">
      <w:pPr>
        <w:pStyle w:val="a5"/>
        <w:numPr>
          <w:ilvl w:val="0"/>
          <w:numId w:val="175"/>
        </w:numPr>
        <w:tabs>
          <w:tab w:val="left" w:pos="808"/>
        </w:tabs>
        <w:spacing w:line="293" w:lineRule="exact"/>
        <w:ind w:left="808" w:hanging="100"/>
        <w:jc w:val="left"/>
        <w:rPr>
          <w:sz w:val="26"/>
        </w:rPr>
      </w:pPr>
      <w:r>
        <w:rPr>
          <w:sz w:val="24"/>
        </w:rPr>
        <w:t>центр</w:t>
      </w:r>
      <w:r>
        <w:rPr>
          <w:spacing w:val="-5"/>
          <w:sz w:val="24"/>
        </w:rPr>
        <w:t xml:space="preserve"> </w:t>
      </w:r>
      <w:r>
        <w:rPr>
          <w:sz w:val="24"/>
        </w:rPr>
        <w:t>изобразительного</w:t>
      </w:r>
      <w:r>
        <w:rPr>
          <w:spacing w:val="-4"/>
          <w:sz w:val="24"/>
        </w:rPr>
        <w:t xml:space="preserve"> </w:t>
      </w:r>
      <w:r>
        <w:rPr>
          <w:spacing w:val="-2"/>
          <w:sz w:val="24"/>
        </w:rPr>
        <w:t>искусства;</w:t>
      </w:r>
    </w:p>
    <w:p w:rsidR="000664B2" w:rsidRDefault="00CF43C2">
      <w:pPr>
        <w:pStyle w:val="a5"/>
        <w:numPr>
          <w:ilvl w:val="0"/>
          <w:numId w:val="175"/>
        </w:numPr>
        <w:tabs>
          <w:tab w:val="left" w:pos="808"/>
        </w:tabs>
        <w:spacing w:line="295" w:lineRule="exact"/>
        <w:ind w:left="808" w:hanging="100"/>
        <w:jc w:val="left"/>
        <w:rPr>
          <w:sz w:val="26"/>
        </w:rPr>
      </w:pPr>
      <w:r>
        <w:rPr>
          <w:sz w:val="24"/>
        </w:rPr>
        <w:t>центр мелкой</w:t>
      </w:r>
      <w:r>
        <w:rPr>
          <w:spacing w:val="-3"/>
          <w:sz w:val="24"/>
        </w:rPr>
        <w:t xml:space="preserve"> </w:t>
      </w:r>
      <w:r>
        <w:rPr>
          <w:spacing w:val="-2"/>
          <w:sz w:val="24"/>
        </w:rPr>
        <w:t>моторики;</w:t>
      </w:r>
    </w:p>
    <w:p w:rsidR="000664B2" w:rsidRDefault="00CF43C2">
      <w:pPr>
        <w:pStyle w:val="a5"/>
        <w:numPr>
          <w:ilvl w:val="0"/>
          <w:numId w:val="175"/>
        </w:numPr>
        <w:tabs>
          <w:tab w:val="left" w:pos="808"/>
        </w:tabs>
        <w:spacing w:line="295" w:lineRule="exact"/>
        <w:ind w:left="808" w:hanging="100"/>
        <w:jc w:val="left"/>
        <w:rPr>
          <w:sz w:val="26"/>
        </w:rPr>
      </w:pPr>
      <w:r>
        <w:rPr>
          <w:sz w:val="24"/>
        </w:rPr>
        <w:t>центр</w:t>
      </w:r>
      <w:r>
        <w:rPr>
          <w:spacing w:val="-3"/>
          <w:sz w:val="24"/>
        </w:rPr>
        <w:t xml:space="preserve"> </w:t>
      </w:r>
      <w:r>
        <w:rPr>
          <w:sz w:val="24"/>
        </w:rPr>
        <w:t>конструирования</w:t>
      </w:r>
      <w:r>
        <w:rPr>
          <w:spacing w:val="-6"/>
          <w:sz w:val="24"/>
        </w:rPr>
        <w:t xml:space="preserve"> </w:t>
      </w:r>
      <w:r>
        <w:rPr>
          <w:sz w:val="24"/>
        </w:rPr>
        <w:t>из деталей</w:t>
      </w:r>
      <w:r>
        <w:rPr>
          <w:spacing w:val="-4"/>
          <w:sz w:val="24"/>
        </w:rPr>
        <w:t xml:space="preserve"> </w:t>
      </w:r>
      <w:r>
        <w:rPr>
          <w:sz w:val="24"/>
        </w:rPr>
        <w:t>(среднего</w:t>
      </w:r>
      <w:r>
        <w:rPr>
          <w:spacing w:val="-1"/>
          <w:sz w:val="24"/>
        </w:rPr>
        <w:t xml:space="preserve"> </w:t>
      </w:r>
      <w:r>
        <w:rPr>
          <w:sz w:val="24"/>
        </w:rPr>
        <w:t>и</w:t>
      </w:r>
      <w:r>
        <w:rPr>
          <w:spacing w:val="-10"/>
          <w:sz w:val="24"/>
        </w:rPr>
        <w:t xml:space="preserve"> </w:t>
      </w:r>
      <w:r>
        <w:rPr>
          <w:sz w:val="24"/>
        </w:rPr>
        <w:t xml:space="preserve">мелкого </w:t>
      </w:r>
      <w:r>
        <w:rPr>
          <w:spacing w:val="-2"/>
          <w:sz w:val="24"/>
        </w:rPr>
        <w:t>размера);</w:t>
      </w:r>
    </w:p>
    <w:p w:rsidR="000664B2" w:rsidRDefault="00CF43C2">
      <w:pPr>
        <w:pStyle w:val="a5"/>
        <w:numPr>
          <w:ilvl w:val="0"/>
          <w:numId w:val="175"/>
        </w:numPr>
        <w:tabs>
          <w:tab w:val="left" w:pos="808"/>
        </w:tabs>
        <w:spacing w:line="295" w:lineRule="exact"/>
        <w:ind w:left="808" w:hanging="100"/>
        <w:jc w:val="left"/>
        <w:rPr>
          <w:sz w:val="26"/>
        </w:rPr>
      </w:pPr>
      <w:r>
        <w:rPr>
          <w:sz w:val="24"/>
        </w:rPr>
        <w:t>уголок</w:t>
      </w:r>
      <w:r>
        <w:rPr>
          <w:spacing w:val="-6"/>
          <w:sz w:val="24"/>
        </w:rPr>
        <w:t xml:space="preserve"> </w:t>
      </w:r>
      <w:r>
        <w:rPr>
          <w:sz w:val="24"/>
        </w:rPr>
        <w:t>настольных</w:t>
      </w:r>
      <w:r>
        <w:rPr>
          <w:spacing w:val="-3"/>
          <w:sz w:val="24"/>
        </w:rPr>
        <w:t xml:space="preserve"> </w:t>
      </w:r>
      <w:r>
        <w:rPr>
          <w:spacing w:val="-4"/>
          <w:sz w:val="24"/>
        </w:rPr>
        <w:t>игр;</w:t>
      </w:r>
    </w:p>
    <w:p w:rsidR="000664B2" w:rsidRDefault="00CF43C2">
      <w:pPr>
        <w:pStyle w:val="a5"/>
        <w:numPr>
          <w:ilvl w:val="0"/>
          <w:numId w:val="175"/>
        </w:numPr>
        <w:tabs>
          <w:tab w:val="left" w:pos="808"/>
        </w:tabs>
        <w:spacing w:line="295" w:lineRule="exact"/>
        <w:ind w:left="808" w:hanging="100"/>
        <w:jc w:val="left"/>
        <w:rPr>
          <w:sz w:val="26"/>
        </w:rPr>
      </w:pPr>
      <w:r>
        <w:rPr>
          <w:sz w:val="24"/>
        </w:rPr>
        <w:t>центр</w:t>
      </w:r>
      <w:r>
        <w:rPr>
          <w:spacing w:val="1"/>
          <w:sz w:val="24"/>
        </w:rPr>
        <w:t xml:space="preserve"> </w:t>
      </w:r>
      <w:r>
        <w:rPr>
          <w:spacing w:val="-2"/>
          <w:sz w:val="24"/>
        </w:rPr>
        <w:t>математики;</w:t>
      </w:r>
    </w:p>
    <w:p w:rsidR="000664B2" w:rsidRDefault="00CF43C2">
      <w:pPr>
        <w:pStyle w:val="a5"/>
        <w:numPr>
          <w:ilvl w:val="0"/>
          <w:numId w:val="175"/>
        </w:numPr>
        <w:tabs>
          <w:tab w:val="left" w:pos="808"/>
        </w:tabs>
        <w:spacing w:line="293" w:lineRule="exact"/>
        <w:ind w:left="808" w:hanging="100"/>
        <w:jc w:val="left"/>
        <w:rPr>
          <w:sz w:val="26"/>
        </w:rPr>
      </w:pPr>
      <w:r>
        <w:rPr>
          <w:sz w:val="24"/>
        </w:rPr>
        <w:t>центр</w:t>
      </w:r>
      <w:r>
        <w:rPr>
          <w:spacing w:val="-3"/>
          <w:sz w:val="24"/>
        </w:rPr>
        <w:t xml:space="preserve"> </w:t>
      </w:r>
      <w:r>
        <w:rPr>
          <w:sz w:val="24"/>
        </w:rPr>
        <w:t>науки</w:t>
      </w:r>
      <w:r>
        <w:rPr>
          <w:spacing w:val="-2"/>
          <w:sz w:val="24"/>
        </w:rPr>
        <w:t xml:space="preserve"> </w:t>
      </w:r>
      <w:r>
        <w:rPr>
          <w:sz w:val="24"/>
        </w:rPr>
        <w:t>и</w:t>
      </w:r>
      <w:r>
        <w:rPr>
          <w:spacing w:val="-1"/>
          <w:sz w:val="24"/>
        </w:rPr>
        <w:t xml:space="preserve"> </w:t>
      </w:r>
      <w:r>
        <w:rPr>
          <w:spacing w:val="-2"/>
          <w:sz w:val="24"/>
        </w:rPr>
        <w:t>естествознания;</w:t>
      </w:r>
    </w:p>
    <w:p w:rsidR="000664B2" w:rsidRDefault="00CF43C2">
      <w:pPr>
        <w:pStyle w:val="a5"/>
        <w:numPr>
          <w:ilvl w:val="0"/>
          <w:numId w:val="175"/>
        </w:numPr>
        <w:tabs>
          <w:tab w:val="left" w:pos="808"/>
        </w:tabs>
        <w:spacing w:line="295" w:lineRule="exact"/>
        <w:ind w:left="808" w:hanging="100"/>
        <w:jc w:val="left"/>
        <w:rPr>
          <w:sz w:val="26"/>
        </w:rPr>
      </w:pPr>
      <w:r>
        <w:rPr>
          <w:sz w:val="24"/>
        </w:rPr>
        <w:t>центр</w:t>
      </w:r>
      <w:r>
        <w:rPr>
          <w:spacing w:val="-1"/>
          <w:sz w:val="24"/>
        </w:rPr>
        <w:t xml:space="preserve"> </w:t>
      </w:r>
      <w:r>
        <w:rPr>
          <w:sz w:val="24"/>
        </w:rPr>
        <w:t>грамотности</w:t>
      </w:r>
      <w:r>
        <w:rPr>
          <w:spacing w:val="-3"/>
          <w:sz w:val="24"/>
        </w:rPr>
        <w:t xml:space="preserve"> </w:t>
      </w:r>
      <w:r>
        <w:rPr>
          <w:sz w:val="24"/>
        </w:rPr>
        <w:t>и</w:t>
      </w:r>
      <w:r>
        <w:rPr>
          <w:spacing w:val="-4"/>
          <w:sz w:val="24"/>
        </w:rPr>
        <w:t xml:space="preserve"> </w:t>
      </w:r>
      <w:r>
        <w:rPr>
          <w:spacing w:val="-2"/>
          <w:sz w:val="24"/>
        </w:rPr>
        <w:t>письма;</w:t>
      </w:r>
    </w:p>
    <w:p w:rsidR="000664B2" w:rsidRDefault="00CF43C2">
      <w:pPr>
        <w:pStyle w:val="a5"/>
        <w:numPr>
          <w:ilvl w:val="0"/>
          <w:numId w:val="175"/>
        </w:numPr>
        <w:tabs>
          <w:tab w:val="left" w:pos="808"/>
        </w:tabs>
        <w:spacing w:line="295" w:lineRule="exact"/>
        <w:ind w:left="808" w:hanging="100"/>
        <w:jc w:val="left"/>
        <w:rPr>
          <w:sz w:val="26"/>
        </w:rPr>
      </w:pPr>
      <w:r>
        <w:rPr>
          <w:sz w:val="24"/>
        </w:rPr>
        <w:t>литературный</w:t>
      </w:r>
      <w:r>
        <w:rPr>
          <w:spacing w:val="-4"/>
          <w:sz w:val="24"/>
        </w:rPr>
        <w:t xml:space="preserve"> </w:t>
      </w:r>
      <w:r>
        <w:rPr>
          <w:spacing w:val="-2"/>
          <w:sz w:val="24"/>
        </w:rPr>
        <w:t>центр;</w:t>
      </w:r>
    </w:p>
    <w:p w:rsidR="000664B2" w:rsidRDefault="00CF43C2">
      <w:pPr>
        <w:pStyle w:val="a5"/>
        <w:numPr>
          <w:ilvl w:val="0"/>
          <w:numId w:val="175"/>
        </w:numPr>
        <w:tabs>
          <w:tab w:val="left" w:pos="808"/>
        </w:tabs>
        <w:spacing w:line="293" w:lineRule="exact"/>
        <w:ind w:left="808" w:hanging="100"/>
        <w:jc w:val="left"/>
        <w:rPr>
          <w:sz w:val="26"/>
        </w:rPr>
      </w:pPr>
      <w:r>
        <w:rPr>
          <w:sz w:val="24"/>
        </w:rPr>
        <w:t>место</w:t>
      </w:r>
      <w:r>
        <w:rPr>
          <w:spacing w:val="-1"/>
          <w:sz w:val="24"/>
        </w:rPr>
        <w:t xml:space="preserve"> </w:t>
      </w:r>
      <w:r>
        <w:rPr>
          <w:sz w:val="24"/>
        </w:rPr>
        <w:t>для</w:t>
      </w:r>
      <w:r>
        <w:rPr>
          <w:spacing w:val="-4"/>
          <w:sz w:val="24"/>
        </w:rPr>
        <w:t xml:space="preserve"> </w:t>
      </w:r>
      <w:r>
        <w:rPr>
          <w:spacing w:val="-2"/>
          <w:sz w:val="24"/>
        </w:rPr>
        <w:t>отдыха;</w:t>
      </w:r>
    </w:p>
    <w:p w:rsidR="000664B2" w:rsidRDefault="00CF43C2">
      <w:pPr>
        <w:pStyle w:val="a5"/>
        <w:numPr>
          <w:ilvl w:val="0"/>
          <w:numId w:val="175"/>
        </w:numPr>
        <w:tabs>
          <w:tab w:val="left" w:pos="808"/>
        </w:tabs>
        <w:spacing w:line="295" w:lineRule="exact"/>
        <w:ind w:left="808" w:hanging="100"/>
        <w:jc w:val="left"/>
        <w:rPr>
          <w:sz w:val="26"/>
        </w:rPr>
      </w:pPr>
      <w:r>
        <w:rPr>
          <w:sz w:val="24"/>
        </w:rPr>
        <w:t xml:space="preserve">уголок </w:t>
      </w:r>
      <w:r>
        <w:rPr>
          <w:spacing w:val="-2"/>
          <w:sz w:val="24"/>
        </w:rPr>
        <w:t>уединения;</w:t>
      </w:r>
    </w:p>
    <w:p w:rsidR="000664B2" w:rsidRDefault="00CF43C2">
      <w:pPr>
        <w:pStyle w:val="a5"/>
        <w:numPr>
          <w:ilvl w:val="0"/>
          <w:numId w:val="175"/>
        </w:numPr>
        <w:tabs>
          <w:tab w:val="left" w:pos="808"/>
        </w:tabs>
        <w:spacing w:line="295" w:lineRule="exact"/>
        <w:ind w:left="808" w:hanging="100"/>
        <w:jc w:val="left"/>
        <w:rPr>
          <w:sz w:val="26"/>
        </w:rPr>
      </w:pPr>
      <w:r>
        <w:rPr>
          <w:sz w:val="24"/>
        </w:rPr>
        <w:t>спортивный</w:t>
      </w:r>
      <w:r>
        <w:rPr>
          <w:spacing w:val="-1"/>
          <w:sz w:val="24"/>
        </w:rPr>
        <w:t xml:space="preserve"> </w:t>
      </w:r>
      <w:r>
        <w:rPr>
          <w:spacing w:val="-2"/>
          <w:sz w:val="24"/>
        </w:rPr>
        <w:t>уголок;</w:t>
      </w:r>
    </w:p>
    <w:p w:rsidR="000664B2" w:rsidRDefault="00CF43C2">
      <w:pPr>
        <w:pStyle w:val="a5"/>
        <w:numPr>
          <w:ilvl w:val="0"/>
          <w:numId w:val="175"/>
        </w:numPr>
        <w:tabs>
          <w:tab w:val="left" w:pos="808"/>
        </w:tabs>
        <w:spacing w:line="295" w:lineRule="exact"/>
        <w:ind w:left="808" w:hanging="100"/>
        <w:jc w:val="left"/>
        <w:rPr>
          <w:sz w:val="26"/>
        </w:rPr>
      </w:pPr>
      <w:r>
        <w:rPr>
          <w:sz w:val="24"/>
        </w:rPr>
        <w:t>место</w:t>
      </w:r>
      <w:r>
        <w:rPr>
          <w:spacing w:val="-3"/>
          <w:sz w:val="24"/>
        </w:rPr>
        <w:t xml:space="preserve"> </w:t>
      </w:r>
      <w:r>
        <w:rPr>
          <w:sz w:val="24"/>
        </w:rPr>
        <w:t>для</w:t>
      </w:r>
      <w:r>
        <w:rPr>
          <w:spacing w:val="-3"/>
          <w:sz w:val="24"/>
        </w:rPr>
        <w:t xml:space="preserve"> </w:t>
      </w:r>
      <w:r>
        <w:rPr>
          <w:sz w:val="24"/>
        </w:rPr>
        <w:t>группового</w:t>
      </w:r>
      <w:r>
        <w:rPr>
          <w:spacing w:val="1"/>
          <w:sz w:val="24"/>
        </w:rPr>
        <w:t xml:space="preserve"> </w:t>
      </w:r>
      <w:r>
        <w:rPr>
          <w:spacing w:val="-2"/>
          <w:sz w:val="24"/>
        </w:rPr>
        <w:t>сбора;</w:t>
      </w:r>
    </w:p>
    <w:p w:rsidR="000664B2" w:rsidRDefault="00CF43C2">
      <w:pPr>
        <w:pStyle w:val="a5"/>
        <w:numPr>
          <w:ilvl w:val="0"/>
          <w:numId w:val="175"/>
        </w:numPr>
        <w:tabs>
          <w:tab w:val="left" w:pos="808"/>
        </w:tabs>
        <w:spacing w:line="295" w:lineRule="exact"/>
        <w:ind w:left="808" w:hanging="100"/>
        <w:jc w:val="left"/>
        <w:rPr>
          <w:sz w:val="26"/>
        </w:rPr>
      </w:pPr>
      <w:r>
        <w:rPr>
          <w:sz w:val="24"/>
        </w:rPr>
        <w:t>место</w:t>
      </w:r>
      <w:r>
        <w:rPr>
          <w:spacing w:val="-3"/>
          <w:sz w:val="24"/>
        </w:rPr>
        <w:t xml:space="preserve"> </w:t>
      </w:r>
      <w:r>
        <w:rPr>
          <w:sz w:val="24"/>
        </w:rPr>
        <w:t>для</w:t>
      </w:r>
      <w:r>
        <w:rPr>
          <w:spacing w:val="-1"/>
          <w:sz w:val="24"/>
        </w:rPr>
        <w:t xml:space="preserve"> </w:t>
      </w:r>
      <w:r>
        <w:rPr>
          <w:sz w:val="24"/>
        </w:rPr>
        <w:t>проведения</w:t>
      </w:r>
      <w:r>
        <w:rPr>
          <w:spacing w:val="-6"/>
          <w:sz w:val="24"/>
        </w:rPr>
        <w:t xml:space="preserve"> </w:t>
      </w:r>
      <w:r>
        <w:rPr>
          <w:sz w:val="24"/>
        </w:rPr>
        <w:t>групповых</w:t>
      </w:r>
      <w:r>
        <w:rPr>
          <w:spacing w:val="-5"/>
          <w:sz w:val="24"/>
        </w:rPr>
        <w:t xml:space="preserve"> </w:t>
      </w:r>
      <w:r>
        <w:rPr>
          <w:spacing w:val="-2"/>
          <w:sz w:val="24"/>
        </w:rPr>
        <w:t>занятий;</w:t>
      </w:r>
    </w:p>
    <w:p w:rsidR="000664B2" w:rsidRDefault="00CF43C2">
      <w:pPr>
        <w:pStyle w:val="a5"/>
        <w:numPr>
          <w:ilvl w:val="0"/>
          <w:numId w:val="175"/>
        </w:numPr>
        <w:tabs>
          <w:tab w:val="left" w:pos="851"/>
        </w:tabs>
        <w:spacing w:line="273" w:lineRule="exact"/>
        <w:ind w:left="851" w:hanging="143"/>
        <w:jc w:val="left"/>
        <w:rPr>
          <w:sz w:val="24"/>
        </w:rPr>
      </w:pPr>
      <w:r>
        <w:rPr>
          <w:sz w:val="24"/>
        </w:rPr>
        <w:t>место для</w:t>
      </w:r>
      <w:r>
        <w:rPr>
          <w:spacing w:val="-6"/>
          <w:sz w:val="24"/>
        </w:rPr>
        <w:t xml:space="preserve"> </w:t>
      </w:r>
      <w:r>
        <w:rPr>
          <w:sz w:val="24"/>
        </w:rPr>
        <w:t>приѐма</w:t>
      </w:r>
      <w:r>
        <w:rPr>
          <w:spacing w:val="-7"/>
          <w:sz w:val="24"/>
        </w:rPr>
        <w:t xml:space="preserve"> </w:t>
      </w:r>
      <w:r>
        <w:rPr>
          <w:spacing w:val="-4"/>
          <w:sz w:val="24"/>
        </w:rPr>
        <w:t>пищи.</w:t>
      </w:r>
    </w:p>
    <w:p w:rsidR="000664B2" w:rsidRDefault="000664B2">
      <w:pPr>
        <w:pStyle w:val="a4"/>
        <w:spacing w:before="87"/>
        <w:ind w:left="0"/>
        <w:jc w:val="left"/>
      </w:pPr>
    </w:p>
    <w:p w:rsidR="000664B2" w:rsidRDefault="00CF43C2">
      <w:pPr>
        <w:pStyle w:val="2"/>
        <w:spacing w:before="1"/>
        <w:ind w:left="708"/>
      </w:pPr>
      <w:r>
        <w:t>Основные</w:t>
      </w:r>
      <w:r>
        <w:rPr>
          <w:spacing w:val="-5"/>
        </w:rPr>
        <w:t xml:space="preserve"> </w:t>
      </w:r>
      <w:r>
        <w:t>принципы</w:t>
      </w:r>
      <w:r>
        <w:rPr>
          <w:spacing w:val="-4"/>
        </w:rPr>
        <w:t xml:space="preserve"> </w:t>
      </w:r>
      <w:r>
        <w:t>оформления</w:t>
      </w:r>
      <w:r>
        <w:rPr>
          <w:spacing w:val="-7"/>
        </w:rPr>
        <w:t xml:space="preserve"> </w:t>
      </w:r>
      <w:r>
        <w:rPr>
          <w:spacing w:val="-2"/>
        </w:rPr>
        <w:t>пространства</w:t>
      </w:r>
    </w:p>
    <w:p w:rsidR="000664B2" w:rsidRDefault="00CF43C2">
      <w:pPr>
        <w:pStyle w:val="a4"/>
        <w:spacing w:before="36" w:line="278" w:lineRule="auto"/>
        <w:ind w:left="708" w:right="845"/>
      </w:pPr>
      <w:r>
        <w:t>В групповом помещении всегда есть специальное место для размещения различных плакатов, объявлений, детских работ, фотографий и пр., так называемый «групповой стенд» (один или несколько).</w:t>
      </w:r>
      <w:r>
        <w:rPr>
          <w:spacing w:val="71"/>
        </w:rPr>
        <w:t xml:space="preserve"> </w:t>
      </w:r>
      <w:r>
        <w:t>Правильно</w:t>
      </w:r>
      <w:r>
        <w:rPr>
          <w:spacing w:val="70"/>
        </w:rPr>
        <w:t xml:space="preserve"> </w:t>
      </w:r>
      <w:r>
        <w:t>оформленные</w:t>
      </w:r>
      <w:r>
        <w:rPr>
          <w:spacing w:val="40"/>
        </w:rPr>
        <w:t xml:space="preserve"> </w:t>
      </w:r>
      <w:r>
        <w:t>групповые</w:t>
      </w:r>
      <w:r>
        <w:rPr>
          <w:spacing w:val="40"/>
        </w:rPr>
        <w:t xml:space="preserve"> </w:t>
      </w:r>
      <w:r>
        <w:t>стенды</w:t>
      </w:r>
      <w:r>
        <w:rPr>
          <w:spacing w:val="71"/>
        </w:rPr>
        <w:t xml:space="preserve"> </w:t>
      </w:r>
      <w:r>
        <w:t>являются</w:t>
      </w:r>
      <w:r>
        <w:rPr>
          <w:spacing w:val="40"/>
        </w:rPr>
        <w:t xml:space="preserve"> </w:t>
      </w:r>
      <w:r>
        <w:t>эффективным</w:t>
      </w:r>
      <w:r>
        <w:rPr>
          <w:spacing w:val="71"/>
        </w:rPr>
        <w:t xml:space="preserve"> </w:t>
      </w:r>
      <w:r>
        <w:t>средством</w:t>
      </w:r>
    </w:p>
    <w:p w:rsidR="00CE2113" w:rsidRDefault="00CE2113" w:rsidP="00CE2113">
      <w:pPr>
        <w:pStyle w:val="a4"/>
        <w:spacing w:before="61" w:line="276" w:lineRule="auto"/>
        <w:ind w:left="708" w:right="858"/>
      </w:pPr>
      <w:r>
        <w:t>развития детей. Стенд станет незаменимым помощником воспитателей в обучении детей, если он отвечает перечисленным ниже требованиям.</w:t>
      </w:r>
    </w:p>
    <w:p w:rsidR="00CE2113" w:rsidRDefault="00CE2113" w:rsidP="00CE2113">
      <w:pPr>
        <w:pStyle w:val="a4"/>
        <w:spacing w:line="276" w:lineRule="auto"/>
        <w:ind w:left="708" w:right="844"/>
      </w:pPr>
      <w:r>
        <w:rPr>
          <w:b/>
        </w:rPr>
        <w:t xml:space="preserve">Материал стенда нужен и интересен детям. </w:t>
      </w:r>
      <w:r>
        <w:t>Материалы, размещенные на стендах, должны быть интересны и нужны детям. От стенда не</w:t>
      </w:r>
      <w:r>
        <w:rPr>
          <w:spacing w:val="-2"/>
        </w:rPr>
        <w:t xml:space="preserve"> </w:t>
      </w:r>
      <w:r>
        <w:t>будет никакой пользы, если размещенные на нем материалы никто не будет разглядывать и обсуждать. Например, на стенде можно разместить меню на день, написанное крупными печатными буквами, текст новой песенки, кто сегодня дежурный, у</w:t>
      </w:r>
      <w:r>
        <w:rPr>
          <w:spacing w:val="-5"/>
        </w:rPr>
        <w:t xml:space="preserve"> </w:t>
      </w:r>
      <w:r>
        <w:t>кого сегодня день рождения, новости дня и т.д. Особый интерес у</w:t>
      </w:r>
      <w:r>
        <w:rPr>
          <w:spacing w:val="-5"/>
        </w:rPr>
        <w:t xml:space="preserve"> </w:t>
      </w:r>
      <w:r>
        <w:t>детей вызывают их собственные поделки и фотографии.</w:t>
      </w:r>
    </w:p>
    <w:p w:rsidR="00CE2113" w:rsidRDefault="00CE2113" w:rsidP="00CE2113">
      <w:pPr>
        <w:pStyle w:val="a4"/>
        <w:spacing w:before="1" w:line="276" w:lineRule="auto"/>
        <w:ind w:left="708" w:right="852"/>
      </w:pPr>
      <w:r>
        <w:t>Часть стендов может</w:t>
      </w:r>
      <w:r>
        <w:rPr>
          <w:spacing w:val="-1"/>
        </w:rPr>
        <w:t xml:space="preserve"> </w:t>
      </w:r>
      <w:r>
        <w:t>занимать так называемый справочный материал. Он</w:t>
      </w:r>
      <w:r>
        <w:rPr>
          <w:spacing w:val="-1"/>
        </w:rPr>
        <w:t xml:space="preserve"> </w:t>
      </w:r>
      <w:r>
        <w:t>будет помогать детям в их занятиях или информировать их. Например, на стенде недалеко от центра грамоты и письма может быть размещен алфавит, около центра математики — плакат с числами.</w:t>
      </w:r>
    </w:p>
    <w:p w:rsidR="00CE2113" w:rsidRDefault="00CE2113" w:rsidP="00CE2113">
      <w:pPr>
        <w:pStyle w:val="a4"/>
        <w:spacing w:line="276" w:lineRule="auto"/>
        <w:ind w:left="708" w:right="847"/>
      </w:pPr>
      <w:r>
        <w:rPr>
          <w:b/>
        </w:rPr>
        <w:t>Материалы регулярно обновляются</w:t>
      </w:r>
      <w:r>
        <w:t>. Не только дети, но и взрослые привыкают к неизменяющимся вещам, со временем человек просто пере- стает замечать их. Зато каждого интересует новое. Поэтому чтобы материалы стенда приносили максимальную пользу, привлекали внимание, вызывали желание обсуждать, они должны регулярно обновляться. Элемент новизны хорошо стимулирует познавательный интерес.</w:t>
      </w:r>
    </w:p>
    <w:p w:rsidR="00CE2113" w:rsidRDefault="00CE2113" w:rsidP="00CE2113">
      <w:pPr>
        <w:pStyle w:val="a4"/>
        <w:spacing w:before="1" w:line="276" w:lineRule="auto"/>
        <w:ind w:left="708" w:right="846"/>
      </w:pPr>
      <w:r>
        <w:rPr>
          <w:b/>
        </w:rPr>
        <w:t xml:space="preserve">Материалы соответствуют возрастным возможностям детей. </w:t>
      </w:r>
      <w:r>
        <w:t>Материалы стенда должны показывать то, что дети могут понять. Главное назначение стенда — побуждать детей обсуждать представленные материалы, получать информацию, размышлять и, как следствие, развивать у детей речь, мышление, познавательный интерес.</w:t>
      </w:r>
    </w:p>
    <w:p w:rsidR="000664B2" w:rsidRDefault="000664B2">
      <w:pPr>
        <w:pStyle w:val="a4"/>
        <w:spacing w:line="278" w:lineRule="auto"/>
        <w:sectPr w:rsidR="000664B2">
          <w:pgSz w:w="11910" w:h="16840"/>
          <w:pgMar w:top="180" w:right="0" w:bottom="1180" w:left="425" w:header="0" w:footer="968" w:gutter="0"/>
          <w:cols w:space="720"/>
        </w:sectPr>
      </w:pPr>
    </w:p>
    <w:p w:rsidR="000664B2" w:rsidRDefault="00CF43C2">
      <w:pPr>
        <w:pStyle w:val="a4"/>
        <w:spacing w:before="3" w:line="276" w:lineRule="auto"/>
        <w:ind w:left="708" w:right="851"/>
      </w:pPr>
      <w:r>
        <w:rPr>
          <w:b/>
        </w:rPr>
        <w:lastRenderedPageBreak/>
        <w:t>Материалы снабжены надписями</w:t>
      </w:r>
      <w:r>
        <w:t>. Материалы, вывешенные на стенде, обязательно нужно подписывать крупными печатными буквами, хотя большинство дошкольников еще не умеют читать. Тем</w:t>
      </w:r>
      <w:r>
        <w:rPr>
          <w:spacing w:val="-1"/>
        </w:rPr>
        <w:t xml:space="preserve"> </w:t>
      </w:r>
      <w:r>
        <w:t>самым</w:t>
      </w:r>
      <w:r>
        <w:rPr>
          <w:spacing w:val="-1"/>
        </w:rPr>
        <w:t xml:space="preserve"> </w:t>
      </w:r>
      <w:r>
        <w:t>педагог знакомит</w:t>
      </w:r>
      <w:r>
        <w:rPr>
          <w:spacing w:val="-2"/>
        </w:rPr>
        <w:t xml:space="preserve"> </w:t>
      </w:r>
      <w:r>
        <w:t>детей с</w:t>
      </w:r>
      <w:r>
        <w:rPr>
          <w:spacing w:val="-3"/>
        </w:rPr>
        <w:t xml:space="preserve"> </w:t>
      </w:r>
      <w:r>
        <w:t>печатным</w:t>
      </w:r>
      <w:r>
        <w:rPr>
          <w:spacing w:val="-1"/>
        </w:rPr>
        <w:t xml:space="preserve"> </w:t>
      </w:r>
      <w:r>
        <w:t>текстом, стимулирует интерес к чтению, а также помогает им понять, что благодаря подписям люди могут больше узнавать о представленных картинках и фотографиях.</w:t>
      </w:r>
    </w:p>
    <w:p w:rsidR="000664B2" w:rsidRDefault="00CF43C2">
      <w:pPr>
        <w:pStyle w:val="a4"/>
        <w:spacing w:line="276" w:lineRule="auto"/>
        <w:ind w:left="708" w:right="852"/>
      </w:pPr>
      <w:r>
        <w:rPr>
          <w:b/>
        </w:rPr>
        <w:t xml:space="preserve">Стенд с фотографиями. </w:t>
      </w:r>
      <w:r>
        <w:t>Стенд с фотографиями обычно вызывает большой интерес у всех детей группы. Фотографии детей, занимающихся той или иной деятельностью, а также фотографии их семей, размещенные на стенде, помогут каждому ребенку чувствовать себя полноценным членом группы. При этом если такой стенд</w:t>
      </w:r>
      <w:r>
        <w:rPr>
          <w:spacing w:val="-3"/>
        </w:rPr>
        <w:t xml:space="preserve"> </w:t>
      </w:r>
      <w:r>
        <w:t>организуется, то на нем должны быть представлены фотографии всех детей группы. Это очень важно.</w:t>
      </w:r>
    </w:p>
    <w:p w:rsidR="000664B2" w:rsidRDefault="00CF43C2">
      <w:pPr>
        <w:pStyle w:val="a4"/>
        <w:spacing w:line="276" w:lineRule="auto"/>
        <w:ind w:left="708" w:right="850"/>
      </w:pPr>
      <w:r>
        <w:t>Фотографии также можно сопроводить печатными подписями или высказываниями детей по поводу изображенных на них эпизодов. Это позволит детям соотносить напечатанный текст с</w:t>
      </w:r>
      <w:r>
        <w:rPr>
          <w:spacing w:val="40"/>
        </w:rPr>
        <w:t xml:space="preserve"> </w:t>
      </w:r>
      <w:r>
        <w:t>их собственным опытом, особенно если подробно обсудить с детьми изображенное на фотографии и прочитать подписи вслух.</w:t>
      </w:r>
    </w:p>
    <w:p w:rsidR="000664B2" w:rsidRDefault="00CF43C2">
      <w:pPr>
        <w:pStyle w:val="a4"/>
        <w:spacing w:line="276" w:lineRule="auto"/>
        <w:ind w:left="708" w:right="843"/>
      </w:pPr>
      <w:r>
        <w:rPr>
          <w:b/>
        </w:rPr>
        <w:t xml:space="preserve">Выставка детских работ правильно оформляется. </w:t>
      </w:r>
      <w:r>
        <w:t>Размещение</w:t>
      </w:r>
      <w:r>
        <w:rPr>
          <w:spacing w:val="-3"/>
        </w:rPr>
        <w:t xml:space="preserve"> </w:t>
      </w:r>
      <w:r>
        <w:t>на стенде детских</w:t>
      </w:r>
      <w:r>
        <w:rPr>
          <w:spacing w:val="-2"/>
        </w:rPr>
        <w:t xml:space="preserve"> </w:t>
      </w:r>
      <w:r>
        <w:t>рисунков и поделок</w:t>
      </w:r>
      <w:r>
        <w:rPr>
          <w:spacing w:val="-3"/>
        </w:rPr>
        <w:t xml:space="preserve"> </w:t>
      </w:r>
      <w:r>
        <w:t>означает признание</w:t>
      </w:r>
      <w:r>
        <w:rPr>
          <w:spacing w:val="-2"/>
        </w:rPr>
        <w:t xml:space="preserve"> </w:t>
      </w:r>
      <w:r>
        <w:t>их</w:t>
      </w:r>
      <w:r>
        <w:rPr>
          <w:spacing w:val="-1"/>
        </w:rPr>
        <w:t xml:space="preserve"> </w:t>
      </w:r>
      <w:r>
        <w:t>значения, а</w:t>
      </w:r>
      <w:r>
        <w:rPr>
          <w:spacing w:val="-2"/>
        </w:rPr>
        <w:t xml:space="preserve"> </w:t>
      </w:r>
      <w:r>
        <w:t>также стимулирует детей ответственно</w:t>
      </w:r>
      <w:r>
        <w:rPr>
          <w:spacing w:val="-1"/>
        </w:rPr>
        <w:t xml:space="preserve"> </w:t>
      </w:r>
      <w:r>
        <w:t>относиться</w:t>
      </w:r>
      <w:r>
        <w:rPr>
          <w:spacing w:val="-1"/>
        </w:rPr>
        <w:t xml:space="preserve"> </w:t>
      </w:r>
      <w:r>
        <w:t>к своим работам. Если мы хотим, чтобы дети гордились тем, что они делают, важно вывешивать на стенде творческие, самостоятельные работы детей, а не раскраски или рисунки, сделанные</w:t>
      </w:r>
      <w:r>
        <w:rPr>
          <w:spacing w:val="40"/>
        </w:rPr>
        <w:t xml:space="preserve"> </w:t>
      </w:r>
      <w:r>
        <w:t>на групповых занятиях, когда все дети выполняют рисунок строго по заданию педагога. Возможно, детские работы и не будут сильно отличаться друг от друга, однако к</w:t>
      </w:r>
      <w:r>
        <w:rPr>
          <w:spacing w:val="-2"/>
        </w:rPr>
        <w:t xml:space="preserve"> </w:t>
      </w:r>
      <w:r>
        <w:t>каждой нужно относиться с уважением и вниманием.</w:t>
      </w:r>
    </w:p>
    <w:p w:rsidR="000664B2" w:rsidRDefault="00CF43C2">
      <w:pPr>
        <w:pStyle w:val="a4"/>
        <w:spacing w:line="276" w:lineRule="auto"/>
        <w:ind w:left="708" w:right="855"/>
      </w:pPr>
      <w:r>
        <w:t>Детские работы и необходимые материалы следует выставлять на уровне, удобном детям для рассматривания и обмена мнениями.</w:t>
      </w:r>
    </w:p>
    <w:p w:rsidR="000664B2" w:rsidRDefault="00CF43C2">
      <w:pPr>
        <w:pStyle w:val="a4"/>
        <w:spacing w:line="276" w:lineRule="auto"/>
        <w:ind w:left="708" w:right="845"/>
      </w:pPr>
      <w:r>
        <w:t>Важно помнить, что наиболее интересны для детей именно те материалы, которые, с одной стороны, используются в жизни детей достаточно регулярно, а с другой — к созданию которых дети непосредственно причастны. Использование проектной деятельности, в результате</w:t>
      </w:r>
      <w:r>
        <w:rPr>
          <w:spacing w:val="40"/>
        </w:rPr>
        <w:t xml:space="preserve"> </w:t>
      </w:r>
      <w:r>
        <w:t>которой рождаются такие материалы, является оптимальным в жизни детского сада.</w:t>
      </w:r>
    </w:p>
    <w:p w:rsidR="00CE2113" w:rsidRDefault="00CE2113" w:rsidP="00CE2113">
      <w:pPr>
        <w:pStyle w:val="a4"/>
        <w:spacing w:before="72" w:line="276" w:lineRule="auto"/>
        <w:ind w:left="708" w:right="839"/>
      </w:pPr>
      <w:r>
        <w:rPr>
          <w:b/>
        </w:rPr>
        <w:t>Предметно-пространственная среда на участке.</w:t>
      </w:r>
      <w:r>
        <w:rPr>
          <w:b/>
          <w:spacing w:val="40"/>
        </w:rPr>
        <w:t xml:space="preserve"> </w:t>
      </w:r>
      <w:r>
        <w:t>В свете требований Государственного образовательного стандарта дошкольного образования к предметно-пространственной развивающей среде, создаваемой в детском саду, следует отметить, что среда должна обеспечивать максимальную реализацию образовательного потенциала пространства не только помещение</w:t>
      </w:r>
      <w:r>
        <w:rPr>
          <w:spacing w:val="80"/>
        </w:rPr>
        <w:t xml:space="preserve">  </w:t>
      </w:r>
      <w:r>
        <w:t>детского</w:t>
      </w:r>
      <w:r>
        <w:rPr>
          <w:spacing w:val="80"/>
        </w:rPr>
        <w:t xml:space="preserve">  </w:t>
      </w:r>
      <w:r>
        <w:t>сада</w:t>
      </w:r>
      <w:r>
        <w:rPr>
          <w:spacing w:val="80"/>
        </w:rPr>
        <w:t xml:space="preserve">  </w:t>
      </w:r>
      <w:r>
        <w:t>и</w:t>
      </w:r>
      <w:r>
        <w:rPr>
          <w:spacing w:val="80"/>
        </w:rPr>
        <w:t xml:space="preserve">  </w:t>
      </w:r>
      <w:r>
        <w:t>игровых</w:t>
      </w:r>
      <w:r>
        <w:rPr>
          <w:spacing w:val="80"/>
        </w:rPr>
        <w:t xml:space="preserve">  </w:t>
      </w:r>
      <w:r>
        <w:t>групп,</w:t>
      </w:r>
      <w:r>
        <w:rPr>
          <w:spacing w:val="80"/>
        </w:rPr>
        <w:t xml:space="preserve">  </w:t>
      </w:r>
      <w:r>
        <w:t>но</w:t>
      </w:r>
      <w:r>
        <w:rPr>
          <w:spacing w:val="80"/>
        </w:rPr>
        <w:t xml:space="preserve">  </w:t>
      </w:r>
      <w:r>
        <w:t>и</w:t>
      </w:r>
      <w:r>
        <w:rPr>
          <w:spacing w:val="80"/>
        </w:rPr>
        <w:t xml:space="preserve">  </w:t>
      </w:r>
      <w:r>
        <w:t>территории</w:t>
      </w:r>
      <w:r>
        <w:rPr>
          <w:spacing w:val="80"/>
        </w:rPr>
        <w:t xml:space="preserve">  </w:t>
      </w:r>
      <w:r>
        <w:t>прогулочного участка</w:t>
      </w:r>
      <w:r>
        <w:rPr>
          <w:spacing w:val="40"/>
        </w:rPr>
        <w:t xml:space="preserve"> </w:t>
      </w:r>
      <w:r>
        <w:t>дошкольного учреждения.</w:t>
      </w:r>
    </w:p>
    <w:p w:rsidR="00CE2113" w:rsidRDefault="00CE2113" w:rsidP="00CE2113">
      <w:pPr>
        <w:pStyle w:val="a4"/>
        <w:spacing w:line="276" w:lineRule="auto"/>
        <w:ind w:left="708" w:right="846"/>
      </w:pPr>
      <w:r>
        <w:t>Пространственная среда включает в себя совокупность пространств, в которой должны прослеживаться определенные направления и образовательные области, при этом подобная среда должна предоставлять возможности для общения и совместной деятельности детей и взрослых, двигательной активности детей, а также возможности для их уединения и самостоятельной деятельности.</w:t>
      </w:r>
    </w:p>
    <w:p w:rsidR="00CE2113" w:rsidRDefault="00CE2113" w:rsidP="00CE2113">
      <w:pPr>
        <w:pStyle w:val="a4"/>
        <w:spacing w:line="276" w:lineRule="auto"/>
        <w:ind w:left="708" w:right="849"/>
      </w:pPr>
      <w:r>
        <w:t>Предметно-пространственная</w:t>
      </w:r>
      <w:r>
        <w:rPr>
          <w:spacing w:val="-3"/>
        </w:rPr>
        <w:t xml:space="preserve"> </w:t>
      </w:r>
      <w:r>
        <w:t>среда</w:t>
      </w:r>
      <w:r>
        <w:rPr>
          <w:spacing w:val="-3"/>
        </w:rPr>
        <w:t xml:space="preserve"> </w:t>
      </w:r>
      <w:r>
        <w:t>ДОО</w:t>
      </w:r>
      <w:r>
        <w:rPr>
          <w:spacing w:val="-3"/>
        </w:rPr>
        <w:t xml:space="preserve"> </w:t>
      </w:r>
      <w:r>
        <w:t>должна</w:t>
      </w:r>
      <w:r>
        <w:rPr>
          <w:spacing w:val="-3"/>
        </w:rPr>
        <w:t xml:space="preserve"> </w:t>
      </w:r>
      <w:r>
        <w:t>обеспечивать</w:t>
      </w:r>
      <w:r>
        <w:rPr>
          <w:spacing w:val="-5"/>
        </w:rPr>
        <w:t xml:space="preserve"> </w:t>
      </w:r>
      <w:r>
        <w:t>всестороннее</w:t>
      </w:r>
      <w:r>
        <w:rPr>
          <w:spacing w:val="-3"/>
        </w:rPr>
        <w:t xml:space="preserve"> </w:t>
      </w:r>
      <w:r>
        <w:t>развитие</w:t>
      </w:r>
      <w:r>
        <w:rPr>
          <w:spacing w:val="-3"/>
        </w:rPr>
        <w:t xml:space="preserve"> </w:t>
      </w:r>
      <w:r>
        <w:t>личности ребенка, это та система, которая обеспечивает жизнедеятельность детей и их полноценное развитие, формирование основ базовой культуры личности, всестороннего развитие психических и физических качеств.</w:t>
      </w:r>
    </w:p>
    <w:p w:rsidR="00CE2113" w:rsidRDefault="00CE2113" w:rsidP="00CE2113">
      <w:pPr>
        <w:pStyle w:val="a4"/>
        <w:spacing w:line="276" w:lineRule="auto"/>
        <w:ind w:left="708" w:right="855"/>
      </w:pPr>
      <w:r>
        <w:t>Участок группы также является частью развивающего пространства группы, в пределах которого осуществляется свободная двигательная и игровая деятельность детей.</w:t>
      </w:r>
    </w:p>
    <w:p w:rsidR="00CE2113" w:rsidRDefault="00CE2113" w:rsidP="00CE2113">
      <w:pPr>
        <w:pStyle w:val="a4"/>
        <w:spacing w:before="2"/>
        <w:ind w:left="708"/>
        <w:jc w:val="left"/>
      </w:pPr>
      <w:r>
        <w:t>Предметная</w:t>
      </w:r>
      <w:r>
        <w:rPr>
          <w:spacing w:val="-6"/>
        </w:rPr>
        <w:t xml:space="preserve"> </w:t>
      </w:r>
      <w:r>
        <w:t>среда</w:t>
      </w:r>
      <w:r>
        <w:rPr>
          <w:spacing w:val="-5"/>
        </w:rPr>
        <w:t xml:space="preserve"> </w:t>
      </w:r>
      <w:r>
        <w:t>на</w:t>
      </w:r>
      <w:r>
        <w:rPr>
          <w:spacing w:val="-5"/>
        </w:rPr>
        <w:t xml:space="preserve"> </w:t>
      </w:r>
      <w:r>
        <w:t>территории</w:t>
      </w:r>
      <w:r>
        <w:rPr>
          <w:spacing w:val="-7"/>
        </w:rPr>
        <w:t xml:space="preserve"> </w:t>
      </w:r>
      <w:r>
        <w:t>дошкольного</w:t>
      </w:r>
      <w:r>
        <w:rPr>
          <w:spacing w:val="-9"/>
        </w:rPr>
        <w:t xml:space="preserve"> </w:t>
      </w:r>
      <w:r>
        <w:t>учреждения</w:t>
      </w:r>
      <w:r>
        <w:rPr>
          <w:spacing w:val="-3"/>
        </w:rPr>
        <w:t xml:space="preserve"> </w:t>
      </w:r>
      <w:r>
        <w:rPr>
          <w:spacing w:val="-2"/>
        </w:rPr>
        <w:t>включает:</w:t>
      </w:r>
    </w:p>
    <w:p w:rsidR="000664B2" w:rsidRDefault="000664B2">
      <w:pPr>
        <w:pStyle w:val="a4"/>
        <w:spacing w:line="276" w:lineRule="auto"/>
        <w:sectPr w:rsidR="000664B2">
          <w:pgSz w:w="11910" w:h="16840"/>
          <w:pgMar w:top="320" w:right="0" w:bottom="1180" w:left="425" w:header="0" w:footer="968" w:gutter="0"/>
          <w:cols w:space="720"/>
        </w:sectPr>
      </w:pPr>
    </w:p>
    <w:p w:rsidR="000664B2" w:rsidRDefault="00CF43C2">
      <w:pPr>
        <w:pStyle w:val="a5"/>
        <w:numPr>
          <w:ilvl w:val="0"/>
          <w:numId w:val="175"/>
        </w:numPr>
        <w:tabs>
          <w:tab w:val="left" w:pos="851"/>
        </w:tabs>
        <w:spacing w:before="41"/>
        <w:ind w:left="851" w:hanging="143"/>
        <w:jc w:val="left"/>
        <w:rPr>
          <w:sz w:val="24"/>
        </w:rPr>
      </w:pPr>
      <w:r>
        <w:rPr>
          <w:sz w:val="24"/>
        </w:rPr>
        <w:lastRenderedPageBreak/>
        <w:t>участки</w:t>
      </w:r>
      <w:r>
        <w:rPr>
          <w:spacing w:val="-2"/>
          <w:sz w:val="24"/>
        </w:rPr>
        <w:t xml:space="preserve"> </w:t>
      </w:r>
      <w:r>
        <w:rPr>
          <w:sz w:val="24"/>
        </w:rPr>
        <w:t>групп</w:t>
      </w:r>
      <w:r>
        <w:rPr>
          <w:spacing w:val="-2"/>
          <w:sz w:val="24"/>
        </w:rPr>
        <w:t xml:space="preserve"> </w:t>
      </w:r>
      <w:r>
        <w:rPr>
          <w:sz w:val="24"/>
        </w:rPr>
        <w:t>с</w:t>
      </w:r>
      <w:r>
        <w:rPr>
          <w:spacing w:val="-3"/>
          <w:sz w:val="24"/>
        </w:rPr>
        <w:t xml:space="preserve"> </w:t>
      </w:r>
      <w:r>
        <w:rPr>
          <w:sz w:val="24"/>
        </w:rPr>
        <w:t>теневыми</w:t>
      </w:r>
      <w:r>
        <w:rPr>
          <w:spacing w:val="-6"/>
          <w:sz w:val="24"/>
        </w:rPr>
        <w:t xml:space="preserve"> </w:t>
      </w:r>
      <w:r>
        <w:rPr>
          <w:spacing w:val="-2"/>
          <w:sz w:val="24"/>
        </w:rPr>
        <w:t>навесами;</w:t>
      </w:r>
    </w:p>
    <w:p w:rsidR="000664B2" w:rsidRDefault="00CF43C2">
      <w:pPr>
        <w:pStyle w:val="a4"/>
        <w:spacing w:before="41"/>
        <w:ind w:left="708"/>
        <w:jc w:val="left"/>
      </w:pPr>
      <w:r>
        <w:t>-игровую</w:t>
      </w:r>
      <w:r>
        <w:rPr>
          <w:spacing w:val="-7"/>
        </w:rPr>
        <w:t xml:space="preserve"> </w:t>
      </w:r>
      <w:r>
        <w:rPr>
          <w:spacing w:val="-2"/>
        </w:rPr>
        <w:t>площадку;</w:t>
      </w:r>
    </w:p>
    <w:p w:rsidR="000664B2" w:rsidRDefault="00CF43C2">
      <w:pPr>
        <w:pStyle w:val="a4"/>
        <w:spacing w:before="41"/>
        <w:ind w:left="708"/>
        <w:jc w:val="left"/>
      </w:pPr>
      <w:r>
        <w:t>-размеченную</w:t>
      </w:r>
      <w:r>
        <w:rPr>
          <w:spacing w:val="-6"/>
        </w:rPr>
        <w:t xml:space="preserve"> </w:t>
      </w:r>
      <w:r>
        <w:t>дорожку</w:t>
      </w:r>
      <w:r>
        <w:rPr>
          <w:spacing w:val="-11"/>
        </w:rPr>
        <w:t xml:space="preserve"> </w:t>
      </w:r>
      <w:r>
        <w:t>для</w:t>
      </w:r>
      <w:r>
        <w:rPr>
          <w:spacing w:val="-1"/>
        </w:rPr>
        <w:t xml:space="preserve"> </w:t>
      </w:r>
      <w:r>
        <w:t>занятий</w:t>
      </w:r>
      <w:r>
        <w:rPr>
          <w:spacing w:val="-1"/>
        </w:rPr>
        <w:t xml:space="preserve"> </w:t>
      </w:r>
      <w:r>
        <w:t>в</w:t>
      </w:r>
      <w:r>
        <w:rPr>
          <w:spacing w:val="-4"/>
        </w:rPr>
        <w:t xml:space="preserve"> </w:t>
      </w:r>
      <w:r>
        <w:t>равновесии, бегом,</w:t>
      </w:r>
      <w:r>
        <w:rPr>
          <w:spacing w:val="-4"/>
        </w:rPr>
        <w:t xml:space="preserve"> </w:t>
      </w:r>
      <w:r>
        <w:rPr>
          <w:spacing w:val="-2"/>
        </w:rPr>
        <w:t>прыжками;</w:t>
      </w:r>
    </w:p>
    <w:p w:rsidR="000664B2" w:rsidRDefault="00CF43C2">
      <w:pPr>
        <w:pStyle w:val="a4"/>
        <w:spacing w:before="41"/>
        <w:ind w:left="708"/>
        <w:jc w:val="left"/>
      </w:pPr>
      <w:r>
        <w:t>-площадку</w:t>
      </w:r>
      <w:r>
        <w:rPr>
          <w:spacing w:val="-14"/>
        </w:rPr>
        <w:t xml:space="preserve"> </w:t>
      </w:r>
      <w:r>
        <w:t>для</w:t>
      </w:r>
      <w:r>
        <w:rPr>
          <w:spacing w:val="-1"/>
        </w:rPr>
        <w:t xml:space="preserve"> </w:t>
      </w:r>
      <w:r>
        <w:t>игр</w:t>
      </w:r>
      <w:r>
        <w:rPr>
          <w:spacing w:val="-2"/>
        </w:rPr>
        <w:t xml:space="preserve"> </w:t>
      </w:r>
      <w:r>
        <w:t>по</w:t>
      </w:r>
      <w:r>
        <w:rPr>
          <w:spacing w:val="-6"/>
        </w:rPr>
        <w:t xml:space="preserve"> </w:t>
      </w:r>
      <w:r>
        <w:t>ознакомлению</w:t>
      </w:r>
      <w:r>
        <w:rPr>
          <w:spacing w:val="-4"/>
        </w:rPr>
        <w:t xml:space="preserve"> </w:t>
      </w:r>
      <w:r>
        <w:t>с</w:t>
      </w:r>
      <w:r>
        <w:rPr>
          <w:spacing w:val="-3"/>
        </w:rPr>
        <w:t xml:space="preserve"> </w:t>
      </w:r>
      <w:r>
        <w:t>правилами</w:t>
      </w:r>
      <w:r>
        <w:rPr>
          <w:spacing w:val="-1"/>
        </w:rPr>
        <w:t xml:space="preserve"> </w:t>
      </w:r>
      <w:r>
        <w:t>дорожного</w:t>
      </w:r>
      <w:r>
        <w:rPr>
          <w:spacing w:val="3"/>
        </w:rPr>
        <w:t xml:space="preserve"> </w:t>
      </w:r>
      <w:r>
        <w:rPr>
          <w:spacing w:val="-2"/>
        </w:rPr>
        <w:t>движения;</w:t>
      </w:r>
    </w:p>
    <w:p w:rsidR="000664B2" w:rsidRDefault="00CF43C2">
      <w:pPr>
        <w:pStyle w:val="a5"/>
        <w:numPr>
          <w:ilvl w:val="0"/>
          <w:numId w:val="175"/>
        </w:numPr>
        <w:tabs>
          <w:tab w:val="left" w:pos="851"/>
        </w:tabs>
        <w:spacing w:before="40"/>
        <w:ind w:left="851" w:hanging="143"/>
        <w:jc w:val="left"/>
        <w:rPr>
          <w:sz w:val="24"/>
        </w:rPr>
      </w:pPr>
      <w:r>
        <w:rPr>
          <w:sz w:val="24"/>
        </w:rPr>
        <w:t>цветочные</w:t>
      </w:r>
      <w:r>
        <w:rPr>
          <w:spacing w:val="-9"/>
          <w:sz w:val="24"/>
        </w:rPr>
        <w:t xml:space="preserve"> </w:t>
      </w:r>
      <w:r>
        <w:rPr>
          <w:sz w:val="24"/>
        </w:rPr>
        <w:t>клумбы,</w:t>
      </w:r>
      <w:r>
        <w:rPr>
          <w:spacing w:val="-5"/>
          <w:sz w:val="24"/>
        </w:rPr>
        <w:t xml:space="preserve"> </w:t>
      </w:r>
      <w:r>
        <w:rPr>
          <w:spacing w:val="-2"/>
          <w:sz w:val="24"/>
        </w:rPr>
        <w:t>цветники</w:t>
      </w:r>
    </w:p>
    <w:p w:rsidR="000664B2" w:rsidRDefault="00CF43C2">
      <w:pPr>
        <w:pStyle w:val="a4"/>
        <w:tabs>
          <w:tab w:val="left" w:pos="1322"/>
          <w:tab w:val="left" w:pos="2425"/>
          <w:tab w:val="left" w:pos="3519"/>
          <w:tab w:val="left" w:pos="4603"/>
          <w:tab w:val="left" w:pos="6445"/>
          <w:tab w:val="left" w:pos="8301"/>
          <w:tab w:val="left" w:pos="9807"/>
        </w:tabs>
        <w:spacing w:before="42" w:line="276" w:lineRule="auto"/>
        <w:ind w:left="708" w:right="853"/>
        <w:jc w:val="left"/>
      </w:pPr>
      <w:r>
        <w:rPr>
          <w:spacing w:val="-6"/>
        </w:rPr>
        <w:t>На</w:t>
      </w:r>
      <w:r>
        <w:tab/>
      </w:r>
      <w:r>
        <w:rPr>
          <w:spacing w:val="-2"/>
        </w:rPr>
        <w:t>участке</w:t>
      </w:r>
      <w:r>
        <w:tab/>
      </w:r>
      <w:r>
        <w:rPr>
          <w:spacing w:val="-2"/>
        </w:rPr>
        <w:t>каждой</w:t>
      </w:r>
      <w:r>
        <w:tab/>
      </w:r>
      <w:r>
        <w:rPr>
          <w:spacing w:val="-2"/>
        </w:rPr>
        <w:t>группы</w:t>
      </w:r>
      <w:r>
        <w:tab/>
      </w:r>
      <w:r>
        <w:rPr>
          <w:spacing w:val="-2"/>
        </w:rPr>
        <w:t>рекомендуется</w:t>
      </w:r>
      <w:r>
        <w:tab/>
      </w:r>
      <w:r>
        <w:rPr>
          <w:spacing w:val="-2"/>
        </w:rPr>
        <w:t>предусмотреть</w:t>
      </w:r>
      <w:r>
        <w:tab/>
      </w:r>
      <w:r>
        <w:rPr>
          <w:spacing w:val="-2"/>
        </w:rPr>
        <w:t>следующие</w:t>
      </w:r>
      <w:r>
        <w:tab/>
      </w:r>
      <w:r>
        <w:rPr>
          <w:spacing w:val="-2"/>
        </w:rPr>
        <w:t xml:space="preserve">условия </w:t>
      </w:r>
      <w:r>
        <w:t>для полноценной прогулки детей:</w:t>
      </w:r>
    </w:p>
    <w:p w:rsidR="000664B2" w:rsidRDefault="00CF43C2">
      <w:pPr>
        <w:pStyle w:val="a5"/>
        <w:numPr>
          <w:ilvl w:val="0"/>
          <w:numId w:val="175"/>
        </w:numPr>
        <w:tabs>
          <w:tab w:val="left" w:pos="851"/>
        </w:tabs>
        <w:spacing w:before="3"/>
        <w:ind w:left="851" w:hanging="143"/>
        <w:jc w:val="left"/>
        <w:rPr>
          <w:sz w:val="24"/>
        </w:rPr>
      </w:pPr>
      <w:r>
        <w:rPr>
          <w:sz w:val="24"/>
        </w:rPr>
        <w:t>площадка</w:t>
      </w:r>
      <w:r>
        <w:rPr>
          <w:spacing w:val="-6"/>
          <w:sz w:val="24"/>
        </w:rPr>
        <w:t xml:space="preserve"> </w:t>
      </w:r>
      <w:r>
        <w:rPr>
          <w:sz w:val="24"/>
        </w:rPr>
        <w:t>для</w:t>
      </w:r>
      <w:r>
        <w:rPr>
          <w:spacing w:val="-3"/>
          <w:sz w:val="24"/>
        </w:rPr>
        <w:t xml:space="preserve"> </w:t>
      </w:r>
      <w:r>
        <w:rPr>
          <w:sz w:val="24"/>
        </w:rPr>
        <w:t>сюжетно-ролевых</w:t>
      </w:r>
      <w:r>
        <w:rPr>
          <w:spacing w:val="-7"/>
          <w:sz w:val="24"/>
        </w:rPr>
        <w:t xml:space="preserve"> </w:t>
      </w:r>
      <w:r>
        <w:rPr>
          <w:sz w:val="24"/>
        </w:rPr>
        <w:t>игр</w:t>
      </w:r>
      <w:r>
        <w:rPr>
          <w:spacing w:val="-2"/>
          <w:sz w:val="24"/>
        </w:rPr>
        <w:t xml:space="preserve"> </w:t>
      </w:r>
      <w:r>
        <w:rPr>
          <w:sz w:val="24"/>
        </w:rPr>
        <w:t>«Семья»,</w:t>
      </w:r>
      <w:r>
        <w:rPr>
          <w:spacing w:val="-1"/>
          <w:sz w:val="24"/>
        </w:rPr>
        <w:t xml:space="preserve"> </w:t>
      </w:r>
      <w:r>
        <w:rPr>
          <w:sz w:val="24"/>
        </w:rPr>
        <w:t>«Транспорт»,</w:t>
      </w:r>
      <w:r>
        <w:rPr>
          <w:spacing w:val="-1"/>
          <w:sz w:val="24"/>
        </w:rPr>
        <w:t xml:space="preserve"> </w:t>
      </w:r>
      <w:r>
        <w:rPr>
          <w:sz w:val="24"/>
        </w:rPr>
        <w:t>«Магазин»</w:t>
      </w:r>
      <w:r>
        <w:rPr>
          <w:spacing w:val="-7"/>
          <w:sz w:val="24"/>
        </w:rPr>
        <w:t xml:space="preserve"> </w:t>
      </w:r>
      <w:r>
        <w:rPr>
          <w:sz w:val="24"/>
        </w:rPr>
        <w:t>и</w:t>
      </w:r>
      <w:r>
        <w:rPr>
          <w:spacing w:val="-1"/>
          <w:sz w:val="24"/>
        </w:rPr>
        <w:t xml:space="preserve"> </w:t>
      </w:r>
      <w:r>
        <w:rPr>
          <w:spacing w:val="-2"/>
          <w:sz w:val="24"/>
        </w:rPr>
        <w:t>прочее;</w:t>
      </w:r>
    </w:p>
    <w:p w:rsidR="000664B2" w:rsidRDefault="00CF43C2">
      <w:pPr>
        <w:pStyle w:val="a5"/>
        <w:numPr>
          <w:ilvl w:val="0"/>
          <w:numId w:val="175"/>
        </w:numPr>
        <w:tabs>
          <w:tab w:val="left" w:pos="851"/>
        </w:tabs>
        <w:spacing w:before="41"/>
        <w:ind w:left="851" w:hanging="143"/>
        <w:jc w:val="left"/>
        <w:rPr>
          <w:sz w:val="24"/>
        </w:rPr>
      </w:pPr>
      <w:r>
        <w:rPr>
          <w:sz w:val="24"/>
        </w:rPr>
        <w:t>площадка</w:t>
      </w:r>
      <w:r>
        <w:rPr>
          <w:spacing w:val="-2"/>
          <w:sz w:val="24"/>
        </w:rPr>
        <w:t xml:space="preserve"> </w:t>
      </w:r>
      <w:r>
        <w:rPr>
          <w:sz w:val="24"/>
        </w:rPr>
        <w:t>для</w:t>
      </w:r>
      <w:r>
        <w:rPr>
          <w:spacing w:val="-1"/>
          <w:sz w:val="24"/>
        </w:rPr>
        <w:t xml:space="preserve"> </w:t>
      </w:r>
      <w:r>
        <w:rPr>
          <w:sz w:val="24"/>
        </w:rPr>
        <w:t>игр</w:t>
      </w:r>
      <w:r>
        <w:rPr>
          <w:spacing w:val="-1"/>
          <w:sz w:val="24"/>
        </w:rPr>
        <w:t xml:space="preserve"> </w:t>
      </w:r>
      <w:r>
        <w:rPr>
          <w:sz w:val="24"/>
        </w:rPr>
        <w:t>с</w:t>
      </w:r>
      <w:r>
        <w:rPr>
          <w:spacing w:val="-6"/>
          <w:sz w:val="24"/>
        </w:rPr>
        <w:t xml:space="preserve"> </w:t>
      </w:r>
      <w:r>
        <w:rPr>
          <w:sz w:val="24"/>
        </w:rPr>
        <w:t>песком,</w:t>
      </w:r>
      <w:r>
        <w:rPr>
          <w:spacing w:val="-3"/>
          <w:sz w:val="24"/>
        </w:rPr>
        <w:t xml:space="preserve"> </w:t>
      </w:r>
      <w:r>
        <w:rPr>
          <w:spacing w:val="-2"/>
          <w:sz w:val="24"/>
        </w:rPr>
        <w:t>ветром;</w:t>
      </w:r>
    </w:p>
    <w:p w:rsidR="000664B2" w:rsidRDefault="00CF43C2">
      <w:pPr>
        <w:pStyle w:val="a5"/>
        <w:numPr>
          <w:ilvl w:val="0"/>
          <w:numId w:val="175"/>
        </w:numPr>
        <w:tabs>
          <w:tab w:val="left" w:pos="851"/>
        </w:tabs>
        <w:spacing w:before="41"/>
        <w:ind w:left="851" w:hanging="143"/>
        <w:jc w:val="left"/>
        <w:rPr>
          <w:sz w:val="24"/>
        </w:rPr>
      </w:pPr>
      <w:r>
        <w:rPr>
          <w:sz w:val="24"/>
        </w:rPr>
        <w:t>бассейны</w:t>
      </w:r>
      <w:r>
        <w:rPr>
          <w:spacing w:val="-1"/>
          <w:sz w:val="24"/>
        </w:rPr>
        <w:t xml:space="preserve"> </w:t>
      </w:r>
      <w:r>
        <w:rPr>
          <w:sz w:val="24"/>
        </w:rPr>
        <w:t>для</w:t>
      </w:r>
      <w:r>
        <w:rPr>
          <w:spacing w:val="-1"/>
          <w:sz w:val="24"/>
        </w:rPr>
        <w:t xml:space="preserve"> </w:t>
      </w:r>
      <w:r>
        <w:rPr>
          <w:sz w:val="24"/>
        </w:rPr>
        <w:t>игр</w:t>
      </w:r>
      <w:r>
        <w:rPr>
          <w:spacing w:val="-1"/>
          <w:sz w:val="24"/>
        </w:rPr>
        <w:t xml:space="preserve"> </w:t>
      </w:r>
      <w:r>
        <w:rPr>
          <w:sz w:val="24"/>
        </w:rPr>
        <w:t>с</w:t>
      </w:r>
      <w:r>
        <w:rPr>
          <w:spacing w:val="-6"/>
          <w:sz w:val="24"/>
        </w:rPr>
        <w:t xml:space="preserve"> </w:t>
      </w:r>
      <w:r>
        <w:rPr>
          <w:spacing w:val="-2"/>
          <w:sz w:val="24"/>
        </w:rPr>
        <w:t>водой;</w:t>
      </w:r>
    </w:p>
    <w:p w:rsidR="000664B2" w:rsidRDefault="00CF43C2">
      <w:pPr>
        <w:pStyle w:val="a5"/>
        <w:numPr>
          <w:ilvl w:val="0"/>
          <w:numId w:val="175"/>
        </w:numPr>
        <w:tabs>
          <w:tab w:val="left" w:pos="908"/>
        </w:tabs>
        <w:spacing w:before="41" w:line="276" w:lineRule="auto"/>
        <w:ind w:right="840" w:firstLine="0"/>
        <w:rPr>
          <w:sz w:val="24"/>
        </w:rPr>
      </w:pPr>
      <w:r>
        <w:rPr>
          <w:sz w:val="24"/>
        </w:rPr>
        <w:t>на площадке теневого навеса: столы для общения детей с книгой, рисования, настольно- печатных игр, конструктивных игр, оригами, аппликации, ручного труда, для работы с природным материалом.</w:t>
      </w:r>
    </w:p>
    <w:p w:rsidR="000664B2" w:rsidRDefault="00CF43C2">
      <w:pPr>
        <w:pStyle w:val="2"/>
        <w:spacing w:before="3"/>
        <w:ind w:left="708"/>
      </w:pPr>
      <w:r>
        <w:t>Зона</w:t>
      </w:r>
      <w:r>
        <w:rPr>
          <w:spacing w:val="-2"/>
        </w:rPr>
        <w:t xml:space="preserve"> </w:t>
      </w:r>
      <w:r>
        <w:t>сюжетно-ролевых</w:t>
      </w:r>
      <w:r>
        <w:rPr>
          <w:spacing w:val="-6"/>
        </w:rPr>
        <w:t xml:space="preserve"> </w:t>
      </w:r>
      <w:r>
        <w:rPr>
          <w:spacing w:val="-5"/>
        </w:rPr>
        <w:t>игр</w:t>
      </w:r>
    </w:p>
    <w:p w:rsidR="000664B2" w:rsidRDefault="00CF43C2">
      <w:pPr>
        <w:pStyle w:val="a4"/>
        <w:spacing w:before="36" w:line="276" w:lineRule="auto"/>
        <w:ind w:left="708" w:right="858"/>
      </w:pPr>
      <w:r>
        <w:t>Этой зоне отводится довольно большая площадь, где есть затененные места, уютные уголки и возможность удобно разместить необходимые постройки.</w:t>
      </w:r>
    </w:p>
    <w:p w:rsidR="000664B2" w:rsidRDefault="00CF43C2">
      <w:pPr>
        <w:pStyle w:val="a4"/>
        <w:spacing w:before="5" w:line="276" w:lineRule="auto"/>
        <w:ind w:left="708" w:right="849"/>
      </w:pPr>
      <w:r>
        <w:t>Для выноса на участок необходимо подобрать игровую мебель, предусмотреть место для её хранения в помещении ДОО. Для сюжетно-ролевых игр надо подобрать атрибуты.</w:t>
      </w:r>
    </w:p>
    <w:p w:rsidR="000664B2" w:rsidRDefault="00CF43C2">
      <w:pPr>
        <w:pStyle w:val="2"/>
        <w:spacing w:before="3"/>
        <w:ind w:left="708"/>
      </w:pPr>
      <w:r>
        <w:t>Зона песка и</w:t>
      </w:r>
      <w:r>
        <w:rPr>
          <w:spacing w:val="-3"/>
        </w:rPr>
        <w:t xml:space="preserve"> </w:t>
      </w:r>
      <w:r>
        <w:rPr>
          <w:spacing w:val="-4"/>
        </w:rPr>
        <w:t>воды</w:t>
      </w:r>
    </w:p>
    <w:p w:rsidR="000664B2" w:rsidRDefault="00CF43C2">
      <w:pPr>
        <w:pStyle w:val="a4"/>
        <w:spacing w:before="36"/>
        <w:ind w:left="708" w:right="846"/>
      </w:pPr>
      <w:r>
        <w:t>Особого</w:t>
      </w:r>
      <w:r>
        <w:rPr>
          <w:spacing w:val="80"/>
          <w:w w:val="150"/>
        </w:rPr>
        <w:t xml:space="preserve">   </w:t>
      </w:r>
      <w:r>
        <w:t>места</w:t>
      </w:r>
      <w:r>
        <w:rPr>
          <w:spacing w:val="80"/>
          <w:w w:val="150"/>
        </w:rPr>
        <w:t xml:space="preserve">   </w:t>
      </w:r>
      <w:r>
        <w:t>и</w:t>
      </w:r>
      <w:r>
        <w:rPr>
          <w:spacing w:val="80"/>
          <w:w w:val="150"/>
        </w:rPr>
        <w:t xml:space="preserve">   </w:t>
      </w:r>
      <w:r>
        <w:t>оборудования</w:t>
      </w:r>
      <w:r>
        <w:rPr>
          <w:spacing w:val="80"/>
          <w:w w:val="150"/>
        </w:rPr>
        <w:t xml:space="preserve">   </w:t>
      </w:r>
      <w:r>
        <w:t>требуют</w:t>
      </w:r>
      <w:r>
        <w:rPr>
          <w:spacing w:val="80"/>
          <w:w w:val="150"/>
        </w:rPr>
        <w:t xml:space="preserve">   </w:t>
      </w:r>
      <w:r>
        <w:t>игры</w:t>
      </w:r>
      <w:r>
        <w:rPr>
          <w:spacing w:val="80"/>
          <w:w w:val="150"/>
        </w:rPr>
        <w:t xml:space="preserve">   </w:t>
      </w:r>
      <w:r>
        <w:t>с</w:t>
      </w:r>
      <w:r>
        <w:rPr>
          <w:spacing w:val="80"/>
          <w:w w:val="150"/>
        </w:rPr>
        <w:t xml:space="preserve">   </w:t>
      </w:r>
      <w:r>
        <w:t>песком</w:t>
      </w:r>
      <w:r>
        <w:rPr>
          <w:spacing w:val="80"/>
          <w:w w:val="150"/>
        </w:rPr>
        <w:t xml:space="preserve">   </w:t>
      </w:r>
      <w:r>
        <w:t>и водой. Песочницы располагают</w:t>
      </w:r>
      <w:r>
        <w:rPr>
          <w:spacing w:val="80"/>
        </w:rPr>
        <w:t xml:space="preserve">  </w:t>
      </w:r>
      <w:r>
        <w:t>в</w:t>
      </w:r>
      <w:r>
        <w:rPr>
          <w:spacing w:val="80"/>
        </w:rPr>
        <w:t xml:space="preserve">  </w:t>
      </w:r>
      <w:r>
        <w:t>стороне</w:t>
      </w:r>
      <w:r>
        <w:rPr>
          <w:spacing w:val="80"/>
        </w:rPr>
        <w:t xml:space="preserve">  </w:t>
      </w:r>
      <w:r>
        <w:t>от</w:t>
      </w:r>
      <w:r>
        <w:rPr>
          <w:spacing w:val="80"/>
        </w:rPr>
        <w:t xml:space="preserve">  </w:t>
      </w:r>
      <w:r>
        <w:t>площадки</w:t>
      </w:r>
      <w:r>
        <w:rPr>
          <w:spacing w:val="80"/>
        </w:rPr>
        <w:t xml:space="preserve">  </w:t>
      </w:r>
      <w:r>
        <w:t>предназначенной</w:t>
      </w:r>
      <w:r>
        <w:rPr>
          <w:spacing w:val="80"/>
        </w:rPr>
        <w:t xml:space="preserve">  </w:t>
      </w:r>
      <w:r>
        <w:t>для свободной двигательной</w:t>
      </w:r>
      <w:r>
        <w:rPr>
          <w:spacing w:val="40"/>
        </w:rPr>
        <w:t xml:space="preserve"> </w:t>
      </w:r>
      <w:r>
        <w:t>активности детей, так как к песочнице доступ должен быть</w:t>
      </w:r>
      <w:r>
        <w:rPr>
          <w:spacing w:val="80"/>
        </w:rPr>
        <w:t xml:space="preserve"> </w:t>
      </w:r>
      <w:r>
        <w:t>свободным</w:t>
      </w:r>
      <w:r>
        <w:rPr>
          <w:spacing w:val="80"/>
        </w:rPr>
        <w:t xml:space="preserve">  </w:t>
      </w:r>
      <w:r>
        <w:t>со</w:t>
      </w:r>
      <w:r>
        <w:rPr>
          <w:spacing w:val="80"/>
        </w:rPr>
        <w:t xml:space="preserve">  </w:t>
      </w:r>
      <w:r>
        <w:t>всех</w:t>
      </w:r>
      <w:r>
        <w:rPr>
          <w:spacing w:val="80"/>
        </w:rPr>
        <w:t xml:space="preserve">  </w:t>
      </w:r>
      <w:r>
        <w:t>сторон.</w:t>
      </w:r>
      <w:r>
        <w:rPr>
          <w:spacing w:val="80"/>
        </w:rPr>
        <w:t xml:space="preserve">  </w:t>
      </w:r>
      <w:r>
        <w:t>Для</w:t>
      </w:r>
      <w:r>
        <w:rPr>
          <w:spacing w:val="80"/>
        </w:rPr>
        <w:t xml:space="preserve">  </w:t>
      </w:r>
      <w:r>
        <w:t>игр</w:t>
      </w:r>
      <w:r>
        <w:rPr>
          <w:spacing w:val="80"/>
        </w:rPr>
        <w:t xml:space="preserve">  </w:t>
      </w:r>
      <w:r>
        <w:t>с</w:t>
      </w:r>
      <w:r>
        <w:rPr>
          <w:spacing w:val="80"/>
        </w:rPr>
        <w:t xml:space="preserve">  </w:t>
      </w:r>
      <w:r>
        <w:t>водой</w:t>
      </w:r>
      <w:r>
        <w:rPr>
          <w:spacing w:val="-1"/>
        </w:rPr>
        <w:t xml:space="preserve"> </w:t>
      </w:r>
      <w:r>
        <w:t>можно</w:t>
      </w:r>
      <w:r>
        <w:rPr>
          <w:spacing w:val="80"/>
        </w:rPr>
        <w:t xml:space="preserve">  </w:t>
      </w:r>
      <w:r>
        <w:t>выносить</w:t>
      </w:r>
      <w:r>
        <w:rPr>
          <w:spacing w:val="80"/>
        </w:rPr>
        <w:t xml:space="preserve">  </w:t>
      </w:r>
      <w:r>
        <w:t>надувные бассейны, тазики .</w:t>
      </w:r>
    </w:p>
    <w:p w:rsidR="000664B2" w:rsidRDefault="00CF43C2">
      <w:pPr>
        <w:pStyle w:val="a4"/>
        <w:tabs>
          <w:tab w:val="left" w:pos="3366"/>
          <w:tab w:val="left" w:pos="4609"/>
          <w:tab w:val="left" w:pos="7419"/>
          <w:tab w:val="left" w:pos="9439"/>
        </w:tabs>
        <w:ind w:left="708" w:right="849"/>
      </w:pPr>
      <w:r>
        <w:t>Игрушки для игр с</w:t>
      </w:r>
      <w:r>
        <w:rPr>
          <w:spacing w:val="-2"/>
        </w:rPr>
        <w:t xml:space="preserve"> </w:t>
      </w:r>
      <w:r>
        <w:t>водой (надувные, резиновые и плавающие</w:t>
      </w:r>
      <w:r>
        <w:rPr>
          <w:spacing w:val="-2"/>
        </w:rPr>
        <w:t xml:space="preserve"> </w:t>
      </w:r>
      <w:r>
        <w:t>лодочки, катера и прочее, а</w:t>
      </w:r>
      <w:r>
        <w:rPr>
          <w:spacing w:val="-2"/>
        </w:rPr>
        <w:t xml:space="preserve"> </w:t>
      </w:r>
      <w:r>
        <w:t xml:space="preserve">также </w:t>
      </w:r>
      <w:r>
        <w:rPr>
          <w:spacing w:val="-2"/>
        </w:rPr>
        <w:t>пластмассовые</w:t>
      </w:r>
      <w:r>
        <w:tab/>
      </w:r>
      <w:r>
        <w:rPr>
          <w:spacing w:val="-10"/>
        </w:rPr>
        <w:t>и</w:t>
      </w:r>
      <w:r>
        <w:tab/>
      </w:r>
      <w:r>
        <w:rPr>
          <w:spacing w:val="-2"/>
        </w:rPr>
        <w:t>полиэтиленовые</w:t>
      </w:r>
      <w:r>
        <w:tab/>
      </w:r>
      <w:r>
        <w:rPr>
          <w:spacing w:val="-2"/>
        </w:rPr>
        <w:t>баночки,</w:t>
      </w:r>
      <w:r>
        <w:tab/>
      </w:r>
      <w:r>
        <w:rPr>
          <w:spacing w:val="-2"/>
        </w:rPr>
        <w:t xml:space="preserve">бутылочки) </w:t>
      </w:r>
      <w:r>
        <w:t>раскладывают на бортиках бассейна или на столе, который располагается рядом.</w:t>
      </w:r>
    </w:p>
    <w:p w:rsidR="000664B2" w:rsidRDefault="00CF43C2">
      <w:pPr>
        <w:pStyle w:val="2"/>
        <w:spacing w:before="6"/>
        <w:ind w:left="708"/>
      </w:pPr>
      <w:r>
        <w:t>Зона</w:t>
      </w:r>
      <w:r>
        <w:rPr>
          <w:spacing w:val="-2"/>
        </w:rPr>
        <w:t xml:space="preserve"> </w:t>
      </w:r>
      <w:r>
        <w:t>спокойных</w:t>
      </w:r>
      <w:r>
        <w:rPr>
          <w:spacing w:val="-5"/>
        </w:rPr>
        <w:t xml:space="preserve"> игр</w:t>
      </w:r>
    </w:p>
    <w:p w:rsidR="000664B2" w:rsidRDefault="00CF43C2">
      <w:pPr>
        <w:pStyle w:val="a4"/>
        <w:tabs>
          <w:tab w:val="left" w:pos="3365"/>
          <w:tab w:val="left" w:pos="5059"/>
          <w:tab w:val="left" w:pos="6715"/>
          <w:tab w:val="left" w:pos="8385"/>
          <w:tab w:val="left" w:pos="9940"/>
        </w:tabs>
        <w:spacing w:before="36" w:line="276" w:lineRule="auto"/>
        <w:ind w:left="708" w:right="846"/>
      </w:pPr>
      <w:r>
        <w:t>Зона для</w:t>
      </w:r>
      <w:r>
        <w:rPr>
          <w:spacing w:val="40"/>
        </w:rPr>
        <w:t xml:space="preserve"> </w:t>
      </w:r>
      <w:r>
        <w:t xml:space="preserve">спокойных игр может быть оборудована на веранде или в беседке, расположенной в уединенном месте. Здесь устанавливаются ленточные, квадратные, прямоугольные, </w:t>
      </w:r>
      <w:r>
        <w:rPr>
          <w:spacing w:val="-2"/>
        </w:rPr>
        <w:t>трапециевидной</w:t>
      </w:r>
      <w:r>
        <w:tab/>
      </w:r>
      <w:r>
        <w:rPr>
          <w:spacing w:val="-4"/>
        </w:rPr>
        <w:t>формы</w:t>
      </w:r>
      <w:r>
        <w:tab/>
      </w:r>
      <w:r>
        <w:rPr>
          <w:spacing w:val="-2"/>
        </w:rPr>
        <w:t>столы.</w:t>
      </w:r>
      <w:r>
        <w:tab/>
      </w:r>
      <w:r>
        <w:rPr>
          <w:spacing w:val="-2"/>
        </w:rPr>
        <w:t>Форма</w:t>
      </w:r>
      <w:r>
        <w:tab/>
      </w:r>
      <w:r>
        <w:rPr>
          <w:spacing w:val="-2"/>
        </w:rPr>
        <w:t>таких</w:t>
      </w:r>
      <w:r>
        <w:tab/>
      </w:r>
      <w:r>
        <w:rPr>
          <w:spacing w:val="-2"/>
        </w:rPr>
        <w:t>столов</w:t>
      </w:r>
    </w:p>
    <w:p w:rsidR="00CE2113" w:rsidRDefault="00CE2113" w:rsidP="00CE2113">
      <w:pPr>
        <w:pStyle w:val="a4"/>
        <w:spacing w:before="79" w:line="278" w:lineRule="auto"/>
        <w:ind w:left="708" w:right="856"/>
      </w:pPr>
      <w:r>
        <w:t>позволяет</w:t>
      </w:r>
      <w:r>
        <w:rPr>
          <w:spacing w:val="80"/>
        </w:rPr>
        <w:t xml:space="preserve">  </w:t>
      </w:r>
      <w:r>
        <w:t>их</w:t>
      </w:r>
      <w:r>
        <w:rPr>
          <w:spacing w:val="80"/>
        </w:rPr>
        <w:t xml:space="preserve">  </w:t>
      </w:r>
      <w:r>
        <w:t>блокировать</w:t>
      </w:r>
      <w:r>
        <w:rPr>
          <w:spacing w:val="80"/>
        </w:rPr>
        <w:t xml:space="preserve">  </w:t>
      </w:r>
      <w:r>
        <w:t>в</w:t>
      </w:r>
      <w:r>
        <w:rPr>
          <w:spacing w:val="80"/>
        </w:rPr>
        <w:t xml:space="preserve">  </w:t>
      </w:r>
      <w:r>
        <w:t>виде</w:t>
      </w:r>
      <w:r>
        <w:rPr>
          <w:spacing w:val="80"/>
        </w:rPr>
        <w:t xml:space="preserve">  </w:t>
      </w:r>
      <w:r>
        <w:t>буквы</w:t>
      </w:r>
      <w:r>
        <w:rPr>
          <w:spacing w:val="80"/>
        </w:rPr>
        <w:t xml:space="preserve">  </w:t>
      </w:r>
      <w:r>
        <w:t>«П»</w:t>
      </w:r>
      <w:r>
        <w:rPr>
          <w:spacing w:val="80"/>
        </w:rPr>
        <w:t xml:space="preserve">  </w:t>
      </w:r>
      <w:r>
        <w:t>или</w:t>
      </w:r>
      <w:r>
        <w:rPr>
          <w:spacing w:val="80"/>
        </w:rPr>
        <w:t xml:space="preserve">  </w:t>
      </w:r>
      <w:r>
        <w:t>многоугольника,</w:t>
      </w:r>
      <w:r>
        <w:rPr>
          <w:spacing w:val="80"/>
        </w:rPr>
        <w:t xml:space="preserve">  </w:t>
      </w:r>
      <w:r>
        <w:t>они удобны для настольных игр, самостоятельных занятий лепкой, рисованием, конструированием, ручным трудом на воздухе.</w:t>
      </w:r>
    </w:p>
    <w:p w:rsidR="00CE2113" w:rsidRDefault="00CE2113" w:rsidP="00CE2113">
      <w:pPr>
        <w:pStyle w:val="2"/>
        <w:ind w:left="708"/>
      </w:pPr>
      <w:r>
        <w:t>Зона</w:t>
      </w:r>
      <w:r>
        <w:rPr>
          <w:spacing w:val="-4"/>
        </w:rPr>
        <w:t xml:space="preserve"> </w:t>
      </w:r>
      <w:r>
        <w:t>для</w:t>
      </w:r>
      <w:r>
        <w:rPr>
          <w:spacing w:val="-2"/>
        </w:rPr>
        <w:t xml:space="preserve"> </w:t>
      </w:r>
      <w:r>
        <w:t>театрализованных</w:t>
      </w:r>
      <w:r>
        <w:rPr>
          <w:spacing w:val="-6"/>
        </w:rPr>
        <w:t xml:space="preserve"> </w:t>
      </w:r>
      <w:r>
        <w:rPr>
          <w:spacing w:val="-5"/>
        </w:rPr>
        <w:t>игр</w:t>
      </w:r>
    </w:p>
    <w:p w:rsidR="00CE2113" w:rsidRDefault="00CE2113" w:rsidP="00CE2113">
      <w:pPr>
        <w:pStyle w:val="a4"/>
        <w:spacing w:before="36" w:line="276" w:lineRule="auto"/>
        <w:ind w:left="708" w:right="849" w:firstLine="62"/>
      </w:pPr>
      <w:r>
        <w:t>Дети</w:t>
      </w:r>
      <w:r>
        <w:rPr>
          <w:spacing w:val="80"/>
          <w:w w:val="150"/>
        </w:rPr>
        <w:t xml:space="preserve">  </w:t>
      </w:r>
      <w:r>
        <w:t>очень</w:t>
      </w:r>
      <w:r>
        <w:rPr>
          <w:spacing w:val="80"/>
          <w:w w:val="150"/>
        </w:rPr>
        <w:t xml:space="preserve">  </w:t>
      </w:r>
      <w:r>
        <w:t>любят</w:t>
      </w:r>
      <w:r>
        <w:rPr>
          <w:spacing w:val="80"/>
          <w:w w:val="150"/>
        </w:rPr>
        <w:t xml:space="preserve">  </w:t>
      </w:r>
      <w:r>
        <w:t>играть</w:t>
      </w:r>
      <w:r>
        <w:rPr>
          <w:spacing w:val="80"/>
          <w:w w:val="150"/>
        </w:rPr>
        <w:t xml:space="preserve">  </w:t>
      </w:r>
      <w:r>
        <w:t>в</w:t>
      </w:r>
      <w:r>
        <w:rPr>
          <w:spacing w:val="80"/>
          <w:w w:val="150"/>
        </w:rPr>
        <w:t xml:space="preserve">  </w:t>
      </w:r>
      <w:r>
        <w:t>театрализованные</w:t>
      </w:r>
      <w:r>
        <w:rPr>
          <w:spacing w:val="80"/>
          <w:w w:val="150"/>
        </w:rPr>
        <w:t xml:space="preserve">  </w:t>
      </w:r>
      <w:r>
        <w:t>игры.</w:t>
      </w:r>
      <w:r>
        <w:rPr>
          <w:spacing w:val="80"/>
          <w:w w:val="150"/>
        </w:rPr>
        <w:t xml:space="preserve">  </w:t>
      </w:r>
      <w:r>
        <w:t>Для</w:t>
      </w:r>
      <w:r>
        <w:rPr>
          <w:spacing w:val="80"/>
          <w:w w:val="150"/>
        </w:rPr>
        <w:t xml:space="preserve">  </w:t>
      </w:r>
      <w:r>
        <w:t>таких</w:t>
      </w:r>
      <w:r>
        <w:rPr>
          <w:spacing w:val="80"/>
          <w:w w:val="150"/>
        </w:rPr>
        <w:t xml:space="preserve">  </w:t>
      </w:r>
      <w:r>
        <w:t>игр можно использовать беседку: она легко превращается в любимый цирк, детский театр, театр кукол или зверей. Сама форма беседки дает возможность соответствующим образом оформить ее. Если это театр, у входа в беседку можно повесить театральные маски, если</w:t>
      </w:r>
    </w:p>
    <w:p w:rsidR="00CE2113" w:rsidRDefault="00CE2113" w:rsidP="00CE2113">
      <w:pPr>
        <w:pStyle w:val="a4"/>
        <w:spacing w:line="274" w:lineRule="exact"/>
        <w:ind w:left="708"/>
      </w:pPr>
      <w:r>
        <w:t>цирк</w:t>
      </w:r>
      <w:r>
        <w:rPr>
          <w:spacing w:val="-6"/>
        </w:rPr>
        <w:t xml:space="preserve"> </w:t>
      </w:r>
      <w:r>
        <w:t>—</w:t>
      </w:r>
      <w:r>
        <w:rPr>
          <w:spacing w:val="-2"/>
        </w:rPr>
        <w:t xml:space="preserve"> </w:t>
      </w:r>
      <w:r>
        <w:t>изображение</w:t>
      </w:r>
      <w:r>
        <w:rPr>
          <w:spacing w:val="-3"/>
        </w:rPr>
        <w:t xml:space="preserve"> </w:t>
      </w:r>
      <w:r>
        <w:t>улыбающегося</w:t>
      </w:r>
      <w:r>
        <w:rPr>
          <w:spacing w:val="-2"/>
        </w:rPr>
        <w:t xml:space="preserve"> клоуна.</w:t>
      </w:r>
    </w:p>
    <w:p w:rsidR="00CE2113" w:rsidRDefault="00CE2113" w:rsidP="00CE2113">
      <w:pPr>
        <w:pStyle w:val="a4"/>
        <w:spacing w:before="41" w:line="276" w:lineRule="auto"/>
        <w:ind w:left="708" w:right="855"/>
      </w:pPr>
      <w:r>
        <w:t>Во</w:t>
      </w:r>
      <w:r>
        <w:rPr>
          <w:spacing w:val="80"/>
        </w:rPr>
        <w:t xml:space="preserve">  </w:t>
      </w:r>
      <w:r>
        <w:t>внутренней</w:t>
      </w:r>
      <w:r>
        <w:rPr>
          <w:spacing w:val="80"/>
        </w:rPr>
        <w:t xml:space="preserve">  </w:t>
      </w:r>
      <w:r>
        <w:t>части</w:t>
      </w:r>
      <w:r>
        <w:rPr>
          <w:spacing w:val="80"/>
        </w:rPr>
        <w:t xml:space="preserve">  </w:t>
      </w:r>
      <w:r>
        <w:t>беседки</w:t>
      </w:r>
      <w:r>
        <w:rPr>
          <w:spacing w:val="80"/>
        </w:rPr>
        <w:t xml:space="preserve">  </w:t>
      </w:r>
      <w:r>
        <w:t>расставляются</w:t>
      </w:r>
      <w:r>
        <w:rPr>
          <w:spacing w:val="80"/>
        </w:rPr>
        <w:t xml:space="preserve">  </w:t>
      </w:r>
      <w:r>
        <w:t>скамейки</w:t>
      </w:r>
      <w:r>
        <w:rPr>
          <w:spacing w:val="80"/>
        </w:rPr>
        <w:t xml:space="preserve">  </w:t>
      </w:r>
      <w:r>
        <w:t>места</w:t>
      </w:r>
      <w:r>
        <w:rPr>
          <w:spacing w:val="80"/>
        </w:rPr>
        <w:t xml:space="preserve">  </w:t>
      </w:r>
      <w:r>
        <w:t>для</w:t>
      </w:r>
      <w:r>
        <w:rPr>
          <w:spacing w:val="80"/>
        </w:rPr>
        <w:t xml:space="preserve">  </w:t>
      </w:r>
      <w:r>
        <w:t>зрителей. Перед ними устанавливается яркая ширма с раздвигающимися занавесями.</w:t>
      </w:r>
    </w:p>
    <w:p w:rsidR="000664B2" w:rsidRDefault="000664B2">
      <w:pPr>
        <w:pStyle w:val="a4"/>
        <w:spacing w:line="276" w:lineRule="auto"/>
        <w:sectPr w:rsidR="000664B2">
          <w:pgSz w:w="11910" w:h="16840"/>
          <w:pgMar w:top="160" w:right="0" w:bottom="1180" w:left="425" w:header="0" w:footer="968" w:gutter="0"/>
          <w:cols w:space="720"/>
        </w:sectPr>
      </w:pPr>
    </w:p>
    <w:p w:rsidR="000664B2" w:rsidRDefault="00CF43C2">
      <w:pPr>
        <w:pStyle w:val="2"/>
        <w:spacing w:before="8"/>
        <w:ind w:left="708"/>
      </w:pPr>
      <w:r>
        <w:lastRenderedPageBreak/>
        <w:t>Зона</w:t>
      </w:r>
      <w:r>
        <w:rPr>
          <w:spacing w:val="-2"/>
        </w:rPr>
        <w:t xml:space="preserve"> </w:t>
      </w:r>
      <w:r>
        <w:t>для</w:t>
      </w:r>
      <w:r>
        <w:rPr>
          <w:spacing w:val="-2"/>
        </w:rPr>
        <w:t xml:space="preserve"> </w:t>
      </w:r>
      <w:r>
        <w:t>игр</w:t>
      </w:r>
      <w:r>
        <w:rPr>
          <w:spacing w:val="-5"/>
        </w:rPr>
        <w:t xml:space="preserve"> </w:t>
      </w:r>
      <w:r>
        <w:t>с</w:t>
      </w:r>
      <w:r>
        <w:rPr>
          <w:spacing w:val="-3"/>
        </w:rPr>
        <w:t xml:space="preserve"> </w:t>
      </w:r>
      <w:r>
        <w:t>крупным</w:t>
      </w:r>
      <w:r>
        <w:rPr>
          <w:spacing w:val="-2"/>
        </w:rPr>
        <w:t xml:space="preserve"> </w:t>
      </w:r>
      <w:r>
        <w:t>строительным</w:t>
      </w:r>
      <w:r>
        <w:rPr>
          <w:spacing w:val="-2"/>
        </w:rPr>
        <w:t xml:space="preserve"> материалом</w:t>
      </w:r>
    </w:p>
    <w:p w:rsidR="000664B2" w:rsidRDefault="00CF43C2">
      <w:pPr>
        <w:pStyle w:val="a4"/>
        <w:spacing w:before="37" w:line="276" w:lineRule="auto"/>
        <w:ind w:left="708" w:right="852"/>
      </w:pPr>
      <w:r>
        <w:t>Для игр с крупным строительным материалом в летнее время отводится место на утрамбованной площадке под навесом. Площадка для строительных игр должна находиться в таком месте, чтобы детям никто не мешал развернуть строительство и была возможность сохранить постройки.</w:t>
      </w:r>
    </w:p>
    <w:p w:rsidR="000664B2" w:rsidRDefault="00CF43C2">
      <w:pPr>
        <w:pStyle w:val="2"/>
        <w:spacing w:before="2"/>
        <w:ind w:left="708"/>
      </w:pPr>
      <w:r>
        <w:t>Зона</w:t>
      </w:r>
      <w:r>
        <w:rPr>
          <w:spacing w:val="-2"/>
        </w:rPr>
        <w:t xml:space="preserve"> </w:t>
      </w:r>
      <w:r>
        <w:t>для</w:t>
      </w:r>
      <w:r>
        <w:rPr>
          <w:spacing w:val="-3"/>
        </w:rPr>
        <w:t xml:space="preserve"> </w:t>
      </w:r>
      <w:r>
        <w:t>свободной</w:t>
      </w:r>
      <w:r>
        <w:rPr>
          <w:spacing w:val="-2"/>
        </w:rPr>
        <w:t xml:space="preserve"> </w:t>
      </w:r>
      <w:r>
        <w:t>двигательной</w:t>
      </w:r>
      <w:r>
        <w:rPr>
          <w:spacing w:val="-5"/>
        </w:rPr>
        <w:t xml:space="preserve"> </w:t>
      </w:r>
      <w:r>
        <w:rPr>
          <w:spacing w:val="-2"/>
        </w:rPr>
        <w:t>деятельности</w:t>
      </w:r>
    </w:p>
    <w:p w:rsidR="000664B2" w:rsidRDefault="00CF43C2">
      <w:pPr>
        <w:pStyle w:val="a4"/>
        <w:spacing w:before="36" w:line="276" w:lineRule="auto"/>
        <w:ind w:left="708" w:right="845"/>
      </w:pPr>
      <w:r>
        <w:t>Самая большая площадь на участке предназначена для свободной двигательной деятельности детей. Летом</w:t>
      </w:r>
      <w:r>
        <w:rPr>
          <w:spacing w:val="-1"/>
        </w:rPr>
        <w:t xml:space="preserve"> </w:t>
      </w:r>
      <w:r>
        <w:t>в этой</w:t>
      </w:r>
      <w:r>
        <w:rPr>
          <w:spacing w:val="-1"/>
        </w:rPr>
        <w:t xml:space="preserve"> </w:t>
      </w:r>
      <w:r>
        <w:t>зоне</w:t>
      </w:r>
      <w:r>
        <w:rPr>
          <w:spacing w:val="-3"/>
        </w:rPr>
        <w:t xml:space="preserve"> </w:t>
      </w:r>
      <w:r>
        <w:t>на стойках, в корзинах</w:t>
      </w:r>
      <w:r>
        <w:rPr>
          <w:spacing w:val="-2"/>
        </w:rPr>
        <w:t xml:space="preserve"> </w:t>
      </w:r>
      <w:r>
        <w:t>размещают моторные</w:t>
      </w:r>
      <w:r>
        <w:rPr>
          <w:spacing w:val="-3"/>
        </w:rPr>
        <w:t xml:space="preserve"> </w:t>
      </w:r>
      <w:r>
        <w:t>игрушки, атрибутику</w:t>
      </w:r>
      <w:r>
        <w:rPr>
          <w:spacing w:val="-2"/>
        </w:rPr>
        <w:t xml:space="preserve"> </w:t>
      </w:r>
      <w:r>
        <w:t>для подвижных и спортивных игр. Обязательно выносится на участок оборудование для развития движений, спортивных игр: кольцебросы;</w:t>
      </w:r>
      <w:r>
        <w:rPr>
          <w:spacing w:val="40"/>
        </w:rPr>
        <w:t xml:space="preserve"> </w:t>
      </w:r>
      <w:r>
        <w:t>скакалки;</w:t>
      </w:r>
      <w:r>
        <w:rPr>
          <w:spacing w:val="-4"/>
        </w:rPr>
        <w:t xml:space="preserve"> </w:t>
      </w:r>
      <w:r>
        <w:t>ракетки для игр в бадминтон и малый теннис, сетки для перебрасывания через</w:t>
      </w:r>
      <w:r>
        <w:rPr>
          <w:spacing w:val="80"/>
        </w:rPr>
        <w:t xml:space="preserve"> </w:t>
      </w:r>
      <w:r>
        <w:t>них мячей, кольца с сетками для бросания в них</w:t>
      </w:r>
      <w:r>
        <w:rPr>
          <w:spacing w:val="40"/>
        </w:rPr>
        <w:t xml:space="preserve"> </w:t>
      </w:r>
      <w:r>
        <w:t>мячей, мячи разных размеров и прочее.</w:t>
      </w:r>
    </w:p>
    <w:p w:rsidR="000664B2" w:rsidRDefault="00CF43C2">
      <w:pPr>
        <w:pStyle w:val="a4"/>
        <w:spacing w:before="2" w:line="276" w:lineRule="auto"/>
        <w:ind w:left="708" w:right="860"/>
      </w:pPr>
      <w:r>
        <w:t>Площадка должна быть ровная и хорошо утрамбована. На этой площадке организуются все подвижные игры.</w:t>
      </w:r>
    </w:p>
    <w:p w:rsidR="000664B2" w:rsidRDefault="000664B2">
      <w:pPr>
        <w:pStyle w:val="a4"/>
        <w:spacing w:before="45"/>
        <w:ind w:left="0"/>
        <w:jc w:val="left"/>
      </w:pPr>
    </w:p>
    <w:p w:rsidR="000664B2" w:rsidRDefault="00CF43C2">
      <w:pPr>
        <w:pStyle w:val="2"/>
        <w:numPr>
          <w:ilvl w:val="2"/>
          <w:numId w:val="164"/>
        </w:numPr>
        <w:tabs>
          <w:tab w:val="left" w:pos="1249"/>
        </w:tabs>
        <w:ind w:left="1249" w:hanging="541"/>
        <w:jc w:val="left"/>
      </w:pPr>
      <w:r>
        <w:t>Кадровые</w:t>
      </w:r>
      <w:r>
        <w:rPr>
          <w:spacing w:val="-4"/>
        </w:rPr>
        <w:t xml:space="preserve"> </w:t>
      </w:r>
      <w:r>
        <w:t>условия</w:t>
      </w:r>
      <w:r>
        <w:rPr>
          <w:spacing w:val="-3"/>
        </w:rPr>
        <w:t xml:space="preserve"> </w:t>
      </w:r>
      <w:r>
        <w:t>реализации</w:t>
      </w:r>
      <w:r>
        <w:rPr>
          <w:spacing w:val="-3"/>
        </w:rPr>
        <w:t xml:space="preserve"> </w:t>
      </w:r>
      <w:r>
        <w:rPr>
          <w:spacing w:val="-2"/>
        </w:rPr>
        <w:t>программы</w:t>
      </w:r>
    </w:p>
    <w:p w:rsidR="000664B2" w:rsidRDefault="000664B2">
      <w:pPr>
        <w:pStyle w:val="a4"/>
        <w:spacing w:before="82"/>
        <w:ind w:left="0"/>
        <w:jc w:val="left"/>
        <w:rPr>
          <w:b/>
        </w:rPr>
      </w:pPr>
    </w:p>
    <w:p w:rsidR="000664B2" w:rsidRDefault="00CF43C2">
      <w:pPr>
        <w:pStyle w:val="a4"/>
        <w:ind w:left="708" w:right="940" w:firstLine="566"/>
      </w:pPr>
      <w:r>
        <w:t>Реализация</w:t>
      </w:r>
      <w:r>
        <w:rPr>
          <w:spacing w:val="-2"/>
        </w:rPr>
        <w:t xml:space="preserve"> </w:t>
      </w:r>
      <w:r>
        <w:t>Федеральной</w:t>
      </w:r>
      <w:r>
        <w:rPr>
          <w:spacing w:val="80"/>
        </w:rPr>
        <w:t xml:space="preserve"> </w:t>
      </w:r>
      <w:r>
        <w:t>программы</w:t>
      </w:r>
      <w:r>
        <w:rPr>
          <w:spacing w:val="80"/>
        </w:rPr>
        <w:t xml:space="preserve"> </w:t>
      </w:r>
      <w:r>
        <w:t>обеспечивается</w:t>
      </w:r>
      <w:r>
        <w:rPr>
          <w:spacing w:val="80"/>
        </w:rPr>
        <w:t xml:space="preserve"> </w:t>
      </w:r>
      <w:r>
        <w:t>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w:t>
      </w:r>
      <w:r>
        <w:rPr>
          <w:spacing w:val="-1"/>
        </w:rPr>
        <w:t xml:space="preserve"> </w:t>
      </w:r>
      <w:r>
        <w:t>февраля</w:t>
      </w:r>
      <w:r>
        <w:rPr>
          <w:spacing w:val="-1"/>
        </w:rPr>
        <w:t xml:space="preserve"> </w:t>
      </w:r>
      <w:r>
        <w:t>2022</w:t>
      </w:r>
      <w:r>
        <w:rPr>
          <w:spacing w:val="-1"/>
        </w:rPr>
        <w:t xml:space="preserve"> </w:t>
      </w:r>
      <w:r>
        <w:t>г. № 225</w:t>
      </w:r>
      <w:r>
        <w:rPr>
          <w:spacing w:val="-1"/>
        </w:rPr>
        <w:t xml:space="preserve"> </w:t>
      </w:r>
      <w:r>
        <w:t>(Собрание законодательства Российской Федерации, 2022, № 9, ст. 1341).</w:t>
      </w:r>
    </w:p>
    <w:p w:rsidR="000664B2" w:rsidRDefault="00CF43C2">
      <w:pPr>
        <w:pStyle w:val="a4"/>
        <w:spacing w:before="22" w:line="237" w:lineRule="auto"/>
        <w:ind w:left="708" w:right="944" w:firstLine="566"/>
      </w:pPr>
      <w:r>
        <w:t>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её реализации в ДОО или в дошкольной группе.</w:t>
      </w:r>
    </w:p>
    <w:p w:rsidR="000664B2" w:rsidRDefault="00CF43C2">
      <w:pPr>
        <w:pStyle w:val="a4"/>
        <w:spacing w:before="30" w:line="237" w:lineRule="auto"/>
        <w:ind w:left="708" w:right="952" w:firstLine="566"/>
      </w:pPr>
      <w:r>
        <w:t>Образовательная</w:t>
      </w:r>
      <w:r>
        <w:rPr>
          <w:spacing w:val="-8"/>
        </w:rPr>
        <w:t xml:space="preserve"> </w:t>
      </w:r>
      <w:r>
        <w:t>организация</w:t>
      </w:r>
      <w:r>
        <w:rPr>
          <w:spacing w:val="-3"/>
        </w:rPr>
        <w:t xml:space="preserve"> </w:t>
      </w:r>
      <w:r>
        <w:t>вправе</w:t>
      </w:r>
      <w:r>
        <w:rPr>
          <w:spacing w:val="-4"/>
        </w:rPr>
        <w:t xml:space="preserve"> </w:t>
      </w:r>
      <w:r>
        <w:t>применять</w:t>
      </w:r>
      <w:r>
        <w:rPr>
          <w:spacing w:val="-3"/>
        </w:rPr>
        <w:t xml:space="preserve"> </w:t>
      </w:r>
      <w:r>
        <w:t>сетевые</w:t>
      </w:r>
      <w:r>
        <w:rPr>
          <w:spacing w:val="-4"/>
        </w:rPr>
        <w:t xml:space="preserve"> </w:t>
      </w:r>
      <w:r>
        <w:t>формы</w:t>
      </w:r>
      <w:r>
        <w:rPr>
          <w:spacing w:val="-6"/>
        </w:rPr>
        <w:t xml:space="preserve"> </w:t>
      </w:r>
      <w:r>
        <w:t>реализации</w:t>
      </w:r>
      <w:r>
        <w:rPr>
          <w:spacing w:val="-7"/>
        </w:rPr>
        <w:t xml:space="preserve"> </w:t>
      </w:r>
      <w:r>
        <w:t>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вышетребованиям.</w:t>
      </w:r>
    </w:p>
    <w:p w:rsidR="000664B2" w:rsidRDefault="00CF43C2">
      <w:pPr>
        <w:pStyle w:val="a4"/>
        <w:spacing w:before="14"/>
        <w:ind w:left="708" w:right="941" w:firstLine="566"/>
      </w:pPr>
      <w:r>
        <w:t>Реализация образовательной программы ДО обеспечивается руководящими, педагогическими, учебно-вспомогательными, административно­</w:t>
      </w:r>
      <w:r>
        <w:rPr>
          <w:spacing w:val="-1"/>
        </w:rPr>
        <w:t xml:space="preserve"> </w:t>
      </w:r>
      <w:r>
        <w:t>хозяйственными</w:t>
      </w:r>
      <w:r>
        <w:rPr>
          <w:spacing w:val="-2"/>
        </w:rPr>
        <w:t xml:space="preserve"> </w:t>
      </w:r>
      <w:r>
        <w:t>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0664B2" w:rsidRDefault="00CF43C2">
      <w:pPr>
        <w:pStyle w:val="a4"/>
        <w:spacing w:line="274" w:lineRule="exact"/>
      </w:pPr>
      <w:r>
        <w:t>В</w:t>
      </w:r>
      <w:r>
        <w:rPr>
          <w:spacing w:val="3"/>
        </w:rPr>
        <w:t xml:space="preserve"> </w:t>
      </w:r>
      <w:r>
        <w:t>целях</w:t>
      </w:r>
      <w:r>
        <w:rPr>
          <w:spacing w:val="3"/>
        </w:rPr>
        <w:t xml:space="preserve"> </w:t>
      </w:r>
      <w:r>
        <w:t>эффективной</w:t>
      </w:r>
      <w:r>
        <w:rPr>
          <w:spacing w:val="4"/>
        </w:rPr>
        <w:t xml:space="preserve"> </w:t>
      </w:r>
      <w:r>
        <w:t>реализации</w:t>
      </w:r>
      <w:r>
        <w:rPr>
          <w:spacing w:val="3"/>
        </w:rPr>
        <w:t xml:space="preserve"> </w:t>
      </w:r>
      <w:r>
        <w:t>Федеральной</w:t>
      </w:r>
      <w:r>
        <w:rPr>
          <w:spacing w:val="4"/>
        </w:rPr>
        <w:t xml:space="preserve"> </w:t>
      </w:r>
      <w:r>
        <w:t>программы</w:t>
      </w:r>
      <w:r>
        <w:rPr>
          <w:spacing w:val="9"/>
        </w:rPr>
        <w:t xml:space="preserve"> </w:t>
      </w:r>
      <w:r>
        <w:t>ДОО</w:t>
      </w:r>
      <w:r>
        <w:rPr>
          <w:spacing w:val="2"/>
        </w:rPr>
        <w:t xml:space="preserve"> </w:t>
      </w:r>
      <w:r>
        <w:t>должна</w:t>
      </w:r>
      <w:r>
        <w:rPr>
          <w:spacing w:val="2"/>
        </w:rPr>
        <w:t xml:space="preserve"> </w:t>
      </w:r>
      <w:r>
        <w:t>создать</w:t>
      </w:r>
      <w:r>
        <w:rPr>
          <w:spacing w:val="4"/>
        </w:rPr>
        <w:t xml:space="preserve"> </w:t>
      </w:r>
      <w:r>
        <w:rPr>
          <w:spacing w:val="-2"/>
        </w:rPr>
        <w:t>условия</w:t>
      </w:r>
    </w:p>
    <w:p w:rsidR="000664B2" w:rsidRDefault="000664B2">
      <w:pPr>
        <w:pStyle w:val="a4"/>
        <w:spacing w:line="274" w:lineRule="exact"/>
        <w:sectPr w:rsidR="000664B2">
          <w:pgSz w:w="11910" w:h="16840"/>
          <w:pgMar w:top="120" w:right="0" w:bottom="1180" w:left="425" w:header="0" w:footer="968" w:gutter="0"/>
          <w:cols w:space="720"/>
        </w:sectPr>
      </w:pPr>
    </w:p>
    <w:p w:rsidR="000664B2" w:rsidRDefault="00CF43C2">
      <w:pPr>
        <w:pStyle w:val="a4"/>
        <w:spacing w:before="72"/>
        <w:ind w:left="708" w:right="943"/>
      </w:pPr>
      <w:r>
        <w:lastRenderedPageBreak/>
        <w:t>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w:t>
      </w:r>
      <w:r>
        <w:rPr>
          <w:spacing w:val="40"/>
        </w:rPr>
        <w:t xml:space="preserve"> </w:t>
      </w:r>
      <w:r>
        <w:t>не реже одного раза в три года за счетсредств ДОО и/или учредителя.</w:t>
      </w:r>
    </w:p>
    <w:p w:rsidR="000664B2" w:rsidRDefault="000664B2">
      <w:pPr>
        <w:pStyle w:val="a4"/>
        <w:spacing w:before="43"/>
        <w:ind w:left="0"/>
        <w:jc w:val="left"/>
      </w:pPr>
    </w:p>
    <w:p w:rsidR="000664B2" w:rsidRDefault="00CF43C2">
      <w:pPr>
        <w:pStyle w:val="2"/>
        <w:numPr>
          <w:ilvl w:val="2"/>
          <w:numId w:val="164"/>
        </w:numPr>
        <w:tabs>
          <w:tab w:val="left" w:pos="1249"/>
        </w:tabs>
        <w:ind w:left="1249" w:hanging="541"/>
        <w:jc w:val="both"/>
      </w:pPr>
      <w:r>
        <w:t>Режим</w:t>
      </w:r>
      <w:r>
        <w:rPr>
          <w:spacing w:val="-5"/>
        </w:rPr>
        <w:t xml:space="preserve"> </w:t>
      </w:r>
      <w:r>
        <w:t>дня,</w:t>
      </w:r>
      <w:r>
        <w:rPr>
          <w:spacing w:val="-1"/>
        </w:rPr>
        <w:t xml:space="preserve"> </w:t>
      </w:r>
      <w:r>
        <w:t>учебный</w:t>
      </w:r>
      <w:r>
        <w:rPr>
          <w:spacing w:val="-3"/>
        </w:rPr>
        <w:t xml:space="preserve"> </w:t>
      </w:r>
      <w:r>
        <w:t>план,</w:t>
      </w:r>
      <w:r>
        <w:rPr>
          <w:spacing w:val="-5"/>
        </w:rPr>
        <w:t xml:space="preserve"> </w:t>
      </w:r>
      <w:r>
        <w:t>календарный</w:t>
      </w:r>
      <w:r>
        <w:rPr>
          <w:spacing w:val="-3"/>
        </w:rPr>
        <w:t xml:space="preserve"> </w:t>
      </w:r>
      <w:r>
        <w:t>учебный</w:t>
      </w:r>
      <w:r>
        <w:rPr>
          <w:spacing w:val="-3"/>
        </w:rPr>
        <w:t xml:space="preserve"> </w:t>
      </w:r>
      <w:r>
        <w:rPr>
          <w:spacing w:val="-2"/>
        </w:rPr>
        <w:t>график</w:t>
      </w:r>
    </w:p>
    <w:p w:rsidR="000664B2" w:rsidRDefault="00CF43C2">
      <w:pPr>
        <w:pStyle w:val="a4"/>
        <w:spacing w:before="94"/>
        <w:ind w:left="708" w:right="949" w:firstLine="566"/>
      </w:pPr>
      <w: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0664B2" w:rsidRDefault="00CF43C2">
      <w:pPr>
        <w:pStyle w:val="a4"/>
        <w:spacing w:line="242" w:lineRule="auto"/>
        <w:ind w:left="708" w:right="937" w:firstLine="566"/>
      </w:pPr>
      <w:r>
        <w:t>Режим и распорядок дня устанавливаются с</w:t>
      </w:r>
      <w:r>
        <w:rPr>
          <w:spacing w:val="40"/>
        </w:rPr>
        <w:t xml:space="preserve"> </w:t>
      </w:r>
      <w:r>
        <w:t>учётом</w:t>
      </w:r>
      <w:r>
        <w:rPr>
          <w:spacing w:val="40"/>
        </w:rPr>
        <w:t xml:space="preserve"> </w:t>
      </w:r>
      <w:r>
        <w:t>требований СанПиН 1.2.3685-21, условий реализации программы ДОО, потребностей участников образовательных отношений.</w:t>
      </w:r>
    </w:p>
    <w:p w:rsidR="000664B2" w:rsidRDefault="00CF43C2">
      <w:pPr>
        <w:pStyle w:val="a4"/>
        <w:spacing w:before="2"/>
        <w:ind w:left="708" w:right="941" w:firstLine="566"/>
      </w:pPr>
      <w: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w:t>
      </w:r>
      <w:r>
        <w:rPr>
          <w:spacing w:val="30"/>
        </w:rPr>
        <w:t xml:space="preserve"> </w:t>
      </w:r>
      <w:r>
        <w:t>в определенные возрастные периоды закономерно изменяются, приобретая новые характерные черты и особенности.</w:t>
      </w:r>
    </w:p>
    <w:p w:rsidR="000664B2" w:rsidRDefault="00CF43C2">
      <w:pPr>
        <w:pStyle w:val="a4"/>
        <w:spacing w:before="3"/>
        <w:ind w:left="708" w:right="950" w:firstLine="566"/>
      </w:pPr>
      <w:r>
        <w:t>Дети, соблюдающие режим</w:t>
      </w:r>
      <w:r>
        <w:rPr>
          <w:spacing w:val="40"/>
        </w:rPr>
        <w:t xml:space="preserve"> </w:t>
      </w:r>
      <w:r>
        <w:t>дня, более</w:t>
      </w:r>
      <w:r>
        <w:rPr>
          <w:spacing w:val="40"/>
        </w:rPr>
        <w:t xml:space="preserve"> </w:t>
      </w:r>
      <w:r>
        <w:t>уравновешены</w:t>
      </w:r>
      <w:r>
        <w:rPr>
          <w:spacing w:val="40"/>
        </w:rPr>
        <w:t xml:space="preserve"> </w:t>
      </w:r>
      <w:r>
        <w:t>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0664B2" w:rsidRDefault="00CF43C2">
      <w:pPr>
        <w:pStyle w:val="a4"/>
        <w:ind w:left="708" w:right="943" w:firstLine="566"/>
      </w:pPr>
      <w:r>
        <w:rPr>
          <w:w w:val="105"/>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w:t>
      </w:r>
      <w:r>
        <w:rPr>
          <w:spacing w:val="-5"/>
          <w:w w:val="105"/>
        </w:rPr>
        <w:t xml:space="preserve"> </w:t>
      </w:r>
      <w:r>
        <w:rPr>
          <w:w w:val="105"/>
        </w:rPr>
        <w:t>ежедневно.</w:t>
      </w:r>
    </w:p>
    <w:p w:rsidR="000664B2" w:rsidRDefault="00CF43C2">
      <w:pPr>
        <w:pStyle w:val="a4"/>
        <w:ind w:left="708" w:right="952" w:firstLine="566"/>
      </w:pPr>
      <w:r>
        <w:t>Режим дня должен быть</w:t>
      </w:r>
      <w:r>
        <w:rPr>
          <w:spacing w:val="80"/>
        </w:rPr>
        <w:t xml:space="preserve"> </w:t>
      </w:r>
      <w:r>
        <w:t>гибким,</w:t>
      </w:r>
      <w:r>
        <w:rPr>
          <w:spacing w:val="40"/>
        </w:rPr>
        <w:t xml:space="preserve"> </w:t>
      </w:r>
      <w:r>
        <w:t>однако</w:t>
      </w:r>
      <w:r>
        <w:rPr>
          <w:spacing w:val="40"/>
        </w:rPr>
        <w:t xml:space="preserve"> </w:t>
      </w:r>
      <w:r>
        <w:t>неизменными</w:t>
      </w:r>
      <w:r>
        <w:rPr>
          <w:spacing w:val="80"/>
        </w:rPr>
        <w:t xml:space="preserve"> </w:t>
      </w:r>
      <w:r>
        <w:t>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w:t>
      </w:r>
      <w:r>
        <w:rPr>
          <w:spacing w:val="40"/>
        </w:rPr>
        <w:t xml:space="preserve"> </w:t>
      </w:r>
      <w:r>
        <w:t>прогулки.</w:t>
      </w:r>
    </w:p>
    <w:p w:rsidR="000664B2" w:rsidRDefault="00CF43C2">
      <w:pPr>
        <w:pStyle w:val="a4"/>
        <w:spacing w:before="6"/>
        <w:ind w:left="708" w:right="942" w:firstLine="566"/>
      </w:pPr>
      <w:r>
        <w:rPr>
          <w:w w:val="105"/>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w:t>
      </w:r>
      <w:r>
        <w:rPr>
          <w:spacing w:val="-32"/>
          <w:w w:val="105"/>
        </w:rPr>
        <w:t xml:space="preserve"> </w:t>
      </w:r>
      <w:r>
        <w:rPr>
          <w:w w:val="105"/>
        </w:rPr>
        <w:t>активностью.</w:t>
      </w:r>
    </w:p>
    <w:p w:rsidR="000664B2" w:rsidRDefault="00CF43C2">
      <w:pPr>
        <w:pStyle w:val="a4"/>
        <w:spacing w:before="1"/>
        <w:ind w:left="708" w:right="954" w:firstLine="566"/>
      </w:pPr>
      <w:r>
        <w:rPr>
          <w:w w:val="105"/>
        </w:rPr>
        <w:t>Продолжительность дневной суммарной образовательной нагрузки для детей дошкольного возраста, условия организации</w:t>
      </w:r>
      <w:r>
        <w:rPr>
          <w:spacing w:val="40"/>
          <w:w w:val="105"/>
        </w:rPr>
        <w:t xml:space="preserve"> </w:t>
      </w:r>
      <w:r>
        <w:rPr>
          <w:w w:val="105"/>
        </w:rPr>
        <w:t>образовательного процесса</w:t>
      </w:r>
    </w:p>
    <w:p w:rsidR="000664B2" w:rsidRDefault="00CF43C2">
      <w:pPr>
        <w:pStyle w:val="a4"/>
        <w:spacing w:before="36" w:line="237" w:lineRule="auto"/>
        <w:ind w:left="708" w:right="944" w:firstLine="566"/>
      </w:pPr>
      <w:r>
        <w:rPr>
          <w:w w:val="105"/>
        </w:rPr>
        <w:t>должны соответствовать требованиям, предусмотренным СанПиН</w:t>
      </w:r>
      <w:r>
        <w:rPr>
          <w:spacing w:val="40"/>
          <w:w w:val="105"/>
        </w:rPr>
        <w:t xml:space="preserve"> </w:t>
      </w:r>
      <w:r>
        <w:rPr>
          <w:w w:val="105"/>
        </w:rPr>
        <w:t xml:space="preserve">1.2.3685-21 и </w:t>
      </w:r>
      <w:r>
        <w:rPr>
          <w:spacing w:val="-2"/>
          <w:w w:val="105"/>
        </w:rPr>
        <w:t>сп2.4.3648-20.</w:t>
      </w:r>
    </w:p>
    <w:p w:rsidR="000664B2" w:rsidRDefault="00CF43C2">
      <w:pPr>
        <w:pStyle w:val="a4"/>
        <w:spacing w:before="57"/>
        <w:ind w:left="708" w:right="943" w:firstLine="566"/>
      </w:pPr>
      <w:r>
        <w:rPr>
          <w:w w:val="105"/>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w:t>
      </w:r>
      <w:r>
        <w:rPr>
          <w:spacing w:val="40"/>
          <w:w w:val="105"/>
        </w:rPr>
        <w:t xml:space="preserve"> </w:t>
      </w:r>
      <w:r>
        <w:rPr>
          <w:w w:val="105"/>
        </w:rPr>
        <w:t>1.2.3685-21</w:t>
      </w:r>
      <w:r>
        <w:rPr>
          <w:spacing w:val="80"/>
          <w:w w:val="105"/>
        </w:rPr>
        <w:t xml:space="preserve"> </w:t>
      </w:r>
      <w:r>
        <w:rPr>
          <w:w w:val="105"/>
        </w:rPr>
        <w:t>при</w:t>
      </w:r>
      <w:r>
        <w:rPr>
          <w:spacing w:val="40"/>
          <w:w w:val="105"/>
        </w:rPr>
        <w:t xml:space="preserve"> </w:t>
      </w:r>
      <w:r>
        <w:rPr>
          <w:w w:val="105"/>
        </w:rPr>
        <w:t>температуре</w:t>
      </w:r>
      <w:r>
        <w:rPr>
          <w:spacing w:val="80"/>
          <w:w w:val="105"/>
        </w:rPr>
        <w:t xml:space="preserve"> </w:t>
      </w:r>
      <w:r>
        <w:rPr>
          <w:w w:val="105"/>
        </w:rPr>
        <w:t>воздуха</w:t>
      </w:r>
      <w:r>
        <w:rPr>
          <w:spacing w:val="80"/>
          <w:w w:val="105"/>
        </w:rPr>
        <w:t xml:space="preserve"> </w:t>
      </w:r>
      <w:r>
        <w:rPr>
          <w:w w:val="105"/>
        </w:rPr>
        <w:t>ниже</w:t>
      </w:r>
      <w:r>
        <w:rPr>
          <w:spacing w:val="80"/>
          <w:w w:val="105"/>
        </w:rPr>
        <w:t xml:space="preserve"> </w:t>
      </w:r>
      <w:r>
        <w:rPr>
          <w:w w:val="105"/>
        </w:rPr>
        <w:t>минус</w:t>
      </w:r>
      <w:r>
        <w:rPr>
          <w:spacing w:val="80"/>
          <w:w w:val="105"/>
        </w:rPr>
        <w:t xml:space="preserve"> </w:t>
      </w:r>
      <w:r>
        <w:rPr>
          <w:w w:val="105"/>
        </w:rPr>
        <w:t>15</w:t>
      </w:r>
      <w:r>
        <w:rPr>
          <w:spacing w:val="40"/>
          <w:w w:val="105"/>
        </w:rPr>
        <w:t xml:space="preserve"> </w:t>
      </w:r>
      <w:r>
        <w:rPr>
          <w:w w:val="105"/>
        </w:rPr>
        <w:t>°С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0664B2" w:rsidRDefault="00CF43C2">
      <w:pPr>
        <w:pStyle w:val="a4"/>
        <w:spacing w:line="242" w:lineRule="auto"/>
        <w:ind w:left="708" w:right="959" w:firstLine="566"/>
      </w:pPr>
      <w:r>
        <w:rPr>
          <w:w w:val="105"/>
        </w:rPr>
        <w:t xml:space="preserve">Режим питания зависит от длительности пребывания детей в ДОО и регулируется </w:t>
      </w:r>
      <w:r>
        <w:rPr>
          <w:spacing w:val="-2"/>
          <w:w w:val="105"/>
        </w:rPr>
        <w:t>СанПиН2.3/2.4.3590-20.</w:t>
      </w:r>
    </w:p>
    <w:p w:rsidR="000664B2" w:rsidRDefault="00CF43C2">
      <w:pPr>
        <w:pStyle w:val="a4"/>
        <w:ind w:left="708" w:right="943" w:firstLine="566"/>
      </w:pPr>
      <w:r>
        <w:rPr>
          <w:w w:val="105"/>
        </w:rPr>
        <w:t>Согласно СанПиН 1.2.3685-21 ДОО может корректировать режим дня</w:t>
      </w:r>
      <w:r>
        <w:rPr>
          <w:spacing w:val="-11"/>
          <w:w w:val="105"/>
        </w:rPr>
        <w:t xml:space="preserve"> </w:t>
      </w:r>
      <w:r>
        <w:rPr>
          <w:w w:val="105"/>
        </w:rPr>
        <w:t>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w:t>
      </w:r>
      <w:r>
        <w:rPr>
          <w:spacing w:val="-9"/>
          <w:w w:val="105"/>
        </w:rPr>
        <w:t xml:space="preserve"> </w:t>
      </w:r>
      <w:r>
        <w:rPr>
          <w:w w:val="105"/>
        </w:rPr>
        <w:t>изменении режима</w:t>
      </w:r>
      <w:r>
        <w:rPr>
          <w:spacing w:val="-3"/>
          <w:w w:val="105"/>
        </w:rPr>
        <w:t xml:space="preserve"> </w:t>
      </w:r>
      <w:r>
        <w:rPr>
          <w:w w:val="105"/>
        </w:rPr>
        <w:t>дня.</w:t>
      </w:r>
    </w:p>
    <w:p w:rsidR="000664B2" w:rsidRDefault="000664B2">
      <w:pPr>
        <w:pStyle w:val="a4"/>
        <w:sectPr w:rsidR="000664B2">
          <w:pgSz w:w="11910" w:h="16840"/>
          <w:pgMar w:top="60" w:right="0" w:bottom="1180" w:left="425" w:header="0" w:footer="968" w:gutter="0"/>
          <w:cols w:space="720"/>
        </w:sectPr>
      </w:pPr>
    </w:p>
    <w:p w:rsidR="000664B2" w:rsidRDefault="00CF43C2">
      <w:pPr>
        <w:pStyle w:val="a4"/>
        <w:spacing w:before="66"/>
        <w:jc w:val="left"/>
      </w:pPr>
      <w:r>
        <w:lastRenderedPageBreak/>
        <w:t>Требования</w:t>
      </w:r>
      <w:r>
        <w:rPr>
          <w:spacing w:val="-3"/>
        </w:rPr>
        <w:t xml:space="preserve"> </w:t>
      </w:r>
      <w:r>
        <w:t>и</w:t>
      </w:r>
      <w:r>
        <w:rPr>
          <w:spacing w:val="-5"/>
        </w:rPr>
        <w:t xml:space="preserve"> </w:t>
      </w:r>
      <w:r>
        <w:t>показатели</w:t>
      </w:r>
      <w:r>
        <w:rPr>
          <w:spacing w:val="-6"/>
        </w:rPr>
        <w:t xml:space="preserve"> </w:t>
      </w:r>
      <w:r>
        <w:t>организации</w:t>
      </w:r>
      <w:r>
        <w:rPr>
          <w:spacing w:val="-10"/>
        </w:rPr>
        <w:t xml:space="preserve"> </w:t>
      </w:r>
      <w:r>
        <w:t>образовательного</w:t>
      </w:r>
      <w:r>
        <w:rPr>
          <w:spacing w:val="-2"/>
        </w:rPr>
        <w:t xml:space="preserve"> </w:t>
      </w:r>
      <w:r>
        <w:t>процесса</w:t>
      </w:r>
      <w:r>
        <w:rPr>
          <w:spacing w:val="-3"/>
        </w:rPr>
        <w:t xml:space="preserve"> </w:t>
      </w:r>
      <w:r>
        <w:t>и</w:t>
      </w:r>
      <w:r>
        <w:rPr>
          <w:spacing w:val="-2"/>
        </w:rPr>
        <w:t xml:space="preserve"> </w:t>
      </w:r>
      <w:r>
        <w:t>режима</w:t>
      </w:r>
      <w:r>
        <w:rPr>
          <w:spacing w:val="13"/>
        </w:rPr>
        <w:t xml:space="preserve"> </w:t>
      </w:r>
      <w:r>
        <w:rPr>
          <w:spacing w:val="-4"/>
        </w:rPr>
        <w:t>дня.</w:t>
      </w:r>
    </w:p>
    <w:p w:rsidR="000664B2" w:rsidRDefault="000664B2">
      <w:pPr>
        <w:pStyle w:val="a4"/>
        <w:spacing w:before="59"/>
        <w:ind w:left="0"/>
        <w:jc w:val="left"/>
        <w:rPr>
          <w:sz w:val="20"/>
        </w:rPr>
      </w:pPr>
    </w:p>
    <w:tbl>
      <w:tblPr>
        <w:tblW w:w="0" w:type="auto"/>
        <w:tblInd w:w="8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976"/>
        <w:gridCol w:w="1338"/>
        <w:gridCol w:w="1037"/>
        <w:gridCol w:w="2440"/>
        <w:gridCol w:w="3017"/>
      </w:tblGrid>
      <w:tr w:rsidR="000664B2">
        <w:trPr>
          <w:trHeight w:val="580"/>
        </w:trPr>
        <w:tc>
          <w:tcPr>
            <w:tcW w:w="4351" w:type="dxa"/>
            <w:gridSpan w:val="3"/>
            <w:tcBorders>
              <w:right w:val="single" w:sz="2" w:space="0" w:color="000000"/>
            </w:tcBorders>
          </w:tcPr>
          <w:p w:rsidR="000664B2" w:rsidRDefault="00CF43C2">
            <w:pPr>
              <w:pStyle w:val="TableParagraph"/>
              <w:spacing w:line="273" w:lineRule="exact"/>
              <w:ind w:left="578"/>
              <w:rPr>
                <w:sz w:val="24"/>
              </w:rPr>
            </w:pPr>
            <w:r>
              <w:rPr>
                <w:spacing w:val="-2"/>
                <w:sz w:val="24"/>
              </w:rPr>
              <w:t>Показатель</w:t>
            </w:r>
          </w:p>
        </w:tc>
        <w:tc>
          <w:tcPr>
            <w:tcW w:w="2440" w:type="dxa"/>
            <w:tcBorders>
              <w:left w:val="single" w:sz="2" w:space="0" w:color="000000"/>
              <w:right w:val="single" w:sz="2" w:space="0" w:color="000000"/>
            </w:tcBorders>
          </w:tcPr>
          <w:p w:rsidR="000664B2" w:rsidRDefault="00CF43C2">
            <w:pPr>
              <w:pStyle w:val="TableParagraph"/>
              <w:spacing w:line="273" w:lineRule="exact"/>
              <w:ind w:left="578"/>
              <w:rPr>
                <w:sz w:val="24"/>
              </w:rPr>
            </w:pPr>
            <w:r>
              <w:rPr>
                <w:spacing w:val="-2"/>
                <w:w w:val="105"/>
                <w:sz w:val="24"/>
              </w:rPr>
              <w:t>Возраст</w:t>
            </w:r>
          </w:p>
        </w:tc>
        <w:tc>
          <w:tcPr>
            <w:tcW w:w="3017" w:type="dxa"/>
            <w:tcBorders>
              <w:left w:val="single" w:sz="2" w:space="0" w:color="000000"/>
            </w:tcBorders>
          </w:tcPr>
          <w:p w:rsidR="000664B2" w:rsidRDefault="00CF43C2">
            <w:pPr>
              <w:pStyle w:val="TableParagraph"/>
              <w:spacing w:line="273" w:lineRule="exact"/>
              <w:ind w:left="577"/>
              <w:rPr>
                <w:sz w:val="24"/>
              </w:rPr>
            </w:pPr>
            <w:r>
              <w:rPr>
                <w:spacing w:val="-2"/>
                <w:sz w:val="24"/>
              </w:rPr>
              <w:t>Норматив</w:t>
            </w:r>
          </w:p>
        </w:tc>
      </w:tr>
      <w:tr w:rsidR="000664B2">
        <w:trPr>
          <w:trHeight w:val="585"/>
        </w:trPr>
        <w:tc>
          <w:tcPr>
            <w:tcW w:w="9808" w:type="dxa"/>
            <w:gridSpan w:val="5"/>
          </w:tcPr>
          <w:p w:rsidR="000664B2" w:rsidRDefault="00CF43C2">
            <w:pPr>
              <w:pStyle w:val="TableParagraph"/>
              <w:spacing w:line="268" w:lineRule="exact"/>
              <w:ind w:left="578"/>
              <w:rPr>
                <w:sz w:val="24"/>
              </w:rPr>
            </w:pPr>
            <w:r>
              <w:rPr>
                <w:w w:val="105"/>
                <w:sz w:val="24"/>
              </w:rPr>
              <w:t>Требования</w:t>
            </w:r>
            <w:r>
              <w:rPr>
                <w:spacing w:val="-4"/>
                <w:w w:val="105"/>
                <w:sz w:val="24"/>
              </w:rPr>
              <w:t xml:space="preserve"> </w:t>
            </w:r>
            <w:r>
              <w:rPr>
                <w:w w:val="105"/>
                <w:sz w:val="24"/>
              </w:rPr>
              <w:t>к</w:t>
            </w:r>
            <w:r>
              <w:rPr>
                <w:spacing w:val="-9"/>
                <w:w w:val="105"/>
                <w:sz w:val="24"/>
              </w:rPr>
              <w:t xml:space="preserve"> </w:t>
            </w:r>
            <w:r>
              <w:rPr>
                <w:w w:val="105"/>
                <w:sz w:val="24"/>
              </w:rPr>
              <w:t>организации</w:t>
            </w:r>
            <w:r>
              <w:rPr>
                <w:spacing w:val="-3"/>
                <w:w w:val="105"/>
                <w:sz w:val="24"/>
              </w:rPr>
              <w:t xml:space="preserve"> </w:t>
            </w:r>
            <w:r>
              <w:rPr>
                <w:w w:val="105"/>
                <w:sz w:val="24"/>
              </w:rPr>
              <w:t>образовательного</w:t>
            </w:r>
            <w:r>
              <w:rPr>
                <w:spacing w:val="-4"/>
                <w:w w:val="105"/>
                <w:sz w:val="24"/>
              </w:rPr>
              <w:t xml:space="preserve"> </w:t>
            </w:r>
            <w:r>
              <w:rPr>
                <w:spacing w:val="-2"/>
                <w:w w:val="105"/>
                <w:sz w:val="24"/>
              </w:rPr>
              <w:t>процесса</w:t>
            </w:r>
          </w:p>
        </w:tc>
      </w:tr>
      <w:tr w:rsidR="000664B2">
        <w:trPr>
          <w:trHeight w:val="902"/>
        </w:trPr>
        <w:tc>
          <w:tcPr>
            <w:tcW w:w="4351" w:type="dxa"/>
            <w:gridSpan w:val="3"/>
            <w:tcBorders>
              <w:right w:val="single" w:sz="2" w:space="0" w:color="000000"/>
            </w:tcBorders>
          </w:tcPr>
          <w:p w:rsidR="000664B2" w:rsidRDefault="00CF43C2">
            <w:pPr>
              <w:pStyle w:val="TableParagraph"/>
              <w:spacing w:line="268" w:lineRule="exact"/>
              <w:ind w:left="578"/>
              <w:rPr>
                <w:sz w:val="24"/>
              </w:rPr>
            </w:pPr>
            <w:r>
              <w:rPr>
                <w:sz w:val="24"/>
              </w:rPr>
              <w:t>Начало занятий</w:t>
            </w:r>
            <w:r>
              <w:rPr>
                <w:spacing w:val="-5"/>
                <w:sz w:val="24"/>
              </w:rPr>
              <w:t xml:space="preserve"> </w:t>
            </w:r>
            <w:r>
              <w:rPr>
                <w:sz w:val="24"/>
              </w:rPr>
              <w:t>не</w:t>
            </w:r>
            <w:r>
              <w:rPr>
                <w:spacing w:val="-2"/>
                <w:sz w:val="24"/>
              </w:rPr>
              <w:t xml:space="preserve"> </w:t>
            </w:r>
            <w:r>
              <w:rPr>
                <w:spacing w:val="-4"/>
                <w:sz w:val="24"/>
              </w:rPr>
              <w:t>ранее</w:t>
            </w:r>
          </w:p>
        </w:tc>
        <w:tc>
          <w:tcPr>
            <w:tcW w:w="2440" w:type="dxa"/>
            <w:tcBorders>
              <w:left w:val="single" w:sz="2" w:space="0" w:color="000000"/>
            </w:tcBorders>
          </w:tcPr>
          <w:p w:rsidR="000664B2" w:rsidRDefault="00CF43C2">
            <w:pPr>
              <w:pStyle w:val="TableParagraph"/>
              <w:spacing w:line="268" w:lineRule="exact"/>
              <w:ind w:left="218"/>
              <w:rPr>
                <w:sz w:val="24"/>
              </w:rPr>
            </w:pPr>
            <w:r>
              <w:rPr>
                <w:w w:val="105"/>
                <w:sz w:val="24"/>
              </w:rPr>
              <w:t>все</w:t>
            </w:r>
            <w:r>
              <w:rPr>
                <w:spacing w:val="-4"/>
                <w:w w:val="105"/>
                <w:sz w:val="24"/>
              </w:rPr>
              <w:t xml:space="preserve"> </w:t>
            </w:r>
            <w:r>
              <w:rPr>
                <w:spacing w:val="-2"/>
                <w:w w:val="105"/>
                <w:sz w:val="24"/>
              </w:rPr>
              <w:t>возрасты</w:t>
            </w:r>
          </w:p>
        </w:tc>
        <w:tc>
          <w:tcPr>
            <w:tcW w:w="3017" w:type="dxa"/>
          </w:tcPr>
          <w:p w:rsidR="000664B2" w:rsidRDefault="00CF43C2">
            <w:pPr>
              <w:pStyle w:val="TableParagraph"/>
              <w:spacing w:line="268" w:lineRule="exact"/>
              <w:ind w:left="577"/>
              <w:rPr>
                <w:sz w:val="24"/>
              </w:rPr>
            </w:pPr>
            <w:r>
              <w:rPr>
                <w:spacing w:val="-4"/>
                <w:w w:val="105"/>
                <w:sz w:val="24"/>
              </w:rPr>
              <w:t>8.00</w:t>
            </w:r>
          </w:p>
        </w:tc>
      </w:tr>
      <w:tr w:rsidR="000664B2">
        <w:trPr>
          <w:trHeight w:val="834"/>
        </w:trPr>
        <w:tc>
          <w:tcPr>
            <w:tcW w:w="1976" w:type="dxa"/>
            <w:tcBorders>
              <w:right w:val="nil"/>
            </w:tcBorders>
          </w:tcPr>
          <w:p w:rsidR="000664B2" w:rsidRDefault="00CF43C2">
            <w:pPr>
              <w:pStyle w:val="TableParagraph"/>
              <w:spacing w:line="237" w:lineRule="auto"/>
              <w:ind w:left="11" w:right="206" w:firstLine="566"/>
              <w:rPr>
                <w:sz w:val="24"/>
              </w:rPr>
            </w:pPr>
            <w:r>
              <w:rPr>
                <w:spacing w:val="-2"/>
                <w:w w:val="105"/>
                <w:sz w:val="24"/>
              </w:rPr>
              <w:t>Окончание позднее</w:t>
            </w:r>
          </w:p>
        </w:tc>
        <w:tc>
          <w:tcPr>
            <w:tcW w:w="1338" w:type="dxa"/>
            <w:tcBorders>
              <w:left w:val="nil"/>
              <w:right w:val="nil"/>
            </w:tcBorders>
          </w:tcPr>
          <w:p w:rsidR="000664B2" w:rsidRDefault="00CF43C2">
            <w:pPr>
              <w:pStyle w:val="TableParagraph"/>
              <w:spacing w:line="268" w:lineRule="exact"/>
              <w:ind w:left="222"/>
              <w:rPr>
                <w:sz w:val="24"/>
              </w:rPr>
            </w:pPr>
            <w:r>
              <w:rPr>
                <w:spacing w:val="-2"/>
                <w:w w:val="105"/>
                <w:sz w:val="24"/>
              </w:rPr>
              <w:t>занятий,</w:t>
            </w:r>
          </w:p>
        </w:tc>
        <w:tc>
          <w:tcPr>
            <w:tcW w:w="1037" w:type="dxa"/>
            <w:tcBorders>
              <w:left w:val="nil"/>
            </w:tcBorders>
          </w:tcPr>
          <w:p w:rsidR="000664B2" w:rsidRDefault="00CF43C2">
            <w:pPr>
              <w:pStyle w:val="TableParagraph"/>
              <w:spacing w:line="268" w:lineRule="exact"/>
              <w:ind w:left="222"/>
              <w:rPr>
                <w:sz w:val="24"/>
              </w:rPr>
            </w:pPr>
            <w:r>
              <w:rPr>
                <w:spacing w:val="-5"/>
                <w:w w:val="105"/>
                <w:sz w:val="24"/>
              </w:rPr>
              <w:t>не</w:t>
            </w:r>
          </w:p>
        </w:tc>
        <w:tc>
          <w:tcPr>
            <w:tcW w:w="2440" w:type="dxa"/>
          </w:tcPr>
          <w:p w:rsidR="000664B2" w:rsidRDefault="00CF43C2">
            <w:pPr>
              <w:pStyle w:val="TableParagraph"/>
              <w:spacing w:line="268" w:lineRule="exact"/>
              <w:ind w:left="217"/>
              <w:rPr>
                <w:sz w:val="24"/>
              </w:rPr>
            </w:pPr>
            <w:r>
              <w:rPr>
                <w:w w:val="105"/>
                <w:sz w:val="24"/>
              </w:rPr>
              <w:t>все</w:t>
            </w:r>
            <w:r>
              <w:rPr>
                <w:spacing w:val="-4"/>
                <w:w w:val="105"/>
                <w:sz w:val="24"/>
              </w:rPr>
              <w:t xml:space="preserve"> </w:t>
            </w:r>
            <w:r>
              <w:rPr>
                <w:spacing w:val="-2"/>
                <w:w w:val="105"/>
                <w:sz w:val="24"/>
              </w:rPr>
              <w:t>возрасты</w:t>
            </w:r>
          </w:p>
        </w:tc>
        <w:tc>
          <w:tcPr>
            <w:tcW w:w="3017" w:type="dxa"/>
          </w:tcPr>
          <w:p w:rsidR="000664B2" w:rsidRDefault="00CF43C2">
            <w:pPr>
              <w:pStyle w:val="TableParagraph"/>
              <w:spacing w:line="268" w:lineRule="exact"/>
              <w:ind w:left="577"/>
              <w:rPr>
                <w:sz w:val="24"/>
              </w:rPr>
            </w:pPr>
            <w:r>
              <w:rPr>
                <w:spacing w:val="-2"/>
                <w:sz w:val="24"/>
              </w:rPr>
              <w:t>17.00</w:t>
            </w:r>
          </w:p>
        </w:tc>
      </w:tr>
      <w:tr w:rsidR="000664B2">
        <w:trPr>
          <w:trHeight w:val="271"/>
        </w:trPr>
        <w:tc>
          <w:tcPr>
            <w:tcW w:w="4351" w:type="dxa"/>
            <w:gridSpan w:val="3"/>
            <w:tcBorders>
              <w:bottom w:val="nil"/>
            </w:tcBorders>
          </w:tcPr>
          <w:p w:rsidR="000664B2" w:rsidRDefault="00CF43C2">
            <w:pPr>
              <w:pStyle w:val="TableParagraph"/>
              <w:spacing w:line="252" w:lineRule="exact"/>
              <w:ind w:left="578"/>
              <w:rPr>
                <w:sz w:val="24"/>
              </w:rPr>
            </w:pPr>
            <w:r>
              <w:rPr>
                <w:w w:val="105"/>
                <w:sz w:val="24"/>
              </w:rPr>
              <w:t>Продолжительность</w:t>
            </w:r>
            <w:r>
              <w:rPr>
                <w:spacing w:val="29"/>
                <w:w w:val="105"/>
                <w:sz w:val="24"/>
              </w:rPr>
              <w:t xml:space="preserve">  </w:t>
            </w:r>
            <w:r>
              <w:rPr>
                <w:spacing w:val="-2"/>
                <w:w w:val="105"/>
                <w:sz w:val="24"/>
              </w:rPr>
              <w:t>занятия</w:t>
            </w:r>
          </w:p>
        </w:tc>
        <w:tc>
          <w:tcPr>
            <w:tcW w:w="2440" w:type="dxa"/>
            <w:tcBorders>
              <w:bottom w:val="nil"/>
            </w:tcBorders>
          </w:tcPr>
          <w:p w:rsidR="000664B2" w:rsidRDefault="00CF43C2">
            <w:pPr>
              <w:pStyle w:val="TableParagraph"/>
              <w:spacing w:line="252" w:lineRule="exact"/>
              <w:ind w:left="217"/>
              <w:rPr>
                <w:sz w:val="24"/>
              </w:rPr>
            </w:pPr>
            <w:r>
              <w:rPr>
                <w:w w:val="105"/>
                <w:sz w:val="24"/>
              </w:rPr>
              <w:t>от</w:t>
            </w:r>
            <w:r>
              <w:rPr>
                <w:spacing w:val="-1"/>
                <w:w w:val="105"/>
                <w:sz w:val="24"/>
              </w:rPr>
              <w:t xml:space="preserve"> </w:t>
            </w:r>
            <w:r>
              <w:rPr>
                <w:w w:val="105"/>
                <w:sz w:val="24"/>
              </w:rPr>
              <w:t>1,5</w:t>
            </w:r>
            <w:r>
              <w:rPr>
                <w:spacing w:val="-3"/>
                <w:w w:val="105"/>
                <w:sz w:val="24"/>
              </w:rPr>
              <w:t xml:space="preserve"> </w:t>
            </w:r>
            <w:r>
              <w:rPr>
                <w:w w:val="105"/>
                <w:sz w:val="24"/>
              </w:rPr>
              <w:t>до</w:t>
            </w:r>
            <w:r>
              <w:rPr>
                <w:spacing w:val="-2"/>
                <w:w w:val="105"/>
                <w:sz w:val="24"/>
              </w:rPr>
              <w:t xml:space="preserve"> </w:t>
            </w:r>
            <w:r>
              <w:rPr>
                <w:w w:val="105"/>
                <w:sz w:val="24"/>
              </w:rPr>
              <w:t>3</w:t>
            </w:r>
            <w:r>
              <w:rPr>
                <w:spacing w:val="2"/>
                <w:w w:val="105"/>
                <w:sz w:val="24"/>
              </w:rPr>
              <w:t xml:space="preserve"> </w:t>
            </w:r>
            <w:r>
              <w:rPr>
                <w:spacing w:val="-5"/>
                <w:w w:val="105"/>
                <w:sz w:val="24"/>
              </w:rPr>
              <w:t>лет</w:t>
            </w:r>
          </w:p>
        </w:tc>
        <w:tc>
          <w:tcPr>
            <w:tcW w:w="3017" w:type="dxa"/>
            <w:tcBorders>
              <w:bottom w:val="nil"/>
            </w:tcBorders>
          </w:tcPr>
          <w:p w:rsidR="000664B2" w:rsidRDefault="00CF43C2">
            <w:pPr>
              <w:pStyle w:val="TableParagraph"/>
              <w:spacing w:line="252" w:lineRule="exact"/>
              <w:ind w:left="577"/>
              <w:rPr>
                <w:sz w:val="24"/>
              </w:rPr>
            </w:pPr>
            <w:r>
              <w:rPr>
                <w:spacing w:val="-2"/>
                <w:w w:val="105"/>
                <w:sz w:val="24"/>
              </w:rPr>
              <w:t>10</w:t>
            </w:r>
            <w:r>
              <w:rPr>
                <w:spacing w:val="-39"/>
                <w:w w:val="105"/>
                <w:sz w:val="24"/>
              </w:rPr>
              <w:t xml:space="preserve"> </w:t>
            </w:r>
            <w:r>
              <w:rPr>
                <w:spacing w:val="-2"/>
                <w:w w:val="105"/>
                <w:sz w:val="24"/>
              </w:rPr>
              <w:t>минут</w:t>
            </w:r>
          </w:p>
        </w:tc>
      </w:tr>
      <w:tr w:rsidR="000664B2">
        <w:trPr>
          <w:trHeight w:val="276"/>
        </w:trPr>
        <w:tc>
          <w:tcPr>
            <w:tcW w:w="4351" w:type="dxa"/>
            <w:gridSpan w:val="3"/>
            <w:tcBorders>
              <w:top w:val="nil"/>
              <w:bottom w:val="nil"/>
            </w:tcBorders>
          </w:tcPr>
          <w:p w:rsidR="000664B2" w:rsidRDefault="00CF43C2">
            <w:pPr>
              <w:pStyle w:val="TableParagraph"/>
              <w:spacing w:line="256" w:lineRule="exact"/>
              <w:ind w:left="11"/>
              <w:rPr>
                <w:sz w:val="24"/>
              </w:rPr>
            </w:pPr>
            <w:r>
              <w:rPr>
                <w:w w:val="105"/>
                <w:sz w:val="24"/>
              </w:rPr>
              <w:t>для</w:t>
            </w:r>
            <w:r>
              <w:rPr>
                <w:spacing w:val="63"/>
                <w:w w:val="105"/>
                <w:sz w:val="24"/>
              </w:rPr>
              <w:t xml:space="preserve"> </w:t>
            </w:r>
            <w:r>
              <w:rPr>
                <w:w w:val="105"/>
                <w:sz w:val="24"/>
              </w:rPr>
              <w:t>детей</w:t>
            </w:r>
            <w:r>
              <w:rPr>
                <w:spacing w:val="63"/>
                <w:w w:val="105"/>
                <w:sz w:val="24"/>
              </w:rPr>
              <w:t xml:space="preserve"> </w:t>
            </w:r>
            <w:r>
              <w:rPr>
                <w:w w:val="105"/>
                <w:sz w:val="24"/>
              </w:rPr>
              <w:t>дошкольного</w:t>
            </w:r>
            <w:r>
              <w:rPr>
                <w:spacing w:val="64"/>
                <w:w w:val="105"/>
                <w:sz w:val="24"/>
              </w:rPr>
              <w:t xml:space="preserve"> </w:t>
            </w:r>
            <w:r>
              <w:rPr>
                <w:spacing w:val="-2"/>
                <w:w w:val="105"/>
                <w:sz w:val="24"/>
              </w:rPr>
              <w:t>возраста,</w:t>
            </w:r>
          </w:p>
        </w:tc>
        <w:tc>
          <w:tcPr>
            <w:tcW w:w="2440" w:type="dxa"/>
            <w:tcBorders>
              <w:top w:val="nil"/>
              <w:bottom w:val="nil"/>
            </w:tcBorders>
          </w:tcPr>
          <w:p w:rsidR="000664B2" w:rsidRDefault="00CF43C2">
            <w:pPr>
              <w:pStyle w:val="TableParagraph"/>
              <w:spacing w:line="256" w:lineRule="exact"/>
              <w:ind w:left="217"/>
              <w:rPr>
                <w:sz w:val="24"/>
              </w:rPr>
            </w:pPr>
            <w:r>
              <w:rPr>
                <w:w w:val="105"/>
                <w:sz w:val="24"/>
              </w:rPr>
              <w:t>от</w:t>
            </w:r>
            <w:r>
              <w:rPr>
                <w:spacing w:val="-1"/>
                <w:w w:val="105"/>
                <w:sz w:val="24"/>
              </w:rPr>
              <w:t xml:space="preserve"> </w:t>
            </w:r>
            <w:r>
              <w:rPr>
                <w:w w:val="105"/>
                <w:sz w:val="24"/>
              </w:rPr>
              <w:t>3</w:t>
            </w:r>
            <w:r>
              <w:rPr>
                <w:spacing w:val="-3"/>
                <w:w w:val="105"/>
                <w:sz w:val="24"/>
              </w:rPr>
              <w:t xml:space="preserve"> </w:t>
            </w:r>
            <w:r>
              <w:rPr>
                <w:w w:val="105"/>
                <w:sz w:val="24"/>
              </w:rPr>
              <w:t>до</w:t>
            </w:r>
            <w:r>
              <w:rPr>
                <w:spacing w:val="-1"/>
                <w:w w:val="105"/>
                <w:sz w:val="24"/>
              </w:rPr>
              <w:t xml:space="preserve"> </w:t>
            </w:r>
            <w:r>
              <w:rPr>
                <w:w w:val="105"/>
                <w:sz w:val="24"/>
              </w:rPr>
              <w:t>4</w:t>
            </w:r>
            <w:r>
              <w:rPr>
                <w:spacing w:val="-26"/>
                <w:w w:val="105"/>
                <w:sz w:val="24"/>
              </w:rPr>
              <w:t xml:space="preserve"> </w:t>
            </w:r>
            <w:r>
              <w:rPr>
                <w:spacing w:val="-5"/>
                <w:w w:val="105"/>
                <w:sz w:val="24"/>
              </w:rPr>
              <w:t>лет</w:t>
            </w:r>
          </w:p>
        </w:tc>
        <w:tc>
          <w:tcPr>
            <w:tcW w:w="3017" w:type="dxa"/>
            <w:tcBorders>
              <w:top w:val="nil"/>
              <w:bottom w:val="nil"/>
            </w:tcBorders>
          </w:tcPr>
          <w:p w:rsidR="000664B2" w:rsidRDefault="00CF43C2">
            <w:pPr>
              <w:pStyle w:val="TableParagraph"/>
              <w:spacing w:line="256" w:lineRule="exact"/>
              <w:ind w:left="577"/>
              <w:rPr>
                <w:sz w:val="24"/>
              </w:rPr>
            </w:pPr>
            <w:r>
              <w:rPr>
                <w:sz w:val="24"/>
              </w:rPr>
              <w:t>15</w:t>
            </w:r>
            <w:r>
              <w:rPr>
                <w:spacing w:val="16"/>
                <w:sz w:val="24"/>
              </w:rPr>
              <w:t xml:space="preserve"> </w:t>
            </w:r>
            <w:r>
              <w:rPr>
                <w:spacing w:val="-2"/>
                <w:sz w:val="24"/>
              </w:rPr>
              <w:t>минут</w:t>
            </w:r>
          </w:p>
        </w:tc>
      </w:tr>
      <w:tr w:rsidR="000664B2">
        <w:trPr>
          <w:trHeight w:val="276"/>
        </w:trPr>
        <w:tc>
          <w:tcPr>
            <w:tcW w:w="4351" w:type="dxa"/>
            <w:gridSpan w:val="3"/>
            <w:tcBorders>
              <w:top w:val="nil"/>
              <w:bottom w:val="nil"/>
            </w:tcBorders>
          </w:tcPr>
          <w:p w:rsidR="000664B2" w:rsidRDefault="00CF43C2">
            <w:pPr>
              <w:pStyle w:val="TableParagraph"/>
              <w:spacing w:line="256" w:lineRule="exact"/>
              <w:ind w:left="11"/>
              <w:rPr>
                <w:sz w:val="24"/>
              </w:rPr>
            </w:pPr>
            <w:r>
              <w:rPr>
                <w:w w:val="105"/>
                <w:sz w:val="24"/>
              </w:rPr>
              <w:t>не</w:t>
            </w:r>
            <w:r>
              <w:rPr>
                <w:spacing w:val="-2"/>
                <w:w w:val="105"/>
                <w:sz w:val="24"/>
              </w:rPr>
              <w:t xml:space="preserve"> более</w:t>
            </w:r>
          </w:p>
        </w:tc>
        <w:tc>
          <w:tcPr>
            <w:tcW w:w="2440" w:type="dxa"/>
            <w:tcBorders>
              <w:top w:val="nil"/>
              <w:bottom w:val="nil"/>
            </w:tcBorders>
          </w:tcPr>
          <w:p w:rsidR="000664B2" w:rsidRDefault="00CF43C2">
            <w:pPr>
              <w:pStyle w:val="TableParagraph"/>
              <w:spacing w:line="256" w:lineRule="exact"/>
              <w:ind w:left="217"/>
              <w:rPr>
                <w:sz w:val="24"/>
              </w:rPr>
            </w:pPr>
            <w:r>
              <w:rPr>
                <w:w w:val="105"/>
                <w:sz w:val="24"/>
              </w:rPr>
              <w:t>от</w:t>
            </w:r>
            <w:r>
              <w:rPr>
                <w:spacing w:val="-1"/>
                <w:w w:val="105"/>
                <w:sz w:val="24"/>
              </w:rPr>
              <w:t xml:space="preserve"> </w:t>
            </w:r>
            <w:r>
              <w:rPr>
                <w:w w:val="105"/>
                <w:sz w:val="24"/>
              </w:rPr>
              <w:t>4</w:t>
            </w:r>
            <w:r>
              <w:rPr>
                <w:spacing w:val="-3"/>
                <w:w w:val="105"/>
                <w:sz w:val="24"/>
              </w:rPr>
              <w:t xml:space="preserve"> </w:t>
            </w:r>
            <w:r>
              <w:rPr>
                <w:w w:val="105"/>
                <w:sz w:val="24"/>
              </w:rPr>
              <w:t>до</w:t>
            </w:r>
            <w:r>
              <w:rPr>
                <w:spacing w:val="-1"/>
                <w:w w:val="105"/>
                <w:sz w:val="24"/>
              </w:rPr>
              <w:t xml:space="preserve"> </w:t>
            </w:r>
            <w:r>
              <w:rPr>
                <w:w w:val="105"/>
                <w:sz w:val="24"/>
              </w:rPr>
              <w:t>5</w:t>
            </w:r>
            <w:r>
              <w:rPr>
                <w:spacing w:val="-31"/>
                <w:w w:val="105"/>
                <w:sz w:val="24"/>
              </w:rPr>
              <w:t xml:space="preserve"> </w:t>
            </w:r>
            <w:r>
              <w:rPr>
                <w:spacing w:val="-5"/>
                <w:w w:val="105"/>
                <w:sz w:val="24"/>
              </w:rPr>
              <w:t>лет</w:t>
            </w:r>
          </w:p>
        </w:tc>
        <w:tc>
          <w:tcPr>
            <w:tcW w:w="3017" w:type="dxa"/>
            <w:tcBorders>
              <w:top w:val="nil"/>
              <w:bottom w:val="nil"/>
            </w:tcBorders>
          </w:tcPr>
          <w:p w:rsidR="000664B2" w:rsidRDefault="00CF43C2">
            <w:pPr>
              <w:pStyle w:val="TableParagraph"/>
              <w:spacing w:line="256" w:lineRule="exact"/>
              <w:ind w:left="577"/>
              <w:rPr>
                <w:sz w:val="24"/>
              </w:rPr>
            </w:pPr>
            <w:r>
              <w:rPr>
                <w:spacing w:val="-2"/>
                <w:w w:val="105"/>
                <w:sz w:val="24"/>
              </w:rPr>
              <w:t>20минут</w:t>
            </w:r>
          </w:p>
        </w:tc>
      </w:tr>
      <w:tr w:rsidR="000664B2">
        <w:trPr>
          <w:trHeight w:val="275"/>
        </w:trPr>
        <w:tc>
          <w:tcPr>
            <w:tcW w:w="4351" w:type="dxa"/>
            <w:gridSpan w:val="3"/>
            <w:tcBorders>
              <w:top w:val="nil"/>
              <w:bottom w:val="nil"/>
            </w:tcBorders>
          </w:tcPr>
          <w:p w:rsidR="000664B2" w:rsidRDefault="000664B2">
            <w:pPr>
              <w:pStyle w:val="TableParagraph"/>
              <w:ind w:left="0"/>
              <w:rPr>
                <w:sz w:val="20"/>
              </w:rPr>
            </w:pPr>
          </w:p>
        </w:tc>
        <w:tc>
          <w:tcPr>
            <w:tcW w:w="2440" w:type="dxa"/>
            <w:tcBorders>
              <w:top w:val="nil"/>
              <w:bottom w:val="nil"/>
            </w:tcBorders>
          </w:tcPr>
          <w:p w:rsidR="000664B2" w:rsidRDefault="00CF43C2">
            <w:pPr>
              <w:pStyle w:val="TableParagraph"/>
              <w:spacing w:line="256" w:lineRule="exact"/>
              <w:ind w:left="217"/>
              <w:rPr>
                <w:sz w:val="24"/>
              </w:rPr>
            </w:pPr>
            <w:r>
              <w:rPr>
                <w:w w:val="105"/>
                <w:sz w:val="24"/>
              </w:rPr>
              <w:t>от</w:t>
            </w:r>
            <w:r>
              <w:rPr>
                <w:spacing w:val="-1"/>
                <w:w w:val="105"/>
                <w:sz w:val="24"/>
              </w:rPr>
              <w:t xml:space="preserve"> </w:t>
            </w:r>
            <w:r>
              <w:rPr>
                <w:w w:val="105"/>
                <w:sz w:val="24"/>
              </w:rPr>
              <w:t>5</w:t>
            </w:r>
            <w:r>
              <w:rPr>
                <w:spacing w:val="-3"/>
                <w:w w:val="105"/>
                <w:sz w:val="24"/>
              </w:rPr>
              <w:t xml:space="preserve"> </w:t>
            </w:r>
            <w:r>
              <w:rPr>
                <w:w w:val="105"/>
                <w:sz w:val="24"/>
              </w:rPr>
              <w:t>до</w:t>
            </w:r>
            <w:r>
              <w:rPr>
                <w:spacing w:val="-1"/>
                <w:w w:val="105"/>
                <w:sz w:val="24"/>
              </w:rPr>
              <w:t xml:space="preserve"> </w:t>
            </w:r>
            <w:r>
              <w:rPr>
                <w:w w:val="105"/>
                <w:sz w:val="24"/>
              </w:rPr>
              <w:t>6</w:t>
            </w:r>
            <w:r>
              <w:rPr>
                <w:spacing w:val="-21"/>
                <w:w w:val="105"/>
                <w:sz w:val="24"/>
              </w:rPr>
              <w:t xml:space="preserve"> </w:t>
            </w:r>
            <w:r>
              <w:rPr>
                <w:spacing w:val="-5"/>
                <w:w w:val="105"/>
                <w:sz w:val="24"/>
              </w:rPr>
              <w:t>лет</w:t>
            </w:r>
          </w:p>
        </w:tc>
        <w:tc>
          <w:tcPr>
            <w:tcW w:w="3017" w:type="dxa"/>
            <w:tcBorders>
              <w:top w:val="nil"/>
              <w:bottom w:val="nil"/>
            </w:tcBorders>
          </w:tcPr>
          <w:p w:rsidR="000664B2" w:rsidRDefault="00CF43C2">
            <w:pPr>
              <w:pStyle w:val="TableParagraph"/>
              <w:spacing w:line="256" w:lineRule="exact"/>
              <w:ind w:left="577"/>
              <w:rPr>
                <w:sz w:val="24"/>
              </w:rPr>
            </w:pPr>
            <w:r>
              <w:rPr>
                <w:sz w:val="24"/>
              </w:rPr>
              <w:t>25</w:t>
            </w:r>
            <w:r>
              <w:rPr>
                <w:spacing w:val="16"/>
                <w:sz w:val="24"/>
              </w:rPr>
              <w:t xml:space="preserve"> </w:t>
            </w:r>
            <w:r>
              <w:rPr>
                <w:spacing w:val="-2"/>
                <w:sz w:val="24"/>
              </w:rPr>
              <w:t>минут</w:t>
            </w:r>
          </w:p>
        </w:tc>
      </w:tr>
      <w:tr w:rsidR="000664B2">
        <w:trPr>
          <w:trHeight w:val="512"/>
        </w:trPr>
        <w:tc>
          <w:tcPr>
            <w:tcW w:w="4351" w:type="dxa"/>
            <w:gridSpan w:val="3"/>
            <w:tcBorders>
              <w:top w:val="nil"/>
            </w:tcBorders>
          </w:tcPr>
          <w:p w:rsidR="000664B2" w:rsidRDefault="000664B2">
            <w:pPr>
              <w:pStyle w:val="TableParagraph"/>
              <w:ind w:left="0"/>
              <w:rPr>
                <w:sz w:val="24"/>
              </w:rPr>
            </w:pPr>
          </w:p>
        </w:tc>
        <w:tc>
          <w:tcPr>
            <w:tcW w:w="2440" w:type="dxa"/>
            <w:tcBorders>
              <w:top w:val="nil"/>
            </w:tcBorders>
          </w:tcPr>
          <w:p w:rsidR="000664B2" w:rsidRDefault="00CF43C2">
            <w:pPr>
              <w:pStyle w:val="TableParagraph"/>
              <w:spacing w:line="272" w:lineRule="exact"/>
              <w:ind w:left="217"/>
              <w:rPr>
                <w:sz w:val="24"/>
              </w:rPr>
            </w:pPr>
            <w:r>
              <w:rPr>
                <w:w w:val="105"/>
                <w:sz w:val="24"/>
              </w:rPr>
              <w:t>от</w:t>
            </w:r>
            <w:r>
              <w:rPr>
                <w:spacing w:val="-1"/>
                <w:w w:val="105"/>
                <w:sz w:val="24"/>
              </w:rPr>
              <w:t xml:space="preserve"> </w:t>
            </w:r>
            <w:r>
              <w:rPr>
                <w:w w:val="105"/>
                <w:sz w:val="24"/>
              </w:rPr>
              <w:t>6</w:t>
            </w:r>
            <w:r>
              <w:rPr>
                <w:spacing w:val="-3"/>
                <w:w w:val="105"/>
                <w:sz w:val="24"/>
              </w:rPr>
              <w:t xml:space="preserve"> </w:t>
            </w:r>
            <w:r>
              <w:rPr>
                <w:w w:val="105"/>
                <w:sz w:val="24"/>
              </w:rPr>
              <w:t>до</w:t>
            </w:r>
            <w:r>
              <w:rPr>
                <w:spacing w:val="-1"/>
                <w:w w:val="105"/>
                <w:sz w:val="24"/>
              </w:rPr>
              <w:t xml:space="preserve"> </w:t>
            </w:r>
            <w:r>
              <w:rPr>
                <w:w w:val="105"/>
                <w:sz w:val="24"/>
              </w:rPr>
              <w:t>7</w:t>
            </w:r>
            <w:r>
              <w:rPr>
                <w:spacing w:val="-26"/>
                <w:w w:val="105"/>
                <w:sz w:val="24"/>
              </w:rPr>
              <w:t xml:space="preserve"> </w:t>
            </w:r>
            <w:r>
              <w:rPr>
                <w:spacing w:val="-5"/>
                <w:w w:val="105"/>
                <w:sz w:val="24"/>
              </w:rPr>
              <w:t>лет</w:t>
            </w:r>
          </w:p>
        </w:tc>
        <w:tc>
          <w:tcPr>
            <w:tcW w:w="3017" w:type="dxa"/>
            <w:tcBorders>
              <w:top w:val="nil"/>
            </w:tcBorders>
          </w:tcPr>
          <w:p w:rsidR="000664B2" w:rsidRDefault="00CF43C2">
            <w:pPr>
              <w:pStyle w:val="TableParagraph"/>
              <w:spacing w:line="272" w:lineRule="exact"/>
              <w:ind w:left="577"/>
              <w:rPr>
                <w:sz w:val="24"/>
              </w:rPr>
            </w:pPr>
            <w:r>
              <w:rPr>
                <w:spacing w:val="-2"/>
                <w:w w:val="105"/>
                <w:sz w:val="24"/>
              </w:rPr>
              <w:t>30минут</w:t>
            </w:r>
          </w:p>
        </w:tc>
      </w:tr>
      <w:tr w:rsidR="000664B2">
        <w:trPr>
          <w:trHeight w:val="1505"/>
        </w:trPr>
        <w:tc>
          <w:tcPr>
            <w:tcW w:w="4351" w:type="dxa"/>
            <w:gridSpan w:val="3"/>
            <w:tcBorders>
              <w:bottom w:val="nil"/>
            </w:tcBorders>
          </w:tcPr>
          <w:p w:rsidR="000664B2" w:rsidRDefault="00CF43C2">
            <w:pPr>
              <w:pStyle w:val="TableParagraph"/>
              <w:tabs>
                <w:tab w:val="left" w:pos="1970"/>
              </w:tabs>
              <w:ind w:left="11" w:right="557" w:firstLine="566"/>
              <w:jc w:val="both"/>
              <w:rPr>
                <w:sz w:val="24"/>
              </w:rPr>
            </w:pPr>
            <w:r>
              <w:rPr>
                <w:w w:val="105"/>
                <w:sz w:val="24"/>
              </w:rPr>
              <w:t xml:space="preserve">Продолжительность дневной </w:t>
            </w:r>
            <w:r>
              <w:rPr>
                <w:spacing w:val="-2"/>
                <w:w w:val="105"/>
                <w:sz w:val="24"/>
              </w:rPr>
              <w:t>суммарной</w:t>
            </w:r>
            <w:r>
              <w:rPr>
                <w:sz w:val="24"/>
              </w:rPr>
              <w:tab/>
            </w:r>
            <w:r>
              <w:rPr>
                <w:spacing w:val="-2"/>
                <w:w w:val="105"/>
                <w:sz w:val="24"/>
              </w:rPr>
              <w:t xml:space="preserve">образовательной </w:t>
            </w:r>
            <w:r>
              <w:rPr>
                <w:w w:val="105"/>
                <w:sz w:val="24"/>
              </w:rPr>
              <w:t>нагрузки для детей дошкольного возраста, не более</w:t>
            </w:r>
          </w:p>
        </w:tc>
        <w:tc>
          <w:tcPr>
            <w:tcW w:w="2440" w:type="dxa"/>
            <w:tcBorders>
              <w:bottom w:val="nil"/>
            </w:tcBorders>
          </w:tcPr>
          <w:p w:rsidR="000664B2" w:rsidRDefault="00CF43C2">
            <w:pPr>
              <w:pStyle w:val="TableParagraph"/>
              <w:spacing w:line="266" w:lineRule="exact"/>
              <w:ind w:left="217"/>
              <w:rPr>
                <w:sz w:val="24"/>
              </w:rPr>
            </w:pPr>
            <w:r>
              <w:rPr>
                <w:w w:val="105"/>
                <w:sz w:val="24"/>
              </w:rPr>
              <w:t>от</w:t>
            </w:r>
            <w:r>
              <w:rPr>
                <w:spacing w:val="-1"/>
                <w:w w:val="105"/>
                <w:sz w:val="24"/>
              </w:rPr>
              <w:t xml:space="preserve"> </w:t>
            </w:r>
            <w:r>
              <w:rPr>
                <w:w w:val="105"/>
                <w:sz w:val="24"/>
              </w:rPr>
              <w:t>1,5</w:t>
            </w:r>
            <w:r>
              <w:rPr>
                <w:spacing w:val="-3"/>
                <w:w w:val="105"/>
                <w:sz w:val="24"/>
              </w:rPr>
              <w:t xml:space="preserve"> </w:t>
            </w:r>
            <w:r>
              <w:rPr>
                <w:w w:val="105"/>
                <w:sz w:val="24"/>
              </w:rPr>
              <w:t>до</w:t>
            </w:r>
            <w:r>
              <w:rPr>
                <w:spacing w:val="-2"/>
                <w:w w:val="105"/>
                <w:sz w:val="24"/>
              </w:rPr>
              <w:t xml:space="preserve"> </w:t>
            </w:r>
            <w:r>
              <w:rPr>
                <w:w w:val="105"/>
                <w:sz w:val="24"/>
              </w:rPr>
              <w:t>3</w:t>
            </w:r>
            <w:r>
              <w:rPr>
                <w:spacing w:val="2"/>
                <w:w w:val="105"/>
                <w:sz w:val="24"/>
              </w:rPr>
              <w:t xml:space="preserve"> </w:t>
            </w:r>
            <w:r>
              <w:rPr>
                <w:spacing w:val="-5"/>
                <w:w w:val="105"/>
                <w:sz w:val="24"/>
              </w:rPr>
              <w:t>лет</w:t>
            </w:r>
          </w:p>
          <w:p w:rsidR="000664B2" w:rsidRDefault="00CF43C2">
            <w:pPr>
              <w:pStyle w:val="TableParagraph"/>
              <w:spacing w:line="275" w:lineRule="exact"/>
              <w:ind w:left="217"/>
              <w:rPr>
                <w:sz w:val="24"/>
              </w:rPr>
            </w:pPr>
            <w:r>
              <w:rPr>
                <w:w w:val="105"/>
                <w:sz w:val="24"/>
              </w:rPr>
              <w:t>от</w:t>
            </w:r>
            <w:r>
              <w:rPr>
                <w:spacing w:val="-1"/>
                <w:w w:val="105"/>
                <w:sz w:val="24"/>
              </w:rPr>
              <w:t xml:space="preserve"> </w:t>
            </w:r>
            <w:r>
              <w:rPr>
                <w:w w:val="105"/>
                <w:sz w:val="24"/>
              </w:rPr>
              <w:t>3</w:t>
            </w:r>
            <w:r>
              <w:rPr>
                <w:spacing w:val="-3"/>
                <w:w w:val="105"/>
                <w:sz w:val="24"/>
              </w:rPr>
              <w:t xml:space="preserve"> </w:t>
            </w:r>
            <w:r>
              <w:rPr>
                <w:w w:val="105"/>
                <w:sz w:val="24"/>
              </w:rPr>
              <w:t>до</w:t>
            </w:r>
            <w:r>
              <w:rPr>
                <w:spacing w:val="-1"/>
                <w:w w:val="105"/>
                <w:sz w:val="24"/>
              </w:rPr>
              <w:t xml:space="preserve"> </w:t>
            </w:r>
            <w:r>
              <w:rPr>
                <w:w w:val="105"/>
                <w:sz w:val="24"/>
              </w:rPr>
              <w:t>4</w:t>
            </w:r>
            <w:r>
              <w:rPr>
                <w:spacing w:val="-26"/>
                <w:w w:val="105"/>
                <w:sz w:val="24"/>
              </w:rPr>
              <w:t xml:space="preserve"> </w:t>
            </w:r>
            <w:r>
              <w:rPr>
                <w:spacing w:val="-5"/>
                <w:w w:val="105"/>
                <w:sz w:val="24"/>
              </w:rPr>
              <w:t>лет</w:t>
            </w:r>
          </w:p>
          <w:p w:rsidR="000664B2" w:rsidRDefault="00CF43C2">
            <w:pPr>
              <w:pStyle w:val="TableParagraph"/>
              <w:spacing w:before="3" w:line="275" w:lineRule="exact"/>
              <w:ind w:left="217"/>
              <w:rPr>
                <w:sz w:val="24"/>
              </w:rPr>
            </w:pPr>
            <w:r>
              <w:rPr>
                <w:w w:val="105"/>
                <w:sz w:val="24"/>
              </w:rPr>
              <w:t>от</w:t>
            </w:r>
            <w:r>
              <w:rPr>
                <w:spacing w:val="-1"/>
                <w:w w:val="105"/>
                <w:sz w:val="24"/>
              </w:rPr>
              <w:t xml:space="preserve"> </w:t>
            </w:r>
            <w:r>
              <w:rPr>
                <w:w w:val="105"/>
                <w:sz w:val="24"/>
              </w:rPr>
              <w:t>4</w:t>
            </w:r>
            <w:r>
              <w:rPr>
                <w:spacing w:val="-3"/>
                <w:w w:val="105"/>
                <w:sz w:val="24"/>
              </w:rPr>
              <w:t xml:space="preserve"> </w:t>
            </w:r>
            <w:r>
              <w:rPr>
                <w:w w:val="105"/>
                <w:sz w:val="24"/>
              </w:rPr>
              <w:t>до</w:t>
            </w:r>
            <w:r>
              <w:rPr>
                <w:spacing w:val="-1"/>
                <w:w w:val="105"/>
                <w:sz w:val="24"/>
              </w:rPr>
              <w:t xml:space="preserve"> </w:t>
            </w:r>
            <w:r>
              <w:rPr>
                <w:w w:val="105"/>
                <w:sz w:val="24"/>
              </w:rPr>
              <w:t>5</w:t>
            </w:r>
            <w:r>
              <w:rPr>
                <w:spacing w:val="-26"/>
                <w:w w:val="105"/>
                <w:sz w:val="24"/>
              </w:rPr>
              <w:t xml:space="preserve"> </w:t>
            </w:r>
            <w:r>
              <w:rPr>
                <w:spacing w:val="-5"/>
                <w:w w:val="105"/>
                <w:sz w:val="24"/>
              </w:rPr>
              <w:t>лет</w:t>
            </w:r>
          </w:p>
          <w:p w:rsidR="000664B2" w:rsidRDefault="00CF43C2">
            <w:pPr>
              <w:pStyle w:val="TableParagraph"/>
              <w:spacing w:line="275" w:lineRule="exact"/>
              <w:ind w:left="217"/>
              <w:rPr>
                <w:sz w:val="24"/>
              </w:rPr>
            </w:pPr>
            <w:r>
              <w:rPr>
                <w:w w:val="105"/>
                <w:sz w:val="24"/>
              </w:rPr>
              <w:t>от</w:t>
            </w:r>
            <w:r>
              <w:rPr>
                <w:spacing w:val="-1"/>
                <w:w w:val="105"/>
                <w:sz w:val="24"/>
              </w:rPr>
              <w:t xml:space="preserve"> </w:t>
            </w:r>
            <w:r>
              <w:rPr>
                <w:w w:val="105"/>
                <w:sz w:val="24"/>
              </w:rPr>
              <w:t>5</w:t>
            </w:r>
            <w:r>
              <w:rPr>
                <w:spacing w:val="-3"/>
                <w:w w:val="105"/>
                <w:sz w:val="24"/>
              </w:rPr>
              <w:t xml:space="preserve"> </w:t>
            </w:r>
            <w:r>
              <w:rPr>
                <w:w w:val="105"/>
                <w:sz w:val="24"/>
              </w:rPr>
              <w:t>до</w:t>
            </w:r>
            <w:r>
              <w:rPr>
                <w:spacing w:val="-1"/>
                <w:w w:val="105"/>
                <w:sz w:val="24"/>
              </w:rPr>
              <w:t xml:space="preserve"> </w:t>
            </w:r>
            <w:r>
              <w:rPr>
                <w:w w:val="105"/>
                <w:sz w:val="24"/>
              </w:rPr>
              <w:t>6</w:t>
            </w:r>
            <w:r>
              <w:rPr>
                <w:spacing w:val="-26"/>
                <w:w w:val="105"/>
                <w:sz w:val="24"/>
              </w:rPr>
              <w:t xml:space="preserve"> </w:t>
            </w:r>
            <w:r>
              <w:rPr>
                <w:spacing w:val="-5"/>
                <w:w w:val="105"/>
                <w:sz w:val="24"/>
              </w:rPr>
              <w:t>лет</w:t>
            </w:r>
          </w:p>
        </w:tc>
        <w:tc>
          <w:tcPr>
            <w:tcW w:w="3017" w:type="dxa"/>
            <w:vMerge w:val="restart"/>
          </w:tcPr>
          <w:p w:rsidR="000664B2" w:rsidRDefault="00CF43C2">
            <w:pPr>
              <w:pStyle w:val="TableParagraph"/>
              <w:spacing w:line="266" w:lineRule="exact"/>
              <w:ind w:left="577"/>
              <w:rPr>
                <w:sz w:val="24"/>
              </w:rPr>
            </w:pPr>
            <w:r>
              <w:rPr>
                <w:spacing w:val="-2"/>
                <w:w w:val="105"/>
                <w:sz w:val="24"/>
              </w:rPr>
              <w:t>20</w:t>
            </w:r>
            <w:r>
              <w:rPr>
                <w:spacing w:val="-39"/>
                <w:w w:val="105"/>
                <w:sz w:val="24"/>
              </w:rPr>
              <w:t xml:space="preserve"> </w:t>
            </w:r>
            <w:r>
              <w:rPr>
                <w:spacing w:val="-4"/>
                <w:w w:val="105"/>
                <w:sz w:val="24"/>
              </w:rPr>
              <w:t>минут</w:t>
            </w:r>
          </w:p>
          <w:p w:rsidR="000664B2" w:rsidRDefault="00CF43C2">
            <w:pPr>
              <w:pStyle w:val="TableParagraph"/>
              <w:spacing w:line="275" w:lineRule="exact"/>
              <w:ind w:left="577"/>
              <w:rPr>
                <w:sz w:val="24"/>
              </w:rPr>
            </w:pPr>
            <w:r>
              <w:rPr>
                <w:spacing w:val="-2"/>
                <w:w w:val="105"/>
                <w:sz w:val="24"/>
              </w:rPr>
              <w:t>30</w:t>
            </w:r>
            <w:r>
              <w:rPr>
                <w:spacing w:val="-39"/>
                <w:w w:val="105"/>
                <w:sz w:val="24"/>
              </w:rPr>
              <w:t xml:space="preserve"> </w:t>
            </w:r>
            <w:r>
              <w:rPr>
                <w:spacing w:val="-4"/>
                <w:w w:val="105"/>
                <w:sz w:val="24"/>
              </w:rPr>
              <w:t>минут</w:t>
            </w:r>
          </w:p>
          <w:p w:rsidR="000664B2" w:rsidRDefault="00CF43C2">
            <w:pPr>
              <w:pStyle w:val="TableParagraph"/>
              <w:spacing w:before="3" w:line="275" w:lineRule="exact"/>
              <w:ind w:left="577"/>
              <w:rPr>
                <w:sz w:val="24"/>
              </w:rPr>
            </w:pPr>
            <w:r>
              <w:rPr>
                <w:spacing w:val="-2"/>
                <w:w w:val="105"/>
                <w:sz w:val="24"/>
              </w:rPr>
              <w:t>40</w:t>
            </w:r>
            <w:r>
              <w:rPr>
                <w:spacing w:val="-34"/>
                <w:w w:val="105"/>
                <w:sz w:val="24"/>
              </w:rPr>
              <w:t xml:space="preserve"> </w:t>
            </w:r>
            <w:r>
              <w:rPr>
                <w:spacing w:val="-2"/>
                <w:w w:val="105"/>
                <w:sz w:val="24"/>
              </w:rPr>
              <w:t>минут</w:t>
            </w:r>
          </w:p>
          <w:p w:rsidR="000664B2" w:rsidRDefault="00CF43C2">
            <w:pPr>
              <w:pStyle w:val="TableParagraph"/>
              <w:spacing w:line="242" w:lineRule="auto"/>
              <w:ind w:left="10" w:firstLine="567"/>
              <w:rPr>
                <w:sz w:val="24"/>
              </w:rPr>
            </w:pPr>
            <w:r>
              <w:rPr>
                <w:w w:val="105"/>
                <w:sz w:val="24"/>
              </w:rPr>
              <w:t>50</w:t>
            </w:r>
            <w:r>
              <w:rPr>
                <w:spacing w:val="23"/>
                <w:w w:val="105"/>
                <w:sz w:val="24"/>
              </w:rPr>
              <w:t xml:space="preserve"> </w:t>
            </w:r>
            <w:r>
              <w:rPr>
                <w:w w:val="105"/>
                <w:sz w:val="24"/>
              </w:rPr>
              <w:t>минут</w:t>
            </w:r>
            <w:r>
              <w:rPr>
                <w:spacing w:val="23"/>
                <w:w w:val="105"/>
                <w:sz w:val="24"/>
              </w:rPr>
              <w:t xml:space="preserve"> </w:t>
            </w:r>
            <w:r>
              <w:rPr>
                <w:w w:val="105"/>
                <w:sz w:val="24"/>
              </w:rPr>
              <w:t>или</w:t>
            </w:r>
            <w:r>
              <w:rPr>
                <w:spacing w:val="23"/>
                <w:w w:val="105"/>
                <w:sz w:val="24"/>
              </w:rPr>
              <w:t xml:space="preserve"> </w:t>
            </w:r>
            <w:r>
              <w:rPr>
                <w:w w:val="105"/>
                <w:sz w:val="24"/>
              </w:rPr>
              <w:t xml:space="preserve">75 </w:t>
            </w:r>
            <w:r>
              <w:rPr>
                <w:spacing w:val="-2"/>
                <w:w w:val="105"/>
                <w:sz w:val="24"/>
              </w:rPr>
              <w:t>минут</w:t>
            </w:r>
          </w:p>
          <w:p w:rsidR="000664B2" w:rsidRDefault="00CF43C2">
            <w:pPr>
              <w:pStyle w:val="TableParagraph"/>
              <w:spacing w:line="271" w:lineRule="exact"/>
              <w:ind w:left="577"/>
              <w:rPr>
                <w:sz w:val="24"/>
              </w:rPr>
            </w:pPr>
            <w:r>
              <w:rPr>
                <w:w w:val="105"/>
                <w:sz w:val="24"/>
              </w:rPr>
              <w:t>при</w:t>
            </w:r>
            <w:r>
              <w:rPr>
                <w:spacing w:val="49"/>
                <w:w w:val="105"/>
                <w:sz w:val="24"/>
              </w:rPr>
              <w:t xml:space="preserve"> </w:t>
            </w:r>
            <w:r>
              <w:rPr>
                <w:spacing w:val="-2"/>
                <w:w w:val="105"/>
                <w:sz w:val="24"/>
              </w:rPr>
              <w:t>организации</w:t>
            </w:r>
          </w:p>
          <w:p w:rsidR="000664B2" w:rsidRDefault="00CF43C2">
            <w:pPr>
              <w:pStyle w:val="TableParagraph"/>
              <w:tabs>
                <w:tab w:val="left" w:pos="580"/>
                <w:tab w:val="left" w:pos="1830"/>
              </w:tabs>
              <w:spacing w:before="3" w:line="237" w:lineRule="auto"/>
              <w:ind w:left="10" w:right="558"/>
              <w:rPr>
                <w:sz w:val="24"/>
              </w:rPr>
            </w:pPr>
            <w:r>
              <w:rPr>
                <w:spacing w:val="-10"/>
                <w:w w:val="105"/>
                <w:sz w:val="24"/>
              </w:rPr>
              <w:t>1</w:t>
            </w:r>
            <w:r>
              <w:rPr>
                <w:sz w:val="24"/>
              </w:rPr>
              <w:tab/>
            </w:r>
            <w:r>
              <w:rPr>
                <w:spacing w:val="-2"/>
                <w:w w:val="105"/>
                <w:sz w:val="24"/>
              </w:rPr>
              <w:t>занятия</w:t>
            </w:r>
            <w:r>
              <w:rPr>
                <w:sz w:val="24"/>
              </w:rPr>
              <w:tab/>
            </w:r>
            <w:r>
              <w:rPr>
                <w:spacing w:val="-2"/>
                <w:w w:val="105"/>
                <w:sz w:val="24"/>
              </w:rPr>
              <w:t xml:space="preserve">после </w:t>
            </w:r>
            <w:r>
              <w:rPr>
                <w:w w:val="105"/>
                <w:sz w:val="24"/>
              </w:rPr>
              <w:t>дневного сна</w:t>
            </w:r>
          </w:p>
          <w:p w:rsidR="000664B2" w:rsidRDefault="00CF43C2">
            <w:pPr>
              <w:pStyle w:val="TableParagraph"/>
              <w:spacing w:before="4"/>
              <w:ind w:left="577"/>
              <w:rPr>
                <w:sz w:val="24"/>
              </w:rPr>
            </w:pPr>
            <w:r>
              <w:rPr>
                <w:w w:val="105"/>
                <w:sz w:val="24"/>
              </w:rPr>
              <w:t>90</w:t>
            </w:r>
            <w:r>
              <w:rPr>
                <w:spacing w:val="-4"/>
                <w:w w:val="105"/>
                <w:sz w:val="24"/>
              </w:rPr>
              <w:t xml:space="preserve"> минут</w:t>
            </w:r>
          </w:p>
        </w:tc>
      </w:tr>
      <w:tr w:rsidR="000664B2">
        <w:trPr>
          <w:trHeight w:val="1033"/>
        </w:trPr>
        <w:tc>
          <w:tcPr>
            <w:tcW w:w="4351" w:type="dxa"/>
            <w:gridSpan w:val="3"/>
            <w:tcBorders>
              <w:top w:val="nil"/>
            </w:tcBorders>
          </w:tcPr>
          <w:p w:rsidR="000664B2" w:rsidRDefault="000664B2">
            <w:pPr>
              <w:pStyle w:val="TableParagraph"/>
              <w:ind w:left="0"/>
              <w:rPr>
                <w:sz w:val="24"/>
              </w:rPr>
            </w:pPr>
          </w:p>
        </w:tc>
        <w:tc>
          <w:tcPr>
            <w:tcW w:w="2440" w:type="dxa"/>
            <w:tcBorders>
              <w:top w:val="nil"/>
            </w:tcBorders>
          </w:tcPr>
          <w:p w:rsidR="000664B2" w:rsidRDefault="000664B2">
            <w:pPr>
              <w:pStyle w:val="TableParagraph"/>
              <w:spacing w:before="125"/>
              <w:ind w:left="0"/>
              <w:rPr>
                <w:sz w:val="24"/>
              </w:rPr>
            </w:pPr>
          </w:p>
          <w:p w:rsidR="000664B2" w:rsidRDefault="00CF43C2">
            <w:pPr>
              <w:pStyle w:val="TableParagraph"/>
              <w:ind w:left="217"/>
              <w:rPr>
                <w:sz w:val="24"/>
              </w:rPr>
            </w:pPr>
            <w:r>
              <w:rPr>
                <w:w w:val="105"/>
                <w:sz w:val="24"/>
              </w:rPr>
              <w:t>от</w:t>
            </w:r>
            <w:r>
              <w:rPr>
                <w:spacing w:val="-1"/>
                <w:w w:val="105"/>
                <w:sz w:val="24"/>
              </w:rPr>
              <w:t xml:space="preserve"> </w:t>
            </w:r>
            <w:r>
              <w:rPr>
                <w:w w:val="105"/>
                <w:sz w:val="24"/>
              </w:rPr>
              <w:t>6</w:t>
            </w:r>
            <w:r>
              <w:rPr>
                <w:spacing w:val="-3"/>
                <w:w w:val="105"/>
                <w:sz w:val="24"/>
              </w:rPr>
              <w:t xml:space="preserve"> </w:t>
            </w:r>
            <w:r>
              <w:rPr>
                <w:w w:val="105"/>
                <w:sz w:val="24"/>
              </w:rPr>
              <w:t>до</w:t>
            </w:r>
            <w:r>
              <w:rPr>
                <w:spacing w:val="-1"/>
                <w:w w:val="105"/>
                <w:sz w:val="24"/>
              </w:rPr>
              <w:t xml:space="preserve"> </w:t>
            </w:r>
            <w:r>
              <w:rPr>
                <w:w w:val="105"/>
                <w:sz w:val="24"/>
              </w:rPr>
              <w:t>7</w:t>
            </w:r>
            <w:r>
              <w:rPr>
                <w:spacing w:val="-26"/>
                <w:w w:val="105"/>
                <w:sz w:val="24"/>
              </w:rPr>
              <w:t xml:space="preserve"> </w:t>
            </w:r>
            <w:r>
              <w:rPr>
                <w:spacing w:val="-5"/>
                <w:w w:val="105"/>
                <w:sz w:val="24"/>
              </w:rPr>
              <w:t>лет</w:t>
            </w:r>
          </w:p>
        </w:tc>
        <w:tc>
          <w:tcPr>
            <w:tcW w:w="3017" w:type="dxa"/>
            <w:vMerge/>
            <w:tcBorders>
              <w:top w:val="nil"/>
            </w:tcBorders>
          </w:tcPr>
          <w:p w:rsidR="000664B2" w:rsidRDefault="000664B2">
            <w:pPr>
              <w:rPr>
                <w:sz w:val="2"/>
                <w:szCs w:val="2"/>
              </w:rPr>
            </w:pPr>
          </w:p>
        </w:tc>
      </w:tr>
      <w:tr w:rsidR="000664B2">
        <w:trPr>
          <w:trHeight w:val="959"/>
        </w:trPr>
        <w:tc>
          <w:tcPr>
            <w:tcW w:w="4351" w:type="dxa"/>
            <w:gridSpan w:val="3"/>
          </w:tcPr>
          <w:p w:rsidR="000664B2" w:rsidRDefault="00CF43C2">
            <w:pPr>
              <w:pStyle w:val="TableParagraph"/>
              <w:spacing w:line="271" w:lineRule="exact"/>
              <w:ind w:left="578"/>
              <w:rPr>
                <w:sz w:val="24"/>
              </w:rPr>
            </w:pPr>
            <w:r>
              <w:rPr>
                <w:spacing w:val="-2"/>
                <w:sz w:val="24"/>
              </w:rPr>
              <w:t>Продолжительность</w:t>
            </w:r>
          </w:p>
          <w:p w:rsidR="000664B2" w:rsidRDefault="00CF43C2">
            <w:pPr>
              <w:pStyle w:val="TableParagraph"/>
              <w:spacing w:line="242" w:lineRule="auto"/>
              <w:ind w:left="11" w:right="314"/>
              <w:rPr>
                <w:sz w:val="24"/>
              </w:rPr>
            </w:pPr>
            <w:r>
              <w:rPr>
                <w:w w:val="105"/>
                <w:sz w:val="24"/>
              </w:rPr>
              <w:t>перерывов</w:t>
            </w:r>
            <w:r>
              <w:rPr>
                <w:spacing w:val="80"/>
                <w:w w:val="105"/>
                <w:sz w:val="24"/>
              </w:rPr>
              <w:t xml:space="preserve"> </w:t>
            </w:r>
            <w:r>
              <w:rPr>
                <w:w w:val="105"/>
                <w:sz w:val="24"/>
              </w:rPr>
              <w:t>между</w:t>
            </w:r>
            <w:r>
              <w:rPr>
                <w:spacing w:val="80"/>
                <w:w w:val="105"/>
                <w:sz w:val="24"/>
              </w:rPr>
              <w:t xml:space="preserve"> </w:t>
            </w:r>
            <w:r>
              <w:rPr>
                <w:w w:val="105"/>
                <w:sz w:val="24"/>
              </w:rPr>
              <w:t>занятиями,</w:t>
            </w:r>
            <w:r>
              <w:rPr>
                <w:spacing w:val="80"/>
                <w:w w:val="105"/>
                <w:sz w:val="24"/>
              </w:rPr>
              <w:t xml:space="preserve"> </w:t>
            </w:r>
            <w:r>
              <w:rPr>
                <w:w w:val="105"/>
                <w:sz w:val="24"/>
              </w:rPr>
              <w:t xml:space="preserve">не </w:t>
            </w:r>
            <w:r>
              <w:rPr>
                <w:spacing w:val="-2"/>
                <w:w w:val="105"/>
                <w:sz w:val="24"/>
              </w:rPr>
              <w:t>менее</w:t>
            </w:r>
          </w:p>
        </w:tc>
        <w:tc>
          <w:tcPr>
            <w:tcW w:w="2440" w:type="dxa"/>
          </w:tcPr>
          <w:p w:rsidR="000664B2" w:rsidRDefault="00CF43C2">
            <w:pPr>
              <w:pStyle w:val="TableParagraph"/>
              <w:spacing w:line="272" w:lineRule="exact"/>
              <w:ind w:left="217"/>
              <w:rPr>
                <w:sz w:val="24"/>
              </w:rPr>
            </w:pPr>
            <w:r>
              <w:rPr>
                <w:w w:val="105"/>
                <w:sz w:val="24"/>
              </w:rPr>
              <w:t>все</w:t>
            </w:r>
            <w:r>
              <w:rPr>
                <w:spacing w:val="-4"/>
                <w:w w:val="105"/>
                <w:sz w:val="24"/>
              </w:rPr>
              <w:t xml:space="preserve"> </w:t>
            </w:r>
            <w:r>
              <w:rPr>
                <w:spacing w:val="-2"/>
                <w:w w:val="105"/>
                <w:sz w:val="24"/>
              </w:rPr>
              <w:t>возрасты</w:t>
            </w:r>
          </w:p>
        </w:tc>
        <w:tc>
          <w:tcPr>
            <w:tcW w:w="3017" w:type="dxa"/>
          </w:tcPr>
          <w:p w:rsidR="000664B2" w:rsidRDefault="00CF43C2">
            <w:pPr>
              <w:pStyle w:val="TableParagraph"/>
              <w:spacing w:line="272" w:lineRule="exact"/>
              <w:ind w:left="577"/>
              <w:rPr>
                <w:sz w:val="24"/>
              </w:rPr>
            </w:pPr>
            <w:r>
              <w:rPr>
                <w:w w:val="105"/>
                <w:sz w:val="24"/>
              </w:rPr>
              <w:t>10</w:t>
            </w:r>
            <w:r>
              <w:rPr>
                <w:spacing w:val="-4"/>
                <w:w w:val="105"/>
                <w:sz w:val="24"/>
              </w:rPr>
              <w:t xml:space="preserve"> минут</w:t>
            </w:r>
          </w:p>
        </w:tc>
      </w:tr>
      <w:tr w:rsidR="000664B2">
        <w:trPr>
          <w:trHeight w:val="955"/>
        </w:trPr>
        <w:tc>
          <w:tcPr>
            <w:tcW w:w="4351" w:type="dxa"/>
            <w:gridSpan w:val="3"/>
          </w:tcPr>
          <w:p w:rsidR="000664B2" w:rsidRDefault="00CF43C2">
            <w:pPr>
              <w:pStyle w:val="TableParagraph"/>
              <w:spacing w:line="237" w:lineRule="auto"/>
              <w:ind w:left="11" w:right="314" w:firstLine="566"/>
              <w:rPr>
                <w:sz w:val="24"/>
              </w:rPr>
            </w:pPr>
            <w:r>
              <w:rPr>
                <w:w w:val="105"/>
                <w:sz w:val="24"/>
              </w:rPr>
              <w:t>Перерыв</w:t>
            </w:r>
            <w:r>
              <w:rPr>
                <w:spacing w:val="80"/>
                <w:w w:val="105"/>
                <w:sz w:val="24"/>
              </w:rPr>
              <w:t xml:space="preserve"> </w:t>
            </w:r>
            <w:r>
              <w:rPr>
                <w:w w:val="105"/>
                <w:sz w:val="24"/>
              </w:rPr>
              <w:t>во</w:t>
            </w:r>
            <w:r>
              <w:rPr>
                <w:spacing w:val="80"/>
                <w:w w:val="105"/>
                <w:sz w:val="24"/>
              </w:rPr>
              <w:t xml:space="preserve"> </w:t>
            </w:r>
            <w:r>
              <w:rPr>
                <w:w w:val="105"/>
                <w:sz w:val="24"/>
              </w:rPr>
              <w:t>время</w:t>
            </w:r>
            <w:r>
              <w:rPr>
                <w:spacing w:val="80"/>
                <w:w w:val="105"/>
                <w:sz w:val="24"/>
              </w:rPr>
              <w:t xml:space="preserve"> </w:t>
            </w:r>
            <w:r>
              <w:rPr>
                <w:w w:val="105"/>
                <w:sz w:val="24"/>
              </w:rPr>
              <w:t>занятий для гимнастики, не менее</w:t>
            </w:r>
          </w:p>
        </w:tc>
        <w:tc>
          <w:tcPr>
            <w:tcW w:w="2440" w:type="dxa"/>
          </w:tcPr>
          <w:p w:rsidR="000664B2" w:rsidRDefault="00CF43C2">
            <w:pPr>
              <w:pStyle w:val="TableParagraph"/>
              <w:spacing w:line="268" w:lineRule="exact"/>
              <w:ind w:left="217"/>
              <w:rPr>
                <w:sz w:val="24"/>
              </w:rPr>
            </w:pPr>
            <w:r>
              <w:rPr>
                <w:w w:val="105"/>
                <w:sz w:val="24"/>
              </w:rPr>
              <w:t>все</w:t>
            </w:r>
            <w:r>
              <w:rPr>
                <w:spacing w:val="-4"/>
                <w:w w:val="105"/>
                <w:sz w:val="24"/>
              </w:rPr>
              <w:t xml:space="preserve"> </w:t>
            </w:r>
            <w:r>
              <w:rPr>
                <w:spacing w:val="-2"/>
                <w:w w:val="105"/>
                <w:sz w:val="24"/>
              </w:rPr>
              <w:t>возрасты</w:t>
            </w:r>
          </w:p>
        </w:tc>
        <w:tc>
          <w:tcPr>
            <w:tcW w:w="3017" w:type="dxa"/>
          </w:tcPr>
          <w:p w:rsidR="000664B2" w:rsidRDefault="00CF43C2">
            <w:pPr>
              <w:pStyle w:val="TableParagraph"/>
              <w:spacing w:line="268" w:lineRule="exact"/>
              <w:ind w:left="577"/>
              <w:rPr>
                <w:sz w:val="24"/>
              </w:rPr>
            </w:pPr>
            <w:r>
              <w:rPr>
                <w:sz w:val="24"/>
              </w:rPr>
              <w:t>2-х</w:t>
            </w:r>
            <w:r>
              <w:rPr>
                <w:spacing w:val="-2"/>
                <w:sz w:val="24"/>
              </w:rPr>
              <w:t xml:space="preserve"> минут</w:t>
            </w:r>
          </w:p>
        </w:tc>
      </w:tr>
    </w:tbl>
    <w:p w:rsidR="000664B2" w:rsidRDefault="000664B2">
      <w:pPr>
        <w:pStyle w:val="a4"/>
        <w:spacing w:before="48"/>
        <w:ind w:left="0"/>
        <w:jc w:val="left"/>
        <w:rPr>
          <w:sz w:val="20"/>
        </w:rPr>
      </w:pPr>
    </w:p>
    <w:tbl>
      <w:tblPr>
        <w:tblW w:w="0" w:type="auto"/>
        <w:tblInd w:w="8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355"/>
        <w:gridCol w:w="2439"/>
        <w:gridCol w:w="2997"/>
      </w:tblGrid>
      <w:tr w:rsidR="000664B2">
        <w:trPr>
          <w:trHeight w:val="589"/>
        </w:trPr>
        <w:tc>
          <w:tcPr>
            <w:tcW w:w="9791" w:type="dxa"/>
            <w:gridSpan w:val="3"/>
          </w:tcPr>
          <w:p w:rsidR="000664B2" w:rsidRDefault="00CF43C2">
            <w:pPr>
              <w:pStyle w:val="TableParagraph"/>
              <w:spacing w:line="268" w:lineRule="exact"/>
              <w:ind w:left="578"/>
              <w:rPr>
                <w:sz w:val="24"/>
              </w:rPr>
            </w:pPr>
            <w:r>
              <w:rPr>
                <w:sz w:val="24"/>
              </w:rPr>
              <w:t>Показатели</w:t>
            </w:r>
            <w:r>
              <w:rPr>
                <w:spacing w:val="-6"/>
                <w:sz w:val="24"/>
              </w:rPr>
              <w:t xml:space="preserve"> </w:t>
            </w:r>
            <w:r>
              <w:rPr>
                <w:sz w:val="24"/>
              </w:rPr>
              <w:t>организации</w:t>
            </w:r>
            <w:r>
              <w:rPr>
                <w:spacing w:val="-2"/>
                <w:sz w:val="24"/>
              </w:rPr>
              <w:t xml:space="preserve"> </w:t>
            </w:r>
            <w:r>
              <w:rPr>
                <w:sz w:val="24"/>
              </w:rPr>
              <w:t>режима</w:t>
            </w:r>
            <w:r>
              <w:rPr>
                <w:spacing w:val="-7"/>
                <w:sz w:val="24"/>
              </w:rPr>
              <w:t xml:space="preserve"> </w:t>
            </w:r>
            <w:r>
              <w:rPr>
                <w:spacing w:val="-5"/>
                <w:sz w:val="24"/>
              </w:rPr>
              <w:t>дня</w:t>
            </w:r>
          </w:p>
        </w:tc>
      </w:tr>
      <w:tr w:rsidR="000664B2">
        <w:trPr>
          <w:trHeight w:val="964"/>
        </w:trPr>
        <w:tc>
          <w:tcPr>
            <w:tcW w:w="4355" w:type="dxa"/>
          </w:tcPr>
          <w:p w:rsidR="000664B2" w:rsidRDefault="00CF43C2">
            <w:pPr>
              <w:pStyle w:val="TableParagraph"/>
              <w:spacing w:line="242" w:lineRule="auto"/>
              <w:ind w:left="11" w:right="557" w:firstLine="566"/>
              <w:rPr>
                <w:sz w:val="24"/>
              </w:rPr>
            </w:pPr>
            <w:r>
              <w:rPr>
                <w:w w:val="105"/>
                <w:sz w:val="24"/>
              </w:rPr>
              <w:t>Продолжительность</w:t>
            </w:r>
            <w:r>
              <w:rPr>
                <w:spacing w:val="40"/>
                <w:w w:val="105"/>
                <w:sz w:val="24"/>
              </w:rPr>
              <w:t xml:space="preserve"> </w:t>
            </w:r>
            <w:r>
              <w:rPr>
                <w:w w:val="105"/>
                <w:sz w:val="24"/>
              </w:rPr>
              <w:t>ночного сна не менее</w:t>
            </w:r>
          </w:p>
        </w:tc>
        <w:tc>
          <w:tcPr>
            <w:tcW w:w="2439" w:type="dxa"/>
          </w:tcPr>
          <w:p w:rsidR="000664B2" w:rsidRDefault="00CF43C2">
            <w:pPr>
              <w:pStyle w:val="TableParagraph"/>
              <w:spacing w:line="268" w:lineRule="exact"/>
              <w:ind w:left="578"/>
              <w:rPr>
                <w:sz w:val="24"/>
              </w:rPr>
            </w:pPr>
            <w:r>
              <w:rPr>
                <w:w w:val="105"/>
                <w:sz w:val="24"/>
              </w:rPr>
              <w:t>1-3</w:t>
            </w:r>
            <w:r>
              <w:rPr>
                <w:spacing w:val="-3"/>
                <w:w w:val="105"/>
                <w:sz w:val="24"/>
              </w:rPr>
              <w:t xml:space="preserve"> </w:t>
            </w:r>
            <w:r>
              <w:rPr>
                <w:spacing w:val="-4"/>
                <w:w w:val="105"/>
                <w:sz w:val="24"/>
              </w:rPr>
              <w:t>года</w:t>
            </w:r>
          </w:p>
          <w:p w:rsidR="000664B2" w:rsidRDefault="00CF43C2">
            <w:pPr>
              <w:pStyle w:val="TableParagraph"/>
              <w:spacing w:before="2"/>
              <w:ind w:left="578"/>
              <w:rPr>
                <w:sz w:val="24"/>
              </w:rPr>
            </w:pPr>
            <w:r>
              <w:rPr>
                <w:sz w:val="24"/>
              </w:rPr>
              <w:t>4-7</w:t>
            </w:r>
            <w:r>
              <w:rPr>
                <w:spacing w:val="65"/>
                <w:sz w:val="24"/>
              </w:rPr>
              <w:t xml:space="preserve"> </w:t>
            </w:r>
            <w:r>
              <w:rPr>
                <w:spacing w:val="-5"/>
                <w:sz w:val="24"/>
              </w:rPr>
              <w:t>лет</w:t>
            </w:r>
          </w:p>
        </w:tc>
        <w:tc>
          <w:tcPr>
            <w:tcW w:w="2997" w:type="dxa"/>
          </w:tcPr>
          <w:p w:rsidR="000664B2" w:rsidRDefault="00CF43C2">
            <w:pPr>
              <w:pStyle w:val="TableParagraph"/>
              <w:spacing w:line="268" w:lineRule="exact"/>
              <w:ind w:left="579"/>
              <w:rPr>
                <w:sz w:val="24"/>
              </w:rPr>
            </w:pPr>
            <w:r>
              <w:rPr>
                <w:spacing w:val="-2"/>
                <w:w w:val="105"/>
                <w:sz w:val="24"/>
              </w:rPr>
              <w:t>12</w:t>
            </w:r>
            <w:r>
              <w:rPr>
                <w:spacing w:val="-24"/>
                <w:w w:val="105"/>
                <w:sz w:val="24"/>
              </w:rPr>
              <w:t xml:space="preserve"> </w:t>
            </w:r>
            <w:r>
              <w:rPr>
                <w:spacing w:val="-4"/>
                <w:w w:val="105"/>
                <w:sz w:val="24"/>
              </w:rPr>
              <w:t>часов</w:t>
            </w:r>
          </w:p>
          <w:p w:rsidR="000664B2" w:rsidRDefault="00CF43C2">
            <w:pPr>
              <w:pStyle w:val="TableParagraph"/>
              <w:spacing w:before="2"/>
              <w:ind w:left="579"/>
              <w:rPr>
                <w:sz w:val="24"/>
              </w:rPr>
            </w:pPr>
            <w:r>
              <w:rPr>
                <w:spacing w:val="-2"/>
                <w:w w:val="105"/>
                <w:sz w:val="24"/>
              </w:rPr>
              <w:t>11</w:t>
            </w:r>
            <w:r>
              <w:rPr>
                <w:spacing w:val="-29"/>
                <w:w w:val="105"/>
                <w:sz w:val="24"/>
              </w:rPr>
              <w:t xml:space="preserve"> </w:t>
            </w:r>
            <w:r>
              <w:rPr>
                <w:spacing w:val="-4"/>
                <w:w w:val="105"/>
                <w:sz w:val="24"/>
              </w:rPr>
              <w:t>часов</w:t>
            </w:r>
          </w:p>
        </w:tc>
      </w:tr>
      <w:tr w:rsidR="000664B2">
        <w:trPr>
          <w:trHeight w:val="1252"/>
        </w:trPr>
        <w:tc>
          <w:tcPr>
            <w:tcW w:w="4355" w:type="dxa"/>
          </w:tcPr>
          <w:p w:rsidR="000664B2" w:rsidRDefault="00CF43C2">
            <w:pPr>
              <w:pStyle w:val="TableParagraph"/>
              <w:spacing w:line="237" w:lineRule="auto"/>
              <w:ind w:left="11" w:right="649" w:firstLine="566"/>
              <w:rPr>
                <w:sz w:val="24"/>
              </w:rPr>
            </w:pPr>
            <w:r>
              <w:rPr>
                <w:spacing w:val="-2"/>
                <w:w w:val="105"/>
                <w:sz w:val="24"/>
              </w:rPr>
              <w:t xml:space="preserve">Продолжительность </w:t>
            </w:r>
            <w:r>
              <w:rPr>
                <w:w w:val="105"/>
                <w:sz w:val="24"/>
              </w:rPr>
              <w:t>дневного сна, не менее</w:t>
            </w:r>
          </w:p>
        </w:tc>
        <w:tc>
          <w:tcPr>
            <w:tcW w:w="2439" w:type="dxa"/>
          </w:tcPr>
          <w:p w:rsidR="000664B2" w:rsidRDefault="00CF43C2">
            <w:pPr>
              <w:pStyle w:val="TableParagraph"/>
              <w:spacing w:line="271" w:lineRule="exact"/>
              <w:ind w:left="578"/>
              <w:rPr>
                <w:sz w:val="24"/>
              </w:rPr>
            </w:pPr>
            <w:r>
              <w:rPr>
                <w:sz w:val="24"/>
              </w:rPr>
              <w:t>1-3</w:t>
            </w:r>
            <w:r>
              <w:rPr>
                <w:spacing w:val="3"/>
                <w:sz w:val="24"/>
              </w:rPr>
              <w:t xml:space="preserve"> </w:t>
            </w:r>
            <w:r>
              <w:rPr>
                <w:spacing w:val="-4"/>
                <w:sz w:val="24"/>
              </w:rPr>
              <w:t>года</w:t>
            </w:r>
          </w:p>
          <w:p w:rsidR="000664B2" w:rsidRDefault="00CF43C2">
            <w:pPr>
              <w:pStyle w:val="TableParagraph"/>
              <w:spacing w:line="275" w:lineRule="exact"/>
              <w:ind w:left="578"/>
              <w:rPr>
                <w:sz w:val="24"/>
              </w:rPr>
            </w:pPr>
            <w:r>
              <w:rPr>
                <w:w w:val="105"/>
                <w:sz w:val="24"/>
              </w:rPr>
              <w:t>4-7</w:t>
            </w:r>
            <w:r>
              <w:rPr>
                <w:spacing w:val="-7"/>
                <w:w w:val="105"/>
                <w:sz w:val="24"/>
              </w:rPr>
              <w:t xml:space="preserve"> </w:t>
            </w:r>
            <w:r>
              <w:rPr>
                <w:spacing w:val="-5"/>
                <w:w w:val="105"/>
                <w:sz w:val="24"/>
              </w:rPr>
              <w:t>лет</w:t>
            </w:r>
          </w:p>
        </w:tc>
        <w:tc>
          <w:tcPr>
            <w:tcW w:w="2997" w:type="dxa"/>
          </w:tcPr>
          <w:p w:rsidR="000664B2" w:rsidRDefault="00CF43C2">
            <w:pPr>
              <w:pStyle w:val="TableParagraph"/>
              <w:spacing w:line="271" w:lineRule="exact"/>
              <w:ind w:left="579"/>
              <w:rPr>
                <w:sz w:val="24"/>
              </w:rPr>
            </w:pPr>
            <w:r>
              <w:rPr>
                <w:w w:val="105"/>
                <w:sz w:val="24"/>
              </w:rPr>
              <w:t>3</w:t>
            </w:r>
            <w:r>
              <w:rPr>
                <w:spacing w:val="-2"/>
                <w:w w:val="105"/>
                <w:sz w:val="24"/>
              </w:rPr>
              <w:t xml:space="preserve"> </w:t>
            </w:r>
            <w:r>
              <w:rPr>
                <w:spacing w:val="-4"/>
                <w:w w:val="105"/>
                <w:sz w:val="24"/>
              </w:rPr>
              <w:t>часа</w:t>
            </w:r>
          </w:p>
          <w:p w:rsidR="000664B2" w:rsidRDefault="00CF43C2">
            <w:pPr>
              <w:pStyle w:val="TableParagraph"/>
              <w:spacing w:line="275" w:lineRule="exact"/>
              <w:ind w:left="579"/>
              <w:rPr>
                <w:sz w:val="24"/>
              </w:rPr>
            </w:pPr>
            <w:r>
              <w:rPr>
                <w:w w:val="105"/>
                <w:sz w:val="24"/>
              </w:rPr>
              <w:t>2,5</w:t>
            </w:r>
            <w:r>
              <w:rPr>
                <w:spacing w:val="-4"/>
                <w:w w:val="105"/>
                <w:sz w:val="24"/>
              </w:rPr>
              <w:t xml:space="preserve"> часа</w:t>
            </w:r>
          </w:p>
        </w:tc>
      </w:tr>
      <w:tr w:rsidR="000664B2">
        <w:trPr>
          <w:trHeight w:val="1281"/>
        </w:trPr>
        <w:tc>
          <w:tcPr>
            <w:tcW w:w="4355" w:type="dxa"/>
          </w:tcPr>
          <w:p w:rsidR="000664B2" w:rsidRDefault="00CF43C2">
            <w:pPr>
              <w:pStyle w:val="TableParagraph"/>
              <w:spacing w:line="237" w:lineRule="auto"/>
              <w:ind w:left="11" w:right="649" w:firstLine="566"/>
              <w:rPr>
                <w:sz w:val="24"/>
              </w:rPr>
            </w:pPr>
            <w:r>
              <w:rPr>
                <w:spacing w:val="-2"/>
                <w:w w:val="105"/>
                <w:sz w:val="24"/>
              </w:rPr>
              <w:t xml:space="preserve">Продолжительность </w:t>
            </w:r>
            <w:r>
              <w:rPr>
                <w:w w:val="105"/>
                <w:sz w:val="24"/>
              </w:rPr>
              <w:t>прогулок, не менее</w:t>
            </w:r>
          </w:p>
        </w:tc>
        <w:tc>
          <w:tcPr>
            <w:tcW w:w="2439" w:type="dxa"/>
          </w:tcPr>
          <w:p w:rsidR="000664B2" w:rsidRDefault="00CF43C2">
            <w:pPr>
              <w:pStyle w:val="TableParagraph"/>
              <w:spacing w:line="268" w:lineRule="exact"/>
              <w:ind w:left="199"/>
              <w:rPr>
                <w:sz w:val="24"/>
              </w:rPr>
            </w:pPr>
            <w:r>
              <w:rPr>
                <w:w w:val="105"/>
                <w:sz w:val="24"/>
              </w:rPr>
              <w:t>для</w:t>
            </w:r>
            <w:r>
              <w:rPr>
                <w:spacing w:val="-3"/>
                <w:w w:val="105"/>
                <w:sz w:val="24"/>
              </w:rPr>
              <w:t xml:space="preserve"> </w:t>
            </w:r>
            <w:r>
              <w:rPr>
                <w:w w:val="105"/>
                <w:sz w:val="24"/>
              </w:rPr>
              <w:t>детей</w:t>
            </w:r>
            <w:r>
              <w:rPr>
                <w:spacing w:val="-3"/>
                <w:w w:val="105"/>
                <w:sz w:val="24"/>
              </w:rPr>
              <w:t xml:space="preserve"> </w:t>
            </w:r>
            <w:r>
              <w:rPr>
                <w:w w:val="105"/>
                <w:sz w:val="24"/>
              </w:rPr>
              <w:t>до</w:t>
            </w:r>
            <w:r>
              <w:rPr>
                <w:spacing w:val="-3"/>
                <w:w w:val="105"/>
                <w:sz w:val="24"/>
              </w:rPr>
              <w:t xml:space="preserve"> </w:t>
            </w:r>
            <w:r>
              <w:rPr>
                <w:w w:val="105"/>
                <w:sz w:val="24"/>
              </w:rPr>
              <w:t>7</w:t>
            </w:r>
            <w:r>
              <w:rPr>
                <w:spacing w:val="-2"/>
                <w:w w:val="105"/>
                <w:sz w:val="24"/>
              </w:rPr>
              <w:t xml:space="preserve"> </w:t>
            </w:r>
            <w:r>
              <w:rPr>
                <w:spacing w:val="-5"/>
                <w:w w:val="105"/>
                <w:sz w:val="24"/>
              </w:rPr>
              <w:t>лет</w:t>
            </w:r>
          </w:p>
        </w:tc>
        <w:tc>
          <w:tcPr>
            <w:tcW w:w="2997" w:type="dxa"/>
          </w:tcPr>
          <w:p w:rsidR="000664B2" w:rsidRDefault="00CF43C2">
            <w:pPr>
              <w:pStyle w:val="TableParagraph"/>
              <w:spacing w:line="268" w:lineRule="exact"/>
              <w:ind w:left="579"/>
              <w:rPr>
                <w:sz w:val="24"/>
              </w:rPr>
            </w:pPr>
            <w:r>
              <w:rPr>
                <w:w w:val="105"/>
                <w:sz w:val="24"/>
              </w:rPr>
              <w:t>3</w:t>
            </w:r>
            <w:r>
              <w:rPr>
                <w:spacing w:val="-3"/>
                <w:w w:val="105"/>
                <w:sz w:val="24"/>
              </w:rPr>
              <w:t xml:space="preserve"> </w:t>
            </w:r>
            <w:r>
              <w:rPr>
                <w:w w:val="105"/>
                <w:sz w:val="24"/>
              </w:rPr>
              <w:t>часа</w:t>
            </w:r>
            <w:r>
              <w:rPr>
                <w:spacing w:val="-3"/>
                <w:w w:val="105"/>
                <w:sz w:val="24"/>
              </w:rPr>
              <w:t xml:space="preserve"> </w:t>
            </w:r>
            <w:r>
              <w:rPr>
                <w:w w:val="105"/>
                <w:sz w:val="24"/>
              </w:rPr>
              <w:t>в</w:t>
            </w:r>
            <w:r>
              <w:rPr>
                <w:spacing w:val="-1"/>
                <w:w w:val="105"/>
                <w:sz w:val="24"/>
              </w:rPr>
              <w:t xml:space="preserve"> </w:t>
            </w:r>
            <w:r>
              <w:rPr>
                <w:spacing w:val="-4"/>
                <w:w w:val="105"/>
                <w:sz w:val="24"/>
              </w:rPr>
              <w:t>день</w:t>
            </w:r>
          </w:p>
        </w:tc>
      </w:tr>
      <w:tr w:rsidR="000664B2">
        <w:trPr>
          <w:trHeight w:val="1266"/>
        </w:trPr>
        <w:tc>
          <w:tcPr>
            <w:tcW w:w="4355" w:type="dxa"/>
          </w:tcPr>
          <w:p w:rsidR="000664B2" w:rsidRDefault="00CF43C2">
            <w:pPr>
              <w:pStyle w:val="TableParagraph"/>
              <w:tabs>
                <w:tab w:val="left" w:pos="3159"/>
              </w:tabs>
              <w:spacing w:line="237" w:lineRule="auto"/>
              <w:ind w:left="11" w:right="551" w:firstLine="566"/>
              <w:rPr>
                <w:sz w:val="24"/>
              </w:rPr>
            </w:pPr>
            <w:r>
              <w:rPr>
                <w:spacing w:val="-2"/>
                <w:sz w:val="24"/>
              </w:rPr>
              <w:t>Суммарный</w:t>
            </w:r>
            <w:r>
              <w:rPr>
                <w:sz w:val="24"/>
              </w:rPr>
              <w:tab/>
            </w:r>
            <w:r>
              <w:rPr>
                <w:spacing w:val="-4"/>
                <w:sz w:val="24"/>
              </w:rPr>
              <w:t xml:space="preserve">объем </w:t>
            </w:r>
            <w:r>
              <w:rPr>
                <w:sz w:val="24"/>
              </w:rPr>
              <w:t>двигательной активности, не менее</w:t>
            </w:r>
          </w:p>
        </w:tc>
        <w:tc>
          <w:tcPr>
            <w:tcW w:w="2439" w:type="dxa"/>
          </w:tcPr>
          <w:p w:rsidR="000664B2" w:rsidRDefault="00CF43C2">
            <w:pPr>
              <w:pStyle w:val="TableParagraph"/>
              <w:spacing w:line="268" w:lineRule="exact"/>
              <w:ind w:left="199"/>
              <w:rPr>
                <w:sz w:val="24"/>
              </w:rPr>
            </w:pPr>
            <w:r>
              <w:rPr>
                <w:w w:val="105"/>
                <w:sz w:val="24"/>
              </w:rPr>
              <w:t>все</w:t>
            </w:r>
            <w:r>
              <w:rPr>
                <w:spacing w:val="-4"/>
                <w:w w:val="105"/>
                <w:sz w:val="24"/>
              </w:rPr>
              <w:t xml:space="preserve"> </w:t>
            </w:r>
            <w:r>
              <w:rPr>
                <w:spacing w:val="-2"/>
                <w:w w:val="105"/>
                <w:sz w:val="24"/>
              </w:rPr>
              <w:t>возрасты</w:t>
            </w:r>
          </w:p>
        </w:tc>
        <w:tc>
          <w:tcPr>
            <w:tcW w:w="2997" w:type="dxa"/>
          </w:tcPr>
          <w:p w:rsidR="000664B2" w:rsidRDefault="00CF43C2">
            <w:pPr>
              <w:pStyle w:val="TableParagraph"/>
              <w:spacing w:line="268" w:lineRule="exact"/>
              <w:ind w:left="579"/>
              <w:rPr>
                <w:sz w:val="24"/>
              </w:rPr>
            </w:pPr>
            <w:r>
              <w:rPr>
                <w:w w:val="105"/>
                <w:sz w:val="24"/>
              </w:rPr>
              <w:t>1</w:t>
            </w:r>
            <w:r>
              <w:rPr>
                <w:spacing w:val="-4"/>
                <w:w w:val="105"/>
                <w:sz w:val="24"/>
              </w:rPr>
              <w:t xml:space="preserve"> </w:t>
            </w:r>
            <w:r>
              <w:rPr>
                <w:w w:val="105"/>
                <w:sz w:val="24"/>
              </w:rPr>
              <w:t>час</w:t>
            </w:r>
            <w:r>
              <w:rPr>
                <w:spacing w:val="-4"/>
                <w:w w:val="105"/>
                <w:sz w:val="24"/>
              </w:rPr>
              <w:t xml:space="preserve"> </w:t>
            </w:r>
            <w:r>
              <w:rPr>
                <w:w w:val="105"/>
                <w:sz w:val="24"/>
              </w:rPr>
              <w:t>в</w:t>
            </w:r>
            <w:r>
              <w:rPr>
                <w:spacing w:val="-1"/>
                <w:w w:val="105"/>
                <w:sz w:val="24"/>
              </w:rPr>
              <w:t xml:space="preserve"> </w:t>
            </w:r>
            <w:r>
              <w:rPr>
                <w:spacing w:val="-4"/>
                <w:w w:val="105"/>
                <w:sz w:val="24"/>
              </w:rPr>
              <w:t>день</w:t>
            </w:r>
          </w:p>
        </w:tc>
      </w:tr>
    </w:tbl>
    <w:p w:rsidR="000664B2" w:rsidRDefault="000664B2">
      <w:pPr>
        <w:pStyle w:val="TableParagraph"/>
        <w:spacing w:line="268" w:lineRule="exact"/>
        <w:rPr>
          <w:sz w:val="24"/>
        </w:rPr>
        <w:sectPr w:rsidR="000664B2">
          <w:pgSz w:w="11910" w:h="16840"/>
          <w:pgMar w:top="80" w:right="0" w:bottom="1180" w:left="425" w:header="0" w:footer="968" w:gutter="0"/>
          <w:cols w:space="720"/>
        </w:sectPr>
      </w:pPr>
    </w:p>
    <w:tbl>
      <w:tblPr>
        <w:tblW w:w="0" w:type="auto"/>
        <w:tblInd w:w="8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4355"/>
        <w:gridCol w:w="2439"/>
        <w:gridCol w:w="2997"/>
      </w:tblGrid>
      <w:tr w:rsidR="000664B2">
        <w:trPr>
          <w:trHeight w:val="1002"/>
        </w:trPr>
        <w:tc>
          <w:tcPr>
            <w:tcW w:w="4355" w:type="dxa"/>
          </w:tcPr>
          <w:p w:rsidR="000664B2" w:rsidRDefault="00CF43C2">
            <w:pPr>
              <w:pStyle w:val="TableParagraph"/>
              <w:spacing w:line="268" w:lineRule="exact"/>
              <w:ind w:left="578"/>
              <w:rPr>
                <w:sz w:val="24"/>
              </w:rPr>
            </w:pPr>
            <w:r>
              <w:rPr>
                <w:w w:val="105"/>
                <w:sz w:val="24"/>
              </w:rPr>
              <w:lastRenderedPageBreak/>
              <w:t>Утренний</w:t>
            </w:r>
            <w:r>
              <w:rPr>
                <w:spacing w:val="-5"/>
                <w:w w:val="105"/>
                <w:sz w:val="24"/>
              </w:rPr>
              <w:t xml:space="preserve"> </w:t>
            </w:r>
            <w:r>
              <w:rPr>
                <w:w w:val="105"/>
                <w:sz w:val="24"/>
              </w:rPr>
              <w:t>подъем,</w:t>
            </w:r>
            <w:r>
              <w:rPr>
                <w:spacing w:val="-5"/>
                <w:w w:val="105"/>
                <w:sz w:val="24"/>
              </w:rPr>
              <w:t xml:space="preserve"> </w:t>
            </w:r>
            <w:r>
              <w:rPr>
                <w:w w:val="105"/>
                <w:sz w:val="24"/>
              </w:rPr>
              <w:t>не</w:t>
            </w:r>
            <w:r>
              <w:rPr>
                <w:spacing w:val="-1"/>
                <w:w w:val="105"/>
                <w:sz w:val="24"/>
              </w:rPr>
              <w:t xml:space="preserve"> </w:t>
            </w:r>
            <w:r>
              <w:rPr>
                <w:spacing w:val="-2"/>
                <w:w w:val="105"/>
                <w:sz w:val="24"/>
              </w:rPr>
              <w:t>ранее</w:t>
            </w:r>
          </w:p>
        </w:tc>
        <w:tc>
          <w:tcPr>
            <w:tcW w:w="2439" w:type="dxa"/>
          </w:tcPr>
          <w:p w:rsidR="000664B2" w:rsidRDefault="00CF43C2">
            <w:pPr>
              <w:pStyle w:val="TableParagraph"/>
              <w:spacing w:line="268" w:lineRule="exact"/>
              <w:ind w:left="199"/>
              <w:rPr>
                <w:sz w:val="24"/>
              </w:rPr>
            </w:pPr>
            <w:r>
              <w:rPr>
                <w:w w:val="105"/>
                <w:sz w:val="24"/>
              </w:rPr>
              <w:t>все</w:t>
            </w:r>
            <w:r>
              <w:rPr>
                <w:spacing w:val="-4"/>
                <w:w w:val="105"/>
                <w:sz w:val="24"/>
              </w:rPr>
              <w:t xml:space="preserve"> </w:t>
            </w:r>
            <w:r>
              <w:rPr>
                <w:spacing w:val="-2"/>
                <w:w w:val="105"/>
                <w:sz w:val="24"/>
              </w:rPr>
              <w:t>возрасты</w:t>
            </w:r>
          </w:p>
        </w:tc>
        <w:tc>
          <w:tcPr>
            <w:tcW w:w="2997" w:type="dxa"/>
          </w:tcPr>
          <w:p w:rsidR="000664B2" w:rsidRDefault="00CF43C2">
            <w:pPr>
              <w:pStyle w:val="TableParagraph"/>
              <w:spacing w:line="268" w:lineRule="exact"/>
              <w:ind w:left="579"/>
              <w:rPr>
                <w:sz w:val="24"/>
              </w:rPr>
            </w:pPr>
            <w:r>
              <w:rPr>
                <w:w w:val="105"/>
                <w:sz w:val="24"/>
              </w:rPr>
              <w:t>7</w:t>
            </w:r>
            <w:r>
              <w:rPr>
                <w:spacing w:val="-2"/>
                <w:w w:val="105"/>
                <w:sz w:val="24"/>
              </w:rPr>
              <w:t xml:space="preserve"> </w:t>
            </w:r>
            <w:r>
              <w:rPr>
                <w:w w:val="105"/>
                <w:sz w:val="24"/>
              </w:rPr>
              <w:t>ч</w:t>
            </w:r>
            <w:r>
              <w:rPr>
                <w:spacing w:val="-3"/>
                <w:w w:val="105"/>
                <w:sz w:val="24"/>
              </w:rPr>
              <w:t xml:space="preserve"> </w:t>
            </w:r>
            <w:r>
              <w:rPr>
                <w:spacing w:val="-2"/>
                <w:w w:val="105"/>
                <w:sz w:val="24"/>
              </w:rPr>
              <w:t>00минут</w:t>
            </w:r>
          </w:p>
        </w:tc>
      </w:tr>
      <w:tr w:rsidR="000664B2">
        <w:trPr>
          <w:trHeight w:val="1137"/>
        </w:trPr>
        <w:tc>
          <w:tcPr>
            <w:tcW w:w="4355" w:type="dxa"/>
          </w:tcPr>
          <w:p w:rsidR="000664B2" w:rsidRDefault="00CF43C2">
            <w:pPr>
              <w:pStyle w:val="TableParagraph"/>
              <w:tabs>
                <w:tab w:val="left" w:pos="2901"/>
              </w:tabs>
              <w:spacing w:line="242" w:lineRule="auto"/>
              <w:ind w:left="11" w:right="557" w:firstLine="566"/>
              <w:rPr>
                <w:sz w:val="24"/>
              </w:rPr>
            </w:pPr>
            <w:r>
              <w:rPr>
                <w:spacing w:val="-2"/>
                <w:w w:val="105"/>
                <w:sz w:val="24"/>
              </w:rPr>
              <w:t>Утренняя</w:t>
            </w:r>
            <w:r>
              <w:rPr>
                <w:sz w:val="24"/>
              </w:rPr>
              <w:tab/>
            </w:r>
            <w:r>
              <w:rPr>
                <w:spacing w:val="-2"/>
                <w:w w:val="105"/>
                <w:sz w:val="24"/>
              </w:rPr>
              <w:t xml:space="preserve">зарядка, </w:t>
            </w:r>
            <w:r>
              <w:rPr>
                <w:w w:val="105"/>
                <w:sz w:val="24"/>
              </w:rPr>
              <w:t>продолжительность, не менее</w:t>
            </w:r>
          </w:p>
        </w:tc>
        <w:tc>
          <w:tcPr>
            <w:tcW w:w="2439" w:type="dxa"/>
          </w:tcPr>
          <w:p w:rsidR="000664B2" w:rsidRDefault="00CF43C2">
            <w:pPr>
              <w:pStyle w:val="TableParagraph"/>
              <w:spacing w:line="268" w:lineRule="exact"/>
              <w:ind w:left="199"/>
              <w:rPr>
                <w:sz w:val="24"/>
              </w:rPr>
            </w:pPr>
            <w:r>
              <w:rPr>
                <w:w w:val="105"/>
                <w:sz w:val="24"/>
              </w:rPr>
              <w:t>до</w:t>
            </w:r>
            <w:r>
              <w:rPr>
                <w:spacing w:val="-4"/>
                <w:w w:val="105"/>
                <w:sz w:val="24"/>
              </w:rPr>
              <w:t xml:space="preserve"> </w:t>
            </w:r>
            <w:r>
              <w:rPr>
                <w:w w:val="105"/>
                <w:sz w:val="24"/>
              </w:rPr>
              <w:t>7</w:t>
            </w:r>
            <w:r>
              <w:rPr>
                <w:spacing w:val="-1"/>
                <w:w w:val="105"/>
                <w:sz w:val="24"/>
              </w:rPr>
              <w:t xml:space="preserve"> </w:t>
            </w:r>
            <w:r>
              <w:rPr>
                <w:spacing w:val="-5"/>
                <w:w w:val="105"/>
                <w:sz w:val="24"/>
              </w:rPr>
              <w:t>лет</w:t>
            </w:r>
          </w:p>
        </w:tc>
        <w:tc>
          <w:tcPr>
            <w:tcW w:w="2997" w:type="dxa"/>
          </w:tcPr>
          <w:p w:rsidR="000664B2" w:rsidRDefault="00CF43C2">
            <w:pPr>
              <w:pStyle w:val="TableParagraph"/>
              <w:spacing w:line="268" w:lineRule="exact"/>
              <w:ind w:left="579"/>
              <w:rPr>
                <w:sz w:val="24"/>
              </w:rPr>
            </w:pPr>
            <w:r>
              <w:rPr>
                <w:spacing w:val="-2"/>
                <w:w w:val="105"/>
                <w:sz w:val="24"/>
              </w:rPr>
              <w:t>10</w:t>
            </w:r>
            <w:r>
              <w:rPr>
                <w:spacing w:val="-29"/>
                <w:w w:val="105"/>
                <w:sz w:val="24"/>
              </w:rPr>
              <w:t xml:space="preserve"> </w:t>
            </w:r>
            <w:r>
              <w:rPr>
                <w:spacing w:val="-4"/>
                <w:w w:val="105"/>
                <w:sz w:val="24"/>
              </w:rPr>
              <w:t>инут</w:t>
            </w:r>
          </w:p>
        </w:tc>
      </w:tr>
    </w:tbl>
    <w:p w:rsidR="000664B2" w:rsidRDefault="000664B2">
      <w:pPr>
        <w:pStyle w:val="a4"/>
        <w:ind w:left="0"/>
        <w:jc w:val="left"/>
      </w:pPr>
    </w:p>
    <w:p w:rsidR="000664B2" w:rsidRDefault="000664B2">
      <w:pPr>
        <w:pStyle w:val="a4"/>
        <w:spacing w:before="7"/>
        <w:ind w:left="0"/>
        <w:jc w:val="left"/>
      </w:pPr>
    </w:p>
    <w:p w:rsidR="000664B2" w:rsidRDefault="00CF43C2">
      <w:pPr>
        <w:pStyle w:val="a4"/>
        <w:tabs>
          <w:tab w:val="left" w:pos="2734"/>
          <w:tab w:val="left" w:pos="3848"/>
          <w:tab w:val="left" w:pos="4650"/>
          <w:tab w:val="left" w:pos="6528"/>
          <w:tab w:val="left" w:pos="6964"/>
          <w:tab w:val="left" w:pos="7978"/>
        </w:tabs>
        <w:spacing w:after="12" w:line="237" w:lineRule="auto"/>
        <w:ind w:left="708" w:right="1415" w:firstLine="566"/>
        <w:jc w:val="left"/>
      </w:pPr>
      <w:r>
        <w:rPr>
          <w:spacing w:val="-2"/>
          <w:w w:val="105"/>
        </w:rPr>
        <w:t>Количество</w:t>
      </w:r>
      <w:r>
        <w:tab/>
      </w:r>
      <w:r>
        <w:rPr>
          <w:spacing w:val="-2"/>
          <w:w w:val="105"/>
        </w:rPr>
        <w:t>приемов</w:t>
      </w:r>
      <w:r>
        <w:tab/>
      </w:r>
      <w:r>
        <w:rPr>
          <w:spacing w:val="-4"/>
          <w:w w:val="105"/>
        </w:rPr>
        <w:t>пищи</w:t>
      </w:r>
      <w:r>
        <w:tab/>
      </w:r>
      <w:r>
        <w:rPr>
          <w:w w:val="105"/>
        </w:rPr>
        <w:t>в</w:t>
      </w:r>
      <w:r>
        <w:rPr>
          <w:spacing w:val="80"/>
          <w:w w:val="105"/>
        </w:rPr>
        <w:t xml:space="preserve"> </w:t>
      </w:r>
      <w:r>
        <w:rPr>
          <w:w w:val="105"/>
        </w:rPr>
        <w:t>зависимости</w:t>
      </w:r>
      <w:r>
        <w:tab/>
      </w:r>
      <w:r>
        <w:rPr>
          <w:spacing w:val="-6"/>
          <w:w w:val="105"/>
        </w:rPr>
        <w:t>от</w:t>
      </w:r>
      <w:r>
        <w:tab/>
      </w:r>
      <w:r>
        <w:rPr>
          <w:spacing w:val="-2"/>
          <w:w w:val="105"/>
        </w:rPr>
        <w:t>режима</w:t>
      </w:r>
      <w:r>
        <w:tab/>
      </w:r>
      <w:r>
        <w:rPr>
          <w:spacing w:val="-2"/>
          <w:w w:val="105"/>
        </w:rPr>
        <w:t xml:space="preserve">функционирования </w:t>
      </w:r>
      <w:r>
        <w:rPr>
          <w:w w:val="105"/>
        </w:rPr>
        <w:t>организации и режима</w:t>
      </w:r>
      <w:r w:rsidR="00CE2113">
        <w:rPr>
          <w:w w:val="105"/>
        </w:rPr>
        <w:t xml:space="preserve"> </w:t>
      </w:r>
      <w:r>
        <w:rPr>
          <w:w w:val="105"/>
        </w:rPr>
        <w:t>обучения.</w:t>
      </w:r>
    </w:p>
    <w:tbl>
      <w:tblPr>
        <w:tblW w:w="0" w:type="auto"/>
        <w:tblInd w:w="8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868"/>
        <w:gridCol w:w="2819"/>
        <w:gridCol w:w="1750"/>
        <w:gridCol w:w="902"/>
        <w:gridCol w:w="1182"/>
        <w:gridCol w:w="1293"/>
      </w:tblGrid>
      <w:tr w:rsidR="000664B2">
        <w:trPr>
          <w:trHeight w:val="1694"/>
        </w:trPr>
        <w:tc>
          <w:tcPr>
            <w:tcW w:w="1868" w:type="dxa"/>
          </w:tcPr>
          <w:p w:rsidR="000664B2" w:rsidRDefault="00CF43C2">
            <w:pPr>
              <w:pStyle w:val="TableParagraph"/>
              <w:spacing w:before="13" w:line="237" w:lineRule="auto"/>
              <w:ind w:left="6" w:right="13" w:firstLine="168"/>
              <w:rPr>
                <w:sz w:val="24"/>
              </w:rPr>
            </w:pPr>
            <w:r>
              <w:rPr>
                <w:spacing w:val="-4"/>
                <w:w w:val="105"/>
                <w:sz w:val="24"/>
              </w:rPr>
              <w:t xml:space="preserve">Вид </w:t>
            </w:r>
            <w:r>
              <w:rPr>
                <w:spacing w:val="-2"/>
                <w:sz w:val="24"/>
              </w:rPr>
              <w:t>организации</w:t>
            </w:r>
          </w:p>
        </w:tc>
        <w:tc>
          <w:tcPr>
            <w:tcW w:w="2819" w:type="dxa"/>
          </w:tcPr>
          <w:p w:rsidR="000664B2" w:rsidRDefault="00CF43C2">
            <w:pPr>
              <w:pStyle w:val="TableParagraph"/>
              <w:spacing w:before="11"/>
              <w:ind w:left="11" w:right="553" w:firstLine="566"/>
              <w:jc w:val="both"/>
              <w:rPr>
                <w:sz w:val="24"/>
              </w:rPr>
            </w:pPr>
            <w:r>
              <w:rPr>
                <w:spacing w:val="-2"/>
                <w:sz w:val="24"/>
              </w:rPr>
              <w:t xml:space="preserve">Продолжительн </w:t>
            </w:r>
            <w:r>
              <w:rPr>
                <w:w w:val="105"/>
                <w:sz w:val="24"/>
              </w:rPr>
              <w:t>ость, либо время нахождения</w:t>
            </w:r>
            <w:r>
              <w:rPr>
                <w:spacing w:val="-9"/>
                <w:w w:val="105"/>
                <w:sz w:val="24"/>
              </w:rPr>
              <w:t xml:space="preserve"> </w:t>
            </w:r>
            <w:r>
              <w:rPr>
                <w:w w:val="105"/>
                <w:sz w:val="24"/>
              </w:rPr>
              <w:t>ребёнка в организации</w:t>
            </w:r>
          </w:p>
        </w:tc>
        <w:tc>
          <w:tcPr>
            <w:tcW w:w="5127" w:type="dxa"/>
            <w:gridSpan w:val="4"/>
          </w:tcPr>
          <w:p w:rsidR="000664B2" w:rsidRDefault="00CF43C2">
            <w:pPr>
              <w:pStyle w:val="TableParagraph"/>
              <w:tabs>
                <w:tab w:val="left" w:pos="2026"/>
                <w:tab w:val="left" w:pos="3685"/>
              </w:tabs>
              <w:spacing w:before="8" w:line="237" w:lineRule="auto"/>
              <w:ind w:left="11" w:right="557" w:firstLine="566"/>
              <w:rPr>
                <w:sz w:val="24"/>
              </w:rPr>
            </w:pPr>
            <w:r>
              <w:rPr>
                <w:spacing w:val="-2"/>
                <w:sz w:val="24"/>
              </w:rPr>
              <w:t>Количество</w:t>
            </w:r>
            <w:r>
              <w:rPr>
                <w:sz w:val="24"/>
              </w:rPr>
              <w:tab/>
            </w:r>
            <w:r>
              <w:rPr>
                <w:spacing w:val="-2"/>
                <w:sz w:val="24"/>
              </w:rPr>
              <w:t>обязательных</w:t>
            </w:r>
            <w:r>
              <w:rPr>
                <w:sz w:val="24"/>
              </w:rPr>
              <w:tab/>
            </w:r>
            <w:r>
              <w:rPr>
                <w:spacing w:val="-2"/>
                <w:sz w:val="24"/>
              </w:rPr>
              <w:t xml:space="preserve">приемов </w:t>
            </w:r>
            <w:r>
              <w:rPr>
                <w:spacing w:val="-4"/>
                <w:sz w:val="24"/>
              </w:rPr>
              <w:t>пищи</w:t>
            </w:r>
          </w:p>
        </w:tc>
      </w:tr>
      <w:tr w:rsidR="000664B2">
        <w:trPr>
          <w:trHeight w:val="293"/>
        </w:trPr>
        <w:tc>
          <w:tcPr>
            <w:tcW w:w="1868" w:type="dxa"/>
            <w:tcBorders>
              <w:bottom w:val="nil"/>
            </w:tcBorders>
          </w:tcPr>
          <w:p w:rsidR="000664B2" w:rsidRDefault="00CF43C2">
            <w:pPr>
              <w:pStyle w:val="TableParagraph"/>
              <w:spacing w:before="15" w:line="257" w:lineRule="exact"/>
              <w:ind w:left="174"/>
              <w:rPr>
                <w:sz w:val="24"/>
              </w:rPr>
            </w:pPr>
            <w:r>
              <w:rPr>
                <w:spacing w:val="-2"/>
                <w:sz w:val="24"/>
              </w:rPr>
              <w:t>Дошкольные</w:t>
            </w:r>
          </w:p>
        </w:tc>
        <w:tc>
          <w:tcPr>
            <w:tcW w:w="2819" w:type="dxa"/>
            <w:tcBorders>
              <w:bottom w:val="nil"/>
            </w:tcBorders>
          </w:tcPr>
          <w:p w:rsidR="000664B2" w:rsidRDefault="00CF43C2">
            <w:pPr>
              <w:pStyle w:val="TableParagraph"/>
              <w:spacing w:before="11" w:line="262" w:lineRule="exact"/>
              <w:ind w:left="578"/>
              <w:rPr>
                <w:sz w:val="24"/>
              </w:rPr>
            </w:pPr>
            <w:r>
              <w:rPr>
                <w:w w:val="105"/>
                <w:sz w:val="24"/>
              </w:rPr>
              <w:t>до</w:t>
            </w:r>
            <w:r>
              <w:rPr>
                <w:spacing w:val="-2"/>
                <w:w w:val="105"/>
                <w:sz w:val="24"/>
              </w:rPr>
              <w:t xml:space="preserve"> </w:t>
            </w:r>
            <w:r>
              <w:rPr>
                <w:w w:val="105"/>
                <w:sz w:val="24"/>
              </w:rPr>
              <w:t>5</w:t>
            </w:r>
            <w:r>
              <w:rPr>
                <w:spacing w:val="-1"/>
                <w:w w:val="105"/>
                <w:sz w:val="24"/>
              </w:rPr>
              <w:t xml:space="preserve"> </w:t>
            </w:r>
            <w:r>
              <w:rPr>
                <w:spacing w:val="-4"/>
                <w:w w:val="105"/>
                <w:sz w:val="24"/>
              </w:rPr>
              <w:t>часов</w:t>
            </w:r>
          </w:p>
        </w:tc>
        <w:tc>
          <w:tcPr>
            <w:tcW w:w="5127" w:type="dxa"/>
            <w:gridSpan w:val="4"/>
            <w:vMerge w:val="restart"/>
            <w:tcBorders>
              <w:bottom w:val="single" w:sz="2" w:space="0" w:color="000000"/>
            </w:tcBorders>
          </w:tcPr>
          <w:p w:rsidR="000664B2" w:rsidRDefault="00CF43C2">
            <w:pPr>
              <w:pStyle w:val="TableParagraph"/>
              <w:spacing w:before="6"/>
              <w:ind w:left="11" w:right="557" w:firstLine="566"/>
              <w:jc w:val="both"/>
              <w:rPr>
                <w:sz w:val="24"/>
              </w:rPr>
            </w:pPr>
            <w:r>
              <w:rPr>
                <w:sz w:val="24"/>
              </w:rPr>
              <w:t>2 приема пищи (приемы пищи определяются фактическим временем нахождения в организации)</w:t>
            </w:r>
          </w:p>
        </w:tc>
      </w:tr>
      <w:tr w:rsidR="000664B2">
        <w:trPr>
          <w:trHeight w:val="271"/>
        </w:trPr>
        <w:tc>
          <w:tcPr>
            <w:tcW w:w="1868" w:type="dxa"/>
            <w:tcBorders>
              <w:top w:val="nil"/>
              <w:bottom w:val="nil"/>
            </w:tcBorders>
          </w:tcPr>
          <w:p w:rsidR="000664B2" w:rsidRDefault="00CF43C2">
            <w:pPr>
              <w:pStyle w:val="TableParagraph"/>
              <w:spacing w:line="251" w:lineRule="exact"/>
              <w:ind w:left="6"/>
              <w:rPr>
                <w:sz w:val="24"/>
              </w:rPr>
            </w:pPr>
            <w:r>
              <w:rPr>
                <w:spacing w:val="-2"/>
                <w:sz w:val="24"/>
              </w:rPr>
              <w:t>организации,</w:t>
            </w:r>
          </w:p>
        </w:tc>
        <w:tc>
          <w:tcPr>
            <w:tcW w:w="2819" w:type="dxa"/>
            <w:tcBorders>
              <w:top w:val="nil"/>
              <w:bottom w:val="nil"/>
            </w:tcBorders>
          </w:tcPr>
          <w:p w:rsidR="000664B2" w:rsidRDefault="000664B2">
            <w:pPr>
              <w:pStyle w:val="TableParagraph"/>
              <w:ind w:left="0"/>
              <w:rPr>
                <w:sz w:val="20"/>
              </w:rPr>
            </w:pPr>
          </w:p>
        </w:tc>
        <w:tc>
          <w:tcPr>
            <w:tcW w:w="5127" w:type="dxa"/>
            <w:gridSpan w:val="4"/>
            <w:vMerge/>
            <w:tcBorders>
              <w:top w:val="nil"/>
              <w:bottom w:val="single" w:sz="2" w:space="0" w:color="000000"/>
            </w:tcBorders>
          </w:tcPr>
          <w:p w:rsidR="000664B2" w:rsidRDefault="000664B2">
            <w:pPr>
              <w:rPr>
                <w:sz w:val="2"/>
                <w:szCs w:val="2"/>
              </w:rPr>
            </w:pPr>
          </w:p>
        </w:tc>
      </w:tr>
      <w:tr w:rsidR="000664B2">
        <w:trPr>
          <w:trHeight w:val="278"/>
        </w:trPr>
        <w:tc>
          <w:tcPr>
            <w:tcW w:w="1868" w:type="dxa"/>
            <w:tcBorders>
              <w:top w:val="nil"/>
              <w:bottom w:val="nil"/>
            </w:tcBorders>
          </w:tcPr>
          <w:p w:rsidR="000664B2" w:rsidRDefault="00CF43C2">
            <w:pPr>
              <w:pStyle w:val="TableParagraph"/>
              <w:spacing w:line="258" w:lineRule="exact"/>
              <w:ind w:left="6"/>
              <w:rPr>
                <w:sz w:val="24"/>
              </w:rPr>
            </w:pPr>
            <w:r>
              <w:rPr>
                <w:spacing w:val="-2"/>
                <w:sz w:val="24"/>
              </w:rPr>
              <w:t>организации</w:t>
            </w:r>
          </w:p>
        </w:tc>
        <w:tc>
          <w:tcPr>
            <w:tcW w:w="2819" w:type="dxa"/>
            <w:tcBorders>
              <w:top w:val="nil"/>
              <w:bottom w:val="nil"/>
            </w:tcBorders>
          </w:tcPr>
          <w:p w:rsidR="000664B2" w:rsidRDefault="000664B2">
            <w:pPr>
              <w:pStyle w:val="TableParagraph"/>
              <w:ind w:left="0"/>
              <w:rPr>
                <w:sz w:val="20"/>
              </w:rPr>
            </w:pPr>
          </w:p>
        </w:tc>
        <w:tc>
          <w:tcPr>
            <w:tcW w:w="5127" w:type="dxa"/>
            <w:gridSpan w:val="4"/>
            <w:vMerge/>
            <w:tcBorders>
              <w:top w:val="nil"/>
              <w:bottom w:val="single" w:sz="2" w:space="0" w:color="000000"/>
            </w:tcBorders>
          </w:tcPr>
          <w:p w:rsidR="000664B2" w:rsidRDefault="000664B2">
            <w:pPr>
              <w:rPr>
                <w:sz w:val="2"/>
                <w:szCs w:val="2"/>
              </w:rPr>
            </w:pPr>
          </w:p>
        </w:tc>
      </w:tr>
      <w:tr w:rsidR="000664B2">
        <w:trPr>
          <w:trHeight w:val="318"/>
        </w:trPr>
        <w:tc>
          <w:tcPr>
            <w:tcW w:w="1868" w:type="dxa"/>
            <w:tcBorders>
              <w:top w:val="nil"/>
              <w:bottom w:val="nil"/>
            </w:tcBorders>
          </w:tcPr>
          <w:p w:rsidR="000664B2" w:rsidRDefault="00CF43C2">
            <w:pPr>
              <w:pStyle w:val="TableParagraph"/>
              <w:spacing w:line="276" w:lineRule="exact"/>
              <w:ind w:left="174"/>
              <w:rPr>
                <w:b/>
                <w:sz w:val="16"/>
              </w:rPr>
            </w:pPr>
            <w:r>
              <w:rPr>
                <w:position w:val="2"/>
                <w:sz w:val="24"/>
              </w:rPr>
              <w:t>по</w:t>
            </w:r>
            <w:r>
              <w:rPr>
                <w:spacing w:val="-1"/>
                <w:position w:val="2"/>
                <w:sz w:val="24"/>
              </w:rPr>
              <w:t xml:space="preserve"> </w:t>
            </w:r>
            <w:r>
              <w:rPr>
                <w:position w:val="2"/>
                <w:sz w:val="24"/>
              </w:rPr>
              <w:t>уходу</w:t>
            </w:r>
            <w:r>
              <w:rPr>
                <w:spacing w:val="-12"/>
                <w:position w:val="2"/>
                <w:sz w:val="24"/>
              </w:rPr>
              <w:t xml:space="preserve"> </w:t>
            </w:r>
            <w:r>
              <w:rPr>
                <w:b/>
                <w:spacing w:val="-10"/>
                <w:sz w:val="16"/>
              </w:rPr>
              <w:t>И</w:t>
            </w:r>
          </w:p>
        </w:tc>
        <w:tc>
          <w:tcPr>
            <w:tcW w:w="2819" w:type="dxa"/>
            <w:tcBorders>
              <w:top w:val="nil"/>
              <w:bottom w:val="single" w:sz="2" w:space="0" w:color="000000"/>
            </w:tcBorders>
          </w:tcPr>
          <w:p w:rsidR="000664B2" w:rsidRDefault="000664B2">
            <w:pPr>
              <w:pStyle w:val="TableParagraph"/>
              <w:ind w:left="0"/>
              <w:rPr>
                <w:sz w:val="24"/>
              </w:rPr>
            </w:pPr>
          </w:p>
        </w:tc>
        <w:tc>
          <w:tcPr>
            <w:tcW w:w="5127" w:type="dxa"/>
            <w:gridSpan w:val="4"/>
            <w:vMerge/>
            <w:tcBorders>
              <w:top w:val="nil"/>
              <w:bottom w:val="single" w:sz="2" w:space="0" w:color="000000"/>
            </w:tcBorders>
          </w:tcPr>
          <w:p w:rsidR="000664B2" w:rsidRDefault="000664B2">
            <w:pPr>
              <w:rPr>
                <w:sz w:val="2"/>
                <w:szCs w:val="2"/>
              </w:rPr>
            </w:pPr>
          </w:p>
        </w:tc>
      </w:tr>
      <w:tr w:rsidR="000664B2">
        <w:trPr>
          <w:trHeight w:val="825"/>
        </w:trPr>
        <w:tc>
          <w:tcPr>
            <w:tcW w:w="1868" w:type="dxa"/>
            <w:tcBorders>
              <w:top w:val="nil"/>
              <w:bottom w:val="nil"/>
            </w:tcBorders>
          </w:tcPr>
          <w:p w:rsidR="000664B2" w:rsidRDefault="00CF43C2">
            <w:pPr>
              <w:pStyle w:val="TableParagraph"/>
              <w:spacing w:before="20"/>
              <w:ind w:left="174"/>
              <w:rPr>
                <w:sz w:val="24"/>
              </w:rPr>
            </w:pPr>
            <w:r>
              <w:rPr>
                <w:spacing w:val="-2"/>
                <w:sz w:val="24"/>
              </w:rPr>
              <w:t>присмотру</w:t>
            </w:r>
          </w:p>
        </w:tc>
        <w:tc>
          <w:tcPr>
            <w:tcW w:w="2819" w:type="dxa"/>
            <w:tcBorders>
              <w:top w:val="single" w:sz="2" w:space="0" w:color="000000"/>
            </w:tcBorders>
          </w:tcPr>
          <w:p w:rsidR="000664B2" w:rsidRDefault="00CF43C2">
            <w:pPr>
              <w:pStyle w:val="TableParagraph"/>
              <w:spacing w:before="131"/>
              <w:ind w:left="578"/>
              <w:rPr>
                <w:sz w:val="24"/>
              </w:rPr>
            </w:pPr>
            <w:r>
              <w:rPr>
                <w:w w:val="105"/>
                <w:sz w:val="24"/>
              </w:rPr>
              <w:t>8-10</w:t>
            </w:r>
            <w:r>
              <w:rPr>
                <w:spacing w:val="-5"/>
                <w:w w:val="105"/>
                <w:sz w:val="24"/>
              </w:rPr>
              <w:t xml:space="preserve"> </w:t>
            </w:r>
            <w:r>
              <w:rPr>
                <w:spacing w:val="-4"/>
                <w:w w:val="105"/>
                <w:sz w:val="24"/>
              </w:rPr>
              <w:t>часов</w:t>
            </w:r>
          </w:p>
        </w:tc>
        <w:tc>
          <w:tcPr>
            <w:tcW w:w="5127" w:type="dxa"/>
            <w:gridSpan w:val="4"/>
            <w:tcBorders>
              <w:top w:val="single" w:sz="2" w:space="0" w:color="000000"/>
            </w:tcBorders>
          </w:tcPr>
          <w:p w:rsidR="000664B2" w:rsidRDefault="00CF43C2">
            <w:pPr>
              <w:pStyle w:val="TableParagraph"/>
              <w:tabs>
                <w:tab w:val="left" w:pos="1656"/>
                <w:tab w:val="left" w:pos="2615"/>
                <w:tab w:val="left" w:pos="3694"/>
                <w:tab w:val="left" w:pos="4408"/>
              </w:tabs>
              <w:spacing w:before="133" w:line="237" w:lineRule="auto"/>
              <w:ind w:left="11" w:right="566" w:firstLine="566"/>
              <w:rPr>
                <w:sz w:val="24"/>
              </w:rPr>
            </w:pPr>
            <w:r>
              <w:rPr>
                <w:spacing w:val="-2"/>
                <w:w w:val="105"/>
                <w:sz w:val="24"/>
              </w:rPr>
              <w:t>завтрак,</w:t>
            </w:r>
            <w:r>
              <w:rPr>
                <w:sz w:val="24"/>
              </w:rPr>
              <w:tab/>
            </w:r>
            <w:r>
              <w:rPr>
                <w:spacing w:val="-2"/>
                <w:w w:val="105"/>
                <w:sz w:val="24"/>
              </w:rPr>
              <w:t>второй</w:t>
            </w:r>
            <w:r>
              <w:rPr>
                <w:sz w:val="24"/>
              </w:rPr>
              <w:tab/>
            </w:r>
            <w:r>
              <w:rPr>
                <w:spacing w:val="-2"/>
                <w:w w:val="105"/>
                <w:sz w:val="24"/>
              </w:rPr>
              <w:t>завтрак,</w:t>
            </w:r>
            <w:r>
              <w:rPr>
                <w:sz w:val="24"/>
              </w:rPr>
              <w:tab/>
            </w:r>
            <w:r>
              <w:rPr>
                <w:spacing w:val="-4"/>
                <w:w w:val="105"/>
                <w:sz w:val="24"/>
              </w:rPr>
              <w:t>обед</w:t>
            </w:r>
            <w:r>
              <w:rPr>
                <w:sz w:val="24"/>
              </w:rPr>
              <w:tab/>
            </w:r>
            <w:r>
              <w:rPr>
                <w:spacing w:val="-10"/>
                <w:w w:val="105"/>
                <w:sz w:val="24"/>
              </w:rPr>
              <w:t xml:space="preserve">и </w:t>
            </w:r>
            <w:r>
              <w:rPr>
                <w:spacing w:val="-2"/>
                <w:w w:val="105"/>
                <w:sz w:val="24"/>
              </w:rPr>
              <w:t>полдник</w:t>
            </w:r>
          </w:p>
        </w:tc>
      </w:tr>
      <w:tr w:rsidR="000664B2">
        <w:trPr>
          <w:trHeight w:val="964"/>
        </w:trPr>
        <w:tc>
          <w:tcPr>
            <w:tcW w:w="1868" w:type="dxa"/>
            <w:tcBorders>
              <w:top w:val="nil"/>
              <w:bottom w:val="nil"/>
            </w:tcBorders>
          </w:tcPr>
          <w:p w:rsidR="000664B2" w:rsidRDefault="000664B2">
            <w:pPr>
              <w:pStyle w:val="TableParagraph"/>
              <w:ind w:left="0"/>
              <w:rPr>
                <w:sz w:val="24"/>
              </w:rPr>
            </w:pPr>
          </w:p>
        </w:tc>
        <w:tc>
          <w:tcPr>
            <w:tcW w:w="2819" w:type="dxa"/>
          </w:tcPr>
          <w:p w:rsidR="000664B2" w:rsidRDefault="00CF43C2">
            <w:pPr>
              <w:pStyle w:val="TableParagraph"/>
              <w:spacing w:before="6"/>
              <w:ind w:left="578"/>
              <w:rPr>
                <w:sz w:val="24"/>
              </w:rPr>
            </w:pPr>
            <w:r>
              <w:rPr>
                <w:w w:val="105"/>
                <w:sz w:val="24"/>
              </w:rPr>
              <w:t>11-12</w:t>
            </w:r>
            <w:r>
              <w:rPr>
                <w:spacing w:val="-6"/>
                <w:w w:val="105"/>
                <w:sz w:val="24"/>
              </w:rPr>
              <w:t xml:space="preserve"> </w:t>
            </w:r>
            <w:r>
              <w:rPr>
                <w:spacing w:val="-4"/>
                <w:w w:val="105"/>
                <w:sz w:val="24"/>
              </w:rPr>
              <w:t>часов</w:t>
            </w:r>
          </w:p>
        </w:tc>
        <w:tc>
          <w:tcPr>
            <w:tcW w:w="1750" w:type="dxa"/>
            <w:tcBorders>
              <w:right w:val="nil"/>
            </w:tcBorders>
          </w:tcPr>
          <w:p w:rsidR="000664B2" w:rsidRDefault="00CF43C2">
            <w:pPr>
              <w:pStyle w:val="TableParagraph"/>
              <w:spacing w:line="237" w:lineRule="auto"/>
              <w:ind w:left="11" w:right="-15" w:firstLine="566"/>
              <w:rPr>
                <w:sz w:val="24"/>
              </w:rPr>
            </w:pPr>
            <w:r>
              <w:rPr>
                <w:spacing w:val="-2"/>
                <w:w w:val="105"/>
                <w:sz w:val="24"/>
              </w:rPr>
              <w:t xml:space="preserve">завтрак, </w:t>
            </w:r>
            <w:r>
              <w:rPr>
                <w:w w:val="105"/>
                <w:sz w:val="24"/>
              </w:rPr>
              <w:t>полдник</w:t>
            </w:r>
            <w:r>
              <w:rPr>
                <w:spacing w:val="-16"/>
                <w:w w:val="105"/>
                <w:sz w:val="24"/>
              </w:rPr>
              <w:t xml:space="preserve"> </w:t>
            </w:r>
            <w:r>
              <w:rPr>
                <w:w w:val="105"/>
                <w:sz w:val="24"/>
              </w:rPr>
              <w:t>и</w:t>
            </w:r>
            <w:r>
              <w:rPr>
                <w:spacing w:val="-16"/>
                <w:w w:val="105"/>
                <w:sz w:val="24"/>
              </w:rPr>
              <w:t xml:space="preserve"> </w:t>
            </w:r>
            <w:r>
              <w:rPr>
                <w:w w:val="105"/>
                <w:sz w:val="24"/>
              </w:rPr>
              <w:t>ужин</w:t>
            </w:r>
          </w:p>
        </w:tc>
        <w:tc>
          <w:tcPr>
            <w:tcW w:w="902" w:type="dxa"/>
            <w:tcBorders>
              <w:left w:val="nil"/>
              <w:right w:val="nil"/>
            </w:tcBorders>
          </w:tcPr>
          <w:p w:rsidR="000664B2" w:rsidRDefault="00CF43C2">
            <w:pPr>
              <w:pStyle w:val="TableParagraph"/>
              <w:spacing w:line="272" w:lineRule="exact"/>
              <w:ind w:left="10"/>
              <w:rPr>
                <w:sz w:val="24"/>
              </w:rPr>
            </w:pPr>
            <w:r>
              <w:rPr>
                <w:spacing w:val="-2"/>
                <w:w w:val="105"/>
                <w:sz w:val="24"/>
              </w:rPr>
              <w:t>второй</w:t>
            </w:r>
          </w:p>
        </w:tc>
        <w:tc>
          <w:tcPr>
            <w:tcW w:w="1182" w:type="dxa"/>
            <w:tcBorders>
              <w:left w:val="nil"/>
              <w:right w:val="nil"/>
            </w:tcBorders>
          </w:tcPr>
          <w:p w:rsidR="000664B2" w:rsidRDefault="00CF43C2">
            <w:pPr>
              <w:pStyle w:val="TableParagraph"/>
              <w:spacing w:line="272" w:lineRule="exact"/>
              <w:ind w:left="163"/>
              <w:rPr>
                <w:sz w:val="24"/>
              </w:rPr>
            </w:pPr>
            <w:r>
              <w:rPr>
                <w:spacing w:val="-2"/>
                <w:w w:val="105"/>
                <w:sz w:val="24"/>
              </w:rPr>
              <w:t>завтрак,</w:t>
            </w:r>
          </w:p>
        </w:tc>
        <w:tc>
          <w:tcPr>
            <w:tcW w:w="1293" w:type="dxa"/>
            <w:tcBorders>
              <w:left w:val="nil"/>
            </w:tcBorders>
          </w:tcPr>
          <w:p w:rsidR="000664B2" w:rsidRDefault="00CF43C2">
            <w:pPr>
              <w:pStyle w:val="TableParagraph"/>
              <w:spacing w:line="272" w:lineRule="exact"/>
              <w:ind w:left="161"/>
              <w:rPr>
                <w:sz w:val="24"/>
              </w:rPr>
            </w:pPr>
            <w:r>
              <w:rPr>
                <w:spacing w:val="-4"/>
                <w:w w:val="105"/>
                <w:sz w:val="24"/>
              </w:rPr>
              <w:t>обед,</w:t>
            </w:r>
          </w:p>
        </w:tc>
      </w:tr>
      <w:tr w:rsidR="000664B2">
        <w:trPr>
          <w:trHeight w:val="997"/>
        </w:trPr>
        <w:tc>
          <w:tcPr>
            <w:tcW w:w="1868" w:type="dxa"/>
            <w:tcBorders>
              <w:top w:val="nil"/>
              <w:bottom w:val="single" w:sz="4" w:space="0" w:color="000000"/>
            </w:tcBorders>
          </w:tcPr>
          <w:p w:rsidR="000664B2" w:rsidRDefault="000664B2">
            <w:pPr>
              <w:pStyle w:val="TableParagraph"/>
              <w:ind w:left="0"/>
              <w:rPr>
                <w:sz w:val="24"/>
              </w:rPr>
            </w:pPr>
          </w:p>
        </w:tc>
        <w:tc>
          <w:tcPr>
            <w:tcW w:w="2819" w:type="dxa"/>
          </w:tcPr>
          <w:p w:rsidR="000664B2" w:rsidRDefault="00CF43C2">
            <w:pPr>
              <w:pStyle w:val="TableParagraph"/>
              <w:spacing w:before="11"/>
              <w:ind w:left="578"/>
              <w:rPr>
                <w:sz w:val="24"/>
              </w:rPr>
            </w:pPr>
            <w:r>
              <w:rPr>
                <w:spacing w:val="-2"/>
                <w:sz w:val="24"/>
              </w:rPr>
              <w:t>круглосуточно</w:t>
            </w:r>
          </w:p>
        </w:tc>
        <w:tc>
          <w:tcPr>
            <w:tcW w:w="3834" w:type="dxa"/>
            <w:gridSpan w:val="3"/>
            <w:tcBorders>
              <w:right w:val="nil"/>
            </w:tcBorders>
          </w:tcPr>
          <w:p w:rsidR="000664B2" w:rsidRDefault="00CF43C2">
            <w:pPr>
              <w:pStyle w:val="TableParagraph"/>
              <w:tabs>
                <w:tab w:val="left" w:pos="1749"/>
                <w:tab w:val="left" w:pos="2810"/>
              </w:tabs>
              <w:spacing w:before="6" w:line="242" w:lineRule="auto"/>
              <w:ind w:left="11" w:right="150" w:firstLine="566"/>
              <w:rPr>
                <w:sz w:val="24"/>
              </w:rPr>
            </w:pPr>
            <w:r>
              <w:rPr>
                <w:spacing w:val="-2"/>
                <w:w w:val="105"/>
                <w:sz w:val="24"/>
              </w:rPr>
              <w:t>завтрак,</w:t>
            </w:r>
            <w:r>
              <w:rPr>
                <w:sz w:val="24"/>
              </w:rPr>
              <w:tab/>
            </w:r>
            <w:r>
              <w:rPr>
                <w:spacing w:val="-2"/>
                <w:w w:val="105"/>
                <w:sz w:val="24"/>
              </w:rPr>
              <w:t>второй</w:t>
            </w:r>
            <w:r>
              <w:rPr>
                <w:sz w:val="24"/>
              </w:rPr>
              <w:tab/>
            </w:r>
            <w:r>
              <w:rPr>
                <w:spacing w:val="-2"/>
                <w:w w:val="105"/>
                <w:sz w:val="24"/>
              </w:rPr>
              <w:t xml:space="preserve">завтрак, </w:t>
            </w:r>
            <w:r>
              <w:rPr>
                <w:w w:val="105"/>
                <w:sz w:val="24"/>
              </w:rPr>
              <w:t>полдник, ужин, второй ужин</w:t>
            </w:r>
          </w:p>
        </w:tc>
        <w:tc>
          <w:tcPr>
            <w:tcW w:w="1293" w:type="dxa"/>
            <w:tcBorders>
              <w:left w:val="nil"/>
            </w:tcBorders>
          </w:tcPr>
          <w:p w:rsidR="000664B2" w:rsidRDefault="00CF43C2">
            <w:pPr>
              <w:pStyle w:val="TableParagraph"/>
              <w:spacing w:before="6"/>
              <w:ind w:left="165"/>
              <w:rPr>
                <w:sz w:val="24"/>
              </w:rPr>
            </w:pPr>
            <w:r>
              <w:rPr>
                <w:spacing w:val="-4"/>
                <w:w w:val="105"/>
                <w:sz w:val="24"/>
              </w:rPr>
              <w:t>обед,</w:t>
            </w:r>
          </w:p>
        </w:tc>
      </w:tr>
    </w:tbl>
    <w:p w:rsidR="000664B2" w:rsidRDefault="00CF43C2">
      <w:pPr>
        <w:pStyle w:val="a5"/>
        <w:numPr>
          <w:ilvl w:val="3"/>
          <w:numId w:val="164"/>
        </w:numPr>
        <w:tabs>
          <w:tab w:val="left" w:pos="1460"/>
        </w:tabs>
        <w:spacing w:before="272"/>
        <w:ind w:right="941" w:firstLine="566"/>
        <w:jc w:val="both"/>
        <w:rPr>
          <w:sz w:val="24"/>
        </w:rPr>
      </w:pPr>
      <w:r>
        <w:rPr>
          <w:w w:val="105"/>
          <w:sz w:val="24"/>
        </w:rPr>
        <w:t>ДОО может самостоятельно принимать решение о наличии второго завтрака и ужина, руководствуясь пунктами 8.1.2.1 и 8.1.2.2 СанПиН 2.3/2.4.3590-20: при отсутствии второго завтрака калорийность основного завтрака</w:t>
      </w:r>
      <w:r>
        <w:rPr>
          <w:spacing w:val="40"/>
          <w:w w:val="105"/>
          <w:sz w:val="24"/>
        </w:rPr>
        <w:t xml:space="preserve"> </w:t>
      </w:r>
      <w:r>
        <w:rPr>
          <w:w w:val="105"/>
          <w:sz w:val="24"/>
        </w:rPr>
        <w:t>должна</w:t>
      </w:r>
    </w:p>
    <w:p w:rsidR="000664B2" w:rsidRDefault="00CF43C2">
      <w:pPr>
        <w:pStyle w:val="a4"/>
        <w:spacing w:line="274" w:lineRule="exact"/>
      </w:pPr>
      <w:r>
        <w:rPr>
          <w:spacing w:val="-2"/>
          <w:w w:val="105"/>
        </w:rPr>
        <w:t>быть</w:t>
      </w:r>
      <w:r>
        <w:rPr>
          <w:spacing w:val="-19"/>
          <w:w w:val="105"/>
        </w:rPr>
        <w:t xml:space="preserve"> </w:t>
      </w:r>
      <w:r>
        <w:rPr>
          <w:spacing w:val="-2"/>
          <w:w w:val="105"/>
        </w:rPr>
        <w:t>увеличена</w:t>
      </w:r>
      <w:r>
        <w:rPr>
          <w:spacing w:val="-4"/>
          <w:w w:val="105"/>
        </w:rPr>
        <w:t xml:space="preserve"> </w:t>
      </w:r>
      <w:r>
        <w:rPr>
          <w:spacing w:val="-2"/>
          <w:w w:val="105"/>
        </w:rPr>
        <w:t>на</w:t>
      </w:r>
      <w:r>
        <w:rPr>
          <w:spacing w:val="-27"/>
          <w:w w:val="105"/>
        </w:rPr>
        <w:t xml:space="preserve"> </w:t>
      </w:r>
      <w:r>
        <w:rPr>
          <w:spacing w:val="-2"/>
          <w:w w:val="105"/>
        </w:rPr>
        <w:t>5%</w:t>
      </w:r>
      <w:r>
        <w:rPr>
          <w:spacing w:val="-23"/>
          <w:w w:val="105"/>
        </w:rPr>
        <w:t xml:space="preserve"> </w:t>
      </w:r>
      <w:r>
        <w:rPr>
          <w:spacing w:val="-2"/>
          <w:w w:val="105"/>
        </w:rPr>
        <w:t>соответственно.</w:t>
      </w:r>
    </w:p>
    <w:p w:rsidR="000664B2" w:rsidRDefault="00CF43C2">
      <w:pPr>
        <w:pStyle w:val="a4"/>
        <w:spacing w:before="3" w:line="275" w:lineRule="exact"/>
      </w:pPr>
      <w:r>
        <w:rPr>
          <w:w w:val="105"/>
        </w:rPr>
        <w:t>при</w:t>
      </w:r>
      <w:r>
        <w:rPr>
          <w:spacing w:val="22"/>
          <w:w w:val="105"/>
        </w:rPr>
        <w:t xml:space="preserve"> </w:t>
      </w:r>
      <w:r>
        <w:rPr>
          <w:w w:val="105"/>
        </w:rPr>
        <w:t>12-часовом</w:t>
      </w:r>
      <w:r>
        <w:rPr>
          <w:spacing w:val="24"/>
          <w:w w:val="105"/>
        </w:rPr>
        <w:t xml:space="preserve"> </w:t>
      </w:r>
      <w:r>
        <w:rPr>
          <w:w w:val="105"/>
        </w:rPr>
        <w:t>пребывании</w:t>
      </w:r>
      <w:r>
        <w:rPr>
          <w:spacing w:val="24"/>
          <w:w w:val="105"/>
        </w:rPr>
        <w:t xml:space="preserve"> </w:t>
      </w:r>
      <w:r>
        <w:rPr>
          <w:w w:val="105"/>
        </w:rPr>
        <w:t>возможна</w:t>
      </w:r>
      <w:r>
        <w:rPr>
          <w:spacing w:val="27"/>
          <w:w w:val="105"/>
        </w:rPr>
        <w:t xml:space="preserve"> </w:t>
      </w:r>
      <w:r>
        <w:rPr>
          <w:w w:val="105"/>
        </w:rPr>
        <w:t>организация</w:t>
      </w:r>
      <w:r>
        <w:rPr>
          <w:spacing w:val="25"/>
          <w:w w:val="105"/>
        </w:rPr>
        <w:t xml:space="preserve"> </w:t>
      </w:r>
      <w:r>
        <w:rPr>
          <w:w w:val="105"/>
        </w:rPr>
        <w:t>как</w:t>
      </w:r>
      <w:r>
        <w:rPr>
          <w:spacing w:val="22"/>
          <w:w w:val="105"/>
        </w:rPr>
        <w:t xml:space="preserve"> </w:t>
      </w:r>
      <w:r>
        <w:rPr>
          <w:w w:val="105"/>
        </w:rPr>
        <w:t>отдельного</w:t>
      </w:r>
      <w:r>
        <w:rPr>
          <w:spacing w:val="32"/>
          <w:w w:val="105"/>
        </w:rPr>
        <w:t xml:space="preserve"> </w:t>
      </w:r>
      <w:r>
        <w:rPr>
          <w:w w:val="105"/>
        </w:rPr>
        <w:t>полдника,</w:t>
      </w:r>
      <w:r>
        <w:rPr>
          <w:spacing w:val="24"/>
          <w:w w:val="105"/>
        </w:rPr>
        <w:t xml:space="preserve"> </w:t>
      </w:r>
      <w:r>
        <w:rPr>
          <w:w w:val="105"/>
        </w:rPr>
        <w:t>так</w:t>
      </w:r>
      <w:r>
        <w:rPr>
          <w:spacing w:val="23"/>
          <w:w w:val="105"/>
        </w:rPr>
        <w:t xml:space="preserve"> </w:t>
      </w:r>
      <w:r>
        <w:rPr>
          <w:spacing w:val="-10"/>
          <w:w w:val="105"/>
        </w:rPr>
        <w:t>и</w:t>
      </w:r>
    </w:p>
    <w:p w:rsidR="000664B2" w:rsidRDefault="00CF43C2">
      <w:pPr>
        <w:pStyle w:val="a4"/>
        <w:spacing w:line="242" w:lineRule="auto"/>
        <w:ind w:left="708" w:right="954"/>
      </w:pPr>
      <w:r>
        <w:rPr>
          <w:w w:val="105"/>
        </w:rPr>
        <w:t>«уплотненного» полдника с включением блюд ужина и с распределением калорийности суточного рациона</w:t>
      </w:r>
      <w:r>
        <w:rPr>
          <w:spacing w:val="40"/>
          <w:w w:val="105"/>
        </w:rPr>
        <w:t xml:space="preserve"> </w:t>
      </w:r>
      <w:r>
        <w:rPr>
          <w:w w:val="105"/>
        </w:rPr>
        <w:t>30%.</w:t>
      </w:r>
    </w:p>
    <w:p w:rsidR="000664B2" w:rsidRDefault="00CF43C2">
      <w:pPr>
        <w:pStyle w:val="a5"/>
        <w:numPr>
          <w:ilvl w:val="3"/>
          <w:numId w:val="164"/>
        </w:numPr>
        <w:tabs>
          <w:tab w:val="left" w:pos="1019"/>
        </w:tabs>
        <w:ind w:right="941" w:firstLine="124"/>
        <w:jc w:val="both"/>
        <w:rPr>
          <w:sz w:val="24"/>
        </w:rPr>
      </w:pPr>
      <w:r>
        <w:rPr>
          <w:w w:val="105"/>
          <w:sz w:val="24"/>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w:t>
      </w:r>
      <w:r>
        <w:rPr>
          <w:spacing w:val="19"/>
          <w:w w:val="105"/>
          <w:sz w:val="24"/>
        </w:rPr>
        <w:t xml:space="preserve"> </w:t>
      </w:r>
      <w:r>
        <w:rPr>
          <w:w w:val="105"/>
          <w:sz w:val="24"/>
        </w:rPr>
        <w:t>5 часов), составленные с</w:t>
      </w:r>
      <w:r>
        <w:rPr>
          <w:spacing w:val="80"/>
          <w:w w:val="105"/>
          <w:sz w:val="24"/>
        </w:rPr>
        <w:t xml:space="preserve"> </w:t>
      </w:r>
      <w:r>
        <w:rPr>
          <w:w w:val="105"/>
          <w:sz w:val="24"/>
        </w:rPr>
        <w:t>учётом</w:t>
      </w:r>
      <w:r>
        <w:rPr>
          <w:spacing w:val="80"/>
          <w:w w:val="105"/>
          <w:sz w:val="24"/>
        </w:rPr>
        <w:t xml:space="preserve"> </w:t>
      </w:r>
      <w:r>
        <w:rPr>
          <w:w w:val="105"/>
          <w:sz w:val="24"/>
        </w:rPr>
        <w:t>СанПиН</w:t>
      </w:r>
      <w:r>
        <w:rPr>
          <w:spacing w:val="80"/>
          <w:w w:val="105"/>
          <w:sz w:val="24"/>
        </w:rPr>
        <w:t xml:space="preserve"> </w:t>
      </w:r>
      <w:r>
        <w:rPr>
          <w:w w:val="105"/>
          <w:sz w:val="24"/>
        </w:rPr>
        <w:t>1.2.3685-21</w:t>
      </w:r>
      <w:r>
        <w:rPr>
          <w:spacing w:val="40"/>
          <w:w w:val="105"/>
          <w:sz w:val="24"/>
        </w:rPr>
        <w:t xml:space="preserve"> </w:t>
      </w:r>
      <w:r>
        <w:rPr>
          <w:w w:val="105"/>
          <w:sz w:val="24"/>
        </w:rPr>
        <w:t>и</w:t>
      </w:r>
      <w:r>
        <w:rPr>
          <w:spacing w:val="80"/>
          <w:w w:val="105"/>
          <w:sz w:val="24"/>
        </w:rPr>
        <w:t xml:space="preserve"> </w:t>
      </w:r>
      <w:r>
        <w:rPr>
          <w:w w:val="105"/>
          <w:sz w:val="24"/>
        </w:rPr>
        <w:t>показателей</w:t>
      </w:r>
      <w:r>
        <w:rPr>
          <w:spacing w:val="80"/>
          <w:w w:val="105"/>
          <w:sz w:val="24"/>
        </w:rPr>
        <w:t xml:space="preserve"> </w:t>
      </w:r>
      <w:r>
        <w:rPr>
          <w:w w:val="105"/>
          <w:sz w:val="24"/>
        </w:rPr>
        <w:t>организации</w:t>
      </w:r>
      <w:r>
        <w:rPr>
          <w:spacing w:val="80"/>
          <w:w w:val="105"/>
          <w:sz w:val="24"/>
        </w:rPr>
        <w:t xml:space="preserve"> </w:t>
      </w:r>
      <w:r>
        <w:rPr>
          <w:w w:val="105"/>
          <w:sz w:val="24"/>
        </w:rPr>
        <w:t>образовательного</w:t>
      </w:r>
      <w:r>
        <w:rPr>
          <w:spacing w:val="80"/>
          <w:w w:val="105"/>
          <w:sz w:val="24"/>
        </w:rPr>
        <w:t xml:space="preserve"> </w:t>
      </w:r>
      <w:r>
        <w:rPr>
          <w:w w:val="105"/>
          <w:sz w:val="24"/>
        </w:rPr>
        <w:t>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w:t>
      </w:r>
      <w:r>
        <w:rPr>
          <w:spacing w:val="40"/>
          <w:w w:val="105"/>
          <w:sz w:val="24"/>
        </w:rPr>
        <w:t xml:space="preserve"> </w:t>
      </w:r>
      <w:r>
        <w:rPr>
          <w:w w:val="105"/>
          <w:sz w:val="24"/>
        </w:rPr>
        <w:t>ужина).</w:t>
      </w:r>
    </w:p>
    <w:p w:rsidR="000664B2" w:rsidRDefault="000664B2">
      <w:pPr>
        <w:pStyle w:val="a5"/>
        <w:rPr>
          <w:sz w:val="24"/>
        </w:rPr>
        <w:sectPr w:rsidR="000664B2">
          <w:type w:val="continuous"/>
          <w:pgSz w:w="11910" w:h="16840"/>
          <w:pgMar w:top="200" w:right="0" w:bottom="1180" w:left="425" w:header="0" w:footer="968" w:gutter="0"/>
          <w:cols w:space="720"/>
        </w:sectPr>
      </w:pPr>
    </w:p>
    <w:p w:rsidR="000664B2" w:rsidRDefault="00CF43C2">
      <w:pPr>
        <w:pStyle w:val="2"/>
        <w:spacing w:before="70"/>
        <w:jc w:val="left"/>
      </w:pPr>
      <w:r>
        <w:rPr>
          <w:w w:val="105"/>
        </w:rPr>
        <w:lastRenderedPageBreak/>
        <w:t>Примерный</w:t>
      </w:r>
      <w:r>
        <w:rPr>
          <w:spacing w:val="-12"/>
          <w:w w:val="105"/>
        </w:rPr>
        <w:t xml:space="preserve"> </w:t>
      </w:r>
      <w:r>
        <w:rPr>
          <w:w w:val="105"/>
        </w:rPr>
        <w:t>режим</w:t>
      </w:r>
      <w:r>
        <w:rPr>
          <w:spacing w:val="-8"/>
          <w:w w:val="105"/>
        </w:rPr>
        <w:t xml:space="preserve"> </w:t>
      </w:r>
      <w:r>
        <w:rPr>
          <w:w w:val="105"/>
        </w:rPr>
        <w:t>дня</w:t>
      </w:r>
      <w:r>
        <w:rPr>
          <w:spacing w:val="-10"/>
          <w:w w:val="105"/>
        </w:rPr>
        <w:t xml:space="preserve"> </w:t>
      </w:r>
      <w:r>
        <w:rPr>
          <w:w w:val="105"/>
        </w:rPr>
        <w:t>в</w:t>
      </w:r>
      <w:r>
        <w:rPr>
          <w:spacing w:val="-5"/>
          <w:w w:val="105"/>
        </w:rPr>
        <w:t xml:space="preserve"> </w:t>
      </w:r>
      <w:r>
        <w:rPr>
          <w:w w:val="105"/>
        </w:rPr>
        <w:t>группе</w:t>
      </w:r>
      <w:r>
        <w:rPr>
          <w:spacing w:val="-6"/>
          <w:w w:val="105"/>
        </w:rPr>
        <w:t xml:space="preserve"> </w:t>
      </w:r>
      <w:r>
        <w:rPr>
          <w:w w:val="105"/>
        </w:rPr>
        <w:t>детей</w:t>
      </w:r>
      <w:r>
        <w:rPr>
          <w:spacing w:val="-4"/>
          <w:w w:val="105"/>
        </w:rPr>
        <w:t xml:space="preserve"> </w:t>
      </w:r>
      <w:r>
        <w:rPr>
          <w:w w:val="105"/>
        </w:rPr>
        <w:t>от</w:t>
      </w:r>
      <w:r>
        <w:rPr>
          <w:spacing w:val="-8"/>
          <w:w w:val="105"/>
        </w:rPr>
        <w:t xml:space="preserve"> </w:t>
      </w:r>
      <w:r>
        <w:rPr>
          <w:w w:val="105"/>
        </w:rPr>
        <w:t>1</w:t>
      </w:r>
      <w:r>
        <w:rPr>
          <w:spacing w:val="-5"/>
          <w:w w:val="105"/>
        </w:rPr>
        <w:t xml:space="preserve"> </w:t>
      </w:r>
      <w:r>
        <w:rPr>
          <w:w w:val="105"/>
        </w:rPr>
        <w:t>года</w:t>
      </w:r>
      <w:r>
        <w:rPr>
          <w:spacing w:val="-5"/>
          <w:w w:val="105"/>
        </w:rPr>
        <w:t xml:space="preserve"> </w:t>
      </w:r>
      <w:r>
        <w:rPr>
          <w:w w:val="105"/>
        </w:rPr>
        <w:t>до</w:t>
      </w:r>
      <w:r>
        <w:rPr>
          <w:spacing w:val="-9"/>
          <w:w w:val="105"/>
        </w:rPr>
        <w:t xml:space="preserve"> </w:t>
      </w:r>
      <w:r>
        <w:rPr>
          <w:w w:val="105"/>
        </w:rPr>
        <w:t>2</w:t>
      </w:r>
      <w:r>
        <w:rPr>
          <w:spacing w:val="-34"/>
          <w:w w:val="105"/>
        </w:rPr>
        <w:t xml:space="preserve"> </w:t>
      </w:r>
      <w:r>
        <w:rPr>
          <w:spacing w:val="-4"/>
          <w:w w:val="105"/>
        </w:rPr>
        <w:t>лет.</w:t>
      </w:r>
    </w:p>
    <w:p w:rsidR="000664B2" w:rsidRDefault="000664B2">
      <w:pPr>
        <w:pStyle w:val="a4"/>
        <w:spacing w:before="50"/>
        <w:ind w:left="0"/>
        <w:jc w:val="left"/>
        <w:rPr>
          <w:b/>
          <w:sz w:val="20"/>
        </w:rPr>
      </w:pPr>
    </w:p>
    <w:tbl>
      <w:tblPr>
        <w:tblW w:w="0" w:type="auto"/>
        <w:tblInd w:w="8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5546"/>
        <w:gridCol w:w="2223"/>
        <w:gridCol w:w="2036"/>
      </w:tblGrid>
      <w:tr w:rsidR="000664B2">
        <w:trPr>
          <w:trHeight w:val="469"/>
        </w:trPr>
        <w:tc>
          <w:tcPr>
            <w:tcW w:w="5546" w:type="dxa"/>
            <w:vMerge w:val="restart"/>
          </w:tcPr>
          <w:p w:rsidR="000664B2" w:rsidRDefault="00CF43C2">
            <w:pPr>
              <w:pStyle w:val="TableParagraph"/>
              <w:spacing w:before="121"/>
              <w:ind w:left="578"/>
              <w:rPr>
                <w:sz w:val="24"/>
              </w:rPr>
            </w:pPr>
            <w:r>
              <w:rPr>
                <w:spacing w:val="-2"/>
                <w:sz w:val="24"/>
              </w:rPr>
              <w:t>Содержание</w:t>
            </w:r>
          </w:p>
        </w:tc>
        <w:tc>
          <w:tcPr>
            <w:tcW w:w="4259" w:type="dxa"/>
            <w:gridSpan w:val="2"/>
          </w:tcPr>
          <w:p w:rsidR="000664B2" w:rsidRDefault="00CF43C2">
            <w:pPr>
              <w:pStyle w:val="TableParagraph"/>
              <w:spacing w:before="121"/>
              <w:ind w:left="578"/>
              <w:rPr>
                <w:sz w:val="24"/>
              </w:rPr>
            </w:pPr>
            <w:r>
              <w:rPr>
                <w:spacing w:val="-2"/>
                <w:sz w:val="24"/>
              </w:rPr>
              <w:t>Время</w:t>
            </w:r>
          </w:p>
        </w:tc>
      </w:tr>
      <w:tr w:rsidR="000664B2">
        <w:trPr>
          <w:trHeight w:val="585"/>
        </w:trPr>
        <w:tc>
          <w:tcPr>
            <w:tcW w:w="5546" w:type="dxa"/>
            <w:vMerge/>
            <w:tcBorders>
              <w:top w:val="nil"/>
            </w:tcBorders>
          </w:tcPr>
          <w:p w:rsidR="000664B2" w:rsidRDefault="000664B2">
            <w:pPr>
              <w:rPr>
                <w:sz w:val="2"/>
                <w:szCs w:val="2"/>
              </w:rPr>
            </w:pPr>
          </w:p>
        </w:tc>
        <w:tc>
          <w:tcPr>
            <w:tcW w:w="2223" w:type="dxa"/>
          </w:tcPr>
          <w:p w:rsidR="000664B2" w:rsidRDefault="00CF43C2">
            <w:pPr>
              <w:pStyle w:val="TableParagraph"/>
              <w:spacing w:before="121"/>
              <w:ind w:left="0" w:right="570"/>
              <w:jc w:val="right"/>
              <w:rPr>
                <w:sz w:val="24"/>
              </w:rPr>
            </w:pPr>
            <w:r>
              <w:rPr>
                <w:w w:val="105"/>
                <w:sz w:val="24"/>
              </w:rPr>
              <w:t>1</w:t>
            </w:r>
            <w:r>
              <w:rPr>
                <w:spacing w:val="-5"/>
                <w:w w:val="105"/>
                <w:sz w:val="24"/>
              </w:rPr>
              <w:t xml:space="preserve"> </w:t>
            </w:r>
            <w:r>
              <w:rPr>
                <w:w w:val="105"/>
                <w:sz w:val="24"/>
              </w:rPr>
              <w:t xml:space="preserve">год-1,5 </w:t>
            </w:r>
            <w:r>
              <w:rPr>
                <w:spacing w:val="-4"/>
                <w:w w:val="105"/>
                <w:sz w:val="24"/>
              </w:rPr>
              <w:t>года</w:t>
            </w:r>
          </w:p>
        </w:tc>
        <w:tc>
          <w:tcPr>
            <w:tcW w:w="2036" w:type="dxa"/>
          </w:tcPr>
          <w:p w:rsidR="000664B2" w:rsidRDefault="00CF43C2">
            <w:pPr>
              <w:pStyle w:val="TableParagraph"/>
              <w:spacing w:before="121"/>
              <w:ind w:left="156"/>
              <w:rPr>
                <w:sz w:val="24"/>
              </w:rPr>
            </w:pPr>
            <w:r>
              <w:rPr>
                <w:w w:val="105"/>
                <w:sz w:val="24"/>
              </w:rPr>
              <w:t>1,5</w:t>
            </w:r>
            <w:r>
              <w:rPr>
                <w:spacing w:val="-4"/>
                <w:w w:val="105"/>
                <w:sz w:val="24"/>
              </w:rPr>
              <w:t xml:space="preserve"> </w:t>
            </w:r>
            <w:r>
              <w:rPr>
                <w:w w:val="105"/>
                <w:sz w:val="24"/>
              </w:rPr>
              <w:t xml:space="preserve">лет-2 </w:t>
            </w:r>
            <w:r>
              <w:rPr>
                <w:spacing w:val="-4"/>
                <w:w w:val="105"/>
                <w:sz w:val="24"/>
              </w:rPr>
              <w:t>года</w:t>
            </w:r>
          </w:p>
        </w:tc>
      </w:tr>
      <w:tr w:rsidR="000664B2">
        <w:trPr>
          <w:trHeight w:val="426"/>
        </w:trPr>
        <w:tc>
          <w:tcPr>
            <w:tcW w:w="9805" w:type="dxa"/>
            <w:gridSpan w:val="3"/>
          </w:tcPr>
          <w:p w:rsidR="000664B2" w:rsidRDefault="00CF43C2">
            <w:pPr>
              <w:pStyle w:val="TableParagraph"/>
              <w:spacing w:before="116"/>
              <w:ind w:left="578"/>
              <w:rPr>
                <w:sz w:val="24"/>
              </w:rPr>
            </w:pPr>
            <w:r>
              <w:rPr>
                <w:sz w:val="24"/>
              </w:rPr>
              <w:t>Холодный</w:t>
            </w:r>
            <w:r>
              <w:rPr>
                <w:spacing w:val="-5"/>
                <w:sz w:val="24"/>
              </w:rPr>
              <w:t xml:space="preserve"> </w:t>
            </w:r>
            <w:r>
              <w:rPr>
                <w:sz w:val="24"/>
              </w:rPr>
              <w:t>период</w:t>
            </w:r>
            <w:r>
              <w:rPr>
                <w:spacing w:val="-5"/>
                <w:sz w:val="24"/>
              </w:rPr>
              <w:t xml:space="preserve"> </w:t>
            </w:r>
            <w:r>
              <w:rPr>
                <w:spacing w:val="-4"/>
                <w:sz w:val="24"/>
              </w:rPr>
              <w:t>года</w:t>
            </w:r>
          </w:p>
        </w:tc>
      </w:tr>
      <w:tr w:rsidR="000664B2">
        <w:trPr>
          <w:trHeight w:val="662"/>
        </w:trPr>
        <w:tc>
          <w:tcPr>
            <w:tcW w:w="5546" w:type="dxa"/>
          </w:tcPr>
          <w:p w:rsidR="000664B2" w:rsidRDefault="00CF43C2">
            <w:pPr>
              <w:pStyle w:val="TableParagraph"/>
              <w:tabs>
                <w:tab w:val="left" w:pos="1249"/>
                <w:tab w:val="left" w:pos="2276"/>
                <w:tab w:val="left" w:pos="3461"/>
                <w:tab w:val="left" w:pos="4420"/>
              </w:tabs>
              <w:spacing w:before="94" w:line="274" w:lineRule="exact"/>
              <w:ind w:left="11" w:right="129" w:firstLine="163"/>
              <w:rPr>
                <w:sz w:val="24"/>
              </w:rPr>
            </w:pPr>
            <w:r>
              <w:rPr>
                <w:spacing w:val="-4"/>
                <w:w w:val="105"/>
                <w:sz w:val="24"/>
              </w:rPr>
              <w:t>Прием</w:t>
            </w:r>
            <w:r>
              <w:rPr>
                <w:sz w:val="24"/>
              </w:rPr>
              <w:tab/>
            </w:r>
            <w:r>
              <w:rPr>
                <w:spacing w:val="-2"/>
                <w:w w:val="105"/>
                <w:sz w:val="24"/>
              </w:rPr>
              <w:t>детей,</w:t>
            </w:r>
            <w:r>
              <w:rPr>
                <w:sz w:val="24"/>
              </w:rPr>
              <w:tab/>
            </w:r>
            <w:r>
              <w:rPr>
                <w:spacing w:val="-2"/>
                <w:w w:val="105"/>
                <w:sz w:val="24"/>
              </w:rPr>
              <w:t>осмотр,</w:t>
            </w:r>
            <w:r>
              <w:rPr>
                <w:sz w:val="24"/>
              </w:rPr>
              <w:tab/>
            </w:r>
            <w:r>
              <w:rPr>
                <w:spacing w:val="-4"/>
                <w:w w:val="105"/>
                <w:sz w:val="24"/>
              </w:rPr>
              <w:t>игры,</w:t>
            </w:r>
            <w:r>
              <w:rPr>
                <w:sz w:val="24"/>
              </w:rPr>
              <w:tab/>
            </w:r>
            <w:r>
              <w:rPr>
                <w:spacing w:val="-2"/>
                <w:w w:val="105"/>
                <w:sz w:val="24"/>
              </w:rPr>
              <w:t>утренняя гимнастика</w:t>
            </w:r>
          </w:p>
        </w:tc>
        <w:tc>
          <w:tcPr>
            <w:tcW w:w="2223" w:type="dxa"/>
          </w:tcPr>
          <w:p w:rsidR="000664B2" w:rsidRDefault="00CF43C2">
            <w:pPr>
              <w:pStyle w:val="TableParagraph"/>
              <w:spacing w:line="268" w:lineRule="exact"/>
              <w:ind w:left="578"/>
              <w:rPr>
                <w:sz w:val="24"/>
              </w:rPr>
            </w:pPr>
            <w:r>
              <w:rPr>
                <w:sz w:val="24"/>
              </w:rPr>
              <w:t>7.00-</w:t>
            </w:r>
            <w:r>
              <w:rPr>
                <w:spacing w:val="-4"/>
                <w:sz w:val="24"/>
              </w:rPr>
              <w:t>8.30</w:t>
            </w:r>
          </w:p>
        </w:tc>
        <w:tc>
          <w:tcPr>
            <w:tcW w:w="2036" w:type="dxa"/>
          </w:tcPr>
          <w:p w:rsidR="000664B2" w:rsidRDefault="00CF43C2">
            <w:pPr>
              <w:pStyle w:val="TableParagraph"/>
              <w:spacing w:line="268" w:lineRule="exact"/>
              <w:ind w:left="60"/>
              <w:rPr>
                <w:sz w:val="24"/>
              </w:rPr>
            </w:pPr>
            <w:r>
              <w:rPr>
                <w:sz w:val="24"/>
              </w:rPr>
              <w:t>7.00-</w:t>
            </w:r>
            <w:r>
              <w:rPr>
                <w:spacing w:val="-4"/>
                <w:sz w:val="24"/>
              </w:rPr>
              <w:t>8.30</w:t>
            </w:r>
          </w:p>
        </w:tc>
      </w:tr>
      <w:tr w:rsidR="000664B2">
        <w:trPr>
          <w:trHeight w:val="585"/>
        </w:trPr>
        <w:tc>
          <w:tcPr>
            <w:tcW w:w="5546" w:type="dxa"/>
          </w:tcPr>
          <w:p w:rsidR="000664B2" w:rsidRDefault="00CF43C2">
            <w:pPr>
              <w:pStyle w:val="TableParagraph"/>
              <w:spacing w:line="268" w:lineRule="exact"/>
              <w:ind w:left="174"/>
              <w:rPr>
                <w:sz w:val="24"/>
              </w:rPr>
            </w:pPr>
            <w:r>
              <w:rPr>
                <w:sz w:val="24"/>
              </w:rPr>
              <w:t>Подготовка</w:t>
            </w:r>
            <w:r>
              <w:rPr>
                <w:spacing w:val="-7"/>
                <w:sz w:val="24"/>
              </w:rPr>
              <w:t xml:space="preserve"> </w:t>
            </w:r>
            <w:r>
              <w:rPr>
                <w:sz w:val="24"/>
              </w:rPr>
              <w:t>к</w:t>
            </w:r>
            <w:r>
              <w:rPr>
                <w:spacing w:val="-6"/>
                <w:sz w:val="24"/>
              </w:rPr>
              <w:t xml:space="preserve"> </w:t>
            </w:r>
            <w:r>
              <w:rPr>
                <w:sz w:val="24"/>
              </w:rPr>
              <w:t>завтраку,</w:t>
            </w:r>
            <w:r>
              <w:rPr>
                <w:spacing w:val="-1"/>
                <w:sz w:val="24"/>
              </w:rPr>
              <w:t xml:space="preserve"> </w:t>
            </w:r>
            <w:r>
              <w:rPr>
                <w:spacing w:val="-2"/>
                <w:sz w:val="24"/>
              </w:rPr>
              <w:t>завтрак</w:t>
            </w:r>
          </w:p>
        </w:tc>
        <w:tc>
          <w:tcPr>
            <w:tcW w:w="2223" w:type="dxa"/>
            <w:tcBorders>
              <w:right w:val="single" w:sz="2" w:space="0" w:color="000000"/>
            </w:tcBorders>
          </w:tcPr>
          <w:p w:rsidR="000664B2" w:rsidRDefault="00CF43C2">
            <w:pPr>
              <w:pStyle w:val="TableParagraph"/>
              <w:spacing w:before="116"/>
              <w:ind w:left="578"/>
              <w:rPr>
                <w:sz w:val="24"/>
              </w:rPr>
            </w:pPr>
            <w:r>
              <w:rPr>
                <w:sz w:val="24"/>
              </w:rPr>
              <w:t>8.30-</w:t>
            </w:r>
            <w:r>
              <w:rPr>
                <w:spacing w:val="-4"/>
                <w:sz w:val="24"/>
              </w:rPr>
              <w:t>9.00</w:t>
            </w:r>
          </w:p>
        </w:tc>
        <w:tc>
          <w:tcPr>
            <w:tcW w:w="2036" w:type="dxa"/>
            <w:tcBorders>
              <w:left w:val="single" w:sz="2" w:space="0" w:color="000000"/>
              <w:right w:val="single" w:sz="2" w:space="0" w:color="000000"/>
            </w:tcBorders>
          </w:tcPr>
          <w:p w:rsidR="000664B2" w:rsidRDefault="00CF43C2">
            <w:pPr>
              <w:pStyle w:val="TableParagraph"/>
              <w:spacing w:before="116"/>
              <w:ind w:left="60"/>
              <w:rPr>
                <w:sz w:val="24"/>
              </w:rPr>
            </w:pPr>
            <w:r>
              <w:rPr>
                <w:sz w:val="24"/>
              </w:rPr>
              <w:t>8.30-</w:t>
            </w:r>
            <w:r>
              <w:rPr>
                <w:spacing w:val="-4"/>
                <w:sz w:val="24"/>
              </w:rPr>
              <w:t>9.00</w:t>
            </w:r>
          </w:p>
        </w:tc>
      </w:tr>
      <w:tr w:rsidR="000664B2">
        <w:trPr>
          <w:trHeight w:val="575"/>
        </w:trPr>
        <w:tc>
          <w:tcPr>
            <w:tcW w:w="5546" w:type="dxa"/>
          </w:tcPr>
          <w:p w:rsidR="000664B2" w:rsidRDefault="00CF43C2">
            <w:pPr>
              <w:pStyle w:val="TableParagraph"/>
              <w:tabs>
                <w:tab w:val="left" w:pos="1652"/>
                <w:tab w:val="left" w:pos="3676"/>
                <w:tab w:val="left" w:pos="4717"/>
              </w:tabs>
              <w:spacing w:line="237" w:lineRule="auto"/>
              <w:ind w:left="11" w:right="129" w:firstLine="163"/>
              <w:rPr>
                <w:sz w:val="24"/>
              </w:rPr>
            </w:pPr>
            <w:r>
              <w:rPr>
                <w:spacing w:val="-2"/>
                <w:w w:val="105"/>
                <w:sz w:val="24"/>
              </w:rPr>
              <w:t>Активное</w:t>
            </w:r>
            <w:r>
              <w:rPr>
                <w:sz w:val="24"/>
              </w:rPr>
              <w:tab/>
            </w:r>
            <w:r>
              <w:rPr>
                <w:spacing w:val="-2"/>
                <w:w w:val="105"/>
                <w:sz w:val="24"/>
              </w:rPr>
              <w:t>бодрствование</w:t>
            </w:r>
            <w:r>
              <w:rPr>
                <w:sz w:val="24"/>
              </w:rPr>
              <w:tab/>
            </w:r>
            <w:r>
              <w:rPr>
                <w:spacing w:val="-2"/>
                <w:w w:val="105"/>
                <w:sz w:val="24"/>
              </w:rPr>
              <w:t>детей</w:t>
            </w:r>
            <w:r>
              <w:rPr>
                <w:sz w:val="24"/>
              </w:rPr>
              <w:tab/>
            </w:r>
            <w:r>
              <w:rPr>
                <w:spacing w:val="-2"/>
                <w:w w:val="105"/>
                <w:sz w:val="24"/>
              </w:rPr>
              <w:t xml:space="preserve">(игры, </w:t>
            </w:r>
            <w:r>
              <w:rPr>
                <w:w w:val="105"/>
                <w:sz w:val="24"/>
              </w:rPr>
              <w:t>предметная деятельность и другое)</w:t>
            </w:r>
          </w:p>
        </w:tc>
        <w:tc>
          <w:tcPr>
            <w:tcW w:w="2223" w:type="dxa"/>
          </w:tcPr>
          <w:p w:rsidR="000664B2" w:rsidRDefault="00CF43C2">
            <w:pPr>
              <w:pStyle w:val="TableParagraph"/>
              <w:spacing w:before="116"/>
              <w:ind w:left="578"/>
              <w:rPr>
                <w:sz w:val="24"/>
              </w:rPr>
            </w:pPr>
            <w:r>
              <w:rPr>
                <w:sz w:val="24"/>
              </w:rPr>
              <w:t>9.00-</w:t>
            </w:r>
            <w:r>
              <w:rPr>
                <w:spacing w:val="-4"/>
                <w:sz w:val="24"/>
              </w:rPr>
              <w:t>9.30</w:t>
            </w:r>
          </w:p>
        </w:tc>
        <w:tc>
          <w:tcPr>
            <w:tcW w:w="2036" w:type="dxa"/>
          </w:tcPr>
          <w:p w:rsidR="000664B2" w:rsidRDefault="00CF43C2">
            <w:pPr>
              <w:pStyle w:val="TableParagraph"/>
              <w:spacing w:before="116"/>
              <w:ind w:left="60"/>
              <w:rPr>
                <w:sz w:val="24"/>
              </w:rPr>
            </w:pPr>
            <w:r>
              <w:rPr>
                <w:sz w:val="24"/>
              </w:rPr>
              <w:t>9.00-</w:t>
            </w:r>
            <w:r>
              <w:rPr>
                <w:spacing w:val="-4"/>
                <w:sz w:val="24"/>
              </w:rPr>
              <w:t>9.30</w:t>
            </w:r>
          </w:p>
        </w:tc>
      </w:tr>
      <w:tr w:rsidR="000664B2">
        <w:trPr>
          <w:trHeight w:val="772"/>
        </w:trPr>
        <w:tc>
          <w:tcPr>
            <w:tcW w:w="5546" w:type="dxa"/>
          </w:tcPr>
          <w:p w:rsidR="000664B2" w:rsidRDefault="00CF43C2">
            <w:pPr>
              <w:pStyle w:val="TableParagraph"/>
              <w:spacing w:line="268" w:lineRule="exact"/>
              <w:ind w:left="174"/>
              <w:rPr>
                <w:sz w:val="24"/>
              </w:rPr>
            </w:pPr>
            <w:r>
              <w:rPr>
                <w:w w:val="105"/>
                <w:sz w:val="24"/>
              </w:rPr>
              <w:t>Подготовка</w:t>
            </w:r>
            <w:r>
              <w:rPr>
                <w:spacing w:val="-3"/>
                <w:w w:val="105"/>
                <w:sz w:val="24"/>
              </w:rPr>
              <w:t xml:space="preserve"> </w:t>
            </w:r>
            <w:r>
              <w:rPr>
                <w:w w:val="105"/>
                <w:sz w:val="24"/>
              </w:rPr>
              <w:t>ко</w:t>
            </w:r>
            <w:r>
              <w:rPr>
                <w:spacing w:val="-3"/>
                <w:w w:val="105"/>
                <w:sz w:val="24"/>
              </w:rPr>
              <w:t xml:space="preserve"> </w:t>
            </w:r>
            <w:r>
              <w:rPr>
                <w:w w:val="105"/>
                <w:sz w:val="24"/>
              </w:rPr>
              <w:t>сну,</w:t>
            </w:r>
            <w:r>
              <w:rPr>
                <w:spacing w:val="-5"/>
                <w:w w:val="105"/>
                <w:sz w:val="24"/>
              </w:rPr>
              <w:t xml:space="preserve"> </w:t>
            </w:r>
            <w:r>
              <w:rPr>
                <w:w w:val="105"/>
                <w:sz w:val="24"/>
              </w:rPr>
              <w:t>первый</w:t>
            </w:r>
            <w:r>
              <w:rPr>
                <w:spacing w:val="-7"/>
                <w:w w:val="105"/>
                <w:sz w:val="24"/>
              </w:rPr>
              <w:t xml:space="preserve"> </w:t>
            </w:r>
            <w:r>
              <w:rPr>
                <w:spacing w:val="-5"/>
                <w:w w:val="105"/>
                <w:sz w:val="24"/>
              </w:rPr>
              <w:t>сон</w:t>
            </w:r>
          </w:p>
        </w:tc>
        <w:tc>
          <w:tcPr>
            <w:tcW w:w="2223" w:type="dxa"/>
          </w:tcPr>
          <w:p w:rsidR="000664B2" w:rsidRDefault="00CF43C2">
            <w:pPr>
              <w:pStyle w:val="TableParagraph"/>
              <w:spacing w:before="111"/>
              <w:ind w:left="0" w:right="581"/>
              <w:jc w:val="right"/>
              <w:rPr>
                <w:sz w:val="24"/>
              </w:rPr>
            </w:pPr>
            <w:r>
              <w:rPr>
                <w:sz w:val="24"/>
              </w:rPr>
              <w:t>9.30-</w:t>
            </w:r>
            <w:r>
              <w:rPr>
                <w:spacing w:val="-2"/>
                <w:sz w:val="24"/>
              </w:rPr>
              <w:t>12.00</w:t>
            </w:r>
          </w:p>
        </w:tc>
        <w:tc>
          <w:tcPr>
            <w:tcW w:w="2036" w:type="dxa"/>
          </w:tcPr>
          <w:p w:rsidR="000664B2" w:rsidRDefault="00CF43C2">
            <w:pPr>
              <w:pStyle w:val="TableParagraph"/>
              <w:spacing w:before="87"/>
              <w:ind w:left="60"/>
              <w:rPr>
                <w:sz w:val="24"/>
              </w:rPr>
            </w:pPr>
            <w:r>
              <w:rPr>
                <w:spacing w:val="-10"/>
                <w:sz w:val="24"/>
              </w:rPr>
              <w:t>-</w:t>
            </w:r>
          </w:p>
        </w:tc>
      </w:tr>
      <w:tr w:rsidR="000664B2">
        <w:trPr>
          <w:trHeight w:val="661"/>
        </w:trPr>
        <w:tc>
          <w:tcPr>
            <w:tcW w:w="5546" w:type="dxa"/>
          </w:tcPr>
          <w:p w:rsidR="000664B2" w:rsidRDefault="00CF43C2">
            <w:pPr>
              <w:pStyle w:val="TableParagraph"/>
              <w:tabs>
                <w:tab w:val="left" w:pos="1936"/>
                <w:tab w:val="left" w:pos="3097"/>
                <w:tab w:val="left" w:pos="5265"/>
              </w:tabs>
              <w:spacing w:before="94" w:line="274" w:lineRule="exact"/>
              <w:ind w:left="11" w:right="128" w:firstLine="163"/>
              <w:rPr>
                <w:sz w:val="24"/>
              </w:rPr>
            </w:pPr>
            <w:r>
              <w:rPr>
                <w:spacing w:val="-2"/>
                <w:w w:val="105"/>
                <w:sz w:val="24"/>
              </w:rPr>
              <w:t>Постепенный</w:t>
            </w:r>
            <w:r>
              <w:rPr>
                <w:sz w:val="24"/>
              </w:rPr>
              <w:tab/>
            </w:r>
            <w:r>
              <w:rPr>
                <w:spacing w:val="-2"/>
                <w:w w:val="105"/>
                <w:sz w:val="24"/>
              </w:rPr>
              <w:t>подъем,</w:t>
            </w:r>
            <w:r>
              <w:rPr>
                <w:sz w:val="24"/>
              </w:rPr>
              <w:tab/>
            </w:r>
            <w:r>
              <w:rPr>
                <w:spacing w:val="-2"/>
                <w:w w:val="105"/>
                <w:sz w:val="24"/>
              </w:rPr>
              <w:t>оздоровительные</w:t>
            </w:r>
            <w:r>
              <w:rPr>
                <w:sz w:val="24"/>
              </w:rPr>
              <w:tab/>
            </w:r>
            <w:r>
              <w:rPr>
                <w:spacing w:val="-10"/>
                <w:w w:val="105"/>
                <w:sz w:val="24"/>
              </w:rPr>
              <w:t xml:space="preserve">и </w:t>
            </w:r>
            <w:r>
              <w:rPr>
                <w:w w:val="105"/>
                <w:sz w:val="24"/>
              </w:rPr>
              <w:t>гигиенические процедуры</w:t>
            </w:r>
          </w:p>
        </w:tc>
        <w:tc>
          <w:tcPr>
            <w:tcW w:w="2223" w:type="dxa"/>
          </w:tcPr>
          <w:p w:rsidR="000664B2" w:rsidRDefault="00CF43C2">
            <w:pPr>
              <w:pStyle w:val="TableParagraph"/>
              <w:spacing w:line="272" w:lineRule="exact"/>
              <w:ind w:left="160"/>
              <w:rPr>
                <w:sz w:val="24"/>
              </w:rPr>
            </w:pPr>
            <w:r>
              <w:rPr>
                <w:sz w:val="24"/>
              </w:rPr>
              <w:t>12.00-</w:t>
            </w:r>
            <w:r>
              <w:rPr>
                <w:spacing w:val="-2"/>
                <w:sz w:val="24"/>
              </w:rPr>
              <w:t>12.30</w:t>
            </w:r>
          </w:p>
        </w:tc>
        <w:tc>
          <w:tcPr>
            <w:tcW w:w="2036" w:type="dxa"/>
          </w:tcPr>
          <w:p w:rsidR="000664B2" w:rsidRDefault="00CF43C2">
            <w:pPr>
              <w:pStyle w:val="TableParagraph"/>
              <w:spacing w:before="87"/>
              <w:ind w:left="60"/>
              <w:rPr>
                <w:sz w:val="24"/>
              </w:rPr>
            </w:pPr>
            <w:r>
              <w:rPr>
                <w:spacing w:val="-10"/>
                <w:w w:val="90"/>
                <w:sz w:val="24"/>
              </w:rPr>
              <w:t>-</w:t>
            </w:r>
          </w:p>
        </w:tc>
      </w:tr>
      <w:tr w:rsidR="000664B2">
        <w:trPr>
          <w:trHeight w:val="830"/>
        </w:trPr>
        <w:tc>
          <w:tcPr>
            <w:tcW w:w="5546" w:type="dxa"/>
          </w:tcPr>
          <w:p w:rsidR="000664B2" w:rsidRDefault="00CF43C2">
            <w:pPr>
              <w:pStyle w:val="TableParagraph"/>
              <w:tabs>
                <w:tab w:val="left" w:pos="1240"/>
                <w:tab w:val="left" w:pos="1576"/>
                <w:tab w:val="left" w:pos="2666"/>
                <w:tab w:val="left" w:pos="3574"/>
                <w:tab w:val="left" w:pos="4054"/>
              </w:tabs>
              <w:spacing w:line="237" w:lineRule="auto"/>
              <w:ind w:left="11" w:right="125" w:firstLine="163"/>
              <w:rPr>
                <w:sz w:val="24"/>
              </w:rPr>
            </w:pPr>
            <w:r>
              <w:rPr>
                <w:spacing w:val="-2"/>
                <w:w w:val="105"/>
                <w:sz w:val="24"/>
              </w:rPr>
              <w:t>Занятия</w:t>
            </w:r>
            <w:r>
              <w:rPr>
                <w:sz w:val="24"/>
              </w:rPr>
              <w:tab/>
            </w:r>
            <w:r>
              <w:rPr>
                <w:spacing w:val="-12"/>
                <w:w w:val="105"/>
                <w:sz w:val="24"/>
              </w:rPr>
              <w:t>в</w:t>
            </w:r>
            <w:r>
              <w:rPr>
                <w:sz w:val="24"/>
              </w:rPr>
              <w:tab/>
            </w:r>
            <w:r>
              <w:rPr>
                <w:spacing w:val="-2"/>
                <w:w w:val="105"/>
                <w:sz w:val="24"/>
              </w:rPr>
              <w:t>игровой</w:t>
            </w:r>
            <w:r>
              <w:rPr>
                <w:sz w:val="24"/>
              </w:rPr>
              <w:tab/>
            </w:r>
            <w:r>
              <w:rPr>
                <w:spacing w:val="-2"/>
                <w:w w:val="105"/>
                <w:sz w:val="24"/>
              </w:rPr>
              <w:t>форме</w:t>
            </w:r>
            <w:r>
              <w:rPr>
                <w:sz w:val="24"/>
              </w:rPr>
              <w:tab/>
            </w:r>
            <w:r>
              <w:rPr>
                <w:spacing w:val="-6"/>
                <w:w w:val="105"/>
                <w:sz w:val="24"/>
              </w:rPr>
              <w:t>по</w:t>
            </w:r>
            <w:r>
              <w:rPr>
                <w:sz w:val="24"/>
              </w:rPr>
              <w:tab/>
            </w:r>
            <w:r>
              <w:rPr>
                <w:spacing w:val="-2"/>
                <w:w w:val="105"/>
                <w:sz w:val="24"/>
              </w:rPr>
              <w:t xml:space="preserve">подгруппам, </w:t>
            </w:r>
            <w:r>
              <w:rPr>
                <w:w w:val="105"/>
                <w:sz w:val="24"/>
              </w:rPr>
              <w:t>активное</w:t>
            </w:r>
            <w:r>
              <w:rPr>
                <w:spacing w:val="7"/>
                <w:w w:val="105"/>
                <w:sz w:val="24"/>
              </w:rPr>
              <w:t xml:space="preserve"> </w:t>
            </w:r>
            <w:r>
              <w:rPr>
                <w:w w:val="105"/>
                <w:sz w:val="24"/>
              </w:rPr>
              <w:t>бодрствование</w:t>
            </w:r>
            <w:r>
              <w:rPr>
                <w:spacing w:val="6"/>
                <w:w w:val="105"/>
                <w:sz w:val="24"/>
              </w:rPr>
              <w:t xml:space="preserve"> </w:t>
            </w:r>
            <w:r>
              <w:rPr>
                <w:w w:val="105"/>
                <w:sz w:val="24"/>
              </w:rPr>
              <w:t>детей</w:t>
            </w:r>
            <w:r>
              <w:rPr>
                <w:spacing w:val="10"/>
                <w:w w:val="105"/>
                <w:sz w:val="24"/>
              </w:rPr>
              <w:t xml:space="preserve"> </w:t>
            </w:r>
            <w:r>
              <w:rPr>
                <w:w w:val="105"/>
                <w:sz w:val="24"/>
              </w:rPr>
              <w:t>(игры,</w:t>
            </w:r>
            <w:r>
              <w:rPr>
                <w:spacing w:val="6"/>
                <w:w w:val="105"/>
                <w:sz w:val="24"/>
              </w:rPr>
              <w:t xml:space="preserve"> </w:t>
            </w:r>
            <w:r>
              <w:rPr>
                <w:spacing w:val="-2"/>
                <w:w w:val="105"/>
                <w:sz w:val="24"/>
              </w:rPr>
              <w:t>предметная</w:t>
            </w:r>
          </w:p>
          <w:p w:rsidR="000664B2" w:rsidRDefault="00CF43C2">
            <w:pPr>
              <w:pStyle w:val="TableParagraph"/>
              <w:spacing w:before="2" w:line="261" w:lineRule="exact"/>
              <w:ind w:left="11"/>
              <w:rPr>
                <w:sz w:val="24"/>
              </w:rPr>
            </w:pPr>
            <w:r>
              <w:rPr>
                <w:w w:val="105"/>
                <w:sz w:val="24"/>
              </w:rPr>
              <w:t>деятельность</w:t>
            </w:r>
            <w:r>
              <w:rPr>
                <w:spacing w:val="-6"/>
                <w:w w:val="105"/>
                <w:sz w:val="24"/>
              </w:rPr>
              <w:t xml:space="preserve"> </w:t>
            </w:r>
            <w:r>
              <w:rPr>
                <w:w w:val="105"/>
                <w:sz w:val="24"/>
              </w:rPr>
              <w:t>и</w:t>
            </w:r>
            <w:r>
              <w:rPr>
                <w:spacing w:val="-6"/>
                <w:w w:val="105"/>
                <w:sz w:val="24"/>
              </w:rPr>
              <w:t xml:space="preserve"> </w:t>
            </w:r>
            <w:r>
              <w:rPr>
                <w:spacing w:val="-2"/>
                <w:w w:val="105"/>
                <w:sz w:val="24"/>
              </w:rPr>
              <w:t>другое)</w:t>
            </w:r>
          </w:p>
        </w:tc>
        <w:tc>
          <w:tcPr>
            <w:tcW w:w="2223" w:type="dxa"/>
          </w:tcPr>
          <w:p w:rsidR="000664B2" w:rsidRDefault="00CF43C2">
            <w:pPr>
              <w:pStyle w:val="TableParagraph"/>
              <w:spacing w:before="78"/>
              <w:ind w:left="578"/>
              <w:rPr>
                <w:sz w:val="24"/>
              </w:rPr>
            </w:pPr>
            <w:r>
              <w:rPr>
                <w:spacing w:val="-10"/>
                <w:sz w:val="24"/>
              </w:rPr>
              <w:t>-</w:t>
            </w:r>
          </w:p>
        </w:tc>
        <w:tc>
          <w:tcPr>
            <w:tcW w:w="2036" w:type="dxa"/>
          </w:tcPr>
          <w:p w:rsidR="000664B2" w:rsidRDefault="00CF43C2">
            <w:pPr>
              <w:pStyle w:val="TableParagraph"/>
              <w:spacing w:line="273" w:lineRule="exact"/>
              <w:ind w:left="60"/>
              <w:rPr>
                <w:sz w:val="24"/>
              </w:rPr>
            </w:pPr>
            <w:r>
              <w:rPr>
                <w:sz w:val="24"/>
              </w:rPr>
              <w:t>9.30-</w:t>
            </w:r>
            <w:r>
              <w:rPr>
                <w:spacing w:val="-4"/>
                <w:sz w:val="24"/>
              </w:rPr>
              <w:t>9.40</w:t>
            </w:r>
          </w:p>
          <w:p w:rsidR="000664B2" w:rsidRDefault="00CF43C2">
            <w:pPr>
              <w:pStyle w:val="TableParagraph"/>
              <w:spacing w:before="69"/>
              <w:ind w:left="60"/>
              <w:rPr>
                <w:sz w:val="24"/>
              </w:rPr>
            </w:pPr>
            <w:r>
              <w:rPr>
                <w:sz w:val="24"/>
              </w:rPr>
              <w:t>9.50-</w:t>
            </w:r>
            <w:r>
              <w:rPr>
                <w:spacing w:val="-2"/>
                <w:sz w:val="24"/>
              </w:rPr>
              <w:t>10.00</w:t>
            </w:r>
          </w:p>
        </w:tc>
      </w:tr>
      <w:tr w:rsidR="000664B2">
        <w:trPr>
          <w:trHeight w:val="1103"/>
        </w:trPr>
        <w:tc>
          <w:tcPr>
            <w:tcW w:w="5546" w:type="dxa"/>
          </w:tcPr>
          <w:p w:rsidR="000664B2" w:rsidRDefault="00CF43C2">
            <w:pPr>
              <w:pStyle w:val="TableParagraph"/>
              <w:spacing w:before="111"/>
              <w:ind w:left="174"/>
              <w:rPr>
                <w:sz w:val="24"/>
              </w:rPr>
            </w:pPr>
            <w:r>
              <w:rPr>
                <w:w w:val="105"/>
                <w:sz w:val="24"/>
              </w:rPr>
              <w:t>Второй</w:t>
            </w:r>
            <w:r>
              <w:rPr>
                <w:spacing w:val="-7"/>
                <w:w w:val="105"/>
                <w:sz w:val="24"/>
              </w:rPr>
              <w:t xml:space="preserve"> </w:t>
            </w:r>
            <w:r>
              <w:rPr>
                <w:spacing w:val="-2"/>
                <w:w w:val="105"/>
                <w:sz w:val="24"/>
              </w:rPr>
              <w:t>завтрак</w:t>
            </w:r>
            <w:r>
              <w:rPr>
                <w:spacing w:val="-2"/>
                <w:w w:val="105"/>
                <w:sz w:val="24"/>
                <w:vertAlign w:val="superscript"/>
              </w:rPr>
              <w:t>13</w:t>
            </w:r>
          </w:p>
        </w:tc>
        <w:tc>
          <w:tcPr>
            <w:tcW w:w="2223" w:type="dxa"/>
          </w:tcPr>
          <w:p w:rsidR="000664B2" w:rsidRDefault="00CF43C2">
            <w:pPr>
              <w:pStyle w:val="TableParagraph"/>
              <w:ind w:left="11" w:firstLine="149"/>
              <w:rPr>
                <w:sz w:val="24"/>
              </w:rPr>
            </w:pPr>
            <w:r>
              <w:rPr>
                <w:spacing w:val="-2"/>
                <w:sz w:val="24"/>
              </w:rPr>
              <w:t>увеличивается калорийность основного</w:t>
            </w:r>
          </w:p>
          <w:p w:rsidR="000664B2" w:rsidRDefault="00CF43C2">
            <w:pPr>
              <w:pStyle w:val="TableParagraph"/>
              <w:spacing w:line="261" w:lineRule="exact"/>
              <w:ind w:left="11"/>
              <w:rPr>
                <w:sz w:val="24"/>
              </w:rPr>
            </w:pPr>
            <w:r>
              <w:rPr>
                <w:spacing w:val="-2"/>
                <w:sz w:val="24"/>
              </w:rPr>
              <w:t>завтрака</w:t>
            </w:r>
          </w:p>
        </w:tc>
        <w:tc>
          <w:tcPr>
            <w:tcW w:w="2036" w:type="dxa"/>
          </w:tcPr>
          <w:p w:rsidR="000664B2" w:rsidRDefault="00CF43C2">
            <w:pPr>
              <w:pStyle w:val="TableParagraph"/>
              <w:spacing w:line="268" w:lineRule="exact"/>
              <w:ind w:left="60"/>
              <w:rPr>
                <w:sz w:val="24"/>
              </w:rPr>
            </w:pPr>
            <w:r>
              <w:rPr>
                <w:sz w:val="24"/>
              </w:rPr>
              <w:t>10.30-</w:t>
            </w:r>
            <w:r>
              <w:rPr>
                <w:spacing w:val="-2"/>
                <w:sz w:val="24"/>
              </w:rPr>
              <w:t>11.00</w:t>
            </w:r>
          </w:p>
        </w:tc>
      </w:tr>
      <w:tr w:rsidR="000664B2">
        <w:trPr>
          <w:trHeight w:val="1271"/>
        </w:trPr>
        <w:tc>
          <w:tcPr>
            <w:tcW w:w="5546" w:type="dxa"/>
          </w:tcPr>
          <w:p w:rsidR="000664B2" w:rsidRDefault="00CF43C2">
            <w:pPr>
              <w:pStyle w:val="TableParagraph"/>
              <w:spacing w:line="268" w:lineRule="exact"/>
              <w:ind w:left="174"/>
              <w:rPr>
                <w:sz w:val="24"/>
              </w:rPr>
            </w:pPr>
            <w:r>
              <w:rPr>
                <w:sz w:val="24"/>
              </w:rPr>
              <w:t>Подготовка</w:t>
            </w:r>
            <w:r>
              <w:rPr>
                <w:spacing w:val="-5"/>
                <w:sz w:val="24"/>
              </w:rPr>
              <w:t xml:space="preserve"> </w:t>
            </w:r>
            <w:r>
              <w:rPr>
                <w:sz w:val="24"/>
              </w:rPr>
              <w:t>к</w:t>
            </w:r>
            <w:r>
              <w:rPr>
                <w:spacing w:val="-6"/>
                <w:sz w:val="24"/>
              </w:rPr>
              <w:t xml:space="preserve"> </w:t>
            </w:r>
            <w:r>
              <w:rPr>
                <w:sz w:val="24"/>
              </w:rPr>
              <w:t>прогулке,</w:t>
            </w:r>
            <w:r>
              <w:rPr>
                <w:spacing w:val="-2"/>
                <w:sz w:val="24"/>
              </w:rPr>
              <w:t xml:space="preserve"> прогулка</w:t>
            </w:r>
          </w:p>
        </w:tc>
        <w:tc>
          <w:tcPr>
            <w:tcW w:w="2223" w:type="dxa"/>
          </w:tcPr>
          <w:p w:rsidR="000664B2" w:rsidRDefault="00CF43C2">
            <w:pPr>
              <w:pStyle w:val="TableParagraph"/>
              <w:spacing w:before="73"/>
              <w:ind w:left="578"/>
              <w:rPr>
                <w:sz w:val="24"/>
              </w:rPr>
            </w:pPr>
            <w:r>
              <w:rPr>
                <w:spacing w:val="-10"/>
                <w:sz w:val="24"/>
              </w:rPr>
              <w:t>-</w:t>
            </w:r>
          </w:p>
        </w:tc>
        <w:tc>
          <w:tcPr>
            <w:tcW w:w="2036" w:type="dxa"/>
          </w:tcPr>
          <w:p w:rsidR="000664B2" w:rsidRDefault="00CF43C2">
            <w:pPr>
              <w:pStyle w:val="TableParagraph"/>
              <w:spacing w:before="102"/>
              <w:ind w:left="60"/>
              <w:rPr>
                <w:sz w:val="24"/>
              </w:rPr>
            </w:pPr>
            <w:r>
              <w:rPr>
                <w:sz w:val="24"/>
              </w:rPr>
              <w:t>10.00-</w:t>
            </w:r>
            <w:r>
              <w:rPr>
                <w:spacing w:val="-2"/>
                <w:sz w:val="24"/>
              </w:rPr>
              <w:t>11.30</w:t>
            </w:r>
          </w:p>
        </w:tc>
      </w:tr>
      <w:tr w:rsidR="000664B2">
        <w:trPr>
          <w:trHeight w:val="542"/>
        </w:trPr>
        <w:tc>
          <w:tcPr>
            <w:tcW w:w="5546" w:type="dxa"/>
          </w:tcPr>
          <w:p w:rsidR="000664B2" w:rsidRDefault="00CF43C2">
            <w:pPr>
              <w:pStyle w:val="TableParagraph"/>
              <w:spacing w:before="102"/>
              <w:ind w:left="174"/>
              <w:rPr>
                <w:sz w:val="24"/>
              </w:rPr>
            </w:pPr>
            <w:r>
              <w:rPr>
                <w:sz w:val="24"/>
              </w:rPr>
              <w:t>Подготовка</w:t>
            </w:r>
            <w:r>
              <w:rPr>
                <w:spacing w:val="-6"/>
                <w:sz w:val="24"/>
              </w:rPr>
              <w:t xml:space="preserve"> </w:t>
            </w:r>
            <w:r>
              <w:rPr>
                <w:sz w:val="24"/>
              </w:rPr>
              <w:t>к·</w:t>
            </w:r>
            <w:r>
              <w:rPr>
                <w:spacing w:val="-6"/>
                <w:sz w:val="24"/>
              </w:rPr>
              <w:t xml:space="preserve"> </w:t>
            </w:r>
            <w:r>
              <w:rPr>
                <w:sz w:val="24"/>
              </w:rPr>
              <w:t>обеду,</w:t>
            </w:r>
            <w:r>
              <w:rPr>
                <w:spacing w:val="-1"/>
                <w:sz w:val="24"/>
              </w:rPr>
              <w:t xml:space="preserve"> </w:t>
            </w:r>
            <w:r>
              <w:rPr>
                <w:spacing w:val="-4"/>
                <w:sz w:val="24"/>
              </w:rPr>
              <w:t>обед</w:t>
            </w:r>
          </w:p>
        </w:tc>
        <w:tc>
          <w:tcPr>
            <w:tcW w:w="2223" w:type="dxa"/>
          </w:tcPr>
          <w:p w:rsidR="000664B2" w:rsidRDefault="00CF43C2">
            <w:pPr>
              <w:pStyle w:val="TableParagraph"/>
              <w:spacing w:line="268" w:lineRule="exact"/>
              <w:ind w:left="16"/>
              <w:rPr>
                <w:sz w:val="24"/>
              </w:rPr>
            </w:pPr>
            <w:r>
              <w:rPr>
                <w:sz w:val="24"/>
              </w:rPr>
              <w:t>12.30-</w:t>
            </w:r>
            <w:r>
              <w:rPr>
                <w:spacing w:val="-2"/>
                <w:sz w:val="24"/>
              </w:rPr>
              <w:t>13.00</w:t>
            </w:r>
          </w:p>
        </w:tc>
        <w:tc>
          <w:tcPr>
            <w:tcW w:w="2036" w:type="dxa"/>
          </w:tcPr>
          <w:p w:rsidR="000664B2" w:rsidRDefault="00CF43C2">
            <w:pPr>
              <w:pStyle w:val="TableParagraph"/>
              <w:spacing w:before="102"/>
              <w:ind w:left="60"/>
              <w:rPr>
                <w:sz w:val="24"/>
              </w:rPr>
            </w:pPr>
            <w:r>
              <w:rPr>
                <w:sz w:val="24"/>
              </w:rPr>
              <w:t>11.30-</w:t>
            </w:r>
            <w:r>
              <w:rPr>
                <w:spacing w:val="-2"/>
                <w:sz w:val="24"/>
              </w:rPr>
              <w:t>12.30</w:t>
            </w:r>
          </w:p>
        </w:tc>
      </w:tr>
      <w:tr w:rsidR="000664B2">
        <w:trPr>
          <w:trHeight w:val="690"/>
        </w:trPr>
        <w:tc>
          <w:tcPr>
            <w:tcW w:w="5546" w:type="dxa"/>
          </w:tcPr>
          <w:p w:rsidR="000664B2" w:rsidRDefault="00CF43C2">
            <w:pPr>
              <w:pStyle w:val="TableParagraph"/>
              <w:spacing w:before="111" w:line="242" w:lineRule="auto"/>
              <w:ind w:left="11" w:firstLine="163"/>
              <w:rPr>
                <w:sz w:val="24"/>
              </w:rPr>
            </w:pPr>
            <w:r>
              <w:rPr>
                <w:sz w:val="24"/>
              </w:rPr>
              <w:t>Активное бодрствование детей (игры, предметная деятельность и другое)</w:t>
            </w:r>
          </w:p>
        </w:tc>
        <w:tc>
          <w:tcPr>
            <w:tcW w:w="2223" w:type="dxa"/>
          </w:tcPr>
          <w:p w:rsidR="000664B2" w:rsidRDefault="00CF43C2">
            <w:pPr>
              <w:pStyle w:val="TableParagraph"/>
              <w:spacing w:line="268" w:lineRule="exact"/>
              <w:ind w:left="160"/>
              <w:rPr>
                <w:sz w:val="24"/>
              </w:rPr>
            </w:pPr>
            <w:r>
              <w:rPr>
                <w:sz w:val="24"/>
              </w:rPr>
              <w:t>13.00-</w:t>
            </w:r>
            <w:r>
              <w:rPr>
                <w:spacing w:val="-2"/>
                <w:sz w:val="24"/>
              </w:rPr>
              <w:t>14.30</w:t>
            </w:r>
          </w:p>
        </w:tc>
        <w:tc>
          <w:tcPr>
            <w:tcW w:w="2036" w:type="dxa"/>
          </w:tcPr>
          <w:p w:rsidR="000664B2" w:rsidRDefault="00CF43C2">
            <w:pPr>
              <w:pStyle w:val="TableParagraph"/>
              <w:spacing w:before="78"/>
              <w:ind w:left="574"/>
              <w:rPr>
                <w:sz w:val="24"/>
              </w:rPr>
            </w:pPr>
            <w:r>
              <w:rPr>
                <w:spacing w:val="-10"/>
                <w:w w:val="90"/>
                <w:sz w:val="24"/>
              </w:rPr>
              <w:t>-</w:t>
            </w:r>
          </w:p>
        </w:tc>
      </w:tr>
      <w:tr w:rsidR="000664B2">
        <w:trPr>
          <w:trHeight w:val="955"/>
        </w:trPr>
        <w:tc>
          <w:tcPr>
            <w:tcW w:w="5546" w:type="dxa"/>
          </w:tcPr>
          <w:p w:rsidR="000664B2" w:rsidRDefault="00CF43C2">
            <w:pPr>
              <w:pStyle w:val="TableParagraph"/>
              <w:spacing w:before="111"/>
              <w:ind w:left="174"/>
              <w:rPr>
                <w:sz w:val="24"/>
              </w:rPr>
            </w:pPr>
            <w:r>
              <w:rPr>
                <w:w w:val="105"/>
                <w:sz w:val="24"/>
              </w:rPr>
              <w:t>Занятие</w:t>
            </w:r>
            <w:r>
              <w:rPr>
                <w:spacing w:val="-2"/>
                <w:w w:val="105"/>
                <w:sz w:val="24"/>
              </w:rPr>
              <w:t xml:space="preserve"> </w:t>
            </w:r>
            <w:r>
              <w:rPr>
                <w:w w:val="105"/>
                <w:sz w:val="24"/>
              </w:rPr>
              <w:t>1</w:t>
            </w:r>
            <w:r>
              <w:rPr>
                <w:spacing w:val="-4"/>
                <w:w w:val="105"/>
                <w:sz w:val="24"/>
              </w:rPr>
              <w:t xml:space="preserve"> </w:t>
            </w:r>
            <w:r>
              <w:rPr>
                <w:w w:val="105"/>
                <w:sz w:val="24"/>
              </w:rPr>
              <w:t>(в</w:t>
            </w:r>
            <w:r>
              <w:rPr>
                <w:spacing w:val="-3"/>
                <w:w w:val="105"/>
                <w:sz w:val="24"/>
              </w:rPr>
              <w:t xml:space="preserve"> </w:t>
            </w:r>
            <w:r>
              <w:rPr>
                <w:w w:val="105"/>
                <w:sz w:val="24"/>
              </w:rPr>
              <w:t>игровой</w:t>
            </w:r>
            <w:r>
              <w:rPr>
                <w:spacing w:val="-4"/>
                <w:w w:val="105"/>
                <w:sz w:val="24"/>
              </w:rPr>
              <w:t xml:space="preserve"> </w:t>
            </w:r>
            <w:r>
              <w:rPr>
                <w:w w:val="105"/>
                <w:sz w:val="24"/>
              </w:rPr>
              <w:t>форме</w:t>
            </w:r>
            <w:r>
              <w:rPr>
                <w:spacing w:val="-1"/>
                <w:w w:val="105"/>
                <w:sz w:val="24"/>
              </w:rPr>
              <w:t xml:space="preserve"> </w:t>
            </w:r>
            <w:r>
              <w:rPr>
                <w:w w:val="105"/>
                <w:sz w:val="24"/>
              </w:rPr>
              <w:t>по</w:t>
            </w:r>
            <w:r>
              <w:rPr>
                <w:spacing w:val="-4"/>
                <w:w w:val="105"/>
                <w:sz w:val="24"/>
              </w:rPr>
              <w:t xml:space="preserve"> </w:t>
            </w:r>
            <w:r>
              <w:rPr>
                <w:spacing w:val="-2"/>
                <w:w w:val="105"/>
                <w:sz w:val="24"/>
              </w:rPr>
              <w:t>подгруппам)</w:t>
            </w:r>
          </w:p>
        </w:tc>
        <w:tc>
          <w:tcPr>
            <w:tcW w:w="2223" w:type="dxa"/>
          </w:tcPr>
          <w:p w:rsidR="000664B2" w:rsidRDefault="00CF43C2">
            <w:pPr>
              <w:pStyle w:val="TableParagraph"/>
              <w:spacing w:line="268" w:lineRule="exact"/>
              <w:ind w:left="160"/>
              <w:rPr>
                <w:sz w:val="24"/>
              </w:rPr>
            </w:pPr>
            <w:r>
              <w:rPr>
                <w:sz w:val="24"/>
              </w:rPr>
              <w:t>13.00-</w:t>
            </w:r>
            <w:r>
              <w:rPr>
                <w:spacing w:val="-2"/>
                <w:sz w:val="24"/>
              </w:rPr>
              <w:t>13.10</w:t>
            </w:r>
          </w:p>
          <w:p w:rsidR="000664B2" w:rsidRDefault="00CF43C2">
            <w:pPr>
              <w:pStyle w:val="TableParagraph"/>
              <w:spacing w:before="74"/>
              <w:ind w:left="160"/>
              <w:rPr>
                <w:sz w:val="24"/>
              </w:rPr>
            </w:pPr>
            <w:r>
              <w:rPr>
                <w:sz w:val="24"/>
              </w:rPr>
              <w:t>13.20-</w:t>
            </w:r>
            <w:r>
              <w:rPr>
                <w:spacing w:val="-2"/>
                <w:sz w:val="24"/>
              </w:rPr>
              <w:t>13.30</w:t>
            </w:r>
          </w:p>
        </w:tc>
        <w:tc>
          <w:tcPr>
            <w:tcW w:w="2036" w:type="dxa"/>
          </w:tcPr>
          <w:p w:rsidR="000664B2" w:rsidRDefault="00CF43C2">
            <w:pPr>
              <w:pStyle w:val="TableParagraph"/>
              <w:spacing w:before="131"/>
              <w:ind w:left="574"/>
              <w:rPr>
                <w:sz w:val="24"/>
              </w:rPr>
            </w:pPr>
            <w:r>
              <w:rPr>
                <w:spacing w:val="-10"/>
                <w:w w:val="105"/>
                <w:sz w:val="24"/>
              </w:rPr>
              <w:t>-</w:t>
            </w:r>
          </w:p>
        </w:tc>
      </w:tr>
      <w:tr w:rsidR="000664B2">
        <w:trPr>
          <w:trHeight w:val="959"/>
        </w:trPr>
        <w:tc>
          <w:tcPr>
            <w:tcW w:w="5546" w:type="dxa"/>
          </w:tcPr>
          <w:p w:rsidR="000664B2" w:rsidRDefault="00CF43C2">
            <w:pPr>
              <w:pStyle w:val="TableParagraph"/>
              <w:spacing w:before="111"/>
              <w:ind w:left="174"/>
              <w:rPr>
                <w:sz w:val="24"/>
              </w:rPr>
            </w:pPr>
            <w:r>
              <w:rPr>
                <w:w w:val="105"/>
                <w:sz w:val="24"/>
              </w:rPr>
              <w:t>Занятие</w:t>
            </w:r>
            <w:r>
              <w:rPr>
                <w:spacing w:val="-2"/>
                <w:w w:val="105"/>
                <w:sz w:val="24"/>
              </w:rPr>
              <w:t xml:space="preserve"> </w:t>
            </w:r>
            <w:r>
              <w:rPr>
                <w:w w:val="105"/>
                <w:sz w:val="24"/>
              </w:rPr>
              <w:t>2</w:t>
            </w:r>
            <w:r>
              <w:rPr>
                <w:spacing w:val="-5"/>
                <w:w w:val="105"/>
                <w:sz w:val="24"/>
              </w:rPr>
              <w:t xml:space="preserve"> </w:t>
            </w:r>
            <w:r>
              <w:rPr>
                <w:w w:val="105"/>
                <w:sz w:val="24"/>
              </w:rPr>
              <w:t>(в</w:t>
            </w:r>
            <w:r>
              <w:rPr>
                <w:spacing w:val="-3"/>
                <w:w w:val="105"/>
                <w:sz w:val="24"/>
              </w:rPr>
              <w:t xml:space="preserve"> </w:t>
            </w:r>
            <w:r>
              <w:rPr>
                <w:w w:val="105"/>
                <w:sz w:val="24"/>
              </w:rPr>
              <w:t>игровой</w:t>
            </w:r>
            <w:r>
              <w:rPr>
                <w:spacing w:val="-5"/>
                <w:w w:val="105"/>
                <w:sz w:val="24"/>
              </w:rPr>
              <w:t xml:space="preserve"> </w:t>
            </w:r>
            <w:r>
              <w:rPr>
                <w:w w:val="105"/>
                <w:sz w:val="24"/>
              </w:rPr>
              <w:t>форме по</w:t>
            </w:r>
            <w:r>
              <w:rPr>
                <w:spacing w:val="-5"/>
                <w:w w:val="105"/>
                <w:sz w:val="24"/>
              </w:rPr>
              <w:t xml:space="preserve"> </w:t>
            </w:r>
            <w:r>
              <w:rPr>
                <w:spacing w:val="-2"/>
                <w:w w:val="105"/>
                <w:sz w:val="24"/>
              </w:rPr>
              <w:t>подгруппам)</w:t>
            </w:r>
          </w:p>
        </w:tc>
        <w:tc>
          <w:tcPr>
            <w:tcW w:w="2223" w:type="dxa"/>
          </w:tcPr>
          <w:p w:rsidR="000664B2" w:rsidRDefault="00CF43C2">
            <w:pPr>
              <w:pStyle w:val="TableParagraph"/>
              <w:spacing w:before="111"/>
              <w:ind w:left="160"/>
              <w:rPr>
                <w:sz w:val="24"/>
              </w:rPr>
            </w:pPr>
            <w:r>
              <w:rPr>
                <w:sz w:val="24"/>
              </w:rPr>
              <w:t>13.50-</w:t>
            </w:r>
            <w:r>
              <w:rPr>
                <w:spacing w:val="-2"/>
                <w:sz w:val="24"/>
              </w:rPr>
              <w:t>14.00</w:t>
            </w:r>
          </w:p>
          <w:p w:rsidR="000664B2" w:rsidRDefault="00CF43C2">
            <w:pPr>
              <w:pStyle w:val="TableParagraph"/>
              <w:spacing w:before="60"/>
              <w:ind w:left="160"/>
              <w:rPr>
                <w:sz w:val="24"/>
              </w:rPr>
            </w:pPr>
            <w:r>
              <w:rPr>
                <w:sz w:val="24"/>
              </w:rPr>
              <w:t>14.10-</w:t>
            </w:r>
            <w:r>
              <w:rPr>
                <w:spacing w:val="-2"/>
                <w:sz w:val="24"/>
              </w:rPr>
              <w:t>14.20</w:t>
            </w:r>
          </w:p>
        </w:tc>
        <w:tc>
          <w:tcPr>
            <w:tcW w:w="2036" w:type="dxa"/>
          </w:tcPr>
          <w:p w:rsidR="000664B2" w:rsidRDefault="00CF43C2">
            <w:pPr>
              <w:pStyle w:val="TableParagraph"/>
              <w:spacing w:before="73"/>
              <w:ind w:left="574"/>
              <w:rPr>
                <w:sz w:val="24"/>
              </w:rPr>
            </w:pPr>
            <w:r>
              <w:rPr>
                <w:spacing w:val="-10"/>
                <w:sz w:val="24"/>
              </w:rPr>
              <w:t>-</w:t>
            </w:r>
          </w:p>
        </w:tc>
      </w:tr>
      <w:tr w:rsidR="000664B2">
        <w:trPr>
          <w:trHeight w:val="954"/>
        </w:trPr>
        <w:tc>
          <w:tcPr>
            <w:tcW w:w="5546" w:type="dxa"/>
          </w:tcPr>
          <w:p w:rsidR="000664B2" w:rsidRDefault="00CF43C2">
            <w:pPr>
              <w:pStyle w:val="TableParagraph"/>
              <w:spacing w:before="111"/>
              <w:ind w:left="174"/>
              <w:rPr>
                <w:sz w:val="24"/>
              </w:rPr>
            </w:pPr>
            <w:r>
              <w:rPr>
                <w:w w:val="105"/>
                <w:sz w:val="24"/>
              </w:rPr>
              <w:t>Подготовка</w:t>
            </w:r>
            <w:r>
              <w:rPr>
                <w:spacing w:val="-2"/>
                <w:w w:val="105"/>
                <w:sz w:val="24"/>
              </w:rPr>
              <w:t xml:space="preserve"> </w:t>
            </w:r>
            <w:r>
              <w:rPr>
                <w:w w:val="105"/>
                <w:sz w:val="24"/>
              </w:rPr>
              <w:t>ко</w:t>
            </w:r>
            <w:r>
              <w:rPr>
                <w:spacing w:val="-3"/>
                <w:w w:val="105"/>
                <w:sz w:val="24"/>
              </w:rPr>
              <w:t xml:space="preserve"> </w:t>
            </w:r>
            <w:r>
              <w:rPr>
                <w:w w:val="105"/>
                <w:sz w:val="24"/>
              </w:rPr>
              <w:t>сну,</w:t>
            </w:r>
            <w:r>
              <w:rPr>
                <w:spacing w:val="-7"/>
                <w:w w:val="105"/>
                <w:sz w:val="24"/>
              </w:rPr>
              <w:t xml:space="preserve"> </w:t>
            </w:r>
            <w:r>
              <w:rPr>
                <w:w w:val="105"/>
                <w:sz w:val="24"/>
              </w:rPr>
              <w:t>второй</w:t>
            </w:r>
            <w:r>
              <w:rPr>
                <w:spacing w:val="-6"/>
                <w:w w:val="105"/>
                <w:sz w:val="24"/>
              </w:rPr>
              <w:t xml:space="preserve"> </w:t>
            </w:r>
            <w:r>
              <w:rPr>
                <w:spacing w:val="-5"/>
                <w:w w:val="105"/>
                <w:sz w:val="24"/>
              </w:rPr>
              <w:t>сон</w:t>
            </w:r>
          </w:p>
        </w:tc>
        <w:tc>
          <w:tcPr>
            <w:tcW w:w="2223" w:type="dxa"/>
          </w:tcPr>
          <w:p w:rsidR="000664B2" w:rsidRDefault="00CF43C2">
            <w:pPr>
              <w:pStyle w:val="TableParagraph"/>
              <w:spacing w:line="268" w:lineRule="exact"/>
              <w:ind w:left="160"/>
              <w:rPr>
                <w:sz w:val="24"/>
              </w:rPr>
            </w:pPr>
            <w:r>
              <w:rPr>
                <w:sz w:val="24"/>
              </w:rPr>
              <w:t>14.30-</w:t>
            </w:r>
            <w:r>
              <w:rPr>
                <w:spacing w:val="-2"/>
                <w:sz w:val="24"/>
              </w:rPr>
              <w:t>16.00</w:t>
            </w:r>
          </w:p>
        </w:tc>
        <w:tc>
          <w:tcPr>
            <w:tcW w:w="2036" w:type="dxa"/>
          </w:tcPr>
          <w:p w:rsidR="000664B2" w:rsidRDefault="00CF43C2">
            <w:pPr>
              <w:pStyle w:val="TableParagraph"/>
              <w:spacing w:before="78"/>
              <w:ind w:left="574"/>
              <w:rPr>
                <w:sz w:val="24"/>
              </w:rPr>
            </w:pPr>
            <w:r>
              <w:rPr>
                <w:spacing w:val="-10"/>
                <w:w w:val="95"/>
                <w:sz w:val="24"/>
              </w:rPr>
              <w:t>-</w:t>
            </w:r>
          </w:p>
        </w:tc>
      </w:tr>
      <w:tr w:rsidR="000664B2">
        <w:trPr>
          <w:trHeight w:val="997"/>
        </w:trPr>
        <w:tc>
          <w:tcPr>
            <w:tcW w:w="5546" w:type="dxa"/>
          </w:tcPr>
          <w:p w:rsidR="000664B2" w:rsidRDefault="00CF43C2">
            <w:pPr>
              <w:pStyle w:val="TableParagraph"/>
              <w:spacing w:before="111"/>
              <w:ind w:left="174"/>
              <w:rPr>
                <w:sz w:val="24"/>
              </w:rPr>
            </w:pPr>
            <w:r>
              <w:rPr>
                <w:spacing w:val="-2"/>
                <w:w w:val="105"/>
                <w:sz w:val="24"/>
              </w:rPr>
              <w:t>Подготовка</w:t>
            </w:r>
            <w:r>
              <w:rPr>
                <w:spacing w:val="-10"/>
                <w:w w:val="105"/>
                <w:sz w:val="24"/>
              </w:rPr>
              <w:t xml:space="preserve"> </w:t>
            </w:r>
            <w:r>
              <w:rPr>
                <w:spacing w:val="-2"/>
                <w:w w:val="105"/>
                <w:sz w:val="24"/>
              </w:rPr>
              <w:t>ко</w:t>
            </w:r>
            <w:r>
              <w:rPr>
                <w:spacing w:val="-26"/>
                <w:w w:val="105"/>
                <w:sz w:val="24"/>
              </w:rPr>
              <w:t xml:space="preserve"> </w:t>
            </w:r>
            <w:r>
              <w:rPr>
                <w:spacing w:val="-2"/>
                <w:w w:val="105"/>
                <w:sz w:val="24"/>
              </w:rPr>
              <w:t>сну,</w:t>
            </w:r>
            <w:r>
              <w:rPr>
                <w:spacing w:val="-24"/>
                <w:w w:val="105"/>
                <w:sz w:val="24"/>
              </w:rPr>
              <w:t xml:space="preserve"> </w:t>
            </w:r>
            <w:r>
              <w:rPr>
                <w:spacing w:val="-2"/>
                <w:w w:val="105"/>
                <w:sz w:val="24"/>
              </w:rPr>
              <w:t>сон,</w:t>
            </w:r>
            <w:r>
              <w:rPr>
                <w:spacing w:val="-25"/>
                <w:w w:val="105"/>
                <w:sz w:val="24"/>
              </w:rPr>
              <w:t xml:space="preserve"> </w:t>
            </w:r>
            <w:r>
              <w:rPr>
                <w:spacing w:val="-2"/>
                <w:w w:val="105"/>
                <w:sz w:val="24"/>
              </w:rPr>
              <w:t>постепенный</w:t>
            </w:r>
            <w:r>
              <w:rPr>
                <w:spacing w:val="9"/>
                <w:w w:val="105"/>
                <w:sz w:val="24"/>
              </w:rPr>
              <w:t xml:space="preserve"> </w:t>
            </w:r>
            <w:r>
              <w:rPr>
                <w:spacing w:val="-2"/>
                <w:w w:val="105"/>
                <w:sz w:val="24"/>
              </w:rPr>
              <w:t>подъем</w:t>
            </w:r>
          </w:p>
        </w:tc>
        <w:tc>
          <w:tcPr>
            <w:tcW w:w="2223" w:type="dxa"/>
          </w:tcPr>
          <w:p w:rsidR="000664B2" w:rsidRDefault="00CF43C2">
            <w:pPr>
              <w:pStyle w:val="TableParagraph"/>
              <w:spacing w:before="78"/>
              <w:ind w:left="578"/>
              <w:rPr>
                <w:sz w:val="24"/>
              </w:rPr>
            </w:pPr>
            <w:r>
              <w:rPr>
                <w:spacing w:val="-10"/>
                <w:w w:val="95"/>
                <w:sz w:val="24"/>
              </w:rPr>
              <w:t>-</w:t>
            </w:r>
          </w:p>
        </w:tc>
        <w:tc>
          <w:tcPr>
            <w:tcW w:w="2036" w:type="dxa"/>
          </w:tcPr>
          <w:p w:rsidR="000664B2" w:rsidRDefault="00CF43C2">
            <w:pPr>
              <w:pStyle w:val="TableParagraph"/>
              <w:spacing w:before="97"/>
              <w:ind w:left="60"/>
              <w:rPr>
                <w:sz w:val="24"/>
              </w:rPr>
            </w:pPr>
            <w:r>
              <w:rPr>
                <w:sz w:val="24"/>
              </w:rPr>
              <w:t>12.30-</w:t>
            </w:r>
            <w:r>
              <w:rPr>
                <w:spacing w:val="-2"/>
                <w:sz w:val="24"/>
              </w:rPr>
              <w:t>15.30</w:t>
            </w:r>
          </w:p>
        </w:tc>
      </w:tr>
      <w:tr w:rsidR="000664B2">
        <w:trPr>
          <w:trHeight w:val="955"/>
        </w:trPr>
        <w:tc>
          <w:tcPr>
            <w:tcW w:w="5546" w:type="dxa"/>
          </w:tcPr>
          <w:p w:rsidR="000664B2" w:rsidRDefault="000664B2">
            <w:pPr>
              <w:pStyle w:val="TableParagraph"/>
              <w:ind w:left="0"/>
              <w:rPr>
                <w:sz w:val="24"/>
              </w:rPr>
            </w:pPr>
          </w:p>
        </w:tc>
        <w:tc>
          <w:tcPr>
            <w:tcW w:w="2223" w:type="dxa"/>
          </w:tcPr>
          <w:p w:rsidR="000664B2" w:rsidRDefault="000664B2">
            <w:pPr>
              <w:pStyle w:val="TableParagraph"/>
              <w:ind w:left="0"/>
              <w:rPr>
                <w:sz w:val="24"/>
              </w:rPr>
            </w:pPr>
          </w:p>
        </w:tc>
        <w:tc>
          <w:tcPr>
            <w:tcW w:w="2036" w:type="dxa"/>
          </w:tcPr>
          <w:p w:rsidR="000664B2" w:rsidRDefault="000664B2">
            <w:pPr>
              <w:pStyle w:val="TableParagraph"/>
              <w:ind w:left="0"/>
              <w:rPr>
                <w:sz w:val="24"/>
              </w:rPr>
            </w:pPr>
          </w:p>
        </w:tc>
      </w:tr>
    </w:tbl>
    <w:p w:rsidR="000664B2" w:rsidRDefault="00503E03">
      <w:pPr>
        <w:pStyle w:val="a4"/>
        <w:spacing w:before="6"/>
        <w:ind w:left="0"/>
        <w:jc w:val="left"/>
        <w:rPr>
          <w:b/>
          <w:sz w:val="20"/>
        </w:rPr>
      </w:pPr>
      <w:r>
        <w:rPr>
          <w:b/>
          <w:noProof/>
          <w:sz w:val="20"/>
          <w:lang w:eastAsia="ru-RU"/>
        </w:rPr>
        <w:pict>
          <v:shape id="Graphic 14" o:spid="_x0000_s1041" style="position:absolute;margin-left:64.5pt;margin-top:12.95pt;width:246.15pt;height:.1pt;z-index:-251654656;visibility:visible;mso-wrap-style:square;mso-wrap-distance-left:0;mso-wrap-distance-top:0;mso-wrap-distance-right:0;mso-wrap-distance-bottom:0;mso-position-horizontal:absolute;mso-position-horizontal-relative:page;mso-position-vertical:absolute;mso-position-vertical-relative:text;v-text-anchor:top" coordsize="31261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" path="m,l3126104,e" filled="f">
            <v:path arrowok="t"/>
            <w10:wrap type="topAndBottom" anchorx="page"/>
          </v:shape>
        </w:pict>
      </w:r>
    </w:p>
    <w:p w:rsidR="000664B2" w:rsidRDefault="000664B2">
      <w:pPr>
        <w:pStyle w:val="a4"/>
        <w:jc w:val="left"/>
        <w:rPr>
          <w:b/>
          <w:sz w:val="20"/>
        </w:rPr>
        <w:sectPr w:rsidR="000664B2">
          <w:pgSz w:w="11910" w:h="16840"/>
          <w:pgMar w:top="220" w:right="0" w:bottom="1180" w:left="425" w:header="0" w:footer="968" w:gutter="0"/>
          <w:cols w:space="720"/>
        </w:sectPr>
      </w:pPr>
    </w:p>
    <w:p w:rsidR="000664B2" w:rsidRDefault="00CF43C2">
      <w:pPr>
        <w:pStyle w:val="a4"/>
        <w:spacing w:before="66" w:after="11"/>
        <w:jc w:val="left"/>
      </w:pPr>
      <w:r>
        <w:rPr>
          <w:w w:val="105"/>
          <w:position w:val="9"/>
        </w:rPr>
        <w:lastRenderedPageBreak/>
        <w:t>13</w:t>
      </w:r>
      <w:r>
        <w:rPr>
          <w:spacing w:val="-8"/>
          <w:w w:val="105"/>
          <w:position w:val="9"/>
        </w:rPr>
        <w:t xml:space="preserve"> </w:t>
      </w:r>
      <w:r>
        <w:rPr>
          <w:w w:val="105"/>
        </w:rPr>
        <w:t>Пункт</w:t>
      </w:r>
      <w:r>
        <w:rPr>
          <w:spacing w:val="-2"/>
          <w:w w:val="105"/>
        </w:rPr>
        <w:t xml:space="preserve"> </w:t>
      </w:r>
      <w:r>
        <w:rPr>
          <w:w w:val="105"/>
        </w:rPr>
        <w:t>8.1.2.1</w:t>
      </w:r>
      <w:r>
        <w:rPr>
          <w:spacing w:val="-8"/>
          <w:w w:val="105"/>
        </w:rPr>
        <w:t xml:space="preserve"> </w:t>
      </w:r>
      <w:r>
        <w:rPr>
          <w:w w:val="105"/>
        </w:rPr>
        <w:t>СанПиН</w:t>
      </w:r>
      <w:r>
        <w:rPr>
          <w:spacing w:val="-2"/>
          <w:w w:val="105"/>
        </w:rPr>
        <w:t xml:space="preserve"> </w:t>
      </w:r>
      <w:r>
        <w:rPr>
          <w:w w:val="105"/>
        </w:rPr>
        <w:t>2.3/2.4.3590-</w:t>
      </w:r>
      <w:r>
        <w:rPr>
          <w:spacing w:val="-5"/>
          <w:w w:val="105"/>
        </w:rPr>
        <w:t>20.</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5527"/>
        <w:gridCol w:w="2224"/>
        <w:gridCol w:w="2032"/>
      </w:tblGrid>
      <w:tr w:rsidR="000664B2">
        <w:trPr>
          <w:trHeight w:val="979"/>
        </w:trPr>
        <w:tc>
          <w:tcPr>
            <w:tcW w:w="5527" w:type="dxa"/>
            <w:tcBorders>
              <w:left w:val="single" w:sz="2" w:space="0" w:color="000000"/>
              <w:right w:val="single" w:sz="2" w:space="0" w:color="000000"/>
            </w:tcBorders>
          </w:tcPr>
          <w:p w:rsidR="000664B2" w:rsidRDefault="00CF43C2">
            <w:pPr>
              <w:pStyle w:val="TableParagraph"/>
              <w:spacing w:before="119" w:line="237" w:lineRule="auto"/>
              <w:ind w:left="11" w:right="554" w:firstLine="566"/>
              <w:rPr>
                <w:sz w:val="24"/>
              </w:rPr>
            </w:pPr>
            <w:r>
              <w:rPr>
                <w:sz w:val="24"/>
              </w:rPr>
              <w:t>Постепенный подъем, оздоровительные</w:t>
            </w:r>
            <w:r>
              <w:rPr>
                <w:spacing w:val="22"/>
                <w:sz w:val="24"/>
              </w:rPr>
              <w:t xml:space="preserve"> </w:t>
            </w:r>
            <w:r>
              <w:rPr>
                <w:sz w:val="24"/>
              </w:rPr>
              <w:t>и гигиенические процедуры, полдник</w:t>
            </w:r>
          </w:p>
        </w:tc>
        <w:tc>
          <w:tcPr>
            <w:tcW w:w="2224" w:type="dxa"/>
            <w:tcBorders>
              <w:left w:val="single" w:sz="2" w:space="0" w:color="000000"/>
              <w:right w:val="single" w:sz="2" w:space="0" w:color="000000"/>
            </w:tcBorders>
          </w:tcPr>
          <w:p w:rsidR="000664B2" w:rsidRDefault="00CF43C2">
            <w:pPr>
              <w:pStyle w:val="TableParagraph"/>
              <w:spacing w:before="117"/>
              <w:ind w:left="156"/>
              <w:rPr>
                <w:sz w:val="24"/>
              </w:rPr>
            </w:pPr>
            <w:r>
              <w:rPr>
                <w:sz w:val="24"/>
              </w:rPr>
              <w:t>16.00-</w:t>
            </w:r>
            <w:r>
              <w:rPr>
                <w:spacing w:val="-2"/>
                <w:sz w:val="24"/>
              </w:rPr>
              <w:t>16.30</w:t>
            </w:r>
          </w:p>
        </w:tc>
        <w:tc>
          <w:tcPr>
            <w:tcW w:w="2032" w:type="dxa"/>
            <w:tcBorders>
              <w:left w:val="single" w:sz="2" w:space="0" w:color="000000"/>
              <w:right w:val="single" w:sz="2" w:space="0" w:color="000000"/>
            </w:tcBorders>
          </w:tcPr>
          <w:p w:rsidR="000664B2" w:rsidRDefault="00CF43C2">
            <w:pPr>
              <w:pStyle w:val="TableParagraph"/>
              <w:spacing w:before="78"/>
              <w:ind w:left="577"/>
              <w:rPr>
                <w:sz w:val="24"/>
              </w:rPr>
            </w:pPr>
            <w:r>
              <w:rPr>
                <w:spacing w:val="-10"/>
                <w:sz w:val="24"/>
              </w:rPr>
              <w:t>-</w:t>
            </w:r>
          </w:p>
        </w:tc>
      </w:tr>
      <w:tr w:rsidR="000664B2">
        <w:trPr>
          <w:trHeight w:val="580"/>
        </w:trPr>
        <w:tc>
          <w:tcPr>
            <w:tcW w:w="5527" w:type="dxa"/>
            <w:tcBorders>
              <w:right w:val="single" w:sz="2" w:space="0" w:color="000000"/>
            </w:tcBorders>
          </w:tcPr>
          <w:p w:rsidR="000664B2" w:rsidRDefault="00CF43C2">
            <w:pPr>
              <w:pStyle w:val="TableParagraph"/>
              <w:spacing w:line="268" w:lineRule="exact"/>
              <w:ind w:left="578"/>
              <w:rPr>
                <w:sz w:val="24"/>
              </w:rPr>
            </w:pPr>
            <w:r>
              <w:rPr>
                <w:spacing w:val="-2"/>
                <w:sz w:val="24"/>
              </w:rPr>
              <w:t>Полдник</w:t>
            </w:r>
          </w:p>
        </w:tc>
        <w:tc>
          <w:tcPr>
            <w:tcW w:w="2224" w:type="dxa"/>
            <w:tcBorders>
              <w:left w:val="single" w:sz="2" w:space="0" w:color="000000"/>
              <w:right w:val="single" w:sz="2" w:space="0" w:color="000000"/>
            </w:tcBorders>
          </w:tcPr>
          <w:p w:rsidR="000664B2" w:rsidRDefault="00CF43C2">
            <w:pPr>
              <w:pStyle w:val="TableParagraph"/>
              <w:spacing w:before="73"/>
              <w:ind w:left="578"/>
              <w:rPr>
                <w:sz w:val="24"/>
              </w:rPr>
            </w:pPr>
            <w:r>
              <w:rPr>
                <w:spacing w:val="-10"/>
                <w:sz w:val="24"/>
              </w:rPr>
              <w:t>-</w:t>
            </w:r>
          </w:p>
        </w:tc>
        <w:tc>
          <w:tcPr>
            <w:tcW w:w="2032" w:type="dxa"/>
            <w:tcBorders>
              <w:left w:val="single" w:sz="2" w:space="0" w:color="000000"/>
              <w:right w:val="single" w:sz="2" w:space="0" w:color="000000"/>
            </w:tcBorders>
          </w:tcPr>
          <w:p w:rsidR="000664B2" w:rsidRDefault="00CF43C2">
            <w:pPr>
              <w:pStyle w:val="TableParagraph"/>
              <w:spacing w:before="111"/>
              <w:ind w:left="198"/>
              <w:rPr>
                <w:sz w:val="24"/>
              </w:rPr>
            </w:pPr>
            <w:r>
              <w:rPr>
                <w:sz w:val="24"/>
              </w:rPr>
              <w:t>15.30-</w:t>
            </w:r>
            <w:r>
              <w:rPr>
                <w:spacing w:val="-2"/>
                <w:sz w:val="24"/>
              </w:rPr>
              <w:t>16.00</w:t>
            </w:r>
          </w:p>
        </w:tc>
      </w:tr>
      <w:tr w:rsidR="000664B2">
        <w:trPr>
          <w:trHeight w:val="955"/>
        </w:trPr>
        <w:tc>
          <w:tcPr>
            <w:tcW w:w="5527" w:type="dxa"/>
            <w:tcBorders>
              <w:right w:val="single" w:sz="2" w:space="0" w:color="000000"/>
            </w:tcBorders>
          </w:tcPr>
          <w:p w:rsidR="000664B2" w:rsidRDefault="00CF43C2">
            <w:pPr>
              <w:pStyle w:val="TableParagraph"/>
              <w:spacing w:before="105" w:line="237" w:lineRule="auto"/>
              <w:ind w:left="11" w:firstLine="566"/>
              <w:rPr>
                <w:sz w:val="24"/>
              </w:rPr>
            </w:pPr>
            <w:r>
              <w:rPr>
                <w:w w:val="105"/>
                <w:sz w:val="24"/>
              </w:rPr>
              <w:t>Активное</w:t>
            </w:r>
            <w:r>
              <w:rPr>
                <w:spacing w:val="40"/>
                <w:w w:val="105"/>
                <w:sz w:val="24"/>
              </w:rPr>
              <w:t xml:space="preserve"> </w:t>
            </w:r>
            <w:r>
              <w:rPr>
                <w:w w:val="105"/>
                <w:sz w:val="24"/>
              </w:rPr>
              <w:t>бодрствование</w:t>
            </w:r>
            <w:r>
              <w:rPr>
                <w:spacing w:val="40"/>
                <w:w w:val="105"/>
                <w:sz w:val="24"/>
              </w:rPr>
              <w:t xml:space="preserve"> </w:t>
            </w:r>
            <w:r>
              <w:rPr>
                <w:w w:val="105"/>
                <w:sz w:val="24"/>
              </w:rPr>
              <w:t>детей</w:t>
            </w:r>
            <w:r>
              <w:rPr>
                <w:spacing w:val="40"/>
                <w:w w:val="105"/>
                <w:sz w:val="24"/>
              </w:rPr>
              <w:t xml:space="preserve"> </w:t>
            </w:r>
            <w:r>
              <w:rPr>
                <w:w w:val="105"/>
                <w:sz w:val="24"/>
              </w:rPr>
              <w:t>(игры, предметная деятельность и другое)</w:t>
            </w:r>
          </w:p>
        </w:tc>
        <w:tc>
          <w:tcPr>
            <w:tcW w:w="2224" w:type="dxa"/>
            <w:tcBorders>
              <w:left w:val="single" w:sz="2" w:space="0" w:color="000000"/>
              <w:right w:val="single" w:sz="2" w:space="0" w:color="000000"/>
            </w:tcBorders>
          </w:tcPr>
          <w:p w:rsidR="000664B2" w:rsidRDefault="00CF43C2">
            <w:pPr>
              <w:pStyle w:val="TableParagraph"/>
              <w:spacing w:before="74"/>
              <w:ind w:left="578"/>
              <w:rPr>
                <w:sz w:val="24"/>
              </w:rPr>
            </w:pPr>
            <w:r>
              <w:rPr>
                <w:spacing w:val="-10"/>
                <w:sz w:val="24"/>
              </w:rPr>
              <w:t>-</w:t>
            </w:r>
          </w:p>
        </w:tc>
        <w:tc>
          <w:tcPr>
            <w:tcW w:w="2032" w:type="dxa"/>
            <w:tcBorders>
              <w:left w:val="single" w:sz="2" w:space="0" w:color="000000"/>
              <w:right w:val="single" w:sz="2" w:space="0" w:color="000000"/>
            </w:tcBorders>
          </w:tcPr>
          <w:p w:rsidR="000664B2" w:rsidRDefault="00CF43C2">
            <w:pPr>
              <w:pStyle w:val="TableParagraph"/>
              <w:spacing w:line="268" w:lineRule="exact"/>
              <w:ind w:left="198"/>
              <w:rPr>
                <w:sz w:val="24"/>
              </w:rPr>
            </w:pPr>
            <w:r>
              <w:rPr>
                <w:sz w:val="24"/>
              </w:rPr>
              <w:t>16.00-</w:t>
            </w:r>
            <w:r>
              <w:rPr>
                <w:spacing w:val="-2"/>
                <w:sz w:val="24"/>
              </w:rPr>
              <w:t>17.00</w:t>
            </w:r>
          </w:p>
        </w:tc>
      </w:tr>
      <w:tr w:rsidR="000664B2">
        <w:trPr>
          <w:trHeight w:val="964"/>
        </w:trPr>
        <w:tc>
          <w:tcPr>
            <w:tcW w:w="5527" w:type="dxa"/>
            <w:tcBorders>
              <w:right w:val="single" w:sz="2" w:space="0" w:color="000000"/>
            </w:tcBorders>
          </w:tcPr>
          <w:p w:rsidR="000664B2" w:rsidRDefault="00CF43C2">
            <w:pPr>
              <w:pStyle w:val="TableParagraph"/>
              <w:tabs>
                <w:tab w:val="left" w:pos="1821"/>
                <w:tab w:val="left" w:pos="2339"/>
                <w:tab w:val="left" w:pos="3605"/>
                <w:tab w:val="left" w:pos="4689"/>
              </w:tabs>
              <w:spacing w:before="114" w:line="237" w:lineRule="auto"/>
              <w:ind w:left="11" w:right="560" w:firstLine="566"/>
              <w:rPr>
                <w:sz w:val="24"/>
              </w:rPr>
            </w:pPr>
            <w:r>
              <w:rPr>
                <w:spacing w:val="-2"/>
                <w:w w:val="105"/>
                <w:sz w:val="24"/>
              </w:rPr>
              <w:t>Занятия</w:t>
            </w:r>
            <w:r>
              <w:rPr>
                <w:sz w:val="24"/>
              </w:rPr>
              <w:tab/>
            </w:r>
            <w:r>
              <w:rPr>
                <w:spacing w:val="-10"/>
                <w:w w:val="105"/>
                <w:sz w:val="24"/>
              </w:rPr>
              <w:t>в</w:t>
            </w:r>
            <w:r>
              <w:rPr>
                <w:sz w:val="24"/>
              </w:rPr>
              <w:tab/>
            </w:r>
            <w:r>
              <w:rPr>
                <w:spacing w:val="-2"/>
                <w:w w:val="105"/>
                <w:sz w:val="24"/>
              </w:rPr>
              <w:t>игровой</w:t>
            </w:r>
            <w:r>
              <w:rPr>
                <w:sz w:val="24"/>
              </w:rPr>
              <w:tab/>
            </w:r>
            <w:r>
              <w:rPr>
                <w:spacing w:val="-2"/>
                <w:w w:val="105"/>
                <w:sz w:val="24"/>
              </w:rPr>
              <w:t>форме</w:t>
            </w:r>
            <w:r>
              <w:rPr>
                <w:sz w:val="24"/>
              </w:rPr>
              <w:tab/>
            </w:r>
            <w:r>
              <w:rPr>
                <w:spacing w:val="-6"/>
                <w:w w:val="105"/>
                <w:sz w:val="24"/>
              </w:rPr>
              <w:t xml:space="preserve">по </w:t>
            </w:r>
            <w:r>
              <w:rPr>
                <w:spacing w:val="-2"/>
                <w:w w:val="105"/>
                <w:sz w:val="24"/>
              </w:rPr>
              <w:t>подгруппам</w:t>
            </w:r>
          </w:p>
        </w:tc>
        <w:tc>
          <w:tcPr>
            <w:tcW w:w="2224" w:type="dxa"/>
            <w:tcBorders>
              <w:left w:val="single" w:sz="2" w:space="0" w:color="000000"/>
              <w:right w:val="single" w:sz="2" w:space="0" w:color="000000"/>
            </w:tcBorders>
          </w:tcPr>
          <w:p w:rsidR="000664B2" w:rsidRDefault="00CF43C2">
            <w:pPr>
              <w:pStyle w:val="TableParagraph"/>
              <w:spacing w:before="83"/>
              <w:ind w:left="578"/>
              <w:rPr>
                <w:sz w:val="24"/>
              </w:rPr>
            </w:pPr>
            <w:r>
              <w:rPr>
                <w:spacing w:val="-10"/>
                <w:sz w:val="24"/>
              </w:rPr>
              <w:t>-</w:t>
            </w:r>
          </w:p>
        </w:tc>
        <w:tc>
          <w:tcPr>
            <w:tcW w:w="2032" w:type="dxa"/>
            <w:tcBorders>
              <w:left w:val="single" w:sz="2" w:space="0" w:color="000000"/>
            </w:tcBorders>
          </w:tcPr>
          <w:p w:rsidR="000664B2" w:rsidRDefault="00CF43C2">
            <w:pPr>
              <w:pStyle w:val="TableParagraph"/>
              <w:spacing w:before="116"/>
              <w:ind w:left="198"/>
              <w:rPr>
                <w:sz w:val="24"/>
              </w:rPr>
            </w:pPr>
            <w:r>
              <w:rPr>
                <w:sz w:val="24"/>
              </w:rPr>
              <w:t>16.00-</w:t>
            </w:r>
            <w:r>
              <w:rPr>
                <w:spacing w:val="-2"/>
                <w:sz w:val="24"/>
              </w:rPr>
              <w:t>16.1О</w:t>
            </w:r>
          </w:p>
          <w:p w:rsidR="000664B2" w:rsidRDefault="00CF43C2">
            <w:pPr>
              <w:pStyle w:val="TableParagraph"/>
              <w:spacing w:before="70"/>
              <w:ind w:left="198"/>
              <w:rPr>
                <w:sz w:val="24"/>
              </w:rPr>
            </w:pPr>
            <w:r>
              <w:rPr>
                <w:sz w:val="24"/>
              </w:rPr>
              <w:t>16.20-</w:t>
            </w:r>
            <w:r>
              <w:rPr>
                <w:spacing w:val="-2"/>
                <w:sz w:val="24"/>
              </w:rPr>
              <w:t>16.30</w:t>
            </w:r>
          </w:p>
        </w:tc>
      </w:tr>
      <w:tr w:rsidR="000664B2">
        <w:trPr>
          <w:trHeight w:val="964"/>
        </w:trPr>
        <w:tc>
          <w:tcPr>
            <w:tcW w:w="5527" w:type="dxa"/>
            <w:tcBorders>
              <w:right w:val="single" w:sz="2" w:space="0" w:color="000000"/>
            </w:tcBorders>
          </w:tcPr>
          <w:p w:rsidR="000664B2" w:rsidRDefault="00CF43C2">
            <w:pPr>
              <w:pStyle w:val="TableParagraph"/>
              <w:tabs>
                <w:tab w:val="left" w:pos="2137"/>
                <w:tab w:val="left" w:pos="2564"/>
                <w:tab w:val="left" w:pos="3911"/>
              </w:tabs>
              <w:spacing w:line="242" w:lineRule="auto"/>
              <w:ind w:left="11" w:right="562" w:firstLine="566"/>
              <w:rPr>
                <w:sz w:val="24"/>
              </w:rPr>
            </w:pPr>
            <w:r>
              <w:rPr>
                <w:spacing w:val="-2"/>
                <w:w w:val="105"/>
                <w:sz w:val="24"/>
              </w:rPr>
              <w:t>Подготовка</w:t>
            </w:r>
            <w:r>
              <w:rPr>
                <w:sz w:val="24"/>
              </w:rPr>
              <w:tab/>
            </w:r>
            <w:r>
              <w:rPr>
                <w:spacing w:val="-10"/>
                <w:w w:val="105"/>
                <w:sz w:val="24"/>
              </w:rPr>
              <w:t>к</w:t>
            </w:r>
            <w:r>
              <w:rPr>
                <w:sz w:val="24"/>
              </w:rPr>
              <w:tab/>
            </w:r>
            <w:r>
              <w:rPr>
                <w:spacing w:val="-2"/>
                <w:w w:val="105"/>
                <w:sz w:val="24"/>
              </w:rPr>
              <w:t>прогулке,</w:t>
            </w:r>
            <w:r>
              <w:rPr>
                <w:sz w:val="24"/>
              </w:rPr>
              <w:tab/>
            </w:r>
            <w:r>
              <w:rPr>
                <w:spacing w:val="-2"/>
                <w:w w:val="105"/>
                <w:sz w:val="24"/>
              </w:rPr>
              <w:t xml:space="preserve">прогулка, </w:t>
            </w:r>
            <w:r>
              <w:rPr>
                <w:w w:val="105"/>
                <w:sz w:val="24"/>
              </w:rPr>
              <w:t>возвращение с прогулки</w:t>
            </w:r>
          </w:p>
        </w:tc>
        <w:tc>
          <w:tcPr>
            <w:tcW w:w="2224" w:type="dxa"/>
            <w:tcBorders>
              <w:left w:val="single" w:sz="2" w:space="0" w:color="000000"/>
              <w:right w:val="single" w:sz="2" w:space="0" w:color="000000"/>
            </w:tcBorders>
          </w:tcPr>
          <w:p w:rsidR="000664B2" w:rsidRDefault="00CF43C2">
            <w:pPr>
              <w:pStyle w:val="TableParagraph"/>
              <w:spacing w:before="111"/>
              <w:ind w:left="295"/>
              <w:rPr>
                <w:sz w:val="24"/>
              </w:rPr>
            </w:pPr>
            <w:r>
              <w:rPr>
                <w:sz w:val="24"/>
              </w:rPr>
              <w:t>16.30-</w:t>
            </w:r>
            <w:r>
              <w:rPr>
                <w:spacing w:val="-2"/>
                <w:sz w:val="24"/>
              </w:rPr>
              <w:t>18.30</w:t>
            </w:r>
          </w:p>
        </w:tc>
        <w:tc>
          <w:tcPr>
            <w:tcW w:w="2032" w:type="dxa"/>
            <w:tcBorders>
              <w:left w:val="single" w:sz="2" w:space="0" w:color="000000"/>
            </w:tcBorders>
          </w:tcPr>
          <w:p w:rsidR="000664B2" w:rsidRDefault="00CF43C2">
            <w:pPr>
              <w:pStyle w:val="TableParagraph"/>
              <w:spacing w:before="111"/>
              <w:ind w:left="198"/>
              <w:rPr>
                <w:sz w:val="24"/>
              </w:rPr>
            </w:pPr>
            <w:r>
              <w:rPr>
                <w:sz w:val="24"/>
              </w:rPr>
              <w:t>17.00-</w:t>
            </w:r>
            <w:r>
              <w:rPr>
                <w:spacing w:val="-2"/>
                <w:sz w:val="24"/>
              </w:rPr>
              <w:t>18.30</w:t>
            </w:r>
          </w:p>
        </w:tc>
      </w:tr>
      <w:tr w:rsidR="000664B2">
        <w:trPr>
          <w:trHeight w:val="575"/>
        </w:trPr>
        <w:tc>
          <w:tcPr>
            <w:tcW w:w="5527" w:type="dxa"/>
            <w:tcBorders>
              <w:right w:val="single" w:sz="2" w:space="0" w:color="000000"/>
            </w:tcBorders>
          </w:tcPr>
          <w:p w:rsidR="000664B2" w:rsidRDefault="00CF43C2">
            <w:pPr>
              <w:pStyle w:val="TableParagraph"/>
              <w:spacing w:before="97"/>
              <w:ind w:left="578"/>
              <w:rPr>
                <w:sz w:val="24"/>
              </w:rPr>
            </w:pPr>
            <w:r>
              <w:rPr>
                <w:w w:val="105"/>
                <w:sz w:val="24"/>
              </w:rPr>
              <w:t>Подготовка</w:t>
            </w:r>
            <w:r>
              <w:rPr>
                <w:spacing w:val="-3"/>
                <w:w w:val="105"/>
                <w:sz w:val="24"/>
              </w:rPr>
              <w:t xml:space="preserve"> </w:t>
            </w:r>
            <w:r>
              <w:rPr>
                <w:w w:val="105"/>
                <w:sz w:val="24"/>
              </w:rPr>
              <w:t>к</w:t>
            </w:r>
            <w:r>
              <w:rPr>
                <w:spacing w:val="-8"/>
                <w:w w:val="105"/>
                <w:sz w:val="24"/>
              </w:rPr>
              <w:t xml:space="preserve"> </w:t>
            </w:r>
            <w:r>
              <w:rPr>
                <w:w w:val="105"/>
                <w:sz w:val="24"/>
              </w:rPr>
              <w:t>ужину,</w:t>
            </w:r>
            <w:r>
              <w:rPr>
                <w:spacing w:val="-2"/>
                <w:w w:val="105"/>
                <w:sz w:val="24"/>
              </w:rPr>
              <w:t xml:space="preserve"> </w:t>
            </w:r>
            <w:r>
              <w:rPr>
                <w:spacing w:val="-4"/>
                <w:w w:val="105"/>
                <w:sz w:val="24"/>
              </w:rPr>
              <w:t>ужин</w:t>
            </w:r>
          </w:p>
        </w:tc>
        <w:tc>
          <w:tcPr>
            <w:tcW w:w="2224" w:type="dxa"/>
            <w:tcBorders>
              <w:left w:val="single" w:sz="2" w:space="0" w:color="000000"/>
              <w:right w:val="single" w:sz="2" w:space="0" w:color="000000"/>
            </w:tcBorders>
          </w:tcPr>
          <w:p w:rsidR="000664B2" w:rsidRDefault="00CF43C2">
            <w:pPr>
              <w:pStyle w:val="TableParagraph"/>
              <w:spacing w:before="102"/>
              <w:ind w:left="295"/>
              <w:rPr>
                <w:sz w:val="24"/>
              </w:rPr>
            </w:pPr>
            <w:r>
              <w:rPr>
                <w:spacing w:val="-2"/>
                <w:sz w:val="24"/>
              </w:rPr>
              <w:t>18.30</w:t>
            </w:r>
          </w:p>
        </w:tc>
        <w:tc>
          <w:tcPr>
            <w:tcW w:w="2032" w:type="dxa"/>
            <w:tcBorders>
              <w:left w:val="single" w:sz="2" w:space="0" w:color="000000"/>
            </w:tcBorders>
          </w:tcPr>
          <w:p w:rsidR="000664B2" w:rsidRDefault="00CF43C2">
            <w:pPr>
              <w:pStyle w:val="TableParagraph"/>
              <w:spacing w:line="268" w:lineRule="exact"/>
              <w:ind w:left="577"/>
              <w:rPr>
                <w:sz w:val="24"/>
              </w:rPr>
            </w:pPr>
            <w:r>
              <w:rPr>
                <w:spacing w:val="-2"/>
                <w:sz w:val="24"/>
              </w:rPr>
              <w:t>18.30</w:t>
            </w:r>
          </w:p>
        </w:tc>
      </w:tr>
      <w:tr w:rsidR="000664B2">
        <w:trPr>
          <w:trHeight w:val="576"/>
        </w:trPr>
        <w:tc>
          <w:tcPr>
            <w:tcW w:w="5527" w:type="dxa"/>
            <w:tcBorders>
              <w:right w:val="single" w:sz="2" w:space="0" w:color="000000"/>
            </w:tcBorders>
          </w:tcPr>
          <w:p w:rsidR="000664B2" w:rsidRDefault="00CF43C2">
            <w:pPr>
              <w:pStyle w:val="TableParagraph"/>
              <w:spacing w:before="102"/>
              <w:ind w:left="578"/>
              <w:rPr>
                <w:sz w:val="24"/>
              </w:rPr>
            </w:pPr>
            <w:r>
              <w:rPr>
                <w:sz w:val="24"/>
              </w:rPr>
              <w:t>Уход</w:t>
            </w:r>
            <w:r>
              <w:rPr>
                <w:spacing w:val="-7"/>
                <w:sz w:val="24"/>
              </w:rPr>
              <w:t xml:space="preserve"> </w:t>
            </w:r>
            <w:r>
              <w:rPr>
                <w:sz w:val="24"/>
              </w:rPr>
              <w:t>детей</w:t>
            </w:r>
            <w:r>
              <w:rPr>
                <w:spacing w:val="-2"/>
                <w:sz w:val="24"/>
              </w:rPr>
              <w:t xml:space="preserve"> </w:t>
            </w:r>
            <w:r>
              <w:rPr>
                <w:spacing w:val="-4"/>
                <w:sz w:val="24"/>
              </w:rPr>
              <w:t>домой</w:t>
            </w:r>
          </w:p>
        </w:tc>
        <w:tc>
          <w:tcPr>
            <w:tcW w:w="2224" w:type="dxa"/>
            <w:tcBorders>
              <w:left w:val="single" w:sz="2" w:space="0" w:color="000000"/>
              <w:right w:val="single" w:sz="2" w:space="0" w:color="000000"/>
            </w:tcBorders>
          </w:tcPr>
          <w:p w:rsidR="000664B2" w:rsidRDefault="00CF43C2">
            <w:pPr>
              <w:pStyle w:val="TableParagraph"/>
              <w:spacing w:line="268" w:lineRule="exact"/>
              <w:ind w:left="295"/>
              <w:rPr>
                <w:sz w:val="24"/>
              </w:rPr>
            </w:pPr>
            <w:r>
              <w:rPr>
                <w:w w:val="105"/>
                <w:sz w:val="24"/>
              </w:rPr>
              <w:t>до</w:t>
            </w:r>
            <w:r>
              <w:rPr>
                <w:spacing w:val="-1"/>
                <w:w w:val="105"/>
                <w:sz w:val="24"/>
              </w:rPr>
              <w:t xml:space="preserve"> </w:t>
            </w:r>
            <w:r>
              <w:rPr>
                <w:spacing w:val="-4"/>
                <w:w w:val="105"/>
                <w:sz w:val="24"/>
              </w:rPr>
              <w:t>19.00</w:t>
            </w:r>
          </w:p>
        </w:tc>
        <w:tc>
          <w:tcPr>
            <w:tcW w:w="2032" w:type="dxa"/>
            <w:tcBorders>
              <w:left w:val="single" w:sz="2" w:space="0" w:color="000000"/>
            </w:tcBorders>
          </w:tcPr>
          <w:p w:rsidR="000664B2" w:rsidRDefault="00CF43C2">
            <w:pPr>
              <w:pStyle w:val="TableParagraph"/>
              <w:spacing w:line="268" w:lineRule="exact"/>
              <w:ind w:left="577"/>
              <w:rPr>
                <w:sz w:val="24"/>
              </w:rPr>
            </w:pPr>
            <w:r>
              <w:rPr>
                <w:w w:val="105"/>
                <w:sz w:val="24"/>
              </w:rPr>
              <w:t>до</w:t>
            </w:r>
            <w:r>
              <w:rPr>
                <w:spacing w:val="-1"/>
                <w:w w:val="105"/>
                <w:sz w:val="24"/>
              </w:rPr>
              <w:t xml:space="preserve"> </w:t>
            </w:r>
            <w:r>
              <w:rPr>
                <w:spacing w:val="-4"/>
                <w:w w:val="105"/>
                <w:sz w:val="24"/>
              </w:rPr>
              <w:t>19.00</w:t>
            </w:r>
          </w:p>
        </w:tc>
      </w:tr>
      <w:tr w:rsidR="000664B2">
        <w:trPr>
          <w:trHeight w:val="820"/>
        </w:trPr>
        <w:tc>
          <w:tcPr>
            <w:tcW w:w="5527" w:type="dxa"/>
            <w:tcBorders>
              <w:right w:val="single" w:sz="2" w:space="0" w:color="000000"/>
            </w:tcBorders>
          </w:tcPr>
          <w:p w:rsidR="000664B2" w:rsidRDefault="00CF43C2">
            <w:pPr>
              <w:pStyle w:val="TableParagraph"/>
              <w:tabs>
                <w:tab w:val="left" w:pos="1830"/>
                <w:tab w:val="left" w:pos="2170"/>
                <w:tab w:val="left" w:pos="3677"/>
              </w:tabs>
              <w:spacing w:before="102" w:line="242" w:lineRule="auto"/>
              <w:ind w:left="11" w:right="561" w:firstLine="566"/>
              <w:rPr>
                <w:sz w:val="24"/>
              </w:rPr>
            </w:pPr>
            <w:r>
              <w:rPr>
                <w:spacing w:val="-2"/>
                <w:w w:val="105"/>
                <w:sz w:val="24"/>
              </w:rPr>
              <w:t>Прогулка</w:t>
            </w:r>
            <w:r>
              <w:rPr>
                <w:sz w:val="24"/>
              </w:rPr>
              <w:tab/>
            </w:r>
            <w:r>
              <w:rPr>
                <w:spacing w:val="-10"/>
                <w:w w:val="105"/>
                <w:sz w:val="24"/>
              </w:rPr>
              <w:t>с</w:t>
            </w:r>
            <w:r>
              <w:rPr>
                <w:sz w:val="24"/>
              </w:rPr>
              <w:tab/>
            </w:r>
            <w:r>
              <w:rPr>
                <w:spacing w:val="-2"/>
                <w:w w:val="105"/>
                <w:sz w:val="24"/>
              </w:rPr>
              <w:t>родителями</w:t>
            </w:r>
            <w:r>
              <w:rPr>
                <w:sz w:val="24"/>
              </w:rPr>
              <w:tab/>
            </w:r>
            <w:r>
              <w:rPr>
                <w:spacing w:val="-2"/>
                <w:w w:val="105"/>
                <w:sz w:val="24"/>
              </w:rPr>
              <w:t>(законными представителями)</w:t>
            </w:r>
          </w:p>
        </w:tc>
        <w:tc>
          <w:tcPr>
            <w:tcW w:w="2224" w:type="dxa"/>
            <w:tcBorders>
              <w:left w:val="single" w:sz="2" w:space="0" w:color="000000"/>
              <w:right w:val="single" w:sz="2" w:space="0" w:color="000000"/>
            </w:tcBorders>
          </w:tcPr>
          <w:p w:rsidR="000664B2" w:rsidRDefault="00CF43C2">
            <w:pPr>
              <w:pStyle w:val="TableParagraph"/>
              <w:spacing w:line="268" w:lineRule="exact"/>
              <w:ind w:left="295"/>
              <w:rPr>
                <w:sz w:val="24"/>
              </w:rPr>
            </w:pPr>
            <w:r>
              <w:rPr>
                <w:sz w:val="24"/>
              </w:rPr>
              <w:t>19.00-</w:t>
            </w:r>
            <w:r>
              <w:rPr>
                <w:spacing w:val="-2"/>
                <w:sz w:val="24"/>
              </w:rPr>
              <w:t>20.00</w:t>
            </w:r>
          </w:p>
        </w:tc>
        <w:tc>
          <w:tcPr>
            <w:tcW w:w="2032" w:type="dxa"/>
            <w:tcBorders>
              <w:left w:val="single" w:sz="2" w:space="0" w:color="000000"/>
            </w:tcBorders>
          </w:tcPr>
          <w:p w:rsidR="000664B2" w:rsidRDefault="000664B2">
            <w:pPr>
              <w:pStyle w:val="TableParagraph"/>
              <w:ind w:left="0"/>
              <w:rPr>
                <w:sz w:val="24"/>
              </w:rPr>
            </w:pPr>
          </w:p>
        </w:tc>
      </w:tr>
      <w:tr w:rsidR="000664B2">
        <w:trPr>
          <w:trHeight w:val="575"/>
        </w:trPr>
        <w:tc>
          <w:tcPr>
            <w:tcW w:w="9783" w:type="dxa"/>
            <w:gridSpan w:val="3"/>
          </w:tcPr>
          <w:p w:rsidR="000664B2" w:rsidRDefault="00CF43C2">
            <w:pPr>
              <w:pStyle w:val="TableParagraph"/>
              <w:spacing w:line="268" w:lineRule="exact"/>
              <w:ind w:left="578"/>
              <w:rPr>
                <w:sz w:val="24"/>
              </w:rPr>
            </w:pPr>
            <w:r>
              <w:rPr>
                <w:sz w:val="24"/>
              </w:rPr>
              <w:t>Теплый</w:t>
            </w:r>
            <w:r>
              <w:rPr>
                <w:spacing w:val="55"/>
                <w:sz w:val="24"/>
              </w:rPr>
              <w:t xml:space="preserve"> </w:t>
            </w:r>
            <w:r>
              <w:rPr>
                <w:sz w:val="24"/>
              </w:rPr>
              <w:t>период</w:t>
            </w:r>
            <w:r>
              <w:rPr>
                <w:spacing w:val="-1"/>
                <w:sz w:val="24"/>
              </w:rPr>
              <w:t xml:space="preserve"> </w:t>
            </w:r>
            <w:r>
              <w:rPr>
                <w:spacing w:val="-4"/>
                <w:sz w:val="24"/>
              </w:rPr>
              <w:t>года</w:t>
            </w:r>
          </w:p>
        </w:tc>
      </w:tr>
      <w:tr w:rsidR="000664B2">
        <w:trPr>
          <w:trHeight w:val="805"/>
        </w:trPr>
        <w:tc>
          <w:tcPr>
            <w:tcW w:w="5527" w:type="dxa"/>
          </w:tcPr>
          <w:p w:rsidR="000664B2" w:rsidRDefault="00CF43C2">
            <w:pPr>
              <w:pStyle w:val="TableParagraph"/>
              <w:spacing w:line="237" w:lineRule="auto"/>
              <w:ind w:left="11" w:firstLine="566"/>
              <w:rPr>
                <w:sz w:val="24"/>
              </w:rPr>
            </w:pPr>
            <w:r>
              <w:rPr>
                <w:sz w:val="24"/>
              </w:rPr>
              <w:t>Прием</w:t>
            </w:r>
            <w:r>
              <w:rPr>
                <w:spacing w:val="80"/>
                <w:sz w:val="24"/>
              </w:rPr>
              <w:t xml:space="preserve"> </w:t>
            </w:r>
            <w:r>
              <w:rPr>
                <w:sz w:val="24"/>
              </w:rPr>
              <w:t>детей,</w:t>
            </w:r>
            <w:r>
              <w:rPr>
                <w:spacing w:val="80"/>
                <w:sz w:val="24"/>
              </w:rPr>
              <w:t xml:space="preserve"> </w:t>
            </w:r>
            <w:r>
              <w:rPr>
                <w:sz w:val="24"/>
              </w:rPr>
              <w:t>осмотр,</w:t>
            </w:r>
            <w:r>
              <w:rPr>
                <w:spacing w:val="80"/>
                <w:sz w:val="24"/>
              </w:rPr>
              <w:t xml:space="preserve"> </w:t>
            </w:r>
            <w:r>
              <w:rPr>
                <w:sz w:val="24"/>
              </w:rPr>
              <w:t>игры,</w:t>
            </w:r>
            <w:r>
              <w:rPr>
                <w:spacing w:val="80"/>
                <w:sz w:val="24"/>
              </w:rPr>
              <w:t xml:space="preserve"> </w:t>
            </w:r>
            <w:r>
              <w:rPr>
                <w:sz w:val="24"/>
              </w:rPr>
              <w:t xml:space="preserve">утренняя </w:t>
            </w:r>
            <w:r>
              <w:rPr>
                <w:spacing w:val="-2"/>
                <w:sz w:val="24"/>
              </w:rPr>
              <w:t>гимнастика</w:t>
            </w:r>
          </w:p>
        </w:tc>
        <w:tc>
          <w:tcPr>
            <w:tcW w:w="2224" w:type="dxa"/>
          </w:tcPr>
          <w:p w:rsidR="000664B2" w:rsidRDefault="00CF43C2">
            <w:pPr>
              <w:pStyle w:val="TableParagraph"/>
              <w:spacing w:before="111"/>
              <w:ind w:left="578"/>
              <w:rPr>
                <w:sz w:val="24"/>
              </w:rPr>
            </w:pPr>
            <w:r>
              <w:rPr>
                <w:sz w:val="24"/>
              </w:rPr>
              <w:t>7.00-</w:t>
            </w:r>
            <w:r>
              <w:rPr>
                <w:spacing w:val="-4"/>
                <w:sz w:val="24"/>
              </w:rPr>
              <w:t>8.30</w:t>
            </w:r>
          </w:p>
        </w:tc>
        <w:tc>
          <w:tcPr>
            <w:tcW w:w="2032" w:type="dxa"/>
          </w:tcPr>
          <w:p w:rsidR="000664B2" w:rsidRDefault="00CF43C2">
            <w:pPr>
              <w:pStyle w:val="TableParagraph"/>
              <w:spacing w:before="111"/>
              <w:ind w:left="58"/>
              <w:rPr>
                <w:sz w:val="24"/>
              </w:rPr>
            </w:pPr>
            <w:r>
              <w:rPr>
                <w:sz w:val="24"/>
              </w:rPr>
              <w:t>7.00-</w:t>
            </w:r>
            <w:r>
              <w:rPr>
                <w:spacing w:val="-4"/>
                <w:sz w:val="24"/>
              </w:rPr>
              <w:t>8.30</w:t>
            </w:r>
          </w:p>
        </w:tc>
      </w:tr>
      <w:tr w:rsidR="000664B2">
        <w:trPr>
          <w:trHeight w:val="580"/>
        </w:trPr>
        <w:tc>
          <w:tcPr>
            <w:tcW w:w="5527" w:type="dxa"/>
          </w:tcPr>
          <w:p w:rsidR="000664B2" w:rsidRDefault="00CF43C2">
            <w:pPr>
              <w:pStyle w:val="TableParagraph"/>
              <w:spacing w:before="107"/>
              <w:ind w:left="578"/>
              <w:rPr>
                <w:sz w:val="24"/>
              </w:rPr>
            </w:pPr>
            <w:r>
              <w:rPr>
                <w:w w:val="105"/>
                <w:sz w:val="24"/>
              </w:rPr>
              <w:t>Подготовка</w:t>
            </w:r>
            <w:r>
              <w:rPr>
                <w:spacing w:val="-5"/>
                <w:w w:val="105"/>
                <w:sz w:val="24"/>
              </w:rPr>
              <w:t xml:space="preserve"> </w:t>
            </w:r>
            <w:r>
              <w:rPr>
                <w:w w:val="105"/>
                <w:sz w:val="24"/>
              </w:rPr>
              <w:t>к</w:t>
            </w:r>
            <w:r>
              <w:rPr>
                <w:spacing w:val="-8"/>
                <w:w w:val="105"/>
                <w:sz w:val="24"/>
              </w:rPr>
              <w:t xml:space="preserve"> </w:t>
            </w:r>
            <w:r>
              <w:rPr>
                <w:w w:val="105"/>
                <w:sz w:val="24"/>
              </w:rPr>
              <w:t>завтраку,</w:t>
            </w:r>
            <w:r>
              <w:rPr>
                <w:spacing w:val="-7"/>
                <w:w w:val="105"/>
                <w:sz w:val="24"/>
              </w:rPr>
              <w:t xml:space="preserve"> </w:t>
            </w:r>
            <w:r>
              <w:rPr>
                <w:spacing w:val="-2"/>
                <w:w w:val="105"/>
                <w:sz w:val="24"/>
              </w:rPr>
              <w:t>завтрак</w:t>
            </w:r>
          </w:p>
        </w:tc>
        <w:tc>
          <w:tcPr>
            <w:tcW w:w="2224" w:type="dxa"/>
          </w:tcPr>
          <w:p w:rsidR="000664B2" w:rsidRDefault="00CF43C2">
            <w:pPr>
              <w:pStyle w:val="TableParagraph"/>
              <w:spacing w:line="272" w:lineRule="exact"/>
              <w:ind w:left="578"/>
              <w:rPr>
                <w:sz w:val="24"/>
              </w:rPr>
            </w:pPr>
            <w:r>
              <w:rPr>
                <w:sz w:val="24"/>
              </w:rPr>
              <w:t>8.30-</w:t>
            </w:r>
            <w:r>
              <w:rPr>
                <w:spacing w:val="-4"/>
                <w:sz w:val="24"/>
              </w:rPr>
              <w:t>9.00</w:t>
            </w:r>
          </w:p>
        </w:tc>
        <w:tc>
          <w:tcPr>
            <w:tcW w:w="2032" w:type="dxa"/>
          </w:tcPr>
          <w:p w:rsidR="000664B2" w:rsidRDefault="00CF43C2">
            <w:pPr>
              <w:pStyle w:val="TableParagraph"/>
              <w:spacing w:line="272" w:lineRule="exact"/>
              <w:ind w:left="58"/>
              <w:rPr>
                <w:sz w:val="24"/>
              </w:rPr>
            </w:pPr>
            <w:r>
              <w:rPr>
                <w:sz w:val="24"/>
              </w:rPr>
              <w:t>8.30-</w:t>
            </w:r>
            <w:r>
              <w:rPr>
                <w:spacing w:val="-4"/>
                <w:sz w:val="24"/>
              </w:rPr>
              <w:t>9.00</w:t>
            </w:r>
          </w:p>
        </w:tc>
      </w:tr>
      <w:tr w:rsidR="000664B2">
        <w:trPr>
          <w:trHeight w:val="800"/>
        </w:trPr>
        <w:tc>
          <w:tcPr>
            <w:tcW w:w="5527" w:type="dxa"/>
          </w:tcPr>
          <w:p w:rsidR="000664B2" w:rsidRDefault="00CF43C2">
            <w:pPr>
              <w:pStyle w:val="TableParagraph"/>
              <w:tabs>
                <w:tab w:val="left" w:pos="2138"/>
                <w:tab w:val="left" w:pos="2561"/>
                <w:tab w:val="left" w:pos="3910"/>
              </w:tabs>
              <w:spacing w:line="237" w:lineRule="auto"/>
              <w:ind w:left="11" w:right="557" w:firstLine="566"/>
              <w:rPr>
                <w:sz w:val="24"/>
              </w:rPr>
            </w:pPr>
            <w:r>
              <w:rPr>
                <w:spacing w:val="-2"/>
                <w:w w:val="105"/>
                <w:sz w:val="24"/>
              </w:rPr>
              <w:t>Подготовка</w:t>
            </w:r>
            <w:r>
              <w:rPr>
                <w:sz w:val="24"/>
              </w:rPr>
              <w:tab/>
            </w:r>
            <w:r>
              <w:rPr>
                <w:spacing w:val="-10"/>
                <w:w w:val="105"/>
                <w:sz w:val="24"/>
              </w:rPr>
              <w:t>к</w:t>
            </w:r>
            <w:r>
              <w:rPr>
                <w:sz w:val="24"/>
              </w:rPr>
              <w:tab/>
            </w:r>
            <w:r>
              <w:rPr>
                <w:spacing w:val="-2"/>
                <w:w w:val="105"/>
                <w:sz w:val="24"/>
              </w:rPr>
              <w:t>прогулке,</w:t>
            </w:r>
            <w:r>
              <w:rPr>
                <w:sz w:val="24"/>
              </w:rPr>
              <w:tab/>
            </w:r>
            <w:r>
              <w:rPr>
                <w:spacing w:val="-2"/>
                <w:w w:val="105"/>
                <w:sz w:val="24"/>
              </w:rPr>
              <w:t xml:space="preserve">прогулка, </w:t>
            </w:r>
            <w:r>
              <w:rPr>
                <w:w w:val="105"/>
                <w:sz w:val="24"/>
              </w:rPr>
              <w:t>возвращение с прогулки</w:t>
            </w:r>
          </w:p>
        </w:tc>
        <w:tc>
          <w:tcPr>
            <w:tcW w:w="2224" w:type="dxa"/>
          </w:tcPr>
          <w:p w:rsidR="000664B2" w:rsidRDefault="00CF43C2">
            <w:pPr>
              <w:pStyle w:val="TableParagraph"/>
              <w:spacing w:line="268" w:lineRule="exact"/>
              <w:ind w:left="578"/>
              <w:rPr>
                <w:sz w:val="24"/>
              </w:rPr>
            </w:pPr>
            <w:r>
              <w:rPr>
                <w:sz w:val="24"/>
              </w:rPr>
              <w:t>9.00-</w:t>
            </w:r>
            <w:r>
              <w:rPr>
                <w:spacing w:val="-2"/>
                <w:sz w:val="24"/>
              </w:rPr>
              <w:t>10.00</w:t>
            </w:r>
          </w:p>
        </w:tc>
        <w:tc>
          <w:tcPr>
            <w:tcW w:w="2032" w:type="dxa"/>
          </w:tcPr>
          <w:p w:rsidR="000664B2" w:rsidRDefault="00CF43C2">
            <w:pPr>
              <w:pStyle w:val="TableParagraph"/>
              <w:spacing w:line="268" w:lineRule="exact"/>
              <w:ind w:left="58"/>
              <w:rPr>
                <w:sz w:val="24"/>
              </w:rPr>
            </w:pPr>
            <w:r>
              <w:rPr>
                <w:sz w:val="24"/>
              </w:rPr>
              <w:t>9.00-</w:t>
            </w:r>
            <w:r>
              <w:rPr>
                <w:spacing w:val="-2"/>
                <w:sz w:val="24"/>
              </w:rPr>
              <w:t>11.30</w:t>
            </w:r>
          </w:p>
        </w:tc>
      </w:tr>
      <w:tr w:rsidR="000664B2">
        <w:trPr>
          <w:trHeight w:val="993"/>
        </w:trPr>
        <w:tc>
          <w:tcPr>
            <w:tcW w:w="5527" w:type="dxa"/>
          </w:tcPr>
          <w:p w:rsidR="000664B2" w:rsidRDefault="00CF43C2">
            <w:pPr>
              <w:pStyle w:val="TableParagraph"/>
              <w:ind w:left="11" w:right="560" w:firstLine="566"/>
              <w:jc w:val="both"/>
              <w:rPr>
                <w:sz w:val="24"/>
              </w:rPr>
            </w:pPr>
            <w:r>
              <w:rPr>
                <w:sz w:val="24"/>
              </w:rPr>
              <w:t>Занятия в игровой форме по подгруппам, активное бодрствование детей (игры, предметная деятельность и другое)</w:t>
            </w:r>
          </w:p>
        </w:tc>
        <w:tc>
          <w:tcPr>
            <w:tcW w:w="2224" w:type="dxa"/>
          </w:tcPr>
          <w:p w:rsidR="000664B2" w:rsidRDefault="00CF43C2">
            <w:pPr>
              <w:pStyle w:val="TableParagraph"/>
              <w:spacing w:before="83"/>
              <w:ind w:left="578"/>
              <w:rPr>
                <w:sz w:val="24"/>
              </w:rPr>
            </w:pPr>
            <w:r>
              <w:rPr>
                <w:spacing w:val="-10"/>
                <w:w w:val="90"/>
                <w:sz w:val="24"/>
              </w:rPr>
              <w:t>-</w:t>
            </w:r>
          </w:p>
        </w:tc>
        <w:tc>
          <w:tcPr>
            <w:tcW w:w="2032" w:type="dxa"/>
          </w:tcPr>
          <w:p w:rsidR="000664B2" w:rsidRDefault="00CF43C2">
            <w:pPr>
              <w:pStyle w:val="TableParagraph"/>
              <w:spacing w:line="268" w:lineRule="exact"/>
              <w:ind w:left="58"/>
              <w:rPr>
                <w:sz w:val="24"/>
              </w:rPr>
            </w:pPr>
            <w:r>
              <w:rPr>
                <w:spacing w:val="-2"/>
                <w:w w:val="105"/>
                <w:sz w:val="24"/>
              </w:rPr>
              <w:t>9.10-</w:t>
            </w:r>
            <w:r>
              <w:rPr>
                <w:spacing w:val="-4"/>
                <w:w w:val="105"/>
                <w:sz w:val="24"/>
              </w:rPr>
              <w:t>9.20</w:t>
            </w:r>
          </w:p>
          <w:p w:rsidR="000664B2" w:rsidRDefault="00CF43C2">
            <w:pPr>
              <w:pStyle w:val="TableParagraph"/>
              <w:spacing w:before="69"/>
              <w:ind w:left="58"/>
              <w:rPr>
                <w:sz w:val="24"/>
              </w:rPr>
            </w:pPr>
            <w:r>
              <w:rPr>
                <w:sz w:val="24"/>
              </w:rPr>
              <w:t>9.30-</w:t>
            </w:r>
            <w:r>
              <w:rPr>
                <w:spacing w:val="-4"/>
                <w:sz w:val="24"/>
              </w:rPr>
              <w:t>9.40</w:t>
            </w:r>
          </w:p>
        </w:tc>
      </w:tr>
      <w:tr w:rsidR="000664B2">
        <w:trPr>
          <w:trHeight w:val="1213"/>
        </w:trPr>
        <w:tc>
          <w:tcPr>
            <w:tcW w:w="5527" w:type="dxa"/>
          </w:tcPr>
          <w:p w:rsidR="000664B2" w:rsidRDefault="00CF43C2">
            <w:pPr>
              <w:pStyle w:val="TableParagraph"/>
              <w:spacing w:before="7"/>
              <w:ind w:left="573"/>
              <w:rPr>
                <w:position w:val="10"/>
                <w:sz w:val="24"/>
              </w:rPr>
            </w:pPr>
            <w:r>
              <w:rPr>
                <w:sz w:val="24"/>
              </w:rPr>
              <w:t>второи</w:t>
            </w:r>
            <w:r>
              <w:rPr>
                <w:spacing w:val="-2"/>
                <w:sz w:val="24"/>
              </w:rPr>
              <w:t xml:space="preserve"> завтрак</w:t>
            </w:r>
            <w:r>
              <w:rPr>
                <w:spacing w:val="-2"/>
                <w:position w:val="10"/>
                <w:sz w:val="24"/>
              </w:rPr>
              <w:t>14</w:t>
            </w:r>
          </w:p>
        </w:tc>
        <w:tc>
          <w:tcPr>
            <w:tcW w:w="2224" w:type="dxa"/>
          </w:tcPr>
          <w:p w:rsidR="000664B2" w:rsidRDefault="00CF43C2">
            <w:pPr>
              <w:pStyle w:val="TableParagraph"/>
              <w:spacing w:before="109" w:line="237" w:lineRule="auto"/>
              <w:ind w:left="11" w:firstLine="144"/>
              <w:rPr>
                <w:sz w:val="24"/>
              </w:rPr>
            </w:pPr>
            <w:r>
              <w:rPr>
                <w:spacing w:val="-2"/>
                <w:sz w:val="24"/>
              </w:rPr>
              <w:t>увеличивается калорийность основного</w:t>
            </w:r>
          </w:p>
          <w:p w:rsidR="000664B2" w:rsidRDefault="00CF43C2">
            <w:pPr>
              <w:pStyle w:val="TableParagraph"/>
              <w:spacing w:before="3" w:line="261" w:lineRule="exact"/>
              <w:ind w:left="11"/>
              <w:rPr>
                <w:sz w:val="24"/>
              </w:rPr>
            </w:pPr>
            <w:r>
              <w:rPr>
                <w:spacing w:val="-2"/>
                <w:sz w:val="24"/>
              </w:rPr>
              <w:t>завтрака</w:t>
            </w:r>
          </w:p>
        </w:tc>
        <w:tc>
          <w:tcPr>
            <w:tcW w:w="2032" w:type="dxa"/>
          </w:tcPr>
          <w:p w:rsidR="000664B2" w:rsidRDefault="00CF43C2">
            <w:pPr>
              <w:pStyle w:val="TableParagraph"/>
              <w:spacing w:before="107"/>
              <w:ind w:left="198"/>
              <w:rPr>
                <w:sz w:val="24"/>
              </w:rPr>
            </w:pPr>
            <w:r>
              <w:rPr>
                <w:sz w:val="24"/>
              </w:rPr>
              <w:t>10.30-</w:t>
            </w:r>
            <w:r>
              <w:rPr>
                <w:spacing w:val="-2"/>
                <w:sz w:val="24"/>
              </w:rPr>
              <w:t>11.00</w:t>
            </w:r>
          </w:p>
        </w:tc>
      </w:tr>
      <w:tr w:rsidR="000664B2">
        <w:trPr>
          <w:trHeight w:val="959"/>
        </w:trPr>
        <w:tc>
          <w:tcPr>
            <w:tcW w:w="5527" w:type="dxa"/>
          </w:tcPr>
          <w:p w:rsidR="000664B2" w:rsidRDefault="00CF43C2">
            <w:pPr>
              <w:pStyle w:val="TableParagraph"/>
              <w:tabs>
                <w:tab w:val="left" w:pos="2132"/>
                <w:tab w:val="left" w:pos="2679"/>
                <w:tab w:val="left" w:pos="3413"/>
                <w:tab w:val="left" w:pos="4512"/>
              </w:tabs>
              <w:spacing w:before="119" w:line="237" w:lineRule="auto"/>
              <w:ind w:left="11" w:right="560" w:firstLine="566"/>
              <w:rPr>
                <w:sz w:val="24"/>
              </w:rPr>
            </w:pPr>
            <w:r>
              <w:rPr>
                <w:spacing w:val="-2"/>
                <w:w w:val="105"/>
                <w:sz w:val="24"/>
              </w:rPr>
              <w:t>Подготовка</w:t>
            </w:r>
            <w:r>
              <w:rPr>
                <w:sz w:val="24"/>
              </w:rPr>
              <w:tab/>
            </w:r>
            <w:r>
              <w:rPr>
                <w:spacing w:val="-6"/>
                <w:w w:val="105"/>
                <w:sz w:val="24"/>
              </w:rPr>
              <w:t>ко</w:t>
            </w:r>
            <w:r>
              <w:rPr>
                <w:sz w:val="24"/>
              </w:rPr>
              <w:tab/>
            </w:r>
            <w:r>
              <w:rPr>
                <w:spacing w:val="-4"/>
                <w:w w:val="105"/>
                <w:sz w:val="24"/>
              </w:rPr>
              <w:t>сну,</w:t>
            </w:r>
            <w:r>
              <w:rPr>
                <w:sz w:val="24"/>
              </w:rPr>
              <w:tab/>
            </w:r>
            <w:r>
              <w:rPr>
                <w:spacing w:val="-2"/>
                <w:w w:val="105"/>
                <w:sz w:val="24"/>
              </w:rPr>
              <w:t>первый</w:t>
            </w:r>
            <w:r>
              <w:rPr>
                <w:sz w:val="24"/>
              </w:rPr>
              <w:tab/>
            </w:r>
            <w:r>
              <w:rPr>
                <w:spacing w:val="-4"/>
                <w:w w:val="105"/>
                <w:sz w:val="24"/>
              </w:rPr>
              <w:t xml:space="preserve">сон, </w:t>
            </w:r>
            <w:r>
              <w:rPr>
                <w:w w:val="105"/>
                <w:sz w:val="24"/>
              </w:rPr>
              <w:t>постепенный подъем, оздоровительные и</w:t>
            </w:r>
          </w:p>
        </w:tc>
        <w:tc>
          <w:tcPr>
            <w:tcW w:w="2224" w:type="dxa"/>
          </w:tcPr>
          <w:p w:rsidR="000664B2" w:rsidRDefault="00CF43C2">
            <w:pPr>
              <w:pStyle w:val="TableParagraph"/>
              <w:spacing w:line="272" w:lineRule="exact"/>
              <w:ind w:left="155"/>
              <w:rPr>
                <w:sz w:val="24"/>
              </w:rPr>
            </w:pPr>
            <w:r>
              <w:rPr>
                <w:sz w:val="24"/>
              </w:rPr>
              <w:t>10.00-</w:t>
            </w:r>
            <w:r>
              <w:rPr>
                <w:spacing w:val="-2"/>
                <w:sz w:val="24"/>
              </w:rPr>
              <w:t>12.30</w:t>
            </w:r>
          </w:p>
        </w:tc>
        <w:tc>
          <w:tcPr>
            <w:tcW w:w="2032" w:type="dxa"/>
          </w:tcPr>
          <w:p w:rsidR="000664B2" w:rsidRDefault="00CF43C2">
            <w:pPr>
              <w:pStyle w:val="TableParagraph"/>
              <w:spacing w:before="83"/>
              <w:ind w:left="577"/>
              <w:rPr>
                <w:sz w:val="24"/>
              </w:rPr>
            </w:pPr>
            <w:r>
              <w:rPr>
                <w:spacing w:val="-10"/>
                <w:w w:val="95"/>
                <w:sz w:val="24"/>
              </w:rPr>
              <w:t>-</w:t>
            </w:r>
          </w:p>
        </w:tc>
      </w:tr>
    </w:tbl>
    <w:p w:rsidR="000664B2" w:rsidRDefault="00503E03">
      <w:pPr>
        <w:pStyle w:val="a4"/>
        <w:spacing w:before="8"/>
        <w:ind w:left="0"/>
        <w:jc w:val="left"/>
        <w:rPr>
          <w:sz w:val="11"/>
        </w:rPr>
      </w:pPr>
      <w:r>
        <w:rPr>
          <w:noProof/>
          <w:sz w:val="11"/>
          <w:lang w:eastAsia="ru-RU"/>
        </w:rPr>
        <w:pict>
          <v:shape id="Graphic 15" o:spid="_x0000_s1040" style="position:absolute;margin-left:73.75pt;margin-top:7.95pt;width:145.2pt;height:.1pt;z-index:-251653632;visibility:visible;mso-wrap-style:square;mso-wrap-distance-left:0;mso-wrap-distance-top:0;mso-wrap-distance-right:0;mso-wrap-distance-bottom:0;mso-position-horizontal:absolute;mso-position-horizontal-relative:page;mso-position-vertical:absolute;mso-position-vertical-relative:text;v-text-anchor:top" coordsize="1844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" path="m,l1844039,e" filled="f" strokeweight=".33903mm">
            <v:path arrowok="t"/>
            <w10:wrap type="topAndBottom" anchorx="page"/>
          </v:shape>
        </w:pict>
      </w:r>
    </w:p>
    <w:p w:rsidR="000664B2" w:rsidRDefault="00CF43C2">
      <w:pPr>
        <w:pStyle w:val="a4"/>
        <w:spacing w:before="18"/>
        <w:jc w:val="left"/>
      </w:pPr>
      <w:r>
        <w:rPr>
          <w:w w:val="105"/>
          <w:position w:val="9"/>
        </w:rPr>
        <w:t>14</w:t>
      </w:r>
      <w:r>
        <w:rPr>
          <w:spacing w:val="-8"/>
          <w:w w:val="105"/>
          <w:position w:val="9"/>
        </w:rPr>
        <w:t xml:space="preserve"> </w:t>
      </w:r>
      <w:r>
        <w:rPr>
          <w:w w:val="105"/>
        </w:rPr>
        <w:t>Пункт</w:t>
      </w:r>
      <w:r>
        <w:rPr>
          <w:spacing w:val="-2"/>
          <w:w w:val="105"/>
        </w:rPr>
        <w:t xml:space="preserve"> </w:t>
      </w:r>
      <w:r>
        <w:rPr>
          <w:w w:val="105"/>
        </w:rPr>
        <w:t>8.1.2.1</w:t>
      </w:r>
      <w:r>
        <w:rPr>
          <w:spacing w:val="-8"/>
          <w:w w:val="105"/>
        </w:rPr>
        <w:t xml:space="preserve"> </w:t>
      </w:r>
      <w:r>
        <w:rPr>
          <w:w w:val="105"/>
        </w:rPr>
        <w:t>СанПиН</w:t>
      </w:r>
      <w:r>
        <w:rPr>
          <w:spacing w:val="-2"/>
          <w:w w:val="105"/>
        </w:rPr>
        <w:t xml:space="preserve"> </w:t>
      </w:r>
      <w:r>
        <w:rPr>
          <w:w w:val="105"/>
        </w:rPr>
        <w:t>2.3/2.4.3590-</w:t>
      </w:r>
      <w:r>
        <w:rPr>
          <w:spacing w:val="-5"/>
          <w:w w:val="105"/>
        </w:rPr>
        <w:t>20.</w:t>
      </w:r>
    </w:p>
    <w:p w:rsidR="000664B2" w:rsidRDefault="000664B2">
      <w:pPr>
        <w:pStyle w:val="a4"/>
        <w:spacing w:before="63"/>
        <w:ind w:left="0"/>
        <w:jc w:val="left"/>
        <w:rPr>
          <w:sz w:val="20"/>
        </w:rPr>
      </w:pPr>
    </w:p>
    <w:tbl>
      <w:tblPr>
        <w:tblW w:w="0" w:type="auto"/>
        <w:tblInd w:w="8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5546"/>
        <w:gridCol w:w="2223"/>
        <w:gridCol w:w="2175"/>
      </w:tblGrid>
      <w:tr w:rsidR="000664B2">
        <w:trPr>
          <w:trHeight w:val="595"/>
        </w:trPr>
        <w:tc>
          <w:tcPr>
            <w:tcW w:w="5546" w:type="dxa"/>
            <w:tcBorders>
              <w:left w:val="single" w:sz="2" w:space="0" w:color="000000"/>
              <w:right w:val="single" w:sz="2" w:space="0" w:color="000000"/>
            </w:tcBorders>
          </w:tcPr>
          <w:p w:rsidR="000664B2" w:rsidRDefault="00CF43C2">
            <w:pPr>
              <w:pStyle w:val="TableParagraph"/>
              <w:spacing w:line="268" w:lineRule="exact"/>
              <w:ind w:left="573"/>
              <w:rPr>
                <w:sz w:val="24"/>
              </w:rPr>
            </w:pPr>
            <w:r>
              <w:rPr>
                <w:sz w:val="24"/>
              </w:rPr>
              <w:t>гигиенические</w:t>
            </w:r>
            <w:r>
              <w:rPr>
                <w:spacing w:val="-6"/>
                <w:sz w:val="24"/>
              </w:rPr>
              <w:t xml:space="preserve"> </w:t>
            </w:r>
            <w:r>
              <w:rPr>
                <w:spacing w:val="-2"/>
                <w:sz w:val="24"/>
              </w:rPr>
              <w:t>процедуры</w:t>
            </w:r>
          </w:p>
        </w:tc>
        <w:tc>
          <w:tcPr>
            <w:tcW w:w="2223" w:type="dxa"/>
            <w:tcBorders>
              <w:left w:val="single" w:sz="2" w:space="0" w:color="000000"/>
              <w:right w:val="single" w:sz="2" w:space="0" w:color="000000"/>
            </w:tcBorders>
          </w:tcPr>
          <w:p w:rsidR="000664B2" w:rsidRDefault="000664B2">
            <w:pPr>
              <w:pStyle w:val="TableParagraph"/>
              <w:ind w:left="0"/>
              <w:rPr>
                <w:sz w:val="24"/>
              </w:rPr>
            </w:pPr>
          </w:p>
        </w:tc>
        <w:tc>
          <w:tcPr>
            <w:tcW w:w="2175" w:type="dxa"/>
            <w:tcBorders>
              <w:left w:val="single" w:sz="2" w:space="0" w:color="000000"/>
              <w:right w:val="single" w:sz="2" w:space="0" w:color="000000"/>
            </w:tcBorders>
          </w:tcPr>
          <w:p w:rsidR="000664B2" w:rsidRDefault="000664B2">
            <w:pPr>
              <w:pStyle w:val="TableParagraph"/>
              <w:ind w:left="0"/>
              <w:rPr>
                <w:sz w:val="24"/>
              </w:rPr>
            </w:pPr>
          </w:p>
        </w:tc>
      </w:tr>
      <w:tr w:rsidR="000664B2">
        <w:trPr>
          <w:trHeight w:val="676"/>
        </w:trPr>
        <w:tc>
          <w:tcPr>
            <w:tcW w:w="5546" w:type="dxa"/>
            <w:tcBorders>
              <w:left w:val="single" w:sz="2" w:space="0" w:color="000000"/>
              <w:right w:val="single" w:sz="2" w:space="0" w:color="000000"/>
            </w:tcBorders>
          </w:tcPr>
          <w:p w:rsidR="000664B2" w:rsidRDefault="00CF43C2">
            <w:pPr>
              <w:pStyle w:val="TableParagraph"/>
              <w:spacing w:before="102"/>
              <w:ind w:left="573"/>
              <w:rPr>
                <w:sz w:val="24"/>
              </w:rPr>
            </w:pPr>
            <w:r>
              <w:rPr>
                <w:w w:val="105"/>
                <w:sz w:val="24"/>
              </w:rPr>
              <w:t>Подготовка</w:t>
            </w:r>
            <w:r>
              <w:rPr>
                <w:spacing w:val="-3"/>
                <w:w w:val="105"/>
                <w:sz w:val="24"/>
              </w:rPr>
              <w:t xml:space="preserve"> </w:t>
            </w:r>
            <w:r>
              <w:rPr>
                <w:w w:val="105"/>
                <w:sz w:val="24"/>
              </w:rPr>
              <w:t>к</w:t>
            </w:r>
            <w:r>
              <w:rPr>
                <w:spacing w:val="-8"/>
                <w:w w:val="105"/>
                <w:sz w:val="24"/>
              </w:rPr>
              <w:t xml:space="preserve"> </w:t>
            </w:r>
            <w:r>
              <w:rPr>
                <w:w w:val="105"/>
                <w:sz w:val="24"/>
              </w:rPr>
              <w:t>обеду,</w:t>
            </w:r>
            <w:r>
              <w:rPr>
                <w:spacing w:val="-1"/>
                <w:w w:val="105"/>
                <w:sz w:val="24"/>
              </w:rPr>
              <w:t xml:space="preserve"> </w:t>
            </w:r>
            <w:r>
              <w:rPr>
                <w:spacing w:val="-4"/>
                <w:w w:val="105"/>
                <w:sz w:val="24"/>
              </w:rPr>
              <w:t>обед</w:t>
            </w:r>
          </w:p>
        </w:tc>
        <w:tc>
          <w:tcPr>
            <w:tcW w:w="2223" w:type="dxa"/>
            <w:tcBorders>
              <w:left w:val="single" w:sz="2" w:space="0" w:color="000000"/>
              <w:right w:val="single" w:sz="2" w:space="0" w:color="000000"/>
            </w:tcBorders>
          </w:tcPr>
          <w:p w:rsidR="000664B2" w:rsidRDefault="00CF43C2">
            <w:pPr>
              <w:pStyle w:val="TableParagraph"/>
              <w:spacing w:before="121"/>
              <w:ind w:left="146"/>
              <w:rPr>
                <w:sz w:val="24"/>
              </w:rPr>
            </w:pPr>
            <w:r>
              <w:rPr>
                <w:sz w:val="24"/>
              </w:rPr>
              <w:t>12.30-</w:t>
            </w:r>
            <w:r>
              <w:rPr>
                <w:spacing w:val="-2"/>
                <w:sz w:val="24"/>
              </w:rPr>
              <w:t>13.00</w:t>
            </w:r>
          </w:p>
        </w:tc>
        <w:tc>
          <w:tcPr>
            <w:tcW w:w="2175" w:type="dxa"/>
            <w:tcBorders>
              <w:left w:val="single" w:sz="2" w:space="0" w:color="000000"/>
              <w:right w:val="single" w:sz="2" w:space="0" w:color="000000"/>
            </w:tcBorders>
          </w:tcPr>
          <w:p w:rsidR="000664B2" w:rsidRDefault="00CF43C2">
            <w:pPr>
              <w:pStyle w:val="TableParagraph"/>
              <w:spacing w:before="121" w:line="275" w:lineRule="exact"/>
              <w:ind w:left="574"/>
              <w:rPr>
                <w:sz w:val="24"/>
              </w:rPr>
            </w:pPr>
            <w:r>
              <w:rPr>
                <w:spacing w:val="-2"/>
                <w:sz w:val="24"/>
              </w:rPr>
              <w:t>12.00-</w:t>
            </w:r>
          </w:p>
          <w:p w:rsidR="000664B2" w:rsidRDefault="00CF43C2">
            <w:pPr>
              <w:pStyle w:val="TableParagraph"/>
              <w:spacing w:line="260" w:lineRule="exact"/>
              <w:ind w:left="7"/>
              <w:rPr>
                <w:sz w:val="24"/>
              </w:rPr>
            </w:pPr>
            <w:r>
              <w:rPr>
                <w:spacing w:val="-2"/>
                <w:sz w:val="24"/>
              </w:rPr>
              <w:t>12.30</w:t>
            </w:r>
          </w:p>
        </w:tc>
      </w:tr>
    </w:tbl>
    <w:p w:rsidR="000664B2" w:rsidRDefault="000664B2">
      <w:pPr>
        <w:pStyle w:val="TableParagraph"/>
        <w:spacing w:line="260" w:lineRule="exact"/>
        <w:rPr>
          <w:sz w:val="24"/>
        </w:rPr>
        <w:sectPr w:rsidR="000664B2">
          <w:pgSz w:w="11910" w:h="16840"/>
          <w:pgMar w:top="220" w:right="0" w:bottom="1180" w:left="425" w:header="0" w:footer="968" w:gutter="0"/>
          <w:cols w:space="720"/>
        </w:sectPr>
      </w:pPr>
    </w:p>
    <w:tbl>
      <w:tblPr>
        <w:tblW w:w="0" w:type="auto"/>
        <w:tblInd w:w="8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5546"/>
        <w:gridCol w:w="2223"/>
        <w:gridCol w:w="2175"/>
      </w:tblGrid>
      <w:tr w:rsidR="000664B2">
        <w:trPr>
          <w:trHeight w:val="1036"/>
        </w:trPr>
        <w:tc>
          <w:tcPr>
            <w:tcW w:w="5546" w:type="dxa"/>
          </w:tcPr>
          <w:p w:rsidR="000664B2" w:rsidRDefault="00CF43C2">
            <w:pPr>
              <w:pStyle w:val="TableParagraph"/>
              <w:ind w:left="11" w:right="557" w:firstLine="566"/>
              <w:jc w:val="both"/>
              <w:rPr>
                <w:sz w:val="24"/>
              </w:rPr>
            </w:pPr>
            <w:r>
              <w:rPr>
                <w:w w:val="105"/>
                <w:sz w:val="24"/>
              </w:rPr>
              <w:lastRenderedPageBreak/>
              <w:t>Подготовка к прогулке, прогулка, активное бодрствование детей (игры, предметная деятельность и другое)</w:t>
            </w:r>
          </w:p>
        </w:tc>
        <w:tc>
          <w:tcPr>
            <w:tcW w:w="2223" w:type="dxa"/>
          </w:tcPr>
          <w:p w:rsidR="000664B2" w:rsidRDefault="00CF43C2">
            <w:pPr>
              <w:pStyle w:val="TableParagraph"/>
              <w:spacing w:before="112"/>
              <w:ind w:left="151"/>
              <w:rPr>
                <w:sz w:val="24"/>
              </w:rPr>
            </w:pPr>
            <w:r>
              <w:rPr>
                <w:spacing w:val="-2"/>
                <w:w w:val="105"/>
                <w:sz w:val="24"/>
              </w:rPr>
              <w:t>13.00-</w:t>
            </w:r>
            <w:r>
              <w:rPr>
                <w:spacing w:val="-4"/>
                <w:w w:val="105"/>
                <w:sz w:val="24"/>
              </w:rPr>
              <w:t>14.30</w:t>
            </w:r>
          </w:p>
        </w:tc>
        <w:tc>
          <w:tcPr>
            <w:tcW w:w="2175" w:type="dxa"/>
            <w:tcBorders>
              <w:right w:val="single" w:sz="2" w:space="0" w:color="000000"/>
            </w:tcBorders>
          </w:tcPr>
          <w:p w:rsidR="000664B2" w:rsidRDefault="00CF43C2">
            <w:pPr>
              <w:pStyle w:val="TableParagraph"/>
              <w:spacing w:before="93"/>
              <w:ind w:left="578"/>
              <w:rPr>
                <w:sz w:val="24"/>
              </w:rPr>
            </w:pPr>
            <w:r>
              <w:rPr>
                <w:spacing w:val="-10"/>
                <w:w w:val="95"/>
                <w:sz w:val="24"/>
              </w:rPr>
              <w:t>-</w:t>
            </w:r>
          </w:p>
        </w:tc>
      </w:tr>
      <w:tr w:rsidR="000664B2">
        <w:trPr>
          <w:trHeight w:val="829"/>
        </w:trPr>
        <w:tc>
          <w:tcPr>
            <w:tcW w:w="5546" w:type="dxa"/>
          </w:tcPr>
          <w:p w:rsidR="000664B2" w:rsidRDefault="00CF43C2">
            <w:pPr>
              <w:pStyle w:val="TableParagraph"/>
              <w:tabs>
                <w:tab w:val="left" w:pos="1700"/>
                <w:tab w:val="left" w:pos="2108"/>
                <w:tab w:val="left" w:pos="2590"/>
                <w:tab w:val="left" w:pos="3740"/>
                <w:tab w:val="left" w:pos="4705"/>
              </w:tabs>
              <w:spacing w:before="97" w:line="242" w:lineRule="auto"/>
              <w:ind w:left="11" w:right="562" w:firstLine="566"/>
              <w:rPr>
                <w:sz w:val="24"/>
              </w:rPr>
            </w:pPr>
            <w:r>
              <w:rPr>
                <w:spacing w:val="-2"/>
                <w:w w:val="105"/>
                <w:sz w:val="24"/>
              </w:rPr>
              <w:t>Занятие</w:t>
            </w:r>
            <w:r>
              <w:rPr>
                <w:sz w:val="24"/>
              </w:rPr>
              <w:tab/>
            </w:r>
            <w:r>
              <w:rPr>
                <w:spacing w:val="-10"/>
                <w:w w:val="105"/>
                <w:sz w:val="24"/>
              </w:rPr>
              <w:t>1</w:t>
            </w:r>
            <w:r>
              <w:rPr>
                <w:sz w:val="24"/>
              </w:rPr>
              <w:tab/>
            </w:r>
            <w:r>
              <w:rPr>
                <w:spacing w:val="-6"/>
                <w:w w:val="105"/>
                <w:sz w:val="24"/>
              </w:rPr>
              <w:t>(в</w:t>
            </w:r>
            <w:r>
              <w:rPr>
                <w:sz w:val="24"/>
              </w:rPr>
              <w:tab/>
            </w:r>
            <w:r>
              <w:rPr>
                <w:spacing w:val="-2"/>
                <w:w w:val="105"/>
                <w:sz w:val="24"/>
              </w:rPr>
              <w:t>игровой</w:t>
            </w:r>
            <w:r>
              <w:rPr>
                <w:sz w:val="24"/>
              </w:rPr>
              <w:tab/>
            </w:r>
            <w:r>
              <w:rPr>
                <w:spacing w:val="-2"/>
                <w:w w:val="105"/>
                <w:sz w:val="24"/>
              </w:rPr>
              <w:t>форме</w:t>
            </w:r>
            <w:r>
              <w:rPr>
                <w:sz w:val="24"/>
              </w:rPr>
              <w:tab/>
            </w:r>
            <w:r>
              <w:rPr>
                <w:spacing w:val="-6"/>
                <w:w w:val="105"/>
                <w:sz w:val="24"/>
              </w:rPr>
              <w:t xml:space="preserve">по </w:t>
            </w:r>
            <w:r>
              <w:rPr>
                <w:spacing w:val="-2"/>
                <w:w w:val="105"/>
                <w:sz w:val="24"/>
              </w:rPr>
              <w:t>подгруппам)</w:t>
            </w:r>
          </w:p>
        </w:tc>
        <w:tc>
          <w:tcPr>
            <w:tcW w:w="2223" w:type="dxa"/>
          </w:tcPr>
          <w:p w:rsidR="000664B2" w:rsidRDefault="00CF43C2">
            <w:pPr>
              <w:pStyle w:val="TableParagraph"/>
              <w:spacing w:line="268" w:lineRule="exact"/>
              <w:ind w:left="151"/>
              <w:rPr>
                <w:sz w:val="24"/>
              </w:rPr>
            </w:pPr>
            <w:r>
              <w:rPr>
                <w:spacing w:val="-2"/>
                <w:w w:val="105"/>
                <w:sz w:val="24"/>
              </w:rPr>
              <w:t>13.20-</w:t>
            </w:r>
            <w:r>
              <w:rPr>
                <w:spacing w:val="-4"/>
                <w:w w:val="105"/>
                <w:sz w:val="24"/>
              </w:rPr>
              <w:t>13.30</w:t>
            </w:r>
          </w:p>
          <w:p w:rsidR="000664B2" w:rsidRDefault="00CF43C2">
            <w:pPr>
              <w:pStyle w:val="TableParagraph"/>
              <w:spacing w:before="74"/>
              <w:ind w:left="151"/>
              <w:rPr>
                <w:sz w:val="24"/>
              </w:rPr>
            </w:pPr>
            <w:r>
              <w:rPr>
                <w:spacing w:val="-2"/>
                <w:w w:val="105"/>
                <w:sz w:val="24"/>
              </w:rPr>
              <w:t>13.30-</w:t>
            </w:r>
            <w:r>
              <w:rPr>
                <w:spacing w:val="-4"/>
                <w:w w:val="105"/>
                <w:sz w:val="24"/>
              </w:rPr>
              <w:t>13.40</w:t>
            </w:r>
          </w:p>
        </w:tc>
        <w:tc>
          <w:tcPr>
            <w:tcW w:w="2175" w:type="dxa"/>
          </w:tcPr>
          <w:p w:rsidR="000664B2" w:rsidRDefault="00CF43C2">
            <w:pPr>
              <w:pStyle w:val="TableParagraph"/>
              <w:spacing w:before="78"/>
              <w:ind w:left="578"/>
              <w:rPr>
                <w:sz w:val="24"/>
              </w:rPr>
            </w:pPr>
            <w:r>
              <w:rPr>
                <w:spacing w:val="-10"/>
                <w:sz w:val="24"/>
              </w:rPr>
              <w:t>-</w:t>
            </w:r>
          </w:p>
        </w:tc>
      </w:tr>
      <w:tr w:rsidR="000664B2">
        <w:trPr>
          <w:trHeight w:val="835"/>
        </w:trPr>
        <w:tc>
          <w:tcPr>
            <w:tcW w:w="5546" w:type="dxa"/>
          </w:tcPr>
          <w:p w:rsidR="000664B2" w:rsidRDefault="00CF43C2">
            <w:pPr>
              <w:pStyle w:val="TableParagraph"/>
              <w:tabs>
                <w:tab w:val="left" w:pos="1700"/>
                <w:tab w:val="left" w:pos="2108"/>
                <w:tab w:val="left" w:pos="2588"/>
                <w:tab w:val="left" w:pos="3738"/>
                <w:tab w:val="left" w:pos="4703"/>
              </w:tabs>
              <w:spacing w:before="105" w:line="237" w:lineRule="auto"/>
              <w:ind w:left="11" w:right="564" w:firstLine="566"/>
              <w:rPr>
                <w:sz w:val="24"/>
              </w:rPr>
            </w:pPr>
            <w:r>
              <w:rPr>
                <w:spacing w:val="-2"/>
                <w:w w:val="105"/>
                <w:sz w:val="24"/>
              </w:rPr>
              <w:t>Занятие</w:t>
            </w:r>
            <w:r>
              <w:rPr>
                <w:sz w:val="24"/>
              </w:rPr>
              <w:tab/>
            </w:r>
            <w:r>
              <w:rPr>
                <w:spacing w:val="-10"/>
                <w:w w:val="105"/>
                <w:sz w:val="24"/>
              </w:rPr>
              <w:t>2</w:t>
            </w:r>
            <w:r>
              <w:rPr>
                <w:sz w:val="24"/>
              </w:rPr>
              <w:tab/>
            </w:r>
            <w:r>
              <w:rPr>
                <w:spacing w:val="-6"/>
                <w:w w:val="105"/>
                <w:sz w:val="24"/>
              </w:rPr>
              <w:t>(в</w:t>
            </w:r>
            <w:r>
              <w:rPr>
                <w:sz w:val="24"/>
              </w:rPr>
              <w:tab/>
            </w:r>
            <w:r>
              <w:rPr>
                <w:spacing w:val="-2"/>
                <w:w w:val="105"/>
                <w:sz w:val="24"/>
              </w:rPr>
              <w:t>игровой</w:t>
            </w:r>
            <w:r>
              <w:rPr>
                <w:sz w:val="24"/>
              </w:rPr>
              <w:tab/>
            </w:r>
            <w:r>
              <w:rPr>
                <w:spacing w:val="-2"/>
                <w:w w:val="105"/>
                <w:sz w:val="24"/>
              </w:rPr>
              <w:t>форме</w:t>
            </w:r>
            <w:r>
              <w:rPr>
                <w:sz w:val="24"/>
              </w:rPr>
              <w:tab/>
            </w:r>
            <w:r>
              <w:rPr>
                <w:spacing w:val="-6"/>
                <w:w w:val="105"/>
                <w:sz w:val="24"/>
              </w:rPr>
              <w:t xml:space="preserve">по </w:t>
            </w:r>
            <w:r>
              <w:rPr>
                <w:spacing w:val="-2"/>
                <w:w w:val="105"/>
                <w:sz w:val="24"/>
              </w:rPr>
              <w:t>подгруппам)</w:t>
            </w:r>
          </w:p>
        </w:tc>
        <w:tc>
          <w:tcPr>
            <w:tcW w:w="2223" w:type="dxa"/>
          </w:tcPr>
          <w:p w:rsidR="000664B2" w:rsidRDefault="00CF43C2">
            <w:pPr>
              <w:pStyle w:val="TableParagraph"/>
              <w:spacing w:line="268" w:lineRule="exact"/>
              <w:ind w:left="151"/>
              <w:rPr>
                <w:sz w:val="24"/>
              </w:rPr>
            </w:pPr>
            <w:r>
              <w:rPr>
                <w:spacing w:val="-2"/>
                <w:w w:val="105"/>
                <w:sz w:val="24"/>
              </w:rPr>
              <w:t>13.50-</w:t>
            </w:r>
            <w:r>
              <w:rPr>
                <w:spacing w:val="-4"/>
                <w:w w:val="105"/>
                <w:sz w:val="24"/>
              </w:rPr>
              <w:t>14.00</w:t>
            </w:r>
          </w:p>
          <w:p w:rsidR="000664B2" w:rsidRDefault="00CF43C2">
            <w:pPr>
              <w:pStyle w:val="TableParagraph"/>
              <w:spacing w:before="69"/>
              <w:ind w:left="151"/>
              <w:rPr>
                <w:sz w:val="24"/>
              </w:rPr>
            </w:pPr>
            <w:r>
              <w:rPr>
                <w:sz w:val="24"/>
              </w:rPr>
              <w:t>14.00-</w:t>
            </w:r>
            <w:r>
              <w:rPr>
                <w:spacing w:val="-2"/>
                <w:sz w:val="24"/>
              </w:rPr>
              <w:t>14.1О</w:t>
            </w:r>
          </w:p>
        </w:tc>
        <w:tc>
          <w:tcPr>
            <w:tcW w:w="2175" w:type="dxa"/>
          </w:tcPr>
          <w:p w:rsidR="000664B2" w:rsidRDefault="00CF43C2">
            <w:pPr>
              <w:pStyle w:val="TableParagraph"/>
              <w:spacing w:before="88"/>
              <w:ind w:left="578"/>
              <w:rPr>
                <w:sz w:val="24"/>
              </w:rPr>
            </w:pPr>
            <w:r>
              <w:rPr>
                <w:spacing w:val="-10"/>
                <w:w w:val="95"/>
                <w:sz w:val="24"/>
              </w:rPr>
              <w:t>-</w:t>
            </w:r>
          </w:p>
        </w:tc>
      </w:tr>
      <w:tr w:rsidR="000664B2">
        <w:trPr>
          <w:trHeight w:val="844"/>
        </w:trPr>
        <w:tc>
          <w:tcPr>
            <w:tcW w:w="5546" w:type="dxa"/>
          </w:tcPr>
          <w:p w:rsidR="000664B2" w:rsidRDefault="00CF43C2">
            <w:pPr>
              <w:pStyle w:val="TableParagraph"/>
              <w:tabs>
                <w:tab w:val="left" w:pos="2343"/>
                <w:tab w:val="left" w:pos="2784"/>
                <w:tab w:val="left" w:pos="4175"/>
              </w:tabs>
              <w:spacing w:line="242" w:lineRule="auto"/>
              <w:ind w:left="11" w:right="564" w:firstLine="566"/>
              <w:rPr>
                <w:sz w:val="24"/>
              </w:rPr>
            </w:pPr>
            <w:r>
              <w:rPr>
                <w:spacing w:val="-2"/>
                <w:w w:val="105"/>
                <w:sz w:val="24"/>
              </w:rPr>
              <w:t>Возвращение</w:t>
            </w:r>
            <w:r>
              <w:rPr>
                <w:sz w:val="24"/>
              </w:rPr>
              <w:tab/>
            </w:r>
            <w:r>
              <w:rPr>
                <w:spacing w:val="-10"/>
                <w:w w:val="105"/>
                <w:sz w:val="24"/>
              </w:rPr>
              <w:t>с</w:t>
            </w:r>
            <w:r>
              <w:rPr>
                <w:sz w:val="24"/>
              </w:rPr>
              <w:tab/>
            </w:r>
            <w:r>
              <w:rPr>
                <w:spacing w:val="-2"/>
                <w:w w:val="105"/>
                <w:sz w:val="24"/>
              </w:rPr>
              <w:t>прогулки,</w:t>
            </w:r>
            <w:r>
              <w:rPr>
                <w:sz w:val="24"/>
              </w:rPr>
              <w:tab/>
            </w:r>
            <w:r>
              <w:rPr>
                <w:spacing w:val="-2"/>
                <w:w w:val="105"/>
                <w:sz w:val="24"/>
              </w:rPr>
              <w:t>водные процедуры</w:t>
            </w:r>
          </w:p>
        </w:tc>
        <w:tc>
          <w:tcPr>
            <w:tcW w:w="2223" w:type="dxa"/>
          </w:tcPr>
          <w:p w:rsidR="000664B2" w:rsidRDefault="00CF43C2">
            <w:pPr>
              <w:pStyle w:val="TableParagraph"/>
              <w:spacing w:before="111"/>
              <w:ind w:left="151"/>
              <w:rPr>
                <w:sz w:val="24"/>
              </w:rPr>
            </w:pPr>
            <w:r>
              <w:rPr>
                <w:spacing w:val="-2"/>
                <w:w w:val="105"/>
                <w:sz w:val="24"/>
              </w:rPr>
              <w:t>14.30-</w:t>
            </w:r>
            <w:r>
              <w:rPr>
                <w:spacing w:val="-4"/>
                <w:w w:val="105"/>
                <w:sz w:val="24"/>
              </w:rPr>
              <w:t>15.00</w:t>
            </w:r>
          </w:p>
        </w:tc>
        <w:tc>
          <w:tcPr>
            <w:tcW w:w="2175" w:type="dxa"/>
          </w:tcPr>
          <w:p w:rsidR="000664B2" w:rsidRDefault="00CF43C2">
            <w:pPr>
              <w:pStyle w:val="TableParagraph"/>
              <w:spacing w:before="87"/>
              <w:ind w:left="578"/>
              <w:rPr>
                <w:sz w:val="24"/>
              </w:rPr>
            </w:pPr>
            <w:r>
              <w:rPr>
                <w:spacing w:val="-10"/>
                <w:w w:val="95"/>
                <w:sz w:val="24"/>
              </w:rPr>
              <w:t>-</w:t>
            </w:r>
          </w:p>
        </w:tc>
      </w:tr>
      <w:tr w:rsidR="000664B2">
        <w:trPr>
          <w:trHeight w:val="570"/>
        </w:trPr>
        <w:tc>
          <w:tcPr>
            <w:tcW w:w="5546" w:type="dxa"/>
          </w:tcPr>
          <w:p w:rsidR="000664B2" w:rsidRDefault="00CF43C2">
            <w:pPr>
              <w:pStyle w:val="TableParagraph"/>
              <w:spacing w:line="268" w:lineRule="exact"/>
              <w:ind w:left="578"/>
              <w:rPr>
                <w:sz w:val="24"/>
              </w:rPr>
            </w:pPr>
            <w:r>
              <w:rPr>
                <w:w w:val="105"/>
                <w:sz w:val="24"/>
              </w:rPr>
              <w:t>Подготовка</w:t>
            </w:r>
            <w:r>
              <w:rPr>
                <w:spacing w:val="-4"/>
                <w:w w:val="105"/>
                <w:sz w:val="24"/>
              </w:rPr>
              <w:t xml:space="preserve"> </w:t>
            </w:r>
            <w:r>
              <w:rPr>
                <w:w w:val="105"/>
                <w:sz w:val="24"/>
              </w:rPr>
              <w:t>ко</w:t>
            </w:r>
            <w:r>
              <w:rPr>
                <w:spacing w:val="-4"/>
                <w:w w:val="105"/>
                <w:sz w:val="24"/>
              </w:rPr>
              <w:t xml:space="preserve"> </w:t>
            </w:r>
            <w:r>
              <w:rPr>
                <w:w w:val="105"/>
                <w:sz w:val="24"/>
              </w:rPr>
              <w:t>сну,</w:t>
            </w:r>
            <w:r>
              <w:rPr>
                <w:spacing w:val="-3"/>
                <w:w w:val="105"/>
                <w:sz w:val="24"/>
              </w:rPr>
              <w:t xml:space="preserve"> </w:t>
            </w:r>
            <w:r>
              <w:rPr>
                <w:spacing w:val="-5"/>
                <w:w w:val="105"/>
                <w:sz w:val="24"/>
              </w:rPr>
              <w:t>сон</w:t>
            </w:r>
          </w:p>
        </w:tc>
        <w:tc>
          <w:tcPr>
            <w:tcW w:w="2223" w:type="dxa"/>
          </w:tcPr>
          <w:p w:rsidR="000664B2" w:rsidRDefault="00CF43C2">
            <w:pPr>
              <w:pStyle w:val="TableParagraph"/>
              <w:spacing w:line="268" w:lineRule="exact"/>
              <w:ind w:left="151"/>
              <w:rPr>
                <w:sz w:val="24"/>
              </w:rPr>
            </w:pPr>
            <w:r>
              <w:rPr>
                <w:sz w:val="24"/>
              </w:rPr>
              <w:t>15.00-</w:t>
            </w:r>
            <w:r>
              <w:rPr>
                <w:spacing w:val="-2"/>
                <w:sz w:val="24"/>
              </w:rPr>
              <w:t>16.30</w:t>
            </w:r>
          </w:p>
        </w:tc>
        <w:tc>
          <w:tcPr>
            <w:tcW w:w="2175" w:type="dxa"/>
          </w:tcPr>
          <w:p w:rsidR="000664B2" w:rsidRDefault="00CF43C2">
            <w:pPr>
              <w:pStyle w:val="TableParagraph"/>
              <w:spacing w:before="112"/>
              <w:ind w:left="199"/>
              <w:rPr>
                <w:sz w:val="24"/>
              </w:rPr>
            </w:pPr>
            <w:r>
              <w:rPr>
                <w:sz w:val="24"/>
              </w:rPr>
              <w:t>12.30-</w:t>
            </w:r>
            <w:r>
              <w:rPr>
                <w:spacing w:val="-2"/>
                <w:sz w:val="24"/>
              </w:rPr>
              <w:t>15.30</w:t>
            </w:r>
          </w:p>
        </w:tc>
      </w:tr>
      <w:tr w:rsidR="000664B2">
        <w:trPr>
          <w:trHeight w:val="805"/>
        </w:trPr>
        <w:tc>
          <w:tcPr>
            <w:tcW w:w="5546" w:type="dxa"/>
          </w:tcPr>
          <w:p w:rsidR="000664B2" w:rsidRDefault="00CF43C2">
            <w:pPr>
              <w:pStyle w:val="TableParagraph"/>
              <w:spacing w:before="111" w:line="242" w:lineRule="auto"/>
              <w:ind w:left="11" w:right="562" w:firstLine="566"/>
              <w:rPr>
                <w:sz w:val="24"/>
              </w:rPr>
            </w:pPr>
            <w:r>
              <w:rPr>
                <w:w w:val="105"/>
                <w:sz w:val="24"/>
              </w:rPr>
              <w:t>Постепенный</w:t>
            </w:r>
            <w:r>
              <w:rPr>
                <w:spacing w:val="21"/>
                <w:w w:val="105"/>
                <w:sz w:val="24"/>
              </w:rPr>
              <w:t xml:space="preserve"> </w:t>
            </w:r>
            <w:r>
              <w:rPr>
                <w:w w:val="105"/>
                <w:sz w:val="24"/>
              </w:rPr>
              <w:t>подъем,</w:t>
            </w:r>
            <w:r>
              <w:rPr>
                <w:spacing w:val="23"/>
                <w:w w:val="105"/>
                <w:sz w:val="24"/>
              </w:rPr>
              <w:t xml:space="preserve"> </w:t>
            </w:r>
            <w:r>
              <w:rPr>
                <w:w w:val="105"/>
                <w:sz w:val="24"/>
              </w:rPr>
              <w:t>оздоровительные и гигиенические процедуры полдник</w:t>
            </w:r>
          </w:p>
        </w:tc>
        <w:tc>
          <w:tcPr>
            <w:tcW w:w="2223" w:type="dxa"/>
          </w:tcPr>
          <w:p w:rsidR="000664B2" w:rsidRDefault="00CF43C2">
            <w:pPr>
              <w:pStyle w:val="TableParagraph"/>
              <w:spacing w:before="111"/>
              <w:ind w:left="151"/>
              <w:rPr>
                <w:sz w:val="24"/>
              </w:rPr>
            </w:pPr>
            <w:r>
              <w:rPr>
                <w:spacing w:val="-2"/>
                <w:w w:val="105"/>
                <w:sz w:val="24"/>
              </w:rPr>
              <w:t>16.30-</w:t>
            </w:r>
            <w:r>
              <w:rPr>
                <w:spacing w:val="-4"/>
                <w:w w:val="105"/>
                <w:sz w:val="24"/>
              </w:rPr>
              <w:t>17.00</w:t>
            </w:r>
          </w:p>
        </w:tc>
        <w:tc>
          <w:tcPr>
            <w:tcW w:w="2175" w:type="dxa"/>
          </w:tcPr>
          <w:p w:rsidR="000664B2" w:rsidRDefault="00CF43C2">
            <w:pPr>
              <w:pStyle w:val="TableParagraph"/>
              <w:spacing w:before="121"/>
              <w:ind w:left="199"/>
              <w:rPr>
                <w:sz w:val="24"/>
              </w:rPr>
            </w:pPr>
            <w:r>
              <w:rPr>
                <w:sz w:val="24"/>
              </w:rPr>
              <w:t>15.30-</w:t>
            </w:r>
            <w:r>
              <w:rPr>
                <w:spacing w:val="-2"/>
                <w:sz w:val="24"/>
              </w:rPr>
              <w:t>16.00</w:t>
            </w:r>
          </w:p>
        </w:tc>
      </w:tr>
      <w:tr w:rsidR="000664B2">
        <w:trPr>
          <w:trHeight w:val="552"/>
        </w:trPr>
        <w:tc>
          <w:tcPr>
            <w:tcW w:w="5546" w:type="dxa"/>
          </w:tcPr>
          <w:p w:rsidR="000664B2" w:rsidRDefault="00CF43C2">
            <w:pPr>
              <w:pStyle w:val="TableParagraph"/>
              <w:spacing w:before="107"/>
              <w:ind w:left="578"/>
              <w:rPr>
                <w:sz w:val="24"/>
              </w:rPr>
            </w:pPr>
            <w:r>
              <w:rPr>
                <w:sz w:val="24"/>
              </w:rPr>
              <w:t>Подготовка</w:t>
            </w:r>
            <w:r>
              <w:rPr>
                <w:spacing w:val="-5"/>
                <w:sz w:val="24"/>
              </w:rPr>
              <w:t xml:space="preserve"> </w:t>
            </w:r>
            <w:r>
              <w:rPr>
                <w:sz w:val="24"/>
              </w:rPr>
              <w:t>к</w:t>
            </w:r>
            <w:r>
              <w:rPr>
                <w:spacing w:val="-6"/>
                <w:sz w:val="24"/>
              </w:rPr>
              <w:t xml:space="preserve"> </w:t>
            </w:r>
            <w:r>
              <w:rPr>
                <w:sz w:val="24"/>
              </w:rPr>
              <w:t>прогулке,</w:t>
            </w:r>
            <w:r>
              <w:rPr>
                <w:spacing w:val="-2"/>
                <w:sz w:val="24"/>
              </w:rPr>
              <w:t xml:space="preserve"> прогулка</w:t>
            </w:r>
          </w:p>
        </w:tc>
        <w:tc>
          <w:tcPr>
            <w:tcW w:w="2223" w:type="dxa"/>
          </w:tcPr>
          <w:p w:rsidR="000664B2" w:rsidRDefault="00CF43C2">
            <w:pPr>
              <w:pStyle w:val="TableParagraph"/>
              <w:spacing w:line="272" w:lineRule="exact"/>
              <w:ind w:left="151"/>
              <w:rPr>
                <w:sz w:val="24"/>
              </w:rPr>
            </w:pPr>
            <w:r>
              <w:rPr>
                <w:spacing w:val="-2"/>
                <w:w w:val="105"/>
                <w:sz w:val="24"/>
              </w:rPr>
              <w:t>17.00-</w:t>
            </w:r>
            <w:r>
              <w:rPr>
                <w:spacing w:val="-4"/>
                <w:w w:val="105"/>
                <w:sz w:val="24"/>
              </w:rPr>
              <w:t>18.20</w:t>
            </w:r>
          </w:p>
        </w:tc>
        <w:tc>
          <w:tcPr>
            <w:tcW w:w="2175" w:type="dxa"/>
          </w:tcPr>
          <w:p w:rsidR="000664B2" w:rsidRDefault="00CF43C2">
            <w:pPr>
              <w:pStyle w:val="TableParagraph"/>
              <w:spacing w:line="272" w:lineRule="exact"/>
              <w:ind w:left="199"/>
              <w:rPr>
                <w:sz w:val="24"/>
              </w:rPr>
            </w:pPr>
            <w:r>
              <w:rPr>
                <w:spacing w:val="-2"/>
                <w:w w:val="105"/>
                <w:sz w:val="24"/>
              </w:rPr>
              <w:t>16.00-</w:t>
            </w:r>
            <w:r>
              <w:rPr>
                <w:spacing w:val="-4"/>
                <w:w w:val="105"/>
                <w:sz w:val="24"/>
              </w:rPr>
              <w:t>18.00</w:t>
            </w:r>
          </w:p>
        </w:tc>
      </w:tr>
      <w:tr w:rsidR="000664B2">
        <w:trPr>
          <w:trHeight w:val="1136"/>
        </w:trPr>
        <w:tc>
          <w:tcPr>
            <w:tcW w:w="5546" w:type="dxa"/>
          </w:tcPr>
          <w:p w:rsidR="000664B2" w:rsidRDefault="00CF43C2">
            <w:pPr>
              <w:pStyle w:val="TableParagraph"/>
              <w:spacing w:before="102"/>
              <w:ind w:left="11" w:right="561" w:firstLine="566"/>
              <w:jc w:val="both"/>
              <w:rPr>
                <w:sz w:val="24"/>
              </w:rPr>
            </w:pPr>
            <w:r>
              <w:rPr>
                <w:w w:val="105"/>
                <w:sz w:val="24"/>
              </w:rPr>
              <w:t>Занятия</w:t>
            </w:r>
            <w:r>
              <w:rPr>
                <w:spacing w:val="-16"/>
                <w:w w:val="105"/>
                <w:sz w:val="24"/>
              </w:rPr>
              <w:t xml:space="preserve"> </w:t>
            </w:r>
            <w:r>
              <w:rPr>
                <w:w w:val="105"/>
                <w:sz w:val="24"/>
              </w:rPr>
              <w:t>в</w:t>
            </w:r>
            <w:r>
              <w:rPr>
                <w:spacing w:val="-16"/>
                <w:w w:val="105"/>
                <w:sz w:val="24"/>
              </w:rPr>
              <w:t xml:space="preserve"> </w:t>
            </w:r>
            <w:r>
              <w:rPr>
                <w:w w:val="105"/>
                <w:sz w:val="24"/>
              </w:rPr>
              <w:t>игровой</w:t>
            </w:r>
            <w:r>
              <w:rPr>
                <w:spacing w:val="-16"/>
                <w:w w:val="105"/>
                <w:sz w:val="24"/>
              </w:rPr>
              <w:t xml:space="preserve"> </w:t>
            </w:r>
            <w:r>
              <w:rPr>
                <w:w w:val="105"/>
                <w:sz w:val="24"/>
              </w:rPr>
              <w:t>форме</w:t>
            </w:r>
            <w:r>
              <w:rPr>
                <w:spacing w:val="-15"/>
                <w:w w:val="105"/>
                <w:sz w:val="24"/>
              </w:rPr>
              <w:t xml:space="preserve"> </w:t>
            </w:r>
            <w:r>
              <w:rPr>
                <w:w w:val="105"/>
                <w:sz w:val="24"/>
              </w:rPr>
              <w:t>по</w:t>
            </w:r>
            <w:r>
              <w:rPr>
                <w:spacing w:val="-16"/>
                <w:w w:val="105"/>
                <w:sz w:val="24"/>
              </w:rPr>
              <w:t xml:space="preserve"> </w:t>
            </w:r>
            <w:r>
              <w:rPr>
                <w:w w:val="105"/>
                <w:sz w:val="24"/>
              </w:rPr>
              <w:t>подгруппам, активное бодрствование детей (игры, предметная деятельность и другое)</w:t>
            </w:r>
          </w:p>
        </w:tc>
        <w:tc>
          <w:tcPr>
            <w:tcW w:w="2223" w:type="dxa"/>
          </w:tcPr>
          <w:p w:rsidR="000664B2" w:rsidRDefault="00CF43C2">
            <w:pPr>
              <w:pStyle w:val="TableParagraph"/>
              <w:spacing w:before="73"/>
              <w:ind w:left="573"/>
              <w:rPr>
                <w:sz w:val="24"/>
              </w:rPr>
            </w:pPr>
            <w:r>
              <w:rPr>
                <w:spacing w:val="-10"/>
                <w:sz w:val="24"/>
              </w:rPr>
              <w:t>-</w:t>
            </w:r>
          </w:p>
        </w:tc>
        <w:tc>
          <w:tcPr>
            <w:tcW w:w="2175" w:type="dxa"/>
          </w:tcPr>
          <w:p w:rsidR="000664B2" w:rsidRDefault="00CF43C2">
            <w:pPr>
              <w:pStyle w:val="TableParagraph"/>
              <w:spacing w:line="268" w:lineRule="exact"/>
              <w:ind w:left="199"/>
              <w:rPr>
                <w:sz w:val="24"/>
              </w:rPr>
            </w:pPr>
            <w:r>
              <w:rPr>
                <w:sz w:val="24"/>
              </w:rPr>
              <w:t>16.20-</w:t>
            </w:r>
            <w:r>
              <w:rPr>
                <w:spacing w:val="-2"/>
                <w:sz w:val="24"/>
              </w:rPr>
              <w:t>16.30</w:t>
            </w:r>
          </w:p>
          <w:p w:rsidR="000664B2" w:rsidRDefault="00CF43C2">
            <w:pPr>
              <w:pStyle w:val="TableParagraph"/>
              <w:spacing w:before="65"/>
              <w:ind w:left="199"/>
              <w:rPr>
                <w:sz w:val="24"/>
              </w:rPr>
            </w:pPr>
            <w:r>
              <w:rPr>
                <w:sz w:val="24"/>
              </w:rPr>
              <w:t>16.40-</w:t>
            </w:r>
            <w:r>
              <w:rPr>
                <w:spacing w:val="-2"/>
                <w:sz w:val="24"/>
              </w:rPr>
              <w:t>16.50</w:t>
            </w:r>
          </w:p>
        </w:tc>
      </w:tr>
      <w:tr w:rsidR="000664B2">
        <w:trPr>
          <w:trHeight w:val="691"/>
        </w:trPr>
        <w:tc>
          <w:tcPr>
            <w:tcW w:w="5546" w:type="dxa"/>
          </w:tcPr>
          <w:p w:rsidR="000664B2" w:rsidRDefault="00CF43C2">
            <w:pPr>
              <w:pStyle w:val="TableParagraph"/>
              <w:spacing w:line="268" w:lineRule="exact"/>
              <w:ind w:left="578"/>
              <w:rPr>
                <w:sz w:val="24"/>
              </w:rPr>
            </w:pPr>
            <w:r>
              <w:rPr>
                <w:w w:val="105"/>
                <w:sz w:val="24"/>
              </w:rPr>
              <w:t>Уход</w:t>
            </w:r>
            <w:r>
              <w:rPr>
                <w:spacing w:val="-4"/>
                <w:w w:val="105"/>
                <w:sz w:val="24"/>
              </w:rPr>
              <w:t xml:space="preserve"> </w:t>
            </w:r>
            <w:r>
              <w:rPr>
                <w:w w:val="105"/>
                <w:sz w:val="24"/>
              </w:rPr>
              <w:t>детей</w:t>
            </w:r>
            <w:r>
              <w:rPr>
                <w:spacing w:val="-5"/>
                <w:w w:val="105"/>
                <w:sz w:val="24"/>
              </w:rPr>
              <w:t xml:space="preserve"> </w:t>
            </w:r>
            <w:r>
              <w:rPr>
                <w:spacing w:val="-2"/>
                <w:w w:val="105"/>
                <w:sz w:val="24"/>
              </w:rPr>
              <w:t>домой</w:t>
            </w:r>
          </w:p>
        </w:tc>
        <w:tc>
          <w:tcPr>
            <w:tcW w:w="2223" w:type="dxa"/>
          </w:tcPr>
          <w:p w:rsidR="000664B2" w:rsidRDefault="00CF43C2">
            <w:pPr>
              <w:pStyle w:val="TableParagraph"/>
              <w:spacing w:line="268" w:lineRule="exact"/>
              <w:ind w:left="151"/>
              <w:rPr>
                <w:sz w:val="24"/>
              </w:rPr>
            </w:pPr>
            <w:r>
              <w:rPr>
                <w:w w:val="105"/>
                <w:sz w:val="24"/>
              </w:rPr>
              <w:t>до</w:t>
            </w:r>
            <w:r>
              <w:rPr>
                <w:spacing w:val="-1"/>
                <w:w w:val="105"/>
                <w:sz w:val="24"/>
              </w:rPr>
              <w:t xml:space="preserve"> </w:t>
            </w:r>
            <w:r>
              <w:rPr>
                <w:spacing w:val="-4"/>
                <w:w w:val="105"/>
                <w:sz w:val="24"/>
              </w:rPr>
              <w:t>19.00</w:t>
            </w:r>
          </w:p>
        </w:tc>
        <w:tc>
          <w:tcPr>
            <w:tcW w:w="2175" w:type="dxa"/>
          </w:tcPr>
          <w:p w:rsidR="000664B2" w:rsidRDefault="00CF43C2">
            <w:pPr>
              <w:pStyle w:val="TableParagraph"/>
              <w:spacing w:before="107"/>
              <w:ind w:left="578"/>
              <w:rPr>
                <w:sz w:val="24"/>
              </w:rPr>
            </w:pPr>
            <w:r>
              <w:rPr>
                <w:sz w:val="24"/>
              </w:rPr>
              <w:t xml:space="preserve">ДО </w:t>
            </w:r>
            <w:r>
              <w:rPr>
                <w:spacing w:val="-2"/>
                <w:sz w:val="24"/>
              </w:rPr>
              <w:t>19.00</w:t>
            </w:r>
          </w:p>
        </w:tc>
      </w:tr>
    </w:tbl>
    <w:p w:rsidR="000664B2" w:rsidRDefault="000664B2">
      <w:pPr>
        <w:pStyle w:val="a4"/>
        <w:spacing w:before="25"/>
        <w:ind w:left="0"/>
        <w:jc w:val="left"/>
      </w:pPr>
    </w:p>
    <w:p w:rsidR="000664B2" w:rsidRDefault="00CF43C2">
      <w:pPr>
        <w:pStyle w:val="2"/>
        <w:jc w:val="left"/>
      </w:pPr>
      <w:r>
        <w:rPr>
          <w:w w:val="105"/>
        </w:rPr>
        <w:t>Примерный</w:t>
      </w:r>
      <w:r>
        <w:rPr>
          <w:spacing w:val="-8"/>
          <w:w w:val="105"/>
        </w:rPr>
        <w:t xml:space="preserve"> </w:t>
      </w:r>
      <w:r>
        <w:rPr>
          <w:w w:val="105"/>
        </w:rPr>
        <w:t>режим</w:t>
      </w:r>
      <w:r>
        <w:rPr>
          <w:spacing w:val="-8"/>
          <w:w w:val="105"/>
        </w:rPr>
        <w:t xml:space="preserve"> </w:t>
      </w:r>
      <w:r>
        <w:rPr>
          <w:w w:val="105"/>
        </w:rPr>
        <w:t>дня</w:t>
      </w:r>
      <w:r>
        <w:rPr>
          <w:spacing w:val="-9"/>
          <w:w w:val="105"/>
        </w:rPr>
        <w:t xml:space="preserve"> </w:t>
      </w:r>
      <w:r>
        <w:rPr>
          <w:w w:val="105"/>
        </w:rPr>
        <w:t>в</w:t>
      </w:r>
      <w:r>
        <w:rPr>
          <w:spacing w:val="-5"/>
          <w:w w:val="105"/>
        </w:rPr>
        <w:t xml:space="preserve"> </w:t>
      </w:r>
      <w:r>
        <w:rPr>
          <w:w w:val="105"/>
        </w:rPr>
        <w:t>группе</w:t>
      </w:r>
      <w:r>
        <w:rPr>
          <w:spacing w:val="-5"/>
          <w:w w:val="105"/>
        </w:rPr>
        <w:t xml:space="preserve"> </w:t>
      </w:r>
      <w:r>
        <w:rPr>
          <w:w w:val="105"/>
        </w:rPr>
        <w:t>детей</w:t>
      </w:r>
      <w:r>
        <w:rPr>
          <w:spacing w:val="-4"/>
          <w:w w:val="105"/>
        </w:rPr>
        <w:t xml:space="preserve"> </w:t>
      </w:r>
      <w:r>
        <w:rPr>
          <w:w w:val="105"/>
        </w:rPr>
        <w:t>от</w:t>
      </w:r>
      <w:r>
        <w:rPr>
          <w:spacing w:val="-7"/>
          <w:w w:val="105"/>
        </w:rPr>
        <w:t xml:space="preserve"> </w:t>
      </w:r>
      <w:r>
        <w:rPr>
          <w:w w:val="105"/>
        </w:rPr>
        <w:t>2</w:t>
      </w:r>
      <w:r>
        <w:rPr>
          <w:spacing w:val="-4"/>
          <w:w w:val="105"/>
        </w:rPr>
        <w:t xml:space="preserve"> </w:t>
      </w:r>
      <w:r>
        <w:rPr>
          <w:w w:val="105"/>
        </w:rPr>
        <w:t>до</w:t>
      </w:r>
      <w:r>
        <w:rPr>
          <w:spacing w:val="-8"/>
          <w:w w:val="105"/>
        </w:rPr>
        <w:t xml:space="preserve"> </w:t>
      </w:r>
      <w:r>
        <w:rPr>
          <w:w w:val="105"/>
        </w:rPr>
        <w:t>3</w:t>
      </w:r>
      <w:r>
        <w:rPr>
          <w:spacing w:val="-13"/>
          <w:w w:val="105"/>
        </w:rPr>
        <w:t xml:space="preserve"> </w:t>
      </w:r>
      <w:r>
        <w:rPr>
          <w:spacing w:val="-4"/>
          <w:w w:val="105"/>
        </w:rPr>
        <w:t>лет.</w:t>
      </w:r>
    </w:p>
    <w:p w:rsidR="000664B2" w:rsidRDefault="000664B2">
      <w:pPr>
        <w:pStyle w:val="a4"/>
        <w:spacing w:before="54"/>
        <w:ind w:left="0"/>
        <w:jc w:val="left"/>
        <w:rPr>
          <w:b/>
          <w:sz w:val="20"/>
        </w:rPr>
      </w:pPr>
    </w:p>
    <w:tbl>
      <w:tblPr>
        <w:tblW w:w="0" w:type="auto"/>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7136"/>
        <w:gridCol w:w="2804"/>
      </w:tblGrid>
      <w:tr w:rsidR="000664B2">
        <w:trPr>
          <w:trHeight w:val="585"/>
        </w:trPr>
        <w:tc>
          <w:tcPr>
            <w:tcW w:w="7136" w:type="dxa"/>
            <w:tcBorders>
              <w:left w:val="single" w:sz="2" w:space="0" w:color="000000"/>
              <w:right w:val="single" w:sz="2" w:space="0" w:color="000000"/>
            </w:tcBorders>
          </w:tcPr>
          <w:p w:rsidR="000664B2" w:rsidRDefault="00CF43C2">
            <w:pPr>
              <w:pStyle w:val="TableParagraph"/>
              <w:spacing w:before="111"/>
              <w:ind w:left="578"/>
              <w:rPr>
                <w:sz w:val="24"/>
              </w:rPr>
            </w:pPr>
            <w:r>
              <w:rPr>
                <w:spacing w:val="-2"/>
                <w:sz w:val="24"/>
              </w:rPr>
              <w:t>Содержание</w:t>
            </w:r>
          </w:p>
        </w:tc>
        <w:tc>
          <w:tcPr>
            <w:tcW w:w="2804" w:type="dxa"/>
            <w:tcBorders>
              <w:left w:val="single" w:sz="2" w:space="0" w:color="000000"/>
              <w:right w:val="single" w:sz="2" w:space="0" w:color="000000"/>
            </w:tcBorders>
          </w:tcPr>
          <w:p w:rsidR="000664B2" w:rsidRDefault="00CF43C2">
            <w:pPr>
              <w:pStyle w:val="TableParagraph"/>
              <w:spacing w:before="121"/>
              <w:ind w:left="578"/>
              <w:rPr>
                <w:sz w:val="24"/>
              </w:rPr>
            </w:pPr>
            <w:r>
              <w:rPr>
                <w:spacing w:val="-2"/>
                <w:sz w:val="24"/>
              </w:rPr>
              <w:t>Время</w:t>
            </w:r>
          </w:p>
        </w:tc>
      </w:tr>
      <w:tr w:rsidR="000664B2">
        <w:trPr>
          <w:trHeight w:val="575"/>
        </w:trPr>
        <w:tc>
          <w:tcPr>
            <w:tcW w:w="9940" w:type="dxa"/>
            <w:gridSpan w:val="2"/>
            <w:tcBorders>
              <w:left w:val="single" w:sz="2" w:space="0" w:color="000000"/>
              <w:right w:val="single" w:sz="2" w:space="0" w:color="000000"/>
            </w:tcBorders>
          </w:tcPr>
          <w:p w:rsidR="000664B2" w:rsidRDefault="00CF43C2">
            <w:pPr>
              <w:pStyle w:val="TableParagraph"/>
              <w:spacing w:line="268" w:lineRule="exact"/>
              <w:ind w:left="578"/>
              <w:rPr>
                <w:sz w:val="24"/>
              </w:rPr>
            </w:pPr>
            <w:r>
              <w:rPr>
                <w:sz w:val="24"/>
              </w:rPr>
              <w:t>Холодный</w:t>
            </w:r>
            <w:r>
              <w:rPr>
                <w:spacing w:val="-5"/>
                <w:sz w:val="24"/>
              </w:rPr>
              <w:t xml:space="preserve"> </w:t>
            </w:r>
            <w:r>
              <w:rPr>
                <w:sz w:val="24"/>
              </w:rPr>
              <w:t>период</w:t>
            </w:r>
            <w:r>
              <w:rPr>
                <w:spacing w:val="-5"/>
                <w:sz w:val="24"/>
              </w:rPr>
              <w:t xml:space="preserve"> </w:t>
            </w:r>
            <w:r>
              <w:rPr>
                <w:spacing w:val="-4"/>
                <w:sz w:val="24"/>
              </w:rPr>
              <w:t>года</w:t>
            </w:r>
          </w:p>
        </w:tc>
      </w:tr>
      <w:tr w:rsidR="000664B2">
        <w:trPr>
          <w:trHeight w:val="772"/>
        </w:trPr>
        <w:tc>
          <w:tcPr>
            <w:tcW w:w="7136" w:type="dxa"/>
            <w:tcBorders>
              <w:right w:val="single" w:sz="2" w:space="0" w:color="000000"/>
            </w:tcBorders>
          </w:tcPr>
          <w:p w:rsidR="000664B2" w:rsidRDefault="00CF43C2">
            <w:pPr>
              <w:pStyle w:val="TableParagraph"/>
              <w:spacing w:before="111" w:line="242" w:lineRule="auto"/>
              <w:ind w:left="11" w:firstLine="566"/>
              <w:rPr>
                <w:sz w:val="24"/>
              </w:rPr>
            </w:pPr>
            <w:r>
              <w:rPr>
                <w:sz w:val="24"/>
              </w:rPr>
              <w:t>Прием</w:t>
            </w:r>
            <w:r>
              <w:rPr>
                <w:spacing w:val="80"/>
                <w:sz w:val="24"/>
              </w:rPr>
              <w:t xml:space="preserve"> </w:t>
            </w:r>
            <w:r>
              <w:rPr>
                <w:sz w:val="24"/>
              </w:rPr>
              <w:t>детей,</w:t>
            </w:r>
            <w:r>
              <w:rPr>
                <w:spacing w:val="80"/>
                <w:sz w:val="24"/>
              </w:rPr>
              <w:t xml:space="preserve"> </w:t>
            </w:r>
            <w:r>
              <w:rPr>
                <w:sz w:val="24"/>
              </w:rPr>
              <w:t>осмотр,</w:t>
            </w:r>
            <w:r>
              <w:rPr>
                <w:spacing w:val="80"/>
                <w:sz w:val="24"/>
              </w:rPr>
              <w:t xml:space="preserve"> </w:t>
            </w:r>
            <w:r>
              <w:rPr>
                <w:sz w:val="24"/>
              </w:rPr>
              <w:t>самостоятельная</w:t>
            </w:r>
            <w:r>
              <w:rPr>
                <w:spacing w:val="80"/>
                <w:sz w:val="24"/>
              </w:rPr>
              <w:t xml:space="preserve"> </w:t>
            </w:r>
            <w:r>
              <w:rPr>
                <w:sz w:val="24"/>
              </w:rPr>
              <w:t>деятельность, утренняя гимнастика</w:t>
            </w:r>
          </w:p>
        </w:tc>
        <w:tc>
          <w:tcPr>
            <w:tcW w:w="2804" w:type="dxa"/>
            <w:tcBorders>
              <w:left w:val="single" w:sz="2" w:space="0" w:color="000000"/>
              <w:right w:val="single" w:sz="2" w:space="0" w:color="000000"/>
            </w:tcBorders>
          </w:tcPr>
          <w:p w:rsidR="000664B2" w:rsidRDefault="00CF43C2">
            <w:pPr>
              <w:pStyle w:val="TableParagraph"/>
              <w:spacing w:before="121"/>
              <w:ind w:left="261"/>
              <w:rPr>
                <w:sz w:val="24"/>
              </w:rPr>
            </w:pPr>
            <w:r>
              <w:rPr>
                <w:sz w:val="24"/>
              </w:rPr>
              <w:t>7.00-</w:t>
            </w:r>
            <w:r>
              <w:rPr>
                <w:spacing w:val="-4"/>
                <w:sz w:val="24"/>
              </w:rPr>
              <w:t>8.30</w:t>
            </w:r>
          </w:p>
        </w:tc>
      </w:tr>
      <w:tr w:rsidR="000664B2">
        <w:trPr>
          <w:trHeight w:val="556"/>
        </w:trPr>
        <w:tc>
          <w:tcPr>
            <w:tcW w:w="7136" w:type="dxa"/>
          </w:tcPr>
          <w:p w:rsidR="000664B2" w:rsidRDefault="00CF43C2">
            <w:pPr>
              <w:pStyle w:val="TableParagraph"/>
              <w:spacing w:line="268" w:lineRule="exact"/>
              <w:ind w:left="578"/>
              <w:rPr>
                <w:sz w:val="24"/>
              </w:rPr>
            </w:pPr>
            <w:r>
              <w:rPr>
                <w:sz w:val="24"/>
              </w:rPr>
              <w:t>Подготовка</w:t>
            </w:r>
            <w:r>
              <w:rPr>
                <w:spacing w:val="-7"/>
                <w:sz w:val="24"/>
              </w:rPr>
              <w:t xml:space="preserve"> </w:t>
            </w:r>
            <w:r>
              <w:rPr>
                <w:sz w:val="24"/>
              </w:rPr>
              <w:t>к</w:t>
            </w:r>
            <w:r>
              <w:rPr>
                <w:spacing w:val="-6"/>
                <w:sz w:val="24"/>
              </w:rPr>
              <w:t xml:space="preserve"> </w:t>
            </w:r>
            <w:r>
              <w:rPr>
                <w:sz w:val="24"/>
              </w:rPr>
              <w:t>завтраку,</w:t>
            </w:r>
            <w:r>
              <w:rPr>
                <w:spacing w:val="-1"/>
                <w:sz w:val="24"/>
              </w:rPr>
              <w:t xml:space="preserve"> </w:t>
            </w:r>
            <w:r>
              <w:rPr>
                <w:spacing w:val="-2"/>
                <w:sz w:val="24"/>
              </w:rPr>
              <w:t>завтрак</w:t>
            </w:r>
          </w:p>
        </w:tc>
        <w:tc>
          <w:tcPr>
            <w:tcW w:w="2804" w:type="dxa"/>
            <w:tcBorders>
              <w:right w:val="single" w:sz="2" w:space="0" w:color="000000"/>
            </w:tcBorders>
          </w:tcPr>
          <w:p w:rsidR="000664B2" w:rsidRDefault="00CF43C2">
            <w:pPr>
              <w:pStyle w:val="TableParagraph"/>
              <w:spacing w:before="112"/>
              <w:ind w:left="261"/>
              <w:rPr>
                <w:sz w:val="24"/>
              </w:rPr>
            </w:pPr>
            <w:r>
              <w:rPr>
                <w:sz w:val="24"/>
              </w:rPr>
              <w:t>8.30-</w:t>
            </w:r>
            <w:r>
              <w:rPr>
                <w:spacing w:val="-4"/>
                <w:sz w:val="24"/>
              </w:rPr>
              <w:t>9.00</w:t>
            </w:r>
          </w:p>
        </w:tc>
      </w:tr>
      <w:tr w:rsidR="000664B2">
        <w:trPr>
          <w:trHeight w:val="546"/>
        </w:trPr>
        <w:tc>
          <w:tcPr>
            <w:tcW w:w="7136" w:type="dxa"/>
          </w:tcPr>
          <w:p w:rsidR="000664B2" w:rsidRDefault="00CF43C2">
            <w:pPr>
              <w:pStyle w:val="TableParagraph"/>
              <w:spacing w:before="102"/>
              <w:ind w:left="578"/>
              <w:rPr>
                <w:sz w:val="24"/>
              </w:rPr>
            </w:pPr>
            <w:r>
              <w:rPr>
                <w:sz w:val="24"/>
              </w:rPr>
              <w:t>Игры,</w:t>
            </w:r>
            <w:r>
              <w:rPr>
                <w:spacing w:val="-4"/>
                <w:sz w:val="24"/>
              </w:rPr>
              <w:t xml:space="preserve"> </w:t>
            </w:r>
            <w:r>
              <w:rPr>
                <w:sz w:val="24"/>
              </w:rPr>
              <w:t>подготовка</w:t>
            </w:r>
            <w:r>
              <w:rPr>
                <w:spacing w:val="-2"/>
                <w:sz w:val="24"/>
              </w:rPr>
              <w:t xml:space="preserve"> </w:t>
            </w:r>
            <w:r>
              <w:rPr>
                <w:sz w:val="24"/>
              </w:rPr>
              <w:t>к</w:t>
            </w:r>
            <w:r>
              <w:rPr>
                <w:spacing w:val="-2"/>
                <w:sz w:val="24"/>
              </w:rPr>
              <w:t xml:space="preserve"> занятиям</w:t>
            </w:r>
          </w:p>
        </w:tc>
        <w:tc>
          <w:tcPr>
            <w:tcW w:w="2804" w:type="dxa"/>
          </w:tcPr>
          <w:p w:rsidR="000664B2" w:rsidRDefault="00CF43C2">
            <w:pPr>
              <w:pStyle w:val="TableParagraph"/>
              <w:spacing w:before="111"/>
              <w:ind w:left="261"/>
              <w:rPr>
                <w:sz w:val="24"/>
              </w:rPr>
            </w:pPr>
            <w:r>
              <w:rPr>
                <w:sz w:val="24"/>
              </w:rPr>
              <w:t>9.00-</w:t>
            </w:r>
            <w:r>
              <w:rPr>
                <w:spacing w:val="-4"/>
                <w:sz w:val="24"/>
              </w:rPr>
              <w:t>9.30</w:t>
            </w:r>
          </w:p>
        </w:tc>
      </w:tr>
      <w:tr w:rsidR="000664B2">
        <w:trPr>
          <w:trHeight w:val="830"/>
        </w:trPr>
        <w:tc>
          <w:tcPr>
            <w:tcW w:w="7136" w:type="dxa"/>
          </w:tcPr>
          <w:p w:rsidR="000664B2" w:rsidRDefault="00CF43C2">
            <w:pPr>
              <w:pStyle w:val="TableParagraph"/>
              <w:spacing w:line="268" w:lineRule="exact"/>
              <w:ind w:left="578"/>
              <w:rPr>
                <w:sz w:val="24"/>
              </w:rPr>
            </w:pPr>
            <w:r>
              <w:rPr>
                <w:sz w:val="24"/>
              </w:rPr>
              <w:t>Занятия</w:t>
            </w:r>
            <w:r>
              <w:rPr>
                <w:spacing w:val="-1"/>
                <w:sz w:val="24"/>
              </w:rPr>
              <w:t xml:space="preserve"> </w:t>
            </w:r>
            <w:r>
              <w:rPr>
                <w:sz w:val="24"/>
              </w:rPr>
              <w:t>в</w:t>
            </w:r>
            <w:r>
              <w:rPr>
                <w:spacing w:val="-3"/>
                <w:sz w:val="24"/>
              </w:rPr>
              <w:t xml:space="preserve"> </w:t>
            </w:r>
            <w:r>
              <w:rPr>
                <w:sz w:val="24"/>
              </w:rPr>
              <w:t>игровой</w:t>
            </w:r>
            <w:r>
              <w:rPr>
                <w:spacing w:val="-4"/>
                <w:sz w:val="24"/>
              </w:rPr>
              <w:t xml:space="preserve"> </w:t>
            </w:r>
            <w:r>
              <w:rPr>
                <w:sz w:val="24"/>
              </w:rPr>
              <w:t>форме</w:t>
            </w:r>
            <w:r>
              <w:rPr>
                <w:spacing w:val="-1"/>
                <w:sz w:val="24"/>
              </w:rPr>
              <w:t xml:space="preserve"> </w:t>
            </w:r>
            <w:r>
              <w:rPr>
                <w:sz w:val="24"/>
              </w:rPr>
              <w:t xml:space="preserve">по </w:t>
            </w:r>
            <w:r>
              <w:rPr>
                <w:spacing w:val="-2"/>
                <w:sz w:val="24"/>
              </w:rPr>
              <w:t>подгруппам</w:t>
            </w:r>
          </w:p>
        </w:tc>
        <w:tc>
          <w:tcPr>
            <w:tcW w:w="2804" w:type="dxa"/>
          </w:tcPr>
          <w:p w:rsidR="000664B2" w:rsidRDefault="00CF43C2">
            <w:pPr>
              <w:pStyle w:val="TableParagraph"/>
              <w:spacing w:line="268" w:lineRule="exact"/>
              <w:ind w:left="261"/>
              <w:rPr>
                <w:sz w:val="24"/>
              </w:rPr>
            </w:pPr>
            <w:r>
              <w:rPr>
                <w:sz w:val="24"/>
              </w:rPr>
              <w:t>9.30-</w:t>
            </w:r>
            <w:r>
              <w:rPr>
                <w:spacing w:val="-4"/>
                <w:sz w:val="24"/>
              </w:rPr>
              <w:t>9.40</w:t>
            </w:r>
          </w:p>
          <w:p w:rsidR="000664B2" w:rsidRDefault="00CF43C2">
            <w:pPr>
              <w:pStyle w:val="TableParagraph"/>
              <w:spacing w:before="79"/>
              <w:ind w:left="261"/>
              <w:rPr>
                <w:sz w:val="24"/>
              </w:rPr>
            </w:pPr>
            <w:r>
              <w:rPr>
                <w:sz w:val="24"/>
              </w:rPr>
              <w:t>9.50-</w:t>
            </w:r>
            <w:r>
              <w:rPr>
                <w:spacing w:val="-2"/>
                <w:sz w:val="24"/>
              </w:rPr>
              <w:t>10.00</w:t>
            </w:r>
          </w:p>
        </w:tc>
      </w:tr>
      <w:tr w:rsidR="000664B2">
        <w:trPr>
          <w:trHeight w:val="551"/>
        </w:trPr>
        <w:tc>
          <w:tcPr>
            <w:tcW w:w="7136" w:type="dxa"/>
          </w:tcPr>
          <w:p w:rsidR="000664B2" w:rsidRDefault="00CF43C2">
            <w:pPr>
              <w:pStyle w:val="TableParagraph"/>
              <w:spacing w:line="268" w:lineRule="exact"/>
              <w:ind w:left="578"/>
              <w:rPr>
                <w:sz w:val="24"/>
              </w:rPr>
            </w:pPr>
            <w:r>
              <w:rPr>
                <w:w w:val="105"/>
                <w:sz w:val="24"/>
              </w:rPr>
              <w:t>Подготовка</w:t>
            </w:r>
            <w:r>
              <w:rPr>
                <w:spacing w:val="-3"/>
                <w:w w:val="105"/>
                <w:sz w:val="24"/>
              </w:rPr>
              <w:t xml:space="preserve"> </w:t>
            </w:r>
            <w:r>
              <w:rPr>
                <w:w w:val="105"/>
                <w:sz w:val="24"/>
              </w:rPr>
              <w:t>к</w:t>
            </w:r>
            <w:r>
              <w:rPr>
                <w:spacing w:val="-8"/>
                <w:w w:val="105"/>
                <w:sz w:val="24"/>
              </w:rPr>
              <w:t xml:space="preserve"> </w:t>
            </w:r>
            <w:r>
              <w:rPr>
                <w:w w:val="105"/>
                <w:sz w:val="24"/>
              </w:rPr>
              <w:t>прогулке,</w:t>
            </w:r>
            <w:r>
              <w:rPr>
                <w:spacing w:val="-7"/>
                <w:w w:val="105"/>
                <w:sz w:val="24"/>
              </w:rPr>
              <w:t xml:space="preserve"> </w:t>
            </w:r>
            <w:r>
              <w:rPr>
                <w:spacing w:val="-2"/>
                <w:w w:val="105"/>
                <w:sz w:val="24"/>
              </w:rPr>
              <w:t>прогулка</w:t>
            </w:r>
          </w:p>
        </w:tc>
        <w:tc>
          <w:tcPr>
            <w:tcW w:w="2804" w:type="dxa"/>
          </w:tcPr>
          <w:p w:rsidR="000664B2" w:rsidRDefault="00CF43C2">
            <w:pPr>
              <w:pStyle w:val="TableParagraph"/>
              <w:spacing w:line="268" w:lineRule="exact"/>
              <w:ind w:left="261"/>
              <w:rPr>
                <w:sz w:val="24"/>
              </w:rPr>
            </w:pPr>
            <w:r>
              <w:rPr>
                <w:sz w:val="24"/>
              </w:rPr>
              <w:t>10.00-</w:t>
            </w:r>
            <w:r>
              <w:rPr>
                <w:spacing w:val="-2"/>
                <w:sz w:val="24"/>
              </w:rPr>
              <w:t>11.30</w:t>
            </w:r>
          </w:p>
        </w:tc>
      </w:tr>
      <w:tr w:rsidR="000664B2">
        <w:trPr>
          <w:trHeight w:val="565"/>
        </w:trPr>
        <w:tc>
          <w:tcPr>
            <w:tcW w:w="7136" w:type="dxa"/>
          </w:tcPr>
          <w:p w:rsidR="000664B2" w:rsidRDefault="00CF43C2">
            <w:pPr>
              <w:pStyle w:val="TableParagraph"/>
              <w:spacing w:line="268" w:lineRule="exact"/>
              <w:ind w:left="578"/>
              <w:rPr>
                <w:sz w:val="24"/>
              </w:rPr>
            </w:pPr>
            <w:r>
              <w:rPr>
                <w:w w:val="105"/>
                <w:sz w:val="24"/>
              </w:rPr>
              <w:t>Второй</w:t>
            </w:r>
            <w:r>
              <w:rPr>
                <w:spacing w:val="-7"/>
                <w:w w:val="105"/>
                <w:sz w:val="24"/>
              </w:rPr>
              <w:t xml:space="preserve"> </w:t>
            </w:r>
            <w:r>
              <w:rPr>
                <w:spacing w:val="-2"/>
                <w:w w:val="105"/>
                <w:sz w:val="24"/>
              </w:rPr>
              <w:t>завтрак</w:t>
            </w:r>
            <w:r>
              <w:rPr>
                <w:spacing w:val="-2"/>
                <w:w w:val="105"/>
                <w:sz w:val="24"/>
                <w:vertAlign w:val="superscript"/>
              </w:rPr>
              <w:t>15</w:t>
            </w:r>
          </w:p>
        </w:tc>
        <w:tc>
          <w:tcPr>
            <w:tcW w:w="2804" w:type="dxa"/>
          </w:tcPr>
          <w:p w:rsidR="000664B2" w:rsidRDefault="00CF43C2">
            <w:pPr>
              <w:pStyle w:val="TableParagraph"/>
              <w:spacing w:line="268" w:lineRule="exact"/>
              <w:ind w:left="261"/>
              <w:rPr>
                <w:sz w:val="24"/>
              </w:rPr>
            </w:pPr>
            <w:r>
              <w:rPr>
                <w:sz w:val="24"/>
              </w:rPr>
              <w:t>10.30-</w:t>
            </w:r>
            <w:r>
              <w:rPr>
                <w:spacing w:val="-2"/>
                <w:sz w:val="24"/>
              </w:rPr>
              <w:t>11.00</w:t>
            </w:r>
          </w:p>
        </w:tc>
      </w:tr>
      <w:tr w:rsidR="000664B2">
        <w:trPr>
          <w:trHeight w:val="811"/>
        </w:trPr>
        <w:tc>
          <w:tcPr>
            <w:tcW w:w="7136" w:type="dxa"/>
          </w:tcPr>
          <w:p w:rsidR="000664B2" w:rsidRDefault="00CF43C2">
            <w:pPr>
              <w:pStyle w:val="TableParagraph"/>
              <w:spacing w:before="111"/>
              <w:ind w:left="11" w:right="35" w:firstLine="566"/>
              <w:rPr>
                <w:sz w:val="24"/>
              </w:rPr>
            </w:pPr>
            <w:r>
              <w:rPr>
                <w:spacing w:val="-2"/>
                <w:w w:val="105"/>
                <w:sz w:val="24"/>
              </w:rPr>
              <w:t>Возвращение с</w:t>
            </w:r>
            <w:r>
              <w:rPr>
                <w:spacing w:val="-17"/>
                <w:w w:val="105"/>
                <w:sz w:val="24"/>
              </w:rPr>
              <w:t xml:space="preserve"> </w:t>
            </w:r>
            <w:r>
              <w:rPr>
                <w:spacing w:val="-2"/>
                <w:w w:val="105"/>
                <w:sz w:val="24"/>
              </w:rPr>
              <w:t>прогулки,</w:t>
            </w:r>
            <w:r>
              <w:rPr>
                <w:spacing w:val="-8"/>
                <w:w w:val="105"/>
                <w:sz w:val="24"/>
              </w:rPr>
              <w:t xml:space="preserve"> </w:t>
            </w:r>
            <w:r>
              <w:rPr>
                <w:spacing w:val="-2"/>
                <w:w w:val="105"/>
                <w:sz w:val="24"/>
              </w:rPr>
              <w:t>самостоятельная</w:t>
            </w:r>
            <w:r>
              <w:rPr>
                <w:spacing w:val="-14"/>
                <w:w w:val="105"/>
                <w:sz w:val="24"/>
              </w:rPr>
              <w:t xml:space="preserve"> </w:t>
            </w:r>
            <w:r>
              <w:rPr>
                <w:spacing w:val="-2"/>
                <w:w w:val="105"/>
                <w:sz w:val="24"/>
              </w:rPr>
              <w:t>деятельность детей</w:t>
            </w:r>
          </w:p>
        </w:tc>
        <w:tc>
          <w:tcPr>
            <w:tcW w:w="2804" w:type="dxa"/>
          </w:tcPr>
          <w:p w:rsidR="000664B2" w:rsidRDefault="00CF43C2">
            <w:pPr>
              <w:pStyle w:val="TableParagraph"/>
              <w:spacing w:before="111"/>
              <w:ind w:left="261"/>
              <w:rPr>
                <w:sz w:val="24"/>
              </w:rPr>
            </w:pPr>
            <w:r>
              <w:rPr>
                <w:sz w:val="24"/>
              </w:rPr>
              <w:t>11.30-</w:t>
            </w:r>
            <w:r>
              <w:rPr>
                <w:spacing w:val="-2"/>
                <w:sz w:val="24"/>
              </w:rPr>
              <w:t>12.00</w:t>
            </w:r>
          </w:p>
        </w:tc>
      </w:tr>
      <w:tr w:rsidR="000664B2">
        <w:trPr>
          <w:trHeight w:val="570"/>
        </w:trPr>
        <w:tc>
          <w:tcPr>
            <w:tcW w:w="7136" w:type="dxa"/>
          </w:tcPr>
          <w:p w:rsidR="000664B2" w:rsidRDefault="00CF43C2">
            <w:pPr>
              <w:pStyle w:val="TableParagraph"/>
              <w:spacing w:before="102"/>
              <w:ind w:left="578"/>
              <w:rPr>
                <w:sz w:val="24"/>
              </w:rPr>
            </w:pPr>
            <w:r>
              <w:rPr>
                <w:w w:val="105"/>
                <w:sz w:val="24"/>
              </w:rPr>
              <w:t>Подготовка</w:t>
            </w:r>
            <w:r>
              <w:rPr>
                <w:spacing w:val="-3"/>
                <w:w w:val="105"/>
                <w:sz w:val="24"/>
              </w:rPr>
              <w:t xml:space="preserve"> </w:t>
            </w:r>
            <w:r>
              <w:rPr>
                <w:w w:val="105"/>
                <w:sz w:val="24"/>
              </w:rPr>
              <w:t>к</w:t>
            </w:r>
            <w:r>
              <w:rPr>
                <w:spacing w:val="-8"/>
                <w:w w:val="105"/>
                <w:sz w:val="24"/>
              </w:rPr>
              <w:t xml:space="preserve"> </w:t>
            </w:r>
            <w:r>
              <w:rPr>
                <w:w w:val="105"/>
                <w:sz w:val="24"/>
              </w:rPr>
              <w:t>обеду,</w:t>
            </w:r>
            <w:r>
              <w:rPr>
                <w:spacing w:val="-1"/>
                <w:w w:val="105"/>
                <w:sz w:val="24"/>
              </w:rPr>
              <w:t xml:space="preserve"> </w:t>
            </w:r>
            <w:r>
              <w:rPr>
                <w:spacing w:val="-4"/>
                <w:w w:val="105"/>
                <w:sz w:val="24"/>
              </w:rPr>
              <w:t>обед</w:t>
            </w:r>
          </w:p>
        </w:tc>
        <w:tc>
          <w:tcPr>
            <w:tcW w:w="2804" w:type="dxa"/>
          </w:tcPr>
          <w:p w:rsidR="000664B2" w:rsidRDefault="00CF43C2">
            <w:pPr>
              <w:pStyle w:val="TableParagraph"/>
              <w:spacing w:before="102"/>
              <w:ind w:left="261"/>
              <w:rPr>
                <w:sz w:val="24"/>
              </w:rPr>
            </w:pPr>
            <w:r>
              <w:rPr>
                <w:sz w:val="24"/>
              </w:rPr>
              <w:t>12.00-</w:t>
            </w:r>
            <w:r>
              <w:rPr>
                <w:spacing w:val="-2"/>
                <w:sz w:val="24"/>
              </w:rPr>
              <w:t>12.30</w:t>
            </w:r>
          </w:p>
        </w:tc>
      </w:tr>
    </w:tbl>
    <w:p w:rsidR="000664B2" w:rsidRDefault="000664B2">
      <w:pPr>
        <w:pStyle w:val="TableParagraph"/>
        <w:rPr>
          <w:sz w:val="24"/>
        </w:rPr>
        <w:sectPr w:rsidR="000664B2">
          <w:type w:val="continuous"/>
          <w:pgSz w:w="11910" w:h="16840"/>
          <w:pgMar w:top="420" w:right="0" w:bottom="1180" w:left="425" w:header="0" w:footer="968" w:gutter="0"/>
          <w:cols w:space="720"/>
        </w:sectPr>
      </w:pPr>
    </w:p>
    <w:p w:rsidR="000664B2" w:rsidRDefault="000664B2">
      <w:pPr>
        <w:pStyle w:val="a4"/>
        <w:spacing w:before="6"/>
        <w:ind w:left="0"/>
        <w:jc w:val="left"/>
        <w:rPr>
          <w:b/>
          <w:sz w:val="2"/>
        </w:rPr>
      </w:pPr>
    </w:p>
    <w:tbl>
      <w:tblPr>
        <w:tblW w:w="0" w:type="auto"/>
        <w:tblInd w:w="8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7136"/>
        <w:gridCol w:w="2804"/>
      </w:tblGrid>
      <w:tr w:rsidR="000664B2">
        <w:trPr>
          <w:trHeight w:val="835"/>
        </w:trPr>
        <w:tc>
          <w:tcPr>
            <w:tcW w:w="7136" w:type="dxa"/>
          </w:tcPr>
          <w:p w:rsidR="000664B2" w:rsidRDefault="00CF43C2">
            <w:pPr>
              <w:pStyle w:val="TableParagraph"/>
              <w:spacing w:before="111" w:line="242" w:lineRule="auto"/>
              <w:ind w:left="11" w:firstLine="566"/>
              <w:rPr>
                <w:sz w:val="24"/>
              </w:rPr>
            </w:pPr>
            <w:r>
              <w:rPr>
                <w:w w:val="105"/>
                <w:sz w:val="24"/>
              </w:rPr>
              <w:t>Подготовка ко</w:t>
            </w:r>
            <w:r>
              <w:rPr>
                <w:spacing w:val="-1"/>
                <w:w w:val="105"/>
                <w:sz w:val="24"/>
              </w:rPr>
              <w:t xml:space="preserve"> </w:t>
            </w:r>
            <w:r>
              <w:rPr>
                <w:w w:val="105"/>
                <w:sz w:val="24"/>
              </w:rPr>
              <w:t>сну, дневной сон, постепенный подъем, оздоровительные и гигиенические процедуры</w:t>
            </w:r>
          </w:p>
        </w:tc>
        <w:tc>
          <w:tcPr>
            <w:tcW w:w="2804" w:type="dxa"/>
          </w:tcPr>
          <w:p w:rsidR="000664B2" w:rsidRDefault="00CF43C2">
            <w:pPr>
              <w:pStyle w:val="TableParagraph"/>
              <w:spacing w:before="111"/>
              <w:ind w:left="0" w:right="1359"/>
              <w:jc w:val="right"/>
              <w:rPr>
                <w:sz w:val="24"/>
              </w:rPr>
            </w:pPr>
            <w:r>
              <w:rPr>
                <w:sz w:val="24"/>
              </w:rPr>
              <w:t>12.30-</w:t>
            </w:r>
            <w:r>
              <w:rPr>
                <w:spacing w:val="-2"/>
                <w:sz w:val="24"/>
              </w:rPr>
              <w:t>15.30</w:t>
            </w:r>
          </w:p>
        </w:tc>
      </w:tr>
      <w:tr w:rsidR="000664B2">
        <w:trPr>
          <w:trHeight w:val="546"/>
        </w:trPr>
        <w:tc>
          <w:tcPr>
            <w:tcW w:w="7136" w:type="dxa"/>
          </w:tcPr>
          <w:p w:rsidR="000664B2" w:rsidRDefault="00CF43C2">
            <w:pPr>
              <w:pStyle w:val="TableParagraph"/>
              <w:spacing w:line="268" w:lineRule="exact"/>
              <w:ind w:left="578"/>
              <w:rPr>
                <w:sz w:val="24"/>
              </w:rPr>
            </w:pPr>
            <w:r>
              <w:rPr>
                <w:w w:val="105"/>
                <w:sz w:val="24"/>
              </w:rPr>
              <w:t>Подготовка</w:t>
            </w:r>
            <w:r>
              <w:rPr>
                <w:spacing w:val="-4"/>
                <w:w w:val="105"/>
                <w:sz w:val="24"/>
              </w:rPr>
              <w:t xml:space="preserve"> </w:t>
            </w:r>
            <w:r>
              <w:rPr>
                <w:w w:val="105"/>
                <w:sz w:val="24"/>
              </w:rPr>
              <w:t>к</w:t>
            </w:r>
            <w:r>
              <w:rPr>
                <w:spacing w:val="-9"/>
                <w:w w:val="105"/>
                <w:sz w:val="24"/>
              </w:rPr>
              <w:t xml:space="preserve"> </w:t>
            </w:r>
            <w:r>
              <w:rPr>
                <w:w w:val="105"/>
                <w:sz w:val="24"/>
              </w:rPr>
              <w:t>полднику,</w:t>
            </w:r>
            <w:r>
              <w:rPr>
                <w:spacing w:val="-2"/>
                <w:w w:val="105"/>
                <w:sz w:val="24"/>
              </w:rPr>
              <w:t xml:space="preserve"> полдник</w:t>
            </w:r>
          </w:p>
        </w:tc>
        <w:tc>
          <w:tcPr>
            <w:tcW w:w="2804" w:type="dxa"/>
          </w:tcPr>
          <w:p w:rsidR="000664B2" w:rsidRDefault="00CF43C2">
            <w:pPr>
              <w:pStyle w:val="TableParagraph"/>
              <w:spacing w:line="268" w:lineRule="exact"/>
              <w:ind w:left="0" w:right="1359"/>
              <w:jc w:val="right"/>
              <w:rPr>
                <w:sz w:val="24"/>
              </w:rPr>
            </w:pPr>
            <w:r>
              <w:rPr>
                <w:sz w:val="24"/>
              </w:rPr>
              <w:t>15.30-</w:t>
            </w:r>
            <w:r>
              <w:rPr>
                <w:spacing w:val="-2"/>
                <w:sz w:val="24"/>
              </w:rPr>
              <w:t>16.00</w:t>
            </w:r>
          </w:p>
        </w:tc>
      </w:tr>
      <w:tr w:rsidR="000664B2">
        <w:trPr>
          <w:trHeight w:val="556"/>
        </w:trPr>
        <w:tc>
          <w:tcPr>
            <w:tcW w:w="7136" w:type="dxa"/>
          </w:tcPr>
          <w:p w:rsidR="000664B2" w:rsidRDefault="00CF43C2">
            <w:pPr>
              <w:pStyle w:val="TableParagraph"/>
              <w:spacing w:before="111"/>
              <w:ind w:left="578"/>
              <w:rPr>
                <w:sz w:val="24"/>
              </w:rPr>
            </w:pPr>
            <w:r>
              <w:rPr>
                <w:w w:val="105"/>
                <w:sz w:val="24"/>
              </w:rPr>
              <w:t>Игры,</w:t>
            </w:r>
            <w:r>
              <w:rPr>
                <w:spacing w:val="-5"/>
                <w:w w:val="105"/>
                <w:sz w:val="24"/>
              </w:rPr>
              <w:t xml:space="preserve"> </w:t>
            </w:r>
            <w:r>
              <w:rPr>
                <w:w w:val="105"/>
                <w:sz w:val="24"/>
              </w:rPr>
              <w:t>самостоятельная</w:t>
            </w:r>
            <w:r>
              <w:rPr>
                <w:spacing w:val="-9"/>
                <w:w w:val="105"/>
                <w:sz w:val="24"/>
              </w:rPr>
              <w:t xml:space="preserve"> </w:t>
            </w:r>
            <w:r>
              <w:rPr>
                <w:w w:val="105"/>
                <w:sz w:val="24"/>
              </w:rPr>
              <w:t>деятельность</w:t>
            </w:r>
            <w:r>
              <w:rPr>
                <w:spacing w:val="-8"/>
                <w:w w:val="105"/>
                <w:sz w:val="24"/>
              </w:rPr>
              <w:t xml:space="preserve"> </w:t>
            </w:r>
            <w:r>
              <w:rPr>
                <w:spacing w:val="-2"/>
                <w:w w:val="105"/>
                <w:sz w:val="24"/>
              </w:rPr>
              <w:t>детей</w:t>
            </w:r>
          </w:p>
        </w:tc>
        <w:tc>
          <w:tcPr>
            <w:tcW w:w="2804" w:type="dxa"/>
          </w:tcPr>
          <w:p w:rsidR="000664B2" w:rsidRDefault="00CF43C2">
            <w:pPr>
              <w:pStyle w:val="TableParagraph"/>
              <w:spacing w:line="268" w:lineRule="exact"/>
              <w:ind w:left="0" w:right="1310"/>
              <w:jc w:val="right"/>
              <w:rPr>
                <w:sz w:val="24"/>
              </w:rPr>
            </w:pPr>
            <w:r>
              <w:rPr>
                <w:spacing w:val="-2"/>
                <w:w w:val="105"/>
                <w:sz w:val="24"/>
              </w:rPr>
              <w:t>16.00-</w:t>
            </w:r>
            <w:r>
              <w:rPr>
                <w:spacing w:val="-4"/>
                <w:w w:val="105"/>
                <w:sz w:val="24"/>
              </w:rPr>
              <w:t>16.30</w:t>
            </w:r>
          </w:p>
        </w:tc>
      </w:tr>
      <w:tr w:rsidR="000664B2">
        <w:trPr>
          <w:trHeight w:val="844"/>
        </w:trPr>
        <w:tc>
          <w:tcPr>
            <w:tcW w:w="7136" w:type="dxa"/>
          </w:tcPr>
          <w:p w:rsidR="000664B2" w:rsidRDefault="00CF43C2">
            <w:pPr>
              <w:pStyle w:val="TableParagraph"/>
              <w:spacing w:line="268" w:lineRule="exact"/>
              <w:ind w:left="578"/>
              <w:rPr>
                <w:sz w:val="24"/>
              </w:rPr>
            </w:pPr>
            <w:r>
              <w:rPr>
                <w:sz w:val="24"/>
              </w:rPr>
              <w:t>Занятия</w:t>
            </w:r>
            <w:r>
              <w:rPr>
                <w:spacing w:val="-1"/>
                <w:sz w:val="24"/>
              </w:rPr>
              <w:t xml:space="preserve"> </w:t>
            </w:r>
            <w:r>
              <w:rPr>
                <w:sz w:val="24"/>
              </w:rPr>
              <w:t>в</w:t>
            </w:r>
            <w:r>
              <w:rPr>
                <w:spacing w:val="-2"/>
                <w:sz w:val="24"/>
              </w:rPr>
              <w:t xml:space="preserve"> </w:t>
            </w:r>
            <w:r>
              <w:rPr>
                <w:sz w:val="24"/>
              </w:rPr>
              <w:t>игровой</w:t>
            </w:r>
            <w:r>
              <w:rPr>
                <w:spacing w:val="-4"/>
                <w:sz w:val="24"/>
              </w:rPr>
              <w:t xml:space="preserve"> </w:t>
            </w:r>
            <w:r>
              <w:rPr>
                <w:sz w:val="24"/>
              </w:rPr>
              <w:t>форме</w:t>
            </w:r>
            <w:r>
              <w:rPr>
                <w:spacing w:val="-1"/>
                <w:sz w:val="24"/>
              </w:rPr>
              <w:t xml:space="preserve"> </w:t>
            </w:r>
            <w:r>
              <w:rPr>
                <w:sz w:val="24"/>
              </w:rPr>
              <w:t xml:space="preserve">по </w:t>
            </w:r>
            <w:r>
              <w:rPr>
                <w:spacing w:val="-2"/>
                <w:sz w:val="24"/>
              </w:rPr>
              <w:t>подгруппам</w:t>
            </w:r>
          </w:p>
        </w:tc>
        <w:tc>
          <w:tcPr>
            <w:tcW w:w="2804" w:type="dxa"/>
          </w:tcPr>
          <w:p w:rsidR="000664B2" w:rsidRDefault="00CF43C2">
            <w:pPr>
              <w:pStyle w:val="TableParagraph"/>
              <w:spacing w:line="268" w:lineRule="exact"/>
              <w:ind w:left="577"/>
              <w:rPr>
                <w:sz w:val="24"/>
              </w:rPr>
            </w:pPr>
            <w:r>
              <w:rPr>
                <w:sz w:val="24"/>
              </w:rPr>
              <w:t>16.00-</w:t>
            </w:r>
            <w:r>
              <w:rPr>
                <w:spacing w:val="-2"/>
                <w:sz w:val="24"/>
              </w:rPr>
              <w:t>16.10</w:t>
            </w:r>
          </w:p>
          <w:p w:rsidR="000664B2" w:rsidRDefault="00CF43C2">
            <w:pPr>
              <w:pStyle w:val="TableParagraph"/>
              <w:spacing w:before="65"/>
              <w:ind w:left="577"/>
              <w:rPr>
                <w:sz w:val="24"/>
              </w:rPr>
            </w:pPr>
            <w:r>
              <w:rPr>
                <w:sz w:val="24"/>
              </w:rPr>
              <w:t>16.20-</w:t>
            </w:r>
            <w:r>
              <w:rPr>
                <w:spacing w:val="-2"/>
                <w:sz w:val="24"/>
              </w:rPr>
              <w:t>16.30</w:t>
            </w:r>
          </w:p>
        </w:tc>
      </w:tr>
      <w:tr w:rsidR="000664B2">
        <w:trPr>
          <w:trHeight w:val="829"/>
        </w:trPr>
        <w:tc>
          <w:tcPr>
            <w:tcW w:w="7136" w:type="dxa"/>
          </w:tcPr>
          <w:p w:rsidR="000664B2" w:rsidRDefault="00CF43C2">
            <w:pPr>
              <w:pStyle w:val="TableParagraph"/>
              <w:spacing w:before="102" w:line="242" w:lineRule="auto"/>
              <w:ind w:left="165" w:firstLine="412"/>
              <w:rPr>
                <w:sz w:val="24"/>
              </w:rPr>
            </w:pPr>
            <w:r>
              <w:rPr>
                <w:w w:val="105"/>
                <w:sz w:val="24"/>
              </w:rPr>
              <w:t>Подготовка</w:t>
            </w:r>
            <w:r>
              <w:rPr>
                <w:spacing w:val="80"/>
                <w:w w:val="105"/>
                <w:sz w:val="24"/>
              </w:rPr>
              <w:t xml:space="preserve"> </w:t>
            </w:r>
            <w:r>
              <w:rPr>
                <w:w w:val="105"/>
                <w:sz w:val="24"/>
              </w:rPr>
              <w:t>к</w:t>
            </w:r>
            <w:r>
              <w:rPr>
                <w:spacing w:val="80"/>
                <w:w w:val="105"/>
                <w:sz w:val="24"/>
              </w:rPr>
              <w:t xml:space="preserve"> </w:t>
            </w:r>
            <w:r>
              <w:rPr>
                <w:w w:val="105"/>
                <w:sz w:val="24"/>
              </w:rPr>
              <w:t>прогулке,</w:t>
            </w:r>
            <w:r>
              <w:rPr>
                <w:spacing w:val="80"/>
                <w:w w:val="105"/>
                <w:sz w:val="24"/>
              </w:rPr>
              <w:t xml:space="preserve"> </w:t>
            </w:r>
            <w:r>
              <w:rPr>
                <w:w w:val="105"/>
                <w:sz w:val="24"/>
              </w:rPr>
              <w:t>прогулка,</w:t>
            </w:r>
            <w:r>
              <w:rPr>
                <w:spacing w:val="80"/>
                <w:w w:val="105"/>
                <w:sz w:val="24"/>
              </w:rPr>
              <w:t xml:space="preserve"> </w:t>
            </w:r>
            <w:r>
              <w:rPr>
                <w:w w:val="105"/>
                <w:sz w:val="24"/>
              </w:rPr>
              <w:t>самостоятельная деятельность детей</w:t>
            </w:r>
          </w:p>
        </w:tc>
        <w:tc>
          <w:tcPr>
            <w:tcW w:w="2804" w:type="dxa"/>
          </w:tcPr>
          <w:p w:rsidR="000664B2" w:rsidRDefault="00CF43C2">
            <w:pPr>
              <w:pStyle w:val="TableParagraph"/>
              <w:spacing w:before="102"/>
              <w:ind w:left="117"/>
              <w:rPr>
                <w:sz w:val="24"/>
              </w:rPr>
            </w:pPr>
            <w:r>
              <w:rPr>
                <w:sz w:val="24"/>
              </w:rPr>
              <w:t>16.30-</w:t>
            </w:r>
            <w:r>
              <w:rPr>
                <w:spacing w:val="-2"/>
                <w:sz w:val="24"/>
              </w:rPr>
              <w:t>18.00</w:t>
            </w:r>
          </w:p>
        </w:tc>
      </w:tr>
    </w:tbl>
    <w:p w:rsidR="000664B2" w:rsidRDefault="00503E03">
      <w:pPr>
        <w:pStyle w:val="a4"/>
        <w:spacing w:before="6"/>
        <w:ind w:left="0"/>
        <w:jc w:val="left"/>
        <w:rPr>
          <w:b/>
          <w:sz w:val="10"/>
        </w:rPr>
      </w:pPr>
      <w:r>
        <w:rPr>
          <w:b/>
          <w:noProof/>
          <w:sz w:val="10"/>
          <w:lang w:eastAsia="ru-RU"/>
        </w:rPr>
        <w:pict>
          <v:shape id="Graphic 16" o:spid="_x0000_s1039" style="position:absolute;margin-left:80.3pt;margin-top:7.25pt;width:133.35pt;height:.1pt;z-index:-251652608;visibility:visible;mso-wrap-style:square;mso-wrap-distance-left:0;mso-wrap-distance-top:0;mso-wrap-distance-right:0;mso-wrap-distance-bottom:0;mso-position-horizontal:absolute;mso-position-horizontal-relative:page;mso-position-vertical:absolute;mso-position-vertical-relative:text;v-text-anchor:top" coordsize="16935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" path="m,l1693545,e" filled="f" strokeweight=".33903mm">
            <v:path arrowok="t"/>
            <w10:wrap type="topAndBottom" anchorx="page"/>
          </v:shape>
        </w:pict>
      </w:r>
    </w:p>
    <w:p w:rsidR="000664B2" w:rsidRDefault="00CF43C2">
      <w:pPr>
        <w:pStyle w:val="a4"/>
        <w:spacing w:before="61"/>
        <w:jc w:val="left"/>
      </w:pPr>
      <w:r>
        <w:rPr>
          <w:w w:val="105"/>
          <w:position w:val="9"/>
        </w:rPr>
        <w:t>15</w:t>
      </w:r>
      <w:r>
        <w:rPr>
          <w:spacing w:val="-8"/>
          <w:w w:val="105"/>
          <w:position w:val="9"/>
        </w:rPr>
        <w:t xml:space="preserve"> </w:t>
      </w:r>
      <w:r>
        <w:rPr>
          <w:w w:val="105"/>
        </w:rPr>
        <w:t>Пункт</w:t>
      </w:r>
      <w:r>
        <w:rPr>
          <w:spacing w:val="-2"/>
          <w:w w:val="105"/>
        </w:rPr>
        <w:t xml:space="preserve"> </w:t>
      </w:r>
      <w:r>
        <w:rPr>
          <w:w w:val="105"/>
        </w:rPr>
        <w:t>8.1.2.1</w:t>
      </w:r>
      <w:r>
        <w:rPr>
          <w:spacing w:val="-8"/>
          <w:w w:val="105"/>
        </w:rPr>
        <w:t xml:space="preserve"> </w:t>
      </w:r>
      <w:r>
        <w:rPr>
          <w:w w:val="105"/>
        </w:rPr>
        <w:t>СанПиН</w:t>
      </w:r>
      <w:r>
        <w:rPr>
          <w:spacing w:val="-2"/>
          <w:w w:val="105"/>
        </w:rPr>
        <w:t xml:space="preserve"> </w:t>
      </w:r>
      <w:r>
        <w:rPr>
          <w:w w:val="105"/>
        </w:rPr>
        <w:t>2.3/2.4.3590-</w:t>
      </w:r>
      <w:r>
        <w:rPr>
          <w:spacing w:val="-5"/>
          <w:w w:val="105"/>
        </w:rPr>
        <w:t>20.</w:t>
      </w:r>
    </w:p>
    <w:p w:rsidR="000664B2" w:rsidRDefault="000664B2">
      <w:pPr>
        <w:pStyle w:val="a4"/>
        <w:spacing w:before="54"/>
        <w:ind w:left="0"/>
        <w:jc w:val="left"/>
        <w:rPr>
          <w:sz w:val="20"/>
        </w:rPr>
      </w:pPr>
    </w:p>
    <w:tbl>
      <w:tblPr>
        <w:tblW w:w="0" w:type="auto"/>
        <w:tblInd w:w="8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7136"/>
        <w:gridCol w:w="2809"/>
      </w:tblGrid>
      <w:tr w:rsidR="000664B2">
        <w:trPr>
          <w:trHeight w:val="512"/>
        </w:trPr>
        <w:tc>
          <w:tcPr>
            <w:tcW w:w="7136" w:type="dxa"/>
            <w:tcBorders>
              <w:left w:val="single" w:sz="2" w:space="0" w:color="000000"/>
              <w:right w:val="single" w:sz="2" w:space="0" w:color="000000"/>
            </w:tcBorders>
          </w:tcPr>
          <w:p w:rsidR="000664B2" w:rsidRDefault="00CF43C2">
            <w:pPr>
              <w:pStyle w:val="TableParagraph"/>
              <w:spacing w:line="268" w:lineRule="exact"/>
              <w:ind w:left="578"/>
              <w:rPr>
                <w:sz w:val="24"/>
              </w:rPr>
            </w:pPr>
            <w:r>
              <w:rPr>
                <w:sz w:val="24"/>
              </w:rPr>
              <w:t>Возвращение</w:t>
            </w:r>
            <w:r>
              <w:rPr>
                <w:spacing w:val="-3"/>
                <w:sz w:val="24"/>
              </w:rPr>
              <w:t xml:space="preserve"> </w:t>
            </w:r>
            <w:r>
              <w:rPr>
                <w:sz w:val="24"/>
              </w:rPr>
              <w:t>с</w:t>
            </w:r>
            <w:r>
              <w:rPr>
                <w:spacing w:val="-7"/>
                <w:sz w:val="24"/>
              </w:rPr>
              <w:t xml:space="preserve"> </w:t>
            </w:r>
            <w:r>
              <w:rPr>
                <w:sz w:val="24"/>
              </w:rPr>
              <w:t>прогулки, подготовка</w:t>
            </w:r>
            <w:r>
              <w:rPr>
                <w:spacing w:val="-2"/>
                <w:sz w:val="24"/>
              </w:rPr>
              <w:t xml:space="preserve"> </w:t>
            </w:r>
            <w:r>
              <w:rPr>
                <w:sz w:val="24"/>
              </w:rPr>
              <w:t>к</w:t>
            </w:r>
            <w:r>
              <w:rPr>
                <w:spacing w:val="-3"/>
                <w:sz w:val="24"/>
              </w:rPr>
              <w:t xml:space="preserve"> </w:t>
            </w:r>
            <w:r>
              <w:rPr>
                <w:spacing w:val="-4"/>
                <w:sz w:val="24"/>
              </w:rPr>
              <w:t>ужину</w:t>
            </w:r>
          </w:p>
        </w:tc>
        <w:tc>
          <w:tcPr>
            <w:tcW w:w="2809" w:type="dxa"/>
            <w:tcBorders>
              <w:left w:val="single" w:sz="2" w:space="0" w:color="000000"/>
              <w:right w:val="single" w:sz="2" w:space="0" w:color="000000"/>
            </w:tcBorders>
          </w:tcPr>
          <w:p w:rsidR="000664B2" w:rsidRDefault="00CF43C2">
            <w:pPr>
              <w:pStyle w:val="TableParagraph"/>
              <w:spacing w:before="121"/>
              <w:ind w:left="266"/>
              <w:rPr>
                <w:sz w:val="24"/>
              </w:rPr>
            </w:pPr>
            <w:r>
              <w:rPr>
                <w:sz w:val="24"/>
              </w:rPr>
              <w:t>18.00-</w:t>
            </w:r>
            <w:r>
              <w:rPr>
                <w:spacing w:val="-2"/>
                <w:sz w:val="24"/>
              </w:rPr>
              <w:t>18.30</w:t>
            </w:r>
          </w:p>
        </w:tc>
      </w:tr>
      <w:tr w:rsidR="000664B2">
        <w:trPr>
          <w:trHeight w:val="547"/>
        </w:trPr>
        <w:tc>
          <w:tcPr>
            <w:tcW w:w="7136" w:type="dxa"/>
            <w:tcBorders>
              <w:right w:val="single" w:sz="2" w:space="0" w:color="000000"/>
            </w:tcBorders>
          </w:tcPr>
          <w:p w:rsidR="000664B2" w:rsidRDefault="00CF43C2">
            <w:pPr>
              <w:pStyle w:val="TableParagraph"/>
              <w:spacing w:before="102"/>
              <w:ind w:left="578"/>
              <w:rPr>
                <w:sz w:val="24"/>
              </w:rPr>
            </w:pPr>
            <w:r>
              <w:rPr>
                <w:spacing w:val="-4"/>
                <w:sz w:val="24"/>
              </w:rPr>
              <w:t>Ужин</w:t>
            </w:r>
          </w:p>
        </w:tc>
        <w:tc>
          <w:tcPr>
            <w:tcW w:w="2809" w:type="dxa"/>
            <w:tcBorders>
              <w:left w:val="single" w:sz="2" w:space="0" w:color="000000"/>
              <w:right w:val="single" w:sz="2" w:space="0" w:color="000000"/>
            </w:tcBorders>
          </w:tcPr>
          <w:p w:rsidR="000664B2" w:rsidRDefault="00CF43C2">
            <w:pPr>
              <w:pStyle w:val="TableParagraph"/>
              <w:spacing w:before="111"/>
              <w:ind w:left="266"/>
              <w:rPr>
                <w:sz w:val="24"/>
              </w:rPr>
            </w:pPr>
            <w:r>
              <w:rPr>
                <w:sz w:val="24"/>
              </w:rPr>
              <w:t>18.30-</w:t>
            </w:r>
            <w:r>
              <w:rPr>
                <w:spacing w:val="-2"/>
                <w:sz w:val="24"/>
              </w:rPr>
              <w:t>19.00</w:t>
            </w:r>
          </w:p>
        </w:tc>
      </w:tr>
      <w:tr w:rsidR="000664B2">
        <w:trPr>
          <w:trHeight w:val="556"/>
        </w:trPr>
        <w:tc>
          <w:tcPr>
            <w:tcW w:w="7136" w:type="dxa"/>
            <w:tcBorders>
              <w:right w:val="single" w:sz="2" w:space="0" w:color="000000"/>
            </w:tcBorders>
          </w:tcPr>
          <w:p w:rsidR="000664B2" w:rsidRDefault="00CF43C2">
            <w:pPr>
              <w:pStyle w:val="TableParagraph"/>
              <w:spacing w:line="268" w:lineRule="exact"/>
              <w:ind w:left="578"/>
              <w:rPr>
                <w:sz w:val="24"/>
              </w:rPr>
            </w:pPr>
            <w:r>
              <w:rPr>
                <w:sz w:val="24"/>
              </w:rPr>
              <w:t>Уход</w:t>
            </w:r>
            <w:r>
              <w:rPr>
                <w:spacing w:val="-4"/>
                <w:sz w:val="24"/>
              </w:rPr>
              <w:t xml:space="preserve"> </w:t>
            </w:r>
            <w:r>
              <w:rPr>
                <w:sz w:val="24"/>
              </w:rPr>
              <w:t>детей</w:t>
            </w:r>
            <w:r>
              <w:rPr>
                <w:spacing w:val="-2"/>
                <w:sz w:val="24"/>
              </w:rPr>
              <w:t xml:space="preserve"> </w:t>
            </w:r>
            <w:r>
              <w:rPr>
                <w:spacing w:val="-4"/>
                <w:sz w:val="24"/>
              </w:rPr>
              <w:t>домой</w:t>
            </w:r>
          </w:p>
        </w:tc>
        <w:tc>
          <w:tcPr>
            <w:tcW w:w="2809" w:type="dxa"/>
            <w:tcBorders>
              <w:left w:val="single" w:sz="2" w:space="0" w:color="000000"/>
            </w:tcBorders>
          </w:tcPr>
          <w:p w:rsidR="000664B2" w:rsidRDefault="00CF43C2">
            <w:pPr>
              <w:pStyle w:val="TableParagraph"/>
              <w:spacing w:before="111"/>
              <w:ind w:left="266"/>
              <w:rPr>
                <w:sz w:val="24"/>
              </w:rPr>
            </w:pPr>
            <w:r>
              <w:rPr>
                <w:w w:val="105"/>
                <w:sz w:val="24"/>
              </w:rPr>
              <w:t>до</w:t>
            </w:r>
            <w:r>
              <w:rPr>
                <w:spacing w:val="-1"/>
                <w:w w:val="105"/>
                <w:sz w:val="24"/>
              </w:rPr>
              <w:t xml:space="preserve"> </w:t>
            </w:r>
            <w:r>
              <w:rPr>
                <w:spacing w:val="-4"/>
                <w:w w:val="105"/>
                <w:sz w:val="24"/>
              </w:rPr>
              <w:t>19.00</w:t>
            </w:r>
          </w:p>
        </w:tc>
      </w:tr>
      <w:tr w:rsidR="000664B2">
        <w:trPr>
          <w:trHeight w:val="575"/>
        </w:trPr>
        <w:tc>
          <w:tcPr>
            <w:tcW w:w="9945" w:type="dxa"/>
            <w:gridSpan w:val="2"/>
          </w:tcPr>
          <w:p w:rsidR="000664B2" w:rsidRDefault="00CF43C2">
            <w:pPr>
              <w:pStyle w:val="TableParagraph"/>
              <w:spacing w:line="268" w:lineRule="exact"/>
              <w:ind w:left="578"/>
              <w:rPr>
                <w:sz w:val="24"/>
              </w:rPr>
            </w:pPr>
            <w:r>
              <w:rPr>
                <w:sz w:val="24"/>
              </w:rPr>
              <w:t>Теплый</w:t>
            </w:r>
            <w:r>
              <w:rPr>
                <w:spacing w:val="-5"/>
                <w:sz w:val="24"/>
              </w:rPr>
              <w:t xml:space="preserve"> </w:t>
            </w:r>
            <w:r>
              <w:rPr>
                <w:sz w:val="24"/>
              </w:rPr>
              <w:t>период</w:t>
            </w:r>
            <w:r>
              <w:rPr>
                <w:spacing w:val="-5"/>
                <w:sz w:val="24"/>
              </w:rPr>
              <w:t xml:space="preserve"> </w:t>
            </w:r>
            <w:r>
              <w:rPr>
                <w:spacing w:val="-4"/>
                <w:sz w:val="24"/>
              </w:rPr>
              <w:t>года</w:t>
            </w:r>
          </w:p>
        </w:tc>
      </w:tr>
      <w:tr w:rsidR="000664B2">
        <w:trPr>
          <w:trHeight w:val="786"/>
        </w:trPr>
        <w:tc>
          <w:tcPr>
            <w:tcW w:w="7136" w:type="dxa"/>
          </w:tcPr>
          <w:p w:rsidR="000664B2" w:rsidRDefault="00CF43C2">
            <w:pPr>
              <w:pStyle w:val="TableParagraph"/>
              <w:spacing w:line="242" w:lineRule="auto"/>
              <w:ind w:left="170" w:firstLine="566"/>
              <w:rPr>
                <w:sz w:val="24"/>
              </w:rPr>
            </w:pPr>
            <w:r>
              <w:rPr>
                <w:sz w:val="24"/>
              </w:rPr>
              <w:t>Прием</w:t>
            </w:r>
            <w:r>
              <w:rPr>
                <w:spacing w:val="80"/>
                <w:sz w:val="24"/>
              </w:rPr>
              <w:t xml:space="preserve"> </w:t>
            </w:r>
            <w:r>
              <w:rPr>
                <w:sz w:val="24"/>
              </w:rPr>
              <w:t>детей,</w:t>
            </w:r>
            <w:r>
              <w:rPr>
                <w:spacing w:val="40"/>
                <w:sz w:val="24"/>
              </w:rPr>
              <w:t xml:space="preserve"> </w:t>
            </w:r>
            <w:r>
              <w:rPr>
                <w:sz w:val="24"/>
              </w:rPr>
              <w:t>осмотр,</w:t>
            </w:r>
            <w:r>
              <w:rPr>
                <w:spacing w:val="80"/>
                <w:sz w:val="24"/>
              </w:rPr>
              <w:t xml:space="preserve"> </w:t>
            </w:r>
            <w:r>
              <w:rPr>
                <w:sz w:val="24"/>
              </w:rPr>
              <w:t>самостоятельная</w:t>
            </w:r>
            <w:r>
              <w:rPr>
                <w:spacing w:val="40"/>
                <w:sz w:val="24"/>
              </w:rPr>
              <w:t xml:space="preserve"> </w:t>
            </w:r>
            <w:r>
              <w:rPr>
                <w:sz w:val="24"/>
              </w:rPr>
              <w:t>деятельность, утренняя гимнастика</w:t>
            </w:r>
          </w:p>
        </w:tc>
        <w:tc>
          <w:tcPr>
            <w:tcW w:w="2809" w:type="dxa"/>
          </w:tcPr>
          <w:p w:rsidR="000664B2" w:rsidRDefault="00CF43C2">
            <w:pPr>
              <w:pStyle w:val="TableParagraph"/>
              <w:spacing w:before="111"/>
              <w:ind w:left="577"/>
              <w:rPr>
                <w:sz w:val="24"/>
              </w:rPr>
            </w:pPr>
            <w:r>
              <w:rPr>
                <w:sz w:val="24"/>
              </w:rPr>
              <w:t>7.00-</w:t>
            </w:r>
            <w:r>
              <w:rPr>
                <w:spacing w:val="-4"/>
                <w:sz w:val="24"/>
              </w:rPr>
              <w:t>8.30</w:t>
            </w:r>
          </w:p>
        </w:tc>
      </w:tr>
      <w:tr w:rsidR="000664B2">
        <w:trPr>
          <w:trHeight w:val="565"/>
        </w:trPr>
        <w:tc>
          <w:tcPr>
            <w:tcW w:w="7136" w:type="dxa"/>
          </w:tcPr>
          <w:p w:rsidR="000664B2" w:rsidRDefault="00CF43C2">
            <w:pPr>
              <w:pStyle w:val="TableParagraph"/>
              <w:spacing w:before="102"/>
              <w:ind w:left="578"/>
              <w:rPr>
                <w:sz w:val="24"/>
              </w:rPr>
            </w:pPr>
            <w:r>
              <w:rPr>
                <w:w w:val="105"/>
                <w:sz w:val="24"/>
              </w:rPr>
              <w:t>Подготовка</w:t>
            </w:r>
            <w:r>
              <w:rPr>
                <w:spacing w:val="-5"/>
                <w:w w:val="105"/>
                <w:sz w:val="24"/>
              </w:rPr>
              <w:t xml:space="preserve"> </w:t>
            </w:r>
            <w:r>
              <w:rPr>
                <w:w w:val="105"/>
                <w:sz w:val="24"/>
              </w:rPr>
              <w:t>к</w:t>
            </w:r>
            <w:r>
              <w:rPr>
                <w:spacing w:val="-8"/>
                <w:w w:val="105"/>
                <w:sz w:val="24"/>
              </w:rPr>
              <w:t xml:space="preserve"> </w:t>
            </w:r>
            <w:r>
              <w:rPr>
                <w:w w:val="105"/>
                <w:sz w:val="24"/>
              </w:rPr>
              <w:t>завтраку,</w:t>
            </w:r>
            <w:r>
              <w:rPr>
                <w:spacing w:val="-7"/>
                <w:w w:val="105"/>
                <w:sz w:val="24"/>
              </w:rPr>
              <w:t xml:space="preserve"> </w:t>
            </w:r>
            <w:r>
              <w:rPr>
                <w:spacing w:val="-2"/>
                <w:w w:val="105"/>
                <w:sz w:val="24"/>
              </w:rPr>
              <w:t>завтрак</w:t>
            </w:r>
          </w:p>
        </w:tc>
        <w:tc>
          <w:tcPr>
            <w:tcW w:w="2809" w:type="dxa"/>
          </w:tcPr>
          <w:p w:rsidR="000664B2" w:rsidRDefault="00CF43C2">
            <w:pPr>
              <w:pStyle w:val="TableParagraph"/>
              <w:spacing w:line="268" w:lineRule="exact"/>
              <w:ind w:left="577"/>
              <w:rPr>
                <w:sz w:val="24"/>
              </w:rPr>
            </w:pPr>
            <w:r>
              <w:rPr>
                <w:sz w:val="24"/>
              </w:rPr>
              <w:t>8.30-</w:t>
            </w:r>
            <w:r>
              <w:rPr>
                <w:spacing w:val="-4"/>
                <w:sz w:val="24"/>
              </w:rPr>
              <w:t>9.00</w:t>
            </w:r>
          </w:p>
        </w:tc>
      </w:tr>
      <w:tr w:rsidR="000664B2">
        <w:trPr>
          <w:trHeight w:val="551"/>
        </w:trPr>
        <w:tc>
          <w:tcPr>
            <w:tcW w:w="7136" w:type="dxa"/>
          </w:tcPr>
          <w:p w:rsidR="000664B2" w:rsidRDefault="00CF43C2">
            <w:pPr>
              <w:pStyle w:val="TableParagraph"/>
              <w:spacing w:line="268" w:lineRule="exact"/>
              <w:ind w:left="578"/>
              <w:rPr>
                <w:sz w:val="24"/>
              </w:rPr>
            </w:pPr>
            <w:r>
              <w:rPr>
                <w:w w:val="105"/>
                <w:sz w:val="24"/>
              </w:rPr>
              <w:t>Игры,</w:t>
            </w:r>
            <w:r>
              <w:rPr>
                <w:spacing w:val="-8"/>
                <w:w w:val="105"/>
                <w:sz w:val="24"/>
              </w:rPr>
              <w:t xml:space="preserve"> </w:t>
            </w:r>
            <w:r>
              <w:rPr>
                <w:w w:val="105"/>
                <w:sz w:val="24"/>
              </w:rPr>
              <w:t>подготовка</w:t>
            </w:r>
            <w:r>
              <w:rPr>
                <w:spacing w:val="-5"/>
                <w:w w:val="105"/>
                <w:sz w:val="24"/>
              </w:rPr>
              <w:t xml:space="preserve"> </w:t>
            </w:r>
            <w:r>
              <w:rPr>
                <w:w w:val="105"/>
                <w:sz w:val="24"/>
              </w:rPr>
              <w:t>к</w:t>
            </w:r>
            <w:r>
              <w:rPr>
                <w:spacing w:val="-2"/>
                <w:w w:val="105"/>
                <w:sz w:val="24"/>
              </w:rPr>
              <w:t xml:space="preserve"> </w:t>
            </w:r>
            <w:r>
              <w:rPr>
                <w:w w:val="105"/>
                <w:sz w:val="24"/>
              </w:rPr>
              <w:t>прогулке,</w:t>
            </w:r>
            <w:r>
              <w:rPr>
                <w:spacing w:val="-6"/>
                <w:w w:val="105"/>
                <w:sz w:val="24"/>
              </w:rPr>
              <w:t xml:space="preserve"> </w:t>
            </w:r>
            <w:r>
              <w:rPr>
                <w:w w:val="105"/>
                <w:sz w:val="24"/>
              </w:rPr>
              <w:t>выход</w:t>
            </w:r>
            <w:r>
              <w:rPr>
                <w:spacing w:val="-2"/>
                <w:w w:val="105"/>
                <w:sz w:val="24"/>
              </w:rPr>
              <w:t xml:space="preserve"> </w:t>
            </w:r>
            <w:r>
              <w:rPr>
                <w:w w:val="105"/>
                <w:sz w:val="24"/>
              </w:rPr>
              <w:t>на</w:t>
            </w:r>
            <w:r>
              <w:rPr>
                <w:spacing w:val="-5"/>
                <w:w w:val="105"/>
                <w:sz w:val="24"/>
              </w:rPr>
              <w:t xml:space="preserve"> </w:t>
            </w:r>
            <w:r>
              <w:rPr>
                <w:spacing w:val="-2"/>
                <w:w w:val="105"/>
                <w:sz w:val="24"/>
              </w:rPr>
              <w:t>прогулку</w:t>
            </w:r>
          </w:p>
        </w:tc>
        <w:tc>
          <w:tcPr>
            <w:tcW w:w="2809" w:type="dxa"/>
          </w:tcPr>
          <w:p w:rsidR="000664B2" w:rsidRDefault="00CF43C2">
            <w:pPr>
              <w:pStyle w:val="TableParagraph"/>
              <w:spacing w:before="111"/>
              <w:ind w:left="577"/>
              <w:rPr>
                <w:sz w:val="24"/>
              </w:rPr>
            </w:pPr>
            <w:r>
              <w:rPr>
                <w:sz w:val="24"/>
              </w:rPr>
              <w:t>9.00-</w:t>
            </w:r>
            <w:r>
              <w:rPr>
                <w:spacing w:val="-4"/>
                <w:sz w:val="24"/>
              </w:rPr>
              <w:t>9.30</w:t>
            </w:r>
          </w:p>
        </w:tc>
      </w:tr>
      <w:tr w:rsidR="000664B2">
        <w:trPr>
          <w:trHeight w:val="1233"/>
        </w:trPr>
        <w:tc>
          <w:tcPr>
            <w:tcW w:w="7136" w:type="dxa"/>
          </w:tcPr>
          <w:p w:rsidR="000664B2" w:rsidRDefault="00CF43C2">
            <w:pPr>
              <w:pStyle w:val="TableParagraph"/>
              <w:spacing w:line="242" w:lineRule="auto"/>
              <w:ind w:left="170" w:firstLine="566"/>
              <w:rPr>
                <w:sz w:val="24"/>
              </w:rPr>
            </w:pPr>
            <w:r>
              <w:rPr>
                <w:w w:val="105"/>
                <w:sz w:val="24"/>
              </w:rPr>
              <w:t>Прогулка,</w:t>
            </w:r>
            <w:r>
              <w:rPr>
                <w:spacing w:val="-3"/>
                <w:w w:val="105"/>
                <w:sz w:val="24"/>
              </w:rPr>
              <w:t xml:space="preserve"> </w:t>
            </w:r>
            <w:r>
              <w:rPr>
                <w:w w:val="105"/>
                <w:sz w:val="24"/>
              </w:rPr>
              <w:t>игры,</w:t>
            </w:r>
            <w:r>
              <w:rPr>
                <w:spacing w:val="-8"/>
                <w:w w:val="105"/>
                <w:sz w:val="24"/>
              </w:rPr>
              <w:t xml:space="preserve"> </w:t>
            </w:r>
            <w:r>
              <w:rPr>
                <w:w w:val="105"/>
                <w:sz w:val="24"/>
              </w:rPr>
              <w:t>самостоятельная</w:t>
            </w:r>
            <w:r>
              <w:rPr>
                <w:spacing w:val="-11"/>
                <w:w w:val="105"/>
                <w:sz w:val="24"/>
              </w:rPr>
              <w:t xml:space="preserve"> </w:t>
            </w:r>
            <w:r>
              <w:rPr>
                <w:w w:val="105"/>
                <w:sz w:val="24"/>
              </w:rPr>
              <w:t>деятельность</w:t>
            </w:r>
            <w:r>
              <w:rPr>
                <w:spacing w:val="-2"/>
                <w:w w:val="105"/>
                <w:sz w:val="24"/>
              </w:rPr>
              <w:t xml:space="preserve"> </w:t>
            </w:r>
            <w:r>
              <w:rPr>
                <w:w w:val="105"/>
                <w:sz w:val="24"/>
              </w:rPr>
              <w:t>детей, занятия в игровой форме по подгруппам</w:t>
            </w:r>
          </w:p>
        </w:tc>
        <w:tc>
          <w:tcPr>
            <w:tcW w:w="2809" w:type="dxa"/>
          </w:tcPr>
          <w:p w:rsidR="000664B2" w:rsidRDefault="00CF43C2">
            <w:pPr>
              <w:pStyle w:val="TableParagraph"/>
              <w:spacing w:line="268" w:lineRule="exact"/>
              <w:ind w:left="577"/>
              <w:rPr>
                <w:sz w:val="24"/>
              </w:rPr>
            </w:pPr>
            <w:r>
              <w:rPr>
                <w:sz w:val="24"/>
              </w:rPr>
              <w:t>9.30-</w:t>
            </w:r>
            <w:r>
              <w:rPr>
                <w:spacing w:val="-2"/>
                <w:sz w:val="24"/>
              </w:rPr>
              <w:t>11.30</w:t>
            </w:r>
          </w:p>
          <w:p w:rsidR="000664B2" w:rsidRDefault="00CF43C2">
            <w:pPr>
              <w:pStyle w:val="TableParagraph"/>
              <w:spacing w:before="69"/>
              <w:ind w:left="577"/>
              <w:rPr>
                <w:sz w:val="24"/>
              </w:rPr>
            </w:pPr>
            <w:r>
              <w:rPr>
                <w:sz w:val="24"/>
              </w:rPr>
              <w:t>9.40-</w:t>
            </w:r>
            <w:r>
              <w:rPr>
                <w:spacing w:val="-4"/>
                <w:sz w:val="24"/>
              </w:rPr>
              <w:t>9.50</w:t>
            </w:r>
          </w:p>
          <w:p w:rsidR="000664B2" w:rsidRDefault="00CF43C2">
            <w:pPr>
              <w:pStyle w:val="TableParagraph"/>
              <w:spacing w:before="70"/>
              <w:ind w:left="577"/>
              <w:rPr>
                <w:sz w:val="24"/>
              </w:rPr>
            </w:pPr>
            <w:r>
              <w:rPr>
                <w:sz w:val="24"/>
              </w:rPr>
              <w:t>10.00-</w:t>
            </w:r>
            <w:r>
              <w:rPr>
                <w:spacing w:val="-2"/>
                <w:sz w:val="24"/>
              </w:rPr>
              <w:t>10.10</w:t>
            </w:r>
          </w:p>
        </w:tc>
      </w:tr>
      <w:tr w:rsidR="000664B2">
        <w:trPr>
          <w:trHeight w:val="575"/>
        </w:trPr>
        <w:tc>
          <w:tcPr>
            <w:tcW w:w="7136" w:type="dxa"/>
          </w:tcPr>
          <w:p w:rsidR="000664B2" w:rsidRDefault="00CF43C2">
            <w:pPr>
              <w:pStyle w:val="TableParagraph"/>
              <w:spacing w:before="140"/>
              <w:ind w:left="578"/>
              <w:rPr>
                <w:sz w:val="24"/>
              </w:rPr>
            </w:pPr>
            <w:r>
              <w:rPr>
                <w:sz w:val="24"/>
              </w:rPr>
              <w:t>второй</w:t>
            </w:r>
            <w:r>
              <w:rPr>
                <w:spacing w:val="-1"/>
                <w:sz w:val="24"/>
              </w:rPr>
              <w:t xml:space="preserve"> </w:t>
            </w:r>
            <w:r>
              <w:rPr>
                <w:spacing w:val="-2"/>
                <w:sz w:val="24"/>
              </w:rPr>
              <w:t>завтрак</w:t>
            </w:r>
            <w:r>
              <w:rPr>
                <w:spacing w:val="-2"/>
                <w:sz w:val="24"/>
                <w:vertAlign w:val="superscript"/>
              </w:rPr>
              <w:t>16</w:t>
            </w:r>
          </w:p>
        </w:tc>
        <w:tc>
          <w:tcPr>
            <w:tcW w:w="2809" w:type="dxa"/>
          </w:tcPr>
          <w:p w:rsidR="000664B2" w:rsidRDefault="00CF43C2">
            <w:pPr>
              <w:pStyle w:val="TableParagraph"/>
              <w:spacing w:line="268" w:lineRule="exact"/>
              <w:ind w:left="0" w:right="1047"/>
              <w:jc w:val="right"/>
              <w:rPr>
                <w:sz w:val="24"/>
              </w:rPr>
            </w:pPr>
            <w:r>
              <w:rPr>
                <w:sz w:val="24"/>
              </w:rPr>
              <w:t>10.30-</w:t>
            </w:r>
            <w:r>
              <w:rPr>
                <w:spacing w:val="-2"/>
                <w:sz w:val="24"/>
              </w:rPr>
              <w:t>11.00</w:t>
            </w:r>
          </w:p>
        </w:tc>
      </w:tr>
      <w:tr w:rsidR="000664B2">
        <w:trPr>
          <w:trHeight w:val="556"/>
        </w:trPr>
        <w:tc>
          <w:tcPr>
            <w:tcW w:w="7136" w:type="dxa"/>
          </w:tcPr>
          <w:p w:rsidR="000664B2" w:rsidRDefault="00CF43C2">
            <w:pPr>
              <w:pStyle w:val="TableParagraph"/>
              <w:spacing w:line="268" w:lineRule="exact"/>
              <w:ind w:left="578"/>
              <w:rPr>
                <w:sz w:val="24"/>
              </w:rPr>
            </w:pPr>
            <w:r>
              <w:rPr>
                <w:sz w:val="24"/>
              </w:rPr>
              <w:t>Возвращение</w:t>
            </w:r>
            <w:r>
              <w:rPr>
                <w:spacing w:val="-4"/>
                <w:sz w:val="24"/>
              </w:rPr>
              <w:t xml:space="preserve"> </w:t>
            </w:r>
            <w:r>
              <w:rPr>
                <w:sz w:val="24"/>
              </w:rPr>
              <w:t>с</w:t>
            </w:r>
            <w:r>
              <w:rPr>
                <w:spacing w:val="-8"/>
                <w:sz w:val="24"/>
              </w:rPr>
              <w:t xml:space="preserve"> </w:t>
            </w:r>
            <w:r>
              <w:rPr>
                <w:sz w:val="24"/>
              </w:rPr>
              <w:t>прогулки,</w:t>
            </w:r>
            <w:r>
              <w:rPr>
                <w:spacing w:val="-1"/>
                <w:sz w:val="24"/>
              </w:rPr>
              <w:t xml:space="preserve"> </w:t>
            </w:r>
            <w:r>
              <w:rPr>
                <w:sz w:val="24"/>
              </w:rPr>
              <w:t>самостоятельная</w:t>
            </w:r>
            <w:r>
              <w:rPr>
                <w:spacing w:val="-2"/>
                <w:sz w:val="24"/>
              </w:rPr>
              <w:t xml:space="preserve"> деятельность</w:t>
            </w:r>
          </w:p>
        </w:tc>
        <w:tc>
          <w:tcPr>
            <w:tcW w:w="2809" w:type="dxa"/>
          </w:tcPr>
          <w:p w:rsidR="000664B2" w:rsidRDefault="00CF43C2">
            <w:pPr>
              <w:pStyle w:val="TableParagraph"/>
              <w:spacing w:line="268" w:lineRule="exact"/>
              <w:ind w:left="0" w:right="998"/>
              <w:jc w:val="right"/>
              <w:rPr>
                <w:sz w:val="24"/>
              </w:rPr>
            </w:pPr>
            <w:r>
              <w:rPr>
                <w:spacing w:val="-2"/>
                <w:w w:val="105"/>
                <w:sz w:val="24"/>
              </w:rPr>
              <w:t>11.30-</w:t>
            </w:r>
            <w:r>
              <w:rPr>
                <w:spacing w:val="-4"/>
                <w:w w:val="105"/>
                <w:sz w:val="24"/>
              </w:rPr>
              <w:t>12.00</w:t>
            </w:r>
          </w:p>
        </w:tc>
      </w:tr>
      <w:tr w:rsidR="000664B2">
        <w:trPr>
          <w:trHeight w:val="546"/>
        </w:trPr>
        <w:tc>
          <w:tcPr>
            <w:tcW w:w="7136" w:type="dxa"/>
          </w:tcPr>
          <w:p w:rsidR="000664B2" w:rsidRDefault="00CF43C2">
            <w:pPr>
              <w:pStyle w:val="TableParagraph"/>
              <w:spacing w:line="268" w:lineRule="exact"/>
              <w:ind w:left="578"/>
              <w:rPr>
                <w:sz w:val="24"/>
              </w:rPr>
            </w:pPr>
            <w:r>
              <w:rPr>
                <w:w w:val="105"/>
                <w:sz w:val="24"/>
              </w:rPr>
              <w:t>Подготовка</w:t>
            </w:r>
            <w:r>
              <w:rPr>
                <w:spacing w:val="-3"/>
                <w:w w:val="105"/>
                <w:sz w:val="24"/>
              </w:rPr>
              <w:t xml:space="preserve"> </w:t>
            </w:r>
            <w:r>
              <w:rPr>
                <w:w w:val="105"/>
                <w:sz w:val="24"/>
              </w:rPr>
              <w:t>к</w:t>
            </w:r>
            <w:r>
              <w:rPr>
                <w:spacing w:val="-8"/>
                <w:w w:val="105"/>
                <w:sz w:val="24"/>
              </w:rPr>
              <w:t xml:space="preserve"> </w:t>
            </w:r>
            <w:r>
              <w:rPr>
                <w:w w:val="105"/>
                <w:sz w:val="24"/>
              </w:rPr>
              <w:t>обеду,</w:t>
            </w:r>
            <w:r>
              <w:rPr>
                <w:spacing w:val="-1"/>
                <w:w w:val="105"/>
                <w:sz w:val="24"/>
              </w:rPr>
              <w:t xml:space="preserve"> </w:t>
            </w:r>
            <w:r>
              <w:rPr>
                <w:spacing w:val="-4"/>
                <w:w w:val="105"/>
                <w:sz w:val="24"/>
              </w:rPr>
              <w:t>обед</w:t>
            </w:r>
          </w:p>
        </w:tc>
        <w:tc>
          <w:tcPr>
            <w:tcW w:w="2809" w:type="dxa"/>
          </w:tcPr>
          <w:p w:rsidR="000664B2" w:rsidRDefault="00CF43C2">
            <w:pPr>
              <w:pStyle w:val="TableParagraph"/>
              <w:spacing w:line="268" w:lineRule="exact"/>
              <w:ind w:left="0" w:right="1047"/>
              <w:jc w:val="right"/>
              <w:rPr>
                <w:sz w:val="24"/>
              </w:rPr>
            </w:pPr>
            <w:r>
              <w:rPr>
                <w:sz w:val="24"/>
              </w:rPr>
              <w:t>12.00-</w:t>
            </w:r>
            <w:r>
              <w:rPr>
                <w:spacing w:val="-2"/>
                <w:sz w:val="24"/>
              </w:rPr>
              <w:t>12.30</w:t>
            </w:r>
          </w:p>
        </w:tc>
      </w:tr>
      <w:tr w:rsidR="000664B2">
        <w:trPr>
          <w:trHeight w:val="830"/>
        </w:trPr>
        <w:tc>
          <w:tcPr>
            <w:tcW w:w="7136" w:type="dxa"/>
          </w:tcPr>
          <w:p w:rsidR="000664B2" w:rsidRDefault="00CF43C2">
            <w:pPr>
              <w:pStyle w:val="TableParagraph"/>
              <w:spacing w:before="102" w:line="242" w:lineRule="auto"/>
              <w:ind w:left="11" w:firstLine="566"/>
              <w:rPr>
                <w:sz w:val="24"/>
              </w:rPr>
            </w:pPr>
            <w:r>
              <w:rPr>
                <w:sz w:val="24"/>
              </w:rPr>
              <w:t>Подготовка</w:t>
            </w:r>
            <w:r>
              <w:rPr>
                <w:spacing w:val="40"/>
                <w:sz w:val="24"/>
              </w:rPr>
              <w:t xml:space="preserve"> </w:t>
            </w:r>
            <w:r>
              <w:rPr>
                <w:sz w:val="24"/>
              </w:rPr>
              <w:t>ко</w:t>
            </w:r>
            <w:r>
              <w:rPr>
                <w:spacing w:val="40"/>
                <w:sz w:val="24"/>
              </w:rPr>
              <w:t xml:space="preserve"> </w:t>
            </w:r>
            <w:r>
              <w:rPr>
                <w:sz w:val="24"/>
              </w:rPr>
              <w:t>сну,</w:t>
            </w:r>
            <w:r>
              <w:rPr>
                <w:spacing w:val="40"/>
                <w:sz w:val="24"/>
              </w:rPr>
              <w:t xml:space="preserve"> </w:t>
            </w:r>
            <w:r>
              <w:rPr>
                <w:sz w:val="24"/>
              </w:rPr>
              <w:t>дневной</w:t>
            </w:r>
            <w:r>
              <w:rPr>
                <w:spacing w:val="40"/>
                <w:sz w:val="24"/>
              </w:rPr>
              <w:t xml:space="preserve"> </w:t>
            </w:r>
            <w:r>
              <w:rPr>
                <w:sz w:val="24"/>
              </w:rPr>
              <w:t>сон,</w:t>
            </w:r>
            <w:r>
              <w:rPr>
                <w:spacing w:val="40"/>
                <w:sz w:val="24"/>
              </w:rPr>
              <w:t xml:space="preserve"> </w:t>
            </w:r>
            <w:r>
              <w:rPr>
                <w:sz w:val="24"/>
              </w:rPr>
              <w:t>постепенный</w:t>
            </w:r>
            <w:r>
              <w:rPr>
                <w:spacing w:val="40"/>
                <w:sz w:val="24"/>
              </w:rPr>
              <w:t xml:space="preserve"> </w:t>
            </w:r>
            <w:r>
              <w:rPr>
                <w:sz w:val="24"/>
              </w:rPr>
              <w:t>подъем, оздоровительные и гигиенические</w:t>
            </w:r>
            <w:r>
              <w:rPr>
                <w:spacing w:val="40"/>
                <w:sz w:val="24"/>
              </w:rPr>
              <w:t xml:space="preserve"> </w:t>
            </w:r>
            <w:r>
              <w:rPr>
                <w:sz w:val="24"/>
              </w:rPr>
              <w:t>процедуры</w:t>
            </w:r>
          </w:p>
        </w:tc>
        <w:tc>
          <w:tcPr>
            <w:tcW w:w="2809" w:type="dxa"/>
          </w:tcPr>
          <w:p w:rsidR="000664B2" w:rsidRDefault="00CF43C2">
            <w:pPr>
              <w:pStyle w:val="TableParagraph"/>
              <w:spacing w:before="102"/>
              <w:ind w:left="0" w:right="1047"/>
              <w:jc w:val="right"/>
              <w:rPr>
                <w:sz w:val="24"/>
              </w:rPr>
            </w:pPr>
            <w:r>
              <w:rPr>
                <w:sz w:val="24"/>
              </w:rPr>
              <w:t>12.30-</w:t>
            </w:r>
            <w:r>
              <w:rPr>
                <w:spacing w:val="-2"/>
                <w:sz w:val="24"/>
              </w:rPr>
              <w:t>15.30</w:t>
            </w:r>
          </w:p>
        </w:tc>
      </w:tr>
      <w:tr w:rsidR="000664B2">
        <w:trPr>
          <w:trHeight w:val="551"/>
        </w:trPr>
        <w:tc>
          <w:tcPr>
            <w:tcW w:w="7136" w:type="dxa"/>
          </w:tcPr>
          <w:p w:rsidR="000664B2" w:rsidRDefault="00CF43C2">
            <w:pPr>
              <w:pStyle w:val="TableParagraph"/>
              <w:spacing w:before="111"/>
              <w:ind w:left="578"/>
              <w:rPr>
                <w:sz w:val="24"/>
              </w:rPr>
            </w:pPr>
            <w:r>
              <w:rPr>
                <w:spacing w:val="-2"/>
                <w:w w:val="105"/>
                <w:sz w:val="24"/>
              </w:rPr>
              <w:t>Полдник</w:t>
            </w:r>
          </w:p>
        </w:tc>
        <w:tc>
          <w:tcPr>
            <w:tcW w:w="2809" w:type="dxa"/>
          </w:tcPr>
          <w:p w:rsidR="000664B2" w:rsidRDefault="00CF43C2">
            <w:pPr>
              <w:pStyle w:val="TableParagraph"/>
              <w:spacing w:line="268" w:lineRule="exact"/>
              <w:ind w:left="0" w:right="1047"/>
              <w:jc w:val="right"/>
              <w:rPr>
                <w:sz w:val="24"/>
              </w:rPr>
            </w:pPr>
            <w:r>
              <w:rPr>
                <w:sz w:val="24"/>
              </w:rPr>
              <w:t>15.30-</w:t>
            </w:r>
            <w:r>
              <w:rPr>
                <w:spacing w:val="-2"/>
                <w:sz w:val="24"/>
              </w:rPr>
              <w:t>16.00</w:t>
            </w:r>
          </w:p>
        </w:tc>
      </w:tr>
      <w:tr w:rsidR="000664B2">
        <w:trPr>
          <w:trHeight w:val="1132"/>
        </w:trPr>
        <w:tc>
          <w:tcPr>
            <w:tcW w:w="7136" w:type="dxa"/>
          </w:tcPr>
          <w:p w:rsidR="000664B2" w:rsidRDefault="00CF43C2">
            <w:pPr>
              <w:pStyle w:val="TableParagraph"/>
              <w:spacing w:before="109" w:line="237" w:lineRule="auto"/>
              <w:ind w:left="11" w:right="562" w:firstLine="566"/>
              <w:jc w:val="both"/>
              <w:rPr>
                <w:sz w:val="24"/>
              </w:rPr>
            </w:pPr>
            <w:r>
              <w:rPr>
                <w:w w:val="105"/>
                <w:sz w:val="24"/>
              </w:rPr>
              <w:t>Подготовка к прогулке, прогулка, самостоятельная деятельность детей, занятия в игровой форме по</w:t>
            </w:r>
            <w:r>
              <w:rPr>
                <w:spacing w:val="80"/>
                <w:w w:val="105"/>
                <w:sz w:val="24"/>
              </w:rPr>
              <w:t xml:space="preserve"> </w:t>
            </w:r>
            <w:r>
              <w:rPr>
                <w:spacing w:val="-2"/>
                <w:w w:val="105"/>
                <w:sz w:val="24"/>
              </w:rPr>
              <w:t>подгруппам</w:t>
            </w:r>
          </w:p>
        </w:tc>
        <w:tc>
          <w:tcPr>
            <w:tcW w:w="2809" w:type="dxa"/>
          </w:tcPr>
          <w:p w:rsidR="000664B2" w:rsidRDefault="00CF43C2">
            <w:pPr>
              <w:pStyle w:val="TableParagraph"/>
              <w:spacing w:before="107"/>
              <w:ind w:left="577"/>
              <w:rPr>
                <w:sz w:val="24"/>
              </w:rPr>
            </w:pPr>
            <w:r>
              <w:rPr>
                <w:sz w:val="24"/>
              </w:rPr>
              <w:t>16.00-</w:t>
            </w:r>
            <w:r>
              <w:rPr>
                <w:spacing w:val="-2"/>
                <w:sz w:val="24"/>
              </w:rPr>
              <w:t>18.00</w:t>
            </w:r>
          </w:p>
          <w:p w:rsidR="000664B2" w:rsidRDefault="00CF43C2">
            <w:pPr>
              <w:pStyle w:val="TableParagraph"/>
              <w:spacing w:before="64"/>
              <w:ind w:left="577"/>
              <w:rPr>
                <w:sz w:val="24"/>
              </w:rPr>
            </w:pPr>
            <w:r>
              <w:rPr>
                <w:sz w:val="24"/>
              </w:rPr>
              <w:t>16.20-</w:t>
            </w:r>
            <w:r>
              <w:rPr>
                <w:spacing w:val="-2"/>
                <w:sz w:val="24"/>
              </w:rPr>
              <w:t>16.30</w:t>
            </w:r>
          </w:p>
          <w:p w:rsidR="000664B2" w:rsidRDefault="00CF43C2">
            <w:pPr>
              <w:pStyle w:val="TableParagraph"/>
              <w:spacing w:before="71"/>
              <w:ind w:left="577"/>
              <w:rPr>
                <w:sz w:val="24"/>
              </w:rPr>
            </w:pPr>
            <w:r>
              <w:rPr>
                <w:sz w:val="24"/>
              </w:rPr>
              <w:t>16.40-16.</w:t>
            </w:r>
            <w:r>
              <w:rPr>
                <w:spacing w:val="-17"/>
                <w:sz w:val="24"/>
              </w:rPr>
              <w:t xml:space="preserve"> </w:t>
            </w:r>
            <w:r>
              <w:rPr>
                <w:spacing w:val="-5"/>
                <w:sz w:val="24"/>
              </w:rPr>
              <w:t>50</w:t>
            </w:r>
          </w:p>
        </w:tc>
      </w:tr>
    </w:tbl>
    <w:p w:rsidR="000664B2" w:rsidRDefault="00503E03">
      <w:pPr>
        <w:pStyle w:val="a4"/>
        <w:spacing w:before="3"/>
        <w:ind w:left="0"/>
        <w:jc w:val="left"/>
        <w:rPr>
          <w:sz w:val="9"/>
        </w:rPr>
      </w:pPr>
      <w:r>
        <w:rPr>
          <w:noProof/>
          <w:sz w:val="9"/>
          <w:lang w:eastAsia="ru-RU"/>
        </w:rPr>
        <w:pict>
          <v:shape id="Graphic 17" o:spid="_x0000_s1038" style="position:absolute;margin-left:78.65pt;margin-top:6.5pt;width:135.8pt;height:.1pt;z-index:-251651584;visibility:visible;mso-wrap-style:square;mso-wrap-distance-left:0;mso-wrap-distance-top:0;mso-wrap-distance-right:0;mso-wrap-distance-bottom:0;mso-position-horizontal:absolute;mso-position-horizontal-relative:page;mso-position-vertical:absolute;mso-position-vertical-relative:text;v-text-anchor:top" coordsize="1724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" path="m,l1724659,e" filled="f" strokeweight=".33903mm">
            <v:path arrowok="t"/>
            <w10:wrap type="topAndBottom" anchorx="page"/>
          </v:shape>
        </w:pict>
      </w:r>
    </w:p>
    <w:p w:rsidR="000664B2" w:rsidRDefault="00CF43C2">
      <w:pPr>
        <w:pStyle w:val="a4"/>
        <w:spacing w:before="61"/>
        <w:jc w:val="left"/>
      </w:pPr>
      <w:r>
        <w:rPr>
          <w:w w:val="105"/>
          <w:position w:val="9"/>
        </w:rPr>
        <w:t>16</w:t>
      </w:r>
      <w:r>
        <w:rPr>
          <w:spacing w:val="-8"/>
          <w:w w:val="105"/>
          <w:position w:val="9"/>
        </w:rPr>
        <w:t xml:space="preserve"> </w:t>
      </w:r>
      <w:r>
        <w:rPr>
          <w:w w:val="105"/>
        </w:rPr>
        <w:t>Пункт</w:t>
      </w:r>
      <w:r>
        <w:rPr>
          <w:spacing w:val="-2"/>
          <w:w w:val="105"/>
        </w:rPr>
        <w:t xml:space="preserve"> </w:t>
      </w:r>
      <w:r>
        <w:rPr>
          <w:w w:val="105"/>
        </w:rPr>
        <w:t>8.1.2.1</w:t>
      </w:r>
      <w:r>
        <w:rPr>
          <w:spacing w:val="-8"/>
          <w:w w:val="105"/>
        </w:rPr>
        <w:t xml:space="preserve"> </w:t>
      </w:r>
      <w:r>
        <w:rPr>
          <w:w w:val="105"/>
        </w:rPr>
        <w:t>СанПиН</w:t>
      </w:r>
      <w:r>
        <w:rPr>
          <w:spacing w:val="-2"/>
          <w:w w:val="105"/>
        </w:rPr>
        <w:t xml:space="preserve"> </w:t>
      </w:r>
      <w:r>
        <w:rPr>
          <w:w w:val="105"/>
        </w:rPr>
        <w:t>2.3/2.4.3590-</w:t>
      </w:r>
      <w:r>
        <w:rPr>
          <w:spacing w:val="-5"/>
          <w:w w:val="105"/>
        </w:rPr>
        <w:t>20.</w:t>
      </w:r>
    </w:p>
    <w:p w:rsidR="000664B2" w:rsidRDefault="000664B2">
      <w:pPr>
        <w:pStyle w:val="a4"/>
        <w:jc w:val="left"/>
        <w:sectPr w:rsidR="000664B2">
          <w:pgSz w:w="11910" w:h="16840"/>
          <w:pgMar w:top="240" w:right="0" w:bottom="1180" w:left="425" w:header="0" w:footer="968" w:gutter="0"/>
          <w:cols w:space="720"/>
        </w:sectPr>
      </w:pPr>
    </w:p>
    <w:p w:rsidR="000664B2" w:rsidRDefault="00CF43C2">
      <w:pPr>
        <w:pStyle w:val="2"/>
        <w:spacing w:before="34"/>
        <w:ind w:left="1241"/>
        <w:jc w:val="left"/>
        <w:rPr>
          <w:rFonts w:ascii="Calibri" w:hAnsi="Calibri"/>
        </w:rPr>
      </w:pPr>
      <w:r>
        <w:rPr>
          <w:rFonts w:ascii="Calibri" w:hAnsi="Calibri"/>
        </w:rPr>
        <w:lastRenderedPageBreak/>
        <w:t>Примерный</w:t>
      </w:r>
      <w:r>
        <w:rPr>
          <w:rFonts w:ascii="Calibri" w:hAnsi="Calibri"/>
          <w:spacing w:val="-3"/>
        </w:rPr>
        <w:t xml:space="preserve"> </w:t>
      </w:r>
      <w:r>
        <w:rPr>
          <w:rFonts w:ascii="Calibri" w:hAnsi="Calibri"/>
        </w:rPr>
        <w:t>режим</w:t>
      </w:r>
      <w:r>
        <w:rPr>
          <w:rFonts w:ascii="Calibri" w:hAnsi="Calibri"/>
          <w:spacing w:val="-4"/>
        </w:rPr>
        <w:t xml:space="preserve"> </w:t>
      </w:r>
      <w:r>
        <w:rPr>
          <w:rFonts w:ascii="Calibri" w:hAnsi="Calibri"/>
        </w:rPr>
        <w:t>дня</w:t>
      </w:r>
      <w:r>
        <w:rPr>
          <w:rFonts w:ascii="Calibri" w:hAnsi="Calibri"/>
          <w:spacing w:val="-3"/>
        </w:rPr>
        <w:t xml:space="preserve"> </w:t>
      </w:r>
      <w:r>
        <w:rPr>
          <w:rFonts w:ascii="Calibri" w:hAnsi="Calibri"/>
        </w:rPr>
        <w:t>в</w:t>
      </w:r>
      <w:r>
        <w:rPr>
          <w:rFonts w:ascii="Calibri" w:hAnsi="Calibri"/>
          <w:spacing w:val="-3"/>
        </w:rPr>
        <w:t xml:space="preserve"> </w:t>
      </w:r>
      <w:r>
        <w:rPr>
          <w:rFonts w:ascii="Calibri" w:hAnsi="Calibri"/>
        </w:rPr>
        <w:t>дошкольных</w:t>
      </w:r>
      <w:r>
        <w:rPr>
          <w:rFonts w:ascii="Calibri" w:hAnsi="Calibri"/>
          <w:spacing w:val="-3"/>
        </w:rPr>
        <w:t xml:space="preserve"> </w:t>
      </w:r>
      <w:r>
        <w:rPr>
          <w:rFonts w:ascii="Calibri" w:hAnsi="Calibri"/>
          <w:spacing w:val="-2"/>
        </w:rPr>
        <w:t>группах.</w:t>
      </w:r>
    </w:p>
    <w:p w:rsidR="000664B2" w:rsidRDefault="000664B2">
      <w:pPr>
        <w:pStyle w:val="a4"/>
        <w:spacing w:before="86"/>
        <w:ind w:left="0"/>
        <w:jc w:val="left"/>
        <w:rPr>
          <w:rFonts w:ascii="Calibri"/>
          <w:b/>
          <w:sz w:val="20"/>
        </w:rPr>
      </w:pPr>
    </w:p>
    <w:tbl>
      <w:tblPr>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838"/>
        <w:gridCol w:w="1537"/>
        <w:gridCol w:w="1532"/>
        <w:gridCol w:w="1537"/>
        <w:gridCol w:w="1537"/>
      </w:tblGrid>
      <w:tr w:rsidR="000664B2">
        <w:trPr>
          <w:trHeight w:val="479"/>
        </w:trPr>
        <w:tc>
          <w:tcPr>
            <w:tcW w:w="2838" w:type="dxa"/>
          </w:tcPr>
          <w:p w:rsidR="000664B2" w:rsidRDefault="00CF43C2">
            <w:pPr>
              <w:pStyle w:val="TableParagraph"/>
              <w:spacing w:before="97"/>
              <w:ind w:left="62"/>
              <w:rPr>
                <w:sz w:val="24"/>
              </w:rPr>
            </w:pPr>
            <w:r>
              <w:rPr>
                <w:spacing w:val="-2"/>
                <w:sz w:val="24"/>
              </w:rPr>
              <w:t>Содержание</w:t>
            </w:r>
          </w:p>
        </w:tc>
        <w:tc>
          <w:tcPr>
            <w:tcW w:w="1537" w:type="dxa"/>
          </w:tcPr>
          <w:p w:rsidR="000664B2" w:rsidRDefault="00CF43C2">
            <w:pPr>
              <w:pStyle w:val="TableParagraph"/>
              <w:spacing w:before="97"/>
              <w:ind w:left="61"/>
              <w:rPr>
                <w:sz w:val="24"/>
              </w:rPr>
            </w:pPr>
            <w:r>
              <w:rPr>
                <w:sz w:val="24"/>
              </w:rPr>
              <w:t>3 -</w:t>
            </w:r>
            <w:r>
              <w:rPr>
                <w:spacing w:val="4"/>
                <w:sz w:val="24"/>
              </w:rPr>
              <w:t xml:space="preserve"> </w:t>
            </w:r>
            <w:r>
              <w:rPr>
                <w:sz w:val="24"/>
              </w:rPr>
              <w:t>4</w:t>
            </w:r>
            <w:r>
              <w:rPr>
                <w:spacing w:val="-3"/>
                <w:sz w:val="24"/>
              </w:rPr>
              <w:t xml:space="preserve"> </w:t>
            </w:r>
            <w:r>
              <w:rPr>
                <w:spacing w:val="-4"/>
                <w:sz w:val="24"/>
              </w:rPr>
              <w:t>года</w:t>
            </w:r>
          </w:p>
        </w:tc>
        <w:tc>
          <w:tcPr>
            <w:tcW w:w="1532" w:type="dxa"/>
          </w:tcPr>
          <w:p w:rsidR="000664B2" w:rsidRDefault="00CF43C2">
            <w:pPr>
              <w:pStyle w:val="TableParagraph"/>
              <w:spacing w:before="97"/>
              <w:ind w:left="61"/>
              <w:rPr>
                <w:sz w:val="24"/>
              </w:rPr>
            </w:pPr>
            <w:r>
              <w:rPr>
                <w:sz w:val="24"/>
              </w:rPr>
              <w:t>4</w:t>
            </w:r>
            <w:r>
              <w:rPr>
                <w:spacing w:val="2"/>
                <w:sz w:val="24"/>
              </w:rPr>
              <w:t xml:space="preserve"> </w:t>
            </w:r>
            <w:r>
              <w:rPr>
                <w:sz w:val="24"/>
              </w:rPr>
              <w:t>-</w:t>
            </w:r>
            <w:r>
              <w:rPr>
                <w:spacing w:val="4"/>
                <w:sz w:val="24"/>
              </w:rPr>
              <w:t xml:space="preserve"> </w:t>
            </w:r>
            <w:r>
              <w:rPr>
                <w:sz w:val="24"/>
              </w:rPr>
              <w:t>5</w:t>
            </w:r>
            <w:r>
              <w:rPr>
                <w:spacing w:val="-3"/>
                <w:sz w:val="24"/>
              </w:rPr>
              <w:t xml:space="preserve"> </w:t>
            </w:r>
            <w:r>
              <w:rPr>
                <w:spacing w:val="-5"/>
                <w:sz w:val="24"/>
              </w:rPr>
              <w:t>лет</w:t>
            </w:r>
          </w:p>
        </w:tc>
        <w:tc>
          <w:tcPr>
            <w:tcW w:w="1537" w:type="dxa"/>
          </w:tcPr>
          <w:p w:rsidR="000664B2" w:rsidRDefault="00CF43C2">
            <w:pPr>
              <w:pStyle w:val="TableParagraph"/>
              <w:spacing w:before="97"/>
              <w:ind w:left="61"/>
              <w:rPr>
                <w:sz w:val="24"/>
              </w:rPr>
            </w:pPr>
            <w:r>
              <w:rPr>
                <w:sz w:val="24"/>
              </w:rPr>
              <w:t>5</w:t>
            </w:r>
            <w:r>
              <w:rPr>
                <w:spacing w:val="2"/>
                <w:sz w:val="24"/>
              </w:rPr>
              <w:t xml:space="preserve"> </w:t>
            </w:r>
            <w:r>
              <w:rPr>
                <w:sz w:val="24"/>
              </w:rPr>
              <w:t>-</w:t>
            </w:r>
            <w:r>
              <w:rPr>
                <w:spacing w:val="4"/>
                <w:sz w:val="24"/>
              </w:rPr>
              <w:t xml:space="preserve"> </w:t>
            </w:r>
            <w:r>
              <w:rPr>
                <w:sz w:val="24"/>
              </w:rPr>
              <w:t>6</w:t>
            </w:r>
            <w:r>
              <w:rPr>
                <w:spacing w:val="-3"/>
                <w:sz w:val="24"/>
              </w:rPr>
              <w:t xml:space="preserve"> </w:t>
            </w:r>
            <w:r>
              <w:rPr>
                <w:spacing w:val="-5"/>
                <w:sz w:val="24"/>
              </w:rPr>
              <w:t>лет</w:t>
            </w:r>
          </w:p>
        </w:tc>
        <w:tc>
          <w:tcPr>
            <w:tcW w:w="1537" w:type="dxa"/>
          </w:tcPr>
          <w:p w:rsidR="000664B2" w:rsidRDefault="00CF43C2">
            <w:pPr>
              <w:pStyle w:val="TableParagraph"/>
              <w:spacing w:before="97"/>
              <w:ind w:left="61"/>
              <w:rPr>
                <w:sz w:val="24"/>
              </w:rPr>
            </w:pPr>
            <w:r>
              <w:rPr>
                <w:sz w:val="24"/>
              </w:rPr>
              <w:t>6</w:t>
            </w:r>
            <w:r>
              <w:rPr>
                <w:spacing w:val="2"/>
                <w:sz w:val="24"/>
              </w:rPr>
              <w:t xml:space="preserve"> </w:t>
            </w:r>
            <w:r>
              <w:rPr>
                <w:sz w:val="24"/>
              </w:rPr>
              <w:t>-</w:t>
            </w:r>
            <w:r>
              <w:rPr>
                <w:spacing w:val="4"/>
                <w:sz w:val="24"/>
              </w:rPr>
              <w:t xml:space="preserve"> </w:t>
            </w:r>
            <w:r>
              <w:rPr>
                <w:sz w:val="24"/>
              </w:rPr>
              <w:t>7</w:t>
            </w:r>
            <w:r>
              <w:rPr>
                <w:spacing w:val="-3"/>
                <w:sz w:val="24"/>
              </w:rPr>
              <w:t xml:space="preserve"> </w:t>
            </w:r>
            <w:r>
              <w:rPr>
                <w:spacing w:val="-5"/>
                <w:sz w:val="24"/>
              </w:rPr>
              <w:t>лет</w:t>
            </w:r>
          </w:p>
        </w:tc>
      </w:tr>
      <w:tr w:rsidR="000664B2">
        <w:trPr>
          <w:trHeight w:val="484"/>
        </w:trPr>
        <w:tc>
          <w:tcPr>
            <w:tcW w:w="8981" w:type="dxa"/>
            <w:gridSpan w:val="5"/>
          </w:tcPr>
          <w:p w:rsidR="000664B2" w:rsidRDefault="00CF43C2">
            <w:pPr>
              <w:pStyle w:val="TableParagraph"/>
              <w:spacing w:before="97"/>
              <w:ind w:left="62"/>
              <w:rPr>
                <w:sz w:val="24"/>
              </w:rPr>
            </w:pPr>
            <w:r>
              <w:rPr>
                <w:sz w:val="24"/>
              </w:rPr>
              <w:t>Холодный</w:t>
            </w:r>
            <w:r>
              <w:rPr>
                <w:spacing w:val="-5"/>
                <w:sz w:val="24"/>
              </w:rPr>
              <w:t xml:space="preserve"> </w:t>
            </w:r>
            <w:r>
              <w:rPr>
                <w:sz w:val="24"/>
              </w:rPr>
              <w:t>период</w:t>
            </w:r>
            <w:r>
              <w:rPr>
                <w:spacing w:val="-5"/>
                <w:sz w:val="24"/>
              </w:rPr>
              <w:t xml:space="preserve"> </w:t>
            </w:r>
            <w:r>
              <w:rPr>
                <w:spacing w:val="-4"/>
                <w:sz w:val="24"/>
              </w:rPr>
              <w:t>года</w:t>
            </w:r>
          </w:p>
        </w:tc>
      </w:tr>
      <w:tr w:rsidR="000664B2">
        <w:trPr>
          <w:trHeight w:val="1584"/>
        </w:trPr>
        <w:tc>
          <w:tcPr>
            <w:tcW w:w="2838" w:type="dxa"/>
          </w:tcPr>
          <w:p w:rsidR="000664B2" w:rsidRDefault="00CF43C2">
            <w:pPr>
              <w:pStyle w:val="TableParagraph"/>
              <w:spacing w:before="92"/>
              <w:ind w:left="62" w:right="48"/>
              <w:jc w:val="both"/>
              <w:rPr>
                <w:sz w:val="24"/>
              </w:rPr>
            </w:pPr>
            <w:r>
              <w:rPr>
                <w:sz w:val="24"/>
              </w:rPr>
              <w:t xml:space="preserve">Утренний прием детей, игры, самостоятельная деятельность, утренняя гимнастика (не менее 10 </w:t>
            </w:r>
            <w:r>
              <w:rPr>
                <w:spacing w:val="-2"/>
                <w:sz w:val="24"/>
              </w:rPr>
              <w:t>минут)</w:t>
            </w:r>
          </w:p>
        </w:tc>
        <w:tc>
          <w:tcPr>
            <w:tcW w:w="1537" w:type="dxa"/>
          </w:tcPr>
          <w:p w:rsidR="000664B2" w:rsidRDefault="00CF43C2">
            <w:pPr>
              <w:pStyle w:val="TableParagraph"/>
              <w:spacing w:before="92"/>
              <w:ind w:left="61"/>
              <w:rPr>
                <w:sz w:val="24"/>
              </w:rPr>
            </w:pPr>
            <w:r>
              <w:rPr>
                <w:sz w:val="24"/>
              </w:rPr>
              <w:t>7.00</w:t>
            </w:r>
            <w:r>
              <w:rPr>
                <w:spacing w:val="2"/>
                <w:sz w:val="24"/>
              </w:rPr>
              <w:t xml:space="preserve"> </w:t>
            </w:r>
            <w:r>
              <w:rPr>
                <w:sz w:val="24"/>
              </w:rPr>
              <w:t xml:space="preserve">- </w:t>
            </w:r>
            <w:r>
              <w:rPr>
                <w:spacing w:val="-4"/>
                <w:sz w:val="24"/>
              </w:rPr>
              <w:t>8.30</w:t>
            </w:r>
          </w:p>
        </w:tc>
        <w:tc>
          <w:tcPr>
            <w:tcW w:w="1532" w:type="dxa"/>
          </w:tcPr>
          <w:p w:rsidR="000664B2" w:rsidRDefault="00CF43C2">
            <w:pPr>
              <w:pStyle w:val="TableParagraph"/>
              <w:spacing w:before="92"/>
              <w:ind w:left="61"/>
              <w:rPr>
                <w:sz w:val="24"/>
              </w:rPr>
            </w:pPr>
            <w:r>
              <w:rPr>
                <w:sz w:val="24"/>
              </w:rPr>
              <w:t>7.00</w:t>
            </w:r>
            <w:r>
              <w:rPr>
                <w:spacing w:val="2"/>
                <w:sz w:val="24"/>
              </w:rPr>
              <w:t xml:space="preserve"> </w:t>
            </w:r>
            <w:r>
              <w:rPr>
                <w:sz w:val="24"/>
              </w:rPr>
              <w:t xml:space="preserve">- </w:t>
            </w:r>
            <w:r>
              <w:rPr>
                <w:spacing w:val="-4"/>
                <w:sz w:val="24"/>
              </w:rPr>
              <w:t>8.30</w:t>
            </w:r>
          </w:p>
        </w:tc>
        <w:tc>
          <w:tcPr>
            <w:tcW w:w="1537" w:type="dxa"/>
          </w:tcPr>
          <w:p w:rsidR="000664B2" w:rsidRDefault="00CF43C2">
            <w:pPr>
              <w:pStyle w:val="TableParagraph"/>
              <w:spacing w:before="92"/>
              <w:ind w:left="61"/>
              <w:rPr>
                <w:sz w:val="24"/>
              </w:rPr>
            </w:pPr>
            <w:r>
              <w:rPr>
                <w:sz w:val="24"/>
              </w:rPr>
              <w:t>7.00</w:t>
            </w:r>
            <w:r>
              <w:rPr>
                <w:spacing w:val="3"/>
                <w:sz w:val="24"/>
              </w:rPr>
              <w:t xml:space="preserve"> </w:t>
            </w:r>
            <w:r>
              <w:rPr>
                <w:sz w:val="24"/>
              </w:rPr>
              <w:t xml:space="preserve">- </w:t>
            </w:r>
            <w:r>
              <w:rPr>
                <w:spacing w:val="-4"/>
                <w:sz w:val="24"/>
              </w:rPr>
              <w:t>8.30</w:t>
            </w:r>
          </w:p>
        </w:tc>
        <w:tc>
          <w:tcPr>
            <w:tcW w:w="1537" w:type="dxa"/>
          </w:tcPr>
          <w:p w:rsidR="000664B2" w:rsidRDefault="00CF43C2">
            <w:pPr>
              <w:pStyle w:val="TableParagraph"/>
              <w:spacing w:before="92"/>
              <w:ind w:left="61"/>
              <w:rPr>
                <w:sz w:val="24"/>
              </w:rPr>
            </w:pPr>
            <w:r>
              <w:rPr>
                <w:sz w:val="24"/>
              </w:rPr>
              <w:t>7.00</w:t>
            </w:r>
            <w:r>
              <w:rPr>
                <w:spacing w:val="3"/>
                <w:sz w:val="24"/>
              </w:rPr>
              <w:t xml:space="preserve"> </w:t>
            </w:r>
            <w:r>
              <w:rPr>
                <w:sz w:val="24"/>
              </w:rPr>
              <w:t xml:space="preserve">- </w:t>
            </w:r>
            <w:r>
              <w:rPr>
                <w:spacing w:val="-4"/>
                <w:sz w:val="24"/>
              </w:rPr>
              <w:t>8.30</w:t>
            </w:r>
          </w:p>
        </w:tc>
      </w:tr>
      <w:tr w:rsidR="000664B2">
        <w:trPr>
          <w:trHeight w:val="479"/>
        </w:trPr>
        <w:tc>
          <w:tcPr>
            <w:tcW w:w="2838" w:type="dxa"/>
          </w:tcPr>
          <w:p w:rsidR="000664B2" w:rsidRDefault="00CF43C2">
            <w:pPr>
              <w:pStyle w:val="TableParagraph"/>
              <w:spacing w:before="92"/>
              <w:ind w:left="62"/>
              <w:rPr>
                <w:sz w:val="24"/>
              </w:rPr>
            </w:pPr>
            <w:r>
              <w:rPr>
                <w:spacing w:val="-2"/>
                <w:sz w:val="24"/>
              </w:rPr>
              <w:t>Завтрак</w:t>
            </w:r>
          </w:p>
        </w:tc>
        <w:tc>
          <w:tcPr>
            <w:tcW w:w="1537" w:type="dxa"/>
          </w:tcPr>
          <w:p w:rsidR="000664B2" w:rsidRDefault="00CF43C2">
            <w:pPr>
              <w:pStyle w:val="TableParagraph"/>
              <w:spacing w:before="92"/>
              <w:ind w:left="61"/>
              <w:rPr>
                <w:sz w:val="24"/>
              </w:rPr>
            </w:pPr>
            <w:r>
              <w:rPr>
                <w:sz w:val="24"/>
              </w:rPr>
              <w:t>8.30</w:t>
            </w:r>
            <w:r>
              <w:rPr>
                <w:spacing w:val="2"/>
                <w:sz w:val="24"/>
              </w:rPr>
              <w:t xml:space="preserve"> </w:t>
            </w:r>
            <w:r>
              <w:rPr>
                <w:sz w:val="24"/>
              </w:rPr>
              <w:t xml:space="preserve">- </w:t>
            </w:r>
            <w:r>
              <w:rPr>
                <w:spacing w:val="-4"/>
                <w:sz w:val="24"/>
              </w:rPr>
              <w:t>9.00</w:t>
            </w:r>
          </w:p>
        </w:tc>
        <w:tc>
          <w:tcPr>
            <w:tcW w:w="1532" w:type="dxa"/>
          </w:tcPr>
          <w:p w:rsidR="000664B2" w:rsidRDefault="00CF43C2">
            <w:pPr>
              <w:pStyle w:val="TableParagraph"/>
              <w:spacing w:before="92"/>
              <w:ind w:left="61"/>
              <w:rPr>
                <w:sz w:val="24"/>
              </w:rPr>
            </w:pPr>
            <w:r>
              <w:rPr>
                <w:sz w:val="24"/>
              </w:rPr>
              <w:t>8.30</w:t>
            </w:r>
            <w:r>
              <w:rPr>
                <w:spacing w:val="2"/>
                <w:sz w:val="24"/>
              </w:rPr>
              <w:t xml:space="preserve"> </w:t>
            </w:r>
            <w:r>
              <w:rPr>
                <w:sz w:val="24"/>
              </w:rPr>
              <w:t xml:space="preserve">- </w:t>
            </w:r>
            <w:r>
              <w:rPr>
                <w:spacing w:val="-4"/>
                <w:sz w:val="24"/>
              </w:rPr>
              <w:t>9.00</w:t>
            </w:r>
          </w:p>
        </w:tc>
        <w:tc>
          <w:tcPr>
            <w:tcW w:w="1537" w:type="dxa"/>
          </w:tcPr>
          <w:p w:rsidR="000664B2" w:rsidRDefault="00CF43C2">
            <w:pPr>
              <w:pStyle w:val="TableParagraph"/>
              <w:spacing w:before="92"/>
              <w:ind w:left="61"/>
              <w:rPr>
                <w:sz w:val="24"/>
              </w:rPr>
            </w:pPr>
            <w:r>
              <w:rPr>
                <w:sz w:val="24"/>
              </w:rPr>
              <w:t>8.30</w:t>
            </w:r>
            <w:r>
              <w:rPr>
                <w:spacing w:val="3"/>
                <w:sz w:val="24"/>
              </w:rPr>
              <w:t xml:space="preserve"> </w:t>
            </w:r>
            <w:r>
              <w:rPr>
                <w:sz w:val="24"/>
              </w:rPr>
              <w:t xml:space="preserve">- </w:t>
            </w:r>
            <w:r>
              <w:rPr>
                <w:spacing w:val="-4"/>
                <w:sz w:val="24"/>
              </w:rPr>
              <w:t>9.00</w:t>
            </w:r>
          </w:p>
        </w:tc>
        <w:tc>
          <w:tcPr>
            <w:tcW w:w="1537" w:type="dxa"/>
          </w:tcPr>
          <w:p w:rsidR="000664B2" w:rsidRDefault="00CF43C2">
            <w:pPr>
              <w:pStyle w:val="TableParagraph"/>
              <w:spacing w:before="92"/>
              <w:ind w:left="61"/>
              <w:rPr>
                <w:sz w:val="24"/>
              </w:rPr>
            </w:pPr>
            <w:r>
              <w:rPr>
                <w:sz w:val="24"/>
              </w:rPr>
              <w:t>8.30</w:t>
            </w:r>
            <w:r>
              <w:rPr>
                <w:spacing w:val="3"/>
                <w:sz w:val="24"/>
              </w:rPr>
              <w:t xml:space="preserve"> </w:t>
            </w:r>
            <w:r>
              <w:rPr>
                <w:sz w:val="24"/>
              </w:rPr>
              <w:t xml:space="preserve">- </w:t>
            </w:r>
            <w:r>
              <w:rPr>
                <w:spacing w:val="-4"/>
                <w:sz w:val="24"/>
              </w:rPr>
              <w:t>9.00</w:t>
            </w:r>
          </w:p>
        </w:tc>
      </w:tr>
      <w:tr w:rsidR="000664B2">
        <w:trPr>
          <w:trHeight w:val="753"/>
        </w:trPr>
        <w:tc>
          <w:tcPr>
            <w:tcW w:w="2838" w:type="dxa"/>
          </w:tcPr>
          <w:p w:rsidR="000664B2" w:rsidRDefault="00CF43C2">
            <w:pPr>
              <w:pStyle w:val="TableParagraph"/>
              <w:tabs>
                <w:tab w:val="left" w:pos="1093"/>
                <w:tab w:val="left" w:pos="2657"/>
              </w:tabs>
              <w:spacing w:before="93" w:line="242" w:lineRule="auto"/>
              <w:ind w:left="62" w:right="52"/>
              <w:rPr>
                <w:sz w:val="24"/>
              </w:rPr>
            </w:pPr>
            <w:r>
              <w:rPr>
                <w:spacing w:val="-2"/>
                <w:sz w:val="24"/>
              </w:rPr>
              <w:t>Игры,</w:t>
            </w:r>
            <w:r>
              <w:rPr>
                <w:sz w:val="24"/>
              </w:rPr>
              <w:tab/>
            </w:r>
            <w:r>
              <w:rPr>
                <w:spacing w:val="-2"/>
                <w:sz w:val="24"/>
              </w:rPr>
              <w:t>подготовка</w:t>
            </w:r>
            <w:r>
              <w:rPr>
                <w:sz w:val="24"/>
              </w:rPr>
              <w:tab/>
            </w:r>
            <w:r>
              <w:rPr>
                <w:spacing w:val="-10"/>
                <w:sz w:val="24"/>
              </w:rPr>
              <w:t xml:space="preserve">к </w:t>
            </w:r>
            <w:r>
              <w:rPr>
                <w:spacing w:val="-2"/>
                <w:sz w:val="24"/>
              </w:rPr>
              <w:t>занятиям</w:t>
            </w:r>
          </w:p>
        </w:tc>
        <w:tc>
          <w:tcPr>
            <w:tcW w:w="1537" w:type="dxa"/>
          </w:tcPr>
          <w:p w:rsidR="000664B2" w:rsidRDefault="00CF43C2">
            <w:pPr>
              <w:pStyle w:val="TableParagraph"/>
              <w:spacing w:before="93"/>
              <w:ind w:left="61"/>
              <w:rPr>
                <w:sz w:val="24"/>
              </w:rPr>
            </w:pPr>
            <w:r>
              <w:rPr>
                <w:sz w:val="24"/>
              </w:rPr>
              <w:t>9.00</w:t>
            </w:r>
            <w:r>
              <w:rPr>
                <w:spacing w:val="2"/>
                <w:sz w:val="24"/>
              </w:rPr>
              <w:t xml:space="preserve"> </w:t>
            </w:r>
            <w:r>
              <w:rPr>
                <w:sz w:val="24"/>
              </w:rPr>
              <w:t xml:space="preserve">- </w:t>
            </w:r>
            <w:r>
              <w:rPr>
                <w:spacing w:val="-4"/>
                <w:sz w:val="24"/>
              </w:rPr>
              <w:t>9.20</w:t>
            </w:r>
          </w:p>
        </w:tc>
        <w:tc>
          <w:tcPr>
            <w:tcW w:w="1532" w:type="dxa"/>
          </w:tcPr>
          <w:p w:rsidR="000664B2" w:rsidRDefault="00CF43C2">
            <w:pPr>
              <w:pStyle w:val="TableParagraph"/>
              <w:spacing w:before="93"/>
              <w:ind w:left="61"/>
              <w:rPr>
                <w:sz w:val="24"/>
              </w:rPr>
            </w:pPr>
            <w:r>
              <w:rPr>
                <w:sz w:val="24"/>
              </w:rPr>
              <w:t>9.00</w:t>
            </w:r>
            <w:r>
              <w:rPr>
                <w:spacing w:val="2"/>
                <w:sz w:val="24"/>
              </w:rPr>
              <w:t xml:space="preserve"> </w:t>
            </w:r>
            <w:r>
              <w:rPr>
                <w:sz w:val="24"/>
              </w:rPr>
              <w:t xml:space="preserve">- </w:t>
            </w:r>
            <w:r>
              <w:rPr>
                <w:spacing w:val="-4"/>
                <w:sz w:val="24"/>
              </w:rPr>
              <w:t>9.15</w:t>
            </w:r>
          </w:p>
        </w:tc>
        <w:tc>
          <w:tcPr>
            <w:tcW w:w="1537" w:type="dxa"/>
          </w:tcPr>
          <w:p w:rsidR="000664B2" w:rsidRDefault="00CF43C2">
            <w:pPr>
              <w:pStyle w:val="TableParagraph"/>
              <w:spacing w:before="93"/>
              <w:ind w:left="61"/>
              <w:rPr>
                <w:sz w:val="24"/>
              </w:rPr>
            </w:pPr>
            <w:r>
              <w:rPr>
                <w:sz w:val="24"/>
              </w:rPr>
              <w:t>9.00</w:t>
            </w:r>
            <w:r>
              <w:rPr>
                <w:spacing w:val="3"/>
                <w:sz w:val="24"/>
              </w:rPr>
              <w:t xml:space="preserve"> </w:t>
            </w:r>
            <w:r>
              <w:rPr>
                <w:sz w:val="24"/>
              </w:rPr>
              <w:t xml:space="preserve">- </w:t>
            </w:r>
            <w:r>
              <w:rPr>
                <w:spacing w:val="-4"/>
                <w:sz w:val="24"/>
              </w:rPr>
              <w:t>9.15</w:t>
            </w:r>
          </w:p>
        </w:tc>
        <w:tc>
          <w:tcPr>
            <w:tcW w:w="1537" w:type="dxa"/>
          </w:tcPr>
          <w:p w:rsidR="000664B2" w:rsidRDefault="00CF43C2">
            <w:pPr>
              <w:pStyle w:val="TableParagraph"/>
              <w:spacing w:before="93"/>
              <w:ind w:left="61"/>
              <w:rPr>
                <w:sz w:val="24"/>
              </w:rPr>
            </w:pPr>
            <w:r>
              <w:rPr>
                <w:spacing w:val="-10"/>
                <w:sz w:val="24"/>
              </w:rPr>
              <w:t>-</w:t>
            </w:r>
          </w:p>
        </w:tc>
      </w:tr>
      <w:tr w:rsidR="000664B2">
        <w:trPr>
          <w:trHeight w:val="1862"/>
        </w:trPr>
        <w:tc>
          <w:tcPr>
            <w:tcW w:w="2838" w:type="dxa"/>
          </w:tcPr>
          <w:p w:rsidR="000664B2" w:rsidRDefault="00CF43C2">
            <w:pPr>
              <w:pStyle w:val="TableParagraph"/>
              <w:tabs>
                <w:tab w:val="left" w:pos="1828"/>
                <w:tab w:val="left" w:pos="2111"/>
              </w:tabs>
              <w:spacing w:before="97"/>
              <w:ind w:left="62" w:right="47"/>
              <w:jc w:val="both"/>
              <w:rPr>
                <w:sz w:val="24"/>
              </w:rPr>
            </w:pPr>
            <w:r>
              <w:rPr>
                <w:spacing w:val="-2"/>
                <w:sz w:val="24"/>
              </w:rPr>
              <w:t>Занятия</w:t>
            </w:r>
            <w:r>
              <w:rPr>
                <w:sz w:val="24"/>
              </w:rPr>
              <w:tab/>
            </w:r>
            <w:r>
              <w:rPr>
                <w:spacing w:val="-2"/>
                <w:sz w:val="24"/>
              </w:rPr>
              <w:t xml:space="preserve">(включая </w:t>
            </w:r>
            <w:r>
              <w:rPr>
                <w:sz w:val="24"/>
              </w:rPr>
              <w:t xml:space="preserve">гимнастику в процессе занятия - 2 минуты, </w:t>
            </w:r>
            <w:r>
              <w:rPr>
                <w:spacing w:val="-2"/>
                <w:sz w:val="24"/>
              </w:rPr>
              <w:t>перерывы</w:t>
            </w:r>
            <w:r>
              <w:rPr>
                <w:sz w:val="24"/>
              </w:rPr>
              <w:tab/>
            </w:r>
            <w:r>
              <w:rPr>
                <w:sz w:val="24"/>
              </w:rPr>
              <w:tab/>
            </w:r>
            <w:r>
              <w:rPr>
                <w:spacing w:val="-4"/>
                <w:sz w:val="24"/>
              </w:rPr>
              <w:t xml:space="preserve">между </w:t>
            </w:r>
            <w:r>
              <w:rPr>
                <w:sz w:val="24"/>
              </w:rPr>
              <w:t xml:space="preserve">занятиями, не менее 10 </w:t>
            </w:r>
            <w:r>
              <w:rPr>
                <w:spacing w:val="-2"/>
                <w:sz w:val="24"/>
              </w:rPr>
              <w:t>минут)</w:t>
            </w:r>
          </w:p>
        </w:tc>
        <w:tc>
          <w:tcPr>
            <w:tcW w:w="1537" w:type="dxa"/>
          </w:tcPr>
          <w:p w:rsidR="000664B2" w:rsidRDefault="00CF43C2">
            <w:pPr>
              <w:pStyle w:val="TableParagraph"/>
              <w:spacing w:before="97"/>
              <w:ind w:left="61"/>
              <w:rPr>
                <w:sz w:val="24"/>
              </w:rPr>
            </w:pPr>
            <w:r>
              <w:rPr>
                <w:sz w:val="24"/>
              </w:rPr>
              <w:t>9.20</w:t>
            </w:r>
            <w:r>
              <w:rPr>
                <w:spacing w:val="4"/>
                <w:sz w:val="24"/>
              </w:rPr>
              <w:t xml:space="preserve"> </w:t>
            </w:r>
            <w:r>
              <w:rPr>
                <w:sz w:val="24"/>
              </w:rPr>
              <w:t xml:space="preserve">- </w:t>
            </w:r>
            <w:r>
              <w:rPr>
                <w:spacing w:val="-2"/>
                <w:sz w:val="24"/>
              </w:rPr>
              <w:t>10.00</w:t>
            </w:r>
          </w:p>
        </w:tc>
        <w:tc>
          <w:tcPr>
            <w:tcW w:w="1532" w:type="dxa"/>
          </w:tcPr>
          <w:p w:rsidR="000664B2" w:rsidRDefault="00CF43C2">
            <w:pPr>
              <w:pStyle w:val="TableParagraph"/>
              <w:spacing w:before="97"/>
              <w:ind w:left="61"/>
              <w:rPr>
                <w:sz w:val="24"/>
              </w:rPr>
            </w:pPr>
            <w:r>
              <w:rPr>
                <w:sz w:val="24"/>
              </w:rPr>
              <w:t>9.15</w:t>
            </w:r>
            <w:r>
              <w:rPr>
                <w:spacing w:val="4"/>
                <w:sz w:val="24"/>
              </w:rPr>
              <w:t xml:space="preserve"> </w:t>
            </w:r>
            <w:r>
              <w:rPr>
                <w:sz w:val="24"/>
              </w:rPr>
              <w:t xml:space="preserve">- </w:t>
            </w:r>
            <w:r>
              <w:rPr>
                <w:spacing w:val="-2"/>
                <w:sz w:val="24"/>
              </w:rPr>
              <w:t>10.05</w:t>
            </w:r>
          </w:p>
        </w:tc>
        <w:tc>
          <w:tcPr>
            <w:tcW w:w="1537" w:type="dxa"/>
          </w:tcPr>
          <w:p w:rsidR="000664B2" w:rsidRDefault="00CF43C2">
            <w:pPr>
              <w:pStyle w:val="TableParagraph"/>
              <w:spacing w:before="97"/>
              <w:ind w:left="61"/>
              <w:rPr>
                <w:sz w:val="24"/>
              </w:rPr>
            </w:pPr>
            <w:r>
              <w:rPr>
                <w:sz w:val="24"/>
              </w:rPr>
              <w:t>9.15</w:t>
            </w:r>
            <w:r>
              <w:rPr>
                <w:spacing w:val="3"/>
                <w:sz w:val="24"/>
              </w:rPr>
              <w:t xml:space="preserve"> </w:t>
            </w:r>
            <w:r>
              <w:rPr>
                <w:sz w:val="24"/>
              </w:rPr>
              <w:t xml:space="preserve">- </w:t>
            </w:r>
            <w:r>
              <w:rPr>
                <w:spacing w:val="-4"/>
                <w:sz w:val="24"/>
              </w:rPr>
              <w:t>10.15</w:t>
            </w:r>
          </w:p>
        </w:tc>
        <w:tc>
          <w:tcPr>
            <w:tcW w:w="1537" w:type="dxa"/>
          </w:tcPr>
          <w:p w:rsidR="000664B2" w:rsidRDefault="00CF43C2">
            <w:pPr>
              <w:pStyle w:val="TableParagraph"/>
              <w:spacing w:before="97"/>
              <w:ind w:left="61"/>
              <w:rPr>
                <w:sz w:val="24"/>
              </w:rPr>
            </w:pPr>
            <w:r>
              <w:rPr>
                <w:sz w:val="24"/>
              </w:rPr>
              <w:t>9.00</w:t>
            </w:r>
            <w:r>
              <w:rPr>
                <w:spacing w:val="3"/>
                <w:sz w:val="24"/>
              </w:rPr>
              <w:t xml:space="preserve"> </w:t>
            </w:r>
            <w:r>
              <w:rPr>
                <w:sz w:val="24"/>
              </w:rPr>
              <w:t xml:space="preserve">- </w:t>
            </w:r>
            <w:r>
              <w:rPr>
                <w:spacing w:val="-4"/>
                <w:sz w:val="24"/>
              </w:rPr>
              <w:t>10.50</w:t>
            </w:r>
          </w:p>
        </w:tc>
      </w:tr>
      <w:tr w:rsidR="000664B2">
        <w:trPr>
          <w:trHeight w:val="1032"/>
        </w:trPr>
        <w:tc>
          <w:tcPr>
            <w:tcW w:w="2838" w:type="dxa"/>
          </w:tcPr>
          <w:p w:rsidR="000664B2" w:rsidRDefault="00CF43C2">
            <w:pPr>
              <w:pStyle w:val="TableParagraph"/>
              <w:spacing w:before="92"/>
              <w:ind w:left="62" w:right="48"/>
              <w:jc w:val="both"/>
              <w:rPr>
                <w:sz w:val="24"/>
              </w:rPr>
            </w:pPr>
            <w:r>
              <w:rPr>
                <w:sz w:val="24"/>
              </w:rPr>
              <w:t xml:space="preserve">Подготовка к прогулке, прогулка, возвращение с </w:t>
            </w:r>
            <w:r>
              <w:rPr>
                <w:spacing w:val="-2"/>
                <w:sz w:val="24"/>
              </w:rPr>
              <w:t>прогулки</w:t>
            </w:r>
          </w:p>
        </w:tc>
        <w:tc>
          <w:tcPr>
            <w:tcW w:w="1537" w:type="dxa"/>
          </w:tcPr>
          <w:p w:rsidR="000664B2" w:rsidRDefault="00CF43C2">
            <w:pPr>
              <w:pStyle w:val="TableParagraph"/>
              <w:spacing w:before="92"/>
              <w:ind w:left="61"/>
              <w:rPr>
                <w:sz w:val="24"/>
              </w:rPr>
            </w:pPr>
            <w:r>
              <w:rPr>
                <w:sz w:val="24"/>
              </w:rPr>
              <w:t>10.00</w:t>
            </w:r>
            <w:r>
              <w:rPr>
                <w:spacing w:val="4"/>
                <w:sz w:val="24"/>
              </w:rPr>
              <w:t xml:space="preserve"> </w:t>
            </w:r>
            <w:r>
              <w:rPr>
                <w:sz w:val="24"/>
              </w:rPr>
              <w:t xml:space="preserve">- </w:t>
            </w:r>
            <w:r>
              <w:rPr>
                <w:spacing w:val="-4"/>
                <w:sz w:val="24"/>
              </w:rPr>
              <w:t>12.00</w:t>
            </w:r>
          </w:p>
        </w:tc>
        <w:tc>
          <w:tcPr>
            <w:tcW w:w="1532" w:type="dxa"/>
          </w:tcPr>
          <w:p w:rsidR="000664B2" w:rsidRDefault="00CF43C2">
            <w:pPr>
              <w:pStyle w:val="TableParagraph"/>
              <w:spacing w:before="92"/>
              <w:ind w:left="61"/>
              <w:rPr>
                <w:sz w:val="24"/>
              </w:rPr>
            </w:pPr>
            <w:r>
              <w:rPr>
                <w:sz w:val="24"/>
              </w:rPr>
              <w:t>10.05</w:t>
            </w:r>
            <w:r>
              <w:rPr>
                <w:spacing w:val="4"/>
                <w:sz w:val="24"/>
              </w:rPr>
              <w:t xml:space="preserve"> </w:t>
            </w:r>
            <w:r>
              <w:rPr>
                <w:sz w:val="24"/>
              </w:rPr>
              <w:t xml:space="preserve">- </w:t>
            </w:r>
            <w:r>
              <w:rPr>
                <w:spacing w:val="-4"/>
                <w:sz w:val="24"/>
              </w:rPr>
              <w:t>12.00</w:t>
            </w:r>
          </w:p>
        </w:tc>
        <w:tc>
          <w:tcPr>
            <w:tcW w:w="1537" w:type="dxa"/>
          </w:tcPr>
          <w:p w:rsidR="000664B2" w:rsidRDefault="00CF43C2">
            <w:pPr>
              <w:pStyle w:val="TableParagraph"/>
              <w:spacing w:before="92"/>
              <w:ind w:left="61"/>
              <w:rPr>
                <w:sz w:val="24"/>
              </w:rPr>
            </w:pPr>
            <w:r>
              <w:rPr>
                <w:sz w:val="24"/>
              </w:rPr>
              <w:t>10.15</w:t>
            </w:r>
            <w:r>
              <w:rPr>
                <w:spacing w:val="3"/>
                <w:sz w:val="24"/>
              </w:rPr>
              <w:t xml:space="preserve"> </w:t>
            </w:r>
            <w:r>
              <w:rPr>
                <w:sz w:val="24"/>
              </w:rPr>
              <w:t xml:space="preserve">- </w:t>
            </w:r>
            <w:r>
              <w:rPr>
                <w:spacing w:val="-2"/>
                <w:sz w:val="24"/>
              </w:rPr>
              <w:t>12.00</w:t>
            </w:r>
          </w:p>
        </w:tc>
        <w:tc>
          <w:tcPr>
            <w:tcW w:w="1537" w:type="dxa"/>
          </w:tcPr>
          <w:p w:rsidR="000664B2" w:rsidRDefault="00CF43C2">
            <w:pPr>
              <w:pStyle w:val="TableParagraph"/>
              <w:spacing w:before="92"/>
              <w:ind w:left="61"/>
              <w:rPr>
                <w:sz w:val="24"/>
              </w:rPr>
            </w:pPr>
            <w:r>
              <w:rPr>
                <w:sz w:val="24"/>
              </w:rPr>
              <w:t>10.50</w:t>
            </w:r>
            <w:r>
              <w:rPr>
                <w:spacing w:val="3"/>
                <w:sz w:val="24"/>
              </w:rPr>
              <w:t xml:space="preserve"> </w:t>
            </w:r>
            <w:r>
              <w:rPr>
                <w:sz w:val="24"/>
              </w:rPr>
              <w:t xml:space="preserve">- </w:t>
            </w:r>
            <w:r>
              <w:rPr>
                <w:spacing w:val="-2"/>
                <w:sz w:val="24"/>
              </w:rPr>
              <w:t>12.00</w:t>
            </w:r>
          </w:p>
        </w:tc>
      </w:tr>
      <w:tr w:rsidR="000664B2">
        <w:trPr>
          <w:trHeight w:val="479"/>
        </w:trPr>
        <w:tc>
          <w:tcPr>
            <w:tcW w:w="2838" w:type="dxa"/>
          </w:tcPr>
          <w:p w:rsidR="000664B2" w:rsidRDefault="00CF43C2">
            <w:pPr>
              <w:pStyle w:val="TableParagraph"/>
              <w:spacing w:before="92"/>
              <w:ind w:left="62"/>
              <w:rPr>
                <w:sz w:val="24"/>
              </w:rPr>
            </w:pPr>
            <w:r>
              <w:rPr>
                <w:sz w:val="24"/>
              </w:rPr>
              <w:t>Второй</w:t>
            </w:r>
            <w:r>
              <w:rPr>
                <w:spacing w:val="-4"/>
                <w:sz w:val="24"/>
              </w:rPr>
              <w:t xml:space="preserve"> </w:t>
            </w:r>
            <w:r>
              <w:rPr>
                <w:sz w:val="24"/>
              </w:rPr>
              <w:t>завтрак</w:t>
            </w:r>
            <w:r>
              <w:rPr>
                <w:spacing w:val="2"/>
                <w:sz w:val="24"/>
              </w:rPr>
              <w:t xml:space="preserve"> </w:t>
            </w:r>
            <w:r>
              <w:rPr>
                <w:spacing w:val="-4"/>
                <w:sz w:val="24"/>
              </w:rPr>
              <w:t>&lt;17&gt;</w:t>
            </w:r>
          </w:p>
        </w:tc>
        <w:tc>
          <w:tcPr>
            <w:tcW w:w="1537" w:type="dxa"/>
          </w:tcPr>
          <w:p w:rsidR="000664B2" w:rsidRDefault="00CF43C2">
            <w:pPr>
              <w:pStyle w:val="TableParagraph"/>
              <w:spacing w:before="92"/>
              <w:ind w:left="61"/>
              <w:rPr>
                <w:sz w:val="24"/>
              </w:rPr>
            </w:pPr>
            <w:r>
              <w:rPr>
                <w:sz w:val="24"/>
              </w:rPr>
              <w:t>10.30</w:t>
            </w:r>
            <w:r>
              <w:rPr>
                <w:spacing w:val="4"/>
                <w:sz w:val="24"/>
              </w:rPr>
              <w:t xml:space="preserve"> </w:t>
            </w:r>
            <w:r>
              <w:rPr>
                <w:sz w:val="24"/>
              </w:rPr>
              <w:t xml:space="preserve">- </w:t>
            </w:r>
            <w:r>
              <w:rPr>
                <w:spacing w:val="-4"/>
                <w:sz w:val="24"/>
              </w:rPr>
              <w:t>11.00</w:t>
            </w:r>
          </w:p>
        </w:tc>
        <w:tc>
          <w:tcPr>
            <w:tcW w:w="1532" w:type="dxa"/>
          </w:tcPr>
          <w:p w:rsidR="000664B2" w:rsidRDefault="00CF43C2">
            <w:pPr>
              <w:pStyle w:val="TableParagraph"/>
              <w:spacing w:before="92"/>
              <w:ind w:left="61"/>
              <w:rPr>
                <w:sz w:val="24"/>
              </w:rPr>
            </w:pPr>
            <w:r>
              <w:rPr>
                <w:sz w:val="24"/>
              </w:rPr>
              <w:t>10.30</w:t>
            </w:r>
            <w:r>
              <w:rPr>
                <w:spacing w:val="4"/>
                <w:sz w:val="24"/>
              </w:rPr>
              <w:t xml:space="preserve"> </w:t>
            </w:r>
            <w:r>
              <w:rPr>
                <w:sz w:val="24"/>
              </w:rPr>
              <w:t xml:space="preserve">- </w:t>
            </w:r>
            <w:r>
              <w:rPr>
                <w:spacing w:val="-4"/>
                <w:sz w:val="24"/>
              </w:rPr>
              <w:t>11.00</w:t>
            </w:r>
          </w:p>
        </w:tc>
        <w:tc>
          <w:tcPr>
            <w:tcW w:w="1537" w:type="dxa"/>
          </w:tcPr>
          <w:p w:rsidR="000664B2" w:rsidRDefault="00CF43C2">
            <w:pPr>
              <w:pStyle w:val="TableParagraph"/>
              <w:spacing w:before="92"/>
              <w:ind w:left="61"/>
              <w:rPr>
                <w:sz w:val="24"/>
              </w:rPr>
            </w:pPr>
            <w:r>
              <w:rPr>
                <w:sz w:val="24"/>
              </w:rPr>
              <w:t>10.30</w:t>
            </w:r>
            <w:r>
              <w:rPr>
                <w:spacing w:val="3"/>
                <w:sz w:val="24"/>
              </w:rPr>
              <w:t xml:space="preserve"> </w:t>
            </w:r>
            <w:r>
              <w:rPr>
                <w:sz w:val="24"/>
              </w:rPr>
              <w:t xml:space="preserve">- </w:t>
            </w:r>
            <w:r>
              <w:rPr>
                <w:spacing w:val="-2"/>
                <w:sz w:val="24"/>
              </w:rPr>
              <w:t>11.00</w:t>
            </w:r>
          </w:p>
        </w:tc>
        <w:tc>
          <w:tcPr>
            <w:tcW w:w="1537" w:type="dxa"/>
          </w:tcPr>
          <w:p w:rsidR="000664B2" w:rsidRDefault="00CF43C2">
            <w:pPr>
              <w:pStyle w:val="TableParagraph"/>
              <w:spacing w:before="92"/>
              <w:ind w:left="61"/>
              <w:rPr>
                <w:sz w:val="24"/>
              </w:rPr>
            </w:pPr>
            <w:r>
              <w:rPr>
                <w:sz w:val="24"/>
              </w:rPr>
              <w:t>10.30</w:t>
            </w:r>
            <w:r>
              <w:rPr>
                <w:spacing w:val="3"/>
                <w:sz w:val="24"/>
              </w:rPr>
              <w:t xml:space="preserve"> </w:t>
            </w:r>
            <w:r>
              <w:rPr>
                <w:sz w:val="24"/>
              </w:rPr>
              <w:t xml:space="preserve">- </w:t>
            </w:r>
            <w:r>
              <w:rPr>
                <w:spacing w:val="-2"/>
                <w:sz w:val="24"/>
              </w:rPr>
              <w:t>11.00</w:t>
            </w:r>
          </w:p>
        </w:tc>
      </w:tr>
      <w:tr w:rsidR="000664B2">
        <w:trPr>
          <w:trHeight w:val="479"/>
        </w:trPr>
        <w:tc>
          <w:tcPr>
            <w:tcW w:w="2838" w:type="dxa"/>
          </w:tcPr>
          <w:p w:rsidR="000664B2" w:rsidRDefault="00CF43C2">
            <w:pPr>
              <w:pStyle w:val="TableParagraph"/>
              <w:spacing w:before="92"/>
              <w:ind w:left="62"/>
              <w:rPr>
                <w:sz w:val="24"/>
              </w:rPr>
            </w:pPr>
            <w:r>
              <w:rPr>
                <w:spacing w:val="-4"/>
                <w:sz w:val="24"/>
              </w:rPr>
              <w:t>Обед</w:t>
            </w:r>
          </w:p>
        </w:tc>
        <w:tc>
          <w:tcPr>
            <w:tcW w:w="1537" w:type="dxa"/>
          </w:tcPr>
          <w:p w:rsidR="000664B2" w:rsidRDefault="00CF43C2">
            <w:pPr>
              <w:pStyle w:val="TableParagraph"/>
              <w:spacing w:before="92"/>
              <w:ind w:left="61"/>
              <w:rPr>
                <w:sz w:val="24"/>
              </w:rPr>
            </w:pPr>
            <w:r>
              <w:rPr>
                <w:sz w:val="24"/>
              </w:rPr>
              <w:t>12.00</w:t>
            </w:r>
            <w:r>
              <w:rPr>
                <w:spacing w:val="4"/>
                <w:sz w:val="24"/>
              </w:rPr>
              <w:t xml:space="preserve"> </w:t>
            </w:r>
            <w:r>
              <w:rPr>
                <w:sz w:val="24"/>
              </w:rPr>
              <w:t xml:space="preserve">- </w:t>
            </w:r>
            <w:r>
              <w:rPr>
                <w:spacing w:val="-4"/>
                <w:sz w:val="24"/>
              </w:rPr>
              <w:t>13.00</w:t>
            </w:r>
          </w:p>
        </w:tc>
        <w:tc>
          <w:tcPr>
            <w:tcW w:w="1532" w:type="dxa"/>
          </w:tcPr>
          <w:p w:rsidR="000664B2" w:rsidRDefault="00CF43C2">
            <w:pPr>
              <w:pStyle w:val="TableParagraph"/>
              <w:spacing w:before="92"/>
              <w:ind w:left="61"/>
              <w:rPr>
                <w:sz w:val="24"/>
              </w:rPr>
            </w:pPr>
            <w:r>
              <w:rPr>
                <w:sz w:val="24"/>
              </w:rPr>
              <w:t>12.00</w:t>
            </w:r>
            <w:r>
              <w:rPr>
                <w:spacing w:val="4"/>
                <w:sz w:val="24"/>
              </w:rPr>
              <w:t xml:space="preserve"> </w:t>
            </w:r>
            <w:r>
              <w:rPr>
                <w:sz w:val="24"/>
              </w:rPr>
              <w:t xml:space="preserve">- </w:t>
            </w:r>
            <w:r>
              <w:rPr>
                <w:spacing w:val="-4"/>
                <w:sz w:val="24"/>
              </w:rPr>
              <w:t>13.00</w:t>
            </w:r>
          </w:p>
        </w:tc>
        <w:tc>
          <w:tcPr>
            <w:tcW w:w="1537" w:type="dxa"/>
          </w:tcPr>
          <w:p w:rsidR="000664B2" w:rsidRDefault="00CF43C2">
            <w:pPr>
              <w:pStyle w:val="TableParagraph"/>
              <w:spacing w:before="92"/>
              <w:ind w:left="61"/>
              <w:rPr>
                <w:sz w:val="24"/>
              </w:rPr>
            </w:pPr>
            <w:r>
              <w:rPr>
                <w:sz w:val="24"/>
              </w:rPr>
              <w:t>12.00</w:t>
            </w:r>
            <w:r>
              <w:rPr>
                <w:spacing w:val="3"/>
                <w:sz w:val="24"/>
              </w:rPr>
              <w:t xml:space="preserve"> </w:t>
            </w:r>
            <w:r>
              <w:rPr>
                <w:sz w:val="24"/>
              </w:rPr>
              <w:t xml:space="preserve">- </w:t>
            </w:r>
            <w:r>
              <w:rPr>
                <w:spacing w:val="-2"/>
                <w:sz w:val="24"/>
              </w:rPr>
              <w:t>13.00</w:t>
            </w:r>
          </w:p>
        </w:tc>
        <w:tc>
          <w:tcPr>
            <w:tcW w:w="1537" w:type="dxa"/>
          </w:tcPr>
          <w:p w:rsidR="000664B2" w:rsidRDefault="00CF43C2">
            <w:pPr>
              <w:pStyle w:val="TableParagraph"/>
              <w:spacing w:before="92"/>
              <w:ind w:left="61"/>
              <w:rPr>
                <w:sz w:val="24"/>
              </w:rPr>
            </w:pPr>
            <w:r>
              <w:rPr>
                <w:sz w:val="24"/>
              </w:rPr>
              <w:t>12.00</w:t>
            </w:r>
            <w:r>
              <w:rPr>
                <w:spacing w:val="3"/>
                <w:sz w:val="24"/>
              </w:rPr>
              <w:t xml:space="preserve"> </w:t>
            </w:r>
            <w:r>
              <w:rPr>
                <w:sz w:val="24"/>
              </w:rPr>
              <w:t xml:space="preserve">- </w:t>
            </w:r>
            <w:r>
              <w:rPr>
                <w:spacing w:val="-2"/>
                <w:sz w:val="24"/>
              </w:rPr>
              <w:t>13.00</w:t>
            </w:r>
          </w:p>
        </w:tc>
      </w:tr>
      <w:tr w:rsidR="000664B2">
        <w:trPr>
          <w:trHeight w:val="1310"/>
        </w:trPr>
        <w:tc>
          <w:tcPr>
            <w:tcW w:w="2838" w:type="dxa"/>
          </w:tcPr>
          <w:p w:rsidR="000664B2" w:rsidRDefault="00CF43C2">
            <w:pPr>
              <w:pStyle w:val="TableParagraph"/>
              <w:spacing w:before="92"/>
              <w:ind w:left="62" w:right="47"/>
              <w:jc w:val="both"/>
              <w:rPr>
                <w:sz w:val="24"/>
              </w:rPr>
            </w:pPr>
            <w:r>
              <w:rPr>
                <w:sz w:val="24"/>
              </w:rPr>
              <w:t xml:space="preserve">Подготовка ко сну, сон, постепенный подъем детей, закаливающие </w:t>
            </w:r>
            <w:r>
              <w:rPr>
                <w:spacing w:val="-2"/>
                <w:sz w:val="24"/>
              </w:rPr>
              <w:t>процедуры</w:t>
            </w:r>
          </w:p>
        </w:tc>
        <w:tc>
          <w:tcPr>
            <w:tcW w:w="1537" w:type="dxa"/>
          </w:tcPr>
          <w:p w:rsidR="000664B2" w:rsidRDefault="00CF43C2">
            <w:pPr>
              <w:pStyle w:val="TableParagraph"/>
              <w:spacing w:before="92"/>
              <w:ind w:left="61"/>
              <w:rPr>
                <w:sz w:val="24"/>
              </w:rPr>
            </w:pPr>
            <w:r>
              <w:rPr>
                <w:sz w:val="24"/>
              </w:rPr>
              <w:t>13.00</w:t>
            </w:r>
            <w:r>
              <w:rPr>
                <w:spacing w:val="4"/>
                <w:sz w:val="24"/>
              </w:rPr>
              <w:t xml:space="preserve"> </w:t>
            </w:r>
            <w:r>
              <w:rPr>
                <w:sz w:val="24"/>
              </w:rPr>
              <w:t xml:space="preserve">- </w:t>
            </w:r>
            <w:r>
              <w:rPr>
                <w:spacing w:val="-4"/>
                <w:sz w:val="24"/>
              </w:rPr>
              <w:t>15.30</w:t>
            </w:r>
          </w:p>
        </w:tc>
        <w:tc>
          <w:tcPr>
            <w:tcW w:w="1532" w:type="dxa"/>
          </w:tcPr>
          <w:p w:rsidR="000664B2" w:rsidRDefault="00CF43C2">
            <w:pPr>
              <w:pStyle w:val="TableParagraph"/>
              <w:spacing w:before="92"/>
              <w:ind w:left="61"/>
              <w:rPr>
                <w:sz w:val="24"/>
              </w:rPr>
            </w:pPr>
            <w:r>
              <w:rPr>
                <w:sz w:val="24"/>
              </w:rPr>
              <w:t>13.00</w:t>
            </w:r>
            <w:r>
              <w:rPr>
                <w:spacing w:val="4"/>
                <w:sz w:val="24"/>
              </w:rPr>
              <w:t xml:space="preserve"> </w:t>
            </w:r>
            <w:r>
              <w:rPr>
                <w:sz w:val="24"/>
              </w:rPr>
              <w:t xml:space="preserve">- </w:t>
            </w:r>
            <w:r>
              <w:rPr>
                <w:spacing w:val="-4"/>
                <w:sz w:val="24"/>
              </w:rPr>
              <w:t>15.30</w:t>
            </w:r>
          </w:p>
        </w:tc>
        <w:tc>
          <w:tcPr>
            <w:tcW w:w="1537" w:type="dxa"/>
          </w:tcPr>
          <w:p w:rsidR="000664B2" w:rsidRDefault="00CF43C2">
            <w:pPr>
              <w:pStyle w:val="TableParagraph"/>
              <w:spacing w:before="92"/>
              <w:ind w:left="61"/>
              <w:rPr>
                <w:sz w:val="24"/>
              </w:rPr>
            </w:pPr>
            <w:r>
              <w:rPr>
                <w:sz w:val="24"/>
              </w:rPr>
              <w:t>13.00</w:t>
            </w:r>
            <w:r>
              <w:rPr>
                <w:spacing w:val="3"/>
                <w:sz w:val="24"/>
              </w:rPr>
              <w:t xml:space="preserve"> </w:t>
            </w:r>
            <w:r>
              <w:rPr>
                <w:sz w:val="24"/>
              </w:rPr>
              <w:t xml:space="preserve">- </w:t>
            </w:r>
            <w:r>
              <w:rPr>
                <w:spacing w:val="-2"/>
                <w:sz w:val="24"/>
              </w:rPr>
              <w:t>15.30</w:t>
            </w:r>
          </w:p>
        </w:tc>
        <w:tc>
          <w:tcPr>
            <w:tcW w:w="1537" w:type="dxa"/>
          </w:tcPr>
          <w:p w:rsidR="000664B2" w:rsidRDefault="00CF43C2">
            <w:pPr>
              <w:pStyle w:val="TableParagraph"/>
              <w:spacing w:before="92"/>
              <w:ind w:left="61"/>
              <w:rPr>
                <w:sz w:val="24"/>
              </w:rPr>
            </w:pPr>
            <w:r>
              <w:rPr>
                <w:sz w:val="24"/>
              </w:rPr>
              <w:t>13.00</w:t>
            </w:r>
            <w:r>
              <w:rPr>
                <w:spacing w:val="3"/>
                <w:sz w:val="24"/>
              </w:rPr>
              <w:t xml:space="preserve"> </w:t>
            </w:r>
            <w:r>
              <w:rPr>
                <w:sz w:val="24"/>
              </w:rPr>
              <w:t xml:space="preserve">- </w:t>
            </w:r>
            <w:r>
              <w:rPr>
                <w:spacing w:val="-2"/>
                <w:sz w:val="24"/>
              </w:rPr>
              <w:t>15.30</w:t>
            </w:r>
          </w:p>
        </w:tc>
      </w:tr>
      <w:tr w:rsidR="000664B2">
        <w:trPr>
          <w:trHeight w:val="479"/>
        </w:trPr>
        <w:tc>
          <w:tcPr>
            <w:tcW w:w="2838" w:type="dxa"/>
          </w:tcPr>
          <w:p w:rsidR="000664B2" w:rsidRDefault="00CF43C2">
            <w:pPr>
              <w:pStyle w:val="TableParagraph"/>
              <w:spacing w:before="92"/>
              <w:ind w:left="62"/>
              <w:rPr>
                <w:sz w:val="24"/>
              </w:rPr>
            </w:pPr>
            <w:r>
              <w:rPr>
                <w:spacing w:val="-2"/>
                <w:sz w:val="24"/>
              </w:rPr>
              <w:t>Полдник</w:t>
            </w:r>
          </w:p>
        </w:tc>
        <w:tc>
          <w:tcPr>
            <w:tcW w:w="1537" w:type="dxa"/>
          </w:tcPr>
          <w:p w:rsidR="000664B2" w:rsidRDefault="00CF43C2">
            <w:pPr>
              <w:pStyle w:val="TableParagraph"/>
              <w:spacing w:before="92"/>
              <w:ind w:left="61"/>
              <w:rPr>
                <w:sz w:val="24"/>
              </w:rPr>
            </w:pPr>
            <w:r>
              <w:rPr>
                <w:sz w:val="24"/>
              </w:rPr>
              <w:t>15.30</w:t>
            </w:r>
            <w:r>
              <w:rPr>
                <w:spacing w:val="4"/>
                <w:sz w:val="24"/>
              </w:rPr>
              <w:t xml:space="preserve"> </w:t>
            </w:r>
            <w:r>
              <w:rPr>
                <w:sz w:val="24"/>
              </w:rPr>
              <w:t xml:space="preserve">- </w:t>
            </w:r>
            <w:r>
              <w:rPr>
                <w:spacing w:val="-4"/>
                <w:sz w:val="24"/>
              </w:rPr>
              <w:t>16.00</w:t>
            </w:r>
          </w:p>
        </w:tc>
        <w:tc>
          <w:tcPr>
            <w:tcW w:w="1532" w:type="dxa"/>
          </w:tcPr>
          <w:p w:rsidR="000664B2" w:rsidRDefault="00CF43C2">
            <w:pPr>
              <w:pStyle w:val="TableParagraph"/>
              <w:spacing w:before="92"/>
              <w:ind w:left="61"/>
              <w:rPr>
                <w:sz w:val="24"/>
              </w:rPr>
            </w:pPr>
            <w:r>
              <w:rPr>
                <w:sz w:val="24"/>
              </w:rPr>
              <w:t>15.30</w:t>
            </w:r>
            <w:r>
              <w:rPr>
                <w:spacing w:val="4"/>
                <w:sz w:val="24"/>
              </w:rPr>
              <w:t xml:space="preserve"> </w:t>
            </w:r>
            <w:r>
              <w:rPr>
                <w:sz w:val="24"/>
              </w:rPr>
              <w:t xml:space="preserve">- </w:t>
            </w:r>
            <w:r>
              <w:rPr>
                <w:spacing w:val="-4"/>
                <w:sz w:val="24"/>
              </w:rPr>
              <w:t>16.00</w:t>
            </w:r>
          </w:p>
        </w:tc>
        <w:tc>
          <w:tcPr>
            <w:tcW w:w="1537" w:type="dxa"/>
          </w:tcPr>
          <w:p w:rsidR="000664B2" w:rsidRDefault="00CF43C2">
            <w:pPr>
              <w:pStyle w:val="TableParagraph"/>
              <w:spacing w:before="92"/>
              <w:ind w:left="61"/>
              <w:rPr>
                <w:sz w:val="24"/>
              </w:rPr>
            </w:pPr>
            <w:r>
              <w:rPr>
                <w:sz w:val="24"/>
              </w:rPr>
              <w:t>15.30</w:t>
            </w:r>
            <w:r>
              <w:rPr>
                <w:spacing w:val="3"/>
                <w:sz w:val="24"/>
              </w:rPr>
              <w:t xml:space="preserve"> </w:t>
            </w:r>
            <w:r>
              <w:rPr>
                <w:sz w:val="24"/>
              </w:rPr>
              <w:t xml:space="preserve">- </w:t>
            </w:r>
            <w:r>
              <w:rPr>
                <w:spacing w:val="-2"/>
                <w:sz w:val="24"/>
              </w:rPr>
              <w:t>16.00</w:t>
            </w:r>
          </w:p>
        </w:tc>
        <w:tc>
          <w:tcPr>
            <w:tcW w:w="1537" w:type="dxa"/>
          </w:tcPr>
          <w:p w:rsidR="000664B2" w:rsidRDefault="00CF43C2">
            <w:pPr>
              <w:pStyle w:val="TableParagraph"/>
              <w:spacing w:before="92"/>
              <w:ind w:left="61"/>
              <w:rPr>
                <w:sz w:val="24"/>
              </w:rPr>
            </w:pPr>
            <w:r>
              <w:rPr>
                <w:sz w:val="24"/>
              </w:rPr>
              <w:t>15.30</w:t>
            </w:r>
            <w:r>
              <w:rPr>
                <w:spacing w:val="3"/>
                <w:sz w:val="24"/>
              </w:rPr>
              <w:t xml:space="preserve"> </w:t>
            </w:r>
            <w:r>
              <w:rPr>
                <w:sz w:val="24"/>
              </w:rPr>
              <w:t xml:space="preserve">- </w:t>
            </w:r>
            <w:r>
              <w:rPr>
                <w:spacing w:val="-2"/>
                <w:sz w:val="24"/>
              </w:rPr>
              <w:t>16.00</w:t>
            </w:r>
          </w:p>
        </w:tc>
      </w:tr>
      <w:tr w:rsidR="000664B2">
        <w:trPr>
          <w:trHeight w:val="753"/>
        </w:trPr>
        <w:tc>
          <w:tcPr>
            <w:tcW w:w="2838" w:type="dxa"/>
          </w:tcPr>
          <w:p w:rsidR="000664B2" w:rsidRDefault="00CF43C2">
            <w:pPr>
              <w:pStyle w:val="TableParagraph"/>
              <w:tabs>
                <w:tab w:val="left" w:pos="2317"/>
              </w:tabs>
              <w:spacing w:before="92"/>
              <w:ind w:left="62"/>
              <w:rPr>
                <w:sz w:val="24"/>
              </w:rPr>
            </w:pPr>
            <w:r>
              <w:rPr>
                <w:spacing w:val="-2"/>
                <w:sz w:val="24"/>
              </w:rPr>
              <w:t>Занятия</w:t>
            </w:r>
            <w:r>
              <w:rPr>
                <w:sz w:val="24"/>
              </w:rPr>
              <w:tab/>
            </w:r>
            <w:r>
              <w:rPr>
                <w:spacing w:val="-4"/>
                <w:sz w:val="24"/>
              </w:rPr>
              <w:t>(при</w:t>
            </w:r>
          </w:p>
          <w:p w:rsidR="000664B2" w:rsidRDefault="00CF43C2">
            <w:pPr>
              <w:pStyle w:val="TableParagraph"/>
              <w:spacing w:before="3"/>
              <w:ind w:left="62"/>
              <w:rPr>
                <w:sz w:val="24"/>
              </w:rPr>
            </w:pPr>
            <w:r>
              <w:rPr>
                <w:spacing w:val="-2"/>
                <w:sz w:val="24"/>
              </w:rPr>
              <w:t>необходимости)</w:t>
            </w:r>
          </w:p>
        </w:tc>
        <w:tc>
          <w:tcPr>
            <w:tcW w:w="1537" w:type="dxa"/>
          </w:tcPr>
          <w:p w:rsidR="000664B2" w:rsidRDefault="00CF43C2">
            <w:pPr>
              <w:pStyle w:val="TableParagraph"/>
              <w:spacing w:before="92"/>
              <w:ind w:left="61"/>
              <w:rPr>
                <w:sz w:val="24"/>
              </w:rPr>
            </w:pPr>
            <w:r>
              <w:rPr>
                <w:spacing w:val="-10"/>
                <w:sz w:val="24"/>
              </w:rPr>
              <w:t>-</w:t>
            </w:r>
          </w:p>
        </w:tc>
        <w:tc>
          <w:tcPr>
            <w:tcW w:w="1532" w:type="dxa"/>
          </w:tcPr>
          <w:p w:rsidR="000664B2" w:rsidRDefault="00CF43C2">
            <w:pPr>
              <w:pStyle w:val="TableParagraph"/>
              <w:spacing w:before="92"/>
              <w:ind w:left="61"/>
              <w:rPr>
                <w:sz w:val="24"/>
              </w:rPr>
            </w:pPr>
            <w:r>
              <w:rPr>
                <w:spacing w:val="-10"/>
                <w:sz w:val="24"/>
              </w:rPr>
              <w:t>-</w:t>
            </w:r>
          </w:p>
        </w:tc>
        <w:tc>
          <w:tcPr>
            <w:tcW w:w="1537" w:type="dxa"/>
          </w:tcPr>
          <w:p w:rsidR="000664B2" w:rsidRDefault="00CF43C2">
            <w:pPr>
              <w:pStyle w:val="TableParagraph"/>
              <w:spacing w:before="92"/>
              <w:ind w:left="61"/>
              <w:rPr>
                <w:sz w:val="24"/>
              </w:rPr>
            </w:pPr>
            <w:r>
              <w:rPr>
                <w:sz w:val="24"/>
              </w:rPr>
              <w:t>16.00</w:t>
            </w:r>
            <w:r>
              <w:rPr>
                <w:spacing w:val="3"/>
                <w:sz w:val="24"/>
              </w:rPr>
              <w:t xml:space="preserve"> </w:t>
            </w:r>
            <w:r>
              <w:rPr>
                <w:sz w:val="24"/>
              </w:rPr>
              <w:t xml:space="preserve">- </w:t>
            </w:r>
            <w:r>
              <w:rPr>
                <w:spacing w:val="-2"/>
                <w:sz w:val="24"/>
              </w:rPr>
              <w:t>16.25</w:t>
            </w:r>
          </w:p>
        </w:tc>
        <w:tc>
          <w:tcPr>
            <w:tcW w:w="1537" w:type="dxa"/>
          </w:tcPr>
          <w:p w:rsidR="000664B2" w:rsidRDefault="00CF43C2">
            <w:pPr>
              <w:pStyle w:val="TableParagraph"/>
              <w:spacing w:before="92"/>
              <w:ind w:left="61"/>
              <w:rPr>
                <w:sz w:val="24"/>
              </w:rPr>
            </w:pPr>
            <w:r>
              <w:rPr>
                <w:spacing w:val="-10"/>
                <w:sz w:val="24"/>
              </w:rPr>
              <w:t>-</w:t>
            </w:r>
          </w:p>
        </w:tc>
      </w:tr>
      <w:tr w:rsidR="000664B2">
        <w:trPr>
          <w:trHeight w:val="757"/>
        </w:trPr>
        <w:tc>
          <w:tcPr>
            <w:tcW w:w="2838" w:type="dxa"/>
          </w:tcPr>
          <w:p w:rsidR="000664B2" w:rsidRDefault="00CF43C2">
            <w:pPr>
              <w:pStyle w:val="TableParagraph"/>
              <w:tabs>
                <w:tab w:val="left" w:pos="1064"/>
              </w:tabs>
              <w:spacing w:before="99" w:line="237" w:lineRule="auto"/>
              <w:ind w:left="62" w:right="48"/>
              <w:rPr>
                <w:sz w:val="24"/>
              </w:rPr>
            </w:pPr>
            <w:r>
              <w:rPr>
                <w:spacing w:val="-2"/>
                <w:sz w:val="24"/>
              </w:rPr>
              <w:t>Игры,</w:t>
            </w:r>
            <w:r>
              <w:rPr>
                <w:sz w:val="24"/>
              </w:rPr>
              <w:tab/>
            </w:r>
            <w:r>
              <w:rPr>
                <w:spacing w:val="-2"/>
                <w:sz w:val="24"/>
              </w:rPr>
              <w:t xml:space="preserve">самостоятельная </w:t>
            </w:r>
            <w:r>
              <w:rPr>
                <w:sz w:val="24"/>
              </w:rPr>
              <w:t>деятельность детей</w:t>
            </w:r>
          </w:p>
        </w:tc>
        <w:tc>
          <w:tcPr>
            <w:tcW w:w="1537" w:type="dxa"/>
          </w:tcPr>
          <w:p w:rsidR="000664B2" w:rsidRDefault="00CF43C2">
            <w:pPr>
              <w:pStyle w:val="TableParagraph"/>
              <w:spacing w:before="97"/>
              <w:ind w:left="61"/>
              <w:rPr>
                <w:sz w:val="24"/>
              </w:rPr>
            </w:pPr>
            <w:r>
              <w:rPr>
                <w:sz w:val="24"/>
              </w:rPr>
              <w:t>16.00</w:t>
            </w:r>
            <w:r>
              <w:rPr>
                <w:spacing w:val="4"/>
                <w:sz w:val="24"/>
              </w:rPr>
              <w:t xml:space="preserve"> </w:t>
            </w:r>
            <w:r>
              <w:rPr>
                <w:sz w:val="24"/>
              </w:rPr>
              <w:t xml:space="preserve">- </w:t>
            </w:r>
            <w:r>
              <w:rPr>
                <w:spacing w:val="-4"/>
                <w:sz w:val="24"/>
              </w:rPr>
              <w:t>17.00</w:t>
            </w:r>
          </w:p>
        </w:tc>
        <w:tc>
          <w:tcPr>
            <w:tcW w:w="1532" w:type="dxa"/>
          </w:tcPr>
          <w:p w:rsidR="000664B2" w:rsidRDefault="00CF43C2">
            <w:pPr>
              <w:pStyle w:val="TableParagraph"/>
              <w:spacing w:before="97"/>
              <w:ind w:left="61"/>
              <w:rPr>
                <w:sz w:val="24"/>
              </w:rPr>
            </w:pPr>
            <w:r>
              <w:rPr>
                <w:sz w:val="24"/>
              </w:rPr>
              <w:t>16.00</w:t>
            </w:r>
            <w:r>
              <w:rPr>
                <w:spacing w:val="4"/>
                <w:sz w:val="24"/>
              </w:rPr>
              <w:t xml:space="preserve"> </w:t>
            </w:r>
            <w:r>
              <w:rPr>
                <w:sz w:val="24"/>
              </w:rPr>
              <w:t xml:space="preserve">- </w:t>
            </w:r>
            <w:r>
              <w:rPr>
                <w:spacing w:val="-4"/>
                <w:sz w:val="24"/>
              </w:rPr>
              <w:t>17.00</w:t>
            </w:r>
          </w:p>
        </w:tc>
        <w:tc>
          <w:tcPr>
            <w:tcW w:w="1537" w:type="dxa"/>
          </w:tcPr>
          <w:p w:rsidR="000664B2" w:rsidRDefault="00CF43C2">
            <w:pPr>
              <w:pStyle w:val="TableParagraph"/>
              <w:spacing w:before="97"/>
              <w:ind w:left="61"/>
              <w:rPr>
                <w:sz w:val="24"/>
              </w:rPr>
            </w:pPr>
            <w:r>
              <w:rPr>
                <w:sz w:val="24"/>
              </w:rPr>
              <w:t>16.25</w:t>
            </w:r>
            <w:r>
              <w:rPr>
                <w:spacing w:val="3"/>
                <w:sz w:val="24"/>
              </w:rPr>
              <w:t xml:space="preserve"> </w:t>
            </w:r>
            <w:r>
              <w:rPr>
                <w:sz w:val="24"/>
              </w:rPr>
              <w:t xml:space="preserve">- </w:t>
            </w:r>
            <w:r>
              <w:rPr>
                <w:spacing w:val="-2"/>
                <w:sz w:val="24"/>
              </w:rPr>
              <w:t>17.00</w:t>
            </w:r>
          </w:p>
        </w:tc>
        <w:tc>
          <w:tcPr>
            <w:tcW w:w="1537" w:type="dxa"/>
          </w:tcPr>
          <w:p w:rsidR="000664B2" w:rsidRDefault="00CF43C2">
            <w:pPr>
              <w:pStyle w:val="TableParagraph"/>
              <w:spacing w:before="97"/>
              <w:ind w:left="61"/>
              <w:rPr>
                <w:sz w:val="24"/>
              </w:rPr>
            </w:pPr>
            <w:r>
              <w:rPr>
                <w:sz w:val="24"/>
              </w:rPr>
              <w:t>16.00</w:t>
            </w:r>
            <w:r>
              <w:rPr>
                <w:spacing w:val="3"/>
                <w:sz w:val="24"/>
              </w:rPr>
              <w:t xml:space="preserve"> </w:t>
            </w:r>
            <w:r>
              <w:rPr>
                <w:sz w:val="24"/>
              </w:rPr>
              <w:t xml:space="preserve">- </w:t>
            </w:r>
            <w:r>
              <w:rPr>
                <w:spacing w:val="-2"/>
                <w:sz w:val="24"/>
              </w:rPr>
              <w:t>16.40</w:t>
            </w:r>
          </w:p>
        </w:tc>
      </w:tr>
      <w:tr w:rsidR="000664B2">
        <w:trPr>
          <w:trHeight w:val="1584"/>
        </w:trPr>
        <w:tc>
          <w:tcPr>
            <w:tcW w:w="2838" w:type="dxa"/>
          </w:tcPr>
          <w:p w:rsidR="000664B2" w:rsidRDefault="00CF43C2">
            <w:pPr>
              <w:pStyle w:val="TableParagraph"/>
              <w:tabs>
                <w:tab w:val="left" w:pos="1462"/>
                <w:tab w:val="left" w:pos="1784"/>
                <w:tab w:val="left" w:pos="2149"/>
              </w:tabs>
              <w:spacing w:before="92"/>
              <w:ind w:left="62" w:right="50"/>
              <w:rPr>
                <w:sz w:val="24"/>
              </w:rPr>
            </w:pPr>
            <w:r>
              <w:rPr>
                <w:spacing w:val="-2"/>
                <w:sz w:val="24"/>
              </w:rPr>
              <w:t>Подготовка</w:t>
            </w:r>
            <w:r>
              <w:rPr>
                <w:sz w:val="24"/>
              </w:rPr>
              <w:tab/>
            </w:r>
            <w:r>
              <w:rPr>
                <w:spacing w:val="-10"/>
                <w:sz w:val="24"/>
              </w:rPr>
              <w:t>к</w:t>
            </w:r>
            <w:r>
              <w:rPr>
                <w:sz w:val="24"/>
              </w:rPr>
              <w:tab/>
            </w:r>
            <w:r>
              <w:rPr>
                <w:spacing w:val="-2"/>
                <w:sz w:val="24"/>
              </w:rPr>
              <w:t>прогулке, прогулка,</w:t>
            </w:r>
            <w:r>
              <w:rPr>
                <w:spacing w:val="80"/>
                <w:sz w:val="24"/>
              </w:rPr>
              <w:t xml:space="preserve"> </w:t>
            </w:r>
            <w:r>
              <w:rPr>
                <w:spacing w:val="-2"/>
                <w:sz w:val="24"/>
              </w:rPr>
              <w:t>самостоятельная деятельность</w:t>
            </w:r>
            <w:r>
              <w:rPr>
                <w:sz w:val="24"/>
              </w:rPr>
              <w:tab/>
            </w:r>
            <w:r>
              <w:rPr>
                <w:sz w:val="24"/>
              </w:rPr>
              <w:tab/>
            </w:r>
            <w:r>
              <w:rPr>
                <w:sz w:val="24"/>
              </w:rPr>
              <w:tab/>
            </w:r>
            <w:r>
              <w:rPr>
                <w:spacing w:val="-2"/>
                <w:sz w:val="24"/>
              </w:rPr>
              <w:t xml:space="preserve">детей, </w:t>
            </w:r>
            <w:r>
              <w:rPr>
                <w:sz w:val="24"/>
              </w:rPr>
              <w:t>возвращение с прогулки</w:t>
            </w:r>
          </w:p>
        </w:tc>
        <w:tc>
          <w:tcPr>
            <w:tcW w:w="1537" w:type="dxa"/>
          </w:tcPr>
          <w:p w:rsidR="000664B2" w:rsidRDefault="00CF43C2">
            <w:pPr>
              <w:pStyle w:val="TableParagraph"/>
              <w:spacing w:before="92"/>
              <w:ind w:left="61"/>
              <w:rPr>
                <w:sz w:val="24"/>
              </w:rPr>
            </w:pPr>
            <w:r>
              <w:rPr>
                <w:sz w:val="24"/>
              </w:rPr>
              <w:t>17.00</w:t>
            </w:r>
            <w:r>
              <w:rPr>
                <w:spacing w:val="4"/>
                <w:sz w:val="24"/>
              </w:rPr>
              <w:t xml:space="preserve"> </w:t>
            </w:r>
            <w:r>
              <w:rPr>
                <w:sz w:val="24"/>
              </w:rPr>
              <w:t xml:space="preserve">- </w:t>
            </w:r>
            <w:r>
              <w:rPr>
                <w:spacing w:val="-4"/>
                <w:sz w:val="24"/>
              </w:rPr>
              <w:t>18.30</w:t>
            </w:r>
          </w:p>
        </w:tc>
        <w:tc>
          <w:tcPr>
            <w:tcW w:w="1532" w:type="dxa"/>
          </w:tcPr>
          <w:p w:rsidR="000664B2" w:rsidRDefault="00CF43C2">
            <w:pPr>
              <w:pStyle w:val="TableParagraph"/>
              <w:spacing w:before="92"/>
              <w:ind w:left="61"/>
              <w:rPr>
                <w:sz w:val="24"/>
              </w:rPr>
            </w:pPr>
            <w:r>
              <w:rPr>
                <w:sz w:val="24"/>
              </w:rPr>
              <w:t>17.00</w:t>
            </w:r>
            <w:r>
              <w:rPr>
                <w:spacing w:val="4"/>
                <w:sz w:val="24"/>
              </w:rPr>
              <w:t xml:space="preserve"> </w:t>
            </w:r>
            <w:r>
              <w:rPr>
                <w:sz w:val="24"/>
              </w:rPr>
              <w:t xml:space="preserve">- </w:t>
            </w:r>
            <w:r>
              <w:rPr>
                <w:spacing w:val="-4"/>
                <w:sz w:val="24"/>
              </w:rPr>
              <w:t>18.30</w:t>
            </w:r>
          </w:p>
        </w:tc>
        <w:tc>
          <w:tcPr>
            <w:tcW w:w="1537" w:type="dxa"/>
          </w:tcPr>
          <w:p w:rsidR="000664B2" w:rsidRDefault="00CF43C2">
            <w:pPr>
              <w:pStyle w:val="TableParagraph"/>
              <w:spacing w:before="92"/>
              <w:ind w:left="61"/>
              <w:rPr>
                <w:sz w:val="24"/>
              </w:rPr>
            </w:pPr>
            <w:r>
              <w:rPr>
                <w:sz w:val="24"/>
              </w:rPr>
              <w:t>17.00</w:t>
            </w:r>
            <w:r>
              <w:rPr>
                <w:spacing w:val="3"/>
                <w:sz w:val="24"/>
              </w:rPr>
              <w:t xml:space="preserve"> </w:t>
            </w:r>
            <w:r>
              <w:rPr>
                <w:sz w:val="24"/>
              </w:rPr>
              <w:t xml:space="preserve">- </w:t>
            </w:r>
            <w:r>
              <w:rPr>
                <w:spacing w:val="-2"/>
                <w:sz w:val="24"/>
              </w:rPr>
              <w:t>18.30</w:t>
            </w:r>
          </w:p>
        </w:tc>
        <w:tc>
          <w:tcPr>
            <w:tcW w:w="1537" w:type="dxa"/>
          </w:tcPr>
          <w:p w:rsidR="000664B2" w:rsidRDefault="00CF43C2">
            <w:pPr>
              <w:pStyle w:val="TableParagraph"/>
              <w:spacing w:before="92"/>
              <w:ind w:left="61"/>
              <w:rPr>
                <w:sz w:val="24"/>
              </w:rPr>
            </w:pPr>
            <w:r>
              <w:rPr>
                <w:sz w:val="24"/>
              </w:rPr>
              <w:t>16.40</w:t>
            </w:r>
            <w:r>
              <w:rPr>
                <w:spacing w:val="3"/>
                <w:sz w:val="24"/>
              </w:rPr>
              <w:t xml:space="preserve"> </w:t>
            </w:r>
            <w:r>
              <w:rPr>
                <w:sz w:val="24"/>
              </w:rPr>
              <w:t xml:space="preserve">- </w:t>
            </w:r>
            <w:r>
              <w:rPr>
                <w:spacing w:val="-2"/>
                <w:sz w:val="24"/>
              </w:rPr>
              <w:t>18.30</w:t>
            </w:r>
          </w:p>
        </w:tc>
      </w:tr>
      <w:tr w:rsidR="000664B2">
        <w:trPr>
          <w:trHeight w:val="479"/>
        </w:trPr>
        <w:tc>
          <w:tcPr>
            <w:tcW w:w="2838" w:type="dxa"/>
          </w:tcPr>
          <w:p w:rsidR="000664B2" w:rsidRDefault="00CF43C2">
            <w:pPr>
              <w:pStyle w:val="TableParagraph"/>
              <w:spacing w:before="92"/>
              <w:ind w:left="62"/>
              <w:rPr>
                <w:sz w:val="24"/>
              </w:rPr>
            </w:pPr>
            <w:r>
              <w:rPr>
                <w:sz w:val="24"/>
              </w:rPr>
              <w:t>Уход</w:t>
            </w:r>
            <w:r>
              <w:rPr>
                <w:spacing w:val="-5"/>
                <w:sz w:val="24"/>
              </w:rPr>
              <w:t xml:space="preserve"> </w:t>
            </w:r>
            <w:r>
              <w:rPr>
                <w:spacing w:val="-2"/>
                <w:sz w:val="24"/>
              </w:rPr>
              <w:t>домой</w:t>
            </w:r>
          </w:p>
        </w:tc>
        <w:tc>
          <w:tcPr>
            <w:tcW w:w="1537" w:type="dxa"/>
          </w:tcPr>
          <w:p w:rsidR="000664B2" w:rsidRDefault="00CF43C2">
            <w:pPr>
              <w:pStyle w:val="TableParagraph"/>
              <w:spacing w:before="92"/>
              <w:ind w:left="61"/>
              <w:rPr>
                <w:sz w:val="24"/>
              </w:rPr>
            </w:pPr>
            <w:r>
              <w:rPr>
                <w:sz w:val="24"/>
              </w:rPr>
              <w:t>до</w:t>
            </w:r>
            <w:r>
              <w:rPr>
                <w:spacing w:val="3"/>
                <w:sz w:val="24"/>
              </w:rPr>
              <w:t xml:space="preserve"> </w:t>
            </w:r>
            <w:r>
              <w:rPr>
                <w:spacing w:val="-2"/>
                <w:sz w:val="24"/>
              </w:rPr>
              <w:t>19.00</w:t>
            </w:r>
          </w:p>
        </w:tc>
        <w:tc>
          <w:tcPr>
            <w:tcW w:w="1532" w:type="dxa"/>
          </w:tcPr>
          <w:p w:rsidR="000664B2" w:rsidRDefault="00CF43C2">
            <w:pPr>
              <w:pStyle w:val="TableParagraph"/>
              <w:spacing w:before="92"/>
              <w:ind w:left="61"/>
              <w:rPr>
                <w:sz w:val="24"/>
              </w:rPr>
            </w:pPr>
            <w:r>
              <w:rPr>
                <w:sz w:val="24"/>
              </w:rPr>
              <w:t>до</w:t>
            </w:r>
            <w:r>
              <w:rPr>
                <w:spacing w:val="3"/>
                <w:sz w:val="24"/>
              </w:rPr>
              <w:t xml:space="preserve"> </w:t>
            </w:r>
            <w:r>
              <w:rPr>
                <w:spacing w:val="-2"/>
                <w:sz w:val="24"/>
              </w:rPr>
              <w:t>19.00</w:t>
            </w:r>
          </w:p>
        </w:tc>
        <w:tc>
          <w:tcPr>
            <w:tcW w:w="1537" w:type="dxa"/>
          </w:tcPr>
          <w:p w:rsidR="000664B2" w:rsidRDefault="00CF43C2">
            <w:pPr>
              <w:pStyle w:val="TableParagraph"/>
              <w:spacing w:before="92"/>
              <w:ind w:left="61"/>
              <w:rPr>
                <w:sz w:val="24"/>
              </w:rPr>
            </w:pPr>
            <w:r>
              <w:rPr>
                <w:sz w:val="24"/>
              </w:rPr>
              <w:t>до</w:t>
            </w:r>
            <w:r>
              <w:rPr>
                <w:spacing w:val="3"/>
                <w:sz w:val="24"/>
              </w:rPr>
              <w:t xml:space="preserve"> </w:t>
            </w:r>
            <w:r>
              <w:rPr>
                <w:spacing w:val="-2"/>
                <w:sz w:val="24"/>
              </w:rPr>
              <w:t>19.00</w:t>
            </w:r>
          </w:p>
        </w:tc>
        <w:tc>
          <w:tcPr>
            <w:tcW w:w="1537" w:type="dxa"/>
          </w:tcPr>
          <w:p w:rsidR="000664B2" w:rsidRDefault="00CF43C2">
            <w:pPr>
              <w:pStyle w:val="TableParagraph"/>
              <w:spacing w:before="92"/>
              <w:ind w:left="61"/>
              <w:rPr>
                <w:sz w:val="24"/>
              </w:rPr>
            </w:pPr>
            <w:r>
              <w:rPr>
                <w:sz w:val="24"/>
              </w:rPr>
              <w:t>до</w:t>
            </w:r>
            <w:r>
              <w:rPr>
                <w:spacing w:val="3"/>
                <w:sz w:val="24"/>
              </w:rPr>
              <w:t xml:space="preserve"> </w:t>
            </w:r>
            <w:r>
              <w:rPr>
                <w:spacing w:val="-2"/>
                <w:sz w:val="24"/>
              </w:rPr>
              <w:t>19.00</w:t>
            </w:r>
          </w:p>
        </w:tc>
      </w:tr>
      <w:tr w:rsidR="000664B2">
        <w:trPr>
          <w:trHeight w:val="480"/>
        </w:trPr>
        <w:tc>
          <w:tcPr>
            <w:tcW w:w="8981" w:type="dxa"/>
            <w:gridSpan w:val="5"/>
          </w:tcPr>
          <w:p w:rsidR="000664B2" w:rsidRDefault="00CF43C2">
            <w:pPr>
              <w:pStyle w:val="TableParagraph"/>
              <w:spacing w:before="93"/>
              <w:ind w:left="62"/>
              <w:rPr>
                <w:sz w:val="24"/>
              </w:rPr>
            </w:pPr>
            <w:r>
              <w:rPr>
                <w:sz w:val="24"/>
              </w:rPr>
              <w:t>Теплый</w:t>
            </w:r>
            <w:r>
              <w:rPr>
                <w:spacing w:val="-5"/>
                <w:sz w:val="24"/>
              </w:rPr>
              <w:t xml:space="preserve"> </w:t>
            </w:r>
            <w:r>
              <w:rPr>
                <w:sz w:val="24"/>
              </w:rPr>
              <w:t>период</w:t>
            </w:r>
            <w:r>
              <w:rPr>
                <w:spacing w:val="-5"/>
                <w:sz w:val="24"/>
              </w:rPr>
              <w:t xml:space="preserve"> </w:t>
            </w:r>
            <w:r>
              <w:rPr>
                <w:spacing w:val="-4"/>
                <w:sz w:val="24"/>
              </w:rPr>
              <w:t>года</w:t>
            </w:r>
          </w:p>
        </w:tc>
      </w:tr>
      <w:tr w:rsidR="000664B2">
        <w:trPr>
          <w:trHeight w:val="1031"/>
        </w:trPr>
        <w:tc>
          <w:tcPr>
            <w:tcW w:w="2838" w:type="dxa"/>
          </w:tcPr>
          <w:p w:rsidR="000664B2" w:rsidRDefault="00CF43C2">
            <w:pPr>
              <w:pStyle w:val="TableParagraph"/>
              <w:spacing w:before="92"/>
              <w:ind w:left="62" w:right="48"/>
              <w:jc w:val="both"/>
              <w:rPr>
                <w:sz w:val="24"/>
              </w:rPr>
            </w:pPr>
            <w:r>
              <w:rPr>
                <w:sz w:val="24"/>
              </w:rPr>
              <w:t>Утренний прием детей, игры, самостоятельная деятельность,</w:t>
            </w:r>
            <w:r>
              <w:rPr>
                <w:spacing w:val="62"/>
                <w:sz w:val="24"/>
              </w:rPr>
              <w:t xml:space="preserve">   </w:t>
            </w:r>
            <w:r>
              <w:rPr>
                <w:spacing w:val="-2"/>
                <w:sz w:val="24"/>
              </w:rPr>
              <w:t>утренняя</w:t>
            </w:r>
          </w:p>
        </w:tc>
        <w:tc>
          <w:tcPr>
            <w:tcW w:w="1537" w:type="dxa"/>
          </w:tcPr>
          <w:p w:rsidR="000664B2" w:rsidRDefault="00CF43C2">
            <w:pPr>
              <w:pStyle w:val="TableParagraph"/>
              <w:spacing w:before="92"/>
              <w:ind w:left="61"/>
              <w:rPr>
                <w:sz w:val="24"/>
              </w:rPr>
            </w:pPr>
            <w:r>
              <w:rPr>
                <w:sz w:val="24"/>
              </w:rPr>
              <w:t>7.00</w:t>
            </w:r>
            <w:r>
              <w:rPr>
                <w:spacing w:val="2"/>
                <w:sz w:val="24"/>
              </w:rPr>
              <w:t xml:space="preserve"> </w:t>
            </w:r>
            <w:r>
              <w:rPr>
                <w:sz w:val="24"/>
              </w:rPr>
              <w:t xml:space="preserve">- </w:t>
            </w:r>
            <w:r>
              <w:rPr>
                <w:spacing w:val="-4"/>
                <w:sz w:val="24"/>
              </w:rPr>
              <w:t>8.30</w:t>
            </w:r>
          </w:p>
        </w:tc>
        <w:tc>
          <w:tcPr>
            <w:tcW w:w="1532" w:type="dxa"/>
          </w:tcPr>
          <w:p w:rsidR="000664B2" w:rsidRDefault="00CF43C2">
            <w:pPr>
              <w:pStyle w:val="TableParagraph"/>
              <w:spacing w:before="92"/>
              <w:ind w:left="61"/>
              <w:rPr>
                <w:sz w:val="24"/>
              </w:rPr>
            </w:pPr>
            <w:r>
              <w:rPr>
                <w:sz w:val="24"/>
              </w:rPr>
              <w:t>7.00</w:t>
            </w:r>
            <w:r>
              <w:rPr>
                <w:spacing w:val="2"/>
                <w:sz w:val="24"/>
              </w:rPr>
              <w:t xml:space="preserve"> </w:t>
            </w:r>
            <w:r>
              <w:rPr>
                <w:sz w:val="24"/>
              </w:rPr>
              <w:t xml:space="preserve">- </w:t>
            </w:r>
            <w:r>
              <w:rPr>
                <w:spacing w:val="-4"/>
                <w:sz w:val="24"/>
              </w:rPr>
              <w:t>8.30</w:t>
            </w:r>
          </w:p>
        </w:tc>
        <w:tc>
          <w:tcPr>
            <w:tcW w:w="1537" w:type="dxa"/>
          </w:tcPr>
          <w:p w:rsidR="000664B2" w:rsidRDefault="00CF43C2">
            <w:pPr>
              <w:pStyle w:val="TableParagraph"/>
              <w:spacing w:before="92"/>
              <w:ind w:left="61"/>
              <w:rPr>
                <w:sz w:val="24"/>
              </w:rPr>
            </w:pPr>
            <w:r>
              <w:rPr>
                <w:sz w:val="24"/>
              </w:rPr>
              <w:t>7.00</w:t>
            </w:r>
            <w:r>
              <w:rPr>
                <w:spacing w:val="3"/>
                <w:sz w:val="24"/>
              </w:rPr>
              <w:t xml:space="preserve"> </w:t>
            </w:r>
            <w:r>
              <w:rPr>
                <w:sz w:val="24"/>
              </w:rPr>
              <w:t xml:space="preserve">- </w:t>
            </w:r>
            <w:r>
              <w:rPr>
                <w:spacing w:val="-4"/>
                <w:sz w:val="24"/>
              </w:rPr>
              <w:t>8.30</w:t>
            </w:r>
          </w:p>
        </w:tc>
        <w:tc>
          <w:tcPr>
            <w:tcW w:w="1537" w:type="dxa"/>
          </w:tcPr>
          <w:p w:rsidR="000664B2" w:rsidRDefault="00CF43C2">
            <w:pPr>
              <w:pStyle w:val="TableParagraph"/>
              <w:spacing w:before="92"/>
              <w:ind w:left="61"/>
              <w:rPr>
                <w:sz w:val="24"/>
              </w:rPr>
            </w:pPr>
            <w:r>
              <w:rPr>
                <w:sz w:val="24"/>
              </w:rPr>
              <w:t>7.00</w:t>
            </w:r>
            <w:r>
              <w:rPr>
                <w:spacing w:val="3"/>
                <w:sz w:val="24"/>
              </w:rPr>
              <w:t xml:space="preserve"> </w:t>
            </w:r>
            <w:r>
              <w:rPr>
                <w:sz w:val="24"/>
              </w:rPr>
              <w:t xml:space="preserve">- </w:t>
            </w:r>
            <w:r>
              <w:rPr>
                <w:spacing w:val="-4"/>
                <w:sz w:val="24"/>
              </w:rPr>
              <w:t>8.30</w:t>
            </w:r>
          </w:p>
        </w:tc>
      </w:tr>
    </w:tbl>
    <w:p w:rsidR="000664B2" w:rsidRDefault="000664B2">
      <w:pPr>
        <w:pStyle w:val="TableParagraph"/>
        <w:rPr>
          <w:sz w:val="24"/>
        </w:rPr>
        <w:sectPr w:rsidR="000664B2">
          <w:pgSz w:w="11910" w:h="16840"/>
          <w:pgMar w:top="160" w:right="0" w:bottom="1180" w:left="425" w:header="0" w:footer="968" w:gutter="0"/>
          <w:cols w:space="720"/>
        </w:sectPr>
      </w:pPr>
    </w:p>
    <w:p w:rsidR="000664B2" w:rsidRDefault="000664B2">
      <w:pPr>
        <w:pStyle w:val="a4"/>
        <w:spacing w:before="2"/>
        <w:ind w:left="0"/>
        <w:jc w:val="left"/>
        <w:rPr>
          <w:rFonts w:ascii="Calibri"/>
          <w:b/>
          <w:sz w:val="2"/>
        </w:rPr>
      </w:pPr>
    </w:p>
    <w:tbl>
      <w:tblPr>
        <w:tblW w:w="0" w:type="auto"/>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838"/>
        <w:gridCol w:w="1537"/>
        <w:gridCol w:w="1532"/>
        <w:gridCol w:w="1537"/>
        <w:gridCol w:w="1537"/>
      </w:tblGrid>
      <w:tr w:rsidR="000664B2">
        <w:trPr>
          <w:trHeight w:val="758"/>
        </w:trPr>
        <w:tc>
          <w:tcPr>
            <w:tcW w:w="2838" w:type="dxa"/>
          </w:tcPr>
          <w:p w:rsidR="000664B2" w:rsidRDefault="00CF43C2">
            <w:pPr>
              <w:pStyle w:val="TableParagraph"/>
              <w:spacing w:before="92" w:line="242" w:lineRule="auto"/>
              <w:ind w:left="62"/>
              <w:rPr>
                <w:sz w:val="24"/>
              </w:rPr>
            </w:pPr>
            <w:r>
              <w:rPr>
                <w:sz w:val="24"/>
              </w:rPr>
              <w:t>гимнастика</w:t>
            </w:r>
            <w:r>
              <w:rPr>
                <w:spacing w:val="40"/>
                <w:sz w:val="24"/>
              </w:rPr>
              <w:t xml:space="preserve"> </w:t>
            </w:r>
            <w:r>
              <w:rPr>
                <w:sz w:val="24"/>
              </w:rPr>
              <w:t>(не</w:t>
            </w:r>
            <w:r>
              <w:rPr>
                <w:spacing w:val="40"/>
                <w:sz w:val="24"/>
              </w:rPr>
              <w:t xml:space="preserve"> </w:t>
            </w:r>
            <w:r>
              <w:rPr>
                <w:sz w:val="24"/>
              </w:rPr>
              <w:t>менее</w:t>
            </w:r>
            <w:r>
              <w:rPr>
                <w:spacing w:val="40"/>
                <w:sz w:val="24"/>
              </w:rPr>
              <w:t xml:space="preserve"> </w:t>
            </w:r>
            <w:r>
              <w:rPr>
                <w:sz w:val="24"/>
              </w:rPr>
              <w:t xml:space="preserve">10 </w:t>
            </w:r>
            <w:r>
              <w:rPr>
                <w:spacing w:val="-2"/>
                <w:sz w:val="24"/>
              </w:rPr>
              <w:t>минут)</w:t>
            </w:r>
          </w:p>
        </w:tc>
        <w:tc>
          <w:tcPr>
            <w:tcW w:w="1537" w:type="dxa"/>
          </w:tcPr>
          <w:p w:rsidR="000664B2" w:rsidRDefault="000664B2">
            <w:pPr>
              <w:pStyle w:val="TableParagraph"/>
              <w:ind w:left="0"/>
              <w:rPr>
                <w:sz w:val="24"/>
              </w:rPr>
            </w:pPr>
          </w:p>
        </w:tc>
        <w:tc>
          <w:tcPr>
            <w:tcW w:w="1532" w:type="dxa"/>
          </w:tcPr>
          <w:p w:rsidR="000664B2" w:rsidRDefault="000664B2">
            <w:pPr>
              <w:pStyle w:val="TableParagraph"/>
              <w:ind w:left="0"/>
              <w:rPr>
                <w:sz w:val="24"/>
              </w:rPr>
            </w:pPr>
          </w:p>
        </w:tc>
        <w:tc>
          <w:tcPr>
            <w:tcW w:w="1537" w:type="dxa"/>
          </w:tcPr>
          <w:p w:rsidR="000664B2" w:rsidRDefault="000664B2">
            <w:pPr>
              <w:pStyle w:val="TableParagraph"/>
              <w:ind w:left="0"/>
              <w:rPr>
                <w:sz w:val="24"/>
              </w:rPr>
            </w:pPr>
          </w:p>
        </w:tc>
        <w:tc>
          <w:tcPr>
            <w:tcW w:w="1537" w:type="dxa"/>
          </w:tcPr>
          <w:p w:rsidR="000664B2" w:rsidRDefault="000664B2">
            <w:pPr>
              <w:pStyle w:val="TableParagraph"/>
              <w:ind w:left="0"/>
              <w:rPr>
                <w:sz w:val="24"/>
              </w:rPr>
            </w:pPr>
          </w:p>
        </w:tc>
      </w:tr>
      <w:tr w:rsidR="000664B2">
        <w:trPr>
          <w:trHeight w:val="479"/>
        </w:trPr>
        <w:tc>
          <w:tcPr>
            <w:tcW w:w="2838" w:type="dxa"/>
          </w:tcPr>
          <w:p w:rsidR="000664B2" w:rsidRDefault="00CF43C2">
            <w:pPr>
              <w:pStyle w:val="TableParagraph"/>
              <w:spacing w:before="92"/>
              <w:ind w:left="62"/>
              <w:rPr>
                <w:sz w:val="24"/>
              </w:rPr>
            </w:pPr>
            <w:r>
              <w:rPr>
                <w:spacing w:val="-2"/>
                <w:sz w:val="24"/>
              </w:rPr>
              <w:t>Завтрак</w:t>
            </w:r>
          </w:p>
        </w:tc>
        <w:tc>
          <w:tcPr>
            <w:tcW w:w="1537" w:type="dxa"/>
          </w:tcPr>
          <w:p w:rsidR="000664B2" w:rsidRDefault="00CF43C2">
            <w:pPr>
              <w:pStyle w:val="TableParagraph"/>
              <w:spacing w:before="92"/>
              <w:ind w:left="61"/>
              <w:rPr>
                <w:sz w:val="24"/>
              </w:rPr>
            </w:pPr>
            <w:r>
              <w:rPr>
                <w:sz w:val="24"/>
              </w:rPr>
              <w:t>8.30</w:t>
            </w:r>
            <w:r>
              <w:rPr>
                <w:spacing w:val="2"/>
                <w:sz w:val="24"/>
              </w:rPr>
              <w:t xml:space="preserve"> </w:t>
            </w:r>
            <w:r>
              <w:rPr>
                <w:sz w:val="24"/>
              </w:rPr>
              <w:t xml:space="preserve">- </w:t>
            </w:r>
            <w:r>
              <w:rPr>
                <w:spacing w:val="-4"/>
                <w:sz w:val="24"/>
              </w:rPr>
              <w:t>9.00</w:t>
            </w:r>
          </w:p>
        </w:tc>
        <w:tc>
          <w:tcPr>
            <w:tcW w:w="1532" w:type="dxa"/>
          </w:tcPr>
          <w:p w:rsidR="000664B2" w:rsidRDefault="00CF43C2">
            <w:pPr>
              <w:pStyle w:val="TableParagraph"/>
              <w:spacing w:before="92"/>
              <w:ind w:left="61"/>
              <w:rPr>
                <w:sz w:val="24"/>
              </w:rPr>
            </w:pPr>
            <w:r>
              <w:rPr>
                <w:sz w:val="24"/>
              </w:rPr>
              <w:t>8.30</w:t>
            </w:r>
            <w:r>
              <w:rPr>
                <w:spacing w:val="2"/>
                <w:sz w:val="24"/>
              </w:rPr>
              <w:t xml:space="preserve"> </w:t>
            </w:r>
            <w:r>
              <w:rPr>
                <w:sz w:val="24"/>
              </w:rPr>
              <w:t xml:space="preserve">- </w:t>
            </w:r>
            <w:r>
              <w:rPr>
                <w:spacing w:val="-4"/>
                <w:sz w:val="24"/>
              </w:rPr>
              <w:t>9.00</w:t>
            </w:r>
          </w:p>
        </w:tc>
        <w:tc>
          <w:tcPr>
            <w:tcW w:w="1537" w:type="dxa"/>
          </w:tcPr>
          <w:p w:rsidR="000664B2" w:rsidRDefault="00CF43C2">
            <w:pPr>
              <w:pStyle w:val="TableParagraph"/>
              <w:spacing w:before="92"/>
              <w:ind w:left="61"/>
              <w:rPr>
                <w:sz w:val="24"/>
              </w:rPr>
            </w:pPr>
            <w:r>
              <w:rPr>
                <w:sz w:val="24"/>
              </w:rPr>
              <w:t>8.30</w:t>
            </w:r>
            <w:r>
              <w:rPr>
                <w:spacing w:val="3"/>
                <w:sz w:val="24"/>
              </w:rPr>
              <w:t xml:space="preserve"> </w:t>
            </w:r>
            <w:r>
              <w:rPr>
                <w:sz w:val="24"/>
              </w:rPr>
              <w:t xml:space="preserve">- </w:t>
            </w:r>
            <w:r>
              <w:rPr>
                <w:spacing w:val="-4"/>
                <w:sz w:val="24"/>
              </w:rPr>
              <w:t>9.00</w:t>
            </w:r>
          </w:p>
        </w:tc>
        <w:tc>
          <w:tcPr>
            <w:tcW w:w="1537" w:type="dxa"/>
          </w:tcPr>
          <w:p w:rsidR="000664B2" w:rsidRDefault="00CF43C2">
            <w:pPr>
              <w:pStyle w:val="TableParagraph"/>
              <w:spacing w:before="92"/>
              <w:ind w:left="61"/>
              <w:rPr>
                <w:sz w:val="24"/>
              </w:rPr>
            </w:pPr>
            <w:r>
              <w:rPr>
                <w:sz w:val="24"/>
              </w:rPr>
              <w:t>8.30</w:t>
            </w:r>
            <w:r>
              <w:rPr>
                <w:spacing w:val="3"/>
                <w:sz w:val="24"/>
              </w:rPr>
              <w:t xml:space="preserve"> </w:t>
            </w:r>
            <w:r>
              <w:rPr>
                <w:sz w:val="24"/>
              </w:rPr>
              <w:t xml:space="preserve">- </w:t>
            </w:r>
            <w:r>
              <w:rPr>
                <w:spacing w:val="-4"/>
                <w:sz w:val="24"/>
              </w:rPr>
              <w:t>9.00</w:t>
            </w:r>
          </w:p>
        </w:tc>
      </w:tr>
      <w:tr w:rsidR="000664B2">
        <w:trPr>
          <w:trHeight w:val="753"/>
        </w:trPr>
        <w:tc>
          <w:tcPr>
            <w:tcW w:w="2838" w:type="dxa"/>
          </w:tcPr>
          <w:p w:rsidR="000664B2" w:rsidRDefault="00CF43C2">
            <w:pPr>
              <w:pStyle w:val="TableParagraph"/>
              <w:tabs>
                <w:tab w:val="left" w:pos="1064"/>
              </w:tabs>
              <w:spacing w:before="92" w:line="242" w:lineRule="auto"/>
              <w:ind w:left="62" w:right="48"/>
              <w:rPr>
                <w:sz w:val="24"/>
              </w:rPr>
            </w:pPr>
            <w:r>
              <w:rPr>
                <w:spacing w:val="-2"/>
                <w:sz w:val="24"/>
              </w:rPr>
              <w:t>Игры,</w:t>
            </w:r>
            <w:r>
              <w:rPr>
                <w:sz w:val="24"/>
              </w:rPr>
              <w:tab/>
            </w:r>
            <w:r>
              <w:rPr>
                <w:spacing w:val="-2"/>
                <w:sz w:val="24"/>
              </w:rPr>
              <w:t>самостоятельная деятельность</w:t>
            </w:r>
          </w:p>
        </w:tc>
        <w:tc>
          <w:tcPr>
            <w:tcW w:w="1537" w:type="dxa"/>
          </w:tcPr>
          <w:p w:rsidR="000664B2" w:rsidRDefault="00CF43C2">
            <w:pPr>
              <w:pStyle w:val="TableParagraph"/>
              <w:spacing w:before="92"/>
              <w:ind w:left="61"/>
              <w:rPr>
                <w:sz w:val="24"/>
              </w:rPr>
            </w:pPr>
            <w:r>
              <w:rPr>
                <w:sz w:val="24"/>
              </w:rPr>
              <w:t>9.00</w:t>
            </w:r>
            <w:r>
              <w:rPr>
                <w:spacing w:val="2"/>
                <w:sz w:val="24"/>
              </w:rPr>
              <w:t xml:space="preserve"> </w:t>
            </w:r>
            <w:r>
              <w:rPr>
                <w:sz w:val="24"/>
              </w:rPr>
              <w:t xml:space="preserve">- </w:t>
            </w:r>
            <w:r>
              <w:rPr>
                <w:spacing w:val="-4"/>
                <w:sz w:val="24"/>
              </w:rPr>
              <w:t>9.20</w:t>
            </w:r>
          </w:p>
        </w:tc>
        <w:tc>
          <w:tcPr>
            <w:tcW w:w="1532" w:type="dxa"/>
          </w:tcPr>
          <w:p w:rsidR="000664B2" w:rsidRDefault="00CF43C2">
            <w:pPr>
              <w:pStyle w:val="TableParagraph"/>
              <w:spacing w:before="92"/>
              <w:ind w:left="61"/>
              <w:rPr>
                <w:sz w:val="24"/>
              </w:rPr>
            </w:pPr>
            <w:r>
              <w:rPr>
                <w:sz w:val="24"/>
              </w:rPr>
              <w:t>9.00</w:t>
            </w:r>
            <w:r>
              <w:rPr>
                <w:spacing w:val="2"/>
                <w:sz w:val="24"/>
              </w:rPr>
              <w:t xml:space="preserve"> </w:t>
            </w:r>
            <w:r>
              <w:rPr>
                <w:sz w:val="24"/>
              </w:rPr>
              <w:t xml:space="preserve">- </w:t>
            </w:r>
            <w:r>
              <w:rPr>
                <w:spacing w:val="-4"/>
                <w:sz w:val="24"/>
              </w:rPr>
              <w:t>9.15</w:t>
            </w:r>
          </w:p>
        </w:tc>
        <w:tc>
          <w:tcPr>
            <w:tcW w:w="1537" w:type="dxa"/>
          </w:tcPr>
          <w:p w:rsidR="000664B2" w:rsidRDefault="00CF43C2">
            <w:pPr>
              <w:pStyle w:val="TableParagraph"/>
              <w:spacing w:before="92"/>
              <w:ind w:left="61"/>
              <w:rPr>
                <w:sz w:val="24"/>
              </w:rPr>
            </w:pPr>
            <w:r>
              <w:rPr>
                <w:sz w:val="24"/>
              </w:rPr>
              <w:t>9.00</w:t>
            </w:r>
            <w:r>
              <w:rPr>
                <w:spacing w:val="3"/>
                <w:sz w:val="24"/>
              </w:rPr>
              <w:t xml:space="preserve"> </w:t>
            </w:r>
            <w:r>
              <w:rPr>
                <w:sz w:val="24"/>
              </w:rPr>
              <w:t xml:space="preserve">- </w:t>
            </w:r>
            <w:r>
              <w:rPr>
                <w:spacing w:val="-4"/>
                <w:sz w:val="24"/>
              </w:rPr>
              <w:t>9.15</w:t>
            </w:r>
          </w:p>
        </w:tc>
        <w:tc>
          <w:tcPr>
            <w:tcW w:w="1537" w:type="dxa"/>
          </w:tcPr>
          <w:p w:rsidR="000664B2" w:rsidRDefault="00CF43C2">
            <w:pPr>
              <w:pStyle w:val="TableParagraph"/>
              <w:spacing w:before="92"/>
              <w:ind w:left="61"/>
              <w:rPr>
                <w:sz w:val="24"/>
              </w:rPr>
            </w:pPr>
            <w:r>
              <w:rPr>
                <w:spacing w:val="-10"/>
                <w:sz w:val="24"/>
              </w:rPr>
              <w:t>-</w:t>
            </w:r>
          </w:p>
        </w:tc>
      </w:tr>
      <w:tr w:rsidR="000664B2">
        <w:trPr>
          <w:trHeight w:val="480"/>
        </w:trPr>
        <w:tc>
          <w:tcPr>
            <w:tcW w:w="2838" w:type="dxa"/>
          </w:tcPr>
          <w:p w:rsidR="000664B2" w:rsidRDefault="00CF43C2">
            <w:pPr>
              <w:pStyle w:val="TableParagraph"/>
              <w:spacing w:before="98"/>
              <w:ind w:left="62"/>
              <w:rPr>
                <w:sz w:val="24"/>
              </w:rPr>
            </w:pPr>
            <w:r>
              <w:rPr>
                <w:sz w:val="24"/>
              </w:rPr>
              <w:t>Второй</w:t>
            </w:r>
            <w:r>
              <w:rPr>
                <w:spacing w:val="-4"/>
                <w:sz w:val="24"/>
              </w:rPr>
              <w:t xml:space="preserve"> </w:t>
            </w:r>
            <w:r>
              <w:rPr>
                <w:sz w:val="24"/>
              </w:rPr>
              <w:t>завтрак</w:t>
            </w:r>
            <w:r>
              <w:rPr>
                <w:spacing w:val="2"/>
                <w:sz w:val="24"/>
              </w:rPr>
              <w:t xml:space="preserve"> </w:t>
            </w:r>
            <w:r>
              <w:rPr>
                <w:spacing w:val="-4"/>
                <w:sz w:val="24"/>
              </w:rPr>
              <w:t>&lt;18&gt;</w:t>
            </w:r>
          </w:p>
        </w:tc>
        <w:tc>
          <w:tcPr>
            <w:tcW w:w="1537" w:type="dxa"/>
          </w:tcPr>
          <w:p w:rsidR="000664B2" w:rsidRDefault="00CF43C2">
            <w:pPr>
              <w:pStyle w:val="TableParagraph"/>
              <w:spacing w:before="98"/>
              <w:ind w:left="61"/>
              <w:rPr>
                <w:sz w:val="24"/>
              </w:rPr>
            </w:pPr>
            <w:r>
              <w:rPr>
                <w:sz w:val="24"/>
              </w:rPr>
              <w:t>10.30</w:t>
            </w:r>
            <w:r>
              <w:rPr>
                <w:spacing w:val="4"/>
                <w:sz w:val="24"/>
              </w:rPr>
              <w:t xml:space="preserve"> </w:t>
            </w:r>
            <w:r>
              <w:rPr>
                <w:sz w:val="24"/>
              </w:rPr>
              <w:t xml:space="preserve">- </w:t>
            </w:r>
            <w:r>
              <w:rPr>
                <w:spacing w:val="-4"/>
                <w:sz w:val="24"/>
              </w:rPr>
              <w:t>11.00</w:t>
            </w:r>
          </w:p>
        </w:tc>
        <w:tc>
          <w:tcPr>
            <w:tcW w:w="1532" w:type="dxa"/>
          </w:tcPr>
          <w:p w:rsidR="000664B2" w:rsidRDefault="00CF43C2">
            <w:pPr>
              <w:pStyle w:val="TableParagraph"/>
              <w:spacing w:before="98"/>
              <w:ind w:left="61"/>
              <w:rPr>
                <w:sz w:val="24"/>
              </w:rPr>
            </w:pPr>
            <w:r>
              <w:rPr>
                <w:sz w:val="24"/>
              </w:rPr>
              <w:t>10.30</w:t>
            </w:r>
            <w:r>
              <w:rPr>
                <w:spacing w:val="4"/>
                <w:sz w:val="24"/>
              </w:rPr>
              <w:t xml:space="preserve"> </w:t>
            </w:r>
            <w:r>
              <w:rPr>
                <w:sz w:val="24"/>
              </w:rPr>
              <w:t xml:space="preserve">- </w:t>
            </w:r>
            <w:r>
              <w:rPr>
                <w:spacing w:val="-4"/>
                <w:sz w:val="24"/>
              </w:rPr>
              <w:t>11.00</w:t>
            </w:r>
          </w:p>
        </w:tc>
        <w:tc>
          <w:tcPr>
            <w:tcW w:w="1537" w:type="dxa"/>
          </w:tcPr>
          <w:p w:rsidR="000664B2" w:rsidRDefault="00CF43C2">
            <w:pPr>
              <w:pStyle w:val="TableParagraph"/>
              <w:spacing w:before="98"/>
              <w:ind w:left="61"/>
              <w:rPr>
                <w:sz w:val="24"/>
              </w:rPr>
            </w:pPr>
            <w:r>
              <w:rPr>
                <w:sz w:val="24"/>
              </w:rPr>
              <w:t>10.30</w:t>
            </w:r>
            <w:r>
              <w:rPr>
                <w:spacing w:val="3"/>
                <w:sz w:val="24"/>
              </w:rPr>
              <w:t xml:space="preserve"> </w:t>
            </w:r>
            <w:r>
              <w:rPr>
                <w:sz w:val="24"/>
              </w:rPr>
              <w:t xml:space="preserve">- </w:t>
            </w:r>
            <w:r>
              <w:rPr>
                <w:spacing w:val="-2"/>
                <w:sz w:val="24"/>
              </w:rPr>
              <w:t>11.00</w:t>
            </w:r>
          </w:p>
        </w:tc>
        <w:tc>
          <w:tcPr>
            <w:tcW w:w="1537" w:type="dxa"/>
          </w:tcPr>
          <w:p w:rsidR="000664B2" w:rsidRDefault="00CF43C2">
            <w:pPr>
              <w:pStyle w:val="TableParagraph"/>
              <w:spacing w:before="98"/>
              <w:ind w:left="61"/>
              <w:rPr>
                <w:sz w:val="24"/>
              </w:rPr>
            </w:pPr>
            <w:r>
              <w:rPr>
                <w:sz w:val="24"/>
              </w:rPr>
              <w:t>10.30</w:t>
            </w:r>
            <w:r>
              <w:rPr>
                <w:spacing w:val="3"/>
                <w:sz w:val="24"/>
              </w:rPr>
              <w:t xml:space="preserve"> </w:t>
            </w:r>
            <w:r>
              <w:rPr>
                <w:sz w:val="24"/>
              </w:rPr>
              <w:t xml:space="preserve">- </w:t>
            </w:r>
            <w:r>
              <w:rPr>
                <w:spacing w:val="-2"/>
                <w:sz w:val="24"/>
              </w:rPr>
              <w:t>11.00</w:t>
            </w:r>
          </w:p>
        </w:tc>
      </w:tr>
      <w:tr w:rsidR="000664B2">
        <w:trPr>
          <w:trHeight w:val="1310"/>
        </w:trPr>
        <w:tc>
          <w:tcPr>
            <w:tcW w:w="2838" w:type="dxa"/>
          </w:tcPr>
          <w:p w:rsidR="000664B2" w:rsidRDefault="00CF43C2">
            <w:pPr>
              <w:pStyle w:val="TableParagraph"/>
              <w:spacing w:before="97"/>
              <w:ind w:left="62" w:right="45"/>
              <w:jc w:val="both"/>
              <w:rPr>
                <w:sz w:val="24"/>
              </w:rPr>
            </w:pPr>
            <w:r>
              <w:rPr>
                <w:sz w:val="24"/>
              </w:rPr>
              <w:t xml:space="preserve">Подготовка к прогулке, прогулка, занятия на прогулке, возвращение с </w:t>
            </w:r>
            <w:r>
              <w:rPr>
                <w:spacing w:val="-2"/>
                <w:sz w:val="24"/>
              </w:rPr>
              <w:t>прогулки</w:t>
            </w:r>
          </w:p>
        </w:tc>
        <w:tc>
          <w:tcPr>
            <w:tcW w:w="1537" w:type="dxa"/>
          </w:tcPr>
          <w:p w:rsidR="000664B2" w:rsidRDefault="00CF43C2">
            <w:pPr>
              <w:pStyle w:val="TableParagraph"/>
              <w:spacing w:before="97"/>
              <w:ind w:left="61"/>
              <w:rPr>
                <w:sz w:val="24"/>
              </w:rPr>
            </w:pPr>
            <w:r>
              <w:rPr>
                <w:sz w:val="24"/>
              </w:rPr>
              <w:t>9.20</w:t>
            </w:r>
            <w:r>
              <w:rPr>
                <w:spacing w:val="4"/>
                <w:sz w:val="24"/>
              </w:rPr>
              <w:t xml:space="preserve"> </w:t>
            </w:r>
            <w:r>
              <w:rPr>
                <w:sz w:val="24"/>
              </w:rPr>
              <w:t xml:space="preserve">- </w:t>
            </w:r>
            <w:r>
              <w:rPr>
                <w:spacing w:val="-2"/>
                <w:sz w:val="24"/>
              </w:rPr>
              <w:t>12.00</w:t>
            </w:r>
          </w:p>
        </w:tc>
        <w:tc>
          <w:tcPr>
            <w:tcW w:w="1532" w:type="dxa"/>
          </w:tcPr>
          <w:p w:rsidR="000664B2" w:rsidRDefault="00CF43C2">
            <w:pPr>
              <w:pStyle w:val="TableParagraph"/>
              <w:spacing w:before="97"/>
              <w:ind w:left="61"/>
              <w:rPr>
                <w:sz w:val="24"/>
              </w:rPr>
            </w:pPr>
            <w:r>
              <w:rPr>
                <w:sz w:val="24"/>
              </w:rPr>
              <w:t>9.15</w:t>
            </w:r>
            <w:r>
              <w:rPr>
                <w:spacing w:val="4"/>
                <w:sz w:val="24"/>
              </w:rPr>
              <w:t xml:space="preserve"> </w:t>
            </w:r>
            <w:r>
              <w:rPr>
                <w:sz w:val="24"/>
              </w:rPr>
              <w:t xml:space="preserve">- </w:t>
            </w:r>
            <w:r>
              <w:rPr>
                <w:spacing w:val="-2"/>
                <w:sz w:val="24"/>
              </w:rPr>
              <w:t>12.00</w:t>
            </w:r>
          </w:p>
        </w:tc>
        <w:tc>
          <w:tcPr>
            <w:tcW w:w="1537" w:type="dxa"/>
          </w:tcPr>
          <w:p w:rsidR="000664B2" w:rsidRDefault="00CF43C2">
            <w:pPr>
              <w:pStyle w:val="TableParagraph"/>
              <w:spacing w:before="97"/>
              <w:ind w:left="61"/>
              <w:rPr>
                <w:sz w:val="24"/>
              </w:rPr>
            </w:pPr>
            <w:r>
              <w:rPr>
                <w:sz w:val="24"/>
              </w:rPr>
              <w:t>9.15</w:t>
            </w:r>
            <w:r>
              <w:rPr>
                <w:spacing w:val="3"/>
                <w:sz w:val="24"/>
              </w:rPr>
              <w:t xml:space="preserve"> </w:t>
            </w:r>
            <w:r>
              <w:rPr>
                <w:sz w:val="24"/>
              </w:rPr>
              <w:t xml:space="preserve">- </w:t>
            </w:r>
            <w:r>
              <w:rPr>
                <w:spacing w:val="-4"/>
                <w:sz w:val="24"/>
              </w:rPr>
              <w:t>12.00</w:t>
            </w:r>
          </w:p>
        </w:tc>
        <w:tc>
          <w:tcPr>
            <w:tcW w:w="1537" w:type="dxa"/>
          </w:tcPr>
          <w:p w:rsidR="000664B2" w:rsidRDefault="00CF43C2">
            <w:pPr>
              <w:pStyle w:val="TableParagraph"/>
              <w:spacing w:before="97"/>
              <w:ind w:left="61"/>
              <w:rPr>
                <w:sz w:val="24"/>
              </w:rPr>
            </w:pPr>
            <w:r>
              <w:rPr>
                <w:sz w:val="24"/>
              </w:rPr>
              <w:t>9.00</w:t>
            </w:r>
            <w:r>
              <w:rPr>
                <w:spacing w:val="3"/>
                <w:sz w:val="24"/>
              </w:rPr>
              <w:t xml:space="preserve"> </w:t>
            </w:r>
            <w:r>
              <w:rPr>
                <w:sz w:val="24"/>
              </w:rPr>
              <w:t xml:space="preserve">- </w:t>
            </w:r>
            <w:r>
              <w:rPr>
                <w:spacing w:val="-4"/>
                <w:sz w:val="24"/>
              </w:rPr>
              <w:t>12.00</w:t>
            </w:r>
          </w:p>
        </w:tc>
      </w:tr>
      <w:tr w:rsidR="000664B2">
        <w:trPr>
          <w:trHeight w:val="480"/>
        </w:trPr>
        <w:tc>
          <w:tcPr>
            <w:tcW w:w="2838" w:type="dxa"/>
          </w:tcPr>
          <w:p w:rsidR="000664B2" w:rsidRDefault="00CF43C2">
            <w:pPr>
              <w:pStyle w:val="TableParagraph"/>
              <w:spacing w:before="93"/>
              <w:ind w:left="62"/>
              <w:rPr>
                <w:sz w:val="24"/>
              </w:rPr>
            </w:pPr>
            <w:r>
              <w:rPr>
                <w:spacing w:val="-4"/>
                <w:sz w:val="24"/>
              </w:rPr>
              <w:t>Обед</w:t>
            </w:r>
          </w:p>
        </w:tc>
        <w:tc>
          <w:tcPr>
            <w:tcW w:w="1537" w:type="dxa"/>
          </w:tcPr>
          <w:p w:rsidR="000664B2" w:rsidRDefault="00CF43C2">
            <w:pPr>
              <w:pStyle w:val="TableParagraph"/>
              <w:spacing w:before="93"/>
              <w:ind w:left="61"/>
              <w:rPr>
                <w:sz w:val="24"/>
              </w:rPr>
            </w:pPr>
            <w:r>
              <w:rPr>
                <w:sz w:val="24"/>
              </w:rPr>
              <w:t>12.00</w:t>
            </w:r>
            <w:r>
              <w:rPr>
                <w:spacing w:val="4"/>
                <w:sz w:val="24"/>
              </w:rPr>
              <w:t xml:space="preserve"> </w:t>
            </w:r>
            <w:r>
              <w:rPr>
                <w:sz w:val="24"/>
              </w:rPr>
              <w:t xml:space="preserve">- </w:t>
            </w:r>
            <w:r>
              <w:rPr>
                <w:spacing w:val="-4"/>
                <w:sz w:val="24"/>
              </w:rPr>
              <w:t>13.00</w:t>
            </w:r>
          </w:p>
        </w:tc>
        <w:tc>
          <w:tcPr>
            <w:tcW w:w="1532" w:type="dxa"/>
          </w:tcPr>
          <w:p w:rsidR="000664B2" w:rsidRDefault="00CF43C2">
            <w:pPr>
              <w:pStyle w:val="TableParagraph"/>
              <w:spacing w:before="93"/>
              <w:ind w:left="61"/>
              <w:rPr>
                <w:sz w:val="24"/>
              </w:rPr>
            </w:pPr>
            <w:r>
              <w:rPr>
                <w:sz w:val="24"/>
              </w:rPr>
              <w:t>12.00</w:t>
            </w:r>
            <w:r>
              <w:rPr>
                <w:spacing w:val="4"/>
                <w:sz w:val="24"/>
              </w:rPr>
              <w:t xml:space="preserve"> </w:t>
            </w:r>
            <w:r>
              <w:rPr>
                <w:sz w:val="24"/>
              </w:rPr>
              <w:t xml:space="preserve">- </w:t>
            </w:r>
            <w:r>
              <w:rPr>
                <w:spacing w:val="-4"/>
                <w:sz w:val="24"/>
              </w:rPr>
              <w:t>13.00</w:t>
            </w:r>
          </w:p>
        </w:tc>
        <w:tc>
          <w:tcPr>
            <w:tcW w:w="1537" w:type="dxa"/>
          </w:tcPr>
          <w:p w:rsidR="000664B2" w:rsidRDefault="00CF43C2">
            <w:pPr>
              <w:pStyle w:val="TableParagraph"/>
              <w:spacing w:before="93"/>
              <w:ind w:left="61"/>
              <w:rPr>
                <w:sz w:val="24"/>
              </w:rPr>
            </w:pPr>
            <w:r>
              <w:rPr>
                <w:sz w:val="24"/>
              </w:rPr>
              <w:t>12.00</w:t>
            </w:r>
            <w:r>
              <w:rPr>
                <w:spacing w:val="3"/>
                <w:sz w:val="24"/>
              </w:rPr>
              <w:t xml:space="preserve"> </w:t>
            </w:r>
            <w:r>
              <w:rPr>
                <w:sz w:val="24"/>
              </w:rPr>
              <w:t xml:space="preserve">- </w:t>
            </w:r>
            <w:r>
              <w:rPr>
                <w:spacing w:val="-2"/>
                <w:sz w:val="24"/>
              </w:rPr>
              <w:t>13.00</w:t>
            </w:r>
          </w:p>
        </w:tc>
        <w:tc>
          <w:tcPr>
            <w:tcW w:w="1537" w:type="dxa"/>
          </w:tcPr>
          <w:p w:rsidR="000664B2" w:rsidRDefault="00CF43C2">
            <w:pPr>
              <w:pStyle w:val="TableParagraph"/>
              <w:spacing w:before="93"/>
              <w:ind w:left="61"/>
              <w:rPr>
                <w:sz w:val="24"/>
              </w:rPr>
            </w:pPr>
            <w:r>
              <w:rPr>
                <w:sz w:val="24"/>
              </w:rPr>
              <w:t>12.00</w:t>
            </w:r>
            <w:r>
              <w:rPr>
                <w:spacing w:val="3"/>
                <w:sz w:val="24"/>
              </w:rPr>
              <w:t xml:space="preserve"> </w:t>
            </w:r>
            <w:r>
              <w:rPr>
                <w:sz w:val="24"/>
              </w:rPr>
              <w:t xml:space="preserve">- </w:t>
            </w:r>
            <w:r>
              <w:rPr>
                <w:spacing w:val="-2"/>
                <w:sz w:val="24"/>
              </w:rPr>
              <w:t>13.00</w:t>
            </w:r>
          </w:p>
        </w:tc>
      </w:tr>
      <w:tr w:rsidR="000664B2">
        <w:trPr>
          <w:trHeight w:val="1310"/>
        </w:trPr>
        <w:tc>
          <w:tcPr>
            <w:tcW w:w="2838" w:type="dxa"/>
          </w:tcPr>
          <w:p w:rsidR="000664B2" w:rsidRDefault="00CF43C2">
            <w:pPr>
              <w:pStyle w:val="TableParagraph"/>
              <w:spacing w:before="92"/>
              <w:ind w:left="62" w:right="47"/>
              <w:jc w:val="both"/>
              <w:rPr>
                <w:sz w:val="24"/>
              </w:rPr>
            </w:pPr>
            <w:r>
              <w:rPr>
                <w:sz w:val="24"/>
              </w:rPr>
              <w:t xml:space="preserve">Подготовка ко сну, сон, постепенный подъем детей, закаливающие </w:t>
            </w:r>
            <w:r>
              <w:rPr>
                <w:spacing w:val="-2"/>
                <w:sz w:val="24"/>
              </w:rPr>
              <w:t>процедуры</w:t>
            </w:r>
          </w:p>
        </w:tc>
        <w:tc>
          <w:tcPr>
            <w:tcW w:w="1537" w:type="dxa"/>
          </w:tcPr>
          <w:p w:rsidR="000664B2" w:rsidRDefault="00CF43C2">
            <w:pPr>
              <w:pStyle w:val="TableParagraph"/>
              <w:spacing w:before="92"/>
              <w:ind w:left="61"/>
              <w:rPr>
                <w:sz w:val="24"/>
              </w:rPr>
            </w:pPr>
            <w:r>
              <w:rPr>
                <w:sz w:val="24"/>
              </w:rPr>
              <w:t>13.00</w:t>
            </w:r>
            <w:r>
              <w:rPr>
                <w:spacing w:val="4"/>
                <w:sz w:val="24"/>
              </w:rPr>
              <w:t xml:space="preserve"> </w:t>
            </w:r>
            <w:r>
              <w:rPr>
                <w:sz w:val="24"/>
              </w:rPr>
              <w:t xml:space="preserve">- </w:t>
            </w:r>
            <w:r>
              <w:rPr>
                <w:spacing w:val="-4"/>
                <w:sz w:val="24"/>
              </w:rPr>
              <w:t>15.30</w:t>
            </w:r>
          </w:p>
        </w:tc>
        <w:tc>
          <w:tcPr>
            <w:tcW w:w="1532" w:type="dxa"/>
          </w:tcPr>
          <w:p w:rsidR="000664B2" w:rsidRDefault="00CF43C2">
            <w:pPr>
              <w:pStyle w:val="TableParagraph"/>
              <w:spacing w:before="92"/>
              <w:ind w:left="61"/>
              <w:rPr>
                <w:sz w:val="24"/>
              </w:rPr>
            </w:pPr>
            <w:r>
              <w:rPr>
                <w:sz w:val="24"/>
              </w:rPr>
              <w:t>13.00</w:t>
            </w:r>
            <w:r>
              <w:rPr>
                <w:spacing w:val="4"/>
                <w:sz w:val="24"/>
              </w:rPr>
              <w:t xml:space="preserve"> </w:t>
            </w:r>
            <w:r>
              <w:rPr>
                <w:sz w:val="24"/>
              </w:rPr>
              <w:t xml:space="preserve">- </w:t>
            </w:r>
            <w:r>
              <w:rPr>
                <w:spacing w:val="-4"/>
                <w:sz w:val="24"/>
              </w:rPr>
              <w:t>15.30</w:t>
            </w:r>
          </w:p>
        </w:tc>
        <w:tc>
          <w:tcPr>
            <w:tcW w:w="1537" w:type="dxa"/>
          </w:tcPr>
          <w:p w:rsidR="000664B2" w:rsidRDefault="00CF43C2">
            <w:pPr>
              <w:pStyle w:val="TableParagraph"/>
              <w:spacing w:before="92"/>
              <w:ind w:left="61"/>
              <w:rPr>
                <w:sz w:val="24"/>
              </w:rPr>
            </w:pPr>
            <w:r>
              <w:rPr>
                <w:sz w:val="24"/>
              </w:rPr>
              <w:t>13.00</w:t>
            </w:r>
            <w:r>
              <w:rPr>
                <w:spacing w:val="3"/>
                <w:sz w:val="24"/>
              </w:rPr>
              <w:t xml:space="preserve"> </w:t>
            </w:r>
            <w:r>
              <w:rPr>
                <w:sz w:val="24"/>
              </w:rPr>
              <w:t xml:space="preserve">- </w:t>
            </w:r>
            <w:r>
              <w:rPr>
                <w:spacing w:val="-2"/>
                <w:sz w:val="24"/>
              </w:rPr>
              <w:t>15.30</w:t>
            </w:r>
          </w:p>
        </w:tc>
        <w:tc>
          <w:tcPr>
            <w:tcW w:w="1537" w:type="dxa"/>
          </w:tcPr>
          <w:p w:rsidR="000664B2" w:rsidRDefault="00CF43C2">
            <w:pPr>
              <w:pStyle w:val="TableParagraph"/>
              <w:spacing w:before="92"/>
              <w:ind w:left="61"/>
              <w:rPr>
                <w:sz w:val="24"/>
              </w:rPr>
            </w:pPr>
            <w:r>
              <w:rPr>
                <w:sz w:val="24"/>
              </w:rPr>
              <w:t>13.00</w:t>
            </w:r>
            <w:r>
              <w:rPr>
                <w:spacing w:val="3"/>
                <w:sz w:val="24"/>
              </w:rPr>
              <w:t xml:space="preserve"> </w:t>
            </w:r>
            <w:r>
              <w:rPr>
                <w:sz w:val="24"/>
              </w:rPr>
              <w:t xml:space="preserve">- </w:t>
            </w:r>
            <w:r>
              <w:rPr>
                <w:spacing w:val="-2"/>
                <w:sz w:val="24"/>
              </w:rPr>
              <w:t>15.30</w:t>
            </w:r>
          </w:p>
        </w:tc>
      </w:tr>
      <w:tr w:rsidR="000664B2">
        <w:trPr>
          <w:trHeight w:val="479"/>
        </w:trPr>
        <w:tc>
          <w:tcPr>
            <w:tcW w:w="2838" w:type="dxa"/>
          </w:tcPr>
          <w:p w:rsidR="000664B2" w:rsidRDefault="00CF43C2">
            <w:pPr>
              <w:pStyle w:val="TableParagraph"/>
              <w:spacing w:before="92"/>
              <w:ind w:left="62"/>
              <w:rPr>
                <w:sz w:val="24"/>
              </w:rPr>
            </w:pPr>
            <w:r>
              <w:rPr>
                <w:spacing w:val="-2"/>
                <w:sz w:val="24"/>
              </w:rPr>
              <w:t>Полдник</w:t>
            </w:r>
          </w:p>
        </w:tc>
        <w:tc>
          <w:tcPr>
            <w:tcW w:w="1537" w:type="dxa"/>
          </w:tcPr>
          <w:p w:rsidR="000664B2" w:rsidRDefault="00CF43C2">
            <w:pPr>
              <w:pStyle w:val="TableParagraph"/>
              <w:spacing w:before="92"/>
              <w:ind w:left="61"/>
              <w:rPr>
                <w:sz w:val="24"/>
              </w:rPr>
            </w:pPr>
            <w:r>
              <w:rPr>
                <w:sz w:val="24"/>
              </w:rPr>
              <w:t>15.30</w:t>
            </w:r>
            <w:r>
              <w:rPr>
                <w:spacing w:val="4"/>
                <w:sz w:val="24"/>
              </w:rPr>
              <w:t xml:space="preserve"> </w:t>
            </w:r>
            <w:r>
              <w:rPr>
                <w:sz w:val="24"/>
              </w:rPr>
              <w:t xml:space="preserve">- </w:t>
            </w:r>
            <w:r>
              <w:rPr>
                <w:spacing w:val="-4"/>
                <w:sz w:val="24"/>
              </w:rPr>
              <w:t>16.00</w:t>
            </w:r>
          </w:p>
        </w:tc>
        <w:tc>
          <w:tcPr>
            <w:tcW w:w="1532" w:type="dxa"/>
          </w:tcPr>
          <w:p w:rsidR="000664B2" w:rsidRDefault="00CF43C2">
            <w:pPr>
              <w:pStyle w:val="TableParagraph"/>
              <w:spacing w:before="92"/>
              <w:ind w:left="61"/>
              <w:rPr>
                <w:sz w:val="24"/>
              </w:rPr>
            </w:pPr>
            <w:r>
              <w:rPr>
                <w:sz w:val="24"/>
              </w:rPr>
              <w:t>15.30</w:t>
            </w:r>
            <w:r>
              <w:rPr>
                <w:spacing w:val="4"/>
                <w:sz w:val="24"/>
              </w:rPr>
              <w:t xml:space="preserve"> </w:t>
            </w:r>
            <w:r>
              <w:rPr>
                <w:sz w:val="24"/>
              </w:rPr>
              <w:t xml:space="preserve">- </w:t>
            </w:r>
            <w:r>
              <w:rPr>
                <w:spacing w:val="-4"/>
                <w:sz w:val="24"/>
              </w:rPr>
              <w:t>16.00</w:t>
            </w:r>
          </w:p>
        </w:tc>
        <w:tc>
          <w:tcPr>
            <w:tcW w:w="1537" w:type="dxa"/>
          </w:tcPr>
          <w:p w:rsidR="000664B2" w:rsidRDefault="00CF43C2">
            <w:pPr>
              <w:pStyle w:val="TableParagraph"/>
              <w:spacing w:before="92"/>
              <w:ind w:left="61"/>
              <w:rPr>
                <w:sz w:val="24"/>
              </w:rPr>
            </w:pPr>
            <w:r>
              <w:rPr>
                <w:sz w:val="24"/>
              </w:rPr>
              <w:t>15.30</w:t>
            </w:r>
            <w:r>
              <w:rPr>
                <w:spacing w:val="3"/>
                <w:sz w:val="24"/>
              </w:rPr>
              <w:t xml:space="preserve"> </w:t>
            </w:r>
            <w:r>
              <w:rPr>
                <w:sz w:val="24"/>
              </w:rPr>
              <w:t xml:space="preserve">- </w:t>
            </w:r>
            <w:r>
              <w:rPr>
                <w:spacing w:val="-2"/>
                <w:sz w:val="24"/>
              </w:rPr>
              <w:t>16.00</w:t>
            </w:r>
          </w:p>
        </w:tc>
        <w:tc>
          <w:tcPr>
            <w:tcW w:w="1537" w:type="dxa"/>
          </w:tcPr>
          <w:p w:rsidR="000664B2" w:rsidRDefault="00CF43C2">
            <w:pPr>
              <w:pStyle w:val="TableParagraph"/>
              <w:spacing w:before="92"/>
              <w:ind w:left="61"/>
              <w:rPr>
                <w:sz w:val="24"/>
              </w:rPr>
            </w:pPr>
            <w:r>
              <w:rPr>
                <w:sz w:val="24"/>
              </w:rPr>
              <w:t>15.30</w:t>
            </w:r>
            <w:r>
              <w:rPr>
                <w:spacing w:val="3"/>
                <w:sz w:val="24"/>
              </w:rPr>
              <w:t xml:space="preserve"> </w:t>
            </w:r>
            <w:r>
              <w:rPr>
                <w:sz w:val="24"/>
              </w:rPr>
              <w:t xml:space="preserve">- </w:t>
            </w:r>
            <w:r>
              <w:rPr>
                <w:spacing w:val="-2"/>
                <w:sz w:val="24"/>
              </w:rPr>
              <w:t>16.00</w:t>
            </w:r>
          </w:p>
        </w:tc>
      </w:tr>
      <w:tr w:rsidR="000664B2">
        <w:trPr>
          <w:trHeight w:val="753"/>
        </w:trPr>
        <w:tc>
          <w:tcPr>
            <w:tcW w:w="2838" w:type="dxa"/>
          </w:tcPr>
          <w:p w:rsidR="000664B2" w:rsidRDefault="00CF43C2">
            <w:pPr>
              <w:pStyle w:val="TableParagraph"/>
              <w:tabs>
                <w:tab w:val="left" w:pos="1064"/>
              </w:tabs>
              <w:spacing w:before="94" w:line="237" w:lineRule="auto"/>
              <w:ind w:left="62" w:right="48"/>
              <w:rPr>
                <w:sz w:val="24"/>
              </w:rPr>
            </w:pPr>
            <w:r>
              <w:rPr>
                <w:spacing w:val="-2"/>
                <w:sz w:val="24"/>
              </w:rPr>
              <w:t>Игры,</w:t>
            </w:r>
            <w:r>
              <w:rPr>
                <w:sz w:val="24"/>
              </w:rPr>
              <w:tab/>
            </w:r>
            <w:r>
              <w:rPr>
                <w:spacing w:val="-2"/>
                <w:sz w:val="24"/>
              </w:rPr>
              <w:t xml:space="preserve">самостоятельная </w:t>
            </w:r>
            <w:r>
              <w:rPr>
                <w:sz w:val="24"/>
              </w:rPr>
              <w:t>деятельность детей</w:t>
            </w:r>
          </w:p>
        </w:tc>
        <w:tc>
          <w:tcPr>
            <w:tcW w:w="1537" w:type="dxa"/>
          </w:tcPr>
          <w:p w:rsidR="000664B2" w:rsidRDefault="00CF43C2">
            <w:pPr>
              <w:pStyle w:val="TableParagraph"/>
              <w:spacing w:before="92"/>
              <w:ind w:left="61"/>
              <w:rPr>
                <w:sz w:val="24"/>
              </w:rPr>
            </w:pPr>
            <w:r>
              <w:rPr>
                <w:sz w:val="24"/>
              </w:rPr>
              <w:t>16.00</w:t>
            </w:r>
            <w:r>
              <w:rPr>
                <w:spacing w:val="4"/>
                <w:sz w:val="24"/>
              </w:rPr>
              <w:t xml:space="preserve"> </w:t>
            </w:r>
            <w:r>
              <w:rPr>
                <w:sz w:val="24"/>
              </w:rPr>
              <w:t xml:space="preserve">- </w:t>
            </w:r>
            <w:r>
              <w:rPr>
                <w:spacing w:val="-4"/>
                <w:sz w:val="24"/>
              </w:rPr>
              <w:t>17.00</w:t>
            </w:r>
          </w:p>
        </w:tc>
        <w:tc>
          <w:tcPr>
            <w:tcW w:w="1532" w:type="dxa"/>
          </w:tcPr>
          <w:p w:rsidR="000664B2" w:rsidRDefault="00CF43C2">
            <w:pPr>
              <w:pStyle w:val="TableParagraph"/>
              <w:spacing w:before="92"/>
              <w:ind w:left="61"/>
              <w:rPr>
                <w:sz w:val="24"/>
              </w:rPr>
            </w:pPr>
            <w:r>
              <w:rPr>
                <w:sz w:val="24"/>
              </w:rPr>
              <w:t>16.00</w:t>
            </w:r>
            <w:r>
              <w:rPr>
                <w:spacing w:val="4"/>
                <w:sz w:val="24"/>
              </w:rPr>
              <w:t xml:space="preserve"> </w:t>
            </w:r>
            <w:r>
              <w:rPr>
                <w:sz w:val="24"/>
              </w:rPr>
              <w:t xml:space="preserve">- </w:t>
            </w:r>
            <w:r>
              <w:rPr>
                <w:spacing w:val="-4"/>
                <w:sz w:val="24"/>
              </w:rPr>
              <w:t>17.00</w:t>
            </w:r>
          </w:p>
        </w:tc>
        <w:tc>
          <w:tcPr>
            <w:tcW w:w="1537" w:type="dxa"/>
          </w:tcPr>
          <w:p w:rsidR="000664B2" w:rsidRDefault="00CF43C2">
            <w:pPr>
              <w:pStyle w:val="TableParagraph"/>
              <w:spacing w:before="92"/>
              <w:ind w:left="61"/>
              <w:rPr>
                <w:sz w:val="24"/>
              </w:rPr>
            </w:pPr>
            <w:r>
              <w:rPr>
                <w:sz w:val="24"/>
              </w:rPr>
              <w:t>16.00</w:t>
            </w:r>
            <w:r>
              <w:rPr>
                <w:spacing w:val="3"/>
                <w:sz w:val="24"/>
              </w:rPr>
              <w:t xml:space="preserve"> </w:t>
            </w:r>
            <w:r>
              <w:rPr>
                <w:sz w:val="24"/>
              </w:rPr>
              <w:t xml:space="preserve">- </w:t>
            </w:r>
            <w:r>
              <w:rPr>
                <w:spacing w:val="-2"/>
                <w:sz w:val="24"/>
              </w:rPr>
              <w:t>17.00</w:t>
            </w:r>
          </w:p>
        </w:tc>
        <w:tc>
          <w:tcPr>
            <w:tcW w:w="1537" w:type="dxa"/>
          </w:tcPr>
          <w:p w:rsidR="000664B2" w:rsidRDefault="00CF43C2">
            <w:pPr>
              <w:pStyle w:val="TableParagraph"/>
              <w:spacing w:before="92"/>
              <w:ind w:left="61"/>
              <w:rPr>
                <w:sz w:val="24"/>
              </w:rPr>
            </w:pPr>
            <w:r>
              <w:rPr>
                <w:sz w:val="24"/>
              </w:rPr>
              <w:t>16.00</w:t>
            </w:r>
            <w:r>
              <w:rPr>
                <w:spacing w:val="3"/>
                <w:sz w:val="24"/>
              </w:rPr>
              <w:t xml:space="preserve"> </w:t>
            </w:r>
            <w:r>
              <w:rPr>
                <w:sz w:val="24"/>
              </w:rPr>
              <w:t xml:space="preserve">- </w:t>
            </w:r>
            <w:r>
              <w:rPr>
                <w:spacing w:val="-2"/>
                <w:sz w:val="24"/>
              </w:rPr>
              <w:t>17.00</w:t>
            </w:r>
          </w:p>
        </w:tc>
      </w:tr>
      <w:tr w:rsidR="000664B2">
        <w:trPr>
          <w:trHeight w:val="1310"/>
        </w:trPr>
        <w:tc>
          <w:tcPr>
            <w:tcW w:w="2838" w:type="dxa"/>
          </w:tcPr>
          <w:p w:rsidR="000664B2" w:rsidRDefault="00CF43C2">
            <w:pPr>
              <w:pStyle w:val="TableParagraph"/>
              <w:tabs>
                <w:tab w:val="left" w:pos="1462"/>
                <w:tab w:val="left" w:pos="1784"/>
              </w:tabs>
              <w:spacing w:before="97"/>
              <w:ind w:left="62" w:right="60"/>
              <w:rPr>
                <w:sz w:val="24"/>
              </w:rPr>
            </w:pPr>
            <w:r>
              <w:rPr>
                <w:spacing w:val="-2"/>
                <w:sz w:val="24"/>
              </w:rPr>
              <w:t>Подготовка</w:t>
            </w:r>
            <w:r>
              <w:rPr>
                <w:sz w:val="24"/>
              </w:rPr>
              <w:tab/>
            </w:r>
            <w:r>
              <w:rPr>
                <w:spacing w:val="-10"/>
                <w:sz w:val="24"/>
              </w:rPr>
              <w:t>к</w:t>
            </w:r>
            <w:r>
              <w:rPr>
                <w:sz w:val="24"/>
              </w:rPr>
              <w:tab/>
            </w:r>
            <w:r>
              <w:rPr>
                <w:spacing w:val="-2"/>
                <w:sz w:val="24"/>
              </w:rPr>
              <w:t>прогулке, прогулка,</w:t>
            </w:r>
            <w:r>
              <w:rPr>
                <w:spacing w:val="40"/>
                <w:sz w:val="24"/>
              </w:rPr>
              <w:t xml:space="preserve"> </w:t>
            </w:r>
            <w:r>
              <w:rPr>
                <w:spacing w:val="-2"/>
                <w:sz w:val="24"/>
              </w:rPr>
              <w:t xml:space="preserve">самостоятельная </w:t>
            </w:r>
            <w:r>
              <w:rPr>
                <w:sz w:val="24"/>
              </w:rPr>
              <w:t>деятельность детей</w:t>
            </w:r>
          </w:p>
        </w:tc>
        <w:tc>
          <w:tcPr>
            <w:tcW w:w="1537" w:type="dxa"/>
          </w:tcPr>
          <w:p w:rsidR="000664B2" w:rsidRDefault="00CF43C2">
            <w:pPr>
              <w:pStyle w:val="TableParagraph"/>
              <w:spacing w:before="97"/>
              <w:ind w:left="61"/>
              <w:rPr>
                <w:sz w:val="24"/>
              </w:rPr>
            </w:pPr>
            <w:r>
              <w:rPr>
                <w:sz w:val="24"/>
              </w:rPr>
              <w:t>17.00</w:t>
            </w:r>
            <w:r>
              <w:rPr>
                <w:spacing w:val="4"/>
                <w:sz w:val="24"/>
              </w:rPr>
              <w:t xml:space="preserve"> </w:t>
            </w:r>
            <w:r>
              <w:rPr>
                <w:sz w:val="24"/>
              </w:rPr>
              <w:t xml:space="preserve">- </w:t>
            </w:r>
            <w:r>
              <w:rPr>
                <w:spacing w:val="-4"/>
                <w:sz w:val="24"/>
              </w:rPr>
              <w:t>18.30</w:t>
            </w:r>
          </w:p>
        </w:tc>
        <w:tc>
          <w:tcPr>
            <w:tcW w:w="1532" w:type="dxa"/>
          </w:tcPr>
          <w:p w:rsidR="000664B2" w:rsidRDefault="00CF43C2">
            <w:pPr>
              <w:pStyle w:val="TableParagraph"/>
              <w:spacing w:before="97"/>
              <w:ind w:left="61"/>
              <w:rPr>
                <w:sz w:val="24"/>
              </w:rPr>
            </w:pPr>
            <w:r>
              <w:rPr>
                <w:sz w:val="24"/>
              </w:rPr>
              <w:t>17.00</w:t>
            </w:r>
            <w:r>
              <w:rPr>
                <w:spacing w:val="4"/>
                <w:sz w:val="24"/>
              </w:rPr>
              <w:t xml:space="preserve"> </w:t>
            </w:r>
            <w:r>
              <w:rPr>
                <w:sz w:val="24"/>
              </w:rPr>
              <w:t xml:space="preserve">- </w:t>
            </w:r>
            <w:r>
              <w:rPr>
                <w:spacing w:val="-4"/>
                <w:sz w:val="24"/>
              </w:rPr>
              <w:t>18.30</w:t>
            </w:r>
          </w:p>
        </w:tc>
        <w:tc>
          <w:tcPr>
            <w:tcW w:w="1537" w:type="dxa"/>
          </w:tcPr>
          <w:p w:rsidR="000664B2" w:rsidRDefault="00CF43C2">
            <w:pPr>
              <w:pStyle w:val="TableParagraph"/>
              <w:spacing w:before="97"/>
              <w:ind w:left="61"/>
              <w:rPr>
                <w:sz w:val="24"/>
              </w:rPr>
            </w:pPr>
            <w:r>
              <w:rPr>
                <w:sz w:val="24"/>
              </w:rPr>
              <w:t>17.00</w:t>
            </w:r>
            <w:r>
              <w:rPr>
                <w:spacing w:val="3"/>
                <w:sz w:val="24"/>
              </w:rPr>
              <w:t xml:space="preserve"> </w:t>
            </w:r>
            <w:r>
              <w:rPr>
                <w:sz w:val="24"/>
              </w:rPr>
              <w:t xml:space="preserve">- </w:t>
            </w:r>
            <w:r>
              <w:rPr>
                <w:spacing w:val="-2"/>
                <w:sz w:val="24"/>
              </w:rPr>
              <w:t>18.30</w:t>
            </w:r>
          </w:p>
        </w:tc>
        <w:tc>
          <w:tcPr>
            <w:tcW w:w="1537" w:type="dxa"/>
          </w:tcPr>
          <w:p w:rsidR="000664B2" w:rsidRDefault="00CF43C2">
            <w:pPr>
              <w:pStyle w:val="TableParagraph"/>
              <w:spacing w:before="97"/>
              <w:ind w:left="61"/>
              <w:rPr>
                <w:sz w:val="24"/>
              </w:rPr>
            </w:pPr>
            <w:r>
              <w:rPr>
                <w:sz w:val="24"/>
              </w:rPr>
              <w:t>17.00</w:t>
            </w:r>
            <w:r>
              <w:rPr>
                <w:spacing w:val="3"/>
                <w:sz w:val="24"/>
              </w:rPr>
              <w:t xml:space="preserve"> </w:t>
            </w:r>
            <w:r>
              <w:rPr>
                <w:sz w:val="24"/>
              </w:rPr>
              <w:t xml:space="preserve">- </w:t>
            </w:r>
            <w:r>
              <w:rPr>
                <w:spacing w:val="-2"/>
                <w:sz w:val="24"/>
              </w:rPr>
              <w:t>18.30</w:t>
            </w:r>
          </w:p>
        </w:tc>
      </w:tr>
      <w:tr w:rsidR="000664B2">
        <w:trPr>
          <w:trHeight w:val="479"/>
        </w:trPr>
        <w:tc>
          <w:tcPr>
            <w:tcW w:w="2838" w:type="dxa"/>
          </w:tcPr>
          <w:p w:rsidR="000664B2" w:rsidRDefault="00CF43C2">
            <w:pPr>
              <w:pStyle w:val="TableParagraph"/>
              <w:spacing w:before="92"/>
              <w:ind w:left="62"/>
              <w:rPr>
                <w:sz w:val="24"/>
              </w:rPr>
            </w:pPr>
            <w:r>
              <w:rPr>
                <w:sz w:val="24"/>
              </w:rPr>
              <w:t>Уход</w:t>
            </w:r>
            <w:r>
              <w:rPr>
                <w:spacing w:val="-5"/>
                <w:sz w:val="24"/>
              </w:rPr>
              <w:t xml:space="preserve"> </w:t>
            </w:r>
            <w:r>
              <w:rPr>
                <w:spacing w:val="-2"/>
                <w:sz w:val="24"/>
              </w:rPr>
              <w:t>домой</w:t>
            </w:r>
          </w:p>
        </w:tc>
        <w:tc>
          <w:tcPr>
            <w:tcW w:w="1537" w:type="dxa"/>
          </w:tcPr>
          <w:p w:rsidR="000664B2" w:rsidRDefault="00CF43C2">
            <w:pPr>
              <w:pStyle w:val="TableParagraph"/>
              <w:spacing w:before="92"/>
              <w:ind w:left="61"/>
              <w:rPr>
                <w:sz w:val="24"/>
              </w:rPr>
            </w:pPr>
            <w:r>
              <w:rPr>
                <w:sz w:val="24"/>
              </w:rPr>
              <w:t>до</w:t>
            </w:r>
            <w:r>
              <w:rPr>
                <w:spacing w:val="3"/>
                <w:sz w:val="24"/>
              </w:rPr>
              <w:t xml:space="preserve"> </w:t>
            </w:r>
            <w:r>
              <w:rPr>
                <w:spacing w:val="-2"/>
                <w:sz w:val="24"/>
              </w:rPr>
              <w:t>19.00</w:t>
            </w:r>
          </w:p>
        </w:tc>
        <w:tc>
          <w:tcPr>
            <w:tcW w:w="1532" w:type="dxa"/>
          </w:tcPr>
          <w:p w:rsidR="000664B2" w:rsidRDefault="00CF43C2">
            <w:pPr>
              <w:pStyle w:val="TableParagraph"/>
              <w:spacing w:before="92"/>
              <w:ind w:left="61"/>
              <w:rPr>
                <w:sz w:val="24"/>
              </w:rPr>
            </w:pPr>
            <w:r>
              <w:rPr>
                <w:sz w:val="24"/>
              </w:rPr>
              <w:t>до</w:t>
            </w:r>
            <w:r>
              <w:rPr>
                <w:spacing w:val="3"/>
                <w:sz w:val="24"/>
              </w:rPr>
              <w:t xml:space="preserve"> </w:t>
            </w:r>
            <w:r>
              <w:rPr>
                <w:spacing w:val="-2"/>
                <w:sz w:val="24"/>
              </w:rPr>
              <w:t>19.00</w:t>
            </w:r>
          </w:p>
        </w:tc>
        <w:tc>
          <w:tcPr>
            <w:tcW w:w="1537" w:type="dxa"/>
          </w:tcPr>
          <w:p w:rsidR="000664B2" w:rsidRDefault="00CF43C2">
            <w:pPr>
              <w:pStyle w:val="TableParagraph"/>
              <w:spacing w:before="92"/>
              <w:ind w:left="61"/>
              <w:rPr>
                <w:sz w:val="24"/>
              </w:rPr>
            </w:pPr>
            <w:r>
              <w:rPr>
                <w:sz w:val="24"/>
              </w:rPr>
              <w:t>до</w:t>
            </w:r>
            <w:r>
              <w:rPr>
                <w:spacing w:val="3"/>
                <w:sz w:val="24"/>
              </w:rPr>
              <w:t xml:space="preserve"> </w:t>
            </w:r>
            <w:r>
              <w:rPr>
                <w:spacing w:val="-2"/>
                <w:sz w:val="24"/>
              </w:rPr>
              <w:t>19.00</w:t>
            </w:r>
          </w:p>
        </w:tc>
        <w:tc>
          <w:tcPr>
            <w:tcW w:w="1537" w:type="dxa"/>
          </w:tcPr>
          <w:p w:rsidR="000664B2" w:rsidRDefault="00CF43C2">
            <w:pPr>
              <w:pStyle w:val="TableParagraph"/>
              <w:spacing w:before="92"/>
              <w:ind w:left="61"/>
              <w:rPr>
                <w:sz w:val="24"/>
              </w:rPr>
            </w:pPr>
            <w:r>
              <w:rPr>
                <w:sz w:val="24"/>
              </w:rPr>
              <w:t>до</w:t>
            </w:r>
            <w:r>
              <w:rPr>
                <w:spacing w:val="3"/>
                <w:sz w:val="24"/>
              </w:rPr>
              <w:t xml:space="preserve"> </w:t>
            </w:r>
            <w:r>
              <w:rPr>
                <w:spacing w:val="-2"/>
                <w:sz w:val="24"/>
              </w:rPr>
              <w:t>19.00</w:t>
            </w:r>
          </w:p>
        </w:tc>
      </w:tr>
    </w:tbl>
    <w:p w:rsidR="000664B2" w:rsidRDefault="000664B2">
      <w:pPr>
        <w:pStyle w:val="a4"/>
        <w:spacing w:before="257"/>
        <w:ind w:left="0"/>
        <w:jc w:val="left"/>
        <w:rPr>
          <w:rFonts w:ascii="Calibri"/>
          <w:b/>
        </w:rPr>
      </w:pPr>
    </w:p>
    <w:p w:rsidR="000664B2" w:rsidRDefault="00CF43C2">
      <w:pPr>
        <w:pStyle w:val="a4"/>
        <w:spacing w:line="237" w:lineRule="auto"/>
        <w:ind w:left="708" w:right="969"/>
      </w:pPr>
      <w:r>
        <w:rPr>
          <w:w w:val="105"/>
        </w:rPr>
        <w:t>Согласно пункту 2.10 СП 2.4.3648-20 к организации образовательного процесса и режима дня должны соблюдаться следующие требования:</w:t>
      </w:r>
    </w:p>
    <w:p w:rsidR="000664B2" w:rsidRDefault="00CF43C2">
      <w:pPr>
        <w:pStyle w:val="a4"/>
        <w:spacing w:before="6" w:line="237" w:lineRule="auto"/>
        <w:ind w:left="708" w:right="981" w:firstLine="566"/>
      </w:pPr>
      <w:r>
        <w:rPr>
          <w:w w:val="105"/>
        </w:rPr>
        <w:t>режим двигательной активности детей в течение дня организуется с учётом возрастных особенностей и состояния здоровья;</w:t>
      </w:r>
    </w:p>
    <w:p w:rsidR="000664B2" w:rsidRDefault="00CF43C2">
      <w:pPr>
        <w:pStyle w:val="a4"/>
        <w:spacing w:before="3"/>
        <w:ind w:left="708" w:right="965" w:firstLine="566"/>
      </w:pPr>
      <w:r>
        <w:rPr>
          <w:w w:val="105"/>
        </w:rPr>
        <w:t>при</w:t>
      </w:r>
      <w:r>
        <w:rPr>
          <w:spacing w:val="-16"/>
          <w:w w:val="105"/>
        </w:rPr>
        <w:t xml:space="preserve"> </w:t>
      </w:r>
      <w:r>
        <w:rPr>
          <w:w w:val="105"/>
        </w:rPr>
        <w:t>организации</w:t>
      </w:r>
      <w:r>
        <w:rPr>
          <w:spacing w:val="-14"/>
          <w:w w:val="105"/>
        </w:rPr>
        <w:t xml:space="preserve"> </w:t>
      </w:r>
      <w:r>
        <w:rPr>
          <w:w w:val="105"/>
        </w:rPr>
        <w:t>образовательной</w:t>
      </w:r>
      <w:r>
        <w:rPr>
          <w:spacing w:val="-16"/>
          <w:w w:val="105"/>
        </w:rPr>
        <w:t xml:space="preserve"> </w:t>
      </w:r>
      <w:r>
        <w:rPr>
          <w:w w:val="105"/>
        </w:rPr>
        <w:t>деятельности</w:t>
      </w:r>
      <w:r>
        <w:rPr>
          <w:spacing w:val="-8"/>
          <w:w w:val="105"/>
        </w:rPr>
        <w:t xml:space="preserve"> </w:t>
      </w:r>
      <w:r>
        <w:rPr>
          <w:w w:val="105"/>
        </w:rPr>
        <w:t>предусматривается</w:t>
      </w:r>
      <w:r>
        <w:rPr>
          <w:spacing w:val="-14"/>
          <w:w w:val="105"/>
        </w:rPr>
        <w:t xml:space="preserve"> </w:t>
      </w:r>
      <w:r>
        <w:rPr>
          <w:w w:val="105"/>
        </w:rPr>
        <w:t>введение</w:t>
      </w:r>
      <w:r>
        <w:rPr>
          <w:spacing w:val="-15"/>
          <w:w w:val="105"/>
        </w:rPr>
        <w:t xml:space="preserve"> </w:t>
      </w:r>
      <w:r>
        <w:rPr>
          <w:w w:val="105"/>
        </w:rPr>
        <w:t>в</w:t>
      </w:r>
      <w:r>
        <w:rPr>
          <w:spacing w:val="-5"/>
          <w:w w:val="105"/>
        </w:rPr>
        <w:t xml:space="preserve"> </w:t>
      </w:r>
      <w:r>
        <w:rPr>
          <w:w w:val="105"/>
        </w:rPr>
        <w:t>режим дня физкультминуток</w:t>
      </w:r>
      <w:r>
        <w:rPr>
          <w:spacing w:val="-2"/>
          <w:w w:val="105"/>
        </w:rPr>
        <w:t xml:space="preserve"> </w:t>
      </w:r>
      <w:r>
        <w:rPr>
          <w:w w:val="105"/>
        </w:rPr>
        <w:t xml:space="preserve">во время занятий, гимнастики для глаз, обеспечивается контроль за осанкой, в том числе, во время письма, рисования и использования электронных средств </w:t>
      </w:r>
      <w:r>
        <w:rPr>
          <w:spacing w:val="-2"/>
          <w:w w:val="105"/>
        </w:rPr>
        <w:t>обучения;</w:t>
      </w:r>
    </w:p>
    <w:p w:rsidR="000664B2" w:rsidRDefault="00CF43C2">
      <w:pPr>
        <w:pStyle w:val="a4"/>
        <w:spacing w:before="1"/>
        <w:ind w:left="708" w:right="969" w:firstLine="566"/>
      </w:pPr>
      <w:r>
        <w:rPr>
          <w:w w:val="105"/>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CE2113" w:rsidRDefault="00CF43C2" w:rsidP="00CE2113">
      <w:pPr>
        <w:pStyle w:val="2"/>
        <w:spacing w:before="65"/>
        <w:ind w:left="155"/>
        <w:jc w:val="center"/>
      </w:pPr>
      <w:r>
        <w:rPr>
          <w:w w:val="105"/>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r w:rsidR="00CE2113" w:rsidRPr="00CE2113">
        <w:t xml:space="preserve"> </w:t>
      </w:r>
      <w:r w:rsidR="00CE2113">
        <w:t>Воспитание</w:t>
      </w:r>
      <w:r w:rsidR="00CE2113">
        <w:rPr>
          <w:spacing w:val="-1"/>
        </w:rPr>
        <w:t xml:space="preserve"> </w:t>
      </w:r>
      <w:r w:rsidR="00CE2113">
        <w:t>и</w:t>
      </w:r>
      <w:r w:rsidR="00CE2113">
        <w:rPr>
          <w:spacing w:val="-2"/>
        </w:rPr>
        <w:t xml:space="preserve"> </w:t>
      </w:r>
      <w:r w:rsidR="00CE2113">
        <w:t>обучение</w:t>
      </w:r>
      <w:r w:rsidR="00CE2113">
        <w:rPr>
          <w:spacing w:val="-5"/>
        </w:rPr>
        <w:t xml:space="preserve"> </w:t>
      </w:r>
      <w:r w:rsidR="00CE2113">
        <w:t>в</w:t>
      </w:r>
      <w:r w:rsidR="00CE2113">
        <w:rPr>
          <w:spacing w:val="-2"/>
        </w:rPr>
        <w:t xml:space="preserve"> </w:t>
      </w:r>
      <w:r w:rsidR="00CE2113">
        <w:t>режимных</w:t>
      </w:r>
      <w:r w:rsidR="00CE2113">
        <w:rPr>
          <w:spacing w:val="-1"/>
        </w:rPr>
        <w:t xml:space="preserve"> </w:t>
      </w:r>
      <w:r w:rsidR="00CE2113">
        <w:rPr>
          <w:spacing w:val="-2"/>
        </w:rPr>
        <w:t>моментах</w:t>
      </w:r>
    </w:p>
    <w:p w:rsidR="00CE2113" w:rsidRDefault="00CE2113" w:rsidP="00CE2113">
      <w:pPr>
        <w:spacing w:before="271" w:line="275" w:lineRule="exact"/>
        <w:ind w:left="4818"/>
        <w:jc w:val="both"/>
        <w:rPr>
          <w:b/>
          <w:sz w:val="24"/>
        </w:rPr>
      </w:pPr>
      <w:r>
        <w:rPr>
          <w:b/>
          <w:sz w:val="24"/>
        </w:rPr>
        <w:t>Утренний</w:t>
      </w:r>
      <w:r>
        <w:rPr>
          <w:b/>
          <w:spacing w:val="-4"/>
          <w:sz w:val="24"/>
        </w:rPr>
        <w:t xml:space="preserve"> </w:t>
      </w:r>
      <w:r>
        <w:rPr>
          <w:b/>
          <w:sz w:val="24"/>
        </w:rPr>
        <w:t>прием</w:t>
      </w:r>
      <w:r>
        <w:rPr>
          <w:b/>
          <w:spacing w:val="-3"/>
          <w:sz w:val="24"/>
        </w:rPr>
        <w:t xml:space="preserve"> </w:t>
      </w:r>
      <w:r>
        <w:rPr>
          <w:b/>
          <w:spacing w:val="-4"/>
          <w:sz w:val="24"/>
        </w:rPr>
        <w:t>детей</w:t>
      </w:r>
    </w:p>
    <w:p w:rsidR="00CE2113" w:rsidRDefault="00CE2113" w:rsidP="00CE2113">
      <w:pPr>
        <w:pStyle w:val="a4"/>
        <w:ind w:left="566" w:right="1099"/>
      </w:pPr>
      <w:r>
        <w:t xml:space="preserve">Прием детей — это очень важный момент в режиме дня. Встречая ребенка, необходимо каждый раз показывать ему, как вы ему рады, назвать по имени, при обнять. </w:t>
      </w:r>
      <w:r>
        <w:lastRenderedPageBreak/>
        <w:t>Повышенное внимание</w:t>
      </w:r>
      <w:r>
        <w:rPr>
          <w:spacing w:val="40"/>
        </w:rPr>
        <w:t xml:space="preserve"> </w:t>
      </w:r>
      <w:r>
        <w:t>уделятся</w:t>
      </w:r>
      <w:r>
        <w:rPr>
          <w:spacing w:val="40"/>
        </w:rPr>
        <w:t xml:space="preserve"> </w:t>
      </w:r>
      <w:r>
        <w:t>детям, которые неохотно расстаются с родителями и не</w:t>
      </w:r>
      <w:r>
        <w:rPr>
          <w:spacing w:val="-1"/>
        </w:rPr>
        <w:t xml:space="preserve"> </w:t>
      </w:r>
      <w:r>
        <w:t>хотят оставаться в группе, особенно в период адаптации к детскому саду. Утренний прием детей-это возможность для персонального общения с родителям.</w:t>
      </w:r>
    </w:p>
    <w:p w:rsidR="00CE2113" w:rsidRDefault="00CE2113" w:rsidP="00CE2113">
      <w:pPr>
        <w:pStyle w:val="a4"/>
        <w:ind w:left="566" w:right="1112"/>
      </w:pPr>
      <w:r>
        <w:rPr>
          <w:i/>
        </w:rPr>
        <w:t>Задачи педагога</w:t>
      </w:r>
      <w:r>
        <w:t>: встречать детей приветливо, доброжелательно, здороваясь персонально с каждым ребенком. Пообщаться с родителями, обменяться необходимой информацией (сообщить о предстоящих</w:t>
      </w:r>
      <w:r>
        <w:rPr>
          <w:spacing w:val="40"/>
        </w:rPr>
        <w:t xml:space="preserve"> </w:t>
      </w:r>
      <w:r>
        <w:t>событиях, об успехах и проблемах ребенка).</w:t>
      </w:r>
    </w:p>
    <w:p w:rsidR="00CE2113" w:rsidRDefault="00CE2113" w:rsidP="00CE2113">
      <w:pPr>
        <w:ind w:left="566" w:right="1117"/>
        <w:jc w:val="both"/>
        <w:rPr>
          <w:sz w:val="24"/>
        </w:rPr>
      </w:pPr>
      <w:r>
        <w:rPr>
          <w:i/>
          <w:sz w:val="24"/>
        </w:rPr>
        <w:t>Ожидаемый образовательный результат</w:t>
      </w:r>
      <w:r>
        <w:rPr>
          <w:b/>
          <w:sz w:val="24"/>
        </w:rPr>
        <w:t xml:space="preserve">: </w:t>
      </w:r>
      <w:r>
        <w:rPr>
          <w:sz w:val="24"/>
        </w:rPr>
        <w:t xml:space="preserve">эмоциональный комфорт и положительный заряд на день. Развитие навыков вежливого общения. Вовлеченность родителей в образовательный </w:t>
      </w:r>
      <w:r>
        <w:rPr>
          <w:spacing w:val="-2"/>
          <w:sz w:val="24"/>
        </w:rPr>
        <w:t>процесс.</w:t>
      </w:r>
    </w:p>
    <w:p w:rsidR="00CE2113" w:rsidRDefault="00CE2113" w:rsidP="00CE2113">
      <w:pPr>
        <w:pStyle w:val="2"/>
        <w:spacing w:before="202" w:line="273" w:lineRule="exact"/>
        <w:ind w:left="4316"/>
      </w:pPr>
      <w:r>
        <w:t>Утренняя</w:t>
      </w:r>
      <w:r>
        <w:rPr>
          <w:spacing w:val="-1"/>
        </w:rPr>
        <w:t xml:space="preserve"> </w:t>
      </w:r>
      <w:r>
        <w:rPr>
          <w:spacing w:val="-2"/>
        </w:rPr>
        <w:t>гимнастика</w:t>
      </w:r>
    </w:p>
    <w:p w:rsidR="00CE2113" w:rsidRDefault="00CE2113" w:rsidP="00CE2113">
      <w:pPr>
        <w:pStyle w:val="a4"/>
        <w:ind w:left="566" w:right="1114"/>
      </w:pPr>
      <w:r>
        <w:t>Утренняя зарядка–организационный момент в начале дня, нацеленный на создание положительного эмоционального настроя и сплочение детского коллектива. Зарядка проводится под</w:t>
      </w:r>
      <w:r>
        <w:rPr>
          <w:spacing w:val="40"/>
        </w:rPr>
        <w:t xml:space="preserve"> </w:t>
      </w:r>
      <w:r>
        <w:t>музыку</w:t>
      </w:r>
      <w:r>
        <w:rPr>
          <w:spacing w:val="40"/>
        </w:rPr>
        <w:t xml:space="preserve"> </w:t>
      </w:r>
      <w:r>
        <w:t>или</w:t>
      </w:r>
      <w:r>
        <w:rPr>
          <w:spacing w:val="40"/>
        </w:rPr>
        <w:t xml:space="preserve"> </w:t>
      </w:r>
      <w:r>
        <w:t>детские</w:t>
      </w:r>
      <w:r>
        <w:rPr>
          <w:spacing w:val="40"/>
        </w:rPr>
        <w:t xml:space="preserve"> </w:t>
      </w:r>
      <w:r>
        <w:t>песенки,</w:t>
      </w:r>
      <w:r>
        <w:rPr>
          <w:spacing w:val="40"/>
        </w:rPr>
        <w:t xml:space="preserve"> </w:t>
      </w:r>
      <w:r>
        <w:t>в</w:t>
      </w:r>
      <w:r>
        <w:rPr>
          <w:spacing w:val="40"/>
        </w:rPr>
        <w:t xml:space="preserve"> </w:t>
      </w:r>
      <w:r>
        <w:t>игровой</w:t>
      </w:r>
      <w:r>
        <w:rPr>
          <w:spacing w:val="40"/>
        </w:rPr>
        <w:t xml:space="preserve"> </w:t>
      </w:r>
      <w:r>
        <w:t>форме,</w:t>
      </w:r>
      <w:r>
        <w:rPr>
          <w:spacing w:val="40"/>
        </w:rPr>
        <w:t xml:space="preserve"> </w:t>
      </w:r>
      <w:r>
        <w:t>весело</w:t>
      </w:r>
      <w:r>
        <w:rPr>
          <w:spacing w:val="40"/>
        </w:rPr>
        <w:t xml:space="preserve"> </w:t>
      </w:r>
      <w:r>
        <w:t>и</w:t>
      </w:r>
      <w:r>
        <w:rPr>
          <w:spacing w:val="40"/>
        </w:rPr>
        <w:t xml:space="preserve"> </w:t>
      </w:r>
      <w:r>
        <w:t>интересно. В теплое время года прием детей и утреннюю гимнастика</w:t>
      </w:r>
      <w:r>
        <w:rPr>
          <w:spacing w:val="40"/>
        </w:rPr>
        <w:t xml:space="preserve"> </w:t>
      </w:r>
      <w:r>
        <w:t>проводится на улице.</w:t>
      </w:r>
    </w:p>
    <w:p w:rsidR="00CE2113" w:rsidRDefault="00CE2113" w:rsidP="00CE2113">
      <w:pPr>
        <w:pStyle w:val="a4"/>
        <w:spacing w:line="242" w:lineRule="auto"/>
        <w:ind w:left="566" w:right="1127"/>
      </w:pPr>
      <w:r>
        <w:rPr>
          <w:i/>
        </w:rPr>
        <w:t xml:space="preserve">Задачи педагога: </w:t>
      </w:r>
      <w:r>
        <w:t xml:space="preserve">Провести зарядку весело иинтересно. Способствовать сплочению детского </w:t>
      </w:r>
      <w:r>
        <w:rPr>
          <w:spacing w:val="-2"/>
        </w:rPr>
        <w:t>сообщества.</w:t>
      </w:r>
    </w:p>
    <w:p w:rsidR="00CE2113" w:rsidRDefault="00CE2113" w:rsidP="00CE2113">
      <w:pPr>
        <w:spacing w:line="275" w:lineRule="exact"/>
        <w:ind w:left="566"/>
        <w:jc w:val="both"/>
        <w:rPr>
          <w:sz w:val="24"/>
        </w:rPr>
      </w:pPr>
      <w:r>
        <w:rPr>
          <w:i/>
          <w:sz w:val="24"/>
        </w:rPr>
        <w:t>Ожидаемый</w:t>
      </w:r>
      <w:r>
        <w:rPr>
          <w:i/>
          <w:spacing w:val="-5"/>
          <w:sz w:val="24"/>
        </w:rPr>
        <w:t xml:space="preserve"> </w:t>
      </w:r>
      <w:r>
        <w:rPr>
          <w:i/>
          <w:sz w:val="24"/>
        </w:rPr>
        <w:t>образовательный</w:t>
      </w:r>
      <w:r>
        <w:rPr>
          <w:i/>
          <w:spacing w:val="-5"/>
          <w:sz w:val="24"/>
        </w:rPr>
        <w:t xml:space="preserve"> </w:t>
      </w:r>
      <w:r>
        <w:rPr>
          <w:i/>
          <w:sz w:val="24"/>
        </w:rPr>
        <w:t>результат</w:t>
      </w:r>
      <w:r>
        <w:rPr>
          <w:b/>
          <w:sz w:val="24"/>
        </w:rPr>
        <w:t>:</w:t>
      </w:r>
      <w:r>
        <w:rPr>
          <w:b/>
          <w:spacing w:val="-6"/>
          <w:sz w:val="24"/>
        </w:rPr>
        <w:t xml:space="preserve"> </w:t>
      </w:r>
      <w:r>
        <w:rPr>
          <w:sz w:val="24"/>
        </w:rPr>
        <w:t>Положительный</w:t>
      </w:r>
      <w:r>
        <w:rPr>
          <w:spacing w:val="-5"/>
          <w:sz w:val="24"/>
        </w:rPr>
        <w:t xml:space="preserve"> </w:t>
      </w:r>
      <w:r>
        <w:rPr>
          <w:sz w:val="24"/>
        </w:rPr>
        <w:t>эмоциональный</w:t>
      </w:r>
      <w:r>
        <w:rPr>
          <w:spacing w:val="72"/>
          <w:w w:val="150"/>
          <w:sz w:val="24"/>
        </w:rPr>
        <w:t xml:space="preserve"> </w:t>
      </w:r>
      <w:r>
        <w:rPr>
          <w:spacing w:val="-2"/>
          <w:sz w:val="24"/>
        </w:rPr>
        <w:t>заряд.</w:t>
      </w:r>
    </w:p>
    <w:p w:rsidR="00CE2113" w:rsidRDefault="00CE2113" w:rsidP="00CE2113">
      <w:pPr>
        <w:pStyle w:val="a4"/>
        <w:ind w:left="566" w:right="1340"/>
      </w:pPr>
      <w:r>
        <w:t>Сплочение</w:t>
      </w:r>
      <w:r>
        <w:rPr>
          <w:spacing w:val="-5"/>
        </w:rPr>
        <w:t xml:space="preserve"> </w:t>
      </w:r>
      <w:r>
        <w:t>детского</w:t>
      </w:r>
      <w:r>
        <w:rPr>
          <w:spacing w:val="-5"/>
        </w:rPr>
        <w:t xml:space="preserve"> </w:t>
      </w:r>
      <w:r>
        <w:t>коллектива,</w:t>
      </w:r>
      <w:r>
        <w:rPr>
          <w:spacing w:val="-5"/>
        </w:rPr>
        <w:t xml:space="preserve"> </w:t>
      </w:r>
      <w:r>
        <w:t>развитие</w:t>
      </w:r>
      <w:r>
        <w:rPr>
          <w:spacing w:val="-5"/>
        </w:rPr>
        <w:t xml:space="preserve"> </w:t>
      </w:r>
      <w:r>
        <w:t>добрых</w:t>
      </w:r>
      <w:r>
        <w:rPr>
          <w:spacing w:val="-3"/>
        </w:rPr>
        <w:t xml:space="preserve"> </w:t>
      </w:r>
      <w:r>
        <w:t>взаимоотношений</w:t>
      </w:r>
      <w:r>
        <w:rPr>
          <w:spacing w:val="-6"/>
        </w:rPr>
        <w:t xml:space="preserve"> </w:t>
      </w:r>
      <w:r>
        <w:t>между</w:t>
      </w:r>
      <w:r>
        <w:rPr>
          <w:spacing w:val="-9"/>
        </w:rPr>
        <w:t xml:space="preserve"> </w:t>
      </w:r>
      <w:r>
        <w:t>детьми,</w:t>
      </w:r>
      <w:r>
        <w:rPr>
          <w:spacing w:val="-3"/>
        </w:rPr>
        <w:t xml:space="preserve"> </w:t>
      </w:r>
      <w:r>
        <w:t>умения взаимодействовать. Музыкальное и физическое развитие.</w:t>
      </w:r>
    </w:p>
    <w:p w:rsidR="00CE2113" w:rsidRDefault="00CE2113" w:rsidP="00CE2113">
      <w:pPr>
        <w:pStyle w:val="2"/>
        <w:spacing w:before="1" w:line="274" w:lineRule="exact"/>
        <w:ind w:left="0" w:right="548"/>
        <w:jc w:val="center"/>
      </w:pPr>
      <w:r>
        <w:rPr>
          <w:spacing w:val="-2"/>
        </w:rPr>
        <w:t>Дежурство</w:t>
      </w:r>
    </w:p>
    <w:p w:rsidR="00CE2113" w:rsidRDefault="00CE2113" w:rsidP="00CE2113">
      <w:pPr>
        <w:pStyle w:val="a4"/>
        <w:ind w:left="778" w:right="1106"/>
      </w:pPr>
      <w:r>
        <w:t>Ежедневно определяются дежурные по столовой 2–3 ребенка. Правило, по которому определяются дежурные, вырабатывается</w:t>
      </w:r>
      <w:r>
        <w:rPr>
          <w:spacing w:val="80"/>
        </w:rPr>
        <w:t xml:space="preserve"> </w:t>
      </w:r>
      <w:r>
        <w:t>вместе с детьми и оно должно быть понятно всем детям. То, что дежурные должны делать, тоже должно быть всем понятно, и в первую очередь самим дежурным. Имена дежурных</w:t>
      </w:r>
      <w:r>
        <w:rPr>
          <w:spacing w:val="40"/>
        </w:rPr>
        <w:t xml:space="preserve"> </w:t>
      </w:r>
      <w:r>
        <w:t>пишутся крупными печатными буквами на специальном стенде (рядом с именами помещаются фотографии детей). Дежурным выдаются</w:t>
      </w:r>
      <w:r>
        <w:rPr>
          <w:spacing w:val="40"/>
        </w:rPr>
        <w:t xml:space="preserve"> </w:t>
      </w:r>
      <w:r>
        <w:t>фартуки и шапочки.</w:t>
      </w:r>
    </w:p>
    <w:p w:rsidR="00CE2113" w:rsidRDefault="00CE2113" w:rsidP="00CE2113">
      <w:pPr>
        <w:pStyle w:val="a4"/>
        <w:ind w:left="778" w:right="1118"/>
      </w:pPr>
      <w:r>
        <w:rPr>
          <w:i/>
        </w:rPr>
        <w:t>Задачи педагога</w:t>
      </w:r>
      <w:r>
        <w:rPr>
          <w:b/>
        </w:rPr>
        <w:t xml:space="preserve">: </w:t>
      </w:r>
      <w:r>
        <w:t>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 Давать дежурным посильное задание, чтобы они знали свои обязанности и чтобы могли успешно с ними справиться. Формировать у дежурных ответственное отношение</w:t>
      </w:r>
      <w:r>
        <w:rPr>
          <w:spacing w:val="80"/>
        </w:rPr>
        <w:t xml:space="preserve">  </w:t>
      </w:r>
      <w:r>
        <w:t>к</w:t>
      </w:r>
      <w:r>
        <w:rPr>
          <w:spacing w:val="80"/>
        </w:rPr>
        <w:t xml:space="preserve">  </w:t>
      </w:r>
      <w:r>
        <w:t>порученному</w:t>
      </w:r>
      <w:r>
        <w:rPr>
          <w:spacing w:val="80"/>
        </w:rPr>
        <w:t xml:space="preserve">  </w:t>
      </w:r>
      <w:r>
        <w:t>делу,</w:t>
      </w:r>
      <w:r>
        <w:rPr>
          <w:spacing w:val="80"/>
          <w:w w:val="150"/>
        </w:rPr>
        <w:t xml:space="preserve">  </w:t>
      </w:r>
      <w:r>
        <w:t>стремление</w:t>
      </w:r>
      <w:r>
        <w:rPr>
          <w:spacing w:val="80"/>
          <w:w w:val="150"/>
        </w:rPr>
        <w:t xml:space="preserve">  </w:t>
      </w:r>
      <w:r>
        <w:t>сделать его</w:t>
      </w:r>
      <w:r>
        <w:rPr>
          <w:spacing w:val="80"/>
        </w:rPr>
        <w:t xml:space="preserve">  </w:t>
      </w:r>
      <w:r>
        <w:t>хорошо.</w:t>
      </w:r>
    </w:p>
    <w:p w:rsidR="00CE2113" w:rsidRDefault="00CE2113" w:rsidP="00CE2113">
      <w:pPr>
        <w:pStyle w:val="a4"/>
        <w:ind w:left="778" w:right="1115"/>
      </w:pPr>
      <w:r>
        <w:rPr>
          <w:i/>
        </w:rPr>
        <w:t>Ожидаемый образовательный результат</w:t>
      </w:r>
      <w:r>
        <w:t>: Приобщение к труду, воспитание ответственности и самостоятельности. Воспитание умения ценить чужой труд, заботу, умения быть благодарным.Формирование привычки пользоваться «вежливыми» словами.</w:t>
      </w:r>
    </w:p>
    <w:p w:rsidR="00CE2113" w:rsidRDefault="00CE2113" w:rsidP="00CE2113">
      <w:pPr>
        <w:pStyle w:val="2"/>
        <w:spacing w:before="4"/>
        <w:ind w:left="3442"/>
      </w:pPr>
      <w:r>
        <w:t>Прием</w:t>
      </w:r>
      <w:r>
        <w:rPr>
          <w:spacing w:val="-3"/>
        </w:rPr>
        <w:t xml:space="preserve"> </w:t>
      </w:r>
      <w:r>
        <w:t>пищи</w:t>
      </w:r>
      <w:r>
        <w:rPr>
          <w:spacing w:val="-2"/>
        </w:rPr>
        <w:t xml:space="preserve"> </w:t>
      </w:r>
      <w:r>
        <w:t>(завтрак,</w:t>
      </w:r>
      <w:r>
        <w:rPr>
          <w:spacing w:val="-3"/>
        </w:rPr>
        <w:t xml:space="preserve"> </w:t>
      </w:r>
      <w:r>
        <w:t>обед,</w:t>
      </w:r>
      <w:r>
        <w:rPr>
          <w:spacing w:val="-2"/>
        </w:rPr>
        <w:t xml:space="preserve"> полдник)</w:t>
      </w:r>
    </w:p>
    <w:p w:rsidR="00CE2113" w:rsidRDefault="00CE2113" w:rsidP="00CE2113">
      <w:pPr>
        <w:pStyle w:val="a4"/>
        <w:spacing w:before="72" w:line="242" w:lineRule="auto"/>
        <w:ind w:left="778" w:right="1121"/>
      </w:pPr>
      <w:r>
        <w:t>Нельзя заставлять детей есть, важно, чтобы они кушали с аппетитом. Надо учитывать, что дети едят с разной скоростью, не надо их торопить, пусть они кушают в своем темпе. Недопустимо заставлять ребенка сидеть за столом в ожидании еды или после ее приема. Нужно, чтобы дети знали правило:поел-поблагодари и иди играть.</w:t>
      </w:r>
    </w:p>
    <w:p w:rsidR="00CE2113" w:rsidRDefault="00CE2113" w:rsidP="00CE2113">
      <w:pPr>
        <w:pStyle w:val="a4"/>
        <w:ind w:left="778" w:right="1117"/>
      </w:pPr>
      <w:r>
        <w:rPr>
          <w:i/>
        </w:rPr>
        <w:t>Задачи педагога</w:t>
      </w:r>
      <w:r>
        <w:rPr>
          <w:b/>
        </w:rPr>
        <w:t xml:space="preserve">: </w:t>
      </w:r>
      <w:r>
        <w:t>создавать все условия для того, чтобы дети поели спокойно, в своем темпе, с аппетитом. Поощрять детей есть самостоятельно в соответствии со своим и возрастными возможностями. Воспитывать культуру поведения за столом, формироватьпривычкупользоваться «вежливыми»</w:t>
      </w:r>
      <w:r>
        <w:rPr>
          <w:spacing w:val="40"/>
        </w:rPr>
        <w:t xml:space="preserve">  </w:t>
      </w:r>
      <w:r>
        <w:t>словами.</w:t>
      </w:r>
    </w:p>
    <w:p w:rsidR="00CE2113" w:rsidRDefault="00CE2113" w:rsidP="00CE2113">
      <w:pPr>
        <w:pStyle w:val="a4"/>
        <w:ind w:left="778"/>
        <w:jc w:val="left"/>
      </w:pPr>
      <w:r>
        <w:rPr>
          <w:i/>
          <w:spacing w:val="-2"/>
        </w:rPr>
        <w:t>Ожидаемыйобразовательныйрезультат</w:t>
      </w:r>
      <w:r>
        <w:rPr>
          <w:b/>
          <w:spacing w:val="-2"/>
        </w:rPr>
        <w:t>:</w:t>
      </w:r>
      <w:r>
        <w:rPr>
          <w:spacing w:val="-2"/>
        </w:rPr>
        <w:t xml:space="preserve">Формированиекультурыповедениязастолом,навы </w:t>
      </w:r>
      <w:r>
        <w:t>коввежливого общения.</w:t>
      </w:r>
      <w:r>
        <w:rPr>
          <w:spacing w:val="28"/>
        </w:rPr>
        <w:t xml:space="preserve"> </w:t>
      </w:r>
      <w:r>
        <w:t>Развитие</w:t>
      </w:r>
      <w:r>
        <w:rPr>
          <w:spacing w:val="29"/>
        </w:rPr>
        <w:t xml:space="preserve"> </w:t>
      </w:r>
      <w:r>
        <w:t>умения</w:t>
      </w:r>
      <w:r>
        <w:rPr>
          <w:spacing w:val="28"/>
        </w:rPr>
        <w:t xml:space="preserve"> </w:t>
      </w:r>
      <w:r>
        <w:t>есть</w:t>
      </w:r>
      <w:r>
        <w:rPr>
          <w:spacing w:val="29"/>
        </w:rPr>
        <w:t xml:space="preserve"> </w:t>
      </w:r>
      <w:r>
        <w:t>самостоятельно,</w:t>
      </w:r>
      <w:r>
        <w:rPr>
          <w:spacing w:val="28"/>
        </w:rPr>
        <w:t xml:space="preserve"> </w:t>
      </w:r>
      <w:r>
        <w:t>в соответствии</w:t>
      </w:r>
      <w:r>
        <w:rPr>
          <w:spacing w:val="29"/>
        </w:rPr>
        <w:t xml:space="preserve"> </w:t>
      </w:r>
      <w:r>
        <w:t>со</w:t>
      </w:r>
      <w:r>
        <w:rPr>
          <w:spacing w:val="28"/>
        </w:rPr>
        <w:t xml:space="preserve"> </w:t>
      </w:r>
      <w:r>
        <w:t xml:space="preserve">своими возрастными возможностями. Воспитание умения ценить чужой труд, заботу, умения быть </w:t>
      </w:r>
      <w:r>
        <w:rPr>
          <w:spacing w:val="-2"/>
        </w:rPr>
        <w:t>благодарным.</w:t>
      </w:r>
    </w:p>
    <w:p w:rsidR="00CE2113" w:rsidRDefault="00CE2113" w:rsidP="00CE2113">
      <w:pPr>
        <w:pStyle w:val="a4"/>
        <w:jc w:val="left"/>
        <w:sectPr w:rsidR="00CE2113" w:rsidSect="00CE2113">
          <w:pgSz w:w="11910" w:h="16840"/>
          <w:pgMar w:top="284" w:right="624" w:bottom="454" w:left="425" w:header="0" w:footer="985" w:gutter="0"/>
          <w:cols w:space="720"/>
        </w:sectPr>
      </w:pPr>
    </w:p>
    <w:p w:rsidR="00CE2113" w:rsidRDefault="00CE2113" w:rsidP="00CE2113">
      <w:pPr>
        <w:pStyle w:val="2"/>
        <w:spacing w:before="63" w:line="274" w:lineRule="exact"/>
        <w:ind w:left="4676"/>
      </w:pPr>
      <w:r>
        <w:lastRenderedPageBreak/>
        <w:t>Утренний</w:t>
      </w:r>
      <w:r>
        <w:rPr>
          <w:spacing w:val="-3"/>
        </w:rPr>
        <w:t xml:space="preserve"> </w:t>
      </w:r>
      <w:r>
        <w:rPr>
          <w:spacing w:val="-4"/>
        </w:rPr>
        <w:t>круг</w:t>
      </w:r>
    </w:p>
    <w:p w:rsidR="00CE2113" w:rsidRDefault="00CE2113" w:rsidP="00CE2113">
      <w:pPr>
        <w:pStyle w:val="a4"/>
        <w:tabs>
          <w:tab w:val="left" w:pos="2058"/>
          <w:tab w:val="left" w:pos="2774"/>
          <w:tab w:val="left" w:pos="4213"/>
          <w:tab w:val="left" w:pos="4589"/>
          <w:tab w:val="left" w:pos="5591"/>
          <w:tab w:val="left" w:pos="7416"/>
          <w:tab w:val="left" w:pos="8667"/>
        </w:tabs>
        <w:ind w:left="778" w:right="1105"/>
        <w:jc w:val="left"/>
      </w:pPr>
      <w:r>
        <w:rPr>
          <w:spacing w:val="-2"/>
        </w:rPr>
        <w:t>Утренний</w:t>
      </w:r>
      <w:r>
        <w:tab/>
      </w:r>
      <w:r>
        <w:rPr>
          <w:spacing w:val="-4"/>
        </w:rPr>
        <w:t>круг</w:t>
      </w:r>
      <w:r>
        <w:tab/>
      </w:r>
      <w:r>
        <w:rPr>
          <w:spacing w:val="-2"/>
        </w:rPr>
        <w:t>проводится</w:t>
      </w:r>
      <w:r>
        <w:tab/>
      </w:r>
      <w:r>
        <w:rPr>
          <w:spacing w:val="-10"/>
        </w:rPr>
        <w:t>в</w:t>
      </w:r>
      <w:r>
        <w:tab/>
      </w:r>
      <w:r>
        <w:rPr>
          <w:spacing w:val="-2"/>
        </w:rPr>
        <w:t>форме</w:t>
      </w:r>
      <w:r>
        <w:tab/>
      </w:r>
      <w:r>
        <w:rPr>
          <w:spacing w:val="-2"/>
        </w:rPr>
        <w:t>развивающего</w:t>
      </w:r>
      <w:r>
        <w:tab/>
      </w:r>
      <w:r>
        <w:rPr>
          <w:spacing w:val="-2"/>
        </w:rPr>
        <w:t>общения</w:t>
      </w:r>
      <w:r>
        <w:tab/>
      </w:r>
      <w:r>
        <w:rPr>
          <w:spacing w:val="-2"/>
        </w:rPr>
        <w:t xml:space="preserve">(развивающего </w:t>
      </w:r>
      <w:r>
        <w:t>диалога). Утренний круг-это начало дня, когда дети собираются все вместе для того, чтобы вместе порадоваться предстоящему дню, поделиться впечатлениями,</w:t>
      </w:r>
      <w:r>
        <w:rPr>
          <w:spacing w:val="31"/>
        </w:rPr>
        <w:t xml:space="preserve"> </w:t>
      </w:r>
      <w:r>
        <w:t>узнать новости (что интересного</w:t>
      </w:r>
      <w:r>
        <w:rPr>
          <w:spacing w:val="40"/>
        </w:rPr>
        <w:t xml:space="preserve"> </w:t>
      </w:r>
      <w:r>
        <w:t>будет</w:t>
      </w:r>
      <w:r>
        <w:rPr>
          <w:spacing w:val="40"/>
        </w:rPr>
        <w:t xml:space="preserve"> </w:t>
      </w:r>
      <w:r>
        <w:t>сегодня?),</w:t>
      </w:r>
      <w:r>
        <w:rPr>
          <w:spacing w:val="40"/>
        </w:rPr>
        <w:t xml:space="preserve"> </w:t>
      </w:r>
      <w:r>
        <w:t>обсудить</w:t>
      </w:r>
      <w:r>
        <w:rPr>
          <w:spacing w:val="40"/>
        </w:rPr>
        <w:t xml:space="preserve"> </w:t>
      </w:r>
      <w:r>
        <w:t>совместные</w:t>
      </w:r>
      <w:r>
        <w:rPr>
          <w:spacing w:val="40"/>
        </w:rPr>
        <w:t xml:space="preserve"> </w:t>
      </w:r>
      <w:r>
        <w:t>планы,</w:t>
      </w:r>
      <w:r>
        <w:rPr>
          <w:spacing w:val="40"/>
        </w:rPr>
        <w:t xml:space="preserve"> </w:t>
      </w:r>
      <w:r>
        <w:t>проблемы,</w:t>
      </w:r>
      <w:r>
        <w:rPr>
          <w:spacing w:val="40"/>
        </w:rPr>
        <w:t xml:space="preserve"> </w:t>
      </w:r>
      <w:r>
        <w:t>договориться</w:t>
      </w:r>
      <w:r>
        <w:rPr>
          <w:spacing w:val="40"/>
        </w:rPr>
        <w:t xml:space="preserve"> </w:t>
      </w:r>
      <w:r>
        <w:t>о</w:t>
      </w:r>
      <w:r>
        <w:rPr>
          <w:spacing w:val="80"/>
          <w:w w:val="150"/>
        </w:rPr>
        <w:t xml:space="preserve"> </w:t>
      </w:r>
      <w:r>
        <w:t>правилах и т.д. Именно на утреннем круге зарождается и обсуждается новое приключение (образовательное</w:t>
      </w:r>
      <w:r>
        <w:rPr>
          <w:spacing w:val="36"/>
        </w:rPr>
        <w:t xml:space="preserve"> </w:t>
      </w:r>
      <w:r>
        <w:t>событие),</w:t>
      </w:r>
      <w:r>
        <w:rPr>
          <w:spacing w:val="39"/>
        </w:rPr>
        <w:t xml:space="preserve"> </w:t>
      </w:r>
      <w:r>
        <w:t>дети</w:t>
      </w:r>
      <w:r>
        <w:rPr>
          <w:spacing w:val="36"/>
        </w:rPr>
        <w:t xml:space="preserve"> </w:t>
      </w:r>
      <w:r>
        <w:t>договариваются</w:t>
      </w:r>
      <w:r>
        <w:rPr>
          <w:spacing w:val="34"/>
        </w:rPr>
        <w:t xml:space="preserve"> </w:t>
      </w:r>
      <w:r>
        <w:t>о</w:t>
      </w:r>
      <w:r>
        <w:rPr>
          <w:spacing w:val="37"/>
        </w:rPr>
        <w:t xml:space="preserve"> </w:t>
      </w:r>
      <w:r>
        <w:t>совместных</w:t>
      </w:r>
      <w:r>
        <w:rPr>
          <w:spacing w:val="39"/>
        </w:rPr>
        <w:t xml:space="preserve"> </w:t>
      </w:r>
      <w:r>
        <w:t>правилах</w:t>
      </w:r>
      <w:r>
        <w:rPr>
          <w:spacing w:val="39"/>
        </w:rPr>
        <w:t xml:space="preserve"> </w:t>
      </w:r>
      <w:r>
        <w:t>группы</w:t>
      </w:r>
      <w:r>
        <w:rPr>
          <w:spacing w:val="36"/>
        </w:rPr>
        <w:t xml:space="preserve"> </w:t>
      </w:r>
      <w:r>
        <w:t xml:space="preserve">(нормо творчество), обсуждаются «мировые» и «научные» проблемы (развивающий диалог) и т.д. </w:t>
      </w:r>
      <w:r>
        <w:rPr>
          <w:i/>
        </w:rPr>
        <w:t>Задачи</w:t>
      </w:r>
      <w:r>
        <w:rPr>
          <w:i/>
          <w:spacing w:val="40"/>
        </w:rPr>
        <w:t xml:space="preserve"> </w:t>
      </w:r>
      <w:r>
        <w:rPr>
          <w:i/>
        </w:rPr>
        <w:t>педагога:</w:t>
      </w:r>
      <w:r>
        <w:rPr>
          <w:i/>
          <w:spacing w:val="39"/>
        </w:rPr>
        <w:t xml:space="preserve"> </w:t>
      </w:r>
      <w:r>
        <w:t>Планирование:</w:t>
      </w:r>
      <w:r>
        <w:rPr>
          <w:spacing w:val="40"/>
        </w:rPr>
        <w:t xml:space="preserve"> </w:t>
      </w:r>
      <w:r>
        <w:t>организовать</w:t>
      </w:r>
      <w:r>
        <w:rPr>
          <w:spacing w:val="40"/>
        </w:rPr>
        <w:t xml:space="preserve"> </w:t>
      </w:r>
      <w:r>
        <w:t>детей</w:t>
      </w:r>
      <w:r>
        <w:rPr>
          <w:spacing w:val="40"/>
        </w:rPr>
        <w:t xml:space="preserve"> </w:t>
      </w:r>
      <w:r>
        <w:t>для</w:t>
      </w:r>
      <w:r>
        <w:rPr>
          <w:spacing w:val="40"/>
        </w:rPr>
        <w:t xml:space="preserve"> </w:t>
      </w:r>
      <w:r>
        <w:t>обсуждения</w:t>
      </w:r>
      <w:r>
        <w:rPr>
          <w:spacing w:val="39"/>
        </w:rPr>
        <w:t xml:space="preserve"> </w:t>
      </w:r>
      <w:r>
        <w:t>планов</w:t>
      </w:r>
      <w:r>
        <w:rPr>
          <w:spacing w:val="39"/>
        </w:rPr>
        <w:t xml:space="preserve"> </w:t>
      </w:r>
      <w:r>
        <w:t>реализации совместных дел (проектов, мероприятий, событий и пр.).</w:t>
      </w:r>
    </w:p>
    <w:p w:rsidR="00CE2113" w:rsidRDefault="00CE2113" w:rsidP="00CE2113">
      <w:pPr>
        <w:pStyle w:val="a4"/>
        <w:ind w:left="778" w:right="1130"/>
        <w:jc w:val="left"/>
      </w:pPr>
      <w:r>
        <w:rPr>
          <w:i/>
        </w:rPr>
        <w:t>Информирование:</w:t>
      </w:r>
      <w:r>
        <w:t>сообщить детям новости, которые могут быть интересны и/или полезны для них (появились новые игрушки, у кого-то день рождения и т. д.).</w:t>
      </w:r>
    </w:p>
    <w:p w:rsidR="00CE2113" w:rsidRDefault="00CE2113" w:rsidP="00CE2113">
      <w:pPr>
        <w:pStyle w:val="a4"/>
        <w:ind w:left="566" w:right="1110"/>
      </w:pPr>
      <w:r>
        <w:rPr>
          <w:i/>
        </w:rPr>
        <w:t xml:space="preserve">Проблемная ситуация: </w:t>
      </w:r>
      <w:r>
        <w:t>предложить для обсуждения «проблемную ситуацию», интересную детям, в соответствии с образовательными задачами Программы.</w:t>
      </w:r>
    </w:p>
    <w:p w:rsidR="00CE2113" w:rsidRDefault="00CE2113" w:rsidP="00CE2113">
      <w:pPr>
        <w:pStyle w:val="a4"/>
        <w:ind w:left="566" w:right="1112"/>
      </w:pPr>
      <w:r>
        <w:rPr>
          <w:i/>
        </w:rPr>
        <w:t xml:space="preserve">Развивающий диалог: </w:t>
      </w:r>
      <w:r>
        <w:t>вести дискуссию в формате развивающего диалога, т.е. направлять дискуссию не директивными методами, стараться задавать открытые вопросы (т. е. вопросы, накоторые нельзя ответить однозначно), недавать прямых объяснений и готовых ответов, а подводить детей к тому, чтобы они рассуждали и «сами» пришли к правильному ответу.</w:t>
      </w:r>
    </w:p>
    <w:p w:rsidR="00CE2113" w:rsidRDefault="00CE2113" w:rsidP="00CE2113">
      <w:pPr>
        <w:pStyle w:val="a4"/>
        <w:ind w:left="566" w:right="1113"/>
      </w:pPr>
      <w:r>
        <w:rPr>
          <w:i/>
        </w:rPr>
        <w:t xml:space="preserve">Детское сообщество: </w:t>
      </w:r>
      <w:r>
        <w:t>учить детей быть внимательными друг к другу, поддерживать атмосферу дружелюбия, создавать положительный эмоциональный настрой.</w:t>
      </w:r>
    </w:p>
    <w:p w:rsidR="00CE2113" w:rsidRDefault="00CE2113" w:rsidP="00CE2113">
      <w:pPr>
        <w:ind w:left="566"/>
        <w:jc w:val="both"/>
        <w:rPr>
          <w:sz w:val="24"/>
        </w:rPr>
      </w:pPr>
      <w:r>
        <w:rPr>
          <w:i/>
          <w:sz w:val="24"/>
        </w:rPr>
        <w:t>Навыки</w:t>
      </w:r>
      <w:r>
        <w:rPr>
          <w:i/>
          <w:spacing w:val="-4"/>
          <w:sz w:val="24"/>
        </w:rPr>
        <w:t xml:space="preserve"> </w:t>
      </w:r>
      <w:r>
        <w:rPr>
          <w:i/>
          <w:sz w:val="24"/>
        </w:rPr>
        <w:t>общения:</w:t>
      </w:r>
      <w:r>
        <w:rPr>
          <w:sz w:val="24"/>
        </w:rPr>
        <w:t>учить</w:t>
      </w:r>
      <w:r>
        <w:rPr>
          <w:spacing w:val="-4"/>
          <w:sz w:val="24"/>
        </w:rPr>
        <w:t xml:space="preserve"> </w:t>
      </w:r>
      <w:r>
        <w:rPr>
          <w:sz w:val="24"/>
        </w:rPr>
        <w:t>детей</w:t>
      </w:r>
      <w:r>
        <w:rPr>
          <w:spacing w:val="-3"/>
          <w:sz w:val="24"/>
        </w:rPr>
        <w:t xml:space="preserve"> </w:t>
      </w:r>
      <w:r>
        <w:rPr>
          <w:sz w:val="24"/>
        </w:rPr>
        <w:t>культуре</w:t>
      </w:r>
      <w:r>
        <w:rPr>
          <w:spacing w:val="-4"/>
          <w:sz w:val="24"/>
        </w:rPr>
        <w:t xml:space="preserve"> </w:t>
      </w:r>
      <w:r>
        <w:rPr>
          <w:spacing w:val="-2"/>
          <w:sz w:val="24"/>
        </w:rPr>
        <w:t>диалога.</w:t>
      </w:r>
    </w:p>
    <w:p w:rsidR="00CE2113" w:rsidRDefault="00CE2113" w:rsidP="00CE2113">
      <w:pPr>
        <w:pStyle w:val="a4"/>
        <w:ind w:left="566" w:right="1112"/>
      </w:pPr>
      <w:r>
        <w:rPr>
          <w:i/>
        </w:rPr>
        <w:t xml:space="preserve">Равноправие иинициатива: </w:t>
      </w:r>
      <w:r>
        <w:t xml:space="preserve">поддерживать детскую инициативу, создавая при этом равные воможности для самореализации всем детям (и тихим, и бойким, и лидерам, и скромными </w:t>
      </w:r>
      <w:r>
        <w:rPr>
          <w:spacing w:val="-2"/>
        </w:rPr>
        <w:t>т.д.).</w:t>
      </w:r>
    </w:p>
    <w:p w:rsidR="00CE2113" w:rsidRDefault="00CE2113" w:rsidP="00CE2113">
      <w:pPr>
        <w:ind w:left="566"/>
        <w:jc w:val="both"/>
        <w:rPr>
          <w:i/>
          <w:sz w:val="24"/>
        </w:rPr>
      </w:pPr>
      <w:r>
        <w:rPr>
          <w:i/>
          <w:sz w:val="24"/>
        </w:rPr>
        <w:t>Ожидаемый</w:t>
      </w:r>
      <w:r>
        <w:rPr>
          <w:i/>
          <w:spacing w:val="-6"/>
          <w:sz w:val="24"/>
        </w:rPr>
        <w:t xml:space="preserve"> </w:t>
      </w:r>
      <w:r>
        <w:rPr>
          <w:i/>
          <w:sz w:val="24"/>
        </w:rPr>
        <w:t>образовательный</w:t>
      </w:r>
      <w:r>
        <w:rPr>
          <w:i/>
          <w:spacing w:val="-6"/>
          <w:sz w:val="24"/>
        </w:rPr>
        <w:t xml:space="preserve"> </w:t>
      </w:r>
      <w:r>
        <w:rPr>
          <w:i/>
          <w:spacing w:val="-2"/>
          <w:sz w:val="24"/>
        </w:rPr>
        <w:t>результат:</w:t>
      </w:r>
    </w:p>
    <w:p w:rsidR="00CE2113" w:rsidRDefault="00CE2113" w:rsidP="00CE2113">
      <w:pPr>
        <w:pStyle w:val="a4"/>
        <w:ind w:left="566" w:right="1105"/>
      </w:pPr>
      <w:r>
        <w:rPr>
          <w:i/>
        </w:rPr>
        <w:t>Коммуникативное развитие</w:t>
      </w:r>
      <w:r>
        <w:t xml:space="preserve">: развитие навыков общения, умения доброжелательно взаимодействовать со сверстниками, готовности к совместной деятельности, умение вести </w:t>
      </w:r>
      <w:r>
        <w:rPr>
          <w:spacing w:val="-2"/>
        </w:rPr>
        <w:t>диалог.</w:t>
      </w:r>
    </w:p>
    <w:p w:rsidR="00CE2113" w:rsidRDefault="00CE2113" w:rsidP="00CE2113">
      <w:pPr>
        <w:pStyle w:val="a4"/>
        <w:ind w:left="566" w:right="1112"/>
      </w:pPr>
      <w:r>
        <w:rPr>
          <w:i/>
        </w:rPr>
        <w:t xml:space="preserve">Когнитивное развитие: </w:t>
      </w:r>
      <w:r>
        <w:t>развитие познавательного интереса, умения формулировать свою мысль, ставить задачи, искать пути решения.</w:t>
      </w:r>
    </w:p>
    <w:p w:rsidR="00CE2113" w:rsidRDefault="00CE2113" w:rsidP="00CE2113">
      <w:pPr>
        <w:pStyle w:val="a4"/>
        <w:ind w:left="566" w:right="1112"/>
      </w:pPr>
      <w:r>
        <w:rPr>
          <w:i/>
        </w:rPr>
        <w:t xml:space="preserve">Регуляторное развитие: </w:t>
      </w:r>
      <w:r>
        <w:t xml:space="preserve">развитие умения соблюдать установленные нормы и правила, подчинять свои интересы интересам сообщества, планировать свою и совместную </w:t>
      </w:r>
      <w:r>
        <w:rPr>
          <w:spacing w:val="-2"/>
        </w:rPr>
        <w:t>деятельность.</w:t>
      </w:r>
    </w:p>
    <w:p w:rsidR="00CE2113" w:rsidRDefault="00CE2113" w:rsidP="00CE2113">
      <w:pPr>
        <w:ind w:left="566"/>
        <w:jc w:val="both"/>
        <w:rPr>
          <w:sz w:val="24"/>
        </w:rPr>
      </w:pPr>
      <w:r>
        <w:rPr>
          <w:i/>
          <w:sz w:val="24"/>
        </w:rPr>
        <w:t>Навыки,</w:t>
      </w:r>
      <w:r>
        <w:rPr>
          <w:i/>
          <w:spacing w:val="-4"/>
          <w:sz w:val="24"/>
        </w:rPr>
        <w:t xml:space="preserve"> </w:t>
      </w:r>
      <w:r>
        <w:rPr>
          <w:i/>
          <w:sz w:val="24"/>
        </w:rPr>
        <w:t>умения,</w:t>
      </w:r>
      <w:r>
        <w:rPr>
          <w:i/>
          <w:spacing w:val="-4"/>
          <w:sz w:val="24"/>
        </w:rPr>
        <w:t xml:space="preserve"> </w:t>
      </w:r>
      <w:r>
        <w:rPr>
          <w:i/>
          <w:sz w:val="24"/>
        </w:rPr>
        <w:t>знания</w:t>
      </w:r>
      <w:r>
        <w:rPr>
          <w:b/>
          <w:sz w:val="24"/>
        </w:rPr>
        <w:t>:</w:t>
      </w:r>
      <w:r>
        <w:rPr>
          <w:b/>
          <w:spacing w:val="-4"/>
          <w:sz w:val="24"/>
        </w:rPr>
        <w:t xml:space="preserve"> </w:t>
      </w:r>
      <w:r>
        <w:rPr>
          <w:sz w:val="24"/>
        </w:rPr>
        <w:t>ознакомление</w:t>
      </w:r>
      <w:r>
        <w:rPr>
          <w:spacing w:val="-4"/>
          <w:sz w:val="24"/>
        </w:rPr>
        <w:t xml:space="preserve"> </w:t>
      </w:r>
      <w:r>
        <w:rPr>
          <w:sz w:val="24"/>
        </w:rPr>
        <w:t>с</w:t>
      </w:r>
      <w:r>
        <w:rPr>
          <w:spacing w:val="-4"/>
          <w:sz w:val="24"/>
        </w:rPr>
        <w:t xml:space="preserve"> </w:t>
      </w:r>
      <w:r>
        <w:rPr>
          <w:sz w:val="24"/>
        </w:rPr>
        <w:t>окружающим</w:t>
      </w:r>
      <w:r>
        <w:rPr>
          <w:spacing w:val="-4"/>
          <w:sz w:val="24"/>
        </w:rPr>
        <w:t xml:space="preserve"> </w:t>
      </w:r>
      <w:r>
        <w:rPr>
          <w:sz w:val="24"/>
        </w:rPr>
        <w:t>миром,</w:t>
      </w:r>
      <w:r>
        <w:rPr>
          <w:spacing w:val="-3"/>
          <w:sz w:val="24"/>
        </w:rPr>
        <w:t xml:space="preserve"> </w:t>
      </w:r>
      <w:r>
        <w:rPr>
          <w:sz w:val="24"/>
        </w:rPr>
        <w:t>развитие</w:t>
      </w:r>
      <w:r>
        <w:rPr>
          <w:spacing w:val="-3"/>
          <w:sz w:val="24"/>
        </w:rPr>
        <w:t xml:space="preserve"> </w:t>
      </w:r>
      <w:r>
        <w:rPr>
          <w:spacing w:val="-2"/>
          <w:sz w:val="24"/>
        </w:rPr>
        <w:t>речи.</w:t>
      </w:r>
    </w:p>
    <w:p w:rsidR="00CE2113" w:rsidRDefault="00CE2113" w:rsidP="00CE2113">
      <w:pPr>
        <w:ind w:left="566" w:right="1108"/>
        <w:jc w:val="both"/>
        <w:rPr>
          <w:sz w:val="24"/>
        </w:rPr>
      </w:pPr>
      <w:r>
        <w:rPr>
          <w:i/>
          <w:sz w:val="24"/>
        </w:rPr>
        <w:t>Развитие детского сообщества</w:t>
      </w:r>
      <w:r>
        <w:rPr>
          <w:b/>
          <w:sz w:val="24"/>
        </w:rPr>
        <w:t xml:space="preserve">: </w:t>
      </w:r>
      <w:r>
        <w:rPr>
          <w:sz w:val="24"/>
        </w:rPr>
        <w:t>воспитание взаимной симпатиии дружелюбного отношения детей друг к другу.</w:t>
      </w:r>
    </w:p>
    <w:p w:rsidR="00CE2113" w:rsidRDefault="00CE2113" w:rsidP="00CE2113">
      <w:pPr>
        <w:ind w:left="566" w:right="1106"/>
        <w:jc w:val="both"/>
        <w:rPr>
          <w:sz w:val="24"/>
        </w:rPr>
      </w:pPr>
      <w:r>
        <w:rPr>
          <w:i/>
          <w:sz w:val="24"/>
        </w:rPr>
        <w:t xml:space="preserve">Обеспечение эмоционального комфорта: </w:t>
      </w:r>
      <w:r>
        <w:rPr>
          <w:sz w:val="24"/>
        </w:rPr>
        <w:t>создание положительного настроя на день, положительного отношения к детскому саду.</w:t>
      </w:r>
    </w:p>
    <w:p w:rsidR="00CE2113" w:rsidRDefault="00CE2113" w:rsidP="00CE2113">
      <w:pPr>
        <w:pStyle w:val="a4"/>
        <w:spacing w:before="4"/>
        <w:ind w:left="0"/>
        <w:jc w:val="left"/>
      </w:pPr>
    </w:p>
    <w:p w:rsidR="00CE2113" w:rsidRDefault="00CE2113" w:rsidP="00CE2113">
      <w:pPr>
        <w:pStyle w:val="2"/>
        <w:spacing w:before="1" w:line="273" w:lineRule="exact"/>
        <w:ind w:left="2100"/>
      </w:pPr>
      <w:r>
        <w:t>Игры,</w:t>
      </w:r>
      <w:r>
        <w:rPr>
          <w:spacing w:val="-5"/>
        </w:rPr>
        <w:t xml:space="preserve"> </w:t>
      </w:r>
      <w:r>
        <w:t>занятия,</w:t>
      </w:r>
      <w:r>
        <w:rPr>
          <w:spacing w:val="-1"/>
        </w:rPr>
        <w:t xml:space="preserve"> </w:t>
      </w:r>
      <w:r>
        <w:t>самостоятельная</w:t>
      </w:r>
      <w:r>
        <w:rPr>
          <w:spacing w:val="-3"/>
        </w:rPr>
        <w:t xml:space="preserve"> </w:t>
      </w:r>
      <w:r>
        <w:t>и</w:t>
      </w:r>
      <w:r>
        <w:rPr>
          <w:spacing w:val="-1"/>
        </w:rPr>
        <w:t xml:space="preserve"> </w:t>
      </w:r>
      <w:r>
        <w:t>совместная</w:t>
      </w:r>
      <w:r>
        <w:rPr>
          <w:spacing w:val="-2"/>
        </w:rPr>
        <w:t xml:space="preserve"> деятельность</w:t>
      </w:r>
    </w:p>
    <w:p w:rsidR="00CE2113" w:rsidRDefault="00CE2113" w:rsidP="00CE2113">
      <w:pPr>
        <w:pStyle w:val="a4"/>
        <w:spacing w:line="237" w:lineRule="auto"/>
        <w:ind w:left="566" w:right="1122"/>
      </w:pPr>
      <w:r>
        <w:t>Время в режиме дня предназначено для разнообразных детских деятельностей, как с участием, так и без участия взрослого.</w:t>
      </w:r>
    </w:p>
    <w:p w:rsidR="00CE2113" w:rsidRDefault="00CE2113" w:rsidP="00CE2113">
      <w:pPr>
        <w:pStyle w:val="a4"/>
        <w:spacing w:line="237" w:lineRule="auto"/>
        <w:ind w:left="566" w:right="1116"/>
        <w:rPr>
          <w:b/>
        </w:rPr>
      </w:pPr>
      <w:r>
        <w:rPr>
          <w:i/>
        </w:rPr>
        <w:t>Игры, занятия после завтрака</w:t>
      </w:r>
      <w:r>
        <w:rPr>
          <w:b/>
        </w:rPr>
        <w:t xml:space="preserve">. </w:t>
      </w:r>
      <w:r>
        <w:t>Это время в первую очередь для организованных занятий, совместных проектов, образовательных событий, то есть тех детских активностей, где важна роль взрослого.</w:t>
      </w:r>
      <w:r>
        <w:rPr>
          <w:spacing w:val="-1"/>
        </w:rPr>
        <w:t xml:space="preserve"> </w:t>
      </w:r>
      <w:r>
        <w:t>Должно</w:t>
      </w:r>
      <w:r>
        <w:rPr>
          <w:spacing w:val="-1"/>
        </w:rPr>
        <w:t xml:space="preserve"> </w:t>
      </w:r>
      <w:r>
        <w:t>быть время</w:t>
      </w:r>
      <w:r>
        <w:rPr>
          <w:spacing w:val="-1"/>
        </w:rPr>
        <w:t xml:space="preserve"> </w:t>
      </w:r>
      <w:r>
        <w:t>для свободных</w:t>
      </w:r>
      <w:r>
        <w:rPr>
          <w:spacing w:val="-1"/>
        </w:rPr>
        <w:t xml:space="preserve"> </w:t>
      </w:r>
      <w:r>
        <w:t>игр</w:t>
      </w:r>
      <w:r>
        <w:rPr>
          <w:spacing w:val="-3"/>
        </w:rPr>
        <w:t xml:space="preserve"> </w:t>
      </w:r>
      <w:r>
        <w:t>и</w:t>
      </w:r>
      <w:r>
        <w:rPr>
          <w:spacing w:val="-2"/>
        </w:rPr>
        <w:t xml:space="preserve"> </w:t>
      </w:r>
      <w:r>
        <w:t>для самостоятельных занятий детей в центрах активности</w:t>
      </w:r>
      <w:r>
        <w:rPr>
          <w:b/>
        </w:rPr>
        <w:t>.</w:t>
      </w:r>
    </w:p>
    <w:p w:rsidR="00CE2113" w:rsidRDefault="00CE2113" w:rsidP="00CE2113">
      <w:pPr>
        <w:pStyle w:val="a4"/>
        <w:spacing w:line="237" w:lineRule="auto"/>
        <w:ind w:left="566" w:right="1122"/>
      </w:pPr>
      <w:r>
        <w:rPr>
          <w:i/>
        </w:rPr>
        <w:t>Игры, занятия после прогулки</w:t>
      </w:r>
      <w:r>
        <w:t>. Это время для свободных игр и для самостоятельных занятий в центрах активности, а также это время может использоваться для совместных дел (проектов), репетиций, разучивания песенок, для дополнительных индивидуальных и подгрупповых занятий, для занятий со специалистами. Следует позаботиться, чтобы дети перед обедом играли в спокойные игры, так как в скоре предстоит дневной сон.</w:t>
      </w:r>
    </w:p>
    <w:p w:rsidR="00CE2113" w:rsidRDefault="00CE2113" w:rsidP="00CE2113">
      <w:pPr>
        <w:pStyle w:val="a4"/>
        <w:spacing w:before="70" w:line="242" w:lineRule="auto"/>
        <w:ind w:left="566" w:right="1115"/>
      </w:pPr>
      <w:r>
        <w:rPr>
          <w:i/>
        </w:rPr>
        <w:t xml:space="preserve">Игры,занятия после дневного сна. </w:t>
      </w:r>
      <w:r>
        <w:t>Во второй половине дня больше возможностей для самореализации детей-самостоятельных игр, дополнительных занятий, проектной и событийной деятельности.</w:t>
      </w:r>
    </w:p>
    <w:p w:rsidR="00CE2113" w:rsidRDefault="00CE2113" w:rsidP="00CE2113">
      <w:pPr>
        <w:pStyle w:val="a4"/>
        <w:spacing w:line="242" w:lineRule="auto"/>
        <w:sectPr w:rsidR="00CE2113" w:rsidSect="00CE2113">
          <w:pgSz w:w="11910" w:h="16840"/>
          <w:pgMar w:top="284" w:right="624" w:bottom="454" w:left="425" w:header="0" w:footer="985" w:gutter="0"/>
          <w:cols w:space="720"/>
        </w:sectPr>
      </w:pPr>
    </w:p>
    <w:p w:rsidR="00CE2113" w:rsidRDefault="00CE2113" w:rsidP="00CE2113">
      <w:pPr>
        <w:pStyle w:val="a4"/>
        <w:spacing w:before="78"/>
        <w:ind w:left="566"/>
        <w:jc w:val="left"/>
      </w:pPr>
      <w:r>
        <w:rPr>
          <w:i/>
        </w:rPr>
        <w:lastRenderedPageBreak/>
        <w:t>Задача</w:t>
      </w:r>
      <w:r>
        <w:rPr>
          <w:i/>
          <w:spacing w:val="-4"/>
        </w:rPr>
        <w:t xml:space="preserve"> </w:t>
      </w:r>
      <w:r>
        <w:rPr>
          <w:i/>
        </w:rPr>
        <w:t xml:space="preserve">педагога </w:t>
      </w:r>
      <w:r>
        <w:t>создать</w:t>
      </w:r>
      <w:r>
        <w:rPr>
          <w:spacing w:val="-2"/>
        </w:rPr>
        <w:t xml:space="preserve"> </w:t>
      </w:r>
      <w:r>
        <w:t>каждому</w:t>
      </w:r>
      <w:r>
        <w:rPr>
          <w:spacing w:val="-6"/>
        </w:rPr>
        <w:t xml:space="preserve"> </w:t>
      </w:r>
      <w:r>
        <w:t>ребенку</w:t>
      </w:r>
      <w:r>
        <w:rPr>
          <w:spacing w:val="-7"/>
        </w:rPr>
        <w:t xml:space="preserve"> </w:t>
      </w:r>
      <w:r>
        <w:t>возможность</w:t>
      </w:r>
      <w:r>
        <w:rPr>
          <w:spacing w:val="-1"/>
        </w:rPr>
        <w:t xml:space="preserve"> </w:t>
      </w:r>
      <w:r>
        <w:t>найти</w:t>
      </w:r>
      <w:r>
        <w:rPr>
          <w:spacing w:val="-2"/>
        </w:rPr>
        <w:t xml:space="preserve"> </w:t>
      </w:r>
      <w:r>
        <w:t>себе</w:t>
      </w:r>
      <w:r>
        <w:rPr>
          <w:spacing w:val="-2"/>
        </w:rPr>
        <w:t xml:space="preserve"> </w:t>
      </w:r>
      <w:r>
        <w:t>занятие</w:t>
      </w:r>
      <w:r>
        <w:rPr>
          <w:spacing w:val="-3"/>
        </w:rPr>
        <w:t xml:space="preserve"> </w:t>
      </w:r>
      <w:r>
        <w:t>по</w:t>
      </w:r>
      <w:r>
        <w:rPr>
          <w:spacing w:val="-1"/>
        </w:rPr>
        <w:t xml:space="preserve"> </w:t>
      </w:r>
      <w:r>
        <w:t>своим</w:t>
      </w:r>
      <w:r>
        <w:rPr>
          <w:spacing w:val="-2"/>
        </w:rPr>
        <w:t xml:space="preserve"> интересам.</w:t>
      </w:r>
    </w:p>
    <w:p w:rsidR="00CE2113" w:rsidRDefault="00CE2113" w:rsidP="00CE2113">
      <w:pPr>
        <w:pStyle w:val="a4"/>
        <w:spacing w:before="201"/>
        <w:ind w:left="0"/>
        <w:jc w:val="left"/>
      </w:pPr>
    </w:p>
    <w:p w:rsidR="00CE2113" w:rsidRDefault="00CE2113" w:rsidP="00CE2113">
      <w:pPr>
        <w:pStyle w:val="2"/>
        <w:spacing w:before="1" w:line="274" w:lineRule="exact"/>
        <w:ind w:left="265"/>
        <w:jc w:val="center"/>
      </w:pPr>
      <w:r>
        <w:rPr>
          <w:spacing w:val="-2"/>
        </w:rPr>
        <w:t>Прогулка</w:t>
      </w:r>
    </w:p>
    <w:p w:rsidR="00CE2113" w:rsidRDefault="00CE2113" w:rsidP="00CE2113">
      <w:pPr>
        <w:pStyle w:val="a4"/>
        <w:spacing w:line="237" w:lineRule="auto"/>
        <w:ind w:left="566" w:right="1105"/>
      </w:pPr>
      <w:r>
        <w:t>Ежедневная продолжительность прогулки детей в ДОО составляет около</w:t>
      </w:r>
      <w:r>
        <w:rPr>
          <w:spacing w:val="40"/>
        </w:rPr>
        <w:t xml:space="preserve"> </w:t>
      </w:r>
      <w:r>
        <w:t>3-4</w:t>
      </w:r>
      <w:r>
        <w:rPr>
          <w:spacing w:val="40"/>
        </w:rPr>
        <w:t xml:space="preserve"> </w:t>
      </w:r>
      <w:r>
        <w:t>часов. Прогулку организуют 2 раза в день: в первую половину</w:t>
      </w:r>
      <w:r>
        <w:rPr>
          <w:spacing w:val="-2"/>
        </w:rPr>
        <w:t xml:space="preserve"> </w:t>
      </w:r>
      <w:r>
        <w:t>дня– до обеда и во вторую половину дня–перед уходом детей домой. Продолжительность прогулки определяется дошкольной образовательной организацией взависимости от климатических условий. При температуре воздуха ниже минус 15° C и скорости ветра более 7м/с продолжительность прогулки рекомендуется сокращать. (СанПиН). Прогулка может состоять из следующих структурных элементов: самостоятельная деятельность детей; подвижные и спортивные игры, спортивные упражнения; различные уличные игры и развлечения; наблюдение, экспериментирование; спортивные</w:t>
      </w:r>
      <w:r>
        <w:rPr>
          <w:spacing w:val="-5"/>
        </w:rPr>
        <w:t xml:space="preserve"> </w:t>
      </w:r>
      <w:r>
        <w:t>секции</w:t>
      </w:r>
      <w:r>
        <w:rPr>
          <w:spacing w:val="-4"/>
        </w:rPr>
        <w:t xml:space="preserve"> </w:t>
      </w:r>
      <w:r>
        <w:t>и</w:t>
      </w:r>
      <w:r>
        <w:rPr>
          <w:spacing w:val="-4"/>
        </w:rPr>
        <w:t xml:space="preserve"> </w:t>
      </w:r>
      <w:r>
        <w:t>кружки</w:t>
      </w:r>
      <w:r>
        <w:rPr>
          <w:spacing w:val="-4"/>
        </w:rPr>
        <w:t xml:space="preserve"> </w:t>
      </w:r>
      <w:r>
        <w:t>(дополнительное</w:t>
      </w:r>
      <w:r>
        <w:rPr>
          <w:spacing w:val="-4"/>
        </w:rPr>
        <w:t xml:space="preserve"> </w:t>
      </w:r>
      <w:r>
        <w:t>образование);</w:t>
      </w:r>
      <w:r>
        <w:rPr>
          <w:spacing w:val="-4"/>
        </w:rPr>
        <w:t xml:space="preserve"> </w:t>
      </w:r>
      <w:r>
        <w:t>индивидуальные</w:t>
      </w:r>
      <w:r>
        <w:rPr>
          <w:spacing w:val="-5"/>
        </w:rPr>
        <w:t xml:space="preserve"> </w:t>
      </w:r>
      <w:r>
        <w:t>или</w:t>
      </w:r>
      <w:r>
        <w:rPr>
          <w:spacing w:val="-3"/>
        </w:rPr>
        <w:t xml:space="preserve"> </w:t>
      </w:r>
      <w:r>
        <w:t>групповые занятия по различным направлениям развития детей (основное и дополнительное образование); посильные трудовые действия.</w:t>
      </w:r>
    </w:p>
    <w:p w:rsidR="00CE2113" w:rsidRDefault="00CE2113" w:rsidP="00CE2113">
      <w:pPr>
        <w:pStyle w:val="a4"/>
        <w:ind w:left="566" w:right="1104"/>
      </w:pPr>
      <w:r>
        <w:rPr>
          <w:i/>
        </w:rPr>
        <w:t xml:space="preserve">Задачи педагога: </w:t>
      </w:r>
      <w:r>
        <w:t>Позаботиться о том, чтобы прогулка была интересной и содержательной, обеспечить наличие необходимого инвентаря (для сюжетных и спортивных игр, исследований, трудовой деятельности</w:t>
      </w:r>
      <w:r>
        <w:rPr>
          <w:spacing w:val="-1"/>
        </w:rPr>
        <w:t xml:space="preserve"> </w:t>
      </w:r>
      <w:r>
        <w:t>и пр.).</w:t>
      </w:r>
      <w:r>
        <w:rPr>
          <w:spacing w:val="-1"/>
        </w:rPr>
        <w:t xml:space="preserve"> </w:t>
      </w:r>
      <w:r>
        <w:t>Организовывать подвижные</w:t>
      </w:r>
      <w:r>
        <w:rPr>
          <w:spacing w:val="-1"/>
        </w:rPr>
        <w:t xml:space="preserve"> </w:t>
      </w:r>
      <w:r>
        <w:t>и спортивные игры и упражнения. Приобщать детей к культуре «дворовых игр»-учить их различным играм, в которые можно играть на улице. Способствовать сплочению детского сообщества.</w:t>
      </w:r>
    </w:p>
    <w:p w:rsidR="00CE2113" w:rsidRDefault="00CE2113" w:rsidP="00CE2113">
      <w:pPr>
        <w:pStyle w:val="a4"/>
        <w:ind w:left="566" w:right="1108"/>
      </w:pPr>
      <w:r>
        <w:rPr>
          <w:i/>
        </w:rPr>
        <w:t xml:space="preserve">Ожидаемый образовательный результат: </w:t>
      </w:r>
      <w:r>
        <w:t>Укрепление здоровья детей, профилактика утомления. Удовлетворение потребности в двигательной активности. Физическое развитие, приобщение к подвижным и спортивным играм. Сплочение детского сообщества, развитие доброжелательности, умения взаимодействовать со сверстниками. Развитие игровых навыков. Развитие разновозрастного общения.</w:t>
      </w:r>
    </w:p>
    <w:p w:rsidR="00CE2113" w:rsidRDefault="00CE2113" w:rsidP="00CE2113">
      <w:pPr>
        <w:pStyle w:val="a4"/>
        <w:spacing w:before="2"/>
        <w:ind w:left="0"/>
        <w:jc w:val="left"/>
      </w:pPr>
    </w:p>
    <w:p w:rsidR="00CE2113" w:rsidRDefault="00CE2113" w:rsidP="00CE2113">
      <w:pPr>
        <w:pStyle w:val="2"/>
        <w:spacing w:before="1" w:line="275" w:lineRule="exact"/>
        <w:ind w:left="3567"/>
      </w:pPr>
      <w:r>
        <w:t>Подготовка</w:t>
      </w:r>
      <w:r>
        <w:rPr>
          <w:spacing w:val="-4"/>
        </w:rPr>
        <w:t xml:space="preserve"> </w:t>
      </w:r>
      <w:r>
        <w:t>ко</w:t>
      </w:r>
      <w:r>
        <w:rPr>
          <w:spacing w:val="-3"/>
        </w:rPr>
        <w:t xml:space="preserve"> </w:t>
      </w:r>
      <w:r>
        <w:t>сну,</w:t>
      </w:r>
      <w:r>
        <w:rPr>
          <w:spacing w:val="-2"/>
        </w:rPr>
        <w:t xml:space="preserve"> </w:t>
      </w:r>
      <w:r>
        <w:t xml:space="preserve">дневной </w:t>
      </w:r>
      <w:r>
        <w:rPr>
          <w:spacing w:val="-5"/>
        </w:rPr>
        <w:t>сон</w:t>
      </w:r>
    </w:p>
    <w:p w:rsidR="00CE2113" w:rsidRDefault="00CE2113" w:rsidP="00CE2113">
      <w:pPr>
        <w:pStyle w:val="a4"/>
        <w:spacing w:line="275" w:lineRule="exact"/>
        <w:ind w:left="566"/>
        <w:jc w:val="left"/>
      </w:pPr>
      <w:r>
        <w:t>Этапы</w:t>
      </w:r>
      <w:r>
        <w:rPr>
          <w:spacing w:val="-2"/>
        </w:rPr>
        <w:t xml:space="preserve"> </w:t>
      </w:r>
      <w:r>
        <w:t>работы</w:t>
      </w:r>
      <w:r>
        <w:rPr>
          <w:spacing w:val="-2"/>
        </w:rPr>
        <w:t xml:space="preserve"> </w:t>
      </w:r>
      <w:r>
        <w:t>перед</w:t>
      </w:r>
      <w:r>
        <w:rPr>
          <w:spacing w:val="-1"/>
        </w:rPr>
        <w:t xml:space="preserve"> </w:t>
      </w:r>
      <w:r>
        <w:rPr>
          <w:spacing w:val="-2"/>
        </w:rPr>
        <w:t>сном:</w:t>
      </w:r>
    </w:p>
    <w:p w:rsidR="00CE2113" w:rsidRDefault="00CE2113" w:rsidP="00CE2113">
      <w:pPr>
        <w:pStyle w:val="a4"/>
        <w:ind w:left="566" w:right="1110"/>
      </w:pPr>
      <w:r>
        <w:t>-Подготовка (15–20 минут). Для детей раннего и младшего дошкольного возраста, которые в силу</w:t>
      </w:r>
      <w:r>
        <w:rPr>
          <w:spacing w:val="-7"/>
        </w:rPr>
        <w:t xml:space="preserve"> </w:t>
      </w:r>
      <w:r>
        <w:t>возраста</w:t>
      </w:r>
      <w:r>
        <w:rPr>
          <w:spacing w:val="-1"/>
        </w:rPr>
        <w:t xml:space="preserve"> </w:t>
      </w:r>
      <w:r>
        <w:t>утомляются</w:t>
      </w:r>
      <w:r>
        <w:rPr>
          <w:spacing w:val="-2"/>
        </w:rPr>
        <w:t xml:space="preserve"> </w:t>
      </w:r>
      <w:r>
        <w:t>быстрее,</w:t>
      </w:r>
      <w:r>
        <w:rPr>
          <w:spacing w:val="-2"/>
        </w:rPr>
        <w:t xml:space="preserve"> </w:t>
      </w:r>
      <w:r>
        <w:t>а значит,</w:t>
      </w:r>
      <w:r>
        <w:rPr>
          <w:spacing w:val="-5"/>
        </w:rPr>
        <w:t xml:space="preserve"> </w:t>
      </w:r>
      <w:r>
        <w:t>больше</w:t>
      </w:r>
      <w:r>
        <w:rPr>
          <w:spacing w:val="-3"/>
        </w:rPr>
        <w:t xml:space="preserve"> </w:t>
      </w:r>
      <w:r>
        <w:t>других нуждаются</w:t>
      </w:r>
      <w:r>
        <w:rPr>
          <w:spacing w:val="-2"/>
        </w:rPr>
        <w:t xml:space="preserve"> </w:t>
      </w:r>
      <w:r>
        <w:t>в</w:t>
      </w:r>
      <w:r>
        <w:rPr>
          <w:spacing w:val="-3"/>
        </w:rPr>
        <w:t xml:space="preserve"> </w:t>
      </w:r>
      <w:r>
        <w:t>отдыхе,</w:t>
      </w:r>
      <w:r>
        <w:rPr>
          <w:spacing w:val="-2"/>
        </w:rPr>
        <w:t xml:space="preserve"> </w:t>
      </w:r>
      <w:r>
        <w:t>достаточно включения музыкального фона после обеда (под проведение гигиенических процедур, переодевание) и чтения сказок.</w:t>
      </w:r>
    </w:p>
    <w:p w:rsidR="00CE2113" w:rsidRDefault="00CE2113" w:rsidP="00CE2113">
      <w:pPr>
        <w:pStyle w:val="a4"/>
        <w:spacing w:line="237" w:lineRule="auto"/>
        <w:ind w:left="566" w:right="1121"/>
      </w:pPr>
      <w:r>
        <w:t>Дети старшего возраста перед началом гигиенических процедур могут немного поиграть в спокойные игры.</w:t>
      </w:r>
    </w:p>
    <w:p w:rsidR="00CE2113" w:rsidRDefault="00CE2113" w:rsidP="00CE2113">
      <w:pPr>
        <w:pStyle w:val="a4"/>
        <w:spacing w:line="242" w:lineRule="auto"/>
        <w:ind w:left="566" w:right="1128"/>
      </w:pPr>
      <w:r>
        <w:t>Детям, проснувшимся раньше других,</w:t>
      </w:r>
      <w:r>
        <w:rPr>
          <w:spacing w:val="40"/>
        </w:rPr>
        <w:t xml:space="preserve"> </w:t>
      </w:r>
      <w:r>
        <w:t>предоставляется</w:t>
      </w:r>
      <w:r>
        <w:rPr>
          <w:spacing w:val="40"/>
        </w:rPr>
        <w:t xml:space="preserve"> </w:t>
      </w:r>
      <w:r>
        <w:t xml:space="preserve">возможность встать и найти себе </w:t>
      </w:r>
      <w:r>
        <w:rPr>
          <w:spacing w:val="-2"/>
        </w:rPr>
        <w:t>занятие.</w:t>
      </w:r>
    </w:p>
    <w:p w:rsidR="00CE2113" w:rsidRDefault="00CE2113" w:rsidP="00CE2113">
      <w:pPr>
        <w:pStyle w:val="a4"/>
        <w:ind w:left="566" w:right="1106"/>
      </w:pPr>
      <w:r>
        <w:t>Необходимо создавать условия для полноценного дневного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незадолго до сна. Во время сна воспитатель должен находиться рядом с детьми.</w:t>
      </w:r>
    </w:p>
    <w:p w:rsidR="00CE2113" w:rsidRDefault="00CE2113" w:rsidP="00CE2113">
      <w:pPr>
        <w:pStyle w:val="a4"/>
        <w:ind w:left="566" w:right="1116"/>
      </w:pPr>
      <w:r>
        <w:rPr>
          <w:w w:val="105"/>
        </w:rPr>
        <w:t>Укладываясь спать, ребенок учится в определенной последовательности раздеваться и аккуратно складывать свои вещи. Хорошо, если в спальне звучит спокойная, убаюкивающая музыка.</w:t>
      </w:r>
    </w:p>
    <w:p w:rsidR="00CE2113" w:rsidRDefault="00CE2113" w:rsidP="00CE2113">
      <w:pPr>
        <w:pStyle w:val="a4"/>
        <w:spacing w:line="242" w:lineRule="auto"/>
        <w:ind w:left="566" w:right="1109"/>
      </w:pPr>
      <w:r>
        <w:rPr>
          <w:i/>
          <w:w w:val="105"/>
        </w:rPr>
        <w:t>Чтение перед сном</w:t>
      </w:r>
      <w:r>
        <w:rPr>
          <w:b/>
          <w:w w:val="105"/>
        </w:rPr>
        <w:t xml:space="preserve">. </w:t>
      </w:r>
      <w:r>
        <w:rPr>
          <w:w w:val="105"/>
        </w:rPr>
        <w:t>Многие дети не хотят днем спать. Чтение перед сном помогает уложить детей в постель, успокаивает, помогает детям уснуть.</w:t>
      </w:r>
    </w:p>
    <w:p w:rsidR="00CE2113" w:rsidRDefault="00CE2113" w:rsidP="00CE2113">
      <w:pPr>
        <w:pStyle w:val="a4"/>
        <w:ind w:left="566" w:right="1111"/>
      </w:pPr>
      <w:r>
        <w:t>Ежедневное чтение очень важно для развития и воспитания детей, особенно в век интернета</w:t>
      </w:r>
      <w:r>
        <w:rPr>
          <w:spacing w:val="40"/>
        </w:rPr>
        <w:t xml:space="preserve"> </w:t>
      </w:r>
      <w:r>
        <w:t>и смартфонов. Для детей среднего и старшего дошкольного возраста хорошо читать тексты с продолжением, тогда дети на следующий день более охотно укладываются, чтобы узнать,</w:t>
      </w:r>
      <w:r>
        <w:rPr>
          <w:spacing w:val="80"/>
        </w:rPr>
        <w:t xml:space="preserve"> </w:t>
      </w:r>
      <w:r>
        <w:t>что жедальше приключилось с героями книги.</w:t>
      </w:r>
    </w:p>
    <w:p w:rsidR="00CE2113" w:rsidRDefault="00CE2113" w:rsidP="00CE2113">
      <w:pPr>
        <w:pStyle w:val="a4"/>
        <w:ind w:left="566" w:right="1115"/>
      </w:pPr>
      <w:r>
        <w:t>Читать перед сном можно не только художественную литературу, но и познавательные тексты для детей, детям это тоже нравится. Иногда вместо чтения можно ставить хорошую аудиозапись, начитанную профессиональными актерами.</w:t>
      </w:r>
    </w:p>
    <w:p w:rsidR="00CE2113" w:rsidRDefault="00CE2113" w:rsidP="00CE2113">
      <w:pPr>
        <w:pStyle w:val="a4"/>
        <w:ind w:left="566"/>
      </w:pPr>
      <w:r>
        <w:lastRenderedPageBreak/>
        <w:t>Чтение</w:t>
      </w:r>
      <w:r>
        <w:rPr>
          <w:spacing w:val="4"/>
        </w:rPr>
        <w:t xml:space="preserve"> </w:t>
      </w:r>
      <w:r>
        <w:t>перед</w:t>
      </w:r>
      <w:r>
        <w:rPr>
          <w:spacing w:val="8"/>
        </w:rPr>
        <w:t xml:space="preserve"> </w:t>
      </w:r>
      <w:r>
        <w:t>сном</w:t>
      </w:r>
      <w:r>
        <w:rPr>
          <w:spacing w:val="7"/>
        </w:rPr>
        <w:t xml:space="preserve"> </w:t>
      </w:r>
      <w:r>
        <w:t>незаменяет</w:t>
      </w:r>
      <w:r>
        <w:rPr>
          <w:spacing w:val="8"/>
        </w:rPr>
        <w:t xml:space="preserve"> </w:t>
      </w:r>
      <w:r>
        <w:t>совместного</w:t>
      </w:r>
      <w:r>
        <w:rPr>
          <w:spacing w:val="7"/>
        </w:rPr>
        <w:t xml:space="preserve"> </w:t>
      </w:r>
      <w:r>
        <w:t>чтения</w:t>
      </w:r>
      <w:r>
        <w:rPr>
          <w:spacing w:val="8"/>
        </w:rPr>
        <w:t xml:space="preserve"> </w:t>
      </w:r>
      <w:r>
        <w:t>и</w:t>
      </w:r>
      <w:r>
        <w:rPr>
          <w:spacing w:val="9"/>
        </w:rPr>
        <w:t xml:space="preserve"> </w:t>
      </w:r>
      <w:r>
        <w:t>обсуждения</w:t>
      </w:r>
      <w:r>
        <w:rPr>
          <w:spacing w:val="8"/>
        </w:rPr>
        <w:t xml:space="preserve"> </w:t>
      </w:r>
      <w:r>
        <w:t>в</w:t>
      </w:r>
      <w:r>
        <w:rPr>
          <w:spacing w:val="6"/>
        </w:rPr>
        <w:t xml:space="preserve"> </w:t>
      </w:r>
      <w:r>
        <w:t>течение</w:t>
      </w:r>
      <w:r>
        <w:rPr>
          <w:spacing w:val="7"/>
        </w:rPr>
        <w:t xml:space="preserve"> </w:t>
      </w:r>
      <w:r>
        <w:t>дня</w:t>
      </w:r>
      <w:r>
        <w:rPr>
          <w:spacing w:val="8"/>
        </w:rPr>
        <w:t xml:space="preserve"> </w:t>
      </w:r>
      <w:r>
        <w:t>и</w:t>
      </w:r>
      <w:r>
        <w:rPr>
          <w:spacing w:val="9"/>
        </w:rPr>
        <w:t xml:space="preserve"> </w:t>
      </w:r>
      <w:r>
        <w:t>в</w:t>
      </w:r>
      <w:r>
        <w:rPr>
          <w:spacing w:val="7"/>
        </w:rPr>
        <w:t xml:space="preserve"> </w:t>
      </w:r>
      <w:r>
        <w:rPr>
          <w:spacing w:val="-2"/>
        </w:rPr>
        <w:t>процессе</w:t>
      </w:r>
    </w:p>
    <w:p w:rsidR="00CE2113" w:rsidRDefault="00CE2113" w:rsidP="00CE2113">
      <w:pPr>
        <w:pStyle w:val="a4"/>
        <w:spacing w:before="78"/>
        <w:ind w:left="566"/>
      </w:pPr>
      <w:r>
        <w:t>занятий</w:t>
      </w:r>
      <w:r>
        <w:rPr>
          <w:spacing w:val="-5"/>
        </w:rPr>
        <w:t xml:space="preserve"> </w:t>
      </w:r>
      <w:r>
        <w:t>по</w:t>
      </w:r>
      <w:r>
        <w:rPr>
          <w:spacing w:val="-3"/>
        </w:rPr>
        <w:t xml:space="preserve"> </w:t>
      </w:r>
      <w:r>
        <w:t>развитию</w:t>
      </w:r>
      <w:r>
        <w:rPr>
          <w:spacing w:val="-3"/>
        </w:rPr>
        <w:t xml:space="preserve"> </w:t>
      </w:r>
      <w:r>
        <w:t>речи</w:t>
      </w:r>
      <w:r>
        <w:rPr>
          <w:spacing w:val="-3"/>
        </w:rPr>
        <w:t xml:space="preserve"> </w:t>
      </w:r>
      <w:r>
        <w:t>и</w:t>
      </w:r>
      <w:r>
        <w:rPr>
          <w:spacing w:val="-2"/>
        </w:rPr>
        <w:t xml:space="preserve"> </w:t>
      </w:r>
      <w:r>
        <w:t>ознакомлению</w:t>
      </w:r>
      <w:r>
        <w:rPr>
          <w:spacing w:val="-3"/>
        </w:rPr>
        <w:t xml:space="preserve"> </w:t>
      </w:r>
      <w:r>
        <w:t>с</w:t>
      </w:r>
      <w:r>
        <w:rPr>
          <w:spacing w:val="-7"/>
        </w:rPr>
        <w:t xml:space="preserve"> </w:t>
      </w:r>
      <w:r>
        <w:t>художественной</w:t>
      </w:r>
      <w:r>
        <w:rPr>
          <w:spacing w:val="-2"/>
        </w:rPr>
        <w:t xml:space="preserve"> литературой.</w:t>
      </w:r>
    </w:p>
    <w:p w:rsidR="00CE2113" w:rsidRDefault="00CE2113" w:rsidP="00CE2113">
      <w:pPr>
        <w:pStyle w:val="a4"/>
        <w:spacing w:before="5"/>
        <w:ind w:left="566" w:right="1105"/>
      </w:pPr>
      <w:r>
        <w:rPr>
          <w:i/>
        </w:rPr>
        <w:t>Если ребенок не хочет спать.</w:t>
      </w:r>
      <w:r>
        <w:t>Большинство детей после чтения засыпают. Но есть дети, которые днем не засыпают и очень плохо переносят необходимость два часа лежать в</w:t>
      </w:r>
      <w:r>
        <w:rPr>
          <w:spacing w:val="40"/>
        </w:rPr>
        <w:t xml:space="preserve"> </w:t>
      </w:r>
      <w:r>
        <w:t>кровати ничего неделая. Таких особенных детей, которые никак не спят днем даже после адаптационного периода,бесполезно и неправильно заставлять спать. Правильнее будет с такими детьми договориться. Например, договориться, что он 1час спокойно лежит, а потом, после того как воспитатель скажет, что час прошел, идет тихонько играть. Часто такой договор снимает у детей чувство протеста и ребенок засыпает. Ну а если незасыпает, то воспитатель должен честно соблюдать договоренности и дать ребенку встать и пойти играть. Конечно, по поводу такого ребенка воспитатель должен по советоваться с родителями.</w:t>
      </w:r>
    </w:p>
    <w:p w:rsidR="00CE2113" w:rsidRDefault="00CE2113" w:rsidP="00CE2113">
      <w:pPr>
        <w:pStyle w:val="a4"/>
        <w:ind w:left="566" w:right="1122"/>
      </w:pPr>
      <w:r>
        <w:rPr>
          <w:i/>
        </w:rPr>
        <w:t xml:space="preserve">Задачи педагога: </w:t>
      </w:r>
      <w:r>
        <w:t>Создавать условия для полноценного дневного сна детей (свежий воздух, спокойная, доброжелательная обстановка, тихая музыка и пр.). Учить детей самостоятельно раздеваться, складывать одежду в определенном порядке. Стремиться заинтересовать детей чтением,чтобы у детей формировалась любовь и потребность в регулярном чтении.</w:t>
      </w:r>
    </w:p>
    <w:p w:rsidR="00CE2113" w:rsidRDefault="00CE2113" w:rsidP="00CE2113">
      <w:pPr>
        <w:pStyle w:val="a4"/>
        <w:ind w:left="566" w:right="1108"/>
      </w:pPr>
      <w:r>
        <w:rPr>
          <w:i/>
        </w:rPr>
        <w:t xml:space="preserve">Ожидаемый образовательный результат: </w:t>
      </w:r>
      <w:r>
        <w:t>Укрепление здоровья детей, профилактика утомления. Развитие навыков самообслуживания. Формирование интереса и потребности в регулярном чтении. Приобщение к художественной литературе.</w:t>
      </w:r>
    </w:p>
    <w:p w:rsidR="00CE2113" w:rsidRDefault="00CE2113" w:rsidP="00CE2113">
      <w:pPr>
        <w:pStyle w:val="2"/>
        <w:spacing w:before="205" w:line="275" w:lineRule="exact"/>
        <w:ind w:left="871"/>
        <w:jc w:val="center"/>
      </w:pPr>
      <w:r>
        <w:t>Постепенный</w:t>
      </w:r>
      <w:r>
        <w:rPr>
          <w:spacing w:val="-8"/>
        </w:rPr>
        <w:t xml:space="preserve"> </w:t>
      </w:r>
      <w:r>
        <w:t>подъем,</w:t>
      </w:r>
      <w:r>
        <w:rPr>
          <w:spacing w:val="-8"/>
        </w:rPr>
        <w:t xml:space="preserve"> </w:t>
      </w:r>
      <w:r>
        <w:t>профилактические</w:t>
      </w:r>
      <w:r>
        <w:rPr>
          <w:spacing w:val="-6"/>
        </w:rPr>
        <w:t xml:space="preserve"> </w:t>
      </w:r>
      <w:r>
        <w:t>физкультурно-</w:t>
      </w:r>
      <w:r>
        <w:rPr>
          <w:spacing w:val="-2"/>
        </w:rPr>
        <w:t>оздоровительные</w:t>
      </w:r>
    </w:p>
    <w:p w:rsidR="00CE2113" w:rsidRDefault="00CE2113" w:rsidP="00CE2113">
      <w:pPr>
        <w:spacing w:line="275" w:lineRule="exact"/>
        <w:ind w:left="531"/>
        <w:jc w:val="center"/>
        <w:rPr>
          <w:b/>
          <w:sz w:val="24"/>
        </w:rPr>
      </w:pPr>
      <w:r>
        <w:rPr>
          <w:b/>
          <w:spacing w:val="-2"/>
          <w:sz w:val="24"/>
        </w:rPr>
        <w:t>процедуры</w:t>
      </w:r>
    </w:p>
    <w:p w:rsidR="00CE2113" w:rsidRDefault="00CE2113" w:rsidP="00CE2113">
      <w:pPr>
        <w:pStyle w:val="a4"/>
        <w:spacing w:before="269"/>
        <w:ind w:left="566" w:right="1101"/>
      </w:pPr>
      <w:r>
        <w:t>Правильно организованный подъем детей после дневного сна не только создает положительный эмоциональный фон, но и дает большой оздоровительный эффект. Рекомендуется следующий порядок проведения: постепенное пробуждение под приятную музыку (1–3минуты); «потягушечки» в постели; можно потягиваться, поднимать и опускать руки и ноги, выполнять элементы самомассажа и пальчиковой гимнастики (2–3минуты); ходьба по массажным (корригирующим, рефлексогенным) дорожкам, (1–2минуты); гимнастика после сна с элементами дыхательной гимнастики (4–5 минут); закаливающие водные процедуры: обтирание холодной водой (руки до локтя, шея); одевание после сна. Важно, чтобы групповая комната была хорошо проветрена к пробуждению детей.</w:t>
      </w:r>
    </w:p>
    <w:p w:rsidR="00CE2113" w:rsidRDefault="00CE2113" w:rsidP="00CE2113">
      <w:pPr>
        <w:pStyle w:val="a4"/>
        <w:spacing w:before="1"/>
        <w:ind w:left="566" w:right="1112"/>
      </w:pPr>
      <w:r>
        <w:rPr>
          <w:i/>
        </w:rPr>
        <w:t xml:space="preserve">Задачи педагога: </w:t>
      </w:r>
      <w:r>
        <w:t>К пробуждению детей подготовить (проветрить) игровую комнату.Организовать постепенный подъем детей (по мере пробуждения). Провести гимнастику после сна и закаливающие процедуры, так, чтобы детям было интересно. Обсуждать с детьми, зачем нужна гимнастика и закаливание.</w:t>
      </w:r>
    </w:p>
    <w:p w:rsidR="00CE2113" w:rsidRDefault="00CE2113" w:rsidP="00CE2113">
      <w:pPr>
        <w:pStyle w:val="a4"/>
        <w:spacing w:line="237" w:lineRule="auto"/>
        <w:ind w:left="566" w:right="1109"/>
      </w:pPr>
      <w:r>
        <w:rPr>
          <w:i/>
        </w:rPr>
        <w:t>Ожидаемый образовательный результат:</w:t>
      </w:r>
      <w:r>
        <w:t xml:space="preserve">Формирование у детей ценностного отношения к собственному здоровью (как хорошо закаляться, быть здоровым и не болеть). Комфортный переход от сна к активной деятельности. Укрепление здоровья детей, профилактика </w:t>
      </w:r>
      <w:r>
        <w:rPr>
          <w:spacing w:val="-2"/>
        </w:rPr>
        <w:t>заболеваний.</w:t>
      </w:r>
    </w:p>
    <w:p w:rsidR="00CE2113" w:rsidRDefault="00CE2113" w:rsidP="00CE2113">
      <w:pPr>
        <w:pStyle w:val="2"/>
        <w:spacing w:before="4" w:line="274" w:lineRule="exact"/>
        <w:ind w:left="4587"/>
      </w:pPr>
      <w:r>
        <w:t>Вечерний</w:t>
      </w:r>
      <w:r>
        <w:rPr>
          <w:spacing w:val="-2"/>
        </w:rPr>
        <w:t xml:space="preserve"> </w:t>
      </w:r>
      <w:r>
        <w:rPr>
          <w:spacing w:val="-4"/>
        </w:rPr>
        <w:t>круг</w:t>
      </w:r>
    </w:p>
    <w:p w:rsidR="00CE2113" w:rsidRDefault="00CE2113" w:rsidP="00CE2113">
      <w:pPr>
        <w:pStyle w:val="a4"/>
        <w:ind w:left="566" w:right="1111"/>
      </w:pPr>
      <w:r>
        <w:t>Вечерний круг проводится в форме рефлексии—обсуждения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слушатьи понимать друг друга. В теплое время года вечерний круг можно проводить на улице.</w:t>
      </w:r>
    </w:p>
    <w:p w:rsidR="00CE2113" w:rsidRDefault="00CE2113" w:rsidP="00CE2113">
      <w:pPr>
        <w:ind w:left="566"/>
        <w:jc w:val="both"/>
        <w:rPr>
          <w:i/>
          <w:sz w:val="24"/>
        </w:rPr>
      </w:pPr>
      <w:r>
        <w:rPr>
          <w:i/>
          <w:sz w:val="24"/>
        </w:rPr>
        <w:t xml:space="preserve">Задачи </w:t>
      </w:r>
      <w:r>
        <w:rPr>
          <w:i/>
          <w:spacing w:val="-2"/>
          <w:sz w:val="24"/>
        </w:rPr>
        <w:t>педагога:</w:t>
      </w:r>
    </w:p>
    <w:p w:rsidR="00CE2113" w:rsidRDefault="00CE2113" w:rsidP="00CE2113">
      <w:pPr>
        <w:pStyle w:val="a4"/>
        <w:ind w:left="566" w:right="1106"/>
      </w:pPr>
      <w:r>
        <w:rPr>
          <w:i/>
        </w:rPr>
        <w:t>Рефлексия</w:t>
      </w:r>
      <w:r>
        <w:rPr>
          <w:b/>
        </w:rPr>
        <w:t xml:space="preserve">. </w:t>
      </w:r>
      <w:r>
        <w:t xml:space="preserve">Вспомнить с детьми прошедший день, все самое хорошее иинтересное, чтобы у детей формировалось положительное отношение друг к другу и к детскому саду в целом. </w:t>
      </w:r>
      <w:r>
        <w:rPr>
          <w:i/>
        </w:rPr>
        <w:t xml:space="preserve">Обсуждение проблем. </w:t>
      </w:r>
      <w:r>
        <w:t xml:space="preserve">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 Развивающий диалог: предложить для обсуждения проблемную ситуацию, интересную детям, в соответствии с образовательными задачами </w:t>
      </w:r>
      <w:r>
        <w:lastRenderedPageBreak/>
        <w:t>Программы.</w:t>
      </w:r>
    </w:p>
    <w:p w:rsidR="00CE2113" w:rsidRDefault="00CE2113" w:rsidP="00CE2113">
      <w:pPr>
        <w:pStyle w:val="a4"/>
        <w:ind w:left="566" w:right="1113"/>
      </w:pPr>
      <w:r>
        <w:rPr>
          <w:i/>
        </w:rPr>
        <w:t xml:space="preserve">Детское сообщество: </w:t>
      </w:r>
      <w:r>
        <w:t>учить детей быть внимательными друг к другу, поддерживать атмосферу дружелюбия,создавать положительный</w:t>
      </w:r>
      <w:r>
        <w:rPr>
          <w:spacing w:val="80"/>
          <w:w w:val="150"/>
        </w:rPr>
        <w:t xml:space="preserve"> </w:t>
      </w:r>
      <w:r>
        <w:t>эмоциональный настрой.</w:t>
      </w:r>
    </w:p>
    <w:p w:rsidR="00CE2113" w:rsidRDefault="00CE2113" w:rsidP="00CE2113">
      <w:pPr>
        <w:spacing w:before="60"/>
        <w:ind w:left="566"/>
        <w:jc w:val="both"/>
        <w:rPr>
          <w:i/>
          <w:sz w:val="24"/>
        </w:rPr>
      </w:pPr>
      <w:r>
        <w:rPr>
          <w:i/>
          <w:spacing w:val="-2"/>
          <w:sz w:val="24"/>
        </w:rPr>
        <w:t>Навыки общения</w:t>
      </w:r>
      <w:r>
        <w:rPr>
          <w:b/>
          <w:spacing w:val="-2"/>
          <w:sz w:val="24"/>
        </w:rPr>
        <w:t xml:space="preserve">: </w:t>
      </w:r>
      <w:r>
        <w:rPr>
          <w:spacing w:val="-2"/>
          <w:sz w:val="24"/>
        </w:rPr>
        <w:t>учить детей культуре диалога.</w:t>
      </w:r>
      <w:r w:rsidRPr="00CE2113">
        <w:rPr>
          <w:i/>
          <w:sz w:val="24"/>
        </w:rPr>
        <w:t xml:space="preserve"> </w:t>
      </w:r>
      <w:r>
        <w:rPr>
          <w:i/>
          <w:sz w:val="24"/>
        </w:rPr>
        <w:t>Ожидаемый</w:t>
      </w:r>
      <w:r>
        <w:rPr>
          <w:i/>
          <w:spacing w:val="-6"/>
          <w:sz w:val="24"/>
        </w:rPr>
        <w:t xml:space="preserve"> </w:t>
      </w:r>
      <w:r>
        <w:rPr>
          <w:i/>
          <w:sz w:val="24"/>
        </w:rPr>
        <w:t>образовательный</w:t>
      </w:r>
      <w:r>
        <w:rPr>
          <w:i/>
          <w:spacing w:val="-6"/>
          <w:sz w:val="24"/>
        </w:rPr>
        <w:t xml:space="preserve"> </w:t>
      </w:r>
      <w:r>
        <w:rPr>
          <w:i/>
          <w:spacing w:val="-2"/>
          <w:sz w:val="24"/>
        </w:rPr>
        <w:t>результат:</w:t>
      </w:r>
    </w:p>
    <w:p w:rsidR="00CE2113" w:rsidRDefault="00CE2113" w:rsidP="00CE2113">
      <w:pPr>
        <w:pStyle w:val="a4"/>
        <w:spacing w:before="3" w:line="237" w:lineRule="auto"/>
        <w:ind w:left="566" w:right="1102"/>
      </w:pPr>
      <w:r>
        <w:rPr>
          <w:i/>
        </w:rPr>
        <w:t xml:space="preserve">Коммуникативное развитие: </w:t>
      </w:r>
      <w:r>
        <w:t>развитие навыков общения, умения доброжелательно взаимодействовать со сверстниками, готовности к совместной деятельности.</w:t>
      </w:r>
    </w:p>
    <w:p w:rsidR="00CE2113" w:rsidRDefault="00CE2113" w:rsidP="00CE2113">
      <w:pPr>
        <w:pStyle w:val="a4"/>
        <w:spacing w:before="77"/>
        <w:ind w:left="566" w:right="1107"/>
      </w:pPr>
      <w:r>
        <w:rPr>
          <w:i/>
        </w:rPr>
        <w:t xml:space="preserve">Когнитивное развитие: </w:t>
      </w:r>
      <w:r>
        <w:t>развитие познавательного интереса, умения формулировать свою мысль, ставить задачи, искать пути решения.</w:t>
      </w:r>
    </w:p>
    <w:p w:rsidR="00CE2113" w:rsidRDefault="00CE2113" w:rsidP="00CE2113">
      <w:pPr>
        <w:pStyle w:val="a4"/>
        <w:spacing w:before="78"/>
        <w:ind w:left="566" w:right="1102"/>
      </w:pPr>
      <w:r>
        <w:rPr>
          <w:i/>
        </w:rPr>
        <w:t xml:space="preserve">Регуляторное развитие: </w:t>
      </w:r>
      <w:r>
        <w:t xml:space="preserve">развитие умения соблюдать установленные нормы и правила, подчинять свои интересы интересам сообщества, планировать свою и совместную </w:t>
      </w:r>
      <w:r>
        <w:rPr>
          <w:spacing w:val="-2"/>
        </w:rPr>
        <w:t>деятельность.</w:t>
      </w:r>
    </w:p>
    <w:p w:rsidR="00CE2113" w:rsidRDefault="00CE2113" w:rsidP="00CE2113">
      <w:pPr>
        <w:spacing w:before="77"/>
        <w:ind w:left="566"/>
        <w:jc w:val="both"/>
        <w:rPr>
          <w:sz w:val="24"/>
        </w:rPr>
      </w:pPr>
      <w:r>
        <w:rPr>
          <w:i/>
          <w:sz w:val="24"/>
        </w:rPr>
        <w:t>Навыки,умения,знания</w:t>
      </w:r>
      <w:r>
        <w:rPr>
          <w:b/>
          <w:sz w:val="24"/>
        </w:rPr>
        <w:t>:</w:t>
      </w:r>
      <w:r>
        <w:rPr>
          <w:sz w:val="24"/>
        </w:rPr>
        <w:t>ознакомление</w:t>
      </w:r>
      <w:r>
        <w:rPr>
          <w:spacing w:val="-8"/>
          <w:sz w:val="24"/>
        </w:rPr>
        <w:t xml:space="preserve"> </w:t>
      </w:r>
      <w:r>
        <w:rPr>
          <w:sz w:val="24"/>
        </w:rPr>
        <w:t>с</w:t>
      </w:r>
      <w:r>
        <w:rPr>
          <w:spacing w:val="-6"/>
          <w:sz w:val="24"/>
        </w:rPr>
        <w:t xml:space="preserve"> </w:t>
      </w:r>
      <w:r>
        <w:rPr>
          <w:sz w:val="24"/>
        </w:rPr>
        <w:t>окружающим</w:t>
      </w:r>
      <w:r>
        <w:rPr>
          <w:spacing w:val="-6"/>
          <w:sz w:val="24"/>
        </w:rPr>
        <w:t xml:space="preserve"> </w:t>
      </w:r>
      <w:r>
        <w:rPr>
          <w:sz w:val="24"/>
        </w:rPr>
        <w:t>миром,</w:t>
      </w:r>
      <w:r>
        <w:rPr>
          <w:spacing w:val="-5"/>
          <w:sz w:val="24"/>
        </w:rPr>
        <w:t xml:space="preserve"> </w:t>
      </w:r>
      <w:r>
        <w:rPr>
          <w:sz w:val="24"/>
        </w:rPr>
        <w:t>развитие</w:t>
      </w:r>
      <w:r>
        <w:rPr>
          <w:spacing w:val="-5"/>
          <w:sz w:val="24"/>
        </w:rPr>
        <w:t xml:space="preserve"> </w:t>
      </w:r>
      <w:r>
        <w:rPr>
          <w:spacing w:val="-2"/>
          <w:sz w:val="24"/>
        </w:rPr>
        <w:t>речи.</w:t>
      </w:r>
    </w:p>
    <w:p w:rsidR="00CE2113" w:rsidRDefault="00CE2113" w:rsidP="00CE2113">
      <w:pPr>
        <w:spacing w:before="74"/>
        <w:ind w:left="566" w:right="1108"/>
        <w:jc w:val="both"/>
        <w:rPr>
          <w:sz w:val="24"/>
        </w:rPr>
      </w:pPr>
      <w:r>
        <w:rPr>
          <w:i/>
          <w:sz w:val="24"/>
        </w:rPr>
        <w:t>Развитие детского сообщества</w:t>
      </w:r>
      <w:r>
        <w:rPr>
          <w:b/>
          <w:sz w:val="24"/>
        </w:rPr>
        <w:t xml:space="preserve">: </w:t>
      </w:r>
      <w:r>
        <w:rPr>
          <w:sz w:val="24"/>
        </w:rPr>
        <w:t>воспитание взаимной симпатиии дружелюбного отношения детей друг к другу, положительного отношения к детскому саду.</w:t>
      </w:r>
    </w:p>
    <w:p w:rsidR="00CE2113" w:rsidRDefault="00CE2113" w:rsidP="00CE2113">
      <w:pPr>
        <w:pStyle w:val="a4"/>
        <w:spacing w:before="77"/>
        <w:ind w:left="566" w:right="1107"/>
      </w:pPr>
      <w:r>
        <w:rPr>
          <w:i/>
        </w:rPr>
        <w:t>Эмоциональный комфорт</w:t>
      </w:r>
      <w:r>
        <w:rPr>
          <w:b/>
        </w:rPr>
        <w:t xml:space="preserve">: </w:t>
      </w:r>
      <w:r>
        <w:t>обеспечение эмоционального комфорта, создание хорошего настроения, формирование у детей желания прийти в детский сад на следующий день.</w:t>
      </w:r>
    </w:p>
    <w:p w:rsidR="00CE2113" w:rsidRDefault="00CE2113" w:rsidP="00CE2113">
      <w:pPr>
        <w:pStyle w:val="2"/>
        <w:spacing w:before="12" w:line="272" w:lineRule="exact"/>
        <w:ind w:left="4573"/>
      </w:pPr>
      <w:r>
        <w:t>Уход</w:t>
      </w:r>
      <w:r>
        <w:rPr>
          <w:spacing w:val="-1"/>
        </w:rPr>
        <w:t xml:space="preserve"> </w:t>
      </w:r>
      <w:r>
        <w:t xml:space="preserve">детей </w:t>
      </w:r>
      <w:r>
        <w:rPr>
          <w:spacing w:val="-4"/>
        </w:rPr>
        <w:t>домой</w:t>
      </w:r>
    </w:p>
    <w:p w:rsidR="00CE2113" w:rsidRDefault="00CE2113" w:rsidP="00CE2113">
      <w:pPr>
        <w:pStyle w:val="a4"/>
        <w:ind w:left="566" w:right="1109"/>
      </w:pPr>
      <w:r>
        <w:t>Когда ребенок уходит домой, очень важно, чтобы воспитатель лично очень дружелюбно, ласково и весело попрощался с ребенком, называя его по имени; похвалил его перед родителем, повышая его самооценку, формируя желание вновь прийти в детский сад. С родителем тоже надо пообщаться, поговорить о ребенке, рассказать, как прошел день, сообщить необходимую информацию. Важно, чтобы родитель был в курсе того, что происходит в детском саду, чувствовал себя участником образовательного процесса.</w:t>
      </w:r>
    </w:p>
    <w:p w:rsidR="00CE2113" w:rsidRDefault="00CE2113" w:rsidP="00CE2113">
      <w:pPr>
        <w:pStyle w:val="a4"/>
        <w:ind w:left="566" w:right="1104"/>
      </w:pPr>
      <w:r>
        <w:rPr>
          <w:i/>
        </w:rPr>
        <w:t>Задачи</w:t>
      </w:r>
      <w:r>
        <w:rPr>
          <w:i/>
          <w:spacing w:val="-3"/>
        </w:rPr>
        <w:t xml:space="preserve"> </w:t>
      </w:r>
      <w:r>
        <w:rPr>
          <w:i/>
        </w:rPr>
        <w:t>педагога:</w:t>
      </w:r>
      <w:r>
        <w:t>Попрощаться</w:t>
      </w:r>
      <w:r>
        <w:rPr>
          <w:spacing w:val="-3"/>
        </w:rPr>
        <w:t xml:space="preserve"> </w:t>
      </w:r>
      <w:r>
        <w:t>с</w:t>
      </w:r>
      <w:r>
        <w:rPr>
          <w:spacing w:val="-4"/>
        </w:rPr>
        <w:t xml:space="preserve"> </w:t>
      </w:r>
      <w:r>
        <w:t>каждым</w:t>
      </w:r>
      <w:r>
        <w:rPr>
          <w:spacing w:val="-5"/>
        </w:rPr>
        <w:t xml:space="preserve"> </w:t>
      </w:r>
      <w:r>
        <w:t>ребенком</w:t>
      </w:r>
      <w:r>
        <w:rPr>
          <w:spacing w:val="-4"/>
        </w:rPr>
        <w:t xml:space="preserve"> </w:t>
      </w:r>
      <w:r>
        <w:t>ласково</w:t>
      </w:r>
      <w:r>
        <w:rPr>
          <w:spacing w:val="-3"/>
        </w:rPr>
        <w:t xml:space="preserve"> </w:t>
      </w:r>
      <w:r>
        <w:t>и</w:t>
      </w:r>
      <w:r>
        <w:rPr>
          <w:spacing w:val="-3"/>
        </w:rPr>
        <w:t xml:space="preserve"> </w:t>
      </w:r>
      <w:r>
        <w:t>доброжелательно.</w:t>
      </w:r>
      <w:r>
        <w:rPr>
          <w:spacing w:val="-3"/>
        </w:rPr>
        <w:t xml:space="preserve"> </w:t>
      </w:r>
      <w:r>
        <w:t>Пообщаться</w:t>
      </w:r>
      <w:r>
        <w:rPr>
          <w:spacing w:val="-3"/>
        </w:rPr>
        <w:t xml:space="preserve"> </w:t>
      </w:r>
      <w:r>
        <w:t>с родителями, сообщить необходимую информацию, способствовать во влечению родителей в образовательный процесс, формированию у них ощущения причастности к делам группы и детского сада.</w:t>
      </w:r>
    </w:p>
    <w:p w:rsidR="00CE2113" w:rsidRDefault="00CE2113" w:rsidP="00CE2113">
      <w:pPr>
        <w:pStyle w:val="a4"/>
        <w:ind w:left="566" w:right="1108"/>
      </w:pPr>
      <w:r>
        <w:rPr>
          <w:i/>
        </w:rPr>
        <w:t xml:space="preserve">Ожидаемый образовательный результат: </w:t>
      </w:r>
      <w:r>
        <w:t>Эмоциональный комфорт. Формирование у ребенка желания прийти в детский сад на следующий день. Приобщение родителей к образовательному процессу. Обеспечение единства воспитательных подходов в семье и в детском саду.</w:t>
      </w:r>
    </w:p>
    <w:p w:rsidR="00CE2113" w:rsidRDefault="00CE2113" w:rsidP="00CE2113">
      <w:pPr>
        <w:spacing w:before="2" w:after="4" w:line="480" w:lineRule="auto"/>
        <w:ind w:left="3200" w:right="3041" w:firstLine="238"/>
        <w:rPr>
          <w:b/>
          <w:sz w:val="24"/>
        </w:rPr>
      </w:pPr>
      <w:r>
        <w:rPr>
          <w:b/>
          <w:sz w:val="24"/>
        </w:rPr>
        <w:t>Организация</w:t>
      </w:r>
      <w:r>
        <w:rPr>
          <w:b/>
          <w:spacing w:val="-15"/>
          <w:sz w:val="24"/>
        </w:rPr>
        <w:t xml:space="preserve"> </w:t>
      </w:r>
      <w:r>
        <w:rPr>
          <w:b/>
          <w:sz w:val="24"/>
        </w:rPr>
        <w:t>физического</w:t>
      </w:r>
      <w:r>
        <w:rPr>
          <w:b/>
          <w:spacing w:val="-15"/>
          <w:sz w:val="24"/>
        </w:rPr>
        <w:t xml:space="preserve"> </w:t>
      </w:r>
      <w:r>
        <w:rPr>
          <w:b/>
          <w:sz w:val="24"/>
        </w:rPr>
        <w:t>воспитания Режим двигательной активности</w:t>
      </w:r>
    </w:p>
    <w:tbl>
      <w:tblPr>
        <w:tblW w:w="1091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268"/>
        <w:gridCol w:w="1842"/>
        <w:gridCol w:w="2203"/>
        <w:gridCol w:w="1419"/>
        <w:gridCol w:w="1417"/>
        <w:gridCol w:w="1765"/>
      </w:tblGrid>
      <w:tr w:rsidR="00CE2113" w:rsidTr="005A2352">
        <w:trPr>
          <w:trHeight w:val="522"/>
        </w:trPr>
        <w:tc>
          <w:tcPr>
            <w:tcW w:w="2268" w:type="dxa"/>
            <w:vMerge w:val="restart"/>
          </w:tcPr>
          <w:p w:rsidR="00CE2113" w:rsidRDefault="00CE2113" w:rsidP="00CE2113">
            <w:pPr>
              <w:pStyle w:val="TableParagraph"/>
              <w:ind w:left="0"/>
              <w:rPr>
                <w:b/>
              </w:rPr>
            </w:pPr>
          </w:p>
          <w:p w:rsidR="00CE2113" w:rsidRDefault="00CE2113" w:rsidP="00CE2113">
            <w:pPr>
              <w:pStyle w:val="TableParagraph"/>
              <w:spacing w:before="8"/>
              <w:ind w:left="0"/>
              <w:rPr>
                <w:b/>
              </w:rPr>
            </w:pPr>
          </w:p>
          <w:p w:rsidR="00CE2113" w:rsidRDefault="00CE2113" w:rsidP="00CE2113">
            <w:pPr>
              <w:pStyle w:val="TableParagraph"/>
              <w:ind w:left="640" w:right="625"/>
              <w:jc w:val="center"/>
              <w:rPr>
                <w:b/>
              </w:rPr>
            </w:pPr>
            <w:r>
              <w:rPr>
                <w:b/>
                <w:spacing w:val="-2"/>
              </w:rPr>
              <w:t>Формы работы</w:t>
            </w:r>
          </w:p>
        </w:tc>
        <w:tc>
          <w:tcPr>
            <w:tcW w:w="8646" w:type="dxa"/>
            <w:gridSpan w:val="5"/>
          </w:tcPr>
          <w:p w:rsidR="00CE2113" w:rsidRDefault="00CE2113" w:rsidP="00CE2113">
            <w:pPr>
              <w:pStyle w:val="TableParagraph"/>
              <w:spacing w:line="237" w:lineRule="auto"/>
              <w:ind w:left="2147" w:right="1465" w:hanging="624"/>
              <w:rPr>
                <w:b/>
              </w:rPr>
            </w:pPr>
            <w:r>
              <w:rPr>
                <w:b/>
              </w:rPr>
              <w:t>Количество и длительность занятий (в мин.)в</w:t>
            </w:r>
            <w:r>
              <w:rPr>
                <w:b/>
                <w:spacing w:val="-8"/>
              </w:rPr>
              <w:t xml:space="preserve"> </w:t>
            </w:r>
            <w:r>
              <w:rPr>
                <w:b/>
              </w:rPr>
              <w:t>зависимости</w:t>
            </w:r>
            <w:r>
              <w:rPr>
                <w:b/>
                <w:spacing w:val="-8"/>
              </w:rPr>
              <w:t xml:space="preserve"> </w:t>
            </w:r>
            <w:r>
              <w:rPr>
                <w:b/>
              </w:rPr>
              <w:t>от</w:t>
            </w:r>
            <w:r>
              <w:rPr>
                <w:b/>
                <w:spacing w:val="-8"/>
              </w:rPr>
              <w:t xml:space="preserve"> </w:t>
            </w:r>
            <w:r>
              <w:rPr>
                <w:b/>
              </w:rPr>
              <w:t>возраста</w:t>
            </w:r>
            <w:r>
              <w:rPr>
                <w:b/>
                <w:spacing w:val="-11"/>
              </w:rPr>
              <w:t xml:space="preserve"> </w:t>
            </w:r>
            <w:r>
              <w:rPr>
                <w:b/>
              </w:rPr>
              <w:t>детей</w:t>
            </w:r>
          </w:p>
        </w:tc>
      </w:tr>
      <w:tr w:rsidR="00CE2113" w:rsidTr="005A2352">
        <w:trPr>
          <w:trHeight w:val="1012"/>
        </w:trPr>
        <w:tc>
          <w:tcPr>
            <w:tcW w:w="2268" w:type="dxa"/>
            <w:vMerge/>
            <w:tcBorders>
              <w:top w:val="nil"/>
            </w:tcBorders>
          </w:tcPr>
          <w:p w:rsidR="00CE2113" w:rsidRDefault="00CE2113" w:rsidP="00CE2113">
            <w:pPr>
              <w:rPr>
                <w:sz w:val="2"/>
                <w:szCs w:val="2"/>
              </w:rPr>
            </w:pPr>
          </w:p>
        </w:tc>
        <w:tc>
          <w:tcPr>
            <w:tcW w:w="1842" w:type="dxa"/>
          </w:tcPr>
          <w:p w:rsidR="00CE2113" w:rsidRDefault="00CE2113" w:rsidP="00CE2113">
            <w:pPr>
              <w:pStyle w:val="TableParagraph"/>
              <w:spacing w:before="253"/>
              <w:ind w:left="304"/>
              <w:rPr>
                <w:b/>
              </w:rPr>
            </w:pPr>
            <w:r>
              <w:rPr>
                <w:b/>
              </w:rPr>
              <w:t>1-3</w:t>
            </w:r>
            <w:r>
              <w:rPr>
                <w:b/>
                <w:spacing w:val="-3"/>
              </w:rPr>
              <w:t xml:space="preserve"> </w:t>
            </w:r>
            <w:r>
              <w:rPr>
                <w:b/>
                <w:spacing w:val="-5"/>
              </w:rPr>
              <w:t>лет</w:t>
            </w:r>
          </w:p>
        </w:tc>
        <w:tc>
          <w:tcPr>
            <w:tcW w:w="2203" w:type="dxa"/>
          </w:tcPr>
          <w:p w:rsidR="00CE2113" w:rsidRDefault="00CE2113" w:rsidP="00CE2113">
            <w:pPr>
              <w:pStyle w:val="TableParagraph"/>
              <w:spacing w:before="253"/>
              <w:ind w:left="299"/>
              <w:rPr>
                <w:b/>
              </w:rPr>
            </w:pPr>
            <w:r>
              <w:rPr>
                <w:b/>
              </w:rPr>
              <w:t>3 -</w:t>
            </w:r>
            <w:r>
              <w:rPr>
                <w:b/>
                <w:spacing w:val="-2"/>
              </w:rPr>
              <w:t>4года</w:t>
            </w:r>
          </w:p>
        </w:tc>
        <w:tc>
          <w:tcPr>
            <w:tcW w:w="1419" w:type="dxa"/>
          </w:tcPr>
          <w:p w:rsidR="00CE2113" w:rsidRDefault="00CE2113" w:rsidP="00CE2113">
            <w:pPr>
              <w:pStyle w:val="TableParagraph"/>
              <w:spacing w:before="253"/>
              <w:ind w:left="335"/>
              <w:rPr>
                <w:b/>
              </w:rPr>
            </w:pPr>
            <w:r>
              <w:rPr>
                <w:b/>
              </w:rPr>
              <w:t>4</w:t>
            </w:r>
            <w:r>
              <w:rPr>
                <w:b/>
                <w:spacing w:val="-3"/>
              </w:rPr>
              <w:t xml:space="preserve"> </w:t>
            </w:r>
            <w:r>
              <w:rPr>
                <w:b/>
              </w:rPr>
              <w:t>–</w:t>
            </w:r>
            <w:r>
              <w:rPr>
                <w:b/>
                <w:spacing w:val="-3"/>
              </w:rPr>
              <w:t xml:space="preserve"> </w:t>
            </w:r>
            <w:r>
              <w:rPr>
                <w:b/>
                <w:spacing w:val="-10"/>
              </w:rPr>
              <w:t>5</w:t>
            </w:r>
          </w:p>
          <w:p w:rsidR="00CE2113" w:rsidRDefault="00CE2113" w:rsidP="00CE2113">
            <w:pPr>
              <w:pStyle w:val="TableParagraph"/>
              <w:spacing w:before="1"/>
              <w:ind w:left="356"/>
              <w:rPr>
                <w:b/>
              </w:rPr>
            </w:pPr>
            <w:r>
              <w:rPr>
                <w:b/>
                <w:spacing w:val="-5"/>
              </w:rPr>
              <w:t>лет</w:t>
            </w:r>
          </w:p>
        </w:tc>
        <w:tc>
          <w:tcPr>
            <w:tcW w:w="1417" w:type="dxa"/>
          </w:tcPr>
          <w:p w:rsidR="00CE2113" w:rsidRDefault="00CE2113" w:rsidP="00CE2113">
            <w:pPr>
              <w:pStyle w:val="TableParagraph"/>
              <w:spacing w:before="253"/>
              <w:ind w:left="311"/>
              <w:rPr>
                <w:b/>
              </w:rPr>
            </w:pPr>
            <w:r>
              <w:rPr>
                <w:b/>
              </w:rPr>
              <w:t>5</w:t>
            </w:r>
            <w:r>
              <w:rPr>
                <w:b/>
                <w:spacing w:val="-3"/>
              </w:rPr>
              <w:t xml:space="preserve"> </w:t>
            </w:r>
            <w:r>
              <w:rPr>
                <w:b/>
              </w:rPr>
              <w:t>–</w:t>
            </w:r>
            <w:r>
              <w:rPr>
                <w:b/>
                <w:spacing w:val="-3"/>
              </w:rPr>
              <w:t xml:space="preserve"> </w:t>
            </w:r>
            <w:r>
              <w:rPr>
                <w:b/>
              </w:rPr>
              <w:t>6</w:t>
            </w:r>
            <w:r>
              <w:rPr>
                <w:b/>
                <w:spacing w:val="-5"/>
              </w:rPr>
              <w:t xml:space="preserve"> лет</w:t>
            </w:r>
          </w:p>
        </w:tc>
        <w:tc>
          <w:tcPr>
            <w:tcW w:w="1765" w:type="dxa"/>
          </w:tcPr>
          <w:p w:rsidR="00CE2113" w:rsidRDefault="00CE2113" w:rsidP="00CE2113">
            <w:pPr>
              <w:pStyle w:val="TableParagraph"/>
              <w:spacing w:line="247" w:lineRule="exact"/>
              <w:ind w:left="168"/>
              <w:rPr>
                <w:b/>
              </w:rPr>
            </w:pPr>
            <w:r>
              <w:rPr>
                <w:b/>
              </w:rPr>
              <w:t xml:space="preserve">6 – </w:t>
            </w:r>
            <w:r>
              <w:rPr>
                <w:b/>
                <w:spacing w:val="-10"/>
              </w:rPr>
              <w:t>7</w:t>
            </w:r>
          </w:p>
          <w:p w:rsidR="00CE2113" w:rsidRDefault="00CE2113" w:rsidP="00CE2113">
            <w:pPr>
              <w:pStyle w:val="TableParagraph"/>
              <w:spacing w:line="251" w:lineRule="exact"/>
              <w:ind w:left="113"/>
              <w:rPr>
                <w:b/>
              </w:rPr>
            </w:pPr>
            <w:r>
              <w:rPr>
                <w:b/>
                <w:spacing w:val="-5"/>
              </w:rPr>
              <w:t>лет</w:t>
            </w:r>
          </w:p>
        </w:tc>
      </w:tr>
      <w:tr w:rsidR="00CE2113" w:rsidTr="005A2352">
        <w:trPr>
          <w:trHeight w:val="372"/>
        </w:trPr>
        <w:tc>
          <w:tcPr>
            <w:tcW w:w="10914" w:type="dxa"/>
            <w:gridSpan w:val="6"/>
          </w:tcPr>
          <w:p w:rsidR="00CE2113" w:rsidRDefault="00CE2113" w:rsidP="00CE2113">
            <w:pPr>
              <w:pStyle w:val="TableParagraph"/>
              <w:spacing w:before="61"/>
              <w:ind w:left="609"/>
              <w:rPr>
                <w:b/>
              </w:rPr>
            </w:pPr>
            <w:r>
              <w:rPr>
                <w:b/>
              </w:rPr>
              <w:t>1.Физкультурно-оздоровительные</w:t>
            </w:r>
            <w:r>
              <w:rPr>
                <w:b/>
                <w:spacing w:val="-15"/>
              </w:rPr>
              <w:t xml:space="preserve"> </w:t>
            </w:r>
            <w:r>
              <w:rPr>
                <w:b/>
              </w:rPr>
              <w:t>мероприятия</w:t>
            </w:r>
            <w:r>
              <w:rPr>
                <w:b/>
                <w:spacing w:val="-12"/>
              </w:rPr>
              <w:t xml:space="preserve"> </w:t>
            </w:r>
            <w:r>
              <w:rPr>
                <w:b/>
              </w:rPr>
              <w:t>входе</w:t>
            </w:r>
            <w:r>
              <w:rPr>
                <w:b/>
                <w:spacing w:val="-13"/>
              </w:rPr>
              <w:t xml:space="preserve"> </w:t>
            </w:r>
            <w:r>
              <w:rPr>
                <w:b/>
              </w:rPr>
              <w:t>выполнения</w:t>
            </w:r>
            <w:r>
              <w:rPr>
                <w:b/>
                <w:spacing w:val="-13"/>
              </w:rPr>
              <w:t xml:space="preserve"> </w:t>
            </w:r>
            <w:r>
              <w:rPr>
                <w:b/>
              </w:rPr>
              <w:t>режимных</w:t>
            </w:r>
            <w:r>
              <w:rPr>
                <w:b/>
                <w:spacing w:val="-12"/>
              </w:rPr>
              <w:t xml:space="preserve"> </w:t>
            </w:r>
            <w:r>
              <w:rPr>
                <w:b/>
                <w:spacing w:val="-2"/>
              </w:rPr>
              <w:t>моментов</w:t>
            </w:r>
          </w:p>
        </w:tc>
      </w:tr>
      <w:tr w:rsidR="00CE2113" w:rsidTr="005A2352">
        <w:trPr>
          <w:trHeight w:val="1012"/>
        </w:trPr>
        <w:tc>
          <w:tcPr>
            <w:tcW w:w="2268" w:type="dxa"/>
          </w:tcPr>
          <w:p w:rsidR="00CE2113" w:rsidRDefault="00CE2113" w:rsidP="005A2352">
            <w:pPr>
              <w:pStyle w:val="TableParagraph"/>
              <w:spacing w:line="244" w:lineRule="auto"/>
            </w:pPr>
            <w:r>
              <w:rPr>
                <w:spacing w:val="-2"/>
              </w:rPr>
              <w:t>Утренняя гимнастика</w:t>
            </w:r>
          </w:p>
          <w:p w:rsidR="00CE2113" w:rsidRDefault="00CE2113" w:rsidP="005A2352">
            <w:pPr>
              <w:pStyle w:val="TableParagraph"/>
              <w:spacing w:line="250" w:lineRule="exact"/>
            </w:pPr>
            <w:r>
              <w:t>(по</w:t>
            </w:r>
            <w:r>
              <w:rPr>
                <w:spacing w:val="-14"/>
              </w:rPr>
              <w:t xml:space="preserve"> </w:t>
            </w:r>
            <w:r>
              <w:t xml:space="preserve">желанию </w:t>
            </w:r>
            <w:r>
              <w:rPr>
                <w:spacing w:val="-2"/>
              </w:rPr>
              <w:t>детей)</w:t>
            </w:r>
          </w:p>
        </w:tc>
        <w:tc>
          <w:tcPr>
            <w:tcW w:w="1842" w:type="dxa"/>
          </w:tcPr>
          <w:p w:rsidR="00CE2113" w:rsidRDefault="00CE2113" w:rsidP="00CE2113">
            <w:pPr>
              <w:pStyle w:val="TableParagraph"/>
              <w:spacing w:before="245"/>
              <w:ind w:left="116" w:right="393"/>
            </w:pPr>
            <w:r>
              <w:rPr>
                <w:spacing w:val="-2"/>
              </w:rPr>
              <w:t>Ежедневно 5-10мин.</w:t>
            </w:r>
          </w:p>
        </w:tc>
        <w:tc>
          <w:tcPr>
            <w:tcW w:w="2203" w:type="dxa"/>
          </w:tcPr>
          <w:p w:rsidR="00CE2113" w:rsidRDefault="00CE2113" w:rsidP="00CE2113">
            <w:pPr>
              <w:pStyle w:val="TableParagraph"/>
              <w:spacing w:before="245"/>
              <w:ind w:left="109" w:right="404"/>
            </w:pPr>
            <w:r>
              <w:rPr>
                <w:spacing w:val="-2"/>
              </w:rPr>
              <w:t>Ежедневно 5-10мин.</w:t>
            </w:r>
          </w:p>
        </w:tc>
        <w:tc>
          <w:tcPr>
            <w:tcW w:w="1419" w:type="dxa"/>
          </w:tcPr>
          <w:p w:rsidR="00CE2113" w:rsidRDefault="00CE2113" w:rsidP="00CE2113">
            <w:pPr>
              <w:pStyle w:val="TableParagraph"/>
              <w:spacing w:before="245"/>
              <w:ind w:right="262"/>
            </w:pPr>
            <w:r>
              <w:rPr>
                <w:spacing w:val="-2"/>
              </w:rPr>
              <w:t>Ежедневно 5-10мин.</w:t>
            </w:r>
          </w:p>
        </w:tc>
        <w:tc>
          <w:tcPr>
            <w:tcW w:w="1417" w:type="dxa"/>
          </w:tcPr>
          <w:p w:rsidR="00CE2113" w:rsidRDefault="00CE2113" w:rsidP="00CE2113">
            <w:pPr>
              <w:pStyle w:val="TableParagraph"/>
              <w:spacing w:before="245"/>
              <w:ind w:left="111" w:right="256"/>
            </w:pPr>
            <w:r>
              <w:rPr>
                <w:spacing w:val="-2"/>
              </w:rPr>
              <w:t>Ежедневно 5-10мин.</w:t>
            </w:r>
          </w:p>
        </w:tc>
        <w:tc>
          <w:tcPr>
            <w:tcW w:w="1765" w:type="dxa"/>
          </w:tcPr>
          <w:p w:rsidR="00CE2113" w:rsidRDefault="00CE2113" w:rsidP="00CE2113">
            <w:pPr>
              <w:pStyle w:val="TableParagraph"/>
              <w:spacing w:before="245"/>
              <w:ind w:left="113" w:right="393"/>
            </w:pPr>
            <w:r>
              <w:rPr>
                <w:spacing w:val="-2"/>
              </w:rPr>
              <w:t>Ежедневно 5-10мин.</w:t>
            </w:r>
          </w:p>
        </w:tc>
      </w:tr>
      <w:tr w:rsidR="00CE2113" w:rsidTr="005A2352">
        <w:trPr>
          <w:trHeight w:val="1769"/>
        </w:trPr>
        <w:tc>
          <w:tcPr>
            <w:tcW w:w="2268" w:type="dxa"/>
          </w:tcPr>
          <w:p w:rsidR="00CE2113" w:rsidRDefault="00CE2113" w:rsidP="00CE2113">
            <w:pPr>
              <w:pStyle w:val="TableParagraph"/>
              <w:ind w:right="871"/>
            </w:pPr>
            <w:r>
              <w:rPr>
                <w:spacing w:val="-2"/>
              </w:rPr>
              <w:t xml:space="preserve">Физкультминутки </w:t>
            </w:r>
            <w:r>
              <w:t xml:space="preserve">(в середине </w:t>
            </w:r>
            <w:r>
              <w:rPr>
                <w:spacing w:val="-2"/>
              </w:rPr>
              <w:t>статического</w:t>
            </w:r>
          </w:p>
          <w:p w:rsidR="00CE2113" w:rsidRDefault="00CE2113" w:rsidP="00CE2113">
            <w:pPr>
              <w:pStyle w:val="TableParagraph"/>
              <w:spacing w:line="252" w:lineRule="exact"/>
            </w:pPr>
            <w:r>
              <w:rPr>
                <w:spacing w:val="-2"/>
              </w:rPr>
              <w:t>занятия)</w:t>
            </w:r>
          </w:p>
        </w:tc>
        <w:tc>
          <w:tcPr>
            <w:tcW w:w="1842" w:type="dxa"/>
          </w:tcPr>
          <w:p w:rsidR="00CE2113" w:rsidRDefault="00CE2113" w:rsidP="00CE2113">
            <w:pPr>
              <w:pStyle w:val="TableParagraph"/>
              <w:spacing w:line="243" w:lineRule="exact"/>
              <w:ind w:left="13"/>
              <w:jc w:val="center"/>
            </w:pPr>
            <w:r>
              <w:rPr>
                <w:spacing w:val="-5"/>
              </w:rPr>
              <w:t>3–5</w:t>
            </w:r>
          </w:p>
          <w:p w:rsidR="00CE2113" w:rsidRDefault="00CE2113" w:rsidP="00CE2113">
            <w:pPr>
              <w:pStyle w:val="TableParagraph"/>
              <w:spacing w:before="1"/>
              <w:ind w:left="126" w:right="246" w:hanging="3"/>
              <w:jc w:val="center"/>
            </w:pPr>
            <w:r>
              <w:t>ежедневно</w:t>
            </w:r>
            <w:r>
              <w:rPr>
                <w:spacing w:val="-14"/>
              </w:rPr>
              <w:t xml:space="preserve"> </w:t>
            </w:r>
            <w:r>
              <w:t xml:space="preserve">в </w:t>
            </w:r>
            <w:r>
              <w:rPr>
                <w:spacing w:val="-2"/>
              </w:rPr>
              <w:t xml:space="preserve">зависимости </w:t>
            </w:r>
            <w:r>
              <w:t>от вида и</w:t>
            </w:r>
          </w:p>
          <w:p w:rsidR="00CE2113" w:rsidRDefault="00CE2113" w:rsidP="00CE2113">
            <w:pPr>
              <w:pStyle w:val="TableParagraph"/>
              <w:spacing w:before="2"/>
              <w:ind w:left="13" w:right="134"/>
              <w:jc w:val="center"/>
            </w:pPr>
            <w:r>
              <w:rPr>
                <w:spacing w:val="-2"/>
              </w:rPr>
              <w:t>содержания занятий</w:t>
            </w:r>
          </w:p>
        </w:tc>
        <w:tc>
          <w:tcPr>
            <w:tcW w:w="2203" w:type="dxa"/>
          </w:tcPr>
          <w:p w:rsidR="00CE2113" w:rsidRDefault="00CE2113" w:rsidP="00CE2113">
            <w:pPr>
              <w:pStyle w:val="TableParagraph"/>
              <w:spacing w:line="243" w:lineRule="exact"/>
              <w:ind w:left="11"/>
              <w:jc w:val="center"/>
            </w:pPr>
            <w:r>
              <w:rPr>
                <w:spacing w:val="-5"/>
              </w:rPr>
              <w:t>3–5</w:t>
            </w:r>
          </w:p>
          <w:p w:rsidR="00CE2113" w:rsidRDefault="00CE2113" w:rsidP="005A2352">
            <w:pPr>
              <w:pStyle w:val="TableParagraph"/>
              <w:spacing w:before="1"/>
              <w:ind w:left="15"/>
            </w:pPr>
            <w:r>
              <w:rPr>
                <w:spacing w:val="-2"/>
              </w:rPr>
              <w:t>ежедневно</w:t>
            </w:r>
          </w:p>
          <w:p w:rsidR="00CE2113" w:rsidRDefault="00CE2113" w:rsidP="005A2352">
            <w:pPr>
              <w:pStyle w:val="TableParagraph"/>
              <w:spacing w:before="2"/>
            </w:pPr>
            <w:r>
              <w:rPr>
                <w:spacing w:val="-2"/>
              </w:rPr>
              <w:t>в</w:t>
            </w:r>
            <w:r w:rsidR="005A2352">
              <w:rPr>
                <w:spacing w:val="-2"/>
              </w:rPr>
              <w:t xml:space="preserve"> зависи</w:t>
            </w:r>
            <w:r>
              <w:t>мости</w:t>
            </w:r>
            <w:r w:rsidR="005A2352">
              <w:t xml:space="preserve"> </w:t>
            </w:r>
            <w:r>
              <w:t>от</w:t>
            </w:r>
            <w:r>
              <w:rPr>
                <w:spacing w:val="-2"/>
              </w:rPr>
              <w:t xml:space="preserve"> </w:t>
            </w:r>
            <w:r>
              <w:rPr>
                <w:spacing w:val="-4"/>
              </w:rPr>
              <w:t>вида</w:t>
            </w:r>
          </w:p>
          <w:p w:rsidR="00CE2113" w:rsidRDefault="00CE2113" w:rsidP="00CE2113">
            <w:pPr>
              <w:pStyle w:val="TableParagraph"/>
              <w:spacing w:line="252" w:lineRule="exact"/>
              <w:ind w:left="976"/>
            </w:pPr>
            <w:r>
              <w:rPr>
                <w:spacing w:val="-10"/>
              </w:rPr>
              <w:t>и</w:t>
            </w:r>
          </w:p>
          <w:p w:rsidR="00CE2113" w:rsidRDefault="00CE2113" w:rsidP="00CE2113">
            <w:pPr>
              <w:pStyle w:val="TableParagraph"/>
              <w:spacing w:line="252" w:lineRule="exact"/>
              <w:ind w:left="416" w:hanging="192"/>
            </w:pPr>
            <w:r>
              <w:rPr>
                <w:spacing w:val="-2"/>
              </w:rPr>
              <w:t>содержания занятий</w:t>
            </w:r>
          </w:p>
        </w:tc>
        <w:tc>
          <w:tcPr>
            <w:tcW w:w="1419" w:type="dxa"/>
          </w:tcPr>
          <w:p w:rsidR="00CE2113" w:rsidRDefault="00CE2113" w:rsidP="00CE2113">
            <w:pPr>
              <w:pStyle w:val="TableParagraph"/>
              <w:spacing w:line="243" w:lineRule="exact"/>
              <w:ind w:left="5"/>
              <w:jc w:val="center"/>
            </w:pPr>
            <w:r>
              <w:rPr>
                <w:spacing w:val="-5"/>
              </w:rPr>
              <w:t>3–5</w:t>
            </w:r>
          </w:p>
          <w:p w:rsidR="00CE2113" w:rsidRDefault="00CE2113" w:rsidP="00CE2113">
            <w:pPr>
              <w:pStyle w:val="TableParagraph"/>
              <w:tabs>
                <w:tab w:val="left" w:pos="1194"/>
              </w:tabs>
              <w:spacing w:before="1"/>
              <w:ind w:left="109" w:right="94" w:hanging="6"/>
              <w:jc w:val="center"/>
            </w:pPr>
            <w:r>
              <w:rPr>
                <w:spacing w:val="-2"/>
              </w:rPr>
              <w:t xml:space="preserve">Ежедневно в зависимост </w:t>
            </w:r>
            <w:r>
              <w:t>и от вида</w:t>
            </w:r>
            <w:r>
              <w:tab/>
            </w:r>
            <w:r>
              <w:rPr>
                <w:spacing w:val="-10"/>
              </w:rPr>
              <w:t xml:space="preserve">и </w:t>
            </w:r>
            <w:r>
              <w:rPr>
                <w:spacing w:val="-2"/>
              </w:rPr>
              <w:t>содержания занятий</w:t>
            </w:r>
          </w:p>
        </w:tc>
        <w:tc>
          <w:tcPr>
            <w:tcW w:w="1417" w:type="dxa"/>
          </w:tcPr>
          <w:p w:rsidR="00CE2113" w:rsidRDefault="00CE2113" w:rsidP="00CE2113">
            <w:pPr>
              <w:pStyle w:val="TableParagraph"/>
              <w:spacing w:line="243" w:lineRule="exact"/>
              <w:ind w:left="7"/>
              <w:jc w:val="center"/>
            </w:pPr>
            <w:r>
              <w:rPr>
                <w:spacing w:val="-5"/>
              </w:rPr>
              <w:t>3–5</w:t>
            </w:r>
          </w:p>
          <w:p w:rsidR="00CE2113" w:rsidRDefault="00CE2113" w:rsidP="00CE2113">
            <w:pPr>
              <w:pStyle w:val="TableParagraph"/>
              <w:tabs>
                <w:tab w:val="left" w:pos="1199"/>
              </w:tabs>
              <w:spacing w:before="1"/>
              <w:ind w:left="116" w:right="87" w:hanging="8"/>
              <w:jc w:val="center"/>
            </w:pPr>
            <w:r>
              <w:rPr>
                <w:spacing w:val="-2"/>
              </w:rPr>
              <w:t xml:space="preserve">Ежедневно в зависимост </w:t>
            </w:r>
            <w:r>
              <w:t>и от вида</w:t>
            </w:r>
            <w:r>
              <w:tab/>
            </w:r>
            <w:r>
              <w:rPr>
                <w:spacing w:val="-10"/>
              </w:rPr>
              <w:t xml:space="preserve">и </w:t>
            </w:r>
            <w:r>
              <w:rPr>
                <w:spacing w:val="-2"/>
              </w:rPr>
              <w:t>содержания занятий</w:t>
            </w:r>
          </w:p>
        </w:tc>
        <w:tc>
          <w:tcPr>
            <w:tcW w:w="1765" w:type="dxa"/>
          </w:tcPr>
          <w:p w:rsidR="00CE2113" w:rsidRDefault="00CE2113" w:rsidP="00CE2113">
            <w:pPr>
              <w:pStyle w:val="TableParagraph"/>
              <w:spacing w:line="243" w:lineRule="exact"/>
              <w:ind w:left="10"/>
              <w:jc w:val="center"/>
            </w:pPr>
            <w:r>
              <w:rPr>
                <w:spacing w:val="-5"/>
              </w:rPr>
              <w:t>3–5</w:t>
            </w:r>
          </w:p>
          <w:p w:rsidR="00CE2113" w:rsidRDefault="00CE2113" w:rsidP="00CE2113">
            <w:pPr>
              <w:pStyle w:val="TableParagraph"/>
              <w:spacing w:before="1"/>
              <w:ind w:left="20"/>
              <w:jc w:val="center"/>
            </w:pPr>
            <w:r>
              <w:rPr>
                <w:spacing w:val="-2"/>
              </w:rPr>
              <w:t>ежедневно</w:t>
            </w:r>
          </w:p>
          <w:p w:rsidR="00CE2113" w:rsidRDefault="005A2352" w:rsidP="005A2352">
            <w:pPr>
              <w:pStyle w:val="TableParagraph"/>
              <w:spacing w:before="2"/>
              <w:ind w:right="147"/>
            </w:pPr>
            <w:r>
              <w:rPr>
                <w:spacing w:val="-2"/>
              </w:rPr>
              <w:t>в зависи</w:t>
            </w:r>
            <w:r w:rsidR="00CE2113">
              <w:t>мости от</w:t>
            </w:r>
            <w:r>
              <w:t xml:space="preserve"> </w:t>
            </w:r>
            <w:r w:rsidR="00CE2113">
              <w:rPr>
                <w:spacing w:val="-4"/>
              </w:rPr>
              <w:t>вида</w:t>
            </w:r>
            <w:r w:rsidR="00CE2113">
              <w:tab/>
            </w:r>
            <w:r w:rsidR="00CE2113">
              <w:rPr>
                <w:spacing w:val="-10"/>
              </w:rPr>
              <w:t xml:space="preserve">и </w:t>
            </w:r>
            <w:r w:rsidR="00CE2113">
              <w:rPr>
                <w:spacing w:val="-2"/>
              </w:rPr>
              <w:t>содержания</w:t>
            </w:r>
          </w:p>
        </w:tc>
      </w:tr>
      <w:tr w:rsidR="00CE2113" w:rsidTr="005A2352">
        <w:trPr>
          <w:trHeight w:val="1125"/>
        </w:trPr>
        <w:tc>
          <w:tcPr>
            <w:tcW w:w="2268" w:type="dxa"/>
          </w:tcPr>
          <w:p w:rsidR="00CE2113" w:rsidRDefault="00CE2113" w:rsidP="00CE2113">
            <w:pPr>
              <w:pStyle w:val="TableParagraph"/>
              <w:spacing w:line="242" w:lineRule="auto"/>
              <w:ind w:right="1272"/>
            </w:pPr>
            <w:r>
              <w:lastRenderedPageBreak/>
              <w:t>Подвижные</w:t>
            </w:r>
            <w:r>
              <w:rPr>
                <w:spacing w:val="-14"/>
              </w:rPr>
              <w:t xml:space="preserve"> </w:t>
            </w:r>
            <w:r>
              <w:t xml:space="preserve">и </w:t>
            </w:r>
            <w:r>
              <w:rPr>
                <w:spacing w:val="-2"/>
              </w:rPr>
              <w:t>спортивные</w:t>
            </w:r>
          </w:p>
          <w:p w:rsidR="00CE2113" w:rsidRDefault="00CE2113" w:rsidP="00CE2113">
            <w:pPr>
              <w:pStyle w:val="TableParagraph"/>
            </w:pPr>
            <w:r>
              <w:t>Игры</w:t>
            </w:r>
            <w:r>
              <w:rPr>
                <w:spacing w:val="-11"/>
              </w:rPr>
              <w:t xml:space="preserve"> </w:t>
            </w:r>
            <w:r>
              <w:t>и</w:t>
            </w:r>
            <w:r>
              <w:rPr>
                <w:spacing w:val="-11"/>
              </w:rPr>
              <w:t xml:space="preserve"> </w:t>
            </w:r>
            <w:r>
              <w:t>упражнения</w:t>
            </w:r>
            <w:r>
              <w:rPr>
                <w:spacing w:val="-13"/>
              </w:rPr>
              <w:t xml:space="preserve"> </w:t>
            </w:r>
            <w:r>
              <w:t xml:space="preserve">на </w:t>
            </w:r>
            <w:r>
              <w:rPr>
                <w:spacing w:val="-2"/>
              </w:rPr>
              <w:t>прогулке</w:t>
            </w:r>
          </w:p>
        </w:tc>
        <w:tc>
          <w:tcPr>
            <w:tcW w:w="1842" w:type="dxa"/>
          </w:tcPr>
          <w:p w:rsidR="00CE2113" w:rsidRDefault="00CE2113" w:rsidP="00CE2113">
            <w:pPr>
              <w:pStyle w:val="TableParagraph"/>
              <w:spacing w:before="162"/>
              <w:ind w:left="41" w:right="121"/>
              <w:jc w:val="center"/>
            </w:pPr>
            <w:r>
              <w:t>Ежедневно</w:t>
            </w:r>
            <w:r>
              <w:rPr>
                <w:spacing w:val="-14"/>
              </w:rPr>
              <w:t xml:space="preserve"> </w:t>
            </w:r>
            <w:r>
              <w:t xml:space="preserve">на </w:t>
            </w:r>
            <w:r>
              <w:rPr>
                <w:spacing w:val="-2"/>
              </w:rPr>
              <w:t>каждой прогулке</w:t>
            </w:r>
          </w:p>
        </w:tc>
        <w:tc>
          <w:tcPr>
            <w:tcW w:w="2203" w:type="dxa"/>
          </w:tcPr>
          <w:p w:rsidR="00CE2113" w:rsidRDefault="00CE2113" w:rsidP="00CE2113">
            <w:pPr>
              <w:pStyle w:val="TableParagraph"/>
              <w:spacing w:before="162"/>
              <w:ind w:left="124" w:right="111"/>
              <w:jc w:val="center"/>
            </w:pPr>
            <w:r>
              <w:t>Ежедневно</w:t>
            </w:r>
            <w:r>
              <w:rPr>
                <w:spacing w:val="-14"/>
              </w:rPr>
              <w:t xml:space="preserve"> </w:t>
            </w:r>
            <w:r>
              <w:t xml:space="preserve">на </w:t>
            </w:r>
            <w:r>
              <w:rPr>
                <w:spacing w:val="-2"/>
              </w:rPr>
              <w:t>каждой прогулке</w:t>
            </w:r>
          </w:p>
        </w:tc>
        <w:tc>
          <w:tcPr>
            <w:tcW w:w="1419" w:type="dxa"/>
          </w:tcPr>
          <w:p w:rsidR="00CE2113" w:rsidRDefault="00CE2113" w:rsidP="00CE2113">
            <w:pPr>
              <w:pStyle w:val="TableParagraph"/>
              <w:spacing w:before="162"/>
              <w:ind w:left="601" w:right="94" w:hanging="413"/>
            </w:pPr>
            <w:r>
              <w:rPr>
                <w:spacing w:val="-2"/>
              </w:rPr>
              <w:t xml:space="preserve">Ежедневно </w:t>
            </w:r>
            <w:r>
              <w:rPr>
                <w:spacing w:val="-6"/>
              </w:rPr>
              <w:t xml:space="preserve">на </w:t>
            </w:r>
            <w:r>
              <w:rPr>
                <w:spacing w:val="-2"/>
              </w:rPr>
              <w:t>каждой</w:t>
            </w:r>
          </w:p>
        </w:tc>
        <w:tc>
          <w:tcPr>
            <w:tcW w:w="1417" w:type="dxa"/>
          </w:tcPr>
          <w:p w:rsidR="00CE2113" w:rsidRDefault="00CE2113" w:rsidP="00CE2113">
            <w:pPr>
              <w:pStyle w:val="TableParagraph"/>
              <w:spacing w:before="162"/>
              <w:ind w:left="548" w:right="225" w:hanging="414"/>
            </w:pPr>
            <w:r>
              <w:rPr>
                <w:spacing w:val="-2"/>
              </w:rPr>
              <w:t xml:space="preserve">Ежедневно </w:t>
            </w:r>
            <w:r>
              <w:rPr>
                <w:spacing w:val="-6"/>
              </w:rPr>
              <w:t>на</w:t>
            </w:r>
          </w:p>
          <w:p w:rsidR="00CE2113" w:rsidRDefault="00CE2113" w:rsidP="00CE2113">
            <w:pPr>
              <w:pStyle w:val="TableParagraph"/>
              <w:ind w:left="623"/>
            </w:pPr>
            <w:r>
              <w:rPr>
                <w:spacing w:val="-2"/>
              </w:rPr>
              <w:t>каждой</w:t>
            </w:r>
          </w:p>
        </w:tc>
        <w:tc>
          <w:tcPr>
            <w:tcW w:w="1765" w:type="dxa"/>
          </w:tcPr>
          <w:p w:rsidR="00CE2113" w:rsidRDefault="00CE2113" w:rsidP="00CE2113">
            <w:pPr>
              <w:pStyle w:val="TableParagraph"/>
              <w:ind w:left="358" w:right="103" w:hanging="233"/>
            </w:pPr>
            <w:r>
              <w:t>Ежедневно</w:t>
            </w:r>
            <w:r>
              <w:rPr>
                <w:spacing w:val="-14"/>
              </w:rPr>
              <w:t xml:space="preserve"> </w:t>
            </w:r>
            <w:r>
              <w:t xml:space="preserve">на </w:t>
            </w:r>
            <w:r>
              <w:rPr>
                <w:spacing w:val="-2"/>
              </w:rPr>
              <w:t xml:space="preserve">каждой прогулке </w:t>
            </w:r>
            <w:r>
              <w:t>30-40 мин</w:t>
            </w:r>
          </w:p>
        </w:tc>
      </w:tr>
    </w:tbl>
    <w:p w:rsidR="00CE2113" w:rsidRDefault="00CE2113" w:rsidP="00CE2113">
      <w:pPr>
        <w:pStyle w:val="TableParagraph"/>
        <w:sectPr w:rsidR="00CE2113" w:rsidSect="00CE2113">
          <w:pgSz w:w="11910" w:h="16840"/>
          <w:pgMar w:top="284" w:right="624" w:bottom="454" w:left="425" w:header="0" w:footer="985" w:gutter="0"/>
          <w:cols w:space="720"/>
        </w:sectPr>
      </w:pPr>
    </w:p>
    <w:p w:rsidR="00CE2113" w:rsidRDefault="00CE2113" w:rsidP="00CE2113">
      <w:pPr>
        <w:pStyle w:val="a4"/>
        <w:spacing w:before="3"/>
        <w:ind w:left="0"/>
        <w:jc w:val="left"/>
        <w:rPr>
          <w:b/>
          <w:sz w:val="2"/>
        </w:rPr>
      </w:pPr>
    </w:p>
    <w:tbl>
      <w:tblPr>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2689"/>
        <w:gridCol w:w="1560"/>
        <w:gridCol w:w="1563"/>
        <w:gridCol w:w="1419"/>
        <w:gridCol w:w="1417"/>
        <w:gridCol w:w="1556"/>
      </w:tblGrid>
      <w:tr w:rsidR="00CE2113" w:rsidTr="00CE2113">
        <w:trPr>
          <w:trHeight w:val="1125"/>
        </w:trPr>
        <w:tc>
          <w:tcPr>
            <w:tcW w:w="2689" w:type="dxa"/>
          </w:tcPr>
          <w:p w:rsidR="00CE2113" w:rsidRDefault="00CE2113" w:rsidP="00CE2113">
            <w:pPr>
              <w:pStyle w:val="TableParagraph"/>
              <w:ind w:left="0"/>
            </w:pPr>
          </w:p>
        </w:tc>
        <w:tc>
          <w:tcPr>
            <w:tcW w:w="1560" w:type="dxa"/>
          </w:tcPr>
          <w:p w:rsidR="00CE2113" w:rsidRDefault="00CE2113" w:rsidP="00CE2113">
            <w:pPr>
              <w:pStyle w:val="TableParagraph"/>
              <w:spacing w:line="251" w:lineRule="exact"/>
              <w:ind w:left="364"/>
            </w:pPr>
            <w:r>
              <w:t>10-15</w:t>
            </w:r>
            <w:r>
              <w:rPr>
                <w:spacing w:val="-4"/>
              </w:rPr>
              <w:t xml:space="preserve"> </w:t>
            </w:r>
            <w:r>
              <w:rPr>
                <w:spacing w:val="-5"/>
              </w:rPr>
              <w:t>мин</w:t>
            </w:r>
          </w:p>
        </w:tc>
        <w:tc>
          <w:tcPr>
            <w:tcW w:w="1563" w:type="dxa"/>
          </w:tcPr>
          <w:p w:rsidR="00CE2113" w:rsidRDefault="00CE2113" w:rsidP="00CE2113">
            <w:pPr>
              <w:pStyle w:val="TableParagraph"/>
              <w:spacing w:line="251" w:lineRule="exact"/>
              <w:ind w:left="361"/>
            </w:pPr>
            <w:r>
              <w:t>15-20</w:t>
            </w:r>
            <w:r>
              <w:rPr>
                <w:spacing w:val="-4"/>
              </w:rPr>
              <w:t xml:space="preserve"> </w:t>
            </w:r>
            <w:r>
              <w:rPr>
                <w:spacing w:val="-5"/>
              </w:rPr>
              <w:t>мин</w:t>
            </w:r>
          </w:p>
        </w:tc>
        <w:tc>
          <w:tcPr>
            <w:tcW w:w="1419" w:type="dxa"/>
          </w:tcPr>
          <w:p w:rsidR="00CE2113" w:rsidRDefault="00CE2113" w:rsidP="00CE2113">
            <w:pPr>
              <w:pStyle w:val="TableParagraph"/>
              <w:spacing w:line="244" w:lineRule="auto"/>
              <w:ind w:left="287" w:right="178" w:hanging="3"/>
            </w:pPr>
            <w:r>
              <w:rPr>
                <w:spacing w:val="-2"/>
              </w:rPr>
              <w:t xml:space="preserve">прогулке </w:t>
            </w:r>
            <w:r>
              <w:t>20-25</w:t>
            </w:r>
            <w:r>
              <w:rPr>
                <w:spacing w:val="-14"/>
              </w:rPr>
              <w:t xml:space="preserve"> </w:t>
            </w:r>
            <w:r>
              <w:t>мин</w:t>
            </w:r>
          </w:p>
        </w:tc>
        <w:tc>
          <w:tcPr>
            <w:tcW w:w="1417" w:type="dxa"/>
          </w:tcPr>
          <w:p w:rsidR="00CE2113" w:rsidRDefault="00CE2113" w:rsidP="00CE2113">
            <w:pPr>
              <w:pStyle w:val="TableParagraph"/>
              <w:spacing w:line="244" w:lineRule="auto"/>
              <w:ind w:left="289" w:right="174" w:hanging="58"/>
            </w:pPr>
            <w:r>
              <w:rPr>
                <w:spacing w:val="-2"/>
              </w:rPr>
              <w:t xml:space="preserve">прогулке </w:t>
            </w:r>
            <w:r>
              <w:t>25-30</w:t>
            </w:r>
            <w:r>
              <w:rPr>
                <w:spacing w:val="-14"/>
              </w:rPr>
              <w:t xml:space="preserve"> </w:t>
            </w:r>
            <w:r>
              <w:t>мин</w:t>
            </w:r>
          </w:p>
        </w:tc>
        <w:tc>
          <w:tcPr>
            <w:tcW w:w="1556" w:type="dxa"/>
          </w:tcPr>
          <w:p w:rsidR="00CE2113" w:rsidRDefault="00CE2113" w:rsidP="00CE2113">
            <w:pPr>
              <w:pStyle w:val="TableParagraph"/>
              <w:ind w:left="0"/>
            </w:pPr>
          </w:p>
        </w:tc>
      </w:tr>
      <w:tr w:rsidR="00CE2113" w:rsidTr="00CE2113">
        <w:trPr>
          <w:trHeight w:val="511"/>
        </w:trPr>
        <w:tc>
          <w:tcPr>
            <w:tcW w:w="2689" w:type="dxa"/>
          </w:tcPr>
          <w:p w:rsidR="00CE2113" w:rsidRDefault="00CE2113" w:rsidP="00CE2113">
            <w:pPr>
              <w:pStyle w:val="TableParagraph"/>
              <w:spacing w:line="249" w:lineRule="exact"/>
            </w:pPr>
            <w:r>
              <w:rPr>
                <w:spacing w:val="-2"/>
              </w:rPr>
              <w:t>Закаливающие</w:t>
            </w:r>
            <w:r>
              <w:rPr>
                <w:spacing w:val="4"/>
              </w:rPr>
              <w:t xml:space="preserve"> </w:t>
            </w:r>
            <w:r>
              <w:rPr>
                <w:spacing w:val="-2"/>
              </w:rPr>
              <w:t>процедуры</w:t>
            </w:r>
          </w:p>
          <w:p w:rsidR="00CE2113" w:rsidRDefault="00CE2113" w:rsidP="00CE2113">
            <w:pPr>
              <w:pStyle w:val="TableParagraph"/>
              <w:spacing w:before="1" w:line="240" w:lineRule="exact"/>
            </w:pPr>
            <w:r>
              <w:t>и</w:t>
            </w:r>
            <w:r>
              <w:rPr>
                <w:spacing w:val="-4"/>
              </w:rPr>
              <w:t xml:space="preserve"> </w:t>
            </w:r>
            <w:r>
              <w:t>гимнастика</w:t>
            </w:r>
            <w:r>
              <w:rPr>
                <w:spacing w:val="-3"/>
              </w:rPr>
              <w:t xml:space="preserve"> </w:t>
            </w:r>
            <w:r>
              <w:t>после</w:t>
            </w:r>
            <w:r>
              <w:rPr>
                <w:spacing w:val="-3"/>
              </w:rPr>
              <w:t xml:space="preserve"> </w:t>
            </w:r>
            <w:r>
              <w:rPr>
                <w:spacing w:val="-5"/>
              </w:rPr>
              <w:t>сна</w:t>
            </w:r>
          </w:p>
        </w:tc>
        <w:tc>
          <w:tcPr>
            <w:tcW w:w="1560" w:type="dxa"/>
          </w:tcPr>
          <w:p w:rsidR="00CE2113" w:rsidRDefault="00CE2113" w:rsidP="00CE2113">
            <w:pPr>
              <w:pStyle w:val="TableParagraph"/>
              <w:spacing w:line="249" w:lineRule="exact"/>
              <w:ind w:left="116"/>
            </w:pPr>
            <w:r>
              <w:rPr>
                <w:spacing w:val="-2"/>
              </w:rPr>
              <w:t>Ежедневно</w:t>
            </w:r>
          </w:p>
          <w:p w:rsidR="00CE2113" w:rsidRDefault="00CE2113" w:rsidP="00CE2113">
            <w:pPr>
              <w:pStyle w:val="TableParagraph"/>
              <w:spacing w:before="1" w:line="240" w:lineRule="exact"/>
              <w:ind w:left="116"/>
            </w:pPr>
            <w:r>
              <w:rPr>
                <w:spacing w:val="-2"/>
              </w:rPr>
              <w:t>15-20мин.</w:t>
            </w:r>
          </w:p>
        </w:tc>
        <w:tc>
          <w:tcPr>
            <w:tcW w:w="1563" w:type="dxa"/>
          </w:tcPr>
          <w:p w:rsidR="00CE2113" w:rsidRDefault="00CE2113" w:rsidP="00CE2113">
            <w:pPr>
              <w:pStyle w:val="TableParagraph"/>
              <w:spacing w:line="249" w:lineRule="exact"/>
              <w:ind w:left="109"/>
            </w:pPr>
            <w:r>
              <w:rPr>
                <w:spacing w:val="-2"/>
              </w:rPr>
              <w:t>Ежедневно</w:t>
            </w:r>
          </w:p>
          <w:p w:rsidR="00CE2113" w:rsidRDefault="00CE2113" w:rsidP="00CE2113">
            <w:pPr>
              <w:pStyle w:val="TableParagraph"/>
              <w:spacing w:before="1" w:line="240" w:lineRule="exact"/>
              <w:ind w:left="109"/>
            </w:pPr>
            <w:r>
              <w:rPr>
                <w:spacing w:val="-2"/>
              </w:rPr>
              <w:t>15-20мин.</w:t>
            </w:r>
          </w:p>
        </w:tc>
        <w:tc>
          <w:tcPr>
            <w:tcW w:w="1419" w:type="dxa"/>
          </w:tcPr>
          <w:p w:rsidR="00CE2113" w:rsidRDefault="00CE2113" w:rsidP="00CE2113">
            <w:pPr>
              <w:pStyle w:val="TableParagraph"/>
              <w:spacing w:line="249" w:lineRule="exact"/>
            </w:pPr>
            <w:r>
              <w:rPr>
                <w:spacing w:val="-2"/>
              </w:rPr>
              <w:t>Ежедневно</w:t>
            </w:r>
          </w:p>
          <w:p w:rsidR="00CE2113" w:rsidRDefault="00CE2113" w:rsidP="00CE2113">
            <w:pPr>
              <w:pStyle w:val="TableParagraph"/>
              <w:spacing w:before="1" w:line="240" w:lineRule="exact"/>
            </w:pPr>
            <w:r>
              <w:rPr>
                <w:spacing w:val="-2"/>
              </w:rPr>
              <w:t>15-20мин.</w:t>
            </w:r>
          </w:p>
        </w:tc>
        <w:tc>
          <w:tcPr>
            <w:tcW w:w="1417" w:type="dxa"/>
          </w:tcPr>
          <w:p w:rsidR="00CE2113" w:rsidRDefault="00CE2113" w:rsidP="00CE2113">
            <w:pPr>
              <w:pStyle w:val="TableParagraph"/>
              <w:spacing w:line="249" w:lineRule="exact"/>
              <w:ind w:left="111"/>
            </w:pPr>
            <w:r>
              <w:rPr>
                <w:spacing w:val="-2"/>
              </w:rPr>
              <w:t>Ежедневно</w:t>
            </w:r>
          </w:p>
          <w:p w:rsidR="00CE2113" w:rsidRDefault="00CE2113" w:rsidP="00CE2113">
            <w:pPr>
              <w:pStyle w:val="TableParagraph"/>
              <w:spacing w:before="1" w:line="240" w:lineRule="exact"/>
              <w:ind w:left="111"/>
            </w:pPr>
            <w:r>
              <w:rPr>
                <w:spacing w:val="-2"/>
              </w:rPr>
              <w:t>15-20мин.</w:t>
            </w:r>
          </w:p>
        </w:tc>
        <w:tc>
          <w:tcPr>
            <w:tcW w:w="1556" w:type="dxa"/>
          </w:tcPr>
          <w:p w:rsidR="00CE2113" w:rsidRDefault="00CE2113" w:rsidP="00CE2113">
            <w:pPr>
              <w:pStyle w:val="TableParagraph"/>
              <w:spacing w:line="249" w:lineRule="exact"/>
              <w:ind w:left="113"/>
            </w:pPr>
            <w:r>
              <w:rPr>
                <w:spacing w:val="-2"/>
              </w:rPr>
              <w:t>Ежедневно</w:t>
            </w:r>
          </w:p>
          <w:p w:rsidR="00CE2113" w:rsidRDefault="00CE2113" w:rsidP="00CE2113">
            <w:pPr>
              <w:pStyle w:val="TableParagraph"/>
              <w:spacing w:before="1" w:line="240" w:lineRule="exact"/>
              <w:ind w:left="113"/>
            </w:pPr>
            <w:r>
              <w:rPr>
                <w:spacing w:val="-2"/>
              </w:rPr>
              <w:t>15-20мин.</w:t>
            </w:r>
          </w:p>
        </w:tc>
      </w:tr>
      <w:tr w:rsidR="00CE2113" w:rsidTr="00CE2113">
        <w:trPr>
          <w:trHeight w:val="570"/>
        </w:trPr>
        <w:tc>
          <w:tcPr>
            <w:tcW w:w="2689" w:type="dxa"/>
          </w:tcPr>
          <w:p w:rsidR="00CE2113" w:rsidRDefault="00CE2113" w:rsidP="00CE2113">
            <w:pPr>
              <w:pStyle w:val="TableParagraph"/>
              <w:spacing w:line="244" w:lineRule="auto"/>
              <w:ind w:right="871"/>
            </w:pPr>
            <w:r>
              <w:rPr>
                <w:spacing w:val="-2"/>
              </w:rPr>
              <w:t>Артикуляционная гимнастика</w:t>
            </w:r>
          </w:p>
        </w:tc>
        <w:tc>
          <w:tcPr>
            <w:tcW w:w="1560" w:type="dxa"/>
          </w:tcPr>
          <w:p w:rsidR="00CE2113" w:rsidRDefault="00CE2113" w:rsidP="00CE2113">
            <w:pPr>
              <w:pStyle w:val="TableParagraph"/>
              <w:spacing w:before="22"/>
              <w:ind w:left="116" w:right="389"/>
            </w:pPr>
            <w:r>
              <w:rPr>
                <w:spacing w:val="-2"/>
              </w:rPr>
              <w:t xml:space="preserve">Ежедневно </w:t>
            </w:r>
            <w:r>
              <w:rPr>
                <w:spacing w:val="-4"/>
              </w:rPr>
              <w:t>3мин.</w:t>
            </w:r>
          </w:p>
        </w:tc>
        <w:tc>
          <w:tcPr>
            <w:tcW w:w="1563" w:type="dxa"/>
          </w:tcPr>
          <w:p w:rsidR="00CE2113" w:rsidRDefault="00CE2113" w:rsidP="00CE2113">
            <w:pPr>
              <w:pStyle w:val="TableParagraph"/>
              <w:spacing w:before="22"/>
              <w:ind w:left="109" w:right="399"/>
            </w:pPr>
            <w:r>
              <w:rPr>
                <w:spacing w:val="-2"/>
              </w:rPr>
              <w:t xml:space="preserve">Ежедневно </w:t>
            </w:r>
            <w:r>
              <w:rPr>
                <w:spacing w:val="-4"/>
              </w:rPr>
              <w:t>5мин.</w:t>
            </w:r>
          </w:p>
        </w:tc>
        <w:tc>
          <w:tcPr>
            <w:tcW w:w="1419" w:type="dxa"/>
          </w:tcPr>
          <w:p w:rsidR="00CE2113" w:rsidRDefault="00CE2113" w:rsidP="00CE2113">
            <w:pPr>
              <w:pStyle w:val="TableParagraph"/>
              <w:spacing w:before="22"/>
              <w:ind w:right="257"/>
            </w:pPr>
            <w:r>
              <w:rPr>
                <w:spacing w:val="-2"/>
              </w:rPr>
              <w:t xml:space="preserve">Ежедневно </w:t>
            </w:r>
            <w:r>
              <w:rPr>
                <w:spacing w:val="-4"/>
              </w:rPr>
              <w:t>5мин.</w:t>
            </w:r>
          </w:p>
        </w:tc>
        <w:tc>
          <w:tcPr>
            <w:tcW w:w="1417" w:type="dxa"/>
          </w:tcPr>
          <w:p w:rsidR="00CE2113" w:rsidRDefault="00CE2113" w:rsidP="00CE2113">
            <w:pPr>
              <w:pStyle w:val="TableParagraph"/>
              <w:spacing w:before="22"/>
              <w:ind w:left="111" w:right="251"/>
            </w:pPr>
            <w:r>
              <w:rPr>
                <w:spacing w:val="-2"/>
              </w:rPr>
              <w:t xml:space="preserve">Ежедневно </w:t>
            </w:r>
            <w:r>
              <w:rPr>
                <w:spacing w:val="-4"/>
              </w:rPr>
              <w:t>6мин.</w:t>
            </w:r>
          </w:p>
        </w:tc>
        <w:tc>
          <w:tcPr>
            <w:tcW w:w="1556" w:type="dxa"/>
          </w:tcPr>
          <w:p w:rsidR="00CE2113" w:rsidRDefault="00CE2113" w:rsidP="00CE2113">
            <w:pPr>
              <w:pStyle w:val="TableParagraph"/>
              <w:spacing w:line="244" w:lineRule="auto"/>
              <w:ind w:left="113" w:right="393"/>
            </w:pPr>
            <w:r>
              <w:rPr>
                <w:spacing w:val="-2"/>
              </w:rPr>
              <w:t>Ежедневно 6-7мин.</w:t>
            </w:r>
          </w:p>
        </w:tc>
      </w:tr>
      <w:tr w:rsidR="00CE2113" w:rsidTr="00CE2113">
        <w:trPr>
          <w:trHeight w:val="757"/>
        </w:trPr>
        <w:tc>
          <w:tcPr>
            <w:tcW w:w="2689" w:type="dxa"/>
          </w:tcPr>
          <w:p w:rsidR="00CE2113" w:rsidRDefault="00CE2113" w:rsidP="00CE2113">
            <w:pPr>
              <w:pStyle w:val="TableParagraph"/>
              <w:spacing w:line="247" w:lineRule="exact"/>
            </w:pPr>
            <w:r>
              <w:t>Спортивные</w:t>
            </w:r>
            <w:r>
              <w:rPr>
                <w:spacing w:val="-6"/>
              </w:rPr>
              <w:t xml:space="preserve"> </w:t>
            </w:r>
            <w:r>
              <w:rPr>
                <w:spacing w:val="-2"/>
              </w:rPr>
              <w:t>упражнения</w:t>
            </w:r>
          </w:p>
        </w:tc>
        <w:tc>
          <w:tcPr>
            <w:tcW w:w="1560" w:type="dxa"/>
          </w:tcPr>
          <w:p w:rsidR="00CE2113" w:rsidRDefault="00CE2113" w:rsidP="00CE2113">
            <w:pPr>
              <w:pStyle w:val="TableParagraph"/>
              <w:spacing w:before="248"/>
              <w:ind w:left="10"/>
              <w:jc w:val="center"/>
            </w:pPr>
            <w:r>
              <w:rPr>
                <w:spacing w:val="-10"/>
              </w:rPr>
              <w:t>-</w:t>
            </w:r>
          </w:p>
        </w:tc>
        <w:tc>
          <w:tcPr>
            <w:tcW w:w="1563" w:type="dxa"/>
          </w:tcPr>
          <w:p w:rsidR="00CE2113" w:rsidRDefault="00CE2113" w:rsidP="00CE2113">
            <w:pPr>
              <w:pStyle w:val="TableParagraph"/>
              <w:tabs>
                <w:tab w:val="left" w:pos="686"/>
                <w:tab w:val="left" w:pos="1358"/>
              </w:tabs>
              <w:spacing w:line="237" w:lineRule="auto"/>
              <w:ind w:left="114" w:right="88"/>
              <w:jc w:val="center"/>
            </w:pPr>
            <w:r>
              <w:rPr>
                <w:spacing w:val="-4"/>
              </w:rPr>
              <w:t>1-2</w:t>
            </w:r>
            <w:r>
              <w:tab/>
            </w:r>
            <w:r>
              <w:rPr>
                <w:spacing w:val="-4"/>
              </w:rPr>
              <w:t>раза</w:t>
            </w:r>
            <w:r>
              <w:tab/>
            </w:r>
            <w:r>
              <w:rPr>
                <w:spacing w:val="-10"/>
              </w:rPr>
              <w:t xml:space="preserve">в </w:t>
            </w:r>
            <w:r>
              <w:rPr>
                <w:spacing w:val="-2"/>
              </w:rPr>
              <w:t>неделю</w:t>
            </w:r>
          </w:p>
          <w:p w:rsidR="00CE2113" w:rsidRDefault="00CE2113" w:rsidP="00CE2113">
            <w:pPr>
              <w:pStyle w:val="TableParagraph"/>
              <w:spacing w:line="244" w:lineRule="exact"/>
              <w:ind w:left="112"/>
              <w:jc w:val="center"/>
            </w:pPr>
            <w:r>
              <w:rPr>
                <w:spacing w:val="-2"/>
              </w:rPr>
              <w:t>15-20мин.</w:t>
            </w:r>
          </w:p>
        </w:tc>
        <w:tc>
          <w:tcPr>
            <w:tcW w:w="1419" w:type="dxa"/>
          </w:tcPr>
          <w:p w:rsidR="00CE2113" w:rsidRDefault="00CE2113" w:rsidP="00CE2113">
            <w:pPr>
              <w:pStyle w:val="TableParagraph"/>
              <w:tabs>
                <w:tab w:val="left" w:pos="615"/>
                <w:tab w:val="left" w:pos="1211"/>
              </w:tabs>
              <w:spacing w:line="237" w:lineRule="auto"/>
              <w:ind w:left="111" w:right="91"/>
              <w:jc w:val="center"/>
            </w:pPr>
            <w:r>
              <w:rPr>
                <w:spacing w:val="-4"/>
              </w:rPr>
              <w:t>1-2</w:t>
            </w:r>
            <w:r>
              <w:tab/>
            </w:r>
            <w:r>
              <w:rPr>
                <w:spacing w:val="-4"/>
              </w:rPr>
              <w:t>раза</w:t>
            </w:r>
            <w:r>
              <w:tab/>
            </w:r>
            <w:r>
              <w:rPr>
                <w:spacing w:val="-10"/>
              </w:rPr>
              <w:t xml:space="preserve">в </w:t>
            </w:r>
            <w:r>
              <w:rPr>
                <w:spacing w:val="-2"/>
              </w:rPr>
              <w:t>неделю</w:t>
            </w:r>
          </w:p>
          <w:p w:rsidR="00CE2113" w:rsidRDefault="00CE2113" w:rsidP="00CE2113">
            <w:pPr>
              <w:pStyle w:val="TableParagraph"/>
              <w:spacing w:line="244" w:lineRule="exact"/>
              <w:ind w:left="106"/>
              <w:jc w:val="center"/>
            </w:pPr>
            <w:r>
              <w:rPr>
                <w:spacing w:val="-2"/>
              </w:rPr>
              <w:t>20-25мин.</w:t>
            </w:r>
          </w:p>
        </w:tc>
        <w:tc>
          <w:tcPr>
            <w:tcW w:w="1417" w:type="dxa"/>
          </w:tcPr>
          <w:p w:rsidR="00CE2113" w:rsidRDefault="00CE2113" w:rsidP="00CE2113">
            <w:pPr>
              <w:pStyle w:val="TableParagraph"/>
              <w:tabs>
                <w:tab w:val="left" w:pos="613"/>
                <w:tab w:val="left" w:pos="1213"/>
              </w:tabs>
              <w:spacing w:line="237" w:lineRule="auto"/>
              <w:ind w:left="113" w:right="87"/>
              <w:jc w:val="center"/>
            </w:pPr>
            <w:r>
              <w:rPr>
                <w:spacing w:val="-4"/>
              </w:rPr>
              <w:t>1-2</w:t>
            </w:r>
            <w:r>
              <w:tab/>
            </w:r>
            <w:r>
              <w:rPr>
                <w:spacing w:val="-4"/>
              </w:rPr>
              <w:t>раза</w:t>
            </w:r>
            <w:r>
              <w:tab/>
            </w:r>
            <w:r>
              <w:rPr>
                <w:spacing w:val="-10"/>
              </w:rPr>
              <w:t xml:space="preserve">в </w:t>
            </w:r>
            <w:r>
              <w:rPr>
                <w:spacing w:val="-2"/>
              </w:rPr>
              <w:t>неделю</w:t>
            </w:r>
          </w:p>
          <w:p w:rsidR="00CE2113" w:rsidRDefault="00CE2113" w:rsidP="00CE2113">
            <w:pPr>
              <w:pStyle w:val="TableParagraph"/>
              <w:spacing w:line="244" w:lineRule="exact"/>
              <w:ind w:left="113"/>
              <w:jc w:val="center"/>
            </w:pPr>
            <w:r>
              <w:rPr>
                <w:spacing w:val="-2"/>
              </w:rPr>
              <w:t>25-30мин.</w:t>
            </w:r>
          </w:p>
        </w:tc>
        <w:tc>
          <w:tcPr>
            <w:tcW w:w="1556" w:type="dxa"/>
          </w:tcPr>
          <w:p w:rsidR="00CE2113" w:rsidRDefault="00CE2113" w:rsidP="00CE2113">
            <w:pPr>
              <w:pStyle w:val="TableParagraph"/>
              <w:tabs>
                <w:tab w:val="left" w:pos="682"/>
                <w:tab w:val="left" w:pos="1349"/>
              </w:tabs>
              <w:spacing w:line="237" w:lineRule="auto"/>
              <w:ind w:left="118" w:right="90"/>
              <w:jc w:val="center"/>
            </w:pPr>
            <w:r>
              <w:rPr>
                <w:spacing w:val="-4"/>
              </w:rPr>
              <w:t>1-2</w:t>
            </w:r>
            <w:r>
              <w:tab/>
            </w:r>
            <w:r>
              <w:rPr>
                <w:spacing w:val="-4"/>
              </w:rPr>
              <w:t>раза</w:t>
            </w:r>
            <w:r>
              <w:tab/>
            </w:r>
            <w:r>
              <w:rPr>
                <w:spacing w:val="-10"/>
              </w:rPr>
              <w:t xml:space="preserve">в </w:t>
            </w:r>
            <w:r>
              <w:rPr>
                <w:spacing w:val="-2"/>
              </w:rPr>
              <w:t>неделю</w:t>
            </w:r>
          </w:p>
          <w:p w:rsidR="00CE2113" w:rsidRDefault="00CE2113" w:rsidP="00CE2113">
            <w:pPr>
              <w:pStyle w:val="TableParagraph"/>
              <w:spacing w:line="244" w:lineRule="exact"/>
              <w:ind w:left="116"/>
              <w:jc w:val="center"/>
            </w:pPr>
            <w:r>
              <w:rPr>
                <w:spacing w:val="-2"/>
              </w:rPr>
              <w:t>25-30мин.</w:t>
            </w:r>
          </w:p>
        </w:tc>
      </w:tr>
      <w:tr w:rsidR="00CE2113" w:rsidTr="00CE2113">
        <w:trPr>
          <w:trHeight w:val="758"/>
        </w:trPr>
        <w:tc>
          <w:tcPr>
            <w:tcW w:w="2689" w:type="dxa"/>
          </w:tcPr>
          <w:p w:rsidR="00CE2113" w:rsidRDefault="00CE2113" w:rsidP="00CE2113">
            <w:pPr>
              <w:pStyle w:val="TableParagraph"/>
              <w:ind w:right="871"/>
            </w:pPr>
            <w:r>
              <w:rPr>
                <w:spacing w:val="-2"/>
              </w:rPr>
              <w:t>Самостоятельная двигательная</w:t>
            </w:r>
          </w:p>
          <w:p w:rsidR="00CE2113" w:rsidRDefault="00CE2113" w:rsidP="00CE2113">
            <w:pPr>
              <w:pStyle w:val="TableParagraph"/>
              <w:spacing w:line="238" w:lineRule="exact"/>
            </w:pPr>
            <w:r>
              <w:rPr>
                <w:spacing w:val="-2"/>
              </w:rPr>
              <w:t>деятельность</w:t>
            </w:r>
          </w:p>
        </w:tc>
        <w:tc>
          <w:tcPr>
            <w:tcW w:w="7515" w:type="dxa"/>
            <w:gridSpan w:val="5"/>
          </w:tcPr>
          <w:p w:rsidR="00CE2113" w:rsidRDefault="00CE2113" w:rsidP="00CE2113">
            <w:pPr>
              <w:pStyle w:val="TableParagraph"/>
              <w:spacing w:before="113"/>
              <w:ind w:left="116" w:right="40"/>
            </w:pPr>
            <w:r>
              <w:t>Ежедневно</w:t>
            </w:r>
            <w:r>
              <w:rPr>
                <w:spacing w:val="-7"/>
              </w:rPr>
              <w:t xml:space="preserve"> </w:t>
            </w:r>
            <w:r>
              <w:t>под</w:t>
            </w:r>
            <w:r>
              <w:rPr>
                <w:spacing w:val="-7"/>
              </w:rPr>
              <w:t xml:space="preserve"> </w:t>
            </w:r>
            <w:r>
              <w:t>руководством</w:t>
            </w:r>
            <w:r>
              <w:rPr>
                <w:spacing w:val="-7"/>
              </w:rPr>
              <w:t xml:space="preserve"> </w:t>
            </w:r>
            <w:r>
              <w:t>воспитателя</w:t>
            </w:r>
            <w:r>
              <w:rPr>
                <w:spacing w:val="-7"/>
              </w:rPr>
              <w:t xml:space="preserve"> </w:t>
            </w:r>
            <w:r>
              <w:t>(продолжительность</w:t>
            </w:r>
            <w:r>
              <w:rPr>
                <w:spacing w:val="-7"/>
              </w:rPr>
              <w:t xml:space="preserve"> </w:t>
            </w:r>
            <w:r>
              <w:t>определяется в соответствии с индивидуальными особенностями ребенка)</w:t>
            </w:r>
          </w:p>
        </w:tc>
      </w:tr>
      <w:tr w:rsidR="00CE2113" w:rsidTr="00CE2113">
        <w:trPr>
          <w:trHeight w:val="253"/>
        </w:trPr>
        <w:tc>
          <w:tcPr>
            <w:tcW w:w="10204" w:type="dxa"/>
            <w:gridSpan w:val="6"/>
          </w:tcPr>
          <w:p w:rsidR="00CE2113" w:rsidRDefault="00CE2113" w:rsidP="00CE2113">
            <w:pPr>
              <w:pStyle w:val="TableParagraph"/>
              <w:spacing w:line="234" w:lineRule="exact"/>
              <w:ind w:left="114" w:right="1"/>
              <w:jc w:val="center"/>
              <w:rPr>
                <w:b/>
              </w:rPr>
            </w:pPr>
            <w:r>
              <w:rPr>
                <w:b/>
              </w:rPr>
              <w:t>2.Физкультурные</w:t>
            </w:r>
            <w:r>
              <w:rPr>
                <w:b/>
                <w:spacing w:val="-11"/>
              </w:rPr>
              <w:t xml:space="preserve"> </w:t>
            </w:r>
            <w:r>
              <w:rPr>
                <w:b/>
                <w:spacing w:val="-2"/>
              </w:rPr>
              <w:t>занятия</w:t>
            </w:r>
          </w:p>
        </w:tc>
      </w:tr>
      <w:tr w:rsidR="00CE2113" w:rsidTr="00CE2113">
        <w:trPr>
          <w:trHeight w:val="758"/>
        </w:trPr>
        <w:tc>
          <w:tcPr>
            <w:tcW w:w="2689" w:type="dxa"/>
          </w:tcPr>
          <w:p w:rsidR="00CE2113" w:rsidRDefault="00CE2113" w:rsidP="00CE2113">
            <w:pPr>
              <w:pStyle w:val="TableParagraph"/>
              <w:spacing w:line="247" w:lineRule="exact"/>
            </w:pPr>
            <w:r>
              <w:rPr>
                <w:spacing w:val="-2"/>
              </w:rPr>
              <w:t>Физкультурные</w:t>
            </w:r>
          </w:p>
          <w:p w:rsidR="00CE2113" w:rsidRDefault="00CE2113" w:rsidP="00CE2113">
            <w:pPr>
              <w:pStyle w:val="TableParagraph"/>
              <w:spacing w:before="2"/>
            </w:pPr>
            <w:r>
              <w:t>занятия</w:t>
            </w:r>
            <w:r>
              <w:rPr>
                <w:spacing w:val="-4"/>
              </w:rPr>
              <w:t xml:space="preserve"> </w:t>
            </w:r>
            <w:r>
              <w:t>в</w:t>
            </w:r>
            <w:r>
              <w:rPr>
                <w:spacing w:val="-3"/>
              </w:rPr>
              <w:t xml:space="preserve"> </w:t>
            </w:r>
            <w:r>
              <w:rPr>
                <w:spacing w:val="-2"/>
              </w:rPr>
              <w:t>помещении</w:t>
            </w:r>
          </w:p>
        </w:tc>
        <w:tc>
          <w:tcPr>
            <w:tcW w:w="1560" w:type="dxa"/>
          </w:tcPr>
          <w:p w:rsidR="00CE2113" w:rsidRDefault="00CE2113" w:rsidP="00CE2113">
            <w:pPr>
              <w:pStyle w:val="TableParagraph"/>
              <w:spacing w:line="246" w:lineRule="exact"/>
              <w:ind w:left="116"/>
            </w:pPr>
            <w:r>
              <w:rPr>
                <w:spacing w:val="-2"/>
              </w:rPr>
              <w:t>2раза</w:t>
            </w:r>
          </w:p>
          <w:p w:rsidR="00CE2113" w:rsidRDefault="00CE2113" w:rsidP="00CE2113">
            <w:pPr>
              <w:pStyle w:val="TableParagraph"/>
              <w:spacing w:line="250" w:lineRule="exact"/>
              <w:ind w:left="116" w:right="570"/>
            </w:pPr>
            <w:r>
              <w:t>в</w:t>
            </w:r>
            <w:r>
              <w:rPr>
                <w:spacing w:val="-14"/>
              </w:rPr>
              <w:t xml:space="preserve"> </w:t>
            </w:r>
            <w:r>
              <w:t xml:space="preserve">неделю </w:t>
            </w:r>
            <w:r>
              <w:rPr>
                <w:spacing w:val="-2"/>
              </w:rPr>
              <w:t>10мин</w:t>
            </w:r>
          </w:p>
        </w:tc>
        <w:tc>
          <w:tcPr>
            <w:tcW w:w="1563" w:type="dxa"/>
          </w:tcPr>
          <w:p w:rsidR="00CE2113" w:rsidRDefault="00CE2113" w:rsidP="00CE2113">
            <w:pPr>
              <w:pStyle w:val="TableParagraph"/>
              <w:spacing w:line="246" w:lineRule="exact"/>
              <w:ind w:left="109"/>
            </w:pPr>
            <w:r>
              <w:rPr>
                <w:spacing w:val="-2"/>
              </w:rPr>
              <w:t>2раза</w:t>
            </w:r>
          </w:p>
          <w:p w:rsidR="00CE2113" w:rsidRDefault="00CE2113" w:rsidP="00CE2113">
            <w:pPr>
              <w:pStyle w:val="TableParagraph"/>
              <w:spacing w:line="250" w:lineRule="exact"/>
              <w:ind w:left="109" w:right="580"/>
            </w:pPr>
            <w:r>
              <w:t>в</w:t>
            </w:r>
            <w:r>
              <w:rPr>
                <w:spacing w:val="-14"/>
              </w:rPr>
              <w:t xml:space="preserve"> </w:t>
            </w:r>
            <w:r>
              <w:t xml:space="preserve">неделю </w:t>
            </w:r>
            <w:r>
              <w:rPr>
                <w:spacing w:val="-2"/>
              </w:rPr>
              <w:t>15мин</w:t>
            </w:r>
          </w:p>
        </w:tc>
        <w:tc>
          <w:tcPr>
            <w:tcW w:w="1419" w:type="dxa"/>
          </w:tcPr>
          <w:p w:rsidR="00CE2113" w:rsidRDefault="00CE2113" w:rsidP="00CE2113">
            <w:pPr>
              <w:pStyle w:val="TableParagraph"/>
              <w:spacing w:line="246" w:lineRule="exact"/>
            </w:pPr>
            <w:r>
              <w:rPr>
                <w:spacing w:val="-2"/>
              </w:rPr>
              <w:t>2раза</w:t>
            </w:r>
          </w:p>
          <w:p w:rsidR="00CE2113" w:rsidRDefault="00CE2113" w:rsidP="00CE2113">
            <w:pPr>
              <w:pStyle w:val="TableParagraph"/>
              <w:spacing w:line="250" w:lineRule="exact"/>
              <w:ind w:right="343"/>
            </w:pPr>
            <w:r>
              <w:rPr>
                <w:spacing w:val="-2"/>
              </w:rPr>
              <w:t>в</w:t>
            </w:r>
            <w:r>
              <w:rPr>
                <w:spacing w:val="-12"/>
              </w:rPr>
              <w:t xml:space="preserve"> </w:t>
            </w:r>
            <w:r>
              <w:rPr>
                <w:spacing w:val="-2"/>
              </w:rPr>
              <w:t>неделю 20мин.</w:t>
            </w:r>
          </w:p>
        </w:tc>
        <w:tc>
          <w:tcPr>
            <w:tcW w:w="1417" w:type="dxa"/>
          </w:tcPr>
          <w:p w:rsidR="00CE2113" w:rsidRDefault="00CE2113" w:rsidP="00CE2113">
            <w:pPr>
              <w:pStyle w:val="TableParagraph"/>
              <w:spacing w:line="246" w:lineRule="exact"/>
              <w:ind w:left="111"/>
            </w:pPr>
            <w:r>
              <w:rPr>
                <w:spacing w:val="-2"/>
              </w:rPr>
              <w:t>2раза</w:t>
            </w:r>
          </w:p>
          <w:p w:rsidR="00CE2113" w:rsidRDefault="00CE2113" w:rsidP="00CE2113">
            <w:pPr>
              <w:pStyle w:val="TableParagraph"/>
              <w:spacing w:line="250" w:lineRule="exact"/>
              <w:ind w:left="111"/>
            </w:pPr>
            <w:r>
              <w:rPr>
                <w:spacing w:val="-2"/>
              </w:rPr>
              <w:t>в</w:t>
            </w:r>
            <w:r>
              <w:rPr>
                <w:spacing w:val="-12"/>
              </w:rPr>
              <w:t xml:space="preserve"> </w:t>
            </w:r>
            <w:r>
              <w:rPr>
                <w:spacing w:val="-2"/>
              </w:rPr>
              <w:t>неделю 25мин.</w:t>
            </w:r>
          </w:p>
        </w:tc>
        <w:tc>
          <w:tcPr>
            <w:tcW w:w="1556" w:type="dxa"/>
          </w:tcPr>
          <w:p w:rsidR="00CE2113" w:rsidRDefault="00CE2113" w:rsidP="00CE2113">
            <w:pPr>
              <w:pStyle w:val="TableParagraph"/>
              <w:spacing w:line="246" w:lineRule="exact"/>
              <w:ind w:left="113"/>
            </w:pPr>
            <w:r>
              <w:rPr>
                <w:spacing w:val="-2"/>
              </w:rPr>
              <w:t>2раза</w:t>
            </w:r>
          </w:p>
          <w:p w:rsidR="00CE2113" w:rsidRDefault="00CE2113" w:rsidP="00CE2113">
            <w:pPr>
              <w:pStyle w:val="TableParagraph"/>
              <w:spacing w:line="250" w:lineRule="exact"/>
              <w:ind w:left="113"/>
            </w:pPr>
            <w:r>
              <w:rPr>
                <w:spacing w:val="-2"/>
              </w:rPr>
              <w:t>в</w:t>
            </w:r>
            <w:r>
              <w:rPr>
                <w:spacing w:val="-12"/>
              </w:rPr>
              <w:t xml:space="preserve"> </w:t>
            </w:r>
            <w:r>
              <w:rPr>
                <w:spacing w:val="-2"/>
              </w:rPr>
              <w:t>неделю 30мин.</w:t>
            </w:r>
          </w:p>
        </w:tc>
      </w:tr>
      <w:tr w:rsidR="00CE2113" w:rsidTr="00CE2113">
        <w:trPr>
          <w:trHeight w:val="760"/>
        </w:trPr>
        <w:tc>
          <w:tcPr>
            <w:tcW w:w="2689" w:type="dxa"/>
          </w:tcPr>
          <w:p w:rsidR="00CE2113" w:rsidRDefault="00CE2113" w:rsidP="00CE2113">
            <w:pPr>
              <w:pStyle w:val="TableParagraph"/>
              <w:spacing w:line="245" w:lineRule="exact"/>
            </w:pPr>
            <w:r>
              <w:rPr>
                <w:spacing w:val="-2"/>
              </w:rPr>
              <w:t>Физкультурные</w:t>
            </w:r>
          </w:p>
          <w:p w:rsidR="00CE2113" w:rsidRDefault="00CE2113" w:rsidP="00CE2113">
            <w:pPr>
              <w:pStyle w:val="TableParagraph"/>
              <w:tabs>
                <w:tab w:val="left" w:pos="1254"/>
                <w:tab w:val="left" w:pos="1898"/>
              </w:tabs>
              <w:spacing w:line="252" w:lineRule="exact"/>
              <w:ind w:right="103"/>
            </w:pPr>
            <w:r>
              <w:rPr>
                <w:spacing w:val="-2"/>
              </w:rPr>
              <w:t>занятия</w:t>
            </w:r>
            <w:r>
              <w:tab/>
            </w:r>
            <w:r>
              <w:rPr>
                <w:spacing w:val="-6"/>
              </w:rPr>
              <w:t>на</w:t>
            </w:r>
            <w:r>
              <w:tab/>
            </w:r>
            <w:r>
              <w:rPr>
                <w:spacing w:val="-4"/>
              </w:rPr>
              <w:t xml:space="preserve">свежем </w:t>
            </w:r>
            <w:r>
              <w:rPr>
                <w:spacing w:val="-2"/>
              </w:rPr>
              <w:t>воздухе</w:t>
            </w:r>
          </w:p>
        </w:tc>
        <w:tc>
          <w:tcPr>
            <w:tcW w:w="1560" w:type="dxa"/>
          </w:tcPr>
          <w:p w:rsidR="00CE2113" w:rsidRDefault="00CE2113" w:rsidP="00CE2113">
            <w:pPr>
              <w:pStyle w:val="TableParagraph"/>
              <w:spacing w:before="243"/>
              <w:ind w:left="116"/>
            </w:pPr>
            <w:r>
              <w:rPr>
                <w:spacing w:val="-10"/>
              </w:rPr>
              <w:t>-</w:t>
            </w:r>
          </w:p>
        </w:tc>
        <w:tc>
          <w:tcPr>
            <w:tcW w:w="1563" w:type="dxa"/>
          </w:tcPr>
          <w:p w:rsidR="00CE2113" w:rsidRDefault="00CE2113" w:rsidP="00CE2113">
            <w:pPr>
              <w:pStyle w:val="TableParagraph"/>
              <w:spacing w:before="243"/>
              <w:ind w:left="109"/>
            </w:pPr>
            <w:r>
              <w:rPr>
                <w:spacing w:val="-10"/>
              </w:rPr>
              <w:t>-</w:t>
            </w:r>
          </w:p>
        </w:tc>
        <w:tc>
          <w:tcPr>
            <w:tcW w:w="1419" w:type="dxa"/>
          </w:tcPr>
          <w:p w:rsidR="00CE2113" w:rsidRDefault="00CE2113" w:rsidP="00CE2113">
            <w:pPr>
              <w:pStyle w:val="TableParagraph"/>
              <w:spacing w:line="245" w:lineRule="exact"/>
            </w:pPr>
            <w:r>
              <w:rPr>
                <w:spacing w:val="-4"/>
              </w:rPr>
              <w:t>1раз</w:t>
            </w:r>
          </w:p>
          <w:p w:rsidR="00CE2113" w:rsidRDefault="00CE2113" w:rsidP="00CE2113">
            <w:pPr>
              <w:pStyle w:val="TableParagraph"/>
              <w:spacing w:line="252" w:lineRule="exact"/>
              <w:ind w:right="343"/>
            </w:pPr>
            <w:r>
              <w:rPr>
                <w:spacing w:val="-2"/>
              </w:rPr>
              <w:t>в</w:t>
            </w:r>
            <w:r>
              <w:rPr>
                <w:spacing w:val="-12"/>
              </w:rPr>
              <w:t xml:space="preserve"> </w:t>
            </w:r>
            <w:r>
              <w:rPr>
                <w:spacing w:val="-2"/>
              </w:rPr>
              <w:t>неделю 25мин</w:t>
            </w:r>
          </w:p>
        </w:tc>
        <w:tc>
          <w:tcPr>
            <w:tcW w:w="1417" w:type="dxa"/>
          </w:tcPr>
          <w:p w:rsidR="00CE2113" w:rsidRDefault="00CE2113" w:rsidP="00CE2113">
            <w:pPr>
              <w:pStyle w:val="TableParagraph"/>
              <w:spacing w:line="245" w:lineRule="exact"/>
              <w:ind w:left="111"/>
            </w:pPr>
            <w:r>
              <w:rPr>
                <w:spacing w:val="-4"/>
              </w:rPr>
              <w:t>1раз</w:t>
            </w:r>
          </w:p>
          <w:p w:rsidR="00CE2113" w:rsidRDefault="00CE2113" w:rsidP="00CE2113">
            <w:pPr>
              <w:pStyle w:val="TableParagraph"/>
              <w:spacing w:line="252" w:lineRule="exact"/>
              <w:ind w:left="111" w:right="264"/>
            </w:pPr>
            <w:r>
              <w:rPr>
                <w:spacing w:val="-2"/>
              </w:rPr>
              <w:t>в</w:t>
            </w:r>
            <w:r>
              <w:rPr>
                <w:spacing w:val="-12"/>
              </w:rPr>
              <w:t xml:space="preserve"> </w:t>
            </w:r>
            <w:r>
              <w:rPr>
                <w:spacing w:val="-2"/>
              </w:rPr>
              <w:t xml:space="preserve">неделю </w:t>
            </w:r>
            <w:r>
              <w:t>30 мин</w:t>
            </w:r>
          </w:p>
        </w:tc>
        <w:tc>
          <w:tcPr>
            <w:tcW w:w="1556" w:type="dxa"/>
          </w:tcPr>
          <w:p w:rsidR="00CE2113" w:rsidRDefault="00CE2113" w:rsidP="00CE2113">
            <w:pPr>
              <w:pStyle w:val="TableParagraph"/>
              <w:spacing w:line="245" w:lineRule="exact"/>
              <w:ind w:left="113"/>
            </w:pPr>
            <w:r>
              <w:rPr>
                <w:spacing w:val="-4"/>
              </w:rPr>
              <w:t>1раз</w:t>
            </w:r>
          </w:p>
          <w:p w:rsidR="00CE2113" w:rsidRDefault="00CE2113" w:rsidP="00CE2113">
            <w:pPr>
              <w:pStyle w:val="TableParagraph"/>
              <w:spacing w:line="252" w:lineRule="exact"/>
              <w:ind w:left="5" w:right="393"/>
            </w:pPr>
            <w:r>
              <w:rPr>
                <w:spacing w:val="-2"/>
              </w:rPr>
              <w:t>в</w:t>
            </w:r>
            <w:r>
              <w:rPr>
                <w:spacing w:val="-12"/>
              </w:rPr>
              <w:t xml:space="preserve"> </w:t>
            </w:r>
            <w:r>
              <w:rPr>
                <w:spacing w:val="-2"/>
              </w:rPr>
              <w:t>неделю 30мин</w:t>
            </w:r>
          </w:p>
        </w:tc>
      </w:tr>
      <w:tr w:rsidR="00CE2113" w:rsidTr="00CE2113">
        <w:trPr>
          <w:trHeight w:val="359"/>
        </w:trPr>
        <w:tc>
          <w:tcPr>
            <w:tcW w:w="10204" w:type="dxa"/>
            <w:gridSpan w:val="6"/>
          </w:tcPr>
          <w:p w:rsidR="00CE2113" w:rsidRDefault="00CE2113" w:rsidP="00CE2113">
            <w:pPr>
              <w:pStyle w:val="TableParagraph"/>
              <w:spacing w:line="249" w:lineRule="exact"/>
              <w:ind w:left="114"/>
              <w:jc w:val="center"/>
              <w:rPr>
                <w:b/>
              </w:rPr>
            </w:pPr>
            <w:r>
              <w:rPr>
                <w:b/>
              </w:rPr>
              <w:t>3.Активный</w:t>
            </w:r>
            <w:r>
              <w:rPr>
                <w:b/>
                <w:spacing w:val="-8"/>
              </w:rPr>
              <w:t xml:space="preserve"> </w:t>
            </w:r>
            <w:r>
              <w:rPr>
                <w:b/>
                <w:spacing w:val="-2"/>
              </w:rPr>
              <w:t>отдых</w:t>
            </w:r>
          </w:p>
        </w:tc>
      </w:tr>
      <w:tr w:rsidR="00CE2113" w:rsidTr="00CE2113">
        <w:trPr>
          <w:trHeight w:val="503"/>
        </w:trPr>
        <w:tc>
          <w:tcPr>
            <w:tcW w:w="2689" w:type="dxa"/>
          </w:tcPr>
          <w:p w:rsidR="00CE2113" w:rsidRDefault="00CE2113" w:rsidP="00CE2113">
            <w:pPr>
              <w:pStyle w:val="TableParagraph"/>
              <w:spacing w:line="242" w:lineRule="exact"/>
            </w:pPr>
            <w:r>
              <w:t>Физкультурный</w:t>
            </w:r>
            <w:r>
              <w:rPr>
                <w:spacing w:val="-11"/>
              </w:rPr>
              <w:t xml:space="preserve"> </w:t>
            </w:r>
            <w:r>
              <w:rPr>
                <w:spacing w:val="-4"/>
              </w:rPr>
              <w:t>досуг</w:t>
            </w:r>
          </w:p>
        </w:tc>
        <w:tc>
          <w:tcPr>
            <w:tcW w:w="1560" w:type="dxa"/>
          </w:tcPr>
          <w:p w:rsidR="00CE2113" w:rsidRDefault="00CE2113" w:rsidP="00CE2113">
            <w:pPr>
              <w:pStyle w:val="TableParagraph"/>
              <w:spacing w:line="238" w:lineRule="exact"/>
              <w:ind w:left="116"/>
            </w:pPr>
            <w:r>
              <w:t>1 раз в</w:t>
            </w:r>
            <w:r>
              <w:rPr>
                <w:spacing w:val="-2"/>
              </w:rPr>
              <w:t xml:space="preserve"> месяц</w:t>
            </w:r>
          </w:p>
          <w:p w:rsidR="00CE2113" w:rsidRDefault="00CE2113" w:rsidP="00CE2113">
            <w:pPr>
              <w:pStyle w:val="TableParagraph"/>
              <w:spacing w:line="246" w:lineRule="exact"/>
              <w:ind w:left="116"/>
            </w:pPr>
            <w:r>
              <w:rPr>
                <w:spacing w:val="-2"/>
              </w:rPr>
              <w:t>15мин.</w:t>
            </w:r>
          </w:p>
        </w:tc>
        <w:tc>
          <w:tcPr>
            <w:tcW w:w="1563" w:type="dxa"/>
          </w:tcPr>
          <w:p w:rsidR="00CE2113" w:rsidRDefault="00CE2113" w:rsidP="00CE2113">
            <w:pPr>
              <w:pStyle w:val="TableParagraph"/>
              <w:spacing w:line="238" w:lineRule="exact"/>
              <w:ind w:left="109"/>
            </w:pPr>
            <w:r>
              <w:t>1 раз в</w:t>
            </w:r>
            <w:r>
              <w:rPr>
                <w:spacing w:val="-2"/>
              </w:rPr>
              <w:t xml:space="preserve"> месяц</w:t>
            </w:r>
          </w:p>
          <w:p w:rsidR="00CE2113" w:rsidRDefault="00CE2113" w:rsidP="00CE2113">
            <w:pPr>
              <w:pStyle w:val="TableParagraph"/>
              <w:spacing w:line="246" w:lineRule="exact"/>
              <w:ind w:left="109"/>
            </w:pPr>
            <w:r>
              <w:rPr>
                <w:spacing w:val="-2"/>
              </w:rPr>
              <w:t>20мин.</w:t>
            </w:r>
          </w:p>
        </w:tc>
        <w:tc>
          <w:tcPr>
            <w:tcW w:w="1419" w:type="dxa"/>
          </w:tcPr>
          <w:p w:rsidR="00CE2113" w:rsidRDefault="00CE2113" w:rsidP="00CE2113">
            <w:pPr>
              <w:pStyle w:val="TableParagraph"/>
              <w:spacing w:line="238" w:lineRule="exact"/>
            </w:pPr>
            <w:r>
              <w:t>1раз</w:t>
            </w:r>
            <w:r>
              <w:rPr>
                <w:spacing w:val="-5"/>
              </w:rPr>
              <w:t xml:space="preserve"> </w:t>
            </w:r>
            <w:r>
              <w:t>в</w:t>
            </w:r>
            <w:r>
              <w:rPr>
                <w:spacing w:val="-5"/>
              </w:rPr>
              <w:t xml:space="preserve"> </w:t>
            </w:r>
            <w:r>
              <w:rPr>
                <w:spacing w:val="-2"/>
              </w:rPr>
              <w:t>месяц</w:t>
            </w:r>
          </w:p>
          <w:p w:rsidR="00CE2113" w:rsidRDefault="00CE2113" w:rsidP="00CE2113">
            <w:pPr>
              <w:pStyle w:val="TableParagraph"/>
              <w:spacing w:line="246" w:lineRule="exact"/>
            </w:pPr>
            <w:r>
              <w:rPr>
                <w:spacing w:val="-2"/>
              </w:rPr>
              <w:t>20мин.</w:t>
            </w:r>
          </w:p>
        </w:tc>
        <w:tc>
          <w:tcPr>
            <w:tcW w:w="1417" w:type="dxa"/>
          </w:tcPr>
          <w:p w:rsidR="00CE2113" w:rsidRDefault="00CE2113" w:rsidP="00CE2113">
            <w:pPr>
              <w:pStyle w:val="TableParagraph"/>
              <w:spacing w:line="238" w:lineRule="exact"/>
              <w:ind w:left="111"/>
            </w:pPr>
            <w:r>
              <w:t>1раз</w:t>
            </w:r>
            <w:r>
              <w:rPr>
                <w:spacing w:val="-5"/>
              </w:rPr>
              <w:t xml:space="preserve"> </w:t>
            </w:r>
            <w:r>
              <w:t>в</w:t>
            </w:r>
            <w:r>
              <w:rPr>
                <w:spacing w:val="-5"/>
              </w:rPr>
              <w:t xml:space="preserve"> </w:t>
            </w:r>
            <w:r>
              <w:rPr>
                <w:spacing w:val="-2"/>
              </w:rPr>
              <w:t>месяц</w:t>
            </w:r>
          </w:p>
          <w:p w:rsidR="00CE2113" w:rsidRDefault="00CE2113" w:rsidP="00CE2113">
            <w:pPr>
              <w:pStyle w:val="TableParagraph"/>
              <w:spacing w:line="246" w:lineRule="exact"/>
              <w:ind w:left="111"/>
            </w:pPr>
            <w:r>
              <w:rPr>
                <w:spacing w:val="-2"/>
              </w:rPr>
              <w:t>30-45мин.</w:t>
            </w:r>
          </w:p>
        </w:tc>
        <w:tc>
          <w:tcPr>
            <w:tcW w:w="1556" w:type="dxa"/>
          </w:tcPr>
          <w:p w:rsidR="00CE2113" w:rsidRDefault="00CE2113" w:rsidP="00CE2113">
            <w:pPr>
              <w:pStyle w:val="TableParagraph"/>
              <w:spacing w:line="238" w:lineRule="exact"/>
              <w:ind w:left="113"/>
            </w:pPr>
            <w:r>
              <w:t>1 раз в</w:t>
            </w:r>
            <w:r>
              <w:rPr>
                <w:spacing w:val="-2"/>
              </w:rPr>
              <w:t xml:space="preserve"> месяц</w:t>
            </w:r>
          </w:p>
          <w:p w:rsidR="00CE2113" w:rsidRDefault="00CE2113" w:rsidP="00CE2113">
            <w:pPr>
              <w:pStyle w:val="TableParagraph"/>
              <w:spacing w:line="246" w:lineRule="exact"/>
              <w:ind w:left="113"/>
            </w:pPr>
            <w:r>
              <w:rPr>
                <w:spacing w:val="-2"/>
              </w:rPr>
              <w:t>40мин.</w:t>
            </w:r>
          </w:p>
        </w:tc>
      </w:tr>
      <w:tr w:rsidR="00CE2113" w:rsidTr="00CE2113">
        <w:trPr>
          <w:trHeight w:val="508"/>
        </w:trPr>
        <w:tc>
          <w:tcPr>
            <w:tcW w:w="2689" w:type="dxa"/>
          </w:tcPr>
          <w:p w:rsidR="00CE2113" w:rsidRDefault="00CE2113" w:rsidP="00CE2113">
            <w:pPr>
              <w:pStyle w:val="TableParagraph"/>
              <w:spacing w:line="249" w:lineRule="exact"/>
            </w:pPr>
            <w:r>
              <w:t>Физкультурный</w:t>
            </w:r>
            <w:r>
              <w:rPr>
                <w:spacing w:val="-11"/>
              </w:rPr>
              <w:t xml:space="preserve"> </w:t>
            </w:r>
            <w:r>
              <w:rPr>
                <w:spacing w:val="-2"/>
              </w:rPr>
              <w:t>праздник</w:t>
            </w:r>
          </w:p>
        </w:tc>
        <w:tc>
          <w:tcPr>
            <w:tcW w:w="1560" w:type="dxa"/>
          </w:tcPr>
          <w:p w:rsidR="00CE2113" w:rsidRDefault="00CE2113" w:rsidP="00CE2113">
            <w:pPr>
              <w:pStyle w:val="TableParagraph"/>
              <w:spacing w:before="116"/>
              <w:ind w:left="116"/>
            </w:pPr>
            <w:r>
              <w:rPr>
                <w:spacing w:val="-10"/>
              </w:rPr>
              <w:t>-</w:t>
            </w:r>
          </w:p>
        </w:tc>
        <w:tc>
          <w:tcPr>
            <w:tcW w:w="1563" w:type="dxa"/>
          </w:tcPr>
          <w:p w:rsidR="00CE2113" w:rsidRDefault="00CE2113" w:rsidP="00CE2113">
            <w:pPr>
              <w:pStyle w:val="TableParagraph"/>
              <w:spacing w:before="116"/>
              <w:ind w:left="109"/>
            </w:pPr>
            <w:r>
              <w:rPr>
                <w:spacing w:val="-10"/>
              </w:rPr>
              <w:t>-</w:t>
            </w:r>
          </w:p>
        </w:tc>
        <w:tc>
          <w:tcPr>
            <w:tcW w:w="1419" w:type="dxa"/>
          </w:tcPr>
          <w:p w:rsidR="00CE2113" w:rsidRDefault="00CE2113" w:rsidP="00CE2113">
            <w:pPr>
              <w:pStyle w:val="TableParagraph"/>
              <w:spacing w:before="6" w:line="228" w:lineRule="auto"/>
              <w:ind w:right="178"/>
            </w:pPr>
            <w:r>
              <w:t>2</w:t>
            </w:r>
            <w:r>
              <w:rPr>
                <w:spacing w:val="-12"/>
              </w:rPr>
              <w:t xml:space="preserve"> </w:t>
            </w:r>
            <w:r>
              <w:t>раза</w:t>
            </w:r>
            <w:r>
              <w:rPr>
                <w:spacing w:val="-12"/>
              </w:rPr>
              <w:t xml:space="preserve"> </w:t>
            </w:r>
            <w:r>
              <w:t>в</w:t>
            </w:r>
            <w:r>
              <w:rPr>
                <w:spacing w:val="-13"/>
              </w:rPr>
              <w:t xml:space="preserve"> </w:t>
            </w:r>
            <w:r>
              <w:t>год До 45мин.</w:t>
            </w:r>
          </w:p>
        </w:tc>
        <w:tc>
          <w:tcPr>
            <w:tcW w:w="1417" w:type="dxa"/>
          </w:tcPr>
          <w:p w:rsidR="00CE2113" w:rsidRDefault="00CE2113" w:rsidP="00CE2113">
            <w:pPr>
              <w:pStyle w:val="TableParagraph"/>
              <w:spacing w:before="6" w:line="228" w:lineRule="auto"/>
              <w:ind w:left="111"/>
            </w:pPr>
            <w:r>
              <w:t>2</w:t>
            </w:r>
            <w:r>
              <w:rPr>
                <w:spacing w:val="-13"/>
              </w:rPr>
              <w:t xml:space="preserve"> </w:t>
            </w:r>
            <w:r>
              <w:t>раза</w:t>
            </w:r>
            <w:r>
              <w:rPr>
                <w:spacing w:val="-13"/>
              </w:rPr>
              <w:t xml:space="preserve"> </w:t>
            </w:r>
            <w:r>
              <w:t>в</w:t>
            </w:r>
            <w:r>
              <w:rPr>
                <w:spacing w:val="-13"/>
              </w:rPr>
              <w:t xml:space="preserve"> </w:t>
            </w:r>
            <w:r>
              <w:t xml:space="preserve">год </w:t>
            </w:r>
            <w:r>
              <w:rPr>
                <w:spacing w:val="-2"/>
              </w:rPr>
              <w:t>до60мин.</w:t>
            </w:r>
          </w:p>
        </w:tc>
        <w:tc>
          <w:tcPr>
            <w:tcW w:w="1556" w:type="dxa"/>
          </w:tcPr>
          <w:p w:rsidR="00CE2113" w:rsidRDefault="00CE2113" w:rsidP="00CE2113">
            <w:pPr>
              <w:pStyle w:val="TableParagraph"/>
              <w:spacing w:before="6" w:line="228" w:lineRule="auto"/>
              <w:ind w:left="113"/>
            </w:pPr>
            <w:r>
              <w:t>2</w:t>
            </w:r>
            <w:r>
              <w:rPr>
                <w:spacing w:val="-9"/>
              </w:rPr>
              <w:t xml:space="preserve"> </w:t>
            </w:r>
            <w:r>
              <w:t>раза</w:t>
            </w:r>
            <w:r>
              <w:rPr>
                <w:spacing w:val="-9"/>
              </w:rPr>
              <w:t xml:space="preserve"> </w:t>
            </w:r>
            <w:r>
              <w:t>в</w:t>
            </w:r>
            <w:r>
              <w:rPr>
                <w:spacing w:val="-10"/>
              </w:rPr>
              <w:t xml:space="preserve"> </w:t>
            </w:r>
            <w:r>
              <w:t>год</w:t>
            </w:r>
            <w:r>
              <w:rPr>
                <w:spacing w:val="-9"/>
              </w:rPr>
              <w:t xml:space="preserve"> </w:t>
            </w:r>
            <w:r>
              <w:t xml:space="preserve">до </w:t>
            </w:r>
            <w:r>
              <w:rPr>
                <w:spacing w:val="-2"/>
              </w:rPr>
              <w:t>60мин.</w:t>
            </w:r>
          </w:p>
        </w:tc>
      </w:tr>
      <w:tr w:rsidR="00CE2113" w:rsidTr="00CE2113">
        <w:trPr>
          <w:trHeight w:val="503"/>
        </w:trPr>
        <w:tc>
          <w:tcPr>
            <w:tcW w:w="2689" w:type="dxa"/>
          </w:tcPr>
          <w:p w:rsidR="00CE2113" w:rsidRDefault="00CE2113" w:rsidP="00CE2113">
            <w:pPr>
              <w:pStyle w:val="TableParagraph"/>
              <w:spacing w:line="242" w:lineRule="exact"/>
            </w:pPr>
            <w:r>
              <w:t>День</w:t>
            </w:r>
            <w:r>
              <w:rPr>
                <w:spacing w:val="-1"/>
              </w:rPr>
              <w:t xml:space="preserve"> </w:t>
            </w:r>
            <w:r>
              <w:rPr>
                <w:spacing w:val="-2"/>
              </w:rPr>
              <w:t>здоровья</w:t>
            </w:r>
          </w:p>
        </w:tc>
        <w:tc>
          <w:tcPr>
            <w:tcW w:w="1560" w:type="dxa"/>
          </w:tcPr>
          <w:p w:rsidR="00CE2113" w:rsidRDefault="00CE2113" w:rsidP="00CE2113">
            <w:pPr>
              <w:pStyle w:val="TableParagraph"/>
              <w:spacing w:before="113"/>
              <w:ind w:left="116"/>
            </w:pPr>
            <w:r>
              <w:rPr>
                <w:spacing w:val="-10"/>
              </w:rPr>
              <w:t>-</w:t>
            </w:r>
          </w:p>
        </w:tc>
        <w:tc>
          <w:tcPr>
            <w:tcW w:w="1563" w:type="dxa"/>
          </w:tcPr>
          <w:p w:rsidR="00CE2113" w:rsidRDefault="00CE2113" w:rsidP="00CE2113">
            <w:pPr>
              <w:pStyle w:val="TableParagraph"/>
              <w:tabs>
                <w:tab w:val="left" w:pos="638"/>
                <w:tab w:val="left" w:pos="1353"/>
              </w:tabs>
              <w:spacing w:line="230" w:lineRule="auto"/>
              <w:ind w:left="109" w:right="93"/>
            </w:pPr>
            <w:r>
              <w:rPr>
                <w:spacing w:val="-10"/>
              </w:rPr>
              <w:t>1</w:t>
            </w:r>
            <w:r>
              <w:tab/>
            </w:r>
            <w:r>
              <w:rPr>
                <w:spacing w:val="-4"/>
              </w:rPr>
              <w:t>раз</w:t>
            </w:r>
            <w:r>
              <w:tab/>
            </w:r>
            <w:r>
              <w:rPr>
                <w:spacing w:val="-10"/>
              </w:rPr>
              <w:t xml:space="preserve">в </w:t>
            </w:r>
            <w:r>
              <w:rPr>
                <w:spacing w:val="-2"/>
              </w:rPr>
              <w:t>квартал</w:t>
            </w:r>
          </w:p>
        </w:tc>
        <w:tc>
          <w:tcPr>
            <w:tcW w:w="1419" w:type="dxa"/>
          </w:tcPr>
          <w:p w:rsidR="00CE2113" w:rsidRDefault="00CE2113" w:rsidP="00CE2113">
            <w:pPr>
              <w:pStyle w:val="TableParagraph"/>
              <w:tabs>
                <w:tab w:val="left" w:pos="567"/>
                <w:tab w:val="left" w:pos="1206"/>
              </w:tabs>
              <w:spacing w:line="230" w:lineRule="auto"/>
              <w:ind w:right="96"/>
            </w:pPr>
            <w:r>
              <w:rPr>
                <w:spacing w:val="-10"/>
              </w:rPr>
              <w:t>1</w:t>
            </w:r>
            <w:r>
              <w:tab/>
            </w:r>
            <w:r>
              <w:rPr>
                <w:spacing w:val="-4"/>
              </w:rPr>
              <w:t>раз</w:t>
            </w:r>
            <w:r>
              <w:tab/>
            </w:r>
            <w:r>
              <w:rPr>
                <w:spacing w:val="-10"/>
              </w:rPr>
              <w:t xml:space="preserve">в </w:t>
            </w:r>
            <w:r>
              <w:rPr>
                <w:spacing w:val="-2"/>
              </w:rPr>
              <w:t>квартал</w:t>
            </w:r>
          </w:p>
        </w:tc>
        <w:tc>
          <w:tcPr>
            <w:tcW w:w="1417" w:type="dxa"/>
          </w:tcPr>
          <w:p w:rsidR="00CE2113" w:rsidRDefault="00CE2113" w:rsidP="00CE2113">
            <w:pPr>
              <w:pStyle w:val="TableParagraph"/>
              <w:tabs>
                <w:tab w:val="left" w:pos="572"/>
                <w:tab w:val="left" w:pos="1211"/>
              </w:tabs>
              <w:spacing w:line="230" w:lineRule="auto"/>
              <w:ind w:left="111" w:right="89"/>
            </w:pPr>
            <w:r>
              <w:rPr>
                <w:spacing w:val="-10"/>
              </w:rPr>
              <w:t>1</w:t>
            </w:r>
            <w:r>
              <w:tab/>
            </w:r>
            <w:r>
              <w:rPr>
                <w:spacing w:val="-4"/>
              </w:rPr>
              <w:t>раз</w:t>
            </w:r>
            <w:r>
              <w:tab/>
            </w:r>
            <w:r>
              <w:rPr>
                <w:spacing w:val="-10"/>
              </w:rPr>
              <w:t xml:space="preserve">в </w:t>
            </w:r>
            <w:r>
              <w:rPr>
                <w:spacing w:val="-2"/>
              </w:rPr>
              <w:t>квартал</w:t>
            </w:r>
          </w:p>
        </w:tc>
        <w:tc>
          <w:tcPr>
            <w:tcW w:w="1556" w:type="dxa"/>
          </w:tcPr>
          <w:p w:rsidR="00CE2113" w:rsidRDefault="00CE2113" w:rsidP="00CE2113">
            <w:pPr>
              <w:pStyle w:val="TableParagraph"/>
              <w:tabs>
                <w:tab w:val="left" w:pos="641"/>
                <w:tab w:val="left" w:pos="1344"/>
              </w:tabs>
              <w:spacing w:line="230" w:lineRule="auto"/>
              <w:ind w:left="113" w:right="94"/>
            </w:pPr>
            <w:r>
              <w:rPr>
                <w:spacing w:val="-10"/>
              </w:rPr>
              <w:t>1</w:t>
            </w:r>
            <w:r>
              <w:tab/>
            </w:r>
            <w:r>
              <w:rPr>
                <w:spacing w:val="-4"/>
              </w:rPr>
              <w:t>раз</w:t>
            </w:r>
            <w:r>
              <w:tab/>
            </w:r>
            <w:r>
              <w:rPr>
                <w:spacing w:val="-10"/>
              </w:rPr>
              <w:t xml:space="preserve">в </w:t>
            </w:r>
            <w:r>
              <w:rPr>
                <w:spacing w:val="-2"/>
              </w:rPr>
              <w:t>квартал</w:t>
            </w:r>
          </w:p>
        </w:tc>
      </w:tr>
      <w:tr w:rsidR="00CE2113" w:rsidTr="00CE2113">
        <w:trPr>
          <w:trHeight w:val="244"/>
        </w:trPr>
        <w:tc>
          <w:tcPr>
            <w:tcW w:w="10204" w:type="dxa"/>
            <w:gridSpan w:val="6"/>
          </w:tcPr>
          <w:p w:rsidR="00CE2113" w:rsidRDefault="00CE2113" w:rsidP="00CE2113">
            <w:pPr>
              <w:pStyle w:val="TableParagraph"/>
              <w:spacing w:line="225" w:lineRule="exact"/>
              <w:ind w:left="114"/>
              <w:jc w:val="center"/>
              <w:rPr>
                <w:b/>
              </w:rPr>
            </w:pPr>
            <w:r>
              <w:rPr>
                <w:b/>
              </w:rPr>
              <w:t>4.Самостоятельная</w:t>
            </w:r>
            <w:r>
              <w:rPr>
                <w:b/>
                <w:spacing w:val="-12"/>
              </w:rPr>
              <w:t xml:space="preserve"> </w:t>
            </w:r>
            <w:r>
              <w:rPr>
                <w:b/>
              </w:rPr>
              <w:t>двигательная</w:t>
            </w:r>
            <w:r>
              <w:rPr>
                <w:b/>
                <w:spacing w:val="-12"/>
              </w:rPr>
              <w:t xml:space="preserve"> </w:t>
            </w:r>
            <w:r>
              <w:rPr>
                <w:b/>
                <w:spacing w:val="-2"/>
              </w:rPr>
              <w:t>деятельность</w:t>
            </w:r>
          </w:p>
        </w:tc>
      </w:tr>
      <w:tr w:rsidR="00CE2113" w:rsidTr="00CE2113">
        <w:trPr>
          <w:trHeight w:val="1259"/>
        </w:trPr>
        <w:tc>
          <w:tcPr>
            <w:tcW w:w="2689" w:type="dxa"/>
          </w:tcPr>
          <w:p w:rsidR="00CE2113" w:rsidRDefault="00CE2113" w:rsidP="00CE2113">
            <w:pPr>
              <w:pStyle w:val="TableParagraph"/>
              <w:ind w:right="671"/>
            </w:pPr>
            <w:r>
              <w:rPr>
                <w:spacing w:val="-2"/>
              </w:rPr>
              <w:t xml:space="preserve">Самостоятельное использование </w:t>
            </w:r>
            <w:r>
              <w:t xml:space="preserve">физкультурного и </w:t>
            </w:r>
            <w:r>
              <w:rPr>
                <w:spacing w:val="-2"/>
              </w:rPr>
              <w:t>спортивно-игрового</w:t>
            </w:r>
          </w:p>
          <w:p w:rsidR="00CE2113" w:rsidRDefault="00CE2113" w:rsidP="00CE2113">
            <w:pPr>
              <w:pStyle w:val="TableParagraph"/>
              <w:spacing w:line="234" w:lineRule="exact"/>
            </w:pPr>
            <w:r>
              <w:rPr>
                <w:spacing w:val="-2"/>
              </w:rPr>
              <w:t>оборудования</w:t>
            </w:r>
          </w:p>
        </w:tc>
        <w:tc>
          <w:tcPr>
            <w:tcW w:w="1560" w:type="dxa"/>
          </w:tcPr>
          <w:p w:rsidR="00CE2113" w:rsidRDefault="00CE2113" w:rsidP="00CE2113">
            <w:pPr>
              <w:pStyle w:val="TableParagraph"/>
              <w:spacing w:before="235"/>
              <w:ind w:left="0"/>
              <w:rPr>
                <w:b/>
              </w:rPr>
            </w:pPr>
          </w:p>
          <w:p w:rsidR="00CE2113" w:rsidRDefault="00CE2113" w:rsidP="00CE2113">
            <w:pPr>
              <w:pStyle w:val="TableParagraph"/>
              <w:ind w:left="116"/>
            </w:pPr>
            <w:r>
              <w:rPr>
                <w:spacing w:val="-2"/>
              </w:rPr>
              <w:t>ежедневно</w:t>
            </w:r>
          </w:p>
        </w:tc>
        <w:tc>
          <w:tcPr>
            <w:tcW w:w="1563" w:type="dxa"/>
          </w:tcPr>
          <w:p w:rsidR="00CE2113" w:rsidRDefault="00CE2113" w:rsidP="00CE2113">
            <w:pPr>
              <w:pStyle w:val="TableParagraph"/>
              <w:spacing w:before="235"/>
              <w:ind w:left="0"/>
              <w:rPr>
                <w:b/>
              </w:rPr>
            </w:pPr>
          </w:p>
          <w:p w:rsidR="00CE2113" w:rsidRDefault="00CE2113" w:rsidP="00CE2113">
            <w:pPr>
              <w:pStyle w:val="TableParagraph"/>
              <w:ind w:left="109"/>
            </w:pPr>
            <w:r>
              <w:rPr>
                <w:spacing w:val="-2"/>
              </w:rPr>
              <w:t>ежедневно</w:t>
            </w:r>
          </w:p>
        </w:tc>
        <w:tc>
          <w:tcPr>
            <w:tcW w:w="1419" w:type="dxa"/>
          </w:tcPr>
          <w:p w:rsidR="00CE2113" w:rsidRDefault="00CE2113" w:rsidP="00CE2113">
            <w:pPr>
              <w:pStyle w:val="TableParagraph"/>
              <w:spacing w:before="235"/>
              <w:ind w:left="0"/>
              <w:rPr>
                <w:b/>
              </w:rPr>
            </w:pPr>
          </w:p>
          <w:p w:rsidR="00CE2113" w:rsidRDefault="00CE2113" w:rsidP="00CE2113">
            <w:pPr>
              <w:pStyle w:val="TableParagraph"/>
            </w:pPr>
            <w:r>
              <w:rPr>
                <w:spacing w:val="-2"/>
              </w:rPr>
              <w:t>ежедневно</w:t>
            </w:r>
          </w:p>
        </w:tc>
        <w:tc>
          <w:tcPr>
            <w:tcW w:w="1417" w:type="dxa"/>
          </w:tcPr>
          <w:p w:rsidR="00CE2113" w:rsidRDefault="00CE2113" w:rsidP="00CE2113">
            <w:pPr>
              <w:pStyle w:val="TableParagraph"/>
              <w:spacing w:before="235"/>
              <w:ind w:left="0"/>
              <w:rPr>
                <w:b/>
              </w:rPr>
            </w:pPr>
          </w:p>
          <w:p w:rsidR="00CE2113" w:rsidRDefault="00CE2113" w:rsidP="00CE2113">
            <w:pPr>
              <w:pStyle w:val="TableParagraph"/>
              <w:ind w:left="111"/>
            </w:pPr>
            <w:r>
              <w:rPr>
                <w:spacing w:val="-2"/>
              </w:rPr>
              <w:t>ежедневно</w:t>
            </w:r>
          </w:p>
        </w:tc>
        <w:tc>
          <w:tcPr>
            <w:tcW w:w="1556" w:type="dxa"/>
          </w:tcPr>
          <w:p w:rsidR="00CE2113" w:rsidRDefault="00CE2113" w:rsidP="00CE2113">
            <w:pPr>
              <w:pStyle w:val="TableParagraph"/>
              <w:spacing w:before="235"/>
              <w:ind w:left="0"/>
              <w:rPr>
                <w:b/>
              </w:rPr>
            </w:pPr>
          </w:p>
          <w:p w:rsidR="00CE2113" w:rsidRDefault="00CE2113" w:rsidP="00CE2113">
            <w:pPr>
              <w:pStyle w:val="TableParagraph"/>
              <w:ind w:left="113"/>
            </w:pPr>
            <w:r>
              <w:rPr>
                <w:spacing w:val="-2"/>
              </w:rPr>
              <w:t>ежедневно</w:t>
            </w:r>
          </w:p>
        </w:tc>
      </w:tr>
      <w:tr w:rsidR="00CE2113" w:rsidTr="00CE2113">
        <w:trPr>
          <w:trHeight w:val="743"/>
        </w:trPr>
        <w:tc>
          <w:tcPr>
            <w:tcW w:w="2689" w:type="dxa"/>
          </w:tcPr>
          <w:p w:rsidR="00CE2113" w:rsidRDefault="00CE2113" w:rsidP="00CE2113">
            <w:pPr>
              <w:pStyle w:val="TableParagraph"/>
              <w:spacing w:line="242" w:lineRule="exact"/>
            </w:pPr>
            <w:r>
              <w:rPr>
                <w:spacing w:val="-2"/>
              </w:rPr>
              <w:t>Самостоятельная</w:t>
            </w:r>
          </w:p>
          <w:p w:rsidR="00CE2113" w:rsidRDefault="00CE2113" w:rsidP="00CE2113">
            <w:pPr>
              <w:pStyle w:val="TableParagraph"/>
              <w:spacing w:line="250" w:lineRule="exact"/>
            </w:pPr>
            <w:r>
              <w:t>физическая</w:t>
            </w:r>
            <w:r>
              <w:rPr>
                <w:spacing w:val="-14"/>
              </w:rPr>
              <w:t xml:space="preserve"> </w:t>
            </w:r>
            <w:r>
              <w:t>активность</w:t>
            </w:r>
            <w:r>
              <w:rPr>
                <w:spacing w:val="-14"/>
              </w:rPr>
              <w:t xml:space="preserve"> </w:t>
            </w:r>
            <w:r>
              <w:t xml:space="preserve">в </w:t>
            </w:r>
            <w:r>
              <w:rPr>
                <w:spacing w:val="-2"/>
              </w:rPr>
              <w:t>помещении</w:t>
            </w:r>
          </w:p>
        </w:tc>
        <w:tc>
          <w:tcPr>
            <w:tcW w:w="1560" w:type="dxa"/>
          </w:tcPr>
          <w:p w:rsidR="00CE2113" w:rsidRDefault="00CE2113" w:rsidP="00CE2113">
            <w:pPr>
              <w:pStyle w:val="TableParagraph"/>
              <w:spacing w:before="229"/>
              <w:ind w:left="116"/>
            </w:pPr>
            <w:r>
              <w:rPr>
                <w:spacing w:val="-2"/>
              </w:rPr>
              <w:t>ежедневно</w:t>
            </w:r>
          </w:p>
        </w:tc>
        <w:tc>
          <w:tcPr>
            <w:tcW w:w="1563" w:type="dxa"/>
          </w:tcPr>
          <w:p w:rsidR="00CE2113" w:rsidRDefault="00CE2113" w:rsidP="00CE2113">
            <w:pPr>
              <w:pStyle w:val="TableParagraph"/>
              <w:spacing w:before="229"/>
              <w:ind w:left="109"/>
            </w:pPr>
            <w:r>
              <w:rPr>
                <w:spacing w:val="-2"/>
              </w:rPr>
              <w:t>ежедневно</w:t>
            </w:r>
          </w:p>
        </w:tc>
        <w:tc>
          <w:tcPr>
            <w:tcW w:w="1419" w:type="dxa"/>
          </w:tcPr>
          <w:p w:rsidR="00CE2113" w:rsidRDefault="00CE2113" w:rsidP="00CE2113">
            <w:pPr>
              <w:pStyle w:val="TableParagraph"/>
              <w:spacing w:before="229"/>
            </w:pPr>
            <w:r>
              <w:rPr>
                <w:spacing w:val="-2"/>
              </w:rPr>
              <w:t>ежедневно</w:t>
            </w:r>
          </w:p>
        </w:tc>
        <w:tc>
          <w:tcPr>
            <w:tcW w:w="1417" w:type="dxa"/>
          </w:tcPr>
          <w:p w:rsidR="00CE2113" w:rsidRDefault="00CE2113" w:rsidP="00CE2113">
            <w:pPr>
              <w:pStyle w:val="TableParagraph"/>
              <w:spacing w:before="229"/>
              <w:ind w:left="111"/>
            </w:pPr>
            <w:r>
              <w:rPr>
                <w:spacing w:val="-2"/>
              </w:rPr>
              <w:t>ежедневно</w:t>
            </w:r>
          </w:p>
        </w:tc>
        <w:tc>
          <w:tcPr>
            <w:tcW w:w="1556" w:type="dxa"/>
          </w:tcPr>
          <w:p w:rsidR="00CE2113" w:rsidRDefault="00CE2113" w:rsidP="00CE2113">
            <w:pPr>
              <w:pStyle w:val="TableParagraph"/>
              <w:spacing w:before="229"/>
              <w:ind w:left="113"/>
            </w:pPr>
            <w:r>
              <w:rPr>
                <w:spacing w:val="-2"/>
              </w:rPr>
              <w:t>ежедневно</w:t>
            </w:r>
          </w:p>
        </w:tc>
      </w:tr>
      <w:tr w:rsidR="00CE2113" w:rsidTr="00CE2113">
        <w:trPr>
          <w:trHeight w:val="741"/>
        </w:trPr>
        <w:tc>
          <w:tcPr>
            <w:tcW w:w="2689" w:type="dxa"/>
          </w:tcPr>
          <w:p w:rsidR="00CE2113" w:rsidRDefault="00CE2113" w:rsidP="00CE2113">
            <w:pPr>
              <w:pStyle w:val="TableParagraph"/>
              <w:spacing w:line="240" w:lineRule="exact"/>
            </w:pPr>
            <w:r>
              <w:rPr>
                <w:spacing w:val="-2"/>
              </w:rPr>
              <w:t>Самостоятельные</w:t>
            </w:r>
          </w:p>
          <w:p w:rsidR="00CE2113" w:rsidRDefault="00CE2113" w:rsidP="00CE2113">
            <w:pPr>
              <w:pStyle w:val="TableParagraph"/>
              <w:spacing w:line="250" w:lineRule="exact"/>
            </w:pPr>
            <w:r>
              <w:t>подвижные</w:t>
            </w:r>
            <w:r>
              <w:rPr>
                <w:spacing w:val="-14"/>
              </w:rPr>
              <w:t xml:space="preserve"> </w:t>
            </w:r>
            <w:r>
              <w:t>и</w:t>
            </w:r>
            <w:r>
              <w:rPr>
                <w:spacing w:val="-14"/>
              </w:rPr>
              <w:t xml:space="preserve"> </w:t>
            </w:r>
            <w:r>
              <w:t>спортивные игры на прогулке</w:t>
            </w:r>
          </w:p>
        </w:tc>
        <w:tc>
          <w:tcPr>
            <w:tcW w:w="1560" w:type="dxa"/>
          </w:tcPr>
          <w:p w:rsidR="00CE2113" w:rsidRDefault="00CE2113" w:rsidP="00CE2113">
            <w:pPr>
              <w:pStyle w:val="TableParagraph"/>
              <w:spacing w:before="236"/>
              <w:ind w:left="116"/>
            </w:pPr>
            <w:r>
              <w:rPr>
                <w:spacing w:val="-2"/>
              </w:rPr>
              <w:t>ежедневно</w:t>
            </w:r>
          </w:p>
        </w:tc>
        <w:tc>
          <w:tcPr>
            <w:tcW w:w="1563" w:type="dxa"/>
          </w:tcPr>
          <w:p w:rsidR="00CE2113" w:rsidRDefault="00CE2113" w:rsidP="00CE2113">
            <w:pPr>
              <w:pStyle w:val="TableParagraph"/>
              <w:spacing w:before="236"/>
              <w:ind w:left="109"/>
            </w:pPr>
            <w:r>
              <w:rPr>
                <w:spacing w:val="-2"/>
              </w:rPr>
              <w:t>ежедневно</w:t>
            </w:r>
          </w:p>
        </w:tc>
        <w:tc>
          <w:tcPr>
            <w:tcW w:w="1419" w:type="dxa"/>
          </w:tcPr>
          <w:p w:rsidR="00CE2113" w:rsidRDefault="00CE2113" w:rsidP="00CE2113">
            <w:pPr>
              <w:pStyle w:val="TableParagraph"/>
              <w:spacing w:before="236"/>
            </w:pPr>
            <w:r>
              <w:rPr>
                <w:spacing w:val="-2"/>
              </w:rPr>
              <w:t>ежедневно</w:t>
            </w:r>
          </w:p>
        </w:tc>
        <w:tc>
          <w:tcPr>
            <w:tcW w:w="1417" w:type="dxa"/>
          </w:tcPr>
          <w:p w:rsidR="00CE2113" w:rsidRDefault="00CE2113" w:rsidP="00CE2113">
            <w:pPr>
              <w:pStyle w:val="TableParagraph"/>
              <w:spacing w:before="236"/>
              <w:ind w:left="111"/>
            </w:pPr>
            <w:r>
              <w:rPr>
                <w:spacing w:val="-2"/>
              </w:rPr>
              <w:t>ежедневно</w:t>
            </w:r>
          </w:p>
        </w:tc>
        <w:tc>
          <w:tcPr>
            <w:tcW w:w="1556" w:type="dxa"/>
          </w:tcPr>
          <w:p w:rsidR="00CE2113" w:rsidRDefault="00CE2113" w:rsidP="00CE2113">
            <w:pPr>
              <w:pStyle w:val="TableParagraph"/>
              <w:spacing w:before="236"/>
              <w:ind w:left="113"/>
            </w:pPr>
            <w:r>
              <w:rPr>
                <w:spacing w:val="-2"/>
              </w:rPr>
              <w:t>ежедневно</w:t>
            </w:r>
          </w:p>
        </w:tc>
      </w:tr>
    </w:tbl>
    <w:p w:rsidR="00CE2113" w:rsidRDefault="00CE2113" w:rsidP="00CE2113">
      <w:pPr>
        <w:pStyle w:val="a4"/>
        <w:spacing w:before="5"/>
        <w:ind w:left="0"/>
        <w:jc w:val="left"/>
        <w:rPr>
          <w:b/>
        </w:rPr>
      </w:pPr>
    </w:p>
    <w:p w:rsidR="00CE2113" w:rsidRDefault="00CE2113" w:rsidP="00CE2113">
      <w:pPr>
        <w:spacing w:before="1"/>
        <w:ind w:right="281"/>
        <w:jc w:val="center"/>
        <w:rPr>
          <w:b/>
          <w:sz w:val="24"/>
        </w:rPr>
      </w:pPr>
      <w:r>
        <w:rPr>
          <w:b/>
          <w:sz w:val="24"/>
        </w:rPr>
        <w:t>Система</w:t>
      </w:r>
      <w:r>
        <w:rPr>
          <w:b/>
          <w:spacing w:val="-12"/>
          <w:sz w:val="24"/>
        </w:rPr>
        <w:t xml:space="preserve"> </w:t>
      </w:r>
      <w:r>
        <w:rPr>
          <w:b/>
          <w:sz w:val="24"/>
        </w:rPr>
        <w:t>физкультурно-оздоровительной</w:t>
      </w:r>
      <w:r>
        <w:rPr>
          <w:b/>
          <w:spacing w:val="-11"/>
          <w:sz w:val="24"/>
        </w:rPr>
        <w:t xml:space="preserve"> </w:t>
      </w:r>
      <w:r>
        <w:rPr>
          <w:b/>
          <w:spacing w:val="-2"/>
          <w:sz w:val="24"/>
        </w:rPr>
        <w:t>работы</w:t>
      </w:r>
    </w:p>
    <w:p w:rsidR="00CE2113" w:rsidRDefault="00CE2113" w:rsidP="00CE2113">
      <w:pPr>
        <w:pStyle w:val="a4"/>
        <w:spacing w:before="46" w:after="1"/>
        <w:ind w:left="0"/>
        <w:jc w:val="left"/>
        <w:rPr>
          <w:b/>
          <w:sz w:val="20"/>
        </w:rPr>
      </w:pPr>
    </w:p>
    <w:tbl>
      <w:tblPr>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40"/>
        <w:gridCol w:w="4505"/>
        <w:gridCol w:w="1080"/>
        <w:gridCol w:w="1620"/>
        <w:gridCol w:w="86"/>
        <w:gridCol w:w="1538"/>
        <w:gridCol w:w="160"/>
        <w:gridCol w:w="1096"/>
      </w:tblGrid>
      <w:tr w:rsidR="00CE2113" w:rsidTr="00CE2113">
        <w:trPr>
          <w:trHeight w:val="762"/>
        </w:trPr>
        <w:tc>
          <w:tcPr>
            <w:tcW w:w="540" w:type="dxa"/>
          </w:tcPr>
          <w:p w:rsidR="00CE2113" w:rsidRDefault="00CE2113" w:rsidP="00CE2113">
            <w:pPr>
              <w:pStyle w:val="TableParagraph"/>
              <w:spacing w:before="1"/>
              <w:ind w:left="113" w:right="97" w:firstLine="48"/>
              <w:rPr>
                <w:b/>
              </w:rPr>
            </w:pPr>
            <w:r>
              <w:rPr>
                <w:b/>
                <w:spacing w:val="-10"/>
              </w:rPr>
              <w:t xml:space="preserve">№ </w:t>
            </w:r>
            <w:r>
              <w:rPr>
                <w:b/>
                <w:spacing w:val="-5"/>
              </w:rPr>
              <w:t>п/п</w:t>
            </w:r>
          </w:p>
        </w:tc>
        <w:tc>
          <w:tcPr>
            <w:tcW w:w="4505" w:type="dxa"/>
          </w:tcPr>
          <w:p w:rsidR="00CE2113" w:rsidRDefault="00CE2113" w:rsidP="00CE2113">
            <w:pPr>
              <w:pStyle w:val="TableParagraph"/>
              <w:spacing w:before="1"/>
              <w:ind w:left="7"/>
              <w:jc w:val="center"/>
              <w:rPr>
                <w:b/>
              </w:rPr>
            </w:pPr>
            <w:r>
              <w:rPr>
                <w:b/>
                <w:spacing w:val="-2"/>
              </w:rPr>
              <w:t>содержание</w:t>
            </w:r>
          </w:p>
        </w:tc>
        <w:tc>
          <w:tcPr>
            <w:tcW w:w="1080" w:type="dxa"/>
          </w:tcPr>
          <w:p w:rsidR="00CE2113" w:rsidRDefault="00CE2113" w:rsidP="00CE2113">
            <w:pPr>
              <w:pStyle w:val="TableParagraph"/>
              <w:spacing w:before="1"/>
              <w:ind w:left="14"/>
              <w:jc w:val="center"/>
              <w:rPr>
                <w:b/>
              </w:rPr>
            </w:pPr>
            <w:r>
              <w:rPr>
                <w:b/>
                <w:spacing w:val="-2"/>
              </w:rPr>
              <w:t>группа</w:t>
            </w:r>
          </w:p>
        </w:tc>
        <w:tc>
          <w:tcPr>
            <w:tcW w:w="1620" w:type="dxa"/>
          </w:tcPr>
          <w:p w:rsidR="00CE2113" w:rsidRDefault="00CE2113" w:rsidP="00CE2113">
            <w:pPr>
              <w:pStyle w:val="TableParagraph"/>
              <w:ind w:left="651" w:hanging="454"/>
              <w:rPr>
                <w:b/>
              </w:rPr>
            </w:pPr>
            <w:r>
              <w:rPr>
                <w:b/>
                <w:spacing w:val="-2"/>
              </w:rPr>
              <w:t xml:space="preserve">Периодично </w:t>
            </w:r>
            <w:r>
              <w:rPr>
                <w:b/>
                <w:spacing w:val="-4"/>
              </w:rPr>
              <w:t>сть</w:t>
            </w:r>
          </w:p>
          <w:p w:rsidR="00CE2113" w:rsidRDefault="00CE2113" w:rsidP="00CE2113">
            <w:pPr>
              <w:pStyle w:val="TableParagraph"/>
              <w:spacing w:line="238" w:lineRule="exact"/>
              <w:ind w:left="190"/>
              <w:rPr>
                <w:b/>
              </w:rPr>
            </w:pPr>
            <w:r>
              <w:rPr>
                <w:b/>
                <w:spacing w:val="-2"/>
              </w:rPr>
              <w:t>выполнения</w:t>
            </w:r>
          </w:p>
        </w:tc>
        <w:tc>
          <w:tcPr>
            <w:tcW w:w="1624" w:type="dxa"/>
            <w:gridSpan w:val="2"/>
          </w:tcPr>
          <w:p w:rsidR="00CE2113" w:rsidRDefault="00CE2113" w:rsidP="00CE2113">
            <w:pPr>
              <w:pStyle w:val="TableParagraph"/>
              <w:spacing w:before="1"/>
              <w:ind w:left="608" w:right="260" w:hanging="346"/>
              <w:rPr>
                <w:b/>
              </w:rPr>
            </w:pPr>
            <w:r>
              <w:rPr>
                <w:b/>
                <w:spacing w:val="-2"/>
              </w:rPr>
              <w:t xml:space="preserve">ответствен </w:t>
            </w:r>
            <w:r>
              <w:rPr>
                <w:b/>
                <w:spacing w:val="-4"/>
              </w:rPr>
              <w:t>ные</w:t>
            </w:r>
          </w:p>
        </w:tc>
        <w:tc>
          <w:tcPr>
            <w:tcW w:w="1256" w:type="dxa"/>
            <w:gridSpan w:val="2"/>
          </w:tcPr>
          <w:p w:rsidR="00CE2113" w:rsidRDefault="00CE2113" w:rsidP="00CE2113">
            <w:pPr>
              <w:pStyle w:val="TableParagraph"/>
              <w:spacing w:before="1"/>
              <w:ind w:left="324"/>
              <w:rPr>
                <w:b/>
              </w:rPr>
            </w:pPr>
            <w:r>
              <w:rPr>
                <w:b/>
                <w:spacing w:val="-2"/>
              </w:rPr>
              <w:t>время</w:t>
            </w:r>
          </w:p>
        </w:tc>
      </w:tr>
      <w:tr w:rsidR="00CE2113" w:rsidTr="00CE2113">
        <w:trPr>
          <w:trHeight w:val="249"/>
        </w:trPr>
        <w:tc>
          <w:tcPr>
            <w:tcW w:w="540" w:type="dxa"/>
          </w:tcPr>
          <w:p w:rsidR="00CE2113" w:rsidRDefault="00CE2113" w:rsidP="00CE2113">
            <w:pPr>
              <w:pStyle w:val="TableParagraph"/>
              <w:spacing w:line="229" w:lineRule="exact"/>
              <w:ind w:left="20"/>
              <w:jc w:val="center"/>
              <w:rPr>
                <w:b/>
              </w:rPr>
            </w:pPr>
            <w:r>
              <w:rPr>
                <w:b/>
                <w:spacing w:val="-5"/>
              </w:rPr>
              <w:t>1.</w:t>
            </w:r>
          </w:p>
        </w:tc>
        <w:tc>
          <w:tcPr>
            <w:tcW w:w="10085" w:type="dxa"/>
            <w:gridSpan w:val="7"/>
          </w:tcPr>
          <w:p w:rsidR="00CE2113" w:rsidRDefault="00CE2113" w:rsidP="00CE2113">
            <w:pPr>
              <w:pStyle w:val="TableParagraph"/>
              <w:spacing w:line="229" w:lineRule="exact"/>
              <w:ind w:left="131" w:right="116"/>
              <w:jc w:val="center"/>
              <w:rPr>
                <w:b/>
              </w:rPr>
            </w:pPr>
            <w:r>
              <w:rPr>
                <w:b/>
              </w:rPr>
              <w:t>Оптимизация</w:t>
            </w:r>
            <w:r>
              <w:rPr>
                <w:b/>
                <w:spacing w:val="-12"/>
              </w:rPr>
              <w:t xml:space="preserve"> </w:t>
            </w:r>
            <w:r>
              <w:rPr>
                <w:b/>
                <w:spacing w:val="-2"/>
              </w:rPr>
              <w:t>режима</w:t>
            </w:r>
          </w:p>
        </w:tc>
      </w:tr>
      <w:tr w:rsidR="00CE2113" w:rsidTr="00CE2113">
        <w:trPr>
          <w:trHeight w:val="508"/>
        </w:trPr>
        <w:tc>
          <w:tcPr>
            <w:tcW w:w="540" w:type="dxa"/>
          </w:tcPr>
          <w:p w:rsidR="00CE2113" w:rsidRDefault="00CE2113" w:rsidP="00CE2113">
            <w:pPr>
              <w:pStyle w:val="TableParagraph"/>
              <w:ind w:left="0"/>
            </w:pPr>
          </w:p>
        </w:tc>
        <w:tc>
          <w:tcPr>
            <w:tcW w:w="4505" w:type="dxa"/>
          </w:tcPr>
          <w:p w:rsidR="00CE2113" w:rsidRDefault="00CE2113" w:rsidP="00CE2113">
            <w:pPr>
              <w:pStyle w:val="TableParagraph"/>
              <w:spacing w:before="2" w:line="230" w:lineRule="auto"/>
            </w:pPr>
            <w:r>
              <w:t>Организация</w:t>
            </w:r>
            <w:r>
              <w:rPr>
                <w:spacing w:val="-9"/>
              </w:rPr>
              <w:t xml:space="preserve"> </w:t>
            </w:r>
            <w:r>
              <w:t>жизни</w:t>
            </w:r>
            <w:r>
              <w:rPr>
                <w:spacing w:val="-9"/>
              </w:rPr>
              <w:t xml:space="preserve"> </w:t>
            </w:r>
            <w:r>
              <w:t>детей</w:t>
            </w:r>
            <w:r>
              <w:rPr>
                <w:spacing w:val="-11"/>
              </w:rPr>
              <w:t xml:space="preserve"> </w:t>
            </w:r>
            <w:r>
              <w:t>в</w:t>
            </w:r>
            <w:r>
              <w:rPr>
                <w:spacing w:val="-9"/>
              </w:rPr>
              <w:t xml:space="preserve"> </w:t>
            </w:r>
            <w:r>
              <w:t>адаптационный период,создание комфортного режима.</w:t>
            </w:r>
          </w:p>
        </w:tc>
        <w:tc>
          <w:tcPr>
            <w:tcW w:w="1080" w:type="dxa"/>
          </w:tcPr>
          <w:p w:rsidR="00CE2113" w:rsidRDefault="00CE2113" w:rsidP="00CE2113">
            <w:pPr>
              <w:pStyle w:val="TableParagraph"/>
              <w:spacing w:before="236" w:line="252" w:lineRule="exact"/>
              <w:ind w:left="14" w:right="1"/>
              <w:jc w:val="center"/>
            </w:pPr>
            <w:r>
              <w:rPr>
                <w:spacing w:val="-5"/>
              </w:rPr>
              <w:t>все</w:t>
            </w:r>
          </w:p>
        </w:tc>
        <w:tc>
          <w:tcPr>
            <w:tcW w:w="1706" w:type="dxa"/>
            <w:gridSpan w:val="2"/>
          </w:tcPr>
          <w:p w:rsidR="00CE2113" w:rsidRDefault="00CE2113" w:rsidP="00CE2113">
            <w:pPr>
              <w:pStyle w:val="TableParagraph"/>
              <w:spacing w:line="247" w:lineRule="exact"/>
              <w:ind w:left="111"/>
            </w:pPr>
            <w:r>
              <w:rPr>
                <w:spacing w:val="-2"/>
              </w:rPr>
              <w:t>ежедневно</w:t>
            </w:r>
          </w:p>
        </w:tc>
        <w:tc>
          <w:tcPr>
            <w:tcW w:w="1698" w:type="dxa"/>
            <w:gridSpan w:val="2"/>
          </w:tcPr>
          <w:p w:rsidR="00CE2113" w:rsidRDefault="00CE2113" w:rsidP="00CE2113">
            <w:pPr>
              <w:pStyle w:val="TableParagraph"/>
              <w:spacing w:before="2" w:line="230" w:lineRule="auto"/>
            </w:pPr>
            <w:r>
              <w:rPr>
                <w:spacing w:val="-2"/>
              </w:rPr>
              <w:t xml:space="preserve">воспитатели, </w:t>
            </w:r>
          </w:p>
        </w:tc>
        <w:tc>
          <w:tcPr>
            <w:tcW w:w="1096" w:type="dxa"/>
          </w:tcPr>
          <w:p w:rsidR="00CE2113" w:rsidRDefault="00CE2113" w:rsidP="00CE2113">
            <w:pPr>
              <w:pStyle w:val="TableParagraph"/>
              <w:spacing w:before="2" w:line="230" w:lineRule="auto"/>
              <w:ind w:left="111" w:right="32"/>
            </w:pPr>
            <w:r>
              <w:t>В</w:t>
            </w:r>
            <w:r>
              <w:rPr>
                <w:spacing w:val="-14"/>
              </w:rPr>
              <w:t xml:space="preserve"> </w:t>
            </w:r>
            <w:r>
              <w:t xml:space="preserve">течение </w:t>
            </w:r>
            <w:r>
              <w:rPr>
                <w:spacing w:val="-4"/>
              </w:rPr>
              <w:t>года</w:t>
            </w:r>
          </w:p>
        </w:tc>
      </w:tr>
      <w:tr w:rsidR="00CE2113" w:rsidTr="00CE2113">
        <w:trPr>
          <w:trHeight w:val="758"/>
        </w:trPr>
        <w:tc>
          <w:tcPr>
            <w:tcW w:w="540" w:type="dxa"/>
          </w:tcPr>
          <w:p w:rsidR="00CE2113" w:rsidRDefault="00CE2113" w:rsidP="00CE2113">
            <w:pPr>
              <w:pStyle w:val="TableParagraph"/>
              <w:ind w:left="0"/>
            </w:pPr>
          </w:p>
        </w:tc>
        <w:tc>
          <w:tcPr>
            <w:tcW w:w="4505" w:type="dxa"/>
          </w:tcPr>
          <w:p w:rsidR="00CE2113" w:rsidRDefault="00CE2113" w:rsidP="00CE2113">
            <w:pPr>
              <w:pStyle w:val="TableParagraph"/>
              <w:spacing w:line="237" w:lineRule="auto"/>
            </w:pPr>
            <w:r>
              <w:t>Определение</w:t>
            </w:r>
            <w:r>
              <w:rPr>
                <w:spacing w:val="-13"/>
              </w:rPr>
              <w:t xml:space="preserve"> </w:t>
            </w:r>
            <w:r>
              <w:t>оптимальной</w:t>
            </w:r>
            <w:r>
              <w:rPr>
                <w:spacing w:val="-13"/>
              </w:rPr>
              <w:t xml:space="preserve"> </w:t>
            </w:r>
            <w:r>
              <w:t>нагрузки</w:t>
            </w:r>
            <w:r>
              <w:rPr>
                <w:spacing w:val="-13"/>
              </w:rPr>
              <w:t xml:space="preserve"> </w:t>
            </w:r>
            <w:r>
              <w:t>на ребенка, с учетом возрас</w:t>
            </w:r>
            <w:r>
              <w:rPr>
                <w:b/>
              </w:rPr>
              <w:t>т</w:t>
            </w:r>
            <w:r>
              <w:t>ных и</w:t>
            </w:r>
          </w:p>
          <w:p w:rsidR="00CE2113" w:rsidRDefault="00CE2113" w:rsidP="00CE2113">
            <w:pPr>
              <w:pStyle w:val="TableParagraph"/>
              <w:spacing w:line="244" w:lineRule="exact"/>
            </w:pPr>
            <w:r>
              <w:rPr>
                <w:spacing w:val="-2"/>
              </w:rPr>
              <w:t>Индивидуальных</w:t>
            </w:r>
            <w:r>
              <w:rPr>
                <w:spacing w:val="4"/>
              </w:rPr>
              <w:t xml:space="preserve"> </w:t>
            </w:r>
            <w:r>
              <w:rPr>
                <w:spacing w:val="-2"/>
              </w:rPr>
              <w:t>особенностей.</w:t>
            </w:r>
          </w:p>
        </w:tc>
        <w:tc>
          <w:tcPr>
            <w:tcW w:w="1080" w:type="dxa"/>
          </w:tcPr>
          <w:p w:rsidR="00CE2113" w:rsidRDefault="00CE2113" w:rsidP="00CE2113">
            <w:pPr>
              <w:pStyle w:val="TableParagraph"/>
              <w:spacing w:line="247" w:lineRule="exact"/>
              <w:ind w:left="14" w:right="1"/>
              <w:jc w:val="center"/>
            </w:pPr>
            <w:r>
              <w:rPr>
                <w:spacing w:val="-5"/>
              </w:rPr>
              <w:t>все</w:t>
            </w:r>
          </w:p>
        </w:tc>
        <w:tc>
          <w:tcPr>
            <w:tcW w:w="1706" w:type="dxa"/>
            <w:gridSpan w:val="2"/>
          </w:tcPr>
          <w:p w:rsidR="00CE2113" w:rsidRDefault="00CE2113" w:rsidP="00CE2113">
            <w:pPr>
              <w:pStyle w:val="TableParagraph"/>
              <w:ind w:left="0"/>
            </w:pPr>
          </w:p>
        </w:tc>
        <w:tc>
          <w:tcPr>
            <w:tcW w:w="1698" w:type="dxa"/>
            <w:gridSpan w:val="2"/>
          </w:tcPr>
          <w:p w:rsidR="00CE2113" w:rsidRDefault="00CE2113" w:rsidP="00CE2113">
            <w:pPr>
              <w:pStyle w:val="TableParagraph"/>
              <w:spacing w:line="247" w:lineRule="exact"/>
            </w:pPr>
            <w:r>
              <w:rPr>
                <w:spacing w:val="-2"/>
              </w:rPr>
              <w:t>воспитатели</w:t>
            </w:r>
          </w:p>
        </w:tc>
        <w:tc>
          <w:tcPr>
            <w:tcW w:w="1096" w:type="dxa"/>
          </w:tcPr>
          <w:p w:rsidR="00CE2113" w:rsidRDefault="00CE2113" w:rsidP="00CE2113">
            <w:pPr>
              <w:pStyle w:val="TableParagraph"/>
              <w:spacing w:line="242" w:lineRule="exact"/>
              <w:ind w:left="111"/>
            </w:pPr>
            <w:r>
              <w:rPr>
                <w:spacing w:val="-10"/>
              </w:rPr>
              <w:t>в</w:t>
            </w:r>
          </w:p>
          <w:p w:rsidR="00CE2113" w:rsidRDefault="00CE2113" w:rsidP="00CE2113">
            <w:pPr>
              <w:pStyle w:val="TableParagraph"/>
              <w:spacing w:line="250" w:lineRule="exact"/>
              <w:ind w:left="111" w:right="233"/>
            </w:pPr>
            <w:r>
              <w:rPr>
                <w:spacing w:val="-2"/>
              </w:rPr>
              <w:t xml:space="preserve">течение </w:t>
            </w:r>
            <w:r>
              <w:rPr>
                <w:spacing w:val="-4"/>
              </w:rPr>
              <w:t>года</w:t>
            </w:r>
          </w:p>
        </w:tc>
      </w:tr>
      <w:tr w:rsidR="00CE2113" w:rsidTr="00CE2113">
        <w:trPr>
          <w:trHeight w:val="254"/>
        </w:trPr>
        <w:tc>
          <w:tcPr>
            <w:tcW w:w="540" w:type="dxa"/>
          </w:tcPr>
          <w:p w:rsidR="00CE2113" w:rsidRDefault="00CE2113" w:rsidP="00CE2113">
            <w:pPr>
              <w:pStyle w:val="TableParagraph"/>
              <w:spacing w:line="234" w:lineRule="exact"/>
              <w:ind w:left="20"/>
              <w:jc w:val="center"/>
            </w:pPr>
            <w:r>
              <w:rPr>
                <w:b/>
                <w:spacing w:val="-5"/>
              </w:rPr>
              <w:t>2</w:t>
            </w:r>
            <w:r>
              <w:rPr>
                <w:spacing w:val="-5"/>
              </w:rPr>
              <w:t>.</w:t>
            </w:r>
          </w:p>
        </w:tc>
        <w:tc>
          <w:tcPr>
            <w:tcW w:w="10085" w:type="dxa"/>
            <w:gridSpan w:val="7"/>
          </w:tcPr>
          <w:p w:rsidR="00CE2113" w:rsidRDefault="00CE2113" w:rsidP="00CE2113">
            <w:pPr>
              <w:pStyle w:val="TableParagraph"/>
              <w:spacing w:line="234" w:lineRule="exact"/>
              <w:ind w:left="126" w:right="116"/>
              <w:jc w:val="center"/>
              <w:rPr>
                <w:b/>
              </w:rPr>
            </w:pPr>
            <w:r>
              <w:rPr>
                <w:b/>
              </w:rPr>
              <w:t>Организация</w:t>
            </w:r>
            <w:r>
              <w:rPr>
                <w:b/>
                <w:spacing w:val="-12"/>
              </w:rPr>
              <w:t xml:space="preserve"> </w:t>
            </w:r>
            <w:r>
              <w:rPr>
                <w:b/>
              </w:rPr>
              <w:t>рациональной</w:t>
            </w:r>
            <w:r>
              <w:rPr>
                <w:b/>
                <w:spacing w:val="-12"/>
              </w:rPr>
              <w:t xml:space="preserve"> </w:t>
            </w:r>
            <w:r>
              <w:rPr>
                <w:b/>
              </w:rPr>
              <w:t>двигательной</w:t>
            </w:r>
            <w:r>
              <w:rPr>
                <w:b/>
                <w:spacing w:val="-13"/>
              </w:rPr>
              <w:t xml:space="preserve"> </w:t>
            </w:r>
            <w:r>
              <w:rPr>
                <w:b/>
                <w:spacing w:val="-2"/>
              </w:rPr>
              <w:t>активности</w:t>
            </w:r>
          </w:p>
        </w:tc>
      </w:tr>
      <w:tr w:rsidR="00CE2113" w:rsidTr="00CE2113">
        <w:trPr>
          <w:trHeight w:val="253"/>
        </w:trPr>
        <w:tc>
          <w:tcPr>
            <w:tcW w:w="540" w:type="dxa"/>
          </w:tcPr>
          <w:p w:rsidR="00CE2113" w:rsidRDefault="00CE2113" w:rsidP="00CE2113">
            <w:pPr>
              <w:pStyle w:val="TableParagraph"/>
              <w:ind w:left="0"/>
              <w:rPr>
                <w:sz w:val="18"/>
              </w:rPr>
            </w:pPr>
          </w:p>
        </w:tc>
        <w:tc>
          <w:tcPr>
            <w:tcW w:w="4505" w:type="dxa"/>
          </w:tcPr>
          <w:p w:rsidR="00CE2113" w:rsidRDefault="00CE2113" w:rsidP="00CE2113">
            <w:pPr>
              <w:pStyle w:val="TableParagraph"/>
              <w:spacing w:line="234" w:lineRule="exact"/>
            </w:pPr>
            <w:r>
              <w:t>Утренняя</w:t>
            </w:r>
            <w:r>
              <w:rPr>
                <w:spacing w:val="-7"/>
              </w:rPr>
              <w:t xml:space="preserve"> </w:t>
            </w:r>
            <w:r>
              <w:rPr>
                <w:spacing w:val="-2"/>
              </w:rPr>
              <w:t>гимнастика</w:t>
            </w:r>
          </w:p>
        </w:tc>
        <w:tc>
          <w:tcPr>
            <w:tcW w:w="1080" w:type="dxa"/>
          </w:tcPr>
          <w:p w:rsidR="00CE2113" w:rsidRDefault="00CE2113" w:rsidP="00CE2113">
            <w:pPr>
              <w:pStyle w:val="TableParagraph"/>
              <w:spacing w:line="234" w:lineRule="exact"/>
              <w:ind w:left="14" w:right="1"/>
              <w:jc w:val="center"/>
            </w:pPr>
            <w:r>
              <w:rPr>
                <w:spacing w:val="-5"/>
              </w:rPr>
              <w:t>все</w:t>
            </w:r>
          </w:p>
        </w:tc>
        <w:tc>
          <w:tcPr>
            <w:tcW w:w="1706" w:type="dxa"/>
            <w:gridSpan w:val="2"/>
          </w:tcPr>
          <w:p w:rsidR="00CE2113" w:rsidRDefault="00CE2113" w:rsidP="00CE2113">
            <w:pPr>
              <w:pStyle w:val="TableParagraph"/>
              <w:spacing w:line="234" w:lineRule="exact"/>
              <w:ind w:left="111"/>
            </w:pPr>
            <w:r>
              <w:rPr>
                <w:spacing w:val="-2"/>
              </w:rPr>
              <w:t>ежедневно</w:t>
            </w:r>
          </w:p>
        </w:tc>
        <w:tc>
          <w:tcPr>
            <w:tcW w:w="1698" w:type="dxa"/>
            <w:gridSpan w:val="2"/>
          </w:tcPr>
          <w:p w:rsidR="00CE2113" w:rsidRDefault="00CE2113" w:rsidP="00CE2113">
            <w:pPr>
              <w:pStyle w:val="TableParagraph"/>
              <w:spacing w:line="234" w:lineRule="exact"/>
            </w:pPr>
            <w:r>
              <w:rPr>
                <w:spacing w:val="-2"/>
              </w:rPr>
              <w:t>воспитатели</w:t>
            </w:r>
          </w:p>
        </w:tc>
        <w:tc>
          <w:tcPr>
            <w:tcW w:w="1096" w:type="dxa"/>
            <w:vMerge w:val="restart"/>
          </w:tcPr>
          <w:p w:rsidR="00CE2113" w:rsidRDefault="00CE2113" w:rsidP="00CE2113">
            <w:pPr>
              <w:pStyle w:val="TableParagraph"/>
              <w:spacing w:line="243" w:lineRule="exact"/>
              <w:ind w:left="111"/>
            </w:pPr>
            <w:r>
              <w:rPr>
                <w:spacing w:val="-10"/>
              </w:rPr>
              <w:t>в</w:t>
            </w:r>
          </w:p>
          <w:p w:rsidR="00CE2113" w:rsidRDefault="00CE2113" w:rsidP="00CE2113">
            <w:pPr>
              <w:pStyle w:val="TableParagraph"/>
              <w:spacing w:line="237" w:lineRule="auto"/>
              <w:ind w:left="111" w:right="233"/>
            </w:pPr>
            <w:r>
              <w:rPr>
                <w:spacing w:val="-2"/>
              </w:rPr>
              <w:t xml:space="preserve">течение </w:t>
            </w:r>
            <w:r>
              <w:rPr>
                <w:spacing w:val="-4"/>
              </w:rPr>
              <w:t>года</w:t>
            </w:r>
          </w:p>
        </w:tc>
      </w:tr>
      <w:tr w:rsidR="00CE2113" w:rsidTr="00CE2113">
        <w:trPr>
          <w:trHeight w:val="511"/>
        </w:trPr>
        <w:tc>
          <w:tcPr>
            <w:tcW w:w="540" w:type="dxa"/>
          </w:tcPr>
          <w:p w:rsidR="00CE2113" w:rsidRDefault="00CE2113" w:rsidP="00CE2113">
            <w:pPr>
              <w:pStyle w:val="TableParagraph"/>
              <w:ind w:left="0"/>
            </w:pPr>
          </w:p>
        </w:tc>
        <w:tc>
          <w:tcPr>
            <w:tcW w:w="4505" w:type="dxa"/>
          </w:tcPr>
          <w:p w:rsidR="00CE2113" w:rsidRDefault="00CE2113" w:rsidP="00CE2113">
            <w:pPr>
              <w:pStyle w:val="TableParagraph"/>
              <w:spacing w:line="245" w:lineRule="exact"/>
              <w:ind w:left="5"/>
            </w:pPr>
            <w:r>
              <w:t>Занятия</w:t>
            </w:r>
            <w:r>
              <w:rPr>
                <w:spacing w:val="47"/>
              </w:rPr>
              <w:t xml:space="preserve"> </w:t>
            </w:r>
            <w:r>
              <w:t>по</w:t>
            </w:r>
            <w:r>
              <w:rPr>
                <w:spacing w:val="-3"/>
              </w:rPr>
              <w:t xml:space="preserve"> </w:t>
            </w:r>
            <w:r>
              <w:t>физическому</w:t>
            </w:r>
            <w:r>
              <w:rPr>
                <w:spacing w:val="-5"/>
              </w:rPr>
              <w:t xml:space="preserve"> </w:t>
            </w:r>
            <w:r>
              <w:t>развитию</w:t>
            </w:r>
            <w:r>
              <w:rPr>
                <w:spacing w:val="-2"/>
              </w:rPr>
              <w:t xml:space="preserve"> </w:t>
            </w:r>
            <w:r>
              <w:t>в</w:t>
            </w:r>
            <w:r>
              <w:rPr>
                <w:spacing w:val="-4"/>
              </w:rPr>
              <w:t xml:space="preserve"> </w:t>
            </w:r>
            <w:r>
              <w:t>зале</w:t>
            </w:r>
            <w:r>
              <w:rPr>
                <w:spacing w:val="-2"/>
              </w:rPr>
              <w:t xml:space="preserve"> </w:t>
            </w:r>
            <w:r>
              <w:t>и</w:t>
            </w:r>
            <w:r>
              <w:rPr>
                <w:spacing w:val="-2"/>
              </w:rPr>
              <w:t xml:space="preserve"> </w:t>
            </w:r>
            <w:r>
              <w:rPr>
                <w:spacing w:val="-5"/>
              </w:rPr>
              <w:t>на</w:t>
            </w:r>
          </w:p>
          <w:p w:rsidR="00CE2113" w:rsidRDefault="00CE2113" w:rsidP="00CE2113">
            <w:pPr>
              <w:pStyle w:val="TableParagraph"/>
              <w:spacing w:line="246" w:lineRule="exact"/>
              <w:ind w:left="5"/>
            </w:pPr>
            <w:r>
              <w:t>спортивной</w:t>
            </w:r>
            <w:r>
              <w:rPr>
                <w:spacing w:val="-12"/>
              </w:rPr>
              <w:t xml:space="preserve"> </w:t>
            </w:r>
            <w:r>
              <w:rPr>
                <w:spacing w:val="-2"/>
              </w:rPr>
              <w:t>площадке</w:t>
            </w:r>
          </w:p>
        </w:tc>
        <w:tc>
          <w:tcPr>
            <w:tcW w:w="1080" w:type="dxa"/>
          </w:tcPr>
          <w:p w:rsidR="00CE2113" w:rsidRDefault="00CE2113" w:rsidP="00CE2113">
            <w:pPr>
              <w:pStyle w:val="TableParagraph"/>
              <w:spacing w:line="247" w:lineRule="exact"/>
              <w:ind w:left="14" w:right="1"/>
              <w:jc w:val="center"/>
            </w:pPr>
            <w:r>
              <w:rPr>
                <w:spacing w:val="-5"/>
              </w:rPr>
              <w:t>все</w:t>
            </w:r>
          </w:p>
        </w:tc>
        <w:tc>
          <w:tcPr>
            <w:tcW w:w="1706" w:type="dxa"/>
            <w:gridSpan w:val="2"/>
          </w:tcPr>
          <w:p w:rsidR="00CE2113" w:rsidRDefault="00CE2113" w:rsidP="00CE2113">
            <w:pPr>
              <w:pStyle w:val="TableParagraph"/>
              <w:tabs>
                <w:tab w:val="left" w:pos="624"/>
                <w:tab w:val="left" w:pos="1412"/>
              </w:tabs>
              <w:spacing w:line="247" w:lineRule="exact"/>
              <w:ind w:left="111"/>
            </w:pPr>
            <w:r>
              <w:rPr>
                <w:spacing w:val="-10"/>
              </w:rPr>
              <w:t>3</w:t>
            </w:r>
            <w:r>
              <w:tab/>
            </w:r>
            <w:r>
              <w:rPr>
                <w:spacing w:val="-4"/>
              </w:rPr>
              <w:t>раза</w:t>
            </w:r>
            <w:r>
              <w:tab/>
            </w:r>
            <w:r>
              <w:rPr>
                <w:spacing w:val="-10"/>
              </w:rPr>
              <w:t>в</w:t>
            </w:r>
          </w:p>
          <w:p w:rsidR="00CE2113" w:rsidRDefault="00CE2113" w:rsidP="00CE2113">
            <w:pPr>
              <w:pStyle w:val="TableParagraph"/>
              <w:spacing w:before="1" w:line="243" w:lineRule="exact"/>
              <w:ind w:left="111"/>
            </w:pPr>
            <w:r>
              <w:rPr>
                <w:spacing w:val="-2"/>
              </w:rPr>
              <w:t>неделю</w:t>
            </w:r>
          </w:p>
        </w:tc>
        <w:tc>
          <w:tcPr>
            <w:tcW w:w="1698" w:type="dxa"/>
            <w:gridSpan w:val="2"/>
          </w:tcPr>
          <w:p w:rsidR="00CE2113" w:rsidRDefault="00CE2113" w:rsidP="00CE2113">
            <w:pPr>
              <w:pStyle w:val="TableParagraph"/>
              <w:spacing w:line="247" w:lineRule="exact"/>
            </w:pPr>
            <w:r>
              <w:rPr>
                <w:spacing w:val="-2"/>
              </w:rPr>
              <w:t>воспитатели,</w:t>
            </w:r>
          </w:p>
        </w:tc>
        <w:tc>
          <w:tcPr>
            <w:tcW w:w="1096" w:type="dxa"/>
            <w:vMerge/>
            <w:tcBorders>
              <w:top w:val="nil"/>
            </w:tcBorders>
          </w:tcPr>
          <w:p w:rsidR="00CE2113" w:rsidRDefault="00CE2113" w:rsidP="00CE2113">
            <w:pPr>
              <w:rPr>
                <w:sz w:val="2"/>
                <w:szCs w:val="2"/>
              </w:rPr>
            </w:pPr>
          </w:p>
        </w:tc>
      </w:tr>
      <w:tr w:rsidR="00CE2113" w:rsidTr="00CE2113">
        <w:trPr>
          <w:trHeight w:val="251"/>
        </w:trPr>
        <w:tc>
          <w:tcPr>
            <w:tcW w:w="540" w:type="dxa"/>
          </w:tcPr>
          <w:p w:rsidR="00CE2113" w:rsidRDefault="00CE2113" w:rsidP="00CE2113">
            <w:pPr>
              <w:pStyle w:val="TableParagraph"/>
              <w:ind w:left="0"/>
              <w:rPr>
                <w:sz w:val="18"/>
              </w:rPr>
            </w:pPr>
          </w:p>
        </w:tc>
        <w:tc>
          <w:tcPr>
            <w:tcW w:w="4505" w:type="dxa"/>
          </w:tcPr>
          <w:p w:rsidR="00CE2113" w:rsidRDefault="00CE2113" w:rsidP="00CE2113">
            <w:pPr>
              <w:pStyle w:val="TableParagraph"/>
              <w:spacing w:line="232" w:lineRule="exact"/>
            </w:pPr>
            <w:r>
              <w:t>Гимнастика</w:t>
            </w:r>
            <w:r>
              <w:rPr>
                <w:spacing w:val="-6"/>
              </w:rPr>
              <w:t xml:space="preserve"> </w:t>
            </w:r>
            <w:r>
              <w:t>после</w:t>
            </w:r>
            <w:r>
              <w:rPr>
                <w:spacing w:val="-7"/>
              </w:rPr>
              <w:t xml:space="preserve"> </w:t>
            </w:r>
            <w:r>
              <w:t>дневного</w:t>
            </w:r>
            <w:r>
              <w:rPr>
                <w:spacing w:val="-6"/>
              </w:rPr>
              <w:t xml:space="preserve"> </w:t>
            </w:r>
            <w:r>
              <w:rPr>
                <w:spacing w:val="-5"/>
              </w:rPr>
              <w:t>сна</w:t>
            </w:r>
          </w:p>
        </w:tc>
        <w:tc>
          <w:tcPr>
            <w:tcW w:w="1080" w:type="dxa"/>
          </w:tcPr>
          <w:p w:rsidR="00CE2113" w:rsidRDefault="00CE2113" w:rsidP="00CE2113">
            <w:pPr>
              <w:pStyle w:val="TableParagraph"/>
              <w:spacing w:line="232" w:lineRule="exact"/>
              <w:ind w:left="14" w:right="1"/>
              <w:jc w:val="center"/>
            </w:pPr>
            <w:r>
              <w:rPr>
                <w:spacing w:val="-5"/>
              </w:rPr>
              <w:t>все</w:t>
            </w:r>
          </w:p>
        </w:tc>
        <w:tc>
          <w:tcPr>
            <w:tcW w:w="1706" w:type="dxa"/>
            <w:gridSpan w:val="2"/>
          </w:tcPr>
          <w:p w:rsidR="00CE2113" w:rsidRDefault="00CE2113" w:rsidP="00CE2113">
            <w:pPr>
              <w:pStyle w:val="TableParagraph"/>
              <w:spacing w:line="232" w:lineRule="exact"/>
              <w:ind w:left="111"/>
            </w:pPr>
            <w:r>
              <w:rPr>
                <w:spacing w:val="-2"/>
              </w:rPr>
              <w:t>ежедневно</w:t>
            </w:r>
          </w:p>
        </w:tc>
        <w:tc>
          <w:tcPr>
            <w:tcW w:w="1698" w:type="dxa"/>
            <w:gridSpan w:val="2"/>
          </w:tcPr>
          <w:p w:rsidR="00CE2113" w:rsidRDefault="00CE2113" w:rsidP="00CE2113">
            <w:pPr>
              <w:pStyle w:val="TableParagraph"/>
              <w:spacing w:line="232" w:lineRule="exact"/>
            </w:pPr>
            <w:r>
              <w:rPr>
                <w:spacing w:val="-2"/>
              </w:rPr>
              <w:t>воспитатели,</w:t>
            </w:r>
          </w:p>
        </w:tc>
        <w:tc>
          <w:tcPr>
            <w:tcW w:w="1096" w:type="dxa"/>
            <w:vMerge/>
            <w:tcBorders>
              <w:top w:val="nil"/>
            </w:tcBorders>
          </w:tcPr>
          <w:p w:rsidR="00CE2113" w:rsidRDefault="00CE2113" w:rsidP="00CE2113">
            <w:pPr>
              <w:rPr>
                <w:sz w:val="2"/>
                <w:szCs w:val="2"/>
              </w:rPr>
            </w:pPr>
          </w:p>
        </w:tc>
      </w:tr>
    </w:tbl>
    <w:p w:rsidR="00CE2113" w:rsidRDefault="00CE2113" w:rsidP="00CE2113">
      <w:pPr>
        <w:rPr>
          <w:sz w:val="2"/>
          <w:szCs w:val="2"/>
        </w:rPr>
        <w:sectPr w:rsidR="00CE2113" w:rsidSect="00CE2113">
          <w:pgSz w:w="11910" w:h="16840"/>
          <w:pgMar w:top="284" w:right="624" w:bottom="454" w:left="425" w:header="0" w:footer="985" w:gutter="0"/>
          <w:cols w:space="720"/>
        </w:sectPr>
      </w:pPr>
    </w:p>
    <w:p w:rsidR="00CE2113" w:rsidRDefault="00CE2113" w:rsidP="00CE2113">
      <w:pPr>
        <w:pStyle w:val="a4"/>
        <w:spacing w:before="3"/>
        <w:ind w:left="0"/>
        <w:jc w:val="left"/>
        <w:rPr>
          <w:b/>
          <w:sz w:val="2"/>
        </w:rPr>
      </w:pPr>
    </w:p>
    <w:tbl>
      <w:tblPr>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40"/>
        <w:gridCol w:w="4505"/>
        <w:gridCol w:w="1080"/>
        <w:gridCol w:w="1620"/>
        <w:gridCol w:w="86"/>
        <w:gridCol w:w="1538"/>
        <w:gridCol w:w="160"/>
        <w:gridCol w:w="1096"/>
      </w:tblGrid>
      <w:tr w:rsidR="00CE2113" w:rsidTr="00CE2113">
        <w:trPr>
          <w:trHeight w:val="254"/>
        </w:trPr>
        <w:tc>
          <w:tcPr>
            <w:tcW w:w="540" w:type="dxa"/>
          </w:tcPr>
          <w:p w:rsidR="00CE2113" w:rsidRDefault="00CE2113" w:rsidP="00CE2113">
            <w:pPr>
              <w:pStyle w:val="TableParagraph"/>
              <w:ind w:left="0"/>
              <w:rPr>
                <w:sz w:val="18"/>
              </w:rPr>
            </w:pPr>
          </w:p>
        </w:tc>
        <w:tc>
          <w:tcPr>
            <w:tcW w:w="4505" w:type="dxa"/>
          </w:tcPr>
          <w:p w:rsidR="00CE2113" w:rsidRDefault="00CE2113" w:rsidP="00CE2113">
            <w:pPr>
              <w:pStyle w:val="TableParagraph"/>
              <w:spacing w:line="234" w:lineRule="exact"/>
            </w:pPr>
            <w:r>
              <w:rPr>
                <w:spacing w:val="-2"/>
              </w:rPr>
              <w:t>физкультминутки</w:t>
            </w:r>
          </w:p>
        </w:tc>
        <w:tc>
          <w:tcPr>
            <w:tcW w:w="1080" w:type="dxa"/>
          </w:tcPr>
          <w:p w:rsidR="00CE2113" w:rsidRDefault="00CE2113" w:rsidP="00CE2113">
            <w:pPr>
              <w:pStyle w:val="TableParagraph"/>
              <w:spacing w:line="234" w:lineRule="exact"/>
              <w:ind w:left="0" w:right="376"/>
              <w:jc w:val="right"/>
            </w:pPr>
            <w:r>
              <w:rPr>
                <w:spacing w:val="-5"/>
              </w:rPr>
              <w:t>все</w:t>
            </w:r>
          </w:p>
        </w:tc>
        <w:tc>
          <w:tcPr>
            <w:tcW w:w="1706" w:type="dxa"/>
            <w:gridSpan w:val="2"/>
          </w:tcPr>
          <w:p w:rsidR="00CE2113" w:rsidRDefault="00CE2113" w:rsidP="00CE2113">
            <w:pPr>
              <w:pStyle w:val="TableParagraph"/>
              <w:spacing w:line="234" w:lineRule="exact"/>
              <w:ind w:left="111"/>
            </w:pPr>
            <w:r>
              <w:rPr>
                <w:spacing w:val="-2"/>
              </w:rPr>
              <w:t>ежедневно</w:t>
            </w:r>
          </w:p>
        </w:tc>
        <w:tc>
          <w:tcPr>
            <w:tcW w:w="1698" w:type="dxa"/>
            <w:gridSpan w:val="2"/>
          </w:tcPr>
          <w:p w:rsidR="00CE2113" w:rsidRDefault="00CE2113" w:rsidP="00CE2113">
            <w:pPr>
              <w:pStyle w:val="TableParagraph"/>
              <w:spacing w:line="234" w:lineRule="exact"/>
            </w:pPr>
            <w:r>
              <w:rPr>
                <w:spacing w:val="-2"/>
              </w:rPr>
              <w:t>воспитатели</w:t>
            </w:r>
          </w:p>
        </w:tc>
        <w:tc>
          <w:tcPr>
            <w:tcW w:w="1096" w:type="dxa"/>
            <w:vMerge w:val="restart"/>
            <w:tcBorders>
              <w:top w:val="nil"/>
            </w:tcBorders>
          </w:tcPr>
          <w:p w:rsidR="00CE2113" w:rsidRDefault="00CE2113" w:rsidP="00CE2113">
            <w:pPr>
              <w:pStyle w:val="TableParagraph"/>
              <w:ind w:left="0"/>
            </w:pPr>
          </w:p>
        </w:tc>
      </w:tr>
      <w:tr w:rsidR="00CE2113" w:rsidTr="00CE2113">
        <w:trPr>
          <w:trHeight w:val="352"/>
        </w:trPr>
        <w:tc>
          <w:tcPr>
            <w:tcW w:w="540" w:type="dxa"/>
            <w:vMerge w:val="restart"/>
          </w:tcPr>
          <w:p w:rsidR="00CE2113" w:rsidRDefault="00CE2113" w:rsidP="00CE2113">
            <w:pPr>
              <w:pStyle w:val="TableParagraph"/>
              <w:ind w:left="0"/>
            </w:pPr>
          </w:p>
        </w:tc>
        <w:tc>
          <w:tcPr>
            <w:tcW w:w="4505" w:type="dxa"/>
          </w:tcPr>
          <w:p w:rsidR="00CE2113" w:rsidRDefault="00CE2113" w:rsidP="00CE2113">
            <w:pPr>
              <w:pStyle w:val="TableParagraph"/>
              <w:spacing w:line="247" w:lineRule="exact"/>
            </w:pPr>
            <w:r>
              <w:t>физкультурные</w:t>
            </w:r>
            <w:r>
              <w:rPr>
                <w:spacing w:val="47"/>
              </w:rPr>
              <w:t xml:space="preserve"> </w:t>
            </w:r>
            <w:r>
              <w:rPr>
                <w:spacing w:val="-2"/>
              </w:rPr>
              <w:t>досуги,</w:t>
            </w:r>
          </w:p>
        </w:tc>
        <w:tc>
          <w:tcPr>
            <w:tcW w:w="1080" w:type="dxa"/>
          </w:tcPr>
          <w:p w:rsidR="00CE2113" w:rsidRDefault="00CE2113" w:rsidP="00CE2113">
            <w:pPr>
              <w:pStyle w:val="TableParagraph"/>
              <w:spacing w:line="247" w:lineRule="exact"/>
              <w:ind w:left="0" w:right="376"/>
              <w:jc w:val="right"/>
            </w:pPr>
            <w:r>
              <w:rPr>
                <w:spacing w:val="-5"/>
              </w:rPr>
              <w:t>все</w:t>
            </w:r>
          </w:p>
        </w:tc>
        <w:tc>
          <w:tcPr>
            <w:tcW w:w="1706" w:type="dxa"/>
            <w:gridSpan w:val="2"/>
          </w:tcPr>
          <w:p w:rsidR="00CE2113" w:rsidRDefault="00CE2113" w:rsidP="00CE2113">
            <w:pPr>
              <w:pStyle w:val="TableParagraph"/>
              <w:spacing w:line="247" w:lineRule="exact"/>
              <w:ind w:left="111"/>
            </w:pPr>
            <w:r>
              <w:t>1раз в</w:t>
            </w:r>
            <w:r>
              <w:rPr>
                <w:spacing w:val="-2"/>
              </w:rPr>
              <w:t xml:space="preserve"> месяц</w:t>
            </w:r>
          </w:p>
        </w:tc>
        <w:tc>
          <w:tcPr>
            <w:tcW w:w="1698" w:type="dxa"/>
            <w:gridSpan w:val="2"/>
            <w:vMerge w:val="restart"/>
          </w:tcPr>
          <w:p w:rsidR="00CE2113" w:rsidRDefault="00CE2113" w:rsidP="00CE2113">
            <w:pPr>
              <w:pStyle w:val="TableParagraph"/>
              <w:spacing w:line="247" w:lineRule="exact"/>
            </w:pPr>
            <w:r>
              <w:rPr>
                <w:spacing w:val="-2"/>
              </w:rPr>
              <w:t>воспитатели,</w:t>
            </w:r>
          </w:p>
        </w:tc>
        <w:tc>
          <w:tcPr>
            <w:tcW w:w="1096" w:type="dxa"/>
            <w:vMerge/>
            <w:tcBorders>
              <w:top w:val="nil"/>
            </w:tcBorders>
          </w:tcPr>
          <w:p w:rsidR="00CE2113" w:rsidRDefault="00CE2113" w:rsidP="00CE2113">
            <w:pPr>
              <w:rPr>
                <w:sz w:val="2"/>
                <w:szCs w:val="2"/>
              </w:rPr>
            </w:pPr>
          </w:p>
        </w:tc>
      </w:tr>
      <w:tr w:rsidR="00CE2113" w:rsidTr="00CE2113">
        <w:trPr>
          <w:trHeight w:val="254"/>
        </w:trPr>
        <w:tc>
          <w:tcPr>
            <w:tcW w:w="540" w:type="dxa"/>
            <w:vMerge/>
            <w:tcBorders>
              <w:top w:val="nil"/>
            </w:tcBorders>
          </w:tcPr>
          <w:p w:rsidR="00CE2113" w:rsidRDefault="00CE2113" w:rsidP="00CE2113">
            <w:pPr>
              <w:rPr>
                <w:sz w:val="2"/>
                <w:szCs w:val="2"/>
              </w:rPr>
            </w:pPr>
          </w:p>
        </w:tc>
        <w:tc>
          <w:tcPr>
            <w:tcW w:w="4505" w:type="dxa"/>
          </w:tcPr>
          <w:p w:rsidR="00CE2113" w:rsidRDefault="00CE2113" w:rsidP="00CE2113">
            <w:pPr>
              <w:pStyle w:val="TableParagraph"/>
              <w:spacing w:line="234" w:lineRule="exact"/>
            </w:pPr>
            <w:r>
              <w:rPr>
                <w:spacing w:val="-2"/>
              </w:rPr>
              <w:t>Праздники</w:t>
            </w:r>
          </w:p>
        </w:tc>
        <w:tc>
          <w:tcPr>
            <w:tcW w:w="1080" w:type="dxa"/>
          </w:tcPr>
          <w:p w:rsidR="00CE2113" w:rsidRDefault="00CE2113" w:rsidP="00CE2113">
            <w:pPr>
              <w:pStyle w:val="TableParagraph"/>
              <w:ind w:left="0"/>
              <w:rPr>
                <w:sz w:val="18"/>
              </w:rPr>
            </w:pPr>
          </w:p>
        </w:tc>
        <w:tc>
          <w:tcPr>
            <w:tcW w:w="1706" w:type="dxa"/>
            <w:gridSpan w:val="2"/>
          </w:tcPr>
          <w:p w:rsidR="00CE2113" w:rsidRDefault="00CE2113" w:rsidP="00CE2113">
            <w:pPr>
              <w:pStyle w:val="TableParagraph"/>
              <w:spacing w:line="234" w:lineRule="exact"/>
              <w:ind w:left="111"/>
            </w:pPr>
            <w:r>
              <w:t>2 раза в</w:t>
            </w:r>
            <w:r>
              <w:rPr>
                <w:spacing w:val="-1"/>
              </w:rPr>
              <w:t xml:space="preserve"> </w:t>
            </w:r>
            <w:r>
              <w:rPr>
                <w:spacing w:val="-5"/>
              </w:rPr>
              <w:t>год</w:t>
            </w:r>
          </w:p>
        </w:tc>
        <w:tc>
          <w:tcPr>
            <w:tcW w:w="1698" w:type="dxa"/>
            <w:gridSpan w:val="2"/>
            <w:vMerge/>
            <w:tcBorders>
              <w:top w:val="nil"/>
            </w:tcBorders>
          </w:tcPr>
          <w:p w:rsidR="00CE2113" w:rsidRDefault="00CE2113" w:rsidP="00CE2113">
            <w:pPr>
              <w:rPr>
                <w:sz w:val="2"/>
                <w:szCs w:val="2"/>
              </w:rPr>
            </w:pPr>
          </w:p>
        </w:tc>
        <w:tc>
          <w:tcPr>
            <w:tcW w:w="1096" w:type="dxa"/>
            <w:vMerge/>
            <w:tcBorders>
              <w:top w:val="nil"/>
            </w:tcBorders>
          </w:tcPr>
          <w:p w:rsidR="00CE2113" w:rsidRDefault="00CE2113" w:rsidP="00CE2113">
            <w:pPr>
              <w:rPr>
                <w:sz w:val="2"/>
                <w:szCs w:val="2"/>
              </w:rPr>
            </w:pPr>
          </w:p>
        </w:tc>
      </w:tr>
      <w:tr w:rsidR="00CE2113" w:rsidTr="00CE2113">
        <w:trPr>
          <w:trHeight w:val="256"/>
        </w:trPr>
        <w:tc>
          <w:tcPr>
            <w:tcW w:w="540" w:type="dxa"/>
            <w:vMerge/>
            <w:tcBorders>
              <w:top w:val="nil"/>
            </w:tcBorders>
          </w:tcPr>
          <w:p w:rsidR="00CE2113" w:rsidRDefault="00CE2113" w:rsidP="00CE2113">
            <w:pPr>
              <w:rPr>
                <w:sz w:val="2"/>
                <w:szCs w:val="2"/>
              </w:rPr>
            </w:pPr>
          </w:p>
        </w:tc>
        <w:tc>
          <w:tcPr>
            <w:tcW w:w="4505" w:type="dxa"/>
          </w:tcPr>
          <w:p w:rsidR="00CE2113" w:rsidRDefault="00CE2113" w:rsidP="00CE2113">
            <w:pPr>
              <w:pStyle w:val="TableParagraph"/>
              <w:spacing w:line="236" w:lineRule="exact"/>
              <w:ind w:left="5"/>
            </w:pPr>
            <w:r>
              <w:t>Дни</w:t>
            </w:r>
            <w:r>
              <w:rPr>
                <w:spacing w:val="-11"/>
              </w:rPr>
              <w:t xml:space="preserve"> </w:t>
            </w:r>
            <w:r>
              <w:rPr>
                <w:spacing w:val="-2"/>
              </w:rPr>
              <w:t>здоровья</w:t>
            </w:r>
          </w:p>
        </w:tc>
        <w:tc>
          <w:tcPr>
            <w:tcW w:w="1080" w:type="dxa"/>
          </w:tcPr>
          <w:p w:rsidR="00CE2113" w:rsidRDefault="00CE2113" w:rsidP="00CE2113">
            <w:pPr>
              <w:pStyle w:val="TableParagraph"/>
              <w:ind w:left="0"/>
              <w:rPr>
                <w:sz w:val="18"/>
              </w:rPr>
            </w:pPr>
          </w:p>
        </w:tc>
        <w:tc>
          <w:tcPr>
            <w:tcW w:w="1706" w:type="dxa"/>
            <w:gridSpan w:val="2"/>
          </w:tcPr>
          <w:p w:rsidR="00CE2113" w:rsidRDefault="00CE2113" w:rsidP="00CE2113">
            <w:pPr>
              <w:pStyle w:val="TableParagraph"/>
              <w:spacing w:line="236" w:lineRule="exact"/>
              <w:ind w:left="111"/>
            </w:pPr>
            <w:r>
              <w:t>1 раз в</w:t>
            </w:r>
            <w:r>
              <w:rPr>
                <w:spacing w:val="-2"/>
              </w:rPr>
              <w:t xml:space="preserve"> квартал</w:t>
            </w:r>
          </w:p>
        </w:tc>
        <w:tc>
          <w:tcPr>
            <w:tcW w:w="1698" w:type="dxa"/>
            <w:gridSpan w:val="2"/>
            <w:vMerge/>
            <w:tcBorders>
              <w:top w:val="nil"/>
            </w:tcBorders>
          </w:tcPr>
          <w:p w:rsidR="00CE2113" w:rsidRDefault="00CE2113" w:rsidP="00CE2113">
            <w:pPr>
              <w:rPr>
                <w:sz w:val="2"/>
                <w:szCs w:val="2"/>
              </w:rPr>
            </w:pPr>
          </w:p>
        </w:tc>
        <w:tc>
          <w:tcPr>
            <w:tcW w:w="1096" w:type="dxa"/>
            <w:vMerge/>
            <w:tcBorders>
              <w:top w:val="nil"/>
            </w:tcBorders>
          </w:tcPr>
          <w:p w:rsidR="00CE2113" w:rsidRDefault="00CE2113" w:rsidP="00CE2113">
            <w:pPr>
              <w:rPr>
                <w:sz w:val="2"/>
                <w:szCs w:val="2"/>
              </w:rPr>
            </w:pPr>
          </w:p>
        </w:tc>
      </w:tr>
      <w:tr w:rsidR="00CE2113" w:rsidTr="00CE2113">
        <w:trPr>
          <w:trHeight w:val="252"/>
        </w:trPr>
        <w:tc>
          <w:tcPr>
            <w:tcW w:w="540" w:type="dxa"/>
          </w:tcPr>
          <w:p w:rsidR="00CE2113" w:rsidRDefault="00CE2113" w:rsidP="00CE2113">
            <w:pPr>
              <w:pStyle w:val="TableParagraph"/>
              <w:ind w:left="0"/>
              <w:rPr>
                <w:sz w:val="18"/>
              </w:rPr>
            </w:pPr>
          </w:p>
        </w:tc>
        <w:tc>
          <w:tcPr>
            <w:tcW w:w="4505" w:type="dxa"/>
          </w:tcPr>
          <w:p w:rsidR="00CE2113" w:rsidRDefault="00CE2113" w:rsidP="00CE2113">
            <w:pPr>
              <w:pStyle w:val="TableParagraph"/>
              <w:spacing w:line="232" w:lineRule="exact"/>
            </w:pPr>
            <w:r>
              <w:t>Индивидуальная</w:t>
            </w:r>
            <w:r>
              <w:rPr>
                <w:spacing w:val="-6"/>
              </w:rPr>
              <w:t xml:space="preserve"> </w:t>
            </w:r>
            <w:r>
              <w:t>работа</w:t>
            </w:r>
            <w:r>
              <w:rPr>
                <w:spacing w:val="-6"/>
              </w:rPr>
              <w:t xml:space="preserve"> </w:t>
            </w:r>
            <w:r>
              <w:t>с</w:t>
            </w:r>
            <w:r>
              <w:rPr>
                <w:spacing w:val="-6"/>
              </w:rPr>
              <w:t xml:space="preserve"> </w:t>
            </w:r>
            <w:r>
              <w:rPr>
                <w:spacing w:val="-2"/>
              </w:rPr>
              <w:t>детьми</w:t>
            </w:r>
          </w:p>
        </w:tc>
        <w:tc>
          <w:tcPr>
            <w:tcW w:w="1080" w:type="dxa"/>
          </w:tcPr>
          <w:p w:rsidR="00CE2113" w:rsidRDefault="00CE2113" w:rsidP="00CE2113">
            <w:pPr>
              <w:pStyle w:val="TableParagraph"/>
              <w:spacing w:line="232" w:lineRule="exact"/>
              <w:ind w:left="0" w:right="376"/>
              <w:jc w:val="right"/>
            </w:pPr>
            <w:r>
              <w:rPr>
                <w:spacing w:val="-5"/>
              </w:rPr>
              <w:t>все</w:t>
            </w:r>
          </w:p>
        </w:tc>
        <w:tc>
          <w:tcPr>
            <w:tcW w:w="1706" w:type="dxa"/>
            <w:gridSpan w:val="2"/>
          </w:tcPr>
          <w:p w:rsidR="00CE2113" w:rsidRDefault="00CE2113" w:rsidP="00CE2113">
            <w:pPr>
              <w:pStyle w:val="TableParagraph"/>
              <w:spacing w:line="232" w:lineRule="exact"/>
              <w:ind w:left="111"/>
            </w:pPr>
            <w:r>
              <w:rPr>
                <w:spacing w:val="-2"/>
              </w:rPr>
              <w:t>ежедневно</w:t>
            </w:r>
          </w:p>
        </w:tc>
        <w:tc>
          <w:tcPr>
            <w:tcW w:w="1698" w:type="dxa"/>
            <w:gridSpan w:val="2"/>
          </w:tcPr>
          <w:p w:rsidR="00CE2113" w:rsidRDefault="00CE2113" w:rsidP="00CE2113">
            <w:pPr>
              <w:pStyle w:val="TableParagraph"/>
              <w:spacing w:line="232" w:lineRule="exact"/>
            </w:pPr>
            <w:r>
              <w:rPr>
                <w:spacing w:val="-2"/>
              </w:rPr>
              <w:t>воспитатели</w:t>
            </w:r>
          </w:p>
        </w:tc>
        <w:tc>
          <w:tcPr>
            <w:tcW w:w="1096" w:type="dxa"/>
            <w:vMerge/>
            <w:tcBorders>
              <w:top w:val="nil"/>
            </w:tcBorders>
          </w:tcPr>
          <w:p w:rsidR="00CE2113" w:rsidRDefault="00CE2113" w:rsidP="00CE2113">
            <w:pPr>
              <w:rPr>
                <w:sz w:val="2"/>
                <w:szCs w:val="2"/>
              </w:rPr>
            </w:pPr>
          </w:p>
        </w:tc>
      </w:tr>
      <w:tr w:rsidR="00CE2113" w:rsidTr="00CE2113">
        <w:trPr>
          <w:trHeight w:val="508"/>
        </w:trPr>
        <w:tc>
          <w:tcPr>
            <w:tcW w:w="540" w:type="dxa"/>
          </w:tcPr>
          <w:p w:rsidR="00CE2113" w:rsidRDefault="00CE2113" w:rsidP="00CE2113">
            <w:pPr>
              <w:pStyle w:val="TableParagraph"/>
              <w:ind w:left="0"/>
            </w:pPr>
          </w:p>
        </w:tc>
        <w:tc>
          <w:tcPr>
            <w:tcW w:w="4505" w:type="dxa"/>
          </w:tcPr>
          <w:p w:rsidR="00CE2113" w:rsidRDefault="00CE2113" w:rsidP="00CE2113">
            <w:pPr>
              <w:pStyle w:val="TableParagraph"/>
              <w:spacing w:line="249" w:lineRule="exact"/>
            </w:pPr>
            <w:r>
              <w:t>Гимнастика</w:t>
            </w:r>
            <w:r>
              <w:rPr>
                <w:spacing w:val="-6"/>
              </w:rPr>
              <w:t xml:space="preserve"> </w:t>
            </w:r>
            <w:r>
              <w:t>для</w:t>
            </w:r>
            <w:r>
              <w:rPr>
                <w:spacing w:val="-4"/>
              </w:rPr>
              <w:t xml:space="preserve"> глаз;</w:t>
            </w:r>
          </w:p>
        </w:tc>
        <w:tc>
          <w:tcPr>
            <w:tcW w:w="1080" w:type="dxa"/>
          </w:tcPr>
          <w:p w:rsidR="00CE2113" w:rsidRDefault="00CE2113" w:rsidP="00CE2113">
            <w:pPr>
              <w:pStyle w:val="TableParagraph"/>
              <w:spacing w:line="249" w:lineRule="exact"/>
              <w:ind w:left="0" w:right="376"/>
              <w:jc w:val="right"/>
            </w:pPr>
            <w:r>
              <w:rPr>
                <w:spacing w:val="-5"/>
              </w:rPr>
              <w:t>все</w:t>
            </w:r>
          </w:p>
        </w:tc>
        <w:tc>
          <w:tcPr>
            <w:tcW w:w="1706" w:type="dxa"/>
            <w:gridSpan w:val="2"/>
          </w:tcPr>
          <w:p w:rsidR="00CE2113" w:rsidRDefault="00CE2113" w:rsidP="00CE2113">
            <w:pPr>
              <w:pStyle w:val="TableParagraph"/>
              <w:spacing w:before="6" w:line="228" w:lineRule="auto"/>
              <w:ind w:left="111" w:right="313"/>
            </w:pPr>
            <w:r>
              <w:t>Вовремя</w:t>
            </w:r>
            <w:r>
              <w:rPr>
                <w:spacing w:val="-14"/>
              </w:rPr>
              <w:t xml:space="preserve"> </w:t>
            </w:r>
            <w:r>
              <w:t xml:space="preserve">физ. </w:t>
            </w:r>
            <w:r>
              <w:rPr>
                <w:spacing w:val="-2"/>
              </w:rPr>
              <w:t>минуток</w:t>
            </w:r>
          </w:p>
        </w:tc>
        <w:tc>
          <w:tcPr>
            <w:tcW w:w="1698" w:type="dxa"/>
            <w:gridSpan w:val="2"/>
          </w:tcPr>
          <w:p w:rsidR="00CE2113" w:rsidRDefault="00CE2113" w:rsidP="00CE2113">
            <w:pPr>
              <w:pStyle w:val="TableParagraph"/>
              <w:spacing w:line="249" w:lineRule="exact"/>
            </w:pPr>
            <w:r>
              <w:rPr>
                <w:spacing w:val="-2"/>
              </w:rPr>
              <w:t>воспитатели,</w:t>
            </w:r>
          </w:p>
        </w:tc>
        <w:tc>
          <w:tcPr>
            <w:tcW w:w="1096" w:type="dxa"/>
            <w:vMerge/>
            <w:tcBorders>
              <w:top w:val="nil"/>
            </w:tcBorders>
          </w:tcPr>
          <w:p w:rsidR="00CE2113" w:rsidRDefault="00CE2113" w:rsidP="00CE2113">
            <w:pPr>
              <w:rPr>
                <w:sz w:val="2"/>
                <w:szCs w:val="2"/>
              </w:rPr>
            </w:pPr>
          </w:p>
        </w:tc>
      </w:tr>
      <w:tr w:rsidR="00CE2113" w:rsidTr="00CE2113">
        <w:trPr>
          <w:trHeight w:val="757"/>
        </w:trPr>
        <w:tc>
          <w:tcPr>
            <w:tcW w:w="540" w:type="dxa"/>
          </w:tcPr>
          <w:p w:rsidR="00CE2113" w:rsidRDefault="00CE2113" w:rsidP="00CE2113">
            <w:pPr>
              <w:pStyle w:val="TableParagraph"/>
              <w:ind w:left="0"/>
            </w:pPr>
          </w:p>
        </w:tc>
        <w:tc>
          <w:tcPr>
            <w:tcW w:w="4505" w:type="dxa"/>
          </w:tcPr>
          <w:p w:rsidR="00CE2113" w:rsidRDefault="00CE2113" w:rsidP="00CE2113">
            <w:pPr>
              <w:pStyle w:val="TableParagraph"/>
              <w:spacing w:line="242" w:lineRule="exact"/>
            </w:pPr>
            <w:r>
              <w:t>Пальчиковая</w:t>
            </w:r>
            <w:r>
              <w:rPr>
                <w:spacing w:val="-9"/>
              </w:rPr>
              <w:t xml:space="preserve"> </w:t>
            </w:r>
            <w:r>
              <w:rPr>
                <w:spacing w:val="-2"/>
              </w:rPr>
              <w:t>гимнастика.</w:t>
            </w:r>
          </w:p>
        </w:tc>
        <w:tc>
          <w:tcPr>
            <w:tcW w:w="1080" w:type="dxa"/>
          </w:tcPr>
          <w:p w:rsidR="00CE2113" w:rsidRDefault="00CE2113" w:rsidP="00CE2113">
            <w:pPr>
              <w:pStyle w:val="TableParagraph"/>
              <w:spacing w:line="242" w:lineRule="exact"/>
              <w:ind w:left="0" w:right="376"/>
              <w:jc w:val="right"/>
            </w:pPr>
            <w:r>
              <w:rPr>
                <w:spacing w:val="-5"/>
              </w:rPr>
              <w:t>все</w:t>
            </w:r>
          </w:p>
        </w:tc>
        <w:tc>
          <w:tcPr>
            <w:tcW w:w="1706" w:type="dxa"/>
            <w:gridSpan w:val="2"/>
          </w:tcPr>
          <w:p w:rsidR="00CE2113" w:rsidRDefault="00CE2113" w:rsidP="00CE2113">
            <w:pPr>
              <w:pStyle w:val="TableParagraph"/>
              <w:spacing w:line="242" w:lineRule="exact"/>
              <w:ind w:left="111"/>
            </w:pPr>
            <w:r>
              <w:t>3-4раза</w:t>
            </w:r>
            <w:r>
              <w:rPr>
                <w:spacing w:val="-3"/>
              </w:rPr>
              <w:t xml:space="preserve"> </w:t>
            </w:r>
            <w:r>
              <w:t>в</w:t>
            </w:r>
            <w:r>
              <w:rPr>
                <w:spacing w:val="-2"/>
              </w:rPr>
              <w:t xml:space="preserve"> </w:t>
            </w:r>
            <w:r>
              <w:rPr>
                <w:spacing w:val="-4"/>
              </w:rPr>
              <w:t>день</w:t>
            </w:r>
          </w:p>
        </w:tc>
        <w:tc>
          <w:tcPr>
            <w:tcW w:w="1698" w:type="dxa"/>
            <w:gridSpan w:val="2"/>
          </w:tcPr>
          <w:p w:rsidR="00CE2113" w:rsidRDefault="00CE2113" w:rsidP="00CE2113">
            <w:pPr>
              <w:pStyle w:val="TableParagraph"/>
              <w:spacing w:line="247" w:lineRule="exact"/>
            </w:pPr>
            <w:r>
              <w:rPr>
                <w:spacing w:val="-2"/>
              </w:rPr>
              <w:t>воспитатели,</w:t>
            </w:r>
          </w:p>
          <w:p w:rsidR="00CE2113" w:rsidRDefault="00CE2113" w:rsidP="00CE2113">
            <w:pPr>
              <w:pStyle w:val="TableParagraph"/>
              <w:spacing w:before="3" w:line="244" w:lineRule="exact"/>
              <w:ind w:right="68"/>
            </w:pPr>
          </w:p>
        </w:tc>
        <w:tc>
          <w:tcPr>
            <w:tcW w:w="1096" w:type="dxa"/>
            <w:vMerge/>
            <w:tcBorders>
              <w:top w:val="nil"/>
            </w:tcBorders>
          </w:tcPr>
          <w:p w:rsidR="00CE2113" w:rsidRDefault="00CE2113" w:rsidP="00CE2113">
            <w:pPr>
              <w:rPr>
                <w:sz w:val="2"/>
                <w:szCs w:val="2"/>
              </w:rPr>
            </w:pPr>
          </w:p>
        </w:tc>
      </w:tr>
      <w:tr w:rsidR="00CE2113" w:rsidTr="00CE2113">
        <w:trPr>
          <w:trHeight w:val="254"/>
        </w:trPr>
        <w:tc>
          <w:tcPr>
            <w:tcW w:w="540" w:type="dxa"/>
          </w:tcPr>
          <w:p w:rsidR="00CE2113" w:rsidRDefault="00CE2113" w:rsidP="00CE2113">
            <w:pPr>
              <w:pStyle w:val="TableParagraph"/>
              <w:spacing w:line="234" w:lineRule="exact"/>
              <w:ind w:left="192"/>
              <w:rPr>
                <w:b/>
              </w:rPr>
            </w:pPr>
            <w:r>
              <w:rPr>
                <w:b/>
                <w:spacing w:val="-5"/>
              </w:rPr>
              <w:t>3.</w:t>
            </w:r>
          </w:p>
        </w:tc>
        <w:tc>
          <w:tcPr>
            <w:tcW w:w="10085" w:type="dxa"/>
            <w:gridSpan w:val="7"/>
          </w:tcPr>
          <w:p w:rsidR="00CE2113" w:rsidRDefault="00CE2113" w:rsidP="00CE2113">
            <w:pPr>
              <w:pStyle w:val="TableParagraph"/>
              <w:spacing w:line="234" w:lineRule="exact"/>
              <w:ind w:left="124" w:right="116"/>
              <w:jc w:val="center"/>
              <w:rPr>
                <w:b/>
              </w:rPr>
            </w:pPr>
            <w:r>
              <w:rPr>
                <w:b/>
              </w:rPr>
              <w:t>Охрана</w:t>
            </w:r>
            <w:r>
              <w:rPr>
                <w:b/>
                <w:spacing w:val="-5"/>
              </w:rPr>
              <w:t xml:space="preserve"> </w:t>
            </w:r>
            <w:r>
              <w:rPr>
                <w:b/>
              </w:rPr>
              <w:t>психического</w:t>
            </w:r>
            <w:r>
              <w:rPr>
                <w:b/>
                <w:spacing w:val="-5"/>
              </w:rPr>
              <w:t xml:space="preserve"> </w:t>
            </w:r>
            <w:r>
              <w:rPr>
                <w:b/>
                <w:spacing w:val="-2"/>
              </w:rPr>
              <w:t>здоровья</w:t>
            </w:r>
          </w:p>
        </w:tc>
      </w:tr>
      <w:tr w:rsidR="00CE2113" w:rsidTr="00CE2113">
        <w:trPr>
          <w:trHeight w:val="755"/>
        </w:trPr>
        <w:tc>
          <w:tcPr>
            <w:tcW w:w="540" w:type="dxa"/>
          </w:tcPr>
          <w:p w:rsidR="00CE2113" w:rsidRDefault="00CE2113" w:rsidP="00CE2113">
            <w:pPr>
              <w:pStyle w:val="TableParagraph"/>
              <w:ind w:left="0"/>
            </w:pPr>
          </w:p>
        </w:tc>
        <w:tc>
          <w:tcPr>
            <w:tcW w:w="4505" w:type="dxa"/>
          </w:tcPr>
          <w:p w:rsidR="00CE2113" w:rsidRDefault="00CE2113" w:rsidP="00CE2113">
            <w:pPr>
              <w:pStyle w:val="TableParagraph"/>
              <w:spacing w:line="242" w:lineRule="auto"/>
            </w:pPr>
            <w:r>
              <w:t>Использование</w:t>
            </w:r>
            <w:r>
              <w:rPr>
                <w:spacing w:val="-12"/>
              </w:rPr>
              <w:t xml:space="preserve"> </w:t>
            </w:r>
            <w:r>
              <w:t>приемов</w:t>
            </w:r>
            <w:r>
              <w:rPr>
                <w:spacing w:val="-13"/>
              </w:rPr>
              <w:t xml:space="preserve"> </w:t>
            </w:r>
            <w:r>
              <w:t>релаксации:</w:t>
            </w:r>
            <w:r>
              <w:rPr>
                <w:spacing w:val="-12"/>
              </w:rPr>
              <w:t xml:space="preserve"> </w:t>
            </w:r>
            <w:r>
              <w:t>минуты тишины, муз.паузы,психогимнастика</w:t>
            </w:r>
          </w:p>
        </w:tc>
        <w:tc>
          <w:tcPr>
            <w:tcW w:w="1080" w:type="dxa"/>
          </w:tcPr>
          <w:p w:rsidR="00CE2113" w:rsidRDefault="00CE2113" w:rsidP="00CE2113">
            <w:pPr>
              <w:pStyle w:val="TableParagraph"/>
              <w:spacing w:line="242" w:lineRule="exact"/>
              <w:ind w:left="0" w:right="376"/>
              <w:jc w:val="right"/>
            </w:pPr>
            <w:r>
              <w:rPr>
                <w:spacing w:val="-5"/>
              </w:rPr>
              <w:t>все</w:t>
            </w:r>
          </w:p>
        </w:tc>
        <w:tc>
          <w:tcPr>
            <w:tcW w:w="1620" w:type="dxa"/>
          </w:tcPr>
          <w:p w:rsidR="00CE2113" w:rsidRDefault="00CE2113" w:rsidP="00CE2113">
            <w:pPr>
              <w:pStyle w:val="TableParagraph"/>
              <w:spacing w:line="247" w:lineRule="exact"/>
              <w:ind w:left="111"/>
            </w:pPr>
            <w:r>
              <w:rPr>
                <w:spacing w:val="-2"/>
              </w:rPr>
              <w:t>Ежедневно</w:t>
            </w:r>
          </w:p>
          <w:p w:rsidR="00CE2113" w:rsidRDefault="00CE2113" w:rsidP="00CE2113">
            <w:pPr>
              <w:pStyle w:val="TableParagraph"/>
              <w:spacing w:line="248" w:lineRule="exact"/>
              <w:ind w:left="111" w:right="186"/>
            </w:pPr>
            <w:r>
              <w:t>несколько</w:t>
            </w:r>
            <w:r>
              <w:rPr>
                <w:spacing w:val="-14"/>
              </w:rPr>
              <w:t xml:space="preserve"> </w:t>
            </w:r>
            <w:r>
              <w:t>раз в день</w:t>
            </w:r>
          </w:p>
        </w:tc>
        <w:tc>
          <w:tcPr>
            <w:tcW w:w="1624" w:type="dxa"/>
            <w:gridSpan w:val="2"/>
          </w:tcPr>
          <w:p w:rsidR="00CE2113" w:rsidRDefault="00CE2113" w:rsidP="00CE2113">
            <w:pPr>
              <w:pStyle w:val="TableParagraph"/>
              <w:spacing w:line="242" w:lineRule="auto"/>
              <w:ind w:left="109" w:right="260"/>
            </w:pPr>
            <w:r>
              <w:rPr>
                <w:spacing w:val="-2"/>
              </w:rPr>
              <w:t>воспитатели, специалисты</w:t>
            </w:r>
          </w:p>
        </w:tc>
        <w:tc>
          <w:tcPr>
            <w:tcW w:w="1256" w:type="dxa"/>
            <w:gridSpan w:val="2"/>
          </w:tcPr>
          <w:p w:rsidR="00CE2113" w:rsidRDefault="00CE2113" w:rsidP="00CE2113">
            <w:pPr>
              <w:pStyle w:val="TableParagraph"/>
              <w:spacing w:line="242" w:lineRule="auto"/>
              <w:ind w:right="238"/>
            </w:pPr>
            <w:r>
              <w:t>в</w:t>
            </w:r>
            <w:r>
              <w:rPr>
                <w:spacing w:val="-14"/>
              </w:rPr>
              <w:t xml:space="preserve"> </w:t>
            </w:r>
            <w:r>
              <w:t xml:space="preserve">течение </w:t>
            </w:r>
            <w:r>
              <w:rPr>
                <w:spacing w:val="-4"/>
              </w:rPr>
              <w:t>года</w:t>
            </w:r>
          </w:p>
        </w:tc>
      </w:tr>
      <w:tr w:rsidR="00CE2113" w:rsidTr="00CE2113">
        <w:trPr>
          <w:trHeight w:val="256"/>
        </w:trPr>
        <w:tc>
          <w:tcPr>
            <w:tcW w:w="540" w:type="dxa"/>
          </w:tcPr>
          <w:p w:rsidR="00CE2113" w:rsidRDefault="00CE2113" w:rsidP="00CE2113">
            <w:pPr>
              <w:pStyle w:val="TableParagraph"/>
              <w:spacing w:line="236" w:lineRule="exact"/>
              <w:ind w:left="7"/>
            </w:pPr>
            <w:r>
              <w:rPr>
                <w:b/>
                <w:spacing w:val="-5"/>
              </w:rPr>
              <w:t>4</w:t>
            </w:r>
            <w:r>
              <w:rPr>
                <w:spacing w:val="-5"/>
              </w:rPr>
              <w:t>.</w:t>
            </w:r>
          </w:p>
        </w:tc>
        <w:tc>
          <w:tcPr>
            <w:tcW w:w="10085" w:type="dxa"/>
            <w:gridSpan w:val="7"/>
          </w:tcPr>
          <w:p w:rsidR="00CE2113" w:rsidRDefault="00CE2113" w:rsidP="00CE2113">
            <w:pPr>
              <w:pStyle w:val="TableParagraph"/>
              <w:spacing w:before="1" w:line="236" w:lineRule="exact"/>
              <w:ind w:left="15" w:right="131"/>
              <w:jc w:val="center"/>
              <w:rPr>
                <w:b/>
              </w:rPr>
            </w:pPr>
            <w:r>
              <w:rPr>
                <w:b/>
              </w:rPr>
              <w:t>Лечебно</w:t>
            </w:r>
            <w:r>
              <w:rPr>
                <w:b/>
                <w:spacing w:val="-7"/>
              </w:rPr>
              <w:t xml:space="preserve"> </w:t>
            </w:r>
            <w:r>
              <w:rPr>
                <w:b/>
              </w:rPr>
              <w:t>-профилактическая</w:t>
            </w:r>
            <w:r>
              <w:rPr>
                <w:b/>
                <w:spacing w:val="-3"/>
              </w:rPr>
              <w:t xml:space="preserve"> </w:t>
            </w:r>
            <w:r>
              <w:rPr>
                <w:b/>
                <w:spacing w:val="-2"/>
              </w:rPr>
              <w:t>работа</w:t>
            </w:r>
          </w:p>
        </w:tc>
      </w:tr>
      <w:tr w:rsidR="00CE2113" w:rsidTr="00CE2113">
        <w:trPr>
          <w:trHeight w:val="765"/>
        </w:trPr>
        <w:tc>
          <w:tcPr>
            <w:tcW w:w="540" w:type="dxa"/>
          </w:tcPr>
          <w:p w:rsidR="00CE2113" w:rsidRDefault="00CE2113" w:rsidP="00CE2113">
            <w:pPr>
              <w:pStyle w:val="TableParagraph"/>
              <w:ind w:left="0"/>
            </w:pPr>
          </w:p>
        </w:tc>
        <w:tc>
          <w:tcPr>
            <w:tcW w:w="4505" w:type="dxa"/>
          </w:tcPr>
          <w:p w:rsidR="00CE2113" w:rsidRDefault="00CE2113" w:rsidP="00CE2113">
            <w:pPr>
              <w:pStyle w:val="TableParagraph"/>
              <w:tabs>
                <w:tab w:val="left" w:pos="2376"/>
              </w:tabs>
              <w:spacing w:line="232" w:lineRule="auto"/>
              <w:ind w:right="101"/>
            </w:pPr>
            <w:r>
              <w:rPr>
                <w:spacing w:val="-2"/>
              </w:rPr>
              <w:t>витаминотерапия:</w:t>
            </w:r>
            <w:r>
              <w:tab/>
            </w:r>
            <w:r>
              <w:rPr>
                <w:spacing w:val="-2"/>
              </w:rPr>
              <w:t>витаминизированные напитки</w:t>
            </w:r>
          </w:p>
        </w:tc>
        <w:tc>
          <w:tcPr>
            <w:tcW w:w="1080" w:type="dxa"/>
          </w:tcPr>
          <w:p w:rsidR="00CE2113" w:rsidRDefault="00CE2113" w:rsidP="00CE2113">
            <w:pPr>
              <w:pStyle w:val="TableParagraph"/>
              <w:spacing w:line="239" w:lineRule="exact"/>
              <w:ind w:left="0" w:right="376"/>
              <w:jc w:val="right"/>
            </w:pPr>
            <w:r>
              <w:rPr>
                <w:spacing w:val="-5"/>
              </w:rPr>
              <w:t>все</w:t>
            </w:r>
          </w:p>
        </w:tc>
        <w:tc>
          <w:tcPr>
            <w:tcW w:w="1620" w:type="dxa"/>
          </w:tcPr>
          <w:p w:rsidR="00CE2113" w:rsidRDefault="00CE2113" w:rsidP="00CE2113">
            <w:pPr>
              <w:pStyle w:val="TableParagraph"/>
              <w:ind w:left="0"/>
            </w:pPr>
          </w:p>
        </w:tc>
        <w:tc>
          <w:tcPr>
            <w:tcW w:w="1624" w:type="dxa"/>
            <w:gridSpan w:val="2"/>
          </w:tcPr>
          <w:p w:rsidR="00CE2113" w:rsidRDefault="00CE2113" w:rsidP="00CE2113">
            <w:pPr>
              <w:pStyle w:val="TableParagraph"/>
              <w:spacing w:line="228" w:lineRule="auto"/>
              <w:ind w:left="109" w:right="260"/>
            </w:pPr>
            <w:r>
              <w:rPr>
                <w:spacing w:val="-2"/>
              </w:rPr>
              <w:t>Старший воспитатель</w:t>
            </w:r>
          </w:p>
        </w:tc>
        <w:tc>
          <w:tcPr>
            <w:tcW w:w="1256" w:type="dxa"/>
            <w:gridSpan w:val="2"/>
          </w:tcPr>
          <w:p w:rsidR="00CE2113" w:rsidRDefault="00CE2113" w:rsidP="00CE2113">
            <w:pPr>
              <w:pStyle w:val="TableParagraph"/>
              <w:spacing w:line="247" w:lineRule="exact"/>
            </w:pPr>
            <w:r>
              <w:rPr>
                <w:spacing w:val="-10"/>
              </w:rPr>
              <w:t>в</w:t>
            </w:r>
          </w:p>
          <w:p w:rsidR="00CE2113" w:rsidRDefault="00CE2113" w:rsidP="00CE2113">
            <w:pPr>
              <w:pStyle w:val="TableParagraph"/>
              <w:spacing w:line="258" w:lineRule="exact"/>
              <w:ind w:right="238"/>
            </w:pPr>
            <w:r>
              <w:rPr>
                <w:spacing w:val="-2"/>
              </w:rPr>
              <w:t xml:space="preserve">течениег </w:t>
            </w:r>
            <w:r>
              <w:rPr>
                <w:spacing w:val="-4"/>
              </w:rPr>
              <w:t>ода</w:t>
            </w:r>
          </w:p>
        </w:tc>
      </w:tr>
      <w:tr w:rsidR="00CE2113" w:rsidTr="00CE2113">
        <w:trPr>
          <w:trHeight w:val="280"/>
        </w:trPr>
        <w:tc>
          <w:tcPr>
            <w:tcW w:w="540" w:type="dxa"/>
          </w:tcPr>
          <w:p w:rsidR="00CE2113" w:rsidRDefault="00CE2113" w:rsidP="00CE2113">
            <w:pPr>
              <w:pStyle w:val="TableParagraph"/>
              <w:ind w:left="0"/>
              <w:rPr>
                <w:sz w:val="20"/>
              </w:rPr>
            </w:pPr>
          </w:p>
        </w:tc>
        <w:tc>
          <w:tcPr>
            <w:tcW w:w="8829" w:type="dxa"/>
            <w:gridSpan w:val="5"/>
          </w:tcPr>
          <w:p w:rsidR="00CE2113" w:rsidRDefault="00CE2113" w:rsidP="00CE2113">
            <w:pPr>
              <w:pStyle w:val="TableParagraph"/>
              <w:spacing w:line="251" w:lineRule="exact"/>
              <w:ind w:left="0" w:right="162"/>
              <w:jc w:val="center"/>
              <w:rPr>
                <w:b/>
              </w:rPr>
            </w:pPr>
            <w:r>
              <w:rPr>
                <w:b/>
              </w:rPr>
              <w:t>Закаливание</w:t>
            </w:r>
            <w:r>
              <w:rPr>
                <w:b/>
                <w:spacing w:val="-7"/>
              </w:rPr>
              <w:t xml:space="preserve"> </w:t>
            </w:r>
            <w:r>
              <w:rPr>
                <w:b/>
              </w:rPr>
              <w:t>с</w:t>
            </w:r>
            <w:r>
              <w:rPr>
                <w:b/>
                <w:spacing w:val="-5"/>
              </w:rPr>
              <w:t xml:space="preserve"> </w:t>
            </w:r>
            <w:r>
              <w:rPr>
                <w:b/>
              </w:rPr>
              <w:t>учетом</w:t>
            </w:r>
            <w:r>
              <w:rPr>
                <w:b/>
                <w:spacing w:val="-6"/>
              </w:rPr>
              <w:t xml:space="preserve"> </w:t>
            </w:r>
            <w:r>
              <w:rPr>
                <w:b/>
              </w:rPr>
              <w:t>состояния</w:t>
            </w:r>
            <w:r>
              <w:rPr>
                <w:b/>
                <w:spacing w:val="-5"/>
              </w:rPr>
              <w:t xml:space="preserve"> </w:t>
            </w:r>
            <w:r>
              <w:rPr>
                <w:b/>
              </w:rPr>
              <w:t>здоровья</w:t>
            </w:r>
            <w:r>
              <w:rPr>
                <w:b/>
                <w:spacing w:val="-4"/>
              </w:rPr>
              <w:t xml:space="preserve"> </w:t>
            </w:r>
            <w:r>
              <w:rPr>
                <w:b/>
                <w:spacing w:val="-2"/>
              </w:rPr>
              <w:t>ребенка</w:t>
            </w:r>
          </w:p>
        </w:tc>
        <w:tc>
          <w:tcPr>
            <w:tcW w:w="1256" w:type="dxa"/>
            <w:gridSpan w:val="2"/>
            <w:vMerge w:val="restart"/>
          </w:tcPr>
          <w:p w:rsidR="00CE2113" w:rsidRDefault="00CE2113" w:rsidP="00CE2113">
            <w:pPr>
              <w:pStyle w:val="TableParagraph"/>
              <w:spacing w:before="228" w:line="237" w:lineRule="auto"/>
              <w:ind w:right="196"/>
            </w:pPr>
            <w:r>
              <w:t>В</w:t>
            </w:r>
            <w:r>
              <w:rPr>
                <w:spacing w:val="-14"/>
              </w:rPr>
              <w:t xml:space="preserve"> </w:t>
            </w:r>
            <w:r>
              <w:t xml:space="preserve">течение </w:t>
            </w:r>
            <w:r>
              <w:rPr>
                <w:spacing w:val="-4"/>
              </w:rPr>
              <w:t>года</w:t>
            </w:r>
          </w:p>
        </w:tc>
      </w:tr>
      <w:tr w:rsidR="00CE2113" w:rsidTr="00CE2113">
        <w:trPr>
          <w:trHeight w:val="251"/>
        </w:trPr>
        <w:tc>
          <w:tcPr>
            <w:tcW w:w="540" w:type="dxa"/>
          </w:tcPr>
          <w:p w:rsidR="00CE2113" w:rsidRDefault="00CE2113" w:rsidP="00CE2113">
            <w:pPr>
              <w:pStyle w:val="TableParagraph"/>
              <w:ind w:left="0"/>
              <w:rPr>
                <w:sz w:val="18"/>
              </w:rPr>
            </w:pPr>
          </w:p>
        </w:tc>
        <w:tc>
          <w:tcPr>
            <w:tcW w:w="4505" w:type="dxa"/>
          </w:tcPr>
          <w:p w:rsidR="00CE2113" w:rsidRDefault="00CE2113" w:rsidP="00CE2113">
            <w:pPr>
              <w:pStyle w:val="TableParagraph"/>
              <w:spacing w:line="230" w:lineRule="exact"/>
            </w:pPr>
            <w:r>
              <w:t>Прогулки</w:t>
            </w:r>
            <w:r>
              <w:rPr>
                <w:spacing w:val="-5"/>
              </w:rPr>
              <w:t xml:space="preserve"> </w:t>
            </w:r>
            <w:r>
              <w:t>на</w:t>
            </w:r>
            <w:r>
              <w:rPr>
                <w:spacing w:val="-4"/>
              </w:rPr>
              <w:t xml:space="preserve"> </w:t>
            </w:r>
            <w:r>
              <w:rPr>
                <w:spacing w:val="-2"/>
              </w:rPr>
              <w:t>воздухе</w:t>
            </w:r>
          </w:p>
        </w:tc>
        <w:tc>
          <w:tcPr>
            <w:tcW w:w="1080" w:type="dxa"/>
          </w:tcPr>
          <w:p w:rsidR="00CE2113" w:rsidRDefault="00CE2113" w:rsidP="00CE2113">
            <w:pPr>
              <w:pStyle w:val="TableParagraph"/>
              <w:spacing w:line="230" w:lineRule="exact"/>
              <w:ind w:left="108"/>
            </w:pPr>
            <w:r>
              <w:rPr>
                <w:spacing w:val="-5"/>
              </w:rPr>
              <w:t>все</w:t>
            </w:r>
          </w:p>
        </w:tc>
        <w:tc>
          <w:tcPr>
            <w:tcW w:w="1620" w:type="dxa"/>
          </w:tcPr>
          <w:p w:rsidR="00CE2113" w:rsidRDefault="00CE2113" w:rsidP="00CE2113">
            <w:pPr>
              <w:pStyle w:val="TableParagraph"/>
              <w:spacing w:line="230" w:lineRule="exact"/>
              <w:ind w:left="111"/>
            </w:pPr>
            <w:r>
              <w:rPr>
                <w:spacing w:val="-2"/>
              </w:rPr>
              <w:t>ежедневно</w:t>
            </w:r>
          </w:p>
        </w:tc>
        <w:tc>
          <w:tcPr>
            <w:tcW w:w="1624" w:type="dxa"/>
            <w:gridSpan w:val="2"/>
          </w:tcPr>
          <w:p w:rsidR="00CE2113" w:rsidRDefault="00CE2113" w:rsidP="00CE2113">
            <w:pPr>
              <w:pStyle w:val="TableParagraph"/>
              <w:spacing w:line="230" w:lineRule="exact"/>
              <w:ind w:left="109"/>
            </w:pPr>
            <w:r>
              <w:rPr>
                <w:spacing w:val="-2"/>
              </w:rPr>
              <w:t>воспитатели</w:t>
            </w:r>
          </w:p>
        </w:tc>
        <w:tc>
          <w:tcPr>
            <w:tcW w:w="1256" w:type="dxa"/>
            <w:gridSpan w:val="2"/>
            <w:vMerge/>
            <w:tcBorders>
              <w:top w:val="nil"/>
            </w:tcBorders>
          </w:tcPr>
          <w:p w:rsidR="00CE2113" w:rsidRDefault="00CE2113" w:rsidP="00CE2113">
            <w:pPr>
              <w:rPr>
                <w:sz w:val="2"/>
                <w:szCs w:val="2"/>
              </w:rPr>
            </w:pPr>
          </w:p>
        </w:tc>
      </w:tr>
      <w:tr w:rsidR="00CE2113" w:rsidTr="00CE2113">
        <w:trPr>
          <w:trHeight w:val="537"/>
        </w:trPr>
        <w:tc>
          <w:tcPr>
            <w:tcW w:w="540" w:type="dxa"/>
          </w:tcPr>
          <w:p w:rsidR="00CE2113" w:rsidRDefault="00CE2113" w:rsidP="00CE2113">
            <w:pPr>
              <w:pStyle w:val="TableParagraph"/>
              <w:ind w:left="0"/>
            </w:pPr>
          </w:p>
        </w:tc>
        <w:tc>
          <w:tcPr>
            <w:tcW w:w="4505" w:type="dxa"/>
          </w:tcPr>
          <w:p w:rsidR="00CE2113" w:rsidRDefault="00CE2113" w:rsidP="00CE2113">
            <w:pPr>
              <w:pStyle w:val="TableParagraph"/>
              <w:tabs>
                <w:tab w:val="left" w:pos="1404"/>
                <w:tab w:val="left" w:pos="2239"/>
                <w:tab w:val="left" w:pos="3711"/>
              </w:tabs>
              <w:spacing w:line="235" w:lineRule="auto"/>
              <w:ind w:right="98"/>
            </w:pPr>
            <w:r>
              <w:rPr>
                <w:spacing w:val="-2"/>
              </w:rPr>
              <w:t>воздушные</w:t>
            </w:r>
            <w:r>
              <w:tab/>
            </w:r>
            <w:r>
              <w:rPr>
                <w:spacing w:val="-4"/>
              </w:rPr>
              <w:t>ванны</w:t>
            </w:r>
            <w:r>
              <w:tab/>
            </w:r>
            <w:r>
              <w:rPr>
                <w:spacing w:val="-2"/>
              </w:rPr>
              <w:t>(облегченная</w:t>
            </w:r>
            <w:r>
              <w:tab/>
            </w:r>
            <w:r>
              <w:rPr>
                <w:spacing w:val="-2"/>
              </w:rPr>
              <w:t xml:space="preserve">одежда </w:t>
            </w:r>
            <w:r>
              <w:t>соответствует сезону года)</w:t>
            </w:r>
          </w:p>
        </w:tc>
        <w:tc>
          <w:tcPr>
            <w:tcW w:w="1080" w:type="dxa"/>
          </w:tcPr>
          <w:p w:rsidR="00CE2113" w:rsidRDefault="00CE2113" w:rsidP="00CE2113">
            <w:pPr>
              <w:pStyle w:val="TableParagraph"/>
              <w:spacing w:line="239" w:lineRule="exact"/>
              <w:ind w:left="108"/>
            </w:pPr>
            <w:r>
              <w:rPr>
                <w:spacing w:val="-5"/>
              </w:rPr>
              <w:t>все</w:t>
            </w:r>
          </w:p>
        </w:tc>
        <w:tc>
          <w:tcPr>
            <w:tcW w:w="1620" w:type="dxa"/>
          </w:tcPr>
          <w:p w:rsidR="00CE2113" w:rsidRDefault="00CE2113" w:rsidP="00CE2113">
            <w:pPr>
              <w:pStyle w:val="TableParagraph"/>
              <w:spacing w:line="239" w:lineRule="exact"/>
              <w:ind w:left="111"/>
            </w:pPr>
            <w:r>
              <w:rPr>
                <w:spacing w:val="-2"/>
              </w:rPr>
              <w:t>ежедневно</w:t>
            </w:r>
          </w:p>
        </w:tc>
        <w:tc>
          <w:tcPr>
            <w:tcW w:w="1624" w:type="dxa"/>
            <w:gridSpan w:val="2"/>
          </w:tcPr>
          <w:p w:rsidR="00CE2113" w:rsidRDefault="00CE2113" w:rsidP="00CE2113">
            <w:pPr>
              <w:pStyle w:val="TableParagraph"/>
              <w:spacing w:line="239" w:lineRule="exact"/>
              <w:ind w:left="109"/>
            </w:pPr>
            <w:r>
              <w:rPr>
                <w:spacing w:val="-2"/>
              </w:rPr>
              <w:t>воспитатели</w:t>
            </w:r>
          </w:p>
        </w:tc>
        <w:tc>
          <w:tcPr>
            <w:tcW w:w="1256" w:type="dxa"/>
            <w:gridSpan w:val="2"/>
            <w:vMerge/>
            <w:tcBorders>
              <w:top w:val="nil"/>
            </w:tcBorders>
          </w:tcPr>
          <w:p w:rsidR="00CE2113" w:rsidRDefault="00CE2113" w:rsidP="00CE2113">
            <w:pPr>
              <w:rPr>
                <w:sz w:val="2"/>
                <w:szCs w:val="2"/>
              </w:rPr>
            </w:pPr>
          </w:p>
        </w:tc>
      </w:tr>
      <w:tr w:rsidR="00CE2113" w:rsidTr="00CE2113">
        <w:trPr>
          <w:trHeight w:val="258"/>
        </w:trPr>
        <w:tc>
          <w:tcPr>
            <w:tcW w:w="540" w:type="dxa"/>
          </w:tcPr>
          <w:p w:rsidR="00CE2113" w:rsidRDefault="00CE2113" w:rsidP="00CE2113">
            <w:pPr>
              <w:pStyle w:val="TableParagraph"/>
              <w:ind w:left="0"/>
              <w:rPr>
                <w:sz w:val="18"/>
              </w:rPr>
            </w:pPr>
          </w:p>
        </w:tc>
        <w:tc>
          <w:tcPr>
            <w:tcW w:w="4505" w:type="dxa"/>
          </w:tcPr>
          <w:p w:rsidR="00CE2113" w:rsidRDefault="00CE2113" w:rsidP="00CE2113">
            <w:pPr>
              <w:pStyle w:val="TableParagraph"/>
              <w:spacing w:line="235" w:lineRule="exact"/>
            </w:pPr>
            <w:r>
              <w:t>Мытьё</w:t>
            </w:r>
            <w:r>
              <w:rPr>
                <w:spacing w:val="-4"/>
              </w:rPr>
              <w:t xml:space="preserve"> </w:t>
            </w:r>
            <w:r>
              <w:t>прохладной</w:t>
            </w:r>
            <w:r>
              <w:rPr>
                <w:spacing w:val="-3"/>
              </w:rPr>
              <w:t xml:space="preserve"> </w:t>
            </w:r>
            <w:r>
              <w:t>водой</w:t>
            </w:r>
            <w:r>
              <w:rPr>
                <w:spacing w:val="-6"/>
              </w:rPr>
              <w:t xml:space="preserve"> </w:t>
            </w:r>
            <w:r>
              <w:t>рук</w:t>
            </w:r>
            <w:r>
              <w:rPr>
                <w:spacing w:val="-3"/>
              </w:rPr>
              <w:t xml:space="preserve"> </w:t>
            </w:r>
            <w:r>
              <w:t>по</w:t>
            </w:r>
            <w:r>
              <w:rPr>
                <w:spacing w:val="-3"/>
              </w:rPr>
              <w:t xml:space="preserve"> </w:t>
            </w:r>
            <w:r>
              <w:rPr>
                <w:spacing w:val="-2"/>
              </w:rPr>
              <w:t>локоть,шеи</w:t>
            </w:r>
          </w:p>
        </w:tc>
        <w:tc>
          <w:tcPr>
            <w:tcW w:w="1080" w:type="dxa"/>
          </w:tcPr>
          <w:p w:rsidR="00CE2113" w:rsidRDefault="00CE2113" w:rsidP="00CE2113">
            <w:pPr>
              <w:pStyle w:val="TableParagraph"/>
              <w:spacing w:line="235" w:lineRule="exact"/>
              <w:ind w:left="108"/>
            </w:pPr>
            <w:r>
              <w:rPr>
                <w:spacing w:val="-5"/>
              </w:rPr>
              <w:t>все</w:t>
            </w:r>
          </w:p>
        </w:tc>
        <w:tc>
          <w:tcPr>
            <w:tcW w:w="1620" w:type="dxa"/>
          </w:tcPr>
          <w:p w:rsidR="00CE2113" w:rsidRDefault="00CE2113" w:rsidP="00CE2113">
            <w:pPr>
              <w:pStyle w:val="TableParagraph"/>
              <w:spacing w:line="235" w:lineRule="exact"/>
              <w:ind w:left="111"/>
            </w:pPr>
            <w:r>
              <w:rPr>
                <w:spacing w:val="-2"/>
              </w:rPr>
              <w:t>ежедневно</w:t>
            </w:r>
          </w:p>
        </w:tc>
        <w:tc>
          <w:tcPr>
            <w:tcW w:w="1624" w:type="dxa"/>
            <w:gridSpan w:val="2"/>
          </w:tcPr>
          <w:p w:rsidR="00CE2113" w:rsidRDefault="00CE2113" w:rsidP="00CE2113">
            <w:pPr>
              <w:pStyle w:val="TableParagraph"/>
              <w:spacing w:line="235" w:lineRule="exact"/>
              <w:ind w:left="109"/>
            </w:pPr>
            <w:r>
              <w:rPr>
                <w:spacing w:val="-2"/>
              </w:rPr>
              <w:t>воспитатели</w:t>
            </w:r>
          </w:p>
        </w:tc>
        <w:tc>
          <w:tcPr>
            <w:tcW w:w="1256" w:type="dxa"/>
            <w:gridSpan w:val="2"/>
            <w:vMerge/>
            <w:tcBorders>
              <w:top w:val="nil"/>
            </w:tcBorders>
          </w:tcPr>
          <w:p w:rsidR="00CE2113" w:rsidRDefault="00CE2113" w:rsidP="00CE2113">
            <w:pPr>
              <w:rPr>
                <w:sz w:val="2"/>
                <w:szCs w:val="2"/>
              </w:rPr>
            </w:pPr>
          </w:p>
        </w:tc>
      </w:tr>
      <w:tr w:rsidR="00CE2113" w:rsidTr="00CE2113">
        <w:trPr>
          <w:trHeight w:val="758"/>
        </w:trPr>
        <w:tc>
          <w:tcPr>
            <w:tcW w:w="540" w:type="dxa"/>
          </w:tcPr>
          <w:p w:rsidR="00CE2113" w:rsidRDefault="00CE2113" w:rsidP="00CE2113">
            <w:pPr>
              <w:pStyle w:val="TableParagraph"/>
              <w:ind w:left="0"/>
            </w:pPr>
          </w:p>
        </w:tc>
        <w:tc>
          <w:tcPr>
            <w:tcW w:w="4505" w:type="dxa"/>
          </w:tcPr>
          <w:p w:rsidR="00CE2113" w:rsidRDefault="00CE2113" w:rsidP="00CE2113">
            <w:pPr>
              <w:pStyle w:val="TableParagraph"/>
              <w:spacing w:line="237" w:lineRule="exact"/>
            </w:pPr>
            <w:r>
              <w:t>Хождение</w:t>
            </w:r>
            <w:r>
              <w:rPr>
                <w:spacing w:val="-6"/>
              </w:rPr>
              <w:t xml:space="preserve"> </w:t>
            </w:r>
            <w:r>
              <w:t>по</w:t>
            </w:r>
            <w:r>
              <w:rPr>
                <w:spacing w:val="-3"/>
              </w:rPr>
              <w:t xml:space="preserve"> </w:t>
            </w:r>
            <w:r>
              <w:t>«дорожке</w:t>
            </w:r>
            <w:r>
              <w:rPr>
                <w:spacing w:val="-3"/>
              </w:rPr>
              <w:t xml:space="preserve"> </w:t>
            </w:r>
            <w:r>
              <w:rPr>
                <w:spacing w:val="-2"/>
              </w:rPr>
              <w:t>здоровья»;</w:t>
            </w:r>
          </w:p>
        </w:tc>
        <w:tc>
          <w:tcPr>
            <w:tcW w:w="1080" w:type="dxa"/>
          </w:tcPr>
          <w:p w:rsidR="00CE2113" w:rsidRDefault="00CE2113" w:rsidP="00CE2113">
            <w:pPr>
              <w:pStyle w:val="TableParagraph"/>
              <w:spacing w:line="237" w:lineRule="exact"/>
              <w:ind w:left="108"/>
            </w:pPr>
            <w:r>
              <w:rPr>
                <w:spacing w:val="-5"/>
              </w:rPr>
              <w:t>все</w:t>
            </w:r>
          </w:p>
        </w:tc>
        <w:tc>
          <w:tcPr>
            <w:tcW w:w="1620" w:type="dxa"/>
          </w:tcPr>
          <w:p w:rsidR="00CE2113" w:rsidRDefault="00CE2113" w:rsidP="00CE2113">
            <w:pPr>
              <w:pStyle w:val="TableParagraph"/>
              <w:spacing w:line="235" w:lineRule="auto"/>
              <w:ind w:left="111" w:right="186"/>
            </w:pPr>
            <w:r>
              <w:rPr>
                <w:spacing w:val="-2"/>
              </w:rPr>
              <w:t>ежедневно после</w:t>
            </w:r>
          </w:p>
          <w:p w:rsidR="00CE2113" w:rsidRDefault="00CE2113" w:rsidP="00CE2113">
            <w:pPr>
              <w:pStyle w:val="TableParagraph"/>
              <w:spacing w:line="252" w:lineRule="exact"/>
              <w:ind w:left="111"/>
            </w:pPr>
            <w:r>
              <w:rPr>
                <w:spacing w:val="-2"/>
              </w:rPr>
              <w:t>дневного</w:t>
            </w:r>
            <w:r>
              <w:rPr>
                <w:spacing w:val="1"/>
              </w:rPr>
              <w:t xml:space="preserve"> </w:t>
            </w:r>
            <w:r>
              <w:rPr>
                <w:spacing w:val="-5"/>
              </w:rPr>
              <w:t>сна</w:t>
            </w:r>
          </w:p>
        </w:tc>
        <w:tc>
          <w:tcPr>
            <w:tcW w:w="1624" w:type="dxa"/>
            <w:gridSpan w:val="2"/>
          </w:tcPr>
          <w:p w:rsidR="00CE2113" w:rsidRDefault="00CE2113" w:rsidP="00CE2113">
            <w:pPr>
              <w:pStyle w:val="TableParagraph"/>
              <w:spacing w:line="237" w:lineRule="exact"/>
              <w:ind w:left="109"/>
            </w:pPr>
            <w:r>
              <w:rPr>
                <w:spacing w:val="-2"/>
              </w:rPr>
              <w:t>воспитатели</w:t>
            </w:r>
          </w:p>
        </w:tc>
        <w:tc>
          <w:tcPr>
            <w:tcW w:w="1256" w:type="dxa"/>
            <w:gridSpan w:val="2"/>
            <w:vMerge/>
            <w:tcBorders>
              <w:top w:val="nil"/>
            </w:tcBorders>
          </w:tcPr>
          <w:p w:rsidR="00CE2113" w:rsidRDefault="00CE2113" w:rsidP="00CE2113">
            <w:pPr>
              <w:rPr>
                <w:sz w:val="2"/>
                <w:szCs w:val="2"/>
              </w:rPr>
            </w:pPr>
          </w:p>
        </w:tc>
      </w:tr>
      <w:tr w:rsidR="00CE2113" w:rsidTr="00CE2113">
        <w:trPr>
          <w:trHeight w:val="551"/>
        </w:trPr>
        <w:tc>
          <w:tcPr>
            <w:tcW w:w="540" w:type="dxa"/>
          </w:tcPr>
          <w:p w:rsidR="00CE2113" w:rsidRDefault="00CE2113" w:rsidP="00CE2113">
            <w:pPr>
              <w:pStyle w:val="TableParagraph"/>
              <w:ind w:left="0"/>
            </w:pPr>
          </w:p>
        </w:tc>
        <w:tc>
          <w:tcPr>
            <w:tcW w:w="4505" w:type="dxa"/>
          </w:tcPr>
          <w:p w:rsidR="00CE2113" w:rsidRDefault="00CE2113" w:rsidP="00CE2113">
            <w:pPr>
              <w:pStyle w:val="TableParagraph"/>
              <w:spacing w:line="235" w:lineRule="auto"/>
            </w:pPr>
            <w:r>
              <w:t>Хождение</w:t>
            </w:r>
            <w:r>
              <w:rPr>
                <w:spacing w:val="-10"/>
              </w:rPr>
              <w:t xml:space="preserve"> </w:t>
            </w:r>
            <w:r>
              <w:t>босиком</w:t>
            </w:r>
            <w:r>
              <w:rPr>
                <w:spacing w:val="-8"/>
              </w:rPr>
              <w:t xml:space="preserve"> </w:t>
            </w:r>
            <w:r>
              <w:t>по</w:t>
            </w:r>
            <w:r>
              <w:rPr>
                <w:spacing w:val="-10"/>
              </w:rPr>
              <w:t xml:space="preserve"> </w:t>
            </w:r>
            <w:r>
              <w:t>спортивной</w:t>
            </w:r>
            <w:r>
              <w:rPr>
                <w:spacing w:val="-9"/>
              </w:rPr>
              <w:t xml:space="preserve"> </w:t>
            </w:r>
            <w:r>
              <w:t xml:space="preserve">площадке </w:t>
            </w:r>
            <w:r>
              <w:rPr>
                <w:spacing w:val="-2"/>
              </w:rPr>
              <w:t>(летом);</w:t>
            </w:r>
          </w:p>
        </w:tc>
        <w:tc>
          <w:tcPr>
            <w:tcW w:w="1080" w:type="dxa"/>
          </w:tcPr>
          <w:p w:rsidR="00CE2113" w:rsidRDefault="00CE2113" w:rsidP="00CE2113">
            <w:pPr>
              <w:pStyle w:val="TableParagraph"/>
              <w:spacing w:line="239" w:lineRule="exact"/>
              <w:ind w:left="108"/>
            </w:pPr>
            <w:r>
              <w:rPr>
                <w:spacing w:val="-5"/>
              </w:rPr>
              <w:t>все</w:t>
            </w:r>
          </w:p>
        </w:tc>
        <w:tc>
          <w:tcPr>
            <w:tcW w:w="1620" w:type="dxa"/>
          </w:tcPr>
          <w:p w:rsidR="00CE2113" w:rsidRDefault="00CE2113" w:rsidP="00CE2113">
            <w:pPr>
              <w:pStyle w:val="TableParagraph"/>
              <w:spacing w:line="235" w:lineRule="auto"/>
              <w:ind w:left="111"/>
            </w:pPr>
            <w:r>
              <w:t>Во</w:t>
            </w:r>
            <w:r>
              <w:rPr>
                <w:spacing w:val="-14"/>
              </w:rPr>
              <w:t xml:space="preserve"> </w:t>
            </w:r>
            <w:r>
              <w:t xml:space="preserve">время </w:t>
            </w:r>
            <w:r>
              <w:rPr>
                <w:spacing w:val="-2"/>
              </w:rPr>
              <w:t>прогулки</w:t>
            </w:r>
          </w:p>
        </w:tc>
        <w:tc>
          <w:tcPr>
            <w:tcW w:w="1624" w:type="dxa"/>
            <w:gridSpan w:val="2"/>
          </w:tcPr>
          <w:p w:rsidR="00CE2113" w:rsidRDefault="00CE2113" w:rsidP="00CE2113">
            <w:pPr>
              <w:pStyle w:val="TableParagraph"/>
              <w:spacing w:line="239" w:lineRule="exact"/>
              <w:ind w:left="109"/>
            </w:pPr>
            <w:r>
              <w:rPr>
                <w:spacing w:val="-2"/>
              </w:rPr>
              <w:t>воспитатели</w:t>
            </w:r>
          </w:p>
        </w:tc>
        <w:tc>
          <w:tcPr>
            <w:tcW w:w="1256" w:type="dxa"/>
            <w:gridSpan w:val="2"/>
          </w:tcPr>
          <w:p w:rsidR="00CE2113" w:rsidRDefault="00CE2113" w:rsidP="00CE2113">
            <w:pPr>
              <w:pStyle w:val="TableParagraph"/>
              <w:spacing w:line="247" w:lineRule="exact"/>
            </w:pPr>
            <w:r>
              <w:rPr>
                <w:spacing w:val="-4"/>
              </w:rPr>
              <w:t>лето</w:t>
            </w:r>
          </w:p>
        </w:tc>
      </w:tr>
      <w:tr w:rsidR="00CE2113" w:rsidTr="00CE2113">
        <w:trPr>
          <w:trHeight w:val="573"/>
        </w:trPr>
        <w:tc>
          <w:tcPr>
            <w:tcW w:w="540" w:type="dxa"/>
          </w:tcPr>
          <w:p w:rsidR="00CE2113" w:rsidRDefault="00CE2113" w:rsidP="00CE2113">
            <w:pPr>
              <w:pStyle w:val="TableParagraph"/>
              <w:ind w:left="0"/>
            </w:pPr>
          </w:p>
        </w:tc>
        <w:tc>
          <w:tcPr>
            <w:tcW w:w="4505" w:type="dxa"/>
          </w:tcPr>
          <w:p w:rsidR="00CE2113" w:rsidRDefault="00CE2113" w:rsidP="00CE2113">
            <w:pPr>
              <w:pStyle w:val="TableParagraph"/>
              <w:spacing w:line="235" w:lineRule="auto"/>
              <w:ind w:right="11"/>
            </w:pPr>
            <w:r>
              <w:t>Дозированный</w:t>
            </w:r>
            <w:r>
              <w:rPr>
                <w:spacing w:val="-13"/>
              </w:rPr>
              <w:t xml:space="preserve"> </w:t>
            </w:r>
            <w:r>
              <w:t>оздоровительный</w:t>
            </w:r>
            <w:r>
              <w:rPr>
                <w:spacing w:val="-13"/>
              </w:rPr>
              <w:t xml:space="preserve"> </w:t>
            </w:r>
            <w:r>
              <w:t>бег</w:t>
            </w:r>
            <w:r>
              <w:rPr>
                <w:spacing w:val="-12"/>
              </w:rPr>
              <w:t xml:space="preserve"> </w:t>
            </w:r>
            <w:r>
              <w:t xml:space="preserve">на </w:t>
            </w:r>
            <w:r>
              <w:rPr>
                <w:spacing w:val="-2"/>
              </w:rPr>
              <w:t>воздухе</w:t>
            </w:r>
          </w:p>
        </w:tc>
        <w:tc>
          <w:tcPr>
            <w:tcW w:w="1080" w:type="dxa"/>
          </w:tcPr>
          <w:p w:rsidR="00CE2113" w:rsidRDefault="00CE2113" w:rsidP="00CE2113">
            <w:pPr>
              <w:pStyle w:val="TableParagraph"/>
              <w:spacing w:line="239" w:lineRule="exact"/>
              <w:ind w:left="108"/>
            </w:pPr>
            <w:r>
              <w:rPr>
                <w:spacing w:val="-5"/>
              </w:rPr>
              <w:t>все</w:t>
            </w:r>
          </w:p>
        </w:tc>
        <w:tc>
          <w:tcPr>
            <w:tcW w:w="1620" w:type="dxa"/>
          </w:tcPr>
          <w:p w:rsidR="00CE2113" w:rsidRDefault="00CE2113" w:rsidP="00CE2113">
            <w:pPr>
              <w:pStyle w:val="TableParagraph"/>
              <w:ind w:left="0"/>
            </w:pPr>
          </w:p>
        </w:tc>
        <w:tc>
          <w:tcPr>
            <w:tcW w:w="1624" w:type="dxa"/>
            <w:gridSpan w:val="2"/>
          </w:tcPr>
          <w:p w:rsidR="00CE2113" w:rsidRDefault="00CE2113" w:rsidP="00CE2113">
            <w:pPr>
              <w:pStyle w:val="TableParagraph"/>
              <w:spacing w:line="239" w:lineRule="exact"/>
              <w:ind w:left="109"/>
            </w:pPr>
            <w:r>
              <w:rPr>
                <w:spacing w:val="-2"/>
              </w:rPr>
              <w:t>воспитатели</w:t>
            </w:r>
          </w:p>
        </w:tc>
        <w:tc>
          <w:tcPr>
            <w:tcW w:w="1256" w:type="dxa"/>
            <w:gridSpan w:val="2"/>
          </w:tcPr>
          <w:p w:rsidR="00CE2113" w:rsidRDefault="00CE2113" w:rsidP="00CE2113">
            <w:pPr>
              <w:pStyle w:val="TableParagraph"/>
              <w:spacing w:line="237" w:lineRule="auto"/>
              <w:ind w:right="196"/>
            </w:pPr>
            <w:r>
              <w:t>В</w:t>
            </w:r>
            <w:r>
              <w:rPr>
                <w:spacing w:val="-14"/>
              </w:rPr>
              <w:t xml:space="preserve"> </w:t>
            </w:r>
            <w:r>
              <w:t xml:space="preserve">течение </w:t>
            </w:r>
            <w:r>
              <w:rPr>
                <w:spacing w:val="-4"/>
              </w:rPr>
              <w:t>года</w:t>
            </w:r>
          </w:p>
        </w:tc>
      </w:tr>
      <w:tr w:rsidR="00CE2113" w:rsidTr="00CE2113">
        <w:trPr>
          <w:trHeight w:val="270"/>
        </w:trPr>
        <w:tc>
          <w:tcPr>
            <w:tcW w:w="540" w:type="dxa"/>
          </w:tcPr>
          <w:p w:rsidR="00CE2113" w:rsidRDefault="00CE2113" w:rsidP="00CE2113">
            <w:pPr>
              <w:pStyle w:val="TableParagraph"/>
              <w:ind w:left="0"/>
              <w:rPr>
                <w:sz w:val="20"/>
              </w:rPr>
            </w:pPr>
          </w:p>
        </w:tc>
        <w:tc>
          <w:tcPr>
            <w:tcW w:w="4505" w:type="dxa"/>
          </w:tcPr>
          <w:p w:rsidR="00CE2113" w:rsidRDefault="00CE2113" w:rsidP="00CE2113">
            <w:pPr>
              <w:pStyle w:val="TableParagraph"/>
              <w:spacing w:line="237" w:lineRule="exact"/>
            </w:pPr>
            <w:r>
              <w:t>Игры</w:t>
            </w:r>
            <w:r>
              <w:rPr>
                <w:spacing w:val="-3"/>
              </w:rPr>
              <w:t xml:space="preserve"> </w:t>
            </w:r>
            <w:r>
              <w:t>с</w:t>
            </w:r>
            <w:r>
              <w:rPr>
                <w:spacing w:val="-1"/>
              </w:rPr>
              <w:t xml:space="preserve"> </w:t>
            </w:r>
            <w:r>
              <w:rPr>
                <w:spacing w:val="-2"/>
              </w:rPr>
              <w:t>водой</w:t>
            </w:r>
          </w:p>
        </w:tc>
        <w:tc>
          <w:tcPr>
            <w:tcW w:w="1080" w:type="dxa"/>
          </w:tcPr>
          <w:p w:rsidR="00CE2113" w:rsidRDefault="00CE2113" w:rsidP="00CE2113">
            <w:pPr>
              <w:pStyle w:val="TableParagraph"/>
              <w:spacing w:line="237" w:lineRule="exact"/>
              <w:ind w:left="108"/>
            </w:pPr>
            <w:r>
              <w:rPr>
                <w:spacing w:val="-5"/>
              </w:rPr>
              <w:t>все</w:t>
            </w:r>
          </w:p>
        </w:tc>
        <w:tc>
          <w:tcPr>
            <w:tcW w:w="1620" w:type="dxa"/>
          </w:tcPr>
          <w:p w:rsidR="00CE2113" w:rsidRDefault="00CE2113" w:rsidP="00CE2113">
            <w:pPr>
              <w:pStyle w:val="TableParagraph"/>
              <w:ind w:left="0"/>
              <w:rPr>
                <w:sz w:val="20"/>
              </w:rPr>
            </w:pPr>
          </w:p>
        </w:tc>
        <w:tc>
          <w:tcPr>
            <w:tcW w:w="1624" w:type="dxa"/>
            <w:gridSpan w:val="2"/>
          </w:tcPr>
          <w:p w:rsidR="00CE2113" w:rsidRDefault="00CE2113" w:rsidP="00CE2113">
            <w:pPr>
              <w:pStyle w:val="TableParagraph"/>
              <w:spacing w:line="237" w:lineRule="exact"/>
              <w:ind w:left="109"/>
            </w:pPr>
            <w:r>
              <w:rPr>
                <w:spacing w:val="-2"/>
              </w:rPr>
              <w:t>воспитатели</w:t>
            </w:r>
          </w:p>
        </w:tc>
        <w:tc>
          <w:tcPr>
            <w:tcW w:w="1256" w:type="dxa"/>
            <w:gridSpan w:val="2"/>
          </w:tcPr>
          <w:p w:rsidR="00CE2113" w:rsidRDefault="00CE2113" w:rsidP="00CE2113">
            <w:pPr>
              <w:pStyle w:val="TableParagraph"/>
              <w:spacing w:line="249" w:lineRule="exact"/>
            </w:pPr>
            <w:r>
              <w:rPr>
                <w:spacing w:val="-4"/>
              </w:rPr>
              <w:t>лето</w:t>
            </w:r>
          </w:p>
        </w:tc>
      </w:tr>
    </w:tbl>
    <w:p w:rsidR="00CE2113" w:rsidRDefault="00CE2113" w:rsidP="00CE2113">
      <w:pPr>
        <w:spacing w:before="96"/>
        <w:ind w:left="3627"/>
        <w:rPr>
          <w:b/>
          <w:sz w:val="24"/>
        </w:rPr>
      </w:pPr>
      <w:r>
        <w:rPr>
          <w:b/>
          <w:sz w:val="24"/>
        </w:rPr>
        <w:t>Оздоровительный</w:t>
      </w:r>
      <w:r>
        <w:rPr>
          <w:b/>
          <w:spacing w:val="-9"/>
          <w:sz w:val="24"/>
        </w:rPr>
        <w:t xml:space="preserve"> </w:t>
      </w:r>
      <w:r>
        <w:rPr>
          <w:b/>
          <w:spacing w:val="-4"/>
          <w:sz w:val="24"/>
        </w:rPr>
        <w:t>режим</w:t>
      </w:r>
    </w:p>
    <w:p w:rsidR="00CE2113" w:rsidRDefault="00CE2113" w:rsidP="00CE2113">
      <w:pPr>
        <w:pStyle w:val="a4"/>
        <w:spacing w:before="49"/>
        <w:ind w:left="0"/>
        <w:jc w:val="left"/>
        <w:rPr>
          <w:b/>
          <w:sz w:val="20"/>
        </w:rPr>
      </w:pPr>
    </w:p>
    <w:tbl>
      <w:tblPr>
        <w:tblW w:w="0" w:type="auto"/>
        <w:tblInd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660"/>
        <w:gridCol w:w="4501"/>
        <w:gridCol w:w="4895"/>
      </w:tblGrid>
      <w:tr w:rsidR="00CE2113" w:rsidTr="00CE2113">
        <w:trPr>
          <w:trHeight w:val="249"/>
        </w:trPr>
        <w:tc>
          <w:tcPr>
            <w:tcW w:w="660" w:type="dxa"/>
          </w:tcPr>
          <w:p w:rsidR="00CE2113" w:rsidRDefault="00CE2113" w:rsidP="00CE2113">
            <w:pPr>
              <w:pStyle w:val="TableParagraph"/>
              <w:spacing w:line="229" w:lineRule="exact"/>
              <w:ind w:left="46" w:right="33"/>
              <w:jc w:val="center"/>
              <w:rPr>
                <w:b/>
              </w:rPr>
            </w:pPr>
            <w:r>
              <w:rPr>
                <w:b/>
                <w:spacing w:val="-10"/>
              </w:rPr>
              <w:t>№</w:t>
            </w:r>
          </w:p>
        </w:tc>
        <w:tc>
          <w:tcPr>
            <w:tcW w:w="4501" w:type="dxa"/>
          </w:tcPr>
          <w:p w:rsidR="00CE2113" w:rsidRDefault="00CE2113" w:rsidP="00CE2113">
            <w:pPr>
              <w:pStyle w:val="TableParagraph"/>
              <w:spacing w:line="229" w:lineRule="exact"/>
              <w:ind w:left="664"/>
              <w:rPr>
                <w:b/>
              </w:rPr>
            </w:pPr>
            <w:r>
              <w:rPr>
                <w:b/>
                <w:spacing w:val="-2"/>
              </w:rPr>
              <w:t>Оздоровительные</w:t>
            </w:r>
            <w:r>
              <w:rPr>
                <w:b/>
                <w:spacing w:val="14"/>
              </w:rPr>
              <w:t xml:space="preserve"> </w:t>
            </w:r>
            <w:r>
              <w:rPr>
                <w:b/>
                <w:spacing w:val="-2"/>
              </w:rPr>
              <w:t>мероприятия</w:t>
            </w:r>
          </w:p>
        </w:tc>
        <w:tc>
          <w:tcPr>
            <w:tcW w:w="4895" w:type="dxa"/>
          </w:tcPr>
          <w:p w:rsidR="00CE2113" w:rsidRDefault="00CE2113" w:rsidP="00CE2113">
            <w:pPr>
              <w:pStyle w:val="TableParagraph"/>
              <w:spacing w:line="229" w:lineRule="exact"/>
              <w:ind w:left="30" w:right="4"/>
              <w:jc w:val="center"/>
              <w:rPr>
                <w:b/>
              </w:rPr>
            </w:pPr>
            <w:r>
              <w:rPr>
                <w:b/>
              </w:rPr>
              <w:t>Особенности</w:t>
            </w:r>
            <w:r>
              <w:rPr>
                <w:b/>
                <w:spacing w:val="-5"/>
              </w:rPr>
              <w:t xml:space="preserve"> </w:t>
            </w:r>
            <w:r>
              <w:rPr>
                <w:b/>
                <w:spacing w:val="-2"/>
              </w:rPr>
              <w:t>организации</w:t>
            </w:r>
          </w:p>
        </w:tc>
      </w:tr>
      <w:tr w:rsidR="00CE2113" w:rsidTr="00CE2113">
        <w:trPr>
          <w:trHeight w:val="253"/>
        </w:trPr>
        <w:tc>
          <w:tcPr>
            <w:tcW w:w="660" w:type="dxa"/>
          </w:tcPr>
          <w:p w:rsidR="00CE2113" w:rsidRDefault="00CE2113" w:rsidP="00CE2113">
            <w:pPr>
              <w:pStyle w:val="TableParagraph"/>
              <w:spacing w:line="234" w:lineRule="exact"/>
              <w:ind w:left="46" w:right="30"/>
              <w:jc w:val="center"/>
            </w:pPr>
            <w:r>
              <w:rPr>
                <w:spacing w:val="-10"/>
              </w:rPr>
              <w:t>1</w:t>
            </w:r>
          </w:p>
        </w:tc>
        <w:tc>
          <w:tcPr>
            <w:tcW w:w="4501" w:type="dxa"/>
          </w:tcPr>
          <w:p w:rsidR="00CE2113" w:rsidRDefault="00CE2113" w:rsidP="00CE2113">
            <w:pPr>
              <w:pStyle w:val="TableParagraph"/>
              <w:spacing w:line="234" w:lineRule="exact"/>
              <w:ind w:left="952"/>
            </w:pPr>
            <w:r>
              <w:t>Прием</w:t>
            </w:r>
            <w:r>
              <w:rPr>
                <w:spacing w:val="-3"/>
              </w:rPr>
              <w:t xml:space="preserve"> </w:t>
            </w:r>
            <w:r>
              <w:t>детей</w:t>
            </w:r>
            <w:r>
              <w:rPr>
                <w:spacing w:val="-3"/>
              </w:rPr>
              <w:t xml:space="preserve"> </w:t>
            </w:r>
            <w:r>
              <w:t>на</w:t>
            </w:r>
            <w:r>
              <w:rPr>
                <w:spacing w:val="-3"/>
              </w:rPr>
              <w:t xml:space="preserve"> </w:t>
            </w:r>
            <w:r>
              <w:rPr>
                <w:spacing w:val="-2"/>
              </w:rPr>
              <w:t>воздухе</w:t>
            </w:r>
          </w:p>
        </w:tc>
        <w:tc>
          <w:tcPr>
            <w:tcW w:w="4895" w:type="dxa"/>
          </w:tcPr>
          <w:p w:rsidR="00CE2113" w:rsidRDefault="00CE2113" w:rsidP="00CE2113">
            <w:pPr>
              <w:pStyle w:val="TableParagraph"/>
              <w:spacing w:line="234" w:lineRule="exact"/>
              <w:ind w:left="30" w:right="6"/>
              <w:jc w:val="center"/>
            </w:pPr>
            <w:r>
              <w:t>В</w:t>
            </w:r>
            <w:r>
              <w:rPr>
                <w:spacing w:val="-4"/>
              </w:rPr>
              <w:t xml:space="preserve"> </w:t>
            </w:r>
            <w:r>
              <w:t>теплое</w:t>
            </w:r>
            <w:r>
              <w:rPr>
                <w:spacing w:val="-1"/>
              </w:rPr>
              <w:t xml:space="preserve"> </w:t>
            </w:r>
            <w:r>
              <w:t>время</w:t>
            </w:r>
            <w:r>
              <w:rPr>
                <w:spacing w:val="-1"/>
              </w:rPr>
              <w:t xml:space="preserve"> </w:t>
            </w:r>
            <w:r>
              <w:rPr>
                <w:spacing w:val="-4"/>
              </w:rPr>
              <w:t>года</w:t>
            </w:r>
          </w:p>
        </w:tc>
      </w:tr>
      <w:tr w:rsidR="00CE2113" w:rsidTr="00CE2113">
        <w:trPr>
          <w:trHeight w:val="254"/>
        </w:trPr>
        <w:tc>
          <w:tcPr>
            <w:tcW w:w="660" w:type="dxa"/>
          </w:tcPr>
          <w:p w:rsidR="00CE2113" w:rsidRDefault="00CE2113" w:rsidP="00CE2113">
            <w:pPr>
              <w:pStyle w:val="TableParagraph"/>
              <w:spacing w:line="234" w:lineRule="exact"/>
              <w:ind w:left="46" w:right="30"/>
              <w:jc w:val="center"/>
            </w:pPr>
            <w:r>
              <w:rPr>
                <w:spacing w:val="-10"/>
              </w:rPr>
              <w:t>2</w:t>
            </w:r>
          </w:p>
        </w:tc>
        <w:tc>
          <w:tcPr>
            <w:tcW w:w="4501" w:type="dxa"/>
          </w:tcPr>
          <w:p w:rsidR="00CE2113" w:rsidRDefault="00CE2113" w:rsidP="00CE2113">
            <w:pPr>
              <w:pStyle w:val="TableParagraph"/>
              <w:spacing w:line="234" w:lineRule="exact"/>
              <w:ind w:left="1062"/>
            </w:pPr>
            <w:r>
              <w:t>Утренняя</w:t>
            </w:r>
            <w:r>
              <w:rPr>
                <w:spacing w:val="-7"/>
              </w:rPr>
              <w:t xml:space="preserve"> </w:t>
            </w:r>
            <w:r>
              <w:rPr>
                <w:spacing w:val="-2"/>
              </w:rPr>
              <w:t>гимнастика</w:t>
            </w:r>
          </w:p>
        </w:tc>
        <w:tc>
          <w:tcPr>
            <w:tcW w:w="4895" w:type="dxa"/>
          </w:tcPr>
          <w:p w:rsidR="00CE2113" w:rsidRDefault="00CE2113" w:rsidP="00CE2113">
            <w:pPr>
              <w:pStyle w:val="TableParagraph"/>
              <w:spacing w:line="234" w:lineRule="exact"/>
              <w:ind w:left="30" w:right="1"/>
              <w:jc w:val="center"/>
            </w:pPr>
            <w:r>
              <w:t>Ежедневно</w:t>
            </w:r>
            <w:r>
              <w:rPr>
                <w:spacing w:val="-8"/>
              </w:rPr>
              <w:t xml:space="preserve"> </w:t>
            </w:r>
            <w:r>
              <w:rPr>
                <w:spacing w:val="-4"/>
              </w:rPr>
              <w:t>10мин</w:t>
            </w:r>
          </w:p>
        </w:tc>
      </w:tr>
      <w:tr w:rsidR="00CE2113" w:rsidTr="00CE2113">
        <w:trPr>
          <w:trHeight w:val="755"/>
        </w:trPr>
        <w:tc>
          <w:tcPr>
            <w:tcW w:w="660" w:type="dxa"/>
          </w:tcPr>
          <w:p w:rsidR="00CE2113" w:rsidRDefault="00CE2113" w:rsidP="00CE2113">
            <w:pPr>
              <w:pStyle w:val="TableParagraph"/>
              <w:spacing w:line="247" w:lineRule="exact"/>
              <w:ind w:left="46" w:right="30"/>
              <w:jc w:val="center"/>
            </w:pPr>
            <w:r>
              <w:rPr>
                <w:spacing w:val="-10"/>
              </w:rPr>
              <w:t>3</w:t>
            </w:r>
          </w:p>
        </w:tc>
        <w:tc>
          <w:tcPr>
            <w:tcW w:w="4501" w:type="dxa"/>
          </w:tcPr>
          <w:p w:rsidR="00CE2113" w:rsidRDefault="00CE2113" w:rsidP="00CE2113">
            <w:pPr>
              <w:pStyle w:val="TableParagraph"/>
              <w:spacing w:line="242" w:lineRule="exact"/>
              <w:ind w:left="395"/>
            </w:pPr>
            <w:r>
              <w:t>Воздушно–температурный</w:t>
            </w:r>
            <w:r>
              <w:rPr>
                <w:spacing w:val="-14"/>
              </w:rPr>
              <w:t xml:space="preserve"> </w:t>
            </w:r>
            <w:r>
              <w:rPr>
                <w:spacing w:val="-2"/>
              </w:rPr>
              <w:t>режим:</w:t>
            </w:r>
          </w:p>
          <w:p w:rsidR="00CE2113" w:rsidRDefault="00CE2113" w:rsidP="00CE2113">
            <w:pPr>
              <w:pStyle w:val="TableParagraph"/>
              <w:numPr>
                <w:ilvl w:val="0"/>
                <w:numId w:val="213"/>
              </w:numPr>
              <w:tabs>
                <w:tab w:val="left" w:pos="1677"/>
              </w:tabs>
              <w:spacing w:line="246" w:lineRule="exact"/>
              <w:ind w:hanging="360"/>
            </w:pPr>
            <w:r>
              <w:t>в</w:t>
            </w:r>
            <w:r>
              <w:rPr>
                <w:spacing w:val="-1"/>
              </w:rPr>
              <w:t xml:space="preserve"> </w:t>
            </w:r>
            <w:r>
              <w:rPr>
                <w:spacing w:val="-2"/>
              </w:rPr>
              <w:t>группе</w:t>
            </w:r>
          </w:p>
          <w:p w:rsidR="00CE2113" w:rsidRDefault="00CE2113" w:rsidP="00CE2113">
            <w:pPr>
              <w:pStyle w:val="TableParagraph"/>
              <w:numPr>
                <w:ilvl w:val="0"/>
                <w:numId w:val="213"/>
              </w:numPr>
              <w:tabs>
                <w:tab w:val="left" w:pos="1629"/>
              </w:tabs>
              <w:spacing w:line="247" w:lineRule="exact"/>
              <w:ind w:left="1629" w:hanging="360"/>
            </w:pPr>
            <w:r>
              <w:t>в</w:t>
            </w:r>
            <w:r>
              <w:rPr>
                <w:spacing w:val="-1"/>
              </w:rPr>
              <w:t xml:space="preserve"> </w:t>
            </w:r>
            <w:r>
              <w:rPr>
                <w:spacing w:val="-2"/>
              </w:rPr>
              <w:t>спальне</w:t>
            </w:r>
          </w:p>
        </w:tc>
        <w:tc>
          <w:tcPr>
            <w:tcW w:w="4895" w:type="dxa"/>
          </w:tcPr>
          <w:p w:rsidR="00CE2113" w:rsidRDefault="00CE2113" w:rsidP="00CE2113">
            <w:pPr>
              <w:pStyle w:val="TableParagraph"/>
              <w:spacing w:line="242" w:lineRule="exact"/>
              <w:ind w:left="30" w:right="3"/>
              <w:jc w:val="center"/>
            </w:pPr>
            <w:r>
              <w:rPr>
                <w:spacing w:val="-2"/>
              </w:rPr>
              <w:t>Ежедневно</w:t>
            </w:r>
          </w:p>
          <w:p w:rsidR="00CE2113" w:rsidRDefault="00CE2113" w:rsidP="00CE2113">
            <w:pPr>
              <w:pStyle w:val="TableParagraph"/>
              <w:spacing w:line="246" w:lineRule="exact"/>
              <w:ind w:left="30"/>
              <w:jc w:val="center"/>
            </w:pPr>
            <w:r>
              <w:rPr>
                <w:spacing w:val="-2"/>
              </w:rPr>
              <w:t>+21…+23°С</w:t>
            </w:r>
          </w:p>
          <w:p w:rsidR="00CE2113" w:rsidRDefault="00CE2113" w:rsidP="00CE2113">
            <w:pPr>
              <w:pStyle w:val="TableParagraph"/>
              <w:spacing w:line="247" w:lineRule="exact"/>
              <w:ind w:left="30"/>
              <w:jc w:val="center"/>
            </w:pPr>
            <w:r>
              <w:rPr>
                <w:spacing w:val="-2"/>
              </w:rPr>
              <w:t>+19…+20°С</w:t>
            </w:r>
          </w:p>
        </w:tc>
      </w:tr>
      <w:tr w:rsidR="00CE2113" w:rsidTr="00CE2113">
        <w:trPr>
          <w:trHeight w:val="509"/>
        </w:trPr>
        <w:tc>
          <w:tcPr>
            <w:tcW w:w="660" w:type="dxa"/>
          </w:tcPr>
          <w:p w:rsidR="00CE2113" w:rsidRDefault="00CE2113" w:rsidP="00CE2113">
            <w:pPr>
              <w:pStyle w:val="TableParagraph"/>
              <w:spacing w:line="247" w:lineRule="exact"/>
              <w:ind w:left="46" w:right="30"/>
              <w:jc w:val="center"/>
            </w:pPr>
            <w:r>
              <w:rPr>
                <w:spacing w:val="-10"/>
              </w:rPr>
              <w:t>4</w:t>
            </w:r>
          </w:p>
        </w:tc>
        <w:tc>
          <w:tcPr>
            <w:tcW w:w="4501" w:type="dxa"/>
          </w:tcPr>
          <w:p w:rsidR="00CE2113" w:rsidRDefault="00CE2113" w:rsidP="00CE2113">
            <w:pPr>
              <w:pStyle w:val="TableParagraph"/>
              <w:spacing w:line="247" w:lineRule="exact"/>
              <w:ind w:left="914"/>
            </w:pPr>
            <w:r>
              <w:t>Сквозное</w:t>
            </w:r>
            <w:r>
              <w:rPr>
                <w:spacing w:val="-4"/>
              </w:rPr>
              <w:t xml:space="preserve"> </w:t>
            </w:r>
            <w:r>
              <w:rPr>
                <w:spacing w:val="-2"/>
              </w:rPr>
              <w:t>проветривание</w:t>
            </w:r>
          </w:p>
        </w:tc>
        <w:tc>
          <w:tcPr>
            <w:tcW w:w="4895" w:type="dxa"/>
          </w:tcPr>
          <w:p w:rsidR="00CE2113" w:rsidRDefault="00CE2113" w:rsidP="00CE2113">
            <w:pPr>
              <w:pStyle w:val="TableParagraph"/>
              <w:spacing w:line="242" w:lineRule="exact"/>
              <w:ind w:left="30" w:right="3"/>
              <w:jc w:val="center"/>
            </w:pPr>
            <w:r>
              <w:t>2</w:t>
            </w:r>
            <w:r>
              <w:rPr>
                <w:spacing w:val="-5"/>
              </w:rPr>
              <w:t xml:space="preserve"> </w:t>
            </w:r>
            <w:r>
              <w:t>разавдень,в</w:t>
            </w:r>
            <w:r>
              <w:rPr>
                <w:spacing w:val="-5"/>
              </w:rPr>
              <w:t xml:space="preserve"> </w:t>
            </w:r>
            <w:r>
              <w:rPr>
                <w:spacing w:val="-2"/>
              </w:rPr>
              <w:t>течение5–10мин,до</w:t>
            </w:r>
          </w:p>
          <w:p w:rsidR="00CE2113" w:rsidRDefault="00CE2113" w:rsidP="00CE2113">
            <w:pPr>
              <w:pStyle w:val="TableParagraph"/>
              <w:spacing w:line="247" w:lineRule="exact"/>
              <w:ind w:left="30"/>
              <w:jc w:val="center"/>
            </w:pPr>
            <w:r>
              <w:rPr>
                <w:spacing w:val="-2"/>
              </w:rPr>
              <w:t>+14…+16°С</w:t>
            </w:r>
          </w:p>
        </w:tc>
      </w:tr>
      <w:tr w:rsidR="00CE2113" w:rsidTr="00CE2113">
        <w:trPr>
          <w:trHeight w:val="249"/>
        </w:trPr>
        <w:tc>
          <w:tcPr>
            <w:tcW w:w="660" w:type="dxa"/>
          </w:tcPr>
          <w:p w:rsidR="00CE2113" w:rsidRDefault="00CE2113" w:rsidP="00CE2113">
            <w:pPr>
              <w:pStyle w:val="TableParagraph"/>
              <w:spacing w:line="229" w:lineRule="exact"/>
              <w:ind w:left="46" w:right="30"/>
              <w:jc w:val="center"/>
            </w:pPr>
            <w:r>
              <w:rPr>
                <w:spacing w:val="-10"/>
              </w:rPr>
              <w:t>5</w:t>
            </w:r>
          </w:p>
        </w:tc>
        <w:tc>
          <w:tcPr>
            <w:tcW w:w="4501" w:type="dxa"/>
          </w:tcPr>
          <w:p w:rsidR="00CE2113" w:rsidRDefault="00CE2113" w:rsidP="00CE2113">
            <w:pPr>
              <w:pStyle w:val="TableParagraph"/>
              <w:spacing w:line="229" w:lineRule="exact"/>
              <w:ind w:left="995"/>
            </w:pPr>
            <w:r>
              <w:t>Одежда</w:t>
            </w:r>
            <w:r>
              <w:rPr>
                <w:spacing w:val="-4"/>
              </w:rPr>
              <w:t xml:space="preserve"> </w:t>
            </w:r>
            <w:r>
              <w:t>детей</w:t>
            </w:r>
            <w:r>
              <w:rPr>
                <w:spacing w:val="-3"/>
              </w:rPr>
              <w:t xml:space="preserve"> </w:t>
            </w:r>
            <w:r>
              <w:t>в</w:t>
            </w:r>
            <w:r>
              <w:rPr>
                <w:spacing w:val="-4"/>
              </w:rPr>
              <w:t xml:space="preserve"> </w:t>
            </w:r>
            <w:r>
              <w:rPr>
                <w:spacing w:val="-2"/>
              </w:rPr>
              <w:t>группе</w:t>
            </w:r>
          </w:p>
        </w:tc>
        <w:tc>
          <w:tcPr>
            <w:tcW w:w="4895" w:type="dxa"/>
          </w:tcPr>
          <w:p w:rsidR="00CE2113" w:rsidRDefault="00CE2113" w:rsidP="00CE2113">
            <w:pPr>
              <w:pStyle w:val="TableParagraph"/>
              <w:spacing w:line="229" w:lineRule="exact"/>
              <w:ind w:left="30" w:right="3"/>
              <w:jc w:val="center"/>
            </w:pPr>
            <w:r>
              <w:rPr>
                <w:spacing w:val="-2"/>
              </w:rPr>
              <w:t>облегченная</w:t>
            </w:r>
          </w:p>
        </w:tc>
      </w:tr>
      <w:tr w:rsidR="00CE2113" w:rsidTr="00CE2113">
        <w:trPr>
          <w:trHeight w:val="508"/>
        </w:trPr>
        <w:tc>
          <w:tcPr>
            <w:tcW w:w="660" w:type="dxa"/>
          </w:tcPr>
          <w:p w:rsidR="00CE2113" w:rsidRDefault="00CE2113" w:rsidP="00CE2113">
            <w:pPr>
              <w:pStyle w:val="TableParagraph"/>
              <w:spacing w:line="247" w:lineRule="exact"/>
              <w:ind w:left="46" w:right="30"/>
              <w:jc w:val="center"/>
            </w:pPr>
            <w:r>
              <w:rPr>
                <w:spacing w:val="-10"/>
              </w:rPr>
              <w:t>6</w:t>
            </w:r>
          </w:p>
        </w:tc>
        <w:tc>
          <w:tcPr>
            <w:tcW w:w="4501" w:type="dxa"/>
          </w:tcPr>
          <w:p w:rsidR="00CE2113" w:rsidRDefault="00CE2113" w:rsidP="00CE2113">
            <w:pPr>
              <w:pStyle w:val="TableParagraph"/>
              <w:spacing w:before="2" w:line="230" w:lineRule="auto"/>
              <w:ind w:left="256" w:firstLine="48"/>
            </w:pPr>
            <w:r>
              <w:t>Двигательная разминка,воздушные и Водные</w:t>
            </w:r>
            <w:r>
              <w:rPr>
                <w:spacing w:val="-9"/>
              </w:rPr>
              <w:t xml:space="preserve"> </w:t>
            </w:r>
            <w:r>
              <w:t>процедуры</w:t>
            </w:r>
            <w:r>
              <w:rPr>
                <w:spacing w:val="-9"/>
              </w:rPr>
              <w:t xml:space="preserve"> </w:t>
            </w:r>
            <w:r>
              <w:t>после</w:t>
            </w:r>
            <w:r>
              <w:rPr>
                <w:spacing w:val="-11"/>
              </w:rPr>
              <w:t xml:space="preserve"> </w:t>
            </w:r>
            <w:r>
              <w:t>дневного</w:t>
            </w:r>
            <w:r>
              <w:rPr>
                <w:spacing w:val="-9"/>
              </w:rPr>
              <w:t xml:space="preserve"> </w:t>
            </w:r>
            <w:r>
              <w:t>сна</w:t>
            </w:r>
          </w:p>
        </w:tc>
        <w:tc>
          <w:tcPr>
            <w:tcW w:w="4895" w:type="dxa"/>
          </w:tcPr>
          <w:p w:rsidR="00CE2113" w:rsidRDefault="00CE2113" w:rsidP="00CE2113">
            <w:pPr>
              <w:pStyle w:val="TableParagraph"/>
              <w:spacing w:before="2" w:line="230" w:lineRule="auto"/>
              <w:ind w:left="2270" w:right="291" w:hanging="1947"/>
            </w:pPr>
            <w:r>
              <w:t>Ежедневно,по</w:t>
            </w:r>
            <w:r>
              <w:rPr>
                <w:spacing w:val="-8"/>
              </w:rPr>
              <w:t xml:space="preserve"> </w:t>
            </w:r>
            <w:r>
              <w:t>мере</w:t>
            </w:r>
            <w:r>
              <w:rPr>
                <w:spacing w:val="-9"/>
              </w:rPr>
              <w:t xml:space="preserve"> </w:t>
            </w:r>
            <w:r>
              <w:t>пробуждения</w:t>
            </w:r>
            <w:r>
              <w:rPr>
                <w:spacing w:val="-8"/>
              </w:rPr>
              <w:t xml:space="preserve"> </w:t>
            </w:r>
            <w:r>
              <w:t>детей,5–</w:t>
            </w:r>
            <w:r>
              <w:rPr>
                <w:spacing w:val="-10"/>
              </w:rPr>
              <w:t xml:space="preserve"> </w:t>
            </w:r>
            <w:r>
              <w:t xml:space="preserve">10 </w:t>
            </w:r>
            <w:r>
              <w:rPr>
                <w:spacing w:val="-4"/>
              </w:rPr>
              <w:t>мин</w:t>
            </w:r>
          </w:p>
        </w:tc>
      </w:tr>
      <w:tr w:rsidR="00CE2113" w:rsidTr="00CE2113">
        <w:trPr>
          <w:trHeight w:val="503"/>
        </w:trPr>
        <w:tc>
          <w:tcPr>
            <w:tcW w:w="660" w:type="dxa"/>
          </w:tcPr>
          <w:p w:rsidR="00CE2113" w:rsidRDefault="00CE2113" w:rsidP="00CE2113">
            <w:pPr>
              <w:pStyle w:val="TableParagraph"/>
              <w:spacing w:line="247" w:lineRule="exact"/>
              <w:ind w:left="46" w:right="30"/>
              <w:jc w:val="center"/>
            </w:pPr>
            <w:r>
              <w:rPr>
                <w:spacing w:val="-10"/>
              </w:rPr>
              <w:t>7</w:t>
            </w:r>
          </w:p>
        </w:tc>
        <w:tc>
          <w:tcPr>
            <w:tcW w:w="4501" w:type="dxa"/>
          </w:tcPr>
          <w:p w:rsidR="00CE2113" w:rsidRDefault="00CE2113" w:rsidP="00CE2113">
            <w:pPr>
              <w:pStyle w:val="TableParagraph"/>
              <w:spacing w:line="250" w:lineRule="exact"/>
              <w:ind w:left="918" w:right="926" w:hanging="317"/>
            </w:pPr>
            <w:r>
              <w:t>Подвижные</w:t>
            </w:r>
            <w:r>
              <w:rPr>
                <w:spacing w:val="-12"/>
              </w:rPr>
              <w:t xml:space="preserve"> </w:t>
            </w:r>
            <w:r>
              <w:t>игры</w:t>
            </w:r>
            <w:r>
              <w:rPr>
                <w:spacing w:val="-12"/>
              </w:rPr>
              <w:t xml:space="preserve"> </w:t>
            </w:r>
            <w:r>
              <w:t>и</w:t>
            </w:r>
            <w:r>
              <w:rPr>
                <w:spacing w:val="-14"/>
              </w:rPr>
              <w:t xml:space="preserve"> </w:t>
            </w:r>
            <w:r>
              <w:t>физические упражнения на прогулке</w:t>
            </w:r>
          </w:p>
        </w:tc>
        <w:tc>
          <w:tcPr>
            <w:tcW w:w="4895" w:type="dxa"/>
          </w:tcPr>
          <w:p w:rsidR="00CE2113" w:rsidRDefault="00CE2113" w:rsidP="00CE2113">
            <w:pPr>
              <w:pStyle w:val="TableParagraph"/>
              <w:spacing w:line="247" w:lineRule="exact"/>
              <w:ind w:left="30" w:right="6"/>
              <w:jc w:val="center"/>
            </w:pPr>
            <w:r>
              <w:t>Ежедневно,не</w:t>
            </w:r>
            <w:r>
              <w:rPr>
                <w:spacing w:val="-5"/>
              </w:rPr>
              <w:t xml:space="preserve"> </w:t>
            </w:r>
            <w:r>
              <w:t>менее</w:t>
            </w:r>
            <w:r>
              <w:rPr>
                <w:spacing w:val="-4"/>
              </w:rPr>
              <w:t xml:space="preserve"> </w:t>
            </w:r>
            <w:r>
              <w:t>2раз</w:t>
            </w:r>
            <w:r>
              <w:rPr>
                <w:spacing w:val="-7"/>
              </w:rPr>
              <w:t xml:space="preserve"> </w:t>
            </w:r>
            <w:r>
              <w:rPr>
                <w:spacing w:val="-4"/>
              </w:rPr>
              <w:t>вдень</w:t>
            </w:r>
          </w:p>
        </w:tc>
      </w:tr>
      <w:tr w:rsidR="00CE2113" w:rsidTr="00CE2113">
        <w:trPr>
          <w:trHeight w:val="254"/>
        </w:trPr>
        <w:tc>
          <w:tcPr>
            <w:tcW w:w="660" w:type="dxa"/>
          </w:tcPr>
          <w:p w:rsidR="00CE2113" w:rsidRDefault="00CE2113" w:rsidP="00CE2113">
            <w:pPr>
              <w:pStyle w:val="TableParagraph"/>
              <w:spacing w:line="234" w:lineRule="exact"/>
              <w:ind w:left="46" w:right="30"/>
              <w:jc w:val="center"/>
            </w:pPr>
            <w:r>
              <w:rPr>
                <w:spacing w:val="-10"/>
              </w:rPr>
              <w:t>8</w:t>
            </w:r>
          </w:p>
        </w:tc>
        <w:tc>
          <w:tcPr>
            <w:tcW w:w="4501" w:type="dxa"/>
          </w:tcPr>
          <w:p w:rsidR="00CE2113" w:rsidRDefault="00CE2113" w:rsidP="00CE2113">
            <w:pPr>
              <w:pStyle w:val="TableParagraph"/>
              <w:spacing w:line="234" w:lineRule="exact"/>
              <w:ind w:left="1403"/>
            </w:pPr>
            <w:r>
              <w:t>Физкультурный</w:t>
            </w:r>
            <w:r>
              <w:rPr>
                <w:spacing w:val="-11"/>
              </w:rPr>
              <w:t xml:space="preserve"> </w:t>
            </w:r>
            <w:r>
              <w:rPr>
                <w:spacing w:val="-4"/>
              </w:rPr>
              <w:t>досуг</w:t>
            </w:r>
          </w:p>
        </w:tc>
        <w:tc>
          <w:tcPr>
            <w:tcW w:w="4895" w:type="dxa"/>
          </w:tcPr>
          <w:p w:rsidR="00CE2113" w:rsidRDefault="00CE2113" w:rsidP="00CE2113">
            <w:pPr>
              <w:pStyle w:val="TableParagraph"/>
              <w:spacing w:line="234" w:lineRule="exact"/>
              <w:ind w:left="30" w:right="11"/>
              <w:jc w:val="center"/>
            </w:pPr>
            <w:r>
              <w:t>Последняя</w:t>
            </w:r>
            <w:r>
              <w:rPr>
                <w:spacing w:val="-7"/>
              </w:rPr>
              <w:t xml:space="preserve"> </w:t>
            </w:r>
            <w:r>
              <w:t>пятница</w:t>
            </w:r>
            <w:r>
              <w:rPr>
                <w:spacing w:val="-5"/>
              </w:rPr>
              <w:t xml:space="preserve"> </w:t>
            </w:r>
            <w:r>
              <w:rPr>
                <w:spacing w:val="-2"/>
              </w:rPr>
              <w:t>месяца</w:t>
            </w:r>
          </w:p>
        </w:tc>
      </w:tr>
    </w:tbl>
    <w:p w:rsidR="00CE2113" w:rsidRDefault="00CE2113" w:rsidP="00CE2113">
      <w:pPr>
        <w:pStyle w:val="a4"/>
        <w:ind w:left="0"/>
        <w:jc w:val="left"/>
        <w:rPr>
          <w:b/>
        </w:rPr>
      </w:pPr>
    </w:p>
    <w:p w:rsidR="00CE2113" w:rsidRDefault="00CE2113" w:rsidP="00CE2113">
      <w:pPr>
        <w:pStyle w:val="a4"/>
        <w:ind w:left="0"/>
        <w:jc w:val="left"/>
        <w:rPr>
          <w:b/>
        </w:rPr>
      </w:pPr>
    </w:p>
    <w:p w:rsidR="00CE2113" w:rsidRDefault="00CE2113" w:rsidP="00CE2113">
      <w:pPr>
        <w:pStyle w:val="a4"/>
        <w:ind w:left="0"/>
        <w:jc w:val="left"/>
        <w:rPr>
          <w:b/>
        </w:rPr>
      </w:pPr>
    </w:p>
    <w:p w:rsidR="00CE2113" w:rsidRDefault="00CE2113" w:rsidP="00CE2113">
      <w:pPr>
        <w:pStyle w:val="a4"/>
        <w:ind w:left="0"/>
        <w:jc w:val="left"/>
        <w:rPr>
          <w:b/>
        </w:rPr>
      </w:pPr>
    </w:p>
    <w:p w:rsidR="00CE2113" w:rsidRDefault="00CE2113" w:rsidP="00CE2113">
      <w:pPr>
        <w:pStyle w:val="a4"/>
        <w:ind w:left="0"/>
        <w:jc w:val="left"/>
        <w:rPr>
          <w:b/>
        </w:rPr>
      </w:pPr>
    </w:p>
    <w:p w:rsidR="00CE2113" w:rsidRDefault="00CE2113" w:rsidP="00CE2113">
      <w:pPr>
        <w:pStyle w:val="a4"/>
        <w:ind w:left="566" w:right="1108"/>
      </w:pPr>
    </w:p>
    <w:p w:rsidR="00CE2113" w:rsidRDefault="00CE2113" w:rsidP="00CE2113">
      <w:pPr>
        <w:pStyle w:val="a4"/>
        <w:ind w:left="708" w:right="964" w:firstLine="566"/>
        <w:rPr>
          <w:w w:val="105"/>
        </w:rPr>
      </w:pPr>
    </w:p>
    <w:p w:rsidR="00CE2113" w:rsidRDefault="00CE2113" w:rsidP="00CE2113">
      <w:pPr>
        <w:pStyle w:val="2"/>
        <w:spacing w:before="6" w:after="45"/>
        <w:ind w:left="708"/>
      </w:pPr>
    </w:p>
    <w:p w:rsidR="00CE2113" w:rsidRDefault="00CE2113" w:rsidP="00CE2113">
      <w:pPr>
        <w:pStyle w:val="2"/>
        <w:spacing w:before="6" w:after="45"/>
        <w:ind w:left="708"/>
      </w:pPr>
    </w:p>
    <w:p w:rsidR="00CE2113" w:rsidRDefault="00CE2113" w:rsidP="00CE2113">
      <w:pPr>
        <w:pStyle w:val="2"/>
        <w:spacing w:before="6" w:after="45"/>
        <w:ind w:left="708"/>
      </w:pPr>
    </w:p>
    <w:p w:rsidR="005A2352" w:rsidRDefault="005A2352" w:rsidP="005A2352">
      <w:pPr>
        <w:pStyle w:val="a4"/>
        <w:spacing w:line="360" w:lineRule="auto"/>
        <w:ind w:left="1133" w:hanging="567"/>
        <w:rPr>
          <w:b/>
          <w:bCs/>
          <w:spacing w:val="-4"/>
        </w:rPr>
      </w:pPr>
      <w:r>
        <w:rPr>
          <w:b/>
          <w:bCs/>
        </w:rPr>
        <w:t>Учебный</w:t>
      </w:r>
      <w:r>
        <w:rPr>
          <w:b/>
          <w:bCs/>
          <w:spacing w:val="-1"/>
        </w:rPr>
        <w:t xml:space="preserve"> </w:t>
      </w:r>
      <w:r>
        <w:rPr>
          <w:b/>
          <w:bCs/>
          <w:spacing w:val="-4"/>
        </w:rPr>
        <w:t>план</w:t>
      </w:r>
    </w:p>
    <w:p w:rsidR="005A2352" w:rsidRDefault="005A2352" w:rsidP="005A2352">
      <w:pPr>
        <w:pStyle w:val="a4"/>
        <w:spacing w:line="360" w:lineRule="auto"/>
        <w:ind w:left="1133" w:hanging="567"/>
      </w:pPr>
      <w:r>
        <w:t>Образовательный план Учреждения разработан в соответствии с нормативными актами</w:t>
      </w:r>
    </w:p>
    <w:p w:rsidR="005A2352" w:rsidRDefault="005A2352" w:rsidP="005A2352">
      <w:pPr>
        <w:pStyle w:val="3"/>
        <w:spacing w:line="360" w:lineRule="auto"/>
        <w:ind w:left="1275"/>
      </w:pPr>
      <w:r>
        <w:t>Федерального</w:t>
      </w:r>
      <w:r>
        <w:rPr>
          <w:spacing w:val="-5"/>
        </w:rPr>
        <w:t xml:space="preserve"> </w:t>
      </w:r>
      <w:r>
        <w:rPr>
          <w:spacing w:val="-2"/>
        </w:rPr>
        <w:t>уровня:</w:t>
      </w:r>
    </w:p>
    <w:p w:rsidR="005A2352" w:rsidRDefault="005A2352" w:rsidP="005A2352">
      <w:pPr>
        <w:pStyle w:val="a5"/>
        <w:numPr>
          <w:ilvl w:val="0"/>
          <w:numId w:val="214"/>
        </w:numPr>
        <w:tabs>
          <w:tab w:val="left" w:pos="992"/>
          <w:tab w:val="left" w:pos="994"/>
        </w:tabs>
        <w:spacing w:before="35" w:line="360" w:lineRule="auto"/>
        <w:ind w:right="849"/>
        <w:rPr>
          <w:sz w:val="24"/>
        </w:rPr>
      </w:pPr>
      <w:r>
        <w:rPr>
          <w:sz w:val="24"/>
        </w:rPr>
        <w:t>Приказ Минобрнауки России от 31.07.2020 № 373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A2352" w:rsidRDefault="005A2352" w:rsidP="005A2352">
      <w:pPr>
        <w:pStyle w:val="a5"/>
        <w:numPr>
          <w:ilvl w:val="0"/>
          <w:numId w:val="214"/>
        </w:numPr>
        <w:tabs>
          <w:tab w:val="left" w:pos="992"/>
          <w:tab w:val="left" w:pos="994"/>
        </w:tabs>
        <w:spacing w:line="360" w:lineRule="auto"/>
        <w:ind w:right="850"/>
        <w:rPr>
          <w:sz w:val="24"/>
        </w:rPr>
      </w:pPr>
      <w:r>
        <w:rPr>
          <w:sz w:val="24"/>
        </w:rPr>
        <w:t>Федеральный государственный образовательный стандарт дошкольного образования. (Приказ Министерства образования и науки Российской Федерации (Минобрнауки России) от 17 октября 2013 г. №1155 г. Москва «Об утверждении федерального государственного образовательного стандарта дошкольного образования»);</w:t>
      </w:r>
    </w:p>
    <w:p w:rsidR="005A2352" w:rsidRDefault="005A2352" w:rsidP="005A2352">
      <w:pPr>
        <w:pStyle w:val="a5"/>
        <w:numPr>
          <w:ilvl w:val="1"/>
          <w:numId w:val="214"/>
        </w:numPr>
        <w:tabs>
          <w:tab w:val="left" w:pos="1266"/>
        </w:tabs>
        <w:spacing w:line="360" w:lineRule="auto"/>
        <w:ind w:left="1266" w:hanging="272"/>
        <w:rPr>
          <w:sz w:val="24"/>
        </w:rPr>
      </w:pPr>
      <w:r>
        <w:rPr>
          <w:sz w:val="24"/>
        </w:rPr>
        <w:t>Гигиенические</w:t>
      </w:r>
      <w:r>
        <w:rPr>
          <w:spacing w:val="35"/>
          <w:sz w:val="24"/>
        </w:rPr>
        <w:t xml:space="preserve">  </w:t>
      </w:r>
      <w:r>
        <w:rPr>
          <w:sz w:val="24"/>
        </w:rPr>
        <w:t>нормативы</w:t>
      </w:r>
      <w:r>
        <w:rPr>
          <w:spacing w:val="36"/>
          <w:sz w:val="24"/>
        </w:rPr>
        <w:t xml:space="preserve">  </w:t>
      </w:r>
      <w:r>
        <w:rPr>
          <w:sz w:val="24"/>
        </w:rPr>
        <w:t>-</w:t>
      </w:r>
      <w:r>
        <w:rPr>
          <w:spacing w:val="36"/>
          <w:sz w:val="24"/>
        </w:rPr>
        <w:t xml:space="preserve">  </w:t>
      </w:r>
      <w:r>
        <w:rPr>
          <w:sz w:val="24"/>
        </w:rPr>
        <w:t>Санитарные</w:t>
      </w:r>
      <w:r>
        <w:rPr>
          <w:spacing w:val="35"/>
          <w:sz w:val="24"/>
        </w:rPr>
        <w:t xml:space="preserve">  </w:t>
      </w:r>
      <w:r>
        <w:rPr>
          <w:sz w:val="24"/>
        </w:rPr>
        <w:t>правила</w:t>
      </w:r>
      <w:r>
        <w:rPr>
          <w:spacing w:val="35"/>
          <w:sz w:val="24"/>
        </w:rPr>
        <w:t xml:space="preserve">  </w:t>
      </w:r>
      <w:r>
        <w:rPr>
          <w:sz w:val="24"/>
        </w:rPr>
        <w:t>и</w:t>
      </w:r>
      <w:r>
        <w:rPr>
          <w:spacing w:val="36"/>
          <w:sz w:val="24"/>
        </w:rPr>
        <w:t xml:space="preserve">  </w:t>
      </w:r>
      <w:r>
        <w:rPr>
          <w:sz w:val="24"/>
        </w:rPr>
        <w:t>нормы</w:t>
      </w:r>
      <w:r>
        <w:rPr>
          <w:spacing w:val="35"/>
          <w:sz w:val="24"/>
        </w:rPr>
        <w:t xml:space="preserve">  </w:t>
      </w:r>
      <w:r>
        <w:rPr>
          <w:sz w:val="24"/>
        </w:rPr>
        <w:t>СанПиН</w:t>
      </w:r>
      <w:r>
        <w:rPr>
          <w:spacing w:val="35"/>
          <w:sz w:val="24"/>
        </w:rPr>
        <w:t xml:space="preserve">  </w:t>
      </w:r>
      <w:r>
        <w:rPr>
          <w:sz w:val="24"/>
        </w:rPr>
        <w:t>1.2.3685-</w:t>
      </w:r>
      <w:r>
        <w:rPr>
          <w:spacing w:val="-5"/>
          <w:sz w:val="24"/>
        </w:rPr>
        <w:t>21</w:t>
      </w:r>
    </w:p>
    <w:p w:rsidR="005A2352" w:rsidRDefault="005A2352" w:rsidP="005A2352">
      <w:pPr>
        <w:pStyle w:val="a4"/>
        <w:spacing w:line="360" w:lineRule="auto"/>
        <w:ind w:left="994" w:right="852"/>
      </w:pPr>
      <w:r>
        <w:t>«Гигиенические нормативы и требования к обеспечению безопасности и (или)</w:t>
      </w:r>
      <w:r>
        <w:rPr>
          <w:spacing w:val="40"/>
        </w:rPr>
        <w:t xml:space="preserve"> </w:t>
      </w:r>
      <w:r>
        <w:t>безвредности для человека факторов среды обитания», утвержденные постановлением Главного</w:t>
      </w:r>
      <w:r>
        <w:rPr>
          <w:spacing w:val="13"/>
        </w:rPr>
        <w:t xml:space="preserve"> </w:t>
      </w:r>
      <w:r>
        <w:t>государственного</w:t>
      </w:r>
      <w:r>
        <w:rPr>
          <w:spacing w:val="14"/>
        </w:rPr>
        <w:t xml:space="preserve"> </w:t>
      </w:r>
      <w:r>
        <w:t>санитарного</w:t>
      </w:r>
      <w:r>
        <w:rPr>
          <w:spacing w:val="13"/>
        </w:rPr>
        <w:t xml:space="preserve"> </w:t>
      </w:r>
      <w:r>
        <w:t>врача</w:t>
      </w:r>
      <w:r>
        <w:rPr>
          <w:spacing w:val="13"/>
        </w:rPr>
        <w:t xml:space="preserve"> </w:t>
      </w:r>
      <w:r>
        <w:t>Российской</w:t>
      </w:r>
      <w:r>
        <w:rPr>
          <w:spacing w:val="15"/>
        </w:rPr>
        <w:t xml:space="preserve"> </w:t>
      </w:r>
      <w:r>
        <w:t>Федерации</w:t>
      </w:r>
      <w:r>
        <w:rPr>
          <w:spacing w:val="14"/>
        </w:rPr>
        <w:t xml:space="preserve"> </w:t>
      </w:r>
      <w:r>
        <w:t>от</w:t>
      </w:r>
      <w:r>
        <w:rPr>
          <w:spacing w:val="15"/>
        </w:rPr>
        <w:t xml:space="preserve"> </w:t>
      </w:r>
      <w:r>
        <w:t>28</w:t>
      </w:r>
      <w:r>
        <w:rPr>
          <w:spacing w:val="13"/>
        </w:rPr>
        <w:t xml:space="preserve"> </w:t>
      </w:r>
      <w:r>
        <w:t>января</w:t>
      </w:r>
      <w:r>
        <w:rPr>
          <w:spacing w:val="14"/>
        </w:rPr>
        <w:t xml:space="preserve"> </w:t>
      </w:r>
      <w:r>
        <w:t>2021</w:t>
      </w:r>
      <w:r>
        <w:rPr>
          <w:spacing w:val="14"/>
        </w:rPr>
        <w:t xml:space="preserve"> </w:t>
      </w:r>
      <w:r>
        <w:rPr>
          <w:spacing w:val="-5"/>
        </w:rPr>
        <w:t>г.</w:t>
      </w:r>
    </w:p>
    <w:p w:rsidR="005A2352" w:rsidRDefault="005A2352" w:rsidP="005A2352">
      <w:pPr>
        <w:pStyle w:val="a4"/>
        <w:spacing w:line="360" w:lineRule="auto"/>
        <w:ind w:left="994"/>
      </w:pPr>
      <w:r>
        <w:t>№</w:t>
      </w:r>
      <w:r>
        <w:rPr>
          <w:spacing w:val="-1"/>
        </w:rPr>
        <w:t xml:space="preserve"> </w:t>
      </w:r>
      <w:r>
        <w:rPr>
          <w:spacing w:val="-5"/>
        </w:rPr>
        <w:t>2.</w:t>
      </w:r>
    </w:p>
    <w:p w:rsidR="005A2352" w:rsidRDefault="005A2352" w:rsidP="005A2352">
      <w:pPr>
        <w:pStyle w:val="a5"/>
        <w:numPr>
          <w:ilvl w:val="1"/>
          <w:numId w:val="214"/>
        </w:numPr>
        <w:tabs>
          <w:tab w:val="left" w:pos="1254"/>
        </w:tabs>
        <w:spacing w:line="360" w:lineRule="auto"/>
        <w:ind w:left="1254" w:hanging="260"/>
        <w:rPr>
          <w:sz w:val="24"/>
        </w:rPr>
      </w:pPr>
      <w:r>
        <w:rPr>
          <w:sz w:val="24"/>
        </w:rPr>
        <w:t>Санитарно-эпидемиологические</w:t>
      </w:r>
      <w:r>
        <w:rPr>
          <w:spacing w:val="29"/>
          <w:sz w:val="24"/>
        </w:rPr>
        <w:t xml:space="preserve">  </w:t>
      </w:r>
      <w:r>
        <w:rPr>
          <w:sz w:val="24"/>
        </w:rPr>
        <w:t>требования</w:t>
      </w:r>
      <w:r>
        <w:rPr>
          <w:spacing w:val="31"/>
          <w:sz w:val="24"/>
        </w:rPr>
        <w:t xml:space="preserve">  </w:t>
      </w:r>
      <w:r>
        <w:rPr>
          <w:sz w:val="24"/>
        </w:rPr>
        <w:t>-</w:t>
      </w:r>
      <w:r>
        <w:rPr>
          <w:spacing w:val="29"/>
          <w:sz w:val="24"/>
        </w:rPr>
        <w:t xml:space="preserve">  </w:t>
      </w:r>
      <w:r>
        <w:rPr>
          <w:sz w:val="24"/>
        </w:rPr>
        <w:t>Санитарные</w:t>
      </w:r>
      <w:r>
        <w:rPr>
          <w:spacing w:val="28"/>
          <w:sz w:val="24"/>
        </w:rPr>
        <w:t xml:space="preserve">  </w:t>
      </w:r>
      <w:r>
        <w:rPr>
          <w:sz w:val="24"/>
        </w:rPr>
        <w:t>правила</w:t>
      </w:r>
      <w:r>
        <w:rPr>
          <w:spacing w:val="29"/>
          <w:sz w:val="24"/>
        </w:rPr>
        <w:t xml:space="preserve">  </w:t>
      </w:r>
      <w:r>
        <w:rPr>
          <w:sz w:val="24"/>
        </w:rPr>
        <w:t>СП</w:t>
      </w:r>
      <w:r>
        <w:rPr>
          <w:spacing w:val="30"/>
          <w:sz w:val="24"/>
        </w:rPr>
        <w:t xml:space="preserve">  </w:t>
      </w:r>
      <w:r>
        <w:rPr>
          <w:sz w:val="24"/>
        </w:rPr>
        <w:t>2.4.3648-</w:t>
      </w:r>
      <w:r>
        <w:rPr>
          <w:spacing w:val="-5"/>
          <w:sz w:val="24"/>
        </w:rPr>
        <w:t>20</w:t>
      </w:r>
    </w:p>
    <w:p w:rsidR="005A2352" w:rsidRDefault="005A2352" w:rsidP="005A2352">
      <w:pPr>
        <w:pStyle w:val="a4"/>
        <w:spacing w:line="360" w:lineRule="auto"/>
        <w:ind w:left="994" w:right="854"/>
      </w:pPr>
      <w:r>
        <w:t>«Санитарно-эпидемиологические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rsidR="005A2352" w:rsidRDefault="005A2352" w:rsidP="005A2352">
      <w:pPr>
        <w:pStyle w:val="3"/>
        <w:spacing w:line="360" w:lineRule="auto"/>
        <w:ind w:left="708"/>
      </w:pPr>
      <w:r>
        <w:t>Институционного</w:t>
      </w:r>
      <w:r>
        <w:rPr>
          <w:spacing w:val="-9"/>
        </w:rPr>
        <w:t xml:space="preserve"> </w:t>
      </w:r>
      <w:r>
        <w:rPr>
          <w:spacing w:val="-2"/>
        </w:rPr>
        <w:t>уровня:</w:t>
      </w:r>
    </w:p>
    <w:p w:rsidR="005A2352" w:rsidRDefault="005A2352" w:rsidP="005A2352">
      <w:pPr>
        <w:pStyle w:val="a5"/>
        <w:numPr>
          <w:ilvl w:val="0"/>
          <w:numId w:val="214"/>
        </w:numPr>
        <w:tabs>
          <w:tab w:val="left" w:pos="992"/>
        </w:tabs>
        <w:spacing w:before="36" w:line="360" w:lineRule="auto"/>
        <w:ind w:left="992" w:hanging="284"/>
        <w:rPr>
          <w:sz w:val="24"/>
        </w:rPr>
      </w:pPr>
      <w:r>
        <w:rPr>
          <w:sz w:val="24"/>
        </w:rPr>
        <w:t>Устав</w:t>
      </w:r>
      <w:r>
        <w:rPr>
          <w:spacing w:val="-8"/>
          <w:sz w:val="24"/>
        </w:rPr>
        <w:t xml:space="preserve"> </w:t>
      </w:r>
      <w:r>
        <w:rPr>
          <w:spacing w:val="-2"/>
          <w:sz w:val="24"/>
        </w:rPr>
        <w:t>Учреждения;</w:t>
      </w:r>
    </w:p>
    <w:p w:rsidR="005A2352" w:rsidRDefault="005A2352" w:rsidP="005A2352">
      <w:pPr>
        <w:pStyle w:val="a5"/>
        <w:numPr>
          <w:ilvl w:val="0"/>
          <w:numId w:val="214"/>
        </w:numPr>
        <w:tabs>
          <w:tab w:val="left" w:pos="992"/>
        </w:tabs>
        <w:spacing w:before="42" w:line="360" w:lineRule="auto"/>
        <w:ind w:left="992" w:hanging="284"/>
        <w:rPr>
          <w:sz w:val="24"/>
        </w:rPr>
      </w:pPr>
      <w:r>
        <w:rPr>
          <w:sz w:val="24"/>
        </w:rPr>
        <w:t>Основная</w:t>
      </w:r>
      <w:r>
        <w:rPr>
          <w:spacing w:val="-5"/>
          <w:sz w:val="24"/>
        </w:rPr>
        <w:t xml:space="preserve"> </w:t>
      </w:r>
      <w:r>
        <w:rPr>
          <w:sz w:val="24"/>
        </w:rPr>
        <w:t>общеобразовательная</w:t>
      </w:r>
      <w:r>
        <w:rPr>
          <w:spacing w:val="55"/>
          <w:sz w:val="24"/>
        </w:rPr>
        <w:t xml:space="preserve"> </w:t>
      </w:r>
      <w:r>
        <w:rPr>
          <w:sz w:val="24"/>
        </w:rPr>
        <w:t>программа</w:t>
      </w:r>
      <w:r>
        <w:rPr>
          <w:spacing w:val="-3"/>
          <w:sz w:val="24"/>
        </w:rPr>
        <w:t xml:space="preserve"> </w:t>
      </w:r>
      <w:r>
        <w:rPr>
          <w:sz w:val="24"/>
        </w:rPr>
        <w:t>дошкольного</w:t>
      </w:r>
      <w:r>
        <w:rPr>
          <w:spacing w:val="-3"/>
          <w:sz w:val="24"/>
        </w:rPr>
        <w:t xml:space="preserve"> </w:t>
      </w:r>
      <w:r>
        <w:rPr>
          <w:sz w:val="24"/>
        </w:rPr>
        <w:t>образования</w:t>
      </w:r>
      <w:r>
        <w:rPr>
          <w:spacing w:val="-1"/>
          <w:sz w:val="24"/>
        </w:rPr>
        <w:t xml:space="preserve"> </w:t>
      </w:r>
      <w:r>
        <w:rPr>
          <w:sz w:val="24"/>
        </w:rPr>
        <w:t>СП</w:t>
      </w:r>
      <w:r>
        <w:rPr>
          <w:spacing w:val="-4"/>
          <w:sz w:val="24"/>
        </w:rPr>
        <w:t xml:space="preserve"> </w:t>
      </w:r>
      <w:r>
        <w:rPr>
          <w:sz w:val="24"/>
        </w:rPr>
        <w:t>д/с</w:t>
      </w:r>
      <w:r>
        <w:rPr>
          <w:spacing w:val="1"/>
          <w:sz w:val="24"/>
        </w:rPr>
        <w:t xml:space="preserve"> </w:t>
      </w:r>
      <w:r>
        <w:rPr>
          <w:spacing w:val="-2"/>
          <w:sz w:val="24"/>
        </w:rPr>
        <w:t>«Колосок».</w:t>
      </w:r>
    </w:p>
    <w:p w:rsidR="005A2352" w:rsidRDefault="005A2352" w:rsidP="005A2352">
      <w:pPr>
        <w:pStyle w:val="a4"/>
        <w:spacing w:before="86" w:line="360" w:lineRule="auto"/>
        <w:ind w:left="0"/>
      </w:pPr>
    </w:p>
    <w:p w:rsidR="005A2352" w:rsidRDefault="005A2352" w:rsidP="005A2352">
      <w:pPr>
        <w:pStyle w:val="2"/>
        <w:spacing w:line="360" w:lineRule="auto"/>
        <w:ind w:left="566"/>
      </w:pPr>
      <w:r>
        <w:t>Основными</w:t>
      </w:r>
      <w:r>
        <w:rPr>
          <w:spacing w:val="-8"/>
        </w:rPr>
        <w:t xml:space="preserve"> </w:t>
      </w:r>
      <w:r>
        <w:t>задачами</w:t>
      </w:r>
      <w:r>
        <w:rPr>
          <w:spacing w:val="-9"/>
        </w:rPr>
        <w:t xml:space="preserve"> </w:t>
      </w:r>
      <w:r>
        <w:t>образовательного</w:t>
      </w:r>
      <w:r>
        <w:rPr>
          <w:spacing w:val="-6"/>
        </w:rPr>
        <w:t xml:space="preserve"> </w:t>
      </w:r>
      <w:r>
        <w:t>плана</w:t>
      </w:r>
      <w:r>
        <w:rPr>
          <w:spacing w:val="-6"/>
        </w:rPr>
        <w:t xml:space="preserve"> </w:t>
      </w:r>
      <w:r>
        <w:rPr>
          <w:spacing w:val="-2"/>
        </w:rPr>
        <w:t>являются:</w:t>
      </w:r>
    </w:p>
    <w:p w:rsidR="005A2352" w:rsidRDefault="005A2352" w:rsidP="005A2352">
      <w:pPr>
        <w:pStyle w:val="a5"/>
        <w:numPr>
          <w:ilvl w:val="0"/>
          <w:numId w:val="214"/>
        </w:numPr>
        <w:tabs>
          <w:tab w:val="left" w:pos="992"/>
          <w:tab w:val="left" w:pos="994"/>
        </w:tabs>
        <w:spacing w:before="38" w:line="360" w:lineRule="auto"/>
        <w:ind w:right="847"/>
        <w:rPr>
          <w:sz w:val="24"/>
        </w:rPr>
      </w:pPr>
      <w:r>
        <w:rPr>
          <w:sz w:val="24"/>
        </w:rPr>
        <w:t>регулирование объема максимально допустимой непрерывной образовательной деятельности на воспитанников;</w:t>
      </w:r>
    </w:p>
    <w:p w:rsidR="005A2352" w:rsidRDefault="005A2352" w:rsidP="005A2352">
      <w:pPr>
        <w:pStyle w:val="a5"/>
        <w:numPr>
          <w:ilvl w:val="0"/>
          <w:numId w:val="214"/>
        </w:numPr>
        <w:tabs>
          <w:tab w:val="left" w:pos="992"/>
          <w:tab w:val="left" w:pos="994"/>
        </w:tabs>
        <w:spacing w:before="1" w:line="360" w:lineRule="auto"/>
        <w:ind w:right="850"/>
        <w:rPr>
          <w:sz w:val="24"/>
        </w:rPr>
      </w:pPr>
      <w:r>
        <w:rPr>
          <w:sz w:val="24"/>
        </w:rPr>
        <w:t>обеспечение вариативности и разнообразия содержания программы, с учетом образовательных потребностей, способностей и состояния здоровья детей.</w:t>
      </w:r>
    </w:p>
    <w:p w:rsidR="005A2352" w:rsidRDefault="005A2352" w:rsidP="005A2352">
      <w:pPr>
        <w:pStyle w:val="a4"/>
        <w:spacing w:before="1" w:line="360" w:lineRule="auto"/>
        <w:ind w:left="566" w:right="847" w:firstLine="566"/>
      </w:pPr>
      <w:r>
        <w:t>Содержание образовательного процесса включает совокупность 5 образовательных областей, которые обеспечивают разностороннее развитие детей с учётом их возрастных и индивидуальных особенностей, реализуются в рамках основных направлений развития ребёнка и обеспечивают организацию различных видов детской деятельности в соответствии с ФГОС дошкольного образования.</w:t>
      </w:r>
    </w:p>
    <w:p w:rsidR="005A2352" w:rsidRDefault="005A2352" w:rsidP="005A2352">
      <w:pPr>
        <w:pStyle w:val="a4"/>
        <w:spacing w:before="226" w:line="360" w:lineRule="auto"/>
        <w:ind w:left="566" w:right="846" w:firstLine="566"/>
      </w:pPr>
      <w:r>
        <w:t xml:space="preserve">В соответствии с Уставом средней общеобразовательной школы с. Пестравка муниципального района Пестравский Самарской области в СП д/с «Колосок» осуществляется </w:t>
      </w:r>
      <w:r>
        <w:lastRenderedPageBreak/>
        <w:t xml:space="preserve">образовательная деятельность по образовательным программам дошкольного образования с воспитанниками 1,5 - 7 лет в группах, сформированных </w:t>
      </w:r>
      <w:r>
        <w:rPr>
          <w:i/>
        </w:rPr>
        <w:t xml:space="preserve">по одновозрастному </w:t>
      </w:r>
      <w:r>
        <w:t>принципу.</w:t>
      </w:r>
    </w:p>
    <w:p w:rsidR="005A2352" w:rsidRDefault="005A2352" w:rsidP="005A2352">
      <w:pPr>
        <w:pStyle w:val="a4"/>
        <w:spacing w:line="360" w:lineRule="auto"/>
        <w:ind w:left="566" w:right="844" w:firstLine="566"/>
      </w:pPr>
      <w:r>
        <w:rPr>
          <w:b/>
        </w:rPr>
        <w:t xml:space="preserve">Обязательная часть </w:t>
      </w:r>
      <w:r>
        <w:t>основной общеобразовательной программы СП д/с «Колосок» разработана в соответствии с ФГОС ДО и на основе Федеральной основной образовательной программы дошкольного образования.</w:t>
      </w:r>
    </w:p>
    <w:p w:rsidR="005A2352" w:rsidRDefault="005A2352" w:rsidP="005A2352">
      <w:pPr>
        <w:pStyle w:val="3"/>
        <w:ind w:left="2921"/>
      </w:pPr>
      <w:r>
        <w:t>Продолжительность</w:t>
      </w:r>
      <w:r>
        <w:rPr>
          <w:spacing w:val="-11"/>
        </w:rPr>
        <w:t xml:space="preserve"> </w:t>
      </w:r>
      <w:r>
        <w:t>образовательной</w:t>
      </w:r>
      <w:r>
        <w:rPr>
          <w:spacing w:val="-6"/>
        </w:rPr>
        <w:t xml:space="preserve"> </w:t>
      </w:r>
      <w:r>
        <w:rPr>
          <w:spacing w:val="-2"/>
        </w:rPr>
        <w:t>деятельности:</w:t>
      </w:r>
    </w:p>
    <w:p w:rsidR="005A2352" w:rsidRDefault="005A2352" w:rsidP="005A2352">
      <w:pPr>
        <w:pStyle w:val="a5"/>
        <w:numPr>
          <w:ilvl w:val="1"/>
          <w:numId w:val="215"/>
        </w:numPr>
        <w:tabs>
          <w:tab w:val="left" w:pos="1606"/>
        </w:tabs>
        <w:spacing w:before="36"/>
        <w:ind w:right="851"/>
        <w:rPr>
          <w:sz w:val="24"/>
        </w:rPr>
      </w:pPr>
      <w:r>
        <w:rPr>
          <w:sz w:val="24"/>
        </w:rPr>
        <w:t xml:space="preserve">в группах раннего возраста – не более 10 минут (допускается осуществлять образовательную деятельность в первую и во вторую половину дня. Допускается осуществлять образовательную деятельность на игровой площадке во время прогулки); </w:t>
      </w:r>
      <w:r>
        <w:rPr>
          <w:sz w:val="24"/>
          <w:vertAlign w:val="superscript"/>
        </w:rPr>
        <w:t>6</w:t>
      </w:r>
    </w:p>
    <w:p w:rsidR="005A2352" w:rsidRDefault="005A2352" w:rsidP="005A2352">
      <w:pPr>
        <w:pStyle w:val="a5"/>
        <w:numPr>
          <w:ilvl w:val="1"/>
          <w:numId w:val="215"/>
        </w:numPr>
        <w:tabs>
          <w:tab w:val="left" w:pos="1559"/>
        </w:tabs>
        <w:spacing w:line="292" w:lineRule="exact"/>
        <w:ind w:left="1559" w:hanging="284"/>
        <w:rPr>
          <w:sz w:val="24"/>
        </w:rPr>
      </w:pPr>
      <w:r>
        <w:rPr>
          <w:sz w:val="24"/>
        </w:rPr>
        <w:t>в</w:t>
      </w:r>
      <w:r>
        <w:rPr>
          <w:spacing w:val="-5"/>
          <w:sz w:val="24"/>
        </w:rPr>
        <w:t xml:space="preserve"> </w:t>
      </w:r>
      <w:r>
        <w:rPr>
          <w:sz w:val="24"/>
        </w:rPr>
        <w:t>младшей</w:t>
      </w:r>
      <w:r>
        <w:rPr>
          <w:spacing w:val="-1"/>
          <w:sz w:val="24"/>
        </w:rPr>
        <w:t xml:space="preserve"> </w:t>
      </w:r>
      <w:r>
        <w:rPr>
          <w:sz w:val="24"/>
        </w:rPr>
        <w:t>группе</w:t>
      </w:r>
      <w:r>
        <w:rPr>
          <w:spacing w:val="-1"/>
          <w:sz w:val="24"/>
        </w:rPr>
        <w:t xml:space="preserve"> </w:t>
      </w:r>
      <w:r>
        <w:rPr>
          <w:sz w:val="24"/>
        </w:rPr>
        <w:t>–</w:t>
      </w:r>
      <w:r>
        <w:rPr>
          <w:spacing w:val="-2"/>
          <w:sz w:val="24"/>
        </w:rPr>
        <w:t xml:space="preserve"> </w:t>
      </w:r>
      <w:r>
        <w:rPr>
          <w:b/>
          <w:sz w:val="24"/>
        </w:rPr>
        <w:t>не более</w:t>
      </w:r>
      <w:r>
        <w:rPr>
          <w:b/>
          <w:spacing w:val="-2"/>
          <w:sz w:val="24"/>
        </w:rPr>
        <w:t xml:space="preserve"> </w:t>
      </w:r>
      <w:r>
        <w:rPr>
          <w:sz w:val="24"/>
        </w:rPr>
        <w:t>15</w:t>
      </w:r>
      <w:r>
        <w:rPr>
          <w:spacing w:val="-1"/>
          <w:sz w:val="24"/>
        </w:rPr>
        <w:t xml:space="preserve"> </w:t>
      </w:r>
      <w:r>
        <w:rPr>
          <w:spacing w:val="-2"/>
          <w:sz w:val="24"/>
        </w:rPr>
        <w:t>минут;</w:t>
      </w:r>
    </w:p>
    <w:p w:rsidR="005A2352" w:rsidRDefault="005A2352" w:rsidP="005A2352">
      <w:pPr>
        <w:pStyle w:val="a5"/>
        <w:numPr>
          <w:ilvl w:val="1"/>
          <w:numId w:val="215"/>
        </w:numPr>
        <w:tabs>
          <w:tab w:val="left" w:pos="1559"/>
        </w:tabs>
        <w:spacing w:line="293" w:lineRule="exact"/>
        <w:ind w:left="1559" w:hanging="284"/>
        <w:rPr>
          <w:sz w:val="24"/>
        </w:rPr>
      </w:pPr>
      <w:r>
        <w:rPr>
          <w:sz w:val="24"/>
        </w:rPr>
        <w:t>в</w:t>
      </w:r>
      <w:r>
        <w:rPr>
          <w:spacing w:val="-2"/>
          <w:sz w:val="24"/>
        </w:rPr>
        <w:t xml:space="preserve"> </w:t>
      </w:r>
      <w:r>
        <w:rPr>
          <w:sz w:val="24"/>
        </w:rPr>
        <w:t>средней</w:t>
      </w:r>
      <w:r>
        <w:rPr>
          <w:spacing w:val="-1"/>
          <w:sz w:val="24"/>
        </w:rPr>
        <w:t xml:space="preserve"> </w:t>
      </w:r>
      <w:r>
        <w:rPr>
          <w:sz w:val="24"/>
        </w:rPr>
        <w:t>группе</w:t>
      </w:r>
      <w:r>
        <w:rPr>
          <w:spacing w:val="-1"/>
          <w:sz w:val="24"/>
        </w:rPr>
        <w:t xml:space="preserve"> </w:t>
      </w:r>
      <w:r>
        <w:rPr>
          <w:sz w:val="24"/>
        </w:rPr>
        <w:t>–</w:t>
      </w:r>
      <w:r>
        <w:rPr>
          <w:spacing w:val="-2"/>
          <w:sz w:val="24"/>
        </w:rPr>
        <w:t xml:space="preserve"> </w:t>
      </w:r>
      <w:r>
        <w:rPr>
          <w:b/>
          <w:sz w:val="24"/>
        </w:rPr>
        <w:t>не</w:t>
      </w:r>
      <w:r>
        <w:rPr>
          <w:b/>
          <w:spacing w:val="-1"/>
          <w:sz w:val="24"/>
        </w:rPr>
        <w:t xml:space="preserve"> </w:t>
      </w:r>
      <w:r>
        <w:rPr>
          <w:b/>
          <w:sz w:val="24"/>
        </w:rPr>
        <w:t>более</w:t>
      </w:r>
      <w:r>
        <w:rPr>
          <w:b/>
          <w:spacing w:val="-2"/>
          <w:sz w:val="24"/>
        </w:rPr>
        <w:t xml:space="preserve"> </w:t>
      </w:r>
      <w:r>
        <w:rPr>
          <w:sz w:val="24"/>
        </w:rPr>
        <w:t>20</w:t>
      </w:r>
      <w:r>
        <w:rPr>
          <w:spacing w:val="-1"/>
          <w:sz w:val="24"/>
        </w:rPr>
        <w:t xml:space="preserve"> </w:t>
      </w:r>
      <w:r>
        <w:rPr>
          <w:spacing w:val="-2"/>
          <w:sz w:val="24"/>
        </w:rPr>
        <w:t>минут;</w:t>
      </w:r>
    </w:p>
    <w:p w:rsidR="005A2352" w:rsidRDefault="005A2352" w:rsidP="005A2352">
      <w:pPr>
        <w:pStyle w:val="a5"/>
        <w:numPr>
          <w:ilvl w:val="1"/>
          <w:numId w:val="215"/>
        </w:numPr>
        <w:tabs>
          <w:tab w:val="left" w:pos="1559"/>
        </w:tabs>
        <w:spacing w:before="1"/>
        <w:ind w:left="1559" w:hanging="284"/>
        <w:rPr>
          <w:rFonts w:ascii="Calibri" w:hAnsi="Calibri"/>
          <w:sz w:val="20"/>
        </w:rPr>
      </w:pPr>
      <w:r>
        <w:rPr>
          <w:sz w:val="24"/>
        </w:rPr>
        <w:t>в</w:t>
      </w:r>
      <w:r>
        <w:rPr>
          <w:spacing w:val="-3"/>
          <w:sz w:val="24"/>
        </w:rPr>
        <w:t xml:space="preserve"> </w:t>
      </w:r>
      <w:r>
        <w:rPr>
          <w:sz w:val="24"/>
        </w:rPr>
        <w:t>старшей</w:t>
      </w:r>
      <w:r>
        <w:rPr>
          <w:spacing w:val="-1"/>
          <w:sz w:val="24"/>
        </w:rPr>
        <w:t xml:space="preserve"> </w:t>
      </w:r>
      <w:r>
        <w:rPr>
          <w:sz w:val="24"/>
        </w:rPr>
        <w:t>группе</w:t>
      </w:r>
      <w:r>
        <w:rPr>
          <w:spacing w:val="-2"/>
          <w:sz w:val="24"/>
        </w:rPr>
        <w:t xml:space="preserve"> </w:t>
      </w:r>
      <w:r>
        <w:rPr>
          <w:sz w:val="24"/>
        </w:rPr>
        <w:t>–</w:t>
      </w:r>
      <w:r>
        <w:rPr>
          <w:spacing w:val="-1"/>
          <w:sz w:val="24"/>
        </w:rPr>
        <w:t xml:space="preserve"> </w:t>
      </w:r>
      <w:r>
        <w:rPr>
          <w:b/>
          <w:sz w:val="24"/>
        </w:rPr>
        <w:t>не</w:t>
      </w:r>
      <w:r>
        <w:rPr>
          <w:b/>
          <w:spacing w:val="-1"/>
          <w:sz w:val="24"/>
        </w:rPr>
        <w:t xml:space="preserve"> </w:t>
      </w:r>
      <w:r>
        <w:rPr>
          <w:b/>
          <w:sz w:val="24"/>
        </w:rPr>
        <w:t>более</w:t>
      </w:r>
      <w:r>
        <w:rPr>
          <w:b/>
          <w:spacing w:val="-2"/>
          <w:sz w:val="24"/>
        </w:rPr>
        <w:t xml:space="preserve"> </w:t>
      </w:r>
      <w:r>
        <w:rPr>
          <w:sz w:val="24"/>
        </w:rPr>
        <w:t>25</w:t>
      </w:r>
      <w:r>
        <w:rPr>
          <w:spacing w:val="-1"/>
          <w:sz w:val="24"/>
        </w:rPr>
        <w:t xml:space="preserve"> </w:t>
      </w:r>
      <w:r>
        <w:rPr>
          <w:spacing w:val="-2"/>
          <w:sz w:val="24"/>
        </w:rPr>
        <w:t>минут</w:t>
      </w:r>
      <w:r>
        <w:rPr>
          <w:rFonts w:ascii="Calibri" w:hAnsi="Calibri"/>
          <w:color w:val="6F2F9F"/>
          <w:spacing w:val="-2"/>
          <w:sz w:val="20"/>
        </w:rPr>
        <w:t>;</w:t>
      </w:r>
    </w:p>
    <w:p w:rsidR="005A2352" w:rsidRDefault="005A2352" w:rsidP="005A2352">
      <w:pPr>
        <w:spacing w:before="60" w:line="276" w:lineRule="auto"/>
        <w:ind w:left="566" w:right="846" w:firstLine="708"/>
        <w:jc w:val="both"/>
        <w:rPr>
          <w:sz w:val="24"/>
        </w:rPr>
      </w:pPr>
      <w:r>
        <w:rPr>
          <w:sz w:val="24"/>
        </w:rPr>
        <w:t>в</w:t>
      </w:r>
      <w:r>
        <w:rPr>
          <w:spacing w:val="-3"/>
          <w:sz w:val="24"/>
        </w:rPr>
        <w:t xml:space="preserve"> </w:t>
      </w:r>
      <w:r>
        <w:rPr>
          <w:sz w:val="24"/>
        </w:rPr>
        <w:t>подготовительной</w:t>
      </w:r>
      <w:r>
        <w:rPr>
          <w:spacing w:val="-4"/>
          <w:sz w:val="24"/>
        </w:rPr>
        <w:t xml:space="preserve"> </w:t>
      </w:r>
      <w:r>
        <w:rPr>
          <w:sz w:val="24"/>
        </w:rPr>
        <w:t>к</w:t>
      </w:r>
      <w:r>
        <w:rPr>
          <w:spacing w:val="-4"/>
          <w:sz w:val="24"/>
        </w:rPr>
        <w:t xml:space="preserve"> </w:t>
      </w:r>
      <w:r>
        <w:rPr>
          <w:sz w:val="24"/>
        </w:rPr>
        <w:t>школе</w:t>
      </w:r>
      <w:r>
        <w:rPr>
          <w:spacing w:val="-3"/>
          <w:sz w:val="24"/>
        </w:rPr>
        <w:t xml:space="preserve"> </w:t>
      </w:r>
      <w:r>
        <w:rPr>
          <w:sz w:val="24"/>
        </w:rPr>
        <w:t>группе –</w:t>
      </w:r>
      <w:r>
        <w:rPr>
          <w:spacing w:val="-2"/>
          <w:sz w:val="24"/>
        </w:rPr>
        <w:t xml:space="preserve"> </w:t>
      </w:r>
      <w:r>
        <w:rPr>
          <w:sz w:val="24"/>
        </w:rPr>
        <w:t>30</w:t>
      </w:r>
      <w:r>
        <w:rPr>
          <w:spacing w:val="1"/>
          <w:sz w:val="24"/>
        </w:rPr>
        <w:t xml:space="preserve"> </w:t>
      </w:r>
      <w:r>
        <w:rPr>
          <w:spacing w:val="-2"/>
          <w:sz w:val="24"/>
        </w:rPr>
        <w:t>минут.</w:t>
      </w:r>
      <w:r w:rsidRPr="005A2352">
        <w:rPr>
          <w:sz w:val="24"/>
        </w:rPr>
        <w:t xml:space="preserve"> </w:t>
      </w:r>
      <w:r>
        <w:rPr>
          <w:sz w:val="24"/>
        </w:rPr>
        <w:t xml:space="preserve">Максимально допустимый объем образовательной нагрузки в первой половине дня </w:t>
      </w:r>
      <w:r>
        <w:rPr>
          <w:b/>
          <w:sz w:val="24"/>
        </w:rPr>
        <w:t>в младшей группе не превышает 30 минут</w:t>
      </w:r>
      <w:r>
        <w:rPr>
          <w:sz w:val="24"/>
        </w:rPr>
        <w:t xml:space="preserve">, в </w:t>
      </w:r>
      <w:r>
        <w:rPr>
          <w:b/>
          <w:sz w:val="24"/>
        </w:rPr>
        <w:t>средней - 40 минут</w:t>
      </w:r>
      <w:r>
        <w:rPr>
          <w:sz w:val="24"/>
        </w:rPr>
        <w:t xml:space="preserve">, в </w:t>
      </w:r>
      <w:r>
        <w:rPr>
          <w:b/>
          <w:sz w:val="24"/>
        </w:rPr>
        <w:t xml:space="preserve">старшей - 45 минут </w:t>
      </w:r>
      <w:r>
        <w:rPr>
          <w:sz w:val="24"/>
        </w:rPr>
        <w:t xml:space="preserve">и </w:t>
      </w:r>
      <w:r>
        <w:rPr>
          <w:b/>
          <w:sz w:val="24"/>
        </w:rPr>
        <w:t>подготовительной к школе группе 1час 30 минут</w:t>
      </w:r>
      <w:r>
        <w:rPr>
          <w:sz w:val="24"/>
        </w:rPr>
        <w:t>.</w:t>
      </w:r>
    </w:p>
    <w:p w:rsidR="005A2352" w:rsidRDefault="005A2352" w:rsidP="005A2352">
      <w:pPr>
        <w:pStyle w:val="a4"/>
        <w:spacing w:before="1" w:line="276" w:lineRule="auto"/>
        <w:ind w:left="566" w:right="854" w:firstLine="566"/>
      </w:pPr>
      <w:r>
        <w:t>В младших и средних группах образовательная деятельность проводится в первую половину дня;</w:t>
      </w:r>
    </w:p>
    <w:p w:rsidR="005A2352" w:rsidRDefault="005A2352" w:rsidP="005A2352">
      <w:pPr>
        <w:pStyle w:val="a4"/>
        <w:spacing w:line="276" w:lineRule="auto"/>
        <w:ind w:left="566" w:right="856" w:firstLine="566"/>
      </w:pPr>
      <w:r>
        <w:t>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w:t>
      </w:r>
      <w:r>
        <w:rPr>
          <w:vertAlign w:val="superscript"/>
        </w:rPr>
        <w:t>7</w:t>
      </w:r>
      <w:r>
        <w:t>.</w:t>
      </w:r>
    </w:p>
    <w:p w:rsidR="005A2352" w:rsidRDefault="005A2352" w:rsidP="005A2352">
      <w:pPr>
        <w:pStyle w:val="a4"/>
        <w:spacing w:line="276" w:lineRule="auto"/>
        <w:ind w:left="566" w:right="851" w:firstLine="566"/>
      </w:pPr>
      <w:r>
        <w:t>Для профилактики утомления воспитанников ОД, требующая повышенной познавательной активности и умственного напряжения детей, сочетается с образовательной деятельностью, направленной на физическое и художественно-эстетическое развитие детей.</w:t>
      </w:r>
    </w:p>
    <w:p w:rsidR="005A2352" w:rsidRDefault="005A2352" w:rsidP="005A2352">
      <w:pPr>
        <w:pStyle w:val="a4"/>
        <w:spacing w:before="1" w:line="276" w:lineRule="auto"/>
        <w:ind w:left="566" w:right="856" w:firstLine="566"/>
      </w:pPr>
      <w:r>
        <w:t>В середине образовательной деятельности статистического характера предусматривается проведение физкультминутки.</w:t>
      </w:r>
    </w:p>
    <w:p w:rsidR="005A2352" w:rsidRDefault="005A2352" w:rsidP="005A2352">
      <w:pPr>
        <w:pStyle w:val="a4"/>
        <w:spacing w:line="275" w:lineRule="exact"/>
        <w:ind w:left="1275"/>
      </w:pPr>
      <w:r>
        <w:t>Перерывы</w:t>
      </w:r>
      <w:r>
        <w:rPr>
          <w:spacing w:val="63"/>
        </w:rPr>
        <w:t xml:space="preserve"> </w:t>
      </w:r>
      <w:r>
        <w:t>между</w:t>
      </w:r>
      <w:r>
        <w:rPr>
          <w:spacing w:val="61"/>
        </w:rPr>
        <w:t xml:space="preserve"> </w:t>
      </w:r>
      <w:r>
        <w:t>периодами</w:t>
      </w:r>
      <w:r>
        <w:rPr>
          <w:spacing w:val="69"/>
        </w:rPr>
        <w:t xml:space="preserve"> </w:t>
      </w:r>
      <w:r>
        <w:t>образовательной</w:t>
      </w:r>
      <w:r>
        <w:rPr>
          <w:spacing w:val="68"/>
        </w:rPr>
        <w:t xml:space="preserve"> </w:t>
      </w:r>
      <w:r>
        <w:t>деятельности</w:t>
      </w:r>
      <w:r>
        <w:rPr>
          <w:spacing w:val="67"/>
        </w:rPr>
        <w:t xml:space="preserve"> </w:t>
      </w:r>
      <w:r>
        <w:t>составляют</w:t>
      </w:r>
      <w:r>
        <w:rPr>
          <w:spacing w:val="67"/>
        </w:rPr>
        <w:t xml:space="preserve"> </w:t>
      </w:r>
      <w:r>
        <w:t>не</w:t>
      </w:r>
      <w:r>
        <w:rPr>
          <w:spacing w:val="65"/>
        </w:rPr>
        <w:t xml:space="preserve"> </w:t>
      </w:r>
      <w:r>
        <w:t>менее</w:t>
      </w:r>
      <w:r>
        <w:rPr>
          <w:spacing w:val="66"/>
        </w:rPr>
        <w:t xml:space="preserve"> </w:t>
      </w:r>
      <w:r>
        <w:rPr>
          <w:spacing w:val="-5"/>
        </w:rPr>
        <w:t>10</w:t>
      </w:r>
    </w:p>
    <w:p w:rsidR="005A2352" w:rsidRDefault="005A2352" w:rsidP="005A2352">
      <w:pPr>
        <w:pStyle w:val="a4"/>
        <w:spacing w:before="41"/>
        <w:ind w:left="566"/>
        <w:jc w:val="left"/>
      </w:pPr>
      <w:r>
        <w:rPr>
          <w:spacing w:val="-2"/>
        </w:rPr>
        <w:t>минут.</w:t>
      </w:r>
    </w:p>
    <w:p w:rsidR="005A2352" w:rsidRDefault="005A2352" w:rsidP="005A2352">
      <w:pPr>
        <w:pStyle w:val="a4"/>
        <w:spacing w:before="43"/>
        <w:ind w:left="1275"/>
        <w:jc w:val="left"/>
      </w:pPr>
      <w:r>
        <w:t>Образовательную</w:t>
      </w:r>
      <w:r>
        <w:rPr>
          <w:spacing w:val="47"/>
        </w:rPr>
        <w:t xml:space="preserve"> </w:t>
      </w:r>
      <w:r>
        <w:t>деятельность</w:t>
      </w:r>
      <w:r>
        <w:rPr>
          <w:spacing w:val="50"/>
        </w:rPr>
        <w:t xml:space="preserve"> </w:t>
      </w:r>
      <w:r>
        <w:t>по</w:t>
      </w:r>
      <w:r>
        <w:rPr>
          <w:spacing w:val="47"/>
        </w:rPr>
        <w:t xml:space="preserve"> </w:t>
      </w:r>
      <w:r>
        <w:t>музыкальному</w:t>
      </w:r>
      <w:r>
        <w:rPr>
          <w:spacing w:val="46"/>
        </w:rPr>
        <w:t xml:space="preserve"> </w:t>
      </w:r>
      <w:r>
        <w:t>воспитанию</w:t>
      </w:r>
      <w:r>
        <w:rPr>
          <w:spacing w:val="50"/>
        </w:rPr>
        <w:t xml:space="preserve"> </w:t>
      </w:r>
      <w:r>
        <w:t>проводит</w:t>
      </w:r>
      <w:r>
        <w:rPr>
          <w:spacing w:val="50"/>
        </w:rPr>
        <w:t xml:space="preserve"> </w:t>
      </w:r>
      <w:r>
        <w:rPr>
          <w:spacing w:val="-2"/>
        </w:rPr>
        <w:t>музыкальный</w:t>
      </w:r>
    </w:p>
    <w:p w:rsidR="005A2352" w:rsidRDefault="005A2352" w:rsidP="005A2352">
      <w:pPr>
        <w:pStyle w:val="a4"/>
        <w:spacing w:before="41"/>
        <w:ind w:left="566"/>
      </w:pPr>
      <w:r>
        <w:t>руководитель,</w:t>
      </w:r>
      <w:r>
        <w:rPr>
          <w:spacing w:val="-6"/>
        </w:rPr>
        <w:t xml:space="preserve"> </w:t>
      </w:r>
      <w:r>
        <w:t>по</w:t>
      </w:r>
      <w:r>
        <w:rPr>
          <w:spacing w:val="-3"/>
        </w:rPr>
        <w:t xml:space="preserve"> </w:t>
      </w:r>
      <w:r>
        <w:t>физической</w:t>
      </w:r>
      <w:r>
        <w:rPr>
          <w:spacing w:val="-4"/>
        </w:rPr>
        <w:t xml:space="preserve"> </w:t>
      </w:r>
      <w:r>
        <w:t>культуре</w:t>
      </w:r>
      <w:r>
        <w:rPr>
          <w:spacing w:val="-1"/>
        </w:rPr>
        <w:t xml:space="preserve"> </w:t>
      </w:r>
      <w:r>
        <w:t>–</w:t>
      </w:r>
      <w:r>
        <w:rPr>
          <w:spacing w:val="-3"/>
        </w:rPr>
        <w:t xml:space="preserve"> </w:t>
      </w:r>
      <w:r>
        <w:t>инструктор</w:t>
      </w:r>
      <w:r>
        <w:rPr>
          <w:spacing w:val="-4"/>
        </w:rPr>
        <w:t xml:space="preserve"> </w:t>
      </w:r>
      <w:r>
        <w:t>по</w:t>
      </w:r>
      <w:r>
        <w:rPr>
          <w:spacing w:val="-3"/>
        </w:rPr>
        <w:t xml:space="preserve"> </w:t>
      </w:r>
      <w:r>
        <w:t>физической</w:t>
      </w:r>
      <w:r>
        <w:rPr>
          <w:spacing w:val="-3"/>
        </w:rPr>
        <w:t xml:space="preserve"> </w:t>
      </w:r>
      <w:r>
        <w:rPr>
          <w:spacing w:val="-2"/>
        </w:rPr>
        <w:t>культуре.</w:t>
      </w:r>
    </w:p>
    <w:p w:rsidR="005A2352" w:rsidRDefault="005A2352" w:rsidP="005A2352">
      <w:pPr>
        <w:pStyle w:val="a4"/>
        <w:spacing w:before="41" w:line="276" w:lineRule="auto"/>
        <w:ind w:left="566" w:right="850" w:firstLine="708"/>
      </w:pPr>
      <w:r>
        <w:t>С детьми второго и третьего года жизни занятия по физическому развитию основной образовательной программы осуществляют по подгруппам 2 - 3 раза в неделю. С детьми второго года жизни занятия по физическому развитию основной образовательной программы проводят в групповом помещении, с детьми третьего года жизни - в групповом помещении или в физкультурном зале.</w:t>
      </w:r>
    </w:p>
    <w:p w:rsidR="005A2352" w:rsidRDefault="005A2352" w:rsidP="005A2352">
      <w:pPr>
        <w:pStyle w:val="a4"/>
        <w:ind w:left="566" w:right="848" w:firstLine="708"/>
      </w:pPr>
      <w:r>
        <w:t>Образовательная</w:t>
      </w:r>
      <w:r>
        <w:rPr>
          <w:spacing w:val="-1"/>
        </w:rPr>
        <w:t xml:space="preserve"> </w:t>
      </w:r>
      <w:r>
        <w:t>деятельность</w:t>
      </w:r>
      <w:r>
        <w:rPr>
          <w:spacing w:val="-2"/>
        </w:rPr>
        <w:t xml:space="preserve"> </w:t>
      </w:r>
      <w:r>
        <w:t>по</w:t>
      </w:r>
      <w:r>
        <w:rPr>
          <w:spacing w:val="-1"/>
        </w:rPr>
        <w:t xml:space="preserve"> </w:t>
      </w:r>
      <w:r>
        <w:t>физической</w:t>
      </w:r>
      <w:r>
        <w:rPr>
          <w:spacing w:val="-2"/>
        </w:rPr>
        <w:t xml:space="preserve"> </w:t>
      </w:r>
      <w:r>
        <w:t>культуре</w:t>
      </w:r>
      <w:r>
        <w:rPr>
          <w:spacing w:val="-1"/>
        </w:rPr>
        <w:t xml:space="preserve"> </w:t>
      </w:r>
      <w:r>
        <w:t>для</w:t>
      </w:r>
      <w:r>
        <w:rPr>
          <w:spacing w:val="-1"/>
        </w:rPr>
        <w:t xml:space="preserve"> </w:t>
      </w:r>
      <w:r>
        <w:t>детей в</w:t>
      </w:r>
      <w:r>
        <w:rPr>
          <w:spacing w:val="-1"/>
        </w:rPr>
        <w:t xml:space="preserve"> </w:t>
      </w:r>
      <w:r>
        <w:t>возрасте</w:t>
      </w:r>
      <w:r>
        <w:rPr>
          <w:spacing w:val="-1"/>
        </w:rPr>
        <w:t xml:space="preserve"> </w:t>
      </w:r>
      <w:r>
        <w:t>от</w:t>
      </w:r>
      <w:r>
        <w:rPr>
          <w:spacing w:val="-1"/>
        </w:rPr>
        <w:t xml:space="preserve"> </w:t>
      </w:r>
      <w:r>
        <w:t>3</w:t>
      </w:r>
      <w:r>
        <w:rPr>
          <w:spacing w:val="-1"/>
        </w:rPr>
        <w:t xml:space="preserve"> </w:t>
      </w:r>
      <w:r>
        <w:t>до</w:t>
      </w:r>
      <w:r>
        <w:rPr>
          <w:spacing w:val="-1"/>
        </w:rPr>
        <w:t xml:space="preserve"> </w:t>
      </w:r>
      <w:r>
        <w:t>7</w:t>
      </w:r>
      <w:r>
        <w:rPr>
          <w:spacing w:val="-1"/>
        </w:rPr>
        <w:t xml:space="preserve"> </w:t>
      </w:r>
      <w:r>
        <w:t>лет организуется 3 раза в неделю. Длительность образовательной деятельности составляет:</w:t>
      </w:r>
    </w:p>
    <w:p w:rsidR="005A2352" w:rsidRDefault="005A2352" w:rsidP="005A2352">
      <w:pPr>
        <w:pStyle w:val="a5"/>
        <w:numPr>
          <w:ilvl w:val="0"/>
          <w:numId w:val="216"/>
        </w:numPr>
        <w:tabs>
          <w:tab w:val="left" w:pos="1551"/>
        </w:tabs>
        <w:spacing w:line="293" w:lineRule="exact"/>
        <w:jc w:val="left"/>
        <w:rPr>
          <w:sz w:val="24"/>
        </w:rPr>
      </w:pPr>
      <w:r>
        <w:rPr>
          <w:sz w:val="24"/>
        </w:rPr>
        <w:t>в</w:t>
      </w:r>
      <w:r>
        <w:rPr>
          <w:spacing w:val="-3"/>
          <w:sz w:val="24"/>
        </w:rPr>
        <w:t xml:space="preserve"> </w:t>
      </w:r>
      <w:r>
        <w:rPr>
          <w:sz w:val="24"/>
        </w:rPr>
        <w:t>первой</w:t>
      </w:r>
      <w:r>
        <w:rPr>
          <w:spacing w:val="-1"/>
          <w:sz w:val="24"/>
        </w:rPr>
        <w:t xml:space="preserve"> </w:t>
      </w:r>
      <w:r>
        <w:rPr>
          <w:sz w:val="24"/>
        </w:rPr>
        <w:t>младшей</w:t>
      </w:r>
      <w:r>
        <w:rPr>
          <w:spacing w:val="-1"/>
          <w:sz w:val="24"/>
        </w:rPr>
        <w:t xml:space="preserve"> </w:t>
      </w:r>
      <w:r>
        <w:rPr>
          <w:sz w:val="24"/>
        </w:rPr>
        <w:t>группе</w:t>
      </w:r>
      <w:r>
        <w:rPr>
          <w:spacing w:val="-1"/>
          <w:sz w:val="24"/>
        </w:rPr>
        <w:t xml:space="preserve"> </w:t>
      </w:r>
      <w:r>
        <w:rPr>
          <w:sz w:val="24"/>
        </w:rPr>
        <w:t>–</w:t>
      </w:r>
      <w:r>
        <w:rPr>
          <w:spacing w:val="-1"/>
          <w:sz w:val="24"/>
        </w:rPr>
        <w:t xml:space="preserve"> </w:t>
      </w:r>
      <w:r>
        <w:rPr>
          <w:sz w:val="24"/>
        </w:rPr>
        <w:t>10-15</w:t>
      </w:r>
      <w:r>
        <w:rPr>
          <w:spacing w:val="-1"/>
          <w:sz w:val="24"/>
        </w:rPr>
        <w:t xml:space="preserve"> </w:t>
      </w:r>
      <w:r>
        <w:rPr>
          <w:spacing w:val="-2"/>
          <w:sz w:val="24"/>
        </w:rPr>
        <w:t>мин.;</w:t>
      </w:r>
    </w:p>
    <w:p w:rsidR="005A2352" w:rsidRDefault="005A2352" w:rsidP="005A2352">
      <w:pPr>
        <w:pStyle w:val="a5"/>
        <w:numPr>
          <w:ilvl w:val="1"/>
          <w:numId w:val="216"/>
        </w:numPr>
        <w:tabs>
          <w:tab w:val="left" w:pos="1559"/>
        </w:tabs>
        <w:spacing w:line="293" w:lineRule="exact"/>
        <w:ind w:left="1559" w:hanging="284"/>
        <w:jc w:val="left"/>
        <w:rPr>
          <w:sz w:val="24"/>
        </w:rPr>
      </w:pPr>
      <w:r>
        <w:rPr>
          <w:sz w:val="24"/>
        </w:rPr>
        <w:t>во</w:t>
      </w:r>
      <w:r>
        <w:rPr>
          <w:spacing w:val="-2"/>
          <w:sz w:val="24"/>
        </w:rPr>
        <w:t xml:space="preserve"> </w:t>
      </w:r>
      <w:r>
        <w:rPr>
          <w:sz w:val="24"/>
        </w:rPr>
        <w:t>второй</w:t>
      </w:r>
      <w:r>
        <w:rPr>
          <w:spacing w:val="-1"/>
          <w:sz w:val="24"/>
        </w:rPr>
        <w:t xml:space="preserve"> </w:t>
      </w:r>
      <w:r>
        <w:rPr>
          <w:sz w:val="24"/>
        </w:rPr>
        <w:t>младшей</w:t>
      </w:r>
      <w:r>
        <w:rPr>
          <w:spacing w:val="-1"/>
          <w:sz w:val="24"/>
        </w:rPr>
        <w:t xml:space="preserve"> </w:t>
      </w:r>
      <w:r>
        <w:rPr>
          <w:sz w:val="24"/>
        </w:rPr>
        <w:t>группе</w:t>
      </w:r>
      <w:r>
        <w:rPr>
          <w:spacing w:val="-1"/>
          <w:sz w:val="24"/>
        </w:rPr>
        <w:t xml:space="preserve"> </w:t>
      </w:r>
      <w:r>
        <w:rPr>
          <w:sz w:val="24"/>
        </w:rPr>
        <w:t>–</w:t>
      </w:r>
      <w:r>
        <w:rPr>
          <w:spacing w:val="-1"/>
          <w:sz w:val="24"/>
        </w:rPr>
        <w:t xml:space="preserve"> </w:t>
      </w:r>
      <w:r>
        <w:rPr>
          <w:sz w:val="24"/>
        </w:rPr>
        <w:t>15</w:t>
      </w:r>
      <w:r>
        <w:rPr>
          <w:spacing w:val="-1"/>
          <w:sz w:val="24"/>
        </w:rPr>
        <w:t xml:space="preserve"> </w:t>
      </w:r>
      <w:r>
        <w:rPr>
          <w:spacing w:val="-2"/>
          <w:sz w:val="24"/>
        </w:rPr>
        <w:t>минут,</w:t>
      </w:r>
    </w:p>
    <w:p w:rsidR="005A2352" w:rsidRDefault="005A2352" w:rsidP="005A2352">
      <w:pPr>
        <w:pStyle w:val="a5"/>
        <w:numPr>
          <w:ilvl w:val="1"/>
          <w:numId w:val="216"/>
        </w:numPr>
        <w:tabs>
          <w:tab w:val="left" w:pos="1559"/>
        </w:tabs>
        <w:spacing w:before="1" w:line="293" w:lineRule="exact"/>
        <w:ind w:left="1559" w:hanging="284"/>
        <w:jc w:val="left"/>
        <w:rPr>
          <w:sz w:val="24"/>
        </w:rPr>
      </w:pPr>
      <w:r>
        <w:rPr>
          <w:sz w:val="24"/>
        </w:rPr>
        <w:t>в</w:t>
      </w:r>
      <w:r>
        <w:rPr>
          <w:spacing w:val="-3"/>
          <w:sz w:val="24"/>
        </w:rPr>
        <w:t xml:space="preserve"> </w:t>
      </w:r>
      <w:r>
        <w:rPr>
          <w:sz w:val="24"/>
        </w:rPr>
        <w:t>средней</w:t>
      </w:r>
      <w:r>
        <w:rPr>
          <w:spacing w:val="-1"/>
          <w:sz w:val="24"/>
        </w:rPr>
        <w:t xml:space="preserve"> </w:t>
      </w:r>
      <w:r>
        <w:rPr>
          <w:sz w:val="24"/>
        </w:rPr>
        <w:t>группе</w:t>
      </w:r>
      <w:r>
        <w:rPr>
          <w:spacing w:val="-2"/>
          <w:sz w:val="24"/>
        </w:rPr>
        <w:t xml:space="preserve"> </w:t>
      </w:r>
      <w:r>
        <w:rPr>
          <w:sz w:val="24"/>
        </w:rPr>
        <w:t>–</w:t>
      </w:r>
      <w:r>
        <w:rPr>
          <w:spacing w:val="-1"/>
          <w:sz w:val="24"/>
        </w:rPr>
        <w:t xml:space="preserve"> </w:t>
      </w:r>
      <w:r>
        <w:rPr>
          <w:sz w:val="24"/>
        </w:rPr>
        <w:t>20</w:t>
      </w:r>
      <w:r>
        <w:rPr>
          <w:spacing w:val="-1"/>
          <w:sz w:val="24"/>
        </w:rPr>
        <w:t xml:space="preserve"> </w:t>
      </w:r>
      <w:r>
        <w:rPr>
          <w:spacing w:val="-2"/>
          <w:sz w:val="24"/>
        </w:rPr>
        <w:t>минут,</w:t>
      </w:r>
    </w:p>
    <w:p w:rsidR="005A2352" w:rsidRDefault="005A2352" w:rsidP="005A2352">
      <w:pPr>
        <w:pStyle w:val="a5"/>
        <w:numPr>
          <w:ilvl w:val="1"/>
          <w:numId w:val="216"/>
        </w:numPr>
        <w:tabs>
          <w:tab w:val="left" w:pos="1559"/>
        </w:tabs>
        <w:spacing w:line="293" w:lineRule="exact"/>
        <w:ind w:left="1559" w:hanging="284"/>
        <w:jc w:val="left"/>
        <w:rPr>
          <w:sz w:val="24"/>
        </w:rPr>
      </w:pPr>
      <w:r>
        <w:rPr>
          <w:sz w:val="24"/>
        </w:rPr>
        <w:t>в</w:t>
      </w:r>
      <w:r>
        <w:rPr>
          <w:spacing w:val="-3"/>
          <w:sz w:val="24"/>
        </w:rPr>
        <w:t xml:space="preserve"> </w:t>
      </w:r>
      <w:r>
        <w:rPr>
          <w:sz w:val="24"/>
        </w:rPr>
        <w:t>старшей</w:t>
      </w:r>
      <w:r>
        <w:rPr>
          <w:spacing w:val="-2"/>
          <w:sz w:val="24"/>
        </w:rPr>
        <w:t xml:space="preserve"> </w:t>
      </w:r>
      <w:r>
        <w:rPr>
          <w:sz w:val="24"/>
        </w:rPr>
        <w:t>группе</w:t>
      </w:r>
      <w:r>
        <w:rPr>
          <w:spacing w:val="-1"/>
          <w:sz w:val="24"/>
        </w:rPr>
        <w:t xml:space="preserve"> </w:t>
      </w:r>
      <w:r>
        <w:rPr>
          <w:sz w:val="24"/>
        </w:rPr>
        <w:t>–</w:t>
      </w:r>
      <w:r>
        <w:rPr>
          <w:spacing w:val="-2"/>
          <w:sz w:val="24"/>
        </w:rPr>
        <w:t xml:space="preserve"> </w:t>
      </w:r>
      <w:r>
        <w:rPr>
          <w:sz w:val="24"/>
        </w:rPr>
        <w:t>25</w:t>
      </w:r>
      <w:r>
        <w:rPr>
          <w:spacing w:val="1"/>
          <w:sz w:val="24"/>
        </w:rPr>
        <w:t xml:space="preserve"> </w:t>
      </w:r>
      <w:r>
        <w:rPr>
          <w:spacing w:val="-2"/>
          <w:sz w:val="24"/>
        </w:rPr>
        <w:t>минут,</w:t>
      </w:r>
    </w:p>
    <w:p w:rsidR="005A2352" w:rsidRDefault="005A2352" w:rsidP="005A2352">
      <w:pPr>
        <w:pStyle w:val="a5"/>
        <w:numPr>
          <w:ilvl w:val="1"/>
          <w:numId w:val="216"/>
        </w:numPr>
        <w:tabs>
          <w:tab w:val="left" w:pos="1559"/>
        </w:tabs>
        <w:spacing w:line="292" w:lineRule="exact"/>
        <w:ind w:left="1559" w:hanging="284"/>
        <w:jc w:val="left"/>
        <w:rPr>
          <w:sz w:val="24"/>
        </w:rPr>
      </w:pPr>
      <w:r>
        <w:rPr>
          <w:sz w:val="24"/>
        </w:rPr>
        <w:t>в</w:t>
      </w:r>
      <w:r>
        <w:rPr>
          <w:spacing w:val="-3"/>
          <w:sz w:val="24"/>
        </w:rPr>
        <w:t xml:space="preserve"> </w:t>
      </w:r>
      <w:r>
        <w:rPr>
          <w:sz w:val="24"/>
        </w:rPr>
        <w:t>подготовительной</w:t>
      </w:r>
      <w:r>
        <w:rPr>
          <w:spacing w:val="-2"/>
          <w:sz w:val="24"/>
        </w:rPr>
        <w:t xml:space="preserve"> </w:t>
      </w:r>
      <w:r>
        <w:rPr>
          <w:sz w:val="24"/>
        </w:rPr>
        <w:t>группе</w:t>
      </w:r>
      <w:r>
        <w:rPr>
          <w:spacing w:val="-1"/>
          <w:sz w:val="24"/>
        </w:rPr>
        <w:t xml:space="preserve"> </w:t>
      </w:r>
      <w:r>
        <w:rPr>
          <w:sz w:val="24"/>
        </w:rPr>
        <w:t>–</w:t>
      </w:r>
      <w:r>
        <w:rPr>
          <w:spacing w:val="-2"/>
          <w:sz w:val="24"/>
        </w:rPr>
        <w:t xml:space="preserve"> </w:t>
      </w:r>
      <w:r>
        <w:rPr>
          <w:sz w:val="24"/>
        </w:rPr>
        <w:t>30</w:t>
      </w:r>
      <w:r>
        <w:rPr>
          <w:spacing w:val="-2"/>
          <w:sz w:val="24"/>
        </w:rPr>
        <w:t xml:space="preserve"> минут.</w:t>
      </w:r>
    </w:p>
    <w:p w:rsidR="005A2352" w:rsidRDefault="00503E03" w:rsidP="005A2352">
      <w:pPr>
        <w:ind w:left="566" w:right="851" w:firstLine="708"/>
        <w:jc w:val="both"/>
        <w:rPr>
          <w:i/>
          <w:sz w:val="24"/>
        </w:rPr>
      </w:pPr>
      <w:r>
        <w:rPr>
          <w:i/>
          <w:sz w:val="24"/>
        </w:rPr>
        <w:pict>
          <v:shape id="Graphic 38" o:spid="_x0000_s1048" style="position:absolute;left:0;text-align:left;margin-left:56.6pt;margin-top:67.75pt;width:51.15pt;height:.6pt;z-index:251667968;mso-position-horizontal-relative:page" coordsize="649605,7620" o:spt="100" o:gfxdata="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nYJ9YA&#10;AAALAQAADwAAAAAAAAABACAAAAAiAAAAZHJzL2Rvd25yZXYueG1sUEsBAhQAFAAAAAgAh07iQD8X&#10;JMYhAgAA2QQAAA4AAAAAAAAAAQAgAAAAJQEAAGRycy9lMm9Eb2MueG1sUEsFBgAAAAAGAAYAWQEA&#10;ALgFAAAAAA==&#10;" adj="0,,0" path="m649528,l,,,7619r649528,l649528,xe" fillcolor="black" stroked="f">
            <v:stroke joinstyle="round"/>
            <v:formulas/>
            <v:path o:connecttype="segments"/>
            <v:textbox inset="0,0,0,0"/>
            <w10:wrap anchorx="page"/>
          </v:shape>
        </w:pict>
      </w:r>
      <w:r w:rsidR="005A2352">
        <w:rPr>
          <w:sz w:val="24"/>
        </w:rPr>
        <w:t>Один раз в неделю для детей 5 – 7 лет круглогодично организована образовательная деятельность по физической культуре на открытом воздухе</w:t>
      </w:r>
      <w:r w:rsidR="005A2352">
        <w:rPr>
          <w:rFonts w:ascii="Calibri" w:hAnsi="Calibri"/>
          <w:sz w:val="20"/>
        </w:rPr>
        <w:t xml:space="preserve">. </w:t>
      </w:r>
      <w:r w:rsidR="005A2352">
        <w:rPr>
          <w:i/>
          <w:sz w:val="24"/>
          <w:u w:val="single"/>
        </w:rPr>
        <w:t>Занятия проводятся при</w:t>
      </w:r>
      <w:r w:rsidR="005A2352">
        <w:rPr>
          <w:i/>
          <w:sz w:val="24"/>
        </w:rPr>
        <w:t xml:space="preserve"> </w:t>
      </w:r>
      <w:r w:rsidR="005A2352">
        <w:rPr>
          <w:i/>
          <w:sz w:val="24"/>
          <w:u w:val="single"/>
        </w:rPr>
        <w:t>отсутствии у детей медицинских противопоказаний, при наличии у детей спортивной</w:t>
      </w:r>
      <w:r w:rsidR="005A2352">
        <w:rPr>
          <w:i/>
          <w:sz w:val="24"/>
        </w:rPr>
        <w:t xml:space="preserve"> </w:t>
      </w:r>
      <w:r w:rsidR="005A2352">
        <w:rPr>
          <w:i/>
          <w:sz w:val="24"/>
          <w:u w:val="single"/>
        </w:rPr>
        <w:t>одежды, соответствующей погодным условиям и благоприятных метеорологических</w:t>
      </w:r>
      <w:r w:rsidR="005A2352">
        <w:rPr>
          <w:i/>
          <w:spacing w:val="40"/>
          <w:sz w:val="24"/>
        </w:rPr>
        <w:t xml:space="preserve"> </w:t>
      </w:r>
      <w:r w:rsidR="005A2352">
        <w:rPr>
          <w:i/>
          <w:spacing w:val="-2"/>
          <w:sz w:val="24"/>
        </w:rPr>
        <w:t>условиях</w:t>
      </w:r>
      <w:r w:rsidR="005A2352">
        <w:rPr>
          <w:i/>
          <w:spacing w:val="-2"/>
          <w:sz w:val="24"/>
          <w:vertAlign w:val="superscript"/>
        </w:rPr>
        <w:t>8</w:t>
      </w:r>
      <w:r w:rsidR="005A2352">
        <w:rPr>
          <w:i/>
          <w:spacing w:val="-2"/>
          <w:sz w:val="24"/>
        </w:rPr>
        <w:t>.</w:t>
      </w:r>
    </w:p>
    <w:p w:rsidR="005A2352" w:rsidRDefault="005A2352" w:rsidP="005A2352">
      <w:pPr>
        <w:pStyle w:val="a4"/>
        <w:ind w:left="566" w:right="850" w:firstLine="708"/>
      </w:pPr>
      <w:r>
        <w:t xml:space="preserve">В середине учебного года (конец декабря – начало января) для воспитанников организуются недельные зимние каникулы, во время которых проводится образовательная </w:t>
      </w:r>
      <w:r>
        <w:lastRenderedPageBreak/>
        <w:t>деятельность только художественно-эстетического и физического направлений (музыкальная, двигательная, изобразительная деятельность).</w:t>
      </w:r>
    </w:p>
    <w:p w:rsidR="005A2352" w:rsidRDefault="005A2352" w:rsidP="005A2352">
      <w:pPr>
        <w:pStyle w:val="a4"/>
        <w:spacing w:before="2"/>
        <w:ind w:left="1275"/>
      </w:pPr>
      <w:r>
        <w:t>В</w:t>
      </w:r>
      <w:r>
        <w:rPr>
          <w:spacing w:val="-4"/>
        </w:rPr>
        <w:t xml:space="preserve"> </w:t>
      </w:r>
      <w:r>
        <w:t>дни</w:t>
      </w:r>
      <w:r>
        <w:rPr>
          <w:spacing w:val="-2"/>
        </w:rPr>
        <w:t xml:space="preserve"> </w:t>
      </w:r>
      <w:r>
        <w:t>каникул</w:t>
      </w:r>
      <w:r>
        <w:rPr>
          <w:spacing w:val="-1"/>
        </w:rPr>
        <w:t xml:space="preserve"> </w:t>
      </w:r>
      <w:r>
        <w:t>и</w:t>
      </w:r>
      <w:r>
        <w:rPr>
          <w:spacing w:val="-1"/>
        </w:rPr>
        <w:t xml:space="preserve"> </w:t>
      </w:r>
      <w:r>
        <w:t>в</w:t>
      </w:r>
      <w:r>
        <w:rPr>
          <w:spacing w:val="-3"/>
        </w:rPr>
        <w:t xml:space="preserve"> </w:t>
      </w:r>
      <w:r>
        <w:t>летний</w:t>
      </w:r>
      <w:r>
        <w:rPr>
          <w:spacing w:val="-1"/>
        </w:rPr>
        <w:t xml:space="preserve"> </w:t>
      </w:r>
      <w:r>
        <w:t>период</w:t>
      </w:r>
      <w:r>
        <w:rPr>
          <w:spacing w:val="1"/>
        </w:rPr>
        <w:t xml:space="preserve"> </w:t>
      </w:r>
      <w:r>
        <w:t>ОД</w:t>
      </w:r>
      <w:r>
        <w:rPr>
          <w:spacing w:val="-3"/>
        </w:rPr>
        <w:t xml:space="preserve"> </w:t>
      </w:r>
      <w:r>
        <w:t>не</w:t>
      </w:r>
      <w:r>
        <w:rPr>
          <w:spacing w:val="-2"/>
        </w:rPr>
        <w:t xml:space="preserve"> проводится.</w:t>
      </w:r>
    </w:p>
    <w:p w:rsidR="00CE2113" w:rsidRDefault="00CE2113" w:rsidP="005A2352">
      <w:pPr>
        <w:pStyle w:val="2"/>
        <w:spacing w:before="6" w:after="45"/>
        <w:ind w:left="0"/>
      </w:pPr>
    </w:p>
    <w:p w:rsidR="00CE2113" w:rsidRDefault="00CE2113">
      <w:pPr>
        <w:pStyle w:val="2"/>
        <w:spacing w:before="6" w:after="45"/>
        <w:ind w:left="708"/>
      </w:pPr>
    </w:p>
    <w:p w:rsidR="000664B2" w:rsidRDefault="00CF43C2">
      <w:pPr>
        <w:pStyle w:val="2"/>
        <w:spacing w:before="6" w:after="45"/>
        <w:ind w:left="708"/>
      </w:pPr>
      <w:r>
        <w:t>Учебный</w:t>
      </w:r>
      <w:r>
        <w:rPr>
          <w:spacing w:val="-1"/>
        </w:rPr>
        <w:t xml:space="preserve"> </w:t>
      </w:r>
      <w:r>
        <w:rPr>
          <w:spacing w:val="-4"/>
        </w:rPr>
        <w:t>план</w:t>
      </w:r>
    </w:p>
    <w:tbl>
      <w:tblPr>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901"/>
        <w:gridCol w:w="1354"/>
        <w:gridCol w:w="1388"/>
        <w:gridCol w:w="1392"/>
        <w:gridCol w:w="1397"/>
        <w:gridCol w:w="1478"/>
        <w:gridCol w:w="1229"/>
      </w:tblGrid>
      <w:tr w:rsidR="000664B2">
        <w:trPr>
          <w:trHeight w:val="714"/>
        </w:trPr>
        <w:tc>
          <w:tcPr>
            <w:tcW w:w="1901" w:type="dxa"/>
          </w:tcPr>
          <w:p w:rsidR="000664B2" w:rsidRDefault="000664B2">
            <w:pPr>
              <w:pStyle w:val="TableParagraph"/>
              <w:spacing w:before="34"/>
              <w:ind w:left="0"/>
              <w:rPr>
                <w:b/>
                <w:sz w:val="20"/>
              </w:rPr>
            </w:pPr>
          </w:p>
          <w:p w:rsidR="000664B2" w:rsidRDefault="00CF43C2">
            <w:pPr>
              <w:pStyle w:val="TableParagraph"/>
              <w:rPr>
                <w:b/>
                <w:sz w:val="20"/>
              </w:rPr>
            </w:pPr>
            <w:r>
              <w:rPr>
                <w:b/>
                <w:spacing w:val="-2"/>
                <w:sz w:val="20"/>
              </w:rPr>
              <w:t>Группы</w:t>
            </w:r>
          </w:p>
        </w:tc>
        <w:tc>
          <w:tcPr>
            <w:tcW w:w="1354" w:type="dxa"/>
          </w:tcPr>
          <w:p w:rsidR="000664B2" w:rsidRDefault="00CF43C2">
            <w:pPr>
              <w:pStyle w:val="TableParagraph"/>
              <w:ind w:left="105"/>
              <w:rPr>
                <w:b/>
                <w:sz w:val="20"/>
              </w:rPr>
            </w:pPr>
            <w:r>
              <w:rPr>
                <w:b/>
                <w:sz w:val="20"/>
              </w:rPr>
              <w:t>1,5-2</w:t>
            </w:r>
            <w:r>
              <w:rPr>
                <w:b/>
                <w:spacing w:val="-1"/>
                <w:sz w:val="20"/>
              </w:rPr>
              <w:t xml:space="preserve"> </w:t>
            </w:r>
            <w:r>
              <w:rPr>
                <w:b/>
                <w:spacing w:val="-4"/>
                <w:sz w:val="20"/>
              </w:rPr>
              <w:t>года</w:t>
            </w:r>
          </w:p>
        </w:tc>
        <w:tc>
          <w:tcPr>
            <w:tcW w:w="1388" w:type="dxa"/>
          </w:tcPr>
          <w:p w:rsidR="000664B2" w:rsidRDefault="00CF43C2">
            <w:pPr>
              <w:pStyle w:val="TableParagraph"/>
              <w:ind w:left="111"/>
              <w:rPr>
                <w:b/>
                <w:sz w:val="20"/>
              </w:rPr>
            </w:pPr>
            <w:r>
              <w:rPr>
                <w:b/>
                <w:sz w:val="20"/>
              </w:rPr>
              <w:t>2-3</w:t>
            </w:r>
            <w:r>
              <w:rPr>
                <w:b/>
                <w:spacing w:val="2"/>
                <w:sz w:val="20"/>
              </w:rPr>
              <w:t xml:space="preserve"> </w:t>
            </w:r>
            <w:r>
              <w:rPr>
                <w:b/>
                <w:spacing w:val="-4"/>
                <w:sz w:val="20"/>
              </w:rPr>
              <w:t>года</w:t>
            </w:r>
          </w:p>
        </w:tc>
        <w:tc>
          <w:tcPr>
            <w:tcW w:w="1392" w:type="dxa"/>
          </w:tcPr>
          <w:p w:rsidR="000664B2" w:rsidRDefault="00CF43C2">
            <w:pPr>
              <w:pStyle w:val="TableParagraph"/>
              <w:spacing w:line="276" w:lineRule="auto"/>
              <w:ind w:left="105" w:right="392"/>
              <w:rPr>
                <w:b/>
                <w:sz w:val="20"/>
              </w:rPr>
            </w:pPr>
            <w:r>
              <w:rPr>
                <w:b/>
                <w:spacing w:val="-2"/>
                <w:sz w:val="20"/>
              </w:rPr>
              <w:t xml:space="preserve">Младшая </w:t>
            </w:r>
            <w:r>
              <w:rPr>
                <w:b/>
                <w:sz w:val="20"/>
              </w:rPr>
              <w:t>3-4 года</w:t>
            </w:r>
          </w:p>
        </w:tc>
        <w:tc>
          <w:tcPr>
            <w:tcW w:w="1397" w:type="dxa"/>
          </w:tcPr>
          <w:p w:rsidR="000664B2" w:rsidRDefault="00CF43C2">
            <w:pPr>
              <w:pStyle w:val="TableParagraph"/>
              <w:spacing w:line="276" w:lineRule="auto"/>
              <w:ind w:left="106" w:right="498"/>
              <w:rPr>
                <w:b/>
                <w:sz w:val="20"/>
              </w:rPr>
            </w:pPr>
            <w:r>
              <w:rPr>
                <w:b/>
                <w:spacing w:val="-2"/>
                <w:sz w:val="20"/>
              </w:rPr>
              <w:t xml:space="preserve">Средняя </w:t>
            </w:r>
            <w:r>
              <w:rPr>
                <w:b/>
                <w:sz w:val="20"/>
              </w:rPr>
              <w:t>4-5 лет</w:t>
            </w:r>
          </w:p>
        </w:tc>
        <w:tc>
          <w:tcPr>
            <w:tcW w:w="1478" w:type="dxa"/>
          </w:tcPr>
          <w:p w:rsidR="000664B2" w:rsidRDefault="00CF43C2">
            <w:pPr>
              <w:pStyle w:val="TableParagraph"/>
              <w:spacing w:line="276" w:lineRule="auto"/>
              <w:ind w:left="111" w:right="525"/>
              <w:rPr>
                <w:b/>
                <w:sz w:val="20"/>
              </w:rPr>
            </w:pPr>
            <w:r>
              <w:rPr>
                <w:b/>
                <w:spacing w:val="-2"/>
                <w:sz w:val="20"/>
              </w:rPr>
              <w:t xml:space="preserve">Старшая </w:t>
            </w:r>
            <w:r>
              <w:rPr>
                <w:b/>
                <w:sz w:val="20"/>
              </w:rPr>
              <w:t>5-6 лет</w:t>
            </w:r>
          </w:p>
        </w:tc>
        <w:tc>
          <w:tcPr>
            <w:tcW w:w="1229" w:type="dxa"/>
          </w:tcPr>
          <w:p w:rsidR="000664B2" w:rsidRDefault="00CF43C2">
            <w:pPr>
              <w:pStyle w:val="TableParagraph"/>
              <w:spacing w:before="4" w:line="278" w:lineRule="auto"/>
              <w:ind w:left="112"/>
              <w:rPr>
                <w:b/>
                <w:sz w:val="18"/>
              </w:rPr>
            </w:pPr>
            <w:r>
              <w:rPr>
                <w:b/>
                <w:spacing w:val="-2"/>
                <w:sz w:val="18"/>
              </w:rPr>
              <w:t>Подготовит ельная</w:t>
            </w:r>
          </w:p>
          <w:p w:rsidR="000664B2" w:rsidRDefault="00CF43C2">
            <w:pPr>
              <w:pStyle w:val="TableParagraph"/>
              <w:spacing w:line="202" w:lineRule="exact"/>
              <w:ind w:left="112"/>
              <w:rPr>
                <w:b/>
                <w:sz w:val="18"/>
              </w:rPr>
            </w:pPr>
            <w:r>
              <w:rPr>
                <w:b/>
                <w:sz w:val="18"/>
              </w:rPr>
              <w:t>6-7</w:t>
            </w:r>
            <w:r>
              <w:rPr>
                <w:b/>
                <w:spacing w:val="1"/>
                <w:sz w:val="18"/>
              </w:rPr>
              <w:t xml:space="preserve"> </w:t>
            </w:r>
            <w:r>
              <w:rPr>
                <w:b/>
                <w:spacing w:val="-5"/>
                <w:sz w:val="18"/>
              </w:rPr>
              <w:t>лет</w:t>
            </w:r>
          </w:p>
        </w:tc>
      </w:tr>
    </w:tbl>
    <w:p w:rsidR="000664B2" w:rsidRDefault="000664B2">
      <w:pPr>
        <w:pStyle w:val="TableParagraph"/>
        <w:spacing w:line="202" w:lineRule="exact"/>
        <w:rPr>
          <w:b/>
          <w:sz w:val="18"/>
        </w:rPr>
        <w:sectPr w:rsidR="000664B2">
          <w:pgSz w:w="11910" w:h="16840"/>
          <w:pgMar w:top="180" w:right="0" w:bottom="1180" w:left="425" w:header="0" w:footer="968" w:gutter="0"/>
          <w:cols w:space="720"/>
        </w:sectPr>
      </w:pPr>
    </w:p>
    <w:tbl>
      <w:tblPr>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901"/>
        <w:gridCol w:w="667"/>
        <w:gridCol w:w="686"/>
        <w:gridCol w:w="696"/>
        <w:gridCol w:w="691"/>
        <w:gridCol w:w="691"/>
        <w:gridCol w:w="701"/>
        <w:gridCol w:w="689"/>
        <w:gridCol w:w="716"/>
        <w:gridCol w:w="706"/>
        <w:gridCol w:w="766"/>
        <w:gridCol w:w="624"/>
        <w:gridCol w:w="605"/>
      </w:tblGrid>
      <w:tr w:rsidR="000664B2">
        <w:trPr>
          <w:trHeight w:val="792"/>
        </w:trPr>
        <w:tc>
          <w:tcPr>
            <w:tcW w:w="1901" w:type="dxa"/>
          </w:tcPr>
          <w:p w:rsidR="000664B2" w:rsidRDefault="000664B2">
            <w:pPr>
              <w:pStyle w:val="TableParagraph"/>
              <w:spacing w:before="4"/>
              <w:ind w:left="0"/>
              <w:rPr>
                <w:b/>
                <w:sz w:val="20"/>
              </w:rPr>
            </w:pPr>
          </w:p>
          <w:p w:rsidR="000664B2" w:rsidRDefault="00CF43C2">
            <w:pPr>
              <w:pStyle w:val="TableParagraph"/>
              <w:spacing w:line="260" w:lineRule="atLeast"/>
              <w:ind w:right="114"/>
              <w:rPr>
                <w:b/>
                <w:sz w:val="20"/>
              </w:rPr>
            </w:pPr>
            <w:r>
              <w:rPr>
                <w:b/>
                <w:spacing w:val="-4"/>
                <w:sz w:val="20"/>
              </w:rPr>
              <w:t xml:space="preserve">Виды </w:t>
            </w:r>
            <w:r>
              <w:rPr>
                <w:b/>
                <w:spacing w:val="-2"/>
                <w:sz w:val="20"/>
              </w:rPr>
              <w:t>деятельности</w:t>
            </w:r>
          </w:p>
        </w:tc>
        <w:tc>
          <w:tcPr>
            <w:tcW w:w="667" w:type="dxa"/>
          </w:tcPr>
          <w:p w:rsidR="000664B2" w:rsidRDefault="00CF43C2">
            <w:pPr>
              <w:pStyle w:val="TableParagraph"/>
              <w:spacing w:line="276" w:lineRule="auto"/>
              <w:ind w:left="105" w:right="99"/>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неделю</w:t>
            </w:r>
          </w:p>
        </w:tc>
        <w:tc>
          <w:tcPr>
            <w:tcW w:w="686" w:type="dxa"/>
          </w:tcPr>
          <w:p w:rsidR="000664B2" w:rsidRDefault="00CF43C2">
            <w:pPr>
              <w:pStyle w:val="TableParagraph"/>
              <w:spacing w:line="276" w:lineRule="auto"/>
              <w:ind w:left="111" w:right="123"/>
              <w:rPr>
                <w:sz w:val="14"/>
              </w:rPr>
            </w:pPr>
            <w:r>
              <w:rPr>
                <w:spacing w:val="-2"/>
                <w:sz w:val="14"/>
              </w:rPr>
              <w:t>Длител</w:t>
            </w:r>
            <w:r>
              <w:rPr>
                <w:spacing w:val="40"/>
                <w:sz w:val="14"/>
              </w:rPr>
              <w:t xml:space="preserve"> </w:t>
            </w:r>
            <w:r>
              <w:rPr>
                <w:spacing w:val="-2"/>
                <w:sz w:val="14"/>
              </w:rPr>
              <w:t>ьность</w:t>
            </w:r>
            <w:r>
              <w:rPr>
                <w:spacing w:val="40"/>
                <w:sz w:val="14"/>
              </w:rPr>
              <w:t xml:space="preserve"> </w:t>
            </w:r>
            <w:r>
              <w:rPr>
                <w:spacing w:val="-2"/>
                <w:sz w:val="14"/>
              </w:rPr>
              <w:t>(мин)</w:t>
            </w:r>
          </w:p>
        </w:tc>
        <w:tc>
          <w:tcPr>
            <w:tcW w:w="696" w:type="dxa"/>
          </w:tcPr>
          <w:p w:rsidR="000664B2" w:rsidRDefault="00CF43C2">
            <w:pPr>
              <w:pStyle w:val="TableParagraph"/>
              <w:spacing w:line="276" w:lineRule="auto"/>
              <w:ind w:left="112" w:right="121"/>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неделю</w:t>
            </w:r>
          </w:p>
        </w:tc>
        <w:tc>
          <w:tcPr>
            <w:tcW w:w="691" w:type="dxa"/>
          </w:tcPr>
          <w:p w:rsidR="000664B2" w:rsidRDefault="00CF43C2">
            <w:pPr>
              <w:pStyle w:val="TableParagraph"/>
              <w:spacing w:line="276" w:lineRule="auto"/>
              <w:ind w:left="112" w:right="127"/>
              <w:rPr>
                <w:sz w:val="14"/>
              </w:rPr>
            </w:pPr>
            <w:r>
              <w:rPr>
                <w:spacing w:val="-2"/>
                <w:sz w:val="14"/>
              </w:rPr>
              <w:t>Длител</w:t>
            </w:r>
            <w:r>
              <w:rPr>
                <w:spacing w:val="40"/>
                <w:sz w:val="14"/>
              </w:rPr>
              <w:t xml:space="preserve"> </w:t>
            </w:r>
            <w:r>
              <w:rPr>
                <w:spacing w:val="-2"/>
                <w:sz w:val="14"/>
              </w:rPr>
              <w:t>ьность</w:t>
            </w:r>
            <w:r>
              <w:rPr>
                <w:spacing w:val="40"/>
                <w:sz w:val="14"/>
              </w:rPr>
              <w:t xml:space="preserve"> </w:t>
            </w:r>
            <w:r>
              <w:rPr>
                <w:spacing w:val="-2"/>
                <w:sz w:val="14"/>
              </w:rPr>
              <w:t>(мин)</w:t>
            </w:r>
          </w:p>
        </w:tc>
        <w:tc>
          <w:tcPr>
            <w:tcW w:w="691" w:type="dxa"/>
          </w:tcPr>
          <w:p w:rsidR="000664B2" w:rsidRDefault="00CF43C2">
            <w:pPr>
              <w:pStyle w:val="TableParagraph"/>
              <w:spacing w:line="276" w:lineRule="auto"/>
              <w:ind w:left="107" w:right="121"/>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неделю</w:t>
            </w:r>
          </w:p>
        </w:tc>
        <w:tc>
          <w:tcPr>
            <w:tcW w:w="701" w:type="dxa"/>
          </w:tcPr>
          <w:p w:rsidR="000664B2" w:rsidRDefault="00CF43C2">
            <w:pPr>
              <w:pStyle w:val="TableParagraph"/>
              <w:spacing w:line="276" w:lineRule="auto"/>
              <w:ind w:left="112" w:right="137"/>
              <w:rPr>
                <w:sz w:val="14"/>
              </w:rPr>
            </w:pPr>
            <w:r>
              <w:rPr>
                <w:spacing w:val="-2"/>
                <w:sz w:val="14"/>
              </w:rPr>
              <w:t>Длител</w:t>
            </w:r>
            <w:r>
              <w:rPr>
                <w:spacing w:val="40"/>
                <w:sz w:val="14"/>
              </w:rPr>
              <w:t xml:space="preserve"> </w:t>
            </w:r>
            <w:r>
              <w:rPr>
                <w:spacing w:val="-2"/>
                <w:sz w:val="14"/>
              </w:rPr>
              <w:t>ьность</w:t>
            </w:r>
            <w:r>
              <w:rPr>
                <w:spacing w:val="40"/>
                <w:sz w:val="14"/>
              </w:rPr>
              <w:t xml:space="preserve"> </w:t>
            </w:r>
            <w:r>
              <w:rPr>
                <w:spacing w:val="-2"/>
                <w:sz w:val="14"/>
              </w:rPr>
              <w:t>(мин)</w:t>
            </w:r>
          </w:p>
        </w:tc>
        <w:tc>
          <w:tcPr>
            <w:tcW w:w="689" w:type="dxa"/>
          </w:tcPr>
          <w:p w:rsidR="000664B2" w:rsidRDefault="00CF43C2">
            <w:pPr>
              <w:pStyle w:val="TableParagraph"/>
              <w:spacing w:line="276" w:lineRule="auto"/>
              <w:ind w:left="108" w:right="118"/>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неделю</w:t>
            </w:r>
          </w:p>
        </w:tc>
        <w:tc>
          <w:tcPr>
            <w:tcW w:w="716" w:type="dxa"/>
          </w:tcPr>
          <w:p w:rsidR="000664B2" w:rsidRDefault="00CF43C2">
            <w:pPr>
              <w:pStyle w:val="TableParagraph"/>
              <w:spacing w:line="276" w:lineRule="auto"/>
              <w:ind w:left="105" w:right="159"/>
              <w:rPr>
                <w:sz w:val="14"/>
              </w:rPr>
            </w:pPr>
            <w:r>
              <w:rPr>
                <w:spacing w:val="-2"/>
                <w:sz w:val="14"/>
              </w:rPr>
              <w:t>Длител</w:t>
            </w:r>
            <w:r>
              <w:rPr>
                <w:spacing w:val="40"/>
                <w:sz w:val="14"/>
              </w:rPr>
              <w:t xml:space="preserve"> </w:t>
            </w:r>
            <w:r>
              <w:rPr>
                <w:spacing w:val="-2"/>
                <w:sz w:val="14"/>
              </w:rPr>
              <w:t>ьность</w:t>
            </w:r>
            <w:r>
              <w:rPr>
                <w:spacing w:val="40"/>
                <w:sz w:val="14"/>
              </w:rPr>
              <w:t xml:space="preserve"> </w:t>
            </w:r>
            <w:r>
              <w:rPr>
                <w:spacing w:val="-2"/>
                <w:sz w:val="14"/>
              </w:rPr>
              <w:t>(мин)</w:t>
            </w:r>
          </w:p>
        </w:tc>
        <w:tc>
          <w:tcPr>
            <w:tcW w:w="706" w:type="dxa"/>
          </w:tcPr>
          <w:p w:rsidR="000664B2" w:rsidRDefault="00CF43C2">
            <w:pPr>
              <w:pStyle w:val="TableParagraph"/>
              <w:spacing w:line="276" w:lineRule="auto"/>
              <w:ind w:left="105" w:right="138"/>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неделю</w:t>
            </w:r>
          </w:p>
        </w:tc>
        <w:tc>
          <w:tcPr>
            <w:tcW w:w="766" w:type="dxa"/>
          </w:tcPr>
          <w:p w:rsidR="000664B2" w:rsidRDefault="00CF43C2">
            <w:pPr>
              <w:pStyle w:val="TableParagraph"/>
              <w:spacing w:line="276" w:lineRule="auto"/>
              <w:ind w:left="95" w:right="157"/>
              <w:rPr>
                <w:sz w:val="14"/>
              </w:rPr>
            </w:pPr>
            <w:r>
              <w:rPr>
                <w:spacing w:val="-2"/>
                <w:sz w:val="14"/>
              </w:rPr>
              <w:t>Длитель</w:t>
            </w:r>
            <w:r>
              <w:rPr>
                <w:spacing w:val="40"/>
                <w:sz w:val="14"/>
              </w:rPr>
              <w:t xml:space="preserve"> </w:t>
            </w:r>
            <w:r>
              <w:rPr>
                <w:spacing w:val="-2"/>
                <w:sz w:val="14"/>
              </w:rPr>
              <w:t>ность</w:t>
            </w:r>
            <w:r>
              <w:rPr>
                <w:spacing w:val="40"/>
                <w:sz w:val="14"/>
              </w:rPr>
              <w:t xml:space="preserve"> </w:t>
            </w:r>
            <w:r>
              <w:rPr>
                <w:spacing w:val="-2"/>
                <w:sz w:val="14"/>
              </w:rPr>
              <w:t>(мин)</w:t>
            </w:r>
          </w:p>
        </w:tc>
        <w:tc>
          <w:tcPr>
            <w:tcW w:w="624" w:type="dxa"/>
          </w:tcPr>
          <w:p w:rsidR="000664B2" w:rsidRDefault="00CF43C2">
            <w:pPr>
              <w:pStyle w:val="TableParagraph"/>
              <w:spacing w:line="276" w:lineRule="auto"/>
              <w:ind w:left="112" w:right="84"/>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w:t>
            </w:r>
            <w:r>
              <w:rPr>
                <w:spacing w:val="40"/>
                <w:sz w:val="14"/>
              </w:rPr>
              <w:t xml:space="preserve"> </w:t>
            </w:r>
            <w:r>
              <w:rPr>
                <w:spacing w:val="-10"/>
                <w:sz w:val="14"/>
              </w:rPr>
              <w:t>ю</w:t>
            </w:r>
          </w:p>
        </w:tc>
        <w:tc>
          <w:tcPr>
            <w:tcW w:w="605" w:type="dxa"/>
          </w:tcPr>
          <w:p w:rsidR="000664B2" w:rsidRDefault="00CF43C2">
            <w:pPr>
              <w:pStyle w:val="TableParagraph"/>
              <w:spacing w:line="276" w:lineRule="auto"/>
              <w:ind w:left="127" w:right="94"/>
              <w:rPr>
                <w:sz w:val="14"/>
              </w:rPr>
            </w:pPr>
            <w:r>
              <w:rPr>
                <w:spacing w:val="-2"/>
                <w:sz w:val="14"/>
              </w:rPr>
              <w:t>Длите</w:t>
            </w:r>
            <w:r>
              <w:rPr>
                <w:spacing w:val="40"/>
                <w:sz w:val="14"/>
              </w:rPr>
              <w:t xml:space="preserve"> </w:t>
            </w:r>
            <w:r>
              <w:rPr>
                <w:spacing w:val="-2"/>
                <w:sz w:val="14"/>
              </w:rPr>
              <w:t>льнос</w:t>
            </w:r>
            <w:r>
              <w:rPr>
                <w:spacing w:val="40"/>
                <w:sz w:val="14"/>
              </w:rPr>
              <w:t xml:space="preserve"> </w:t>
            </w:r>
            <w:r>
              <w:rPr>
                <w:spacing w:val="-6"/>
                <w:sz w:val="14"/>
              </w:rPr>
              <w:t>ть</w:t>
            </w:r>
            <w:r>
              <w:rPr>
                <w:spacing w:val="40"/>
                <w:sz w:val="14"/>
              </w:rPr>
              <w:t xml:space="preserve"> </w:t>
            </w:r>
            <w:r>
              <w:rPr>
                <w:spacing w:val="-2"/>
                <w:sz w:val="14"/>
              </w:rPr>
              <w:t>(мин)</w:t>
            </w:r>
          </w:p>
        </w:tc>
      </w:tr>
      <w:tr w:rsidR="000664B2">
        <w:trPr>
          <w:trHeight w:val="215"/>
        </w:trPr>
        <w:tc>
          <w:tcPr>
            <w:tcW w:w="1901" w:type="dxa"/>
          </w:tcPr>
          <w:p w:rsidR="000664B2" w:rsidRDefault="00CF43C2">
            <w:pPr>
              <w:pStyle w:val="TableParagraph"/>
              <w:spacing w:line="178" w:lineRule="exact"/>
              <w:rPr>
                <w:sz w:val="16"/>
              </w:rPr>
            </w:pPr>
            <w:r>
              <w:rPr>
                <w:spacing w:val="-10"/>
                <w:sz w:val="16"/>
              </w:rPr>
              <w:t>1</w:t>
            </w:r>
          </w:p>
        </w:tc>
        <w:tc>
          <w:tcPr>
            <w:tcW w:w="667" w:type="dxa"/>
          </w:tcPr>
          <w:p w:rsidR="000664B2" w:rsidRDefault="00CF43C2">
            <w:pPr>
              <w:pStyle w:val="TableParagraph"/>
              <w:spacing w:line="178" w:lineRule="exact"/>
              <w:ind w:left="105"/>
              <w:rPr>
                <w:sz w:val="16"/>
              </w:rPr>
            </w:pPr>
            <w:r>
              <w:rPr>
                <w:spacing w:val="-10"/>
                <w:sz w:val="16"/>
              </w:rPr>
              <w:t>2</w:t>
            </w:r>
          </w:p>
        </w:tc>
        <w:tc>
          <w:tcPr>
            <w:tcW w:w="686" w:type="dxa"/>
          </w:tcPr>
          <w:p w:rsidR="000664B2" w:rsidRDefault="00CF43C2">
            <w:pPr>
              <w:pStyle w:val="TableParagraph"/>
              <w:spacing w:line="178" w:lineRule="exact"/>
              <w:ind w:left="111"/>
              <w:rPr>
                <w:sz w:val="16"/>
              </w:rPr>
            </w:pPr>
            <w:r>
              <w:rPr>
                <w:spacing w:val="-10"/>
                <w:sz w:val="16"/>
              </w:rPr>
              <w:t>3</w:t>
            </w:r>
          </w:p>
        </w:tc>
        <w:tc>
          <w:tcPr>
            <w:tcW w:w="696" w:type="dxa"/>
          </w:tcPr>
          <w:p w:rsidR="000664B2" w:rsidRDefault="00CF43C2">
            <w:pPr>
              <w:pStyle w:val="TableParagraph"/>
              <w:spacing w:line="178" w:lineRule="exact"/>
              <w:ind w:left="112"/>
              <w:rPr>
                <w:sz w:val="16"/>
              </w:rPr>
            </w:pPr>
            <w:r>
              <w:rPr>
                <w:spacing w:val="-10"/>
                <w:sz w:val="16"/>
              </w:rPr>
              <w:t>4</w:t>
            </w:r>
          </w:p>
        </w:tc>
        <w:tc>
          <w:tcPr>
            <w:tcW w:w="691" w:type="dxa"/>
          </w:tcPr>
          <w:p w:rsidR="000664B2" w:rsidRDefault="00CF43C2">
            <w:pPr>
              <w:pStyle w:val="TableParagraph"/>
              <w:spacing w:line="178" w:lineRule="exact"/>
              <w:ind w:left="112"/>
              <w:rPr>
                <w:sz w:val="16"/>
              </w:rPr>
            </w:pPr>
            <w:r>
              <w:rPr>
                <w:spacing w:val="-10"/>
                <w:sz w:val="16"/>
              </w:rPr>
              <w:t>5</w:t>
            </w:r>
          </w:p>
        </w:tc>
        <w:tc>
          <w:tcPr>
            <w:tcW w:w="691" w:type="dxa"/>
          </w:tcPr>
          <w:p w:rsidR="000664B2" w:rsidRDefault="00CF43C2">
            <w:pPr>
              <w:pStyle w:val="TableParagraph"/>
              <w:spacing w:line="178" w:lineRule="exact"/>
              <w:ind w:left="107"/>
              <w:rPr>
                <w:sz w:val="16"/>
              </w:rPr>
            </w:pPr>
            <w:r>
              <w:rPr>
                <w:spacing w:val="-10"/>
                <w:sz w:val="16"/>
              </w:rPr>
              <w:t>6</w:t>
            </w:r>
          </w:p>
        </w:tc>
        <w:tc>
          <w:tcPr>
            <w:tcW w:w="701" w:type="dxa"/>
          </w:tcPr>
          <w:p w:rsidR="000664B2" w:rsidRDefault="00CF43C2">
            <w:pPr>
              <w:pStyle w:val="TableParagraph"/>
              <w:spacing w:line="178" w:lineRule="exact"/>
              <w:ind w:left="117"/>
              <w:rPr>
                <w:sz w:val="16"/>
              </w:rPr>
            </w:pPr>
            <w:r>
              <w:rPr>
                <w:spacing w:val="-10"/>
                <w:sz w:val="16"/>
              </w:rPr>
              <w:t>7</w:t>
            </w:r>
          </w:p>
        </w:tc>
        <w:tc>
          <w:tcPr>
            <w:tcW w:w="689" w:type="dxa"/>
          </w:tcPr>
          <w:p w:rsidR="000664B2" w:rsidRDefault="00CF43C2">
            <w:pPr>
              <w:pStyle w:val="TableParagraph"/>
              <w:spacing w:line="178" w:lineRule="exact"/>
              <w:ind w:left="108"/>
              <w:rPr>
                <w:sz w:val="16"/>
              </w:rPr>
            </w:pPr>
            <w:r>
              <w:rPr>
                <w:spacing w:val="-10"/>
                <w:sz w:val="16"/>
              </w:rPr>
              <w:t>8</w:t>
            </w:r>
          </w:p>
        </w:tc>
        <w:tc>
          <w:tcPr>
            <w:tcW w:w="716" w:type="dxa"/>
          </w:tcPr>
          <w:p w:rsidR="000664B2" w:rsidRDefault="00CF43C2">
            <w:pPr>
              <w:pStyle w:val="TableParagraph"/>
              <w:spacing w:line="178" w:lineRule="exact"/>
              <w:ind w:left="105"/>
              <w:rPr>
                <w:sz w:val="16"/>
              </w:rPr>
            </w:pPr>
            <w:r>
              <w:rPr>
                <w:spacing w:val="-10"/>
                <w:sz w:val="16"/>
              </w:rPr>
              <w:t>9</w:t>
            </w:r>
          </w:p>
        </w:tc>
        <w:tc>
          <w:tcPr>
            <w:tcW w:w="706" w:type="dxa"/>
          </w:tcPr>
          <w:p w:rsidR="000664B2" w:rsidRDefault="00CF43C2">
            <w:pPr>
              <w:pStyle w:val="TableParagraph"/>
              <w:spacing w:line="178" w:lineRule="exact"/>
              <w:ind w:left="105"/>
              <w:rPr>
                <w:sz w:val="16"/>
              </w:rPr>
            </w:pPr>
            <w:r>
              <w:rPr>
                <w:spacing w:val="-5"/>
                <w:sz w:val="16"/>
              </w:rPr>
              <w:t>10</w:t>
            </w:r>
          </w:p>
        </w:tc>
        <w:tc>
          <w:tcPr>
            <w:tcW w:w="766" w:type="dxa"/>
          </w:tcPr>
          <w:p w:rsidR="000664B2" w:rsidRDefault="00CF43C2">
            <w:pPr>
              <w:pStyle w:val="TableParagraph"/>
              <w:spacing w:line="178" w:lineRule="exact"/>
              <w:ind w:left="95"/>
              <w:rPr>
                <w:sz w:val="16"/>
              </w:rPr>
            </w:pPr>
            <w:r>
              <w:rPr>
                <w:spacing w:val="-5"/>
                <w:sz w:val="16"/>
              </w:rPr>
              <w:t>11</w:t>
            </w:r>
          </w:p>
        </w:tc>
        <w:tc>
          <w:tcPr>
            <w:tcW w:w="624" w:type="dxa"/>
          </w:tcPr>
          <w:p w:rsidR="000664B2" w:rsidRDefault="00CF43C2">
            <w:pPr>
              <w:pStyle w:val="TableParagraph"/>
              <w:spacing w:line="178" w:lineRule="exact"/>
              <w:ind w:left="112"/>
              <w:rPr>
                <w:sz w:val="16"/>
              </w:rPr>
            </w:pPr>
            <w:r>
              <w:rPr>
                <w:spacing w:val="-5"/>
                <w:sz w:val="16"/>
              </w:rPr>
              <w:t>12</w:t>
            </w:r>
          </w:p>
        </w:tc>
        <w:tc>
          <w:tcPr>
            <w:tcW w:w="605" w:type="dxa"/>
          </w:tcPr>
          <w:p w:rsidR="000664B2" w:rsidRDefault="00CF43C2">
            <w:pPr>
              <w:pStyle w:val="TableParagraph"/>
              <w:spacing w:line="178" w:lineRule="exact"/>
              <w:ind w:left="127"/>
              <w:rPr>
                <w:sz w:val="16"/>
              </w:rPr>
            </w:pPr>
            <w:r>
              <w:rPr>
                <w:spacing w:val="-5"/>
                <w:sz w:val="16"/>
              </w:rPr>
              <w:t>13</w:t>
            </w:r>
          </w:p>
        </w:tc>
      </w:tr>
      <w:tr w:rsidR="000664B2">
        <w:trPr>
          <w:trHeight w:val="263"/>
        </w:trPr>
        <w:tc>
          <w:tcPr>
            <w:tcW w:w="10139" w:type="dxa"/>
            <w:gridSpan w:val="13"/>
          </w:tcPr>
          <w:p w:rsidR="000664B2" w:rsidRDefault="00CF43C2">
            <w:pPr>
              <w:pStyle w:val="TableParagraph"/>
              <w:rPr>
                <w:b/>
                <w:sz w:val="20"/>
              </w:rPr>
            </w:pPr>
            <w:r>
              <w:rPr>
                <w:b/>
                <w:spacing w:val="-2"/>
                <w:sz w:val="20"/>
              </w:rPr>
              <w:t>ОСНОВНАЯ</w:t>
            </w:r>
            <w:r>
              <w:rPr>
                <w:b/>
                <w:spacing w:val="-1"/>
                <w:sz w:val="20"/>
              </w:rPr>
              <w:t xml:space="preserve"> </w:t>
            </w:r>
            <w:r>
              <w:rPr>
                <w:b/>
                <w:spacing w:val="-2"/>
                <w:sz w:val="20"/>
              </w:rPr>
              <w:t>ОБЩЕОБРАЗОВАТЕЛЬНАЯ</w:t>
            </w:r>
            <w:r>
              <w:rPr>
                <w:b/>
                <w:spacing w:val="1"/>
                <w:sz w:val="20"/>
              </w:rPr>
              <w:t xml:space="preserve"> </w:t>
            </w:r>
            <w:r>
              <w:rPr>
                <w:b/>
                <w:spacing w:val="-2"/>
                <w:sz w:val="20"/>
              </w:rPr>
              <w:t>ПРОГРАММА</w:t>
            </w:r>
            <w:r>
              <w:rPr>
                <w:b/>
                <w:spacing w:val="54"/>
                <w:sz w:val="20"/>
              </w:rPr>
              <w:t xml:space="preserve"> </w:t>
            </w:r>
            <w:r>
              <w:rPr>
                <w:b/>
                <w:spacing w:val="-2"/>
                <w:sz w:val="20"/>
              </w:rPr>
              <w:t>ДОШКОЛЬНОГО</w:t>
            </w:r>
            <w:r>
              <w:rPr>
                <w:b/>
                <w:spacing w:val="5"/>
                <w:sz w:val="20"/>
              </w:rPr>
              <w:t xml:space="preserve"> </w:t>
            </w:r>
            <w:r>
              <w:rPr>
                <w:b/>
                <w:spacing w:val="-2"/>
                <w:sz w:val="20"/>
              </w:rPr>
              <w:t>ОБРАЗОВАНИЯ</w:t>
            </w:r>
          </w:p>
        </w:tc>
      </w:tr>
      <w:tr w:rsidR="000664B2">
        <w:trPr>
          <w:trHeight w:val="263"/>
        </w:trPr>
        <w:tc>
          <w:tcPr>
            <w:tcW w:w="4641" w:type="dxa"/>
            <w:gridSpan w:val="5"/>
          </w:tcPr>
          <w:p w:rsidR="000664B2" w:rsidRDefault="00CF43C2">
            <w:pPr>
              <w:pStyle w:val="TableParagraph"/>
              <w:spacing w:line="225" w:lineRule="exact"/>
              <w:rPr>
                <w:sz w:val="20"/>
              </w:rPr>
            </w:pPr>
            <w:r>
              <w:rPr>
                <w:sz w:val="20"/>
              </w:rPr>
              <w:t>Ранний</w:t>
            </w:r>
            <w:r>
              <w:rPr>
                <w:spacing w:val="-10"/>
                <w:sz w:val="20"/>
              </w:rPr>
              <w:t xml:space="preserve"> </w:t>
            </w:r>
            <w:r>
              <w:rPr>
                <w:spacing w:val="-2"/>
                <w:sz w:val="20"/>
              </w:rPr>
              <w:t>возраст</w:t>
            </w:r>
          </w:p>
        </w:tc>
        <w:tc>
          <w:tcPr>
            <w:tcW w:w="5498" w:type="dxa"/>
            <w:gridSpan w:val="8"/>
          </w:tcPr>
          <w:p w:rsidR="000664B2" w:rsidRDefault="00CF43C2">
            <w:pPr>
              <w:pStyle w:val="TableParagraph"/>
              <w:spacing w:line="225" w:lineRule="exact"/>
              <w:ind w:left="107"/>
              <w:rPr>
                <w:sz w:val="20"/>
              </w:rPr>
            </w:pPr>
            <w:r>
              <w:rPr>
                <w:spacing w:val="-2"/>
                <w:sz w:val="20"/>
              </w:rPr>
              <w:t>Дошкольный</w:t>
            </w:r>
            <w:r>
              <w:rPr>
                <w:spacing w:val="5"/>
                <w:sz w:val="20"/>
              </w:rPr>
              <w:t xml:space="preserve"> </w:t>
            </w:r>
            <w:r>
              <w:rPr>
                <w:spacing w:val="-2"/>
                <w:sz w:val="20"/>
              </w:rPr>
              <w:t>возраст</w:t>
            </w:r>
          </w:p>
        </w:tc>
      </w:tr>
      <w:tr w:rsidR="000664B2">
        <w:trPr>
          <w:trHeight w:val="316"/>
        </w:trPr>
        <w:tc>
          <w:tcPr>
            <w:tcW w:w="10139" w:type="dxa"/>
            <w:gridSpan w:val="13"/>
          </w:tcPr>
          <w:p w:rsidR="000664B2" w:rsidRDefault="00CF43C2">
            <w:pPr>
              <w:pStyle w:val="TableParagraph"/>
              <w:spacing w:line="273" w:lineRule="exact"/>
              <w:rPr>
                <w:b/>
                <w:sz w:val="24"/>
              </w:rPr>
            </w:pPr>
            <w:r>
              <w:rPr>
                <w:b/>
                <w:sz w:val="24"/>
              </w:rPr>
              <w:t>Обязательная</w:t>
            </w:r>
            <w:r>
              <w:rPr>
                <w:b/>
                <w:spacing w:val="-4"/>
                <w:sz w:val="24"/>
              </w:rPr>
              <w:t xml:space="preserve"> часть</w:t>
            </w:r>
          </w:p>
        </w:tc>
      </w:tr>
      <w:tr w:rsidR="000664B2">
        <w:trPr>
          <w:trHeight w:val="1483"/>
        </w:trPr>
        <w:tc>
          <w:tcPr>
            <w:tcW w:w="1901" w:type="dxa"/>
          </w:tcPr>
          <w:p w:rsidR="000664B2" w:rsidRDefault="00CF43C2">
            <w:pPr>
              <w:pStyle w:val="TableParagraph"/>
              <w:spacing w:line="271" w:lineRule="auto"/>
              <w:rPr>
                <w:sz w:val="20"/>
              </w:rPr>
            </w:pPr>
            <w:r>
              <w:rPr>
                <w:b/>
                <w:spacing w:val="-2"/>
                <w:sz w:val="20"/>
              </w:rPr>
              <w:t>Познавательное развитие</w:t>
            </w:r>
            <w:r>
              <w:rPr>
                <w:spacing w:val="-2"/>
                <w:sz w:val="20"/>
              </w:rPr>
              <w:t>/</w:t>
            </w:r>
          </w:p>
          <w:p w:rsidR="000664B2" w:rsidRDefault="00CF43C2">
            <w:pPr>
              <w:pStyle w:val="TableParagraph"/>
              <w:spacing w:before="8" w:line="278" w:lineRule="auto"/>
              <w:ind w:right="92"/>
              <w:rPr>
                <w:sz w:val="18"/>
              </w:rPr>
            </w:pPr>
            <w:r>
              <w:rPr>
                <w:spacing w:val="-2"/>
                <w:sz w:val="18"/>
              </w:rPr>
              <w:t xml:space="preserve">Предметная </w:t>
            </w:r>
            <w:r>
              <w:rPr>
                <w:sz w:val="18"/>
              </w:rPr>
              <w:t>деятельность</w:t>
            </w:r>
            <w:r>
              <w:rPr>
                <w:spacing w:val="34"/>
                <w:sz w:val="18"/>
              </w:rPr>
              <w:t xml:space="preserve"> </w:t>
            </w:r>
            <w:r>
              <w:rPr>
                <w:sz w:val="18"/>
              </w:rPr>
              <w:t>и</w:t>
            </w:r>
            <w:r>
              <w:rPr>
                <w:spacing w:val="30"/>
                <w:sz w:val="18"/>
              </w:rPr>
              <w:t xml:space="preserve"> </w:t>
            </w:r>
            <w:r>
              <w:rPr>
                <w:sz w:val="18"/>
              </w:rPr>
              <w:t>игры с</w:t>
            </w:r>
            <w:r>
              <w:rPr>
                <w:spacing w:val="39"/>
                <w:sz w:val="18"/>
              </w:rPr>
              <w:t xml:space="preserve"> </w:t>
            </w:r>
            <w:r>
              <w:rPr>
                <w:sz w:val="18"/>
              </w:rPr>
              <w:t>составными</w:t>
            </w:r>
            <w:r>
              <w:rPr>
                <w:spacing w:val="37"/>
                <w:sz w:val="18"/>
              </w:rPr>
              <w:t xml:space="preserve"> </w:t>
            </w:r>
            <w:r>
              <w:rPr>
                <w:sz w:val="18"/>
              </w:rPr>
              <w:t>и</w:t>
            </w:r>
            <w:r>
              <w:rPr>
                <w:spacing w:val="42"/>
                <w:sz w:val="18"/>
              </w:rPr>
              <w:t xml:space="preserve"> </w:t>
            </w:r>
            <w:r>
              <w:rPr>
                <w:spacing w:val="-4"/>
                <w:sz w:val="18"/>
              </w:rPr>
              <w:t>дид.</w:t>
            </w:r>
          </w:p>
          <w:p w:rsidR="000664B2" w:rsidRDefault="00CF43C2">
            <w:pPr>
              <w:pStyle w:val="TableParagraph"/>
              <w:spacing w:line="202" w:lineRule="exact"/>
              <w:rPr>
                <w:sz w:val="18"/>
              </w:rPr>
            </w:pPr>
            <w:r>
              <w:rPr>
                <w:spacing w:val="-2"/>
                <w:sz w:val="18"/>
              </w:rPr>
              <w:t>игрушками</w:t>
            </w:r>
          </w:p>
        </w:tc>
        <w:tc>
          <w:tcPr>
            <w:tcW w:w="667" w:type="dxa"/>
          </w:tcPr>
          <w:p w:rsidR="000664B2" w:rsidRDefault="00CF43C2">
            <w:pPr>
              <w:pStyle w:val="TableParagraph"/>
              <w:spacing w:line="225" w:lineRule="exact"/>
              <w:ind w:left="105"/>
              <w:rPr>
                <w:sz w:val="20"/>
              </w:rPr>
            </w:pPr>
            <w:r>
              <w:rPr>
                <w:spacing w:val="-10"/>
                <w:sz w:val="20"/>
              </w:rPr>
              <w:t>2</w:t>
            </w:r>
          </w:p>
        </w:tc>
        <w:tc>
          <w:tcPr>
            <w:tcW w:w="686" w:type="dxa"/>
          </w:tcPr>
          <w:p w:rsidR="000664B2" w:rsidRDefault="00CF43C2">
            <w:pPr>
              <w:pStyle w:val="TableParagraph"/>
              <w:ind w:left="111"/>
              <w:rPr>
                <w:b/>
                <w:sz w:val="20"/>
              </w:rPr>
            </w:pPr>
            <w:r>
              <w:rPr>
                <w:b/>
                <w:spacing w:val="-5"/>
                <w:sz w:val="20"/>
              </w:rPr>
              <w:t>20</w:t>
            </w:r>
          </w:p>
        </w:tc>
        <w:tc>
          <w:tcPr>
            <w:tcW w:w="696" w:type="dxa"/>
          </w:tcPr>
          <w:p w:rsidR="000664B2" w:rsidRDefault="00CF43C2">
            <w:pPr>
              <w:pStyle w:val="TableParagraph"/>
              <w:spacing w:line="225" w:lineRule="exact"/>
              <w:ind w:left="112"/>
              <w:rPr>
                <w:sz w:val="20"/>
              </w:rPr>
            </w:pPr>
            <w:r>
              <w:rPr>
                <w:spacing w:val="-10"/>
                <w:sz w:val="20"/>
              </w:rPr>
              <w:t>1</w:t>
            </w:r>
          </w:p>
        </w:tc>
        <w:tc>
          <w:tcPr>
            <w:tcW w:w="691" w:type="dxa"/>
          </w:tcPr>
          <w:p w:rsidR="000664B2" w:rsidRDefault="00CF43C2">
            <w:pPr>
              <w:pStyle w:val="TableParagraph"/>
              <w:ind w:left="112"/>
              <w:rPr>
                <w:b/>
                <w:sz w:val="20"/>
              </w:rPr>
            </w:pPr>
            <w:r>
              <w:rPr>
                <w:b/>
                <w:spacing w:val="-5"/>
                <w:sz w:val="20"/>
              </w:rPr>
              <w:t>10</w:t>
            </w:r>
          </w:p>
        </w:tc>
        <w:tc>
          <w:tcPr>
            <w:tcW w:w="691" w:type="dxa"/>
            <w:shd w:val="clear" w:color="auto" w:fill="F1F1F1"/>
          </w:tcPr>
          <w:p w:rsidR="000664B2" w:rsidRDefault="00CF43C2">
            <w:pPr>
              <w:pStyle w:val="TableParagraph"/>
              <w:ind w:left="107"/>
              <w:rPr>
                <w:b/>
                <w:sz w:val="20"/>
              </w:rPr>
            </w:pPr>
            <w:r>
              <w:rPr>
                <w:b/>
                <w:spacing w:val="-10"/>
                <w:sz w:val="20"/>
              </w:rPr>
              <w:t>-</w:t>
            </w:r>
          </w:p>
        </w:tc>
        <w:tc>
          <w:tcPr>
            <w:tcW w:w="701" w:type="dxa"/>
            <w:shd w:val="clear" w:color="auto" w:fill="F1F1F1"/>
          </w:tcPr>
          <w:p w:rsidR="000664B2" w:rsidRDefault="00CF43C2">
            <w:pPr>
              <w:pStyle w:val="TableParagraph"/>
              <w:ind w:left="112"/>
              <w:rPr>
                <w:b/>
                <w:sz w:val="20"/>
              </w:rPr>
            </w:pPr>
            <w:r>
              <w:rPr>
                <w:b/>
                <w:spacing w:val="-10"/>
                <w:sz w:val="20"/>
              </w:rPr>
              <w:t>-</w:t>
            </w:r>
          </w:p>
        </w:tc>
        <w:tc>
          <w:tcPr>
            <w:tcW w:w="689" w:type="dxa"/>
            <w:shd w:val="clear" w:color="auto" w:fill="F1F1F1"/>
          </w:tcPr>
          <w:p w:rsidR="000664B2" w:rsidRDefault="00CF43C2">
            <w:pPr>
              <w:pStyle w:val="TableParagraph"/>
              <w:ind w:left="108"/>
              <w:rPr>
                <w:b/>
                <w:sz w:val="20"/>
              </w:rPr>
            </w:pPr>
            <w:r>
              <w:rPr>
                <w:b/>
                <w:spacing w:val="-10"/>
                <w:sz w:val="20"/>
              </w:rPr>
              <w:t>-</w:t>
            </w:r>
          </w:p>
        </w:tc>
        <w:tc>
          <w:tcPr>
            <w:tcW w:w="716" w:type="dxa"/>
            <w:shd w:val="clear" w:color="auto" w:fill="F1F1F1"/>
          </w:tcPr>
          <w:p w:rsidR="000664B2" w:rsidRDefault="00CF43C2">
            <w:pPr>
              <w:pStyle w:val="TableParagraph"/>
              <w:ind w:left="115"/>
              <w:rPr>
                <w:b/>
                <w:sz w:val="20"/>
              </w:rPr>
            </w:pPr>
            <w:r>
              <w:rPr>
                <w:b/>
                <w:spacing w:val="-10"/>
                <w:sz w:val="20"/>
              </w:rPr>
              <w:t>-</w:t>
            </w:r>
          </w:p>
        </w:tc>
        <w:tc>
          <w:tcPr>
            <w:tcW w:w="706" w:type="dxa"/>
            <w:shd w:val="clear" w:color="auto" w:fill="F1F1F1"/>
          </w:tcPr>
          <w:p w:rsidR="000664B2" w:rsidRDefault="00CF43C2">
            <w:pPr>
              <w:pStyle w:val="TableParagraph"/>
              <w:ind w:left="119"/>
              <w:rPr>
                <w:b/>
                <w:sz w:val="20"/>
              </w:rPr>
            </w:pPr>
            <w:r>
              <w:rPr>
                <w:b/>
                <w:spacing w:val="-10"/>
                <w:sz w:val="20"/>
              </w:rPr>
              <w:t>-</w:t>
            </w:r>
          </w:p>
        </w:tc>
        <w:tc>
          <w:tcPr>
            <w:tcW w:w="766" w:type="dxa"/>
            <w:shd w:val="clear" w:color="auto" w:fill="F1F1F1"/>
          </w:tcPr>
          <w:p w:rsidR="000664B2" w:rsidRDefault="00CF43C2">
            <w:pPr>
              <w:pStyle w:val="TableParagraph"/>
              <w:ind w:left="129"/>
              <w:rPr>
                <w:b/>
                <w:sz w:val="20"/>
              </w:rPr>
            </w:pPr>
            <w:r>
              <w:rPr>
                <w:b/>
                <w:spacing w:val="-10"/>
                <w:sz w:val="20"/>
              </w:rPr>
              <w:t>-</w:t>
            </w:r>
          </w:p>
        </w:tc>
        <w:tc>
          <w:tcPr>
            <w:tcW w:w="624" w:type="dxa"/>
            <w:shd w:val="clear" w:color="auto" w:fill="F1F1F1"/>
          </w:tcPr>
          <w:p w:rsidR="000664B2" w:rsidRDefault="00CF43C2">
            <w:pPr>
              <w:pStyle w:val="TableParagraph"/>
              <w:ind w:left="112"/>
              <w:rPr>
                <w:b/>
                <w:sz w:val="20"/>
              </w:rPr>
            </w:pPr>
            <w:r>
              <w:rPr>
                <w:b/>
                <w:spacing w:val="-10"/>
                <w:sz w:val="20"/>
              </w:rPr>
              <w:t>-</w:t>
            </w:r>
          </w:p>
        </w:tc>
        <w:tc>
          <w:tcPr>
            <w:tcW w:w="605" w:type="dxa"/>
            <w:shd w:val="clear" w:color="auto" w:fill="F1F1F1"/>
          </w:tcPr>
          <w:p w:rsidR="000664B2" w:rsidRDefault="00CF43C2">
            <w:pPr>
              <w:pStyle w:val="TableParagraph"/>
              <w:ind w:left="97"/>
              <w:rPr>
                <w:b/>
                <w:sz w:val="20"/>
              </w:rPr>
            </w:pPr>
            <w:r>
              <w:rPr>
                <w:b/>
                <w:spacing w:val="-10"/>
                <w:sz w:val="20"/>
              </w:rPr>
              <w:t>-</w:t>
            </w:r>
          </w:p>
        </w:tc>
      </w:tr>
      <w:tr w:rsidR="000664B2">
        <w:trPr>
          <w:trHeight w:val="1982"/>
        </w:trPr>
        <w:tc>
          <w:tcPr>
            <w:tcW w:w="1901" w:type="dxa"/>
          </w:tcPr>
          <w:p w:rsidR="000664B2" w:rsidRDefault="00CF43C2">
            <w:pPr>
              <w:pStyle w:val="TableParagraph"/>
              <w:spacing w:line="276" w:lineRule="auto"/>
              <w:rPr>
                <w:b/>
                <w:sz w:val="20"/>
              </w:rPr>
            </w:pPr>
            <w:r>
              <w:rPr>
                <w:b/>
                <w:spacing w:val="-2"/>
                <w:sz w:val="20"/>
              </w:rPr>
              <w:t>Художественно- эстетическое развитие/</w:t>
            </w:r>
          </w:p>
          <w:p w:rsidR="000664B2" w:rsidRDefault="00CF43C2">
            <w:pPr>
              <w:pStyle w:val="TableParagraph"/>
              <w:spacing w:line="276" w:lineRule="auto"/>
              <w:ind w:right="94"/>
              <w:jc w:val="both"/>
              <w:rPr>
                <w:sz w:val="18"/>
              </w:rPr>
            </w:pPr>
            <w:r>
              <w:rPr>
                <w:spacing w:val="-2"/>
                <w:sz w:val="18"/>
              </w:rPr>
              <w:t xml:space="preserve">Экспериментировани </w:t>
            </w:r>
            <w:r>
              <w:rPr>
                <w:sz w:val="18"/>
              </w:rPr>
              <w:t xml:space="preserve">е с материалами и </w:t>
            </w:r>
            <w:r>
              <w:rPr>
                <w:spacing w:val="-2"/>
                <w:sz w:val="18"/>
              </w:rPr>
              <w:t>веществами</w:t>
            </w:r>
          </w:p>
          <w:p w:rsidR="000664B2" w:rsidRDefault="00CF43C2">
            <w:pPr>
              <w:pStyle w:val="TableParagraph"/>
              <w:rPr>
                <w:sz w:val="18"/>
              </w:rPr>
            </w:pPr>
            <w:r>
              <w:rPr>
                <w:sz w:val="18"/>
              </w:rPr>
              <w:t>(рисование</w:t>
            </w:r>
            <w:r>
              <w:rPr>
                <w:spacing w:val="75"/>
                <w:sz w:val="18"/>
              </w:rPr>
              <w:t xml:space="preserve"> </w:t>
            </w:r>
            <w:r>
              <w:rPr>
                <w:sz w:val="18"/>
              </w:rPr>
              <w:t>/</w:t>
            </w:r>
            <w:r>
              <w:rPr>
                <w:spacing w:val="69"/>
                <w:sz w:val="18"/>
              </w:rPr>
              <w:t xml:space="preserve"> </w:t>
            </w:r>
            <w:r>
              <w:rPr>
                <w:spacing w:val="-2"/>
                <w:sz w:val="18"/>
              </w:rPr>
              <w:t>/лепка/</w:t>
            </w:r>
          </w:p>
          <w:p w:rsidR="000664B2" w:rsidRDefault="00CF43C2">
            <w:pPr>
              <w:pStyle w:val="TableParagraph"/>
              <w:spacing w:before="28"/>
              <w:rPr>
                <w:sz w:val="18"/>
              </w:rPr>
            </w:pPr>
            <w:r>
              <w:rPr>
                <w:spacing w:val="-2"/>
                <w:sz w:val="18"/>
              </w:rPr>
              <w:t>конструирование)</w:t>
            </w:r>
          </w:p>
        </w:tc>
        <w:tc>
          <w:tcPr>
            <w:tcW w:w="667" w:type="dxa"/>
          </w:tcPr>
          <w:p w:rsidR="000664B2" w:rsidRDefault="00CF43C2">
            <w:pPr>
              <w:pStyle w:val="TableParagraph"/>
              <w:spacing w:line="225" w:lineRule="exact"/>
              <w:ind w:left="105"/>
              <w:rPr>
                <w:sz w:val="20"/>
              </w:rPr>
            </w:pPr>
            <w:r>
              <w:rPr>
                <w:spacing w:val="-10"/>
                <w:sz w:val="20"/>
              </w:rPr>
              <w:t>1</w:t>
            </w:r>
          </w:p>
        </w:tc>
        <w:tc>
          <w:tcPr>
            <w:tcW w:w="686" w:type="dxa"/>
          </w:tcPr>
          <w:p w:rsidR="000664B2" w:rsidRDefault="00CF43C2">
            <w:pPr>
              <w:pStyle w:val="TableParagraph"/>
              <w:ind w:left="111"/>
              <w:rPr>
                <w:b/>
                <w:sz w:val="20"/>
              </w:rPr>
            </w:pPr>
            <w:r>
              <w:rPr>
                <w:b/>
                <w:spacing w:val="-5"/>
                <w:sz w:val="20"/>
              </w:rPr>
              <w:t>10</w:t>
            </w:r>
          </w:p>
        </w:tc>
        <w:tc>
          <w:tcPr>
            <w:tcW w:w="696" w:type="dxa"/>
          </w:tcPr>
          <w:p w:rsidR="000664B2" w:rsidRDefault="00CF43C2">
            <w:pPr>
              <w:pStyle w:val="TableParagraph"/>
              <w:spacing w:line="225" w:lineRule="exact"/>
              <w:ind w:left="112"/>
              <w:rPr>
                <w:sz w:val="20"/>
              </w:rPr>
            </w:pPr>
            <w:r>
              <w:rPr>
                <w:spacing w:val="-10"/>
                <w:sz w:val="20"/>
              </w:rPr>
              <w:t>2</w:t>
            </w:r>
          </w:p>
        </w:tc>
        <w:tc>
          <w:tcPr>
            <w:tcW w:w="691" w:type="dxa"/>
          </w:tcPr>
          <w:p w:rsidR="000664B2" w:rsidRDefault="00CF43C2">
            <w:pPr>
              <w:pStyle w:val="TableParagraph"/>
              <w:ind w:left="112"/>
              <w:rPr>
                <w:b/>
                <w:sz w:val="20"/>
              </w:rPr>
            </w:pPr>
            <w:r>
              <w:rPr>
                <w:b/>
                <w:spacing w:val="-5"/>
                <w:sz w:val="20"/>
              </w:rPr>
              <w:t>20</w:t>
            </w:r>
          </w:p>
        </w:tc>
        <w:tc>
          <w:tcPr>
            <w:tcW w:w="691" w:type="dxa"/>
            <w:shd w:val="clear" w:color="auto" w:fill="F1F1F1"/>
          </w:tcPr>
          <w:p w:rsidR="000664B2" w:rsidRDefault="00CF43C2">
            <w:pPr>
              <w:pStyle w:val="TableParagraph"/>
              <w:ind w:left="107"/>
              <w:rPr>
                <w:b/>
                <w:sz w:val="20"/>
              </w:rPr>
            </w:pPr>
            <w:r>
              <w:rPr>
                <w:b/>
                <w:spacing w:val="-10"/>
                <w:sz w:val="20"/>
              </w:rPr>
              <w:t>-</w:t>
            </w:r>
          </w:p>
        </w:tc>
        <w:tc>
          <w:tcPr>
            <w:tcW w:w="701" w:type="dxa"/>
            <w:shd w:val="clear" w:color="auto" w:fill="F1F1F1"/>
          </w:tcPr>
          <w:p w:rsidR="000664B2" w:rsidRDefault="00CF43C2">
            <w:pPr>
              <w:pStyle w:val="TableParagraph"/>
              <w:ind w:left="112"/>
              <w:rPr>
                <w:b/>
                <w:sz w:val="20"/>
              </w:rPr>
            </w:pPr>
            <w:r>
              <w:rPr>
                <w:b/>
                <w:spacing w:val="-10"/>
                <w:sz w:val="20"/>
              </w:rPr>
              <w:t>-</w:t>
            </w:r>
          </w:p>
        </w:tc>
        <w:tc>
          <w:tcPr>
            <w:tcW w:w="689" w:type="dxa"/>
            <w:shd w:val="clear" w:color="auto" w:fill="F1F1F1"/>
          </w:tcPr>
          <w:p w:rsidR="000664B2" w:rsidRDefault="00CF43C2">
            <w:pPr>
              <w:pStyle w:val="TableParagraph"/>
              <w:ind w:left="108"/>
              <w:rPr>
                <w:b/>
                <w:sz w:val="20"/>
              </w:rPr>
            </w:pPr>
            <w:r>
              <w:rPr>
                <w:b/>
                <w:spacing w:val="-10"/>
                <w:sz w:val="20"/>
              </w:rPr>
              <w:t>-</w:t>
            </w:r>
          </w:p>
        </w:tc>
        <w:tc>
          <w:tcPr>
            <w:tcW w:w="716" w:type="dxa"/>
            <w:shd w:val="clear" w:color="auto" w:fill="F1F1F1"/>
          </w:tcPr>
          <w:p w:rsidR="000664B2" w:rsidRDefault="00CF43C2">
            <w:pPr>
              <w:pStyle w:val="TableParagraph"/>
              <w:ind w:left="115"/>
              <w:rPr>
                <w:b/>
                <w:sz w:val="20"/>
              </w:rPr>
            </w:pPr>
            <w:r>
              <w:rPr>
                <w:b/>
                <w:spacing w:val="-10"/>
                <w:sz w:val="20"/>
              </w:rPr>
              <w:t>-</w:t>
            </w:r>
          </w:p>
        </w:tc>
        <w:tc>
          <w:tcPr>
            <w:tcW w:w="706" w:type="dxa"/>
            <w:shd w:val="clear" w:color="auto" w:fill="F1F1F1"/>
          </w:tcPr>
          <w:p w:rsidR="000664B2" w:rsidRDefault="00CF43C2">
            <w:pPr>
              <w:pStyle w:val="TableParagraph"/>
              <w:ind w:left="119"/>
              <w:rPr>
                <w:b/>
                <w:sz w:val="20"/>
              </w:rPr>
            </w:pPr>
            <w:r>
              <w:rPr>
                <w:b/>
                <w:spacing w:val="-10"/>
                <w:sz w:val="20"/>
              </w:rPr>
              <w:t>-</w:t>
            </w:r>
          </w:p>
        </w:tc>
        <w:tc>
          <w:tcPr>
            <w:tcW w:w="766" w:type="dxa"/>
            <w:shd w:val="clear" w:color="auto" w:fill="F1F1F1"/>
          </w:tcPr>
          <w:p w:rsidR="000664B2" w:rsidRDefault="00CF43C2">
            <w:pPr>
              <w:pStyle w:val="TableParagraph"/>
              <w:ind w:left="129"/>
              <w:rPr>
                <w:b/>
                <w:sz w:val="20"/>
              </w:rPr>
            </w:pPr>
            <w:r>
              <w:rPr>
                <w:b/>
                <w:spacing w:val="-10"/>
                <w:sz w:val="20"/>
              </w:rPr>
              <w:t>-</w:t>
            </w:r>
          </w:p>
        </w:tc>
        <w:tc>
          <w:tcPr>
            <w:tcW w:w="624" w:type="dxa"/>
            <w:shd w:val="clear" w:color="auto" w:fill="F1F1F1"/>
          </w:tcPr>
          <w:p w:rsidR="000664B2" w:rsidRDefault="00CF43C2">
            <w:pPr>
              <w:pStyle w:val="TableParagraph"/>
              <w:ind w:left="112"/>
              <w:rPr>
                <w:b/>
                <w:sz w:val="20"/>
              </w:rPr>
            </w:pPr>
            <w:r>
              <w:rPr>
                <w:b/>
                <w:spacing w:val="-10"/>
                <w:sz w:val="20"/>
              </w:rPr>
              <w:t>-</w:t>
            </w:r>
          </w:p>
        </w:tc>
        <w:tc>
          <w:tcPr>
            <w:tcW w:w="605" w:type="dxa"/>
            <w:shd w:val="clear" w:color="auto" w:fill="F1F1F1"/>
          </w:tcPr>
          <w:p w:rsidR="000664B2" w:rsidRDefault="00CF43C2">
            <w:pPr>
              <w:pStyle w:val="TableParagraph"/>
              <w:ind w:left="97"/>
              <w:rPr>
                <w:b/>
                <w:sz w:val="20"/>
              </w:rPr>
            </w:pPr>
            <w:r>
              <w:rPr>
                <w:b/>
                <w:spacing w:val="-10"/>
                <w:sz w:val="20"/>
              </w:rPr>
              <w:t>-</w:t>
            </w:r>
          </w:p>
        </w:tc>
      </w:tr>
      <w:tr w:rsidR="000664B2">
        <w:trPr>
          <w:trHeight w:val="1454"/>
        </w:trPr>
        <w:tc>
          <w:tcPr>
            <w:tcW w:w="1901" w:type="dxa"/>
          </w:tcPr>
          <w:p w:rsidR="000664B2" w:rsidRDefault="00CF43C2">
            <w:pPr>
              <w:pStyle w:val="TableParagraph"/>
              <w:spacing w:line="276" w:lineRule="auto"/>
              <w:ind w:right="95"/>
              <w:jc w:val="both"/>
              <w:rPr>
                <w:sz w:val="18"/>
              </w:rPr>
            </w:pPr>
            <w:r>
              <w:rPr>
                <w:b/>
                <w:sz w:val="20"/>
              </w:rPr>
              <w:t xml:space="preserve">Речевое развитие/ </w:t>
            </w:r>
            <w:r>
              <w:rPr>
                <w:sz w:val="18"/>
              </w:rPr>
              <w:t>Общение с взрослым и совместные игры</w:t>
            </w:r>
            <w:r>
              <w:rPr>
                <w:spacing w:val="40"/>
                <w:sz w:val="18"/>
              </w:rPr>
              <w:t xml:space="preserve"> </w:t>
            </w:r>
            <w:r>
              <w:rPr>
                <w:sz w:val="18"/>
              </w:rPr>
              <w:t xml:space="preserve">со сверстниками под </w:t>
            </w:r>
            <w:r>
              <w:rPr>
                <w:spacing w:val="-2"/>
                <w:sz w:val="18"/>
              </w:rPr>
              <w:t>руководством</w:t>
            </w:r>
          </w:p>
          <w:p w:rsidR="000664B2" w:rsidRDefault="00CF43C2">
            <w:pPr>
              <w:pStyle w:val="TableParagraph"/>
              <w:spacing w:before="3"/>
              <w:rPr>
                <w:sz w:val="18"/>
              </w:rPr>
            </w:pPr>
            <w:r>
              <w:rPr>
                <w:spacing w:val="-2"/>
                <w:sz w:val="18"/>
              </w:rPr>
              <w:t>взрослого</w:t>
            </w:r>
          </w:p>
        </w:tc>
        <w:tc>
          <w:tcPr>
            <w:tcW w:w="667" w:type="dxa"/>
          </w:tcPr>
          <w:p w:rsidR="000664B2" w:rsidRDefault="00CF43C2">
            <w:pPr>
              <w:pStyle w:val="TableParagraph"/>
              <w:spacing w:line="225" w:lineRule="exact"/>
              <w:ind w:left="105"/>
              <w:rPr>
                <w:sz w:val="20"/>
              </w:rPr>
            </w:pPr>
            <w:r>
              <w:rPr>
                <w:spacing w:val="-10"/>
                <w:sz w:val="20"/>
              </w:rPr>
              <w:t>3</w:t>
            </w:r>
          </w:p>
        </w:tc>
        <w:tc>
          <w:tcPr>
            <w:tcW w:w="686" w:type="dxa"/>
          </w:tcPr>
          <w:p w:rsidR="000664B2" w:rsidRDefault="00CF43C2">
            <w:pPr>
              <w:pStyle w:val="TableParagraph"/>
              <w:ind w:left="111"/>
              <w:rPr>
                <w:b/>
                <w:sz w:val="20"/>
              </w:rPr>
            </w:pPr>
            <w:r>
              <w:rPr>
                <w:b/>
                <w:spacing w:val="-5"/>
                <w:sz w:val="20"/>
              </w:rPr>
              <w:t>30</w:t>
            </w:r>
          </w:p>
        </w:tc>
        <w:tc>
          <w:tcPr>
            <w:tcW w:w="696" w:type="dxa"/>
          </w:tcPr>
          <w:p w:rsidR="000664B2" w:rsidRDefault="00CF43C2">
            <w:pPr>
              <w:pStyle w:val="TableParagraph"/>
              <w:spacing w:line="225" w:lineRule="exact"/>
              <w:ind w:left="112"/>
              <w:rPr>
                <w:sz w:val="20"/>
              </w:rPr>
            </w:pPr>
            <w:r>
              <w:rPr>
                <w:spacing w:val="-10"/>
                <w:sz w:val="20"/>
              </w:rPr>
              <w:t>2</w:t>
            </w:r>
          </w:p>
        </w:tc>
        <w:tc>
          <w:tcPr>
            <w:tcW w:w="691" w:type="dxa"/>
          </w:tcPr>
          <w:p w:rsidR="000664B2" w:rsidRDefault="00CF43C2">
            <w:pPr>
              <w:pStyle w:val="TableParagraph"/>
              <w:ind w:left="112"/>
              <w:rPr>
                <w:b/>
                <w:sz w:val="20"/>
              </w:rPr>
            </w:pPr>
            <w:r>
              <w:rPr>
                <w:b/>
                <w:spacing w:val="-5"/>
                <w:sz w:val="20"/>
              </w:rPr>
              <w:t>20</w:t>
            </w:r>
          </w:p>
        </w:tc>
        <w:tc>
          <w:tcPr>
            <w:tcW w:w="691" w:type="dxa"/>
            <w:shd w:val="clear" w:color="auto" w:fill="F1F1F1"/>
          </w:tcPr>
          <w:p w:rsidR="000664B2" w:rsidRDefault="00CF43C2">
            <w:pPr>
              <w:pStyle w:val="TableParagraph"/>
              <w:ind w:left="107"/>
              <w:rPr>
                <w:b/>
                <w:sz w:val="20"/>
              </w:rPr>
            </w:pPr>
            <w:r>
              <w:rPr>
                <w:b/>
                <w:spacing w:val="-10"/>
                <w:sz w:val="20"/>
              </w:rPr>
              <w:t>-</w:t>
            </w:r>
          </w:p>
        </w:tc>
        <w:tc>
          <w:tcPr>
            <w:tcW w:w="701" w:type="dxa"/>
            <w:shd w:val="clear" w:color="auto" w:fill="F1F1F1"/>
          </w:tcPr>
          <w:p w:rsidR="000664B2" w:rsidRDefault="00CF43C2">
            <w:pPr>
              <w:pStyle w:val="TableParagraph"/>
              <w:ind w:left="112"/>
              <w:rPr>
                <w:b/>
                <w:sz w:val="20"/>
              </w:rPr>
            </w:pPr>
            <w:r>
              <w:rPr>
                <w:b/>
                <w:spacing w:val="-10"/>
                <w:sz w:val="20"/>
              </w:rPr>
              <w:t>-</w:t>
            </w:r>
          </w:p>
        </w:tc>
        <w:tc>
          <w:tcPr>
            <w:tcW w:w="689" w:type="dxa"/>
            <w:shd w:val="clear" w:color="auto" w:fill="F1F1F1"/>
          </w:tcPr>
          <w:p w:rsidR="000664B2" w:rsidRDefault="00CF43C2">
            <w:pPr>
              <w:pStyle w:val="TableParagraph"/>
              <w:ind w:left="108"/>
              <w:rPr>
                <w:b/>
                <w:sz w:val="20"/>
              </w:rPr>
            </w:pPr>
            <w:r>
              <w:rPr>
                <w:b/>
                <w:spacing w:val="-10"/>
                <w:sz w:val="20"/>
              </w:rPr>
              <w:t>-</w:t>
            </w:r>
          </w:p>
        </w:tc>
        <w:tc>
          <w:tcPr>
            <w:tcW w:w="716" w:type="dxa"/>
            <w:shd w:val="clear" w:color="auto" w:fill="F1F1F1"/>
          </w:tcPr>
          <w:p w:rsidR="000664B2" w:rsidRDefault="00CF43C2">
            <w:pPr>
              <w:pStyle w:val="TableParagraph"/>
              <w:ind w:left="115"/>
              <w:rPr>
                <w:b/>
                <w:sz w:val="20"/>
              </w:rPr>
            </w:pPr>
            <w:r>
              <w:rPr>
                <w:b/>
                <w:spacing w:val="-10"/>
                <w:sz w:val="20"/>
              </w:rPr>
              <w:t>-</w:t>
            </w:r>
          </w:p>
        </w:tc>
        <w:tc>
          <w:tcPr>
            <w:tcW w:w="706" w:type="dxa"/>
            <w:shd w:val="clear" w:color="auto" w:fill="F1F1F1"/>
          </w:tcPr>
          <w:p w:rsidR="000664B2" w:rsidRDefault="00CF43C2">
            <w:pPr>
              <w:pStyle w:val="TableParagraph"/>
              <w:ind w:left="119"/>
              <w:rPr>
                <w:b/>
                <w:sz w:val="20"/>
              </w:rPr>
            </w:pPr>
            <w:r>
              <w:rPr>
                <w:b/>
                <w:spacing w:val="-10"/>
                <w:sz w:val="20"/>
              </w:rPr>
              <w:t>-</w:t>
            </w:r>
          </w:p>
        </w:tc>
        <w:tc>
          <w:tcPr>
            <w:tcW w:w="766" w:type="dxa"/>
            <w:shd w:val="clear" w:color="auto" w:fill="F1F1F1"/>
          </w:tcPr>
          <w:p w:rsidR="000664B2" w:rsidRDefault="00CF43C2">
            <w:pPr>
              <w:pStyle w:val="TableParagraph"/>
              <w:ind w:left="129"/>
              <w:rPr>
                <w:b/>
                <w:sz w:val="20"/>
              </w:rPr>
            </w:pPr>
            <w:r>
              <w:rPr>
                <w:b/>
                <w:spacing w:val="-10"/>
                <w:sz w:val="20"/>
              </w:rPr>
              <w:t>-</w:t>
            </w:r>
          </w:p>
        </w:tc>
        <w:tc>
          <w:tcPr>
            <w:tcW w:w="624" w:type="dxa"/>
            <w:shd w:val="clear" w:color="auto" w:fill="F1F1F1"/>
          </w:tcPr>
          <w:p w:rsidR="000664B2" w:rsidRDefault="00CF43C2">
            <w:pPr>
              <w:pStyle w:val="TableParagraph"/>
              <w:ind w:left="112"/>
              <w:rPr>
                <w:b/>
                <w:sz w:val="20"/>
              </w:rPr>
            </w:pPr>
            <w:r>
              <w:rPr>
                <w:b/>
                <w:spacing w:val="-10"/>
                <w:sz w:val="20"/>
              </w:rPr>
              <w:t>-</w:t>
            </w:r>
          </w:p>
        </w:tc>
        <w:tc>
          <w:tcPr>
            <w:tcW w:w="605" w:type="dxa"/>
            <w:shd w:val="clear" w:color="auto" w:fill="F1F1F1"/>
          </w:tcPr>
          <w:p w:rsidR="000664B2" w:rsidRDefault="00CF43C2">
            <w:pPr>
              <w:pStyle w:val="TableParagraph"/>
              <w:ind w:left="97"/>
              <w:rPr>
                <w:b/>
                <w:sz w:val="20"/>
              </w:rPr>
            </w:pPr>
            <w:r>
              <w:rPr>
                <w:b/>
                <w:spacing w:val="-10"/>
                <w:sz w:val="20"/>
              </w:rPr>
              <w:t>-</w:t>
            </w:r>
          </w:p>
        </w:tc>
      </w:tr>
      <w:tr w:rsidR="000664B2">
        <w:trPr>
          <w:trHeight w:val="1905"/>
        </w:trPr>
        <w:tc>
          <w:tcPr>
            <w:tcW w:w="1901" w:type="dxa"/>
          </w:tcPr>
          <w:p w:rsidR="000664B2" w:rsidRDefault="00CF43C2">
            <w:pPr>
              <w:pStyle w:val="TableParagraph"/>
              <w:tabs>
                <w:tab w:val="left" w:pos="993"/>
              </w:tabs>
              <w:spacing w:line="276" w:lineRule="auto"/>
              <w:ind w:right="92"/>
              <w:rPr>
                <w:sz w:val="18"/>
              </w:rPr>
            </w:pPr>
            <w:r>
              <w:rPr>
                <w:b/>
                <w:spacing w:val="-2"/>
                <w:sz w:val="20"/>
              </w:rPr>
              <w:t>Социально- коммуникативное развитие</w:t>
            </w:r>
            <w:r>
              <w:rPr>
                <w:spacing w:val="-2"/>
                <w:sz w:val="20"/>
              </w:rPr>
              <w:t>/С</w:t>
            </w:r>
            <w:r>
              <w:rPr>
                <w:spacing w:val="-2"/>
                <w:sz w:val="18"/>
              </w:rPr>
              <w:t xml:space="preserve">амообсл </w:t>
            </w:r>
            <w:r>
              <w:rPr>
                <w:sz w:val="18"/>
              </w:rPr>
              <w:t>уживание</w:t>
            </w:r>
            <w:r>
              <w:rPr>
                <w:spacing w:val="14"/>
                <w:sz w:val="18"/>
              </w:rPr>
              <w:t xml:space="preserve"> </w:t>
            </w:r>
            <w:r>
              <w:rPr>
                <w:sz w:val="18"/>
              </w:rPr>
              <w:t>и</w:t>
            </w:r>
            <w:r>
              <w:rPr>
                <w:spacing w:val="9"/>
                <w:sz w:val="18"/>
              </w:rPr>
              <w:t xml:space="preserve"> </w:t>
            </w:r>
            <w:r>
              <w:rPr>
                <w:sz w:val="18"/>
              </w:rPr>
              <w:t xml:space="preserve">действия </w:t>
            </w:r>
            <w:r>
              <w:rPr>
                <w:spacing w:val="-10"/>
                <w:sz w:val="18"/>
              </w:rPr>
              <w:t>с</w:t>
            </w:r>
            <w:r>
              <w:rPr>
                <w:sz w:val="18"/>
              </w:rPr>
              <w:tab/>
            </w:r>
            <w:r>
              <w:rPr>
                <w:spacing w:val="-2"/>
                <w:sz w:val="18"/>
              </w:rPr>
              <w:t>бытовыми предметами- орудиями</w:t>
            </w:r>
          </w:p>
        </w:tc>
        <w:tc>
          <w:tcPr>
            <w:tcW w:w="2740" w:type="dxa"/>
            <w:gridSpan w:val="4"/>
          </w:tcPr>
          <w:p w:rsidR="000664B2" w:rsidRDefault="00CF43C2">
            <w:pPr>
              <w:pStyle w:val="TableParagraph"/>
              <w:spacing w:line="276" w:lineRule="auto"/>
              <w:ind w:left="105" w:right="93" w:firstLine="173"/>
              <w:jc w:val="both"/>
              <w:rPr>
                <w:sz w:val="18"/>
              </w:rPr>
            </w:pPr>
            <w:r>
              <w:rPr>
                <w:sz w:val="18"/>
              </w:rPr>
              <w:t>Содержание программы по данному направлению решается в совместной образовательной деятельности в режиме дня, самостоятельной деятельности воспитанников, а также интегрируется</w:t>
            </w:r>
            <w:r>
              <w:rPr>
                <w:spacing w:val="52"/>
                <w:sz w:val="18"/>
              </w:rPr>
              <w:t xml:space="preserve">  </w:t>
            </w:r>
            <w:r>
              <w:rPr>
                <w:sz w:val="18"/>
              </w:rPr>
              <w:t>во</w:t>
            </w:r>
            <w:r>
              <w:rPr>
                <w:spacing w:val="51"/>
                <w:sz w:val="18"/>
              </w:rPr>
              <w:t xml:space="preserve">  </w:t>
            </w:r>
            <w:r>
              <w:rPr>
                <w:sz w:val="18"/>
              </w:rPr>
              <w:t>все</w:t>
            </w:r>
            <w:r>
              <w:rPr>
                <w:spacing w:val="54"/>
                <w:sz w:val="18"/>
              </w:rPr>
              <w:t xml:space="preserve">  </w:t>
            </w:r>
            <w:r>
              <w:rPr>
                <w:spacing w:val="-4"/>
                <w:sz w:val="18"/>
              </w:rPr>
              <w:t>виды</w:t>
            </w:r>
          </w:p>
          <w:p w:rsidR="000664B2" w:rsidRDefault="00CF43C2">
            <w:pPr>
              <w:pStyle w:val="TableParagraph"/>
              <w:spacing w:line="207" w:lineRule="exact"/>
              <w:ind w:left="105"/>
              <w:jc w:val="both"/>
              <w:rPr>
                <w:sz w:val="18"/>
              </w:rPr>
            </w:pPr>
            <w:r>
              <w:rPr>
                <w:sz w:val="18"/>
              </w:rPr>
              <w:t>детской</w:t>
            </w:r>
            <w:r>
              <w:rPr>
                <w:spacing w:val="-7"/>
                <w:sz w:val="18"/>
              </w:rPr>
              <w:t xml:space="preserve"> </w:t>
            </w:r>
            <w:r>
              <w:rPr>
                <w:spacing w:val="-2"/>
                <w:sz w:val="18"/>
              </w:rPr>
              <w:t>деятельности</w:t>
            </w:r>
          </w:p>
        </w:tc>
        <w:tc>
          <w:tcPr>
            <w:tcW w:w="691" w:type="dxa"/>
            <w:shd w:val="clear" w:color="auto" w:fill="F1F1F1"/>
          </w:tcPr>
          <w:p w:rsidR="000664B2" w:rsidRDefault="000664B2">
            <w:pPr>
              <w:pStyle w:val="TableParagraph"/>
              <w:ind w:left="0"/>
              <w:rPr>
                <w:sz w:val="18"/>
              </w:rPr>
            </w:pPr>
          </w:p>
        </w:tc>
        <w:tc>
          <w:tcPr>
            <w:tcW w:w="701" w:type="dxa"/>
            <w:shd w:val="clear" w:color="auto" w:fill="F1F1F1"/>
          </w:tcPr>
          <w:p w:rsidR="000664B2" w:rsidRDefault="00CF43C2">
            <w:pPr>
              <w:pStyle w:val="TableParagraph"/>
              <w:spacing w:line="273" w:lineRule="exact"/>
              <w:ind w:left="112"/>
              <w:rPr>
                <w:b/>
                <w:sz w:val="24"/>
              </w:rPr>
            </w:pPr>
            <w:r>
              <w:rPr>
                <w:b/>
                <w:spacing w:val="-10"/>
                <w:sz w:val="24"/>
              </w:rPr>
              <w:t>-</w:t>
            </w:r>
          </w:p>
        </w:tc>
        <w:tc>
          <w:tcPr>
            <w:tcW w:w="689" w:type="dxa"/>
            <w:shd w:val="clear" w:color="auto" w:fill="F1F1F1"/>
          </w:tcPr>
          <w:p w:rsidR="000664B2" w:rsidRDefault="00CF43C2">
            <w:pPr>
              <w:pStyle w:val="TableParagraph"/>
              <w:spacing w:line="273" w:lineRule="exact"/>
              <w:ind w:left="108"/>
              <w:rPr>
                <w:b/>
                <w:sz w:val="24"/>
              </w:rPr>
            </w:pPr>
            <w:r>
              <w:rPr>
                <w:b/>
                <w:spacing w:val="-10"/>
                <w:sz w:val="24"/>
              </w:rPr>
              <w:t>-</w:t>
            </w:r>
          </w:p>
        </w:tc>
        <w:tc>
          <w:tcPr>
            <w:tcW w:w="716" w:type="dxa"/>
            <w:shd w:val="clear" w:color="auto" w:fill="F1F1F1"/>
          </w:tcPr>
          <w:p w:rsidR="000664B2" w:rsidRDefault="00CF43C2">
            <w:pPr>
              <w:pStyle w:val="TableParagraph"/>
              <w:spacing w:line="273" w:lineRule="exact"/>
              <w:ind w:left="115"/>
              <w:rPr>
                <w:b/>
                <w:sz w:val="24"/>
              </w:rPr>
            </w:pPr>
            <w:r>
              <w:rPr>
                <w:b/>
                <w:spacing w:val="-10"/>
                <w:sz w:val="24"/>
              </w:rPr>
              <w:t>-</w:t>
            </w:r>
          </w:p>
        </w:tc>
        <w:tc>
          <w:tcPr>
            <w:tcW w:w="706" w:type="dxa"/>
            <w:shd w:val="clear" w:color="auto" w:fill="F1F1F1"/>
          </w:tcPr>
          <w:p w:rsidR="000664B2" w:rsidRDefault="00CF43C2">
            <w:pPr>
              <w:pStyle w:val="TableParagraph"/>
              <w:spacing w:line="273" w:lineRule="exact"/>
              <w:ind w:left="119"/>
              <w:rPr>
                <w:b/>
                <w:sz w:val="24"/>
              </w:rPr>
            </w:pPr>
            <w:r>
              <w:rPr>
                <w:b/>
                <w:spacing w:val="-10"/>
                <w:sz w:val="24"/>
              </w:rPr>
              <w:t>-</w:t>
            </w:r>
          </w:p>
        </w:tc>
        <w:tc>
          <w:tcPr>
            <w:tcW w:w="766" w:type="dxa"/>
            <w:shd w:val="clear" w:color="auto" w:fill="F1F1F1"/>
          </w:tcPr>
          <w:p w:rsidR="000664B2" w:rsidRDefault="00CF43C2">
            <w:pPr>
              <w:pStyle w:val="TableParagraph"/>
              <w:spacing w:line="273" w:lineRule="exact"/>
              <w:ind w:left="129"/>
              <w:rPr>
                <w:b/>
                <w:sz w:val="24"/>
              </w:rPr>
            </w:pPr>
            <w:r>
              <w:rPr>
                <w:b/>
                <w:spacing w:val="-10"/>
                <w:sz w:val="24"/>
              </w:rPr>
              <w:t>-</w:t>
            </w:r>
          </w:p>
        </w:tc>
        <w:tc>
          <w:tcPr>
            <w:tcW w:w="624" w:type="dxa"/>
            <w:shd w:val="clear" w:color="auto" w:fill="F1F1F1"/>
          </w:tcPr>
          <w:p w:rsidR="000664B2" w:rsidRDefault="000664B2">
            <w:pPr>
              <w:pStyle w:val="TableParagraph"/>
              <w:ind w:left="0"/>
              <w:rPr>
                <w:sz w:val="18"/>
              </w:rPr>
            </w:pPr>
          </w:p>
        </w:tc>
        <w:tc>
          <w:tcPr>
            <w:tcW w:w="605" w:type="dxa"/>
            <w:shd w:val="clear" w:color="auto" w:fill="F1F1F1"/>
          </w:tcPr>
          <w:p w:rsidR="000664B2" w:rsidRDefault="000664B2">
            <w:pPr>
              <w:pStyle w:val="TableParagraph"/>
              <w:ind w:left="0"/>
              <w:rPr>
                <w:sz w:val="18"/>
              </w:rPr>
            </w:pPr>
          </w:p>
        </w:tc>
      </w:tr>
      <w:tr w:rsidR="000664B2">
        <w:trPr>
          <w:trHeight w:val="2223"/>
        </w:trPr>
        <w:tc>
          <w:tcPr>
            <w:tcW w:w="1901" w:type="dxa"/>
          </w:tcPr>
          <w:p w:rsidR="000664B2" w:rsidRDefault="00CF43C2">
            <w:pPr>
              <w:pStyle w:val="TableParagraph"/>
              <w:spacing w:line="276" w:lineRule="auto"/>
              <w:ind w:right="114"/>
              <w:rPr>
                <w:sz w:val="18"/>
              </w:rPr>
            </w:pPr>
            <w:r>
              <w:rPr>
                <w:b/>
                <w:spacing w:val="-2"/>
                <w:sz w:val="20"/>
              </w:rPr>
              <w:t xml:space="preserve">Художественно- эстетическое развитие/ </w:t>
            </w:r>
            <w:r>
              <w:rPr>
                <w:spacing w:val="-2"/>
                <w:sz w:val="18"/>
              </w:rPr>
              <w:t xml:space="preserve">Восприятие художественной </w:t>
            </w:r>
            <w:r>
              <w:rPr>
                <w:sz w:val="18"/>
              </w:rPr>
              <w:t>литературы</w:t>
            </w:r>
            <w:r>
              <w:rPr>
                <w:spacing w:val="80"/>
                <w:sz w:val="18"/>
              </w:rPr>
              <w:t xml:space="preserve"> </w:t>
            </w:r>
            <w:r>
              <w:rPr>
                <w:sz w:val="18"/>
              </w:rPr>
              <w:t xml:space="preserve">(сказок, </w:t>
            </w:r>
            <w:r>
              <w:rPr>
                <w:spacing w:val="-2"/>
                <w:sz w:val="18"/>
              </w:rPr>
              <w:t>стихов),</w:t>
            </w:r>
          </w:p>
          <w:p w:rsidR="000664B2" w:rsidRDefault="00CF43C2">
            <w:pPr>
              <w:pStyle w:val="TableParagraph"/>
              <w:spacing w:before="2"/>
              <w:rPr>
                <w:sz w:val="18"/>
              </w:rPr>
            </w:pPr>
            <w:r>
              <w:rPr>
                <w:spacing w:val="-2"/>
                <w:sz w:val="18"/>
              </w:rPr>
              <w:t>рассматривание</w:t>
            </w:r>
          </w:p>
          <w:p w:rsidR="000664B2" w:rsidRDefault="00CF43C2">
            <w:pPr>
              <w:pStyle w:val="TableParagraph"/>
              <w:spacing w:before="28"/>
              <w:rPr>
                <w:sz w:val="18"/>
              </w:rPr>
            </w:pPr>
            <w:r>
              <w:rPr>
                <w:spacing w:val="-2"/>
                <w:sz w:val="18"/>
              </w:rPr>
              <w:t>картинок</w:t>
            </w:r>
          </w:p>
        </w:tc>
        <w:tc>
          <w:tcPr>
            <w:tcW w:w="2740" w:type="dxa"/>
            <w:gridSpan w:val="4"/>
          </w:tcPr>
          <w:p w:rsidR="000664B2" w:rsidRDefault="00CF43C2">
            <w:pPr>
              <w:pStyle w:val="TableParagraph"/>
              <w:tabs>
                <w:tab w:val="left" w:pos="1602"/>
              </w:tabs>
              <w:spacing w:line="276" w:lineRule="auto"/>
              <w:ind w:left="105" w:right="91"/>
              <w:jc w:val="both"/>
              <w:rPr>
                <w:sz w:val="18"/>
              </w:rPr>
            </w:pPr>
            <w:r>
              <w:rPr>
                <w:sz w:val="18"/>
              </w:rPr>
              <w:t xml:space="preserve">Содержание программы по </w:t>
            </w:r>
            <w:r>
              <w:rPr>
                <w:spacing w:val="-2"/>
                <w:sz w:val="18"/>
              </w:rPr>
              <w:t>данному</w:t>
            </w:r>
            <w:r>
              <w:rPr>
                <w:sz w:val="18"/>
              </w:rPr>
              <w:tab/>
            </w:r>
            <w:r>
              <w:rPr>
                <w:spacing w:val="-2"/>
                <w:sz w:val="18"/>
              </w:rPr>
              <w:t xml:space="preserve">направлению </w:t>
            </w:r>
            <w:r>
              <w:rPr>
                <w:sz w:val="18"/>
              </w:rPr>
              <w:t>интегрируется в непрерывную образовательную деятельность,</w:t>
            </w:r>
            <w:r>
              <w:rPr>
                <w:spacing w:val="40"/>
                <w:sz w:val="18"/>
              </w:rPr>
              <w:t xml:space="preserve"> </w:t>
            </w:r>
            <w:r>
              <w:rPr>
                <w:sz w:val="18"/>
              </w:rPr>
              <w:t xml:space="preserve">в совместную деятельность педагогов и воспитанников в режиме дня, самостоятельную </w:t>
            </w:r>
            <w:r>
              <w:rPr>
                <w:spacing w:val="-2"/>
                <w:sz w:val="18"/>
              </w:rPr>
              <w:t>деятельность</w:t>
            </w:r>
          </w:p>
        </w:tc>
        <w:tc>
          <w:tcPr>
            <w:tcW w:w="691" w:type="dxa"/>
            <w:shd w:val="clear" w:color="auto" w:fill="F1F1F1"/>
          </w:tcPr>
          <w:p w:rsidR="000664B2" w:rsidRDefault="00CF43C2">
            <w:pPr>
              <w:pStyle w:val="TableParagraph"/>
              <w:ind w:left="107"/>
              <w:rPr>
                <w:b/>
                <w:sz w:val="20"/>
              </w:rPr>
            </w:pPr>
            <w:r>
              <w:rPr>
                <w:b/>
                <w:spacing w:val="-10"/>
                <w:sz w:val="20"/>
              </w:rPr>
              <w:t>-</w:t>
            </w:r>
          </w:p>
        </w:tc>
        <w:tc>
          <w:tcPr>
            <w:tcW w:w="701" w:type="dxa"/>
            <w:shd w:val="clear" w:color="auto" w:fill="F1F1F1"/>
          </w:tcPr>
          <w:p w:rsidR="000664B2" w:rsidRDefault="00CF43C2">
            <w:pPr>
              <w:pStyle w:val="TableParagraph"/>
              <w:ind w:left="112"/>
              <w:rPr>
                <w:b/>
                <w:sz w:val="20"/>
              </w:rPr>
            </w:pPr>
            <w:r>
              <w:rPr>
                <w:b/>
                <w:spacing w:val="-10"/>
                <w:sz w:val="20"/>
              </w:rPr>
              <w:t>-</w:t>
            </w:r>
          </w:p>
        </w:tc>
        <w:tc>
          <w:tcPr>
            <w:tcW w:w="689" w:type="dxa"/>
            <w:shd w:val="clear" w:color="auto" w:fill="F1F1F1"/>
          </w:tcPr>
          <w:p w:rsidR="000664B2" w:rsidRDefault="00CF43C2">
            <w:pPr>
              <w:pStyle w:val="TableParagraph"/>
              <w:ind w:left="108"/>
              <w:rPr>
                <w:b/>
                <w:sz w:val="20"/>
              </w:rPr>
            </w:pPr>
            <w:r>
              <w:rPr>
                <w:b/>
                <w:spacing w:val="-10"/>
                <w:sz w:val="20"/>
              </w:rPr>
              <w:t>-</w:t>
            </w:r>
          </w:p>
        </w:tc>
        <w:tc>
          <w:tcPr>
            <w:tcW w:w="716" w:type="dxa"/>
            <w:shd w:val="clear" w:color="auto" w:fill="F1F1F1"/>
          </w:tcPr>
          <w:p w:rsidR="000664B2" w:rsidRDefault="00CF43C2">
            <w:pPr>
              <w:pStyle w:val="TableParagraph"/>
              <w:ind w:left="115"/>
              <w:rPr>
                <w:b/>
                <w:sz w:val="20"/>
              </w:rPr>
            </w:pPr>
            <w:r>
              <w:rPr>
                <w:b/>
                <w:spacing w:val="-10"/>
                <w:sz w:val="20"/>
              </w:rPr>
              <w:t>-</w:t>
            </w:r>
          </w:p>
        </w:tc>
        <w:tc>
          <w:tcPr>
            <w:tcW w:w="706" w:type="dxa"/>
            <w:shd w:val="clear" w:color="auto" w:fill="F1F1F1"/>
          </w:tcPr>
          <w:p w:rsidR="000664B2" w:rsidRDefault="00CF43C2">
            <w:pPr>
              <w:pStyle w:val="TableParagraph"/>
              <w:ind w:left="119"/>
              <w:rPr>
                <w:b/>
                <w:sz w:val="20"/>
              </w:rPr>
            </w:pPr>
            <w:r>
              <w:rPr>
                <w:b/>
                <w:spacing w:val="-10"/>
                <w:sz w:val="20"/>
              </w:rPr>
              <w:t>-</w:t>
            </w:r>
          </w:p>
        </w:tc>
        <w:tc>
          <w:tcPr>
            <w:tcW w:w="766" w:type="dxa"/>
            <w:shd w:val="clear" w:color="auto" w:fill="F1F1F1"/>
          </w:tcPr>
          <w:p w:rsidR="000664B2" w:rsidRDefault="00CF43C2">
            <w:pPr>
              <w:pStyle w:val="TableParagraph"/>
              <w:spacing w:line="273" w:lineRule="exact"/>
              <w:ind w:left="129"/>
              <w:rPr>
                <w:b/>
                <w:sz w:val="24"/>
              </w:rPr>
            </w:pPr>
            <w:r>
              <w:rPr>
                <w:b/>
                <w:spacing w:val="-10"/>
                <w:sz w:val="24"/>
              </w:rPr>
              <w:t>-</w:t>
            </w:r>
          </w:p>
        </w:tc>
        <w:tc>
          <w:tcPr>
            <w:tcW w:w="624" w:type="dxa"/>
            <w:shd w:val="clear" w:color="auto" w:fill="F1F1F1"/>
          </w:tcPr>
          <w:p w:rsidR="000664B2" w:rsidRDefault="000664B2">
            <w:pPr>
              <w:pStyle w:val="TableParagraph"/>
              <w:ind w:left="0"/>
              <w:rPr>
                <w:sz w:val="18"/>
              </w:rPr>
            </w:pPr>
          </w:p>
        </w:tc>
        <w:tc>
          <w:tcPr>
            <w:tcW w:w="605" w:type="dxa"/>
            <w:shd w:val="clear" w:color="auto" w:fill="F1F1F1"/>
          </w:tcPr>
          <w:p w:rsidR="000664B2" w:rsidRDefault="000664B2">
            <w:pPr>
              <w:pStyle w:val="TableParagraph"/>
              <w:ind w:left="0"/>
              <w:rPr>
                <w:sz w:val="18"/>
              </w:rPr>
            </w:pPr>
          </w:p>
        </w:tc>
      </w:tr>
      <w:tr w:rsidR="000664B2">
        <w:trPr>
          <w:trHeight w:val="1266"/>
        </w:trPr>
        <w:tc>
          <w:tcPr>
            <w:tcW w:w="1901" w:type="dxa"/>
          </w:tcPr>
          <w:p w:rsidR="000664B2" w:rsidRDefault="00CF43C2">
            <w:pPr>
              <w:pStyle w:val="TableParagraph"/>
              <w:spacing w:line="276" w:lineRule="auto"/>
              <w:rPr>
                <w:b/>
                <w:sz w:val="20"/>
              </w:rPr>
            </w:pPr>
            <w:r>
              <w:rPr>
                <w:b/>
                <w:spacing w:val="-2"/>
                <w:sz w:val="20"/>
              </w:rPr>
              <w:t>Художественно- эстетическое развитие/</w:t>
            </w:r>
          </w:p>
          <w:p w:rsidR="000664B2" w:rsidRDefault="00CF43C2">
            <w:pPr>
              <w:pStyle w:val="TableParagraph"/>
              <w:spacing w:line="205" w:lineRule="exact"/>
              <w:ind w:left="65" w:right="477"/>
              <w:jc w:val="center"/>
              <w:rPr>
                <w:sz w:val="18"/>
              </w:rPr>
            </w:pPr>
            <w:r>
              <w:rPr>
                <w:spacing w:val="-2"/>
                <w:sz w:val="18"/>
              </w:rPr>
              <w:t>Восприятие</w:t>
            </w:r>
          </w:p>
          <w:p w:rsidR="000664B2" w:rsidRDefault="00CF43C2">
            <w:pPr>
              <w:pStyle w:val="TableParagraph"/>
              <w:spacing w:before="33"/>
              <w:ind w:left="0" w:right="477"/>
              <w:jc w:val="center"/>
              <w:rPr>
                <w:sz w:val="18"/>
              </w:rPr>
            </w:pPr>
            <w:r>
              <w:rPr>
                <w:sz w:val="18"/>
              </w:rPr>
              <w:t>смысла</w:t>
            </w:r>
            <w:r>
              <w:rPr>
                <w:spacing w:val="-1"/>
                <w:sz w:val="18"/>
              </w:rPr>
              <w:t xml:space="preserve"> </w:t>
            </w:r>
            <w:r>
              <w:rPr>
                <w:spacing w:val="-2"/>
                <w:sz w:val="18"/>
              </w:rPr>
              <w:t>музыки</w:t>
            </w:r>
          </w:p>
        </w:tc>
        <w:tc>
          <w:tcPr>
            <w:tcW w:w="667" w:type="dxa"/>
          </w:tcPr>
          <w:p w:rsidR="000664B2" w:rsidRDefault="00CF43C2">
            <w:pPr>
              <w:pStyle w:val="TableParagraph"/>
              <w:spacing w:line="225" w:lineRule="exact"/>
              <w:ind w:left="105"/>
              <w:rPr>
                <w:sz w:val="20"/>
              </w:rPr>
            </w:pPr>
            <w:r>
              <w:rPr>
                <w:spacing w:val="-10"/>
                <w:sz w:val="20"/>
              </w:rPr>
              <w:t>2</w:t>
            </w:r>
          </w:p>
        </w:tc>
        <w:tc>
          <w:tcPr>
            <w:tcW w:w="686" w:type="dxa"/>
          </w:tcPr>
          <w:p w:rsidR="000664B2" w:rsidRDefault="00CF43C2">
            <w:pPr>
              <w:pStyle w:val="TableParagraph"/>
              <w:ind w:left="111"/>
              <w:rPr>
                <w:b/>
                <w:sz w:val="20"/>
              </w:rPr>
            </w:pPr>
            <w:r>
              <w:rPr>
                <w:b/>
                <w:spacing w:val="-5"/>
                <w:sz w:val="20"/>
              </w:rPr>
              <w:t>20</w:t>
            </w:r>
          </w:p>
        </w:tc>
        <w:tc>
          <w:tcPr>
            <w:tcW w:w="696" w:type="dxa"/>
          </w:tcPr>
          <w:p w:rsidR="000664B2" w:rsidRDefault="00CF43C2">
            <w:pPr>
              <w:pStyle w:val="TableParagraph"/>
              <w:spacing w:line="225" w:lineRule="exact"/>
              <w:ind w:left="112"/>
              <w:rPr>
                <w:sz w:val="20"/>
              </w:rPr>
            </w:pPr>
            <w:r>
              <w:rPr>
                <w:spacing w:val="-10"/>
                <w:sz w:val="20"/>
              </w:rPr>
              <w:t>2</w:t>
            </w:r>
          </w:p>
        </w:tc>
        <w:tc>
          <w:tcPr>
            <w:tcW w:w="691" w:type="dxa"/>
          </w:tcPr>
          <w:p w:rsidR="000664B2" w:rsidRDefault="00CF43C2">
            <w:pPr>
              <w:pStyle w:val="TableParagraph"/>
              <w:ind w:left="112"/>
              <w:rPr>
                <w:b/>
                <w:sz w:val="20"/>
              </w:rPr>
            </w:pPr>
            <w:r>
              <w:rPr>
                <w:b/>
                <w:spacing w:val="-5"/>
                <w:sz w:val="20"/>
              </w:rPr>
              <w:t>20</w:t>
            </w:r>
          </w:p>
        </w:tc>
        <w:tc>
          <w:tcPr>
            <w:tcW w:w="691" w:type="dxa"/>
            <w:shd w:val="clear" w:color="auto" w:fill="F1F1F1"/>
          </w:tcPr>
          <w:p w:rsidR="000664B2" w:rsidRDefault="00CF43C2">
            <w:pPr>
              <w:pStyle w:val="TableParagraph"/>
              <w:ind w:left="107"/>
              <w:rPr>
                <w:b/>
                <w:sz w:val="20"/>
              </w:rPr>
            </w:pPr>
            <w:r>
              <w:rPr>
                <w:b/>
                <w:spacing w:val="-10"/>
                <w:sz w:val="20"/>
              </w:rPr>
              <w:t>-</w:t>
            </w:r>
          </w:p>
        </w:tc>
        <w:tc>
          <w:tcPr>
            <w:tcW w:w="701" w:type="dxa"/>
            <w:shd w:val="clear" w:color="auto" w:fill="F1F1F1"/>
          </w:tcPr>
          <w:p w:rsidR="000664B2" w:rsidRDefault="00CF43C2">
            <w:pPr>
              <w:pStyle w:val="TableParagraph"/>
              <w:ind w:left="112"/>
              <w:rPr>
                <w:b/>
                <w:sz w:val="20"/>
              </w:rPr>
            </w:pPr>
            <w:r>
              <w:rPr>
                <w:b/>
                <w:spacing w:val="-10"/>
                <w:sz w:val="20"/>
              </w:rPr>
              <w:t>-</w:t>
            </w:r>
          </w:p>
        </w:tc>
        <w:tc>
          <w:tcPr>
            <w:tcW w:w="689" w:type="dxa"/>
            <w:shd w:val="clear" w:color="auto" w:fill="F1F1F1"/>
          </w:tcPr>
          <w:p w:rsidR="000664B2" w:rsidRDefault="00CF43C2">
            <w:pPr>
              <w:pStyle w:val="TableParagraph"/>
              <w:ind w:left="108"/>
              <w:rPr>
                <w:b/>
                <w:sz w:val="20"/>
              </w:rPr>
            </w:pPr>
            <w:r>
              <w:rPr>
                <w:b/>
                <w:spacing w:val="-10"/>
                <w:sz w:val="20"/>
              </w:rPr>
              <w:t>-</w:t>
            </w:r>
          </w:p>
        </w:tc>
        <w:tc>
          <w:tcPr>
            <w:tcW w:w="716" w:type="dxa"/>
            <w:shd w:val="clear" w:color="auto" w:fill="F1F1F1"/>
          </w:tcPr>
          <w:p w:rsidR="000664B2" w:rsidRDefault="00CF43C2">
            <w:pPr>
              <w:pStyle w:val="TableParagraph"/>
              <w:ind w:left="115"/>
              <w:rPr>
                <w:b/>
                <w:sz w:val="20"/>
              </w:rPr>
            </w:pPr>
            <w:r>
              <w:rPr>
                <w:b/>
                <w:spacing w:val="-10"/>
                <w:sz w:val="20"/>
              </w:rPr>
              <w:t>-</w:t>
            </w:r>
          </w:p>
        </w:tc>
        <w:tc>
          <w:tcPr>
            <w:tcW w:w="706" w:type="dxa"/>
            <w:shd w:val="clear" w:color="auto" w:fill="F1F1F1"/>
          </w:tcPr>
          <w:p w:rsidR="000664B2" w:rsidRDefault="00CF43C2">
            <w:pPr>
              <w:pStyle w:val="TableParagraph"/>
              <w:ind w:left="119"/>
              <w:rPr>
                <w:b/>
                <w:sz w:val="20"/>
              </w:rPr>
            </w:pPr>
            <w:r>
              <w:rPr>
                <w:b/>
                <w:spacing w:val="-10"/>
                <w:sz w:val="20"/>
              </w:rPr>
              <w:t>-</w:t>
            </w:r>
          </w:p>
        </w:tc>
        <w:tc>
          <w:tcPr>
            <w:tcW w:w="766" w:type="dxa"/>
            <w:shd w:val="clear" w:color="auto" w:fill="F1F1F1"/>
          </w:tcPr>
          <w:p w:rsidR="000664B2" w:rsidRDefault="00CF43C2">
            <w:pPr>
              <w:pStyle w:val="TableParagraph"/>
              <w:spacing w:line="273" w:lineRule="exact"/>
              <w:ind w:left="129"/>
              <w:rPr>
                <w:b/>
                <w:sz w:val="24"/>
              </w:rPr>
            </w:pPr>
            <w:r>
              <w:rPr>
                <w:b/>
                <w:spacing w:val="-10"/>
                <w:sz w:val="24"/>
              </w:rPr>
              <w:t>-</w:t>
            </w:r>
          </w:p>
        </w:tc>
        <w:tc>
          <w:tcPr>
            <w:tcW w:w="624" w:type="dxa"/>
            <w:shd w:val="clear" w:color="auto" w:fill="F1F1F1"/>
          </w:tcPr>
          <w:p w:rsidR="000664B2" w:rsidRDefault="00CF43C2">
            <w:pPr>
              <w:pStyle w:val="TableParagraph"/>
              <w:ind w:left="112"/>
              <w:rPr>
                <w:b/>
                <w:sz w:val="20"/>
              </w:rPr>
            </w:pPr>
            <w:r>
              <w:rPr>
                <w:b/>
                <w:spacing w:val="-10"/>
                <w:sz w:val="20"/>
              </w:rPr>
              <w:t>-</w:t>
            </w:r>
          </w:p>
        </w:tc>
        <w:tc>
          <w:tcPr>
            <w:tcW w:w="605" w:type="dxa"/>
            <w:shd w:val="clear" w:color="auto" w:fill="F1F1F1"/>
          </w:tcPr>
          <w:p w:rsidR="000664B2" w:rsidRDefault="00CF43C2">
            <w:pPr>
              <w:pStyle w:val="TableParagraph"/>
              <w:ind w:left="97"/>
              <w:rPr>
                <w:b/>
                <w:sz w:val="20"/>
              </w:rPr>
            </w:pPr>
            <w:r>
              <w:rPr>
                <w:b/>
                <w:spacing w:val="-10"/>
                <w:sz w:val="20"/>
              </w:rPr>
              <w:t>-</w:t>
            </w:r>
          </w:p>
        </w:tc>
      </w:tr>
      <w:tr w:rsidR="000664B2">
        <w:trPr>
          <w:trHeight w:val="1008"/>
        </w:trPr>
        <w:tc>
          <w:tcPr>
            <w:tcW w:w="1901" w:type="dxa"/>
          </w:tcPr>
          <w:p w:rsidR="000664B2" w:rsidRDefault="00CF43C2">
            <w:pPr>
              <w:pStyle w:val="TableParagraph"/>
              <w:spacing w:before="5" w:line="276" w:lineRule="auto"/>
              <w:rPr>
                <w:sz w:val="18"/>
              </w:rPr>
            </w:pPr>
            <w:r>
              <w:rPr>
                <w:b/>
                <w:spacing w:val="-2"/>
                <w:sz w:val="20"/>
              </w:rPr>
              <w:lastRenderedPageBreak/>
              <w:t xml:space="preserve">Физическое развитие/ </w:t>
            </w:r>
            <w:r>
              <w:rPr>
                <w:spacing w:val="-2"/>
                <w:sz w:val="18"/>
              </w:rPr>
              <w:t>Двигательная</w:t>
            </w:r>
          </w:p>
          <w:p w:rsidR="000664B2" w:rsidRDefault="00CF43C2">
            <w:pPr>
              <w:pStyle w:val="TableParagraph"/>
              <w:spacing w:line="203" w:lineRule="exact"/>
              <w:rPr>
                <w:sz w:val="18"/>
              </w:rPr>
            </w:pPr>
            <w:r>
              <w:rPr>
                <w:spacing w:val="-2"/>
                <w:sz w:val="18"/>
              </w:rPr>
              <w:t>активность</w:t>
            </w:r>
          </w:p>
        </w:tc>
        <w:tc>
          <w:tcPr>
            <w:tcW w:w="667" w:type="dxa"/>
          </w:tcPr>
          <w:p w:rsidR="000664B2" w:rsidRDefault="00CF43C2">
            <w:pPr>
              <w:pStyle w:val="TableParagraph"/>
              <w:ind w:left="105"/>
              <w:rPr>
                <w:sz w:val="20"/>
              </w:rPr>
            </w:pPr>
            <w:r>
              <w:rPr>
                <w:spacing w:val="-10"/>
                <w:sz w:val="20"/>
              </w:rPr>
              <w:t>2</w:t>
            </w:r>
          </w:p>
        </w:tc>
        <w:tc>
          <w:tcPr>
            <w:tcW w:w="686" w:type="dxa"/>
          </w:tcPr>
          <w:p w:rsidR="000664B2" w:rsidRDefault="00CF43C2">
            <w:pPr>
              <w:pStyle w:val="TableParagraph"/>
              <w:spacing w:before="5"/>
              <w:ind w:left="111"/>
              <w:rPr>
                <w:b/>
                <w:sz w:val="20"/>
              </w:rPr>
            </w:pPr>
            <w:r>
              <w:rPr>
                <w:b/>
                <w:spacing w:val="-5"/>
                <w:sz w:val="20"/>
              </w:rPr>
              <w:t>20</w:t>
            </w:r>
          </w:p>
        </w:tc>
        <w:tc>
          <w:tcPr>
            <w:tcW w:w="696" w:type="dxa"/>
          </w:tcPr>
          <w:p w:rsidR="000664B2" w:rsidRDefault="00CF43C2">
            <w:pPr>
              <w:pStyle w:val="TableParagraph"/>
              <w:ind w:left="112"/>
              <w:rPr>
                <w:sz w:val="20"/>
              </w:rPr>
            </w:pPr>
            <w:r>
              <w:rPr>
                <w:spacing w:val="-10"/>
                <w:sz w:val="20"/>
              </w:rPr>
              <w:t>3</w:t>
            </w:r>
          </w:p>
        </w:tc>
        <w:tc>
          <w:tcPr>
            <w:tcW w:w="691" w:type="dxa"/>
          </w:tcPr>
          <w:p w:rsidR="000664B2" w:rsidRDefault="00CF43C2">
            <w:pPr>
              <w:pStyle w:val="TableParagraph"/>
              <w:spacing w:before="5"/>
              <w:ind w:left="112"/>
              <w:rPr>
                <w:b/>
                <w:sz w:val="20"/>
              </w:rPr>
            </w:pPr>
            <w:r>
              <w:rPr>
                <w:b/>
                <w:spacing w:val="-5"/>
                <w:sz w:val="20"/>
              </w:rPr>
              <w:t>30</w:t>
            </w:r>
          </w:p>
        </w:tc>
        <w:tc>
          <w:tcPr>
            <w:tcW w:w="691" w:type="dxa"/>
            <w:shd w:val="clear" w:color="auto" w:fill="F1F1F1"/>
          </w:tcPr>
          <w:p w:rsidR="000664B2" w:rsidRDefault="000664B2">
            <w:pPr>
              <w:pStyle w:val="TableParagraph"/>
              <w:ind w:left="0"/>
              <w:rPr>
                <w:sz w:val="18"/>
              </w:rPr>
            </w:pPr>
          </w:p>
        </w:tc>
        <w:tc>
          <w:tcPr>
            <w:tcW w:w="701" w:type="dxa"/>
            <w:shd w:val="clear" w:color="auto" w:fill="F1F1F1"/>
          </w:tcPr>
          <w:p w:rsidR="000664B2" w:rsidRDefault="000664B2">
            <w:pPr>
              <w:pStyle w:val="TableParagraph"/>
              <w:ind w:left="0"/>
              <w:rPr>
                <w:sz w:val="18"/>
              </w:rPr>
            </w:pPr>
          </w:p>
        </w:tc>
        <w:tc>
          <w:tcPr>
            <w:tcW w:w="689" w:type="dxa"/>
            <w:shd w:val="clear" w:color="auto" w:fill="F1F1F1"/>
          </w:tcPr>
          <w:p w:rsidR="000664B2" w:rsidRDefault="000664B2">
            <w:pPr>
              <w:pStyle w:val="TableParagraph"/>
              <w:ind w:left="0"/>
              <w:rPr>
                <w:sz w:val="18"/>
              </w:rPr>
            </w:pPr>
          </w:p>
        </w:tc>
        <w:tc>
          <w:tcPr>
            <w:tcW w:w="716" w:type="dxa"/>
            <w:shd w:val="clear" w:color="auto" w:fill="F1F1F1"/>
          </w:tcPr>
          <w:p w:rsidR="000664B2" w:rsidRDefault="000664B2">
            <w:pPr>
              <w:pStyle w:val="TableParagraph"/>
              <w:ind w:left="0"/>
              <w:rPr>
                <w:sz w:val="18"/>
              </w:rPr>
            </w:pPr>
          </w:p>
        </w:tc>
        <w:tc>
          <w:tcPr>
            <w:tcW w:w="706" w:type="dxa"/>
            <w:shd w:val="clear" w:color="auto" w:fill="F1F1F1"/>
          </w:tcPr>
          <w:p w:rsidR="000664B2" w:rsidRDefault="000664B2">
            <w:pPr>
              <w:pStyle w:val="TableParagraph"/>
              <w:ind w:left="0"/>
              <w:rPr>
                <w:sz w:val="18"/>
              </w:rPr>
            </w:pPr>
          </w:p>
        </w:tc>
        <w:tc>
          <w:tcPr>
            <w:tcW w:w="766" w:type="dxa"/>
            <w:shd w:val="clear" w:color="auto" w:fill="F1F1F1"/>
          </w:tcPr>
          <w:p w:rsidR="000664B2" w:rsidRDefault="000664B2">
            <w:pPr>
              <w:pStyle w:val="TableParagraph"/>
              <w:ind w:left="0"/>
              <w:rPr>
                <w:sz w:val="18"/>
              </w:rPr>
            </w:pPr>
          </w:p>
        </w:tc>
        <w:tc>
          <w:tcPr>
            <w:tcW w:w="624" w:type="dxa"/>
            <w:shd w:val="clear" w:color="auto" w:fill="F1F1F1"/>
          </w:tcPr>
          <w:p w:rsidR="000664B2" w:rsidRDefault="00CF43C2">
            <w:pPr>
              <w:pStyle w:val="TableParagraph"/>
              <w:spacing w:before="5"/>
              <w:ind w:left="112"/>
              <w:rPr>
                <w:b/>
                <w:sz w:val="20"/>
              </w:rPr>
            </w:pPr>
            <w:r>
              <w:rPr>
                <w:b/>
                <w:spacing w:val="-10"/>
                <w:sz w:val="20"/>
              </w:rPr>
              <w:t>-</w:t>
            </w:r>
          </w:p>
        </w:tc>
        <w:tc>
          <w:tcPr>
            <w:tcW w:w="605" w:type="dxa"/>
            <w:shd w:val="clear" w:color="auto" w:fill="F1F1F1"/>
          </w:tcPr>
          <w:p w:rsidR="000664B2" w:rsidRDefault="00CF43C2">
            <w:pPr>
              <w:pStyle w:val="TableParagraph"/>
              <w:spacing w:before="5"/>
              <w:ind w:left="97"/>
              <w:rPr>
                <w:b/>
                <w:sz w:val="20"/>
              </w:rPr>
            </w:pPr>
            <w:r>
              <w:rPr>
                <w:b/>
                <w:spacing w:val="-10"/>
                <w:sz w:val="20"/>
              </w:rPr>
              <w:t>-</w:t>
            </w:r>
          </w:p>
        </w:tc>
      </w:tr>
      <w:tr w:rsidR="000664B2">
        <w:trPr>
          <w:trHeight w:val="1483"/>
        </w:trPr>
        <w:tc>
          <w:tcPr>
            <w:tcW w:w="1901" w:type="dxa"/>
          </w:tcPr>
          <w:p w:rsidR="000664B2" w:rsidRDefault="00CF43C2">
            <w:pPr>
              <w:pStyle w:val="TableParagraph"/>
              <w:spacing w:line="276" w:lineRule="auto"/>
              <w:ind w:right="113"/>
              <w:rPr>
                <w:sz w:val="18"/>
              </w:rPr>
            </w:pPr>
            <w:r>
              <w:rPr>
                <w:b/>
                <w:spacing w:val="-2"/>
                <w:sz w:val="20"/>
              </w:rPr>
              <w:t>Познавательное развитие</w:t>
            </w:r>
            <w:r>
              <w:rPr>
                <w:spacing w:val="-2"/>
                <w:sz w:val="20"/>
              </w:rPr>
              <w:t>/</w:t>
            </w:r>
            <w:r>
              <w:rPr>
                <w:spacing w:val="-2"/>
                <w:sz w:val="18"/>
              </w:rPr>
              <w:t>Познавате льно-</w:t>
            </w:r>
          </w:p>
          <w:p w:rsidR="000664B2" w:rsidRDefault="00CF43C2">
            <w:pPr>
              <w:pStyle w:val="TableParagraph"/>
              <w:spacing w:before="1" w:line="273" w:lineRule="auto"/>
              <w:ind w:right="31"/>
              <w:rPr>
                <w:sz w:val="18"/>
              </w:rPr>
            </w:pPr>
            <w:r>
              <w:rPr>
                <w:spacing w:val="-2"/>
                <w:sz w:val="18"/>
              </w:rPr>
              <w:t>исследовательская деятельность</w:t>
            </w:r>
          </w:p>
          <w:p w:rsidR="000664B2" w:rsidRDefault="00CF43C2">
            <w:pPr>
              <w:pStyle w:val="TableParagraph"/>
              <w:spacing w:before="3"/>
              <w:rPr>
                <w:sz w:val="18"/>
              </w:rPr>
            </w:pPr>
            <w:r>
              <w:rPr>
                <w:spacing w:val="-2"/>
                <w:sz w:val="18"/>
              </w:rPr>
              <w:t>(ФЭМП)</w:t>
            </w:r>
          </w:p>
        </w:tc>
        <w:tc>
          <w:tcPr>
            <w:tcW w:w="667" w:type="dxa"/>
            <w:shd w:val="clear" w:color="auto" w:fill="F1F1F1"/>
          </w:tcPr>
          <w:p w:rsidR="000664B2" w:rsidRDefault="00CF43C2">
            <w:pPr>
              <w:pStyle w:val="TableParagraph"/>
              <w:spacing w:line="273" w:lineRule="exact"/>
              <w:ind w:left="105"/>
              <w:rPr>
                <w:b/>
                <w:sz w:val="24"/>
              </w:rPr>
            </w:pPr>
            <w:r>
              <w:rPr>
                <w:b/>
                <w:spacing w:val="-10"/>
                <w:sz w:val="24"/>
              </w:rPr>
              <w:t>-</w:t>
            </w:r>
          </w:p>
        </w:tc>
        <w:tc>
          <w:tcPr>
            <w:tcW w:w="686" w:type="dxa"/>
            <w:shd w:val="clear" w:color="auto" w:fill="F1F1F1"/>
          </w:tcPr>
          <w:p w:rsidR="000664B2" w:rsidRDefault="00CF43C2">
            <w:pPr>
              <w:pStyle w:val="TableParagraph"/>
              <w:spacing w:line="273" w:lineRule="exact"/>
              <w:ind w:left="111"/>
              <w:rPr>
                <w:b/>
                <w:sz w:val="24"/>
              </w:rPr>
            </w:pPr>
            <w:r>
              <w:rPr>
                <w:b/>
                <w:spacing w:val="-10"/>
                <w:sz w:val="24"/>
              </w:rPr>
              <w:t>-</w:t>
            </w:r>
          </w:p>
        </w:tc>
        <w:tc>
          <w:tcPr>
            <w:tcW w:w="696" w:type="dxa"/>
            <w:shd w:val="clear" w:color="auto" w:fill="F1F1F1"/>
          </w:tcPr>
          <w:p w:rsidR="000664B2" w:rsidRDefault="00CF43C2">
            <w:pPr>
              <w:pStyle w:val="TableParagraph"/>
              <w:spacing w:line="273" w:lineRule="exact"/>
              <w:ind w:left="112"/>
              <w:rPr>
                <w:b/>
                <w:sz w:val="24"/>
              </w:rPr>
            </w:pPr>
            <w:r>
              <w:rPr>
                <w:b/>
                <w:spacing w:val="-10"/>
                <w:sz w:val="24"/>
              </w:rPr>
              <w:t>-</w:t>
            </w:r>
          </w:p>
        </w:tc>
        <w:tc>
          <w:tcPr>
            <w:tcW w:w="691" w:type="dxa"/>
            <w:shd w:val="clear" w:color="auto" w:fill="F1F1F1"/>
          </w:tcPr>
          <w:p w:rsidR="000664B2" w:rsidRDefault="00CF43C2">
            <w:pPr>
              <w:pStyle w:val="TableParagraph"/>
              <w:spacing w:line="273" w:lineRule="exact"/>
              <w:ind w:left="112"/>
              <w:rPr>
                <w:b/>
                <w:sz w:val="24"/>
              </w:rPr>
            </w:pPr>
            <w:r>
              <w:rPr>
                <w:b/>
                <w:spacing w:val="-10"/>
                <w:sz w:val="24"/>
              </w:rPr>
              <w:t>-</w:t>
            </w:r>
          </w:p>
        </w:tc>
        <w:tc>
          <w:tcPr>
            <w:tcW w:w="691" w:type="dxa"/>
          </w:tcPr>
          <w:p w:rsidR="000664B2" w:rsidRDefault="00CF43C2">
            <w:pPr>
              <w:pStyle w:val="TableParagraph"/>
              <w:spacing w:line="249" w:lineRule="exact"/>
              <w:ind w:left="107"/>
            </w:pPr>
            <w:r>
              <w:rPr>
                <w:spacing w:val="-10"/>
              </w:rPr>
              <w:t>1</w:t>
            </w:r>
          </w:p>
        </w:tc>
        <w:tc>
          <w:tcPr>
            <w:tcW w:w="701" w:type="dxa"/>
          </w:tcPr>
          <w:p w:rsidR="000664B2" w:rsidRDefault="00CF43C2">
            <w:pPr>
              <w:pStyle w:val="TableParagraph"/>
              <w:spacing w:before="1"/>
              <w:ind w:left="117"/>
              <w:rPr>
                <w:b/>
              </w:rPr>
            </w:pPr>
            <w:r>
              <w:rPr>
                <w:b/>
                <w:spacing w:val="-5"/>
              </w:rPr>
              <w:t>15</w:t>
            </w:r>
          </w:p>
        </w:tc>
        <w:tc>
          <w:tcPr>
            <w:tcW w:w="689" w:type="dxa"/>
          </w:tcPr>
          <w:p w:rsidR="000664B2" w:rsidRDefault="00CF43C2">
            <w:pPr>
              <w:pStyle w:val="TableParagraph"/>
              <w:spacing w:line="249" w:lineRule="exact"/>
              <w:ind w:left="108"/>
            </w:pPr>
            <w:r>
              <w:rPr>
                <w:spacing w:val="-10"/>
              </w:rPr>
              <w:t>1</w:t>
            </w:r>
          </w:p>
        </w:tc>
        <w:tc>
          <w:tcPr>
            <w:tcW w:w="716" w:type="dxa"/>
          </w:tcPr>
          <w:p w:rsidR="000664B2" w:rsidRDefault="00CF43C2">
            <w:pPr>
              <w:pStyle w:val="TableParagraph"/>
              <w:spacing w:before="1"/>
              <w:ind w:left="115"/>
              <w:rPr>
                <w:b/>
              </w:rPr>
            </w:pPr>
            <w:r>
              <w:rPr>
                <w:b/>
                <w:spacing w:val="-5"/>
              </w:rPr>
              <w:t>20</w:t>
            </w:r>
          </w:p>
        </w:tc>
        <w:tc>
          <w:tcPr>
            <w:tcW w:w="706" w:type="dxa"/>
          </w:tcPr>
          <w:p w:rsidR="000664B2" w:rsidRDefault="00CF43C2">
            <w:pPr>
              <w:pStyle w:val="TableParagraph"/>
              <w:spacing w:line="249" w:lineRule="exact"/>
              <w:ind w:left="105"/>
            </w:pPr>
            <w:r>
              <w:rPr>
                <w:spacing w:val="-10"/>
              </w:rPr>
              <w:t>1</w:t>
            </w:r>
          </w:p>
        </w:tc>
        <w:tc>
          <w:tcPr>
            <w:tcW w:w="766" w:type="dxa"/>
          </w:tcPr>
          <w:p w:rsidR="000664B2" w:rsidRDefault="00CF43C2">
            <w:pPr>
              <w:pStyle w:val="TableParagraph"/>
              <w:spacing w:before="1"/>
              <w:ind w:left="95"/>
              <w:rPr>
                <w:b/>
              </w:rPr>
            </w:pPr>
            <w:r>
              <w:rPr>
                <w:b/>
                <w:spacing w:val="-5"/>
              </w:rPr>
              <w:t>25</w:t>
            </w:r>
          </w:p>
        </w:tc>
        <w:tc>
          <w:tcPr>
            <w:tcW w:w="624" w:type="dxa"/>
          </w:tcPr>
          <w:p w:rsidR="000664B2" w:rsidRDefault="00CF43C2">
            <w:pPr>
              <w:pStyle w:val="TableParagraph"/>
              <w:spacing w:line="249" w:lineRule="exact"/>
              <w:ind w:left="112"/>
            </w:pPr>
            <w:r>
              <w:rPr>
                <w:spacing w:val="-10"/>
              </w:rPr>
              <w:t>2</w:t>
            </w:r>
          </w:p>
        </w:tc>
        <w:tc>
          <w:tcPr>
            <w:tcW w:w="605" w:type="dxa"/>
          </w:tcPr>
          <w:p w:rsidR="000664B2" w:rsidRDefault="00CF43C2">
            <w:pPr>
              <w:pStyle w:val="TableParagraph"/>
              <w:spacing w:before="1"/>
              <w:ind w:left="97"/>
              <w:rPr>
                <w:b/>
              </w:rPr>
            </w:pPr>
            <w:r>
              <w:rPr>
                <w:b/>
                <w:spacing w:val="-5"/>
              </w:rPr>
              <w:t>60</w:t>
            </w:r>
          </w:p>
        </w:tc>
      </w:tr>
      <w:tr w:rsidR="000664B2">
        <w:trPr>
          <w:trHeight w:val="527"/>
        </w:trPr>
        <w:tc>
          <w:tcPr>
            <w:tcW w:w="1901" w:type="dxa"/>
          </w:tcPr>
          <w:p w:rsidR="000664B2" w:rsidRDefault="00CF43C2">
            <w:pPr>
              <w:pStyle w:val="TableParagraph"/>
              <w:rPr>
                <w:b/>
                <w:sz w:val="20"/>
              </w:rPr>
            </w:pPr>
            <w:r>
              <w:rPr>
                <w:b/>
                <w:spacing w:val="-2"/>
                <w:sz w:val="20"/>
              </w:rPr>
              <w:t>Познавательное</w:t>
            </w:r>
          </w:p>
          <w:p w:rsidR="000664B2" w:rsidRDefault="00CF43C2">
            <w:pPr>
              <w:pStyle w:val="TableParagraph"/>
              <w:spacing w:before="34"/>
              <w:rPr>
                <w:sz w:val="18"/>
              </w:rPr>
            </w:pPr>
            <w:r>
              <w:rPr>
                <w:b/>
                <w:spacing w:val="-2"/>
                <w:sz w:val="20"/>
              </w:rPr>
              <w:t>развитие</w:t>
            </w:r>
            <w:r>
              <w:rPr>
                <w:spacing w:val="-2"/>
                <w:sz w:val="18"/>
              </w:rPr>
              <w:t>/Познавате</w:t>
            </w:r>
          </w:p>
        </w:tc>
        <w:tc>
          <w:tcPr>
            <w:tcW w:w="667" w:type="dxa"/>
            <w:shd w:val="clear" w:color="auto" w:fill="F1F1F1"/>
          </w:tcPr>
          <w:p w:rsidR="000664B2" w:rsidRDefault="00CF43C2">
            <w:pPr>
              <w:pStyle w:val="TableParagraph"/>
              <w:spacing w:line="273" w:lineRule="exact"/>
              <w:ind w:left="105"/>
              <w:rPr>
                <w:b/>
                <w:sz w:val="24"/>
              </w:rPr>
            </w:pPr>
            <w:r>
              <w:rPr>
                <w:b/>
                <w:spacing w:val="-10"/>
                <w:sz w:val="24"/>
              </w:rPr>
              <w:t>-</w:t>
            </w:r>
          </w:p>
        </w:tc>
        <w:tc>
          <w:tcPr>
            <w:tcW w:w="686" w:type="dxa"/>
            <w:shd w:val="clear" w:color="auto" w:fill="F1F1F1"/>
          </w:tcPr>
          <w:p w:rsidR="000664B2" w:rsidRDefault="00CF43C2">
            <w:pPr>
              <w:pStyle w:val="TableParagraph"/>
              <w:spacing w:line="273" w:lineRule="exact"/>
              <w:ind w:left="111"/>
              <w:rPr>
                <w:b/>
                <w:sz w:val="24"/>
              </w:rPr>
            </w:pPr>
            <w:r>
              <w:rPr>
                <w:b/>
                <w:spacing w:val="-10"/>
                <w:sz w:val="24"/>
              </w:rPr>
              <w:t>-</w:t>
            </w:r>
          </w:p>
        </w:tc>
        <w:tc>
          <w:tcPr>
            <w:tcW w:w="696" w:type="dxa"/>
            <w:shd w:val="clear" w:color="auto" w:fill="F1F1F1"/>
          </w:tcPr>
          <w:p w:rsidR="000664B2" w:rsidRDefault="00CF43C2">
            <w:pPr>
              <w:pStyle w:val="TableParagraph"/>
              <w:spacing w:line="273" w:lineRule="exact"/>
              <w:ind w:left="112"/>
              <w:rPr>
                <w:b/>
                <w:sz w:val="24"/>
              </w:rPr>
            </w:pPr>
            <w:r>
              <w:rPr>
                <w:b/>
                <w:spacing w:val="-10"/>
                <w:sz w:val="24"/>
              </w:rPr>
              <w:t>-</w:t>
            </w:r>
          </w:p>
        </w:tc>
        <w:tc>
          <w:tcPr>
            <w:tcW w:w="691" w:type="dxa"/>
            <w:shd w:val="clear" w:color="auto" w:fill="F1F1F1"/>
          </w:tcPr>
          <w:p w:rsidR="000664B2" w:rsidRDefault="00CF43C2">
            <w:pPr>
              <w:pStyle w:val="TableParagraph"/>
              <w:spacing w:line="273" w:lineRule="exact"/>
              <w:ind w:left="112"/>
              <w:rPr>
                <w:b/>
                <w:sz w:val="24"/>
              </w:rPr>
            </w:pPr>
            <w:r>
              <w:rPr>
                <w:b/>
                <w:spacing w:val="-10"/>
                <w:sz w:val="24"/>
              </w:rPr>
              <w:t>-</w:t>
            </w:r>
          </w:p>
        </w:tc>
        <w:tc>
          <w:tcPr>
            <w:tcW w:w="691" w:type="dxa"/>
          </w:tcPr>
          <w:p w:rsidR="000664B2" w:rsidRDefault="00CF43C2">
            <w:pPr>
              <w:pStyle w:val="TableParagraph"/>
              <w:spacing w:line="249" w:lineRule="exact"/>
              <w:ind w:left="107"/>
            </w:pPr>
            <w:r>
              <w:rPr>
                <w:spacing w:val="-10"/>
              </w:rPr>
              <w:t>1</w:t>
            </w:r>
          </w:p>
        </w:tc>
        <w:tc>
          <w:tcPr>
            <w:tcW w:w="701" w:type="dxa"/>
          </w:tcPr>
          <w:p w:rsidR="000664B2" w:rsidRDefault="00CF43C2">
            <w:pPr>
              <w:pStyle w:val="TableParagraph"/>
              <w:spacing w:before="1"/>
              <w:ind w:left="117"/>
              <w:rPr>
                <w:b/>
              </w:rPr>
            </w:pPr>
            <w:r>
              <w:rPr>
                <w:b/>
                <w:spacing w:val="-5"/>
              </w:rPr>
              <w:t>15</w:t>
            </w:r>
          </w:p>
        </w:tc>
        <w:tc>
          <w:tcPr>
            <w:tcW w:w="689" w:type="dxa"/>
          </w:tcPr>
          <w:p w:rsidR="000664B2" w:rsidRDefault="00CF43C2">
            <w:pPr>
              <w:pStyle w:val="TableParagraph"/>
              <w:spacing w:line="249" w:lineRule="exact"/>
              <w:ind w:left="108"/>
            </w:pPr>
            <w:r>
              <w:rPr>
                <w:spacing w:val="-10"/>
              </w:rPr>
              <w:t>1</w:t>
            </w:r>
          </w:p>
        </w:tc>
        <w:tc>
          <w:tcPr>
            <w:tcW w:w="716" w:type="dxa"/>
          </w:tcPr>
          <w:p w:rsidR="000664B2" w:rsidRDefault="00CF43C2">
            <w:pPr>
              <w:pStyle w:val="TableParagraph"/>
              <w:spacing w:before="1"/>
              <w:ind w:left="115"/>
              <w:rPr>
                <w:b/>
              </w:rPr>
            </w:pPr>
            <w:r>
              <w:rPr>
                <w:b/>
                <w:spacing w:val="-5"/>
              </w:rPr>
              <w:t>20</w:t>
            </w:r>
          </w:p>
        </w:tc>
        <w:tc>
          <w:tcPr>
            <w:tcW w:w="706" w:type="dxa"/>
          </w:tcPr>
          <w:p w:rsidR="000664B2" w:rsidRDefault="00CF43C2">
            <w:pPr>
              <w:pStyle w:val="TableParagraph"/>
              <w:spacing w:line="249" w:lineRule="exact"/>
              <w:ind w:left="105"/>
            </w:pPr>
            <w:r>
              <w:rPr>
                <w:spacing w:val="-10"/>
              </w:rPr>
              <w:t>2</w:t>
            </w:r>
          </w:p>
        </w:tc>
        <w:tc>
          <w:tcPr>
            <w:tcW w:w="766" w:type="dxa"/>
          </w:tcPr>
          <w:p w:rsidR="000664B2" w:rsidRDefault="00CF43C2">
            <w:pPr>
              <w:pStyle w:val="TableParagraph"/>
              <w:spacing w:before="1"/>
              <w:ind w:left="95"/>
              <w:rPr>
                <w:b/>
              </w:rPr>
            </w:pPr>
            <w:r>
              <w:rPr>
                <w:b/>
                <w:spacing w:val="-5"/>
              </w:rPr>
              <w:t>50</w:t>
            </w:r>
          </w:p>
        </w:tc>
        <w:tc>
          <w:tcPr>
            <w:tcW w:w="624" w:type="dxa"/>
          </w:tcPr>
          <w:p w:rsidR="000664B2" w:rsidRDefault="00CF43C2">
            <w:pPr>
              <w:pStyle w:val="TableParagraph"/>
              <w:spacing w:line="249" w:lineRule="exact"/>
              <w:ind w:left="112"/>
            </w:pPr>
            <w:r>
              <w:rPr>
                <w:spacing w:val="-10"/>
              </w:rPr>
              <w:t>2</w:t>
            </w:r>
          </w:p>
        </w:tc>
        <w:tc>
          <w:tcPr>
            <w:tcW w:w="605" w:type="dxa"/>
          </w:tcPr>
          <w:p w:rsidR="000664B2" w:rsidRDefault="00CF43C2">
            <w:pPr>
              <w:pStyle w:val="TableParagraph"/>
              <w:spacing w:before="1"/>
              <w:ind w:left="97"/>
              <w:rPr>
                <w:b/>
              </w:rPr>
            </w:pPr>
            <w:r>
              <w:rPr>
                <w:b/>
                <w:spacing w:val="-5"/>
              </w:rPr>
              <w:t>60</w:t>
            </w:r>
          </w:p>
        </w:tc>
      </w:tr>
    </w:tbl>
    <w:p w:rsidR="000664B2" w:rsidRDefault="000664B2">
      <w:pPr>
        <w:pStyle w:val="TableParagraph"/>
        <w:rPr>
          <w:b/>
        </w:rPr>
        <w:sectPr w:rsidR="000664B2">
          <w:type w:val="continuous"/>
          <w:pgSz w:w="11910" w:h="16840"/>
          <w:pgMar w:top="160" w:right="0" w:bottom="1180" w:left="425" w:header="0" w:footer="968" w:gutter="0"/>
          <w:cols w:space="720"/>
        </w:sectPr>
      </w:pPr>
    </w:p>
    <w:tbl>
      <w:tblPr>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901"/>
        <w:gridCol w:w="667"/>
        <w:gridCol w:w="686"/>
        <w:gridCol w:w="696"/>
        <w:gridCol w:w="691"/>
        <w:gridCol w:w="700"/>
        <w:gridCol w:w="691"/>
        <w:gridCol w:w="688"/>
        <w:gridCol w:w="696"/>
        <w:gridCol w:w="698"/>
        <w:gridCol w:w="792"/>
        <w:gridCol w:w="648"/>
        <w:gridCol w:w="581"/>
      </w:tblGrid>
      <w:tr w:rsidR="000664B2">
        <w:trPr>
          <w:trHeight w:val="715"/>
        </w:trPr>
        <w:tc>
          <w:tcPr>
            <w:tcW w:w="1901" w:type="dxa"/>
            <w:vMerge w:val="restart"/>
          </w:tcPr>
          <w:p w:rsidR="000664B2" w:rsidRDefault="000664B2">
            <w:pPr>
              <w:pStyle w:val="TableParagraph"/>
              <w:spacing w:before="34"/>
              <w:ind w:left="0"/>
              <w:rPr>
                <w:b/>
                <w:sz w:val="20"/>
              </w:rPr>
            </w:pPr>
          </w:p>
          <w:p w:rsidR="000664B2" w:rsidRDefault="00CF43C2">
            <w:pPr>
              <w:pStyle w:val="TableParagraph"/>
              <w:rPr>
                <w:b/>
                <w:sz w:val="20"/>
              </w:rPr>
            </w:pPr>
            <w:r>
              <w:rPr>
                <w:b/>
                <w:spacing w:val="-2"/>
                <w:sz w:val="20"/>
              </w:rPr>
              <w:t>Группы</w:t>
            </w:r>
          </w:p>
          <w:p w:rsidR="000664B2" w:rsidRDefault="000664B2">
            <w:pPr>
              <w:pStyle w:val="TableParagraph"/>
              <w:spacing w:before="68"/>
              <w:ind w:left="0"/>
              <w:rPr>
                <w:b/>
                <w:sz w:val="20"/>
              </w:rPr>
            </w:pPr>
          </w:p>
          <w:p w:rsidR="000664B2" w:rsidRDefault="00CF43C2">
            <w:pPr>
              <w:pStyle w:val="TableParagraph"/>
              <w:spacing w:line="276" w:lineRule="auto"/>
              <w:ind w:right="114"/>
              <w:rPr>
                <w:b/>
                <w:sz w:val="20"/>
              </w:rPr>
            </w:pPr>
            <w:r>
              <w:rPr>
                <w:b/>
                <w:spacing w:val="-4"/>
                <w:sz w:val="20"/>
              </w:rPr>
              <w:t xml:space="preserve">Виды </w:t>
            </w:r>
            <w:r>
              <w:rPr>
                <w:b/>
                <w:spacing w:val="-2"/>
                <w:sz w:val="20"/>
              </w:rPr>
              <w:t>деятельности</w:t>
            </w:r>
          </w:p>
        </w:tc>
        <w:tc>
          <w:tcPr>
            <w:tcW w:w="1353" w:type="dxa"/>
            <w:gridSpan w:val="2"/>
          </w:tcPr>
          <w:p w:rsidR="000664B2" w:rsidRDefault="00CF43C2">
            <w:pPr>
              <w:pStyle w:val="TableParagraph"/>
              <w:ind w:left="105"/>
              <w:rPr>
                <w:b/>
                <w:sz w:val="20"/>
              </w:rPr>
            </w:pPr>
            <w:r>
              <w:rPr>
                <w:b/>
                <w:sz w:val="20"/>
              </w:rPr>
              <w:t>1,5-2</w:t>
            </w:r>
            <w:r>
              <w:rPr>
                <w:b/>
                <w:spacing w:val="-1"/>
                <w:sz w:val="20"/>
              </w:rPr>
              <w:t xml:space="preserve"> </w:t>
            </w:r>
            <w:r>
              <w:rPr>
                <w:b/>
                <w:spacing w:val="-4"/>
                <w:sz w:val="20"/>
              </w:rPr>
              <w:t>года</w:t>
            </w:r>
          </w:p>
        </w:tc>
        <w:tc>
          <w:tcPr>
            <w:tcW w:w="1387" w:type="dxa"/>
            <w:gridSpan w:val="2"/>
          </w:tcPr>
          <w:p w:rsidR="000664B2" w:rsidRDefault="00CF43C2">
            <w:pPr>
              <w:pStyle w:val="TableParagraph"/>
              <w:ind w:left="112"/>
              <w:rPr>
                <w:b/>
                <w:sz w:val="20"/>
              </w:rPr>
            </w:pPr>
            <w:r>
              <w:rPr>
                <w:b/>
                <w:sz w:val="20"/>
              </w:rPr>
              <w:t>2-3</w:t>
            </w:r>
            <w:r>
              <w:rPr>
                <w:b/>
                <w:spacing w:val="2"/>
                <w:sz w:val="20"/>
              </w:rPr>
              <w:t xml:space="preserve"> </w:t>
            </w:r>
            <w:r>
              <w:rPr>
                <w:b/>
                <w:spacing w:val="-4"/>
                <w:sz w:val="20"/>
              </w:rPr>
              <w:t>года</w:t>
            </w:r>
          </w:p>
        </w:tc>
        <w:tc>
          <w:tcPr>
            <w:tcW w:w="1391" w:type="dxa"/>
            <w:gridSpan w:val="2"/>
          </w:tcPr>
          <w:p w:rsidR="000664B2" w:rsidRDefault="00CF43C2">
            <w:pPr>
              <w:pStyle w:val="TableParagraph"/>
              <w:spacing w:line="276" w:lineRule="auto"/>
              <w:ind w:left="107" w:right="389"/>
              <w:rPr>
                <w:b/>
                <w:sz w:val="20"/>
              </w:rPr>
            </w:pPr>
            <w:r>
              <w:rPr>
                <w:b/>
                <w:spacing w:val="-2"/>
                <w:sz w:val="20"/>
              </w:rPr>
              <w:t xml:space="preserve">Младшая </w:t>
            </w:r>
            <w:r>
              <w:rPr>
                <w:b/>
                <w:sz w:val="20"/>
              </w:rPr>
              <w:t>3-4 года</w:t>
            </w:r>
          </w:p>
        </w:tc>
        <w:tc>
          <w:tcPr>
            <w:tcW w:w="1384" w:type="dxa"/>
            <w:gridSpan w:val="2"/>
          </w:tcPr>
          <w:p w:rsidR="000664B2" w:rsidRDefault="00CF43C2">
            <w:pPr>
              <w:pStyle w:val="TableParagraph"/>
              <w:spacing w:line="276" w:lineRule="auto"/>
              <w:ind w:left="109" w:right="482"/>
              <w:rPr>
                <w:b/>
                <w:sz w:val="20"/>
              </w:rPr>
            </w:pPr>
            <w:r>
              <w:rPr>
                <w:b/>
                <w:spacing w:val="-2"/>
                <w:sz w:val="20"/>
              </w:rPr>
              <w:t xml:space="preserve">Средняя </w:t>
            </w:r>
            <w:r>
              <w:rPr>
                <w:b/>
                <w:sz w:val="20"/>
              </w:rPr>
              <w:t>4-5 лет</w:t>
            </w:r>
          </w:p>
        </w:tc>
        <w:tc>
          <w:tcPr>
            <w:tcW w:w="1490" w:type="dxa"/>
            <w:gridSpan w:val="2"/>
          </w:tcPr>
          <w:p w:rsidR="000664B2" w:rsidRDefault="00CF43C2">
            <w:pPr>
              <w:pStyle w:val="TableParagraph"/>
              <w:spacing w:line="276" w:lineRule="auto"/>
              <w:ind w:left="127" w:right="521"/>
              <w:rPr>
                <w:b/>
                <w:sz w:val="20"/>
              </w:rPr>
            </w:pPr>
            <w:r>
              <w:rPr>
                <w:b/>
                <w:spacing w:val="-2"/>
                <w:sz w:val="20"/>
              </w:rPr>
              <w:t xml:space="preserve">Старшая </w:t>
            </w:r>
            <w:r>
              <w:rPr>
                <w:b/>
                <w:sz w:val="20"/>
              </w:rPr>
              <w:t>5-6 лет</w:t>
            </w:r>
          </w:p>
        </w:tc>
        <w:tc>
          <w:tcPr>
            <w:tcW w:w="1229" w:type="dxa"/>
            <w:gridSpan w:val="2"/>
          </w:tcPr>
          <w:p w:rsidR="000664B2" w:rsidRDefault="00CF43C2">
            <w:pPr>
              <w:pStyle w:val="TableParagraph"/>
              <w:spacing w:before="4" w:line="273" w:lineRule="auto"/>
              <w:ind w:left="116"/>
              <w:rPr>
                <w:b/>
                <w:sz w:val="18"/>
              </w:rPr>
            </w:pPr>
            <w:r>
              <w:rPr>
                <w:b/>
                <w:spacing w:val="-2"/>
                <w:sz w:val="18"/>
              </w:rPr>
              <w:t>Подготовит ельная</w:t>
            </w:r>
          </w:p>
          <w:p w:rsidR="000664B2" w:rsidRDefault="00CF43C2">
            <w:pPr>
              <w:pStyle w:val="TableParagraph"/>
              <w:spacing w:before="4"/>
              <w:ind w:left="116"/>
              <w:rPr>
                <w:b/>
                <w:sz w:val="18"/>
              </w:rPr>
            </w:pPr>
            <w:r>
              <w:rPr>
                <w:b/>
                <w:sz w:val="18"/>
              </w:rPr>
              <w:t>6-7</w:t>
            </w:r>
            <w:r>
              <w:rPr>
                <w:b/>
                <w:spacing w:val="1"/>
                <w:sz w:val="18"/>
              </w:rPr>
              <w:t xml:space="preserve"> </w:t>
            </w:r>
            <w:r>
              <w:rPr>
                <w:b/>
                <w:spacing w:val="-5"/>
                <w:sz w:val="18"/>
              </w:rPr>
              <w:t>лет</w:t>
            </w:r>
          </w:p>
        </w:tc>
      </w:tr>
      <w:tr w:rsidR="000664B2">
        <w:trPr>
          <w:trHeight w:val="738"/>
        </w:trPr>
        <w:tc>
          <w:tcPr>
            <w:tcW w:w="1901" w:type="dxa"/>
            <w:vMerge/>
            <w:tcBorders>
              <w:top w:val="nil"/>
            </w:tcBorders>
          </w:tcPr>
          <w:p w:rsidR="000664B2" w:rsidRDefault="000664B2">
            <w:pPr>
              <w:rPr>
                <w:sz w:val="2"/>
                <w:szCs w:val="2"/>
              </w:rPr>
            </w:pPr>
          </w:p>
        </w:tc>
        <w:tc>
          <w:tcPr>
            <w:tcW w:w="667" w:type="dxa"/>
          </w:tcPr>
          <w:p w:rsidR="000664B2" w:rsidRDefault="00CF43C2">
            <w:pPr>
              <w:pStyle w:val="TableParagraph"/>
              <w:spacing w:line="276" w:lineRule="auto"/>
              <w:ind w:left="105" w:right="99"/>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неделю</w:t>
            </w:r>
          </w:p>
        </w:tc>
        <w:tc>
          <w:tcPr>
            <w:tcW w:w="686" w:type="dxa"/>
          </w:tcPr>
          <w:p w:rsidR="000664B2" w:rsidRDefault="00CF43C2">
            <w:pPr>
              <w:pStyle w:val="TableParagraph"/>
              <w:spacing w:line="276" w:lineRule="auto"/>
              <w:ind w:left="111" w:right="123"/>
              <w:rPr>
                <w:sz w:val="14"/>
              </w:rPr>
            </w:pPr>
            <w:r>
              <w:rPr>
                <w:spacing w:val="-2"/>
                <w:sz w:val="14"/>
              </w:rPr>
              <w:t>Длител</w:t>
            </w:r>
            <w:r>
              <w:rPr>
                <w:spacing w:val="40"/>
                <w:sz w:val="14"/>
              </w:rPr>
              <w:t xml:space="preserve"> </w:t>
            </w:r>
            <w:r>
              <w:rPr>
                <w:spacing w:val="-2"/>
                <w:sz w:val="14"/>
              </w:rPr>
              <w:t>ьность</w:t>
            </w:r>
            <w:r>
              <w:rPr>
                <w:spacing w:val="40"/>
                <w:sz w:val="14"/>
              </w:rPr>
              <w:t xml:space="preserve"> </w:t>
            </w:r>
            <w:r>
              <w:rPr>
                <w:spacing w:val="-2"/>
                <w:sz w:val="14"/>
              </w:rPr>
              <w:t>(мин)</w:t>
            </w:r>
          </w:p>
        </w:tc>
        <w:tc>
          <w:tcPr>
            <w:tcW w:w="696" w:type="dxa"/>
          </w:tcPr>
          <w:p w:rsidR="000664B2" w:rsidRDefault="00CF43C2">
            <w:pPr>
              <w:pStyle w:val="TableParagraph"/>
              <w:spacing w:line="276" w:lineRule="auto"/>
              <w:ind w:left="112" w:right="121"/>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неделю</w:t>
            </w:r>
          </w:p>
        </w:tc>
        <w:tc>
          <w:tcPr>
            <w:tcW w:w="691" w:type="dxa"/>
          </w:tcPr>
          <w:p w:rsidR="000664B2" w:rsidRDefault="00CF43C2">
            <w:pPr>
              <w:pStyle w:val="TableParagraph"/>
              <w:spacing w:line="276" w:lineRule="auto"/>
              <w:ind w:left="112" w:right="127"/>
              <w:rPr>
                <w:sz w:val="14"/>
              </w:rPr>
            </w:pPr>
            <w:r>
              <w:rPr>
                <w:spacing w:val="-2"/>
                <w:sz w:val="14"/>
              </w:rPr>
              <w:t>Длител</w:t>
            </w:r>
            <w:r>
              <w:rPr>
                <w:spacing w:val="40"/>
                <w:sz w:val="14"/>
              </w:rPr>
              <w:t xml:space="preserve"> </w:t>
            </w:r>
            <w:r>
              <w:rPr>
                <w:spacing w:val="-2"/>
                <w:sz w:val="14"/>
              </w:rPr>
              <w:t>ьность</w:t>
            </w:r>
            <w:r>
              <w:rPr>
                <w:spacing w:val="40"/>
                <w:sz w:val="14"/>
              </w:rPr>
              <w:t xml:space="preserve"> </w:t>
            </w:r>
            <w:r>
              <w:rPr>
                <w:spacing w:val="-2"/>
                <w:sz w:val="14"/>
              </w:rPr>
              <w:t>(мин)</w:t>
            </w:r>
          </w:p>
        </w:tc>
        <w:tc>
          <w:tcPr>
            <w:tcW w:w="700" w:type="dxa"/>
          </w:tcPr>
          <w:p w:rsidR="000664B2" w:rsidRDefault="00CF43C2">
            <w:pPr>
              <w:pStyle w:val="TableParagraph"/>
              <w:spacing w:line="276" w:lineRule="auto"/>
              <w:ind w:left="107" w:right="130"/>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неделю</w:t>
            </w:r>
          </w:p>
        </w:tc>
        <w:tc>
          <w:tcPr>
            <w:tcW w:w="691" w:type="dxa"/>
          </w:tcPr>
          <w:p w:rsidR="000664B2" w:rsidRDefault="00CF43C2">
            <w:pPr>
              <w:pStyle w:val="TableParagraph"/>
              <w:spacing w:line="276" w:lineRule="auto"/>
              <w:ind w:left="103" w:right="141"/>
              <w:rPr>
                <w:sz w:val="14"/>
              </w:rPr>
            </w:pPr>
            <w:r>
              <w:rPr>
                <w:spacing w:val="-2"/>
                <w:sz w:val="14"/>
              </w:rPr>
              <w:t>Длител</w:t>
            </w:r>
            <w:r>
              <w:rPr>
                <w:spacing w:val="40"/>
                <w:sz w:val="14"/>
              </w:rPr>
              <w:t xml:space="preserve"> </w:t>
            </w:r>
            <w:r>
              <w:rPr>
                <w:spacing w:val="-2"/>
                <w:sz w:val="14"/>
              </w:rPr>
              <w:t>ьность</w:t>
            </w:r>
            <w:r>
              <w:rPr>
                <w:spacing w:val="40"/>
                <w:sz w:val="14"/>
              </w:rPr>
              <w:t xml:space="preserve"> </w:t>
            </w:r>
            <w:r>
              <w:rPr>
                <w:spacing w:val="-2"/>
                <w:sz w:val="14"/>
              </w:rPr>
              <w:t>(мин)</w:t>
            </w:r>
          </w:p>
        </w:tc>
        <w:tc>
          <w:tcPr>
            <w:tcW w:w="688" w:type="dxa"/>
          </w:tcPr>
          <w:p w:rsidR="000664B2" w:rsidRDefault="00CF43C2">
            <w:pPr>
              <w:pStyle w:val="TableParagraph"/>
              <w:spacing w:line="276" w:lineRule="auto"/>
              <w:ind w:left="109" w:right="116"/>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неделю</w:t>
            </w:r>
          </w:p>
        </w:tc>
        <w:tc>
          <w:tcPr>
            <w:tcW w:w="696" w:type="dxa"/>
          </w:tcPr>
          <w:p w:rsidR="000664B2" w:rsidRDefault="00CF43C2">
            <w:pPr>
              <w:pStyle w:val="TableParagraph"/>
              <w:spacing w:line="276" w:lineRule="auto"/>
              <w:ind w:left="107" w:right="137"/>
              <w:rPr>
                <w:sz w:val="14"/>
              </w:rPr>
            </w:pPr>
            <w:r>
              <w:rPr>
                <w:spacing w:val="-2"/>
                <w:sz w:val="14"/>
              </w:rPr>
              <w:t>Длител</w:t>
            </w:r>
            <w:r>
              <w:rPr>
                <w:spacing w:val="40"/>
                <w:sz w:val="14"/>
              </w:rPr>
              <w:t xml:space="preserve"> </w:t>
            </w:r>
            <w:r>
              <w:rPr>
                <w:spacing w:val="-2"/>
                <w:sz w:val="14"/>
              </w:rPr>
              <w:t>ьность</w:t>
            </w:r>
            <w:r>
              <w:rPr>
                <w:spacing w:val="40"/>
                <w:sz w:val="14"/>
              </w:rPr>
              <w:t xml:space="preserve"> </w:t>
            </w:r>
            <w:r>
              <w:rPr>
                <w:spacing w:val="-2"/>
                <w:sz w:val="14"/>
              </w:rPr>
              <w:t>(мин)</w:t>
            </w:r>
          </w:p>
        </w:tc>
        <w:tc>
          <w:tcPr>
            <w:tcW w:w="698" w:type="dxa"/>
          </w:tcPr>
          <w:p w:rsidR="000664B2" w:rsidRDefault="00CF43C2">
            <w:pPr>
              <w:pStyle w:val="TableParagraph"/>
              <w:spacing w:line="276" w:lineRule="auto"/>
              <w:ind w:left="127" w:right="108"/>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неделю</w:t>
            </w:r>
          </w:p>
        </w:tc>
        <w:tc>
          <w:tcPr>
            <w:tcW w:w="792" w:type="dxa"/>
          </w:tcPr>
          <w:p w:rsidR="000664B2" w:rsidRDefault="00CF43C2">
            <w:pPr>
              <w:pStyle w:val="TableParagraph"/>
              <w:spacing w:line="276" w:lineRule="auto"/>
              <w:ind w:left="125" w:right="153"/>
              <w:rPr>
                <w:sz w:val="14"/>
              </w:rPr>
            </w:pPr>
            <w:r>
              <w:rPr>
                <w:spacing w:val="-2"/>
                <w:sz w:val="14"/>
              </w:rPr>
              <w:t>Длитель</w:t>
            </w:r>
            <w:r>
              <w:rPr>
                <w:spacing w:val="40"/>
                <w:sz w:val="14"/>
              </w:rPr>
              <w:t xml:space="preserve"> </w:t>
            </w:r>
            <w:r>
              <w:rPr>
                <w:spacing w:val="-2"/>
                <w:sz w:val="14"/>
              </w:rPr>
              <w:t>ность</w:t>
            </w:r>
            <w:r>
              <w:rPr>
                <w:spacing w:val="40"/>
                <w:sz w:val="14"/>
              </w:rPr>
              <w:t xml:space="preserve"> </w:t>
            </w:r>
            <w:r>
              <w:rPr>
                <w:spacing w:val="-2"/>
                <w:sz w:val="14"/>
              </w:rPr>
              <w:t>(мин)</w:t>
            </w:r>
          </w:p>
        </w:tc>
        <w:tc>
          <w:tcPr>
            <w:tcW w:w="648" w:type="dxa"/>
          </w:tcPr>
          <w:p w:rsidR="000664B2" w:rsidRDefault="00CF43C2">
            <w:pPr>
              <w:pStyle w:val="TableParagraph"/>
              <w:spacing w:line="276" w:lineRule="auto"/>
              <w:ind w:left="116" w:right="104"/>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w:t>
            </w:r>
          </w:p>
          <w:p w:rsidR="000664B2" w:rsidRDefault="00CF43C2">
            <w:pPr>
              <w:pStyle w:val="TableParagraph"/>
              <w:spacing w:line="158" w:lineRule="exact"/>
              <w:ind w:left="116"/>
              <w:rPr>
                <w:sz w:val="14"/>
              </w:rPr>
            </w:pPr>
            <w:r>
              <w:rPr>
                <w:spacing w:val="-10"/>
                <w:sz w:val="14"/>
              </w:rPr>
              <w:t>ю</w:t>
            </w:r>
          </w:p>
        </w:tc>
        <w:tc>
          <w:tcPr>
            <w:tcW w:w="581" w:type="dxa"/>
          </w:tcPr>
          <w:p w:rsidR="000664B2" w:rsidRDefault="00CF43C2">
            <w:pPr>
              <w:pStyle w:val="TableParagraph"/>
              <w:spacing w:line="276" w:lineRule="auto"/>
              <w:ind w:left="107" w:right="97"/>
              <w:jc w:val="both"/>
              <w:rPr>
                <w:sz w:val="14"/>
              </w:rPr>
            </w:pPr>
            <w:r>
              <w:rPr>
                <w:spacing w:val="-2"/>
                <w:sz w:val="14"/>
              </w:rPr>
              <w:t>Длите</w:t>
            </w:r>
            <w:r>
              <w:rPr>
                <w:spacing w:val="40"/>
                <w:sz w:val="14"/>
              </w:rPr>
              <w:t xml:space="preserve"> </w:t>
            </w:r>
            <w:r>
              <w:rPr>
                <w:spacing w:val="-2"/>
                <w:sz w:val="14"/>
              </w:rPr>
              <w:t>льнос</w:t>
            </w:r>
            <w:r>
              <w:rPr>
                <w:spacing w:val="40"/>
                <w:sz w:val="14"/>
              </w:rPr>
              <w:t xml:space="preserve"> </w:t>
            </w:r>
            <w:r>
              <w:rPr>
                <w:spacing w:val="-6"/>
                <w:sz w:val="14"/>
              </w:rPr>
              <w:t>ть</w:t>
            </w:r>
          </w:p>
          <w:p w:rsidR="000664B2" w:rsidRDefault="00CF43C2">
            <w:pPr>
              <w:pStyle w:val="TableParagraph"/>
              <w:spacing w:line="158" w:lineRule="exact"/>
              <w:ind w:left="107"/>
              <w:rPr>
                <w:sz w:val="14"/>
              </w:rPr>
            </w:pPr>
            <w:r>
              <w:rPr>
                <w:spacing w:val="-2"/>
                <w:sz w:val="14"/>
              </w:rPr>
              <w:t>(мин)</w:t>
            </w:r>
          </w:p>
        </w:tc>
      </w:tr>
      <w:tr w:rsidR="000664B2">
        <w:trPr>
          <w:trHeight w:val="210"/>
        </w:trPr>
        <w:tc>
          <w:tcPr>
            <w:tcW w:w="1901" w:type="dxa"/>
          </w:tcPr>
          <w:p w:rsidR="000664B2" w:rsidRDefault="00CF43C2">
            <w:pPr>
              <w:pStyle w:val="TableParagraph"/>
              <w:spacing w:line="178" w:lineRule="exact"/>
              <w:rPr>
                <w:sz w:val="16"/>
              </w:rPr>
            </w:pPr>
            <w:r>
              <w:rPr>
                <w:spacing w:val="-10"/>
                <w:sz w:val="16"/>
              </w:rPr>
              <w:t>1</w:t>
            </w:r>
          </w:p>
        </w:tc>
        <w:tc>
          <w:tcPr>
            <w:tcW w:w="667" w:type="dxa"/>
          </w:tcPr>
          <w:p w:rsidR="000664B2" w:rsidRDefault="00CF43C2">
            <w:pPr>
              <w:pStyle w:val="TableParagraph"/>
              <w:spacing w:line="178" w:lineRule="exact"/>
              <w:ind w:left="105"/>
              <w:rPr>
                <w:sz w:val="16"/>
              </w:rPr>
            </w:pPr>
            <w:r>
              <w:rPr>
                <w:spacing w:val="-10"/>
                <w:sz w:val="16"/>
              </w:rPr>
              <w:t>2</w:t>
            </w:r>
          </w:p>
        </w:tc>
        <w:tc>
          <w:tcPr>
            <w:tcW w:w="686" w:type="dxa"/>
          </w:tcPr>
          <w:p w:rsidR="000664B2" w:rsidRDefault="00CF43C2">
            <w:pPr>
              <w:pStyle w:val="TableParagraph"/>
              <w:spacing w:line="178" w:lineRule="exact"/>
              <w:ind w:left="111"/>
              <w:rPr>
                <w:sz w:val="16"/>
              </w:rPr>
            </w:pPr>
            <w:r>
              <w:rPr>
                <w:spacing w:val="-10"/>
                <w:sz w:val="16"/>
              </w:rPr>
              <w:t>3</w:t>
            </w:r>
          </w:p>
        </w:tc>
        <w:tc>
          <w:tcPr>
            <w:tcW w:w="696" w:type="dxa"/>
          </w:tcPr>
          <w:p w:rsidR="000664B2" w:rsidRDefault="00CF43C2">
            <w:pPr>
              <w:pStyle w:val="TableParagraph"/>
              <w:spacing w:line="178" w:lineRule="exact"/>
              <w:ind w:left="112"/>
              <w:rPr>
                <w:sz w:val="16"/>
              </w:rPr>
            </w:pPr>
            <w:r>
              <w:rPr>
                <w:spacing w:val="-10"/>
                <w:sz w:val="16"/>
              </w:rPr>
              <w:t>4</w:t>
            </w:r>
          </w:p>
        </w:tc>
        <w:tc>
          <w:tcPr>
            <w:tcW w:w="691" w:type="dxa"/>
          </w:tcPr>
          <w:p w:rsidR="000664B2" w:rsidRDefault="00CF43C2">
            <w:pPr>
              <w:pStyle w:val="TableParagraph"/>
              <w:spacing w:line="178" w:lineRule="exact"/>
              <w:ind w:left="112"/>
              <w:rPr>
                <w:sz w:val="16"/>
              </w:rPr>
            </w:pPr>
            <w:r>
              <w:rPr>
                <w:spacing w:val="-10"/>
                <w:sz w:val="16"/>
              </w:rPr>
              <w:t>5</w:t>
            </w:r>
          </w:p>
        </w:tc>
        <w:tc>
          <w:tcPr>
            <w:tcW w:w="700" w:type="dxa"/>
          </w:tcPr>
          <w:p w:rsidR="000664B2" w:rsidRDefault="00CF43C2">
            <w:pPr>
              <w:pStyle w:val="TableParagraph"/>
              <w:spacing w:line="178" w:lineRule="exact"/>
              <w:ind w:left="107"/>
              <w:rPr>
                <w:sz w:val="16"/>
              </w:rPr>
            </w:pPr>
            <w:r>
              <w:rPr>
                <w:spacing w:val="-10"/>
                <w:sz w:val="16"/>
              </w:rPr>
              <w:t>6</w:t>
            </w:r>
          </w:p>
        </w:tc>
        <w:tc>
          <w:tcPr>
            <w:tcW w:w="691" w:type="dxa"/>
          </w:tcPr>
          <w:p w:rsidR="000664B2" w:rsidRDefault="00CF43C2">
            <w:pPr>
              <w:pStyle w:val="TableParagraph"/>
              <w:spacing w:line="178" w:lineRule="exact"/>
              <w:ind w:left="108"/>
              <w:rPr>
                <w:sz w:val="16"/>
              </w:rPr>
            </w:pPr>
            <w:r>
              <w:rPr>
                <w:spacing w:val="-10"/>
                <w:sz w:val="16"/>
              </w:rPr>
              <w:t>7</w:t>
            </w:r>
          </w:p>
        </w:tc>
        <w:tc>
          <w:tcPr>
            <w:tcW w:w="688" w:type="dxa"/>
          </w:tcPr>
          <w:p w:rsidR="000664B2" w:rsidRDefault="00CF43C2">
            <w:pPr>
              <w:pStyle w:val="TableParagraph"/>
              <w:spacing w:line="178" w:lineRule="exact"/>
              <w:ind w:left="109"/>
              <w:rPr>
                <w:sz w:val="16"/>
              </w:rPr>
            </w:pPr>
            <w:r>
              <w:rPr>
                <w:spacing w:val="-10"/>
                <w:sz w:val="16"/>
              </w:rPr>
              <w:t>8</w:t>
            </w:r>
          </w:p>
        </w:tc>
        <w:tc>
          <w:tcPr>
            <w:tcW w:w="696" w:type="dxa"/>
          </w:tcPr>
          <w:p w:rsidR="000664B2" w:rsidRDefault="00CF43C2">
            <w:pPr>
              <w:pStyle w:val="TableParagraph"/>
              <w:spacing w:line="178" w:lineRule="exact"/>
              <w:ind w:left="107"/>
              <w:rPr>
                <w:sz w:val="16"/>
              </w:rPr>
            </w:pPr>
            <w:r>
              <w:rPr>
                <w:spacing w:val="-10"/>
                <w:sz w:val="16"/>
              </w:rPr>
              <w:t>9</w:t>
            </w:r>
          </w:p>
        </w:tc>
        <w:tc>
          <w:tcPr>
            <w:tcW w:w="698" w:type="dxa"/>
          </w:tcPr>
          <w:p w:rsidR="000664B2" w:rsidRDefault="00CF43C2">
            <w:pPr>
              <w:pStyle w:val="TableParagraph"/>
              <w:spacing w:line="178" w:lineRule="exact"/>
              <w:ind w:left="127"/>
              <w:rPr>
                <w:sz w:val="16"/>
              </w:rPr>
            </w:pPr>
            <w:r>
              <w:rPr>
                <w:spacing w:val="-5"/>
                <w:sz w:val="16"/>
              </w:rPr>
              <w:t>10</w:t>
            </w:r>
          </w:p>
        </w:tc>
        <w:tc>
          <w:tcPr>
            <w:tcW w:w="792" w:type="dxa"/>
          </w:tcPr>
          <w:p w:rsidR="000664B2" w:rsidRDefault="00CF43C2">
            <w:pPr>
              <w:pStyle w:val="TableParagraph"/>
              <w:spacing w:line="178" w:lineRule="exact"/>
              <w:ind w:left="125"/>
              <w:rPr>
                <w:sz w:val="16"/>
              </w:rPr>
            </w:pPr>
            <w:r>
              <w:rPr>
                <w:spacing w:val="-5"/>
                <w:sz w:val="16"/>
              </w:rPr>
              <w:t>11</w:t>
            </w:r>
          </w:p>
        </w:tc>
        <w:tc>
          <w:tcPr>
            <w:tcW w:w="648" w:type="dxa"/>
          </w:tcPr>
          <w:p w:rsidR="000664B2" w:rsidRDefault="00CF43C2">
            <w:pPr>
              <w:pStyle w:val="TableParagraph"/>
              <w:spacing w:line="178" w:lineRule="exact"/>
              <w:ind w:left="116"/>
              <w:rPr>
                <w:sz w:val="16"/>
              </w:rPr>
            </w:pPr>
            <w:r>
              <w:rPr>
                <w:spacing w:val="-5"/>
                <w:sz w:val="16"/>
              </w:rPr>
              <w:t>12</w:t>
            </w:r>
          </w:p>
        </w:tc>
        <w:tc>
          <w:tcPr>
            <w:tcW w:w="581" w:type="dxa"/>
          </w:tcPr>
          <w:p w:rsidR="000664B2" w:rsidRDefault="00CF43C2">
            <w:pPr>
              <w:pStyle w:val="TableParagraph"/>
              <w:spacing w:line="178" w:lineRule="exact"/>
              <w:ind w:left="107"/>
              <w:rPr>
                <w:sz w:val="16"/>
              </w:rPr>
            </w:pPr>
            <w:r>
              <w:rPr>
                <w:spacing w:val="-5"/>
                <w:sz w:val="16"/>
              </w:rPr>
              <w:t>13</w:t>
            </w:r>
          </w:p>
        </w:tc>
      </w:tr>
      <w:tr w:rsidR="000664B2">
        <w:trPr>
          <w:trHeight w:val="1665"/>
        </w:trPr>
        <w:tc>
          <w:tcPr>
            <w:tcW w:w="1901" w:type="dxa"/>
          </w:tcPr>
          <w:p w:rsidR="000664B2" w:rsidRDefault="00CF43C2">
            <w:pPr>
              <w:pStyle w:val="TableParagraph"/>
              <w:spacing w:line="207" w:lineRule="exact"/>
              <w:rPr>
                <w:sz w:val="18"/>
              </w:rPr>
            </w:pPr>
            <w:r>
              <w:rPr>
                <w:spacing w:val="-2"/>
                <w:sz w:val="18"/>
              </w:rPr>
              <w:t>льно-</w:t>
            </w:r>
          </w:p>
          <w:p w:rsidR="000664B2" w:rsidRDefault="00CF43C2">
            <w:pPr>
              <w:pStyle w:val="TableParagraph"/>
              <w:spacing w:before="33" w:line="276" w:lineRule="auto"/>
              <w:ind w:right="31"/>
              <w:rPr>
                <w:sz w:val="18"/>
              </w:rPr>
            </w:pPr>
            <w:r>
              <w:rPr>
                <w:spacing w:val="-2"/>
                <w:sz w:val="18"/>
              </w:rPr>
              <w:t>исследовательская деятельность (Познание окружающего социального</w:t>
            </w:r>
          </w:p>
          <w:p w:rsidR="000664B2" w:rsidRDefault="00CF43C2">
            <w:pPr>
              <w:pStyle w:val="TableParagraph"/>
              <w:spacing w:before="1"/>
              <w:rPr>
                <w:sz w:val="18"/>
              </w:rPr>
            </w:pPr>
            <w:r>
              <w:rPr>
                <w:sz w:val="18"/>
              </w:rPr>
              <w:t>мира/мира</w:t>
            </w:r>
            <w:r>
              <w:rPr>
                <w:spacing w:val="-3"/>
                <w:sz w:val="18"/>
              </w:rPr>
              <w:t xml:space="preserve"> </w:t>
            </w:r>
            <w:r>
              <w:rPr>
                <w:spacing w:val="-2"/>
                <w:sz w:val="18"/>
              </w:rPr>
              <w:t>природы)</w:t>
            </w:r>
          </w:p>
        </w:tc>
        <w:tc>
          <w:tcPr>
            <w:tcW w:w="667" w:type="dxa"/>
            <w:shd w:val="clear" w:color="auto" w:fill="F1F1F1"/>
          </w:tcPr>
          <w:p w:rsidR="000664B2" w:rsidRDefault="000664B2">
            <w:pPr>
              <w:pStyle w:val="TableParagraph"/>
              <w:ind w:left="0"/>
              <w:rPr>
                <w:sz w:val="18"/>
              </w:rPr>
            </w:pPr>
          </w:p>
        </w:tc>
        <w:tc>
          <w:tcPr>
            <w:tcW w:w="686" w:type="dxa"/>
            <w:shd w:val="clear" w:color="auto" w:fill="F1F1F1"/>
          </w:tcPr>
          <w:p w:rsidR="000664B2" w:rsidRDefault="000664B2">
            <w:pPr>
              <w:pStyle w:val="TableParagraph"/>
              <w:ind w:left="0"/>
              <w:rPr>
                <w:sz w:val="18"/>
              </w:rPr>
            </w:pPr>
          </w:p>
        </w:tc>
        <w:tc>
          <w:tcPr>
            <w:tcW w:w="696" w:type="dxa"/>
            <w:shd w:val="clear" w:color="auto" w:fill="F1F1F1"/>
          </w:tcPr>
          <w:p w:rsidR="000664B2" w:rsidRDefault="000664B2">
            <w:pPr>
              <w:pStyle w:val="TableParagraph"/>
              <w:ind w:left="0"/>
              <w:rPr>
                <w:sz w:val="18"/>
              </w:rPr>
            </w:pPr>
          </w:p>
        </w:tc>
        <w:tc>
          <w:tcPr>
            <w:tcW w:w="691" w:type="dxa"/>
            <w:shd w:val="clear" w:color="auto" w:fill="F1F1F1"/>
          </w:tcPr>
          <w:p w:rsidR="000664B2" w:rsidRDefault="000664B2">
            <w:pPr>
              <w:pStyle w:val="TableParagraph"/>
              <w:ind w:left="0"/>
              <w:rPr>
                <w:sz w:val="18"/>
              </w:rPr>
            </w:pPr>
          </w:p>
        </w:tc>
        <w:tc>
          <w:tcPr>
            <w:tcW w:w="700" w:type="dxa"/>
          </w:tcPr>
          <w:p w:rsidR="000664B2" w:rsidRDefault="000664B2">
            <w:pPr>
              <w:pStyle w:val="TableParagraph"/>
              <w:ind w:left="0"/>
              <w:rPr>
                <w:sz w:val="18"/>
              </w:rPr>
            </w:pPr>
          </w:p>
        </w:tc>
        <w:tc>
          <w:tcPr>
            <w:tcW w:w="691" w:type="dxa"/>
          </w:tcPr>
          <w:p w:rsidR="000664B2" w:rsidRDefault="000664B2">
            <w:pPr>
              <w:pStyle w:val="TableParagraph"/>
              <w:ind w:left="0"/>
              <w:rPr>
                <w:sz w:val="18"/>
              </w:rPr>
            </w:pPr>
          </w:p>
        </w:tc>
        <w:tc>
          <w:tcPr>
            <w:tcW w:w="688" w:type="dxa"/>
          </w:tcPr>
          <w:p w:rsidR="000664B2" w:rsidRDefault="000664B2">
            <w:pPr>
              <w:pStyle w:val="TableParagraph"/>
              <w:ind w:left="0"/>
              <w:rPr>
                <w:sz w:val="18"/>
              </w:rPr>
            </w:pPr>
          </w:p>
        </w:tc>
        <w:tc>
          <w:tcPr>
            <w:tcW w:w="696" w:type="dxa"/>
          </w:tcPr>
          <w:p w:rsidR="000664B2" w:rsidRDefault="000664B2">
            <w:pPr>
              <w:pStyle w:val="TableParagraph"/>
              <w:ind w:left="0"/>
              <w:rPr>
                <w:sz w:val="18"/>
              </w:rPr>
            </w:pPr>
          </w:p>
        </w:tc>
        <w:tc>
          <w:tcPr>
            <w:tcW w:w="698" w:type="dxa"/>
          </w:tcPr>
          <w:p w:rsidR="000664B2" w:rsidRDefault="000664B2">
            <w:pPr>
              <w:pStyle w:val="TableParagraph"/>
              <w:ind w:left="0"/>
              <w:rPr>
                <w:sz w:val="18"/>
              </w:rPr>
            </w:pPr>
          </w:p>
        </w:tc>
        <w:tc>
          <w:tcPr>
            <w:tcW w:w="792" w:type="dxa"/>
          </w:tcPr>
          <w:p w:rsidR="000664B2" w:rsidRDefault="000664B2">
            <w:pPr>
              <w:pStyle w:val="TableParagraph"/>
              <w:ind w:left="0"/>
              <w:rPr>
                <w:sz w:val="18"/>
              </w:rPr>
            </w:pPr>
          </w:p>
        </w:tc>
        <w:tc>
          <w:tcPr>
            <w:tcW w:w="648" w:type="dxa"/>
          </w:tcPr>
          <w:p w:rsidR="000664B2" w:rsidRDefault="000664B2">
            <w:pPr>
              <w:pStyle w:val="TableParagraph"/>
              <w:ind w:left="0"/>
              <w:rPr>
                <w:sz w:val="18"/>
              </w:rPr>
            </w:pPr>
          </w:p>
        </w:tc>
        <w:tc>
          <w:tcPr>
            <w:tcW w:w="581" w:type="dxa"/>
          </w:tcPr>
          <w:p w:rsidR="000664B2" w:rsidRDefault="000664B2">
            <w:pPr>
              <w:pStyle w:val="TableParagraph"/>
              <w:ind w:left="0"/>
              <w:rPr>
                <w:sz w:val="18"/>
              </w:rPr>
            </w:pPr>
          </w:p>
        </w:tc>
      </w:tr>
      <w:tr w:rsidR="000664B2">
        <w:trPr>
          <w:trHeight w:val="1060"/>
        </w:trPr>
        <w:tc>
          <w:tcPr>
            <w:tcW w:w="1901" w:type="dxa"/>
          </w:tcPr>
          <w:p w:rsidR="000664B2" w:rsidRDefault="00CF43C2">
            <w:pPr>
              <w:pStyle w:val="TableParagraph"/>
              <w:spacing w:line="276" w:lineRule="auto"/>
              <w:ind w:right="142"/>
              <w:rPr>
                <w:sz w:val="20"/>
              </w:rPr>
            </w:pPr>
            <w:r>
              <w:rPr>
                <w:b/>
                <w:sz w:val="20"/>
              </w:rPr>
              <w:t>Речевое</w:t>
            </w:r>
            <w:r>
              <w:rPr>
                <w:b/>
                <w:spacing w:val="-13"/>
                <w:sz w:val="20"/>
              </w:rPr>
              <w:t xml:space="preserve"> </w:t>
            </w:r>
            <w:r>
              <w:rPr>
                <w:b/>
                <w:sz w:val="20"/>
              </w:rPr>
              <w:t xml:space="preserve">развитие/ </w:t>
            </w:r>
            <w:r>
              <w:rPr>
                <w:spacing w:val="-2"/>
                <w:sz w:val="20"/>
              </w:rPr>
              <w:t>Коммуникативная деятельность</w:t>
            </w:r>
          </w:p>
          <w:p w:rsidR="000664B2" w:rsidRDefault="00CF43C2">
            <w:pPr>
              <w:pStyle w:val="TableParagraph"/>
              <w:spacing w:line="229" w:lineRule="exact"/>
              <w:rPr>
                <w:sz w:val="20"/>
              </w:rPr>
            </w:pPr>
            <w:r>
              <w:rPr>
                <w:sz w:val="20"/>
              </w:rPr>
              <w:t>(Развитие</w:t>
            </w:r>
            <w:r>
              <w:rPr>
                <w:spacing w:val="-10"/>
                <w:sz w:val="20"/>
              </w:rPr>
              <w:t xml:space="preserve"> </w:t>
            </w:r>
            <w:r>
              <w:rPr>
                <w:spacing w:val="-2"/>
                <w:sz w:val="20"/>
              </w:rPr>
              <w:t>речи)</w:t>
            </w:r>
          </w:p>
        </w:tc>
        <w:tc>
          <w:tcPr>
            <w:tcW w:w="667" w:type="dxa"/>
            <w:shd w:val="clear" w:color="auto" w:fill="F1F1F1"/>
          </w:tcPr>
          <w:p w:rsidR="000664B2" w:rsidRDefault="00CF43C2">
            <w:pPr>
              <w:pStyle w:val="TableParagraph"/>
              <w:spacing w:line="273" w:lineRule="exact"/>
              <w:ind w:left="105"/>
              <w:rPr>
                <w:b/>
                <w:sz w:val="24"/>
              </w:rPr>
            </w:pPr>
            <w:r>
              <w:rPr>
                <w:b/>
                <w:spacing w:val="-10"/>
                <w:sz w:val="24"/>
              </w:rPr>
              <w:t>-</w:t>
            </w:r>
          </w:p>
        </w:tc>
        <w:tc>
          <w:tcPr>
            <w:tcW w:w="686" w:type="dxa"/>
            <w:shd w:val="clear" w:color="auto" w:fill="F1F1F1"/>
          </w:tcPr>
          <w:p w:rsidR="000664B2" w:rsidRDefault="00CF43C2">
            <w:pPr>
              <w:pStyle w:val="TableParagraph"/>
              <w:spacing w:line="273" w:lineRule="exact"/>
              <w:ind w:left="111"/>
              <w:rPr>
                <w:b/>
                <w:sz w:val="24"/>
              </w:rPr>
            </w:pPr>
            <w:r>
              <w:rPr>
                <w:b/>
                <w:spacing w:val="-10"/>
                <w:sz w:val="24"/>
              </w:rPr>
              <w:t>-</w:t>
            </w:r>
          </w:p>
        </w:tc>
        <w:tc>
          <w:tcPr>
            <w:tcW w:w="696" w:type="dxa"/>
            <w:shd w:val="clear" w:color="auto" w:fill="F1F1F1"/>
          </w:tcPr>
          <w:p w:rsidR="000664B2" w:rsidRDefault="00CF43C2">
            <w:pPr>
              <w:pStyle w:val="TableParagraph"/>
              <w:spacing w:line="273" w:lineRule="exact"/>
              <w:ind w:left="112"/>
              <w:rPr>
                <w:b/>
                <w:sz w:val="24"/>
              </w:rPr>
            </w:pPr>
            <w:r>
              <w:rPr>
                <w:b/>
                <w:spacing w:val="-10"/>
                <w:sz w:val="24"/>
              </w:rPr>
              <w:t>-</w:t>
            </w:r>
          </w:p>
        </w:tc>
        <w:tc>
          <w:tcPr>
            <w:tcW w:w="691" w:type="dxa"/>
            <w:shd w:val="clear" w:color="auto" w:fill="F1F1F1"/>
          </w:tcPr>
          <w:p w:rsidR="000664B2" w:rsidRDefault="00CF43C2">
            <w:pPr>
              <w:pStyle w:val="TableParagraph"/>
              <w:spacing w:line="273" w:lineRule="exact"/>
              <w:ind w:left="112"/>
              <w:rPr>
                <w:b/>
                <w:sz w:val="24"/>
              </w:rPr>
            </w:pPr>
            <w:r>
              <w:rPr>
                <w:b/>
                <w:spacing w:val="-10"/>
                <w:sz w:val="24"/>
              </w:rPr>
              <w:t>-</w:t>
            </w:r>
          </w:p>
        </w:tc>
        <w:tc>
          <w:tcPr>
            <w:tcW w:w="700" w:type="dxa"/>
          </w:tcPr>
          <w:p w:rsidR="000664B2" w:rsidRDefault="00CF43C2">
            <w:pPr>
              <w:pStyle w:val="TableParagraph"/>
              <w:spacing w:line="249" w:lineRule="exact"/>
              <w:ind w:left="107"/>
            </w:pPr>
            <w:r>
              <w:rPr>
                <w:spacing w:val="-10"/>
              </w:rPr>
              <w:t>1</w:t>
            </w:r>
          </w:p>
        </w:tc>
        <w:tc>
          <w:tcPr>
            <w:tcW w:w="691" w:type="dxa"/>
          </w:tcPr>
          <w:p w:rsidR="000664B2" w:rsidRDefault="00CF43C2">
            <w:pPr>
              <w:pStyle w:val="TableParagraph"/>
              <w:spacing w:before="1"/>
              <w:ind w:left="108"/>
              <w:rPr>
                <w:b/>
              </w:rPr>
            </w:pPr>
            <w:r>
              <w:rPr>
                <w:b/>
                <w:spacing w:val="-5"/>
              </w:rPr>
              <w:t>15</w:t>
            </w:r>
          </w:p>
        </w:tc>
        <w:tc>
          <w:tcPr>
            <w:tcW w:w="688" w:type="dxa"/>
          </w:tcPr>
          <w:p w:rsidR="000664B2" w:rsidRDefault="00CF43C2">
            <w:pPr>
              <w:pStyle w:val="TableParagraph"/>
              <w:spacing w:line="249" w:lineRule="exact"/>
              <w:ind w:left="109"/>
            </w:pPr>
            <w:r>
              <w:rPr>
                <w:spacing w:val="-10"/>
              </w:rPr>
              <w:t>1</w:t>
            </w:r>
          </w:p>
        </w:tc>
        <w:tc>
          <w:tcPr>
            <w:tcW w:w="696" w:type="dxa"/>
          </w:tcPr>
          <w:p w:rsidR="000664B2" w:rsidRDefault="00CF43C2">
            <w:pPr>
              <w:pStyle w:val="TableParagraph"/>
              <w:spacing w:before="1"/>
              <w:ind w:left="117"/>
              <w:rPr>
                <w:b/>
              </w:rPr>
            </w:pPr>
            <w:r>
              <w:rPr>
                <w:b/>
                <w:spacing w:val="-5"/>
              </w:rPr>
              <w:t>20</w:t>
            </w:r>
          </w:p>
        </w:tc>
        <w:tc>
          <w:tcPr>
            <w:tcW w:w="698" w:type="dxa"/>
          </w:tcPr>
          <w:p w:rsidR="000664B2" w:rsidRDefault="00CF43C2">
            <w:pPr>
              <w:pStyle w:val="TableParagraph"/>
              <w:spacing w:line="249" w:lineRule="exact"/>
              <w:ind w:left="127"/>
            </w:pPr>
            <w:r>
              <w:rPr>
                <w:spacing w:val="-10"/>
              </w:rPr>
              <w:t>1</w:t>
            </w:r>
          </w:p>
        </w:tc>
        <w:tc>
          <w:tcPr>
            <w:tcW w:w="792" w:type="dxa"/>
          </w:tcPr>
          <w:p w:rsidR="000664B2" w:rsidRDefault="00CF43C2">
            <w:pPr>
              <w:pStyle w:val="TableParagraph"/>
              <w:spacing w:before="1"/>
              <w:ind w:left="125"/>
              <w:rPr>
                <w:b/>
              </w:rPr>
            </w:pPr>
            <w:r>
              <w:rPr>
                <w:b/>
                <w:spacing w:val="-5"/>
              </w:rPr>
              <w:t>25</w:t>
            </w:r>
          </w:p>
        </w:tc>
        <w:tc>
          <w:tcPr>
            <w:tcW w:w="648" w:type="dxa"/>
          </w:tcPr>
          <w:p w:rsidR="000664B2" w:rsidRDefault="00CF43C2">
            <w:pPr>
              <w:pStyle w:val="TableParagraph"/>
              <w:spacing w:line="249" w:lineRule="exact"/>
              <w:ind w:left="116"/>
            </w:pPr>
            <w:r>
              <w:rPr>
                <w:spacing w:val="-10"/>
              </w:rPr>
              <w:t>1</w:t>
            </w:r>
          </w:p>
        </w:tc>
        <w:tc>
          <w:tcPr>
            <w:tcW w:w="581" w:type="dxa"/>
          </w:tcPr>
          <w:p w:rsidR="000664B2" w:rsidRDefault="00CF43C2">
            <w:pPr>
              <w:pStyle w:val="TableParagraph"/>
              <w:spacing w:before="1"/>
              <w:ind w:left="77"/>
              <w:rPr>
                <w:b/>
              </w:rPr>
            </w:pPr>
            <w:r>
              <w:rPr>
                <w:b/>
                <w:spacing w:val="-5"/>
              </w:rPr>
              <w:t>30</w:t>
            </w:r>
          </w:p>
        </w:tc>
      </w:tr>
      <w:tr w:rsidR="000664B2">
        <w:trPr>
          <w:trHeight w:val="1214"/>
        </w:trPr>
        <w:tc>
          <w:tcPr>
            <w:tcW w:w="1901" w:type="dxa"/>
          </w:tcPr>
          <w:p w:rsidR="000664B2" w:rsidRDefault="00CF43C2">
            <w:pPr>
              <w:pStyle w:val="TableParagraph"/>
              <w:rPr>
                <w:b/>
                <w:sz w:val="20"/>
              </w:rPr>
            </w:pPr>
            <w:r>
              <w:rPr>
                <w:b/>
                <w:sz w:val="20"/>
              </w:rPr>
              <w:t>Речевое</w:t>
            </w:r>
            <w:r>
              <w:rPr>
                <w:b/>
                <w:spacing w:val="-5"/>
                <w:sz w:val="20"/>
              </w:rPr>
              <w:t xml:space="preserve"> </w:t>
            </w:r>
            <w:r>
              <w:rPr>
                <w:b/>
                <w:spacing w:val="-2"/>
                <w:sz w:val="20"/>
              </w:rPr>
              <w:t>развитие/</w:t>
            </w:r>
          </w:p>
          <w:p w:rsidR="000664B2" w:rsidRDefault="00CF43C2">
            <w:pPr>
              <w:pStyle w:val="TableParagraph"/>
              <w:tabs>
                <w:tab w:val="left" w:pos="1097"/>
                <w:tab w:val="left" w:pos="1697"/>
              </w:tabs>
              <w:spacing w:before="33" w:line="276" w:lineRule="auto"/>
              <w:ind w:right="93" w:firstLine="172"/>
              <w:rPr>
                <w:sz w:val="18"/>
              </w:rPr>
            </w:pPr>
            <w:r>
              <w:rPr>
                <w:spacing w:val="-2"/>
                <w:sz w:val="18"/>
              </w:rPr>
              <w:t>Коммуникативная деятельность (Развитие</w:t>
            </w:r>
            <w:r>
              <w:rPr>
                <w:sz w:val="18"/>
              </w:rPr>
              <w:tab/>
            </w:r>
            <w:r>
              <w:rPr>
                <w:spacing w:val="-4"/>
                <w:sz w:val="18"/>
              </w:rPr>
              <w:t>речи</w:t>
            </w:r>
            <w:r>
              <w:rPr>
                <w:sz w:val="18"/>
              </w:rPr>
              <w:tab/>
            </w:r>
            <w:r>
              <w:rPr>
                <w:spacing w:val="-10"/>
                <w:sz w:val="18"/>
              </w:rPr>
              <w:t>и</w:t>
            </w:r>
          </w:p>
          <w:p w:rsidR="000664B2" w:rsidRDefault="00CF43C2">
            <w:pPr>
              <w:pStyle w:val="TableParagraph"/>
              <w:spacing w:before="2"/>
              <w:rPr>
                <w:sz w:val="18"/>
              </w:rPr>
            </w:pPr>
            <w:r>
              <w:rPr>
                <w:sz w:val="18"/>
              </w:rPr>
              <w:t>начала</w:t>
            </w:r>
            <w:r>
              <w:rPr>
                <w:spacing w:val="-4"/>
                <w:sz w:val="18"/>
              </w:rPr>
              <w:t xml:space="preserve"> </w:t>
            </w:r>
            <w:r>
              <w:rPr>
                <w:spacing w:val="-2"/>
                <w:sz w:val="18"/>
              </w:rPr>
              <w:t>грамоты)</w:t>
            </w:r>
          </w:p>
        </w:tc>
        <w:tc>
          <w:tcPr>
            <w:tcW w:w="667" w:type="dxa"/>
            <w:shd w:val="clear" w:color="auto" w:fill="F1F1F1"/>
          </w:tcPr>
          <w:p w:rsidR="000664B2" w:rsidRDefault="00CF43C2">
            <w:pPr>
              <w:pStyle w:val="TableParagraph"/>
              <w:spacing w:line="273" w:lineRule="exact"/>
              <w:ind w:left="105"/>
              <w:rPr>
                <w:b/>
                <w:sz w:val="24"/>
              </w:rPr>
            </w:pPr>
            <w:r>
              <w:rPr>
                <w:b/>
                <w:spacing w:val="-10"/>
                <w:sz w:val="24"/>
              </w:rPr>
              <w:t>-</w:t>
            </w:r>
          </w:p>
        </w:tc>
        <w:tc>
          <w:tcPr>
            <w:tcW w:w="686" w:type="dxa"/>
            <w:shd w:val="clear" w:color="auto" w:fill="F1F1F1"/>
          </w:tcPr>
          <w:p w:rsidR="000664B2" w:rsidRDefault="00CF43C2">
            <w:pPr>
              <w:pStyle w:val="TableParagraph"/>
              <w:spacing w:line="273" w:lineRule="exact"/>
              <w:ind w:left="111"/>
              <w:rPr>
                <w:b/>
                <w:sz w:val="24"/>
              </w:rPr>
            </w:pPr>
            <w:r>
              <w:rPr>
                <w:b/>
                <w:spacing w:val="-10"/>
                <w:sz w:val="24"/>
              </w:rPr>
              <w:t>-</w:t>
            </w:r>
          </w:p>
        </w:tc>
        <w:tc>
          <w:tcPr>
            <w:tcW w:w="696" w:type="dxa"/>
            <w:shd w:val="clear" w:color="auto" w:fill="F1F1F1"/>
          </w:tcPr>
          <w:p w:rsidR="000664B2" w:rsidRDefault="00CF43C2">
            <w:pPr>
              <w:pStyle w:val="TableParagraph"/>
              <w:spacing w:line="273" w:lineRule="exact"/>
              <w:ind w:left="112"/>
              <w:rPr>
                <w:b/>
                <w:sz w:val="24"/>
              </w:rPr>
            </w:pPr>
            <w:r>
              <w:rPr>
                <w:b/>
                <w:spacing w:val="-10"/>
                <w:sz w:val="24"/>
              </w:rPr>
              <w:t>-</w:t>
            </w:r>
          </w:p>
        </w:tc>
        <w:tc>
          <w:tcPr>
            <w:tcW w:w="691" w:type="dxa"/>
            <w:shd w:val="clear" w:color="auto" w:fill="F1F1F1"/>
          </w:tcPr>
          <w:p w:rsidR="000664B2" w:rsidRDefault="00CF43C2">
            <w:pPr>
              <w:pStyle w:val="TableParagraph"/>
              <w:spacing w:line="273" w:lineRule="exact"/>
              <w:ind w:left="112"/>
              <w:rPr>
                <w:b/>
                <w:sz w:val="24"/>
              </w:rPr>
            </w:pPr>
            <w:r>
              <w:rPr>
                <w:b/>
                <w:spacing w:val="-10"/>
                <w:sz w:val="24"/>
              </w:rPr>
              <w:t>-</w:t>
            </w:r>
          </w:p>
        </w:tc>
        <w:tc>
          <w:tcPr>
            <w:tcW w:w="700" w:type="dxa"/>
          </w:tcPr>
          <w:p w:rsidR="000664B2" w:rsidRDefault="00CF43C2">
            <w:pPr>
              <w:pStyle w:val="TableParagraph"/>
              <w:spacing w:line="249" w:lineRule="exact"/>
              <w:ind w:left="107"/>
            </w:pPr>
            <w:r>
              <w:rPr>
                <w:spacing w:val="-10"/>
              </w:rPr>
              <w:t>-</w:t>
            </w:r>
          </w:p>
        </w:tc>
        <w:tc>
          <w:tcPr>
            <w:tcW w:w="691" w:type="dxa"/>
          </w:tcPr>
          <w:p w:rsidR="000664B2" w:rsidRDefault="00CF43C2">
            <w:pPr>
              <w:pStyle w:val="TableParagraph"/>
              <w:spacing w:before="1"/>
              <w:ind w:left="108"/>
              <w:rPr>
                <w:b/>
              </w:rPr>
            </w:pPr>
            <w:r>
              <w:rPr>
                <w:b/>
                <w:spacing w:val="-10"/>
              </w:rPr>
              <w:t>-</w:t>
            </w:r>
          </w:p>
        </w:tc>
        <w:tc>
          <w:tcPr>
            <w:tcW w:w="688" w:type="dxa"/>
          </w:tcPr>
          <w:p w:rsidR="000664B2" w:rsidRDefault="00CF43C2">
            <w:pPr>
              <w:pStyle w:val="TableParagraph"/>
              <w:spacing w:line="249" w:lineRule="exact"/>
              <w:ind w:left="109"/>
            </w:pPr>
            <w:r>
              <w:rPr>
                <w:spacing w:val="-10"/>
              </w:rPr>
              <w:t>-</w:t>
            </w:r>
          </w:p>
        </w:tc>
        <w:tc>
          <w:tcPr>
            <w:tcW w:w="696" w:type="dxa"/>
          </w:tcPr>
          <w:p w:rsidR="000664B2" w:rsidRDefault="00CF43C2">
            <w:pPr>
              <w:pStyle w:val="TableParagraph"/>
              <w:spacing w:before="1"/>
              <w:ind w:left="117"/>
              <w:rPr>
                <w:b/>
              </w:rPr>
            </w:pPr>
            <w:r>
              <w:rPr>
                <w:b/>
                <w:spacing w:val="-10"/>
              </w:rPr>
              <w:t>-</w:t>
            </w:r>
          </w:p>
        </w:tc>
        <w:tc>
          <w:tcPr>
            <w:tcW w:w="698" w:type="dxa"/>
          </w:tcPr>
          <w:p w:rsidR="000664B2" w:rsidRDefault="00CF43C2">
            <w:pPr>
              <w:pStyle w:val="TableParagraph"/>
              <w:spacing w:line="249" w:lineRule="exact"/>
              <w:ind w:left="127"/>
            </w:pPr>
            <w:r>
              <w:rPr>
                <w:spacing w:val="-10"/>
              </w:rPr>
              <w:t>1</w:t>
            </w:r>
          </w:p>
        </w:tc>
        <w:tc>
          <w:tcPr>
            <w:tcW w:w="792" w:type="dxa"/>
          </w:tcPr>
          <w:p w:rsidR="000664B2" w:rsidRDefault="00CF43C2">
            <w:pPr>
              <w:pStyle w:val="TableParagraph"/>
              <w:spacing w:before="1"/>
              <w:ind w:left="125"/>
              <w:rPr>
                <w:b/>
              </w:rPr>
            </w:pPr>
            <w:r>
              <w:rPr>
                <w:b/>
                <w:spacing w:val="-5"/>
              </w:rPr>
              <w:t>25</w:t>
            </w:r>
          </w:p>
        </w:tc>
        <w:tc>
          <w:tcPr>
            <w:tcW w:w="648" w:type="dxa"/>
          </w:tcPr>
          <w:p w:rsidR="000664B2" w:rsidRDefault="00CF43C2">
            <w:pPr>
              <w:pStyle w:val="TableParagraph"/>
              <w:spacing w:line="249" w:lineRule="exact"/>
              <w:ind w:left="116"/>
            </w:pPr>
            <w:r>
              <w:rPr>
                <w:spacing w:val="-10"/>
              </w:rPr>
              <w:t>1</w:t>
            </w:r>
          </w:p>
        </w:tc>
        <w:tc>
          <w:tcPr>
            <w:tcW w:w="581" w:type="dxa"/>
          </w:tcPr>
          <w:p w:rsidR="000664B2" w:rsidRDefault="00CF43C2">
            <w:pPr>
              <w:pStyle w:val="TableParagraph"/>
              <w:spacing w:before="1"/>
              <w:ind w:left="77"/>
              <w:rPr>
                <w:b/>
              </w:rPr>
            </w:pPr>
            <w:r>
              <w:rPr>
                <w:b/>
                <w:spacing w:val="-5"/>
              </w:rPr>
              <w:t>30</w:t>
            </w:r>
          </w:p>
        </w:tc>
      </w:tr>
      <w:tr w:rsidR="000664B2">
        <w:trPr>
          <w:trHeight w:val="1007"/>
        </w:trPr>
        <w:tc>
          <w:tcPr>
            <w:tcW w:w="1901" w:type="dxa"/>
          </w:tcPr>
          <w:p w:rsidR="000664B2" w:rsidRDefault="00CF43C2">
            <w:pPr>
              <w:pStyle w:val="TableParagraph"/>
              <w:spacing w:line="278" w:lineRule="auto"/>
              <w:rPr>
                <w:sz w:val="18"/>
              </w:rPr>
            </w:pPr>
            <w:r>
              <w:rPr>
                <w:b/>
                <w:spacing w:val="-2"/>
                <w:sz w:val="20"/>
              </w:rPr>
              <w:t xml:space="preserve">Физическое развитие/ </w:t>
            </w:r>
            <w:r>
              <w:rPr>
                <w:spacing w:val="-2"/>
                <w:sz w:val="18"/>
              </w:rPr>
              <w:t>Двигательная</w:t>
            </w:r>
          </w:p>
          <w:p w:rsidR="000664B2" w:rsidRDefault="00CF43C2">
            <w:pPr>
              <w:pStyle w:val="TableParagraph"/>
              <w:spacing w:line="201" w:lineRule="exact"/>
              <w:rPr>
                <w:sz w:val="18"/>
              </w:rPr>
            </w:pPr>
            <w:r>
              <w:rPr>
                <w:spacing w:val="-2"/>
                <w:sz w:val="18"/>
              </w:rPr>
              <w:t>деятельность</w:t>
            </w:r>
          </w:p>
        </w:tc>
        <w:tc>
          <w:tcPr>
            <w:tcW w:w="667" w:type="dxa"/>
            <w:shd w:val="clear" w:color="auto" w:fill="F1F1F1"/>
          </w:tcPr>
          <w:p w:rsidR="000664B2" w:rsidRDefault="00CF43C2">
            <w:pPr>
              <w:pStyle w:val="TableParagraph"/>
              <w:spacing w:line="273" w:lineRule="exact"/>
              <w:ind w:left="105"/>
              <w:rPr>
                <w:b/>
                <w:sz w:val="24"/>
              </w:rPr>
            </w:pPr>
            <w:r>
              <w:rPr>
                <w:b/>
                <w:spacing w:val="-10"/>
                <w:sz w:val="24"/>
              </w:rPr>
              <w:t>-</w:t>
            </w:r>
          </w:p>
        </w:tc>
        <w:tc>
          <w:tcPr>
            <w:tcW w:w="686" w:type="dxa"/>
            <w:shd w:val="clear" w:color="auto" w:fill="F1F1F1"/>
          </w:tcPr>
          <w:p w:rsidR="000664B2" w:rsidRDefault="00CF43C2">
            <w:pPr>
              <w:pStyle w:val="TableParagraph"/>
              <w:spacing w:line="273" w:lineRule="exact"/>
              <w:ind w:left="111"/>
              <w:rPr>
                <w:b/>
                <w:sz w:val="24"/>
              </w:rPr>
            </w:pPr>
            <w:r>
              <w:rPr>
                <w:b/>
                <w:spacing w:val="-10"/>
                <w:sz w:val="24"/>
              </w:rPr>
              <w:t>-</w:t>
            </w:r>
          </w:p>
        </w:tc>
        <w:tc>
          <w:tcPr>
            <w:tcW w:w="696" w:type="dxa"/>
            <w:shd w:val="clear" w:color="auto" w:fill="F1F1F1"/>
          </w:tcPr>
          <w:p w:rsidR="000664B2" w:rsidRDefault="00CF43C2">
            <w:pPr>
              <w:pStyle w:val="TableParagraph"/>
              <w:spacing w:line="273" w:lineRule="exact"/>
              <w:ind w:left="112"/>
              <w:rPr>
                <w:b/>
                <w:sz w:val="24"/>
              </w:rPr>
            </w:pPr>
            <w:r>
              <w:rPr>
                <w:b/>
                <w:spacing w:val="-10"/>
                <w:sz w:val="24"/>
              </w:rPr>
              <w:t>-</w:t>
            </w:r>
          </w:p>
        </w:tc>
        <w:tc>
          <w:tcPr>
            <w:tcW w:w="691" w:type="dxa"/>
            <w:shd w:val="clear" w:color="auto" w:fill="F1F1F1"/>
          </w:tcPr>
          <w:p w:rsidR="000664B2" w:rsidRDefault="00CF43C2">
            <w:pPr>
              <w:pStyle w:val="TableParagraph"/>
              <w:spacing w:line="273" w:lineRule="exact"/>
              <w:ind w:left="112"/>
              <w:rPr>
                <w:b/>
                <w:sz w:val="24"/>
              </w:rPr>
            </w:pPr>
            <w:r>
              <w:rPr>
                <w:b/>
                <w:spacing w:val="-10"/>
                <w:sz w:val="24"/>
              </w:rPr>
              <w:t>-</w:t>
            </w:r>
          </w:p>
        </w:tc>
        <w:tc>
          <w:tcPr>
            <w:tcW w:w="700" w:type="dxa"/>
          </w:tcPr>
          <w:p w:rsidR="000664B2" w:rsidRDefault="00CF43C2">
            <w:pPr>
              <w:pStyle w:val="TableParagraph"/>
              <w:spacing w:line="249" w:lineRule="exact"/>
              <w:ind w:left="107"/>
            </w:pPr>
            <w:r>
              <w:rPr>
                <w:spacing w:val="-10"/>
              </w:rPr>
              <w:t>3</w:t>
            </w:r>
          </w:p>
        </w:tc>
        <w:tc>
          <w:tcPr>
            <w:tcW w:w="691" w:type="dxa"/>
          </w:tcPr>
          <w:p w:rsidR="000664B2" w:rsidRDefault="00CF43C2">
            <w:pPr>
              <w:pStyle w:val="TableParagraph"/>
              <w:spacing w:before="1"/>
              <w:ind w:left="108"/>
              <w:rPr>
                <w:b/>
              </w:rPr>
            </w:pPr>
            <w:r>
              <w:rPr>
                <w:b/>
                <w:spacing w:val="-5"/>
              </w:rPr>
              <w:t>45</w:t>
            </w:r>
          </w:p>
        </w:tc>
        <w:tc>
          <w:tcPr>
            <w:tcW w:w="688" w:type="dxa"/>
          </w:tcPr>
          <w:p w:rsidR="000664B2" w:rsidRDefault="00CF43C2">
            <w:pPr>
              <w:pStyle w:val="TableParagraph"/>
              <w:spacing w:line="249" w:lineRule="exact"/>
              <w:ind w:left="109"/>
            </w:pPr>
            <w:r>
              <w:rPr>
                <w:spacing w:val="-10"/>
              </w:rPr>
              <w:t>3</w:t>
            </w:r>
          </w:p>
        </w:tc>
        <w:tc>
          <w:tcPr>
            <w:tcW w:w="696" w:type="dxa"/>
          </w:tcPr>
          <w:p w:rsidR="000664B2" w:rsidRDefault="00CF43C2">
            <w:pPr>
              <w:pStyle w:val="TableParagraph"/>
              <w:spacing w:before="1"/>
              <w:ind w:left="117"/>
              <w:rPr>
                <w:b/>
              </w:rPr>
            </w:pPr>
            <w:r>
              <w:rPr>
                <w:b/>
                <w:spacing w:val="-5"/>
              </w:rPr>
              <w:t>60</w:t>
            </w:r>
          </w:p>
        </w:tc>
        <w:tc>
          <w:tcPr>
            <w:tcW w:w="698" w:type="dxa"/>
          </w:tcPr>
          <w:p w:rsidR="000664B2" w:rsidRDefault="00CF43C2">
            <w:pPr>
              <w:pStyle w:val="TableParagraph"/>
              <w:spacing w:line="249" w:lineRule="exact"/>
              <w:ind w:left="127"/>
            </w:pPr>
            <w:r>
              <w:rPr>
                <w:spacing w:val="-10"/>
              </w:rPr>
              <w:t>3</w:t>
            </w:r>
          </w:p>
        </w:tc>
        <w:tc>
          <w:tcPr>
            <w:tcW w:w="792" w:type="dxa"/>
          </w:tcPr>
          <w:p w:rsidR="000664B2" w:rsidRDefault="00CF43C2">
            <w:pPr>
              <w:pStyle w:val="TableParagraph"/>
              <w:spacing w:before="1"/>
              <w:ind w:left="125"/>
              <w:rPr>
                <w:b/>
              </w:rPr>
            </w:pPr>
            <w:r>
              <w:rPr>
                <w:b/>
                <w:spacing w:val="-5"/>
              </w:rPr>
              <w:t>75</w:t>
            </w:r>
          </w:p>
        </w:tc>
        <w:tc>
          <w:tcPr>
            <w:tcW w:w="648" w:type="dxa"/>
          </w:tcPr>
          <w:p w:rsidR="000664B2" w:rsidRDefault="00CF43C2">
            <w:pPr>
              <w:pStyle w:val="TableParagraph"/>
              <w:spacing w:line="249" w:lineRule="exact"/>
              <w:ind w:left="116"/>
            </w:pPr>
            <w:r>
              <w:rPr>
                <w:spacing w:val="-10"/>
              </w:rPr>
              <w:t>3</w:t>
            </w:r>
          </w:p>
        </w:tc>
        <w:tc>
          <w:tcPr>
            <w:tcW w:w="581" w:type="dxa"/>
          </w:tcPr>
          <w:p w:rsidR="000664B2" w:rsidRDefault="00CF43C2">
            <w:pPr>
              <w:pStyle w:val="TableParagraph"/>
              <w:spacing w:before="1"/>
              <w:ind w:left="77"/>
              <w:rPr>
                <w:b/>
              </w:rPr>
            </w:pPr>
            <w:r>
              <w:rPr>
                <w:b/>
                <w:spacing w:val="-5"/>
              </w:rPr>
              <w:t>90</w:t>
            </w:r>
          </w:p>
        </w:tc>
      </w:tr>
      <w:tr w:rsidR="000664B2">
        <w:trPr>
          <w:trHeight w:val="1056"/>
        </w:trPr>
        <w:tc>
          <w:tcPr>
            <w:tcW w:w="1901" w:type="dxa"/>
          </w:tcPr>
          <w:p w:rsidR="000664B2" w:rsidRDefault="00CF43C2">
            <w:pPr>
              <w:pStyle w:val="TableParagraph"/>
              <w:spacing w:line="276" w:lineRule="auto"/>
              <w:rPr>
                <w:b/>
                <w:sz w:val="20"/>
              </w:rPr>
            </w:pPr>
            <w:r>
              <w:rPr>
                <w:b/>
                <w:spacing w:val="-2"/>
                <w:sz w:val="20"/>
              </w:rPr>
              <w:t>Физическое развитие/</w:t>
            </w:r>
          </w:p>
          <w:p w:rsidR="000664B2" w:rsidRDefault="00CF43C2">
            <w:pPr>
              <w:pStyle w:val="TableParagraph"/>
              <w:spacing w:line="225" w:lineRule="exact"/>
              <w:rPr>
                <w:sz w:val="20"/>
              </w:rPr>
            </w:pPr>
            <w:r>
              <w:rPr>
                <w:spacing w:val="-2"/>
                <w:sz w:val="20"/>
              </w:rPr>
              <w:t>Здоровье,</w:t>
            </w:r>
          </w:p>
          <w:p w:rsidR="000664B2" w:rsidRDefault="00CF43C2">
            <w:pPr>
              <w:pStyle w:val="TableParagraph"/>
              <w:spacing w:before="34"/>
              <w:rPr>
                <w:sz w:val="20"/>
              </w:rPr>
            </w:pPr>
            <w:r>
              <w:rPr>
                <w:spacing w:val="-2"/>
                <w:sz w:val="20"/>
              </w:rPr>
              <w:t>безопасность</w:t>
            </w:r>
          </w:p>
        </w:tc>
        <w:tc>
          <w:tcPr>
            <w:tcW w:w="8234" w:type="dxa"/>
            <w:gridSpan w:val="12"/>
          </w:tcPr>
          <w:p w:rsidR="000664B2" w:rsidRDefault="00CF43C2">
            <w:pPr>
              <w:pStyle w:val="TableParagraph"/>
              <w:spacing w:line="276" w:lineRule="auto"/>
              <w:ind w:left="105" w:right="98"/>
              <w:rPr>
                <w:sz w:val="20"/>
              </w:rPr>
            </w:pPr>
            <w:r>
              <w:rPr>
                <w:sz w:val="20"/>
              </w:rPr>
              <w:t>Содержание</w:t>
            </w:r>
            <w:r>
              <w:rPr>
                <w:spacing w:val="40"/>
                <w:sz w:val="20"/>
              </w:rPr>
              <w:t xml:space="preserve"> </w:t>
            </w:r>
            <w:r>
              <w:rPr>
                <w:sz w:val="20"/>
              </w:rPr>
              <w:t>программы</w:t>
            </w:r>
            <w:r>
              <w:rPr>
                <w:spacing w:val="40"/>
                <w:sz w:val="20"/>
              </w:rPr>
              <w:t xml:space="preserve"> </w:t>
            </w:r>
            <w:r>
              <w:rPr>
                <w:sz w:val="20"/>
              </w:rPr>
              <w:t>по</w:t>
            </w:r>
            <w:r>
              <w:rPr>
                <w:spacing w:val="40"/>
                <w:sz w:val="20"/>
              </w:rPr>
              <w:t xml:space="preserve"> </w:t>
            </w:r>
            <w:r>
              <w:rPr>
                <w:sz w:val="20"/>
              </w:rPr>
              <w:t>данному</w:t>
            </w:r>
            <w:r>
              <w:rPr>
                <w:spacing w:val="40"/>
                <w:sz w:val="20"/>
              </w:rPr>
              <w:t xml:space="preserve"> </w:t>
            </w:r>
            <w:r>
              <w:rPr>
                <w:sz w:val="20"/>
              </w:rPr>
              <w:t>направлению</w:t>
            </w:r>
            <w:r>
              <w:rPr>
                <w:spacing w:val="40"/>
                <w:sz w:val="20"/>
              </w:rPr>
              <w:t xml:space="preserve"> </w:t>
            </w:r>
            <w:r>
              <w:rPr>
                <w:sz w:val="20"/>
              </w:rPr>
              <w:t>решается</w:t>
            </w:r>
            <w:r>
              <w:rPr>
                <w:spacing w:val="40"/>
                <w:sz w:val="20"/>
              </w:rPr>
              <w:t xml:space="preserve"> </w:t>
            </w:r>
            <w:r>
              <w:rPr>
                <w:sz w:val="20"/>
              </w:rPr>
              <w:t>в</w:t>
            </w:r>
            <w:r>
              <w:rPr>
                <w:spacing w:val="40"/>
                <w:sz w:val="20"/>
              </w:rPr>
              <w:t xml:space="preserve"> </w:t>
            </w:r>
            <w:r>
              <w:rPr>
                <w:sz w:val="20"/>
              </w:rPr>
              <w:t>совместной</w:t>
            </w:r>
            <w:r>
              <w:rPr>
                <w:spacing w:val="40"/>
                <w:sz w:val="20"/>
              </w:rPr>
              <w:t xml:space="preserve"> </w:t>
            </w:r>
            <w:r>
              <w:rPr>
                <w:sz w:val="20"/>
              </w:rPr>
              <w:t>деятельности педагогов и воспитанников в режиме дня, а также интегрируется во все виды деятельности</w:t>
            </w:r>
          </w:p>
        </w:tc>
      </w:tr>
      <w:tr w:rsidR="000664B2">
        <w:trPr>
          <w:trHeight w:val="1031"/>
        </w:trPr>
        <w:tc>
          <w:tcPr>
            <w:tcW w:w="1901" w:type="dxa"/>
          </w:tcPr>
          <w:p w:rsidR="000664B2" w:rsidRDefault="00CF43C2">
            <w:pPr>
              <w:pStyle w:val="TableParagraph"/>
              <w:spacing w:line="278" w:lineRule="auto"/>
              <w:rPr>
                <w:sz w:val="18"/>
              </w:rPr>
            </w:pPr>
            <w:r>
              <w:rPr>
                <w:b/>
                <w:spacing w:val="-2"/>
                <w:sz w:val="20"/>
              </w:rPr>
              <w:t>Социально- коммуникативное развитие</w:t>
            </w:r>
            <w:r>
              <w:rPr>
                <w:spacing w:val="-2"/>
                <w:sz w:val="18"/>
              </w:rPr>
              <w:t>/Социализ</w:t>
            </w:r>
          </w:p>
          <w:p w:rsidR="000664B2" w:rsidRDefault="00CF43C2">
            <w:pPr>
              <w:pStyle w:val="TableParagraph"/>
              <w:spacing w:line="203" w:lineRule="exact"/>
              <w:rPr>
                <w:sz w:val="18"/>
              </w:rPr>
            </w:pPr>
            <w:r>
              <w:rPr>
                <w:sz w:val="18"/>
              </w:rPr>
              <w:t>ация,</w:t>
            </w:r>
            <w:r>
              <w:rPr>
                <w:spacing w:val="-2"/>
                <w:sz w:val="18"/>
              </w:rPr>
              <w:t xml:space="preserve"> </w:t>
            </w:r>
            <w:r>
              <w:rPr>
                <w:sz w:val="18"/>
              </w:rPr>
              <w:t>игра,</w:t>
            </w:r>
            <w:r>
              <w:rPr>
                <w:spacing w:val="-5"/>
                <w:sz w:val="18"/>
              </w:rPr>
              <w:t xml:space="preserve"> </w:t>
            </w:r>
            <w:r>
              <w:rPr>
                <w:spacing w:val="-4"/>
                <w:sz w:val="18"/>
              </w:rPr>
              <w:t>труд</w:t>
            </w:r>
          </w:p>
        </w:tc>
        <w:tc>
          <w:tcPr>
            <w:tcW w:w="667" w:type="dxa"/>
            <w:shd w:val="clear" w:color="auto" w:fill="F1F1F1"/>
          </w:tcPr>
          <w:p w:rsidR="000664B2" w:rsidRDefault="00CF43C2">
            <w:pPr>
              <w:pStyle w:val="TableParagraph"/>
              <w:spacing w:line="273" w:lineRule="exact"/>
              <w:ind w:left="105"/>
              <w:rPr>
                <w:b/>
                <w:sz w:val="24"/>
              </w:rPr>
            </w:pPr>
            <w:r>
              <w:rPr>
                <w:b/>
                <w:spacing w:val="-10"/>
                <w:sz w:val="24"/>
              </w:rPr>
              <w:t>-</w:t>
            </w:r>
          </w:p>
        </w:tc>
        <w:tc>
          <w:tcPr>
            <w:tcW w:w="686" w:type="dxa"/>
            <w:shd w:val="clear" w:color="auto" w:fill="F1F1F1"/>
          </w:tcPr>
          <w:p w:rsidR="000664B2" w:rsidRDefault="00CF43C2">
            <w:pPr>
              <w:pStyle w:val="TableParagraph"/>
              <w:spacing w:line="273" w:lineRule="exact"/>
              <w:ind w:left="111"/>
              <w:rPr>
                <w:b/>
                <w:sz w:val="24"/>
              </w:rPr>
            </w:pPr>
            <w:r>
              <w:rPr>
                <w:b/>
                <w:spacing w:val="-10"/>
                <w:sz w:val="24"/>
              </w:rPr>
              <w:t>-</w:t>
            </w:r>
          </w:p>
        </w:tc>
        <w:tc>
          <w:tcPr>
            <w:tcW w:w="696" w:type="dxa"/>
            <w:shd w:val="clear" w:color="auto" w:fill="F1F1F1"/>
          </w:tcPr>
          <w:p w:rsidR="000664B2" w:rsidRDefault="00CF43C2">
            <w:pPr>
              <w:pStyle w:val="TableParagraph"/>
              <w:spacing w:line="273" w:lineRule="exact"/>
              <w:ind w:left="112"/>
              <w:rPr>
                <w:b/>
                <w:sz w:val="24"/>
              </w:rPr>
            </w:pPr>
            <w:r>
              <w:rPr>
                <w:b/>
                <w:spacing w:val="-10"/>
                <w:sz w:val="24"/>
              </w:rPr>
              <w:t>-</w:t>
            </w:r>
          </w:p>
        </w:tc>
        <w:tc>
          <w:tcPr>
            <w:tcW w:w="691" w:type="dxa"/>
            <w:shd w:val="clear" w:color="auto" w:fill="F1F1F1"/>
          </w:tcPr>
          <w:p w:rsidR="000664B2" w:rsidRDefault="00CF43C2">
            <w:pPr>
              <w:pStyle w:val="TableParagraph"/>
              <w:spacing w:line="273" w:lineRule="exact"/>
              <w:ind w:left="112"/>
              <w:rPr>
                <w:b/>
                <w:sz w:val="24"/>
              </w:rPr>
            </w:pPr>
            <w:r>
              <w:rPr>
                <w:b/>
                <w:spacing w:val="-10"/>
                <w:sz w:val="24"/>
              </w:rPr>
              <w:t>-</w:t>
            </w:r>
          </w:p>
        </w:tc>
        <w:tc>
          <w:tcPr>
            <w:tcW w:w="5494" w:type="dxa"/>
            <w:gridSpan w:val="8"/>
          </w:tcPr>
          <w:p w:rsidR="000664B2" w:rsidRDefault="00CF43C2">
            <w:pPr>
              <w:pStyle w:val="TableParagraph"/>
              <w:spacing w:line="278" w:lineRule="auto"/>
              <w:ind w:left="107" w:right="86"/>
              <w:jc w:val="both"/>
              <w:rPr>
                <w:sz w:val="20"/>
              </w:rPr>
            </w:pPr>
            <w:r>
              <w:rPr>
                <w:sz w:val="20"/>
              </w:rPr>
              <w:t>Содержание</w:t>
            </w:r>
            <w:r>
              <w:rPr>
                <w:spacing w:val="-6"/>
                <w:sz w:val="20"/>
              </w:rPr>
              <w:t xml:space="preserve"> </w:t>
            </w:r>
            <w:r>
              <w:rPr>
                <w:sz w:val="20"/>
              </w:rPr>
              <w:t>программы</w:t>
            </w:r>
            <w:r>
              <w:rPr>
                <w:spacing w:val="15"/>
                <w:sz w:val="20"/>
              </w:rPr>
              <w:t xml:space="preserve"> </w:t>
            </w:r>
            <w:r>
              <w:rPr>
                <w:sz w:val="20"/>
              </w:rPr>
              <w:t>по</w:t>
            </w:r>
            <w:r>
              <w:rPr>
                <w:spacing w:val="-8"/>
                <w:sz w:val="20"/>
              </w:rPr>
              <w:t xml:space="preserve"> </w:t>
            </w:r>
            <w:r>
              <w:rPr>
                <w:sz w:val="20"/>
              </w:rPr>
              <w:t>данному</w:t>
            </w:r>
            <w:r>
              <w:rPr>
                <w:spacing w:val="-12"/>
                <w:sz w:val="20"/>
              </w:rPr>
              <w:t xml:space="preserve"> </w:t>
            </w:r>
            <w:r>
              <w:rPr>
                <w:sz w:val="20"/>
              </w:rPr>
              <w:t>направлению</w:t>
            </w:r>
            <w:r>
              <w:rPr>
                <w:spacing w:val="-5"/>
                <w:sz w:val="20"/>
              </w:rPr>
              <w:t xml:space="preserve"> </w:t>
            </w:r>
            <w:r>
              <w:rPr>
                <w:sz w:val="20"/>
              </w:rPr>
              <w:t>решается</w:t>
            </w:r>
            <w:r>
              <w:rPr>
                <w:spacing w:val="-13"/>
                <w:sz w:val="20"/>
              </w:rPr>
              <w:t xml:space="preserve"> </w:t>
            </w:r>
            <w:r>
              <w:rPr>
                <w:sz w:val="20"/>
              </w:rPr>
              <w:t>в совместной деятельности педагогов и воспитанников в режиме</w:t>
            </w:r>
            <w:r>
              <w:rPr>
                <w:spacing w:val="-4"/>
                <w:sz w:val="20"/>
              </w:rPr>
              <w:t xml:space="preserve"> </w:t>
            </w:r>
            <w:r>
              <w:rPr>
                <w:sz w:val="20"/>
              </w:rPr>
              <w:t>дня, а</w:t>
            </w:r>
            <w:r>
              <w:rPr>
                <w:spacing w:val="-4"/>
                <w:sz w:val="20"/>
              </w:rPr>
              <w:t xml:space="preserve"> </w:t>
            </w:r>
            <w:r>
              <w:rPr>
                <w:sz w:val="20"/>
              </w:rPr>
              <w:t>также</w:t>
            </w:r>
            <w:r>
              <w:rPr>
                <w:spacing w:val="-4"/>
                <w:sz w:val="20"/>
              </w:rPr>
              <w:t xml:space="preserve"> </w:t>
            </w:r>
            <w:r>
              <w:rPr>
                <w:sz w:val="20"/>
              </w:rPr>
              <w:t>интегрируется</w:t>
            </w:r>
            <w:r>
              <w:rPr>
                <w:spacing w:val="-2"/>
                <w:sz w:val="20"/>
              </w:rPr>
              <w:t xml:space="preserve"> </w:t>
            </w:r>
            <w:r>
              <w:rPr>
                <w:sz w:val="20"/>
              </w:rPr>
              <w:t>во</w:t>
            </w:r>
            <w:r>
              <w:rPr>
                <w:spacing w:val="-6"/>
                <w:sz w:val="20"/>
              </w:rPr>
              <w:t xml:space="preserve"> </w:t>
            </w:r>
            <w:r>
              <w:rPr>
                <w:sz w:val="20"/>
              </w:rPr>
              <w:t>все</w:t>
            </w:r>
            <w:r>
              <w:rPr>
                <w:spacing w:val="-4"/>
                <w:sz w:val="20"/>
              </w:rPr>
              <w:t xml:space="preserve"> </w:t>
            </w:r>
            <w:r>
              <w:rPr>
                <w:sz w:val="20"/>
              </w:rPr>
              <w:t>виды</w:t>
            </w:r>
            <w:r>
              <w:rPr>
                <w:spacing w:val="-2"/>
                <w:sz w:val="20"/>
              </w:rPr>
              <w:t xml:space="preserve"> </w:t>
            </w:r>
            <w:r>
              <w:rPr>
                <w:sz w:val="20"/>
              </w:rPr>
              <w:t>деятельности</w:t>
            </w:r>
          </w:p>
        </w:tc>
      </w:tr>
      <w:tr w:rsidR="000664B2">
        <w:trPr>
          <w:trHeight w:val="1272"/>
        </w:trPr>
        <w:tc>
          <w:tcPr>
            <w:tcW w:w="1901" w:type="dxa"/>
          </w:tcPr>
          <w:p w:rsidR="000664B2" w:rsidRDefault="00CF43C2">
            <w:pPr>
              <w:pStyle w:val="TableParagraph"/>
              <w:spacing w:line="278" w:lineRule="auto"/>
              <w:rPr>
                <w:b/>
                <w:sz w:val="20"/>
              </w:rPr>
            </w:pPr>
            <w:r>
              <w:rPr>
                <w:b/>
                <w:spacing w:val="-2"/>
                <w:sz w:val="20"/>
              </w:rPr>
              <w:t>Художественно- эстетическое развитие/</w:t>
            </w:r>
          </w:p>
          <w:p w:rsidR="000664B2" w:rsidRDefault="00CF43C2">
            <w:pPr>
              <w:pStyle w:val="TableParagraph"/>
              <w:spacing w:line="203" w:lineRule="exact"/>
              <w:rPr>
                <w:sz w:val="18"/>
              </w:rPr>
            </w:pPr>
            <w:r>
              <w:rPr>
                <w:spacing w:val="-2"/>
                <w:sz w:val="18"/>
              </w:rPr>
              <w:t>Музыкальная</w:t>
            </w:r>
          </w:p>
          <w:p w:rsidR="000664B2" w:rsidRDefault="00CF43C2">
            <w:pPr>
              <w:pStyle w:val="TableParagraph"/>
              <w:spacing w:before="29"/>
              <w:rPr>
                <w:sz w:val="18"/>
              </w:rPr>
            </w:pPr>
            <w:r>
              <w:rPr>
                <w:spacing w:val="-2"/>
                <w:sz w:val="18"/>
              </w:rPr>
              <w:t>деятельность</w:t>
            </w:r>
          </w:p>
        </w:tc>
        <w:tc>
          <w:tcPr>
            <w:tcW w:w="667" w:type="dxa"/>
            <w:shd w:val="clear" w:color="auto" w:fill="F1F1F1"/>
          </w:tcPr>
          <w:p w:rsidR="000664B2" w:rsidRDefault="00CF43C2">
            <w:pPr>
              <w:pStyle w:val="TableParagraph"/>
              <w:spacing w:line="273" w:lineRule="exact"/>
              <w:ind w:left="105"/>
              <w:rPr>
                <w:b/>
                <w:sz w:val="24"/>
              </w:rPr>
            </w:pPr>
            <w:r>
              <w:rPr>
                <w:b/>
                <w:spacing w:val="-10"/>
                <w:sz w:val="24"/>
              </w:rPr>
              <w:t>-</w:t>
            </w:r>
          </w:p>
        </w:tc>
        <w:tc>
          <w:tcPr>
            <w:tcW w:w="686" w:type="dxa"/>
            <w:shd w:val="clear" w:color="auto" w:fill="F1F1F1"/>
          </w:tcPr>
          <w:p w:rsidR="000664B2" w:rsidRDefault="00CF43C2">
            <w:pPr>
              <w:pStyle w:val="TableParagraph"/>
              <w:spacing w:line="273" w:lineRule="exact"/>
              <w:ind w:left="111"/>
              <w:rPr>
                <w:b/>
                <w:sz w:val="24"/>
              </w:rPr>
            </w:pPr>
            <w:r>
              <w:rPr>
                <w:b/>
                <w:spacing w:val="-10"/>
                <w:sz w:val="24"/>
              </w:rPr>
              <w:t>-</w:t>
            </w:r>
          </w:p>
        </w:tc>
        <w:tc>
          <w:tcPr>
            <w:tcW w:w="696" w:type="dxa"/>
            <w:shd w:val="clear" w:color="auto" w:fill="F1F1F1"/>
          </w:tcPr>
          <w:p w:rsidR="000664B2" w:rsidRDefault="00CF43C2">
            <w:pPr>
              <w:pStyle w:val="TableParagraph"/>
              <w:spacing w:line="273" w:lineRule="exact"/>
              <w:ind w:left="112"/>
              <w:rPr>
                <w:b/>
                <w:sz w:val="24"/>
              </w:rPr>
            </w:pPr>
            <w:r>
              <w:rPr>
                <w:b/>
                <w:spacing w:val="-10"/>
                <w:sz w:val="24"/>
              </w:rPr>
              <w:t>-</w:t>
            </w:r>
          </w:p>
        </w:tc>
        <w:tc>
          <w:tcPr>
            <w:tcW w:w="691" w:type="dxa"/>
            <w:shd w:val="clear" w:color="auto" w:fill="F1F1F1"/>
          </w:tcPr>
          <w:p w:rsidR="000664B2" w:rsidRDefault="00CF43C2">
            <w:pPr>
              <w:pStyle w:val="TableParagraph"/>
              <w:spacing w:line="273" w:lineRule="exact"/>
              <w:ind w:left="112"/>
              <w:rPr>
                <w:b/>
                <w:sz w:val="24"/>
              </w:rPr>
            </w:pPr>
            <w:r>
              <w:rPr>
                <w:b/>
                <w:spacing w:val="-10"/>
                <w:sz w:val="24"/>
              </w:rPr>
              <w:t>-</w:t>
            </w:r>
          </w:p>
        </w:tc>
        <w:tc>
          <w:tcPr>
            <w:tcW w:w="700" w:type="dxa"/>
          </w:tcPr>
          <w:p w:rsidR="000664B2" w:rsidRDefault="00CF43C2">
            <w:pPr>
              <w:pStyle w:val="TableParagraph"/>
              <w:spacing w:line="249" w:lineRule="exact"/>
              <w:ind w:left="107"/>
            </w:pPr>
            <w:r>
              <w:rPr>
                <w:spacing w:val="-10"/>
              </w:rPr>
              <w:t>2</w:t>
            </w:r>
          </w:p>
        </w:tc>
        <w:tc>
          <w:tcPr>
            <w:tcW w:w="691" w:type="dxa"/>
          </w:tcPr>
          <w:p w:rsidR="000664B2" w:rsidRDefault="00CF43C2">
            <w:pPr>
              <w:pStyle w:val="TableParagraph"/>
              <w:spacing w:before="1"/>
              <w:ind w:left="108"/>
              <w:rPr>
                <w:b/>
              </w:rPr>
            </w:pPr>
            <w:r>
              <w:rPr>
                <w:b/>
                <w:spacing w:val="-5"/>
              </w:rPr>
              <w:t>30</w:t>
            </w:r>
          </w:p>
        </w:tc>
        <w:tc>
          <w:tcPr>
            <w:tcW w:w="688" w:type="dxa"/>
          </w:tcPr>
          <w:p w:rsidR="000664B2" w:rsidRDefault="00CF43C2">
            <w:pPr>
              <w:pStyle w:val="TableParagraph"/>
              <w:spacing w:line="249" w:lineRule="exact"/>
              <w:ind w:left="109"/>
            </w:pPr>
            <w:r>
              <w:rPr>
                <w:spacing w:val="-10"/>
              </w:rPr>
              <w:t>2</w:t>
            </w:r>
          </w:p>
        </w:tc>
        <w:tc>
          <w:tcPr>
            <w:tcW w:w="696" w:type="dxa"/>
          </w:tcPr>
          <w:p w:rsidR="000664B2" w:rsidRDefault="00CF43C2">
            <w:pPr>
              <w:pStyle w:val="TableParagraph"/>
              <w:spacing w:before="1"/>
              <w:ind w:left="107"/>
              <w:rPr>
                <w:b/>
              </w:rPr>
            </w:pPr>
            <w:r>
              <w:rPr>
                <w:b/>
                <w:spacing w:val="-5"/>
              </w:rPr>
              <w:t>40</w:t>
            </w:r>
          </w:p>
        </w:tc>
        <w:tc>
          <w:tcPr>
            <w:tcW w:w="698" w:type="dxa"/>
          </w:tcPr>
          <w:p w:rsidR="000664B2" w:rsidRDefault="00CF43C2">
            <w:pPr>
              <w:pStyle w:val="TableParagraph"/>
              <w:spacing w:line="249" w:lineRule="exact"/>
              <w:ind w:left="103"/>
            </w:pPr>
            <w:r>
              <w:rPr>
                <w:spacing w:val="-10"/>
              </w:rPr>
              <w:t>2</w:t>
            </w:r>
          </w:p>
        </w:tc>
        <w:tc>
          <w:tcPr>
            <w:tcW w:w="792" w:type="dxa"/>
          </w:tcPr>
          <w:p w:rsidR="000664B2" w:rsidRDefault="00CF43C2">
            <w:pPr>
              <w:pStyle w:val="TableParagraph"/>
              <w:spacing w:before="1"/>
              <w:ind w:left="101"/>
              <w:rPr>
                <w:b/>
              </w:rPr>
            </w:pPr>
            <w:r>
              <w:rPr>
                <w:b/>
                <w:spacing w:val="-5"/>
              </w:rPr>
              <w:t>50</w:t>
            </w:r>
          </w:p>
        </w:tc>
        <w:tc>
          <w:tcPr>
            <w:tcW w:w="648" w:type="dxa"/>
          </w:tcPr>
          <w:p w:rsidR="000664B2" w:rsidRDefault="00CF43C2">
            <w:pPr>
              <w:pStyle w:val="TableParagraph"/>
              <w:spacing w:line="249" w:lineRule="exact"/>
              <w:ind w:left="116"/>
            </w:pPr>
            <w:r>
              <w:rPr>
                <w:spacing w:val="-10"/>
              </w:rPr>
              <w:t>2</w:t>
            </w:r>
          </w:p>
        </w:tc>
        <w:tc>
          <w:tcPr>
            <w:tcW w:w="581" w:type="dxa"/>
          </w:tcPr>
          <w:p w:rsidR="000664B2" w:rsidRDefault="00CF43C2">
            <w:pPr>
              <w:pStyle w:val="TableParagraph"/>
              <w:spacing w:before="1"/>
              <w:ind w:left="0" w:right="192"/>
              <w:jc w:val="right"/>
              <w:rPr>
                <w:b/>
              </w:rPr>
            </w:pPr>
            <w:r>
              <w:rPr>
                <w:b/>
                <w:spacing w:val="-5"/>
              </w:rPr>
              <w:t>60</w:t>
            </w:r>
          </w:p>
        </w:tc>
      </w:tr>
      <w:tr w:rsidR="000664B2">
        <w:trPr>
          <w:trHeight w:val="1507"/>
        </w:trPr>
        <w:tc>
          <w:tcPr>
            <w:tcW w:w="1901" w:type="dxa"/>
          </w:tcPr>
          <w:p w:rsidR="000664B2" w:rsidRDefault="00CF43C2">
            <w:pPr>
              <w:pStyle w:val="TableParagraph"/>
              <w:spacing w:line="276" w:lineRule="auto"/>
              <w:rPr>
                <w:b/>
                <w:sz w:val="20"/>
              </w:rPr>
            </w:pPr>
            <w:r>
              <w:rPr>
                <w:b/>
                <w:spacing w:val="-2"/>
                <w:sz w:val="20"/>
              </w:rPr>
              <w:t>Художественно- эстетическое развитие/</w:t>
            </w:r>
          </w:p>
          <w:p w:rsidR="000664B2" w:rsidRDefault="00CF43C2">
            <w:pPr>
              <w:pStyle w:val="TableParagraph"/>
              <w:spacing w:line="206" w:lineRule="exact"/>
              <w:rPr>
                <w:sz w:val="18"/>
              </w:rPr>
            </w:pPr>
            <w:r>
              <w:rPr>
                <w:spacing w:val="-2"/>
                <w:sz w:val="18"/>
              </w:rPr>
              <w:t>Изобразительная</w:t>
            </w:r>
          </w:p>
          <w:p w:rsidR="000664B2" w:rsidRDefault="00CF43C2">
            <w:pPr>
              <w:pStyle w:val="TableParagraph"/>
              <w:spacing w:before="10" w:line="230" w:lineRule="atLeast"/>
              <w:rPr>
                <w:sz w:val="18"/>
              </w:rPr>
            </w:pPr>
            <w:r>
              <w:rPr>
                <w:spacing w:val="-2"/>
                <w:sz w:val="18"/>
              </w:rPr>
              <w:t>деятельность (Рисование)</w:t>
            </w:r>
          </w:p>
        </w:tc>
        <w:tc>
          <w:tcPr>
            <w:tcW w:w="667" w:type="dxa"/>
            <w:shd w:val="clear" w:color="auto" w:fill="F1F1F1"/>
          </w:tcPr>
          <w:p w:rsidR="000664B2" w:rsidRDefault="00CF43C2">
            <w:pPr>
              <w:pStyle w:val="TableParagraph"/>
              <w:spacing w:line="273" w:lineRule="exact"/>
              <w:ind w:left="105"/>
              <w:rPr>
                <w:b/>
                <w:sz w:val="24"/>
              </w:rPr>
            </w:pPr>
            <w:r>
              <w:rPr>
                <w:b/>
                <w:spacing w:val="-10"/>
                <w:sz w:val="24"/>
              </w:rPr>
              <w:t>-</w:t>
            </w:r>
          </w:p>
        </w:tc>
        <w:tc>
          <w:tcPr>
            <w:tcW w:w="686" w:type="dxa"/>
            <w:shd w:val="clear" w:color="auto" w:fill="F1F1F1"/>
          </w:tcPr>
          <w:p w:rsidR="000664B2" w:rsidRDefault="00CF43C2">
            <w:pPr>
              <w:pStyle w:val="TableParagraph"/>
              <w:spacing w:line="273" w:lineRule="exact"/>
              <w:ind w:left="111"/>
              <w:rPr>
                <w:b/>
                <w:sz w:val="24"/>
              </w:rPr>
            </w:pPr>
            <w:r>
              <w:rPr>
                <w:b/>
                <w:spacing w:val="-10"/>
                <w:sz w:val="24"/>
              </w:rPr>
              <w:t>-</w:t>
            </w:r>
          </w:p>
        </w:tc>
        <w:tc>
          <w:tcPr>
            <w:tcW w:w="696" w:type="dxa"/>
            <w:shd w:val="clear" w:color="auto" w:fill="F1F1F1"/>
          </w:tcPr>
          <w:p w:rsidR="000664B2" w:rsidRDefault="00CF43C2">
            <w:pPr>
              <w:pStyle w:val="TableParagraph"/>
              <w:spacing w:line="273" w:lineRule="exact"/>
              <w:ind w:left="112"/>
              <w:rPr>
                <w:b/>
                <w:sz w:val="24"/>
              </w:rPr>
            </w:pPr>
            <w:r>
              <w:rPr>
                <w:b/>
                <w:spacing w:val="-10"/>
                <w:sz w:val="24"/>
              </w:rPr>
              <w:t>-</w:t>
            </w:r>
          </w:p>
        </w:tc>
        <w:tc>
          <w:tcPr>
            <w:tcW w:w="691" w:type="dxa"/>
            <w:shd w:val="clear" w:color="auto" w:fill="F1F1F1"/>
          </w:tcPr>
          <w:p w:rsidR="000664B2" w:rsidRDefault="00CF43C2">
            <w:pPr>
              <w:pStyle w:val="TableParagraph"/>
              <w:spacing w:line="273" w:lineRule="exact"/>
              <w:ind w:left="112"/>
              <w:rPr>
                <w:b/>
                <w:sz w:val="24"/>
              </w:rPr>
            </w:pPr>
            <w:r>
              <w:rPr>
                <w:b/>
                <w:spacing w:val="-10"/>
                <w:sz w:val="24"/>
              </w:rPr>
              <w:t>-</w:t>
            </w:r>
          </w:p>
        </w:tc>
        <w:tc>
          <w:tcPr>
            <w:tcW w:w="700" w:type="dxa"/>
          </w:tcPr>
          <w:p w:rsidR="000664B2" w:rsidRDefault="00CF43C2">
            <w:pPr>
              <w:pStyle w:val="TableParagraph"/>
              <w:spacing w:line="249" w:lineRule="exact"/>
              <w:ind w:left="107"/>
            </w:pPr>
            <w:r>
              <w:rPr>
                <w:spacing w:val="-10"/>
              </w:rPr>
              <w:t>1</w:t>
            </w:r>
          </w:p>
        </w:tc>
        <w:tc>
          <w:tcPr>
            <w:tcW w:w="691" w:type="dxa"/>
          </w:tcPr>
          <w:p w:rsidR="000664B2" w:rsidRDefault="00CF43C2">
            <w:pPr>
              <w:pStyle w:val="TableParagraph"/>
              <w:spacing w:before="1"/>
              <w:ind w:left="108"/>
              <w:rPr>
                <w:b/>
              </w:rPr>
            </w:pPr>
            <w:r>
              <w:rPr>
                <w:b/>
                <w:spacing w:val="-5"/>
              </w:rPr>
              <w:t>15</w:t>
            </w:r>
          </w:p>
        </w:tc>
        <w:tc>
          <w:tcPr>
            <w:tcW w:w="688" w:type="dxa"/>
          </w:tcPr>
          <w:p w:rsidR="000664B2" w:rsidRDefault="00CF43C2">
            <w:pPr>
              <w:pStyle w:val="TableParagraph"/>
              <w:spacing w:line="249" w:lineRule="exact"/>
              <w:ind w:left="109"/>
            </w:pPr>
            <w:r>
              <w:rPr>
                <w:spacing w:val="-10"/>
              </w:rPr>
              <w:t>1</w:t>
            </w:r>
          </w:p>
        </w:tc>
        <w:tc>
          <w:tcPr>
            <w:tcW w:w="696" w:type="dxa"/>
          </w:tcPr>
          <w:p w:rsidR="000664B2" w:rsidRDefault="00CF43C2">
            <w:pPr>
              <w:pStyle w:val="TableParagraph"/>
              <w:spacing w:before="1"/>
              <w:ind w:left="107"/>
              <w:rPr>
                <w:b/>
              </w:rPr>
            </w:pPr>
            <w:r>
              <w:rPr>
                <w:b/>
                <w:spacing w:val="-5"/>
              </w:rPr>
              <w:t>20</w:t>
            </w:r>
          </w:p>
        </w:tc>
        <w:tc>
          <w:tcPr>
            <w:tcW w:w="698" w:type="dxa"/>
          </w:tcPr>
          <w:p w:rsidR="000664B2" w:rsidRDefault="00CF43C2">
            <w:pPr>
              <w:pStyle w:val="TableParagraph"/>
              <w:spacing w:line="249" w:lineRule="exact"/>
              <w:ind w:left="103"/>
            </w:pPr>
            <w:r>
              <w:rPr>
                <w:spacing w:val="-10"/>
              </w:rPr>
              <w:t>2</w:t>
            </w:r>
          </w:p>
        </w:tc>
        <w:tc>
          <w:tcPr>
            <w:tcW w:w="792" w:type="dxa"/>
          </w:tcPr>
          <w:p w:rsidR="000664B2" w:rsidRDefault="00CF43C2">
            <w:pPr>
              <w:pStyle w:val="TableParagraph"/>
              <w:spacing w:before="1"/>
              <w:ind w:left="101"/>
              <w:rPr>
                <w:b/>
              </w:rPr>
            </w:pPr>
            <w:r>
              <w:rPr>
                <w:b/>
                <w:spacing w:val="-5"/>
              </w:rPr>
              <w:t>50</w:t>
            </w:r>
          </w:p>
        </w:tc>
        <w:tc>
          <w:tcPr>
            <w:tcW w:w="648" w:type="dxa"/>
          </w:tcPr>
          <w:p w:rsidR="000664B2" w:rsidRDefault="00CF43C2">
            <w:pPr>
              <w:pStyle w:val="TableParagraph"/>
              <w:spacing w:line="249" w:lineRule="exact"/>
              <w:ind w:left="116"/>
            </w:pPr>
            <w:r>
              <w:rPr>
                <w:spacing w:val="-10"/>
              </w:rPr>
              <w:t>2</w:t>
            </w:r>
          </w:p>
        </w:tc>
        <w:tc>
          <w:tcPr>
            <w:tcW w:w="581" w:type="dxa"/>
          </w:tcPr>
          <w:p w:rsidR="000664B2" w:rsidRDefault="00CF43C2">
            <w:pPr>
              <w:pStyle w:val="TableParagraph"/>
              <w:spacing w:before="1"/>
              <w:ind w:left="0" w:right="192"/>
              <w:jc w:val="right"/>
              <w:rPr>
                <w:b/>
              </w:rPr>
            </w:pPr>
            <w:r>
              <w:rPr>
                <w:b/>
                <w:spacing w:val="-5"/>
              </w:rPr>
              <w:t>60</w:t>
            </w:r>
          </w:p>
        </w:tc>
      </w:tr>
      <w:tr w:rsidR="000664B2">
        <w:trPr>
          <w:trHeight w:val="1272"/>
        </w:trPr>
        <w:tc>
          <w:tcPr>
            <w:tcW w:w="1901" w:type="dxa"/>
          </w:tcPr>
          <w:p w:rsidR="000664B2" w:rsidRDefault="00CF43C2">
            <w:pPr>
              <w:pStyle w:val="TableParagraph"/>
              <w:spacing w:line="276" w:lineRule="auto"/>
              <w:rPr>
                <w:b/>
                <w:sz w:val="20"/>
              </w:rPr>
            </w:pPr>
            <w:r>
              <w:rPr>
                <w:b/>
                <w:spacing w:val="-2"/>
                <w:sz w:val="20"/>
              </w:rPr>
              <w:lastRenderedPageBreak/>
              <w:t>Художественно- эстетическое развитие/</w:t>
            </w:r>
          </w:p>
          <w:p w:rsidR="000664B2" w:rsidRDefault="00CF43C2">
            <w:pPr>
              <w:pStyle w:val="TableParagraph"/>
              <w:spacing w:line="205" w:lineRule="exact"/>
              <w:rPr>
                <w:sz w:val="18"/>
              </w:rPr>
            </w:pPr>
            <w:r>
              <w:rPr>
                <w:spacing w:val="-2"/>
                <w:sz w:val="18"/>
              </w:rPr>
              <w:t>Изобразительная</w:t>
            </w:r>
          </w:p>
          <w:p w:rsidR="000664B2" w:rsidRDefault="00CF43C2">
            <w:pPr>
              <w:pStyle w:val="TableParagraph"/>
              <w:spacing w:before="33"/>
              <w:rPr>
                <w:sz w:val="18"/>
              </w:rPr>
            </w:pPr>
            <w:r>
              <w:rPr>
                <w:sz w:val="18"/>
              </w:rPr>
              <w:t>деятельность</w:t>
            </w:r>
            <w:r>
              <w:rPr>
                <w:spacing w:val="-6"/>
                <w:sz w:val="18"/>
              </w:rPr>
              <w:t xml:space="preserve"> </w:t>
            </w:r>
            <w:r>
              <w:rPr>
                <w:spacing w:val="-2"/>
                <w:sz w:val="18"/>
              </w:rPr>
              <w:t>(Лепка)</w:t>
            </w:r>
          </w:p>
        </w:tc>
        <w:tc>
          <w:tcPr>
            <w:tcW w:w="667" w:type="dxa"/>
            <w:shd w:val="clear" w:color="auto" w:fill="F1F1F1"/>
          </w:tcPr>
          <w:p w:rsidR="000664B2" w:rsidRDefault="00CF43C2">
            <w:pPr>
              <w:pStyle w:val="TableParagraph"/>
              <w:spacing w:line="273" w:lineRule="exact"/>
              <w:ind w:left="105"/>
              <w:rPr>
                <w:b/>
                <w:sz w:val="24"/>
              </w:rPr>
            </w:pPr>
            <w:r>
              <w:rPr>
                <w:b/>
                <w:spacing w:val="-10"/>
                <w:sz w:val="24"/>
              </w:rPr>
              <w:t>-</w:t>
            </w:r>
          </w:p>
        </w:tc>
        <w:tc>
          <w:tcPr>
            <w:tcW w:w="686" w:type="dxa"/>
            <w:shd w:val="clear" w:color="auto" w:fill="F1F1F1"/>
          </w:tcPr>
          <w:p w:rsidR="000664B2" w:rsidRDefault="00CF43C2">
            <w:pPr>
              <w:pStyle w:val="TableParagraph"/>
              <w:spacing w:line="273" w:lineRule="exact"/>
              <w:ind w:left="111"/>
              <w:rPr>
                <w:b/>
                <w:sz w:val="24"/>
              </w:rPr>
            </w:pPr>
            <w:r>
              <w:rPr>
                <w:b/>
                <w:spacing w:val="-10"/>
                <w:sz w:val="24"/>
              </w:rPr>
              <w:t>-</w:t>
            </w:r>
          </w:p>
        </w:tc>
        <w:tc>
          <w:tcPr>
            <w:tcW w:w="696" w:type="dxa"/>
            <w:shd w:val="clear" w:color="auto" w:fill="F1F1F1"/>
          </w:tcPr>
          <w:p w:rsidR="000664B2" w:rsidRDefault="00CF43C2">
            <w:pPr>
              <w:pStyle w:val="TableParagraph"/>
              <w:spacing w:line="273" w:lineRule="exact"/>
              <w:ind w:left="112"/>
              <w:rPr>
                <w:b/>
                <w:sz w:val="24"/>
              </w:rPr>
            </w:pPr>
            <w:r>
              <w:rPr>
                <w:b/>
                <w:spacing w:val="-10"/>
                <w:sz w:val="24"/>
              </w:rPr>
              <w:t>-</w:t>
            </w:r>
          </w:p>
        </w:tc>
        <w:tc>
          <w:tcPr>
            <w:tcW w:w="691" w:type="dxa"/>
            <w:shd w:val="clear" w:color="auto" w:fill="F1F1F1"/>
          </w:tcPr>
          <w:p w:rsidR="000664B2" w:rsidRDefault="00CF43C2">
            <w:pPr>
              <w:pStyle w:val="TableParagraph"/>
              <w:spacing w:line="273" w:lineRule="exact"/>
              <w:ind w:left="112"/>
              <w:rPr>
                <w:b/>
                <w:sz w:val="24"/>
              </w:rPr>
            </w:pPr>
            <w:r>
              <w:rPr>
                <w:b/>
                <w:spacing w:val="-10"/>
                <w:sz w:val="24"/>
              </w:rPr>
              <w:t>-</w:t>
            </w:r>
          </w:p>
        </w:tc>
        <w:tc>
          <w:tcPr>
            <w:tcW w:w="700" w:type="dxa"/>
          </w:tcPr>
          <w:p w:rsidR="000664B2" w:rsidRDefault="00CF43C2">
            <w:pPr>
              <w:pStyle w:val="TableParagraph"/>
              <w:spacing w:line="249" w:lineRule="exact"/>
              <w:ind w:left="107"/>
            </w:pPr>
            <w:r>
              <w:rPr>
                <w:spacing w:val="-5"/>
              </w:rPr>
              <w:t>0,5</w:t>
            </w:r>
          </w:p>
        </w:tc>
        <w:tc>
          <w:tcPr>
            <w:tcW w:w="691" w:type="dxa"/>
          </w:tcPr>
          <w:p w:rsidR="000664B2" w:rsidRDefault="00CF43C2">
            <w:pPr>
              <w:pStyle w:val="TableParagraph"/>
              <w:spacing w:before="1"/>
              <w:ind w:left="108"/>
              <w:rPr>
                <w:b/>
              </w:rPr>
            </w:pPr>
            <w:r>
              <w:rPr>
                <w:b/>
                <w:spacing w:val="-5"/>
              </w:rPr>
              <w:t>7,5</w:t>
            </w:r>
          </w:p>
        </w:tc>
        <w:tc>
          <w:tcPr>
            <w:tcW w:w="688" w:type="dxa"/>
          </w:tcPr>
          <w:p w:rsidR="000664B2" w:rsidRDefault="00CF43C2">
            <w:pPr>
              <w:pStyle w:val="TableParagraph"/>
              <w:spacing w:line="249" w:lineRule="exact"/>
              <w:ind w:left="109"/>
            </w:pPr>
            <w:r>
              <w:rPr>
                <w:spacing w:val="-5"/>
              </w:rPr>
              <w:t>0,5</w:t>
            </w:r>
          </w:p>
        </w:tc>
        <w:tc>
          <w:tcPr>
            <w:tcW w:w="696" w:type="dxa"/>
          </w:tcPr>
          <w:p w:rsidR="000664B2" w:rsidRDefault="00CF43C2">
            <w:pPr>
              <w:pStyle w:val="TableParagraph"/>
              <w:spacing w:before="1"/>
              <w:ind w:left="107"/>
              <w:rPr>
                <w:b/>
              </w:rPr>
            </w:pPr>
            <w:r>
              <w:rPr>
                <w:b/>
                <w:spacing w:val="-5"/>
              </w:rPr>
              <w:t>10</w:t>
            </w:r>
          </w:p>
        </w:tc>
        <w:tc>
          <w:tcPr>
            <w:tcW w:w="698" w:type="dxa"/>
          </w:tcPr>
          <w:p w:rsidR="000664B2" w:rsidRDefault="00CF43C2">
            <w:pPr>
              <w:pStyle w:val="TableParagraph"/>
              <w:spacing w:line="249" w:lineRule="exact"/>
              <w:ind w:left="103"/>
            </w:pPr>
            <w:r>
              <w:rPr>
                <w:spacing w:val="-5"/>
              </w:rPr>
              <w:t>0,5</w:t>
            </w:r>
          </w:p>
        </w:tc>
        <w:tc>
          <w:tcPr>
            <w:tcW w:w="792" w:type="dxa"/>
          </w:tcPr>
          <w:p w:rsidR="000664B2" w:rsidRDefault="00CF43C2">
            <w:pPr>
              <w:pStyle w:val="TableParagraph"/>
              <w:spacing w:before="1"/>
              <w:ind w:left="101"/>
              <w:rPr>
                <w:b/>
              </w:rPr>
            </w:pPr>
            <w:r>
              <w:rPr>
                <w:b/>
                <w:spacing w:val="-4"/>
              </w:rPr>
              <w:t>12,5</w:t>
            </w:r>
          </w:p>
        </w:tc>
        <w:tc>
          <w:tcPr>
            <w:tcW w:w="648" w:type="dxa"/>
          </w:tcPr>
          <w:p w:rsidR="000664B2" w:rsidRDefault="00CF43C2">
            <w:pPr>
              <w:pStyle w:val="TableParagraph"/>
              <w:spacing w:line="249" w:lineRule="exact"/>
              <w:ind w:left="116"/>
            </w:pPr>
            <w:r>
              <w:rPr>
                <w:spacing w:val="-5"/>
              </w:rPr>
              <w:t>0,5</w:t>
            </w:r>
          </w:p>
        </w:tc>
        <w:tc>
          <w:tcPr>
            <w:tcW w:w="581" w:type="dxa"/>
          </w:tcPr>
          <w:p w:rsidR="000664B2" w:rsidRDefault="00CF43C2">
            <w:pPr>
              <w:pStyle w:val="TableParagraph"/>
              <w:spacing w:before="1"/>
              <w:ind w:left="0" w:right="192"/>
              <w:jc w:val="right"/>
              <w:rPr>
                <w:b/>
              </w:rPr>
            </w:pPr>
            <w:r>
              <w:rPr>
                <w:b/>
                <w:spacing w:val="-5"/>
              </w:rPr>
              <w:t>15</w:t>
            </w:r>
          </w:p>
        </w:tc>
      </w:tr>
      <w:tr w:rsidR="000664B2">
        <w:trPr>
          <w:trHeight w:val="1507"/>
        </w:trPr>
        <w:tc>
          <w:tcPr>
            <w:tcW w:w="1901" w:type="dxa"/>
          </w:tcPr>
          <w:p w:rsidR="000664B2" w:rsidRDefault="00CF43C2">
            <w:pPr>
              <w:pStyle w:val="TableParagraph"/>
              <w:spacing w:line="276" w:lineRule="auto"/>
              <w:rPr>
                <w:b/>
                <w:sz w:val="20"/>
              </w:rPr>
            </w:pPr>
            <w:r>
              <w:rPr>
                <w:b/>
                <w:spacing w:val="-2"/>
                <w:sz w:val="20"/>
              </w:rPr>
              <w:t>Художественно- эстетическое развитие/</w:t>
            </w:r>
          </w:p>
          <w:p w:rsidR="000664B2" w:rsidRDefault="00CF43C2">
            <w:pPr>
              <w:pStyle w:val="TableParagraph"/>
              <w:spacing w:line="205" w:lineRule="exact"/>
              <w:rPr>
                <w:sz w:val="18"/>
              </w:rPr>
            </w:pPr>
            <w:r>
              <w:rPr>
                <w:spacing w:val="-2"/>
                <w:sz w:val="18"/>
              </w:rPr>
              <w:t>Изобразительная</w:t>
            </w:r>
          </w:p>
          <w:p w:rsidR="000664B2" w:rsidRDefault="00CF43C2">
            <w:pPr>
              <w:pStyle w:val="TableParagraph"/>
              <w:spacing w:before="11" w:line="230" w:lineRule="atLeast"/>
              <w:rPr>
                <w:sz w:val="18"/>
              </w:rPr>
            </w:pPr>
            <w:r>
              <w:rPr>
                <w:spacing w:val="-2"/>
                <w:sz w:val="18"/>
              </w:rPr>
              <w:t>деятельность (Аппликация)</w:t>
            </w:r>
          </w:p>
        </w:tc>
        <w:tc>
          <w:tcPr>
            <w:tcW w:w="667" w:type="dxa"/>
            <w:shd w:val="clear" w:color="auto" w:fill="F1F1F1"/>
          </w:tcPr>
          <w:p w:rsidR="000664B2" w:rsidRDefault="00CF43C2">
            <w:pPr>
              <w:pStyle w:val="TableParagraph"/>
              <w:spacing w:line="273" w:lineRule="exact"/>
              <w:ind w:left="105"/>
              <w:rPr>
                <w:b/>
                <w:sz w:val="24"/>
              </w:rPr>
            </w:pPr>
            <w:r>
              <w:rPr>
                <w:b/>
                <w:spacing w:val="-10"/>
                <w:sz w:val="24"/>
              </w:rPr>
              <w:t>-</w:t>
            </w:r>
          </w:p>
        </w:tc>
        <w:tc>
          <w:tcPr>
            <w:tcW w:w="686" w:type="dxa"/>
            <w:shd w:val="clear" w:color="auto" w:fill="F1F1F1"/>
          </w:tcPr>
          <w:p w:rsidR="000664B2" w:rsidRDefault="00CF43C2">
            <w:pPr>
              <w:pStyle w:val="TableParagraph"/>
              <w:spacing w:line="273" w:lineRule="exact"/>
              <w:ind w:left="111"/>
              <w:rPr>
                <w:b/>
                <w:sz w:val="24"/>
              </w:rPr>
            </w:pPr>
            <w:r>
              <w:rPr>
                <w:b/>
                <w:spacing w:val="-10"/>
                <w:sz w:val="24"/>
              </w:rPr>
              <w:t>-</w:t>
            </w:r>
          </w:p>
        </w:tc>
        <w:tc>
          <w:tcPr>
            <w:tcW w:w="696" w:type="dxa"/>
            <w:shd w:val="clear" w:color="auto" w:fill="F1F1F1"/>
          </w:tcPr>
          <w:p w:rsidR="000664B2" w:rsidRDefault="00CF43C2">
            <w:pPr>
              <w:pStyle w:val="TableParagraph"/>
              <w:spacing w:line="273" w:lineRule="exact"/>
              <w:ind w:left="112"/>
              <w:rPr>
                <w:b/>
                <w:sz w:val="24"/>
              </w:rPr>
            </w:pPr>
            <w:r>
              <w:rPr>
                <w:b/>
                <w:spacing w:val="-10"/>
                <w:sz w:val="24"/>
              </w:rPr>
              <w:t>-</w:t>
            </w:r>
          </w:p>
        </w:tc>
        <w:tc>
          <w:tcPr>
            <w:tcW w:w="691" w:type="dxa"/>
            <w:shd w:val="clear" w:color="auto" w:fill="F1F1F1"/>
          </w:tcPr>
          <w:p w:rsidR="000664B2" w:rsidRDefault="00CF43C2">
            <w:pPr>
              <w:pStyle w:val="TableParagraph"/>
              <w:spacing w:line="273" w:lineRule="exact"/>
              <w:ind w:left="112"/>
              <w:rPr>
                <w:b/>
                <w:sz w:val="24"/>
              </w:rPr>
            </w:pPr>
            <w:r>
              <w:rPr>
                <w:b/>
                <w:spacing w:val="-10"/>
                <w:sz w:val="24"/>
              </w:rPr>
              <w:t>-</w:t>
            </w:r>
          </w:p>
        </w:tc>
        <w:tc>
          <w:tcPr>
            <w:tcW w:w="700" w:type="dxa"/>
          </w:tcPr>
          <w:p w:rsidR="000664B2" w:rsidRDefault="00CF43C2">
            <w:pPr>
              <w:pStyle w:val="TableParagraph"/>
              <w:spacing w:line="249" w:lineRule="exact"/>
              <w:ind w:left="107"/>
            </w:pPr>
            <w:r>
              <w:rPr>
                <w:spacing w:val="-5"/>
              </w:rPr>
              <w:t>0,5</w:t>
            </w:r>
          </w:p>
        </w:tc>
        <w:tc>
          <w:tcPr>
            <w:tcW w:w="691" w:type="dxa"/>
          </w:tcPr>
          <w:p w:rsidR="000664B2" w:rsidRDefault="00CF43C2">
            <w:pPr>
              <w:pStyle w:val="TableParagraph"/>
              <w:spacing w:before="1"/>
              <w:ind w:left="108"/>
              <w:rPr>
                <w:b/>
              </w:rPr>
            </w:pPr>
            <w:r>
              <w:rPr>
                <w:b/>
                <w:spacing w:val="-5"/>
              </w:rPr>
              <w:t>7,5</w:t>
            </w:r>
          </w:p>
        </w:tc>
        <w:tc>
          <w:tcPr>
            <w:tcW w:w="688" w:type="dxa"/>
          </w:tcPr>
          <w:p w:rsidR="000664B2" w:rsidRDefault="00CF43C2">
            <w:pPr>
              <w:pStyle w:val="TableParagraph"/>
              <w:spacing w:line="249" w:lineRule="exact"/>
              <w:ind w:left="109"/>
            </w:pPr>
            <w:r>
              <w:rPr>
                <w:spacing w:val="-5"/>
              </w:rPr>
              <w:t>0,5</w:t>
            </w:r>
          </w:p>
        </w:tc>
        <w:tc>
          <w:tcPr>
            <w:tcW w:w="696" w:type="dxa"/>
          </w:tcPr>
          <w:p w:rsidR="000664B2" w:rsidRDefault="00CF43C2">
            <w:pPr>
              <w:pStyle w:val="TableParagraph"/>
              <w:spacing w:before="1"/>
              <w:ind w:left="107"/>
              <w:rPr>
                <w:b/>
              </w:rPr>
            </w:pPr>
            <w:r>
              <w:rPr>
                <w:b/>
                <w:spacing w:val="-5"/>
              </w:rPr>
              <w:t>10</w:t>
            </w:r>
          </w:p>
        </w:tc>
        <w:tc>
          <w:tcPr>
            <w:tcW w:w="698" w:type="dxa"/>
          </w:tcPr>
          <w:p w:rsidR="000664B2" w:rsidRDefault="00CF43C2">
            <w:pPr>
              <w:pStyle w:val="TableParagraph"/>
              <w:spacing w:line="249" w:lineRule="exact"/>
              <w:ind w:left="103"/>
            </w:pPr>
            <w:r>
              <w:rPr>
                <w:spacing w:val="-5"/>
              </w:rPr>
              <w:t>0,5</w:t>
            </w:r>
          </w:p>
        </w:tc>
        <w:tc>
          <w:tcPr>
            <w:tcW w:w="792" w:type="dxa"/>
          </w:tcPr>
          <w:p w:rsidR="000664B2" w:rsidRDefault="00CF43C2">
            <w:pPr>
              <w:pStyle w:val="TableParagraph"/>
              <w:spacing w:before="1"/>
              <w:ind w:left="101"/>
              <w:rPr>
                <w:b/>
              </w:rPr>
            </w:pPr>
            <w:r>
              <w:rPr>
                <w:b/>
                <w:spacing w:val="-4"/>
              </w:rPr>
              <w:t>12,5</w:t>
            </w:r>
          </w:p>
        </w:tc>
        <w:tc>
          <w:tcPr>
            <w:tcW w:w="648" w:type="dxa"/>
          </w:tcPr>
          <w:p w:rsidR="000664B2" w:rsidRDefault="00CF43C2">
            <w:pPr>
              <w:pStyle w:val="TableParagraph"/>
              <w:spacing w:line="249" w:lineRule="exact"/>
              <w:ind w:left="116"/>
            </w:pPr>
            <w:r>
              <w:rPr>
                <w:spacing w:val="-5"/>
              </w:rPr>
              <w:t>0,5</w:t>
            </w:r>
          </w:p>
        </w:tc>
        <w:tc>
          <w:tcPr>
            <w:tcW w:w="581" w:type="dxa"/>
          </w:tcPr>
          <w:p w:rsidR="000664B2" w:rsidRDefault="00CF43C2">
            <w:pPr>
              <w:pStyle w:val="TableParagraph"/>
              <w:spacing w:before="1"/>
              <w:ind w:left="0" w:right="192"/>
              <w:jc w:val="right"/>
              <w:rPr>
                <w:b/>
              </w:rPr>
            </w:pPr>
            <w:r>
              <w:rPr>
                <w:b/>
                <w:spacing w:val="-5"/>
              </w:rPr>
              <w:t>15</w:t>
            </w:r>
          </w:p>
        </w:tc>
      </w:tr>
      <w:tr w:rsidR="000664B2">
        <w:trPr>
          <w:trHeight w:val="791"/>
        </w:trPr>
        <w:tc>
          <w:tcPr>
            <w:tcW w:w="1901" w:type="dxa"/>
          </w:tcPr>
          <w:p w:rsidR="000664B2" w:rsidRDefault="00CF43C2">
            <w:pPr>
              <w:pStyle w:val="TableParagraph"/>
              <w:spacing w:line="276" w:lineRule="auto"/>
              <w:rPr>
                <w:b/>
                <w:sz w:val="20"/>
              </w:rPr>
            </w:pPr>
            <w:r>
              <w:rPr>
                <w:b/>
                <w:spacing w:val="-2"/>
                <w:sz w:val="20"/>
              </w:rPr>
              <w:t>Художественно- эстетическое</w:t>
            </w:r>
          </w:p>
          <w:p w:rsidR="000664B2" w:rsidRDefault="00CF43C2">
            <w:pPr>
              <w:pStyle w:val="TableParagraph"/>
              <w:spacing w:line="229" w:lineRule="exact"/>
              <w:rPr>
                <w:b/>
                <w:sz w:val="20"/>
              </w:rPr>
            </w:pPr>
            <w:r>
              <w:rPr>
                <w:b/>
                <w:spacing w:val="-2"/>
                <w:sz w:val="20"/>
              </w:rPr>
              <w:t>развитие/</w:t>
            </w:r>
          </w:p>
        </w:tc>
        <w:tc>
          <w:tcPr>
            <w:tcW w:w="667" w:type="dxa"/>
            <w:shd w:val="clear" w:color="auto" w:fill="F1F1F1"/>
          </w:tcPr>
          <w:p w:rsidR="000664B2" w:rsidRDefault="00CF43C2">
            <w:pPr>
              <w:pStyle w:val="TableParagraph"/>
              <w:spacing w:line="272" w:lineRule="exact"/>
              <w:ind w:left="105"/>
              <w:rPr>
                <w:b/>
                <w:sz w:val="24"/>
              </w:rPr>
            </w:pPr>
            <w:r>
              <w:rPr>
                <w:b/>
                <w:spacing w:val="-10"/>
                <w:sz w:val="24"/>
              </w:rPr>
              <w:t>-</w:t>
            </w:r>
          </w:p>
        </w:tc>
        <w:tc>
          <w:tcPr>
            <w:tcW w:w="686" w:type="dxa"/>
            <w:shd w:val="clear" w:color="auto" w:fill="F1F1F1"/>
          </w:tcPr>
          <w:p w:rsidR="000664B2" w:rsidRDefault="00CF43C2">
            <w:pPr>
              <w:pStyle w:val="TableParagraph"/>
              <w:spacing w:line="272" w:lineRule="exact"/>
              <w:ind w:left="111"/>
              <w:rPr>
                <w:b/>
                <w:sz w:val="24"/>
              </w:rPr>
            </w:pPr>
            <w:r>
              <w:rPr>
                <w:b/>
                <w:spacing w:val="-10"/>
                <w:sz w:val="24"/>
              </w:rPr>
              <w:t>-</w:t>
            </w:r>
          </w:p>
        </w:tc>
        <w:tc>
          <w:tcPr>
            <w:tcW w:w="696" w:type="dxa"/>
            <w:shd w:val="clear" w:color="auto" w:fill="F1F1F1"/>
          </w:tcPr>
          <w:p w:rsidR="000664B2" w:rsidRDefault="00CF43C2">
            <w:pPr>
              <w:pStyle w:val="TableParagraph"/>
              <w:spacing w:line="272" w:lineRule="exact"/>
              <w:ind w:left="112"/>
              <w:rPr>
                <w:b/>
                <w:sz w:val="24"/>
              </w:rPr>
            </w:pPr>
            <w:r>
              <w:rPr>
                <w:b/>
                <w:spacing w:val="-10"/>
                <w:sz w:val="24"/>
              </w:rPr>
              <w:t>-</w:t>
            </w:r>
          </w:p>
        </w:tc>
        <w:tc>
          <w:tcPr>
            <w:tcW w:w="691" w:type="dxa"/>
            <w:shd w:val="clear" w:color="auto" w:fill="F1F1F1"/>
          </w:tcPr>
          <w:p w:rsidR="000664B2" w:rsidRDefault="00CF43C2">
            <w:pPr>
              <w:pStyle w:val="TableParagraph"/>
              <w:spacing w:line="272" w:lineRule="exact"/>
              <w:ind w:left="112"/>
              <w:rPr>
                <w:b/>
                <w:sz w:val="24"/>
              </w:rPr>
            </w:pPr>
            <w:r>
              <w:rPr>
                <w:b/>
                <w:spacing w:val="-10"/>
                <w:sz w:val="24"/>
              </w:rPr>
              <w:t>-</w:t>
            </w:r>
          </w:p>
        </w:tc>
        <w:tc>
          <w:tcPr>
            <w:tcW w:w="5494" w:type="dxa"/>
            <w:gridSpan w:val="8"/>
          </w:tcPr>
          <w:p w:rsidR="000664B2" w:rsidRDefault="00CF43C2">
            <w:pPr>
              <w:pStyle w:val="TableParagraph"/>
              <w:spacing w:line="225" w:lineRule="exact"/>
              <w:ind w:left="107"/>
              <w:rPr>
                <w:sz w:val="20"/>
              </w:rPr>
            </w:pPr>
            <w:r>
              <w:rPr>
                <w:sz w:val="20"/>
              </w:rPr>
              <w:t>Через</w:t>
            </w:r>
            <w:r>
              <w:rPr>
                <w:spacing w:val="-4"/>
                <w:sz w:val="20"/>
              </w:rPr>
              <w:t xml:space="preserve"> </w:t>
            </w:r>
            <w:r>
              <w:rPr>
                <w:sz w:val="20"/>
              </w:rPr>
              <w:t>интеграцию</w:t>
            </w:r>
            <w:r>
              <w:rPr>
                <w:spacing w:val="-7"/>
                <w:sz w:val="20"/>
              </w:rPr>
              <w:t xml:space="preserve"> </w:t>
            </w:r>
            <w:r>
              <w:rPr>
                <w:sz w:val="20"/>
              </w:rPr>
              <w:t>с</w:t>
            </w:r>
            <w:r>
              <w:rPr>
                <w:spacing w:val="-8"/>
                <w:sz w:val="20"/>
              </w:rPr>
              <w:t xml:space="preserve"> </w:t>
            </w:r>
            <w:r>
              <w:rPr>
                <w:sz w:val="20"/>
              </w:rPr>
              <w:t>другими</w:t>
            </w:r>
            <w:r>
              <w:rPr>
                <w:spacing w:val="-7"/>
                <w:sz w:val="20"/>
              </w:rPr>
              <w:t xml:space="preserve"> </w:t>
            </w:r>
            <w:r>
              <w:rPr>
                <w:sz w:val="20"/>
              </w:rPr>
              <w:t>видами</w:t>
            </w:r>
            <w:r>
              <w:rPr>
                <w:spacing w:val="-7"/>
                <w:sz w:val="20"/>
              </w:rPr>
              <w:t xml:space="preserve"> </w:t>
            </w:r>
            <w:r>
              <w:rPr>
                <w:spacing w:val="-2"/>
                <w:sz w:val="20"/>
              </w:rPr>
              <w:t>деятельности</w:t>
            </w:r>
          </w:p>
        </w:tc>
      </w:tr>
    </w:tbl>
    <w:p w:rsidR="000664B2" w:rsidRDefault="000664B2">
      <w:pPr>
        <w:pStyle w:val="TableParagraph"/>
        <w:spacing w:line="225" w:lineRule="exact"/>
        <w:rPr>
          <w:sz w:val="20"/>
        </w:rPr>
        <w:sectPr w:rsidR="000664B2">
          <w:type w:val="continuous"/>
          <w:pgSz w:w="11910" w:h="16840"/>
          <w:pgMar w:top="240" w:right="0" w:bottom="1180" w:left="425" w:header="0" w:footer="968" w:gutter="0"/>
          <w:cols w:space="720"/>
        </w:sectPr>
      </w:pPr>
    </w:p>
    <w:tbl>
      <w:tblPr>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901"/>
        <w:gridCol w:w="667"/>
        <w:gridCol w:w="686"/>
        <w:gridCol w:w="696"/>
        <w:gridCol w:w="693"/>
        <w:gridCol w:w="664"/>
        <w:gridCol w:w="728"/>
        <w:gridCol w:w="696"/>
        <w:gridCol w:w="717"/>
        <w:gridCol w:w="678"/>
        <w:gridCol w:w="91"/>
        <w:gridCol w:w="691"/>
        <w:gridCol w:w="670"/>
        <w:gridCol w:w="559"/>
      </w:tblGrid>
      <w:tr w:rsidR="000664B2">
        <w:trPr>
          <w:trHeight w:val="715"/>
        </w:trPr>
        <w:tc>
          <w:tcPr>
            <w:tcW w:w="1901" w:type="dxa"/>
            <w:vMerge w:val="restart"/>
          </w:tcPr>
          <w:p w:rsidR="000664B2" w:rsidRDefault="000664B2">
            <w:pPr>
              <w:pStyle w:val="TableParagraph"/>
              <w:spacing w:before="34"/>
              <w:ind w:left="0"/>
              <w:rPr>
                <w:b/>
                <w:sz w:val="20"/>
              </w:rPr>
            </w:pPr>
          </w:p>
          <w:p w:rsidR="000664B2" w:rsidRDefault="00CF43C2">
            <w:pPr>
              <w:pStyle w:val="TableParagraph"/>
              <w:rPr>
                <w:b/>
                <w:sz w:val="20"/>
              </w:rPr>
            </w:pPr>
            <w:r>
              <w:rPr>
                <w:b/>
                <w:spacing w:val="-2"/>
                <w:sz w:val="20"/>
              </w:rPr>
              <w:t>Группы</w:t>
            </w:r>
          </w:p>
          <w:p w:rsidR="000664B2" w:rsidRDefault="000664B2">
            <w:pPr>
              <w:pStyle w:val="TableParagraph"/>
              <w:spacing w:before="73"/>
              <w:ind w:left="0"/>
              <w:rPr>
                <w:b/>
                <w:sz w:val="20"/>
              </w:rPr>
            </w:pPr>
          </w:p>
          <w:p w:rsidR="000664B2" w:rsidRDefault="00CF43C2">
            <w:pPr>
              <w:pStyle w:val="TableParagraph"/>
              <w:spacing w:line="276" w:lineRule="auto"/>
              <w:ind w:right="114"/>
              <w:rPr>
                <w:b/>
                <w:sz w:val="20"/>
              </w:rPr>
            </w:pPr>
            <w:r>
              <w:rPr>
                <w:b/>
                <w:spacing w:val="-4"/>
                <w:sz w:val="20"/>
              </w:rPr>
              <w:t xml:space="preserve">Виды </w:t>
            </w:r>
            <w:r>
              <w:rPr>
                <w:b/>
                <w:spacing w:val="-2"/>
                <w:sz w:val="20"/>
              </w:rPr>
              <w:t>деятельности</w:t>
            </w:r>
          </w:p>
        </w:tc>
        <w:tc>
          <w:tcPr>
            <w:tcW w:w="1353" w:type="dxa"/>
            <w:gridSpan w:val="2"/>
          </w:tcPr>
          <w:p w:rsidR="000664B2" w:rsidRDefault="00CF43C2">
            <w:pPr>
              <w:pStyle w:val="TableParagraph"/>
              <w:ind w:left="105"/>
              <w:rPr>
                <w:b/>
                <w:sz w:val="20"/>
              </w:rPr>
            </w:pPr>
            <w:r>
              <w:rPr>
                <w:b/>
                <w:sz w:val="20"/>
              </w:rPr>
              <w:t>1,5-2</w:t>
            </w:r>
            <w:r>
              <w:rPr>
                <w:b/>
                <w:spacing w:val="-1"/>
                <w:sz w:val="20"/>
              </w:rPr>
              <w:t xml:space="preserve"> </w:t>
            </w:r>
            <w:r>
              <w:rPr>
                <w:b/>
                <w:spacing w:val="-4"/>
                <w:sz w:val="20"/>
              </w:rPr>
              <w:t>года</w:t>
            </w:r>
          </w:p>
        </w:tc>
        <w:tc>
          <w:tcPr>
            <w:tcW w:w="1389" w:type="dxa"/>
            <w:gridSpan w:val="2"/>
          </w:tcPr>
          <w:p w:rsidR="000664B2" w:rsidRDefault="00CF43C2">
            <w:pPr>
              <w:pStyle w:val="TableParagraph"/>
              <w:ind w:left="112"/>
              <w:rPr>
                <w:b/>
                <w:sz w:val="20"/>
              </w:rPr>
            </w:pPr>
            <w:r>
              <w:rPr>
                <w:b/>
                <w:sz w:val="20"/>
              </w:rPr>
              <w:t>2-3</w:t>
            </w:r>
            <w:r>
              <w:rPr>
                <w:b/>
                <w:spacing w:val="2"/>
                <w:sz w:val="20"/>
              </w:rPr>
              <w:t xml:space="preserve"> </w:t>
            </w:r>
            <w:r>
              <w:rPr>
                <w:b/>
                <w:spacing w:val="-4"/>
                <w:sz w:val="20"/>
              </w:rPr>
              <w:t>года</w:t>
            </w:r>
          </w:p>
        </w:tc>
        <w:tc>
          <w:tcPr>
            <w:tcW w:w="1392" w:type="dxa"/>
            <w:gridSpan w:val="2"/>
          </w:tcPr>
          <w:p w:rsidR="000664B2" w:rsidRDefault="00CF43C2">
            <w:pPr>
              <w:pStyle w:val="TableParagraph"/>
              <w:spacing w:line="276" w:lineRule="auto"/>
              <w:ind w:left="105" w:right="392"/>
              <w:rPr>
                <w:b/>
                <w:sz w:val="20"/>
              </w:rPr>
            </w:pPr>
            <w:r>
              <w:rPr>
                <w:b/>
                <w:spacing w:val="-2"/>
                <w:sz w:val="20"/>
              </w:rPr>
              <w:t xml:space="preserve">Младшая </w:t>
            </w:r>
            <w:r>
              <w:rPr>
                <w:b/>
                <w:sz w:val="20"/>
              </w:rPr>
              <w:t>3-4 года</w:t>
            </w:r>
          </w:p>
        </w:tc>
        <w:tc>
          <w:tcPr>
            <w:tcW w:w="1413" w:type="dxa"/>
            <w:gridSpan w:val="2"/>
          </w:tcPr>
          <w:p w:rsidR="000664B2" w:rsidRDefault="00CF43C2">
            <w:pPr>
              <w:pStyle w:val="TableParagraph"/>
              <w:spacing w:line="276" w:lineRule="auto"/>
              <w:ind w:left="106" w:right="514"/>
              <w:rPr>
                <w:b/>
                <w:sz w:val="20"/>
              </w:rPr>
            </w:pPr>
            <w:r>
              <w:rPr>
                <w:b/>
                <w:spacing w:val="-2"/>
                <w:sz w:val="20"/>
              </w:rPr>
              <w:t xml:space="preserve">Средняя </w:t>
            </w:r>
            <w:r>
              <w:rPr>
                <w:b/>
                <w:sz w:val="20"/>
              </w:rPr>
              <w:t>4-5 лет</w:t>
            </w:r>
          </w:p>
        </w:tc>
        <w:tc>
          <w:tcPr>
            <w:tcW w:w="1460" w:type="dxa"/>
            <w:gridSpan w:val="3"/>
          </w:tcPr>
          <w:p w:rsidR="000664B2" w:rsidRDefault="00CF43C2">
            <w:pPr>
              <w:pStyle w:val="TableParagraph"/>
              <w:spacing w:line="276" w:lineRule="auto"/>
              <w:ind w:left="95" w:right="523"/>
              <w:rPr>
                <w:b/>
                <w:sz w:val="20"/>
              </w:rPr>
            </w:pPr>
            <w:r>
              <w:rPr>
                <w:b/>
                <w:spacing w:val="-2"/>
                <w:sz w:val="20"/>
              </w:rPr>
              <w:t xml:space="preserve">Старшая </w:t>
            </w:r>
            <w:r>
              <w:rPr>
                <w:b/>
                <w:sz w:val="20"/>
              </w:rPr>
              <w:t>5-6 лет</w:t>
            </w:r>
          </w:p>
        </w:tc>
        <w:tc>
          <w:tcPr>
            <w:tcW w:w="1229" w:type="dxa"/>
            <w:gridSpan w:val="2"/>
          </w:tcPr>
          <w:p w:rsidR="000664B2" w:rsidRDefault="00CF43C2">
            <w:pPr>
              <w:pStyle w:val="TableParagraph"/>
              <w:spacing w:before="4" w:line="278" w:lineRule="auto"/>
              <w:ind w:left="114"/>
              <w:rPr>
                <w:b/>
                <w:sz w:val="18"/>
              </w:rPr>
            </w:pPr>
            <w:r>
              <w:rPr>
                <w:b/>
                <w:spacing w:val="-2"/>
                <w:sz w:val="18"/>
              </w:rPr>
              <w:t>Подготовит ельная</w:t>
            </w:r>
          </w:p>
          <w:p w:rsidR="000664B2" w:rsidRDefault="00CF43C2">
            <w:pPr>
              <w:pStyle w:val="TableParagraph"/>
              <w:ind w:left="114"/>
              <w:rPr>
                <w:b/>
                <w:sz w:val="18"/>
              </w:rPr>
            </w:pPr>
            <w:r>
              <w:rPr>
                <w:b/>
                <w:sz w:val="18"/>
              </w:rPr>
              <w:t>6-7</w:t>
            </w:r>
            <w:r>
              <w:rPr>
                <w:b/>
                <w:spacing w:val="1"/>
                <w:sz w:val="18"/>
              </w:rPr>
              <w:t xml:space="preserve"> </w:t>
            </w:r>
            <w:r>
              <w:rPr>
                <w:b/>
                <w:spacing w:val="-5"/>
                <w:sz w:val="18"/>
              </w:rPr>
              <w:t>лет</w:t>
            </w:r>
          </w:p>
        </w:tc>
      </w:tr>
      <w:tr w:rsidR="000664B2">
        <w:trPr>
          <w:trHeight w:val="738"/>
        </w:trPr>
        <w:tc>
          <w:tcPr>
            <w:tcW w:w="1901" w:type="dxa"/>
            <w:vMerge/>
            <w:tcBorders>
              <w:top w:val="nil"/>
            </w:tcBorders>
          </w:tcPr>
          <w:p w:rsidR="000664B2" w:rsidRDefault="000664B2">
            <w:pPr>
              <w:rPr>
                <w:sz w:val="2"/>
                <w:szCs w:val="2"/>
              </w:rPr>
            </w:pPr>
          </w:p>
        </w:tc>
        <w:tc>
          <w:tcPr>
            <w:tcW w:w="667" w:type="dxa"/>
          </w:tcPr>
          <w:p w:rsidR="000664B2" w:rsidRDefault="00CF43C2">
            <w:pPr>
              <w:pStyle w:val="TableParagraph"/>
              <w:spacing w:line="276" w:lineRule="auto"/>
              <w:ind w:left="105" w:right="99"/>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неделю</w:t>
            </w:r>
          </w:p>
        </w:tc>
        <w:tc>
          <w:tcPr>
            <w:tcW w:w="686" w:type="dxa"/>
          </w:tcPr>
          <w:p w:rsidR="000664B2" w:rsidRDefault="00CF43C2">
            <w:pPr>
              <w:pStyle w:val="TableParagraph"/>
              <w:spacing w:line="276" w:lineRule="auto"/>
              <w:ind w:left="111" w:right="123"/>
              <w:rPr>
                <w:sz w:val="14"/>
              </w:rPr>
            </w:pPr>
            <w:r>
              <w:rPr>
                <w:spacing w:val="-2"/>
                <w:sz w:val="14"/>
              </w:rPr>
              <w:t>Длител</w:t>
            </w:r>
            <w:r>
              <w:rPr>
                <w:spacing w:val="40"/>
                <w:sz w:val="14"/>
              </w:rPr>
              <w:t xml:space="preserve"> </w:t>
            </w:r>
            <w:r>
              <w:rPr>
                <w:spacing w:val="-2"/>
                <w:sz w:val="14"/>
              </w:rPr>
              <w:t>ьность</w:t>
            </w:r>
            <w:r>
              <w:rPr>
                <w:spacing w:val="40"/>
                <w:sz w:val="14"/>
              </w:rPr>
              <w:t xml:space="preserve"> </w:t>
            </w:r>
            <w:r>
              <w:rPr>
                <w:spacing w:val="-2"/>
                <w:sz w:val="14"/>
              </w:rPr>
              <w:t>(мин)</w:t>
            </w:r>
          </w:p>
        </w:tc>
        <w:tc>
          <w:tcPr>
            <w:tcW w:w="696" w:type="dxa"/>
          </w:tcPr>
          <w:p w:rsidR="000664B2" w:rsidRDefault="00CF43C2">
            <w:pPr>
              <w:pStyle w:val="TableParagraph"/>
              <w:spacing w:line="276" w:lineRule="auto"/>
              <w:ind w:left="112" w:right="121"/>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неделю</w:t>
            </w:r>
          </w:p>
        </w:tc>
        <w:tc>
          <w:tcPr>
            <w:tcW w:w="693" w:type="dxa"/>
          </w:tcPr>
          <w:p w:rsidR="000664B2" w:rsidRDefault="00CF43C2">
            <w:pPr>
              <w:pStyle w:val="TableParagraph"/>
              <w:spacing w:line="276" w:lineRule="auto"/>
              <w:ind w:left="112" w:right="129"/>
              <w:rPr>
                <w:sz w:val="14"/>
              </w:rPr>
            </w:pPr>
            <w:r>
              <w:rPr>
                <w:spacing w:val="-2"/>
                <w:sz w:val="14"/>
              </w:rPr>
              <w:t>Длител</w:t>
            </w:r>
            <w:r>
              <w:rPr>
                <w:spacing w:val="40"/>
                <w:sz w:val="14"/>
              </w:rPr>
              <w:t xml:space="preserve"> </w:t>
            </w:r>
            <w:r>
              <w:rPr>
                <w:spacing w:val="-2"/>
                <w:sz w:val="14"/>
              </w:rPr>
              <w:t>ьность</w:t>
            </w:r>
            <w:r>
              <w:rPr>
                <w:spacing w:val="40"/>
                <w:sz w:val="14"/>
              </w:rPr>
              <w:t xml:space="preserve"> </w:t>
            </w:r>
            <w:r>
              <w:rPr>
                <w:spacing w:val="-2"/>
                <w:sz w:val="14"/>
              </w:rPr>
              <w:t>(мин)</w:t>
            </w:r>
          </w:p>
        </w:tc>
        <w:tc>
          <w:tcPr>
            <w:tcW w:w="664" w:type="dxa"/>
          </w:tcPr>
          <w:p w:rsidR="000664B2" w:rsidRDefault="00CF43C2">
            <w:pPr>
              <w:pStyle w:val="TableParagraph"/>
              <w:spacing w:line="276" w:lineRule="auto"/>
              <w:ind w:left="105" w:right="96"/>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неделю</w:t>
            </w:r>
          </w:p>
        </w:tc>
        <w:tc>
          <w:tcPr>
            <w:tcW w:w="728" w:type="dxa"/>
          </w:tcPr>
          <w:p w:rsidR="000664B2" w:rsidRDefault="00CF43C2">
            <w:pPr>
              <w:pStyle w:val="TableParagraph"/>
              <w:spacing w:line="276" w:lineRule="auto"/>
              <w:ind w:left="137" w:right="139"/>
              <w:rPr>
                <w:sz w:val="14"/>
              </w:rPr>
            </w:pPr>
            <w:r>
              <w:rPr>
                <w:spacing w:val="-2"/>
                <w:sz w:val="14"/>
              </w:rPr>
              <w:t>Длител</w:t>
            </w:r>
            <w:r>
              <w:rPr>
                <w:spacing w:val="40"/>
                <w:sz w:val="14"/>
              </w:rPr>
              <w:t xml:space="preserve"> </w:t>
            </w:r>
            <w:r>
              <w:rPr>
                <w:spacing w:val="-2"/>
                <w:sz w:val="14"/>
              </w:rPr>
              <w:t>ьность</w:t>
            </w:r>
            <w:r>
              <w:rPr>
                <w:spacing w:val="40"/>
                <w:sz w:val="14"/>
              </w:rPr>
              <w:t xml:space="preserve"> </w:t>
            </w:r>
            <w:r>
              <w:rPr>
                <w:spacing w:val="-2"/>
                <w:sz w:val="14"/>
              </w:rPr>
              <w:t>(мин)</w:t>
            </w:r>
          </w:p>
        </w:tc>
        <w:tc>
          <w:tcPr>
            <w:tcW w:w="696" w:type="dxa"/>
          </w:tcPr>
          <w:p w:rsidR="000664B2" w:rsidRDefault="00CF43C2">
            <w:pPr>
              <w:pStyle w:val="TableParagraph"/>
              <w:spacing w:line="276" w:lineRule="auto"/>
              <w:ind w:left="106" w:right="127"/>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неделю</w:t>
            </w:r>
          </w:p>
        </w:tc>
        <w:tc>
          <w:tcPr>
            <w:tcW w:w="717" w:type="dxa"/>
          </w:tcPr>
          <w:p w:rsidR="000664B2" w:rsidRDefault="00CF43C2">
            <w:pPr>
              <w:pStyle w:val="TableParagraph"/>
              <w:spacing w:line="276" w:lineRule="auto"/>
              <w:ind w:left="96" w:right="169"/>
              <w:rPr>
                <w:sz w:val="14"/>
              </w:rPr>
            </w:pPr>
            <w:r>
              <w:rPr>
                <w:spacing w:val="-2"/>
                <w:sz w:val="14"/>
              </w:rPr>
              <w:t>Длител</w:t>
            </w:r>
            <w:r>
              <w:rPr>
                <w:spacing w:val="40"/>
                <w:sz w:val="14"/>
              </w:rPr>
              <w:t xml:space="preserve"> </w:t>
            </w:r>
            <w:r>
              <w:rPr>
                <w:spacing w:val="-2"/>
                <w:sz w:val="14"/>
              </w:rPr>
              <w:t>ьность</w:t>
            </w:r>
            <w:r>
              <w:rPr>
                <w:spacing w:val="40"/>
                <w:sz w:val="14"/>
              </w:rPr>
              <w:t xml:space="preserve"> </w:t>
            </w:r>
            <w:r>
              <w:rPr>
                <w:spacing w:val="-2"/>
                <w:sz w:val="14"/>
              </w:rPr>
              <w:t>(мин)</w:t>
            </w:r>
          </w:p>
        </w:tc>
        <w:tc>
          <w:tcPr>
            <w:tcW w:w="678" w:type="dxa"/>
          </w:tcPr>
          <w:p w:rsidR="000664B2" w:rsidRDefault="00CF43C2">
            <w:pPr>
              <w:pStyle w:val="TableParagraph"/>
              <w:spacing w:line="276" w:lineRule="auto"/>
              <w:ind w:left="95" w:right="120"/>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неделю</w:t>
            </w:r>
          </w:p>
        </w:tc>
        <w:tc>
          <w:tcPr>
            <w:tcW w:w="782" w:type="dxa"/>
            <w:gridSpan w:val="2"/>
          </w:tcPr>
          <w:p w:rsidR="000664B2" w:rsidRDefault="00CF43C2">
            <w:pPr>
              <w:pStyle w:val="TableParagraph"/>
              <w:spacing w:line="276" w:lineRule="auto"/>
              <w:ind w:left="113" w:right="155"/>
              <w:rPr>
                <w:sz w:val="14"/>
              </w:rPr>
            </w:pPr>
            <w:r>
              <w:rPr>
                <w:spacing w:val="-2"/>
                <w:sz w:val="14"/>
              </w:rPr>
              <w:t>Длитель</w:t>
            </w:r>
            <w:r>
              <w:rPr>
                <w:spacing w:val="40"/>
                <w:sz w:val="14"/>
              </w:rPr>
              <w:t xml:space="preserve"> </w:t>
            </w:r>
            <w:r>
              <w:rPr>
                <w:spacing w:val="-2"/>
                <w:sz w:val="14"/>
              </w:rPr>
              <w:t>ность</w:t>
            </w:r>
            <w:r>
              <w:rPr>
                <w:spacing w:val="40"/>
                <w:sz w:val="14"/>
              </w:rPr>
              <w:t xml:space="preserve"> </w:t>
            </w:r>
            <w:r>
              <w:rPr>
                <w:spacing w:val="-2"/>
                <w:sz w:val="14"/>
              </w:rPr>
              <w:t>(мин)</w:t>
            </w:r>
          </w:p>
        </w:tc>
        <w:tc>
          <w:tcPr>
            <w:tcW w:w="670" w:type="dxa"/>
          </w:tcPr>
          <w:p w:rsidR="000664B2" w:rsidRDefault="00CF43C2">
            <w:pPr>
              <w:pStyle w:val="TableParagraph"/>
              <w:spacing w:line="276" w:lineRule="auto"/>
              <w:ind w:left="114" w:right="128"/>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w:t>
            </w:r>
          </w:p>
          <w:p w:rsidR="000664B2" w:rsidRDefault="00CF43C2">
            <w:pPr>
              <w:pStyle w:val="TableParagraph"/>
              <w:ind w:left="114"/>
              <w:rPr>
                <w:sz w:val="14"/>
              </w:rPr>
            </w:pPr>
            <w:r>
              <w:rPr>
                <w:spacing w:val="-10"/>
                <w:sz w:val="14"/>
              </w:rPr>
              <w:t>ю</w:t>
            </w:r>
          </w:p>
        </w:tc>
        <w:tc>
          <w:tcPr>
            <w:tcW w:w="559" w:type="dxa"/>
          </w:tcPr>
          <w:p w:rsidR="000664B2" w:rsidRDefault="00CF43C2">
            <w:pPr>
              <w:pStyle w:val="TableParagraph"/>
              <w:spacing w:line="276" w:lineRule="auto"/>
              <w:ind w:left="83" w:right="99"/>
              <w:jc w:val="both"/>
              <w:rPr>
                <w:sz w:val="14"/>
              </w:rPr>
            </w:pPr>
            <w:r>
              <w:rPr>
                <w:spacing w:val="-2"/>
                <w:sz w:val="14"/>
              </w:rPr>
              <w:t>Длите</w:t>
            </w:r>
            <w:r>
              <w:rPr>
                <w:spacing w:val="40"/>
                <w:sz w:val="14"/>
              </w:rPr>
              <w:t xml:space="preserve"> </w:t>
            </w:r>
            <w:r>
              <w:rPr>
                <w:spacing w:val="-2"/>
                <w:sz w:val="14"/>
              </w:rPr>
              <w:t>льнос</w:t>
            </w:r>
            <w:r>
              <w:rPr>
                <w:spacing w:val="40"/>
                <w:sz w:val="14"/>
              </w:rPr>
              <w:t xml:space="preserve"> </w:t>
            </w:r>
            <w:r>
              <w:rPr>
                <w:spacing w:val="-6"/>
                <w:sz w:val="14"/>
              </w:rPr>
              <w:t>ть</w:t>
            </w:r>
          </w:p>
          <w:p w:rsidR="000664B2" w:rsidRDefault="00CF43C2">
            <w:pPr>
              <w:pStyle w:val="TableParagraph"/>
              <w:ind w:left="83"/>
              <w:rPr>
                <w:sz w:val="14"/>
              </w:rPr>
            </w:pPr>
            <w:r>
              <w:rPr>
                <w:spacing w:val="-2"/>
                <w:sz w:val="14"/>
              </w:rPr>
              <w:t>(мин)</w:t>
            </w:r>
          </w:p>
        </w:tc>
      </w:tr>
      <w:tr w:rsidR="000664B2">
        <w:trPr>
          <w:trHeight w:val="215"/>
        </w:trPr>
        <w:tc>
          <w:tcPr>
            <w:tcW w:w="1901" w:type="dxa"/>
          </w:tcPr>
          <w:p w:rsidR="000664B2" w:rsidRDefault="00CF43C2">
            <w:pPr>
              <w:pStyle w:val="TableParagraph"/>
              <w:spacing w:line="183" w:lineRule="exact"/>
              <w:rPr>
                <w:sz w:val="16"/>
              </w:rPr>
            </w:pPr>
            <w:r>
              <w:rPr>
                <w:spacing w:val="-10"/>
                <w:sz w:val="16"/>
              </w:rPr>
              <w:t>1</w:t>
            </w:r>
          </w:p>
        </w:tc>
        <w:tc>
          <w:tcPr>
            <w:tcW w:w="667" w:type="dxa"/>
          </w:tcPr>
          <w:p w:rsidR="000664B2" w:rsidRDefault="00CF43C2">
            <w:pPr>
              <w:pStyle w:val="TableParagraph"/>
              <w:spacing w:line="183" w:lineRule="exact"/>
              <w:ind w:left="105"/>
              <w:rPr>
                <w:sz w:val="16"/>
              </w:rPr>
            </w:pPr>
            <w:r>
              <w:rPr>
                <w:spacing w:val="-10"/>
                <w:sz w:val="16"/>
              </w:rPr>
              <w:t>2</w:t>
            </w:r>
          </w:p>
        </w:tc>
        <w:tc>
          <w:tcPr>
            <w:tcW w:w="686" w:type="dxa"/>
          </w:tcPr>
          <w:p w:rsidR="000664B2" w:rsidRDefault="00CF43C2">
            <w:pPr>
              <w:pStyle w:val="TableParagraph"/>
              <w:spacing w:line="183" w:lineRule="exact"/>
              <w:ind w:left="111"/>
              <w:rPr>
                <w:sz w:val="16"/>
              </w:rPr>
            </w:pPr>
            <w:r>
              <w:rPr>
                <w:spacing w:val="-10"/>
                <w:sz w:val="16"/>
              </w:rPr>
              <w:t>3</w:t>
            </w:r>
          </w:p>
        </w:tc>
        <w:tc>
          <w:tcPr>
            <w:tcW w:w="696" w:type="dxa"/>
          </w:tcPr>
          <w:p w:rsidR="000664B2" w:rsidRDefault="00CF43C2">
            <w:pPr>
              <w:pStyle w:val="TableParagraph"/>
              <w:spacing w:line="183" w:lineRule="exact"/>
              <w:ind w:left="112"/>
              <w:rPr>
                <w:sz w:val="16"/>
              </w:rPr>
            </w:pPr>
            <w:r>
              <w:rPr>
                <w:spacing w:val="-10"/>
                <w:sz w:val="16"/>
              </w:rPr>
              <w:t>4</w:t>
            </w:r>
          </w:p>
        </w:tc>
        <w:tc>
          <w:tcPr>
            <w:tcW w:w="693" w:type="dxa"/>
          </w:tcPr>
          <w:p w:rsidR="000664B2" w:rsidRDefault="00CF43C2">
            <w:pPr>
              <w:pStyle w:val="TableParagraph"/>
              <w:spacing w:line="183" w:lineRule="exact"/>
              <w:ind w:left="112"/>
              <w:rPr>
                <w:sz w:val="16"/>
              </w:rPr>
            </w:pPr>
            <w:r>
              <w:rPr>
                <w:spacing w:val="-10"/>
                <w:sz w:val="16"/>
              </w:rPr>
              <w:t>5</w:t>
            </w:r>
          </w:p>
        </w:tc>
        <w:tc>
          <w:tcPr>
            <w:tcW w:w="664" w:type="dxa"/>
          </w:tcPr>
          <w:p w:rsidR="000664B2" w:rsidRDefault="00CF43C2">
            <w:pPr>
              <w:pStyle w:val="TableParagraph"/>
              <w:spacing w:line="183" w:lineRule="exact"/>
              <w:ind w:left="105"/>
              <w:rPr>
                <w:sz w:val="16"/>
              </w:rPr>
            </w:pPr>
            <w:r>
              <w:rPr>
                <w:spacing w:val="-10"/>
                <w:sz w:val="16"/>
              </w:rPr>
              <w:t>6</w:t>
            </w:r>
          </w:p>
        </w:tc>
        <w:tc>
          <w:tcPr>
            <w:tcW w:w="728" w:type="dxa"/>
          </w:tcPr>
          <w:p w:rsidR="000664B2" w:rsidRDefault="00CF43C2">
            <w:pPr>
              <w:pStyle w:val="TableParagraph"/>
              <w:spacing w:line="183" w:lineRule="exact"/>
              <w:ind w:left="142"/>
              <w:rPr>
                <w:sz w:val="16"/>
              </w:rPr>
            </w:pPr>
            <w:r>
              <w:rPr>
                <w:spacing w:val="-10"/>
                <w:sz w:val="16"/>
              </w:rPr>
              <w:t>7</w:t>
            </w:r>
          </w:p>
        </w:tc>
        <w:tc>
          <w:tcPr>
            <w:tcW w:w="696" w:type="dxa"/>
          </w:tcPr>
          <w:p w:rsidR="000664B2" w:rsidRDefault="00CF43C2">
            <w:pPr>
              <w:pStyle w:val="TableParagraph"/>
              <w:spacing w:line="183" w:lineRule="exact"/>
              <w:ind w:left="106"/>
              <w:rPr>
                <w:sz w:val="16"/>
              </w:rPr>
            </w:pPr>
            <w:r>
              <w:rPr>
                <w:spacing w:val="-10"/>
                <w:sz w:val="16"/>
              </w:rPr>
              <w:t>8</w:t>
            </w:r>
          </w:p>
        </w:tc>
        <w:tc>
          <w:tcPr>
            <w:tcW w:w="717" w:type="dxa"/>
          </w:tcPr>
          <w:p w:rsidR="000664B2" w:rsidRDefault="00CF43C2">
            <w:pPr>
              <w:pStyle w:val="TableParagraph"/>
              <w:spacing w:line="183" w:lineRule="exact"/>
              <w:ind w:left="96"/>
              <w:rPr>
                <w:sz w:val="16"/>
              </w:rPr>
            </w:pPr>
            <w:r>
              <w:rPr>
                <w:spacing w:val="-10"/>
                <w:sz w:val="16"/>
              </w:rPr>
              <w:t>9</w:t>
            </w:r>
          </w:p>
        </w:tc>
        <w:tc>
          <w:tcPr>
            <w:tcW w:w="678" w:type="dxa"/>
          </w:tcPr>
          <w:p w:rsidR="000664B2" w:rsidRDefault="00CF43C2">
            <w:pPr>
              <w:pStyle w:val="TableParagraph"/>
              <w:spacing w:line="183" w:lineRule="exact"/>
              <w:ind w:left="95"/>
              <w:rPr>
                <w:sz w:val="16"/>
              </w:rPr>
            </w:pPr>
            <w:r>
              <w:rPr>
                <w:spacing w:val="-5"/>
                <w:sz w:val="16"/>
              </w:rPr>
              <w:t>10</w:t>
            </w:r>
          </w:p>
        </w:tc>
        <w:tc>
          <w:tcPr>
            <w:tcW w:w="782" w:type="dxa"/>
            <w:gridSpan w:val="2"/>
          </w:tcPr>
          <w:p w:rsidR="000664B2" w:rsidRDefault="00CF43C2">
            <w:pPr>
              <w:pStyle w:val="TableParagraph"/>
              <w:spacing w:line="183" w:lineRule="exact"/>
              <w:ind w:left="113"/>
              <w:rPr>
                <w:sz w:val="16"/>
              </w:rPr>
            </w:pPr>
            <w:r>
              <w:rPr>
                <w:spacing w:val="-5"/>
                <w:sz w:val="16"/>
              </w:rPr>
              <w:t>11</w:t>
            </w:r>
          </w:p>
        </w:tc>
        <w:tc>
          <w:tcPr>
            <w:tcW w:w="670" w:type="dxa"/>
          </w:tcPr>
          <w:p w:rsidR="000664B2" w:rsidRDefault="00CF43C2">
            <w:pPr>
              <w:pStyle w:val="TableParagraph"/>
              <w:spacing w:line="183" w:lineRule="exact"/>
              <w:ind w:left="114"/>
              <w:rPr>
                <w:sz w:val="16"/>
              </w:rPr>
            </w:pPr>
            <w:r>
              <w:rPr>
                <w:spacing w:val="-5"/>
                <w:sz w:val="16"/>
              </w:rPr>
              <w:t>12</w:t>
            </w:r>
          </w:p>
        </w:tc>
        <w:tc>
          <w:tcPr>
            <w:tcW w:w="559" w:type="dxa"/>
          </w:tcPr>
          <w:p w:rsidR="000664B2" w:rsidRDefault="00CF43C2">
            <w:pPr>
              <w:pStyle w:val="TableParagraph"/>
              <w:spacing w:line="183" w:lineRule="exact"/>
              <w:ind w:left="83"/>
              <w:rPr>
                <w:sz w:val="16"/>
              </w:rPr>
            </w:pPr>
            <w:r>
              <w:rPr>
                <w:spacing w:val="-5"/>
                <w:sz w:val="16"/>
              </w:rPr>
              <w:t>13</w:t>
            </w:r>
          </w:p>
        </w:tc>
      </w:tr>
      <w:tr w:rsidR="000664B2">
        <w:trPr>
          <w:trHeight w:val="527"/>
        </w:trPr>
        <w:tc>
          <w:tcPr>
            <w:tcW w:w="1901" w:type="dxa"/>
          </w:tcPr>
          <w:p w:rsidR="000664B2" w:rsidRDefault="00CF43C2">
            <w:pPr>
              <w:pStyle w:val="TableParagraph"/>
              <w:spacing w:line="225" w:lineRule="exact"/>
              <w:rPr>
                <w:sz w:val="20"/>
              </w:rPr>
            </w:pPr>
            <w:r>
              <w:rPr>
                <w:spacing w:val="-2"/>
                <w:sz w:val="20"/>
              </w:rPr>
              <w:t>Конструирование</w:t>
            </w:r>
          </w:p>
        </w:tc>
        <w:tc>
          <w:tcPr>
            <w:tcW w:w="667" w:type="dxa"/>
            <w:shd w:val="clear" w:color="auto" w:fill="F1F1F1"/>
          </w:tcPr>
          <w:p w:rsidR="000664B2" w:rsidRDefault="000664B2">
            <w:pPr>
              <w:pStyle w:val="TableParagraph"/>
              <w:ind w:left="0"/>
              <w:rPr>
                <w:sz w:val="18"/>
              </w:rPr>
            </w:pPr>
          </w:p>
        </w:tc>
        <w:tc>
          <w:tcPr>
            <w:tcW w:w="686" w:type="dxa"/>
            <w:shd w:val="clear" w:color="auto" w:fill="F1F1F1"/>
          </w:tcPr>
          <w:p w:rsidR="000664B2" w:rsidRDefault="000664B2">
            <w:pPr>
              <w:pStyle w:val="TableParagraph"/>
              <w:ind w:left="0"/>
              <w:rPr>
                <w:sz w:val="18"/>
              </w:rPr>
            </w:pPr>
          </w:p>
        </w:tc>
        <w:tc>
          <w:tcPr>
            <w:tcW w:w="696" w:type="dxa"/>
            <w:shd w:val="clear" w:color="auto" w:fill="F1F1F1"/>
          </w:tcPr>
          <w:p w:rsidR="000664B2" w:rsidRDefault="000664B2">
            <w:pPr>
              <w:pStyle w:val="TableParagraph"/>
              <w:ind w:left="0"/>
              <w:rPr>
                <w:sz w:val="18"/>
              </w:rPr>
            </w:pPr>
          </w:p>
        </w:tc>
        <w:tc>
          <w:tcPr>
            <w:tcW w:w="693" w:type="dxa"/>
            <w:shd w:val="clear" w:color="auto" w:fill="F1F1F1"/>
          </w:tcPr>
          <w:p w:rsidR="000664B2" w:rsidRDefault="000664B2">
            <w:pPr>
              <w:pStyle w:val="TableParagraph"/>
              <w:ind w:left="0"/>
              <w:rPr>
                <w:sz w:val="18"/>
              </w:rPr>
            </w:pPr>
          </w:p>
        </w:tc>
        <w:tc>
          <w:tcPr>
            <w:tcW w:w="5494" w:type="dxa"/>
            <w:gridSpan w:val="9"/>
          </w:tcPr>
          <w:p w:rsidR="000664B2" w:rsidRDefault="000664B2">
            <w:pPr>
              <w:pStyle w:val="TableParagraph"/>
              <w:ind w:left="0"/>
              <w:rPr>
                <w:sz w:val="18"/>
              </w:rPr>
            </w:pPr>
          </w:p>
        </w:tc>
      </w:tr>
      <w:tr w:rsidR="000664B2">
        <w:trPr>
          <w:trHeight w:val="1742"/>
        </w:trPr>
        <w:tc>
          <w:tcPr>
            <w:tcW w:w="1901" w:type="dxa"/>
          </w:tcPr>
          <w:p w:rsidR="000664B2" w:rsidRDefault="00CF43C2">
            <w:pPr>
              <w:pStyle w:val="TableParagraph"/>
              <w:tabs>
                <w:tab w:val="left" w:pos="1697"/>
              </w:tabs>
              <w:spacing w:before="1" w:line="276" w:lineRule="auto"/>
              <w:ind w:right="93"/>
              <w:rPr>
                <w:sz w:val="18"/>
              </w:rPr>
            </w:pPr>
            <w:r>
              <w:rPr>
                <w:b/>
                <w:spacing w:val="-2"/>
                <w:sz w:val="20"/>
              </w:rPr>
              <w:t xml:space="preserve">Художественно- эстетическое развитие/ </w:t>
            </w:r>
            <w:r>
              <w:rPr>
                <w:spacing w:val="-2"/>
                <w:sz w:val="18"/>
              </w:rPr>
              <w:t>Восприятие художественной литературы</w:t>
            </w:r>
            <w:r>
              <w:rPr>
                <w:sz w:val="18"/>
              </w:rPr>
              <w:tab/>
            </w:r>
            <w:r>
              <w:rPr>
                <w:spacing w:val="-10"/>
                <w:sz w:val="18"/>
              </w:rPr>
              <w:t>и</w:t>
            </w:r>
          </w:p>
          <w:p w:rsidR="000664B2" w:rsidRDefault="00CF43C2">
            <w:pPr>
              <w:pStyle w:val="TableParagraph"/>
              <w:spacing w:line="206" w:lineRule="exact"/>
              <w:rPr>
                <w:sz w:val="18"/>
              </w:rPr>
            </w:pPr>
            <w:r>
              <w:rPr>
                <w:spacing w:val="-2"/>
                <w:sz w:val="18"/>
              </w:rPr>
              <w:t>фольклора</w:t>
            </w:r>
          </w:p>
        </w:tc>
        <w:tc>
          <w:tcPr>
            <w:tcW w:w="667" w:type="dxa"/>
            <w:shd w:val="clear" w:color="auto" w:fill="F1F1F1"/>
          </w:tcPr>
          <w:p w:rsidR="000664B2" w:rsidRDefault="00CF43C2">
            <w:pPr>
              <w:pStyle w:val="TableParagraph"/>
              <w:spacing w:line="273" w:lineRule="exact"/>
              <w:ind w:left="105"/>
              <w:rPr>
                <w:b/>
                <w:sz w:val="24"/>
              </w:rPr>
            </w:pPr>
            <w:r>
              <w:rPr>
                <w:b/>
                <w:spacing w:val="-10"/>
                <w:sz w:val="24"/>
              </w:rPr>
              <w:t>-</w:t>
            </w:r>
          </w:p>
        </w:tc>
        <w:tc>
          <w:tcPr>
            <w:tcW w:w="686" w:type="dxa"/>
            <w:shd w:val="clear" w:color="auto" w:fill="F1F1F1"/>
          </w:tcPr>
          <w:p w:rsidR="000664B2" w:rsidRDefault="00CF43C2">
            <w:pPr>
              <w:pStyle w:val="TableParagraph"/>
              <w:spacing w:line="273" w:lineRule="exact"/>
              <w:ind w:left="111"/>
              <w:rPr>
                <w:b/>
                <w:sz w:val="24"/>
              </w:rPr>
            </w:pPr>
            <w:r>
              <w:rPr>
                <w:b/>
                <w:spacing w:val="-10"/>
                <w:sz w:val="24"/>
              </w:rPr>
              <w:t>-</w:t>
            </w:r>
          </w:p>
        </w:tc>
        <w:tc>
          <w:tcPr>
            <w:tcW w:w="696" w:type="dxa"/>
            <w:shd w:val="clear" w:color="auto" w:fill="F1F1F1"/>
          </w:tcPr>
          <w:p w:rsidR="000664B2" w:rsidRDefault="00CF43C2">
            <w:pPr>
              <w:pStyle w:val="TableParagraph"/>
              <w:spacing w:line="273" w:lineRule="exact"/>
              <w:ind w:left="112"/>
              <w:rPr>
                <w:b/>
                <w:sz w:val="24"/>
              </w:rPr>
            </w:pPr>
            <w:r>
              <w:rPr>
                <w:b/>
                <w:spacing w:val="-10"/>
                <w:sz w:val="24"/>
              </w:rPr>
              <w:t>-</w:t>
            </w:r>
          </w:p>
        </w:tc>
        <w:tc>
          <w:tcPr>
            <w:tcW w:w="693" w:type="dxa"/>
            <w:shd w:val="clear" w:color="auto" w:fill="F1F1F1"/>
          </w:tcPr>
          <w:p w:rsidR="000664B2" w:rsidRDefault="00CF43C2">
            <w:pPr>
              <w:pStyle w:val="TableParagraph"/>
              <w:spacing w:line="273" w:lineRule="exact"/>
              <w:ind w:left="112"/>
              <w:rPr>
                <w:b/>
                <w:sz w:val="24"/>
              </w:rPr>
            </w:pPr>
            <w:r>
              <w:rPr>
                <w:b/>
                <w:spacing w:val="-10"/>
                <w:sz w:val="24"/>
              </w:rPr>
              <w:t>-</w:t>
            </w:r>
          </w:p>
        </w:tc>
        <w:tc>
          <w:tcPr>
            <w:tcW w:w="4265" w:type="dxa"/>
            <w:gridSpan w:val="7"/>
          </w:tcPr>
          <w:p w:rsidR="000664B2" w:rsidRDefault="00CF43C2">
            <w:pPr>
              <w:pStyle w:val="TableParagraph"/>
              <w:spacing w:line="276" w:lineRule="auto"/>
              <w:ind w:left="105" w:right="90"/>
              <w:jc w:val="both"/>
              <w:rPr>
                <w:sz w:val="18"/>
              </w:rPr>
            </w:pPr>
            <w:r>
              <w:rPr>
                <w:sz w:val="18"/>
              </w:rPr>
              <w:t>Восприятие художественной литературы и фольклора проводится в совместной деятельности педагогов</w:t>
            </w:r>
            <w:r>
              <w:rPr>
                <w:spacing w:val="-3"/>
                <w:sz w:val="18"/>
              </w:rPr>
              <w:t xml:space="preserve"> </w:t>
            </w:r>
            <w:r>
              <w:rPr>
                <w:sz w:val="18"/>
              </w:rPr>
              <w:t>и</w:t>
            </w:r>
            <w:r>
              <w:rPr>
                <w:spacing w:val="-4"/>
                <w:sz w:val="18"/>
              </w:rPr>
              <w:t xml:space="preserve"> </w:t>
            </w:r>
            <w:r>
              <w:rPr>
                <w:sz w:val="18"/>
              </w:rPr>
              <w:t>воспитанников во</w:t>
            </w:r>
            <w:r>
              <w:rPr>
                <w:spacing w:val="-3"/>
                <w:sz w:val="18"/>
              </w:rPr>
              <w:t xml:space="preserve"> </w:t>
            </w:r>
            <w:r>
              <w:rPr>
                <w:sz w:val="18"/>
              </w:rPr>
              <w:t>вторую половину</w:t>
            </w:r>
            <w:r>
              <w:rPr>
                <w:spacing w:val="-7"/>
                <w:sz w:val="18"/>
              </w:rPr>
              <w:t xml:space="preserve"> </w:t>
            </w:r>
            <w:r>
              <w:rPr>
                <w:sz w:val="18"/>
              </w:rPr>
              <w:t>дня ежедневно во всех возрастных группах и интегрируется в другие виды деятельности обязательной части и части, формируемой участниками образовательных отношений</w:t>
            </w:r>
          </w:p>
        </w:tc>
        <w:tc>
          <w:tcPr>
            <w:tcW w:w="670" w:type="dxa"/>
          </w:tcPr>
          <w:p w:rsidR="000664B2" w:rsidRDefault="000664B2">
            <w:pPr>
              <w:pStyle w:val="TableParagraph"/>
              <w:ind w:left="0"/>
              <w:rPr>
                <w:sz w:val="18"/>
              </w:rPr>
            </w:pPr>
          </w:p>
        </w:tc>
        <w:tc>
          <w:tcPr>
            <w:tcW w:w="559" w:type="dxa"/>
          </w:tcPr>
          <w:p w:rsidR="000664B2" w:rsidRDefault="000664B2">
            <w:pPr>
              <w:pStyle w:val="TableParagraph"/>
              <w:ind w:left="0"/>
              <w:rPr>
                <w:sz w:val="18"/>
              </w:rPr>
            </w:pPr>
          </w:p>
        </w:tc>
      </w:tr>
      <w:tr w:rsidR="000664B2">
        <w:trPr>
          <w:trHeight w:val="638"/>
        </w:trPr>
        <w:tc>
          <w:tcPr>
            <w:tcW w:w="1901" w:type="dxa"/>
          </w:tcPr>
          <w:p w:rsidR="000664B2" w:rsidRDefault="00CF43C2">
            <w:pPr>
              <w:pStyle w:val="TableParagraph"/>
              <w:spacing w:line="273" w:lineRule="exact"/>
              <w:rPr>
                <w:b/>
                <w:sz w:val="24"/>
              </w:rPr>
            </w:pPr>
            <w:r>
              <w:rPr>
                <w:b/>
                <w:sz w:val="24"/>
              </w:rPr>
              <w:t>Всего</w:t>
            </w:r>
            <w:r>
              <w:rPr>
                <w:b/>
                <w:spacing w:val="2"/>
                <w:sz w:val="24"/>
              </w:rPr>
              <w:t xml:space="preserve"> </w:t>
            </w:r>
            <w:r>
              <w:rPr>
                <w:b/>
                <w:sz w:val="24"/>
              </w:rPr>
              <w:t>в</w:t>
            </w:r>
            <w:r>
              <w:rPr>
                <w:b/>
                <w:spacing w:val="-2"/>
                <w:sz w:val="24"/>
              </w:rPr>
              <w:t xml:space="preserve"> неделю</w:t>
            </w:r>
          </w:p>
        </w:tc>
        <w:tc>
          <w:tcPr>
            <w:tcW w:w="667" w:type="dxa"/>
          </w:tcPr>
          <w:p w:rsidR="000664B2" w:rsidRDefault="000664B2">
            <w:pPr>
              <w:pStyle w:val="TableParagraph"/>
              <w:ind w:left="0"/>
              <w:rPr>
                <w:sz w:val="18"/>
              </w:rPr>
            </w:pPr>
          </w:p>
        </w:tc>
        <w:tc>
          <w:tcPr>
            <w:tcW w:w="686" w:type="dxa"/>
          </w:tcPr>
          <w:p w:rsidR="000664B2" w:rsidRDefault="000664B2">
            <w:pPr>
              <w:pStyle w:val="TableParagraph"/>
              <w:ind w:left="0"/>
              <w:rPr>
                <w:sz w:val="18"/>
              </w:rPr>
            </w:pPr>
          </w:p>
        </w:tc>
        <w:tc>
          <w:tcPr>
            <w:tcW w:w="696" w:type="dxa"/>
          </w:tcPr>
          <w:p w:rsidR="000664B2" w:rsidRDefault="000664B2">
            <w:pPr>
              <w:pStyle w:val="TableParagraph"/>
              <w:ind w:left="0"/>
              <w:rPr>
                <w:sz w:val="18"/>
              </w:rPr>
            </w:pPr>
          </w:p>
        </w:tc>
        <w:tc>
          <w:tcPr>
            <w:tcW w:w="693" w:type="dxa"/>
          </w:tcPr>
          <w:p w:rsidR="000664B2" w:rsidRDefault="000664B2">
            <w:pPr>
              <w:pStyle w:val="TableParagraph"/>
              <w:ind w:left="0"/>
              <w:rPr>
                <w:sz w:val="18"/>
              </w:rPr>
            </w:pPr>
          </w:p>
        </w:tc>
        <w:tc>
          <w:tcPr>
            <w:tcW w:w="664" w:type="dxa"/>
          </w:tcPr>
          <w:p w:rsidR="000664B2" w:rsidRDefault="000664B2">
            <w:pPr>
              <w:pStyle w:val="TableParagraph"/>
              <w:ind w:left="0"/>
              <w:rPr>
                <w:sz w:val="18"/>
              </w:rPr>
            </w:pPr>
          </w:p>
        </w:tc>
        <w:tc>
          <w:tcPr>
            <w:tcW w:w="728" w:type="dxa"/>
          </w:tcPr>
          <w:p w:rsidR="000664B2" w:rsidRDefault="00CF43C2">
            <w:pPr>
              <w:pStyle w:val="TableParagraph"/>
              <w:spacing w:line="273" w:lineRule="exact"/>
              <w:ind w:left="137"/>
              <w:rPr>
                <w:b/>
                <w:sz w:val="24"/>
              </w:rPr>
            </w:pPr>
            <w:r>
              <w:rPr>
                <w:b/>
                <w:spacing w:val="-5"/>
                <w:sz w:val="24"/>
              </w:rPr>
              <w:t>150</w:t>
            </w:r>
          </w:p>
        </w:tc>
        <w:tc>
          <w:tcPr>
            <w:tcW w:w="696" w:type="dxa"/>
          </w:tcPr>
          <w:p w:rsidR="000664B2" w:rsidRDefault="000664B2">
            <w:pPr>
              <w:pStyle w:val="TableParagraph"/>
              <w:ind w:left="0"/>
              <w:rPr>
                <w:sz w:val="18"/>
              </w:rPr>
            </w:pPr>
          </w:p>
        </w:tc>
        <w:tc>
          <w:tcPr>
            <w:tcW w:w="717" w:type="dxa"/>
          </w:tcPr>
          <w:p w:rsidR="000664B2" w:rsidRDefault="00CF43C2">
            <w:pPr>
              <w:pStyle w:val="TableParagraph"/>
              <w:spacing w:line="273" w:lineRule="exact"/>
              <w:ind w:left="106"/>
              <w:rPr>
                <w:b/>
                <w:sz w:val="24"/>
              </w:rPr>
            </w:pPr>
            <w:r>
              <w:rPr>
                <w:b/>
                <w:spacing w:val="-5"/>
                <w:sz w:val="24"/>
              </w:rPr>
              <w:t>200</w:t>
            </w:r>
          </w:p>
        </w:tc>
        <w:tc>
          <w:tcPr>
            <w:tcW w:w="678" w:type="dxa"/>
          </w:tcPr>
          <w:p w:rsidR="000664B2" w:rsidRDefault="000664B2">
            <w:pPr>
              <w:pStyle w:val="TableParagraph"/>
              <w:ind w:left="0"/>
              <w:rPr>
                <w:sz w:val="18"/>
              </w:rPr>
            </w:pPr>
          </w:p>
        </w:tc>
        <w:tc>
          <w:tcPr>
            <w:tcW w:w="782" w:type="dxa"/>
            <w:gridSpan w:val="2"/>
          </w:tcPr>
          <w:p w:rsidR="000664B2" w:rsidRDefault="00CF43C2">
            <w:pPr>
              <w:pStyle w:val="TableParagraph"/>
              <w:spacing w:line="273" w:lineRule="exact"/>
              <w:ind w:left="113"/>
              <w:rPr>
                <w:b/>
                <w:sz w:val="24"/>
              </w:rPr>
            </w:pPr>
            <w:r>
              <w:rPr>
                <w:b/>
                <w:spacing w:val="-5"/>
                <w:sz w:val="24"/>
              </w:rPr>
              <w:t>325</w:t>
            </w:r>
          </w:p>
        </w:tc>
        <w:tc>
          <w:tcPr>
            <w:tcW w:w="670" w:type="dxa"/>
          </w:tcPr>
          <w:p w:rsidR="000664B2" w:rsidRDefault="000664B2">
            <w:pPr>
              <w:pStyle w:val="TableParagraph"/>
              <w:ind w:left="0"/>
              <w:rPr>
                <w:sz w:val="18"/>
              </w:rPr>
            </w:pPr>
          </w:p>
        </w:tc>
        <w:tc>
          <w:tcPr>
            <w:tcW w:w="559" w:type="dxa"/>
          </w:tcPr>
          <w:p w:rsidR="000664B2" w:rsidRDefault="00CF43C2">
            <w:pPr>
              <w:pStyle w:val="TableParagraph"/>
              <w:spacing w:line="273" w:lineRule="exact"/>
              <w:ind w:left="131"/>
              <w:rPr>
                <w:b/>
                <w:sz w:val="24"/>
              </w:rPr>
            </w:pPr>
            <w:r>
              <w:rPr>
                <w:b/>
                <w:spacing w:val="-5"/>
                <w:sz w:val="24"/>
              </w:rPr>
              <w:t>42</w:t>
            </w:r>
          </w:p>
          <w:p w:rsidR="000664B2" w:rsidRDefault="00CF43C2">
            <w:pPr>
              <w:pStyle w:val="TableParagraph"/>
              <w:spacing w:before="41"/>
              <w:ind w:left="131"/>
              <w:rPr>
                <w:b/>
                <w:sz w:val="24"/>
              </w:rPr>
            </w:pPr>
            <w:r>
              <w:rPr>
                <w:b/>
                <w:spacing w:val="-10"/>
                <w:sz w:val="24"/>
              </w:rPr>
              <w:t>0</w:t>
            </w:r>
          </w:p>
        </w:tc>
      </w:tr>
      <w:tr w:rsidR="000664B2">
        <w:trPr>
          <w:trHeight w:val="633"/>
        </w:trPr>
        <w:tc>
          <w:tcPr>
            <w:tcW w:w="10137" w:type="dxa"/>
            <w:gridSpan w:val="14"/>
          </w:tcPr>
          <w:p w:rsidR="000664B2" w:rsidRDefault="00CF43C2">
            <w:pPr>
              <w:pStyle w:val="TableParagraph"/>
              <w:spacing w:line="273" w:lineRule="exact"/>
              <w:rPr>
                <w:b/>
                <w:sz w:val="24"/>
              </w:rPr>
            </w:pPr>
            <w:r>
              <w:rPr>
                <w:b/>
                <w:sz w:val="24"/>
              </w:rPr>
              <w:t>ЧАСТЬ,</w:t>
            </w:r>
            <w:r>
              <w:rPr>
                <w:b/>
                <w:spacing w:val="29"/>
                <w:sz w:val="24"/>
              </w:rPr>
              <w:t xml:space="preserve">  </w:t>
            </w:r>
            <w:r>
              <w:rPr>
                <w:b/>
                <w:sz w:val="24"/>
              </w:rPr>
              <w:t>ФОРМИРУЕМАЯ</w:t>
            </w:r>
            <w:r>
              <w:rPr>
                <w:b/>
                <w:spacing w:val="31"/>
                <w:sz w:val="24"/>
              </w:rPr>
              <w:t xml:space="preserve">  </w:t>
            </w:r>
            <w:r>
              <w:rPr>
                <w:b/>
                <w:sz w:val="24"/>
              </w:rPr>
              <w:t>УЧАСТНИКАМИ</w:t>
            </w:r>
            <w:r>
              <w:rPr>
                <w:b/>
                <w:spacing w:val="31"/>
                <w:sz w:val="24"/>
              </w:rPr>
              <w:t xml:space="preserve">  </w:t>
            </w:r>
            <w:r>
              <w:rPr>
                <w:b/>
                <w:sz w:val="24"/>
              </w:rPr>
              <w:t>ОБРАЗОВАТЕЛЬНЫХ</w:t>
            </w:r>
            <w:r>
              <w:rPr>
                <w:b/>
                <w:spacing w:val="31"/>
                <w:sz w:val="24"/>
              </w:rPr>
              <w:t xml:space="preserve">  </w:t>
            </w:r>
            <w:r>
              <w:rPr>
                <w:b/>
                <w:spacing w:val="-2"/>
                <w:sz w:val="24"/>
              </w:rPr>
              <w:t>ОТНОШЕНИЙ</w:t>
            </w:r>
          </w:p>
          <w:p w:rsidR="000664B2" w:rsidRDefault="00CF43C2">
            <w:pPr>
              <w:pStyle w:val="TableParagraph"/>
              <w:spacing w:before="36"/>
            </w:pPr>
            <w:r>
              <w:rPr>
                <w:sz w:val="24"/>
              </w:rPr>
              <w:t>(далее</w:t>
            </w:r>
            <w:r>
              <w:rPr>
                <w:spacing w:val="-1"/>
                <w:sz w:val="24"/>
              </w:rPr>
              <w:t xml:space="preserve"> </w:t>
            </w:r>
            <w:r>
              <w:rPr>
                <w:sz w:val="24"/>
              </w:rPr>
              <w:t xml:space="preserve">– </w:t>
            </w:r>
            <w:r>
              <w:rPr>
                <w:spacing w:val="-2"/>
                <w:sz w:val="24"/>
              </w:rPr>
              <w:t>ЧФУОО</w:t>
            </w:r>
            <w:r>
              <w:rPr>
                <w:spacing w:val="-2"/>
              </w:rPr>
              <w:t>)</w:t>
            </w:r>
          </w:p>
        </w:tc>
      </w:tr>
      <w:tr w:rsidR="000664B2">
        <w:trPr>
          <w:trHeight w:val="1766"/>
        </w:trPr>
        <w:tc>
          <w:tcPr>
            <w:tcW w:w="1901" w:type="dxa"/>
          </w:tcPr>
          <w:p w:rsidR="000664B2" w:rsidRDefault="000664B2">
            <w:pPr>
              <w:pStyle w:val="TableParagraph"/>
              <w:spacing w:before="129"/>
              <w:ind w:left="0"/>
              <w:rPr>
                <w:b/>
                <w:sz w:val="18"/>
              </w:rPr>
            </w:pPr>
          </w:p>
          <w:p w:rsidR="000664B2" w:rsidRDefault="00CF43C2">
            <w:pPr>
              <w:pStyle w:val="TableParagraph"/>
              <w:rPr>
                <w:sz w:val="18"/>
              </w:rPr>
            </w:pPr>
            <w:r>
              <w:rPr>
                <w:spacing w:val="-2"/>
                <w:sz w:val="18"/>
              </w:rPr>
              <w:t>С.Н.Николаева</w:t>
            </w:r>
          </w:p>
          <w:p w:rsidR="000664B2" w:rsidRDefault="00CF43C2">
            <w:pPr>
              <w:pStyle w:val="TableParagraph"/>
              <w:tabs>
                <w:tab w:val="left" w:pos="916"/>
                <w:tab w:val="left" w:pos="1728"/>
              </w:tabs>
              <w:spacing w:before="33" w:line="276" w:lineRule="auto"/>
              <w:ind w:right="99"/>
              <w:rPr>
                <w:sz w:val="18"/>
              </w:rPr>
            </w:pPr>
            <w:r>
              <w:rPr>
                <w:spacing w:val="-2"/>
                <w:sz w:val="18"/>
              </w:rPr>
              <w:t>«Юный</w:t>
            </w:r>
            <w:r>
              <w:rPr>
                <w:sz w:val="18"/>
              </w:rPr>
              <w:tab/>
            </w:r>
            <w:r>
              <w:rPr>
                <w:spacing w:val="-2"/>
                <w:sz w:val="18"/>
              </w:rPr>
              <w:t>эколог»</w:t>
            </w:r>
            <w:r>
              <w:rPr>
                <w:sz w:val="18"/>
              </w:rPr>
              <w:tab/>
            </w:r>
            <w:r>
              <w:rPr>
                <w:spacing w:val="-10"/>
                <w:sz w:val="18"/>
              </w:rPr>
              <w:t>-</w:t>
            </w:r>
            <w:r>
              <w:rPr>
                <w:spacing w:val="-2"/>
                <w:sz w:val="18"/>
              </w:rPr>
              <w:t xml:space="preserve"> программа экологического </w:t>
            </w:r>
            <w:r>
              <w:rPr>
                <w:sz w:val="18"/>
              </w:rPr>
              <w:t>воспитания</w:t>
            </w:r>
            <w:r>
              <w:rPr>
                <w:spacing w:val="-12"/>
                <w:sz w:val="18"/>
              </w:rPr>
              <w:t xml:space="preserve"> </w:t>
            </w:r>
            <w:r>
              <w:rPr>
                <w:sz w:val="18"/>
              </w:rPr>
              <w:t>в</w:t>
            </w:r>
            <w:r>
              <w:rPr>
                <w:spacing w:val="-11"/>
                <w:sz w:val="18"/>
              </w:rPr>
              <w:t xml:space="preserve"> </w:t>
            </w:r>
            <w:r>
              <w:rPr>
                <w:sz w:val="18"/>
              </w:rPr>
              <w:t>детском</w:t>
            </w:r>
          </w:p>
          <w:p w:rsidR="000664B2" w:rsidRDefault="00CF43C2">
            <w:pPr>
              <w:pStyle w:val="TableParagraph"/>
              <w:spacing w:line="205" w:lineRule="exact"/>
              <w:rPr>
                <w:sz w:val="18"/>
              </w:rPr>
            </w:pPr>
            <w:r>
              <w:rPr>
                <w:spacing w:val="-2"/>
                <w:sz w:val="18"/>
              </w:rPr>
              <w:t>саду.</w:t>
            </w:r>
          </w:p>
        </w:tc>
        <w:tc>
          <w:tcPr>
            <w:tcW w:w="667" w:type="dxa"/>
          </w:tcPr>
          <w:p w:rsidR="000664B2" w:rsidRDefault="000664B2">
            <w:pPr>
              <w:pStyle w:val="TableParagraph"/>
              <w:ind w:left="0"/>
              <w:rPr>
                <w:sz w:val="18"/>
              </w:rPr>
            </w:pPr>
          </w:p>
        </w:tc>
        <w:tc>
          <w:tcPr>
            <w:tcW w:w="686" w:type="dxa"/>
          </w:tcPr>
          <w:p w:rsidR="000664B2" w:rsidRDefault="000664B2">
            <w:pPr>
              <w:pStyle w:val="TableParagraph"/>
              <w:ind w:left="0"/>
              <w:rPr>
                <w:sz w:val="18"/>
              </w:rPr>
            </w:pPr>
          </w:p>
        </w:tc>
        <w:tc>
          <w:tcPr>
            <w:tcW w:w="696" w:type="dxa"/>
          </w:tcPr>
          <w:p w:rsidR="000664B2" w:rsidRDefault="000664B2">
            <w:pPr>
              <w:pStyle w:val="TableParagraph"/>
              <w:ind w:left="0"/>
              <w:rPr>
                <w:sz w:val="18"/>
              </w:rPr>
            </w:pPr>
          </w:p>
        </w:tc>
        <w:tc>
          <w:tcPr>
            <w:tcW w:w="693" w:type="dxa"/>
          </w:tcPr>
          <w:p w:rsidR="000664B2" w:rsidRDefault="000664B2">
            <w:pPr>
              <w:pStyle w:val="TableParagraph"/>
              <w:ind w:left="0"/>
              <w:rPr>
                <w:sz w:val="18"/>
              </w:rPr>
            </w:pPr>
          </w:p>
        </w:tc>
        <w:tc>
          <w:tcPr>
            <w:tcW w:w="5494" w:type="dxa"/>
            <w:gridSpan w:val="9"/>
          </w:tcPr>
          <w:p w:rsidR="000664B2" w:rsidRDefault="00CF43C2">
            <w:pPr>
              <w:pStyle w:val="TableParagraph"/>
              <w:spacing w:line="276" w:lineRule="auto"/>
              <w:ind w:left="105" w:right="88" w:firstLine="177"/>
              <w:jc w:val="both"/>
              <w:rPr>
                <w:sz w:val="18"/>
              </w:rPr>
            </w:pPr>
            <w:r>
              <w:rPr>
                <w:sz w:val="18"/>
              </w:rPr>
              <w:t>Содержание программы реализуется в образовательной деятельности в ходе режимных моментов, самостоятельной деятельности</w:t>
            </w:r>
            <w:r>
              <w:rPr>
                <w:spacing w:val="-5"/>
                <w:sz w:val="18"/>
              </w:rPr>
              <w:t xml:space="preserve"> </w:t>
            </w:r>
            <w:r>
              <w:rPr>
                <w:sz w:val="18"/>
              </w:rPr>
              <w:t>воспитанников</w:t>
            </w:r>
            <w:r>
              <w:rPr>
                <w:spacing w:val="-4"/>
                <w:sz w:val="18"/>
              </w:rPr>
              <w:t xml:space="preserve"> </w:t>
            </w:r>
            <w:r>
              <w:rPr>
                <w:sz w:val="18"/>
              </w:rPr>
              <w:t>в</w:t>
            </w:r>
            <w:r>
              <w:rPr>
                <w:spacing w:val="-8"/>
                <w:sz w:val="18"/>
              </w:rPr>
              <w:t xml:space="preserve"> </w:t>
            </w:r>
            <w:r>
              <w:rPr>
                <w:sz w:val="18"/>
              </w:rPr>
              <w:t>режиме</w:t>
            </w:r>
            <w:r>
              <w:rPr>
                <w:spacing w:val="-4"/>
                <w:sz w:val="18"/>
              </w:rPr>
              <w:t xml:space="preserve"> </w:t>
            </w:r>
            <w:r>
              <w:rPr>
                <w:sz w:val="18"/>
              </w:rPr>
              <w:t>дня,</w:t>
            </w:r>
            <w:r>
              <w:rPr>
                <w:spacing w:val="-6"/>
                <w:sz w:val="18"/>
              </w:rPr>
              <w:t xml:space="preserve"> </w:t>
            </w:r>
            <w:r>
              <w:rPr>
                <w:sz w:val="18"/>
              </w:rPr>
              <w:t>в</w:t>
            </w:r>
            <w:r>
              <w:rPr>
                <w:spacing w:val="-8"/>
                <w:sz w:val="18"/>
              </w:rPr>
              <w:t xml:space="preserve"> </w:t>
            </w:r>
            <w:r>
              <w:rPr>
                <w:sz w:val="18"/>
              </w:rPr>
              <w:t>процессе непрерывной образовательной деятельности по двигательной деятельности (как часть занятия)</w:t>
            </w:r>
          </w:p>
        </w:tc>
      </w:tr>
      <w:tr w:rsidR="000664B2">
        <w:trPr>
          <w:trHeight w:val="2117"/>
        </w:trPr>
        <w:tc>
          <w:tcPr>
            <w:tcW w:w="1901" w:type="dxa"/>
          </w:tcPr>
          <w:p w:rsidR="000664B2" w:rsidRDefault="00CF43C2">
            <w:pPr>
              <w:pStyle w:val="TableParagraph"/>
              <w:spacing w:line="276" w:lineRule="auto"/>
              <w:ind w:right="31"/>
              <w:rPr>
                <w:sz w:val="20"/>
              </w:rPr>
            </w:pPr>
            <w:r>
              <w:rPr>
                <w:spacing w:val="-2"/>
                <w:sz w:val="20"/>
              </w:rPr>
              <w:t>Парциальная образовательная программа дошкольного</w:t>
            </w:r>
          </w:p>
          <w:p w:rsidR="000664B2" w:rsidRDefault="00CF43C2">
            <w:pPr>
              <w:pStyle w:val="TableParagraph"/>
              <w:spacing w:line="276" w:lineRule="auto"/>
              <w:ind w:right="98"/>
              <w:jc w:val="both"/>
              <w:rPr>
                <w:sz w:val="20"/>
              </w:rPr>
            </w:pPr>
            <w:r>
              <w:rPr>
                <w:sz w:val="20"/>
              </w:rPr>
              <w:t>образования «От Фрёбеля</w:t>
            </w:r>
            <w:r>
              <w:rPr>
                <w:spacing w:val="-10"/>
                <w:sz w:val="20"/>
              </w:rPr>
              <w:t xml:space="preserve"> </w:t>
            </w:r>
            <w:r>
              <w:rPr>
                <w:sz w:val="20"/>
              </w:rPr>
              <w:t>до</w:t>
            </w:r>
            <w:r>
              <w:rPr>
                <w:spacing w:val="-12"/>
                <w:sz w:val="20"/>
              </w:rPr>
              <w:t xml:space="preserve"> </w:t>
            </w:r>
            <w:r>
              <w:rPr>
                <w:sz w:val="20"/>
              </w:rPr>
              <w:t>робота: растим</w:t>
            </w:r>
            <w:r>
              <w:rPr>
                <w:spacing w:val="55"/>
                <w:sz w:val="20"/>
              </w:rPr>
              <w:t xml:space="preserve">   </w:t>
            </w:r>
            <w:r>
              <w:rPr>
                <w:spacing w:val="-2"/>
                <w:sz w:val="20"/>
              </w:rPr>
              <w:t>будущих</w:t>
            </w:r>
          </w:p>
          <w:p w:rsidR="000664B2" w:rsidRDefault="00CF43C2">
            <w:pPr>
              <w:pStyle w:val="TableParagraph"/>
              <w:rPr>
                <w:sz w:val="20"/>
              </w:rPr>
            </w:pPr>
            <w:r>
              <w:rPr>
                <w:spacing w:val="-2"/>
                <w:sz w:val="20"/>
              </w:rPr>
              <w:t>инженеров»</w:t>
            </w:r>
          </w:p>
        </w:tc>
        <w:tc>
          <w:tcPr>
            <w:tcW w:w="667" w:type="dxa"/>
          </w:tcPr>
          <w:p w:rsidR="000664B2" w:rsidRDefault="000664B2">
            <w:pPr>
              <w:pStyle w:val="TableParagraph"/>
              <w:ind w:left="0"/>
              <w:rPr>
                <w:sz w:val="18"/>
              </w:rPr>
            </w:pPr>
          </w:p>
        </w:tc>
        <w:tc>
          <w:tcPr>
            <w:tcW w:w="686" w:type="dxa"/>
          </w:tcPr>
          <w:p w:rsidR="000664B2" w:rsidRDefault="000664B2">
            <w:pPr>
              <w:pStyle w:val="TableParagraph"/>
              <w:ind w:left="0"/>
              <w:rPr>
                <w:sz w:val="18"/>
              </w:rPr>
            </w:pPr>
          </w:p>
        </w:tc>
        <w:tc>
          <w:tcPr>
            <w:tcW w:w="696" w:type="dxa"/>
          </w:tcPr>
          <w:p w:rsidR="000664B2" w:rsidRDefault="000664B2">
            <w:pPr>
              <w:pStyle w:val="TableParagraph"/>
              <w:ind w:left="0"/>
              <w:rPr>
                <w:sz w:val="18"/>
              </w:rPr>
            </w:pPr>
          </w:p>
        </w:tc>
        <w:tc>
          <w:tcPr>
            <w:tcW w:w="693" w:type="dxa"/>
          </w:tcPr>
          <w:p w:rsidR="000664B2" w:rsidRDefault="000664B2">
            <w:pPr>
              <w:pStyle w:val="TableParagraph"/>
              <w:ind w:left="0"/>
              <w:rPr>
                <w:sz w:val="18"/>
              </w:rPr>
            </w:pPr>
          </w:p>
        </w:tc>
        <w:tc>
          <w:tcPr>
            <w:tcW w:w="5494" w:type="dxa"/>
            <w:gridSpan w:val="9"/>
          </w:tcPr>
          <w:p w:rsidR="000664B2" w:rsidRDefault="00CF43C2">
            <w:pPr>
              <w:pStyle w:val="TableParagraph"/>
              <w:spacing w:line="276" w:lineRule="auto"/>
              <w:ind w:left="105" w:right="93" w:firstLine="177"/>
              <w:jc w:val="both"/>
              <w:rPr>
                <w:sz w:val="18"/>
              </w:rPr>
            </w:pPr>
            <w:r>
              <w:rPr>
                <w:sz w:val="18"/>
              </w:rPr>
              <w:t>Содержание программы реализуется в образовательной деятельности в ходе режимных моментов, самостоятельной деятельности воспитанников, в процессе непрерывной образовательной деятельности</w:t>
            </w:r>
          </w:p>
        </w:tc>
      </w:tr>
      <w:tr w:rsidR="000664B2">
        <w:trPr>
          <w:trHeight w:val="527"/>
        </w:trPr>
        <w:tc>
          <w:tcPr>
            <w:tcW w:w="1901" w:type="dxa"/>
          </w:tcPr>
          <w:p w:rsidR="000664B2" w:rsidRDefault="00CF43C2">
            <w:pPr>
              <w:pStyle w:val="TableParagraph"/>
              <w:spacing w:line="225" w:lineRule="exact"/>
              <w:rPr>
                <w:sz w:val="20"/>
              </w:rPr>
            </w:pPr>
            <w:r>
              <w:rPr>
                <w:b/>
                <w:sz w:val="20"/>
              </w:rPr>
              <w:t>Всего</w:t>
            </w:r>
            <w:r>
              <w:rPr>
                <w:b/>
                <w:spacing w:val="8"/>
                <w:sz w:val="20"/>
              </w:rPr>
              <w:t xml:space="preserve"> </w:t>
            </w:r>
            <w:r>
              <w:rPr>
                <w:b/>
                <w:sz w:val="20"/>
              </w:rPr>
              <w:t>в</w:t>
            </w:r>
            <w:r>
              <w:rPr>
                <w:b/>
                <w:spacing w:val="21"/>
                <w:sz w:val="20"/>
              </w:rPr>
              <w:t xml:space="preserve"> </w:t>
            </w:r>
            <w:r>
              <w:rPr>
                <w:b/>
                <w:sz w:val="20"/>
              </w:rPr>
              <w:t>неделю</w:t>
            </w:r>
            <w:r>
              <w:rPr>
                <w:b/>
                <w:spacing w:val="16"/>
                <w:sz w:val="20"/>
              </w:rPr>
              <w:t xml:space="preserve"> </w:t>
            </w:r>
            <w:r>
              <w:rPr>
                <w:spacing w:val="-5"/>
                <w:sz w:val="20"/>
              </w:rPr>
              <w:t>по</w:t>
            </w:r>
          </w:p>
          <w:p w:rsidR="000664B2" w:rsidRDefault="00CF43C2">
            <w:pPr>
              <w:pStyle w:val="TableParagraph"/>
              <w:spacing w:before="34"/>
              <w:rPr>
                <w:sz w:val="20"/>
              </w:rPr>
            </w:pPr>
            <w:r>
              <w:rPr>
                <w:spacing w:val="-2"/>
                <w:sz w:val="20"/>
              </w:rPr>
              <w:t>ЧФУОО</w:t>
            </w:r>
          </w:p>
        </w:tc>
        <w:tc>
          <w:tcPr>
            <w:tcW w:w="667" w:type="dxa"/>
          </w:tcPr>
          <w:p w:rsidR="000664B2" w:rsidRDefault="00CF43C2">
            <w:pPr>
              <w:pStyle w:val="TableParagraph"/>
              <w:spacing w:line="273" w:lineRule="exact"/>
              <w:ind w:left="105"/>
              <w:rPr>
                <w:b/>
                <w:sz w:val="24"/>
              </w:rPr>
            </w:pPr>
            <w:r>
              <w:rPr>
                <w:b/>
                <w:spacing w:val="-10"/>
                <w:sz w:val="24"/>
              </w:rPr>
              <w:t>-</w:t>
            </w:r>
          </w:p>
        </w:tc>
        <w:tc>
          <w:tcPr>
            <w:tcW w:w="686" w:type="dxa"/>
          </w:tcPr>
          <w:p w:rsidR="000664B2" w:rsidRDefault="00CF43C2">
            <w:pPr>
              <w:pStyle w:val="TableParagraph"/>
              <w:spacing w:line="273" w:lineRule="exact"/>
              <w:ind w:left="111"/>
              <w:rPr>
                <w:b/>
                <w:sz w:val="24"/>
              </w:rPr>
            </w:pPr>
            <w:r>
              <w:rPr>
                <w:b/>
                <w:spacing w:val="-10"/>
                <w:sz w:val="24"/>
              </w:rPr>
              <w:t>-</w:t>
            </w:r>
          </w:p>
        </w:tc>
        <w:tc>
          <w:tcPr>
            <w:tcW w:w="696" w:type="dxa"/>
          </w:tcPr>
          <w:p w:rsidR="000664B2" w:rsidRDefault="00CF43C2">
            <w:pPr>
              <w:pStyle w:val="TableParagraph"/>
              <w:spacing w:line="273" w:lineRule="exact"/>
              <w:ind w:left="112"/>
              <w:rPr>
                <w:b/>
                <w:sz w:val="24"/>
              </w:rPr>
            </w:pPr>
            <w:r>
              <w:rPr>
                <w:b/>
                <w:spacing w:val="-10"/>
                <w:sz w:val="24"/>
              </w:rPr>
              <w:t>-</w:t>
            </w:r>
          </w:p>
        </w:tc>
        <w:tc>
          <w:tcPr>
            <w:tcW w:w="693" w:type="dxa"/>
          </w:tcPr>
          <w:p w:rsidR="000664B2" w:rsidRDefault="00CF43C2">
            <w:pPr>
              <w:pStyle w:val="TableParagraph"/>
              <w:spacing w:line="273" w:lineRule="exact"/>
              <w:ind w:left="112"/>
              <w:rPr>
                <w:b/>
                <w:sz w:val="24"/>
              </w:rPr>
            </w:pPr>
            <w:r>
              <w:rPr>
                <w:b/>
                <w:spacing w:val="-10"/>
                <w:sz w:val="24"/>
              </w:rPr>
              <w:t>-</w:t>
            </w:r>
          </w:p>
        </w:tc>
        <w:tc>
          <w:tcPr>
            <w:tcW w:w="664" w:type="dxa"/>
          </w:tcPr>
          <w:p w:rsidR="000664B2" w:rsidRDefault="00CF43C2">
            <w:pPr>
              <w:pStyle w:val="TableParagraph"/>
              <w:spacing w:line="273" w:lineRule="exact"/>
              <w:ind w:left="105"/>
              <w:rPr>
                <w:b/>
                <w:sz w:val="24"/>
              </w:rPr>
            </w:pPr>
            <w:r>
              <w:rPr>
                <w:b/>
                <w:spacing w:val="-10"/>
                <w:sz w:val="24"/>
              </w:rPr>
              <w:t>-</w:t>
            </w:r>
          </w:p>
        </w:tc>
        <w:tc>
          <w:tcPr>
            <w:tcW w:w="728" w:type="dxa"/>
          </w:tcPr>
          <w:p w:rsidR="000664B2" w:rsidRDefault="00CF43C2">
            <w:pPr>
              <w:pStyle w:val="TableParagraph"/>
              <w:spacing w:line="273" w:lineRule="exact"/>
              <w:ind w:left="61"/>
              <w:rPr>
                <w:b/>
                <w:sz w:val="24"/>
              </w:rPr>
            </w:pPr>
            <w:r>
              <w:rPr>
                <w:b/>
                <w:spacing w:val="-10"/>
                <w:sz w:val="24"/>
              </w:rPr>
              <w:t>-</w:t>
            </w:r>
          </w:p>
        </w:tc>
        <w:tc>
          <w:tcPr>
            <w:tcW w:w="696" w:type="dxa"/>
          </w:tcPr>
          <w:p w:rsidR="000664B2" w:rsidRDefault="00CF43C2">
            <w:pPr>
              <w:pStyle w:val="TableParagraph"/>
              <w:spacing w:line="273" w:lineRule="exact"/>
              <w:ind w:left="115"/>
              <w:rPr>
                <w:b/>
                <w:sz w:val="24"/>
              </w:rPr>
            </w:pPr>
            <w:r>
              <w:rPr>
                <w:b/>
                <w:spacing w:val="-10"/>
                <w:sz w:val="24"/>
              </w:rPr>
              <w:t>-</w:t>
            </w:r>
          </w:p>
        </w:tc>
        <w:tc>
          <w:tcPr>
            <w:tcW w:w="717" w:type="dxa"/>
          </w:tcPr>
          <w:p w:rsidR="000664B2" w:rsidRDefault="00CF43C2">
            <w:pPr>
              <w:pStyle w:val="TableParagraph"/>
              <w:spacing w:line="273" w:lineRule="exact"/>
              <w:ind w:left="130"/>
              <w:rPr>
                <w:b/>
                <w:sz w:val="24"/>
              </w:rPr>
            </w:pPr>
            <w:r>
              <w:rPr>
                <w:b/>
                <w:spacing w:val="-10"/>
                <w:sz w:val="24"/>
              </w:rPr>
              <w:t>-</w:t>
            </w:r>
          </w:p>
        </w:tc>
        <w:tc>
          <w:tcPr>
            <w:tcW w:w="769" w:type="dxa"/>
            <w:gridSpan w:val="2"/>
          </w:tcPr>
          <w:p w:rsidR="000664B2" w:rsidRDefault="00CF43C2">
            <w:pPr>
              <w:pStyle w:val="TableParagraph"/>
              <w:spacing w:line="273" w:lineRule="exact"/>
              <w:ind w:left="143"/>
              <w:rPr>
                <w:b/>
                <w:sz w:val="24"/>
              </w:rPr>
            </w:pPr>
            <w:r>
              <w:rPr>
                <w:b/>
                <w:spacing w:val="-10"/>
                <w:sz w:val="24"/>
              </w:rPr>
              <w:t>-</w:t>
            </w:r>
          </w:p>
        </w:tc>
        <w:tc>
          <w:tcPr>
            <w:tcW w:w="691" w:type="dxa"/>
          </w:tcPr>
          <w:p w:rsidR="000664B2" w:rsidRDefault="00CF43C2">
            <w:pPr>
              <w:pStyle w:val="TableParagraph"/>
              <w:spacing w:line="273" w:lineRule="exact"/>
              <w:ind w:left="108"/>
              <w:rPr>
                <w:b/>
                <w:sz w:val="24"/>
              </w:rPr>
            </w:pPr>
            <w:r>
              <w:rPr>
                <w:b/>
                <w:spacing w:val="-10"/>
                <w:sz w:val="24"/>
              </w:rPr>
              <w:t>-</w:t>
            </w:r>
          </w:p>
        </w:tc>
        <w:tc>
          <w:tcPr>
            <w:tcW w:w="670" w:type="dxa"/>
          </w:tcPr>
          <w:p w:rsidR="000664B2" w:rsidRDefault="00CF43C2">
            <w:pPr>
              <w:pStyle w:val="TableParagraph"/>
              <w:spacing w:line="273" w:lineRule="exact"/>
              <w:ind w:left="114"/>
              <w:rPr>
                <w:b/>
                <w:sz w:val="24"/>
              </w:rPr>
            </w:pPr>
            <w:r>
              <w:rPr>
                <w:b/>
                <w:spacing w:val="-10"/>
                <w:sz w:val="24"/>
              </w:rPr>
              <w:t>-</w:t>
            </w:r>
          </w:p>
        </w:tc>
        <w:tc>
          <w:tcPr>
            <w:tcW w:w="559" w:type="dxa"/>
          </w:tcPr>
          <w:p w:rsidR="000664B2" w:rsidRDefault="00CF43C2">
            <w:pPr>
              <w:pStyle w:val="TableParagraph"/>
              <w:spacing w:line="273" w:lineRule="exact"/>
              <w:ind w:left="131"/>
              <w:rPr>
                <w:b/>
                <w:sz w:val="24"/>
              </w:rPr>
            </w:pPr>
            <w:r>
              <w:rPr>
                <w:b/>
                <w:spacing w:val="-10"/>
                <w:sz w:val="24"/>
              </w:rPr>
              <w:t>-</w:t>
            </w:r>
          </w:p>
        </w:tc>
      </w:tr>
      <w:tr w:rsidR="000664B2">
        <w:trPr>
          <w:trHeight w:val="316"/>
        </w:trPr>
        <w:tc>
          <w:tcPr>
            <w:tcW w:w="1901" w:type="dxa"/>
          </w:tcPr>
          <w:p w:rsidR="000664B2" w:rsidRDefault="00CF43C2">
            <w:pPr>
              <w:pStyle w:val="TableParagraph"/>
              <w:spacing w:line="273" w:lineRule="exact"/>
              <w:rPr>
                <w:b/>
                <w:sz w:val="24"/>
              </w:rPr>
            </w:pPr>
            <w:r>
              <w:rPr>
                <w:b/>
                <w:spacing w:val="-2"/>
                <w:sz w:val="24"/>
              </w:rPr>
              <w:t>Итого</w:t>
            </w:r>
          </w:p>
        </w:tc>
        <w:tc>
          <w:tcPr>
            <w:tcW w:w="667" w:type="dxa"/>
          </w:tcPr>
          <w:p w:rsidR="000664B2" w:rsidRDefault="000664B2">
            <w:pPr>
              <w:pStyle w:val="TableParagraph"/>
              <w:ind w:left="0"/>
              <w:rPr>
                <w:sz w:val="18"/>
              </w:rPr>
            </w:pPr>
          </w:p>
        </w:tc>
        <w:tc>
          <w:tcPr>
            <w:tcW w:w="686" w:type="dxa"/>
          </w:tcPr>
          <w:p w:rsidR="000664B2" w:rsidRDefault="000664B2">
            <w:pPr>
              <w:pStyle w:val="TableParagraph"/>
              <w:ind w:left="0"/>
              <w:rPr>
                <w:sz w:val="18"/>
              </w:rPr>
            </w:pPr>
          </w:p>
        </w:tc>
        <w:tc>
          <w:tcPr>
            <w:tcW w:w="696" w:type="dxa"/>
          </w:tcPr>
          <w:p w:rsidR="000664B2" w:rsidRDefault="000664B2">
            <w:pPr>
              <w:pStyle w:val="TableParagraph"/>
              <w:ind w:left="0"/>
              <w:rPr>
                <w:sz w:val="18"/>
              </w:rPr>
            </w:pPr>
          </w:p>
        </w:tc>
        <w:tc>
          <w:tcPr>
            <w:tcW w:w="693" w:type="dxa"/>
          </w:tcPr>
          <w:p w:rsidR="000664B2" w:rsidRDefault="000664B2">
            <w:pPr>
              <w:pStyle w:val="TableParagraph"/>
              <w:ind w:left="0"/>
              <w:rPr>
                <w:sz w:val="18"/>
              </w:rPr>
            </w:pPr>
          </w:p>
        </w:tc>
        <w:tc>
          <w:tcPr>
            <w:tcW w:w="664" w:type="dxa"/>
          </w:tcPr>
          <w:p w:rsidR="000664B2" w:rsidRDefault="000664B2">
            <w:pPr>
              <w:pStyle w:val="TableParagraph"/>
              <w:ind w:left="0"/>
              <w:rPr>
                <w:sz w:val="18"/>
              </w:rPr>
            </w:pPr>
          </w:p>
        </w:tc>
        <w:tc>
          <w:tcPr>
            <w:tcW w:w="728" w:type="dxa"/>
          </w:tcPr>
          <w:p w:rsidR="000664B2" w:rsidRDefault="000664B2">
            <w:pPr>
              <w:pStyle w:val="TableParagraph"/>
              <w:ind w:left="0"/>
              <w:rPr>
                <w:sz w:val="18"/>
              </w:rPr>
            </w:pPr>
          </w:p>
        </w:tc>
        <w:tc>
          <w:tcPr>
            <w:tcW w:w="696" w:type="dxa"/>
          </w:tcPr>
          <w:p w:rsidR="000664B2" w:rsidRDefault="000664B2">
            <w:pPr>
              <w:pStyle w:val="TableParagraph"/>
              <w:ind w:left="0"/>
              <w:rPr>
                <w:sz w:val="18"/>
              </w:rPr>
            </w:pPr>
          </w:p>
        </w:tc>
        <w:tc>
          <w:tcPr>
            <w:tcW w:w="717" w:type="dxa"/>
          </w:tcPr>
          <w:p w:rsidR="000664B2" w:rsidRDefault="000664B2">
            <w:pPr>
              <w:pStyle w:val="TableParagraph"/>
              <w:ind w:left="0"/>
              <w:rPr>
                <w:sz w:val="18"/>
              </w:rPr>
            </w:pPr>
          </w:p>
        </w:tc>
        <w:tc>
          <w:tcPr>
            <w:tcW w:w="769" w:type="dxa"/>
            <w:gridSpan w:val="2"/>
          </w:tcPr>
          <w:p w:rsidR="000664B2" w:rsidRDefault="000664B2">
            <w:pPr>
              <w:pStyle w:val="TableParagraph"/>
              <w:ind w:left="0"/>
              <w:rPr>
                <w:sz w:val="18"/>
              </w:rPr>
            </w:pPr>
          </w:p>
        </w:tc>
        <w:tc>
          <w:tcPr>
            <w:tcW w:w="691" w:type="dxa"/>
          </w:tcPr>
          <w:p w:rsidR="000664B2" w:rsidRDefault="000664B2">
            <w:pPr>
              <w:pStyle w:val="TableParagraph"/>
              <w:ind w:left="0"/>
              <w:rPr>
                <w:sz w:val="18"/>
              </w:rPr>
            </w:pPr>
          </w:p>
        </w:tc>
        <w:tc>
          <w:tcPr>
            <w:tcW w:w="670" w:type="dxa"/>
          </w:tcPr>
          <w:p w:rsidR="000664B2" w:rsidRDefault="000664B2">
            <w:pPr>
              <w:pStyle w:val="TableParagraph"/>
              <w:ind w:left="0"/>
              <w:rPr>
                <w:sz w:val="18"/>
              </w:rPr>
            </w:pPr>
          </w:p>
        </w:tc>
        <w:tc>
          <w:tcPr>
            <w:tcW w:w="559" w:type="dxa"/>
          </w:tcPr>
          <w:p w:rsidR="000664B2" w:rsidRDefault="000664B2">
            <w:pPr>
              <w:pStyle w:val="TableParagraph"/>
              <w:ind w:left="0"/>
              <w:rPr>
                <w:sz w:val="18"/>
              </w:rPr>
            </w:pPr>
          </w:p>
        </w:tc>
      </w:tr>
      <w:tr w:rsidR="000664B2">
        <w:trPr>
          <w:trHeight w:val="580"/>
        </w:trPr>
        <w:tc>
          <w:tcPr>
            <w:tcW w:w="1901" w:type="dxa"/>
          </w:tcPr>
          <w:p w:rsidR="000664B2" w:rsidRDefault="00CF43C2">
            <w:pPr>
              <w:pStyle w:val="TableParagraph"/>
              <w:spacing w:line="273" w:lineRule="exact"/>
              <w:rPr>
                <w:b/>
                <w:sz w:val="24"/>
              </w:rPr>
            </w:pPr>
            <w:r>
              <w:rPr>
                <w:b/>
                <w:spacing w:val="-2"/>
                <w:sz w:val="24"/>
              </w:rPr>
              <w:t>СанПиН</w:t>
            </w:r>
          </w:p>
        </w:tc>
        <w:tc>
          <w:tcPr>
            <w:tcW w:w="667" w:type="dxa"/>
          </w:tcPr>
          <w:p w:rsidR="000664B2" w:rsidRDefault="000664B2">
            <w:pPr>
              <w:pStyle w:val="TableParagraph"/>
              <w:ind w:left="0"/>
              <w:rPr>
                <w:sz w:val="18"/>
              </w:rPr>
            </w:pPr>
          </w:p>
        </w:tc>
        <w:tc>
          <w:tcPr>
            <w:tcW w:w="686" w:type="dxa"/>
          </w:tcPr>
          <w:p w:rsidR="000664B2" w:rsidRDefault="00CF43C2">
            <w:pPr>
              <w:pStyle w:val="TableParagraph"/>
              <w:spacing w:line="276" w:lineRule="auto"/>
              <w:ind w:left="111" w:right="150"/>
              <w:rPr>
                <w:sz w:val="12"/>
              </w:rPr>
            </w:pPr>
            <w:r>
              <w:rPr>
                <w:spacing w:val="-2"/>
                <w:sz w:val="12"/>
              </w:rPr>
              <w:t>Maximu</w:t>
            </w:r>
            <w:r>
              <w:rPr>
                <w:spacing w:val="40"/>
                <w:sz w:val="12"/>
              </w:rPr>
              <w:t xml:space="preserve"> </w:t>
            </w:r>
            <w:r>
              <w:rPr>
                <w:spacing w:val="-10"/>
                <w:sz w:val="12"/>
              </w:rPr>
              <w:t>m</w:t>
            </w:r>
          </w:p>
          <w:p w:rsidR="000664B2" w:rsidRDefault="00CF43C2">
            <w:pPr>
              <w:pStyle w:val="TableParagraph"/>
              <w:spacing w:line="227" w:lineRule="exact"/>
              <w:ind w:left="111"/>
              <w:rPr>
                <w:sz w:val="20"/>
              </w:rPr>
            </w:pPr>
            <w:r>
              <w:rPr>
                <w:spacing w:val="-5"/>
                <w:sz w:val="20"/>
              </w:rPr>
              <w:t>100</w:t>
            </w:r>
          </w:p>
        </w:tc>
        <w:tc>
          <w:tcPr>
            <w:tcW w:w="696" w:type="dxa"/>
          </w:tcPr>
          <w:p w:rsidR="000664B2" w:rsidRDefault="000664B2">
            <w:pPr>
              <w:pStyle w:val="TableParagraph"/>
              <w:ind w:left="0"/>
              <w:rPr>
                <w:sz w:val="18"/>
              </w:rPr>
            </w:pPr>
          </w:p>
        </w:tc>
        <w:tc>
          <w:tcPr>
            <w:tcW w:w="693" w:type="dxa"/>
          </w:tcPr>
          <w:p w:rsidR="000664B2" w:rsidRDefault="00CF43C2">
            <w:pPr>
              <w:pStyle w:val="TableParagraph"/>
              <w:spacing w:line="276" w:lineRule="auto"/>
              <w:ind w:left="112" w:right="156"/>
              <w:rPr>
                <w:sz w:val="12"/>
              </w:rPr>
            </w:pPr>
            <w:r>
              <w:rPr>
                <w:spacing w:val="-2"/>
                <w:sz w:val="12"/>
              </w:rPr>
              <w:t>Maximu</w:t>
            </w:r>
            <w:r>
              <w:rPr>
                <w:spacing w:val="40"/>
                <w:sz w:val="12"/>
              </w:rPr>
              <w:t xml:space="preserve"> </w:t>
            </w:r>
            <w:r>
              <w:rPr>
                <w:spacing w:val="-10"/>
                <w:sz w:val="12"/>
              </w:rPr>
              <w:t>m</w:t>
            </w:r>
          </w:p>
          <w:p w:rsidR="000664B2" w:rsidRDefault="00CF43C2">
            <w:pPr>
              <w:pStyle w:val="TableParagraph"/>
              <w:spacing w:line="227" w:lineRule="exact"/>
              <w:ind w:left="112"/>
              <w:rPr>
                <w:sz w:val="20"/>
              </w:rPr>
            </w:pPr>
            <w:r>
              <w:rPr>
                <w:spacing w:val="-5"/>
                <w:sz w:val="20"/>
              </w:rPr>
              <w:t>100</w:t>
            </w:r>
          </w:p>
        </w:tc>
        <w:tc>
          <w:tcPr>
            <w:tcW w:w="664" w:type="dxa"/>
          </w:tcPr>
          <w:p w:rsidR="000664B2" w:rsidRDefault="000664B2">
            <w:pPr>
              <w:pStyle w:val="TableParagraph"/>
              <w:ind w:left="0"/>
              <w:rPr>
                <w:sz w:val="18"/>
              </w:rPr>
            </w:pPr>
          </w:p>
        </w:tc>
        <w:tc>
          <w:tcPr>
            <w:tcW w:w="728" w:type="dxa"/>
          </w:tcPr>
          <w:p w:rsidR="000664B2" w:rsidRDefault="00CF43C2">
            <w:pPr>
              <w:pStyle w:val="TableParagraph"/>
              <w:spacing w:line="136" w:lineRule="exact"/>
              <w:ind w:left="61"/>
              <w:rPr>
                <w:sz w:val="12"/>
              </w:rPr>
            </w:pPr>
            <w:r>
              <w:rPr>
                <w:spacing w:val="-2"/>
                <w:sz w:val="12"/>
              </w:rPr>
              <w:t>Maximum</w:t>
            </w:r>
          </w:p>
          <w:p w:rsidR="000664B2" w:rsidRDefault="00CF43C2">
            <w:pPr>
              <w:pStyle w:val="TableParagraph"/>
              <w:spacing w:before="17"/>
              <w:ind w:left="61"/>
              <w:rPr>
                <w:sz w:val="20"/>
              </w:rPr>
            </w:pPr>
            <w:r>
              <w:rPr>
                <w:spacing w:val="-5"/>
                <w:sz w:val="20"/>
              </w:rPr>
              <w:t>150</w:t>
            </w:r>
          </w:p>
        </w:tc>
        <w:tc>
          <w:tcPr>
            <w:tcW w:w="696" w:type="dxa"/>
          </w:tcPr>
          <w:p w:rsidR="000664B2" w:rsidRDefault="000664B2">
            <w:pPr>
              <w:pStyle w:val="TableParagraph"/>
              <w:ind w:left="0"/>
              <w:rPr>
                <w:sz w:val="18"/>
              </w:rPr>
            </w:pPr>
          </w:p>
        </w:tc>
        <w:tc>
          <w:tcPr>
            <w:tcW w:w="717" w:type="dxa"/>
          </w:tcPr>
          <w:p w:rsidR="000664B2" w:rsidRDefault="00CF43C2">
            <w:pPr>
              <w:pStyle w:val="TableParagraph"/>
              <w:spacing w:line="136" w:lineRule="exact"/>
              <w:ind w:left="130"/>
              <w:rPr>
                <w:sz w:val="12"/>
              </w:rPr>
            </w:pPr>
            <w:r>
              <w:rPr>
                <w:spacing w:val="-2"/>
                <w:sz w:val="12"/>
              </w:rPr>
              <w:t>Maximum</w:t>
            </w:r>
          </w:p>
          <w:p w:rsidR="000664B2" w:rsidRDefault="00CF43C2">
            <w:pPr>
              <w:pStyle w:val="TableParagraph"/>
              <w:spacing w:before="17"/>
              <w:ind w:left="130"/>
              <w:rPr>
                <w:sz w:val="20"/>
              </w:rPr>
            </w:pPr>
            <w:r>
              <w:rPr>
                <w:spacing w:val="-5"/>
                <w:sz w:val="20"/>
              </w:rPr>
              <w:t>200</w:t>
            </w:r>
          </w:p>
        </w:tc>
        <w:tc>
          <w:tcPr>
            <w:tcW w:w="769" w:type="dxa"/>
            <w:gridSpan w:val="2"/>
          </w:tcPr>
          <w:p w:rsidR="000664B2" w:rsidRDefault="000664B2">
            <w:pPr>
              <w:pStyle w:val="TableParagraph"/>
              <w:ind w:left="0"/>
              <w:rPr>
                <w:sz w:val="18"/>
              </w:rPr>
            </w:pPr>
          </w:p>
        </w:tc>
        <w:tc>
          <w:tcPr>
            <w:tcW w:w="691" w:type="dxa"/>
          </w:tcPr>
          <w:p w:rsidR="000664B2" w:rsidRDefault="00CF43C2">
            <w:pPr>
              <w:pStyle w:val="TableParagraph"/>
              <w:spacing w:line="276" w:lineRule="auto"/>
              <w:ind w:left="108" w:right="158"/>
              <w:rPr>
                <w:sz w:val="12"/>
              </w:rPr>
            </w:pPr>
            <w:r>
              <w:rPr>
                <w:spacing w:val="-2"/>
                <w:sz w:val="12"/>
              </w:rPr>
              <w:t>Maximu</w:t>
            </w:r>
            <w:r>
              <w:rPr>
                <w:spacing w:val="40"/>
                <w:sz w:val="12"/>
              </w:rPr>
              <w:t xml:space="preserve"> </w:t>
            </w:r>
            <w:r>
              <w:rPr>
                <w:spacing w:val="-10"/>
                <w:sz w:val="12"/>
              </w:rPr>
              <w:t>m</w:t>
            </w:r>
          </w:p>
          <w:p w:rsidR="000664B2" w:rsidRDefault="00CF43C2">
            <w:pPr>
              <w:pStyle w:val="TableParagraph"/>
              <w:spacing w:line="227" w:lineRule="exact"/>
              <w:ind w:left="108"/>
              <w:rPr>
                <w:sz w:val="20"/>
              </w:rPr>
            </w:pPr>
            <w:r>
              <w:rPr>
                <w:spacing w:val="-5"/>
                <w:sz w:val="20"/>
              </w:rPr>
              <w:t>350</w:t>
            </w:r>
          </w:p>
        </w:tc>
        <w:tc>
          <w:tcPr>
            <w:tcW w:w="670" w:type="dxa"/>
          </w:tcPr>
          <w:p w:rsidR="000664B2" w:rsidRDefault="000664B2">
            <w:pPr>
              <w:pStyle w:val="TableParagraph"/>
              <w:ind w:left="0"/>
              <w:rPr>
                <w:sz w:val="18"/>
              </w:rPr>
            </w:pPr>
          </w:p>
        </w:tc>
        <w:tc>
          <w:tcPr>
            <w:tcW w:w="559" w:type="dxa"/>
          </w:tcPr>
          <w:p w:rsidR="000664B2" w:rsidRDefault="00CF43C2">
            <w:pPr>
              <w:pStyle w:val="TableParagraph"/>
              <w:spacing w:line="276" w:lineRule="auto"/>
              <w:ind w:left="131" w:right="160"/>
              <w:rPr>
                <w:sz w:val="12"/>
              </w:rPr>
            </w:pPr>
            <w:r>
              <w:rPr>
                <w:spacing w:val="-4"/>
                <w:sz w:val="12"/>
              </w:rPr>
              <w:t>Maxi</w:t>
            </w:r>
            <w:r>
              <w:rPr>
                <w:spacing w:val="40"/>
                <w:sz w:val="12"/>
              </w:rPr>
              <w:t xml:space="preserve"> </w:t>
            </w:r>
            <w:r>
              <w:rPr>
                <w:spacing w:val="-5"/>
                <w:sz w:val="12"/>
              </w:rPr>
              <w:t>mum</w:t>
            </w:r>
          </w:p>
          <w:p w:rsidR="000664B2" w:rsidRDefault="00CF43C2">
            <w:pPr>
              <w:pStyle w:val="TableParagraph"/>
              <w:spacing w:line="227" w:lineRule="exact"/>
              <w:ind w:left="131"/>
              <w:rPr>
                <w:sz w:val="20"/>
              </w:rPr>
            </w:pPr>
            <w:r>
              <w:rPr>
                <w:spacing w:val="-5"/>
                <w:sz w:val="20"/>
              </w:rPr>
              <w:t>600</w:t>
            </w:r>
          </w:p>
        </w:tc>
      </w:tr>
      <w:tr w:rsidR="000664B2">
        <w:trPr>
          <w:trHeight w:val="292"/>
        </w:trPr>
        <w:tc>
          <w:tcPr>
            <w:tcW w:w="8908" w:type="dxa"/>
            <w:gridSpan w:val="12"/>
          </w:tcPr>
          <w:p w:rsidR="000664B2" w:rsidRDefault="00CF43C2">
            <w:pPr>
              <w:pStyle w:val="TableParagraph"/>
              <w:spacing w:before="1"/>
              <w:rPr>
                <w:b/>
              </w:rPr>
            </w:pPr>
            <w:r>
              <w:rPr>
                <w:b/>
              </w:rPr>
              <w:t>ОБРАЗОВАТЕЛЬНАЯ</w:t>
            </w:r>
            <w:r>
              <w:rPr>
                <w:b/>
                <w:spacing w:val="-15"/>
              </w:rPr>
              <w:t xml:space="preserve"> </w:t>
            </w:r>
            <w:r>
              <w:rPr>
                <w:b/>
              </w:rPr>
              <w:t>ДЕЯТЕЛЬНОСТЬ</w:t>
            </w:r>
            <w:r>
              <w:rPr>
                <w:b/>
                <w:spacing w:val="-10"/>
              </w:rPr>
              <w:t xml:space="preserve"> </w:t>
            </w:r>
            <w:r>
              <w:rPr>
                <w:b/>
              </w:rPr>
              <w:t>В</w:t>
            </w:r>
            <w:r>
              <w:rPr>
                <w:b/>
                <w:spacing w:val="-10"/>
              </w:rPr>
              <w:t xml:space="preserve"> </w:t>
            </w:r>
            <w:r>
              <w:rPr>
                <w:b/>
              </w:rPr>
              <w:t>ХОДЕ</w:t>
            </w:r>
            <w:r>
              <w:rPr>
                <w:b/>
                <w:spacing w:val="-7"/>
              </w:rPr>
              <w:t xml:space="preserve"> </w:t>
            </w:r>
            <w:r>
              <w:rPr>
                <w:b/>
              </w:rPr>
              <w:t>РЕЖИМНЫХ</w:t>
            </w:r>
            <w:r>
              <w:rPr>
                <w:b/>
                <w:spacing w:val="-5"/>
              </w:rPr>
              <w:t xml:space="preserve"> </w:t>
            </w:r>
            <w:r>
              <w:rPr>
                <w:b/>
                <w:spacing w:val="-2"/>
              </w:rPr>
              <w:t>МОМЕНТОВ</w:t>
            </w:r>
          </w:p>
        </w:tc>
        <w:tc>
          <w:tcPr>
            <w:tcW w:w="670" w:type="dxa"/>
          </w:tcPr>
          <w:p w:rsidR="000664B2" w:rsidRDefault="000664B2">
            <w:pPr>
              <w:pStyle w:val="TableParagraph"/>
              <w:ind w:left="0"/>
              <w:rPr>
                <w:sz w:val="18"/>
              </w:rPr>
            </w:pPr>
          </w:p>
        </w:tc>
        <w:tc>
          <w:tcPr>
            <w:tcW w:w="559" w:type="dxa"/>
          </w:tcPr>
          <w:p w:rsidR="000664B2" w:rsidRDefault="000664B2">
            <w:pPr>
              <w:pStyle w:val="TableParagraph"/>
              <w:ind w:left="0"/>
              <w:rPr>
                <w:sz w:val="18"/>
              </w:rPr>
            </w:pPr>
          </w:p>
        </w:tc>
      </w:tr>
      <w:tr w:rsidR="000664B2">
        <w:trPr>
          <w:trHeight w:val="263"/>
        </w:trPr>
        <w:tc>
          <w:tcPr>
            <w:tcW w:w="1901" w:type="dxa"/>
          </w:tcPr>
          <w:p w:rsidR="000664B2" w:rsidRDefault="00CF43C2">
            <w:pPr>
              <w:pStyle w:val="TableParagraph"/>
              <w:spacing w:line="207" w:lineRule="exact"/>
              <w:rPr>
                <w:sz w:val="18"/>
              </w:rPr>
            </w:pPr>
            <w:r>
              <w:rPr>
                <w:sz w:val="18"/>
              </w:rPr>
              <w:t>Утренняя</w:t>
            </w:r>
            <w:r>
              <w:rPr>
                <w:spacing w:val="-3"/>
                <w:sz w:val="18"/>
              </w:rPr>
              <w:t xml:space="preserve"> </w:t>
            </w:r>
            <w:r>
              <w:rPr>
                <w:spacing w:val="-2"/>
                <w:sz w:val="18"/>
              </w:rPr>
              <w:t>гимнастика</w:t>
            </w:r>
          </w:p>
        </w:tc>
        <w:tc>
          <w:tcPr>
            <w:tcW w:w="8236" w:type="dxa"/>
            <w:gridSpan w:val="13"/>
          </w:tcPr>
          <w:p w:rsidR="000664B2" w:rsidRDefault="00CF43C2">
            <w:pPr>
              <w:pStyle w:val="TableParagraph"/>
              <w:spacing w:line="225" w:lineRule="exact"/>
              <w:ind w:left="105"/>
              <w:rPr>
                <w:sz w:val="20"/>
              </w:rPr>
            </w:pPr>
            <w:r>
              <w:rPr>
                <w:spacing w:val="-2"/>
                <w:sz w:val="20"/>
              </w:rPr>
              <w:t>Ежедневно</w:t>
            </w:r>
          </w:p>
        </w:tc>
      </w:tr>
      <w:tr w:rsidR="000664B2">
        <w:trPr>
          <w:trHeight w:val="714"/>
        </w:trPr>
        <w:tc>
          <w:tcPr>
            <w:tcW w:w="1901" w:type="dxa"/>
          </w:tcPr>
          <w:p w:rsidR="000664B2" w:rsidRDefault="00CF43C2">
            <w:pPr>
              <w:pStyle w:val="TableParagraph"/>
              <w:spacing w:line="207" w:lineRule="exact"/>
              <w:rPr>
                <w:sz w:val="18"/>
              </w:rPr>
            </w:pPr>
            <w:r>
              <w:rPr>
                <w:spacing w:val="-2"/>
                <w:sz w:val="18"/>
              </w:rPr>
              <w:lastRenderedPageBreak/>
              <w:t>Комплексы</w:t>
            </w:r>
          </w:p>
          <w:p w:rsidR="000664B2" w:rsidRDefault="00CF43C2">
            <w:pPr>
              <w:pStyle w:val="TableParagraph"/>
              <w:spacing w:line="240" w:lineRule="atLeast"/>
              <w:rPr>
                <w:sz w:val="18"/>
              </w:rPr>
            </w:pPr>
            <w:r>
              <w:rPr>
                <w:spacing w:val="-2"/>
                <w:sz w:val="18"/>
              </w:rPr>
              <w:t>закаливающих процедур</w:t>
            </w:r>
          </w:p>
        </w:tc>
        <w:tc>
          <w:tcPr>
            <w:tcW w:w="8236" w:type="dxa"/>
            <w:gridSpan w:val="13"/>
          </w:tcPr>
          <w:p w:rsidR="000664B2" w:rsidRDefault="00CF43C2">
            <w:pPr>
              <w:pStyle w:val="TableParagraph"/>
              <w:spacing w:line="225" w:lineRule="exact"/>
              <w:ind w:left="105"/>
              <w:rPr>
                <w:sz w:val="20"/>
              </w:rPr>
            </w:pPr>
            <w:r>
              <w:rPr>
                <w:spacing w:val="-2"/>
                <w:sz w:val="20"/>
              </w:rPr>
              <w:t>Ежедневно</w:t>
            </w:r>
          </w:p>
        </w:tc>
      </w:tr>
      <w:tr w:rsidR="000664B2">
        <w:trPr>
          <w:trHeight w:val="475"/>
        </w:trPr>
        <w:tc>
          <w:tcPr>
            <w:tcW w:w="1901" w:type="dxa"/>
          </w:tcPr>
          <w:p w:rsidR="000664B2" w:rsidRDefault="00CF43C2">
            <w:pPr>
              <w:pStyle w:val="TableParagraph"/>
              <w:spacing w:line="207" w:lineRule="exact"/>
              <w:rPr>
                <w:sz w:val="18"/>
              </w:rPr>
            </w:pPr>
            <w:r>
              <w:rPr>
                <w:spacing w:val="-2"/>
                <w:sz w:val="18"/>
              </w:rPr>
              <w:t>Гигиенические</w:t>
            </w:r>
          </w:p>
          <w:p w:rsidR="000664B2" w:rsidRDefault="00CF43C2">
            <w:pPr>
              <w:pStyle w:val="TableParagraph"/>
              <w:spacing w:before="33"/>
              <w:rPr>
                <w:sz w:val="18"/>
              </w:rPr>
            </w:pPr>
            <w:r>
              <w:rPr>
                <w:spacing w:val="-2"/>
                <w:sz w:val="18"/>
              </w:rPr>
              <w:t>процедуры</w:t>
            </w:r>
          </w:p>
        </w:tc>
        <w:tc>
          <w:tcPr>
            <w:tcW w:w="8236" w:type="dxa"/>
            <w:gridSpan w:val="13"/>
          </w:tcPr>
          <w:p w:rsidR="000664B2" w:rsidRDefault="00CF43C2">
            <w:pPr>
              <w:pStyle w:val="TableParagraph"/>
              <w:spacing w:line="225" w:lineRule="exact"/>
              <w:ind w:left="105"/>
              <w:rPr>
                <w:sz w:val="20"/>
              </w:rPr>
            </w:pPr>
            <w:r>
              <w:rPr>
                <w:spacing w:val="-2"/>
                <w:sz w:val="20"/>
              </w:rPr>
              <w:t>Ежедневно</w:t>
            </w:r>
          </w:p>
        </w:tc>
      </w:tr>
      <w:tr w:rsidR="000664B2">
        <w:trPr>
          <w:trHeight w:val="2860"/>
        </w:trPr>
        <w:tc>
          <w:tcPr>
            <w:tcW w:w="1901" w:type="dxa"/>
          </w:tcPr>
          <w:p w:rsidR="000664B2" w:rsidRDefault="00CF43C2">
            <w:pPr>
              <w:pStyle w:val="TableParagraph"/>
              <w:spacing w:line="278" w:lineRule="auto"/>
              <w:ind w:right="91"/>
              <w:jc w:val="both"/>
              <w:rPr>
                <w:sz w:val="18"/>
              </w:rPr>
            </w:pPr>
            <w:r>
              <w:rPr>
                <w:sz w:val="18"/>
              </w:rPr>
              <w:t>Утренний</w:t>
            </w:r>
            <w:r>
              <w:rPr>
                <w:spacing w:val="-10"/>
                <w:sz w:val="18"/>
              </w:rPr>
              <w:t xml:space="preserve"> </w:t>
            </w:r>
            <w:r>
              <w:rPr>
                <w:sz w:val="18"/>
              </w:rPr>
              <w:t>сбор</w:t>
            </w:r>
            <w:r>
              <w:rPr>
                <w:spacing w:val="-9"/>
                <w:sz w:val="18"/>
              </w:rPr>
              <w:t xml:space="preserve"> </w:t>
            </w:r>
            <w:r>
              <w:rPr>
                <w:sz w:val="18"/>
              </w:rPr>
              <w:t>(в</w:t>
            </w:r>
            <w:r>
              <w:rPr>
                <w:spacing w:val="-8"/>
                <w:sz w:val="18"/>
              </w:rPr>
              <w:t xml:space="preserve"> </w:t>
            </w:r>
            <w:r>
              <w:rPr>
                <w:sz w:val="18"/>
              </w:rPr>
              <w:t xml:space="preserve">том числе работа с </w:t>
            </w:r>
            <w:r>
              <w:rPr>
                <w:spacing w:val="-2"/>
                <w:sz w:val="18"/>
              </w:rPr>
              <w:t>линейным</w:t>
            </w:r>
          </w:p>
          <w:p w:rsidR="000664B2" w:rsidRDefault="00CF43C2">
            <w:pPr>
              <w:pStyle w:val="TableParagraph"/>
              <w:spacing w:line="202" w:lineRule="exact"/>
              <w:rPr>
                <w:sz w:val="18"/>
              </w:rPr>
            </w:pPr>
            <w:r>
              <w:rPr>
                <w:spacing w:val="-2"/>
                <w:sz w:val="18"/>
              </w:rPr>
              <w:t>календарем,</w:t>
            </w:r>
          </w:p>
          <w:p w:rsidR="000664B2" w:rsidRDefault="00CF43C2">
            <w:pPr>
              <w:pStyle w:val="TableParagraph"/>
              <w:spacing w:before="32" w:line="276" w:lineRule="auto"/>
              <w:ind w:right="95"/>
              <w:jc w:val="both"/>
              <w:rPr>
                <w:sz w:val="18"/>
              </w:rPr>
            </w:pPr>
            <w:r>
              <w:rPr>
                <w:sz w:val="18"/>
              </w:rPr>
              <w:t>планирование</w:t>
            </w:r>
            <w:r>
              <w:rPr>
                <w:spacing w:val="-12"/>
                <w:sz w:val="18"/>
              </w:rPr>
              <w:t xml:space="preserve"> </w:t>
            </w:r>
            <w:r>
              <w:rPr>
                <w:sz w:val="18"/>
              </w:rPr>
              <w:t>работы детей в центрах активности</w:t>
            </w:r>
            <w:r>
              <w:rPr>
                <w:spacing w:val="63"/>
                <w:w w:val="150"/>
                <w:sz w:val="18"/>
              </w:rPr>
              <w:t xml:space="preserve">   </w:t>
            </w:r>
            <w:r>
              <w:rPr>
                <w:spacing w:val="-4"/>
                <w:sz w:val="18"/>
              </w:rPr>
              <w:t>через</w:t>
            </w:r>
          </w:p>
          <w:p w:rsidR="000664B2" w:rsidRDefault="00CF43C2">
            <w:pPr>
              <w:pStyle w:val="TableParagraph"/>
              <w:tabs>
                <w:tab w:val="left" w:pos="1453"/>
              </w:tabs>
              <w:spacing w:before="2" w:line="273" w:lineRule="auto"/>
              <w:ind w:right="91"/>
              <w:jc w:val="both"/>
              <w:rPr>
                <w:sz w:val="18"/>
              </w:rPr>
            </w:pPr>
            <w:r>
              <w:rPr>
                <w:spacing w:val="-2"/>
                <w:sz w:val="18"/>
              </w:rPr>
              <w:t>модель</w:t>
            </w:r>
            <w:r>
              <w:rPr>
                <w:sz w:val="18"/>
              </w:rPr>
              <w:tab/>
            </w:r>
            <w:r>
              <w:rPr>
                <w:spacing w:val="-4"/>
                <w:sz w:val="18"/>
              </w:rPr>
              <w:t xml:space="preserve">трех </w:t>
            </w:r>
            <w:r>
              <w:rPr>
                <w:sz w:val="18"/>
              </w:rPr>
              <w:t>вопросов «Что мы знаем о …?</w:t>
            </w:r>
            <w:r>
              <w:rPr>
                <w:spacing w:val="40"/>
                <w:sz w:val="18"/>
              </w:rPr>
              <w:t xml:space="preserve"> </w:t>
            </w:r>
            <w:r>
              <w:rPr>
                <w:sz w:val="18"/>
              </w:rPr>
              <w:t>Что хотим</w:t>
            </w:r>
            <w:r>
              <w:rPr>
                <w:spacing w:val="76"/>
                <w:sz w:val="18"/>
              </w:rPr>
              <w:t xml:space="preserve"> </w:t>
            </w:r>
            <w:r>
              <w:rPr>
                <w:sz w:val="18"/>
              </w:rPr>
              <w:t>узнать</w:t>
            </w:r>
            <w:r>
              <w:rPr>
                <w:spacing w:val="75"/>
                <w:sz w:val="18"/>
              </w:rPr>
              <w:t xml:space="preserve"> </w:t>
            </w:r>
            <w:r>
              <w:rPr>
                <w:sz w:val="18"/>
              </w:rPr>
              <w:t>о</w:t>
            </w:r>
            <w:r>
              <w:rPr>
                <w:spacing w:val="71"/>
                <w:sz w:val="18"/>
              </w:rPr>
              <w:t xml:space="preserve"> </w:t>
            </w:r>
            <w:r>
              <w:rPr>
                <w:spacing w:val="-5"/>
                <w:sz w:val="18"/>
              </w:rPr>
              <w:t>…?</w:t>
            </w:r>
          </w:p>
          <w:p w:rsidR="000664B2" w:rsidRDefault="00CF43C2">
            <w:pPr>
              <w:pStyle w:val="TableParagraph"/>
              <w:spacing w:before="7"/>
              <w:jc w:val="both"/>
              <w:rPr>
                <w:sz w:val="18"/>
              </w:rPr>
            </w:pPr>
            <w:r>
              <w:rPr>
                <w:sz w:val="18"/>
              </w:rPr>
              <w:t>Как</w:t>
            </w:r>
            <w:r>
              <w:rPr>
                <w:spacing w:val="64"/>
                <w:w w:val="150"/>
                <w:sz w:val="18"/>
              </w:rPr>
              <w:t xml:space="preserve"> </w:t>
            </w:r>
            <w:r>
              <w:rPr>
                <w:sz w:val="18"/>
              </w:rPr>
              <w:t>мы</w:t>
            </w:r>
            <w:r>
              <w:rPr>
                <w:spacing w:val="63"/>
                <w:w w:val="150"/>
                <w:sz w:val="18"/>
              </w:rPr>
              <w:t xml:space="preserve"> </w:t>
            </w:r>
            <w:r>
              <w:rPr>
                <w:sz w:val="18"/>
              </w:rPr>
              <w:t>это</w:t>
            </w:r>
            <w:r>
              <w:rPr>
                <w:spacing w:val="78"/>
                <w:sz w:val="18"/>
              </w:rPr>
              <w:t xml:space="preserve"> </w:t>
            </w:r>
            <w:r>
              <w:rPr>
                <w:spacing w:val="-2"/>
                <w:sz w:val="18"/>
              </w:rPr>
              <w:t>можем</w:t>
            </w:r>
          </w:p>
        </w:tc>
        <w:tc>
          <w:tcPr>
            <w:tcW w:w="667" w:type="dxa"/>
          </w:tcPr>
          <w:p w:rsidR="000664B2" w:rsidRDefault="00CF43C2">
            <w:pPr>
              <w:pStyle w:val="TableParagraph"/>
              <w:spacing w:line="225" w:lineRule="exact"/>
              <w:ind w:left="105"/>
              <w:rPr>
                <w:sz w:val="20"/>
              </w:rPr>
            </w:pPr>
            <w:r>
              <w:rPr>
                <w:spacing w:val="-10"/>
                <w:sz w:val="20"/>
              </w:rPr>
              <w:t>-</w:t>
            </w:r>
          </w:p>
        </w:tc>
        <w:tc>
          <w:tcPr>
            <w:tcW w:w="686" w:type="dxa"/>
          </w:tcPr>
          <w:p w:rsidR="000664B2" w:rsidRDefault="00CF43C2">
            <w:pPr>
              <w:pStyle w:val="TableParagraph"/>
              <w:spacing w:line="225" w:lineRule="exact"/>
              <w:ind w:left="111"/>
              <w:rPr>
                <w:sz w:val="20"/>
              </w:rPr>
            </w:pPr>
            <w:r>
              <w:rPr>
                <w:spacing w:val="-10"/>
                <w:sz w:val="20"/>
              </w:rPr>
              <w:t>-</w:t>
            </w:r>
          </w:p>
        </w:tc>
        <w:tc>
          <w:tcPr>
            <w:tcW w:w="696" w:type="dxa"/>
          </w:tcPr>
          <w:p w:rsidR="000664B2" w:rsidRDefault="00CF43C2">
            <w:pPr>
              <w:pStyle w:val="TableParagraph"/>
              <w:spacing w:line="225" w:lineRule="exact"/>
              <w:ind w:left="112"/>
              <w:rPr>
                <w:sz w:val="20"/>
              </w:rPr>
            </w:pPr>
            <w:r>
              <w:rPr>
                <w:spacing w:val="-10"/>
                <w:sz w:val="20"/>
              </w:rPr>
              <w:t>-</w:t>
            </w:r>
          </w:p>
        </w:tc>
        <w:tc>
          <w:tcPr>
            <w:tcW w:w="693" w:type="dxa"/>
          </w:tcPr>
          <w:p w:rsidR="000664B2" w:rsidRDefault="00CF43C2">
            <w:pPr>
              <w:pStyle w:val="TableParagraph"/>
              <w:spacing w:line="225" w:lineRule="exact"/>
              <w:ind w:left="112"/>
              <w:rPr>
                <w:sz w:val="20"/>
              </w:rPr>
            </w:pPr>
            <w:r>
              <w:rPr>
                <w:spacing w:val="-10"/>
                <w:sz w:val="20"/>
              </w:rPr>
              <w:t>-</w:t>
            </w:r>
          </w:p>
        </w:tc>
        <w:tc>
          <w:tcPr>
            <w:tcW w:w="5494" w:type="dxa"/>
            <w:gridSpan w:val="9"/>
          </w:tcPr>
          <w:p w:rsidR="000664B2" w:rsidRDefault="00CF43C2">
            <w:pPr>
              <w:pStyle w:val="TableParagraph"/>
              <w:spacing w:line="225" w:lineRule="exact"/>
              <w:ind w:left="1517"/>
              <w:rPr>
                <w:sz w:val="20"/>
              </w:rPr>
            </w:pPr>
            <w:r>
              <w:rPr>
                <w:spacing w:val="-2"/>
                <w:sz w:val="20"/>
              </w:rPr>
              <w:t>Ежедневно</w:t>
            </w:r>
          </w:p>
        </w:tc>
      </w:tr>
    </w:tbl>
    <w:p w:rsidR="000664B2" w:rsidRDefault="000664B2">
      <w:pPr>
        <w:pStyle w:val="TableParagraph"/>
        <w:spacing w:line="225" w:lineRule="exact"/>
        <w:rPr>
          <w:sz w:val="20"/>
        </w:rPr>
        <w:sectPr w:rsidR="000664B2">
          <w:type w:val="continuous"/>
          <w:pgSz w:w="11910" w:h="16840"/>
          <w:pgMar w:top="180" w:right="0" w:bottom="1180" w:left="425" w:header="0" w:footer="968" w:gutter="0"/>
          <w:cols w:space="720"/>
        </w:sectPr>
      </w:pPr>
    </w:p>
    <w:p w:rsidR="000664B2" w:rsidRDefault="000664B2">
      <w:pPr>
        <w:pStyle w:val="a4"/>
        <w:spacing w:before="2"/>
        <w:ind w:left="0"/>
        <w:jc w:val="left"/>
        <w:rPr>
          <w:b/>
          <w:sz w:val="2"/>
        </w:rPr>
      </w:pPr>
    </w:p>
    <w:tbl>
      <w:tblPr>
        <w:tblW w:w="0" w:type="auto"/>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1901"/>
        <w:gridCol w:w="667"/>
        <w:gridCol w:w="686"/>
        <w:gridCol w:w="696"/>
        <w:gridCol w:w="693"/>
        <w:gridCol w:w="688"/>
        <w:gridCol w:w="700"/>
        <w:gridCol w:w="685"/>
        <w:gridCol w:w="710"/>
        <w:gridCol w:w="695"/>
        <w:gridCol w:w="782"/>
        <w:gridCol w:w="638"/>
        <w:gridCol w:w="591"/>
      </w:tblGrid>
      <w:tr w:rsidR="000664B2">
        <w:trPr>
          <w:trHeight w:val="710"/>
        </w:trPr>
        <w:tc>
          <w:tcPr>
            <w:tcW w:w="1901" w:type="dxa"/>
            <w:vMerge w:val="restart"/>
          </w:tcPr>
          <w:p w:rsidR="000664B2" w:rsidRDefault="000664B2">
            <w:pPr>
              <w:pStyle w:val="TableParagraph"/>
              <w:spacing w:before="34"/>
              <w:ind w:left="0"/>
              <w:rPr>
                <w:b/>
                <w:sz w:val="20"/>
              </w:rPr>
            </w:pPr>
          </w:p>
          <w:p w:rsidR="000664B2" w:rsidRDefault="00CF43C2">
            <w:pPr>
              <w:pStyle w:val="TableParagraph"/>
              <w:rPr>
                <w:b/>
                <w:sz w:val="20"/>
              </w:rPr>
            </w:pPr>
            <w:r>
              <w:rPr>
                <w:b/>
                <w:spacing w:val="-2"/>
                <w:sz w:val="20"/>
              </w:rPr>
              <w:t>Группы</w:t>
            </w:r>
          </w:p>
          <w:p w:rsidR="000664B2" w:rsidRDefault="000664B2">
            <w:pPr>
              <w:pStyle w:val="TableParagraph"/>
              <w:spacing w:before="68"/>
              <w:ind w:left="0"/>
              <w:rPr>
                <w:b/>
                <w:sz w:val="20"/>
              </w:rPr>
            </w:pPr>
          </w:p>
          <w:p w:rsidR="000664B2" w:rsidRDefault="00CF43C2">
            <w:pPr>
              <w:pStyle w:val="TableParagraph"/>
              <w:spacing w:line="276" w:lineRule="auto"/>
              <w:ind w:right="114"/>
              <w:rPr>
                <w:b/>
                <w:sz w:val="20"/>
              </w:rPr>
            </w:pPr>
            <w:r>
              <w:rPr>
                <w:b/>
                <w:spacing w:val="-4"/>
                <w:sz w:val="20"/>
              </w:rPr>
              <w:t xml:space="preserve">Виды </w:t>
            </w:r>
            <w:r>
              <w:rPr>
                <w:b/>
                <w:spacing w:val="-2"/>
                <w:sz w:val="20"/>
              </w:rPr>
              <w:t>деятельности</w:t>
            </w:r>
          </w:p>
        </w:tc>
        <w:tc>
          <w:tcPr>
            <w:tcW w:w="1353" w:type="dxa"/>
            <w:gridSpan w:val="2"/>
          </w:tcPr>
          <w:p w:rsidR="000664B2" w:rsidRDefault="00CF43C2">
            <w:pPr>
              <w:pStyle w:val="TableParagraph"/>
              <w:ind w:left="105"/>
              <w:rPr>
                <w:b/>
                <w:sz w:val="20"/>
              </w:rPr>
            </w:pPr>
            <w:r>
              <w:rPr>
                <w:b/>
                <w:sz w:val="20"/>
              </w:rPr>
              <w:t>1,5-2</w:t>
            </w:r>
            <w:r>
              <w:rPr>
                <w:b/>
                <w:spacing w:val="-1"/>
                <w:sz w:val="20"/>
              </w:rPr>
              <w:t xml:space="preserve"> </w:t>
            </w:r>
            <w:r>
              <w:rPr>
                <w:b/>
                <w:spacing w:val="-4"/>
                <w:sz w:val="20"/>
              </w:rPr>
              <w:t>года</w:t>
            </w:r>
          </w:p>
        </w:tc>
        <w:tc>
          <w:tcPr>
            <w:tcW w:w="1389" w:type="dxa"/>
            <w:gridSpan w:val="2"/>
          </w:tcPr>
          <w:p w:rsidR="000664B2" w:rsidRDefault="00CF43C2">
            <w:pPr>
              <w:pStyle w:val="TableParagraph"/>
              <w:ind w:left="112"/>
              <w:rPr>
                <w:b/>
                <w:sz w:val="20"/>
              </w:rPr>
            </w:pPr>
            <w:r>
              <w:rPr>
                <w:b/>
                <w:sz w:val="20"/>
              </w:rPr>
              <w:t>2-3</w:t>
            </w:r>
            <w:r>
              <w:rPr>
                <w:b/>
                <w:spacing w:val="2"/>
                <w:sz w:val="20"/>
              </w:rPr>
              <w:t xml:space="preserve"> </w:t>
            </w:r>
            <w:r>
              <w:rPr>
                <w:b/>
                <w:spacing w:val="-4"/>
                <w:sz w:val="20"/>
              </w:rPr>
              <w:t>года</w:t>
            </w:r>
          </w:p>
        </w:tc>
        <w:tc>
          <w:tcPr>
            <w:tcW w:w="1388" w:type="dxa"/>
            <w:gridSpan w:val="2"/>
          </w:tcPr>
          <w:p w:rsidR="000664B2" w:rsidRDefault="00CF43C2">
            <w:pPr>
              <w:pStyle w:val="TableParagraph"/>
              <w:spacing w:line="276" w:lineRule="auto"/>
              <w:ind w:left="105" w:right="388"/>
              <w:rPr>
                <w:b/>
                <w:sz w:val="20"/>
              </w:rPr>
            </w:pPr>
            <w:r>
              <w:rPr>
                <w:b/>
                <w:spacing w:val="-2"/>
                <w:sz w:val="20"/>
              </w:rPr>
              <w:t xml:space="preserve">Младшая </w:t>
            </w:r>
            <w:r>
              <w:rPr>
                <w:b/>
                <w:sz w:val="20"/>
              </w:rPr>
              <w:t>3-4 года</w:t>
            </w:r>
          </w:p>
        </w:tc>
        <w:tc>
          <w:tcPr>
            <w:tcW w:w="1395" w:type="dxa"/>
            <w:gridSpan w:val="2"/>
          </w:tcPr>
          <w:p w:rsidR="000664B2" w:rsidRDefault="00CF43C2">
            <w:pPr>
              <w:pStyle w:val="TableParagraph"/>
              <w:spacing w:line="276" w:lineRule="auto"/>
              <w:ind w:right="492"/>
              <w:rPr>
                <w:b/>
                <w:sz w:val="20"/>
              </w:rPr>
            </w:pPr>
            <w:r>
              <w:rPr>
                <w:b/>
                <w:spacing w:val="-2"/>
                <w:sz w:val="20"/>
              </w:rPr>
              <w:t xml:space="preserve">Средняя </w:t>
            </w:r>
            <w:r>
              <w:rPr>
                <w:b/>
                <w:sz w:val="20"/>
              </w:rPr>
              <w:t>4-5 лет</w:t>
            </w:r>
          </w:p>
        </w:tc>
        <w:tc>
          <w:tcPr>
            <w:tcW w:w="1477" w:type="dxa"/>
            <w:gridSpan w:val="2"/>
          </w:tcPr>
          <w:p w:rsidR="000664B2" w:rsidRDefault="00CF43C2">
            <w:pPr>
              <w:pStyle w:val="TableParagraph"/>
              <w:spacing w:line="276" w:lineRule="auto"/>
              <w:ind w:left="117" w:right="518"/>
              <w:rPr>
                <w:b/>
                <w:sz w:val="20"/>
              </w:rPr>
            </w:pPr>
            <w:r>
              <w:rPr>
                <w:b/>
                <w:spacing w:val="-2"/>
                <w:sz w:val="20"/>
              </w:rPr>
              <w:t xml:space="preserve">Старшая </w:t>
            </w:r>
            <w:r>
              <w:rPr>
                <w:b/>
                <w:sz w:val="20"/>
              </w:rPr>
              <w:t>5-6 лет</w:t>
            </w:r>
          </w:p>
        </w:tc>
        <w:tc>
          <w:tcPr>
            <w:tcW w:w="1229" w:type="dxa"/>
            <w:gridSpan w:val="2"/>
          </w:tcPr>
          <w:p w:rsidR="000664B2" w:rsidRDefault="00CF43C2">
            <w:pPr>
              <w:pStyle w:val="TableParagraph"/>
              <w:spacing w:before="4" w:line="273" w:lineRule="auto"/>
              <w:ind w:left="119"/>
              <w:rPr>
                <w:b/>
                <w:sz w:val="18"/>
              </w:rPr>
            </w:pPr>
            <w:r>
              <w:rPr>
                <w:b/>
                <w:spacing w:val="-2"/>
                <w:sz w:val="18"/>
              </w:rPr>
              <w:t>Подготовит ельная</w:t>
            </w:r>
          </w:p>
          <w:p w:rsidR="000664B2" w:rsidRDefault="00CF43C2">
            <w:pPr>
              <w:pStyle w:val="TableParagraph"/>
              <w:spacing w:before="4"/>
              <w:ind w:left="119"/>
              <w:rPr>
                <w:b/>
                <w:sz w:val="18"/>
              </w:rPr>
            </w:pPr>
            <w:r>
              <w:rPr>
                <w:b/>
                <w:sz w:val="18"/>
              </w:rPr>
              <w:t>6-7</w:t>
            </w:r>
            <w:r>
              <w:rPr>
                <w:b/>
                <w:spacing w:val="1"/>
                <w:sz w:val="18"/>
              </w:rPr>
              <w:t xml:space="preserve"> </w:t>
            </w:r>
            <w:r>
              <w:rPr>
                <w:b/>
                <w:spacing w:val="-5"/>
                <w:sz w:val="18"/>
              </w:rPr>
              <w:t>лет</w:t>
            </w:r>
          </w:p>
        </w:tc>
      </w:tr>
      <w:tr w:rsidR="000664B2">
        <w:trPr>
          <w:trHeight w:val="743"/>
        </w:trPr>
        <w:tc>
          <w:tcPr>
            <w:tcW w:w="1901" w:type="dxa"/>
            <w:vMerge/>
            <w:tcBorders>
              <w:top w:val="nil"/>
            </w:tcBorders>
          </w:tcPr>
          <w:p w:rsidR="000664B2" w:rsidRDefault="000664B2">
            <w:pPr>
              <w:rPr>
                <w:sz w:val="2"/>
                <w:szCs w:val="2"/>
              </w:rPr>
            </w:pPr>
          </w:p>
        </w:tc>
        <w:tc>
          <w:tcPr>
            <w:tcW w:w="667" w:type="dxa"/>
          </w:tcPr>
          <w:p w:rsidR="000664B2" w:rsidRDefault="00CF43C2">
            <w:pPr>
              <w:pStyle w:val="TableParagraph"/>
              <w:spacing w:before="3" w:line="276" w:lineRule="auto"/>
              <w:ind w:left="105" w:right="99"/>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неделю</w:t>
            </w:r>
          </w:p>
        </w:tc>
        <w:tc>
          <w:tcPr>
            <w:tcW w:w="686" w:type="dxa"/>
          </w:tcPr>
          <w:p w:rsidR="000664B2" w:rsidRDefault="00CF43C2">
            <w:pPr>
              <w:pStyle w:val="TableParagraph"/>
              <w:spacing w:before="3" w:line="276" w:lineRule="auto"/>
              <w:ind w:left="111" w:right="123"/>
              <w:rPr>
                <w:sz w:val="14"/>
              </w:rPr>
            </w:pPr>
            <w:r>
              <w:rPr>
                <w:spacing w:val="-2"/>
                <w:sz w:val="14"/>
              </w:rPr>
              <w:t>Длител</w:t>
            </w:r>
            <w:r>
              <w:rPr>
                <w:spacing w:val="40"/>
                <w:sz w:val="14"/>
              </w:rPr>
              <w:t xml:space="preserve"> </w:t>
            </w:r>
            <w:r>
              <w:rPr>
                <w:spacing w:val="-2"/>
                <w:sz w:val="14"/>
              </w:rPr>
              <w:t>ьность</w:t>
            </w:r>
            <w:r>
              <w:rPr>
                <w:spacing w:val="40"/>
                <w:sz w:val="14"/>
              </w:rPr>
              <w:t xml:space="preserve"> </w:t>
            </w:r>
            <w:r>
              <w:rPr>
                <w:spacing w:val="-2"/>
                <w:sz w:val="14"/>
              </w:rPr>
              <w:t>(мин)</w:t>
            </w:r>
          </w:p>
        </w:tc>
        <w:tc>
          <w:tcPr>
            <w:tcW w:w="696" w:type="dxa"/>
          </w:tcPr>
          <w:p w:rsidR="000664B2" w:rsidRDefault="00CF43C2">
            <w:pPr>
              <w:pStyle w:val="TableParagraph"/>
              <w:spacing w:before="3" w:line="276" w:lineRule="auto"/>
              <w:ind w:left="112" w:right="121"/>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неделю</w:t>
            </w:r>
          </w:p>
        </w:tc>
        <w:tc>
          <w:tcPr>
            <w:tcW w:w="693" w:type="dxa"/>
          </w:tcPr>
          <w:p w:rsidR="000664B2" w:rsidRDefault="00CF43C2">
            <w:pPr>
              <w:pStyle w:val="TableParagraph"/>
              <w:spacing w:before="3" w:line="276" w:lineRule="auto"/>
              <w:ind w:left="112" w:right="129"/>
              <w:rPr>
                <w:sz w:val="14"/>
              </w:rPr>
            </w:pPr>
            <w:r>
              <w:rPr>
                <w:spacing w:val="-2"/>
                <w:sz w:val="14"/>
              </w:rPr>
              <w:t>Длител</w:t>
            </w:r>
            <w:r>
              <w:rPr>
                <w:spacing w:val="40"/>
                <w:sz w:val="14"/>
              </w:rPr>
              <w:t xml:space="preserve"> </w:t>
            </w:r>
            <w:r>
              <w:rPr>
                <w:spacing w:val="-2"/>
                <w:sz w:val="14"/>
              </w:rPr>
              <w:t>ьность</w:t>
            </w:r>
            <w:r>
              <w:rPr>
                <w:spacing w:val="40"/>
                <w:sz w:val="14"/>
              </w:rPr>
              <w:t xml:space="preserve"> </w:t>
            </w:r>
            <w:r>
              <w:rPr>
                <w:spacing w:val="-2"/>
                <w:sz w:val="14"/>
              </w:rPr>
              <w:t>(мин)</w:t>
            </w:r>
          </w:p>
        </w:tc>
        <w:tc>
          <w:tcPr>
            <w:tcW w:w="688" w:type="dxa"/>
          </w:tcPr>
          <w:p w:rsidR="000664B2" w:rsidRDefault="00CF43C2">
            <w:pPr>
              <w:pStyle w:val="TableParagraph"/>
              <w:spacing w:before="3" w:line="276" w:lineRule="auto"/>
              <w:ind w:left="105" w:right="120"/>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неделю</w:t>
            </w:r>
          </w:p>
        </w:tc>
        <w:tc>
          <w:tcPr>
            <w:tcW w:w="700" w:type="dxa"/>
          </w:tcPr>
          <w:p w:rsidR="000664B2" w:rsidRDefault="00CF43C2">
            <w:pPr>
              <w:pStyle w:val="TableParagraph"/>
              <w:spacing w:before="3" w:line="276" w:lineRule="auto"/>
              <w:ind w:left="113" w:right="135"/>
              <w:rPr>
                <w:sz w:val="14"/>
              </w:rPr>
            </w:pPr>
            <w:r>
              <w:rPr>
                <w:spacing w:val="-2"/>
                <w:sz w:val="14"/>
              </w:rPr>
              <w:t>Длител</w:t>
            </w:r>
            <w:r>
              <w:rPr>
                <w:spacing w:val="40"/>
                <w:sz w:val="14"/>
              </w:rPr>
              <w:t xml:space="preserve"> </w:t>
            </w:r>
            <w:r>
              <w:rPr>
                <w:spacing w:val="-2"/>
                <w:sz w:val="14"/>
              </w:rPr>
              <w:t>ьность</w:t>
            </w:r>
            <w:r>
              <w:rPr>
                <w:spacing w:val="40"/>
                <w:sz w:val="14"/>
              </w:rPr>
              <w:t xml:space="preserve"> </w:t>
            </w:r>
            <w:r>
              <w:rPr>
                <w:spacing w:val="-2"/>
                <w:sz w:val="14"/>
              </w:rPr>
              <w:t>(мин)</w:t>
            </w:r>
          </w:p>
        </w:tc>
        <w:tc>
          <w:tcPr>
            <w:tcW w:w="685" w:type="dxa"/>
          </w:tcPr>
          <w:p w:rsidR="000664B2" w:rsidRDefault="00CF43C2">
            <w:pPr>
              <w:pStyle w:val="TableParagraph"/>
              <w:spacing w:before="3" w:line="276" w:lineRule="auto"/>
              <w:ind w:right="112"/>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неделю</w:t>
            </w:r>
          </w:p>
        </w:tc>
        <w:tc>
          <w:tcPr>
            <w:tcW w:w="710" w:type="dxa"/>
          </w:tcPr>
          <w:p w:rsidR="000664B2" w:rsidRDefault="00CF43C2">
            <w:pPr>
              <w:pStyle w:val="TableParagraph"/>
              <w:spacing w:before="3" w:line="276" w:lineRule="auto"/>
              <w:ind w:left="111" w:right="147"/>
              <w:rPr>
                <w:sz w:val="14"/>
              </w:rPr>
            </w:pPr>
            <w:r>
              <w:rPr>
                <w:spacing w:val="-2"/>
                <w:sz w:val="14"/>
              </w:rPr>
              <w:t>Длител</w:t>
            </w:r>
            <w:r>
              <w:rPr>
                <w:spacing w:val="40"/>
                <w:sz w:val="14"/>
              </w:rPr>
              <w:t xml:space="preserve"> </w:t>
            </w:r>
            <w:r>
              <w:rPr>
                <w:spacing w:val="-2"/>
                <w:sz w:val="14"/>
              </w:rPr>
              <w:t>ьность</w:t>
            </w:r>
            <w:r>
              <w:rPr>
                <w:spacing w:val="40"/>
                <w:sz w:val="14"/>
              </w:rPr>
              <w:t xml:space="preserve"> </w:t>
            </w:r>
            <w:r>
              <w:rPr>
                <w:spacing w:val="-2"/>
                <w:sz w:val="14"/>
              </w:rPr>
              <w:t>(мин)</w:t>
            </w:r>
          </w:p>
        </w:tc>
        <w:tc>
          <w:tcPr>
            <w:tcW w:w="695" w:type="dxa"/>
          </w:tcPr>
          <w:p w:rsidR="000664B2" w:rsidRDefault="00CF43C2">
            <w:pPr>
              <w:pStyle w:val="TableParagraph"/>
              <w:spacing w:before="3" w:line="276" w:lineRule="auto"/>
              <w:ind w:left="117" w:right="115"/>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неделю</w:t>
            </w:r>
          </w:p>
        </w:tc>
        <w:tc>
          <w:tcPr>
            <w:tcW w:w="782" w:type="dxa"/>
          </w:tcPr>
          <w:p w:rsidR="000664B2" w:rsidRDefault="00CF43C2">
            <w:pPr>
              <w:pStyle w:val="TableParagraph"/>
              <w:spacing w:before="3" w:line="276" w:lineRule="auto"/>
              <w:ind w:left="118" w:right="156"/>
              <w:rPr>
                <w:sz w:val="14"/>
              </w:rPr>
            </w:pPr>
            <w:r>
              <w:rPr>
                <w:spacing w:val="-2"/>
                <w:sz w:val="14"/>
              </w:rPr>
              <w:t>Длитель</w:t>
            </w:r>
            <w:r>
              <w:rPr>
                <w:spacing w:val="40"/>
                <w:sz w:val="14"/>
              </w:rPr>
              <w:t xml:space="preserve"> </w:t>
            </w:r>
            <w:r>
              <w:rPr>
                <w:spacing w:val="-2"/>
                <w:sz w:val="14"/>
              </w:rPr>
              <w:t>ность</w:t>
            </w:r>
            <w:r>
              <w:rPr>
                <w:spacing w:val="40"/>
                <w:sz w:val="14"/>
              </w:rPr>
              <w:t xml:space="preserve"> </w:t>
            </w:r>
            <w:r>
              <w:rPr>
                <w:spacing w:val="-2"/>
                <w:sz w:val="14"/>
              </w:rPr>
              <w:t>(мин)</w:t>
            </w:r>
          </w:p>
        </w:tc>
        <w:tc>
          <w:tcPr>
            <w:tcW w:w="638" w:type="dxa"/>
          </w:tcPr>
          <w:p w:rsidR="000664B2" w:rsidRDefault="00CF43C2">
            <w:pPr>
              <w:pStyle w:val="TableParagraph"/>
              <w:spacing w:before="3" w:line="276" w:lineRule="auto"/>
              <w:ind w:left="119" w:right="91"/>
              <w:rPr>
                <w:sz w:val="14"/>
              </w:rPr>
            </w:pPr>
            <w:r>
              <w:rPr>
                <w:spacing w:val="-2"/>
                <w:sz w:val="14"/>
              </w:rPr>
              <w:t>Кол-во</w:t>
            </w:r>
            <w:r>
              <w:rPr>
                <w:spacing w:val="40"/>
                <w:sz w:val="14"/>
              </w:rPr>
              <w:t xml:space="preserve"> </w:t>
            </w:r>
            <w:r>
              <w:rPr>
                <w:spacing w:val="-10"/>
                <w:sz w:val="14"/>
              </w:rPr>
              <w:t>в</w:t>
            </w:r>
            <w:r>
              <w:rPr>
                <w:spacing w:val="40"/>
                <w:sz w:val="14"/>
              </w:rPr>
              <w:t xml:space="preserve"> </w:t>
            </w:r>
            <w:r>
              <w:rPr>
                <w:spacing w:val="-2"/>
                <w:sz w:val="14"/>
              </w:rPr>
              <w:t>недел</w:t>
            </w:r>
          </w:p>
          <w:p w:rsidR="000664B2" w:rsidRDefault="00CF43C2">
            <w:pPr>
              <w:pStyle w:val="TableParagraph"/>
              <w:spacing w:line="158" w:lineRule="exact"/>
              <w:ind w:left="119"/>
              <w:rPr>
                <w:sz w:val="14"/>
              </w:rPr>
            </w:pPr>
            <w:r>
              <w:rPr>
                <w:spacing w:val="-10"/>
                <w:sz w:val="14"/>
              </w:rPr>
              <w:t>ю</w:t>
            </w:r>
          </w:p>
        </w:tc>
        <w:tc>
          <w:tcPr>
            <w:tcW w:w="591" w:type="dxa"/>
          </w:tcPr>
          <w:p w:rsidR="000664B2" w:rsidRDefault="00CF43C2">
            <w:pPr>
              <w:pStyle w:val="TableParagraph"/>
              <w:spacing w:before="3" w:line="276" w:lineRule="auto"/>
              <w:ind w:left="120" w:right="94"/>
              <w:jc w:val="both"/>
              <w:rPr>
                <w:sz w:val="14"/>
              </w:rPr>
            </w:pPr>
            <w:r>
              <w:rPr>
                <w:spacing w:val="-2"/>
                <w:sz w:val="14"/>
              </w:rPr>
              <w:t>Длите</w:t>
            </w:r>
            <w:r>
              <w:rPr>
                <w:spacing w:val="40"/>
                <w:sz w:val="14"/>
              </w:rPr>
              <w:t xml:space="preserve"> </w:t>
            </w:r>
            <w:r>
              <w:rPr>
                <w:spacing w:val="-2"/>
                <w:sz w:val="14"/>
              </w:rPr>
              <w:t>льнос</w:t>
            </w:r>
            <w:r>
              <w:rPr>
                <w:spacing w:val="40"/>
                <w:sz w:val="14"/>
              </w:rPr>
              <w:t xml:space="preserve"> </w:t>
            </w:r>
            <w:r>
              <w:rPr>
                <w:spacing w:val="-6"/>
                <w:sz w:val="14"/>
              </w:rPr>
              <w:t>ть</w:t>
            </w:r>
          </w:p>
          <w:p w:rsidR="000664B2" w:rsidRDefault="00CF43C2">
            <w:pPr>
              <w:pStyle w:val="TableParagraph"/>
              <w:spacing w:line="158" w:lineRule="exact"/>
              <w:ind w:left="120"/>
              <w:rPr>
                <w:sz w:val="14"/>
              </w:rPr>
            </w:pPr>
            <w:r>
              <w:rPr>
                <w:spacing w:val="-2"/>
                <w:sz w:val="14"/>
              </w:rPr>
              <w:t>(мин)</w:t>
            </w:r>
          </w:p>
        </w:tc>
      </w:tr>
      <w:tr w:rsidR="000664B2">
        <w:trPr>
          <w:trHeight w:val="210"/>
        </w:trPr>
        <w:tc>
          <w:tcPr>
            <w:tcW w:w="1901" w:type="dxa"/>
          </w:tcPr>
          <w:p w:rsidR="000664B2" w:rsidRDefault="00CF43C2">
            <w:pPr>
              <w:pStyle w:val="TableParagraph"/>
              <w:spacing w:line="178" w:lineRule="exact"/>
              <w:rPr>
                <w:sz w:val="16"/>
              </w:rPr>
            </w:pPr>
            <w:r>
              <w:rPr>
                <w:spacing w:val="-10"/>
                <w:sz w:val="16"/>
              </w:rPr>
              <w:t>1</w:t>
            </w:r>
          </w:p>
        </w:tc>
        <w:tc>
          <w:tcPr>
            <w:tcW w:w="667" w:type="dxa"/>
          </w:tcPr>
          <w:p w:rsidR="000664B2" w:rsidRDefault="00CF43C2">
            <w:pPr>
              <w:pStyle w:val="TableParagraph"/>
              <w:spacing w:line="178" w:lineRule="exact"/>
              <w:ind w:left="105"/>
              <w:rPr>
                <w:sz w:val="16"/>
              </w:rPr>
            </w:pPr>
            <w:r>
              <w:rPr>
                <w:spacing w:val="-10"/>
                <w:sz w:val="16"/>
              </w:rPr>
              <w:t>2</w:t>
            </w:r>
          </w:p>
        </w:tc>
        <w:tc>
          <w:tcPr>
            <w:tcW w:w="686" w:type="dxa"/>
          </w:tcPr>
          <w:p w:rsidR="000664B2" w:rsidRDefault="00CF43C2">
            <w:pPr>
              <w:pStyle w:val="TableParagraph"/>
              <w:spacing w:line="178" w:lineRule="exact"/>
              <w:ind w:left="111"/>
              <w:rPr>
                <w:sz w:val="16"/>
              </w:rPr>
            </w:pPr>
            <w:r>
              <w:rPr>
                <w:spacing w:val="-10"/>
                <w:sz w:val="16"/>
              </w:rPr>
              <w:t>3</w:t>
            </w:r>
          </w:p>
        </w:tc>
        <w:tc>
          <w:tcPr>
            <w:tcW w:w="696" w:type="dxa"/>
          </w:tcPr>
          <w:p w:rsidR="000664B2" w:rsidRDefault="00CF43C2">
            <w:pPr>
              <w:pStyle w:val="TableParagraph"/>
              <w:spacing w:line="178" w:lineRule="exact"/>
              <w:ind w:left="112"/>
              <w:rPr>
                <w:sz w:val="16"/>
              </w:rPr>
            </w:pPr>
            <w:r>
              <w:rPr>
                <w:spacing w:val="-10"/>
                <w:sz w:val="16"/>
              </w:rPr>
              <w:t>4</w:t>
            </w:r>
          </w:p>
        </w:tc>
        <w:tc>
          <w:tcPr>
            <w:tcW w:w="693" w:type="dxa"/>
          </w:tcPr>
          <w:p w:rsidR="000664B2" w:rsidRDefault="00CF43C2">
            <w:pPr>
              <w:pStyle w:val="TableParagraph"/>
              <w:spacing w:line="178" w:lineRule="exact"/>
              <w:ind w:left="112"/>
              <w:rPr>
                <w:sz w:val="16"/>
              </w:rPr>
            </w:pPr>
            <w:r>
              <w:rPr>
                <w:spacing w:val="-10"/>
                <w:sz w:val="16"/>
              </w:rPr>
              <w:t>5</w:t>
            </w:r>
          </w:p>
        </w:tc>
        <w:tc>
          <w:tcPr>
            <w:tcW w:w="688" w:type="dxa"/>
          </w:tcPr>
          <w:p w:rsidR="000664B2" w:rsidRDefault="00CF43C2">
            <w:pPr>
              <w:pStyle w:val="TableParagraph"/>
              <w:spacing w:line="178" w:lineRule="exact"/>
              <w:ind w:left="105"/>
              <w:rPr>
                <w:sz w:val="16"/>
              </w:rPr>
            </w:pPr>
            <w:r>
              <w:rPr>
                <w:spacing w:val="-10"/>
                <w:sz w:val="16"/>
              </w:rPr>
              <w:t>6</w:t>
            </w:r>
          </w:p>
        </w:tc>
        <w:tc>
          <w:tcPr>
            <w:tcW w:w="700" w:type="dxa"/>
          </w:tcPr>
          <w:p w:rsidR="000664B2" w:rsidRDefault="00CF43C2">
            <w:pPr>
              <w:pStyle w:val="TableParagraph"/>
              <w:spacing w:line="178" w:lineRule="exact"/>
              <w:ind w:left="118"/>
              <w:rPr>
                <w:sz w:val="16"/>
              </w:rPr>
            </w:pPr>
            <w:r>
              <w:rPr>
                <w:spacing w:val="-10"/>
                <w:sz w:val="16"/>
              </w:rPr>
              <w:t>7</w:t>
            </w:r>
          </w:p>
        </w:tc>
        <w:tc>
          <w:tcPr>
            <w:tcW w:w="685" w:type="dxa"/>
          </w:tcPr>
          <w:p w:rsidR="000664B2" w:rsidRDefault="00CF43C2">
            <w:pPr>
              <w:pStyle w:val="TableParagraph"/>
              <w:spacing w:line="178" w:lineRule="exact"/>
              <w:rPr>
                <w:sz w:val="16"/>
              </w:rPr>
            </w:pPr>
            <w:r>
              <w:rPr>
                <w:spacing w:val="-10"/>
                <w:sz w:val="16"/>
              </w:rPr>
              <w:t>8</w:t>
            </w:r>
          </w:p>
        </w:tc>
        <w:tc>
          <w:tcPr>
            <w:tcW w:w="710" w:type="dxa"/>
          </w:tcPr>
          <w:p w:rsidR="000664B2" w:rsidRDefault="00CF43C2">
            <w:pPr>
              <w:pStyle w:val="TableParagraph"/>
              <w:spacing w:line="178" w:lineRule="exact"/>
              <w:ind w:left="111"/>
              <w:rPr>
                <w:sz w:val="16"/>
              </w:rPr>
            </w:pPr>
            <w:r>
              <w:rPr>
                <w:spacing w:val="-10"/>
                <w:sz w:val="16"/>
              </w:rPr>
              <w:t>9</w:t>
            </w:r>
          </w:p>
        </w:tc>
        <w:tc>
          <w:tcPr>
            <w:tcW w:w="695" w:type="dxa"/>
          </w:tcPr>
          <w:p w:rsidR="000664B2" w:rsidRDefault="00CF43C2">
            <w:pPr>
              <w:pStyle w:val="TableParagraph"/>
              <w:spacing w:line="178" w:lineRule="exact"/>
              <w:ind w:left="117"/>
              <w:rPr>
                <w:sz w:val="16"/>
              </w:rPr>
            </w:pPr>
            <w:r>
              <w:rPr>
                <w:spacing w:val="-5"/>
                <w:sz w:val="16"/>
              </w:rPr>
              <w:t>10</w:t>
            </w:r>
          </w:p>
        </w:tc>
        <w:tc>
          <w:tcPr>
            <w:tcW w:w="782" w:type="dxa"/>
          </w:tcPr>
          <w:p w:rsidR="000664B2" w:rsidRDefault="00CF43C2">
            <w:pPr>
              <w:pStyle w:val="TableParagraph"/>
              <w:spacing w:line="178" w:lineRule="exact"/>
              <w:ind w:left="118"/>
              <w:rPr>
                <w:sz w:val="16"/>
              </w:rPr>
            </w:pPr>
            <w:r>
              <w:rPr>
                <w:spacing w:val="-5"/>
                <w:sz w:val="16"/>
              </w:rPr>
              <w:t>11</w:t>
            </w:r>
          </w:p>
        </w:tc>
        <w:tc>
          <w:tcPr>
            <w:tcW w:w="638" w:type="dxa"/>
          </w:tcPr>
          <w:p w:rsidR="000664B2" w:rsidRDefault="00CF43C2">
            <w:pPr>
              <w:pStyle w:val="TableParagraph"/>
              <w:spacing w:line="178" w:lineRule="exact"/>
              <w:ind w:left="119"/>
              <w:rPr>
                <w:sz w:val="16"/>
              </w:rPr>
            </w:pPr>
            <w:r>
              <w:rPr>
                <w:spacing w:val="-5"/>
                <w:sz w:val="16"/>
              </w:rPr>
              <w:t>12</w:t>
            </w:r>
          </w:p>
        </w:tc>
        <w:tc>
          <w:tcPr>
            <w:tcW w:w="591" w:type="dxa"/>
          </w:tcPr>
          <w:p w:rsidR="000664B2" w:rsidRDefault="00CF43C2">
            <w:pPr>
              <w:pStyle w:val="TableParagraph"/>
              <w:spacing w:line="178" w:lineRule="exact"/>
              <w:ind w:left="120"/>
              <w:rPr>
                <w:sz w:val="16"/>
              </w:rPr>
            </w:pPr>
            <w:r>
              <w:rPr>
                <w:spacing w:val="-5"/>
                <w:sz w:val="16"/>
              </w:rPr>
              <w:t>13</w:t>
            </w:r>
          </w:p>
        </w:tc>
      </w:tr>
      <w:tr w:rsidR="000664B2">
        <w:trPr>
          <w:trHeight w:val="239"/>
        </w:trPr>
        <w:tc>
          <w:tcPr>
            <w:tcW w:w="1901" w:type="dxa"/>
          </w:tcPr>
          <w:p w:rsidR="000664B2" w:rsidRDefault="00CF43C2">
            <w:pPr>
              <w:pStyle w:val="TableParagraph"/>
              <w:spacing w:line="207" w:lineRule="exact"/>
              <w:rPr>
                <w:sz w:val="18"/>
              </w:rPr>
            </w:pPr>
            <w:r>
              <w:rPr>
                <w:spacing w:val="-2"/>
                <w:sz w:val="18"/>
              </w:rPr>
              <w:t>сделать?))</w:t>
            </w:r>
          </w:p>
        </w:tc>
        <w:tc>
          <w:tcPr>
            <w:tcW w:w="667" w:type="dxa"/>
          </w:tcPr>
          <w:p w:rsidR="000664B2" w:rsidRDefault="000664B2">
            <w:pPr>
              <w:pStyle w:val="TableParagraph"/>
              <w:ind w:left="0"/>
              <w:rPr>
                <w:sz w:val="16"/>
              </w:rPr>
            </w:pPr>
          </w:p>
        </w:tc>
        <w:tc>
          <w:tcPr>
            <w:tcW w:w="686" w:type="dxa"/>
          </w:tcPr>
          <w:p w:rsidR="000664B2" w:rsidRDefault="000664B2">
            <w:pPr>
              <w:pStyle w:val="TableParagraph"/>
              <w:ind w:left="0"/>
              <w:rPr>
                <w:sz w:val="16"/>
              </w:rPr>
            </w:pPr>
          </w:p>
        </w:tc>
        <w:tc>
          <w:tcPr>
            <w:tcW w:w="696" w:type="dxa"/>
          </w:tcPr>
          <w:p w:rsidR="000664B2" w:rsidRDefault="000664B2">
            <w:pPr>
              <w:pStyle w:val="TableParagraph"/>
              <w:ind w:left="0"/>
              <w:rPr>
                <w:sz w:val="16"/>
              </w:rPr>
            </w:pPr>
          </w:p>
        </w:tc>
        <w:tc>
          <w:tcPr>
            <w:tcW w:w="693" w:type="dxa"/>
          </w:tcPr>
          <w:p w:rsidR="000664B2" w:rsidRDefault="000664B2">
            <w:pPr>
              <w:pStyle w:val="TableParagraph"/>
              <w:ind w:left="0"/>
              <w:rPr>
                <w:sz w:val="16"/>
              </w:rPr>
            </w:pPr>
          </w:p>
        </w:tc>
        <w:tc>
          <w:tcPr>
            <w:tcW w:w="5489" w:type="dxa"/>
            <w:gridSpan w:val="8"/>
          </w:tcPr>
          <w:p w:rsidR="000664B2" w:rsidRDefault="000664B2">
            <w:pPr>
              <w:pStyle w:val="TableParagraph"/>
              <w:ind w:left="0"/>
              <w:rPr>
                <w:sz w:val="16"/>
              </w:rPr>
            </w:pPr>
          </w:p>
        </w:tc>
      </w:tr>
      <w:tr w:rsidR="000664B2">
        <w:trPr>
          <w:trHeight w:val="263"/>
        </w:trPr>
        <w:tc>
          <w:tcPr>
            <w:tcW w:w="1901" w:type="dxa"/>
          </w:tcPr>
          <w:p w:rsidR="000664B2" w:rsidRDefault="00CF43C2">
            <w:pPr>
              <w:pStyle w:val="TableParagraph"/>
              <w:spacing w:line="207" w:lineRule="exact"/>
              <w:rPr>
                <w:sz w:val="18"/>
              </w:rPr>
            </w:pPr>
            <w:r>
              <w:rPr>
                <w:sz w:val="18"/>
              </w:rPr>
              <w:t>Вечерний</w:t>
            </w:r>
            <w:r>
              <w:rPr>
                <w:spacing w:val="-4"/>
                <w:sz w:val="18"/>
              </w:rPr>
              <w:t xml:space="preserve"> сбор</w:t>
            </w:r>
          </w:p>
        </w:tc>
        <w:tc>
          <w:tcPr>
            <w:tcW w:w="667" w:type="dxa"/>
          </w:tcPr>
          <w:p w:rsidR="000664B2" w:rsidRDefault="00CF43C2">
            <w:pPr>
              <w:pStyle w:val="TableParagraph"/>
              <w:spacing w:line="225" w:lineRule="exact"/>
              <w:ind w:left="105"/>
              <w:rPr>
                <w:sz w:val="20"/>
              </w:rPr>
            </w:pPr>
            <w:r>
              <w:rPr>
                <w:spacing w:val="-10"/>
                <w:sz w:val="20"/>
              </w:rPr>
              <w:t>-</w:t>
            </w:r>
          </w:p>
        </w:tc>
        <w:tc>
          <w:tcPr>
            <w:tcW w:w="686" w:type="dxa"/>
          </w:tcPr>
          <w:p w:rsidR="000664B2" w:rsidRDefault="00CF43C2">
            <w:pPr>
              <w:pStyle w:val="TableParagraph"/>
              <w:spacing w:line="225" w:lineRule="exact"/>
              <w:ind w:left="111"/>
              <w:rPr>
                <w:sz w:val="20"/>
              </w:rPr>
            </w:pPr>
            <w:r>
              <w:rPr>
                <w:spacing w:val="-10"/>
                <w:sz w:val="20"/>
              </w:rPr>
              <w:t>-</w:t>
            </w:r>
          </w:p>
        </w:tc>
        <w:tc>
          <w:tcPr>
            <w:tcW w:w="696" w:type="dxa"/>
          </w:tcPr>
          <w:p w:rsidR="000664B2" w:rsidRDefault="00CF43C2">
            <w:pPr>
              <w:pStyle w:val="TableParagraph"/>
              <w:spacing w:line="225" w:lineRule="exact"/>
              <w:ind w:left="112"/>
              <w:rPr>
                <w:sz w:val="20"/>
              </w:rPr>
            </w:pPr>
            <w:r>
              <w:rPr>
                <w:spacing w:val="-10"/>
                <w:sz w:val="20"/>
              </w:rPr>
              <w:t>-</w:t>
            </w:r>
          </w:p>
        </w:tc>
        <w:tc>
          <w:tcPr>
            <w:tcW w:w="693" w:type="dxa"/>
          </w:tcPr>
          <w:p w:rsidR="000664B2" w:rsidRDefault="00CF43C2">
            <w:pPr>
              <w:pStyle w:val="TableParagraph"/>
              <w:spacing w:line="225" w:lineRule="exact"/>
              <w:ind w:left="112"/>
              <w:rPr>
                <w:sz w:val="20"/>
              </w:rPr>
            </w:pPr>
            <w:r>
              <w:rPr>
                <w:spacing w:val="-10"/>
                <w:sz w:val="20"/>
              </w:rPr>
              <w:t>-</w:t>
            </w:r>
          </w:p>
        </w:tc>
        <w:tc>
          <w:tcPr>
            <w:tcW w:w="5489" w:type="dxa"/>
            <w:gridSpan w:val="8"/>
          </w:tcPr>
          <w:p w:rsidR="000664B2" w:rsidRDefault="00CF43C2">
            <w:pPr>
              <w:pStyle w:val="TableParagraph"/>
              <w:spacing w:line="225" w:lineRule="exact"/>
              <w:ind w:left="1517"/>
              <w:rPr>
                <w:sz w:val="20"/>
              </w:rPr>
            </w:pPr>
            <w:r>
              <w:rPr>
                <w:spacing w:val="-2"/>
                <w:sz w:val="20"/>
              </w:rPr>
              <w:t>Ежедневно</w:t>
            </w:r>
          </w:p>
        </w:tc>
      </w:tr>
      <w:tr w:rsidR="000664B2">
        <w:trPr>
          <w:trHeight w:val="475"/>
        </w:trPr>
        <w:tc>
          <w:tcPr>
            <w:tcW w:w="1901" w:type="dxa"/>
          </w:tcPr>
          <w:p w:rsidR="000664B2" w:rsidRDefault="00CF43C2">
            <w:pPr>
              <w:pStyle w:val="TableParagraph"/>
              <w:rPr>
                <w:sz w:val="18"/>
              </w:rPr>
            </w:pPr>
            <w:r>
              <w:rPr>
                <w:spacing w:val="-2"/>
                <w:sz w:val="18"/>
              </w:rPr>
              <w:t>«Графическая</w:t>
            </w:r>
          </w:p>
          <w:p w:rsidR="000664B2" w:rsidRDefault="00CF43C2">
            <w:pPr>
              <w:pStyle w:val="TableParagraph"/>
              <w:spacing w:before="28"/>
              <w:rPr>
                <w:sz w:val="18"/>
              </w:rPr>
            </w:pPr>
            <w:r>
              <w:rPr>
                <w:spacing w:val="-2"/>
                <w:sz w:val="18"/>
              </w:rPr>
              <w:t>практика»</w:t>
            </w:r>
          </w:p>
        </w:tc>
        <w:tc>
          <w:tcPr>
            <w:tcW w:w="667" w:type="dxa"/>
          </w:tcPr>
          <w:p w:rsidR="000664B2" w:rsidRDefault="00CF43C2">
            <w:pPr>
              <w:pStyle w:val="TableParagraph"/>
              <w:spacing w:line="226" w:lineRule="exact"/>
              <w:ind w:left="105"/>
              <w:rPr>
                <w:sz w:val="20"/>
              </w:rPr>
            </w:pPr>
            <w:r>
              <w:rPr>
                <w:spacing w:val="-10"/>
                <w:sz w:val="20"/>
              </w:rPr>
              <w:t>-</w:t>
            </w:r>
          </w:p>
        </w:tc>
        <w:tc>
          <w:tcPr>
            <w:tcW w:w="686" w:type="dxa"/>
          </w:tcPr>
          <w:p w:rsidR="000664B2" w:rsidRDefault="00CF43C2">
            <w:pPr>
              <w:pStyle w:val="TableParagraph"/>
              <w:spacing w:line="226" w:lineRule="exact"/>
              <w:ind w:left="111"/>
              <w:rPr>
                <w:sz w:val="20"/>
              </w:rPr>
            </w:pPr>
            <w:r>
              <w:rPr>
                <w:spacing w:val="-10"/>
                <w:sz w:val="20"/>
              </w:rPr>
              <w:t>-</w:t>
            </w:r>
          </w:p>
        </w:tc>
        <w:tc>
          <w:tcPr>
            <w:tcW w:w="696" w:type="dxa"/>
          </w:tcPr>
          <w:p w:rsidR="000664B2" w:rsidRDefault="00CF43C2">
            <w:pPr>
              <w:pStyle w:val="TableParagraph"/>
              <w:spacing w:line="226" w:lineRule="exact"/>
              <w:ind w:left="112"/>
              <w:rPr>
                <w:sz w:val="20"/>
              </w:rPr>
            </w:pPr>
            <w:r>
              <w:rPr>
                <w:spacing w:val="-10"/>
                <w:sz w:val="20"/>
              </w:rPr>
              <w:t>-</w:t>
            </w:r>
          </w:p>
        </w:tc>
        <w:tc>
          <w:tcPr>
            <w:tcW w:w="693" w:type="dxa"/>
          </w:tcPr>
          <w:p w:rsidR="000664B2" w:rsidRDefault="00CF43C2">
            <w:pPr>
              <w:pStyle w:val="TableParagraph"/>
              <w:spacing w:line="226" w:lineRule="exact"/>
              <w:ind w:left="112"/>
              <w:rPr>
                <w:sz w:val="20"/>
              </w:rPr>
            </w:pPr>
            <w:r>
              <w:rPr>
                <w:spacing w:val="-10"/>
                <w:sz w:val="20"/>
              </w:rPr>
              <w:t>-</w:t>
            </w:r>
          </w:p>
        </w:tc>
        <w:tc>
          <w:tcPr>
            <w:tcW w:w="5489" w:type="dxa"/>
            <w:gridSpan w:val="8"/>
          </w:tcPr>
          <w:p w:rsidR="000664B2" w:rsidRDefault="00CF43C2">
            <w:pPr>
              <w:pStyle w:val="TableParagraph"/>
              <w:spacing w:line="226" w:lineRule="exact"/>
              <w:ind w:left="1517"/>
              <w:rPr>
                <w:sz w:val="20"/>
              </w:rPr>
            </w:pPr>
            <w:r>
              <w:rPr>
                <w:spacing w:val="-2"/>
                <w:sz w:val="20"/>
              </w:rPr>
              <w:t>Ежедневно</w:t>
            </w:r>
          </w:p>
        </w:tc>
      </w:tr>
      <w:tr w:rsidR="000664B2">
        <w:trPr>
          <w:trHeight w:val="263"/>
        </w:trPr>
        <w:tc>
          <w:tcPr>
            <w:tcW w:w="1901" w:type="dxa"/>
          </w:tcPr>
          <w:p w:rsidR="000664B2" w:rsidRDefault="00CF43C2">
            <w:pPr>
              <w:pStyle w:val="TableParagraph"/>
              <w:spacing w:line="207" w:lineRule="exact"/>
              <w:rPr>
                <w:sz w:val="18"/>
              </w:rPr>
            </w:pPr>
            <w:r>
              <w:rPr>
                <w:sz w:val="18"/>
              </w:rPr>
              <w:t>«Загадка</w:t>
            </w:r>
            <w:r>
              <w:rPr>
                <w:spacing w:val="-1"/>
                <w:sz w:val="18"/>
              </w:rPr>
              <w:t xml:space="preserve"> </w:t>
            </w:r>
            <w:r>
              <w:rPr>
                <w:spacing w:val="-4"/>
                <w:sz w:val="18"/>
              </w:rPr>
              <w:t>дня»</w:t>
            </w:r>
          </w:p>
        </w:tc>
        <w:tc>
          <w:tcPr>
            <w:tcW w:w="667" w:type="dxa"/>
          </w:tcPr>
          <w:p w:rsidR="000664B2" w:rsidRDefault="00CF43C2">
            <w:pPr>
              <w:pStyle w:val="TableParagraph"/>
              <w:spacing w:line="225" w:lineRule="exact"/>
              <w:ind w:left="105"/>
              <w:rPr>
                <w:sz w:val="20"/>
              </w:rPr>
            </w:pPr>
            <w:r>
              <w:rPr>
                <w:spacing w:val="-10"/>
                <w:sz w:val="20"/>
              </w:rPr>
              <w:t>-</w:t>
            </w:r>
          </w:p>
        </w:tc>
        <w:tc>
          <w:tcPr>
            <w:tcW w:w="686" w:type="dxa"/>
          </w:tcPr>
          <w:p w:rsidR="000664B2" w:rsidRDefault="00CF43C2">
            <w:pPr>
              <w:pStyle w:val="TableParagraph"/>
              <w:spacing w:line="225" w:lineRule="exact"/>
              <w:ind w:left="111"/>
              <w:rPr>
                <w:sz w:val="20"/>
              </w:rPr>
            </w:pPr>
            <w:r>
              <w:rPr>
                <w:spacing w:val="-10"/>
                <w:sz w:val="20"/>
              </w:rPr>
              <w:t>-</w:t>
            </w:r>
          </w:p>
        </w:tc>
        <w:tc>
          <w:tcPr>
            <w:tcW w:w="696" w:type="dxa"/>
          </w:tcPr>
          <w:p w:rsidR="000664B2" w:rsidRDefault="00CF43C2">
            <w:pPr>
              <w:pStyle w:val="TableParagraph"/>
              <w:spacing w:line="225" w:lineRule="exact"/>
              <w:ind w:left="112"/>
              <w:rPr>
                <w:sz w:val="20"/>
              </w:rPr>
            </w:pPr>
            <w:r>
              <w:rPr>
                <w:spacing w:val="-10"/>
                <w:sz w:val="20"/>
              </w:rPr>
              <w:t>-</w:t>
            </w:r>
          </w:p>
        </w:tc>
        <w:tc>
          <w:tcPr>
            <w:tcW w:w="693" w:type="dxa"/>
          </w:tcPr>
          <w:p w:rsidR="000664B2" w:rsidRDefault="00CF43C2">
            <w:pPr>
              <w:pStyle w:val="TableParagraph"/>
              <w:spacing w:line="225" w:lineRule="exact"/>
              <w:ind w:left="112"/>
              <w:rPr>
                <w:sz w:val="20"/>
              </w:rPr>
            </w:pPr>
            <w:r>
              <w:rPr>
                <w:spacing w:val="-10"/>
                <w:sz w:val="20"/>
              </w:rPr>
              <w:t>-</w:t>
            </w:r>
          </w:p>
        </w:tc>
        <w:tc>
          <w:tcPr>
            <w:tcW w:w="5489" w:type="dxa"/>
            <w:gridSpan w:val="8"/>
          </w:tcPr>
          <w:p w:rsidR="000664B2" w:rsidRDefault="00CF43C2">
            <w:pPr>
              <w:pStyle w:val="TableParagraph"/>
              <w:spacing w:line="225" w:lineRule="exact"/>
              <w:ind w:left="1517"/>
              <w:rPr>
                <w:sz w:val="20"/>
              </w:rPr>
            </w:pPr>
            <w:r>
              <w:rPr>
                <w:spacing w:val="-2"/>
                <w:sz w:val="20"/>
              </w:rPr>
              <w:t>Ежедневно</w:t>
            </w:r>
          </w:p>
        </w:tc>
      </w:tr>
      <w:tr w:rsidR="000664B2">
        <w:trPr>
          <w:trHeight w:val="479"/>
        </w:trPr>
        <w:tc>
          <w:tcPr>
            <w:tcW w:w="1901" w:type="dxa"/>
          </w:tcPr>
          <w:p w:rsidR="000664B2" w:rsidRDefault="00CF43C2">
            <w:pPr>
              <w:pStyle w:val="TableParagraph"/>
              <w:spacing w:line="207" w:lineRule="exact"/>
              <w:rPr>
                <w:sz w:val="18"/>
              </w:rPr>
            </w:pPr>
            <w:r>
              <w:rPr>
                <w:spacing w:val="-2"/>
                <w:sz w:val="18"/>
              </w:rPr>
              <w:t>«Конструкторское</w:t>
            </w:r>
          </w:p>
          <w:p w:rsidR="000664B2" w:rsidRDefault="00CF43C2">
            <w:pPr>
              <w:pStyle w:val="TableParagraph"/>
              <w:spacing w:before="33"/>
              <w:rPr>
                <w:sz w:val="18"/>
              </w:rPr>
            </w:pPr>
            <w:r>
              <w:rPr>
                <w:spacing w:val="-2"/>
                <w:sz w:val="18"/>
              </w:rPr>
              <w:t>бюро»</w:t>
            </w:r>
          </w:p>
        </w:tc>
        <w:tc>
          <w:tcPr>
            <w:tcW w:w="667" w:type="dxa"/>
          </w:tcPr>
          <w:p w:rsidR="000664B2" w:rsidRDefault="000664B2">
            <w:pPr>
              <w:pStyle w:val="TableParagraph"/>
              <w:ind w:left="0"/>
              <w:rPr>
                <w:sz w:val="18"/>
              </w:rPr>
            </w:pPr>
          </w:p>
        </w:tc>
        <w:tc>
          <w:tcPr>
            <w:tcW w:w="686" w:type="dxa"/>
          </w:tcPr>
          <w:p w:rsidR="000664B2" w:rsidRDefault="000664B2">
            <w:pPr>
              <w:pStyle w:val="TableParagraph"/>
              <w:ind w:left="0"/>
              <w:rPr>
                <w:sz w:val="18"/>
              </w:rPr>
            </w:pPr>
          </w:p>
        </w:tc>
        <w:tc>
          <w:tcPr>
            <w:tcW w:w="696" w:type="dxa"/>
          </w:tcPr>
          <w:p w:rsidR="000664B2" w:rsidRDefault="000664B2">
            <w:pPr>
              <w:pStyle w:val="TableParagraph"/>
              <w:ind w:left="0"/>
              <w:rPr>
                <w:sz w:val="18"/>
              </w:rPr>
            </w:pPr>
          </w:p>
        </w:tc>
        <w:tc>
          <w:tcPr>
            <w:tcW w:w="693" w:type="dxa"/>
          </w:tcPr>
          <w:p w:rsidR="000664B2" w:rsidRDefault="000664B2">
            <w:pPr>
              <w:pStyle w:val="TableParagraph"/>
              <w:ind w:left="0"/>
              <w:rPr>
                <w:sz w:val="18"/>
              </w:rPr>
            </w:pPr>
          </w:p>
        </w:tc>
        <w:tc>
          <w:tcPr>
            <w:tcW w:w="5489" w:type="dxa"/>
            <w:gridSpan w:val="8"/>
          </w:tcPr>
          <w:p w:rsidR="000664B2" w:rsidRDefault="00CF43C2">
            <w:pPr>
              <w:pStyle w:val="TableParagraph"/>
              <w:spacing w:line="225" w:lineRule="exact"/>
              <w:ind w:left="1522"/>
              <w:rPr>
                <w:sz w:val="20"/>
              </w:rPr>
            </w:pPr>
            <w:r>
              <w:rPr>
                <w:sz w:val="20"/>
              </w:rPr>
              <w:t>По</w:t>
            </w:r>
            <w:r>
              <w:rPr>
                <w:spacing w:val="-5"/>
                <w:sz w:val="20"/>
              </w:rPr>
              <w:t xml:space="preserve"> </w:t>
            </w:r>
            <w:r>
              <w:rPr>
                <w:sz w:val="20"/>
              </w:rPr>
              <w:t>графику</w:t>
            </w:r>
            <w:r>
              <w:rPr>
                <w:spacing w:val="-8"/>
                <w:sz w:val="20"/>
              </w:rPr>
              <w:t xml:space="preserve"> </w:t>
            </w:r>
            <w:r>
              <w:rPr>
                <w:sz w:val="20"/>
              </w:rPr>
              <w:t>– 2</w:t>
            </w:r>
            <w:r>
              <w:rPr>
                <w:spacing w:val="-5"/>
                <w:sz w:val="20"/>
              </w:rPr>
              <w:t xml:space="preserve"> </w:t>
            </w:r>
            <w:r>
              <w:rPr>
                <w:sz w:val="20"/>
              </w:rPr>
              <w:t>раза</w:t>
            </w:r>
            <w:r>
              <w:rPr>
                <w:spacing w:val="-3"/>
                <w:sz w:val="20"/>
              </w:rPr>
              <w:t xml:space="preserve"> </w:t>
            </w:r>
            <w:r>
              <w:rPr>
                <w:sz w:val="20"/>
              </w:rPr>
              <w:t>в</w:t>
            </w:r>
            <w:r>
              <w:rPr>
                <w:spacing w:val="-4"/>
                <w:sz w:val="20"/>
              </w:rPr>
              <w:t xml:space="preserve"> </w:t>
            </w:r>
            <w:r>
              <w:rPr>
                <w:spacing w:val="-2"/>
                <w:sz w:val="20"/>
              </w:rPr>
              <w:t>неделю</w:t>
            </w:r>
          </w:p>
        </w:tc>
      </w:tr>
      <w:tr w:rsidR="000664B2">
        <w:trPr>
          <w:trHeight w:val="710"/>
        </w:trPr>
        <w:tc>
          <w:tcPr>
            <w:tcW w:w="1901" w:type="dxa"/>
          </w:tcPr>
          <w:p w:rsidR="000664B2" w:rsidRDefault="00CF43C2">
            <w:pPr>
              <w:pStyle w:val="TableParagraph"/>
              <w:tabs>
                <w:tab w:val="left" w:pos="892"/>
              </w:tabs>
              <w:spacing w:line="273" w:lineRule="auto"/>
              <w:ind w:right="93"/>
              <w:rPr>
                <w:sz w:val="18"/>
              </w:rPr>
            </w:pPr>
            <w:r>
              <w:rPr>
                <w:sz w:val="18"/>
              </w:rPr>
              <w:t>Ситуативные</w:t>
            </w:r>
            <w:r>
              <w:rPr>
                <w:spacing w:val="36"/>
                <w:sz w:val="18"/>
              </w:rPr>
              <w:t xml:space="preserve"> </w:t>
            </w:r>
            <w:r>
              <w:rPr>
                <w:sz w:val="18"/>
              </w:rPr>
              <w:t xml:space="preserve">беседы </w:t>
            </w:r>
            <w:r>
              <w:rPr>
                <w:spacing w:val="-5"/>
                <w:sz w:val="18"/>
              </w:rPr>
              <w:t>при</w:t>
            </w:r>
            <w:r>
              <w:rPr>
                <w:sz w:val="18"/>
              </w:rPr>
              <w:tab/>
            </w:r>
            <w:r>
              <w:rPr>
                <w:spacing w:val="-2"/>
                <w:sz w:val="18"/>
              </w:rPr>
              <w:t>проведении</w:t>
            </w:r>
          </w:p>
          <w:p w:rsidR="000664B2" w:rsidRDefault="00CF43C2">
            <w:pPr>
              <w:pStyle w:val="TableParagraph"/>
              <w:spacing w:before="3"/>
              <w:rPr>
                <w:sz w:val="18"/>
              </w:rPr>
            </w:pPr>
            <w:r>
              <w:rPr>
                <w:sz w:val="18"/>
              </w:rPr>
              <w:t>режимных</w:t>
            </w:r>
            <w:r>
              <w:rPr>
                <w:spacing w:val="-4"/>
                <w:sz w:val="18"/>
              </w:rPr>
              <w:t xml:space="preserve"> </w:t>
            </w:r>
            <w:r>
              <w:rPr>
                <w:spacing w:val="-2"/>
                <w:sz w:val="18"/>
              </w:rPr>
              <w:t>моментов</w:t>
            </w:r>
          </w:p>
        </w:tc>
        <w:tc>
          <w:tcPr>
            <w:tcW w:w="8231" w:type="dxa"/>
            <w:gridSpan w:val="12"/>
          </w:tcPr>
          <w:p w:rsidR="000664B2" w:rsidRDefault="00CF43C2">
            <w:pPr>
              <w:pStyle w:val="TableParagraph"/>
              <w:spacing w:line="225" w:lineRule="exact"/>
              <w:ind w:left="105"/>
              <w:rPr>
                <w:sz w:val="20"/>
              </w:rPr>
            </w:pPr>
            <w:r>
              <w:rPr>
                <w:spacing w:val="-2"/>
                <w:sz w:val="20"/>
              </w:rPr>
              <w:t>Ежедневно</w:t>
            </w:r>
          </w:p>
        </w:tc>
      </w:tr>
      <w:tr w:rsidR="000664B2">
        <w:trPr>
          <w:trHeight w:val="714"/>
        </w:trPr>
        <w:tc>
          <w:tcPr>
            <w:tcW w:w="1901" w:type="dxa"/>
          </w:tcPr>
          <w:p w:rsidR="000664B2" w:rsidRDefault="00CF43C2">
            <w:pPr>
              <w:pStyle w:val="TableParagraph"/>
              <w:spacing w:line="278" w:lineRule="auto"/>
              <w:ind w:right="114"/>
              <w:rPr>
                <w:sz w:val="18"/>
              </w:rPr>
            </w:pPr>
            <w:r>
              <w:rPr>
                <w:spacing w:val="-2"/>
                <w:sz w:val="18"/>
              </w:rPr>
              <w:t>Чтение художественной</w:t>
            </w:r>
          </w:p>
          <w:p w:rsidR="000664B2" w:rsidRDefault="00CF43C2">
            <w:pPr>
              <w:pStyle w:val="TableParagraph"/>
              <w:rPr>
                <w:sz w:val="18"/>
              </w:rPr>
            </w:pPr>
            <w:r>
              <w:rPr>
                <w:spacing w:val="-2"/>
                <w:sz w:val="18"/>
              </w:rPr>
              <w:t>литературы</w:t>
            </w:r>
          </w:p>
        </w:tc>
        <w:tc>
          <w:tcPr>
            <w:tcW w:w="8231" w:type="dxa"/>
            <w:gridSpan w:val="12"/>
          </w:tcPr>
          <w:p w:rsidR="000664B2" w:rsidRDefault="00CF43C2">
            <w:pPr>
              <w:pStyle w:val="TableParagraph"/>
              <w:spacing w:line="225" w:lineRule="exact"/>
              <w:ind w:left="105"/>
              <w:rPr>
                <w:sz w:val="20"/>
              </w:rPr>
            </w:pPr>
            <w:r>
              <w:rPr>
                <w:spacing w:val="-2"/>
                <w:sz w:val="20"/>
              </w:rPr>
              <w:t>Ежедневно</w:t>
            </w:r>
          </w:p>
        </w:tc>
      </w:tr>
      <w:tr w:rsidR="000664B2">
        <w:trPr>
          <w:trHeight w:val="263"/>
        </w:trPr>
        <w:tc>
          <w:tcPr>
            <w:tcW w:w="1901" w:type="dxa"/>
          </w:tcPr>
          <w:p w:rsidR="000664B2" w:rsidRDefault="00CF43C2">
            <w:pPr>
              <w:pStyle w:val="TableParagraph"/>
              <w:spacing w:line="207" w:lineRule="exact"/>
              <w:rPr>
                <w:sz w:val="18"/>
              </w:rPr>
            </w:pPr>
            <w:r>
              <w:rPr>
                <w:spacing w:val="-2"/>
                <w:sz w:val="18"/>
              </w:rPr>
              <w:t>Прогулки</w:t>
            </w:r>
          </w:p>
        </w:tc>
        <w:tc>
          <w:tcPr>
            <w:tcW w:w="8231" w:type="dxa"/>
            <w:gridSpan w:val="12"/>
          </w:tcPr>
          <w:p w:rsidR="000664B2" w:rsidRDefault="00CF43C2">
            <w:pPr>
              <w:pStyle w:val="TableParagraph"/>
              <w:spacing w:line="225" w:lineRule="exact"/>
              <w:ind w:left="105"/>
              <w:rPr>
                <w:sz w:val="20"/>
              </w:rPr>
            </w:pPr>
            <w:r>
              <w:rPr>
                <w:spacing w:val="-2"/>
                <w:sz w:val="20"/>
              </w:rPr>
              <w:t>Ежедневно</w:t>
            </w:r>
          </w:p>
        </w:tc>
      </w:tr>
      <w:tr w:rsidR="000664B2">
        <w:trPr>
          <w:trHeight w:val="268"/>
        </w:trPr>
        <w:tc>
          <w:tcPr>
            <w:tcW w:w="1901" w:type="dxa"/>
          </w:tcPr>
          <w:p w:rsidR="000664B2" w:rsidRDefault="000664B2">
            <w:pPr>
              <w:pStyle w:val="TableParagraph"/>
              <w:ind w:left="0"/>
              <w:rPr>
                <w:sz w:val="18"/>
              </w:rPr>
            </w:pPr>
          </w:p>
        </w:tc>
        <w:tc>
          <w:tcPr>
            <w:tcW w:w="8231" w:type="dxa"/>
            <w:gridSpan w:val="12"/>
          </w:tcPr>
          <w:p w:rsidR="000664B2" w:rsidRDefault="000664B2">
            <w:pPr>
              <w:pStyle w:val="TableParagraph"/>
              <w:ind w:left="0"/>
              <w:rPr>
                <w:sz w:val="18"/>
              </w:rPr>
            </w:pPr>
          </w:p>
        </w:tc>
      </w:tr>
      <w:tr w:rsidR="000664B2">
        <w:trPr>
          <w:trHeight w:val="288"/>
        </w:trPr>
        <w:tc>
          <w:tcPr>
            <w:tcW w:w="10132" w:type="dxa"/>
            <w:gridSpan w:val="13"/>
          </w:tcPr>
          <w:p w:rsidR="000664B2" w:rsidRDefault="00CF43C2">
            <w:pPr>
              <w:pStyle w:val="TableParagraph"/>
              <w:spacing w:before="1"/>
              <w:rPr>
                <w:b/>
              </w:rPr>
            </w:pPr>
            <w:r>
              <w:rPr>
                <w:b/>
                <w:spacing w:val="-2"/>
              </w:rPr>
              <w:t>САМОСТОЯТЕЛЬНАЯ</w:t>
            </w:r>
            <w:r>
              <w:rPr>
                <w:b/>
                <w:spacing w:val="6"/>
              </w:rPr>
              <w:t xml:space="preserve"> </w:t>
            </w:r>
            <w:r>
              <w:rPr>
                <w:b/>
                <w:spacing w:val="-2"/>
              </w:rPr>
              <w:t>ДЕЯТЕЛЬНОСТЬ</w:t>
            </w:r>
            <w:r>
              <w:rPr>
                <w:b/>
                <w:spacing w:val="12"/>
              </w:rPr>
              <w:t xml:space="preserve"> </w:t>
            </w:r>
            <w:r>
              <w:rPr>
                <w:b/>
                <w:spacing w:val="-2"/>
              </w:rPr>
              <w:t>ДЕТЕЙ</w:t>
            </w:r>
          </w:p>
        </w:tc>
      </w:tr>
      <w:tr w:rsidR="000664B2">
        <w:trPr>
          <w:trHeight w:val="263"/>
        </w:trPr>
        <w:tc>
          <w:tcPr>
            <w:tcW w:w="1901" w:type="dxa"/>
          </w:tcPr>
          <w:p w:rsidR="000664B2" w:rsidRDefault="00CF43C2">
            <w:pPr>
              <w:pStyle w:val="TableParagraph"/>
              <w:spacing w:line="225" w:lineRule="exact"/>
              <w:rPr>
                <w:sz w:val="20"/>
              </w:rPr>
            </w:pPr>
            <w:r>
              <w:rPr>
                <w:spacing w:val="-4"/>
                <w:sz w:val="20"/>
              </w:rPr>
              <w:t>Игра</w:t>
            </w:r>
          </w:p>
        </w:tc>
        <w:tc>
          <w:tcPr>
            <w:tcW w:w="8231" w:type="dxa"/>
            <w:gridSpan w:val="12"/>
          </w:tcPr>
          <w:p w:rsidR="000664B2" w:rsidRDefault="00CF43C2">
            <w:pPr>
              <w:pStyle w:val="TableParagraph"/>
              <w:spacing w:line="225" w:lineRule="exact"/>
              <w:ind w:left="105"/>
              <w:rPr>
                <w:sz w:val="20"/>
              </w:rPr>
            </w:pPr>
            <w:r>
              <w:rPr>
                <w:spacing w:val="-2"/>
                <w:sz w:val="20"/>
              </w:rPr>
              <w:t>Ежедневно</w:t>
            </w:r>
          </w:p>
        </w:tc>
      </w:tr>
      <w:tr w:rsidR="000664B2">
        <w:trPr>
          <w:trHeight w:val="796"/>
        </w:trPr>
        <w:tc>
          <w:tcPr>
            <w:tcW w:w="1901" w:type="dxa"/>
          </w:tcPr>
          <w:p w:rsidR="000664B2" w:rsidRDefault="00CF43C2">
            <w:pPr>
              <w:pStyle w:val="TableParagraph"/>
              <w:spacing w:line="276" w:lineRule="auto"/>
              <w:rPr>
                <w:sz w:val="20"/>
              </w:rPr>
            </w:pPr>
            <w:r>
              <w:rPr>
                <w:spacing w:val="-2"/>
                <w:sz w:val="20"/>
              </w:rPr>
              <w:t>Самостоятельная двигательная</w:t>
            </w:r>
          </w:p>
          <w:p w:rsidR="000664B2" w:rsidRDefault="00CF43C2">
            <w:pPr>
              <w:pStyle w:val="TableParagraph"/>
              <w:spacing w:line="229" w:lineRule="exact"/>
              <w:rPr>
                <w:sz w:val="20"/>
              </w:rPr>
            </w:pPr>
            <w:r>
              <w:rPr>
                <w:spacing w:val="-2"/>
                <w:sz w:val="20"/>
              </w:rPr>
              <w:t>деятельность</w:t>
            </w:r>
          </w:p>
        </w:tc>
        <w:tc>
          <w:tcPr>
            <w:tcW w:w="8231" w:type="dxa"/>
            <w:gridSpan w:val="12"/>
          </w:tcPr>
          <w:p w:rsidR="000664B2" w:rsidRDefault="00CF43C2">
            <w:pPr>
              <w:pStyle w:val="TableParagraph"/>
              <w:ind w:left="105"/>
              <w:rPr>
                <w:sz w:val="20"/>
              </w:rPr>
            </w:pPr>
            <w:r>
              <w:rPr>
                <w:spacing w:val="-2"/>
                <w:sz w:val="20"/>
              </w:rPr>
              <w:t>Ежедневно</w:t>
            </w:r>
          </w:p>
        </w:tc>
      </w:tr>
      <w:tr w:rsidR="000664B2">
        <w:trPr>
          <w:trHeight w:val="791"/>
        </w:trPr>
        <w:tc>
          <w:tcPr>
            <w:tcW w:w="1901" w:type="dxa"/>
          </w:tcPr>
          <w:p w:rsidR="000664B2" w:rsidRDefault="00CF43C2">
            <w:pPr>
              <w:pStyle w:val="TableParagraph"/>
              <w:tabs>
                <w:tab w:val="left" w:pos="1693"/>
              </w:tabs>
              <w:spacing w:line="276" w:lineRule="auto"/>
              <w:ind w:right="99"/>
              <w:rPr>
                <w:sz w:val="20"/>
              </w:rPr>
            </w:pPr>
            <w:r>
              <w:rPr>
                <w:spacing w:val="-2"/>
                <w:sz w:val="20"/>
              </w:rPr>
              <w:t>Самостоятельная деятельность</w:t>
            </w:r>
            <w:r>
              <w:rPr>
                <w:sz w:val="20"/>
              </w:rPr>
              <w:tab/>
            </w:r>
            <w:r>
              <w:rPr>
                <w:spacing w:val="-10"/>
                <w:sz w:val="20"/>
              </w:rPr>
              <w:t>в</w:t>
            </w:r>
          </w:p>
          <w:p w:rsidR="000664B2" w:rsidRDefault="00CF43C2">
            <w:pPr>
              <w:pStyle w:val="TableParagraph"/>
              <w:spacing w:line="229" w:lineRule="exact"/>
              <w:rPr>
                <w:sz w:val="20"/>
              </w:rPr>
            </w:pPr>
            <w:r>
              <w:rPr>
                <w:spacing w:val="-2"/>
                <w:sz w:val="20"/>
              </w:rPr>
              <w:t>центрах</w:t>
            </w:r>
          </w:p>
        </w:tc>
        <w:tc>
          <w:tcPr>
            <w:tcW w:w="8231" w:type="dxa"/>
            <w:gridSpan w:val="12"/>
          </w:tcPr>
          <w:p w:rsidR="000664B2" w:rsidRDefault="00CF43C2">
            <w:pPr>
              <w:pStyle w:val="TableParagraph"/>
              <w:spacing w:line="225" w:lineRule="exact"/>
              <w:ind w:left="105"/>
              <w:rPr>
                <w:sz w:val="20"/>
              </w:rPr>
            </w:pPr>
            <w:r>
              <w:rPr>
                <w:spacing w:val="-2"/>
                <w:sz w:val="20"/>
              </w:rPr>
              <w:t>Ежедневно</w:t>
            </w:r>
          </w:p>
        </w:tc>
      </w:tr>
    </w:tbl>
    <w:p w:rsidR="000664B2" w:rsidRDefault="000664B2">
      <w:pPr>
        <w:pStyle w:val="TableParagraph"/>
        <w:spacing w:line="225" w:lineRule="exact"/>
        <w:rPr>
          <w:sz w:val="20"/>
        </w:rPr>
        <w:sectPr w:rsidR="000664B2">
          <w:pgSz w:w="11910" w:h="16840"/>
          <w:pgMar w:top="100" w:right="0" w:bottom="1180" w:left="425" w:header="0" w:footer="968" w:gutter="0"/>
          <w:cols w:space="720"/>
        </w:sectPr>
      </w:pPr>
    </w:p>
    <w:p w:rsidR="000664B2" w:rsidRDefault="00CF43C2">
      <w:pPr>
        <w:pStyle w:val="a4"/>
        <w:spacing w:before="62"/>
        <w:ind w:left="12"/>
        <w:jc w:val="left"/>
      </w:pPr>
      <w:r>
        <w:rPr>
          <w:spacing w:val="-2"/>
        </w:rPr>
        <w:lastRenderedPageBreak/>
        <w:t>УТВЕРЖДАЮ:</w:t>
      </w:r>
    </w:p>
    <w:p w:rsidR="000664B2" w:rsidRDefault="00CF43C2">
      <w:pPr>
        <w:pStyle w:val="a4"/>
        <w:spacing w:before="2"/>
        <w:ind w:left="12"/>
        <w:jc w:val="left"/>
      </w:pPr>
      <w:r>
        <w:t>Директор ГБОУ</w:t>
      </w:r>
      <w:r>
        <w:rPr>
          <w:spacing w:val="-3"/>
        </w:rPr>
        <w:t xml:space="preserve"> </w:t>
      </w:r>
      <w:r>
        <w:t>СОШ</w:t>
      </w:r>
      <w:r>
        <w:rPr>
          <w:spacing w:val="-2"/>
        </w:rPr>
        <w:t xml:space="preserve"> с.Пестравка</w:t>
      </w:r>
    </w:p>
    <w:p w:rsidR="000664B2" w:rsidRDefault="00CF43C2">
      <w:pPr>
        <w:pStyle w:val="a4"/>
        <w:tabs>
          <w:tab w:val="left" w:pos="2553"/>
        </w:tabs>
        <w:spacing w:before="41"/>
        <w:ind w:left="578"/>
        <w:jc w:val="left"/>
      </w:pPr>
      <w:r>
        <w:rPr>
          <w:u w:val="single"/>
        </w:rPr>
        <w:tab/>
      </w:r>
      <w:r>
        <w:t>/</w:t>
      </w:r>
      <w:r>
        <w:rPr>
          <w:spacing w:val="-1"/>
        </w:rPr>
        <w:t xml:space="preserve"> </w:t>
      </w:r>
      <w:r>
        <w:t>А.Ю.</w:t>
      </w:r>
      <w:r>
        <w:rPr>
          <w:spacing w:val="1"/>
        </w:rPr>
        <w:t xml:space="preserve"> </w:t>
      </w:r>
      <w:r>
        <w:rPr>
          <w:spacing w:val="-2"/>
        </w:rPr>
        <w:t>Мясоедова</w:t>
      </w:r>
    </w:p>
    <w:p w:rsidR="000664B2" w:rsidRDefault="000664B2">
      <w:pPr>
        <w:pStyle w:val="a4"/>
        <w:spacing w:before="56"/>
        <w:ind w:left="0"/>
        <w:jc w:val="left"/>
      </w:pPr>
    </w:p>
    <w:p w:rsidR="000664B2" w:rsidRDefault="00CF43C2">
      <w:pPr>
        <w:pStyle w:val="2"/>
        <w:spacing w:line="360" w:lineRule="atLeast"/>
        <w:ind w:left="679" w:right="10130"/>
        <w:jc w:val="left"/>
      </w:pPr>
      <w:r>
        <w:t>КАЛЕНДАРНЫЙ</w:t>
      </w:r>
      <w:r>
        <w:rPr>
          <w:spacing w:val="-15"/>
        </w:rPr>
        <w:t xml:space="preserve"> </w:t>
      </w:r>
      <w:r>
        <w:t>УЧЕБНЫЙ</w:t>
      </w:r>
      <w:r>
        <w:rPr>
          <w:spacing w:val="-15"/>
        </w:rPr>
        <w:t xml:space="preserve"> </w:t>
      </w:r>
      <w:r>
        <w:t xml:space="preserve">ГРАФИК </w:t>
      </w:r>
    </w:p>
    <w:p w:rsidR="000664B2" w:rsidRDefault="00CF43C2">
      <w:pPr>
        <w:spacing w:line="368" w:lineRule="exact"/>
        <w:ind w:left="679"/>
        <w:rPr>
          <w:b/>
          <w:sz w:val="32"/>
        </w:rPr>
      </w:pPr>
      <w:r>
        <w:rPr>
          <w:b/>
          <w:sz w:val="32"/>
        </w:rPr>
        <w:t>СП</w:t>
      </w:r>
      <w:r>
        <w:rPr>
          <w:b/>
          <w:spacing w:val="-7"/>
          <w:sz w:val="32"/>
        </w:rPr>
        <w:t xml:space="preserve"> </w:t>
      </w:r>
      <w:r>
        <w:rPr>
          <w:b/>
          <w:sz w:val="32"/>
        </w:rPr>
        <w:t>ДС</w:t>
      </w:r>
      <w:r>
        <w:rPr>
          <w:b/>
          <w:spacing w:val="-5"/>
          <w:sz w:val="32"/>
        </w:rPr>
        <w:t xml:space="preserve"> </w:t>
      </w:r>
      <w:r>
        <w:rPr>
          <w:b/>
          <w:sz w:val="32"/>
        </w:rPr>
        <w:t>«Колосок»</w:t>
      </w:r>
      <w:r>
        <w:rPr>
          <w:b/>
          <w:spacing w:val="-8"/>
          <w:sz w:val="32"/>
        </w:rPr>
        <w:t xml:space="preserve"> </w:t>
      </w:r>
      <w:r>
        <w:rPr>
          <w:b/>
          <w:sz w:val="32"/>
        </w:rPr>
        <w:t>ГБОУ</w:t>
      </w:r>
      <w:r>
        <w:rPr>
          <w:b/>
          <w:spacing w:val="-9"/>
          <w:sz w:val="32"/>
        </w:rPr>
        <w:t xml:space="preserve"> </w:t>
      </w:r>
      <w:r>
        <w:rPr>
          <w:b/>
          <w:sz w:val="32"/>
        </w:rPr>
        <w:t>СОШ</w:t>
      </w:r>
      <w:r>
        <w:rPr>
          <w:b/>
          <w:spacing w:val="-10"/>
          <w:sz w:val="32"/>
        </w:rPr>
        <w:t xml:space="preserve"> </w:t>
      </w:r>
      <w:r>
        <w:rPr>
          <w:b/>
          <w:spacing w:val="-2"/>
          <w:sz w:val="32"/>
        </w:rPr>
        <w:t>с.Пестравка</w:t>
      </w:r>
    </w:p>
    <w:p w:rsidR="000664B2" w:rsidRDefault="000664B2">
      <w:pPr>
        <w:pStyle w:val="a4"/>
        <w:spacing w:before="32"/>
        <w:ind w:left="0"/>
        <w:jc w:val="left"/>
        <w:rPr>
          <w:b/>
          <w:sz w:val="20"/>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69"/>
        <w:gridCol w:w="2555"/>
        <w:gridCol w:w="2411"/>
        <w:gridCol w:w="2982"/>
        <w:gridCol w:w="2973"/>
        <w:gridCol w:w="3405"/>
      </w:tblGrid>
      <w:tr w:rsidR="000664B2">
        <w:trPr>
          <w:trHeight w:val="676"/>
        </w:trPr>
        <w:tc>
          <w:tcPr>
            <w:tcW w:w="869" w:type="dxa"/>
          </w:tcPr>
          <w:p w:rsidR="000664B2" w:rsidRDefault="00CF43C2">
            <w:pPr>
              <w:pStyle w:val="TableParagraph"/>
              <w:spacing w:before="3" w:line="237" w:lineRule="auto"/>
              <w:ind w:left="100" w:right="77" w:firstLine="139"/>
              <w:rPr>
                <w:b/>
              </w:rPr>
            </w:pPr>
            <w:r>
              <w:rPr>
                <w:b/>
                <w:spacing w:val="-4"/>
              </w:rPr>
              <w:t xml:space="preserve">Дни </w:t>
            </w:r>
            <w:r>
              <w:rPr>
                <w:b/>
                <w:spacing w:val="-2"/>
              </w:rPr>
              <w:t>недели</w:t>
            </w:r>
          </w:p>
        </w:tc>
        <w:tc>
          <w:tcPr>
            <w:tcW w:w="2555" w:type="dxa"/>
          </w:tcPr>
          <w:p w:rsidR="000664B2" w:rsidRDefault="00CF43C2">
            <w:pPr>
              <w:pStyle w:val="TableParagraph"/>
              <w:spacing w:line="249" w:lineRule="exact"/>
              <w:ind w:left="383"/>
              <w:rPr>
                <w:b/>
              </w:rPr>
            </w:pPr>
            <w:r>
              <w:rPr>
                <w:b/>
              </w:rPr>
              <w:t>I</w:t>
            </w:r>
            <w:r>
              <w:rPr>
                <w:b/>
                <w:spacing w:val="-7"/>
              </w:rPr>
              <w:t xml:space="preserve"> </w:t>
            </w:r>
            <w:r>
              <w:rPr>
                <w:b/>
              </w:rPr>
              <w:t>младшая</w:t>
            </w:r>
            <w:r>
              <w:rPr>
                <w:b/>
                <w:spacing w:val="-5"/>
              </w:rPr>
              <w:t xml:space="preserve"> </w:t>
            </w:r>
            <w:r>
              <w:rPr>
                <w:b/>
                <w:spacing w:val="-2"/>
              </w:rPr>
              <w:t>группа</w:t>
            </w:r>
          </w:p>
        </w:tc>
        <w:tc>
          <w:tcPr>
            <w:tcW w:w="2411" w:type="dxa"/>
          </w:tcPr>
          <w:p w:rsidR="000664B2" w:rsidRDefault="00CF43C2">
            <w:pPr>
              <w:pStyle w:val="TableParagraph"/>
              <w:spacing w:line="249" w:lineRule="exact"/>
              <w:ind w:left="239"/>
              <w:rPr>
                <w:b/>
              </w:rPr>
            </w:pPr>
            <w:r>
              <w:rPr>
                <w:b/>
              </w:rPr>
              <w:t>II</w:t>
            </w:r>
            <w:r>
              <w:rPr>
                <w:b/>
                <w:spacing w:val="-5"/>
              </w:rPr>
              <w:t xml:space="preserve"> </w:t>
            </w:r>
            <w:r>
              <w:rPr>
                <w:b/>
              </w:rPr>
              <w:t>младшая</w:t>
            </w:r>
            <w:r>
              <w:rPr>
                <w:b/>
                <w:spacing w:val="45"/>
              </w:rPr>
              <w:t xml:space="preserve"> </w:t>
            </w:r>
            <w:r>
              <w:rPr>
                <w:b/>
                <w:spacing w:val="-2"/>
              </w:rPr>
              <w:t>группа</w:t>
            </w:r>
          </w:p>
        </w:tc>
        <w:tc>
          <w:tcPr>
            <w:tcW w:w="2982" w:type="dxa"/>
          </w:tcPr>
          <w:p w:rsidR="000664B2" w:rsidRDefault="00CF43C2">
            <w:pPr>
              <w:pStyle w:val="TableParagraph"/>
              <w:spacing w:line="249" w:lineRule="exact"/>
              <w:ind w:left="689"/>
              <w:rPr>
                <w:b/>
              </w:rPr>
            </w:pPr>
            <w:r>
              <w:rPr>
                <w:b/>
              </w:rPr>
              <w:t>Средняя</w:t>
            </w:r>
            <w:r>
              <w:rPr>
                <w:b/>
                <w:spacing w:val="-8"/>
              </w:rPr>
              <w:t xml:space="preserve"> </w:t>
            </w:r>
            <w:r>
              <w:rPr>
                <w:b/>
                <w:spacing w:val="-2"/>
              </w:rPr>
              <w:t>группа</w:t>
            </w:r>
          </w:p>
        </w:tc>
        <w:tc>
          <w:tcPr>
            <w:tcW w:w="2973" w:type="dxa"/>
          </w:tcPr>
          <w:p w:rsidR="000664B2" w:rsidRDefault="00CF43C2">
            <w:pPr>
              <w:pStyle w:val="TableParagraph"/>
              <w:spacing w:line="249" w:lineRule="exact"/>
              <w:ind w:left="660"/>
              <w:rPr>
                <w:b/>
              </w:rPr>
            </w:pPr>
            <w:r>
              <w:rPr>
                <w:b/>
              </w:rPr>
              <w:t>Старшая</w:t>
            </w:r>
            <w:r>
              <w:rPr>
                <w:b/>
                <w:spacing w:val="-10"/>
              </w:rPr>
              <w:t xml:space="preserve"> </w:t>
            </w:r>
            <w:r>
              <w:rPr>
                <w:b/>
                <w:spacing w:val="-2"/>
              </w:rPr>
              <w:t>группа</w:t>
            </w:r>
          </w:p>
        </w:tc>
        <w:tc>
          <w:tcPr>
            <w:tcW w:w="3405" w:type="dxa"/>
          </w:tcPr>
          <w:p w:rsidR="000664B2" w:rsidRDefault="00CF43C2">
            <w:pPr>
              <w:pStyle w:val="TableParagraph"/>
              <w:spacing w:before="3" w:line="237" w:lineRule="auto"/>
              <w:ind w:left="1355" w:hanging="1052"/>
              <w:rPr>
                <w:b/>
              </w:rPr>
            </w:pPr>
            <w:r>
              <w:rPr>
                <w:b/>
              </w:rPr>
              <w:t>Подготовительная к</w:t>
            </w:r>
            <w:r>
              <w:rPr>
                <w:b/>
                <w:spacing w:val="20"/>
              </w:rPr>
              <w:t xml:space="preserve"> </w:t>
            </w:r>
            <w:r>
              <w:rPr>
                <w:b/>
              </w:rPr>
              <w:t xml:space="preserve">школе </w:t>
            </w:r>
            <w:r>
              <w:rPr>
                <w:b/>
                <w:spacing w:val="-2"/>
              </w:rPr>
              <w:t>группа</w:t>
            </w:r>
          </w:p>
        </w:tc>
      </w:tr>
      <w:tr w:rsidR="000664B2">
        <w:trPr>
          <w:trHeight w:val="5061"/>
        </w:trPr>
        <w:tc>
          <w:tcPr>
            <w:tcW w:w="869" w:type="dxa"/>
            <w:textDirection w:val="btLr"/>
          </w:tcPr>
          <w:p w:rsidR="000664B2" w:rsidRDefault="000664B2">
            <w:pPr>
              <w:pStyle w:val="TableParagraph"/>
              <w:spacing w:before="69"/>
              <w:ind w:left="0"/>
              <w:rPr>
                <w:b/>
              </w:rPr>
            </w:pPr>
          </w:p>
          <w:p w:rsidR="000664B2" w:rsidRDefault="00CF43C2">
            <w:pPr>
              <w:pStyle w:val="TableParagraph"/>
              <w:ind w:left="1647"/>
              <w:rPr>
                <w:b/>
              </w:rPr>
            </w:pPr>
            <w:r>
              <w:rPr>
                <w:b/>
                <w:spacing w:val="-2"/>
              </w:rPr>
              <w:t>ПОНЕДЕЛЬНИК</w:t>
            </w:r>
          </w:p>
        </w:tc>
        <w:tc>
          <w:tcPr>
            <w:tcW w:w="2555" w:type="dxa"/>
          </w:tcPr>
          <w:p w:rsidR="000664B2" w:rsidRDefault="00CF43C2">
            <w:pPr>
              <w:pStyle w:val="TableParagraph"/>
              <w:numPr>
                <w:ilvl w:val="0"/>
                <w:numId w:val="176"/>
              </w:numPr>
              <w:tabs>
                <w:tab w:val="left" w:pos="228"/>
              </w:tabs>
              <w:spacing w:line="242" w:lineRule="auto"/>
              <w:ind w:right="540" w:firstLine="4"/>
              <w:rPr>
                <w:b/>
              </w:rPr>
            </w:pPr>
            <w:r>
              <w:rPr>
                <w:spacing w:val="-2"/>
              </w:rPr>
              <w:t>Изобразительная деятельность</w:t>
            </w:r>
            <w:r>
              <w:rPr>
                <w:spacing w:val="-9"/>
              </w:rPr>
              <w:t xml:space="preserve"> </w:t>
            </w:r>
            <w:r>
              <w:rPr>
                <w:spacing w:val="-2"/>
              </w:rPr>
              <w:t xml:space="preserve">(Лепка) </w:t>
            </w:r>
            <w:r>
              <w:rPr>
                <w:b/>
                <w:spacing w:val="-2"/>
              </w:rPr>
              <w:t>9.00-9.10</w:t>
            </w:r>
          </w:p>
          <w:p w:rsidR="000664B2" w:rsidRDefault="000664B2">
            <w:pPr>
              <w:pStyle w:val="TableParagraph"/>
              <w:ind w:left="0"/>
              <w:rPr>
                <w:b/>
              </w:rPr>
            </w:pPr>
          </w:p>
          <w:p w:rsidR="000664B2" w:rsidRDefault="000664B2">
            <w:pPr>
              <w:pStyle w:val="TableParagraph"/>
              <w:ind w:left="0"/>
              <w:rPr>
                <w:b/>
              </w:rPr>
            </w:pPr>
          </w:p>
          <w:p w:rsidR="000664B2" w:rsidRDefault="000664B2">
            <w:pPr>
              <w:pStyle w:val="TableParagraph"/>
              <w:ind w:left="0"/>
              <w:rPr>
                <w:b/>
              </w:rPr>
            </w:pPr>
          </w:p>
          <w:p w:rsidR="000664B2" w:rsidRDefault="000664B2">
            <w:pPr>
              <w:pStyle w:val="TableParagraph"/>
              <w:spacing w:before="239"/>
              <w:ind w:left="0"/>
              <w:rPr>
                <w:b/>
              </w:rPr>
            </w:pPr>
          </w:p>
          <w:p w:rsidR="000664B2" w:rsidRDefault="00CF43C2">
            <w:pPr>
              <w:pStyle w:val="TableParagraph"/>
              <w:ind w:left="4"/>
            </w:pPr>
            <w:r>
              <w:rPr>
                <w:spacing w:val="-2"/>
              </w:rPr>
              <w:t>Вечер:</w:t>
            </w:r>
          </w:p>
          <w:p w:rsidR="000664B2" w:rsidRDefault="00CF43C2">
            <w:pPr>
              <w:pStyle w:val="TableParagraph"/>
              <w:numPr>
                <w:ilvl w:val="0"/>
                <w:numId w:val="176"/>
              </w:numPr>
              <w:tabs>
                <w:tab w:val="left" w:pos="229"/>
              </w:tabs>
              <w:spacing w:before="1"/>
              <w:ind w:left="9" w:right="1040" w:firstLine="0"/>
              <w:rPr>
                <w:b/>
              </w:rPr>
            </w:pPr>
            <w:r>
              <w:rPr>
                <w:spacing w:val="-2"/>
              </w:rPr>
              <w:t xml:space="preserve">Двигательная деятельность </w:t>
            </w:r>
            <w:r>
              <w:rPr>
                <w:b/>
                <w:spacing w:val="-2"/>
              </w:rPr>
              <w:t>15.45-15.55</w:t>
            </w:r>
          </w:p>
        </w:tc>
        <w:tc>
          <w:tcPr>
            <w:tcW w:w="2411" w:type="dxa"/>
          </w:tcPr>
          <w:p w:rsidR="000664B2" w:rsidRDefault="00CF43C2">
            <w:pPr>
              <w:pStyle w:val="TableParagraph"/>
              <w:numPr>
                <w:ilvl w:val="0"/>
                <w:numId w:val="177"/>
              </w:numPr>
              <w:tabs>
                <w:tab w:val="left" w:pos="170"/>
              </w:tabs>
              <w:ind w:right="592" w:firstLine="0"/>
              <w:rPr>
                <w:b/>
              </w:rPr>
            </w:pPr>
            <w:r>
              <w:rPr>
                <w:spacing w:val="-2"/>
              </w:rPr>
              <w:t xml:space="preserve">Познавательно- исследовательская </w:t>
            </w:r>
            <w:r>
              <w:t>деятельность</w:t>
            </w:r>
            <w:r>
              <w:rPr>
                <w:spacing w:val="16"/>
              </w:rPr>
              <w:t xml:space="preserve"> </w:t>
            </w:r>
            <w:r>
              <w:rPr>
                <w:b/>
              </w:rPr>
              <w:t>9.15-</w:t>
            </w:r>
          </w:p>
          <w:p w:rsidR="000664B2" w:rsidRDefault="00CF43C2">
            <w:pPr>
              <w:pStyle w:val="TableParagraph"/>
              <w:spacing w:before="1"/>
              <w:ind w:left="3"/>
              <w:rPr>
                <w:b/>
              </w:rPr>
            </w:pPr>
            <w:r>
              <w:rPr>
                <w:b/>
                <w:spacing w:val="-4"/>
              </w:rPr>
              <w:t>9.30</w:t>
            </w:r>
          </w:p>
          <w:p w:rsidR="000664B2" w:rsidRDefault="00CF43C2">
            <w:pPr>
              <w:pStyle w:val="TableParagraph"/>
              <w:numPr>
                <w:ilvl w:val="0"/>
                <w:numId w:val="177"/>
              </w:numPr>
              <w:tabs>
                <w:tab w:val="left" w:pos="881"/>
              </w:tabs>
              <w:spacing w:before="246"/>
              <w:ind w:left="881" w:hanging="878"/>
            </w:pPr>
            <w:r>
              <w:rPr>
                <w:spacing w:val="-2"/>
              </w:rPr>
              <w:t>Двигательная</w:t>
            </w:r>
          </w:p>
          <w:p w:rsidR="000664B2" w:rsidRDefault="00CF43C2">
            <w:pPr>
              <w:pStyle w:val="TableParagraph"/>
              <w:spacing w:before="2"/>
              <w:ind w:left="3"/>
              <w:rPr>
                <w:b/>
              </w:rPr>
            </w:pPr>
            <w:r>
              <w:rPr>
                <w:spacing w:val="-2"/>
              </w:rPr>
              <w:t>деятельность</w:t>
            </w:r>
            <w:r>
              <w:rPr>
                <w:spacing w:val="16"/>
              </w:rPr>
              <w:t xml:space="preserve"> </w:t>
            </w:r>
            <w:r>
              <w:rPr>
                <w:b/>
                <w:spacing w:val="-2"/>
              </w:rPr>
              <w:t>9.40-</w:t>
            </w:r>
            <w:r>
              <w:rPr>
                <w:b/>
                <w:spacing w:val="-4"/>
              </w:rPr>
              <w:t>9.55</w:t>
            </w:r>
          </w:p>
        </w:tc>
        <w:tc>
          <w:tcPr>
            <w:tcW w:w="2982" w:type="dxa"/>
          </w:tcPr>
          <w:p w:rsidR="000664B2" w:rsidRDefault="00CF43C2">
            <w:pPr>
              <w:pStyle w:val="TableParagraph"/>
              <w:numPr>
                <w:ilvl w:val="0"/>
                <w:numId w:val="178"/>
              </w:numPr>
              <w:tabs>
                <w:tab w:val="left" w:pos="170"/>
              </w:tabs>
              <w:spacing w:line="237" w:lineRule="auto"/>
              <w:ind w:right="1219" w:firstLine="0"/>
            </w:pPr>
            <w:r>
              <w:rPr>
                <w:spacing w:val="-2"/>
              </w:rPr>
              <w:t>Познавательно- исследовательская</w:t>
            </w:r>
          </w:p>
          <w:p w:rsidR="000664B2" w:rsidRDefault="00CF43C2">
            <w:pPr>
              <w:pStyle w:val="TableParagraph"/>
              <w:tabs>
                <w:tab w:val="left" w:pos="2754"/>
              </w:tabs>
              <w:ind w:left="3"/>
              <w:jc w:val="both"/>
            </w:pPr>
            <w:r>
              <w:rPr>
                <w:spacing w:val="-2"/>
              </w:rPr>
              <w:t>деятельность</w:t>
            </w:r>
            <w:r>
              <w:tab/>
            </w:r>
            <w:r>
              <w:rPr>
                <w:spacing w:val="-10"/>
              </w:rPr>
              <w:t>-</w:t>
            </w:r>
          </w:p>
          <w:p w:rsidR="000664B2" w:rsidRDefault="00CF43C2">
            <w:pPr>
              <w:pStyle w:val="TableParagraph"/>
              <w:tabs>
                <w:tab w:val="left" w:pos="2718"/>
              </w:tabs>
              <w:spacing w:before="1"/>
              <w:ind w:left="3" w:right="152"/>
              <w:jc w:val="both"/>
              <w:rPr>
                <w:b/>
              </w:rPr>
            </w:pPr>
            <w:r>
              <w:rPr>
                <w:spacing w:val="-2"/>
              </w:rPr>
              <w:t>/Ознакомление</w:t>
            </w:r>
            <w:r>
              <w:tab/>
            </w:r>
            <w:r>
              <w:rPr>
                <w:spacing w:val="-10"/>
              </w:rPr>
              <w:t xml:space="preserve">с </w:t>
            </w:r>
            <w:r>
              <w:t>окружающим миром и развитие речи</w:t>
            </w:r>
            <w:r>
              <w:rPr>
                <w:spacing w:val="40"/>
              </w:rPr>
              <w:t xml:space="preserve"> </w:t>
            </w:r>
            <w:r>
              <w:rPr>
                <w:b/>
              </w:rPr>
              <w:t>9.00-9.20</w:t>
            </w:r>
          </w:p>
          <w:p w:rsidR="000664B2" w:rsidRDefault="00CF43C2">
            <w:pPr>
              <w:pStyle w:val="TableParagraph"/>
              <w:numPr>
                <w:ilvl w:val="0"/>
                <w:numId w:val="178"/>
              </w:numPr>
              <w:tabs>
                <w:tab w:val="left" w:pos="218"/>
              </w:tabs>
              <w:spacing w:before="249"/>
              <w:ind w:left="218" w:hanging="215"/>
            </w:pPr>
            <w:r>
              <w:rPr>
                <w:spacing w:val="-2"/>
              </w:rPr>
              <w:t>Двигательная</w:t>
            </w:r>
            <w:r>
              <w:rPr>
                <w:spacing w:val="7"/>
              </w:rPr>
              <w:t xml:space="preserve"> </w:t>
            </w:r>
            <w:r>
              <w:rPr>
                <w:spacing w:val="-2"/>
              </w:rPr>
              <w:t>деятельность</w:t>
            </w:r>
          </w:p>
          <w:p w:rsidR="000664B2" w:rsidRDefault="00CF43C2">
            <w:pPr>
              <w:pStyle w:val="TableParagraph"/>
              <w:spacing w:before="7"/>
              <w:ind w:left="3"/>
              <w:rPr>
                <w:b/>
              </w:rPr>
            </w:pPr>
            <w:r>
              <w:rPr>
                <w:b/>
              </w:rPr>
              <w:t>9.50-</w:t>
            </w:r>
            <w:r>
              <w:rPr>
                <w:b/>
                <w:spacing w:val="-2"/>
              </w:rPr>
              <w:t>10.10</w:t>
            </w:r>
          </w:p>
        </w:tc>
        <w:tc>
          <w:tcPr>
            <w:tcW w:w="2973" w:type="dxa"/>
          </w:tcPr>
          <w:p w:rsidR="000664B2" w:rsidRDefault="00CF43C2">
            <w:pPr>
              <w:pStyle w:val="TableParagraph"/>
              <w:numPr>
                <w:ilvl w:val="0"/>
                <w:numId w:val="179"/>
              </w:numPr>
              <w:tabs>
                <w:tab w:val="left" w:pos="174"/>
              </w:tabs>
              <w:spacing w:line="237" w:lineRule="auto"/>
              <w:ind w:right="1067" w:firstLine="0"/>
            </w:pPr>
            <w:r>
              <w:rPr>
                <w:spacing w:val="-2"/>
              </w:rPr>
              <w:t>Коммуникативная деятельность</w:t>
            </w:r>
          </w:p>
          <w:p w:rsidR="000664B2" w:rsidRDefault="00CF43C2">
            <w:pPr>
              <w:pStyle w:val="TableParagraph"/>
              <w:spacing w:before="4" w:line="251" w:lineRule="exact"/>
              <w:ind w:left="7"/>
              <w:rPr>
                <w:b/>
              </w:rPr>
            </w:pPr>
            <w:r>
              <w:rPr>
                <w:b/>
              </w:rPr>
              <w:t>9.00-</w:t>
            </w:r>
            <w:r>
              <w:rPr>
                <w:b/>
                <w:spacing w:val="-4"/>
              </w:rPr>
              <w:t>9.25</w:t>
            </w:r>
          </w:p>
          <w:p w:rsidR="000664B2" w:rsidRDefault="00CF43C2">
            <w:pPr>
              <w:pStyle w:val="TableParagraph"/>
              <w:numPr>
                <w:ilvl w:val="0"/>
                <w:numId w:val="179"/>
              </w:numPr>
              <w:tabs>
                <w:tab w:val="left" w:pos="174"/>
              </w:tabs>
              <w:spacing w:line="251" w:lineRule="exact"/>
              <w:ind w:left="174" w:hanging="167"/>
            </w:pPr>
            <w:r>
              <w:rPr>
                <w:spacing w:val="-2"/>
              </w:rPr>
              <w:t>Музыкальная</w:t>
            </w:r>
            <w:r>
              <w:rPr>
                <w:spacing w:val="6"/>
              </w:rPr>
              <w:t xml:space="preserve"> </w:t>
            </w:r>
            <w:r>
              <w:rPr>
                <w:spacing w:val="-2"/>
              </w:rPr>
              <w:t>деятельность</w:t>
            </w:r>
          </w:p>
          <w:p w:rsidR="000664B2" w:rsidRDefault="00CF43C2">
            <w:pPr>
              <w:pStyle w:val="TableParagraph"/>
              <w:spacing w:before="6"/>
              <w:ind w:left="7"/>
              <w:rPr>
                <w:b/>
              </w:rPr>
            </w:pPr>
            <w:r>
              <w:rPr>
                <w:b/>
              </w:rPr>
              <w:t>9.35-</w:t>
            </w:r>
            <w:r>
              <w:rPr>
                <w:b/>
                <w:spacing w:val="-4"/>
              </w:rPr>
              <w:t>9.55</w:t>
            </w:r>
          </w:p>
          <w:p w:rsidR="000664B2" w:rsidRDefault="000664B2">
            <w:pPr>
              <w:pStyle w:val="TableParagraph"/>
              <w:ind w:left="0"/>
              <w:rPr>
                <w:b/>
              </w:rPr>
            </w:pPr>
          </w:p>
          <w:p w:rsidR="000664B2" w:rsidRDefault="000664B2">
            <w:pPr>
              <w:pStyle w:val="TableParagraph"/>
              <w:spacing w:before="245"/>
              <w:ind w:left="0"/>
              <w:rPr>
                <w:b/>
              </w:rPr>
            </w:pPr>
          </w:p>
          <w:p w:rsidR="000664B2" w:rsidRDefault="00CF43C2">
            <w:pPr>
              <w:pStyle w:val="TableParagraph"/>
              <w:ind w:left="7"/>
            </w:pPr>
            <w:r>
              <w:rPr>
                <w:spacing w:val="-2"/>
              </w:rPr>
              <w:t>Вечер:</w:t>
            </w:r>
          </w:p>
          <w:p w:rsidR="000664B2" w:rsidRDefault="00CF43C2">
            <w:pPr>
              <w:pStyle w:val="TableParagraph"/>
              <w:numPr>
                <w:ilvl w:val="0"/>
                <w:numId w:val="179"/>
              </w:numPr>
              <w:tabs>
                <w:tab w:val="left" w:pos="174"/>
              </w:tabs>
              <w:spacing w:before="2"/>
              <w:ind w:right="364" w:firstLine="0"/>
              <w:rPr>
                <w:b/>
              </w:rPr>
            </w:pPr>
            <w:r>
              <w:rPr>
                <w:spacing w:val="-2"/>
              </w:rPr>
              <w:t xml:space="preserve">Изобразительная </w:t>
            </w:r>
            <w:r>
              <w:t>деятельность</w:t>
            </w:r>
            <w:r>
              <w:rPr>
                <w:spacing w:val="-14"/>
              </w:rPr>
              <w:t xml:space="preserve"> </w:t>
            </w:r>
            <w:r>
              <w:t>(лепка)</w:t>
            </w:r>
            <w:r>
              <w:rPr>
                <w:spacing w:val="-14"/>
              </w:rPr>
              <w:t xml:space="preserve"> </w:t>
            </w:r>
            <w:r>
              <w:rPr>
                <w:b/>
              </w:rPr>
              <w:t>15.45-</w:t>
            </w:r>
          </w:p>
          <w:p w:rsidR="000664B2" w:rsidRDefault="00CF43C2">
            <w:pPr>
              <w:pStyle w:val="TableParagraph"/>
              <w:spacing w:before="3"/>
              <w:ind w:left="7"/>
              <w:rPr>
                <w:b/>
              </w:rPr>
            </w:pPr>
            <w:r>
              <w:rPr>
                <w:b/>
                <w:spacing w:val="-2"/>
              </w:rPr>
              <w:t>16.10</w:t>
            </w:r>
          </w:p>
        </w:tc>
        <w:tc>
          <w:tcPr>
            <w:tcW w:w="3405" w:type="dxa"/>
          </w:tcPr>
          <w:p w:rsidR="000664B2" w:rsidRDefault="00CF43C2">
            <w:pPr>
              <w:pStyle w:val="TableParagraph"/>
              <w:numPr>
                <w:ilvl w:val="0"/>
                <w:numId w:val="180"/>
              </w:numPr>
              <w:tabs>
                <w:tab w:val="left" w:pos="173"/>
              </w:tabs>
              <w:spacing w:line="248" w:lineRule="exact"/>
              <w:ind w:left="173" w:hanging="167"/>
              <w:rPr>
                <w:b/>
                <w:sz w:val="18"/>
              </w:rPr>
            </w:pPr>
            <w:r>
              <w:t>Изобразительная</w:t>
            </w:r>
            <w:r>
              <w:rPr>
                <w:spacing w:val="-11"/>
              </w:rPr>
              <w:t xml:space="preserve"> </w:t>
            </w:r>
            <w:r>
              <w:rPr>
                <w:spacing w:val="-2"/>
              </w:rPr>
              <w:t>деятельность</w:t>
            </w:r>
          </w:p>
          <w:p w:rsidR="000664B2" w:rsidRDefault="00CF43C2">
            <w:pPr>
              <w:pStyle w:val="TableParagraph"/>
              <w:spacing w:line="252" w:lineRule="exact"/>
              <w:ind w:left="6"/>
              <w:rPr>
                <w:b/>
              </w:rPr>
            </w:pPr>
            <w:r>
              <w:t>(лепка/аппликация)</w:t>
            </w:r>
            <w:r>
              <w:rPr>
                <w:spacing w:val="-12"/>
              </w:rPr>
              <w:t xml:space="preserve"> </w:t>
            </w:r>
            <w:r>
              <w:rPr>
                <w:b/>
              </w:rPr>
              <w:t>9.00-</w:t>
            </w:r>
            <w:r>
              <w:rPr>
                <w:b/>
                <w:spacing w:val="-4"/>
              </w:rPr>
              <w:t>9.30</w:t>
            </w:r>
          </w:p>
          <w:p w:rsidR="000664B2" w:rsidRDefault="00CF43C2">
            <w:pPr>
              <w:pStyle w:val="TableParagraph"/>
              <w:numPr>
                <w:ilvl w:val="0"/>
                <w:numId w:val="180"/>
              </w:numPr>
              <w:tabs>
                <w:tab w:val="left" w:pos="226"/>
              </w:tabs>
              <w:spacing w:before="1"/>
              <w:ind w:left="226" w:hanging="220"/>
              <w:rPr>
                <w:b/>
                <w:sz w:val="20"/>
              </w:rPr>
            </w:pPr>
            <w:r>
              <w:t>Коммуникативная</w:t>
            </w:r>
            <w:r>
              <w:rPr>
                <w:spacing w:val="34"/>
              </w:rPr>
              <w:t xml:space="preserve">  </w:t>
            </w:r>
            <w:r>
              <w:rPr>
                <w:spacing w:val="-2"/>
              </w:rPr>
              <w:t>деятельность</w:t>
            </w:r>
          </w:p>
          <w:p w:rsidR="000664B2" w:rsidRDefault="00CF43C2">
            <w:pPr>
              <w:pStyle w:val="TableParagraph"/>
              <w:spacing w:before="11"/>
              <w:ind w:left="6"/>
              <w:rPr>
                <w:b/>
              </w:rPr>
            </w:pPr>
            <w:r>
              <w:rPr>
                <w:b/>
              </w:rPr>
              <w:t>9.40-</w:t>
            </w:r>
            <w:r>
              <w:rPr>
                <w:b/>
                <w:spacing w:val="-2"/>
              </w:rPr>
              <w:t>10.10</w:t>
            </w:r>
          </w:p>
          <w:p w:rsidR="000664B2" w:rsidRDefault="00CF43C2">
            <w:pPr>
              <w:pStyle w:val="TableParagraph"/>
              <w:numPr>
                <w:ilvl w:val="0"/>
                <w:numId w:val="180"/>
              </w:numPr>
              <w:tabs>
                <w:tab w:val="left" w:pos="173"/>
              </w:tabs>
              <w:spacing w:before="2"/>
              <w:ind w:left="173" w:hanging="167"/>
              <w:rPr>
                <w:b/>
                <w:sz w:val="20"/>
              </w:rPr>
            </w:pPr>
            <w:r>
              <w:t>Двигательная</w:t>
            </w:r>
            <w:r>
              <w:rPr>
                <w:spacing w:val="-13"/>
              </w:rPr>
              <w:t xml:space="preserve"> </w:t>
            </w:r>
            <w:r>
              <w:t>деятельность</w:t>
            </w:r>
            <w:r>
              <w:rPr>
                <w:spacing w:val="-9"/>
              </w:rPr>
              <w:t xml:space="preserve"> </w:t>
            </w:r>
            <w:r>
              <w:rPr>
                <w:b/>
                <w:spacing w:val="-2"/>
              </w:rPr>
              <w:t>10.20-</w:t>
            </w:r>
          </w:p>
          <w:p w:rsidR="000664B2" w:rsidRDefault="00CF43C2">
            <w:pPr>
              <w:pStyle w:val="TableParagraph"/>
              <w:spacing w:before="6"/>
              <w:ind w:left="6"/>
              <w:rPr>
                <w:b/>
              </w:rPr>
            </w:pPr>
            <w:r>
              <w:rPr>
                <w:b/>
                <w:spacing w:val="-2"/>
              </w:rPr>
              <w:t>10.50</w:t>
            </w:r>
          </w:p>
        </w:tc>
      </w:tr>
    </w:tbl>
    <w:p w:rsidR="000664B2" w:rsidRDefault="000664B2">
      <w:pPr>
        <w:pStyle w:val="TableParagraph"/>
        <w:rPr>
          <w:b/>
        </w:rPr>
        <w:sectPr w:rsidR="000664B2">
          <w:footerReference w:type="default" r:id="rId52"/>
          <w:pgSz w:w="16840" w:h="11910" w:orient="landscape"/>
          <w:pgMar w:top="560" w:right="708" w:bottom="1180" w:left="708" w:header="0" w:footer="993"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69"/>
        <w:gridCol w:w="2555"/>
        <w:gridCol w:w="2411"/>
        <w:gridCol w:w="2982"/>
        <w:gridCol w:w="2973"/>
        <w:gridCol w:w="3405"/>
      </w:tblGrid>
      <w:tr w:rsidR="000664B2">
        <w:trPr>
          <w:trHeight w:val="3798"/>
        </w:trPr>
        <w:tc>
          <w:tcPr>
            <w:tcW w:w="869" w:type="dxa"/>
            <w:textDirection w:val="btLr"/>
          </w:tcPr>
          <w:p w:rsidR="000664B2" w:rsidRDefault="000664B2">
            <w:pPr>
              <w:pStyle w:val="TableParagraph"/>
              <w:spacing w:before="69"/>
              <w:ind w:left="0"/>
              <w:rPr>
                <w:b/>
              </w:rPr>
            </w:pPr>
          </w:p>
          <w:p w:rsidR="000664B2" w:rsidRDefault="00CF43C2">
            <w:pPr>
              <w:pStyle w:val="TableParagraph"/>
              <w:ind w:left="0" w:right="21"/>
              <w:jc w:val="center"/>
              <w:rPr>
                <w:b/>
              </w:rPr>
            </w:pPr>
            <w:r>
              <w:rPr>
                <w:b/>
                <w:spacing w:val="-2"/>
              </w:rPr>
              <w:t>ВТОРНИК</w:t>
            </w:r>
          </w:p>
        </w:tc>
        <w:tc>
          <w:tcPr>
            <w:tcW w:w="2555" w:type="dxa"/>
          </w:tcPr>
          <w:p w:rsidR="000664B2" w:rsidRDefault="00CF43C2">
            <w:pPr>
              <w:pStyle w:val="TableParagraph"/>
              <w:numPr>
                <w:ilvl w:val="0"/>
                <w:numId w:val="181"/>
              </w:numPr>
              <w:tabs>
                <w:tab w:val="left" w:pos="171"/>
              </w:tabs>
              <w:spacing w:line="237" w:lineRule="auto"/>
              <w:ind w:right="349" w:firstLine="0"/>
              <w:rPr>
                <w:b/>
              </w:rPr>
            </w:pPr>
            <w:r>
              <w:rPr>
                <w:spacing w:val="-2"/>
              </w:rPr>
              <w:t xml:space="preserve">Музыкальная </w:t>
            </w:r>
            <w:r>
              <w:t>деятельность</w:t>
            </w:r>
            <w:r>
              <w:rPr>
                <w:spacing w:val="17"/>
              </w:rPr>
              <w:t xml:space="preserve"> </w:t>
            </w:r>
            <w:r>
              <w:rPr>
                <w:b/>
              </w:rPr>
              <w:t>8.45-8.55</w:t>
            </w:r>
          </w:p>
          <w:p w:rsidR="000664B2" w:rsidRDefault="00CF43C2">
            <w:pPr>
              <w:pStyle w:val="TableParagraph"/>
              <w:spacing w:before="248" w:line="252" w:lineRule="exact"/>
              <w:ind w:left="4"/>
            </w:pPr>
            <w:r>
              <w:rPr>
                <w:spacing w:val="-2"/>
              </w:rPr>
              <w:t>Вечер:</w:t>
            </w:r>
          </w:p>
          <w:p w:rsidR="000664B2" w:rsidRDefault="00CF43C2">
            <w:pPr>
              <w:pStyle w:val="TableParagraph"/>
              <w:numPr>
                <w:ilvl w:val="0"/>
                <w:numId w:val="181"/>
              </w:numPr>
              <w:tabs>
                <w:tab w:val="left" w:pos="171"/>
                <w:tab w:val="left" w:pos="1438"/>
                <w:tab w:val="left" w:pos="2115"/>
                <w:tab w:val="left" w:pos="2244"/>
              </w:tabs>
              <w:spacing w:line="242" w:lineRule="auto"/>
              <w:ind w:right="90" w:firstLine="0"/>
              <w:rPr>
                <w:b/>
              </w:rPr>
            </w:pPr>
            <w:r>
              <w:t>Общение</w:t>
            </w:r>
            <w:r>
              <w:rPr>
                <w:spacing w:val="-10"/>
              </w:rPr>
              <w:t xml:space="preserve"> </w:t>
            </w:r>
            <w:r>
              <w:t>со</w:t>
            </w:r>
            <w:r>
              <w:rPr>
                <w:spacing w:val="-9"/>
              </w:rPr>
              <w:t xml:space="preserve"> </w:t>
            </w:r>
            <w:r>
              <w:t>взрослым</w:t>
            </w:r>
            <w:r>
              <w:rPr>
                <w:spacing w:val="-5"/>
              </w:rPr>
              <w:t xml:space="preserve"> </w:t>
            </w:r>
            <w:r>
              <w:t xml:space="preserve">и </w:t>
            </w:r>
            <w:r>
              <w:rPr>
                <w:spacing w:val="-2"/>
              </w:rPr>
              <w:t>совместные</w:t>
            </w:r>
            <w:r>
              <w:tab/>
            </w:r>
            <w:r>
              <w:rPr>
                <w:spacing w:val="-4"/>
              </w:rPr>
              <w:t>игры</w:t>
            </w:r>
            <w:r>
              <w:tab/>
            </w:r>
            <w:r>
              <w:tab/>
            </w:r>
            <w:r>
              <w:rPr>
                <w:spacing w:val="-6"/>
              </w:rPr>
              <w:t xml:space="preserve">со </w:t>
            </w:r>
            <w:r>
              <w:rPr>
                <w:spacing w:val="-2"/>
              </w:rPr>
              <w:t>сверстниками</w:t>
            </w:r>
            <w:r>
              <w:tab/>
            </w:r>
            <w:r>
              <w:tab/>
            </w:r>
            <w:r>
              <w:rPr>
                <w:spacing w:val="-4"/>
              </w:rPr>
              <w:t xml:space="preserve">под </w:t>
            </w:r>
            <w:r>
              <w:t xml:space="preserve">руководством взрослого </w:t>
            </w:r>
            <w:r>
              <w:rPr>
                <w:b/>
                <w:spacing w:val="-2"/>
              </w:rPr>
              <w:t>15.45-15.55</w:t>
            </w:r>
          </w:p>
        </w:tc>
        <w:tc>
          <w:tcPr>
            <w:tcW w:w="2411" w:type="dxa"/>
          </w:tcPr>
          <w:p w:rsidR="000664B2" w:rsidRDefault="00CF43C2">
            <w:pPr>
              <w:pStyle w:val="TableParagraph"/>
              <w:numPr>
                <w:ilvl w:val="0"/>
                <w:numId w:val="182"/>
              </w:numPr>
              <w:tabs>
                <w:tab w:val="left" w:pos="170"/>
              </w:tabs>
              <w:spacing w:line="237" w:lineRule="auto"/>
              <w:ind w:right="629" w:firstLine="0"/>
            </w:pPr>
            <w:r>
              <w:rPr>
                <w:spacing w:val="-2"/>
              </w:rPr>
              <w:t>Изобразительная деятельность</w:t>
            </w:r>
          </w:p>
          <w:p w:rsidR="000664B2" w:rsidRDefault="00CF43C2">
            <w:pPr>
              <w:pStyle w:val="TableParagraph"/>
              <w:ind w:left="3"/>
              <w:rPr>
                <w:b/>
              </w:rPr>
            </w:pPr>
            <w:r>
              <w:rPr>
                <w:spacing w:val="-2"/>
              </w:rPr>
              <w:t>(лепка/аппликаци)</w:t>
            </w:r>
            <w:r>
              <w:rPr>
                <w:spacing w:val="11"/>
              </w:rPr>
              <w:t xml:space="preserve"> </w:t>
            </w:r>
            <w:r>
              <w:rPr>
                <w:b/>
                <w:spacing w:val="-4"/>
              </w:rPr>
              <w:t>9.15-</w:t>
            </w:r>
          </w:p>
          <w:p w:rsidR="000664B2" w:rsidRDefault="00CF43C2">
            <w:pPr>
              <w:pStyle w:val="TableParagraph"/>
              <w:spacing w:before="5"/>
              <w:ind w:left="3"/>
              <w:rPr>
                <w:b/>
              </w:rPr>
            </w:pPr>
            <w:r>
              <w:rPr>
                <w:b/>
                <w:spacing w:val="-4"/>
              </w:rPr>
              <w:t>9.30</w:t>
            </w:r>
          </w:p>
          <w:p w:rsidR="000664B2" w:rsidRDefault="000664B2">
            <w:pPr>
              <w:pStyle w:val="TableParagraph"/>
              <w:spacing w:before="243"/>
              <w:ind w:left="0"/>
              <w:rPr>
                <w:b/>
              </w:rPr>
            </w:pPr>
          </w:p>
          <w:p w:rsidR="000664B2" w:rsidRDefault="00CF43C2">
            <w:pPr>
              <w:pStyle w:val="TableParagraph"/>
              <w:numPr>
                <w:ilvl w:val="0"/>
                <w:numId w:val="182"/>
              </w:numPr>
              <w:tabs>
                <w:tab w:val="left" w:pos="881"/>
              </w:tabs>
              <w:spacing w:line="251" w:lineRule="exact"/>
              <w:ind w:left="881" w:hanging="878"/>
            </w:pPr>
            <w:r>
              <w:rPr>
                <w:spacing w:val="-2"/>
              </w:rPr>
              <w:t>Двигательная</w:t>
            </w:r>
          </w:p>
          <w:p w:rsidR="000664B2" w:rsidRDefault="00CF43C2">
            <w:pPr>
              <w:pStyle w:val="TableParagraph"/>
              <w:spacing w:line="251" w:lineRule="exact"/>
              <w:ind w:left="3"/>
              <w:rPr>
                <w:b/>
              </w:rPr>
            </w:pPr>
            <w:r>
              <w:rPr>
                <w:spacing w:val="-2"/>
              </w:rPr>
              <w:t>деятельность</w:t>
            </w:r>
            <w:r>
              <w:rPr>
                <w:spacing w:val="16"/>
              </w:rPr>
              <w:t xml:space="preserve"> </w:t>
            </w:r>
            <w:r>
              <w:rPr>
                <w:b/>
                <w:spacing w:val="-2"/>
              </w:rPr>
              <w:t>9.40-</w:t>
            </w:r>
            <w:r>
              <w:rPr>
                <w:b/>
                <w:spacing w:val="-4"/>
              </w:rPr>
              <w:t>9.55</w:t>
            </w:r>
          </w:p>
        </w:tc>
        <w:tc>
          <w:tcPr>
            <w:tcW w:w="2982" w:type="dxa"/>
          </w:tcPr>
          <w:p w:rsidR="000664B2" w:rsidRDefault="00CF43C2">
            <w:pPr>
              <w:pStyle w:val="TableParagraph"/>
              <w:numPr>
                <w:ilvl w:val="0"/>
                <w:numId w:val="183"/>
              </w:numPr>
              <w:tabs>
                <w:tab w:val="left" w:pos="170"/>
              </w:tabs>
              <w:ind w:right="1219" w:firstLine="0"/>
            </w:pPr>
            <w:r>
              <w:rPr>
                <w:spacing w:val="-2"/>
              </w:rPr>
              <w:t xml:space="preserve">Познавательно- исследовательская </w:t>
            </w:r>
            <w:r>
              <w:t xml:space="preserve">деятельность - </w:t>
            </w:r>
            <w:r>
              <w:rPr>
                <w:b/>
              </w:rPr>
              <w:t>9.00</w:t>
            </w:r>
            <w:r>
              <w:t>- 9.20</w:t>
            </w:r>
          </w:p>
          <w:p w:rsidR="000664B2" w:rsidRDefault="00CF43C2">
            <w:pPr>
              <w:pStyle w:val="TableParagraph"/>
              <w:numPr>
                <w:ilvl w:val="0"/>
                <w:numId w:val="183"/>
              </w:numPr>
              <w:tabs>
                <w:tab w:val="left" w:pos="232"/>
              </w:tabs>
              <w:spacing w:before="242"/>
              <w:ind w:right="172" w:firstLine="0"/>
            </w:pPr>
            <w:r>
              <w:t>Двигательная</w:t>
            </w:r>
            <w:r>
              <w:rPr>
                <w:spacing w:val="-14"/>
              </w:rPr>
              <w:t xml:space="preserve"> </w:t>
            </w:r>
            <w:r>
              <w:t>деятельность (на воздухе)</w:t>
            </w:r>
          </w:p>
          <w:p w:rsidR="000664B2" w:rsidRDefault="00CF43C2">
            <w:pPr>
              <w:pStyle w:val="TableParagraph"/>
              <w:spacing w:before="3"/>
              <w:ind w:left="3"/>
              <w:rPr>
                <w:b/>
              </w:rPr>
            </w:pPr>
            <w:r>
              <w:rPr>
                <w:b/>
              </w:rPr>
              <w:t>10.30-</w:t>
            </w:r>
            <w:r>
              <w:rPr>
                <w:b/>
                <w:spacing w:val="-2"/>
              </w:rPr>
              <w:t>10.50</w:t>
            </w:r>
          </w:p>
        </w:tc>
        <w:tc>
          <w:tcPr>
            <w:tcW w:w="2973" w:type="dxa"/>
          </w:tcPr>
          <w:p w:rsidR="000664B2" w:rsidRDefault="00CF43C2">
            <w:pPr>
              <w:pStyle w:val="TableParagraph"/>
              <w:numPr>
                <w:ilvl w:val="0"/>
                <w:numId w:val="184"/>
              </w:numPr>
              <w:tabs>
                <w:tab w:val="left" w:pos="174"/>
              </w:tabs>
              <w:ind w:right="1206" w:firstLine="0"/>
            </w:pPr>
            <w:r>
              <w:rPr>
                <w:spacing w:val="-2"/>
              </w:rPr>
              <w:t>Познавательно- исследовательская деятельность</w:t>
            </w:r>
          </w:p>
          <w:p w:rsidR="000664B2" w:rsidRDefault="00CF43C2">
            <w:pPr>
              <w:pStyle w:val="TableParagraph"/>
              <w:spacing w:line="252" w:lineRule="exact"/>
              <w:ind w:left="7"/>
              <w:rPr>
                <w:b/>
              </w:rPr>
            </w:pPr>
            <w:r>
              <w:rPr>
                <w:b/>
              </w:rPr>
              <w:t>9.00-</w:t>
            </w:r>
            <w:r>
              <w:rPr>
                <w:b/>
                <w:spacing w:val="-4"/>
              </w:rPr>
              <w:t>9.20</w:t>
            </w:r>
          </w:p>
          <w:p w:rsidR="000664B2" w:rsidRDefault="00CF43C2">
            <w:pPr>
              <w:pStyle w:val="TableParagraph"/>
              <w:numPr>
                <w:ilvl w:val="0"/>
                <w:numId w:val="184"/>
              </w:numPr>
              <w:tabs>
                <w:tab w:val="left" w:pos="222"/>
              </w:tabs>
              <w:spacing w:line="252" w:lineRule="exact"/>
              <w:ind w:left="222" w:hanging="215"/>
            </w:pPr>
            <w:r>
              <w:rPr>
                <w:spacing w:val="-2"/>
              </w:rPr>
              <w:t>Музыкальная</w:t>
            </w:r>
            <w:r>
              <w:rPr>
                <w:spacing w:val="6"/>
              </w:rPr>
              <w:t xml:space="preserve"> </w:t>
            </w:r>
            <w:r>
              <w:rPr>
                <w:spacing w:val="-2"/>
              </w:rPr>
              <w:t>деятельность</w:t>
            </w:r>
          </w:p>
          <w:p w:rsidR="000664B2" w:rsidRDefault="00CF43C2">
            <w:pPr>
              <w:pStyle w:val="TableParagraph"/>
              <w:spacing w:before="1"/>
              <w:ind w:left="7"/>
              <w:rPr>
                <w:b/>
              </w:rPr>
            </w:pPr>
            <w:r>
              <w:rPr>
                <w:b/>
              </w:rPr>
              <w:t>9.30-</w:t>
            </w:r>
            <w:r>
              <w:rPr>
                <w:b/>
                <w:spacing w:val="-4"/>
              </w:rPr>
              <w:t>9.50</w:t>
            </w:r>
          </w:p>
          <w:p w:rsidR="000664B2" w:rsidRDefault="000664B2">
            <w:pPr>
              <w:pStyle w:val="TableParagraph"/>
              <w:ind w:left="0"/>
              <w:rPr>
                <w:b/>
              </w:rPr>
            </w:pPr>
          </w:p>
          <w:p w:rsidR="000664B2" w:rsidRDefault="000664B2">
            <w:pPr>
              <w:pStyle w:val="TableParagraph"/>
              <w:spacing w:before="240"/>
              <w:ind w:left="0"/>
              <w:rPr>
                <w:b/>
              </w:rPr>
            </w:pPr>
          </w:p>
          <w:p w:rsidR="000664B2" w:rsidRDefault="00CF43C2">
            <w:pPr>
              <w:pStyle w:val="TableParagraph"/>
              <w:ind w:left="7"/>
            </w:pPr>
            <w:r>
              <w:rPr>
                <w:spacing w:val="-2"/>
              </w:rPr>
              <w:t>Вечер:</w:t>
            </w:r>
          </w:p>
          <w:p w:rsidR="000664B2" w:rsidRDefault="00CF43C2">
            <w:pPr>
              <w:pStyle w:val="TableParagraph"/>
              <w:spacing w:before="2"/>
              <w:ind w:left="7" w:right="48"/>
            </w:pPr>
            <w:r>
              <w:t>Изобразительная</w:t>
            </w:r>
            <w:r>
              <w:rPr>
                <w:spacing w:val="-5"/>
              </w:rPr>
              <w:t xml:space="preserve"> </w:t>
            </w:r>
            <w:r>
              <w:t xml:space="preserve">деятельность </w:t>
            </w:r>
            <w:r>
              <w:rPr>
                <w:spacing w:val="-2"/>
              </w:rPr>
              <w:t>(аппликация)</w:t>
            </w:r>
          </w:p>
          <w:p w:rsidR="000664B2" w:rsidRDefault="00CF43C2">
            <w:pPr>
              <w:pStyle w:val="TableParagraph"/>
              <w:spacing w:line="246" w:lineRule="exact"/>
              <w:ind w:left="7"/>
            </w:pPr>
            <w:r>
              <w:t>15.45-</w:t>
            </w:r>
            <w:r>
              <w:rPr>
                <w:spacing w:val="-2"/>
              </w:rPr>
              <w:t>16.10</w:t>
            </w:r>
          </w:p>
        </w:tc>
        <w:tc>
          <w:tcPr>
            <w:tcW w:w="3405" w:type="dxa"/>
          </w:tcPr>
          <w:p w:rsidR="000664B2" w:rsidRDefault="00CF43C2">
            <w:pPr>
              <w:pStyle w:val="TableParagraph"/>
              <w:numPr>
                <w:ilvl w:val="0"/>
                <w:numId w:val="185"/>
              </w:numPr>
              <w:tabs>
                <w:tab w:val="left" w:pos="717"/>
                <w:tab w:val="left" w:pos="1546"/>
              </w:tabs>
              <w:spacing w:line="244" w:lineRule="auto"/>
              <w:ind w:right="663" w:firstLine="0"/>
              <w:rPr>
                <w:b/>
              </w:rPr>
            </w:pPr>
            <w:r>
              <w:rPr>
                <w:spacing w:val="-2"/>
              </w:rPr>
              <w:t>Коммуникативная деятельность</w:t>
            </w:r>
            <w:r>
              <w:tab/>
            </w:r>
            <w:r>
              <w:rPr>
                <w:spacing w:val="-2"/>
              </w:rPr>
              <w:t xml:space="preserve">(Восприятие </w:t>
            </w:r>
            <w:r>
              <w:t>художественной</w:t>
            </w:r>
            <w:r>
              <w:rPr>
                <w:spacing w:val="-1"/>
              </w:rPr>
              <w:t xml:space="preserve"> </w:t>
            </w:r>
            <w:r>
              <w:t xml:space="preserve">литературы и фольклора </w:t>
            </w:r>
            <w:r>
              <w:rPr>
                <w:b/>
              </w:rPr>
              <w:t>9.00-9.30</w:t>
            </w:r>
          </w:p>
          <w:p w:rsidR="000664B2" w:rsidRDefault="00CF43C2">
            <w:pPr>
              <w:pStyle w:val="TableParagraph"/>
              <w:numPr>
                <w:ilvl w:val="0"/>
                <w:numId w:val="185"/>
              </w:numPr>
              <w:tabs>
                <w:tab w:val="left" w:pos="717"/>
              </w:tabs>
              <w:spacing w:line="249" w:lineRule="exact"/>
              <w:ind w:left="717"/>
            </w:pPr>
            <w:r>
              <w:rPr>
                <w:spacing w:val="-2"/>
              </w:rPr>
              <w:t>Познавательно-</w:t>
            </w:r>
          </w:p>
          <w:p w:rsidR="000664B2" w:rsidRDefault="00CF43C2">
            <w:pPr>
              <w:pStyle w:val="TableParagraph"/>
              <w:ind w:left="6"/>
            </w:pPr>
            <w:r>
              <w:rPr>
                <w:spacing w:val="-2"/>
              </w:rPr>
              <w:t>исследовательская</w:t>
            </w:r>
            <w:r>
              <w:rPr>
                <w:spacing w:val="8"/>
              </w:rPr>
              <w:t xml:space="preserve"> </w:t>
            </w:r>
            <w:r>
              <w:rPr>
                <w:spacing w:val="-2"/>
              </w:rPr>
              <w:t>деятельность</w:t>
            </w:r>
          </w:p>
          <w:p w:rsidR="000664B2" w:rsidRDefault="00CF43C2">
            <w:pPr>
              <w:pStyle w:val="TableParagraph"/>
              <w:spacing w:before="3" w:line="249" w:lineRule="exact"/>
              <w:ind w:left="1"/>
              <w:rPr>
                <w:b/>
              </w:rPr>
            </w:pPr>
            <w:r>
              <w:rPr>
                <w:b/>
              </w:rPr>
              <w:t>9.40-</w:t>
            </w:r>
            <w:r>
              <w:rPr>
                <w:b/>
                <w:spacing w:val="-2"/>
              </w:rPr>
              <w:t>10.10</w:t>
            </w:r>
          </w:p>
          <w:p w:rsidR="000664B2" w:rsidRDefault="00CF43C2">
            <w:pPr>
              <w:pStyle w:val="TableParagraph"/>
              <w:numPr>
                <w:ilvl w:val="0"/>
                <w:numId w:val="185"/>
              </w:numPr>
              <w:tabs>
                <w:tab w:val="left" w:pos="717"/>
              </w:tabs>
              <w:spacing w:line="249" w:lineRule="exact"/>
              <w:ind w:left="717"/>
            </w:pPr>
            <w:r>
              <w:rPr>
                <w:spacing w:val="-2"/>
              </w:rPr>
              <w:t>Музыкальная</w:t>
            </w:r>
            <w:r>
              <w:rPr>
                <w:spacing w:val="5"/>
              </w:rPr>
              <w:t xml:space="preserve"> </w:t>
            </w:r>
            <w:r>
              <w:rPr>
                <w:spacing w:val="-2"/>
              </w:rPr>
              <w:t>деятельность</w:t>
            </w:r>
          </w:p>
          <w:p w:rsidR="000664B2" w:rsidRDefault="00CF43C2">
            <w:pPr>
              <w:pStyle w:val="TableParagraph"/>
              <w:spacing w:before="7"/>
              <w:ind w:left="1"/>
              <w:rPr>
                <w:b/>
              </w:rPr>
            </w:pPr>
            <w:r>
              <w:rPr>
                <w:b/>
              </w:rPr>
              <w:t>10.20-</w:t>
            </w:r>
            <w:r>
              <w:rPr>
                <w:b/>
                <w:spacing w:val="-2"/>
              </w:rPr>
              <w:t>10.50</w:t>
            </w:r>
          </w:p>
        </w:tc>
      </w:tr>
      <w:tr w:rsidR="000664B2">
        <w:trPr>
          <w:trHeight w:val="503"/>
        </w:trPr>
        <w:tc>
          <w:tcPr>
            <w:tcW w:w="15195" w:type="dxa"/>
            <w:gridSpan w:val="6"/>
          </w:tcPr>
          <w:p w:rsidR="000664B2" w:rsidRDefault="00CF43C2">
            <w:pPr>
              <w:pStyle w:val="TableParagraph"/>
              <w:spacing w:before="111"/>
              <w:ind w:left="0" w:right="25"/>
              <w:jc w:val="center"/>
            </w:pPr>
            <w:r>
              <w:t>ВЕЧЕР</w:t>
            </w:r>
            <w:r>
              <w:rPr>
                <w:spacing w:val="-14"/>
              </w:rPr>
              <w:t xml:space="preserve"> </w:t>
            </w:r>
            <w:r>
              <w:rPr>
                <w:spacing w:val="-2"/>
              </w:rPr>
              <w:t>РАЗВЛЕЧЕНИЙ</w:t>
            </w:r>
          </w:p>
        </w:tc>
      </w:tr>
    </w:tbl>
    <w:p w:rsidR="000664B2" w:rsidRDefault="000664B2">
      <w:pPr>
        <w:pStyle w:val="a4"/>
        <w:spacing w:before="50"/>
        <w:ind w:left="0"/>
        <w:jc w:val="left"/>
        <w:rPr>
          <w:b/>
          <w:sz w:val="20"/>
        </w:rPr>
      </w:pP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54"/>
        <w:gridCol w:w="2549"/>
        <w:gridCol w:w="2409"/>
        <w:gridCol w:w="2980"/>
        <w:gridCol w:w="2975"/>
        <w:gridCol w:w="3397"/>
      </w:tblGrid>
      <w:tr w:rsidR="000664B2">
        <w:trPr>
          <w:trHeight w:val="4988"/>
        </w:trPr>
        <w:tc>
          <w:tcPr>
            <w:tcW w:w="854" w:type="dxa"/>
            <w:textDirection w:val="btLr"/>
          </w:tcPr>
          <w:p w:rsidR="000664B2" w:rsidRDefault="000664B2">
            <w:pPr>
              <w:pStyle w:val="TableParagraph"/>
              <w:spacing w:before="59"/>
              <w:ind w:left="0"/>
              <w:rPr>
                <w:b/>
              </w:rPr>
            </w:pPr>
          </w:p>
          <w:p w:rsidR="000664B2" w:rsidRDefault="00CF43C2">
            <w:pPr>
              <w:pStyle w:val="TableParagraph"/>
              <w:spacing w:before="1"/>
              <w:ind w:left="0" w:right="36"/>
              <w:jc w:val="center"/>
              <w:rPr>
                <w:b/>
              </w:rPr>
            </w:pPr>
            <w:r>
              <w:rPr>
                <w:b/>
                <w:spacing w:val="-2"/>
              </w:rPr>
              <w:t>СРЕДА</w:t>
            </w:r>
          </w:p>
        </w:tc>
        <w:tc>
          <w:tcPr>
            <w:tcW w:w="2549" w:type="dxa"/>
          </w:tcPr>
          <w:p w:rsidR="000664B2" w:rsidRDefault="00CF43C2">
            <w:pPr>
              <w:pStyle w:val="TableParagraph"/>
              <w:numPr>
                <w:ilvl w:val="0"/>
                <w:numId w:val="186"/>
              </w:numPr>
              <w:tabs>
                <w:tab w:val="left" w:pos="172"/>
              </w:tabs>
              <w:spacing w:line="242" w:lineRule="auto"/>
              <w:ind w:right="111" w:firstLine="0"/>
            </w:pPr>
            <w:r>
              <w:rPr>
                <w:spacing w:val="-2"/>
              </w:rPr>
              <w:t xml:space="preserve">Изобразительная </w:t>
            </w:r>
            <w:r>
              <w:t>деятельность (рисование)</w:t>
            </w:r>
          </w:p>
          <w:p w:rsidR="000664B2" w:rsidRDefault="00CF43C2">
            <w:pPr>
              <w:pStyle w:val="TableParagraph"/>
              <w:spacing w:line="246" w:lineRule="exact"/>
              <w:ind w:left="5"/>
              <w:rPr>
                <w:b/>
              </w:rPr>
            </w:pPr>
            <w:r>
              <w:t>I</w:t>
            </w:r>
            <w:r>
              <w:rPr>
                <w:spacing w:val="-7"/>
              </w:rPr>
              <w:t xml:space="preserve"> </w:t>
            </w:r>
            <w:r>
              <w:t>подгр.</w:t>
            </w:r>
            <w:r>
              <w:rPr>
                <w:spacing w:val="1"/>
              </w:rPr>
              <w:t xml:space="preserve"> </w:t>
            </w:r>
            <w:r>
              <w:rPr>
                <w:b/>
              </w:rPr>
              <w:t>8.45-</w:t>
            </w:r>
            <w:r>
              <w:rPr>
                <w:b/>
                <w:spacing w:val="-4"/>
              </w:rPr>
              <w:t>8.55</w:t>
            </w:r>
          </w:p>
          <w:p w:rsidR="000664B2" w:rsidRDefault="00CF43C2">
            <w:pPr>
              <w:pStyle w:val="TableParagraph"/>
              <w:ind w:left="5"/>
              <w:rPr>
                <w:b/>
              </w:rPr>
            </w:pPr>
            <w:r>
              <w:t>II</w:t>
            </w:r>
            <w:r>
              <w:rPr>
                <w:spacing w:val="-8"/>
              </w:rPr>
              <w:t xml:space="preserve"> </w:t>
            </w:r>
            <w:r>
              <w:t xml:space="preserve">подгр. </w:t>
            </w:r>
            <w:r>
              <w:rPr>
                <w:b/>
              </w:rPr>
              <w:t>9.00-</w:t>
            </w:r>
            <w:r>
              <w:rPr>
                <w:b/>
                <w:spacing w:val="-4"/>
              </w:rPr>
              <w:t>9.10</w:t>
            </w:r>
          </w:p>
          <w:p w:rsidR="000664B2" w:rsidRDefault="000664B2">
            <w:pPr>
              <w:pStyle w:val="TableParagraph"/>
              <w:ind w:left="0"/>
              <w:rPr>
                <w:b/>
              </w:rPr>
            </w:pPr>
          </w:p>
          <w:p w:rsidR="000664B2" w:rsidRDefault="000664B2">
            <w:pPr>
              <w:pStyle w:val="TableParagraph"/>
              <w:spacing w:before="251"/>
              <w:ind w:left="0"/>
              <w:rPr>
                <w:b/>
              </w:rPr>
            </w:pPr>
          </w:p>
          <w:p w:rsidR="000664B2" w:rsidRDefault="00CF43C2">
            <w:pPr>
              <w:pStyle w:val="TableParagraph"/>
              <w:spacing w:before="1" w:line="251" w:lineRule="exact"/>
              <w:ind w:left="5"/>
            </w:pPr>
            <w:r>
              <w:rPr>
                <w:spacing w:val="-2"/>
              </w:rPr>
              <w:t>Вечер:</w:t>
            </w:r>
          </w:p>
          <w:p w:rsidR="000664B2" w:rsidRDefault="00CF43C2">
            <w:pPr>
              <w:pStyle w:val="TableParagraph"/>
              <w:spacing w:line="242" w:lineRule="auto"/>
              <w:ind w:left="5" w:right="427"/>
            </w:pPr>
            <w:r>
              <w:t>Речевая</w:t>
            </w:r>
            <w:r>
              <w:rPr>
                <w:spacing w:val="-13"/>
              </w:rPr>
              <w:t xml:space="preserve"> </w:t>
            </w:r>
            <w:r>
              <w:t xml:space="preserve">деятельностьI </w:t>
            </w:r>
            <w:r>
              <w:rPr>
                <w:spacing w:val="-2"/>
              </w:rPr>
              <w:t>подгр.15.45-15.55</w:t>
            </w:r>
          </w:p>
          <w:p w:rsidR="000664B2" w:rsidRDefault="00CF43C2">
            <w:pPr>
              <w:pStyle w:val="TableParagraph"/>
              <w:spacing w:line="251" w:lineRule="exact"/>
              <w:ind w:left="5"/>
            </w:pPr>
            <w:r>
              <w:t>II</w:t>
            </w:r>
            <w:r>
              <w:rPr>
                <w:spacing w:val="-8"/>
              </w:rPr>
              <w:t xml:space="preserve"> </w:t>
            </w:r>
            <w:r>
              <w:t>подгр.16.00-</w:t>
            </w:r>
            <w:r>
              <w:rPr>
                <w:spacing w:val="-5"/>
              </w:rPr>
              <w:t xml:space="preserve"> </w:t>
            </w:r>
            <w:r>
              <w:rPr>
                <w:spacing w:val="-4"/>
              </w:rPr>
              <w:t>16.15</w:t>
            </w:r>
          </w:p>
        </w:tc>
        <w:tc>
          <w:tcPr>
            <w:tcW w:w="2409" w:type="dxa"/>
          </w:tcPr>
          <w:p w:rsidR="000664B2" w:rsidRDefault="00CF43C2">
            <w:pPr>
              <w:pStyle w:val="TableParagraph"/>
              <w:numPr>
                <w:ilvl w:val="0"/>
                <w:numId w:val="187"/>
              </w:numPr>
              <w:tabs>
                <w:tab w:val="left" w:pos="177"/>
                <w:tab w:val="left" w:pos="1935"/>
              </w:tabs>
              <w:spacing w:line="242" w:lineRule="auto"/>
              <w:ind w:right="405" w:firstLine="0"/>
              <w:rPr>
                <w:b/>
              </w:rPr>
            </w:pPr>
            <w:r>
              <w:rPr>
                <w:spacing w:val="-2"/>
              </w:rPr>
              <w:t>Познавательно- исследовательская деятельность</w:t>
            </w:r>
            <w:r>
              <w:tab/>
            </w:r>
            <w:r>
              <w:rPr>
                <w:spacing w:val="-10"/>
              </w:rPr>
              <w:t xml:space="preserve">, </w:t>
            </w:r>
            <w:r>
              <w:rPr>
                <w:spacing w:val="-2"/>
              </w:rPr>
              <w:t xml:space="preserve">Конструирование </w:t>
            </w:r>
            <w:r>
              <w:rPr>
                <w:b/>
                <w:spacing w:val="-2"/>
              </w:rPr>
              <w:t>9.00-9.15</w:t>
            </w:r>
          </w:p>
          <w:p w:rsidR="000664B2" w:rsidRDefault="00CF43C2">
            <w:pPr>
              <w:pStyle w:val="TableParagraph"/>
              <w:numPr>
                <w:ilvl w:val="0"/>
                <w:numId w:val="187"/>
              </w:numPr>
              <w:tabs>
                <w:tab w:val="left" w:pos="533"/>
              </w:tabs>
              <w:spacing w:line="238" w:lineRule="exact"/>
              <w:ind w:left="533" w:hanging="523"/>
            </w:pPr>
            <w:r>
              <w:rPr>
                <w:spacing w:val="-2"/>
              </w:rPr>
              <w:t>Музыкальная</w:t>
            </w:r>
          </w:p>
          <w:p w:rsidR="000664B2" w:rsidRDefault="00CF43C2">
            <w:pPr>
              <w:pStyle w:val="TableParagraph"/>
              <w:ind w:left="10"/>
              <w:rPr>
                <w:b/>
              </w:rPr>
            </w:pPr>
            <w:r>
              <w:t>деятельность.</w:t>
            </w:r>
            <w:r>
              <w:rPr>
                <w:spacing w:val="53"/>
              </w:rPr>
              <w:t xml:space="preserve"> </w:t>
            </w:r>
            <w:r>
              <w:rPr>
                <w:b/>
                <w:spacing w:val="-4"/>
              </w:rPr>
              <w:t>9.00</w:t>
            </w:r>
          </w:p>
          <w:p w:rsidR="000664B2" w:rsidRDefault="00CF43C2">
            <w:pPr>
              <w:pStyle w:val="TableParagraph"/>
              <w:spacing w:before="4"/>
              <w:ind w:left="10"/>
              <w:rPr>
                <w:b/>
              </w:rPr>
            </w:pPr>
            <w:r>
              <w:rPr>
                <w:b/>
              </w:rPr>
              <w:t>-</w:t>
            </w:r>
            <w:r>
              <w:rPr>
                <w:b/>
                <w:spacing w:val="1"/>
              </w:rPr>
              <w:t xml:space="preserve"> </w:t>
            </w:r>
            <w:r>
              <w:rPr>
                <w:b/>
                <w:spacing w:val="-4"/>
              </w:rPr>
              <w:t>9.15</w:t>
            </w:r>
          </w:p>
        </w:tc>
        <w:tc>
          <w:tcPr>
            <w:tcW w:w="2980" w:type="dxa"/>
          </w:tcPr>
          <w:p w:rsidR="000664B2" w:rsidRDefault="00CF43C2">
            <w:pPr>
              <w:pStyle w:val="TableParagraph"/>
              <w:numPr>
                <w:ilvl w:val="0"/>
                <w:numId w:val="188"/>
              </w:numPr>
              <w:tabs>
                <w:tab w:val="left" w:pos="226"/>
              </w:tabs>
              <w:spacing w:before="1"/>
              <w:ind w:left="226" w:hanging="215"/>
            </w:pPr>
            <w:r>
              <w:rPr>
                <w:spacing w:val="-2"/>
              </w:rPr>
              <w:t>Музыкальная</w:t>
            </w:r>
            <w:r>
              <w:rPr>
                <w:spacing w:val="5"/>
              </w:rPr>
              <w:t xml:space="preserve"> </w:t>
            </w:r>
            <w:r>
              <w:rPr>
                <w:spacing w:val="-2"/>
              </w:rPr>
              <w:t>деятельность</w:t>
            </w:r>
          </w:p>
          <w:p w:rsidR="000664B2" w:rsidRDefault="00CF43C2">
            <w:pPr>
              <w:pStyle w:val="TableParagraph"/>
              <w:spacing w:before="1" w:line="249" w:lineRule="exact"/>
              <w:ind w:left="11"/>
              <w:rPr>
                <w:b/>
              </w:rPr>
            </w:pPr>
            <w:r>
              <w:rPr>
                <w:b/>
              </w:rPr>
              <w:t>9.00-</w:t>
            </w:r>
            <w:r>
              <w:rPr>
                <w:b/>
                <w:spacing w:val="-4"/>
              </w:rPr>
              <w:t>9.20</w:t>
            </w:r>
          </w:p>
          <w:p w:rsidR="000664B2" w:rsidRDefault="00CF43C2">
            <w:pPr>
              <w:pStyle w:val="TableParagraph"/>
              <w:numPr>
                <w:ilvl w:val="0"/>
                <w:numId w:val="188"/>
              </w:numPr>
              <w:tabs>
                <w:tab w:val="left" w:pos="231"/>
              </w:tabs>
              <w:spacing w:line="242" w:lineRule="auto"/>
              <w:ind w:left="11" w:right="1132" w:firstLine="0"/>
              <w:rPr>
                <w:b/>
              </w:rPr>
            </w:pPr>
            <w:r>
              <w:rPr>
                <w:spacing w:val="-2"/>
              </w:rPr>
              <w:t>Изобразительная деятельность</w:t>
            </w:r>
          </w:p>
          <w:p w:rsidR="000664B2" w:rsidRDefault="00CF43C2">
            <w:pPr>
              <w:pStyle w:val="TableParagraph"/>
              <w:spacing w:line="251" w:lineRule="exact"/>
              <w:ind w:left="11"/>
              <w:rPr>
                <w:b/>
              </w:rPr>
            </w:pPr>
            <w:r>
              <w:rPr>
                <w:spacing w:val="-2"/>
              </w:rPr>
              <w:t>(лепка/аппликация)</w:t>
            </w:r>
            <w:r>
              <w:rPr>
                <w:spacing w:val="19"/>
              </w:rPr>
              <w:t xml:space="preserve"> </w:t>
            </w:r>
            <w:r>
              <w:rPr>
                <w:b/>
                <w:spacing w:val="-2"/>
              </w:rPr>
              <w:t>9.45-10.05</w:t>
            </w:r>
          </w:p>
        </w:tc>
        <w:tc>
          <w:tcPr>
            <w:tcW w:w="2975" w:type="dxa"/>
          </w:tcPr>
          <w:p w:rsidR="000664B2" w:rsidRDefault="00CF43C2">
            <w:pPr>
              <w:pStyle w:val="TableParagraph"/>
              <w:numPr>
                <w:ilvl w:val="0"/>
                <w:numId w:val="189"/>
              </w:numPr>
              <w:tabs>
                <w:tab w:val="left" w:pos="233"/>
              </w:tabs>
              <w:spacing w:line="242" w:lineRule="auto"/>
              <w:ind w:right="544" w:firstLine="0"/>
            </w:pPr>
            <w:r>
              <w:rPr>
                <w:spacing w:val="-2"/>
              </w:rPr>
              <w:t xml:space="preserve">Изобразительная </w:t>
            </w:r>
            <w:r>
              <w:t>деятельность</w:t>
            </w:r>
            <w:r>
              <w:rPr>
                <w:spacing w:val="-14"/>
              </w:rPr>
              <w:t xml:space="preserve"> </w:t>
            </w:r>
            <w:r>
              <w:t>(рисование)</w:t>
            </w:r>
          </w:p>
          <w:p w:rsidR="000664B2" w:rsidRDefault="00CF43C2">
            <w:pPr>
              <w:pStyle w:val="TableParagraph"/>
              <w:spacing w:line="249" w:lineRule="exact"/>
              <w:ind w:left="13"/>
              <w:rPr>
                <w:b/>
              </w:rPr>
            </w:pPr>
            <w:r>
              <w:rPr>
                <w:b/>
              </w:rPr>
              <w:t>9.00</w:t>
            </w:r>
            <w:r>
              <w:rPr>
                <w:b/>
                <w:spacing w:val="2"/>
              </w:rPr>
              <w:t xml:space="preserve"> </w:t>
            </w:r>
            <w:r>
              <w:rPr>
                <w:b/>
              </w:rPr>
              <w:t>-</w:t>
            </w:r>
            <w:r>
              <w:rPr>
                <w:b/>
                <w:spacing w:val="-4"/>
              </w:rPr>
              <w:t>9.20</w:t>
            </w:r>
          </w:p>
          <w:p w:rsidR="000664B2" w:rsidRDefault="00CF43C2">
            <w:pPr>
              <w:pStyle w:val="TableParagraph"/>
              <w:numPr>
                <w:ilvl w:val="0"/>
                <w:numId w:val="189"/>
              </w:numPr>
              <w:tabs>
                <w:tab w:val="left" w:pos="233"/>
              </w:tabs>
              <w:spacing w:line="251" w:lineRule="exact"/>
              <w:ind w:left="233" w:hanging="220"/>
            </w:pPr>
            <w:r>
              <w:rPr>
                <w:spacing w:val="-2"/>
              </w:rPr>
              <w:t>Коммуникативная</w:t>
            </w:r>
          </w:p>
          <w:p w:rsidR="000664B2" w:rsidRDefault="00CF43C2">
            <w:pPr>
              <w:pStyle w:val="TableParagraph"/>
              <w:spacing w:line="251" w:lineRule="exact"/>
              <w:ind w:left="13"/>
              <w:rPr>
                <w:b/>
              </w:rPr>
            </w:pPr>
            <w:r>
              <w:t>деятельность</w:t>
            </w:r>
            <w:r>
              <w:rPr>
                <w:spacing w:val="-5"/>
              </w:rPr>
              <w:t xml:space="preserve"> </w:t>
            </w:r>
            <w:r>
              <w:rPr>
                <w:b/>
              </w:rPr>
              <w:t>9.30</w:t>
            </w:r>
            <w:r>
              <w:rPr>
                <w:b/>
                <w:spacing w:val="-3"/>
              </w:rPr>
              <w:t xml:space="preserve"> </w:t>
            </w:r>
            <w:r>
              <w:rPr>
                <w:b/>
                <w:spacing w:val="-4"/>
              </w:rPr>
              <w:t>–9.55</w:t>
            </w:r>
          </w:p>
          <w:p w:rsidR="000664B2" w:rsidRDefault="00CF43C2">
            <w:pPr>
              <w:pStyle w:val="TableParagraph"/>
              <w:ind w:left="13" w:right="1473"/>
            </w:pPr>
            <w:r>
              <w:rPr>
                <w:spacing w:val="-2"/>
              </w:rPr>
              <w:t>Вечер: Познавательно-</w:t>
            </w:r>
          </w:p>
          <w:p w:rsidR="000664B2" w:rsidRDefault="00CF43C2">
            <w:pPr>
              <w:pStyle w:val="TableParagraph"/>
              <w:ind w:left="13"/>
            </w:pPr>
            <w:r>
              <w:rPr>
                <w:spacing w:val="-2"/>
              </w:rPr>
              <w:t>исследовательская</w:t>
            </w:r>
          </w:p>
          <w:p w:rsidR="000664B2" w:rsidRDefault="00CF43C2">
            <w:pPr>
              <w:pStyle w:val="TableParagraph"/>
              <w:ind w:left="13"/>
              <w:rPr>
                <w:b/>
              </w:rPr>
            </w:pPr>
            <w:r>
              <w:rPr>
                <w:b/>
              </w:rPr>
              <w:t>15.45-</w:t>
            </w:r>
            <w:r>
              <w:rPr>
                <w:b/>
                <w:spacing w:val="-2"/>
              </w:rPr>
              <w:t>16.10</w:t>
            </w:r>
          </w:p>
        </w:tc>
        <w:tc>
          <w:tcPr>
            <w:tcW w:w="3397" w:type="dxa"/>
          </w:tcPr>
          <w:p w:rsidR="000664B2" w:rsidRDefault="00CF43C2">
            <w:pPr>
              <w:pStyle w:val="TableParagraph"/>
              <w:numPr>
                <w:ilvl w:val="0"/>
                <w:numId w:val="190"/>
              </w:numPr>
              <w:tabs>
                <w:tab w:val="left" w:pos="182"/>
              </w:tabs>
              <w:spacing w:line="249" w:lineRule="exact"/>
              <w:ind w:left="182" w:hanging="167"/>
              <w:jc w:val="left"/>
            </w:pPr>
            <w:r>
              <w:rPr>
                <w:spacing w:val="-2"/>
              </w:rPr>
              <w:t>Познавательно-</w:t>
            </w:r>
          </w:p>
          <w:p w:rsidR="000664B2" w:rsidRDefault="00CF43C2">
            <w:pPr>
              <w:pStyle w:val="TableParagraph"/>
              <w:spacing w:before="6"/>
              <w:ind w:left="15" w:right="332"/>
            </w:pPr>
            <w:r>
              <w:t>исследовательская</w:t>
            </w:r>
            <w:r>
              <w:rPr>
                <w:spacing w:val="-14"/>
              </w:rPr>
              <w:t xml:space="preserve"> </w:t>
            </w:r>
            <w:r>
              <w:t xml:space="preserve">деятельность </w:t>
            </w:r>
            <w:r>
              <w:rPr>
                <w:spacing w:val="-2"/>
              </w:rPr>
              <w:t>9.00-9.30</w:t>
            </w:r>
          </w:p>
          <w:p w:rsidR="000664B2" w:rsidRDefault="00CF43C2">
            <w:pPr>
              <w:pStyle w:val="TableParagraph"/>
              <w:numPr>
                <w:ilvl w:val="0"/>
                <w:numId w:val="190"/>
              </w:numPr>
              <w:tabs>
                <w:tab w:val="left" w:pos="182"/>
              </w:tabs>
              <w:spacing w:line="251" w:lineRule="exact"/>
              <w:ind w:left="182" w:hanging="167"/>
              <w:jc w:val="left"/>
            </w:pPr>
            <w:r>
              <w:t>Двигательная</w:t>
            </w:r>
            <w:r>
              <w:rPr>
                <w:spacing w:val="12"/>
              </w:rPr>
              <w:t xml:space="preserve"> </w:t>
            </w:r>
            <w:r>
              <w:t>деятельность</w:t>
            </w:r>
            <w:r>
              <w:rPr>
                <w:spacing w:val="18"/>
              </w:rPr>
              <w:t xml:space="preserve"> </w:t>
            </w:r>
            <w:r>
              <w:rPr>
                <w:spacing w:val="-4"/>
              </w:rPr>
              <w:t>9.40-</w:t>
            </w:r>
          </w:p>
          <w:p w:rsidR="000664B2" w:rsidRDefault="00CF43C2">
            <w:pPr>
              <w:pStyle w:val="TableParagraph"/>
              <w:spacing w:before="2" w:line="251" w:lineRule="exact"/>
              <w:ind w:left="15"/>
            </w:pPr>
            <w:r>
              <w:rPr>
                <w:spacing w:val="-2"/>
              </w:rPr>
              <w:t>10.10</w:t>
            </w:r>
          </w:p>
          <w:p w:rsidR="000664B2" w:rsidRDefault="00CF43C2">
            <w:pPr>
              <w:pStyle w:val="TableParagraph"/>
              <w:numPr>
                <w:ilvl w:val="0"/>
                <w:numId w:val="190"/>
              </w:numPr>
              <w:tabs>
                <w:tab w:val="left" w:pos="403"/>
              </w:tabs>
              <w:spacing w:line="251" w:lineRule="exact"/>
              <w:ind w:left="403" w:hanging="167"/>
              <w:jc w:val="left"/>
            </w:pPr>
            <w:r>
              <w:rPr>
                <w:spacing w:val="-2"/>
              </w:rPr>
              <w:t>Конструирование10.20-10.50</w:t>
            </w:r>
          </w:p>
        </w:tc>
      </w:tr>
    </w:tbl>
    <w:p w:rsidR="000664B2" w:rsidRDefault="000664B2">
      <w:pPr>
        <w:pStyle w:val="TableParagraph"/>
        <w:spacing w:line="251" w:lineRule="exact"/>
        <w:sectPr w:rsidR="000664B2">
          <w:pgSz w:w="16840" w:h="11910" w:orient="landscape"/>
          <w:pgMar w:top="700" w:right="708" w:bottom="1200" w:left="708" w:header="0" w:footer="993" w:gutter="0"/>
          <w:cols w:space="720"/>
        </w:sectPr>
      </w:pPr>
    </w:p>
    <w:p w:rsidR="000664B2" w:rsidRDefault="000664B2">
      <w:pPr>
        <w:pStyle w:val="a4"/>
        <w:spacing w:before="6"/>
        <w:ind w:left="0"/>
        <w:jc w:val="left"/>
        <w:rPr>
          <w:b/>
          <w:sz w:val="2"/>
        </w:rPr>
      </w:pPr>
    </w:p>
    <w:tbl>
      <w:tblPr>
        <w:tblW w:w="0" w:type="auto"/>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855"/>
        <w:gridCol w:w="2549"/>
        <w:gridCol w:w="2410"/>
        <w:gridCol w:w="2981"/>
        <w:gridCol w:w="2976"/>
        <w:gridCol w:w="3399"/>
      </w:tblGrid>
      <w:tr w:rsidR="000664B2">
        <w:trPr>
          <w:trHeight w:val="4523"/>
        </w:trPr>
        <w:tc>
          <w:tcPr>
            <w:tcW w:w="855" w:type="dxa"/>
            <w:textDirection w:val="btLr"/>
          </w:tcPr>
          <w:p w:rsidR="000664B2" w:rsidRDefault="000664B2">
            <w:pPr>
              <w:pStyle w:val="TableParagraph"/>
              <w:spacing w:before="60"/>
              <w:ind w:left="0"/>
              <w:rPr>
                <w:b/>
              </w:rPr>
            </w:pPr>
          </w:p>
          <w:p w:rsidR="000664B2" w:rsidRDefault="00CF43C2">
            <w:pPr>
              <w:pStyle w:val="TableParagraph"/>
              <w:ind w:left="0" w:right="16"/>
              <w:jc w:val="center"/>
              <w:rPr>
                <w:b/>
              </w:rPr>
            </w:pPr>
            <w:r>
              <w:rPr>
                <w:b/>
                <w:spacing w:val="-2"/>
              </w:rPr>
              <w:t>ЧЕТВЕРГ</w:t>
            </w:r>
          </w:p>
        </w:tc>
        <w:tc>
          <w:tcPr>
            <w:tcW w:w="2549" w:type="dxa"/>
          </w:tcPr>
          <w:p w:rsidR="000664B2" w:rsidRDefault="00CF43C2">
            <w:pPr>
              <w:pStyle w:val="TableParagraph"/>
              <w:ind w:left="-1" w:right="1216" w:firstLine="52"/>
            </w:pPr>
            <w:r>
              <w:rPr>
                <w:spacing w:val="-2"/>
              </w:rPr>
              <w:t>Музыкальная деятельность 9.00-9.10</w:t>
            </w:r>
          </w:p>
          <w:p w:rsidR="000664B2" w:rsidRDefault="000664B2">
            <w:pPr>
              <w:pStyle w:val="TableParagraph"/>
              <w:ind w:left="0"/>
              <w:rPr>
                <w:b/>
              </w:rPr>
            </w:pPr>
          </w:p>
          <w:p w:rsidR="000664B2" w:rsidRDefault="000664B2">
            <w:pPr>
              <w:pStyle w:val="TableParagraph"/>
              <w:ind w:left="0"/>
              <w:rPr>
                <w:b/>
              </w:rPr>
            </w:pPr>
          </w:p>
          <w:p w:rsidR="000664B2" w:rsidRDefault="000664B2">
            <w:pPr>
              <w:pStyle w:val="TableParagraph"/>
              <w:spacing w:before="245"/>
              <w:ind w:left="0"/>
              <w:rPr>
                <w:b/>
              </w:rPr>
            </w:pPr>
          </w:p>
          <w:p w:rsidR="000664B2" w:rsidRDefault="00CF43C2">
            <w:pPr>
              <w:pStyle w:val="TableParagraph"/>
              <w:spacing w:line="251" w:lineRule="exact"/>
              <w:ind w:left="-1"/>
            </w:pPr>
            <w:r>
              <w:rPr>
                <w:spacing w:val="-2"/>
              </w:rPr>
              <w:t>Вечер:</w:t>
            </w:r>
          </w:p>
          <w:p w:rsidR="000664B2" w:rsidRDefault="00CF43C2">
            <w:pPr>
              <w:pStyle w:val="TableParagraph"/>
              <w:ind w:left="-1" w:right="103"/>
            </w:pPr>
            <w:r>
              <w:t>Предметная</w:t>
            </w:r>
            <w:r>
              <w:rPr>
                <w:spacing w:val="-2"/>
              </w:rPr>
              <w:t xml:space="preserve"> </w:t>
            </w:r>
            <w:r>
              <w:t xml:space="preserve">деятельность </w:t>
            </w:r>
            <w:r>
              <w:rPr>
                <w:spacing w:val="-2"/>
              </w:rPr>
              <w:t>15.45-15.55</w:t>
            </w:r>
          </w:p>
        </w:tc>
        <w:tc>
          <w:tcPr>
            <w:tcW w:w="2410" w:type="dxa"/>
          </w:tcPr>
          <w:p w:rsidR="000664B2" w:rsidRDefault="00CF43C2">
            <w:pPr>
              <w:pStyle w:val="TableParagraph"/>
              <w:numPr>
                <w:ilvl w:val="0"/>
                <w:numId w:val="191"/>
              </w:numPr>
              <w:tabs>
                <w:tab w:val="left" w:pos="176"/>
              </w:tabs>
              <w:spacing w:line="242" w:lineRule="auto"/>
              <w:ind w:right="257" w:firstLine="0"/>
              <w:rPr>
                <w:b/>
              </w:rPr>
            </w:pPr>
            <w:r>
              <w:rPr>
                <w:spacing w:val="-2"/>
              </w:rPr>
              <w:t xml:space="preserve">Коммуникативная </w:t>
            </w:r>
            <w:r>
              <w:t>деятельность</w:t>
            </w:r>
            <w:r>
              <w:rPr>
                <w:spacing w:val="-14"/>
              </w:rPr>
              <w:t xml:space="preserve"> </w:t>
            </w:r>
            <w:r>
              <w:rPr>
                <w:b/>
              </w:rPr>
              <w:t>9.15-9.30</w:t>
            </w:r>
          </w:p>
          <w:p w:rsidR="000664B2" w:rsidRDefault="00CF43C2">
            <w:pPr>
              <w:pStyle w:val="TableParagraph"/>
              <w:numPr>
                <w:ilvl w:val="0"/>
                <w:numId w:val="191"/>
              </w:numPr>
              <w:tabs>
                <w:tab w:val="left" w:pos="503"/>
                <w:tab w:val="left" w:pos="886"/>
              </w:tabs>
              <w:spacing w:before="239" w:line="251" w:lineRule="exact"/>
              <w:ind w:left="503" w:hanging="494"/>
            </w:pPr>
            <w:r>
              <w:rPr>
                <w:spacing w:val="-10"/>
              </w:rPr>
              <w:t>.</w:t>
            </w:r>
            <w:r>
              <w:tab/>
            </w:r>
            <w:r>
              <w:rPr>
                <w:spacing w:val="-2"/>
              </w:rPr>
              <w:t>Музыкальная</w:t>
            </w:r>
          </w:p>
          <w:p w:rsidR="000664B2" w:rsidRDefault="00CF43C2">
            <w:pPr>
              <w:pStyle w:val="TableParagraph"/>
              <w:spacing w:line="251" w:lineRule="exact"/>
              <w:ind w:left="9"/>
              <w:rPr>
                <w:b/>
              </w:rPr>
            </w:pPr>
            <w:r>
              <w:rPr>
                <w:spacing w:val="-2"/>
              </w:rPr>
              <w:t>деятельность</w:t>
            </w:r>
            <w:r>
              <w:rPr>
                <w:spacing w:val="19"/>
              </w:rPr>
              <w:t xml:space="preserve"> </w:t>
            </w:r>
            <w:r>
              <w:rPr>
                <w:b/>
                <w:spacing w:val="-2"/>
              </w:rPr>
              <w:t>9.40-</w:t>
            </w:r>
            <w:r>
              <w:rPr>
                <w:b/>
                <w:spacing w:val="-4"/>
              </w:rPr>
              <w:t>9.55</w:t>
            </w:r>
          </w:p>
        </w:tc>
        <w:tc>
          <w:tcPr>
            <w:tcW w:w="2981" w:type="dxa"/>
          </w:tcPr>
          <w:p w:rsidR="000664B2" w:rsidRDefault="00CF43C2">
            <w:pPr>
              <w:pStyle w:val="TableParagraph"/>
              <w:numPr>
                <w:ilvl w:val="0"/>
                <w:numId w:val="192"/>
              </w:numPr>
              <w:tabs>
                <w:tab w:val="left" w:pos="177"/>
              </w:tabs>
              <w:spacing w:line="242" w:lineRule="auto"/>
              <w:ind w:right="817" w:firstLine="0"/>
              <w:rPr>
                <w:b/>
              </w:rPr>
            </w:pPr>
            <w:r>
              <w:rPr>
                <w:spacing w:val="-2"/>
              </w:rPr>
              <w:t xml:space="preserve">Коммуникативная </w:t>
            </w:r>
            <w:r>
              <w:t>деятельность</w:t>
            </w:r>
            <w:r>
              <w:rPr>
                <w:spacing w:val="-14"/>
              </w:rPr>
              <w:t xml:space="preserve"> </w:t>
            </w:r>
            <w:r>
              <w:rPr>
                <w:b/>
              </w:rPr>
              <w:t>9.00-9.20</w:t>
            </w:r>
          </w:p>
          <w:p w:rsidR="000664B2" w:rsidRDefault="00CF43C2">
            <w:pPr>
              <w:pStyle w:val="TableParagraph"/>
              <w:numPr>
                <w:ilvl w:val="0"/>
                <w:numId w:val="192"/>
              </w:numPr>
              <w:tabs>
                <w:tab w:val="left" w:pos="225"/>
              </w:tabs>
              <w:spacing w:before="239"/>
              <w:ind w:left="225" w:hanging="215"/>
            </w:pPr>
            <w:r>
              <w:rPr>
                <w:spacing w:val="-2"/>
              </w:rPr>
              <w:t>Двигательная</w:t>
            </w:r>
            <w:r>
              <w:rPr>
                <w:spacing w:val="7"/>
              </w:rPr>
              <w:t xml:space="preserve"> </w:t>
            </w:r>
            <w:r>
              <w:rPr>
                <w:spacing w:val="-2"/>
              </w:rPr>
              <w:t>деятельность</w:t>
            </w:r>
          </w:p>
          <w:p w:rsidR="000664B2" w:rsidRDefault="00CF43C2">
            <w:pPr>
              <w:pStyle w:val="TableParagraph"/>
              <w:spacing w:before="1"/>
              <w:ind w:left="10"/>
              <w:rPr>
                <w:b/>
              </w:rPr>
            </w:pPr>
            <w:r>
              <w:rPr>
                <w:b/>
              </w:rPr>
              <w:t>9.45-</w:t>
            </w:r>
            <w:r>
              <w:rPr>
                <w:b/>
                <w:spacing w:val="-2"/>
              </w:rPr>
              <w:t>10.05</w:t>
            </w:r>
          </w:p>
        </w:tc>
        <w:tc>
          <w:tcPr>
            <w:tcW w:w="2976" w:type="dxa"/>
          </w:tcPr>
          <w:p w:rsidR="000664B2" w:rsidRDefault="00CF43C2">
            <w:pPr>
              <w:pStyle w:val="TableParagraph"/>
              <w:numPr>
                <w:ilvl w:val="0"/>
                <w:numId w:val="193"/>
              </w:numPr>
              <w:tabs>
                <w:tab w:val="left" w:pos="173"/>
              </w:tabs>
              <w:spacing w:line="242" w:lineRule="auto"/>
              <w:ind w:right="1210" w:firstLine="0"/>
            </w:pPr>
            <w:r>
              <w:rPr>
                <w:spacing w:val="-2"/>
              </w:rPr>
              <w:t>Познавательно- исследовательская</w:t>
            </w:r>
          </w:p>
          <w:p w:rsidR="000664B2" w:rsidRDefault="00CF43C2">
            <w:pPr>
              <w:pStyle w:val="TableParagraph"/>
              <w:spacing w:line="246" w:lineRule="exact"/>
              <w:ind w:left="6"/>
              <w:rPr>
                <w:b/>
              </w:rPr>
            </w:pPr>
            <w:r>
              <w:rPr>
                <w:spacing w:val="-2"/>
              </w:rPr>
              <w:t>деятельность</w:t>
            </w:r>
            <w:r>
              <w:rPr>
                <w:spacing w:val="16"/>
              </w:rPr>
              <w:t xml:space="preserve"> </w:t>
            </w:r>
            <w:r>
              <w:rPr>
                <w:b/>
                <w:spacing w:val="-2"/>
              </w:rPr>
              <w:t>9.00-</w:t>
            </w:r>
            <w:r>
              <w:rPr>
                <w:b/>
                <w:spacing w:val="-4"/>
              </w:rPr>
              <w:t>9.20</w:t>
            </w:r>
          </w:p>
          <w:p w:rsidR="000664B2" w:rsidRDefault="00CF43C2">
            <w:pPr>
              <w:pStyle w:val="TableParagraph"/>
              <w:numPr>
                <w:ilvl w:val="0"/>
                <w:numId w:val="193"/>
              </w:numPr>
              <w:tabs>
                <w:tab w:val="left" w:pos="221"/>
              </w:tabs>
              <w:ind w:left="221" w:hanging="215"/>
            </w:pPr>
            <w:r>
              <w:rPr>
                <w:spacing w:val="-2"/>
              </w:rPr>
              <w:t>Двигательная</w:t>
            </w:r>
            <w:r>
              <w:rPr>
                <w:spacing w:val="7"/>
              </w:rPr>
              <w:t xml:space="preserve"> </w:t>
            </w:r>
            <w:r>
              <w:rPr>
                <w:spacing w:val="-2"/>
              </w:rPr>
              <w:t>деятельность</w:t>
            </w:r>
          </w:p>
          <w:p w:rsidR="000664B2" w:rsidRDefault="00CF43C2">
            <w:pPr>
              <w:pStyle w:val="TableParagraph"/>
              <w:spacing w:before="4"/>
              <w:ind w:left="6"/>
              <w:rPr>
                <w:b/>
              </w:rPr>
            </w:pPr>
            <w:r>
              <w:rPr>
                <w:b/>
              </w:rPr>
              <w:t>10.10-</w:t>
            </w:r>
            <w:r>
              <w:rPr>
                <w:b/>
                <w:spacing w:val="-2"/>
              </w:rPr>
              <w:t>10.35</w:t>
            </w:r>
          </w:p>
          <w:p w:rsidR="000664B2" w:rsidRDefault="000664B2">
            <w:pPr>
              <w:pStyle w:val="TableParagraph"/>
              <w:ind w:left="0"/>
              <w:rPr>
                <w:b/>
              </w:rPr>
            </w:pPr>
          </w:p>
          <w:p w:rsidR="000664B2" w:rsidRDefault="000664B2">
            <w:pPr>
              <w:pStyle w:val="TableParagraph"/>
              <w:spacing w:before="240"/>
              <w:ind w:left="0"/>
              <w:rPr>
                <w:b/>
              </w:rPr>
            </w:pPr>
          </w:p>
          <w:p w:rsidR="000664B2" w:rsidRDefault="00CF43C2">
            <w:pPr>
              <w:pStyle w:val="TableParagraph"/>
              <w:ind w:left="6"/>
            </w:pPr>
            <w:r>
              <w:rPr>
                <w:spacing w:val="-10"/>
              </w:rPr>
              <w:t>-</w:t>
            </w:r>
          </w:p>
        </w:tc>
        <w:tc>
          <w:tcPr>
            <w:tcW w:w="3399" w:type="dxa"/>
          </w:tcPr>
          <w:p w:rsidR="000664B2" w:rsidRDefault="00CF43C2">
            <w:pPr>
              <w:pStyle w:val="TableParagraph"/>
              <w:numPr>
                <w:ilvl w:val="0"/>
                <w:numId w:val="194"/>
              </w:numPr>
              <w:tabs>
                <w:tab w:val="left" w:pos="226"/>
              </w:tabs>
              <w:spacing w:line="249" w:lineRule="exact"/>
              <w:ind w:left="226" w:hanging="220"/>
              <w:rPr>
                <w:b/>
              </w:rPr>
            </w:pPr>
            <w:r>
              <w:rPr>
                <w:spacing w:val="-2"/>
              </w:rPr>
              <w:t>Познавательно-</w:t>
            </w:r>
          </w:p>
          <w:p w:rsidR="000664B2" w:rsidRDefault="00CF43C2">
            <w:pPr>
              <w:pStyle w:val="TableParagraph"/>
              <w:spacing w:before="1"/>
              <w:ind w:left="6"/>
            </w:pPr>
            <w:r>
              <w:t>исследовательская</w:t>
            </w:r>
            <w:r>
              <w:rPr>
                <w:spacing w:val="-7"/>
              </w:rPr>
              <w:t xml:space="preserve"> </w:t>
            </w:r>
            <w:r>
              <w:rPr>
                <w:spacing w:val="-2"/>
              </w:rPr>
              <w:t>деятельность</w:t>
            </w:r>
          </w:p>
          <w:p w:rsidR="000664B2" w:rsidRDefault="00CF43C2">
            <w:pPr>
              <w:pStyle w:val="TableParagraph"/>
              <w:spacing w:before="2" w:line="251" w:lineRule="exact"/>
              <w:ind w:left="6"/>
              <w:rPr>
                <w:b/>
              </w:rPr>
            </w:pPr>
            <w:r>
              <w:rPr>
                <w:b/>
              </w:rPr>
              <w:t>9.00-</w:t>
            </w:r>
            <w:r>
              <w:rPr>
                <w:b/>
                <w:spacing w:val="-4"/>
              </w:rPr>
              <w:t>9.30</w:t>
            </w:r>
          </w:p>
          <w:p w:rsidR="000664B2" w:rsidRDefault="00CF43C2">
            <w:pPr>
              <w:pStyle w:val="TableParagraph"/>
              <w:numPr>
                <w:ilvl w:val="0"/>
                <w:numId w:val="194"/>
              </w:numPr>
              <w:tabs>
                <w:tab w:val="left" w:pos="226"/>
              </w:tabs>
              <w:ind w:left="6" w:right="220" w:firstLine="0"/>
              <w:rPr>
                <w:b/>
              </w:rPr>
            </w:pPr>
            <w:r>
              <w:t>Изобразительная</w:t>
            </w:r>
            <w:r>
              <w:rPr>
                <w:spacing w:val="17"/>
              </w:rPr>
              <w:t xml:space="preserve"> </w:t>
            </w:r>
            <w:r>
              <w:t xml:space="preserve">деятельность </w:t>
            </w:r>
            <w:r>
              <w:rPr>
                <w:spacing w:val="-2"/>
              </w:rPr>
              <w:t>(рисование)</w:t>
            </w:r>
            <w:r>
              <w:rPr>
                <w:b/>
                <w:spacing w:val="-2"/>
              </w:rPr>
              <w:t>10.00-10.30</w:t>
            </w:r>
          </w:p>
          <w:p w:rsidR="000664B2" w:rsidRDefault="00CF43C2">
            <w:pPr>
              <w:pStyle w:val="TableParagraph"/>
              <w:numPr>
                <w:ilvl w:val="0"/>
                <w:numId w:val="194"/>
              </w:numPr>
              <w:tabs>
                <w:tab w:val="left" w:pos="226"/>
              </w:tabs>
              <w:spacing w:before="3" w:line="237" w:lineRule="auto"/>
              <w:ind w:left="6" w:right="598" w:firstLine="0"/>
            </w:pPr>
            <w:r>
              <w:t>Двигательная</w:t>
            </w:r>
            <w:r>
              <w:rPr>
                <w:spacing w:val="-14"/>
              </w:rPr>
              <w:t xml:space="preserve"> </w:t>
            </w:r>
            <w:r>
              <w:t>деятел-ть</w:t>
            </w:r>
            <w:r>
              <w:rPr>
                <w:spacing w:val="-14"/>
              </w:rPr>
              <w:t xml:space="preserve"> </w:t>
            </w:r>
            <w:r>
              <w:t xml:space="preserve">(на </w:t>
            </w:r>
            <w:r>
              <w:rPr>
                <w:spacing w:val="-2"/>
              </w:rPr>
              <w:t>воздухе)</w:t>
            </w:r>
          </w:p>
          <w:p w:rsidR="000664B2" w:rsidRDefault="00CF43C2">
            <w:pPr>
              <w:pStyle w:val="TableParagraph"/>
              <w:spacing w:before="7"/>
              <w:ind w:left="6"/>
              <w:rPr>
                <w:b/>
              </w:rPr>
            </w:pPr>
            <w:r>
              <w:rPr>
                <w:b/>
              </w:rPr>
              <w:t>10.50-</w:t>
            </w:r>
            <w:r>
              <w:rPr>
                <w:b/>
                <w:spacing w:val="-2"/>
              </w:rPr>
              <w:t>11.20</w:t>
            </w:r>
          </w:p>
        </w:tc>
      </w:tr>
      <w:tr w:rsidR="000664B2">
        <w:trPr>
          <w:trHeight w:val="441"/>
        </w:trPr>
        <w:tc>
          <w:tcPr>
            <w:tcW w:w="855" w:type="dxa"/>
          </w:tcPr>
          <w:p w:rsidR="000664B2" w:rsidRDefault="000664B2">
            <w:pPr>
              <w:pStyle w:val="TableParagraph"/>
              <w:ind w:left="0"/>
            </w:pPr>
          </w:p>
        </w:tc>
        <w:tc>
          <w:tcPr>
            <w:tcW w:w="14315" w:type="dxa"/>
            <w:gridSpan w:val="5"/>
          </w:tcPr>
          <w:p w:rsidR="000664B2" w:rsidRDefault="00CF43C2">
            <w:pPr>
              <w:pStyle w:val="TableParagraph"/>
              <w:spacing w:line="244" w:lineRule="exact"/>
              <w:ind w:left="0" w:right="29"/>
              <w:jc w:val="center"/>
            </w:pPr>
            <w:r>
              <w:t>ВЕЧЕР</w:t>
            </w:r>
            <w:r>
              <w:rPr>
                <w:spacing w:val="-14"/>
              </w:rPr>
              <w:t xml:space="preserve"> </w:t>
            </w:r>
            <w:r>
              <w:rPr>
                <w:spacing w:val="-2"/>
              </w:rPr>
              <w:t>РАЗВЛЕЧЕНИЙ</w:t>
            </w:r>
          </w:p>
        </w:tc>
      </w:tr>
      <w:tr w:rsidR="000664B2">
        <w:trPr>
          <w:trHeight w:val="2746"/>
        </w:trPr>
        <w:tc>
          <w:tcPr>
            <w:tcW w:w="855" w:type="dxa"/>
            <w:textDirection w:val="btLr"/>
          </w:tcPr>
          <w:p w:rsidR="000664B2" w:rsidRDefault="000664B2">
            <w:pPr>
              <w:pStyle w:val="TableParagraph"/>
              <w:spacing w:before="50"/>
              <w:ind w:left="0"/>
              <w:rPr>
                <w:b/>
              </w:rPr>
            </w:pPr>
          </w:p>
          <w:p w:rsidR="000664B2" w:rsidRDefault="00CF43C2">
            <w:pPr>
              <w:pStyle w:val="TableParagraph"/>
              <w:ind w:left="403"/>
              <w:rPr>
                <w:b/>
              </w:rPr>
            </w:pPr>
            <w:r>
              <w:rPr>
                <w:b/>
                <w:spacing w:val="-2"/>
              </w:rPr>
              <w:t>ПЯТНИЦА</w:t>
            </w:r>
          </w:p>
        </w:tc>
        <w:tc>
          <w:tcPr>
            <w:tcW w:w="2549" w:type="dxa"/>
          </w:tcPr>
          <w:p w:rsidR="000664B2" w:rsidRDefault="00CF43C2">
            <w:pPr>
              <w:pStyle w:val="TableParagraph"/>
              <w:numPr>
                <w:ilvl w:val="0"/>
                <w:numId w:val="195"/>
              </w:numPr>
              <w:tabs>
                <w:tab w:val="left" w:pos="164"/>
              </w:tabs>
              <w:spacing w:line="242" w:lineRule="exact"/>
              <w:ind w:left="164" w:hanging="165"/>
            </w:pPr>
            <w:r>
              <w:t>​</w:t>
            </w:r>
          </w:p>
          <w:p w:rsidR="000664B2" w:rsidRDefault="00CF43C2">
            <w:pPr>
              <w:pStyle w:val="TableParagraph"/>
              <w:tabs>
                <w:tab w:val="left" w:pos="2331"/>
              </w:tabs>
              <w:ind w:left="-1" w:right="83"/>
              <w:jc w:val="both"/>
            </w:pPr>
            <w:r>
              <w:t xml:space="preserve">Экспериментирование с </w:t>
            </w:r>
            <w:r>
              <w:rPr>
                <w:spacing w:val="-2"/>
              </w:rPr>
              <w:t>материалами</w:t>
            </w:r>
            <w:r>
              <w:tab/>
            </w:r>
            <w:r>
              <w:rPr>
                <w:spacing w:val="-10"/>
              </w:rPr>
              <w:t xml:space="preserve">и </w:t>
            </w:r>
            <w:r>
              <w:rPr>
                <w:spacing w:val="-2"/>
              </w:rPr>
              <w:t>веществами</w:t>
            </w:r>
          </w:p>
          <w:p w:rsidR="000664B2" w:rsidRDefault="00CF43C2">
            <w:pPr>
              <w:pStyle w:val="TableParagraph"/>
              <w:ind w:left="-1"/>
              <w:jc w:val="both"/>
              <w:rPr>
                <w:b/>
              </w:rPr>
            </w:pPr>
            <w:r>
              <w:t>I</w:t>
            </w:r>
            <w:r>
              <w:rPr>
                <w:spacing w:val="-1"/>
              </w:rPr>
              <w:t xml:space="preserve"> </w:t>
            </w:r>
            <w:r>
              <w:rPr>
                <w:b/>
              </w:rPr>
              <w:t>9.00-</w:t>
            </w:r>
            <w:r>
              <w:rPr>
                <w:b/>
                <w:spacing w:val="-4"/>
              </w:rPr>
              <w:t>9.10</w:t>
            </w:r>
          </w:p>
          <w:p w:rsidR="000664B2" w:rsidRDefault="00CF43C2">
            <w:pPr>
              <w:pStyle w:val="TableParagraph"/>
              <w:spacing w:before="206"/>
              <w:ind w:left="-1"/>
            </w:pPr>
            <w:r>
              <w:rPr>
                <w:spacing w:val="-2"/>
              </w:rPr>
              <w:t>Вечер:</w:t>
            </w:r>
          </w:p>
          <w:p w:rsidR="000664B2" w:rsidRDefault="00CF43C2">
            <w:pPr>
              <w:pStyle w:val="TableParagraph"/>
              <w:numPr>
                <w:ilvl w:val="0"/>
                <w:numId w:val="195"/>
              </w:numPr>
              <w:tabs>
                <w:tab w:val="left" w:pos="243"/>
              </w:tabs>
              <w:spacing w:before="1" w:line="242" w:lineRule="auto"/>
              <w:ind w:left="-1" w:right="1016" w:firstLine="0"/>
              <w:rPr>
                <w:b/>
              </w:rPr>
            </w:pPr>
            <w:r>
              <w:rPr>
                <w:spacing w:val="-2"/>
              </w:rPr>
              <w:t xml:space="preserve">Двигательная активность </w:t>
            </w:r>
            <w:r>
              <w:rPr>
                <w:b/>
              </w:rPr>
              <w:t>16.00-</w:t>
            </w:r>
            <w:r>
              <w:rPr>
                <w:b/>
                <w:spacing w:val="-4"/>
              </w:rPr>
              <w:t xml:space="preserve"> </w:t>
            </w:r>
            <w:r>
              <w:rPr>
                <w:b/>
              </w:rPr>
              <w:t>16.10</w:t>
            </w:r>
          </w:p>
        </w:tc>
        <w:tc>
          <w:tcPr>
            <w:tcW w:w="2410" w:type="dxa"/>
          </w:tcPr>
          <w:p w:rsidR="000664B2" w:rsidRDefault="00CF43C2">
            <w:pPr>
              <w:pStyle w:val="TableParagraph"/>
              <w:tabs>
                <w:tab w:val="left" w:pos="484"/>
              </w:tabs>
              <w:ind w:left="9" w:right="310"/>
              <w:rPr>
                <w:b/>
              </w:rPr>
            </w:pPr>
            <w:r>
              <w:rPr>
                <w:spacing w:val="-10"/>
              </w:rPr>
              <w:t>1</w:t>
            </w:r>
            <w:r>
              <w:tab/>
            </w:r>
            <w:r>
              <w:rPr>
                <w:spacing w:val="-2"/>
              </w:rPr>
              <w:t xml:space="preserve">Изобразительная деятельность </w:t>
            </w:r>
            <w:r>
              <w:t>(рисование)</w:t>
            </w:r>
            <w:r>
              <w:rPr>
                <w:spacing w:val="24"/>
              </w:rPr>
              <w:t xml:space="preserve"> </w:t>
            </w:r>
            <w:r>
              <w:rPr>
                <w:b/>
              </w:rPr>
              <w:t>9.15-9.30</w:t>
            </w:r>
          </w:p>
          <w:p w:rsidR="000664B2" w:rsidRDefault="00CF43C2">
            <w:pPr>
              <w:pStyle w:val="TableParagraph"/>
              <w:tabs>
                <w:tab w:val="left" w:pos="935"/>
              </w:tabs>
              <w:spacing w:before="240"/>
              <w:ind w:left="9"/>
            </w:pPr>
            <w:r>
              <w:rPr>
                <w:spacing w:val="-5"/>
              </w:rPr>
              <w:t>2.</w:t>
            </w:r>
            <w:r>
              <w:tab/>
            </w:r>
            <w:r>
              <w:rPr>
                <w:spacing w:val="-2"/>
              </w:rPr>
              <w:t>Двигательная</w:t>
            </w:r>
          </w:p>
          <w:p w:rsidR="000664B2" w:rsidRDefault="00CF43C2">
            <w:pPr>
              <w:pStyle w:val="TableParagraph"/>
              <w:spacing w:before="2"/>
              <w:ind w:left="9"/>
              <w:rPr>
                <w:b/>
              </w:rPr>
            </w:pPr>
            <w:r>
              <w:t>деятельность</w:t>
            </w:r>
            <w:r>
              <w:rPr>
                <w:spacing w:val="-6"/>
              </w:rPr>
              <w:t xml:space="preserve"> </w:t>
            </w:r>
            <w:r>
              <w:rPr>
                <w:b/>
              </w:rPr>
              <w:t>9.40-</w:t>
            </w:r>
            <w:r>
              <w:rPr>
                <w:b/>
                <w:spacing w:val="-13"/>
              </w:rPr>
              <w:t xml:space="preserve"> </w:t>
            </w:r>
            <w:r>
              <w:rPr>
                <w:b/>
                <w:spacing w:val="-4"/>
              </w:rPr>
              <w:t>9.55</w:t>
            </w:r>
          </w:p>
        </w:tc>
        <w:tc>
          <w:tcPr>
            <w:tcW w:w="2981" w:type="dxa"/>
          </w:tcPr>
          <w:p w:rsidR="000664B2" w:rsidRDefault="00CF43C2">
            <w:pPr>
              <w:pStyle w:val="TableParagraph"/>
              <w:numPr>
                <w:ilvl w:val="0"/>
                <w:numId w:val="196"/>
              </w:numPr>
              <w:tabs>
                <w:tab w:val="left" w:pos="177"/>
              </w:tabs>
              <w:spacing w:line="242" w:lineRule="auto"/>
              <w:ind w:right="553" w:firstLine="0"/>
              <w:rPr>
                <w:b/>
              </w:rPr>
            </w:pPr>
            <w:r>
              <w:rPr>
                <w:spacing w:val="-2"/>
              </w:rPr>
              <w:t xml:space="preserve">Изобразительная </w:t>
            </w:r>
            <w:r>
              <w:t>деятельность</w:t>
            </w:r>
            <w:r>
              <w:rPr>
                <w:spacing w:val="-12"/>
              </w:rPr>
              <w:t xml:space="preserve"> </w:t>
            </w:r>
            <w:r>
              <w:t xml:space="preserve">(рисование) </w:t>
            </w:r>
            <w:r>
              <w:rPr>
                <w:b/>
                <w:spacing w:val="-2"/>
              </w:rPr>
              <w:t>9.00-9.20</w:t>
            </w:r>
          </w:p>
          <w:p w:rsidR="000664B2" w:rsidRDefault="00CF43C2">
            <w:pPr>
              <w:pStyle w:val="TableParagraph"/>
              <w:numPr>
                <w:ilvl w:val="0"/>
                <w:numId w:val="196"/>
              </w:numPr>
              <w:tabs>
                <w:tab w:val="left" w:pos="225"/>
              </w:tabs>
              <w:spacing w:line="245" w:lineRule="exact"/>
              <w:ind w:left="225" w:hanging="215"/>
            </w:pPr>
            <w:r>
              <w:rPr>
                <w:spacing w:val="-2"/>
              </w:rPr>
              <w:t>Музыкальная</w:t>
            </w:r>
            <w:r>
              <w:rPr>
                <w:spacing w:val="5"/>
              </w:rPr>
              <w:t xml:space="preserve"> </w:t>
            </w:r>
            <w:r>
              <w:rPr>
                <w:spacing w:val="-2"/>
              </w:rPr>
              <w:t>деятельность</w:t>
            </w:r>
          </w:p>
          <w:p w:rsidR="000664B2" w:rsidRDefault="00CF43C2">
            <w:pPr>
              <w:pStyle w:val="TableParagraph"/>
              <w:spacing w:before="2"/>
              <w:ind w:left="10"/>
              <w:rPr>
                <w:b/>
              </w:rPr>
            </w:pPr>
            <w:r>
              <w:rPr>
                <w:b/>
              </w:rPr>
              <w:t>9.30-</w:t>
            </w:r>
            <w:r>
              <w:rPr>
                <w:b/>
                <w:spacing w:val="-4"/>
              </w:rPr>
              <w:t>9.50</w:t>
            </w:r>
          </w:p>
        </w:tc>
        <w:tc>
          <w:tcPr>
            <w:tcW w:w="2976" w:type="dxa"/>
          </w:tcPr>
          <w:p w:rsidR="000664B2" w:rsidRDefault="00CF43C2">
            <w:pPr>
              <w:pStyle w:val="TableParagraph"/>
              <w:numPr>
                <w:ilvl w:val="0"/>
                <w:numId w:val="197"/>
              </w:numPr>
              <w:tabs>
                <w:tab w:val="left" w:pos="173"/>
              </w:tabs>
              <w:spacing w:line="249" w:lineRule="exact"/>
              <w:ind w:left="173" w:hanging="167"/>
            </w:pPr>
            <w:r>
              <w:rPr>
                <w:spacing w:val="-2"/>
              </w:rPr>
              <w:t>Коммуникативная</w:t>
            </w:r>
            <w:r>
              <w:rPr>
                <w:spacing w:val="23"/>
              </w:rPr>
              <w:t xml:space="preserve"> </w:t>
            </w:r>
            <w:r>
              <w:rPr>
                <w:spacing w:val="-2"/>
              </w:rPr>
              <w:t>деятел-</w:t>
            </w:r>
            <w:r>
              <w:rPr>
                <w:spacing w:val="-5"/>
              </w:rPr>
              <w:t>ть</w:t>
            </w:r>
          </w:p>
          <w:p w:rsidR="000664B2" w:rsidRDefault="00CF43C2">
            <w:pPr>
              <w:pStyle w:val="TableParagraph"/>
              <w:spacing w:before="6" w:line="249" w:lineRule="exact"/>
              <w:ind w:left="6"/>
              <w:rPr>
                <w:b/>
              </w:rPr>
            </w:pPr>
            <w:r>
              <w:rPr>
                <w:b/>
              </w:rPr>
              <w:t>9.00</w:t>
            </w:r>
            <w:r>
              <w:rPr>
                <w:b/>
                <w:spacing w:val="-1"/>
              </w:rPr>
              <w:t xml:space="preserve"> </w:t>
            </w:r>
            <w:r>
              <w:rPr>
                <w:b/>
              </w:rPr>
              <w:t>–</w:t>
            </w:r>
            <w:r>
              <w:rPr>
                <w:b/>
                <w:spacing w:val="-2"/>
              </w:rPr>
              <w:t xml:space="preserve"> </w:t>
            </w:r>
            <w:r>
              <w:rPr>
                <w:b/>
                <w:spacing w:val="-4"/>
              </w:rPr>
              <w:t>9.25</w:t>
            </w:r>
          </w:p>
          <w:p w:rsidR="000664B2" w:rsidRDefault="00CF43C2">
            <w:pPr>
              <w:pStyle w:val="TableParagraph"/>
              <w:numPr>
                <w:ilvl w:val="0"/>
                <w:numId w:val="197"/>
              </w:numPr>
              <w:tabs>
                <w:tab w:val="left" w:pos="226"/>
              </w:tabs>
              <w:spacing w:line="249" w:lineRule="exact"/>
              <w:ind w:left="226" w:hanging="220"/>
            </w:pPr>
            <w:r>
              <w:t>Двигательная</w:t>
            </w:r>
            <w:r>
              <w:rPr>
                <w:spacing w:val="-5"/>
              </w:rPr>
              <w:t xml:space="preserve"> </w:t>
            </w:r>
            <w:r>
              <w:rPr>
                <w:spacing w:val="-2"/>
              </w:rPr>
              <w:t>деятельность</w:t>
            </w:r>
          </w:p>
          <w:p w:rsidR="000664B2" w:rsidRDefault="00CF43C2">
            <w:pPr>
              <w:pStyle w:val="TableParagraph"/>
              <w:spacing w:before="2"/>
              <w:ind w:left="6"/>
              <w:rPr>
                <w:b/>
              </w:rPr>
            </w:pPr>
            <w:r>
              <w:t>(на</w:t>
            </w:r>
            <w:r>
              <w:rPr>
                <w:spacing w:val="47"/>
              </w:rPr>
              <w:t xml:space="preserve"> </w:t>
            </w:r>
            <w:r>
              <w:t>воздухе)</w:t>
            </w:r>
            <w:r>
              <w:rPr>
                <w:spacing w:val="-1"/>
              </w:rPr>
              <w:t xml:space="preserve"> </w:t>
            </w:r>
            <w:r>
              <w:rPr>
                <w:b/>
              </w:rPr>
              <w:t>10.40 -</w:t>
            </w:r>
            <w:r>
              <w:rPr>
                <w:b/>
                <w:spacing w:val="-5"/>
              </w:rPr>
              <w:t xml:space="preserve"> </w:t>
            </w:r>
            <w:r>
              <w:rPr>
                <w:b/>
                <w:spacing w:val="-2"/>
              </w:rPr>
              <w:t>11.00</w:t>
            </w:r>
          </w:p>
        </w:tc>
        <w:tc>
          <w:tcPr>
            <w:tcW w:w="3399" w:type="dxa"/>
          </w:tcPr>
          <w:p w:rsidR="000664B2" w:rsidRDefault="00CF43C2">
            <w:pPr>
              <w:pStyle w:val="TableParagraph"/>
              <w:spacing w:line="244" w:lineRule="exact"/>
              <w:ind w:left="6"/>
              <w:rPr>
                <w:b/>
              </w:rPr>
            </w:pPr>
            <w:r>
              <w:t>1</w:t>
            </w:r>
            <w:r>
              <w:rPr>
                <w:spacing w:val="-12"/>
              </w:rPr>
              <w:t xml:space="preserve"> </w:t>
            </w:r>
            <w:r>
              <w:t>Музыкальная</w:t>
            </w:r>
            <w:r>
              <w:rPr>
                <w:spacing w:val="-12"/>
              </w:rPr>
              <w:t xml:space="preserve"> </w:t>
            </w:r>
            <w:r>
              <w:rPr>
                <w:spacing w:val="-2"/>
              </w:rPr>
              <w:t>деятельность.</w:t>
            </w:r>
            <w:r>
              <w:rPr>
                <w:b/>
                <w:spacing w:val="-2"/>
              </w:rPr>
              <w:t>9.00-</w:t>
            </w:r>
          </w:p>
          <w:p w:rsidR="000664B2" w:rsidRDefault="00CF43C2">
            <w:pPr>
              <w:pStyle w:val="TableParagraph"/>
              <w:spacing w:before="1" w:line="251" w:lineRule="exact"/>
              <w:ind w:left="6"/>
              <w:rPr>
                <w:b/>
              </w:rPr>
            </w:pPr>
            <w:r>
              <w:rPr>
                <w:b/>
                <w:spacing w:val="-4"/>
              </w:rPr>
              <w:t>9.30</w:t>
            </w:r>
          </w:p>
          <w:p w:rsidR="000664B2" w:rsidRDefault="00CF43C2">
            <w:pPr>
              <w:pStyle w:val="TableParagraph"/>
              <w:ind w:left="6" w:right="316"/>
              <w:rPr>
                <w:b/>
              </w:rPr>
            </w:pPr>
            <w:r>
              <w:t>2.Изобразительная</w:t>
            </w:r>
            <w:r>
              <w:rPr>
                <w:spacing w:val="-11"/>
              </w:rPr>
              <w:t xml:space="preserve"> </w:t>
            </w:r>
            <w:r>
              <w:t xml:space="preserve">деятельность (рисование) </w:t>
            </w:r>
            <w:r>
              <w:rPr>
                <w:b/>
              </w:rPr>
              <w:t>9.50-10.20</w:t>
            </w:r>
          </w:p>
        </w:tc>
      </w:tr>
      <w:tr w:rsidR="000664B2">
        <w:trPr>
          <w:trHeight w:val="782"/>
        </w:trPr>
        <w:tc>
          <w:tcPr>
            <w:tcW w:w="855" w:type="dxa"/>
            <w:textDirection w:val="btLr"/>
          </w:tcPr>
          <w:p w:rsidR="000664B2" w:rsidRDefault="000664B2">
            <w:pPr>
              <w:pStyle w:val="TableParagraph"/>
              <w:spacing w:before="26"/>
              <w:ind w:left="0"/>
              <w:rPr>
                <w:b/>
                <w:sz w:val="25"/>
              </w:rPr>
            </w:pPr>
          </w:p>
          <w:p w:rsidR="000664B2" w:rsidRDefault="00CF43C2">
            <w:pPr>
              <w:pStyle w:val="TableParagraph"/>
              <w:ind w:left="-1"/>
              <w:rPr>
                <w:rFonts w:ascii="Calibri" w:hAnsi="Calibri"/>
                <w:sz w:val="25"/>
              </w:rPr>
            </w:pPr>
            <w:r>
              <w:rPr>
                <w:rFonts w:ascii="Calibri" w:hAnsi="Calibri"/>
                <w:spacing w:val="-2"/>
                <w:sz w:val="25"/>
              </w:rPr>
              <w:t>Итого</w:t>
            </w:r>
          </w:p>
        </w:tc>
        <w:tc>
          <w:tcPr>
            <w:tcW w:w="2549" w:type="dxa"/>
          </w:tcPr>
          <w:p w:rsidR="000664B2" w:rsidRDefault="00CF43C2">
            <w:pPr>
              <w:pStyle w:val="TableParagraph"/>
              <w:spacing w:line="244" w:lineRule="exact"/>
              <w:ind w:left="-1"/>
            </w:pPr>
            <w:r>
              <w:t>10</w:t>
            </w:r>
            <w:r>
              <w:rPr>
                <w:spacing w:val="2"/>
              </w:rPr>
              <w:t xml:space="preserve"> </w:t>
            </w:r>
            <w:r>
              <w:rPr>
                <w:spacing w:val="-2"/>
              </w:rPr>
              <w:t>занятий</w:t>
            </w:r>
          </w:p>
        </w:tc>
        <w:tc>
          <w:tcPr>
            <w:tcW w:w="2410" w:type="dxa"/>
          </w:tcPr>
          <w:p w:rsidR="000664B2" w:rsidRDefault="00CF43C2">
            <w:pPr>
              <w:pStyle w:val="TableParagraph"/>
              <w:spacing w:line="249" w:lineRule="exact"/>
              <w:ind w:left="9"/>
            </w:pPr>
            <w:r>
              <w:t>10</w:t>
            </w:r>
            <w:r>
              <w:rPr>
                <w:spacing w:val="2"/>
              </w:rPr>
              <w:t xml:space="preserve"> </w:t>
            </w:r>
            <w:r>
              <w:rPr>
                <w:spacing w:val="-2"/>
              </w:rPr>
              <w:t>занятий</w:t>
            </w:r>
          </w:p>
        </w:tc>
        <w:tc>
          <w:tcPr>
            <w:tcW w:w="2981" w:type="dxa"/>
          </w:tcPr>
          <w:p w:rsidR="000664B2" w:rsidRDefault="00CF43C2">
            <w:pPr>
              <w:pStyle w:val="TableParagraph"/>
              <w:spacing w:line="249" w:lineRule="exact"/>
              <w:ind w:left="10"/>
            </w:pPr>
            <w:r>
              <w:t>10</w:t>
            </w:r>
            <w:r>
              <w:rPr>
                <w:spacing w:val="2"/>
              </w:rPr>
              <w:t xml:space="preserve"> </w:t>
            </w:r>
            <w:r>
              <w:rPr>
                <w:spacing w:val="-2"/>
              </w:rPr>
              <w:t>занятий</w:t>
            </w:r>
          </w:p>
        </w:tc>
        <w:tc>
          <w:tcPr>
            <w:tcW w:w="2976" w:type="dxa"/>
          </w:tcPr>
          <w:p w:rsidR="000664B2" w:rsidRDefault="00CF43C2">
            <w:pPr>
              <w:pStyle w:val="TableParagraph"/>
              <w:spacing w:line="249" w:lineRule="exact"/>
              <w:ind w:left="6"/>
            </w:pPr>
            <w:r>
              <w:t xml:space="preserve">13 </w:t>
            </w:r>
            <w:r>
              <w:rPr>
                <w:spacing w:val="-2"/>
              </w:rPr>
              <w:t>занятий</w:t>
            </w:r>
          </w:p>
        </w:tc>
        <w:tc>
          <w:tcPr>
            <w:tcW w:w="3399" w:type="dxa"/>
          </w:tcPr>
          <w:p w:rsidR="000664B2" w:rsidRDefault="00CF43C2">
            <w:pPr>
              <w:pStyle w:val="TableParagraph"/>
              <w:spacing w:line="244" w:lineRule="exact"/>
              <w:ind w:left="64"/>
            </w:pPr>
            <w:r>
              <w:t xml:space="preserve">14 </w:t>
            </w:r>
            <w:r>
              <w:rPr>
                <w:spacing w:val="-2"/>
              </w:rPr>
              <w:t>занятий</w:t>
            </w:r>
          </w:p>
        </w:tc>
      </w:tr>
    </w:tbl>
    <w:p w:rsidR="000664B2" w:rsidRDefault="000664B2">
      <w:pPr>
        <w:pStyle w:val="TableParagraph"/>
        <w:spacing w:line="244" w:lineRule="exact"/>
        <w:sectPr w:rsidR="000664B2">
          <w:pgSz w:w="16840" w:h="11910" w:orient="landscape"/>
          <w:pgMar w:top="1100" w:right="992" w:bottom="1180" w:left="566" w:header="0" w:footer="993" w:gutter="0"/>
          <w:cols w:space="720"/>
        </w:sectPr>
      </w:pPr>
    </w:p>
    <w:p w:rsidR="005A2352" w:rsidRPr="008469E6" w:rsidRDefault="005A2352" w:rsidP="005A2352">
      <w:pPr>
        <w:jc w:val="center"/>
        <w:rPr>
          <w:b/>
          <w:sz w:val="24"/>
          <w:szCs w:val="24"/>
        </w:rPr>
      </w:pPr>
      <w:r w:rsidRPr="008469E6">
        <w:rPr>
          <w:b/>
          <w:sz w:val="24"/>
          <w:szCs w:val="24"/>
        </w:rPr>
        <w:lastRenderedPageBreak/>
        <w:t>Календарный учебный график на летний  период  2025 г.</w:t>
      </w:r>
    </w:p>
    <w:p w:rsidR="005A2352" w:rsidRPr="008469E6" w:rsidRDefault="005A2352" w:rsidP="005A2352">
      <w:pPr>
        <w:jc w:val="center"/>
        <w:rPr>
          <w:b/>
          <w:sz w:val="24"/>
          <w:szCs w:val="24"/>
        </w:rPr>
      </w:pP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
        <w:gridCol w:w="4820"/>
        <w:gridCol w:w="4252"/>
      </w:tblGrid>
      <w:tr w:rsidR="005A2352" w:rsidRPr="008469E6" w:rsidTr="00D83301">
        <w:trPr>
          <w:trHeight w:val="568"/>
        </w:trPr>
        <w:tc>
          <w:tcPr>
            <w:tcW w:w="708" w:type="dxa"/>
            <w:tcBorders>
              <w:top w:val="single" w:sz="4" w:space="0" w:color="auto"/>
              <w:left w:val="single" w:sz="4" w:space="0" w:color="auto"/>
              <w:bottom w:val="single" w:sz="4" w:space="0" w:color="auto"/>
              <w:right w:val="single" w:sz="4" w:space="0" w:color="auto"/>
            </w:tcBorders>
            <w:shd w:val="clear" w:color="auto" w:fill="auto"/>
          </w:tcPr>
          <w:p w:rsidR="005A2352" w:rsidRPr="008469E6" w:rsidRDefault="005A2352" w:rsidP="00D83301">
            <w:pPr>
              <w:pStyle w:val="a4"/>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5A2352" w:rsidRPr="008469E6" w:rsidRDefault="005A2352" w:rsidP="00D83301">
            <w:pPr>
              <w:pStyle w:val="a4"/>
              <w:jc w:val="center"/>
              <w:rPr>
                <w:b/>
                <w:i/>
              </w:rPr>
            </w:pPr>
            <w:r w:rsidRPr="008469E6">
              <w:rPr>
                <w:b/>
                <w:i/>
              </w:rPr>
              <w:t xml:space="preserve">Группа раннего </w:t>
            </w:r>
          </w:p>
          <w:p w:rsidR="005A2352" w:rsidRPr="008469E6" w:rsidRDefault="005A2352" w:rsidP="00D83301">
            <w:pPr>
              <w:pStyle w:val="a4"/>
              <w:jc w:val="center"/>
              <w:rPr>
                <w:b/>
                <w:i/>
              </w:rPr>
            </w:pPr>
            <w:r w:rsidRPr="008469E6">
              <w:rPr>
                <w:b/>
                <w:i/>
              </w:rPr>
              <w:t>возраста</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tcPr>
          <w:p w:rsidR="005A2352" w:rsidRPr="008469E6" w:rsidRDefault="005A2352" w:rsidP="00D83301">
            <w:pPr>
              <w:pStyle w:val="a4"/>
              <w:jc w:val="center"/>
              <w:rPr>
                <w:b/>
                <w:i/>
              </w:rPr>
            </w:pPr>
            <w:r w:rsidRPr="008469E6">
              <w:rPr>
                <w:b/>
                <w:i/>
              </w:rPr>
              <w:t>Младшая группа</w:t>
            </w:r>
          </w:p>
          <w:p w:rsidR="005A2352" w:rsidRPr="008469E6" w:rsidRDefault="005A2352" w:rsidP="00D83301">
            <w:pPr>
              <w:pStyle w:val="a4"/>
              <w:jc w:val="center"/>
              <w:rPr>
                <w:b/>
                <w:i/>
              </w:rPr>
            </w:pPr>
          </w:p>
        </w:tc>
      </w:tr>
      <w:tr w:rsidR="005A2352" w:rsidRPr="008469E6" w:rsidTr="00D83301">
        <w:trPr>
          <w:cantSplit/>
          <w:trHeight w:val="2096"/>
        </w:trPr>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tcPr>
          <w:p w:rsidR="005A2352" w:rsidRPr="008469E6" w:rsidRDefault="005A2352" w:rsidP="00D83301">
            <w:pPr>
              <w:pStyle w:val="a4"/>
              <w:spacing w:line="360" w:lineRule="auto"/>
              <w:ind w:left="113" w:right="113"/>
              <w:jc w:val="center"/>
              <w:rPr>
                <w:b/>
                <w:i/>
              </w:rPr>
            </w:pPr>
            <w:r w:rsidRPr="008469E6">
              <w:rPr>
                <w:b/>
                <w:i/>
              </w:rPr>
              <w:t>Понедельник</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A2352" w:rsidRPr="008469E6" w:rsidRDefault="005A2352" w:rsidP="00D83301">
            <w:pPr>
              <w:pStyle w:val="a4"/>
              <w:jc w:val="center"/>
            </w:pPr>
            <w:r w:rsidRPr="008469E6">
              <w:t>Расширение ориентировки в окружающем и развитие речи</w:t>
            </w:r>
          </w:p>
          <w:p w:rsidR="005A2352" w:rsidRPr="008469E6" w:rsidRDefault="005A2352" w:rsidP="00D83301">
            <w:pPr>
              <w:pStyle w:val="a4"/>
              <w:jc w:val="center"/>
              <w:rPr>
                <w:b/>
                <w:vertAlign w:val="superscript"/>
              </w:rPr>
            </w:pPr>
            <w:r w:rsidRPr="008469E6">
              <w:rPr>
                <w:b/>
              </w:rPr>
              <w:t>8</w:t>
            </w:r>
            <w:r w:rsidRPr="008469E6">
              <w:rPr>
                <w:b/>
                <w:vertAlign w:val="superscript"/>
              </w:rPr>
              <w:t xml:space="preserve">50 </w:t>
            </w:r>
            <w:r w:rsidRPr="008469E6">
              <w:rPr>
                <w:b/>
              </w:rPr>
              <w:t>– 9</w:t>
            </w:r>
            <w:r w:rsidRPr="008469E6">
              <w:rPr>
                <w:b/>
                <w:vertAlign w:val="superscript"/>
              </w:rPr>
              <w:t xml:space="preserve">00 </w:t>
            </w:r>
          </w:p>
          <w:p w:rsidR="005A2352" w:rsidRPr="008469E6" w:rsidRDefault="005A2352" w:rsidP="00D83301">
            <w:pPr>
              <w:pStyle w:val="a4"/>
              <w:jc w:val="center"/>
              <w:rPr>
                <w:b/>
              </w:rPr>
            </w:pPr>
            <w:r w:rsidRPr="008469E6">
              <w:rPr>
                <w:b/>
              </w:rPr>
              <w:t>9</w:t>
            </w:r>
            <w:r w:rsidRPr="008469E6">
              <w:rPr>
                <w:b/>
                <w:vertAlign w:val="superscript"/>
              </w:rPr>
              <w:t xml:space="preserve">10 </w:t>
            </w:r>
            <w:r w:rsidRPr="008469E6">
              <w:rPr>
                <w:b/>
              </w:rPr>
              <w:t>– 9</w:t>
            </w:r>
            <w:r w:rsidRPr="008469E6">
              <w:rPr>
                <w:b/>
                <w:vertAlign w:val="superscript"/>
              </w:rPr>
              <w:t>20</w:t>
            </w:r>
          </w:p>
          <w:p w:rsidR="005A2352" w:rsidRPr="008469E6" w:rsidRDefault="005A2352" w:rsidP="00D83301">
            <w:pPr>
              <w:pStyle w:val="a4"/>
              <w:jc w:val="center"/>
            </w:pPr>
            <w:r w:rsidRPr="008469E6">
              <w:t>Музыкальное</w:t>
            </w:r>
          </w:p>
          <w:p w:rsidR="005A2352" w:rsidRPr="008469E6" w:rsidRDefault="005A2352" w:rsidP="00D83301">
            <w:pPr>
              <w:pStyle w:val="a4"/>
              <w:jc w:val="center"/>
              <w:rPr>
                <w:b/>
                <w:vertAlign w:val="superscript"/>
              </w:rPr>
            </w:pPr>
            <w:r w:rsidRPr="008469E6">
              <w:rPr>
                <w:b/>
              </w:rPr>
              <w:t>16</w:t>
            </w:r>
            <w:r w:rsidRPr="008469E6">
              <w:rPr>
                <w:b/>
                <w:vertAlign w:val="superscript"/>
              </w:rPr>
              <w:t>00</w:t>
            </w:r>
            <w:r w:rsidRPr="008469E6">
              <w:rPr>
                <w:b/>
              </w:rPr>
              <w:t xml:space="preserve"> – 16</w:t>
            </w:r>
            <w:r w:rsidRPr="008469E6">
              <w:rPr>
                <w:b/>
                <w:vertAlign w:val="superscript"/>
              </w:rPr>
              <w:t>10</w:t>
            </w:r>
          </w:p>
          <w:p w:rsidR="005A2352" w:rsidRPr="008469E6" w:rsidRDefault="005A2352" w:rsidP="00D83301">
            <w:pPr>
              <w:pStyle w:val="a4"/>
              <w:jc w:val="center"/>
              <w:rPr>
                <w:vertAlign w:val="superscript"/>
              </w:rPr>
            </w:pPr>
            <w:r w:rsidRPr="008469E6">
              <w:rPr>
                <w:b/>
              </w:rPr>
              <w:t>16</w:t>
            </w:r>
            <w:r w:rsidRPr="008469E6">
              <w:rPr>
                <w:b/>
                <w:vertAlign w:val="superscript"/>
              </w:rPr>
              <w:t>20</w:t>
            </w:r>
            <w:r w:rsidRPr="008469E6">
              <w:rPr>
                <w:b/>
              </w:rPr>
              <w:t xml:space="preserve"> – 16</w:t>
            </w:r>
            <w:r w:rsidRPr="008469E6">
              <w:rPr>
                <w:b/>
                <w:vertAlign w:val="superscript"/>
              </w:rPr>
              <w:t>30</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5A2352" w:rsidRPr="008469E6" w:rsidRDefault="005A2352" w:rsidP="00D83301">
            <w:pPr>
              <w:pStyle w:val="a4"/>
              <w:jc w:val="center"/>
            </w:pPr>
          </w:p>
          <w:p w:rsidR="005A2352" w:rsidRPr="008469E6" w:rsidRDefault="005A2352" w:rsidP="00D83301">
            <w:pPr>
              <w:pStyle w:val="a4"/>
              <w:jc w:val="center"/>
            </w:pPr>
          </w:p>
          <w:p w:rsidR="005A2352" w:rsidRPr="008469E6" w:rsidRDefault="005A2352" w:rsidP="00D83301">
            <w:pPr>
              <w:pStyle w:val="a4"/>
              <w:jc w:val="center"/>
            </w:pPr>
            <w:r w:rsidRPr="008469E6">
              <w:t xml:space="preserve">Музыкальная </w:t>
            </w:r>
          </w:p>
          <w:p w:rsidR="005A2352" w:rsidRPr="008469E6" w:rsidRDefault="005A2352" w:rsidP="00D83301">
            <w:pPr>
              <w:pStyle w:val="a4"/>
              <w:jc w:val="center"/>
            </w:pPr>
            <w:r w:rsidRPr="008469E6">
              <w:t>деятельность</w:t>
            </w:r>
          </w:p>
          <w:p w:rsidR="005A2352" w:rsidRPr="008469E6" w:rsidRDefault="005A2352" w:rsidP="00D83301">
            <w:pPr>
              <w:pStyle w:val="a4"/>
              <w:jc w:val="center"/>
            </w:pPr>
          </w:p>
        </w:tc>
      </w:tr>
      <w:tr w:rsidR="005A2352" w:rsidRPr="008469E6" w:rsidTr="00D83301">
        <w:trPr>
          <w:cantSplit/>
          <w:trHeight w:val="2022"/>
        </w:trPr>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tcPr>
          <w:p w:rsidR="005A2352" w:rsidRPr="008469E6" w:rsidRDefault="005A2352" w:rsidP="00D83301">
            <w:pPr>
              <w:pStyle w:val="a4"/>
              <w:spacing w:line="360" w:lineRule="auto"/>
              <w:ind w:left="113" w:right="113"/>
              <w:jc w:val="center"/>
              <w:rPr>
                <w:b/>
                <w:i/>
              </w:rPr>
            </w:pPr>
            <w:r w:rsidRPr="008469E6">
              <w:rPr>
                <w:b/>
                <w:i/>
              </w:rPr>
              <w:t>Вторник</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A2352" w:rsidRPr="008469E6" w:rsidRDefault="005A2352" w:rsidP="00D83301">
            <w:pPr>
              <w:pStyle w:val="a4"/>
              <w:jc w:val="center"/>
            </w:pPr>
            <w:r w:rsidRPr="008469E6">
              <w:t>Развитие движений</w:t>
            </w:r>
          </w:p>
          <w:p w:rsidR="005A2352" w:rsidRPr="008469E6" w:rsidRDefault="005A2352" w:rsidP="00D83301">
            <w:pPr>
              <w:pStyle w:val="a4"/>
              <w:jc w:val="center"/>
              <w:rPr>
                <w:b/>
                <w:vertAlign w:val="superscript"/>
              </w:rPr>
            </w:pPr>
            <w:r w:rsidRPr="008469E6">
              <w:rPr>
                <w:b/>
              </w:rPr>
              <w:t>8</w:t>
            </w:r>
            <w:r w:rsidRPr="008469E6">
              <w:rPr>
                <w:b/>
                <w:vertAlign w:val="superscript"/>
              </w:rPr>
              <w:t xml:space="preserve">50 </w:t>
            </w:r>
            <w:r w:rsidRPr="008469E6">
              <w:rPr>
                <w:b/>
              </w:rPr>
              <w:t>– 9</w:t>
            </w:r>
            <w:r w:rsidRPr="008469E6">
              <w:rPr>
                <w:b/>
                <w:vertAlign w:val="superscript"/>
              </w:rPr>
              <w:t xml:space="preserve">00 </w:t>
            </w:r>
          </w:p>
          <w:p w:rsidR="005A2352" w:rsidRPr="008469E6" w:rsidRDefault="005A2352" w:rsidP="00D83301">
            <w:pPr>
              <w:pStyle w:val="a4"/>
              <w:jc w:val="center"/>
              <w:rPr>
                <w:b/>
              </w:rPr>
            </w:pPr>
            <w:r w:rsidRPr="008469E6">
              <w:rPr>
                <w:b/>
              </w:rPr>
              <w:t>9</w:t>
            </w:r>
            <w:r w:rsidRPr="008469E6">
              <w:rPr>
                <w:b/>
                <w:vertAlign w:val="superscript"/>
              </w:rPr>
              <w:t xml:space="preserve">10 </w:t>
            </w:r>
            <w:r w:rsidRPr="008469E6">
              <w:rPr>
                <w:b/>
              </w:rPr>
              <w:t>– 9</w:t>
            </w:r>
            <w:r w:rsidRPr="008469E6">
              <w:rPr>
                <w:b/>
                <w:vertAlign w:val="superscript"/>
              </w:rPr>
              <w:t>20</w:t>
            </w:r>
          </w:p>
          <w:p w:rsidR="005A2352" w:rsidRPr="008469E6" w:rsidRDefault="005A2352" w:rsidP="00D83301">
            <w:pPr>
              <w:pStyle w:val="a4"/>
              <w:jc w:val="center"/>
            </w:pPr>
            <w:r w:rsidRPr="008469E6">
              <w:t>Занятие с дидактическим материалом</w:t>
            </w:r>
          </w:p>
          <w:p w:rsidR="005A2352" w:rsidRPr="008469E6" w:rsidRDefault="005A2352" w:rsidP="00D83301">
            <w:pPr>
              <w:pStyle w:val="a4"/>
              <w:jc w:val="center"/>
              <w:rPr>
                <w:b/>
                <w:vertAlign w:val="superscript"/>
              </w:rPr>
            </w:pPr>
            <w:r w:rsidRPr="008469E6">
              <w:rPr>
                <w:b/>
              </w:rPr>
              <w:t>16</w:t>
            </w:r>
            <w:r w:rsidRPr="008469E6">
              <w:rPr>
                <w:b/>
                <w:vertAlign w:val="superscript"/>
              </w:rPr>
              <w:t>00</w:t>
            </w:r>
            <w:r w:rsidRPr="008469E6">
              <w:rPr>
                <w:b/>
              </w:rPr>
              <w:t xml:space="preserve"> – 16</w:t>
            </w:r>
            <w:r w:rsidRPr="008469E6">
              <w:rPr>
                <w:b/>
                <w:vertAlign w:val="superscript"/>
              </w:rPr>
              <w:t>10</w:t>
            </w:r>
          </w:p>
          <w:p w:rsidR="005A2352" w:rsidRPr="008469E6" w:rsidRDefault="005A2352" w:rsidP="00D83301">
            <w:pPr>
              <w:pStyle w:val="a4"/>
              <w:jc w:val="center"/>
              <w:rPr>
                <w:vertAlign w:val="superscript"/>
              </w:rPr>
            </w:pPr>
            <w:r w:rsidRPr="008469E6">
              <w:rPr>
                <w:b/>
              </w:rPr>
              <w:t>16</w:t>
            </w:r>
            <w:r w:rsidRPr="008469E6">
              <w:rPr>
                <w:b/>
                <w:vertAlign w:val="superscript"/>
              </w:rPr>
              <w:t>20</w:t>
            </w:r>
            <w:r w:rsidRPr="008469E6">
              <w:rPr>
                <w:b/>
              </w:rPr>
              <w:t xml:space="preserve"> – 16</w:t>
            </w:r>
            <w:r w:rsidRPr="008469E6">
              <w:rPr>
                <w:b/>
                <w:vertAlign w:val="superscript"/>
              </w:rPr>
              <w:t>30</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5A2352" w:rsidRPr="008469E6" w:rsidRDefault="005A2352" w:rsidP="00D83301">
            <w:pPr>
              <w:pStyle w:val="a4"/>
              <w:jc w:val="center"/>
            </w:pPr>
          </w:p>
          <w:p w:rsidR="005A2352" w:rsidRPr="008469E6" w:rsidRDefault="005A2352" w:rsidP="00D83301">
            <w:pPr>
              <w:pStyle w:val="a4"/>
              <w:jc w:val="center"/>
            </w:pPr>
            <w:r w:rsidRPr="008469E6">
              <w:t>Изобразительная деятельность</w:t>
            </w:r>
          </w:p>
        </w:tc>
      </w:tr>
      <w:tr w:rsidR="005A2352" w:rsidRPr="008469E6" w:rsidTr="00D83301">
        <w:trPr>
          <w:cantSplit/>
          <w:trHeight w:val="1973"/>
        </w:trPr>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tcPr>
          <w:p w:rsidR="005A2352" w:rsidRPr="008469E6" w:rsidRDefault="005A2352" w:rsidP="00D83301">
            <w:pPr>
              <w:pStyle w:val="a4"/>
              <w:spacing w:line="360" w:lineRule="auto"/>
              <w:ind w:left="113" w:right="113"/>
              <w:jc w:val="center"/>
              <w:rPr>
                <w:b/>
                <w:i/>
              </w:rPr>
            </w:pPr>
            <w:r w:rsidRPr="008469E6">
              <w:rPr>
                <w:b/>
                <w:i/>
              </w:rPr>
              <w:t>Среда</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A2352" w:rsidRPr="008469E6" w:rsidRDefault="005A2352" w:rsidP="00D83301">
            <w:pPr>
              <w:pStyle w:val="a4"/>
              <w:jc w:val="center"/>
            </w:pPr>
          </w:p>
          <w:p w:rsidR="005A2352" w:rsidRPr="008469E6" w:rsidRDefault="005A2352" w:rsidP="00D83301">
            <w:pPr>
              <w:pStyle w:val="a4"/>
              <w:jc w:val="center"/>
            </w:pPr>
            <w:r w:rsidRPr="008469E6">
              <w:t>Расширение ориентировки в окружающем и развитие речи</w:t>
            </w:r>
          </w:p>
          <w:p w:rsidR="005A2352" w:rsidRPr="008469E6" w:rsidRDefault="005A2352" w:rsidP="00D83301">
            <w:pPr>
              <w:pStyle w:val="a4"/>
              <w:jc w:val="center"/>
              <w:rPr>
                <w:b/>
                <w:vertAlign w:val="superscript"/>
              </w:rPr>
            </w:pPr>
            <w:r w:rsidRPr="008469E6">
              <w:rPr>
                <w:b/>
              </w:rPr>
              <w:t>8</w:t>
            </w:r>
            <w:r w:rsidRPr="008469E6">
              <w:rPr>
                <w:b/>
                <w:vertAlign w:val="superscript"/>
              </w:rPr>
              <w:t xml:space="preserve">50 </w:t>
            </w:r>
            <w:r w:rsidRPr="008469E6">
              <w:rPr>
                <w:b/>
              </w:rPr>
              <w:t>– 9</w:t>
            </w:r>
            <w:r w:rsidRPr="008469E6">
              <w:rPr>
                <w:b/>
                <w:vertAlign w:val="superscript"/>
              </w:rPr>
              <w:t xml:space="preserve">00 </w:t>
            </w:r>
          </w:p>
          <w:p w:rsidR="005A2352" w:rsidRPr="008469E6" w:rsidRDefault="005A2352" w:rsidP="00D83301">
            <w:pPr>
              <w:pStyle w:val="a4"/>
              <w:jc w:val="center"/>
              <w:rPr>
                <w:b/>
              </w:rPr>
            </w:pPr>
            <w:r w:rsidRPr="008469E6">
              <w:rPr>
                <w:b/>
              </w:rPr>
              <w:t>9</w:t>
            </w:r>
            <w:r w:rsidRPr="008469E6">
              <w:rPr>
                <w:b/>
                <w:vertAlign w:val="superscript"/>
              </w:rPr>
              <w:t xml:space="preserve">10 </w:t>
            </w:r>
            <w:r w:rsidRPr="008469E6">
              <w:rPr>
                <w:b/>
              </w:rPr>
              <w:t>– 9</w:t>
            </w:r>
            <w:r w:rsidRPr="008469E6">
              <w:rPr>
                <w:b/>
                <w:vertAlign w:val="superscript"/>
              </w:rPr>
              <w:t>20</w:t>
            </w:r>
          </w:p>
          <w:p w:rsidR="005A2352" w:rsidRPr="008469E6" w:rsidRDefault="005A2352" w:rsidP="00D83301">
            <w:pPr>
              <w:pStyle w:val="a4"/>
              <w:jc w:val="center"/>
            </w:pPr>
            <w:r w:rsidRPr="008469E6">
              <w:t>Музыкальное</w:t>
            </w:r>
          </w:p>
          <w:p w:rsidR="005A2352" w:rsidRPr="008469E6" w:rsidRDefault="005A2352" w:rsidP="00D83301">
            <w:pPr>
              <w:pStyle w:val="a4"/>
              <w:jc w:val="center"/>
              <w:rPr>
                <w:b/>
                <w:vertAlign w:val="superscript"/>
              </w:rPr>
            </w:pPr>
            <w:r w:rsidRPr="008469E6">
              <w:rPr>
                <w:b/>
              </w:rPr>
              <w:t>16</w:t>
            </w:r>
            <w:r w:rsidRPr="008469E6">
              <w:rPr>
                <w:b/>
                <w:vertAlign w:val="superscript"/>
              </w:rPr>
              <w:t>00</w:t>
            </w:r>
            <w:r w:rsidRPr="008469E6">
              <w:rPr>
                <w:b/>
              </w:rPr>
              <w:t xml:space="preserve"> – 16</w:t>
            </w:r>
            <w:r w:rsidRPr="008469E6">
              <w:rPr>
                <w:b/>
                <w:vertAlign w:val="superscript"/>
              </w:rPr>
              <w:t>10</w:t>
            </w:r>
          </w:p>
          <w:p w:rsidR="005A2352" w:rsidRPr="008469E6" w:rsidRDefault="005A2352" w:rsidP="00D83301">
            <w:pPr>
              <w:pStyle w:val="a4"/>
              <w:jc w:val="center"/>
              <w:rPr>
                <w:vertAlign w:val="superscript"/>
              </w:rPr>
            </w:pPr>
            <w:r w:rsidRPr="008469E6">
              <w:rPr>
                <w:b/>
              </w:rPr>
              <w:t>16</w:t>
            </w:r>
            <w:r w:rsidRPr="008469E6">
              <w:rPr>
                <w:b/>
                <w:vertAlign w:val="superscript"/>
              </w:rPr>
              <w:t>20</w:t>
            </w:r>
            <w:r w:rsidRPr="008469E6">
              <w:rPr>
                <w:b/>
              </w:rPr>
              <w:t xml:space="preserve"> – 16</w:t>
            </w:r>
            <w:r w:rsidRPr="008469E6">
              <w:rPr>
                <w:b/>
                <w:vertAlign w:val="superscript"/>
              </w:rPr>
              <w:t>30</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5A2352" w:rsidRPr="008469E6" w:rsidRDefault="005A2352" w:rsidP="00D83301">
            <w:pPr>
              <w:pStyle w:val="a4"/>
              <w:jc w:val="center"/>
            </w:pPr>
          </w:p>
          <w:p w:rsidR="005A2352" w:rsidRPr="008469E6" w:rsidRDefault="005A2352" w:rsidP="00D83301">
            <w:pPr>
              <w:pStyle w:val="a4"/>
              <w:jc w:val="center"/>
            </w:pPr>
            <w:r w:rsidRPr="008469E6">
              <w:t>Двигательная деятельность</w:t>
            </w:r>
          </w:p>
          <w:p w:rsidR="005A2352" w:rsidRPr="008469E6" w:rsidRDefault="005A2352" w:rsidP="00D83301">
            <w:pPr>
              <w:pStyle w:val="a4"/>
              <w:jc w:val="center"/>
              <w:rPr>
                <w:b/>
              </w:rPr>
            </w:pPr>
          </w:p>
          <w:p w:rsidR="005A2352" w:rsidRPr="008469E6" w:rsidRDefault="005A2352" w:rsidP="00D83301">
            <w:pPr>
              <w:pStyle w:val="a4"/>
              <w:jc w:val="center"/>
              <w:rPr>
                <w:b/>
                <w:vertAlign w:val="superscript"/>
              </w:rPr>
            </w:pPr>
          </w:p>
        </w:tc>
      </w:tr>
      <w:tr w:rsidR="005A2352" w:rsidRPr="008469E6" w:rsidTr="00D83301">
        <w:trPr>
          <w:cantSplit/>
          <w:trHeight w:val="1978"/>
        </w:trPr>
        <w:tc>
          <w:tcPr>
            <w:tcW w:w="708" w:type="dxa"/>
            <w:tcBorders>
              <w:top w:val="nil"/>
              <w:left w:val="single" w:sz="4" w:space="0" w:color="auto"/>
              <w:bottom w:val="single" w:sz="4" w:space="0" w:color="auto"/>
              <w:right w:val="single" w:sz="4" w:space="0" w:color="auto"/>
            </w:tcBorders>
            <w:shd w:val="clear" w:color="auto" w:fill="auto"/>
            <w:textDirection w:val="btLr"/>
          </w:tcPr>
          <w:p w:rsidR="005A2352" w:rsidRPr="008469E6" w:rsidRDefault="005A2352" w:rsidP="00D83301">
            <w:pPr>
              <w:pStyle w:val="a4"/>
              <w:spacing w:line="360" w:lineRule="auto"/>
              <w:ind w:left="113" w:right="113"/>
              <w:jc w:val="center"/>
              <w:rPr>
                <w:b/>
                <w:i/>
              </w:rPr>
            </w:pPr>
            <w:r w:rsidRPr="008469E6">
              <w:rPr>
                <w:b/>
                <w:i/>
              </w:rPr>
              <w:t>Четверг</w:t>
            </w:r>
          </w:p>
        </w:tc>
        <w:tc>
          <w:tcPr>
            <w:tcW w:w="4820" w:type="dxa"/>
            <w:tcBorders>
              <w:top w:val="nil"/>
              <w:left w:val="single" w:sz="4" w:space="0" w:color="auto"/>
              <w:bottom w:val="single" w:sz="4" w:space="0" w:color="auto"/>
              <w:right w:val="single" w:sz="4" w:space="0" w:color="auto"/>
            </w:tcBorders>
            <w:shd w:val="clear" w:color="auto" w:fill="auto"/>
          </w:tcPr>
          <w:p w:rsidR="005A2352" w:rsidRPr="008469E6" w:rsidRDefault="005A2352" w:rsidP="00D83301">
            <w:pPr>
              <w:pStyle w:val="a4"/>
              <w:jc w:val="center"/>
            </w:pPr>
            <w:r w:rsidRPr="008469E6">
              <w:t>Занятие с дидактическим материалом</w:t>
            </w:r>
          </w:p>
          <w:p w:rsidR="005A2352" w:rsidRPr="008469E6" w:rsidRDefault="005A2352" w:rsidP="00D83301">
            <w:pPr>
              <w:pStyle w:val="a4"/>
              <w:jc w:val="center"/>
              <w:rPr>
                <w:b/>
                <w:vertAlign w:val="superscript"/>
              </w:rPr>
            </w:pPr>
            <w:r w:rsidRPr="008469E6">
              <w:rPr>
                <w:b/>
              </w:rPr>
              <w:t>8</w:t>
            </w:r>
            <w:r w:rsidRPr="008469E6">
              <w:rPr>
                <w:b/>
                <w:vertAlign w:val="superscript"/>
              </w:rPr>
              <w:t xml:space="preserve">50 </w:t>
            </w:r>
            <w:r w:rsidRPr="008469E6">
              <w:rPr>
                <w:b/>
              </w:rPr>
              <w:t>– 9</w:t>
            </w:r>
            <w:r w:rsidRPr="008469E6">
              <w:rPr>
                <w:b/>
                <w:vertAlign w:val="superscript"/>
              </w:rPr>
              <w:t xml:space="preserve">00 </w:t>
            </w:r>
          </w:p>
          <w:p w:rsidR="005A2352" w:rsidRPr="008469E6" w:rsidRDefault="005A2352" w:rsidP="00D83301">
            <w:pPr>
              <w:pStyle w:val="a4"/>
              <w:jc w:val="center"/>
              <w:rPr>
                <w:b/>
              </w:rPr>
            </w:pPr>
            <w:r w:rsidRPr="008469E6">
              <w:rPr>
                <w:b/>
              </w:rPr>
              <w:t>9</w:t>
            </w:r>
            <w:r w:rsidRPr="008469E6">
              <w:rPr>
                <w:b/>
                <w:vertAlign w:val="superscript"/>
              </w:rPr>
              <w:t xml:space="preserve">10 </w:t>
            </w:r>
            <w:r w:rsidRPr="008469E6">
              <w:rPr>
                <w:b/>
              </w:rPr>
              <w:t>– 9</w:t>
            </w:r>
            <w:r w:rsidRPr="008469E6">
              <w:rPr>
                <w:b/>
                <w:vertAlign w:val="superscript"/>
              </w:rPr>
              <w:t>20</w:t>
            </w:r>
          </w:p>
          <w:p w:rsidR="005A2352" w:rsidRPr="008469E6" w:rsidRDefault="005A2352" w:rsidP="00D83301">
            <w:pPr>
              <w:pStyle w:val="a4"/>
              <w:jc w:val="center"/>
            </w:pPr>
            <w:r w:rsidRPr="008469E6">
              <w:t>Развитие движений</w:t>
            </w:r>
          </w:p>
          <w:p w:rsidR="005A2352" w:rsidRPr="008469E6" w:rsidRDefault="005A2352" w:rsidP="00D83301">
            <w:pPr>
              <w:pStyle w:val="a4"/>
              <w:jc w:val="center"/>
              <w:rPr>
                <w:b/>
                <w:vertAlign w:val="superscript"/>
              </w:rPr>
            </w:pPr>
            <w:r w:rsidRPr="008469E6">
              <w:rPr>
                <w:b/>
              </w:rPr>
              <w:t>16</w:t>
            </w:r>
            <w:r w:rsidRPr="008469E6">
              <w:rPr>
                <w:b/>
                <w:vertAlign w:val="superscript"/>
              </w:rPr>
              <w:t>00</w:t>
            </w:r>
            <w:r w:rsidRPr="008469E6">
              <w:rPr>
                <w:b/>
              </w:rPr>
              <w:t xml:space="preserve"> – 16</w:t>
            </w:r>
            <w:r w:rsidRPr="008469E6">
              <w:rPr>
                <w:b/>
                <w:vertAlign w:val="superscript"/>
              </w:rPr>
              <w:t>10</w:t>
            </w:r>
          </w:p>
          <w:p w:rsidR="005A2352" w:rsidRPr="008469E6" w:rsidRDefault="005A2352" w:rsidP="00D83301">
            <w:pPr>
              <w:pStyle w:val="a4"/>
              <w:jc w:val="center"/>
            </w:pPr>
            <w:r w:rsidRPr="008469E6">
              <w:rPr>
                <w:b/>
              </w:rPr>
              <w:t>16</w:t>
            </w:r>
            <w:r w:rsidRPr="008469E6">
              <w:rPr>
                <w:b/>
                <w:vertAlign w:val="superscript"/>
              </w:rPr>
              <w:t>20</w:t>
            </w:r>
            <w:r w:rsidRPr="008469E6">
              <w:rPr>
                <w:b/>
              </w:rPr>
              <w:t xml:space="preserve"> – 16</w:t>
            </w:r>
            <w:r w:rsidRPr="008469E6">
              <w:rPr>
                <w:b/>
                <w:vertAlign w:val="superscript"/>
              </w:rPr>
              <w:t>30</w:t>
            </w:r>
          </w:p>
        </w:tc>
        <w:tc>
          <w:tcPr>
            <w:tcW w:w="4252" w:type="dxa"/>
            <w:tcBorders>
              <w:top w:val="nil"/>
              <w:left w:val="single" w:sz="4" w:space="0" w:color="auto"/>
              <w:bottom w:val="single" w:sz="4" w:space="0" w:color="auto"/>
              <w:right w:val="single" w:sz="4" w:space="0" w:color="auto"/>
            </w:tcBorders>
            <w:shd w:val="clear" w:color="auto" w:fill="auto"/>
          </w:tcPr>
          <w:p w:rsidR="005A2352" w:rsidRPr="008469E6" w:rsidRDefault="005A2352" w:rsidP="00D83301">
            <w:pPr>
              <w:pStyle w:val="a4"/>
              <w:jc w:val="center"/>
            </w:pPr>
          </w:p>
          <w:p w:rsidR="005A2352" w:rsidRPr="008469E6" w:rsidRDefault="005A2352" w:rsidP="00D83301">
            <w:pPr>
              <w:pStyle w:val="a4"/>
              <w:jc w:val="center"/>
            </w:pPr>
            <w:r w:rsidRPr="008469E6">
              <w:t xml:space="preserve">Музыкальная </w:t>
            </w:r>
          </w:p>
          <w:p w:rsidR="005A2352" w:rsidRPr="008469E6" w:rsidRDefault="005A2352" w:rsidP="00D83301">
            <w:pPr>
              <w:pStyle w:val="a4"/>
              <w:jc w:val="center"/>
            </w:pPr>
            <w:r w:rsidRPr="008469E6">
              <w:t>деятельность</w:t>
            </w:r>
          </w:p>
          <w:p w:rsidR="005A2352" w:rsidRPr="008469E6" w:rsidRDefault="005A2352" w:rsidP="00D83301">
            <w:pPr>
              <w:pStyle w:val="a4"/>
              <w:jc w:val="center"/>
              <w:rPr>
                <w:b/>
              </w:rPr>
            </w:pPr>
          </w:p>
        </w:tc>
      </w:tr>
      <w:tr w:rsidR="005A2352" w:rsidRPr="008469E6" w:rsidTr="00D83301">
        <w:trPr>
          <w:cantSplit/>
          <w:trHeight w:val="2289"/>
        </w:trPr>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tcPr>
          <w:p w:rsidR="005A2352" w:rsidRPr="008469E6" w:rsidRDefault="005A2352" w:rsidP="00D83301">
            <w:pPr>
              <w:pStyle w:val="a4"/>
              <w:spacing w:line="360" w:lineRule="auto"/>
              <w:ind w:left="113" w:right="113"/>
              <w:jc w:val="center"/>
              <w:rPr>
                <w:b/>
                <w:i/>
              </w:rPr>
            </w:pPr>
            <w:r w:rsidRPr="008469E6">
              <w:rPr>
                <w:b/>
                <w:i/>
              </w:rPr>
              <w:t>Пятница</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5A2352" w:rsidRPr="008469E6" w:rsidRDefault="005A2352" w:rsidP="00D83301">
            <w:pPr>
              <w:pStyle w:val="a4"/>
              <w:jc w:val="center"/>
            </w:pPr>
          </w:p>
          <w:p w:rsidR="005A2352" w:rsidRPr="008469E6" w:rsidRDefault="005A2352" w:rsidP="00D83301">
            <w:pPr>
              <w:pStyle w:val="a4"/>
              <w:jc w:val="center"/>
            </w:pPr>
            <w:r w:rsidRPr="008469E6">
              <w:t>Расширение ориентировки в окружающем и развитие речи</w:t>
            </w:r>
          </w:p>
          <w:p w:rsidR="005A2352" w:rsidRPr="008469E6" w:rsidRDefault="005A2352" w:rsidP="00D83301">
            <w:pPr>
              <w:pStyle w:val="a4"/>
              <w:jc w:val="center"/>
              <w:rPr>
                <w:b/>
                <w:vertAlign w:val="superscript"/>
              </w:rPr>
            </w:pPr>
            <w:r w:rsidRPr="008469E6">
              <w:rPr>
                <w:b/>
              </w:rPr>
              <w:t>8</w:t>
            </w:r>
            <w:r w:rsidRPr="008469E6">
              <w:rPr>
                <w:b/>
                <w:vertAlign w:val="superscript"/>
              </w:rPr>
              <w:t xml:space="preserve">50 </w:t>
            </w:r>
            <w:r w:rsidRPr="008469E6">
              <w:rPr>
                <w:b/>
              </w:rPr>
              <w:t>– 9</w:t>
            </w:r>
            <w:r w:rsidRPr="008469E6">
              <w:rPr>
                <w:b/>
                <w:vertAlign w:val="superscript"/>
              </w:rPr>
              <w:t xml:space="preserve">00 </w:t>
            </w:r>
          </w:p>
          <w:p w:rsidR="005A2352" w:rsidRPr="008469E6" w:rsidRDefault="005A2352" w:rsidP="00D83301">
            <w:pPr>
              <w:pStyle w:val="a4"/>
              <w:jc w:val="center"/>
              <w:rPr>
                <w:b/>
              </w:rPr>
            </w:pPr>
            <w:r w:rsidRPr="008469E6">
              <w:rPr>
                <w:b/>
              </w:rPr>
              <w:t>9</w:t>
            </w:r>
            <w:r w:rsidRPr="008469E6">
              <w:rPr>
                <w:b/>
                <w:vertAlign w:val="superscript"/>
              </w:rPr>
              <w:t xml:space="preserve">10 </w:t>
            </w:r>
            <w:r w:rsidRPr="008469E6">
              <w:rPr>
                <w:b/>
              </w:rPr>
              <w:t>– 9</w:t>
            </w:r>
            <w:r w:rsidRPr="008469E6">
              <w:rPr>
                <w:b/>
                <w:vertAlign w:val="superscript"/>
              </w:rPr>
              <w:t>20</w:t>
            </w:r>
          </w:p>
          <w:p w:rsidR="005A2352" w:rsidRPr="008469E6" w:rsidRDefault="005A2352" w:rsidP="00D83301">
            <w:pPr>
              <w:pStyle w:val="a4"/>
              <w:jc w:val="center"/>
            </w:pPr>
            <w:r w:rsidRPr="008469E6">
              <w:t>Занятие со строительным материалом</w:t>
            </w:r>
          </w:p>
          <w:p w:rsidR="005A2352" w:rsidRPr="008469E6" w:rsidRDefault="005A2352" w:rsidP="00D83301">
            <w:pPr>
              <w:pStyle w:val="a4"/>
              <w:jc w:val="center"/>
              <w:rPr>
                <w:b/>
                <w:vertAlign w:val="superscript"/>
              </w:rPr>
            </w:pPr>
            <w:r w:rsidRPr="008469E6">
              <w:rPr>
                <w:b/>
              </w:rPr>
              <w:t>16</w:t>
            </w:r>
            <w:r w:rsidRPr="008469E6">
              <w:rPr>
                <w:b/>
                <w:vertAlign w:val="superscript"/>
              </w:rPr>
              <w:t>00</w:t>
            </w:r>
            <w:r w:rsidRPr="008469E6">
              <w:rPr>
                <w:b/>
              </w:rPr>
              <w:t xml:space="preserve"> – 16</w:t>
            </w:r>
            <w:r w:rsidRPr="008469E6">
              <w:rPr>
                <w:b/>
                <w:vertAlign w:val="superscript"/>
              </w:rPr>
              <w:t>10</w:t>
            </w:r>
          </w:p>
          <w:p w:rsidR="005A2352" w:rsidRPr="008469E6" w:rsidRDefault="005A2352" w:rsidP="00D83301">
            <w:pPr>
              <w:pStyle w:val="a4"/>
              <w:jc w:val="center"/>
            </w:pPr>
            <w:r w:rsidRPr="008469E6">
              <w:rPr>
                <w:b/>
              </w:rPr>
              <w:t>16</w:t>
            </w:r>
            <w:r w:rsidRPr="008469E6">
              <w:rPr>
                <w:b/>
                <w:vertAlign w:val="superscript"/>
              </w:rPr>
              <w:t>20</w:t>
            </w:r>
            <w:r w:rsidRPr="008469E6">
              <w:rPr>
                <w:b/>
              </w:rPr>
              <w:t xml:space="preserve"> – 16</w:t>
            </w:r>
            <w:r w:rsidRPr="008469E6">
              <w:rPr>
                <w:b/>
                <w:vertAlign w:val="superscript"/>
              </w:rPr>
              <w:t>30</w:t>
            </w: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5A2352" w:rsidRPr="008469E6" w:rsidRDefault="005A2352" w:rsidP="00D83301">
            <w:pPr>
              <w:pStyle w:val="a4"/>
              <w:jc w:val="center"/>
            </w:pPr>
          </w:p>
          <w:p w:rsidR="005A2352" w:rsidRPr="008469E6" w:rsidRDefault="005A2352" w:rsidP="00D83301">
            <w:pPr>
              <w:pStyle w:val="a4"/>
              <w:jc w:val="center"/>
            </w:pPr>
            <w:r w:rsidRPr="008469E6">
              <w:t>Двигательная деятельность</w:t>
            </w:r>
          </w:p>
          <w:p w:rsidR="005A2352" w:rsidRPr="008469E6" w:rsidRDefault="005A2352" w:rsidP="00D83301">
            <w:pPr>
              <w:pStyle w:val="a4"/>
            </w:pPr>
          </w:p>
          <w:p w:rsidR="005A2352" w:rsidRPr="008469E6" w:rsidRDefault="005A2352" w:rsidP="00D83301">
            <w:pPr>
              <w:pStyle w:val="a4"/>
              <w:jc w:val="center"/>
              <w:rPr>
                <w:b/>
              </w:rPr>
            </w:pPr>
            <w:r w:rsidRPr="008469E6">
              <w:rPr>
                <w:b/>
              </w:rPr>
              <w:t>Итоговое</w:t>
            </w:r>
          </w:p>
          <w:p w:rsidR="005A2352" w:rsidRPr="008469E6" w:rsidRDefault="005A2352" w:rsidP="00D83301">
            <w:pPr>
              <w:pStyle w:val="a4"/>
              <w:jc w:val="center"/>
              <w:rPr>
                <w:b/>
              </w:rPr>
            </w:pPr>
            <w:r w:rsidRPr="008469E6">
              <w:rPr>
                <w:b/>
              </w:rPr>
              <w:t>мероприятие</w:t>
            </w:r>
          </w:p>
          <w:p w:rsidR="005A2352" w:rsidRPr="008469E6" w:rsidRDefault="005A2352" w:rsidP="00D83301">
            <w:pPr>
              <w:pStyle w:val="a4"/>
              <w:jc w:val="center"/>
            </w:pPr>
          </w:p>
        </w:tc>
      </w:tr>
    </w:tbl>
    <w:p w:rsidR="005A2352" w:rsidRPr="008469E6" w:rsidRDefault="005A2352" w:rsidP="005A2352">
      <w:pPr>
        <w:pStyle w:val="ConsNonformat"/>
        <w:widowControl/>
        <w:ind w:right="0"/>
        <w:outlineLvl w:val="0"/>
        <w:rPr>
          <w:rFonts w:ascii="Times New Roman" w:hAnsi="Times New Roman" w:cs="Times New Roman"/>
          <w:b/>
          <w:sz w:val="24"/>
          <w:szCs w:val="24"/>
        </w:rPr>
      </w:pPr>
    </w:p>
    <w:p w:rsidR="005A2352" w:rsidRPr="008469E6" w:rsidRDefault="005A2352" w:rsidP="005A2352">
      <w:pPr>
        <w:pStyle w:val="ConsNonformat"/>
        <w:widowControl/>
        <w:ind w:right="0"/>
        <w:jc w:val="center"/>
        <w:outlineLvl w:val="0"/>
        <w:rPr>
          <w:rFonts w:ascii="Times New Roman" w:hAnsi="Times New Roman" w:cs="Times New Roman"/>
          <w:b/>
          <w:sz w:val="24"/>
          <w:szCs w:val="24"/>
        </w:rPr>
      </w:pPr>
    </w:p>
    <w:p w:rsidR="005A2352" w:rsidRPr="008469E6" w:rsidRDefault="005A2352" w:rsidP="005A2352">
      <w:pPr>
        <w:jc w:val="center"/>
        <w:rPr>
          <w:b/>
          <w:sz w:val="24"/>
          <w:szCs w:val="24"/>
          <w:lang w:val="en-US"/>
        </w:rPr>
      </w:pPr>
    </w:p>
    <w:p w:rsidR="005A2352" w:rsidRPr="008469E6" w:rsidRDefault="005A2352" w:rsidP="005A2352">
      <w:pPr>
        <w:jc w:val="center"/>
        <w:rPr>
          <w:b/>
          <w:sz w:val="24"/>
          <w:szCs w:val="24"/>
          <w:lang w:val="en-US"/>
        </w:rPr>
      </w:pPr>
    </w:p>
    <w:p w:rsidR="005A2352" w:rsidRPr="008469E6" w:rsidRDefault="005A2352" w:rsidP="005A2352">
      <w:pPr>
        <w:jc w:val="center"/>
        <w:rPr>
          <w:b/>
          <w:sz w:val="24"/>
          <w:szCs w:val="24"/>
          <w:lang w:val="en-US"/>
        </w:rPr>
      </w:pPr>
    </w:p>
    <w:p w:rsidR="005A2352" w:rsidRPr="008469E6" w:rsidRDefault="005A2352" w:rsidP="005A2352">
      <w:pPr>
        <w:jc w:val="center"/>
        <w:rPr>
          <w:b/>
          <w:sz w:val="24"/>
          <w:szCs w:val="24"/>
          <w:lang w:val="en-US"/>
        </w:rPr>
      </w:pPr>
    </w:p>
    <w:p w:rsidR="005A2352" w:rsidRPr="008469E6" w:rsidRDefault="005A2352" w:rsidP="005A2352">
      <w:pPr>
        <w:jc w:val="center"/>
        <w:rPr>
          <w:b/>
          <w:sz w:val="24"/>
          <w:szCs w:val="24"/>
        </w:rPr>
      </w:pP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8"/>
        <w:gridCol w:w="4536"/>
        <w:gridCol w:w="4536"/>
      </w:tblGrid>
      <w:tr w:rsidR="005A2352" w:rsidRPr="008469E6" w:rsidTr="00D83301">
        <w:tc>
          <w:tcPr>
            <w:tcW w:w="708" w:type="dxa"/>
            <w:tcBorders>
              <w:top w:val="single" w:sz="4" w:space="0" w:color="auto"/>
              <w:left w:val="single" w:sz="4" w:space="0" w:color="auto"/>
              <w:bottom w:val="single" w:sz="4" w:space="0" w:color="auto"/>
              <w:right w:val="single" w:sz="4" w:space="0" w:color="auto"/>
            </w:tcBorders>
            <w:shd w:val="clear" w:color="auto" w:fill="auto"/>
          </w:tcPr>
          <w:p w:rsidR="005A2352" w:rsidRPr="008469E6" w:rsidRDefault="005A2352" w:rsidP="00D83301">
            <w:pPr>
              <w:rPr>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A2352" w:rsidRPr="008469E6" w:rsidRDefault="005A2352" w:rsidP="00D83301">
            <w:pPr>
              <w:pStyle w:val="a4"/>
              <w:jc w:val="center"/>
              <w:rPr>
                <w:b/>
                <w:i/>
              </w:rPr>
            </w:pPr>
            <w:r w:rsidRPr="008469E6">
              <w:rPr>
                <w:b/>
                <w:i/>
              </w:rPr>
              <w:t>Средняя группа</w:t>
            </w:r>
          </w:p>
          <w:p w:rsidR="005A2352" w:rsidRPr="008469E6" w:rsidRDefault="005A2352" w:rsidP="00D83301">
            <w:pPr>
              <w:jc w:val="center"/>
              <w:rPr>
                <w:sz w:val="24"/>
                <w:szCs w:val="24"/>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A2352" w:rsidRPr="008469E6" w:rsidRDefault="005A2352" w:rsidP="00D83301">
            <w:pPr>
              <w:pStyle w:val="a4"/>
              <w:jc w:val="center"/>
              <w:rPr>
                <w:b/>
                <w:i/>
              </w:rPr>
            </w:pPr>
            <w:r w:rsidRPr="008469E6">
              <w:rPr>
                <w:b/>
                <w:i/>
              </w:rPr>
              <w:t xml:space="preserve">Старшая  группа </w:t>
            </w:r>
          </w:p>
          <w:p w:rsidR="005A2352" w:rsidRPr="008469E6" w:rsidRDefault="005A2352" w:rsidP="00D83301">
            <w:pPr>
              <w:pStyle w:val="a4"/>
              <w:jc w:val="center"/>
              <w:rPr>
                <w:b/>
                <w:i/>
              </w:rPr>
            </w:pPr>
          </w:p>
        </w:tc>
      </w:tr>
      <w:tr w:rsidR="005A2352" w:rsidRPr="008469E6" w:rsidTr="00D83301">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tcPr>
          <w:p w:rsidR="005A2352" w:rsidRPr="008469E6" w:rsidRDefault="005A2352" w:rsidP="00D83301">
            <w:pPr>
              <w:pStyle w:val="a4"/>
              <w:spacing w:line="360" w:lineRule="auto"/>
              <w:ind w:left="113" w:right="113"/>
              <w:jc w:val="center"/>
              <w:rPr>
                <w:b/>
                <w:i/>
              </w:rPr>
            </w:pPr>
            <w:r w:rsidRPr="008469E6">
              <w:rPr>
                <w:b/>
                <w:i/>
              </w:rPr>
              <w:t>Понедельник</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A2352" w:rsidRPr="008469E6" w:rsidRDefault="005A2352" w:rsidP="00D83301">
            <w:pPr>
              <w:pStyle w:val="a4"/>
              <w:jc w:val="center"/>
            </w:pPr>
          </w:p>
          <w:p w:rsidR="005A2352" w:rsidRPr="008469E6" w:rsidRDefault="005A2352" w:rsidP="00D83301">
            <w:pPr>
              <w:pStyle w:val="a4"/>
              <w:jc w:val="center"/>
            </w:pPr>
          </w:p>
          <w:p w:rsidR="005A2352" w:rsidRPr="008469E6" w:rsidRDefault="005A2352" w:rsidP="00D83301">
            <w:pPr>
              <w:pStyle w:val="a4"/>
              <w:jc w:val="center"/>
            </w:pPr>
            <w:r w:rsidRPr="008469E6">
              <w:t xml:space="preserve">Музыкальная </w:t>
            </w:r>
          </w:p>
          <w:p w:rsidR="005A2352" w:rsidRPr="008469E6" w:rsidRDefault="005A2352" w:rsidP="00D83301">
            <w:pPr>
              <w:pStyle w:val="a4"/>
              <w:jc w:val="center"/>
            </w:pPr>
            <w:r w:rsidRPr="008469E6">
              <w:t>деятельность</w:t>
            </w:r>
          </w:p>
          <w:p w:rsidR="005A2352" w:rsidRPr="008469E6" w:rsidRDefault="005A2352" w:rsidP="00D83301">
            <w:pPr>
              <w:pStyle w:val="a4"/>
              <w:jc w:val="center"/>
            </w:pPr>
          </w:p>
          <w:p w:rsidR="005A2352" w:rsidRPr="008469E6" w:rsidRDefault="005A2352" w:rsidP="00D83301">
            <w:pPr>
              <w:pStyle w:val="a4"/>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A2352" w:rsidRPr="008469E6" w:rsidRDefault="005A2352" w:rsidP="00D83301">
            <w:pPr>
              <w:pStyle w:val="a4"/>
              <w:jc w:val="center"/>
            </w:pPr>
          </w:p>
          <w:p w:rsidR="005A2352" w:rsidRPr="008469E6" w:rsidRDefault="005A2352" w:rsidP="00D83301">
            <w:pPr>
              <w:pStyle w:val="a4"/>
              <w:jc w:val="center"/>
            </w:pPr>
          </w:p>
          <w:p w:rsidR="005A2352" w:rsidRPr="008469E6" w:rsidRDefault="005A2352" w:rsidP="00D83301">
            <w:pPr>
              <w:pStyle w:val="a4"/>
              <w:jc w:val="center"/>
            </w:pPr>
            <w:r w:rsidRPr="008469E6">
              <w:t>Музыкальная</w:t>
            </w:r>
          </w:p>
          <w:p w:rsidR="005A2352" w:rsidRPr="008469E6" w:rsidRDefault="005A2352" w:rsidP="00D83301">
            <w:pPr>
              <w:pStyle w:val="a4"/>
              <w:jc w:val="center"/>
            </w:pPr>
            <w:r w:rsidRPr="008469E6">
              <w:t>деятельность</w:t>
            </w:r>
          </w:p>
          <w:p w:rsidR="005A2352" w:rsidRPr="008469E6" w:rsidRDefault="005A2352" w:rsidP="00D83301">
            <w:pPr>
              <w:pStyle w:val="a4"/>
              <w:jc w:val="center"/>
              <w:rPr>
                <w:b/>
              </w:rPr>
            </w:pPr>
          </w:p>
        </w:tc>
      </w:tr>
      <w:tr w:rsidR="005A2352" w:rsidRPr="008469E6" w:rsidTr="00D83301">
        <w:trPr>
          <w:trHeight w:val="2102"/>
        </w:trPr>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tcPr>
          <w:p w:rsidR="005A2352" w:rsidRPr="008469E6" w:rsidRDefault="005A2352" w:rsidP="00D83301">
            <w:pPr>
              <w:pStyle w:val="a4"/>
              <w:spacing w:line="360" w:lineRule="auto"/>
              <w:ind w:left="113" w:right="113"/>
              <w:jc w:val="center"/>
              <w:rPr>
                <w:b/>
                <w:i/>
              </w:rPr>
            </w:pPr>
            <w:r w:rsidRPr="008469E6">
              <w:rPr>
                <w:b/>
                <w:i/>
              </w:rPr>
              <w:t>Вторник</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A2352" w:rsidRPr="008469E6" w:rsidRDefault="005A2352" w:rsidP="00D83301">
            <w:pPr>
              <w:pStyle w:val="a4"/>
              <w:jc w:val="center"/>
            </w:pPr>
          </w:p>
          <w:p w:rsidR="005A2352" w:rsidRPr="008469E6" w:rsidRDefault="005A2352" w:rsidP="00D83301">
            <w:pPr>
              <w:pStyle w:val="a4"/>
              <w:jc w:val="center"/>
            </w:pPr>
          </w:p>
          <w:p w:rsidR="005A2352" w:rsidRPr="008469E6" w:rsidRDefault="005A2352" w:rsidP="00D83301">
            <w:pPr>
              <w:pStyle w:val="a4"/>
              <w:jc w:val="center"/>
            </w:pPr>
            <w:r w:rsidRPr="008469E6">
              <w:t>Двигательная деятельность</w:t>
            </w:r>
          </w:p>
          <w:p w:rsidR="005A2352" w:rsidRPr="008469E6" w:rsidRDefault="005A2352" w:rsidP="00D83301">
            <w:pPr>
              <w:pStyle w:val="a4"/>
              <w:jc w:val="center"/>
              <w:rPr>
                <w:b/>
              </w:rPr>
            </w:pPr>
          </w:p>
          <w:p w:rsidR="005A2352" w:rsidRPr="008469E6" w:rsidRDefault="005A2352" w:rsidP="00D83301">
            <w:pPr>
              <w:pStyle w:val="a4"/>
              <w:rPr>
                <w:b/>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A2352" w:rsidRPr="008469E6" w:rsidRDefault="005A2352" w:rsidP="00D83301">
            <w:pPr>
              <w:pStyle w:val="a4"/>
              <w:jc w:val="center"/>
            </w:pPr>
          </w:p>
          <w:p w:rsidR="005A2352" w:rsidRPr="008469E6" w:rsidRDefault="005A2352" w:rsidP="00D83301">
            <w:pPr>
              <w:pStyle w:val="a4"/>
              <w:jc w:val="center"/>
            </w:pPr>
          </w:p>
          <w:p w:rsidR="005A2352" w:rsidRPr="008469E6" w:rsidRDefault="005A2352" w:rsidP="00D83301">
            <w:pPr>
              <w:pStyle w:val="a4"/>
              <w:jc w:val="center"/>
            </w:pPr>
            <w:r w:rsidRPr="008469E6">
              <w:t>Двигательная деятельность</w:t>
            </w:r>
          </w:p>
          <w:p w:rsidR="005A2352" w:rsidRPr="008469E6" w:rsidRDefault="005A2352" w:rsidP="00D83301">
            <w:pPr>
              <w:pStyle w:val="a4"/>
              <w:jc w:val="center"/>
              <w:rPr>
                <w:b/>
                <w:vertAlign w:val="superscript"/>
              </w:rPr>
            </w:pPr>
          </w:p>
          <w:p w:rsidR="005A2352" w:rsidRPr="008469E6" w:rsidRDefault="005A2352" w:rsidP="00D83301">
            <w:pPr>
              <w:pStyle w:val="a4"/>
            </w:pPr>
          </w:p>
        </w:tc>
      </w:tr>
      <w:tr w:rsidR="005A2352" w:rsidRPr="008469E6" w:rsidTr="00D83301">
        <w:trPr>
          <w:trHeight w:val="2118"/>
        </w:trPr>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tcPr>
          <w:p w:rsidR="005A2352" w:rsidRPr="008469E6" w:rsidRDefault="005A2352" w:rsidP="00D83301">
            <w:pPr>
              <w:pStyle w:val="a4"/>
              <w:spacing w:line="360" w:lineRule="auto"/>
              <w:ind w:left="113" w:right="113"/>
              <w:jc w:val="center"/>
              <w:rPr>
                <w:b/>
                <w:i/>
              </w:rPr>
            </w:pPr>
            <w:r w:rsidRPr="008469E6">
              <w:rPr>
                <w:b/>
                <w:i/>
              </w:rPr>
              <w:t>Среда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A2352" w:rsidRPr="008469E6" w:rsidRDefault="005A2352" w:rsidP="00D83301">
            <w:pPr>
              <w:pStyle w:val="a4"/>
              <w:jc w:val="center"/>
            </w:pPr>
          </w:p>
          <w:p w:rsidR="005A2352" w:rsidRPr="008469E6" w:rsidRDefault="005A2352" w:rsidP="00D83301">
            <w:pPr>
              <w:pStyle w:val="a4"/>
              <w:jc w:val="center"/>
            </w:pPr>
          </w:p>
          <w:p w:rsidR="005A2352" w:rsidRPr="008469E6" w:rsidRDefault="005A2352" w:rsidP="00D83301">
            <w:pPr>
              <w:pStyle w:val="a4"/>
              <w:jc w:val="center"/>
              <w:rPr>
                <w:b/>
              </w:rPr>
            </w:pPr>
            <w:r w:rsidRPr="008469E6">
              <w:t>Изобразительная деятельность</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A2352" w:rsidRPr="008469E6" w:rsidRDefault="005A2352" w:rsidP="00D83301">
            <w:pPr>
              <w:pStyle w:val="a4"/>
            </w:pPr>
          </w:p>
          <w:p w:rsidR="005A2352" w:rsidRPr="008469E6" w:rsidRDefault="005A2352" w:rsidP="00D83301">
            <w:pPr>
              <w:pStyle w:val="a4"/>
              <w:jc w:val="center"/>
            </w:pPr>
          </w:p>
          <w:p w:rsidR="005A2352" w:rsidRPr="008469E6" w:rsidRDefault="005A2352" w:rsidP="00D83301">
            <w:pPr>
              <w:pStyle w:val="a4"/>
              <w:jc w:val="center"/>
            </w:pPr>
            <w:r w:rsidRPr="008469E6">
              <w:t xml:space="preserve">Музыкальная </w:t>
            </w:r>
          </w:p>
          <w:p w:rsidR="005A2352" w:rsidRPr="008469E6" w:rsidRDefault="005A2352" w:rsidP="00D83301">
            <w:pPr>
              <w:pStyle w:val="a4"/>
              <w:jc w:val="center"/>
            </w:pPr>
            <w:r w:rsidRPr="008469E6">
              <w:t>деятельность</w:t>
            </w:r>
          </w:p>
          <w:p w:rsidR="005A2352" w:rsidRPr="008469E6" w:rsidRDefault="005A2352" w:rsidP="00D83301">
            <w:pPr>
              <w:pStyle w:val="a4"/>
            </w:pPr>
          </w:p>
          <w:p w:rsidR="005A2352" w:rsidRPr="008469E6" w:rsidRDefault="005A2352" w:rsidP="00D83301">
            <w:pPr>
              <w:pStyle w:val="a4"/>
              <w:jc w:val="center"/>
            </w:pPr>
          </w:p>
        </w:tc>
      </w:tr>
      <w:tr w:rsidR="005A2352" w:rsidRPr="008469E6" w:rsidTr="00D83301">
        <w:trPr>
          <w:trHeight w:val="2121"/>
        </w:trPr>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tcPr>
          <w:p w:rsidR="005A2352" w:rsidRPr="008469E6" w:rsidRDefault="005A2352" w:rsidP="00D83301">
            <w:pPr>
              <w:pStyle w:val="a4"/>
              <w:spacing w:line="360" w:lineRule="auto"/>
              <w:ind w:left="113" w:right="113"/>
              <w:jc w:val="center"/>
              <w:rPr>
                <w:b/>
                <w:i/>
              </w:rPr>
            </w:pPr>
            <w:r w:rsidRPr="008469E6">
              <w:rPr>
                <w:b/>
                <w:i/>
              </w:rPr>
              <w:t>Четверг</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A2352" w:rsidRPr="008469E6" w:rsidRDefault="005A2352" w:rsidP="00D83301">
            <w:pPr>
              <w:pStyle w:val="a4"/>
              <w:jc w:val="center"/>
            </w:pPr>
          </w:p>
          <w:p w:rsidR="005A2352" w:rsidRPr="008469E6" w:rsidRDefault="005A2352" w:rsidP="00D83301">
            <w:pPr>
              <w:pStyle w:val="a4"/>
              <w:jc w:val="center"/>
            </w:pPr>
          </w:p>
          <w:p w:rsidR="005A2352" w:rsidRPr="008469E6" w:rsidRDefault="005A2352" w:rsidP="00D83301">
            <w:pPr>
              <w:pStyle w:val="a4"/>
              <w:jc w:val="center"/>
            </w:pPr>
            <w:r w:rsidRPr="008469E6">
              <w:t xml:space="preserve">Музыкальная </w:t>
            </w:r>
          </w:p>
          <w:p w:rsidR="005A2352" w:rsidRPr="008469E6" w:rsidRDefault="005A2352" w:rsidP="00D83301">
            <w:pPr>
              <w:pStyle w:val="a4"/>
              <w:jc w:val="center"/>
            </w:pPr>
            <w:r w:rsidRPr="008469E6">
              <w:t>деятельность</w:t>
            </w:r>
          </w:p>
          <w:p w:rsidR="005A2352" w:rsidRPr="008469E6" w:rsidRDefault="005A2352" w:rsidP="00D83301">
            <w:pPr>
              <w:pStyle w:val="a4"/>
              <w:jc w:val="center"/>
              <w:rPr>
                <w:b/>
              </w:rPr>
            </w:pPr>
          </w:p>
          <w:p w:rsidR="005A2352" w:rsidRPr="008469E6" w:rsidRDefault="005A2352" w:rsidP="00D83301">
            <w:pPr>
              <w:pStyle w:val="a4"/>
              <w:jc w:val="center"/>
              <w:rPr>
                <w:b/>
              </w:rPr>
            </w:pP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A2352" w:rsidRPr="008469E6" w:rsidRDefault="005A2352" w:rsidP="00D83301">
            <w:pPr>
              <w:pStyle w:val="a4"/>
              <w:jc w:val="center"/>
            </w:pPr>
          </w:p>
          <w:p w:rsidR="005A2352" w:rsidRPr="008469E6" w:rsidRDefault="005A2352" w:rsidP="00D83301">
            <w:pPr>
              <w:pStyle w:val="a4"/>
              <w:jc w:val="center"/>
            </w:pPr>
          </w:p>
          <w:p w:rsidR="005A2352" w:rsidRPr="008469E6" w:rsidRDefault="005A2352" w:rsidP="00D83301">
            <w:pPr>
              <w:pStyle w:val="a4"/>
              <w:jc w:val="center"/>
            </w:pPr>
            <w:r w:rsidRPr="008469E6">
              <w:t>Двигательная деятельность</w:t>
            </w:r>
          </w:p>
          <w:p w:rsidR="005A2352" w:rsidRPr="008469E6" w:rsidRDefault="005A2352" w:rsidP="00D83301">
            <w:pPr>
              <w:pStyle w:val="a4"/>
              <w:jc w:val="center"/>
            </w:pPr>
          </w:p>
          <w:p w:rsidR="005A2352" w:rsidRPr="008469E6" w:rsidRDefault="005A2352" w:rsidP="00D83301">
            <w:pPr>
              <w:pStyle w:val="a4"/>
              <w:jc w:val="center"/>
            </w:pPr>
          </w:p>
          <w:p w:rsidR="005A2352" w:rsidRPr="008469E6" w:rsidRDefault="005A2352" w:rsidP="00D83301">
            <w:pPr>
              <w:pStyle w:val="a4"/>
              <w:jc w:val="center"/>
              <w:rPr>
                <w:b/>
              </w:rPr>
            </w:pPr>
          </w:p>
        </w:tc>
      </w:tr>
      <w:tr w:rsidR="005A2352" w:rsidRPr="008469E6" w:rsidTr="00D83301">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tcPr>
          <w:p w:rsidR="005A2352" w:rsidRPr="008469E6" w:rsidRDefault="005A2352" w:rsidP="00D83301">
            <w:pPr>
              <w:pStyle w:val="a4"/>
              <w:spacing w:line="360" w:lineRule="auto"/>
              <w:ind w:left="113" w:right="113"/>
              <w:jc w:val="center"/>
              <w:rPr>
                <w:b/>
                <w:i/>
              </w:rPr>
            </w:pPr>
            <w:r w:rsidRPr="008469E6">
              <w:rPr>
                <w:b/>
                <w:i/>
              </w:rPr>
              <w:t>Пятница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A2352" w:rsidRPr="008469E6" w:rsidRDefault="005A2352" w:rsidP="00D83301">
            <w:pPr>
              <w:pStyle w:val="a4"/>
              <w:jc w:val="center"/>
            </w:pPr>
          </w:p>
          <w:p w:rsidR="005A2352" w:rsidRPr="008469E6" w:rsidRDefault="005A2352" w:rsidP="00D83301">
            <w:pPr>
              <w:pStyle w:val="a4"/>
              <w:jc w:val="center"/>
            </w:pPr>
            <w:r w:rsidRPr="008469E6">
              <w:t xml:space="preserve">Музыкальная </w:t>
            </w:r>
          </w:p>
          <w:p w:rsidR="005A2352" w:rsidRPr="008469E6" w:rsidRDefault="005A2352" w:rsidP="00D83301">
            <w:pPr>
              <w:pStyle w:val="a4"/>
              <w:jc w:val="center"/>
            </w:pPr>
            <w:r w:rsidRPr="008469E6">
              <w:t>деятельность</w:t>
            </w:r>
          </w:p>
          <w:p w:rsidR="005A2352" w:rsidRPr="008469E6" w:rsidRDefault="005A2352" w:rsidP="00D83301">
            <w:pPr>
              <w:pStyle w:val="a4"/>
              <w:jc w:val="center"/>
              <w:rPr>
                <w:b/>
              </w:rPr>
            </w:pPr>
          </w:p>
          <w:p w:rsidR="005A2352" w:rsidRPr="008469E6" w:rsidRDefault="005A2352" w:rsidP="00D83301">
            <w:pPr>
              <w:pStyle w:val="a4"/>
              <w:jc w:val="center"/>
              <w:rPr>
                <w:b/>
              </w:rPr>
            </w:pPr>
            <w:r w:rsidRPr="008469E6">
              <w:rPr>
                <w:b/>
              </w:rPr>
              <w:t xml:space="preserve">Итоговое </w:t>
            </w:r>
          </w:p>
          <w:p w:rsidR="005A2352" w:rsidRPr="008469E6" w:rsidRDefault="005A2352" w:rsidP="00D83301">
            <w:pPr>
              <w:pStyle w:val="a4"/>
              <w:jc w:val="center"/>
              <w:rPr>
                <w:b/>
              </w:rPr>
            </w:pPr>
            <w:r w:rsidRPr="008469E6">
              <w:rPr>
                <w:b/>
              </w:rPr>
              <w:t>мероприятие</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5A2352" w:rsidRPr="008469E6" w:rsidRDefault="005A2352" w:rsidP="00D83301">
            <w:pPr>
              <w:pStyle w:val="a4"/>
              <w:jc w:val="center"/>
            </w:pPr>
          </w:p>
          <w:p w:rsidR="005A2352" w:rsidRPr="008469E6" w:rsidRDefault="005A2352" w:rsidP="00D83301">
            <w:pPr>
              <w:pStyle w:val="a4"/>
              <w:jc w:val="center"/>
            </w:pPr>
            <w:r w:rsidRPr="008469E6">
              <w:t xml:space="preserve">Изобразительная </w:t>
            </w:r>
          </w:p>
          <w:p w:rsidR="005A2352" w:rsidRPr="008469E6" w:rsidRDefault="005A2352" w:rsidP="00D83301">
            <w:pPr>
              <w:pStyle w:val="a4"/>
              <w:jc w:val="center"/>
            </w:pPr>
            <w:r w:rsidRPr="008469E6">
              <w:t>деятельность</w:t>
            </w:r>
          </w:p>
          <w:p w:rsidR="005A2352" w:rsidRPr="008469E6" w:rsidRDefault="005A2352" w:rsidP="00D83301">
            <w:pPr>
              <w:pStyle w:val="a4"/>
              <w:rPr>
                <w:b/>
              </w:rPr>
            </w:pPr>
          </w:p>
          <w:p w:rsidR="005A2352" w:rsidRPr="008469E6" w:rsidRDefault="005A2352" w:rsidP="00D83301">
            <w:pPr>
              <w:pStyle w:val="a4"/>
              <w:jc w:val="center"/>
              <w:rPr>
                <w:b/>
              </w:rPr>
            </w:pPr>
            <w:r w:rsidRPr="008469E6">
              <w:rPr>
                <w:b/>
              </w:rPr>
              <w:t xml:space="preserve">Итоговое </w:t>
            </w:r>
          </w:p>
          <w:p w:rsidR="005A2352" w:rsidRPr="008469E6" w:rsidRDefault="005A2352" w:rsidP="00D83301">
            <w:pPr>
              <w:pStyle w:val="a4"/>
              <w:jc w:val="center"/>
              <w:rPr>
                <w:b/>
              </w:rPr>
            </w:pPr>
            <w:r w:rsidRPr="008469E6">
              <w:rPr>
                <w:b/>
              </w:rPr>
              <w:t>мероприятие</w:t>
            </w:r>
          </w:p>
          <w:p w:rsidR="005A2352" w:rsidRPr="008469E6" w:rsidRDefault="005A2352" w:rsidP="00D83301">
            <w:pPr>
              <w:pStyle w:val="a4"/>
              <w:rPr>
                <w:b/>
              </w:rPr>
            </w:pPr>
          </w:p>
        </w:tc>
      </w:tr>
    </w:tbl>
    <w:p w:rsidR="005A2352" w:rsidRPr="008469E6" w:rsidRDefault="005A2352" w:rsidP="005A2352">
      <w:pPr>
        <w:rPr>
          <w:sz w:val="24"/>
          <w:szCs w:val="24"/>
        </w:rPr>
      </w:pPr>
    </w:p>
    <w:p w:rsidR="005A2352" w:rsidRPr="008469E6" w:rsidRDefault="005A2352" w:rsidP="005A2352">
      <w:pPr>
        <w:pBdr>
          <w:top w:val="none" w:sz="0" w:space="0" w:color="222222"/>
          <w:left w:val="none" w:sz="0" w:space="0" w:color="222222"/>
          <w:bottom w:val="single" w:sz="0" w:space="25" w:color="CCCCCC"/>
          <w:right w:val="none" w:sz="0" w:space="0" w:color="222222"/>
        </w:pBdr>
        <w:spacing w:line="0" w:lineRule="atLeast"/>
        <w:jc w:val="center"/>
        <w:rPr>
          <w:b/>
          <w:spacing w:val="-2"/>
          <w:sz w:val="24"/>
          <w:szCs w:val="24"/>
        </w:rPr>
      </w:pPr>
    </w:p>
    <w:p w:rsidR="005A2352" w:rsidRDefault="005A2352">
      <w:pPr>
        <w:spacing w:before="71"/>
        <w:ind w:left="707"/>
        <w:jc w:val="both"/>
        <w:rPr>
          <w:b/>
          <w:sz w:val="24"/>
        </w:rPr>
      </w:pPr>
    </w:p>
    <w:p w:rsidR="000664B2" w:rsidRDefault="00CF43C2">
      <w:pPr>
        <w:spacing w:before="71"/>
        <w:ind w:left="707"/>
        <w:jc w:val="both"/>
        <w:rPr>
          <w:b/>
          <w:sz w:val="24"/>
        </w:rPr>
      </w:pPr>
      <w:r>
        <w:rPr>
          <w:b/>
          <w:sz w:val="24"/>
        </w:rPr>
        <w:lastRenderedPageBreak/>
        <w:t>3.2.</w:t>
      </w:r>
      <w:r>
        <w:rPr>
          <w:b/>
          <w:spacing w:val="-7"/>
          <w:sz w:val="24"/>
        </w:rPr>
        <w:t xml:space="preserve"> </w:t>
      </w:r>
      <w:r>
        <w:rPr>
          <w:b/>
          <w:sz w:val="24"/>
        </w:rPr>
        <w:t>Часть,</w:t>
      </w:r>
      <w:r>
        <w:rPr>
          <w:b/>
          <w:spacing w:val="-5"/>
          <w:sz w:val="24"/>
        </w:rPr>
        <w:t xml:space="preserve"> </w:t>
      </w:r>
      <w:r>
        <w:rPr>
          <w:b/>
          <w:sz w:val="24"/>
        </w:rPr>
        <w:t>формируемая</w:t>
      </w:r>
      <w:r>
        <w:rPr>
          <w:b/>
          <w:spacing w:val="-3"/>
          <w:sz w:val="24"/>
        </w:rPr>
        <w:t xml:space="preserve"> </w:t>
      </w:r>
      <w:r>
        <w:rPr>
          <w:b/>
          <w:sz w:val="24"/>
        </w:rPr>
        <w:t>участниками</w:t>
      </w:r>
      <w:r>
        <w:rPr>
          <w:b/>
          <w:spacing w:val="-2"/>
          <w:sz w:val="24"/>
        </w:rPr>
        <w:t xml:space="preserve"> </w:t>
      </w:r>
      <w:r>
        <w:rPr>
          <w:b/>
          <w:sz w:val="24"/>
        </w:rPr>
        <w:t>образовательных</w:t>
      </w:r>
      <w:r>
        <w:rPr>
          <w:b/>
          <w:spacing w:val="-6"/>
          <w:sz w:val="24"/>
        </w:rPr>
        <w:t xml:space="preserve"> </w:t>
      </w:r>
      <w:r>
        <w:rPr>
          <w:b/>
          <w:spacing w:val="-2"/>
          <w:sz w:val="24"/>
        </w:rPr>
        <w:t>отношений</w:t>
      </w:r>
    </w:p>
    <w:p w:rsidR="000664B2" w:rsidRDefault="00CF43C2">
      <w:pPr>
        <w:spacing w:before="41" w:line="276" w:lineRule="auto"/>
        <w:ind w:left="707" w:right="148"/>
        <w:jc w:val="both"/>
        <w:rPr>
          <w:b/>
          <w:sz w:val="24"/>
        </w:rPr>
      </w:pPr>
      <w:r>
        <w:rPr>
          <w:b/>
          <w:sz w:val="24"/>
        </w:rPr>
        <w:t>- Методическая литература, позволяющая ознакомиться с содержанием парциальных программ, методик, форм организации образовательной работы</w:t>
      </w:r>
    </w:p>
    <w:p w:rsidR="000664B2" w:rsidRDefault="00CF43C2">
      <w:pPr>
        <w:spacing w:before="4"/>
        <w:ind w:left="1193"/>
        <w:jc w:val="both"/>
        <w:rPr>
          <w:b/>
          <w:sz w:val="24"/>
        </w:rPr>
      </w:pPr>
      <w:r>
        <w:rPr>
          <w:b/>
          <w:sz w:val="24"/>
        </w:rPr>
        <w:t>Парциальная</w:t>
      </w:r>
      <w:r>
        <w:rPr>
          <w:b/>
          <w:spacing w:val="-9"/>
          <w:sz w:val="24"/>
        </w:rPr>
        <w:t xml:space="preserve"> </w:t>
      </w:r>
      <w:r>
        <w:rPr>
          <w:b/>
          <w:sz w:val="24"/>
        </w:rPr>
        <w:t>программа</w:t>
      </w:r>
      <w:r>
        <w:rPr>
          <w:b/>
          <w:spacing w:val="-3"/>
          <w:sz w:val="24"/>
        </w:rPr>
        <w:t xml:space="preserve"> </w:t>
      </w:r>
      <w:r>
        <w:rPr>
          <w:b/>
          <w:sz w:val="24"/>
        </w:rPr>
        <w:t>С.Н.</w:t>
      </w:r>
      <w:r>
        <w:rPr>
          <w:b/>
          <w:spacing w:val="-4"/>
          <w:sz w:val="24"/>
        </w:rPr>
        <w:t xml:space="preserve"> </w:t>
      </w:r>
      <w:r>
        <w:rPr>
          <w:b/>
          <w:sz w:val="24"/>
        </w:rPr>
        <w:t>Николаевой</w:t>
      </w:r>
      <w:r>
        <w:rPr>
          <w:b/>
          <w:spacing w:val="57"/>
          <w:sz w:val="24"/>
        </w:rPr>
        <w:t xml:space="preserve"> </w:t>
      </w:r>
      <w:r>
        <w:rPr>
          <w:b/>
          <w:sz w:val="24"/>
        </w:rPr>
        <w:t>«Юный</w:t>
      </w:r>
      <w:r>
        <w:rPr>
          <w:b/>
          <w:spacing w:val="-5"/>
          <w:sz w:val="24"/>
        </w:rPr>
        <w:t xml:space="preserve"> </w:t>
      </w:r>
      <w:r>
        <w:rPr>
          <w:b/>
          <w:spacing w:val="-2"/>
          <w:sz w:val="24"/>
        </w:rPr>
        <w:t>эколог»</w:t>
      </w:r>
    </w:p>
    <w:p w:rsidR="000664B2" w:rsidRDefault="00CF43C2">
      <w:pPr>
        <w:pStyle w:val="a4"/>
        <w:spacing w:before="36" w:line="276" w:lineRule="auto"/>
        <w:ind w:left="707" w:right="132"/>
      </w:pPr>
      <w:r>
        <w:t>Дошкольное детство - начальный этап становления человеческой личности. В этот</w:t>
      </w:r>
      <w:r>
        <w:rPr>
          <w:spacing w:val="-1"/>
        </w:rPr>
        <w:t xml:space="preserve"> </w:t>
      </w:r>
      <w:r>
        <w:t>период закладываются основы личностной культуры. Главная цель экологического воспитания - формирование начал экологической культуры: правильного отношения ребенка к</w:t>
      </w:r>
      <w:r>
        <w:rPr>
          <w:spacing w:val="80"/>
        </w:rPr>
        <w:t xml:space="preserve"> </w:t>
      </w:r>
      <w:r>
        <w:t>природе, его окружающей, к себе и людям как к части природы, к вещам и материалам природного происхождения, которыми он пользуется. Такое отношение строится на элементарных знаниях экологического характера.</w:t>
      </w:r>
    </w:p>
    <w:p w:rsidR="000664B2" w:rsidRDefault="00CF43C2">
      <w:pPr>
        <w:pStyle w:val="a4"/>
        <w:spacing w:line="276" w:lineRule="auto"/>
        <w:ind w:left="707" w:right="142" w:firstLine="62"/>
      </w:pPr>
      <w:r>
        <w:t>Экологические знания - это сведения о взаимосвязи конкретных растений и животных со средой обитания, об их приспособленности к ней. Эти знания помогают ребенку осмыслить, что рядом с ним находятся живые существа, к которым относится и человек, то есть он сам. Человеку также нужны хорошие условия, чтобы он себя нормально чувствовал, был здоров. К знаниям биологического характера относятся и элементарные сведения об использовании людьми природных богатств, об охране природы.</w:t>
      </w:r>
    </w:p>
    <w:p w:rsidR="000664B2" w:rsidRDefault="00CF43C2">
      <w:pPr>
        <w:pStyle w:val="a4"/>
        <w:spacing w:line="276" w:lineRule="auto"/>
        <w:ind w:left="707" w:right="139" w:firstLine="62"/>
      </w:pPr>
      <w:r>
        <w:t>Знания не являются самоцелью в экологическом воспитании, но представляют собой необходимое условие выработки такого отношения к окружающему миру, которое носит эмоционально-действенный характер и выражается в форме познавательного интереса, гуманистических и эстетических переживаний, практической готовности созидать вокруг себя, бережно обращаться с вещами не только потому, что это чей-то труд, но еще и потому, что затрачены материалы, взятые из природы.</w:t>
      </w:r>
    </w:p>
    <w:p w:rsidR="000664B2" w:rsidRDefault="00CF43C2">
      <w:pPr>
        <w:pStyle w:val="a4"/>
        <w:spacing w:before="1" w:line="276" w:lineRule="auto"/>
        <w:ind w:left="707" w:right="137"/>
      </w:pPr>
      <w:r>
        <w:t>Дети средней группы сенситивно к разным видам предметной деятельности, и в первую очередь к игровой. В этом возрасте идет становление произвольного поведения, интенсивно развиваются разные формы мышления, быстро накапливаются представления об</w:t>
      </w:r>
      <w:r>
        <w:rPr>
          <w:spacing w:val="-3"/>
        </w:rPr>
        <w:t xml:space="preserve"> </w:t>
      </w:r>
      <w:r>
        <w:t xml:space="preserve">окружающем мире. Дети </w:t>
      </w:r>
      <w:r>
        <w:rPr>
          <w:b/>
        </w:rPr>
        <w:t xml:space="preserve">4—5 лет </w:t>
      </w:r>
      <w:r>
        <w:t>любознательны и активны, готовы к сотрудничеству с воспитателем, хорошо воспринимают его речь, если она простая и ясная, опирается на</w:t>
      </w:r>
      <w:r>
        <w:rPr>
          <w:spacing w:val="80"/>
        </w:rPr>
        <w:t xml:space="preserve"> </w:t>
      </w:r>
      <w:r>
        <w:t>их</w:t>
      </w:r>
      <w:r>
        <w:rPr>
          <w:spacing w:val="-4"/>
        </w:rPr>
        <w:t xml:space="preserve"> </w:t>
      </w:r>
      <w:r>
        <w:t>опыт</w:t>
      </w:r>
      <w:r>
        <w:rPr>
          <w:spacing w:val="-3"/>
        </w:rPr>
        <w:t xml:space="preserve"> </w:t>
      </w:r>
      <w:r>
        <w:t>и знакомые</w:t>
      </w:r>
      <w:r>
        <w:rPr>
          <w:spacing w:val="-5"/>
        </w:rPr>
        <w:t xml:space="preserve"> </w:t>
      </w:r>
      <w:r>
        <w:t>образы.</w:t>
      </w:r>
      <w:r>
        <w:rPr>
          <w:spacing w:val="-2"/>
        </w:rPr>
        <w:t xml:space="preserve"> </w:t>
      </w:r>
      <w:r>
        <w:t>В</w:t>
      </w:r>
      <w:r>
        <w:rPr>
          <w:spacing w:val="-1"/>
        </w:rPr>
        <w:t xml:space="preserve"> </w:t>
      </w:r>
      <w:r>
        <w:t>целом данный</w:t>
      </w:r>
      <w:r>
        <w:rPr>
          <w:spacing w:val="-3"/>
        </w:rPr>
        <w:t xml:space="preserve"> </w:t>
      </w:r>
      <w:r>
        <w:t>возраст</w:t>
      </w:r>
      <w:r>
        <w:rPr>
          <w:spacing w:val="-3"/>
        </w:rPr>
        <w:t xml:space="preserve"> </w:t>
      </w:r>
      <w:r>
        <w:t>можно рассматривать как</w:t>
      </w:r>
      <w:r>
        <w:rPr>
          <w:spacing w:val="-1"/>
        </w:rPr>
        <w:t xml:space="preserve"> </w:t>
      </w:r>
      <w:r>
        <w:t>начальную ступень формирования у ребенка осознанного отношения к растениям, животным, предметам, самому себе как к части природы.</w:t>
      </w:r>
    </w:p>
    <w:p w:rsidR="000664B2" w:rsidRDefault="00CF43C2">
      <w:pPr>
        <w:pStyle w:val="a4"/>
        <w:spacing w:before="1" w:line="276" w:lineRule="auto"/>
        <w:ind w:left="707" w:right="131"/>
      </w:pPr>
      <w:r>
        <w:t>Процесс воспитания экологической культуры включает в себя разные виды совместной деятельности детей и</w:t>
      </w:r>
      <w:r>
        <w:rPr>
          <w:spacing w:val="-3"/>
        </w:rPr>
        <w:t xml:space="preserve"> </w:t>
      </w:r>
      <w:r>
        <w:t>взрослого,</w:t>
      </w:r>
      <w:r>
        <w:rPr>
          <w:spacing w:val="-2"/>
        </w:rPr>
        <w:t xml:space="preserve"> </w:t>
      </w:r>
      <w:r>
        <w:t>их</w:t>
      </w:r>
      <w:r>
        <w:rPr>
          <w:spacing w:val="-4"/>
        </w:rPr>
        <w:t xml:space="preserve"> </w:t>
      </w:r>
      <w:r>
        <w:t>частую</w:t>
      </w:r>
      <w:r>
        <w:rPr>
          <w:spacing w:val="-1"/>
        </w:rPr>
        <w:t xml:space="preserve"> </w:t>
      </w:r>
      <w:r>
        <w:t>смену</w:t>
      </w:r>
      <w:r>
        <w:rPr>
          <w:spacing w:val="-9"/>
        </w:rPr>
        <w:t xml:space="preserve"> </w:t>
      </w:r>
      <w:r>
        <w:t>и различные формы</w:t>
      </w:r>
      <w:r>
        <w:rPr>
          <w:spacing w:val="-2"/>
        </w:rPr>
        <w:t xml:space="preserve"> </w:t>
      </w:r>
      <w:r>
        <w:t>совмещения с игрой и творчеством. Воспитатель является носителем экологической культуры. Он знакомит детей со способами</w:t>
      </w:r>
      <w:r>
        <w:rPr>
          <w:spacing w:val="-2"/>
        </w:rPr>
        <w:t xml:space="preserve"> </w:t>
      </w:r>
      <w:r>
        <w:t>общения с природой, формирует умение наблюдать окружающий мир природы и вещей, устанавливать элементарные связи и зависимости, учит испытывать радость от осознанного взаимодействия с живыми существами, которые находятся рядом, воспитывает потребность в созидании, творчестве. Особое внимание педагог должен обращать на использование игры в разных формах воспитательно-образовательного процесса. Дошкольник 4—5 лет - это еще маленький ребенок, который хочет много</w:t>
      </w:r>
      <w:r>
        <w:rPr>
          <w:spacing w:val="40"/>
        </w:rPr>
        <w:t xml:space="preserve"> </w:t>
      </w:r>
      <w:r>
        <w:t>играть. Поэтому воспитатель включает игру в занятия, труд, наблюдения, продумывает и</w:t>
      </w:r>
    </w:p>
    <w:p w:rsidR="000664B2" w:rsidRDefault="000664B2">
      <w:pPr>
        <w:pStyle w:val="a4"/>
        <w:spacing w:line="276" w:lineRule="auto"/>
        <w:sectPr w:rsidR="000664B2">
          <w:footerReference w:type="default" r:id="rId53"/>
          <w:pgSz w:w="11910" w:h="16840"/>
          <w:pgMar w:top="1040" w:right="708" w:bottom="2720" w:left="992" w:header="0" w:footer="2524" w:gutter="0"/>
          <w:cols w:space="720"/>
        </w:sectPr>
      </w:pPr>
    </w:p>
    <w:p w:rsidR="000664B2" w:rsidRDefault="00CF43C2">
      <w:pPr>
        <w:pStyle w:val="a4"/>
        <w:spacing w:before="66" w:line="276" w:lineRule="auto"/>
        <w:ind w:left="707" w:right="148"/>
      </w:pPr>
      <w:r>
        <w:lastRenderedPageBreak/>
        <w:t>организует игровые обучающие ситуации, инсценирование литературных произведений с помощью кукол и других игрушек, обыгрывает персонажей сказок.</w:t>
      </w:r>
    </w:p>
    <w:p w:rsidR="000664B2" w:rsidRDefault="00CF43C2">
      <w:pPr>
        <w:pStyle w:val="a4"/>
        <w:spacing w:line="276" w:lineRule="auto"/>
        <w:ind w:left="707" w:right="134" w:firstLine="62"/>
      </w:pPr>
      <w:r>
        <w:t>В воспитании экологической культуры большую роль играет сенсорный опыт детей. Поэтому воспитатель, используя самые разные ситуации, продолжает его накапливать и расширять - уточняет с ребятами форму, цвет, размеры, запах, характер поверхности и другие особенности объектов природы, учит по-разному, образно обозначать эти особенности, сравнивать явления, подбирать эпитеты, синонимы.</w:t>
      </w:r>
    </w:p>
    <w:p w:rsidR="000664B2" w:rsidRDefault="00CF43C2">
      <w:pPr>
        <w:pStyle w:val="a4"/>
        <w:spacing w:before="2" w:line="276" w:lineRule="auto"/>
        <w:ind w:left="707" w:right="130"/>
      </w:pPr>
      <w:r>
        <w:t>В систему работы с детьми средней группы включена разнообразная деятельность с литературными произведениями: дети их слушают и инсценируют; разыгрывают сказки, стихотворения, вместе с воспитателем упрощенными способами создают иллюстрации к ним. Особое место здесь отводится работе с произведениями Е. И. Чарушина. Большой любитель и знаток природы, писатель и художник одновременно, он создал много</w:t>
      </w:r>
      <w:r>
        <w:rPr>
          <w:spacing w:val="40"/>
        </w:rPr>
        <w:t xml:space="preserve"> </w:t>
      </w:r>
      <w:r>
        <w:t>простых и ясных образов, сюжетов. Слушание и обыгрывание его рассказов, сказок, рассматривание авторских иллюстраций, а затем собственная изобразительная деятельность детей поможет ввести их в мир «отраженной природы», мир искусства. Важная роль в предлагаемой методике отводится сказкам. У детей 4—5 лет еще преобладают сказочно-игрушечные представления о животных, природе. Не уводя дошкольников от сказки и не снижая ее благотворного влияния на личность ребенка, но сопоставляя ее образы с реальными предметами, объектами природы, воспитатель помогает детям обрести реалистические представления об окружающем мире.</w:t>
      </w:r>
    </w:p>
    <w:p w:rsidR="000664B2" w:rsidRDefault="00CF43C2">
      <w:pPr>
        <w:pStyle w:val="a4"/>
        <w:spacing w:before="3" w:line="276" w:lineRule="auto"/>
        <w:ind w:left="707" w:right="130"/>
      </w:pPr>
      <w:r>
        <w:t xml:space="preserve">Формы и методы работы с детьми </w:t>
      </w:r>
      <w:r>
        <w:rPr>
          <w:b/>
        </w:rPr>
        <w:t xml:space="preserve">5—6 лет </w:t>
      </w:r>
      <w:r>
        <w:t>разнообразны: это циклы наблюдений зарастениями и животными в уголке природы и на участке, ведение различных календарей, занятия (простые и комплексные), целевые прогулки, экскурсии, игровые обучающие ситуации с использованием игрушек и литературных персонажей. Дети 5—6 лет уже много знают о природе, имеют первоначальные навыки ухода за живыми существами. Сенсорный опыт и образные представления ребенка этого возраста шире и глубже, чем у 4-летнего. На данном этапе воспитатель начинает на занятиях формировать у детей обобщенные представления о временах года, о домашних животных и др.</w:t>
      </w:r>
    </w:p>
    <w:p w:rsidR="000664B2" w:rsidRDefault="00CF43C2">
      <w:pPr>
        <w:pStyle w:val="a4"/>
        <w:spacing w:before="1" w:line="276" w:lineRule="auto"/>
        <w:ind w:left="707" w:right="143" w:firstLine="62"/>
      </w:pPr>
      <w:r>
        <w:t>В группе старшего дошкольного возраста на протяжении всего учебного года систематически используются литературные произведения В. Бианки, сюжеты которых доступны и привлекательны для детей этого возраста, достоверно отражают экологическую специфику природных явлений, учат быть наблюдательным, с любовью относиться ко всему, что существует и живет рядом.</w:t>
      </w:r>
    </w:p>
    <w:p w:rsidR="000664B2" w:rsidRDefault="00CF43C2">
      <w:pPr>
        <w:pStyle w:val="a4"/>
        <w:spacing w:line="276" w:lineRule="auto"/>
        <w:ind w:left="707" w:right="134"/>
      </w:pPr>
      <w:r>
        <w:t>Значительное место в методике отведено творческим процессам: восприятию детьми произведений искусства, рисованию ими иллюстраций к рассказам и сказкам В. Бианки и изготовлению с помощью взрослого самодельных книг, составлению ребятами рассказов</w:t>
      </w:r>
      <w:r>
        <w:rPr>
          <w:spacing w:val="80"/>
        </w:rPr>
        <w:t xml:space="preserve"> </w:t>
      </w:r>
      <w:r>
        <w:t>о природе с их последующим оформлением в книжечки; организации воспитателем совместно с дошкольниками выставок. Наглядная продукция, создаваемая детьми, убедительна</w:t>
      </w:r>
      <w:r>
        <w:rPr>
          <w:spacing w:val="37"/>
        </w:rPr>
        <w:t xml:space="preserve"> </w:t>
      </w:r>
      <w:r>
        <w:t>прежде</w:t>
      </w:r>
      <w:r>
        <w:rPr>
          <w:spacing w:val="37"/>
        </w:rPr>
        <w:t xml:space="preserve"> </w:t>
      </w:r>
      <w:r>
        <w:t>всего</w:t>
      </w:r>
      <w:r>
        <w:rPr>
          <w:spacing w:val="40"/>
        </w:rPr>
        <w:t xml:space="preserve"> </w:t>
      </w:r>
      <w:r>
        <w:t>для</w:t>
      </w:r>
      <w:r>
        <w:rPr>
          <w:spacing w:val="37"/>
        </w:rPr>
        <w:t xml:space="preserve"> </w:t>
      </w:r>
      <w:r>
        <w:t>них</w:t>
      </w:r>
      <w:r>
        <w:rPr>
          <w:spacing w:val="33"/>
        </w:rPr>
        <w:t xml:space="preserve"> </w:t>
      </w:r>
      <w:r>
        <w:t>самих</w:t>
      </w:r>
      <w:r>
        <w:rPr>
          <w:spacing w:val="39"/>
        </w:rPr>
        <w:t xml:space="preserve"> </w:t>
      </w:r>
      <w:r>
        <w:t>-</w:t>
      </w:r>
      <w:r>
        <w:rPr>
          <w:spacing w:val="39"/>
        </w:rPr>
        <w:t xml:space="preserve"> </w:t>
      </w:r>
      <w:r>
        <w:t>это</w:t>
      </w:r>
      <w:r>
        <w:rPr>
          <w:spacing w:val="40"/>
        </w:rPr>
        <w:t xml:space="preserve"> </w:t>
      </w:r>
      <w:r>
        <w:t>предметные</w:t>
      </w:r>
      <w:r>
        <w:rPr>
          <w:spacing w:val="37"/>
        </w:rPr>
        <w:t xml:space="preserve"> </w:t>
      </w:r>
      <w:r>
        <w:t>результаты</w:t>
      </w:r>
      <w:r>
        <w:rPr>
          <w:spacing w:val="39"/>
        </w:rPr>
        <w:t xml:space="preserve"> </w:t>
      </w:r>
      <w:r>
        <w:t>их</w:t>
      </w:r>
      <w:r>
        <w:rPr>
          <w:spacing w:val="33"/>
        </w:rPr>
        <w:t xml:space="preserve"> </w:t>
      </w:r>
      <w:r>
        <w:t>личностного</w:t>
      </w:r>
    </w:p>
    <w:p w:rsidR="000664B2" w:rsidRDefault="000664B2">
      <w:pPr>
        <w:pStyle w:val="a4"/>
        <w:spacing w:line="276" w:lineRule="auto"/>
        <w:sectPr w:rsidR="000664B2">
          <w:pgSz w:w="11910" w:h="16840"/>
          <w:pgMar w:top="1040" w:right="708" w:bottom="2720" w:left="992" w:header="0" w:footer="2524" w:gutter="0"/>
          <w:cols w:space="720"/>
        </w:sectPr>
      </w:pPr>
    </w:p>
    <w:p w:rsidR="000664B2" w:rsidRDefault="00CF43C2">
      <w:pPr>
        <w:pStyle w:val="a4"/>
        <w:spacing w:before="66" w:line="276" w:lineRule="auto"/>
        <w:ind w:left="707" w:right="148"/>
      </w:pPr>
      <w:r>
        <w:lastRenderedPageBreak/>
        <w:t>роста. Она важна и для родителей как свидетельство повышения уровня экологической воспитанности их детей, а также уровня их общего интеллектуального развития.</w:t>
      </w:r>
    </w:p>
    <w:p w:rsidR="000664B2" w:rsidRDefault="00CF43C2">
      <w:pPr>
        <w:pStyle w:val="a4"/>
        <w:spacing w:before="105" w:line="276" w:lineRule="auto"/>
        <w:ind w:left="707" w:right="126"/>
      </w:pPr>
      <w:r>
        <w:t xml:space="preserve">Формы работы с детьми </w:t>
      </w:r>
      <w:r>
        <w:rPr>
          <w:b/>
        </w:rPr>
        <w:t>6—7 лет</w:t>
      </w:r>
      <w:r>
        <w:t>, представленных в данной технологии экологического воспитания. Возможность чувственного познания, накопления конкретных сведений о растениях, животных, явлениях неживой природы выдвигает наблюдение в разряд наиболее значимых методов. С его помощью ребенок познает не только внешние параметры объектов природы (окрас, строение, запах и пр.), но и их связь со средой.</w:t>
      </w:r>
    </w:p>
    <w:p w:rsidR="000664B2" w:rsidRDefault="00CF43C2">
      <w:pPr>
        <w:pStyle w:val="a4"/>
        <w:spacing w:before="108" w:line="276" w:lineRule="auto"/>
        <w:ind w:left="707" w:right="122"/>
      </w:pPr>
      <w:r>
        <w:t>Наблюдение как метод работы с детьми чаще всего используется в повседневной жизни в форме циклов, включающих ряд разных по содержанию наблюдений за одним и тем же объектом. Как компонент наблюдение включается и в другие формы работы: занятия, экскурсии, прогулки, акции. Наблюдение важно еще тем, что оно лежит в основе разных видов деятельности, направленных на познание или практическое преобразование природы (труд по уходу за растениями и животными, изобразительная деятельность и рассказы детей на основе впечатления, осмотр объектов природы, заполнение календарей</w:t>
      </w:r>
      <w:r>
        <w:rPr>
          <w:spacing w:val="40"/>
        </w:rPr>
        <w:t xml:space="preserve"> </w:t>
      </w:r>
      <w:r>
        <w:t>и пр.). Поэтому составлению циклов, подбору приемов для их проведения уделяется особое внимание. Можно сказать, что формирование у дошкольников начал</w:t>
      </w:r>
      <w:r>
        <w:rPr>
          <w:spacing w:val="40"/>
        </w:rPr>
        <w:t xml:space="preserve"> </w:t>
      </w:r>
      <w:r>
        <w:t>экологической культуры основано в первую очередь на наблюдении.</w:t>
      </w:r>
    </w:p>
    <w:p w:rsidR="000664B2" w:rsidRDefault="00CF43C2">
      <w:pPr>
        <w:pStyle w:val="a4"/>
        <w:spacing w:before="110" w:line="276" w:lineRule="auto"/>
        <w:ind w:left="707" w:right="124"/>
      </w:pPr>
      <w:r>
        <w:t>Важным методом экологического воспитания является слово, его правильное использование в различных формах работы с детьми. В данной технологии словесный метод связан, прежде всего, с чтением книги «Экология в картинках»: само чтение рассказов (чаще</w:t>
      </w:r>
      <w:r>
        <w:rPr>
          <w:spacing w:val="-3"/>
        </w:rPr>
        <w:t xml:space="preserve"> </w:t>
      </w:r>
      <w:r>
        <w:t>всего неоднократное), вопросы к тексту, пояснения</w:t>
      </w:r>
      <w:r>
        <w:rPr>
          <w:spacing w:val="-2"/>
        </w:rPr>
        <w:t xml:space="preserve"> </w:t>
      </w:r>
      <w:r>
        <w:t>воспитателя, пересказ детей, беседа о прочитанном - все это разные формы речевой деятельности, позволяющие ребенку понять новую информацию и обнаружить свое понимание чаще всего недоступных для наблюдения явлений природы, их взаимосвязи между собой.</w:t>
      </w:r>
    </w:p>
    <w:p w:rsidR="000664B2" w:rsidRDefault="00CF43C2">
      <w:pPr>
        <w:pStyle w:val="a4"/>
        <w:spacing w:before="108" w:line="276" w:lineRule="auto"/>
        <w:ind w:left="707" w:right="121"/>
      </w:pPr>
      <w:r>
        <w:t>Особое внимание следует уделить такой форме работы, как занятия комплексного, обобщающего и углубленно-познавательного типа, на которых у детей формируют обобщенные представления о явлениях природы, понимание взаимосвязей в природе, закономерных процессов, восприятие произведений искусства. В этом случае наибольшее значение имеет логика построения беседы воспитателя с детьми - четкая последовательность</w:t>
      </w:r>
      <w:r>
        <w:rPr>
          <w:spacing w:val="-6"/>
        </w:rPr>
        <w:t xml:space="preserve"> </w:t>
      </w:r>
      <w:r>
        <w:t>вопросов,</w:t>
      </w:r>
      <w:r>
        <w:rPr>
          <w:spacing w:val="-1"/>
        </w:rPr>
        <w:t xml:space="preserve"> </w:t>
      </w:r>
      <w:r>
        <w:t>помогающая ребятам</w:t>
      </w:r>
      <w:r>
        <w:rPr>
          <w:spacing w:val="-2"/>
        </w:rPr>
        <w:t xml:space="preserve"> </w:t>
      </w:r>
      <w:r>
        <w:t>понять</w:t>
      </w:r>
      <w:r>
        <w:rPr>
          <w:spacing w:val="-2"/>
        </w:rPr>
        <w:t xml:space="preserve"> </w:t>
      </w:r>
      <w:r>
        <w:t>причинно-следственные</w:t>
      </w:r>
      <w:r>
        <w:rPr>
          <w:spacing w:val="-4"/>
        </w:rPr>
        <w:t xml:space="preserve"> </w:t>
      </w:r>
      <w:r>
        <w:t>связи, сформулировать выводы, сделать обобщения, перенести знания в новую ситуацию.</w:t>
      </w:r>
    </w:p>
    <w:p w:rsidR="000664B2" w:rsidRDefault="00CF43C2">
      <w:pPr>
        <w:pStyle w:val="a4"/>
        <w:spacing w:before="107" w:line="276" w:lineRule="auto"/>
        <w:ind w:left="707" w:right="123" w:firstLine="62"/>
      </w:pPr>
      <w:r>
        <w:t>Ключевое значение имеет практическая деятельность дошкольников. Самостоятельный или совместный с воспитателем труд в уголке природы, на участке детского сада по поддержанию необходимых условий для жизни животных и растений позволяет детям приобрести умения, узнать о правильных способах практического взаимодействия с природой, то есть приобщиться к созидательному процессу. Индивидуальные проявления детей в практической деятельности - это показатель степени их экологической воспитанности и экологической культуры. Важным делом, в котором участвуют дошкольники</w:t>
      </w:r>
      <w:r>
        <w:rPr>
          <w:spacing w:val="40"/>
        </w:rPr>
        <w:t xml:space="preserve"> </w:t>
      </w:r>
      <w:r>
        <w:t>на</w:t>
      </w:r>
      <w:r>
        <w:rPr>
          <w:spacing w:val="40"/>
        </w:rPr>
        <w:t xml:space="preserve"> </w:t>
      </w:r>
      <w:r>
        <w:t>протяжении</w:t>
      </w:r>
      <w:r>
        <w:rPr>
          <w:spacing w:val="40"/>
        </w:rPr>
        <w:t xml:space="preserve"> </w:t>
      </w:r>
      <w:r>
        <w:t>всего</w:t>
      </w:r>
      <w:r>
        <w:rPr>
          <w:spacing w:val="40"/>
        </w:rPr>
        <w:t xml:space="preserve"> </w:t>
      </w:r>
      <w:r>
        <w:t>учебного</w:t>
      </w:r>
      <w:r>
        <w:rPr>
          <w:spacing w:val="40"/>
        </w:rPr>
        <w:t xml:space="preserve"> </w:t>
      </w:r>
      <w:r>
        <w:t>года,</w:t>
      </w:r>
      <w:r>
        <w:rPr>
          <w:spacing w:val="40"/>
        </w:rPr>
        <w:t xml:space="preserve"> </w:t>
      </w:r>
      <w:r>
        <w:t>является</w:t>
      </w:r>
      <w:r>
        <w:rPr>
          <w:spacing w:val="40"/>
        </w:rPr>
        <w:t xml:space="preserve"> </w:t>
      </w:r>
      <w:r>
        <w:t>изготовление</w:t>
      </w:r>
      <w:r>
        <w:rPr>
          <w:spacing w:val="40"/>
        </w:rPr>
        <w:t xml:space="preserve"> </w:t>
      </w:r>
      <w:r>
        <w:t>экземпляров</w:t>
      </w:r>
    </w:p>
    <w:p w:rsidR="000664B2" w:rsidRDefault="000664B2">
      <w:pPr>
        <w:pStyle w:val="a4"/>
        <w:spacing w:line="276" w:lineRule="auto"/>
        <w:sectPr w:rsidR="000664B2">
          <w:pgSz w:w="11910" w:h="16840"/>
          <w:pgMar w:top="1040" w:right="708" w:bottom="2720" w:left="992" w:header="0" w:footer="2524" w:gutter="0"/>
          <w:cols w:space="720"/>
        </w:sectPr>
      </w:pPr>
    </w:p>
    <w:p w:rsidR="000664B2" w:rsidRDefault="00CF43C2">
      <w:pPr>
        <w:pStyle w:val="a4"/>
        <w:spacing w:before="66" w:line="276" w:lineRule="auto"/>
        <w:ind w:left="707" w:right="129"/>
      </w:pPr>
      <w:r>
        <w:lastRenderedPageBreak/>
        <w:t>книг «Экология в картинках». Для этого после прочтения каждого рассказа воспитатель печатает его на машинке или ксерокопирует, а дети рисуют иллюстрации к его содержанию. К каждому рассказу может быть приложено несколько рисунков, интересно раскрывающих его содержание. Титульный лист, напечатанные рассказы и детские иллюстрации к ним собираются в скоросшиватели, которые оформляются как обложки книг. Чтобы книги получались аккуратными, для рассказов и рисунков следует использовать одинаковую бумагу. В конце года на празднике посвящения в юные экологи дети демонстрируют эти книги как результат совместных усилий, коллективно приобретенного интереса к явлениям природы.</w:t>
      </w:r>
    </w:p>
    <w:p w:rsidR="000664B2" w:rsidRDefault="00CF43C2">
      <w:pPr>
        <w:pStyle w:val="a4"/>
        <w:spacing w:before="107" w:line="278" w:lineRule="auto"/>
        <w:ind w:left="707" w:right="124"/>
      </w:pPr>
      <w:r>
        <w:t>Важной формой экологического воспитания являются природоохранные акции, в которых участвуют сотрудники детского сада, старшие дошкольники и их родители. В данную технологию включены</w:t>
      </w:r>
      <w:r>
        <w:rPr>
          <w:spacing w:val="23"/>
        </w:rPr>
        <w:t xml:space="preserve"> </w:t>
      </w:r>
      <w:r>
        <w:t>две</w:t>
      </w:r>
      <w:r>
        <w:rPr>
          <w:spacing w:val="21"/>
        </w:rPr>
        <w:t xml:space="preserve"> </w:t>
      </w:r>
      <w:r>
        <w:t>акции</w:t>
      </w:r>
      <w:r>
        <w:rPr>
          <w:spacing w:val="23"/>
        </w:rPr>
        <w:t xml:space="preserve"> </w:t>
      </w:r>
      <w:r>
        <w:t>-</w:t>
      </w:r>
      <w:r>
        <w:rPr>
          <w:spacing w:val="19"/>
        </w:rPr>
        <w:t xml:space="preserve"> </w:t>
      </w:r>
      <w:r>
        <w:t>предновогодняя</w:t>
      </w:r>
      <w:r>
        <w:rPr>
          <w:spacing w:val="22"/>
        </w:rPr>
        <w:t xml:space="preserve"> </w:t>
      </w:r>
      <w:r>
        <w:t>«Зеленая</w:t>
      </w:r>
      <w:r>
        <w:rPr>
          <w:spacing w:val="22"/>
        </w:rPr>
        <w:t xml:space="preserve"> </w:t>
      </w:r>
      <w:r>
        <w:t>елочка</w:t>
      </w:r>
      <w:r>
        <w:rPr>
          <w:spacing w:val="24"/>
        </w:rPr>
        <w:t xml:space="preserve"> </w:t>
      </w:r>
      <w:r>
        <w:t>-</w:t>
      </w:r>
      <w:r>
        <w:rPr>
          <w:spacing w:val="24"/>
        </w:rPr>
        <w:t xml:space="preserve"> </w:t>
      </w:r>
      <w:r>
        <w:t>живая</w:t>
      </w:r>
      <w:r>
        <w:rPr>
          <w:spacing w:val="17"/>
        </w:rPr>
        <w:t xml:space="preserve"> </w:t>
      </w:r>
      <w:r>
        <w:t>иголочка»</w:t>
      </w:r>
      <w:r>
        <w:rPr>
          <w:spacing w:val="17"/>
        </w:rPr>
        <w:t xml:space="preserve"> </w:t>
      </w:r>
      <w:r>
        <w:t>и</w:t>
      </w:r>
    </w:p>
    <w:p w:rsidR="000664B2" w:rsidRDefault="00CF43C2">
      <w:pPr>
        <w:pStyle w:val="a4"/>
        <w:spacing w:line="276" w:lineRule="auto"/>
        <w:ind w:left="707" w:right="126"/>
      </w:pPr>
      <w:r>
        <w:t>«Земля - наш дом», приуроченная ко Дню Земли - 22 апреля. Акции представляют собой комплексные мероприятия, в которых задействованы различные методы работы с детьми. Их значение в экологическом воспитании чрезвычайно велико: участие в реальных практических делах, выходящих за пределы жизни детского сада, оказывает влияние не только на сознание людей, которые их готовят и осуществляют, но и на сознание окружающего населения.</w:t>
      </w:r>
    </w:p>
    <w:p w:rsidR="000664B2" w:rsidRDefault="000664B2">
      <w:pPr>
        <w:pStyle w:val="a4"/>
        <w:spacing w:before="42"/>
        <w:ind w:left="0"/>
        <w:jc w:val="left"/>
      </w:pPr>
    </w:p>
    <w:p w:rsidR="000664B2" w:rsidRDefault="00CF43C2">
      <w:pPr>
        <w:pStyle w:val="2"/>
        <w:ind w:left="707"/>
      </w:pPr>
      <w:r>
        <w:t>Список</w:t>
      </w:r>
      <w:r>
        <w:rPr>
          <w:spacing w:val="-1"/>
        </w:rPr>
        <w:t xml:space="preserve"> </w:t>
      </w:r>
      <w:r>
        <w:rPr>
          <w:spacing w:val="-2"/>
        </w:rPr>
        <w:t>литературы:</w:t>
      </w:r>
    </w:p>
    <w:p w:rsidR="000664B2" w:rsidRDefault="00CF43C2">
      <w:pPr>
        <w:pStyle w:val="a5"/>
        <w:numPr>
          <w:ilvl w:val="0"/>
          <w:numId w:val="198"/>
        </w:numPr>
        <w:tabs>
          <w:tab w:val="left" w:pos="889"/>
        </w:tabs>
        <w:spacing w:before="36" w:line="276" w:lineRule="auto"/>
        <w:ind w:right="147" w:firstLine="0"/>
        <w:rPr>
          <w:sz w:val="24"/>
        </w:rPr>
      </w:pPr>
      <w:r>
        <w:rPr>
          <w:sz w:val="24"/>
        </w:rPr>
        <w:t>Николаева С.Н. Юный эколог: Программа экологического воспитания дошкольников / С.Н. Николаева – М.: Мозаика-Синтез, 2016. – 128 с.</w:t>
      </w:r>
    </w:p>
    <w:p w:rsidR="000664B2" w:rsidRDefault="00CF43C2">
      <w:pPr>
        <w:pStyle w:val="a5"/>
        <w:numPr>
          <w:ilvl w:val="0"/>
          <w:numId w:val="198"/>
        </w:numPr>
        <w:tabs>
          <w:tab w:val="left" w:pos="889"/>
        </w:tabs>
        <w:spacing w:line="276" w:lineRule="auto"/>
        <w:ind w:right="130" w:firstLine="0"/>
        <w:rPr>
          <w:sz w:val="24"/>
        </w:rPr>
      </w:pPr>
      <w:r>
        <w:rPr>
          <w:sz w:val="24"/>
        </w:rPr>
        <w:t>Экологическое воспитание дошкольников: Пособие для специалистов дошкольного воспитания / Автор составитель Николаева С.Н. - М.: МОЗАЙКА- СИНТЕЗ,</w:t>
      </w:r>
      <w:r>
        <w:rPr>
          <w:spacing w:val="80"/>
          <w:sz w:val="24"/>
        </w:rPr>
        <w:t xml:space="preserve"> </w:t>
      </w:r>
      <w:r>
        <w:rPr>
          <w:sz w:val="24"/>
        </w:rPr>
        <w:t xml:space="preserve">- 2016. - 200 </w:t>
      </w:r>
      <w:r>
        <w:rPr>
          <w:spacing w:val="-6"/>
          <w:sz w:val="24"/>
        </w:rPr>
        <w:t>с.</w:t>
      </w:r>
    </w:p>
    <w:p w:rsidR="000664B2" w:rsidRDefault="00CF43C2">
      <w:pPr>
        <w:pStyle w:val="a5"/>
        <w:numPr>
          <w:ilvl w:val="0"/>
          <w:numId w:val="198"/>
        </w:numPr>
        <w:tabs>
          <w:tab w:val="left" w:pos="889"/>
        </w:tabs>
        <w:spacing w:before="3" w:line="276" w:lineRule="auto"/>
        <w:ind w:right="145" w:firstLine="0"/>
        <w:rPr>
          <w:sz w:val="24"/>
        </w:rPr>
      </w:pPr>
      <w:r>
        <w:rPr>
          <w:sz w:val="24"/>
        </w:rPr>
        <w:t>Основная общеобразовательная программа дошкольного образования « От рождения до школы» под ред. Н.Е. Вераксы, Т. С. Комаровой, М. А. Васильевой.</w:t>
      </w:r>
    </w:p>
    <w:p w:rsidR="000664B2" w:rsidRDefault="00CF43C2">
      <w:pPr>
        <w:pStyle w:val="a5"/>
        <w:numPr>
          <w:ilvl w:val="0"/>
          <w:numId w:val="198"/>
        </w:numPr>
        <w:tabs>
          <w:tab w:val="left" w:pos="889"/>
        </w:tabs>
        <w:spacing w:line="276" w:lineRule="auto"/>
        <w:ind w:right="142" w:firstLine="0"/>
        <w:rPr>
          <w:sz w:val="24"/>
        </w:rPr>
      </w:pPr>
      <w:r>
        <w:rPr>
          <w:sz w:val="24"/>
        </w:rPr>
        <w:t>Николаева С.Н. Юный эколог. Система работы в младшей группе детского сада. Для занятий с детьми 4-5 лет.- М.: МОЗАЙКА- СИНТЕЗ, 2016г.</w:t>
      </w:r>
    </w:p>
    <w:p w:rsidR="000664B2" w:rsidRDefault="00CF43C2">
      <w:pPr>
        <w:pStyle w:val="a5"/>
        <w:numPr>
          <w:ilvl w:val="0"/>
          <w:numId w:val="198"/>
        </w:numPr>
        <w:tabs>
          <w:tab w:val="left" w:pos="889"/>
        </w:tabs>
        <w:spacing w:line="276" w:lineRule="auto"/>
        <w:ind w:right="144" w:firstLine="0"/>
        <w:rPr>
          <w:sz w:val="24"/>
        </w:rPr>
      </w:pPr>
      <w:r>
        <w:rPr>
          <w:sz w:val="24"/>
        </w:rPr>
        <w:t>Николаева С.Н. Юный эколог. Система работы в средней группе детского сада. Для занятий с детьми 4-5 лет.- М.: МОЗАЙКА- СИНТЕЗ, 2016г.</w:t>
      </w:r>
    </w:p>
    <w:p w:rsidR="000664B2" w:rsidRDefault="00CF43C2">
      <w:pPr>
        <w:pStyle w:val="a5"/>
        <w:numPr>
          <w:ilvl w:val="0"/>
          <w:numId w:val="198"/>
        </w:numPr>
        <w:tabs>
          <w:tab w:val="left" w:pos="889"/>
        </w:tabs>
        <w:spacing w:line="276" w:lineRule="auto"/>
        <w:ind w:right="145" w:firstLine="0"/>
        <w:rPr>
          <w:sz w:val="24"/>
        </w:rPr>
      </w:pPr>
      <w:r>
        <w:rPr>
          <w:sz w:val="24"/>
        </w:rPr>
        <w:t>Николаева С.Н. Юный эколог. Система работы в старшей группе детского сада. Для занятий с детьми 5-6 лет.- М.: МОЗАЙКА- СИНТЕЗ, 2016г.</w:t>
      </w:r>
    </w:p>
    <w:p w:rsidR="000664B2" w:rsidRDefault="00CF43C2">
      <w:pPr>
        <w:pStyle w:val="a5"/>
        <w:numPr>
          <w:ilvl w:val="0"/>
          <w:numId w:val="198"/>
        </w:numPr>
        <w:tabs>
          <w:tab w:val="left" w:pos="889"/>
          <w:tab w:val="left" w:pos="8356"/>
        </w:tabs>
        <w:spacing w:line="280" w:lineRule="auto"/>
        <w:ind w:right="147" w:firstLine="0"/>
        <w:rPr>
          <w:sz w:val="24"/>
        </w:rPr>
      </w:pPr>
      <w:r>
        <w:rPr>
          <w:sz w:val="24"/>
        </w:rPr>
        <w:t>Николаева</w:t>
      </w:r>
      <w:r>
        <w:rPr>
          <w:spacing w:val="40"/>
          <w:sz w:val="24"/>
        </w:rPr>
        <w:t xml:space="preserve"> </w:t>
      </w:r>
      <w:r>
        <w:rPr>
          <w:sz w:val="24"/>
        </w:rPr>
        <w:t>С.Н.</w:t>
      </w:r>
      <w:r>
        <w:rPr>
          <w:spacing w:val="40"/>
          <w:sz w:val="24"/>
        </w:rPr>
        <w:t xml:space="preserve"> </w:t>
      </w:r>
      <w:r>
        <w:rPr>
          <w:sz w:val="24"/>
        </w:rPr>
        <w:t>Юный</w:t>
      </w:r>
      <w:r>
        <w:rPr>
          <w:spacing w:val="40"/>
          <w:sz w:val="24"/>
        </w:rPr>
        <w:t xml:space="preserve"> </w:t>
      </w:r>
      <w:r>
        <w:rPr>
          <w:sz w:val="24"/>
        </w:rPr>
        <w:t>эколог.</w:t>
      </w:r>
      <w:r>
        <w:rPr>
          <w:spacing w:val="40"/>
          <w:sz w:val="24"/>
        </w:rPr>
        <w:t xml:space="preserve"> </w:t>
      </w:r>
      <w:r>
        <w:rPr>
          <w:sz w:val="24"/>
        </w:rPr>
        <w:t>Система</w:t>
      </w:r>
      <w:r>
        <w:rPr>
          <w:spacing w:val="40"/>
          <w:sz w:val="24"/>
        </w:rPr>
        <w:t xml:space="preserve"> </w:t>
      </w:r>
      <w:r>
        <w:rPr>
          <w:sz w:val="24"/>
        </w:rPr>
        <w:t>работы</w:t>
      </w:r>
      <w:r>
        <w:rPr>
          <w:spacing w:val="40"/>
          <w:sz w:val="24"/>
        </w:rPr>
        <w:t xml:space="preserve"> </w:t>
      </w:r>
      <w:r>
        <w:rPr>
          <w:sz w:val="24"/>
        </w:rPr>
        <w:t>в</w:t>
      </w:r>
      <w:r>
        <w:rPr>
          <w:spacing w:val="40"/>
          <w:sz w:val="24"/>
        </w:rPr>
        <w:t xml:space="preserve"> </w:t>
      </w:r>
      <w:r>
        <w:rPr>
          <w:sz w:val="24"/>
        </w:rPr>
        <w:t>подготовительной</w:t>
      </w:r>
      <w:r>
        <w:rPr>
          <w:sz w:val="24"/>
        </w:rPr>
        <w:tab/>
        <w:t>группе</w:t>
      </w:r>
      <w:r>
        <w:rPr>
          <w:spacing w:val="9"/>
          <w:sz w:val="24"/>
        </w:rPr>
        <w:t xml:space="preserve"> </w:t>
      </w:r>
      <w:r>
        <w:rPr>
          <w:sz w:val="24"/>
        </w:rPr>
        <w:t>детского сада. Для занятий с детьми 5-6 лет.- М.: МОЗАЙКА- СИНТЕЗ, 2016г.</w:t>
      </w:r>
    </w:p>
    <w:p w:rsidR="000664B2" w:rsidRDefault="00CF43C2">
      <w:pPr>
        <w:pStyle w:val="a5"/>
        <w:numPr>
          <w:ilvl w:val="0"/>
          <w:numId w:val="198"/>
        </w:numPr>
        <w:tabs>
          <w:tab w:val="left" w:pos="951"/>
        </w:tabs>
        <w:spacing w:line="269" w:lineRule="exact"/>
        <w:ind w:left="951" w:hanging="244"/>
        <w:rPr>
          <w:sz w:val="24"/>
        </w:rPr>
      </w:pPr>
      <w:r>
        <w:rPr>
          <w:sz w:val="24"/>
        </w:rPr>
        <w:t>Николаева</w:t>
      </w:r>
      <w:r>
        <w:rPr>
          <w:spacing w:val="-7"/>
          <w:sz w:val="24"/>
        </w:rPr>
        <w:t xml:space="preserve"> </w:t>
      </w:r>
      <w:r>
        <w:rPr>
          <w:sz w:val="24"/>
        </w:rPr>
        <w:t>С.Н.</w:t>
      </w:r>
      <w:r>
        <w:rPr>
          <w:spacing w:val="-2"/>
          <w:sz w:val="24"/>
        </w:rPr>
        <w:t xml:space="preserve"> </w:t>
      </w:r>
      <w:r>
        <w:rPr>
          <w:sz w:val="24"/>
        </w:rPr>
        <w:t>Юный</w:t>
      </w:r>
      <w:r>
        <w:rPr>
          <w:spacing w:val="-3"/>
          <w:sz w:val="24"/>
        </w:rPr>
        <w:t xml:space="preserve"> </w:t>
      </w:r>
      <w:r>
        <w:rPr>
          <w:sz w:val="24"/>
        </w:rPr>
        <w:t>эколог.</w:t>
      </w:r>
      <w:r>
        <w:rPr>
          <w:spacing w:val="-2"/>
          <w:sz w:val="24"/>
        </w:rPr>
        <w:t xml:space="preserve"> </w:t>
      </w:r>
      <w:r>
        <w:rPr>
          <w:sz w:val="24"/>
        </w:rPr>
        <w:t>Календарь</w:t>
      </w:r>
      <w:r>
        <w:rPr>
          <w:spacing w:val="-3"/>
          <w:sz w:val="24"/>
        </w:rPr>
        <w:t xml:space="preserve"> </w:t>
      </w:r>
      <w:r>
        <w:rPr>
          <w:sz w:val="24"/>
        </w:rPr>
        <w:t>сезонных</w:t>
      </w:r>
      <w:r>
        <w:rPr>
          <w:spacing w:val="-9"/>
          <w:sz w:val="24"/>
        </w:rPr>
        <w:t xml:space="preserve"> </w:t>
      </w:r>
      <w:r>
        <w:rPr>
          <w:sz w:val="24"/>
        </w:rPr>
        <w:t>наблюдений</w:t>
      </w:r>
      <w:r>
        <w:rPr>
          <w:spacing w:val="-2"/>
          <w:sz w:val="24"/>
        </w:rPr>
        <w:t xml:space="preserve"> </w:t>
      </w:r>
      <w:r>
        <w:rPr>
          <w:sz w:val="24"/>
        </w:rPr>
        <w:t>(5-</w:t>
      </w:r>
      <w:r>
        <w:rPr>
          <w:spacing w:val="-2"/>
          <w:sz w:val="24"/>
        </w:rPr>
        <w:t>9лет)</w:t>
      </w:r>
    </w:p>
    <w:p w:rsidR="000664B2" w:rsidRDefault="00CF43C2">
      <w:pPr>
        <w:pStyle w:val="a5"/>
        <w:numPr>
          <w:ilvl w:val="0"/>
          <w:numId w:val="198"/>
        </w:numPr>
        <w:tabs>
          <w:tab w:val="left" w:pos="889"/>
          <w:tab w:val="left" w:pos="2060"/>
          <w:tab w:val="left" w:pos="2539"/>
          <w:tab w:val="left" w:pos="3446"/>
          <w:tab w:val="left" w:pos="4319"/>
          <w:tab w:val="left" w:pos="5681"/>
          <w:tab w:val="left" w:pos="7031"/>
          <w:tab w:val="left" w:pos="8119"/>
          <w:tab w:val="left" w:pos="8484"/>
        </w:tabs>
        <w:spacing w:before="143" w:line="276" w:lineRule="auto"/>
        <w:ind w:right="126" w:firstLine="0"/>
        <w:rPr>
          <w:sz w:val="24"/>
        </w:rPr>
      </w:pPr>
      <w:r>
        <w:rPr>
          <w:spacing w:val="-2"/>
          <w:sz w:val="24"/>
        </w:rPr>
        <w:t>Картины</w:t>
      </w:r>
      <w:r>
        <w:rPr>
          <w:sz w:val="24"/>
        </w:rPr>
        <w:tab/>
      </w:r>
      <w:r>
        <w:rPr>
          <w:spacing w:val="-6"/>
          <w:sz w:val="24"/>
        </w:rPr>
        <w:t>из</w:t>
      </w:r>
      <w:r>
        <w:rPr>
          <w:sz w:val="24"/>
        </w:rPr>
        <w:tab/>
      </w:r>
      <w:r>
        <w:rPr>
          <w:spacing w:val="-4"/>
          <w:sz w:val="24"/>
        </w:rPr>
        <w:t>жизни</w:t>
      </w:r>
      <w:r>
        <w:rPr>
          <w:sz w:val="24"/>
        </w:rPr>
        <w:tab/>
      </w:r>
      <w:r>
        <w:rPr>
          <w:spacing w:val="-4"/>
          <w:sz w:val="24"/>
        </w:rPr>
        <w:t>диких</w:t>
      </w:r>
      <w:r>
        <w:rPr>
          <w:sz w:val="24"/>
        </w:rPr>
        <w:tab/>
      </w:r>
      <w:r>
        <w:rPr>
          <w:spacing w:val="-2"/>
          <w:sz w:val="24"/>
        </w:rPr>
        <w:t>животных.</w:t>
      </w:r>
      <w:r>
        <w:rPr>
          <w:sz w:val="24"/>
        </w:rPr>
        <w:tab/>
      </w:r>
      <w:r>
        <w:rPr>
          <w:spacing w:val="-2"/>
          <w:sz w:val="24"/>
        </w:rPr>
        <w:t>Наглядное</w:t>
      </w:r>
      <w:r>
        <w:rPr>
          <w:sz w:val="24"/>
        </w:rPr>
        <w:tab/>
      </w:r>
      <w:r>
        <w:rPr>
          <w:spacing w:val="-2"/>
          <w:sz w:val="24"/>
        </w:rPr>
        <w:t>пособие</w:t>
      </w:r>
      <w:r>
        <w:rPr>
          <w:sz w:val="24"/>
        </w:rPr>
        <w:tab/>
      </w:r>
      <w:r>
        <w:rPr>
          <w:spacing w:val="-10"/>
          <w:sz w:val="24"/>
        </w:rPr>
        <w:t>с</w:t>
      </w:r>
      <w:r>
        <w:rPr>
          <w:sz w:val="24"/>
        </w:rPr>
        <w:tab/>
      </w:r>
      <w:r>
        <w:rPr>
          <w:spacing w:val="-2"/>
          <w:sz w:val="24"/>
        </w:rPr>
        <w:t>методическими рекомендациями.</w:t>
      </w:r>
    </w:p>
    <w:p w:rsidR="000664B2" w:rsidRDefault="00CF43C2">
      <w:pPr>
        <w:pStyle w:val="a4"/>
        <w:spacing w:before="104"/>
        <w:ind w:left="707"/>
        <w:jc w:val="left"/>
      </w:pPr>
      <w:r>
        <w:t>Парциальная</w:t>
      </w:r>
      <w:r>
        <w:rPr>
          <w:spacing w:val="-4"/>
        </w:rPr>
        <w:t xml:space="preserve"> </w:t>
      </w:r>
      <w:r>
        <w:t>программа</w:t>
      </w:r>
      <w:r>
        <w:rPr>
          <w:spacing w:val="-2"/>
        </w:rPr>
        <w:t xml:space="preserve"> </w:t>
      </w:r>
      <w:r>
        <w:t>«Цветные</w:t>
      </w:r>
      <w:r>
        <w:rPr>
          <w:spacing w:val="-6"/>
        </w:rPr>
        <w:t xml:space="preserve"> </w:t>
      </w:r>
      <w:r>
        <w:t>ладошки»</w:t>
      </w:r>
      <w:r>
        <w:rPr>
          <w:spacing w:val="-6"/>
        </w:rPr>
        <w:t xml:space="preserve"> </w:t>
      </w:r>
      <w:r>
        <w:t xml:space="preserve">Лыковой </w:t>
      </w:r>
      <w:r>
        <w:rPr>
          <w:spacing w:val="-5"/>
        </w:rPr>
        <w:t>И.А</w:t>
      </w:r>
    </w:p>
    <w:p w:rsidR="000664B2" w:rsidRDefault="000664B2">
      <w:pPr>
        <w:pStyle w:val="a4"/>
        <w:jc w:val="left"/>
        <w:sectPr w:rsidR="000664B2">
          <w:pgSz w:w="11910" w:h="16840"/>
          <w:pgMar w:top="1040" w:right="708" w:bottom="2720" w:left="992" w:header="0" w:footer="2524" w:gutter="0"/>
          <w:cols w:space="720"/>
        </w:sectPr>
      </w:pPr>
    </w:p>
    <w:p w:rsidR="000664B2" w:rsidRDefault="00CF43C2">
      <w:pPr>
        <w:pStyle w:val="a4"/>
        <w:spacing w:before="66" w:line="276" w:lineRule="auto"/>
        <w:ind w:left="707" w:right="117"/>
      </w:pPr>
      <w:r>
        <w:lastRenderedPageBreak/>
        <w:t>Программа составлена на основе Программы художественного воспитания, обучения и развития детей 2-7 лет «Цветные ладошки» Лыковой И.А. В современной эстетико- педагогической литературе сущность художественного воспитания понимается как формирование эстетического отношения посредством развития умения понимать и создавать художественные образы. Художественный образ лежит в основе передаваемого детям эстетического опыта и является центральным, связующим понятием в системе эстетических знаний. Эстетическое отношение может быть сформировано только в установке на восприятие художественных образов и выразительность явлений. В эстетическом развитии детей центральной является способность к восприятию художественного произведения и самостоятельному созданию выразительного образа, который отличается оригинальностью (субъективной новизной), вариативностью, гибкостью, подвижностью... Эти показатели относятся как к конечному продукту, так и к характеру процесса деятельности, с учѐтом индивидуальных особенностей и возрастных возможностей детей.</w:t>
      </w:r>
    </w:p>
    <w:p w:rsidR="000664B2" w:rsidRDefault="00CF43C2">
      <w:pPr>
        <w:pStyle w:val="a4"/>
        <w:spacing w:before="109" w:line="276" w:lineRule="auto"/>
        <w:ind w:left="707" w:right="120"/>
      </w:pPr>
      <w:r>
        <w:t>Парциальная образовательная программа художественно-эстетического развития детей 2– 7 лет «Цветные ладошки» представляет собой вариант проектирования образовательной области «Художественно-эстетическое развитие» в соответствии с Федеральным государственным образовательным стандартом дошкольного образования (ФГОС ДО). Она создана как программа психолого-педагогической поддержки позитивной социализации и индивидуализации детей в процессе приобщения к культуре, формирования опыта художественной деятельности и общения, развития уникальной личности каждого ребенка.</w:t>
      </w:r>
    </w:p>
    <w:p w:rsidR="000664B2" w:rsidRDefault="00CF43C2">
      <w:pPr>
        <w:pStyle w:val="a4"/>
        <w:spacing w:before="106" w:line="280" w:lineRule="auto"/>
        <w:ind w:left="707" w:right="121"/>
      </w:pPr>
      <w:r>
        <w:t>В основу программы заложена педагогическая модель художественно-творческого развития детей в изобразительной деятельности .</w:t>
      </w:r>
    </w:p>
    <w:p w:rsidR="000664B2" w:rsidRDefault="00CF43C2">
      <w:pPr>
        <w:pStyle w:val="a4"/>
        <w:spacing w:before="99" w:line="276" w:lineRule="auto"/>
        <w:ind w:left="707" w:right="120"/>
      </w:pPr>
      <w:r>
        <w:t>У двухлетних детей можно наблюдать еще неустойчивые, но вполне определенные реакции «хочу/не хочу», «интересно/не интересно», «люблю/не люблю», которые характеризуются ситуативной мобильностью, легко меняются контрастно под влиянием эмоционального состояния, тесно слиты с поступком и реакцией. Но при этом смысл реакций находится в соответствии со смыслом слов, а</w:t>
      </w:r>
      <w:r>
        <w:rPr>
          <w:spacing w:val="-2"/>
        </w:rPr>
        <w:t xml:space="preserve"> </w:t>
      </w:r>
      <w:r>
        <w:t>их</w:t>
      </w:r>
      <w:r>
        <w:rPr>
          <w:spacing w:val="-1"/>
        </w:rPr>
        <w:t xml:space="preserve"> </w:t>
      </w:r>
      <w:r>
        <w:t>характер и уровень</w:t>
      </w:r>
      <w:r>
        <w:rPr>
          <w:spacing w:val="-1"/>
        </w:rPr>
        <w:t xml:space="preserve"> </w:t>
      </w:r>
      <w:r>
        <w:t>определяется близкими взрослыми.</w:t>
      </w:r>
    </w:p>
    <w:p w:rsidR="000664B2" w:rsidRDefault="00CF43C2">
      <w:pPr>
        <w:pStyle w:val="a4"/>
        <w:spacing w:before="108" w:line="276" w:lineRule="auto"/>
        <w:ind w:left="707" w:right="121"/>
      </w:pPr>
      <w:r>
        <w:t>В трехлетнем возрасте наблюдаются «первые ростки» качественно нового способа отношения к окружающей действительности – эстетического, предпосылками</w:t>
      </w:r>
      <w:r>
        <w:rPr>
          <w:spacing w:val="80"/>
        </w:rPr>
        <w:t xml:space="preserve"> </w:t>
      </w:r>
      <w:r>
        <w:t>становления которого выступают: различение мечты и реальности, способность к выработке</w:t>
      </w:r>
      <w:r>
        <w:rPr>
          <w:spacing w:val="80"/>
        </w:rPr>
        <w:t xml:space="preserve">  </w:t>
      </w:r>
      <w:r>
        <w:t>«установки</w:t>
      </w:r>
      <w:r>
        <w:rPr>
          <w:spacing w:val="62"/>
          <w:w w:val="150"/>
        </w:rPr>
        <w:t xml:space="preserve">  </w:t>
      </w:r>
      <w:r>
        <w:t>на</w:t>
      </w:r>
      <w:r>
        <w:rPr>
          <w:spacing w:val="80"/>
        </w:rPr>
        <w:t xml:space="preserve">  </w:t>
      </w:r>
      <w:r>
        <w:t>воображение»</w:t>
      </w:r>
      <w:r>
        <w:rPr>
          <w:spacing w:val="80"/>
        </w:rPr>
        <w:t xml:space="preserve">  </w:t>
      </w:r>
      <w:r>
        <w:t>(Р.</w:t>
      </w:r>
      <w:r>
        <w:rPr>
          <w:spacing w:val="63"/>
          <w:w w:val="150"/>
        </w:rPr>
        <w:t xml:space="preserve">  </w:t>
      </w:r>
      <w:r>
        <w:t>Натадзе),</w:t>
      </w:r>
      <w:r>
        <w:rPr>
          <w:spacing w:val="63"/>
          <w:w w:val="150"/>
        </w:rPr>
        <w:t xml:space="preserve">  </w:t>
      </w:r>
      <w:r>
        <w:t>а</w:t>
      </w:r>
      <w:r>
        <w:rPr>
          <w:spacing w:val="63"/>
          <w:w w:val="150"/>
        </w:rPr>
        <w:t xml:space="preserve">  </w:t>
      </w:r>
      <w:r>
        <w:t>также</w:t>
      </w:r>
      <w:r>
        <w:rPr>
          <w:spacing w:val="80"/>
        </w:rPr>
        <w:t xml:space="preserve">  </w:t>
      </w:r>
      <w:r>
        <w:t>осознание</w:t>
      </w:r>
    </w:p>
    <w:p w:rsidR="000664B2" w:rsidRDefault="00CF43C2">
      <w:pPr>
        <w:pStyle w:val="a4"/>
        <w:spacing w:line="274" w:lineRule="exact"/>
        <w:ind w:left="707"/>
      </w:pPr>
      <w:r>
        <w:t>«невсамделишнего</w:t>
      </w:r>
      <w:r>
        <w:rPr>
          <w:spacing w:val="-4"/>
        </w:rPr>
        <w:t xml:space="preserve"> </w:t>
      </w:r>
      <w:r>
        <w:t>характера»</w:t>
      </w:r>
      <w:r>
        <w:rPr>
          <w:spacing w:val="-5"/>
        </w:rPr>
        <w:t xml:space="preserve"> </w:t>
      </w:r>
      <w:r>
        <w:t>своих</w:t>
      </w:r>
      <w:r>
        <w:rPr>
          <w:spacing w:val="-6"/>
        </w:rPr>
        <w:t xml:space="preserve"> </w:t>
      </w:r>
      <w:r>
        <w:t>снов</w:t>
      </w:r>
      <w:r>
        <w:rPr>
          <w:spacing w:val="-4"/>
        </w:rPr>
        <w:t xml:space="preserve"> </w:t>
      </w:r>
      <w:r>
        <w:t>(А.</w:t>
      </w:r>
      <w:r>
        <w:rPr>
          <w:spacing w:val="1"/>
        </w:rPr>
        <w:t xml:space="preserve"> </w:t>
      </w:r>
      <w:r>
        <w:rPr>
          <w:spacing w:val="-2"/>
        </w:rPr>
        <w:t>Валлон).</w:t>
      </w:r>
    </w:p>
    <w:p w:rsidR="000664B2" w:rsidRDefault="00CF43C2">
      <w:pPr>
        <w:pStyle w:val="a4"/>
        <w:spacing w:before="151" w:line="276" w:lineRule="auto"/>
        <w:ind w:left="707" w:right="119"/>
      </w:pPr>
      <w:r>
        <w:t>К четырем годам ребенок осваивает две пары мировоззренчески-эстетических категорий: привлекательное/непривлекательное, волшебно–доброе/</w:t>
      </w:r>
      <w:r>
        <w:rPr>
          <w:spacing w:val="-2"/>
        </w:rPr>
        <w:t xml:space="preserve"> </w:t>
      </w:r>
      <w:r>
        <w:t>волшебно–злое, в результате чего в его интеллектуально-эмоциональной сфере спонтанно формируется образ бинарной картины мира, начинающий играть важную роль в художественной деятельности.</w:t>
      </w:r>
    </w:p>
    <w:p w:rsidR="000664B2" w:rsidRDefault="000664B2">
      <w:pPr>
        <w:pStyle w:val="a4"/>
        <w:spacing w:line="276" w:lineRule="auto"/>
        <w:sectPr w:rsidR="000664B2">
          <w:pgSz w:w="11910" w:h="16840"/>
          <w:pgMar w:top="1040" w:right="708" w:bottom="2720" w:left="992" w:header="0" w:footer="2524" w:gutter="0"/>
          <w:cols w:space="720"/>
        </w:sectPr>
      </w:pPr>
    </w:p>
    <w:p w:rsidR="000664B2" w:rsidRDefault="00CF43C2">
      <w:pPr>
        <w:pStyle w:val="a4"/>
        <w:tabs>
          <w:tab w:val="left" w:pos="2830"/>
        </w:tabs>
        <w:spacing w:before="66" w:line="276" w:lineRule="auto"/>
        <w:ind w:left="707" w:right="129"/>
      </w:pPr>
      <w:r>
        <w:lastRenderedPageBreak/>
        <w:t>К пяти–шести</w:t>
      </w:r>
      <w:r>
        <w:tab/>
        <w:t>годам наступает новый этап эстетического развития, характеризующийся большей степенью осознанности и устойчивости эстетических представлений, чувств, оценок, деяний. Формирующийся на этом этапе эмпирический эстетический опыт оказывается наиболее прочным и постепенно обретает характер установки личности как «эстетической позиции» (А.А. Мелик-Пашаев).</w:t>
      </w:r>
      <w:r>
        <w:rPr>
          <w:spacing w:val="80"/>
        </w:rPr>
        <w:t xml:space="preserve">  </w:t>
      </w:r>
      <w:r>
        <w:t>Происходит</w:t>
      </w:r>
    </w:p>
    <w:p w:rsidR="000664B2" w:rsidRDefault="00CF43C2">
      <w:pPr>
        <w:pStyle w:val="a4"/>
        <w:spacing w:before="3" w:line="276" w:lineRule="auto"/>
        <w:ind w:left="707" w:right="131" w:firstLine="706"/>
      </w:pPr>
      <w:r>
        <w:t>активное усвоение ребенком культурного и сенсорного опыта, овладение различными художественными материалами, а также познание окружающего мира с эстетической позиции на основе системы категорий, в т.ч. происходит осмысление понятий реальность/фантазия.</w:t>
      </w:r>
    </w:p>
    <w:p w:rsidR="000664B2" w:rsidRDefault="000664B2">
      <w:pPr>
        <w:pStyle w:val="a4"/>
        <w:spacing w:before="156"/>
        <w:ind w:left="0"/>
        <w:jc w:val="left"/>
      </w:pPr>
    </w:p>
    <w:p w:rsidR="000664B2" w:rsidRDefault="00CF43C2">
      <w:pPr>
        <w:pStyle w:val="2"/>
        <w:spacing w:line="237" w:lineRule="auto"/>
        <w:ind w:left="707" w:right="130"/>
      </w:pPr>
      <w:r>
        <w:t>Парциальная образовательная программа</w:t>
      </w:r>
      <w:r>
        <w:rPr>
          <w:spacing w:val="40"/>
        </w:rPr>
        <w:t xml:space="preserve"> </w:t>
      </w:r>
      <w:r>
        <w:t xml:space="preserve">дошкольного образования для детей 5- 7 </w:t>
      </w:r>
      <w:r>
        <w:rPr>
          <w:spacing w:val="-4"/>
        </w:rPr>
        <w:t>лет</w:t>
      </w:r>
    </w:p>
    <w:p w:rsidR="000664B2" w:rsidRDefault="00CF43C2">
      <w:pPr>
        <w:spacing w:before="4" w:line="272" w:lineRule="exact"/>
        <w:ind w:left="707"/>
        <w:jc w:val="both"/>
        <w:rPr>
          <w:b/>
          <w:sz w:val="24"/>
        </w:rPr>
      </w:pPr>
      <w:r>
        <w:rPr>
          <w:b/>
          <w:sz w:val="24"/>
        </w:rPr>
        <w:t>«От</w:t>
      </w:r>
      <w:r>
        <w:rPr>
          <w:b/>
          <w:spacing w:val="-5"/>
          <w:sz w:val="24"/>
        </w:rPr>
        <w:t xml:space="preserve"> </w:t>
      </w:r>
      <w:r>
        <w:rPr>
          <w:b/>
          <w:sz w:val="24"/>
        </w:rPr>
        <w:t>Фрёбеля</w:t>
      </w:r>
      <w:r>
        <w:rPr>
          <w:b/>
          <w:spacing w:val="-3"/>
          <w:sz w:val="24"/>
        </w:rPr>
        <w:t xml:space="preserve"> </w:t>
      </w:r>
      <w:r>
        <w:rPr>
          <w:b/>
          <w:sz w:val="24"/>
        </w:rPr>
        <w:t>до</w:t>
      </w:r>
      <w:r>
        <w:rPr>
          <w:b/>
          <w:spacing w:val="-7"/>
          <w:sz w:val="24"/>
        </w:rPr>
        <w:t xml:space="preserve"> </w:t>
      </w:r>
      <w:r>
        <w:rPr>
          <w:b/>
          <w:sz w:val="24"/>
        </w:rPr>
        <w:t>робота:</w:t>
      </w:r>
      <w:r>
        <w:rPr>
          <w:b/>
          <w:spacing w:val="-1"/>
          <w:sz w:val="24"/>
        </w:rPr>
        <w:t xml:space="preserve"> </w:t>
      </w:r>
      <w:r>
        <w:rPr>
          <w:b/>
          <w:sz w:val="24"/>
        </w:rPr>
        <w:t>растим</w:t>
      </w:r>
      <w:r>
        <w:rPr>
          <w:b/>
          <w:spacing w:val="-3"/>
          <w:sz w:val="24"/>
        </w:rPr>
        <w:t xml:space="preserve"> </w:t>
      </w:r>
      <w:r>
        <w:rPr>
          <w:b/>
          <w:sz w:val="24"/>
        </w:rPr>
        <w:t>будущих</w:t>
      </w:r>
      <w:r>
        <w:rPr>
          <w:b/>
          <w:spacing w:val="-6"/>
          <w:sz w:val="24"/>
        </w:rPr>
        <w:t xml:space="preserve"> </w:t>
      </w:r>
      <w:r>
        <w:rPr>
          <w:b/>
          <w:spacing w:val="-2"/>
          <w:sz w:val="24"/>
        </w:rPr>
        <w:t>инженеров»</w:t>
      </w:r>
    </w:p>
    <w:p w:rsidR="000664B2" w:rsidRDefault="00CF43C2">
      <w:pPr>
        <w:pStyle w:val="a4"/>
        <w:spacing w:line="276" w:lineRule="auto"/>
        <w:ind w:left="707" w:right="135"/>
      </w:pPr>
      <w:r>
        <w:t>Экономика страны сегодня нуждается в модернизации. Поэтому подготовка высококвалифицированных кадров для промышленности и развитие инженерного образования является стратегической государственной задачей, приоритетным направлением развития страны. Для выполнения этой задачи необходимо подготовить высококвалифицированных специалистов, ориентированных на интеллектуальный труд, способных осваивать высокие наукоёмкие технологии, внедрять их в производство, самостоятельно разрабатывать эти технологии. Современный инженер должен не только осуществлять «трансфер научных</w:t>
      </w:r>
      <w:r>
        <w:rPr>
          <w:spacing w:val="-1"/>
        </w:rPr>
        <w:t xml:space="preserve"> </w:t>
      </w:r>
      <w:r>
        <w:t>идей в технологию и затем в производство, но и создать всю цепочку исследование – конструирование – технология – изготовление – доведение</w:t>
      </w:r>
      <w:r>
        <w:rPr>
          <w:spacing w:val="80"/>
        </w:rPr>
        <w:t xml:space="preserve"> </w:t>
      </w:r>
      <w:r>
        <w:t>до конечного потребителя – обеспечение эксплуатации». Вырастить такого специалиста возможно, если начать работу с детства.</w:t>
      </w:r>
    </w:p>
    <w:p w:rsidR="000664B2" w:rsidRDefault="00CF43C2">
      <w:pPr>
        <w:pStyle w:val="a4"/>
        <w:spacing w:line="276" w:lineRule="auto"/>
        <w:ind w:left="707" w:right="132"/>
      </w:pPr>
      <w:r>
        <w:t>Основа любого творчества – детская непосредственность. Важно начинать занятия в том возрасте, в котором дети ощущают потребность творить гораздо острее взрослых и важно поощрять эту потребность всеми силами. Психологам и педагогам давно известно, что техническое творчество детей улучшает пространственное мышление и помогает в дальнейшем, при освоении геометрии и инженерного дела, не говоря о том, что на фоне интересных занятий с современным оборудованием видеоигры и смартфоны могут потерять свою привлекательность в детских глазах, тем более, что мозг формируется, когда есть внешние стимулы, и, чем больше их будет, тем лучше для мозга. Поэтому</w:t>
      </w:r>
      <w:r>
        <w:rPr>
          <w:spacing w:val="40"/>
        </w:rPr>
        <w:t xml:space="preserve"> </w:t>
      </w:r>
      <w:r>
        <w:t>очень важно, чтобы дети исследовали мир физически, а не виртуально. Объединить теорию и практику возможно, если при организации образовательной деятельности использовать игровое оборудование. Это будет способствовать в том числе и выявлению одаренных детей, стимулировать их интерес и развитие навыков практического решения актуальных образовательных задач. ФГОС дошкольного образования продолжает линию деятельностного, индивидуального, дифференцированного и других подходов, направленных на повышение результативности и качества дошкольного образования.</w:t>
      </w:r>
    </w:p>
    <w:p w:rsidR="000664B2" w:rsidRDefault="00CF43C2">
      <w:pPr>
        <w:pStyle w:val="a4"/>
        <w:spacing w:line="274" w:lineRule="exact"/>
        <w:ind w:left="707"/>
      </w:pPr>
      <w:r>
        <w:t>Поэтому</w:t>
      </w:r>
      <w:r>
        <w:rPr>
          <w:spacing w:val="-14"/>
        </w:rPr>
        <w:t xml:space="preserve"> </w:t>
      </w:r>
      <w:r>
        <w:t>подходами</w:t>
      </w:r>
      <w:r>
        <w:rPr>
          <w:spacing w:val="-2"/>
        </w:rPr>
        <w:t xml:space="preserve"> </w:t>
      </w:r>
      <w:r>
        <w:t>к</w:t>
      </w:r>
      <w:r>
        <w:rPr>
          <w:spacing w:val="-5"/>
        </w:rPr>
        <w:t xml:space="preserve"> </w:t>
      </w:r>
      <w:r>
        <w:t>формированию</w:t>
      </w:r>
      <w:r>
        <w:rPr>
          <w:spacing w:val="-4"/>
        </w:rPr>
        <w:t xml:space="preserve"> </w:t>
      </w:r>
      <w:r>
        <w:t>Программы</w:t>
      </w:r>
      <w:r>
        <w:rPr>
          <w:spacing w:val="-2"/>
        </w:rPr>
        <w:t xml:space="preserve"> </w:t>
      </w:r>
      <w:r>
        <w:t>являются</w:t>
      </w:r>
      <w:r>
        <w:rPr>
          <w:spacing w:val="-3"/>
        </w:rPr>
        <w:t xml:space="preserve"> </w:t>
      </w:r>
      <w:r>
        <w:rPr>
          <w:spacing w:val="-2"/>
        </w:rPr>
        <w:t>следующие.</w:t>
      </w:r>
    </w:p>
    <w:p w:rsidR="000664B2" w:rsidRDefault="000664B2">
      <w:pPr>
        <w:pStyle w:val="a4"/>
        <w:spacing w:line="274" w:lineRule="exact"/>
        <w:sectPr w:rsidR="000664B2">
          <w:pgSz w:w="11910" w:h="16840"/>
          <w:pgMar w:top="1040" w:right="708" w:bottom="2720" w:left="992" w:header="0" w:footer="2524" w:gutter="0"/>
          <w:cols w:space="720"/>
        </w:sectPr>
      </w:pPr>
    </w:p>
    <w:p w:rsidR="000664B2" w:rsidRDefault="00CF43C2">
      <w:pPr>
        <w:pStyle w:val="a5"/>
        <w:numPr>
          <w:ilvl w:val="0"/>
          <w:numId w:val="199"/>
        </w:numPr>
        <w:tabs>
          <w:tab w:val="left" w:pos="1090"/>
        </w:tabs>
        <w:spacing w:before="66" w:line="276" w:lineRule="auto"/>
        <w:ind w:right="135" w:firstLine="0"/>
        <w:rPr>
          <w:sz w:val="24"/>
        </w:rPr>
      </w:pPr>
      <w:r>
        <w:rPr>
          <w:sz w:val="24"/>
        </w:rPr>
        <w:lastRenderedPageBreak/>
        <w:t>Системно-деятельностный подход. Он 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конструирования. Организованная образовательная деятельность (непосредственно образовательная) строится как процесс организации различных видов деятельности.</w:t>
      </w:r>
    </w:p>
    <w:p w:rsidR="000664B2" w:rsidRDefault="00CF43C2">
      <w:pPr>
        <w:pStyle w:val="a5"/>
        <w:numPr>
          <w:ilvl w:val="0"/>
          <w:numId w:val="199"/>
        </w:numPr>
        <w:tabs>
          <w:tab w:val="left" w:pos="960"/>
        </w:tabs>
        <w:spacing w:before="2" w:line="276" w:lineRule="auto"/>
        <w:ind w:right="131" w:firstLine="0"/>
        <w:rPr>
          <w:sz w:val="24"/>
        </w:rPr>
      </w:pPr>
      <w:r>
        <w:rPr>
          <w:sz w:val="24"/>
        </w:rPr>
        <w:t>Личностно-ориентированный</w:t>
      </w:r>
      <w:r>
        <w:rPr>
          <w:spacing w:val="-1"/>
          <w:sz w:val="24"/>
        </w:rPr>
        <w:t xml:space="preserve"> </w:t>
      </w:r>
      <w:r>
        <w:rPr>
          <w:sz w:val="24"/>
        </w:rPr>
        <w:t>подход. Это такое обучение, которое во главу угла ставит самобытность ребенка, его самоценность, субъективность процесса обучения - он опирается на опыт ребенка, субъектно-субъектные отношения.</w:t>
      </w:r>
    </w:p>
    <w:p w:rsidR="000664B2" w:rsidRDefault="00CF43C2">
      <w:pPr>
        <w:pStyle w:val="a5"/>
        <w:numPr>
          <w:ilvl w:val="0"/>
          <w:numId w:val="199"/>
        </w:numPr>
        <w:tabs>
          <w:tab w:val="left" w:pos="1047"/>
        </w:tabs>
        <w:spacing w:line="276" w:lineRule="auto"/>
        <w:ind w:right="147" w:firstLine="0"/>
        <w:rPr>
          <w:sz w:val="24"/>
        </w:rPr>
      </w:pPr>
      <w:r>
        <w:rPr>
          <w:sz w:val="24"/>
        </w:rPr>
        <w:t>Индивидуальный подход. Это учет в образовательном процессе индивидуальных особенностей детей группы.</w:t>
      </w:r>
    </w:p>
    <w:p w:rsidR="000664B2" w:rsidRDefault="00CF43C2">
      <w:pPr>
        <w:pStyle w:val="a5"/>
        <w:numPr>
          <w:ilvl w:val="0"/>
          <w:numId w:val="199"/>
        </w:numPr>
        <w:tabs>
          <w:tab w:val="left" w:pos="951"/>
        </w:tabs>
        <w:spacing w:before="3"/>
        <w:ind w:left="951" w:hanging="244"/>
        <w:rPr>
          <w:sz w:val="24"/>
        </w:rPr>
      </w:pPr>
      <w:r>
        <w:rPr>
          <w:sz w:val="24"/>
        </w:rPr>
        <w:t>Дифференцированный</w:t>
      </w:r>
      <w:r>
        <w:rPr>
          <w:spacing w:val="-13"/>
          <w:sz w:val="24"/>
        </w:rPr>
        <w:t xml:space="preserve"> </w:t>
      </w:r>
      <w:r>
        <w:rPr>
          <w:spacing w:val="-2"/>
          <w:sz w:val="24"/>
        </w:rPr>
        <w:t>подход.</w:t>
      </w:r>
    </w:p>
    <w:p w:rsidR="000664B2" w:rsidRDefault="00CF43C2">
      <w:pPr>
        <w:pStyle w:val="a4"/>
        <w:spacing w:before="41" w:line="276" w:lineRule="auto"/>
        <w:ind w:left="707" w:right="137"/>
      </w:pPr>
      <w:r>
        <w:t>В образовательном процессе предусмотрена возможность объединения детей по особенностям развития, по интересам, по выбору.</w:t>
      </w:r>
    </w:p>
    <w:p w:rsidR="000664B2" w:rsidRDefault="00CF43C2">
      <w:pPr>
        <w:pStyle w:val="a4"/>
        <w:spacing w:line="276" w:lineRule="auto"/>
        <w:ind w:left="707" w:right="130"/>
      </w:pPr>
      <w:r>
        <w:t>Возрастные особенности развития дошкольников. Для детей шести лет характерно укрепление связи строительной и ролевой игр, в ходе которых наиболее полное развитие получают такие замыслы построек: кино, цирк, дом, транспорт. Наряду со строительноролевой игрой у детей отчетливо выступает собственно строительная деятельность. Дети 6-7 лет могут изготовить из бумаги и картона игрушки, отдельные части которых делаются подвижными. Изготовление из бумаги корабликов и самолетов для наблюдения за потоком воды и порывами ветра - одно из самых увлекательных для детей занятий. Продолжается изготовление поделок из природного материала: детям объясняют способ скрепления частей, то, каким инструментом нужно пользоваться. В ситуации, когда перед ребенком ставится цель на основе вполне определенных условий,</w:t>
      </w:r>
      <w:r>
        <w:rPr>
          <w:spacing w:val="40"/>
        </w:rPr>
        <w:t xml:space="preserve"> </w:t>
      </w:r>
      <w:r>
        <w:t>но ребенок не имеет готового способа достижения её, ребенок, подыскивая способ достижения цели, начинает осознавать собственные действия. В конструировании таким условием является"модельное" конструирование, при котором цель (постройка определенного вида) задается в виде схематического изображения, модели постройки. В этом случае ребенок не копирует образец, а начинает активно анализировать условия задачи, обращается к способу ее решения, к собственным действиям по решению. Наиболее</w:t>
      </w:r>
      <w:r>
        <w:rPr>
          <w:spacing w:val="-2"/>
        </w:rPr>
        <w:t xml:space="preserve"> </w:t>
      </w:r>
      <w:r>
        <w:t>значимым результатом решения</w:t>
      </w:r>
      <w:r>
        <w:rPr>
          <w:spacing w:val="-1"/>
        </w:rPr>
        <w:t xml:space="preserve"> </w:t>
      </w:r>
      <w:r>
        <w:t>подобных</w:t>
      </w:r>
      <w:r>
        <w:rPr>
          <w:spacing w:val="-5"/>
        </w:rPr>
        <w:t xml:space="preserve"> </w:t>
      </w:r>
      <w:r>
        <w:t>задач</w:t>
      </w:r>
      <w:r>
        <w:rPr>
          <w:spacing w:val="-2"/>
        </w:rPr>
        <w:t xml:space="preserve"> </w:t>
      </w:r>
      <w:r>
        <w:t>является</w:t>
      </w:r>
      <w:r>
        <w:rPr>
          <w:spacing w:val="-2"/>
        </w:rPr>
        <w:t xml:space="preserve"> </w:t>
      </w:r>
      <w:r>
        <w:t>не</w:t>
      </w:r>
      <w:r>
        <w:rPr>
          <w:spacing w:val="-2"/>
        </w:rPr>
        <w:t xml:space="preserve"> </w:t>
      </w:r>
      <w:r>
        <w:t>достижение</w:t>
      </w:r>
      <w:r>
        <w:rPr>
          <w:spacing w:val="-2"/>
        </w:rPr>
        <w:t xml:space="preserve"> </w:t>
      </w:r>
      <w:r>
        <w:t>детьми определенных результатов решения, а перестройка их психики. Действия детей после занятий "модельным" конструированием, в отличие от решения задач с предметным образцом, становятся осознанными и произвольными. Это проявляется не только в точности решения самих конструктивных задач, но и становится общей характеристикой действий ребенка.</w:t>
      </w:r>
    </w:p>
    <w:p w:rsidR="000664B2" w:rsidRDefault="00CF43C2">
      <w:pPr>
        <w:pStyle w:val="2"/>
        <w:spacing w:before="113"/>
        <w:ind w:left="707"/>
      </w:pPr>
      <w:r>
        <w:t>Список</w:t>
      </w:r>
      <w:r>
        <w:rPr>
          <w:spacing w:val="-4"/>
        </w:rPr>
        <w:t xml:space="preserve"> </w:t>
      </w:r>
      <w:r>
        <w:t>используемой</w:t>
      </w:r>
      <w:r>
        <w:rPr>
          <w:spacing w:val="-4"/>
        </w:rPr>
        <w:t xml:space="preserve"> </w:t>
      </w:r>
      <w:r>
        <w:rPr>
          <w:spacing w:val="-2"/>
        </w:rPr>
        <w:t>литературы.</w:t>
      </w:r>
    </w:p>
    <w:p w:rsidR="000664B2" w:rsidRDefault="00CF43C2">
      <w:pPr>
        <w:pStyle w:val="a4"/>
        <w:spacing w:before="142" w:line="276" w:lineRule="auto"/>
        <w:ind w:left="707" w:right="126"/>
      </w:pPr>
      <w:r>
        <w:t>Социально-коммуникативное направление развития детей: Ю. В. Карпова, В. В. Кожевникова, А. В. Соколова: Комплект методических пособий по работе с игровым набором</w:t>
      </w:r>
      <w:r>
        <w:rPr>
          <w:spacing w:val="40"/>
        </w:rPr>
        <w:t xml:space="preserve">  </w:t>
      </w:r>
      <w:r>
        <w:t>«Дары</w:t>
      </w:r>
      <w:r>
        <w:rPr>
          <w:spacing w:val="40"/>
        </w:rPr>
        <w:t xml:space="preserve">  </w:t>
      </w:r>
      <w:r>
        <w:t>Фрёбеля».</w:t>
      </w:r>
      <w:r>
        <w:rPr>
          <w:spacing w:val="40"/>
        </w:rPr>
        <w:t xml:space="preserve">  </w:t>
      </w:r>
      <w:r>
        <w:t>«Использование</w:t>
      </w:r>
      <w:r>
        <w:rPr>
          <w:spacing w:val="40"/>
        </w:rPr>
        <w:t xml:space="preserve">  </w:t>
      </w:r>
      <w:r>
        <w:t>игрового</w:t>
      </w:r>
      <w:r>
        <w:rPr>
          <w:spacing w:val="40"/>
        </w:rPr>
        <w:t xml:space="preserve">  </w:t>
      </w:r>
      <w:r>
        <w:t>набора</w:t>
      </w:r>
      <w:r>
        <w:rPr>
          <w:spacing w:val="40"/>
        </w:rPr>
        <w:t xml:space="preserve">  </w:t>
      </w:r>
      <w:r>
        <w:t>«Дары</w:t>
      </w:r>
      <w:r>
        <w:rPr>
          <w:spacing w:val="40"/>
        </w:rPr>
        <w:t xml:space="preserve">  </w:t>
      </w:r>
      <w:r>
        <w:t>Фрёбеля»</w:t>
      </w:r>
      <w:r>
        <w:rPr>
          <w:spacing w:val="40"/>
        </w:rPr>
        <w:t xml:space="preserve">  </w:t>
      </w:r>
      <w:r>
        <w:t>в</w:t>
      </w:r>
    </w:p>
    <w:p w:rsidR="000664B2" w:rsidRDefault="000664B2">
      <w:pPr>
        <w:pStyle w:val="a4"/>
        <w:spacing w:line="276" w:lineRule="auto"/>
        <w:sectPr w:rsidR="000664B2">
          <w:pgSz w:w="11910" w:h="16840"/>
          <w:pgMar w:top="1040" w:right="708" w:bottom="2720" w:left="992" w:header="0" w:footer="2524" w:gutter="0"/>
          <w:cols w:space="720"/>
        </w:sectPr>
      </w:pPr>
    </w:p>
    <w:p w:rsidR="000664B2" w:rsidRDefault="00CF43C2">
      <w:pPr>
        <w:pStyle w:val="a4"/>
        <w:spacing w:before="66" w:line="276" w:lineRule="auto"/>
        <w:ind w:left="707" w:right="130"/>
      </w:pPr>
      <w:r>
        <w:lastRenderedPageBreak/>
        <w:t>дошкольном образовании в соответствии с ФГОС ДО». Ю. В. Карпова, В. В.</w:t>
      </w:r>
      <w:r>
        <w:rPr>
          <w:spacing w:val="40"/>
        </w:rPr>
        <w:t xml:space="preserve"> </w:t>
      </w:r>
      <w:r>
        <w:t>Кожевникова, А. В. Соколова: Комплект методических пособий по работе с игровым набором «Дары Фрёбеля». «Использование игрового набора «Дары Фрёбеля» в образовательной области «Социально-коммуникативное развитие»</w:t>
      </w:r>
    </w:p>
    <w:p w:rsidR="000664B2" w:rsidRDefault="00CF43C2">
      <w:pPr>
        <w:pStyle w:val="a4"/>
        <w:spacing w:before="109" w:line="276" w:lineRule="auto"/>
        <w:ind w:left="707" w:right="130"/>
      </w:pPr>
      <w:r>
        <w:rPr>
          <w:b/>
        </w:rPr>
        <w:t xml:space="preserve">Познавательное направление развития детей: </w:t>
      </w:r>
      <w:r>
        <w:t>Ю. В. Карпова, В.</w:t>
      </w:r>
      <w:r>
        <w:rPr>
          <w:spacing w:val="-1"/>
        </w:rPr>
        <w:t xml:space="preserve"> </w:t>
      </w:r>
      <w:r>
        <w:t>В. Кожевникова, А. В. Соколова: Комплект методических пособий по работе с игровым набором «Дары Фрёбеля».</w:t>
      </w:r>
      <w:r>
        <w:rPr>
          <w:spacing w:val="28"/>
        </w:rPr>
        <w:t xml:space="preserve"> </w:t>
      </w:r>
      <w:r>
        <w:t>«Использование игрового набора «Дары</w:t>
      </w:r>
      <w:r>
        <w:rPr>
          <w:spacing w:val="27"/>
        </w:rPr>
        <w:t xml:space="preserve"> </w:t>
      </w:r>
      <w:r>
        <w:t>Фрёбеля» в образовательной области</w:t>
      </w:r>
    </w:p>
    <w:p w:rsidR="000664B2" w:rsidRDefault="00CF43C2">
      <w:pPr>
        <w:pStyle w:val="a4"/>
        <w:spacing w:line="274" w:lineRule="exact"/>
        <w:ind w:left="707"/>
      </w:pPr>
      <w:r>
        <w:t>«Познавательное</w:t>
      </w:r>
      <w:r>
        <w:rPr>
          <w:spacing w:val="-2"/>
        </w:rPr>
        <w:t xml:space="preserve"> развитие».</w:t>
      </w:r>
    </w:p>
    <w:p w:rsidR="000664B2" w:rsidRDefault="00CF43C2">
      <w:pPr>
        <w:pStyle w:val="a4"/>
        <w:spacing w:before="147" w:line="278" w:lineRule="auto"/>
        <w:ind w:left="707" w:right="129"/>
      </w:pPr>
      <w:r>
        <w:rPr>
          <w:b/>
        </w:rPr>
        <w:t xml:space="preserve">Речевое направление развития детей: </w:t>
      </w:r>
      <w:r>
        <w:t>Ю. В. Карпова, В. В. Кожевникова, А. В. Соколова: Комплект методических пособий по работе с игровым набором «Дары Фрёбеля».</w:t>
      </w:r>
      <w:r>
        <w:rPr>
          <w:spacing w:val="28"/>
        </w:rPr>
        <w:t xml:space="preserve"> </w:t>
      </w:r>
      <w:r>
        <w:t>«Использование игрового набора «Дары</w:t>
      </w:r>
      <w:r>
        <w:rPr>
          <w:spacing w:val="27"/>
        </w:rPr>
        <w:t xml:space="preserve"> </w:t>
      </w:r>
      <w:r>
        <w:t>Фрёбеля» в образовательной области</w:t>
      </w:r>
    </w:p>
    <w:p w:rsidR="000664B2" w:rsidRDefault="00CF43C2">
      <w:pPr>
        <w:pStyle w:val="a4"/>
        <w:spacing w:line="276" w:lineRule="auto"/>
        <w:ind w:left="707" w:right="131"/>
      </w:pPr>
      <w:r>
        <w:t>«Речевое развитие». Приобщение детей к художественной литературе. Программа и 69 методические рекомендации для занятий с детьми 2-7 лет. /Гербова В.В.</w:t>
      </w:r>
    </w:p>
    <w:p w:rsidR="000664B2" w:rsidRDefault="00CF43C2">
      <w:pPr>
        <w:pStyle w:val="a4"/>
        <w:spacing w:line="276" w:lineRule="auto"/>
        <w:ind w:right="134" w:hanging="24"/>
      </w:pPr>
      <w:r>
        <w:rPr>
          <w:b/>
        </w:rPr>
        <w:t xml:space="preserve">Художественноэстетическое направление развития детей: </w:t>
      </w:r>
      <w:r>
        <w:t>Ю. В. Карпова, В. В. Кожевникова, А. В. Соколова:</w:t>
      </w:r>
      <w:r>
        <w:rPr>
          <w:spacing w:val="-2"/>
        </w:rPr>
        <w:t xml:space="preserve"> </w:t>
      </w:r>
      <w:r>
        <w:t>Комплект</w:t>
      </w:r>
      <w:r>
        <w:rPr>
          <w:spacing w:val="-2"/>
        </w:rPr>
        <w:t xml:space="preserve"> </w:t>
      </w:r>
      <w:r>
        <w:t>методических</w:t>
      </w:r>
      <w:r>
        <w:rPr>
          <w:spacing w:val="-2"/>
        </w:rPr>
        <w:t xml:space="preserve"> </w:t>
      </w:r>
      <w:r>
        <w:t>пособий</w:t>
      </w:r>
      <w:r>
        <w:rPr>
          <w:spacing w:val="-1"/>
        </w:rPr>
        <w:t xml:space="preserve"> </w:t>
      </w:r>
      <w:r>
        <w:t>по работе</w:t>
      </w:r>
      <w:r>
        <w:rPr>
          <w:spacing w:val="-3"/>
        </w:rPr>
        <w:t xml:space="preserve"> </w:t>
      </w:r>
      <w:r>
        <w:t>с</w:t>
      </w:r>
      <w:r>
        <w:rPr>
          <w:spacing w:val="-3"/>
        </w:rPr>
        <w:t xml:space="preserve"> </w:t>
      </w:r>
      <w:r>
        <w:t>игровым набором «Дары Фрёбеля». «Использование игрового набора «Дары Фрёбеля» в образовательной</w:t>
      </w:r>
      <w:r>
        <w:rPr>
          <w:spacing w:val="80"/>
        </w:rPr>
        <w:t xml:space="preserve"> </w:t>
      </w:r>
      <w:r>
        <w:t>области</w:t>
      </w:r>
      <w:r>
        <w:rPr>
          <w:spacing w:val="80"/>
        </w:rPr>
        <w:t xml:space="preserve"> </w:t>
      </w:r>
      <w:r>
        <w:t>«Художественно-эстетическое</w:t>
      </w:r>
      <w:r>
        <w:rPr>
          <w:spacing w:val="80"/>
        </w:rPr>
        <w:t xml:space="preserve"> </w:t>
      </w:r>
      <w:r>
        <w:t>развитие».Т.</w:t>
      </w:r>
      <w:r>
        <w:rPr>
          <w:spacing w:val="80"/>
        </w:rPr>
        <w:t xml:space="preserve"> </w:t>
      </w:r>
      <w:r>
        <w:t>И.</w:t>
      </w:r>
      <w:r>
        <w:rPr>
          <w:spacing w:val="80"/>
        </w:rPr>
        <w:t xml:space="preserve"> </w:t>
      </w:r>
      <w:r>
        <w:t>Гризик</w:t>
      </w:r>
    </w:p>
    <w:p w:rsidR="000664B2" w:rsidRDefault="00CF43C2">
      <w:pPr>
        <w:pStyle w:val="a4"/>
      </w:pPr>
      <w:r>
        <w:t>«Умелые</w:t>
      </w:r>
      <w:r>
        <w:rPr>
          <w:spacing w:val="-2"/>
        </w:rPr>
        <w:t xml:space="preserve"> </w:t>
      </w:r>
      <w:r>
        <w:t>пальчики»</w:t>
      </w:r>
      <w:r>
        <w:rPr>
          <w:spacing w:val="-6"/>
        </w:rPr>
        <w:t xml:space="preserve"> </w:t>
      </w:r>
      <w:r>
        <w:t xml:space="preserve">5-7 </w:t>
      </w:r>
      <w:r>
        <w:rPr>
          <w:spacing w:val="-4"/>
        </w:rPr>
        <w:t>лет.</w:t>
      </w:r>
    </w:p>
    <w:p w:rsidR="000664B2" w:rsidRDefault="00CF43C2">
      <w:pPr>
        <w:pStyle w:val="a4"/>
        <w:spacing w:before="38" w:line="276" w:lineRule="auto"/>
        <w:ind w:right="137" w:hanging="24"/>
      </w:pPr>
      <w:r>
        <w:rPr>
          <w:b/>
        </w:rPr>
        <w:t>Физическое</w:t>
      </w:r>
      <w:r>
        <w:rPr>
          <w:b/>
          <w:spacing w:val="-3"/>
        </w:rPr>
        <w:t xml:space="preserve"> </w:t>
      </w:r>
      <w:r>
        <w:rPr>
          <w:b/>
        </w:rPr>
        <w:t>направление</w:t>
      </w:r>
      <w:r>
        <w:rPr>
          <w:b/>
          <w:spacing w:val="-3"/>
        </w:rPr>
        <w:t xml:space="preserve"> </w:t>
      </w:r>
      <w:r>
        <w:rPr>
          <w:b/>
        </w:rPr>
        <w:t xml:space="preserve">развития детей: </w:t>
      </w:r>
      <w:r>
        <w:t>Ю.</w:t>
      </w:r>
      <w:r>
        <w:rPr>
          <w:spacing w:val="-1"/>
        </w:rPr>
        <w:t xml:space="preserve"> </w:t>
      </w:r>
      <w:r>
        <w:t>В.</w:t>
      </w:r>
      <w:r>
        <w:rPr>
          <w:spacing w:val="-4"/>
        </w:rPr>
        <w:t xml:space="preserve"> </w:t>
      </w:r>
      <w:r>
        <w:t>Карпова,</w:t>
      </w:r>
      <w:r>
        <w:rPr>
          <w:spacing w:val="-5"/>
        </w:rPr>
        <w:t xml:space="preserve"> </w:t>
      </w:r>
      <w:r>
        <w:t>В.</w:t>
      </w:r>
      <w:r>
        <w:rPr>
          <w:spacing w:val="-1"/>
        </w:rPr>
        <w:t xml:space="preserve"> </w:t>
      </w:r>
      <w:r>
        <w:t>В.</w:t>
      </w:r>
      <w:r>
        <w:rPr>
          <w:spacing w:val="-5"/>
        </w:rPr>
        <w:t xml:space="preserve"> </w:t>
      </w:r>
      <w:r>
        <w:t>Кожевникова,</w:t>
      </w:r>
      <w:r>
        <w:rPr>
          <w:spacing w:val="-5"/>
        </w:rPr>
        <w:t xml:space="preserve"> </w:t>
      </w:r>
      <w:r>
        <w:t>А.</w:t>
      </w:r>
      <w:r>
        <w:rPr>
          <w:spacing w:val="-9"/>
        </w:rPr>
        <w:t xml:space="preserve"> </w:t>
      </w:r>
      <w:r>
        <w:t>В. Соколова: Комплект методических пособий по работе с игровым набором «Дары Фрёбеля». «Использование игрового набора «Дары Фрёбеля» в образовательной области «Физическое развитие».</w:t>
      </w:r>
    </w:p>
    <w:p w:rsidR="000664B2" w:rsidRDefault="000664B2">
      <w:pPr>
        <w:pStyle w:val="a4"/>
        <w:ind w:left="0"/>
        <w:jc w:val="left"/>
      </w:pPr>
    </w:p>
    <w:p w:rsidR="000664B2" w:rsidRDefault="000664B2">
      <w:pPr>
        <w:pStyle w:val="a4"/>
        <w:spacing w:before="41"/>
        <w:ind w:left="0"/>
        <w:jc w:val="left"/>
      </w:pPr>
    </w:p>
    <w:p w:rsidR="000664B2" w:rsidRDefault="00CF43C2">
      <w:pPr>
        <w:pStyle w:val="2"/>
        <w:ind w:left="1428"/>
        <w:jc w:val="left"/>
      </w:pPr>
      <w:r>
        <w:t>I</w:t>
      </w:r>
      <w:r>
        <w:rPr>
          <w:spacing w:val="-7"/>
        </w:rPr>
        <w:t xml:space="preserve"> </w:t>
      </w:r>
      <w:r>
        <w:t>V. ДОПОЛНИТЕЛЬНЫЙ</w:t>
      </w:r>
      <w:r>
        <w:rPr>
          <w:spacing w:val="-7"/>
        </w:rPr>
        <w:t xml:space="preserve"> </w:t>
      </w:r>
      <w:r>
        <w:t>РАЗДЕЛ</w:t>
      </w:r>
      <w:r>
        <w:rPr>
          <w:spacing w:val="-4"/>
        </w:rPr>
        <w:t xml:space="preserve"> </w:t>
      </w:r>
      <w:r>
        <w:rPr>
          <w:spacing w:val="-2"/>
        </w:rPr>
        <w:t>ПРОГРАММЫ</w:t>
      </w:r>
    </w:p>
    <w:p w:rsidR="000664B2" w:rsidRDefault="000664B2">
      <w:pPr>
        <w:pStyle w:val="a4"/>
        <w:ind w:left="0"/>
        <w:jc w:val="left"/>
        <w:rPr>
          <w:b/>
        </w:rPr>
      </w:pPr>
    </w:p>
    <w:p w:rsidR="000664B2" w:rsidRDefault="00CF43C2">
      <w:pPr>
        <w:pStyle w:val="a5"/>
        <w:numPr>
          <w:ilvl w:val="1"/>
          <w:numId w:val="199"/>
        </w:numPr>
        <w:tabs>
          <w:tab w:val="left" w:pos="1067"/>
        </w:tabs>
        <w:ind w:left="1067" w:hanging="360"/>
        <w:jc w:val="left"/>
        <w:rPr>
          <w:b/>
          <w:sz w:val="24"/>
        </w:rPr>
      </w:pPr>
      <w:r>
        <w:rPr>
          <w:b/>
          <w:sz w:val="24"/>
        </w:rPr>
        <w:t>Возрастные</w:t>
      </w:r>
      <w:r>
        <w:rPr>
          <w:b/>
          <w:spacing w:val="-9"/>
          <w:sz w:val="24"/>
        </w:rPr>
        <w:t xml:space="preserve"> </w:t>
      </w:r>
      <w:r>
        <w:rPr>
          <w:b/>
          <w:sz w:val="24"/>
        </w:rPr>
        <w:t>и</w:t>
      </w:r>
      <w:r>
        <w:rPr>
          <w:b/>
          <w:spacing w:val="-2"/>
          <w:sz w:val="24"/>
        </w:rPr>
        <w:t xml:space="preserve"> </w:t>
      </w:r>
      <w:r>
        <w:rPr>
          <w:b/>
          <w:sz w:val="24"/>
        </w:rPr>
        <w:t>иные</w:t>
      </w:r>
      <w:r>
        <w:rPr>
          <w:b/>
          <w:spacing w:val="-2"/>
          <w:sz w:val="24"/>
        </w:rPr>
        <w:t xml:space="preserve"> </w:t>
      </w:r>
      <w:r>
        <w:rPr>
          <w:b/>
          <w:sz w:val="24"/>
        </w:rPr>
        <w:t>категории</w:t>
      </w:r>
      <w:r>
        <w:rPr>
          <w:b/>
          <w:spacing w:val="-5"/>
          <w:sz w:val="24"/>
        </w:rPr>
        <w:t xml:space="preserve"> </w:t>
      </w:r>
      <w:r>
        <w:rPr>
          <w:b/>
          <w:sz w:val="24"/>
        </w:rPr>
        <w:t>детей,</w:t>
      </w:r>
      <w:r>
        <w:rPr>
          <w:b/>
          <w:spacing w:val="-4"/>
          <w:sz w:val="24"/>
        </w:rPr>
        <w:t xml:space="preserve"> </w:t>
      </w:r>
      <w:r>
        <w:rPr>
          <w:b/>
          <w:sz w:val="24"/>
        </w:rPr>
        <w:t>на</w:t>
      </w:r>
      <w:r>
        <w:rPr>
          <w:b/>
          <w:spacing w:val="-6"/>
          <w:sz w:val="24"/>
        </w:rPr>
        <w:t xml:space="preserve"> </w:t>
      </w:r>
      <w:r>
        <w:rPr>
          <w:b/>
          <w:sz w:val="24"/>
        </w:rPr>
        <w:t>которых</w:t>
      </w:r>
      <w:r>
        <w:rPr>
          <w:b/>
          <w:spacing w:val="-6"/>
          <w:sz w:val="24"/>
        </w:rPr>
        <w:t xml:space="preserve"> </w:t>
      </w:r>
      <w:r>
        <w:rPr>
          <w:b/>
          <w:sz w:val="24"/>
        </w:rPr>
        <w:t>ориентирована</w:t>
      </w:r>
      <w:r>
        <w:rPr>
          <w:b/>
          <w:spacing w:val="-1"/>
          <w:sz w:val="24"/>
        </w:rPr>
        <w:t xml:space="preserve"> </w:t>
      </w:r>
      <w:r>
        <w:rPr>
          <w:b/>
          <w:spacing w:val="-2"/>
          <w:sz w:val="24"/>
        </w:rPr>
        <w:t>Программа</w:t>
      </w:r>
    </w:p>
    <w:p w:rsidR="000664B2" w:rsidRDefault="00CF43C2">
      <w:pPr>
        <w:pStyle w:val="a4"/>
        <w:spacing w:before="274" w:line="237" w:lineRule="auto"/>
        <w:ind w:left="707" w:firstLine="614"/>
        <w:jc w:val="left"/>
      </w:pPr>
      <w:r>
        <w:t>Программа направлена на работу с детьми с 1,5 года до 7 лет, в том числе с детьми, имеющими ограниченные возможности здоровья (далее по тексту – ОВЗ).</w:t>
      </w:r>
    </w:p>
    <w:p w:rsidR="000664B2" w:rsidRDefault="00CF43C2">
      <w:pPr>
        <w:pStyle w:val="a4"/>
        <w:tabs>
          <w:tab w:val="left" w:pos="2228"/>
          <w:tab w:val="left" w:pos="3683"/>
          <w:tab w:val="left" w:pos="4997"/>
          <w:tab w:val="left" w:pos="6417"/>
          <w:tab w:val="left" w:pos="6795"/>
          <w:tab w:val="left" w:pos="8766"/>
        </w:tabs>
        <w:spacing w:before="3"/>
        <w:ind w:left="707" w:right="142"/>
        <w:jc w:val="left"/>
      </w:pPr>
      <w:r>
        <w:rPr>
          <w:spacing w:val="-2"/>
        </w:rPr>
        <w:t>Содержание</w:t>
      </w:r>
      <w:r>
        <w:tab/>
      </w:r>
      <w:r>
        <w:rPr>
          <w:spacing w:val="-2"/>
        </w:rPr>
        <w:t>Программы</w:t>
      </w:r>
      <w:r>
        <w:tab/>
      </w:r>
      <w:r>
        <w:rPr>
          <w:spacing w:val="-2"/>
        </w:rPr>
        <w:t>учитывает</w:t>
      </w:r>
      <w:r>
        <w:tab/>
      </w:r>
      <w:r>
        <w:rPr>
          <w:spacing w:val="-2"/>
        </w:rPr>
        <w:t>возрастные</w:t>
      </w:r>
      <w:r>
        <w:tab/>
      </w:r>
      <w:r>
        <w:rPr>
          <w:spacing w:val="-10"/>
        </w:rPr>
        <w:t>и</w:t>
      </w:r>
      <w:r>
        <w:tab/>
      </w:r>
      <w:r>
        <w:rPr>
          <w:spacing w:val="-2"/>
        </w:rPr>
        <w:t>индивидуальные</w:t>
      </w:r>
      <w:r>
        <w:tab/>
      </w:r>
      <w:r>
        <w:rPr>
          <w:spacing w:val="-2"/>
        </w:rPr>
        <w:t xml:space="preserve">особенности </w:t>
      </w:r>
      <w:r>
        <w:t>контингента детей, воспитывающихся в образовательном учреждении.</w:t>
      </w:r>
    </w:p>
    <w:p w:rsidR="000664B2" w:rsidRDefault="00CF43C2">
      <w:pPr>
        <w:pStyle w:val="a4"/>
        <w:spacing w:line="242" w:lineRule="auto"/>
        <w:ind w:left="707" w:right="1751"/>
        <w:jc w:val="left"/>
      </w:pPr>
      <w:r>
        <w:t>Всего</w:t>
      </w:r>
      <w:r>
        <w:rPr>
          <w:spacing w:val="-3"/>
        </w:rPr>
        <w:t xml:space="preserve"> </w:t>
      </w:r>
      <w:r>
        <w:t>в</w:t>
      </w:r>
      <w:r>
        <w:rPr>
          <w:spacing w:val="-2"/>
        </w:rPr>
        <w:t xml:space="preserve"> </w:t>
      </w:r>
      <w:r>
        <w:t>ОУ</w:t>
      </w:r>
      <w:r>
        <w:rPr>
          <w:spacing w:val="-10"/>
        </w:rPr>
        <w:t xml:space="preserve"> </w:t>
      </w:r>
      <w:r>
        <w:t>воспитывается</w:t>
      </w:r>
      <w:r>
        <w:rPr>
          <w:spacing w:val="-1"/>
        </w:rPr>
        <w:t xml:space="preserve"> </w:t>
      </w:r>
      <w:r>
        <w:t>106</w:t>
      </w:r>
      <w:r>
        <w:rPr>
          <w:spacing w:val="-3"/>
        </w:rPr>
        <w:t xml:space="preserve"> </w:t>
      </w:r>
      <w:r>
        <w:t>детей.</w:t>
      </w:r>
      <w:r>
        <w:rPr>
          <w:spacing w:val="-2"/>
        </w:rPr>
        <w:t xml:space="preserve"> </w:t>
      </w:r>
      <w:r>
        <w:t>Общее</w:t>
      </w:r>
      <w:r>
        <w:rPr>
          <w:spacing w:val="-4"/>
        </w:rPr>
        <w:t xml:space="preserve"> </w:t>
      </w:r>
      <w:r>
        <w:t>количество</w:t>
      </w:r>
      <w:r>
        <w:rPr>
          <w:spacing w:val="-3"/>
        </w:rPr>
        <w:t xml:space="preserve"> </w:t>
      </w:r>
      <w:r>
        <w:t>групп –</w:t>
      </w:r>
      <w:r>
        <w:rPr>
          <w:spacing w:val="-3"/>
        </w:rPr>
        <w:t xml:space="preserve"> </w:t>
      </w:r>
      <w:r>
        <w:t>5. Количество детей по группам:</w:t>
      </w:r>
    </w:p>
    <w:p w:rsidR="000664B2" w:rsidRDefault="00CF43C2">
      <w:pPr>
        <w:pStyle w:val="a4"/>
        <w:spacing w:line="271" w:lineRule="exact"/>
        <w:ind w:left="1418"/>
        <w:jc w:val="left"/>
      </w:pPr>
      <w:r>
        <w:rPr>
          <w:u w:val="single"/>
        </w:rPr>
        <w:t>Группы</w:t>
      </w:r>
      <w:r>
        <w:rPr>
          <w:spacing w:val="-5"/>
          <w:u w:val="single"/>
        </w:rPr>
        <w:t xml:space="preserve"> </w:t>
      </w:r>
      <w:r>
        <w:rPr>
          <w:u w:val="single"/>
        </w:rPr>
        <w:t>общеразвивающей</w:t>
      </w:r>
      <w:r>
        <w:rPr>
          <w:spacing w:val="-1"/>
          <w:u w:val="single"/>
        </w:rPr>
        <w:t xml:space="preserve"> </w:t>
      </w:r>
      <w:r>
        <w:rPr>
          <w:spacing w:val="-2"/>
          <w:u w:val="single"/>
        </w:rPr>
        <w:t>направленности:</w:t>
      </w:r>
    </w:p>
    <w:p w:rsidR="000664B2" w:rsidRDefault="00CF43C2">
      <w:pPr>
        <w:pStyle w:val="a4"/>
        <w:spacing w:before="1" w:line="237" w:lineRule="auto"/>
        <w:ind w:left="1418" w:right="4199"/>
        <w:jc w:val="left"/>
      </w:pPr>
      <w:r>
        <w:t>Группа</w:t>
      </w:r>
      <w:r>
        <w:rPr>
          <w:spacing w:val="-7"/>
        </w:rPr>
        <w:t xml:space="preserve"> </w:t>
      </w:r>
      <w:r>
        <w:t>раннего</w:t>
      </w:r>
      <w:r>
        <w:rPr>
          <w:spacing w:val="-3"/>
        </w:rPr>
        <w:t xml:space="preserve"> </w:t>
      </w:r>
      <w:r>
        <w:t>возраста</w:t>
      </w:r>
      <w:r>
        <w:rPr>
          <w:spacing w:val="-4"/>
        </w:rPr>
        <w:t xml:space="preserve"> </w:t>
      </w:r>
      <w:r>
        <w:t>-</w:t>
      </w:r>
      <w:r>
        <w:rPr>
          <w:spacing w:val="-9"/>
        </w:rPr>
        <w:t xml:space="preserve"> </w:t>
      </w:r>
      <w:r>
        <w:t>22</w:t>
      </w:r>
      <w:r>
        <w:rPr>
          <w:spacing w:val="-6"/>
        </w:rPr>
        <w:t xml:space="preserve"> </w:t>
      </w:r>
      <w:r>
        <w:t>детей; Младшая группа– 24 детей;</w:t>
      </w:r>
    </w:p>
    <w:p w:rsidR="000664B2" w:rsidRDefault="00CF43C2">
      <w:pPr>
        <w:pStyle w:val="a4"/>
        <w:spacing w:before="6" w:line="237" w:lineRule="auto"/>
        <w:ind w:left="1418" w:right="5321"/>
        <w:jc w:val="left"/>
      </w:pPr>
      <w:r>
        <w:t>Средняя</w:t>
      </w:r>
      <w:r>
        <w:rPr>
          <w:spacing w:val="-11"/>
        </w:rPr>
        <w:t xml:space="preserve"> </w:t>
      </w:r>
      <w:r>
        <w:t>группа-</w:t>
      </w:r>
      <w:r>
        <w:rPr>
          <w:spacing w:val="-9"/>
        </w:rPr>
        <w:t xml:space="preserve"> </w:t>
      </w:r>
      <w:r>
        <w:t>20</w:t>
      </w:r>
      <w:r>
        <w:rPr>
          <w:spacing w:val="-11"/>
        </w:rPr>
        <w:t xml:space="preserve"> </w:t>
      </w:r>
      <w:r>
        <w:t>детей Старшая</w:t>
      </w:r>
      <w:r>
        <w:rPr>
          <w:spacing w:val="-3"/>
        </w:rPr>
        <w:t xml:space="preserve"> </w:t>
      </w:r>
      <w:r>
        <w:t>группа-20</w:t>
      </w:r>
      <w:r>
        <w:rPr>
          <w:spacing w:val="-2"/>
        </w:rPr>
        <w:t xml:space="preserve"> детей</w:t>
      </w:r>
    </w:p>
    <w:p w:rsidR="000664B2" w:rsidRDefault="00CF43C2">
      <w:pPr>
        <w:pStyle w:val="a4"/>
        <w:spacing w:before="3" w:line="275" w:lineRule="exact"/>
        <w:ind w:left="1418"/>
        <w:jc w:val="left"/>
      </w:pPr>
      <w:r>
        <w:rPr>
          <w:u w:val="single"/>
        </w:rPr>
        <w:t>Группы</w:t>
      </w:r>
      <w:r>
        <w:rPr>
          <w:spacing w:val="-5"/>
          <w:u w:val="single"/>
        </w:rPr>
        <w:t xml:space="preserve"> </w:t>
      </w:r>
      <w:r>
        <w:rPr>
          <w:u w:val="single"/>
        </w:rPr>
        <w:t>комбинированной</w:t>
      </w:r>
      <w:r>
        <w:rPr>
          <w:spacing w:val="-8"/>
          <w:u w:val="single"/>
        </w:rPr>
        <w:t xml:space="preserve"> </w:t>
      </w:r>
      <w:r>
        <w:rPr>
          <w:spacing w:val="-2"/>
          <w:u w:val="single"/>
        </w:rPr>
        <w:t>направленности:</w:t>
      </w:r>
    </w:p>
    <w:p w:rsidR="000664B2" w:rsidRDefault="00CF43C2">
      <w:pPr>
        <w:pStyle w:val="a4"/>
        <w:spacing w:line="275" w:lineRule="exact"/>
        <w:ind w:left="1418"/>
        <w:jc w:val="left"/>
      </w:pPr>
      <w:r>
        <w:t>Подготовительная</w:t>
      </w:r>
      <w:r>
        <w:rPr>
          <w:spacing w:val="-9"/>
        </w:rPr>
        <w:t xml:space="preserve"> </w:t>
      </w:r>
      <w:r>
        <w:t>к</w:t>
      </w:r>
      <w:r>
        <w:rPr>
          <w:spacing w:val="-4"/>
        </w:rPr>
        <w:t xml:space="preserve"> </w:t>
      </w:r>
      <w:r>
        <w:t>школе</w:t>
      </w:r>
      <w:r>
        <w:rPr>
          <w:spacing w:val="-2"/>
        </w:rPr>
        <w:t xml:space="preserve"> </w:t>
      </w:r>
      <w:r>
        <w:t>комбинированная</w:t>
      </w:r>
      <w:r>
        <w:rPr>
          <w:spacing w:val="-7"/>
        </w:rPr>
        <w:t xml:space="preserve"> </w:t>
      </w:r>
      <w:r>
        <w:t>группа–</w:t>
      </w:r>
      <w:r>
        <w:rPr>
          <w:spacing w:val="-2"/>
        </w:rPr>
        <w:t xml:space="preserve"> </w:t>
      </w:r>
      <w:r>
        <w:t xml:space="preserve">20 </w:t>
      </w:r>
      <w:r>
        <w:rPr>
          <w:spacing w:val="-2"/>
        </w:rPr>
        <w:t>ребенка.</w:t>
      </w:r>
    </w:p>
    <w:p w:rsidR="000664B2" w:rsidRDefault="000664B2">
      <w:pPr>
        <w:pStyle w:val="a4"/>
        <w:spacing w:line="275" w:lineRule="exact"/>
        <w:jc w:val="left"/>
        <w:sectPr w:rsidR="000664B2">
          <w:pgSz w:w="11910" w:h="16840"/>
          <w:pgMar w:top="1040" w:right="708" w:bottom="2720" w:left="992" w:header="0" w:footer="2524" w:gutter="0"/>
          <w:cols w:space="720"/>
        </w:sectPr>
      </w:pPr>
    </w:p>
    <w:p w:rsidR="000664B2" w:rsidRDefault="00CF43C2">
      <w:pPr>
        <w:pStyle w:val="a4"/>
        <w:spacing w:before="66"/>
        <w:ind w:left="707" w:right="133" w:firstLine="710"/>
      </w:pPr>
      <w:r>
        <w:lastRenderedPageBreak/>
        <w:t>В комбинированные группы интегрированы дети с ограниченными возможностями здоровья и особыми потребностями: общее недоразвитие речи II, III уровня; задержку психического развития.</w:t>
      </w:r>
    </w:p>
    <w:p w:rsidR="000664B2" w:rsidRDefault="000664B2">
      <w:pPr>
        <w:pStyle w:val="a4"/>
        <w:ind w:left="0"/>
        <w:jc w:val="left"/>
      </w:pPr>
    </w:p>
    <w:p w:rsidR="000664B2" w:rsidRDefault="00CF43C2">
      <w:pPr>
        <w:pStyle w:val="2"/>
        <w:numPr>
          <w:ilvl w:val="1"/>
          <w:numId w:val="199"/>
        </w:numPr>
        <w:tabs>
          <w:tab w:val="left" w:pos="1427"/>
        </w:tabs>
        <w:spacing w:before="1"/>
        <w:ind w:left="1427" w:hanging="359"/>
        <w:jc w:val="left"/>
      </w:pPr>
      <w:r>
        <w:t>Перечень</w:t>
      </w:r>
      <w:r>
        <w:rPr>
          <w:spacing w:val="1"/>
        </w:rPr>
        <w:t xml:space="preserve"> </w:t>
      </w:r>
      <w:r>
        <w:t>используемых</w:t>
      </w:r>
      <w:r>
        <w:rPr>
          <w:spacing w:val="27"/>
        </w:rPr>
        <w:t xml:space="preserve">  </w:t>
      </w:r>
      <w:r>
        <w:rPr>
          <w:spacing w:val="-2"/>
        </w:rPr>
        <w:t>программ</w:t>
      </w:r>
    </w:p>
    <w:p w:rsidR="000664B2" w:rsidRPr="00496F73" w:rsidRDefault="00CF43C2">
      <w:pPr>
        <w:pStyle w:val="a4"/>
        <w:spacing w:before="274" w:line="237" w:lineRule="auto"/>
        <w:ind w:left="707" w:right="1751"/>
        <w:jc w:val="left"/>
      </w:pPr>
      <w:r w:rsidRPr="00496F73">
        <w:t>-Федеральная</w:t>
      </w:r>
      <w:r w:rsidRPr="00496F73">
        <w:rPr>
          <w:spacing w:val="-11"/>
        </w:rPr>
        <w:t xml:space="preserve"> </w:t>
      </w:r>
      <w:r w:rsidRPr="00496F73">
        <w:t>образовательная</w:t>
      </w:r>
      <w:r w:rsidRPr="00496F73">
        <w:rPr>
          <w:spacing w:val="-11"/>
        </w:rPr>
        <w:t xml:space="preserve"> </w:t>
      </w:r>
      <w:r w:rsidRPr="00496F73">
        <w:t>программа</w:t>
      </w:r>
      <w:r w:rsidRPr="00496F73">
        <w:rPr>
          <w:spacing w:val="-7"/>
        </w:rPr>
        <w:t xml:space="preserve"> </w:t>
      </w:r>
      <w:r w:rsidRPr="00496F73">
        <w:t>дошкольного</w:t>
      </w:r>
      <w:r w:rsidRPr="00496F73">
        <w:rPr>
          <w:spacing w:val="-7"/>
        </w:rPr>
        <w:t xml:space="preserve"> </w:t>
      </w:r>
      <w:r w:rsidRPr="00496F73">
        <w:t>образования; испр.и доп.- М.МОЗАИКА- СИНТЕЗ, 2021 – с. 368</w:t>
      </w:r>
    </w:p>
    <w:p w:rsidR="000664B2" w:rsidRPr="00496F73" w:rsidRDefault="00CF43C2">
      <w:pPr>
        <w:pStyle w:val="a4"/>
        <w:spacing w:before="3"/>
        <w:ind w:left="1250"/>
      </w:pPr>
      <w:r w:rsidRPr="00496F73">
        <w:t>-«Юный эколог»</w:t>
      </w:r>
      <w:r w:rsidRPr="00496F73">
        <w:rPr>
          <w:spacing w:val="-5"/>
        </w:rPr>
        <w:t xml:space="preserve"> </w:t>
      </w:r>
      <w:r w:rsidRPr="00496F73">
        <w:rPr>
          <w:spacing w:val="-2"/>
        </w:rPr>
        <w:t>С.Н.Николаева</w:t>
      </w:r>
    </w:p>
    <w:p w:rsidR="000664B2" w:rsidRPr="00496F73" w:rsidRDefault="00CF43C2">
      <w:pPr>
        <w:pStyle w:val="a4"/>
        <w:spacing w:before="41" w:line="276" w:lineRule="auto"/>
        <w:ind w:left="707" w:right="142"/>
      </w:pPr>
      <w:r w:rsidRPr="00496F73">
        <w:t>- Образовательная программа дошкольного образования «От Фрёбеля до робота: растим будущих инженеров» Т.В. Волосовец, Ю.В. Карпова, Т.В. Тимофеева, Самара «Вектор», 2018. Рецензет – директор ФИРО, академик РАО, доктор психологических наук, профессор А.Г. Асмолов.</w:t>
      </w:r>
    </w:p>
    <w:p w:rsidR="000664B2" w:rsidRPr="00496F73" w:rsidRDefault="00CF43C2">
      <w:pPr>
        <w:pStyle w:val="a4"/>
        <w:spacing w:before="108" w:line="249" w:lineRule="auto"/>
        <w:ind w:left="707" w:right="177"/>
      </w:pPr>
      <w:r w:rsidRPr="00496F73">
        <w:rPr>
          <w:spacing w:val="-8"/>
        </w:rPr>
        <w:t>-Лыкова</w:t>
      </w:r>
      <w:r w:rsidRPr="00496F73">
        <w:rPr>
          <w:spacing w:val="-6"/>
        </w:rPr>
        <w:t xml:space="preserve"> </w:t>
      </w:r>
      <w:r w:rsidRPr="00496F73">
        <w:rPr>
          <w:spacing w:val="-8"/>
        </w:rPr>
        <w:t>И.А.</w:t>
      </w:r>
      <w:r w:rsidRPr="00496F73">
        <w:rPr>
          <w:spacing w:val="-6"/>
        </w:rPr>
        <w:t xml:space="preserve"> </w:t>
      </w:r>
      <w:r w:rsidRPr="00496F73">
        <w:rPr>
          <w:spacing w:val="-8"/>
        </w:rPr>
        <w:t>«ЦВЕТНЫЕ</w:t>
      </w:r>
      <w:r w:rsidRPr="00496F73">
        <w:rPr>
          <w:spacing w:val="-6"/>
        </w:rPr>
        <w:t xml:space="preserve"> </w:t>
      </w:r>
      <w:r w:rsidRPr="00496F73">
        <w:rPr>
          <w:spacing w:val="-8"/>
        </w:rPr>
        <w:t>ЛАДОШКИ».</w:t>
      </w:r>
      <w:r w:rsidRPr="00496F73">
        <w:rPr>
          <w:spacing w:val="-7"/>
        </w:rPr>
        <w:t xml:space="preserve"> </w:t>
      </w:r>
      <w:r w:rsidRPr="00496F73">
        <w:rPr>
          <w:spacing w:val="-8"/>
        </w:rPr>
        <w:t>Парциальная</w:t>
      </w:r>
      <w:r w:rsidRPr="00496F73">
        <w:rPr>
          <w:spacing w:val="-6"/>
        </w:rPr>
        <w:t xml:space="preserve"> </w:t>
      </w:r>
      <w:r w:rsidRPr="00496F73">
        <w:rPr>
          <w:spacing w:val="-8"/>
        </w:rPr>
        <w:t>программа</w:t>
      </w:r>
      <w:r w:rsidRPr="00496F73">
        <w:rPr>
          <w:spacing w:val="-6"/>
        </w:rPr>
        <w:t xml:space="preserve"> </w:t>
      </w:r>
      <w:r w:rsidRPr="00496F73">
        <w:rPr>
          <w:spacing w:val="-8"/>
        </w:rPr>
        <w:t xml:space="preserve">художественно-эстетического </w:t>
      </w:r>
      <w:r w:rsidRPr="00496F73">
        <w:rPr>
          <w:w w:val="90"/>
        </w:rPr>
        <w:t>развития</w:t>
      </w:r>
      <w:r w:rsidRPr="00496F73">
        <w:rPr>
          <w:spacing w:val="-9"/>
          <w:w w:val="90"/>
        </w:rPr>
        <w:t xml:space="preserve"> </w:t>
      </w:r>
      <w:r w:rsidRPr="00496F73">
        <w:rPr>
          <w:w w:val="90"/>
        </w:rPr>
        <w:t>детей</w:t>
      </w:r>
      <w:r w:rsidRPr="00496F73">
        <w:rPr>
          <w:spacing w:val="-9"/>
          <w:w w:val="90"/>
        </w:rPr>
        <w:t xml:space="preserve"> </w:t>
      </w:r>
      <w:r w:rsidRPr="00496F73">
        <w:rPr>
          <w:w w:val="90"/>
        </w:rPr>
        <w:t>2–7</w:t>
      </w:r>
      <w:r w:rsidRPr="00496F73">
        <w:rPr>
          <w:spacing w:val="-9"/>
          <w:w w:val="90"/>
        </w:rPr>
        <w:t xml:space="preserve"> </w:t>
      </w:r>
      <w:r w:rsidRPr="00496F73">
        <w:rPr>
          <w:w w:val="90"/>
        </w:rPr>
        <w:t>лет</w:t>
      </w:r>
      <w:r w:rsidRPr="00496F73">
        <w:rPr>
          <w:spacing w:val="-9"/>
          <w:w w:val="90"/>
        </w:rPr>
        <w:t xml:space="preserve"> </w:t>
      </w:r>
      <w:r w:rsidRPr="00496F73">
        <w:rPr>
          <w:w w:val="90"/>
        </w:rPr>
        <w:t>в</w:t>
      </w:r>
      <w:r w:rsidRPr="00496F73">
        <w:rPr>
          <w:spacing w:val="-9"/>
          <w:w w:val="90"/>
        </w:rPr>
        <w:t xml:space="preserve"> </w:t>
      </w:r>
      <w:r w:rsidRPr="00496F73">
        <w:rPr>
          <w:w w:val="90"/>
        </w:rPr>
        <w:t>изобразительной</w:t>
      </w:r>
      <w:r w:rsidRPr="00496F73">
        <w:rPr>
          <w:spacing w:val="-2"/>
          <w:w w:val="90"/>
        </w:rPr>
        <w:t xml:space="preserve"> </w:t>
      </w:r>
      <w:r w:rsidRPr="00496F73">
        <w:rPr>
          <w:w w:val="90"/>
        </w:rPr>
        <w:t>деятельности</w:t>
      </w:r>
      <w:r w:rsidRPr="00496F73">
        <w:rPr>
          <w:spacing w:val="-5"/>
          <w:w w:val="90"/>
        </w:rPr>
        <w:t xml:space="preserve"> </w:t>
      </w:r>
      <w:r w:rsidRPr="00496F73">
        <w:rPr>
          <w:w w:val="90"/>
        </w:rPr>
        <w:t>(формирование</w:t>
      </w:r>
      <w:r w:rsidRPr="00496F73">
        <w:rPr>
          <w:spacing w:val="-5"/>
          <w:w w:val="90"/>
        </w:rPr>
        <w:t xml:space="preserve"> </w:t>
      </w:r>
      <w:r w:rsidRPr="00496F73">
        <w:rPr>
          <w:w w:val="90"/>
        </w:rPr>
        <w:t>эстетического отношения</w:t>
      </w:r>
      <w:r w:rsidRPr="00496F73">
        <w:rPr>
          <w:spacing w:val="-4"/>
          <w:w w:val="90"/>
        </w:rPr>
        <w:t xml:space="preserve"> </w:t>
      </w:r>
      <w:r w:rsidRPr="00496F73">
        <w:rPr>
          <w:w w:val="90"/>
        </w:rPr>
        <w:t>к миру). –</w:t>
      </w:r>
      <w:r w:rsidRPr="00496F73">
        <w:rPr>
          <w:spacing w:val="-2"/>
          <w:w w:val="90"/>
        </w:rPr>
        <w:t xml:space="preserve"> </w:t>
      </w:r>
      <w:r w:rsidRPr="00496F73">
        <w:rPr>
          <w:w w:val="90"/>
        </w:rPr>
        <w:t>М.: ИД «Цветной мир», 2019. – 136</w:t>
      </w:r>
      <w:r w:rsidRPr="00496F73">
        <w:rPr>
          <w:spacing w:val="-2"/>
          <w:w w:val="90"/>
        </w:rPr>
        <w:t xml:space="preserve"> </w:t>
      </w:r>
      <w:r w:rsidRPr="00496F73">
        <w:rPr>
          <w:w w:val="90"/>
        </w:rPr>
        <w:t>с. 16-е издание, перераб.и</w:t>
      </w:r>
      <w:r w:rsidRPr="00496F73">
        <w:rPr>
          <w:spacing w:val="-3"/>
          <w:w w:val="90"/>
        </w:rPr>
        <w:t xml:space="preserve"> </w:t>
      </w:r>
      <w:r w:rsidRPr="00496F73">
        <w:rPr>
          <w:w w:val="90"/>
        </w:rPr>
        <w:t>доп.</w:t>
      </w:r>
    </w:p>
    <w:p w:rsidR="000664B2" w:rsidRPr="00496F73" w:rsidRDefault="00CF43C2">
      <w:pPr>
        <w:pStyle w:val="2"/>
        <w:numPr>
          <w:ilvl w:val="1"/>
          <w:numId w:val="199"/>
        </w:numPr>
        <w:tabs>
          <w:tab w:val="left" w:pos="1239"/>
        </w:tabs>
        <w:spacing w:before="4" w:line="276" w:lineRule="auto"/>
        <w:ind w:left="707" w:right="138" w:firstLine="0"/>
        <w:jc w:val="both"/>
      </w:pPr>
      <w:r w:rsidRPr="00496F73">
        <w:t xml:space="preserve">Характеристика взаимодействия педагогического коллектива с семьями </w:t>
      </w:r>
      <w:r w:rsidRPr="00496F73">
        <w:rPr>
          <w:spacing w:val="-2"/>
        </w:rPr>
        <w:t>воспитанников</w:t>
      </w:r>
    </w:p>
    <w:p w:rsidR="000664B2" w:rsidRPr="00496F73" w:rsidRDefault="00CF43C2">
      <w:pPr>
        <w:spacing w:line="271" w:lineRule="exact"/>
        <w:ind w:left="770"/>
        <w:rPr>
          <w:b/>
          <w:sz w:val="24"/>
        </w:rPr>
      </w:pPr>
      <w:r w:rsidRPr="00496F73">
        <w:rPr>
          <w:b/>
          <w:sz w:val="24"/>
        </w:rPr>
        <w:t>Основные</w:t>
      </w:r>
      <w:r w:rsidRPr="00496F73">
        <w:rPr>
          <w:b/>
          <w:spacing w:val="-2"/>
          <w:sz w:val="24"/>
        </w:rPr>
        <w:t xml:space="preserve"> </w:t>
      </w:r>
      <w:r w:rsidRPr="00496F73">
        <w:rPr>
          <w:b/>
          <w:sz w:val="24"/>
        </w:rPr>
        <w:t>цели</w:t>
      </w:r>
      <w:r w:rsidRPr="00496F73">
        <w:rPr>
          <w:b/>
          <w:spacing w:val="-3"/>
          <w:sz w:val="24"/>
        </w:rPr>
        <w:t xml:space="preserve"> </w:t>
      </w:r>
      <w:r w:rsidRPr="00496F73">
        <w:rPr>
          <w:b/>
          <w:sz w:val="24"/>
        </w:rPr>
        <w:t xml:space="preserve">и </w:t>
      </w:r>
      <w:r w:rsidRPr="00496F73">
        <w:rPr>
          <w:b/>
          <w:spacing w:val="-2"/>
          <w:sz w:val="24"/>
        </w:rPr>
        <w:t>задачи</w:t>
      </w:r>
    </w:p>
    <w:p w:rsidR="000664B2" w:rsidRPr="00496F73" w:rsidRDefault="00CF43C2">
      <w:pPr>
        <w:pStyle w:val="a4"/>
        <w:spacing w:line="276" w:lineRule="auto"/>
        <w:ind w:left="707"/>
        <w:jc w:val="left"/>
      </w:pPr>
      <w:r w:rsidRPr="00496F73">
        <w:t>Важнейшим</w:t>
      </w:r>
      <w:r w:rsidRPr="00496F73">
        <w:rPr>
          <w:spacing w:val="80"/>
        </w:rPr>
        <w:t xml:space="preserve"> </w:t>
      </w:r>
      <w:r w:rsidRPr="00496F73">
        <w:t>условием</w:t>
      </w:r>
      <w:r w:rsidRPr="00496F73">
        <w:rPr>
          <w:spacing w:val="80"/>
        </w:rPr>
        <w:t xml:space="preserve"> </w:t>
      </w:r>
      <w:r w:rsidRPr="00496F73">
        <w:t>обеспечения</w:t>
      </w:r>
      <w:r w:rsidRPr="00496F73">
        <w:rPr>
          <w:spacing w:val="80"/>
        </w:rPr>
        <w:t xml:space="preserve"> </w:t>
      </w:r>
      <w:r w:rsidRPr="00496F73">
        <w:t>целостного</w:t>
      </w:r>
      <w:r w:rsidRPr="00496F73">
        <w:rPr>
          <w:spacing w:val="80"/>
        </w:rPr>
        <w:t xml:space="preserve"> </w:t>
      </w:r>
      <w:r w:rsidRPr="00496F73">
        <w:t>развития</w:t>
      </w:r>
      <w:r w:rsidRPr="00496F73">
        <w:rPr>
          <w:spacing w:val="80"/>
        </w:rPr>
        <w:t xml:space="preserve"> </w:t>
      </w:r>
      <w:r w:rsidRPr="00496F73">
        <w:t>личности</w:t>
      </w:r>
      <w:r w:rsidRPr="00496F73">
        <w:rPr>
          <w:spacing w:val="80"/>
        </w:rPr>
        <w:t xml:space="preserve"> </w:t>
      </w:r>
      <w:r w:rsidRPr="00496F73">
        <w:t>ребенка</w:t>
      </w:r>
      <w:r w:rsidRPr="00496F73">
        <w:rPr>
          <w:spacing w:val="80"/>
        </w:rPr>
        <w:t xml:space="preserve"> </w:t>
      </w:r>
      <w:r w:rsidRPr="00496F73">
        <w:t>является развитие конструктивного взаимодействия личности ребенка с семьей.</w:t>
      </w:r>
    </w:p>
    <w:p w:rsidR="000664B2" w:rsidRDefault="00CF43C2">
      <w:pPr>
        <w:pStyle w:val="a4"/>
        <w:spacing w:line="280" w:lineRule="auto"/>
        <w:ind w:left="707"/>
        <w:jc w:val="left"/>
      </w:pPr>
      <w:r w:rsidRPr="00496F73">
        <w:rPr>
          <w:b/>
        </w:rPr>
        <w:t xml:space="preserve">Цель: </w:t>
      </w:r>
      <w:r w:rsidRPr="00496F73">
        <w:t>Сделать родителей активными участниками образовательного процесса, оказав им помощь в реализации ответственности за воспитание и обучение д</w:t>
      </w:r>
      <w:r>
        <w:t>етей.</w:t>
      </w:r>
    </w:p>
    <w:p w:rsidR="000664B2" w:rsidRDefault="00CF43C2">
      <w:pPr>
        <w:pStyle w:val="a4"/>
        <w:spacing w:line="269" w:lineRule="exact"/>
        <w:ind w:left="707"/>
        <w:jc w:val="left"/>
      </w:pPr>
      <w:r>
        <w:rPr>
          <w:b/>
        </w:rPr>
        <w:t>Задачи</w:t>
      </w:r>
      <w:r>
        <w:rPr>
          <w:b/>
          <w:spacing w:val="-1"/>
        </w:rPr>
        <w:t xml:space="preserve"> </w:t>
      </w:r>
      <w:r>
        <w:t>дошкольной</w:t>
      </w:r>
      <w:r>
        <w:rPr>
          <w:spacing w:val="-10"/>
        </w:rPr>
        <w:t xml:space="preserve"> </w:t>
      </w:r>
      <w:r>
        <w:t>образовательной</w:t>
      </w:r>
      <w:r>
        <w:rPr>
          <w:spacing w:val="-9"/>
        </w:rPr>
        <w:t xml:space="preserve"> </w:t>
      </w:r>
      <w:r>
        <w:t>организации</w:t>
      </w:r>
      <w:r>
        <w:rPr>
          <w:spacing w:val="-1"/>
        </w:rPr>
        <w:t xml:space="preserve"> </w:t>
      </w:r>
      <w:r>
        <w:t>по</w:t>
      </w:r>
      <w:r>
        <w:rPr>
          <w:spacing w:val="-1"/>
        </w:rPr>
        <w:t xml:space="preserve"> </w:t>
      </w:r>
      <w:r>
        <w:t>работе</w:t>
      </w:r>
      <w:r>
        <w:rPr>
          <w:spacing w:val="-2"/>
        </w:rPr>
        <w:t xml:space="preserve"> </w:t>
      </w:r>
      <w:r>
        <w:t>с</w:t>
      </w:r>
      <w:r>
        <w:rPr>
          <w:spacing w:val="-2"/>
        </w:rPr>
        <w:t xml:space="preserve"> семьёй:</w:t>
      </w:r>
    </w:p>
    <w:p w:rsidR="000664B2" w:rsidRDefault="00CF43C2">
      <w:pPr>
        <w:pStyle w:val="a5"/>
        <w:numPr>
          <w:ilvl w:val="0"/>
          <w:numId w:val="200"/>
        </w:numPr>
        <w:tabs>
          <w:tab w:val="left" w:pos="707"/>
        </w:tabs>
        <w:spacing w:before="41" w:line="237" w:lineRule="auto"/>
        <w:ind w:right="138"/>
        <w:rPr>
          <w:sz w:val="24"/>
        </w:rPr>
      </w:pPr>
      <w:r>
        <w:rPr>
          <w:sz w:val="24"/>
        </w:rPr>
        <w:t>постоянно изучать запросы и потребности в дошкольном образовании семей,</w:t>
      </w:r>
      <w:r>
        <w:rPr>
          <w:spacing w:val="80"/>
          <w:sz w:val="24"/>
        </w:rPr>
        <w:t xml:space="preserve"> </w:t>
      </w:r>
      <w:r>
        <w:rPr>
          <w:sz w:val="24"/>
        </w:rPr>
        <w:t>находящихся в сфере деятельности дошкольной образовательной организации;</w:t>
      </w:r>
    </w:p>
    <w:p w:rsidR="000664B2" w:rsidRDefault="00CF43C2">
      <w:pPr>
        <w:pStyle w:val="a5"/>
        <w:numPr>
          <w:ilvl w:val="0"/>
          <w:numId w:val="200"/>
        </w:numPr>
        <w:tabs>
          <w:tab w:val="left" w:pos="707"/>
          <w:tab w:val="left" w:pos="769"/>
        </w:tabs>
        <w:ind w:right="145"/>
        <w:rPr>
          <w:sz w:val="24"/>
        </w:rPr>
      </w:pPr>
      <w:r>
        <w:rPr>
          <w:sz w:val="24"/>
        </w:rPr>
        <w:tab/>
        <w:t>повышать психологическую компетентность родителей. Учить родителей общаться с детьми в формах, адекватных их возрасту; не травмирующим приёмам управления поведением детей;</w:t>
      </w:r>
    </w:p>
    <w:p w:rsidR="000664B2" w:rsidRDefault="00CF43C2">
      <w:pPr>
        <w:pStyle w:val="a5"/>
        <w:numPr>
          <w:ilvl w:val="0"/>
          <w:numId w:val="200"/>
        </w:numPr>
        <w:tabs>
          <w:tab w:val="left" w:pos="769"/>
        </w:tabs>
        <w:spacing w:line="293" w:lineRule="exact"/>
        <w:ind w:left="769" w:hanging="422"/>
        <w:rPr>
          <w:sz w:val="24"/>
        </w:rPr>
      </w:pPr>
      <w:r>
        <w:rPr>
          <w:sz w:val="24"/>
        </w:rPr>
        <w:t>учить</w:t>
      </w:r>
      <w:r>
        <w:rPr>
          <w:spacing w:val="-4"/>
          <w:sz w:val="24"/>
        </w:rPr>
        <w:t xml:space="preserve"> </w:t>
      </w:r>
      <w:r>
        <w:rPr>
          <w:sz w:val="24"/>
        </w:rPr>
        <w:t>родителей</w:t>
      </w:r>
      <w:r>
        <w:rPr>
          <w:spacing w:val="-5"/>
          <w:sz w:val="24"/>
        </w:rPr>
        <w:t xml:space="preserve"> </w:t>
      </w:r>
      <w:r>
        <w:rPr>
          <w:sz w:val="24"/>
        </w:rPr>
        <w:t>разнообразным</w:t>
      </w:r>
      <w:r>
        <w:rPr>
          <w:spacing w:val="-1"/>
          <w:sz w:val="24"/>
        </w:rPr>
        <w:t xml:space="preserve"> </w:t>
      </w:r>
      <w:r>
        <w:rPr>
          <w:sz w:val="24"/>
        </w:rPr>
        <w:t>формам</w:t>
      </w:r>
      <w:r>
        <w:rPr>
          <w:spacing w:val="-10"/>
          <w:sz w:val="24"/>
        </w:rPr>
        <w:t xml:space="preserve"> </w:t>
      </w:r>
      <w:r>
        <w:rPr>
          <w:sz w:val="24"/>
        </w:rPr>
        <w:t>организации</w:t>
      </w:r>
      <w:r>
        <w:rPr>
          <w:spacing w:val="-6"/>
          <w:sz w:val="24"/>
        </w:rPr>
        <w:t xml:space="preserve"> </w:t>
      </w:r>
      <w:r>
        <w:rPr>
          <w:sz w:val="24"/>
        </w:rPr>
        <w:t>досуга</w:t>
      </w:r>
      <w:r>
        <w:rPr>
          <w:spacing w:val="-3"/>
          <w:sz w:val="24"/>
        </w:rPr>
        <w:t xml:space="preserve"> </w:t>
      </w:r>
      <w:r>
        <w:rPr>
          <w:sz w:val="24"/>
        </w:rPr>
        <w:t>с</w:t>
      </w:r>
      <w:r>
        <w:rPr>
          <w:spacing w:val="-3"/>
          <w:sz w:val="24"/>
        </w:rPr>
        <w:t xml:space="preserve"> </w:t>
      </w:r>
      <w:r>
        <w:rPr>
          <w:sz w:val="24"/>
        </w:rPr>
        <w:t>детьми</w:t>
      </w:r>
      <w:r>
        <w:rPr>
          <w:spacing w:val="-1"/>
          <w:sz w:val="24"/>
        </w:rPr>
        <w:t xml:space="preserve"> </w:t>
      </w:r>
      <w:r>
        <w:rPr>
          <w:sz w:val="24"/>
        </w:rPr>
        <w:t>в</w:t>
      </w:r>
      <w:r>
        <w:rPr>
          <w:spacing w:val="-4"/>
          <w:sz w:val="24"/>
        </w:rPr>
        <w:t xml:space="preserve"> </w:t>
      </w:r>
      <w:r>
        <w:rPr>
          <w:spacing w:val="-2"/>
          <w:sz w:val="24"/>
        </w:rPr>
        <w:t>семье;</w:t>
      </w:r>
    </w:p>
    <w:p w:rsidR="000664B2" w:rsidRDefault="00CF43C2">
      <w:pPr>
        <w:pStyle w:val="a5"/>
        <w:numPr>
          <w:ilvl w:val="0"/>
          <w:numId w:val="200"/>
        </w:numPr>
        <w:tabs>
          <w:tab w:val="left" w:pos="707"/>
          <w:tab w:val="left" w:pos="769"/>
        </w:tabs>
        <w:spacing w:before="5" w:line="237" w:lineRule="auto"/>
        <w:ind w:right="145"/>
        <w:rPr>
          <w:sz w:val="24"/>
        </w:rPr>
      </w:pPr>
      <w:r>
        <w:rPr>
          <w:sz w:val="24"/>
        </w:rPr>
        <w:tab/>
        <w:t>помогать родителям правильно выбрать школу для ребёнка в соответствии с его индивидуальными возможностями и способностями;</w:t>
      </w:r>
    </w:p>
    <w:p w:rsidR="000664B2" w:rsidRDefault="00CF43C2">
      <w:pPr>
        <w:pStyle w:val="a5"/>
        <w:numPr>
          <w:ilvl w:val="0"/>
          <w:numId w:val="200"/>
        </w:numPr>
        <w:tabs>
          <w:tab w:val="left" w:pos="707"/>
          <w:tab w:val="left" w:pos="769"/>
        </w:tabs>
        <w:spacing w:before="3" w:line="237" w:lineRule="auto"/>
        <w:ind w:right="141"/>
        <w:rPr>
          <w:sz w:val="24"/>
        </w:rPr>
      </w:pPr>
      <w:r>
        <w:rPr>
          <w:sz w:val="24"/>
        </w:rPr>
        <w:tab/>
        <w:t>постоянно вести работу по профилактике нарушений и по защите прав и достоинства ребёнка в дошкольной организации и в семье.</w:t>
      </w:r>
    </w:p>
    <w:p w:rsidR="000664B2" w:rsidRDefault="00CF43C2">
      <w:pPr>
        <w:pStyle w:val="a5"/>
        <w:numPr>
          <w:ilvl w:val="1"/>
          <w:numId w:val="200"/>
        </w:numPr>
        <w:tabs>
          <w:tab w:val="left" w:pos="860"/>
        </w:tabs>
        <w:spacing w:before="2"/>
        <w:ind w:right="281" w:firstLine="566"/>
        <w:rPr>
          <w:sz w:val="24"/>
        </w:rPr>
      </w:pPr>
      <w:r>
        <w:rPr>
          <w:sz w:val="24"/>
        </w:rPr>
        <w:t>обеспечение психолого-педагогической поддержки семьи и повышения</w:t>
      </w:r>
      <w:r>
        <w:rPr>
          <w:spacing w:val="40"/>
          <w:sz w:val="24"/>
        </w:rPr>
        <w:t xml:space="preserve"> </w:t>
      </w:r>
      <w:r>
        <w:rPr>
          <w:sz w:val="24"/>
        </w:rPr>
        <w:t xml:space="preserve">компетентности родителей в вопросах развития и образования, охраны и укрепления здоровья </w:t>
      </w:r>
      <w:r>
        <w:rPr>
          <w:spacing w:val="-2"/>
          <w:sz w:val="24"/>
        </w:rPr>
        <w:t>детей</w:t>
      </w:r>
    </w:p>
    <w:p w:rsidR="000664B2" w:rsidRDefault="00CF43C2">
      <w:pPr>
        <w:pStyle w:val="a5"/>
        <w:numPr>
          <w:ilvl w:val="1"/>
          <w:numId w:val="200"/>
        </w:numPr>
        <w:tabs>
          <w:tab w:val="left" w:pos="860"/>
        </w:tabs>
        <w:spacing w:before="1"/>
        <w:ind w:right="285" w:firstLine="566"/>
        <w:rPr>
          <w:sz w:val="24"/>
        </w:rPr>
      </w:pPr>
      <w:r>
        <w:rPr>
          <w:sz w:val="24"/>
        </w:rPr>
        <w:t>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w:t>
      </w:r>
      <w:r>
        <w:rPr>
          <w:spacing w:val="40"/>
          <w:sz w:val="24"/>
        </w:rPr>
        <w:t xml:space="preserve"> </w:t>
      </w:r>
      <w:r>
        <w:rPr>
          <w:sz w:val="24"/>
        </w:rPr>
        <w:t>коррекции нарушений их развития</w:t>
      </w:r>
    </w:p>
    <w:p w:rsidR="000664B2" w:rsidRDefault="00CF43C2">
      <w:pPr>
        <w:pStyle w:val="a5"/>
        <w:numPr>
          <w:ilvl w:val="1"/>
          <w:numId w:val="200"/>
        </w:numPr>
        <w:tabs>
          <w:tab w:val="left" w:pos="860"/>
        </w:tabs>
        <w:spacing w:before="2"/>
        <w:ind w:left="860" w:hanging="153"/>
        <w:rPr>
          <w:sz w:val="24"/>
        </w:rPr>
      </w:pPr>
      <w:r>
        <w:rPr>
          <w:sz w:val="24"/>
        </w:rPr>
        <w:t>создание</w:t>
      </w:r>
      <w:r>
        <w:rPr>
          <w:spacing w:val="-5"/>
          <w:sz w:val="24"/>
        </w:rPr>
        <w:t xml:space="preserve"> </w:t>
      </w:r>
      <w:r>
        <w:rPr>
          <w:sz w:val="24"/>
        </w:rPr>
        <w:t>условий</w:t>
      </w:r>
      <w:r>
        <w:rPr>
          <w:spacing w:val="-6"/>
          <w:sz w:val="24"/>
        </w:rPr>
        <w:t xml:space="preserve"> </w:t>
      </w:r>
      <w:r>
        <w:rPr>
          <w:sz w:val="24"/>
        </w:rPr>
        <w:t>для</w:t>
      </w:r>
      <w:r>
        <w:rPr>
          <w:spacing w:val="-2"/>
          <w:sz w:val="24"/>
        </w:rPr>
        <w:t xml:space="preserve"> </w:t>
      </w:r>
      <w:r>
        <w:rPr>
          <w:sz w:val="24"/>
        </w:rPr>
        <w:t>участия</w:t>
      </w:r>
      <w:r>
        <w:rPr>
          <w:spacing w:val="-2"/>
          <w:sz w:val="24"/>
        </w:rPr>
        <w:t xml:space="preserve"> </w:t>
      </w:r>
      <w:r>
        <w:rPr>
          <w:sz w:val="24"/>
        </w:rPr>
        <w:t>родителей</w:t>
      </w:r>
      <w:r>
        <w:rPr>
          <w:spacing w:val="-6"/>
          <w:sz w:val="24"/>
        </w:rPr>
        <w:t xml:space="preserve"> </w:t>
      </w:r>
      <w:r>
        <w:rPr>
          <w:sz w:val="24"/>
        </w:rPr>
        <w:t>в</w:t>
      </w:r>
      <w:r>
        <w:rPr>
          <w:spacing w:val="-5"/>
          <w:sz w:val="24"/>
        </w:rPr>
        <w:t xml:space="preserve"> </w:t>
      </w:r>
      <w:r>
        <w:rPr>
          <w:sz w:val="24"/>
        </w:rPr>
        <w:t>образовательной</w:t>
      </w:r>
      <w:r>
        <w:rPr>
          <w:spacing w:val="-5"/>
          <w:sz w:val="24"/>
        </w:rPr>
        <w:t xml:space="preserve"> </w:t>
      </w:r>
      <w:r>
        <w:rPr>
          <w:spacing w:val="-2"/>
          <w:sz w:val="24"/>
        </w:rPr>
        <w:t>деятельности,</w:t>
      </w:r>
    </w:p>
    <w:p w:rsidR="000664B2" w:rsidRDefault="00CF43C2">
      <w:pPr>
        <w:pStyle w:val="a5"/>
        <w:numPr>
          <w:ilvl w:val="1"/>
          <w:numId w:val="200"/>
        </w:numPr>
        <w:tabs>
          <w:tab w:val="left" w:pos="860"/>
        </w:tabs>
        <w:spacing w:before="3" w:line="237" w:lineRule="auto"/>
        <w:ind w:right="277" w:firstLine="566"/>
        <w:rPr>
          <w:sz w:val="24"/>
        </w:rPr>
      </w:pPr>
      <w:r>
        <w:rPr>
          <w:sz w:val="24"/>
        </w:rPr>
        <w:t>взаимодействие с родителями (законными представителями) по вопросам образования ребёнка,</w:t>
      </w:r>
      <w:r>
        <w:rPr>
          <w:spacing w:val="72"/>
          <w:sz w:val="24"/>
        </w:rPr>
        <w:t xml:space="preserve"> </w:t>
      </w:r>
      <w:r>
        <w:rPr>
          <w:sz w:val="24"/>
        </w:rPr>
        <w:t>непосредственного</w:t>
      </w:r>
      <w:r>
        <w:rPr>
          <w:spacing w:val="70"/>
          <w:sz w:val="24"/>
        </w:rPr>
        <w:t xml:space="preserve"> </w:t>
      </w:r>
      <w:r>
        <w:rPr>
          <w:sz w:val="24"/>
        </w:rPr>
        <w:t>вовлечения</w:t>
      </w:r>
      <w:r>
        <w:rPr>
          <w:spacing w:val="65"/>
          <w:sz w:val="24"/>
        </w:rPr>
        <w:t xml:space="preserve"> </w:t>
      </w:r>
      <w:r>
        <w:rPr>
          <w:sz w:val="24"/>
        </w:rPr>
        <w:t>их</w:t>
      </w:r>
      <w:r>
        <w:rPr>
          <w:spacing w:val="40"/>
          <w:sz w:val="24"/>
        </w:rPr>
        <w:t xml:space="preserve"> </w:t>
      </w:r>
      <w:r>
        <w:rPr>
          <w:sz w:val="24"/>
        </w:rPr>
        <w:t>в</w:t>
      </w:r>
      <w:r>
        <w:rPr>
          <w:spacing w:val="40"/>
          <w:sz w:val="24"/>
        </w:rPr>
        <w:t xml:space="preserve"> </w:t>
      </w:r>
      <w:r>
        <w:rPr>
          <w:sz w:val="24"/>
        </w:rPr>
        <w:t>образовательную</w:t>
      </w:r>
      <w:r>
        <w:rPr>
          <w:spacing w:val="68"/>
          <w:sz w:val="24"/>
        </w:rPr>
        <w:t xml:space="preserve"> </w:t>
      </w:r>
      <w:r>
        <w:rPr>
          <w:sz w:val="24"/>
        </w:rPr>
        <w:t>деятельность,</w:t>
      </w:r>
      <w:r>
        <w:rPr>
          <w:spacing w:val="40"/>
          <w:sz w:val="24"/>
        </w:rPr>
        <w:t xml:space="preserve"> </w:t>
      </w:r>
      <w:r>
        <w:rPr>
          <w:sz w:val="24"/>
        </w:rPr>
        <w:t>в</w:t>
      </w:r>
      <w:r>
        <w:rPr>
          <w:spacing w:val="67"/>
          <w:sz w:val="24"/>
        </w:rPr>
        <w:t xml:space="preserve"> </w:t>
      </w:r>
      <w:r>
        <w:rPr>
          <w:sz w:val="24"/>
        </w:rPr>
        <w:t>том</w:t>
      </w:r>
      <w:r>
        <w:rPr>
          <w:spacing w:val="67"/>
          <w:sz w:val="24"/>
        </w:rPr>
        <w:t xml:space="preserve"> </w:t>
      </w:r>
      <w:r>
        <w:rPr>
          <w:sz w:val="24"/>
        </w:rPr>
        <w:t>числе</w:t>
      </w:r>
    </w:p>
    <w:p w:rsidR="000664B2" w:rsidRDefault="000664B2">
      <w:pPr>
        <w:pStyle w:val="a5"/>
        <w:spacing w:line="237" w:lineRule="auto"/>
        <w:rPr>
          <w:sz w:val="24"/>
        </w:rPr>
        <w:sectPr w:rsidR="000664B2">
          <w:pgSz w:w="11910" w:h="16840"/>
          <w:pgMar w:top="1040" w:right="708" w:bottom="2720" w:left="992" w:header="0" w:footer="2524" w:gutter="0"/>
          <w:cols w:space="720"/>
        </w:sectPr>
      </w:pPr>
    </w:p>
    <w:p w:rsidR="000664B2" w:rsidRDefault="00CF43C2">
      <w:pPr>
        <w:pStyle w:val="a4"/>
        <w:spacing w:before="75" w:line="242" w:lineRule="auto"/>
        <w:ind w:left="141" w:right="283"/>
      </w:pPr>
      <w:r>
        <w:lastRenderedPageBreak/>
        <w:t>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0664B2" w:rsidRDefault="00CF43C2">
      <w:pPr>
        <w:pStyle w:val="a5"/>
        <w:numPr>
          <w:ilvl w:val="1"/>
          <w:numId w:val="200"/>
        </w:numPr>
        <w:tabs>
          <w:tab w:val="left" w:pos="860"/>
        </w:tabs>
        <w:spacing w:before="1" w:line="237" w:lineRule="auto"/>
        <w:ind w:right="280" w:firstLine="566"/>
        <w:rPr>
          <w:sz w:val="24"/>
        </w:rPr>
      </w:pPr>
      <w:r>
        <w:rPr>
          <w:sz w:val="24"/>
        </w:rPr>
        <w:t>создание возможностей для обсуждения с родителями детей вопросов, связанных с реализацией Программы.</w:t>
      </w:r>
    </w:p>
    <w:p w:rsidR="000664B2" w:rsidRDefault="00CF43C2">
      <w:pPr>
        <w:pStyle w:val="a4"/>
        <w:spacing w:before="3"/>
        <w:ind w:left="141" w:right="276" w:firstLine="628"/>
      </w:pPr>
      <w:r>
        <w:t>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w:t>
      </w:r>
    </w:p>
    <w:p w:rsidR="000664B2" w:rsidRDefault="00CF43C2">
      <w:pPr>
        <w:pStyle w:val="a4"/>
        <w:ind w:left="141" w:right="275" w:firstLine="566"/>
      </w:pPr>
      <w:r>
        <w:t>Общими требованиями</w:t>
      </w:r>
      <w:r>
        <w:rPr>
          <w:spacing w:val="40"/>
        </w:rPr>
        <w:t xml:space="preserve"> </w:t>
      </w:r>
      <w:r>
        <w:t xml:space="preserve">к подготовке родителей к сопровождению ребёнка-дошкольника в рамках его траектории развития при реализации программы дошкольного образования </w:t>
      </w:r>
      <w:r>
        <w:rPr>
          <w:spacing w:val="-2"/>
        </w:rPr>
        <w:t>являются:</w:t>
      </w:r>
    </w:p>
    <w:p w:rsidR="000664B2" w:rsidRDefault="00CF43C2">
      <w:pPr>
        <w:pStyle w:val="a5"/>
        <w:numPr>
          <w:ilvl w:val="0"/>
          <w:numId w:val="201"/>
        </w:numPr>
        <w:tabs>
          <w:tab w:val="left" w:pos="850"/>
        </w:tabs>
        <w:spacing w:before="1" w:line="275" w:lineRule="exact"/>
        <w:ind w:left="850" w:hanging="143"/>
        <w:rPr>
          <w:sz w:val="24"/>
        </w:rPr>
      </w:pPr>
      <w:r>
        <w:rPr>
          <w:sz w:val="24"/>
        </w:rPr>
        <w:t>наличие</w:t>
      </w:r>
      <w:r>
        <w:rPr>
          <w:spacing w:val="-5"/>
          <w:sz w:val="24"/>
        </w:rPr>
        <w:t xml:space="preserve"> </w:t>
      </w:r>
      <w:r>
        <w:rPr>
          <w:sz w:val="24"/>
        </w:rPr>
        <w:t>у</w:t>
      </w:r>
      <w:r>
        <w:rPr>
          <w:spacing w:val="-9"/>
          <w:sz w:val="24"/>
        </w:rPr>
        <w:t xml:space="preserve"> </w:t>
      </w:r>
      <w:r>
        <w:rPr>
          <w:sz w:val="24"/>
        </w:rPr>
        <w:t>родителей</w:t>
      </w:r>
      <w:r>
        <w:rPr>
          <w:spacing w:val="6"/>
          <w:sz w:val="24"/>
        </w:rPr>
        <w:t xml:space="preserve"> </w:t>
      </w:r>
      <w:r>
        <w:rPr>
          <w:spacing w:val="-2"/>
          <w:sz w:val="24"/>
        </w:rPr>
        <w:t>программы;</w:t>
      </w:r>
    </w:p>
    <w:p w:rsidR="000664B2" w:rsidRDefault="00CF43C2">
      <w:pPr>
        <w:pStyle w:val="a5"/>
        <w:numPr>
          <w:ilvl w:val="0"/>
          <w:numId w:val="201"/>
        </w:numPr>
        <w:tabs>
          <w:tab w:val="left" w:pos="864"/>
        </w:tabs>
        <w:spacing w:line="242" w:lineRule="auto"/>
        <w:ind w:right="288" w:firstLine="566"/>
        <w:rPr>
          <w:sz w:val="24"/>
        </w:rPr>
      </w:pPr>
      <w:r>
        <w:rPr>
          <w:sz w:val="24"/>
        </w:rPr>
        <w:t>информирование родителей о соответствии развития ребенка задачам, поставленным в программе по следующим линиям развития:</w:t>
      </w:r>
    </w:p>
    <w:p w:rsidR="000664B2" w:rsidRDefault="00CF43C2">
      <w:pPr>
        <w:pStyle w:val="a5"/>
        <w:numPr>
          <w:ilvl w:val="0"/>
          <w:numId w:val="202"/>
        </w:numPr>
        <w:tabs>
          <w:tab w:val="left" w:pos="1058"/>
        </w:tabs>
        <w:spacing w:line="271" w:lineRule="exact"/>
        <w:jc w:val="left"/>
        <w:rPr>
          <w:sz w:val="24"/>
        </w:rPr>
      </w:pPr>
      <w:r>
        <w:rPr>
          <w:sz w:val="24"/>
        </w:rPr>
        <w:t>физическое</w:t>
      </w:r>
      <w:r>
        <w:rPr>
          <w:spacing w:val="-2"/>
          <w:sz w:val="24"/>
        </w:rPr>
        <w:t xml:space="preserve"> развитие;</w:t>
      </w:r>
    </w:p>
    <w:p w:rsidR="000664B2" w:rsidRDefault="00CF43C2">
      <w:pPr>
        <w:pStyle w:val="a5"/>
        <w:numPr>
          <w:ilvl w:val="0"/>
          <w:numId w:val="202"/>
        </w:numPr>
        <w:tabs>
          <w:tab w:val="left" w:pos="1058"/>
        </w:tabs>
        <w:spacing w:before="1" w:line="275" w:lineRule="exact"/>
        <w:jc w:val="left"/>
        <w:rPr>
          <w:sz w:val="24"/>
        </w:rPr>
      </w:pPr>
      <w:r>
        <w:rPr>
          <w:sz w:val="24"/>
        </w:rPr>
        <w:t>познавательное</w:t>
      </w:r>
      <w:r>
        <w:rPr>
          <w:spacing w:val="-8"/>
          <w:sz w:val="24"/>
        </w:rPr>
        <w:t xml:space="preserve"> </w:t>
      </w:r>
      <w:r>
        <w:rPr>
          <w:spacing w:val="-2"/>
          <w:sz w:val="24"/>
        </w:rPr>
        <w:t>развитие;</w:t>
      </w:r>
    </w:p>
    <w:p w:rsidR="000664B2" w:rsidRDefault="00CF43C2">
      <w:pPr>
        <w:pStyle w:val="a5"/>
        <w:numPr>
          <w:ilvl w:val="0"/>
          <w:numId w:val="202"/>
        </w:numPr>
        <w:tabs>
          <w:tab w:val="left" w:pos="1058"/>
        </w:tabs>
        <w:spacing w:line="275" w:lineRule="exact"/>
        <w:jc w:val="left"/>
        <w:rPr>
          <w:sz w:val="24"/>
        </w:rPr>
      </w:pPr>
      <w:r>
        <w:rPr>
          <w:sz w:val="24"/>
        </w:rPr>
        <w:t>социально-</w:t>
      </w:r>
      <w:r>
        <w:rPr>
          <w:spacing w:val="-4"/>
          <w:sz w:val="24"/>
        </w:rPr>
        <w:t xml:space="preserve"> </w:t>
      </w:r>
      <w:r>
        <w:rPr>
          <w:sz w:val="24"/>
        </w:rPr>
        <w:t>коммуникативное</w:t>
      </w:r>
      <w:r>
        <w:rPr>
          <w:spacing w:val="-6"/>
          <w:sz w:val="24"/>
        </w:rPr>
        <w:t xml:space="preserve"> </w:t>
      </w:r>
      <w:r>
        <w:rPr>
          <w:spacing w:val="-2"/>
          <w:sz w:val="24"/>
        </w:rPr>
        <w:t>развитие;</w:t>
      </w:r>
    </w:p>
    <w:p w:rsidR="000664B2" w:rsidRDefault="00CF43C2">
      <w:pPr>
        <w:pStyle w:val="a5"/>
        <w:numPr>
          <w:ilvl w:val="0"/>
          <w:numId w:val="202"/>
        </w:numPr>
        <w:tabs>
          <w:tab w:val="left" w:pos="1058"/>
        </w:tabs>
        <w:spacing w:before="3" w:line="275" w:lineRule="exact"/>
        <w:jc w:val="left"/>
        <w:rPr>
          <w:sz w:val="24"/>
        </w:rPr>
      </w:pPr>
      <w:r>
        <w:rPr>
          <w:sz w:val="24"/>
        </w:rPr>
        <w:t>художественно</w:t>
      </w:r>
      <w:r>
        <w:rPr>
          <w:spacing w:val="3"/>
          <w:sz w:val="24"/>
        </w:rPr>
        <w:t xml:space="preserve"> </w:t>
      </w:r>
      <w:r>
        <w:rPr>
          <w:sz w:val="24"/>
        </w:rPr>
        <w:t>–</w:t>
      </w:r>
      <w:r>
        <w:rPr>
          <w:spacing w:val="-7"/>
          <w:sz w:val="24"/>
        </w:rPr>
        <w:t xml:space="preserve"> </w:t>
      </w:r>
      <w:r>
        <w:rPr>
          <w:spacing w:val="-2"/>
          <w:sz w:val="24"/>
        </w:rPr>
        <w:t>эстетическое;</w:t>
      </w:r>
    </w:p>
    <w:p w:rsidR="000664B2" w:rsidRDefault="00CF43C2">
      <w:pPr>
        <w:pStyle w:val="a5"/>
        <w:numPr>
          <w:ilvl w:val="0"/>
          <w:numId w:val="202"/>
        </w:numPr>
        <w:tabs>
          <w:tab w:val="left" w:pos="1058"/>
        </w:tabs>
        <w:spacing w:line="275" w:lineRule="exact"/>
        <w:jc w:val="left"/>
        <w:rPr>
          <w:sz w:val="24"/>
        </w:rPr>
      </w:pPr>
      <w:r>
        <w:rPr>
          <w:sz w:val="24"/>
        </w:rPr>
        <w:t>речевое</w:t>
      </w:r>
      <w:r>
        <w:rPr>
          <w:spacing w:val="3"/>
          <w:sz w:val="24"/>
        </w:rPr>
        <w:t xml:space="preserve"> </w:t>
      </w:r>
      <w:r>
        <w:rPr>
          <w:spacing w:val="-2"/>
          <w:sz w:val="24"/>
        </w:rPr>
        <w:t>развитие</w:t>
      </w:r>
    </w:p>
    <w:p w:rsidR="000664B2" w:rsidRDefault="00CF43C2">
      <w:pPr>
        <w:pStyle w:val="a4"/>
        <w:spacing w:before="2"/>
        <w:ind w:left="141" w:right="289" w:firstLine="566"/>
      </w:pPr>
      <w:r>
        <w:t>-информирование родителей о результатах освоения Программы, полученных при проведении психолого-педагогической диагностики, которые сообщаются родителям в процессе индивидуального общения (в сентябре, январе и мае).</w:t>
      </w:r>
    </w:p>
    <w:p w:rsidR="000664B2" w:rsidRDefault="00CF43C2">
      <w:pPr>
        <w:pStyle w:val="a5"/>
        <w:numPr>
          <w:ilvl w:val="0"/>
          <w:numId w:val="201"/>
        </w:numPr>
        <w:tabs>
          <w:tab w:val="left" w:pos="1090"/>
        </w:tabs>
        <w:ind w:right="278" w:firstLine="566"/>
        <w:rPr>
          <w:sz w:val="24"/>
        </w:rPr>
      </w:pPr>
      <w:r>
        <w:rPr>
          <w:sz w:val="24"/>
        </w:rPr>
        <w:t>проведение коллективом ДО систематической работы, направленной на информирование родителей о результатах освоения детьми программы на основе следующих системообразующих принципов.</w:t>
      </w:r>
    </w:p>
    <w:p w:rsidR="000664B2" w:rsidRDefault="00CF43C2">
      <w:pPr>
        <w:pStyle w:val="a5"/>
        <w:numPr>
          <w:ilvl w:val="0"/>
          <w:numId w:val="203"/>
        </w:numPr>
        <w:tabs>
          <w:tab w:val="left" w:pos="990"/>
        </w:tabs>
        <w:spacing w:before="1"/>
        <w:ind w:right="276" w:firstLine="566"/>
        <w:rPr>
          <w:sz w:val="24"/>
        </w:rPr>
      </w:pPr>
      <w:r>
        <w:rPr>
          <w:sz w:val="24"/>
        </w:rPr>
        <w:t>Персонализации получаемой информации. При реализации программы важно иметь достоверную информацию о потенциальных возможностях и реальных достижениях каждого конкретного ребенка в соответствии с его возрастными особенностями. Целостность и комплексность информации. Информация должна охватывать все направления развития ребенка (физическое, познавательное, речевое, социально-коммуникативное, художественно - эстетическое). Получаемая информация должна интегрироваться в целостный информационный комплекс представлений о конкретном ребенке.</w:t>
      </w:r>
    </w:p>
    <w:p w:rsidR="000664B2" w:rsidRDefault="00CF43C2">
      <w:pPr>
        <w:pStyle w:val="a5"/>
        <w:numPr>
          <w:ilvl w:val="0"/>
          <w:numId w:val="203"/>
        </w:numPr>
        <w:tabs>
          <w:tab w:val="left" w:pos="990"/>
        </w:tabs>
        <w:ind w:right="277" w:firstLine="566"/>
        <w:rPr>
          <w:sz w:val="24"/>
        </w:rPr>
      </w:pPr>
      <w:r>
        <w:rPr>
          <w:sz w:val="24"/>
        </w:rPr>
        <w:t>Непрерывность и динамичность информации. Воспитательно-образовательный процесс, направленный на реализацию инвариантной части примерной основной общеобразовательной программы по своему</w:t>
      </w:r>
      <w:r>
        <w:rPr>
          <w:spacing w:val="-1"/>
          <w:sz w:val="24"/>
        </w:rPr>
        <w:t xml:space="preserve"> </w:t>
      </w:r>
      <w:r>
        <w:rPr>
          <w:sz w:val="24"/>
        </w:rPr>
        <w:t>характеру</w:t>
      </w:r>
      <w:r>
        <w:rPr>
          <w:spacing w:val="-1"/>
          <w:sz w:val="24"/>
        </w:rPr>
        <w:t xml:space="preserve"> </w:t>
      </w:r>
      <w:r>
        <w:rPr>
          <w:sz w:val="24"/>
        </w:rPr>
        <w:t>является непрерывным и динамичным. Реальное отражение этого процесса предполагает соответствующий характер информации.</w:t>
      </w:r>
    </w:p>
    <w:p w:rsidR="000664B2" w:rsidRDefault="00CF43C2">
      <w:pPr>
        <w:pStyle w:val="a5"/>
        <w:numPr>
          <w:ilvl w:val="0"/>
          <w:numId w:val="203"/>
        </w:numPr>
        <w:tabs>
          <w:tab w:val="left" w:pos="990"/>
        </w:tabs>
        <w:ind w:right="275" w:firstLine="566"/>
        <w:rPr>
          <w:sz w:val="24"/>
        </w:rPr>
      </w:pPr>
      <w:r>
        <w:rPr>
          <w:sz w:val="24"/>
        </w:rPr>
        <w:t xml:space="preserve">Релевантность информации </w:t>
      </w:r>
      <w:r>
        <w:rPr>
          <w:i/>
          <w:sz w:val="24"/>
        </w:rPr>
        <w:t xml:space="preserve">(англ. </w:t>
      </w:r>
      <w:r>
        <w:rPr>
          <w:sz w:val="24"/>
        </w:rPr>
        <w:t>relevant - относящийся к делу). Увеличение количества</w:t>
      </w:r>
      <w:r>
        <w:rPr>
          <w:spacing w:val="-2"/>
          <w:sz w:val="24"/>
        </w:rPr>
        <w:t xml:space="preserve"> </w:t>
      </w:r>
      <w:r>
        <w:rPr>
          <w:sz w:val="24"/>
        </w:rPr>
        <w:t>информации не</w:t>
      </w:r>
      <w:r>
        <w:rPr>
          <w:spacing w:val="-2"/>
          <w:sz w:val="24"/>
        </w:rPr>
        <w:t xml:space="preserve"> </w:t>
      </w:r>
      <w:r>
        <w:rPr>
          <w:sz w:val="24"/>
        </w:rPr>
        <w:t>всегда повышает</w:t>
      </w:r>
      <w:r>
        <w:rPr>
          <w:spacing w:val="-1"/>
          <w:sz w:val="24"/>
        </w:rPr>
        <w:t xml:space="preserve"> </w:t>
      </w:r>
      <w:r>
        <w:rPr>
          <w:sz w:val="24"/>
        </w:rPr>
        <w:t>качество решения. Релевантная</w:t>
      </w:r>
      <w:r>
        <w:rPr>
          <w:spacing w:val="-1"/>
          <w:sz w:val="24"/>
        </w:rPr>
        <w:t xml:space="preserve"> </w:t>
      </w:r>
      <w:r>
        <w:rPr>
          <w:sz w:val="24"/>
        </w:rPr>
        <w:t>информация - это данные, касающиеся только конкретной проблемы, человека, цели, периода времени.</w:t>
      </w:r>
    </w:p>
    <w:p w:rsidR="000664B2" w:rsidRDefault="00CF43C2">
      <w:pPr>
        <w:pStyle w:val="a5"/>
        <w:numPr>
          <w:ilvl w:val="0"/>
          <w:numId w:val="203"/>
        </w:numPr>
        <w:tabs>
          <w:tab w:val="left" w:pos="990"/>
        </w:tabs>
        <w:spacing w:line="242" w:lineRule="auto"/>
        <w:ind w:right="283" w:firstLine="566"/>
        <w:rPr>
          <w:sz w:val="24"/>
        </w:rPr>
      </w:pPr>
      <w:r>
        <w:rPr>
          <w:sz w:val="24"/>
        </w:rPr>
        <w:t>Релевантная</w:t>
      </w:r>
      <w:r>
        <w:rPr>
          <w:spacing w:val="-2"/>
          <w:sz w:val="24"/>
        </w:rPr>
        <w:t xml:space="preserve"> </w:t>
      </w:r>
      <w:r>
        <w:rPr>
          <w:sz w:val="24"/>
        </w:rPr>
        <w:t>информация -</w:t>
      </w:r>
      <w:r>
        <w:rPr>
          <w:spacing w:val="-4"/>
          <w:sz w:val="24"/>
        </w:rPr>
        <w:t xml:space="preserve"> </w:t>
      </w:r>
      <w:r>
        <w:rPr>
          <w:sz w:val="24"/>
        </w:rPr>
        <w:t>основа</w:t>
      </w:r>
      <w:r>
        <w:rPr>
          <w:spacing w:val="-2"/>
          <w:sz w:val="24"/>
        </w:rPr>
        <w:t xml:space="preserve"> </w:t>
      </w:r>
      <w:r>
        <w:rPr>
          <w:sz w:val="24"/>
        </w:rPr>
        <w:t>решения, поэтому</w:t>
      </w:r>
      <w:r>
        <w:rPr>
          <w:spacing w:val="-6"/>
          <w:sz w:val="24"/>
        </w:rPr>
        <w:t xml:space="preserve"> </w:t>
      </w:r>
      <w:r>
        <w:rPr>
          <w:sz w:val="24"/>
        </w:rPr>
        <w:t>важно добиться</w:t>
      </w:r>
      <w:r>
        <w:rPr>
          <w:spacing w:val="-2"/>
          <w:sz w:val="24"/>
        </w:rPr>
        <w:t xml:space="preserve"> </w:t>
      </w:r>
      <w:r>
        <w:rPr>
          <w:sz w:val="24"/>
        </w:rPr>
        <w:t>ее максимальной точности и соответствия проблеме.</w:t>
      </w:r>
    </w:p>
    <w:p w:rsidR="000664B2" w:rsidRDefault="00CF43C2">
      <w:pPr>
        <w:pStyle w:val="a5"/>
        <w:numPr>
          <w:ilvl w:val="0"/>
          <w:numId w:val="203"/>
        </w:numPr>
        <w:tabs>
          <w:tab w:val="left" w:pos="990"/>
        </w:tabs>
        <w:spacing w:line="242" w:lineRule="auto"/>
        <w:ind w:right="285" w:firstLine="566"/>
        <w:rPr>
          <w:sz w:val="24"/>
        </w:rPr>
      </w:pPr>
      <w:r>
        <w:rPr>
          <w:sz w:val="24"/>
        </w:rPr>
        <w:t>Смысловая однозначность информации. Исключение из информации двусмысленных слов или утверждений.</w:t>
      </w:r>
    </w:p>
    <w:p w:rsidR="000664B2" w:rsidRDefault="00CF43C2">
      <w:pPr>
        <w:pStyle w:val="a5"/>
        <w:numPr>
          <w:ilvl w:val="0"/>
          <w:numId w:val="203"/>
        </w:numPr>
        <w:tabs>
          <w:tab w:val="left" w:pos="990"/>
        </w:tabs>
        <w:spacing w:line="242" w:lineRule="auto"/>
        <w:ind w:right="274" w:firstLine="566"/>
        <w:rPr>
          <w:sz w:val="24"/>
        </w:rPr>
      </w:pPr>
      <w:r>
        <w:rPr>
          <w:sz w:val="24"/>
        </w:rPr>
        <w:t>Адекватность информации. Информация должна адекватно отражать заданные свойства объекта изучения (признаки, связи, измерения).</w:t>
      </w:r>
    </w:p>
    <w:p w:rsidR="000664B2" w:rsidRDefault="00CF43C2">
      <w:pPr>
        <w:pStyle w:val="a5"/>
        <w:numPr>
          <w:ilvl w:val="0"/>
          <w:numId w:val="203"/>
        </w:numPr>
        <w:tabs>
          <w:tab w:val="left" w:pos="990"/>
        </w:tabs>
        <w:ind w:right="290" w:firstLine="566"/>
        <w:rPr>
          <w:sz w:val="24"/>
        </w:rPr>
      </w:pPr>
      <w:r>
        <w:rPr>
          <w:sz w:val="24"/>
        </w:rPr>
        <w:t>Корпоративная паритетность информации. Это специфический результат взаимного обмена сведениями между источниками информации и создание информационного пространство, а сама информация выступает как информационное поле.</w:t>
      </w:r>
    </w:p>
    <w:p w:rsidR="000664B2" w:rsidRDefault="00CF43C2">
      <w:pPr>
        <w:pStyle w:val="a4"/>
        <w:ind w:left="141" w:right="283" w:firstLine="566"/>
      </w:pPr>
      <w:r>
        <w:t>Передача информации реализуется при непосредственном контакте педагога с</w:t>
      </w:r>
      <w:r>
        <w:rPr>
          <w:spacing w:val="80"/>
        </w:rPr>
        <w:t xml:space="preserve"> </w:t>
      </w:r>
      <w:r>
        <w:t xml:space="preserve">родителем или использовании дополнительных средств коммуникации (телефон, Интернет и </w:t>
      </w:r>
      <w:r>
        <w:rPr>
          <w:spacing w:val="-2"/>
        </w:rPr>
        <w:t>др.).</w:t>
      </w:r>
    </w:p>
    <w:p w:rsidR="000664B2" w:rsidRDefault="000664B2">
      <w:pPr>
        <w:pStyle w:val="a4"/>
        <w:sectPr w:rsidR="000664B2">
          <w:footerReference w:type="default" r:id="rId54"/>
          <w:pgSz w:w="11910" w:h="16840"/>
          <w:pgMar w:top="100" w:right="708" w:bottom="2720" w:left="992" w:header="0" w:footer="2524" w:gutter="0"/>
          <w:cols w:space="720"/>
        </w:sectPr>
      </w:pPr>
    </w:p>
    <w:p w:rsidR="000664B2" w:rsidRDefault="00CF43C2">
      <w:pPr>
        <w:pStyle w:val="a4"/>
        <w:spacing w:before="60"/>
        <w:ind w:left="141" w:right="276" w:firstLine="566"/>
      </w:pPr>
      <w:r>
        <w:lastRenderedPageBreak/>
        <w:t>Перспективным направлением в области расширения коммуникативных возможностей является Интернет, индивидуальное консультирование родителей</w:t>
      </w:r>
      <w:r>
        <w:rPr>
          <w:spacing w:val="40"/>
        </w:rPr>
        <w:t xml:space="preserve"> </w:t>
      </w:r>
      <w:r>
        <w:t>по телефону или электронной почте.</w:t>
      </w:r>
    </w:p>
    <w:p w:rsidR="000664B2" w:rsidRDefault="00CF43C2">
      <w:pPr>
        <w:pStyle w:val="a4"/>
        <w:ind w:left="141" w:right="276" w:firstLine="566"/>
      </w:pPr>
      <w:r>
        <w:t>Чтобы не создавать условий для сравнения, нужно, чтобы родители имели индивидуальный доступ на сайт и таким образом располагали информацией только о своем ребенке. По желанию и личной инициативе родителей, дошкольное образовательное учреждение в электронном виде предоставляет на сайт информацию, например, сведения о физической подготовленности ребенка и др.,</w:t>
      </w:r>
    </w:p>
    <w:p w:rsidR="000664B2" w:rsidRDefault="00CF43C2">
      <w:pPr>
        <w:pStyle w:val="a4"/>
        <w:spacing w:before="3" w:line="237" w:lineRule="auto"/>
        <w:ind w:left="141" w:right="282" w:firstLine="566"/>
      </w:pPr>
      <w:r>
        <w:t>Рассмотрим, формы информационного взаимодействия ДО с родителями по основным линиям развития ребенка.</w:t>
      </w:r>
    </w:p>
    <w:p w:rsidR="000664B2" w:rsidRDefault="00CF43C2">
      <w:pPr>
        <w:pStyle w:val="3"/>
        <w:spacing w:before="8" w:line="272" w:lineRule="exact"/>
        <w:ind w:left="707"/>
      </w:pPr>
      <w:r>
        <w:t>Физическое</w:t>
      </w:r>
      <w:r>
        <w:rPr>
          <w:spacing w:val="-1"/>
        </w:rPr>
        <w:t xml:space="preserve"> </w:t>
      </w:r>
      <w:r>
        <w:rPr>
          <w:spacing w:val="-2"/>
        </w:rPr>
        <w:t>развитие</w:t>
      </w:r>
    </w:p>
    <w:p w:rsidR="000664B2" w:rsidRDefault="00CF43C2">
      <w:pPr>
        <w:pStyle w:val="a5"/>
        <w:numPr>
          <w:ilvl w:val="0"/>
          <w:numId w:val="204"/>
        </w:numPr>
        <w:tabs>
          <w:tab w:val="left" w:pos="981"/>
        </w:tabs>
        <w:ind w:right="284" w:firstLine="566"/>
        <w:rPr>
          <w:sz w:val="24"/>
        </w:rPr>
      </w:pPr>
      <w:r>
        <w:rPr>
          <w:sz w:val="24"/>
        </w:rPr>
        <w:t xml:space="preserve">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w:t>
      </w:r>
      <w:r>
        <w:rPr>
          <w:spacing w:val="-2"/>
          <w:sz w:val="24"/>
        </w:rPr>
        <w:t>информации.</w:t>
      </w:r>
    </w:p>
    <w:p w:rsidR="000664B2" w:rsidRDefault="00CF43C2">
      <w:pPr>
        <w:pStyle w:val="a5"/>
        <w:numPr>
          <w:ilvl w:val="0"/>
          <w:numId w:val="204"/>
        </w:numPr>
        <w:tabs>
          <w:tab w:val="left" w:pos="981"/>
        </w:tabs>
        <w:spacing w:line="242" w:lineRule="auto"/>
        <w:ind w:right="284" w:firstLine="566"/>
        <w:rPr>
          <w:sz w:val="24"/>
        </w:rPr>
      </w:pPr>
      <w:r>
        <w:rPr>
          <w:sz w:val="24"/>
        </w:rPr>
        <w:t>Персонализация передачи информации о здоровье каждого ребенка, реализуемой разнообразными средствами («Лист здоровья ребенка», «Портфолио» и др.)</w:t>
      </w:r>
    </w:p>
    <w:p w:rsidR="000664B2" w:rsidRDefault="00CF43C2">
      <w:pPr>
        <w:pStyle w:val="a5"/>
        <w:numPr>
          <w:ilvl w:val="0"/>
          <w:numId w:val="204"/>
        </w:numPr>
        <w:tabs>
          <w:tab w:val="left" w:pos="981"/>
        </w:tabs>
        <w:spacing w:line="271" w:lineRule="exact"/>
        <w:ind w:left="981" w:hanging="274"/>
        <w:rPr>
          <w:sz w:val="24"/>
        </w:rPr>
      </w:pPr>
      <w:r>
        <w:rPr>
          <w:sz w:val="24"/>
        </w:rPr>
        <w:t>Проведение</w:t>
      </w:r>
      <w:r>
        <w:rPr>
          <w:spacing w:val="-5"/>
          <w:sz w:val="24"/>
        </w:rPr>
        <w:t xml:space="preserve"> </w:t>
      </w:r>
      <w:r>
        <w:rPr>
          <w:sz w:val="24"/>
        </w:rPr>
        <w:t>«Дня</w:t>
      </w:r>
      <w:r>
        <w:rPr>
          <w:spacing w:val="-2"/>
          <w:sz w:val="24"/>
        </w:rPr>
        <w:t xml:space="preserve"> </w:t>
      </w:r>
      <w:r>
        <w:rPr>
          <w:sz w:val="24"/>
        </w:rPr>
        <w:t>здоровья»</w:t>
      </w:r>
      <w:r>
        <w:rPr>
          <w:spacing w:val="-7"/>
          <w:sz w:val="24"/>
        </w:rPr>
        <w:t xml:space="preserve"> </w:t>
      </w:r>
      <w:r>
        <w:rPr>
          <w:sz w:val="24"/>
        </w:rPr>
        <w:t>и</w:t>
      </w:r>
      <w:r>
        <w:rPr>
          <w:spacing w:val="-5"/>
          <w:sz w:val="24"/>
        </w:rPr>
        <w:t xml:space="preserve"> </w:t>
      </w:r>
      <w:r>
        <w:rPr>
          <w:sz w:val="24"/>
        </w:rPr>
        <w:t>физкультурных</w:t>
      </w:r>
      <w:r>
        <w:rPr>
          <w:spacing w:val="-2"/>
          <w:sz w:val="24"/>
        </w:rPr>
        <w:t xml:space="preserve"> </w:t>
      </w:r>
      <w:r>
        <w:rPr>
          <w:sz w:val="24"/>
        </w:rPr>
        <w:t>праздников</w:t>
      </w:r>
      <w:r>
        <w:rPr>
          <w:spacing w:val="-5"/>
          <w:sz w:val="24"/>
        </w:rPr>
        <w:t xml:space="preserve"> </w:t>
      </w:r>
      <w:r>
        <w:rPr>
          <w:sz w:val="24"/>
        </w:rPr>
        <w:t>с</w:t>
      </w:r>
      <w:r>
        <w:rPr>
          <w:spacing w:val="-2"/>
          <w:sz w:val="24"/>
        </w:rPr>
        <w:t xml:space="preserve"> родителями.</w:t>
      </w:r>
    </w:p>
    <w:p w:rsidR="000664B2" w:rsidRDefault="00CF43C2">
      <w:pPr>
        <w:pStyle w:val="a5"/>
        <w:numPr>
          <w:ilvl w:val="0"/>
          <w:numId w:val="204"/>
        </w:numPr>
        <w:tabs>
          <w:tab w:val="left" w:pos="981"/>
        </w:tabs>
        <w:ind w:left="981" w:hanging="274"/>
        <w:rPr>
          <w:sz w:val="24"/>
        </w:rPr>
      </w:pPr>
      <w:r>
        <w:rPr>
          <w:sz w:val="24"/>
        </w:rPr>
        <w:t>Создание</w:t>
      </w:r>
      <w:r>
        <w:rPr>
          <w:spacing w:val="-4"/>
          <w:sz w:val="24"/>
        </w:rPr>
        <w:t xml:space="preserve"> </w:t>
      </w:r>
      <w:r>
        <w:rPr>
          <w:sz w:val="24"/>
        </w:rPr>
        <w:t>специальных</w:t>
      </w:r>
      <w:r>
        <w:rPr>
          <w:spacing w:val="-7"/>
          <w:sz w:val="24"/>
        </w:rPr>
        <w:t xml:space="preserve"> </w:t>
      </w:r>
      <w:r>
        <w:rPr>
          <w:spacing w:val="-2"/>
          <w:sz w:val="24"/>
        </w:rPr>
        <w:t>стендов.</w:t>
      </w:r>
    </w:p>
    <w:p w:rsidR="000664B2" w:rsidRDefault="00CF43C2">
      <w:pPr>
        <w:pStyle w:val="3"/>
        <w:spacing w:line="275" w:lineRule="exact"/>
        <w:ind w:left="707"/>
      </w:pPr>
      <w:r>
        <w:t>Речевое</w:t>
      </w:r>
      <w:r>
        <w:rPr>
          <w:spacing w:val="58"/>
        </w:rPr>
        <w:t xml:space="preserve"> </w:t>
      </w:r>
      <w:r>
        <w:rPr>
          <w:spacing w:val="-2"/>
        </w:rPr>
        <w:t>развитие</w:t>
      </w:r>
    </w:p>
    <w:p w:rsidR="000664B2" w:rsidRDefault="00CF43C2">
      <w:pPr>
        <w:pStyle w:val="a5"/>
        <w:numPr>
          <w:ilvl w:val="0"/>
          <w:numId w:val="205"/>
        </w:numPr>
        <w:tabs>
          <w:tab w:val="left" w:pos="889"/>
        </w:tabs>
        <w:ind w:right="285" w:firstLine="566"/>
        <w:rPr>
          <w:sz w:val="24"/>
        </w:rPr>
      </w:pPr>
      <w:r>
        <w:rPr>
          <w:sz w:val="24"/>
        </w:rPr>
        <w:t>Ознакомление</w:t>
      </w:r>
      <w:r>
        <w:rPr>
          <w:spacing w:val="-4"/>
          <w:sz w:val="24"/>
        </w:rPr>
        <w:t xml:space="preserve"> </w:t>
      </w:r>
      <w:r>
        <w:rPr>
          <w:sz w:val="24"/>
        </w:rPr>
        <w:t>родителей</w:t>
      </w:r>
      <w:r>
        <w:rPr>
          <w:spacing w:val="-7"/>
          <w:sz w:val="24"/>
        </w:rPr>
        <w:t xml:space="preserve"> </w:t>
      </w:r>
      <w:r>
        <w:rPr>
          <w:sz w:val="24"/>
        </w:rPr>
        <w:t>с</w:t>
      </w:r>
      <w:r>
        <w:rPr>
          <w:spacing w:val="-9"/>
          <w:sz w:val="24"/>
        </w:rPr>
        <w:t xml:space="preserve"> </w:t>
      </w:r>
      <w:r>
        <w:rPr>
          <w:sz w:val="24"/>
        </w:rPr>
        <w:t>основными</w:t>
      </w:r>
      <w:r>
        <w:rPr>
          <w:spacing w:val="-7"/>
          <w:sz w:val="24"/>
        </w:rPr>
        <w:t xml:space="preserve"> </w:t>
      </w:r>
      <w:r>
        <w:rPr>
          <w:sz w:val="24"/>
        </w:rPr>
        <w:t>показателями</w:t>
      </w:r>
      <w:r>
        <w:rPr>
          <w:spacing w:val="-2"/>
          <w:sz w:val="24"/>
        </w:rPr>
        <w:t xml:space="preserve"> </w:t>
      </w:r>
      <w:r>
        <w:rPr>
          <w:sz w:val="24"/>
        </w:rPr>
        <w:t>речевого</w:t>
      </w:r>
      <w:r>
        <w:rPr>
          <w:spacing w:val="-3"/>
          <w:sz w:val="24"/>
        </w:rPr>
        <w:t xml:space="preserve"> </w:t>
      </w:r>
      <w:r>
        <w:rPr>
          <w:sz w:val="24"/>
        </w:rPr>
        <w:t>развития</w:t>
      </w:r>
      <w:r>
        <w:rPr>
          <w:spacing w:val="-8"/>
          <w:sz w:val="24"/>
        </w:rPr>
        <w:t xml:space="preserve"> </w:t>
      </w:r>
      <w:r>
        <w:rPr>
          <w:sz w:val="24"/>
        </w:rPr>
        <w:t>детей</w:t>
      </w:r>
      <w:r>
        <w:rPr>
          <w:spacing w:val="-3"/>
          <w:sz w:val="24"/>
        </w:rPr>
        <w:t xml:space="preserve"> </w:t>
      </w:r>
      <w:r>
        <w:rPr>
          <w:sz w:val="24"/>
        </w:rPr>
        <w:t>(звуковая культура речи, фонетическая, грамматическая, лексическая сторона речи, связная речь).</w:t>
      </w:r>
    </w:p>
    <w:p w:rsidR="000664B2" w:rsidRDefault="00CF43C2">
      <w:pPr>
        <w:pStyle w:val="a5"/>
        <w:numPr>
          <w:ilvl w:val="0"/>
          <w:numId w:val="205"/>
        </w:numPr>
        <w:tabs>
          <w:tab w:val="left" w:pos="889"/>
        </w:tabs>
        <w:spacing w:before="1" w:line="237" w:lineRule="auto"/>
        <w:ind w:right="276" w:firstLine="566"/>
        <w:rPr>
          <w:sz w:val="24"/>
        </w:rPr>
      </w:pPr>
      <w:r>
        <w:rPr>
          <w:sz w:val="24"/>
        </w:rPr>
        <w:t>Индивидуальное обсуждение с родителями результатов обследования познавательно</w:t>
      </w:r>
      <w:r>
        <w:rPr>
          <w:spacing w:val="33"/>
          <w:sz w:val="24"/>
        </w:rPr>
        <w:t xml:space="preserve"> </w:t>
      </w:r>
      <w:r>
        <w:rPr>
          <w:sz w:val="24"/>
        </w:rPr>
        <w:t>- речевого развития детей при их личной встрече с педагогом, психологом, логопедом.</w:t>
      </w:r>
    </w:p>
    <w:p w:rsidR="000664B2" w:rsidRDefault="00CF43C2">
      <w:pPr>
        <w:pStyle w:val="a5"/>
        <w:numPr>
          <w:ilvl w:val="0"/>
          <w:numId w:val="205"/>
        </w:numPr>
        <w:tabs>
          <w:tab w:val="left" w:pos="889"/>
        </w:tabs>
        <w:spacing w:before="4" w:line="275" w:lineRule="exact"/>
        <w:ind w:left="889" w:hanging="182"/>
        <w:rPr>
          <w:sz w:val="24"/>
        </w:rPr>
      </w:pPr>
      <w:r>
        <w:rPr>
          <w:sz w:val="24"/>
        </w:rPr>
        <w:t>Проведение</w:t>
      </w:r>
      <w:r>
        <w:rPr>
          <w:spacing w:val="-5"/>
          <w:sz w:val="24"/>
        </w:rPr>
        <w:t xml:space="preserve"> </w:t>
      </w:r>
      <w:r>
        <w:rPr>
          <w:sz w:val="24"/>
        </w:rPr>
        <w:t>родителями</w:t>
      </w:r>
      <w:r>
        <w:rPr>
          <w:spacing w:val="-9"/>
          <w:sz w:val="24"/>
        </w:rPr>
        <w:t xml:space="preserve"> </w:t>
      </w:r>
      <w:r>
        <w:rPr>
          <w:sz w:val="24"/>
        </w:rPr>
        <w:t>обследования</w:t>
      </w:r>
      <w:r>
        <w:rPr>
          <w:spacing w:val="-6"/>
          <w:sz w:val="24"/>
        </w:rPr>
        <w:t xml:space="preserve"> </w:t>
      </w:r>
      <w:r>
        <w:rPr>
          <w:sz w:val="24"/>
        </w:rPr>
        <w:t xml:space="preserve">речи </w:t>
      </w:r>
      <w:r>
        <w:rPr>
          <w:spacing w:val="-4"/>
          <w:sz w:val="24"/>
        </w:rPr>
        <w:t>детей</w:t>
      </w:r>
    </w:p>
    <w:p w:rsidR="000664B2" w:rsidRDefault="00CF43C2">
      <w:pPr>
        <w:pStyle w:val="a5"/>
        <w:numPr>
          <w:ilvl w:val="0"/>
          <w:numId w:val="205"/>
        </w:numPr>
        <w:tabs>
          <w:tab w:val="left" w:pos="1075"/>
        </w:tabs>
        <w:spacing w:line="275" w:lineRule="exact"/>
        <w:ind w:left="1075" w:hanging="368"/>
        <w:rPr>
          <w:sz w:val="24"/>
        </w:rPr>
      </w:pPr>
      <w:r>
        <w:rPr>
          <w:sz w:val="24"/>
        </w:rPr>
        <w:t>Просмотр</w:t>
      </w:r>
      <w:r>
        <w:rPr>
          <w:spacing w:val="19"/>
          <w:sz w:val="24"/>
        </w:rPr>
        <w:t xml:space="preserve"> </w:t>
      </w:r>
      <w:r>
        <w:rPr>
          <w:sz w:val="24"/>
        </w:rPr>
        <w:t>видео-</w:t>
      </w:r>
      <w:r>
        <w:rPr>
          <w:spacing w:val="27"/>
          <w:sz w:val="24"/>
        </w:rPr>
        <w:t xml:space="preserve"> </w:t>
      </w:r>
      <w:r>
        <w:rPr>
          <w:sz w:val="24"/>
        </w:rPr>
        <w:t>и</w:t>
      </w:r>
      <w:r>
        <w:rPr>
          <w:spacing w:val="27"/>
          <w:sz w:val="24"/>
        </w:rPr>
        <w:t xml:space="preserve"> </w:t>
      </w:r>
      <w:r>
        <w:rPr>
          <w:sz w:val="24"/>
        </w:rPr>
        <w:t>прослушивание</w:t>
      </w:r>
      <w:r>
        <w:rPr>
          <w:spacing w:val="29"/>
          <w:sz w:val="24"/>
        </w:rPr>
        <w:t xml:space="preserve"> </w:t>
      </w:r>
      <w:r>
        <w:rPr>
          <w:sz w:val="24"/>
        </w:rPr>
        <w:t>аудиоматериалов</w:t>
      </w:r>
      <w:r>
        <w:rPr>
          <w:spacing w:val="27"/>
          <w:sz w:val="24"/>
        </w:rPr>
        <w:t xml:space="preserve"> </w:t>
      </w:r>
      <w:r>
        <w:rPr>
          <w:sz w:val="24"/>
        </w:rPr>
        <w:t>связанных</w:t>
      </w:r>
      <w:r>
        <w:rPr>
          <w:spacing w:val="25"/>
          <w:sz w:val="24"/>
        </w:rPr>
        <w:t xml:space="preserve"> </w:t>
      </w:r>
      <w:r>
        <w:rPr>
          <w:sz w:val="24"/>
        </w:rPr>
        <w:t>речевым</w:t>
      </w:r>
      <w:r>
        <w:rPr>
          <w:spacing w:val="28"/>
          <w:sz w:val="24"/>
        </w:rPr>
        <w:t xml:space="preserve"> </w:t>
      </w:r>
      <w:r>
        <w:rPr>
          <w:spacing w:val="-2"/>
          <w:sz w:val="24"/>
        </w:rPr>
        <w:t>развитием</w:t>
      </w:r>
    </w:p>
    <w:p w:rsidR="000664B2" w:rsidRDefault="000664B2">
      <w:pPr>
        <w:pStyle w:val="a5"/>
        <w:spacing w:line="275" w:lineRule="exact"/>
        <w:jc w:val="left"/>
        <w:rPr>
          <w:sz w:val="24"/>
        </w:rPr>
        <w:sectPr w:rsidR="000664B2">
          <w:pgSz w:w="11910" w:h="16840"/>
          <w:pgMar w:top="120" w:right="708" w:bottom="2720" w:left="992" w:header="0" w:footer="2524" w:gutter="0"/>
          <w:cols w:space="720"/>
        </w:sectPr>
      </w:pPr>
    </w:p>
    <w:p w:rsidR="000664B2" w:rsidRDefault="00CF43C2">
      <w:pPr>
        <w:pStyle w:val="a4"/>
        <w:spacing w:before="2"/>
        <w:ind w:left="141"/>
        <w:jc w:val="left"/>
      </w:pPr>
      <w:r>
        <w:rPr>
          <w:spacing w:val="-4"/>
        </w:rPr>
        <w:lastRenderedPageBreak/>
        <w:t>детей</w:t>
      </w:r>
    </w:p>
    <w:p w:rsidR="000664B2" w:rsidRDefault="00CF43C2">
      <w:pPr>
        <w:spacing w:before="5"/>
        <w:rPr>
          <w:sz w:val="24"/>
        </w:rPr>
      </w:pPr>
      <w:r>
        <w:br w:type="column"/>
      </w:r>
    </w:p>
    <w:p w:rsidR="000664B2" w:rsidRDefault="00CF43C2">
      <w:pPr>
        <w:pStyle w:val="3"/>
        <w:spacing w:line="275" w:lineRule="exact"/>
        <w:ind w:left="0"/>
        <w:jc w:val="left"/>
      </w:pPr>
      <w:r>
        <w:t>Познавательное</w:t>
      </w:r>
      <w:r>
        <w:rPr>
          <w:spacing w:val="56"/>
        </w:rPr>
        <w:t xml:space="preserve"> </w:t>
      </w:r>
      <w:r>
        <w:rPr>
          <w:spacing w:val="-2"/>
        </w:rPr>
        <w:t>развитие</w:t>
      </w:r>
    </w:p>
    <w:p w:rsidR="000664B2" w:rsidRDefault="00CF43C2">
      <w:pPr>
        <w:pStyle w:val="a5"/>
        <w:numPr>
          <w:ilvl w:val="0"/>
          <w:numId w:val="206"/>
        </w:numPr>
        <w:tabs>
          <w:tab w:val="left" w:pos="244"/>
        </w:tabs>
        <w:spacing w:line="274" w:lineRule="exact"/>
        <w:ind w:hanging="244"/>
        <w:rPr>
          <w:sz w:val="24"/>
        </w:rPr>
      </w:pPr>
      <w:r>
        <w:rPr>
          <w:sz w:val="24"/>
        </w:rPr>
        <w:t>Ознакомление</w:t>
      </w:r>
      <w:r>
        <w:rPr>
          <w:spacing w:val="-5"/>
          <w:sz w:val="24"/>
        </w:rPr>
        <w:t xml:space="preserve"> </w:t>
      </w:r>
      <w:r>
        <w:rPr>
          <w:sz w:val="24"/>
        </w:rPr>
        <w:t>родителей</w:t>
      </w:r>
      <w:r>
        <w:rPr>
          <w:spacing w:val="-2"/>
          <w:sz w:val="24"/>
        </w:rPr>
        <w:t xml:space="preserve"> </w:t>
      </w:r>
      <w:r>
        <w:rPr>
          <w:sz w:val="24"/>
        </w:rPr>
        <w:t>с</w:t>
      </w:r>
      <w:r>
        <w:rPr>
          <w:spacing w:val="-13"/>
          <w:sz w:val="24"/>
        </w:rPr>
        <w:t xml:space="preserve"> </w:t>
      </w:r>
      <w:r>
        <w:rPr>
          <w:sz w:val="24"/>
        </w:rPr>
        <w:t>основными</w:t>
      </w:r>
      <w:r>
        <w:rPr>
          <w:spacing w:val="-7"/>
          <w:sz w:val="24"/>
        </w:rPr>
        <w:t xml:space="preserve"> </w:t>
      </w:r>
      <w:r>
        <w:rPr>
          <w:sz w:val="24"/>
        </w:rPr>
        <w:t>показателями</w:t>
      </w:r>
      <w:r>
        <w:rPr>
          <w:spacing w:val="-2"/>
          <w:sz w:val="24"/>
        </w:rPr>
        <w:t xml:space="preserve"> </w:t>
      </w:r>
      <w:r>
        <w:rPr>
          <w:sz w:val="24"/>
        </w:rPr>
        <w:t>познавательного развития</w:t>
      </w:r>
      <w:r>
        <w:rPr>
          <w:spacing w:val="-7"/>
          <w:sz w:val="24"/>
        </w:rPr>
        <w:t xml:space="preserve"> </w:t>
      </w:r>
      <w:r>
        <w:rPr>
          <w:spacing w:val="-2"/>
          <w:sz w:val="24"/>
        </w:rPr>
        <w:t>детей.</w:t>
      </w:r>
    </w:p>
    <w:p w:rsidR="000664B2" w:rsidRDefault="00CF43C2">
      <w:pPr>
        <w:pStyle w:val="a5"/>
        <w:numPr>
          <w:ilvl w:val="0"/>
          <w:numId w:val="206"/>
        </w:numPr>
        <w:tabs>
          <w:tab w:val="left" w:pos="182"/>
        </w:tabs>
        <w:spacing w:line="275" w:lineRule="exact"/>
        <w:ind w:left="182" w:hanging="182"/>
        <w:rPr>
          <w:sz w:val="24"/>
        </w:rPr>
      </w:pPr>
      <w:r>
        <w:rPr>
          <w:sz w:val="24"/>
        </w:rPr>
        <w:t>Индивидуальное</w:t>
      </w:r>
      <w:r>
        <w:rPr>
          <w:spacing w:val="8"/>
          <w:sz w:val="24"/>
        </w:rPr>
        <w:t xml:space="preserve"> </w:t>
      </w:r>
      <w:r>
        <w:rPr>
          <w:sz w:val="24"/>
        </w:rPr>
        <w:t>обсуждение</w:t>
      </w:r>
      <w:r>
        <w:rPr>
          <w:spacing w:val="15"/>
          <w:sz w:val="24"/>
        </w:rPr>
        <w:t xml:space="preserve"> </w:t>
      </w:r>
      <w:r>
        <w:rPr>
          <w:sz w:val="24"/>
        </w:rPr>
        <w:t>с</w:t>
      </w:r>
      <w:r>
        <w:rPr>
          <w:spacing w:val="15"/>
          <w:sz w:val="24"/>
        </w:rPr>
        <w:t xml:space="preserve"> </w:t>
      </w:r>
      <w:r>
        <w:rPr>
          <w:sz w:val="24"/>
        </w:rPr>
        <w:t>родителями</w:t>
      </w:r>
      <w:r>
        <w:rPr>
          <w:spacing w:val="17"/>
          <w:sz w:val="24"/>
        </w:rPr>
        <w:t xml:space="preserve"> </w:t>
      </w:r>
      <w:r>
        <w:rPr>
          <w:sz w:val="24"/>
        </w:rPr>
        <w:t>результатов</w:t>
      </w:r>
      <w:r>
        <w:rPr>
          <w:spacing w:val="13"/>
          <w:sz w:val="24"/>
        </w:rPr>
        <w:t xml:space="preserve"> </w:t>
      </w:r>
      <w:r>
        <w:rPr>
          <w:sz w:val="24"/>
        </w:rPr>
        <w:t>обследования</w:t>
      </w:r>
      <w:r>
        <w:rPr>
          <w:spacing w:val="12"/>
          <w:sz w:val="24"/>
        </w:rPr>
        <w:t xml:space="preserve"> </w:t>
      </w:r>
      <w:r>
        <w:rPr>
          <w:sz w:val="24"/>
        </w:rPr>
        <w:t>познавательно</w:t>
      </w:r>
      <w:r>
        <w:rPr>
          <w:spacing w:val="32"/>
          <w:sz w:val="24"/>
        </w:rPr>
        <w:t xml:space="preserve"> </w:t>
      </w:r>
      <w:r>
        <w:rPr>
          <w:spacing w:val="-10"/>
          <w:sz w:val="24"/>
        </w:rPr>
        <w:t>-</w:t>
      </w:r>
    </w:p>
    <w:p w:rsidR="000664B2" w:rsidRDefault="000664B2">
      <w:pPr>
        <w:pStyle w:val="a5"/>
        <w:spacing w:line="275" w:lineRule="exact"/>
        <w:jc w:val="left"/>
        <w:rPr>
          <w:sz w:val="24"/>
        </w:rPr>
        <w:sectPr w:rsidR="000664B2">
          <w:type w:val="continuous"/>
          <w:pgSz w:w="11910" w:h="16840"/>
          <w:pgMar w:top="660" w:right="708" w:bottom="800" w:left="992" w:header="0" w:footer="2524" w:gutter="0"/>
          <w:cols w:num="2" w:space="720" w:equalWidth="0">
            <w:col w:w="707" w:space="1"/>
            <w:col w:w="9502"/>
          </w:cols>
        </w:sectPr>
      </w:pPr>
    </w:p>
    <w:p w:rsidR="000664B2" w:rsidRDefault="00CF43C2">
      <w:pPr>
        <w:pStyle w:val="a4"/>
        <w:spacing w:before="2" w:line="275" w:lineRule="exact"/>
        <w:ind w:left="141"/>
      </w:pPr>
      <w:r>
        <w:lastRenderedPageBreak/>
        <w:t>речевого</w:t>
      </w:r>
      <w:r>
        <w:rPr>
          <w:spacing w:val="-2"/>
        </w:rPr>
        <w:t xml:space="preserve"> </w:t>
      </w:r>
      <w:r>
        <w:t>развития детей</w:t>
      </w:r>
      <w:r>
        <w:rPr>
          <w:spacing w:val="-4"/>
        </w:rPr>
        <w:t xml:space="preserve"> </w:t>
      </w:r>
      <w:r>
        <w:t>при</w:t>
      </w:r>
      <w:r>
        <w:rPr>
          <w:spacing w:val="-4"/>
        </w:rPr>
        <w:t xml:space="preserve"> </w:t>
      </w:r>
      <w:r>
        <w:t>их</w:t>
      </w:r>
      <w:r>
        <w:rPr>
          <w:spacing w:val="-4"/>
        </w:rPr>
        <w:t xml:space="preserve"> </w:t>
      </w:r>
      <w:r>
        <w:t>личной</w:t>
      </w:r>
      <w:r>
        <w:rPr>
          <w:spacing w:val="-4"/>
        </w:rPr>
        <w:t xml:space="preserve"> </w:t>
      </w:r>
      <w:r>
        <w:t>встрече</w:t>
      </w:r>
      <w:r>
        <w:rPr>
          <w:spacing w:val="-1"/>
        </w:rPr>
        <w:t xml:space="preserve"> </w:t>
      </w:r>
      <w:r>
        <w:t xml:space="preserve">с </w:t>
      </w:r>
      <w:r>
        <w:rPr>
          <w:spacing w:val="-2"/>
        </w:rPr>
        <w:t>педагогом.</w:t>
      </w:r>
    </w:p>
    <w:p w:rsidR="000664B2" w:rsidRDefault="00CF43C2">
      <w:pPr>
        <w:pStyle w:val="a5"/>
        <w:numPr>
          <w:ilvl w:val="0"/>
          <w:numId w:val="207"/>
        </w:numPr>
        <w:tabs>
          <w:tab w:val="left" w:pos="1085"/>
        </w:tabs>
        <w:spacing w:line="242" w:lineRule="auto"/>
        <w:ind w:right="277" w:firstLine="566"/>
        <w:rPr>
          <w:sz w:val="24"/>
        </w:rPr>
      </w:pPr>
      <w:r>
        <w:rPr>
          <w:sz w:val="24"/>
        </w:rPr>
        <w:t>Проведение родителями обследования математического развития детей с помощью специальных тетрадей с печатной основой.</w:t>
      </w:r>
    </w:p>
    <w:p w:rsidR="000664B2" w:rsidRDefault="00CF43C2">
      <w:pPr>
        <w:pStyle w:val="a5"/>
        <w:numPr>
          <w:ilvl w:val="0"/>
          <w:numId w:val="207"/>
        </w:numPr>
        <w:tabs>
          <w:tab w:val="left" w:pos="889"/>
        </w:tabs>
        <w:ind w:right="287" w:firstLine="566"/>
        <w:rPr>
          <w:sz w:val="24"/>
        </w:rPr>
      </w:pPr>
      <w:r>
        <w:rPr>
          <w:sz w:val="24"/>
        </w:rPr>
        <w:t>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w:t>
      </w:r>
    </w:p>
    <w:p w:rsidR="000664B2" w:rsidRDefault="00CF43C2">
      <w:pPr>
        <w:pStyle w:val="a5"/>
        <w:numPr>
          <w:ilvl w:val="0"/>
          <w:numId w:val="207"/>
        </w:numPr>
        <w:tabs>
          <w:tab w:val="left" w:pos="889"/>
        </w:tabs>
        <w:spacing w:line="275" w:lineRule="exact"/>
        <w:ind w:left="889" w:hanging="182"/>
        <w:rPr>
          <w:sz w:val="24"/>
        </w:rPr>
      </w:pPr>
      <w:r>
        <w:rPr>
          <w:sz w:val="24"/>
        </w:rPr>
        <w:t>Участие</w:t>
      </w:r>
      <w:r>
        <w:rPr>
          <w:spacing w:val="-1"/>
          <w:sz w:val="24"/>
        </w:rPr>
        <w:t xml:space="preserve"> </w:t>
      </w:r>
      <w:r>
        <w:rPr>
          <w:sz w:val="24"/>
        </w:rPr>
        <w:t>родителей</w:t>
      </w:r>
      <w:r>
        <w:rPr>
          <w:spacing w:val="-4"/>
          <w:sz w:val="24"/>
        </w:rPr>
        <w:t xml:space="preserve"> </w:t>
      </w:r>
      <w:r>
        <w:rPr>
          <w:sz w:val="24"/>
        </w:rPr>
        <w:t>в</w:t>
      </w:r>
      <w:r>
        <w:rPr>
          <w:spacing w:val="-2"/>
          <w:sz w:val="24"/>
        </w:rPr>
        <w:t xml:space="preserve"> игротеках</w:t>
      </w:r>
    </w:p>
    <w:p w:rsidR="000664B2" w:rsidRDefault="00CF43C2">
      <w:pPr>
        <w:pStyle w:val="a5"/>
        <w:numPr>
          <w:ilvl w:val="0"/>
          <w:numId w:val="207"/>
        </w:numPr>
        <w:tabs>
          <w:tab w:val="left" w:pos="889"/>
        </w:tabs>
        <w:spacing w:line="242" w:lineRule="auto"/>
        <w:ind w:right="285" w:firstLine="566"/>
        <w:rPr>
          <w:sz w:val="24"/>
        </w:rPr>
      </w:pPr>
      <w:r>
        <w:rPr>
          <w:sz w:val="24"/>
        </w:rPr>
        <w:t>Просмотр видео- и прослушивание аудиоматериалов связанных с познавательным развитием детей.</w:t>
      </w:r>
    </w:p>
    <w:p w:rsidR="000664B2" w:rsidRDefault="00CF43C2">
      <w:pPr>
        <w:pStyle w:val="3"/>
        <w:spacing w:line="275" w:lineRule="exact"/>
        <w:ind w:left="707"/>
      </w:pPr>
      <w:r>
        <w:t>Социально –</w:t>
      </w:r>
      <w:r>
        <w:rPr>
          <w:spacing w:val="-6"/>
        </w:rPr>
        <w:t xml:space="preserve"> </w:t>
      </w:r>
      <w:r>
        <w:t>коммуникативное</w:t>
      </w:r>
      <w:r>
        <w:rPr>
          <w:spacing w:val="-2"/>
        </w:rPr>
        <w:t xml:space="preserve"> развитие</w:t>
      </w:r>
    </w:p>
    <w:p w:rsidR="000664B2" w:rsidRDefault="00CF43C2">
      <w:pPr>
        <w:pStyle w:val="a5"/>
        <w:numPr>
          <w:ilvl w:val="0"/>
          <w:numId w:val="208"/>
        </w:numPr>
        <w:tabs>
          <w:tab w:val="left" w:pos="1000"/>
        </w:tabs>
        <w:ind w:right="278" w:firstLine="566"/>
        <w:rPr>
          <w:sz w:val="24"/>
        </w:rPr>
      </w:pPr>
      <w:r>
        <w:rPr>
          <w:sz w:val="24"/>
        </w:rPr>
        <w:t>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w:t>
      </w:r>
    </w:p>
    <w:p w:rsidR="000664B2" w:rsidRDefault="00CF43C2">
      <w:pPr>
        <w:pStyle w:val="a5"/>
        <w:numPr>
          <w:ilvl w:val="0"/>
          <w:numId w:val="208"/>
        </w:numPr>
        <w:tabs>
          <w:tab w:val="left" w:pos="1000"/>
        </w:tabs>
        <w:spacing w:line="242" w:lineRule="auto"/>
        <w:ind w:right="276" w:firstLine="566"/>
        <w:rPr>
          <w:sz w:val="24"/>
        </w:rPr>
      </w:pPr>
      <w:r>
        <w:rPr>
          <w:sz w:val="24"/>
        </w:rPr>
        <w:t>Индивидуальное обсуждение с родителями результатов обследования социально - коммуникативного развития детей при их личной встрече с педагогом или психологом.</w:t>
      </w:r>
    </w:p>
    <w:p w:rsidR="000664B2" w:rsidRDefault="00CF43C2">
      <w:pPr>
        <w:pStyle w:val="a5"/>
        <w:numPr>
          <w:ilvl w:val="0"/>
          <w:numId w:val="208"/>
        </w:numPr>
        <w:tabs>
          <w:tab w:val="left" w:pos="1000"/>
        </w:tabs>
        <w:spacing w:line="242" w:lineRule="auto"/>
        <w:ind w:right="288" w:firstLine="566"/>
        <w:rPr>
          <w:sz w:val="24"/>
        </w:rPr>
      </w:pPr>
      <w:r>
        <w:rPr>
          <w:sz w:val="24"/>
        </w:rPr>
        <w:t xml:space="preserve">Использование современных средств передачи информации, например, передача </w:t>
      </w:r>
      <w:r>
        <w:rPr>
          <w:spacing w:val="-2"/>
          <w:sz w:val="24"/>
        </w:rPr>
        <w:t>видеоизображения.</w:t>
      </w:r>
    </w:p>
    <w:p w:rsidR="000664B2" w:rsidRDefault="00CF43C2">
      <w:pPr>
        <w:pStyle w:val="3"/>
        <w:spacing w:line="275" w:lineRule="exact"/>
        <w:ind w:left="707"/>
      </w:pPr>
      <w:r>
        <w:t>Художественно</w:t>
      </w:r>
      <w:r>
        <w:rPr>
          <w:spacing w:val="-5"/>
        </w:rPr>
        <w:t xml:space="preserve"> </w:t>
      </w:r>
      <w:r>
        <w:t>- эстетическое</w:t>
      </w:r>
      <w:r>
        <w:rPr>
          <w:spacing w:val="-2"/>
        </w:rPr>
        <w:t xml:space="preserve"> развитие</w:t>
      </w:r>
    </w:p>
    <w:p w:rsidR="000664B2" w:rsidRDefault="00CF43C2">
      <w:pPr>
        <w:pStyle w:val="a5"/>
        <w:numPr>
          <w:ilvl w:val="0"/>
          <w:numId w:val="209"/>
        </w:numPr>
        <w:tabs>
          <w:tab w:val="left" w:pos="976"/>
        </w:tabs>
        <w:spacing w:line="237" w:lineRule="auto"/>
        <w:ind w:right="284" w:firstLine="566"/>
        <w:rPr>
          <w:sz w:val="24"/>
        </w:rPr>
      </w:pPr>
      <w:r>
        <w:rPr>
          <w:sz w:val="24"/>
        </w:rPr>
        <w:t>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w:t>
      </w:r>
    </w:p>
    <w:p w:rsidR="000664B2" w:rsidRDefault="00CF43C2">
      <w:pPr>
        <w:pStyle w:val="a5"/>
        <w:numPr>
          <w:ilvl w:val="0"/>
          <w:numId w:val="209"/>
        </w:numPr>
        <w:tabs>
          <w:tab w:val="left" w:pos="976"/>
        </w:tabs>
        <w:ind w:left="976" w:hanging="269"/>
        <w:rPr>
          <w:sz w:val="24"/>
        </w:rPr>
      </w:pPr>
      <w:r>
        <w:rPr>
          <w:sz w:val="24"/>
        </w:rPr>
        <w:t>Демонстрация</w:t>
      </w:r>
      <w:r>
        <w:rPr>
          <w:spacing w:val="-6"/>
          <w:sz w:val="24"/>
        </w:rPr>
        <w:t xml:space="preserve"> </w:t>
      </w:r>
      <w:r>
        <w:rPr>
          <w:sz w:val="24"/>
        </w:rPr>
        <w:t>фотоматериалов</w:t>
      </w:r>
      <w:r>
        <w:rPr>
          <w:spacing w:val="-8"/>
          <w:sz w:val="24"/>
        </w:rPr>
        <w:t xml:space="preserve"> </w:t>
      </w:r>
      <w:r>
        <w:rPr>
          <w:sz w:val="24"/>
        </w:rPr>
        <w:t>с</w:t>
      </w:r>
      <w:r>
        <w:rPr>
          <w:spacing w:val="-6"/>
          <w:sz w:val="24"/>
        </w:rPr>
        <w:t xml:space="preserve"> </w:t>
      </w:r>
      <w:r>
        <w:rPr>
          <w:sz w:val="24"/>
        </w:rPr>
        <w:t>изображением</w:t>
      </w:r>
      <w:r>
        <w:rPr>
          <w:spacing w:val="-4"/>
          <w:sz w:val="24"/>
        </w:rPr>
        <w:t xml:space="preserve"> </w:t>
      </w:r>
      <w:r>
        <w:rPr>
          <w:sz w:val="24"/>
        </w:rPr>
        <w:t>результатов</w:t>
      </w:r>
      <w:r>
        <w:rPr>
          <w:spacing w:val="-5"/>
          <w:sz w:val="24"/>
        </w:rPr>
        <w:t xml:space="preserve"> </w:t>
      </w:r>
      <w:r>
        <w:rPr>
          <w:sz w:val="24"/>
        </w:rPr>
        <w:t>конструирования</w:t>
      </w:r>
      <w:r>
        <w:rPr>
          <w:spacing w:val="-9"/>
          <w:sz w:val="24"/>
        </w:rPr>
        <w:t xml:space="preserve"> </w:t>
      </w:r>
      <w:r>
        <w:rPr>
          <w:sz w:val="24"/>
        </w:rPr>
        <w:t>детей</w:t>
      </w:r>
      <w:r>
        <w:rPr>
          <w:spacing w:val="-5"/>
          <w:sz w:val="24"/>
        </w:rPr>
        <w:t xml:space="preserve"> из</w:t>
      </w:r>
    </w:p>
    <w:p w:rsidR="000664B2" w:rsidRDefault="000664B2">
      <w:pPr>
        <w:pStyle w:val="a5"/>
        <w:rPr>
          <w:sz w:val="24"/>
        </w:rPr>
        <w:sectPr w:rsidR="000664B2">
          <w:type w:val="continuous"/>
          <w:pgSz w:w="11910" w:h="16840"/>
          <w:pgMar w:top="660" w:right="708" w:bottom="800" w:left="992" w:header="0" w:footer="2524" w:gutter="0"/>
          <w:cols w:space="720"/>
        </w:sectPr>
      </w:pPr>
    </w:p>
    <w:p w:rsidR="000664B2" w:rsidRDefault="00CF43C2">
      <w:pPr>
        <w:pStyle w:val="a4"/>
        <w:spacing w:before="62" w:line="237" w:lineRule="auto"/>
        <w:ind w:left="141" w:right="289"/>
      </w:pPr>
      <w:r>
        <w:lastRenderedPageBreak/>
        <w:t>различных материалов с последующим индивидуальным комментированием результатов детской деятельности.</w:t>
      </w:r>
    </w:p>
    <w:p w:rsidR="000664B2" w:rsidRDefault="00CF43C2">
      <w:pPr>
        <w:pStyle w:val="a5"/>
        <w:numPr>
          <w:ilvl w:val="0"/>
          <w:numId w:val="209"/>
        </w:numPr>
        <w:tabs>
          <w:tab w:val="left" w:pos="976"/>
        </w:tabs>
        <w:spacing w:before="6" w:line="237" w:lineRule="auto"/>
        <w:ind w:right="285" w:firstLine="566"/>
        <w:rPr>
          <w:sz w:val="24"/>
        </w:rPr>
      </w:pPr>
      <w:r>
        <w:rPr>
          <w:sz w:val="24"/>
        </w:rPr>
        <w:t xml:space="preserve">Организация поквартальных выставок детских работ по свободной (самостоятельной) </w:t>
      </w:r>
      <w:r>
        <w:rPr>
          <w:spacing w:val="-2"/>
          <w:sz w:val="24"/>
        </w:rPr>
        <w:t>деятельности.</w:t>
      </w:r>
    </w:p>
    <w:p w:rsidR="000664B2" w:rsidRDefault="00CF43C2">
      <w:pPr>
        <w:pStyle w:val="a5"/>
        <w:numPr>
          <w:ilvl w:val="0"/>
          <w:numId w:val="209"/>
        </w:numPr>
        <w:tabs>
          <w:tab w:val="left" w:pos="976"/>
        </w:tabs>
        <w:spacing w:before="3" w:line="275" w:lineRule="exact"/>
        <w:ind w:left="976" w:hanging="269"/>
        <w:rPr>
          <w:sz w:val="24"/>
        </w:rPr>
      </w:pPr>
      <w:r>
        <w:rPr>
          <w:sz w:val="24"/>
        </w:rPr>
        <w:t>Организация</w:t>
      </w:r>
      <w:r>
        <w:rPr>
          <w:spacing w:val="-6"/>
          <w:sz w:val="24"/>
        </w:rPr>
        <w:t xml:space="preserve"> </w:t>
      </w:r>
      <w:r>
        <w:rPr>
          <w:sz w:val="24"/>
        </w:rPr>
        <w:t>Интернет</w:t>
      </w:r>
      <w:r>
        <w:rPr>
          <w:spacing w:val="-1"/>
          <w:sz w:val="24"/>
        </w:rPr>
        <w:t xml:space="preserve"> </w:t>
      </w:r>
      <w:r>
        <w:rPr>
          <w:sz w:val="24"/>
        </w:rPr>
        <w:t>-</w:t>
      </w:r>
      <w:r>
        <w:rPr>
          <w:spacing w:val="-3"/>
          <w:sz w:val="24"/>
        </w:rPr>
        <w:t xml:space="preserve"> </w:t>
      </w:r>
      <w:r>
        <w:rPr>
          <w:sz w:val="24"/>
        </w:rPr>
        <w:t>выставок</w:t>
      </w:r>
      <w:r>
        <w:rPr>
          <w:spacing w:val="-8"/>
          <w:sz w:val="24"/>
        </w:rPr>
        <w:t xml:space="preserve"> </w:t>
      </w:r>
      <w:r>
        <w:rPr>
          <w:sz w:val="24"/>
        </w:rPr>
        <w:t>с</w:t>
      </w:r>
      <w:r>
        <w:rPr>
          <w:spacing w:val="-1"/>
          <w:sz w:val="24"/>
        </w:rPr>
        <w:t xml:space="preserve"> </w:t>
      </w:r>
      <w:r>
        <w:rPr>
          <w:sz w:val="24"/>
        </w:rPr>
        <w:t>детскими</w:t>
      </w:r>
      <w:r>
        <w:rPr>
          <w:spacing w:val="1"/>
          <w:sz w:val="24"/>
        </w:rPr>
        <w:t xml:space="preserve"> </w:t>
      </w:r>
      <w:r>
        <w:rPr>
          <w:spacing w:val="-2"/>
          <w:sz w:val="24"/>
        </w:rPr>
        <w:t>работами.</w:t>
      </w:r>
    </w:p>
    <w:p w:rsidR="000664B2" w:rsidRDefault="00CF43C2">
      <w:pPr>
        <w:pStyle w:val="a4"/>
        <w:ind w:left="141" w:right="276" w:firstLine="566"/>
      </w:pPr>
      <w:r>
        <w:t>Информацию, которую педагоги транслируют родителям можно разделить на общую (т.е. предназначенную коллективу родителей в целом) и индивидуальную (касающуюся родителей каждого конкретного ребенка). Общая включает в себя информацию о режиме работы дошкольного учреждения, планируемых мероприятиях, содержании нормативно- правовых, программно-методических материалов и др.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w:t>
      </w:r>
    </w:p>
    <w:p w:rsidR="000664B2" w:rsidRDefault="00CF43C2">
      <w:pPr>
        <w:pStyle w:val="a4"/>
        <w:ind w:left="141" w:right="282" w:firstLine="566"/>
      </w:pPr>
      <w:r>
        <w:t>Передача информации производится в знаковой (символьной и графической), аудиовизуальной и устной словесной форме. В качестве дополнительного способа передачи информации следует выделить сеть Интернет (или аналогичные глобальные сети) как синтез чисто вербальной (письменной) коммуникации с внесловесной (многочисленные баннеры и рекламки гипертекстов), а также визуальной и аудиальной.</w:t>
      </w:r>
    </w:p>
    <w:p w:rsidR="000664B2" w:rsidRDefault="00CF43C2">
      <w:pPr>
        <w:spacing w:line="242" w:lineRule="auto"/>
        <w:ind w:left="141" w:right="280" w:firstLine="566"/>
        <w:jc w:val="both"/>
        <w:rPr>
          <w:i/>
          <w:sz w:val="24"/>
        </w:rPr>
      </w:pPr>
      <w:r>
        <w:rPr>
          <w:i/>
          <w:sz w:val="24"/>
        </w:rPr>
        <w:t xml:space="preserve">Знаковыми видами коммуникаций, относящимися к коллективу родителей в целом, </w:t>
      </w:r>
      <w:r>
        <w:rPr>
          <w:i/>
          <w:spacing w:val="-2"/>
          <w:sz w:val="24"/>
        </w:rPr>
        <w:t>являются:</w:t>
      </w:r>
    </w:p>
    <w:p w:rsidR="000664B2" w:rsidRDefault="00CF43C2">
      <w:pPr>
        <w:pStyle w:val="a5"/>
        <w:numPr>
          <w:ilvl w:val="1"/>
          <w:numId w:val="209"/>
        </w:numPr>
        <w:tabs>
          <w:tab w:val="left" w:pos="1053"/>
        </w:tabs>
        <w:spacing w:line="271" w:lineRule="exact"/>
        <w:ind w:hanging="346"/>
        <w:jc w:val="left"/>
        <w:rPr>
          <w:sz w:val="24"/>
        </w:rPr>
      </w:pPr>
      <w:r>
        <w:rPr>
          <w:sz w:val="24"/>
        </w:rPr>
        <w:t>единый и</w:t>
      </w:r>
      <w:r>
        <w:rPr>
          <w:spacing w:val="-4"/>
          <w:sz w:val="24"/>
        </w:rPr>
        <w:t xml:space="preserve"> </w:t>
      </w:r>
      <w:r>
        <w:rPr>
          <w:sz w:val="24"/>
        </w:rPr>
        <w:t>групповой</w:t>
      </w:r>
      <w:r>
        <w:rPr>
          <w:spacing w:val="-3"/>
          <w:sz w:val="24"/>
        </w:rPr>
        <w:t xml:space="preserve"> </w:t>
      </w:r>
      <w:r>
        <w:rPr>
          <w:spacing w:val="-2"/>
          <w:sz w:val="24"/>
        </w:rPr>
        <w:t>стенды;</w:t>
      </w:r>
    </w:p>
    <w:p w:rsidR="000664B2" w:rsidRDefault="00CF43C2">
      <w:pPr>
        <w:pStyle w:val="a5"/>
        <w:numPr>
          <w:ilvl w:val="1"/>
          <w:numId w:val="209"/>
        </w:numPr>
        <w:tabs>
          <w:tab w:val="left" w:pos="788"/>
        </w:tabs>
        <w:spacing w:line="275" w:lineRule="exact"/>
        <w:ind w:left="788" w:hanging="81"/>
        <w:jc w:val="left"/>
        <w:rPr>
          <w:sz w:val="24"/>
        </w:rPr>
      </w:pPr>
      <w:r>
        <w:rPr>
          <w:sz w:val="24"/>
        </w:rPr>
        <w:t>самиздатовская</w:t>
      </w:r>
      <w:r>
        <w:rPr>
          <w:spacing w:val="-5"/>
          <w:sz w:val="24"/>
        </w:rPr>
        <w:t xml:space="preserve"> </w:t>
      </w:r>
      <w:r>
        <w:rPr>
          <w:sz w:val="24"/>
        </w:rPr>
        <w:t>печатная</w:t>
      </w:r>
      <w:r>
        <w:rPr>
          <w:spacing w:val="-3"/>
          <w:sz w:val="24"/>
        </w:rPr>
        <w:t xml:space="preserve"> </w:t>
      </w:r>
      <w:r>
        <w:rPr>
          <w:sz w:val="24"/>
        </w:rPr>
        <w:t>продукция</w:t>
      </w:r>
      <w:r>
        <w:rPr>
          <w:spacing w:val="-3"/>
          <w:sz w:val="24"/>
        </w:rPr>
        <w:t xml:space="preserve"> </w:t>
      </w:r>
      <w:r>
        <w:rPr>
          <w:sz w:val="24"/>
        </w:rPr>
        <w:t>(газеты,</w:t>
      </w:r>
      <w:r>
        <w:rPr>
          <w:spacing w:val="-2"/>
          <w:sz w:val="24"/>
        </w:rPr>
        <w:t xml:space="preserve"> </w:t>
      </w:r>
      <w:r>
        <w:rPr>
          <w:sz w:val="24"/>
        </w:rPr>
        <w:t>журналы,</w:t>
      </w:r>
      <w:r>
        <w:rPr>
          <w:spacing w:val="-1"/>
          <w:sz w:val="24"/>
        </w:rPr>
        <w:t xml:space="preserve"> </w:t>
      </w:r>
      <w:r>
        <w:rPr>
          <w:sz w:val="24"/>
        </w:rPr>
        <w:t>книги,</w:t>
      </w:r>
      <w:r>
        <w:rPr>
          <w:spacing w:val="-1"/>
          <w:sz w:val="24"/>
        </w:rPr>
        <w:t xml:space="preserve"> </w:t>
      </w:r>
      <w:r>
        <w:rPr>
          <w:sz w:val="24"/>
        </w:rPr>
        <w:t>календари</w:t>
      </w:r>
      <w:r>
        <w:rPr>
          <w:spacing w:val="-2"/>
          <w:sz w:val="24"/>
        </w:rPr>
        <w:t xml:space="preserve"> </w:t>
      </w:r>
      <w:r>
        <w:rPr>
          <w:sz w:val="24"/>
        </w:rPr>
        <w:t>и</w:t>
      </w:r>
      <w:r>
        <w:rPr>
          <w:spacing w:val="-6"/>
          <w:sz w:val="24"/>
        </w:rPr>
        <w:t xml:space="preserve"> </w:t>
      </w:r>
      <w:r>
        <w:rPr>
          <w:spacing w:val="-2"/>
          <w:sz w:val="24"/>
        </w:rPr>
        <w:t>пр.);</w:t>
      </w:r>
    </w:p>
    <w:p w:rsidR="000664B2" w:rsidRDefault="00CF43C2">
      <w:pPr>
        <w:pStyle w:val="a5"/>
        <w:numPr>
          <w:ilvl w:val="1"/>
          <w:numId w:val="209"/>
        </w:numPr>
        <w:tabs>
          <w:tab w:val="left" w:pos="788"/>
        </w:tabs>
        <w:spacing w:line="275" w:lineRule="exact"/>
        <w:ind w:left="788" w:hanging="81"/>
        <w:jc w:val="left"/>
        <w:rPr>
          <w:sz w:val="24"/>
        </w:rPr>
      </w:pPr>
      <w:r>
        <w:rPr>
          <w:sz w:val="24"/>
        </w:rPr>
        <w:t>плакаты</w:t>
      </w:r>
      <w:r>
        <w:rPr>
          <w:spacing w:val="19"/>
          <w:sz w:val="24"/>
        </w:rPr>
        <w:t xml:space="preserve"> </w:t>
      </w:r>
      <w:r>
        <w:rPr>
          <w:sz w:val="24"/>
        </w:rPr>
        <w:t>различной</w:t>
      </w:r>
      <w:r>
        <w:rPr>
          <w:spacing w:val="17"/>
          <w:sz w:val="24"/>
        </w:rPr>
        <w:t xml:space="preserve"> </w:t>
      </w:r>
      <w:r>
        <w:rPr>
          <w:sz w:val="24"/>
        </w:rPr>
        <w:t>тематики</w:t>
      </w:r>
      <w:r>
        <w:rPr>
          <w:spacing w:val="11"/>
          <w:sz w:val="24"/>
        </w:rPr>
        <w:t xml:space="preserve"> </w:t>
      </w:r>
      <w:r>
        <w:rPr>
          <w:sz w:val="24"/>
        </w:rPr>
        <w:t>(противопожарная,</w:t>
      </w:r>
      <w:r>
        <w:rPr>
          <w:spacing w:val="22"/>
          <w:sz w:val="24"/>
        </w:rPr>
        <w:t xml:space="preserve"> </w:t>
      </w:r>
      <w:r>
        <w:rPr>
          <w:sz w:val="24"/>
        </w:rPr>
        <w:t>санитарная,</w:t>
      </w:r>
      <w:r>
        <w:rPr>
          <w:spacing w:val="17"/>
          <w:sz w:val="24"/>
        </w:rPr>
        <w:t xml:space="preserve"> </w:t>
      </w:r>
      <w:r>
        <w:rPr>
          <w:sz w:val="24"/>
        </w:rPr>
        <w:t>гигиеническая,</w:t>
      </w:r>
      <w:r>
        <w:rPr>
          <w:spacing w:val="18"/>
          <w:sz w:val="24"/>
        </w:rPr>
        <w:t xml:space="preserve"> </w:t>
      </w:r>
      <w:r>
        <w:rPr>
          <w:spacing w:val="-2"/>
          <w:sz w:val="24"/>
        </w:rPr>
        <w:t>психолого</w:t>
      </w:r>
    </w:p>
    <w:p w:rsidR="000664B2" w:rsidRDefault="00CF43C2">
      <w:pPr>
        <w:pStyle w:val="a5"/>
        <w:numPr>
          <w:ilvl w:val="0"/>
          <w:numId w:val="210"/>
        </w:numPr>
        <w:tabs>
          <w:tab w:val="left" w:pos="284"/>
        </w:tabs>
        <w:spacing w:before="3" w:line="275" w:lineRule="exact"/>
        <w:ind w:left="284" w:hanging="143"/>
        <w:jc w:val="left"/>
        <w:rPr>
          <w:sz w:val="24"/>
        </w:rPr>
      </w:pPr>
      <w:r>
        <w:rPr>
          <w:sz w:val="24"/>
        </w:rPr>
        <w:t>педагогическая</w:t>
      </w:r>
      <w:r>
        <w:rPr>
          <w:spacing w:val="-5"/>
          <w:sz w:val="24"/>
        </w:rPr>
        <w:t xml:space="preserve"> </w:t>
      </w:r>
      <w:r>
        <w:rPr>
          <w:sz w:val="24"/>
        </w:rPr>
        <w:t>и</w:t>
      </w:r>
      <w:r>
        <w:rPr>
          <w:spacing w:val="-3"/>
          <w:sz w:val="24"/>
        </w:rPr>
        <w:t xml:space="preserve"> </w:t>
      </w:r>
      <w:r>
        <w:rPr>
          <w:spacing w:val="-4"/>
          <w:sz w:val="24"/>
        </w:rPr>
        <w:t>др.);</w:t>
      </w:r>
    </w:p>
    <w:p w:rsidR="000664B2" w:rsidRDefault="00CF43C2">
      <w:pPr>
        <w:pStyle w:val="a5"/>
        <w:numPr>
          <w:ilvl w:val="1"/>
          <w:numId w:val="210"/>
        </w:numPr>
        <w:tabs>
          <w:tab w:val="left" w:pos="788"/>
        </w:tabs>
        <w:spacing w:line="275" w:lineRule="exact"/>
        <w:ind w:left="788" w:hanging="81"/>
        <w:jc w:val="left"/>
        <w:rPr>
          <w:sz w:val="24"/>
        </w:rPr>
      </w:pPr>
      <w:r>
        <w:rPr>
          <w:sz w:val="24"/>
        </w:rPr>
        <w:t>папки,</w:t>
      </w:r>
      <w:r>
        <w:rPr>
          <w:spacing w:val="-2"/>
          <w:sz w:val="24"/>
        </w:rPr>
        <w:t xml:space="preserve"> </w:t>
      </w:r>
      <w:r>
        <w:rPr>
          <w:sz w:val="24"/>
        </w:rPr>
        <w:t>листовки,</w:t>
      </w:r>
      <w:r>
        <w:rPr>
          <w:spacing w:val="-5"/>
          <w:sz w:val="24"/>
        </w:rPr>
        <w:t xml:space="preserve"> </w:t>
      </w:r>
      <w:r>
        <w:rPr>
          <w:sz w:val="24"/>
        </w:rPr>
        <w:t>памятки,</w:t>
      </w:r>
      <w:r>
        <w:rPr>
          <w:spacing w:val="-6"/>
          <w:sz w:val="24"/>
        </w:rPr>
        <w:t xml:space="preserve"> </w:t>
      </w:r>
      <w:r>
        <w:rPr>
          <w:sz w:val="24"/>
        </w:rPr>
        <w:t>буклеты,</w:t>
      </w:r>
      <w:r>
        <w:rPr>
          <w:spacing w:val="-1"/>
          <w:sz w:val="24"/>
        </w:rPr>
        <w:t xml:space="preserve"> </w:t>
      </w:r>
      <w:r>
        <w:rPr>
          <w:spacing w:val="-2"/>
          <w:sz w:val="24"/>
        </w:rPr>
        <w:t>бюллетени;</w:t>
      </w:r>
    </w:p>
    <w:p w:rsidR="000664B2" w:rsidRDefault="00CF43C2">
      <w:pPr>
        <w:pStyle w:val="a5"/>
        <w:numPr>
          <w:ilvl w:val="1"/>
          <w:numId w:val="210"/>
        </w:numPr>
        <w:tabs>
          <w:tab w:val="left" w:pos="788"/>
        </w:tabs>
        <w:spacing w:before="2" w:line="275" w:lineRule="exact"/>
        <w:ind w:left="788" w:hanging="81"/>
        <w:jc w:val="left"/>
        <w:rPr>
          <w:sz w:val="24"/>
        </w:rPr>
      </w:pPr>
      <w:r>
        <w:rPr>
          <w:sz w:val="24"/>
        </w:rPr>
        <w:t>стеллажи</w:t>
      </w:r>
      <w:r>
        <w:rPr>
          <w:spacing w:val="-3"/>
          <w:sz w:val="24"/>
        </w:rPr>
        <w:t xml:space="preserve"> </w:t>
      </w:r>
      <w:r>
        <w:rPr>
          <w:sz w:val="24"/>
        </w:rPr>
        <w:t>для</w:t>
      </w:r>
      <w:r>
        <w:rPr>
          <w:spacing w:val="-2"/>
          <w:sz w:val="24"/>
        </w:rPr>
        <w:t xml:space="preserve"> </w:t>
      </w:r>
      <w:r>
        <w:rPr>
          <w:sz w:val="24"/>
        </w:rPr>
        <w:t>демонстрации</w:t>
      </w:r>
      <w:r>
        <w:rPr>
          <w:spacing w:val="-6"/>
          <w:sz w:val="24"/>
        </w:rPr>
        <w:t xml:space="preserve"> </w:t>
      </w:r>
      <w:r>
        <w:rPr>
          <w:sz w:val="24"/>
        </w:rPr>
        <w:t>детских</w:t>
      </w:r>
      <w:r>
        <w:rPr>
          <w:spacing w:val="-6"/>
          <w:sz w:val="24"/>
        </w:rPr>
        <w:t xml:space="preserve"> </w:t>
      </w:r>
      <w:r>
        <w:rPr>
          <w:sz w:val="24"/>
        </w:rPr>
        <w:t>работ</w:t>
      </w:r>
      <w:r>
        <w:rPr>
          <w:spacing w:val="-2"/>
          <w:sz w:val="24"/>
        </w:rPr>
        <w:t xml:space="preserve"> </w:t>
      </w:r>
      <w:r>
        <w:rPr>
          <w:sz w:val="24"/>
        </w:rPr>
        <w:t>по</w:t>
      </w:r>
      <w:r>
        <w:rPr>
          <w:spacing w:val="-2"/>
          <w:sz w:val="24"/>
        </w:rPr>
        <w:t xml:space="preserve"> </w:t>
      </w:r>
      <w:r>
        <w:rPr>
          <w:sz w:val="24"/>
        </w:rPr>
        <w:t>лепке</w:t>
      </w:r>
      <w:r>
        <w:rPr>
          <w:spacing w:val="-2"/>
          <w:sz w:val="24"/>
        </w:rPr>
        <w:t xml:space="preserve"> </w:t>
      </w:r>
      <w:r>
        <w:rPr>
          <w:sz w:val="24"/>
        </w:rPr>
        <w:t>и</w:t>
      </w:r>
      <w:r>
        <w:rPr>
          <w:spacing w:val="-1"/>
          <w:sz w:val="24"/>
        </w:rPr>
        <w:t xml:space="preserve"> </w:t>
      </w:r>
      <w:r>
        <w:rPr>
          <w:sz w:val="24"/>
        </w:rPr>
        <w:t>небольших</w:t>
      </w:r>
      <w:r>
        <w:rPr>
          <w:spacing w:val="-6"/>
          <w:sz w:val="24"/>
        </w:rPr>
        <w:t xml:space="preserve"> </w:t>
      </w:r>
      <w:r>
        <w:rPr>
          <w:spacing w:val="-2"/>
          <w:sz w:val="24"/>
        </w:rPr>
        <w:t>конструкций;</w:t>
      </w:r>
    </w:p>
    <w:p w:rsidR="000664B2" w:rsidRDefault="00CF43C2">
      <w:pPr>
        <w:pStyle w:val="a5"/>
        <w:numPr>
          <w:ilvl w:val="1"/>
          <w:numId w:val="210"/>
        </w:numPr>
        <w:tabs>
          <w:tab w:val="left" w:pos="788"/>
        </w:tabs>
        <w:spacing w:line="275" w:lineRule="exact"/>
        <w:ind w:left="788" w:hanging="81"/>
        <w:jc w:val="left"/>
        <w:rPr>
          <w:sz w:val="24"/>
        </w:rPr>
      </w:pPr>
      <w:r>
        <w:rPr>
          <w:spacing w:val="-2"/>
          <w:sz w:val="24"/>
        </w:rPr>
        <w:t>баннеры;</w:t>
      </w:r>
    </w:p>
    <w:p w:rsidR="000664B2" w:rsidRDefault="00CF43C2">
      <w:pPr>
        <w:pStyle w:val="a4"/>
        <w:spacing w:before="5" w:line="237" w:lineRule="auto"/>
        <w:ind w:left="141" w:firstLine="566"/>
        <w:jc w:val="left"/>
      </w:pPr>
      <w:r>
        <w:t>К знаковым видам коммуникаций, обеспечивающими индивидуальное взаимодействие с родителями каждого ребенка являются:</w:t>
      </w:r>
    </w:p>
    <w:p w:rsidR="000664B2" w:rsidRDefault="00CF43C2">
      <w:pPr>
        <w:pStyle w:val="a5"/>
        <w:numPr>
          <w:ilvl w:val="1"/>
          <w:numId w:val="210"/>
        </w:numPr>
        <w:tabs>
          <w:tab w:val="left" w:pos="788"/>
        </w:tabs>
        <w:spacing w:before="3" w:line="275" w:lineRule="exact"/>
        <w:ind w:left="788" w:hanging="81"/>
        <w:jc w:val="left"/>
        <w:rPr>
          <w:sz w:val="24"/>
        </w:rPr>
      </w:pPr>
      <w:r>
        <w:rPr>
          <w:sz w:val="24"/>
        </w:rPr>
        <w:t>лист</w:t>
      </w:r>
      <w:r>
        <w:rPr>
          <w:spacing w:val="-1"/>
          <w:sz w:val="24"/>
        </w:rPr>
        <w:t xml:space="preserve"> </w:t>
      </w:r>
      <w:r>
        <w:rPr>
          <w:spacing w:val="-2"/>
          <w:sz w:val="24"/>
        </w:rPr>
        <w:t>здоровья;</w:t>
      </w:r>
    </w:p>
    <w:p w:rsidR="000664B2" w:rsidRDefault="00CF43C2">
      <w:pPr>
        <w:pStyle w:val="a5"/>
        <w:numPr>
          <w:ilvl w:val="1"/>
          <w:numId w:val="210"/>
        </w:numPr>
        <w:tabs>
          <w:tab w:val="left" w:pos="788"/>
        </w:tabs>
        <w:spacing w:line="275" w:lineRule="exact"/>
        <w:ind w:left="788" w:hanging="81"/>
        <w:jc w:val="left"/>
        <w:rPr>
          <w:sz w:val="24"/>
        </w:rPr>
      </w:pPr>
      <w:r>
        <w:rPr>
          <w:sz w:val="24"/>
        </w:rPr>
        <w:t>специальные</w:t>
      </w:r>
      <w:r>
        <w:rPr>
          <w:spacing w:val="-2"/>
          <w:sz w:val="24"/>
        </w:rPr>
        <w:t xml:space="preserve"> </w:t>
      </w:r>
      <w:r>
        <w:rPr>
          <w:sz w:val="24"/>
        </w:rPr>
        <w:t>тетради</w:t>
      </w:r>
      <w:r>
        <w:rPr>
          <w:spacing w:val="1"/>
          <w:sz w:val="24"/>
        </w:rPr>
        <w:t xml:space="preserve"> </w:t>
      </w:r>
      <w:r>
        <w:rPr>
          <w:sz w:val="24"/>
        </w:rPr>
        <w:t>с</w:t>
      </w:r>
      <w:r>
        <w:rPr>
          <w:spacing w:val="-6"/>
          <w:sz w:val="24"/>
        </w:rPr>
        <w:t xml:space="preserve"> </w:t>
      </w:r>
      <w:r>
        <w:rPr>
          <w:sz w:val="24"/>
        </w:rPr>
        <w:t>печатной</w:t>
      </w:r>
      <w:r>
        <w:rPr>
          <w:spacing w:val="-4"/>
          <w:sz w:val="24"/>
        </w:rPr>
        <w:t xml:space="preserve"> </w:t>
      </w:r>
      <w:r>
        <w:rPr>
          <w:spacing w:val="-2"/>
          <w:sz w:val="24"/>
        </w:rPr>
        <w:t>основой;</w:t>
      </w:r>
    </w:p>
    <w:p w:rsidR="000664B2" w:rsidRDefault="00CF43C2">
      <w:pPr>
        <w:pStyle w:val="a5"/>
        <w:numPr>
          <w:ilvl w:val="1"/>
          <w:numId w:val="210"/>
        </w:numPr>
        <w:tabs>
          <w:tab w:val="left" w:pos="788"/>
        </w:tabs>
        <w:spacing w:before="3" w:line="275" w:lineRule="exact"/>
        <w:ind w:left="788" w:hanging="81"/>
        <w:jc w:val="left"/>
        <w:rPr>
          <w:sz w:val="24"/>
        </w:rPr>
      </w:pPr>
      <w:r>
        <w:rPr>
          <w:spacing w:val="-2"/>
          <w:sz w:val="24"/>
        </w:rPr>
        <w:t>портфолио;</w:t>
      </w:r>
    </w:p>
    <w:p w:rsidR="000664B2" w:rsidRDefault="00CF43C2">
      <w:pPr>
        <w:pStyle w:val="a4"/>
        <w:tabs>
          <w:tab w:val="left" w:pos="2793"/>
          <w:tab w:val="left" w:pos="3891"/>
          <w:tab w:val="left" w:pos="5062"/>
          <w:tab w:val="left" w:pos="6587"/>
          <w:tab w:val="left" w:pos="7412"/>
          <w:tab w:val="left" w:pos="8155"/>
          <w:tab w:val="left" w:pos="9810"/>
        </w:tabs>
        <w:spacing w:line="242" w:lineRule="auto"/>
        <w:ind w:left="141" w:right="278" w:firstLine="566"/>
        <w:jc w:val="left"/>
      </w:pPr>
      <w:r>
        <w:rPr>
          <w:spacing w:val="-2"/>
        </w:rPr>
        <w:t>Аудиовизуальные</w:t>
      </w:r>
      <w:r>
        <w:tab/>
      </w:r>
      <w:r>
        <w:rPr>
          <w:spacing w:val="-2"/>
        </w:rPr>
        <w:t>способы</w:t>
      </w:r>
      <w:r>
        <w:tab/>
      </w:r>
      <w:r>
        <w:rPr>
          <w:spacing w:val="-2"/>
        </w:rPr>
        <w:t>передачи</w:t>
      </w:r>
      <w:r>
        <w:tab/>
      </w:r>
      <w:r>
        <w:rPr>
          <w:spacing w:val="-2"/>
        </w:rPr>
        <w:t>информации</w:t>
      </w:r>
      <w:r>
        <w:tab/>
      </w:r>
      <w:r>
        <w:rPr>
          <w:spacing w:val="-2"/>
        </w:rPr>
        <w:t>могут</w:t>
      </w:r>
      <w:r>
        <w:tab/>
      </w:r>
      <w:r>
        <w:rPr>
          <w:spacing w:val="-4"/>
        </w:rPr>
        <w:t>быть</w:t>
      </w:r>
      <w:r>
        <w:tab/>
      </w:r>
      <w:r>
        <w:rPr>
          <w:spacing w:val="-2"/>
        </w:rPr>
        <w:t>представлены</w:t>
      </w:r>
      <w:r>
        <w:tab/>
      </w:r>
      <w:r>
        <w:rPr>
          <w:spacing w:val="-10"/>
        </w:rPr>
        <w:t xml:space="preserve">в </w:t>
      </w:r>
      <w:r>
        <w:t>следующих формах;</w:t>
      </w:r>
    </w:p>
    <w:p w:rsidR="000664B2" w:rsidRDefault="00CF43C2">
      <w:pPr>
        <w:pStyle w:val="a5"/>
        <w:numPr>
          <w:ilvl w:val="1"/>
          <w:numId w:val="210"/>
        </w:numPr>
        <w:tabs>
          <w:tab w:val="left" w:pos="788"/>
        </w:tabs>
        <w:spacing w:line="242" w:lineRule="auto"/>
        <w:ind w:right="285" w:firstLine="566"/>
        <w:jc w:val="left"/>
        <w:rPr>
          <w:sz w:val="24"/>
        </w:rPr>
      </w:pPr>
      <w:r>
        <w:rPr>
          <w:sz w:val="24"/>
        </w:rPr>
        <w:t>просмотр</w:t>
      </w:r>
      <w:r>
        <w:rPr>
          <w:spacing w:val="40"/>
          <w:sz w:val="24"/>
        </w:rPr>
        <w:t xml:space="preserve"> </w:t>
      </w:r>
      <w:r>
        <w:rPr>
          <w:sz w:val="24"/>
        </w:rPr>
        <w:t>видео-</w:t>
      </w:r>
      <w:r>
        <w:rPr>
          <w:spacing w:val="40"/>
          <w:sz w:val="24"/>
        </w:rPr>
        <w:t xml:space="preserve"> </w:t>
      </w:r>
      <w:r>
        <w:rPr>
          <w:sz w:val="24"/>
        </w:rPr>
        <w:t>и</w:t>
      </w:r>
      <w:r>
        <w:rPr>
          <w:spacing w:val="40"/>
          <w:sz w:val="24"/>
        </w:rPr>
        <w:t xml:space="preserve"> </w:t>
      </w:r>
      <w:r>
        <w:rPr>
          <w:sz w:val="24"/>
        </w:rPr>
        <w:t>прослушивание</w:t>
      </w:r>
      <w:r>
        <w:rPr>
          <w:spacing w:val="40"/>
          <w:sz w:val="24"/>
        </w:rPr>
        <w:t xml:space="preserve"> </w:t>
      </w:r>
      <w:r>
        <w:rPr>
          <w:sz w:val="24"/>
        </w:rPr>
        <w:t>аудиоматериалов</w:t>
      </w:r>
      <w:r>
        <w:rPr>
          <w:spacing w:val="40"/>
          <w:sz w:val="24"/>
        </w:rPr>
        <w:t xml:space="preserve"> </w:t>
      </w:r>
      <w:r>
        <w:rPr>
          <w:sz w:val="24"/>
        </w:rPr>
        <w:t>связанных</w:t>
      </w:r>
      <w:r>
        <w:rPr>
          <w:spacing w:val="40"/>
          <w:sz w:val="24"/>
        </w:rPr>
        <w:t xml:space="preserve"> </w:t>
      </w:r>
      <w:r>
        <w:rPr>
          <w:sz w:val="24"/>
        </w:rPr>
        <w:t>с</w:t>
      </w:r>
      <w:r>
        <w:rPr>
          <w:spacing w:val="40"/>
          <w:sz w:val="24"/>
        </w:rPr>
        <w:t xml:space="preserve"> </w:t>
      </w:r>
      <w:r>
        <w:rPr>
          <w:sz w:val="24"/>
        </w:rPr>
        <w:t>познавательным</w:t>
      </w:r>
      <w:r>
        <w:rPr>
          <w:spacing w:val="40"/>
          <w:sz w:val="24"/>
        </w:rPr>
        <w:t xml:space="preserve"> </w:t>
      </w:r>
      <w:r>
        <w:rPr>
          <w:sz w:val="24"/>
        </w:rPr>
        <w:t>и речевым развитием детей;</w:t>
      </w:r>
    </w:p>
    <w:p w:rsidR="000664B2" w:rsidRDefault="00CF43C2">
      <w:pPr>
        <w:pStyle w:val="a5"/>
        <w:numPr>
          <w:ilvl w:val="1"/>
          <w:numId w:val="210"/>
        </w:numPr>
        <w:tabs>
          <w:tab w:val="left" w:pos="788"/>
        </w:tabs>
        <w:spacing w:line="242" w:lineRule="auto"/>
        <w:ind w:right="276" w:firstLine="566"/>
        <w:jc w:val="left"/>
        <w:rPr>
          <w:sz w:val="24"/>
        </w:rPr>
      </w:pPr>
      <w:r>
        <w:rPr>
          <w:sz w:val="24"/>
        </w:rPr>
        <w:t>документальные видеофильмы с записью занятий, праздников и</w:t>
      </w:r>
      <w:r>
        <w:rPr>
          <w:spacing w:val="-1"/>
          <w:sz w:val="24"/>
        </w:rPr>
        <w:t xml:space="preserve"> </w:t>
      </w:r>
      <w:r>
        <w:rPr>
          <w:sz w:val="24"/>
        </w:rPr>
        <w:t>других</w:t>
      </w:r>
      <w:r>
        <w:rPr>
          <w:spacing w:val="-2"/>
          <w:sz w:val="24"/>
        </w:rPr>
        <w:t xml:space="preserve"> </w:t>
      </w:r>
      <w:r>
        <w:rPr>
          <w:sz w:val="24"/>
        </w:rPr>
        <w:t>воспитательно - образовательных мероприятий;</w:t>
      </w:r>
    </w:p>
    <w:p w:rsidR="000664B2" w:rsidRDefault="00CF43C2">
      <w:pPr>
        <w:pStyle w:val="a5"/>
        <w:numPr>
          <w:ilvl w:val="1"/>
          <w:numId w:val="210"/>
        </w:numPr>
        <w:tabs>
          <w:tab w:val="left" w:pos="793"/>
        </w:tabs>
        <w:spacing w:line="271" w:lineRule="exact"/>
        <w:ind w:left="793"/>
        <w:jc w:val="left"/>
        <w:rPr>
          <w:sz w:val="24"/>
        </w:rPr>
      </w:pPr>
      <w:r>
        <w:rPr>
          <w:sz w:val="24"/>
        </w:rPr>
        <w:t>учебные</w:t>
      </w:r>
      <w:r>
        <w:rPr>
          <w:spacing w:val="-7"/>
          <w:sz w:val="24"/>
        </w:rPr>
        <w:t xml:space="preserve"> </w:t>
      </w:r>
      <w:r>
        <w:rPr>
          <w:spacing w:val="-2"/>
          <w:sz w:val="24"/>
        </w:rPr>
        <w:t>видеофильмы;</w:t>
      </w:r>
    </w:p>
    <w:p w:rsidR="000664B2" w:rsidRDefault="00CF43C2">
      <w:pPr>
        <w:pStyle w:val="a4"/>
        <w:spacing w:line="237" w:lineRule="auto"/>
        <w:ind w:left="141" w:firstLine="566"/>
        <w:jc w:val="left"/>
      </w:pPr>
      <w:r>
        <w:t>В</w:t>
      </w:r>
      <w:r>
        <w:rPr>
          <w:spacing w:val="80"/>
        </w:rPr>
        <w:t xml:space="preserve"> </w:t>
      </w:r>
      <w:r>
        <w:t>устной</w:t>
      </w:r>
      <w:r>
        <w:rPr>
          <w:spacing w:val="80"/>
        </w:rPr>
        <w:t xml:space="preserve"> </w:t>
      </w:r>
      <w:r>
        <w:t>словесной</w:t>
      </w:r>
      <w:r>
        <w:rPr>
          <w:spacing w:val="80"/>
        </w:rPr>
        <w:t xml:space="preserve"> </w:t>
      </w:r>
      <w:r>
        <w:t>форме</w:t>
      </w:r>
      <w:r>
        <w:rPr>
          <w:spacing w:val="80"/>
        </w:rPr>
        <w:t xml:space="preserve"> </w:t>
      </w:r>
      <w:r>
        <w:t>передача</w:t>
      </w:r>
      <w:r>
        <w:rPr>
          <w:spacing w:val="80"/>
        </w:rPr>
        <w:t xml:space="preserve"> </w:t>
      </w:r>
      <w:r>
        <w:t>информации</w:t>
      </w:r>
      <w:r>
        <w:rPr>
          <w:spacing w:val="80"/>
        </w:rPr>
        <w:t xml:space="preserve"> </w:t>
      </w:r>
      <w:r>
        <w:t>коллективу</w:t>
      </w:r>
      <w:r>
        <w:rPr>
          <w:spacing w:val="80"/>
        </w:rPr>
        <w:t xml:space="preserve"> </w:t>
      </w:r>
      <w:r>
        <w:t>родителей</w:t>
      </w:r>
      <w:r>
        <w:rPr>
          <w:spacing w:val="80"/>
        </w:rPr>
        <w:t xml:space="preserve"> </w:t>
      </w:r>
      <w:r>
        <w:t>в</w:t>
      </w:r>
      <w:r>
        <w:rPr>
          <w:spacing w:val="80"/>
        </w:rPr>
        <w:t xml:space="preserve"> </w:t>
      </w:r>
      <w:r>
        <w:t xml:space="preserve">целом </w:t>
      </w:r>
      <w:r>
        <w:rPr>
          <w:spacing w:val="-2"/>
        </w:rPr>
        <w:t>осуществляется:</w:t>
      </w:r>
    </w:p>
    <w:p w:rsidR="000664B2" w:rsidRDefault="00CF43C2">
      <w:pPr>
        <w:pStyle w:val="a5"/>
        <w:numPr>
          <w:ilvl w:val="1"/>
          <w:numId w:val="210"/>
        </w:numPr>
        <w:tabs>
          <w:tab w:val="left" w:pos="788"/>
        </w:tabs>
        <w:spacing w:line="275" w:lineRule="exact"/>
        <w:ind w:left="788" w:hanging="81"/>
        <w:jc w:val="left"/>
        <w:rPr>
          <w:sz w:val="24"/>
        </w:rPr>
      </w:pPr>
      <w:r>
        <w:rPr>
          <w:sz w:val="24"/>
        </w:rPr>
        <w:t>на</w:t>
      </w:r>
      <w:r>
        <w:rPr>
          <w:spacing w:val="-3"/>
          <w:sz w:val="24"/>
        </w:rPr>
        <w:t xml:space="preserve"> </w:t>
      </w:r>
      <w:r>
        <w:rPr>
          <w:sz w:val="24"/>
        </w:rPr>
        <w:t>родительских</w:t>
      </w:r>
      <w:r>
        <w:rPr>
          <w:spacing w:val="-6"/>
          <w:sz w:val="24"/>
        </w:rPr>
        <w:t xml:space="preserve"> </w:t>
      </w:r>
      <w:r>
        <w:rPr>
          <w:sz w:val="24"/>
        </w:rPr>
        <w:t>собраниях, встречах, «круглых</w:t>
      </w:r>
      <w:r>
        <w:rPr>
          <w:spacing w:val="-6"/>
          <w:sz w:val="24"/>
        </w:rPr>
        <w:t xml:space="preserve"> </w:t>
      </w:r>
      <w:r>
        <w:rPr>
          <w:sz w:val="24"/>
        </w:rPr>
        <w:t>столах»</w:t>
      </w:r>
      <w:r>
        <w:rPr>
          <w:spacing w:val="-7"/>
          <w:sz w:val="24"/>
        </w:rPr>
        <w:t xml:space="preserve"> </w:t>
      </w:r>
      <w:r>
        <w:rPr>
          <w:sz w:val="24"/>
        </w:rPr>
        <w:t xml:space="preserve">и </w:t>
      </w:r>
      <w:r>
        <w:rPr>
          <w:spacing w:val="-4"/>
          <w:sz w:val="24"/>
        </w:rPr>
        <w:t>пр.;</w:t>
      </w:r>
    </w:p>
    <w:p w:rsidR="000664B2" w:rsidRDefault="00CF43C2">
      <w:pPr>
        <w:pStyle w:val="a5"/>
        <w:numPr>
          <w:ilvl w:val="1"/>
          <w:numId w:val="210"/>
        </w:numPr>
        <w:tabs>
          <w:tab w:val="left" w:pos="788"/>
        </w:tabs>
        <w:spacing w:line="275" w:lineRule="exact"/>
        <w:ind w:left="788" w:hanging="81"/>
        <w:jc w:val="left"/>
        <w:rPr>
          <w:sz w:val="24"/>
        </w:rPr>
      </w:pPr>
      <w:r>
        <w:rPr>
          <w:sz w:val="24"/>
        </w:rPr>
        <w:t>при</w:t>
      </w:r>
      <w:r>
        <w:rPr>
          <w:spacing w:val="-2"/>
          <w:sz w:val="24"/>
        </w:rPr>
        <w:t xml:space="preserve"> </w:t>
      </w:r>
      <w:r>
        <w:rPr>
          <w:sz w:val="24"/>
        </w:rPr>
        <w:t>проведении</w:t>
      </w:r>
      <w:r>
        <w:rPr>
          <w:spacing w:val="-9"/>
          <w:sz w:val="24"/>
        </w:rPr>
        <w:t xml:space="preserve"> </w:t>
      </w:r>
      <w:r>
        <w:rPr>
          <w:sz w:val="24"/>
        </w:rPr>
        <w:t>открытых</w:t>
      </w:r>
      <w:r>
        <w:rPr>
          <w:spacing w:val="-6"/>
          <w:sz w:val="24"/>
        </w:rPr>
        <w:t xml:space="preserve"> </w:t>
      </w:r>
      <w:r>
        <w:rPr>
          <w:sz w:val="24"/>
        </w:rPr>
        <w:t>занятий</w:t>
      </w:r>
      <w:r>
        <w:rPr>
          <w:spacing w:val="-4"/>
          <w:sz w:val="24"/>
        </w:rPr>
        <w:t xml:space="preserve"> </w:t>
      </w:r>
      <w:r>
        <w:rPr>
          <w:sz w:val="24"/>
        </w:rPr>
        <w:t>и совместных</w:t>
      </w:r>
      <w:r>
        <w:rPr>
          <w:spacing w:val="-5"/>
          <w:sz w:val="24"/>
        </w:rPr>
        <w:t xml:space="preserve"> </w:t>
      </w:r>
      <w:r>
        <w:rPr>
          <w:spacing w:val="-2"/>
          <w:sz w:val="24"/>
        </w:rPr>
        <w:t>праздников;</w:t>
      </w:r>
    </w:p>
    <w:p w:rsidR="000664B2" w:rsidRDefault="00CF43C2">
      <w:pPr>
        <w:spacing w:line="237" w:lineRule="auto"/>
        <w:ind w:left="141" w:firstLine="566"/>
        <w:rPr>
          <w:i/>
          <w:sz w:val="24"/>
        </w:rPr>
      </w:pPr>
      <w:r>
        <w:rPr>
          <w:i/>
          <w:sz w:val="24"/>
        </w:rPr>
        <w:t>В</w:t>
      </w:r>
      <w:r>
        <w:rPr>
          <w:i/>
          <w:spacing w:val="40"/>
          <w:sz w:val="24"/>
        </w:rPr>
        <w:t xml:space="preserve"> </w:t>
      </w:r>
      <w:r>
        <w:rPr>
          <w:i/>
          <w:sz w:val="24"/>
        </w:rPr>
        <w:t>устной</w:t>
      </w:r>
      <w:r>
        <w:rPr>
          <w:i/>
          <w:spacing w:val="40"/>
          <w:sz w:val="24"/>
        </w:rPr>
        <w:t xml:space="preserve"> </w:t>
      </w:r>
      <w:r>
        <w:rPr>
          <w:i/>
          <w:sz w:val="24"/>
        </w:rPr>
        <w:t>словесной</w:t>
      </w:r>
      <w:r>
        <w:rPr>
          <w:i/>
          <w:spacing w:val="40"/>
          <w:sz w:val="24"/>
        </w:rPr>
        <w:t xml:space="preserve"> </w:t>
      </w:r>
      <w:r>
        <w:rPr>
          <w:i/>
          <w:sz w:val="24"/>
        </w:rPr>
        <w:t>форме</w:t>
      </w:r>
      <w:r>
        <w:rPr>
          <w:i/>
          <w:spacing w:val="40"/>
          <w:sz w:val="24"/>
        </w:rPr>
        <w:t xml:space="preserve"> </w:t>
      </w:r>
      <w:r>
        <w:rPr>
          <w:i/>
          <w:sz w:val="24"/>
        </w:rPr>
        <w:t>индивидуальное</w:t>
      </w:r>
      <w:r>
        <w:rPr>
          <w:i/>
          <w:spacing w:val="40"/>
          <w:sz w:val="24"/>
        </w:rPr>
        <w:t xml:space="preserve"> </w:t>
      </w:r>
      <w:r>
        <w:rPr>
          <w:i/>
          <w:sz w:val="24"/>
        </w:rPr>
        <w:t>взаимодействие</w:t>
      </w:r>
      <w:r>
        <w:rPr>
          <w:i/>
          <w:spacing w:val="40"/>
          <w:sz w:val="24"/>
        </w:rPr>
        <w:t xml:space="preserve"> </w:t>
      </w:r>
      <w:r>
        <w:rPr>
          <w:i/>
          <w:sz w:val="24"/>
        </w:rPr>
        <w:t>с</w:t>
      </w:r>
      <w:r>
        <w:rPr>
          <w:i/>
          <w:spacing w:val="40"/>
          <w:sz w:val="24"/>
        </w:rPr>
        <w:t xml:space="preserve"> </w:t>
      </w:r>
      <w:r>
        <w:rPr>
          <w:i/>
          <w:sz w:val="24"/>
        </w:rPr>
        <w:t>родителями</w:t>
      </w:r>
      <w:r>
        <w:rPr>
          <w:i/>
          <w:spacing w:val="40"/>
          <w:sz w:val="24"/>
        </w:rPr>
        <w:t xml:space="preserve"> </w:t>
      </w:r>
      <w:r>
        <w:rPr>
          <w:i/>
          <w:sz w:val="24"/>
        </w:rPr>
        <w:t>каждого</w:t>
      </w:r>
      <w:r>
        <w:rPr>
          <w:i/>
          <w:spacing w:val="80"/>
          <w:sz w:val="24"/>
        </w:rPr>
        <w:t xml:space="preserve"> </w:t>
      </w:r>
      <w:r>
        <w:rPr>
          <w:i/>
          <w:sz w:val="24"/>
        </w:rPr>
        <w:t>ребенка осуществляется:</w:t>
      </w:r>
    </w:p>
    <w:p w:rsidR="000664B2" w:rsidRDefault="00CF43C2">
      <w:pPr>
        <w:pStyle w:val="a5"/>
        <w:numPr>
          <w:ilvl w:val="1"/>
          <w:numId w:val="210"/>
        </w:numPr>
        <w:tabs>
          <w:tab w:val="left" w:pos="1058"/>
        </w:tabs>
        <w:spacing w:before="4" w:line="275" w:lineRule="exact"/>
        <w:ind w:left="1058" w:hanging="351"/>
        <w:jc w:val="left"/>
        <w:rPr>
          <w:sz w:val="24"/>
        </w:rPr>
      </w:pPr>
      <w:r>
        <w:rPr>
          <w:sz w:val="24"/>
        </w:rPr>
        <w:t>при</w:t>
      </w:r>
      <w:r>
        <w:rPr>
          <w:spacing w:val="-3"/>
          <w:sz w:val="24"/>
        </w:rPr>
        <w:t xml:space="preserve"> </w:t>
      </w:r>
      <w:r>
        <w:rPr>
          <w:sz w:val="24"/>
        </w:rPr>
        <w:t>ежедневных</w:t>
      </w:r>
      <w:r>
        <w:rPr>
          <w:spacing w:val="-5"/>
          <w:sz w:val="24"/>
        </w:rPr>
        <w:t xml:space="preserve"> </w:t>
      </w:r>
      <w:r>
        <w:rPr>
          <w:sz w:val="24"/>
        </w:rPr>
        <w:t>непосредственных</w:t>
      </w:r>
      <w:r>
        <w:rPr>
          <w:spacing w:val="-6"/>
          <w:sz w:val="24"/>
        </w:rPr>
        <w:t xml:space="preserve"> </w:t>
      </w:r>
      <w:r>
        <w:rPr>
          <w:sz w:val="24"/>
        </w:rPr>
        <w:t>контактах</w:t>
      </w:r>
      <w:r>
        <w:rPr>
          <w:spacing w:val="-6"/>
          <w:sz w:val="24"/>
        </w:rPr>
        <w:t xml:space="preserve"> </w:t>
      </w:r>
      <w:r>
        <w:rPr>
          <w:sz w:val="24"/>
        </w:rPr>
        <w:t>педагогов с</w:t>
      </w:r>
      <w:r>
        <w:rPr>
          <w:spacing w:val="-6"/>
          <w:sz w:val="24"/>
        </w:rPr>
        <w:t xml:space="preserve"> </w:t>
      </w:r>
      <w:r>
        <w:rPr>
          <w:spacing w:val="-2"/>
          <w:sz w:val="24"/>
        </w:rPr>
        <w:t>родителями;</w:t>
      </w:r>
    </w:p>
    <w:p w:rsidR="000664B2" w:rsidRDefault="00CF43C2">
      <w:pPr>
        <w:pStyle w:val="a5"/>
        <w:numPr>
          <w:ilvl w:val="1"/>
          <w:numId w:val="210"/>
        </w:numPr>
        <w:tabs>
          <w:tab w:val="left" w:pos="1058"/>
        </w:tabs>
        <w:spacing w:line="242" w:lineRule="auto"/>
        <w:ind w:right="285" w:firstLine="566"/>
        <w:jc w:val="left"/>
        <w:rPr>
          <w:sz w:val="24"/>
        </w:rPr>
      </w:pPr>
      <w:r>
        <w:rPr>
          <w:sz w:val="24"/>
        </w:rPr>
        <w:t>при</w:t>
      </w:r>
      <w:r>
        <w:rPr>
          <w:spacing w:val="80"/>
          <w:sz w:val="24"/>
        </w:rPr>
        <w:t xml:space="preserve"> </w:t>
      </w:r>
      <w:r>
        <w:rPr>
          <w:sz w:val="24"/>
        </w:rPr>
        <w:t>проведении</w:t>
      </w:r>
      <w:r>
        <w:rPr>
          <w:spacing w:val="80"/>
          <w:sz w:val="24"/>
        </w:rPr>
        <w:t xml:space="preserve"> </w:t>
      </w:r>
      <w:r>
        <w:rPr>
          <w:sz w:val="24"/>
        </w:rPr>
        <w:t>неформальных</w:t>
      </w:r>
      <w:r>
        <w:rPr>
          <w:spacing w:val="80"/>
          <w:sz w:val="24"/>
        </w:rPr>
        <w:t xml:space="preserve"> </w:t>
      </w:r>
      <w:r>
        <w:rPr>
          <w:sz w:val="24"/>
        </w:rPr>
        <w:t>бесед</w:t>
      </w:r>
      <w:r>
        <w:rPr>
          <w:spacing w:val="80"/>
          <w:sz w:val="24"/>
        </w:rPr>
        <w:t xml:space="preserve"> </w:t>
      </w:r>
      <w:r>
        <w:rPr>
          <w:sz w:val="24"/>
        </w:rPr>
        <w:t>о</w:t>
      </w:r>
      <w:r>
        <w:rPr>
          <w:spacing w:val="80"/>
          <w:sz w:val="24"/>
        </w:rPr>
        <w:t xml:space="preserve"> </w:t>
      </w:r>
      <w:r>
        <w:rPr>
          <w:sz w:val="24"/>
        </w:rPr>
        <w:t>детях</w:t>
      </w:r>
      <w:r>
        <w:rPr>
          <w:spacing w:val="80"/>
          <w:sz w:val="24"/>
        </w:rPr>
        <w:t xml:space="preserve"> </w:t>
      </w:r>
      <w:r>
        <w:rPr>
          <w:sz w:val="24"/>
        </w:rPr>
        <w:t>или</w:t>
      </w:r>
      <w:r>
        <w:rPr>
          <w:spacing w:val="80"/>
          <w:sz w:val="24"/>
        </w:rPr>
        <w:t xml:space="preserve"> </w:t>
      </w:r>
      <w:r>
        <w:rPr>
          <w:sz w:val="24"/>
        </w:rPr>
        <w:t>запланированных</w:t>
      </w:r>
      <w:r>
        <w:rPr>
          <w:spacing w:val="80"/>
          <w:sz w:val="24"/>
        </w:rPr>
        <w:t xml:space="preserve"> </w:t>
      </w:r>
      <w:r>
        <w:rPr>
          <w:sz w:val="24"/>
        </w:rPr>
        <w:t>встреч</w:t>
      </w:r>
      <w:r>
        <w:rPr>
          <w:spacing w:val="80"/>
          <w:sz w:val="24"/>
        </w:rPr>
        <w:t xml:space="preserve"> </w:t>
      </w:r>
      <w:r>
        <w:rPr>
          <w:sz w:val="24"/>
        </w:rPr>
        <w:t>с</w:t>
      </w:r>
      <w:r>
        <w:rPr>
          <w:spacing w:val="40"/>
          <w:sz w:val="24"/>
        </w:rPr>
        <w:t xml:space="preserve"> </w:t>
      </w:r>
      <w:r>
        <w:rPr>
          <w:spacing w:val="-2"/>
          <w:sz w:val="24"/>
        </w:rPr>
        <w:t>родителями;</w:t>
      </w:r>
    </w:p>
    <w:p w:rsidR="000664B2" w:rsidRDefault="00CF43C2">
      <w:pPr>
        <w:pStyle w:val="a5"/>
        <w:numPr>
          <w:ilvl w:val="1"/>
          <w:numId w:val="210"/>
        </w:numPr>
        <w:tabs>
          <w:tab w:val="left" w:pos="1058"/>
        </w:tabs>
        <w:spacing w:line="271" w:lineRule="exact"/>
        <w:ind w:left="1058" w:hanging="351"/>
        <w:jc w:val="left"/>
        <w:rPr>
          <w:sz w:val="24"/>
        </w:rPr>
      </w:pPr>
      <w:r>
        <w:rPr>
          <w:sz w:val="24"/>
        </w:rPr>
        <w:t>при</w:t>
      </w:r>
      <w:r>
        <w:rPr>
          <w:spacing w:val="-5"/>
          <w:sz w:val="24"/>
        </w:rPr>
        <w:t xml:space="preserve"> </w:t>
      </w:r>
      <w:r>
        <w:rPr>
          <w:sz w:val="24"/>
        </w:rPr>
        <w:t>общении</w:t>
      </w:r>
      <w:r>
        <w:rPr>
          <w:spacing w:val="1"/>
          <w:sz w:val="24"/>
        </w:rPr>
        <w:t xml:space="preserve"> </w:t>
      </w:r>
      <w:r>
        <w:rPr>
          <w:sz w:val="24"/>
        </w:rPr>
        <w:t xml:space="preserve">по </w:t>
      </w:r>
      <w:r>
        <w:rPr>
          <w:spacing w:val="-2"/>
          <w:sz w:val="24"/>
        </w:rPr>
        <w:t>телефону;</w:t>
      </w:r>
    </w:p>
    <w:p w:rsidR="000664B2" w:rsidRDefault="00CF43C2">
      <w:pPr>
        <w:pStyle w:val="a4"/>
        <w:spacing w:before="1"/>
        <w:ind w:left="707"/>
        <w:jc w:val="left"/>
      </w:pPr>
      <w:r>
        <w:t>В</w:t>
      </w:r>
      <w:r>
        <w:rPr>
          <w:spacing w:val="-4"/>
        </w:rPr>
        <w:t xml:space="preserve"> </w:t>
      </w:r>
      <w:r>
        <w:t>программе</w:t>
      </w:r>
      <w:r>
        <w:rPr>
          <w:spacing w:val="-11"/>
        </w:rPr>
        <w:t xml:space="preserve"> </w:t>
      </w:r>
      <w:r>
        <w:t>отсутствуют</w:t>
      </w:r>
      <w:r>
        <w:rPr>
          <w:spacing w:val="-2"/>
        </w:rPr>
        <w:t xml:space="preserve"> </w:t>
      </w:r>
      <w:r>
        <w:t>ссылки</w:t>
      </w:r>
      <w:r>
        <w:rPr>
          <w:spacing w:val="-1"/>
        </w:rPr>
        <w:t xml:space="preserve"> </w:t>
      </w:r>
      <w:r>
        <w:t>на</w:t>
      </w:r>
      <w:r>
        <w:rPr>
          <w:spacing w:val="-3"/>
        </w:rPr>
        <w:t xml:space="preserve"> </w:t>
      </w:r>
      <w:r>
        <w:t>дополнительные</w:t>
      </w:r>
      <w:r>
        <w:rPr>
          <w:spacing w:val="-8"/>
        </w:rPr>
        <w:t xml:space="preserve"> </w:t>
      </w:r>
      <w:r>
        <w:t>образовательные</w:t>
      </w:r>
      <w:r>
        <w:rPr>
          <w:spacing w:val="-7"/>
        </w:rPr>
        <w:t xml:space="preserve"> </w:t>
      </w:r>
      <w:r>
        <w:rPr>
          <w:spacing w:val="-2"/>
        </w:rPr>
        <w:t>программы.</w:t>
      </w:r>
    </w:p>
    <w:p w:rsidR="000664B2" w:rsidRDefault="000664B2">
      <w:pPr>
        <w:pStyle w:val="a4"/>
        <w:jc w:val="left"/>
        <w:sectPr w:rsidR="000664B2">
          <w:pgSz w:w="11910" w:h="16840"/>
          <w:pgMar w:top="120" w:right="708" w:bottom="2720" w:left="992" w:header="0" w:footer="2524" w:gutter="0"/>
          <w:cols w:space="720"/>
        </w:sectPr>
      </w:pPr>
    </w:p>
    <w:p w:rsidR="000664B2" w:rsidRDefault="000664B2">
      <w:pPr>
        <w:pStyle w:val="a4"/>
        <w:ind w:left="0"/>
        <w:jc w:val="left"/>
      </w:pPr>
    </w:p>
    <w:p w:rsidR="000664B2" w:rsidRDefault="000664B2">
      <w:pPr>
        <w:pStyle w:val="a4"/>
        <w:ind w:left="0"/>
        <w:jc w:val="left"/>
      </w:pPr>
    </w:p>
    <w:p w:rsidR="000664B2" w:rsidRDefault="000664B2">
      <w:pPr>
        <w:pStyle w:val="a4"/>
        <w:ind w:left="0"/>
        <w:jc w:val="left"/>
      </w:pPr>
    </w:p>
    <w:p w:rsidR="000664B2" w:rsidRDefault="000664B2">
      <w:pPr>
        <w:pStyle w:val="a4"/>
        <w:ind w:left="0"/>
        <w:jc w:val="left"/>
      </w:pPr>
    </w:p>
    <w:p w:rsidR="000664B2" w:rsidRDefault="000664B2">
      <w:pPr>
        <w:pStyle w:val="a4"/>
        <w:ind w:left="0"/>
        <w:jc w:val="left"/>
      </w:pPr>
    </w:p>
    <w:p w:rsidR="000664B2" w:rsidRDefault="000664B2">
      <w:pPr>
        <w:pStyle w:val="a4"/>
        <w:spacing w:before="34"/>
        <w:ind w:left="0"/>
        <w:jc w:val="left"/>
      </w:pPr>
    </w:p>
    <w:p w:rsidR="000664B2" w:rsidRDefault="00CF43C2">
      <w:pPr>
        <w:pStyle w:val="a4"/>
        <w:spacing w:line="237" w:lineRule="auto"/>
        <w:ind w:left="141" w:firstLine="566"/>
        <w:jc w:val="left"/>
      </w:pPr>
      <w:r>
        <w:t>В программе отсутствует информация, наносящая вред физическому или психическому здоровью воспитанников и противоречащей российскому законодательству.</w:t>
      </w:r>
    </w:p>
    <w:p w:rsidR="000664B2" w:rsidRDefault="000664B2">
      <w:pPr>
        <w:spacing w:before="1"/>
        <w:ind w:left="2" w:right="871"/>
        <w:jc w:val="center"/>
        <w:rPr>
          <w:b/>
          <w:spacing w:val="-2"/>
          <w:sz w:val="24"/>
        </w:rPr>
      </w:pPr>
    </w:p>
    <w:p w:rsidR="000664B2" w:rsidRDefault="000664B2">
      <w:pPr>
        <w:pStyle w:val="a4"/>
        <w:ind w:left="0"/>
        <w:jc w:val="left"/>
        <w:rPr>
          <w:b/>
        </w:rPr>
      </w:pPr>
    </w:p>
    <w:sectPr w:rsidR="000664B2" w:rsidSect="005A2352">
      <w:pgSz w:w="12070" w:h="17240"/>
      <w:pgMar w:top="640" w:right="141" w:bottom="800" w:left="850" w:header="0" w:footer="61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2E4F" w:rsidRDefault="00F42E4F">
      <w:r>
        <w:separator/>
      </w:r>
    </w:p>
  </w:endnote>
  <w:endnote w:type="continuationSeparator" w:id="1">
    <w:p w:rsidR="00F42E4F" w:rsidRDefault="00F42E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default"/>
    <w:sig w:usb0="00000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Minion Pro">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Roboto Condensed">
    <w:altName w:val="Segoe Print"/>
    <w:charset w:val="00"/>
    <w:family w:val="auto"/>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301" w:rsidRDefault="00D83301">
    <w:pPr>
      <w:pStyle w:val="a4"/>
      <w:spacing w:line="14" w:lineRule="auto"/>
      <w:ind w:left="0"/>
      <w:jc w:val="left"/>
      <w:rPr>
        <w:sz w:val="20"/>
      </w:rPr>
    </w:pPr>
    <w:r>
      <w:rPr>
        <w:noProof/>
        <w:sz w:val="20"/>
        <w:lang w:eastAsia="ru-RU"/>
      </w:rPr>
      <w:pict>
        <v:shapetype id="_x0000_t202" coordsize="21600,21600" o:spt="202" path="m,l,21600r21600,l21600,xe">
          <v:stroke joinstyle="miter"/>
          <v:path gradientshapeok="t" o:connecttype="rect"/>
        </v:shapetype>
        <v:shape id="Textbox 6" o:spid="_x0000_s2060" type="#_x0000_t202" style="position:absolute;margin-left:275.75pt;margin-top:780.5pt;width:18.05pt;height:13.05pt;z-index:-251658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" filled="f" stroked="f">
          <v:textbox inset="0,0,0,0">
            <w:txbxContent>
              <w:p w:rsidR="00D83301" w:rsidRDefault="00D8330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noProof/>
                    <w:spacing w:val="-5"/>
                  </w:rPr>
                  <w:t>58</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301" w:rsidRDefault="00D83301">
    <w:pPr>
      <w:pStyle w:val="a4"/>
      <w:spacing w:line="14" w:lineRule="auto"/>
      <w:ind w:left="0"/>
      <w:jc w:val="left"/>
      <w:rPr>
        <w:sz w:val="20"/>
      </w:rPr>
    </w:pPr>
    <w:r>
      <w:rPr>
        <w:noProof/>
        <w:sz w:val="20"/>
        <w:lang w:eastAsia="ru-RU"/>
      </w:rPr>
      <w:pict>
        <v:shapetype id="_x0000_t202" coordsize="21600,21600" o:spt="202" path="m,l,21600r21600,l21600,xe">
          <v:stroke joinstyle="miter"/>
          <v:path gradientshapeok="t" o:connecttype="rect"/>
        </v:shapetype>
        <v:shape id="Textbox 7" o:spid="_x0000_s2059" type="#_x0000_t202" style="position:absolute;margin-left:292.15pt;margin-top:819.65pt;width:18.6pt;height:13.05pt;z-index:-251657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" filled="f" stroked="f">
          <v:textbox inset="0,0,0,0">
            <w:txbxContent>
              <w:p w:rsidR="00D83301" w:rsidRDefault="00D83301">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3019B">
                  <w:rPr>
                    <w:rFonts w:ascii="Calibri"/>
                    <w:noProof/>
                    <w:spacing w:val="-5"/>
                  </w:rPr>
                  <w:t>60</w:t>
                </w:r>
                <w:r>
                  <w:rPr>
                    <w:rFonts w:ascii="Calibri"/>
                    <w:spacing w:val="-5"/>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301" w:rsidRDefault="00D83301">
    <w:pPr>
      <w:pStyle w:val="a4"/>
      <w:spacing w:line="14" w:lineRule="auto"/>
      <w:ind w:left="0"/>
      <w:jc w:val="left"/>
      <w:rPr>
        <w:sz w:val="19"/>
      </w:rPr>
    </w:pPr>
    <w:r>
      <w:rPr>
        <w:noProof/>
        <w:sz w:val="19"/>
        <w:lang w:eastAsia="ru-RU"/>
      </w:rPr>
      <w:pict>
        <v:shapetype id="_x0000_t202" coordsize="21600,21600" o:spt="202" path="m,l,21600r21600,l21600,xe">
          <v:stroke joinstyle="miter"/>
          <v:path gradientshapeok="t" o:connecttype="rect"/>
        </v:shapetype>
        <v:shape id="Textbox 9" o:spid="_x0000_s2058" type="#_x0000_t202" style="position:absolute;margin-left:293.25pt;margin-top:781pt;width:23.6pt;height:13.05pt;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" filled="f" stroked="f">
          <v:textbox inset="0,0,0,0">
            <w:txbxContent>
              <w:p w:rsidR="00D83301" w:rsidRDefault="00D8330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3019B">
                  <w:rPr>
                    <w:rFonts w:ascii="Calibri"/>
                    <w:noProof/>
                    <w:spacing w:val="-5"/>
                  </w:rPr>
                  <w:t>178</w:t>
                </w:r>
                <w:r>
                  <w:rPr>
                    <w:rFonts w:ascii="Calibri"/>
                    <w:spacing w:val="-5"/>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301" w:rsidRDefault="00D83301">
    <w:pPr>
      <w:pStyle w:val="a4"/>
      <w:spacing w:line="14" w:lineRule="auto"/>
      <w:ind w:left="0"/>
      <w:jc w:val="left"/>
      <w:rPr>
        <w:sz w:val="20"/>
      </w:rPr>
    </w:pPr>
    <w:r>
      <w:rPr>
        <w:noProof/>
        <w:sz w:val="20"/>
        <w:lang w:eastAsia="ru-RU"/>
      </w:rPr>
      <w:pict>
        <v:shapetype id="_x0000_t202" coordsize="21600,21600" o:spt="202" path="m,l,21600r21600,l21600,xe">
          <v:stroke joinstyle="miter"/>
          <v:path gradientshapeok="t" o:connecttype="rect"/>
        </v:shapetype>
        <v:shape id="Textbox 18" o:spid="_x0000_s2057" type="#_x0000_t202" style="position:absolute;margin-left:412.55pt;margin-top:534.05pt;width:24.9pt;height:13.8pt;z-index:-2516551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" filled="f" stroked="f">
          <v:textbox inset="0,0,0,0">
            <w:txbxContent>
              <w:p w:rsidR="00D83301" w:rsidRDefault="00D83301">
                <w:pPr>
                  <w:spacing w:line="259" w:lineRule="exact"/>
                  <w:ind w:left="146"/>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96F73">
                  <w:rPr>
                    <w:rFonts w:ascii="Calibri"/>
                    <w:noProof/>
                    <w:spacing w:val="-5"/>
                  </w:rPr>
                  <w:t>329</w:t>
                </w:r>
                <w:r>
                  <w:rPr>
                    <w:rFonts w:ascii="Calibri"/>
                    <w:spacing w:val="-5"/>
                  </w:rP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301" w:rsidRDefault="00D83301">
    <w:pPr>
      <w:pStyle w:val="a4"/>
      <w:spacing w:line="14" w:lineRule="auto"/>
      <w:ind w:left="0"/>
      <w:jc w:val="left"/>
      <w:rPr>
        <w:sz w:val="20"/>
      </w:rPr>
    </w:pPr>
    <w:r>
      <w:rPr>
        <w:noProof/>
        <w:sz w:val="20"/>
        <w:lang w:eastAsia="ru-RU"/>
      </w:rPr>
      <w:pict>
        <v:shapetype id="_x0000_t202" coordsize="21600,21600" o:spt="202" path="m,l,21600r21600,l21600,xe">
          <v:stroke joinstyle="miter"/>
          <v:path gradientshapeok="t" o:connecttype="rect"/>
        </v:shapetype>
        <v:shape id="Textbox 19" o:spid="_x0000_s2056" type="#_x0000_t202" style="position:absolute;margin-left:307.4pt;margin-top:704.7pt;width:23.6pt;height:13.05pt;z-index:-2516541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" filled="f" stroked="f">
          <v:textbox inset="0,0,0,0">
            <w:txbxContent>
              <w:p w:rsidR="00D83301" w:rsidRDefault="00D8330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3019B">
                  <w:rPr>
                    <w:rFonts w:ascii="Calibri"/>
                    <w:noProof/>
                    <w:spacing w:val="-5"/>
                  </w:rPr>
                  <w:t>340</w:t>
                </w:r>
                <w:r>
                  <w:rPr>
                    <w:rFonts w:ascii="Calibri"/>
                    <w:spacing w:val="-5"/>
                  </w:rP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301" w:rsidRDefault="00D83301">
    <w:pPr>
      <w:pStyle w:val="a4"/>
      <w:spacing w:line="14" w:lineRule="auto"/>
      <w:ind w:left="0"/>
      <w:jc w:val="left"/>
      <w:rPr>
        <w:sz w:val="20"/>
      </w:rPr>
    </w:pPr>
    <w:r>
      <w:rPr>
        <w:noProof/>
        <w:sz w:val="20"/>
        <w:lang w:eastAsia="ru-RU"/>
      </w:rPr>
      <w:pict>
        <v:shapetype id="_x0000_t202" coordsize="21600,21600" o:spt="202" path="m,l,21600r21600,l21600,xe">
          <v:stroke joinstyle="miter"/>
          <v:path gradientshapeok="t" o:connecttype="rect"/>
        </v:shapetype>
        <v:shape id="Textbox 20" o:spid="_x0000_s2055" type="#_x0000_t202" style="position:absolute;margin-left:293.25pt;margin-top:704.7pt;width:23.6pt;height:13.05pt;z-index:-251653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" filled="f" stroked="f">
          <v:textbox inset="0,0,0,0">
            <w:txbxContent>
              <w:p w:rsidR="00D83301" w:rsidRDefault="00D8330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3019B">
                  <w:rPr>
                    <w:rFonts w:ascii="Calibri"/>
                    <w:noProof/>
                    <w:spacing w:val="-5"/>
                  </w:rPr>
                  <w:t>341</w:t>
                </w:r>
                <w:r>
                  <w:rPr>
                    <w:rFonts w:ascii="Calibri"/>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2E4F" w:rsidRDefault="00F42E4F">
      <w:r>
        <w:separator/>
      </w:r>
    </w:p>
  </w:footnote>
  <w:footnote w:type="continuationSeparator" w:id="1">
    <w:p w:rsidR="00F42E4F" w:rsidRDefault="00F42E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252D709"/>
    <w:multiLevelType w:val="multilevel"/>
    <w:tmpl w:val="8252D709"/>
    <w:lvl w:ilvl="0">
      <w:start w:val="1"/>
      <w:numFmt w:val="decimal"/>
      <w:lvlText w:val="%1)"/>
      <w:lvlJc w:val="left"/>
      <w:pPr>
        <w:ind w:left="718" w:hanging="278"/>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278"/>
      </w:pPr>
      <w:rPr>
        <w:rFonts w:hint="default"/>
        <w:lang w:val="ru-RU" w:eastAsia="en-US" w:bidi="ar-SA"/>
      </w:rPr>
    </w:lvl>
    <w:lvl w:ilvl="2">
      <w:numFmt w:val="bullet"/>
      <w:lvlText w:val="•"/>
      <w:lvlJc w:val="left"/>
      <w:pPr>
        <w:ind w:left="2733" w:hanging="278"/>
      </w:pPr>
      <w:rPr>
        <w:rFonts w:hint="default"/>
        <w:lang w:val="ru-RU" w:eastAsia="en-US" w:bidi="ar-SA"/>
      </w:rPr>
    </w:lvl>
    <w:lvl w:ilvl="3">
      <w:numFmt w:val="bullet"/>
      <w:lvlText w:val="•"/>
      <w:lvlJc w:val="left"/>
      <w:pPr>
        <w:ind w:left="3740" w:hanging="278"/>
      </w:pPr>
      <w:rPr>
        <w:rFonts w:hint="default"/>
        <w:lang w:val="ru-RU" w:eastAsia="en-US" w:bidi="ar-SA"/>
      </w:rPr>
    </w:lvl>
    <w:lvl w:ilvl="4">
      <w:numFmt w:val="bullet"/>
      <w:lvlText w:val="•"/>
      <w:lvlJc w:val="left"/>
      <w:pPr>
        <w:ind w:left="4747" w:hanging="278"/>
      </w:pPr>
      <w:rPr>
        <w:rFonts w:hint="default"/>
        <w:lang w:val="ru-RU" w:eastAsia="en-US" w:bidi="ar-SA"/>
      </w:rPr>
    </w:lvl>
    <w:lvl w:ilvl="5">
      <w:numFmt w:val="bullet"/>
      <w:lvlText w:val="•"/>
      <w:lvlJc w:val="left"/>
      <w:pPr>
        <w:ind w:left="5754" w:hanging="278"/>
      </w:pPr>
      <w:rPr>
        <w:rFonts w:hint="default"/>
        <w:lang w:val="ru-RU" w:eastAsia="en-US" w:bidi="ar-SA"/>
      </w:rPr>
    </w:lvl>
    <w:lvl w:ilvl="6">
      <w:numFmt w:val="bullet"/>
      <w:lvlText w:val="•"/>
      <w:lvlJc w:val="left"/>
      <w:pPr>
        <w:ind w:left="6761" w:hanging="278"/>
      </w:pPr>
      <w:rPr>
        <w:rFonts w:hint="default"/>
        <w:lang w:val="ru-RU" w:eastAsia="en-US" w:bidi="ar-SA"/>
      </w:rPr>
    </w:lvl>
    <w:lvl w:ilvl="7">
      <w:numFmt w:val="bullet"/>
      <w:lvlText w:val="•"/>
      <w:lvlJc w:val="left"/>
      <w:pPr>
        <w:ind w:left="7767" w:hanging="278"/>
      </w:pPr>
      <w:rPr>
        <w:rFonts w:hint="default"/>
        <w:lang w:val="ru-RU" w:eastAsia="en-US" w:bidi="ar-SA"/>
      </w:rPr>
    </w:lvl>
    <w:lvl w:ilvl="8">
      <w:numFmt w:val="bullet"/>
      <w:lvlText w:val="•"/>
      <w:lvlJc w:val="left"/>
      <w:pPr>
        <w:ind w:left="8774" w:hanging="278"/>
      </w:pPr>
      <w:rPr>
        <w:rFonts w:hint="default"/>
        <w:lang w:val="ru-RU" w:eastAsia="en-US" w:bidi="ar-SA"/>
      </w:rPr>
    </w:lvl>
  </w:abstractNum>
  <w:abstractNum w:abstractNumId="1">
    <w:nsid w:val="85AA0C39"/>
    <w:multiLevelType w:val="multilevel"/>
    <w:tmpl w:val="85AA0C39"/>
    <w:lvl w:ilvl="0">
      <w:start w:val="1"/>
      <w:numFmt w:val="decimal"/>
      <w:lvlText w:val="%1."/>
      <w:lvlJc w:val="left"/>
      <w:pPr>
        <w:ind w:left="1274"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288"/>
      </w:pPr>
      <w:rPr>
        <w:rFonts w:hint="default"/>
        <w:lang w:val="ru-RU" w:eastAsia="en-US" w:bidi="ar-SA"/>
      </w:rPr>
    </w:lvl>
    <w:lvl w:ilvl="2">
      <w:numFmt w:val="bullet"/>
      <w:lvlText w:val="•"/>
      <w:lvlJc w:val="left"/>
      <w:pPr>
        <w:ind w:left="3319" w:hanging="288"/>
      </w:pPr>
      <w:rPr>
        <w:rFonts w:hint="default"/>
        <w:lang w:val="ru-RU" w:eastAsia="en-US" w:bidi="ar-SA"/>
      </w:rPr>
    </w:lvl>
    <w:lvl w:ilvl="3">
      <w:numFmt w:val="bullet"/>
      <w:lvlText w:val="•"/>
      <w:lvlJc w:val="left"/>
      <w:pPr>
        <w:ind w:left="4339" w:hanging="288"/>
      </w:pPr>
      <w:rPr>
        <w:rFonts w:hint="default"/>
        <w:lang w:val="ru-RU" w:eastAsia="en-US" w:bidi="ar-SA"/>
      </w:rPr>
    </w:lvl>
    <w:lvl w:ilvl="4">
      <w:numFmt w:val="bullet"/>
      <w:lvlText w:val="•"/>
      <w:lvlJc w:val="left"/>
      <w:pPr>
        <w:ind w:left="5359" w:hanging="288"/>
      </w:pPr>
      <w:rPr>
        <w:rFonts w:hint="default"/>
        <w:lang w:val="ru-RU" w:eastAsia="en-US" w:bidi="ar-SA"/>
      </w:rPr>
    </w:lvl>
    <w:lvl w:ilvl="5">
      <w:numFmt w:val="bullet"/>
      <w:lvlText w:val="•"/>
      <w:lvlJc w:val="left"/>
      <w:pPr>
        <w:ind w:left="6379" w:hanging="288"/>
      </w:pPr>
      <w:rPr>
        <w:rFonts w:hint="default"/>
        <w:lang w:val="ru-RU" w:eastAsia="en-US" w:bidi="ar-SA"/>
      </w:rPr>
    </w:lvl>
    <w:lvl w:ilvl="6">
      <w:numFmt w:val="bullet"/>
      <w:lvlText w:val="•"/>
      <w:lvlJc w:val="left"/>
      <w:pPr>
        <w:ind w:left="7399" w:hanging="288"/>
      </w:pPr>
      <w:rPr>
        <w:rFonts w:hint="default"/>
        <w:lang w:val="ru-RU" w:eastAsia="en-US" w:bidi="ar-SA"/>
      </w:rPr>
    </w:lvl>
    <w:lvl w:ilvl="7">
      <w:numFmt w:val="bullet"/>
      <w:lvlText w:val="•"/>
      <w:lvlJc w:val="left"/>
      <w:pPr>
        <w:ind w:left="8419" w:hanging="288"/>
      </w:pPr>
      <w:rPr>
        <w:rFonts w:hint="default"/>
        <w:lang w:val="ru-RU" w:eastAsia="en-US" w:bidi="ar-SA"/>
      </w:rPr>
    </w:lvl>
    <w:lvl w:ilvl="8">
      <w:numFmt w:val="bullet"/>
      <w:lvlText w:val="•"/>
      <w:lvlJc w:val="left"/>
      <w:pPr>
        <w:ind w:left="9439" w:hanging="288"/>
      </w:pPr>
      <w:rPr>
        <w:rFonts w:hint="default"/>
        <w:lang w:val="ru-RU" w:eastAsia="en-US" w:bidi="ar-SA"/>
      </w:rPr>
    </w:lvl>
  </w:abstractNum>
  <w:abstractNum w:abstractNumId="2">
    <w:nsid w:val="85FF3E73"/>
    <w:multiLevelType w:val="multilevel"/>
    <w:tmpl w:val="85FF3E73"/>
    <w:lvl w:ilvl="0">
      <w:start w:val="2"/>
      <w:numFmt w:val="decimal"/>
      <w:lvlText w:val="%1)"/>
      <w:lvlJc w:val="left"/>
      <w:pPr>
        <w:ind w:left="982" w:hanging="26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4"/>
      </w:pPr>
      <w:rPr>
        <w:rFonts w:hint="default"/>
        <w:lang w:val="ru-RU" w:eastAsia="en-US" w:bidi="ar-SA"/>
      </w:rPr>
    </w:lvl>
    <w:lvl w:ilvl="2">
      <w:numFmt w:val="bullet"/>
      <w:lvlText w:val="•"/>
      <w:lvlJc w:val="left"/>
      <w:pPr>
        <w:ind w:left="2941" w:hanging="264"/>
      </w:pPr>
      <w:rPr>
        <w:rFonts w:hint="default"/>
        <w:lang w:val="ru-RU" w:eastAsia="en-US" w:bidi="ar-SA"/>
      </w:rPr>
    </w:lvl>
    <w:lvl w:ilvl="3">
      <w:numFmt w:val="bullet"/>
      <w:lvlText w:val="•"/>
      <w:lvlJc w:val="left"/>
      <w:pPr>
        <w:ind w:left="3922" w:hanging="264"/>
      </w:pPr>
      <w:rPr>
        <w:rFonts w:hint="default"/>
        <w:lang w:val="ru-RU" w:eastAsia="en-US" w:bidi="ar-SA"/>
      </w:rPr>
    </w:lvl>
    <w:lvl w:ilvl="4">
      <w:numFmt w:val="bullet"/>
      <w:lvlText w:val="•"/>
      <w:lvlJc w:val="left"/>
      <w:pPr>
        <w:ind w:left="4903" w:hanging="264"/>
      </w:pPr>
      <w:rPr>
        <w:rFonts w:hint="default"/>
        <w:lang w:val="ru-RU" w:eastAsia="en-US" w:bidi="ar-SA"/>
      </w:rPr>
    </w:lvl>
    <w:lvl w:ilvl="5">
      <w:numFmt w:val="bullet"/>
      <w:lvlText w:val="•"/>
      <w:lvlJc w:val="left"/>
      <w:pPr>
        <w:ind w:left="5884" w:hanging="264"/>
      </w:pPr>
      <w:rPr>
        <w:rFonts w:hint="default"/>
        <w:lang w:val="ru-RU" w:eastAsia="en-US" w:bidi="ar-SA"/>
      </w:rPr>
    </w:lvl>
    <w:lvl w:ilvl="6">
      <w:numFmt w:val="bullet"/>
      <w:lvlText w:val="•"/>
      <w:lvlJc w:val="left"/>
      <w:pPr>
        <w:ind w:left="6865" w:hanging="264"/>
      </w:pPr>
      <w:rPr>
        <w:rFonts w:hint="default"/>
        <w:lang w:val="ru-RU" w:eastAsia="en-US" w:bidi="ar-SA"/>
      </w:rPr>
    </w:lvl>
    <w:lvl w:ilvl="7">
      <w:numFmt w:val="bullet"/>
      <w:lvlText w:val="•"/>
      <w:lvlJc w:val="left"/>
      <w:pPr>
        <w:ind w:left="7845" w:hanging="264"/>
      </w:pPr>
      <w:rPr>
        <w:rFonts w:hint="default"/>
        <w:lang w:val="ru-RU" w:eastAsia="en-US" w:bidi="ar-SA"/>
      </w:rPr>
    </w:lvl>
    <w:lvl w:ilvl="8">
      <w:numFmt w:val="bullet"/>
      <w:lvlText w:val="•"/>
      <w:lvlJc w:val="left"/>
      <w:pPr>
        <w:ind w:left="8826" w:hanging="264"/>
      </w:pPr>
      <w:rPr>
        <w:rFonts w:hint="default"/>
        <w:lang w:val="ru-RU" w:eastAsia="en-US" w:bidi="ar-SA"/>
      </w:rPr>
    </w:lvl>
  </w:abstractNum>
  <w:abstractNum w:abstractNumId="3">
    <w:nsid w:val="87F8ACA3"/>
    <w:multiLevelType w:val="multilevel"/>
    <w:tmpl w:val="87F8ACA3"/>
    <w:lvl w:ilvl="0">
      <w:start w:val="1"/>
      <w:numFmt w:val="decimal"/>
      <w:lvlText w:val="%1)"/>
      <w:lvlJc w:val="left"/>
      <w:pPr>
        <w:ind w:left="283" w:hanging="379"/>
      </w:pPr>
      <w:rPr>
        <w:rFonts w:ascii="Times New Roman" w:eastAsia="Times New Roman" w:hAnsi="Times New Roman" w:cs="Times New Roman" w:hint="default"/>
        <w:b w:val="0"/>
        <w:bCs w:val="0"/>
        <w:i w:val="0"/>
        <w:iCs w:val="0"/>
        <w:color w:val="201E1E"/>
        <w:spacing w:val="0"/>
        <w:w w:val="100"/>
        <w:sz w:val="24"/>
        <w:szCs w:val="24"/>
        <w:lang w:val="ru-RU" w:eastAsia="en-US" w:bidi="ar-SA"/>
      </w:rPr>
    </w:lvl>
    <w:lvl w:ilvl="1">
      <w:numFmt w:val="bullet"/>
      <w:lvlText w:val="•"/>
      <w:lvlJc w:val="left"/>
      <w:pPr>
        <w:ind w:left="1359" w:hanging="379"/>
      </w:pPr>
      <w:rPr>
        <w:rFonts w:hint="default"/>
        <w:lang w:val="ru-RU" w:eastAsia="en-US" w:bidi="ar-SA"/>
      </w:rPr>
    </w:lvl>
    <w:lvl w:ilvl="2">
      <w:numFmt w:val="bullet"/>
      <w:lvlText w:val="•"/>
      <w:lvlJc w:val="left"/>
      <w:pPr>
        <w:ind w:left="2438" w:hanging="379"/>
      </w:pPr>
      <w:rPr>
        <w:rFonts w:hint="default"/>
        <w:lang w:val="ru-RU" w:eastAsia="en-US" w:bidi="ar-SA"/>
      </w:rPr>
    </w:lvl>
    <w:lvl w:ilvl="3">
      <w:numFmt w:val="bullet"/>
      <w:lvlText w:val="•"/>
      <w:lvlJc w:val="left"/>
      <w:pPr>
        <w:ind w:left="3517" w:hanging="379"/>
      </w:pPr>
      <w:rPr>
        <w:rFonts w:hint="default"/>
        <w:lang w:val="ru-RU" w:eastAsia="en-US" w:bidi="ar-SA"/>
      </w:rPr>
    </w:lvl>
    <w:lvl w:ilvl="4">
      <w:numFmt w:val="bullet"/>
      <w:lvlText w:val="•"/>
      <w:lvlJc w:val="left"/>
      <w:pPr>
        <w:ind w:left="4596" w:hanging="379"/>
      </w:pPr>
      <w:rPr>
        <w:rFonts w:hint="default"/>
        <w:lang w:val="ru-RU" w:eastAsia="en-US" w:bidi="ar-SA"/>
      </w:rPr>
    </w:lvl>
    <w:lvl w:ilvl="5">
      <w:numFmt w:val="bullet"/>
      <w:lvlText w:val="•"/>
      <w:lvlJc w:val="left"/>
      <w:pPr>
        <w:ind w:left="5675" w:hanging="379"/>
      </w:pPr>
      <w:rPr>
        <w:rFonts w:hint="default"/>
        <w:lang w:val="ru-RU" w:eastAsia="en-US" w:bidi="ar-SA"/>
      </w:rPr>
    </w:lvl>
    <w:lvl w:ilvl="6">
      <w:numFmt w:val="bullet"/>
      <w:lvlText w:val="•"/>
      <w:lvlJc w:val="left"/>
      <w:pPr>
        <w:ind w:left="6754" w:hanging="379"/>
      </w:pPr>
      <w:rPr>
        <w:rFonts w:hint="default"/>
        <w:lang w:val="ru-RU" w:eastAsia="en-US" w:bidi="ar-SA"/>
      </w:rPr>
    </w:lvl>
    <w:lvl w:ilvl="7">
      <w:numFmt w:val="bullet"/>
      <w:lvlText w:val="•"/>
      <w:lvlJc w:val="left"/>
      <w:pPr>
        <w:ind w:left="7833" w:hanging="379"/>
      </w:pPr>
      <w:rPr>
        <w:rFonts w:hint="default"/>
        <w:lang w:val="ru-RU" w:eastAsia="en-US" w:bidi="ar-SA"/>
      </w:rPr>
    </w:lvl>
    <w:lvl w:ilvl="8">
      <w:numFmt w:val="bullet"/>
      <w:lvlText w:val="•"/>
      <w:lvlJc w:val="left"/>
      <w:pPr>
        <w:ind w:left="8913" w:hanging="379"/>
      </w:pPr>
      <w:rPr>
        <w:rFonts w:hint="default"/>
        <w:lang w:val="ru-RU" w:eastAsia="en-US" w:bidi="ar-SA"/>
      </w:rPr>
    </w:lvl>
  </w:abstractNum>
  <w:abstractNum w:abstractNumId="4">
    <w:nsid w:val="8962EABF"/>
    <w:multiLevelType w:val="multilevel"/>
    <w:tmpl w:val="8962EABF"/>
    <w:lvl w:ilvl="0">
      <w:start w:val="1"/>
      <w:numFmt w:val="decimal"/>
      <w:lvlText w:val="%1."/>
      <w:lvlJc w:val="left"/>
      <w:pPr>
        <w:ind w:left="1274" w:hanging="25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254"/>
      </w:pPr>
      <w:rPr>
        <w:rFonts w:hint="default"/>
        <w:lang w:val="ru-RU" w:eastAsia="en-US" w:bidi="ar-SA"/>
      </w:rPr>
    </w:lvl>
    <w:lvl w:ilvl="2">
      <w:numFmt w:val="bullet"/>
      <w:lvlText w:val="•"/>
      <w:lvlJc w:val="left"/>
      <w:pPr>
        <w:ind w:left="3319" w:hanging="254"/>
      </w:pPr>
      <w:rPr>
        <w:rFonts w:hint="default"/>
        <w:lang w:val="ru-RU" w:eastAsia="en-US" w:bidi="ar-SA"/>
      </w:rPr>
    </w:lvl>
    <w:lvl w:ilvl="3">
      <w:numFmt w:val="bullet"/>
      <w:lvlText w:val="•"/>
      <w:lvlJc w:val="left"/>
      <w:pPr>
        <w:ind w:left="4339" w:hanging="254"/>
      </w:pPr>
      <w:rPr>
        <w:rFonts w:hint="default"/>
        <w:lang w:val="ru-RU" w:eastAsia="en-US" w:bidi="ar-SA"/>
      </w:rPr>
    </w:lvl>
    <w:lvl w:ilvl="4">
      <w:numFmt w:val="bullet"/>
      <w:lvlText w:val="•"/>
      <w:lvlJc w:val="left"/>
      <w:pPr>
        <w:ind w:left="5359" w:hanging="254"/>
      </w:pPr>
      <w:rPr>
        <w:rFonts w:hint="default"/>
        <w:lang w:val="ru-RU" w:eastAsia="en-US" w:bidi="ar-SA"/>
      </w:rPr>
    </w:lvl>
    <w:lvl w:ilvl="5">
      <w:numFmt w:val="bullet"/>
      <w:lvlText w:val="•"/>
      <w:lvlJc w:val="left"/>
      <w:pPr>
        <w:ind w:left="6379" w:hanging="254"/>
      </w:pPr>
      <w:rPr>
        <w:rFonts w:hint="default"/>
        <w:lang w:val="ru-RU" w:eastAsia="en-US" w:bidi="ar-SA"/>
      </w:rPr>
    </w:lvl>
    <w:lvl w:ilvl="6">
      <w:numFmt w:val="bullet"/>
      <w:lvlText w:val="•"/>
      <w:lvlJc w:val="left"/>
      <w:pPr>
        <w:ind w:left="7399" w:hanging="254"/>
      </w:pPr>
      <w:rPr>
        <w:rFonts w:hint="default"/>
        <w:lang w:val="ru-RU" w:eastAsia="en-US" w:bidi="ar-SA"/>
      </w:rPr>
    </w:lvl>
    <w:lvl w:ilvl="7">
      <w:numFmt w:val="bullet"/>
      <w:lvlText w:val="•"/>
      <w:lvlJc w:val="left"/>
      <w:pPr>
        <w:ind w:left="8419" w:hanging="254"/>
      </w:pPr>
      <w:rPr>
        <w:rFonts w:hint="default"/>
        <w:lang w:val="ru-RU" w:eastAsia="en-US" w:bidi="ar-SA"/>
      </w:rPr>
    </w:lvl>
    <w:lvl w:ilvl="8">
      <w:numFmt w:val="bullet"/>
      <w:lvlText w:val="•"/>
      <w:lvlJc w:val="left"/>
      <w:pPr>
        <w:ind w:left="9439" w:hanging="254"/>
      </w:pPr>
      <w:rPr>
        <w:rFonts w:hint="default"/>
        <w:lang w:val="ru-RU" w:eastAsia="en-US" w:bidi="ar-SA"/>
      </w:rPr>
    </w:lvl>
  </w:abstractNum>
  <w:abstractNum w:abstractNumId="5">
    <w:nsid w:val="897D4CB7"/>
    <w:multiLevelType w:val="multilevel"/>
    <w:tmpl w:val="897D4CB7"/>
    <w:lvl w:ilvl="0">
      <w:start w:val="1"/>
      <w:numFmt w:val="decimal"/>
      <w:lvlText w:val="%1."/>
      <w:lvlJc w:val="left"/>
      <w:pPr>
        <w:ind w:left="227" w:hanging="216"/>
      </w:pPr>
      <w:rPr>
        <w:rFonts w:hint="default"/>
        <w:spacing w:val="0"/>
        <w:w w:val="100"/>
        <w:lang w:val="ru-RU" w:eastAsia="en-US" w:bidi="ar-SA"/>
      </w:rPr>
    </w:lvl>
    <w:lvl w:ilvl="1">
      <w:numFmt w:val="bullet"/>
      <w:lvlText w:val="•"/>
      <w:lvlJc w:val="left"/>
      <w:pPr>
        <w:ind w:left="495" w:hanging="216"/>
      </w:pPr>
      <w:rPr>
        <w:rFonts w:hint="default"/>
        <w:lang w:val="ru-RU" w:eastAsia="en-US" w:bidi="ar-SA"/>
      </w:rPr>
    </w:lvl>
    <w:lvl w:ilvl="2">
      <w:numFmt w:val="bullet"/>
      <w:lvlText w:val="•"/>
      <w:lvlJc w:val="left"/>
      <w:pPr>
        <w:ind w:left="770" w:hanging="216"/>
      </w:pPr>
      <w:rPr>
        <w:rFonts w:hint="default"/>
        <w:lang w:val="ru-RU" w:eastAsia="en-US" w:bidi="ar-SA"/>
      </w:rPr>
    </w:lvl>
    <w:lvl w:ilvl="3">
      <w:numFmt w:val="bullet"/>
      <w:lvlText w:val="•"/>
      <w:lvlJc w:val="left"/>
      <w:pPr>
        <w:ind w:left="1045" w:hanging="216"/>
      </w:pPr>
      <w:rPr>
        <w:rFonts w:hint="default"/>
        <w:lang w:val="ru-RU" w:eastAsia="en-US" w:bidi="ar-SA"/>
      </w:rPr>
    </w:lvl>
    <w:lvl w:ilvl="4">
      <w:numFmt w:val="bullet"/>
      <w:lvlText w:val="•"/>
      <w:lvlJc w:val="left"/>
      <w:pPr>
        <w:ind w:left="1320" w:hanging="216"/>
      </w:pPr>
      <w:rPr>
        <w:rFonts w:hint="default"/>
        <w:lang w:val="ru-RU" w:eastAsia="en-US" w:bidi="ar-SA"/>
      </w:rPr>
    </w:lvl>
    <w:lvl w:ilvl="5">
      <w:numFmt w:val="bullet"/>
      <w:lvlText w:val="•"/>
      <w:lvlJc w:val="left"/>
      <w:pPr>
        <w:ind w:left="1595" w:hanging="216"/>
      </w:pPr>
      <w:rPr>
        <w:rFonts w:hint="default"/>
        <w:lang w:val="ru-RU" w:eastAsia="en-US" w:bidi="ar-SA"/>
      </w:rPr>
    </w:lvl>
    <w:lvl w:ilvl="6">
      <w:numFmt w:val="bullet"/>
      <w:lvlText w:val="•"/>
      <w:lvlJc w:val="left"/>
      <w:pPr>
        <w:ind w:left="1870" w:hanging="216"/>
      </w:pPr>
      <w:rPr>
        <w:rFonts w:hint="default"/>
        <w:lang w:val="ru-RU" w:eastAsia="en-US" w:bidi="ar-SA"/>
      </w:rPr>
    </w:lvl>
    <w:lvl w:ilvl="7">
      <w:numFmt w:val="bullet"/>
      <w:lvlText w:val="•"/>
      <w:lvlJc w:val="left"/>
      <w:pPr>
        <w:ind w:left="2145" w:hanging="216"/>
      </w:pPr>
      <w:rPr>
        <w:rFonts w:hint="default"/>
        <w:lang w:val="ru-RU" w:eastAsia="en-US" w:bidi="ar-SA"/>
      </w:rPr>
    </w:lvl>
    <w:lvl w:ilvl="8">
      <w:numFmt w:val="bullet"/>
      <w:lvlText w:val="•"/>
      <w:lvlJc w:val="left"/>
      <w:pPr>
        <w:ind w:left="2420" w:hanging="216"/>
      </w:pPr>
      <w:rPr>
        <w:rFonts w:hint="default"/>
        <w:lang w:val="ru-RU" w:eastAsia="en-US" w:bidi="ar-SA"/>
      </w:rPr>
    </w:lvl>
  </w:abstractNum>
  <w:abstractNum w:abstractNumId="6">
    <w:nsid w:val="898FF218"/>
    <w:multiLevelType w:val="multilevel"/>
    <w:tmpl w:val="898FF218"/>
    <w:lvl w:ilvl="0">
      <w:start w:val="1"/>
      <w:numFmt w:val="decimal"/>
      <w:lvlText w:val="%1."/>
      <w:lvlJc w:val="left"/>
      <w:pPr>
        <w:ind w:left="183" w:hanging="168"/>
        <w:jc w:val="right"/>
      </w:pPr>
      <w:rPr>
        <w:rFonts w:ascii="Times New Roman" w:eastAsia="Times New Roman" w:hAnsi="Times New Roman" w:cs="Times New Roman" w:hint="default"/>
        <w:b w:val="0"/>
        <w:bCs w:val="0"/>
        <w:i w:val="0"/>
        <w:iCs w:val="0"/>
        <w:spacing w:val="0"/>
        <w:w w:val="98"/>
        <w:sz w:val="20"/>
        <w:szCs w:val="20"/>
        <w:lang w:val="ru-RU" w:eastAsia="en-US" w:bidi="ar-SA"/>
      </w:rPr>
    </w:lvl>
    <w:lvl w:ilvl="1">
      <w:numFmt w:val="bullet"/>
      <w:lvlText w:val="•"/>
      <w:lvlJc w:val="left"/>
      <w:pPr>
        <w:ind w:left="500" w:hanging="168"/>
      </w:pPr>
      <w:rPr>
        <w:rFonts w:hint="default"/>
        <w:lang w:val="ru-RU" w:eastAsia="en-US" w:bidi="ar-SA"/>
      </w:rPr>
    </w:lvl>
    <w:lvl w:ilvl="2">
      <w:numFmt w:val="bullet"/>
      <w:lvlText w:val="•"/>
      <w:lvlJc w:val="left"/>
      <w:pPr>
        <w:ind w:left="821" w:hanging="168"/>
      </w:pPr>
      <w:rPr>
        <w:rFonts w:hint="default"/>
        <w:lang w:val="ru-RU" w:eastAsia="en-US" w:bidi="ar-SA"/>
      </w:rPr>
    </w:lvl>
    <w:lvl w:ilvl="3">
      <w:numFmt w:val="bullet"/>
      <w:lvlText w:val="•"/>
      <w:lvlJc w:val="left"/>
      <w:pPr>
        <w:ind w:left="1142" w:hanging="168"/>
      </w:pPr>
      <w:rPr>
        <w:rFonts w:hint="default"/>
        <w:lang w:val="ru-RU" w:eastAsia="en-US" w:bidi="ar-SA"/>
      </w:rPr>
    </w:lvl>
    <w:lvl w:ilvl="4">
      <w:numFmt w:val="bullet"/>
      <w:lvlText w:val="•"/>
      <w:lvlJc w:val="left"/>
      <w:pPr>
        <w:ind w:left="1462" w:hanging="168"/>
      </w:pPr>
      <w:rPr>
        <w:rFonts w:hint="default"/>
        <w:lang w:val="ru-RU" w:eastAsia="en-US" w:bidi="ar-SA"/>
      </w:rPr>
    </w:lvl>
    <w:lvl w:ilvl="5">
      <w:numFmt w:val="bullet"/>
      <w:lvlText w:val="•"/>
      <w:lvlJc w:val="left"/>
      <w:pPr>
        <w:ind w:left="1783" w:hanging="168"/>
      </w:pPr>
      <w:rPr>
        <w:rFonts w:hint="default"/>
        <w:lang w:val="ru-RU" w:eastAsia="en-US" w:bidi="ar-SA"/>
      </w:rPr>
    </w:lvl>
    <w:lvl w:ilvl="6">
      <w:numFmt w:val="bullet"/>
      <w:lvlText w:val="•"/>
      <w:lvlJc w:val="left"/>
      <w:pPr>
        <w:ind w:left="2104" w:hanging="168"/>
      </w:pPr>
      <w:rPr>
        <w:rFonts w:hint="default"/>
        <w:lang w:val="ru-RU" w:eastAsia="en-US" w:bidi="ar-SA"/>
      </w:rPr>
    </w:lvl>
    <w:lvl w:ilvl="7">
      <w:numFmt w:val="bullet"/>
      <w:lvlText w:val="•"/>
      <w:lvlJc w:val="left"/>
      <w:pPr>
        <w:ind w:left="2424" w:hanging="168"/>
      </w:pPr>
      <w:rPr>
        <w:rFonts w:hint="default"/>
        <w:lang w:val="ru-RU" w:eastAsia="en-US" w:bidi="ar-SA"/>
      </w:rPr>
    </w:lvl>
    <w:lvl w:ilvl="8">
      <w:numFmt w:val="bullet"/>
      <w:lvlText w:val="•"/>
      <w:lvlJc w:val="left"/>
      <w:pPr>
        <w:ind w:left="2745" w:hanging="168"/>
      </w:pPr>
      <w:rPr>
        <w:rFonts w:hint="default"/>
        <w:lang w:val="ru-RU" w:eastAsia="en-US" w:bidi="ar-SA"/>
      </w:rPr>
    </w:lvl>
  </w:abstractNum>
  <w:abstractNum w:abstractNumId="7">
    <w:nsid w:val="8A633546"/>
    <w:multiLevelType w:val="multilevel"/>
    <w:tmpl w:val="8A633546"/>
    <w:lvl w:ilvl="0">
      <w:numFmt w:val="bullet"/>
      <w:lvlText w:val="–"/>
      <w:lvlJc w:val="left"/>
      <w:pPr>
        <w:ind w:left="1677" w:hanging="361"/>
      </w:pPr>
      <w:rPr>
        <w:rFonts w:ascii="Times New Roman" w:eastAsia="Times New Roman" w:hAnsi="Times New Roman" w:cs="Times New Roman" w:hint="default"/>
        <w:b w:val="0"/>
        <w:bCs w:val="0"/>
        <w:i w:val="0"/>
        <w:iCs w:val="0"/>
        <w:spacing w:val="0"/>
        <w:w w:val="100"/>
        <w:sz w:val="22"/>
        <w:szCs w:val="22"/>
        <w:lang w:val="ru-RU" w:eastAsia="en-US" w:bidi="ar-SA"/>
      </w:rPr>
    </w:lvl>
    <w:lvl w:ilvl="1">
      <w:numFmt w:val="bullet"/>
      <w:lvlText w:val="•"/>
      <w:lvlJc w:val="left"/>
      <w:pPr>
        <w:ind w:left="1961" w:hanging="361"/>
      </w:pPr>
      <w:rPr>
        <w:rFonts w:hint="default"/>
        <w:lang w:val="ru-RU" w:eastAsia="en-US" w:bidi="ar-SA"/>
      </w:rPr>
    </w:lvl>
    <w:lvl w:ilvl="2">
      <w:numFmt w:val="bullet"/>
      <w:lvlText w:val="•"/>
      <w:lvlJc w:val="left"/>
      <w:pPr>
        <w:ind w:left="2242" w:hanging="361"/>
      </w:pPr>
      <w:rPr>
        <w:rFonts w:hint="default"/>
        <w:lang w:val="ru-RU" w:eastAsia="en-US" w:bidi="ar-SA"/>
      </w:rPr>
    </w:lvl>
    <w:lvl w:ilvl="3">
      <w:numFmt w:val="bullet"/>
      <w:lvlText w:val="•"/>
      <w:lvlJc w:val="left"/>
      <w:pPr>
        <w:ind w:left="2523" w:hanging="361"/>
      </w:pPr>
      <w:rPr>
        <w:rFonts w:hint="default"/>
        <w:lang w:val="ru-RU" w:eastAsia="en-US" w:bidi="ar-SA"/>
      </w:rPr>
    </w:lvl>
    <w:lvl w:ilvl="4">
      <w:numFmt w:val="bullet"/>
      <w:lvlText w:val="•"/>
      <w:lvlJc w:val="left"/>
      <w:pPr>
        <w:ind w:left="2804" w:hanging="361"/>
      </w:pPr>
      <w:rPr>
        <w:rFonts w:hint="default"/>
        <w:lang w:val="ru-RU" w:eastAsia="en-US" w:bidi="ar-SA"/>
      </w:rPr>
    </w:lvl>
    <w:lvl w:ilvl="5">
      <w:numFmt w:val="bullet"/>
      <w:lvlText w:val="•"/>
      <w:lvlJc w:val="left"/>
      <w:pPr>
        <w:ind w:left="3085" w:hanging="361"/>
      </w:pPr>
      <w:rPr>
        <w:rFonts w:hint="default"/>
        <w:lang w:val="ru-RU" w:eastAsia="en-US" w:bidi="ar-SA"/>
      </w:rPr>
    </w:lvl>
    <w:lvl w:ilvl="6">
      <w:numFmt w:val="bullet"/>
      <w:lvlText w:val="•"/>
      <w:lvlJc w:val="left"/>
      <w:pPr>
        <w:ind w:left="3366" w:hanging="361"/>
      </w:pPr>
      <w:rPr>
        <w:rFonts w:hint="default"/>
        <w:lang w:val="ru-RU" w:eastAsia="en-US" w:bidi="ar-SA"/>
      </w:rPr>
    </w:lvl>
    <w:lvl w:ilvl="7">
      <w:numFmt w:val="bullet"/>
      <w:lvlText w:val="•"/>
      <w:lvlJc w:val="left"/>
      <w:pPr>
        <w:ind w:left="3647" w:hanging="361"/>
      </w:pPr>
      <w:rPr>
        <w:rFonts w:hint="default"/>
        <w:lang w:val="ru-RU" w:eastAsia="en-US" w:bidi="ar-SA"/>
      </w:rPr>
    </w:lvl>
    <w:lvl w:ilvl="8">
      <w:numFmt w:val="bullet"/>
      <w:lvlText w:val="•"/>
      <w:lvlJc w:val="left"/>
      <w:pPr>
        <w:ind w:left="3928" w:hanging="361"/>
      </w:pPr>
      <w:rPr>
        <w:rFonts w:hint="default"/>
        <w:lang w:val="ru-RU" w:eastAsia="en-US" w:bidi="ar-SA"/>
      </w:rPr>
    </w:lvl>
  </w:abstractNum>
  <w:abstractNum w:abstractNumId="8">
    <w:nsid w:val="8B4C73DE"/>
    <w:multiLevelType w:val="multilevel"/>
    <w:tmpl w:val="8B4C73DE"/>
    <w:lvl w:ilvl="0">
      <w:start w:val="1"/>
      <w:numFmt w:val="decimal"/>
      <w:lvlText w:val="%1."/>
      <w:lvlJc w:val="left"/>
      <w:pPr>
        <w:ind w:left="13" w:hanging="221"/>
      </w:pPr>
      <w:rPr>
        <w:rFonts w:ascii="Times New Roman" w:eastAsia="Times New Roman" w:hAnsi="Times New Roman" w:cs="Times New Roman" w:hint="default"/>
        <w:b/>
        <w:bCs/>
        <w:i w:val="0"/>
        <w:iCs w:val="0"/>
        <w:spacing w:val="0"/>
        <w:w w:val="100"/>
        <w:sz w:val="22"/>
        <w:szCs w:val="22"/>
        <w:lang w:val="ru-RU" w:eastAsia="en-US" w:bidi="ar-SA"/>
      </w:rPr>
    </w:lvl>
    <w:lvl w:ilvl="1">
      <w:numFmt w:val="bullet"/>
      <w:lvlText w:val="•"/>
      <w:lvlJc w:val="left"/>
      <w:pPr>
        <w:ind w:left="314" w:hanging="221"/>
      </w:pPr>
      <w:rPr>
        <w:rFonts w:hint="default"/>
        <w:lang w:val="ru-RU" w:eastAsia="en-US" w:bidi="ar-SA"/>
      </w:rPr>
    </w:lvl>
    <w:lvl w:ilvl="2">
      <w:numFmt w:val="bullet"/>
      <w:lvlText w:val="•"/>
      <w:lvlJc w:val="left"/>
      <w:pPr>
        <w:ind w:left="609" w:hanging="221"/>
      </w:pPr>
      <w:rPr>
        <w:rFonts w:hint="default"/>
        <w:lang w:val="ru-RU" w:eastAsia="en-US" w:bidi="ar-SA"/>
      </w:rPr>
    </w:lvl>
    <w:lvl w:ilvl="3">
      <w:numFmt w:val="bullet"/>
      <w:lvlText w:val="•"/>
      <w:lvlJc w:val="left"/>
      <w:pPr>
        <w:ind w:left="903" w:hanging="221"/>
      </w:pPr>
      <w:rPr>
        <w:rFonts w:hint="default"/>
        <w:lang w:val="ru-RU" w:eastAsia="en-US" w:bidi="ar-SA"/>
      </w:rPr>
    </w:lvl>
    <w:lvl w:ilvl="4">
      <w:numFmt w:val="bullet"/>
      <w:lvlText w:val="•"/>
      <w:lvlJc w:val="left"/>
      <w:pPr>
        <w:ind w:left="1198" w:hanging="221"/>
      </w:pPr>
      <w:rPr>
        <w:rFonts w:hint="default"/>
        <w:lang w:val="ru-RU" w:eastAsia="en-US" w:bidi="ar-SA"/>
      </w:rPr>
    </w:lvl>
    <w:lvl w:ilvl="5">
      <w:numFmt w:val="bullet"/>
      <w:lvlText w:val="•"/>
      <w:lvlJc w:val="left"/>
      <w:pPr>
        <w:ind w:left="1492" w:hanging="221"/>
      </w:pPr>
      <w:rPr>
        <w:rFonts w:hint="default"/>
        <w:lang w:val="ru-RU" w:eastAsia="en-US" w:bidi="ar-SA"/>
      </w:rPr>
    </w:lvl>
    <w:lvl w:ilvl="6">
      <w:numFmt w:val="bullet"/>
      <w:lvlText w:val="•"/>
      <w:lvlJc w:val="left"/>
      <w:pPr>
        <w:ind w:left="1787" w:hanging="221"/>
      </w:pPr>
      <w:rPr>
        <w:rFonts w:hint="default"/>
        <w:lang w:val="ru-RU" w:eastAsia="en-US" w:bidi="ar-SA"/>
      </w:rPr>
    </w:lvl>
    <w:lvl w:ilvl="7">
      <w:numFmt w:val="bullet"/>
      <w:lvlText w:val="•"/>
      <w:lvlJc w:val="left"/>
      <w:pPr>
        <w:ind w:left="2081" w:hanging="221"/>
      </w:pPr>
      <w:rPr>
        <w:rFonts w:hint="default"/>
        <w:lang w:val="ru-RU" w:eastAsia="en-US" w:bidi="ar-SA"/>
      </w:rPr>
    </w:lvl>
    <w:lvl w:ilvl="8">
      <w:numFmt w:val="bullet"/>
      <w:lvlText w:val="•"/>
      <w:lvlJc w:val="left"/>
      <w:pPr>
        <w:ind w:left="2376" w:hanging="221"/>
      </w:pPr>
      <w:rPr>
        <w:rFonts w:hint="default"/>
        <w:lang w:val="ru-RU" w:eastAsia="en-US" w:bidi="ar-SA"/>
      </w:rPr>
    </w:lvl>
  </w:abstractNum>
  <w:abstractNum w:abstractNumId="9">
    <w:nsid w:val="8BE6E6BB"/>
    <w:multiLevelType w:val="multilevel"/>
    <w:tmpl w:val="8BE6E6BB"/>
    <w:lvl w:ilvl="0">
      <w:start w:val="1"/>
      <w:numFmt w:val="decimal"/>
      <w:lvlText w:val="%1)"/>
      <w:lvlJc w:val="left"/>
      <w:pPr>
        <w:ind w:left="718" w:hanging="302"/>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302"/>
      </w:pPr>
      <w:rPr>
        <w:rFonts w:hint="default"/>
        <w:lang w:val="ru-RU" w:eastAsia="en-US" w:bidi="ar-SA"/>
      </w:rPr>
    </w:lvl>
    <w:lvl w:ilvl="2">
      <w:numFmt w:val="bullet"/>
      <w:lvlText w:val="•"/>
      <w:lvlJc w:val="left"/>
      <w:pPr>
        <w:ind w:left="2733" w:hanging="302"/>
      </w:pPr>
      <w:rPr>
        <w:rFonts w:hint="default"/>
        <w:lang w:val="ru-RU" w:eastAsia="en-US" w:bidi="ar-SA"/>
      </w:rPr>
    </w:lvl>
    <w:lvl w:ilvl="3">
      <w:numFmt w:val="bullet"/>
      <w:lvlText w:val="•"/>
      <w:lvlJc w:val="left"/>
      <w:pPr>
        <w:ind w:left="3740" w:hanging="302"/>
      </w:pPr>
      <w:rPr>
        <w:rFonts w:hint="default"/>
        <w:lang w:val="ru-RU" w:eastAsia="en-US" w:bidi="ar-SA"/>
      </w:rPr>
    </w:lvl>
    <w:lvl w:ilvl="4">
      <w:numFmt w:val="bullet"/>
      <w:lvlText w:val="•"/>
      <w:lvlJc w:val="left"/>
      <w:pPr>
        <w:ind w:left="4747" w:hanging="302"/>
      </w:pPr>
      <w:rPr>
        <w:rFonts w:hint="default"/>
        <w:lang w:val="ru-RU" w:eastAsia="en-US" w:bidi="ar-SA"/>
      </w:rPr>
    </w:lvl>
    <w:lvl w:ilvl="5">
      <w:numFmt w:val="bullet"/>
      <w:lvlText w:val="•"/>
      <w:lvlJc w:val="left"/>
      <w:pPr>
        <w:ind w:left="5754" w:hanging="302"/>
      </w:pPr>
      <w:rPr>
        <w:rFonts w:hint="default"/>
        <w:lang w:val="ru-RU" w:eastAsia="en-US" w:bidi="ar-SA"/>
      </w:rPr>
    </w:lvl>
    <w:lvl w:ilvl="6">
      <w:numFmt w:val="bullet"/>
      <w:lvlText w:val="•"/>
      <w:lvlJc w:val="left"/>
      <w:pPr>
        <w:ind w:left="6761" w:hanging="302"/>
      </w:pPr>
      <w:rPr>
        <w:rFonts w:hint="default"/>
        <w:lang w:val="ru-RU" w:eastAsia="en-US" w:bidi="ar-SA"/>
      </w:rPr>
    </w:lvl>
    <w:lvl w:ilvl="7">
      <w:numFmt w:val="bullet"/>
      <w:lvlText w:val="•"/>
      <w:lvlJc w:val="left"/>
      <w:pPr>
        <w:ind w:left="7767" w:hanging="302"/>
      </w:pPr>
      <w:rPr>
        <w:rFonts w:hint="default"/>
        <w:lang w:val="ru-RU" w:eastAsia="en-US" w:bidi="ar-SA"/>
      </w:rPr>
    </w:lvl>
    <w:lvl w:ilvl="8">
      <w:numFmt w:val="bullet"/>
      <w:lvlText w:val="•"/>
      <w:lvlJc w:val="left"/>
      <w:pPr>
        <w:ind w:left="8774" w:hanging="302"/>
      </w:pPr>
      <w:rPr>
        <w:rFonts w:hint="default"/>
        <w:lang w:val="ru-RU" w:eastAsia="en-US" w:bidi="ar-SA"/>
      </w:rPr>
    </w:lvl>
  </w:abstractNum>
  <w:abstractNum w:abstractNumId="10">
    <w:nsid w:val="8C8EAF0A"/>
    <w:multiLevelType w:val="multilevel"/>
    <w:tmpl w:val="8C8EAF0A"/>
    <w:lvl w:ilvl="0">
      <w:start w:val="1"/>
      <w:numFmt w:val="decimal"/>
      <w:lvlText w:val="%1."/>
      <w:lvlJc w:val="left"/>
      <w:pPr>
        <w:ind w:left="10" w:hanging="168"/>
      </w:pPr>
      <w:rPr>
        <w:rFonts w:ascii="Times New Roman" w:eastAsia="Times New Roman" w:hAnsi="Times New Roman" w:cs="Times New Roman" w:hint="default"/>
        <w:b w:val="0"/>
        <w:bCs w:val="0"/>
        <w:i w:val="0"/>
        <w:iCs w:val="0"/>
        <w:spacing w:val="0"/>
        <w:w w:val="98"/>
        <w:sz w:val="20"/>
        <w:szCs w:val="20"/>
        <w:lang w:val="ru-RU" w:eastAsia="en-US" w:bidi="ar-SA"/>
      </w:rPr>
    </w:lvl>
    <w:lvl w:ilvl="1">
      <w:numFmt w:val="bullet"/>
      <w:lvlText w:val="•"/>
      <w:lvlJc w:val="left"/>
      <w:pPr>
        <w:ind w:left="315" w:hanging="168"/>
      </w:pPr>
      <w:rPr>
        <w:rFonts w:hint="default"/>
        <w:lang w:val="ru-RU" w:eastAsia="en-US" w:bidi="ar-SA"/>
      </w:rPr>
    </w:lvl>
    <w:lvl w:ilvl="2">
      <w:numFmt w:val="bullet"/>
      <w:lvlText w:val="•"/>
      <w:lvlJc w:val="left"/>
      <w:pPr>
        <w:ind w:left="610" w:hanging="168"/>
      </w:pPr>
      <w:rPr>
        <w:rFonts w:hint="default"/>
        <w:lang w:val="ru-RU" w:eastAsia="en-US" w:bidi="ar-SA"/>
      </w:rPr>
    </w:lvl>
    <w:lvl w:ilvl="3">
      <w:numFmt w:val="bullet"/>
      <w:lvlText w:val="•"/>
      <w:lvlJc w:val="left"/>
      <w:pPr>
        <w:ind w:left="905" w:hanging="168"/>
      </w:pPr>
      <w:rPr>
        <w:rFonts w:hint="default"/>
        <w:lang w:val="ru-RU" w:eastAsia="en-US" w:bidi="ar-SA"/>
      </w:rPr>
    </w:lvl>
    <w:lvl w:ilvl="4">
      <w:numFmt w:val="bullet"/>
      <w:lvlText w:val="•"/>
      <w:lvlJc w:val="left"/>
      <w:pPr>
        <w:ind w:left="1200" w:hanging="168"/>
      </w:pPr>
      <w:rPr>
        <w:rFonts w:hint="default"/>
        <w:lang w:val="ru-RU" w:eastAsia="en-US" w:bidi="ar-SA"/>
      </w:rPr>
    </w:lvl>
    <w:lvl w:ilvl="5">
      <w:numFmt w:val="bullet"/>
      <w:lvlText w:val="•"/>
      <w:lvlJc w:val="left"/>
      <w:pPr>
        <w:ind w:left="1495" w:hanging="168"/>
      </w:pPr>
      <w:rPr>
        <w:rFonts w:hint="default"/>
        <w:lang w:val="ru-RU" w:eastAsia="en-US" w:bidi="ar-SA"/>
      </w:rPr>
    </w:lvl>
    <w:lvl w:ilvl="6">
      <w:numFmt w:val="bullet"/>
      <w:lvlText w:val="•"/>
      <w:lvlJc w:val="left"/>
      <w:pPr>
        <w:ind w:left="1790" w:hanging="168"/>
      </w:pPr>
      <w:rPr>
        <w:rFonts w:hint="default"/>
        <w:lang w:val="ru-RU" w:eastAsia="en-US" w:bidi="ar-SA"/>
      </w:rPr>
    </w:lvl>
    <w:lvl w:ilvl="7">
      <w:numFmt w:val="bullet"/>
      <w:lvlText w:val="•"/>
      <w:lvlJc w:val="left"/>
      <w:pPr>
        <w:ind w:left="2085" w:hanging="168"/>
      </w:pPr>
      <w:rPr>
        <w:rFonts w:hint="default"/>
        <w:lang w:val="ru-RU" w:eastAsia="en-US" w:bidi="ar-SA"/>
      </w:rPr>
    </w:lvl>
    <w:lvl w:ilvl="8">
      <w:numFmt w:val="bullet"/>
      <w:lvlText w:val="•"/>
      <w:lvlJc w:val="left"/>
      <w:pPr>
        <w:ind w:left="2380" w:hanging="168"/>
      </w:pPr>
      <w:rPr>
        <w:rFonts w:hint="default"/>
        <w:lang w:val="ru-RU" w:eastAsia="en-US" w:bidi="ar-SA"/>
      </w:rPr>
    </w:lvl>
  </w:abstractNum>
  <w:abstractNum w:abstractNumId="11">
    <w:nsid w:val="8D23F736"/>
    <w:multiLevelType w:val="multilevel"/>
    <w:tmpl w:val="8D23F736"/>
    <w:lvl w:ilvl="0">
      <w:start w:val="1"/>
      <w:numFmt w:val="decimal"/>
      <w:lvlText w:val="%1)"/>
      <w:lvlJc w:val="left"/>
      <w:pPr>
        <w:ind w:left="9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0"/>
      </w:pPr>
      <w:rPr>
        <w:rFonts w:hint="default"/>
        <w:lang w:val="ru-RU" w:eastAsia="en-US" w:bidi="ar-SA"/>
      </w:rPr>
    </w:lvl>
    <w:lvl w:ilvl="2">
      <w:numFmt w:val="bullet"/>
      <w:lvlText w:val="•"/>
      <w:lvlJc w:val="left"/>
      <w:pPr>
        <w:ind w:left="2941" w:hanging="260"/>
      </w:pPr>
      <w:rPr>
        <w:rFonts w:hint="default"/>
        <w:lang w:val="ru-RU" w:eastAsia="en-US" w:bidi="ar-SA"/>
      </w:rPr>
    </w:lvl>
    <w:lvl w:ilvl="3">
      <w:numFmt w:val="bullet"/>
      <w:lvlText w:val="•"/>
      <w:lvlJc w:val="left"/>
      <w:pPr>
        <w:ind w:left="3922" w:hanging="260"/>
      </w:pPr>
      <w:rPr>
        <w:rFonts w:hint="default"/>
        <w:lang w:val="ru-RU" w:eastAsia="en-US" w:bidi="ar-SA"/>
      </w:rPr>
    </w:lvl>
    <w:lvl w:ilvl="4">
      <w:numFmt w:val="bullet"/>
      <w:lvlText w:val="•"/>
      <w:lvlJc w:val="left"/>
      <w:pPr>
        <w:ind w:left="4903" w:hanging="260"/>
      </w:pPr>
      <w:rPr>
        <w:rFonts w:hint="default"/>
        <w:lang w:val="ru-RU" w:eastAsia="en-US" w:bidi="ar-SA"/>
      </w:rPr>
    </w:lvl>
    <w:lvl w:ilvl="5">
      <w:numFmt w:val="bullet"/>
      <w:lvlText w:val="•"/>
      <w:lvlJc w:val="left"/>
      <w:pPr>
        <w:ind w:left="5884" w:hanging="260"/>
      </w:pPr>
      <w:rPr>
        <w:rFonts w:hint="default"/>
        <w:lang w:val="ru-RU" w:eastAsia="en-US" w:bidi="ar-SA"/>
      </w:rPr>
    </w:lvl>
    <w:lvl w:ilvl="6">
      <w:numFmt w:val="bullet"/>
      <w:lvlText w:val="•"/>
      <w:lvlJc w:val="left"/>
      <w:pPr>
        <w:ind w:left="6865" w:hanging="260"/>
      </w:pPr>
      <w:rPr>
        <w:rFonts w:hint="default"/>
        <w:lang w:val="ru-RU" w:eastAsia="en-US" w:bidi="ar-SA"/>
      </w:rPr>
    </w:lvl>
    <w:lvl w:ilvl="7">
      <w:numFmt w:val="bullet"/>
      <w:lvlText w:val="•"/>
      <w:lvlJc w:val="left"/>
      <w:pPr>
        <w:ind w:left="7845" w:hanging="260"/>
      </w:pPr>
      <w:rPr>
        <w:rFonts w:hint="default"/>
        <w:lang w:val="ru-RU" w:eastAsia="en-US" w:bidi="ar-SA"/>
      </w:rPr>
    </w:lvl>
    <w:lvl w:ilvl="8">
      <w:numFmt w:val="bullet"/>
      <w:lvlText w:val="•"/>
      <w:lvlJc w:val="left"/>
      <w:pPr>
        <w:ind w:left="8826" w:hanging="260"/>
      </w:pPr>
      <w:rPr>
        <w:rFonts w:hint="default"/>
        <w:lang w:val="ru-RU" w:eastAsia="en-US" w:bidi="ar-SA"/>
      </w:rPr>
    </w:lvl>
  </w:abstractNum>
  <w:abstractNum w:abstractNumId="12">
    <w:nsid w:val="8EFAA48A"/>
    <w:multiLevelType w:val="multilevel"/>
    <w:tmpl w:val="8EFAA48A"/>
    <w:lvl w:ilvl="0">
      <w:start w:val="1"/>
      <w:numFmt w:val="decimal"/>
      <w:lvlText w:val="%1."/>
      <w:lvlJc w:val="left"/>
      <w:pPr>
        <w:ind w:left="1274" w:hanging="37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374"/>
      </w:pPr>
      <w:rPr>
        <w:rFonts w:hint="default"/>
        <w:lang w:val="ru-RU" w:eastAsia="en-US" w:bidi="ar-SA"/>
      </w:rPr>
    </w:lvl>
    <w:lvl w:ilvl="2">
      <w:numFmt w:val="bullet"/>
      <w:lvlText w:val="•"/>
      <w:lvlJc w:val="left"/>
      <w:pPr>
        <w:ind w:left="3319" w:hanging="374"/>
      </w:pPr>
      <w:rPr>
        <w:rFonts w:hint="default"/>
        <w:lang w:val="ru-RU" w:eastAsia="en-US" w:bidi="ar-SA"/>
      </w:rPr>
    </w:lvl>
    <w:lvl w:ilvl="3">
      <w:numFmt w:val="bullet"/>
      <w:lvlText w:val="•"/>
      <w:lvlJc w:val="left"/>
      <w:pPr>
        <w:ind w:left="4339" w:hanging="374"/>
      </w:pPr>
      <w:rPr>
        <w:rFonts w:hint="default"/>
        <w:lang w:val="ru-RU" w:eastAsia="en-US" w:bidi="ar-SA"/>
      </w:rPr>
    </w:lvl>
    <w:lvl w:ilvl="4">
      <w:numFmt w:val="bullet"/>
      <w:lvlText w:val="•"/>
      <w:lvlJc w:val="left"/>
      <w:pPr>
        <w:ind w:left="5359" w:hanging="374"/>
      </w:pPr>
      <w:rPr>
        <w:rFonts w:hint="default"/>
        <w:lang w:val="ru-RU" w:eastAsia="en-US" w:bidi="ar-SA"/>
      </w:rPr>
    </w:lvl>
    <w:lvl w:ilvl="5">
      <w:numFmt w:val="bullet"/>
      <w:lvlText w:val="•"/>
      <w:lvlJc w:val="left"/>
      <w:pPr>
        <w:ind w:left="6379" w:hanging="374"/>
      </w:pPr>
      <w:rPr>
        <w:rFonts w:hint="default"/>
        <w:lang w:val="ru-RU" w:eastAsia="en-US" w:bidi="ar-SA"/>
      </w:rPr>
    </w:lvl>
    <w:lvl w:ilvl="6">
      <w:numFmt w:val="bullet"/>
      <w:lvlText w:val="•"/>
      <w:lvlJc w:val="left"/>
      <w:pPr>
        <w:ind w:left="7399" w:hanging="374"/>
      </w:pPr>
      <w:rPr>
        <w:rFonts w:hint="default"/>
        <w:lang w:val="ru-RU" w:eastAsia="en-US" w:bidi="ar-SA"/>
      </w:rPr>
    </w:lvl>
    <w:lvl w:ilvl="7">
      <w:numFmt w:val="bullet"/>
      <w:lvlText w:val="•"/>
      <w:lvlJc w:val="left"/>
      <w:pPr>
        <w:ind w:left="8419" w:hanging="374"/>
      </w:pPr>
      <w:rPr>
        <w:rFonts w:hint="default"/>
        <w:lang w:val="ru-RU" w:eastAsia="en-US" w:bidi="ar-SA"/>
      </w:rPr>
    </w:lvl>
    <w:lvl w:ilvl="8">
      <w:numFmt w:val="bullet"/>
      <w:lvlText w:val="•"/>
      <w:lvlJc w:val="left"/>
      <w:pPr>
        <w:ind w:left="9439" w:hanging="374"/>
      </w:pPr>
      <w:rPr>
        <w:rFonts w:hint="default"/>
        <w:lang w:val="ru-RU" w:eastAsia="en-US" w:bidi="ar-SA"/>
      </w:rPr>
    </w:lvl>
  </w:abstractNum>
  <w:abstractNum w:abstractNumId="13">
    <w:nsid w:val="8F692276"/>
    <w:multiLevelType w:val="multilevel"/>
    <w:tmpl w:val="8F692276"/>
    <w:lvl w:ilvl="0">
      <w:start w:val="1"/>
      <w:numFmt w:val="decimal"/>
      <w:lvlText w:val="%1."/>
      <w:lvlJc w:val="left"/>
      <w:pPr>
        <w:ind w:left="4"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1">
      <w:numFmt w:val="bullet"/>
      <w:lvlText w:val="•"/>
      <w:lvlJc w:val="left"/>
      <w:pPr>
        <w:ind w:left="254" w:hanging="221"/>
      </w:pPr>
      <w:rPr>
        <w:rFonts w:hint="default"/>
        <w:lang w:val="ru-RU" w:eastAsia="en-US" w:bidi="ar-SA"/>
      </w:rPr>
    </w:lvl>
    <w:lvl w:ilvl="2">
      <w:numFmt w:val="bullet"/>
      <w:lvlText w:val="•"/>
      <w:lvlJc w:val="left"/>
      <w:pPr>
        <w:ind w:left="509" w:hanging="221"/>
      </w:pPr>
      <w:rPr>
        <w:rFonts w:hint="default"/>
        <w:lang w:val="ru-RU" w:eastAsia="en-US" w:bidi="ar-SA"/>
      </w:rPr>
    </w:lvl>
    <w:lvl w:ilvl="3">
      <w:numFmt w:val="bullet"/>
      <w:lvlText w:val="•"/>
      <w:lvlJc w:val="left"/>
      <w:pPr>
        <w:ind w:left="763" w:hanging="221"/>
      </w:pPr>
      <w:rPr>
        <w:rFonts w:hint="default"/>
        <w:lang w:val="ru-RU" w:eastAsia="en-US" w:bidi="ar-SA"/>
      </w:rPr>
    </w:lvl>
    <w:lvl w:ilvl="4">
      <w:numFmt w:val="bullet"/>
      <w:lvlText w:val="•"/>
      <w:lvlJc w:val="left"/>
      <w:pPr>
        <w:ind w:left="1018" w:hanging="221"/>
      </w:pPr>
      <w:rPr>
        <w:rFonts w:hint="default"/>
        <w:lang w:val="ru-RU" w:eastAsia="en-US" w:bidi="ar-SA"/>
      </w:rPr>
    </w:lvl>
    <w:lvl w:ilvl="5">
      <w:numFmt w:val="bullet"/>
      <w:lvlText w:val="•"/>
      <w:lvlJc w:val="left"/>
      <w:pPr>
        <w:ind w:left="1272" w:hanging="221"/>
      </w:pPr>
      <w:rPr>
        <w:rFonts w:hint="default"/>
        <w:lang w:val="ru-RU" w:eastAsia="en-US" w:bidi="ar-SA"/>
      </w:rPr>
    </w:lvl>
    <w:lvl w:ilvl="6">
      <w:numFmt w:val="bullet"/>
      <w:lvlText w:val="•"/>
      <w:lvlJc w:val="left"/>
      <w:pPr>
        <w:ind w:left="1527" w:hanging="221"/>
      </w:pPr>
      <w:rPr>
        <w:rFonts w:hint="default"/>
        <w:lang w:val="ru-RU" w:eastAsia="en-US" w:bidi="ar-SA"/>
      </w:rPr>
    </w:lvl>
    <w:lvl w:ilvl="7">
      <w:numFmt w:val="bullet"/>
      <w:lvlText w:val="•"/>
      <w:lvlJc w:val="left"/>
      <w:pPr>
        <w:ind w:left="1781" w:hanging="221"/>
      </w:pPr>
      <w:rPr>
        <w:rFonts w:hint="default"/>
        <w:lang w:val="ru-RU" w:eastAsia="en-US" w:bidi="ar-SA"/>
      </w:rPr>
    </w:lvl>
    <w:lvl w:ilvl="8">
      <w:numFmt w:val="bullet"/>
      <w:lvlText w:val="•"/>
      <w:lvlJc w:val="left"/>
      <w:pPr>
        <w:ind w:left="2036" w:hanging="221"/>
      </w:pPr>
      <w:rPr>
        <w:rFonts w:hint="default"/>
        <w:lang w:val="ru-RU" w:eastAsia="en-US" w:bidi="ar-SA"/>
      </w:rPr>
    </w:lvl>
  </w:abstractNum>
  <w:abstractNum w:abstractNumId="14">
    <w:nsid w:val="93E8A6B7"/>
    <w:multiLevelType w:val="multilevel"/>
    <w:tmpl w:val="93E8A6B7"/>
    <w:lvl w:ilvl="0">
      <w:start w:val="1"/>
      <w:numFmt w:val="decimal"/>
      <w:lvlText w:val="%1."/>
      <w:lvlJc w:val="left"/>
      <w:pPr>
        <w:ind w:left="1274"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274"/>
      </w:pPr>
      <w:rPr>
        <w:rFonts w:hint="default"/>
        <w:lang w:val="ru-RU" w:eastAsia="en-US" w:bidi="ar-SA"/>
      </w:rPr>
    </w:lvl>
    <w:lvl w:ilvl="2">
      <w:numFmt w:val="bullet"/>
      <w:lvlText w:val="•"/>
      <w:lvlJc w:val="left"/>
      <w:pPr>
        <w:ind w:left="3319" w:hanging="274"/>
      </w:pPr>
      <w:rPr>
        <w:rFonts w:hint="default"/>
        <w:lang w:val="ru-RU" w:eastAsia="en-US" w:bidi="ar-SA"/>
      </w:rPr>
    </w:lvl>
    <w:lvl w:ilvl="3">
      <w:numFmt w:val="bullet"/>
      <w:lvlText w:val="•"/>
      <w:lvlJc w:val="left"/>
      <w:pPr>
        <w:ind w:left="4339" w:hanging="274"/>
      </w:pPr>
      <w:rPr>
        <w:rFonts w:hint="default"/>
        <w:lang w:val="ru-RU" w:eastAsia="en-US" w:bidi="ar-SA"/>
      </w:rPr>
    </w:lvl>
    <w:lvl w:ilvl="4">
      <w:numFmt w:val="bullet"/>
      <w:lvlText w:val="•"/>
      <w:lvlJc w:val="left"/>
      <w:pPr>
        <w:ind w:left="5359" w:hanging="274"/>
      </w:pPr>
      <w:rPr>
        <w:rFonts w:hint="default"/>
        <w:lang w:val="ru-RU" w:eastAsia="en-US" w:bidi="ar-SA"/>
      </w:rPr>
    </w:lvl>
    <w:lvl w:ilvl="5">
      <w:numFmt w:val="bullet"/>
      <w:lvlText w:val="•"/>
      <w:lvlJc w:val="left"/>
      <w:pPr>
        <w:ind w:left="6379" w:hanging="274"/>
      </w:pPr>
      <w:rPr>
        <w:rFonts w:hint="default"/>
        <w:lang w:val="ru-RU" w:eastAsia="en-US" w:bidi="ar-SA"/>
      </w:rPr>
    </w:lvl>
    <w:lvl w:ilvl="6">
      <w:numFmt w:val="bullet"/>
      <w:lvlText w:val="•"/>
      <w:lvlJc w:val="left"/>
      <w:pPr>
        <w:ind w:left="7399" w:hanging="274"/>
      </w:pPr>
      <w:rPr>
        <w:rFonts w:hint="default"/>
        <w:lang w:val="ru-RU" w:eastAsia="en-US" w:bidi="ar-SA"/>
      </w:rPr>
    </w:lvl>
    <w:lvl w:ilvl="7">
      <w:numFmt w:val="bullet"/>
      <w:lvlText w:val="•"/>
      <w:lvlJc w:val="left"/>
      <w:pPr>
        <w:ind w:left="8419" w:hanging="274"/>
      </w:pPr>
      <w:rPr>
        <w:rFonts w:hint="default"/>
        <w:lang w:val="ru-RU" w:eastAsia="en-US" w:bidi="ar-SA"/>
      </w:rPr>
    </w:lvl>
    <w:lvl w:ilvl="8">
      <w:numFmt w:val="bullet"/>
      <w:lvlText w:val="•"/>
      <w:lvlJc w:val="left"/>
      <w:pPr>
        <w:ind w:left="9439" w:hanging="274"/>
      </w:pPr>
      <w:rPr>
        <w:rFonts w:hint="default"/>
        <w:lang w:val="ru-RU" w:eastAsia="en-US" w:bidi="ar-SA"/>
      </w:rPr>
    </w:lvl>
  </w:abstractNum>
  <w:abstractNum w:abstractNumId="15">
    <w:nsid w:val="94185F8F"/>
    <w:multiLevelType w:val="multilevel"/>
    <w:tmpl w:val="94185F8F"/>
    <w:lvl w:ilvl="0">
      <w:start w:val="1"/>
      <w:numFmt w:val="decimal"/>
      <w:lvlText w:val="%1)"/>
      <w:lvlJc w:val="left"/>
      <w:pPr>
        <w:ind w:left="981"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4"/>
      </w:pPr>
      <w:rPr>
        <w:rFonts w:hint="default"/>
        <w:lang w:val="ru-RU" w:eastAsia="en-US" w:bidi="ar-SA"/>
      </w:rPr>
    </w:lvl>
    <w:lvl w:ilvl="2">
      <w:numFmt w:val="bullet"/>
      <w:lvlText w:val="•"/>
      <w:lvlJc w:val="left"/>
      <w:pPr>
        <w:ind w:left="2941" w:hanging="264"/>
      </w:pPr>
      <w:rPr>
        <w:rFonts w:hint="default"/>
        <w:lang w:val="ru-RU" w:eastAsia="en-US" w:bidi="ar-SA"/>
      </w:rPr>
    </w:lvl>
    <w:lvl w:ilvl="3">
      <w:numFmt w:val="bullet"/>
      <w:lvlText w:val="•"/>
      <w:lvlJc w:val="left"/>
      <w:pPr>
        <w:ind w:left="3922" w:hanging="264"/>
      </w:pPr>
      <w:rPr>
        <w:rFonts w:hint="default"/>
        <w:lang w:val="ru-RU" w:eastAsia="en-US" w:bidi="ar-SA"/>
      </w:rPr>
    </w:lvl>
    <w:lvl w:ilvl="4">
      <w:numFmt w:val="bullet"/>
      <w:lvlText w:val="•"/>
      <w:lvlJc w:val="left"/>
      <w:pPr>
        <w:ind w:left="4903" w:hanging="264"/>
      </w:pPr>
      <w:rPr>
        <w:rFonts w:hint="default"/>
        <w:lang w:val="ru-RU" w:eastAsia="en-US" w:bidi="ar-SA"/>
      </w:rPr>
    </w:lvl>
    <w:lvl w:ilvl="5">
      <w:numFmt w:val="bullet"/>
      <w:lvlText w:val="•"/>
      <w:lvlJc w:val="left"/>
      <w:pPr>
        <w:ind w:left="5884" w:hanging="264"/>
      </w:pPr>
      <w:rPr>
        <w:rFonts w:hint="default"/>
        <w:lang w:val="ru-RU" w:eastAsia="en-US" w:bidi="ar-SA"/>
      </w:rPr>
    </w:lvl>
    <w:lvl w:ilvl="6">
      <w:numFmt w:val="bullet"/>
      <w:lvlText w:val="•"/>
      <w:lvlJc w:val="left"/>
      <w:pPr>
        <w:ind w:left="6865" w:hanging="264"/>
      </w:pPr>
      <w:rPr>
        <w:rFonts w:hint="default"/>
        <w:lang w:val="ru-RU" w:eastAsia="en-US" w:bidi="ar-SA"/>
      </w:rPr>
    </w:lvl>
    <w:lvl w:ilvl="7">
      <w:numFmt w:val="bullet"/>
      <w:lvlText w:val="•"/>
      <w:lvlJc w:val="left"/>
      <w:pPr>
        <w:ind w:left="7845" w:hanging="264"/>
      </w:pPr>
      <w:rPr>
        <w:rFonts w:hint="default"/>
        <w:lang w:val="ru-RU" w:eastAsia="en-US" w:bidi="ar-SA"/>
      </w:rPr>
    </w:lvl>
    <w:lvl w:ilvl="8">
      <w:numFmt w:val="bullet"/>
      <w:lvlText w:val="•"/>
      <w:lvlJc w:val="left"/>
      <w:pPr>
        <w:ind w:left="8826" w:hanging="264"/>
      </w:pPr>
      <w:rPr>
        <w:rFonts w:hint="default"/>
        <w:lang w:val="ru-RU" w:eastAsia="en-US" w:bidi="ar-SA"/>
      </w:rPr>
    </w:lvl>
  </w:abstractNum>
  <w:abstractNum w:abstractNumId="16">
    <w:nsid w:val="94B0BBCE"/>
    <w:multiLevelType w:val="multilevel"/>
    <w:tmpl w:val="94B0BBCE"/>
    <w:lvl w:ilvl="0">
      <w:start w:val="1"/>
      <w:numFmt w:val="decimal"/>
      <w:lvlText w:val="%1)"/>
      <w:lvlJc w:val="left"/>
      <w:pPr>
        <w:ind w:left="981"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4"/>
      </w:pPr>
      <w:rPr>
        <w:rFonts w:hint="default"/>
        <w:lang w:val="ru-RU" w:eastAsia="en-US" w:bidi="ar-SA"/>
      </w:rPr>
    </w:lvl>
    <w:lvl w:ilvl="2">
      <w:numFmt w:val="bullet"/>
      <w:lvlText w:val="•"/>
      <w:lvlJc w:val="left"/>
      <w:pPr>
        <w:ind w:left="2941" w:hanging="264"/>
      </w:pPr>
      <w:rPr>
        <w:rFonts w:hint="default"/>
        <w:lang w:val="ru-RU" w:eastAsia="en-US" w:bidi="ar-SA"/>
      </w:rPr>
    </w:lvl>
    <w:lvl w:ilvl="3">
      <w:numFmt w:val="bullet"/>
      <w:lvlText w:val="•"/>
      <w:lvlJc w:val="left"/>
      <w:pPr>
        <w:ind w:left="3922" w:hanging="264"/>
      </w:pPr>
      <w:rPr>
        <w:rFonts w:hint="default"/>
        <w:lang w:val="ru-RU" w:eastAsia="en-US" w:bidi="ar-SA"/>
      </w:rPr>
    </w:lvl>
    <w:lvl w:ilvl="4">
      <w:numFmt w:val="bullet"/>
      <w:lvlText w:val="•"/>
      <w:lvlJc w:val="left"/>
      <w:pPr>
        <w:ind w:left="4903" w:hanging="264"/>
      </w:pPr>
      <w:rPr>
        <w:rFonts w:hint="default"/>
        <w:lang w:val="ru-RU" w:eastAsia="en-US" w:bidi="ar-SA"/>
      </w:rPr>
    </w:lvl>
    <w:lvl w:ilvl="5">
      <w:numFmt w:val="bullet"/>
      <w:lvlText w:val="•"/>
      <w:lvlJc w:val="left"/>
      <w:pPr>
        <w:ind w:left="5884" w:hanging="264"/>
      </w:pPr>
      <w:rPr>
        <w:rFonts w:hint="default"/>
        <w:lang w:val="ru-RU" w:eastAsia="en-US" w:bidi="ar-SA"/>
      </w:rPr>
    </w:lvl>
    <w:lvl w:ilvl="6">
      <w:numFmt w:val="bullet"/>
      <w:lvlText w:val="•"/>
      <w:lvlJc w:val="left"/>
      <w:pPr>
        <w:ind w:left="6865" w:hanging="264"/>
      </w:pPr>
      <w:rPr>
        <w:rFonts w:hint="default"/>
        <w:lang w:val="ru-RU" w:eastAsia="en-US" w:bidi="ar-SA"/>
      </w:rPr>
    </w:lvl>
    <w:lvl w:ilvl="7">
      <w:numFmt w:val="bullet"/>
      <w:lvlText w:val="•"/>
      <w:lvlJc w:val="left"/>
      <w:pPr>
        <w:ind w:left="7845" w:hanging="264"/>
      </w:pPr>
      <w:rPr>
        <w:rFonts w:hint="default"/>
        <w:lang w:val="ru-RU" w:eastAsia="en-US" w:bidi="ar-SA"/>
      </w:rPr>
    </w:lvl>
    <w:lvl w:ilvl="8">
      <w:numFmt w:val="bullet"/>
      <w:lvlText w:val="•"/>
      <w:lvlJc w:val="left"/>
      <w:pPr>
        <w:ind w:left="8826" w:hanging="264"/>
      </w:pPr>
      <w:rPr>
        <w:rFonts w:hint="default"/>
        <w:lang w:val="ru-RU" w:eastAsia="en-US" w:bidi="ar-SA"/>
      </w:rPr>
    </w:lvl>
  </w:abstractNum>
  <w:abstractNum w:abstractNumId="17">
    <w:nsid w:val="97348D8E"/>
    <w:multiLevelType w:val="multilevel"/>
    <w:tmpl w:val="97348D8E"/>
    <w:lvl w:ilvl="0">
      <w:start w:val="1"/>
      <w:numFmt w:val="decimal"/>
      <w:lvlText w:val="%1."/>
      <w:lvlJc w:val="left"/>
      <w:pPr>
        <w:ind w:left="1274"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1">
      <w:numFmt w:val="bullet"/>
      <w:lvlText w:val="•"/>
      <w:lvlJc w:val="left"/>
      <w:pPr>
        <w:ind w:left="2299" w:hanging="183"/>
      </w:pPr>
      <w:rPr>
        <w:rFonts w:hint="default"/>
        <w:lang w:val="ru-RU" w:eastAsia="en-US" w:bidi="ar-SA"/>
      </w:rPr>
    </w:lvl>
    <w:lvl w:ilvl="2">
      <w:numFmt w:val="bullet"/>
      <w:lvlText w:val="•"/>
      <w:lvlJc w:val="left"/>
      <w:pPr>
        <w:ind w:left="3319" w:hanging="183"/>
      </w:pPr>
      <w:rPr>
        <w:rFonts w:hint="default"/>
        <w:lang w:val="ru-RU" w:eastAsia="en-US" w:bidi="ar-SA"/>
      </w:rPr>
    </w:lvl>
    <w:lvl w:ilvl="3">
      <w:numFmt w:val="bullet"/>
      <w:lvlText w:val="•"/>
      <w:lvlJc w:val="left"/>
      <w:pPr>
        <w:ind w:left="4339" w:hanging="183"/>
      </w:pPr>
      <w:rPr>
        <w:rFonts w:hint="default"/>
        <w:lang w:val="ru-RU" w:eastAsia="en-US" w:bidi="ar-SA"/>
      </w:rPr>
    </w:lvl>
    <w:lvl w:ilvl="4">
      <w:numFmt w:val="bullet"/>
      <w:lvlText w:val="•"/>
      <w:lvlJc w:val="left"/>
      <w:pPr>
        <w:ind w:left="5359" w:hanging="183"/>
      </w:pPr>
      <w:rPr>
        <w:rFonts w:hint="default"/>
        <w:lang w:val="ru-RU" w:eastAsia="en-US" w:bidi="ar-SA"/>
      </w:rPr>
    </w:lvl>
    <w:lvl w:ilvl="5">
      <w:numFmt w:val="bullet"/>
      <w:lvlText w:val="•"/>
      <w:lvlJc w:val="left"/>
      <w:pPr>
        <w:ind w:left="6379" w:hanging="183"/>
      </w:pPr>
      <w:rPr>
        <w:rFonts w:hint="default"/>
        <w:lang w:val="ru-RU" w:eastAsia="en-US" w:bidi="ar-SA"/>
      </w:rPr>
    </w:lvl>
    <w:lvl w:ilvl="6">
      <w:numFmt w:val="bullet"/>
      <w:lvlText w:val="•"/>
      <w:lvlJc w:val="left"/>
      <w:pPr>
        <w:ind w:left="7399" w:hanging="183"/>
      </w:pPr>
      <w:rPr>
        <w:rFonts w:hint="default"/>
        <w:lang w:val="ru-RU" w:eastAsia="en-US" w:bidi="ar-SA"/>
      </w:rPr>
    </w:lvl>
    <w:lvl w:ilvl="7">
      <w:numFmt w:val="bullet"/>
      <w:lvlText w:val="•"/>
      <w:lvlJc w:val="left"/>
      <w:pPr>
        <w:ind w:left="8419" w:hanging="183"/>
      </w:pPr>
      <w:rPr>
        <w:rFonts w:hint="default"/>
        <w:lang w:val="ru-RU" w:eastAsia="en-US" w:bidi="ar-SA"/>
      </w:rPr>
    </w:lvl>
    <w:lvl w:ilvl="8">
      <w:numFmt w:val="bullet"/>
      <w:lvlText w:val="•"/>
      <w:lvlJc w:val="left"/>
      <w:pPr>
        <w:ind w:left="9439" w:hanging="183"/>
      </w:pPr>
      <w:rPr>
        <w:rFonts w:hint="default"/>
        <w:lang w:val="ru-RU" w:eastAsia="en-US" w:bidi="ar-SA"/>
      </w:rPr>
    </w:lvl>
  </w:abstractNum>
  <w:abstractNum w:abstractNumId="18">
    <w:nsid w:val="97733693"/>
    <w:multiLevelType w:val="multilevel"/>
    <w:tmpl w:val="97733693"/>
    <w:lvl w:ilvl="0">
      <w:start w:val="1"/>
      <w:numFmt w:val="decimal"/>
      <w:lvlText w:val="%1."/>
      <w:lvlJc w:val="left"/>
      <w:pPr>
        <w:ind w:left="283" w:hanging="259"/>
        <w:jc w:val="right"/>
      </w:pPr>
      <w:rPr>
        <w:rFonts w:ascii="Times New Roman" w:eastAsia="Times New Roman" w:hAnsi="Times New Roman" w:cs="Times New Roman" w:hint="default"/>
        <w:b w:val="0"/>
        <w:bCs w:val="0"/>
        <w:i w:val="0"/>
        <w:iCs w:val="0"/>
        <w:spacing w:val="0"/>
        <w:w w:val="89"/>
        <w:sz w:val="24"/>
        <w:szCs w:val="24"/>
        <w:lang w:val="ru-RU" w:eastAsia="en-US" w:bidi="ar-SA"/>
      </w:rPr>
    </w:lvl>
    <w:lvl w:ilvl="1">
      <w:numFmt w:val="bullet"/>
      <w:lvlText w:val="•"/>
      <w:lvlJc w:val="left"/>
      <w:pPr>
        <w:ind w:left="1359" w:hanging="259"/>
      </w:pPr>
      <w:rPr>
        <w:rFonts w:hint="default"/>
        <w:lang w:val="ru-RU" w:eastAsia="en-US" w:bidi="ar-SA"/>
      </w:rPr>
    </w:lvl>
    <w:lvl w:ilvl="2">
      <w:numFmt w:val="bullet"/>
      <w:lvlText w:val="•"/>
      <w:lvlJc w:val="left"/>
      <w:pPr>
        <w:ind w:left="2438" w:hanging="259"/>
      </w:pPr>
      <w:rPr>
        <w:rFonts w:hint="default"/>
        <w:lang w:val="ru-RU" w:eastAsia="en-US" w:bidi="ar-SA"/>
      </w:rPr>
    </w:lvl>
    <w:lvl w:ilvl="3">
      <w:numFmt w:val="bullet"/>
      <w:lvlText w:val="•"/>
      <w:lvlJc w:val="left"/>
      <w:pPr>
        <w:ind w:left="3517" w:hanging="259"/>
      </w:pPr>
      <w:rPr>
        <w:rFonts w:hint="default"/>
        <w:lang w:val="ru-RU" w:eastAsia="en-US" w:bidi="ar-SA"/>
      </w:rPr>
    </w:lvl>
    <w:lvl w:ilvl="4">
      <w:numFmt w:val="bullet"/>
      <w:lvlText w:val="•"/>
      <w:lvlJc w:val="left"/>
      <w:pPr>
        <w:ind w:left="4596" w:hanging="259"/>
      </w:pPr>
      <w:rPr>
        <w:rFonts w:hint="default"/>
        <w:lang w:val="ru-RU" w:eastAsia="en-US" w:bidi="ar-SA"/>
      </w:rPr>
    </w:lvl>
    <w:lvl w:ilvl="5">
      <w:numFmt w:val="bullet"/>
      <w:lvlText w:val="•"/>
      <w:lvlJc w:val="left"/>
      <w:pPr>
        <w:ind w:left="5675" w:hanging="259"/>
      </w:pPr>
      <w:rPr>
        <w:rFonts w:hint="default"/>
        <w:lang w:val="ru-RU" w:eastAsia="en-US" w:bidi="ar-SA"/>
      </w:rPr>
    </w:lvl>
    <w:lvl w:ilvl="6">
      <w:numFmt w:val="bullet"/>
      <w:lvlText w:val="•"/>
      <w:lvlJc w:val="left"/>
      <w:pPr>
        <w:ind w:left="6754" w:hanging="259"/>
      </w:pPr>
      <w:rPr>
        <w:rFonts w:hint="default"/>
        <w:lang w:val="ru-RU" w:eastAsia="en-US" w:bidi="ar-SA"/>
      </w:rPr>
    </w:lvl>
    <w:lvl w:ilvl="7">
      <w:numFmt w:val="bullet"/>
      <w:lvlText w:val="•"/>
      <w:lvlJc w:val="left"/>
      <w:pPr>
        <w:ind w:left="7833" w:hanging="259"/>
      </w:pPr>
      <w:rPr>
        <w:rFonts w:hint="default"/>
        <w:lang w:val="ru-RU" w:eastAsia="en-US" w:bidi="ar-SA"/>
      </w:rPr>
    </w:lvl>
    <w:lvl w:ilvl="8">
      <w:numFmt w:val="bullet"/>
      <w:lvlText w:val="•"/>
      <w:lvlJc w:val="left"/>
      <w:pPr>
        <w:ind w:left="8913" w:hanging="259"/>
      </w:pPr>
      <w:rPr>
        <w:rFonts w:hint="default"/>
        <w:lang w:val="ru-RU" w:eastAsia="en-US" w:bidi="ar-SA"/>
      </w:rPr>
    </w:lvl>
  </w:abstractNum>
  <w:abstractNum w:abstractNumId="19">
    <w:nsid w:val="98C25958"/>
    <w:multiLevelType w:val="multilevel"/>
    <w:tmpl w:val="98C25958"/>
    <w:lvl w:ilvl="0">
      <w:start w:val="1"/>
      <w:numFmt w:val="decimal"/>
      <w:lvlText w:val="%1)"/>
      <w:lvlJc w:val="left"/>
      <w:pPr>
        <w:ind w:left="718" w:hanging="47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470"/>
      </w:pPr>
      <w:rPr>
        <w:rFonts w:hint="default"/>
        <w:lang w:val="ru-RU" w:eastAsia="en-US" w:bidi="ar-SA"/>
      </w:rPr>
    </w:lvl>
    <w:lvl w:ilvl="2">
      <w:numFmt w:val="bullet"/>
      <w:lvlText w:val="•"/>
      <w:lvlJc w:val="left"/>
      <w:pPr>
        <w:ind w:left="2733" w:hanging="470"/>
      </w:pPr>
      <w:rPr>
        <w:rFonts w:hint="default"/>
        <w:lang w:val="ru-RU" w:eastAsia="en-US" w:bidi="ar-SA"/>
      </w:rPr>
    </w:lvl>
    <w:lvl w:ilvl="3">
      <w:numFmt w:val="bullet"/>
      <w:lvlText w:val="•"/>
      <w:lvlJc w:val="left"/>
      <w:pPr>
        <w:ind w:left="3740" w:hanging="470"/>
      </w:pPr>
      <w:rPr>
        <w:rFonts w:hint="default"/>
        <w:lang w:val="ru-RU" w:eastAsia="en-US" w:bidi="ar-SA"/>
      </w:rPr>
    </w:lvl>
    <w:lvl w:ilvl="4">
      <w:numFmt w:val="bullet"/>
      <w:lvlText w:val="•"/>
      <w:lvlJc w:val="left"/>
      <w:pPr>
        <w:ind w:left="4747" w:hanging="470"/>
      </w:pPr>
      <w:rPr>
        <w:rFonts w:hint="default"/>
        <w:lang w:val="ru-RU" w:eastAsia="en-US" w:bidi="ar-SA"/>
      </w:rPr>
    </w:lvl>
    <w:lvl w:ilvl="5">
      <w:numFmt w:val="bullet"/>
      <w:lvlText w:val="•"/>
      <w:lvlJc w:val="left"/>
      <w:pPr>
        <w:ind w:left="5754" w:hanging="470"/>
      </w:pPr>
      <w:rPr>
        <w:rFonts w:hint="default"/>
        <w:lang w:val="ru-RU" w:eastAsia="en-US" w:bidi="ar-SA"/>
      </w:rPr>
    </w:lvl>
    <w:lvl w:ilvl="6">
      <w:numFmt w:val="bullet"/>
      <w:lvlText w:val="•"/>
      <w:lvlJc w:val="left"/>
      <w:pPr>
        <w:ind w:left="6761" w:hanging="470"/>
      </w:pPr>
      <w:rPr>
        <w:rFonts w:hint="default"/>
        <w:lang w:val="ru-RU" w:eastAsia="en-US" w:bidi="ar-SA"/>
      </w:rPr>
    </w:lvl>
    <w:lvl w:ilvl="7">
      <w:numFmt w:val="bullet"/>
      <w:lvlText w:val="•"/>
      <w:lvlJc w:val="left"/>
      <w:pPr>
        <w:ind w:left="7767" w:hanging="470"/>
      </w:pPr>
      <w:rPr>
        <w:rFonts w:hint="default"/>
        <w:lang w:val="ru-RU" w:eastAsia="en-US" w:bidi="ar-SA"/>
      </w:rPr>
    </w:lvl>
    <w:lvl w:ilvl="8">
      <w:numFmt w:val="bullet"/>
      <w:lvlText w:val="•"/>
      <w:lvlJc w:val="left"/>
      <w:pPr>
        <w:ind w:left="8774" w:hanging="470"/>
      </w:pPr>
      <w:rPr>
        <w:rFonts w:hint="default"/>
        <w:lang w:val="ru-RU" w:eastAsia="en-US" w:bidi="ar-SA"/>
      </w:rPr>
    </w:lvl>
  </w:abstractNum>
  <w:abstractNum w:abstractNumId="20">
    <w:nsid w:val="99FF0124"/>
    <w:multiLevelType w:val="multilevel"/>
    <w:tmpl w:val="99FF0124"/>
    <w:lvl w:ilvl="0">
      <w:start w:val="4"/>
      <w:numFmt w:val="decimal"/>
      <w:lvlText w:val="%1"/>
      <w:lvlJc w:val="left"/>
      <w:pPr>
        <w:ind w:left="871" w:hanging="154"/>
      </w:pPr>
      <w:rPr>
        <w:rFonts w:ascii="Times New Roman" w:eastAsia="Times New Roman" w:hAnsi="Times New Roman" w:cs="Times New Roman" w:hint="default"/>
        <w:b/>
        <w:bCs/>
        <w:i w:val="0"/>
        <w:iCs w:val="0"/>
        <w:spacing w:val="0"/>
        <w:w w:val="100"/>
        <w:sz w:val="20"/>
        <w:szCs w:val="20"/>
        <w:lang w:val="ru-RU" w:eastAsia="en-US" w:bidi="ar-SA"/>
      </w:rPr>
    </w:lvl>
    <w:lvl w:ilvl="1">
      <w:numFmt w:val="bullet"/>
      <w:lvlText w:val="•"/>
      <w:lvlJc w:val="left"/>
      <w:pPr>
        <w:ind w:left="1870" w:hanging="154"/>
      </w:pPr>
      <w:rPr>
        <w:rFonts w:hint="default"/>
        <w:lang w:val="ru-RU" w:eastAsia="en-US" w:bidi="ar-SA"/>
      </w:rPr>
    </w:lvl>
    <w:lvl w:ilvl="2">
      <w:numFmt w:val="bullet"/>
      <w:lvlText w:val="•"/>
      <w:lvlJc w:val="left"/>
      <w:pPr>
        <w:ind w:left="2861" w:hanging="154"/>
      </w:pPr>
      <w:rPr>
        <w:rFonts w:hint="default"/>
        <w:lang w:val="ru-RU" w:eastAsia="en-US" w:bidi="ar-SA"/>
      </w:rPr>
    </w:lvl>
    <w:lvl w:ilvl="3">
      <w:numFmt w:val="bullet"/>
      <w:lvlText w:val="•"/>
      <w:lvlJc w:val="left"/>
      <w:pPr>
        <w:ind w:left="3852" w:hanging="154"/>
      </w:pPr>
      <w:rPr>
        <w:rFonts w:hint="default"/>
        <w:lang w:val="ru-RU" w:eastAsia="en-US" w:bidi="ar-SA"/>
      </w:rPr>
    </w:lvl>
    <w:lvl w:ilvl="4">
      <w:numFmt w:val="bullet"/>
      <w:lvlText w:val="•"/>
      <w:lvlJc w:val="left"/>
      <w:pPr>
        <w:ind w:left="4843" w:hanging="154"/>
      </w:pPr>
      <w:rPr>
        <w:rFonts w:hint="default"/>
        <w:lang w:val="ru-RU" w:eastAsia="en-US" w:bidi="ar-SA"/>
      </w:rPr>
    </w:lvl>
    <w:lvl w:ilvl="5">
      <w:numFmt w:val="bullet"/>
      <w:lvlText w:val="•"/>
      <w:lvlJc w:val="left"/>
      <w:pPr>
        <w:ind w:left="5834" w:hanging="154"/>
      </w:pPr>
      <w:rPr>
        <w:rFonts w:hint="default"/>
        <w:lang w:val="ru-RU" w:eastAsia="en-US" w:bidi="ar-SA"/>
      </w:rPr>
    </w:lvl>
    <w:lvl w:ilvl="6">
      <w:numFmt w:val="bullet"/>
      <w:lvlText w:val="•"/>
      <w:lvlJc w:val="left"/>
      <w:pPr>
        <w:ind w:left="6825" w:hanging="154"/>
      </w:pPr>
      <w:rPr>
        <w:rFonts w:hint="default"/>
        <w:lang w:val="ru-RU" w:eastAsia="en-US" w:bidi="ar-SA"/>
      </w:rPr>
    </w:lvl>
    <w:lvl w:ilvl="7">
      <w:numFmt w:val="bullet"/>
      <w:lvlText w:val="•"/>
      <w:lvlJc w:val="left"/>
      <w:pPr>
        <w:ind w:left="7815" w:hanging="154"/>
      </w:pPr>
      <w:rPr>
        <w:rFonts w:hint="default"/>
        <w:lang w:val="ru-RU" w:eastAsia="en-US" w:bidi="ar-SA"/>
      </w:rPr>
    </w:lvl>
    <w:lvl w:ilvl="8">
      <w:numFmt w:val="bullet"/>
      <w:lvlText w:val="•"/>
      <w:lvlJc w:val="left"/>
      <w:pPr>
        <w:ind w:left="8806" w:hanging="154"/>
      </w:pPr>
      <w:rPr>
        <w:rFonts w:hint="default"/>
        <w:lang w:val="ru-RU" w:eastAsia="en-US" w:bidi="ar-SA"/>
      </w:rPr>
    </w:lvl>
  </w:abstractNum>
  <w:abstractNum w:abstractNumId="21">
    <w:nsid w:val="9D49B6C1"/>
    <w:multiLevelType w:val="multilevel"/>
    <w:tmpl w:val="9D49B6C1"/>
    <w:lvl w:ilvl="0">
      <w:start w:val="1"/>
      <w:numFmt w:val="decimal"/>
      <w:lvlText w:val="%1)"/>
      <w:lvlJc w:val="left"/>
      <w:pPr>
        <w:ind w:left="991"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78" w:hanging="274"/>
      </w:pPr>
      <w:rPr>
        <w:rFonts w:hint="default"/>
        <w:lang w:val="ru-RU" w:eastAsia="en-US" w:bidi="ar-SA"/>
      </w:rPr>
    </w:lvl>
    <w:lvl w:ilvl="2">
      <w:numFmt w:val="bullet"/>
      <w:lvlText w:val="•"/>
      <w:lvlJc w:val="left"/>
      <w:pPr>
        <w:ind w:left="2957" w:hanging="274"/>
      </w:pPr>
      <w:rPr>
        <w:rFonts w:hint="default"/>
        <w:lang w:val="ru-RU" w:eastAsia="en-US" w:bidi="ar-SA"/>
      </w:rPr>
    </w:lvl>
    <w:lvl w:ilvl="3">
      <w:numFmt w:val="bullet"/>
      <w:lvlText w:val="•"/>
      <w:lvlJc w:val="left"/>
      <w:pPr>
        <w:ind w:left="3936" w:hanging="274"/>
      </w:pPr>
      <w:rPr>
        <w:rFonts w:hint="default"/>
        <w:lang w:val="ru-RU" w:eastAsia="en-US" w:bidi="ar-SA"/>
      </w:rPr>
    </w:lvl>
    <w:lvl w:ilvl="4">
      <w:numFmt w:val="bullet"/>
      <w:lvlText w:val="•"/>
      <w:lvlJc w:val="left"/>
      <w:pPr>
        <w:ind w:left="4915" w:hanging="274"/>
      </w:pPr>
      <w:rPr>
        <w:rFonts w:hint="default"/>
        <w:lang w:val="ru-RU" w:eastAsia="en-US" w:bidi="ar-SA"/>
      </w:rPr>
    </w:lvl>
    <w:lvl w:ilvl="5">
      <w:numFmt w:val="bullet"/>
      <w:lvlText w:val="•"/>
      <w:lvlJc w:val="left"/>
      <w:pPr>
        <w:ind w:left="5894" w:hanging="274"/>
      </w:pPr>
      <w:rPr>
        <w:rFonts w:hint="default"/>
        <w:lang w:val="ru-RU" w:eastAsia="en-US" w:bidi="ar-SA"/>
      </w:rPr>
    </w:lvl>
    <w:lvl w:ilvl="6">
      <w:numFmt w:val="bullet"/>
      <w:lvlText w:val="•"/>
      <w:lvlJc w:val="left"/>
      <w:pPr>
        <w:ind w:left="6873" w:hanging="274"/>
      </w:pPr>
      <w:rPr>
        <w:rFonts w:hint="default"/>
        <w:lang w:val="ru-RU" w:eastAsia="en-US" w:bidi="ar-SA"/>
      </w:rPr>
    </w:lvl>
    <w:lvl w:ilvl="7">
      <w:numFmt w:val="bullet"/>
      <w:lvlText w:val="•"/>
      <w:lvlJc w:val="left"/>
      <w:pPr>
        <w:ind w:left="7851" w:hanging="274"/>
      </w:pPr>
      <w:rPr>
        <w:rFonts w:hint="default"/>
        <w:lang w:val="ru-RU" w:eastAsia="en-US" w:bidi="ar-SA"/>
      </w:rPr>
    </w:lvl>
    <w:lvl w:ilvl="8">
      <w:numFmt w:val="bullet"/>
      <w:lvlText w:val="•"/>
      <w:lvlJc w:val="left"/>
      <w:pPr>
        <w:ind w:left="8830" w:hanging="274"/>
      </w:pPr>
      <w:rPr>
        <w:rFonts w:hint="default"/>
        <w:lang w:val="ru-RU" w:eastAsia="en-US" w:bidi="ar-SA"/>
      </w:rPr>
    </w:lvl>
  </w:abstractNum>
  <w:abstractNum w:abstractNumId="22">
    <w:nsid w:val="9DFC7517"/>
    <w:multiLevelType w:val="multilevel"/>
    <w:tmpl w:val="9DFC7517"/>
    <w:lvl w:ilvl="0">
      <w:start w:val="1"/>
      <w:numFmt w:val="decimal"/>
      <w:lvlText w:val="%1)"/>
      <w:lvlJc w:val="left"/>
      <w:pPr>
        <w:ind w:left="1274"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288"/>
      </w:pPr>
      <w:rPr>
        <w:rFonts w:hint="default"/>
        <w:lang w:val="ru-RU" w:eastAsia="en-US" w:bidi="ar-SA"/>
      </w:rPr>
    </w:lvl>
    <w:lvl w:ilvl="2">
      <w:numFmt w:val="bullet"/>
      <w:lvlText w:val="•"/>
      <w:lvlJc w:val="left"/>
      <w:pPr>
        <w:ind w:left="3319" w:hanging="288"/>
      </w:pPr>
      <w:rPr>
        <w:rFonts w:hint="default"/>
        <w:lang w:val="ru-RU" w:eastAsia="en-US" w:bidi="ar-SA"/>
      </w:rPr>
    </w:lvl>
    <w:lvl w:ilvl="3">
      <w:numFmt w:val="bullet"/>
      <w:lvlText w:val="•"/>
      <w:lvlJc w:val="left"/>
      <w:pPr>
        <w:ind w:left="4339" w:hanging="288"/>
      </w:pPr>
      <w:rPr>
        <w:rFonts w:hint="default"/>
        <w:lang w:val="ru-RU" w:eastAsia="en-US" w:bidi="ar-SA"/>
      </w:rPr>
    </w:lvl>
    <w:lvl w:ilvl="4">
      <w:numFmt w:val="bullet"/>
      <w:lvlText w:val="•"/>
      <w:lvlJc w:val="left"/>
      <w:pPr>
        <w:ind w:left="5359" w:hanging="288"/>
      </w:pPr>
      <w:rPr>
        <w:rFonts w:hint="default"/>
        <w:lang w:val="ru-RU" w:eastAsia="en-US" w:bidi="ar-SA"/>
      </w:rPr>
    </w:lvl>
    <w:lvl w:ilvl="5">
      <w:numFmt w:val="bullet"/>
      <w:lvlText w:val="•"/>
      <w:lvlJc w:val="left"/>
      <w:pPr>
        <w:ind w:left="6379" w:hanging="288"/>
      </w:pPr>
      <w:rPr>
        <w:rFonts w:hint="default"/>
        <w:lang w:val="ru-RU" w:eastAsia="en-US" w:bidi="ar-SA"/>
      </w:rPr>
    </w:lvl>
    <w:lvl w:ilvl="6">
      <w:numFmt w:val="bullet"/>
      <w:lvlText w:val="•"/>
      <w:lvlJc w:val="left"/>
      <w:pPr>
        <w:ind w:left="7399" w:hanging="288"/>
      </w:pPr>
      <w:rPr>
        <w:rFonts w:hint="default"/>
        <w:lang w:val="ru-RU" w:eastAsia="en-US" w:bidi="ar-SA"/>
      </w:rPr>
    </w:lvl>
    <w:lvl w:ilvl="7">
      <w:numFmt w:val="bullet"/>
      <w:lvlText w:val="•"/>
      <w:lvlJc w:val="left"/>
      <w:pPr>
        <w:ind w:left="8419" w:hanging="288"/>
      </w:pPr>
      <w:rPr>
        <w:rFonts w:hint="default"/>
        <w:lang w:val="ru-RU" w:eastAsia="en-US" w:bidi="ar-SA"/>
      </w:rPr>
    </w:lvl>
    <w:lvl w:ilvl="8">
      <w:numFmt w:val="bullet"/>
      <w:lvlText w:val="•"/>
      <w:lvlJc w:val="left"/>
      <w:pPr>
        <w:ind w:left="9439" w:hanging="288"/>
      </w:pPr>
      <w:rPr>
        <w:rFonts w:hint="default"/>
        <w:lang w:val="ru-RU" w:eastAsia="en-US" w:bidi="ar-SA"/>
      </w:rPr>
    </w:lvl>
  </w:abstractNum>
  <w:abstractNum w:abstractNumId="23">
    <w:nsid w:val="9E59A1A8"/>
    <w:multiLevelType w:val="multilevel"/>
    <w:tmpl w:val="9E59A1A8"/>
    <w:lvl w:ilvl="0">
      <w:start w:val="1"/>
      <w:numFmt w:val="decimal"/>
      <w:lvlText w:val="%1."/>
      <w:lvlJc w:val="left"/>
      <w:pPr>
        <w:ind w:left="110" w:hanging="154"/>
      </w:pPr>
      <w:rPr>
        <w:rFonts w:ascii="Times New Roman" w:eastAsia="Times New Roman" w:hAnsi="Times New Roman" w:cs="Times New Roman" w:hint="default"/>
        <w:b w:val="0"/>
        <w:bCs w:val="0"/>
        <w:i w:val="0"/>
        <w:iCs w:val="0"/>
        <w:spacing w:val="0"/>
        <w:w w:val="97"/>
        <w:sz w:val="18"/>
        <w:szCs w:val="18"/>
        <w:lang w:val="ru-RU" w:eastAsia="en-US" w:bidi="ar-SA"/>
      </w:rPr>
    </w:lvl>
    <w:lvl w:ilvl="1">
      <w:numFmt w:val="bullet"/>
      <w:lvlText w:val="•"/>
      <w:lvlJc w:val="left"/>
      <w:pPr>
        <w:ind w:left="713" w:hanging="154"/>
      </w:pPr>
      <w:rPr>
        <w:rFonts w:hint="default"/>
        <w:lang w:val="ru-RU" w:eastAsia="en-US" w:bidi="ar-SA"/>
      </w:rPr>
    </w:lvl>
    <w:lvl w:ilvl="2">
      <w:numFmt w:val="bullet"/>
      <w:lvlText w:val="•"/>
      <w:lvlJc w:val="left"/>
      <w:pPr>
        <w:ind w:left="1307" w:hanging="154"/>
      </w:pPr>
      <w:rPr>
        <w:rFonts w:hint="default"/>
        <w:lang w:val="ru-RU" w:eastAsia="en-US" w:bidi="ar-SA"/>
      </w:rPr>
    </w:lvl>
    <w:lvl w:ilvl="3">
      <w:numFmt w:val="bullet"/>
      <w:lvlText w:val="•"/>
      <w:lvlJc w:val="left"/>
      <w:pPr>
        <w:ind w:left="1901" w:hanging="154"/>
      </w:pPr>
      <w:rPr>
        <w:rFonts w:hint="default"/>
        <w:lang w:val="ru-RU" w:eastAsia="en-US" w:bidi="ar-SA"/>
      </w:rPr>
    </w:lvl>
    <w:lvl w:ilvl="4">
      <w:numFmt w:val="bullet"/>
      <w:lvlText w:val="•"/>
      <w:lvlJc w:val="left"/>
      <w:pPr>
        <w:ind w:left="2495" w:hanging="154"/>
      </w:pPr>
      <w:rPr>
        <w:rFonts w:hint="default"/>
        <w:lang w:val="ru-RU" w:eastAsia="en-US" w:bidi="ar-SA"/>
      </w:rPr>
    </w:lvl>
    <w:lvl w:ilvl="5">
      <w:numFmt w:val="bullet"/>
      <w:lvlText w:val="•"/>
      <w:lvlJc w:val="left"/>
      <w:pPr>
        <w:ind w:left="3089" w:hanging="154"/>
      </w:pPr>
      <w:rPr>
        <w:rFonts w:hint="default"/>
        <w:lang w:val="ru-RU" w:eastAsia="en-US" w:bidi="ar-SA"/>
      </w:rPr>
    </w:lvl>
    <w:lvl w:ilvl="6">
      <w:numFmt w:val="bullet"/>
      <w:lvlText w:val="•"/>
      <w:lvlJc w:val="left"/>
      <w:pPr>
        <w:ind w:left="3683" w:hanging="154"/>
      </w:pPr>
      <w:rPr>
        <w:rFonts w:hint="default"/>
        <w:lang w:val="ru-RU" w:eastAsia="en-US" w:bidi="ar-SA"/>
      </w:rPr>
    </w:lvl>
    <w:lvl w:ilvl="7">
      <w:numFmt w:val="bullet"/>
      <w:lvlText w:val="•"/>
      <w:lvlJc w:val="left"/>
      <w:pPr>
        <w:ind w:left="4277" w:hanging="154"/>
      </w:pPr>
      <w:rPr>
        <w:rFonts w:hint="default"/>
        <w:lang w:val="ru-RU" w:eastAsia="en-US" w:bidi="ar-SA"/>
      </w:rPr>
    </w:lvl>
    <w:lvl w:ilvl="8">
      <w:numFmt w:val="bullet"/>
      <w:lvlText w:val="•"/>
      <w:lvlJc w:val="left"/>
      <w:pPr>
        <w:ind w:left="4871" w:hanging="154"/>
      </w:pPr>
      <w:rPr>
        <w:rFonts w:hint="default"/>
        <w:lang w:val="ru-RU" w:eastAsia="en-US" w:bidi="ar-SA"/>
      </w:rPr>
    </w:lvl>
  </w:abstractNum>
  <w:abstractNum w:abstractNumId="24">
    <w:nsid w:val="A056667F"/>
    <w:multiLevelType w:val="multilevel"/>
    <w:tmpl w:val="A056667F"/>
    <w:lvl w:ilvl="0">
      <w:start w:val="1"/>
      <w:numFmt w:val="decimal"/>
      <w:lvlText w:val="%1."/>
      <w:lvlJc w:val="left"/>
      <w:pPr>
        <w:ind w:left="9" w:hanging="168"/>
      </w:pPr>
      <w:rPr>
        <w:rFonts w:ascii="Times New Roman" w:eastAsia="Times New Roman" w:hAnsi="Times New Roman" w:cs="Times New Roman" w:hint="default"/>
        <w:b w:val="0"/>
        <w:bCs w:val="0"/>
        <w:i w:val="0"/>
        <w:iCs w:val="0"/>
        <w:spacing w:val="0"/>
        <w:w w:val="98"/>
        <w:sz w:val="20"/>
        <w:szCs w:val="20"/>
        <w:lang w:val="ru-RU" w:eastAsia="en-US" w:bidi="ar-SA"/>
      </w:rPr>
    </w:lvl>
    <w:lvl w:ilvl="1">
      <w:numFmt w:val="bullet"/>
      <w:lvlText w:val="•"/>
      <w:lvlJc w:val="left"/>
      <w:pPr>
        <w:ind w:left="240" w:hanging="168"/>
      </w:pPr>
      <w:rPr>
        <w:rFonts w:hint="default"/>
        <w:lang w:val="ru-RU" w:eastAsia="en-US" w:bidi="ar-SA"/>
      </w:rPr>
    </w:lvl>
    <w:lvl w:ilvl="2">
      <w:numFmt w:val="bullet"/>
      <w:lvlText w:val="•"/>
      <w:lvlJc w:val="left"/>
      <w:pPr>
        <w:ind w:left="480" w:hanging="168"/>
      </w:pPr>
      <w:rPr>
        <w:rFonts w:hint="default"/>
        <w:lang w:val="ru-RU" w:eastAsia="en-US" w:bidi="ar-SA"/>
      </w:rPr>
    </w:lvl>
    <w:lvl w:ilvl="3">
      <w:numFmt w:val="bullet"/>
      <w:lvlText w:val="•"/>
      <w:lvlJc w:val="left"/>
      <w:pPr>
        <w:ind w:left="720" w:hanging="168"/>
      </w:pPr>
      <w:rPr>
        <w:rFonts w:hint="default"/>
        <w:lang w:val="ru-RU" w:eastAsia="en-US" w:bidi="ar-SA"/>
      </w:rPr>
    </w:lvl>
    <w:lvl w:ilvl="4">
      <w:numFmt w:val="bullet"/>
      <w:lvlText w:val="•"/>
      <w:lvlJc w:val="left"/>
      <w:pPr>
        <w:ind w:left="960" w:hanging="168"/>
      </w:pPr>
      <w:rPr>
        <w:rFonts w:hint="default"/>
        <w:lang w:val="ru-RU" w:eastAsia="en-US" w:bidi="ar-SA"/>
      </w:rPr>
    </w:lvl>
    <w:lvl w:ilvl="5">
      <w:numFmt w:val="bullet"/>
      <w:lvlText w:val="•"/>
      <w:lvlJc w:val="left"/>
      <w:pPr>
        <w:ind w:left="1200" w:hanging="168"/>
      </w:pPr>
      <w:rPr>
        <w:rFonts w:hint="default"/>
        <w:lang w:val="ru-RU" w:eastAsia="en-US" w:bidi="ar-SA"/>
      </w:rPr>
    </w:lvl>
    <w:lvl w:ilvl="6">
      <w:numFmt w:val="bullet"/>
      <w:lvlText w:val="•"/>
      <w:lvlJc w:val="left"/>
      <w:pPr>
        <w:ind w:left="1440" w:hanging="168"/>
      </w:pPr>
      <w:rPr>
        <w:rFonts w:hint="default"/>
        <w:lang w:val="ru-RU" w:eastAsia="en-US" w:bidi="ar-SA"/>
      </w:rPr>
    </w:lvl>
    <w:lvl w:ilvl="7">
      <w:numFmt w:val="bullet"/>
      <w:lvlText w:val="•"/>
      <w:lvlJc w:val="left"/>
      <w:pPr>
        <w:ind w:left="1680" w:hanging="168"/>
      </w:pPr>
      <w:rPr>
        <w:rFonts w:hint="default"/>
        <w:lang w:val="ru-RU" w:eastAsia="en-US" w:bidi="ar-SA"/>
      </w:rPr>
    </w:lvl>
    <w:lvl w:ilvl="8">
      <w:numFmt w:val="bullet"/>
      <w:lvlText w:val="•"/>
      <w:lvlJc w:val="left"/>
      <w:pPr>
        <w:ind w:left="1920" w:hanging="168"/>
      </w:pPr>
      <w:rPr>
        <w:rFonts w:hint="default"/>
        <w:lang w:val="ru-RU" w:eastAsia="en-US" w:bidi="ar-SA"/>
      </w:rPr>
    </w:lvl>
  </w:abstractNum>
  <w:abstractNum w:abstractNumId="25">
    <w:nsid w:val="A17C6A0B"/>
    <w:multiLevelType w:val="multilevel"/>
    <w:tmpl w:val="A17C6A0B"/>
    <w:lvl w:ilvl="0">
      <w:start w:val="3"/>
      <w:numFmt w:val="decimal"/>
      <w:lvlText w:val="%1"/>
      <w:lvlJc w:val="left"/>
      <w:pPr>
        <w:ind w:left="871" w:hanging="154"/>
      </w:pPr>
      <w:rPr>
        <w:rFonts w:ascii="Times New Roman" w:eastAsia="Times New Roman" w:hAnsi="Times New Roman" w:cs="Times New Roman" w:hint="default"/>
        <w:b/>
        <w:bCs/>
        <w:i w:val="0"/>
        <w:iCs w:val="0"/>
        <w:spacing w:val="0"/>
        <w:w w:val="100"/>
        <w:sz w:val="20"/>
        <w:szCs w:val="20"/>
        <w:lang w:val="ru-RU" w:eastAsia="en-US" w:bidi="ar-SA"/>
      </w:rPr>
    </w:lvl>
    <w:lvl w:ilvl="1">
      <w:numFmt w:val="bullet"/>
      <w:lvlText w:val="•"/>
      <w:lvlJc w:val="left"/>
      <w:pPr>
        <w:ind w:left="1870" w:hanging="154"/>
      </w:pPr>
      <w:rPr>
        <w:rFonts w:hint="default"/>
        <w:lang w:val="ru-RU" w:eastAsia="en-US" w:bidi="ar-SA"/>
      </w:rPr>
    </w:lvl>
    <w:lvl w:ilvl="2">
      <w:numFmt w:val="bullet"/>
      <w:lvlText w:val="•"/>
      <w:lvlJc w:val="left"/>
      <w:pPr>
        <w:ind w:left="2861" w:hanging="154"/>
      </w:pPr>
      <w:rPr>
        <w:rFonts w:hint="default"/>
        <w:lang w:val="ru-RU" w:eastAsia="en-US" w:bidi="ar-SA"/>
      </w:rPr>
    </w:lvl>
    <w:lvl w:ilvl="3">
      <w:numFmt w:val="bullet"/>
      <w:lvlText w:val="•"/>
      <w:lvlJc w:val="left"/>
      <w:pPr>
        <w:ind w:left="3852" w:hanging="154"/>
      </w:pPr>
      <w:rPr>
        <w:rFonts w:hint="default"/>
        <w:lang w:val="ru-RU" w:eastAsia="en-US" w:bidi="ar-SA"/>
      </w:rPr>
    </w:lvl>
    <w:lvl w:ilvl="4">
      <w:numFmt w:val="bullet"/>
      <w:lvlText w:val="•"/>
      <w:lvlJc w:val="left"/>
      <w:pPr>
        <w:ind w:left="4843" w:hanging="154"/>
      </w:pPr>
      <w:rPr>
        <w:rFonts w:hint="default"/>
        <w:lang w:val="ru-RU" w:eastAsia="en-US" w:bidi="ar-SA"/>
      </w:rPr>
    </w:lvl>
    <w:lvl w:ilvl="5">
      <w:numFmt w:val="bullet"/>
      <w:lvlText w:val="•"/>
      <w:lvlJc w:val="left"/>
      <w:pPr>
        <w:ind w:left="5834" w:hanging="154"/>
      </w:pPr>
      <w:rPr>
        <w:rFonts w:hint="default"/>
        <w:lang w:val="ru-RU" w:eastAsia="en-US" w:bidi="ar-SA"/>
      </w:rPr>
    </w:lvl>
    <w:lvl w:ilvl="6">
      <w:numFmt w:val="bullet"/>
      <w:lvlText w:val="•"/>
      <w:lvlJc w:val="left"/>
      <w:pPr>
        <w:ind w:left="6825" w:hanging="154"/>
      </w:pPr>
      <w:rPr>
        <w:rFonts w:hint="default"/>
        <w:lang w:val="ru-RU" w:eastAsia="en-US" w:bidi="ar-SA"/>
      </w:rPr>
    </w:lvl>
    <w:lvl w:ilvl="7">
      <w:numFmt w:val="bullet"/>
      <w:lvlText w:val="•"/>
      <w:lvlJc w:val="left"/>
      <w:pPr>
        <w:ind w:left="7815" w:hanging="154"/>
      </w:pPr>
      <w:rPr>
        <w:rFonts w:hint="default"/>
        <w:lang w:val="ru-RU" w:eastAsia="en-US" w:bidi="ar-SA"/>
      </w:rPr>
    </w:lvl>
    <w:lvl w:ilvl="8">
      <w:numFmt w:val="bullet"/>
      <w:lvlText w:val="•"/>
      <w:lvlJc w:val="left"/>
      <w:pPr>
        <w:ind w:left="8806" w:hanging="154"/>
      </w:pPr>
      <w:rPr>
        <w:rFonts w:hint="default"/>
        <w:lang w:val="ru-RU" w:eastAsia="en-US" w:bidi="ar-SA"/>
      </w:rPr>
    </w:lvl>
  </w:abstractNum>
  <w:abstractNum w:abstractNumId="26">
    <w:nsid w:val="A1A77968"/>
    <w:multiLevelType w:val="multilevel"/>
    <w:tmpl w:val="A1A77968"/>
    <w:lvl w:ilvl="0">
      <w:start w:val="1"/>
      <w:numFmt w:val="decimal"/>
      <w:lvlText w:val="%1)"/>
      <w:lvlJc w:val="left"/>
      <w:pPr>
        <w:ind w:left="718"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384"/>
      </w:pPr>
      <w:rPr>
        <w:rFonts w:hint="default"/>
        <w:lang w:val="ru-RU" w:eastAsia="en-US" w:bidi="ar-SA"/>
      </w:rPr>
    </w:lvl>
    <w:lvl w:ilvl="2">
      <w:numFmt w:val="bullet"/>
      <w:lvlText w:val="•"/>
      <w:lvlJc w:val="left"/>
      <w:pPr>
        <w:ind w:left="2733" w:hanging="384"/>
      </w:pPr>
      <w:rPr>
        <w:rFonts w:hint="default"/>
        <w:lang w:val="ru-RU" w:eastAsia="en-US" w:bidi="ar-SA"/>
      </w:rPr>
    </w:lvl>
    <w:lvl w:ilvl="3">
      <w:numFmt w:val="bullet"/>
      <w:lvlText w:val="•"/>
      <w:lvlJc w:val="left"/>
      <w:pPr>
        <w:ind w:left="3740" w:hanging="384"/>
      </w:pPr>
      <w:rPr>
        <w:rFonts w:hint="default"/>
        <w:lang w:val="ru-RU" w:eastAsia="en-US" w:bidi="ar-SA"/>
      </w:rPr>
    </w:lvl>
    <w:lvl w:ilvl="4">
      <w:numFmt w:val="bullet"/>
      <w:lvlText w:val="•"/>
      <w:lvlJc w:val="left"/>
      <w:pPr>
        <w:ind w:left="4747" w:hanging="384"/>
      </w:pPr>
      <w:rPr>
        <w:rFonts w:hint="default"/>
        <w:lang w:val="ru-RU" w:eastAsia="en-US" w:bidi="ar-SA"/>
      </w:rPr>
    </w:lvl>
    <w:lvl w:ilvl="5">
      <w:numFmt w:val="bullet"/>
      <w:lvlText w:val="•"/>
      <w:lvlJc w:val="left"/>
      <w:pPr>
        <w:ind w:left="5754" w:hanging="384"/>
      </w:pPr>
      <w:rPr>
        <w:rFonts w:hint="default"/>
        <w:lang w:val="ru-RU" w:eastAsia="en-US" w:bidi="ar-SA"/>
      </w:rPr>
    </w:lvl>
    <w:lvl w:ilvl="6">
      <w:numFmt w:val="bullet"/>
      <w:lvlText w:val="•"/>
      <w:lvlJc w:val="left"/>
      <w:pPr>
        <w:ind w:left="6761" w:hanging="384"/>
      </w:pPr>
      <w:rPr>
        <w:rFonts w:hint="default"/>
        <w:lang w:val="ru-RU" w:eastAsia="en-US" w:bidi="ar-SA"/>
      </w:rPr>
    </w:lvl>
    <w:lvl w:ilvl="7">
      <w:numFmt w:val="bullet"/>
      <w:lvlText w:val="•"/>
      <w:lvlJc w:val="left"/>
      <w:pPr>
        <w:ind w:left="7767" w:hanging="384"/>
      </w:pPr>
      <w:rPr>
        <w:rFonts w:hint="default"/>
        <w:lang w:val="ru-RU" w:eastAsia="en-US" w:bidi="ar-SA"/>
      </w:rPr>
    </w:lvl>
    <w:lvl w:ilvl="8">
      <w:numFmt w:val="bullet"/>
      <w:lvlText w:val="•"/>
      <w:lvlJc w:val="left"/>
      <w:pPr>
        <w:ind w:left="8774" w:hanging="384"/>
      </w:pPr>
      <w:rPr>
        <w:rFonts w:hint="default"/>
        <w:lang w:val="ru-RU" w:eastAsia="en-US" w:bidi="ar-SA"/>
      </w:rPr>
    </w:lvl>
  </w:abstractNum>
  <w:abstractNum w:abstractNumId="27">
    <w:nsid w:val="A32AEAC0"/>
    <w:multiLevelType w:val="multilevel"/>
    <w:tmpl w:val="A32AEAC0"/>
    <w:lvl w:ilvl="0">
      <w:start w:val="1"/>
      <w:numFmt w:val="decimal"/>
      <w:lvlText w:val="%1)"/>
      <w:lvlJc w:val="left"/>
      <w:pPr>
        <w:ind w:left="1274" w:hanging="52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529"/>
      </w:pPr>
      <w:rPr>
        <w:rFonts w:hint="default"/>
        <w:lang w:val="ru-RU" w:eastAsia="en-US" w:bidi="ar-SA"/>
      </w:rPr>
    </w:lvl>
    <w:lvl w:ilvl="2">
      <w:numFmt w:val="bullet"/>
      <w:lvlText w:val="•"/>
      <w:lvlJc w:val="left"/>
      <w:pPr>
        <w:ind w:left="3319" w:hanging="529"/>
      </w:pPr>
      <w:rPr>
        <w:rFonts w:hint="default"/>
        <w:lang w:val="ru-RU" w:eastAsia="en-US" w:bidi="ar-SA"/>
      </w:rPr>
    </w:lvl>
    <w:lvl w:ilvl="3">
      <w:numFmt w:val="bullet"/>
      <w:lvlText w:val="•"/>
      <w:lvlJc w:val="left"/>
      <w:pPr>
        <w:ind w:left="4339" w:hanging="529"/>
      </w:pPr>
      <w:rPr>
        <w:rFonts w:hint="default"/>
        <w:lang w:val="ru-RU" w:eastAsia="en-US" w:bidi="ar-SA"/>
      </w:rPr>
    </w:lvl>
    <w:lvl w:ilvl="4">
      <w:numFmt w:val="bullet"/>
      <w:lvlText w:val="•"/>
      <w:lvlJc w:val="left"/>
      <w:pPr>
        <w:ind w:left="5359" w:hanging="529"/>
      </w:pPr>
      <w:rPr>
        <w:rFonts w:hint="default"/>
        <w:lang w:val="ru-RU" w:eastAsia="en-US" w:bidi="ar-SA"/>
      </w:rPr>
    </w:lvl>
    <w:lvl w:ilvl="5">
      <w:numFmt w:val="bullet"/>
      <w:lvlText w:val="•"/>
      <w:lvlJc w:val="left"/>
      <w:pPr>
        <w:ind w:left="6379" w:hanging="529"/>
      </w:pPr>
      <w:rPr>
        <w:rFonts w:hint="default"/>
        <w:lang w:val="ru-RU" w:eastAsia="en-US" w:bidi="ar-SA"/>
      </w:rPr>
    </w:lvl>
    <w:lvl w:ilvl="6">
      <w:numFmt w:val="bullet"/>
      <w:lvlText w:val="•"/>
      <w:lvlJc w:val="left"/>
      <w:pPr>
        <w:ind w:left="7399" w:hanging="529"/>
      </w:pPr>
      <w:rPr>
        <w:rFonts w:hint="default"/>
        <w:lang w:val="ru-RU" w:eastAsia="en-US" w:bidi="ar-SA"/>
      </w:rPr>
    </w:lvl>
    <w:lvl w:ilvl="7">
      <w:numFmt w:val="bullet"/>
      <w:lvlText w:val="•"/>
      <w:lvlJc w:val="left"/>
      <w:pPr>
        <w:ind w:left="8419" w:hanging="529"/>
      </w:pPr>
      <w:rPr>
        <w:rFonts w:hint="default"/>
        <w:lang w:val="ru-RU" w:eastAsia="en-US" w:bidi="ar-SA"/>
      </w:rPr>
    </w:lvl>
    <w:lvl w:ilvl="8">
      <w:numFmt w:val="bullet"/>
      <w:lvlText w:val="•"/>
      <w:lvlJc w:val="left"/>
      <w:pPr>
        <w:ind w:left="9439" w:hanging="529"/>
      </w:pPr>
      <w:rPr>
        <w:rFonts w:hint="default"/>
        <w:lang w:val="ru-RU" w:eastAsia="en-US" w:bidi="ar-SA"/>
      </w:rPr>
    </w:lvl>
  </w:abstractNum>
  <w:abstractNum w:abstractNumId="28">
    <w:nsid w:val="A4604DC6"/>
    <w:multiLevelType w:val="multilevel"/>
    <w:tmpl w:val="A4604DC6"/>
    <w:lvl w:ilvl="0">
      <w:start w:val="1"/>
      <w:numFmt w:val="decimal"/>
      <w:lvlText w:val="%1)"/>
      <w:lvlJc w:val="left"/>
      <w:pPr>
        <w:ind w:left="996"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78" w:hanging="279"/>
      </w:pPr>
      <w:rPr>
        <w:rFonts w:hint="default"/>
        <w:lang w:val="ru-RU" w:eastAsia="en-US" w:bidi="ar-SA"/>
      </w:rPr>
    </w:lvl>
    <w:lvl w:ilvl="2">
      <w:numFmt w:val="bullet"/>
      <w:lvlText w:val="•"/>
      <w:lvlJc w:val="left"/>
      <w:pPr>
        <w:ind w:left="2957" w:hanging="279"/>
      </w:pPr>
      <w:rPr>
        <w:rFonts w:hint="default"/>
        <w:lang w:val="ru-RU" w:eastAsia="en-US" w:bidi="ar-SA"/>
      </w:rPr>
    </w:lvl>
    <w:lvl w:ilvl="3">
      <w:numFmt w:val="bullet"/>
      <w:lvlText w:val="•"/>
      <w:lvlJc w:val="left"/>
      <w:pPr>
        <w:ind w:left="3936" w:hanging="279"/>
      </w:pPr>
      <w:rPr>
        <w:rFonts w:hint="default"/>
        <w:lang w:val="ru-RU" w:eastAsia="en-US" w:bidi="ar-SA"/>
      </w:rPr>
    </w:lvl>
    <w:lvl w:ilvl="4">
      <w:numFmt w:val="bullet"/>
      <w:lvlText w:val="•"/>
      <w:lvlJc w:val="left"/>
      <w:pPr>
        <w:ind w:left="4915" w:hanging="279"/>
      </w:pPr>
      <w:rPr>
        <w:rFonts w:hint="default"/>
        <w:lang w:val="ru-RU" w:eastAsia="en-US" w:bidi="ar-SA"/>
      </w:rPr>
    </w:lvl>
    <w:lvl w:ilvl="5">
      <w:numFmt w:val="bullet"/>
      <w:lvlText w:val="•"/>
      <w:lvlJc w:val="left"/>
      <w:pPr>
        <w:ind w:left="5894" w:hanging="279"/>
      </w:pPr>
      <w:rPr>
        <w:rFonts w:hint="default"/>
        <w:lang w:val="ru-RU" w:eastAsia="en-US" w:bidi="ar-SA"/>
      </w:rPr>
    </w:lvl>
    <w:lvl w:ilvl="6">
      <w:numFmt w:val="bullet"/>
      <w:lvlText w:val="•"/>
      <w:lvlJc w:val="left"/>
      <w:pPr>
        <w:ind w:left="6873" w:hanging="279"/>
      </w:pPr>
      <w:rPr>
        <w:rFonts w:hint="default"/>
        <w:lang w:val="ru-RU" w:eastAsia="en-US" w:bidi="ar-SA"/>
      </w:rPr>
    </w:lvl>
    <w:lvl w:ilvl="7">
      <w:numFmt w:val="bullet"/>
      <w:lvlText w:val="•"/>
      <w:lvlJc w:val="left"/>
      <w:pPr>
        <w:ind w:left="7851" w:hanging="279"/>
      </w:pPr>
      <w:rPr>
        <w:rFonts w:hint="default"/>
        <w:lang w:val="ru-RU" w:eastAsia="en-US" w:bidi="ar-SA"/>
      </w:rPr>
    </w:lvl>
    <w:lvl w:ilvl="8">
      <w:numFmt w:val="bullet"/>
      <w:lvlText w:val="•"/>
      <w:lvlJc w:val="left"/>
      <w:pPr>
        <w:ind w:left="8830" w:hanging="279"/>
      </w:pPr>
      <w:rPr>
        <w:rFonts w:hint="default"/>
        <w:lang w:val="ru-RU" w:eastAsia="en-US" w:bidi="ar-SA"/>
      </w:rPr>
    </w:lvl>
  </w:abstractNum>
  <w:abstractNum w:abstractNumId="29">
    <w:nsid w:val="A58E52CD"/>
    <w:multiLevelType w:val="multilevel"/>
    <w:tmpl w:val="A58E52CD"/>
    <w:lvl w:ilvl="0">
      <w:start w:val="1"/>
      <w:numFmt w:val="decimal"/>
      <w:lvlText w:val="%1)"/>
      <w:lvlJc w:val="left"/>
      <w:pPr>
        <w:ind w:left="718"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718" w:hanging="366"/>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33" w:hanging="366"/>
      </w:pPr>
      <w:rPr>
        <w:rFonts w:hint="default"/>
        <w:lang w:val="ru-RU" w:eastAsia="en-US" w:bidi="ar-SA"/>
      </w:rPr>
    </w:lvl>
    <w:lvl w:ilvl="3">
      <w:numFmt w:val="bullet"/>
      <w:lvlText w:val="•"/>
      <w:lvlJc w:val="left"/>
      <w:pPr>
        <w:ind w:left="3740" w:hanging="366"/>
      </w:pPr>
      <w:rPr>
        <w:rFonts w:hint="default"/>
        <w:lang w:val="ru-RU" w:eastAsia="en-US" w:bidi="ar-SA"/>
      </w:rPr>
    </w:lvl>
    <w:lvl w:ilvl="4">
      <w:numFmt w:val="bullet"/>
      <w:lvlText w:val="•"/>
      <w:lvlJc w:val="left"/>
      <w:pPr>
        <w:ind w:left="4747" w:hanging="366"/>
      </w:pPr>
      <w:rPr>
        <w:rFonts w:hint="default"/>
        <w:lang w:val="ru-RU" w:eastAsia="en-US" w:bidi="ar-SA"/>
      </w:rPr>
    </w:lvl>
    <w:lvl w:ilvl="5">
      <w:numFmt w:val="bullet"/>
      <w:lvlText w:val="•"/>
      <w:lvlJc w:val="left"/>
      <w:pPr>
        <w:ind w:left="5754" w:hanging="366"/>
      </w:pPr>
      <w:rPr>
        <w:rFonts w:hint="default"/>
        <w:lang w:val="ru-RU" w:eastAsia="en-US" w:bidi="ar-SA"/>
      </w:rPr>
    </w:lvl>
    <w:lvl w:ilvl="6">
      <w:numFmt w:val="bullet"/>
      <w:lvlText w:val="•"/>
      <w:lvlJc w:val="left"/>
      <w:pPr>
        <w:ind w:left="6761" w:hanging="366"/>
      </w:pPr>
      <w:rPr>
        <w:rFonts w:hint="default"/>
        <w:lang w:val="ru-RU" w:eastAsia="en-US" w:bidi="ar-SA"/>
      </w:rPr>
    </w:lvl>
    <w:lvl w:ilvl="7">
      <w:numFmt w:val="bullet"/>
      <w:lvlText w:val="•"/>
      <w:lvlJc w:val="left"/>
      <w:pPr>
        <w:ind w:left="7767" w:hanging="366"/>
      </w:pPr>
      <w:rPr>
        <w:rFonts w:hint="default"/>
        <w:lang w:val="ru-RU" w:eastAsia="en-US" w:bidi="ar-SA"/>
      </w:rPr>
    </w:lvl>
    <w:lvl w:ilvl="8">
      <w:numFmt w:val="bullet"/>
      <w:lvlText w:val="•"/>
      <w:lvlJc w:val="left"/>
      <w:pPr>
        <w:ind w:left="8774" w:hanging="366"/>
      </w:pPr>
      <w:rPr>
        <w:rFonts w:hint="default"/>
        <w:lang w:val="ru-RU" w:eastAsia="en-US" w:bidi="ar-SA"/>
      </w:rPr>
    </w:lvl>
  </w:abstractNum>
  <w:abstractNum w:abstractNumId="30">
    <w:nsid w:val="A6277A75"/>
    <w:multiLevelType w:val="multilevel"/>
    <w:tmpl w:val="A6277A75"/>
    <w:lvl w:ilvl="0">
      <w:start w:val="1"/>
      <w:numFmt w:val="decimal"/>
      <w:lvlText w:val="%1"/>
      <w:lvlJc w:val="left"/>
      <w:pPr>
        <w:ind w:left="283" w:hanging="707"/>
      </w:pPr>
      <w:rPr>
        <w:rFonts w:hint="default"/>
        <w:lang w:val="ru-RU" w:eastAsia="en-US" w:bidi="ar-SA"/>
      </w:rPr>
    </w:lvl>
    <w:lvl w:ilvl="1">
      <w:start w:val="3"/>
      <w:numFmt w:val="decimal"/>
      <w:lvlText w:val="%1.%2"/>
      <w:lvlJc w:val="left"/>
      <w:pPr>
        <w:ind w:left="283" w:hanging="707"/>
      </w:pPr>
      <w:rPr>
        <w:rFonts w:hint="default"/>
        <w:lang w:val="ru-RU" w:eastAsia="en-US" w:bidi="ar-SA"/>
      </w:rPr>
    </w:lvl>
    <w:lvl w:ilvl="2">
      <w:start w:val="2"/>
      <w:numFmt w:val="decimal"/>
      <w:lvlText w:val="%1.%2.%3"/>
      <w:lvlJc w:val="left"/>
      <w:pPr>
        <w:ind w:left="283" w:hanging="707"/>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517" w:hanging="707"/>
      </w:pPr>
      <w:rPr>
        <w:rFonts w:hint="default"/>
        <w:lang w:val="ru-RU" w:eastAsia="en-US" w:bidi="ar-SA"/>
      </w:rPr>
    </w:lvl>
    <w:lvl w:ilvl="4">
      <w:numFmt w:val="bullet"/>
      <w:lvlText w:val="•"/>
      <w:lvlJc w:val="left"/>
      <w:pPr>
        <w:ind w:left="4596" w:hanging="707"/>
      </w:pPr>
      <w:rPr>
        <w:rFonts w:hint="default"/>
        <w:lang w:val="ru-RU" w:eastAsia="en-US" w:bidi="ar-SA"/>
      </w:rPr>
    </w:lvl>
    <w:lvl w:ilvl="5">
      <w:numFmt w:val="bullet"/>
      <w:lvlText w:val="•"/>
      <w:lvlJc w:val="left"/>
      <w:pPr>
        <w:ind w:left="5675" w:hanging="707"/>
      </w:pPr>
      <w:rPr>
        <w:rFonts w:hint="default"/>
        <w:lang w:val="ru-RU" w:eastAsia="en-US" w:bidi="ar-SA"/>
      </w:rPr>
    </w:lvl>
    <w:lvl w:ilvl="6">
      <w:numFmt w:val="bullet"/>
      <w:lvlText w:val="•"/>
      <w:lvlJc w:val="left"/>
      <w:pPr>
        <w:ind w:left="6754" w:hanging="707"/>
      </w:pPr>
      <w:rPr>
        <w:rFonts w:hint="default"/>
        <w:lang w:val="ru-RU" w:eastAsia="en-US" w:bidi="ar-SA"/>
      </w:rPr>
    </w:lvl>
    <w:lvl w:ilvl="7">
      <w:numFmt w:val="bullet"/>
      <w:lvlText w:val="•"/>
      <w:lvlJc w:val="left"/>
      <w:pPr>
        <w:ind w:left="7833" w:hanging="707"/>
      </w:pPr>
      <w:rPr>
        <w:rFonts w:hint="default"/>
        <w:lang w:val="ru-RU" w:eastAsia="en-US" w:bidi="ar-SA"/>
      </w:rPr>
    </w:lvl>
    <w:lvl w:ilvl="8">
      <w:numFmt w:val="bullet"/>
      <w:lvlText w:val="•"/>
      <w:lvlJc w:val="left"/>
      <w:pPr>
        <w:ind w:left="8913" w:hanging="707"/>
      </w:pPr>
      <w:rPr>
        <w:rFonts w:hint="default"/>
        <w:lang w:val="ru-RU" w:eastAsia="en-US" w:bidi="ar-SA"/>
      </w:rPr>
    </w:lvl>
  </w:abstractNum>
  <w:abstractNum w:abstractNumId="31">
    <w:nsid w:val="ABF63541"/>
    <w:multiLevelType w:val="multilevel"/>
    <w:tmpl w:val="ABF63541"/>
    <w:lvl w:ilvl="0">
      <w:numFmt w:val="bullet"/>
      <w:lvlText w:val="-"/>
      <w:lvlJc w:val="left"/>
      <w:pPr>
        <w:ind w:left="708" w:hanging="101"/>
      </w:pPr>
      <w:rPr>
        <w:rFonts w:ascii="Times New Roman" w:eastAsia="Times New Roman" w:hAnsi="Times New Roman" w:cs="Times New Roman" w:hint="default"/>
        <w:spacing w:val="18"/>
        <w:w w:val="71"/>
        <w:lang w:val="ru-RU" w:eastAsia="en-US" w:bidi="ar-SA"/>
      </w:rPr>
    </w:lvl>
    <w:lvl w:ilvl="1">
      <w:numFmt w:val="bullet"/>
      <w:lvlText w:val="•"/>
      <w:lvlJc w:val="left"/>
      <w:pPr>
        <w:ind w:left="1777" w:hanging="101"/>
      </w:pPr>
      <w:rPr>
        <w:rFonts w:hint="default"/>
        <w:lang w:val="ru-RU" w:eastAsia="en-US" w:bidi="ar-SA"/>
      </w:rPr>
    </w:lvl>
    <w:lvl w:ilvl="2">
      <w:numFmt w:val="bullet"/>
      <w:lvlText w:val="•"/>
      <w:lvlJc w:val="left"/>
      <w:pPr>
        <w:ind w:left="2855" w:hanging="101"/>
      </w:pPr>
      <w:rPr>
        <w:rFonts w:hint="default"/>
        <w:lang w:val="ru-RU" w:eastAsia="en-US" w:bidi="ar-SA"/>
      </w:rPr>
    </w:lvl>
    <w:lvl w:ilvl="3">
      <w:numFmt w:val="bullet"/>
      <w:lvlText w:val="•"/>
      <w:lvlJc w:val="left"/>
      <w:pPr>
        <w:ind w:left="3933" w:hanging="101"/>
      </w:pPr>
      <w:rPr>
        <w:rFonts w:hint="default"/>
        <w:lang w:val="ru-RU" w:eastAsia="en-US" w:bidi="ar-SA"/>
      </w:rPr>
    </w:lvl>
    <w:lvl w:ilvl="4">
      <w:numFmt w:val="bullet"/>
      <w:lvlText w:val="•"/>
      <w:lvlJc w:val="left"/>
      <w:pPr>
        <w:ind w:left="5011" w:hanging="101"/>
      </w:pPr>
      <w:rPr>
        <w:rFonts w:hint="default"/>
        <w:lang w:val="ru-RU" w:eastAsia="en-US" w:bidi="ar-SA"/>
      </w:rPr>
    </w:lvl>
    <w:lvl w:ilvl="5">
      <w:numFmt w:val="bullet"/>
      <w:lvlText w:val="•"/>
      <w:lvlJc w:val="left"/>
      <w:pPr>
        <w:ind w:left="6089" w:hanging="101"/>
      </w:pPr>
      <w:rPr>
        <w:rFonts w:hint="default"/>
        <w:lang w:val="ru-RU" w:eastAsia="en-US" w:bidi="ar-SA"/>
      </w:rPr>
    </w:lvl>
    <w:lvl w:ilvl="6">
      <w:numFmt w:val="bullet"/>
      <w:lvlText w:val="•"/>
      <w:lvlJc w:val="left"/>
      <w:pPr>
        <w:ind w:left="7167" w:hanging="101"/>
      </w:pPr>
      <w:rPr>
        <w:rFonts w:hint="default"/>
        <w:lang w:val="ru-RU" w:eastAsia="en-US" w:bidi="ar-SA"/>
      </w:rPr>
    </w:lvl>
    <w:lvl w:ilvl="7">
      <w:numFmt w:val="bullet"/>
      <w:lvlText w:val="•"/>
      <w:lvlJc w:val="left"/>
      <w:pPr>
        <w:ind w:left="8245" w:hanging="101"/>
      </w:pPr>
      <w:rPr>
        <w:rFonts w:hint="default"/>
        <w:lang w:val="ru-RU" w:eastAsia="en-US" w:bidi="ar-SA"/>
      </w:rPr>
    </w:lvl>
    <w:lvl w:ilvl="8">
      <w:numFmt w:val="bullet"/>
      <w:lvlText w:val="•"/>
      <w:lvlJc w:val="left"/>
      <w:pPr>
        <w:ind w:left="9323" w:hanging="101"/>
      </w:pPr>
      <w:rPr>
        <w:rFonts w:hint="default"/>
        <w:lang w:val="ru-RU" w:eastAsia="en-US" w:bidi="ar-SA"/>
      </w:rPr>
    </w:lvl>
  </w:abstractNum>
  <w:abstractNum w:abstractNumId="32">
    <w:nsid w:val="ADFAC787"/>
    <w:multiLevelType w:val="multilevel"/>
    <w:tmpl w:val="ADFAC787"/>
    <w:lvl w:ilvl="0">
      <w:start w:val="1"/>
      <w:numFmt w:val="decimal"/>
      <w:lvlText w:val="%1)"/>
      <w:lvlJc w:val="left"/>
      <w:pPr>
        <w:ind w:left="986"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9"/>
      </w:pPr>
      <w:rPr>
        <w:rFonts w:hint="default"/>
        <w:lang w:val="ru-RU" w:eastAsia="en-US" w:bidi="ar-SA"/>
      </w:rPr>
    </w:lvl>
    <w:lvl w:ilvl="2">
      <w:numFmt w:val="bullet"/>
      <w:lvlText w:val="•"/>
      <w:lvlJc w:val="left"/>
      <w:pPr>
        <w:ind w:left="2941" w:hanging="269"/>
      </w:pPr>
      <w:rPr>
        <w:rFonts w:hint="default"/>
        <w:lang w:val="ru-RU" w:eastAsia="en-US" w:bidi="ar-SA"/>
      </w:rPr>
    </w:lvl>
    <w:lvl w:ilvl="3">
      <w:numFmt w:val="bullet"/>
      <w:lvlText w:val="•"/>
      <w:lvlJc w:val="left"/>
      <w:pPr>
        <w:ind w:left="3922" w:hanging="269"/>
      </w:pPr>
      <w:rPr>
        <w:rFonts w:hint="default"/>
        <w:lang w:val="ru-RU" w:eastAsia="en-US" w:bidi="ar-SA"/>
      </w:rPr>
    </w:lvl>
    <w:lvl w:ilvl="4">
      <w:numFmt w:val="bullet"/>
      <w:lvlText w:val="•"/>
      <w:lvlJc w:val="left"/>
      <w:pPr>
        <w:ind w:left="4903" w:hanging="269"/>
      </w:pPr>
      <w:rPr>
        <w:rFonts w:hint="default"/>
        <w:lang w:val="ru-RU" w:eastAsia="en-US" w:bidi="ar-SA"/>
      </w:rPr>
    </w:lvl>
    <w:lvl w:ilvl="5">
      <w:numFmt w:val="bullet"/>
      <w:lvlText w:val="•"/>
      <w:lvlJc w:val="left"/>
      <w:pPr>
        <w:ind w:left="5884" w:hanging="269"/>
      </w:pPr>
      <w:rPr>
        <w:rFonts w:hint="default"/>
        <w:lang w:val="ru-RU" w:eastAsia="en-US" w:bidi="ar-SA"/>
      </w:rPr>
    </w:lvl>
    <w:lvl w:ilvl="6">
      <w:numFmt w:val="bullet"/>
      <w:lvlText w:val="•"/>
      <w:lvlJc w:val="left"/>
      <w:pPr>
        <w:ind w:left="6865" w:hanging="269"/>
      </w:pPr>
      <w:rPr>
        <w:rFonts w:hint="default"/>
        <w:lang w:val="ru-RU" w:eastAsia="en-US" w:bidi="ar-SA"/>
      </w:rPr>
    </w:lvl>
    <w:lvl w:ilvl="7">
      <w:numFmt w:val="bullet"/>
      <w:lvlText w:val="•"/>
      <w:lvlJc w:val="left"/>
      <w:pPr>
        <w:ind w:left="7845" w:hanging="269"/>
      </w:pPr>
      <w:rPr>
        <w:rFonts w:hint="default"/>
        <w:lang w:val="ru-RU" w:eastAsia="en-US" w:bidi="ar-SA"/>
      </w:rPr>
    </w:lvl>
    <w:lvl w:ilvl="8">
      <w:numFmt w:val="bullet"/>
      <w:lvlText w:val="•"/>
      <w:lvlJc w:val="left"/>
      <w:pPr>
        <w:ind w:left="8826" w:hanging="269"/>
      </w:pPr>
      <w:rPr>
        <w:rFonts w:hint="default"/>
        <w:lang w:val="ru-RU" w:eastAsia="en-US" w:bidi="ar-SA"/>
      </w:rPr>
    </w:lvl>
  </w:abstractNum>
  <w:abstractNum w:abstractNumId="33">
    <w:nsid w:val="AE59277C"/>
    <w:multiLevelType w:val="multilevel"/>
    <w:tmpl w:val="AE59277C"/>
    <w:lvl w:ilvl="0">
      <w:start w:val="1"/>
      <w:numFmt w:val="decimal"/>
      <w:lvlText w:val="%1)"/>
      <w:lvlJc w:val="left"/>
      <w:pPr>
        <w:ind w:left="1006"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78" w:hanging="288"/>
      </w:pPr>
      <w:rPr>
        <w:rFonts w:hint="default"/>
        <w:lang w:val="ru-RU" w:eastAsia="en-US" w:bidi="ar-SA"/>
      </w:rPr>
    </w:lvl>
    <w:lvl w:ilvl="2">
      <w:numFmt w:val="bullet"/>
      <w:lvlText w:val="•"/>
      <w:lvlJc w:val="left"/>
      <w:pPr>
        <w:ind w:left="2957" w:hanging="288"/>
      </w:pPr>
      <w:rPr>
        <w:rFonts w:hint="default"/>
        <w:lang w:val="ru-RU" w:eastAsia="en-US" w:bidi="ar-SA"/>
      </w:rPr>
    </w:lvl>
    <w:lvl w:ilvl="3">
      <w:numFmt w:val="bullet"/>
      <w:lvlText w:val="•"/>
      <w:lvlJc w:val="left"/>
      <w:pPr>
        <w:ind w:left="3936" w:hanging="288"/>
      </w:pPr>
      <w:rPr>
        <w:rFonts w:hint="default"/>
        <w:lang w:val="ru-RU" w:eastAsia="en-US" w:bidi="ar-SA"/>
      </w:rPr>
    </w:lvl>
    <w:lvl w:ilvl="4">
      <w:numFmt w:val="bullet"/>
      <w:lvlText w:val="•"/>
      <w:lvlJc w:val="left"/>
      <w:pPr>
        <w:ind w:left="4915" w:hanging="288"/>
      </w:pPr>
      <w:rPr>
        <w:rFonts w:hint="default"/>
        <w:lang w:val="ru-RU" w:eastAsia="en-US" w:bidi="ar-SA"/>
      </w:rPr>
    </w:lvl>
    <w:lvl w:ilvl="5">
      <w:numFmt w:val="bullet"/>
      <w:lvlText w:val="•"/>
      <w:lvlJc w:val="left"/>
      <w:pPr>
        <w:ind w:left="5894" w:hanging="288"/>
      </w:pPr>
      <w:rPr>
        <w:rFonts w:hint="default"/>
        <w:lang w:val="ru-RU" w:eastAsia="en-US" w:bidi="ar-SA"/>
      </w:rPr>
    </w:lvl>
    <w:lvl w:ilvl="6">
      <w:numFmt w:val="bullet"/>
      <w:lvlText w:val="•"/>
      <w:lvlJc w:val="left"/>
      <w:pPr>
        <w:ind w:left="6873" w:hanging="288"/>
      </w:pPr>
      <w:rPr>
        <w:rFonts w:hint="default"/>
        <w:lang w:val="ru-RU" w:eastAsia="en-US" w:bidi="ar-SA"/>
      </w:rPr>
    </w:lvl>
    <w:lvl w:ilvl="7">
      <w:numFmt w:val="bullet"/>
      <w:lvlText w:val="•"/>
      <w:lvlJc w:val="left"/>
      <w:pPr>
        <w:ind w:left="7851" w:hanging="288"/>
      </w:pPr>
      <w:rPr>
        <w:rFonts w:hint="default"/>
        <w:lang w:val="ru-RU" w:eastAsia="en-US" w:bidi="ar-SA"/>
      </w:rPr>
    </w:lvl>
    <w:lvl w:ilvl="8">
      <w:numFmt w:val="bullet"/>
      <w:lvlText w:val="•"/>
      <w:lvlJc w:val="left"/>
      <w:pPr>
        <w:ind w:left="8830" w:hanging="288"/>
      </w:pPr>
      <w:rPr>
        <w:rFonts w:hint="default"/>
        <w:lang w:val="ru-RU" w:eastAsia="en-US" w:bidi="ar-SA"/>
      </w:rPr>
    </w:lvl>
  </w:abstractNum>
  <w:abstractNum w:abstractNumId="34">
    <w:nsid w:val="AFBBD27C"/>
    <w:multiLevelType w:val="multilevel"/>
    <w:tmpl w:val="AFBBD27C"/>
    <w:lvl w:ilvl="0">
      <w:start w:val="1"/>
      <w:numFmt w:val="decimal"/>
      <w:lvlText w:val="%1)"/>
      <w:lvlJc w:val="left"/>
      <w:pPr>
        <w:ind w:left="986"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9"/>
      </w:pPr>
      <w:rPr>
        <w:rFonts w:hint="default"/>
        <w:lang w:val="ru-RU" w:eastAsia="en-US" w:bidi="ar-SA"/>
      </w:rPr>
    </w:lvl>
    <w:lvl w:ilvl="2">
      <w:numFmt w:val="bullet"/>
      <w:lvlText w:val="•"/>
      <w:lvlJc w:val="left"/>
      <w:pPr>
        <w:ind w:left="2941" w:hanging="269"/>
      </w:pPr>
      <w:rPr>
        <w:rFonts w:hint="default"/>
        <w:lang w:val="ru-RU" w:eastAsia="en-US" w:bidi="ar-SA"/>
      </w:rPr>
    </w:lvl>
    <w:lvl w:ilvl="3">
      <w:numFmt w:val="bullet"/>
      <w:lvlText w:val="•"/>
      <w:lvlJc w:val="left"/>
      <w:pPr>
        <w:ind w:left="3922" w:hanging="269"/>
      </w:pPr>
      <w:rPr>
        <w:rFonts w:hint="default"/>
        <w:lang w:val="ru-RU" w:eastAsia="en-US" w:bidi="ar-SA"/>
      </w:rPr>
    </w:lvl>
    <w:lvl w:ilvl="4">
      <w:numFmt w:val="bullet"/>
      <w:lvlText w:val="•"/>
      <w:lvlJc w:val="left"/>
      <w:pPr>
        <w:ind w:left="4903" w:hanging="269"/>
      </w:pPr>
      <w:rPr>
        <w:rFonts w:hint="default"/>
        <w:lang w:val="ru-RU" w:eastAsia="en-US" w:bidi="ar-SA"/>
      </w:rPr>
    </w:lvl>
    <w:lvl w:ilvl="5">
      <w:numFmt w:val="bullet"/>
      <w:lvlText w:val="•"/>
      <w:lvlJc w:val="left"/>
      <w:pPr>
        <w:ind w:left="5884" w:hanging="269"/>
      </w:pPr>
      <w:rPr>
        <w:rFonts w:hint="default"/>
        <w:lang w:val="ru-RU" w:eastAsia="en-US" w:bidi="ar-SA"/>
      </w:rPr>
    </w:lvl>
    <w:lvl w:ilvl="6">
      <w:numFmt w:val="bullet"/>
      <w:lvlText w:val="•"/>
      <w:lvlJc w:val="left"/>
      <w:pPr>
        <w:ind w:left="6865" w:hanging="269"/>
      </w:pPr>
      <w:rPr>
        <w:rFonts w:hint="default"/>
        <w:lang w:val="ru-RU" w:eastAsia="en-US" w:bidi="ar-SA"/>
      </w:rPr>
    </w:lvl>
    <w:lvl w:ilvl="7">
      <w:numFmt w:val="bullet"/>
      <w:lvlText w:val="•"/>
      <w:lvlJc w:val="left"/>
      <w:pPr>
        <w:ind w:left="7845" w:hanging="269"/>
      </w:pPr>
      <w:rPr>
        <w:rFonts w:hint="default"/>
        <w:lang w:val="ru-RU" w:eastAsia="en-US" w:bidi="ar-SA"/>
      </w:rPr>
    </w:lvl>
    <w:lvl w:ilvl="8">
      <w:numFmt w:val="bullet"/>
      <w:lvlText w:val="•"/>
      <w:lvlJc w:val="left"/>
      <w:pPr>
        <w:ind w:left="8826" w:hanging="269"/>
      </w:pPr>
      <w:rPr>
        <w:rFonts w:hint="default"/>
        <w:lang w:val="ru-RU" w:eastAsia="en-US" w:bidi="ar-SA"/>
      </w:rPr>
    </w:lvl>
  </w:abstractNum>
  <w:abstractNum w:abstractNumId="35">
    <w:nsid w:val="B0996BAC"/>
    <w:multiLevelType w:val="multilevel"/>
    <w:tmpl w:val="B0996BAC"/>
    <w:lvl w:ilvl="0">
      <w:numFmt w:val="bullet"/>
      <w:lvlText w:val="-"/>
      <w:lvlJc w:val="left"/>
      <w:pPr>
        <w:ind w:left="234" w:hanging="130"/>
      </w:pPr>
      <w:rPr>
        <w:rFonts w:ascii="Times New Roman" w:eastAsia="Times New Roman" w:hAnsi="Times New Roman" w:cs="Times New Roman" w:hint="default"/>
        <w:b w:val="0"/>
        <w:bCs w:val="0"/>
        <w:i w:val="0"/>
        <w:iCs w:val="0"/>
        <w:spacing w:val="0"/>
        <w:w w:val="100"/>
        <w:sz w:val="22"/>
        <w:szCs w:val="22"/>
        <w:lang w:val="ru-RU" w:eastAsia="en-US" w:bidi="ar-SA"/>
      </w:rPr>
    </w:lvl>
    <w:lvl w:ilvl="1">
      <w:numFmt w:val="bullet"/>
      <w:lvlText w:val="•"/>
      <w:lvlJc w:val="left"/>
      <w:pPr>
        <w:ind w:left="754" w:hanging="130"/>
      </w:pPr>
      <w:rPr>
        <w:rFonts w:hint="default"/>
        <w:lang w:val="ru-RU" w:eastAsia="en-US" w:bidi="ar-SA"/>
      </w:rPr>
    </w:lvl>
    <w:lvl w:ilvl="2">
      <w:numFmt w:val="bullet"/>
      <w:lvlText w:val="•"/>
      <w:lvlJc w:val="left"/>
      <w:pPr>
        <w:ind w:left="1269" w:hanging="130"/>
      </w:pPr>
      <w:rPr>
        <w:rFonts w:hint="default"/>
        <w:lang w:val="ru-RU" w:eastAsia="en-US" w:bidi="ar-SA"/>
      </w:rPr>
    </w:lvl>
    <w:lvl w:ilvl="3">
      <w:numFmt w:val="bullet"/>
      <w:lvlText w:val="•"/>
      <w:lvlJc w:val="left"/>
      <w:pPr>
        <w:ind w:left="1784" w:hanging="130"/>
      </w:pPr>
      <w:rPr>
        <w:rFonts w:hint="default"/>
        <w:lang w:val="ru-RU" w:eastAsia="en-US" w:bidi="ar-SA"/>
      </w:rPr>
    </w:lvl>
    <w:lvl w:ilvl="4">
      <w:numFmt w:val="bullet"/>
      <w:lvlText w:val="•"/>
      <w:lvlJc w:val="left"/>
      <w:pPr>
        <w:ind w:left="2298" w:hanging="130"/>
      </w:pPr>
      <w:rPr>
        <w:rFonts w:hint="default"/>
        <w:lang w:val="ru-RU" w:eastAsia="en-US" w:bidi="ar-SA"/>
      </w:rPr>
    </w:lvl>
    <w:lvl w:ilvl="5">
      <w:numFmt w:val="bullet"/>
      <w:lvlText w:val="•"/>
      <w:lvlJc w:val="left"/>
      <w:pPr>
        <w:ind w:left="2813" w:hanging="130"/>
      </w:pPr>
      <w:rPr>
        <w:rFonts w:hint="default"/>
        <w:lang w:val="ru-RU" w:eastAsia="en-US" w:bidi="ar-SA"/>
      </w:rPr>
    </w:lvl>
    <w:lvl w:ilvl="6">
      <w:numFmt w:val="bullet"/>
      <w:lvlText w:val="•"/>
      <w:lvlJc w:val="left"/>
      <w:pPr>
        <w:ind w:left="3328" w:hanging="130"/>
      </w:pPr>
      <w:rPr>
        <w:rFonts w:hint="default"/>
        <w:lang w:val="ru-RU" w:eastAsia="en-US" w:bidi="ar-SA"/>
      </w:rPr>
    </w:lvl>
    <w:lvl w:ilvl="7">
      <w:numFmt w:val="bullet"/>
      <w:lvlText w:val="•"/>
      <w:lvlJc w:val="left"/>
      <w:pPr>
        <w:ind w:left="3842" w:hanging="130"/>
      </w:pPr>
      <w:rPr>
        <w:rFonts w:hint="default"/>
        <w:lang w:val="ru-RU" w:eastAsia="en-US" w:bidi="ar-SA"/>
      </w:rPr>
    </w:lvl>
    <w:lvl w:ilvl="8">
      <w:numFmt w:val="bullet"/>
      <w:lvlText w:val="•"/>
      <w:lvlJc w:val="left"/>
      <w:pPr>
        <w:ind w:left="4357" w:hanging="130"/>
      </w:pPr>
      <w:rPr>
        <w:rFonts w:hint="default"/>
        <w:lang w:val="ru-RU" w:eastAsia="en-US" w:bidi="ar-SA"/>
      </w:rPr>
    </w:lvl>
  </w:abstractNum>
  <w:abstractNum w:abstractNumId="36">
    <w:nsid w:val="B1837AC0"/>
    <w:multiLevelType w:val="multilevel"/>
    <w:tmpl w:val="B1837AC0"/>
    <w:lvl w:ilvl="0">
      <w:start w:val="1"/>
      <w:numFmt w:val="decimal"/>
      <w:lvlText w:val="%1)"/>
      <w:lvlJc w:val="left"/>
      <w:pPr>
        <w:ind w:left="718" w:hanging="278"/>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278"/>
      </w:pPr>
      <w:rPr>
        <w:rFonts w:hint="default"/>
        <w:lang w:val="ru-RU" w:eastAsia="en-US" w:bidi="ar-SA"/>
      </w:rPr>
    </w:lvl>
    <w:lvl w:ilvl="2">
      <w:numFmt w:val="bullet"/>
      <w:lvlText w:val="•"/>
      <w:lvlJc w:val="left"/>
      <w:pPr>
        <w:ind w:left="2733" w:hanging="278"/>
      </w:pPr>
      <w:rPr>
        <w:rFonts w:hint="default"/>
        <w:lang w:val="ru-RU" w:eastAsia="en-US" w:bidi="ar-SA"/>
      </w:rPr>
    </w:lvl>
    <w:lvl w:ilvl="3">
      <w:numFmt w:val="bullet"/>
      <w:lvlText w:val="•"/>
      <w:lvlJc w:val="left"/>
      <w:pPr>
        <w:ind w:left="3740" w:hanging="278"/>
      </w:pPr>
      <w:rPr>
        <w:rFonts w:hint="default"/>
        <w:lang w:val="ru-RU" w:eastAsia="en-US" w:bidi="ar-SA"/>
      </w:rPr>
    </w:lvl>
    <w:lvl w:ilvl="4">
      <w:numFmt w:val="bullet"/>
      <w:lvlText w:val="•"/>
      <w:lvlJc w:val="left"/>
      <w:pPr>
        <w:ind w:left="4747" w:hanging="278"/>
      </w:pPr>
      <w:rPr>
        <w:rFonts w:hint="default"/>
        <w:lang w:val="ru-RU" w:eastAsia="en-US" w:bidi="ar-SA"/>
      </w:rPr>
    </w:lvl>
    <w:lvl w:ilvl="5">
      <w:numFmt w:val="bullet"/>
      <w:lvlText w:val="•"/>
      <w:lvlJc w:val="left"/>
      <w:pPr>
        <w:ind w:left="5754" w:hanging="278"/>
      </w:pPr>
      <w:rPr>
        <w:rFonts w:hint="default"/>
        <w:lang w:val="ru-RU" w:eastAsia="en-US" w:bidi="ar-SA"/>
      </w:rPr>
    </w:lvl>
    <w:lvl w:ilvl="6">
      <w:numFmt w:val="bullet"/>
      <w:lvlText w:val="•"/>
      <w:lvlJc w:val="left"/>
      <w:pPr>
        <w:ind w:left="6761" w:hanging="278"/>
      </w:pPr>
      <w:rPr>
        <w:rFonts w:hint="default"/>
        <w:lang w:val="ru-RU" w:eastAsia="en-US" w:bidi="ar-SA"/>
      </w:rPr>
    </w:lvl>
    <w:lvl w:ilvl="7">
      <w:numFmt w:val="bullet"/>
      <w:lvlText w:val="•"/>
      <w:lvlJc w:val="left"/>
      <w:pPr>
        <w:ind w:left="7767" w:hanging="278"/>
      </w:pPr>
      <w:rPr>
        <w:rFonts w:hint="default"/>
        <w:lang w:val="ru-RU" w:eastAsia="en-US" w:bidi="ar-SA"/>
      </w:rPr>
    </w:lvl>
    <w:lvl w:ilvl="8">
      <w:numFmt w:val="bullet"/>
      <w:lvlText w:val="•"/>
      <w:lvlJc w:val="left"/>
      <w:pPr>
        <w:ind w:left="8774" w:hanging="278"/>
      </w:pPr>
      <w:rPr>
        <w:rFonts w:hint="default"/>
        <w:lang w:val="ru-RU" w:eastAsia="en-US" w:bidi="ar-SA"/>
      </w:rPr>
    </w:lvl>
  </w:abstractNum>
  <w:abstractNum w:abstractNumId="37">
    <w:nsid w:val="B2615087"/>
    <w:multiLevelType w:val="multilevel"/>
    <w:tmpl w:val="B2615087"/>
    <w:lvl w:ilvl="0">
      <w:start w:val="1"/>
      <w:numFmt w:val="decimal"/>
      <w:lvlText w:val="%1)"/>
      <w:lvlJc w:val="left"/>
      <w:pPr>
        <w:ind w:left="1274" w:hanging="355"/>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355"/>
      </w:pPr>
      <w:rPr>
        <w:rFonts w:hint="default"/>
        <w:lang w:val="ru-RU" w:eastAsia="en-US" w:bidi="ar-SA"/>
      </w:rPr>
    </w:lvl>
    <w:lvl w:ilvl="2">
      <w:numFmt w:val="bullet"/>
      <w:lvlText w:val="•"/>
      <w:lvlJc w:val="left"/>
      <w:pPr>
        <w:ind w:left="3319" w:hanging="355"/>
      </w:pPr>
      <w:rPr>
        <w:rFonts w:hint="default"/>
        <w:lang w:val="ru-RU" w:eastAsia="en-US" w:bidi="ar-SA"/>
      </w:rPr>
    </w:lvl>
    <w:lvl w:ilvl="3">
      <w:numFmt w:val="bullet"/>
      <w:lvlText w:val="•"/>
      <w:lvlJc w:val="left"/>
      <w:pPr>
        <w:ind w:left="4339" w:hanging="355"/>
      </w:pPr>
      <w:rPr>
        <w:rFonts w:hint="default"/>
        <w:lang w:val="ru-RU" w:eastAsia="en-US" w:bidi="ar-SA"/>
      </w:rPr>
    </w:lvl>
    <w:lvl w:ilvl="4">
      <w:numFmt w:val="bullet"/>
      <w:lvlText w:val="•"/>
      <w:lvlJc w:val="left"/>
      <w:pPr>
        <w:ind w:left="5359" w:hanging="355"/>
      </w:pPr>
      <w:rPr>
        <w:rFonts w:hint="default"/>
        <w:lang w:val="ru-RU" w:eastAsia="en-US" w:bidi="ar-SA"/>
      </w:rPr>
    </w:lvl>
    <w:lvl w:ilvl="5">
      <w:numFmt w:val="bullet"/>
      <w:lvlText w:val="•"/>
      <w:lvlJc w:val="left"/>
      <w:pPr>
        <w:ind w:left="6379" w:hanging="355"/>
      </w:pPr>
      <w:rPr>
        <w:rFonts w:hint="default"/>
        <w:lang w:val="ru-RU" w:eastAsia="en-US" w:bidi="ar-SA"/>
      </w:rPr>
    </w:lvl>
    <w:lvl w:ilvl="6">
      <w:numFmt w:val="bullet"/>
      <w:lvlText w:val="•"/>
      <w:lvlJc w:val="left"/>
      <w:pPr>
        <w:ind w:left="7399" w:hanging="355"/>
      </w:pPr>
      <w:rPr>
        <w:rFonts w:hint="default"/>
        <w:lang w:val="ru-RU" w:eastAsia="en-US" w:bidi="ar-SA"/>
      </w:rPr>
    </w:lvl>
    <w:lvl w:ilvl="7">
      <w:numFmt w:val="bullet"/>
      <w:lvlText w:val="•"/>
      <w:lvlJc w:val="left"/>
      <w:pPr>
        <w:ind w:left="8419" w:hanging="355"/>
      </w:pPr>
      <w:rPr>
        <w:rFonts w:hint="default"/>
        <w:lang w:val="ru-RU" w:eastAsia="en-US" w:bidi="ar-SA"/>
      </w:rPr>
    </w:lvl>
    <w:lvl w:ilvl="8">
      <w:numFmt w:val="bullet"/>
      <w:lvlText w:val="•"/>
      <w:lvlJc w:val="left"/>
      <w:pPr>
        <w:ind w:left="9439" w:hanging="355"/>
      </w:pPr>
      <w:rPr>
        <w:rFonts w:hint="default"/>
        <w:lang w:val="ru-RU" w:eastAsia="en-US" w:bidi="ar-SA"/>
      </w:rPr>
    </w:lvl>
  </w:abstractNum>
  <w:abstractNum w:abstractNumId="38">
    <w:nsid w:val="B38513FB"/>
    <w:multiLevelType w:val="multilevel"/>
    <w:tmpl w:val="B38513FB"/>
    <w:lvl w:ilvl="0">
      <w:start w:val="1"/>
      <w:numFmt w:val="decimal"/>
      <w:lvlText w:val="%1)"/>
      <w:lvlJc w:val="left"/>
      <w:pPr>
        <w:ind w:left="986"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9"/>
      </w:pPr>
      <w:rPr>
        <w:rFonts w:hint="default"/>
        <w:lang w:val="ru-RU" w:eastAsia="en-US" w:bidi="ar-SA"/>
      </w:rPr>
    </w:lvl>
    <w:lvl w:ilvl="2">
      <w:numFmt w:val="bullet"/>
      <w:lvlText w:val="•"/>
      <w:lvlJc w:val="left"/>
      <w:pPr>
        <w:ind w:left="2941" w:hanging="269"/>
      </w:pPr>
      <w:rPr>
        <w:rFonts w:hint="default"/>
        <w:lang w:val="ru-RU" w:eastAsia="en-US" w:bidi="ar-SA"/>
      </w:rPr>
    </w:lvl>
    <w:lvl w:ilvl="3">
      <w:numFmt w:val="bullet"/>
      <w:lvlText w:val="•"/>
      <w:lvlJc w:val="left"/>
      <w:pPr>
        <w:ind w:left="3922" w:hanging="269"/>
      </w:pPr>
      <w:rPr>
        <w:rFonts w:hint="default"/>
        <w:lang w:val="ru-RU" w:eastAsia="en-US" w:bidi="ar-SA"/>
      </w:rPr>
    </w:lvl>
    <w:lvl w:ilvl="4">
      <w:numFmt w:val="bullet"/>
      <w:lvlText w:val="•"/>
      <w:lvlJc w:val="left"/>
      <w:pPr>
        <w:ind w:left="4903" w:hanging="269"/>
      </w:pPr>
      <w:rPr>
        <w:rFonts w:hint="default"/>
        <w:lang w:val="ru-RU" w:eastAsia="en-US" w:bidi="ar-SA"/>
      </w:rPr>
    </w:lvl>
    <w:lvl w:ilvl="5">
      <w:numFmt w:val="bullet"/>
      <w:lvlText w:val="•"/>
      <w:lvlJc w:val="left"/>
      <w:pPr>
        <w:ind w:left="5884" w:hanging="269"/>
      </w:pPr>
      <w:rPr>
        <w:rFonts w:hint="default"/>
        <w:lang w:val="ru-RU" w:eastAsia="en-US" w:bidi="ar-SA"/>
      </w:rPr>
    </w:lvl>
    <w:lvl w:ilvl="6">
      <w:numFmt w:val="bullet"/>
      <w:lvlText w:val="•"/>
      <w:lvlJc w:val="left"/>
      <w:pPr>
        <w:ind w:left="6865" w:hanging="269"/>
      </w:pPr>
      <w:rPr>
        <w:rFonts w:hint="default"/>
        <w:lang w:val="ru-RU" w:eastAsia="en-US" w:bidi="ar-SA"/>
      </w:rPr>
    </w:lvl>
    <w:lvl w:ilvl="7">
      <w:numFmt w:val="bullet"/>
      <w:lvlText w:val="•"/>
      <w:lvlJc w:val="left"/>
      <w:pPr>
        <w:ind w:left="7845" w:hanging="269"/>
      </w:pPr>
      <w:rPr>
        <w:rFonts w:hint="default"/>
        <w:lang w:val="ru-RU" w:eastAsia="en-US" w:bidi="ar-SA"/>
      </w:rPr>
    </w:lvl>
    <w:lvl w:ilvl="8">
      <w:numFmt w:val="bullet"/>
      <w:lvlText w:val="•"/>
      <w:lvlJc w:val="left"/>
      <w:pPr>
        <w:ind w:left="8826" w:hanging="269"/>
      </w:pPr>
      <w:rPr>
        <w:rFonts w:hint="default"/>
        <w:lang w:val="ru-RU" w:eastAsia="en-US" w:bidi="ar-SA"/>
      </w:rPr>
    </w:lvl>
  </w:abstractNum>
  <w:abstractNum w:abstractNumId="39">
    <w:nsid w:val="B3953935"/>
    <w:multiLevelType w:val="multilevel"/>
    <w:tmpl w:val="B3953935"/>
    <w:lvl w:ilvl="0">
      <w:start w:val="1"/>
      <w:numFmt w:val="decimal"/>
      <w:lvlText w:val="%1)"/>
      <w:lvlJc w:val="left"/>
      <w:pPr>
        <w:ind w:left="1387" w:hanging="634"/>
      </w:pPr>
      <w:rPr>
        <w:rFonts w:ascii="Times New Roman" w:eastAsia="Times New Roman" w:hAnsi="Times New Roman" w:cs="Times New Roman" w:hint="default"/>
        <w:b w:val="0"/>
        <w:bCs w:val="0"/>
        <w:i w:val="0"/>
        <w:iCs w:val="0"/>
        <w:spacing w:val="0"/>
        <w:w w:val="97"/>
        <w:sz w:val="24"/>
        <w:szCs w:val="24"/>
        <w:lang w:val="ru-RU" w:eastAsia="en-US" w:bidi="ar-SA"/>
      </w:rPr>
    </w:lvl>
    <w:lvl w:ilvl="1">
      <w:numFmt w:val="bullet"/>
      <w:lvlText w:val="•"/>
      <w:lvlJc w:val="left"/>
      <w:pPr>
        <w:ind w:left="2376" w:hanging="634"/>
      </w:pPr>
      <w:rPr>
        <w:rFonts w:hint="default"/>
        <w:lang w:val="ru-RU" w:eastAsia="en-US" w:bidi="ar-SA"/>
      </w:rPr>
    </w:lvl>
    <w:lvl w:ilvl="2">
      <w:numFmt w:val="bullet"/>
      <w:lvlText w:val="•"/>
      <w:lvlJc w:val="left"/>
      <w:pPr>
        <w:ind w:left="3372" w:hanging="634"/>
      </w:pPr>
      <w:rPr>
        <w:rFonts w:hint="default"/>
        <w:lang w:val="ru-RU" w:eastAsia="en-US" w:bidi="ar-SA"/>
      </w:rPr>
    </w:lvl>
    <w:lvl w:ilvl="3">
      <w:numFmt w:val="bullet"/>
      <w:lvlText w:val="•"/>
      <w:lvlJc w:val="left"/>
      <w:pPr>
        <w:ind w:left="4368" w:hanging="634"/>
      </w:pPr>
      <w:rPr>
        <w:rFonts w:hint="default"/>
        <w:lang w:val="ru-RU" w:eastAsia="en-US" w:bidi="ar-SA"/>
      </w:rPr>
    </w:lvl>
    <w:lvl w:ilvl="4">
      <w:numFmt w:val="bullet"/>
      <w:lvlText w:val="•"/>
      <w:lvlJc w:val="left"/>
      <w:pPr>
        <w:ind w:left="5364" w:hanging="634"/>
      </w:pPr>
      <w:rPr>
        <w:rFonts w:hint="default"/>
        <w:lang w:val="ru-RU" w:eastAsia="en-US" w:bidi="ar-SA"/>
      </w:rPr>
    </w:lvl>
    <w:lvl w:ilvl="5">
      <w:numFmt w:val="bullet"/>
      <w:lvlText w:val="•"/>
      <w:lvlJc w:val="left"/>
      <w:pPr>
        <w:ind w:left="6360" w:hanging="634"/>
      </w:pPr>
      <w:rPr>
        <w:rFonts w:hint="default"/>
        <w:lang w:val="ru-RU" w:eastAsia="en-US" w:bidi="ar-SA"/>
      </w:rPr>
    </w:lvl>
    <w:lvl w:ilvl="6">
      <w:numFmt w:val="bullet"/>
      <w:lvlText w:val="•"/>
      <w:lvlJc w:val="left"/>
      <w:pPr>
        <w:ind w:left="7356" w:hanging="634"/>
      </w:pPr>
      <w:rPr>
        <w:rFonts w:hint="default"/>
        <w:lang w:val="ru-RU" w:eastAsia="en-US" w:bidi="ar-SA"/>
      </w:rPr>
    </w:lvl>
    <w:lvl w:ilvl="7">
      <w:numFmt w:val="bullet"/>
      <w:lvlText w:val="•"/>
      <w:lvlJc w:val="left"/>
      <w:pPr>
        <w:ind w:left="8352" w:hanging="634"/>
      </w:pPr>
      <w:rPr>
        <w:rFonts w:hint="default"/>
        <w:lang w:val="ru-RU" w:eastAsia="en-US" w:bidi="ar-SA"/>
      </w:rPr>
    </w:lvl>
    <w:lvl w:ilvl="8">
      <w:numFmt w:val="bullet"/>
      <w:lvlText w:val="•"/>
      <w:lvlJc w:val="left"/>
      <w:pPr>
        <w:ind w:left="9348" w:hanging="634"/>
      </w:pPr>
      <w:rPr>
        <w:rFonts w:hint="default"/>
        <w:lang w:val="ru-RU" w:eastAsia="en-US" w:bidi="ar-SA"/>
      </w:rPr>
    </w:lvl>
  </w:abstractNum>
  <w:abstractNum w:abstractNumId="40">
    <w:nsid w:val="B4E5B14E"/>
    <w:multiLevelType w:val="multilevel"/>
    <w:tmpl w:val="B4E5B14E"/>
    <w:lvl w:ilvl="0">
      <w:numFmt w:val="bullet"/>
      <w:lvlText w:val="-"/>
      <w:lvlJc w:val="left"/>
      <w:pPr>
        <w:ind w:left="110"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732" w:hanging="145"/>
      </w:pPr>
      <w:rPr>
        <w:rFonts w:hint="default"/>
        <w:lang w:val="ru-RU" w:eastAsia="en-US" w:bidi="ar-SA"/>
      </w:rPr>
    </w:lvl>
    <w:lvl w:ilvl="2">
      <w:numFmt w:val="bullet"/>
      <w:lvlText w:val="•"/>
      <w:lvlJc w:val="left"/>
      <w:pPr>
        <w:ind w:left="1345" w:hanging="145"/>
      </w:pPr>
      <w:rPr>
        <w:rFonts w:hint="default"/>
        <w:lang w:val="ru-RU" w:eastAsia="en-US" w:bidi="ar-SA"/>
      </w:rPr>
    </w:lvl>
    <w:lvl w:ilvl="3">
      <w:numFmt w:val="bullet"/>
      <w:lvlText w:val="•"/>
      <w:lvlJc w:val="left"/>
      <w:pPr>
        <w:ind w:left="1957" w:hanging="145"/>
      </w:pPr>
      <w:rPr>
        <w:rFonts w:hint="default"/>
        <w:lang w:val="ru-RU" w:eastAsia="en-US" w:bidi="ar-SA"/>
      </w:rPr>
    </w:lvl>
    <w:lvl w:ilvl="4">
      <w:numFmt w:val="bullet"/>
      <w:lvlText w:val="•"/>
      <w:lvlJc w:val="left"/>
      <w:pPr>
        <w:ind w:left="2570" w:hanging="145"/>
      </w:pPr>
      <w:rPr>
        <w:rFonts w:hint="default"/>
        <w:lang w:val="ru-RU" w:eastAsia="en-US" w:bidi="ar-SA"/>
      </w:rPr>
    </w:lvl>
    <w:lvl w:ilvl="5">
      <w:numFmt w:val="bullet"/>
      <w:lvlText w:val="•"/>
      <w:lvlJc w:val="left"/>
      <w:pPr>
        <w:ind w:left="3183" w:hanging="145"/>
      </w:pPr>
      <w:rPr>
        <w:rFonts w:hint="default"/>
        <w:lang w:val="ru-RU" w:eastAsia="en-US" w:bidi="ar-SA"/>
      </w:rPr>
    </w:lvl>
    <w:lvl w:ilvl="6">
      <w:numFmt w:val="bullet"/>
      <w:lvlText w:val="•"/>
      <w:lvlJc w:val="left"/>
      <w:pPr>
        <w:ind w:left="3795" w:hanging="145"/>
      </w:pPr>
      <w:rPr>
        <w:rFonts w:hint="default"/>
        <w:lang w:val="ru-RU" w:eastAsia="en-US" w:bidi="ar-SA"/>
      </w:rPr>
    </w:lvl>
    <w:lvl w:ilvl="7">
      <w:numFmt w:val="bullet"/>
      <w:lvlText w:val="•"/>
      <w:lvlJc w:val="left"/>
      <w:pPr>
        <w:ind w:left="4408" w:hanging="145"/>
      </w:pPr>
      <w:rPr>
        <w:rFonts w:hint="default"/>
        <w:lang w:val="ru-RU" w:eastAsia="en-US" w:bidi="ar-SA"/>
      </w:rPr>
    </w:lvl>
    <w:lvl w:ilvl="8">
      <w:numFmt w:val="bullet"/>
      <w:lvlText w:val="•"/>
      <w:lvlJc w:val="left"/>
      <w:pPr>
        <w:ind w:left="5020" w:hanging="145"/>
      </w:pPr>
      <w:rPr>
        <w:rFonts w:hint="default"/>
        <w:lang w:val="ru-RU" w:eastAsia="en-US" w:bidi="ar-SA"/>
      </w:rPr>
    </w:lvl>
  </w:abstractNum>
  <w:abstractNum w:abstractNumId="41">
    <w:nsid w:val="B70794F7"/>
    <w:multiLevelType w:val="multilevel"/>
    <w:tmpl w:val="B70794F7"/>
    <w:lvl w:ilvl="0">
      <w:start w:val="1"/>
      <w:numFmt w:val="decimal"/>
      <w:lvlText w:val="%1."/>
      <w:lvlJc w:val="left"/>
      <w:pPr>
        <w:ind w:left="174" w:hanging="168"/>
      </w:pPr>
      <w:rPr>
        <w:rFonts w:hint="default"/>
        <w:spacing w:val="0"/>
        <w:w w:val="88"/>
        <w:lang w:val="ru-RU" w:eastAsia="en-US" w:bidi="ar-SA"/>
      </w:rPr>
    </w:lvl>
    <w:lvl w:ilvl="1">
      <w:numFmt w:val="bullet"/>
      <w:lvlText w:val="•"/>
      <w:lvlJc w:val="left"/>
      <w:pPr>
        <w:ind w:left="501" w:hanging="168"/>
      </w:pPr>
      <w:rPr>
        <w:rFonts w:hint="default"/>
        <w:lang w:val="ru-RU" w:eastAsia="en-US" w:bidi="ar-SA"/>
      </w:rPr>
    </w:lvl>
    <w:lvl w:ilvl="2">
      <w:numFmt w:val="bullet"/>
      <w:lvlText w:val="•"/>
      <w:lvlJc w:val="left"/>
      <w:pPr>
        <w:ind w:left="823" w:hanging="168"/>
      </w:pPr>
      <w:rPr>
        <w:rFonts w:hint="default"/>
        <w:lang w:val="ru-RU" w:eastAsia="en-US" w:bidi="ar-SA"/>
      </w:rPr>
    </w:lvl>
    <w:lvl w:ilvl="3">
      <w:numFmt w:val="bullet"/>
      <w:lvlText w:val="•"/>
      <w:lvlJc w:val="left"/>
      <w:pPr>
        <w:ind w:left="1144" w:hanging="168"/>
      </w:pPr>
      <w:rPr>
        <w:rFonts w:hint="default"/>
        <w:lang w:val="ru-RU" w:eastAsia="en-US" w:bidi="ar-SA"/>
      </w:rPr>
    </w:lvl>
    <w:lvl w:ilvl="4">
      <w:numFmt w:val="bullet"/>
      <w:lvlText w:val="•"/>
      <w:lvlJc w:val="left"/>
      <w:pPr>
        <w:ind w:left="1466" w:hanging="168"/>
      </w:pPr>
      <w:rPr>
        <w:rFonts w:hint="default"/>
        <w:lang w:val="ru-RU" w:eastAsia="en-US" w:bidi="ar-SA"/>
      </w:rPr>
    </w:lvl>
    <w:lvl w:ilvl="5">
      <w:numFmt w:val="bullet"/>
      <w:lvlText w:val="•"/>
      <w:lvlJc w:val="left"/>
      <w:pPr>
        <w:ind w:left="1787" w:hanging="168"/>
      </w:pPr>
      <w:rPr>
        <w:rFonts w:hint="default"/>
        <w:lang w:val="ru-RU" w:eastAsia="en-US" w:bidi="ar-SA"/>
      </w:rPr>
    </w:lvl>
    <w:lvl w:ilvl="6">
      <w:numFmt w:val="bullet"/>
      <w:lvlText w:val="•"/>
      <w:lvlJc w:val="left"/>
      <w:pPr>
        <w:ind w:left="2109" w:hanging="168"/>
      </w:pPr>
      <w:rPr>
        <w:rFonts w:hint="default"/>
        <w:lang w:val="ru-RU" w:eastAsia="en-US" w:bidi="ar-SA"/>
      </w:rPr>
    </w:lvl>
    <w:lvl w:ilvl="7">
      <w:numFmt w:val="bullet"/>
      <w:lvlText w:val="•"/>
      <w:lvlJc w:val="left"/>
      <w:pPr>
        <w:ind w:left="2430" w:hanging="168"/>
      </w:pPr>
      <w:rPr>
        <w:rFonts w:hint="default"/>
        <w:lang w:val="ru-RU" w:eastAsia="en-US" w:bidi="ar-SA"/>
      </w:rPr>
    </w:lvl>
    <w:lvl w:ilvl="8">
      <w:numFmt w:val="bullet"/>
      <w:lvlText w:val="•"/>
      <w:lvlJc w:val="left"/>
      <w:pPr>
        <w:ind w:left="2752" w:hanging="168"/>
      </w:pPr>
      <w:rPr>
        <w:rFonts w:hint="default"/>
        <w:lang w:val="ru-RU" w:eastAsia="en-US" w:bidi="ar-SA"/>
      </w:rPr>
    </w:lvl>
  </w:abstractNum>
  <w:abstractNum w:abstractNumId="42">
    <w:nsid w:val="B7368000"/>
    <w:multiLevelType w:val="multilevel"/>
    <w:tmpl w:val="B7368000"/>
    <w:lvl w:ilvl="0">
      <w:start w:val="1"/>
      <w:numFmt w:val="decimal"/>
      <w:lvlText w:val="%1"/>
      <w:lvlJc w:val="left"/>
      <w:pPr>
        <w:ind w:left="705" w:hanging="422"/>
      </w:pPr>
      <w:rPr>
        <w:rFonts w:hint="default"/>
        <w:lang w:val="ru-RU" w:eastAsia="en-US" w:bidi="ar-SA"/>
      </w:rPr>
    </w:lvl>
    <w:lvl w:ilvl="1">
      <w:start w:val="2"/>
      <w:numFmt w:val="decimal"/>
      <w:lvlText w:val="%1.%2."/>
      <w:lvlJc w:val="left"/>
      <w:pPr>
        <w:ind w:left="705" w:hanging="422"/>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upperRoman"/>
      <w:lvlText w:val="%3"/>
      <w:lvlJc w:val="left"/>
      <w:pPr>
        <w:ind w:left="283" w:hanging="336"/>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004" w:hanging="336"/>
      </w:pPr>
      <w:rPr>
        <w:rFonts w:hint="default"/>
        <w:lang w:val="ru-RU" w:eastAsia="en-US" w:bidi="ar-SA"/>
      </w:rPr>
    </w:lvl>
    <w:lvl w:ilvl="4">
      <w:numFmt w:val="bullet"/>
      <w:lvlText w:val="•"/>
      <w:lvlJc w:val="left"/>
      <w:pPr>
        <w:ind w:left="4157" w:hanging="336"/>
      </w:pPr>
      <w:rPr>
        <w:rFonts w:hint="default"/>
        <w:lang w:val="ru-RU" w:eastAsia="en-US" w:bidi="ar-SA"/>
      </w:rPr>
    </w:lvl>
    <w:lvl w:ilvl="5">
      <w:numFmt w:val="bullet"/>
      <w:lvlText w:val="•"/>
      <w:lvlJc w:val="left"/>
      <w:pPr>
        <w:ind w:left="5309" w:hanging="336"/>
      </w:pPr>
      <w:rPr>
        <w:rFonts w:hint="default"/>
        <w:lang w:val="ru-RU" w:eastAsia="en-US" w:bidi="ar-SA"/>
      </w:rPr>
    </w:lvl>
    <w:lvl w:ilvl="6">
      <w:numFmt w:val="bullet"/>
      <w:lvlText w:val="•"/>
      <w:lvlJc w:val="left"/>
      <w:pPr>
        <w:ind w:left="6461" w:hanging="336"/>
      </w:pPr>
      <w:rPr>
        <w:rFonts w:hint="default"/>
        <w:lang w:val="ru-RU" w:eastAsia="en-US" w:bidi="ar-SA"/>
      </w:rPr>
    </w:lvl>
    <w:lvl w:ilvl="7">
      <w:numFmt w:val="bullet"/>
      <w:lvlText w:val="•"/>
      <w:lvlJc w:val="left"/>
      <w:pPr>
        <w:ind w:left="7614" w:hanging="336"/>
      </w:pPr>
      <w:rPr>
        <w:rFonts w:hint="default"/>
        <w:lang w:val="ru-RU" w:eastAsia="en-US" w:bidi="ar-SA"/>
      </w:rPr>
    </w:lvl>
    <w:lvl w:ilvl="8">
      <w:numFmt w:val="bullet"/>
      <w:lvlText w:val="•"/>
      <w:lvlJc w:val="left"/>
      <w:pPr>
        <w:ind w:left="8766" w:hanging="336"/>
      </w:pPr>
      <w:rPr>
        <w:rFonts w:hint="default"/>
        <w:lang w:val="ru-RU" w:eastAsia="en-US" w:bidi="ar-SA"/>
      </w:rPr>
    </w:lvl>
  </w:abstractNum>
  <w:abstractNum w:abstractNumId="43">
    <w:nsid w:val="B903C067"/>
    <w:multiLevelType w:val="multilevel"/>
    <w:tmpl w:val="B903C067"/>
    <w:lvl w:ilvl="0">
      <w:start w:val="1"/>
      <w:numFmt w:val="decimal"/>
      <w:lvlText w:val="%1)"/>
      <w:lvlJc w:val="left"/>
      <w:pPr>
        <w:ind w:left="981"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4"/>
      </w:pPr>
      <w:rPr>
        <w:rFonts w:hint="default"/>
        <w:lang w:val="ru-RU" w:eastAsia="en-US" w:bidi="ar-SA"/>
      </w:rPr>
    </w:lvl>
    <w:lvl w:ilvl="2">
      <w:numFmt w:val="bullet"/>
      <w:lvlText w:val="•"/>
      <w:lvlJc w:val="left"/>
      <w:pPr>
        <w:ind w:left="2941" w:hanging="264"/>
      </w:pPr>
      <w:rPr>
        <w:rFonts w:hint="default"/>
        <w:lang w:val="ru-RU" w:eastAsia="en-US" w:bidi="ar-SA"/>
      </w:rPr>
    </w:lvl>
    <w:lvl w:ilvl="3">
      <w:numFmt w:val="bullet"/>
      <w:lvlText w:val="•"/>
      <w:lvlJc w:val="left"/>
      <w:pPr>
        <w:ind w:left="3922" w:hanging="264"/>
      </w:pPr>
      <w:rPr>
        <w:rFonts w:hint="default"/>
        <w:lang w:val="ru-RU" w:eastAsia="en-US" w:bidi="ar-SA"/>
      </w:rPr>
    </w:lvl>
    <w:lvl w:ilvl="4">
      <w:numFmt w:val="bullet"/>
      <w:lvlText w:val="•"/>
      <w:lvlJc w:val="left"/>
      <w:pPr>
        <w:ind w:left="4903" w:hanging="264"/>
      </w:pPr>
      <w:rPr>
        <w:rFonts w:hint="default"/>
        <w:lang w:val="ru-RU" w:eastAsia="en-US" w:bidi="ar-SA"/>
      </w:rPr>
    </w:lvl>
    <w:lvl w:ilvl="5">
      <w:numFmt w:val="bullet"/>
      <w:lvlText w:val="•"/>
      <w:lvlJc w:val="left"/>
      <w:pPr>
        <w:ind w:left="5884" w:hanging="264"/>
      </w:pPr>
      <w:rPr>
        <w:rFonts w:hint="default"/>
        <w:lang w:val="ru-RU" w:eastAsia="en-US" w:bidi="ar-SA"/>
      </w:rPr>
    </w:lvl>
    <w:lvl w:ilvl="6">
      <w:numFmt w:val="bullet"/>
      <w:lvlText w:val="•"/>
      <w:lvlJc w:val="left"/>
      <w:pPr>
        <w:ind w:left="6865" w:hanging="264"/>
      </w:pPr>
      <w:rPr>
        <w:rFonts w:hint="default"/>
        <w:lang w:val="ru-RU" w:eastAsia="en-US" w:bidi="ar-SA"/>
      </w:rPr>
    </w:lvl>
    <w:lvl w:ilvl="7">
      <w:numFmt w:val="bullet"/>
      <w:lvlText w:val="•"/>
      <w:lvlJc w:val="left"/>
      <w:pPr>
        <w:ind w:left="7845" w:hanging="264"/>
      </w:pPr>
      <w:rPr>
        <w:rFonts w:hint="default"/>
        <w:lang w:val="ru-RU" w:eastAsia="en-US" w:bidi="ar-SA"/>
      </w:rPr>
    </w:lvl>
    <w:lvl w:ilvl="8">
      <w:numFmt w:val="bullet"/>
      <w:lvlText w:val="•"/>
      <w:lvlJc w:val="left"/>
      <w:pPr>
        <w:ind w:left="8826" w:hanging="264"/>
      </w:pPr>
      <w:rPr>
        <w:rFonts w:hint="default"/>
        <w:lang w:val="ru-RU" w:eastAsia="en-US" w:bidi="ar-SA"/>
      </w:rPr>
    </w:lvl>
  </w:abstractNum>
  <w:abstractNum w:abstractNumId="44">
    <w:nsid w:val="B96A998F"/>
    <w:multiLevelType w:val="multilevel"/>
    <w:tmpl w:val="B96A998F"/>
    <w:lvl w:ilvl="0">
      <w:start w:val="1"/>
      <w:numFmt w:val="decimal"/>
      <w:lvlText w:val="%1)"/>
      <w:lvlJc w:val="left"/>
      <w:pPr>
        <w:ind w:left="718" w:hanging="447"/>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447"/>
      </w:pPr>
      <w:rPr>
        <w:rFonts w:hint="default"/>
        <w:lang w:val="ru-RU" w:eastAsia="en-US" w:bidi="ar-SA"/>
      </w:rPr>
    </w:lvl>
    <w:lvl w:ilvl="2">
      <w:numFmt w:val="bullet"/>
      <w:lvlText w:val="•"/>
      <w:lvlJc w:val="left"/>
      <w:pPr>
        <w:ind w:left="2733" w:hanging="447"/>
      </w:pPr>
      <w:rPr>
        <w:rFonts w:hint="default"/>
        <w:lang w:val="ru-RU" w:eastAsia="en-US" w:bidi="ar-SA"/>
      </w:rPr>
    </w:lvl>
    <w:lvl w:ilvl="3">
      <w:numFmt w:val="bullet"/>
      <w:lvlText w:val="•"/>
      <w:lvlJc w:val="left"/>
      <w:pPr>
        <w:ind w:left="3740" w:hanging="447"/>
      </w:pPr>
      <w:rPr>
        <w:rFonts w:hint="default"/>
        <w:lang w:val="ru-RU" w:eastAsia="en-US" w:bidi="ar-SA"/>
      </w:rPr>
    </w:lvl>
    <w:lvl w:ilvl="4">
      <w:numFmt w:val="bullet"/>
      <w:lvlText w:val="•"/>
      <w:lvlJc w:val="left"/>
      <w:pPr>
        <w:ind w:left="4747" w:hanging="447"/>
      </w:pPr>
      <w:rPr>
        <w:rFonts w:hint="default"/>
        <w:lang w:val="ru-RU" w:eastAsia="en-US" w:bidi="ar-SA"/>
      </w:rPr>
    </w:lvl>
    <w:lvl w:ilvl="5">
      <w:numFmt w:val="bullet"/>
      <w:lvlText w:val="•"/>
      <w:lvlJc w:val="left"/>
      <w:pPr>
        <w:ind w:left="5754" w:hanging="447"/>
      </w:pPr>
      <w:rPr>
        <w:rFonts w:hint="default"/>
        <w:lang w:val="ru-RU" w:eastAsia="en-US" w:bidi="ar-SA"/>
      </w:rPr>
    </w:lvl>
    <w:lvl w:ilvl="6">
      <w:numFmt w:val="bullet"/>
      <w:lvlText w:val="•"/>
      <w:lvlJc w:val="left"/>
      <w:pPr>
        <w:ind w:left="6761" w:hanging="447"/>
      </w:pPr>
      <w:rPr>
        <w:rFonts w:hint="default"/>
        <w:lang w:val="ru-RU" w:eastAsia="en-US" w:bidi="ar-SA"/>
      </w:rPr>
    </w:lvl>
    <w:lvl w:ilvl="7">
      <w:numFmt w:val="bullet"/>
      <w:lvlText w:val="•"/>
      <w:lvlJc w:val="left"/>
      <w:pPr>
        <w:ind w:left="7767" w:hanging="447"/>
      </w:pPr>
      <w:rPr>
        <w:rFonts w:hint="default"/>
        <w:lang w:val="ru-RU" w:eastAsia="en-US" w:bidi="ar-SA"/>
      </w:rPr>
    </w:lvl>
    <w:lvl w:ilvl="8">
      <w:numFmt w:val="bullet"/>
      <w:lvlText w:val="•"/>
      <w:lvlJc w:val="left"/>
      <w:pPr>
        <w:ind w:left="8774" w:hanging="447"/>
      </w:pPr>
      <w:rPr>
        <w:rFonts w:hint="default"/>
        <w:lang w:val="ru-RU" w:eastAsia="en-US" w:bidi="ar-SA"/>
      </w:rPr>
    </w:lvl>
  </w:abstractNum>
  <w:abstractNum w:abstractNumId="45">
    <w:nsid w:val="BA77E732"/>
    <w:multiLevelType w:val="multilevel"/>
    <w:tmpl w:val="BA77E732"/>
    <w:lvl w:ilvl="0">
      <w:start w:val="1"/>
      <w:numFmt w:val="decimal"/>
      <w:lvlText w:val="%1)"/>
      <w:lvlJc w:val="left"/>
      <w:pPr>
        <w:ind w:left="718" w:hanging="283"/>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283"/>
      </w:pPr>
      <w:rPr>
        <w:rFonts w:hint="default"/>
        <w:lang w:val="ru-RU" w:eastAsia="en-US" w:bidi="ar-SA"/>
      </w:rPr>
    </w:lvl>
    <w:lvl w:ilvl="2">
      <w:numFmt w:val="bullet"/>
      <w:lvlText w:val="•"/>
      <w:lvlJc w:val="left"/>
      <w:pPr>
        <w:ind w:left="2733" w:hanging="283"/>
      </w:pPr>
      <w:rPr>
        <w:rFonts w:hint="default"/>
        <w:lang w:val="ru-RU" w:eastAsia="en-US" w:bidi="ar-SA"/>
      </w:rPr>
    </w:lvl>
    <w:lvl w:ilvl="3">
      <w:numFmt w:val="bullet"/>
      <w:lvlText w:val="•"/>
      <w:lvlJc w:val="left"/>
      <w:pPr>
        <w:ind w:left="3740" w:hanging="283"/>
      </w:pPr>
      <w:rPr>
        <w:rFonts w:hint="default"/>
        <w:lang w:val="ru-RU" w:eastAsia="en-US" w:bidi="ar-SA"/>
      </w:rPr>
    </w:lvl>
    <w:lvl w:ilvl="4">
      <w:numFmt w:val="bullet"/>
      <w:lvlText w:val="•"/>
      <w:lvlJc w:val="left"/>
      <w:pPr>
        <w:ind w:left="4747" w:hanging="283"/>
      </w:pPr>
      <w:rPr>
        <w:rFonts w:hint="default"/>
        <w:lang w:val="ru-RU" w:eastAsia="en-US" w:bidi="ar-SA"/>
      </w:rPr>
    </w:lvl>
    <w:lvl w:ilvl="5">
      <w:numFmt w:val="bullet"/>
      <w:lvlText w:val="•"/>
      <w:lvlJc w:val="left"/>
      <w:pPr>
        <w:ind w:left="5754" w:hanging="283"/>
      </w:pPr>
      <w:rPr>
        <w:rFonts w:hint="default"/>
        <w:lang w:val="ru-RU" w:eastAsia="en-US" w:bidi="ar-SA"/>
      </w:rPr>
    </w:lvl>
    <w:lvl w:ilvl="6">
      <w:numFmt w:val="bullet"/>
      <w:lvlText w:val="•"/>
      <w:lvlJc w:val="left"/>
      <w:pPr>
        <w:ind w:left="6761" w:hanging="283"/>
      </w:pPr>
      <w:rPr>
        <w:rFonts w:hint="default"/>
        <w:lang w:val="ru-RU" w:eastAsia="en-US" w:bidi="ar-SA"/>
      </w:rPr>
    </w:lvl>
    <w:lvl w:ilvl="7">
      <w:numFmt w:val="bullet"/>
      <w:lvlText w:val="•"/>
      <w:lvlJc w:val="left"/>
      <w:pPr>
        <w:ind w:left="7767" w:hanging="283"/>
      </w:pPr>
      <w:rPr>
        <w:rFonts w:hint="default"/>
        <w:lang w:val="ru-RU" w:eastAsia="en-US" w:bidi="ar-SA"/>
      </w:rPr>
    </w:lvl>
    <w:lvl w:ilvl="8">
      <w:numFmt w:val="bullet"/>
      <w:lvlText w:val="•"/>
      <w:lvlJc w:val="left"/>
      <w:pPr>
        <w:ind w:left="8774" w:hanging="283"/>
      </w:pPr>
      <w:rPr>
        <w:rFonts w:hint="default"/>
        <w:lang w:val="ru-RU" w:eastAsia="en-US" w:bidi="ar-SA"/>
      </w:rPr>
    </w:lvl>
  </w:abstractNum>
  <w:abstractNum w:abstractNumId="46">
    <w:nsid w:val="BAE2F050"/>
    <w:multiLevelType w:val="multilevel"/>
    <w:tmpl w:val="BAE2F050"/>
    <w:lvl w:ilvl="0">
      <w:start w:val="1"/>
      <w:numFmt w:val="decimal"/>
      <w:lvlText w:val="%1)"/>
      <w:lvlJc w:val="left"/>
      <w:pPr>
        <w:ind w:left="1274" w:hanging="302"/>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302"/>
      </w:pPr>
      <w:rPr>
        <w:rFonts w:hint="default"/>
        <w:lang w:val="ru-RU" w:eastAsia="en-US" w:bidi="ar-SA"/>
      </w:rPr>
    </w:lvl>
    <w:lvl w:ilvl="2">
      <w:numFmt w:val="bullet"/>
      <w:lvlText w:val="•"/>
      <w:lvlJc w:val="left"/>
      <w:pPr>
        <w:ind w:left="3319" w:hanging="302"/>
      </w:pPr>
      <w:rPr>
        <w:rFonts w:hint="default"/>
        <w:lang w:val="ru-RU" w:eastAsia="en-US" w:bidi="ar-SA"/>
      </w:rPr>
    </w:lvl>
    <w:lvl w:ilvl="3">
      <w:numFmt w:val="bullet"/>
      <w:lvlText w:val="•"/>
      <w:lvlJc w:val="left"/>
      <w:pPr>
        <w:ind w:left="4339" w:hanging="302"/>
      </w:pPr>
      <w:rPr>
        <w:rFonts w:hint="default"/>
        <w:lang w:val="ru-RU" w:eastAsia="en-US" w:bidi="ar-SA"/>
      </w:rPr>
    </w:lvl>
    <w:lvl w:ilvl="4">
      <w:numFmt w:val="bullet"/>
      <w:lvlText w:val="•"/>
      <w:lvlJc w:val="left"/>
      <w:pPr>
        <w:ind w:left="5359" w:hanging="302"/>
      </w:pPr>
      <w:rPr>
        <w:rFonts w:hint="default"/>
        <w:lang w:val="ru-RU" w:eastAsia="en-US" w:bidi="ar-SA"/>
      </w:rPr>
    </w:lvl>
    <w:lvl w:ilvl="5">
      <w:numFmt w:val="bullet"/>
      <w:lvlText w:val="•"/>
      <w:lvlJc w:val="left"/>
      <w:pPr>
        <w:ind w:left="6379" w:hanging="302"/>
      </w:pPr>
      <w:rPr>
        <w:rFonts w:hint="default"/>
        <w:lang w:val="ru-RU" w:eastAsia="en-US" w:bidi="ar-SA"/>
      </w:rPr>
    </w:lvl>
    <w:lvl w:ilvl="6">
      <w:numFmt w:val="bullet"/>
      <w:lvlText w:val="•"/>
      <w:lvlJc w:val="left"/>
      <w:pPr>
        <w:ind w:left="7399" w:hanging="302"/>
      </w:pPr>
      <w:rPr>
        <w:rFonts w:hint="default"/>
        <w:lang w:val="ru-RU" w:eastAsia="en-US" w:bidi="ar-SA"/>
      </w:rPr>
    </w:lvl>
    <w:lvl w:ilvl="7">
      <w:numFmt w:val="bullet"/>
      <w:lvlText w:val="•"/>
      <w:lvlJc w:val="left"/>
      <w:pPr>
        <w:ind w:left="8419" w:hanging="302"/>
      </w:pPr>
      <w:rPr>
        <w:rFonts w:hint="default"/>
        <w:lang w:val="ru-RU" w:eastAsia="en-US" w:bidi="ar-SA"/>
      </w:rPr>
    </w:lvl>
    <w:lvl w:ilvl="8">
      <w:numFmt w:val="bullet"/>
      <w:lvlText w:val="•"/>
      <w:lvlJc w:val="left"/>
      <w:pPr>
        <w:ind w:left="9439" w:hanging="302"/>
      </w:pPr>
      <w:rPr>
        <w:rFonts w:hint="default"/>
        <w:lang w:val="ru-RU" w:eastAsia="en-US" w:bidi="ar-SA"/>
      </w:rPr>
    </w:lvl>
  </w:abstractNum>
  <w:abstractNum w:abstractNumId="47">
    <w:nsid w:val="BC796524"/>
    <w:multiLevelType w:val="multilevel"/>
    <w:tmpl w:val="BC796524"/>
    <w:lvl w:ilvl="0">
      <w:start w:val="1"/>
      <w:numFmt w:val="decimal"/>
      <w:lvlText w:val="%1."/>
      <w:lvlJc w:val="left"/>
      <w:pPr>
        <w:ind w:left="6" w:hanging="168"/>
      </w:pPr>
      <w:rPr>
        <w:rFonts w:ascii="Times New Roman" w:eastAsia="Times New Roman" w:hAnsi="Times New Roman" w:cs="Times New Roman" w:hint="default"/>
        <w:b w:val="0"/>
        <w:bCs w:val="0"/>
        <w:i w:val="0"/>
        <w:iCs w:val="0"/>
        <w:spacing w:val="0"/>
        <w:w w:val="98"/>
        <w:sz w:val="20"/>
        <w:szCs w:val="20"/>
        <w:lang w:val="ru-RU" w:eastAsia="en-US" w:bidi="ar-SA"/>
      </w:rPr>
    </w:lvl>
    <w:lvl w:ilvl="1">
      <w:numFmt w:val="bullet"/>
      <w:lvlText w:val="•"/>
      <w:lvlJc w:val="left"/>
      <w:pPr>
        <w:ind w:left="296" w:hanging="168"/>
      </w:pPr>
      <w:rPr>
        <w:rFonts w:hint="default"/>
        <w:lang w:val="ru-RU" w:eastAsia="en-US" w:bidi="ar-SA"/>
      </w:rPr>
    </w:lvl>
    <w:lvl w:ilvl="2">
      <w:numFmt w:val="bullet"/>
      <w:lvlText w:val="•"/>
      <w:lvlJc w:val="left"/>
      <w:pPr>
        <w:ind w:left="593" w:hanging="168"/>
      </w:pPr>
      <w:rPr>
        <w:rFonts w:hint="default"/>
        <w:lang w:val="ru-RU" w:eastAsia="en-US" w:bidi="ar-SA"/>
      </w:rPr>
    </w:lvl>
    <w:lvl w:ilvl="3">
      <w:numFmt w:val="bullet"/>
      <w:lvlText w:val="•"/>
      <w:lvlJc w:val="left"/>
      <w:pPr>
        <w:ind w:left="889" w:hanging="168"/>
      </w:pPr>
      <w:rPr>
        <w:rFonts w:hint="default"/>
        <w:lang w:val="ru-RU" w:eastAsia="en-US" w:bidi="ar-SA"/>
      </w:rPr>
    </w:lvl>
    <w:lvl w:ilvl="4">
      <w:numFmt w:val="bullet"/>
      <w:lvlText w:val="•"/>
      <w:lvlJc w:val="left"/>
      <w:pPr>
        <w:ind w:left="1186" w:hanging="168"/>
      </w:pPr>
      <w:rPr>
        <w:rFonts w:hint="default"/>
        <w:lang w:val="ru-RU" w:eastAsia="en-US" w:bidi="ar-SA"/>
      </w:rPr>
    </w:lvl>
    <w:lvl w:ilvl="5">
      <w:numFmt w:val="bullet"/>
      <w:lvlText w:val="•"/>
      <w:lvlJc w:val="left"/>
      <w:pPr>
        <w:ind w:left="1483" w:hanging="168"/>
      </w:pPr>
      <w:rPr>
        <w:rFonts w:hint="default"/>
        <w:lang w:val="ru-RU" w:eastAsia="en-US" w:bidi="ar-SA"/>
      </w:rPr>
    </w:lvl>
    <w:lvl w:ilvl="6">
      <w:numFmt w:val="bullet"/>
      <w:lvlText w:val="•"/>
      <w:lvlJc w:val="left"/>
      <w:pPr>
        <w:ind w:left="1779" w:hanging="168"/>
      </w:pPr>
      <w:rPr>
        <w:rFonts w:hint="default"/>
        <w:lang w:val="ru-RU" w:eastAsia="en-US" w:bidi="ar-SA"/>
      </w:rPr>
    </w:lvl>
    <w:lvl w:ilvl="7">
      <w:numFmt w:val="bullet"/>
      <w:lvlText w:val="•"/>
      <w:lvlJc w:val="left"/>
      <w:pPr>
        <w:ind w:left="2076" w:hanging="168"/>
      </w:pPr>
      <w:rPr>
        <w:rFonts w:hint="default"/>
        <w:lang w:val="ru-RU" w:eastAsia="en-US" w:bidi="ar-SA"/>
      </w:rPr>
    </w:lvl>
    <w:lvl w:ilvl="8">
      <w:numFmt w:val="bullet"/>
      <w:lvlText w:val="•"/>
      <w:lvlJc w:val="left"/>
      <w:pPr>
        <w:ind w:left="2372" w:hanging="168"/>
      </w:pPr>
      <w:rPr>
        <w:rFonts w:hint="default"/>
        <w:lang w:val="ru-RU" w:eastAsia="en-US" w:bidi="ar-SA"/>
      </w:rPr>
    </w:lvl>
  </w:abstractNum>
  <w:abstractNum w:abstractNumId="48">
    <w:nsid w:val="BCBC17EF"/>
    <w:multiLevelType w:val="multilevel"/>
    <w:tmpl w:val="BCBC17EF"/>
    <w:lvl w:ilvl="0">
      <w:numFmt w:val="bullet"/>
      <w:lvlText w:val="-"/>
      <w:lvlJc w:val="left"/>
      <w:pPr>
        <w:ind w:left="28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359" w:hanging="144"/>
      </w:pPr>
      <w:rPr>
        <w:rFonts w:hint="default"/>
        <w:lang w:val="ru-RU" w:eastAsia="en-US" w:bidi="ar-SA"/>
      </w:rPr>
    </w:lvl>
    <w:lvl w:ilvl="2">
      <w:numFmt w:val="bullet"/>
      <w:lvlText w:val="•"/>
      <w:lvlJc w:val="left"/>
      <w:pPr>
        <w:ind w:left="2438" w:hanging="144"/>
      </w:pPr>
      <w:rPr>
        <w:rFonts w:hint="default"/>
        <w:lang w:val="ru-RU" w:eastAsia="en-US" w:bidi="ar-SA"/>
      </w:rPr>
    </w:lvl>
    <w:lvl w:ilvl="3">
      <w:numFmt w:val="bullet"/>
      <w:lvlText w:val="•"/>
      <w:lvlJc w:val="left"/>
      <w:pPr>
        <w:ind w:left="3517" w:hanging="144"/>
      </w:pPr>
      <w:rPr>
        <w:rFonts w:hint="default"/>
        <w:lang w:val="ru-RU" w:eastAsia="en-US" w:bidi="ar-SA"/>
      </w:rPr>
    </w:lvl>
    <w:lvl w:ilvl="4">
      <w:numFmt w:val="bullet"/>
      <w:lvlText w:val="•"/>
      <w:lvlJc w:val="left"/>
      <w:pPr>
        <w:ind w:left="4596" w:hanging="144"/>
      </w:pPr>
      <w:rPr>
        <w:rFonts w:hint="default"/>
        <w:lang w:val="ru-RU" w:eastAsia="en-US" w:bidi="ar-SA"/>
      </w:rPr>
    </w:lvl>
    <w:lvl w:ilvl="5">
      <w:numFmt w:val="bullet"/>
      <w:lvlText w:val="•"/>
      <w:lvlJc w:val="left"/>
      <w:pPr>
        <w:ind w:left="5675" w:hanging="144"/>
      </w:pPr>
      <w:rPr>
        <w:rFonts w:hint="default"/>
        <w:lang w:val="ru-RU" w:eastAsia="en-US" w:bidi="ar-SA"/>
      </w:rPr>
    </w:lvl>
    <w:lvl w:ilvl="6">
      <w:numFmt w:val="bullet"/>
      <w:lvlText w:val="•"/>
      <w:lvlJc w:val="left"/>
      <w:pPr>
        <w:ind w:left="6754" w:hanging="144"/>
      </w:pPr>
      <w:rPr>
        <w:rFonts w:hint="default"/>
        <w:lang w:val="ru-RU" w:eastAsia="en-US" w:bidi="ar-SA"/>
      </w:rPr>
    </w:lvl>
    <w:lvl w:ilvl="7">
      <w:numFmt w:val="bullet"/>
      <w:lvlText w:val="•"/>
      <w:lvlJc w:val="left"/>
      <w:pPr>
        <w:ind w:left="7833" w:hanging="144"/>
      </w:pPr>
      <w:rPr>
        <w:rFonts w:hint="default"/>
        <w:lang w:val="ru-RU" w:eastAsia="en-US" w:bidi="ar-SA"/>
      </w:rPr>
    </w:lvl>
    <w:lvl w:ilvl="8">
      <w:numFmt w:val="bullet"/>
      <w:lvlText w:val="•"/>
      <w:lvlJc w:val="left"/>
      <w:pPr>
        <w:ind w:left="8913" w:hanging="144"/>
      </w:pPr>
      <w:rPr>
        <w:rFonts w:hint="default"/>
        <w:lang w:val="ru-RU" w:eastAsia="en-US" w:bidi="ar-SA"/>
      </w:rPr>
    </w:lvl>
  </w:abstractNum>
  <w:abstractNum w:abstractNumId="49">
    <w:nsid w:val="BDEAAB0B"/>
    <w:multiLevelType w:val="multilevel"/>
    <w:tmpl w:val="BDEAAB0B"/>
    <w:lvl w:ilvl="0">
      <w:start w:val="1"/>
      <w:numFmt w:val="decimal"/>
      <w:lvlText w:val="%1)"/>
      <w:lvlJc w:val="left"/>
      <w:pPr>
        <w:ind w:left="986"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9"/>
      </w:pPr>
      <w:rPr>
        <w:rFonts w:hint="default"/>
        <w:lang w:val="ru-RU" w:eastAsia="en-US" w:bidi="ar-SA"/>
      </w:rPr>
    </w:lvl>
    <w:lvl w:ilvl="2">
      <w:numFmt w:val="bullet"/>
      <w:lvlText w:val="•"/>
      <w:lvlJc w:val="left"/>
      <w:pPr>
        <w:ind w:left="2941" w:hanging="269"/>
      </w:pPr>
      <w:rPr>
        <w:rFonts w:hint="default"/>
        <w:lang w:val="ru-RU" w:eastAsia="en-US" w:bidi="ar-SA"/>
      </w:rPr>
    </w:lvl>
    <w:lvl w:ilvl="3">
      <w:numFmt w:val="bullet"/>
      <w:lvlText w:val="•"/>
      <w:lvlJc w:val="left"/>
      <w:pPr>
        <w:ind w:left="3922" w:hanging="269"/>
      </w:pPr>
      <w:rPr>
        <w:rFonts w:hint="default"/>
        <w:lang w:val="ru-RU" w:eastAsia="en-US" w:bidi="ar-SA"/>
      </w:rPr>
    </w:lvl>
    <w:lvl w:ilvl="4">
      <w:numFmt w:val="bullet"/>
      <w:lvlText w:val="•"/>
      <w:lvlJc w:val="left"/>
      <w:pPr>
        <w:ind w:left="4903" w:hanging="269"/>
      </w:pPr>
      <w:rPr>
        <w:rFonts w:hint="default"/>
        <w:lang w:val="ru-RU" w:eastAsia="en-US" w:bidi="ar-SA"/>
      </w:rPr>
    </w:lvl>
    <w:lvl w:ilvl="5">
      <w:numFmt w:val="bullet"/>
      <w:lvlText w:val="•"/>
      <w:lvlJc w:val="left"/>
      <w:pPr>
        <w:ind w:left="5884" w:hanging="269"/>
      </w:pPr>
      <w:rPr>
        <w:rFonts w:hint="default"/>
        <w:lang w:val="ru-RU" w:eastAsia="en-US" w:bidi="ar-SA"/>
      </w:rPr>
    </w:lvl>
    <w:lvl w:ilvl="6">
      <w:numFmt w:val="bullet"/>
      <w:lvlText w:val="•"/>
      <w:lvlJc w:val="left"/>
      <w:pPr>
        <w:ind w:left="6865" w:hanging="269"/>
      </w:pPr>
      <w:rPr>
        <w:rFonts w:hint="default"/>
        <w:lang w:val="ru-RU" w:eastAsia="en-US" w:bidi="ar-SA"/>
      </w:rPr>
    </w:lvl>
    <w:lvl w:ilvl="7">
      <w:numFmt w:val="bullet"/>
      <w:lvlText w:val="•"/>
      <w:lvlJc w:val="left"/>
      <w:pPr>
        <w:ind w:left="7845" w:hanging="269"/>
      </w:pPr>
      <w:rPr>
        <w:rFonts w:hint="default"/>
        <w:lang w:val="ru-RU" w:eastAsia="en-US" w:bidi="ar-SA"/>
      </w:rPr>
    </w:lvl>
    <w:lvl w:ilvl="8">
      <w:numFmt w:val="bullet"/>
      <w:lvlText w:val="•"/>
      <w:lvlJc w:val="left"/>
      <w:pPr>
        <w:ind w:left="8826" w:hanging="269"/>
      </w:pPr>
      <w:rPr>
        <w:rFonts w:hint="default"/>
        <w:lang w:val="ru-RU" w:eastAsia="en-US" w:bidi="ar-SA"/>
      </w:rPr>
    </w:lvl>
  </w:abstractNum>
  <w:abstractNum w:abstractNumId="50">
    <w:nsid w:val="BE0D28AD"/>
    <w:multiLevelType w:val="multilevel"/>
    <w:tmpl w:val="BE0D28AD"/>
    <w:lvl w:ilvl="0">
      <w:start w:val="2"/>
      <w:numFmt w:val="decimal"/>
      <w:lvlText w:val="%1)"/>
      <w:lvlJc w:val="left"/>
      <w:pPr>
        <w:ind w:left="981"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4"/>
      </w:pPr>
      <w:rPr>
        <w:rFonts w:hint="default"/>
        <w:lang w:val="ru-RU" w:eastAsia="en-US" w:bidi="ar-SA"/>
      </w:rPr>
    </w:lvl>
    <w:lvl w:ilvl="2">
      <w:numFmt w:val="bullet"/>
      <w:lvlText w:val="•"/>
      <w:lvlJc w:val="left"/>
      <w:pPr>
        <w:ind w:left="2941" w:hanging="264"/>
      </w:pPr>
      <w:rPr>
        <w:rFonts w:hint="default"/>
        <w:lang w:val="ru-RU" w:eastAsia="en-US" w:bidi="ar-SA"/>
      </w:rPr>
    </w:lvl>
    <w:lvl w:ilvl="3">
      <w:numFmt w:val="bullet"/>
      <w:lvlText w:val="•"/>
      <w:lvlJc w:val="left"/>
      <w:pPr>
        <w:ind w:left="3922" w:hanging="264"/>
      </w:pPr>
      <w:rPr>
        <w:rFonts w:hint="default"/>
        <w:lang w:val="ru-RU" w:eastAsia="en-US" w:bidi="ar-SA"/>
      </w:rPr>
    </w:lvl>
    <w:lvl w:ilvl="4">
      <w:numFmt w:val="bullet"/>
      <w:lvlText w:val="•"/>
      <w:lvlJc w:val="left"/>
      <w:pPr>
        <w:ind w:left="4903" w:hanging="264"/>
      </w:pPr>
      <w:rPr>
        <w:rFonts w:hint="default"/>
        <w:lang w:val="ru-RU" w:eastAsia="en-US" w:bidi="ar-SA"/>
      </w:rPr>
    </w:lvl>
    <w:lvl w:ilvl="5">
      <w:numFmt w:val="bullet"/>
      <w:lvlText w:val="•"/>
      <w:lvlJc w:val="left"/>
      <w:pPr>
        <w:ind w:left="5884" w:hanging="264"/>
      </w:pPr>
      <w:rPr>
        <w:rFonts w:hint="default"/>
        <w:lang w:val="ru-RU" w:eastAsia="en-US" w:bidi="ar-SA"/>
      </w:rPr>
    </w:lvl>
    <w:lvl w:ilvl="6">
      <w:numFmt w:val="bullet"/>
      <w:lvlText w:val="•"/>
      <w:lvlJc w:val="left"/>
      <w:pPr>
        <w:ind w:left="6865" w:hanging="264"/>
      </w:pPr>
      <w:rPr>
        <w:rFonts w:hint="default"/>
        <w:lang w:val="ru-RU" w:eastAsia="en-US" w:bidi="ar-SA"/>
      </w:rPr>
    </w:lvl>
    <w:lvl w:ilvl="7">
      <w:numFmt w:val="bullet"/>
      <w:lvlText w:val="•"/>
      <w:lvlJc w:val="left"/>
      <w:pPr>
        <w:ind w:left="7845" w:hanging="264"/>
      </w:pPr>
      <w:rPr>
        <w:rFonts w:hint="default"/>
        <w:lang w:val="ru-RU" w:eastAsia="en-US" w:bidi="ar-SA"/>
      </w:rPr>
    </w:lvl>
    <w:lvl w:ilvl="8">
      <w:numFmt w:val="bullet"/>
      <w:lvlText w:val="•"/>
      <w:lvlJc w:val="left"/>
      <w:pPr>
        <w:ind w:left="8826" w:hanging="264"/>
      </w:pPr>
      <w:rPr>
        <w:rFonts w:hint="default"/>
        <w:lang w:val="ru-RU" w:eastAsia="en-US" w:bidi="ar-SA"/>
      </w:rPr>
    </w:lvl>
  </w:abstractNum>
  <w:abstractNum w:abstractNumId="51">
    <w:nsid w:val="C1F5B2CA"/>
    <w:multiLevelType w:val="multilevel"/>
    <w:tmpl w:val="C1F5B2CA"/>
    <w:lvl w:ilvl="0">
      <w:start w:val="1"/>
      <w:numFmt w:val="decimal"/>
      <w:lvlText w:val="%1)"/>
      <w:lvlJc w:val="left"/>
      <w:pPr>
        <w:ind w:left="718" w:hanging="283"/>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283"/>
      </w:pPr>
      <w:rPr>
        <w:rFonts w:hint="default"/>
        <w:lang w:val="ru-RU" w:eastAsia="en-US" w:bidi="ar-SA"/>
      </w:rPr>
    </w:lvl>
    <w:lvl w:ilvl="2">
      <w:numFmt w:val="bullet"/>
      <w:lvlText w:val="•"/>
      <w:lvlJc w:val="left"/>
      <w:pPr>
        <w:ind w:left="2733" w:hanging="283"/>
      </w:pPr>
      <w:rPr>
        <w:rFonts w:hint="default"/>
        <w:lang w:val="ru-RU" w:eastAsia="en-US" w:bidi="ar-SA"/>
      </w:rPr>
    </w:lvl>
    <w:lvl w:ilvl="3">
      <w:numFmt w:val="bullet"/>
      <w:lvlText w:val="•"/>
      <w:lvlJc w:val="left"/>
      <w:pPr>
        <w:ind w:left="3740" w:hanging="283"/>
      </w:pPr>
      <w:rPr>
        <w:rFonts w:hint="default"/>
        <w:lang w:val="ru-RU" w:eastAsia="en-US" w:bidi="ar-SA"/>
      </w:rPr>
    </w:lvl>
    <w:lvl w:ilvl="4">
      <w:numFmt w:val="bullet"/>
      <w:lvlText w:val="•"/>
      <w:lvlJc w:val="left"/>
      <w:pPr>
        <w:ind w:left="4747" w:hanging="283"/>
      </w:pPr>
      <w:rPr>
        <w:rFonts w:hint="default"/>
        <w:lang w:val="ru-RU" w:eastAsia="en-US" w:bidi="ar-SA"/>
      </w:rPr>
    </w:lvl>
    <w:lvl w:ilvl="5">
      <w:numFmt w:val="bullet"/>
      <w:lvlText w:val="•"/>
      <w:lvlJc w:val="left"/>
      <w:pPr>
        <w:ind w:left="5754" w:hanging="283"/>
      </w:pPr>
      <w:rPr>
        <w:rFonts w:hint="default"/>
        <w:lang w:val="ru-RU" w:eastAsia="en-US" w:bidi="ar-SA"/>
      </w:rPr>
    </w:lvl>
    <w:lvl w:ilvl="6">
      <w:numFmt w:val="bullet"/>
      <w:lvlText w:val="•"/>
      <w:lvlJc w:val="left"/>
      <w:pPr>
        <w:ind w:left="6761" w:hanging="283"/>
      </w:pPr>
      <w:rPr>
        <w:rFonts w:hint="default"/>
        <w:lang w:val="ru-RU" w:eastAsia="en-US" w:bidi="ar-SA"/>
      </w:rPr>
    </w:lvl>
    <w:lvl w:ilvl="7">
      <w:numFmt w:val="bullet"/>
      <w:lvlText w:val="•"/>
      <w:lvlJc w:val="left"/>
      <w:pPr>
        <w:ind w:left="7767" w:hanging="283"/>
      </w:pPr>
      <w:rPr>
        <w:rFonts w:hint="default"/>
        <w:lang w:val="ru-RU" w:eastAsia="en-US" w:bidi="ar-SA"/>
      </w:rPr>
    </w:lvl>
    <w:lvl w:ilvl="8">
      <w:numFmt w:val="bullet"/>
      <w:lvlText w:val="•"/>
      <w:lvlJc w:val="left"/>
      <w:pPr>
        <w:ind w:left="8774" w:hanging="283"/>
      </w:pPr>
      <w:rPr>
        <w:rFonts w:hint="default"/>
        <w:lang w:val="ru-RU" w:eastAsia="en-US" w:bidi="ar-SA"/>
      </w:rPr>
    </w:lvl>
  </w:abstractNum>
  <w:abstractNum w:abstractNumId="52">
    <w:nsid w:val="C2EFB7FD"/>
    <w:multiLevelType w:val="multilevel"/>
    <w:tmpl w:val="C2EFB7FD"/>
    <w:lvl w:ilvl="0">
      <w:start w:val="3"/>
      <w:numFmt w:val="decimal"/>
      <w:lvlText w:val="%1)"/>
      <w:lvlJc w:val="left"/>
      <w:pPr>
        <w:ind w:left="718"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317"/>
      </w:pPr>
      <w:rPr>
        <w:rFonts w:hint="default"/>
        <w:lang w:val="ru-RU" w:eastAsia="en-US" w:bidi="ar-SA"/>
      </w:rPr>
    </w:lvl>
    <w:lvl w:ilvl="2">
      <w:numFmt w:val="bullet"/>
      <w:lvlText w:val="•"/>
      <w:lvlJc w:val="left"/>
      <w:pPr>
        <w:ind w:left="2733" w:hanging="317"/>
      </w:pPr>
      <w:rPr>
        <w:rFonts w:hint="default"/>
        <w:lang w:val="ru-RU" w:eastAsia="en-US" w:bidi="ar-SA"/>
      </w:rPr>
    </w:lvl>
    <w:lvl w:ilvl="3">
      <w:numFmt w:val="bullet"/>
      <w:lvlText w:val="•"/>
      <w:lvlJc w:val="left"/>
      <w:pPr>
        <w:ind w:left="3740" w:hanging="317"/>
      </w:pPr>
      <w:rPr>
        <w:rFonts w:hint="default"/>
        <w:lang w:val="ru-RU" w:eastAsia="en-US" w:bidi="ar-SA"/>
      </w:rPr>
    </w:lvl>
    <w:lvl w:ilvl="4">
      <w:numFmt w:val="bullet"/>
      <w:lvlText w:val="•"/>
      <w:lvlJc w:val="left"/>
      <w:pPr>
        <w:ind w:left="4747" w:hanging="317"/>
      </w:pPr>
      <w:rPr>
        <w:rFonts w:hint="default"/>
        <w:lang w:val="ru-RU" w:eastAsia="en-US" w:bidi="ar-SA"/>
      </w:rPr>
    </w:lvl>
    <w:lvl w:ilvl="5">
      <w:numFmt w:val="bullet"/>
      <w:lvlText w:val="•"/>
      <w:lvlJc w:val="left"/>
      <w:pPr>
        <w:ind w:left="5754" w:hanging="317"/>
      </w:pPr>
      <w:rPr>
        <w:rFonts w:hint="default"/>
        <w:lang w:val="ru-RU" w:eastAsia="en-US" w:bidi="ar-SA"/>
      </w:rPr>
    </w:lvl>
    <w:lvl w:ilvl="6">
      <w:numFmt w:val="bullet"/>
      <w:lvlText w:val="•"/>
      <w:lvlJc w:val="left"/>
      <w:pPr>
        <w:ind w:left="6761" w:hanging="317"/>
      </w:pPr>
      <w:rPr>
        <w:rFonts w:hint="default"/>
        <w:lang w:val="ru-RU" w:eastAsia="en-US" w:bidi="ar-SA"/>
      </w:rPr>
    </w:lvl>
    <w:lvl w:ilvl="7">
      <w:numFmt w:val="bullet"/>
      <w:lvlText w:val="•"/>
      <w:lvlJc w:val="left"/>
      <w:pPr>
        <w:ind w:left="7767" w:hanging="317"/>
      </w:pPr>
      <w:rPr>
        <w:rFonts w:hint="default"/>
        <w:lang w:val="ru-RU" w:eastAsia="en-US" w:bidi="ar-SA"/>
      </w:rPr>
    </w:lvl>
    <w:lvl w:ilvl="8">
      <w:numFmt w:val="bullet"/>
      <w:lvlText w:val="•"/>
      <w:lvlJc w:val="left"/>
      <w:pPr>
        <w:ind w:left="8774" w:hanging="317"/>
      </w:pPr>
      <w:rPr>
        <w:rFonts w:hint="default"/>
        <w:lang w:val="ru-RU" w:eastAsia="en-US" w:bidi="ar-SA"/>
      </w:rPr>
    </w:lvl>
  </w:abstractNum>
  <w:abstractNum w:abstractNumId="53">
    <w:nsid w:val="C403D480"/>
    <w:multiLevelType w:val="multilevel"/>
    <w:tmpl w:val="C403D480"/>
    <w:lvl w:ilvl="0">
      <w:numFmt w:val="bullet"/>
      <w:lvlText w:val="-"/>
      <w:lvlJc w:val="left"/>
      <w:pPr>
        <w:ind w:left="110" w:hanging="236"/>
      </w:pPr>
      <w:rPr>
        <w:rFonts w:ascii="Times New Roman" w:eastAsia="Times New Roman" w:hAnsi="Times New Roman" w:cs="Times New Roman" w:hint="default"/>
        <w:b w:val="0"/>
        <w:bCs w:val="0"/>
        <w:i w:val="0"/>
        <w:iCs w:val="0"/>
        <w:spacing w:val="0"/>
        <w:w w:val="100"/>
        <w:sz w:val="20"/>
        <w:szCs w:val="20"/>
        <w:lang w:val="ru-RU" w:eastAsia="en-US" w:bidi="ar-SA"/>
      </w:rPr>
    </w:lvl>
    <w:lvl w:ilvl="1">
      <w:numFmt w:val="bullet"/>
      <w:lvlText w:val="•"/>
      <w:lvlJc w:val="left"/>
      <w:pPr>
        <w:ind w:left="712" w:hanging="236"/>
      </w:pPr>
      <w:rPr>
        <w:rFonts w:hint="default"/>
        <w:lang w:val="ru-RU" w:eastAsia="en-US" w:bidi="ar-SA"/>
      </w:rPr>
    </w:lvl>
    <w:lvl w:ilvl="2">
      <w:numFmt w:val="bullet"/>
      <w:lvlText w:val="•"/>
      <w:lvlJc w:val="left"/>
      <w:pPr>
        <w:ind w:left="1305" w:hanging="236"/>
      </w:pPr>
      <w:rPr>
        <w:rFonts w:hint="default"/>
        <w:lang w:val="ru-RU" w:eastAsia="en-US" w:bidi="ar-SA"/>
      </w:rPr>
    </w:lvl>
    <w:lvl w:ilvl="3">
      <w:numFmt w:val="bullet"/>
      <w:lvlText w:val="•"/>
      <w:lvlJc w:val="left"/>
      <w:pPr>
        <w:ind w:left="1897" w:hanging="236"/>
      </w:pPr>
      <w:rPr>
        <w:rFonts w:hint="default"/>
        <w:lang w:val="ru-RU" w:eastAsia="en-US" w:bidi="ar-SA"/>
      </w:rPr>
    </w:lvl>
    <w:lvl w:ilvl="4">
      <w:numFmt w:val="bullet"/>
      <w:lvlText w:val="•"/>
      <w:lvlJc w:val="left"/>
      <w:pPr>
        <w:ind w:left="2490" w:hanging="236"/>
      </w:pPr>
      <w:rPr>
        <w:rFonts w:hint="default"/>
        <w:lang w:val="ru-RU" w:eastAsia="en-US" w:bidi="ar-SA"/>
      </w:rPr>
    </w:lvl>
    <w:lvl w:ilvl="5">
      <w:numFmt w:val="bullet"/>
      <w:lvlText w:val="•"/>
      <w:lvlJc w:val="left"/>
      <w:pPr>
        <w:ind w:left="3082" w:hanging="236"/>
      </w:pPr>
      <w:rPr>
        <w:rFonts w:hint="default"/>
        <w:lang w:val="ru-RU" w:eastAsia="en-US" w:bidi="ar-SA"/>
      </w:rPr>
    </w:lvl>
    <w:lvl w:ilvl="6">
      <w:numFmt w:val="bullet"/>
      <w:lvlText w:val="•"/>
      <w:lvlJc w:val="left"/>
      <w:pPr>
        <w:ind w:left="3675" w:hanging="236"/>
      </w:pPr>
      <w:rPr>
        <w:rFonts w:hint="default"/>
        <w:lang w:val="ru-RU" w:eastAsia="en-US" w:bidi="ar-SA"/>
      </w:rPr>
    </w:lvl>
    <w:lvl w:ilvl="7">
      <w:numFmt w:val="bullet"/>
      <w:lvlText w:val="•"/>
      <w:lvlJc w:val="left"/>
      <w:pPr>
        <w:ind w:left="4267" w:hanging="236"/>
      </w:pPr>
      <w:rPr>
        <w:rFonts w:hint="default"/>
        <w:lang w:val="ru-RU" w:eastAsia="en-US" w:bidi="ar-SA"/>
      </w:rPr>
    </w:lvl>
    <w:lvl w:ilvl="8">
      <w:numFmt w:val="bullet"/>
      <w:lvlText w:val="•"/>
      <w:lvlJc w:val="left"/>
      <w:pPr>
        <w:ind w:left="4860" w:hanging="236"/>
      </w:pPr>
      <w:rPr>
        <w:rFonts w:hint="default"/>
        <w:lang w:val="ru-RU" w:eastAsia="en-US" w:bidi="ar-SA"/>
      </w:rPr>
    </w:lvl>
  </w:abstractNum>
  <w:abstractNum w:abstractNumId="54">
    <w:nsid w:val="C52A8BE8"/>
    <w:multiLevelType w:val="multilevel"/>
    <w:tmpl w:val="C52A8BE8"/>
    <w:lvl w:ilvl="0">
      <w:start w:val="1"/>
      <w:numFmt w:val="decimal"/>
      <w:lvlText w:val="%1)"/>
      <w:lvlJc w:val="left"/>
      <w:pPr>
        <w:ind w:left="718"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284"/>
      </w:pPr>
      <w:rPr>
        <w:rFonts w:hint="default"/>
        <w:lang w:val="ru-RU" w:eastAsia="en-US" w:bidi="ar-SA"/>
      </w:rPr>
    </w:lvl>
    <w:lvl w:ilvl="2">
      <w:numFmt w:val="bullet"/>
      <w:lvlText w:val="•"/>
      <w:lvlJc w:val="left"/>
      <w:pPr>
        <w:ind w:left="2733" w:hanging="284"/>
      </w:pPr>
      <w:rPr>
        <w:rFonts w:hint="default"/>
        <w:lang w:val="ru-RU" w:eastAsia="en-US" w:bidi="ar-SA"/>
      </w:rPr>
    </w:lvl>
    <w:lvl w:ilvl="3">
      <w:numFmt w:val="bullet"/>
      <w:lvlText w:val="•"/>
      <w:lvlJc w:val="left"/>
      <w:pPr>
        <w:ind w:left="3740" w:hanging="284"/>
      </w:pPr>
      <w:rPr>
        <w:rFonts w:hint="default"/>
        <w:lang w:val="ru-RU" w:eastAsia="en-US" w:bidi="ar-SA"/>
      </w:rPr>
    </w:lvl>
    <w:lvl w:ilvl="4">
      <w:numFmt w:val="bullet"/>
      <w:lvlText w:val="•"/>
      <w:lvlJc w:val="left"/>
      <w:pPr>
        <w:ind w:left="4747" w:hanging="284"/>
      </w:pPr>
      <w:rPr>
        <w:rFonts w:hint="default"/>
        <w:lang w:val="ru-RU" w:eastAsia="en-US" w:bidi="ar-SA"/>
      </w:rPr>
    </w:lvl>
    <w:lvl w:ilvl="5">
      <w:numFmt w:val="bullet"/>
      <w:lvlText w:val="•"/>
      <w:lvlJc w:val="left"/>
      <w:pPr>
        <w:ind w:left="5754" w:hanging="284"/>
      </w:pPr>
      <w:rPr>
        <w:rFonts w:hint="default"/>
        <w:lang w:val="ru-RU" w:eastAsia="en-US" w:bidi="ar-SA"/>
      </w:rPr>
    </w:lvl>
    <w:lvl w:ilvl="6">
      <w:numFmt w:val="bullet"/>
      <w:lvlText w:val="•"/>
      <w:lvlJc w:val="left"/>
      <w:pPr>
        <w:ind w:left="6761" w:hanging="284"/>
      </w:pPr>
      <w:rPr>
        <w:rFonts w:hint="default"/>
        <w:lang w:val="ru-RU" w:eastAsia="en-US" w:bidi="ar-SA"/>
      </w:rPr>
    </w:lvl>
    <w:lvl w:ilvl="7">
      <w:numFmt w:val="bullet"/>
      <w:lvlText w:val="•"/>
      <w:lvlJc w:val="left"/>
      <w:pPr>
        <w:ind w:left="7767" w:hanging="284"/>
      </w:pPr>
      <w:rPr>
        <w:rFonts w:hint="default"/>
        <w:lang w:val="ru-RU" w:eastAsia="en-US" w:bidi="ar-SA"/>
      </w:rPr>
    </w:lvl>
    <w:lvl w:ilvl="8">
      <w:numFmt w:val="bullet"/>
      <w:lvlText w:val="•"/>
      <w:lvlJc w:val="left"/>
      <w:pPr>
        <w:ind w:left="8774" w:hanging="284"/>
      </w:pPr>
      <w:rPr>
        <w:rFonts w:hint="default"/>
        <w:lang w:val="ru-RU" w:eastAsia="en-US" w:bidi="ar-SA"/>
      </w:rPr>
    </w:lvl>
  </w:abstractNum>
  <w:abstractNum w:abstractNumId="55">
    <w:nsid w:val="C5D66568"/>
    <w:multiLevelType w:val="multilevel"/>
    <w:tmpl w:val="C5D66568"/>
    <w:lvl w:ilvl="0">
      <w:start w:val="1"/>
      <w:numFmt w:val="decimal"/>
      <w:lvlText w:val="%1."/>
      <w:lvlJc w:val="left"/>
      <w:pPr>
        <w:ind w:left="174" w:hanging="168"/>
      </w:pPr>
      <w:rPr>
        <w:rFonts w:ascii="Times New Roman" w:eastAsia="Times New Roman" w:hAnsi="Times New Roman" w:cs="Times New Roman" w:hint="default"/>
        <w:b/>
        <w:bCs/>
        <w:i w:val="0"/>
        <w:iCs w:val="0"/>
        <w:spacing w:val="0"/>
        <w:w w:val="100"/>
        <w:sz w:val="18"/>
        <w:szCs w:val="18"/>
        <w:lang w:val="ru-RU" w:eastAsia="en-US" w:bidi="ar-SA"/>
      </w:rPr>
    </w:lvl>
    <w:lvl w:ilvl="1">
      <w:numFmt w:val="bullet"/>
      <w:lvlText w:val="•"/>
      <w:lvlJc w:val="left"/>
      <w:pPr>
        <w:ind w:left="458" w:hanging="168"/>
      </w:pPr>
      <w:rPr>
        <w:rFonts w:hint="default"/>
        <w:lang w:val="ru-RU" w:eastAsia="en-US" w:bidi="ar-SA"/>
      </w:rPr>
    </w:lvl>
    <w:lvl w:ilvl="2">
      <w:numFmt w:val="bullet"/>
      <w:lvlText w:val="•"/>
      <w:lvlJc w:val="left"/>
      <w:pPr>
        <w:ind w:left="737" w:hanging="168"/>
      </w:pPr>
      <w:rPr>
        <w:rFonts w:hint="default"/>
        <w:lang w:val="ru-RU" w:eastAsia="en-US" w:bidi="ar-SA"/>
      </w:rPr>
    </w:lvl>
    <w:lvl w:ilvl="3">
      <w:numFmt w:val="bullet"/>
      <w:lvlText w:val="•"/>
      <w:lvlJc w:val="left"/>
      <w:pPr>
        <w:ind w:left="1015" w:hanging="168"/>
      </w:pPr>
      <w:rPr>
        <w:rFonts w:hint="default"/>
        <w:lang w:val="ru-RU" w:eastAsia="en-US" w:bidi="ar-SA"/>
      </w:rPr>
    </w:lvl>
    <w:lvl w:ilvl="4">
      <w:numFmt w:val="bullet"/>
      <w:lvlText w:val="•"/>
      <w:lvlJc w:val="left"/>
      <w:pPr>
        <w:ind w:left="1294" w:hanging="168"/>
      </w:pPr>
      <w:rPr>
        <w:rFonts w:hint="default"/>
        <w:lang w:val="ru-RU" w:eastAsia="en-US" w:bidi="ar-SA"/>
      </w:rPr>
    </w:lvl>
    <w:lvl w:ilvl="5">
      <w:numFmt w:val="bullet"/>
      <w:lvlText w:val="•"/>
      <w:lvlJc w:val="left"/>
      <w:pPr>
        <w:ind w:left="1573" w:hanging="168"/>
      </w:pPr>
      <w:rPr>
        <w:rFonts w:hint="default"/>
        <w:lang w:val="ru-RU" w:eastAsia="en-US" w:bidi="ar-SA"/>
      </w:rPr>
    </w:lvl>
    <w:lvl w:ilvl="6">
      <w:numFmt w:val="bullet"/>
      <w:lvlText w:val="•"/>
      <w:lvlJc w:val="left"/>
      <w:pPr>
        <w:ind w:left="1851" w:hanging="168"/>
      </w:pPr>
      <w:rPr>
        <w:rFonts w:hint="default"/>
        <w:lang w:val="ru-RU" w:eastAsia="en-US" w:bidi="ar-SA"/>
      </w:rPr>
    </w:lvl>
    <w:lvl w:ilvl="7">
      <w:numFmt w:val="bullet"/>
      <w:lvlText w:val="•"/>
      <w:lvlJc w:val="left"/>
      <w:pPr>
        <w:ind w:left="2130" w:hanging="168"/>
      </w:pPr>
      <w:rPr>
        <w:rFonts w:hint="default"/>
        <w:lang w:val="ru-RU" w:eastAsia="en-US" w:bidi="ar-SA"/>
      </w:rPr>
    </w:lvl>
    <w:lvl w:ilvl="8">
      <w:numFmt w:val="bullet"/>
      <w:lvlText w:val="•"/>
      <w:lvlJc w:val="left"/>
      <w:pPr>
        <w:ind w:left="2408" w:hanging="168"/>
      </w:pPr>
      <w:rPr>
        <w:rFonts w:hint="default"/>
        <w:lang w:val="ru-RU" w:eastAsia="en-US" w:bidi="ar-SA"/>
      </w:rPr>
    </w:lvl>
  </w:abstractNum>
  <w:abstractNum w:abstractNumId="56">
    <w:nsid w:val="C6863A6E"/>
    <w:multiLevelType w:val="multilevel"/>
    <w:tmpl w:val="C6863A6E"/>
    <w:lvl w:ilvl="0">
      <w:numFmt w:val="bullet"/>
      <w:lvlText w:val="-"/>
      <w:lvlJc w:val="left"/>
      <w:pPr>
        <w:ind w:left="542" w:hanging="167"/>
      </w:pPr>
      <w:rPr>
        <w:rFonts w:ascii="Times New Roman" w:eastAsia="Times New Roman" w:hAnsi="Times New Roman" w:cs="Times New Roman" w:hint="default"/>
        <w:b w:val="0"/>
        <w:bCs w:val="0"/>
        <w:i w:val="0"/>
        <w:iCs w:val="0"/>
        <w:color w:val="000009"/>
        <w:spacing w:val="0"/>
        <w:w w:val="100"/>
        <w:sz w:val="24"/>
        <w:szCs w:val="24"/>
        <w:lang w:val="ru-RU" w:eastAsia="en-US" w:bidi="ar-SA"/>
      </w:rPr>
    </w:lvl>
    <w:lvl w:ilvl="1">
      <w:numFmt w:val="bullet"/>
      <w:lvlText w:val="•"/>
      <w:lvlJc w:val="left"/>
      <w:pPr>
        <w:ind w:left="126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622" w:hanging="360"/>
      </w:pPr>
      <w:rPr>
        <w:rFonts w:ascii="Wingdings" w:eastAsia="Wingdings" w:hAnsi="Wingdings" w:cs="Wingdings" w:hint="default"/>
        <w:b w:val="0"/>
        <w:bCs w:val="0"/>
        <w:i w:val="0"/>
        <w:iCs w:val="0"/>
        <w:spacing w:val="0"/>
        <w:w w:val="100"/>
        <w:sz w:val="24"/>
        <w:szCs w:val="24"/>
        <w:lang w:val="ru-RU" w:eastAsia="en-US" w:bidi="ar-SA"/>
      </w:rPr>
    </w:lvl>
    <w:lvl w:ilvl="3">
      <w:numFmt w:val="bullet"/>
      <w:lvlText w:val="•"/>
      <w:lvlJc w:val="left"/>
      <w:pPr>
        <w:ind w:left="2835" w:hanging="360"/>
      </w:pPr>
      <w:rPr>
        <w:rFonts w:hint="default"/>
        <w:lang w:val="ru-RU" w:eastAsia="en-US" w:bidi="ar-SA"/>
      </w:rPr>
    </w:lvl>
    <w:lvl w:ilvl="4">
      <w:numFmt w:val="bullet"/>
      <w:lvlText w:val="•"/>
      <w:lvlJc w:val="left"/>
      <w:pPr>
        <w:ind w:left="4050" w:hanging="360"/>
      </w:pPr>
      <w:rPr>
        <w:rFonts w:hint="default"/>
        <w:lang w:val="ru-RU" w:eastAsia="en-US" w:bidi="ar-SA"/>
      </w:rPr>
    </w:lvl>
    <w:lvl w:ilvl="5">
      <w:numFmt w:val="bullet"/>
      <w:lvlText w:val="•"/>
      <w:lvlJc w:val="left"/>
      <w:pPr>
        <w:ind w:left="5265" w:hanging="360"/>
      </w:pPr>
      <w:rPr>
        <w:rFonts w:hint="default"/>
        <w:lang w:val="ru-RU" w:eastAsia="en-US" w:bidi="ar-SA"/>
      </w:rPr>
    </w:lvl>
    <w:lvl w:ilvl="6">
      <w:numFmt w:val="bullet"/>
      <w:lvlText w:val="•"/>
      <w:lvlJc w:val="left"/>
      <w:pPr>
        <w:ind w:left="6480" w:hanging="360"/>
      </w:pPr>
      <w:rPr>
        <w:rFonts w:hint="default"/>
        <w:lang w:val="ru-RU" w:eastAsia="en-US" w:bidi="ar-SA"/>
      </w:rPr>
    </w:lvl>
    <w:lvl w:ilvl="7">
      <w:numFmt w:val="bullet"/>
      <w:lvlText w:val="•"/>
      <w:lvlJc w:val="left"/>
      <w:pPr>
        <w:ind w:left="7695" w:hanging="360"/>
      </w:pPr>
      <w:rPr>
        <w:rFonts w:hint="default"/>
        <w:lang w:val="ru-RU" w:eastAsia="en-US" w:bidi="ar-SA"/>
      </w:rPr>
    </w:lvl>
    <w:lvl w:ilvl="8">
      <w:numFmt w:val="bullet"/>
      <w:lvlText w:val="•"/>
      <w:lvlJc w:val="left"/>
      <w:pPr>
        <w:ind w:left="8910" w:hanging="360"/>
      </w:pPr>
      <w:rPr>
        <w:rFonts w:hint="default"/>
        <w:lang w:val="ru-RU" w:eastAsia="en-US" w:bidi="ar-SA"/>
      </w:rPr>
    </w:lvl>
  </w:abstractNum>
  <w:abstractNum w:abstractNumId="57">
    <w:nsid w:val="C70147B2"/>
    <w:multiLevelType w:val="multilevel"/>
    <w:tmpl w:val="C70147B2"/>
    <w:lvl w:ilvl="0">
      <w:numFmt w:val="bullet"/>
      <w:lvlText w:val=""/>
      <w:lvlJc w:val="left"/>
      <w:pPr>
        <w:ind w:left="994" w:hanging="286"/>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268"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380" w:hanging="274"/>
      </w:pPr>
      <w:rPr>
        <w:rFonts w:hint="default"/>
        <w:lang w:val="ru-RU" w:eastAsia="en-US" w:bidi="ar-SA"/>
      </w:rPr>
    </w:lvl>
    <w:lvl w:ilvl="3">
      <w:numFmt w:val="bullet"/>
      <w:lvlText w:val="•"/>
      <w:lvlJc w:val="left"/>
      <w:pPr>
        <w:ind w:left="3500" w:hanging="274"/>
      </w:pPr>
      <w:rPr>
        <w:rFonts w:hint="default"/>
        <w:lang w:val="ru-RU" w:eastAsia="en-US" w:bidi="ar-SA"/>
      </w:rPr>
    </w:lvl>
    <w:lvl w:ilvl="4">
      <w:numFmt w:val="bullet"/>
      <w:lvlText w:val="•"/>
      <w:lvlJc w:val="left"/>
      <w:pPr>
        <w:ind w:left="4620" w:hanging="274"/>
      </w:pPr>
      <w:rPr>
        <w:rFonts w:hint="default"/>
        <w:lang w:val="ru-RU" w:eastAsia="en-US" w:bidi="ar-SA"/>
      </w:rPr>
    </w:lvl>
    <w:lvl w:ilvl="5">
      <w:numFmt w:val="bullet"/>
      <w:lvlText w:val="•"/>
      <w:lvlJc w:val="left"/>
      <w:pPr>
        <w:ind w:left="5740" w:hanging="274"/>
      </w:pPr>
      <w:rPr>
        <w:rFonts w:hint="default"/>
        <w:lang w:val="ru-RU" w:eastAsia="en-US" w:bidi="ar-SA"/>
      </w:rPr>
    </w:lvl>
    <w:lvl w:ilvl="6">
      <w:numFmt w:val="bullet"/>
      <w:lvlText w:val="•"/>
      <w:lvlJc w:val="left"/>
      <w:pPr>
        <w:ind w:left="6860" w:hanging="274"/>
      </w:pPr>
      <w:rPr>
        <w:rFonts w:hint="default"/>
        <w:lang w:val="ru-RU" w:eastAsia="en-US" w:bidi="ar-SA"/>
      </w:rPr>
    </w:lvl>
    <w:lvl w:ilvl="7">
      <w:numFmt w:val="bullet"/>
      <w:lvlText w:val="•"/>
      <w:lvlJc w:val="left"/>
      <w:pPr>
        <w:ind w:left="7980" w:hanging="274"/>
      </w:pPr>
      <w:rPr>
        <w:rFonts w:hint="default"/>
        <w:lang w:val="ru-RU" w:eastAsia="en-US" w:bidi="ar-SA"/>
      </w:rPr>
    </w:lvl>
    <w:lvl w:ilvl="8">
      <w:numFmt w:val="bullet"/>
      <w:lvlText w:val="•"/>
      <w:lvlJc w:val="left"/>
      <w:pPr>
        <w:ind w:left="9100" w:hanging="274"/>
      </w:pPr>
      <w:rPr>
        <w:rFonts w:hint="default"/>
        <w:lang w:val="ru-RU" w:eastAsia="en-US" w:bidi="ar-SA"/>
      </w:rPr>
    </w:lvl>
  </w:abstractNum>
  <w:abstractNum w:abstractNumId="58">
    <w:nsid w:val="C705D7ED"/>
    <w:multiLevelType w:val="multilevel"/>
    <w:tmpl w:val="C705D7ED"/>
    <w:lvl w:ilvl="0">
      <w:start w:val="1"/>
      <w:numFmt w:val="decimal"/>
      <w:lvlText w:val="%1)"/>
      <w:lvlJc w:val="left"/>
      <w:pPr>
        <w:ind w:left="718"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380"/>
      </w:pPr>
      <w:rPr>
        <w:rFonts w:hint="default"/>
        <w:lang w:val="ru-RU" w:eastAsia="en-US" w:bidi="ar-SA"/>
      </w:rPr>
    </w:lvl>
    <w:lvl w:ilvl="2">
      <w:numFmt w:val="bullet"/>
      <w:lvlText w:val="•"/>
      <w:lvlJc w:val="left"/>
      <w:pPr>
        <w:ind w:left="2733" w:hanging="380"/>
      </w:pPr>
      <w:rPr>
        <w:rFonts w:hint="default"/>
        <w:lang w:val="ru-RU" w:eastAsia="en-US" w:bidi="ar-SA"/>
      </w:rPr>
    </w:lvl>
    <w:lvl w:ilvl="3">
      <w:numFmt w:val="bullet"/>
      <w:lvlText w:val="•"/>
      <w:lvlJc w:val="left"/>
      <w:pPr>
        <w:ind w:left="3740" w:hanging="380"/>
      </w:pPr>
      <w:rPr>
        <w:rFonts w:hint="default"/>
        <w:lang w:val="ru-RU" w:eastAsia="en-US" w:bidi="ar-SA"/>
      </w:rPr>
    </w:lvl>
    <w:lvl w:ilvl="4">
      <w:numFmt w:val="bullet"/>
      <w:lvlText w:val="•"/>
      <w:lvlJc w:val="left"/>
      <w:pPr>
        <w:ind w:left="4747" w:hanging="380"/>
      </w:pPr>
      <w:rPr>
        <w:rFonts w:hint="default"/>
        <w:lang w:val="ru-RU" w:eastAsia="en-US" w:bidi="ar-SA"/>
      </w:rPr>
    </w:lvl>
    <w:lvl w:ilvl="5">
      <w:numFmt w:val="bullet"/>
      <w:lvlText w:val="•"/>
      <w:lvlJc w:val="left"/>
      <w:pPr>
        <w:ind w:left="5754" w:hanging="380"/>
      </w:pPr>
      <w:rPr>
        <w:rFonts w:hint="default"/>
        <w:lang w:val="ru-RU" w:eastAsia="en-US" w:bidi="ar-SA"/>
      </w:rPr>
    </w:lvl>
    <w:lvl w:ilvl="6">
      <w:numFmt w:val="bullet"/>
      <w:lvlText w:val="•"/>
      <w:lvlJc w:val="left"/>
      <w:pPr>
        <w:ind w:left="6761" w:hanging="380"/>
      </w:pPr>
      <w:rPr>
        <w:rFonts w:hint="default"/>
        <w:lang w:val="ru-RU" w:eastAsia="en-US" w:bidi="ar-SA"/>
      </w:rPr>
    </w:lvl>
    <w:lvl w:ilvl="7">
      <w:numFmt w:val="bullet"/>
      <w:lvlText w:val="•"/>
      <w:lvlJc w:val="left"/>
      <w:pPr>
        <w:ind w:left="7767" w:hanging="380"/>
      </w:pPr>
      <w:rPr>
        <w:rFonts w:hint="default"/>
        <w:lang w:val="ru-RU" w:eastAsia="en-US" w:bidi="ar-SA"/>
      </w:rPr>
    </w:lvl>
    <w:lvl w:ilvl="8">
      <w:numFmt w:val="bullet"/>
      <w:lvlText w:val="•"/>
      <w:lvlJc w:val="left"/>
      <w:pPr>
        <w:ind w:left="8774" w:hanging="380"/>
      </w:pPr>
      <w:rPr>
        <w:rFonts w:hint="default"/>
        <w:lang w:val="ru-RU" w:eastAsia="en-US" w:bidi="ar-SA"/>
      </w:rPr>
    </w:lvl>
  </w:abstractNum>
  <w:abstractNum w:abstractNumId="59">
    <w:nsid w:val="C8E73374"/>
    <w:multiLevelType w:val="multilevel"/>
    <w:tmpl w:val="C8E73374"/>
    <w:lvl w:ilvl="0">
      <w:start w:val="1"/>
      <w:numFmt w:val="decimal"/>
      <w:lvlText w:val="%1)"/>
      <w:lvlJc w:val="left"/>
      <w:pPr>
        <w:ind w:left="718" w:hanging="27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279"/>
      </w:pPr>
      <w:rPr>
        <w:rFonts w:hint="default"/>
        <w:lang w:val="ru-RU" w:eastAsia="en-US" w:bidi="ar-SA"/>
      </w:rPr>
    </w:lvl>
    <w:lvl w:ilvl="2">
      <w:numFmt w:val="bullet"/>
      <w:lvlText w:val="•"/>
      <w:lvlJc w:val="left"/>
      <w:pPr>
        <w:ind w:left="2733" w:hanging="279"/>
      </w:pPr>
      <w:rPr>
        <w:rFonts w:hint="default"/>
        <w:lang w:val="ru-RU" w:eastAsia="en-US" w:bidi="ar-SA"/>
      </w:rPr>
    </w:lvl>
    <w:lvl w:ilvl="3">
      <w:numFmt w:val="bullet"/>
      <w:lvlText w:val="•"/>
      <w:lvlJc w:val="left"/>
      <w:pPr>
        <w:ind w:left="3740" w:hanging="279"/>
      </w:pPr>
      <w:rPr>
        <w:rFonts w:hint="default"/>
        <w:lang w:val="ru-RU" w:eastAsia="en-US" w:bidi="ar-SA"/>
      </w:rPr>
    </w:lvl>
    <w:lvl w:ilvl="4">
      <w:numFmt w:val="bullet"/>
      <w:lvlText w:val="•"/>
      <w:lvlJc w:val="left"/>
      <w:pPr>
        <w:ind w:left="4747" w:hanging="279"/>
      </w:pPr>
      <w:rPr>
        <w:rFonts w:hint="default"/>
        <w:lang w:val="ru-RU" w:eastAsia="en-US" w:bidi="ar-SA"/>
      </w:rPr>
    </w:lvl>
    <w:lvl w:ilvl="5">
      <w:numFmt w:val="bullet"/>
      <w:lvlText w:val="•"/>
      <w:lvlJc w:val="left"/>
      <w:pPr>
        <w:ind w:left="5754" w:hanging="279"/>
      </w:pPr>
      <w:rPr>
        <w:rFonts w:hint="default"/>
        <w:lang w:val="ru-RU" w:eastAsia="en-US" w:bidi="ar-SA"/>
      </w:rPr>
    </w:lvl>
    <w:lvl w:ilvl="6">
      <w:numFmt w:val="bullet"/>
      <w:lvlText w:val="•"/>
      <w:lvlJc w:val="left"/>
      <w:pPr>
        <w:ind w:left="6761" w:hanging="279"/>
      </w:pPr>
      <w:rPr>
        <w:rFonts w:hint="default"/>
        <w:lang w:val="ru-RU" w:eastAsia="en-US" w:bidi="ar-SA"/>
      </w:rPr>
    </w:lvl>
    <w:lvl w:ilvl="7">
      <w:numFmt w:val="bullet"/>
      <w:lvlText w:val="•"/>
      <w:lvlJc w:val="left"/>
      <w:pPr>
        <w:ind w:left="7767" w:hanging="279"/>
      </w:pPr>
      <w:rPr>
        <w:rFonts w:hint="default"/>
        <w:lang w:val="ru-RU" w:eastAsia="en-US" w:bidi="ar-SA"/>
      </w:rPr>
    </w:lvl>
    <w:lvl w:ilvl="8">
      <w:numFmt w:val="bullet"/>
      <w:lvlText w:val="•"/>
      <w:lvlJc w:val="left"/>
      <w:pPr>
        <w:ind w:left="8774" w:hanging="279"/>
      </w:pPr>
      <w:rPr>
        <w:rFonts w:hint="default"/>
        <w:lang w:val="ru-RU" w:eastAsia="en-US" w:bidi="ar-SA"/>
      </w:rPr>
    </w:lvl>
  </w:abstractNum>
  <w:abstractNum w:abstractNumId="60">
    <w:nsid w:val="CA3267EC"/>
    <w:multiLevelType w:val="multilevel"/>
    <w:tmpl w:val="CA3267EC"/>
    <w:lvl w:ilvl="0">
      <w:start w:val="3"/>
      <w:numFmt w:val="decimal"/>
      <w:lvlText w:val="%1"/>
      <w:lvlJc w:val="left"/>
      <w:pPr>
        <w:ind w:left="1274" w:hanging="744"/>
      </w:pPr>
      <w:rPr>
        <w:rFonts w:hint="default"/>
        <w:lang w:val="ru-RU" w:eastAsia="en-US" w:bidi="ar-SA"/>
      </w:rPr>
    </w:lvl>
    <w:lvl w:ilvl="1">
      <w:start w:val="1"/>
      <w:numFmt w:val="decimal"/>
      <w:lvlText w:val="%1.%2"/>
      <w:lvlJc w:val="left"/>
      <w:pPr>
        <w:ind w:left="1274" w:hanging="744"/>
      </w:pPr>
      <w:rPr>
        <w:rFonts w:hint="default"/>
        <w:lang w:val="ru-RU" w:eastAsia="en-US" w:bidi="ar-SA"/>
      </w:rPr>
    </w:lvl>
    <w:lvl w:ilvl="2">
      <w:start w:val="2"/>
      <w:numFmt w:val="decimal"/>
      <w:lvlText w:val="%1.%2.%3"/>
      <w:lvlJc w:val="left"/>
      <w:pPr>
        <w:ind w:left="1274" w:hanging="744"/>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708" w:hanging="189"/>
        <w:jc w:val="right"/>
      </w:pPr>
      <w:rPr>
        <w:rFonts w:ascii="Times New Roman" w:eastAsia="Times New Roman" w:hAnsi="Times New Roman" w:cs="Times New Roman" w:hint="default"/>
        <w:b w:val="0"/>
        <w:bCs w:val="0"/>
        <w:i w:val="0"/>
        <w:iCs w:val="0"/>
        <w:spacing w:val="-2"/>
        <w:w w:val="103"/>
        <w:sz w:val="22"/>
        <w:szCs w:val="22"/>
        <w:lang w:val="ru-RU" w:eastAsia="en-US" w:bidi="ar-SA"/>
      </w:rPr>
    </w:lvl>
    <w:lvl w:ilvl="4">
      <w:numFmt w:val="bullet"/>
      <w:lvlText w:val="•"/>
      <w:lvlJc w:val="left"/>
      <w:pPr>
        <w:ind w:left="4679" w:hanging="189"/>
      </w:pPr>
      <w:rPr>
        <w:rFonts w:hint="default"/>
        <w:lang w:val="ru-RU" w:eastAsia="en-US" w:bidi="ar-SA"/>
      </w:rPr>
    </w:lvl>
    <w:lvl w:ilvl="5">
      <w:numFmt w:val="bullet"/>
      <w:lvlText w:val="•"/>
      <w:lvlJc w:val="left"/>
      <w:pPr>
        <w:ind w:left="5812" w:hanging="189"/>
      </w:pPr>
      <w:rPr>
        <w:rFonts w:hint="default"/>
        <w:lang w:val="ru-RU" w:eastAsia="en-US" w:bidi="ar-SA"/>
      </w:rPr>
    </w:lvl>
    <w:lvl w:ilvl="6">
      <w:numFmt w:val="bullet"/>
      <w:lvlText w:val="•"/>
      <w:lvlJc w:val="left"/>
      <w:pPr>
        <w:ind w:left="6946" w:hanging="189"/>
      </w:pPr>
      <w:rPr>
        <w:rFonts w:hint="default"/>
        <w:lang w:val="ru-RU" w:eastAsia="en-US" w:bidi="ar-SA"/>
      </w:rPr>
    </w:lvl>
    <w:lvl w:ilvl="7">
      <w:numFmt w:val="bullet"/>
      <w:lvlText w:val="•"/>
      <w:lvlJc w:val="left"/>
      <w:pPr>
        <w:ind w:left="8079" w:hanging="189"/>
      </w:pPr>
      <w:rPr>
        <w:rFonts w:hint="default"/>
        <w:lang w:val="ru-RU" w:eastAsia="en-US" w:bidi="ar-SA"/>
      </w:rPr>
    </w:lvl>
    <w:lvl w:ilvl="8">
      <w:numFmt w:val="bullet"/>
      <w:lvlText w:val="•"/>
      <w:lvlJc w:val="left"/>
      <w:pPr>
        <w:ind w:left="9212" w:hanging="189"/>
      </w:pPr>
      <w:rPr>
        <w:rFonts w:hint="default"/>
        <w:lang w:val="ru-RU" w:eastAsia="en-US" w:bidi="ar-SA"/>
      </w:rPr>
    </w:lvl>
  </w:abstractNum>
  <w:abstractNum w:abstractNumId="61">
    <w:nsid w:val="CADDCA5B"/>
    <w:multiLevelType w:val="multilevel"/>
    <w:tmpl w:val="CADDCA5B"/>
    <w:lvl w:ilvl="0">
      <w:start w:val="1"/>
      <w:numFmt w:val="decimal"/>
      <w:lvlText w:val="%1)"/>
      <w:lvlJc w:val="left"/>
      <w:pPr>
        <w:ind w:left="780"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80" w:hanging="260"/>
      </w:pPr>
      <w:rPr>
        <w:rFonts w:hint="default"/>
        <w:lang w:val="ru-RU" w:eastAsia="en-US" w:bidi="ar-SA"/>
      </w:rPr>
    </w:lvl>
    <w:lvl w:ilvl="2">
      <w:numFmt w:val="bullet"/>
      <w:lvlText w:val="•"/>
      <w:lvlJc w:val="left"/>
      <w:pPr>
        <w:ind w:left="2781" w:hanging="260"/>
      </w:pPr>
      <w:rPr>
        <w:rFonts w:hint="default"/>
        <w:lang w:val="ru-RU" w:eastAsia="en-US" w:bidi="ar-SA"/>
      </w:rPr>
    </w:lvl>
    <w:lvl w:ilvl="3">
      <w:numFmt w:val="bullet"/>
      <w:lvlText w:val="•"/>
      <w:lvlJc w:val="left"/>
      <w:pPr>
        <w:ind w:left="3782" w:hanging="260"/>
      </w:pPr>
      <w:rPr>
        <w:rFonts w:hint="default"/>
        <w:lang w:val="ru-RU" w:eastAsia="en-US" w:bidi="ar-SA"/>
      </w:rPr>
    </w:lvl>
    <w:lvl w:ilvl="4">
      <w:numFmt w:val="bullet"/>
      <w:lvlText w:val="•"/>
      <w:lvlJc w:val="left"/>
      <w:pPr>
        <w:ind w:left="4783" w:hanging="260"/>
      </w:pPr>
      <w:rPr>
        <w:rFonts w:hint="default"/>
        <w:lang w:val="ru-RU" w:eastAsia="en-US" w:bidi="ar-SA"/>
      </w:rPr>
    </w:lvl>
    <w:lvl w:ilvl="5">
      <w:numFmt w:val="bullet"/>
      <w:lvlText w:val="•"/>
      <w:lvlJc w:val="left"/>
      <w:pPr>
        <w:ind w:left="5784" w:hanging="260"/>
      </w:pPr>
      <w:rPr>
        <w:rFonts w:hint="default"/>
        <w:lang w:val="ru-RU" w:eastAsia="en-US" w:bidi="ar-SA"/>
      </w:rPr>
    </w:lvl>
    <w:lvl w:ilvl="6">
      <w:numFmt w:val="bullet"/>
      <w:lvlText w:val="•"/>
      <w:lvlJc w:val="left"/>
      <w:pPr>
        <w:ind w:left="6785" w:hanging="260"/>
      </w:pPr>
      <w:rPr>
        <w:rFonts w:hint="default"/>
        <w:lang w:val="ru-RU" w:eastAsia="en-US" w:bidi="ar-SA"/>
      </w:rPr>
    </w:lvl>
    <w:lvl w:ilvl="7">
      <w:numFmt w:val="bullet"/>
      <w:lvlText w:val="•"/>
      <w:lvlJc w:val="left"/>
      <w:pPr>
        <w:ind w:left="7785" w:hanging="260"/>
      </w:pPr>
      <w:rPr>
        <w:rFonts w:hint="default"/>
        <w:lang w:val="ru-RU" w:eastAsia="en-US" w:bidi="ar-SA"/>
      </w:rPr>
    </w:lvl>
    <w:lvl w:ilvl="8">
      <w:numFmt w:val="bullet"/>
      <w:lvlText w:val="•"/>
      <w:lvlJc w:val="left"/>
      <w:pPr>
        <w:ind w:left="8786" w:hanging="260"/>
      </w:pPr>
      <w:rPr>
        <w:rFonts w:hint="default"/>
        <w:lang w:val="ru-RU" w:eastAsia="en-US" w:bidi="ar-SA"/>
      </w:rPr>
    </w:lvl>
  </w:abstractNum>
  <w:abstractNum w:abstractNumId="62">
    <w:nsid w:val="CAE2D463"/>
    <w:multiLevelType w:val="multilevel"/>
    <w:tmpl w:val="CAE2D463"/>
    <w:lvl w:ilvl="0">
      <w:numFmt w:val="bullet"/>
      <w:lvlText w:val="-"/>
      <w:lvlJc w:val="left"/>
      <w:pPr>
        <w:ind w:left="1274"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145"/>
      </w:pPr>
      <w:rPr>
        <w:rFonts w:hint="default"/>
        <w:lang w:val="ru-RU" w:eastAsia="en-US" w:bidi="ar-SA"/>
      </w:rPr>
    </w:lvl>
    <w:lvl w:ilvl="2">
      <w:numFmt w:val="bullet"/>
      <w:lvlText w:val="•"/>
      <w:lvlJc w:val="left"/>
      <w:pPr>
        <w:ind w:left="3319" w:hanging="145"/>
      </w:pPr>
      <w:rPr>
        <w:rFonts w:hint="default"/>
        <w:lang w:val="ru-RU" w:eastAsia="en-US" w:bidi="ar-SA"/>
      </w:rPr>
    </w:lvl>
    <w:lvl w:ilvl="3">
      <w:numFmt w:val="bullet"/>
      <w:lvlText w:val="•"/>
      <w:lvlJc w:val="left"/>
      <w:pPr>
        <w:ind w:left="4339" w:hanging="145"/>
      </w:pPr>
      <w:rPr>
        <w:rFonts w:hint="default"/>
        <w:lang w:val="ru-RU" w:eastAsia="en-US" w:bidi="ar-SA"/>
      </w:rPr>
    </w:lvl>
    <w:lvl w:ilvl="4">
      <w:numFmt w:val="bullet"/>
      <w:lvlText w:val="•"/>
      <w:lvlJc w:val="left"/>
      <w:pPr>
        <w:ind w:left="5359" w:hanging="145"/>
      </w:pPr>
      <w:rPr>
        <w:rFonts w:hint="default"/>
        <w:lang w:val="ru-RU" w:eastAsia="en-US" w:bidi="ar-SA"/>
      </w:rPr>
    </w:lvl>
    <w:lvl w:ilvl="5">
      <w:numFmt w:val="bullet"/>
      <w:lvlText w:val="•"/>
      <w:lvlJc w:val="left"/>
      <w:pPr>
        <w:ind w:left="6379" w:hanging="145"/>
      </w:pPr>
      <w:rPr>
        <w:rFonts w:hint="default"/>
        <w:lang w:val="ru-RU" w:eastAsia="en-US" w:bidi="ar-SA"/>
      </w:rPr>
    </w:lvl>
    <w:lvl w:ilvl="6">
      <w:numFmt w:val="bullet"/>
      <w:lvlText w:val="•"/>
      <w:lvlJc w:val="left"/>
      <w:pPr>
        <w:ind w:left="7399" w:hanging="145"/>
      </w:pPr>
      <w:rPr>
        <w:rFonts w:hint="default"/>
        <w:lang w:val="ru-RU" w:eastAsia="en-US" w:bidi="ar-SA"/>
      </w:rPr>
    </w:lvl>
    <w:lvl w:ilvl="7">
      <w:numFmt w:val="bullet"/>
      <w:lvlText w:val="•"/>
      <w:lvlJc w:val="left"/>
      <w:pPr>
        <w:ind w:left="8419" w:hanging="145"/>
      </w:pPr>
      <w:rPr>
        <w:rFonts w:hint="default"/>
        <w:lang w:val="ru-RU" w:eastAsia="en-US" w:bidi="ar-SA"/>
      </w:rPr>
    </w:lvl>
    <w:lvl w:ilvl="8">
      <w:numFmt w:val="bullet"/>
      <w:lvlText w:val="•"/>
      <w:lvlJc w:val="left"/>
      <w:pPr>
        <w:ind w:left="9439" w:hanging="145"/>
      </w:pPr>
      <w:rPr>
        <w:rFonts w:hint="default"/>
        <w:lang w:val="ru-RU" w:eastAsia="en-US" w:bidi="ar-SA"/>
      </w:rPr>
    </w:lvl>
  </w:abstractNum>
  <w:abstractNum w:abstractNumId="63">
    <w:nsid w:val="CBBF2B9C"/>
    <w:multiLevelType w:val="multilevel"/>
    <w:tmpl w:val="CBBF2B9C"/>
    <w:lvl w:ilvl="0">
      <w:start w:val="1"/>
      <w:numFmt w:val="decimal"/>
      <w:lvlText w:val="%1."/>
      <w:lvlJc w:val="left"/>
      <w:pPr>
        <w:ind w:left="5" w:hanging="168"/>
      </w:pPr>
      <w:rPr>
        <w:rFonts w:ascii="Times New Roman" w:eastAsia="Times New Roman" w:hAnsi="Times New Roman" w:cs="Times New Roman" w:hint="default"/>
        <w:b w:val="0"/>
        <w:bCs w:val="0"/>
        <w:i w:val="0"/>
        <w:iCs w:val="0"/>
        <w:spacing w:val="0"/>
        <w:w w:val="98"/>
        <w:sz w:val="20"/>
        <w:szCs w:val="20"/>
        <w:lang w:val="ru-RU" w:eastAsia="en-US" w:bidi="ar-SA"/>
      </w:rPr>
    </w:lvl>
    <w:lvl w:ilvl="1">
      <w:numFmt w:val="bullet"/>
      <w:lvlText w:val="•"/>
      <w:lvlJc w:val="left"/>
      <w:pPr>
        <w:ind w:left="253" w:hanging="168"/>
      </w:pPr>
      <w:rPr>
        <w:rFonts w:hint="default"/>
        <w:lang w:val="ru-RU" w:eastAsia="en-US" w:bidi="ar-SA"/>
      </w:rPr>
    </w:lvl>
    <w:lvl w:ilvl="2">
      <w:numFmt w:val="bullet"/>
      <w:lvlText w:val="•"/>
      <w:lvlJc w:val="left"/>
      <w:pPr>
        <w:ind w:left="507" w:hanging="168"/>
      </w:pPr>
      <w:rPr>
        <w:rFonts w:hint="default"/>
        <w:lang w:val="ru-RU" w:eastAsia="en-US" w:bidi="ar-SA"/>
      </w:rPr>
    </w:lvl>
    <w:lvl w:ilvl="3">
      <w:numFmt w:val="bullet"/>
      <w:lvlText w:val="•"/>
      <w:lvlJc w:val="left"/>
      <w:pPr>
        <w:ind w:left="761" w:hanging="168"/>
      </w:pPr>
      <w:rPr>
        <w:rFonts w:hint="default"/>
        <w:lang w:val="ru-RU" w:eastAsia="en-US" w:bidi="ar-SA"/>
      </w:rPr>
    </w:lvl>
    <w:lvl w:ilvl="4">
      <w:numFmt w:val="bullet"/>
      <w:lvlText w:val="•"/>
      <w:lvlJc w:val="left"/>
      <w:pPr>
        <w:ind w:left="1015" w:hanging="168"/>
      </w:pPr>
      <w:rPr>
        <w:rFonts w:hint="default"/>
        <w:lang w:val="ru-RU" w:eastAsia="en-US" w:bidi="ar-SA"/>
      </w:rPr>
    </w:lvl>
    <w:lvl w:ilvl="5">
      <w:numFmt w:val="bullet"/>
      <w:lvlText w:val="•"/>
      <w:lvlJc w:val="left"/>
      <w:pPr>
        <w:ind w:left="1269" w:hanging="168"/>
      </w:pPr>
      <w:rPr>
        <w:rFonts w:hint="default"/>
        <w:lang w:val="ru-RU" w:eastAsia="en-US" w:bidi="ar-SA"/>
      </w:rPr>
    </w:lvl>
    <w:lvl w:ilvl="6">
      <w:numFmt w:val="bullet"/>
      <w:lvlText w:val="•"/>
      <w:lvlJc w:val="left"/>
      <w:pPr>
        <w:ind w:left="1523" w:hanging="168"/>
      </w:pPr>
      <w:rPr>
        <w:rFonts w:hint="default"/>
        <w:lang w:val="ru-RU" w:eastAsia="en-US" w:bidi="ar-SA"/>
      </w:rPr>
    </w:lvl>
    <w:lvl w:ilvl="7">
      <w:numFmt w:val="bullet"/>
      <w:lvlText w:val="•"/>
      <w:lvlJc w:val="left"/>
      <w:pPr>
        <w:ind w:left="1777" w:hanging="168"/>
      </w:pPr>
      <w:rPr>
        <w:rFonts w:hint="default"/>
        <w:lang w:val="ru-RU" w:eastAsia="en-US" w:bidi="ar-SA"/>
      </w:rPr>
    </w:lvl>
    <w:lvl w:ilvl="8">
      <w:numFmt w:val="bullet"/>
      <w:lvlText w:val="•"/>
      <w:lvlJc w:val="left"/>
      <w:pPr>
        <w:ind w:left="2031" w:hanging="168"/>
      </w:pPr>
      <w:rPr>
        <w:rFonts w:hint="default"/>
        <w:lang w:val="ru-RU" w:eastAsia="en-US" w:bidi="ar-SA"/>
      </w:rPr>
    </w:lvl>
  </w:abstractNum>
  <w:abstractNum w:abstractNumId="64">
    <w:nsid w:val="CC23D601"/>
    <w:multiLevelType w:val="multilevel"/>
    <w:tmpl w:val="CC23D601"/>
    <w:lvl w:ilvl="0">
      <w:start w:val="1"/>
      <w:numFmt w:val="decimal"/>
      <w:lvlText w:val="%1)"/>
      <w:lvlJc w:val="left"/>
      <w:pPr>
        <w:ind w:left="9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0"/>
      </w:pPr>
      <w:rPr>
        <w:rFonts w:hint="default"/>
        <w:lang w:val="ru-RU" w:eastAsia="en-US" w:bidi="ar-SA"/>
      </w:rPr>
    </w:lvl>
    <w:lvl w:ilvl="2">
      <w:numFmt w:val="bullet"/>
      <w:lvlText w:val="•"/>
      <w:lvlJc w:val="left"/>
      <w:pPr>
        <w:ind w:left="2941" w:hanging="260"/>
      </w:pPr>
      <w:rPr>
        <w:rFonts w:hint="default"/>
        <w:lang w:val="ru-RU" w:eastAsia="en-US" w:bidi="ar-SA"/>
      </w:rPr>
    </w:lvl>
    <w:lvl w:ilvl="3">
      <w:numFmt w:val="bullet"/>
      <w:lvlText w:val="•"/>
      <w:lvlJc w:val="left"/>
      <w:pPr>
        <w:ind w:left="3922" w:hanging="260"/>
      </w:pPr>
      <w:rPr>
        <w:rFonts w:hint="default"/>
        <w:lang w:val="ru-RU" w:eastAsia="en-US" w:bidi="ar-SA"/>
      </w:rPr>
    </w:lvl>
    <w:lvl w:ilvl="4">
      <w:numFmt w:val="bullet"/>
      <w:lvlText w:val="•"/>
      <w:lvlJc w:val="left"/>
      <w:pPr>
        <w:ind w:left="4903" w:hanging="260"/>
      </w:pPr>
      <w:rPr>
        <w:rFonts w:hint="default"/>
        <w:lang w:val="ru-RU" w:eastAsia="en-US" w:bidi="ar-SA"/>
      </w:rPr>
    </w:lvl>
    <w:lvl w:ilvl="5">
      <w:numFmt w:val="bullet"/>
      <w:lvlText w:val="•"/>
      <w:lvlJc w:val="left"/>
      <w:pPr>
        <w:ind w:left="5884" w:hanging="260"/>
      </w:pPr>
      <w:rPr>
        <w:rFonts w:hint="default"/>
        <w:lang w:val="ru-RU" w:eastAsia="en-US" w:bidi="ar-SA"/>
      </w:rPr>
    </w:lvl>
    <w:lvl w:ilvl="6">
      <w:numFmt w:val="bullet"/>
      <w:lvlText w:val="•"/>
      <w:lvlJc w:val="left"/>
      <w:pPr>
        <w:ind w:left="6865" w:hanging="260"/>
      </w:pPr>
      <w:rPr>
        <w:rFonts w:hint="default"/>
        <w:lang w:val="ru-RU" w:eastAsia="en-US" w:bidi="ar-SA"/>
      </w:rPr>
    </w:lvl>
    <w:lvl w:ilvl="7">
      <w:numFmt w:val="bullet"/>
      <w:lvlText w:val="•"/>
      <w:lvlJc w:val="left"/>
      <w:pPr>
        <w:ind w:left="7845" w:hanging="260"/>
      </w:pPr>
      <w:rPr>
        <w:rFonts w:hint="default"/>
        <w:lang w:val="ru-RU" w:eastAsia="en-US" w:bidi="ar-SA"/>
      </w:rPr>
    </w:lvl>
    <w:lvl w:ilvl="8">
      <w:numFmt w:val="bullet"/>
      <w:lvlText w:val="•"/>
      <w:lvlJc w:val="left"/>
      <w:pPr>
        <w:ind w:left="8826" w:hanging="260"/>
      </w:pPr>
      <w:rPr>
        <w:rFonts w:hint="default"/>
        <w:lang w:val="ru-RU" w:eastAsia="en-US" w:bidi="ar-SA"/>
      </w:rPr>
    </w:lvl>
  </w:abstractNum>
  <w:abstractNum w:abstractNumId="65">
    <w:nsid w:val="CCB8AFD8"/>
    <w:multiLevelType w:val="multilevel"/>
    <w:tmpl w:val="CCB8AFD8"/>
    <w:lvl w:ilvl="0">
      <w:numFmt w:val="bullet"/>
      <w:lvlText w:val=""/>
      <w:lvlJc w:val="left"/>
      <w:pPr>
        <w:ind w:left="283" w:hanging="851"/>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359" w:hanging="851"/>
      </w:pPr>
      <w:rPr>
        <w:rFonts w:hint="default"/>
        <w:lang w:val="ru-RU" w:eastAsia="en-US" w:bidi="ar-SA"/>
      </w:rPr>
    </w:lvl>
    <w:lvl w:ilvl="2">
      <w:numFmt w:val="bullet"/>
      <w:lvlText w:val="•"/>
      <w:lvlJc w:val="left"/>
      <w:pPr>
        <w:ind w:left="2438" w:hanging="851"/>
      </w:pPr>
      <w:rPr>
        <w:rFonts w:hint="default"/>
        <w:lang w:val="ru-RU" w:eastAsia="en-US" w:bidi="ar-SA"/>
      </w:rPr>
    </w:lvl>
    <w:lvl w:ilvl="3">
      <w:numFmt w:val="bullet"/>
      <w:lvlText w:val="•"/>
      <w:lvlJc w:val="left"/>
      <w:pPr>
        <w:ind w:left="3517" w:hanging="851"/>
      </w:pPr>
      <w:rPr>
        <w:rFonts w:hint="default"/>
        <w:lang w:val="ru-RU" w:eastAsia="en-US" w:bidi="ar-SA"/>
      </w:rPr>
    </w:lvl>
    <w:lvl w:ilvl="4">
      <w:numFmt w:val="bullet"/>
      <w:lvlText w:val="•"/>
      <w:lvlJc w:val="left"/>
      <w:pPr>
        <w:ind w:left="4596" w:hanging="851"/>
      </w:pPr>
      <w:rPr>
        <w:rFonts w:hint="default"/>
        <w:lang w:val="ru-RU" w:eastAsia="en-US" w:bidi="ar-SA"/>
      </w:rPr>
    </w:lvl>
    <w:lvl w:ilvl="5">
      <w:numFmt w:val="bullet"/>
      <w:lvlText w:val="•"/>
      <w:lvlJc w:val="left"/>
      <w:pPr>
        <w:ind w:left="5675" w:hanging="851"/>
      </w:pPr>
      <w:rPr>
        <w:rFonts w:hint="default"/>
        <w:lang w:val="ru-RU" w:eastAsia="en-US" w:bidi="ar-SA"/>
      </w:rPr>
    </w:lvl>
    <w:lvl w:ilvl="6">
      <w:numFmt w:val="bullet"/>
      <w:lvlText w:val="•"/>
      <w:lvlJc w:val="left"/>
      <w:pPr>
        <w:ind w:left="6754" w:hanging="851"/>
      </w:pPr>
      <w:rPr>
        <w:rFonts w:hint="default"/>
        <w:lang w:val="ru-RU" w:eastAsia="en-US" w:bidi="ar-SA"/>
      </w:rPr>
    </w:lvl>
    <w:lvl w:ilvl="7">
      <w:numFmt w:val="bullet"/>
      <w:lvlText w:val="•"/>
      <w:lvlJc w:val="left"/>
      <w:pPr>
        <w:ind w:left="7833" w:hanging="851"/>
      </w:pPr>
      <w:rPr>
        <w:rFonts w:hint="default"/>
        <w:lang w:val="ru-RU" w:eastAsia="en-US" w:bidi="ar-SA"/>
      </w:rPr>
    </w:lvl>
    <w:lvl w:ilvl="8">
      <w:numFmt w:val="bullet"/>
      <w:lvlText w:val="•"/>
      <w:lvlJc w:val="left"/>
      <w:pPr>
        <w:ind w:left="8913" w:hanging="851"/>
      </w:pPr>
      <w:rPr>
        <w:rFonts w:hint="default"/>
        <w:lang w:val="ru-RU" w:eastAsia="en-US" w:bidi="ar-SA"/>
      </w:rPr>
    </w:lvl>
  </w:abstractNum>
  <w:abstractNum w:abstractNumId="66">
    <w:nsid w:val="CCBEDCB5"/>
    <w:multiLevelType w:val="multilevel"/>
    <w:tmpl w:val="CCBEDCB5"/>
    <w:lvl w:ilvl="0">
      <w:start w:val="1"/>
      <w:numFmt w:val="decimal"/>
      <w:lvlText w:val="%1)"/>
      <w:lvlJc w:val="left"/>
      <w:pPr>
        <w:ind w:left="718" w:hanging="390"/>
        <w:jc w:val="right"/>
      </w:pPr>
      <w:rPr>
        <w:rFonts w:ascii="Times New Roman" w:eastAsia="Times New Roman" w:hAnsi="Times New Roman" w:cs="Times New Roman" w:hint="default"/>
        <w:b w:val="0"/>
        <w:bCs w:val="0"/>
        <w:i w:val="0"/>
        <w:iCs w:val="0"/>
        <w:spacing w:val="0"/>
        <w:w w:val="97"/>
        <w:sz w:val="24"/>
        <w:szCs w:val="24"/>
        <w:lang w:val="ru-RU" w:eastAsia="en-US" w:bidi="ar-SA"/>
      </w:rPr>
    </w:lvl>
    <w:lvl w:ilvl="1">
      <w:numFmt w:val="bullet"/>
      <w:lvlText w:val="•"/>
      <w:lvlJc w:val="left"/>
      <w:pPr>
        <w:ind w:left="1726" w:hanging="390"/>
      </w:pPr>
      <w:rPr>
        <w:rFonts w:hint="default"/>
        <w:lang w:val="ru-RU" w:eastAsia="en-US" w:bidi="ar-SA"/>
      </w:rPr>
    </w:lvl>
    <w:lvl w:ilvl="2">
      <w:numFmt w:val="bullet"/>
      <w:lvlText w:val="•"/>
      <w:lvlJc w:val="left"/>
      <w:pPr>
        <w:ind w:left="2733" w:hanging="390"/>
      </w:pPr>
      <w:rPr>
        <w:rFonts w:hint="default"/>
        <w:lang w:val="ru-RU" w:eastAsia="en-US" w:bidi="ar-SA"/>
      </w:rPr>
    </w:lvl>
    <w:lvl w:ilvl="3">
      <w:numFmt w:val="bullet"/>
      <w:lvlText w:val="•"/>
      <w:lvlJc w:val="left"/>
      <w:pPr>
        <w:ind w:left="3740" w:hanging="390"/>
      </w:pPr>
      <w:rPr>
        <w:rFonts w:hint="default"/>
        <w:lang w:val="ru-RU" w:eastAsia="en-US" w:bidi="ar-SA"/>
      </w:rPr>
    </w:lvl>
    <w:lvl w:ilvl="4">
      <w:numFmt w:val="bullet"/>
      <w:lvlText w:val="•"/>
      <w:lvlJc w:val="left"/>
      <w:pPr>
        <w:ind w:left="4747" w:hanging="390"/>
      </w:pPr>
      <w:rPr>
        <w:rFonts w:hint="default"/>
        <w:lang w:val="ru-RU" w:eastAsia="en-US" w:bidi="ar-SA"/>
      </w:rPr>
    </w:lvl>
    <w:lvl w:ilvl="5">
      <w:numFmt w:val="bullet"/>
      <w:lvlText w:val="•"/>
      <w:lvlJc w:val="left"/>
      <w:pPr>
        <w:ind w:left="5754" w:hanging="390"/>
      </w:pPr>
      <w:rPr>
        <w:rFonts w:hint="default"/>
        <w:lang w:val="ru-RU" w:eastAsia="en-US" w:bidi="ar-SA"/>
      </w:rPr>
    </w:lvl>
    <w:lvl w:ilvl="6">
      <w:numFmt w:val="bullet"/>
      <w:lvlText w:val="•"/>
      <w:lvlJc w:val="left"/>
      <w:pPr>
        <w:ind w:left="6761" w:hanging="390"/>
      </w:pPr>
      <w:rPr>
        <w:rFonts w:hint="default"/>
        <w:lang w:val="ru-RU" w:eastAsia="en-US" w:bidi="ar-SA"/>
      </w:rPr>
    </w:lvl>
    <w:lvl w:ilvl="7">
      <w:numFmt w:val="bullet"/>
      <w:lvlText w:val="•"/>
      <w:lvlJc w:val="left"/>
      <w:pPr>
        <w:ind w:left="7767" w:hanging="390"/>
      </w:pPr>
      <w:rPr>
        <w:rFonts w:hint="default"/>
        <w:lang w:val="ru-RU" w:eastAsia="en-US" w:bidi="ar-SA"/>
      </w:rPr>
    </w:lvl>
    <w:lvl w:ilvl="8">
      <w:numFmt w:val="bullet"/>
      <w:lvlText w:val="•"/>
      <w:lvlJc w:val="left"/>
      <w:pPr>
        <w:ind w:left="8774" w:hanging="390"/>
      </w:pPr>
      <w:rPr>
        <w:rFonts w:hint="default"/>
        <w:lang w:val="ru-RU" w:eastAsia="en-US" w:bidi="ar-SA"/>
      </w:rPr>
    </w:lvl>
  </w:abstractNum>
  <w:abstractNum w:abstractNumId="67">
    <w:nsid w:val="CEABF60C"/>
    <w:multiLevelType w:val="multilevel"/>
    <w:tmpl w:val="CEABF60C"/>
    <w:lvl w:ilvl="0">
      <w:start w:val="1"/>
      <w:numFmt w:val="decimal"/>
      <w:lvlText w:val="%1)"/>
      <w:lvlJc w:val="left"/>
      <w:pPr>
        <w:ind w:left="1274" w:hanging="38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389"/>
      </w:pPr>
      <w:rPr>
        <w:rFonts w:hint="default"/>
        <w:lang w:val="ru-RU" w:eastAsia="en-US" w:bidi="ar-SA"/>
      </w:rPr>
    </w:lvl>
    <w:lvl w:ilvl="2">
      <w:numFmt w:val="bullet"/>
      <w:lvlText w:val="•"/>
      <w:lvlJc w:val="left"/>
      <w:pPr>
        <w:ind w:left="3319" w:hanging="389"/>
      </w:pPr>
      <w:rPr>
        <w:rFonts w:hint="default"/>
        <w:lang w:val="ru-RU" w:eastAsia="en-US" w:bidi="ar-SA"/>
      </w:rPr>
    </w:lvl>
    <w:lvl w:ilvl="3">
      <w:numFmt w:val="bullet"/>
      <w:lvlText w:val="•"/>
      <w:lvlJc w:val="left"/>
      <w:pPr>
        <w:ind w:left="4339" w:hanging="389"/>
      </w:pPr>
      <w:rPr>
        <w:rFonts w:hint="default"/>
        <w:lang w:val="ru-RU" w:eastAsia="en-US" w:bidi="ar-SA"/>
      </w:rPr>
    </w:lvl>
    <w:lvl w:ilvl="4">
      <w:numFmt w:val="bullet"/>
      <w:lvlText w:val="•"/>
      <w:lvlJc w:val="left"/>
      <w:pPr>
        <w:ind w:left="5359" w:hanging="389"/>
      </w:pPr>
      <w:rPr>
        <w:rFonts w:hint="default"/>
        <w:lang w:val="ru-RU" w:eastAsia="en-US" w:bidi="ar-SA"/>
      </w:rPr>
    </w:lvl>
    <w:lvl w:ilvl="5">
      <w:numFmt w:val="bullet"/>
      <w:lvlText w:val="•"/>
      <w:lvlJc w:val="left"/>
      <w:pPr>
        <w:ind w:left="6379" w:hanging="389"/>
      </w:pPr>
      <w:rPr>
        <w:rFonts w:hint="default"/>
        <w:lang w:val="ru-RU" w:eastAsia="en-US" w:bidi="ar-SA"/>
      </w:rPr>
    </w:lvl>
    <w:lvl w:ilvl="6">
      <w:numFmt w:val="bullet"/>
      <w:lvlText w:val="•"/>
      <w:lvlJc w:val="left"/>
      <w:pPr>
        <w:ind w:left="7399" w:hanging="389"/>
      </w:pPr>
      <w:rPr>
        <w:rFonts w:hint="default"/>
        <w:lang w:val="ru-RU" w:eastAsia="en-US" w:bidi="ar-SA"/>
      </w:rPr>
    </w:lvl>
    <w:lvl w:ilvl="7">
      <w:numFmt w:val="bullet"/>
      <w:lvlText w:val="•"/>
      <w:lvlJc w:val="left"/>
      <w:pPr>
        <w:ind w:left="8419" w:hanging="389"/>
      </w:pPr>
      <w:rPr>
        <w:rFonts w:hint="default"/>
        <w:lang w:val="ru-RU" w:eastAsia="en-US" w:bidi="ar-SA"/>
      </w:rPr>
    </w:lvl>
    <w:lvl w:ilvl="8">
      <w:numFmt w:val="bullet"/>
      <w:lvlText w:val="•"/>
      <w:lvlJc w:val="left"/>
      <w:pPr>
        <w:ind w:left="9439" w:hanging="389"/>
      </w:pPr>
      <w:rPr>
        <w:rFonts w:hint="default"/>
        <w:lang w:val="ru-RU" w:eastAsia="en-US" w:bidi="ar-SA"/>
      </w:rPr>
    </w:lvl>
  </w:abstractNum>
  <w:abstractNum w:abstractNumId="68">
    <w:nsid w:val="CEEA7973"/>
    <w:multiLevelType w:val="multilevel"/>
    <w:tmpl w:val="CEEA7973"/>
    <w:lvl w:ilvl="0">
      <w:start w:val="1"/>
      <w:numFmt w:val="decimal"/>
      <w:lvlText w:val="%1."/>
      <w:lvlJc w:val="left"/>
      <w:pPr>
        <w:ind w:left="1624" w:hanging="35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74"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15" w:hanging="144"/>
      </w:pPr>
      <w:rPr>
        <w:rFonts w:hint="default"/>
        <w:lang w:val="ru-RU" w:eastAsia="en-US" w:bidi="ar-SA"/>
      </w:rPr>
    </w:lvl>
    <w:lvl w:ilvl="3">
      <w:numFmt w:val="bullet"/>
      <w:lvlText w:val="•"/>
      <w:lvlJc w:val="left"/>
      <w:pPr>
        <w:ind w:left="3810" w:hanging="144"/>
      </w:pPr>
      <w:rPr>
        <w:rFonts w:hint="default"/>
        <w:lang w:val="ru-RU" w:eastAsia="en-US" w:bidi="ar-SA"/>
      </w:rPr>
    </w:lvl>
    <w:lvl w:ilvl="4">
      <w:numFmt w:val="bullet"/>
      <w:lvlText w:val="•"/>
      <w:lvlJc w:val="left"/>
      <w:pPr>
        <w:ind w:left="4906" w:hanging="144"/>
      </w:pPr>
      <w:rPr>
        <w:rFonts w:hint="default"/>
        <w:lang w:val="ru-RU" w:eastAsia="en-US" w:bidi="ar-SA"/>
      </w:rPr>
    </w:lvl>
    <w:lvl w:ilvl="5">
      <w:numFmt w:val="bullet"/>
      <w:lvlText w:val="•"/>
      <w:lvlJc w:val="left"/>
      <w:pPr>
        <w:ind w:left="6001" w:hanging="144"/>
      </w:pPr>
      <w:rPr>
        <w:rFonts w:hint="default"/>
        <w:lang w:val="ru-RU" w:eastAsia="en-US" w:bidi="ar-SA"/>
      </w:rPr>
    </w:lvl>
    <w:lvl w:ilvl="6">
      <w:numFmt w:val="bullet"/>
      <w:lvlText w:val="•"/>
      <w:lvlJc w:val="left"/>
      <w:pPr>
        <w:ind w:left="7097" w:hanging="144"/>
      </w:pPr>
      <w:rPr>
        <w:rFonts w:hint="default"/>
        <w:lang w:val="ru-RU" w:eastAsia="en-US" w:bidi="ar-SA"/>
      </w:rPr>
    </w:lvl>
    <w:lvl w:ilvl="7">
      <w:numFmt w:val="bullet"/>
      <w:lvlText w:val="•"/>
      <w:lvlJc w:val="left"/>
      <w:pPr>
        <w:ind w:left="8192" w:hanging="144"/>
      </w:pPr>
      <w:rPr>
        <w:rFonts w:hint="default"/>
        <w:lang w:val="ru-RU" w:eastAsia="en-US" w:bidi="ar-SA"/>
      </w:rPr>
    </w:lvl>
    <w:lvl w:ilvl="8">
      <w:numFmt w:val="bullet"/>
      <w:lvlText w:val="•"/>
      <w:lvlJc w:val="left"/>
      <w:pPr>
        <w:ind w:left="9288" w:hanging="144"/>
      </w:pPr>
      <w:rPr>
        <w:rFonts w:hint="default"/>
        <w:lang w:val="ru-RU" w:eastAsia="en-US" w:bidi="ar-SA"/>
      </w:rPr>
    </w:lvl>
  </w:abstractNum>
  <w:abstractNum w:abstractNumId="69">
    <w:nsid w:val="D0B979C9"/>
    <w:multiLevelType w:val="multilevel"/>
    <w:tmpl w:val="D0B979C9"/>
    <w:lvl w:ilvl="0">
      <w:start w:val="1"/>
      <w:numFmt w:val="decimal"/>
      <w:lvlText w:val="%1)"/>
      <w:lvlJc w:val="left"/>
      <w:pPr>
        <w:ind w:left="981"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4"/>
      </w:pPr>
      <w:rPr>
        <w:rFonts w:hint="default"/>
        <w:lang w:val="ru-RU" w:eastAsia="en-US" w:bidi="ar-SA"/>
      </w:rPr>
    </w:lvl>
    <w:lvl w:ilvl="2">
      <w:numFmt w:val="bullet"/>
      <w:lvlText w:val="•"/>
      <w:lvlJc w:val="left"/>
      <w:pPr>
        <w:ind w:left="2941" w:hanging="264"/>
      </w:pPr>
      <w:rPr>
        <w:rFonts w:hint="default"/>
        <w:lang w:val="ru-RU" w:eastAsia="en-US" w:bidi="ar-SA"/>
      </w:rPr>
    </w:lvl>
    <w:lvl w:ilvl="3">
      <w:numFmt w:val="bullet"/>
      <w:lvlText w:val="•"/>
      <w:lvlJc w:val="left"/>
      <w:pPr>
        <w:ind w:left="3922" w:hanging="264"/>
      </w:pPr>
      <w:rPr>
        <w:rFonts w:hint="default"/>
        <w:lang w:val="ru-RU" w:eastAsia="en-US" w:bidi="ar-SA"/>
      </w:rPr>
    </w:lvl>
    <w:lvl w:ilvl="4">
      <w:numFmt w:val="bullet"/>
      <w:lvlText w:val="•"/>
      <w:lvlJc w:val="left"/>
      <w:pPr>
        <w:ind w:left="4903" w:hanging="264"/>
      </w:pPr>
      <w:rPr>
        <w:rFonts w:hint="default"/>
        <w:lang w:val="ru-RU" w:eastAsia="en-US" w:bidi="ar-SA"/>
      </w:rPr>
    </w:lvl>
    <w:lvl w:ilvl="5">
      <w:numFmt w:val="bullet"/>
      <w:lvlText w:val="•"/>
      <w:lvlJc w:val="left"/>
      <w:pPr>
        <w:ind w:left="5884" w:hanging="264"/>
      </w:pPr>
      <w:rPr>
        <w:rFonts w:hint="default"/>
        <w:lang w:val="ru-RU" w:eastAsia="en-US" w:bidi="ar-SA"/>
      </w:rPr>
    </w:lvl>
    <w:lvl w:ilvl="6">
      <w:numFmt w:val="bullet"/>
      <w:lvlText w:val="•"/>
      <w:lvlJc w:val="left"/>
      <w:pPr>
        <w:ind w:left="6865" w:hanging="264"/>
      </w:pPr>
      <w:rPr>
        <w:rFonts w:hint="default"/>
        <w:lang w:val="ru-RU" w:eastAsia="en-US" w:bidi="ar-SA"/>
      </w:rPr>
    </w:lvl>
    <w:lvl w:ilvl="7">
      <w:numFmt w:val="bullet"/>
      <w:lvlText w:val="•"/>
      <w:lvlJc w:val="left"/>
      <w:pPr>
        <w:ind w:left="7845" w:hanging="264"/>
      </w:pPr>
      <w:rPr>
        <w:rFonts w:hint="default"/>
        <w:lang w:val="ru-RU" w:eastAsia="en-US" w:bidi="ar-SA"/>
      </w:rPr>
    </w:lvl>
    <w:lvl w:ilvl="8">
      <w:numFmt w:val="bullet"/>
      <w:lvlText w:val="•"/>
      <w:lvlJc w:val="left"/>
      <w:pPr>
        <w:ind w:left="8826" w:hanging="264"/>
      </w:pPr>
      <w:rPr>
        <w:rFonts w:hint="default"/>
        <w:lang w:val="ru-RU" w:eastAsia="en-US" w:bidi="ar-SA"/>
      </w:rPr>
    </w:lvl>
  </w:abstractNum>
  <w:abstractNum w:abstractNumId="70">
    <w:nsid w:val="D11C717D"/>
    <w:multiLevelType w:val="multilevel"/>
    <w:tmpl w:val="D11C717D"/>
    <w:lvl w:ilvl="0">
      <w:start w:val="11"/>
      <w:numFmt w:val="decimal"/>
      <w:lvlText w:val="%1)"/>
      <w:lvlJc w:val="left"/>
      <w:pPr>
        <w:ind w:left="718"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384"/>
      </w:pPr>
      <w:rPr>
        <w:rFonts w:hint="default"/>
        <w:lang w:val="ru-RU" w:eastAsia="en-US" w:bidi="ar-SA"/>
      </w:rPr>
    </w:lvl>
    <w:lvl w:ilvl="2">
      <w:numFmt w:val="bullet"/>
      <w:lvlText w:val="•"/>
      <w:lvlJc w:val="left"/>
      <w:pPr>
        <w:ind w:left="2733" w:hanging="384"/>
      </w:pPr>
      <w:rPr>
        <w:rFonts w:hint="default"/>
        <w:lang w:val="ru-RU" w:eastAsia="en-US" w:bidi="ar-SA"/>
      </w:rPr>
    </w:lvl>
    <w:lvl w:ilvl="3">
      <w:numFmt w:val="bullet"/>
      <w:lvlText w:val="•"/>
      <w:lvlJc w:val="left"/>
      <w:pPr>
        <w:ind w:left="3740" w:hanging="384"/>
      </w:pPr>
      <w:rPr>
        <w:rFonts w:hint="default"/>
        <w:lang w:val="ru-RU" w:eastAsia="en-US" w:bidi="ar-SA"/>
      </w:rPr>
    </w:lvl>
    <w:lvl w:ilvl="4">
      <w:numFmt w:val="bullet"/>
      <w:lvlText w:val="•"/>
      <w:lvlJc w:val="left"/>
      <w:pPr>
        <w:ind w:left="4747" w:hanging="384"/>
      </w:pPr>
      <w:rPr>
        <w:rFonts w:hint="default"/>
        <w:lang w:val="ru-RU" w:eastAsia="en-US" w:bidi="ar-SA"/>
      </w:rPr>
    </w:lvl>
    <w:lvl w:ilvl="5">
      <w:numFmt w:val="bullet"/>
      <w:lvlText w:val="•"/>
      <w:lvlJc w:val="left"/>
      <w:pPr>
        <w:ind w:left="5754" w:hanging="384"/>
      </w:pPr>
      <w:rPr>
        <w:rFonts w:hint="default"/>
        <w:lang w:val="ru-RU" w:eastAsia="en-US" w:bidi="ar-SA"/>
      </w:rPr>
    </w:lvl>
    <w:lvl w:ilvl="6">
      <w:numFmt w:val="bullet"/>
      <w:lvlText w:val="•"/>
      <w:lvlJc w:val="left"/>
      <w:pPr>
        <w:ind w:left="6761" w:hanging="384"/>
      </w:pPr>
      <w:rPr>
        <w:rFonts w:hint="default"/>
        <w:lang w:val="ru-RU" w:eastAsia="en-US" w:bidi="ar-SA"/>
      </w:rPr>
    </w:lvl>
    <w:lvl w:ilvl="7">
      <w:numFmt w:val="bullet"/>
      <w:lvlText w:val="•"/>
      <w:lvlJc w:val="left"/>
      <w:pPr>
        <w:ind w:left="7767" w:hanging="384"/>
      </w:pPr>
      <w:rPr>
        <w:rFonts w:hint="default"/>
        <w:lang w:val="ru-RU" w:eastAsia="en-US" w:bidi="ar-SA"/>
      </w:rPr>
    </w:lvl>
    <w:lvl w:ilvl="8">
      <w:numFmt w:val="bullet"/>
      <w:lvlText w:val="•"/>
      <w:lvlJc w:val="left"/>
      <w:pPr>
        <w:ind w:left="8774" w:hanging="384"/>
      </w:pPr>
      <w:rPr>
        <w:rFonts w:hint="default"/>
        <w:lang w:val="ru-RU" w:eastAsia="en-US" w:bidi="ar-SA"/>
      </w:rPr>
    </w:lvl>
  </w:abstractNum>
  <w:abstractNum w:abstractNumId="71">
    <w:nsid w:val="D4D68938"/>
    <w:multiLevelType w:val="multilevel"/>
    <w:tmpl w:val="D4D68938"/>
    <w:lvl w:ilvl="0">
      <w:start w:val="2"/>
      <w:numFmt w:val="decimal"/>
      <w:lvlText w:val="%1)"/>
      <w:lvlJc w:val="left"/>
      <w:pPr>
        <w:ind w:left="1274" w:hanging="32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323"/>
      </w:pPr>
      <w:rPr>
        <w:rFonts w:hint="default"/>
        <w:lang w:val="ru-RU" w:eastAsia="en-US" w:bidi="ar-SA"/>
      </w:rPr>
    </w:lvl>
    <w:lvl w:ilvl="2">
      <w:numFmt w:val="bullet"/>
      <w:lvlText w:val="•"/>
      <w:lvlJc w:val="left"/>
      <w:pPr>
        <w:ind w:left="3319" w:hanging="323"/>
      </w:pPr>
      <w:rPr>
        <w:rFonts w:hint="default"/>
        <w:lang w:val="ru-RU" w:eastAsia="en-US" w:bidi="ar-SA"/>
      </w:rPr>
    </w:lvl>
    <w:lvl w:ilvl="3">
      <w:numFmt w:val="bullet"/>
      <w:lvlText w:val="•"/>
      <w:lvlJc w:val="left"/>
      <w:pPr>
        <w:ind w:left="4339" w:hanging="323"/>
      </w:pPr>
      <w:rPr>
        <w:rFonts w:hint="default"/>
        <w:lang w:val="ru-RU" w:eastAsia="en-US" w:bidi="ar-SA"/>
      </w:rPr>
    </w:lvl>
    <w:lvl w:ilvl="4">
      <w:numFmt w:val="bullet"/>
      <w:lvlText w:val="•"/>
      <w:lvlJc w:val="left"/>
      <w:pPr>
        <w:ind w:left="5359" w:hanging="323"/>
      </w:pPr>
      <w:rPr>
        <w:rFonts w:hint="default"/>
        <w:lang w:val="ru-RU" w:eastAsia="en-US" w:bidi="ar-SA"/>
      </w:rPr>
    </w:lvl>
    <w:lvl w:ilvl="5">
      <w:numFmt w:val="bullet"/>
      <w:lvlText w:val="•"/>
      <w:lvlJc w:val="left"/>
      <w:pPr>
        <w:ind w:left="6379" w:hanging="323"/>
      </w:pPr>
      <w:rPr>
        <w:rFonts w:hint="default"/>
        <w:lang w:val="ru-RU" w:eastAsia="en-US" w:bidi="ar-SA"/>
      </w:rPr>
    </w:lvl>
    <w:lvl w:ilvl="6">
      <w:numFmt w:val="bullet"/>
      <w:lvlText w:val="•"/>
      <w:lvlJc w:val="left"/>
      <w:pPr>
        <w:ind w:left="7399" w:hanging="323"/>
      </w:pPr>
      <w:rPr>
        <w:rFonts w:hint="default"/>
        <w:lang w:val="ru-RU" w:eastAsia="en-US" w:bidi="ar-SA"/>
      </w:rPr>
    </w:lvl>
    <w:lvl w:ilvl="7">
      <w:numFmt w:val="bullet"/>
      <w:lvlText w:val="•"/>
      <w:lvlJc w:val="left"/>
      <w:pPr>
        <w:ind w:left="8419" w:hanging="323"/>
      </w:pPr>
      <w:rPr>
        <w:rFonts w:hint="default"/>
        <w:lang w:val="ru-RU" w:eastAsia="en-US" w:bidi="ar-SA"/>
      </w:rPr>
    </w:lvl>
    <w:lvl w:ilvl="8">
      <w:numFmt w:val="bullet"/>
      <w:lvlText w:val="•"/>
      <w:lvlJc w:val="left"/>
      <w:pPr>
        <w:ind w:left="9439" w:hanging="323"/>
      </w:pPr>
      <w:rPr>
        <w:rFonts w:hint="default"/>
        <w:lang w:val="ru-RU" w:eastAsia="en-US" w:bidi="ar-SA"/>
      </w:rPr>
    </w:lvl>
  </w:abstractNum>
  <w:abstractNum w:abstractNumId="72">
    <w:nsid w:val="D4E94611"/>
    <w:multiLevelType w:val="multilevel"/>
    <w:tmpl w:val="D4E94611"/>
    <w:lvl w:ilvl="0">
      <w:start w:val="1"/>
      <w:numFmt w:val="decimal"/>
      <w:lvlText w:val="%1."/>
      <w:lvlJc w:val="left"/>
      <w:pPr>
        <w:ind w:left="141" w:hanging="275"/>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146" w:hanging="275"/>
      </w:pPr>
      <w:rPr>
        <w:rFonts w:hint="default"/>
        <w:lang w:val="ru-RU" w:eastAsia="en-US" w:bidi="ar-SA"/>
      </w:rPr>
    </w:lvl>
    <w:lvl w:ilvl="2">
      <w:numFmt w:val="bullet"/>
      <w:lvlText w:val="•"/>
      <w:lvlJc w:val="left"/>
      <w:pPr>
        <w:ind w:left="2152" w:hanging="275"/>
      </w:pPr>
      <w:rPr>
        <w:rFonts w:hint="default"/>
        <w:lang w:val="ru-RU" w:eastAsia="en-US" w:bidi="ar-SA"/>
      </w:rPr>
    </w:lvl>
    <w:lvl w:ilvl="3">
      <w:numFmt w:val="bullet"/>
      <w:lvlText w:val="•"/>
      <w:lvlJc w:val="left"/>
      <w:pPr>
        <w:ind w:left="3159" w:hanging="275"/>
      </w:pPr>
      <w:rPr>
        <w:rFonts w:hint="default"/>
        <w:lang w:val="ru-RU" w:eastAsia="en-US" w:bidi="ar-SA"/>
      </w:rPr>
    </w:lvl>
    <w:lvl w:ilvl="4">
      <w:numFmt w:val="bullet"/>
      <w:lvlText w:val="•"/>
      <w:lvlJc w:val="left"/>
      <w:pPr>
        <w:ind w:left="4165" w:hanging="275"/>
      </w:pPr>
      <w:rPr>
        <w:rFonts w:hint="default"/>
        <w:lang w:val="ru-RU" w:eastAsia="en-US" w:bidi="ar-SA"/>
      </w:rPr>
    </w:lvl>
    <w:lvl w:ilvl="5">
      <w:numFmt w:val="bullet"/>
      <w:lvlText w:val="•"/>
      <w:lvlJc w:val="left"/>
      <w:pPr>
        <w:ind w:left="5172" w:hanging="275"/>
      </w:pPr>
      <w:rPr>
        <w:rFonts w:hint="default"/>
        <w:lang w:val="ru-RU" w:eastAsia="en-US" w:bidi="ar-SA"/>
      </w:rPr>
    </w:lvl>
    <w:lvl w:ilvl="6">
      <w:numFmt w:val="bullet"/>
      <w:lvlText w:val="•"/>
      <w:lvlJc w:val="left"/>
      <w:pPr>
        <w:ind w:left="6178" w:hanging="275"/>
      </w:pPr>
      <w:rPr>
        <w:rFonts w:hint="default"/>
        <w:lang w:val="ru-RU" w:eastAsia="en-US" w:bidi="ar-SA"/>
      </w:rPr>
    </w:lvl>
    <w:lvl w:ilvl="7">
      <w:numFmt w:val="bullet"/>
      <w:lvlText w:val="•"/>
      <w:lvlJc w:val="left"/>
      <w:pPr>
        <w:ind w:left="7184" w:hanging="275"/>
      </w:pPr>
      <w:rPr>
        <w:rFonts w:hint="default"/>
        <w:lang w:val="ru-RU" w:eastAsia="en-US" w:bidi="ar-SA"/>
      </w:rPr>
    </w:lvl>
    <w:lvl w:ilvl="8">
      <w:numFmt w:val="bullet"/>
      <w:lvlText w:val="•"/>
      <w:lvlJc w:val="left"/>
      <w:pPr>
        <w:ind w:left="8191" w:hanging="275"/>
      </w:pPr>
      <w:rPr>
        <w:rFonts w:hint="default"/>
        <w:lang w:val="ru-RU" w:eastAsia="en-US" w:bidi="ar-SA"/>
      </w:rPr>
    </w:lvl>
  </w:abstractNum>
  <w:abstractNum w:abstractNumId="73">
    <w:nsid w:val="D51109E0"/>
    <w:multiLevelType w:val="multilevel"/>
    <w:tmpl w:val="D51109E0"/>
    <w:lvl w:ilvl="0">
      <w:start w:val="1"/>
      <w:numFmt w:val="decimal"/>
      <w:lvlText w:val="%1)"/>
      <w:lvlJc w:val="left"/>
      <w:pPr>
        <w:ind w:left="1274" w:hanging="29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294"/>
      </w:pPr>
      <w:rPr>
        <w:rFonts w:hint="default"/>
        <w:lang w:val="ru-RU" w:eastAsia="en-US" w:bidi="ar-SA"/>
      </w:rPr>
    </w:lvl>
    <w:lvl w:ilvl="2">
      <w:numFmt w:val="bullet"/>
      <w:lvlText w:val="•"/>
      <w:lvlJc w:val="left"/>
      <w:pPr>
        <w:ind w:left="3319" w:hanging="294"/>
      </w:pPr>
      <w:rPr>
        <w:rFonts w:hint="default"/>
        <w:lang w:val="ru-RU" w:eastAsia="en-US" w:bidi="ar-SA"/>
      </w:rPr>
    </w:lvl>
    <w:lvl w:ilvl="3">
      <w:numFmt w:val="bullet"/>
      <w:lvlText w:val="•"/>
      <w:lvlJc w:val="left"/>
      <w:pPr>
        <w:ind w:left="4339" w:hanging="294"/>
      </w:pPr>
      <w:rPr>
        <w:rFonts w:hint="default"/>
        <w:lang w:val="ru-RU" w:eastAsia="en-US" w:bidi="ar-SA"/>
      </w:rPr>
    </w:lvl>
    <w:lvl w:ilvl="4">
      <w:numFmt w:val="bullet"/>
      <w:lvlText w:val="•"/>
      <w:lvlJc w:val="left"/>
      <w:pPr>
        <w:ind w:left="5359" w:hanging="294"/>
      </w:pPr>
      <w:rPr>
        <w:rFonts w:hint="default"/>
        <w:lang w:val="ru-RU" w:eastAsia="en-US" w:bidi="ar-SA"/>
      </w:rPr>
    </w:lvl>
    <w:lvl w:ilvl="5">
      <w:numFmt w:val="bullet"/>
      <w:lvlText w:val="•"/>
      <w:lvlJc w:val="left"/>
      <w:pPr>
        <w:ind w:left="6379" w:hanging="294"/>
      </w:pPr>
      <w:rPr>
        <w:rFonts w:hint="default"/>
        <w:lang w:val="ru-RU" w:eastAsia="en-US" w:bidi="ar-SA"/>
      </w:rPr>
    </w:lvl>
    <w:lvl w:ilvl="6">
      <w:numFmt w:val="bullet"/>
      <w:lvlText w:val="•"/>
      <w:lvlJc w:val="left"/>
      <w:pPr>
        <w:ind w:left="7399" w:hanging="294"/>
      </w:pPr>
      <w:rPr>
        <w:rFonts w:hint="default"/>
        <w:lang w:val="ru-RU" w:eastAsia="en-US" w:bidi="ar-SA"/>
      </w:rPr>
    </w:lvl>
    <w:lvl w:ilvl="7">
      <w:numFmt w:val="bullet"/>
      <w:lvlText w:val="•"/>
      <w:lvlJc w:val="left"/>
      <w:pPr>
        <w:ind w:left="8419" w:hanging="294"/>
      </w:pPr>
      <w:rPr>
        <w:rFonts w:hint="default"/>
        <w:lang w:val="ru-RU" w:eastAsia="en-US" w:bidi="ar-SA"/>
      </w:rPr>
    </w:lvl>
    <w:lvl w:ilvl="8">
      <w:numFmt w:val="bullet"/>
      <w:lvlText w:val="•"/>
      <w:lvlJc w:val="left"/>
      <w:pPr>
        <w:ind w:left="9439" w:hanging="294"/>
      </w:pPr>
      <w:rPr>
        <w:rFonts w:hint="default"/>
        <w:lang w:val="ru-RU" w:eastAsia="en-US" w:bidi="ar-SA"/>
      </w:rPr>
    </w:lvl>
  </w:abstractNum>
  <w:abstractNum w:abstractNumId="74">
    <w:nsid w:val="D615B30F"/>
    <w:multiLevelType w:val="multilevel"/>
    <w:tmpl w:val="D615B30F"/>
    <w:lvl w:ilvl="0">
      <w:numFmt w:val="bullet"/>
      <w:lvlText w:val=""/>
      <w:lvlJc w:val="left"/>
      <w:pPr>
        <w:ind w:left="707"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41" w:hanging="155"/>
      </w:pPr>
      <w:rPr>
        <w:rFonts w:ascii="Arial MT" w:eastAsia="Arial MT" w:hAnsi="Arial MT" w:cs="Arial MT" w:hint="default"/>
        <w:b w:val="0"/>
        <w:bCs w:val="0"/>
        <w:i w:val="0"/>
        <w:iCs w:val="0"/>
        <w:spacing w:val="0"/>
        <w:w w:val="100"/>
        <w:sz w:val="24"/>
        <w:szCs w:val="24"/>
        <w:lang w:val="ru-RU" w:eastAsia="en-US" w:bidi="ar-SA"/>
      </w:rPr>
    </w:lvl>
    <w:lvl w:ilvl="2">
      <w:numFmt w:val="bullet"/>
      <w:lvlText w:val="•"/>
      <w:lvlJc w:val="left"/>
      <w:pPr>
        <w:ind w:left="1756" w:hanging="155"/>
      </w:pPr>
      <w:rPr>
        <w:rFonts w:hint="default"/>
        <w:lang w:val="ru-RU" w:eastAsia="en-US" w:bidi="ar-SA"/>
      </w:rPr>
    </w:lvl>
    <w:lvl w:ilvl="3">
      <w:numFmt w:val="bullet"/>
      <w:lvlText w:val="•"/>
      <w:lvlJc w:val="left"/>
      <w:pPr>
        <w:ind w:left="2812" w:hanging="155"/>
      </w:pPr>
      <w:rPr>
        <w:rFonts w:hint="default"/>
        <w:lang w:val="ru-RU" w:eastAsia="en-US" w:bidi="ar-SA"/>
      </w:rPr>
    </w:lvl>
    <w:lvl w:ilvl="4">
      <w:numFmt w:val="bullet"/>
      <w:lvlText w:val="•"/>
      <w:lvlJc w:val="left"/>
      <w:pPr>
        <w:ind w:left="3868" w:hanging="155"/>
      </w:pPr>
      <w:rPr>
        <w:rFonts w:hint="default"/>
        <w:lang w:val="ru-RU" w:eastAsia="en-US" w:bidi="ar-SA"/>
      </w:rPr>
    </w:lvl>
    <w:lvl w:ilvl="5">
      <w:numFmt w:val="bullet"/>
      <w:lvlText w:val="•"/>
      <w:lvlJc w:val="left"/>
      <w:pPr>
        <w:ind w:left="4924" w:hanging="155"/>
      </w:pPr>
      <w:rPr>
        <w:rFonts w:hint="default"/>
        <w:lang w:val="ru-RU" w:eastAsia="en-US" w:bidi="ar-SA"/>
      </w:rPr>
    </w:lvl>
    <w:lvl w:ilvl="6">
      <w:numFmt w:val="bullet"/>
      <w:lvlText w:val="•"/>
      <w:lvlJc w:val="left"/>
      <w:pPr>
        <w:ind w:left="5980" w:hanging="155"/>
      </w:pPr>
      <w:rPr>
        <w:rFonts w:hint="default"/>
        <w:lang w:val="ru-RU" w:eastAsia="en-US" w:bidi="ar-SA"/>
      </w:rPr>
    </w:lvl>
    <w:lvl w:ilvl="7">
      <w:numFmt w:val="bullet"/>
      <w:lvlText w:val="•"/>
      <w:lvlJc w:val="left"/>
      <w:pPr>
        <w:ind w:left="7036" w:hanging="155"/>
      </w:pPr>
      <w:rPr>
        <w:rFonts w:hint="default"/>
        <w:lang w:val="ru-RU" w:eastAsia="en-US" w:bidi="ar-SA"/>
      </w:rPr>
    </w:lvl>
    <w:lvl w:ilvl="8">
      <w:numFmt w:val="bullet"/>
      <w:lvlText w:val="•"/>
      <w:lvlJc w:val="left"/>
      <w:pPr>
        <w:ind w:left="8092" w:hanging="155"/>
      </w:pPr>
      <w:rPr>
        <w:rFonts w:hint="default"/>
        <w:lang w:val="ru-RU" w:eastAsia="en-US" w:bidi="ar-SA"/>
      </w:rPr>
    </w:lvl>
  </w:abstractNum>
  <w:abstractNum w:abstractNumId="75">
    <w:nsid w:val="D7235C99"/>
    <w:multiLevelType w:val="multilevel"/>
    <w:tmpl w:val="D7235C99"/>
    <w:lvl w:ilvl="0">
      <w:start w:val="1"/>
      <w:numFmt w:val="decimal"/>
      <w:lvlText w:val="%1)"/>
      <w:lvlJc w:val="left"/>
      <w:pPr>
        <w:ind w:left="981"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4"/>
      </w:pPr>
      <w:rPr>
        <w:rFonts w:hint="default"/>
        <w:lang w:val="ru-RU" w:eastAsia="en-US" w:bidi="ar-SA"/>
      </w:rPr>
    </w:lvl>
    <w:lvl w:ilvl="2">
      <w:numFmt w:val="bullet"/>
      <w:lvlText w:val="•"/>
      <w:lvlJc w:val="left"/>
      <w:pPr>
        <w:ind w:left="2941" w:hanging="264"/>
      </w:pPr>
      <w:rPr>
        <w:rFonts w:hint="default"/>
        <w:lang w:val="ru-RU" w:eastAsia="en-US" w:bidi="ar-SA"/>
      </w:rPr>
    </w:lvl>
    <w:lvl w:ilvl="3">
      <w:numFmt w:val="bullet"/>
      <w:lvlText w:val="•"/>
      <w:lvlJc w:val="left"/>
      <w:pPr>
        <w:ind w:left="3922" w:hanging="264"/>
      </w:pPr>
      <w:rPr>
        <w:rFonts w:hint="default"/>
        <w:lang w:val="ru-RU" w:eastAsia="en-US" w:bidi="ar-SA"/>
      </w:rPr>
    </w:lvl>
    <w:lvl w:ilvl="4">
      <w:numFmt w:val="bullet"/>
      <w:lvlText w:val="•"/>
      <w:lvlJc w:val="left"/>
      <w:pPr>
        <w:ind w:left="4903" w:hanging="264"/>
      </w:pPr>
      <w:rPr>
        <w:rFonts w:hint="default"/>
        <w:lang w:val="ru-RU" w:eastAsia="en-US" w:bidi="ar-SA"/>
      </w:rPr>
    </w:lvl>
    <w:lvl w:ilvl="5">
      <w:numFmt w:val="bullet"/>
      <w:lvlText w:val="•"/>
      <w:lvlJc w:val="left"/>
      <w:pPr>
        <w:ind w:left="5884" w:hanging="264"/>
      </w:pPr>
      <w:rPr>
        <w:rFonts w:hint="default"/>
        <w:lang w:val="ru-RU" w:eastAsia="en-US" w:bidi="ar-SA"/>
      </w:rPr>
    </w:lvl>
    <w:lvl w:ilvl="6">
      <w:numFmt w:val="bullet"/>
      <w:lvlText w:val="•"/>
      <w:lvlJc w:val="left"/>
      <w:pPr>
        <w:ind w:left="6865" w:hanging="264"/>
      </w:pPr>
      <w:rPr>
        <w:rFonts w:hint="default"/>
        <w:lang w:val="ru-RU" w:eastAsia="en-US" w:bidi="ar-SA"/>
      </w:rPr>
    </w:lvl>
    <w:lvl w:ilvl="7">
      <w:numFmt w:val="bullet"/>
      <w:lvlText w:val="•"/>
      <w:lvlJc w:val="left"/>
      <w:pPr>
        <w:ind w:left="7845" w:hanging="264"/>
      </w:pPr>
      <w:rPr>
        <w:rFonts w:hint="default"/>
        <w:lang w:val="ru-RU" w:eastAsia="en-US" w:bidi="ar-SA"/>
      </w:rPr>
    </w:lvl>
    <w:lvl w:ilvl="8">
      <w:numFmt w:val="bullet"/>
      <w:lvlText w:val="•"/>
      <w:lvlJc w:val="left"/>
      <w:pPr>
        <w:ind w:left="8826" w:hanging="264"/>
      </w:pPr>
      <w:rPr>
        <w:rFonts w:hint="default"/>
        <w:lang w:val="ru-RU" w:eastAsia="en-US" w:bidi="ar-SA"/>
      </w:rPr>
    </w:lvl>
  </w:abstractNum>
  <w:abstractNum w:abstractNumId="76">
    <w:nsid w:val="D8301F90"/>
    <w:multiLevelType w:val="multilevel"/>
    <w:tmpl w:val="D8301F90"/>
    <w:lvl w:ilvl="0">
      <w:numFmt w:val="bullet"/>
      <w:lvlText w:val="-"/>
      <w:lvlJc w:val="left"/>
      <w:pPr>
        <w:ind w:left="283"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359" w:hanging="207"/>
      </w:pPr>
      <w:rPr>
        <w:rFonts w:hint="default"/>
        <w:lang w:val="ru-RU" w:eastAsia="en-US" w:bidi="ar-SA"/>
      </w:rPr>
    </w:lvl>
    <w:lvl w:ilvl="2">
      <w:numFmt w:val="bullet"/>
      <w:lvlText w:val="•"/>
      <w:lvlJc w:val="left"/>
      <w:pPr>
        <w:ind w:left="2438" w:hanging="207"/>
      </w:pPr>
      <w:rPr>
        <w:rFonts w:hint="default"/>
        <w:lang w:val="ru-RU" w:eastAsia="en-US" w:bidi="ar-SA"/>
      </w:rPr>
    </w:lvl>
    <w:lvl w:ilvl="3">
      <w:numFmt w:val="bullet"/>
      <w:lvlText w:val="•"/>
      <w:lvlJc w:val="left"/>
      <w:pPr>
        <w:ind w:left="3517" w:hanging="207"/>
      </w:pPr>
      <w:rPr>
        <w:rFonts w:hint="default"/>
        <w:lang w:val="ru-RU" w:eastAsia="en-US" w:bidi="ar-SA"/>
      </w:rPr>
    </w:lvl>
    <w:lvl w:ilvl="4">
      <w:numFmt w:val="bullet"/>
      <w:lvlText w:val="•"/>
      <w:lvlJc w:val="left"/>
      <w:pPr>
        <w:ind w:left="4596" w:hanging="207"/>
      </w:pPr>
      <w:rPr>
        <w:rFonts w:hint="default"/>
        <w:lang w:val="ru-RU" w:eastAsia="en-US" w:bidi="ar-SA"/>
      </w:rPr>
    </w:lvl>
    <w:lvl w:ilvl="5">
      <w:numFmt w:val="bullet"/>
      <w:lvlText w:val="•"/>
      <w:lvlJc w:val="left"/>
      <w:pPr>
        <w:ind w:left="5675" w:hanging="207"/>
      </w:pPr>
      <w:rPr>
        <w:rFonts w:hint="default"/>
        <w:lang w:val="ru-RU" w:eastAsia="en-US" w:bidi="ar-SA"/>
      </w:rPr>
    </w:lvl>
    <w:lvl w:ilvl="6">
      <w:numFmt w:val="bullet"/>
      <w:lvlText w:val="•"/>
      <w:lvlJc w:val="left"/>
      <w:pPr>
        <w:ind w:left="6754" w:hanging="207"/>
      </w:pPr>
      <w:rPr>
        <w:rFonts w:hint="default"/>
        <w:lang w:val="ru-RU" w:eastAsia="en-US" w:bidi="ar-SA"/>
      </w:rPr>
    </w:lvl>
    <w:lvl w:ilvl="7">
      <w:numFmt w:val="bullet"/>
      <w:lvlText w:val="•"/>
      <w:lvlJc w:val="left"/>
      <w:pPr>
        <w:ind w:left="7833" w:hanging="207"/>
      </w:pPr>
      <w:rPr>
        <w:rFonts w:hint="default"/>
        <w:lang w:val="ru-RU" w:eastAsia="en-US" w:bidi="ar-SA"/>
      </w:rPr>
    </w:lvl>
    <w:lvl w:ilvl="8">
      <w:numFmt w:val="bullet"/>
      <w:lvlText w:val="•"/>
      <w:lvlJc w:val="left"/>
      <w:pPr>
        <w:ind w:left="8913" w:hanging="207"/>
      </w:pPr>
      <w:rPr>
        <w:rFonts w:hint="default"/>
        <w:lang w:val="ru-RU" w:eastAsia="en-US" w:bidi="ar-SA"/>
      </w:rPr>
    </w:lvl>
  </w:abstractNum>
  <w:abstractNum w:abstractNumId="77">
    <w:nsid w:val="D8DB47FE"/>
    <w:multiLevelType w:val="multilevel"/>
    <w:tmpl w:val="D8DB47FE"/>
    <w:lvl w:ilvl="0">
      <w:numFmt w:val="bullet"/>
      <w:lvlText w:val="–"/>
      <w:lvlJc w:val="left"/>
      <w:pPr>
        <w:ind w:left="1274" w:hanging="251"/>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251"/>
      </w:pPr>
      <w:rPr>
        <w:rFonts w:hint="default"/>
        <w:lang w:val="ru-RU" w:eastAsia="en-US" w:bidi="ar-SA"/>
      </w:rPr>
    </w:lvl>
    <w:lvl w:ilvl="2">
      <w:numFmt w:val="bullet"/>
      <w:lvlText w:val="•"/>
      <w:lvlJc w:val="left"/>
      <w:pPr>
        <w:ind w:left="3319" w:hanging="251"/>
      </w:pPr>
      <w:rPr>
        <w:rFonts w:hint="default"/>
        <w:lang w:val="ru-RU" w:eastAsia="en-US" w:bidi="ar-SA"/>
      </w:rPr>
    </w:lvl>
    <w:lvl w:ilvl="3">
      <w:numFmt w:val="bullet"/>
      <w:lvlText w:val="•"/>
      <w:lvlJc w:val="left"/>
      <w:pPr>
        <w:ind w:left="4339" w:hanging="251"/>
      </w:pPr>
      <w:rPr>
        <w:rFonts w:hint="default"/>
        <w:lang w:val="ru-RU" w:eastAsia="en-US" w:bidi="ar-SA"/>
      </w:rPr>
    </w:lvl>
    <w:lvl w:ilvl="4">
      <w:numFmt w:val="bullet"/>
      <w:lvlText w:val="•"/>
      <w:lvlJc w:val="left"/>
      <w:pPr>
        <w:ind w:left="5359" w:hanging="251"/>
      </w:pPr>
      <w:rPr>
        <w:rFonts w:hint="default"/>
        <w:lang w:val="ru-RU" w:eastAsia="en-US" w:bidi="ar-SA"/>
      </w:rPr>
    </w:lvl>
    <w:lvl w:ilvl="5">
      <w:numFmt w:val="bullet"/>
      <w:lvlText w:val="•"/>
      <w:lvlJc w:val="left"/>
      <w:pPr>
        <w:ind w:left="6379" w:hanging="251"/>
      </w:pPr>
      <w:rPr>
        <w:rFonts w:hint="default"/>
        <w:lang w:val="ru-RU" w:eastAsia="en-US" w:bidi="ar-SA"/>
      </w:rPr>
    </w:lvl>
    <w:lvl w:ilvl="6">
      <w:numFmt w:val="bullet"/>
      <w:lvlText w:val="•"/>
      <w:lvlJc w:val="left"/>
      <w:pPr>
        <w:ind w:left="7399" w:hanging="251"/>
      </w:pPr>
      <w:rPr>
        <w:rFonts w:hint="default"/>
        <w:lang w:val="ru-RU" w:eastAsia="en-US" w:bidi="ar-SA"/>
      </w:rPr>
    </w:lvl>
    <w:lvl w:ilvl="7">
      <w:numFmt w:val="bullet"/>
      <w:lvlText w:val="•"/>
      <w:lvlJc w:val="left"/>
      <w:pPr>
        <w:ind w:left="8419" w:hanging="251"/>
      </w:pPr>
      <w:rPr>
        <w:rFonts w:hint="default"/>
        <w:lang w:val="ru-RU" w:eastAsia="en-US" w:bidi="ar-SA"/>
      </w:rPr>
    </w:lvl>
    <w:lvl w:ilvl="8">
      <w:numFmt w:val="bullet"/>
      <w:lvlText w:val="•"/>
      <w:lvlJc w:val="left"/>
      <w:pPr>
        <w:ind w:left="9439" w:hanging="251"/>
      </w:pPr>
      <w:rPr>
        <w:rFonts w:hint="default"/>
        <w:lang w:val="ru-RU" w:eastAsia="en-US" w:bidi="ar-SA"/>
      </w:rPr>
    </w:lvl>
  </w:abstractNum>
  <w:abstractNum w:abstractNumId="78">
    <w:nsid w:val="D992CA10"/>
    <w:multiLevelType w:val="multilevel"/>
    <w:tmpl w:val="D992CA10"/>
    <w:lvl w:ilvl="0">
      <w:start w:val="1"/>
      <w:numFmt w:val="decimal"/>
      <w:lvlText w:val="%1)"/>
      <w:lvlJc w:val="left"/>
      <w:pPr>
        <w:ind w:left="981"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4"/>
      </w:pPr>
      <w:rPr>
        <w:rFonts w:hint="default"/>
        <w:lang w:val="ru-RU" w:eastAsia="en-US" w:bidi="ar-SA"/>
      </w:rPr>
    </w:lvl>
    <w:lvl w:ilvl="2">
      <w:numFmt w:val="bullet"/>
      <w:lvlText w:val="•"/>
      <w:lvlJc w:val="left"/>
      <w:pPr>
        <w:ind w:left="2941" w:hanging="264"/>
      </w:pPr>
      <w:rPr>
        <w:rFonts w:hint="default"/>
        <w:lang w:val="ru-RU" w:eastAsia="en-US" w:bidi="ar-SA"/>
      </w:rPr>
    </w:lvl>
    <w:lvl w:ilvl="3">
      <w:numFmt w:val="bullet"/>
      <w:lvlText w:val="•"/>
      <w:lvlJc w:val="left"/>
      <w:pPr>
        <w:ind w:left="3922" w:hanging="264"/>
      </w:pPr>
      <w:rPr>
        <w:rFonts w:hint="default"/>
        <w:lang w:val="ru-RU" w:eastAsia="en-US" w:bidi="ar-SA"/>
      </w:rPr>
    </w:lvl>
    <w:lvl w:ilvl="4">
      <w:numFmt w:val="bullet"/>
      <w:lvlText w:val="•"/>
      <w:lvlJc w:val="left"/>
      <w:pPr>
        <w:ind w:left="4903" w:hanging="264"/>
      </w:pPr>
      <w:rPr>
        <w:rFonts w:hint="default"/>
        <w:lang w:val="ru-RU" w:eastAsia="en-US" w:bidi="ar-SA"/>
      </w:rPr>
    </w:lvl>
    <w:lvl w:ilvl="5">
      <w:numFmt w:val="bullet"/>
      <w:lvlText w:val="•"/>
      <w:lvlJc w:val="left"/>
      <w:pPr>
        <w:ind w:left="5884" w:hanging="264"/>
      </w:pPr>
      <w:rPr>
        <w:rFonts w:hint="default"/>
        <w:lang w:val="ru-RU" w:eastAsia="en-US" w:bidi="ar-SA"/>
      </w:rPr>
    </w:lvl>
    <w:lvl w:ilvl="6">
      <w:numFmt w:val="bullet"/>
      <w:lvlText w:val="•"/>
      <w:lvlJc w:val="left"/>
      <w:pPr>
        <w:ind w:left="6865" w:hanging="264"/>
      </w:pPr>
      <w:rPr>
        <w:rFonts w:hint="default"/>
        <w:lang w:val="ru-RU" w:eastAsia="en-US" w:bidi="ar-SA"/>
      </w:rPr>
    </w:lvl>
    <w:lvl w:ilvl="7">
      <w:numFmt w:val="bullet"/>
      <w:lvlText w:val="•"/>
      <w:lvlJc w:val="left"/>
      <w:pPr>
        <w:ind w:left="7845" w:hanging="264"/>
      </w:pPr>
      <w:rPr>
        <w:rFonts w:hint="default"/>
        <w:lang w:val="ru-RU" w:eastAsia="en-US" w:bidi="ar-SA"/>
      </w:rPr>
    </w:lvl>
    <w:lvl w:ilvl="8">
      <w:numFmt w:val="bullet"/>
      <w:lvlText w:val="•"/>
      <w:lvlJc w:val="left"/>
      <w:pPr>
        <w:ind w:left="8826" w:hanging="264"/>
      </w:pPr>
      <w:rPr>
        <w:rFonts w:hint="default"/>
        <w:lang w:val="ru-RU" w:eastAsia="en-US" w:bidi="ar-SA"/>
      </w:rPr>
    </w:lvl>
  </w:abstractNum>
  <w:abstractNum w:abstractNumId="79">
    <w:nsid w:val="D9D40B07"/>
    <w:multiLevelType w:val="multilevel"/>
    <w:tmpl w:val="D9D40B07"/>
    <w:lvl w:ilvl="0">
      <w:start w:val="1"/>
      <w:numFmt w:val="decimal"/>
      <w:lvlText w:val="%1."/>
      <w:lvlJc w:val="left"/>
      <w:pPr>
        <w:ind w:left="1274"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370"/>
      </w:pPr>
      <w:rPr>
        <w:rFonts w:hint="default"/>
        <w:lang w:val="ru-RU" w:eastAsia="en-US" w:bidi="ar-SA"/>
      </w:rPr>
    </w:lvl>
    <w:lvl w:ilvl="2">
      <w:numFmt w:val="bullet"/>
      <w:lvlText w:val="•"/>
      <w:lvlJc w:val="left"/>
      <w:pPr>
        <w:ind w:left="3319" w:hanging="370"/>
      </w:pPr>
      <w:rPr>
        <w:rFonts w:hint="default"/>
        <w:lang w:val="ru-RU" w:eastAsia="en-US" w:bidi="ar-SA"/>
      </w:rPr>
    </w:lvl>
    <w:lvl w:ilvl="3">
      <w:numFmt w:val="bullet"/>
      <w:lvlText w:val="•"/>
      <w:lvlJc w:val="left"/>
      <w:pPr>
        <w:ind w:left="4339" w:hanging="370"/>
      </w:pPr>
      <w:rPr>
        <w:rFonts w:hint="default"/>
        <w:lang w:val="ru-RU" w:eastAsia="en-US" w:bidi="ar-SA"/>
      </w:rPr>
    </w:lvl>
    <w:lvl w:ilvl="4">
      <w:numFmt w:val="bullet"/>
      <w:lvlText w:val="•"/>
      <w:lvlJc w:val="left"/>
      <w:pPr>
        <w:ind w:left="5359" w:hanging="370"/>
      </w:pPr>
      <w:rPr>
        <w:rFonts w:hint="default"/>
        <w:lang w:val="ru-RU" w:eastAsia="en-US" w:bidi="ar-SA"/>
      </w:rPr>
    </w:lvl>
    <w:lvl w:ilvl="5">
      <w:numFmt w:val="bullet"/>
      <w:lvlText w:val="•"/>
      <w:lvlJc w:val="left"/>
      <w:pPr>
        <w:ind w:left="6379" w:hanging="370"/>
      </w:pPr>
      <w:rPr>
        <w:rFonts w:hint="default"/>
        <w:lang w:val="ru-RU" w:eastAsia="en-US" w:bidi="ar-SA"/>
      </w:rPr>
    </w:lvl>
    <w:lvl w:ilvl="6">
      <w:numFmt w:val="bullet"/>
      <w:lvlText w:val="•"/>
      <w:lvlJc w:val="left"/>
      <w:pPr>
        <w:ind w:left="7399" w:hanging="370"/>
      </w:pPr>
      <w:rPr>
        <w:rFonts w:hint="default"/>
        <w:lang w:val="ru-RU" w:eastAsia="en-US" w:bidi="ar-SA"/>
      </w:rPr>
    </w:lvl>
    <w:lvl w:ilvl="7">
      <w:numFmt w:val="bullet"/>
      <w:lvlText w:val="•"/>
      <w:lvlJc w:val="left"/>
      <w:pPr>
        <w:ind w:left="8419" w:hanging="370"/>
      </w:pPr>
      <w:rPr>
        <w:rFonts w:hint="default"/>
        <w:lang w:val="ru-RU" w:eastAsia="en-US" w:bidi="ar-SA"/>
      </w:rPr>
    </w:lvl>
    <w:lvl w:ilvl="8">
      <w:numFmt w:val="bullet"/>
      <w:lvlText w:val="•"/>
      <w:lvlJc w:val="left"/>
      <w:pPr>
        <w:ind w:left="9439" w:hanging="370"/>
      </w:pPr>
      <w:rPr>
        <w:rFonts w:hint="default"/>
        <w:lang w:val="ru-RU" w:eastAsia="en-US" w:bidi="ar-SA"/>
      </w:rPr>
    </w:lvl>
  </w:abstractNum>
  <w:abstractNum w:abstractNumId="80">
    <w:nsid w:val="DAF82D4E"/>
    <w:multiLevelType w:val="multilevel"/>
    <w:tmpl w:val="DAF82D4E"/>
    <w:lvl w:ilvl="0">
      <w:start w:val="1"/>
      <w:numFmt w:val="decimal"/>
      <w:lvlText w:val="%1"/>
      <w:lvlJc w:val="left"/>
      <w:pPr>
        <w:ind w:left="1066" w:hanging="783"/>
      </w:pPr>
      <w:rPr>
        <w:rFonts w:hint="default"/>
        <w:lang w:val="ru-RU" w:eastAsia="en-US" w:bidi="ar-SA"/>
      </w:rPr>
    </w:lvl>
    <w:lvl w:ilvl="1">
      <w:start w:val="3"/>
      <w:numFmt w:val="decimal"/>
      <w:lvlText w:val="%1.%2"/>
      <w:lvlJc w:val="left"/>
      <w:pPr>
        <w:ind w:left="1066" w:hanging="783"/>
      </w:pPr>
      <w:rPr>
        <w:rFonts w:hint="default"/>
        <w:lang w:val="ru-RU" w:eastAsia="en-US" w:bidi="ar-SA"/>
      </w:rPr>
    </w:lvl>
    <w:lvl w:ilvl="2">
      <w:start w:val="4"/>
      <w:numFmt w:val="decimal"/>
      <w:lvlText w:val="%1.%2.%3"/>
      <w:lvlJc w:val="left"/>
      <w:pPr>
        <w:ind w:left="1066" w:hanging="783"/>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65"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397" w:hanging="183"/>
      </w:pPr>
      <w:rPr>
        <w:rFonts w:hint="default"/>
        <w:lang w:val="ru-RU" w:eastAsia="en-US" w:bidi="ar-SA"/>
      </w:rPr>
    </w:lvl>
    <w:lvl w:ilvl="5">
      <w:numFmt w:val="bullet"/>
      <w:lvlText w:val="•"/>
      <w:lvlJc w:val="left"/>
      <w:pPr>
        <w:ind w:left="5509" w:hanging="183"/>
      </w:pPr>
      <w:rPr>
        <w:rFonts w:hint="default"/>
        <w:lang w:val="ru-RU" w:eastAsia="en-US" w:bidi="ar-SA"/>
      </w:rPr>
    </w:lvl>
    <w:lvl w:ilvl="6">
      <w:numFmt w:val="bullet"/>
      <w:lvlText w:val="•"/>
      <w:lvlJc w:val="left"/>
      <w:pPr>
        <w:ind w:left="6621" w:hanging="183"/>
      </w:pPr>
      <w:rPr>
        <w:rFonts w:hint="default"/>
        <w:lang w:val="ru-RU" w:eastAsia="en-US" w:bidi="ar-SA"/>
      </w:rPr>
    </w:lvl>
    <w:lvl w:ilvl="7">
      <w:numFmt w:val="bullet"/>
      <w:lvlText w:val="•"/>
      <w:lvlJc w:val="left"/>
      <w:pPr>
        <w:ind w:left="7734" w:hanging="183"/>
      </w:pPr>
      <w:rPr>
        <w:rFonts w:hint="default"/>
        <w:lang w:val="ru-RU" w:eastAsia="en-US" w:bidi="ar-SA"/>
      </w:rPr>
    </w:lvl>
    <w:lvl w:ilvl="8">
      <w:numFmt w:val="bullet"/>
      <w:lvlText w:val="•"/>
      <w:lvlJc w:val="left"/>
      <w:pPr>
        <w:ind w:left="8846" w:hanging="183"/>
      </w:pPr>
      <w:rPr>
        <w:rFonts w:hint="default"/>
        <w:lang w:val="ru-RU" w:eastAsia="en-US" w:bidi="ar-SA"/>
      </w:rPr>
    </w:lvl>
  </w:abstractNum>
  <w:abstractNum w:abstractNumId="81">
    <w:nsid w:val="DC6F45BB"/>
    <w:multiLevelType w:val="multilevel"/>
    <w:tmpl w:val="DC6F45BB"/>
    <w:lvl w:ilvl="0">
      <w:numFmt w:val="bullet"/>
      <w:lvlText w:val=""/>
      <w:lvlJc w:val="left"/>
      <w:pPr>
        <w:ind w:left="1274" w:hanging="140"/>
      </w:pPr>
      <w:rPr>
        <w:rFonts w:ascii="Symbol" w:eastAsia="Symbol" w:hAnsi="Symbol" w:cs="Symbol" w:hint="default"/>
        <w:b w:val="0"/>
        <w:bCs w:val="0"/>
        <w:i w:val="0"/>
        <w:iCs w:val="0"/>
        <w:spacing w:val="28"/>
        <w:w w:val="81"/>
        <w:sz w:val="24"/>
        <w:szCs w:val="24"/>
        <w:lang w:val="ru-RU" w:eastAsia="en-US" w:bidi="ar-SA"/>
      </w:rPr>
    </w:lvl>
    <w:lvl w:ilvl="1">
      <w:numFmt w:val="bullet"/>
      <w:lvlText w:val="•"/>
      <w:lvlJc w:val="left"/>
      <w:pPr>
        <w:ind w:left="2299" w:hanging="140"/>
      </w:pPr>
      <w:rPr>
        <w:rFonts w:hint="default"/>
        <w:lang w:val="ru-RU" w:eastAsia="en-US" w:bidi="ar-SA"/>
      </w:rPr>
    </w:lvl>
    <w:lvl w:ilvl="2">
      <w:numFmt w:val="bullet"/>
      <w:lvlText w:val="•"/>
      <w:lvlJc w:val="left"/>
      <w:pPr>
        <w:ind w:left="3319" w:hanging="140"/>
      </w:pPr>
      <w:rPr>
        <w:rFonts w:hint="default"/>
        <w:lang w:val="ru-RU" w:eastAsia="en-US" w:bidi="ar-SA"/>
      </w:rPr>
    </w:lvl>
    <w:lvl w:ilvl="3">
      <w:numFmt w:val="bullet"/>
      <w:lvlText w:val="•"/>
      <w:lvlJc w:val="left"/>
      <w:pPr>
        <w:ind w:left="4339" w:hanging="140"/>
      </w:pPr>
      <w:rPr>
        <w:rFonts w:hint="default"/>
        <w:lang w:val="ru-RU" w:eastAsia="en-US" w:bidi="ar-SA"/>
      </w:rPr>
    </w:lvl>
    <w:lvl w:ilvl="4">
      <w:numFmt w:val="bullet"/>
      <w:lvlText w:val="•"/>
      <w:lvlJc w:val="left"/>
      <w:pPr>
        <w:ind w:left="5359" w:hanging="140"/>
      </w:pPr>
      <w:rPr>
        <w:rFonts w:hint="default"/>
        <w:lang w:val="ru-RU" w:eastAsia="en-US" w:bidi="ar-SA"/>
      </w:rPr>
    </w:lvl>
    <w:lvl w:ilvl="5">
      <w:numFmt w:val="bullet"/>
      <w:lvlText w:val="•"/>
      <w:lvlJc w:val="left"/>
      <w:pPr>
        <w:ind w:left="6379" w:hanging="140"/>
      </w:pPr>
      <w:rPr>
        <w:rFonts w:hint="default"/>
        <w:lang w:val="ru-RU" w:eastAsia="en-US" w:bidi="ar-SA"/>
      </w:rPr>
    </w:lvl>
    <w:lvl w:ilvl="6">
      <w:numFmt w:val="bullet"/>
      <w:lvlText w:val="•"/>
      <w:lvlJc w:val="left"/>
      <w:pPr>
        <w:ind w:left="7399" w:hanging="140"/>
      </w:pPr>
      <w:rPr>
        <w:rFonts w:hint="default"/>
        <w:lang w:val="ru-RU" w:eastAsia="en-US" w:bidi="ar-SA"/>
      </w:rPr>
    </w:lvl>
    <w:lvl w:ilvl="7">
      <w:numFmt w:val="bullet"/>
      <w:lvlText w:val="•"/>
      <w:lvlJc w:val="left"/>
      <w:pPr>
        <w:ind w:left="8419" w:hanging="140"/>
      </w:pPr>
      <w:rPr>
        <w:rFonts w:hint="default"/>
        <w:lang w:val="ru-RU" w:eastAsia="en-US" w:bidi="ar-SA"/>
      </w:rPr>
    </w:lvl>
    <w:lvl w:ilvl="8">
      <w:numFmt w:val="bullet"/>
      <w:lvlText w:val="•"/>
      <w:lvlJc w:val="left"/>
      <w:pPr>
        <w:ind w:left="9439" w:hanging="140"/>
      </w:pPr>
      <w:rPr>
        <w:rFonts w:hint="default"/>
        <w:lang w:val="ru-RU" w:eastAsia="en-US" w:bidi="ar-SA"/>
      </w:rPr>
    </w:lvl>
  </w:abstractNum>
  <w:abstractNum w:abstractNumId="82">
    <w:nsid w:val="DD0DE68B"/>
    <w:multiLevelType w:val="multilevel"/>
    <w:tmpl w:val="DD0DE68B"/>
    <w:lvl w:ilvl="0">
      <w:start w:val="2"/>
      <w:numFmt w:val="decimal"/>
      <w:lvlText w:val="%1)"/>
      <w:lvlJc w:val="left"/>
      <w:pPr>
        <w:ind w:left="1274"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279"/>
      </w:pPr>
      <w:rPr>
        <w:rFonts w:hint="default"/>
        <w:lang w:val="ru-RU" w:eastAsia="en-US" w:bidi="ar-SA"/>
      </w:rPr>
    </w:lvl>
    <w:lvl w:ilvl="2">
      <w:numFmt w:val="bullet"/>
      <w:lvlText w:val="•"/>
      <w:lvlJc w:val="left"/>
      <w:pPr>
        <w:ind w:left="3319" w:hanging="279"/>
      </w:pPr>
      <w:rPr>
        <w:rFonts w:hint="default"/>
        <w:lang w:val="ru-RU" w:eastAsia="en-US" w:bidi="ar-SA"/>
      </w:rPr>
    </w:lvl>
    <w:lvl w:ilvl="3">
      <w:numFmt w:val="bullet"/>
      <w:lvlText w:val="•"/>
      <w:lvlJc w:val="left"/>
      <w:pPr>
        <w:ind w:left="4339" w:hanging="279"/>
      </w:pPr>
      <w:rPr>
        <w:rFonts w:hint="default"/>
        <w:lang w:val="ru-RU" w:eastAsia="en-US" w:bidi="ar-SA"/>
      </w:rPr>
    </w:lvl>
    <w:lvl w:ilvl="4">
      <w:numFmt w:val="bullet"/>
      <w:lvlText w:val="•"/>
      <w:lvlJc w:val="left"/>
      <w:pPr>
        <w:ind w:left="5359" w:hanging="279"/>
      </w:pPr>
      <w:rPr>
        <w:rFonts w:hint="default"/>
        <w:lang w:val="ru-RU" w:eastAsia="en-US" w:bidi="ar-SA"/>
      </w:rPr>
    </w:lvl>
    <w:lvl w:ilvl="5">
      <w:numFmt w:val="bullet"/>
      <w:lvlText w:val="•"/>
      <w:lvlJc w:val="left"/>
      <w:pPr>
        <w:ind w:left="6379" w:hanging="279"/>
      </w:pPr>
      <w:rPr>
        <w:rFonts w:hint="default"/>
        <w:lang w:val="ru-RU" w:eastAsia="en-US" w:bidi="ar-SA"/>
      </w:rPr>
    </w:lvl>
    <w:lvl w:ilvl="6">
      <w:numFmt w:val="bullet"/>
      <w:lvlText w:val="•"/>
      <w:lvlJc w:val="left"/>
      <w:pPr>
        <w:ind w:left="7399" w:hanging="279"/>
      </w:pPr>
      <w:rPr>
        <w:rFonts w:hint="default"/>
        <w:lang w:val="ru-RU" w:eastAsia="en-US" w:bidi="ar-SA"/>
      </w:rPr>
    </w:lvl>
    <w:lvl w:ilvl="7">
      <w:numFmt w:val="bullet"/>
      <w:lvlText w:val="•"/>
      <w:lvlJc w:val="left"/>
      <w:pPr>
        <w:ind w:left="8419" w:hanging="279"/>
      </w:pPr>
      <w:rPr>
        <w:rFonts w:hint="default"/>
        <w:lang w:val="ru-RU" w:eastAsia="en-US" w:bidi="ar-SA"/>
      </w:rPr>
    </w:lvl>
    <w:lvl w:ilvl="8">
      <w:numFmt w:val="bullet"/>
      <w:lvlText w:val="•"/>
      <w:lvlJc w:val="left"/>
      <w:pPr>
        <w:ind w:left="9439" w:hanging="279"/>
      </w:pPr>
      <w:rPr>
        <w:rFonts w:hint="default"/>
        <w:lang w:val="ru-RU" w:eastAsia="en-US" w:bidi="ar-SA"/>
      </w:rPr>
    </w:lvl>
  </w:abstractNum>
  <w:abstractNum w:abstractNumId="83">
    <w:nsid w:val="DD8532D1"/>
    <w:multiLevelType w:val="multilevel"/>
    <w:tmpl w:val="DD8532D1"/>
    <w:lvl w:ilvl="0">
      <w:start w:val="1"/>
      <w:numFmt w:val="decimal"/>
      <w:lvlText w:val="%1)"/>
      <w:lvlJc w:val="left"/>
      <w:pPr>
        <w:ind w:left="986"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9"/>
      </w:pPr>
      <w:rPr>
        <w:rFonts w:hint="default"/>
        <w:lang w:val="ru-RU" w:eastAsia="en-US" w:bidi="ar-SA"/>
      </w:rPr>
    </w:lvl>
    <w:lvl w:ilvl="2">
      <w:numFmt w:val="bullet"/>
      <w:lvlText w:val="•"/>
      <w:lvlJc w:val="left"/>
      <w:pPr>
        <w:ind w:left="2941" w:hanging="269"/>
      </w:pPr>
      <w:rPr>
        <w:rFonts w:hint="default"/>
        <w:lang w:val="ru-RU" w:eastAsia="en-US" w:bidi="ar-SA"/>
      </w:rPr>
    </w:lvl>
    <w:lvl w:ilvl="3">
      <w:numFmt w:val="bullet"/>
      <w:lvlText w:val="•"/>
      <w:lvlJc w:val="left"/>
      <w:pPr>
        <w:ind w:left="3922" w:hanging="269"/>
      </w:pPr>
      <w:rPr>
        <w:rFonts w:hint="default"/>
        <w:lang w:val="ru-RU" w:eastAsia="en-US" w:bidi="ar-SA"/>
      </w:rPr>
    </w:lvl>
    <w:lvl w:ilvl="4">
      <w:numFmt w:val="bullet"/>
      <w:lvlText w:val="•"/>
      <w:lvlJc w:val="left"/>
      <w:pPr>
        <w:ind w:left="4903" w:hanging="269"/>
      </w:pPr>
      <w:rPr>
        <w:rFonts w:hint="default"/>
        <w:lang w:val="ru-RU" w:eastAsia="en-US" w:bidi="ar-SA"/>
      </w:rPr>
    </w:lvl>
    <w:lvl w:ilvl="5">
      <w:numFmt w:val="bullet"/>
      <w:lvlText w:val="•"/>
      <w:lvlJc w:val="left"/>
      <w:pPr>
        <w:ind w:left="5884" w:hanging="269"/>
      </w:pPr>
      <w:rPr>
        <w:rFonts w:hint="default"/>
        <w:lang w:val="ru-RU" w:eastAsia="en-US" w:bidi="ar-SA"/>
      </w:rPr>
    </w:lvl>
    <w:lvl w:ilvl="6">
      <w:numFmt w:val="bullet"/>
      <w:lvlText w:val="•"/>
      <w:lvlJc w:val="left"/>
      <w:pPr>
        <w:ind w:left="6865" w:hanging="269"/>
      </w:pPr>
      <w:rPr>
        <w:rFonts w:hint="default"/>
        <w:lang w:val="ru-RU" w:eastAsia="en-US" w:bidi="ar-SA"/>
      </w:rPr>
    </w:lvl>
    <w:lvl w:ilvl="7">
      <w:numFmt w:val="bullet"/>
      <w:lvlText w:val="•"/>
      <w:lvlJc w:val="left"/>
      <w:pPr>
        <w:ind w:left="7845" w:hanging="269"/>
      </w:pPr>
      <w:rPr>
        <w:rFonts w:hint="default"/>
        <w:lang w:val="ru-RU" w:eastAsia="en-US" w:bidi="ar-SA"/>
      </w:rPr>
    </w:lvl>
    <w:lvl w:ilvl="8">
      <w:numFmt w:val="bullet"/>
      <w:lvlText w:val="•"/>
      <w:lvlJc w:val="left"/>
      <w:pPr>
        <w:ind w:left="8826" w:hanging="269"/>
      </w:pPr>
      <w:rPr>
        <w:rFonts w:hint="default"/>
        <w:lang w:val="ru-RU" w:eastAsia="en-US" w:bidi="ar-SA"/>
      </w:rPr>
    </w:lvl>
  </w:abstractNum>
  <w:abstractNum w:abstractNumId="84">
    <w:nsid w:val="DDE7D4AD"/>
    <w:multiLevelType w:val="multilevel"/>
    <w:tmpl w:val="DDE7D4AD"/>
    <w:lvl w:ilvl="0">
      <w:start w:val="1"/>
      <w:numFmt w:val="decimal"/>
      <w:lvlText w:val="%1)"/>
      <w:lvlJc w:val="left"/>
      <w:pPr>
        <w:ind w:left="991" w:hanging="27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78" w:hanging="274"/>
      </w:pPr>
      <w:rPr>
        <w:rFonts w:hint="default"/>
        <w:lang w:val="ru-RU" w:eastAsia="en-US" w:bidi="ar-SA"/>
      </w:rPr>
    </w:lvl>
    <w:lvl w:ilvl="2">
      <w:numFmt w:val="bullet"/>
      <w:lvlText w:val="•"/>
      <w:lvlJc w:val="left"/>
      <w:pPr>
        <w:ind w:left="2957" w:hanging="274"/>
      </w:pPr>
      <w:rPr>
        <w:rFonts w:hint="default"/>
        <w:lang w:val="ru-RU" w:eastAsia="en-US" w:bidi="ar-SA"/>
      </w:rPr>
    </w:lvl>
    <w:lvl w:ilvl="3">
      <w:numFmt w:val="bullet"/>
      <w:lvlText w:val="•"/>
      <w:lvlJc w:val="left"/>
      <w:pPr>
        <w:ind w:left="3936" w:hanging="274"/>
      </w:pPr>
      <w:rPr>
        <w:rFonts w:hint="default"/>
        <w:lang w:val="ru-RU" w:eastAsia="en-US" w:bidi="ar-SA"/>
      </w:rPr>
    </w:lvl>
    <w:lvl w:ilvl="4">
      <w:numFmt w:val="bullet"/>
      <w:lvlText w:val="•"/>
      <w:lvlJc w:val="left"/>
      <w:pPr>
        <w:ind w:left="4915" w:hanging="274"/>
      </w:pPr>
      <w:rPr>
        <w:rFonts w:hint="default"/>
        <w:lang w:val="ru-RU" w:eastAsia="en-US" w:bidi="ar-SA"/>
      </w:rPr>
    </w:lvl>
    <w:lvl w:ilvl="5">
      <w:numFmt w:val="bullet"/>
      <w:lvlText w:val="•"/>
      <w:lvlJc w:val="left"/>
      <w:pPr>
        <w:ind w:left="5894" w:hanging="274"/>
      </w:pPr>
      <w:rPr>
        <w:rFonts w:hint="default"/>
        <w:lang w:val="ru-RU" w:eastAsia="en-US" w:bidi="ar-SA"/>
      </w:rPr>
    </w:lvl>
    <w:lvl w:ilvl="6">
      <w:numFmt w:val="bullet"/>
      <w:lvlText w:val="•"/>
      <w:lvlJc w:val="left"/>
      <w:pPr>
        <w:ind w:left="6873" w:hanging="274"/>
      </w:pPr>
      <w:rPr>
        <w:rFonts w:hint="default"/>
        <w:lang w:val="ru-RU" w:eastAsia="en-US" w:bidi="ar-SA"/>
      </w:rPr>
    </w:lvl>
    <w:lvl w:ilvl="7">
      <w:numFmt w:val="bullet"/>
      <w:lvlText w:val="•"/>
      <w:lvlJc w:val="left"/>
      <w:pPr>
        <w:ind w:left="7851" w:hanging="274"/>
      </w:pPr>
      <w:rPr>
        <w:rFonts w:hint="default"/>
        <w:lang w:val="ru-RU" w:eastAsia="en-US" w:bidi="ar-SA"/>
      </w:rPr>
    </w:lvl>
    <w:lvl w:ilvl="8">
      <w:numFmt w:val="bullet"/>
      <w:lvlText w:val="•"/>
      <w:lvlJc w:val="left"/>
      <w:pPr>
        <w:ind w:left="8830" w:hanging="274"/>
      </w:pPr>
      <w:rPr>
        <w:rFonts w:hint="default"/>
        <w:lang w:val="ru-RU" w:eastAsia="en-US" w:bidi="ar-SA"/>
      </w:rPr>
    </w:lvl>
  </w:abstractNum>
  <w:abstractNum w:abstractNumId="85">
    <w:nsid w:val="E12A61E3"/>
    <w:multiLevelType w:val="multilevel"/>
    <w:tmpl w:val="E12A61E3"/>
    <w:lvl w:ilvl="0">
      <w:start w:val="1"/>
      <w:numFmt w:val="decimal"/>
      <w:lvlText w:val="%1)"/>
      <w:lvlJc w:val="left"/>
      <w:pPr>
        <w:ind w:left="986"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718" w:hanging="78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069" w:hanging="783"/>
      </w:pPr>
      <w:rPr>
        <w:rFonts w:hint="default"/>
        <w:lang w:val="ru-RU" w:eastAsia="en-US" w:bidi="ar-SA"/>
      </w:rPr>
    </w:lvl>
    <w:lvl w:ilvl="3">
      <w:numFmt w:val="bullet"/>
      <w:lvlText w:val="•"/>
      <w:lvlJc w:val="left"/>
      <w:pPr>
        <w:ind w:left="3159" w:hanging="783"/>
      </w:pPr>
      <w:rPr>
        <w:rFonts w:hint="default"/>
        <w:lang w:val="ru-RU" w:eastAsia="en-US" w:bidi="ar-SA"/>
      </w:rPr>
    </w:lvl>
    <w:lvl w:ilvl="4">
      <w:numFmt w:val="bullet"/>
      <w:lvlText w:val="•"/>
      <w:lvlJc w:val="left"/>
      <w:pPr>
        <w:ind w:left="4249" w:hanging="783"/>
      </w:pPr>
      <w:rPr>
        <w:rFonts w:hint="default"/>
        <w:lang w:val="ru-RU" w:eastAsia="en-US" w:bidi="ar-SA"/>
      </w:rPr>
    </w:lvl>
    <w:lvl w:ilvl="5">
      <w:numFmt w:val="bullet"/>
      <w:lvlText w:val="•"/>
      <w:lvlJc w:val="left"/>
      <w:pPr>
        <w:ind w:left="5339" w:hanging="783"/>
      </w:pPr>
      <w:rPr>
        <w:rFonts w:hint="default"/>
        <w:lang w:val="ru-RU" w:eastAsia="en-US" w:bidi="ar-SA"/>
      </w:rPr>
    </w:lvl>
    <w:lvl w:ilvl="6">
      <w:numFmt w:val="bullet"/>
      <w:lvlText w:val="•"/>
      <w:lvlJc w:val="left"/>
      <w:pPr>
        <w:ind w:left="6429" w:hanging="783"/>
      </w:pPr>
      <w:rPr>
        <w:rFonts w:hint="default"/>
        <w:lang w:val="ru-RU" w:eastAsia="en-US" w:bidi="ar-SA"/>
      </w:rPr>
    </w:lvl>
    <w:lvl w:ilvl="7">
      <w:numFmt w:val="bullet"/>
      <w:lvlText w:val="•"/>
      <w:lvlJc w:val="left"/>
      <w:pPr>
        <w:ind w:left="7518" w:hanging="783"/>
      </w:pPr>
      <w:rPr>
        <w:rFonts w:hint="default"/>
        <w:lang w:val="ru-RU" w:eastAsia="en-US" w:bidi="ar-SA"/>
      </w:rPr>
    </w:lvl>
    <w:lvl w:ilvl="8">
      <w:numFmt w:val="bullet"/>
      <w:lvlText w:val="•"/>
      <w:lvlJc w:val="left"/>
      <w:pPr>
        <w:ind w:left="8608" w:hanging="783"/>
      </w:pPr>
      <w:rPr>
        <w:rFonts w:hint="default"/>
        <w:lang w:val="ru-RU" w:eastAsia="en-US" w:bidi="ar-SA"/>
      </w:rPr>
    </w:lvl>
  </w:abstractNum>
  <w:abstractNum w:abstractNumId="86">
    <w:nsid w:val="E28D2539"/>
    <w:multiLevelType w:val="multilevel"/>
    <w:tmpl w:val="E28D2539"/>
    <w:lvl w:ilvl="0">
      <w:numFmt w:val="bullet"/>
      <w:lvlText w:val="-"/>
      <w:lvlJc w:val="left"/>
      <w:pPr>
        <w:ind w:left="110" w:hanging="236"/>
      </w:pPr>
      <w:rPr>
        <w:rFonts w:ascii="Times New Roman" w:eastAsia="Times New Roman" w:hAnsi="Times New Roman" w:cs="Times New Roman" w:hint="default"/>
        <w:b w:val="0"/>
        <w:bCs w:val="0"/>
        <w:i w:val="0"/>
        <w:iCs w:val="0"/>
        <w:spacing w:val="0"/>
        <w:w w:val="100"/>
        <w:sz w:val="20"/>
        <w:szCs w:val="20"/>
        <w:lang w:val="ru-RU" w:eastAsia="en-US" w:bidi="ar-SA"/>
      </w:rPr>
    </w:lvl>
    <w:lvl w:ilvl="1">
      <w:numFmt w:val="bullet"/>
      <w:lvlText w:val="•"/>
      <w:lvlJc w:val="left"/>
      <w:pPr>
        <w:ind w:left="712" w:hanging="236"/>
      </w:pPr>
      <w:rPr>
        <w:rFonts w:hint="default"/>
        <w:lang w:val="ru-RU" w:eastAsia="en-US" w:bidi="ar-SA"/>
      </w:rPr>
    </w:lvl>
    <w:lvl w:ilvl="2">
      <w:numFmt w:val="bullet"/>
      <w:lvlText w:val="•"/>
      <w:lvlJc w:val="left"/>
      <w:pPr>
        <w:ind w:left="1305" w:hanging="236"/>
      </w:pPr>
      <w:rPr>
        <w:rFonts w:hint="default"/>
        <w:lang w:val="ru-RU" w:eastAsia="en-US" w:bidi="ar-SA"/>
      </w:rPr>
    </w:lvl>
    <w:lvl w:ilvl="3">
      <w:numFmt w:val="bullet"/>
      <w:lvlText w:val="•"/>
      <w:lvlJc w:val="left"/>
      <w:pPr>
        <w:ind w:left="1897" w:hanging="236"/>
      </w:pPr>
      <w:rPr>
        <w:rFonts w:hint="default"/>
        <w:lang w:val="ru-RU" w:eastAsia="en-US" w:bidi="ar-SA"/>
      </w:rPr>
    </w:lvl>
    <w:lvl w:ilvl="4">
      <w:numFmt w:val="bullet"/>
      <w:lvlText w:val="•"/>
      <w:lvlJc w:val="left"/>
      <w:pPr>
        <w:ind w:left="2490" w:hanging="236"/>
      </w:pPr>
      <w:rPr>
        <w:rFonts w:hint="default"/>
        <w:lang w:val="ru-RU" w:eastAsia="en-US" w:bidi="ar-SA"/>
      </w:rPr>
    </w:lvl>
    <w:lvl w:ilvl="5">
      <w:numFmt w:val="bullet"/>
      <w:lvlText w:val="•"/>
      <w:lvlJc w:val="left"/>
      <w:pPr>
        <w:ind w:left="3082" w:hanging="236"/>
      </w:pPr>
      <w:rPr>
        <w:rFonts w:hint="default"/>
        <w:lang w:val="ru-RU" w:eastAsia="en-US" w:bidi="ar-SA"/>
      </w:rPr>
    </w:lvl>
    <w:lvl w:ilvl="6">
      <w:numFmt w:val="bullet"/>
      <w:lvlText w:val="•"/>
      <w:lvlJc w:val="left"/>
      <w:pPr>
        <w:ind w:left="3675" w:hanging="236"/>
      </w:pPr>
      <w:rPr>
        <w:rFonts w:hint="default"/>
        <w:lang w:val="ru-RU" w:eastAsia="en-US" w:bidi="ar-SA"/>
      </w:rPr>
    </w:lvl>
    <w:lvl w:ilvl="7">
      <w:numFmt w:val="bullet"/>
      <w:lvlText w:val="•"/>
      <w:lvlJc w:val="left"/>
      <w:pPr>
        <w:ind w:left="4267" w:hanging="236"/>
      </w:pPr>
      <w:rPr>
        <w:rFonts w:hint="default"/>
        <w:lang w:val="ru-RU" w:eastAsia="en-US" w:bidi="ar-SA"/>
      </w:rPr>
    </w:lvl>
    <w:lvl w:ilvl="8">
      <w:numFmt w:val="bullet"/>
      <w:lvlText w:val="•"/>
      <w:lvlJc w:val="left"/>
      <w:pPr>
        <w:ind w:left="4860" w:hanging="236"/>
      </w:pPr>
      <w:rPr>
        <w:rFonts w:hint="default"/>
        <w:lang w:val="ru-RU" w:eastAsia="en-US" w:bidi="ar-SA"/>
      </w:rPr>
    </w:lvl>
  </w:abstractNum>
  <w:abstractNum w:abstractNumId="87">
    <w:nsid w:val="E36E212E"/>
    <w:multiLevelType w:val="multilevel"/>
    <w:tmpl w:val="E36E212E"/>
    <w:lvl w:ilvl="0">
      <w:start w:val="1"/>
      <w:numFmt w:val="decimal"/>
      <w:lvlText w:val="%1."/>
      <w:lvlJc w:val="left"/>
      <w:pPr>
        <w:ind w:left="6" w:hanging="711"/>
      </w:pPr>
      <w:rPr>
        <w:rFonts w:hint="default"/>
        <w:spacing w:val="0"/>
        <w:w w:val="100"/>
        <w:lang w:val="ru-RU" w:eastAsia="en-US" w:bidi="ar-SA"/>
      </w:rPr>
    </w:lvl>
    <w:lvl w:ilvl="1">
      <w:numFmt w:val="bullet"/>
      <w:lvlText w:val="•"/>
      <w:lvlJc w:val="left"/>
      <w:pPr>
        <w:ind w:left="339" w:hanging="711"/>
      </w:pPr>
      <w:rPr>
        <w:rFonts w:hint="default"/>
        <w:lang w:val="ru-RU" w:eastAsia="en-US" w:bidi="ar-SA"/>
      </w:rPr>
    </w:lvl>
    <w:lvl w:ilvl="2">
      <w:numFmt w:val="bullet"/>
      <w:lvlText w:val="•"/>
      <w:lvlJc w:val="left"/>
      <w:pPr>
        <w:ind w:left="679" w:hanging="711"/>
      </w:pPr>
      <w:rPr>
        <w:rFonts w:hint="default"/>
        <w:lang w:val="ru-RU" w:eastAsia="en-US" w:bidi="ar-SA"/>
      </w:rPr>
    </w:lvl>
    <w:lvl w:ilvl="3">
      <w:numFmt w:val="bullet"/>
      <w:lvlText w:val="•"/>
      <w:lvlJc w:val="left"/>
      <w:pPr>
        <w:ind w:left="1018" w:hanging="711"/>
      </w:pPr>
      <w:rPr>
        <w:rFonts w:hint="default"/>
        <w:lang w:val="ru-RU" w:eastAsia="en-US" w:bidi="ar-SA"/>
      </w:rPr>
    </w:lvl>
    <w:lvl w:ilvl="4">
      <w:numFmt w:val="bullet"/>
      <w:lvlText w:val="•"/>
      <w:lvlJc w:val="left"/>
      <w:pPr>
        <w:ind w:left="1358" w:hanging="711"/>
      </w:pPr>
      <w:rPr>
        <w:rFonts w:hint="default"/>
        <w:lang w:val="ru-RU" w:eastAsia="en-US" w:bidi="ar-SA"/>
      </w:rPr>
    </w:lvl>
    <w:lvl w:ilvl="5">
      <w:numFmt w:val="bullet"/>
      <w:lvlText w:val="•"/>
      <w:lvlJc w:val="left"/>
      <w:pPr>
        <w:ind w:left="1697" w:hanging="711"/>
      </w:pPr>
      <w:rPr>
        <w:rFonts w:hint="default"/>
        <w:lang w:val="ru-RU" w:eastAsia="en-US" w:bidi="ar-SA"/>
      </w:rPr>
    </w:lvl>
    <w:lvl w:ilvl="6">
      <w:numFmt w:val="bullet"/>
      <w:lvlText w:val="•"/>
      <w:lvlJc w:val="left"/>
      <w:pPr>
        <w:ind w:left="2037" w:hanging="711"/>
      </w:pPr>
      <w:rPr>
        <w:rFonts w:hint="default"/>
        <w:lang w:val="ru-RU" w:eastAsia="en-US" w:bidi="ar-SA"/>
      </w:rPr>
    </w:lvl>
    <w:lvl w:ilvl="7">
      <w:numFmt w:val="bullet"/>
      <w:lvlText w:val="•"/>
      <w:lvlJc w:val="left"/>
      <w:pPr>
        <w:ind w:left="2376" w:hanging="711"/>
      </w:pPr>
      <w:rPr>
        <w:rFonts w:hint="default"/>
        <w:lang w:val="ru-RU" w:eastAsia="en-US" w:bidi="ar-SA"/>
      </w:rPr>
    </w:lvl>
    <w:lvl w:ilvl="8">
      <w:numFmt w:val="bullet"/>
      <w:lvlText w:val="•"/>
      <w:lvlJc w:val="left"/>
      <w:pPr>
        <w:ind w:left="2716" w:hanging="711"/>
      </w:pPr>
      <w:rPr>
        <w:rFonts w:hint="default"/>
        <w:lang w:val="ru-RU" w:eastAsia="en-US" w:bidi="ar-SA"/>
      </w:rPr>
    </w:lvl>
  </w:abstractNum>
  <w:abstractNum w:abstractNumId="88">
    <w:nsid w:val="E45EF7BF"/>
    <w:multiLevelType w:val="multilevel"/>
    <w:tmpl w:val="E45EF7BF"/>
    <w:lvl w:ilvl="0">
      <w:start w:val="1"/>
      <w:numFmt w:val="decimal"/>
      <w:lvlText w:val="%1)"/>
      <w:lvlJc w:val="left"/>
      <w:pPr>
        <w:ind w:left="718"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274"/>
      </w:pPr>
      <w:rPr>
        <w:rFonts w:hint="default"/>
        <w:lang w:val="ru-RU" w:eastAsia="en-US" w:bidi="ar-SA"/>
      </w:rPr>
    </w:lvl>
    <w:lvl w:ilvl="2">
      <w:numFmt w:val="bullet"/>
      <w:lvlText w:val="•"/>
      <w:lvlJc w:val="left"/>
      <w:pPr>
        <w:ind w:left="2733" w:hanging="274"/>
      </w:pPr>
      <w:rPr>
        <w:rFonts w:hint="default"/>
        <w:lang w:val="ru-RU" w:eastAsia="en-US" w:bidi="ar-SA"/>
      </w:rPr>
    </w:lvl>
    <w:lvl w:ilvl="3">
      <w:numFmt w:val="bullet"/>
      <w:lvlText w:val="•"/>
      <w:lvlJc w:val="left"/>
      <w:pPr>
        <w:ind w:left="3740" w:hanging="274"/>
      </w:pPr>
      <w:rPr>
        <w:rFonts w:hint="default"/>
        <w:lang w:val="ru-RU" w:eastAsia="en-US" w:bidi="ar-SA"/>
      </w:rPr>
    </w:lvl>
    <w:lvl w:ilvl="4">
      <w:numFmt w:val="bullet"/>
      <w:lvlText w:val="•"/>
      <w:lvlJc w:val="left"/>
      <w:pPr>
        <w:ind w:left="4747" w:hanging="274"/>
      </w:pPr>
      <w:rPr>
        <w:rFonts w:hint="default"/>
        <w:lang w:val="ru-RU" w:eastAsia="en-US" w:bidi="ar-SA"/>
      </w:rPr>
    </w:lvl>
    <w:lvl w:ilvl="5">
      <w:numFmt w:val="bullet"/>
      <w:lvlText w:val="•"/>
      <w:lvlJc w:val="left"/>
      <w:pPr>
        <w:ind w:left="5754" w:hanging="274"/>
      </w:pPr>
      <w:rPr>
        <w:rFonts w:hint="default"/>
        <w:lang w:val="ru-RU" w:eastAsia="en-US" w:bidi="ar-SA"/>
      </w:rPr>
    </w:lvl>
    <w:lvl w:ilvl="6">
      <w:numFmt w:val="bullet"/>
      <w:lvlText w:val="•"/>
      <w:lvlJc w:val="left"/>
      <w:pPr>
        <w:ind w:left="6761" w:hanging="274"/>
      </w:pPr>
      <w:rPr>
        <w:rFonts w:hint="default"/>
        <w:lang w:val="ru-RU" w:eastAsia="en-US" w:bidi="ar-SA"/>
      </w:rPr>
    </w:lvl>
    <w:lvl w:ilvl="7">
      <w:numFmt w:val="bullet"/>
      <w:lvlText w:val="•"/>
      <w:lvlJc w:val="left"/>
      <w:pPr>
        <w:ind w:left="7767" w:hanging="274"/>
      </w:pPr>
      <w:rPr>
        <w:rFonts w:hint="default"/>
        <w:lang w:val="ru-RU" w:eastAsia="en-US" w:bidi="ar-SA"/>
      </w:rPr>
    </w:lvl>
    <w:lvl w:ilvl="8">
      <w:numFmt w:val="bullet"/>
      <w:lvlText w:val="•"/>
      <w:lvlJc w:val="left"/>
      <w:pPr>
        <w:ind w:left="8774" w:hanging="274"/>
      </w:pPr>
      <w:rPr>
        <w:rFonts w:hint="default"/>
        <w:lang w:val="ru-RU" w:eastAsia="en-US" w:bidi="ar-SA"/>
      </w:rPr>
    </w:lvl>
  </w:abstractNum>
  <w:abstractNum w:abstractNumId="89">
    <w:nsid w:val="E7E7D69D"/>
    <w:multiLevelType w:val="multilevel"/>
    <w:tmpl w:val="E7E7D69D"/>
    <w:lvl w:ilvl="0">
      <w:numFmt w:val="bullet"/>
      <w:lvlText w:val="-"/>
      <w:lvlJc w:val="left"/>
      <w:pPr>
        <w:ind w:left="1274"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144"/>
      </w:pPr>
      <w:rPr>
        <w:rFonts w:hint="default"/>
        <w:lang w:val="ru-RU" w:eastAsia="en-US" w:bidi="ar-SA"/>
      </w:rPr>
    </w:lvl>
    <w:lvl w:ilvl="2">
      <w:numFmt w:val="bullet"/>
      <w:lvlText w:val="•"/>
      <w:lvlJc w:val="left"/>
      <w:pPr>
        <w:ind w:left="3319" w:hanging="144"/>
      </w:pPr>
      <w:rPr>
        <w:rFonts w:hint="default"/>
        <w:lang w:val="ru-RU" w:eastAsia="en-US" w:bidi="ar-SA"/>
      </w:rPr>
    </w:lvl>
    <w:lvl w:ilvl="3">
      <w:numFmt w:val="bullet"/>
      <w:lvlText w:val="•"/>
      <w:lvlJc w:val="left"/>
      <w:pPr>
        <w:ind w:left="4339" w:hanging="144"/>
      </w:pPr>
      <w:rPr>
        <w:rFonts w:hint="default"/>
        <w:lang w:val="ru-RU" w:eastAsia="en-US" w:bidi="ar-SA"/>
      </w:rPr>
    </w:lvl>
    <w:lvl w:ilvl="4">
      <w:numFmt w:val="bullet"/>
      <w:lvlText w:val="•"/>
      <w:lvlJc w:val="left"/>
      <w:pPr>
        <w:ind w:left="5359" w:hanging="144"/>
      </w:pPr>
      <w:rPr>
        <w:rFonts w:hint="default"/>
        <w:lang w:val="ru-RU" w:eastAsia="en-US" w:bidi="ar-SA"/>
      </w:rPr>
    </w:lvl>
    <w:lvl w:ilvl="5">
      <w:numFmt w:val="bullet"/>
      <w:lvlText w:val="•"/>
      <w:lvlJc w:val="left"/>
      <w:pPr>
        <w:ind w:left="6379" w:hanging="144"/>
      </w:pPr>
      <w:rPr>
        <w:rFonts w:hint="default"/>
        <w:lang w:val="ru-RU" w:eastAsia="en-US" w:bidi="ar-SA"/>
      </w:rPr>
    </w:lvl>
    <w:lvl w:ilvl="6">
      <w:numFmt w:val="bullet"/>
      <w:lvlText w:val="•"/>
      <w:lvlJc w:val="left"/>
      <w:pPr>
        <w:ind w:left="7399" w:hanging="144"/>
      </w:pPr>
      <w:rPr>
        <w:rFonts w:hint="default"/>
        <w:lang w:val="ru-RU" w:eastAsia="en-US" w:bidi="ar-SA"/>
      </w:rPr>
    </w:lvl>
    <w:lvl w:ilvl="7">
      <w:numFmt w:val="bullet"/>
      <w:lvlText w:val="•"/>
      <w:lvlJc w:val="left"/>
      <w:pPr>
        <w:ind w:left="8419" w:hanging="144"/>
      </w:pPr>
      <w:rPr>
        <w:rFonts w:hint="default"/>
        <w:lang w:val="ru-RU" w:eastAsia="en-US" w:bidi="ar-SA"/>
      </w:rPr>
    </w:lvl>
    <w:lvl w:ilvl="8">
      <w:numFmt w:val="bullet"/>
      <w:lvlText w:val="•"/>
      <w:lvlJc w:val="left"/>
      <w:pPr>
        <w:ind w:left="9439" w:hanging="144"/>
      </w:pPr>
      <w:rPr>
        <w:rFonts w:hint="default"/>
        <w:lang w:val="ru-RU" w:eastAsia="en-US" w:bidi="ar-SA"/>
      </w:rPr>
    </w:lvl>
  </w:abstractNum>
  <w:abstractNum w:abstractNumId="90">
    <w:nsid w:val="ED40CD89"/>
    <w:multiLevelType w:val="multilevel"/>
    <w:tmpl w:val="ED40CD89"/>
    <w:lvl w:ilvl="0">
      <w:start w:val="1"/>
      <w:numFmt w:val="decimal"/>
      <w:lvlText w:val="%1)"/>
      <w:lvlJc w:val="left"/>
      <w:pPr>
        <w:ind w:left="986"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9"/>
      </w:pPr>
      <w:rPr>
        <w:rFonts w:hint="default"/>
        <w:lang w:val="ru-RU" w:eastAsia="en-US" w:bidi="ar-SA"/>
      </w:rPr>
    </w:lvl>
    <w:lvl w:ilvl="2">
      <w:numFmt w:val="bullet"/>
      <w:lvlText w:val="•"/>
      <w:lvlJc w:val="left"/>
      <w:pPr>
        <w:ind w:left="2941" w:hanging="269"/>
      </w:pPr>
      <w:rPr>
        <w:rFonts w:hint="default"/>
        <w:lang w:val="ru-RU" w:eastAsia="en-US" w:bidi="ar-SA"/>
      </w:rPr>
    </w:lvl>
    <w:lvl w:ilvl="3">
      <w:numFmt w:val="bullet"/>
      <w:lvlText w:val="•"/>
      <w:lvlJc w:val="left"/>
      <w:pPr>
        <w:ind w:left="3922" w:hanging="269"/>
      </w:pPr>
      <w:rPr>
        <w:rFonts w:hint="default"/>
        <w:lang w:val="ru-RU" w:eastAsia="en-US" w:bidi="ar-SA"/>
      </w:rPr>
    </w:lvl>
    <w:lvl w:ilvl="4">
      <w:numFmt w:val="bullet"/>
      <w:lvlText w:val="•"/>
      <w:lvlJc w:val="left"/>
      <w:pPr>
        <w:ind w:left="4903" w:hanging="269"/>
      </w:pPr>
      <w:rPr>
        <w:rFonts w:hint="default"/>
        <w:lang w:val="ru-RU" w:eastAsia="en-US" w:bidi="ar-SA"/>
      </w:rPr>
    </w:lvl>
    <w:lvl w:ilvl="5">
      <w:numFmt w:val="bullet"/>
      <w:lvlText w:val="•"/>
      <w:lvlJc w:val="left"/>
      <w:pPr>
        <w:ind w:left="5884" w:hanging="269"/>
      </w:pPr>
      <w:rPr>
        <w:rFonts w:hint="default"/>
        <w:lang w:val="ru-RU" w:eastAsia="en-US" w:bidi="ar-SA"/>
      </w:rPr>
    </w:lvl>
    <w:lvl w:ilvl="6">
      <w:numFmt w:val="bullet"/>
      <w:lvlText w:val="•"/>
      <w:lvlJc w:val="left"/>
      <w:pPr>
        <w:ind w:left="6865" w:hanging="269"/>
      </w:pPr>
      <w:rPr>
        <w:rFonts w:hint="default"/>
        <w:lang w:val="ru-RU" w:eastAsia="en-US" w:bidi="ar-SA"/>
      </w:rPr>
    </w:lvl>
    <w:lvl w:ilvl="7">
      <w:numFmt w:val="bullet"/>
      <w:lvlText w:val="•"/>
      <w:lvlJc w:val="left"/>
      <w:pPr>
        <w:ind w:left="7845" w:hanging="269"/>
      </w:pPr>
      <w:rPr>
        <w:rFonts w:hint="default"/>
        <w:lang w:val="ru-RU" w:eastAsia="en-US" w:bidi="ar-SA"/>
      </w:rPr>
    </w:lvl>
    <w:lvl w:ilvl="8">
      <w:numFmt w:val="bullet"/>
      <w:lvlText w:val="•"/>
      <w:lvlJc w:val="left"/>
      <w:pPr>
        <w:ind w:left="8826" w:hanging="269"/>
      </w:pPr>
      <w:rPr>
        <w:rFonts w:hint="default"/>
        <w:lang w:val="ru-RU" w:eastAsia="en-US" w:bidi="ar-SA"/>
      </w:rPr>
    </w:lvl>
  </w:abstractNum>
  <w:abstractNum w:abstractNumId="91">
    <w:nsid w:val="EE7181B0"/>
    <w:multiLevelType w:val="multilevel"/>
    <w:tmpl w:val="EE7181B0"/>
    <w:lvl w:ilvl="0">
      <w:numFmt w:val="bullet"/>
      <w:lvlText w:val="-"/>
      <w:lvlJc w:val="left"/>
      <w:pPr>
        <w:ind w:left="1274" w:hanging="144"/>
      </w:pPr>
      <w:rPr>
        <w:rFonts w:ascii="Times New Roman" w:eastAsia="Times New Roman" w:hAnsi="Times New Roman" w:cs="Times New Roman" w:hint="default"/>
        <w:spacing w:val="0"/>
        <w:w w:val="100"/>
        <w:lang w:val="ru-RU" w:eastAsia="en-US" w:bidi="ar-SA"/>
      </w:rPr>
    </w:lvl>
    <w:lvl w:ilvl="1">
      <w:numFmt w:val="bullet"/>
      <w:lvlText w:val="•"/>
      <w:lvlJc w:val="left"/>
      <w:pPr>
        <w:ind w:left="2299" w:hanging="144"/>
      </w:pPr>
      <w:rPr>
        <w:rFonts w:hint="default"/>
        <w:lang w:val="ru-RU" w:eastAsia="en-US" w:bidi="ar-SA"/>
      </w:rPr>
    </w:lvl>
    <w:lvl w:ilvl="2">
      <w:numFmt w:val="bullet"/>
      <w:lvlText w:val="•"/>
      <w:lvlJc w:val="left"/>
      <w:pPr>
        <w:ind w:left="3319" w:hanging="144"/>
      </w:pPr>
      <w:rPr>
        <w:rFonts w:hint="default"/>
        <w:lang w:val="ru-RU" w:eastAsia="en-US" w:bidi="ar-SA"/>
      </w:rPr>
    </w:lvl>
    <w:lvl w:ilvl="3">
      <w:numFmt w:val="bullet"/>
      <w:lvlText w:val="•"/>
      <w:lvlJc w:val="left"/>
      <w:pPr>
        <w:ind w:left="4339" w:hanging="144"/>
      </w:pPr>
      <w:rPr>
        <w:rFonts w:hint="default"/>
        <w:lang w:val="ru-RU" w:eastAsia="en-US" w:bidi="ar-SA"/>
      </w:rPr>
    </w:lvl>
    <w:lvl w:ilvl="4">
      <w:numFmt w:val="bullet"/>
      <w:lvlText w:val="•"/>
      <w:lvlJc w:val="left"/>
      <w:pPr>
        <w:ind w:left="5359" w:hanging="144"/>
      </w:pPr>
      <w:rPr>
        <w:rFonts w:hint="default"/>
        <w:lang w:val="ru-RU" w:eastAsia="en-US" w:bidi="ar-SA"/>
      </w:rPr>
    </w:lvl>
    <w:lvl w:ilvl="5">
      <w:numFmt w:val="bullet"/>
      <w:lvlText w:val="•"/>
      <w:lvlJc w:val="left"/>
      <w:pPr>
        <w:ind w:left="6379" w:hanging="144"/>
      </w:pPr>
      <w:rPr>
        <w:rFonts w:hint="default"/>
        <w:lang w:val="ru-RU" w:eastAsia="en-US" w:bidi="ar-SA"/>
      </w:rPr>
    </w:lvl>
    <w:lvl w:ilvl="6">
      <w:numFmt w:val="bullet"/>
      <w:lvlText w:val="•"/>
      <w:lvlJc w:val="left"/>
      <w:pPr>
        <w:ind w:left="7399" w:hanging="144"/>
      </w:pPr>
      <w:rPr>
        <w:rFonts w:hint="default"/>
        <w:lang w:val="ru-RU" w:eastAsia="en-US" w:bidi="ar-SA"/>
      </w:rPr>
    </w:lvl>
    <w:lvl w:ilvl="7">
      <w:numFmt w:val="bullet"/>
      <w:lvlText w:val="•"/>
      <w:lvlJc w:val="left"/>
      <w:pPr>
        <w:ind w:left="8419" w:hanging="144"/>
      </w:pPr>
      <w:rPr>
        <w:rFonts w:hint="default"/>
        <w:lang w:val="ru-RU" w:eastAsia="en-US" w:bidi="ar-SA"/>
      </w:rPr>
    </w:lvl>
    <w:lvl w:ilvl="8">
      <w:numFmt w:val="bullet"/>
      <w:lvlText w:val="•"/>
      <w:lvlJc w:val="left"/>
      <w:pPr>
        <w:ind w:left="9439" w:hanging="144"/>
      </w:pPr>
      <w:rPr>
        <w:rFonts w:hint="default"/>
        <w:lang w:val="ru-RU" w:eastAsia="en-US" w:bidi="ar-SA"/>
      </w:rPr>
    </w:lvl>
  </w:abstractNum>
  <w:abstractNum w:abstractNumId="92">
    <w:nsid w:val="EF2636B9"/>
    <w:multiLevelType w:val="multilevel"/>
    <w:tmpl w:val="EF2636B9"/>
    <w:lvl w:ilvl="0">
      <w:start w:val="1"/>
      <w:numFmt w:val="decimal"/>
      <w:lvlText w:val="%1."/>
      <w:lvlJc w:val="left"/>
      <w:pPr>
        <w:ind w:left="1274"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1">
      <w:numFmt w:val="bullet"/>
      <w:lvlText w:val="•"/>
      <w:lvlJc w:val="left"/>
      <w:pPr>
        <w:ind w:left="2299" w:hanging="183"/>
      </w:pPr>
      <w:rPr>
        <w:rFonts w:hint="default"/>
        <w:lang w:val="ru-RU" w:eastAsia="en-US" w:bidi="ar-SA"/>
      </w:rPr>
    </w:lvl>
    <w:lvl w:ilvl="2">
      <w:numFmt w:val="bullet"/>
      <w:lvlText w:val="•"/>
      <w:lvlJc w:val="left"/>
      <w:pPr>
        <w:ind w:left="3319" w:hanging="183"/>
      </w:pPr>
      <w:rPr>
        <w:rFonts w:hint="default"/>
        <w:lang w:val="ru-RU" w:eastAsia="en-US" w:bidi="ar-SA"/>
      </w:rPr>
    </w:lvl>
    <w:lvl w:ilvl="3">
      <w:numFmt w:val="bullet"/>
      <w:lvlText w:val="•"/>
      <w:lvlJc w:val="left"/>
      <w:pPr>
        <w:ind w:left="4339" w:hanging="183"/>
      </w:pPr>
      <w:rPr>
        <w:rFonts w:hint="default"/>
        <w:lang w:val="ru-RU" w:eastAsia="en-US" w:bidi="ar-SA"/>
      </w:rPr>
    </w:lvl>
    <w:lvl w:ilvl="4">
      <w:numFmt w:val="bullet"/>
      <w:lvlText w:val="•"/>
      <w:lvlJc w:val="left"/>
      <w:pPr>
        <w:ind w:left="5359" w:hanging="183"/>
      </w:pPr>
      <w:rPr>
        <w:rFonts w:hint="default"/>
        <w:lang w:val="ru-RU" w:eastAsia="en-US" w:bidi="ar-SA"/>
      </w:rPr>
    </w:lvl>
    <w:lvl w:ilvl="5">
      <w:numFmt w:val="bullet"/>
      <w:lvlText w:val="•"/>
      <w:lvlJc w:val="left"/>
      <w:pPr>
        <w:ind w:left="6379" w:hanging="183"/>
      </w:pPr>
      <w:rPr>
        <w:rFonts w:hint="default"/>
        <w:lang w:val="ru-RU" w:eastAsia="en-US" w:bidi="ar-SA"/>
      </w:rPr>
    </w:lvl>
    <w:lvl w:ilvl="6">
      <w:numFmt w:val="bullet"/>
      <w:lvlText w:val="•"/>
      <w:lvlJc w:val="left"/>
      <w:pPr>
        <w:ind w:left="7399" w:hanging="183"/>
      </w:pPr>
      <w:rPr>
        <w:rFonts w:hint="default"/>
        <w:lang w:val="ru-RU" w:eastAsia="en-US" w:bidi="ar-SA"/>
      </w:rPr>
    </w:lvl>
    <w:lvl w:ilvl="7">
      <w:numFmt w:val="bullet"/>
      <w:lvlText w:val="•"/>
      <w:lvlJc w:val="left"/>
      <w:pPr>
        <w:ind w:left="8419" w:hanging="183"/>
      </w:pPr>
      <w:rPr>
        <w:rFonts w:hint="default"/>
        <w:lang w:val="ru-RU" w:eastAsia="en-US" w:bidi="ar-SA"/>
      </w:rPr>
    </w:lvl>
    <w:lvl w:ilvl="8">
      <w:numFmt w:val="bullet"/>
      <w:lvlText w:val="•"/>
      <w:lvlJc w:val="left"/>
      <w:pPr>
        <w:ind w:left="9439" w:hanging="183"/>
      </w:pPr>
      <w:rPr>
        <w:rFonts w:hint="default"/>
        <w:lang w:val="ru-RU" w:eastAsia="en-US" w:bidi="ar-SA"/>
      </w:rPr>
    </w:lvl>
  </w:abstractNum>
  <w:abstractNum w:abstractNumId="93">
    <w:nsid w:val="EF737ABE"/>
    <w:multiLevelType w:val="multilevel"/>
    <w:tmpl w:val="EF737ABE"/>
    <w:lvl w:ilvl="0">
      <w:start w:val="7"/>
      <w:numFmt w:val="decimal"/>
      <w:lvlText w:val="%1)"/>
      <w:lvlJc w:val="left"/>
      <w:pPr>
        <w:ind w:left="718"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264"/>
      </w:pPr>
      <w:rPr>
        <w:rFonts w:hint="default"/>
        <w:lang w:val="ru-RU" w:eastAsia="en-US" w:bidi="ar-SA"/>
      </w:rPr>
    </w:lvl>
    <w:lvl w:ilvl="2">
      <w:numFmt w:val="bullet"/>
      <w:lvlText w:val="•"/>
      <w:lvlJc w:val="left"/>
      <w:pPr>
        <w:ind w:left="2733" w:hanging="264"/>
      </w:pPr>
      <w:rPr>
        <w:rFonts w:hint="default"/>
        <w:lang w:val="ru-RU" w:eastAsia="en-US" w:bidi="ar-SA"/>
      </w:rPr>
    </w:lvl>
    <w:lvl w:ilvl="3">
      <w:numFmt w:val="bullet"/>
      <w:lvlText w:val="•"/>
      <w:lvlJc w:val="left"/>
      <w:pPr>
        <w:ind w:left="3740" w:hanging="264"/>
      </w:pPr>
      <w:rPr>
        <w:rFonts w:hint="default"/>
        <w:lang w:val="ru-RU" w:eastAsia="en-US" w:bidi="ar-SA"/>
      </w:rPr>
    </w:lvl>
    <w:lvl w:ilvl="4">
      <w:numFmt w:val="bullet"/>
      <w:lvlText w:val="•"/>
      <w:lvlJc w:val="left"/>
      <w:pPr>
        <w:ind w:left="4747" w:hanging="264"/>
      </w:pPr>
      <w:rPr>
        <w:rFonts w:hint="default"/>
        <w:lang w:val="ru-RU" w:eastAsia="en-US" w:bidi="ar-SA"/>
      </w:rPr>
    </w:lvl>
    <w:lvl w:ilvl="5">
      <w:numFmt w:val="bullet"/>
      <w:lvlText w:val="•"/>
      <w:lvlJc w:val="left"/>
      <w:pPr>
        <w:ind w:left="5754" w:hanging="264"/>
      </w:pPr>
      <w:rPr>
        <w:rFonts w:hint="default"/>
        <w:lang w:val="ru-RU" w:eastAsia="en-US" w:bidi="ar-SA"/>
      </w:rPr>
    </w:lvl>
    <w:lvl w:ilvl="6">
      <w:numFmt w:val="bullet"/>
      <w:lvlText w:val="•"/>
      <w:lvlJc w:val="left"/>
      <w:pPr>
        <w:ind w:left="6761" w:hanging="264"/>
      </w:pPr>
      <w:rPr>
        <w:rFonts w:hint="default"/>
        <w:lang w:val="ru-RU" w:eastAsia="en-US" w:bidi="ar-SA"/>
      </w:rPr>
    </w:lvl>
    <w:lvl w:ilvl="7">
      <w:numFmt w:val="bullet"/>
      <w:lvlText w:val="•"/>
      <w:lvlJc w:val="left"/>
      <w:pPr>
        <w:ind w:left="7767" w:hanging="264"/>
      </w:pPr>
      <w:rPr>
        <w:rFonts w:hint="default"/>
        <w:lang w:val="ru-RU" w:eastAsia="en-US" w:bidi="ar-SA"/>
      </w:rPr>
    </w:lvl>
    <w:lvl w:ilvl="8">
      <w:numFmt w:val="bullet"/>
      <w:lvlText w:val="•"/>
      <w:lvlJc w:val="left"/>
      <w:pPr>
        <w:ind w:left="8774" w:hanging="264"/>
      </w:pPr>
      <w:rPr>
        <w:rFonts w:hint="default"/>
        <w:lang w:val="ru-RU" w:eastAsia="en-US" w:bidi="ar-SA"/>
      </w:rPr>
    </w:lvl>
  </w:abstractNum>
  <w:abstractNum w:abstractNumId="94">
    <w:nsid w:val="F016D4CC"/>
    <w:multiLevelType w:val="multilevel"/>
    <w:tmpl w:val="F016D4CC"/>
    <w:lvl w:ilvl="0">
      <w:start w:val="1"/>
      <w:numFmt w:val="decimal"/>
      <w:lvlText w:val="%1)"/>
      <w:lvlJc w:val="left"/>
      <w:pPr>
        <w:ind w:left="718"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322"/>
      </w:pPr>
      <w:rPr>
        <w:rFonts w:hint="default"/>
        <w:lang w:val="ru-RU" w:eastAsia="en-US" w:bidi="ar-SA"/>
      </w:rPr>
    </w:lvl>
    <w:lvl w:ilvl="2">
      <w:numFmt w:val="bullet"/>
      <w:lvlText w:val="•"/>
      <w:lvlJc w:val="left"/>
      <w:pPr>
        <w:ind w:left="2733" w:hanging="322"/>
      </w:pPr>
      <w:rPr>
        <w:rFonts w:hint="default"/>
        <w:lang w:val="ru-RU" w:eastAsia="en-US" w:bidi="ar-SA"/>
      </w:rPr>
    </w:lvl>
    <w:lvl w:ilvl="3">
      <w:numFmt w:val="bullet"/>
      <w:lvlText w:val="•"/>
      <w:lvlJc w:val="left"/>
      <w:pPr>
        <w:ind w:left="3740" w:hanging="322"/>
      </w:pPr>
      <w:rPr>
        <w:rFonts w:hint="default"/>
        <w:lang w:val="ru-RU" w:eastAsia="en-US" w:bidi="ar-SA"/>
      </w:rPr>
    </w:lvl>
    <w:lvl w:ilvl="4">
      <w:numFmt w:val="bullet"/>
      <w:lvlText w:val="•"/>
      <w:lvlJc w:val="left"/>
      <w:pPr>
        <w:ind w:left="4747" w:hanging="322"/>
      </w:pPr>
      <w:rPr>
        <w:rFonts w:hint="default"/>
        <w:lang w:val="ru-RU" w:eastAsia="en-US" w:bidi="ar-SA"/>
      </w:rPr>
    </w:lvl>
    <w:lvl w:ilvl="5">
      <w:numFmt w:val="bullet"/>
      <w:lvlText w:val="•"/>
      <w:lvlJc w:val="left"/>
      <w:pPr>
        <w:ind w:left="5754" w:hanging="322"/>
      </w:pPr>
      <w:rPr>
        <w:rFonts w:hint="default"/>
        <w:lang w:val="ru-RU" w:eastAsia="en-US" w:bidi="ar-SA"/>
      </w:rPr>
    </w:lvl>
    <w:lvl w:ilvl="6">
      <w:numFmt w:val="bullet"/>
      <w:lvlText w:val="•"/>
      <w:lvlJc w:val="left"/>
      <w:pPr>
        <w:ind w:left="6761" w:hanging="322"/>
      </w:pPr>
      <w:rPr>
        <w:rFonts w:hint="default"/>
        <w:lang w:val="ru-RU" w:eastAsia="en-US" w:bidi="ar-SA"/>
      </w:rPr>
    </w:lvl>
    <w:lvl w:ilvl="7">
      <w:numFmt w:val="bullet"/>
      <w:lvlText w:val="•"/>
      <w:lvlJc w:val="left"/>
      <w:pPr>
        <w:ind w:left="7767" w:hanging="322"/>
      </w:pPr>
      <w:rPr>
        <w:rFonts w:hint="default"/>
        <w:lang w:val="ru-RU" w:eastAsia="en-US" w:bidi="ar-SA"/>
      </w:rPr>
    </w:lvl>
    <w:lvl w:ilvl="8">
      <w:numFmt w:val="bullet"/>
      <w:lvlText w:val="•"/>
      <w:lvlJc w:val="left"/>
      <w:pPr>
        <w:ind w:left="8774" w:hanging="322"/>
      </w:pPr>
      <w:rPr>
        <w:rFonts w:hint="default"/>
        <w:lang w:val="ru-RU" w:eastAsia="en-US" w:bidi="ar-SA"/>
      </w:rPr>
    </w:lvl>
  </w:abstractNum>
  <w:abstractNum w:abstractNumId="95">
    <w:nsid w:val="F0601B9A"/>
    <w:multiLevelType w:val="multilevel"/>
    <w:tmpl w:val="F0601B9A"/>
    <w:lvl w:ilvl="0">
      <w:start w:val="1"/>
      <w:numFmt w:val="decimal"/>
      <w:lvlText w:val="%1."/>
      <w:lvlJc w:val="left"/>
      <w:pPr>
        <w:ind w:left="707" w:hanging="384"/>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068" w:hanging="361"/>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076" w:hanging="361"/>
      </w:pPr>
      <w:rPr>
        <w:rFonts w:hint="default"/>
        <w:lang w:val="ru-RU" w:eastAsia="en-US" w:bidi="ar-SA"/>
      </w:rPr>
    </w:lvl>
    <w:lvl w:ilvl="3">
      <w:numFmt w:val="bullet"/>
      <w:lvlText w:val="•"/>
      <w:lvlJc w:val="left"/>
      <w:pPr>
        <w:ind w:left="3092" w:hanging="361"/>
      </w:pPr>
      <w:rPr>
        <w:rFonts w:hint="default"/>
        <w:lang w:val="ru-RU" w:eastAsia="en-US" w:bidi="ar-SA"/>
      </w:rPr>
    </w:lvl>
    <w:lvl w:ilvl="4">
      <w:numFmt w:val="bullet"/>
      <w:lvlText w:val="•"/>
      <w:lvlJc w:val="left"/>
      <w:pPr>
        <w:ind w:left="4108" w:hanging="361"/>
      </w:pPr>
      <w:rPr>
        <w:rFonts w:hint="default"/>
        <w:lang w:val="ru-RU" w:eastAsia="en-US" w:bidi="ar-SA"/>
      </w:rPr>
    </w:lvl>
    <w:lvl w:ilvl="5">
      <w:numFmt w:val="bullet"/>
      <w:lvlText w:val="•"/>
      <w:lvlJc w:val="left"/>
      <w:pPr>
        <w:ind w:left="5124" w:hanging="361"/>
      </w:pPr>
      <w:rPr>
        <w:rFonts w:hint="default"/>
        <w:lang w:val="ru-RU" w:eastAsia="en-US" w:bidi="ar-SA"/>
      </w:rPr>
    </w:lvl>
    <w:lvl w:ilvl="6">
      <w:numFmt w:val="bullet"/>
      <w:lvlText w:val="•"/>
      <w:lvlJc w:val="left"/>
      <w:pPr>
        <w:ind w:left="6140" w:hanging="361"/>
      </w:pPr>
      <w:rPr>
        <w:rFonts w:hint="default"/>
        <w:lang w:val="ru-RU" w:eastAsia="en-US" w:bidi="ar-SA"/>
      </w:rPr>
    </w:lvl>
    <w:lvl w:ilvl="7">
      <w:numFmt w:val="bullet"/>
      <w:lvlText w:val="•"/>
      <w:lvlJc w:val="left"/>
      <w:pPr>
        <w:ind w:left="7156" w:hanging="361"/>
      </w:pPr>
      <w:rPr>
        <w:rFonts w:hint="default"/>
        <w:lang w:val="ru-RU" w:eastAsia="en-US" w:bidi="ar-SA"/>
      </w:rPr>
    </w:lvl>
    <w:lvl w:ilvl="8">
      <w:numFmt w:val="bullet"/>
      <w:lvlText w:val="•"/>
      <w:lvlJc w:val="left"/>
      <w:pPr>
        <w:ind w:left="8172" w:hanging="361"/>
      </w:pPr>
      <w:rPr>
        <w:rFonts w:hint="default"/>
        <w:lang w:val="ru-RU" w:eastAsia="en-US" w:bidi="ar-SA"/>
      </w:rPr>
    </w:lvl>
  </w:abstractNum>
  <w:abstractNum w:abstractNumId="96">
    <w:nsid w:val="F0CF879A"/>
    <w:multiLevelType w:val="multilevel"/>
    <w:tmpl w:val="F0CF879A"/>
    <w:lvl w:ilvl="0">
      <w:start w:val="1"/>
      <w:numFmt w:val="decimal"/>
      <w:lvlText w:val="%1."/>
      <w:lvlJc w:val="left"/>
      <w:pPr>
        <w:ind w:left="7" w:hanging="168"/>
      </w:pPr>
      <w:rPr>
        <w:rFonts w:ascii="Times New Roman" w:eastAsia="Times New Roman" w:hAnsi="Times New Roman" w:cs="Times New Roman" w:hint="default"/>
        <w:b w:val="0"/>
        <w:bCs w:val="0"/>
        <w:i w:val="0"/>
        <w:iCs w:val="0"/>
        <w:spacing w:val="0"/>
        <w:w w:val="98"/>
        <w:sz w:val="20"/>
        <w:szCs w:val="20"/>
        <w:lang w:val="ru-RU" w:eastAsia="en-US" w:bidi="ar-SA"/>
      </w:rPr>
    </w:lvl>
    <w:lvl w:ilvl="1">
      <w:numFmt w:val="bullet"/>
      <w:lvlText w:val="•"/>
      <w:lvlJc w:val="left"/>
      <w:pPr>
        <w:ind w:left="296" w:hanging="168"/>
      </w:pPr>
      <w:rPr>
        <w:rFonts w:hint="default"/>
        <w:lang w:val="ru-RU" w:eastAsia="en-US" w:bidi="ar-SA"/>
      </w:rPr>
    </w:lvl>
    <w:lvl w:ilvl="2">
      <w:numFmt w:val="bullet"/>
      <w:lvlText w:val="•"/>
      <w:lvlJc w:val="left"/>
      <w:pPr>
        <w:ind w:left="592" w:hanging="168"/>
      </w:pPr>
      <w:rPr>
        <w:rFonts w:hint="default"/>
        <w:lang w:val="ru-RU" w:eastAsia="en-US" w:bidi="ar-SA"/>
      </w:rPr>
    </w:lvl>
    <w:lvl w:ilvl="3">
      <w:numFmt w:val="bullet"/>
      <w:lvlText w:val="•"/>
      <w:lvlJc w:val="left"/>
      <w:pPr>
        <w:ind w:left="888" w:hanging="168"/>
      </w:pPr>
      <w:rPr>
        <w:rFonts w:hint="default"/>
        <w:lang w:val="ru-RU" w:eastAsia="en-US" w:bidi="ar-SA"/>
      </w:rPr>
    </w:lvl>
    <w:lvl w:ilvl="4">
      <w:numFmt w:val="bullet"/>
      <w:lvlText w:val="•"/>
      <w:lvlJc w:val="left"/>
      <w:pPr>
        <w:ind w:left="1185" w:hanging="168"/>
      </w:pPr>
      <w:rPr>
        <w:rFonts w:hint="default"/>
        <w:lang w:val="ru-RU" w:eastAsia="en-US" w:bidi="ar-SA"/>
      </w:rPr>
    </w:lvl>
    <w:lvl w:ilvl="5">
      <w:numFmt w:val="bullet"/>
      <w:lvlText w:val="•"/>
      <w:lvlJc w:val="left"/>
      <w:pPr>
        <w:ind w:left="1481" w:hanging="168"/>
      </w:pPr>
      <w:rPr>
        <w:rFonts w:hint="default"/>
        <w:lang w:val="ru-RU" w:eastAsia="en-US" w:bidi="ar-SA"/>
      </w:rPr>
    </w:lvl>
    <w:lvl w:ilvl="6">
      <w:numFmt w:val="bullet"/>
      <w:lvlText w:val="•"/>
      <w:lvlJc w:val="left"/>
      <w:pPr>
        <w:ind w:left="1777" w:hanging="168"/>
      </w:pPr>
      <w:rPr>
        <w:rFonts w:hint="default"/>
        <w:lang w:val="ru-RU" w:eastAsia="en-US" w:bidi="ar-SA"/>
      </w:rPr>
    </w:lvl>
    <w:lvl w:ilvl="7">
      <w:numFmt w:val="bullet"/>
      <w:lvlText w:val="•"/>
      <w:lvlJc w:val="left"/>
      <w:pPr>
        <w:ind w:left="2074" w:hanging="168"/>
      </w:pPr>
      <w:rPr>
        <w:rFonts w:hint="default"/>
        <w:lang w:val="ru-RU" w:eastAsia="en-US" w:bidi="ar-SA"/>
      </w:rPr>
    </w:lvl>
    <w:lvl w:ilvl="8">
      <w:numFmt w:val="bullet"/>
      <w:lvlText w:val="•"/>
      <w:lvlJc w:val="left"/>
      <w:pPr>
        <w:ind w:left="2370" w:hanging="168"/>
      </w:pPr>
      <w:rPr>
        <w:rFonts w:hint="default"/>
        <w:lang w:val="ru-RU" w:eastAsia="en-US" w:bidi="ar-SA"/>
      </w:rPr>
    </w:lvl>
  </w:abstractNum>
  <w:abstractNum w:abstractNumId="97">
    <w:nsid w:val="F3894D1A"/>
    <w:multiLevelType w:val="multilevel"/>
    <w:tmpl w:val="F3894D1A"/>
    <w:lvl w:ilvl="0">
      <w:numFmt w:val="bullet"/>
      <w:lvlText w:val="-"/>
      <w:lvlJc w:val="left"/>
      <w:pPr>
        <w:ind w:left="1274"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279"/>
      </w:pPr>
      <w:rPr>
        <w:rFonts w:hint="default"/>
        <w:lang w:val="ru-RU" w:eastAsia="en-US" w:bidi="ar-SA"/>
      </w:rPr>
    </w:lvl>
    <w:lvl w:ilvl="2">
      <w:numFmt w:val="bullet"/>
      <w:lvlText w:val="•"/>
      <w:lvlJc w:val="left"/>
      <w:pPr>
        <w:ind w:left="3319" w:hanging="279"/>
      </w:pPr>
      <w:rPr>
        <w:rFonts w:hint="default"/>
        <w:lang w:val="ru-RU" w:eastAsia="en-US" w:bidi="ar-SA"/>
      </w:rPr>
    </w:lvl>
    <w:lvl w:ilvl="3">
      <w:numFmt w:val="bullet"/>
      <w:lvlText w:val="•"/>
      <w:lvlJc w:val="left"/>
      <w:pPr>
        <w:ind w:left="4339" w:hanging="279"/>
      </w:pPr>
      <w:rPr>
        <w:rFonts w:hint="default"/>
        <w:lang w:val="ru-RU" w:eastAsia="en-US" w:bidi="ar-SA"/>
      </w:rPr>
    </w:lvl>
    <w:lvl w:ilvl="4">
      <w:numFmt w:val="bullet"/>
      <w:lvlText w:val="•"/>
      <w:lvlJc w:val="left"/>
      <w:pPr>
        <w:ind w:left="5359" w:hanging="279"/>
      </w:pPr>
      <w:rPr>
        <w:rFonts w:hint="default"/>
        <w:lang w:val="ru-RU" w:eastAsia="en-US" w:bidi="ar-SA"/>
      </w:rPr>
    </w:lvl>
    <w:lvl w:ilvl="5">
      <w:numFmt w:val="bullet"/>
      <w:lvlText w:val="•"/>
      <w:lvlJc w:val="left"/>
      <w:pPr>
        <w:ind w:left="6379" w:hanging="279"/>
      </w:pPr>
      <w:rPr>
        <w:rFonts w:hint="default"/>
        <w:lang w:val="ru-RU" w:eastAsia="en-US" w:bidi="ar-SA"/>
      </w:rPr>
    </w:lvl>
    <w:lvl w:ilvl="6">
      <w:numFmt w:val="bullet"/>
      <w:lvlText w:val="•"/>
      <w:lvlJc w:val="left"/>
      <w:pPr>
        <w:ind w:left="7399" w:hanging="279"/>
      </w:pPr>
      <w:rPr>
        <w:rFonts w:hint="default"/>
        <w:lang w:val="ru-RU" w:eastAsia="en-US" w:bidi="ar-SA"/>
      </w:rPr>
    </w:lvl>
    <w:lvl w:ilvl="7">
      <w:numFmt w:val="bullet"/>
      <w:lvlText w:val="•"/>
      <w:lvlJc w:val="left"/>
      <w:pPr>
        <w:ind w:left="8419" w:hanging="279"/>
      </w:pPr>
      <w:rPr>
        <w:rFonts w:hint="default"/>
        <w:lang w:val="ru-RU" w:eastAsia="en-US" w:bidi="ar-SA"/>
      </w:rPr>
    </w:lvl>
    <w:lvl w:ilvl="8">
      <w:numFmt w:val="bullet"/>
      <w:lvlText w:val="•"/>
      <w:lvlJc w:val="left"/>
      <w:pPr>
        <w:ind w:left="9439" w:hanging="279"/>
      </w:pPr>
      <w:rPr>
        <w:rFonts w:hint="default"/>
        <w:lang w:val="ru-RU" w:eastAsia="en-US" w:bidi="ar-SA"/>
      </w:rPr>
    </w:lvl>
  </w:abstractNum>
  <w:abstractNum w:abstractNumId="98">
    <w:nsid w:val="F6235881"/>
    <w:multiLevelType w:val="multilevel"/>
    <w:tmpl w:val="F6235881"/>
    <w:lvl w:ilvl="0">
      <w:start w:val="1"/>
      <w:numFmt w:val="decimal"/>
      <w:lvlText w:val="%1."/>
      <w:lvlJc w:val="left"/>
      <w:pPr>
        <w:ind w:left="10" w:hanging="168"/>
      </w:pPr>
      <w:rPr>
        <w:rFonts w:ascii="Times New Roman" w:eastAsia="Times New Roman" w:hAnsi="Times New Roman" w:cs="Times New Roman" w:hint="default"/>
        <w:b w:val="0"/>
        <w:bCs w:val="0"/>
        <w:i w:val="0"/>
        <w:iCs w:val="0"/>
        <w:spacing w:val="0"/>
        <w:w w:val="98"/>
        <w:sz w:val="20"/>
        <w:szCs w:val="20"/>
        <w:lang w:val="ru-RU" w:eastAsia="en-US" w:bidi="ar-SA"/>
      </w:rPr>
    </w:lvl>
    <w:lvl w:ilvl="1">
      <w:numFmt w:val="bullet"/>
      <w:lvlText w:val="•"/>
      <w:lvlJc w:val="left"/>
      <w:pPr>
        <w:ind w:left="315" w:hanging="168"/>
      </w:pPr>
      <w:rPr>
        <w:rFonts w:hint="default"/>
        <w:lang w:val="ru-RU" w:eastAsia="en-US" w:bidi="ar-SA"/>
      </w:rPr>
    </w:lvl>
    <w:lvl w:ilvl="2">
      <w:numFmt w:val="bullet"/>
      <w:lvlText w:val="•"/>
      <w:lvlJc w:val="left"/>
      <w:pPr>
        <w:ind w:left="610" w:hanging="168"/>
      </w:pPr>
      <w:rPr>
        <w:rFonts w:hint="default"/>
        <w:lang w:val="ru-RU" w:eastAsia="en-US" w:bidi="ar-SA"/>
      </w:rPr>
    </w:lvl>
    <w:lvl w:ilvl="3">
      <w:numFmt w:val="bullet"/>
      <w:lvlText w:val="•"/>
      <w:lvlJc w:val="left"/>
      <w:pPr>
        <w:ind w:left="905" w:hanging="168"/>
      </w:pPr>
      <w:rPr>
        <w:rFonts w:hint="default"/>
        <w:lang w:val="ru-RU" w:eastAsia="en-US" w:bidi="ar-SA"/>
      </w:rPr>
    </w:lvl>
    <w:lvl w:ilvl="4">
      <w:numFmt w:val="bullet"/>
      <w:lvlText w:val="•"/>
      <w:lvlJc w:val="left"/>
      <w:pPr>
        <w:ind w:left="1200" w:hanging="168"/>
      </w:pPr>
      <w:rPr>
        <w:rFonts w:hint="default"/>
        <w:lang w:val="ru-RU" w:eastAsia="en-US" w:bidi="ar-SA"/>
      </w:rPr>
    </w:lvl>
    <w:lvl w:ilvl="5">
      <w:numFmt w:val="bullet"/>
      <w:lvlText w:val="•"/>
      <w:lvlJc w:val="left"/>
      <w:pPr>
        <w:ind w:left="1495" w:hanging="168"/>
      </w:pPr>
      <w:rPr>
        <w:rFonts w:hint="default"/>
        <w:lang w:val="ru-RU" w:eastAsia="en-US" w:bidi="ar-SA"/>
      </w:rPr>
    </w:lvl>
    <w:lvl w:ilvl="6">
      <w:numFmt w:val="bullet"/>
      <w:lvlText w:val="•"/>
      <w:lvlJc w:val="left"/>
      <w:pPr>
        <w:ind w:left="1790" w:hanging="168"/>
      </w:pPr>
      <w:rPr>
        <w:rFonts w:hint="default"/>
        <w:lang w:val="ru-RU" w:eastAsia="en-US" w:bidi="ar-SA"/>
      </w:rPr>
    </w:lvl>
    <w:lvl w:ilvl="7">
      <w:numFmt w:val="bullet"/>
      <w:lvlText w:val="•"/>
      <w:lvlJc w:val="left"/>
      <w:pPr>
        <w:ind w:left="2085" w:hanging="168"/>
      </w:pPr>
      <w:rPr>
        <w:rFonts w:hint="default"/>
        <w:lang w:val="ru-RU" w:eastAsia="en-US" w:bidi="ar-SA"/>
      </w:rPr>
    </w:lvl>
    <w:lvl w:ilvl="8">
      <w:numFmt w:val="bullet"/>
      <w:lvlText w:val="•"/>
      <w:lvlJc w:val="left"/>
      <w:pPr>
        <w:ind w:left="2380" w:hanging="168"/>
      </w:pPr>
      <w:rPr>
        <w:rFonts w:hint="default"/>
        <w:lang w:val="ru-RU" w:eastAsia="en-US" w:bidi="ar-SA"/>
      </w:rPr>
    </w:lvl>
  </w:abstractNum>
  <w:abstractNum w:abstractNumId="99">
    <w:nsid w:val="F832C00E"/>
    <w:multiLevelType w:val="multilevel"/>
    <w:tmpl w:val="F832C00E"/>
    <w:lvl w:ilvl="0">
      <w:start w:val="1"/>
      <w:numFmt w:val="decimal"/>
      <w:lvlText w:val="%1."/>
      <w:lvlJc w:val="left"/>
      <w:pPr>
        <w:ind w:left="707"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1">
      <w:numFmt w:val="bullet"/>
      <w:lvlText w:val="•"/>
      <w:lvlJc w:val="left"/>
      <w:pPr>
        <w:ind w:left="1650" w:hanging="183"/>
      </w:pPr>
      <w:rPr>
        <w:rFonts w:hint="default"/>
        <w:lang w:val="ru-RU" w:eastAsia="en-US" w:bidi="ar-SA"/>
      </w:rPr>
    </w:lvl>
    <w:lvl w:ilvl="2">
      <w:numFmt w:val="bullet"/>
      <w:lvlText w:val="•"/>
      <w:lvlJc w:val="left"/>
      <w:pPr>
        <w:ind w:left="2600" w:hanging="183"/>
      </w:pPr>
      <w:rPr>
        <w:rFonts w:hint="default"/>
        <w:lang w:val="ru-RU" w:eastAsia="en-US" w:bidi="ar-SA"/>
      </w:rPr>
    </w:lvl>
    <w:lvl w:ilvl="3">
      <w:numFmt w:val="bullet"/>
      <w:lvlText w:val="•"/>
      <w:lvlJc w:val="left"/>
      <w:pPr>
        <w:ind w:left="3551" w:hanging="183"/>
      </w:pPr>
      <w:rPr>
        <w:rFonts w:hint="default"/>
        <w:lang w:val="ru-RU" w:eastAsia="en-US" w:bidi="ar-SA"/>
      </w:rPr>
    </w:lvl>
    <w:lvl w:ilvl="4">
      <w:numFmt w:val="bullet"/>
      <w:lvlText w:val="•"/>
      <w:lvlJc w:val="left"/>
      <w:pPr>
        <w:ind w:left="4501" w:hanging="183"/>
      </w:pPr>
      <w:rPr>
        <w:rFonts w:hint="default"/>
        <w:lang w:val="ru-RU" w:eastAsia="en-US" w:bidi="ar-SA"/>
      </w:rPr>
    </w:lvl>
    <w:lvl w:ilvl="5">
      <w:numFmt w:val="bullet"/>
      <w:lvlText w:val="•"/>
      <w:lvlJc w:val="left"/>
      <w:pPr>
        <w:ind w:left="5452" w:hanging="183"/>
      </w:pPr>
      <w:rPr>
        <w:rFonts w:hint="default"/>
        <w:lang w:val="ru-RU" w:eastAsia="en-US" w:bidi="ar-SA"/>
      </w:rPr>
    </w:lvl>
    <w:lvl w:ilvl="6">
      <w:numFmt w:val="bullet"/>
      <w:lvlText w:val="•"/>
      <w:lvlJc w:val="left"/>
      <w:pPr>
        <w:ind w:left="6402" w:hanging="183"/>
      </w:pPr>
      <w:rPr>
        <w:rFonts w:hint="default"/>
        <w:lang w:val="ru-RU" w:eastAsia="en-US" w:bidi="ar-SA"/>
      </w:rPr>
    </w:lvl>
    <w:lvl w:ilvl="7">
      <w:numFmt w:val="bullet"/>
      <w:lvlText w:val="•"/>
      <w:lvlJc w:val="left"/>
      <w:pPr>
        <w:ind w:left="7352" w:hanging="183"/>
      </w:pPr>
      <w:rPr>
        <w:rFonts w:hint="default"/>
        <w:lang w:val="ru-RU" w:eastAsia="en-US" w:bidi="ar-SA"/>
      </w:rPr>
    </w:lvl>
    <w:lvl w:ilvl="8">
      <w:numFmt w:val="bullet"/>
      <w:lvlText w:val="•"/>
      <w:lvlJc w:val="left"/>
      <w:pPr>
        <w:ind w:left="8303" w:hanging="183"/>
      </w:pPr>
      <w:rPr>
        <w:rFonts w:hint="default"/>
        <w:lang w:val="ru-RU" w:eastAsia="en-US" w:bidi="ar-SA"/>
      </w:rPr>
    </w:lvl>
  </w:abstractNum>
  <w:abstractNum w:abstractNumId="100">
    <w:nsid w:val="F91A92EA"/>
    <w:multiLevelType w:val="multilevel"/>
    <w:tmpl w:val="F91A92EA"/>
    <w:lvl w:ilvl="0">
      <w:start w:val="1"/>
      <w:numFmt w:val="decimal"/>
      <w:lvlText w:val="%1)"/>
      <w:lvlJc w:val="left"/>
      <w:pPr>
        <w:ind w:left="718"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365"/>
      </w:pPr>
      <w:rPr>
        <w:rFonts w:hint="default"/>
        <w:lang w:val="ru-RU" w:eastAsia="en-US" w:bidi="ar-SA"/>
      </w:rPr>
    </w:lvl>
    <w:lvl w:ilvl="2">
      <w:numFmt w:val="bullet"/>
      <w:lvlText w:val="•"/>
      <w:lvlJc w:val="left"/>
      <w:pPr>
        <w:ind w:left="2733" w:hanging="365"/>
      </w:pPr>
      <w:rPr>
        <w:rFonts w:hint="default"/>
        <w:lang w:val="ru-RU" w:eastAsia="en-US" w:bidi="ar-SA"/>
      </w:rPr>
    </w:lvl>
    <w:lvl w:ilvl="3">
      <w:numFmt w:val="bullet"/>
      <w:lvlText w:val="•"/>
      <w:lvlJc w:val="left"/>
      <w:pPr>
        <w:ind w:left="3740" w:hanging="365"/>
      </w:pPr>
      <w:rPr>
        <w:rFonts w:hint="default"/>
        <w:lang w:val="ru-RU" w:eastAsia="en-US" w:bidi="ar-SA"/>
      </w:rPr>
    </w:lvl>
    <w:lvl w:ilvl="4">
      <w:numFmt w:val="bullet"/>
      <w:lvlText w:val="•"/>
      <w:lvlJc w:val="left"/>
      <w:pPr>
        <w:ind w:left="4747" w:hanging="365"/>
      </w:pPr>
      <w:rPr>
        <w:rFonts w:hint="default"/>
        <w:lang w:val="ru-RU" w:eastAsia="en-US" w:bidi="ar-SA"/>
      </w:rPr>
    </w:lvl>
    <w:lvl w:ilvl="5">
      <w:numFmt w:val="bullet"/>
      <w:lvlText w:val="•"/>
      <w:lvlJc w:val="left"/>
      <w:pPr>
        <w:ind w:left="5754" w:hanging="365"/>
      </w:pPr>
      <w:rPr>
        <w:rFonts w:hint="default"/>
        <w:lang w:val="ru-RU" w:eastAsia="en-US" w:bidi="ar-SA"/>
      </w:rPr>
    </w:lvl>
    <w:lvl w:ilvl="6">
      <w:numFmt w:val="bullet"/>
      <w:lvlText w:val="•"/>
      <w:lvlJc w:val="left"/>
      <w:pPr>
        <w:ind w:left="6761" w:hanging="365"/>
      </w:pPr>
      <w:rPr>
        <w:rFonts w:hint="default"/>
        <w:lang w:val="ru-RU" w:eastAsia="en-US" w:bidi="ar-SA"/>
      </w:rPr>
    </w:lvl>
    <w:lvl w:ilvl="7">
      <w:numFmt w:val="bullet"/>
      <w:lvlText w:val="•"/>
      <w:lvlJc w:val="left"/>
      <w:pPr>
        <w:ind w:left="7767" w:hanging="365"/>
      </w:pPr>
      <w:rPr>
        <w:rFonts w:hint="default"/>
        <w:lang w:val="ru-RU" w:eastAsia="en-US" w:bidi="ar-SA"/>
      </w:rPr>
    </w:lvl>
    <w:lvl w:ilvl="8">
      <w:numFmt w:val="bullet"/>
      <w:lvlText w:val="•"/>
      <w:lvlJc w:val="left"/>
      <w:pPr>
        <w:ind w:left="8774" w:hanging="365"/>
      </w:pPr>
      <w:rPr>
        <w:rFonts w:hint="default"/>
        <w:lang w:val="ru-RU" w:eastAsia="en-US" w:bidi="ar-SA"/>
      </w:rPr>
    </w:lvl>
  </w:abstractNum>
  <w:abstractNum w:abstractNumId="101">
    <w:nsid w:val="FA0CC012"/>
    <w:multiLevelType w:val="multilevel"/>
    <w:tmpl w:val="FA0CC012"/>
    <w:lvl w:ilvl="0">
      <w:numFmt w:val="bullet"/>
      <w:lvlText w:val="-"/>
      <w:lvlJc w:val="left"/>
      <w:pPr>
        <w:ind w:left="1274" w:hanging="155"/>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155"/>
      </w:pPr>
      <w:rPr>
        <w:rFonts w:hint="default"/>
        <w:lang w:val="ru-RU" w:eastAsia="en-US" w:bidi="ar-SA"/>
      </w:rPr>
    </w:lvl>
    <w:lvl w:ilvl="2">
      <w:numFmt w:val="bullet"/>
      <w:lvlText w:val="•"/>
      <w:lvlJc w:val="left"/>
      <w:pPr>
        <w:ind w:left="3319" w:hanging="155"/>
      </w:pPr>
      <w:rPr>
        <w:rFonts w:hint="default"/>
        <w:lang w:val="ru-RU" w:eastAsia="en-US" w:bidi="ar-SA"/>
      </w:rPr>
    </w:lvl>
    <w:lvl w:ilvl="3">
      <w:numFmt w:val="bullet"/>
      <w:lvlText w:val="•"/>
      <w:lvlJc w:val="left"/>
      <w:pPr>
        <w:ind w:left="4339" w:hanging="155"/>
      </w:pPr>
      <w:rPr>
        <w:rFonts w:hint="default"/>
        <w:lang w:val="ru-RU" w:eastAsia="en-US" w:bidi="ar-SA"/>
      </w:rPr>
    </w:lvl>
    <w:lvl w:ilvl="4">
      <w:numFmt w:val="bullet"/>
      <w:lvlText w:val="•"/>
      <w:lvlJc w:val="left"/>
      <w:pPr>
        <w:ind w:left="5359" w:hanging="155"/>
      </w:pPr>
      <w:rPr>
        <w:rFonts w:hint="default"/>
        <w:lang w:val="ru-RU" w:eastAsia="en-US" w:bidi="ar-SA"/>
      </w:rPr>
    </w:lvl>
    <w:lvl w:ilvl="5">
      <w:numFmt w:val="bullet"/>
      <w:lvlText w:val="•"/>
      <w:lvlJc w:val="left"/>
      <w:pPr>
        <w:ind w:left="6379" w:hanging="155"/>
      </w:pPr>
      <w:rPr>
        <w:rFonts w:hint="default"/>
        <w:lang w:val="ru-RU" w:eastAsia="en-US" w:bidi="ar-SA"/>
      </w:rPr>
    </w:lvl>
    <w:lvl w:ilvl="6">
      <w:numFmt w:val="bullet"/>
      <w:lvlText w:val="•"/>
      <w:lvlJc w:val="left"/>
      <w:pPr>
        <w:ind w:left="7399" w:hanging="155"/>
      </w:pPr>
      <w:rPr>
        <w:rFonts w:hint="default"/>
        <w:lang w:val="ru-RU" w:eastAsia="en-US" w:bidi="ar-SA"/>
      </w:rPr>
    </w:lvl>
    <w:lvl w:ilvl="7">
      <w:numFmt w:val="bullet"/>
      <w:lvlText w:val="•"/>
      <w:lvlJc w:val="left"/>
      <w:pPr>
        <w:ind w:left="8419" w:hanging="155"/>
      </w:pPr>
      <w:rPr>
        <w:rFonts w:hint="default"/>
        <w:lang w:val="ru-RU" w:eastAsia="en-US" w:bidi="ar-SA"/>
      </w:rPr>
    </w:lvl>
    <w:lvl w:ilvl="8">
      <w:numFmt w:val="bullet"/>
      <w:lvlText w:val="•"/>
      <w:lvlJc w:val="left"/>
      <w:pPr>
        <w:ind w:left="9439" w:hanging="155"/>
      </w:pPr>
      <w:rPr>
        <w:rFonts w:hint="default"/>
        <w:lang w:val="ru-RU" w:eastAsia="en-US" w:bidi="ar-SA"/>
      </w:rPr>
    </w:lvl>
  </w:abstractNum>
  <w:abstractNum w:abstractNumId="102">
    <w:nsid w:val="FAAEFD0C"/>
    <w:multiLevelType w:val="multilevel"/>
    <w:tmpl w:val="FAAEFD0C"/>
    <w:lvl w:ilvl="0">
      <w:numFmt w:val="bullet"/>
      <w:lvlText w:val="-"/>
      <w:lvlJc w:val="left"/>
      <w:pPr>
        <w:ind w:left="42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85" w:hanging="144"/>
      </w:pPr>
      <w:rPr>
        <w:rFonts w:hint="default"/>
        <w:lang w:val="ru-RU" w:eastAsia="en-US" w:bidi="ar-SA"/>
      </w:rPr>
    </w:lvl>
    <w:lvl w:ilvl="2">
      <w:numFmt w:val="bullet"/>
      <w:lvlText w:val="•"/>
      <w:lvlJc w:val="left"/>
      <w:pPr>
        <w:ind w:left="2550" w:hanging="144"/>
      </w:pPr>
      <w:rPr>
        <w:rFonts w:hint="default"/>
        <w:lang w:val="ru-RU" w:eastAsia="en-US" w:bidi="ar-SA"/>
      </w:rPr>
    </w:lvl>
    <w:lvl w:ilvl="3">
      <w:numFmt w:val="bullet"/>
      <w:lvlText w:val="•"/>
      <w:lvlJc w:val="left"/>
      <w:pPr>
        <w:ind w:left="3615" w:hanging="144"/>
      </w:pPr>
      <w:rPr>
        <w:rFonts w:hint="default"/>
        <w:lang w:val="ru-RU" w:eastAsia="en-US" w:bidi="ar-SA"/>
      </w:rPr>
    </w:lvl>
    <w:lvl w:ilvl="4">
      <w:numFmt w:val="bullet"/>
      <w:lvlText w:val="•"/>
      <w:lvlJc w:val="left"/>
      <w:pPr>
        <w:ind w:left="4680" w:hanging="144"/>
      </w:pPr>
      <w:rPr>
        <w:rFonts w:hint="default"/>
        <w:lang w:val="ru-RU" w:eastAsia="en-US" w:bidi="ar-SA"/>
      </w:rPr>
    </w:lvl>
    <w:lvl w:ilvl="5">
      <w:numFmt w:val="bullet"/>
      <w:lvlText w:val="•"/>
      <w:lvlJc w:val="left"/>
      <w:pPr>
        <w:ind w:left="5745" w:hanging="144"/>
      </w:pPr>
      <w:rPr>
        <w:rFonts w:hint="default"/>
        <w:lang w:val="ru-RU" w:eastAsia="en-US" w:bidi="ar-SA"/>
      </w:rPr>
    </w:lvl>
    <w:lvl w:ilvl="6">
      <w:numFmt w:val="bullet"/>
      <w:lvlText w:val="•"/>
      <w:lvlJc w:val="left"/>
      <w:pPr>
        <w:ind w:left="6810" w:hanging="144"/>
      </w:pPr>
      <w:rPr>
        <w:rFonts w:hint="default"/>
        <w:lang w:val="ru-RU" w:eastAsia="en-US" w:bidi="ar-SA"/>
      </w:rPr>
    </w:lvl>
    <w:lvl w:ilvl="7">
      <w:numFmt w:val="bullet"/>
      <w:lvlText w:val="•"/>
      <w:lvlJc w:val="left"/>
      <w:pPr>
        <w:ind w:left="7875" w:hanging="144"/>
      </w:pPr>
      <w:rPr>
        <w:rFonts w:hint="default"/>
        <w:lang w:val="ru-RU" w:eastAsia="en-US" w:bidi="ar-SA"/>
      </w:rPr>
    </w:lvl>
    <w:lvl w:ilvl="8">
      <w:numFmt w:val="bullet"/>
      <w:lvlText w:val="•"/>
      <w:lvlJc w:val="left"/>
      <w:pPr>
        <w:ind w:left="8941" w:hanging="144"/>
      </w:pPr>
      <w:rPr>
        <w:rFonts w:hint="default"/>
        <w:lang w:val="ru-RU" w:eastAsia="en-US" w:bidi="ar-SA"/>
      </w:rPr>
    </w:lvl>
  </w:abstractNum>
  <w:abstractNum w:abstractNumId="103">
    <w:nsid w:val="FAD6460D"/>
    <w:multiLevelType w:val="multilevel"/>
    <w:tmpl w:val="FAD6460D"/>
    <w:lvl w:ilvl="0">
      <w:numFmt w:val="bullet"/>
      <w:lvlText w:val="-"/>
      <w:lvlJc w:val="left"/>
      <w:pPr>
        <w:ind w:left="71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140"/>
      </w:pPr>
      <w:rPr>
        <w:rFonts w:hint="default"/>
        <w:lang w:val="ru-RU" w:eastAsia="en-US" w:bidi="ar-SA"/>
      </w:rPr>
    </w:lvl>
    <w:lvl w:ilvl="2">
      <w:numFmt w:val="bullet"/>
      <w:lvlText w:val="•"/>
      <w:lvlJc w:val="left"/>
      <w:pPr>
        <w:ind w:left="2733" w:hanging="140"/>
      </w:pPr>
      <w:rPr>
        <w:rFonts w:hint="default"/>
        <w:lang w:val="ru-RU" w:eastAsia="en-US" w:bidi="ar-SA"/>
      </w:rPr>
    </w:lvl>
    <w:lvl w:ilvl="3">
      <w:numFmt w:val="bullet"/>
      <w:lvlText w:val="•"/>
      <w:lvlJc w:val="left"/>
      <w:pPr>
        <w:ind w:left="3740" w:hanging="140"/>
      </w:pPr>
      <w:rPr>
        <w:rFonts w:hint="default"/>
        <w:lang w:val="ru-RU" w:eastAsia="en-US" w:bidi="ar-SA"/>
      </w:rPr>
    </w:lvl>
    <w:lvl w:ilvl="4">
      <w:numFmt w:val="bullet"/>
      <w:lvlText w:val="•"/>
      <w:lvlJc w:val="left"/>
      <w:pPr>
        <w:ind w:left="4747" w:hanging="140"/>
      </w:pPr>
      <w:rPr>
        <w:rFonts w:hint="default"/>
        <w:lang w:val="ru-RU" w:eastAsia="en-US" w:bidi="ar-SA"/>
      </w:rPr>
    </w:lvl>
    <w:lvl w:ilvl="5">
      <w:numFmt w:val="bullet"/>
      <w:lvlText w:val="•"/>
      <w:lvlJc w:val="left"/>
      <w:pPr>
        <w:ind w:left="5754" w:hanging="140"/>
      </w:pPr>
      <w:rPr>
        <w:rFonts w:hint="default"/>
        <w:lang w:val="ru-RU" w:eastAsia="en-US" w:bidi="ar-SA"/>
      </w:rPr>
    </w:lvl>
    <w:lvl w:ilvl="6">
      <w:numFmt w:val="bullet"/>
      <w:lvlText w:val="•"/>
      <w:lvlJc w:val="left"/>
      <w:pPr>
        <w:ind w:left="6761" w:hanging="140"/>
      </w:pPr>
      <w:rPr>
        <w:rFonts w:hint="default"/>
        <w:lang w:val="ru-RU" w:eastAsia="en-US" w:bidi="ar-SA"/>
      </w:rPr>
    </w:lvl>
    <w:lvl w:ilvl="7">
      <w:numFmt w:val="bullet"/>
      <w:lvlText w:val="•"/>
      <w:lvlJc w:val="left"/>
      <w:pPr>
        <w:ind w:left="7767" w:hanging="140"/>
      </w:pPr>
      <w:rPr>
        <w:rFonts w:hint="default"/>
        <w:lang w:val="ru-RU" w:eastAsia="en-US" w:bidi="ar-SA"/>
      </w:rPr>
    </w:lvl>
    <w:lvl w:ilvl="8">
      <w:numFmt w:val="bullet"/>
      <w:lvlText w:val="•"/>
      <w:lvlJc w:val="left"/>
      <w:pPr>
        <w:ind w:left="8774" w:hanging="140"/>
      </w:pPr>
      <w:rPr>
        <w:rFonts w:hint="default"/>
        <w:lang w:val="ru-RU" w:eastAsia="en-US" w:bidi="ar-SA"/>
      </w:rPr>
    </w:lvl>
  </w:abstractNum>
  <w:abstractNum w:abstractNumId="104">
    <w:nsid w:val="FB67034D"/>
    <w:multiLevelType w:val="multilevel"/>
    <w:tmpl w:val="FB67034D"/>
    <w:lvl w:ilvl="0">
      <w:numFmt w:val="bullet"/>
      <w:lvlText w:val=""/>
      <w:lvlJc w:val="left"/>
      <w:pPr>
        <w:ind w:left="1551"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560" w:hanging="286"/>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3516" w:hanging="286"/>
      </w:pPr>
      <w:rPr>
        <w:rFonts w:hint="default"/>
        <w:lang w:val="ru-RU" w:eastAsia="en-US" w:bidi="ar-SA"/>
      </w:rPr>
    </w:lvl>
    <w:lvl w:ilvl="3">
      <w:numFmt w:val="bullet"/>
      <w:lvlText w:val="•"/>
      <w:lvlJc w:val="left"/>
      <w:pPr>
        <w:ind w:left="4494" w:hanging="286"/>
      </w:pPr>
      <w:rPr>
        <w:rFonts w:hint="default"/>
        <w:lang w:val="ru-RU" w:eastAsia="en-US" w:bidi="ar-SA"/>
      </w:rPr>
    </w:lvl>
    <w:lvl w:ilvl="4">
      <w:numFmt w:val="bullet"/>
      <w:lvlText w:val="•"/>
      <w:lvlJc w:val="left"/>
      <w:pPr>
        <w:ind w:left="5472" w:hanging="286"/>
      </w:pPr>
      <w:rPr>
        <w:rFonts w:hint="default"/>
        <w:lang w:val="ru-RU" w:eastAsia="en-US" w:bidi="ar-SA"/>
      </w:rPr>
    </w:lvl>
    <w:lvl w:ilvl="5">
      <w:numFmt w:val="bullet"/>
      <w:lvlText w:val="•"/>
      <w:lvlJc w:val="left"/>
      <w:pPr>
        <w:ind w:left="6450" w:hanging="286"/>
      </w:pPr>
      <w:rPr>
        <w:rFonts w:hint="default"/>
        <w:lang w:val="ru-RU" w:eastAsia="en-US" w:bidi="ar-SA"/>
      </w:rPr>
    </w:lvl>
    <w:lvl w:ilvl="6">
      <w:numFmt w:val="bullet"/>
      <w:lvlText w:val="•"/>
      <w:lvlJc w:val="left"/>
      <w:pPr>
        <w:ind w:left="7428" w:hanging="286"/>
      </w:pPr>
      <w:rPr>
        <w:rFonts w:hint="default"/>
        <w:lang w:val="ru-RU" w:eastAsia="en-US" w:bidi="ar-SA"/>
      </w:rPr>
    </w:lvl>
    <w:lvl w:ilvl="7">
      <w:numFmt w:val="bullet"/>
      <w:lvlText w:val="•"/>
      <w:lvlJc w:val="left"/>
      <w:pPr>
        <w:ind w:left="8406" w:hanging="286"/>
      </w:pPr>
      <w:rPr>
        <w:rFonts w:hint="default"/>
        <w:lang w:val="ru-RU" w:eastAsia="en-US" w:bidi="ar-SA"/>
      </w:rPr>
    </w:lvl>
    <w:lvl w:ilvl="8">
      <w:numFmt w:val="bullet"/>
      <w:lvlText w:val="•"/>
      <w:lvlJc w:val="left"/>
      <w:pPr>
        <w:ind w:left="9384" w:hanging="286"/>
      </w:pPr>
      <w:rPr>
        <w:rFonts w:hint="default"/>
        <w:lang w:val="ru-RU" w:eastAsia="en-US" w:bidi="ar-SA"/>
      </w:rPr>
    </w:lvl>
  </w:abstractNum>
  <w:abstractNum w:abstractNumId="105">
    <w:nsid w:val="FC1FFE97"/>
    <w:multiLevelType w:val="multilevel"/>
    <w:tmpl w:val="FC1FFE97"/>
    <w:lvl w:ilvl="0">
      <w:numFmt w:val="bullet"/>
      <w:lvlText w:val="-"/>
      <w:lvlJc w:val="left"/>
      <w:pPr>
        <w:ind w:left="283"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359" w:hanging="212"/>
      </w:pPr>
      <w:rPr>
        <w:rFonts w:hint="default"/>
        <w:lang w:val="ru-RU" w:eastAsia="en-US" w:bidi="ar-SA"/>
      </w:rPr>
    </w:lvl>
    <w:lvl w:ilvl="2">
      <w:numFmt w:val="bullet"/>
      <w:lvlText w:val="•"/>
      <w:lvlJc w:val="left"/>
      <w:pPr>
        <w:ind w:left="2438" w:hanging="212"/>
      </w:pPr>
      <w:rPr>
        <w:rFonts w:hint="default"/>
        <w:lang w:val="ru-RU" w:eastAsia="en-US" w:bidi="ar-SA"/>
      </w:rPr>
    </w:lvl>
    <w:lvl w:ilvl="3">
      <w:numFmt w:val="bullet"/>
      <w:lvlText w:val="•"/>
      <w:lvlJc w:val="left"/>
      <w:pPr>
        <w:ind w:left="3517" w:hanging="212"/>
      </w:pPr>
      <w:rPr>
        <w:rFonts w:hint="default"/>
        <w:lang w:val="ru-RU" w:eastAsia="en-US" w:bidi="ar-SA"/>
      </w:rPr>
    </w:lvl>
    <w:lvl w:ilvl="4">
      <w:numFmt w:val="bullet"/>
      <w:lvlText w:val="•"/>
      <w:lvlJc w:val="left"/>
      <w:pPr>
        <w:ind w:left="4596" w:hanging="212"/>
      </w:pPr>
      <w:rPr>
        <w:rFonts w:hint="default"/>
        <w:lang w:val="ru-RU" w:eastAsia="en-US" w:bidi="ar-SA"/>
      </w:rPr>
    </w:lvl>
    <w:lvl w:ilvl="5">
      <w:numFmt w:val="bullet"/>
      <w:lvlText w:val="•"/>
      <w:lvlJc w:val="left"/>
      <w:pPr>
        <w:ind w:left="5675" w:hanging="212"/>
      </w:pPr>
      <w:rPr>
        <w:rFonts w:hint="default"/>
        <w:lang w:val="ru-RU" w:eastAsia="en-US" w:bidi="ar-SA"/>
      </w:rPr>
    </w:lvl>
    <w:lvl w:ilvl="6">
      <w:numFmt w:val="bullet"/>
      <w:lvlText w:val="•"/>
      <w:lvlJc w:val="left"/>
      <w:pPr>
        <w:ind w:left="6754" w:hanging="212"/>
      </w:pPr>
      <w:rPr>
        <w:rFonts w:hint="default"/>
        <w:lang w:val="ru-RU" w:eastAsia="en-US" w:bidi="ar-SA"/>
      </w:rPr>
    </w:lvl>
    <w:lvl w:ilvl="7">
      <w:numFmt w:val="bullet"/>
      <w:lvlText w:val="•"/>
      <w:lvlJc w:val="left"/>
      <w:pPr>
        <w:ind w:left="7833" w:hanging="212"/>
      </w:pPr>
      <w:rPr>
        <w:rFonts w:hint="default"/>
        <w:lang w:val="ru-RU" w:eastAsia="en-US" w:bidi="ar-SA"/>
      </w:rPr>
    </w:lvl>
    <w:lvl w:ilvl="8">
      <w:numFmt w:val="bullet"/>
      <w:lvlText w:val="•"/>
      <w:lvlJc w:val="left"/>
      <w:pPr>
        <w:ind w:left="8913" w:hanging="212"/>
      </w:pPr>
      <w:rPr>
        <w:rFonts w:hint="default"/>
        <w:lang w:val="ru-RU" w:eastAsia="en-US" w:bidi="ar-SA"/>
      </w:rPr>
    </w:lvl>
  </w:abstractNum>
  <w:abstractNum w:abstractNumId="106">
    <w:nsid w:val="FE2C3CAC"/>
    <w:multiLevelType w:val="multilevel"/>
    <w:tmpl w:val="FE2C3CAC"/>
    <w:lvl w:ilvl="0">
      <w:numFmt w:val="bullet"/>
      <w:lvlText w:val="-"/>
      <w:lvlJc w:val="left"/>
      <w:pPr>
        <w:ind w:left="1274" w:hanging="241"/>
      </w:pPr>
      <w:rPr>
        <w:rFonts w:ascii="Times New Roman" w:eastAsia="Times New Roman" w:hAnsi="Times New Roman" w:cs="Times New Roman" w:hint="default"/>
        <w:spacing w:val="0"/>
        <w:w w:val="100"/>
        <w:lang w:val="ru-RU" w:eastAsia="en-US" w:bidi="ar-SA"/>
      </w:rPr>
    </w:lvl>
    <w:lvl w:ilvl="1">
      <w:numFmt w:val="bullet"/>
      <w:lvlText w:val="•"/>
      <w:lvlJc w:val="left"/>
      <w:pPr>
        <w:ind w:left="2299" w:hanging="241"/>
      </w:pPr>
      <w:rPr>
        <w:rFonts w:hint="default"/>
        <w:lang w:val="ru-RU" w:eastAsia="en-US" w:bidi="ar-SA"/>
      </w:rPr>
    </w:lvl>
    <w:lvl w:ilvl="2">
      <w:numFmt w:val="bullet"/>
      <w:lvlText w:val="•"/>
      <w:lvlJc w:val="left"/>
      <w:pPr>
        <w:ind w:left="3319" w:hanging="241"/>
      </w:pPr>
      <w:rPr>
        <w:rFonts w:hint="default"/>
        <w:lang w:val="ru-RU" w:eastAsia="en-US" w:bidi="ar-SA"/>
      </w:rPr>
    </w:lvl>
    <w:lvl w:ilvl="3">
      <w:numFmt w:val="bullet"/>
      <w:lvlText w:val="•"/>
      <w:lvlJc w:val="left"/>
      <w:pPr>
        <w:ind w:left="4339" w:hanging="241"/>
      </w:pPr>
      <w:rPr>
        <w:rFonts w:hint="default"/>
        <w:lang w:val="ru-RU" w:eastAsia="en-US" w:bidi="ar-SA"/>
      </w:rPr>
    </w:lvl>
    <w:lvl w:ilvl="4">
      <w:numFmt w:val="bullet"/>
      <w:lvlText w:val="•"/>
      <w:lvlJc w:val="left"/>
      <w:pPr>
        <w:ind w:left="5359" w:hanging="241"/>
      </w:pPr>
      <w:rPr>
        <w:rFonts w:hint="default"/>
        <w:lang w:val="ru-RU" w:eastAsia="en-US" w:bidi="ar-SA"/>
      </w:rPr>
    </w:lvl>
    <w:lvl w:ilvl="5">
      <w:numFmt w:val="bullet"/>
      <w:lvlText w:val="•"/>
      <w:lvlJc w:val="left"/>
      <w:pPr>
        <w:ind w:left="6379" w:hanging="241"/>
      </w:pPr>
      <w:rPr>
        <w:rFonts w:hint="default"/>
        <w:lang w:val="ru-RU" w:eastAsia="en-US" w:bidi="ar-SA"/>
      </w:rPr>
    </w:lvl>
    <w:lvl w:ilvl="6">
      <w:numFmt w:val="bullet"/>
      <w:lvlText w:val="•"/>
      <w:lvlJc w:val="left"/>
      <w:pPr>
        <w:ind w:left="7399" w:hanging="241"/>
      </w:pPr>
      <w:rPr>
        <w:rFonts w:hint="default"/>
        <w:lang w:val="ru-RU" w:eastAsia="en-US" w:bidi="ar-SA"/>
      </w:rPr>
    </w:lvl>
    <w:lvl w:ilvl="7">
      <w:numFmt w:val="bullet"/>
      <w:lvlText w:val="•"/>
      <w:lvlJc w:val="left"/>
      <w:pPr>
        <w:ind w:left="8419" w:hanging="241"/>
      </w:pPr>
      <w:rPr>
        <w:rFonts w:hint="default"/>
        <w:lang w:val="ru-RU" w:eastAsia="en-US" w:bidi="ar-SA"/>
      </w:rPr>
    </w:lvl>
    <w:lvl w:ilvl="8">
      <w:numFmt w:val="bullet"/>
      <w:lvlText w:val="•"/>
      <w:lvlJc w:val="left"/>
      <w:pPr>
        <w:ind w:left="9439" w:hanging="241"/>
      </w:pPr>
      <w:rPr>
        <w:rFonts w:hint="default"/>
        <w:lang w:val="ru-RU" w:eastAsia="en-US" w:bidi="ar-SA"/>
      </w:rPr>
    </w:lvl>
  </w:abstractNum>
  <w:abstractNum w:abstractNumId="107">
    <w:nsid w:val="FEEC215A"/>
    <w:multiLevelType w:val="multilevel"/>
    <w:tmpl w:val="FEEC215A"/>
    <w:lvl w:ilvl="0">
      <w:start w:val="1"/>
      <w:numFmt w:val="decimal"/>
      <w:lvlText w:val="%1."/>
      <w:lvlJc w:val="left"/>
      <w:pPr>
        <w:ind w:left="1274" w:hanging="678"/>
      </w:pPr>
      <w:rPr>
        <w:rFonts w:ascii="Times New Roman" w:eastAsia="Times New Roman" w:hAnsi="Times New Roman" w:cs="Times New Roman" w:hint="default"/>
        <w:b w:val="0"/>
        <w:bCs w:val="0"/>
        <w:i w:val="0"/>
        <w:iCs w:val="0"/>
        <w:spacing w:val="0"/>
        <w:w w:val="89"/>
        <w:sz w:val="24"/>
        <w:szCs w:val="24"/>
        <w:lang w:val="ru-RU" w:eastAsia="en-US" w:bidi="ar-SA"/>
      </w:rPr>
    </w:lvl>
    <w:lvl w:ilvl="1">
      <w:numFmt w:val="bullet"/>
      <w:lvlText w:val="•"/>
      <w:lvlJc w:val="left"/>
      <w:pPr>
        <w:ind w:left="2299" w:hanging="678"/>
      </w:pPr>
      <w:rPr>
        <w:rFonts w:hint="default"/>
        <w:lang w:val="ru-RU" w:eastAsia="en-US" w:bidi="ar-SA"/>
      </w:rPr>
    </w:lvl>
    <w:lvl w:ilvl="2">
      <w:numFmt w:val="bullet"/>
      <w:lvlText w:val="•"/>
      <w:lvlJc w:val="left"/>
      <w:pPr>
        <w:ind w:left="3319" w:hanging="678"/>
      </w:pPr>
      <w:rPr>
        <w:rFonts w:hint="default"/>
        <w:lang w:val="ru-RU" w:eastAsia="en-US" w:bidi="ar-SA"/>
      </w:rPr>
    </w:lvl>
    <w:lvl w:ilvl="3">
      <w:numFmt w:val="bullet"/>
      <w:lvlText w:val="•"/>
      <w:lvlJc w:val="left"/>
      <w:pPr>
        <w:ind w:left="4339" w:hanging="678"/>
      </w:pPr>
      <w:rPr>
        <w:rFonts w:hint="default"/>
        <w:lang w:val="ru-RU" w:eastAsia="en-US" w:bidi="ar-SA"/>
      </w:rPr>
    </w:lvl>
    <w:lvl w:ilvl="4">
      <w:numFmt w:val="bullet"/>
      <w:lvlText w:val="•"/>
      <w:lvlJc w:val="left"/>
      <w:pPr>
        <w:ind w:left="5359" w:hanging="678"/>
      </w:pPr>
      <w:rPr>
        <w:rFonts w:hint="default"/>
        <w:lang w:val="ru-RU" w:eastAsia="en-US" w:bidi="ar-SA"/>
      </w:rPr>
    </w:lvl>
    <w:lvl w:ilvl="5">
      <w:numFmt w:val="bullet"/>
      <w:lvlText w:val="•"/>
      <w:lvlJc w:val="left"/>
      <w:pPr>
        <w:ind w:left="6379" w:hanging="678"/>
      </w:pPr>
      <w:rPr>
        <w:rFonts w:hint="default"/>
        <w:lang w:val="ru-RU" w:eastAsia="en-US" w:bidi="ar-SA"/>
      </w:rPr>
    </w:lvl>
    <w:lvl w:ilvl="6">
      <w:numFmt w:val="bullet"/>
      <w:lvlText w:val="•"/>
      <w:lvlJc w:val="left"/>
      <w:pPr>
        <w:ind w:left="7399" w:hanging="678"/>
      </w:pPr>
      <w:rPr>
        <w:rFonts w:hint="default"/>
        <w:lang w:val="ru-RU" w:eastAsia="en-US" w:bidi="ar-SA"/>
      </w:rPr>
    </w:lvl>
    <w:lvl w:ilvl="7">
      <w:numFmt w:val="bullet"/>
      <w:lvlText w:val="•"/>
      <w:lvlJc w:val="left"/>
      <w:pPr>
        <w:ind w:left="8419" w:hanging="678"/>
      </w:pPr>
      <w:rPr>
        <w:rFonts w:hint="default"/>
        <w:lang w:val="ru-RU" w:eastAsia="en-US" w:bidi="ar-SA"/>
      </w:rPr>
    </w:lvl>
    <w:lvl w:ilvl="8">
      <w:numFmt w:val="bullet"/>
      <w:lvlText w:val="•"/>
      <w:lvlJc w:val="left"/>
      <w:pPr>
        <w:ind w:left="9439" w:hanging="678"/>
      </w:pPr>
      <w:rPr>
        <w:rFonts w:hint="default"/>
        <w:lang w:val="ru-RU" w:eastAsia="en-US" w:bidi="ar-SA"/>
      </w:rPr>
    </w:lvl>
  </w:abstractNum>
  <w:abstractNum w:abstractNumId="108">
    <w:nsid w:val="FF2E089D"/>
    <w:multiLevelType w:val="multilevel"/>
    <w:tmpl w:val="FF2E089D"/>
    <w:lvl w:ilvl="0">
      <w:start w:val="1"/>
      <w:numFmt w:val="decimal"/>
      <w:lvlText w:val="%1)"/>
      <w:lvlJc w:val="left"/>
      <w:pPr>
        <w:ind w:left="991"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78" w:hanging="274"/>
      </w:pPr>
      <w:rPr>
        <w:rFonts w:hint="default"/>
        <w:lang w:val="ru-RU" w:eastAsia="en-US" w:bidi="ar-SA"/>
      </w:rPr>
    </w:lvl>
    <w:lvl w:ilvl="2">
      <w:numFmt w:val="bullet"/>
      <w:lvlText w:val="•"/>
      <w:lvlJc w:val="left"/>
      <w:pPr>
        <w:ind w:left="2957" w:hanging="274"/>
      </w:pPr>
      <w:rPr>
        <w:rFonts w:hint="default"/>
        <w:lang w:val="ru-RU" w:eastAsia="en-US" w:bidi="ar-SA"/>
      </w:rPr>
    </w:lvl>
    <w:lvl w:ilvl="3">
      <w:numFmt w:val="bullet"/>
      <w:lvlText w:val="•"/>
      <w:lvlJc w:val="left"/>
      <w:pPr>
        <w:ind w:left="3936" w:hanging="274"/>
      </w:pPr>
      <w:rPr>
        <w:rFonts w:hint="default"/>
        <w:lang w:val="ru-RU" w:eastAsia="en-US" w:bidi="ar-SA"/>
      </w:rPr>
    </w:lvl>
    <w:lvl w:ilvl="4">
      <w:numFmt w:val="bullet"/>
      <w:lvlText w:val="•"/>
      <w:lvlJc w:val="left"/>
      <w:pPr>
        <w:ind w:left="4915" w:hanging="274"/>
      </w:pPr>
      <w:rPr>
        <w:rFonts w:hint="default"/>
        <w:lang w:val="ru-RU" w:eastAsia="en-US" w:bidi="ar-SA"/>
      </w:rPr>
    </w:lvl>
    <w:lvl w:ilvl="5">
      <w:numFmt w:val="bullet"/>
      <w:lvlText w:val="•"/>
      <w:lvlJc w:val="left"/>
      <w:pPr>
        <w:ind w:left="5894" w:hanging="274"/>
      </w:pPr>
      <w:rPr>
        <w:rFonts w:hint="default"/>
        <w:lang w:val="ru-RU" w:eastAsia="en-US" w:bidi="ar-SA"/>
      </w:rPr>
    </w:lvl>
    <w:lvl w:ilvl="6">
      <w:numFmt w:val="bullet"/>
      <w:lvlText w:val="•"/>
      <w:lvlJc w:val="left"/>
      <w:pPr>
        <w:ind w:left="6873" w:hanging="274"/>
      </w:pPr>
      <w:rPr>
        <w:rFonts w:hint="default"/>
        <w:lang w:val="ru-RU" w:eastAsia="en-US" w:bidi="ar-SA"/>
      </w:rPr>
    </w:lvl>
    <w:lvl w:ilvl="7">
      <w:numFmt w:val="bullet"/>
      <w:lvlText w:val="•"/>
      <w:lvlJc w:val="left"/>
      <w:pPr>
        <w:ind w:left="7851" w:hanging="274"/>
      </w:pPr>
      <w:rPr>
        <w:rFonts w:hint="default"/>
        <w:lang w:val="ru-RU" w:eastAsia="en-US" w:bidi="ar-SA"/>
      </w:rPr>
    </w:lvl>
    <w:lvl w:ilvl="8">
      <w:numFmt w:val="bullet"/>
      <w:lvlText w:val="•"/>
      <w:lvlJc w:val="left"/>
      <w:pPr>
        <w:ind w:left="8830" w:hanging="274"/>
      </w:pPr>
      <w:rPr>
        <w:rFonts w:hint="default"/>
        <w:lang w:val="ru-RU" w:eastAsia="en-US" w:bidi="ar-SA"/>
      </w:rPr>
    </w:lvl>
  </w:abstractNum>
  <w:abstractNum w:abstractNumId="109">
    <w:nsid w:val="002D9EFE"/>
    <w:multiLevelType w:val="multilevel"/>
    <w:tmpl w:val="002D9EFE"/>
    <w:lvl w:ilvl="0">
      <w:start w:val="1"/>
      <w:numFmt w:val="decimal"/>
      <w:lvlText w:val="%1)"/>
      <w:lvlJc w:val="left"/>
      <w:pPr>
        <w:ind w:left="718"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264"/>
      </w:pPr>
      <w:rPr>
        <w:rFonts w:hint="default"/>
        <w:lang w:val="ru-RU" w:eastAsia="en-US" w:bidi="ar-SA"/>
      </w:rPr>
    </w:lvl>
    <w:lvl w:ilvl="2">
      <w:numFmt w:val="bullet"/>
      <w:lvlText w:val="•"/>
      <w:lvlJc w:val="left"/>
      <w:pPr>
        <w:ind w:left="2733" w:hanging="264"/>
      </w:pPr>
      <w:rPr>
        <w:rFonts w:hint="default"/>
        <w:lang w:val="ru-RU" w:eastAsia="en-US" w:bidi="ar-SA"/>
      </w:rPr>
    </w:lvl>
    <w:lvl w:ilvl="3">
      <w:numFmt w:val="bullet"/>
      <w:lvlText w:val="•"/>
      <w:lvlJc w:val="left"/>
      <w:pPr>
        <w:ind w:left="3740" w:hanging="264"/>
      </w:pPr>
      <w:rPr>
        <w:rFonts w:hint="default"/>
        <w:lang w:val="ru-RU" w:eastAsia="en-US" w:bidi="ar-SA"/>
      </w:rPr>
    </w:lvl>
    <w:lvl w:ilvl="4">
      <w:numFmt w:val="bullet"/>
      <w:lvlText w:val="•"/>
      <w:lvlJc w:val="left"/>
      <w:pPr>
        <w:ind w:left="4747" w:hanging="264"/>
      </w:pPr>
      <w:rPr>
        <w:rFonts w:hint="default"/>
        <w:lang w:val="ru-RU" w:eastAsia="en-US" w:bidi="ar-SA"/>
      </w:rPr>
    </w:lvl>
    <w:lvl w:ilvl="5">
      <w:numFmt w:val="bullet"/>
      <w:lvlText w:val="•"/>
      <w:lvlJc w:val="left"/>
      <w:pPr>
        <w:ind w:left="5754" w:hanging="264"/>
      </w:pPr>
      <w:rPr>
        <w:rFonts w:hint="default"/>
        <w:lang w:val="ru-RU" w:eastAsia="en-US" w:bidi="ar-SA"/>
      </w:rPr>
    </w:lvl>
    <w:lvl w:ilvl="6">
      <w:numFmt w:val="bullet"/>
      <w:lvlText w:val="•"/>
      <w:lvlJc w:val="left"/>
      <w:pPr>
        <w:ind w:left="6761" w:hanging="264"/>
      </w:pPr>
      <w:rPr>
        <w:rFonts w:hint="default"/>
        <w:lang w:val="ru-RU" w:eastAsia="en-US" w:bidi="ar-SA"/>
      </w:rPr>
    </w:lvl>
    <w:lvl w:ilvl="7">
      <w:numFmt w:val="bullet"/>
      <w:lvlText w:val="•"/>
      <w:lvlJc w:val="left"/>
      <w:pPr>
        <w:ind w:left="7767" w:hanging="264"/>
      </w:pPr>
      <w:rPr>
        <w:rFonts w:hint="default"/>
        <w:lang w:val="ru-RU" w:eastAsia="en-US" w:bidi="ar-SA"/>
      </w:rPr>
    </w:lvl>
    <w:lvl w:ilvl="8">
      <w:numFmt w:val="bullet"/>
      <w:lvlText w:val="•"/>
      <w:lvlJc w:val="left"/>
      <w:pPr>
        <w:ind w:left="8774" w:hanging="264"/>
      </w:pPr>
      <w:rPr>
        <w:rFonts w:hint="default"/>
        <w:lang w:val="ru-RU" w:eastAsia="en-US" w:bidi="ar-SA"/>
      </w:rPr>
    </w:lvl>
  </w:abstractNum>
  <w:abstractNum w:abstractNumId="110">
    <w:nsid w:val="020C0E78"/>
    <w:multiLevelType w:val="multilevel"/>
    <w:tmpl w:val="020C0E78"/>
    <w:lvl w:ilvl="0">
      <w:start w:val="1"/>
      <w:numFmt w:val="decimal"/>
      <w:lvlText w:val="%1."/>
      <w:lvlJc w:val="left"/>
      <w:pPr>
        <w:ind w:left="3" w:hanging="168"/>
      </w:pPr>
      <w:rPr>
        <w:rFonts w:ascii="Times New Roman" w:eastAsia="Times New Roman" w:hAnsi="Times New Roman" w:cs="Times New Roman" w:hint="default"/>
        <w:b w:val="0"/>
        <w:bCs w:val="0"/>
        <w:i w:val="0"/>
        <w:iCs w:val="0"/>
        <w:spacing w:val="0"/>
        <w:w w:val="98"/>
        <w:sz w:val="20"/>
        <w:szCs w:val="20"/>
        <w:lang w:val="ru-RU" w:eastAsia="en-US" w:bidi="ar-SA"/>
      </w:rPr>
    </w:lvl>
    <w:lvl w:ilvl="1">
      <w:numFmt w:val="bullet"/>
      <w:lvlText w:val="•"/>
      <w:lvlJc w:val="left"/>
      <w:pPr>
        <w:ind w:left="297" w:hanging="168"/>
      </w:pPr>
      <w:rPr>
        <w:rFonts w:hint="default"/>
        <w:lang w:val="ru-RU" w:eastAsia="en-US" w:bidi="ar-SA"/>
      </w:rPr>
    </w:lvl>
    <w:lvl w:ilvl="2">
      <w:numFmt w:val="bullet"/>
      <w:lvlText w:val="•"/>
      <w:lvlJc w:val="left"/>
      <w:pPr>
        <w:ind w:left="594" w:hanging="168"/>
      </w:pPr>
      <w:rPr>
        <w:rFonts w:hint="default"/>
        <w:lang w:val="ru-RU" w:eastAsia="en-US" w:bidi="ar-SA"/>
      </w:rPr>
    </w:lvl>
    <w:lvl w:ilvl="3">
      <w:numFmt w:val="bullet"/>
      <w:lvlText w:val="•"/>
      <w:lvlJc w:val="left"/>
      <w:pPr>
        <w:ind w:left="891" w:hanging="168"/>
      </w:pPr>
      <w:rPr>
        <w:rFonts w:hint="default"/>
        <w:lang w:val="ru-RU" w:eastAsia="en-US" w:bidi="ar-SA"/>
      </w:rPr>
    </w:lvl>
    <w:lvl w:ilvl="4">
      <w:numFmt w:val="bullet"/>
      <w:lvlText w:val="•"/>
      <w:lvlJc w:val="left"/>
      <w:pPr>
        <w:ind w:left="1188" w:hanging="168"/>
      </w:pPr>
      <w:rPr>
        <w:rFonts w:hint="default"/>
        <w:lang w:val="ru-RU" w:eastAsia="en-US" w:bidi="ar-SA"/>
      </w:rPr>
    </w:lvl>
    <w:lvl w:ilvl="5">
      <w:numFmt w:val="bullet"/>
      <w:lvlText w:val="•"/>
      <w:lvlJc w:val="left"/>
      <w:pPr>
        <w:ind w:left="1486" w:hanging="168"/>
      </w:pPr>
      <w:rPr>
        <w:rFonts w:hint="default"/>
        <w:lang w:val="ru-RU" w:eastAsia="en-US" w:bidi="ar-SA"/>
      </w:rPr>
    </w:lvl>
    <w:lvl w:ilvl="6">
      <w:numFmt w:val="bullet"/>
      <w:lvlText w:val="•"/>
      <w:lvlJc w:val="left"/>
      <w:pPr>
        <w:ind w:left="1783" w:hanging="168"/>
      </w:pPr>
      <w:rPr>
        <w:rFonts w:hint="default"/>
        <w:lang w:val="ru-RU" w:eastAsia="en-US" w:bidi="ar-SA"/>
      </w:rPr>
    </w:lvl>
    <w:lvl w:ilvl="7">
      <w:numFmt w:val="bullet"/>
      <w:lvlText w:val="•"/>
      <w:lvlJc w:val="left"/>
      <w:pPr>
        <w:ind w:left="2080" w:hanging="168"/>
      </w:pPr>
      <w:rPr>
        <w:rFonts w:hint="default"/>
        <w:lang w:val="ru-RU" w:eastAsia="en-US" w:bidi="ar-SA"/>
      </w:rPr>
    </w:lvl>
    <w:lvl w:ilvl="8">
      <w:numFmt w:val="bullet"/>
      <w:lvlText w:val="•"/>
      <w:lvlJc w:val="left"/>
      <w:pPr>
        <w:ind w:left="2377" w:hanging="168"/>
      </w:pPr>
      <w:rPr>
        <w:rFonts w:hint="default"/>
        <w:lang w:val="ru-RU" w:eastAsia="en-US" w:bidi="ar-SA"/>
      </w:rPr>
    </w:lvl>
  </w:abstractNum>
  <w:abstractNum w:abstractNumId="111">
    <w:nsid w:val="048D62B6"/>
    <w:multiLevelType w:val="multilevel"/>
    <w:tmpl w:val="048D62B6"/>
    <w:lvl w:ilvl="0">
      <w:numFmt w:val="bullet"/>
      <w:lvlText w:val="-"/>
      <w:lvlJc w:val="left"/>
      <w:pPr>
        <w:ind w:left="110" w:hanging="130"/>
      </w:pPr>
      <w:rPr>
        <w:rFonts w:ascii="Times New Roman" w:eastAsia="Times New Roman" w:hAnsi="Times New Roman" w:cs="Times New Roman" w:hint="default"/>
        <w:b w:val="0"/>
        <w:bCs w:val="0"/>
        <w:i w:val="0"/>
        <w:iCs w:val="0"/>
        <w:spacing w:val="0"/>
        <w:w w:val="100"/>
        <w:sz w:val="22"/>
        <w:szCs w:val="22"/>
        <w:lang w:val="ru-RU" w:eastAsia="en-US" w:bidi="ar-SA"/>
      </w:rPr>
    </w:lvl>
    <w:lvl w:ilvl="1">
      <w:numFmt w:val="bullet"/>
      <w:lvlText w:val="•"/>
      <w:lvlJc w:val="left"/>
      <w:pPr>
        <w:ind w:left="508" w:hanging="130"/>
      </w:pPr>
      <w:rPr>
        <w:rFonts w:hint="default"/>
        <w:lang w:val="ru-RU" w:eastAsia="en-US" w:bidi="ar-SA"/>
      </w:rPr>
    </w:lvl>
    <w:lvl w:ilvl="2">
      <w:numFmt w:val="bullet"/>
      <w:lvlText w:val="•"/>
      <w:lvlJc w:val="left"/>
      <w:pPr>
        <w:ind w:left="896" w:hanging="130"/>
      </w:pPr>
      <w:rPr>
        <w:rFonts w:hint="default"/>
        <w:lang w:val="ru-RU" w:eastAsia="en-US" w:bidi="ar-SA"/>
      </w:rPr>
    </w:lvl>
    <w:lvl w:ilvl="3">
      <w:numFmt w:val="bullet"/>
      <w:lvlText w:val="•"/>
      <w:lvlJc w:val="left"/>
      <w:pPr>
        <w:ind w:left="1285" w:hanging="130"/>
      </w:pPr>
      <w:rPr>
        <w:rFonts w:hint="default"/>
        <w:lang w:val="ru-RU" w:eastAsia="en-US" w:bidi="ar-SA"/>
      </w:rPr>
    </w:lvl>
    <w:lvl w:ilvl="4">
      <w:numFmt w:val="bullet"/>
      <w:lvlText w:val="•"/>
      <w:lvlJc w:val="left"/>
      <w:pPr>
        <w:ind w:left="1673" w:hanging="130"/>
      </w:pPr>
      <w:rPr>
        <w:rFonts w:hint="default"/>
        <w:lang w:val="ru-RU" w:eastAsia="en-US" w:bidi="ar-SA"/>
      </w:rPr>
    </w:lvl>
    <w:lvl w:ilvl="5">
      <w:numFmt w:val="bullet"/>
      <w:lvlText w:val="•"/>
      <w:lvlJc w:val="left"/>
      <w:pPr>
        <w:ind w:left="2062" w:hanging="130"/>
      </w:pPr>
      <w:rPr>
        <w:rFonts w:hint="default"/>
        <w:lang w:val="ru-RU" w:eastAsia="en-US" w:bidi="ar-SA"/>
      </w:rPr>
    </w:lvl>
    <w:lvl w:ilvl="6">
      <w:numFmt w:val="bullet"/>
      <w:lvlText w:val="•"/>
      <w:lvlJc w:val="left"/>
      <w:pPr>
        <w:ind w:left="2450" w:hanging="130"/>
      </w:pPr>
      <w:rPr>
        <w:rFonts w:hint="default"/>
        <w:lang w:val="ru-RU" w:eastAsia="en-US" w:bidi="ar-SA"/>
      </w:rPr>
    </w:lvl>
    <w:lvl w:ilvl="7">
      <w:numFmt w:val="bullet"/>
      <w:lvlText w:val="•"/>
      <w:lvlJc w:val="left"/>
      <w:pPr>
        <w:ind w:left="2838" w:hanging="130"/>
      </w:pPr>
      <w:rPr>
        <w:rFonts w:hint="default"/>
        <w:lang w:val="ru-RU" w:eastAsia="en-US" w:bidi="ar-SA"/>
      </w:rPr>
    </w:lvl>
    <w:lvl w:ilvl="8">
      <w:numFmt w:val="bullet"/>
      <w:lvlText w:val="•"/>
      <w:lvlJc w:val="left"/>
      <w:pPr>
        <w:ind w:left="3227" w:hanging="130"/>
      </w:pPr>
      <w:rPr>
        <w:rFonts w:hint="default"/>
        <w:lang w:val="ru-RU" w:eastAsia="en-US" w:bidi="ar-SA"/>
      </w:rPr>
    </w:lvl>
  </w:abstractNum>
  <w:abstractNum w:abstractNumId="112">
    <w:nsid w:val="04B2BBE1"/>
    <w:multiLevelType w:val="multilevel"/>
    <w:tmpl w:val="04B2BBE1"/>
    <w:lvl w:ilvl="0">
      <w:numFmt w:val="bullet"/>
      <w:lvlText w:val="-"/>
      <w:lvlJc w:val="left"/>
      <w:pPr>
        <w:ind w:left="718"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159"/>
      </w:pPr>
      <w:rPr>
        <w:rFonts w:hint="default"/>
        <w:lang w:val="ru-RU" w:eastAsia="en-US" w:bidi="ar-SA"/>
      </w:rPr>
    </w:lvl>
    <w:lvl w:ilvl="2">
      <w:numFmt w:val="bullet"/>
      <w:lvlText w:val="•"/>
      <w:lvlJc w:val="left"/>
      <w:pPr>
        <w:ind w:left="2733" w:hanging="159"/>
      </w:pPr>
      <w:rPr>
        <w:rFonts w:hint="default"/>
        <w:lang w:val="ru-RU" w:eastAsia="en-US" w:bidi="ar-SA"/>
      </w:rPr>
    </w:lvl>
    <w:lvl w:ilvl="3">
      <w:numFmt w:val="bullet"/>
      <w:lvlText w:val="•"/>
      <w:lvlJc w:val="left"/>
      <w:pPr>
        <w:ind w:left="3740" w:hanging="159"/>
      </w:pPr>
      <w:rPr>
        <w:rFonts w:hint="default"/>
        <w:lang w:val="ru-RU" w:eastAsia="en-US" w:bidi="ar-SA"/>
      </w:rPr>
    </w:lvl>
    <w:lvl w:ilvl="4">
      <w:numFmt w:val="bullet"/>
      <w:lvlText w:val="•"/>
      <w:lvlJc w:val="left"/>
      <w:pPr>
        <w:ind w:left="4747" w:hanging="159"/>
      </w:pPr>
      <w:rPr>
        <w:rFonts w:hint="default"/>
        <w:lang w:val="ru-RU" w:eastAsia="en-US" w:bidi="ar-SA"/>
      </w:rPr>
    </w:lvl>
    <w:lvl w:ilvl="5">
      <w:numFmt w:val="bullet"/>
      <w:lvlText w:val="•"/>
      <w:lvlJc w:val="left"/>
      <w:pPr>
        <w:ind w:left="5754" w:hanging="159"/>
      </w:pPr>
      <w:rPr>
        <w:rFonts w:hint="default"/>
        <w:lang w:val="ru-RU" w:eastAsia="en-US" w:bidi="ar-SA"/>
      </w:rPr>
    </w:lvl>
    <w:lvl w:ilvl="6">
      <w:numFmt w:val="bullet"/>
      <w:lvlText w:val="•"/>
      <w:lvlJc w:val="left"/>
      <w:pPr>
        <w:ind w:left="6761" w:hanging="159"/>
      </w:pPr>
      <w:rPr>
        <w:rFonts w:hint="default"/>
        <w:lang w:val="ru-RU" w:eastAsia="en-US" w:bidi="ar-SA"/>
      </w:rPr>
    </w:lvl>
    <w:lvl w:ilvl="7">
      <w:numFmt w:val="bullet"/>
      <w:lvlText w:val="•"/>
      <w:lvlJc w:val="left"/>
      <w:pPr>
        <w:ind w:left="7767" w:hanging="159"/>
      </w:pPr>
      <w:rPr>
        <w:rFonts w:hint="default"/>
        <w:lang w:val="ru-RU" w:eastAsia="en-US" w:bidi="ar-SA"/>
      </w:rPr>
    </w:lvl>
    <w:lvl w:ilvl="8">
      <w:numFmt w:val="bullet"/>
      <w:lvlText w:val="•"/>
      <w:lvlJc w:val="left"/>
      <w:pPr>
        <w:ind w:left="8774" w:hanging="159"/>
      </w:pPr>
      <w:rPr>
        <w:rFonts w:hint="default"/>
        <w:lang w:val="ru-RU" w:eastAsia="en-US" w:bidi="ar-SA"/>
      </w:rPr>
    </w:lvl>
  </w:abstractNum>
  <w:abstractNum w:abstractNumId="113">
    <w:nsid w:val="062C4251"/>
    <w:multiLevelType w:val="multilevel"/>
    <w:tmpl w:val="062C4251"/>
    <w:lvl w:ilvl="0">
      <w:start w:val="1"/>
      <w:numFmt w:val="decimal"/>
      <w:lvlText w:val="%1."/>
      <w:lvlJc w:val="left"/>
      <w:pPr>
        <w:ind w:left="1456"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1">
      <w:numFmt w:val="bullet"/>
      <w:lvlText w:val="•"/>
      <w:lvlJc w:val="left"/>
      <w:pPr>
        <w:ind w:left="2461" w:hanging="183"/>
      </w:pPr>
      <w:rPr>
        <w:rFonts w:hint="default"/>
        <w:lang w:val="ru-RU" w:eastAsia="en-US" w:bidi="ar-SA"/>
      </w:rPr>
    </w:lvl>
    <w:lvl w:ilvl="2">
      <w:numFmt w:val="bullet"/>
      <w:lvlText w:val="•"/>
      <w:lvlJc w:val="left"/>
      <w:pPr>
        <w:ind w:left="3463" w:hanging="183"/>
      </w:pPr>
      <w:rPr>
        <w:rFonts w:hint="default"/>
        <w:lang w:val="ru-RU" w:eastAsia="en-US" w:bidi="ar-SA"/>
      </w:rPr>
    </w:lvl>
    <w:lvl w:ilvl="3">
      <w:numFmt w:val="bullet"/>
      <w:lvlText w:val="•"/>
      <w:lvlJc w:val="left"/>
      <w:pPr>
        <w:ind w:left="4465" w:hanging="183"/>
      </w:pPr>
      <w:rPr>
        <w:rFonts w:hint="default"/>
        <w:lang w:val="ru-RU" w:eastAsia="en-US" w:bidi="ar-SA"/>
      </w:rPr>
    </w:lvl>
    <w:lvl w:ilvl="4">
      <w:numFmt w:val="bullet"/>
      <w:lvlText w:val="•"/>
      <w:lvlJc w:val="left"/>
      <w:pPr>
        <w:ind w:left="5467" w:hanging="183"/>
      </w:pPr>
      <w:rPr>
        <w:rFonts w:hint="default"/>
        <w:lang w:val="ru-RU" w:eastAsia="en-US" w:bidi="ar-SA"/>
      </w:rPr>
    </w:lvl>
    <w:lvl w:ilvl="5">
      <w:numFmt w:val="bullet"/>
      <w:lvlText w:val="•"/>
      <w:lvlJc w:val="left"/>
      <w:pPr>
        <w:ind w:left="6469" w:hanging="183"/>
      </w:pPr>
      <w:rPr>
        <w:rFonts w:hint="default"/>
        <w:lang w:val="ru-RU" w:eastAsia="en-US" w:bidi="ar-SA"/>
      </w:rPr>
    </w:lvl>
    <w:lvl w:ilvl="6">
      <w:numFmt w:val="bullet"/>
      <w:lvlText w:val="•"/>
      <w:lvlJc w:val="left"/>
      <w:pPr>
        <w:ind w:left="7471" w:hanging="183"/>
      </w:pPr>
      <w:rPr>
        <w:rFonts w:hint="default"/>
        <w:lang w:val="ru-RU" w:eastAsia="en-US" w:bidi="ar-SA"/>
      </w:rPr>
    </w:lvl>
    <w:lvl w:ilvl="7">
      <w:numFmt w:val="bullet"/>
      <w:lvlText w:val="•"/>
      <w:lvlJc w:val="left"/>
      <w:pPr>
        <w:ind w:left="8473" w:hanging="183"/>
      </w:pPr>
      <w:rPr>
        <w:rFonts w:hint="default"/>
        <w:lang w:val="ru-RU" w:eastAsia="en-US" w:bidi="ar-SA"/>
      </w:rPr>
    </w:lvl>
    <w:lvl w:ilvl="8">
      <w:numFmt w:val="bullet"/>
      <w:lvlText w:val="•"/>
      <w:lvlJc w:val="left"/>
      <w:pPr>
        <w:ind w:left="9475" w:hanging="183"/>
      </w:pPr>
      <w:rPr>
        <w:rFonts w:hint="default"/>
        <w:lang w:val="ru-RU" w:eastAsia="en-US" w:bidi="ar-SA"/>
      </w:rPr>
    </w:lvl>
  </w:abstractNum>
  <w:abstractNum w:abstractNumId="114">
    <w:nsid w:val="067BBC68"/>
    <w:multiLevelType w:val="multilevel"/>
    <w:tmpl w:val="067BBC68"/>
    <w:lvl w:ilvl="0">
      <w:start w:val="1"/>
      <w:numFmt w:val="decimal"/>
      <w:lvlText w:val="%1)"/>
      <w:lvlJc w:val="left"/>
      <w:pPr>
        <w:ind w:left="1274" w:hanging="390"/>
      </w:pPr>
      <w:rPr>
        <w:rFonts w:ascii="Times New Roman" w:eastAsia="Times New Roman" w:hAnsi="Times New Roman" w:cs="Times New Roman" w:hint="default"/>
        <w:b w:val="0"/>
        <w:bCs w:val="0"/>
        <w:i w:val="0"/>
        <w:iCs w:val="0"/>
        <w:spacing w:val="-3"/>
        <w:w w:val="130"/>
        <w:sz w:val="24"/>
        <w:szCs w:val="24"/>
        <w:lang w:val="ru-RU" w:eastAsia="en-US" w:bidi="ar-SA"/>
      </w:rPr>
    </w:lvl>
    <w:lvl w:ilvl="1">
      <w:numFmt w:val="bullet"/>
      <w:lvlText w:val="•"/>
      <w:lvlJc w:val="left"/>
      <w:pPr>
        <w:ind w:left="2299" w:hanging="390"/>
      </w:pPr>
      <w:rPr>
        <w:rFonts w:hint="default"/>
        <w:lang w:val="ru-RU" w:eastAsia="en-US" w:bidi="ar-SA"/>
      </w:rPr>
    </w:lvl>
    <w:lvl w:ilvl="2">
      <w:numFmt w:val="bullet"/>
      <w:lvlText w:val="•"/>
      <w:lvlJc w:val="left"/>
      <w:pPr>
        <w:ind w:left="3319" w:hanging="390"/>
      </w:pPr>
      <w:rPr>
        <w:rFonts w:hint="default"/>
        <w:lang w:val="ru-RU" w:eastAsia="en-US" w:bidi="ar-SA"/>
      </w:rPr>
    </w:lvl>
    <w:lvl w:ilvl="3">
      <w:numFmt w:val="bullet"/>
      <w:lvlText w:val="•"/>
      <w:lvlJc w:val="left"/>
      <w:pPr>
        <w:ind w:left="4339" w:hanging="390"/>
      </w:pPr>
      <w:rPr>
        <w:rFonts w:hint="default"/>
        <w:lang w:val="ru-RU" w:eastAsia="en-US" w:bidi="ar-SA"/>
      </w:rPr>
    </w:lvl>
    <w:lvl w:ilvl="4">
      <w:numFmt w:val="bullet"/>
      <w:lvlText w:val="•"/>
      <w:lvlJc w:val="left"/>
      <w:pPr>
        <w:ind w:left="5359" w:hanging="390"/>
      </w:pPr>
      <w:rPr>
        <w:rFonts w:hint="default"/>
        <w:lang w:val="ru-RU" w:eastAsia="en-US" w:bidi="ar-SA"/>
      </w:rPr>
    </w:lvl>
    <w:lvl w:ilvl="5">
      <w:numFmt w:val="bullet"/>
      <w:lvlText w:val="•"/>
      <w:lvlJc w:val="left"/>
      <w:pPr>
        <w:ind w:left="6379" w:hanging="390"/>
      </w:pPr>
      <w:rPr>
        <w:rFonts w:hint="default"/>
        <w:lang w:val="ru-RU" w:eastAsia="en-US" w:bidi="ar-SA"/>
      </w:rPr>
    </w:lvl>
    <w:lvl w:ilvl="6">
      <w:numFmt w:val="bullet"/>
      <w:lvlText w:val="•"/>
      <w:lvlJc w:val="left"/>
      <w:pPr>
        <w:ind w:left="7399" w:hanging="390"/>
      </w:pPr>
      <w:rPr>
        <w:rFonts w:hint="default"/>
        <w:lang w:val="ru-RU" w:eastAsia="en-US" w:bidi="ar-SA"/>
      </w:rPr>
    </w:lvl>
    <w:lvl w:ilvl="7">
      <w:numFmt w:val="bullet"/>
      <w:lvlText w:val="•"/>
      <w:lvlJc w:val="left"/>
      <w:pPr>
        <w:ind w:left="8419" w:hanging="390"/>
      </w:pPr>
      <w:rPr>
        <w:rFonts w:hint="default"/>
        <w:lang w:val="ru-RU" w:eastAsia="en-US" w:bidi="ar-SA"/>
      </w:rPr>
    </w:lvl>
    <w:lvl w:ilvl="8">
      <w:numFmt w:val="bullet"/>
      <w:lvlText w:val="•"/>
      <w:lvlJc w:val="left"/>
      <w:pPr>
        <w:ind w:left="9439" w:hanging="390"/>
      </w:pPr>
      <w:rPr>
        <w:rFonts w:hint="default"/>
        <w:lang w:val="ru-RU" w:eastAsia="en-US" w:bidi="ar-SA"/>
      </w:rPr>
    </w:lvl>
  </w:abstractNum>
  <w:abstractNum w:abstractNumId="115">
    <w:nsid w:val="07381082"/>
    <w:multiLevelType w:val="multilevel"/>
    <w:tmpl w:val="07381082"/>
    <w:lvl w:ilvl="0">
      <w:start w:val="1"/>
      <w:numFmt w:val="decimal"/>
      <w:lvlText w:val="%1)"/>
      <w:lvlJc w:val="left"/>
      <w:pPr>
        <w:ind w:left="718" w:hanging="322"/>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322"/>
      </w:pPr>
      <w:rPr>
        <w:rFonts w:hint="default"/>
        <w:lang w:val="ru-RU" w:eastAsia="en-US" w:bidi="ar-SA"/>
      </w:rPr>
    </w:lvl>
    <w:lvl w:ilvl="2">
      <w:numFmt w:val="bullet"/>
      <w:lvlText w:val="•"/>
      <w:lvlJc w:val="left"/>
      <w:pPr>
        <w:ind w:left="2733" w:hanging="322"/>
      </w:pPr>
      <w:rPr>
        <w:rFonts w:hint="default"/>
        <w:lang w:val="ru-RU" w:eastAsia="en-US" w:bidi="ar-SA"/>
      </w:rPr>
    </w:lvl>
    <w:lvl w:ilvl="3">
      <w:numFmt w:val="bullet"/>
      <w:lvlText w:val="•"/>
      <w:lvlJc w:val="left"/>
      <w:pPr>
        <w:ind w:left="3740" w:hanging="322"/>
      </w:pPr>
      <w:rPr>
        <w:rFonts w:hint="default"/>
        <w:lang w:val="ru-RU" w:eastAsia="en-US" w:bidi="ar-SA"/>
      </w:rPr>
    </w:lvl>
    <w:lvl w:ilvl="4">
      <w:numFmt w:val="bullet"/>
      <w:lvlText w:val="•"/>
      <w:lvlJc w:val="left"/>
      <w:pPr>
        <w:ind w:left="4747" w:hanging="322"/>
      </w:pPr>
      <w:rPr>
        <w:rFonts w:hint="default"/>
        <w:lang w:val="ru-RU" w:eastAsia="en-US" w:bidi="ar-SA"/>
      </w:rPr>
    </w:lvl>
    <w:lvl w:ilvl="5">
      <w:numFmt w:val="bullet"/>
      <w:lvlText w:val="•"/>
      <w:lvlJc w:val="left"/>
      <w:pPr>
        <w:ind w:left="5754" w:hanging="322"/>
      </w:pPr>
      <w:rPr>
        <w:rFonts w:hint="default"/>
        <w:lang w:val="ru-RU" w:eastAsia="en-US" w:bidi="ar-SA"/>
      </w:rPr>
    </w:lvl>
    <w:lvl w:ilvl="6">
      <w:numFmt w:val="bullet"/>
      <w:lvlText w:val="•"/>
      <w:lvlJc w:val="left"/>
      <w:pPr>
        <w:ind w:left="6761" w:hanging="322"/>
      </w:pPr>
      <w:rPr>
        <w:rFonts w:hint="default"/>
        <w:lang w:val="ru-RU" w:eastAsia="en-US" w:bidi="ar-SA"/>
      </w:rPr>
    </w:lvl>
    <w:lvl w:ilvl="7">
      <w:numFmt w:val="bullet"/>
      <w:lvlText w:val="•"/>
      <w:lvlJc w:val="left"/>
      <w:pPr>
        <w:ind w:left="7767" w:hanging="322"/>
      </w:pPr>
      <w:rPr>
        <w:rFonts w:hint="default"/>
        <w:lang w:val="ru-RU" w:eastAsia="en-US" w:bidi="ar-SA"/>
      </w:rPr>
    </w:lvl>
    <w:lvl w:ilvl="8">
      <w:numFmt w:val="bullet"/>
      <w:lvlText w:val="•"/>
      <w:lvlJc w:val="left"/>
      <w:pPr>
        <w:ind w:left="8774" w:hanging="322"/>
      </w:pPr>
      <w:rPr>
        <w:rFonts w:hint="default"/>
        <w:lang w:val="ru-RU" w:eastAsia="en-US" w:bidi="ar-SA"/>
      </w:rPr>
    </w:lvl>
  </w:abstractNum>
  <w:abstractNum w:abstractNumId="116">
    <w:nsid w:val="09AE5621"/>
    <w:multiLevelType w:val="multilevel"/>
    <w:tmpl w:val="09AE5621"/>
    <w:lvl w:ilvl="0">
      <w:start w:val="3"/>
      <w:numFmt w:val="decimal"/>
      <w:lvlText w:val="%1."/>
      <w:lvlJc w:val="left"/>
      <w:pPr>
        <w:ind w:left="141" w:hanging="379"/>
      </w:pPr>
      <w:rPr>
        <w:rFonts w:ascii="Times New Roman" w:eastAsia="Times New Roman" w:hAnsi="Times New Roman" w:cs="Times New Roman" w:hint="default"/>
        <w:b w:val="0"/>
        <w:bCs w:val="0"/>
        <w:i w:val="0"/>
        <w:iCs w:val="0"/>
        <w:spacing w:val="0"/>
        <w:w w:val="89"/>
        <w:sz w:val="24"/>
        <w:szCs w:val="24"/>
        <w:lang w:val="ru-RU" w:eastAsia="en-US" w:bidi="ar-SA"/>
      </w:rPr>
    </w:lvl>
    <w:lvl w:ilvl="1">
      <w:numFmt w:val="bullet"/>
      <w:lvlText w:val="•"/>
      <w:lvlJc w:val="left"/>
      <w:pPr>
        <w:ind w:left="1146" w:hanging="379"/>
      </w:pPr>
      <w:rPr>
        <w:rFonts w:hint="default"/>
        <w:lang w:val="ru-RU" w:eastAsia="en-US" w:bidi="ar-SA"/>
      </w:rPr>
    </w:lvl>
    <w:lvl w:ilvl="2">
      <w:numFmt w:val="bullet"/>
      <w:lvlText w:val="•"/>
      <w:lvlJc w:val="left"/>
      <w:pPr>
        <w:ind w:left="2152" w:hanging="379"/>
      </w:pPr>
      <w:rPr>
        <w:rFonts w:hint="default"/>
        <w:lang w:val="ru-RU" w:eastAsia="en-US" w:bidi="ar-SA"/>
      </w:rPr>
    </w:lvl>
    <w:lvl w:ilvl="3">
      <w:numFmt w:val="bullet"/>
      <w:lvlText w:val="•"/>
      <w:lvlJc w:val="left"/>
      <w:pPr>
        <w:ind w:left="3159" w:hanging="379"/>
      </w:pPr>
      <w:rPr>
        <w:rFonts w:hint="default"/>
        <w:lang w:val="ru-RU" w:eastAsia="en-US" w:bidi="ar-SA"/>
      </w:rPr>
    </w:lvl>
    <w:lvl w:ilvl="4">
      <w:numFmt w:val="bullet"/>
      <w:lvlText w:val="•"/>
      <w:lvlJc w:val="left"/>
      <w:pPr>
        <w:ind w:left="4165" w:hanging="379"/>
      </w:pPr>
      <w:rPr>
        <w:rFonts w:hint="default"/>
        <w:lang w:val="ru-RU" w:eastAsia="en-US" w:bidi="ar-SA"/>
      </w:rPr>
    </w:lvl>
    <w:lvl w:ilvl="5">
      <w:numFmt w:val="bullet"/>
      <w:lvlText w:val="•"/>
      <w:lvlJc w:val="left"/>
      <w:pPr>
        <w:ind w:left="5172" w:hanging="379"/>
      </w:pPr>
      <w:rPr>
        <w:rFonts w:hint="default"/>
        <w:lang w:val="ru-RU" w:eastAsia="en-US" w:bidi="ar-SA"/>
      </w:rPr>
    </w:lvl>
    <w:lvl w:ilvl="6">
      <w:numFmt w:val="bullet"/>
      <w:lvlText w:val="•"/>
      <w:lvlJc w:val="left"/>
      <w:pPr>
        <w:ind w:left="6178" w:hanging="379"/>
      </w:pPr>
      <w:rPr>
        <w:rFonts w:hint="default"/>
        <w:lang w:val="ru-RU" w:eastAsia="en-US" w:bidi="ar-SA"/>
      </w:rPr>
    </w:lvl>
    <w:lvl w:ilvl="7">
      <w:numFmt w:val="bullet"/>
      <w:lvlText w:val="•"/>
      <w:lvlJc w:val="left"/>
      <w:pPr>
        <w:ind w:left="7184" w:hanging="379"/>
      </w:pPr>
      <w:rPr>
        <w:rFonts w:hint="default"/>
        <w:lang w:val="ru-RU" w:eastAsia="en-US" w:bidi="ar-SA"/>
      </w:rPr>
    </w:lvl>
    <w:lvl w:ilvl="8">
      <w:numFmt w:val="bullet"/>
      <w:lvlText w:val="•"/>
      <w:lvlJc w:val="left"/>
      <w:pPr>
        <w:ind w:left="8191" w:hanging="379"/>
      </w:pPr>
      <w:rPr>
        <w:rFonts w:hint="default"/>
        <w:lang w:val="ru-RU" w:eastAsia="en-US" w:bidi="ar-SA"/>
      </w:rPr>
    </w:lvl>
  </w:abstractNum>
  <w:abstractNum w:abstractNumId="117">
    <w:nsid w:val="0AFE7C2B"/>
    <w:multiLevelType w:val="multilevel"/>
    <w:tmpl w:val="0AFE7C2B"/>
    <w:lvl w:ilvl="0">
      <w:start w:val="1"/>
      <w:numFmt w:val="decimal"/>
      <w:lvlText w:val="%1)"/>
      <w:lvlJc w:val="left"/>
      <w:pPr>
        <w:ind w:left="981"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4"/>
      </w:pPr>
      <w:rPr>
        <w:rFonts w:hint="default"/>
        <w:lang w:val="ru-RU" w:eastAsia="en-US" w:bidi="ar-SA"/>
      </w:rPr>
    </w:lvl>
    <w:lvl w:ilvl="2">
      <w:numFmt w:val="bullet"/>
      <w:lvlText w:val="•"/>
      <w:lvlJc w:val="left"/>
      <w:pPr>
        <w:ind w:left="2941" w:hanging="264"/>
      </w:pPr>
      <w:rPr>
        <w:rFonts w:hint="default"/>
        <w:lang w:val="ru-RU" w:eastAsia="en-US" w:bidi="ar-SA"/>
      </w:rPr>
    </w:lvl>
    <w:lvl w:ilvl="3">
      <w:numFmt w:val="bullet"/>
      <w:lvlText w:val="•"/>
      <w:lvlJc w:val="left"/>
      <w:pPr>
        <w:ind w:left="3922" w:hanging="264"/>
      </w:pPr>
      <w:rPr>
        <w:rFonts w:hint="default"/>
        <w:lang w:val="ru-RU" w:eastAsia="en-US" w:bidi="ar-SA"/>
      </w:rPr>
    </w:lvl>
    <w:lvl w:ilvl="4">
      <w:numFmt w:val="bullet"/>
      <w:lvlText w:val="•"/>
      <w:lvlJc w:val="left"/>
      <w:pPr>
        <w:ind w:left="4903" w:hanging="264"/>
      </w:pPr>
      <w:rPr>
        <w:rFonts w:hint="default"/>
        <w:lang w:val="ru-RU" w:eastAsia="en-US" w:bidi="ar-SA"/>
      </w:rPr>
    </w:lvl>
    <w:lvl w:ilvl="5">
      <w:numFmt w:val="bullet"/>
      <w:lvlText w:val="•"/>
      <w:lvlJc w:val="left"/>
      <w:pPr>
        <w:ind w:left="5884" w:hanging="264"/>
      </w:pPr>
      <w:rPr>
        <w:rFonts w:hint="default"/>
        <w:lang w:val="ru-RU" w:eastAsia="en-US" w:bidi="ar-SA"/>
      </w:rPr>
    </w:lvl>
    <w:lvl w:ilvl="6">
      <w:numFmt w:val="bullet"/>
      <w:lvlText w:val="•"/>
      <w:lvlJc w:val="left"/>
      <w:pPr>
        <w:ind w:left="6865" w:hanging="264"/>
      </w:pPr>
      <w:rPr>
        <w:rFonts w:hint="default"/>
        <w:lang w:val="ru-RU" w:eastAsia="en-US" w:bidi="ar-SA"/>
      </w:rPr>
    </w:lvl>
    <w:lvl w:ilvl="7">
      <w:numFmt w:val="bullet"/>
      <w:lvlText w:val="•"/>
      <w:lvlJc w:val="left"/>
      <w:pPr>
        <w:ind w:left="7845" w:hanging="264"/>
      </w:pPr>
      <w:rPr>
        <w:rFonts w:hint="default"/>
        <w:lang w:val="ru-RU" w:eastAsia="en-US" w:bidi="ar-SA"/>
      </w:rPr>
    </w:lvl>
    <w:lvl w:ilvl="8">
      <w:numFmt w:val="bullet"/>
      <w:lvlText w:val="•"/>
      <w:lvlJc w:val="left"/>
      <w:pPr>
        <w:ind w:left="8826" w:hanging="264"/>
      </w:pPr>
      <w:rPr>
        <w:rFonts w:hint="default"/>
        <w:lang w:val="ru-RU" w:eastAsia="en-US" w:bidi="ar-SA"/>
      </w:rPr>
    </w:lvl>
  </w:abstractNum>
  <w:abstractNum w:abstractNumId="118">
    <w:nsid w:val="0C311574"/>
    <w:multiLevelType w:val="multilevel"/>
    <w:tmpl w:val="0C311574"/>
    <w:lvl w:ilvl="0">
      <w:start w:val="1"/>
      <w:numFmt w:val="decimal"/>
      <w:lvlText w:val="%1)"/>
      <w:lvlJc w:val="left"/>
      <w:pPr>
        <w:ind w:left="1274" w:hanging="275"/>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275"/>
      </w:pPr>
      <w:rPr>
        <w:rFonts w:hint="default"/>
        <w:lang w:val="ru-RU" w:eastAsia="en-US" w:bidi="ar-SA"/>
      </w:rPr>
    </w:lvl>
    <w:lvl w:ilvl="2">
      <w:numFmt w:val="bullet"/>
      <w:lvlText w:val="•"/>
      <w:lvlJc w:val="left"/>
      <w:pPr>
        <w:ind w:left="3319" w:hanging="275"/>
      </w:pPr>
      <w:rPr>
        <w:rFonts w:hint="default"/>
        <w:lang w:val="ru-RU" w:eastAsia="en-US" w:bidi="ar-SA"/>
      </w:rPr>
    </w:lvl>
    <w:lvl w:ilvl="3">
      <w:numFmt w:val="bullet"/>
      <w:lvlText w:val="•"/>
      <w:lvlJc w:val="left"/>
      <w:pPr>
        <w:ind w:left="4339" w:hanging="275"/>
      </w:pPr>
      <w:rPr>
        <w:rFonts w:hint="default"/>
        <w:lang w:val="ru-RU" w:eastAsia="en-US" w:bidi="ar-SA"/>
      </w:rPr>
    </w:lvl>
    <w:lvl w:ilvl="4">
      <w:numFmt w:val="bullet"/>
      <w:lvlText w:val="•"/>
      <w:lvlJc w:val="left"/>
      <w:pPr>
        <w:ind w:left="5359" w:hanging="275"/>
      </w:pPr>
      <w:rPr>
        <w:rFonts w:hint="default"/>
        <w:lang w:val="ru-RU" w:eastAsia="en-US" w:bidi="ar-SA"/>
      </w:rPr>
    </w:lvl>
    <w:lvl w:ilvl="5">
      <w:numFmt w:val="bullet"/>
      <w:lvlText w:val="•"/>
      <w:lvlJc w:val="left"/>
      <w:pPr>
        <w:ind w:left="6379" w:hanging="275"/>
      </w:pPr>
      <w:rPr>
        <w:rFonts w:hint="default"/>
        <w:lang w:val="ru-RU" w:eastAsia="en-US" w:bidi="ar-SA"/>
      </w:rPr>
    </w:lvl>
    <w:lvl w:ilvl="6">
      <w:numFmt w:val="bullet"/>
      <w:lvlText w:val="•"/>
      <w:lvlJc w:val="left"/>
      <w:pPr>
        <w:ind w:left="7399" w:hanging="275"/>
      </w:pPr>
      <w:rPr>
        <w:rFonts w:hint="default"/>
        <w:lang w:val="ru-RU" w:eastAsia="en-US" w:bidi="ar-SA"/>
      </w:rPr>
    </w:lvl>
    <w:lvl w:ilvl="7">
      <w:numFmt w:val="bullet"/>
      <w:lvlText w:val="•"/>
      <w:lvlJc w:val="left"/>
      <w:pPr>
        <w:ind w:left="8419" w:hanging="275"/>
      </w:pPr>
      <w:rPr>
        <w:rFonts w:hint="default"/>
        <w:lang w:val="ru-RU" w:eastAsia="en-US" w:bidi="ar-SA"/>
      </w:rPr>
    </w:lvl>
    <w:lvl w:ilvl="8">
      <w:numFmt w:val="bullet"/>
      <w:lvlText w:val="•"/>
      <w:lvlJc w:val="left"/>
      <w:pPr>
        <w:ind w:left="9439" w:hanging="275"/>
      </w:pPr>
      <w:rPr>
        <w:rFonts w:hint="default"/>
        <w:lang w:val="ru-RU" w:eastAsia="en-US" w:bidi="ar-SA"/>
      </w:rPr>
    </w:lvl>
  </w:abstractNum>
  <w:abstractNum w:abstractNumId="119">
    <w:nsid w:val="0C5A0031"/>
    <w:multiLevelType w:val="multilevel"/>
    <w:tmpl w:val="0C5A0031"/>
    <w:lvl w:ilvl="0">
      <w:start w:val="1"/>
      <w:numFmt w:val="decimal"/>
      <w:lvlText w:val="%1)"/>
      <w:lvlJc w:val="left"/>
      <w:pPr>
        <w:ind w:left="1274" w:hanging="371"/>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371"/>
      </w:pPr>
      <w:rPr>
        <w:rFonts w:hint="default"/>
        <w:lang w:val="ru-RU" w:eastAsia="en-US" w:bidi="ar-SA"/>
      </w:rPr>
    </w:lvl>
    <w:lvl w:ilvl="2">
      <w:numFmt w:val="bullet"/>
      <w:lvlText w:val="•"/>
      <w:lvlJc w:val="left"/>
      <w:pPr>
        <w:ind w:left="3319" w:hanging="371"/>
      </w:pPr>
      <w:rPr>
        <w:rFonts w:hint="default"/>
        <w:lang w:val="ru-RU" w:eastAsia="en-US" w:bidi="ar-SA"/>
      </w:rPr>
    </w:lvl>
    <w:lvl w:ilvl="3">
      <w:numFmt w:val="bullet"/>
      <w:lvlText w:val="•"/>
      <w:lvlJc w:val="left"/>
      <w:pPr>
        <w:ind w:left="4339" w:hanging="371"/>
      </w:pPr>
      <w:rPr>
        <w:rFonts w:hint="default"/>
        <w:lang w:val="ru-RU" w:eastAsia="en-US" w:bidi="ar-SA"/>
      </w:rPr>
    </w:lvl>
    <w:lvl w:ilvl="4">
      <w:numFmt w:val="bullet"/>
      <w:lvlText w:val="•"/>
      <w:lvlJc w:val="left"/>
      <w:pPr>
        <w:ind w:left="5359" w:hanging="371"/>
      </w:pPr>
      <w:rPr>
        <w:rFonts w:hint="default"/>
        <w:lang w:val="ru-RU" w:eastAsia="en-US" w:bidi="ar-SA"/>
      </w:rPr>
    </w:lvl>
    <w:lvl w:ilvl="5">
      <w:numFmt w:val="bullet"/>
      <w:lvlText w:val="•"/>
      <w:lvlJc w:val="left"/>
      <w:pPr>
        <w:ind w:left="6379" w:hanging="371"/>
      </w:pPr>
      <w:rPr>
        <w:rFonts w:hint="default"/>
        <w:lang w:val="ru-RU" w:eastAsia="en-US" w:bidi="ar-SA"/>
      </w:rPr>
    </w:lvl>
    <w:lvl w:ilvl="6">
      <w:numFmt w:val="bullet"/>
      <w:lvlText w:val="•"/>
      <w:lvlJc w:val="left"/>
      <w:pPr>
        <w:ind w:left="7399" w:hanging="371"/>
      </w:pPr>
      <w:rPr>
        <w:rFonts w:hint="default"/>
        <w:lang w:val="ru-RU" w:eastAsia="en-US" w:bidi="ar-SA"/>
      </w:rPr>
    </w:lvl>
    <w:lvl w:ilvl="7">
      <w:numFmt w:val="bullet"/>
      <w:lvlText w:val="•"/>
      <w:lvlJc w:val="left"/>
      <w:pPr>
        <w:ind w:left="8419" w:hanging="371"/>
      </w:pPr>
      <w:rPr>
        <w:rFonts w:hint="default"/>
        <w:lang w:val="ru-RU" w:eastAsia="en-US" w:bidi="ar-SA"/>
      </w:rPr>
    </w:lvl>
    <w:lvl w:ilvl="8">
      <w:numFmt w:val="bullet"/>
      <w:lvlText w:val="•"/>
      <w:lvlJc w:val="left"/>
      <w:pPr>
        <w:ind w:left="9439" w:hanging="371"/>
      </w:pPr>
      <w:rPr>
        <w:rFonts w:hint="default"/>
        <w:lang w:val="ru-RU" w:eastAsia="en-US" w:bidi="ar-SA"/>
      </w:rPr>
    </w:lvl>
  </w:abstractNum>
  <w:abstractNum w:abstractNumId="120">
    <w:nsid w:val="0D12A394"/>
    <w:multiLevelType w:val="multilevel"/>
    <w:tmpl w:val="0D12A394"/>
    <w:lvl w:ilvl="0">
      <w:start w:val="1"/>
      <w:numFmt w:val="decimal"/>
      <w:lvlText w:val="%1)"/>
      <w:lvlJc w:val="left"/>
      <w:pPr>
        <w:ind w:left="982"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4"/>
      </w:pPr>
      <w:rPr>
        <w:rFonts w:hint="default"/>
        <w:lang w:val="ru-RU" w:eastAsia="en-US" w:bidi="ar-SA"/>
      </w:rPr>
    </w:lvl>
    <w:lvl w:ilvl="2">
      <w:numFmt w:val="bullet"/>
      <w:lvlText w:val="•"/>
      <w:lvlJc w:val="left"/>
      <w:pPr>
        <w:ind w:left="2941" w:hanging="264"/>
      </w:pPr>
      <w:rPr>
        <w:rFonts w:hint="default"/>
        <w:lang w:val="ru-RU" w:eastAsia="en-US" w:bidi="ar-SA"/>
      </w:rPr>
    </w:lvl>
    <w:lvl w:ilvl="3">
      <w:numFmt w:val="bullet"/>
      <w:lvlText w:val="•"/>
      <w:lvlJc w:val="left"/>
      <w:pPr>
        <w:ind w:left="3922" w:hanging="264"/>
      </w:pPr>
      <w:rPr>
        <w:rFonts w:hint="default"/>
        <w:lang w:val="ru-RU" w:eastAsia="en-US" w:bidi="ar-SA"/>
      </w:rPr>
    </w:lvl>
    <w:lvl w:ilvl="4">
      <w:numFmt w:val="bullet"/>
      <w:lvlText w:val="•"/>
      <w:lvlJc w:val="left"/>
      <w:pPr>
        <w:ind w:left="4903" w:hanging="264"/>
      </w:pPr>
      <w:rPr>
        <w:rFonts w:hint="default"/>
        <w:lang w:val="ru-RU" w:eastAsia="en-US" w:bidi="ar-SA"/>
      </w:rPr>
    </w:lvl>
    <w:lvl w:ilvl="5">
      <w:numFmt w:val="bullet"/>
      <w:lvlText w:val="•"/>
      <w:lvlJc w:val="left"/>
      <w:pPr>
        <w:ind w:left="5884" w:hanging="264"/>
      </w:pPr>
      <w:rPr>
        <w:rFonts w:hint="default"/>
        <w:lang w:val="ru-RU" w:eastAsia="en-US" w:bidi="ar-SA"/>
      </w:rPr>
    </w:lvl>
    <w:lvl w:ilvl="6">
      <w:numFmt w:val="bullet"/>
      <w:lvlText w:val="•"/>
      <w:lvlJc w:val="left"/>
      <w:pPr>
        <w:ind w:left="6865" w:hanging="264"/>
      </w:pPr>
      <w:rPr>
        <w:rFonts w:hint="default"/>
        <w:lang w:val="ru-RU" w:eastAsia="en-US" w:bidi="ar-SA"/>
      </w:rPr>
    </w:lvl>
    <w:lvl w:ilvl="7">
      <w:numFmt w:val="bullet"/>
      <w:lvlText w:val="•"/>
      <w:lvlJc w:val="left"/>
      <w:pPr>
        <w:ind w:left="7845" w:hanging="264"/>
      </w:pPr>
      <w:rPr>
        <w:rFonts w:hint="default"/>
        <w:lang w:val="ru-RU" w:eastAsia="en-US" w:bidi="ar-SA"/>
      </w:rPr>
    </w:lvl>
    <w:lvl w:ilvl="8">
      <w:numFmt w:val="bullet"/>
      <w:lvlText w:val="•"/>
      <w:lvlJc w:val="left"/>
      <w:pPr>
        <w:ind w:left="8826" w:hanging="264"/>
      </w:pPr>
      <w:rPr>
        <w:rFonts w:hint="default"/>
        <w:lang w:val="ru-RU" w:eastAsia="en-US" w:bidi="ar-SA"/>
      </w:rPr>
    </w:lvl>
  </w:abstractNum>
  <w:abstractNum w:abstractNumId="121">
    <w:nsid w:val="10D507BB"/>
    <w:multiLevelType w:val="multilevel"/>
    <w:tmpl w:val="10D507BB"/>
    <w:lvl w:ilvl="0">
      <w:start w:val="1"/>
      <w:numFmt w:val="decimal"/>
      <w:lvlText w:val="%1."/>
      <w:lvlJc w:val="left"/>
      <w:pPr>
        <w:ind w:left="2124" w:hanging="851"/>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3055" w:hanging="851"/>
      </w:pPr>
      <w:rPr>
        <w:rFonts w:hint="default"/>
        <w:lang w:val="ru-RU" w:eastAsia="en-US" w:bidi="ar-SA"/>
      </w:rPr>
    </w:lvl>
    <w:lvl w:ilvl="2">
      <w:numFmt w:val="bullet"/>
      <w:lvlText w:val="•"/>
      <w:lvlJc w:val="left"/>
      <w:pPr>
        <w:ind w:left="3991" w:hanging="851"/>
      </w:pPr>
      <w:rPr>
        <w:rFonts w:hint="default"/>
        <w:lang w:val="ru-RU" w:eastAsia="en-US" w:bidi="ar-SA"/>
      </w:rPr>
    </w:lvl>
    <w:lvl w:ilvl="3">
      <w:numFmt w:val="bullet"/>
      <w:lvlText w:val="•"/>
      <w:lvlJc w:val="left"/>
      <w:pPr>
        <w:ind w:left="4927" w:hanging="851"/>
      </w:pPr>
      <w:rPr>
        <w:rFonts w:hint="default"/>
        <w:lang w:val="ru-RU" w:eastAsia="en-US" w:bidi="ar-SA"/>
      </w:rPr>
    </w:lvl>
    <w:lvl w:ilvl="4">
      <w:numFmt w:val="bullet"/>
      <w:lvlText w:val="•"/>
      <w:lvlJc w:val="left"/>
      <w:pPr>
        <w:ind w:left="5863" w:hanging="851"/>
      </w:pPr>
      <w:rPr>
        <w:rFonts w:hint="default"/>
        <w:lang w:val="ru-RU" w:eastAsia="en-US" w:bidi="ar-SA"/>
      </w:rPr>
    </w:lvl>
    <w:lvl w:ilvl="5">
      <w:numFmt w:val="bullet"/>
      <w:lvlText w:val="•"/>
      <w:lvlJc w:val="left"/>
      <w:pPr>
        <w:ind w:left="6799" w:hanging="851"/>
      </w:pPr>
      <w:rPr>
        <w:rFonts w:hint="default"/>
        <w:lang w:val="ru-RU" w:eastAsia="en-US" w:bidi="ar-SA"/>
      </w:rPr>
    </w:lvl>
    <w:lvl w:ilvl="6">
      <w:numFmt w:val="bullet"/>
      <w:lvlText w:val="•"/>
      <w:lvlJc w:val="left"/>
      <w:pPr>
        <w:ind w:left="7735" w:hanging="851"/>
      </w:pPr>
      <w:rPr>
        <w:rFonts w:hint="default"/>
        <w:lang w:val="ru-RU" w:eastAsia="en-US" w:bidi="ar-SA"/>
      </w:rPr>
    </w:lvl>
    <w:lvl w:ilvl="7">
      <w:numFmt w:val="bullet"/>
      <w:lvlText w:val="•"/>
      <w:lvlJc w:val="left"/>
      <w:pPr>
        <w:ind w:left="8671" w:hanging="851"/>
      </w:pPr>
      <w:rPr>
        <w:rFonts w:hint="default"/>
        <w:lang w:val="ru-RU" w:eastAsia="en-US" w:bidi="ar-SA"/>
      </w:rPr>
    </w:lvl>
    <w:lvl w:ilvl="8">
      <w:numFmt w:val="bullet"/>
      <w:lvlText w:val="•"/>
      <w:lvlJc w:val="left"/>
      <w:pPr>
        <w:ind w:left="9607" w:hanging="851"/>
      </w:pPr>
      <w:rPr>
        <w:rFonts w:hint="default"/>
        <w:lang w:val="ru-RU" w:eastAsia="en-US" w:bidi="ar-SA"/>
      </w:rPr>
    </w:lvl>
  </w:abstractNum>
  <w:abstractNum w:abstractNumId="122">
    <w:nsid w:val="110E3020"/>
    <w:multiLevelType w:val="multilevel"/>
    <w:tmpl w:val="110E3020"/>
    <w:lvl w:ilvl="0">
      <w:numFmt w:val="bullet"/>
      <w:lvlText w:val="–"/>
      <w:lvlJc w:val="left"/>
      <w:pPr>
        <w:ind w:left="1274" w:hanging="227"/>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227"/>
      </w:pPr>
      <w:rPr>
        <w:rFonts w:hint="default"/>
        <w:lang w:val="ru-RU" w:eastAsia="en-US" w:bidi="ar-SA"/>
      </w:rPr>
    </w:lvl>
    <w:lvl w:ilvl="2">
      <w:numFmt w:val="bullet"/>
      <w:lvlText w:val="•"/>
      <w:lvlJc w:val="left"/>
      <w:pPr>
        <w:ind w:left="3319" w:hanging="227"/>
      </w:pPr>
      <w:rPr>
        <w:rFonts w:hint="default"/>
        <w:lang w:val="ru-RU" w:eastAsia="en-US" w:bidi="ar-SA"/>
      </w:rPr>
    </w:lvl>
    <w:lvl w:ilvl="3">
      <w:numFmt w:val="bullet"/>
      <w:lvlText w:val="•"/>
      <w:lvlJc w:val="left"/>
      <w:pPr>
        <w:ind w:left="4339" w:hanging="227"/>
      </w:pPr>
      <w:rPr>
        <w:rFonts w:hint="default"/>
        <w:lang w:val="ru-RU" w:eastAsia="en-US" w:bidi="ar-SA"/>
      </w:rPr>
    </w:lvl>
    <w:lvl w:ilvl="4">
      <w:numFmt w:val="bullet"/>
      <w:lvlText w:val="•"/>
      <w:lvlJc w:val="left"/>
      <w:pPr>
        <w:ind w:left="5359" w:hanging="227"/>
      </w:pPr>
      <w:rPr>
        <w:rFonts w:hint="default"/>
        <w:lang w:val="ru-RU" w:eastAsia="en-US" w:bidi="ar-SA"/>
      </w:rPr>
    </w:lvl>
    <w:lvl w:ilvl="5">
      <w:numFmt w:val="bullet"/>
      <w:lvlText w:val="•"/>
      <w:lvlJc w:val="left"/>
      <w:pPr>
        <w:ind w:left="6379" w:hanging="227"/>
      </w:pPr>
      <w:rPr>
        <w:rFonts w:hint="default"/>
        <w:lang w:val="ru-RU" w:eastAsia="en-US" w:bidi="ar-SA"/>
      </w:rPr>
    </w:lvl>
    <w:lvl w:ilvl="6">
      <w:numFmt w:val="bullet"/>
      <w:lvlText w:val="•"/>
      <w:lvlJc w:val="left"/>
      <w:pPr>
        <w:ind w:left="7399" w:hanging="227"/>
      </w:pPr>
      <w:rPr>
        <w:rFonts w:hint="default"/>
        <w:lang w:val="ru-RU" w:eastAsia="en-US" w:bidi="ar-SA"/>
      </w:rPr>
    </w:lvl>
    <w:lvl w:ilvl="7">
      <w:numFmt w:val="bullet"/>
      <w:lvlText w:val="•"/>
      <w:lvlJc w:val="left"/>
      <w:pPr>
        <w:ind w:left="8419" w:hanging="227"/>
      </w:pPr>
      <w:rPr>
        <w:rFonts w:hint="default"/>
        <w:lang w:val="ru-RU" w:eastAsia="en-US" w:bidi="ar-SA"/>
      </w:rPr>
    </w:lvl>
    <w:lvl w:ilvl="8">
      <w:numFmt w:val="bullet"/>
      <w:lvlText w:val="•"/>
      <w:lvlJc w:val="left"/>
      <w:pPr>
        <w:ind w:left="9439" w:hanging="227"/>
      </w:pPr>
      <w:rPr>
        <w:rFonts w:hint="default"/>
        <w:lang w:val="ru-RU" w:eastAsia="en-US" w:bidi="ar-SA"/>
      </w:rPr>
    </w:lvl>
  </w:abstractNum>
  <w:abstractNum w:abstractNumId="123">
    <w:nsid w:val="11289019"/>
    <w:multiLevelType w:val="multilevel"/>
    <w:tmpl w:val="11289019"/>
    <w:lvl w:ilvl="0">
      <w:start w:val="3"/>
      <w:numFmt w:val="decimal"/>
      <w:lvlText w:val="%1"/>
      <w:lvlJc w:val="left"/>
      <w:pPr>
        <w:ind w:left="871" w:hanging="154"/>
      </w:pPr>
      <w:rPr>
        <w:rFonts w:ascii="Times New Roman" w:eastAsia="Times New Roman" w:hAnsi="Times New Roman" w:cs="Times New Roman" w:hint="default"/>
        <w:b/>
        <w:bCs/>
        <w:i w:val="0"/>
        <w:iCs w:val="0"/>
        <w:spacing w:val="0"/>
        <w:w w:val="100"/>
        <w:sz w:val="20"/>
        <w:szCs w:val="20"/>
        <w:lang w:val="ru-RU" w:eastAsia="en-US" w:bidi="ar-SA"/>
      </w:rPr>
    </w:lvl>
    <w:lvl w:ilvl="1">
      <w:numFmt w:val="bullet"/>
      <w:lvlText w:val="•"/>
      <w:lvlJc w:val="left"/>
      <w:pPr>
        <w:ind w:left="1870" w:hanging="154"/>
      </w:pPr>
      <w:rPr>
        <w:rFonts w:hint="default"/>
        <w:lang w:val="ru-RU" w:eastAsia="en-US" w:bidi="ar-SA"/>
      </w:rPr>
    </w:lvl>
    <w:lvl w:ilvl="2">
      <w:numFmt w:val="bullet"/>
      <w:lvlText w:val="•"/>
      <w:lvlJc w:val="left"/>
      <w:pPr>
        <w:ind w:left="2861" w:hanging="154"/>
      </w:pPr>
      <w:rPr>
        <w:rFonts w:hint="default"/>
        <w:lang w:val="ru-RU" w:eastAsia="en-US" w:bidi="ar-SA"/>
      </w:rPr>
    </w:lvl>
    <w:lvl w:ilvl="3">
      <w:numFmt w:val="bullet"/>
      <w:lvlText w:val="•"/>
      <w:lvlJc w:val="left"/>
      <w:pPr>
        <w:ind w:left="3852" w:hanging="154"/>
      </w:pPr>
      <w:rPr>
        <w:rFonts w:hint="default"/>
        <w:lang w:val="ru-RU" w:eastAsia="en-US" w:bidi="ar-SA"/>
      </w:rPr>
    </w:lvl>
    <w:lvl w:ilvl="4">
      <w:numFmt w:val="bullet"/>
      <w:lvlText w:val="•"/>
      <w:lvlJc w:val="left"/>
      <w:pPr>
        <w:ind w:left="4843" w:hanging="154"/>
      </w:pPr>
      <w:rPr>
        <w:rFonts w:hint="default"/>
        <w:lang w:val="ru-RU" w:eastAsia="en-US" w:bidi="ar-SA"/>
      </w:rPr>
    </w:lvl>
    <w:lvl w:ilvl="5">
      <w:numFmt w:val="bullet"/>
      <w:lvlText w:val="•"/>
      <w:lvlJc w:val="left"/>
      <w:pPr>
        <w:ind w:left="5834" w:hanging="154"/>
      </w:pPr>
      <w:rPr>
        <w:rFonts w:hint="default"/>
        <w:lang w:val="ru-RU" w:eastAsia="en-US" w:bidi="ar-SA"/>
      </w:rPr>
    </w:lvl>
    <w:lvl w:ilvl="6">
      <w:numFmt w:val="bullet"/>
      <w:lvlText w:val="•"/>
      <w:lvlJc w:val="left"/>
      <w:pPr>
        <w:ind w:left="6825" w:hanging="154"/>
      </w:pPr>
      <w:rPr>
        <w:rFonts w:hint="default"/>
        <w:lang w:val="ru-RU" w:eastAsia="en-US" w:bidi="ar-SA"/>
      </w:rPr>
    </w:lvl>
    <w:lvl w:ilvl="7">
      <w:numFmt w:val="bullet"/>
      <w:lvlText w:val="•"/>
      <w:lvlJc w:val="left"/>
      <w:pPr>
        <w:ind w:left="7815" w:hanging="154"/>
      </w:pPr>
      <w:rPr>
        <w:rFonts w:hint="default"/>
        <w:lang w:val="ru-RU" w:eastAsia="en-US" w:bidi="ar-SA"/>
      </w:rPr>
    </w:lvl>
    <w:lvl w:ilvl="8">
      <w:numFmt w:val="bullet"/>
      <w:lvlText w:val="•"/>
      <w:lvlJc w:val="left"/>
      <w:pPr>
        <w:ind w:left="8806" w:hanging="154"/>
      </w:pPr>
      <w:rPr>
        <w:rFonts w:hint="default"/>
        <w:lang w:val="ru-RU" w:eastAsia="en-US" w:bidi="ar-SA"/>
      </w:rPr>
    </w:lvl>
  </w:abstractNum>
  <w:abstractNum w:abstractNumId="124">
    <w:nsid w:val="11E498D0"/>
    <w:multiLevelType w:val="multilevel"/>
    <w:tmpl w:val="11E498D0"/>
    <w:lvl w:ilvl="0">
      <w:start w:val="1"/>
      <w:numFmt w:val="decimal"/>
      <w:lvlText w:val="%1."/>
      <w:lvlJc w:val="left"/>
      <w:pPr>
        <w:ind w:left="1274" w:hanging="446"/>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446"/>
      </w:pPr>
      <w:rPr>
        <w:rFonts w:hint="default"/>
        <w:lang w:val="ru-RU" w:eastAsia="en-US" w:bidi="ar-SA"/>
      </w:rPr>
    </w:lvl>
    <w:lvl w:ilvl="2">
      <w:numFmt w:val="bullet"/>
      <w:lvlText w:val="•"/>
      <w:lvlJc w:val="left"/>
      <w:pPr>
        <w:ind w:left="3319" w:hanging="446"/>
      </w:pPr>
      <w:rPr>
        <w:rFonts w:hint="default"/>
        <w:lang w:val="ru-RU" w:eastAsia="en-US" w:bidi="ar-SA"/>
      </w:rPr>
    </w:lvl>
    <w:lvl w:ilvl="3">
      <w:numFmt w:val="bullet"/>
      <w:lvlText w:val="•"/>
      <w:lvlJc w:val="left"/>
      <w:pPr>
        <w:ind w:left="4339" w:hanging="446"/>
      </w:pPr>
      <w:rPr>
        <w:rFonts w:hint="default"/>
        <w:lang w:val="ru-RU" w:eastAsia="en-US" w:bidi="ar-SA"/>
      </w:rPr>
    </w:lvl>
    <w:lvl w:ilvl="4">
      <w:numFmt w:val="bullet"/>
      <w:lvlText w:val="•"/>
      <w:lvlJc w:val="left"/>
      <w:pPr>
        <w:ind w:left="5359" w:hanging="446"/>
      </w:pPr>
      <w:rPr>
        <w:rFonts w:hint="default"/>
        <w:lang w:val="ru-RU" w:eastAsia="en-US" w:bidi="ar-SA"/>
      </w:rPr>
    </w:lvl>
    <w:lvl w:ilvl="5">
      <w:numFmt w:val="bullet"/>
      <w:lvlText w:val="•"/>
      <w:lvlJc w:val="left"/>
      <w:pPr>
        <w:ind w:left="6379" w:hanging="446"/>
      </w:pPr>
      <w:rPr>
        <w:rFonts w:hint="default"/>
        <w:lang w:val="ru-RU" w:eastAsia="en-US" w:bidi="ar-SA"/>
      </w:rPr>
    </w:lvl>
    <w:lvl w:ilvl="6">
      <w:numFmt w:val="bullet"/>
      <w:lvlText w:val="•"/>
      <w:lvlJc w:val="left"/>
      <w:pPr>
        <w:ind w:left="7399" w:hanging="446"/>
      </w:pPr>
      <w:rPr>
        <w:rFonts w:hint="default"/>
        <w:lang w:val="ru-RU" w:eastAsia="en-US" w:bidi="ar-SA"/>
      </w:rPr>
    </w:lvl>
    <w:lvl w:ilvl="7">
      <w:numFmt w:val="bullet"/>
      <w:lvlText w:val="•"/>
      <w:lvlJc w:val="left"/>
      <w:pPr>
        <w:ind w:left="8419" w:hanging="446"/>
      </w:pPr>
      <w:rPr>
        <w:rFonts w:hint="default"/>
        <w:lang w:val="ru-RU" w:eastAsia="en-US" w:bidi="ar-SA"/>
      </w:rPr>
    </w:lvl>
    <w:lvl w:ilvl="8">
      <w:numFmt w:val="bullet"/>
      <w:lvlText w:val="•"/>
      <w:lvlJc w:val="left"/>
      <w:pPr>
        <w:ind w:left="9439" w:hanging="446"/>
      </w:pPr>
      <w:rPr>
        <w:rFonts w:hint="default"/>
        <w:lang w:val="ru-RU" w:eastAsia="en-US" w:bidi="ar-SA"/>
      </w:rPr>
    </w:lvl>
  </w:abstractNum>
  <w:abstractNum w:abstractNumId="125">
    <w:nsid w:val="11FAEBE9"/>
    <w:multiLevelType w:val="multilevel"/>
    <w:tmpl w:val="11FAEBE9"/>
    <w:lvl w:ilvl="0">
      <w:start w:val="1"/>
      <w:numFmt w:val="decimal"/>
      <w:lvlText w:val="%1)"/>
      <w:lvlJc w:val="left"/>
      <w:pPr>
        <w:ind w:left="718"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269"/>
      </w:pPr>
      <w:rPr>
        <w:rFonts w:hint="default"/>
        <w:lang w:val="ru-RU" w:eastAsia="en-US" w:bidi="ar-SA"/>
      </w:rPr>
    </w:lvl>
    <w:lvl w:ilvl="2">
      <w:numFmt w:val="bullet"/>
      <w:lvlText w:val="•"/>
      <w:lvlJc w:val="left"/>
      <w:pPr>
        <w:ind w:left="2733" w:hanging="269"/>
      </w:pPr>
      <w:rPr>
        <w:rFonts w:hint="default"/>
        <w:lang w:val="ru-RU" w:eastAsia="en-US" w:bidi="ar-SA"/>
      </w:rPr>
    </w:lvl>
    <w:lvl w:ilvl="3">
      <w:numFmt w:val="bullet"/>
      <w:lvlText w:val="•"/>
      <w:lvlJc w:val="left"/>
      <w:pPr>
        <w:ind w:left="3740" w:hanging="269"/>
      </w:pPr>
      <w:rPr>
        <w:rFonts w:hint="default"/>
        <w:lang w:val="ru-RU" w:eastAsia="en-US" w:bidi="ar-SA"/>
      </w:rPr>
    </w:lvl>
    <w:lvl w:ilvl="4">
      <w:numFmt w:val="bullet"/>
      <w:lvlText w:val="•"/>
      <w:lvlJc w:val="left"/>
      <w:pPr>
        <w:ind w:left="4747" w:hanging="269"/>
      </w:pPr>
      <w:rPr>
        <w:rFonts w:hint="default"/>
        <w:lang w:val="ru-RU" w:eastAsia="en-US" w:bidi="ar-SA"/>
      </w:rPr>
    </w:lvl>
    <w:lvl w:ilvl="5">
      <w:numFmt w:val="bullet"/>
      <w:lvlText w:val="•"/>
      <w:lvlJc w:val="left"/>
      <w:pPr>
        <w:ind w:left="5754" w:hanging="269"/>
      </w:pPr>
      <w:rPr>
        <w:rFonts w:hint="default"/>
        <w:lang w:val="ru-RU" w:eastAsia="en-US" w:bidi="ar-SA"/>
      </w:rPr>
    </w:lvl>
    <w:lvl w:ilvl="6">
      <w:numFmt w:val="bullet"/>
      <w:lvlText w:val="•"/>
      <w:lvlJc w:val="left"/>
      <w:pPr>
        <w:ind w:left="6761" w:hanging="269"/>
      </w:pPr>
      <w:rPr>
        <w:rFonts w:hint="default"/>
        <w:lang w:val="ru-RU" w:eastAsia="en-US" w:bidi="ar-SA"/>
      </w:rPr>
    </w:lvl>
    <w:lvl w:ilvl="7">
      <w:numFmt w:val="bullet"/>
      <w:lvlText w:val="•"/>
      <w:lvlJc w:val="left"/>
      <w:pPr>
        <w:ind w:left="7767" w:hanging="269"/>
      </w:pPr>
      <w:rPr>
        <w:rFonts w:hint="default"/>
        <w:lang w:val="ru-RU" w:eastAsia="en-US" w:bidi="ar-SA"/>
      </w:rPr>
    </w:lvl>
    <w:lvl w:ilvl="8">
      <w:numFmt w:val="bullet"/>
      <w:lvlText w:val="•"/>
      <w:lvlJc w:val="left"/>
      <w:pPr>
        <w:ind w:left="8774" w:hanging="269"/>
      </w:pPr>
      <w:rPr>
        <w:rFonts w:hint="default"/>
        <w:lang w:val="ru-RU" w:eastAsia="en-US" w:bidi="ar-SA"/>
      </w:rPr>
    </w:lvl>
  </w:abstractNum>
  <w:abstractNum w:abstractNumId="126">
    <w:nsid w:val="12838935"/>
    <w:multiLevelType w:val="multilevel"/>
    <w:tmpl w:val="12838935"/>
    <w:lvl w:ilvl="0">
      <w:start w:val="1"/>
      <w:numFmt w:val="decimal"/>
      <w:lvlText w:val="%1."/>
      <w:lvlJc w:val="left"/>
      <w:pPr>
        <w:ind w:left="227" w:hanging="222"/>
      </w:pPr>
      <w:rPr>
        <w:rFonts w:hint="default"/>
        <w:spacing w:val="0"/>
        <w:w w:val="100"/>
        <w:lang w:val="ru-RU" w:eastAsia="en-US" w:bidi="ar-SA"/>
      </w:rPr>
    </w:lvl>
    <w:lvl w:ilvl="1">
      <w:numFmt w:val="bullet"/>
      <w:lvlText w:val="•"/>
      <w:lvlJc w:val="left"/>
      <w:pPr>
        <w:ind w:left="536" w:hanging="222"/>
      </w:pPr>
      <w:rPr>
        <w:rFonts w:hint="default"/>
        <w:lang w:val="ru-RU" w:eastAsia="en-US" w:bidi="ar-SA"/>
      </w:rPr>
    </w:lvl>
    <w:lvl w:ilvl="2">
      <w:numFmt w:val="bullet"/>
      <w:lvlText w:val="•"/>
      <w:lvlJc w:val="left"/>
      <w:pPr>
        <w:ind w:left="853" w:hanging="222"/>
      </w:pPr>
      <w:rPr>
        <w:rFonts w:hint="default"/>
        <w:lang w:val="ru-RU" w:eastAsia="en-US" w:bidi="ar-SA"/>
      </w:rPr>
    </w:lvl>
    <w:lvl w:ilvl="3">
      <w:numFmt w:val="bullet"/>
      <w:lvlText w:val="•"/>
      <w:lvlJc w:val="left"/>
      <w:pPr>
        <w:ind w:left="1170" w:hanging="222"/>
      </w:pPr>
      <w:rPr>
        <w:rFonts w:hint="default"/>
        <w:lang w:val="ru-RU" w:eastAsia="en-US" w:bidi="ar-SA"/>
      </w:rPr>
    </w:lvl>
    <w:lvl w:ilvl="4">
      <w:numFmt w:val="bullet"/>
      <w:lvlText w:val="•"/>
      <w:lvlJc w:val="left"/>
      <w:pPr>
        <w:ind w:left="1487" w:hanging="222"/>
      </w:pPr>
      <w:rPr>
        <w:rFonts w:hint="default"/>
        <w:lang w:val="ru-RU" w:eastAsia="en-US" w:bidi="ar-SA"/>
      </w:rPr>
    </w:lvl>
    <w:lvl w:ilvl="5">
      <w:numFmt w:val="bullet"/>
      <w:lvlText w:val="•"/>
      <w:lvlJc w:val="left"/>
      <w:pPr>
        <w:ind w:left="1804" w:hanging="222"/>
      </w:pPr>
      <w:rPr>
        <w:rFonts w:hint="default"/>
        <w:lang w:val="ru-RU" w:eastAsia="en-US" w:bidi="ar-SA"/>
      </w:rPr>
    </w:lvl>
    <w:lvl w:ilvl="6">
      <w:numFmt w:val="bullet"/>
      <w:lvlText w:val="•"/>
      <w:lvlJc w:val="left"/>
      <w:pPr>
        <w:ind w:left="2121" w:hanging="222"/>
      </w:pPr>
      <w:rPr>
        <w:rFonts w:hint="default"/>
        <w:lang w:val="ru-RU" w:eastAsia="en-US" w:bidi="ar-SA"/>
      </w:rPr>
    </w:lvl>
    <w:lvl w:ilvl="7">
      <w:numFmt w:val="bullet"/>
      <w:lvlText w:val="•"/>
      <w:lvlJc w:val="left"/>
      <w:pPr>
        <w:ind w:left="2438" w:hanging="222"/>
      </w:pPr>
      <w:rPr>
        <w:rFonts w:hint="default"/>
        <w:lang w:val="ru-RU" w:eastAsia="en-US" w:bidi="ar-SA"/>
      </w:rPr>
    </w:lvl>
    <w:lvl w:ilvl="8">
      <w:numFmt w:val="bullet"/>
      <w:lvlText w:val="•"/>
      <w:lvlJc w:val="left"/>
      <w:pPr>
        <w:ind w:left="2755" w:hanging="222"/>
      </w:pPr>
      <w:rPr>
        <w:rFonts w:hint="default"/>
        <w:lang w:val="ru-RU" w:eastAsia="en-US" w:bidi="ar-SA"/>
      </w:rPr>
    </w:lvl>
  </w:abstractNum>
  <w:abstractNum w:abstractNumId="127">
    <w:nsid w:val="12AA401A"/>
    <w:multiLevelType w:val="multilevel"/>
    <w:tmpl w:val="12AA401A"/>
    <w:lvl w:ilvl="0">
      <w:start w:val="1"/>
      <w:numFmt w:val="decimal"/>
      <w:lvlText w:val="%1."/>
      <w:lvlJc w:val="left"/>
      <w:pPr>
        <w:ind w:left="141" w:hanging="27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053" w:hanging="347"/>
      </w:pPr>
      <w:rPr>
        <w:rFonts w:ascii="Times New Roman" w:eastAsia="Times New Roman" w:hAnsi="Times New Roman" w:cs="Times New Roman" w:hint="default"/>
        <w:b w:val="0"/>
        <w:bCs w:val="0"/>
        <w:i w:val="0"/>
        <w:iCs w:val="0"/>
        <w:spacing w:val="0"/>
        <w:w w:val="72"/>
        <w:sz w:val="24"/>
        <w:szCs w:val="24"/>
        <w:lang w:val="ru-RU" w:eastAsia="en-US" w:bidi="ar-SA"/>
      </w:rPr>
    </w:lvl>
    <w:lvl w:ilvl="2">
      <w:numFmt w:val="bullet"/>
      <w:lvlText w:val="•"/>
      <w:lvlJc w:val="left"/>
      <w:pPr>
        <w:ind w:left="2076" w:hanging="347"/>
      </w:pPr>
      <w:rPr>
        <w:rFonts w:hint="default"/>
        <w:lang w:val="ru-RU" w:eastAsia="en-US" w:bidi="ar-SA"/>
      </w:rPr>
    </w:lvl>
    <w:lvl w:ilvl="3">
      <w:numFmt w:val="bullet"/>
      <w:lvlText w:val="•"/>
      <w:lvlJc w:val="left"/>
      <w:pPr>
        <w:ind w:left="3092" w:hanging="347"/>
      </w:pPr>
      <w:rPr>
        <w:rFonts w:hint="default"/>
        <w:lang w:val="ru-RU" w:eastAsia="en-US" w:bidi="ar-SA"/>
      </w:rPr>
    </w:lvl>
    <w:lvl w:ilvl="4">
      <w:numFmt w:val="bullet"/>
      <w:lvlText w:val="•"/>
      <w:lvlJc w:val="left"/>
      <w:pPr>
        <w:ind w:left="4108" w:hanging="347"/>
      </w:pPr>
      <w:rPr>
        <w:rFonts w:hint="default"/>
        <w:lang w:val="ru-RU" w:eastAsia="en-US" w:bidi="ar-SA"/>
      </w:rPr>
    </w:lvl>
    <w:lvl w:ilvl="5">
      <w:numFmt w:val="bullet"/>
      <w:lvlText w:val="•"/>
      <w:lvlJc w:val="left"/>
      <w:pPr>
        <w:ind w:left="5124" w:hanging="347"/>
      </w:pPr>
      <w:rPr>
        <w:rFonts w:hint="default"/>
        <w:lang w:val="ru-RU" w:eastAsia="en-US" w:bidi="ar-SA"/>
      </w:rPr>
    </w:lvl>
    <w:lvl w:ilvl="6">
      <w:numFmt w:val="bullet"/>
      <w:lvlText w:val="•"/>
      <w:lvlJc w:val="left"/>
      <w:pPr>
        <w:ind w:left="6140" w:hanging="347"/>
      </w:pPr>
      <w:rPr>
        <w:rFonts w:hint="default"/>
        <w:lang w:val="ru-RU" w:eastAsia="en-US" w:bidi="ar-SA"/>
      </w:rPr>
    </w:lvl>
    <w:lvl w:ilvl="7">
      <w:numFmt w:val="bullet"/>
      <w:lvlText w:val="•"/>
      <w:lvlJc w:val="left"/>
      <w:pPr>
        <w:ind w:left="7156" w:hanging="347"/>
      </w:pPr>
      <w:rPr>
        <w:rFonts w:hint="default"/>
        <w:lang w:val="ru-RU" w:eastAsia="en-US" w:bidi="ar-SA"/>
      </w:rPr>
    </w:lvl>
    <w:lvl w:ilvl="8">
      <w:numFmt w:val="bullet"/>
      <w:lvlText w:val="•"/>
      <w:lvlJc w:val="left"/>
      <w:pPr>
        <w:ind w:left="8172" w:hanging="347"/>
      </w:pPr>
      <w:rPr>
        <w:rFonts w:hint="default"/>
        <w:lang w:val="ru-RU" w:eastAsia="en-US" w:bidi="ar-SA"/>
      </w:rPr>
    </w:lvl>
  </w:abstractNum>
  <w:abstractNum w:abstractNumId="128">
    <w:nsid w:val="12D98D73"/>
    <w:multiLevelType w:val="multilevel"/>
    <w:tmpl w:val="12D98D73"/>
    <w:lvl w:ilvl="0">
      <w:start w:val="1"/>
      <w:numFmt w:val="decimal"/>
      <w:lvlText w:val="%1)"/>
      <w:lvlJc w:val="left"/>
      <w:pPr>
        <w:ind w:left="718"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260"/>
      </w:pPr>
      <w:rPr>
        <w:rFonts w:hint="default"/>
        <w:lang w:val="ru-RU" w:eastAsia="en-US" w:bidi="ar-SA"/>
      </w:rPr>
    </w:lvl>
    <w:lvl w:ilvl="2">
      <w:numFmt w:val="bullet"/>
      <w:lvlText w:val="•"/>
      <w:lvlJc w:val="left"/>
      <w:pPr>
        <w:ind w:left="2733" w:hanging="260"/>
      </w:pPr>
      <w:rPr>
        <w:rFonts w:hint="default"/>
        <w:lang w:val="ru-RU" w:eastAsia="en-US" w:bidi="ar-SA"/>
      </w:rPr>
    </w:lvl>
    <w:lvl w:ilvl="3">
      <w:numFmt w:val="bullet"/>
      <w:lvlText w:val="•"/>
      <w:lvlJc w:val="left"/>
      <w:pPr>
        <w:ind w:left="3740" w:hanging="260"/>
      </w:pPr>
      <w:rPr>
        <w:rFonts w:hint="default"/>
        <w:lang w:val="ru-RU" w:eastAsia="en-US" w:bidi="ar-SA"/>
      </w:rPr>
    </w:lvl>
    <w:lvl w:ilvl="4">
      <w:numFmt w:val="bullet"/>
      <w:lvlText w:val="•"/>
      <w:lvlJc w:val="left"/>
      <w:pPr>
        <w:ind w:left="4747" w:hanging="260"/>
      </w:pPr>
      <w:rPr>
        <w:rFonts w:hint="default"/>
        <w:lang w:val="ru-RU" w:eastAsia="en-US" w:bidi="ar-SA"/>
      </w:rPr>
    </w:lvl>
    <w:lvl w:ilvl="5">
      <w:numFmt w:val="bullet"/>
      <w:lvlText w:val="•"/>
      <w:lvlJc w:val="left"/>
      <w:pPr>
        <w:ind w:left="5754" w:hanging="260"/>
      </w:pPr>
      <w:rPr>
        <w:rFonts w:hint="default"/>
        <w:lang w:val="ru-RU" w:eastAsia="en-US" w:bidi="ar-SA"/>
      </w:rPr>
    </w:lvl>
    <w:lvl w:ilvl="6">
      <w:numFmt w:val="bullet"/>
      <w:lvlText w:val="•"/>
      <w:lvlJc w:val="left"/>
      <w:pPr>
        <w:ind w:left="6761" w:hanging="260"/>
      </w:pPr>
      <w:rPr>
        <w:rFonts w:hint="default"/>
        <w:lang w:val="ru-RU" w:eastAsia="en-US" w:bidi="ar-SA"/>
      </w:rPr>
    </w:lvl>
    <w:lvl w:ilvl="7">
      <w:numFmt w:val="bullet"/>
      <w:lvlText w:val="•"/>
      <w:lvlJc w:val="left"/>
      <w:pPr>
        <w:ind w:left="7767" w:hanging="260"/>
      </w:pPr>
      <w:rPr>
        <w:rFonts w:hint="default"/>
        <w:lang w:val="ru-RU" w:eastAsia="en-US" w:bidi="ar-SA"/>
      </w:rPr>
    </w:lvl>
    <w:lvl w:ilvl="8">
      <w:numFmt w:val="bullet"/>
      <w:lvlText w:val="•"/>
      <w:lvlJc w:val="left"/>
      <w:pPr>
        <w:ind w:left="8774" w:hanging="260"/>
      </w:pPr>
      <w:rPr>
        <w:rFonts w:hint="default"/>
        <w:lang w:val="ru-RU" w:eastAsia="en-US" w:bidi="ar-SA"/>
      </w:rPr>
    </w:lvl>
  </w:abstractNum>
  <w:abstractNum w:abstractNumId="129">
    <w:nsid w:val="1365174F"/>
    <w:multiLevelType w:val="multilevel"/>
    <w:tmpl w:val="1365174F"/>
    <w:lvl w:ilvl="0">
      <w:start w:val="1"/>
      <w:numFmt w:val="decimal"/>
      <w:lvlText w:val="%1)"/>
      <w:lvlJc w:val="left"/>
      <w:pPr>
        <w:ind w:left="982"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4"/>
      </w:pPr>
      <w:rPr>
        <w:rFonts w:hint="default"/>
        <w:lang w:val="ru-RU" w:eastAsia="en-US" w:bidi="ar-SA"/>
      </w:rPr>
    </w:lvl>
    <w:lvl w:ilvl="2">
      <w:numFmt w:val="bullet"/>
      <w:lvlText w:val="•"/>
      <w:lvlJc w:val="left"/>
      <w:pPr>
        <w:ind w:left="2941" w:hanging="264"/>
      </w:pPr>
      <w:rPr>
        <w:rFonts w:hint="default"/>
        <w:lang w:val="ru-RU" w:eastAsia="en-US" w:bidi="ar-SA"/>
      </w:rPr>
    </w:lvl>
    <w:lvl w:ilvl="3">
      <w:numFmt w:val="bullet"/>
      <w:lvlText w:val="•"/>
      <w:lvlJc w:val="left"/>
      <w:pPr>
        <w:ind w:left="3922" w:hanging="264"/>
      </w:pPr>
      <w:rPr>
        <w:rFonts w:hint="default"/>
        <w:lang w:val="ru-RU" w:eastAsia="en-US" w:bidi="ar-SA"/>
      </w:rPr>
    </w:lvl>
    <w:lvl w:ilvl="4">
      <w:numFmt w:val="bullet"/>
      <w:lvlText w:val="•"/>
      <w:lvlJc w:val="left"/>
      <w:pPr>
        <w:ind w:left="4903" w:hanging="264"/>
      </w:pPr>
      <w:rPr>
        <w:rFonts w:hint="default"/>
        <w:lang w:val="ru-RU" w:eastAsia="en-US" w:bidi="ar-SA"/>
      </w:rPr>
    </w:lvl>
    <w:lvl w:ilvl="5">
      <w:numFmt w:val="bullet"/>
      <w:lvlText w:val="•"/>
      <w:lvlJc w:val="left"/>
      <w:pPr>
        <w:ind w:left="5884" w:hanging="264"/>
      </w:pPr>
      <w:rPr>
        <w:rFonts w:hint="default"/>
        <w:lang w:val="ru-RU" w:eastAsia="en-US" w:bidi="ar-SA"/>
      </w:rPr>
    </w:lvl>
    <w:lvl w:ilvl="6">
      <w:numFmt w:val="bullet"/>
      <w:lvlText w:val="•"/>
      <w:lvlJc w:val="left"/>
      <w:pPr>
        <w:ind w:left="6865" w:hanging="264"/>
      </w:pPr>
      <w:rPr>
        <w:rFonts w:hint="default"/>
        <w:lang w:val="ru-RU" w:eastAsia="en-US" w:bidi="ar-SA"/>
      </w:rPr>
    </w:lvl>
    <w:lvl w:ilvl="7">
      <w:numFmt w:val="bullet"/>
      <w:lvlText w:val="•"/>
      <w:lvlJc w:val="left"/>
      <w:pPr>
        <w:ind w:left="7845" w:hanging="264"/>
      </w:pPr>
      <w:rPr>
        <w:rFonts w:hint="default"/>
        <w:lang w:val="ru-RU" w:eastAsia="en-US" w:bidi="ar-SA"/>
      </w:rPr>
    </w:lvl>
    <w:lvl w:ilvl="8">
      <w:numFmt w:val="bullet"/>
      <w:lvlText w:val="•"/>
      <w:lvlJc w:val="left"/>
      <w:pPr>
        <w:ind w:left="8826" w:hanging="264"/>
      </w:pPr>
      <w:rPr>
        <w:rFonts w:hint="default"/>
        <w:lang w:val="ru-RU" w:eastAsia="en-US" w:bidi="ar-SA"/>
      </w:rPr>
    </w:lvl>
  </w:abstractNum>
  <w:abstractNum w:abstractNumId="130">
    <w:nsid w:val="13A3148C"/>
    <w:multiLevelType w:val="multilevel"/>
    <w:tmpl w:val="13A3148C"/>
    <w:lvl w:ilvl="0">
      <w:start w:val="1"/>
      <w:numFmt w:val="decimal"/>
      <w:lvlText w:val="%1."/>
      <w:lvlJc w:val="left"/>
      <w:pPr>
        <w:ind w:left="1274" w:hanging="27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270"/>
      </w:pPr>
      <w:rPr>
        <w:rFonts w:hint="default"/>
        <w:lang w:val="ru-RU" w:eastAsia="en-US" w:bidi="ar-SA"/>
      </w:rPr>
    </w:lvl>
    <w:lvl w:ilvl="2">
      <w:numFmt w:val="bullet"/>
      <w:lvlText w:val="•"/>
      <w:lvlJc w:val="left"/>
      <w:pPr>
        <w:ind w:left="3319" w:hanging="270"/>
      </w:pPr>
      <w:rPr>
        <w:rFonts w:hint="default"/>
        <w:lang w:val="ru-RU" w:eastAsia="en-US" w:bidi="ar-SA"/>
      </w:rPr>
    </w:lvl>
    <w:lvl w:ilvl="3">
      <w:numFmt w:val="bullet"/>
      <w:lvlText w:val="•"/>
      <w:lvlJc w:val="left"/>
      <w:pPr>
        <w:ind w:left="4339" w:hanging="270"/>
      </w:pPr>
      <w:rPr>
        <w:rFonts w:hint="default"/>
        <w:lang w:val="ru-RU" w:eastAsia="en-US" w:bidi="ar-SA"/>
      </w:rPr>
    </w:lvl>
    <w:lvl w:ilvl="4">
      <w:numFmt w:val="bullet"/>
      <w:lvlText w:val="•"/>
      <w:lvlJc w:val="left"/>
      <w:pPr>
        <w:ind w:left="5359" w:hanging="270"/>
      </w:pPr>
      <w:rPr>
        <w:rFonts w:hint="default"/>
        <w:lang w:val="ru-RU" w:eastAsia="en-US" w:bidi="ar-SA"/>
      </w:rPr>
    </w:lvl>
    <w:lvl w:ilvl="5">
      <w:numFmt w:val="bullet"/>
      <w:lvlText w:val="•"/>
      <w:lvlJc w:val="left"/>
      <w:pPr>
        <w:ind w:left="6379" w:hanging="270"/>
      </w:pPr>
      <w:rPr>
        <w:rFonts w:hint="default"/>
        <w:lang w:val="ru-RU" w:eastAsia="en-US" w:bidi="ar-SA"/>
      </w:rPr>
    </w:lvl>
    <w:lvl w:ilvl="6">
      <w:numFmt w:val="bullet"/>
      <w:lvlText w:val="•"/>
      <w:lvlJc w:val="left"/>
      <w:pPr>
        <w:ind w:left="7399" w:hanging="270"/>
      </w:pPr>
      <w:rPr>
        <w:rFonts w:hint="default"/>
        <w:lang w:val="ru-RU" w:eastAsia="en-US" w:bidi="ar-SA"/>
      </w:rPr>
    </w:lvl>
    <w:lvl w:ilvl="7">
      <w:numFmt w:val="bullet"/>
      <w:lvlText w:val="•"/>
      <w:lvlJc w:val="left"/>
      <w:pPr>
        <w:ind w:left="8419" w:hanging="270"/>
      </w:pPr>
      <w:rPr>
        <w:rFonts w:hint="default"/>
        <w:lang w:val="ru-RU" w:eastAsia="en-US" w:bidi="ar-SA"/>
      </w:rPr>
    </w:lvl>
    <w:lvl w:ilvl="8">
      <w:numFmt w:val="bullet"/>
      <w:lvlText w:val="•"/>
      <w:lvlJc w:val="left"/>
      <w:pPr>
        <w:ind w:left="9439" w:hanging="270"/>
      </w:pPr>
      <w:rPr>
        <w:rFonts w:hint="default"/>
        <w:lang w:val="ru-RU" w:eastAsia="en-US" w:bidi="ar-SA"/>
      </w:rPr>
    </w:lvl>
  </w:abstractNum>
  <w:abstractNum w:abstractNumId="131">
    <w:nsid w:val="13FB292B"/>
    <w:multiLevelType w:val="multilevel"/>
    <w:tmpl w:val="13FB292B"/>
    <w:lvl w:ilvl="0">
      <w:start w:val="1"/>
      <w:numFmt w:val="decimal"/>
      <w:lvlText w:val="%1."/>
      <w:lvlJc w:val="left"/>
      <w:pPr>
        <w:ind w:left="141" w:hanging="29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146" w:hanging="294"/>
      </w:pPr>
      <w:rPr>
        <w:rFonts w:hint="default"/>
        <w:lang w:val="ru-RU" w:eastAsia="en-US" w:bidi="ar-SA"/>
      </w:rPr>
    </w:lvl>
    <w:lvl w:ilvl="2">
      <w:numFmt w:val="bullet"/>
      <w:lvlText w:val="•"/>
      <w:lvlJc w:val="left"/>
      <w:pPr>
        <w:ind w:left="2152" w:hanging="294"/>
      </w:pPr>
      <w:rPr>
        <w:rFonts w:hint="default"/>
        <w:lang w:val="ru-RU" w:eastAsia="en-US" w:bidi="ar-SA"/>
      </w:rPr>
    </w:lvl>
    <w:lvl w:ilvl="3">
      <w:numFmt w:val="bullet"/>
      <w:lvlText w:val="•"/>
      <w:lvlJc w:val="left"/>
      <w:pPr>
        <w:ind w:left="3159" w:hanging="294"/>
      </w:pPr>
      <w:rPr>
        <w:rFonts w:hint="default"/>
        <w:lang w:val="ru-RU" w:eastAsia="en-US" w:bidi="ar-SA"/>
      </w:rPr>
    </w:lvl>
    <w:lvl w:ilvl="4">
      <w:numFmt w:val="bullet"/>
      <w:lvlText w:val="•"/>
      <w:lvlJc w:val="left"/>
      <w:pPr>
        <w:ind w:left="4165" w:hanging="294"/>
      </w:pPr>
      <w:rPr>
        <w:rFonts w:hint="default"/>
        <w:lang w:val="ru-RU" w:eastAsia="en-US" w:bidi="ar-SA"/>
      </w:rPr>
    </w:lvl>
    <w:lvl w:ilvl="5">
      <w:numFmt w:val="bullet"/>
      <w:lvlText w:val="•"/>
      <w:lvlJc w:val="left"/>
      <w:pPr>
        <w:ind w:left="5172" w:hanging="294"/>
      </w:pPr>
      <w:rPr>
        <w:rFonts w:hint="default"/>
        <w:lang w:val="ru-RU" w:eastAsia="en-US" w:bidi="ar-SA"/>
      </w:rPr>
    </w:lvl>
    <w:lvl w:ilvl="6">
      <w:numFmt w:val="bullet"/>
      <w:lvlText w:val="•"/>
      <w:lvlJc w:val="left"/>
      <w:pPr>
        <w:ind w:left="6178" w:hanging="294"/>
      </w:pPr>
      <w:rPr>
        <w:rFonts w:hint="default"/>
        <w:lang w:val="ru-RU" w:eastAsia="en-US" w:bidi="ar-SA"/>
      </w:rPr>
    </w:lvl>
    <w:lvl w:ilvl="7">
      <w:numFmt w:val="bullet"/>
      <w:lvlText w:val="•"/>
      <w:lvlJc w:val="left"/>
      <w:pPr>
        <w:ind w:left="7184" w:hanging="294"/>
      </w:pPr>
      <w:rPr>
        <w:rFonts w:hint="default"/>
        <w:lang w:val="ru-RU" w:eastAsia="en-US" w:bidi="ar-SA"/>
      </w:rPr>
    </w:lvl>
    <w:lvl w:ilvl="8">
      <w:numFmt w:val="bullet"/>
      <w:lvlText w:val="•"/>
      <w:lvlJc w:val="left"/>
      <w:pPr>
        <w:ind w:left="8191" w:hanging="294"/>
      </w:pPr>
      <w:rPr>
        <w:rFonts w:hint="default"/>
        <w:lang w:val="ru-RU" w:eastAsia="en-US" w:bidi="ar-SA"/>
      </w:rPr>
    </w:lvl>
  </w:abstractNum>
  <w:abstractNum w:abstractNumId="132">
    <w:nsid w:val="157359A4"/>
    <w:multiLevelType w:val="multilevel"/>
    <w:tmpl w:val="157359A4"/>
    <w:lvl w:ilvl="0">
      <w:start w:val="1"/>
      <w:numFmt w:val="decimal"/>
      <w:lvlText w:val="%1)"/>
      <w:lvlJc w:val="left"/>
      <w:pPr>
        <w:ind w:left="718" w:hanging="456"/>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456"/>
      </w:pPr>
      <w:rPr>
        <w:rFonts w:hint="default"/>
        <w:lang w:val="ru-RU" w:eastAsia="en-US" w:bidi="ar-SA"/>
      </w:rPr>
    </w:lvl>
    <w:lvl w:ilvl="2">
      <w:numFmt w:val="bullet"/>
      <w:lvlText w:val="•"/>
      <w:lvlJc w:val="left"/>
      <w:pPr>
        <w:ind w:left="2733" w:hanging="456"/>
      </w:pPr>
      <w:rPr>
        <w:rFonts w:hint="default"/>
        <w:lang w:val="ru-RU" w:eastAsia="en-US" w:bidi="ar-SA"/>
      </w:rPr>
    </w:lvl>
    <w:lvl w:ilvl="3">
      <w:numFmt w:val="bullet"/>
      <w:lvlText w:val="•"/>
      <w:lvlJc w:val="left"/>
      <w:pPr>
        <w:ind w:left="3740" w:hanging="456"/>
      </w:pPr>
      <w:rPr>
        <w:rFonts w:hint="default"/>
        <w:lang w:val="ru-RU" w:eastAsia="en-US" w:bidi="ar-SA"/>
      </w:rPr>
    </w:lvl>
    <w:lvl w:ilvl="4">
      <w:numFmt w:val="bullet"/>
      <w:lvlText w:val="•"/>
      <w:lvlJc w:val="left"/>
      <w:pPr>
        <w:ind w:left="4747" w:hanging="456"/>
      </w:pPr>
      <w:rPr>
        <w:rFonts w:hint="default"/>
        <w:lang w:val="ru-RU" w:eastAsia="en-US" w:bidi="ar-SA"/>
      </w:rPr>
    </w:lvl>
    <w:lvl w:ilvl="5">
      <w:numFmt w:val="bullet"/>
      <w:lvlText w:val="•"/>
      <w:lvlJc w:val="left"/>
      <w:pPr>
        <w:ind w:left="5754" w:hanging="456"/>
      </w:pPr>
      <w:rPr>
        <w:rFonts w:hint="default"/>
        <w:lang w:val="ru-RU" w:eastAsia="en-US" w:bidi="ar-SA"/>
      </w:rPr>
    </w:lvl>
    <w:lvl w:ilvl="6">
      <w:numFmt w:val="bullet"/>
      <w:lvlText w:val="•"/>
      <w:lvlJc w:val="left"/>
      <w:pPr>
        <w:ind w:left="6761" w:hanging="456"/>
      </w:pPr>
      <w:rPr>
        <w:rFonts w:hint="default"/>
        <w:lang w:val="ru-RU" w:eastAsia="en-US" w:bidi="ar-SA"/>
      </w:rPr>
    </w:lvl>
    <w:lvl w:ilvl="7">
      <w:numFmt w:val="bullet"/>
      <w:lvlText w:val="•"/>
      <w:lvlJc w:val="left"/>
      <w:pPr>
        <w:ind w:left="7767" w:hanging="456"/>
      </w:pPr>
      <w:rPr>
        <w:rFonts w:hint="default"/>
        <w:lang w:val="ru-RU" w:eastAsia="en-US" w:bidi="ar-SA"/>
      </w:rPr>
    </w:lvl>
    <w:lvl w:ilvl="8">
      <w:numFmt w:val="bullet"/>
      <w:lvlText w:val="•"/>
      <w:lvlJc w:val="left"/>
      <w:pPr>
        <w:ind w:left="8774" w:hanging="456"/>
      </w:pPr>
      <w:rPr>
        <w:rFonts w:hint="default"/>
        <w:lang w:val="ru-RU" w:eastAsia="en-US" w:bidi="ar-SA"/>
      </w:rPr>
    </w:lvl>
  </w:abstractNum>
  <w:abstractNum w:abstractNumId="133">
    <w:nsid w:val="16E4F36B"/>
    <w:multiLevelType w:val="multilevel"/>
    <w:tmpl w:val="16E4F36B"/>
    <w:lvl w:ilvl="0">
      <w:start w:val="1"/>
      <w:numFmt w:val="decimal"/>
      <w:lvlText w:val="%1)"/>
      <w:lvlJc w:val="left"/>
      <w:pPr>
        <w:ind w:left="977" w:hanging="259"/>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59"/>
      </w:pPr>
      <w:rPr>
        <w:rFonts w:hint="default"/>
        <w:lang w:val="ru-RU" w:eastAsia="en-US" w:bidi="ar-SA"/>
      </w:rPr>
    </w:lvl>
    <w:lvl w:ilvl="2">
      <w:numFmt w:val="bullet"/>
      <w:lvlText w:val="•"/>
      <w:lvlJc w:val="left"/>
      <w:pPr>
        <w:ind w:left="2941" w:hanging="259"/>
      </w:pPr>
      <w:rPr>
        <w:rFonts w:hint="default"/>
        <w:lang w:val="ru-RU" w:eastAsia="en-US" w:bidi="ar-SA"/>
      </w:rPr>
    </w:lvl>
    <w:lvl w:ilvl="3">
      <w:numFmt w:val="bullet"/>
      <w:lvlText w:val="•"/>
      <w:lvlJc w:val="left"/>
      <w:pPr>
        <w:ind w:left="3922" w:hanging="259"/>
      </w:pPr>
      <w:rPr>
        <w:rFonts w:hint="default"/>
        <w:lang w:val="ru-RU" w:eastAsia="en-US" w:bidi="ar-SA"/>
      </w:rPr>
    </w:lvl>
    <w:lvl w:ilvl="4">
      <w:numFmt w:val="bullet"/>
      <w:lvlText w:val="•"/>
      <w:lvlJc w:val="left"/>
      <w:pPr>
        <w:ind w:left="4903" w:hanging="259"/>
      </w:pPr>
      <w:rPr>
        <w:rFonts w:hint="default"/>
        <w:lang w:val="ru-RU" w:eastAsia="en-US" w:bidi="ar-SA"/>
      </w:rPr>
    </w:lvl>
    <w:lvl w:ilvl="5">
      <w:numFmt w:val="bullet"/>
      <w:lvlText w:val="•"/>
      <w:lvlJc w:val="left"/>
      <w:pPr>
        <w:ind w:left="5884" w:hanging="259"/>
      </w:pPr>
      <w:rPr>
        <w:rFonts w:hint="default"/>
        <w:lang w:val="ru-RU" w:eastAsia="en-US" w:bidi="ar-SA"/>
      </w:rPr>
    </w:lvl>
    <w:lvl w:ilvl="6">
      <w:numFmt w:val="bullet"/>
      <w:lvlText w:val="•"/>
      <w:lvlJc w:val="left"/>
      <w:pPr>
        <w:ind w:left="6865" w:hanging="259"/>
      </w:pPr>
      <w:rPr>
        <w:rFonts w:hint="default"/>
        <w:lang w:val="ru-RU" w:eastAsia="en-US" w:bidi="ar-SA"/>
      </w:rPr>
    </w:lvl>
    <w:lvl w:ilvl="7">
      <w:numFmt w:val="bullet"/>
      <w:lvlText w:val="•"/>
      <w:lvlJc w:val="left"/>
      <w:pPr>
        <w:ind w:left="7845" w:hanging="259"/>
      </w:pPr>
      <w:rPr>
        <w:rFonts w:hint="default"/>
        <w:lang w:val="ru-RU" w:eastAsia="en-US" w:bidi="ar-SA"/>
      </w:rPr>
    </w:lvl>
    <w:lvl w:ilvl="8">
      <w:numFmt w:val="bullet"/>
      <w:lvlText w:val="•"/>
      <w:lvlJc w:val="left"/>
      <w:pPr>
        <w:ind w:left="8826" w:hanging="259"/>
      </w:pPr>
      <w:rPr>
        <w:rFonts w:hint="default"/>
        <w:lang w:val="ru-RU" w:eastAsia="en-US" w:bidi="ar-SA"/>
      </w:rPr>
    </w:lvl>
  </w:abstractNum>
  <w:abstractNum w:abstractNumId="134">
    <w:nsid w:val="18678E46"/>
    <w:multiLevelType w:val="multilevel"/>
    <w:tmpl w:val="18678E46"/>
    <w:lvl w:ilvl="0">
      <w:start w:val="1"/>
      <w:numFmt w:val="decimal"/>
      <w:lvlText w:val="%1)"/>
      <w:lvlJc w:val="left"/>
      <w:pPr>
        <w:ind w:left="982"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4"/>
      </w:pPr>
      <w:rPr>
        <w:rFonts w:hint="default"/>
        <w:lang w:val="ru-RU" w:eastAsia="en-US" w:bidi="ar-SA"/>
      </w:rPr>
    </w:lvl>
    <w:lvl w:ilvl="2">
      <w:numFmt w:val="bullet"/>
      <w:lvlText w:val="•"/>
      <w:lvlJc w:val="left"/>
      <w:pPr>
        <w:ind w:left="2941" w:hanging="264"/>
      </w:pPr>
      <w:rPr>
        <w:rFonts w:hint="default"/>
        <w:lang w:val="ru-RU" w:eastAsia="en-US" w:bidi="ar-SA"/>
      </w:rPr>
    </w:lvl>
    <w:lvl w:ilvl="3">
      <w:numFmt w:val="bullet"/>
      <w:lvlText w:val="•"/>
      <w:lvlJc w:val="left"/>
      <w:pPr>
        <w:ind w:left="3922" w:hanging="264"/>
      </w:pPr>
      <w:rPr>
        <w:rFonts w:hint="default"/>
        <w:lang w:val="ru-RU" w:eastAsia="en-US" w:bidi="ar-SA"/>
      </w:rPr>
    </w:lvl>
    <w:lvl w:ilvl="4">
      <w:numFmt w:val="bullet"/>
      <w:lvlText w:val="•"/>
      <w:lvlJc w:val="left"/>
      <w:pPr>
        <w:ind w:left="4903" w:hanging="264"/>
      </w:pPr>
      <w:rPr>
        <w:rFonts w:hint="default"/>
        <w:lang w:val="ru-RU" w:eastAsia="en-US" w:bidi="ar-SA"/>
      </w:rPr>
    </w:lvl>
    <w:lvl w:ilvl="5">
      <w:numFmt w:val="bullet"/>
      <w:lvlText w:val="•"/>
      <w:lvlJc w:val="left"/>
      <w:pPr>
        <w:ind w:left="5884" w:hanging="264"/>
      </w:pPr>
      <w:rPr>
        <w:rFonts w:hint="default"/>
        <w:lang w:val="ru-RU" w:eastAsia="en-US" w:bidi="ar-SA"/>
      </w:rPr>
    </w:lvl>
    <w:lvl w:ilvl="6">
      <w:numFmt w:val="bullet"/>
      <w:lvlText w:val="•"/>
      <w:lvlJc w:val="left"/>
      <w:pPr>
        <w:ind w:left="6865" w:hanging="264"/>
      </w:pPr>
      <w:rPr>
        <w:rFonts w:hint="default"/>
        <w:lang w:val="ru-RU" w:eastAsia="en-US" w:bidi="ar-SA"/>
      </w:rPr>
    </w:lvl>
    <w:lvl w:ilvl="7">
      <w:numFmt w:val="bullet"/>
      <w:lvlText w:val="•"/>
      <w:lvlJc w:val="left"/>
      <w:pPr>
        <w:ind w:left="7845" w:hanging="264"/>
      </w:pPr>
      <w:rPr>
        <w:rFonts w:hint="default"/>
        <w:lang w:val="ru-RU" w:eastAsia="en-US" w:bidi="ar-SA"/>
      </w:rPr>
    </w:lvl>
    <w:lvl w:ilvl="8">
      <w:numFmt w:val="bullet"/>
      <w:lvlText w:val="•"/>
      <w:lvlJc w:val="left"/>
      <w:pPr>
        <w:ind w:left="8826" w:hanging="264"/>
      </w:pPr>
      <w:rPr>
        <w:rFonts w:hint="default"/>
        <w:lang w:val="ru-RU" w:eastAsia="en-US" w:bidi="ar-SA"/>
      </w:rPr>
    </w:lvl>
  </w:abstractNum>
  <w:abstractNum w:abstractNumId="135">
    <w:nsid w:val="1B68BFB4"/>
    <w:multiLevelType w:val="multilevel"/>
    <w:tmpl w:val="1B68BFB4"/>
    <w:lvl w:ilvl="0">
      <w:start w:val="1"/>
      <w:numFmt w:val="decimal"/>
      <w:lvlText w:val="%1)"/>
      <w:lvlJc w:val="left"/>
      <w:pPr>
        <w:ind w:left="977"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0"/>
      </w:pPr>
      <w:rPr>
        <w:rFonts w:hint="default"/>
        <w:lang w:val="ru-RU" w:eastAsia="en-US" w:bidi="ar-SA"/>
      </w:rPr>
    </w:lvl>
    <w:lvl w:ilvl="2">
      <w:numFmt w:val="bullet"/>
      <w:lvlText w:val="•"/>
      <w:lvlJc w:val="left"/>
      <w:pPr>
        <w:ind w:left="2941" w:hanging="260"/>
      </w:pPr>
      <w:rPr>
        <w:rFonts w:hint="default"/>
        <w:lang w:val="ru-RU" w:eastAsia="en-US" w:bidi="ar-SA"/>
      </w:rPr>
    </w:lvl>
    <w:lvl w:ilvl="3">
      <w:numFmt w:val="bullet"/>
      <w:lvlText w:val="•"/>
      <w:lvlJc w:val="left"/>
      <w:pPr>
        <w:ind w:left="3922" w:hanging="260"/>
      </w:pPr>
      <w:rPr>
        <w:rFonts w:hint="default"/>
        <w:lang w:val="ru-RU" w:eastAsia="en-US" w:bidi="ar-SA"/>
      </w:rPr>
    </w:lvl>
    <w:lvl w:ilvl="4">
      <w:numFmt w:val="bullet"/>
      <w:lvlText w:val="•"/>
      <w:lvlJc w:val="left"/>
      <w:pPr>
        <w:ind w:left="4903" w:hanging="260"/>
      </w:pPr>
      <w:rPr>
        <w:rFonts w:hint="default"/>
        <w:lang w:val="ru-RU" w:eastAsia="en-US" w:bidi="ar-SA"/>
      </w:rPr>
    </w:lvl>
    <w:lvl w:ilvl="5">
      <w:numFmt w:val="bullet"/>
      <w:lvlText w:val="•"/>
      <w:lvlJc w:val="left"/>
      <w:pPr>
        <w:ind w:left="5884" w:hanging="260"/>
      </w:pPr>
      <w:rPr>
        <w:rFonts w:hint="default"/>
        <w:lang w:val="ru-RU" w:eastAsia="en-US" w:bidi="ar-SA"/>
      </w:rPr>
    </w:lvl>
    <w:lvl w:ilvl="6">
      <w:numFmt w:val="bullet"/>
      <w:lvlText w:val="•"/>
      <w:lvlJc w:val="left"/>
      <w:pPr>
        <w:ind w:left="6865" w:hanging="260"/>
      </w:pPr>
      <w:rPr>
        <w:rFonts w:hint="default"/>
        <w:lang w:val="ru-RU" w:eastAsia="en-US" w:bidi="ar-SA"/>
      </w:rPr>
    </w:lvl>
    <w:lvl w:ilvl="7">
      <w:numFmt w:val="bullet"/>
      <w:lvlText w:val="•"/>
      <w:lvlJc w:val="left"/>
      <w:pPr>
        <w:ind w:left="7845" w:hanging="260"/>
      </w:pPr>
      <w:rPr>
        <w:rFonts w:hint="default"/>
        <w:lang w:val="ru-RU" w:eastAsia="en-US" w:bidi="ar-SA"/>
      </w:rPr>
    </w:lvl>
    <w:lvl w:ilvl="8">
      <w:numFmt w:val="bullet"/>
      <w:lvlText w:val="•"/>
      <w:lvlJc w:val="left"/>
      <w:pPr>
        <w:ind w:left="8826" w:hanging="260"/>
      </w:pPr>
      <w:rPr>
        <w:rFonts w:hint="default"/>
        <w:lang w:val="ru-RU" w:eastAsia="en-US" w:bidi="ar-SA"/>
      </w:rPr>
    </w:lvl>
  </w:abstractNum>
  <w:abstractNum w:abstractNumId="136">
    <w:nsid w:val="1C729AB5"/>
    <w:multiLevelType w:val="multilevel"/>
    <w:tmpl w:val="1C729AB5"/>
    <w:lvl w:ilvl="0">
      <w:start w:val="1"/>
      <w:numFmt w:val="decimal"/>
      <w:lvlText w:val="%1)"/>
      <w:lvlJc w:val="left"/>
      <w:pPr>
        <w:ind w:left="982"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040" w:hanging="323"/>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2123" w:hanging="323"/>
      </w:pPr>
      <w:rPr>
        <w:rFonts w:hint="default"/>
        <w:lang w:val="ru-RU" w:eastAsia="en-US" w:bidi="ar-SA"/>
      </w:rPr>
    </w:lvl>
    <w:lvl w:ilvl="3">
      <w:numFmt w:val="bullet"/>
      <w:lvlText w:val="•"/>
      <w:lvlJc w:val="left"/>
      <w:pPr>
        <w:ind w:left="3206" w:hanging="323"/>
      </w:pPr>
      <w:rPr>
        <w:rFonts w:hint="default"/>
        <w:lang w:val="ru-RU" w:eastAsia="en-US" w:bidi="ar-SA"/>
      </w:rPr>
    </w:lvl>
    <w:lvl w:ilvl="4">
      <w:numFmt w:val="bullet"/>
      <w:lvlText w:val="•"/>
      <w:lvlJc w:val="left"/>
      <w:pPr>
        <w:ind w:left="4289" w:hanging="323"/>
      </w:pPr>
      <w:rPr>
        <w:rFonts w:hint="default"/>
        <w:lang w:val="ru-RU" w:eastAsia="en-US" w:bidi="ar-SA"/>
      </w:rPr>
    </w:lvl>
    <w:lvl w:ilvl="5">
      <w:numFmt w:val="bullet"/>
      <w:lvlText w:val="•"/>
      <w:lvlJc w:val="left"/>
      <w:pPr>
        <w:ind w:left="5372" w:hanging="323"/>
      </w:pPr>
      <w:rPr>
        <w:rFonts w:hint="default"/>
        <w:lang w:val="ru-RU" w:eastAsia="en-US" w:bidi="ar-SA"/>
      </w:rPr>
    </w:lvl>
    <w:lvl w:ilvl="6">
      <w:numFmt w:val="bullet"/>
      <w:lvlText w:val="•"/>
      <w:lvlJc w:val="left"/>
      <w:pPr>
        <w:ind w:left="6455" w:hanging="323"/>
      </w:pPr>
      <w:rPr>
        <w:rFonts w:hint="default"/>
        <w:lang w:val="ru-RU" w:eastAsia="en-US" w:bidi="ar-SA"/>
      </w:rPr>
    </w:lvl>
    <w:lvl w:ilvl="7">
      <w:numFmt w:val="bullet"/>
      <w:lvlText w:val="•"/>
      <w:lvlJc w:val="left"/>
      <w:pPr>
        <w:ind w:left="7538" w:hanging="323"/>
      </w:pPr>
      <w:rPr>
        <w:rFonts w:hint="default"/>
        <w:lang w:val="ru-RU" w:eastAsia="en-US" w:bidi="ar-SA"/>
      </w:rPr>
    </w:lvl>
    <w:lvl w:ilvl="8">
      <w:numFmt w:val="bullet"/>
      <w:lvlText w:val="•"/>
      <w:lvlJc w:val="left"/>
      <w:pPr>
        <w:ind w:left="8622" w:hanging="323"/>
      </w:pPr>
      <w:rPr>
        <w:rFonts w:hint="default"/>
        <w:lang w:val="ru-RU" w:eastAsia="en-US" w:bidi="ar-SA"/>
      </w:rPr>
    </w:lvl>
  </w:abstractNum>
  <w:abstractNum w:abstractNumId="137">
    <w:nsid w:val="1DA5F155"/>
    <w:multiLevelType w:val="multilevel"/>
    <w:tmpl w:val="1DA5F155"/>
    <w:lvl w:ilvl="0">
      <w:numFmt w:val="bullet"/>
      <w:lvlText w:val="•"/>
      <w:lvlJc w:val="left"/>
      <w:pPr>
        <w:ind w:left="1058"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74" w:hanging="351"/>
      </w:pPr>
      <w:rPr>
        <w:rFonts w:hint="default"/>
        <w:lang w:val="ru-RU" w:eastAsia="en-US" w:bidi="ar-SA"/>
      </w:rPr>
    </w:lvl>
    <w:lvl w:ilvl="2">
      <w:numFmt w:val="bullet"/>
      <w:lvlText w:val="•"/>
      <w:lvlJc w:val="left"/>
      <w:pPr>
        <w:ind w:left="2888" w:hanging="351"/>
      </w:pPr>
      <w:rPr>
        <w:rFonts w:hint="default"/>
        <w:lang w:val="ru-RU" w:eastAsia="en-US" w:bidi="ar-SA"/>
      </w:rPr>
    </w:lvl>
    <w:lvl w:ilvl="3">
      <w:numFmt w:val="bullet"/>
      <w:lvlText w:val="•"/>
      <w:lvlJc w:val="left"/>
      <w:pPr>
        <w:ind w:left="3803" w:hanging="351"/>
      </w:pPr>
      <w:rPr>
        <w:rFonts w:hint="default"/>
        <w:lang w:val="ru-RU" w:eastAsia="en-US" w:bidi="ar-SA"/>
      </w:rPr>
    </w:lvl>
    <w:lvl w:ilvl="4">
      <w:numFmt w:val="bullet"/>
      <w:lvlText w:val="•"/>
      <w:lvlJc w:val="left"/>
      <w:pPr>
        <w:ind w:left="4717" w:hanging="351"/>
      </w:pPr>
      <w:rPr>
        <w:rFonts w:hint="default"/>
        <w:lang w:val="ru-RU" w:eastAsia="en-US" w:bidi="ar-SA"/>
      </w:rPr>
    </w:lvl>
    <w:lvl w:ilvl="5">
      <w:numFmt w:val="bullet"/>
      <w:lvlText w:val="•"/>
      <w:lvlJc w:val="left"/>
      <w:pPr>
        <w:ind w:left="5632" w:hanging="351"/>
      </w:pPr>
      <w:rPr>
        <w:rFonts w:hint="default"/>
        <w:lang w:val="ru-RU" w:eastAsia="en-US" w:bidi="ar-SA"/>
      </w:rPr>
    </w:lvl>
    <w:lvl w:ilvl="6">
      <w:numFmt w:val="bullet"/>
      <w:lvlText w:val="•"/>
      <w:lvlJc w:val="left"/>
      <w:pPr>
        <w:ind w:left="6546" w:hanging="351"/>
      </w:pPr>
      <w:rPr>
        <w:rFonts w:hint="default"/>
        <w:lang w:val="ru-RU" w:eastAsia="en-US" w:bidi="ar-SA"/>
      </w:rPr>
    </w:lvl>
    <w:lvl w:ilvl="7">
      <w:numFmt w:val="bullet"/>
      <w:lvlText w:val="•"/>
      <w:lvlJc w:val="left"/>
      <w:pPr>
        <w:ind w:left="7460" w:hanging="351"/>
      </w:pPr>
      <w:rPr>
        <w:rFonts w:hint="default"/>
        <w:lang w:val="ru-RU" w:eastAsia="en-US" w:bidi="ar-SA"/>
      </w:rPr>
    </w:lvl>
    <w:lvl w:ilvl="8">
      <w:numFmt w:val="bullet"/>
      <w:lvlText w:val="•"/>
      <w:lvlJc w:val="left"/>
      <w:pPr>
        <w:ind w:left="8375" w:hanging="351"/>
      </w:pPr>
      <w:rPr>
        <w:rFonts w:hint="default"/>
        <w:lang w:val="ru-RU" w:eastAsia="en-US" w:bidi="ar-SA"/>
      </w:rPr>
    </w:lvl>
  </w:abstractNum>
  <w:abstractNum w:abstractNumId="138">
    <w:nsid w:val="1E0B0BA8"/>
    <w:multiLevelType w:val="multilevel"/>
    <w:tmpl w:val="1E0B0BA8"/>
    <w:lvl w:ilvl="0">
      <w:start w:val="1"/>
      <w:numFmt w:val="decimal"/>
      <w:lvlText w:val="%1."/>
      <w:lvlJc w:val="left"/>
      <w:pPr>
        <w:ind w:left="166" w:hanging="167"/>
      </w:pPr>
      <w:rPr>
        <w:rFonts w:ascii="Times New Roman" w:eastAsia="Times New Roman" w:hAnsi="Times New Roman" w:cs="Times New Roman" w:hint="default"/>
        <w:b w:val="0"/>
        <w:bCs w:val="0"/>
        <w:i w:val="0"/>
        <w:iCs w:val="0"/>
        <w:spacing w:val="0"/>
        <w:w w:val="100"/>
        <w:sz w:val="20"/>
        <w:szCs w:val="20"/>
        <w:lang w:val="ru-RU" w:eastAsia="en-US" w:bidi="ar-SA"/>
      </w:rPr>
    </w:lvl>
    <w:lvl w:ilvl="1">
      <w:numFmt w:val="bullet"/>
      <w:lvlText w:val="•"/>
      <w:lvlJc w:val="left"/>
      <w:pPr>
        <w:ind w:left="397" w:hanging="167"/>
      </w:pPr>
      <w:rPr>
        <w:rFonts w:hint="default"/>
        <w:lang w:val="ru-RU" w:eastAsia="en-US" w:bidi="ar-SA"/>
      </w:rPr>
    </w:lvl>
    <w:lvl w:ilvl="2">
      <w:numFmt w:val="bullet"/>
      <w:lvlText w:val="•"/>
      <w:lvlJc w:val="left"/>
      <w:pPr>
        <w:ind w:left="635" w:hanging="167"/>
      </w:pPr>
      <w:rPr>
        <w:rFonts w:hint="default"/>
        <w:lang w:val="ru-RU" w:eastAsia="en-US" w:bidi="ar-SA"/>
      </w:rPr>
    </w:lvl>
    <w:lvl w:ilvl="3">
      <w:numFmt w:val="bullet"/>
      <w:lvlText w:val="•"/>
      <w:lvlJc w:val="left"/>
      <w:pPr>
        <w:ind w:left="873" w:hanging="167"/>
      </w:pPr>
      <w:rPr>
        <w:rFonts w:hint="default"/>
        <w:lang w:val="ru-RU" w:eastAsia="en-US" w:bidi="ar-SA"/>
      </w:rPr>
    </w:lvl>
    <w:lvl w:ilvl="4">
      <w:numFmt w:val="bullet"/>
      <w:lvlText w:val="•"/>
      <w:lvlJc w:val="left"/>
      <w:pPr>
        <w:ind w:left="1111" w:hanging="167"/>
      </w:pPr>
      <w:rPr>
        <w:rFonts w:hint="default"/>
        <w:lang w:val="ru-RU" w:eastAsia="en-US" w:bidi="ar-SA"/>
      </w:rPr>
    </w:lvl>
    <w:lvl w:ilvl="5">
      <w:numFmt w:val="bullet"/>
      <w:lvlText w:val="•"/>
      <w:lvlJc w:val="left"/>
      <w:pPr>
        <w:ind w:left="1349" w:hanging="167"/>
      </w:pPr>
      <w:rPr>
        <w:rFonts w:hint="default"/>
        <w:lang w:val="ru-RU" w:eastAsia="en-US" w:bidi="ar-SA"/>
      </w:rPr>
    </w:lvl>
    <w:lvl w:ilvl="6">
      <w:numFmt w:val="bullet"/>
      <w:lvlText w:val="•"/>
      <w:lvlJc w:val="left"/>
      <w:pPr>
        <w:ind w:left="1587" w:hanging="167"/>
      </w:pPr>
      <w:rPr>
        <w:rFonts w:hint="default"/>
        <w:lang w:val="ru-RU" w:eastAsia="en-US" w:bidi="ar-SA"/>
      </w:rPr>
    </w:lvl>
    <w:lvl w:ilvl="7">
      <w:numFmt w:val="bullet"/>
      <w:lvlText w:val="•"/>
      <w:lvlJc w:val="left"/>
      <w:pPr>
        <w:ind w:left="1825" w:hanging="167"/>
      </w:pPr>
      <w:rPr>
        <w:rFonts w:hint="default"/>
        <w:lang w:val="ru-RU" w:eastAsia="en-US" w:bidi="ar-SA"/>
      </w:rPr>
    </w:lvl>
    <w:lvl w:ilvl="8">
      <w:numFmt w:val="bullet"/>
      <w:lvlText w:val="•"/>
      <w:lvlJc w:val="left"/>
      <w:pPr>
        <w:ind w:left="2063" w:hanging="167"/>
      </w:pPr>
      <w:rPr>
        <w:rFonts w:hint="default"/>
        <w:lang w:val="ru-RU" w:eastAsia="en-US" w:bidi="ar-SA"/>
      </w:rPr>
    </w:lvl>
  </w:abstractNum>
  <w:abstractNum w:abstractNumId="139">
    <w:nsid w:val="1E4CAE68"/>
    <w:multiLevelType w:val="multilevel"/>
    <w:tmpl w:val="1E4CAE68"/>
    <w:lvl w:ilvl="0">
      <w:start w:val="1"/>
      <w:numFmt w:val="decimal"/>
      <w:lvlText w:val="%1."/>
      <w:lvlJc w:val="left"/>
      <w:pPr>
        <w:ind w:left="317" w:hanging="207"/>
      </w:pPr>
      <w:rPr>
        <w:rFonts w:ascii="Times New Roman" w:eastAsia="Times New Roman" w:hAnsi="Times New Roman" w:cs="Times New Roman" w:hint="default"/>
        <w:b w:val="0"/>
        <w:bCs w:val="0"/>
        <w:i w:val="0"/>
        <w:iCs w:val="0"/>
        <w:spacing w:val="0"/>
        <w:w w:val="87"/>
        <w:sz w:val="20"/>
        <w:szCs w:val="20"/>
        <w:lang w:val="ru-RU" w:eastAsia="en-US" w:bidi="ar-SA"/>
      </w:rPr>
    </w:lvl>
    <w:lvl w:ilvl="1">
      <w:numFmt w:val="bullet"/>
      <w:lvlText w:val="•"/>
      <w:lvlJc w:val="left"/>
      <w:pPr>
        <w:ind w:left="893" w:hanging="207"/>
      </w:pPr>
      <w:rPr>
        <w:rFonts w:hint="default"/>
        <w:lang w:val="ru-RU" w:eastAsia="en-US" w:bidi="ar-SA"/>
      </w:rPr>
    </w:lvl>
    <w:lvl w:ilvl="2">
      <w:numFmt w:val="bullet"/>
      <w:lvlText w:val="•"/>
      <w:lvlJc w:val="left"/>
      <w:pPr>
        <w:ind w:left="1467" w:hanging="207"/>
      </w:pPr>
      <w:rPr>
        <w:rFonts w:hint="default"/>
        <w:lang w:val="ru-RU" w:eastAsia="en-US" w:bidi="ar-SA"/>
      </w:rPr>
    </w:lvl>
    <w:lvl w:ilvl="3">
      <w:numFmt w:val="bullet"/>
      <w:lvlText w:val="•"/>
      <w:lvlJc w:val="left"/>
      <w:pPr>
        <w:ind w:left="2041" w:hanging="207"/>
      </w:pPr>
      <w:rPr>
        <w:rFonts w:hint="default"/>
        <w:lang w:val="ru-RU" w:eastAsia="en-US" w:bidi="ar-SA"/>
      </w:rPr>
    </w:lvl>
    <w:lvl w:ilvl="4">
      <w:numFmt w:val="bullet"/>
      <w:lvlText w:val="•"/>
      <w:lvlJc w:val="left"/>
      <w:pPr>
        <w:ind w:left="2615" w:hanging="207"/>
      </w:pPr>
      <w:rPr>
        <w:rFonts w:hint="default"/>
        <w:lang w:val="ru-RU" w:eastAsia="en-US" w:bidi="ar-SA"/>
      </w:rPr>
    </w:lvl>
    <w:lvl w:ilvl="5">
      <w:numFmt w:val="bullet"/>
      <w:lvlText w:val="•"/>
      <w:lvlJc w:val="left"/>
      <w:pPr>
        <w:ind w:left="3189" w:hanging="207"/>
      </w:pPr>
      <w:rPr>
        <w:rFonts w:hint="default"/>
        <w:lang w:val="ru-RU" w:eastAsia="en-US" w:bidi="ar-SA"/>
      </w:rPr>
    </w:lvl>
    <w:lvl w:ilvl="6">
      <w:numFmt w:val="bullet"/>
      <w:lvlText w:val="•"/>
      <w:lvlJc w:val="left"/>
      <w:pPr>
        <w:ind w:left="3763" w:hanging="207"/>
      </w:pPr>
      <w:rPr>
        <w:rFonts w:hint="default"/>
        <w:lang w:val="ru-RU" w:eastAsia="en-US" w:bidi="ar-SA"/>
      </w:rPr>
    </w:lvl>
    <w:lvl w:ilvl="7">
      <w:numFmt w:val="bullet"/>
      <w:lvlText w:val="•"/>
      <w:lvlJc w:val="left"/>
      <w:pPr>
        <w:ind w:left="4337" w:hanging="207"/>
      </w:pPr>
      <w:rPr>
        <w:rFonts w:hint="default"/>
        <w:lang w:val="ru-RU" w:eastAsia="en-US" w:bidi="ar-SA"/>
      </w:rPr>
    </w:lvl>
    <w:lvl w:ilvl="8">
      <w:numFmt w:val="bullet"/>
      <w:lvlText w:val="•"/>
      <w:lvlJc w:val="left"/>
      <w:pPr>
        <w:ind w:left="4911" w:hanging="207"/>
      </w:pPr>
      <w:rPr>
        <w:rFonts w:hint="default"/>
        <w:lang w:val="ru-RU" w:eastAsia="en-US" w:bidi="ar-SA"/>
      </w:rPr>
    </w:lvl>
  </w:abstractNum>
  <w:abstractNum w:abstractNumId="140">
    <w:nsid w:val="1E91DAF1"/>
    <w:multiLevelType w:val="multilevel"/>
    <w:tmpl w:val="1E91DAF1"/>
    <w:lvl w:ilvl="0">
      <w:start w:val="7"/>
      <w:numFmt w:val="decimal"/>
      <w:lvlText w:val="%1)"/>
      <w:lvlJc w:val="left"/>
      <w:pPr>
        <w:ind w:left="718" w:hanging="351"/>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351"/>
      </w:pPr>
      <w:rPr>
        <w:rFonts w:hint="default"/>
        <w:lang w:val="ru-RU" w:eastAsia="en-US" w:bidi="ar-SA"/>
      </w:rPr>
    </w:lvl>
    <w:lvl w:ilvl="2">
      <w:numFmt w:val="bullet"/>
      <w:lvlText w:val="•"/>
      <w:lvlJc w:val="left"/>
      <w:pPr>
        <w:ind w:left="2733" w:hanging="351"/>
      </w:pPr>
      <w:rPr>
        <w:rFonts w:hint="default"/>
        <w:lang w:val="ru-RU" w:eastAsia="en-US" w:bidi="ar-SA"/>
      </w:rPr>
    </w:lvl>
    <w:lvl w:ilvl="3">
      <w:numFmt w:val="bullet"/>
      <w:lvlText w:val="•"/>
      <w:lvlJc w:val="left"/>
      <w:pPr>
        <w:ind w:left="3740" w:hanging="351"/>
      </w:pPr>
      <w:rPr>
        <w:rFonts w:hint="default"/>
        <w:lang w:val="ru-RU" w:eastAsia="en-US" w:bidi="ar-SA"/>
      </w:rPr>
    </w:lvl>
    <w:lvl w:ilvl="4">
      <w:numFmt w:val="bullet"/>
      <w:lvlText w:val="•"/>
      <w:lvlJc w:val="left"/>
      <w:pPr>
        <w:ind w:left="4747" w:hanging="351"/>
      </w:pPr>
      <w:rPr>
        <w:rFonts w:hint="default"/>
        <w:lang w:val="ru-RU" w:eastAsia="en-US" w:bidi="ar-SA"/>
      </w:rPr>
    </w:lvl>
    <w:lvl w:ilvl="5">
      <w:numFmt w:val="bullet"/>
      <w:lvlText w:val="•"/>
      <w:lvlJc w:val="left"/>
      <w:pPr>
        <w:ind w:left="5754" w:hanging="351"/>
      </w:pPr>
      <w:rPr>
        <w:rFonts w:hint="default"/>
        <w:lang w:val="ru-RU" w:eastAsia="en-US" w:bidi="ar-SA"/>
      </w:rPr>
    </w:lvl>
    <w:lvl w:ilvl="6">
      <w:numFmt w:val="bullet"/>
      <w:lvlText w:val="•"/>
      <w:lvlJc w:val="left"/>
      <w:pPr>
        <w:ind w:left="6761" w:hanging="351"/>
      </w:pPr>
      <w:rPr>
        <w:rFonts w:hint="default"/>
        <w:lang w:val="ru-RU" w:eastAsia="en-US" w:bidi="ar-SA"/>
      </w:rPr>
    </w:lvl>
    <w:lvl w:ilvl="7">
      <w:numFmt w:val="bullet"/>
      <w:lvlText w:val="•"/>
      <w:lvlJc w:val="left"/>
      <w:pPr>
        <w:ind w:left="7767" w:hanging="351"/>
      </w:pPr>
      <w:rPr>
        <w:rFonts w:hint="default"/>
        <w:lang w:val="ru-RU" w:eastAsia="en-US" w:bidi="ar-SA"/>
      </w:rPr>
    </w:lvl>
    <w:lvl w:ilvl="8">
      <w:numFmt w:val="bullet"/>
      <w:lvlText w:val="•"/>
      <w:lvlJc w:val="left"/>
      <w:pPr>
        <w:ind w:left="8774" w:hanging="351"/>
      </w:pPr>
      <w:rPr>
        <w:rFonts w:hint="default"/>
        <w:lang w:val="ru-RU" w:eastAsia="en-US" w:bidi="ar-SA"/>
      </w:rPr>
    </w:lvl>
  </w:abstractNum>
  <w:abstractNum w:abstractNumId="141">
    <w:nsid w:val="1FB22EB9"/>
    <w:multiLevelType w:val="multilevel"/>
    <w:tmpl w:val="1FB22EB9"/>
    <w:lvl w:ilvl="0">
      <w:numFmt w:val="bullet"/>
      <w:lvlText w:val="-"/>
      <w:lvlJc w:val="left"/>
      <w:pPr>
        <w:ind w:left="1274"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154"/>
      </w:pPr>
      <w:rPr>
        <w:rFonts w:hint="default"/>
        <w:lang w:val="ru-RU" w:eastAsia="en-US" w:bidi="ar-SA"/>
      </w:rPr>
    </w:lvl>
    <w:lvl w:ilvl="2">
      <w:numFmt w:val="bullet"/>
      <w:lvlText w:val="•"/>
      <w:lvlJc w:val="left"/>
      <w:pPr>
        <w:ind w:left="3319" w:hanging="154"/>
      </w:pPr>
      <w:rPr>
        <w:rFonts w:hint="default"/>
        <w:lang w:val="ru-RU" w:eastAsia="en-US" w:bidi="ar-SA"/>
      </w:rPr>
    </w:lvl>
    <w:lvl w:ilvl="3">
      <w:numFmt w:val="bullet"/>
      <w:lvlText w:val="•"/>
      <w:lvlJc w:val="left"/>
      <w:pPr>
        <w:ind w:left="4339" w:hanging="154"/>
      </w:pPr>
      <w:rPr>
        <w:rFonts w:hint="default"/>
        <w:lang w:val="ru-RU" w:eastAsia="en-US" w:bidi="ar-SA"/>
      </w:rPr>
    </w:lvl>
    <w:lvl w:ilvl="4">
      <w:numFmt w:val="bullet"/>
      <w:lvlText w:val="•"/>
      <w:lvlJc w:val="left"/>
      <w:pPr>
        <w:ind w:left="5359" w:hanging="154"/>
      </w:pPr>
      <w:rPr>
        <w:rFonts w:hint="default"/>
        <w:lang w:val="ru-RU" w:eastAsia="en-US" w:bidi="ar-SA"/>
      </w:rPr>
    </w:lvl>
    <w:lvl w:ilvl="5">
      <w:numFmt w:val="bullet"/>
      <w:lvlText w:val="•"/>
      <w:lvlJc w:val="left"/>
      <w:pPr>
        <w:ind w:left="6379" w:hanging="154"/>
      </w:pPr>
      <w:rPr>
        <w:rFonts w:hint="default"/>
        <w:lang w:val="ru-RU" w:eastAsia="en-US" w:bidi="ar-SA"/>
      </w:rPr>
    </w:lvl>
    <w:lvl w:ilvl="6">
      <w:numFmt w:val="bullet"/>
      <w:lvlText w:val="•"/>
      <w:lvlJc w:val="left"/>
      <w:pPr>
        <w:ind w:left="7399" w:hanging="154"/>
      </w:pPr>
      <w:rPr>
        <w:rFonts w:hint="default"/>
        <w:lang w:val="ru-RU" w:eastAsia="en-US" w:bidi="ar-SA"/>
      </w:rPr>
    </w:lvl>
    <w:lvl w:ilvl="7">
      <w:numFmt w:val="bullet"/>
      <w:lvlText w:val="•"/>
      <w:lvlJc w:val="left"/>
      <w:pPr>
        <w:ind w:left="8419" w:hanging="154"/>
      </w:pPr>
      <w:rPr>
        <w:rFonts w:hint="default"/>
        <w:lang w:val="ru-RU" w:eastAsia="en-US" w:bidi="ar-SA"/>
      </w:rPr>
    </w:lvl>
    <w:lvl w:ilvl="8">
      <w:numFmt w:val="bullet"/>
      <w:lvlText w:val="•"/>
      <w:lvlJc w:val="left"/>
      <w:pPr>
        <w:ind w:left="9439" w:hanging="154"/>
      </w:pPr>
      <w:rPr>
        <w:rFonts w:hint="default"/>
        <w:lang w:val="ru-RU" w:eastAsia="en-US" w:bidi="ar-SA"/>
      </w:rPr>
    </w:lvl>
  </w:abstractNum>
  <w:abstractNum w:abstractNumId="142">
    <w:nsid w:val="2210F369"/>
    <w:multiLevelType w:val="multilevel"/>
    <w:tmpl w:val="2210F369"/>
    <w:lvl w:ilvl="0">
      <w:start w:val="1"/>
      <w:numFmt w:val="decimal"/>
      <w:lvlText w:val="%1)"/>
      <w:lvlJc w:val="left"/>
      <w:pPr>
        <w:ind w:left="718"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288"/>
      </w:pPr>
      <w:rPr>
        <w:rFonts w:hint="default"/>
        <w:lang w:val="ru-RU" w:eastAsia="en-US" w:bidi="ar-SA"/>
      </w:rPr>
    </w:lvl>
    <w:lvl w:ilvl="2">
      <w:numFmt w:val="bullet"/>
      <w:lvlText w:val="•"/>
      <w:lvlJc w:val="left"/>
      <w:pPr>
        <w:ind w:left="2733" w:hanging="288"/>
      </w:pPr>
      <w:rPr>
        <w:rFonts w:hint="default"/>
        <w:lang w:val="ru-RU" w:eastAsia="en-US" w:bidi="ar-SA"/>
      </w:rPr>
    </w:lvl>
    <w:lvl w:ilvl="3">
      <w:numFmt w:val="bullet"/>
      <w:lvlText w:val="•"/>
      <w:lvlJc w:val="left"/>
      <w:pPr>
        <w:ind w:left="3740" w:hanging="288"/>
      </w:pPr>
      <w:rPr>
        <w:rFonts w:hint="default"/>
        <w:lang w:val="ru-RU" w:eastAsia="en-US" w:bidi="ar-SA"/>
      </w:rPr>
    </w:lvl>
    <w:lvl w:ilvl="4">
      <w:numFmt w:val="bullet"/>
      <w:lvlText w:val="•"/>
      <w:lvlJc w:val="left"/>
      <w:pPr>
        <w:ind w:left="4747" w:hanging="288"/>
      </w:pPr>
      <w:rPr>
        <w:rFonts w:hint="default"/>
        <w:lang w:val="ru-RU" w:eastAsia="en-US" w:bidi="ar-SA"/>
      </w:rPr>
    </w:lvl>
    <w:lvl w:ilvl="5">
      <w:numFmt w:val="bullet"/>
      <w:lvlText w:val="•"/>
      <w:lvlJc w:val="left"/>
      <w:pPr>
        <w:ind w:left="5754" w:hanging="288"/>
      </w:pPr>
      <w:rPr>
        <w:rFonts w:hint="default"/>
        <w:lang w:val="ru-RU" w:eastAsia="en-US" w:bidi="ar-SA"/>
      </w:rPr>
    </w:lvl>
    <w:lvl w:ilvl="6">
      <w:numFmt w:val="bullet"/>
      <w:lvlText w:val="•"/>
      <w:lvlJc w:val="left"/>
      <w:pPr>
        <w:ind w:left="6761" w:hanging="288"/>
      </w:pPr>
      <w:rPr>
        <w:rFonts w:hint="default"/>
        <w:lang w:val="ru-RU" w:eastAsia="en-US" w:bidi="ar-SA"/>
      </w:rPr>
    </w:lvl>
    <w:lvl w:ilvl="7">
      <w:numFmt w:val="bullet"/>
      <w:lvlText w:val="•"/>
      <w:lvlJc w:val="left"/>
      <w:pPr>
        <w:ind w:left="7767" w:hanging="288"/>
      </w:pPr>
      <w:rPr>
        <w:rFonts w:hint="default"/>
        <w:lang w:val="ru-RU" w:eastAsia="en-US" w:bidi="ar-SA"/>
      </w:rPr>
    </w:lvl>
    <w:lvl w:ilvl="8">
      <w:numFmt w:val="bullet"/>
      <w:lvlText w:val="•"/>
      <w:lvlJc w:val="left"/>
      <w:pPr>
        <w:ind w:left="8774" w:hanging="288"/>
      </w:pPr>
      <w:rPr>
        <w:rFonts w:hint="default"/>
        <w:lang w:val="ru-RU" w:eastAsia="en-US" w:bidi="ar-SA"/>
      </w:rPr>
    </w:lvl>
  </w:abstractNum>
  <w:abstractNum w:abstractNumId="143">
    <w:nsid w:val="2500BCBE"/>
    <w:multiLevelType w:val="multilevel"/>
    <w:tmpl w:val="2500BCBE"/>
    <w:lvl w:ilvl="0">
      <w:start w:val="1"/>
      <w:numFmt w:val="decimal"/>
      <w:lvlText w:val="%1."/>
      <w:lvlJc w:val="left"/>
      <w:pPr>
        <w:ind w:left="1274" w:hanging="183"/>
        <w:jc w:val="right"/>
      </w:pPr>
      <w:rPr>
        <w:rFonts w:ascii="Times New Roman" w:eastAsia="Times New Roman" w:hAnsi="Times New Roman" w:cs="Times New Roman" w:hint="default"/>
        <w:b w:val="0"/>
        <w:bCs w:val="0"/>
        <w:i w:val="0"/>
        <w:iCs w:val="0"/>
        <w:spacing w:val="0"/>
        <w:w w:val="98"/>
        <w:sz w:val="22"/>
        <w:szCs w:val="22"/>
        <w:lang w:val="ru-RU" w:eastAsia="en-US" w:bidi="ar-SA"/>
      </w:rPr>
    </w:lvl>
    <w:lvl w:ilvl="1">
      <w:numFmt w:val="bullet"/>
      <w:lvlText w:val="•"/>
      <w:lvlJc w:val="left"/>
      <w:pPr>
        <w:ind w:left="2299" w:hanging="183"/>
      </w:pPr>
      <w:rPr>
        <w:rFonts w:hint="default"/>
        <w:lang w:val="ru-RU" w:eastAsia="en-US" w:bidi="ar-SA"/>
      </w:rPr>
    </w:lvl>
    <w:lvl w:ilvl="2">
      <w:numFmt w:val="bullet"/>
      <w:lvlText w:val="•"/>
      <w:lvlJc w:val="left"/>
      <w:pPr>
        <w:ind w:left="3319" w:hanging="183"/>
      </w:pPr>
      <w:rPr>
        <w:rFonts w:hint="default"/>
        <w:lang w:val="ru-RU" w:eastAsia="en-US" w:bidi="ar-SA"/>
      </w:rPr>
    </w:lvl>
    <w:lvl w:ilvl="3">
      <w:numFmt w:val="bullet"/>
      <w:lvlText w:val="•"/>
      <w:lvlJc w:val="left"/>
      <w:pPr>
        <w:ind w:left="4339" w:hanging="183"/>
      </w:pPr>
      <w:rPr>
        <w:rFonts w:hint="default"/>
        <w:lang w:val="ru-RU" w:eastAsia="en-US" w:bidi="ar-SA"/>
      </w:rPr>
    </w:lvl>
    <w:lvl w:ilvl="4">
      <w:numFmt w:val="bullet"/>
      <w:lvlText w:val="•"/>
      <w:lvlJc w:val="left"/>
      <w:pPr>
        <w:ind w:left="5359" w:hanging="183"/>
      </w:pPr>
      <w:rPr>
        <w:rFonts w:hint="default"/>
        <w:lang w:val="ru-RU" w:eastAsia="en-US" w:bidi="ar-SA"/>
      </w:rPr>
    </w:lvl>
    <w:lvl w:ilvl="5">
      <w:numFmt w:val="bullet"/>
      <w:lvlText w:val="•"/>
      <w:lvlJc w:val="left"/>
      <w:pPr>
        <w:ind w:left="6379" w:hanging="183"/>
      </w:pPr>
      <w:rPr>
        <w:rFonts w:hint="default"/>
        <w:lang w:val="ru-RU" w:eastAsia="en-US" w:bidi="ar-SA"/>
      </w:rPr>
    </w:lvl>
    <w:lvl w:ilvl="6">
      <w:numFmt w:val="bullet"/>
      <w:lvlText w:val="•"/>
      <w:lvlJc w:val="left"/>
      <w:pPr>
        <w:ind w:left="7399" w:hanging="183"/>
      </w:pPr>
      <w:rPr>
        <w:rFonts w:hint="default"/>
        <w:lang w:val="ru-RU" w:eastAsia="en-US" w:bidi="ar-SA"/>
      </w:rPr>
    </w:lvl>
    <w:lvl w:ilvl="7">
      <w:numFmt w:val="bullet"/>
      <w:lvlText w:val="•"/>
      <w:lvlJc w:val="left"/>
      <w:pPr>
        <w:ind w:left="8419" w:hanging="183"/>
      </w:pPr>
      <w:rPr>
        <w:rFonts w:hint="default"/>
        <w:lang w:val="ru-RU" w:eastAsia="en-US" w:bidi="ar-SA"/>
      </w:rPr>
    </w:lvl>
    <w:lvl w:ilvl="8">
      <w:numFmt w:val="bullet"/>
      <w:lvlText w:val="•"/>
      <w:lvlJc w:val="left"/>
      <w:pPr>
        <w:ind w:left="9439" w:hanging="183"/>
      </w:pPr>
      <w:rPr>
        <w:rFonts w:hint="default"/>
        <w:lang w:val="ru-RU" w:eastAsia="en-US" w:bidi="ar-SA"/>
      </w:rPr>
    </w:lvl>
  </w:abstractNum>
  <w:abstractNum w:abstractNumId="144">
    <w:nsid w:val="2550D05F"/>
    <w:multiLevelType w:val="multilevel"/>
    <w:tmpl w:val="2550D05F"/>
    <w:lvl w:ilvl="0">
      <w:start w:val="1"/>
      <w:numFmt w:val="decimal"/>
      <w:lvlText w:val="%1)"/>
      <w:lvlJc w:val="left"/>
      <w:pPr>
        <w:ind w:left="718" w:hanging="331"/>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331"/>
      </w:pPr>
      <w:rPr>
        <w:rFonts w:hint="default"/>
        <w:lang w:val="ru-RU" w:eastAsia="en-US" w:bidi="ar-SA"/>
      </w:rPr>
    </w:lvl>
    <w:lvl w:ilvl="2">
      <w:numFmt w:val="bullet"/>
      <w:lvlText w:val="•"/>
      <w:lvlJc w:val="left"/>
      <w:pPr>
        <w:ind w:left="2733" w:hanging="331"/>
      </w:pPr>
      <w:rPr>
        <w:rFonts w:hint="default"/>
        <w:lang w:val="ru-RU" w:eastAsia="en-US" w:bidi="ar-SA"/>
      </w:rPr>
    </w:lvl>
    <w:lvl w:ilvl="3">
      <w:numFmt w:val="bullet"/>
      <w:lvlText w:val="•"/>
      <w:lvlJc w:val="left"/>
      <w:pPr>
        <w:ind w:left="3740" w:hanging="331"/>
      </w:pPr>
      <w:rPr>
        <w:rFonts w:hint="default"/>
        <w:lang w:val="ru-RU" w:eastAsia="en-US" w:bidi="ar-SA"/>
      </w:rPr>
    </w:lvl>
    <w:lvl w:ilvl="4">
      <w:numFmt w:val="bullet"/>
      <w:lvlText w:val="•"/>
      <w:lvlJc w:val="left"/>
      <w:pPr>
        <w:ind w:left="4747" w:hanging="331"/>
      </w:pPr>
      <w:rPr>
        <w:rFonts w:hint="default"/>
        <w:lang w:val="ru-RU" w:eastAsia="en-US" w:bidi="ar-SA"/>
      </w:rPr>
    </w:lvl>
    <w:lvl w:ilvl="5">
      <w:numFmt w:val="bullet"/>
      <w:lvlText w:val="•"/>
      <w:lvlJc w:val="left"/>
      <w:pPr>
        <w:ind w:left="5754" w:hanging="331"/>
      </w:pPr>
      <w:rPr>
        <w:rFonts w:hint="default"/>
        <w:lang w:val="ru-RU" w:eastAsia="en-US" w:bidi="ar-SA"/>
      </w:rPr>
    </w:lvl>
    <w:lvl w:ilvl="6">
      <w:numFmt w:val="bullet"/>
      <w:lvlText w:val="•"/>
      <w:lvlJc w:val="left"/>
      <w:pPr>
        <w:ind w:left="6761" w:hanging="331"/>
      </w:pPr>
      <w:rPr>
        <w:rFonts w:hint="default"/>
        <w:lang w:val="ru-RU" w:eastAsia="en-US" w:bidi="ar-SA"/>
      </w:rPr>
    </w:lvl>
    <w:lvl w:ilvl="7">
      <w:numFmt w:val="bullet"/>
      <w:lvlText w:val="•"/>
      <w:lvlJc w:val="left"/>
      <w:pPr>
        <w:ind w:left="7767" w:hanging="331"/>
      </w:pPr>
      <w:rPr>
        <w:rFonts w:hint="default"/>
        <w:lang w:val="ru-RU" w:eastAsia="en-US" w:bidi="ar-SA"/>
      </w:rPr>
    </w:lvl>
    <w:lvl w:ilvl="8">
      <w:numFmt w:val="bullet"/>
      <w:lvlText w:val="•"/>
      <w:lvlJc w:val="left"/>
      <w:pPr>
        <w:ind w:left="8774" w:hanging="331"/>
      </w:pPr>
      <w:rPr>
        <w:rFonts w:hint="default"/>
        <w:lang w:val="ru-RU" w:eastAsia="en-US" w:bidi="ar-SA"/>
      </w:rPr>
    </w:lvl>
  </w:abstractNum>
  <w:abstractNum w:abstractNumId="145">
    <w:nsid w:val="2760B981"/>
    <w:multiLevelType w:val="multilevel"/>
    <w:tmpl w:val="2760B981"/>
    <w:lvl w:ilvl="0">
      <w:start w:val="1"/>
      <w:numFmt w:val="decimal"/>
      <w:lvlText w:val="%1)"/>
      <w:lvlJc w:val="left"/>
      <w:pPr>
        <w:ind w:left="718" w:hanging="307"/>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307"/>
      </w:pPr>
      <w:rPr>
        <w:rFonts w:hint="default"/>
        <w:lang w:val="ru-RU" w:eastAsia="en-US" w:bidi="ar-SA"/>
      </w:rPr>
    </w:lvl>
    <w:lvl w:ilvl="2">
      <w:numFmt w:val="bullet"/>
      <w:lvlText w:val="•"/>
      <w:lvlJc w:val="left"/>
      <w:pPr>
        <w:ind w:left="2733" w:hanging="307"/>
      </w:pPr>
      <w:rPr>
        <w:rFonts w:hint="default"/>
        <w:lang w:val="ru-RU" w:eastAsia="en-US" w:bidi="ar-SA"/>
      </w:rPr>
    </w:lvl>
    <w:lvl w:ilvl="3">
      <w:numFmt w:val="bullet"/>
      <w:lvlText w:val="•"/>
      <w:lvlJc w:val="left"/>
      <w:pPr>
        <w:ind w:left="3740" w:hanging="307"/>
      </w:pPr>
      <w:rPr>
        <w:rFonts w:hint="default"/>
        <w:lang w:val="ru-RU" w:eastAsia="en-US" w:bidi="ar-SA"/>
      </w:rPr>
    </w:lvl>
    <w:lvl w:ilvl="4">
      <w:numFmt w:val="bullet"/>
      <w:lvlText w:val="•"/>
      <w:lvlJc w:val="left"/>
      <w:pPr>
        <w:ind w:left="4747" w:hanging="307"/>
      </w:pPr>
      <w:rPr>
        <w:rFonts w:hint="default"/>
        <w:lang w:val="ru-RU" w:eastAsia="en-US" w:bidi="ar-SA"/>
      </w:rPr>
    </w:lvl>
    <w:lvl w:ilvl="5">
      <w:numFmt w:val="bullet"/>
      <w:lvlText w:val="•"/>
      <w:lvlJc w:val="left"/>
      <w:pPr>
        <w:ind w:left="5754" w:hanging="307"/>
      </w:pPr>
      <w:rPr>
        <w:rFonts w:hint="default"/>
        <w:lang w:val="ru-RU" w:eastAsia="en-US" w:bidi="ar-SA"/>
      </w:rPr>
    </w:lvl>
    <w:lvl w:ilvl="6">
      <w:numFmt w:val="bullet"/>
      <w:lvlText w:val="•"/>
      <w:lvlJc w:val="left"/>
      <w:pPr>
        <w:ind w:left="6761" w:hanging="307"/>
      </w:pPr>
      <w:rPr>
        <w:rFonts w:hint="default"/>
        <w:lang w:val="ru-RU" w:eastAsia="en-US" w:bidi="ar-SA"/>
      </w:rPr>
    </w:lvl>
    <w:lvl w:ilvl="7">
      <w:numFmt w:val="bullet"/>
      <w:lvlText w:val="•"/>
      <w:lvlJc w:val="left"/>
      <w:pPr>
        <w:ind w:left="7767" w:hanging="307"/>
      </w:pPr>
      <w:rPr>
        <w:rFonts w:hint="default"/>
        <w:lang w:val="ru-RU" w:eastAsia="en-US" w:bidi="ar-SA"/>
      </w:rPr>
    </w:lvl>
    <w:lvl w:ilvl="8">
      <w:numFmt w:val="bullet"/>
      <w:lvlText w:val="•"/>
      <w:lvlJc w:val="left"/>
      <w:pPr>
        <w:ind w:left="8774" w:hanging="307"/>
      </w:pPr>
      <w:rPr>
        <w:rFonts w:hint="default"/>
        <w:lang w:val="ru-RU" w:eastAsia="en-US" w:bidi="ar-SA"/>
      </w:rPr>
    </w:lvl>
  </w:abstractNum>
  <w:abstractNum w:abstractNumId="146">
    <w:nsid w:val="277BDBDA"/>
    <w:multiLevelType w:val="singleLevel"/>
    <w:tmpl w:val="277BDBDA"/>
    <w:lvl w:ilvl="0">
      <w:start w:val="1"/>
      <w:numFmt w:val="bullet"/>
      <w:lvlText w:val=""/>
      <w:lvlJc w:val="left"/>
      <w:pPr>
        <w:tabs>
          <w:tab w:val="left" w:pos="420"/>
        </w:tabs>
        <w:ind w:left="420" w:hanging="420"/>
      </w:pPr>
      <w:rPr>
        <w:rFonts w:ascii="Wingdings" w:hAnsi="Wingdings" w:hint="default"/>
      </w:rPr>
    </w:lvl>
  </w:abstractNum>
  <w:abstractNum w:abstractNumId="147">
    <w:nsid w:val="28A9C30C"/>
    <w:multiLevelType w:val="multilevel"/>
    <w:tmpl w:val="28A9C30C"/>
    <w:lvl w:ilvl="0">
      <w:numFmt w:val="bullet"/>
      <w:lvlText w:val="-"/>
      <w:lvlJc w:val="left"/>
      <w:pPr>
        <w:ind w:left="1274"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144"/>
      </w:pPr>
      <w:rPr>
        <w:rFonts w:hint="default"/>
        <w:lang w:val="ru-RU" w:eastAsia="en-US" w:bidi="ar-SA"/>
      </w:rPr>
    </w:lvl>
    <w:lvl w:ilvl="2">
      <w:numFmt w:val="bullet"/>
      <w:lvlText w:val="•"/>
      <w:lvlJc w:val="left"/>
      <w:pPr>
        <w:ind w:left="3319" w:hanging="144"/>
      </w:pPr>
      <w:rPr>
        <w:rFonts w:hint="default"/>
        <w:lang w:val="ru-RU" w:eastAsia="en-US" w:bidi="ar-SA"/>
      </w:rPr>
    </w:lvl>
    <w:lvl w:ilvl="3">
      <w:numFmt w:val="bullet"/>
      <w:lvlText w:val="•"/>
      <w:lvlJc w:val="left"/>
      <w:pPr>
        <w:ind w:left="4339" w:hanging="144"/>
      </w:pPr>
      <w:rPr>
        <w:rFonts w:hint="default"/>
        <w:lang w:val="ru-RU" w:eastAsia="en-US" w:bidi="ar-SA"/>
      </w:rPr>
    </w:lvl>
    <w:lvl w:ilvl="4">
      <w:numFmt w:val="bullet"/>
      <w:lvlText w:val="•"/>
      <w:lvlJc w:val="left"/>
      <w:pPr>
        <w:ind w:left="5359" w:hanging="144"/>
      </w:pPr>
      <w:rPr>
        <w:rFonts w:hint="default"/>
        <w:lang w:val="ru-RU" w:eastAsia="en-US" w:bidi="ar-SA"/>
      </w:rPr>
    </w:lvl>
    <w:lvl w:ilvl="5">
      <w:numFmt w:val="bullet"/>
      <w:lvlText w:val="•"/>
      <w:lvlJc w:val="left"/>
      <w:pPr>
        <w:ind w:left="6379" w:hanging="144"/>
      </w:pPr>
      <w:rPr>
        <w:rFonts w:hint="default"/>
        <w:lang w:val="ru-RU" w:eastAsia="en-US" w:bidi="ar-SA"/>
      </w:rPr>
    </w:lvl>
    <w:lvl w:ilvl="6">
      <w:numFmt w:val="bullet"/>
      <w:lvlText w:val="•"/>
      <w:lvlJc w:val="left"/>
      <w:pPr>
        <w:ind w:left="7399" w:hanging="144"/>
      </w:pPr>
      <w:rPr>
        <w:rFonts w:hint="default"/>
        <w:lang w:val="ru-RU" w:eastAsia="en-US" w:bidi="ar-SA"/>
      </w:rPr>
    </w:lvl>
    <w:lvl w:ilvl="7">
      <w:numFmt w:val="bullet"/>
      <w:lvlText w:val="•"/>
      <w:lvlJc w:val="left"/>
      <w:pPr>
        <w:ind w:left="8419" w:hanging="144"/>
      </w:pPr>
      <w:rPr>
        <w:rFonts w:hint="default"/>
        <w:lang w:val="ru-RU" w:eastAsia="en-US" w:bidi="ar-SA"/>
      </w:rPr>
    </w:lvl>
    <w:lvl w:ilvl="8">
      <w:numFmt w:val="bullet"/>
      <w:lvlText w:val="•"/>
      <w:lvlJc w:val="left"/>
      <w:pPr>
        <w:ind w:left="9439" w:hanging="144"/>
      </w:pPr>
      <w:rPr>
        <w:rFonts w:hint="default"/>
        <w:lang w:val="ru-RU" w:eastAsia="en-US" w:bidi="ar-SA"/>
      </w:rPr>
    </w:lvl>
  </w:abstractNum>
  <w:abstractNum w:abstractNumId="148">
    <w:nsid w:val="299F3332"/>
    <w:multiLevelType w:val="multilevel"/>
    <w:tmpl w:val="299F3332"/>
    <w:lvl w:ilvl="0">
      <w:numFmt w:val="bullet"/>
      <w:lvlText w:val="-"/>
      <w:lvlJc w:val="left"/>
      <w:pPr>
        <w:ind w:left="314"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80" w:hanging="284"/>
      </w:pPr>
      <w:rPr>
        <w:rFonts w:hint="default"/>
        <w:lang w:val="ru-RU" w:eastAsia="en-US" w:bidi="ar-SA"/>
      </w:rPr>
    </w:lvl>
    <w:lvl w:ilvl="2">
      <w:numFmt w:val="bullet"/>
      <w:lvlText w:val="•"/>
      <w:lvlJc w:val="left"/>
      <w:pPr>
        <w:ind w:left="2240" w:hanging="284"/>
      </w:pPr>
      <w:rPr>
        <w:rFonts w:hint="default"/>
        <w:lang w:val="ru-RU" w:eastAsia="en-US" w:bidi="ar-SA"/>
      </w:rPr>
    </w:lvl>
    <w:lvl w:ilvl="3">
      <w:numFmt w:val="bullet"/>
      <w:lvlText w:val="•"/>
      <w:lvlJc w:val="left"/>
      <w:pPr>
        <w:ind w:left="3201" w:hanging="284"/>
      </w:pPr>
      <w:rPr>
        <w:rFonts w:hint="default"/>
        <w:lang w:val="ru-RU" w:eastAsia="en-US" w:bidi="ar-SA"/>
      </w:rPr>
    </w:lvl>
    <w:lvl w:ilvl="4">
      <w:numFmt w:val="bullet"/>
      <w:lvlText w:val="•"/>
      <w:lvlJc w:val="left"/>
      <w:pPr>
        <w:ind w:left="4161" w:hanging="284"/>
      </w:pPr>
      <w:rPr>
        <w:rFonts w:hint="default"/>
        <w:lang w:val="ru-RU" w:eastAsia="en-US" w:bidi="ar-SA"/>
      </w:rPr>
    </w:lvl>
    <w:lvl w:ilvl="5">
      <w:numFmt w:val="bullet"/>
      <w:lvlText w:val="•"/>
      <w:lvlJc w:val="left"/>
      <w:pPr>
        <w:ind w:left="5122" w:hanging="284"/>
      </w:pPr>
      <w:rPr>
        <w:rFonts w:hint="default"/>
        <w:lang w:val="ru-RU" w:eastAsia="en-US" w:bidi="ar-SA"/>
      </w:rPr>
    </w:lvl>
    <w:lvl w:ilvl="6">
      <w:numFmt w:val="bullet"/>
      <w:lvlText w:val="•"/>
      <w:lvlJc w:val="left"/>
      <w:pPr>
        <w:ind w:left="6082" w:hanging="284"/>
      </w:pPr>
      <w:rPr>
        <w:rFonts w:hint="default"/>
        <w:lang w:val="ru-RU" w:eastAsia="en-US" w:bidi="ar-SA"/>
      </w:rPr>
    </w:lvl>
    <w:lvl w:ilvl="7">
      <w:numFmt w:val="bullet"/>
      <w:lvlText w:val="•"/>
      <w:lvlJc w:val="left"/>
      <w:pPr>
        <w:ind w:left="7043" w:hanging="284"/>
      </w:pPr>
      <w:rPr>
        <w:rFonts w:hint="default"/>
        <w:lang w:val="ru-RU" w:eastAsia="en-US" w:bidi="ar-SA"/>
      </w:rPr>
    </w:lvl>
    <w:lvl w:ilvl="8">
      <w:numFmt w:val="bullet"/>
      <w:lvlText w:val="•"/>
      <w:lvlJc w:val="left"/>
      <w:pPr>
        <w:ind w:left="8003" w:hanging="284"/>
      </w:pPr>
      <w:rPr>
        <w:rFonts w:hint="default"/>
        <w:lang w:val="ru-RU" w:eastAsia="en-US" w:bidi="ar-SA"/>
      </w:rPr>
    </w:lvl>
  </w:abstractNum>
  <w:abstractNum w:abstractNumId="149">
    <w:nsid w:val="2A86F1BB"/>
    <w:multiLevelType w:val="multilevel"/>
    <w:tmpl w:val="2A86F1BB"/>
    <w:lvl w:ilvl="0">
      <w:numFmt w:val="bullet"/>
      <w:lvlText w:val="-"/>
      <w:lvlJc w:val="left"/>
      <w:pPr>
        <w:ind w:left="234" w:hanging="130"/>
      </w:pPr>
      <w:rPr>
        <w:rFonts w:ascii="Times New Roman" w:eastAsia="Times New Roman" w:hAnsi="Times New Roman" w:cs="Times New Roman" w:hint="default"/>
        <w:b w:val="0"/>
        <w:bCs w:val="0"/>
        <w:i w:val="0"/>
        <w:iCs w:val="0"/>
        <w:spacing w:val="0"/>
        <w:w w:val="100"/>
        <w:sz w:val="22"/>
        <w:szCs w:val="22"/>
        <w:lang w:val="ru-RU" w:eastAsia="en-US" w:bidi="ar-SA"/>
      </w:rPr>
    </w:lvl>
    <w:lvl w:ilvl="1">
      <w:numFmt w:val="bullet"/>
      <w:lvlText w:val="•"/>
      <w:lvlJc w:val="left"/>
      <w:pPr>
        <w:ind w:left="754" w:hanging="130"/>
      </w:pPr>
      <w:rPr>
        <w:rFonts w:hint="default"/>
        <w:lang w:val="ru-RU" w:eastAsia="en-US" w:bidi="ar-SA"/>
      </w:rPr>
    </w:lvl>
    <w:lvl w:ilvl="2">
      <w:numFmt w:val="bullet"/>
      <w:lvlText w:val="•"/>
      <w:lvlJc w:val="left"/>
      <w:pPr>
        <w:ind w:left="1269" w:hanging="130"/>
      </w:pPr>
      <w:rPr>
        <w:rFonts w:hint="default"/>
        <w:lang w:val="ru-RU" w:eastAsia="en-US" w:bidi="ar-SA"/>
      </w:rPr>
    </w:lvl>
    <w:lvl w:ilvl="3">
      <w:numFmt w:val="bullet"/>
      <w:lvlText w:val="•"/>
      <w:lvlJc w:val="left"/>
      <w:pPr>
        <w:ind w:left="1784" w:hanging="130"/>
      </w:pPr>
      <w:rPr>
        <w:rFonts w:hint="default"/>
        <w:lang w:val="ru-RU" w:eastAsia="en-US" w:bidi="ar-SA"/>
      </w:rPr>
    </w:lvl>
    <w:lvl w:ilvl="4">
      <w:numFmt w:val="bullet"/>
      <w:lvlText w:val="•"/>
      <w:lvlJc w:val="left"/>
      <w:pPr>
        <w:ind w:left="2298" w:hanging="130"/>
      </w:pPr>
      <w:rPr>
        <w:rFonts w:hint="default"/>
        <w:lang w:val="ru-RU" w:eastAsia="en-US" w:bidi="ar-SA"/>
      </w:rPr>
    </w:lvl>
    <w:lvl w:ilvl="5">
      <w:numFmt w:val="bullet"/>
      <w:lvlText w:val="•"/>
      <w:lvlJc w:val="left"/>
      <w:pPr>
        <w:ind w:left="2813" w:hanging="130"/>
      </w:pPr>
      <w:rPr>
        <w:rFonts w:hint="default"/>
        <w:lang w:val="ru-RU" w:eastAsia="en-US" w:bidi="ar-SA"/>
      </w:rPr>
    </w:lvl>
    <w:lvl w:ilvl="6">
      <w:numFmt w:val="bullet"/>
      <w:lvlText w:val="•"/>
      <w:lvlJc w:val="left"/>
      <w:pPr>
        <w:ind w:left="3328" w:hanging="130"/>
      </w:pPr>
      <w:rPr>
        <w:rFonts w:hint="default"/>
        <w:lang w:val="ru-RU" w:eastAsia="en-US" w:bidi="ar-SA"/>
      </w:rPr>
    </w:lvl>
    <w:lvl w:ilvl="7">
      <w:numFmt w:val="bullet"/>
      <w:lvlText w:val="•"/>
      <w:lvlJc w:val="left"/>
      <w:pPr>
        <w:ind w:left="3842" w:hanging="130"/>
      </w:pPr>
      <w:rPr>
        <w:rFonts w:hint="default"/>
        <w:lang w:val="ru-RU" w:eastAsia="en-US" w:bidi="ar-SA"/>
      </w:rPr>
    </w:lvl>
    <w:lvl w:ilvl="8">
      <w:numFmt w:val="bullet"/>
      <w:lvlText w:val="•"/>
      <w:lvlJc w:val="left"/>
      <w:pPr>
        <w:ind w:left="4357" w:hanging="130"/>
      </w:pPr>
      <w:rPr>
        <w:rFonts w:hint="default"/>
        <w:lang w:val="ru-RU" w:eastAsia="en-US" w:bidi="ar-SA"/>
      </w:rPr>
    </w:lvl>
  </w:abstractNum>
  <w:abstractNum w:abstractNumId="150">
    <w:nsid w:val="2AB04821"/>
    <w:multiLevelType w:val="multilevel"/>
    <w:tmpl w:val="2AB04821"/>
    <w:lvl w:ilvl="0">
      <w:start w:val="1"/>
      <w:numFmt w:val="decimal"/>
      <w:lvlText w:val="%1)"/>
      <w:lvlJc w:val="left"/>
      <w:pPr>
        <w:ind w:left="718"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303"/>
      </w:pPr>
      <w:rPr>
        <w:rFonts w:hint="default"/>
        <w:lang w:val="ru-RU" w:eastAsia="en-US" w:bidi="ar-SA"/>
      </w:rPr>
    </w:lvl>
    <w:lvl w:ilvl="2">
      <w:numFmt w:val="bullet"/>
      <w:lvlText w:val="•"/>
      <w:lvlJc w:val="left"/>
      <w:pPr>
        <w:ind w:left="2733" w:hanging="303"/>
      </w:pPr>
      <w:rPr>
        <w:rFonts w:hint="default"/>
        <w:lang w:val="ru-RU" w:eastAsia="en-US" w:bidi="ar-SA"/>
      </w:rPr>
    </w:lvl>
    <w:lvl w:ilvl="3">
      <w:numFmt w:val="bullet"/>
      <w:lvlText w:val="•"/>
      <w:lvlJc w:val="left"/>
      <w:pPr>
        <w:ind w:left="3740" w:hanging="303"/>
      </w:pPr>
      <w:rPr>
        <w:rFonts w:hint="default"/>
        <w:lang w:val="ru-RU" w:eastAsia="en-US" w:bidi="ar-SA"/>
      </w:rPr>
    </w:lvl>
    <w:lvl w:ilvl="4">
      <w:numFmt w:val="bullet"/>
      <w:lvlText w:val="•"/>
      <w:lvlJc w:val="left"/>
      <w:pPr>
        <w:ind w:left="4747" w:hanging="303"/>
      </w:pPr>
      <w:rPr>
        <w:rFonts w:hint="default"/>
        <w:lang w:val="ru-RU" w:eastAsia="en-US" w:bidi="ar-SA"/>
      </w:rPr>
    </w:lvl>
    <w:lvl w:ilvl="5">
      <w:numFmt w:val="bullet"/>
      <w:lvlText w:val="•"/>
      <w:lvlJc w:val="left"/>
      <w:pPr>
        <w:ind w:left="5754" w:hanging="303"/>
      </w:pPr>
      <w:rPr>
        <w:rFonts w:hint="default"/>
        <w:lang w:val="ru-RU" w:eastAsia="en-US" w:bidi="ar-SA"/>
      </w:rPr>
    </w:lvl>
    <w:lvl w:ilvl="6">
      <w:numFmt w:val="bullet"/>
      <w:lvlText w:val="•"/>
      <w:lvlJc w:val="left"/>
      <w:pPr>
        <w:ind w:left="6761" w:hanging="303"/>
      </w:pPr>
      <w:rPr>
        <w:rFonts w:hint="default"/>
        <w:lang w:val="ru-RU" w:eastAsia="en-US" w:bidi="ar-SA"/>
      </w:rPr>
    </w:lvl>
    <w:lvl w:ilvl="7">
      <w:numFmt w:val="bullet"/>
      <w:lvlText w:val="•"/>
      <w:lvlJc w:val="left"/>
      <w:pPr>
        <w:ind w:left="7767" w:hanging="303"/>
      </w:pPr>
      <w:rPr>
        <w:rFonts w:hint="default"/>
        <w:lang w:val="ru-RU" w:eastAsia="en-US" w:bidi="ar-SA"/>
      </w:rPr>
    </w:lvl>
    <w:lvl w:ilvl="8">
      <w:numFmt w:val="bullet"/>
      <w:lvlText w:val="•"/>
      <w:lvlJc w:val="left"/>
      <w:pPr>
        <w:ind w:left="8774" w:hanging="303"/>
      </w:pPr>
      <w:rPr>
        <w:rFonts w:hint="default"/>
        <w:lang w:val="ru-RU" w:eastAsia="en-US" w:bidi="ar-SA"/>
      </w:rPr>
    </w:lvl>
  </w:abstractNum>
  <w:abstractNum w:abstractNumId="151">
    <w:nsid w:val="2C247485"/>
    <w:multiLevelType w:val="multilevel"/>
    <w:tmpl w:val="2C247485"/>
    <w:lvl w:ilvl="0">
      <w:start w:val="1"/>
      <w:numFmt w:val="decimal"/>
      <w:lvlText w:val="%1)"/>
      <w:lvlJc w:val="left"/>
      <w:pPr>
        <w:ind w:left="283" w:hanging="374"/>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4439" w:hanging="422"/>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129" w:hanging="422"/>
      </w:pPr>
      <w:rPr>
        <w:rFonts w:hint="default"/>
        <w:lang w:val="ru-RU" w:eastAsia="en-US" w:bidi="ar-SA"/>
      </w:rPr>
    </w:lvl>
    <w:lvl w:ilvl="3">
      <w:numFmt w:val="bullet"/>
      <w:lvlText w:val="•"/>
      <w:lvlJc w:val="left"/>
      <w:pPr>
        <w:ind w:left="5819" w:hanging="422"/>
      </w:pPr>
      <w:rPr>
        <w:rFonts w:hint="default"/>
        <w:lang w:val="ru-RU" w:eastAsia="en-US" w:bidi="ar-SA"/>
      </w:rPr>
    </w:lvl>
    <w:lvl w:ilvl="4">
      <w:numFmt w:val="bullet"/>
      <w:lvlText w:val="•"/>
      <w:lvlJc w:val="left"/>
      <w:pPr>
        <w:ind w:left="6508" w:hanging="422"/>
      </w:pPr>
      <w:rPr>
        <w:rFonts w:hint="default"/>
        <w:lang w:val="ru-RU" w:eastAsia="en-US" w:bidi="ar-SA"/>
      </w:rPr>
    </w:lvl>
    <w:lvl w:ilvl="5">
      <w:numFmt w:val="bullet"/>
      <w:lvlText w:val="•"/>
      <w:lvlJc w:val="left"/>
      <w:pPr>
        <w:ind w:left="7198" w:hanging="422"/>
      </w:pPr>
      <w:rPr>
        <w:rFonts w:hint="default"/>
        <w:lang w:val="ru-RU" w:eastAsia="en-US" w:bidi="ar-SA"/>
      </w:rPr>
    </w:lvl>
    <w:lvl w:ilvl="6">
      <w:numFmt w:val="bullet"/>
      <w:lvlText w:val="•"/>
      <w:lvlJc w:val="left"/>
      <w:pPr>
        <w:ind w:left="7888" w:hanging="422"/>
      </w:pPr>
      <w:rPr>
        <w:rFonts w:hint="default"/>
        <w:lang w:val="ru-RU" w:eastAsia="en-US" w:bidi="ar-SA"/>
      </w:rPr>
    </w:lvl>
    <w:lvl w:ilvl="7">
      <w:numFmt w:val="bullet"/>
      <w:lvlText w:val="•"/>
      <w:lvlJc w:val="left"/>
      <w:pPr>
        <w:ind w:left="8577" w:hanging="422"/>
      </w:pPr>
      <w:rPr>
        <w:rFonts w:hint="default"/>
        <w:lang w:val="ru-RU" w:eastAsia="en-US" w:bidi="ar-SA"/>
      </w:rPr>
    </w:lvl>
    <w:lvl w:ilvl="8">
      <w:numFmt w:val="bullet"/>
      <w:lvlText w:val="•"/>
      <w:lvlJc w:val="left"/>
      <w:pPr>
        <w:ind w:left="9267" w:hanging="422"/>
      </w:pPr>
      <w:rPr>
        <w:rFonts w:hint="default"/>
        <w:lang w:val="ru-RU" w:eastAsia="en-US" w:bidi="ar-SA"/>
      </w:rPr>
    </w:lvl>
  </w:abstractNum>
  <w:abstractNum w:abstractNumId="152">
    <w:nsid w:val="2C7E943E"/>
    <w:multiLevelType w:val="multilevel"/>
    <w:tmpl w:val="2C7E943E"/>
    <w:lvl w:ilvl="0">
      <w:start w:val="1"/>
      <w:numFmt w:val="decimal"/>
      <w:lvlText w:val="%1)"/>
      <w:lvlJc w:val="left"/>
      <w:pPr>
        <w:ind w:left="718"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298"/>
      </w:pPr>
      <w:rPr>
        <w:rFonts w:hint="default"/>
        <w:lang w:val="ru-RU" w:eastAsia="en-US" w:bidi="ar-SA"/>
      </w:rPr>
    </w:lvl>
    <w:lvl w:ilvl="2">
      <w:numFmt w:val="bullet"/>
      <w:lvlText w:val="•"/>
      <w:lvlJc w:val="left"/>
      <w:pPr>
        <w:ind w:left="2733" w:hanging="298"/>
      </w:pPr>
      <w:rPr>
        <w:rFonts w:hint="default"/>
        <w:lang w:val="ru-RU" w:eastAsia="en-US" w:bidi="ar-SA"/>
      </w:rPr>
    </w:lvl>
    <w:lvl w:ilvl="3">
      <w:numFmt w:val="bullet"/>
      <w:lvlText w:val="•"/>
      <w:lvlJc w:val="left"/>
      <w:pPr>
        <w:ind w:left="3740" w:hanging="298"/>
      </w:pPr>
      <w:rPr>
        <w:rFonts w:hint="default"/>
        <w:lang w:val="ru-RU" w:eastAsia="en-US" w:bidi="ar-SA"/>
      </w:rPr>
    </w:lvl>
    <w:lvl w:ilvl="4">
      <w:numFmt w:val="bullet"/>
      <w:lvlText w:val="•"/>
      <w:lvlJc w:val="left"/>
      <w:pPr>
        <w:ind w:left="4747" w:hanging="298"/>
      </w:pPr>
      <w:rPr>
        <w:rFonts w:hint="default"/>
        <w:lang w:val="ru-RU" w:eastAsia="en-US" w:bidi="ar-SA"/>
      </w:rPr>
    </w:lvl>
    <w:lvl w:ilvl="5">
      <w:numFmt w:val="bullet"/>
      <w:lvlText w:val="•"/>
      <w:lvlJc w:val="left"/>
      <w:pPr>
        <w:ind w:left="5754" w:hanging="298"/>
      </w:pPr>
      <w:rPr>
        <w:rFonts w:hint="default"/>
        <w:lang w:val="ru-RU" w:eastAsia="en-US" w:bidi="ar-SA"/>
      </w:rPr>
    </w:lvl>
    <w:lvl w:ilvl="6">
      <w:numFmt w:val="bullet"/>
      <w:lvlText w:val="•"/>
      <w:lvlJc w:val="left"/>
      <w:pPr>
        <w:ind w:left="6761" w:hanging="298"/>
      </w:pPr>
      <w:rPr>
        <w:rFonts w:hint="default"/>
        <w:lang w:val="ru-RU" w:eastAsia="en-US" w:bidi="ar-SA"/>
      </w:rPr>
    </w:lvl>
    <w:lvl w:ilvl="7">
      <w:numFmt w:val="bullet"/>
      <w:lvlText w:val="•"/>
      <w:lvlJc w:val="left"/>
      <w:pPr>
        <w:ind w:left="7767" w:hanging="298"/>
      </w:pPr>
      <w:rPr>
        <w:rFonts w:hint="default"/>
        <w:lang w:val="ru-RU" w:eastAsia="en-US" w:bidi="ar-SA"/>
      </w:rPr>
    </w:lvl>
    <w:lvl w:ilvl="8">
      <w:numFmt w:val="bullet"/>
      <w:lvlText w:val="•"/>
      <w:lvlJc w:val="left"/>
      <w:pPr>
        <w:ind w:left="8774" w:hanging="298"/>
      </w:pPr>
      <w:rPr>
        <w:rFonts w:hint="default"/>
        <w:lang w:val="ru-RU" w:eastAsia="en-US" w:bidi="ar-SA"/>
      </w:rPr>
    </w:lvl>
  </w:abstractNum>
  <w:abstractNum w:abstractNumId="153">
    <w:nsid w:val="2D2FB302"/>
    <w:multiLevelType w:val="multilevel"/>
    <w:tmpl w:val="2D2FB302"/>
    <w:lvl w:ilvl="0">
      <w:start w:val="1"/>
      <w:numFmt w:val="decimal"/>
      <w:lvlText w:val="%1."/>
      <w:lvlJc w:val="left"/>
      <w:pPr>
        <w:ind w:left="3" w:hanging="168"/>
      </w:pPr>
      <w:rPr>
        <w:rFonts w:ascii="Times New Roman" w:eastAsia="Times New Roman" w:hAnsi="Times New Roman" w:cs="Times New Roman" w:hint="default"/>
        <w:b w:val="0"/>
        <w:bCs w:val="0"/>
        <w:i w:val="0"/>
        <w:iCs w:val="0"/>
        <w:spacing w:val="0"/>
        <w:w w:val="98"/>
        <w:sz w:val="20"/>
        <w:szCs w:val="20"/>
        <w:lang w:val="ru-RU" w:eastAsia="en-US" w:bidi="ar-SA"/>
      </w:rPr>
    </w:lvl>
    <w:lvl w:ilvl="1">
      <w:numFmt w:val="bullet"/>
      <w:lvlText w:val="•"/>
      <w:lvlJc w:val="left"/>
      <w:pPr>
        <w:ind w:left="240" w:hanging="168"/>
      </w:pPr>
      <w:rPr>
        <w:rFonts w:hint="default"/>
        <w:lang w:val="ru-RU" w:eastAsia="en-US" w:bidi="ar-SA"/>
      </w:rPr>
    </w:lvl>
    <w:lvl w:ilvl="2">
      <w:numFmt w:val="bullet"/>
      <w:lvlText w:val="•"/>
      <w:lvlJc w:val="left"/>
      <w:pPr>
        <w:ind w:left="480" w:hanging="168"/>
      </w:pPr>
      <w:rPr>
        <w:rFonts w:hint="default"/>
        <w:lang w:val="ru-RU" w:eastAsia="en-US" w:bidi="ar-SA"/>
      </w:rPr>
    </w:lvl>
    <w:lvl w:ilvl="3">
      <w:numFmt w:val="bullet"/>
      <w:lvlText w:val="•"/>
      <w:lvlJc w:val="left"/>
      <w:pPr>
        <w:ind w:left="720" w:hanging="168"/>
      </w:pPr>
      <w:rPr>
        <w:rFonts w:hint="default"/>
        <w:lang w:val="ru-RU" w:eastAsia="en-US" w:bidi="ar-SA"/>
      </w:rPr>
    </w:lvl>
    <w:lvl w:ilvl="4">
      <w:numFmt w:val="bullet"/>
      <w:lvlText w:val="•"/>
      <w:lvlJc w:val="left"/>
      <w:pPr>
        <w:ind w:left="960" w:hanging="168"/>
      </w:pPr>
      <w:rPr>
        <w:rFonts w:hint="default"/>
        <w:lang w:val="ru-RU" w:eastAsia="en-US" w:bidi="ar-SA"/>
      </w:rPr>
    </w:lvl>
    <w:lvl w:ilvl="5">
      <w:numFmt w:val="bullet"/>
      <w:lvlText w:val="•"/>
      <w:lvlJc w:val="left"/>
      <w:pPr>
        <w:ind w:left="1200" w:hanging="168"/>
      </w:pPr>
      <w:rPr>
        <w:rFonts w:hint="default"/>
        <w:lang w:val="ru-RU" w:eastAsia="en-US" w:bidi="ar-SA"/>
      </w:rPr>
    </w:lvl>
    <w:lvl w:ilvl="6">
      <w:numFmt w:val="bullet"/>
      <w:lvlText w:val="•"/>
      <w:lvlJc w:val="left"/>
      <w:pPr>
        <w:ind w:left="1440" w:hanging="168"/>
      </w:pPr>
      <w:rPr>
        <w:rFonts w:hint="default"/>
        <w:lang w:val="ru-RU" w:eastAsia="en-US" w:bidi="ar-SA"/>
      </w:rPr>
    </w:lvl>
    <w:lvl w:ilvl="7">
      <w:numFmt w:val="bullet"/>
      <w:lvlText w:val="•"/>
      <w:lvlJc w:val="left"/>
      <w:pPr>
        <w:ind w:left="1680" w:hanging="168"/>
      </w:pPr>
      <w:rPr>
        <w:rFonts w:hint="default"/>
        <w:lang w:val="ru-RU" w:eastAsia="en-US" w:bidi="ar-SA"/>
      </w:rPr>
    </w:lvl>
    <w:lvl w:ilvl="8">
      <w:numFmt w:val="bullet"/>
      <w:lvlText w:val="•"/>
      <w:lvlJc w:val="left"/>
      <w:pPr>
        <w:ind w:left="1920" w:hanging="168"/>
      </w:pPr>
      <w:rPr>
        <w:rFonts w:hint="default"/>
        <w:lang w:val="ru-RU" w:eastAsia="en-US" w:bidi="ar-SA"/>
      </w:rPr>
    </w:lvl>
  </w:abstractNum>
  <w:abstractNum w:abstractNumId="154">
    <w:nsid w:val="2DDF7752"/>
    <w:multiLevelType w:val="multilevel"/>
    <w:tmpl w:val="2DDF7752"/>
    <w:lvl w:ilvl="0">
      <w:start w:val="1"/>
      <w:numFmt w:val="decimal"/>
      <w:lvlText w:val="%1)"/>
      <w:lvlJc w:val="left"/>
      <w:pPr>
        <w:ind w:left="718"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308"/>
      </w:pPr>
      <w:rPr>
        <w:rFonts w:hint="default"/>
        <w:lang w:val="ru-RU" w:eastAsia="en-US" w:bidi="ar-SA"/>
      </w:rPr>
    </w:lvl>
    <w:lvl w:ilvl="2">
      <w:numFmt w:val="bullet"/>
      <w:lvlText w:val="•"/>
      <w:lvlJc w:val="left"/>
      <w:pPr>
        <w:ind w:left="2733" w:hanging="308"/>
      </w:pPr>
      <w:rPr>
        <w:rFonts w:hint="default"/>
        <w:lang w:val="ru-RU" w:eastAsia="en-US" w:bidi="ar-SA"/>
      </w:rPr>
    </w:lvl>
    <w:lvl w:ilvl="3">
      <w:numFmt w:val="bullet"/>
      <w:lvlText w:val="•"/>
      <w:lvlJc w:val="left"/>
      <w:pPr>
        <w:ind w:left="3740" w:hanging="308"/>
      </w:pPr>
      <w:rPr>
        <w:rFonts w:hint="default"/>
        <w:lang w:val="ru-RU" w:eastAsia="en-US" w:bidi="ar-SA"/>
      </w:rPr>
    </w:lvl>
    <w:lvl w:ilvl="4">
      <w:numFmt w:val="bullet"/>
      <w:lvlText w:val="•"/>
      <w:lvlJc w:val="left"/>
      <w:pPr>
        <w:ind w:left="4747" w:hanging="308"/>
      </w:pPr>
      <w:rPr>
        <w:rFonts w:hint="default"/>
        <w:lang w:val="ru-RU" w:eastAsia="en-US" w:bidi="ar-SA"/>
      </w:rPr>
    </w:lvl>
    <w:lvl w:ilvl="5">
      <w:numFmt w:val="bullet"/>
      <w:lvlText w:val="•"/>
      <w:lvlJc w:val="left"/>
      <w:pPr>
        <w:ind w:left="5754" w:hanging="308"/>
      </w:pPr>
      <w:rPr>
        <w:rFonts w:hint="default"/>
        <w:lang w:val="ru-RU" w:eastAsia="en-US" w:bidi="ar-SA"/>
      </w:rPr>
    </w:lvl>
    <w:lvl w:ilvl="6">
      <w:numFmt w:val="bullet"/>
      <w:lvlText w:val="•"/>
      <w:lvlJc w:val="left"/>
      <w:pPr>
        <w:ind w:left="6761" w:hanging="308"/>
      </w:pPr>
      <w:rPr>
        <w:rFonts w:hint="default"/>
        <w:lang w:val="ru-RU" w:eastAsia="en-US" w:bidi="ar-SA"/>
      </w:rPr>
    </w:lvl>
    <w:lvl w:ilvl="7">
      <w:numFmt w:val="bullet"/>
      <w:lvlText w:val="•"/>
      <w:lvlJc w:val="left"/>
      <w:pPr>
        <w:ind w:left="7767" w:hanging="308"/>
      </w:pPr>
      <w:rPr>
        <w:rFonts w:hint="default"/>
        <w:lang w:val="ru-RU" w:eastAsia="en-US" w:bidi="ar-SA"/>
      </w:rPr>
    </w:lvl>
    <w:lvl w:ilvl="8">
      <w:numFmt w:val="bullet"/>
      <w:lvlText w:val="•"/>
      <w:lvlJc w:val="left"/>
      <w:pPr>
        <w:ind w:left="8774" w:hanging="308"/>
      </w:pPr>
      <w:rPr>
        <w:rFonts w:hint="default"/>
        <w:lang w:val="ru-RU" w:eastAsia="en-US" w:bidi="ar-SA"/>
      </w:rPr>
    </w:lvl>
  </w:abstractNum>
  <w:abstractNum w:abstractNumId="155">
    <w:nsid w:val="2F93FC1F"/>
    <w:multiLevelType w:val="multilevel"/>
    <w:tmpl w:val="2F93FC1F"/>
    <w:lvl w:ilvl="0">
      <w:numFmt w:val="bullet"/>
      <w:lvlText w:val=""/>
      <w:lvlJc w:val="left"/>
      <w:pPr>
        <w:ind w:left="1274" w:hanging="428"/>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2299" w:hanging="428"/>
      </w:pPr>
      <w:rPr>
        <w:rFonts w:hint="default"/>
        <w:lang w:val="ru-RU" w:eastAsia="en-US" w:bidi="ar-SA"/>
      </w:rPr>
    </w:lvl>
    <w:lvl w:ilvl="2">
      <w:numFmt w:val="bullet"/>
      <w:lvlText w:val="•"/>
      <w:lvlJc w:val="left"/>
      <w:pPr>
        <w:ind w:left="3319" w:hanging="428"/>
      </w:pPr>
      <w:rPr>
        <w:rFonts w:hint="default"/>
        <w:lang w:val="ru-RU" w:eastAsia="en-US" w:bidi="ar-SA"/>
      </w:rPr>
    </w:lvl>
    <w:lvl w:ilvl="3">
      <w:numFmt w:val="bullet"/>
      <w:lvlText w:val="•"/>
      <w:lvlJc w:val="left"/>
      <w:pPr>
        <w:ind w:left="4339" w:hanging="428"/>
      </w:pPr>
      <w:rPr>
        <w:rFonts w:hint="default"/>
        <w:lang w:val="ru-RU" w:eastAsia="en-US" w:bidi="ar-SA"/>
      </w:rPr>
    </w:lvl>
    <w:lvl w:ilvl="4">
      <w:numFmt w:val="bullet"/>
      <w:lvlText w:val="•"/>
      <w:lvlJc w:val="left"/>
      <w:pPr>
        <w:ind w:left="5359" w:hanging="428"/>
      </w:pPr>
      <w:rPr>
        <w:rFonts w:hint="default"/>
        <w:lang w:val="ru-RU" w:eastAsia="en-US" w:bidi="ar-SA"/>
      </w:rPr>
    </w:lvl>
    <w:lvl w:ilvl="5">
      <w:numFmt w:val="bullet"/>
      <w:lvlText w:val="•"/>
      <w:lvlJc w:val="left"/>
      <w:pPr>
        <w:ind w:left="6379" w:hanging="428"/>
      </w:pPr>
      <w:rPr>
        <w:rFonts w:hint="default"/>
        <w:lang w:val="ru-RU" w:eastAsia="en-US" w:bidi="ar-SA"/>
      </w:rPr>
    </w:lvl>
    <w:lvl w:ilvl="6">
      <w:numFmt w:val="bullet"/>
      <w:lvlText w:val="•"/>
      <w:lvlJc w:val="left"/>
      <w:pPr>
        <w:ind w:left="7399" w:hanging="428"/>
      </w:pPr>
      <w:rPr>
        <w:rFonts w:hint="default"/>
        <w:lang w:val="ru-RU" w:eastAsia="en-US" w:bidi="ar-SA"/>
      </w:rPr>
    </w:lvl>
    <w:lvl w:ilvl="7">
      <w:numFmt w:val="bullet"/>
      <w:lvlText w:val="•"/>
      <w:lvlJc w:val="left"/>
      <w:pPr>
        <w:ind w:left="8419" w:hanging="428"/>
      </w:pPr>
      <w:rPr>
        <w:rFonts w:hint="default"/>
        <w:lang w:val="ru-RU" w:eastAsia="en-US" w:bidi="ar-SA"/>
      </w:rPr>
    </w:lvl>
    <w:lvl w:ilvl="8">
      <w:numFmt w:val="bullet"/>
      <w:lvlText w:val="•"/>
      <w:lvlJc w:val="left"/>
      <w:pPr>
        <w:ind w:left="9439" w:hanging="428"/>
      </w:pPr>
      <w:rPr>
        <w:rFonts w:hint="default"/>
        <w:lang w:val="ru-RU" w:eastAsia="en-US" w:bidi="ar-SA"/>
      </w:rPr>
    </w:lvl>
  </w:abstractNum>
  <w:abstractNum w:abstractNumId="156">
    <w:nsid w:val="3275C926"/>
    <w:multiLevelType w:val="multilevel"/>
    <w:tmpl w:val="3275C926"/>
    <w:lvl w:ilvl="0">
      <w:start w:val="1"/>
      <w:numFmt w:val="decimal"/>
      <w:lvlText w:val="%1."/>
      <w:lvlJc w:val="left"/>
      <w:pPr>
        <w:ind w:left="7" w:hanging="168"/>
      </w:pPr>
      <w:rPr>
        <w:rFonts w:ascii="Times New Roman" w:eastAsia="Times New Roman" w:hAnsi="Times New Roman" w:cs="Times New Roman" w:hint="default"/>
        <w:b w:val="0"/>
        <w:bCs w:val="0"/>
        <w:i w:val="0"/>
        <w:iCs w:val="0"/>
        <w:spacing w:val="0"/>
        <w:w w:val="98"/>
        <w:sz w:val="20"/>
        <w:szCs w:val="20"/>
        <w:lang w:val="ru-RU" w:eastAsia="en-US" w:bidi="ar-SA"/>
      </w:rPr>
    </w:lvl>
    <w:lvl w:ilvl="1">
      <w:numFmt w:val="bullet"/>
      <w:lvlText w:val="•"/>
      <w:lvlJc w:val="left"/>
      <w:pPr>
        <w:ind w:left="296" w:hanging="168"/>
      </w:pPr>
      <w:rPr>
        <w:rFonts w:hint="default"/>
        <w:lang w:val="ru-RU" w:eastAsia="en-US" w:bidi="ar-SA"/>
      </w:rPr>
    </w:lvl>
    <w:lvl w:ilvl="2">
      <w:numFmt w:val="bullet"/>
      <w:lvlText w:val="•"/>
      <w:lvlJc w:val="left"/>
      <w:pPr>
        <w:ind w:left="592" w:hanging="168"/>
      </w:pPr>
      <w:rPr>
        <w:rFonts w:hint="default"/>
        <w:lang w:val="ru-RU" w:eastAsia="en-US" w:bidi="ar-SA"/>
      </w:rPr>
    </w:lvl>
    <w:lvl w:ilvl="3">
      <w:numFmt w:val="bullet"/>
      <w:lvlText w:val="•"/>
      <w:lvlJc w:val="left"/>
      <w:pPr>
        <w:ind w:left="888" w:hanging="168"/>
      </w:pPr>
      <w:rPr>
        <w:rFonts w:hint="default"/>
        <w:lang w:val="ru-RU" w:eastAsia="en-US" w:bidi="ar-SA"/>
      </w:rPr>
    </w:lvl>
    <w:lvl w:ilvl="4">
      <w:numFmt w:val="bullet"/>
      <w:lvlText w:val="•"/>
      <w:lvlJc w:val="left"/>
      <w:pPr>
        <w:ind w:left="1185" w:hanging="168"/>
      </w:pPr>
      <w:rPr>
        <w:rFonts w:hint="default"/>
        <w:lang w:val="ru-RU" w:eastAsia="en-US" w:bidi="ar-SA"/>
      </w:rPr>
    </w:lvl>
    <w:lvl w:ilvl="5">
      <w:numFmt w:val="bullet"/>
      <w:lvlText w:val="•"/>
      <w:lvlJc w:val="left"/>
      <w:pPr>
        <w:ind w:left="1481" w:hanging="168"/>
      </w:pPr>
      <w:rPr>
        <w:rFonts w:hint="default"/>
        <w:lang w:val="ru-RU" w:eastAsia="en-US" w:bidi="ar-SA"/>
      </w:rPr>
    </w:lvl>
    <w:lvl w:ilvl="6">
      <w:numFmt w:val="bullet"/>
      <w:lvlText w:val="•"/>
      <w:lvlJc w:val="left"/>
      <w:pPr>
        <w:ind w:left="1777" w:hanging="168"/>
      </w:pPr>
      <w:rPr>
        <w:rFonts w:hint="default"/>
        <w:lang w:val="ru-RU" w:eastAsia="en-US" w:bidi="ar-SA"/>
      </w:rPr>
    </w:lvl>
    <w:lvl w:ilvl="7">
      <w:numFmt w:val="bullet"/>
      <w:lvlText w:val="•"/>
      <w:lvlJc w:val="left"/>
      <w:pPr>
        <w:ind w:left="2074" w:hanging="168"/>
      </w:pPr>
      <w:rPr>
        <w:rFonts w:hint="default"/>
        <w:lang w:val="ru-RU" w:eastAsia="en-US" w:bidi="ar-SA"/>
      </w:rPr>
    </w:lvl>
    <w:lvl w:ilvl="8">
      <w:numFmt w:val="bullet"/>
      <w:lvlText w:val="•"/>
      <w:lvlJc w:val="left"/>
      <w:pPr>
        <w:ind w:left="2370" w:hanging="168"/>
      </w:pPr>
      <w:rPr>
        <w:rFonts w:hint="default"/>
        <w:lang w:val="ru-RU" w:eastAsia="en-US" w:bidi="ar-SA"/>
      </w:rPr>
    </w:lvl>
  </w:abstractNum>
  <w:abstractNum w:abstractNumId="157">
    <w:nsid w:val="32DE634E"/>
    <w:multiLevelType w:val="multilevel"/>
    <w:tmpl w:val="32DE634E"/>
    <w:lvl w:ilvl="0">
      <w:numFmt w:val="bullet"/>
      <w:lvlText w:val="–"/>
      <w:lvlJc w:val="left"/>
      <w:pPr>
        <w:ind w:left="283"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359" w:hanging="183"/>
      </w:pPr>
      <w:rPr>
        <w:rFonts w:hint="default"/>
        <w:lang w:val="ru-RU" w:eastAsia="en-US" w:bidi="ar-SA"/>
      </w:rPr>
    </w:lvl>
    <w:lvl w:ilvl="2">
      <w:numFmt w:val="bullet"/>
      <w:lvlText w:val="•"/>
      <w:lvlJc w:val="left"/>
      <w:pPr>
        <w:ind w:left="2438" w:hanging="183"/>
      </w:pPr>
      <w:rPr>
        <w:rFonts w:hint="default"/>
        <w:lang w:val="ru-RU" w:eastAsia="en-US" w:bidi="ar-SA"/>
      </w:rPr>
    </w:lvl>
    <w:lvl w:ilvl="3">
      <w:numFmt w:val="bullet"/>
      <w:lvlText w:val="•"/>
      <w:lvlJc w:val="left"/>
      <w:pPr>
        <w:ind w:left="3517" w:hanging="183"/>
      </w:pPr>
      <w:rPr>
        <w:rFonts w:hint="default"/>
        <w:lang w:val="ru-RU" w:eastAsia="en-US" w:bidi="ar-SA"/>
      </w:rPr>
    </w:lvl>
    <w:lvl w:ilvl="4">
      <w:numFmt w:val="bullet"/>
      <w:lvlText w:val="•"/>
      <w:lvlJc w:val="left"/>
      <w:pPr>
        <w:ind w:left="4596" w:hanging="183"/>
      </w:pPr>
      <w:rPr>
        <w:rFonts w:hint="default"/>
        <w:lang w:val="ru-RU" w:eastAsia="en-US" w:bidi="ar-SA"/>
      </w:rPr>
    </w:lvl>
    <w:lvl w:ilvl="5">
      <w:numFmt w:val="bullet"/>
      <w:lvlText w:val="•"/>
      <w:lvlJc w:val="left"/>
      <w:pPr>
        <w:ind w:left="5675" w:hanging="183"/>
      </w:pPr>
      <w:rPr>
        <w:rFonts w:hint="default"/>
        <w:lang w:val="ru-RU" w:eastAsia="en-US" w:bidi="ar-SA"/>
      </w:rPr>
    </w:lvl>
    <w:lvl w:ilvl="6">
      <w:numFmt w:val="bullet"/>
      <w:lvlText w:val="•"/>
      <w:lvlJc w:val="left"/>
      <w:pPr>
        <w:ind w:left="6754" w:hanging="183"/>
      </w:pPr>
      <w:rPr>
        <w:rFonts w:hint="default"/>
        <w:lang w:val="ru-RU" w:eastAsia="en-US" w:bidi="ar-SA"/>
      </w:rPr>
    </w:lvl>
    <w:lvl w:ilvl="7">
      <w:numFmt w:val="bullet"/>
      <w:lvlText w:val="•"/>
      <w:lvlJc w:val="left"/>
      <w:pPr>
        <w:ind w:left="7833" w:hanging="183"/>
      </w:pPr>
      <w:rPr>
        <w:rFonts w:hint="default"/>
        <w:lang w:val="ru-RU" w:eastAsia="en-US" w:bidi="ar-SA"/>
      </w:rPr>
    </w:lvl>
    <w:lvl w:ilvl="8">
      <w:numFmt w:val="bullet"/>
      <w:lvlText w:val="•"/>
      <w:lvlJc w:val="left"/>
      <w:pPr>
        <w:ind w:left="8913" w:hanging="183"/>
      </w:pPr>
      <w:rPr>
        <w:rFonts w:hint="default"/>
        <w:lang w:val="ru-RU" w:eastAsia="en-US" w:bidi="ar-SA"/>
      </w:rPr>
    </w:lvl>
  </w:abstractNum>
  <w:abstractNum w:abstractNumId="158">
    <w:nsid w:val="36ABD342"/>
    <w:multiLevelType w:val="multilevel"/>
    <w:tmpl w:val="36ABD342"/>
    <w:lvl w:ilvl="0">
      <w:numFmt w:val="bullet"/>
      <w:lvlText w:val="•"/>
      <w:lvlJc w:val="left"/>
      <w:pPr>
        <w:ind w:left="718" w:hanging="192"/>
      </w:pPr>
      <w:rPr>
        <w:rFonts w:ascii="Times New Roman" w:eastAsia="Times New Roman" w:hAnsi="Times New Roman" w:cs="Times New Roman" w:hint="default"/>
        <w:b w:val="0"/>
        <w:bCs w:val="0"/>
        <w:i w:val="0"/>
        <w:iCs w:val="0"/>
        <w:spacing w:val="0"/>
        <w:w w:val="72"/>
        <w:sz w:val="24"/>
        <w:szCs w:val="24"/>
        <w:lang w:val="ru-RU" w:eastAsia="en-US" w:bidi="ar-SA"/>
      </w:rPr>
    </w:lvl>
    <w:lvl w:ilvl="1">
      <w:numFmt w:val="bullet"/>
      <w:lvlText w:val="•"/>
      <w:lvlJc w:val="left"/>
      <w:pPr>
        <w:ind w:left="1726" w:hanging="192"/>
      </w:pPr>
      <w:rPr>
        <w:rFonts w:hint="default"/>
        <w:lang w:val="ru-RU" w:eastAsia="en-US" w:bidi="ar-SA"/>
      </w:rPr>
    </w:lvl>
    <w:lvl w:ilvl="2">
      <w:numFmt w:val="bullet"/>
      <w:lvlText w:val="•"/>
      <w:lvlJc w:val="left"/>
      <w:pPr>
        <w:ind w:left="2733" w:hanging="192"/>
      </w:pPr>
      <w:rPr>
        <w:rFonts w:hint="default"/>
        <w:lang w:val="ru-RU" w:eastAsia="en-US" w:bidi="ar-SA"/>
      </w:rPr>
    </w:lvl>
    <w:lvl w:ilvl="3">
      <w:numFmt w:val="bullet"/>
      <w:lvlText w:val="•"/>
      <w:lvlJc w:val="left"/>
      <w:pPr>
        <w:ind w:left="3740" w:hanging="192"/>
      </w:pPr>
      <w:rPr>
        <w:rFonts w:hint="default"/>
        <w:lang w:val="ru-RU" w:eastAsia="en-US" w:bidi="ar-SA"/>
      </w:rPr>
    </w:lvl>
    <w:lvl w:ilvl="4">
      <w:numFmt w:val="bullet"/>
      <w:lvlText w:val="•"/>
      <w:lvlJc w:val="left"/>
      <w:pPr>
        <w:ind w:left="4747" w:hanging="192"/>
      </w:pPr>
      <w:rPr>
        <w:rFonts w:hint="default"/>
        <w:lang w:val="ru-RU" w:eastAsia="en-US" w:bidi="ar-SA"/>
      </w:rPr>
    </w:lvl>
    <w:lvl w:ilvl="5">
      <w:numFmt w:val="bullet"/>
      <w:lvlText w:val="•"/>
      <w:lvlJc w:val="left"/>
      <w:pPr>
        <w:ind w:left="5754" w:hanging="192"/>
      </w:pPr>
      <w:rPr>
        <w:rFonts w:hint="default"/>
        <w:lang w:val="ru-RU" w:eastAsia="en-US" w:bidi="ar-SA"/>
      </w:rPr>
    </w:lvl>
    <w:lvl w:ilvl="6">
      <w:numFmt w:val="bullet"/>
      <w:lvlText w:val="•"/>
      <w:lvlJc w:val="left"/>
      <w:pPr>
        <w:ind w:left="6761" w:hanging="192"/>
      </w:pPr>
      <w:rPr>
        <w:rFonts w:hint="default"/>
        <w:lang w:val="ru-RU" w:eastAsia="en-US" w:bidi="ar-SA"/>
      </w:rPr>
    </w:lvl>
    <w:lvl w:ilvl="7">
      <w:numFmt w:val="bullet"/>
      <w:lvlText w:val="•"/>
      <w:lvlJc w:val="left"/>
      <w:pPr>
        <w:ind w:left="7767" w:hanging="192"/>
      </w:pPr>
      <w:rPr>
        <w:rFonts w:hint="default"/>
        <w:lang w:val="ru-RU" w:eastAsia="en-US" w:bidi="ar-SA"/>
      </w:rPr>
    </w:lvl>
    <w:lvl w:ilvl="8">
      <w:numFmt w:val="bullet"/>
      <w:lvlText w:val="•"/>
      <w:lvlJc w:val="left"/>
      <w:pPr>
        <w:ind w:left="8774" w:hanging="192"/>
      </w:pPr>
      <w:rPr>
        <w:rFonts w:hint="default"/>
        <w:lang w:val="ru-RU" w:eastAsia="en-US" w:bidi="ar-SA"/>
      </w:rPr>
    </w:lvl>
  </w:abstractNum>
  <w:abstractNum w:abstractNumId="159">
    <w:nsid w:val="38F3E1CA"/>
    <w:multiLevelType w:val="multilevel"/>
    <w:tmpl w:val="38F3E1CA"/>
    <w:lvl w:ilvl="0">
      <w:start w:val="1"/>
      <w:numFmt w:val="decimal"/>
      <w:lvlText w:val="%1)"/>
      <w:lvlJc w:val="left"/>
      <w:pPr>
        <w:ind w:left="981"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4"/>
      </w:pPr>
      <w:rPr>
        <w:rFonts w:hint="default"/>
        <w:lang w:val="ru-RU" w:eastAsia="en-US" w:bidi="ar-SA"/>
      </w:rPr>
    </w:lvl>
    <w:lvl w:ilvl="2">
      <w:numFmt w:val="bullet"/>
      <w:lvlText w:val="•"/>
      <w:lvlJc w:val="left"/>
      <w:pPr>
        <w:ind w:left="2941" w:hanging="264"/>
      </w:pPr>
      <w:rPr>
        <w:rFonts w:hint="default"/>
        <w:lang w:val="ru-RU" w:eastAsia="en-US" w:bidi="ar-SA"/>
      </w:rPr>
    </w:lvl>
    <w:lvl w:ilvl="3">
      <w:numFmt w:val="bullet"/>
      <w:lvlText w:val="•"/>
      <w:lvlJc w:val="left"/>
      <w:pPr>
        <w:ind w:left="3922" w:hanging="264"/>
      </w:pPr>
      <w:rPr>
        <w:rFonts w:hint="default"/>
        <w:lang w:val="ru-RU" w:eastAsia="en-US" w:bidi="ar-SA"/>
      </w:rPr>
    </w:lvl>
    <w:lvl w:ilvl="4">
      <w:numFmt w:val="bullet"/>
      <w:lvlText w:val="•"/>
      <w:lvlJc w:val="left"/>
      <w:pPr>
        <w:ind w:left="4903" w:hanging="264"/>
      </w:pPr>
      <w:rPr>
        <w:rFonts w:hint="default"/>
        <w:lang w:val="ru-RU" w:eastAsia="en-US" w:bidi="ar-SA"/>
      </w:rPr>
    </w:lvl>
    <w:lvl w:ilvl="5">
      <w:numFmt w:val="bullet"/>
      <w:lvlText w:val="•"/>
      <w:lvlJc w:val="left"/>
      <w:pPr>
        <w:ind w:left="5884" w:hanging="264"/>
      </w:pPr>
      <w:rPr>
        <w:rFonts w:hint="default"/>
        <w:lang w:val="ru-RU" w:eastAsia="en-US" w:bidi="ar-SA"/>
      </w:rPr>
    </w:lvl>
    <w:lvl w:ilvl="6">
      <w:numFmt w:val="bullet"/>
      <w:lvlText w:val="•"/>
      <w:lvlJc w:val="left"/>
      <w:pPr>
        <w:ind w:left="6865" w:hanging="264"/>
      </w:pPr>
      <w:rPr>
        <w:rFonts w:hint="default"/>
        <w:lang w:val="ru-RU" w:eastAsia="en-US" w:bidi="ar-SA"/>
      </w:rPr>
    </w:lvl>
    <w:lvl w:ilvl="7">
      <w:numFmt w:val="bullet"/>
      <w:lvlText w:val="•"/>
      <w:lvlJc w:val="left"/>
      <w:pPr>
        <w:ind w:left="7845" w:hanging="264"/>
      </w:pPr>
      <w:rPr>
        <w:rFonts w:hint="default"/>
        <w:lang w:val="ru-RU" w:eastAsia="en-US" w:bidi="ar-SA"/>
      </w:rPr>
    </w:lvl>
    <w:lvl w:ilvl="8">
      <w:numFmt w:val="bullet"/>
      <w:lvlText w:val="•"/>
      <w:lvlJc w:val="left"/>
      <w:pPr>
        <w:ind w:left="8826" w:hanging="264"/>
      </w:pPr>
      <w:rPr>
        <w:rFonts w:hint="default"/>
        <w:lang w:val="ru-RU" w:eastAsia="en-US" w:bidi="ar-SA"/>
      </w:rPr>
    </w:lvl>
  </w:abstractNum>
  <w:abstractNum w:abstractNumId="160">
    <w:nsid w:val="3961F5DB"/>
    <w:multiLevelType w:val="singleLevel"/>
    <w:tmpl w:val="3961F5DB"/>
    <w:lvl w:ilvl="0">
      <w:start w:val="1"/>
      <w:numFmt w:val="bullet"/>
      <w:lvlText w:val=""/>
      <w:lvlJc w:val="left"/>
      <w:pPr>
        <w:tabs>
          <w:tab w:val="left" w:pos="420"/>
        </w:tabs>
        <w:ind w:left="420" w:hanging="420"/>
      </w:pPr>
      <w:rPr>
        <w:rFonts w:ascii="Wingdings" w:hAnsi="Wingdings" w:hint="default"/>
      </w:rPr>
    </w:lvl>
  </w:abstractNum>
  <w:abstractNum w:abstractNumId="161">
    <w:nsid w:val="3A8E0130"/>
    <w:multiLevelType w:val="multilevel"/>
    <w:tmpl w:val="3A8E0130"/>
    <w:lvl w:ilvl="0">
      <w:start w:val="3"/>
      <w:numFmt w:val="decimal"/>
      <w:lvlText w:val="%1"/>
      <w:lvlJc w:val="left"/>
      <w:pPr>
        <w:ind w:left="1260" w:hanging="552"/>
      </w:pPr>
      <w:rPr>
        <w:rFonts w:hint="default"/>
        <w:lang w:val="ru-RU" w:eastAsia="en-US" w:bidi="ar-SA"/>
      </w:rPr>
    </w:lvl>
    <w:lvl w:ilvl="1">
      <w:start w:val="1"/>
      <w:numFmt w:val="decimal"/>
      <w:lvlText w:val="%1.%2"/>
      <w:lvlJc w:val="left"/>
      <w:pPr>
        <w:ind w:left="1260" w:hanging="552"/>
      </w:pPr>
      <w:rPr>
        <w:rFonts w:hint="default"/>
        <w:lang w:val="ru-RU" w:eastAsia="en-US" w:bidi="ar-SA"/>
      </w:rPr>
    </w:lvl>
    <w:lvl w:ilvl="2">
      <w:start w:val="1"/>
      <w:numFmt w:val="decimal"/>
      <w:lvlText w:val="%1.%2.%3."/>
      <w:lvlJc w:val="left"/>
      <w:pPr>
        <w:ind w:left="1260" w:hanging="552"/>
      </w:pPr>
      <w:rPr>
        <w:rFonts w:ascii="Times New Roman" w:eastAsia="Times New Roman" w:hAnsi="Times New Roman" w:cs="Times New Roman" w:hint="default"/>
        <w:b/>
        <w:bCs/>
        <w:i w:val="0"/>
        <w:iCs w:val="0"/>
        <w:spacing w:val="-5"/>
        <w:w w:val="100"/>
        <w:sz w:val="22"/>
        <w:szCs w:val="22"/>
        <w:lang w:val="ru-RU" w:eastAsia="en-US" w:bidi="ar-SA"/>
      </w:rPr>
    </w:lvl>
    <w:lvl w:ilvl="3">
      <w:start w:val="1"/>
      <w:numFmt w:val="decimal"/>
      <w:lvlText w:val="%4)"/>
      <w:lvlJc w:val="left"/>
      <w:pPr>
        <w:ind w:left="1274" w:hanging="283"/>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679" w:hanging="283"/>
      </w:pPr>
      <w:rPr>
        <w:rFonts w:hint="default"/>
        <w:lang w:val="ru-RU" w:eastAsia="en-US" w:bidi="ar-SA"/>
      </w:rPr>
    </w:lvl>
    <w:lvl w:ilvl="5">
      <w:numFmt w:val="bullet"/>
      <w:lvlText w:val="•"/>
      <w:lvlJc w:val="left"/>
      <w:pPr>
        <w:ind w:left="5812" w:hanging="283"/>
      </w:pPr>
      <w:rPr>
        <w:rFonts w:hint="default"/>
        <w:lang w:val="ru-RU" w:eastAsia="en-US" w:bidi="ar-SA"/>
      </w:rPr>
    </w:lvl>
    <w:lvl w:ilvl="6">
      <w:numFmt w:val="bullet"/>
      <w:lvlText w:val="•"/>
      <w:lvlJc w:val="left"/>
      <w:pPr>
        <w:ind w:left="6946" w:hanging="283"/>
      </w:pPr>
      <w:rPr>
        <w:rFonts w:hint="default"/>
        <w:lang w:val="ru-RU" w:eastAsia="en-US" w:bidi="ar-SA"/>
      </w:rPr>
    </w:lvl>
    <w:lvl w:ilvl="7">
      <w:numFmt w:val="bullet"/>
      <w:lvlText w:val="•"/>
      <w:lvlJc w:val="left"/>
      <w:pPr>
        <w:ind w:left="8079" w:hanging="283"/>
      </w:pPr>
      <w:rPr>
        <w:rFonts w:hint="default"/>
        <w:lang w:val="ru-RU" w:eastAsia="en-US" w:bidi="ar-SA"/>
      </w:rPr>
    </w:lvl>
    <w:lvl w:ilvl="8">
      <w:numFmt w:val="bullet"/>
      <w:lvlText w:val="•"/>
      <w:lvlJc w:val="left"/>
      <w:pPr>
        <w:ind w:left="9212" w:hanging="283"/>
      </w:pPr>
      <w:rPr>
        <w:rFonts w:hint="default"/>
        <w:lang w:val="ru-RU" w:eastAsia="en-US" w:bidi="ar-SA"/>
      </w:rPr>
    </w:lvl>
  </w:abstractNum>
  <w:abstractNum w:abstractNumId="162">
    <w:nsid w:val="3ABF361A"/>
    <w:multiLevelType w:val="multilevel"/>
    <w:tmpl w:val="3ABF361A"/>
    <w:lvl w:ilvl="0">
      <w:start w:val="1"/>
      <w:numFmt w:val="decimal"/>
      <w:lvlText w:val="%1)"/>
      <w:lvlJc w:val="left"/>
      <w:pPr>
        <w:ind w:left="718"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303"/>
      </w:pPr>
      <w:rPr>
        <w:rFonts w:hint="default"/>
        <w:lang w:val="ru-RU" w:eastAsia="en-US" w:bidi="ar-SA"/>
      </w:rPr>
    </w:lvl>
    <w:lvl w:ilvl="2">
      <w:numFmt w:val="bullet"/>
      <w:lvlText w:val="•"/>
      <w:lvlJc w:val="left"/>
      <w:pPr>
        <w:ind w:left="2733" w:hanging="303"/>
      </w:pPr>
      <w:rPr>
        <w:rFonts w:hint="default"/>
        <w:lang w:val="ru-RU" w:eastAsia="en-US" w:bidi="ar-SA"/>
      </w:rPr>
    </w:lvl>
    <w:lvl w:ilvl="3">
      <w:numFmt w:val="bullet"/>
      <w:lvlText w:val="•"/>
      <w:lvlJc w:val="left"/>
      <w:pPr>
        <w:ind w:left="3740" w:hanging="303"/>
      </w:pPr>
      <w:rPr>
        <w:rFonts w:hint="default"/>
        <w:lang w:val="ru-RU" w:eastAsia="en-US" w:bidi="ar-SA"/>
      </w:rPr>
    </w:lvl>
    <w:lvl w:ilvl="4">
      <w:numFmt w:val="bullet"/>
      <w:lvlText w:val="•"/>
      <w:lvlJc w:val="left"/>
      <w:pPr>
        <w:ind w:left="4747" w:hanging="303"/>
      </w:pPr>
      <w:rPr>
        <w:rFonts w:hint="default"/>
        <w:lang w:val="ru-RU" w:eastAsia="en-US" w:bidi="ar-SA"/>
      </w:rPr>
    </w:lvl>
    <w:lvl w:ilvl="5">
      <w:numFmt w:val="bullet"/>
      <w:lvlText w:val="•"/>
      <w:lvlJc w:val="left"/>
      <w:pPr>
        <w:ind w:left="5754" w:hanging="303"/>
      </w:pPr>
      <w:rPr>
        <w:rFonts w:hint="default"/>
        <w:lang w:val="ru-RU" w:eastAsia="en-US" w:bidi="ar-SA"/>
      </w:rPr>
    </w:lvl>
    <w:lvl w:ilvl="6">
      <w:numFmt w:val="bullet"/>
      <w:lvlText w:val="•"/>
      <w:lvlJc w:val="left"/>
      <w:pPr>
        <w:ind w:left="6761" w:hanging="303"/>
      </w:pPr>
      <w:rPr>
        <w:rFonts w:hint="default"/>
        <w:lang w:val="ru-RU" w:eastAsia="en-US" w:bidi="ar-SA"/>
      </w:rPr>
    </w:lvl>
    <w:lvl w:ilvl="7">
      <w:numFmt w:val="bullet"/>
      <w:lvlText w:val="•"/>
      <w:lvlJc w:val="left"/>
      <w:pPr>
        <w:ind w:left="7767" w:hanging="303"/>
      </w:pPr>
      <w:rPr>
        <w:rFonts w:hint="default"/>
        <w:lang w:val="ru-RU" w:eastAsia="en-US" w:bidi="ar-SA"/>
      </w:rPr>
    </w:lvl>
    <w:lvl w:ilvl="8">
      <w:numFmt w:val="bullet"/>
      <w:lvlText w:val="•"/>
      <w:lvlJc w:val="left"/>
      <w:pPr>
        <w:ind w:left="8774" w:hanging="303"/>
      </w:pPr>
      <w:rPr>
        <w:rFonts w:hint="default"/>
        <w:lang w:val="ru-RU" w:eastAsia="en-US" w:bidi="ar-SA"/>
      </w:rPr>
    </w:lvl>
  </w:abstractNum>
  <w:abstractNum w:abstractNumId="163">
    <w:nsid w:val="3B233300"/>
    <w:multiLevelType w:val="multilevel"/>
    <w:tmpl w:val="3B233300"/>
    <w:lvl w:ilvl="0">
      <w:start w:val="1"/>
      <w:numFmt w:val="decimal"/>
      <w:lvlText w:val="%1."/>
      <w:lvlJc w:val="left"/>
      <w:pPr>
        <w:ind w:left="1274"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279"/>
      </w:pPr>
      <w:rPr>
        <w:rFonts w:hint="default"/>
        <w:lang w:val="ru-RU" w:eastAsia="en-US" w:bidi="ar-SA"/>
      </w:rPr>
    </w:lvl>
    <w:lvl w:ilvl="2">
      <w:numFmt w:val="bullet"/>
      <w:lvlText w:val="•"/>
      <w:lvlJc w:val="left"/>
      <w:pPr>
        <w:ind w:left="3319" w:hanging="279"/>
      </w:pPr>
      <w:rPr>
        <w:rFonts w:hint="default"/>
        <w:lang w:val="ru-RU" w:eastAsia="en-US" w:bidi="ar-SA"/>
      </w:rPr>
    </w:lvl>
    <w:lvl w:ilvl="3">
      <w:numFmt w:val="bullet"/>
      <w:lvlText w:val="•"/>
      <w:lvlJc w:val="left"/>
      <w:pPr>
        <w:ind w:left="4339" w:hanging="279"/>
      </w:pPr>
      <w:rPr>
        <w:rFonts w:hint="default"/>
        <w:lang w:val="ru-RU" w:eastAsia="en-US" w:bidi="ar-SA"/>
      </w:rPr>
    </w:lvl>
    <w:lvl w:ilvl="4">
      <w:numFmt w:val="bullet"/>
      <w:lvlText w:val="•"/>
      <w:lvlJc w:val="left"/>
      <w:pPr>
        <w:ind w:left="5359" w:hanging="279"/>
      </w:pPr>
      <w:rPr>
        <w:rFonts w:hint="default"/>
        <w:lang w:val="ru-RU" w:eastAsia="en-US" w:bidi="ar-SA"/>
      </w:rPr>
    </w:lvl>
    <w:lvl w:ilvl="5">
      <w:numFmt w:val="bullet"/>
      <w:lvlText w:val="•"/>
      <w:lvlJc w:val="left"/>
      <w:pPr>
        <w:ind w:left="6379" w:hanging="279"/>
      </w:pPr>
      <w:rPr>
        <w:rFonts w:hint="default"/>
        <w:lang w:val="ru-RU" w:eastAsia="en-US" w:bidi="ar-SA"/>
      </w:rPr>
    </w:lvl>
    <w:lvl w:ilvl="6">
      <w:numFmt w:val="bullet"/>
      <w:lvlText w:val="•"/>
      <w:lvlJc w:val="left"/>
      <w:pPr>
        <w:ind w:left="7399" w:hanging="279"/>
      </w:pPr>
      <w:rPr>
        <w:rFonts w:hint="default"/>
        <w:lang w:val="ru-RU" w:eastAsia="en-US" w:bidi="ar-SA"/>
      </w:rPr>
    </w:lvl>
    <w:lvl w:ilvl="7">
      <w:numFmt w:val="bullet"/>
      <w:lvlText w:val="•"/>
      <w:lvlJc w:val="left"/>
      <w:pPr>
        <w:ind w:left="8419" w:hanging="279"/>
      </w:pPr>
      <w:rPr>
        <w:rFonts w:hint="default"/>
        <w:lang w:val="ru-RU" w:eastAsia="en-US" w:bidi="ar-SA"/>
      </w:rPr>
    </w:lvl>
    <w:lvl w:ilvl="8">
      <w:numFmt w:val="bullet"/>
      <w:lvlText w:val="•"/>
      <w:lvlJc w:val="left"/>
      <w:pPr>
        <w:ind w:left="9439" w:hanging="279"/>
      </w:pPr>
      <w:rPr>
        <w:rFonts w:hint="default"/>
        <w:lang w:val="ru-RU" w:eastAsia="en-US" w:bidi="ar-SA"/>
      </w:rPr>
    </w:lvl>
  </w:abstractNum>
  <w:abstractNum w:abstractNumId="164">
    <w:nsid w:val="3C5B2737"/>
    <w:multiLevelType w:val="multilevel"/>
    <w:tmpl w:val="3C5B2737"/>
    <w:lvl w:ilvl="0">
      <w:start w:val="1"/>
      <w:numFmt w:val="decimal"/>
      <w:lvlText w:val="%1."/>
      <w:lvlJc w:val="left"/>
      <w:pPr>
        <w:ind w:left="1274"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274"/>
      </w:pPr>
      <w:rPr>
        <w:rFonts w:hint="default"/>
        <w:lang w:val="ru-RU" w:eastAsia="en-US" w:bidi="ar-SA"/>
      </w:rPr>
    </w:lvl>
    <w:lvl w:ilvl="2">
      <w:numFmt w:val="bullet"/>
      <w:lvlText w:val="•"/>
      <w:lvlJc w:val="left"/>
      <w:pPr>
        <w:ind w:left="3319" w:hanging="274"/>
      </w:pPr>
      <w:rPr>
        <w:rFonts w:hint="default"/>
        <w:lang w:val="ru-RU" w:eastAsia="en-US" w:bidi="ar-SA"/>
      </w:rPr>
    </w:lvl>
    <w:lvl w:ilvl="3">
      <w:numFmt w:val="bullet"/>
      <w:lvlText w:val="•"/>
      <w:lvlJc w:val="left"/>
      <w:pPr>
        <w:ind w:left="4339" w:hanging="274"/>
      </w:pPr>
      <w:rPr>
        <w:rFonts w:hint="default"/>
        <w:lang w:val="ru-RU" w:eastAsia="en-US" w:bidi="ar-SA"/>
      </w:rPr>
    </w:lvl>
    <w:lvl w:ilvl="4">
      <w:numFmt w:val="bullet"/>
      <w:lvlText w:val="•"/>
      <w:lvlJc w:val="left"/>
      <w:pPr>
        <w:ind w:left="5359" w:hanging="274"/>
      </w:pPr>
      <w:rPr>
        <w:rFonts w:hint="default"/>
        <w:lang w:val="ru-RU" w:eastAsia="en-US" w:bidi="ar-SA"/>
      </w:rPr>
    </w:lvl>
    <w:lvl w:ilvl="5">
      <w:numFmt w:val="bullet"/>
      <w:lvlText w:val="•"/>
      <w:lvlJc w:val="left"/>
      <w:pPr>
        <w:ind w:left="6379" w:hanging="274"/>
      </w:pPr>
      <w:rPr>
        <w:rFonts w:hint="default"/>
        <w:lang w:val="ru-RU" w:eastAsia="en-US" w:bidi="ar-SA"/>
      </w:rPr>
    </w:lvl>
    <w:lvl w:ilvl="6">
      <w:numFmt w:val="bullet"/>
      <w:lvlText w:val="•"/>
      <w:lvlJc w:val="left"/>
      <w:pPr>
        <w:ind w:left="7399" w:hanging="274"/>
      </w:pPr>
      <w:rPr>
        <w:rFonts w:hint="default"/>
        <w:lang w:val="ru-RU" w:eastAsia="en-US" w:bidi="ar-SA"/>
      </w:rPr>
    </w:lvl>
    <w:lvl w:ilvl="7">
      <w:numFmt w:val="bullet"/>
      <w:lvlText w:val="•"/>
      <w:lvlJc w:val="left"/>
      <w:pPr>
        <w:ind w:left="8419" w:hanging="274"/>
      </w:pPr>
      <w:rPr>
        <w:rFonts w:hint="default"/>
        <w:lang w:val="ru-RU" w:eastAsia="en-US" w:bidi="ar-SA"/>
      </w:rPr>
    </w:lvl>
    <w:lvl w:ilvl="8">
      <w:numFmt w:val="bullet"/>
      <w:lvlText w:val="•"/>
      <w:lvlJc w:val="left"/>
      <w:pPr>
        <w:ind w:left="9439" w:hanging="274"/>
      </w:pPr>
      <w:rPr>
        <w:rFonts w:hint="default"/>
        <w:lang w:val="ru-RU" w:eastAsia="en-US" w:bidi="ar-SA"/>
      </w:rPr>
    </w:lvl>
  </w:abstractNum>
  <w:abstractNum w:abstractNumId="165">
    <w:nsid w:val="3C9744A9"/>
    <w:multiLevelType w:val="multilevel"/>
    <w:tmpl w:val="3C9744A9"/>
    <w:lvl w:ilvl="0">
      <w:start w:val="4"/>
      <w:numFmt w:val="decimal"/>
      <w:lvlText w:val="%1"/>
      <w:lvlJc w:val="left"/>
      <w:pPr>
        <w:ind w:left="871" w:hanging="154"/>
      </w:pPr>
      <w:rPr>
        <w:rFonts w:ascii="Times New Roman" w:eastAsia="Times New Roman" w:hAnsi="Times New Roman" w:cs="Times New Roman" w:hint="default"/>
        <w:b/>
        <w:bCs/>
        <w:i w:val="0"/>
        <w:iCs w:val="0"/>
        <w:spacing w:val="0"/>
        <w:w w:val="100"/>
        <w:sz w:val="20"/>
        <w:szCs w:val="20"/>
        <w:lang w:val="ru-RU" w:eastAsia="en-US" w:bidi="ar-SA"/>
      </w:rPr>
    </w:lvl>
    <w:lvl w:ilvl="1">
      <w:numFmt w:val="bullet"/>
      <w:lvlText w:val="•"/>
      <w:lvlJc w:val="left"/>
      <w:pPr>
        <w:ind w:left="1870" w:hanging="154"/>
      </w:pPr>
      <w:rPr>
        <w:rFonts w:hint="default"/>
        <w:lang w:val="ru-RU" w:eastAsia="en-US" w:bidi="ar-SA"/>
      </w:rPr>
    </w:lvl>
    <w:lvl w:ilvl="2">
      <w:numFmt w:val="bullet"/>
      <w:lvlText w:val="•"/>
      <w:lvlJc w:val="left"/>
      <w:pPr>
        <w:ind w:left="2861" w:hanging="154"/>
      </w:pPr>
      <w:rPr>
        <w:rFonts w:hint="default"/>
        <w:lang w:val="ru-RU" w:eastAsia="en-US" w:bidi="ar-SA"/>
      </w:rPr>
    </w:lvl>
    <w:lvl w:ilvl="3">
      <w:numFmt w:val="bullet"/>
      <w:lvlText w:val="•"/>
      <w:lvlJc w:val="left"/>
      <w:pPr>
        <w:ind w:left="3852" w:hanging="154"/>
      </w:pPr>
      <w:rPr>
        <w:rFonts w:hint="default"/>
        <w:lang w:val="ru-RU" w:eastAsia="en-US" w:bidi="ar-SA"/>
      </w:rPr>
    </w:lvl>
    <w:lvl w:ilvl="4">
      <w:numFmt w:val="bullet"/>
      <w:lvlText w:val="•"/>
      <w:lvlJc w:val="left"/>
      <w:pPr>
        <w:ind w:left="4843" w:hanging="154"/>
      </w:pPr>
      <w:rPr>
        <w:rFonts w:hint="default"/>
        <w:lang w:val="ru-RU" w:eastAsia="en-US" w:bidi="ar-SA"/>
      </w:rPr>
    </w:lvl>
    <w:lvl w:ilvl="5">
      <w:numFmt w:val="bullet"/>
      <w:lvlText w:val="•"/>
      <w:lvlJc w:val="left"/>
      <w:pPr>
        <w:ind w:left="5834" w:hanging="154"/>
      </w:pPr>
      <w:rPr>
        <w:rFonts w:hint="default"/>
        <w:lang w:val="ru-RU" w:eastAsia="en-US" w:bidi="ar-SA"/>
      </w:rPr>
    </w:lvl>
    <w:lvl w:ilvl="6">
      <w:numFmt w:val="bullet"/>
      <w:lvlText w:val="•"/>
      <w:lvlJc w:val="left"/>
      <w:pPr>
        <w:ind w:left="6825" w:hanging="154"/>
      </w:pPr>
      <w:rPr>
        <w:rFonts w:hint="default"/>
        <w:lang w:val="ru-RU" w:eastAsia="en-US" w:bidi="ar-SA"/>
      </w:rPr>
    </w:lvl>
    <w:lvl w:ilvl="7">
      <w:numFmt w:val="bullet"/>
      <w:lvlText w:val="•"/>
      <w:lvlJc w:val="left"/>
      <w:pPr>
        <w:ind w:left="7815" w:hanging="154"/>
      </w:pPr>
      <w:rPr>
        <w:rFonts w:hint="default"/>
        <w:lang w:val="ru-RU" w:eastAsia="en-US" w:bidi="ar-SA"/>
      </w:rPr>
    </w:lvl>
    <w:lvl w:ilvl="8">
      <w:numFmt w:val="bullet"/>
      <w:lvlText w:val="•"/>
      <w:lvlJc w:val="left"/>
      <w:pPr>
        <w:ind w:left="8806" w:hanging="154"/>
      </w:pPr>
      <w:rPr>
        <w:rFonts w:hint="default"/>
        <w:lang w:val="ru-RU" w:eastAsia="en-US" w:bidi="ar-SA"/>
      </w:rPr>
    </w:lvl>
  </w:abstractNum>
  <w:abstractNum w:abstractNumId="166">
    <w:nsid w:val="3D7DCB53"/>
    <w:multiLevelType w:val="multilevel"/>
    <w:tmpl w:val="3D7DCB53"/>
    <w:lvl w:ilvl="0">
      <w:numFmt w:val="bullet"/>
      <w:lvlText w:val="-"/>
      <w:lvlJc w:val="left"/>
      <w:pPr>
        <w:ind w:left="1274" w:hanging="17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174"/>
      </w:pPr>
      <w:rPr>
        <w:rFonts w:hint="default"/>
        <w:lang w:val="ru-RU" w:eastAsia="en-US" w:bidi="ar-SA"/>
      </w:rPr>
    </w:lvl>
    <w:lvl w:ilvl="2">
      <w:numFmt w:val="bullet"/>
      <w:lvlText w:val="•"/>
      <w:lvlJc w:val="left"/>
      <w:pPr>
        <w:ind w:left="3319" w:hanging="174"/>
      </w:pPr>
      <w:rPr>
        <w:rFonts w:hint="default"/>
        <w:lang w:val="ru-RU" w:eastAsia="en-US" w:bidi="ar-SA"/>
      </w:rPr>
    </w:lvl>
    <w:lvl w:ilvl="3">
      <w:numFmt w:val="bullet"/>
      <w:lvlText w:val="•"/>
      <w:lvlJc w:val="left"/>
      <w:pPr>
        <w:ind w:left="4339" w:hanging="174"/>
      </w:pPr>
      <w:rPr>
        <w:rFonts w:hint="default"/>
        <w:lang w:val="ru-RU" w:eastAsia="en-US" w:bidi="ar-SA"/>
      </w:rPr>
    </w:lvl>
    <w:lvl w:ilvl="4">
      <w:numFmt w:val="bullet"/>
      <w:lvlText w:val="•"/>
      <w:lvlJc w:val="left"/>
      <w:pPr>
        <w:ind w:left="5359" w:hanging="174"/>
      </w:pPr>
      <w:rPr>
        <w:rFonts w:hint="default"/>
        <w:lang w:val="ru-RU" w:eastAsia="en-US" w:bidi="ar-SA"/>
      </w:rPr>
    </w:lvl>
    <w:lvl w:ilvl="5">
      <w:numFmt w:val="bullet"/>
      <w:lvlText w:val="•"/>
      <w:lvlJc w:val="left"/>
      <w:pPr>
        <w:ind w:left="6379" w:hanging="174"/>
      </w:pPr>
      <w:rPr>
        <w:rFonts w:hint="default"/>
        <w:lang w:val="ru-RU" w:eastAsia="en-US" w:bidi="ar-SA"/>
      </w:rPr>
    </w:lvl>
    <w:lvl w:ilvl="6">
      <w:numFmt w:val="bullet"/>
      <w:lvlText w:val="•"/>
      <w:lvlJc w:val="left"/>
      <w:pPr>
        <w:ind w:left="7399" w:hanging="174"/>
      </w:pPr>
      <w:rPr>
        <w:rFonts w:hint="default"/>
        <w:lang w:val="ru-RU" w:eastAsia="en-US" w:bidi="ar-SA"/>
      </w:rPr>
    </w:lvl>
    <w:lvl w:ilvl="7">
      <w:numFmt w:val="bullet"/>
      <w:lvlText w:val="•"/>
      <w:lvlJc w:val="left"/>
      <w:pPr>
        <w:ind w:left="8419" w:hanging="174"/>
      </w:pPr>
      <w:rPr>
        <w:rFonts w:hint="default"/>
        <w:lang w:val="ru-RU" w:eastAsia="en-US" w:bidi="ar-SA"/>
      </w:rPr>
    </w:lvl>
    <w:lvl w:ilvl="8">
      <w:numFmt w:val="bullet"/>
      <w:lvlText w:val="•"/>
      <w:lvlJc w:val="left"/>
      <w:pPr>
        <w:ind w:left="9439" w:hanging="174"/>
      </w:pPr>
      <w:rPr>
        <w:rFonts w:hint="default"/>
        <w:lang w:val="ru-RU" w:eastAsia="en-US" w:bidi="ar-SA"/>
      </w:rPr>
    </w:lvl>
  </w:abstractNum>
  <w:abstractNum w:abstractNumId="167">
    <w:nsid w:val="3DC9B2A0"/>
    <w:multiLevelType w:val="multilevel"/>
    <w:tmpl w:val="3DC9B2A0"/>
    <w:lvl w:ilvl="0">
      <w:start w:val="1"/>
      <w:numFmt w:val="decimal"/>
      <w:lvlText w:val="%1)"/>
      <w:lvlJc w:val="left"/>
      <w:pPr>
        <w:ind w:left="1274"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298"/>
      </w:pPr>
      <w:rPr>
        <w:rFonts w:hint="default"/>
        <w:lang w:val="ru-RU" w:eastAsia="en-US" w:bidi="ar-SA"/>
      </w:rPr>
    </w:lvl>
    <w:lvl w:ilvl="2">
      <w:numFmt w:val="bullet"/>
      <w:lvlText w:val="•"/>
      <w:lvlJc w:val="left"/>
      <w:pPr>
        <w:ind w:left="3319" w:hanging="298"/>
      </w:pPr>
      <w:rPr>
        <w:rFonts w:hint="default"/>
        <w:lang w:val="ru-RU" w:eastAsia="en-US" w:bidi="ar-SA"/>
      </w:rPr>
    </w:lvl>
    <w:lvl w:ilvl="3">
      <w:numFmt w:val="bullet"/>
      <w:lvlText w:val="•"/>
      <w:lvlJc w:val="left"/>
      <w:pPr>
        <w:ind w:left="4339" w:hanging="298"/>
      </w:pPr>
      <w:rPr>
        <w:rFonts w:hint="default"/>
        <w:lang w:val="ru-RU" w:eastAsia="en-US" w:bidi="ar-SA"/>
      </w:rPr>
    </w:lvl>
    <w:lvl w:ilvl="4">
      <w:numFmt w:val="bullet"/>
      <w:lvlText w:val="•"/>
      <w:lvlJc w:val="left"/>
      <w:pPr>
        <w:ind w:left="5359" w:hanging="298"/>
      </w:pPr>
      <w:rPr>
        <w:rFonts w:hint="default"/>
        <w:lang w:val="ru-RU" w:eastAsia="en-US" w:bidi="ar-SA"/>
      </w:rPr>
    </w:lvl>
    <w:lvl w:ilvl="5">
      <w:numFmt w:val="bullet"/>
      <w:lvlText w:val="•"/>
      <w:lvlJc w:val="left"/>
      <w:pPr>
        <w:ind w:left="6379" w:hanging="298"/>
      </w:pPr>
      <w:rPr>
        <w:rFonts w:hint="default"/>
        <w:lang w:val="ru-RU" w:eastAsia="en-US" w:bidi="ar-SA"/>
      </w:rPr>
    </w:lvl>
    <w:lvl w:ilvl="6">
      <w:numFmt w:val="bullet"/>
      <w:lvlText w:val="•"/>
      <w:lvlJc w:val="left"/>
      <w:pPr>
        <w:ind w:left="7399" w:hanging="298"/>
      </w:pPr>
      <w:rPr>
        <w:rFonts w:hint="default"/>
        <w:lang w:val="ru-RU" w:eastAsia="en-US" w:bidi="ar-SA"/>
      </w:rPr>
    </w:lvl>
    <w:lvl w:ilvl="7">
      <w:numFmt w:val="bullet"/>
      <w:lvlText w:val="•"/>
      <w:lvlJc w:val="left"/>
      <w:pPr>
        <w:ind w:left="8419" w:hanging="298"/>
      </w:pPr>
      <w:rPr>
        <w:rFonts w:hint="default"/>
        <w:lang w:val="ru-RU" w:eastAsia="en-US" w:bidi="ar-SA"/>
      </w:rPr>
    </w:lvl>
    <w:lvl w:ilvl="8">
      <w:numFmt w:val="bullet"/>
      <w:lvlText w:val="•"/>
      <w:lvlJc w:val="left"/>
      <w:pPr>
        <w:ind w:left="9439" w:hanging="298"/>
      </w:pPr>
      <w:rPr>
        <w:rFonts w:hint="default"/>
        <w:lang w:val="ru-RU" w:eastAsia="en-US" w:bidi="ar-SA"/>
      </w:rPr>
    </w:lvl>
  </w:abstractNum>
  <w:abstractNum w:abstractNumId="168">
    <w:nsid w:val="3E02400E"/>
    <w:multiLevelType w:val="multilevel"/>
    <w:tmpl w:val="3E02400E"/>
    <w:lvl w:ilvl="0">
      <w:start w:val="1"/>
      <w:numFmt w:val="decimal"/>
      <w:lvlText w:val="%1)"/>
      <w:lvlJc w:val="left"/>
      <w:pPr>
        <w:ind w:left="982"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4"/>
      </w:pPr>
      <w:rPr>
        <w:rFonts w:hint="default"/>
        <w:lang w:val="ru-RU" w:eastAsia="en-US" w:bidi="ar-SA"/>
      </w:rPr>
    </w:lvl>
    <w:lvl w:ilvl="2">
      <w:numFmt w:val="bullet"/>
      <w:lvlText w:val="•"/>
      <w:lvlJc w:val="left"/>
      <w:pPr>
        <w:ind w:left="2941" w:hanging="264"/>
      </w:pPr>
      <w:rPr>
        <w:rFonts w:hint="default"/>
        <w:lang w:val="ru-RU" w:eastAsia="en-US" w:bidi="ar-SA"/>
      </w:rPr>
    </w:lvl>
    <w:lvl w:ilvl="3">
      <w:numFmt w:val="bullet"/>
      <w:lvlText w:val="•"/>
      <w:lvlJc w:val="left"/>
      <w:pPr>
        <w:ind w:left="3922" w:hanging="264"/>
      </w:pPr>
      <w:rPr>
        <w:rFonts w:hint="default"/>
        <w:lang w:val="ru-RU" w:eastAsia="en-US" w:bidi="ar-SA"/>
      </w:rPr>
    </w:lvl>
    <w:lvl w:ilvl="4">
      <w:numFmt w:val="bullet"/>
      <w:lvlText w:val="•"/>
      <w:lvlJc w:val="left"/>
      <w:pPr>
        <w:ind w:left="4903" w:hanging="264"/>
      </w:pPr>
      <w:rPr>
        <w:rFonts w:hint="default"/>
        <w:lang w:val="ru-RU" w:eastAsia="en-US" w:bidi="ar-SA"/>
      </w:rPr>
    </w:lvl>
    <w:lvl w:ilvl="5">
      <w:numFmt w:val="bullet"/>
      <w:lvlText w:val="•"/>
      <w:lvlJc w:val="left"/>
      <w:pPr>
        <w:ind w:left="5884" w:hanging="264"/>
      </w:pPr>
      <w:rPr>
        <w:rFonts w:hint="default"/>
        <w:lang w:val="ru-RU" w:eastAsia="en-US" w:bidi="ar-SA"/>
      </w:rPr>
    </w:lvl>
    <w:lvl w:ilvl="6">
      <w:numFmt w:val="bullet"/>
      <w:lvlText w:val="•"/>
      <w:lvlJc w:val="left"/>
      <w:pPr>
        <w:ind w:left="6865" w:hanging="264"/>
      </w:pPr>
      <w:rPr>
        <w:rFonts w:hint="default"/>
        <w:lang w:val="ru-RU" w:eastAsia="en-US" w:bidi="ar-SA"/>
      </w:rPr>
    </w:lvl>
    <w:lvl w:ilvl="7">
      <w:numFmt w:val="bullet"/>
      <w:lvlText w:val="•"/>
      <w:lvlJc w:val="left"/>
      <w:pPr>
        <w:ind w:left="7845" w:hanging="264"/>
      </w:pPr>
      <w:rPr>
        <w:rFonts w:hint="default"/>
        <w:lang w:val="ru-RU" w:eastAsia="en-US" w:bidi="ar-SA"/>
      </w:rPr>
    </w:lvl>
    <w:lvl w:ilvl="8">
      <w:numFmt w:val="bullet"/>
      <w:lvlText w:val="•"/>
      <w:lvlJc w:val="left"/>
      <w:pPr>
        <w:ind w:left="8826" w:hanging="264"/>
      </w:pPr>
      <w:rPr>
        <w:rFonts w:hint="default"/>
        <w:lang w:val="ru-RU" w:eastAsia="en-US" w:bidi="ar-SA"/>
      </w:rPr>
    </w:lvl>
  </w:abstractNum>
  <w:abstractNum w:abstractNumId="169">
    <w:nsid w:val="3E8EA0C7"/>
    <w:multiLevelType w:val="multilevel"/>
    <w:tmpl w:val="3E8EA0C7"/>
    <w:lvl w:ilvl="0">
      <w:start w:val="1"/>
      <w:numFmt w:val="decimal"/>
      <w:lvlText w:val="%1)"/>
      <w:lvlJc w:val="left"/>
      <w:pPr>
        <w:ind w:left="718"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312"/>
      </w:pPr>
      <w:rPr>
        <w:rFonts w:hint="default"/>
        <w:lang w:val="ru-RU" w:eastAsia="en-US" w:bidi="ar-SA"/>
      </w:rPr>
    </w:lvl>
    <w:lvl w:ilvl="2">
      <w:numFmt w:val="bullet"/>
      <w:lvlText w:val="•"/>
      <w:lvlJc w:val="left"/>
      <w:pPr>
        <w:ind w:left="2733" w:hanging="312"/>
      </w:pPr>
      <w:rPr>
        <w:rFonts w:hint="default"/>
        <w:lang w:val="ru-RU" w:eastAsia="en-US" w:bidi="ar-SA"/>
      </w:rPr>
    </w:lvl>
    <w:lvl w:ilvl="3">
      <w:numFmt w:val="bullet"/>
      <w:lvlText w:val="•"/>
      <w:lvlJc w:val="left"/>
      <w:pPr>
        <w:ind w:left="3740" w:hanging="312"/>
      </w:pPr>
      <w:rPr>
        <w:rFonts w:hint="default"/>
        <w:lang w:val="ru-RU" w:eastAsia="en-US" w:bidi="ar-SA"/>
      </w:rPr>
    </w:lvl>
    <w:lvl w:ilvl="4">
      <w:numFmt w:val="bullet"/>
      <w:lvlText w:val="•"/>
      <w:lvlJc w:val="left"/>
      <w:pPr>
        <w:ind w:left="4747" w:hanging="312"/>
      </w:pPr>
      <w:rPr>
        <w:rFonts w:hint="default"/>
        <w:lang w:val="ru-RU" w:eastAsia="en-US" w:bidi="ar-SA"/>
      </w:rPr>
    </w:lvl>
    <w:lvl w:ilvl="5">
      <w:numFmt w:val="bullet"/>
      <w:lvlText w:val="•"/>
      <w:lvlJc w:val="left"/>
      <w:pPr>
        <w:ind w:left="5754" w:hanging="312"/>
      </w:pPr>
      <w:rPr>
        <w:rFonts w:hint="default"/>
        <w:lang w:val="ru-RU" w:eastAsia="en-US" w:bidi="ar-SA"/>
      </w:rPr>
    </w:lvl>
    <w:lvl w:ilvl="6">
      <w:numFmt w:val="bullet"/>
      <w:lvlText w:val="•"/>
      <w:lvlJc w:val="left"/>
      <w:pPr>
        <w:ind w:left="6761" w:hanging="312"/>
      </w:pPr>
      <w:rPr>
        <w:rFonts w:hint="default"/>
        <w:lang w:val="ru-RU" w:eastAsia="en-US" w:bidi="ar-SA"/>
      </w:rPr>
    </w:lvl>
    <w:lvl w:ilvl="7">
      <w:numFmt w:val="bullet"/>
      <w:lvlText w:val="•"/>
      <w:lvlJc w:val="left"/>
      <w:pPr>
        <w:ind w:left="7767" w:hanging="312"/>
      </w:pPr>
      <w:rPr>
        <w:rFonts w:hint="default"/>
        <w:lang w:val="ru-RU" w:eastAsia="en-US" w:bidi="ar-SA"/>
      </w:rPr>
    </w:lvl>
    <w:lvl w:ilvl="8">
      <w:numFmt w:val="bullet"/>
      <w:lvlText w:val="•"/>
      <w:lvlJc w:val="left"/>
      <w:pPr>
        <w:ind w:left="8774" w:hanging="312"/>
      </w:pPr>
      <w:rPr>
        <w:rFonts w:hint="default"/>
        <w:lang w:val="ru-RU" w:eastAsia="en-US" w:bidi="ar-SA"/>
      </w:rPr>
    </w:lvl>
  </w:abstractNum>
  <w:abstractNum w:abstractNumId="170">
    <w:nsid w:val="3EE42F98"/>
    <w:multiLevelType w:val="multilevel"/>
    <w:tmpl w:val="3EE42F98"/>
    <w:lvl w:ilvl="0">
      <w:numFmt w:val="bullet"/>
      <w:lvlText w:val="-"/>
      <w:lvlJc w:val="left"/>
      <w:pPr>
        <w:ind w:left="285"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41" w:hanging="86"/>
      </w:pPr>
      <w:rPr>
        <w:rFonts w:ascii="Times New Roman" w:eastAsia="Times New Roman" w:hAnsi="Times New Roman" w:cs="Times New Roman" w:hint="default"/>
        <w:b w:val="0"/>
        <w:bCs w:val="0"/>
        <w:i w:val="0"/>
        <w:iCs w:val="0"/>
        <w:spacing w:val="-3"/>
        <w:w w:val="83"/>
        <w:sz w:val="22"/>
        <w:szCs w:val="22"/>
        <w:lang w:val="ru-RU" w:eastAsia="en-US" w:bidi="ar-SA"/>
      </w:rPr>
    </w:lvl>
    <w:lvl w:ilvl="2">
      <w:numFmt w:val="bullet"/>
      <w:lvlText w:val="•"/>
      <w:lvlJc w:val="left"/>
      <w:pPr>
        <w:ind w:left="1382" w:hanging="86"/>
      </w:pPr>
      <w:rPr>
        <w:rFonts w:hint="default"/>
        <w:lang w:val="ru-RU" w:eastAsia="en-US" w:bidi="ar-SA"/>
      </w:rPr>
    </w:lvl>
    <w:lvl w:ilvl="3">
      <w:numFmt w:val="bullet"/>
      <w:lvlText w:val="•"/>
      <w:lvlJc w:val="left"/>
      <w:pPr>
        <w:ind w:left="2485" w:hanging="86"/>
      </w:pPr>
      <w:rPr>
        <w:rFonts w:hint="default"/>
        <w:lang w:val="ru-RU" w:eastAsia="en-US" w:bidi="ar-SA"/>
      </w:rPr>
    </w:lvl>
    <w:lvl w:ilvl="4">
      <w:numFmt w:val="bullet"/>
      <w:lvlText w:val="•"/>
      <w:lvlJc w:val="left"/>
      <w:pPr>
        <w:ind w:left="3588" w:hanging="86"/>
      </w:pPr>
      <w:rPr>
        <w:rFonts w:hint="default"/>
        <w:lang w:val="ru-RU" w:eastAsia="en-US" w:bidi="ar-SA"/>
      </w:rPr>
    </w:lvl>
    <w:lvl w:ilvl="5">
      <w:numFmt w:val="bullet"/>
      <w:lvlText w:val="•"/>
      <w:lvlJc w:val="left"/>
      <w:pPr>
        <w:ind w:left="4690" w:hanging="86"/>
      </w:pPr>
      <w:rPr>
        <w:rFonts w:hint="default"/>
        <w:lang w:val="ru-RU" w:eastAsia="en-US" w:bidi="ar-SA"/>
      </w:rPr>
    </w:lvl>
    <w:lvl w:ilvl="6">
      <w:numFmt w:val="bullet"/>
      <w:lvlText w:val="•"/>
      <w:lvlJc w:val="left"/>
      <w:pPr>
        <w:ind w:left="5793" w:hanging="86"/>
      </w:pPr>
      <w:rPr>
        <w:rFonts w:hint="default"/>
        <w:lang w:val="ru-RU" w:eastAsia="en-US" w:bidi="ar-SA"/>
      </w:rPr>
    </w:lvl>
    <w:lvl w:ilvl="7">
      <w:numFmt w:val="bullet"/>
      <w:lvlText w:val="•"/>
      <w:lvlJc w:val="left"/>
      <w:pPr>
        <w:ind w:left="6896" w:hanging="86"/>
      </w:pPr>
      <w:rPr>
        <w:rFonts w:hint="default"/>
        <w:lang w:val="ru-RU" w:eastAsia="en-US" w:bidi="ar-SA"/>
      </w:rPr>
    </w:lvl>
    <w:lvl w:ilvl="8">
      <w:numFmt w:val="bullet"/>
      <w:lvlText w:val="•"/>
      <w:lvlJc w:val="left"/>
      <w:pPr>
        <w:ind w:left="7998" w:hanging="86"/>
      </w:pPr>
      <w:rPr>
        <w:rFonts w:hint="default"/>
        <w:lang w:val="ru-RU" w:eastAsia="en-US" w:bidi="ar-SA"/>
      </w:rPr>
    </w:lvl>
  </w:abstractNum>
  <w:abstractNum w:abstractNumId="171">
    <w:nsid w:val="40510011"/>
    <w:multiLevelType w:val="multilevel"/>
    <w:tmpl w:val="40510011"/>
    <w:lvl w:ilvl="0">
      <w:start w:val="1"/>
      <w:numFmt w:val="decimal"/>
      <w:lvlText w:val="%1."/>
      <w:lvlJc w:val="left"/>
      <w:pPr>
        <w:ind w:left="1274" w:hanging="30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308"/>
      </w:pPr>
      <w:rPr>
        <w:rFonts w:hint="default"/>
        <w:lang w:val="ru-RU" w:eastAsia="en-US" w:bidi="ar-SA"/>
      </w:rPr>
    </w:lvl>
    <w:lvl w:ilvl="2">
      <w:numFmt w:val="bullet"/>
      <w:lvlText w:val="•"/>
      <w:lvlJc w:val="left"/>
      <w:pPr>
        <w:ind w:left="3319" w:hanging="308"/>
      </w:pPr>
      <w:rPr>
        <w:rFonts w:hint="default"/>
        <w:lang w:val="ru-RU" w:eastAsia="en-US" w:bidi="ar-SA"/>
      </w:rPr>
    </w:lvl>
    <w:lvl w:ilvl="3">
      <w:numFmt w:val="bullet"/>
      <w:lvlText w:val="•"/>
      <w:lvlJc w:val="left"/>
      <w:pPr>
        <w:ind w:left="4339" w:hanging="308"/>
      </w:pPr>
      <w:rPr>
        <w:rFonts w:hint="default"/>
        <w:lang w:val="ru-RU" w:eastAsia="en-US" w:bidi="ar-SA"/>
      </w:rPr>
    </w:lvl>
    <w:lvl w:ilvl="4">
      <w:numFmt w:val="bullet"/>
      <w:lvlText w:val="•"/>
      <w:lvlJc w:val="left"/>
      <w:pPr>
        <w:ind w:left="5359" w:hanging="308"/>
      </w:pPr>
      <w:rPr>
        <w:rFonts w:hint="default"/>
        <w:lang w:val="ru-RU" w:eastAsia="en-US" w:bidi="ar-SA"/>
      </w:rPr>
    </w:lvl>
    <w:lvl w:ilvl="5">
      <w:numFmt w:val="bullet"/>
      <w:lvlText w:val="•"/>
      <w:lvlJc w:val="left"/>
      <w:pPr>
        <w:ind w:left="6379" w:hanging="308"/>
      </w:pPr>
      <w:rPr>
        <w:rFonts w:hint="default"/>
        <w:lang w:val="ru-RU" w:eastAsia="en-US" w:bidi="ar-SA"/>
      </w:rPr>
    </w:lvl>
    <w:lvl w:ilvl="6">
      <w:numFmt w:val="bullet"/>
      <w:lvlText w:val="•"/>
      <w:lvlJc w:val="left"/>
      <w:pPr>
        <w:ind w:left="7399" w:hanging="308"/>
      </w:pPr>
      <w:rPr>
        <w:rFonts w:hint="default"/>
        <w:lang w:val="ru-RU" w:eastAsia="en-US" w:bidi="ar-SA"/>
      </w:rPr>
    </w:lvl>
    <w:lvl w:ilvl="7">
      <w:numFmt w:val="bullet"/>
      <w:lvlText w:val="•"/>
      <w:lvlJc w:val="left"/>
      <w:pPr>
        <w:ind w:left="8419" w:hanging="308"/>
      </w:pPr>
      <w:rPr>
        <w:rFonts w:hint="default"/>
        <w:lang w:val="ru-RU" w:eastAsia="en-US" w:bidi="ar-SA"/>
      </w:rPr>
    </w:lvl>
    <w:lvl w:ilvl="8">
      <w:numFmt w:val="bullet"/>
      <w:lvlText w:val="•"/>
      <w:lvlJc w:val="left"/>
      <w:pPr>
        <w:ind w:left="9439" w:hanging="308"/>
      </w:pPr>
      <w:rPr>
        <w:rFonts w:hint="default"/>
        <w:lang w:val="ru-RU" w:eastAsia="en-US" w:bidi="ar-SA"/>
      </w:rPr>
    </w:lvl>
  </w:abstractNum>
  <w:abstractNum w:abstractNumId="172">
    <w:nsid w:val="423C5CA0"/>
    <w:multiLevelType w:val="multilevel"/>
    <w:tmpl w:val="423C5CA0"/>
    <w:lvl w:ilvl="0">
      <w:numFmt w:val="bullet"/>
      <w:lvlText w:val=""/>
      <w:lvlJc w:val="left"/>
      <w:pPr>
        <w:ind w:left="141" w:hanging="284"/>
      </w:pPr>
      <w:rPr>
        <w:rFonts w:ascii="Wingdings" w:eastAsia="Wingdings" w:hAnsi="Wingdings" w:cs="Wingdings" w:hint="default"/>
        <w:b w:val="0"/>
        <w:bCs w:val="0"/>
        <w:i w:val="0"/>
        <w:iCs w:val="0"/>
        <w:spacing w:val="0"/>
        <w:w w:val="100"/>
        <w:sz w:val="24"/>
        <w:szCs w:val="24"/>
        <w:lang w:val="ru-RU" w:eastAsia="en-US" w:bidi="ar-SA"/>
      </w:rPr>
    </w:lvl>
    <w:lvl w:ilvl="1">
      <w:numFmt w:val="bullet"/>
      <w:lvlText w:val="•"/>
      <w:lvlJc w:val="left"/>
      <w:pPr>
        <w:ind w:left="1146" w:hanging="284"/>
      </w:pPr>
      <w:rPr>
        <w:rFonts w:hint="default"/>
        <w:lang w:val="ru-RU" w:eastAsia="en-US" w:bidi="ar-SA"/>
      </w:rPr>
    </w:lvl>
    <w:lvl w:ilvl="2">
      <w:numFmt w:val="bullet"/>
      <w:lvlText w:val="•"/>
      <w:lvlJc w:val="left"/>
      <w:pPr>
        <w:ind w:left="2152" w:hanging="284"/>
      </w:pPr>
      <w:rPr>
        <w:rFonts w:hint="default"/>
        <w:lang w:val="ru-RU" w:eastAsia="en-US" w:bidi="ar-SA"/>
      </w:rPr>
    </w:lvl>
    <w:lvl w:ilvl="3">
      <w:numFmt w:val="bullet"/>
      <w:lvlText w:val="•"/>
      <w:lvlJc w:val="left"/>
      <w:pPr>
        <w:ind w:left="3159" w:hanging="284"/>
      </w:pPr>
      <w:rPr>
        <w:rFonts w:hint="default"/>
        <w:lang w:val="ru-RU" w:eastAsia="en-US" w:bidi="ar-SA"/>
      </w:rPr>
    </w:lvl>
    <w:lvl w:ilvl="4">
      <w:numFmt w:val="bullet"/>
      <w:lvlText w:val="•"/>
      <w:lvlJc w:val="left"/>
      <w:pPr>
        <w:ind w:left="4165" w:hanging="284"/>
      </w:pPr>
      <w:rPr>
        <w:rFonts w:hint="default"/>
        <w:lang w:val="ru-RU" w:eastAsia="en-US" w:bidi="ar-SA"/>
      </w:rPr>
    </w:lvl>
    <w:lvl w:ilvl="5">
      <w:numFmt w:val="bullet"/>
      <w:lvlText w:val="•"/>
      <w:lvlJc w:val="left"/>
      <w:pPr>
        <w:ind w:left="5172" w:hanging="284"/>
      </w:pPr>
      <w:rPr>
        <w:rFonts w:hint="default"/>
        <w:lang w:val="ru-RU" w:eastAsia="en-US" w:bidi="ar-SA"/>
      </w:rPr>
    </w:lvl>
    <w:lvl w:ilvl="6">
      <w:numFmt w:val="bullet"/>
      <w:lvlText w:val="•"/>
      <w:lvlJc w:val="left"/>
      <w:pPr>
        <w:ind w:left="6178" w:hanging="284"/>
      </w:pPr>
      <w:rPr>
        <w:rFonts w:hint="default"/>
        <w:lang w:val="ru-RU" w:eastAsia="en-US" w:bidi="ar-SA"/>
      </w:rPr>
    </w:lvl>
    <w:lvl w:ilvl="7">
      <w:numFmt w:val="bullet"/>
      <w:lvlText w:val="•"/>
      <w:lvlJc w:val="left"/>
      <w:pPr>
        <w:ind w:left="7184" w:hanging="284"/>
      </w:pPr>
      <w:rPr>
        <w:rFonts w:hint="default"/>
        <w:lang w:val="ru-RU" w:eastAsia="en-US" w:bidi="ar-SA"/>
      </w:rPr>
    </w:lvl>
    <w:lvl w:ilvl="8">
      <w:numFmt w:val="bullet"/>
      <w:lvlText w:val="•"/>
      <w:lvlJc w:val="left"/>
      <w:pPr>
        <w:ind w:left="8191" w:hanging="284"/>
      </w:pPr>
      <w:rPr>
        <w:rFonts w:hint="default"/>
        <w:lang w:val="ru-RU" w:eastAsia="en-US" w:bidi="ar-SA"/>
      </w:rPr>
    </w:lvl>
  </w:abstractNum>
  <w:abstractNum w:abstractNumId="173">
    <w:nsid w:val="44601A7D"/>
    <w:multiLevelType w:val="multilevel"/>
    <w:tmpl w:val="44601A7D"/>
    <w:lvl w:ilvl="0">
      <w:start w:val="1"/>
      <w:numFmt w:val="decimal"/>
      <w:lvlText w:val="%1."/>
      <w:lvlJc w:val="left"/>
      <w:pPr>
        <w:ind w:left="141"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1">
      <w:numFmt w:val="bullet"/>
      <w:lvlText w:val="•"/>
      <w:lvlJc w:val="left"/>
      <w:pPr>
        <w:ind w:left="1146" w:hanging="183"/>
      </w:pPr>
      <w:rPr>
        <w:rFonts w:hint="default"/>
        <w:lang w:val="ru-RU" w:eastAsia="en-US" w:bidi="ar-SA"/>
      </w:rPr>
    </w:lvl>
    <w:lvl w:ilvl="2">
      <w:numFmt w:val="bullet"/>
      <w:lvlText w:val="•"/>
      <w:lvlJc w:val="left"/>
      <w:pPr>
        <w:ind w:left="2152" w:hanging="183"/>
      </w:pPr>
      <w:rPr>
        <w:rFonts w:hint="default"/>
        <w:lang w:val="ru-RU" w:eastAsia="en-US" w:bidi="ar-SA"/>
      </w:rPr>
    </w:lvl>
    <w:lvl w:ilvl="3">
      <w:numFmt w:val="bullet"/>
      <w:lvlText w:val="•"/>
      <w:lvlJc w:val="left"/>
      <w:pPr>
        <w:ind w:left="3159" w:hanging="183"/>
      </w:pPr>
      <w:rPr>
        <w:rFonts w:hint="default"/>
        <w:lang w:val="ru-RU" w:eastAsia="en-US" w:bidi="ar-SA"/>
      </w:rPr>
    </w:lvl>
    <w:lvl w:ilvl="4">
      <w:numFmt w:val="bullet"/>
      <w:lvlText w:val="•"/>
      <w:lvlJc w:val="left"/>
      <w:pPr>
        <w:ind w:left="4165" w:hanging="183"/>
      </w:pPr>
      <w:rPr>
        <w:rFonts w:hint="default"/>
        <w:lang w:val="ru-RU" w:eastAsia="en-US" w:bidi="ar-SA"/>
      </w:rPr>
    </w:lvl>
    <w:lvl w:ilvl="5">
      <w:numFmt w:val="bullet"/>
      <w:lvlText w:val="•"/>
      <w:lvlJc w:val="left"/>
      <w:pPr>
        <w:ind w:left="5172" w:hanging="183"/>
      </w:pPr>
      <w:rPr>
        <w:rFonts w:hint="default"/>
        <w:lang w:val="ru-RU" w:eastAsia="en-US" w:bidi="ar-SA"/>
      </w:rPr>
    </w:lvl>
    <w:lvl w:ilvl="6">
      <w:numFmt w:val="bullet"/>
      <w:lvlText w:val="•"/>
      <w:lvlJc w:val="left"/>
      <w:pPr>
        <w:ind w:left="6178" w:hanging="183"/>
      </w:pPr>
      <w:rPr>
        <w:rFonts w:hint="default"/>
        <w:lang w:val="ru-RU" w:eastAsia="en-US" w:bidi="ar-SA"/>
      </w:rPr>
    </w:lvl>
    <w:lvl w:ilvl="7">
      <w:numFmt w:val="bullet"/>
      <w:lvlText w:val="•"/>
      <w:lvlJc w:val="left"/>
      <w:pPr>
        <w:ind w:left="7184" w:hanging="183"/>
      </w:pPr>
      <w:rPr>
        <w:rFonts w:hint="default"/>
        <w:lang w:val="ru-RU" w:eastAsia="en-US" w:bidi="ar-SA"/>
      </w:rPr>
    </w:lvl>
    <w:lvl w:ilvl="8">
      <w:numFmt w:val="bullet"/>
      <w:lvlText w:val="•"/>
      <w:lvlJc w:val="left"/>
      <w:pPr>
        <w:ind w:left="8191" w:hanging="183"/>
      </w:pPr>
      <w:rPr>
        <w:rFonts w:hint="default"/>
        <w:lang w:val="ru-RU" w:eastAsia="en-US" w:bidi="ar-SA"/>
      </w:rPr>
    </w:lvl>
  </w:abstractNum>
  <w:abstractNum w:abstractNumId="174">
    <w:nsid w:val="44EE22F7"/>
    <w:multiLevelType w:val="multilevel"/>
    <w:tmpl w:val="44EE22F7"/>
    <w:lvl w:ilvl="0">
      <w:numFmt w:val="bullet"/>
      <w:lvlText w:val=""/>
      <w:lvlJc w:val="left"/>
      <w:pPr>
        <w:ind w:left="1287" w:hanging="360"/>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606" w:hanging="360"/>
      </w:pPr>
      <w:rPr>
        <w:rFonts w:ascii="Symbol" w:eastAsia="Symbol" w:hAnsi="Symbol" w:cs="Symbol" w:hint="default"/>
        <w:b w:val="0"/>
        <w:bCs w:val="0"/>
        <w:i w:val="0"/>
        <w:iCs w:val="0"/>
        <w:spacing w:val="0"/>
        <w:w w:val="100"/>
        <w:sz w:val="24"/>
        <w:szCs w:val="24"/>
        <w:lang w:val="ru-RU" w:eastAsia="en-US" w:bidi="ar-SA"/>
      </w:rPr>
    </w:lvl>
    <w:lvl w:ilvl="2">
      <w:numFmt w:val="bullet"/>
      <w:lvlText w:val="•"/>
      <w:lvlJc w:val="left"/>
      <w:pPr>
        <w:ind w:left="2286" w:hanging="360"/>
      </w:pPr>
      <w:rPr>
        <w:rFonts w:hint="default"/>
        <w:lang w:val="ru-RU" w:eastAsia="en-US" w:bidi="ar-SA"/>
      </w:rPr>
    </w:lvl>
    <w:lvl w:ilvl="3">
      <w:numFmt w:val="bullet"/>
      <w:lvlText w:val="•"/>
      <w:lvlJc w:val="left"/>
      <w:pPr>
        <w:ind w:left="2973" w:hanging="360"/>
      </w:pPr>
      <w:rPr>
        <w:rFonts w:hint="default"/>
        <w:lang w:val="ru-RU" w:eastAsia="en-US" w:bidi="ar-SA"/>
      </w:rPr>
    </w:lvl>
    <w:lvl w:ilvl="4">
      <w:numFmt w:val="bullet"/>
      <w:lvlText w:val="•"/>
      <w:lvlJc w:val="left"/>
      <w:pPr>
        <w:ind w:left="3659" w:hanging="360"/>
      </w:pPr>
      <w:rPr>
        <w:rFonts w:hint="default"/>
        <w:lang w:val="ru-RU" w:eastAsia="en-US" w:bidi="ar-SA"/>
      </w:rPr>
    </w:lvl>
    <w:lvl w:ilvl="5">
      <w:numFmt w:val="bullet"/>
      <w:lvlText w:val="•"/>
      <w:lvlJc w:val="left"/>
      <w:pPr>
        <w:ind w:left="4346" w:hanging="360"/>
      </w:pPr>
      <w:rPr>
        <w:rFonts w:hint="default"/>
        <w:lang w:val="ru-RU" w:eastAsia="en-US" w:bidi="ar-SA"/>
      </w:rPr>
    </w:lvl>
    <w:lvl w:ilvl="6">
      <w:numFmt w:val="bullet"/>
      <w:lvlText w:val="•"/>
      <w:lvlJc w:val="left"/>
      <w:pPr>
        <w:ind w:left="5032" w:hanging="360"/>
      </w:pPr>
      <w:rPr>
        <w:rFonts w:hint="default"/>
        <w:lang w:val="ru-RU" w:eastAsia="en-US" w:bidi="ar-SA"/>
      </w:rPr>
    </w:lvl>
    <w:lvl w:ilvl="7">
      <w:numFmt w:val="bullet"/>
      <w:lvlText w:val="•"/>
      <w:lvlJc w:val="left"/>
      <w:pPr>
        <w:ind w:left="5719" w:hanging="360"/>
      </w:pPr>
      <w:rPr>
        <w:rFonts w:hint="default"/>
        <w:lang w:val="ru-RU" w:eastAsia="en-US" w:bidi="ar-SA"/>
      </w:rPr>
    </w:lvl>
    <w:lvl w:ilvl="8">
      <w:numFmt w:val="bullet"/>
      <w:lvlText w:val="•"/>
      <w:lvlJc w:val="left"/>
      <w:pPr>
        <w:ind w:left="6406" w:hanging="360"/>
      </w:pPr>
      <w:rPr>
        <w:rFonts w:hint="default"/>
        <w:lang w:val="ru-RU" w:eastAsia="en-US" w:bidi="ar-SA"/>
      </w:rPr>
    </w:lvl>
  </w:abstractNum>
  <w:abstractNum w:abstractNumId="175">
    <w:nsid w:val="471C222A"/>
    <w:multiLevelType w:val="multilevel"/>
    <w:tmpl w:val="471C222A"/>
    <w:lvl w:ilvl="0">
      <w:start w:val="1"/>
      <w:numFmt w:val="decimal"/>
      <w:lvlText w:val="%1)"/>
      <w:lvlJc w:val="left"/>
      <w:pPr>
        <w:ind w:left="982"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4"/>
      </w:pPr>
      <w:rPr>
        <w:rFonts w:hint="default"/>
        <w:lang w:val="ru-RU" w:eastAsia="en-US" w:bidi="ar-SA"/>
      </w:rPr>
    </w:lvl>
    <w:lvl w:ilvl="2">
      <w:numFmt w:val="bullet"/>
      <w:lvlText w:val="•"/>
      <w:lvlJc w:val="left"/>
      <w:pPr>
        <w:ind w:left="2941" w:hanging="264"/>
      </w:pPr>
      <w:rPr>
        <w:rFonts w:hint="default"/>
        <w:lang w:val="ru-RU" w:eastAsia="en-US" w:bidi="ar-SA"/>
      </w:rPr>
    </w:lvl>
    <w:lvl w:ilvl="3">
      <w:numFmt w:val="bullet"/>
      <w:lvlText w:val="•"/>
      <w:lvlJc w:val="left"/>
      <w:pPr>
        <w:ind w:left="3922" w:hanging="264"/>
      </w:pPr>
      <w:rPr>
        <w:rFonts w:hint="default"/>
        <w:lang w:val="ru-RU" w:eastAsia="en-US" w:bidi="ar-SA"/>
      </w:rPr>
    </w:lvl>
    <w:lvl w:ilvl="4">
      <w:numFmt w:val="bullet"/>
      <w:lvlText w:val="•"/>
      <w:lvlJc w:val="left"/>
      <w:pPr>
        <w:ind w:left="4903" w:hanging="264"/>
      </w:pPr>
      <w:rPr>
        <w:rFonts w:hint="default"/>
        <w:lang w:val="ru-RU" w:eastAsia="en-US" w:bidi="ar-SA"/>
      </w:rPr>
    </w:lvl>
    <w:lvl w:ilvl="5">
      <w:numFmt w:val="bullet"/>
      <w:lvlText w:val="•"/>
      <w:lvlJc w:val="left"/>
      <w:pPr>
        <w:ind w:left="5884" w:hanging="264"/>
      </w:pPr>
      <w:rPr>
        <w:rFonts w:hint="default"/>
        <w:lang w:val="ru-RU" w:eastAsia="en-US" w:bidi="ar-SA"/>
      </w:rPr>
    </w:lvl>
    <w:lvl w:ilvl="6">
      <w:numFmt w:val="bullet"/>
      <w:lvlText w:val="•"/>
      <w:lvlJc w:val="left"/>
      <w:pPr>
        <w:ind w:left="6865" w:hanging="264"/>
      </w:pPr>
      <w:rPr>
        <w:rFonts w:hint="default"/>
        <w:lang w:val="ru-RU" w:eastAsia="en-US" w:bidi="ar-SA"/>
      </w:rPr>
    </w:lvl>
    <w:lvl w:ilvl="7">
      <w:numFmt w:val="bullet"/>
      <w:lvlText w:val="•"/>
      <w:lvlJc w:val="left"/>
      <w:pPr>
        <w:ind w:left="7845" w:hanging="264"/>
      </w:pPr>
      <w:rPr>
        <w:rFonts w:hint="default"/>
        <w:lang w:val="ru-RU" w:eastAsia="en-US" w:bidi="ar-SA"/>
      </w:rPr>
    </w:lvl>
    <w:lvl w:ilvl="8">
      <w:numFmt w:val="bullet"/>
      <w:lvlText w:val="•"/>
      <w:lvlJc w:val="left"/>
      <w:pPr>
        <w:ind w:left="8826" w:hanging="264"/>
      </w:pPr>
      <w:rPr>
        <w:rFonts w:hint="default"/>
        <w:lang w:val="ru-RU" w:eastAsia="en-US" w:bidi="ar-SA"/>
      </w:rPr>
    </w:lvl>
  </w:abstractNum>
  <w:abstractNum w:abstractNumId="176">
    <w:nsid w:val="49A221D7"/>
    <w:multiLevelType w:val="hybridMultilevel"/>
    <w:tmpl w:val="0F160E24"/>
    <w:lvl w:ilvl="0" w:tplc="DA7E8E56">
      <w:start w:val="1"/>
      <w:numFmt w:val="decimal"/>
      <w:lvlText w:val="%1)"/>
      <w:lvlJc w:val="left"/>
      <w:pPr>
        <w:ind w:left="1874"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198ED21E">
      <w:numFmt w:val="bullet"/>
      <w:lvlText w:val="•"/>
      <w:lvlJc w:val="left"/>
      <w:pPr>
        <w:ind w:left="2783" w:hanging="269"/>
      </w:pPr>
      <w:rPr>
        <w:rFonts w:hint="default"/>
        <w:lang w:val="ru-RU" w:eastAsia="en-US" w:bidi="ar-SA"/>
      </w:rPr>
    </w:lvl>
    <w:lvl w:ilvl="2" w:tplc="612AF208">
      <w:numFmt w:val="bullet"/>
      <w:lvlText w:val="•"/>
      <w:lvlJc w:val="left"/>
      <w:pPr>
        <w:ind w:left="3686" w:hanging="269"/>
      </w:pPr>
      <w:rPr>
        <w:rFonts w:hint="default"/>
        <w:lang w:val="ru-RU" w:eastAsia="en-US" w:bidi="ar-SA"/>
      </w:rPr>
    </w:lvl>
    <w:lvl w:ilvl="3" w:tplc="A508C624">
      <w:numFmt w:val="bullet"/>
      <w:lvlText w:val="•"/>
      <w:lvlJc w:val="left"/>
      <w:pPr>
        <w:ind w:left="4589" w:hanging="269"/>
      </w:pPr>
      <w:rPr>
        <w:rFonts w:hint="default"/>
        <w:lang w:val="ru-RU" w:eastAsia="en-US" w:bidi="ar-SA"/>
      </w:rPr>
    </w:lvl>
    <w:lvl w:ilvl="4" w:tplc="F8DA7400">
      <w:numFmt w:val="bullet"/>
      <w:lvlText w:val="•"/>
      <w:lvlJc w:val="left"/>
      <w:pPr>
        <w:ind w:left="5492" w:hanging="269"/>
      </w:pPr>
      <w:rPr>
        <w:rFonts w:hint="default"/>
        <w:lang w:val="ru-RU" w:eastAsia="en-US" w:bidi="ar-SA"/>
      </w:rPr>
    </w:lvl>
    <w:lvl w:ilvl="5" w:tplc="AE86CC14">
      <w:numFmt w:val="bullet"/>
      <w:lvlText w:val="•"/>
      <w:lvlJc w:val="left"/>
      <w:pPr>
        <w:ind w:left="6396" w:hanging="269"/>
      </w:pPr>
      <w:rPr>
        <w:rFonts w:hint="default"/>
        <w:lang w:val="ru-RU" w:eastAsia="en-US" w:bidi="ar-SA"/>
      </w:rPr>
    </w:lvl>
    <w:lvl w:ilvl="6" w:tplc="A2F4148E">
      <w:numFmt w:val="bullet"/>
      <w:lvlText w:val="•"/>
      <w:lvlJc w:val="left"/>
      <w:pPr>
        <w:ind w:left="7299" w:hanging="269"/>
      </w:pPr>
      <w:rPr>
        <w:rFonts w:hint="default"/>
        <w:lang w:val="ru-RU" w:eastAsia="en-US" w:bidi="ar-SA"/>
      </w:rPr>
    </w:lvl>
    <w:lvl w:ilvl="7" w:tplc="E3525CAA">
      <w:numFmt w:val="bullet"/>
      <w:lvlText w:val="•"/>
      <w:lvlJc w:val="left"/>
      <w:pPr>
        <w:ind w:left="8202" w:hanging="269"/>
      </w:pPr>
      <w:rPr>
        <w:rFonts w:hint="default"/>
        <w:lang w:val="ru-RU" w:eastAsia="en-US" w:bidi="ar-SA"/>
      </w:rPr>
    </w:lvl>
    <w:lvl w:ilvl="8" w:tplc="4EC20272">
      <w:numFmt w:val="bullet"/>
      <w:lvlText w:val="•"/>
      <w:lvlJc w:val="left"/>
      <w:pPr>
        <w:ind w:left="9105" w:hanging="269"/>
      </w:pPr>
      <w:rPr>
        <w:rFonts w:hint="default"/>
        <w:lang w:val="ru-RU" w:eastAsia="en-US" w:bidi="ar-SA"/>
      </w:rPr>
    </w:lvl>
  </w:abstractNum>
  <w:abstractNum w:abstractNumId="177">
    <w:nsid w:val="4B785088"/>
    <w:multiLevelType w:val="multilevel"/>
    <w:tmpl w:val="4B785088"/>
    <w:lvl w:ilvl="0">
      <w:start w:val="1"/>
      <w:numFmt w:val="decimal"/>
      <w:lvlText w:val="%1)"/>
      <w:lvlJc w:val="left"/>
      <w:pPr>
        <w:ind w:left="981"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4"/>
      </w:pPr>
      <w:rPr>
        <w:rFonts w:hint="default"/>
        <w:lang w:val="ru-RU" w:eastAsia="en-US" w:bidi="ar-SA"/>
      </w:rPr>
    </w:lvl>
    <w:lvl w:ilvl="2">
      <w:numFmt w:val="bullet"/>
      <w:lvlText w:val="•"/>
      <w:lvlJc w:val="left"/>
      <w:pPr>
        <w:ind w:left="2941" w:hanging="264"/>
      </w:pPr>
      <w:rPr>
        <w:rFonts w:hint="default"/>
        <w:lang w:val="ru-RU" w:eastAsia="en-US" w:bidi="ar-SA"/>
      </w:rPr>
    </w:lvl>
    <w:lvl w:ilvl="3">
      <w:numFmt w:val="bullet"/>
      <w:lvlText w:val="•"/>
      <w:lvlJc w:val="left"/>
      <w:pPr>
        <w:ind w:left="3922" w:hanging="264"/>
      </w:pPr>
      <w:rPr>
        <w:rFonts w:hint="default"/>
        <w:lang w:val="ru-RU" w:eastAsia="en-US" w:bidi="ar-SA"/>
      </w:rPr>
    </w:lvl>
    <w:lvl w:ilvl="4">
      <w:numFmt w:val="bullet"/>
      <w:lvlText w:val="•"/>
      <w:lvlJc w:val="left"/>
      <w:pPr>
        <w:ind w:left="4903" w:hanging="264"/>
      </w:pPr>
      <w:rPr>
        <w:rFonts w:hint="default"/>
        <w:lang w:val="ru-RU" w:eastAsia="en-US" w:bidi="ar-SA"/>
      </w:rPr>
    </w:lvl>
    <w:lvl w:ilvl="5">
      <w:numFmt w:val="bullet"/>
      <w:lvlText w:val="•"/>
      <w:lvlJc w:val="left"/>
      <w:pPr>
        <w:ind w:left="5884" w:hanging="264"/>
      </w:pPr>
      <w:rPr>
        <w:rFonts w:hint="default"/>
        <w:lang w:val="ru-RU" w:eastAsia="en-US" w:bidi="ar-SA"/>
      </w:rPr>
    </w:lvl>
    <w:lvl w:ilvl="6">
      <w:numFmt w:val="bullet"/>
      <w:lvlText w:val="•"/>
      <w:lvlJc w:val="left"/>
      <w:pPr>
        <w:ind w:left="6865" w:hanging="264"/>
      </w:pPr>
      <w:rPr>
        <w:rFonts w:hint="default"/>
        <w:lang w:val="ru-RU" w:eastAsia="en-US" w:bidi="ar-SA"/>
      </w:rPr>
    </w:lvl>
    <w:lvl w:ilvl="7">
      <w:numFmt w:val="bullet"/>
      <w:lvlText w:val="•"/>
      <w:lvlJc w:val="left"/>
      <w:pPr>
        <w:ind w:left="7845" w:hanging="264"/>
      </w:pPr>
      <w:rPr>
        <w:rFonts w:hint="default"/>
        <w:lang w:val="ru-RU" w:eastAsia="en-US" w:bidi="ar-SA"/>
      </w:rPr>
    </w:lvl>
    <w:lvl w:ilvl="8">
      <w:numFmt w:val="bullet"/>
      <w:lvlText w:val="•"/>
      <w:lvlJc w:val="left"/>
      <w:pPr>
        <w:ind w:left="8826" w:hanging="264"/>
      </w:pPr>
      <w:rPr>
        <w:rFonts w:hint="default"/>
        <w:lang w:val="ru-RU" w:eastAsia="en-US" w:bidi="ar-SA"/>
      </w:rPr>
    </w:lvl>
  </w:abstractNum>
  <w:abstractNum w:abstractNumId="178">
    <w:nsid w:val="4C505949"/>
    <w:multiLevelType w:val="multilevel"/>
    <w:tmpl w:val="4C505949"/>
    <w:lvl w:ilvl="0">
      <w:start w:val="1"/>
      <w:numFmt w:val="decimal"/>
      <w:lvlText w:val="%1)"/>
      <w:lvlJc w:val="left"/>
      <w:pPr>
        <w:ind w:left="283" w:hanging="418"/>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359" w:hanging="418"/>
      </w:pPr>
      <w:rPr>
        <w:rFonts w:hint="default"/>
        <w:lang w:val="ru-RU" w:eastAsia="en-US" w:bidi="ar-SA"/>
      </w:rPr>
    </w:lvl>
    <w:lvl w:ilvl="2">
      <w:numFmt w:val="bullet"/>
      <w:lvlText w:val="•"/>
      <w:lvlJc w:val="left"/>
      <w:pPr>
        <w:ind w:left="2438" w:hanging="418"/>
      </w:pPr>
      <w:rPr>
        <w:rFonts w:hint="default"/>
        <w:lang w:val="ru-RU" w:eastAsia="en-US" w:bidi="ar-SA"/>
      </w:rPr>
    </w:lvl>
    <w:lvl w:ilvl="3">
      <w:numFmt w:val="bullet"/>
      <w:lvlText w:val="•"/>
      <w:lvlJc w:val="left"/>
      <w:pPr>
        <w:ind w:left="3517" w:hanging="418"/>
      </w:pPr>
      <w:rPr>
        <w:rFonts w:hint="default"/>
        <w:lang w:val="ru-RU" w:eastAsia="en-US" w:bidi="ar-SA"/>
      </w:rPr>
    </w:lvl>
    <w:lvl w:ilvl="4">
      <w:numFmt w:val="bullet"/>
      <w:lvlText w:val="•"/>
      <w:lvlJc w:val="left"/>
      <w:pPr>
        <w:ind w:left="4596" w:hanging="418"/>
      </w:pPr>
      <w:rPr>
        <w:rFonts w:hint="default"/>
        <w:lang w:val="ru-RU" w:eastAsia="en-US" w:bidi="ar-SA"/>
      </w:rPr>
    </w:lvl>
    <w:lvl w:ilvl="5">
      <w:numFmt w:val="bullet"/>
      <w:lvlText w:val="•"/>
      <w:lvlJc w:val="left"/>
      <w:pPr>
        <w:ind w:left="5675" w:hanging="418"/>
      </w:pPr>
      <w:rPr>
        <w:rFonts w:hint="default"/>
        <w:lang w:val="ru-RU" w:eastAsia="en-US" w:bidi="ar-SA"/>
      </w:rPr>
    </w:lvl>
    <w:lvl w:ilvl="6">
      <w:numFmt w:val="bullet"/>
      <w:lvlText w:val="•"/>
      <w:lvlJc w:val="left"/>
      <w:pPr>
        <w:ind w:left="6754" w:hanging="418"/>
      </w:pPr>
      <w:rPr>
        <w:rFonts w:hint="default"/>
        <w:lang w:val="ru-RU" w:eastAsia="en-US" w:bidi="ar-SA"/>
      </w:rPr>
    </w:lvl>
    <w:lvl w:ilvl="7">
      <w:numFmt w:val="bullet"/>
      <w:lvlText w:val="•"/>
      <w:lvlJc w:val="left"/>
      <w:pPr>
        <w:ind w:left="7833" w:hanging="418"/>
      </w:pPr>
      <w:rPr>
        <w:rFonts w:hint="default"/>
        <w:lang w:val="ru-RU" w:eastAsia="en-US" w:bidi="ar-SA"/>
      </w:rPr>
    </w:lvl>
    <w:lvl w:ilvl="8">
      <w:numFmt w:val="bullet"/>
      <w:lvlText w:val="•"/>
      <w:lvlJc w:val="left"/>
      <w:pPr>
        <w:ind w:left="8913" w:hanging="418"/>
      </w:pPr>
      <w:rPr>
        <w:rFonts w:hint="default"/>
        <w:lang w:val="ru-RU" w:eastAsia="en-US" w:bidi="ar-SA"/>
      </w:rPr>
    </w:lvl>
  </w:abstractNum>
  <w:abstractNum w:abstractNumId="179">
    <w:nsid w:val="4E636D7C"/>
    <w:multiLevelType w:val="hybridMultilevel"/>
    <w:tmpl w:val="0F160E24"/>
    <w:lvl w:ilvl="0" w:tplc="DA7E8E56">
      <w:start w:val="1"/>
      <w:numFmt w:val="decimal"/>
      <w:lvlText w:val="%1)"/>
      <w:lvlJc w:val="left"/>
      <w:pPr>
        <w:ind w:left="1874"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198ED21E">
      <w:numFmt w:val="bullet"/>
      <w:lvlText w:val="•"/>
      <w:lvlJc w:val="left"/>
      <w:pPr>
        <w:ind w:left="2783" w:hanging="269"/>
      </w:pPr>
      <w:rPr>
        <w:rFonts w:hint="default"/>
        <w:lang w:val="ru-RU" w:eastAsia="en-US" w:bidi="ar-SA"/>
      </w:rPr>
    </w:lvl>
    <w:lvl w:ilvl="2" w:tplc="612AF208">
      <w:numFmt w:val="bullet"/>
      <w:lvlText w:val="•"/>
      <w:lvlJc w:val="left"/>
      <w:pPr>
        <w:ind w:left="3686" w:hanging="269"/>
      </w:pPr>
      <w:rPr>
        <w:rFonts w:hint="default"/>
        <w:lang w:val="ru-RU" w:eastAsia="en-US" w:bidi="ar-SA"/>
      </w:rPr>
    </w:lvl>
    <w:lvl w:ilvl="3" w:tplc="A508C624">
      <w:numFmt w:val="bullet"/>
      <w:lvlText w:val="•"/>
      <w:lvlJc w:val="left"/>
      <w:pPr>
        <w:ind w:left="4589" w:hanging="269"/>
      </w:pPr>
      <w:rPr>
        <w:rFonts w:hint="default"/>
        <w:lang w:val="ru-RU" w:eastAsia="en-US" w:bidi="ar-SA"/>
      </w:rPr>
    </w:lvl>
    <w:lvl w:ilvl="4" w:tplc="F8DA7400">
      <w:numFmt w:val="bullet"/>
      <w:lvlText w:val="•"/>
      <w:lvlJc w:val="left"/>
      <w:pPr>
        <w:ind w:left="5492" w:hanging="269"/>
      </w:pPr>
      <w:rPr>
        <w:rFonts w:hint="default"/>
        <w:lang w:val="ru-RU" w:eastAsia="en-US" w:bidi="ar-SA"/>
      </w:rPr>
    </w:lvl>
    <w:lvl w:ilvl="5" w:tplc="AE86CC14">
      <w:numFmt w:val="bullet"/>
      <w:lvlText w:val="•"/>
      <w:lvlJc w:val="left"/>
      <w:pPr>
        <w:ind w:left="6396" w:hanging="269"/>
      </w:pPr>
      <w:rPr>
        <w:rFonts w:hint="default"/>
        <w:lang w:val="ru-RU" w:eastAsia="en-US" w:bidi="ar-SA"/>
      </w:rPr>
    </w:lvl>
    <w:lvl w:ilvl="6" w:tplc="A2F4148E">
      <w:numFmt w:val="bullet"/>
      <w:lvlText w:val="•"/>
      <w:lvlJc w:val="left"/>
      <w:pPr>
        <w:ind w:left="7299" w:hanging="269"/>
      </w:pPr>
      <w:rPr>
        <w:rFonts w:hint="default"/>
        <w:lang w:val="ru-RU" w:eastAsia="en-US" w:bidi="ar-SA"/>
      </w:rPr>
    </w:lvl>
    <w:lvl w:ilvl="7" w:tplc="E3525CAA">
      <w:numFmt w:val="bullet"/>
      <w:lvlText w:val="•"/>
      <w:lvlJc w:val="left"/>
      <w:pPr>
        <w:ind w:left="8202" w:hanging="269"/>
      </w:pPr>
      <w:rPr>
        <w:rFonts w:hint="default"/>
        <w:lang w:val="ru-RU" w:eastAsia="en-US" w:bidi="ar-SA"/>
      </w:rPr>
    </w:lvl>
    <w:lvl w:ilvl="8" w:tplc="4EC20272">
      <w:numFmt w:val="bullet"/>
      <w:lvlText w:val="•"/>
      <w:lvlJc w:val="left"/>
      <w:pPr>
        <w:ind w:left="9105" w:hanging="269"/>
      </w:pPr>
      <w:rPr>
        <w:rFonts w:hint="default"/>
        <w:lang w:val="ru-RU" w:eastAsia="en-US" w:bidi="ar-SA"/>
      </w:rPr>
    </w:lvl>
  </w:abstractNum>
  <w:abstractNum w:abstractNumId="180">
    <w:nsid w:val="548BF8A0"/>
    <w:multiLevelType w:val="multilevel"/>
    <w:tmpl w:val="548BF8A0"/>
    <w:lvl w:ilvl="0">
      <w:start w:val="1"/>
      <w:numFmt w:val="decimal"/>
      <w:lvlText w:val="%1."/>
      <w:lvlJc w:val="left"/>
      <w:pPr>
        <w:ind w:left="10" w:hanging="168"/>
      </w:pPr>
      <w:rPr>
        <w:rFonts w:ascii="Times New Roman" w:eastAsia="Times New Roman" w:hAnsi="Times New Roman" w:cs="Times New Roman" w:hint="default"/>
        <w:b w:val="0"/>
        <w:bCs w:val="0"/>
        <w:i w:val="0"/>
        <w:iCs w:val="0"/>
        <w:spacing w:val="0"/>
        <w:w w:val="98"/>
        <w:sz w:val="20"/>
        <w:szCs w:val="20"/>
        <w:lang w:val="ru-RU" w:eastAsia="en-US" w:bidi="ar-SA"/>
      </w:rPr>
    </w:lvl>
    <w:lvl w:ilvl="1">
      <w:numFmt w:val="bullet"/>
      <w:lvlText w:val="•"/>
      <w:lvlJc w:val="left"/>
      <w:pPr>
        <w:ind w:left="257" w:hanging="168"/>
      </w:pPr>
      <w:rPr>
        <w:rFonts w:hint="default"/>
        <w:lang w:val="ru-RU" w:eastAsia="en-US" w:bidi="ar-SA"/>
      </w:rPr>
    </w:lvl>
    <w:lvl w:ilvl="2">
      <w:numFmt w:val="bullet"/>
      <w:lvlText w:val="•"/>
      <w:lvlJc w:val="left"/>
      <w:pPr>
        <w:ind w:left="495" w:hanging="168"/>
      </w:pPr>
      <w:rPr>
        <w:rFonts w:hint="default"/>
        <w:lang w:val="ru-RU" w:eastAsia="en-US" w:bidi="ar-SA"/>
      </w:rPr>
    </w:lvl>
    <w:lvl w:ilvl="3">
      <w:numFmt w:val="bullet"/>
      <w:lvlText w:val="•"/>
      <w:lvlJc w:val="left"/>
      <w:pPr>
        <w:ind w:left="733" w:hanging="168"/>
      </w:pPr>
      <w:rPr>
        <w:rFonts w:hint="default"/>
        <w:lang w:val="ru-RU" w:eastAsia="en-US" w:bidi="ar-SA"/>
      </w:rPr>
    </w:lvl>
    <w:lvl w:ilvl="4">
      <w:numFmt w:val="bullet"/>
      <w:lvlText w:val="•"/>
      <w:lvlJc w:val="left"/>
      <w:pPr>
        <w:ind w:left="971" w:hanging="168"/>
      </w:pPr>
      <w:rPr>
        <w:rFonts w:hint="default"/>
        <w:lang w:val="ru-RU" w:eastAsia="en-US" w:bidi="ar-SA"/>
      </w:rPr>
    </w:lvl>
    <w:lvl w:ilvl="5">
      <w:numFmt w:val="bullet"/>
      <w:lvlText w:val="•"/>
      <w:lvlJc w:val="left"/>
      <w:pPr>
        <w:ind w:left="1209" w:hanging="168"/>
      </w:pPr>
      <w:rPr>
        <w:rFonts w:hint="default"/>
        <w:lang w:val="ru-RU" w:eastAsia="en-US" w:bidi="ar-SA"/>
      </w:rPr>
    </w:lvl>
    <w:lvl w:ilvl="6">
      <w:numFmt w:val="bullet"/>
      <w:lvlText w:val="•"/>
      <w:lvlJc w:val="left"/>
      <w:pPr>
        <w:ind w:left="1447" w:hanging="168"/>
      </w:pPr>
      <w:rPr>
        <w:rFonts w:hint="default"/>
        <w:lang w:val="ru-RU" w:eastAsia="en-US" w:bidi="ar-SA"/>
      </w:rPr>
    </w:lvl>
    <w:lvl w:ilvl="7">
      <w:numFmt w:val="bullet"/>
      <w:lvlText w:val="•"/>
      <w:lvlJc w:val="left"/>
      <w:pPr>
        <w:ind w:left="1685" w:hanging="168"/>
      </w:pPr>
      <w:rPr>
        <w:rFonts w:hint="default"/>
        <w:lang w:val="ru-RU" w:eastAsia="en-US" w:bidi="ar-SA"/>
      </w:rPr>
    </w:lvl>
    <w:lvl w:ilvl="8">
      <w:numFmt w:val="bullet"/>
      <w:lvlText w:val="•"/>
      <w:lvlJc w:val="left"/>
      <w:pPr>
        <w:ind w:left="1923" w:hanging="168"/>
      </w:pPr>
      <w:rPr>
        <w:rFonts w:hint="default"/>
        <w:lang w:val="ru-RU" w:eastAsia="en-US" w:bidi="ar-SA"/>
      </w:rPr>
    </w:lvl>
  </w:abstractNum>
  <w:abstractNum w:abstractNumId="181">
    <w:nsid w:val="54913FE5"/>
    <w:multiLevelType w:val="multilevel"/>
    <w:tmpl w:val="54913FE5"/>
    <w:lvl w:ilvl="0">
      <w:start w:val="1"/>
      <w:numFmt w:val="decimal"/>
      <w:lvlText w:val="%1)"/>
      <w:lvlJc w:val="left"/>
      <w:pPr>
        <w:ind w:left="981"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4"/>
      </w:pPr>
      <w:rPr>
        <w:rFonts w:hint="default"/>
        <w:lang w:val="ru-RU" w:eastAsia="en-US" w:bidi="ar-SA"/>
      </w:rPr>
    </w:lvl>
    <w:lvl w:ilvl="2">
      <w:numFmt w:val="bullet"/>
      <w:lvlText w:val="•"/>
      <w:lvlJc w:val="left"/>
      <w:pPr>
        <w:ind w:left="2941" w:hanging="264"/>
      </w:pPr>
      <w:rPr>
        <w:rFonts w:hint="default"/>
        <w:lang w:val="ru-RU" w:eastAsia="en-US" w:bidi="ar-SA"/>
      </w:rPr>
    </w:lvl>
    <w:lvl w:ilvl="3">
      <w:numFmt w:val="bullet"/>
      <w:lvlText w:val="•"/>
      <w:lvlJc w:val="left"/>
      <w:pPr>
        <w:ind w:left="3922" w:hanging="264"/>
      </w:pPr>
      <w:rPr>
        <w:rFonts w:hint="default"/>
        <w:lang w:val="ru-RU" w:eastAsia="en-US" w:bidi="ar-SA"/>
      </w:rPr>
    </w:lvl>
    <w:lvl w:ilvl="4">
      <w:numFmt w:val="bullet"/>
      <w:lvlText w:val="•"/>
      <w:lvlJc w:val="left"/>
      <w:pPr>
        <w:ind w:left="4903" w:hanging="264"/>
      </w:pPr>
      <w:rPr>
        <w:rFonts w:hint="default"/>
        <w:lang w:val="ru-RU" w:eastAsia="en-US" w:bidi="ar-SA"/>
      </w:rPr>
    </w:lvl>
    <w:lvl w:ilvl="5">
      <w:numFmt w:val="bullet"/>
      <w:lvlText w:val="•"/>
      <w:lvlJc w:val="left"/>
      <w:pPr>
        <w:ind w:left="5884" w:hanging="264"/>
      </w:pPr>
      <w:rPr>
        <w:rFonts w:hint="default"/>
        <w:lang w:val="ru-RU" w:eastAsia="en-US" w:bidi="ar-SA"/>
      </w:rPr>
    </w:lvl>
    <w:lvl w:ilvl="6">
      <w:numFmt w:val="bullet"/>
      <w:lvlText w:val="•"/>
      <w:lvlJc w:val="left"/>
      <w:pPr>
        <w:ind w:left="6865" w:hanging="264"/>
      </w:pPr>
      <w:rPr>
        <w:rFonts w:hint="default"/>
        <w:lang w:val="ru-RU" w:eastAsia="en-US" w:bidi="ar-SA"/>
      </w:rPr>
    </w:lvl>
    <w:lvl w:ilvl="7">
      <w:numFmt w:val="bullet"/>
      <w:lvlText w:val="•"/>
      <w:lvlJc w:val="left"/>
      <w:pPr>
        <w:ind w:left="7845" w:hanging="264"/>
      </w:pPr>
      <w:rPr>
        <w:rFonts w:hint="default"/>
        <w:lang w:val="ru-RU" w:eastAsia="en-US" w:bidi="ar-SA"/>
      </w:rPr>
    </w:lvl>
    <w:lvl w:ilvl="8">
      <w:numFmt w:val="bullet"/>
      <w:lvlText w:val="•"/>
      <w:lvlJc w:val="left"/>
      <w:pPr>
        <w:ind w:left="8826" w:hanging="264"/>
      </w:pPr>
      <w:rPr>
        <w:rFonts w:hint="default"/>
        <w:lang w:val="ru-RU" w:eastAsia="en-US" w:bidi="ar-SA"/>
      </w:rPr>
    </w:lvl>
  </w:abstractNum>
  <w:abstractNum w:abstractNumId="182">
    <w:nsid w:val="54AD12BB"/>
    <w:multiLevelType w:val="multilevel"/>
    <w:tmpl w:val="54AD12BB"/>
    <w:lvl w:ilvl="0">
      <w:numFmt w:val="bullet"/>
      <w:lvlText w:val="-"/>
      <w:lvlJc w:val="left"/>
      <w:pPr>
        <w:ind w:left="14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146" w:hanging="144"/>
      </w:pPr>
      <w:rPr>
        <w:rFonts w:hint="default"/>
        <w:lang w:val="ru-RU" w:eastAsia="en-US" w:bidi="ar-SA"/>
      </w:rPr>
    </w:lvl>
    <w:lvl w:ilvl="2">
      <w:numFmt w:val="bullet"/>
      <w:lvlText w:val="•"/>
      <w:lvlJc w:val="left"/>
      <w:pPr>
        <w:ind w:left="2152" w:hanging="144"/>
      </w:pPr>
      <w:rPr>
        <w:rFonts w:hint="default"/>
        <w:lang w:val="ru-RU" w:eastAsia="en-US" w:bidi="ar-SA"/>
      </w:rPr>
    </w:lvl>
    <w:lvl w:ilvl="3">
      <w:numFmt w:val="bullet"/>
      <w:lvlText w:val="•"/>
      <w:lvlJc w:val="left"/>
      <w:pPr>
        <w:ind w:left="3159" w:hanging="144"/>
      </w:pPr>
      <w:rPr>
        <w:rFonts w:hint="default"/>
        <w:lang w:val="ru-RU" w:eastAsia="en-US" w:bidi="ar-SA"/>
      </w:rPr>
    </w:lvl>
    <w:lvl w:ilvl="4">
      <w:numFmt w:val="bullet"/>
      <w:lvlText w:val="•"/>
      <w:lvlJc w:val="left"/>
      <w:pPr>
        <w:ind w:left="4165" w:hanging="144"/>
      </w:pPr>
      <w:rPr>
        <w:rFonts w:hint="default"/>
        <w:lang w:val="ru-RU" w:eastAsia="en-US" w:bidi="ar-SA"/>
      </w:rPr>
    </w:lvl>
    <w:lvl w:ilvl="5">
      <w:numFmt w:val="bullet"/>
      <w:lvlText w:val="•"/>
      <w:lvlJc w:val="left"/>
      <w:pPr>
        <w:ind w:left="5172" w:hanging="144"/>
      </w:pPr>
      <w:rPr>
        <w:rFonts w:hint="default"/>
        <w:lang w:val="ru-RU" w:eastAsia="en-US" w:bidi="ar-SA"/>
      </w:rPr>
    </w:lvl>
    <w:lvl w:ilvl="6">
      <w:numFmt w:val="bullet"/>
      <w:lvlText w:val="•"/>
      <w:lvlJc w:val="left"/>
      <w:pPr>
        <w:ind w:left="6178" w:hanging="144"/>
      </w:pPr>
      <w:rPr>
        <w:rFonts w:hint="default"/>
        <w:lang w:val="ru-RU" w:eastAsia="en-US" w:bidi="ar-SA"/>
      </w:rPr>
    </w:lvl>
    <w:lvl w:ilvl="7">
      <w:numFmt w:val="bullet"/>
      <w:lvlText w:val="•"/>
      <w:lvlJc w:val="left"/>
      <w:pPr>
        <w:ind w:left="7184" w:hanging="144"/>
      </w:pPr>
      <w:rPr>
        <w:rFonts w:hint="default"/>
        <w:lang w:val="ru-RU" w:eastAsia="en-US" w:bidi="ar-SA"/>
      </w:rPr>
    </w:lvl>
    <w:lvl w:ilvl="8">
      <w:numFmt w:val="bullet"/>
      <w:lvlText w:val="•"/>
      <w:lvlJc w:val="left"/>
      <w:pPr>
        <w:ind w:left="8191" w:hanging="144"/>
      </w:pPr>
      <w:rPr>
        <w:rFonts w:hint="default"/>
        <w:lang w:val="ru-RU" w:eastAsia="en-US" w:bidi="ar-SA"/>
      </w:rPr>
    </w:lvl>
  </w:abstractNum>
  <w:abstractNum w:abstractNumId="183">
    <w:nsid w:val="55AB2046"/>
    <w:multiLevelType w:val="multilevel"/>
    <w:tmpl w:val="55AB2046"/>
    <w:lvl w:ilvl="0">
      <w:start w:val="1"/>
      <w:numFmt w:val="decimal"/>
      <w:lvlText w:val="%1."/>
      <w:lvlJc w:val="left"/>
      <w:pPr>
        <w:ind w:left="3" w:hanging="168"/>
      </w:pPr>
      <w:rPr>
        <w:rFonts w:ascii="Times New Roman" w:eastAsia="Times New Roman" w:hAnsi="Times New Roman" w:cs="Times New Roman" w:hint="default"/>
        <w:b w:val="0"/>
        <w:bCs w:val="0"/>
        <w:i w:val="0"/>
        <w:iCs w:val="0"/>
        <w:spacing w:val="0"/>
        <w:w w:val="98"/>
        <w:sz w:val="20"/>
        <w:szCs w:val="20"/>
        <w:lang w:val="ru-RU" w:eastAsia="en-US" w:bidi="ar-SA"/>
      </w:rPr>
    </w:lvl>
    <w:lvl w:ilvl="1">
      <w:numFmt w:val="bullet"/>
      <w:lvlText w:val="•"/>
      <w:lvlJc w:val="left"/>
      <w:pPr>
        <w:ind w:left="297" w:hanging="168"/>
      </w:pPr>
      <w:rPr>
        <w:rFonts w:hint="default"/>
        <w:lang w:val="ru-RU" w:eastAsia="en-US" w:bidi="ar-SA"/>
      </w:rPr>
    </w:lvl>
    <w:lvl w:ilvl="2">
      <w:numFmt w:val="bullet"/>
      <w:lvlText w:val="•"/>
      <w:lvlJc w:val="left"/>
      <w:pPr>
        <w:ind w:left="594" w:hanging="168"/>
      </w:pPr>
      <w:rPr>
        <w:rFonts w:hint="default"/>
        <w:lang w:val="ru-RU" w:eastAsia="en-US" w:bidi="ar-SA"/>
      </w:rPr>
    </w:lvl>
    <w:lvl w:ilvl="3">
      <w:numFmt w:val="bullet"/>
      <w:lvlText w:val="•"/>
      <w:lvlJc w:val="left"/>
      <w:pPr>
        <w:ind w:left="891" w:hanging="168"/>
      </w:pPr>
      <w:rPr>
        <w:rFonts w:hint="default"/>
        <w:lang w:val="ru-RU" w:eastAsia="en-US" w:bidi="ar-SA"/>
      </w:rPr>
    </w:lvl>
    <w:lvl w:ilvl="4">
      <w:numFmt w:val="bullet"/>
      <w:lvlText w:val="•"/>
      <w:lvlJc w:val="left"/>
      <w:pPr>
        <w:ind w:left="1188" w:hanging="168"/>
      </w:pPr>
      <w:rPr>
        <w:rFonts w:hint="default"/>
        <w:lang w:val="ru-RU" w:eastAsia="en-US" w:bidi="ar-SA"/>
      </w:rPr>
    </w:lvl>
    <w:lvl w:ilvl="5">
      <w:numFmt w:val="bullet"/>
      <w:lvlText w:val="•"/>
      <w:lvlJc w:val="left"/>
      <w:pPr>
        <w:ind w:left="1486" w:hanging="168"/>
      </w:pPr>
      <w:rPr>
        <w:rFonts w:hint="default"/>
        <w:lang w:val="ru-RU" w:eastAsia="en-US" w:bidi="ar-SA"/>
      </w:rPr>
    </w:lvl>
    <w:lvl w:ilvl="6">
      <w:numFmt w:val="bullet"/>
      <w:lvlText w:val="•"/>
      <w:lvlJc w:val="left"/>
      <w:pPr>
        <w:ind w:left="1783" w:hanging="168"/>
      </w:pPr>
      <w:rPr>
        <w:rFonts w:hint="default"/>
        <w:lang w:val="ru-RU" w:eastAsia="en-US" w:bidi="ar-SA"/>
      </w:rPr>
    </w:lvl>
    <w:lvl w:ilvl="7">
      <w:numFmt w:val="bullet"/>
      <w:lvlText w:val="•"/>
      <w:lvlJc w:val="left"/>
      <w:pPr>
        <w:ind w:left="2080" w:hanging="168"/>
      </w:pPr>
      <w:rPr>
        <w:rFonts w:hint="default"/>
        <w:lang w:val="ru-RU" w:eastAsia="en-US" w:bidi="ar-SA"/>
      </w:rPr>
    </w:lvl>
    <w:lvl w:ilvl="8">
      <w:numFmt w:val="bullet"/>
      <w:lvlText w:val="•"/>
      <w:lvlJc w:val="left"/>
      <w:pPr>
        <w:ind w:left="2377" w:hanging="168"/>
      </w:pPr>
      <w:rPr>
        <w:rFonts w:hint="default"/>
        <w:lang w:val="ru-RU" w:eastAsia="en-US" w:bidi="ar-SA"/>
      </w:rPr>
    </w:lvl>
  </w:abstractNum>
  <w:abstractNum w:abstractNumId="184">
    <w:nsid w:val="588CC902"/>
    <w:multiLevelType w:val="multilevel"/>
    <w:tmpl w:val="588CC902"/>
    <w:lvl w:ilvl="0">
      <w:start w:val="2"/>
      <w:numFmt w:val="upperRoman"/>
      <w:lvlText w:val="%1."/>
      <w:lvlJc w:val="left"/>
      <w:pPr>
        <w:ind w:left="3916" w:hanging="423"/>
        <w:jc w:val="right"/>
      </w:pPr>
      <w:rPr>
        <w:rFonts w:ascii="Times New Roman" w:eastAsia="Times New Roman" w:hAnsi="Times New Roman" w:cs="Times New Roman" w:hint="default"/>
        <w:b/>
        <w:bCs/>
        <w:i w:val="0"/>
        <w:iCs w:val="0"/>
        <w:spacing w:val="-3"/>
        <w:w w:val="100"/>
        <w:sz w:val="24"/>
        <w:szCs w:val="24"/>
        <w:lang w:val="ru-RU" w:eastAsia="en-US" w:bidi="ar-SA"/>
      </w:rPr>
    </w:lvl>
    <w:lvl w:ilvl="1">
      <w:numFmt w:val="bullet"/>
      <w:lvlText w:val="•"/>
      <w:lvlJc w:val="left"/>
      <w:pPr>
        <w:ind w:left="4606" w:hanging="423"/>
      </w:pPr>
      <w:rPr>
        <w:rFonts w:hint="default"/>
        <w:lang w:val="ru-RU" w:eastAsia="en-US" w:bidi="ar-SA"/>
      </w:rPr>
    </w:lvl>
    <w:lvl w:ilvl="2">
      <w:numFmt w:val="bullet"/>
      <w:lvlText w:val="•"/>
      <w:lvlJc w:val="left"/>
      <w:pPr>
        <w:ind w:left="5293" w:hanging="423"/>
      </w:pPr>
      <w:rPr>
        <w:rFonts w:hint="default"/>
        <w:lang w:val="ru-RU" w:eastAsia="en-US" w:bidi="ar-SA"/>
      </w:rPr>
    </w:lvl>
    <w:lvl w:ilvl="3">
      <w:numFmt w:val="bullet"/>
      <w:lvlText w:val="•"/>
      <w:lvlJc w:val="left"/>
      <w:pPr>
        <w:ind w:left="5980" w:hanging="423"/>
      </w:pPr>
      <w:rPr>
        <w:rFonts w:hint="default"/>
        <w:lang w:val="ru-RU" w:eastAsia="en-US" w:bidi="ar-SA"/>
      </w:rPr>
    </w:lvl>
    <w:lvl w:ilvl="4">
      <w:numFmt w:val="bullet"/>
      <w:lvlText w:val="•"/>
      <w:lvlJc w:val="left"/>
      <w:pPr>
        <w:ind w:left="6667" w:hanging="423"/>
      </w:pPr>
      <w:rPr>
        <w:rFonts w:hint="default"/>
        <w:lang w:val="ru-RU" w:eastAsia="en-US" w:bidi="ar-SA"/>
      </w:rPr>
    </w:lvl>
    <w:lvl w:ilvl="5">
      <w:numFmt w:val="bullet"/>
      <w:lvlText w:val="•"/>
      <w:lvlJc w:val="left"/>
      <w:pPr>
        <w:ind w:left="7354" w:hanging="423"/>
      </w:pPr>
      <w:rPr>
        <w:rFonts w:hint="default"/>
        <w:lang w:val="ru-RU" w:eastAsia="en-US" w:bidi="ar-SA"/>
      </w:rPr>
    </w:lvl>
    <w:lvl w:ilvl="6">
      <w:numFmt w:val="bullet"/>
      <w:lvlText w:val="•"/>
      <w:lvlJc w:val="left"/>
      <w:pPr>
        <w:ind w:left="8041" w:hanging="423"/>
      </w:pPr>
      <w:rPr>
        <w:rFonts w:hint="default"/>
        <w:lang w:val="ru-RU" w:eastAsia="en-US" w:bidi="ar-SA"/>
      </w:rPr>
    </w:lvl>
    <w:lvl w:ilvl="7">
      <w:numFmt w:val="bullet"/>
      <w:lvlText w:val="•"/>
      <w:lvlJc w:val="left"/>
      <w:pPr>
        <w:ind w:left="8727" w:hanging="423"/>
      </w:pPr>
      <w:rPr>
        <w:rFonts w:hint="default"/>
        <w:lang w:val="ru-RU" w:eastAsia="en-US" w:bidi="ar-SA"/>
      </w:rPr>
    </w:lvl>
    <w:lvl w:ilvl="8">
      <w:numFmt w:val="bullet"/>
      <w:lvlText w:val="•"/>
      <w:lvlJc w:val="left"/>
      <w:pPr>
        <w:ind w:left="9414" w:hanging="423"/>
      </w:pPr>
      <w:rPr>
        <w:rFonts w:hint="default"/>
        <w:lang w:val="ru-RU" w:eastAsia="en-US" w:bidi="ar-SA"/>
      </w:rPr>
    </w:lvl>
  </w:abstractNum>
  <w:abstractNum w:abstractNumId="185">
    <w:nsid w:val="5AC3DDB7"/>
    <w:multiLevelType w:val="multilevel"/>
    <w:tmpl w:val="5AC3DDB7"/>
    <w:lvl w:ilvl="0">
      <w:start w:val="1"/>
      <w:numFmt w:val="decimal"/>
      <w:lvlText w:val="%1)"/>
      <w:lvlJc w:val="left"/>
      <w:pPr>
        <w:ind w:left="982"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4"/>
      </w:pPr>
      <w:rPr>
        <w:rFonts w:hint="default"/>
        <w:lang w:val="ru-RU" w:eastAsia="en-US" w:bidi="ar-SA"/>
      </w:rPr>
    </w:lvl>
    <w:lvl w:ilvl="2">
      <w:numFmt w:val="bullet"/>
      <w:lvlText w:val="•"/>
      <w:lvlJc w:val="left"/>
      <w:pPr>
        <w:ind w:left="2941" w:hanging="264"/>
      </w:pPr>
      <w:rPr>
        <w:rFonts w:hint="default"/>
        <w:lang w:val="ru-RU" w:eastAsia="en-US" w:bidi="ar-SA"/>
      </w:rPr>
    </w:lvl>
    <w:lvl w:ilvl="3">
      <w:numFmt w:val="bullet"/>
      <w:lvlText w:val="•"/>
      <w:lvlJc w:val="left"/>
      <w:pPr>
        <w:ind w:left="3922" w:hanging="264"/>
      </w:pPr>
      <w:rPr>
        <w:rFonts w:hint="default"/>
        <w:lang w:val="ru-RU" w:eastAsia="en-US" w:bidi="ar-SA"/>
      </w:rPr>
    </w:lvl>
    <w:lvl w:ilvl="4">
      <w:numFmt w:val="bullet"/>
      <w:lvlText w:val="•"/>
      <w:lvlJc w:val="left"/>
      <w:pPr>
        <w:ind w:left="4903" w:hanging="264"/>
      </w:pPr>
      <w:rPr>
        <w:rFonts w:hint="default"/>
        <w:lang w:val="ru-RU" w:eastAsia="en-US" w:bidi="ar-SA"/>
      </w:rPr>
    </w:lvl>
    <w:lvl w:ilvl="5">
      <w:numFmt w:val="bullet"/>
      <w:lvlText w:val="•"/>
      <w:lvlJc w:val="left"/>
      <w:pPr>
        <w:ind w:left="5884" w:hanging="264"/>
      </w:pPr>
      <w:rPr>
        <w:rFonts w:hint="default"/>
        <w:lang w:val="ru-RU" w:eastAsia="en-US" w:bidi="ar-SA"/>
      </w:rPr>
    </w:lvl>
    <w:lvl w:ilvl="6">
      <w:numFmt w:val="bullet"/>
      <w:lvlText w:val="•"/>
      <w:lvlJc w:val="left"/>
      <w:pPr>
        <w:ind w:left="6865" w:hanging="264"/>
      </w:pPr>
      <w:rPr>
        <w:rFonts w:hint="default"/>
        <w:lang w:val="ru-RU" w:eastAsia="en-US" w:bidi="ar-SA"/>
      </w:rPr>
    </w:lvl>
    <w:lvl w:ilvl="7">
      <w:numFmt w:val="bullet"/>
      <w:lvlText w:val="•"/>
      <w:lvlJc w:val="left"/>
      <w:pPr>
        <w:ind w:left="7845" w:hanging="264"/>
      </w:pPr>
      <w:rPr>
        <w:rFonts w:hint="default"/>
        <w:lang w:val="ru-RU" w:eastAsia="en-US" w:bidi="ar-SA"/>
      </w:rPr>
    </w:lvl>
    <w:lvl w:ilvl="8">
      <w:numFmt w:val="bullet"/>
      <w:lvlText w:val="•"/>
      <w:lvlJc w:val="left"/>
      <w:pPr>
        <w:ind w:left="8826" w:hanging="264"/>
      </w:pPr>
      <w:rPr>
        <w:rFonts w:hint="default"/>
        <w:lang w:val="ru-RU" w:eastAsia="en-US" w:bidi="ar-SA"/>
      </w:rPr>
    </w:lvl>
  </w:abstractNum>
  <w:abstractNum w:abstractNumId="186">
    <w:nsid w:val="5B945238"/>
    <w:multiLevelType w:val="singleLevel"/>
    <w:tmpl w:val="5B945238"/>
    <w:lvl w:ilvl="0">
      <w:start w:val="1"/>
      <w:numFmt w:val="bullet"/>
      <w:lvlText w:val=""/>
      <w:lvlJc w:val="left"/>
      <w:pPr>
        <w:tabs>
          <w:tab w:val="left" w:pos="420"/>
        </w:tabs>
        <w:ind w:left="420" w:hanging="420"/>
      </w:pPr>
      <w:rPr>
        <w:rFonts w:ascii="Wingdings" w:hAnsi="Wingdings" w:hint="default"/>
      </w:rPr>
    </w:lvl>
  </w:abstractNum>
  <w:abstractNum w:abstractNumId="187">
    <w:nsid w:val="5C124222"/>
    <w:multiLevelType w:val="multilevel"/>
    <w:tmpl w:val="5C124222"/>
    <w:lvl w:ilvl="0">
      <w:start w:val="1"/>
      <w:numFmt w:val="decimal"/>
      <w:lvlText w:val="%1)"/>
      <w:lvlJc w:val="left"/>
      <w:pPr>
        <w:ind w:left="1274" w:hanging="275"/>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275"/>
      </w:pPr>
      <w:rPr>
        <w:rFonts w:hint="default"/>
        <w:lang w:val="ru-RU" w:eastAsia="en-US" w:bidi="ar-SA"/>
      </w:rPr>
    </w:lvl>
    <w:lvl w:ilvl="2">
      <w:numFmt w:val="bullet"/>
      <w:lvlText w:val="•"/>
      <w:lvlJc w:val="left"/>
      <w:pPr>
        <w:ind w:left="3319" w:hanging="275"/>
      </w:pPr>
      <w:rPr>
        <w:rFonts w:hint="default"/>
        <w:lang w:val="ru-RU" w:eastAsia="en-US" w:bidi="ar-SA"/>
      </w:rPr>
    </w:lvl>
    <w:lvl w:ilvl="3">
      <w:numFmt w:val="bullet"/>
      <w:lvlText w:val="•"/>
      <w:lvlJc w:val="left"/>
      <w:pPr>
        <w:ind w:left="4339" w:hanging="275"/>
      </w:pPr>
      <w:rPr>
        <w:rFonts w:hint="default"/>
        <w:lang w:val="ru-RU" w:eastAsia="en-US" w:bidi="ar-SA"/>
      </w:rPr>
    </w:lvl>
    <w:lvl w:ilvl="4">
      <w:numFmt w:val="bullet"/>
      <w:lvlText w:val="•"/>
      <w:lvlJc w:val="left"/>
      <w:pPr>
        <w:ind w:left="5359" w:hanging="275"/>
      </w:pPr>
      <w:rPr>
        <w:rFonts w:hint="default"/>
        <w:lang w:val="ru-RU" w:eastAsia="en-US" w:bidi="ar-SA"/>
      </w:rPr>
    </w:lvl>
    <w:lvl w:ilvl="5">
      <w:numFmt w:val="bullet"/>
      <w:lvlText w:val="•"/>
      <w:lvlJc w:val="left"/>
      <w:pPr>
        <w:ind w:left="6379" w:hanging="275"/>
      </w:pPr>
      <w:rPr>
        <w:rFonts w:hint="default"/>
        <w:lang w:val="ru-RU" w:eastAsia="en-US" w:bidi="ar-SA"/>
      </w:rPr>
    </w:lvl>
    <w:lvl w:ilvl="6">
      <w:numFmt w:val="bullet"/>
      <w:lvlText w:val="•"/>
      <w:lvlJc w:val="left"/>
      <w:pPr>
        <w:ind w:left="7399" w:hanging="275"/>
      </w:pPr>
      <w:rPr>
        <w:rFonts w:hint="default"/>
        <w:lang w:val="ru-RU" w:eastAsia="en-US" w:bidi="ar-SA"/>
      </w:rPr>
    </w:lvl>
    <w:lvl w:ilvl="7">
      <w:numFmt w:val="bullet"/>
      <w:lvlText w:val="•"/>
      <w:lvlJc w:val="left"/>
      <w:pPr>
        <w:ind w:left="8419" w:hanging="275"/>
      </w:pPr>
      <w:rPr>
        <w:rFonts w:hint="default"/>
        <w:lang w:val="ru-RU" w:eastAsia="en-US" w:bidi="ar-SA"/>
      </w:rPr>
    </w:lvl>
    <w:lvl w:ilvl="8">
      <w:numFmt w:val="bullet"/>
      <w:lvlText w:val="•"/>
      <w:lvlJc w:val="left"/>
      <w:pPr>
        <w:ind w:left="9439" w:hanging="275"/>
      </w:pPr>
      <w:rPr>
        <w:rFonts w:hint="default"/>
        <w:lang w:val="ru-RU" w:eastAsia="en-US" w:bidi="ar-SA"/>
      </w:rPr>
    </w:lvl>
  </w:abstractNum>
  <w:abstractNum w:abstractNumId="188">
    <w:nsid w:val="5DA22C04"/>
    <w:multiLevelType w:val="multilevel"/>
    <w:tmpl w:val="5DA22C04"/>
    <w:lvl w:ilvl="0">
      <w:start w:val="2"/>
      <w:numFmt w:val="decimal"/>
      <w:lvlText w:val="%1"/>
      <w:lvlJc w:val="left"/>
      <w:pPr>
        <w:ind w:left="1274" w:hanging="657"/>
      </w:pPr>
      <w:rPr>
        <w:rFonts w:hint="default"/>
        <w:lang w:val="ru-RU" w:eastAsia="en-US" w:bidi="ar-SA"/>
      </w:rPr>
    </w:lvl>
    <w:lvl w:ilvl="1">
      <w:start w:val="6"/>
      <w:numFmt w:val="decimal"/>
      <w:lvlText w:val="%1.%2"/>
      <w:lvlJc w:val="left"/>
      <w:pPr>
        <w:ind w:left="1274" w:hanging="657"/>
      </w:pPr>
      <w:rPr>
        <w:rFonts w:hint="default"/>
        <w:lang w:val="ru-RU" w:eastAsia="en-US" w:bidi="ar-SA"/>
      </w:rPr>
    </w:lvl>
    <w:lvl w:ilvl="2">
      <w:start w:val="1"/>
      <w:numFmt w:val="decimal"/>
      <w:lvlText w:val="%1.%2.%3"/>
      <w:lvlJc w:val="left"/>
      <w:pPr>
        <w:ind w:left="1274" w:hanging="657"/>
      </w:pPr>
      <w:rPr>
        <w:rFonts w:hint="default"/>
        <w:spacing w:val="0"/>
        <w:w w:val="100"/>
        <w:lang w:val="ru-RU" w:eastAsia="en-US" w:bidi="ar-SA"/>
      </w:rPr>
    </w:lvl>
    <w:lvl w:ilvl="3">
      <w:numFmt w:val="bullet"/>
      <w:lvlText w:val="•"/>
      <w:lvlJc w:val="left"/>
      <w:pPr>
        <w:ind w:left="4339" w:hanging="657"/>
      </w:pPr>
      <w:rPr>
        <w:rFonts w:hint="default"/>
        <w:lang w:val="ru-RU" w:eastAsia="en-US" w:bidi="ar-SA"/>
      </w:rPr>
    </w:lvl>
    <w:lvl w:ilvl="4">
      <w:numFmt w:val="bullet"/>
      <w:lvlText w:val="•"/>
      <w:lvlJc w:val="left"/>
      <w:pPr>
        <w:ind w:left="5359" w:hanging="657"/>
      </w:pPr>
      <w:rPr>
        <w:rFonts w:hint="default"/>
        <w:lang w:val="ru-RU" w:eastAsia="en-US" w:bidi="ar-SA"/>
      </w:rPr>
    </w:lvl>
    <w:lvl w:ilvl="5">
      <w:numFmt w:val="bullet"/>
      <w:lvlText w:val="•"/>
      <w:lvlJc w:val="left"/>
      <w:pPr>
        <w:ind w:left="6379" w:hanging="657"/>
      </w:pPr>
      <w:rPr>
        <w:rFonts w:hint="default"/>
        <w:lang w:val="ru-RU" w:eastAsia="en-US" w:bidi="ar-SA"/>
      </w:rPr>
    </w:lvl>
    <w:lvl w:ilvl="6">
      <w:numFmt w:val="bullet"/>
      <w:lvlText w:val="•"/>
      <w:lvlJc w:val="left"/>
      <w:pPr>
        <w:ind w:left="7399" w:hanging="657"/>
      </w:pPr>
      <w:rPr>
        <w:rFonts w:hint="default"/>
        <w:lang w:val="ru-RU" w:eastAsia="en-US" w:bidi="ar-SA"/>
      </w:rPr>
    </w:lvl>
    <w:lvl w:ilvl="7">
      <w:numFmt w:val="bullet"/>
      <w:lvlText w:val="•"/>
      <w:lvlJc w:val="left"/>
      <w:pPr>
        <w:ind w:left="8419" w:hanging="657"/>
      </w:pPr>
      <w:rPr>
        <w:rFonts w:hint="default"/>
        <w:lang w:val="ru-RU" w:eastAsia="en-US" w:bidi="ar-SA"/>
      </w:rPr>
    </w:lvl>
    <w:lvl w:ilvl="8">
      <w:numFmt w:val="bullet"/>
      <w:lvlText w:val="•"/>
      <w:lvlJc w:val="left"/>
      <w:pPr>
        <w:ind w:left="9439" w:hanging="657"/>
      </w:pPr>
      <w:rPr>
        <w:rFonts w:hint="default"/>
        <w:lang w:val="ru-RU" w:eastAsia="en-US" w:bidi="ar-SA"/>
      </w:rPr>
    </w:lvl>
  </w:abstractNum>
  <w:abstractNum w:abstractNumId="189">
    <w:nsid w:val="5DBF7D1B"/>
    <w:multiLevelType w:val="multilevel"/>
    <w:tmpl w:val="5DBF7D1B"/>
    <w:lvl w:ilvl="0">
      <w:start w:val="1"/>
      <w:numFmt w:val="decimal"/>
      <w:lvlText w:val="%1)"/>
      <w:lvlJc w:val="left"/>
      <w:pPr>
        <w:ind w:left="986"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9"/>
      </w:pPr>
      <w:rPr>
        <w:rFonts w:hint="default"/>
        <w:lang w:val="ru-RU" w:eastAsia="en-US" w:bidi="ar-SA"/>
      </w:rPr>
    </w:lvl>
    <w:lvl w:ilvl="2">
      <w:numFmt w:val="bullet"/>
      <w:lvlText w:val="•"/>
      <w:lvlJc w:val="left"/>
      <w:pPr>
        <w:ind w:left="2941" w:hanging="269"/>
      </w:pPr>
      <w:rPr>
        <w:rFonts w:hint="default"/>
        <w:lang w:val="ru-RU" w:eastAsia="en-US" w:bidi="ar-SA"/>
      </w:rPr>
    </w:lvl>
    <w:lvl w:ilvl="3">
      <w:numFmt w:val="bullet"/>
      <w:lvlText w:val="•"/>
      <w:lvlJc w:val="left"/>
      <w:pPr>
        <w:ind w:left="3922" w:hanging="269"/>
      </w:pPr>
      <w:rPr>
        <w:rFonts w:hint="default"/>
        <w:lang w:val="ru-RU" w:eastAsia="en-US" w:bidi="ar-SA"/>
      </w:rPr>
    </w:lvl>
    <w:lvl w:ilvl="4">
      <w:numFmt w:val="bullet"/>
      <w:lvlText w:val="•"/>
      <w:lvlJc w:val="left"/>
      <w:pPr>
        <w:ind w:left="4903" w:hanging="269"/>
      </w:pPr>
      <w:rPr>
        <w:rFonts w:hint="default"/>
        <w:lang w:val="ru-RU" w:eastAsia="en-US" w:bidi="ar-SA"/>
      </w:rPr>
    </w:lvl>
    <w:lvl w:ilvl="5">
      <w:numFmt w:val="bullet"/>
      <w:lvlText w:val="•"/>
      <w:lvlJc w:val="left"/>
      <w:pPr>
        <w:ind w:left="5884" w:hanging="269"/>
      </w:pPr>
      <w:rPr>
        <w:rFonts w:hint="default"/>
        <w:lang w:val="ru-RU" w:eastAsia="en-US" w:bidi="ar-SA"/>
      </w:rPr>
    </w:lvl>
    <w:lvl w:ilvl="6">
      <w:numFmt w:val="bullet"/>
      <w:lvlText w:val="•"/>
      <w:lvlJc w:val="left"/>
      <w:pPr>
        <w:ind w:left="6865" w:hanging="269"/>
      </w:pPr>
      <w:rPr>
        <w:rFonts w:hint="default"/>
        <w:lang w:val="ru-RU" w:eastAsia="en-US" w:bidi="ar-SA"/>
      </w:rPr>
    </w:lvl>
    <w:lvl w:ilvl="7">
      <w:numFmt w:val="bullet"/>
      <w:lvlText w:val="•"/>
      <w:lvlJc w:val="left"/>
      <w:pPr>
        <w:ind w:left="7845" w:hanging="269"/>
      </w:pPr>
      <w:rPr>
        <w:rFonts w:hint="default"/>
        <w:lang w:val="ru-RU" w:eastAsia="en-US" w:bidi="ar-SA"/>
      </w:rPr>
    </w:lvl>
    <w:lvl w:ilvl="8">
      <w:numFmt w:val="bullet"/>
      <w:lvlText w:val="•"/>
      <w:lvlJc w:val="left"/>
      <w:pPr>
        <w:ind w:left="8826" w:hanging="269"/>
      </w:pPr>
      <w:rPr>
        <w:rFonts w:hint="default"/>
        <w:lang w:val="ru-RU" w:eastAsia="en-US" w:bidi="ar-SA"/>
      </w:rPr>
    </w:lvl>
  </w:abstractNum>
  <w:abstractNum w:abstractNumId="190">
    <w:nsid w:val="5FB702B0"/>
    <w:multiLevelType w:val="multilevel"/>
    <w:tmpl w:val="5FB702B0"/>
    <w:lvl w:ilvl="0">
      <w:numFmt w:val="bullet"/>
      <w:lvlText w:val="-"/>
      <w:lvlJc w:val="left"/>
      <w:pPr>
        <w:ind w:left="105" w:hanging="130"/>
      </w:pPr>
      <w:rPr>
        <w:rFonts w:ascii="Times New Roman" w:eastAsia="Times New Roman" w:hAnsi="Times New Roman" w:cs="Times New Roman" w:hint="default"/>
        <w:b w:val="0"/>
        <w:bCs w:val="0"/>
        <w:i w:val="0"/>
        <w:iCs w:val="0"/>
        <w:spacing w:val="0"/>
        <w:w w:val="100"/>
        <w:sz w:val="22"/>
        <w:szCs w:val="22"/>
        <w:lang w:val="ru-RU" w:eastAsia="en-US" w:bidi="ar-SA"/>
      </w:rPr>
    </w:lvl>
    <w:lvl w:ilvl="1">
      <w:numFmt w:val="bullet"/>
      <w:lvlText w:val="•"/>
      <w:lvlJc w:val="left"/>
      <w:pPr>
        <w:ind w:left="628" w:hanging="130"/>
      </w:pPr>
      <w:rPr>
        <w:rFonts w:hint="default"/>
        <w:lang w:val="ru-RU" w:eastAsia="en-US" w:bidi="ar-SA"/>
      </w:rPr>
    </w:lvl>
    <w:lvl w:ilvl="2">
      <w:numFmt w:val="bullet"/>
      <w:lvlText w:val="•"/>
      <w:lvlJc w:val="left"/>
      <w:pPr>
        <w:ind w:left="1157" w:hanging="130"/>
      </w:pPr>
      <w:rPr>
        <w:rFonts w:hint="default"/>
        <w:lang w:val="ru-RU" w:eastAsia="en-US" w:bidi="ar-SA"/>
      </w:rPr>
    </w:lvl>
    <w:lvl w:ilvl="3">
      <w:numFmt w:val="bullet"/>
      <w:lvlText w:val="•"/>
      <w:lvlJc w:val="left"/>
      <w:pPr>
        <w:ind w:left="1686" w:hanging="130"/>
      </w:pPr>
      <w:rPr>
        <w:rFonts w:hint="default"/>
        <w:lang w:val="ru-RU" w:eastAsia="en-US" w:bidi="ar-SA"/>
      </w:rPr>
    </w:lvl>
    <w:lvl w:ilvl="4">
      <w:numFmt w:val="bullet"/>
      <w:lvlText w:val="•"/>
      <w:lvlJc w:val="left"/>
      <w:pPr>
        <w:ind w:left="2214" w:hanging="130"/>
      </w:pPr>
      <w:rPr>
        <w:rFonts w:hint="default"/>
        <w:lang w:val="ru-RU" w:eastAsia="en-US" w:bidi="ar-SA"/>
      </w:rPr>
    </w:lvl>
    <w:lvl w:ilvl="5">
      <w:numFmt w:val="bullet"/>
      <w:lvlText w:val="•"/>
      <w:lvlJc w:val="left"/>
      <w:pPr>
        <w:ind w:left="2743" w:hanging="130"/>
      </w:pPr>
      <w:rPr>
        <w:rFonts w:hint="default"/>
        <w:lang w:val="ru-RU" w:eastAsia="en-US" w:bidi="ar-SA"/>
      </w:rPr>
    </w:lvl>
    <w:lvl w:ilvl="6">
      <w:numFmt w:val="bullet"/>
      <w:lvlText w:val="•"/>
      <w:lvlJc w:val="left"/>
      <w:pPr>
        <w:ind w:left="3272" w:hanging="130"/>
      </w:pPr>
      <w:rPr>
        <w:rFonts w:hint="default"/>
        <w:lang w:val="ru-RU" w:eastAsia="en-US" w:bidi="ar-SA"/>
      </w:rPr>
    </w:lvl>
    <w:lvl w:ilvl="7">
      <w:numFmt w:val="bullet"/>
      <w:lvlText w:val="•"/>
      <w:lvlJc w:val="left"/>
      <w:pPr>
        <w:ind w:left="3800" w:hanging="130"/>
      </w:pPr>
      <w:rPr>
        <w:rFonts w:hint="default"/>
        <w:lang w:val="ru-RU" w:eastAsia="en-US" w:bidi="ar-SA"/>
      </w:rPr>
    </w:lvl>
    <w:lvl w:ilvl="8">
      <w:numFmt w:val="bullet"/>
      <w:lvlText w:val="•"/>
      <w:lvlJc w:val="left"/>
      <w:pPr>
        <w:ind w:left="4329" w:hanging="130"/>
      </w:pPr>
      <w:rPr>
        <w:rFonts w:hint="default"/>
        <w:lang w:val="ru-RU" w:eastAsia="en-US" w:bidi="ar-SA"/>
      </w:rPr>
    </w:lvl>
  </w:abstractNum>
  <w:abstractNum w:abstractNumId="191">
    <w:nsid w:val="60EA8B1B"/>
    <w:multiLevelType w:val="multilevel"/>
    <w:tmpl w:val="60EA8B1B"/>
    <w:lvl w:ilvl="0">
      <w:numFmt w:val="bullet"/>
      <w:lvlText w:val="-"/>
      <w:lvlJc w:val="left"/>
      <w:pPr>
        <w:ind w:left="1274" w:hanging="17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174"/>
      </w:pPr>
      <w:rPr>
        <w:rFonts w:hint="default"/>
        <w:lang w:val="ru-RU" w:eastAsia="en-US" w:bidi="ar-SA"/>
      </w:rPr>
    </w:lvl>
    <w:lvl w:ilvl="2">
      <w:numFmt w:val="bullet"/>
      <w:lvlText w:val="•"/>
      <w:lvlJc w:val="left"/>
      <w:pPr>
        <w:ind w:left="3319" w:hanging="174"/>
      </w:pPr>
      <w:rPr>
        <w:rFonts w:hint="default"/>
        <w:lang w:val="ru-RU" w:eastAsia="en-US" w:bidi="ar-SA"/>
      </w:rPr>
    </w:lvl>
    <w:lvl w:ilvl="3">
      <w:numFmt w:val="bullet"/>
      <w:lvlText w:val="•"/>
      <w:lvlJc w:val="left"/>
      <w:pPr>
        <w:ind w:left="4339" w:hanging="174"/>
      </w:pPr>
      <w:rPr>
        <w:rFonts w:hint="default"/>
        <w:lang w:val="ru-RU" w:eastAsia="en-US" w:bidi="ar-SA"/>
      </w:rPr>
    </w:lvl>
    <w:lvl w:ilvl="4">
      <w:numFmt w:val="bullet"/>
      <w:lvlText w:val="•"/>
      <w:lvlJc w:val="left"/>
      <w:pPr>
        <w:ind w:left="5359" w:hanging="174"/>
      </w:pPr>
      <w:rPr>
        <w:rFonts w:hint="default"/>
        <w:lang w:val="ru-RU" w:eastAsia="en-US" w:bidi="ar-SA"/>
      </w:rPr>
    </w:lvl>
    <w:lvl w:ilvl="5">
      <w:numFmt w:val="bullet"/>
      <w:lvlText w:val="•"/>
      <w:lvlJc w:val="left"/>
      <w:pPr>
        <w:ind w:left="6379" w:hanging="174"/>
      </w:pPr>
      <w:rPr>
        <w:rFonts w:hint="default"/>
        <w:lang w:val="ru-RU" w:eastAsia="en-US" w:bidi="ar-SA"/>
      </w:rPr>
    </w:lvl>
    <w:lvl w:ilvl="6">
      <w:numFmt w:val="bullet"/>
      <w:lvlText w:val="•"/>
      <w:lvlJc w:val="left"/>
      <w:pPr>
        <w:ind w:left="7399" w:hanging="174"/>
      </w:pPr>
      <w:rPr>
        <w:rFonts w:hint="default"/>
        <w:lang w:val="ru-RU" w:eastAsia="en-US" w:bidi="ar-SA"/>
      </w:rPr>
    </w:lvl>
    <w:lvl w:ilvl="7">
      <w:numFmt w:val="bullet"/>
      <w:lvlText w:val="•"/>
      <w:lvlJc w:val="left"/>
      <w:pPr>
        <w:ind w:left="8419" w:hanging="174"/>
      </w:pPr>
      <w:rPr>
        <w:rFonts w:hint="default"/>
        <w:lang w:val="ru-RU" w:eastAsia="en-US" w:bidi="ar-SA"/>
      </w:rPr>
    </w:lvl>
    <w:lvl w:ilvl="8">
      <w:numFmt w:val="bullet"/>
      <w:lvlText w:val="•"/>
      <w:lvlJc w:val="left"/>
      <w:pPr>
        <w:ind w:left="9439" w:hanging="174"/>
      </w:pPr>
      <w:rPr>
        <w:rFonts w:hint="default"/>
        <w:lang w:val="ru-RU" w:eastAsia="en-US" w:bidi="ar-SA"/>
      </w:rPr>
    </w:lvl>
  </w:abstractNum>
  <w:abstractNum w:abstractNumId="192">
    <w:nsid w:val="61E609B4"/>
    <w:multiLevelType w:val="multilevel"/>
    <w:tmpl w:val="61E609B4"/>
    <w:lvl w:ilvl="0">
      <w:start w:val="1"/>
      <w:numFmt w:val="decimal"/>
      <w:lvlText w:val="%1)"/>
      <w:lvlJc w:val="left"/>
      <w:pPr>
        <w:ind w:left="718" w:hanging="35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355"/>
      </w:pPr>
      <w:rPr>
        <w:rFonts w:hint="default"/>
        <w:lang w:val="ru-RU" w:eastAsia="en-US" w:bidi="ar-SA"/>
      </w:rPr>
    </w:lvl>
    <w:lvl w:ilvl="2">
      <w:numFmt w:val="bullet"/>
      <w:lvlText w:val="•"/>
      <w:lvlJc w:val="left"/>
      <w:pPr>
        <w:ind w:left="2733" w:hanging="355"/>
      </w:pPr>
      <w:rPr>
        <w:rFonts w:hint="default"/>
        <w:lang w:val="ru-RU" w:eastAsia="en-US" w:bidi="ar-SA"/>
      </w:rPr>
    </w:lvl>
    <w:lvl w:ilvl="3">
      <w:numFmt w:val="bullet"/>
      <w:lvlText w:val="•"/>
      <w:lvlJc w:val="left"/>
      <w:pPr>
        <w:ind w:left="3740" w:hanging="355"/>
      </w:pPr>
      <w:rPr>
        <w:rFonts w:hint="default"/>
        <w:lang w:val="ru-RU" w:eastAsia="en-US" w:bidi="ar-SA"/>
      </w:rPr>
    </w:lvl>
    <w:lvl w:ilvl="4">
      <w:numFmt w:val="bullet"/>
      <w:lvlText w:val="•"/>
      <w:lvlJc w:val="left"/>
      <w:pPr>
        <w:ind w:left="4747" w:hanging="355"/>
      </w:pPr>
      <w:rPr>
        <w:rFonts w:hint="default"/>
        <w:lang w:val="ru-RU" w:eastAsia="en-US" w:bidi="ar-SA"/>
      </w:rPr>
    </w:lvl>
    <w:lvl w:ilvl="5">
      <w:numFmt w:val="bullet"/>
      <w:lvlText w:val="•"/>
      <w:lvlJc w:val="left"/>
      <w:pPr>
        <w:ind w:left="5754" w:hanging="355"/>
      </w:pPr>
      <w:rPr>
        <w:rFonts w:hint="default"/>
        <w:lang w:val="ru-RU" w:eastAsia="en-US" w:bidi="ar-SA"/>
      </w:rPr>
    </w:lvl>
    <w:lvl w:ilvl="6">
      <w:numFmt w:val="bullet"/>
      <w:lvlText w:val="•"/>
      <w:lvlJc w:val="left"/>
      <w:pPr>
        <w:ind w:left="6761" w:hanging="355"/>
      </w:pPr>
      <w:rPr>
        <w:rFonts w:hint="default"/>
        <w:lang w:val="ru-RU" w:eastAsia="en-US" w:bidi="ar-SA"/>
      </w:rPr>
    </w:lvl>
    <w:lvl w:ilvl="7">
      <w:numFmt w:val="bullet"/>
      <w:lvlText w:val="•"/>
      <w:lvlJc w:val="left"/>
      <w:pPr>
        <w:ind w:left="7767" w:hanging="355"/>
      </w:pPr>
      <w:rPr>
        <w:rFonts w:hint="default"/>
        <w:lang w:val="ru-RU" w:eastAsia="en-US" w:bidi="ar-SA"/>
      </w:rPr>
    </w:lvl>
    <w:lvl w:ilvl="8">
      <w:numFmt w:val="bullet"/>
      <w:lvlText w:val="•"/>
      <w:lvlJc w:val="left"/>
      <w:pPr>
        <w:ind w:left="8774" w:hanging="355"/>
      </w:pPr>
      <w:rPr>
        <w:rFonts w:hint="default"/>
        <w:lang w:val="ru-RU" w:eastAsia="en-US" w:bidi="ar-SA"/>
      </w:rPr>
    </w:lvl>
  </w:abstractNum>
  <w:abstractNum w:abstractNumId="193">
    <w:nsid w:val="63A840BD"/>
    <w:multiLevelType w:val="multilevel"/>
    <w:tmpl w:val="63A840BD"/>
    <w:lvl w:ilvl="0">
      <w:start w:val="1"/>
      <w:numFmt w:val="decimal"/>
      <w:lvlText w:val="%1)"/>
      <w:lvlJc w:val="left"/>
      <w:pPr>
        <w:ind w:left="283"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359" w:hanging="284"/>
      </w:pPr>
      <w:rPr>
        <w:rFonts w:hint="default"/>
        <w:lang w:val="ru-RU" w:eastAsia="en-US" w:bidi="ar-SA"/>
      </w:rPr>
    </w:lvl>
    <w:lvl w:ilvl="2">
      <w:numFmt w:val="bullet"/>
      <w:lvlText w:val="•"/>
      <w:lvlJc w:val="left"/>
      <w:pPr>
        <w:ind w:left="2438" w:hanging="284"/>
      </w:pPr>
      <w:rPr>
        <w:rFonts w:hint="default"/>
        <w:lang w:val="ru-RU" w:eastAsia="en-US" w:bidi="ar-SA"/>
      </w:rPr>
    </w:lvl>
    <w:lvl w:ilvl="3">
      <w:numFmt w:val="bullet"/>
      <w:lvlText w:val="•"/>
      <w:lvlJc w:val="left"/>
      <w:pPr>
        <w:ind w:left="3517" w:hanging="284"/>
      </w:pPr>
      <w:rPr>
        <w:rFonts w:hint="default"/>
        <w:lang w:val="ru-RU" w:eastAsia="en-US" w:bidi="ar-SA"/>
      </w:rPr>
    </w:lvl>
    <w:lvl w:ilvl="4">
      <w:numFmt w:val="bullet"/>
      <w:lvlText w:val="•"/>
      <w:lvlJc w:val="left"/>
      <w:pPr>
        <w:ind w:left="4596" w:hanging="284"/>
      </w:pPr>
      <w:rPr>
        <w:rFonts w:hint="default"/>
        <w:lang w:val="ru-RU" w:eastAsia="en-US" w:bidi="ar-SA"/>
      </w:rPr>
    </w:lvl>
    <w:lvl w:ilvl="5">
      <w:numFmt w:val="bullet"/>
      <w:lvlText w:val="•"/>
      <w:lvlJc w:val="left"/>
      <w:pPr>
        <w:ind w:left="5675" w:hanging="284"/>
      </w:pPr>
      <w:rPr>
        <w:rFonts w:hint="default"/>
        <w:lang w:val="ru-RU" w:eastAsia="en-US" w:bidi="ar-SA"/>
      </w:rPr>
    </w:lvl>
    <w:lvl w:ilvl="6">
      <w:numFmt w:val="bullet"/>
      <w:lvlText w:val="•"/>
      <w:lvlJc w:val="left"/>
      <w:pPr>
        <w:ind w:left="6754" w:hanging="284"/>
      </w:pPr>
      <w:rPr>
        <w:rFonts w:hint="default"/>
        <w:lang w:val="ru-RU" w:eastAsia="en-US" w:bidi="ar-SA"/>
      </w:rPr>
    </w:lvl>
    <w:lvl w:ilvl="7">
      <w:numFmt w:val="bullet"/>
      <w:lvlText w:val="•"/>
      <w:lvlJc w:val="left"/>
      <w:pPr>
        <w:ind w:left="7833" w:hanging="284"/>
      </w:pPr>
      <w:rPr>
        <w:rFonts w:hint="default"/>
        <w:lang w:val="ru-RU" w:eastAsia="en-US" w:bidi="ar-SA"/>
      </w:rPr>
    </w:lvl>
    <w:lvl w:ilvl="8">
      <w:numFmt w:val="bullet"/>
      <w:lvlText w:val="•"/>
      <w:lvlJc w:val="left"/>
      <w:pPr>
        <w:ind w:left="8913" w:hanging="284"/>
      </w:pPr>
      <w:rPr>
        <w:rFonts w:hint="default"/>
        <w:lang w:val="ru-RU" w:eastAsia="en-US" w:bidi="ar-SA"/>
      </w:rPr>
    </w:lvl>
  </w:abstractNum>
  <w:abstractNum w:abstractNumId="194">
    <w:nsid w:val="63F32AD6"/>
    <w:multiLevelType w:val="multilevel"/>
    <w:tmpl w:val="63F32AD6"/>
    <w:lvl w:ilvl="0">
      <w:start w:val="1"/>
      <w:numFmt w:val="decimal"/>
      <w:lvlText w:val="%1)"/>
      <w:lvlJc w:val="left"/>
      <w:pPr>
        <w:ind w:left="847" w:hanging="26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834" w:hanging="269"/>
      </w:pPr>
      <w:rPr>
        <w:rFonts w:hint="default"/>
        <w:lang w:val="ru-RU" w:eastAsia="en-US" w:bidi="ar-SA"/>
      </w:rPr>
    </w:lvl>
    <w:lvl w:ilvl="2">
      <w:numFmt w:val="bullet"/>
      <w:lvlText w:val="•"/>
      <w:lvlJc w:val="left"/>
      <w:pPr>
        <w:ind w:left="2829" w:hanging="269"/>
      </w:pPr>
      <w:rPr>
        <w:rFonts w:hint="default"/>
        <w:lang w:val="ru-RU" w:eastAsia="en-US" w:bidi="ar-SA"/>
      </w:rPr>
    </w:lvl>
    <w:lvl w:ilvl="3">
      <w:numFmt w:val="bullet"/>
      <w:lvlText w:val="•"/>
      <w:lvlJc w:val="left"/>
      <w:pPr>
        <w:ind w:left="3824" w:hanging="269"/>
      </w:pPr>
      <w:rPr>
        <w:rFonts w:hint="default"/>
        <w:lang w:val="ru-RU" w:eastAsia="en-US" w:bidi="ar-SA"/>
      </w:rPr>
    </w:lvl>
    <w:lvl w:ilvl="4">
      <w:numFmt w:val="bullet"/>
      <w:lvlText w:val="•"/>
      <w:lvlJc w:val="left"/>
      <w:pPr>
        <w:ind w:left="4819" w:hanging="269"/>
      </w:pPr>
      <w:rPr>
        <w:rFonts w:hint="default"/>
        <w:lang w:val="ru-RU" w:eastAsia="en-US" w:bidi="ar-SA"/>
      </w:rPr>
    </w:lvl>
    <w:lvl w:ilvl="5">
      <w:numFmt w:val="bullet"/>
      <w:lvlText w:val="•"/>
      <w:lvlJc w:val="left"/>
      <w:pPr>
        <w:ind w:left="5814" w:hanging="269"/>
      </w:pPr>
      <w:rPr>
        <w:rFonts w:hint="default"/>
        <w:lang w:val="ru-RU" w:eastAsia="en-US" w:bidi="ar-SA"/>
      </w:rPr>
    </w:lvl>
    <w:lvl w:ilvl="6">
      <w:numFmt w:val="bullet"/>
      <w:lvlText w:val="•"/>
      <w:lvlJc w:val="left"/>
      <w:pPr>
        <w:ind w:left="6809" w:hanging="269"/>
      </w:pPr>
      <w:rPr>
        <w:rFonts w:hint="default"/>
        <w:lang w:val="ru-RU" w:eastAsia="en-US" w:bidi="ar-SA"/>
      </w:rPr>
    </w:lvl>
    <w:lvl w:ilvl="7">
      <w:numFmt w:val="bullet"/>
      <w:lvlText w:val="•"/>
      <w:lvlJc w:val="left"/>
      <w:pPr>
        <w:ind w:left="7803" w:hanging="269"/>
      </w:pPr>
      <w:rPr>
        <w:rFonts w:hint="default"/>
        <w:lang w:val="ru-RU" w:eastAsia="en-US" w:bidi="ar-SA"/>
      </w:rPr>
    </w:lvl>
    <w:lvl w:ilvl="8">
      <w:numFmt w:val="bullet"/>
      <w:lvlText w:val="•"/>
      <w:lvlJc w:val="left"/>
      <w:pPr>
        <w:ind w:left="8798" w:hanging="269"/>
      </w:pPr>
      <w:rPr>
        <w:rFonts w:hint="default"/>
        <w:lang w:val="ru-RU" w:eastAsia="en-US" w:bidi="ar-SA"/>
      </w:rPr>
    </w:lvl>
  </w:abstractNum>
  <w:abstractNum w:abstractNumId="195">
    <w:nsid w:val="6766DE8B"/>
    <w:multiLevelType w:val="multilevel"/>
    <w:tmpl w:val="6766DE8B"/>
    <w:lvl w:ilvl="0">
      <w:numFmt w:val="bullet"/>
      <w:lvlText w:val="-"/>
      <w:lvlJc w:val="left"/>
      <w:pPr>
        <w:ind w:left="110" w:hanging="15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732" w:hanging="150"/>
      </w:pPr>
      <w:rPr>
        <w:rFonts w:hint="default"/>
        <w:lang w:val="ru-RU" w:eastAsia="en-US" w:bidi="ar-SA"/>
      </w:rPr>
    </w:lvl>
    <w:lvl w:ilvl="2">
      <w:numFmt w:val="bullet"/>
      <w:lvlText w:val="•"/>
      <w:lvlJc w:val="left"/>
      <w:pPr>
        <w:ind w:left="1345" w:hanging="150"/>
      </w:pPr>
      <w:rPr>
        <w:rFonts w:hint="default"/>
        <w:lang w:val="ru-RU" w:eastAsia="en-US" w:bidi="ar-SA"/>
      </w:rPr>
    </w:lvl>
    <w:lvl w:ilvl="3">
      <w:numFmt w:val="bullet"/>
      <w:lvlText w:val="•"/>
      <w:lvlJc w:val="left"/>
      <w:pPr>
        <w:ind w:left="1957" w:hanging="150"/>
      </w:pPr>
      <w:rPr>
        <w:rFonts w:hint="default"/>
        <w:lang w:val="ru-RU" w:eastAsia="en-US" w:bidi="ar-SA"/>
      </w:rPr>
    </w:lvl>
    <w:lvl w:ilvl="4">
      <w:numFmt w:val="bullet"/>
      <w:lvlText w:val="•"/>
      <w:lvlJc w:val="left"/>
      <w:pPr>
        <w:ind w:left="2570" w:hanging="150"/>
      </w:pPr>
      <w:rPr>
        <w:rFonts w:hint="default"/>
        <w:lang w:val="ru-RU" w:eastAsia="en-US" w:bidi="ar-SA"/>
      </w:rPr>
    </w:lvl>
    <w:lvl w:ilvl="5">
      <w:numFmt w:val="bullet"/>
      <w:lvlText w:val="•"/>
      <w:lvlJc w:val="left"/>
      <w:pPr>
        <w:ind w:left="3183" w:hanging="150"/>
      </w:pPr>
      <w:rPr>
        <w:rFonts w:hint="default"/>
        <w:lang w:val="ru-RU" w:eastAsia="en-US" w:bidi="ar-SA"/>
      </w:rPr>
    </w:lvl>
    <w:lvl w:ilvl="6">
      <w:numFmt w:val="bullet"/>
      <w:lvlText w:val="•"/>
      <w:lvlJc w:val="left"/>
      <w:pPr>
        <w:ind w:left="3795" w:hanging="150"/>
      </w:pPr>
      <w:rPr>
        <w:rFonts w:hint="default"/>
        <w:lang w:val="ru-RU" w:eastAsia="en-US" w:bidi="ar-SA"/>
      </w:rPr>
    </w:lvl>
    <w:lvl w:ilvl="7">
      <w:numFmt w:val="bullet"/>
      <w:lvlText w:val="•"/>
      <w:lvlJc w:val="left"/>
      <w:pPr>
        <w:ind w:left="4408" w:hanging="150"/>
      </w:pPr>
      <w:rPr>
        <w:rFonts w:hint="default"/>
        <w:lang w:val="ru-RU" w:eastAsia="en-US" w:bidi="ar-SA"/>
      </w:rPr>
    </w:lvl>
    <w:lvl w:ilvl="8">
      <w:numFmt w:val="bullet"/>
      <w:lvlText w:val="•"/>
      <w:lvlJc w:val="left"/>
      <w:pPr>
        <w:ind w:left="5020" w:hanging="150"/>
      </w:pPr>
      <w:rPr>
        <w:rFonts w:hint="default"/>
        <w:lang w:val="ru-RU" w:eastAsia="en-US" w:bidi="ar-SA"/>
      </w:rPr>
    </w:lvl>
  </w:abstractNum>
  <w:abstractNum w:abstractNumId="196">
    <w:nsid w:val="6DB05491"/>
    <w:multiLevelType w:val="multilevel"/>
    <w:tmpl w:val="6DB05491"/>
    <w:lvl w:ilvl="0">
      <w:start w:val="1"/>
      <w:numFmt w:val="decimal"/>
      <w:lvlText w:val="%1)"/>
      <w:lvlJc w:val="left"/>
      <w:pPr>
        <w:ind w:left="981"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4"/>
      </w:pPr>
      <w:rPr>
        <w:rFonts w:hint="default"/>
        <w:lang w:val="ru-RU" w:eastAsia="en-US" w:bidi="ar-SA"/>
      </w:rPr>
    </w:lvl>
    <w:lvl w:ilvl="2">
      <w:numFmt w:val="bullet"/>
      <w:lvlText w:val="•"/>
      <w:lvlJc w:val="left"/>
      <w:pPr>
        <w:ind w:left="2941" w:hanging="264"/>
      </w:pPr>
      <w:rPr>
        <w:rFonts w:hint="default"/>
        <w:lang w:val="ru-RU" w:eastAsia="en-US" w:bidi="ar-SA"/>
      </w:rPr>
    </w:lvl>
    <w:lvl w:ilvl="3">
      <w:numFmt w:val="bullet"/>
      <w:lvlText w:val="•"/>
      <w:lvlJc w:val="left"/>
      <w:pPr>
        <w:ind w:left="3922" w:hanging="264"/>
      </w:pPr>
      <w:rPr>
        <w:rFonts w:hint="default"/>
        <w:lang w:val="ru-RU" w:eastAsia="en-US" w:bidi="ar-SA"/>
      </w:rPr>
    </w:lvl>
    <w:lvl w:ilvl="4">
      <w:numFmt w:val="bullet"/>
      <w:lvlText w:val="•"/>
      <w:lvlJc w:val="left"/>
      <w:pPr>
        <w:ind w:left="4903" w:hanging="264"/>
      </w:pPr>
      <w:rPr>
        <w:rFonts w:hint="default"/>
        <w:lang w:val="ru-RU" w:eastAsia="en-US" w:bidi="ar-SA"/>
      </w:rPr>
    </w:lvl>
    <w:lvl w:ilvl="5">
      <w:numFmt w:val="bullet"/>
      <w:lvlText w:val="•"/>
      <w:lvlJc w:val="left"/>
      <w:pPr>
        <w:ind w:left="5884" w:hanging="264"/>
      </w:pPr>
      <w:rPr>
        <w:rFonts w:hint="default"/>
        <w:lang w:val="ru-RU" w:eastAsia="en-US" w:bidi="ar-SA"/>
      </w:rPr>
    </w:lvl>
    <w:lvl w:ilvl="6">
      <w:numFmt w:val="bullet"/>
      <w:lvlText w:val="•"/>
      <w:lvlJc w:val="left"/>
      <w:pPr>
        <w:ind w:left="6865" w:hanging="264"/>
      </w:pPr>
      <w:rPr>
        <w:rFonts w:hint="default"/>
        <w:lang w:val="ru-RU" w:eastAsia="en-US" w:bidi="ar-SA"/>
      </w:rPr>
    </w:lvl>
    <w:lvl w:ilvl="7">
      <w:numFmt w:val="bullet"/>
      <w:lvlText w:val="•"/>
      <w:lvlJc w:val="left"/>
      <w:pPr>
        <w:ind w:left="7845" w:hanging="264"/>
      </w:pPr>
      <w:rPr>
        <w:rFonts w:hint="default"/>
        <w:lang w:val="ru-RU" w:eastAsia="en-US" w:bidi="ar-SA"/>
      </w:rPr>
    </w:lvl>
    <w:lvl w:ilvl="8">
      <w:numFmt w:val="bullet"/>
      <w:lvlText w:val="•"/>
      <w:lvlJc w:val="left"/>
      <w:pPr>
        <w:ind w:left="8826" w:hanging="264"/>
      </w:pPr>
      <w:rPr>
        <w:rFonts w:hint="default"/>
        <w:lang w:val="ru-RU" w:eastAsia="en-US" w:bidi="ar-SA"/>
      </w:rPr>
    </w:lvl>
  </w:abstractNum>
  <w:abstractNum w:abstractNumId="197">
    <w:nsid w:val="6DBD6EB3"/>
    <w:multiLevelType w:val="multilevel"/>
    <w:tmpl w:val="6DBD6EB3"/>
    <w:lvl w:ilvl="0">
      <w:start w:val="1"/>
      <w:numFmt w:val="decimal"/>
      <w:lvlText w:val="%1)"/>
      <w:lvlJc w:val="left"/>
      <w:pPr>
        <w:ind w:left="2076" w:hanging="25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3019" w:hanging="259"/>
      </w:pPr>
      <w:rPr>
        <w:rFonts w:hint="default"/>
        <w:lang w:val="ru-RU" w:eastAsia="en-US" w:bidi="ar-SA"/>
      </w:rPr>
    </w:lvl>
    <w:lvl w:ilvl="2">
      <w:numFmt w:val="bullet"/>
      <w:lvlText w:val="•"/>
      <w:lvlJc w:val="left"/>
      <w:pPr>
        <w:ind w:left="3959" w:hanging="259"/>
      </w:pPr>
      <w:rPr>
        <w:rFonts w:hint="default"/>
        <w:lang w:val="ru-RU" w:eastAsia="en-US" w:bidi="ar-SA"/>
      </w:rPr>
    </w:lvl>
    <w:lvl w:ilvl="3">
      <w:numFmt w:val="bullet"/>
      <w:lvlText w:val="•"/>
      <w:lvlJc w:val="left"/>
      <w:pPr>
        <w:ind w:left="4899" w:hanging="259"/>
      </w:pPr>
      <w:rPr>
        <w:rFonts w:hint="default"/>
        <w:lang w:val="ru-RU" w:eastAsia="en-US" w:bidi="ar-SA"/>
      </w:rPr>
    </w:lvl>
    <w:lvl w:ilvl="4">
      <w:numFmt w:val="bullet"/>
      <w:lvlText w:val="•"/>
      <w:lvlJc w:val="left"/>
      <w:pPr>
        <w:ind w:left="5839" w:hanging="259"/>
      </w:pPr>
      <w:rPr>
        <w:rFonts w:hint="default"/>
        <w:lang w:val="ru-RU" w:eastAsia="en-US" w:bidi="ar-SA"/>
      </w:rPr>
    </w:lvl>
    <w:lvl w:ilvl="5">
      <w:numFmt w:val="bullet"/>
      <w:lvlText w:val="•"/>
      <w:lvlJc w:val="left"/>
      <w:pPr>
        <w:ind w:left="6779" w:hanging="259"/>
      </w:pPr>
      <w:rPr>
        <w:rFonts w:hint="default"/>
        <w:lang w:val="ru-RU" w:eastAsia="en-US" w:bidi="ar-SA"/>
      </w:rPr>
    </w:lvl>
    <w:lvl w:ilvl="6">
      <w:numFmt w:val="bullet"/>
      <w:lvlText w:val="•"/>
      <w:lvlJc w:val="left"/>
      <w:pPr>
        <w:ind w:left="7719" w:hanging="259"/>
      </w:pPr>
      <w:rPr>
        <w:rFonts w:hint="default"/>
        <w:lang w:val="ru-RU" w:eastAsia="en-US" w:bidi="ar-SA"/>
      </w:rPr>
    </w:lvl>
    <w:lvl w:ilvl="7">
      <w:numFmt w:val="bullet"/>
      <w:lvlText w:val="•"/>
      <w:lvlJc w:val="left"/>
      <w:pPr>
        <w:ind w:left="8659" w:hanging="259"/>
      </w:pPr>
      <w:rPr>
        <w:rFonts w:hint="default"/>
        <w:lang w:val="ru-RU" w:eastAsia="en-US" w:bidi="ar-SA"/>
      </w:rPr>
    </w:lvl>
    <w:lvl w:ilvl="8">
      <w:numFmt w:val="bullet"/>
      <w:lvlText w:val="•"/>
      <w:lvlJc w:val="left"/>
      <w:pPr>
        <w:ind w:left="9599" w:hanging="259"/>
      </w:pPr>
      <w:rPr>
        <w:rFonts w:hint="default"/>
        <w:lang w:val="ru-RU" w:eastAsia="en-US" w:bidi="ar-SA"/>
      </w:rPr>
    </w:lvl>
  </w:abstractNum>
  <w:abstractNum w:abstractNumId="198">
    <w:nsid w:val="6EC39FBF"/>
    <w:multiLevelType w:val="multilevel"/>
    <w:tmpl w:val="6EC39FBF"/>
    <w:lvl w:ilvl="0">
      <w:start w:val="1"/>
      <w:numFmt w:val="decimal"/>
      <w:lvlText w:val="%1."/>
      <w:lvlJc w:val="left"/>
      <w:pPr>
        <w:ind w:left="1274"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250"/>
      </w:pPr>
      <w:rPr>
        <w:rFonts w:hint="default"/>
        <w:lang w:val="ru-RU" w:eastAsia="en-US" w:bidi="ar-SA"/>
      </w:rPr>
    </w:lvl>
    <w:lvl w:ilvl="2">
      <w:numFmt w:val="bullet"/>
      <w:lvlText w:val="•"/>
      <w:lvlJc w:val="left"/>
      <w:pPr>
        <w:ind w:left="3319" w:hanging="250"/>
      </w:pPr>
      <w:rPr>
        <w:rFonts w:hint="default"/>
        <w:lang w:val="ru-RU" w:eastAsia="en-US" w:bidi="ar-SA"/>
      </w:rPr>
    </w:lvl>
    <w:lvl w:ilvl="3">
      <w:numFmt w:val="bullet"/>
      <w:lvlText w:val="•"/>
      <w:lvlJc w:val="left"/>
      <w:pPr>
        <w:ind w:left="4339" w:hanging="250"/>
      </w:pPr>
      <w:rPr>
        <w:rFonts w:hint="default"/>
        <w:lang w:val="ru-RU" w:eastAsia="en-US" w:bidi="ar-SA"/>
      </w:rPr>
    </w:lvl>
    <w:lvl w:ilvl="4">
      <w:numFmt w:val="bullet"/>
      <w:lvlText w:val="•"/>
      <w:lvlJc w:val="left"/>
      <w:pPr>
        <w:ind w:left="5359" w:hanging="250"/>
      </w:pPr>
      <w:rPr>
        <w:rFonts w:hint="default"/>
        <w:lang w:val="ru-RU" w:eastAsia="en-US" w:bidi="ar-SA"/>
      </w:rPr>
    </w:lvl>
    <w:lvl w:ilvl="5">
      <w:numFmt w:val="bullet"/>
      <w:lvlText w:val="•"/>
      <w:lvlJc w:val="left"/>
      <w:pPr>
        <w:ind w:left="6379" w:hanging="250"/>
      </w:pPr>
      <w:rPr>
        <w:rFonts w:hint="default"/>
        <w:lang w:val="ru-RU" w:eastAsia="en-US" w:bidi="ar-SA"/>
      </w:rPr>
    </w:lvl>
    <w:lvl w:ilvl="6">
      <w:numFmt w:val="bullet"/>
      <w:lvlText w:val="•"/>
      <w:lvlJc w:val="left"/>
      <w:pPr>
        <w:ind w:left="7399" w:hanging="250"/>
      </w:pPr>
      <w:rPr>
        <w:rFonts w:hint="default"/>
        <w:lang w:val="ru-RU" w:eastAsia="en-US" w:bidi="ar-SA"/>
      </w:rPr>
    </w:lvl>
    <w:lvl w:ilvl="7">
      <w:numFmt w:val="bullet"/>
      <w:lvlText w:val="•"/>
      <w:lvlJc w:val="left"/>
      <w:pPr>
        <w:ind w:left="8419" w:hanging="250"/>
      </w:pPr>
      <w:rPr>
        <w:rFonts w:hint="default"/>
        <w:lang w:val="ru-RU" w:eastAsia="en-US" w:bidi="ar-SA"/>
      </w:rPr>
    </w:lvl>
    <w:lvl w:ilvl="8">
      <w:numFmt w:val="bullet"/>
      <w:lvlText w:val="•"/>
      <w:lvlJc w:val="left"/>
      <w:pPr>
        <w:ind w:left="9439" w:hanging="250"/>
      </w:pPr>
      <w:rPr>
        <w:rFonts w:hint="default"/>
        <w:lang w:val="ru-RU" w:eastAsia="en-US" w:bidi="ar-SA"/>
      </w:rPr>
    </w:lvl>
  </w:abstractNum>
  <w:abstractNum w:abstractNumId="199">
    <w:nsid w:val="6ED975C4"/>
    <w:multiLevelType w:val="multilevel"/>
    <w:tmpl w:val="6ED975C4"/>
    <w:lvl w:ilvl="0">
      <w:start w:val="1"/>
      <w:numFmt w:val="decimal"/>
      <w:lvlText w:val="%1."/>
      <w:lvlJc w:val="left"/>
      <w:pPr>
        <w:ind w:left="244" w:hanging="245"/>
      </w:pPr>
      <w:rPr>
        <w:rFonts w:ascii="Times New Roman" w:eastAsia="Times New Roman" w:hAnsi="Times New Roman" w:cs="Times New Roman" w:hint="default"/>
        <w:b w:val="0"/>
        <w:bCs w:val="0"/>
        <w:i w:val="0"/>
        <w:iCs w:val="0"/>
        <w:spacing w:val="0"/>
        <w:w w:val="89"/>
        <w:sz w:val="24"/>
        <w:szCs w:val="24"/>
        <w:lang w:val="ru-RU" w:eastAsia="en-US" w:bidi="ar-SA"/>
      </w:rPr>
    </w:lvl>
    <w:lvl w:ilvl="1">
      <w:numFmt w:val="bullet"/>
      <w:lvlText w:val="•"/>
      <w:lvlJc w:val="left"/>
      <w:pPr>
        <w:ind w:left="1165" w:hanging="245"/>
      </w:pPr>
      <w:rPr>
        <w:rFonts w:hint="default"/>
        <w:lang w:val="ru-RU" w:eastAsia="en-US" w:bidi="ar-SA"/>
      </w:rPr>
    </w:lvl>
    <w:lvl w:ilvl="2">
      <w:numFmt w:val="bullet"/>
      <w:lvlText w:val="•"/>
      <w:lvlJc w:val="left"/>
      <w:pPr>
        <w:ind w:left="2091" w:hanging="245"/>
      </w:pPr>
      <w:rPr>
        <w:rFonts w:hint="default"/>
        <w:lang w:val="ru-RU" w:eastAsia="en-US" w:bidi="ar-SA"/>
      </w:rPr>
    </w:lvl>
    <w:lvl w:ilvl="3">
      <w:numFmt w:val="bullet"/>
      <w:lvlText w:val="•"/>
      <w:lvlJc w:val="left"/>
      <w:pPr>
        <w:ind w:left="3016" w:hanging="245"/>
      </w:pPr>
      <w:rPr>
        <w:rFonts w:hint="default"/>
        <w:lang w:val="ru-RU" w:eastAsia="en-US" w:bidi="ar-SA"/>
      </w:rPr>
    </w:lvl>
    <w:lvl w:ilvl="4">
      <w:numFmt w:val="bullet"/>
      <w:lvlText w:val="•"/>
      <w:lvlJc w:val="left"/>
      <w:pPr>
        <w:ind w:left="3942" w:hanging="245"/>
      </w:pPr>
      <w:rPr>
        <w:rFonts w:hint="default"/>
        <w:lang w:val="ru-RU" w:eastAsia="en-US" w:bidi="ar-SA"/>
      </w:rPr>
    </w:lvl>
    <w:lvl w:ilvl="5">
      <w:numFmt w:val="bullet"/>
      <w:lvlText w:val="•"/>
      <w:lvlJc w:val="left"/>
      <w:pPr>
        <w:ind w:left="4868" w:hanging="245"/>
      </w:pPr>
      <w:rPr>
        <w:rFonts w:hint="default"/>
        <w:lang w:val="ru-RU" w:eastAsia="en-US" w:bidi="ar-SA"/>
      </w:rPr>
    </w:lvl>
    <w:lvl w:ilvl="6">
      <w:numFmt w:val="bullet"/>
      <w:lvlText w:val="•"/>
      <w:lvlJc w:val="left"/>
      <w:pPr>
        <w:ind w:left="5793" w:hanging="245"/>
      </w:pPr>
      <w:rPr>
        <w:rFonts w:hint="default"/>
        <w:lang w:val="ru-RU" w:eastAsia="en-US" w:bidi="ar-SA"/>
      </w:rPr>
    </w:lvl>
    <w:lvl w:ilvl="7">
      <w:numFmt w:val="bullet"/>
      <w:lvlText w:val="•"/>
      <w:lvlJc w:val="left"/>
      <w:pPr>
        <w:ind w:left="6719" w:hanging="245"/>
      </w:pPr>
      <w:rPr>
        <w:rFonts w:hint="default"/>
        <w:lang w:val="ru-RU" w:eastAsia="en-US" w:bidi="ar-SA"/>
      </w:rPr>
    </w:lvl>
    <w:lvl w:ilvl="8">
      <w:numFmt w:val="bullet"/>
      <w:lvlText w:val="•"/>
      <w:lvlJc w:val="left"/>
      <w:pPr>
        <w:ind w:left="7645" w:hanging="245"/>
      </w:pPr>
      <w:rPr>
        <w:rFonts w:hint="default"/>
        <w:lang w:val="ru-RU" w:eastAsia="en-US" w:bidi="ar-SA"/>
      </w:rPr>
    </w:lvl>
  </w:abstractNum>
  <w:abstractNum w:abstractNumId="200">
    <w:nsid w:val="6EDF4953"/>
    <w:multiLevelType w:val="multilevel"/>
    <w:tmpl w:val="6EDF4953"/>
    <w:lvl w:ilvl="0">
      <w:numFmt w:val="bullet"/>
      <w:lvlText w:val="-"/>
      <w:lvlJc w:val="left"/>
      <w:pPr>
        <w:ind w:left="1274"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188"/>
      </w:pPr>
      <w:rPr>
        <w:rFonts w:hint="default"/>
        <w:lang w:val="ru-RU" w:eastAsia="en-US" w:bidi="ar-SA"/>
      </w:rPr>
    </w:lvl>
    <w:lvl w:ilvl="2">
      <w:numFmt w:val="bullet"/>
      <w:lvlText w:val="•"/>
      <w:lvlJc w:val="left"/>
      <w:pPr>
        <w:ind w:left="3319" w:hanging="188"/>
      </w:pPr>
      <w:rPr>
        <w:rFonts w:hint="default"/>
        <w:lang w:val="ru-RU" w:eastAsia="en-US" w:bidi="ar-SA"/>
      </w:rPr>
    </w:lvl>
    <w:lvl w:ilvl="3">
      <w:numFmt w:val="bullet"/>
      <w:lvlText w:val="•"/>
      <w:lvlJc w:val="left"/>
      <w:pPr>
        <w:ind w:left="4339" w:hanging="188"/>
      </w:pPr>
      <w:rPr>
        <w:rFonts w:hint="default"/>
        <w:lang w:val="ru-RU" w:eastAsia="en-US" w:bidi="ar-SA"/>
      </w:rPr>
    </w:lvl>
    <w:lvl w:ilvl="4">
      <w:numFmt w:val="bullet"/>
      <w:lvlText w:val="•"/>
      <w:lvlJc w:val="left"/>
      <w:pPr>
        <w:ind w:left="5359" w:hanging="188"/>
      </w:pPr>
      <w:rPr>
        <w:rFonts w:hint="default"/>
        <w:lang w:val="ru-RU" w:eastAsia="en-US" w:bidi="ar-SA"/>
      </w:rPr>
    </w:lvl>
    <w:lvl w:ilvl="5">
      <w:numFmt w:val="bullet"/>
      <w:lvlText w:val="•"/>
      <w:lvlJc w:val="left"/>
      <w:pPr>
        <w:ind w:left="6379" w:hanging="188"/>
      </w:pPr>
      <w:rPr>
        <w:rFonts w:hint="default"/>
        <w:lang w:val="ru-RU" w:eastAsia="en-US" w:bidi="ar-SA"/>
      </w:rPr>
    </w:lvl>
    <w:lvl w:ilvl="6">
      <w:numFmt w:val="bullet"/>
      <w:lvlText w:val="•"/>
      <w:lvlJc w:val="left"/>
      <w:pPr>
        <w:ind w:left="7399" w:hanging="188"/>
      </w:pPr>
      <w:rPr>
        <w:rFonts w:hint="default"/>
        <w:lang w:val="ru-RU" w:eastAsia="en-US" w:bidi="ar-SA"/>
      </w:rPr>
    </w:lvl>
    <w:lvl w:ilvl="7">
      <w:numFmt w:val="bullet"/>
      <w:lvlText w:val="•"/>
      <w:lvlJc w:val="left"/>
      <w:pPr>
        <w:ind w:left="8419" w:hanging="188"/>
      </w:pPr>
      <w:rPr>
        <w:rFonts w:hint="default"/>
        <w:lang w:val="ru-RU" w:eastAsia="en-US" w:bidi="ar-SA"/>
      </w:rPr>
    </w:lvl>
    <w:lvl w:ilvl="8">
      <w:numFmt w:val="bullet"/>
      <w:lvlText w:val="•"/>
      <w:lvlJc w:val="left"/>
      <w:pPr>
        <w:ind w:left="9439" w:hanging="188"/>
      </w:pPr>
      <w:rPr>
        <w:rFonts w:hint="default"/>
        <w:lang w:val="ru-RU" w:eastAsia="en-US" w:bidi="ar-SA"/>
      </w:rPr>
    </w:lvl>
  </w:abstractNum>
  <w:abstractNum w:abstractNumId="201">
    <w:nsid w:val="6FA9FD87"/>
    <w:multiLevelType w:val="multilevel"/>
    <w:tmpl w:val="6FA9FD87"/>
    <w:lvl w:ilvl="0">
      <w:start w:val="1"/>
      <w:numFmt w:val="decimal"/>
      <w:lvlText w:val="%1)"/>
      <w:lvlJc w:val="left"/>
      <w:pPr>
        <w:ind w:left="986"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9"/>
      </w:pPr>
      <w:rPr>
        <w:rFonts w:hint="default"/>
        <w:lang w:val="ru-RU" w:eastAsia="en-US" w:bidi="ar-SA"/>
      </w:rPr>
    </w:lvl>
    <w:lvl w:ilvl="2">
      <w:numFmt w:val="bullet"/>
      <w:lvlText w:val="•"/>
      <w:lvlJc w:val="left"/>
      <w:pPr>
        <w:ind w:left="2941" w:hanging="269"/>
      </w:pPr>
      <w:rPr>
        <w:rFonts w:hint="default"/>
        <w:lang w:val="ru-RU" w:eastAsia="en-US" w:bidi="ar-SA"/>
      </w:rPr>
    </w:lvl>
    <w:lvl w:ilvl="3">
      <w:numFmt w:val="bullet"/>
      <w:lvlText w:val="•"/>
      <w:lvlJc w:val="left"/>
      <w:pPr>
        <w:ind w:left="3922" w:hanging="269"/>
      </w:pPr>
      <w:rPr>
        <w:rFonts w:hint="default"/>
        <w:lang w:val="ru-RU" w:eastAsia="en-US" w:bidi="ar-SA"/>
      </w:rPr>
    </w:lvl>
    <w:lvl w:ilvl="4">
      <w:numFmt w:val="bullet"/>
      <w:lvlText w:val="•"/>
      <w:lvlJc w:val="left"/>
      <w:pPr>
        <w:ind w:left="4903" w:hanging="269"/>
      </w:pPr>
      <w:rPr>
        <w:rFonts w:hint="default"/>
        <w:lang w:val="ru-RU" w:eastAsia="en-US" w:bidi="ar-SA"/>
      </w:rPr>
    </w:lvl>
    <w:lvl w:ilvl="5">
      <w:numFmt w:val="bullet"/>
      <w:lvlText w:val="•"/>
      <w:lvlJc w:val="left"/>
      <w:pPr>
        <w:ind w:left="5884" w:hanging="269"/>
      </w:pPr>
      <w:rPr>
        <w:rFonts w:hint="default"/>
        <w:lang w:val="ru-RU" w:eastAsia="en-US" w:bidi="ar-SA"/>
      </w:rPr>
    </w:lvl>
    <w:lvl w:ilvl="6">
      <w:numFmt w:val="bullet"/>
      <w:lvlText w:val="•"/>
      <w:lvlJc w:val="left"/>
      <w:pPr>
        <w:ind w:left="6865" w:hanging="269"/>
      </w:pPr>
      <w:rPr>
        <w:rFonts w:hint="default"/>
        <w:lang w:val="ru-RU" w:eastAsia="en-US" w:bidi="ar-SA"/>
      </w:rPr>
    </w:lvl>
    <w:lvl w:ilvl="7">
      <w:numFmt w:val="bullet"/>
      <w:lvlText w:val="•"/>
      <w:lvlJc w:val="left"/>
      <w:pPr>
        <w:ind w:left="7845" w:hanging="269"/>
      </w:pPr>
      <w:rPr>
        <w:rFonts w:hint="default"/>
        <w:lang w:val="ru-RU" w:eastAsia="en-US" w:bidi="ar-SA"/>
      </w:rPr>
    </w:lvl>
    <w:lvl w:ilvl="8">
      <w:numFmt w:val="bullet"/>
      <w:lvlText w:val="•"/>
      <w:lvlJc w:val="left"/>
      <w:pPr>
        <w:ind w:left="8826" w:hanging="269"/>
      </w:pPr>
      <w:rPr>
        <w:rFonts w:hint="default"/>
        <w:lang w:val="ru-RU" w:eastAsia="en-US" w:bidi="ar-SA"/>
      </w:rPr>
    </w:lvl>
  </w:abstractNum>
  <w:abstractNum w:abstractNumId="202">
    <w:nsid w:val="6FC628D0"/>
    <w:multiLevelType w:val="multilevel"/>
    <w:tmpl w:val="6FC628D0"/>
    <w:lvl w:ilvl="0">
      <w:start w:val="1"/>
      <w:numFmt w:val="decimal"/>
      <w:lvlText w:val="%1."/>
      <w:lvlJc w:val="left"/>
      <w:pPr>
        <w:ind w:left="3" w:hanging="168"/>
      </w:pPr>
      <w:rPr>
        <w:rFonts w:ascii="Times New Roman" w:eastAsia="Times New Roman" w:hAnsi="Times New Roman" w:cs="Times New Roman" w:hint="default"/>
        <w:b w:val="0"/>
        <w:bCs w:val="0"/>
        <w:i w:val="0"/>
        <w:iCs w:val="0"/>
        <w:spacing w:val="0"/>
        <w:w w:val="98"/>
        <w:sz w:val="20"/>
        <w:szCs w:val="20"/>
        <w:lang w:val="ru-RU" w:eastAsia="en-US" w:bidi="ar-SA"/>
      </w:rPr>
    </w:lvl>
    <w:lvl w:ilvl="1">
      <w:numFmt w:val="bullet"/>
      <w:lvlText w:val="•"/>
      <w:lvlJc w:val="left"/>
      <w:pPr>
        <w:ind w:left="240" w:hanging="168"/>
      </w:pPr>
      <w:rPr>
        <w:rFonts w:hint="default"/>
        <w:lang w:val="ru-RU" w:eastAsia="en-US" w:bidi="ar-SA"/>
      </w:rPr>
    </w:lvl>
    <w:lvl w:ilvl="2">
      <w:numFmt w:val="bullet"/>
      <w:lvlText w:val="•"/>
      <w:lvlJc w:val="left"/>
      <w:pPr>
        <w:ind w:left="480" w:hanging="168"/>
      </w:pPr>
      <w:rPr>
        <w:rFonts w:hint="default"/>
        <w:lang w:val="ru-RU" w:eastAsia="en-US" w:bidi="ar-SA"/>
      </w:rPr>
    </w:lvl>
    <w:lvl w:ilvl="3">
      <w:numFmt w:val="bullet"/>
      <w:lvlText w:val="•"/>
      <w:lvlJc w:val="left"/>
      <w:pPr>
        <w:ind w:left="720" w:hanging="168"/>
      </w:pPr>
      <w:rPr>
        <w:rFonts w:hint="default"/>
        <w:lang w:val="ru-RU" w:eastAsia="en-US" w:bidi="ar-SA"/>
      </w:rPr>
    </w:lvl>
    <w:lvl w:ilvl="4">
      <w:numFmt w:val="bullet"/>
      <w:lvlText w:val="•"/>
      <w:lvlJc w:val="left"/>
      <w:pPr>
        <w:ind w:left="960" w:hanging="168"/>
      </w:pPr>
      <w:rPr>
        <w:rFonts w:hint="default"/>
        <w:lang w:val="ru-RU" w:eastAsia="en-US" w:bidi="ar-SA"/>
      </w:rPr>
    </w:lvl>
    <w:lvl w:ilvl="5">
      <w:numFmt w:val="bullet"/>
      <w:lvlText w:val="•"/>
      <w:lvlJc w:val="left"/>
      <w:pPr>
        <w:ind w:left="1200" w:hanging="168"/>
      </w:pPr>
      <w:rPr>
        <w:rFonts w:hint="default"/>
        <w:lang w:val="ru-RU" w:eastAsia="en-US" w:bidi="ar-SA"/>
      </w:rPr>
    </w:lvl>
    <w:lvl w:ilvl="6">
      <w:numFmt w:val="bullet"/>
      <w:lvlText w:val="•"/>
      <w:lvlJc w:val="left"/>
      <w:pPr>
        <w:ind w:left="1440" w:hanging="168"/>
      </w:pPr>
      <w:rPr>
        <w:rFonts w:hint="default"/>
        <w:lang w:val="ru-RU" w:eastAsia="en-US" w:bidi="ar-SA"/>
      </w:rPr>
    </w:lvl>
    <w:lvl w:ilvl="7">
      <w:numFmt w:val="bullet"/>
      <w:lvlText w:val="•"/>
      <w:lvlJc w:val="left"/>
      <w:pPr>
        <w:ind w:left="1680" w:hanging="168"/>
      </w:pPr>
      <w:rPr>
        <w:rFonts w:hint="default"/>
        <w:lang w:val="ru-RU" w:eastAsia="en-US" w:bidi="ar-SA"/>
      </w:rPr>
    </w:lvl>
    <w:lvl w:ilvl="8">
      <w:numFmt w:val="bullet"/>
      <w:lvlText w:val="•"/>
      <w:lvlJc w:val="left"/>
      <w:pPr>
        <w:ind w:left="1920" w:hanging="168"/>
      </w:pPr>
      <w:rPr>
        <w:rFonts w:hint="default"/>
        <w:lang w:val="ru-RU" w:eastAsia="en-US" w:bidi="ar-SA"/>
      </w:rPr>
    </w:lvl>
  </w:abstractNum>
  <w:abstractNum w:abstractNumId="203">
    <w:nsid w:val="7099D485"/>
    <w:multiLevelType w:val="multilevel"/>
    <w:tmpl w:val="7099D485"/>
    <w:lvl w:ilvl="0">
      <w:start w:val="1"/>
      <w:numFmt w:val="decimal"/>
      <w:lvlText w:val="%1)"/>
      <w:lvlJc w:val="left"/>
      <w:pPr>
        <w:ind w:left="1274" w:hanging="283"/>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283"/>
      </w:pPr>
      <w:rPr>
        <w:rFonts w:hint="default"/>
        <w:lang w:val="ru-RU" w:eastAsia="en-US" w:bidi="ar-SA"/>
      </w:rPr>
    </w:lvl>
    <w:lvl w:ilvl="2">
      <w:numFmt w:val="bullet"/>
      <w:lvlText w:val="•"/>
      <w:lvlJc w:val="left"/>
      <w:pPr>
        <w:ind w:left="3319" w:hanging="283"/>
      </w:pPr>
      <w:rPr>
        <w:rFonts w:hint="default"/>
        <w:lang w:val="ru-RU" w:eastAsia="en-US" w:bidi="ar-SA"/>
      </w:rPr>
    </w:lvl>
    <w:lvl w:ilvl="3">
      <w:numFmt w:val="bullet"/>
      <w:lvlText w:val="•"/>
      <w:lvlJc w:val="left"/>
      <w:pPr>
        <w:ind w:left="4339" w:hanging="283"/>
      </w:pPr>
      <w:rPr>
        <w:rFonts w:hint="default"/>
        <w:lang w:val="ru-RU" w:eastAsia="en-US" w:bidi="ar-SA"/>
      </w:rPr>
    </w:lvl>
    <w:lvl w:ilvl="4">
      <w:numFmt w:val="bullet"/>
      <w:lvlText w:val="•"/>
      <w:lvlJc w:val="left"/>
      <w:pPr>
        <w:ind w:left="5359" w:hanging="283"/>
      </w:pPr>
      <w:rPr>
        <w:rFonts w:hint="default"/>
        <w:lang w:val="ru-RU" w:eastAsia="en-US" w:bidi="ar-SA"/>
      </w:rPr>
    </w:lvl>
    <w:lvl w:ilvl="5">
      <w:numFmt w:val="bullet"/>
      <w:lvlText w:val="•"/>
      <w:lvlJc w:val="left"/>
      <w:pPr>
        <w:ind w:left="6379" w:hanging="283"/>
      </w:pPr>
      <w:rPr>
        <w:rFonts w:hint="default"/>
        <w:lang w:val="ru-RU" w:eastAsia="en-US" w:bidi="ar-SA"/>
      </w:rPr>
    </w:lvl>
    <w:lvl w:ilvl="6">
      <w:numFmt w:val="bullet"/>
      <w:lvlText w:val="•"/>
      <w:lvlJc w:val="left"/>
      <w:pPr>
        <w:ind w:left="7399" w:hanging="283"/>
      </w:pPr>
      <w:rPr>
        <w:rFonts w:hint="default"/>
        <w:lang w:val="ru-RU" w:eastAsia="en-US" w:bidi="ar-SA"/>
      </w:rPr>
    </w:lvl>
    <w:lvl w:ilvl="7">
      <w:numFmt w:val="bullet"/>
      <w:lvlText w:val="•"/>
      <w:lvlJc w:val="left"/>
      <w:pPr>
        <w:ind w:left="8419" w:hanging="283"/>
      </w:pPr>
      <w:rPr>
        <w:rFonts w:hint="default"/>
        <w:lang w:val="ru-RU" w:eastAsia="en-US" w:bidi="ar-SA"/>
      </w:rPr>
    </w:lvl>
    <w:lvl w:ilvl="8">
      <w:numFmt w:val="bullet"/>
      <w:lvlText w:val="•"/>
      <w:lvlJc w:val="left"/>
      <w:pPr>
        <w:ind w:left="9439" w:hanging="283"/>
      </w:pPr>
      <w:rPr>
        <w:rFonts w:hint="default"/>
        <w:lang w:val="ru-RU" w:eastAsia="en-US" w:bidi="ar-SA"/>
      </w:rPr>
    </w:lvl>
  </w:abstractNum>
  <w:abstractNum w:abstractNumId="204">
    <w:nsid w:val="711C0307"/>
    <w:multiLevelType w:val="multilevel"/>
    <w:tmpl w:val="711C0307"/>
    <w:lvl w:ilvl="0">
      <w:numFmt w:val="bullet"/>
      <w:lvlText w:val="-"/>
      <w:lvlJc w:val="left"/>
      <w:pPr>
        <w:ind w:left="718"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718"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733" w:hanging="159"/>
      </w:pPr>
      <w:rPr>
        <w:rFonts w:hint="default"/>
        <w:lang w:val="ru-RU" w:eastAsia="en-US" w:bidi="ar-SA"/>
      </w:rPr>
    </w:lvl>
    <w:lvl w:ilvl="3">
      <w:numFmt w:val="bullet"/>
      <w:lvlText w:val="•"/>
      <w:lvlJc w:val="left"/>
      <w:pPr>
        <w:ind w:left="3740" w:hanging="159"/>
      </w:pPr>
      <w:rPr>
        <w:rFonts w:hint="default"/>
        <w:lang w:val="ru-RU" w:eastAsia="en-US" w:bidi="ar-SA"/>
      </w:rPr>
    </w:lvl>
    <w:lvl w:ilvl="4">
      <w:numFmt w:val="bullet"/>
      <w:lvlText w:val="•"/>
      <w:lvlJc w:val="left"/>
      <w:pPr>
        <w:ind w:left="4747" w:hanging="159"/>
      </w:pPr>
      <w:rPr>
        <w:rFonts w:hint="default"/>
        <w:lang w:val="ru-RU" w:eastAsia="en-US" w:bidi="ar-SA"/>
      </w:rPr>
    </w:lvl>
    <w:lvl w:ilvl="5">
      <w:numFmt w:val="bullet"/>
      <w:lvlText w:val="•"/>
      <w:lvlJc w:val="left"/>
      <w:pPr>
        <w:ind w:left="5754" w:hanging="159"/>
      </w:pPr>
      <w:rPr>
        <w:rFonts w:hint="default"/>
        <w:lang w:val="ru-RU" w:eastAsia="en-US" w:bidi="ar-SA"/>
      </w:rPr>
    </w:lvl>
    <w:lvl w:ilvl="6">
      <w:numFmt w:val="bullet"/>
      <w:lvlText w:val="•"/>
      <w:lvlJc w:val="left"/>
      <w:pPr>
        <w:ind w:left="6761" w:hanging="159"/>
      </w:pPr>
      <w:rPr>
        <w:rFonts w:hint="default"/>
        <w:lang w:val="ru-RU" w:eastAsia="en-US" w:bidi="ar-SA"/>
      </w:rPr>
    </w:lvl>
    <w:lvl w:ilvl="7">
      <w:numFmt w:val="bullet"/>
      <w:lvlText w:val="•"/>
      <w:lvlJc w:val="left"/>
      <w:pPr>
        <w:ind w:left="7767" w:hanging="159"/>
      </w:pPr>
      <w:rPr>
        <w:rFonts w:hint="default"/>
        <w:lang w:val="ru-RU" w:eastAsia="en-US" w:bidi="ar-SA"/>
      </w:rPr>
    </w:lvl>
    <w:lvl w:ilvl="8">
      <w:numFmt w:val="bullet"/>
      <w:lvlText w:val="•"/>
      <w:lvlJc w:val="left"/>
      <w:pPr>
        <w:ind w:left="8774" w:hanging="159"/>
      </w:pPr>
      <w:rPr>
        <w:rFonts w:hint="default"/>
        <w:lang w:val="ru-RU" w:eastAsia="en-US" w:bidi="ar-SA"/>
      </w:rPr>
    </w:lvl>
  </w:abstractNum>
  <w:abstractNum w:abstractNumId="205">
    <w:nsid w:val="7125BD9E"/>
    <w:multiLevelType w:val="multilevel"/>
    <w:tmpl w:val="7125BD9E"/>
    <w:lvl w:ilvl="0">
      <w:start w:val="1"/>
      <w:numFmt w:val="decimal"/>
      <w:lvlText w:val="%1."/>
      <w:lvlJc w:val="left"/>
      <w:pPr>
        <w:ind w:left="4" w:hanging="168"/>
      </w:pPr>
      <w:rPr>
        <w:rFonts w:ascii="Times New Roman" w:eastAsia="Times New Roman" w:hAnsi="Times New Roman" w:cs="Times New Roman" w:hint="default"/>
        <w:b w:val="0"/>
        <w:bCs w:val="0"/>
        <w:i w:val="0"/>
        <w:iCs w:val="0"/>
        <w:spacing w:val="0"/>
        <w:w w:val="98"/>
        <w:sz w:val="20"/>
        <w:szCs w:val="20"/>
        <w:lang w:val="ru-RU" w:eastAsia="en-US" w:bidi="ar-SA"/>
      </w:rPr>
    </w:lvl>
    <w:lvl w:ilvl="1">
      <w:numFmt w:val="bullet"/>
      <w:lvlText w:val="•"/>
      <w:lvlJc w:val="left"/>
      <w:pPr>
        <w:ind w:left="254" w:hanging="168"/>
      </w:pPr>
      <w:rPr>
        <w:rFonts w:hint="default"/>
        <w:lang w:val="ru-RU" w:eastAsia="en-US" w:bidi="ar-SA"/>
      </w:rPr>
    </w:lvl>
    <w:lvl w:ilvl="2">
      <w:numFmt w:val="bullet"/>
      <w:lvlText w:val="•"/>
      <w:lvlJc w:val="left"/>
      <w:pPr>
        <w:ind w:left="509" w:hanging="168"/>
      </w:pPr>
      <w:rPr>
        <w:rFonts w:hint="default"/>
        <w:lang w:val="ru-RU" w:eastAsia="en-US" w:bidi="ar-SA"/>
      </w:rPr>
    </w:lvl>
    <w:lvl w:ilvl="3">
      <w:numFmt w:val="bullet"/>
      <w:lvlText w:val="•"/>
      <w:lvlJc w:val="left"/>
      <w:pPr>
        <w:ind w:left="763" w:hanging="168"/>
      </w:pPr>
      <w:rPr>
        <w:rFonts w:hint="default"/>
        <w:lang w:val="ru-RU" w:eastAsia="en-US" w:bidi="ar-SA"/>
      </w:rPr>
    </w:lvl>
    <w:lvl w:ilvl="4">
      <w:numFmt w:val="bullet"/>
      <w:lvlText w:val="•"/>
      <w:lvlJc w:val="left"/>
      <w:pPr>
        <w:ind w:left="1018" w:hanging="168"/>
      </w:pPr>
      <w:rPr>
        <w:rFonts w:hint="default"/>
        <w:lang w:val="ru-RU" w:eastAsia="en-US" w:bidi="ar-SA"/>
      </w:rPr>
    </w:lvl>
    <w:lvl w:ilvl="5">
      <w:numFmt w:val="bullet"/>
      <w:lvlText w:val="•"/>
      <w:lvlJc w:val="left"/>
      <w:pPr>
        <w:ind w:left="1272" w:hanging="168"/>
      </w:pPr>
      <w:rPr>
        <w:rFonts w:hint="default"/>
        <w:lang w:val="ru-RU" w:eastAsia="en-US" w:bidi="ar-SA"/>
      </w:rPr>
    </w:lvl>
    <w:lvl w:ilvl="6">
      <w:numFmt w:val="bullet"/>
      <w:lvlText w:val="•"/>
      <w:lvlJc w:val="left"/>
      <w:pPr>
        <w:ind w:left="1527" w:hanging="168"/>
      </w:pPr>
      <w:rPr>
        <w:rFonts w:hint="default"/>
        <w:lang w:val="ru-RU" w:eastAsia="en-US" w:bidi="ar-SA"/>
      </w:rPr>
    </w:lvl>
    <w:lvl w:ilvl="7">
      <w:numFmt w:val="bullet"/>
      <w:lvlText w:val="•"/>
      <w:lvlJc w:val="left"/>
      <w:pPr>
        <w:ind w:left="1781" w:hanging="168"/>
      </w:pPr>
      <w:rPr>
        <w:rFonts w:hint="default"/>
        <w:lang w:val="ru-RU" w:eastAsia="en-US" w:bidi="ar-SA"/>
      </w:rPr>
    </w:lvl>
    <w:lvl w:ilvl="8">
      <w:numFmt w:val="bullet"/>
      <w:lvlText w:val="•"/>
      <w:lvlJc w:val="left"/>
      <w:pPr>
        <w:ind w:left="2036" w:hanging="168"/>
      </w:pPr>
      <w:rPr>
        <w:rFonts w:hint="default"/>
        <w:lang w:val="ru-RU" w:eastAsia="en-US" w:bidi="ar-SA"/>
      </w:rPr>
    </w:lvl>
  </w:abstractNum>
  <w:abstractNum w:abstractNumId="206">
    <w:nsid w:val="72C19514"/>
    <w:multiLevelType w:val="multilevel"/>
    <w:tmpl w:val="72C19514"/>
    <w:lvl w:ilvl="0">
      <w:start w:val="1"/>
      <w:numFmt w:val="decimal"/>
      <w:lvlText w:val="%1)"/>
      <w:lvlJc w:val="left"/>
      <w:pPr>
        <w:ind w:left="1274" w:hanging="298"/>
        <w:jc w:val="right"/>
      </w:pPr>
      <w:rPr>
        <w:rFonts w:ascii="Times New Roman" w:eastAsia="Times New Roman" w:hAnsi="Times New Roman" w:cs="Times New Roman" w:hint="default"/>
        <w:b w:val="0"/>
        <w:bCs w:val="0"/>
        <w:i w:val="0"/>
        <w:iCs w:val="0"/>
        <w:spacing w:val="0"/>
        <w:w w:val="90"/>
        <w:sz w:val="24"/>
        <w:szCs w:val="24"/>
        <w:lang w:val="ru-RU" w:eastAsia="en-US" w:bidi="ar-SA"/>
      </w:rPr>
    </w:lvl>
    <w:lvl w:ilvl="1">
      <w:numFmt w:val="bullet"/>
      <w:lvlText w:val="•"/>
      <w:lvlJc w:val="left"/>
      <w:pPr>
        <w:ind w:left="2299" w:hanging="298"/>
      </w:pPr>
      <w:rPr>
        <w:rFonts w:hint="default"/>
        <w:lang w:val="ru-RU" w:eastAsia="en-US" w:bidi="ar-SA"/>
      </w:rPr>
    </w:lvl>
    <w:lvl w:ilvl="2">
      <w:numFmt w:val="bullet"/>
      <w:lvlText w:val="•"/>
      <w:lvlJc w:val="left"/>
      <w:pPr>
        <w:ind w:left="3319" w:hanging="298"/>
      </w:pPr>
      <w:rPr>
        <w:rFonts w:hint="default"/>
        <w:lang w:val="ru-RU" w:eastAsia="en-US" w:bidi="ar-SA"/>
      </w:rPr>
    </w:lvl>
    <w:lvl w:ilvl="3">
      <w:numFmt w:val="bullet"/>
      <w:lvlText w:val="•"/>
      <w:lvlJc w:val="left"/>
      <w:pPr>
        <w:ind w:left="4339" w:hanging="298"/>
      </w:pPr>
      <w:rPr>
        <w:rFonts w:hint="default"/>
        <w:lang w:val="ru-RU" w:eastAsia="en-US" w:bidi="ar-SA"/>
      </w:rPr>
    </w:lvl>
    <w:lvl w:ilvl="4">
      <w:numFmt w:val="bullet"/>
      <w:lvlText w:val="•"/>
      <w:lvlJc w:val="left"/>
      <w:pPr>
        <w:ind w:left="5359" w:hanging="298"/>
      </w:pPr>
      <w:rPr>
        <w:rFonts w:hint="default"/>
        <w:lang w:val="ru-RU" w:eastAsia="en-US" w:bidi="ar-SA"/>
      </w:rPr>
    </w:lvl>
    <w:lvl w:ilvl="5">
      <w:numFmt w:val="bullet"/>
      <w:lvlText w:val="•"/>
      <w:lvlJc w:val="left"/>
      <w:pPr>
        <w:ind w:left="6379" w:hanging="298"/>
      </w:pPr>
      <w:rPr>
        <w:rFonts w:hint="default"/>
        <w:lang w:val="ru-RU" w:eastAsia="en-US" w:bidi="ar-SA"/>
      </w:rPr>
    </w:lvl>
    <w:lvl w:ilvl="6">
      <w:numFmt w:val="bullet"/>
      <w:lvlText w:val="•"/>
      <w:lvlJc w:val="left"/>
      <w:pPr>
        <w:ind w:left="7399" w:hanging="298"/>
      </w:pPr>
      <w:rPr>
        <w:rFonts w:hint="default"/>
        <w:lang w:val="ru-RU" w:eastAsia="en-US" w:bidi="ar-SA"/>
      </w:rPr>
    </w:lvl>
    <w:lvl w:ilvl="7">
      <w:numFmt w:val="bullet"/>
      <w:lvlText w:val="•"/>
      <w:lvlJc w:val="left"/>
      <w:pPr>
        <w:ind w:left="8419" w:hanging="298"/>
      </w:pPr>
      <w:rPr>
        <w:rFonts w:hint="default"/>
        <w:lang w:val="ru-RU" w:eastAsia="en-US" w:bidi="ar-SA"/>
      </w:rPr>
    </w:lvl>
    <w:lvl w:ilvl="8">
      <w:numFmt w:val="bullet"/>
      <w:lvlText w:val="•"/>
      <w:lvlJc w:val="left"/>
      <w:pPr>
        <w:ind w:left="9439" w:hanging="298"/>
      </w:pPr>
      <w:rPr>
        <w:rFonts w:hint="default"/>
        <w:lang w:val="ru-RU" w:eastAsia="en-US" w:bidi="ar-SA"/>
      </w:rPr>
    </w:lvl>
  </w:abstractNum>
  <w:abstractNum w:abstractNumId="207">
    <w:nsid w:val="74BCCDD1"/>
    <w:multiLevelType w:val="multilevel"/>
    <w:tmpl w:val="74BCCDD1"/>
    <w:lvl w:ilvl="0">
      <w:numFmt w:val="bullet"/>
      <w:lvlText w:val="-"/>
      <w:lvlJc w:val="left"/>
      <w:pPr>
        <w:ind w:left="283" w:hanging="212"/>
      </w:pPr>
      <w:rPr>
        <w:rFonts w:ascii="Times New Roman" w:eastAsia="Times New Roman" w:hAnsi="Times New Roman" w:cs="Times New Roman" w:hint="default"/>
        <w:spacing w:val="0"/>
        <w:w w:val="100"/>
        <w:lang w:val="ru-RU" w:eastAsia="en-US" w:bidi="ar-SA"/>
      </w:rPr>
    </w:lvl>
    <w:lvl w:ilvl="1">
      <w:numFmt w:val="bullet"/>
      <w:lvlText w:val="•"/>
      <w:lvlJc w:val="left"/>
      <w:pPr>
        <w:ind w:left="1359" w:hanging="212"/>
      </w:pPr>
      <w:rPr>
        <w:rFonts w:hint="default"/>
        <w:lang w:val="ru-RU" w:eastAsia="en-US" w:bidi="ar-SA"/>
      </w:rPr>
    </w:lvl>
    <w:lvl w:ilvl="2">
      <w:numFmt w:val="bullet"/>
      <w:lvlText w:val="•"/>
      <w:lvlJc w:val="left"/>
      <w:pPr>
        <w:ind w:left="2438" w:hanging="212"/>
      </w:pPr>
      <w:rPr>
        <w:rFonts w:hint="default"/>
        <w:lang w:val="ru-RU" w:eastAsia="en-US" w:bidi="ar-SA"/>
      </w:rPr>
    </w:lvl>
    <w:lvl w:ilvl="3">
      <w:numFmt w:val="bullet"/>
      <w:lvlText w:val="•"/>
      <w:lvlJc w:val="left"/>
      <w:pPr>
        <w:ind w:left="3517" w:hanging="212"/>
      </w:pPr>
      <w:rPr>
        <w:rFonts w:hint="default"/>
        <w:lang w:val="ru-RU" w:eastAsia="en-US" w:bidi="ar-SA"/>
      </w:rPr>
    </w:lvl>
    <w:lvl w:ilvl="4">
      <w:numFmt w:val="bullet"/>
      <w:lvlText w:val="•"/>
      <w:lvlJc w:val="left"/>
      <w:pPr>
        <w:ind w:left="4596" w:hanging="212"/>
      </w:pPr>
      <w:rPr>
        <w:rFonts w:hint="default"/>
        <w:lang w:val="ru-RU" w:eastAsia="en-US" w:bidi="ar-SA"/>
      </w:rPr>
    </w:lvl>
    <w:lvl w:ilvl="5">
      <w:numFmt w:val="bullet"/>
      <w:lvlText w:val="•"/>
      <w:lvlJc w:val="left"/>
      <w:pPr>
        <w:ind w:left="5675" w:hanging="212"/>
      </w:pPr>
      <w:rPr>
        <w:rFonts w:hint="default"/>
        <w:lang w:val="ru-RU" w:eastAsia="en-US" w:bidi="ar-SA"/>
      </w:rPr>
    </w:lvl>
    <w:lvl w:ilvl="6">
      <w:numFmt w:val="bullet"/>
      <w:lvlText w:val="•"/>
      <w:lvlJc w:val="left"/>
      <w:pPr>
        <w:ind w:left="6754" w:hanging="212"/>
      </w:pPr>
      <w:rPr>
        <w:rFonts w:hint="default"/>
        <w:lang w:val="ru-RU" w:eastAsia="en-US" w:bidi="ar-SA"/>
      </w:rPr>
    </w:lvl>
    <w:lvl w:ilvl="7">
      <w:numFmt w:val="bullet"/>
      <w:lvlText w:val="•"/>
      <w:lvlJc w:val="left"/>
      <w:pPr>
        <w:ind w:left="7833" w:hanging="212"/>
      </w:pPr>
      <w:rPr>
        <w:rFonts w:hint="default"/>
        <w:lang w:val="ru-RU" w:eastAsia="en-US" w:bidi="ar-SA"/>
      </w:rPr>
    </w:lvl>
    <w:lvl w:ilvl="8">
      <w:numFmt w:val="bullet"/>
      <w:lvlText w:val="•"/>
      <w:lvlJc w:val="left"/>
      <w:pPr>
        <w:ind w:left="8913" w:hanging="212"/>
      </w:pPr>
      <w:rPr>
        <w:rFonts w:hint="default"/>
        <w:lang w:val="ru-RU" w:eastAsia="en-US" w:bidi="ar-SA"/>
      </w:rPr>
    </w:lvl>
  </w:abstractNum>
  <w:abstractNum w:abstractNumId="208">
    <w:nsid w:val="76507FAF"/>
    <w:multiLevelType w:val="multilevel"/>
    <w:tmpl w:val="76507FAF"/>
    <w:lvl w:ilvl="0">
      <w:start w:val="1"/>
      <w:numFmt w:val="decimal"/>
      <w:lvlText w:val="%1."/>
      <w:lvlJc w:val="left"/>
      <w:pPr>
        <w:ind w:left="1274" w:hanging="851"/>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274" w:hanging="140"/>
      </w:pPr>
      <w:rPr>
        <w:rFonts w:ascii="Symbol" w:eastAsia="Symbol" w:hAnsi="Symbol" w:cs="Symbol" w:hint="default"/>
        <w:b w:val="0"/>
        <w:bCs w:val="0"/>
        <w:i w:val="0"/>
        <w:iCs w:val="0"/>
        <w:spacing w:val="0"/>
        <w:w w:val="100"/>
        <w:sz w:val="20"/>
        <w:szCs w:val="20"/>
        <w:lang w:val="ru-RU" w:eastAsia="en-US" w:bidi="ar-SA"/>
      </w:rPr>
    </w:lvl>
    <w:lvl w:ilvl="2">
      <w:numFmt w:val="bullet"/>
      <w:lvlText w:val=""/>
      <w:lvlJc w:val="left"/>
      <w:pPr>
        <w:ind w:left="4209" w:hanging="361"/>
      </w:pPr>
      <w:rPr>
        <w:rFonts w:ascii="Symbol" w:eastAsia="Symbol" w:hAnsi="Symbol" w:cs="Symbol" w:hint="default"/>
        <w:b w:val="0"/>
        <w:bCs w:val="0"/>
        <w:i w:val="0"/>
        <w:iCs w:val="0"/>
        <w:spacing w:val="0"/>
        <w:w w:val="96"/>
        <w:sz w:val="20"/>
        <w:szCs w:val="20"/>
        <w:lang w:val="ru-RU" w:eastAsia="en-US" w:bidi="ar-SA"/>
      </w:rPr>
    </w:lvl>
    <w:lvl w:ilvl="3">
      <w:numFmt w:val="bullet"/>
      <w:lvlText w:val="•"/>
      <w:lvlJc w:val="left"/>
      <w:pPr>
        <w:ind w:left="5817" w:hanging="361"/>
      </w:pPr>
      <w:rPr>
        <w:rFonts w:hint="default"/>
        <w:lang w:val="ru-RU" w:eastAsia="en-US" w:bidi="ar-SA"/>
      </w:rPr>
    </w:lvl>
    <w:lvl w:ilvl="4">
      <w:numFmt w:val="bullet"/>
      <w:lvlText w:val="•"/>
      <w:lvlJc w:val="left"/>
      <w:pPr>
        <w:ind w:left="6626" w:hanging="361"/>
      </w:pPr>
      <w:rPr>
        <w:rFonts w:hint="default"/>
        <w:lang w:val="ru-RU" w:eastAsia="en-US" w:bidi="ar-SA"/>
      </w:rPr>
    </w:lvl>
    <w:lvl w:ilvl="5">
      <w:numFmt w:val="bullet"/>
      <w:lvlText w:val="•"/>
      <w:lvlJc w:val="left"/>
      <w:pPr>
        <w:ind w:left="7435" w:hanging="361"/>
      </w:pPr>
      <w:rPr>
        <w:rFonts w:hint="default"/>
        <w:lang w:val="ru-RU" w:eastAsia="en-US" w:bidi="ar-SA"/>
      </w:rPr>
    </w:lvl>
    <w:lvl w:ilvl="6">
      <w:numFmt w:val="bullet"/>
      <w:lvlText w:val="•"/>
      <w:lvlJc w:val="left"/>
      <w:pPr>
        <w:ind w:left="8243" w:hanging="361"/>
      </w:pPr>
      <w:rPr>
        <w:rFonts w:hint="default"/>
        <w:lang w:val="ru-RU" w:eastAsia="en-US" w:bidi="ar-SA"/>
      </w:rPr>
    </w:lvl>
    <w:lvl w:ilvl="7">
      <w:numFmt w:val="bullet"/>
      <w:lvlText w:val="•"/>
      <w:lvlJc w:val="left"/>
      <w:pPr>
        <w:ind w:left="9052" w:hanging="361"/>
      </w:pPr>
      <w:rPr>
        <w:rFonts w:hint="default"/>
        <w:lang w:val="ru-RU" w:eastAsia="en-US" w:bidi="ar-SA"/>
      </w:rPr>
    </w:lvl>
    <w:lvl w:ilvl="8">
      <w:numFmt w:val="bullet"/>
      <w:lvlText w:val="•"/>
      <w:lvlJc w:val="left"/>
      <w:pPr>
        <w:ind w:left="9861" w:hanging="361"/>
      </w:pPr>
      <w:rPr>
        <w:rFonts w:hint="default"/>
        <w:lang w:val="ru-RU" w:eastAsia="en-US" w:bidi="ar-SA"/>
      </w:rPr>
    </w:lvl>
  </w:abstractNum>
  <w:abstractNum w:abstractNumId="209">
    <w:nsid w:val="771A6EF0"/>
    <w:multiLevelType w:val="multilevel"/>
    <w:tmpl w:val="771A6EF0"/>
    <w:lvl w:ilvl="0">
      <w:numFmt w:val="bullet"/>
      <w:lvlText w:val=""/>
      <w:lvlJc w:val="left"/>
      <w:pPr>
        <w:ind w:left="718" w:hanging="408"/>
      </w:pPr>
      <w:rPr>
        <w:rFonts w:ascii="Symbol" w:eastAsia="Symbol" w:hAnsi="Symbol" w:cs="Symbol" w:hint="default"/>
        <w:b w:val="0"/>
        <w:bCs w:val="0"/>
        <w:i w:val="0"/>
        <w:iCs w:val="0"/>
        <w:spacing w:val="0"/>
        <w:w w:val="100"/>
        <w:sz w:val="24"/>
        <w:szCs w:val="24"/>
        <w:lang w:val="ru-RU" w:eastAsia="en-US" w:bidi="ar-SA"/>
      </w:rPr>
    </w:lvl>
    <w:lvl w:ilvl="1">
      <w:numFmt w:val="bullet"/>
      <w:lvlText w:val="•"/>
      <w:lvlJc w:val="left"/>
      <w:pPr>
        <w:ind w:left="1726" w:hanging="408"/>
      </w:pPr>
      <w:rPr>
        <w:rFonts w:hint="default"/>
        <w:lang w:val="ru-RU" w:eastAsia="en-US" w:bidi="ar-SA"/>
      </w:rPr>
    </w:lvl>
    <w:lvl w:ilvl="2">
      <w:numFmt w:val="bullet"/>
      <w:lvlText w:val="•"/>
      <w:lvlJc w:val="left"/>
      <w:pPr>
        <w:ind w:left="2733" w:hanging="408"/>
      </w:pPr>
      <w:rPr>
        <w:rFonts w:hint="default"/>
        <w:lang w:val="ru-RU" w:eastAsia="en-US" w:bidi="ar-SA"/>
      </w:rPr>
    </w:lvl>
    <w:lvl w:ilvl="3">
      <w:numFmt w:val="bullet"/>
      <w:lvlText w:val="•"/>
      <w:lvlJc w:val="left"/>
      <w:pPr>
        <w:ind w:left="3740" w:hanging="408"/>
      </w:pPr>
      <w:rPr>
        <w:rFonts w:hint="default"/>
        <w:lang w:val="ru-RU" w:eastAsia="en-US" w:bidi="ar-SA"/>
      </w:rPr>
    </w:lvl>
    <w:lvl w:ilvl="4">
      <w:numFmt w:val="bullet"/>
      <w:lvlText w:val="•"/>
      <w:lvlJc w:val="left"/>
      <w:pPr>
        <w:ind w:left="4747" w:hanging="408"/>
      </w:pPr>
      <w:rPr>
        <w:rFonts w:hint="default"/>
        <w:lang w:val="ru-RU" w:eastAsia="en-US" w:bidi="ar-SA"/>
      </w:rPr>
    </w:lvl>
    <w:lvl w:ilvl="5">
      <w:numFmt w:val="bullet"/>
      <w:lvlText w:val="•"/>
      <w:lvlJc w:val="left"/>
      <w:pPr>
        <w:ind w:left="5754" w:hanging="408"/>
      </w:pPr>
      <w:rPr>
        <w:rFonts w:hint="default"/>
        <w:lang w:val="ru-RU" w:eastAsia="en-US" w:bidi="ar-SA"/>
      </w:rPr>
    </w:lvl>
    <w:lvl w:ilvl="6">
      <w:numFmt w:val="bullet"/>
      <w:lvlText w:val="•"/>
      <w:lvlJc w:val="left"/>
      <w:pPr>
        <w:ind w:left="6761" w:hanging="408"/>
      </w:pPr>
      <w:rPr>
        <w:rFonts w:hint="default"/>
        <w:lang w:val="ru-RU" w:eastAsia="en-US" w:bidi="ar-SA"/>
      </w:rPr>
    </w:lvl>
    <w:lvl w:ilvl="7">
      <w:numFmt w:val="bullet"/>
      <w:lvlText w:val="•"/>
      <w:lvlJc w:val="left"/>
      <w:pPr>
        <w:ind w:left="7767" w:hanging="408"/>
      </w:pPr>
      <w:rPr>
        <w:rFonts w:hint="default"/>
        <w:lang w:val="ru-RU" w:eastAsia="en-US" w:bidi="ar-SA"/>
      </w:rPr>
    </w:lvl>
    <w:lvl w:ilvl="8">
      <w:numFmt w:val="bullet"/>
      <w:lvlText w:val="•"/>
      <w:lvlJc w:val="left"/>
      <w:pPr>
        <w:ind w:left="8774" w:hanging="408"/>
      </w:pPr>
      <w:rPr>
        <w:rFonts w:hint="default"/>
        <w:lang w:val="ru-RU" w:eastAsia="en-US" w:bidi="ar-SA"/>
      </w:rPr>
    </w:lvl>
  </w:abstractNum>
  <w:abstractNum w:abstractNumId="210">
    <w:nsid w:val="793D4D43"/>
    <w:multiLevelType w:val="multilevel"/>
    <w:tmpl w:val="793D4D43"/>
    <w:lvl w:ilvl="0">
      <w:start w:val="1"/>
      <w:numFmt w:val="decimal"/>
      <w:lvlText w:val="%1."/>
      <w:lvlJc w:val="left"/>
      <w:pPr>
        <w:ind w:left="1274" w:hanging="278"/>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2299" w:hanging="278"/>
      </w:pPr>
      <w:rPr>
        <w:rFonts w:hint="default"/>
        <w:lang w:val="ru-RU" w:eastAsia="en-US" w:bidi="ar-SA"/>
      </w:rPr>
    </w:lvl>
    <w:lvl w:ilvl="2">
      <w:numFmt w:val="bullet"/>
      <w:lvlText w:val="•"/>
      <w:lvlJc w:val="left"/>
      <w:pPr>
        <w:ind w:left="3319" w:hanging="278"/>
      </w:pPr>
      <w:rPr>
        <w:rFonts w:hint="default"/>
        <w:lang w:val="ru-RU" w:eastAsia="en-US" w:bidi="ar-SA"/>
      </w:rPr>
    </w:lvl>
    <w:lvl w:ilvl="3">
      <w:numFmt w:val="bullet"/>
      <w:lvlText w:val="•"/>
      <w:lvlJc w:val="left"/>
      <w:pPr>
        <w:ind w:left="4339" w:hanging="278"/>
      </w:pPr>
      <w:rPr>
        <w:rFonts w:hint="default"/>
        <w:lang w:val="ru-RU" w:eastAsia="en-US" w:bidi="ar-SA"/>
      </w:rPr>
    </w:lvl>
    <w:lvl w:ilvl="4">
      <w:numFmt w:val="bullet"/>
      <w:lvlText w:val="•"/>
      <w:lvlJc w:val="left"/>
      <w:pPr>
        <w:ind w:left="5359" w:hanging="278"/>
      </w:pPr>
      <w:rPr>
        <w:rFonts w:hint="default"/>
        <w:lang w:val="ru-RU" w:eastAsia="en-US" w:bidi="ar-SA"/>
      </w:rPr>
    </w:lvl>
    <w:lvl w:ilvl="5">
      <w:numFmt w:val="bullet"/>
      <w:lvlText w:val="•"/>
      <w:lvlJc w:val="left"/>
      <w:pPr>
        <w:ind w:left="6379" w:hanging="278"/>
      </w:pPr>
      <w:rPr>
        <w:rFonts w:hint="default"/>
        <w:lang w:val="ru-RU" w:eastAsia="en-US" w:bidi="ar-SA"/>
      </w:rPr>
    </w:lvl>
    <w:lvl w:ilvl="6">
      <w:numFmt w:val="bullet"/>
      <w:lvlText w:val="•"/>
      <w:lvlJc w:val="left"/>
      <w:pPr>
        <w:ind w:left="7399" w:hanging="278"/>
      </w:pPr>
      <w:rPr>
        <w:rFonts w:hint="default"/>
        <w:lang w:val="ru-RU" w:eastAsia="en-US" w:bidi="ar-SA"/>
      </w:rPr>
    </w:lvl>
    <w:lvl w:ilvl="7">
      <w:numFmt w:val="bullet"/>
      <w:lvlText w:val="•"/>
      <w:lvlJc w:val="left"/>
      <w:pPr>
        <w:ind w:left="8419" w:hanging="278"/>
      </w:pPr>
      <w:rPr>
        <w:rFonts w:hint="default"/>
        <w:lang w:val="ru-RU" w:eastAsia="en-US" w:bidi="ar-SA"/>
      </w:rPr>
    </w:lvl>
    <w:lvl w:ilvl="8">
      <w:numFmt w:val="bullet"/>
      <w:lvlText w:val="•"/>
      <w:lvlJc w:val="left"/>
      <w:pPr>
        <w:ind w:left="9439" w:hanging="278"/>
      </w:pPr>
      <w:rPr>
        <w:rFonts w:hint="default"/>
        <w:lang w:val="ru-RU" w:eastAsia="en-US" w:bidi="ar-SA"/>
      </w:rPr>
    </w:lvl>
  </w:abstractNum>
  <w:abstractNum w:abstractNumId="211">
    <w:nsid w:val="7D79A0FD"/>
    <w:multiLevelType w:val="multilevel"/>
    <w:tmpl w:val="7D79A0FD"/>
    <w:lvl w:ilvl="0">
      <w:start w:val="1"/>
      <w:numFmt w:val="decimal"/>
      <w:lvlText w:val="%1)"/>
      <w:lvlJc w:val="left"/>
      <w:pPr>
        <w:ind w:left="991"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78" w:hanging="274"/>
      </w:pPr>
      <w:rPr>
        <w:rFonts w:hint="default"/>
        <w:lang w:val="ru-RU" w:eastAsia="en-US" w:bidi="ar-SA"/>
      </w:rPr>
    </w:lvl>
    <w:lvl w:ilvl="2">
      <w:numFmt w:val="bullet"/>
      <w:lvlText w:val="•"/>
      <w:lvlJc w:val="left"/>
      <w:pPr>
        <w:ind w:left="2957" w:hanging="274"/>
      </w:pPr>
      <w:rPr>
        <w:rFonts w:hint="default"/>
        <w:lang w:val="ru-RU" w:eastAsia="en-US" w:bidi="ar-SA"/>
      </w:rPr>
    </w:lvl>
    <w:lvl w:ilvl="3">
      <w:numFmt w:val="bullet"/>
      <w:lvlText w:val="•"/>
      <w:lvlJc w:val="left"/>
      <w:pPr>
        <w:ind w:left="3936" w:hanging="274"/>
      </w:pPr>
      <w:rPr>
        <w:rFonts w:hint="default"/>
        <w:lang w:val="ru-RU" w:eastAsia="en-US" w:bidi="ar-SA"/>
      </w:rPr>
    </w:lvl>
    <w:lvl w:ilvl="4">
      <w:numFmt w:val="bullet"/>
      <w:lvlText w:val="•"/>
      <w:lvlJc w:val="left"/>
      <w:pPr>
        <w:ind w:left="4915" w:hanging="274"/>
      </w:pPr>
      <w:rPr>
        <w:rFonts w:hint="default"/>
        <w:lang w:val="ru-RU" w:eastAsia="en-US" w:bidi="ar-SA"/>
      </w:rPr>
    </w:lvl>
    <w:lvl w:ilvl="5">
      <w:numFmt w:val="bullet"/>
      <w:lvlText w:val="•"/>
      <w:lvlJc w:val="left"/>
      <w:pPr>
        <w:ind w:left="5894" w:hanging="274"/>
      </w:pPr>
      <w:rPr>
        <w:rFonts w:hint="default"/>
        <w:lang w:val="ru-RU" w:eastAsia="en-US" w:bidi="ar-SA"/>
      </w:rPr>
    </w:lvl>
    <w:lvl w:ilvl="6">
      <w:numFmt w:val="bullet"/>
      <w:lvlText w:val="•"/>
      <w:lvlJc w:val="left"/>
      <w:pPr>
        <w:ind w:left="6873" w:hanging="274"/>
      </w:pPr>
      <w:rPr>
        <w:rFonts w:hint="default"/>
        <w:lang w:val="ru-RU" w:eastAsia="en-US" w:bidi="ar-SA"/>
      </w:rPr>
    </w:lvl>
    <w:lvl w:ilvl="7">
      <w:numFmt w:val="bullet"/>
      <w:lvlText w:val="•"/>
      <w:lvlJc w:val="left"/>
      <w:pPr>
        <w:ind w:left="7851" w:hanging="274"/>
      </w:pPr>
      <w:rPr>
        <w:rFonts w:hint="default"/>
        <w:lang w:val="ru-RU" w:eastAsia="en-US" w:bidi="ar-SA"/>
      </w:rPr>
    </w:lvl>
    <w:lvl w:ilvl="8">
      <w:numFmt w:val="bullet"/>
      <w:lvlText w:val="•"/>
      <w:lvlJc w:val="left"/>
      <w:pPr>
        <w:ind w:left="8830" w:hanging="274"/>
      </w:pPr>
      <w:rPr>
        <w:rFonts w:hint="default"/>
        <w:lang w:val="ru-RU" w:eastAsia="en-US" w:bidi="ar-SA"/>
      </w:rPr>
    </w:lvl>
  </w:abstractNum>
  <w:abstractNum w:abstractNumId="212">
    <w:nsid w:val="7E672C78"/>
    <w:multiLevelType w:val="multilevel"/>
    <w:tmpl w:val="7E672C78"/>
    <w:lvl w:ilvl="0">
      <w:start w:val="1"/>
      <w:numFmt w:val="decimal"/>
      <w:lvlText w:val="%1)"/>
      <w:lvlJc w:val="left"/>
      <w:pPr>
        <w:ind w:left="986" w:hanging="26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960" w:hanging="269"/>
      </w:pPr>
      <w:rPr>
        <w:rFonts w:hint="default"/>
        <w:lang w:val="ru-RU" w:eastAsia="en-US" w:bidi="ar-SA"/>
      </w:rPr>
    </w:lvl>
    <w:lvl w:ilvl="2">
      <w:numFmt w:val="bullet"/>
      <w:lvlText w:val="•"/>
      <w:lvlJc w:val="left"/>
      <w:pPr>
        <w:ind w:left="2941" w:hanging="269"/>
      </w:pPr>
      <w:rPr>
        <w:rFonts w:hint="default"/>
        <w:lang w:val="ru-RU" w:eastAsia="en-US" w:bidi="ar-SA"/>
      </w:rPr>
    </w:lvl>
    <w:lvl w:ilvl="3">
      <w:numFmt w:val="bullet"/>
      <w:lvlText w:val="•"/>
      <w:lvlJc w:val="left"/>
      <w:pPr>
        <w:ind w:left="3922" w:hanging="269"/>
      </w:pPr>
      <w:rPr>
        <w:rFonts w:hint="default"/>
        <w:lang w:val="ru-RU" w:eastAsia="en-US" w:bidi="ar-SA"/>
      </w:rPr>
    </w:lvl>
    <w:lvl w:ilvl="4">
      <w:numFmt w:val="bullet"/>
      <w:lvlText w:val="•"/>
      <w:lvlJc w:val="left"/>
      <w:pPr>
        <w:ind w:left="4903" w:hanging="269"/>
      </w:pPr>
      <w:rPr>
        <w:rFonts w:hint="default"/>
        <w:lang w:val="ru-RU" w:eastAsia="en-US" w:bidi="ar-SA"/>
      </w:rPr>
    </w:lvl>
    <w:lvl w:ilvl="5">
      <w:numFmt w:val="bullet"/>
      <w:lvlText w:val="•"/>
      <w:lvlJc w:val="left"/>
      <w:pPr>
        <w:ind w:left="5884" w:hanging="269"/>
      </w:pPr>
      <w:rPr>
        <w:rFonts w:hint="default"/>
        <w:lang w:val="ru-RU" w:eastAsia="en-US" w:bidi="ar-SA"/>
      </w:rPr>
    </w:lvl>
    <w:lvl w:ilvl="6">
      <w:numFmt w:val="bullet"/>
      <w:lvlText w:val="•"/>
      <w:lvlJc w:val="left"/>
      <w:pPr>
        <w:ind w:left="6865" w:hanging="269"/>
      </w:pPr>
      <w:rPr>
        <w:rFonts w:hint="default"/>
        <w:lang w:val="ru-RU" w:eastAsia="en-US" w:bidi="ar-SA"/>
      </w:rPr>
    </w:lvl>
    <w:lvl w:ilvl="7">
      <w:numFmt w:val="bullet"/>
      <w:lvlText w:val="•"/>
      <w:lvlJc w:val="left"/>
      <w:pPr>
        <w:ind w:left="7845" w:hanging="269"/>
      </w:pPr>
      <w:rPr>
        <w:rFonts w:hint="default"/>
        <w:lang w:val="ru-RU" w:eastAsia="en-US" w:bidi="ar-SA"/>
      </w:rPr>
    </w:lvl>
    <w:lvl w:ilvl="8">
      <w:numFmt w:val="bullet"/>
      <w:lvlText w:val="•"/>
      <w:lvlJc w:val="left"/>
      <w:pPr>
        <w:ind w:left="8826" w:hanging="269"/>
      </w:pPr>
      <w:rPr>
        <w:rFonts w:hint="default"/>
        <w:lang w:val="ru-RU" w:eastAsia="en-US" w:bidi="ar-SA"/>
      </w:rPr>
    </w:lvl>
  </w:abstractNum>
  <w:abstractNum w:abstractNumId="213">
    <w:nsid w:val="7E866C46"/>
    <w:multiLevelType w:val="multilevel"/>
    <w:tmpl w:val="7E866C46"/>
    <w:lvl w:ilvl="0">
      <w:start w:val="1"/>
      <w:numFmt w:val="decimal"/>
      <w:lvlText w:val="%1."/>
      <w:lvlJc w:val="left"/>
      <w:pPr>
        <w:ind w:left="1456"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1">
      <w:numFmt w:val="bullet"/>
      <w:lvlText w:val="•"/>
      <w:lvlJc w:val="left"/>
      <w:pPr>
        <w:ind w:left="2461" w:hanging="183"/>
      </w:pPr>
      <w:rPr>
        <w:rFonts w:hint="default"/>
        <w:lang w:val="ru-RU" w:eastAsia="en-US" w:bidi="ar-SA"/>
      </w:rPr>
    </w:lvl>
    <w:lvl w:ilvl="2">
      <w:numFmt w:val="bullet"/>
      <w:lvlText w:val="•"/>
      <w:lvlJc w:val="left"/>
      <w:pPr>
        <w:ind w:left="3463" w:hanging="183"/>
      </w:pPr>
      <w:rPr>
        <w:rFonts w:hint="default"/>
        <w:lang w:val="ru-RU" w:eastAsia="en-US" w:bidi="ar-SA"/>
      </w:rPr>
    </w:lvl>
    <w:lvl w:ilvl="3">
      <w:numFmt w:val="bullet"/>
      <w:lvlText w:val="•"/>
      <w:lvlJc w:val="left"/>
      <w:pPr>
        <w:ind w:left="4465" w:hanging="183"/>
      </w:pPr>
      <w:rPr>
        <w:rFonts w:hint="default"/>
        <w:lang w:val="ru-RU" w:eastAsia="en-US" w:bidi="ar-SA"/>
      </w:rPr>
    </w:lvl>
    <w:lvl w:ilvl="4">
      <w:numFmt w:val="bullet"/>
      <w:lvlText w:val="•"/>
      <w:lvlJc w:val="left"/>
      <w:pPr>
        <w:ind w:left="5467" w:hanging="183"/>
      </w:pPr>
      <w:rPr>
        <w:rFonts w:hint="default"/>
        <w:lang w:val="ru-RU" w:eastAsia="en-US" w:bidi="ar-SA"/>
      </w:rPr>
    </w:lvl>
    <w:lvl w:ilvl="5">
      <w:numFmt w:val="bullet"/>
      <w:lvlText w:val="•"/>
      <w:lvlJc w:val="left"/>
      <w:pPr>
        <w:ind w:left="6469" w:hanging="183"/>
      </w:pPr>
      <w:rPr>
        <w:rFonts w:hint="default"/>
        <w:lang w:val="ru-RU" w:eastAsia="en-US" w:bidi="ar-SA"/>
      </w:rPr>
    </w:lvl>
    <w:lvl w:ilvl="6">
      <w:numFmt w:val="bullet"/>
      <w:lvlText w:val="•"/>
      <w:lvlJc w:val="left"/>
      <w:pPr>
        <w:ind w:left="7471" w:hanging="183"/>
      </w:pPr>
      <w:rPr>
        <w:rFonts w:hint="default"/>
        <w:lang w:val="ru-RU" w:eastAsia="en-US" w:bidi="ar-SA"/>
      </w:rPr>
    </w:lvl>
    <w:lvl w:ilvl="7">
      <w:numFmt w:val="bullet"/>
      <w:lvlText w:val="•"/>
      <w:lvlJc w:val="left"/>
      <w:pPr>
        <w:ind w:left="8473" w:hanging="183"/>
      </w:pPr>
      <w:rPr>
        <w:rFonts w:hint="default"/>
        <w:lang w:val="ru-RU" w:eastAsia="en-US" w:bidi="ar-SA"/>
      </w:rPr>
    </w:lvl>
    <w:lvl w:ilvl="8">
      <w:numFmt w:val="bullet"/>
      <w:lvlText w:val="•"/>
      <w:lvlJc w:val="left"/>
      <w:pPr>
        <w:ind w:left="9475" w:hanging="183"/>
      </w:pPr>
      <w:rPr>
        <w:rFonts w:hint="default"/>
        <w:lang w:val="ru-RU" w:eastAsia="en-US" w:bidi="ar-SA"/>
      </w:rPr>
    </w:lvl>
  </w:abstractNum>
  <w:abstractNum w:abstractNumId="214">
    <w:nsid w:val="7EE6CE71"/>
    <w:multiLevelType w:val="multilevel"/>
    <w:tmpl w:val="7EE6CE71"/>
    <w:lvl w:ilvl="0">
      <w:numFmt w:val="bullet"/>
      <w:lvlText w:val="-"/>
      <w:lvlJc w:val="left"/>
      <w:pPr>
        <w:ind w:left="1274" w:hanging="144"/>
      </w:pPr>
      <w:rPr>
        <w:rFonts w:ascii="Times New Roman" w:eastAsia="Times New Roman" w:hAnsi="Times New Roman" w:cs="Times New Roman" w:hint="default"/>
        <w:spacing w:val="0"/>
        <w:w w:val="100"/>
        <w:lang w:val="ru-RU" w:eastAsia="en-US" w:bidi="ar-SA"/>
      </w:rPr>
    </w:lvl>
    <w:lvl w:ilvl="1">
      <w:numFmt w:val="bullet"/>
      <w:lvlText w:val="•"/>
      <w:lvlJc w:val="left"/>
      <w:pPr>
        <w:ind w:left="2299" w:hanging="144"/>
      </w:pPr>
      <w:rPr>
        <w:rFonts w:hint="default"/>
        <w:lang w:val="ru-RU" w:eastAsia="en-US" w:bidi="ar-SA"/>
      </w:rPr>
    </w:lvl>
    <w:lvl w:ilvl="2">
      <w:numFmt w:val="bullet"/>
      <w:lvlText w:val="•"/>
      <w:lvlJc w:val="left"/>
      <w:pPr>
        <w:ind w:left="3319" w:hanging="144"/>
      </w:pPr>
      <w:rPr>
        <w:rFonts w:hint="default"/>
        <w:lang w:val="ru-RU" w:eastAsia="en-US" w:bidi="ar-SA"/>
      </w:rPr>
    </w:lvl>
    <w:lvl w:ilvl="3">
      <w:numFmt w:val="bullet"/>
      <w:lvlText w:val="•"/>
      <w:lvlJc w:val="left"/>
      <w:pPr>
        <w:ind w:left="4339" w:hanging="144"/>
      </w:pPr>
      <w:rPr>
        <w:rFonts w:hint="default"/>
        <w:lang w:val="ru-RU" w:eastAsia="en-US" w:bidi="ar-SA"/>
      </w:rPr>
    </w:lvl>
    <w:lvl w:ilvl="4">
      <w:numFmt w:val="bullet"/>
      <w:lvlText w:val="•"/>
      <w:lvlJc w:val="left"/>
      <w:pPr>
        <w:ind w:left="5359" w:hanging="144"/>
      </w:pPr>
      <w:rPr>
        <w:rFonts w:hint="default"/>
        <w:lang w:val="ru-RU" w:eastAsia="en-US" w:bidi="ar-SA"/>
      </w:rPr>
    </w:lvl>
    <w:lvl w:ilvl="5">
      <w:numFmt w:val="bullet"/>
      <w:lvlText w:val="•"/>
      <w:lvlJc w:val="left"/>
      <w:pPr>
        <w:ind w:left="6379" w:hanging="144"/>
      </w:pPr>
      <w:rPr>
        <w:rFonts w:hint="default"/>
        <w:lang w:val="ru-RU" w:eastAsia="en-US" w:bidi="ar-SA"/>
      </w:rPr>
    </w:lvl>
    <w:lvl w:ilvl="6">
      <w:numFmt w:val="bullet"/>
      <w:lvlText w:val="•"/>
      <w:lvlJc w:val="left"/>
      <w:pPr>
        <w:ind w:left="7399" w:hanging="144"/>
      </w:pPr>
      <w:rPr>
        <w:rFonts w:hint="default"/>
        <w:lang w:val="ru-RU" w:eastAsia="en-US" w:bidi="ar-SA"/>
      </w:rPr>
    </w:lvl>
    <w:lvl w:ilvl="7">
      <w:numFmt w:val="bullet"/>
      <w:lvlText w:val="•"/>
      <w:lvlJc w:val="left"/>
      <w:pPr>
        <w:ind w:left="8419" w:hanging="144"/>
      </w:pPr>
      <w:rPr>
        <w:rFonts w:hint="default"/>
        <w:lang w:val="ru-RU" w:eastAsia="en-US" w:bidi="ar-SA"/>
      </w:rPr>
    </w:lvl>
    <w:lvl w:ilvl="8">
      <w:numFmt w:val="bullet"/>
      <w:lvlText w:val="•"/>
      <w:lvlJc w:val="left"/>
      <w:pPr>
        <w:ind w:left="9439" w:hanging="144"/>
      </w:pPr>
      <w:rPr>
        <w:rFonts w:hint="default"/>
        <w:lang w:val="ru-RU" w:eastAsia="en-US" w:bidi="ar-SA"/>
      </w:rPr>
    </w:lvl>
  </w:abstractNum>
  <w:abstractNum w:abstractNumId="215">
    <w:nsid w:val="7F43AA43"/>
    <w:multiLevelType w:val="multilevel"/>
    <w:tmpl w:val="7F43AA43"/>
    <w:lvl w:ilvl="0">
      <w:start w:val="1"/>
      <w:numFmt w:val="decimal"/>
      <w:lvlText w:val="%1)"/>
      <w:lvlJc w:val="left"/>
      <w:pPr>
        <w:ind w:left="718" w:hanging="336"/>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1726" w:hanging="336"/>
      </w:pPr>
      <w:rPr>
        <w:rFonts w:hint="default"/>
        <w:lang w:val="ru-RU" w:eastAsia="en-US" w:bidi="ar-SA"/>
      </w:rPr>
    </w:lvl>
    <w:lvl w:ilvl="2">
      <w:numFmt w:val="bullet"/>
      <w:lvlText w:val="•"/>
      <w:lvlJc w:val="left"/>
      <w:pPr>
        <w:ind w:left="2733" w:hanging="336"/>
      </w:pPr>
      <w:rPr>
        <w:rFonts w:hint="default"/>
        <w:lang w:val="ru-RU" w:eastAsia="en-US" w:bidi="ar-SA"/>
      </w:rPr>
    </w:lvl>
    <w:lvl w:ilvl="3">
      <w:numFmt w:val="bullet"/>
      <w:lvlText w:val="•"/>
      <w:lvlJc w:val="left"/>
      <w:pPr>
        <w:ind w:left="3740" w:hanging="336"/>
      </w:pPr>
      <w:rPr>
        <w:rFonts w:hint="default"/>
        <w:lang w:val="ru-RU" w:eastAsia="en-US" w:bidi="ar-SA"/>
      </w:rPr>
    </w:lvl>
    <w:lvl w:ilvl="4">
      <w:numFmt w:val="bullet"/>
      <w:lvlText w:val="•"/>
      <w:lvlJc w:val="left"/>
      <w:pPr>
        <w:ind w:left="4747" w:hanging="336"/>
      </w:pPr>
      <w:rPr>
        <w:rFonts w:hint="default"/>
        <w:lang w:val="ru-RU" w:eastAsia="en-US" w:bidi="ar-SA"/>
      </w:rPr>
    </w:lvl>
    <w:lvl w:ilvl="5">
      <w:numFmt w:val="bullet"/>
      <w:lvlText w:val="•"/>
      <w:lvlJc w:val="left"/>
      <w:pPr>
        <w:ind w:left="5754" w:hanging="336"/>
      </w:pPr>
      <w:rPr>
        <w:rFonts w:hint="default"/>
        <w:lang w:val="ru-RU" w:eastAsia="en-US" w:bidi="ar-SA"/>
      </w:rPr>
    </w:lvl>
    <w:lvl w:ilvl="6">
      <w:numFmt w:val="bullet"/>
      <w:lvlText w:val="•"/>
      <w:lvlJc w:val="left"/>
      <w:pPr>
        <w:ind w:left="6761" w:hanging="336"/>
      </w:pPr>
      <w:rPr>
        <w:rFonts w:hint="default"/>
        <w:lang w:val="ru-RU" w:eastAsia="en-US" w:bidi="ar-SA"/>
      </w:rPr>
    </w:lvl>
    <w:lvl w:ilvl="7">
      <w:numFmt w:val="bullet"/>
      <w:lvlText w:val="•"/>
      <w:lvlJc w:val="left"/>
      <w:pPr>
        <w:ind w:left="7767" w:hanging="336"/>
      </w:pPr>
      <w:rPr>
        <w:rFonts w:hint="default"/>
        <w:lang w:val="ru-RU" w:eastAsia="en-US" w:bidi="ar-SA"/>
      </w:rPr>
    </w:lvl>
    <w:lvl w:ilvl="8">
      <w:numFmt w:val="bullet"/>
      <w:lvlText w:val="•"/>
      <w:lvlJc w:val="left"/>
      <w:pPr>
        <w:ind w:left="8774" w:hanging="336"/>
      </w:pPr>
      <w:rPr>
        <w:rFonts w:hint="default"/>
        <w:lang w:val="ru-RU" w:eastAsia="en-US" w:bidi="ar-SA"/>
      </w:rPr>
    </w:lvl>
  </w:abstractNum>
  <w:num w:numId="1">
    <w:abstractNumId w:val="186"/>
  </w:num>
  <w:num w:numId="2">
    <w:abstractNumId w:val="56"/>
  </w:num>
  <w:num w:numId="3">
    <w:abstractNumId w:val="160"/>
  </w:num>
  <w:num w:numId="4">
    <w:abstractNumId w:val="207"/>
  </w:num>
  <w:num w:numId="5">
    <w:abstractNumId w:val="39"/>
  </w:num>
  <w:num w:numId="6">
    <w:abstractNumId w:val="146"/>
  </w:num>
  <w:num w:numId="7">
    <w:abstractNumId w:val="42"/>
  </w:num>
  <w:num w:numId="8">
    <w:abstractNumId w:val="102"/>
  </w:num>
  <w:num w:numId="9">
    <w:abstractNumId w:val="105"/>
  </w:num>
  <w:num w:numId="10">
    <w:abstractNumId w:val="3"/>
  </w:num>
  <w:num w:numId="11">
    <w:abstractNumId w:val="76"/>
  </w:num>
  <w:num w:numId="12">
    <w:abstractNumId w:val="30"/>
  </w:num>
  <w:num w:numId="13">
    <w:abstractNumId w:val="157"/>
  </w:num>
  <w:num w:numId="14">
    <w:abstractNumId w:val="48"/>
  </w:num>
  <w:num w:numId="15">
    <w:abstractNumId w:val="65"/>
  </w:num>
  <w:num w:numId="16">
    <w:abstractNumId w:val="80"/>
  </w:num>
  <w:num w:numId="17">
    <w:abstractNumId w:val="178"/>
  </w:num>
  <w:num w:numId="18">
    <w:abstractNumId w:val="193"/>
  </w:num>
  <w:num w:numId="19">
    <w:abstractNumId w:val="151"/>
  </w:num>
  <w:num w:numId="20">
    <w:abstractNumId w:val="18"/>
  </w:num>
  <w:num w:numId="21">
    <w:abstractNumId w:val="148"/>
  </w:num>
  <w:num w:numId="22">
    <w:abstractNumId w:val="184"/>
  </w:num>
  <w:num w:numId="23">
    <w:abstractNumId w:val="84"/>
  </w:num>
  <w:num w:numId="24">
    <w:abstractNumId w:val="21"/>
  </w:num>
  <w:num w:numId="25">
    <w:abstractNumId w:val="189"/>
  </w:num>
  <w:num w:numId="26">
    <w:abstractNumId w:val="211"/>
  </w:num>
  <w:num w:numId="27">
    <w:abstractNumId w:val="168"/>
  </w:num>
  <w:num w:numId="28">
    <w:abstractNumId w:val="159"/>
  </w:num>
  <w:num w:numId="29">
    <w:abstractNumId w:val="175"/>
  </w:num>
  <w:num w:numId="30">
    <w:abstractNumId w:val="28"/>
  </w:num>
  <w:num w:numId="31">
    <w:abstractNumId w:val="20"/>
  </w:num>
  <w:num w:numId="32">
    <w:abstractNumId w:val="38"/>
  </w:num>
  <w:num w:numId="33">
    <w:abstractNumId w:val="154"/>
  </w:num>
  <w:num w:numId="34">
    <w:abstractNumId w:val="108"/>
  </w:num>
  <w:num w:numId="35">
    <w:abstractNumId w:val="212"/>
  </w:num>
  <w:num w:numId="36">
    <w:abstractNumId w:val="58"/>
  </w:num>
  <w:num w:numId="37">
    <w:abstractNumId w:val="140"/>
  </w:num>
  <w:num w:numId="38">
    <w:abstractNumId w:val="33"/>
  </w:num>
  <w:num w:numId="39">
    <w:abstractNumId w:val="66"/>
  </w:num>
  <w:num w:numId="40">
    <w:abstractNumId w:val="90"/>
  </w:num>
  <w:num w:numId="41">
    <w:abstractNumId w:val="44"/>
  </w:num>
  <w:num w:numId="42">
    <w:abstractNumId w:val="2"/>
  </w:num>
  <w:num w:numId="43">
    <w:abstractNumId w:val="125"/>
  </w:num>
  <w:num w:numId="44">
    <w:abstractNumId w:val="85"/>
  </w:num>
  <w:num w:numId="45">
    <w:abstractNumId w:val="32"/>
  </w:num>
  <w:num w:numId="46">
    <w:abstractNumId w:val="25"/>
  </w:num>
  <w:num w:numId="47">
    <w:abstractNumId w:val="132"/>
  </w:num>
  <w:num w:numId="48">
    <w:abstractNumId w:val="150"/>
  </w:num>
  <w:num w:numId="49">
    <w:abstractNumId w:val="135"/>
  </w:num>
  <w:num w:numId="50">
    <w:abstractNumId w:val="83"/>
  </w:num>
  <w:num w:numId="51">
    <w:abstractNumId w:val="134"/>
  </w:num>
  <w:num w:numId="52">
    <w:abstractNumId w:val="120"/>
  </w:num>
  <w:num w:numId="53">
    <w:abstractNumId w:val="11"/>
  </w:num>
  <w:num w:numId="54">
    <w:abstractNumId w:val="69"/>
  </w:num>
  <w:num w:numId="55">
    <w:abstractNumId w:val="49"/>
  </w:num>
  <w:num w:numId="56">
    <w:abstractNumId w:val="34"/>
  </w:num>
  <w:num w:numId="57">
    <w:abstractNumId w:val="64"/>
  </w:num>
  <w:num w:numId="58">
    <w:abstractNumId w:val="185"/>
  </w:num>
  <w:num w:numId="59">
    <w:abstractNumId w:val="129"/>
  </w:num>
  <w:num w:numId="60">
    <w:abstractNumId w:val="78"/>
  </w:num>
  <w:num w:numId="61">
    <w:abstractNumId w:val="165"/>
  </w:num>
  <w:num w:numId="62">
    <w:abstractNumId w:val="192"/>
  </w:num>
  <w:num w:numId="63">
    <w:abstractNumId w:val="36"/>
  </w:num>
  <w:num w:numId="64">
    <w:abstractNumId w:val="133"/>
  </w:num>
  <w:num w:numId="65">
    <w:abstractNumId w:val="109"/>
  </w:num>
  <w:num w:numId="66">
    <w:abstractNumId w:val="75"/>
  </w:num>
  <w:num w:numId="67">
    <w:abstractNumId w:val="196"/>
  </w:num>
  <w:num w:numId="68">
    <w:abstractNumId w:val="26"/>
  </w:num>
  <w:num w:numId="69">
    <w:abstractNumId w:val="16"/>
  </w:num>
  <w:num w:numId="70">
    <w:abstractNumId w:val="19"/>
  </w:num>
  <w:num w:numId="71">
    <w:abstractNumId w:val="15"/>
  </w:num>
  <w:num w:numId="72">
    <w:abstractNumId w:val="88"/>
  </w:num>
  <w:num w:numId="73">
    <w:abstractNumId w:val="145"/>
  </w:num>
  <w:num w:numId="74">
    <w:abstractNumId w:val="177"/>
  </w:num>
  <w:num w:numId="75">
    <w:abstractNumId w:val="142"/>
  </w:num>
  <w:num w:numId="76">
    <w:abstractNumId w:val="93"/>
  </w:num>
  <w:num w:numId="77">
    <w:abstractNumId w:val="181"/>
  </w:num>
  <w:num w:numId="78">
    <w:abstractNumId w:val="51"/>
  </w:num>
  <w:num w:numId="79">
    <w:abstractNumId w:val="100"/>
  </w:num>
  <w:num w:numId="80">
    <w:abstractNumId w:val="43"/>
  </w:num>
  <w:num w:numId="81">
    <w:abstractNumId w:val="9"/>
  </w:num>
  <w:num w:numId="82">
    <w:abstractNumId w:val="117"/>
  </w:num>
  <w:num w:numId="83">
    <w:abstractNumId w:val="0"/>
  </w:num>
  <w:num w:numId="84">
    <w:abstractNumId w:val="215"/>
  </w:num>
  <w:num w:numId="85">
    <w:abstractNumId w:val="70"/>
  </w:num>
  <w:num w:numId="86">
    <w:abstractNumId w:val="50"/>
  </w:num>
  <w:num w:numId="87">
    <w:abstractNumId w:val="45"/>
  </w:num>
  <w:num w:numId="88">
    <w:abstractNumId w:val="144"/>
  </w:num>
  <w:num w:numId="89">
    <w:abstractNumId w:val="123"/>
  </w:num>
  <w:num w:numId="90">
    <w:abstractNumId w:val="23"/>
  </w:num>
  <w:num w:numId="91">
    <w:abstractNumId w:val="139"/>
  </w:num>
  <w:num w:numId="92">
    <w:abstractNumId w:val="86"/>
  </w:num>
  <w:num w:numId="93">
    <w:abstractNumId w:val="53"/>
  </w:num>
  <w:num w:numId="94">
    <w:abstractNumId w:val="152"/>
  </w:num>
  <w:num w:numId="95">
    <w:abstractNumId w:val="201"/>
  </w:num>
  <w:num w:numId="96">
    <w:abstractNumId w:val="136"/>
  </w:num>
  <w:num w:numId="97">
    <w:abstractNumId w:val="128"/>
  </w:num>
  <w:num w:numId="98">
    <w:abstractNumId w:val="169"/>
  </w:num>
  <w:num w:numId="99">
    <w:abstractNumId w:val="61"/>
  </w:num>
  <w:num w:numId="100">
    <w:abstractNumId w:val="52"/>
  </w:num>
  <w:num w:numId="101">
    <w:abstractNumId w:val="162"/>
  </w:num>
  <w:num w:numId="102">
    <w:abstractNumId w:val="158"/>
  </w:num>
  <w:num w:numId="103">
    <w:abstractNumId w:val="112"/>
  </w:num>
  <w:num w:numId="104">
    <w:abstractNumId w:val="115"/>
  </w:num>
  <w:num w:numId="105">
    <w:abstractNumId w:val="194"/>
  </w:num>
  <w:num w:numId="106">
    <w:abstractNumId w:val="94"/>
  </w:num>
  <w:num w:numId="107">
    <w:abstractNumId w:val="59"/>
  </w:num>
  <w:num w:numId="108">
    <w:abstractNumId w:val="54"/>
  </w:num>
  <w:num w:numId="109">
    <w:abstractNumId w:val="29"/>
  </w:num>
  <w:num w:numId="110">
    <w:abstractNumId w:val="103"/>
  </w:num>
  <w:num w:numId="111">
    <w:abstractNumId w:val="204"/>
  </w:num>
  <w:num w:numId="112">
    <w:abstractNumId w:val="209"/>
  </w:num>
  <w:num w:numId="113">
    <w:abstractNumId w:val="197"/>
  </w:num>
  <w:num w:numId="114">
    <w:abstractNumId w:val="167"/>
  </w:num>
  <w:num w:numId="115">
    <w:abstractNumId w:val="119"/>
  </w:num>
  <w:num w:numId="116">
    <w:abstractNumId w:val="118"/>
  </w:num>
  <w:num w:numId="117">
    <w:abstractNumId w:val="114"/>
  </w:num>
  <w:num w:numId="118">
    <w:abstractNumId w:val="17"/>
  </w:num>
  <w:num w:numId="119">
    <w:abstractNumId w:val="12"/>
  </w:num>
  <w:num w:numId="120">
    <w:abstractNumId w:val="210"/>
  </w:num>
  <w:num w:numId="121">
    <w:abstractNumId w:val="198"/>
  </w:num>
  <w:num w:numId="122">
    <w:abstractNumId w:val="14"/>
  </w:num>
  <w:num w:numId="123">
    <w:abstractNumId w:val="27"/>
  </w:num>
  <w:num w:numId="124">
    <w:abstractNumId w:val="187"/>
  </w:num>
  <w:num w:numId="125">
    <w:abstractNumId w:val="171"/>
  </w:num>
  <w:num w:numId="126">
    <w:abstractNumId w:val="71"/>
  </w:num>
  <w:num w:numId="127">
    <w:abstractNumId w:val="124"/>
  </w:num>
  <w:num w:numId="128">
    <w:abstractNumId w:val="4"/>
  </w:num>
  <w:num w:numId="129">
    <w:abstractNumId w:val="79"/>
  </w:num>
  <w:num w:numId="130">
    <w:abstractNumId w:val="163"/>
  </w:num>
  <w:num w:numId="131">
    <w:abstractNumId w:val="164"/>
  </w:num>
  <w:num w:numId="132">
    <w:abstractNumId w:val="82"/>
  </w:num>
  <w:num w:numId="133">
    <w:abstractNumId w:val="1"/>
  </w:num>
  <w:num w:numId="134">
    <w:abstractNumId w:val="206"/>
  </w:num>
  <w:num w:numId="135">
    <w:abstractNumId w:val="22"/>
  </w:num>
  <w:num w:numId="136">
    <w:abstractNumId w:val="143"/>
  </w:num>
  <w:num w:numId="137">
    <w:abstractNumId w:val="73"/>
  </w:num>
  <w:num w:numId="138">
    <w:abstractNumId w:val="97"/>
  </w:num>
  <w:num w:numId="139">
    <w:abstractNumId w:val="68"/>
  </w:num>
  <w:num w:numId="140">
    <w:abstractNumId w:val="213"/>
  </w:num>
  <w:num w:numId="141">
    <w:abstractNumId w:val="89"/>
  </w:num>
  <w:num w:numId="142">
    <w:abstractNumId w:val="121"/>
  </w:num>
  <w:num w:numId="143">
    <w:abstractNumId w:val="107"/>
  </w:num>
  <w:num w:numId="144">
    <w:abstractNumId w:val="106"/>
  </w:num>
  <w:num w:numId="145">
    <w:abstractNumId w:val="77"/>
  </w:num>
  <w:num w:numId="146">
    <w:abstractNumId w:val="155"/>
  </w:num>
  <w:num w:numId="147">
    <w:abstractNumId w:val="191"/>
  </w:num>
  <w:num w:numId="148">
    <w:abstractNumId w:val="101"/>
  </w:num>
  <w:num w:numId="149">
    <w:abstractNumId w:val="113"/>
  </w:num>
  <w:num w:numId="150">
    <w:abstractNumId w:val="46"/>
  </w:num>
  <w:num w:numId="151">
    <w:abstractNumId w:val="214"/>
  </w:num>
  <w:num w:numId="152">
    <w:abstractNumId w:val="67"/>
  </w:num>
  <w:num w:numId="153">
    <w:abstractNumId w:val="200"/>
  </w:num>
  <w:num w:numId="154">
    <w:abstractNumId w:val="92"/>
  </w:num>
  <w:num w:numId="155">
    <w:abstractNumId w:val="91"/>
  </w:num>
  <w:num w:numId="156">
    <w:abstractNumId w:val="208"/>
  </w:num>
  <w:num w:numId="157">
    <w:abstractNumId w:val="81"/>
  </w:num>
  <w:num w:numId="158">
    <w:abstractNumId w:val="130"/>
  </w:num>
  <w:num w:numId="159">
    <w:abstractNumId w:val="188"/>
  </w:num>
  <w:num w:numId="160">
    <w:abstractNumId w:val="62"/>
  </w:num>
  <w:num w:numId="161">
    <w:abstractNumId w:val="122"/>
  </w:num>
  <w:num w:numId="162">
    <w:abstractNumId w:val="161"/>
  </w:num>
  <w:num w:numId="163">
    <w:abstractNumId w:val="203"/>
  </w:num>
  <w:num w:numId="164">
    <w:abstractNumId w:val="60"/>
  </w:num>
  <w:num w:numId="165">
    <w:abstractNumId w:val="37"/>
  </w:num>
  <w:num w:numId="166">
    <w:abstractNumId w:val="141"/>
  </w:num>
  <w:num w:numId="167">
    <w:abstractNumId w:val="195"/>
  </w:num>
  <w:num w:numId="168">
    <w:abstractNumId w:val="40"/>
  </w:num>
  <w:num w:numId="169">
    <w:abstractNumId w:val="147"/>
  </w:num>
  <w:num w:numId="170">
    <w:abstractNumId w:val="166"/>
  </w:num>
  <w:num w:numId="171">
    <w:abstractNumId w:val="111"/>
  </w:num>
  <w:num w:numId="172">
    <w:abstractNumId w:val="190"/>
  </w:num>
  <w:num w:numId="173">
    <w:abstractNumId w:val="149"/>
  </w:num>
  <w:num w:numId="174">
    <w:abstractNumId w:val="35"/>
  </w:num>
  <w:num w:numId="175">
    <w:abstractNumId w:val="31"/>
  </w:num>
  <w:num w:numId="176">
    <w:abstractNumId w:val="13"/>
  </w:num>
  <w:num w:numId="177">
    <w:abstractNumId w:val="153"/>
  </w:num>
  <w:num w:numId="178">
    <w:abstractNumId w:val="110"/>
  </w:num>
  <w:num w:numId="179">
    <w:abstractNumId w:val="156"/>
  </w:num>
  <w:num w:numId="180">
    <w:abstractNumId w:val="41"/>
  </w:num>
  <w:num w:numId="181">
    <w:abstractNumId w:val="205"/>
  </w:num>
  <w:num w:numId="182">
    <w:abstractNumId w:val="202"/>
  </w:num>
  <w:num w:numId="183">
    <w:abstractNumId w:val="183"/>
  </w:num>
  <w:num w:numId="184">
    <w:abstractNumId w:val="96"/>
  </w:num>
  <w:num w:numId="185">
    <w:abstractNumId w:val="87"/>
  </w:num>
  <w:num w:numId="186">
    <w:abstractNumId w:val="63"/>
  </w:num>
  <w:num w:numId="187">
    <w:abstractNumId w:val="180"/>
  </w:num>
  <w:num w:numId="188">
    <w:abstractNumId w:val="5"/>
  </w:num>
  <w:num w:numId="189">
    <w:abstractNumId w:val="8"/>
  </w:num>
  <w:num w:numId="190">
    <w:abstractNumId w:val="6"/>
  </w:num>
  <w:num w:numId="191">
    <w:abstractNumId w:val="24"/>
  </w:num>
  <w:num w:numId="192">
    <w:abstractNumId w:val="98"/>
  </w:num>
  <w:num w:numId="193">
    <w:abstractNumId w:val="47"/>
  </w:num>
  <w:num w:numId="194">
    <w:abstractNumId w:val="126"/>
  </w:num>
  <w:num w:numId="195">
    <w:abstractNumId w:val="138"/>
  </w:num>
  <w:num w:numId="196">
    <w:abstractNumId w:val="10"/>
  </w:num>
  <w:num w:numId="197">
    <w:abstractNumId w:val="55"/>
  </w:num>
  <w:num w:numId="198">
    <w:abstractNumId w:val="99"/>
  </w:num>
  <w:num w:numId="199">
    <w:abstractNumId w:val="95"/>
  </w:num>
  <w:num w:numId="200">
    <w:abstractNumId w:val="74"/>
  </w:num>
  <w:num w:numId="201">
    <w:abstractNumId w:val="182"/>
  </w:num>
  <w:num w:numId="202">
    <w:abstractNumId w:val="137"/>
  </w:num>
  <w:num w:numId="203">
    <w:abstractNumId w:val="172"/>
  </w:num>
  <w:num w:numId="204">
    <w:abstractNumId w:val="72"/>
  </w:num>
  <w:num w:numId="205">
    <w:abstractNumId w:val="173"/>
  </w:num>
  <w:num w:numId="206">
    <w:abstractNumId w:val="199"/>
  </w:num>
  <w:num w:numId="207">
    <w:abstractNumId w:val="116"/>
  </w:num>
  <w:num w:numId="208">
    <w:abstractNumId w:val="131"/>
  </w:num>
  <w:num w:numId="209">
    <w:abstractNumId w:val="127"/>
  </w:num>
  <w:num w:numId="210">
    <w:abstractNumId w:val="170"/>
  </w:num>
  <w:num w:numId="211">
    <w:abstractNumId w:val="179"/>
  </w:num>
  <w:num w:numId="212">
    <w:abstractNumId w:val="176"/>
  </w:num>
  <w:num w:numId="213">
    <w:abstractNumId w:val="7"/>
  </w:num>
  <w:num w:numId="214">
    <w:abstractNumId w:val="57"/>
  </w:num>
  <w:num w:numId="215">
    <w:abstractNumId w:val="174"/>
  </w:num>
  <w:num w:numId="216">
    <w:abstractNumId w:val="104"/>
  </w:num>
  <w:numIdMacAtCleanup w:val="2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rawingGridHorizontalSpacing w:val="110"/>
  <w:drawingGridVerticalSpacing w:val="156"/>
  <w:displayHorizontalDrawingGridEvery w:val="2"/>
  <w:noPunctuationKerning/>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spaceForUL/>
    <w:doNotLeaveBackslashAlone/>
    <w:ulTrailSpace/>
    <w:doNotExpandShiftReturn/>
    <w:adjustLineHeightInTable/>
    <w:doNotWrapTextWithPunct/>
    <w:doNotUseEastAsianBreakRules/>
    <w:useFELayout/>
  </w:compat>
  <w:rsids>
    <w:rsidRoot w:val="000664B2"/>
    <w:rsid w:val="000664B2"/>
    <w:rsid w:val="00187132"/>
    <w:rsid w:val="00270468"/>
    <w:rsid w:val="002A1D60"/>
    <w:rsid w:val="003F0D25"/>
    <w:rsid w:val="00464445"/>
    <w:rsid w:val="00496F73"/>
    <w:rsid w:val="004F4D40"/>
    <w:rsid w:val="00503E03"/>
    <w:rsid w:val="005A2352"/>
    <w:rsid w:val="005F757C"/>
    <w:rsid w:val="0073019B"/>
    <w:rsid w:val="00926287"/>
    <w:rsid w:val="00B86F1C"/>
    <w:rsid w:val="00C0177B"/>
    <w:rsid w:val="00CE2113"/>
    <w:rsid w:val="00CF43C2"/>
    <w:rsid w:val="00D41339"/>
    <w:rsid w:val="00D83301"/>
    <w:rsid w:val="00F42E4F"/>
    <w:rsid w:val="6A2824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1" w:qFormat="1"/>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1"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5F757C"/>
    <w:pPr>
      <w:widowControl w:val="0"/>
      <w:autoSpaceDE w:val="0"/>
      <w:autoSpaceDN w:val="0"/>
    </w:pPr>
    <w:rPr>
      <w:rFonts w:eastAsia="Times New Roman"/>
      <w:sz w:val="22"/>
      <w:szCs w:val="22"/>
      <w:lang w:eastAsia="en-US"/>
    </w:rPr>
  </w:style>
  <w:style w:type="paragraph" w:styleId="1">
    <w:name w:val="heading 1"/>
    <w:basedOn w:val="a"/>
    <w:uiPriority w:val="1"/>
    <w:qFormat/>
    <w:rsid w:val="005F757C"/>
    <w:pPr>
      <w:ind w:left="2014"/>
      <w:outlineLvl w:val="0"/>
    </w:pPr>
    <w:rPr>
      <w:b/>
      <w:bCs/>
      <w:sz w:val="28"/>
      <w:szCs w:val="28"/>
    </w:rPr>
  </w:style>
  <w:style w:type="paragraph" w:styleId="2">
    <w:name w:val="heading 2"/>
    <w:basedOn w:val="a"/>
    <w:uiPriority w:val="1"/>
    <w:qFormat/>
    <w:rsid w:val="005F757C"/>
    <w:pPr>
      <w:ind w:left="1274"/>
      <w:jc w:val="both"/>
      <w:outlineLvl w:val="1"/>
    </w:pPr>
    <w:rPr>
      <w:b/>
      <w:bCs/>
      <w:sz w:val="24"/>
      <w:szCs w:val="24"/>
    </w:rPr>
  </w:style>
  <w:style w:type="paragraph" w:styleId="3">
    <w:name w:val="heading 3"/>
    <w:basedOn w:val="a"/>
    <w:uiPriority w:val="1"/>
    <w:qFormat/>
    <w:rsid w:val="005F757C"/>
    <w:pPr>
      <w:ind w:left="1274"/>
      <w:jc w:val="both"/>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5F757C"/>
    <w:rPr>
      <w:b/>
      <w:bCs/>
    </w:rPr>
  </w:style>
  <w:style w:type="paragraph" w:styleId="a4">
    <w:name w:val="Body Text"/>
    <w:basedOn w:val="a"/>
    <w:uiPriority w:val="1"/>
    <w:qFormat/>
    <w:rsid w:val="005F757C"/>
    <w:pPr>
      <w:ind w:left="1274"/>
      <w:jc w:val="both"/>
    </w:pPr>
    <w:rPr>
      <w:sz w:val="24"/>
      <w:szCs w:val="24"/>
    </w:rPr>
  </w:style>
  <w:style w:type="paragraph" w:customStyle="1" w:styleId="TableParagraph">
    <w:name w:val="Table Paragraph"/>
    <w:basedOn w:val="a"/>
    <w:uiPriority w:val="1"/>
    <w:qFormat/>
    <w:rsid w:val="005F757C"/>
    <w:pPr>
      <w:ind w:left="110"/>
    </w:pPr>
  </w:style>
  <w:style w:type="paragraph" w:styleId="a5">
    <w:name w:val="List Paragraph"/>
    <w:basedOn w:val="a"/>
    <w:link w:val="a6"/>
    <w:uiPriority w:val="1"/>
    <w:qFormat/>
    <w:rsid w:val="005F757C"/>
    <w:pPr>
      <w:ind w:left="1274"/>
      <w:jc w:val="both"/>
    </w:pPr>
  </w:style>
  <w:style w:type="paragraph" w:styleId="a7">
    <w:name w:val="No Spacing"/>
    <w:link w:val="a8"/>
    <w:uiPriority w:val="1"/>
    <w:qFormat/>
    <w:rsid w:val="00D41339"/>
    <w:rPr>
      <w:rFonts w:eastAsia="Calibri"/>
      <w:sz w:val="22"/>
      <w:szCs w:val="22"/>
      <w:lang w:eastAsia="en-US"/>
    </w:rPr>
  </w:style>
  <w:style w:type="character" w:customStyle="1" w:styleId="a8">
    <w:name w:val="Без интервала Знак"/>
    <w:link w:val="a7"/>
    <w:uiPriority w:val="1"/>
    <w:rsid w:val="00D41339"/>
    <w:rPr>
      <w:rFonts w:eastAsia="Calibri"/>
      <w:sz w:val="22"/>
      <w:szCs w:val="22"/>
      <w:lang w:eastAsia="en-US"/>
    </w:rPr>
  </w:style>
  <w:style w:type="character" w:customStyle="1" w:styleId="a9">
    <w:name w:val="Основной текст_"/>
    <w:link w:val="20"/>
    <w:locked/>
    <w:rsid w:val="00D41339"/>
    <w:rPr>
      <w:sz w:val="28"/>
      <w:szCs w:val="28"/>
      <w:shd w:val="clear" w:color="auto" w:fill="FFFFFF"/>
    </w:rPr>
  </w:style>
  <w:style w:type="paragraph" w:customStyle="1" w:styleId="20">
    <w:name w:val="Основной текст2"/>
    <w:basedOn w:val="a"/>
    <w:link w:val="a9"/>
    <w:rsid w:val="00D41339"/>
    <w:pPr>
      <w:shd w:val="clear" w:color="auto" w:fill="FFFFFF"/>
      <w:autoSpaceDE/>
      <w:autoSpaceDN/>
      <w:spacing w:line="240" w:lineRule="atLeast"/>
      <w:ind w:hanging="1240"/>
    </w:pPr>
    <w:rPr>
      <w:rFonts w:eastAsia="SimSun"/>
      <w:sz w:val="28"/>
      <w:szCs w:val="28"/>
      <w:shd w:val="clear" w:color="auto" w:fill="FFFFFF"/>
      <w:lang w:eastAsia="ru-RU"/>
    </w:rPr>
  </w:style>
  <w:style w:type="table" w:styleId="aa">
    <w:name w:val="Table Grid"/>
    <w:basedOn w:val="a1"/>
    <w:uiPriority w:val="59"/>
    <w:rsid w:val="0027046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1HEADER-pril">
    <w:name w:val="01HEADER-pril"/>
    <w:basedOn w:val="a"/>
    <w:uiPriority w:val="99"/>
    <w:rsid w:val="0027046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spacing w:after="113" w:line="320" w:lineRule="atLeast"/>
      <w:jc w:val="center"/>
    </w:pPr>
    <w:rPr>
      <w:rFonts w:ascii="Minion Pro" w:eastAsiaTheme="minorEastAsia" w:hAnsiTheme="minorHAnsi" w:cstheme="minorBidi"/>
      <w:b/>
      <w:color w:val="000000"/>
      <w:sz w:val="28"/>
      <w:lang w:eastAsia="ru-RU"/>
    </w:rPr>
  </w:style>
  <w:style w:type="paragraph" w:customStyle="1" w:styleId="17TABL-hroom">
    <w:name w:val="17TABL-hroom"/>
    <w:basedOn w:val="a"/>
    <w:uiPriority w:val="99"/>
    <w:rsid w:val="0027046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spacing w:line="220" w:lineRule="atLeast"/>
    </w:pPr>
    <w:rPr>
      <w:rFonts w:ascii="Minion Pro" w:eastAsiaTheme="minorEastAsia" w:hAnsiTheme="minorHAnsi" w:cstheme="minorBidi"/>
      <w:b/>
      <w:color w:val="000000"/>
      <w:sz w:val="20"/>
      <w:lang w:eastAsia="ru-RU"/>
    </w:rPr>
  </w:style>
  <w:style w:type="character" w:customStyle="1" w:styleId="Bold">
    <w:name w:val="Bold"/>
    <w:uiPriority w:val="99"/>
    <w:rsid w:val="00270468"/>
    <w:rPr>
      <w:b/>
      <w:i w:val="0"/>
    </w:rPr>
  </w:style>
  <w:style w:type="paragraph" w:customStyle="1" w:styleId="17TABL-txt">
    <w:name w:val="17TABL-txt"/>
    <w:basedOn w:val="a"/>
    <w:uiPriority w:val="99"/>
    <w:rsid w:val="00270468"/>
    <w:pPr>
      <w:widowControl/>
      <w:pBdr>
        <w:top w:val="none" w:sz="4" w:space="0" w:color="auto"/>
        <w:left w:val="none" w:sz="4" w:space="0" w:color="auto"/>
        <w:bottom w:val="none" w:sz="4" w:space="0" w:color="auto"/>
        <w:right w:val="none" w:sz="4" w:space="0" w:color="auto"/>
        <w:between w:val="none" w:sz="4" w:space="0" w:color="auto"/>
        <w:bar w:val="none" w:sz="4" w:color="auto"/>
      </w:pBdr>
      <w:autoSpaceDE/>
      <w:autoSpaceDN/>
      <w:spacing w:before="57" w:line="220" w:lineRule="atLeast"/>
    </w:pPr>
    <w:rPr>
      <w:rFonts w:ascii="Minion Pro" w:eastAsiaTheme="minorEastAsia" w:hAnsiTheme="minorHAnsi" w:cstheme="minorBidi"/>
      <w:color w:val="000000"/>
      <w:sz w:val="20"/>
      <w:lang w:eastAsia="ru-RU"/>
    </w:rPr>
  </w:style>
  <w:style w:type="paragraph" w:customStyle="1" w:styleId="ab">
    <w:name w:val="[Без стиля]"/>
    <w:uiPriority w:val="99"/>
    <w:rsid w:val="00270468"/>
    <w:pPr>
      <w:pBdr>
        <w:top w:val="none" w:sz="4" w:space="0" w:color="auto"/>
        <w:left w:val="none" w:sz="4" w:space="0" w:color="auto"/>
        <w:bottom w:val="none" w:sz="4" w:space="0" w:color="auto"/>
        <w:right w:val="none" w:sz="4" w:space="0" w:color="auto"/>
        <w:between w:val="none" w:sz="4" w:space="0" w:color="auto"/>
        <w:bar w:val="none" w:sz="4" w:color="auto"/>
      </w:pBdr>
      <w:spacing w:line="288" w:lineRule="auto"/>
    </w:pPr>
    <w:rPr>
      <w:rFonts w:ascii="Minion Pro" w:eastAsiaTheme="minorEastAsia" w:hAnsiTheme="minorHAnsi" w:cstheme="minorBidi"/>
      <w:color w:val="000000"/>
      <w:sz w:val="24"/>
      <w:szCs w:val="22"/>
    </w:rPr>
  </w:style>
  <w:style w:type="paragraph" w:customStyle="1" w:styleId="Heading1">
    <w:name w:val="Heading 1"/>
    <w:basedOn w:val="a"/>
    <w:uiPriority w:val="1"/>
    <w:qFormat/>
    <w:rsid w:val="00CE2113"/>
    <w:pPr>
      <w:ind w:left="707"/>
      <w:jc w:val="both"/>
      <w:outlineLvl w:val="1"/>
    </w:pPr>
    <w:rPr>
      <w:b/>
      <w:bCs/>
      <w:sz w:val="24"/>
      <w:szCs w:val="24"/>
    </w:rPr>
  </w:style>
  <w:style w:type="character" w:customStyle="1" w:styleId="a6">
    <w:name w:val="Абзац списка Знак"/>
    <w:link w:val="a5"/>
    <w:uiPriority w:val="1"/>
    <w:qFormat/>
    <w:locked/>
    <w:rsid w:val="005A2352"/>
    <w:rPr>
      <w:rFonts w:eastAsia="Times New Roman"/>
      <w:sz w:val="22"/>
      <w:szCs w:val="22"/>
      <w:lang w:eastAsia="en-US"/>
    </w:rPr>
  </w:style>
  <w:style w:type="paragraph" w:customStyle="1" w:styleId="ConsNonformat">
    <w:name w:val="ConsNonformat"/>
    <w:rsid w:val="005A2352"/>
    <w:pPr>
      <w:widowControl w:val="0"/>
      <w:autoSpaceDE w:val="0"/>
      <w:autoSpaceDN w:val="0"/>
      <w:adjustRightInd w:val="0"/>
      <w:ind w:right="19772"/>
    </w:pPr>
    <w:rPr>
      <w:rFonts w:ascii="Courier New" w:eastAsia="Times New Roman" w:hAnsi="Courier New" w:cs="Courier New"/>
    </w:rPr>
  </w:style>
  <w:style w:type="paragraph" w:styleId="10">
    <w:name w:val="toc 1"/>
    <w:basedOn w:val="a"/>
    <w:next w:val="a"/>
    <w:autoRedefine/>
    <w:uiPriority w:val="1"/>
    <w:unhideWhenUsed/>
    <w:qFormat/>
    <w:rsid w:val="00C0177B"/>
    <w:pPr>
      <w:widowControl/>
      <w:tabs>
        <w:tab w:val="right" w:leader="dot" w:pos="9339"/>
      </w:tabs>
      <w:autoSpaceDE/>
      <w:autoSpaceDN/>
      <w:jc w:val="center"/>
    </w:pPr>
    <w:rPr>
      <w:bCs/>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yperlink" Target="https://disk.yandex.ru/i/4z8pmC5kB5lQpw" TargetMode="External"/><Relationship Id="rId18" Type="http://schemas.openxmlformats.org/officeDocument/2006/relationships/hyperlink" Target="https://pandia.ru/text/category/pedagogicheskaya_psihologiya/" TargetMode="External"/><Relationship Id="rId26" Type="http://schemas.openxmlformats.org/officeDocument/2006/relationships/hyperlink" Target="http://maysad.minobr63.ru/wp-content/uploads/%D0%9F%D1%80%D0%BE%D0%B3%D1%80%D0%B0%D0%BC%D0%BC%D0%B0-%D0%AE%D0%BD%D1%8B%D0%B9-%D1%8D%D0%BA%D0%BE%D0%BB%D0%BE%D0%B3.pdf" TargetMode="External"/><Relationship Id="rId39" Type="http://schemas.openxmlformats.org/officeDocument/2006/relationships/hyperlink" Target="https://yandex.ru/search/?text=http%3A%2F%2Fmaysad.minobr63.ru%2Fwp-content%2Fuploads%2F%D0%BF%D1%80%D0%BE%D0%B3%D1%80%D0%B0%D0%BC%D0%BC%D0%B0-%D1%86%D0%B2%D0%B5%D1%82%D0%BD%D1%8B%D0%B5%2B%D0%BB%D0%B0%D0%B4%D0%BE%D1%88%D0%BA%D0%B8%D1%8C.pdf&amp;lr=101372&amp;clid=2226578&amp;win=217" TargetMode="External"/><Relationship Id="rId21" Type="http://schemas.openxmlformats.org/officeDocument/2006/relationships/hyperlink" Target="https://pandia.ru/text/category/psihicheskoe_zdorovmze/" TargetMode="External"/><Relationship Id="rId34" Type="http://schemas.openxmlformats.org/officeDocument/2006/relationships/hyperlink" Target="https://yandex.ru/search/?text=http%3A%2F%2Fmaysad.minobr63.ru%2Fwp-content%2Fuploads%2F%D0%BF%D1%80%D0%BE%D0%B3%D1%80%D0%B0%D0%BC%D0%BC%D0%B0-%D1%86%D0%B2%D0%B5%D1%82%D0%BD%D1%8B%D0%B5%2B%D0%BB%D0%B0%D0%B4%D0%BE%D1%88%D0%BA%D0%B8%D1%8C.pdf&amp;lr=101372&amp;clid=2226578&amp;win=217" TargetMode="External"/><Relationship Id="rId42" Type="http://schemas.openxmlformats.org/officeDocument/2006/relationships/hyperlink" Target="https://yandex.ru/search/?text=http%3A%2F%2Fmaysad.minobr63.ru%2Fwp-content%2Fuploads%2F%D0%BF%D1%80%D0%BE%D0%B3%D1%80%D0%B0%D0%BC%D0%BC%D0%B0-%D0%BE%D1%82%2B%D1%84%D1%80%D0%B5%D0%B1%D0%B5%D0%BB%D1%8F%2B%D0%B4%D0%BE%2B%D1%80%D0%BE%D0%B1%D0%BE%D1%82%D0%B0.pdf&amp;lr=101372&amp;clid=2226578&amp;win=217" TargetMode="External"/><Relationship Id="rId47" Type="http://schemas.openxmlformats.org/officeDocument/2006/relationships/hyperlink" Target="https://yandex.ru/search/?text=http%3A%2F%2Fmaysad.minobr63.ru%2Fwp-content%2Fuploads%2F%D0%BF%D1%80%D0%BE%D0%B3%D1%80%D0%B0%D0%BC%D0%BC%D0%B0-%D0%BE%D1%82%2B%D1%84%D1%80%D0%B5%D0%B1%D0%B5%D0%BB%D1%8F%2B%D0%B4%D0%BE%2B%D1%80%D0%BE%D0%B1%D0%BE%D1%82%D0%B0.pdf&amp;lr=101372&amp;clid=2226578&amp;win=217" TargetMode="External"/><Relationship Id="rId50" Type="http://schemas.openxmlformats.org/officeDocument/2006/relationships/hyperlink" Target="https://yandex.ru/search/?text=http%3A%2F%2Fmaysad.minobr63.ru%2Fwp-content%2Fuploads%2F%D0%BF%D1%80%D0%BE%D0%B3%D1%80%D0%B0%D0%BC%D0%BC%D0%B0-%D0%BE%D1%82%2B%D1%84%D1%80%D0%B5%D0%B1%D0%B5%D0%BB%D1%8F%2B%D0%B4%D0%BE%2B%D1%80%D0%BE%D0%B1%D0%BE%D1%82%D0%B0.pdf&amp;lr=101372&amp;clid=2226578&amp;win=217"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ld-firo.ranepa.ru/obrazovanie/fgos/95-partsialnye-obrazovatelnye-programmy/503-ot-frebelya-do-robota" TargetMode="External"/><Relationship Id="rId17" Type="http://schemas.openxmlformats.org/officeDocument/2006/relationships/hyperlink" Target="http://www.labirint.ru/pubhouse/378/" TargetMode="External"/><Relationship Id="rId25" Type="http://schemas.openxmlformats.org/officeDocument/2006/relationships/hyperlink" Target="http://maysad.minobr63.ru/wp-content/uploads/%D0%9F%D1%80%D0%BE%D0%B3%D1%80%D0%B0%D0%BC%D0%BC%D0%B0-%D0%AE%D0%BD%D1%8B%D0%B9-%D1%8D%D0%BA%D0%BE%D0%BB%D0%BE%D0%B3.pdf" TargetMode="External"/><Relationship Id="rId33" Type="http://schemas.openxmlformats.org/officeDocument/2006/relationships/hyperlink" Target="https://yandex.ru/search/?text=http%3A%2F%2Fmaysad.minobr63.ru%2Fwp-content%2Fuploads%2F%D0%BF%D1%80%D0%BE%D0%B3%D1%80%D0%B0%D0%BC%D0%BC%D0%B0-%D1%86%D0%B2%D0%B5%D1%82%D0%BD%D1%8B%D0%B5%2B%D0%BB%D0%B0%D0%B4%D0%BE%D1%88%D0%BA%D0%B8%D1%8C.pdf&amp;lr=101372&amp;clid=2226578&amp;win=217" TargetMode="External"/><Relationship Id="rId38" Type="http://schemas.openxmlformats.org/officeDocument/2006/relationships/hyperlink" Target="https://yandex.ru/search/?text=http%3A%2F%2Fmaysad.minobr63.ru%2Fwp-content%2Fuploads%2F%D0%BF%D1%80%D0%BE%D0%B3%D1%80%D0%B0%D0%BC%D0%BC%D0%B0-%D1%86%D0%B2%D0%B5%D1%82%D0%BD%D1%8B%D0%B5%2B%D0%BB%D0%B0%D0%B4%D0%BE%D1%88%D0%BA%D0%B8%D1%8C.pdf&amp;lr=101372&amp;clid=2226578&amp;win=217" TargetMode="External"/><Relationship Id="rId46" Type="http://schemas.openxmlformats.org/officeDocument/2006/relationships/hyperlink" Target="https://yandex.ru/search/?text=http%3A%2F%2Fmaysad.minobr63.ru%2Fwp-content%2Fuploads%2F%D0%BF%D1%80%D0%BE%D0%B3%D1%80%D0%B0%D0%BC%D0%BC%D0%B0-%D0%BE%D1%82%2B%D1%84%D1%80%D0%B5%D0%B1%D0%B5%D0%BB%D1%8F%2B%D0%B4%D0%BE%2B%D1%80%D0%BE%D0%B1%D0%BE%D1%82%D0%B0.pdf&amp;lr=101372&amp;clid=2226578&amp;win=217"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www.pandia.ru/text/category/razvitie_rebenka/" TargetMode="External"/><Relationship Id="rId29" Type="http://schemas.openxmlformats.org/officeDocument/2006/relationships/hyperlink" Target="https://yandex.ru/search/?text=http%3A%2F%2Fmaysad.minobr63.ru%2Fwp-content%2Fuploads%2F%D0%BF%D1%80%D0%BE%D0%B3%D1%80%D0%B0%D0%BC%D0%BC%D0%B0-%D1%86%D0%B2%D0%B5%D1%82%D0%BD%D1%8B%D0%B5%2B%D0%BB%D0%B0%D0%B4%D0%BE%D1%88%D0%BA%D0%B8%D1%8C.pdf&amp;lr=101372&amp;clid=2226578&amp;win=217" TargetMode="External"/><Relationship Id="rId41" Type="http://schemas.openxmlformats.org/officeDocument/2006/relationships/hyperlink" Target="https://yandex.ru/search/?text=http%3A%2F%2Fmaysad.minobr63.ru%2Fwp-content%2Fuploads%2F%D0%BF%D1%80%D0%BE%D0%B3%D1%80%D0%B0%D0%BC%D0%BC%D0%B0-%D0%BE%D1%82%2B%D1%84%D1%80%D0%B5%D0%B1%D0%B5%D0%BB%D1%8F%2B%D0%B4%D0%BE%2B%D1%80%D0%BE%D0%B1%D0%BE%D1%82%D0%B0.pdf&amp;lr=101372&amp;clid=2226578&amp;win=217"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ld-firo.ranepa.ru/obrazovanie/fgos/95-partsialnye-obrazovatelnye-programmy/503-ot-frebelya-do-robota" TargetMode="External"/><Relationship Id="rId24" Type="http://schemas.openxmlformats.org/officeDocument/2006/relationships/hyperlink" Target="http://maysad.minobr63.ru/wp-content/uploads/%D0%9F%D1%80%D0%BE%D0%B3%D1%80%D0%B0%D0%BC%D0%BC%D0%B0-%D0%AE%D0%BD%D1%8B%D0%B9-%D1%8D%D0%BA%D0%BE%D0%BB%D0%BE%D0%B3.pdf" TargetMode="External"/><Relationship Id="rId32" Type="http://schemas.openxmlformats.org/officeDocument/2006/relationships/hyperlink" Target="https://yandex.ru/search/?text=http%3A%2F%2Fmaysad.minobr63.ru%2Fwp-content%2Fuploads%2F%D0%BF%D1%80%D0%BE%D0%B3%D1%80%D0%B0%D0%BC%D0%BC%D0%B0-%D1%86%D0%B2%D0%B5%D1%82%D0%BD%D1%8B%D0%B5%2B%D0%BB%D0%B0%D0%B4%D0%BE%D1%88%D0%BA%D0%B8%D1%8C.pdf&amp;lr=101372&amp;clid=2226578&amp;win=217" TargetMode="External"/><Relationship Id="rId37" Type="http://schemas.openxmlformats.org/officeDocument/2006/relationships/hyperlink" Target="https://yandex.ru/search/?text=http%3A%2F%2Fmaysad.minobr63.ru%2Fwp-content%2Fuploads%2F%D0%BF%D1%80%D0%BE%D0%B3%D1%80%D0%B0%D0%BC%D0%BC%D0%B0-%D1%86%D0%B2%D0%B5%D1%82%D0%BD%D1%8B%D0%B5%2B%D0%BB%D0%B0%D0%B4%D0%BE%D1%88%D0%BA%D0%B8%D1%8C.pdf&amp;lr=101372&amp;clid=2226578&amp;win=217" TargetMode="External"/><Relationship Id="rId40" Type="http://schemas.openxmlformats.org/officeDocument/2006/relationships/hyperlink" Target="https://yandex.ru/search/?text=http%3A%2F%2Fmaysad.minobr63.ru%2Fwp-content%2Fuploads%2F%D0%BF%D1%80%D0%BE%D0%B3%D1%80%D0%B0%D0%BC%D0%BC%D0%B0-%D0%BE%D1%82%2B%D1%84%D1%80%D0%B5%D0%B1%D0%B5%D0%BB%D1%8F%2B%D0%B4%D0%BE%2B%D1%80%D0%BE%D0%B1%D0%BE%D1%82%D0%B0.pdf&amp;lr=101372&amp;clid=2226578&amp;win=217" TargetMode="External"/><Relationship Id="rId45" Type="http://schemas.openxmlformats.org/officeDocument/2006/relationships/hyperlink" Target="https://yandex.ru/search/?text=http%3A%2F%2Fmaysad.minobr63.ru%2Fwp-content%2Fuploads%2F%D0%BF%D1%80%D0%BE%D0%B3%D1%80%D0%B0%D0%BC%D0%BC%D0%B0-%D0%BE%D1%82%2B%D1%84%D1%80%D0%B5%D0%B1%D0%B5%D0%BB%D1%8F%2B%D0%B4%D0%BE%2B%D1%80%D0%BE%D0%B1%D0%BE%D1%82%D0%B0.pdf&amp;lr=101372&amp;clid=2226578&amp;win=217" TargetMode="Externa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disk.yandex.ru/i/JyElYMVdmKYYlQ" TargetMode="External"/><Relationship Id="rId23" Type="http://schemas.openxmlformats.org/officeDocument/2006/relationships/hyperlink" Target="http://maysad.minobr63.ru/wp-content/uploads/%D0%9F%D1%80%D0%BE%D0%B3%D1%80%D0%B0%D0%BC%D0%BC%D0%B0-%D0%AE%D0%BD%D1%8B%D0%B9-%D1%8D%D0%BA%D0%BE%D0%BB%D0%BE%D0%B3.pdf" TargetMode="External"/><Relationship Id="rId28" Type="http://schemas.openxmlformats.org/officeDocument/2006/relationships/hyperlink" Target="https://yandex.ru/search/?text=http%3A%2F%2Fmaysad.minobr63.ru%2Fwp-content%2Fuploads%2F%D0%BF%D1%80%D0%BE%D0%B3%D1%80%D0%B0%D0%BC%D0%BC%D0%B0-%D1%86%D0%B2%D0%B5%D1%82%D0%BD%D1%8B%D0%B5%2B%D0%BB%D0%B0%D0%B4%D0%BE%D1%88%D0%BA%D0%B8%D1%8C.pdf&amp;lr=101372&amp;clid=2226578&amp;win=217" TargetMode="External"/><Relationship Id="rId36" Type="http://schemas.openxmlformats.org/officeDocument/2006/relationships/hyperlink" Target="https://yandex.ru/search/?text=http%3A%2F%2Fmaysad.minobr63.ru%2Fwp-content%2Fuploads%2F%D0%BF%D1%80%D0%BE%D0%B3%D1%80%D0%B0%D0%BC%D0%BC%D0%B0-%D1%86%D0%B2%D0%B5%D1%82%D0%BD%D1%8B%D0%B5%2B%D0%BB%D0%B0%D0%B4%D0%BE%D1%88%D0%BA%D0%B8%D1%8C.pdf&amp;lr=101372&amp;clid=2226578&amp;win=217" TargetMode="External"/><Relationship Id="rId49" Type="http://schemas.openxmlformats.org/officeDocument/2006/relationships/hyperlink" Target="https://yandex.ru/search/?text=http%3A%2F%2Fmaysad.minobr63.ru%2Fwp-content%2Fuploads%2F%D0%BF%D1%80%D0%BE%D0%B3%D1%80%D0%B0%D0%BC%D0%BC%D0%B0-%D0%BE%D1%82%2B%D1%84%D1%80%D0%B5%D0%B1%D0%B5%D0%BB%D1%8F%2B%D0%B4%D0%BE%2B%D1%80%D0%BE%D0%B1%D0%BE%D1%82%D0%B0.pdf&amp;lr=101372&amp;clid=2226578&amp;win=217" TargetMode="External"/><Relationship Id="rId10" Type="http://schemas.openxmlformats.org/officeDocument/2006/relationships/hyperlink" Target="https://disk.yandex.ru/i/Iy0iNlm4moBzlQ" TargetMode="External"/><Relationship Id="rId19" Type="http://schemas.openxmlformats.org/officeDocument/2006/relationships/hyperlink" Target="https://pandia.ru/text/category/yemotcii/" TargetMode="External"/><Relationship Id="rId31" Type="http://schemas.openxmlformats.org/officeDocument/2006/relationships/hyperlink" Target="https://yandex.ru/search/?text=http%3A%2F%2Fmaysad.minobr63.ru%2Fwp-content%2Fuploads%2F%D0%BF%D1%80%D0%BE%D0%B3%D1%80%D0%B0%D0%BC%D0%BC%D0%B0-%D1%86%D0%B2%D0%B5%D1%82%D0%BD%D1%8B%D0%B5%2B%D0%BB%D0%B0%D0%B4%D0%BE%D1%88%D0%BA%D0%B8%D1%8C.pdf&amp;lr=101372&amp;clid=2226578&amp;win=217" TargetMode="External"/><Relationship Id="rId44" Type="http://schemas.openxmlformats.org/officeDocument/2006/relationships/hyperlink" Target="https://yandex.ru/search/?text=http%3A%2F%2Fmaysad.minobr63.ru%2Fwp-content%2Fuploads%2F%D0%BF%D1%80%D0%BE%D0%B3%D1%80%D0%B0%D0%BC%D0%BC%D0%B0-%D0%BE%D1%82%2B%D1%84%D1%80%D0%B5%D0%B1%D0%B5%D0%BB%D1%8F%2B%D0%B4%D0%BE%2B%D1%80%D0%BE%D0%B1%D0%BE%D1%82%D0%B0.pdf&amp;lr=101372&amp;clid=2226578&amp;win=217" TargetMode="Externa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disk.yandex.ru/d/nWH87tZI7XIZKg" TargetMode="Externa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yperlink" Target="http://maysad.minobr63.ru/wp-content/uploads/%D0%9F%D1%80%D0%BE%D0%B3%D1%80%D0%B0%D0%BC%D0%BC%D0%B0-%D0%AE%D0%BD%D1%8B%D0%B9-%D1%8D%D0%BA%D0%BE%D0%BB%D0%BE%D0%B3.pdf" TargetMode="External"/><Relationship Id="rId30" Type="http://schemas.openxmlformats.org/officeDocument/2006/relationships/hyperlink" Target="https://yandex.ru/search/?text=http%3A%2F%2Fmaysad.minobr63.ru%2Fwp-content%2Fuploads%2F%D0%BF%D1%80%D0%BE%D0%B3%D1%80%D0%B0%D0%BC%D0%BC%D0%B0-%D1%86%D0%B2%D0%B5%D1%82%D0%BD%D1%8B%D0%B5%2B%D0%BB%D0%B0%D0%B4%D0%BE%D1%88%D0%BA%D0%B8%D1%8C.pdf&amp;lr=101372&amp;clid=2226578&amp;win=217" TargetMode="External"/><Relationship Id="rId35" Type="http://schemas.openxmlformats.org/officeDocument/2006/relationships/hyperlink" Target="https://yandex.ru/search/?text=http%3A%2F%2Fmaysad.minobr63.ru%2Fwp-content%2Fuploads%2F%D0%BF%D1%80%D0%BE%D0%B3%D1%80%D0%B0%D0%BC%D0%BC%D0%B0-%D1%86%D0%B2%D0%B5%D1%82%D0%BD%D1%8B%D0%B5%2B%D0%BB%D0%B0%D0%B4%D0%BE%D1%88%D0%BA%D0%B8%D1%8C.pdf&amp;lr=101372&amp;clid=2226578&amp;win=217" TargetMode="External"/><Relationship Id="rId43" Type="http://schemas.openxmlformats.org/officeDocument/2006/relationships/hyperlink" Target="https://yandex.ru/search/?text=http%3A%2F%2Fmaysad.minobr63.ru%2Fwp-content%2Fuploads%2F%D0%BF%D1%80%D0%BE%D0%B3%D1%80%D0%B0%D0%BC%D0%BC%D0%B0-%D0%BE%D1%82%2B%D1%84%D1%80%D0%B5%D0%B1%D0%B5%D0%BB%D1%8F%2B%D0%B4%D0%BE%2B%D1%80%D0%BE%D0%B1%D0%BE%D1%82%D0%B0.pdf&amp;lr=101372&amp;clid=2226578&amp;win=217" TargetMode="External"/><Relationship Id="rId48" Type="http://schemas.openxmlformats.org/officeDocument/2006/relationships/hyperlink" Target="https://yandex.ru/search/?text=http%3A%2F%2Fmaysad.minobr63.ru%2Fwp-content%2Fuploads%2F%D0%BF%D1%80%D0%BE%D0%B3%D1%80%D0%B0%D0%BC%D0%BC%D0%B0-%D0%BE%D1%82%2B%D1%84%D1%80%D0%B5%D0%B1%D0%B5%D0%BB%D1%8F%2B%D0%B4%D0%BE%2B%D1%80%D0%BE%D0%B1%D0%BE%D1%82%D0%B0.pdf&amp;lr=101372&amp;clid=2226578&amp;win=217" TargetMode="External"/><Relationship Id="rId56" Type="http://schemas.openxmlformats.org/officeDocument/2006/relationships/theme" Target="theme/theme1.xml"/><Relationship Id="rId8" Type="http://schemas.openxmlformats.org/officeDocument/2006/relationships/hyperlink" Target="http://publication.pravo.gov.ru/Document/View/0001202212280044" TargetMode="External"/><Relationship Id="rId51" Type="http://schemas.openxmlformats.org/officeDocument/2006/relationships/hyperlink" Target="https://yandex.ru/search/?text=http%3A%2F%2Fmaysad.minobr63.ru%2Fwp-content%2Fuploads%2F%D0%BF%D1%80%D0%BE%D0%B3%D1%80%D0%B0%D0%BC%D0%BC%D0%B0-%D0%BE%D1%82%2B%D1%84%D1%80%D0%B5%D0%B1%D0%B5%D0%BB%D1%8F%2B%D0%B4%D0%BE%2B%D1%80%D0%BE%D0%B1%D0%BE%D1%82%D0%B0.pdf&amp;lr=101372&amp;clid=2226578&amp;win=217"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344</Pages>
  <Words>144658</Words>
  <Characters>824557</Characters>
  <Application>Microsoft Office Word</Application>
  <DocSecurity>0</DocSecurity>
  <Lines>6871</Lines>
  <Paragraphs>1934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967281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Илья Ермолов</dc:creator>
  <cp:lastModifiedBy>USER</cp:lastModifiedBy>
  <cp:revision>11</cp:revision>
  <dcterms:created xsi:type="dcterms:W3CDTF">2025-07-05T11:07:00Z</dcterms:created>
  <dcterms:modified xsi:type="dcterms:W3CDTF">2025-07-08T08:01:00Z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1049-12.2.0.21546</vt:lpwstr>
  </property>
  <property fmtid="{D5CDD505-2E9C-101B-9397-08002B2CF9AE}" pid="3" name="ICV">
    <vt:lpwstr>2BB079A85EAD47098997A8D97CF91672_12</vt:lpwstr>
  </property>
</Properties>
</file>